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04" w:rsidRPr="00F25671" w:rsidRDefault="000F4904" w:rsidP="000926DC">
      <w:pPr>
        <w:pStyle w:val="af2"/>
        <w:bidi/>
        <w:outlineLvl w:val="0"/>
        <w:rPr>
          <w:rStyle w:val="a4"/>
          <w:b/>
          <w:bCs w:val="0"/>
          <w:sz w:val="24"/>
          <w:szCs w:val="24"/>
          <w:rtl/>
          <w:lang w:bidi="he-IL"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בס"ד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תשרי תשס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ט</w:t>
      </w:r>
    </w:p>
    <w:p w:rsidR="000F4904" w:rsidRPr="00F25671" w:rsidRDefault="000F4904" w:rsidP="00F25671">
      <w:pPr>
        <w:pStyle w:val="af2"/>
        <w:bidi/>
        <w:jc w:val="right"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אחיקם קשת</w:t>
      </w:r>
    </w:p>
    <w:p w:rsidR="00FC3652" w:rsidRDefault="000F4904" w:rsidP="00F25671">
      <w:pPr>
        <w:pStyle w:val="af2"/>
        <w:bidi/>
        <w:jc w:val="center"/>
        <w:rPr>
          <w:rStyle w:val="a4"/>
          <w:b/>
          <w:bCs w:val="0"/>
          <w:sz w:val="24"/>
          <w:szCs w:val="24"/>
          <w:rtl/>
          <w:lang w:bidi="he-IL"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שיטות הבבלי והירושלמי במקור לדין תחומין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ובלמד מהלמד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א. מחלוקת התלמודים במקור דין אלפיים אמה בתחומין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ב. מחלוקתם במקור לבדיקת חמץ לאור הנר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ג. מחלוקתם במקור למלקות בבן סורר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ד. מחלוקתם בק"ו מק"ו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ה. מחלוקתם בלמד מהלמד בחולין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ו. סיכום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</w:p>
    <w:p w:rsidR="000F4904" w:rsidRP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  <w:r w:rsidRPr="00F25671">
        <w:rPr>
          <w:rStyle w:val="a4"/>
          <w:rFonts w:hint="cs"/>
          <w:b/>
          <w:sz w:val="24"/>
          <w:szCs w:val="24"/>
          <w:rtl/>
          <w:lang w:bidi="he-IL"/>
        </w:rPr>
        <w:t>א.</w:t>
      </w: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במקור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לדין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אלפיים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אמה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תחום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שבת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הגמרא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מביאה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כמה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וכמה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פסוקים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שנלמדים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זה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F490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מזה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(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עירובין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נא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.)</w:t>
      </w:r>
      <w:r w:rsidR="000F490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</w:p>
    <w:p w:rsidR="00F25671" w:rsidRPr="00F25671" w:rsidRDefault="000F4904" w:rsidP="000926DC">
      <w:pPr>
        <w:pStyle w:val="af2"/>
        <w:bidi/>
        <w:rPr>
          <w:rStyle w:val="a4"/>
          <w:b/>
          <w:bCs w:val="0"/>
          <w:sz w:val="24"/>
          <w:szCs w:val="24"/>
          <w:lang w:bidi="he-IL"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הני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אלפים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היכן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כתיבן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?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דתניא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שבו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איש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תחתיו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-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ארבע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אמות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יצא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איש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ממקמו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-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אלפים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? -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רב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חסדא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: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למדנו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מקום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ממקום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ומקום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מניסה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וניסה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מניסה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וניסה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מגבול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וגבול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מגבול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וגבול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מחוץ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וחוץ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מחוץ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דכתיב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ומדתם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מחוץ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לעיר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פאת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קדמה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אלפים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באמה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וגו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'. 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</w:rPr>
      </w:pPr>
    </w:p>
    <w:p w:rsidR="000F4904" w:rsidRPr="00F25671" w:rsidRDefault="000F4904" w:rsidP="00832AF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אמנם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הביא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לימוד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יותר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בקיצור</w:t>
      </w:r>
      <w:r w:rsidR="000926DC">
        <w:rPr>
          <w:rStyle w:val="a4"/>
          <w:rFonts w:ascii="Times New Roman"/>
          <w:b/>
          <w:bCs w:val="0"/>
          <w:sz w:val="24"/>
          <w:szCs w:val="24"/>
        </w:rPr>
        <w:t xml:space="preserve"> 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(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עירובין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: </w:t>
      </w:r>
    </w:p>
    <w:p w:rsidR="000F4904" w:rsidRDefault="00161A0A" w:rsidP="000926DC">
      <w:pPr>
        <w:pStyle w:val="af2"/>
        <w:bidi/>
        <w:rPr>
          <w:rStyle w:val="a4"/>
          <w:rFonts w:ascii="Times New Roman"/>
          <w:b/>
          <w:bCs w:val="0"/>
          <w:sz w:val="24"/>
          <w:szCs w:val="24"/>
        </w:rPr>
      </w:pP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ומניין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לאלפיים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אמה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?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יצא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איש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ממקומו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ביום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השביעי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חלף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כלומר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מניין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שהוא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אלפיים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דווקא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)?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ר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אליעזר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ותנינן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אסא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עקיבה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אומר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מקום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מקום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נאמר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כאן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מקו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ונאמר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להלן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ושמתי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לך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מקום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מקום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שנא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להלן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אלפיים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אמה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אף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מקו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שנ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כאן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אלפים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אמה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</w:t>
      </w:r>
    </w:p>
    <w:p w:rsidR="000926DC" w:rsidRPr="00F25671" w:rsidRDefault="000926DC" w:rsidP="000926D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</w:p>
    <w:p w:rsidR="00F25671" w:rsidRDefault="00161A0A" w:rsidP="000926DC">
      <w:pPr>
        <w:pStyle w:val="af2"/>
        <w:bidi/>
        <w:outlineLvl w:val="0"/>
        <w:rPr>
          <w:rStyle w:val="a4"/>
          <w:b/>
          <w:bCs w:val="0"/>
          <w:sz w:val="24"/>
          <w:szCs w:val="24"/>
          <w:rtl/>
          <w:lang w:bidi="he-IL"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כלומר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מביא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הגזירה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שווה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מקום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מקום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הגזירות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שוות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(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מקום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מניסה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ניסה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מניסה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ניסה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מגבול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גבול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מגבול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גבול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מחוץ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חוץ</w:t>
      </w:r>
      <w:r w:rsidR="00832AFC"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מחוץ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)</w:t>
      </w:r>
      <w:r w:rsidR="00832AF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שהובאו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  <w:rtl/>
          <w:lang w:bidi="he-IL"/>
        </w:rPr>
      </w:pPr>
    </w:p>
    <w:p w:rsidR="000F4904" w:rsidRPr="00F25671" w:rsidRDefault="00F25671" w:rsidP="00832AF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ב.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לכאורה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היה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אפשר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לומר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שאין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בזה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מחלוקת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ואולי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הוא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שינוי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לשון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בעלמא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אך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מצאנו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מחלוקת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זהה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לזו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בעניין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מקור</w:t>
      </w:r>
      <w:r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לכך</w:t>
      </w:r>
      <w:r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שבדיקת חמץ </w:t>
      </w: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>בנר</w:t>
      </w:r>
      <w:r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בבבלי 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(</w:t>
      </w: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פסחים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:)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הלימוד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161A0A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הוא</w:t>
      </w:r>
      <w:r w:rsidR="00161A0A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</w:p>
    <w:p w:rsidR="00161A0A" w:rsidRPr="00F25671" w:rsidRDefault="00161A0A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לאור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הנר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וכו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'.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הני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מילי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?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רב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חסדא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: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למדנו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מציאה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ממציאה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ומציאה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מחיפוש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וחיפוש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מחיפוש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וחיפוש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מנרות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ונרות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מציאה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ממציאה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-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כתיב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הכא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שבעת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ימים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שאר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ימצא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בבתיכם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וכתיב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התם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ויחפש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בגדול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החל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ובקטן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כלה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וימצא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ומציאה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מחיפוש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דידיה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וחיפוש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מנרות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-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דכתיב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בעת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ההיא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אחפש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ירושלים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בנרות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ונרות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מנר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דכתיב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'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נשמת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אדם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חפש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חדרי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בטן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. </w:t>
      </w:r>
    </w:p>
    <w:p w:rsidR="00161A0A" w:rsidRPr="00F25671" w:rsidRDefault="00161A0A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</w:p>
    <w:p w:rsidR="00161A0A" w:rsidRPr="00F25671" w:rsidRDefault="00161A0A" w:rsidP="000926D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ובירושלמי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(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פסחים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שוב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מובאת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גז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אחת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מבין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שבבבלי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</w:p>
    <w:p w:rsidR="00161A0A" w:rsidRPr="00F25671" w:rsidRDefault="00161A0A" w:rsidP="000926D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אף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על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פי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שאין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ראיה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לדבר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זיכר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לדבר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והיה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ביום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ההוא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אחפש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ירושלם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בנרות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ואית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דבעי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אימר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נישמעינה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הדא</w:t>
      </w:r>
      <w:r w:rsidR="00B22E49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="00B22E49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ויש</w:t>
      </w:r>
      <w:r w:rsidR="00B22E49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B22E49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אומרים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שלומדים מכאן</w:t>
      </w:r>
      <w:r w:rsidR="00B22E49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נר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'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נשמת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אדם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חופש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כל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חדרי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בטן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</w:t>
      </w:r>
    </w:p>
    <w:p w:rsidR="00161A0A" w:rsidRPr="00F25671" w:rsidRDefault="00161A0A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</w:p>
    <w:p w:rsidR="00B22E49" w:rsidRPr="00F25671" w:rsidRDefault="00B22E49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שוב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נלמדים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פסוקים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מזה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בגז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ובירושלמי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מביא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גז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אחת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להעיר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שבשתי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הסוגיות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הנ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הלימוד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הוא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אסמכתא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שהרי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מדאורייתא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חיוב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לבדוק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לאור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הנר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דווקא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וכן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ביארו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הפוסקים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שגם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תחומין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דאורייתא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אינן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באלפיים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מדאורייתא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מיל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ואלפיים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הוא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לכו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מדרבנן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).</w:t>
      </w:r>
    </w:p>
    <w:p w:rsidR="00B22E49" w:rsidRPr="00F25671" w:rsidRDefault="00B22E49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</w:p>
    <w:p w:rsidR="00B22E49" w:rsidRPr="00F25671" w:rsidRDefault="00F25671" w:rsidP="00832AF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ג.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ונעיין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במקום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השלישי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שיש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לימודים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כאלה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פסוקים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שנלמדים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מפסוקים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אחרים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והו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בעניין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מלקות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בבן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סורר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ומורה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ascii="Times New Roman"/>
          <w:b/>
          <w:bCs w:val="0"/>
          <w:sz w:val="24"/>
          <w:szCs w:val="24"/>
          <w:rtl/>
        </w:rPr>
        <w:t>–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בבבלי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(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סנהדרין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עא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: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וכן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כתובות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מו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.)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הלימוד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הוא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</w:p>
    <w:p w:rsidR="00560E2E" w:rsidRPr="00F25671" w:rsidRDefault="00560E2E" w:rsidP="000926D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למדנו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ויסרו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מויסרו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,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ויסרו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מבן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,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ובן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מבן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,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והיה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הכות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הרשע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</w:t>
      </w:r>
    </w:p>
    <w:p w:rsidR="00560E2E" w:rsidRPr="00F25671" w:rsidRDefault="00560E2E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ובירושלמי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>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שוב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מקצר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בלימוד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ומביא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</w:p>
    <w:p w:rsidR="00560E2E" w:rsidRPr="00F25671" w:rsidRDefault="00560E2E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ויסרו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אותו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מכות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כתובות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).</w:t>
      </w:r>
    </w:p>
    <w:p w:rsidR="00560E2E" w:rsidRPr="00F25671" w:rsidRDefault="00560E2E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</w:p>
    <w:p w:rsidR="00161A0A" w:rsidRPr="00F25671" w:rsidRDefault="00560E2E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נציין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שאלו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שלוש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הסוגיות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היחידות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שבהן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לימודים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כאלה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>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גזירות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שוות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רבות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שנלמדות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מזו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ובכולן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מצאנו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שהירושלמי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מקצר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מאוד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הלימודים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</w:t>
      </w:r>
    </w:p>
    <w:p w:rsidR="00F25671" w:rsidRP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</w:rPr>
      </w:pPr>
    </w:p>
    <w:p w:rsidR="00560E2E" w:rsidRPr="00F25671" w:rsidRDefault="00F25671" w:rsidP="000926DC">
      <w:pPr>
        <w:pStyle w:val="af2"/>
        <w:bidi/>
        <w:rPr>
          <w:rStyle w:val="a4"/>
          <w:rFonts w:ascii="Times New Roman"/>
          <w:b/>
          <w:bCs w:val="0"/>
          <w:sz w:val="24"/>
          <w:szCs w:val="24"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lastRenderedPageBreak/>
        <w:t xml:space="preserve">ד.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לאחר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שמצאנו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שנחלקו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התלמודים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בכמה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מקומות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שהבבלי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מעדיף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לימודים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גז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רבות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זו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מזו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והירושלמי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נמנע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מכך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נעיין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בסוגיא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שונה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ונבין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</w:t>
      </w:r>
      <w:r w:rsidR="00560E2E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מחלוקתם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יסודית יותר</w:t>
      </w:r>
      <w:r w:rsidR="00560E2E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</w:p>
    <w:p w:rsidR="00046A44" w:rsidRPr="00F25671" w:rsidRDefault="00046A44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</w:p>
    <w:p w:rsidR="000926DC" w:rsidRDefault="00832AFC" w:rsidP="000926DC">
      <w:pPr>
        <w:pStyle w:val="af2"/>
        <w:bidi/>
        <w:rPr>
          <w:rStyle w:val="a4"/>
          <w:rFonts w:ascii="Times New Roman"/>
          <w:b/>
          <w:bCs w:val="0"/>
          <w:sz w:val="24"/>
          <w:szCs w:val="24"/>
        </w:rPr>
      </w:pPr>
      <w:r>
        <w:rPr>
          <w:rStyle w:val="a4"/>
          <w:rFonts w:ascii="Times New Roman" w:hint="cs"/>
          <w:b/>
          <w:bCs w:val="0"/>
          <w:sz w:val="24"/>
          <w:szCs w:val="24"/>
          <w:rtl/>
          <w:lang w:bidi="he-IL"/>
        </w:rPr>
        <w:t>ואלו</w:t>
      </w:r>
      <w:r w:rsidR="000926DC">
        <w:rPr>
          <w:rStyle w:val="a4"/>
          <w:rFonts w:ascii="Times New Roman" w:hint="cs"/>
          <w:b/>
          <w:bCs w:val="0"/>
          <w:sz w:val="24"/>
          <w:szCs w:val="24"/>
          <w:rtl/>
          <w:lang w:bidi="he-IL"/>
        </w:rPr>
        <w:t xml:space="preserve"> דברי הירושלמי 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(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סוטה </w:t>
      </w:r>
      <w:r w:rsidR="000926DC"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פ</w:t>
      </w:r>
      <w:r w:rsidR="000926DC" w:rsidRPr="00F25671">
        <w:rPr>
          <w:rStyle w:val="a4"/>
          <w:rFonts w:ascii="Times New Roman"/>
          <w:b/>
          <w:bCs w:val="0"/>
          <w:sz w:val="24"/>
          <w:szCs w:val="24"/>
          <w:rtl/>
        </w:rPr>
        <w:t>"</w:t>
      </w:r>
      <w:r w:rsidR="000926DC"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 ה</w:t>
      </w:r>
      <w:r w:rsidR="000926DC" w:rsidRPr="00F25671">
        <w:rPr>
          <w:rStyle w:val="a4"/>
          <w:rFonts w:ascii="Times New Roman"/>
          <w:b/>
          <w:bCs w:val="0"/>
          <w:sz w:val="24"/>
          <w:szCs w:val="24"/>
          <w:rtl/>
        </w:rPr>
        <w:t>"</w:t>
      </w:r>
      <w:r w:rsidR="000926DC"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)</w:t>
      </w:r>
      <w:r w:rsidR="000926DC">
        <w:rPr>
          <w:rStyle w:val="a4"/>
          <w:rFonts w:ascii="Times New Roman" w:hint="cs"/>
          <w:b/>
          <w:bCs w:val="0"/>
          <w:sz w:val="24"/>
          <w:szCs w:val="24"/>
          <w:rtl/>
          <w:lang w:bidi="he-IL"/>
        </w:rPr>
        <w:t xml:space="preserve"> לגבי רביעי לטומאה:</w:t>
      </w:r>
    </w:p>
    <w:p w:rsidR="00046A44" w:rsidRPr="00F25671" w:rsidRDefault="00046A44" w:rsidP="00832AFC">
      <w:pPr>
        <w:pStyle w:val="af2"/>
        <w:bidi/>
        <w:rPr>
          <w:rStyle w:val="a4"/>
          <w:rFonts w:ascii="Times New Roman"/>
          <w:b/>
          <w:bCs w:val="0"/>
          <w:sz w:val="24"/>
          <w:szCs w:val="24"/>
        </w:rPr>
      </w:pP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למדנו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לראשון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ולשני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ראשון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ושני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לטומאה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הכתוב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ולשלישי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הדין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וחומר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ולרביעי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מקל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וחומר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משלישי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).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דנין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לו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ין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הדין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והרי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בקדשים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, וא"כ כיצד רביעי נלמד בק"ו משלישי שהוא עצמו רק נלמד בק"ו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)?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שיהא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הכל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משועבד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להלכה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שיהא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השלישי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פוסל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בתרומה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והרביעי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בקודש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באמת אינו ק"ו מק"ו אלא הו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הלכה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למשה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מסיני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כך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פירש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קרבן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העדה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אמנם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הפני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משה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פירש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הכל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בניחותא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שלומדים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הדין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הלכה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"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פירושה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וחומר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). </w:t>
      </w:r>
    </w:p>
    <w:p w:rsidR="00AC5011" w:rsidRPr="00F25671" w:rsidRDefault="00046A44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מסקנת ה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לפירוש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קרבן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העדה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)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בקדשים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אך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זבחים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מט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:)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מסיק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שדבר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הנלמד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חוזר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ומלמד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ויוצא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שלפירוש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מחלוקת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התלמודים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אינה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בגזירות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שוות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האם לומדים גז"ש מגז"ש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מצאנו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בדיני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בקדשים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שהבבלי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והירושלמי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</w:t>
      </w:r>
    </w:p>
    <w:p w:rsid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</w:rPr>
      </w:pPr>
    </w:p>
    <w:p w:rsidR="00046A44" w:rsidRPr="00F25671" w:rsidRDefault="00F25671" w:rsidP="000926D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ה.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המקום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האחרון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שנמצא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מחלוקת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התלמודים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עניין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זה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הוא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המקום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המפורש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והכללי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ביותר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לגבי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שטר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קניין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עבד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עברי</w:t>
      </w:r>
      <w:r w:rsidR="00832AFC">
        <w:rPr>
          <w:rStyle w:val="a4"/>
          <w:rFonts w:hint="cs"/>
          <w:b/>
          <w:bCs w:val="0"/>
          <w:sz w:val="24"/>
          <w:szCs w:val="24"/>
          <w:rtl/>
          <w:lang w:bidi="he-IL"/>
        </w:rPr>
        <w:t>.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ואלו דברי הירושלמי 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(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קידושין פ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 ה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</w:t>
      </w:r>
      <w:r w:rsidR="000926DC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:</w:t>
      </w:r>
    </w:p>
    <w:p w:rsidR="00046A44" w:rsidRPr="00F25671" w:rsidRDefault="00046A44" w:rsidP="00832AFC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  <w:lang w:bidi="he-IL"/>
        </w:rPr>
      </w:pP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בשטר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מנלן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?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עברייה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למידה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מבת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חורין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ועברי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למד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מעברייה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נמצא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למד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עד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כדון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מילא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)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כרבי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עקיבה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דאית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ליה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למד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,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כרבי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ישמעאל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דלית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ליה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למד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eastAsia"/>
          <w:b/>
          <w:bCs w:val="0"/>
          <w:sz w:val="24"/>
          <w:szCs w:val="24"/>
          <w:rtl/>
          <w:lang w:bidi="he-IL"/>
        </w:rPr>
        <w:t>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כיצד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מאמה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עברייה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)?</w:t>
      </w:r>
      <w:r w:rsidR="000926DC" w:rsidRP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הירושלמי נשאר על כך </w:t>
      </w:r>
      <w:r w:rsidR="000926DC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בקושיא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.</w:t>
      </w:r>
    </w:p>
    <w:p w:rsidR="00046A44" w:rsidRPr="00F25671" w:rsidRDefault="00046A44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אמנם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בסוגיית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זבחים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מט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:)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בכך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שבחלק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מהילפותות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בקודשים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אך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בחולין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פשוט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שלומדים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מצאנו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בשום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מקום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בחולין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ואכן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שיירי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קרבן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כאן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)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נשאר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בצ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כיצד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כותב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בחולין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וכן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היפה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עיניים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זבחים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)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דן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בזה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ואף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הביא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ספרי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(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חוקת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קכז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)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לומדים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בטומאה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וכתב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שאולי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הוא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סובר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כירושלמי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).</w:t>
      </w:r>
    </w:p>
    <w:p w:rsidR="00046A44" w:rsidRPr="00F25671" w:rsidRDefault="00046A44" w:rsidP="00F25671">
      <w:pPr>
        <w:pStyle w:val="af2"/>
        <w:bidi/>
        <w:rPr>
          <w:rStyle w:val="a4"/>
          <w:rFonts w:ascii="Times New Roman"/>
          <w:b/>
          <w:bCs w:val="0"/>
          <w:sz w:val="24"/>
          <w:szCs w:val="24"/>
          <w:rtl/>
        </w:rPr>
      </w:pPr>
    </w:p>
    <w:p w:rsidR="00046A44" w:rsidRDefault="00F25671" w:rsidP="000926DC">
      <w:pPr>
        <w:pStyle w:val="af2"/>
        <w:bidi/>
        <w:rPr>
          <w:rStyle w:val="a4"/>
          <w:b/>
          <w:bCs w:val="0"/>
          <w:sz w:val="24"/>
          <w:szCs w:val="24"/>
        </w:rPr>
      </w:pPr>
      <w:r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ו.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היוצא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מדברינו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שמצאנו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מחלוקת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מפורשת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בין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התלמודים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האם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לומדים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למד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מהלמד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בחולין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שלבבלי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פשוט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שלומדים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זאת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ולירושלמי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לא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ובדומה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לזה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נחלקו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האם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לומדים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ק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מק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וכן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שלוש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המחלוקות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הדומות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ascii="Times New Roman"/>
          <w:b/>
          <w:bCs w:val="0"/>
          <w:sz w:val="24"/>
          <w:szCs w:val="24"/>
          <w:rtl/>
        </w:rPr>
        <w:t>–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לגבי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>
        <w:rPr>
          <w:rStyle w:val="a4"/>
          <w:rFonts w:ascii="Times New Roman" w:hint="cs"/>
          <w:b/>
          <w:bCs w:val="0"/>
          <w:sz w:val="24"/>
          <w:szCs w:val="24"/>
          <w:rtl/>
          <w:lang w:bidi="he-IL"/>
        </w:rPr>
        <w:t>מלקות ב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בן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סורר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ומורה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בדיקת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חמץ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לאור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הנר</w:t>
      </w:r>
      <w:r w:rsidR="00046A44"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46A44"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 xml:space="preserve">אלפיים אמה של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תחומין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ascii="Times New Roman"/>
          <w:b/>
          <w:bCs w:val="0"/>
          <w:sz w:val="24"/>
          <w:szCs w:val="24"/>
          <w:rtl/>
        </w:rPr>
        <w:t>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בכולן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לומד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גז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="000926DC">
        <w:rPr>
          <w:rStyle w:val="a4"/>
          <w:rFonts w:hint="cs"/>
          <w:b/>
          <w:bCs w:val="0"/>
          <w:sz w:val="24"/>
          <w:szCs w:val="24"/>
          <w:rtl/>
          <w:lang w:bidi="he-IL"/>
        </w:rPr>
        <w:t>מ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גז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"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והירושלמי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מביא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רק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לימוד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אחד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.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והעולה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מכך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שאין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זה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שינוי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לשון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בעלמא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בין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הירושלמי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לבבלי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,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אלא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מחלוקת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יסודית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האם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שייך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בכלל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ללמוד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 xml:space="preserve"> </w:t>
      </w:r>
      <w:r w:rsidRPr="00F25671">
        <w:rPr>
          <w:rStyle w:val="a4"/>
          <w:rFonts w:hint="cs"/>
          <w:b/>
          <w:bCs w:val="0"/>
          <w:sz w:val="24"/>
          <w:szCs w:val="24"/>
          <w:rtl/>
          <w:lang w:bidi="he-IL"/>
        </w:rPr>
        <w:t>מהלמד</w:t>
      </w:r>
      <w:r w:rsidRPr="00F25671">
        <w:rPr>
          <w:rStyle w:val="a4"/>
          <w:rFonts w:ascii="Times New Roman" w:hint="cs"/>
          <w:b/>
          <w:bCs w:val="0"/>
          <w:sz w:val="24"/>
          <w:szCs w:val="24"/>
          <w:rtl/>
        </w:rPr>
        <w:t>.</w:t>
      </w:r>
    </w:p>
    <w:p w:rsidR="00F25671" w:rsidRPr="00F25671" w:rsidRDefault="00F25671" w:rsidP="00F25671">
      <w:pPr>
        <w:pStyle w:val="af2"/>
        <w:bidi/>
        <w:rPr>
          <w:rStyle w:val="a4"/>
          <w:b/>
          <w:bCs w:val="0"/>
          <w:sz w:val="24"/>
          <w:szCs w:val="24"/>
        </w:rPr>
      </w:pPr>
    </w:p>
    <w:sectPr w:rsidR="00F25671" w:rsidRPr="00F25671" w:rsidSect="00AD07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A5" w:rsidRDefault="004D16A5" w:rsidP="00046A44">
      <w:pPr>
        <w:spacing w:after="0" w:line="240" w:lineRule="auto"/>
      </w:pPr>
      <w:r>
        <w:separator/>
      </w:r>
    </w:p>
  </w:endnote>
  <w:endnote w:type="continuationSeparator" w:id="1">
    <w:p w:rsidR="004D16A5" w:rsidRDefault="004D16A5" w:rsidP="0004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A5" w:rsidRDefault="004D16A5" w:rsidP="00046A44">
      <w:pPr>
        <w:spacing w:after="0" w:line="240" w:lineRule="auto"/>
      </w:pPr>
      <w:r>
        <w:separator/>
      </w:r>
    </w:p>
  </w:footnote>
  <w:footnote w:type="continuationSeparator" w:id="1">
    <w:p w:rsidR="004D16A5" w:rsidRDefault="004D16A5" w:rsidP="0004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B15E0"/>
    <w:multiLevelType w:val="hybridMultilevel"/>
    <w:tmpl w:val="733E86B0"/>
    <w:lvl w:ilvl="0" w:tplc="35D46C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A2042"/>
    <w:multiLevelType w:val="hybridMultilevel"/>
    <w:tmpl w:val="C194E74C"/>
    <w:lvl w:ilvl="0" w:tplc="16704E1C">
      <w:start w:val="1"/>
      <w:numFmt w:val="none"/>
      <w:pStyle w:val="a"/>
      <w:lvlText w:val="בבבלי "/>
      <w:lvlJc w:val="left"/>
      <w:pPr>
        <w:tabs>
          <w:tab w:val="num" w:pos="652"/>
        </w:tabs>
        <w:ind w:left="0" w:firstLine="0"/>
      </w:pPr>
      <w:rPr>
        <w:rFonts w:cs="Narkisim" w:hint="cs"/>
        <w:b w:val="0"/>
        <w:bCs/>
        <w:i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904"/>
    <w:rsid w:val="00046A44"/>
    <w:rsid w:val="000926DC"/>
    <w:rsid w:val="000F4904"/>
    <w:rsid w:val="001018AD"/>
    <w:rsid w:val="00161A0A"/>
    <w:rsid w:val="004D16A5"/>
    <w:rsid w:val="00560E2E"/>
    <w:rsid w:val="006D1ACB"/>
    <w:rsid w:val="00832AFC"/>
    <w:rsid w:val="00AC5011"/>
    <w:rsid w:val="00AD0731"/>
    <w:rsid w:val="00B22E49"/>
    <w:rsid w:val="00C0195B"/>
    <w:rsid w:val="00F25671"/>
    <w:rsid w:val="00F749EC"/>
    <w:rsid w:val="00FC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5671"/>
    <w:pPr>
      <w:bidi/>
    </w:pPr>
  </w:style>
  <w:style w:type="paragraph" w:styleId="1">
    <w:name w:val="heading 1"/>
    <w:basedOn w:val="a0"/>
    <w:next w:val="a0"/>
    <w:link w:val="10"/>
    <w:uiPriority w:val="9"/>
    <w:qFormat/>
    <w:rsid w:val="00F25671"/>
    <w:pPr>
      <w:pBdr>
        <w:bottom w:val="thinThickSmallGap" w:sz="12" w:space="1" w:color="943634" w:themeColor="accent2" w:themeShade="BF"/>
      </w:pBdr>
      <w:bidi w:val="0"/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25671"/>
    <w:pPr>
      <w:pBdr>
        <w:bottom w:val="single" w:sz="4" w:space="1" w:color="622423" w:themeColor="accent2" w:themeShade="7F"/>
      </w:pBdr>
      <w:bidi w:val="0"/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2567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bidi w:val="0"/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aliases w:val="קטע"/>
    <w:basedOn w:val="a0"/>
    <w:next w:val="a0"/>
    <w:link w:val="40"/>
    <w:uiPriority w:val="9"/>
    <w:unhideWhenUsed/>
    <w:qFormat/>
    <w:rsid w:val="00F2567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25671"/>
    <w:pPr>
      <w:bidi w:val="0"/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25671"/>
    <w:pPr>
      <w:bidi w:val="0"/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25671"/>
    <w:pPr>
      <w:bidi w:val="0"/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25671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5671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כותרת 4 תו"/>
    <w:aliases w:val="קטע תו"/>
    <w:basedOn w:val="a1"/>
    <w:link w:val="4"/>
    <w:uiPriority w:val="9"/>
    <w:rsid w:val="00F25671"/>
    <w:rPr>
      <w:caps/>
      <w:color w:val="622423" w:themeColor="accent2" w:themeShade="7F"/>
      <w:spacing w:val="10"/>
    </w:rPr>
  </w:style>
  <w:style w:type="character" w:customStyle="1" w:styleId="a4">
    <w:name w:val="מקור בירושלמי"/>
    <w:basedOn w:val="a1"/>
    <w:rsid w:val="00161A0A"/>
    <w:rPr>
      <w:bCs/>
      <w:szCs w:val="20"/>
    </w:rPr>
  </w:style>
  <w:style w:type="character" w:customStyle="1" w:styleId="a5">
    <w:name w:val="מקף בין מקורות"/>
    <w:basedOn w:val="a1"/>
    <w:rsid w:val="00161A0A"/>
    <w:rPr>
      <w:bCs/>
      <w:szCs w:val="20"/>
    </w:rPr>
  </w:style>
  <w:style w:type="paragraph" w:customStyle="1" w:styleId="a6">
    <w:name w:val="ירושלמי"/>
    <w:basedOn w:val="a0"/>
    <w:next w:val="a0"/>
    <w:link w:val="a7"/>
    <w:autoRedefine/>
    <w:rsid w:val="00560E2E"/>
    <w:pPr>
      <w:spacing w:after="0" w:line="280" w:lineRule="exact"/>
      <w:jc w:val="both"/>
    </w:pPr>
    <w:rPr>
      <w:rFonts w:ascii="Narkisim" w:eastAsia="Times New Roman" w:hAnsi="Times New Roman" w:cs="Narkisim"/>
      <w:color w:val="000000"/>
      <w:sz w:val="32"/>
      <w:szCs w:val="24"/>
    </w:rPr>
  </w:style>
  <w:style w:type="character" w:customStyle="1" w:styleId="a7">
    <w:name w:val="ירושלמי תו"/>
    <w:basedOn w:val="a1"/>
    <w:link w:val="a6"/>
    <w:rsid w:val="00560E2E"/>
    <w:rPr>
      <w:rFonts w:ascii="Narkisim" w:eastAsia="Times New Roman" w:hAnsi="Times New Roman" w:cs="Narkisim"/>
      <w:color w:val="000000"/>
      <w:sz w:val="32"/>
      <w:szCs w:val="24"/>
    </w:rPr>
  </w:style>
  <w:style w:type="character" w:customStyle="1" w:styleId="a8">
    <w:name w:val="סוגריים"/>
    <w:basedOn w:val="a1"/>
    <w:semiHidden/>
    <w:rsid w:val="00560E2E"/>
    <w:rPr>
      <w:rFonts w:cs="Narkisim"/>
      <w:szCs w:val="20"/>
    </w:rPr>
  </w:style>
  <w:style w:type="paragraph" w:customStyle="1" w:styleId="a">
    <w:name w:val="בבלי"/>
    <w:basedOn w:val="a6"/>
    <w:next w:val="4"/>
    <w:autoRedefine/>
    <w:rsid w:val="00046A44"/>
    <w:pPr>
      <w:numPr>
        <w:numId w:val="1"/>
      </w:numPr>
      <w:tabs>
        <w:tab w:val="clear" w:pos="652"/>
        <w:tab w:val="num" w:pos="360"/>
      </w:tabs>
    </w:pPr>
    <w:rPr>
      <w:sz w:val="28"/>
    </w:rPr>
  </w:style>
  <w:style w:type="paragraph" w:styleId="a9">
    <w:name w:val="footnote text"/>
    <w:basedOn w:val="a0"/>
    <w:link w:val="aa"/>
    <w:autoRedefine/>
    <w:semiHidden/>
    <w:rsid w:val="00046A44"/>
    <w:pPr>
      <w:spacing w:after="0" w:line="240" w:lineRule="exact"/>
      <w:jc w:val="both"/>
    </w:pPr>
    <w:rPr>
      <w:rFonts w:ascii="Times New Roman" w:eastAsia="Times New Roman" w:hAnsi="Times New Roman" w:cs="Narkisim"/>
      <w:sz w:val="20"/>
      <w:szCs w:val="20"/>
    </w:rPr>
  </w:style>
  <w:style w:type="character" w:customStyle="1" w:styleId="aa">
    <w:name w:val="טקסט הערת שוליים תו"/>
    <w:basedOn w:val="a1"/>
    <w:link w:val="a9"/>
    <w:semiHidden/>
    <w:rsid w:val="00046A44"/>
    <w:rPr>
      <w:rFonts w:ascii="Times New Roman" w:eastAsia="Times New Roman" w:hAnsi="Times New Roman" w:cs="Narkisim"/>
      <w:sz w:val="20"/>
      <w:szCs w:val="20"/>
    </w:rPr>
  </w:style>
  <w:style w:type="character" w:styleId="ab">
    <w:name w:val="footnote reference"/>
    <w:basedOn w:val="a1"/>
    <w:semiHidden/>
    <w:rsid w:val="00046A44"/>
    <w:rPr>
      <w:vertAlign w:val="superscript"/>
    </w:rPr>
  </w:style>
  <w:style w:type="character" w:customStyle="1" w:styleId="10">
    <w:name w:val="כותרת 1 תו"/>
    <w:basedOn w:val="a1"/>
    <w:link w:val="1"/>
    <w:uiPriority w:val="9"/>
    <w:rsid w:val="00F2567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כותרת 2 תו"/>
    <w:basedOn w:val="a1"/>
    <w:link w:val="2"/>
    <w:uiPriority w:val="9"/>
    <w:semiHidden/>
    <w:rsid w:val="00F2567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כותרת 3 תו"/>
    <w:basedOn w:val="a1"/>
    <w:link w:val="3"/>
    <w:uiPriority w:val="9"/>
    <w:semiHidden/>
    <w:rsid w:val="00F2567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50">
    <w:name w:val="כותרת 5 תו"/>
    <w:basedOn w:val="a1"/>
    <w:link w:val="5"/>
    <w:uiPriority w:val="9"/>
    <w:semiHidden/>
    <w:rsid w:val="00F2567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כותרת 6 תו"/>
    <w:basedOn w:val="a1"/>
    <w:link w:val="6"/>
    <w:uiPriority w:val="9"/>
    <w:semiHidden/>
    <w:rsid w:val="00F2567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כותרת 7 תו"/>
    <w:basedOn w:val="a1"/>
    <w:link w:val="7"/>
    <w:uiPriority w:val="9"/>
    <w:semiHidden/>
    <w:rsid w:val="00F2567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כותרת 8 תו"/>
    <w:basedOn w:val="a1"/>
    <w:link w:val="8"/>
    <w:uiPriority w:val="9"/>
    <w:semiHidden/>
    <w:rsid w:val="00F2567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כותרת 9 תו"/>
    <w:basedOn w:val="a1"/>
    <w:link w:val="9"/>
    <w:uiPriority w:val="9"/>
    <w:semiHidden/>
    <w:rsid w:val="00F2567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F2567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bidi w:val="0"/>
      <w:spacing w:before="500" w:after="300" w:line="240" w:lineRule="auto"/>
      <w:jc w:val="right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d">
    <w:name w:val="תואר תו"/>
    <w:basedOn w:val="a1"/>
    <w:link w:val="ac"/>
    <w:uiPriority w:val="10"/>
    <w:rsid w:val="00F25671"/>
    <w:rPr>
      <w:caps/>
      <w:color w:val="632423" w:themeColor="accent2" w:themeShade="80"/>
      <w:spacing w:val="50"/>
      <w:sz w:val="44"/>
      <w:szCs w:val="44"/>
    </w:rPr>
  </w:style>
  <w:style w:type="paragraph" w:styleId="ae">
    <w:name w:val="Subtitle"/>
    <w:basedOn w:val="a0"/>
    <w:next w:val="a0"/>
    <w:link w:val="af"/>
    <w:uiPriority w:val="11"/>
    <w:qFormat/>
    <w:rsid w:val="00F25671"/>
    <w:pPr>
      <w:bidi w:val="0"/>
      <w:spacing w:after="560" w:line="240" w:lineRule="auto"/>
      <w:jc w:val="right"/>
    </w:pPr>
    <w:rPr>
      <w:caps/>
      <w:spacing w:val="20"/>
      <w:sz w:val="18"/>
      <w:szCs w:val="18"/>
    </w:rPr>
  </w:style>
  <w:style w:type="character" w:customStyle="1" w:styleId="af">
    <w:name w:val="כותרת משנה תו"/>
    <w:basedOn w:val="a1"/>
    <w:link w:val="ae"/>
    <w:uiPriority w:val="11"/>
    <w:rsid w:val="00F25671"/>
    <w:rPr>
      <w:caps/>
      <w:spacing w:val="20"/>
      <w:sz w:val="18"/>
      <w:szCs w:val="18"/>
    </w:rPr>
  </w:style>
  <w:style w:type="character" w:styleId="af0">
    <w:name w:val="Strong"/>
    <w:uiPriority w:val="22"/>
    <w:qFormat/>
    <w:rsid w:val="00F25671"/>
    <w:rPr>
      <w:b/>
      <w:bCs/>
      <w:color w:val="943634" w:themeColor="accent2" w:themeShade="BF"/>
      <w:spacing w:val="5"/>
    </w:rPr>
  </w:style>
  <w:style w:type="character" w:styleId="af1">
    <w:name w:val="Emphasis"/>
    <w:uiPriority w:val="20"/>
    <w:qFormat/>
    <w:rsid w:val="00F25671"/>
    <w:rPr>
      <w:caps/>
      <w:spacing w:val="5"/>
      <w:sz w:val="20"/>
      <w:szCs w:val="20"/>
    </w:rPr>
  </w:style>
  <w:style w:type="paragraph" w:styleId="af2">
    <w:name w:val="No Spacing"/>
    <w:basedOn w:val="a0"/>
    <w:link w:val="af3"/>
    <w:uiPriority w:val="1"/>
    <w:qFormat/>
    <w:rsid w:val="00F25671"/>
    <w:pPr>
      <w:bidi w:val="0"/>
      <w:spacing w:after="0" w:line="240" w:lineRule="auto"/>
    </w:pPr>
  </w:style>
  <w:style w:type="paragraph" w:styleId="af4">
    <w:name w:val="List Paragraph"/>
    <w:basedOn w:val="a0"/>
    <w:uiPriority w:val="34"/>
    <w:qFormat/>
    <w:rsid w:val="00F25671"/>
    <w:pPr>
      <w:bidi w:val="0"/>
      <w:ind w:left="720"/>
      <w:contextualSpacing/>
    </w:pPr>
  </w:style>
  <w:style w:type="paragraph" w:styleId="af5">
    <w:name w:val="Quote"/>
    <w:basedOn w:val="a0"/>
    <w:next w:val="a0"/>
    <w:link w:val="af6"/>
    <w:uiPriority w:val="29"/>
    <w:qFormat/>
    <w:rsid w:val="00F25671"/>
    <w:pPr>
      <w:bidi w:val="0"/>
    </w:pPr>
    <w:rPr>
      <w:i/>
      <w:iCs/>
    </w:rPr>
  </w:style>
  <w:style w:type="character" w:customStyle="1" w:styleId="af6">
    <w:name w:val="הצעת מחיר תו"/>
    <w:basedOn w:val="a1"/>
    <w:link w:val="af5"/>
    <w:uiPriority w:val="29"/>
    <w:rsid w:val="00F25671"/>
    <w:rPr>
      <w:rFonts w:eastAsiaTheme="majorEastAsia" w:cstheme="majorBidi"/>
      <w:i/>
      <w:iCs/>
    </w:rPr>
  </w:style>
  <w:style w:type="paragraph" w:styleId="af7">
    <w:name w:val="Intense Quote"/>
    <w:basedOn w:val="a0"/>
    <w:next w:val="a0"/>
    <w:link w:val="af8"/>
    <w:uiPriority w:val="30"/>
    <w:qFormat/>
    <w:rsid w:val="00F2567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bidi w:val="0"/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8">
    <w:name w:val="הצעת מחיר חזקה תו"/>
    <w:basedOn w:val="a1"/>
    <w:link w:val="af7"/>
    <w:uiPriority w:val="30"/>
    <w:rsid w:val="00F2567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9">
    <w:name w:val="Subtle Emphasis"/>
    <w:uiPriority w:val="19"/>
    <w:qFormat/>
    <w:rsid w:val="00F25671"/>
    <w:rPr>
      <w:i/>
      <w:iCs/>
    </w:rPr>
  </w:style>
  <w:style w:type="character" w:styleId="afa">
    <w:name w:val="Intense Emphasis"/>
    <w:uiPriority w:val="21"/>
    <w:qFormat/>
    <w:rsid w:val="00F25671"/>
    <w:rPr>
      <w:i/>
      <w:iCs/>
      <w:caps/>
      <w:spacing w:val="10"/>
      <w:sz w:val="20"/>
      <w:szCs w:val="20"/>
    </w:rPr>
  </w:style>
  <w:style w:type="character" w:styleId="afb">
    <w:name w:val="Subtle Reference"/>
    <w:basedOn w:val="a1"/>
    <w:uiPriority w:val="31"/>
    <w:qFormat/>
    <w:rsid w:val="00F2567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c">
    <w:name w:val="Intense Reference"/>
    <w:uiPriority w:val="32"/>
    <w:qFormat/>
    <w:rsid w:val="00F2567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d">
    <w:name w:val="Book Title"/>
    <w:uiPriority w:val="33"/>
    <w:qFormat/>
    <w:rsid w:val="00F25671"/>
    <w:rPr>
      <w:caps/>
      <w:color w:val="622423" w:themeColor="accent2" w:themeShade="7F"/>
      <w:spacing w:val="5"/>
      <w:u w:color="622423" w:themeColor="accent2" w:themeShade="7F"/>
    </w:rPr>
  </w:style>
  <w:style w:type="paragraph" w:styleId="afe">
    <w:name w:val="TOC Heading"/>
    <w:basedOn w:val="1"/>
    <w:next w:val="a0"/>
    <w:uiPriority w:val="39"/>
    <w:semiHidden/>
    <w:unhideWhenUsed/>
    <w:qFormat/>
    <w:rsid w:val="00F25671"/>
    <w:pPr>
      <w:outlineLvl w:val="9"/>
    </w:pPr>
  </w:style>
  <w:style w:type="paragraph" w:styleId="aff">
    <w:name w:val="caption"/>
    <w:basedOn w:val="a0"/>
    <w:next w:val="a0"/>
    <w:uiPriority w:val="35"/>
    <w:semiHidden/>
    <w:unhideWhenUsed/>
    <w:qFormat/>
    <w:rsid w:val="00F25671"/>
    <w:pPr>
      <w:bidi w:val="0"/>
    </w:pPr>
    <w:rPr>
      <w:caps/>
      <w:spacing w:val="10"/>
      <w:sz w:val="18"/>
      <w:szCs w:val="18"/>
    </w:rPr>
  </w:style>
  <w:style w:type="character" w:customStyle="1" w:styleId="af3">
    <w:name w:val="ללא מרווח תו"/>
    <w:basedOn w:val="a1"/>
    <w:link w:val="af2"/>
    <w:uiPriority w:val="1"/>
    <w:rsid w:val="00F25671"/>
  </w:style>
  <w:style w:type="paragraph" w:styleId="aff0">
    <w:name w:val="Document Map"/>
    <w:basedOn w:val="a0"/>
    <w:link w:val="aff1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מפת מסמך תו"/>
    <w:basedOn w:val="a1"/>
    <w:link w:val="aff0"/>
    <w:uiPriority w:val="99"/>
    <w:semiHidden/>
    <w:rsid w:val="0009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א.ק.</dc:creator>
  <cp:keywords/>
  <dc:description/>
  <cp:lastModifiedBy>א.ק.</cp:lastModifiedBy>
  <cp:revision>6</cp:revision>
  <dcterms:created xsi:type="dcterms:W3CDTF">2008-10-19T18:51:00Z</dcterms:created>
  <dcterms:modified xsi:type="dcterms:W3CDTF">2008-10-29T06:28:00Z</dcterms:modified>
</cp:coreProperties>
</file>