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D7A" w:rsidRDefault="00562D7A" w:rsidP="00562D7A">
      <w:pPr>
        <w:pStyle w:val="a5"/>
        <w:rPr>
          <w:rtl/>
        </w:rPr>
      </w:pPr>
      <w:r w:rsidRPr="00A2514E">
        <w:rPr>
          <w:rtl/>
        </w:rPr>
        <w:t xml:space="preserve">דף לו,ב משנה </w:t>
      </w:r>
    </w:p>
    <w:p w:rsidR="00855DC3" w:rsidRDefault="00562D7A" w:rsidP="00855DC3">
      <w:pPr>
        <w:pStyle w:val="a5"/>
        <w:rPr>
          <w:rFonts w:cs="Guttman-Toledo"/>
          <w:sz w:val="28"/>
          <w:szCs w:val="28"/>
          <w:rtl/>
        </w:rPr>
      </w:pPr>
      <w:r w:rsidRPr="00B81787">
        <w:rPr>
          <w:rFonts w:cs="Guttman-Toledo"/>
          <w:sz w:val="28"/>
          <w:szCs w:val="28"/>
          <w:rtl/>
        </w:rPr>
        <w:t xml:space="preserve">כירה שהסיקוה </w:t>
      </w:r>
    </w:p>
    <w:p w:rsidR="00855DC3" w:rsidRDefault="00562D7A" w:rsidP="00E40B52">
      <w:pPr>
        <w:pStyle w:val="a5"/>
        <w:numPr>
          <w:ilvl w:val="0"/>
          <w:numId w:val="1"/>
        </w:numPr>
        <w:rPr>
          <w:rFonts w:cs="Guttman-Toledo"/>
          <w:sz w:val="28"/>
          <w:szCs w:val="28"/>
        </w:rPr>
      </w:pPr>
      <w:r w:rsidRPr="00B81787">
        <w:rPr>
          <w:rFonts w:cs="Guttman-Toledo"/>
          <w:sz w:val="28"/>
          <w:szCs w:val="28"/>
          <w:rtl/>
        </w:rPr>
        <w:t xml:space="preserve">בקש ובגבבא </w:t>
      </w:r>
      <w:r w:rsidR="00855DC3">
        <w:rPr>
          <w:rFonts w:cs="Guttman-Toledo" w:hint="cs"/>
          <w:sz w:val="28"/>
          <w:szCs w:val="28"/>
          <w:rtl/>
        </w:rPr>
        <w:t xml:space="preserve">- </w:t>
      </w:r>
      <w:r w:rsidRPr="00855DC3">
        <w:rPr>
          <w:rFonts w:cs="Guttman-Toledo"/>
          <w:sz w:val="28"/>
          <w:szCs w:val="28"/>
          <w:rtl/>
        </w:rPr>
        <w:t>נותנים עליה תבשיל</w:t>
      </w:r>
      <w:r w:rsidR="00855DC3">
        <w:rPr>
          <w:rFonts w:cs="Guttman-Toledo" w:hint="cs"/>
          <w:sz w:val="28"/>
          <w:szCs w:val="28"/>
          <w:rtl/>
        </w:rPr>
        <w:t>.</w:t>
      </w:r>
      <w:r w:rsidRPr="00855DC3">
        <w:rPr>
          <w:rFonts w:cs="Guttman-Toledo"/>
          <w:sz w:val="28"/>
          <w:szCs w:val="28"/>
          <w:rtl/>
        </w:rPr>
        <w:t xml:space="preserve"> </w:t>
      </w:r>
    </w:p>
    <w:p w:rsidR="00855DC3" w:rsidRDefault="00562D7A" w:rsidP="00E40B52">
      <w:pPr>
        <w:pStyle w:val="a5"/>
        <w:numPr>
          <w:ilvl w:val="0"/>
          <w:numId w:val="1"/>
        </w:numPr>
        <w:rPr>
          <w:rFonts w:cs="Guttman-Toledo"/>
          <w:sz w:val="28"/>
          <w:szCs w:val="28"/>
        </w:rPr>
      </w:pPr>
      <w:r w:rsidRPr="00855DC3">
        <w:rPr>
          <w:rFonts w:cs="Guttman-Toledo"/>
          <w:sz w:val="28"/>
          <w:szCs w:val="28"/>
          <w:rtl/>
        </w:rPr>
        <w:t xml:space="preserve">בגפת ובעצים </w:t>
      </w:r>
      <w:r w:rsidR="0051308F">
        <w:rPr>
          <w:rFonts w:cs="Guttman-Toledo" w:hint="cs"/>
          <w:sz w:val="28"/>
          <w:szCs w:val="28"/>
          <w:rtl/>
        </w:rPr>
        <w:t xml:space="preserve">- </w:t>
      </w:r>
      <w:r w:rsidRPr="00855DC3">
        <w:rPr>
          <w:rFonts w:cs="Guttman-Toledo"/>
          <w:sz w:val="28"/>
          <w:szCs w:val="28"/>
          <w:rtl/>
        </w:rPr>
        <w:t>לא יתן עד שיגרוף או עד שיתן את האפר</w:t>
      </w:r>
      <w:r w:rsidR="00855DC3">
        <w:rPr>
          <w:rFonts w:cs="Guttman-Toledo" w:hint="cs"/>
          <w:sz w:val="28"/>
          <w:szCs w:val="28"/>
          <w:rtl/>
        </w:rPr>
        <w:t>.</w:t>
      </w:r>
      <w:r w:rsidRPr="00855DC3">
        <w:rPr>
          <w:rFonts w:cs="Guttman-Toledo"/>
          <w:sz w:val="28"/>
          <w:szCs w:val="28"/>
          <w:rtl/>
        </w:rPr>
        <w:t xml:space="preserve"> </w:t>
      </w:r>
    </w:p>
    <w:p w:rsidR="00855DC3" w:rsidRPr="0051308F" w:rsidRDefault="00855DC3" w:rsidP="00855DC3">
      <w:pPr>
        <w:pStyle w:val="a5"/>
        <w:rPr>
          <w:rFonts w:cs="Guttman-Toledo"/>
          <w:sz w:val="28"/>
          <w:szCs w:val="28"/>
          <w:rtl/>
        </w:rPr>
      </w:pPr>
    </w:p>
    <w:p w:rsidR="00855DC3" w:rsidRDefault="00562D7A" w:rsidP="00E40B52">
      <w:pPr>
        <w:pStyle w:val="a5"/>
        <w:numPr>
          <w:ilvl w:val="0"/>
          <w:numId w:val="1"/>
        </w:numPr>
        <w:rPr>
          <w:rFonts w:cs="Guttman-Toledo"/>
          <w:sz w:val="28"/>
          <w:szCs w:val="28"/>
        </w:rPr>
      </w:pPr>
      <w:r w:rsidRPr="00855DC3">
        <w:rPr>
          <w:rFonts w:cs="Guttman-Toledo"/>
          <w:sz w:val="28"/>
          <w:szCs w:val="28"/>
          <w:rtl/>
        </w:rPr>
        <w:t xml:space="preserve">בית שמאי אומרים חמין אבל לא תבשיל </w:t>
      </w:r>
    </w:p>
    <w:p w:rsidR="00855DC3" w:rsidRDefault="00562D7A" w:rsidP="00E40B52">
      <w:pPr>
        <w:pStyle w:val="a5"/>
        <w:numPr>
          <w:ilvl w:val="0"/>
          <w:numId w:val="1"/>
        </w:numPr>
        <w:rPr>
          <w:rFonts w:cs="Guttman-Toledo"/>
          <w:sz w:val="28"/>
          <w:szCs w:val="28"/>
          <w:rtl/>
        </w:rPr>
      </w:pPr>
      <w:r w:rsidRPr="00855DC3">
        <w:rPr>
          <w:rFonts w:cs="Guttman-Toledo"/>
          <w:sz w:val="28"/>
          <w:szCs w:val="28"/>
          <w:rtl/>
        </w:rPr>
        <w:t xml:space="preserve">ובית הלל אומרים חמין ותבשיל </w:t>
      </w:r>
    </w:p>
    <w:p w:rsidR="00855DC3" w:rsidRDefault="00855DC3" w:rsidP="00855DC3">
      <w:pPr>
        <w:pStyle w:val="a5"/>
        <w:rPr>
          <w:rFonts w:cs="Guttman-Toledo"/>
          <w:sz w:val="28"/>
          <w:szCs w:val="28"/>
          <w:rtl/>
        </w:rPr>
      </w:pPr>
    </w:p>
    <w:p w:rsidR="00855DC3" w:rsidRDefault="00562D7A" w:rsidP="00E40B52">
      <w:pPr>
        <w:pStyle w:val="a5"/>
        <w:numPr>
          <w:ilvl w:val="0"/>
          <w:numId w:val="2"/>
        </w:numPr>
        <w:rPr>
          <w:rFonts w:cs="Guttman-Toledo"/>
          <w:sz w:val="28"/>
          <w:szCs w:val="28"/>
        </w:rPr>
      </w:pPr>
      <w:r w:rsidRPr="00855DC3">
        <w:rPr>
          <w:rFonts w:cs="Guttman-Toledo"/>
          <w:sz w:val="28"/>
          <w:szCs w:val="28"/>
          <w:rtl/>
        </w:rPr>
        <w:t xml:space="preserve">בית שמאי אומרים נוטלין אבל לא מחזירין </w:t>
      </w:r>
    </w:p>
    <w:p w:rsidR="00562D7A" w:rsidRPr="00855DC3" w:rsidRDefault="00562D7A" w:rsidP="00E40B52">
      <w:pPr>
        <w:pStyle w:val="a5"/>
        <w:numPr>
          <w:ilvl w:val="0"/>
          <w:numId w:val="2"/>
        </w:numPr>
        <w:rPr>
          <w:rFonts w:cs="Guttman-Toledo"/>
          <w:sz w:val="28"/>
          <w:szCs w:val="28"/>
          <w:rtl/>
        </w:rPr>
      </w:pPr>
      <w:r w:rsidRPr="00855DC3">
        <w:rPr>
          <w:rFonts w:cs="Guttman-Toledo"/>
          <w:sz w:val="28"/>
          <w:szCs w:val="28"/>
          <w:rtl/>
        </w:rPr>
        <w:t>ובית הלל אומרים אף מחזירין:</w:t>
      </w:r>
    </w:p>
    <w:p w:rsidR="00855DC3" w:rsidRDefault="00855DC3" w:rsidP="00562D7A">
      <w:pPr>
        <w:pStyle w:val="a5"/>
        <w:rPr>
          <w:rtl/>
        </w:rPr>
      </w:pPr>
      <w:r>
        <w:rPr>
          <w:rStyle w:val="ad"/>
          <w:rtl/>
        </w:rPr>
        <w:footnoteReference w:id="1"/>
      </w:r>
      <w:r>
        <w:rPr>
          <w:rFonts w:hint="cs"/>
          <w:rtl/>
        </w:rPr>
        <w:t xml:space="preserve"> </w:t>
      </w:r>
      <w:r w:rsidR="00562D7A" w:rsidRPr="00A2514E">
        <w:rPr>
          <w:rtl/>
        </w:rPr>
        <w:t xml:space="preserve">איבעיא להו </w:t>
      </w:r>
    </w:p>
    <w:p w:rsidR="00855DC3" w:rsidRDefault="00562D7A" w:rsidP="00E40B52">
      <w:pPr>
        <w:pStyle w:val="a5"/>
        <w:numPr>
          <w:ilvl w:val="0"/>
          <w:numId w:val="3"/>
        </w:numPr>
      </w:pPr>
      <w:r w:rsidRPr="00855DC3">
        <w:rPr>
          <w:b/>
          <w:bCs/>
          <w:rtl/>
        </w:rPr>
        <w:t xml:space="preserve">האי לא יתן </w:t>
      </w:r>
      <w:r w:rsidRPr="00855DC3">
        <w:rPr>
          <w:b/>
          <w:bCs/>
          <w:u w:val="single"/>
          <w:rtl/>
        </w:rPr>
        <w:t>לא יחזיר</w:t>
      </w:r>
      <w:r w:rsidRPr="00855DC3">
        <w:rPr>
          <w:b/>
          <w:bCs/>
          <w:rtl/>
        </w:rPr>
        <w:t xml:space="preserve"> הוא אבל לשהות משהין אף על פי שאינו גרוף ואינו קטום</w:t>
      </w:r>
      <w:r w:rsidR="00AE553A">
        <w:rPr>
          <w:rFonts w:hint="cs"/>
          <w:b/>
          <w:bCs/>
          <w:rtl/>
        </w:rPr>
        <w:t>.</w:t>
      </w:r>
      <w:r w:rsidRPr="00855DC3">
        <w:rPr>
          <w:b/>
          <w:bCs/>
          <w:rtl/>
        </w:rPr>
        <w:t xml:space="preserve"> </w:t>
      </w:r>
      <w:r w:rsidRPr="00AE553A">
        <w:rPr>
          <w:b/>
          <w:bCs/>
          <w:rtl/>
        </w:rPr>
        <w:t>ומני</w:t>
      </w:r>
      <w:r w:rsidR="00AE553A">
        <w:rPr>
          <w:rFonts w:hint="cs"/>
          <w:b/>
          <w:bCs/>
          <w:rtl/>
        </w:rPr>
        <w:t xml:space="preserve"> ?</w:t>
      </w:r>
      <w:r w:rsidRPr="00AE553A">
        <w:rPr>
          <w:b/>
          <w:bCs/>
          <w:rtl/>
        </w:rPr>
        <w:t xml:space="preserve"> חנניה היא</w:t>
      </w:r>
      <w:r w:rsidRPr="00A2514E">
        <w:rPr>
          <w:rtl/>
        </w:rPr>
        <w:t xml:space="preserve"> </w:t>
      </w:r>
    </w:p>
    <w:p w:rsidR="00855DC3" w:rsidRDefault="00855DC3" w:rsidP="00855DC3">
      <w:pPr>
        <w:pStyle w:val="a5"/>
        <w:ind w:left="360"/>
        <w:rPr>
          <w:rtl/>
        </w:rPr>
      </w:pPr>
      <w:r>
        <w:rPr>
          <w:rFonts w:hint="cs"/>
        </w:rPr>
        <w:sym w:font="Wingdings" w:char="F026"/>
      </w:r>
      <w:r>
        <w:rPr>
          <w:rFonts w:hint="cs"/>
          <w:rtl/>
        </w:rPr>
        <w:t xml:space="preserve"> </w:t>
      </w:r>
      <w:r w:rsidR="00562D7A" w:rsidRPr="00855DC3">
        <w:rPr>
          <w:b/>
          <w:bCs/>
          <w:rtl/>
        </w:rPr>
        <w:t>דתניא חנניה אומר כל שהוא כמאכל בן דרוסאי מותר לשהותו על גבי כירה אע"פ שאינו גרוף ואינו קטום</w:t>
      </w:r>
      <w:r w:rsidR="00562D7A" w:rsidRPr="00A2514E">
        <w:rPr>
          <w:rtl/>
        </w:rPr>
        <w:t xml:space="preserve"> </w:t>
      </w:r>
    </w:p>
    <w:p w:rsidR="00855DC3" w:rsidRDefault="00855DC3" w:rsidP="00855DC3">
      <w:pPr>
        <w:pStyle w:val="a5"/>
        <w:ind w:left="360"/>
        <w:rPr>
          <w:rtl/>
        </w:rPr>
      </w:pPr>
    </w:p>
    <w:p w:rsidR="00855DC3" w:rsidRDefault="00562D7A" w:rsidP="00E40B52">
      <w:pPr>
        <w:pStyle w:val="a5"/>
        <w:numPr>
          <w:ilvl w:val="0"/>
          <w:numId w:val="3"/>
        </w:numPr>
      </w:pPr>
      <w:r w:rsidRPr="00A2514E">
        <w:rPr>
          <w:rtl/>
        </w:rPr>
        <w:t xml:space="preserve">או דילמא </w:t>
      </w:r>
      <w:r w:rsidRPr="0051308F">
        <w:rPr>
          <w:b/>
          <w:bCs/>
          <w:u w:val="single"/>
          <w:rtl/>
        </w:rPr>
        <w:t>לשהות תנן</w:t>
      </w:r>
      <w:r w:rsidRPr="00855DC3">
        <w:rPr>
          <w:b/>
          <w:bCs/>
          <w:rtl/>
        </w:rPr>
        <w:t xml:space="preserve"> ואי גרוף וקטום אין אי לא לא</w:t>
      </w:r>
      <w:r w:rsidR="0051308F">
        <w:rPr>
          <w:rFonts w:hint="cs"/>
          <w:b/>
          <w:bCs/>
          <w:rtl/>
        </w:rPr>
        <w:t>.</w:t>
      </w:r>
      <w:r w:rsidRPr="00855DC3">
        <w:rPr>
          <w:b/>
          <w:bCs/>
          <w:rtl/>
        </w:rPr>
        <w:t xml:space="preserve"> וכל שכן להחזיר</w:t>
      </w:r>
      <w:r w:rsidRPr="00A2514E">
        <w:rPr>
          <w:rtl/>
        </w:rPr>
        <w:t xml:space="preserve"> </w:t>
      </w:r>
    </w:p>
    <w:p w:rsidR="002D2B5F" w:rsidRDefault="002D2B5F" w:rsidP="002D2B5F">
      <w:pPr>
        <w:pStyle w:val="a5"/>
        <w:rPr>
          <w:rtl/>
        </w:rPr>
      </w:pPr>
    </w:p>
    <w:p w:rsidR="00B5100F" w:rsidRDefault="00562D7A" w:rsidP="002D2B5F">
      <w:pPr>
        <w:pStyle w:val="a5"/>
        <w:rPr>
          <w:rtl/>
        </w:rPr>
      </w:pPr>
      <w:r w:rsidRPr="00A2514E">
        <w:rPr>
          <w:rtl/>
        </w:rPr>
        <w:t xml:space="preserve">ת"ש מדקתני תרי בבי במתני' </w:t>
      </w:r>
    </w:p>
    <w:p w:rsidR="00B5100F" w:rsidRDefault="00562D7A" w:rsidP="00B5100F">
      <w:pPr>
        <w:pStyle w:val="a5"/>
        <w:numPr>
          <w:ilvl w:val="0"/>
          <w:numId w:val="13"/>
        </w:numPr>
      </w:pPr>
      <w:r w:rsidRPr="00A2514E">
        <w:rPr>
          <w:rtl/>
        </w:rPr>
        <w:t xml:space="preserve">ב"ש אומרים חמין אבל לא תבשיל ובית הלל אומרים חמין ותבשיל </w:t>
      </w:r>
    </w:p>
    <w:p w:rsidR="00855DC3" w:rsidRDefault="00562D7A" w:rsidP="00B5100F">
      <w:pPr>
        <w:pStyle w:val="a5"/>
        <w:numPr>
          <w:ilvl w:val="0"/>
          <w:numId w:val="13"/>
        </w:numPr>
        <w:rPr>
          <w:rtl/>
        </w:rPr>
      </w:pPr>
      <w:r w:rsidRPr="00A2514E">
        <w:rPr>
          <w:rtl/>
        </w:rPr>
        <w:t xml:space="preserve">ב"ש אומרים נוטלין אבל לא מחזירין וב"ה אומרים אף מחזירין </w:t>
      </w:r>
    </w:p>
    <w:p w:rsidR="00855DC3" w:rsidRDefault="00855DC3" w:rsidP="00855DC3">
      <w:pPr>
        <w:pStyle w:val="a5"/>
        <w:ind w:left="360"/>
        <w:rPr>
          <w:rtl/>
        </w:rPr>
      </w:pPr>
    </w:p>
    <w:p w:rsidR="00855DC3" w:rsidRDefault="00562D7A" w:rsidP="00E40B52">
      <w:pPr>
        <w:pStyle w:val="a5"/>
        <w:numPr>
          <w:ilvl w:val="0"/>
          <w:numId w:val="4"/>
        </w:numPr>
        <w:rPr>
          <w:rtl/>
        </w:rPr>
      </w:pPr>
      <w:r w:rsidRPr="00A2514E">
        <w:rPr>
          <w:rtl/>
        </w:rPr>
        <w:t xml:space="preserve">אי אמרת בשלמא </w:t>
      </w:r>
      <w:r w:rsidRPr="00AE553A">
        <w:rPr>
          <w:b/>
          <w:bCs/>
          <w:rtl/>
        </w:rPr>
        <w:t>לשהות תנן</w:t>
      </w:r>
      <w:r w:rsidRPr="00A2514E">
        <w:rPr>
          <w:rtl/>
        </w:rPr>
        <w:t xml:space="preserve"> </w:t>
      </w:r>
    </w:p>
    <w:p w:rsidR="00671E24" w:rsidRDefault="00562D7A" w:rsidP="00855DC3">
      <w:pPr>
        <w:pStyle w:val="a5"/>
        <w:ind w:left="720"/>
        <w:rPr>
          <w:rtl/>
        </w:rPr>
      </w:pPr>
      <w:r w:rsidRPr="00A2514E">
        <w:rPr>
          <w:rtl/>
        </w:rPr>
        <w:t xml:space="preserve">הכי קתני כירה שהסיקוה </w:t>
      </w:r>
    </w:p>
    <w:p w:rsidR="00671E24" w:rsidRDefault="00562D7A" w:rsidP="00671E24">
      <w:pPr>
        <w:pStyle w:val="a5"/>
        <w:numPr>
          <w:ilvl w:val="0"/>
          <w:numId w:val="16"/>
        </w:numPr>
      </w:pPr>
      <w:r w:rsidRPr="00A2514E">
        <w:rPr>
          <w:rtl/>
        </w:rPr>
        <w:t xml:space="preserve">בקש ובגבבא </w:t>
      </w:r>
      <w:r w:rsidRPr="00AE553A">
        <w:rPr>
          <w:b/>
          <w:bCs/>
          <w:rtl/>
        </w:rPr>
        <w:t>משהין עליה תבשיל</w:t>
      </w:r>
      <w:r w:rsidRPr="00A2514E">
        <w:rPr>
          <w:rtl/>
        </w:rPr>
        <w:t xml:space="preserve"> </w:t>
      </w:r>
    </w:p>
    <w:p w:rsidR="00AE553A" w:rsidRDefault="00562D7A" w:rsidP="00671E24">
      <w:pPr>
        <w:pStyle w:val="a5"/>
        <w:numPr>
          <w:ilvl w:val="0"/>
          <w:numId w:val="16"/>
        </w:numPr>
        <w:rPr>
          <w:rtl/>
        </w:rPr>
      </w:pPr>
      <w:r w:rsidRPr="00A2514E">
        <w:rPr>
          <w:rtl/>
        </w:rPr>
        <w:t xml:space="preserve">בגפת ובעצים </w:t>
      </w:r>
      <w:r w:rsidRPr="00AE553A">
        <w:rPr>
          <w:b/>
          <w:bCs/>
          <w:rtl/>
        </w:rPr>
        <w:t>לא ישהא</w:t>
      </w:r>
      <w:r w:rsidRPr="00A2514E">
        <w:rPr>
          <w:rtl/>
        </w:rPr>
        <w:t xml:space="preserve"> עד שיגרוף או עד שיתן אפר</w:t>
      </w:r>
      <w:r w:rsidR="00671E24">
        <w:rPr>
          <w:rFonts w:hint="cs"/>
          <w:rtl/>
        </w:rPr>
        <w:t>.</w:t>
      </w:r>
      <w:r w:rsidRPr="00A2514E">
        <w:rPr>
          <w:rtl/>
        </w:rPr>
        <w:t xml:space="preserve"> </w:t>
      </w:r>
    </w:p>
    <w:p w:rsidR="00855DC3" w:rsidRDefault="00562D7A" w:rsidP="00855DC3">
      <w:pPr>
        <w:pStyle w:val="a5"/>
        <w:ind w:left="720"/>
        <w:rPr>
          <w:rtl/>
        </w:rPr>
      </w:pPr>
      <w:r w:rsidRPr="00A2514E">
        <w:rPr>
          <w:rtl/>
        </w:rPr>
        <w:t xml:space="preserve">ומה הן </w:t>
      </w:r>
      <w:r w:rsidRPr="00AE553A">
        <w:rPr>
          <w:b/>
          <w:bCs/>
          <w:rtl/>
        </w:rPr>
        <w:t>משהין</w:t>
      </w:r>
      <w:r w:rsidRPr="00A2514E">
        <w:rPr>
          <w:rtl/>
        </w:rPr>
        <w:t xml:space="preserve"> </w:t>
      </w:r>
      <w:r w:rsidR="00855DC3">
        <w:rPr>
          <w:rFonts w:hint="cs"/>
          <w:rtl/>
        </w:rPr>
        <w:t>?</w:t>
      </w:r>
    </w:p>
    <w:p w:rsidR="00855DC3" w:rsidRDefault="00562D7A" w:rsidP="00E40B52">
      <w:pPr>
        <w:pStyle w:val="a5"/>
        <w:numPr>
          <w:ilvl w:val="0"/>
          <w:numId w:val="5"/>
        </w:numPr>
      </w:pPr>
      <w:r w:rsidRPr="00A2514E">
        <w:rPr>
          <w:rtl/>
        </w:rPr>
        <w:t xml:space="preserve">בית שמאי אומרים חמין אבל לא תבשיל </w:t>
      </w:r>
    </w:p>
    <w:p w:rsidR="00855DC3" w:rsidRDefault="00562D7A" w:rsidP="00E40B52">
      <w:pPr>
        <w:pStyle w:val="a5"/>
        <w:numPr>
          <w:ilvl w:val="0"/>
          <w:numId w:val="5"/>
        </w:numPr>
      </w:pPr>
      <w:r w:rsidRPr="00A2514E">
        <w:rPr>
          <w:rtl/>
        </w:rPr>
        <w:t xml:space="preserve">וב"ה אומרים חמין ותבשיל </w:t>
      </w:r>
    </w:p>
    <w:p w:rsidR="00855DC3" w:rsidRDefault="00562D7A" w:rsidP="00855DC3">
      <w:pPr>
        <w:pStyle w:val="a5"/>
        <w:ind w:left="720"/>
        <w:rPr>
          <w:rtl/>
        </w:rPr>
      </w:pPr>
      <w:r w:rsidRPr="00A2514E">
        <w:rPr>
          <w:rtl/>
        </w:rPr>
        <w:t xml:space="preserve">וכי היכי דפליגי בלשהות פליגי נמי בלהחזיר </w:t>
      </w:r>
    </w:p>
    <w:p w:rsidR="00855DC3" w:rsidRDefault="00562D7A" w:rsidP="00E40B52">
      <w:pPr>
        <w:pStyle w:val="a5"/>
        <w:numPr>
          <w:ilvl w:val="0"/>
          <w:numId w:val="6"/>
        </w:numPr>
      </w:pPr>
      <w:r w:rsidRPr="00A2514E">
        <w:rPr>
          <w:rtl/>
        </w:rPr>
        <w:t xml:space="preserve">שבית שמאי אומרים נוטלין אבל לא מחזירין </w:t>
      </w:r>
    </w:p>
    <w:p w:rsidR="00855DC3" w:rsidRDefault="00562D7A" w:rsidP="00E40B52">
      <w:pPr>
        <w:pStyle w:val="a5"/>
        <w:numPr>
          <w:ilvl w:val="0"/>
          <w:numId w:val="6"/>
        </w:numPr>
      </w:pPr>
      <w:r w:rsidRPr="00A2514E">
        <w:rPr>
          <w:rtl/>
        </w:rPr>
        <w:t xml:space="preserve">ובית הלל אומרים אף מחזירין </w:t>
      </w:r>
    </w:p>
    <w:p w:rsidR="00855DC3" w:rsidRDefault="00855DC3" w:rsidP="00855DC3">
      <w:pPr>
        <w:pStyle w:val="a5"/>
        <w:rPr>
          <w:rtl/>
        </w:rPr>
      </w:pPr>
    </w:p>
    <w:p w:rsidR="00AE553A" w:rsidRDefault="00562D7A" w:rsidP="00E40B52">
      <w:pPr>
        <w:pStyle w:val="a5"/>
        <w:numPr>
          <w:ilvl w:val="0"/>
          <w:numId w:val="4"/>
        </w:numPr>
      </w:pPr>
      <w:r w:rsidRPr="00A2514E">
        <w:rPr>
          <w:rtl/>
        </w:rPr>
        <w:t xml:space="preserve">אלא אי אמרת </w:t>
      </w:r>
      <w:r w:rsidRPr="00AE553A">
        <w:rPr>
          <w:b/>
          <w:bCs/>
          <w:rtl/>
        </w:rPr>
        <w:t>להחזיר תנן</w:t>
      </w:r>
      <w:r w:rsidRPr="00A2514E">
        <w:rPr>
          <w:rtl/>
        </w:rPr>
        <w:t xml:space="preserve"> </w:t>
      </w:r>
    </w:p>
    <w:p w:rsidR="00AE553A" w:rsidRDefault="00562D7A" w:rsidP="00AE553A">
      <w:pPr>
        <w:pStyle w:val="a5"/>
        <w:ind w:left="720"/>
        <w:rPr>
          <w:rtl/>
        </w:rPr>
      </w:pPr>
      <w:r w:rsidRPr="00A2514E">
        <w:rPr>
          <w:rtl/>
        </w:rPr>
        <w:t xml:space="preserve">הכי קתני כירה שהסיקוה בקש ובגבבא </w:t>
      </w:r>
      <w:r w:rsidRPr="00AE553A">
        <w:rPr>
          <w:b/>
          <w:bCs/>
          <w:rtl/>
        </w:rPr>
        <w:t>מחזירין עליה תבשיל</w:t>
      </w:r>
      <w:r w:rsidRPr="00A2514E">
        <w:rPr>
          <w:rtl/>
        </w:rPr>
        <w:t xml:space="preserve"> בגפת ובעצים </w:t>
      </w:r>
      <w:r w:rsidRPr="00AE553A">
        <w:rPr>
          <w:b/>
          <w:bCs/>
          <w:rtl/>
        </w:rPr>
        <w:t>לא יחזיר</w:t>
      </w:r>
      <w:r w:rsidRPr="00A2514E">
        <w:rPr>
          <w:rtl/>
        </w:rPr>
        <w:t xml:space="preserve"> עד שיגרוף או עד שיתן אפר </w:t>
      </w:r>
    </w:p>
    <w:p w:rsidR="00AE553A" w:rsidRDefault="00562D7A" w:rsidP="00AE553A">
      <w:pPr>
        <w:pStyle w:val="a5"/>
        <w:ind w:left="720"/>
        <w:rPr>
          <w:rtl/>
        </w:rPr>
      </w:pPr>
      <w:r w:rsidRPr="00A2514E">
        <w:rPr>
          <w:rtl/>
        </w:rPr>
        <w:t xml:space="preserve">ומה הן </w:t>
      </w:r>
      <w:r w:rsidRPr="00AE553A">
        <w:rPr>
          <w:b/>
          <w:bCs/>
          <w:rtl/>
        </w:rPr>
        <w:t>מחזירין</w:t>
      </w:r>
      <w:r w:rsidRPr="00A2514E">
        <w:rPr>
          <w:rtl/>
        </w:rPr>
        <w:t xml:space="preserve"> </w:t>
      </w:r>
      <w:r w:rsidR="00AE553A">
        <w:rPr>
          <w:rFonts w:hint="cs"/>
          <w:rtl/>
        </w:rPr>
        <w:t>?</w:t>
      </w:r>
    </w:p>
    <w:p w:rsidR="00AE553A" w:rsidRDefault="00562D7A" w:rsidP="00E40B52">
      <w:pPr>
        <w:pStyle w:val="a5"/>
        <w:numPr>
          <w:ilvl w:val="0"/>
          <w:numId w:val="7"/>
        </w:numPr>
      </w:pPr>
      <w:r w:rsidRPr="00A2514E">
        <w:rPr>
          <w:rtl/>
        </w:rPr>
        <w:t xml:space="preserve">בית שמאי אומרים חמין אבל לא תבשיל </w:t>
      </w:r>
    </w:p>
    <w:p w:rsidR="00AE553A" w:rsidRDefault="00562D7A" w:rsidP="00E40B52">
      <w:pPr>
        <w:pStyle w:val="a5"/>
        <w:numPr>
          <w:ilvl w:val="0"/>
          <w:numId w:val="7"/>
        </w:numPr>
      </w:pPr>
      <w:r w:rsidRPr="00A2514E">
        <w:rPr>
          <w:rtl/>
        </w:rPr>
        <w:t>ובית הלל אומרים חמין ותבשיל</w:t>
      </w:r>
    </w:p>
    <w:p w:rsidR="00AE553A" w:rsidRDefault="00562D7A" w:rsidP="00AE553A">
      <w:pPr>
        <w:pStyle w:val="a5"/>
        <w:ind w:left="1080"/>
      </w:pPr>
      <w:r w:rsidRPr="00A2514E">
        <w:rPr>
          <w:rtl/>
        </w:rPr>
        <w:t xml:space="preserve"> </w:t>
      </w:r>
    </w:p>
    <w:p w:rsidR="00AE553A" w:rsidRDefault="00562D7A" w:rsidP="00E40B52">
      <w:pPr>
        <w:pStyle w:val="a5"/>
        <w:numPr>
          <w:ilvl w:val="0"/>
          <w:numId w:val="7"/>
        </w:numPr>
        <w:rPr>
          <w:rtl/>
        </w:rPr>
      </w:pPr>
      <w:r w:rsidRPr="00A2514E">
        <w:rPr>
          <w:rtl/>
        </w:rPr>
        <w:t xml:space="preserve">בית שמאי אומרים נוטלין אבל לא מחזירין </w:t>
      </w:r>
    </w:p>
    <w:p w:rsidR="00AE553A" w:rsidRDefault="00562D7A" w:rsidP="00E40B52">
      <w:pPr>
        <w:pStyle w:val="a5"/>
        <w:numPr>
          <w:ilvl w:val="0"/>
          <w:numId w:val="7"/>
        </w:numPr>
      </w:pPr>
      <w:r w:rsidRPr="00A2514E">
        <w:rPr>
          <w:rtl/>
        </w:rPr>
        <w:t xml:space="preserve">ובית הלל אומרים אף מחזירין </w:t>
      </w:r>
    </w:p>
    <w:p w:rsidR="00562D7A" w:rsidRPr="00A2514E" w:rsidRDefault="00562D7A" w:rsidP="00AE553A">
      <w:pPr>
        <w:pStyle w:val="a5"/>
        <w:rPr>
          <w:rtl/>
        </w:rPr>
      </w:pPr>
      <w:r w:rsidRPr="00A2514E">
        <w:rPr>
          <w:rtl/>
        </w:rPr>
        <w:t>הא תו למה לי</w:t>
      </w:r>
      <w:r w:rsidR="00AE553A">
        <w:rPr>
          <w:rFonts w:hint="cs"/>
          <w:rtl/>
        </w:rPr>
        <w:t xml:space="preserve"> ?</w:t>
      </w:r>
    </w:p>
    <w:p w:rsidR="002D2B5F" w:rsidRDefault="00AE553A" w:rsidP="00562D7A">
      <w:pPr>
        <w:pStyle w:val="a5"/>
        <w:rPr>
          <w:rtl/>
        </w:rPr>
      </w:pPr>
      <w:r>
        <w:rPr>
          <w:rStyle w:val="ad"/>
          <w:rtl/>
        </w:rPr>
        <w:footnoteReference w:id="2"/>
      </w:r>
      <w:r>
        <w:rPr>
          <w:rFonts w:hint="cs"/>
          <w:rtl/>
        </w:rPr>
        <w:t xml:space="preserve">  </w:t>
      </w:r>
      <w:r w:rsidR="00562D7A" w:rsidRPr="00A2514E">
        <w:rPr>
          <w:rtl/>
        </w:rPr>
        <w:t xml:space="preserve">לעולם אימא לך להחזיר תנן וחסורי מיחסרא והכי קתני </w:t>
      </w:r>
    </w:p>
    <w:p w:rsidR="002D2B5F" w:rsidRDefault="00562D7A" w:rsidP="00562D7A">
      <w:pPr>
        <w:pStyle w:val="a5"/>
        <w:rPr>
          <w:rtl/>
        </w:rPr>
      </w:pPr>
      <w:r w:rsidRPr="00A2514E">
        <w:rPr>
          <w:rtl/>
        </w:rPr>
        <w:t xml:space="preserve">כירה שהסיקוה </w:t>
      </w:r>
    </w:p>
    <w:p w:rsidR="002D2B5F" w:rsidRDefault="00562D7A" w:rsidP="002D2B5F">
      <w:pPr>
        <w:pStyle w:val="a5"/>
        <w:ind w:firstLine="720"/>
        <w:rPr>
          <w:rtl/>
        </w:rPr>
      </w:pPr>
      <w:r w:rsidRPr="00A2514E">
        <w:rPr>
          <w:rtl/>
        </w:rPr>
        <w:t xml:space="preserve">בקש ובגבבא </w:t>
      </w:r>
      <w:r w:rsidRPr="002D2B5F">
        <w:rPr>
          <w:b/>
          <w:bCs/>
          <w:rtl/>
        </w:rPr>
        <w:t>מחזירין עליה תבשיל</w:t>
      </w:r>
      <w:r w:rsidR="002D2B5F">
        <w:rPr>
          <w:rFonts w:hint="cs"/>
          <w:rtl/>
        </w:rPr>
        <w:t>.</w:t>
      </w:r>
      <w:r w:rsidRPr="00A2514E">
        <w:rPr>
          <w:rtl/>
        </w:rPr>
        <w:t xml:space="preserve"> </w:t>
      </w:r>
    </w:p>
    <w:p w:rsidR="002D2B5F" w:rsidRPr="002D2B5F" w:rsidRDefault="00562D7A" w:rsidP="002D2B5F">
      <w:pPr>
        <w:pStyle w:val="a5"/>
        <w:ind w:firstLine="720"/>
        <w:rPr>
          <w:b/>
          <w:bCs/>
          <w:rtl/>
        </w:rPr>
      </w:pPr>
      <w:r w:rsidRPr="00A2514E">
        <w:rPr>
          <w:rtl/>
        </w:rPr>
        <w:t xml:space="preserve">בגפת ובעצים </w:t>
      </w:r>
      <w:r w:rsidR="002D2B5F">
        <w:rPr>
          <w:rFonts w:hint="cs"/>
          <w:rtl/>
        </w:rPr>
        <w:t xml:space="preserve">- </w:t>
      </w:r>
      <w:r w:rsidRPr="002D2B5F">
        <w:rPr>
          <w:b/>
          <w:bCs/>
          <w:rtl/>
        </w:rPr>
        <w:t>לא יחזיר</w:t>
      </w:r>
      <w:r w:rsidRPr="00A2514E">
        <w:rPr>
          <w:rtl/>
        </w:rPr>
        <w:t xml:space="preserve"> עד שיגרוף או עד שיתן את האפר </w:t>
      </w:r>
    </w:p>
    <w:p w:rsidR="002D2B5F" w:rsidRDefault="00562D7A" w:rsidP="002D2B5F">
      <w:pPr>
        <w:pStyle w:val="a5"/>
        <w:ind w:firstLine="720"/>
        <w:rPr>
          <w:rtl/>
        </w:rPr>
      </w:pPr>
      <w:r w:rsidRPr="002D2B5F">
        <w:rPr>
          <w:b/>
          <w:bCs/>
          <w:rtl/>
        </w:rPr>
        <w:t>אבל לשהות משהין אע"פ שאינו גרוף ואינו קטום</w:t>
      </w:r>
      <w:r w:rsidR="002D2B5F" w:rsidRPr="002D2B5F">
        <w:rPr>
          <w:rFonts w:hint="cs"/>
          <w:b/>
          <w:bCs/>
          <w:rtl/>
        </w:rPr>
        <w:t>.</w:t>
      </w:r>
      <w:r w:rsidRPr="00A2514E">
        <w:rPr>
          <w:rtl/>
        </w:rPr>
        <w:t xml:space="preserve"> </w:t>
      </w:r>
    </w:p>
    <w:p w:rsidR="002D2B5F" w:rsidRDefault="00562D7A" w:rsidP="002D2B5F">
      <w:pPr>
        <w:pStyle w:val="a5"/>
        <w:ind w:firstLine="720"/>
        <w:rPr>
          <w:rtl/>
        </w:rPr>
      </w:pPr>
      <w:r w:rsidRPr="00A2514E">
        <w:rPr>
          <w:rtl/>
        </w:rPr>
        <w:t xml:space="preserve">ומה הן משהין </w:t>
      </w:r>
      <w:r w:rsidR="002D2B5F">
        <w:rPr>
          <w:rFonts w:hint="cs"/>
          <w:rtl/>
        </w:rPr>
        <w:t>?</w:t>
      </w:r>
    </w:p>
    <w:p w:rsidR="002D2B5F" w:rsidRDefault="00562D7A" w:rsidP="002D2B5F">
      <w:pPr>
        <w:pStyle w:val="a5"/>
        <w:numPr>
          <w:ilvl w:val="0"/>
          <w:numId w:val="8"/>
        </w:numPr>
      </w:pPr>
      <w:r w:rsidRPr="00A2514E">
        <w:rPr>
          <w:rtl/>
        </w:rPr>
        <w:t xml:space="preserve">בית שמאי אומרים חמין אבל לא תבשיל </w:t>
      </w:r>
    </w:p>
    <w:p w:rsidR="002D2B5F" w:rsidRDefault="00562D7A" w:rsidP="002D2B5F">
      <w:pPr>
        <w:pStyle w:val="a5"/>
        <w:numPr>
          <w:ilvl w:val="0"/>
          <w:numId w:val="8"/>
        </w:numPr>
      </w:pPr>
      <w:r w:rsidRPr="00A2514E">
        <w:rPr>
          <w:rtl/>
        </w:rPr>
        <w:t xml:space="preserve">ובית הלל אומרים חמין ותבשיל </w:t>
      </w:r>
    </w:p>
    <w:p w:rsidR="002D2B5F" w:rsidRDefault="00562D7A" w:rsidP="002D2B5F">
      <w:pPr>
        <w:pStyle w:val="a5"/>
        <w:ind w:firstLine="720"/>
        <w:rPr>
          <w:rtl/>
        </w:rPr>
      </w:pPr>
      <w:r w:rsidRPr="00A2514E">
        <w:rPr>
          <w:rtl/>
        </w:rPr>
        <w:t xml:space="preserve">והך חזרה דאמרי לך לאו דברי הכל היא אלא מחלוקת בית שמאי ובית הלל </w:t>
      </w:r>
    </w:p>
    <w:p w:rsidR="002D2B5F" w:rsidRDefault="00562D7A" w:rsidP="002D2B5F">
      <w:pPr>
        <w:pStyle w:val="a5"/>
        <w:numPr>
          <w:ilvl w:val="0"/>
          <w:numId w:val="9"/>
        </w:numPr>
      </w:pPr>
      <w:r w:rsidRPr="00A2514E">
        <w:rPr>
          <w:rtl/>
        </w:rPr>
        <w:lastRenderedPageBreak/>
        <w:t xml:space="preserve">שבית שמאי אומרים נוטלין ולא מחזירין </w:t>
      </w:r>
    </w:p>
    <w:p w:rsidR="00AE553A" w:rsidRDefault="00562D7A" w:rsidP="002D2B5F">
      <w:pPr>
        <w:pStyle w:val="a5"/>
        <w:numPr>
          <w:ilvl w:val="0"/>
          <w:numId w:val="9"/>
        </w:numPr>
        <w:rPr>
          <w:rtl/>
        </w:rPr>
      </w:pPr>
      <w:r w:rsidRPr="00A2514E">
        <w:rPr>
          <w:rtl/>
        </w:rPr>
        <w:t xml:space="preserve">ובית הלל אומרים אף מחזירין </w:t>
      </w:r>
    </w:p>
    <w:p w:rsidR="002D2B5F" w:rsidRDefault="002D2B5F" w:rsidP="00562D7A">
      <w:pPr>
        <w:pStyle w:val="a5"/>
        <w:rPr>
          <w:rtl/>
        </w:rPr>
      </w:pPr>
    </w:p>
    <w:p w:rsidR="00F00D9E" w:rsidRDefault="00AE553A" w:rsidP="00562D7A">
      <w:pPr>
        <w:pStyle w:val="a5"/>
        <w:rPr>
          <w:rtl/>
        </w:rPr>
      </w:pPr>
      <w:r w:rsidRPr="002D2B5F">
        <w:sym w:font="Wingdings" w:char="F026"/>
      </w:r>
      <w:r w:rsidRPr="002D2B5F">
        <w:rPr>
          <w:rFonts w:hint="cs"/>
          <w:b/>
          <w:bCs/>
          <w:rtl/>
        </w:rPr>
        <w:t xml:space="preserve"> </w:t>
      </w:r>
      <w:r w:rsidR="00562D7A" w:rsidRPr="002D2B5F">
        <w:rPr>
          <w:b/>
          <w:bCs/>
          <w:rtl/>
        </w:rPr>
        <w:t>ת"ש דאמר ר' חלבו א"ר חמא בר גוריא אמר רב לא שנו אלא על גבה אבל</w:t>
      </w:r>
      <w:r w:rsidR="00F00D9E">
        <w:rPr>
          <w:rFonts w:hint="cs"/>
          <w:b/>
          <w:bCs/>
          <w:rtl/>
        </w:rPr>
        <w:t xml:space="preserve"> </w:t>
      </w:r>
      <w:r w:rsidR="00562D7A" w:rsidRPr="002D2B5F">
        <w:rPr>
          <w:b/>
          <w:bCs/>
          <w:rtl/>
        </w:rPr>
        <w:t xml:space="preserve"> לתוכה אסור</w:t>
      </w:r>
      <w:r w:rsidR="00562D7A" w:rsidRPr="00A2514E">
        <w:rPr>
          <w:rtl/>
        </w:rPr>
        <w:t xml:space="preserve"> </w:t>
      </w:r>
    </w:p>
    <w:p w:rsidR="00F00D9E" w:rsidRDefault="00562D7A" w:rsidP="00562D7A">
      <w:pPr>
        <w:pStyle w:val="a5"/>
        <w:rPr>
          <w:rtl/>
        </w:rPr>
      </w:pPr>
      <w:r w:rsidRPr="00A2514E">
        <w:rPr>
          <w:rtl/>
        </w:rPr>
        <w:t>אי אמרת בשלמא להחזיר תנן היינו דשני בין תוכה לעל גבה</w:t>
      </w:r>
      <w:r w:rsidR="00F00D9E">
        <w:rPr>
          <w:rFonts w:hint="cs"/>
          <w:rtl/>
        </w:rPr>
        <w:t>.</w:t>
      </w:r>
      <w:r w:rsidRPr="00A2514E">
        <w:rPr>
          <w:rtl/>
        </w:rPr>
        <w:t xml:space="preserve"> אלא אי אמרת לשהות תנן מה לי תוכה מה לי על גבה</w:t>
      </w:r>
      <w:r w:rsidR="00AE553A">
        <w:rPr>
          <w:rFonts w:hint="cs"/>
          <w:rtl/>
        </w:rPr>
        <w:t>.</w:t>
      </w:r>
      <w:r w:rsidRPr="00A2514E">
        <w:rPr>
          <w:rtl/>
        </w:rPr>
        <w:t xml:space="preserve"> </w:t>
      </w:r>
    </w:p>
    <w:p w:rsidR="00B5100F" w:rsidRDefault="00562D7A" w:rsidP="00562D7A">
      <w:pPr>
        <w:pStyle w:val="a5"/>
        <w:rPr>
          <w:rtl/>
        </w:rPr>
      </w:pPr>
      <w:r w:rsidRPr="00A2514E">
        <w:rPr>
          <w:rtl/>
        </w:rPr>
        <w:t xml:space="preserve">מי סברת ר' חלבו ארישא קאי אסיפא קאי ובית הלל אומרים אף מחזירין </w:t>
      </w:r>
    </w:p>
    <w:p w:rsidR="00904E2C" w:rsidRDefault="00562D7A" w:rsidP="00562D7A">
      <w:pPr>
        <w:pStyle w:val="a5"/>
        <w:rPr>
          <w:rtl/>
        </w:rPr>
      </w:pPr>
      <w:r w:rsidRPr="00A2514E">
        <w:rPr>
          <w:rtl/>
        </w:rPr>
        <w:t xml:space="preserve">ואמר ר' חלבו אמר רב חמא בר גוריא אמר רב לא שנו אלא על גבה אבל תוכה אסור </w:t>
      </w:r>
    </w:p>
    <w:p w:rsidR="00904E2C" w:rsidRDefault="00562D7A" w:rsidP="00562D7A">
      <w:pPr>
        <w:pStyle w:val="a5"/>
        <w:rPr>
          <w:b/>
          <w:bCs/>
          <w:rtl/>
        </w:rPr>
      </w:pPr>
      <w:r w:rsidRPr="00904E2C">
        <w:rPr>
          <w:b/>
          <w:bCs/>
          <w:rtl/>
        </w:rPr>
        <w:t xml:space="preserve">תא שמע ב' כירות המתאימות אחת גרופה וקטומה ואחת שאינה גרופה ואינה קטומה </w:t>
      </w:r>
    </w:p>
    <w:p w:rsidR="00671E24" w:rsidRPr="00671E24" w:rsidRDefault="00562D7A" w:rsidP="00671E24">
      <w:pPr>
        <w:pStyle w:val="a5"/>
      </w:pPr>
      <w:r w:rsidRPr="00904E2C">
        <w:rPr>
          <w:b/>
          <w:bCs/>
          <w:rtl/>
        </w:rPr>
        <w:t>משהין על גבי גרופה וקטומה ואין משהין על שאינה גרופה ואינה קטומה</w:t>
      </w:r>
      <w:r w:rsidR="00671E24">
        <w:rPr>
          <w:rFonts w:hint="cs"/>
          <w:b/>
          <w:bCs/>
          <w:rtl/>
        </w:rPr>
        <w:t>.</w:t>
      </w:r>
      <w:r w:rsidRPr="00904E2C">
        <w:rPr>
          <w:b/>
          <w:bCs/>
          <w:rtl/>
        </w:rPr>
        <w:t xml:space="preserve"> </w:t>
      </w:r>
    </w:p>
    <w:p w:rsidR="00671E24" w:rsidRDefault="00562D7A" w:rsidP="00671E24">
      <w:pPr>
        <w:pStyle w:val="a5"/>
        <w:rPr>
          <w:b/>
          <w:bCs/>
          <w:rtl/>
        </w:rPr>
      </w:pPr>
      <w:r w:rsidRPr="00904E2C">
        <w:rPr>
          <w:b/>
          <w:bCs/>
          <w:rtl/>
        </w:rPr>
        <w:t xml:space="preserve">ומה הן משהין </w:t>
      </w:r>
      <w:r w:rsidR="00671E24">
        <w:rPr>
          <w:rFonts w:hint="cs"/>
          <w:b/>
          <w:bCs/>
          <w:rtl/>
        </w:rPr>
        <w:t>?</w:t>
      </w:r>
    </w:p>
    <w:p w:rsidR="00671E24" w:rsidRPr="00671E24" w:rsidRDefault="00562D7A" w:rsidP="00671E24">
      <w:pPr>
        <w:pStyle w:val="a5"/>
        <w:numPr>
          <w:ilvl w:val="0"/>
          <w:numId w:val="14"/>
        </w:numPr>
      </w:pPr>
      <w:r w:rsidRPr="00904E2C">
        <w:rPr>
          <w:b/>
          <w:bCs/>
          <w:rtl/>
        </w:rPr>
        <w:t xml:space="preserve">בית שמאי אומרים ולא כלום </w:t>
      </w:r>
    </w:p>
    <w:p w:rsidR="00671E24" w:rsidRPr="00671E24" w:rsidRDefault="00562D7A" w:rsidP="00671E24">
      <w:pPr>
        <w:pStyle w:val="a5"/>
        <w:numPr>
          <w:ilvl w:val="0"/>
          <w:numId w:val="14"/>
        </w:numPr>
      </w:pPr>
      <w:r w:rsidRPr="00904E2C">
        <w:rPr>
          <w:b/>
          <w:bCs/>
          <w:rtl/>
        </w:rPr>
        <w:t>ובית הלל אומרים חמין אבל לא תבשיל</w:t>
      </w:r>
      <w:r w:rsidR="00671E24">
        <w:rPr>
          <w:rFonts w:hint="cs"/>
          <w:b/>
          <w:bCs/>
          <w:rtl/>
        </w:rPr>
        <w:t>.</w:t>
      </w:r>
      <w:r w:rsidRPr="00904E2C">
        <w:rPr>
          <w:b/>
          <w:bCs/>
          <w:rtl/>
        </w:rPr>
        <w:t xml:space="preserve"> </w:t>
      </w:r>
    </w:p>
    <w:p w:rsidR="00671E24" w:rsidRDefault="00671E24" w:rsidP="00671E24">
      <w:pPr>
        <w:pStyle w:val="a5"/>
        <w:rPr>
          <w:b/>
          <w:bCs/>
          <w:rtl/>
        </w:rPr>
      </w:pPr>
      <w:r>
        <w:rPr>
          <w:rFonts w:hint="cs"/>
          <w:b/>
          <w:bCs/>
          <w:rtl/>
        </w:rPr>
        <w:t xml:space="preserve"> </w:t>
      </w:r>
      <w:r w:rsidR="00562D7A" w:rsidRPr="00904E2C">
        <w:rPr>
          <w:b/>
          <w:bCs/>
          <w:rtl/>
        </w:rPr>
        <w:t>עקר דברי הכל לא יחזיר</w:t>
      </w:r>
      <w:r>
        <w:rPr>
          <w:rFonts w:hint="cs"/>
          <w:b/>
          <w:bCs/>
          <w:rtl/>
        </w:rPr>
        <w:t>.</w:t>
      </w:r>
      <w:r w:rsidR="00562D7A" w:rsidRPr="00904E2C">
        <w:rPr>
          <w:b/>
          <w:bCs/>
          <w:rtl/>
        </w:rPr>
        <w:t xml:space="preserve"> </w:t>
      </w:r>
      <w:r>
        <w:rPr>
          <w:rFonts w:hint="cs"/>
          <w:b/>
          <w:bCs/>
          <w:rtl/>
        </w:rPr>
        <w:t xml:space="preserve">- </w:t>
      </w:r>
      <w:r w:rsidR="00562D7A" w:rsidRPr="00904E2C">
        <w:rPr>
          <w:b/>
          <w:bCs/>
          <w:rtl/>
        </w:rPr>
        <w:t>דברי רבי מאיר</w:t>
      </w:r>
      <w:r>
        <w:rPr>
          <w:rFonts w:hint="cs"/>
          <w:b/>
          <w:bCs/>
          <w:rtl/>
        </w:rPr>
        <w:t>.</w:t>
      </w:r>
      <w:r w:rsidR="00562D7A" w:rsidRPr="00904E2C">
        <w:rPr>
          <w:b/>
          <w:bCs/>
          <w:rtl/>
        </w:rPr>
        <w:t xml:space="preserve"> </w:t>
      </w:r>
    </w:p>
    <w:p w:rsidR="00671E24" w:rsidRDefault="00671E24" w:rsidP="00671E24">
      <w:pPr>
        <w:pStyle w:val="a5"/>
        <w:rPr>
          <w:b/>
          <w:bCs/>
          <w:rtl/>
        </w:rPr>
      </w:pPr>
      <w:r>
        <w:rPr>
          <w:rFonts w:hint="cs"/>
          <w:b/>
          <w:bCs/>
          <w:rtl/>
        </w:rPr>
        <w:t xml:space="preserve"> </w:t>
      </w:r>
    </w:p>
    <w:p w:rsidR="00671E24" w:rsidRDefault="00562D7A" w:rsidP="00671E24">
      <w:pPr>
        <w:pStyle w:val="a5"/>
        <w:rPr>
          <w:b/>
          <w:bCs/>
          <w:rtl/>
        </w:rPr>
      </w:pPr>
      <w:r w:rsidRPr="00904E2C">
        <w:rPr>
          <w:b/>
          <w:bCs/>
          <w:rtl/>
        </w:rPr>
        <w:t xml:space="preserve">רבי יהודה אומר </w:t>
      </w:r>
    </w:p>
    <w:p w:rsidR="00671E24" w:rsidRPr="00671E24" w:rsidRDefault="00562D7A" w:rsidP="00671E24">
      <w:pPr>
        <w:pStyle w:val="a5"/>
        <w:numPr>
          <w:ilvl w:val="0"/>
          <w:numId w:val="15"/>
        </w:numPr>
      </w:pPr>
      <w:r w:rsidRPr="00904E2C">
        <w:rPr>
          <w:b/>
          <w:bCs/>
          <w:rtl/>
        </w:rPr>
        <w:t xml:space="preserve">בית שמאי אומרים חמין אבל לא תבשיל </w:t>
      </w:r>
    </w:p>
    <w:p w:rsidR="00671E24" w:rsidRPr="00671E24" w:rsidRDefault="00562D7A" w:rsidP="00671E24">
      <w:pPr>
        <w:pStyle w:val="a5"/>
        <w:numPr>
          <w:ilvl w:val="0"/>
          <w:numId w:val="15"/>
        </w:numPr>
      </w:pPr>
      <w:r w:rsidRPr="00904E2C">
        <w:rPr>
          <w:b/>
          <w:bCs/>
          <w:rtl/>
        </w:rPr>
        <w:t>ובית הלל אומרים חמין ותבשיל</w:t>
      </w:r>
      <w:r w:rsidR="00671E24">
        <w:rPr>
          <w:rFonts w:hint="cs"/>
          <w:b/>
          <w:bCs/>
          <w:rtl/>
        </w:rPr>
        <w:t>.</w:t>
      </w:r>
      <w:r w:rsidRPr="00904E2C">
        <w:rPr>
          <w:b/>
          <w:bCs/>
          <w:rtl/>
        </w:rPr>
        <w:t xml:space="preserve"> </w:t>
      </w:r>
    </w:p>
    <w:p w:rsidR="00671E24" w:rsidRPr="00671E24" w:rsidRDefault="00671E24" w:rsidP="00671E24">
      <w:pPr>
        <w:pStyle w:val="a5"/>
        <w:ind w:left="720"/>
      </w:pPr>
    </w:p>
    <w:p w:rsidR="00671E24" w:rsidRPr="00671E24" w:rsidRDefault="00562D7A" w:rsidP="00671E24">
      <w:pPr>
        <w:pStyle w:val="a5"/>
        <w:numPr>
          <w:ilvl w:val="0"/>
          <w:numId w:val="15"/>
        </w:numPr>
        <w:rPr>
          <w:rtl/>
        </w:rPr>
      </w:pPr>
      <w:r w:rsidRPr="00904E2C">
        <w:rPr>
          <w:b/>
          <w:bCs/>
          <w:rtl/>
        </w:rPr>
        <w:t xml:space="preserve">בית שמאי אומרים נוטלין אבל לא מחזירין </w:t>
      </w:r>
    </w:p>
    <w:p w:rsidR="00904E2C" w:rsidRDefault="00562D7A" w:rsidP="00671E24">
      <w:pPr>
        <w:pStyle w:val="a5"/>
        <w:numPr>
          <w:ilvl w:val="0"/>
          <w:numId w:val="15"/>
        </w:numPr>
        <w:rPr>
          <w:rtl/>
        </w:rPr>
      </w:pPr>
      <w:r w:rsidRPr="00904E2C">
        <w:rPr>
          <w:b/>
          <w:bCs/>
          <w:rtl/>
        </w:rPr>
        <w:t>ובית הלל אומרים אף מחזירין</w:t>
      </w:r>
      <w:r w:rsidRPr="00A2514E">
        <w:rPr>
          <w:rtl/>
        </w:rPr>
        <w:t xml:space="preserve"> </w:t>
      </w:r>
    </w:p>
    <w:p w:rsidR="00904E2C" w:rsidRDefault="00562D7A" w:rsidP="00562D7A">
      <w:pPr>
        <w:pStyle w:val="a5"/>
        <w:rPr>
          <w:rtl/>
        </w:rPr>
      </w:pPr>
      <w:r w:rsidRPr="00A2514E">
        <w:rPr>
          <w:rtl/>
        </w:rPr>
        <w:t>אי אמרת בשלמא לשהות תנן מתני' מני רבי יהודה היא</w:t>
      </w:r>
      <w:r w:rsidR="00904E2C">
        <w:rPr>
          <w:rFonts w:hint="cs"/>
          <w:rtl/>
        </w:rPr>
        <w:t>.</w:t>
      </w:r>
      <w:r w:rsidRPr="00A2514E">
        <w:rPr>
          <w:rtl/>
        </w:rPr>
        <w:t xml:space="preserve"> </w:t>
      </w:r>
    </w:p>
    <w:p w:rsidR="00904E2C" w:rsidRDefault="00562D7A" w:rsidP="00562D7A">
      <w:pPr>
        <w:pStyle w:val="a5"/>
        <w:rPr>
          <w:rtl/>
        </w:rPr>
      </w:pPr>
      <w:r w:rsidRPr="00A2514E">
        <w:rPr>
          <w:rtl/>
        </w:rPr>
        <w:t>אלא אי אמרת להחזיר תנן מתניתין מני לא רבי יהודה ולא ר' מאיר</w:t>
      </w:r>
      <w:r w:rsidR="00904E2C">
        <w:rPr>
          <w:rFonts w:hint="cs"/>
          <w:rtl/>
        </w:rPr>
        <w:t>?</w:t>
      </w:r>
      <w:r w:rsidRPr="00A2514E">
        <w:rPr>
          <w:rtl/>
        </w:rPr>
        <w:t xml:space="preserve"> </w:t>
      </w:r>
    </w:p>
    <w:p w:rsidR="00904E2C" w:rsidRDefault="00562D7A" w:rsidP="00562D7A">
      <w:pPr>
        <w:pStyle w:val="a5"/>
        <w:rPr>
          <w:rtl/>
        </w:rPr>
      </w:pPr>
      <w:r w:rsidRPr="00A2514E">
        <w:rPr>
          <w:rtl/>
        </w:rPr>
        <w:t>אי רבי מאיר קשיא לב"ש בחדא</w:t>
      </w:r>
      <w:r w:rsidR="00904E2C">
        <w:rPr>
          <w:rFonts w:hint="cs"/>
          <w:rtl/>
        </w:rPr>
        <w:t xml:space="preserve"> ,</w:t>
      </w:r>
      <w:r w:rsidRPr="00A2514E">
        <w:rPr>
          <w:rtl/>
        </w:rPr>
        <w:t xml:space="preserve"> ולבית הלל בתרתי</w:t>
      </w:r>
      <w:r w:rsidR="00904E2C">
        <w:rPr>
          <w:rFonts w:hint="cs"/>
          <w:rtl/>
        </w:rPr>
        <w:t>.</w:t>
      </w:r>
      <w:r w:rsidRPr="00A2514E">
        <w:rPr>
          <w:rtl/>
        </w:rPr>
        <w:t xml:space="preserve"> </w:t>
      </w:r>
    </w:p>
    <w:p w:rsidR="0076217E" w:rsidRDefault="00562D7A" w:rsidP="00562D7A">
      <w:pPr>
        <w:pStyle w:val="a5"/>
        <w:rPr>
          <w:rtl/>
        </w:rPr>
      </w:pPr>
      <w:r w:rsidRPr="00A2514E">
        <w:rPr>
          <w:rtl/>
        </w:rPr>
        <w:t xml:space="preserve">אי רבי יהודה קשיא גרופה וקטומה </w:t>
      </w:r>
    </w:p>
    <w:p w:rsidR="00904E2C" w:rsidRDefault="00946F5A" w:rsidP="00562D7A">
      <w:pPr>
        <w:pStyle w:val="a5"/>
        <w:rPr>
          <w:rtl/>
        </w:rPr>
      </w:pPr>
      <w:r>
        <w:rPr>
          <w:rFonts w:hint="cs"/>
          <w:rtl/>
        </w:rPr>
        <w:t xml:space="preserve"> </w:t>
      </w:r>
      <w:r w:rsidR="00562D7A" w:rsidRPr="00A2514E">
        <w:rPr>
          <w:rtl/>
        </w:rPr>
        <w:t xml:space="preserve">לעולם אימא לך להחזיר תנן </w:t>
      </w:r>
    </w:p>
    <w:p w:rsidR="00904E2C" w:rsidRDefault="00562D7A" w:rsidP="00562D7A">
      <w:pPr>
        <w:pStyle w:val="a5"/>
        <w:rPr>
          <w:rtl/>
        </w:rPr>
      </w:pPr>
      <w:r w:rsidRPr="00A2514E">
        <w:rPr>
          <w:rtl/>
        </w:rPr>
        <w:t>ותנא דידן סבר לה כרבי יהודה בחדא ופליג עליה בחדא</w:t>
      </w:r>
      <w:r w:rsidR="00904E2C">
        <w:rPr>
          <w:rFonts w:hint="cs"/>
          <w:rtl/>
        </w:rPr>
        <w:t>.</w:t>
      </w:r>
      <w:r w:rsidRPr="00A2514E">
        <w:rPr>
          <w:rtl/>
        </w:rPr>
        <w:t xml:space="preserve"> </w:t>
      </w:r>
    </w:p>
    <w:p w:rsidR="00904E2C" w:rsidRDefault="00562D7A" w:rsidP="00904E2C">
      <w:pPr>
        <w:pStyle w:val="a5"/>
        <w:numPr>
          <w:ilvl w:val="0"/>
          <w:numId w:val="10"/>
        </w:numPr>
      </w:pPr>
      <w:r w:rsidRPr="00A2514E">
        <w:rPr>
          <w:rtl/>
        </w:rPr>
        <w:t xml:space="preserve">סבר לה כרבי יהודה בחדא בחמין ותבשיל ונוטלין ומחזירין </w:t>
      </w:r>
    </w:p>
    <w:p w:rsidR="00904E2C" w:rsidRDefault="00562D7A" w:rsidP="00904E2C">
      <w:pPr>
        <w:pStyle w:val="a5"/>
        <w:numPr>
          <w:ilvl w:val="0"/>
          <w:numId w:val="10"/>
        </w:numPr>
      </w:pPr>
      <w:r w:rsidRPr="00A2514E">
        <w:rPr>
          <w:rtl/>
        </w:rPr>
        <w:t xml:space="preserve">ופליג עליה בחדא </w:t>
      </w:r>
    </w:p>
    <w:p w:rsidR="00904E2C" w:rsidRDefault="00562D7A" w:rsidP="000820DF">
      <w:pPr>
        <w:pStyle w:val="a5"/>
        <w:numPr>
          <w:ilvl w:val="1"/>
          <w:numId w:val="10"/>
        </w:numPr>
      </w:pPr>
      <w:r w:rsidRPr="00A2514E">
        <w:rPr>
          <w:rtl/>
        </w:rPr>
        <w:t xml:space="preserve">דאילו תנא דידן סבר לשהות ואף על פי שאינו גרוף וקטום </w:t>
      </w:r>
    </w:p>
    <w:p w:rsidR="000820DF" w:rsidRDefault="00562D7A" w:rsidP="000820DF">
      <w:pPr>
        <w:pStyle w:val="a5"/>
        <w:numPr>
          <w:ilvl w:val="1"/>
          <w:numId w:val="10"/>
        </w:numPr>
      </w:pPr>
      <w:r w:rsidRPr="00A2514E">
        <w:rPr>
          <w:rtl/>
        </w:rPr>
        <w:t>ורבי יהודה סבר בלשהות נמי גרוף וקטום אין אי לא לא</w:t>
      </w:r>
      <w:r w:rsidR="000820DF">
        <w:rPr>
          <w:rFonts w:hint="cs"/>
          <w:rtl/>
        </w:rPr>
        <w:t>.</w:t>
      </w:r>
      <w:r w:rsidRPr="00A2514E">
        <w:rPr>
          <w:rtl/>
        </w:rPr>
        <w:t xml:space="preserve"> </w:t>
      </w:r>
    </w:p>
    <w:p w:rsidR="000820DF" w:rsidRDefault="000820DF" w:rsidP="000820DF">
      <w:pPr>
        <w:pStyle w:val="a5"/>
        <w:rPr>
          <w:rtl/>
        </w:rPr>
      </w:pPr>
    </w:p>
    <w:p w:rsidR="000820DF" w:rsidRDefault="00562D7A" w:rsidP="000820DF">
      <w:pPr>
        <w:pStyle w:val="a5"/>
        <w:rPr>
          <w:rtl/>
        </w:rPr>
      </w:pPr>
      <w:r w:rsidRPr="00A2514E">
        <w:rPr>
          <w:rtl/>
        </w:rPr>
        <w:t xml:space="preserve">איבעיא להו מהו לסמוך בה </w:t>
      </w:r>
      <w:r w:rsidR="000820DF">
        <w:rPr>
          <w:rFonts w:hint="cs"/>
          <w:rtl/>
        </w:rPr>
        <w:t>?</w:t>
      </w:r>
      <w:r w:rsidR="00946F5A">
        <w:rPr>
          <w:rFonts w:hint="cs"/>
          <w:rtl/>
        </w:rPr>
        <w:t xml:space="preserve"> </w:t>
      </w:r>
      <w:r w:rsidRPr="00A2514E">
        <w:rPr>
          <w:rtl/>
        </w:rPr>
        <w:t>תוכה וגבה אסור אבל לסמוך בה</w:t>
      </w:r>
      <w:r w:rsidR="000820DF">
        <w:rPr>
          <w:rFonts w:hint="cs"/>
          <w:rtl/>
        </w:rPr>
        <w:t xml:space="preserve"> </w:t>
      </w:r>
      <w:r w:rsidRPr="00A2514E">
        <w:rPr>
          <w:rtl/>
        </w:rPr>
        <w:t xml:space="preserve"> שפיר דמי או דילמא לא שנא </w:t>
      </w:r>
    </w:p>
    <w:p w:rsidR="000820DF" w:rsidRDefault="00562D7A" w:rsidP="000820DF">
      <w:pPr>
        <w:pStyle w:val="a5"/>
        <w:rPr>
          <w:rtl/>
        </w:rPr>
      </w:pPr>
      <w:r w:rsidRPr="000820DF">
        <w:rPr>
          <w:b/>
          <w:bCs/>
          <w:rtl/>
        </w:rPr>
        <w:t>תא שמע שתי כירות המתאימות אחת גרופה וקטומה ואחת שאינה גרופה וקטומה משהין על גבי גרופה וקטומה ואף על גב דקא סליק ליה הבלא מאידך</w:t>
      </w:r>
      <w:r w:rsidRPr="00A2514E">
        <w:rPr>
          <w:rtl/>
        </w:rPr>
        <w:t xml:space="preserve"> </w:t>
      </w:r>
    </w:p>
    <w:p w:rsidR="009719DD" w:rsidRDefault="00562D7A" w:rsidP="000820DF">
      <w:pPr>
        <w:pStyle w:val="a5"/>
        <w:rPr>
          <w:rtl/>
        </w:rPr>
      </w:pPr>
      <w:r w:rsidRPr="00A2514E">
        <w:rPr>
          <w:rtl/>
        </w:rPr>
        <w:t>דילמא שאני התם דכיון דמידליא שליט בה אוירא</w:t>
      </w:r>
      <w:r w:rsidR="009719DD">
        <w:rPr>
          <w:rFonts w:hint="cs"/>
          <w:rtl/>
        </w:rPr>
        <w:t>.</w:t>
      </w:r>
      <w:r w:rsidRPr="00A2514E">
        <w:rPr>
          <w:rtl/>
        </w:rPr>
        <w:t xml:space="preserve"> </w:t>
      </w:r>
    </w:p>
    <w:p w:rsidR="00946F5A" w:rsidRDefault="00946F5A" w:rsidP="000820DF">
      <w:pPr>
        <w:pStyle w:val="a5"/>
        <w:rPr>
          <w:rtl/>
        </w:rPr>
      </w:pPr>
    </w:p>
    <w:p w:rsidR="009601CD" w:rsidRDefault="00562D7A" w:rsidP="000820DF">
      <w:pPr>
        <w:pStyle w:val="a5"/>
        <w:rPr>
          <w:b/>
          <w:bCs/>
          <w:rtl/>
        </w:rPr>
      </w:pPr>
      <w:r w:rsidRPr="00946F5A">
        <w:rPr>
          <w:b/>
          <w:bCs/>
          <w:rtl/>
        </w:rPr>
        <w:t xml:space="preserve">תא שמע דאמר רב ספרא אמר רב חייא קטמה ונתלבתה </w:t>
      </w:r>
    </w:p>
    <w:p w:rsidR="009601CD" w:rsidRDefault="00562D7A" w:rsidP="009601CD">
      <w:pPr>
        <w:pStyle w:val="a5"/>
        <w:numPr>
          <w:ilvl w:val="0"/>
          <w:numId w:val="17"/>
        </w:numPr>
        <w:rPr>
          <w:b/>
          <w:bCs/>
        </w:rPr>
      </w:pPr>
      <w:r w:rsidRPr="00946F5A">
        <w:rPr>
          <w:b/>
          <w:bCs/>
          <w:rtl/>
        </w:rPr>
        <w:t xml:space="preserve">סומכין לה </w:t>
      </w:r>
    </w:p>
    <w:p w:rsidR="009601CD" w:rsidRDefault="00562D7A" w:rsidP="009601CD">
      <w:pPr>
        <w:pStyle w:val="a5"/>
        <w:numPr>
          <w:ilvl w:val="0"/>
          <w:numId w:val="17"/>
        </w:numPr>
        <w:rPr>
          <w:b/>
          <w:bCs/>
        </w:rPr>
      </w:pPr>
      <w:r w:rsidRPr="00946F5A">
        <w:rPr>
          <w:b/>
          <w:bCs/>
          <w:rtl/>
        </w:rPr>
        <w:t xml:space="preserve">ומקיימין עליה </w:t>
      </w:r>
    </w:p>
    <w:p w:rsidR="009601CD" w:rsidRDefault="00562D7A" w:rsidP="009601CD">
      <w:pPr>
        <w:pStyle w:val="a5"/>
        <w:numPr>
          <w:ilvl w:val="0"/>
          <w:numId w:val="17"/>
        </w:numPr>
        <w:rPr>
          <w:b/>
          <w:bCs/>
        </w:rPr>
      </w:pPr>
      <w:r w:rsidRPr="00946F5A">
        <w:rPr>
          <w:b/>
          <w:bCs/>
          <w:rtl/>
        </w:rPr>
        <w:t xml:space="preserve">ונוטלין ממנה </w:t>
      </w:r>
    </w:p>
    <w:p w:rsidR="009719DD" w:rsidRPr="00946F5A" w:rsidRDefault="00562D7A" w:rsidP="009601CD">
      <w:pPr>
        <w:pStyle w:val="a5"/>
        <w:numPr>
          <w:ilvl w:val="0"/>
          <w:numId w:val="17"/>
        </w:numPr>
        <w:rPr>
          <w:b/>
          <w:bCs/>
          <w:rtl/>
        </w:rPr>
      </w:pPr>
      <w:r w:rsidRPr="00946F5A">
        <w:rPr>
          <w:b/>
          <w:bCs/>
          <w:rtl/>
        </w:rPr>
        <w:t>ומחזירין לה</w:t>
      </w:r>
      <w:r w:rsidR="009719DD" w:rsidRPr="00946F5A">
        <w:rPr>
          <w:rFonts w:hint="cs"/>
          <w:b/>
          <w:bCs/>
          <w:rtl/>
        </w:rPr>
        <w:t>.</w:t>
      </w:r>
      <w:r w:rsidRPr="00946F5A">
        <w:rPr>
          <w:b/>
          <w:bCs/>
          <w:rtl/>
        </w:rPr>
        <w:t xml:space="preserve"> </w:t>
      </w:r>
    </w:p>
    <w:p w:rsidR="009719DD" w:rsidRDefault="00562D7A" w:rsidP="000820DF">
      <w:pPr>
        <w:pStyle w:val="a5"/>
        <w:rPr>
          <w:rtl/>
        </w:rPr>
      </w:pPr>
      <w:r w:rsidRPr="00A2514E">
        <w:rPr>
          <w:rtl/>
        </w:rPr>
        <w:t>שמע מינה לסמוך נמי קטמה אין לא קטמה לא</w:t>
      </w:r>
      <w:r w:rsidR="009719DD">
        <w:rPr>
          <w:rFonts w:hint="cs"/>
          <w:rtl/>
        </w:rPr>
        <w:t>.</w:t>
      </w:r>
      <w:r w:rsidRPr="00A2514E">
        <w:rPr>
          <w:rtl/>
        </w:rPr>
        <w:t xml:space="preserve"> </w:t>
      </w:r>
    </w:p>
    <w:p w:rsidR="009719DD" w:rsidRDefault="00562D7A" w:rsidP="000820DF">
      <w:pPr>
        <w:pStyle w:val="a5"/>
        <w:rPr>
          <w:rtl/>
        </w:rPr>
      </w:pPr>
      <w:r w:rsidRPr="00A2514E">
        <w:rPr>
          <w:rtl/>
        </w:rPr>
        <w:t>ולטעמיך נוטלין ממנה דקתני קטמה אין לא קטמה לא</w:t>
      </w:r>
      <w:r w:rsidR="009601CD">
        <w:rPr>
          <w:rFonts w:hint="cs"/>
          <w:rtl/>
        </w:rPr>
        <w:t>?</w:t>
      </w:r>
      <w:r w:rsidRPr="00A2514E">
        <w:rPr>
          <w:rtl/>
        </w:rPr>
        <w:t xml:space="preserve"> אלא תנא נוטלין משום מחזירין</w:t>
      </w:r>
      <w:r w:rsidR="009719DD">
        <w:rPr>
          <w:rFonts w:hint="cs"/>
          <w:rtl/>
        </w:rPr>
        <w:t>.</w:t>
      </w:r>
      <w:r w:rsidRPr="00A2514E">
        <w:rPr>
          <w:rtl/>
        </w:rPr>
        <w:t xml:space="preserve"> </w:t>
      </w:r>
    </w:p>
    <w:p w:rsidR="00B05DF9" w:rsidRDefault="00562D7A" w:rsidP="000820DF">
      <w:pPr>
        <w:pStyle w:val="a5"/>
        <w:rPr>
          <w:rtl/>
        </w:rPr>
      </w:pPr>
      <w:r w:rsidRPr="00A2514E">
        <w:rPr>
          <w:rtl/>
        </w:rPr>
        <w:t>הכא נמי תנא סומכין משום מקיימין</w:t>
      </w:r>
      <w:r w:rsidR="009719DD">
        <w:rPr>
          <w:rFonts w:hint="cs"/>
          <w:rtl/>
        </w:rPr>
        <w:t>.</w:t>
      </w:r>
      <w:r w:rsidRPr="00A2514E">
        <w:rPr>
          <w:rtl/>
        </w:rPr>
        <w:t xml:space="preserve"> </w:t>
      </w:r>
    </w:p>
    <w:p w:rsidR="009719DD" w:rsidRDefault="00562D7A" w:rsidP="000820DF">
      <w:pPr>
        <w:pStyle w:val="a5"/>
        <w:rPr>
          <w:rtl/>
        </w:rPr>
      </w:pPr>
      <w:r w:rsidRPr="00A2514E">
        <w:rPr>
          <w:rtl/>
        </w:rPr>
        <w:t>הכי השתא התם נוטלין ומחזירין בחד מקום הוא</w:t>
      </w:r>
      <w:r w:rsidR="009719DD">
        <w:rPr>
          <w:rFonts w:hint="cs"/>
          <w:rtl/>
        </w:rPr>
        <w:t>.</w:t>
      </w:r>
      <w:r w:rsidRPr="00A2514E">
        <w:rPr>
          <w:rtl/>
        </w:rPr>
        <w:t xml:space="preserve"> </w:t>
      </w:r>
    </w:p>
    <w:p w:rsidR="009719DD" w:rsidRDefault="00562D7A" w:rsidP="000820DF">
      <w:pPr>
        <w:pStyle w:val="a5"/>
        <w:rPr>
          <w:rtl/>
        </w:rPr>
      </w:pPr>
      <w:r w:rsidRPr="00A2514E">
        <w:rPr>
          <w:rtl/>
        </w:rPr>
        <w:t>תנא נוטלין משום מחזירין אלא הכא סומכין בחד מקום הוא ומקיימין בחד מקום הוא</w:t>
      </w:r>
      <w:r w:rsidR="009719DD">
        <w:rPr>
          <w:rFonts w:hint="cs"/>
          <w:rtl/>
        </w:rPr>
        <w:t>.</w:t>
      </w:r>
      <w:r w:rsidRPr="00A2514E">
        <w:rPr>
          <w:rtl/>
        </w:rPr>
        <w:t xml:space="preserve"> </w:t>
      </w:r>
    </w:p>
    <w:p w:rsidR="009719DD" w:rsidRDefault="00562D7A" w:rsidP="000820DF">
      <w:pPr>
        <w:pStyle w:val="a5"/>
        <w:rPr>
          <w:rtl/>
        </w:rPr>
      </w:pPr>
      <w:r w:rsidRPr="00A2514E">
        <w:rPr>
          <w:rtl/>
        </w:rPr>
        <w:t xml:space="preserve">מאי הוי עלה </w:t>
      </w:r>
      <w:r w:rsidR="009719DD">
        <w:rPr>
          <w:rFonts w:hint="cs"/>
          <w:rtl/>
        </w:rPr>
        <w:t>?</w:t>
      </w:r>
    </w:p>
    <w:p w:rsidR="004A7EB2" w:rsidRDefault="00562D7A" w:rsidP="000820DF">
      <w:pPr>
        <w:pStyle w:val="a5"/>
        <w:rPr>
          <w:b/>
          <w:bCs/>
          <w:rtl/>
        </w:rPr>
      </w:pPr>
      <w:r w:rsidRPr="004A7EB2">
        <w:rPr>
          <w:b/>
          <w:bCs/>
          <w:rtl/>
        </w:rPr>
        <w:t xml:space="preserve">ת"ש כירה שהסיקוה בגפת ובעצים </w:t>
      </w:r>
    </w:p>
    <w:p w:rsidR="009719DD" w:rsidRDefault="004A7EB2" w:rsidP="000820DF">
      <w:pPr>
        <w:pStyle w:val="a5"/>
        <w:rPr>
          <w:rtl/>
        </w:rPr>
      </w:pPr>
      <w:r>
        <w:rPr>
          <w:rFonts w:hint="cs"/>
          <w:b/>
          <w:bCs/>
          <w:rtl/>
        </w:rPr>
        <w:t xml:space="preserve">        </w:t>
      </w:r>
      <w:r w:rsidR="00562D7A" w:rsidRPr="004A7EB2">
        <w:rPr>
          <w:b/>
          <w:bCs/>
          <w:rtl/>
        </w:rPr>
        <w:t>סומכין לה ואין מקיימין אא"כ גרופה וקטומה</w:t>
      </w:r>
      <w:r w:rsidR="009719DD">
        <w:rPr>
          <w:rFonts w:hint="cs"/>
          <w:rtl/>
        </w:rPr>
        <w:t>.</w:t>
      </w:r>
      <w:r w:rsidR="00562D7A" w:rsidRPr="00A2514E">
        <w:rPr>
          <w:rtl/>
        </w:rPr>
        <w:t xml:space="preserve"> </w:t>
      </w:r>
    </w:p>
    <w:p w:rsidR="009719DD" w:rsidRDefault="004A7EB2" w:rsidP="000820DF">
      <w:pPr>
        <w:pStyle w:val="a5"/>
        <w:rPr>
          <w:rtl/>
        </w:rPr>
      </w:pPr>
      <w:r>
        <w:rPr>
          <w:rFonts w:hint="cs"/>
          <w:rtl/>
        </w:rPr>
        <w:t xml:space="preserve">         </w:t>
      </w:r>
      <w:r w:rsidR="00562D7A" w:rsidRPr="004A7EB2">
        <w:rPr>
          <w:b/>
          <w:bCs/>
          <w:rtl/>
        </w:rPr>
        <w:t>גחלים שעממו או שנתן עליה נעורת של פשתן דקה הרי היא כקטומה</w:t>
      </w:r>
      <w:r w:rsidR="009719DD">
        <w:rPr>
          <w:rFonts w:hint="cs"/>
          <w:rtl/>
        </w:rPr>
        <w:t>.</w:t>
      </w:r>
      <w:r w:rsidR="00562D7A" w:rsidRPr="00A2514E">
        <w:rPr>
          <w:rtl/>
        </w:rPr>
        <w:t xml:space="preserve"> </w:t>
      </w:r>
    </w:p>
    <w:p w:rsidR="009719DD" w:rsidRDefault="009719DD" w:rsidP="000820DF">
      <w:pPr>
        <w:pStyle w:val="a5"/>
        <w:rPr>
          <w:rtl/>
        </w:rPr>
      </w:pPr>
    </w:p>
    <w:p w:rsidR="00562D7A" w:rsidRPr="007D6E99" w:rsidRDefault="00562D7A" w:rsidP="000820DF">
      <w:pPr>
        <w:pStyle w:val="a5"/>
        <w:rPr>
          <w:b/>
          <w:bCs/>
          <w:rtl/>
        </w:rPr>
      </w:pPr>
      <w:r w:rsidRPr="007D6E99">
        <w:rPr>
          <w:b/>
          <w:bCs/>
          <w:rtl/>
        </w:rPr>
        <w:t>אמר ר' יצחק בר נחמני א"ר אושעיא קטמה והובערה משהין עליה חמין שהוחמו כל צורכן ותבשיל שבישל כל צורכו</w:t>
      </w:r>
    </w:p>
    <w:p w:rsidR="006E29CD" w:rsidRDefault="009719DD" w:rsidP="00562D7A">
      <w:pPr>
        <w:pStyle w:val="a5"/>
        <w:rPr>
          <w:rtl/>
        </w:rPr>
      </w:pPr>
      <w:r>
        <w:rPr>
          <w:rStyle w:val="ad"/>
          <w:rtl/>
        </w:rPr>
        <w:footnoteReference w:id="3"/>
      </w:r>
      <w:r>
        <w:rPr>
          <w:rFonts w:hint="cs"/>
          <w:rtl/>
        </w:rPr>
        <w:t xml:space="preserve"> </w:t>
      </w:r>
      <w:r w:rsidR="00562D7A" w:rsidRPr="00A2514E">
        <w:rPr>
          <w:rtl/>
        </w:rPr>
        <w:t xml:space="preserve">שמע מינה מצטמק ויפה לו מותר </w:t>
      </w:r>
      <w:r w:rsidR="004A7EB2">
        <w:rPr>
          <w:rFonts w:hint="cs"/>
          <w:rtl/>
        </w:rPr>
        <w:t xml:space="preserve">? </w:t>
      </w:r>
      <w:r w:rsidR="00562D7A" w:rsidRPr="00A2514E">
        <w:rPr>
          <w:rtl/>
        </w:rPr>
        <w:t>שאני הכא דקטמה</w:t>
      </w:r>
      <w:r w:rsidR="006E29CD">
        <w:rPr>
          <w:rFonts w:hint="cs"/>
          <w:rtl/>
        </w:rPr>
        <w:t>.</w:t>
      </w:r>
      <w:r w:rsidR="00562D7A" w:rsidRPr="00A2514E">
        <w:rPr>
          <w:rtl/>
        </w:rPr>
        <w:t xml:space="preserve"> </w:t>
      </w:r>
    </w:p>
    <w:p w:rsidR="006E29CD" w:rsidRDefault="00562D7A" w:rsidP="00562D7A">
      <w:pPr>
        <w:pStyle w:val="a5"/>
        <w:rPr>
          <w:rtl/>
        </w:rPr>
      </w:pPr>
      <w:r w:rsidRPr="00A2514E">
        <w:rPr>
          <w:rtl/>
        </w:rPr>
        <w:t xml:space="preserve">אי הכי מאי למימרא </w:t>
      </w:r>
      <w:r w:rsidR="006E29CD">
        <w:rPr>
          <w:rFonts w:hint="cs"/>
          <w:rtl/>
        </w:rPr>
        <w:t xml:space="preserve">? </w:t>
      </w:r>
      <w:r w:rsidRPr="00A2514E">
        <w:rPr>
          <w:rtl/>
        </w:rPr>
        <w:t>הובערה איצטריכא ליה מהו דתימא כיון דהובערה הדרא לה למילתא קמייתא קמשמע לן</w:t>
      </w:r>
      <w:r w:rsidR="006E29CD">
        <w:rPr>
          <w:rFonts w:hint="cs"/>
          <w:rtl/>
        </w:rPr>
        <w:t>.</w:t>
      </w:r>
      <w:r w:rsidRPr="00A2514E">
        <w:rPr>
          <w:rtl/>
        </w:rPr>
        <w:t xml:space="preserve"> </w:t>
      </w:r>
    </w:p>
    <w:p w:rsidR="006E29CD" w:rsidRDefault="006E29CD" w:rsidP="00562D7A">
      <w:pPr>
        <w:pStyle w:val="a5"/>
        <w:rPr>
          <w:rtl/>
        </w:rPr>
      </w:pPr>
    </w:p>
    <w:p w:rsidR="00FF3C06" w:rsidRPr="00FF3C06" w:rsidRDefault="00562D7A" w:rsidP="007D6E99">
      <w:pPr>
        <w:pStyle w:val="a5"/>
        <w:numPr>
          <w:ilvl w:val="0"/>
          <w:numId w:val="3"/>
        </w:numPr>
      </w:pPr>
      <w:r w:rsidRPr="00FF3C06">
        <w:rPr>
          <w:b/>
          <w:bCs/>
          <w:u w:val="single"/>
          <w:rtl/>
        </w:rPr>
        <w:lastRenderedPageBreak/>
        <w:t>אמר רבה בר בר חנה</w:t>
      </w:r>
      <w:r w:rsidRPr="007D6E99">
        <w:rPr>
          <w:b/>
          <w:bCs/>
          <w:rtl/>
        </w:rPr>
        <w:t xml:space="preserve"> אמר רבי יוחנן </w:t>
      </w:r>
    </w:p>
    <w:p w:rsidR="00FF3C06" w:rsidRDefault="00FF3C06" w:rsidP="00FF3C06">
      <w:pPr>
        <w:pStyle w:val="a5"/>
        <w:ind w:left="360"/>
        <w:rPr>
          <w:b/>
          <w:bCs/>
          <w:rtl/>
        </w:rPr>
      </w:pPr>
    </w:p>
    <w:p w:rsidR="006E29CD" w:rsidRDefault="00562D7A" w:rsidP="00FF3C06">
      <w:pPr>
        <w:pStyle w:val="a5"/>
        <w:ind w:left="360"/>
        <w:rPr>
          <w:rtl/>
        </w:rPr>
      </w:pPr>
      <w:r w:rsidRPr="007D6E99">
        <w:rPr>
          <w:b/>
          <w:bCs/>
          <w:rtl/>
        </w:rPr>
        <w:t>קטמה והובערה משהין עליה חמין שהוחמו כל צורכן ותבשיל שבישל כל צורכו ואפי' גחלים של רותם</w:t>
      </w:r>
      <w:r w:rsidR="007D6E99">
        <w:rPr>
          <w:rFonts w:hint="cs"/>
          <w:rtl/>
        </w:rPr>
        <w:t>.</w:t>
      </w:r>
      <w:r w:rsidRPr="00A2514E">
        <w:rPr>
          <w:rtl/>
        </w:rPr>
        <w:t xml:space="preserve"> ש"מ מצטמק ויפה לו מותר</w:t>
      </w:r>
      <w:r w:rsidR="007D6E99">
        <w:rPr>
          <w:rFonts w:hint="cs"/>
          <w:rtl/>
        </w:rPr>
        <w:t xml:space="preserve"> ?</w:t>
      </w:r>
      <w:r w:rsidRPr="00A2514E">
        <w:rPr>
          <w:rtl/>
        </w:rPr>
        <w:t xml:space="preserve"> שאני הכא דקטמה</w:t>
      </w:r>
      <w:r w:rsidR="006E29CD">
        <w:rPr>
          <w:rFonts w:hint="cs"/>
          <w:rtl/>
        </w:rPr>
        <w:t>.</w:t>
      </w:r>
      <w:r w:rsidRPr="00A2514E">
        <w:rPr>
          <w:rtl/>
        </w:rPr>
        <w:t xml:space="preserve"> </w:t>
      </w:r>
    </w:p>
    <w:p w:rsidR="006E29CD" w:rsidRDefault="00562D7A" w:rsidP="00FF3C06">
      <w:pPr>
        <w:pStyle w:val="a5"/>
        <w:ind w:firstLine="360"/>
        <w:rPr>
          <w:rtl/>
        </w:rPr>
      </w:pPr>
      <w:r w:rsidRPr="00A2514E">
        <w:rPr>
          <w:rtl/>
        </w:rPr>
        <w:t>אי הכי מאי למימרא הובערה אצטריכא ליה היינו הך</w:t>
      </w:r>
      <w:r w:rsidR="006E29CD">
        <w:rPr>
          <w:rFonts w:hint="cs"/>
          <w:rtl/>
        </w:rPr>
        <w:t>.</w:t>
      </w:r>
      <w:r w:rsidRPr="00A2514E">
        <w:rPr>
          <w:rtl/>
        </w:rPr>
        <w:t xml:space="preserve"> גחלים של רותם אצטריכא ליה</w:t>
      </w:r>
      <w:r w:rsidR="006E29CD">
        <w:rPr>
          <w:rFonts w:hint="cs"/>
          <w:rtl/>
        </w:rPr>
        <w:t>.</w:t>
      </w:r>
      <w:r w:rsidRPr="00A2514E">
        <w:rPr>
          <w:rtl/>
        </w:rPr>
        <w:t xml:space="preserve"> </w:t>
      </w:r>
    </w:p>
    <w:p w:rsidR="007D6E99" w:rsidRDefault="007D6E99" w:rsidP="00562D7A">
      <w:pPr>
        <w:pStyle w:val="a5"/>
        <w:rPr>
          <w:rtl/>
        </w:rPr>
      </w:pPr>
    </w:p>
    <w:p w:rsidR="00FF3C06" w:rsidRPr="00FF3C06" w:rsidRDefault="00562D7A" w:rsidP="00FF3C06">
      <w:pPr>
        <w:pStyle w:val="a5"/>
        <w:numPr>
          <w:ilvl w:val="0"/>
          <w:numId w:val="3"/>
        </w:numPr>
      </w:pPr>
      <w:r w:rsidRPr="00FF3C06">
        <w:rPr>
          <w:b/>
          <w:bCs/>
          <w:u w:val="single"/>
          <w:rtl/>
        </w:rPr>
        <w:t>אמר רב ששת</w:t>
      </w:r>
      <w:r w:rsidRPr="007D6E99">
        <w:rPr>
          <w:b/>
          <w:bCs/>
          <w:rtl/>
        </w:rPr>
        <w:t xml:space="preserve"> אמר ר' יוחנן </w:t>
      </w:r>
    </w:p>
    <w:p w:rsidR="00FF3C06" w:rsidRPr="00FF3C06" w:rsidRDefault="00FF3C06" w:rsidP="00FF3C06">
      <w:pPr>
        <w:pStyle w:val="a5"/>
        <w:ind w:left="360"/>
      </w:pPr>
    </w:p>
    <w:p w:rsidR="00565B1A" w:rsidRDefault="00562D7A" w:rsidP="00FF3C06">
      <w:pPr>
        <w:pStyle w:val="a5"/>
        <w:ind w:left="360"/>
        <w:rPr>
          <w:b/>
          <w:bCs/>
          <w:rtl/>
        </w:rPr>
      </w:pPr>
      <w:r w:rsidRPr="007D6E99">
        <w:rPr>
          <w:b/>
          <w:bCs/>
          <w:rtl/>
        </w:rPr>
        <w:t xml:space="preserve">כירה שהסיקוה בגפת ובעצים </w:t>
      </w:r>
    </w:p>
    <w:p w:rsidR="00565B1A" w:rsidRPr="00565B1A" w:rsidRDefault="00562D7A" w:rsidP="00AD7C04">
      <w:pPr>
        <w:pStyle w:val="a5"/>
        <w:numPr>
          <w:ilvl w:val="0"/>
          <w:numId w:val="18"/>
        </w:numPr>
      </w:pPr>
      <w:r w:rsidRPr="007D6E99">
        <w:rPr>
          <w:b/>
          <w:bCs/>
          <w:rtl/>
        </w:rPr>
        <w:t>משהין עליה חמין שלא הוחמו כל צורכן ותבשיל שלא בישל כל צורכו</w:t>
      </w:r>
      <w:r w:rsidR="006E29CD" w:rsidRPr="007D6E99">
        <w:rPr>
          <w:rFonts w:hint="cs"/>
          <w:b/>
          <w:bCs/>
          <w:rtl/>
        </w:rPr>
        <w:t>.</w:t>
      </w:r>
      <w:r w:rsidRPr="007D6E99">
        <w:rPr>
          <w:b/>
          <w:bCs/>
          <w:rtl/>
        </w:rPr>
        <w:t xml:space="preserve"> </w:t>
      </w:r>
    </w:p>
    <w:p w:rsidR="00FF3C06" w:rsidRDefault="00562D7A" w:rsidP="00AD7C04">
      <w:pPr>
        <w:pStyle w:val="a5"/>
        <w:numPr>
          <w:ilvl w:val="0"/>
          <w:numId w:val="18"/>
        </w:numPr>
        <w:rPr>
          <w:rtl/>
        </w:rPr>
      </w:pPr>
      <w:r w:rsidRPr="007D6E99">
        <w:rPr>
          <w:b/>
          <w:bCs/>
          <w:rtl/>
        </w:rPr>
        <w:t>עקר לא יחזיר עד שיגרוף או עד שיתן אפר</w:t>
      </w:r>
      <w:r w:rsidR="006E29CD" w:rsidRPr="007D6E99">
        <w:rPr>
          <w:rFonts w:hint="cs"/>
          <w:b/>
          <w:bCs/>
          <w:rtl/>
        </w:rPr>
        <w:t>.</w:t>
      </w:r>
      <w:r w:rsidRPr="00A2514E">
        <w:rPr>
          <w:rtl/>
        </w:rPr>
        <w:t xml:space="preserve"> </w:t>
      </w:r>
    </w:p>
    <w:p w:rsidR="006E29CD" w:rsidRDefault="00562D7A" w:rsidP="00FF3C06">
      <w:pPr>
        <w:pStyle w:val="a5"/>
        <w:ind w:left="360"/>
        <w:rPr>
          <w:rtl/>
        </w:rPr>
      </w:pPr>
      <w:r w:rsidRPr="00A2514E">
        <w:rPr>
          <w:rtl/>
        </w:rPr>
        <w:t>קסבר מתניתין להחזיר תנן אבל לשהות משהין אע"פ שאינו גרוף ואינו קטום</w:t>
      </w:r>
      <w:r w:rsidR="006E29CD">
        <w:rPr>
          <w:rFonts w:hint="cs"/>
          <w:rtl/>
        </w:rPr>
        <w:t>.</w:t>
      </w:r>
      <w:r w:rsidRPr="00A2514E">
        <w:rPr>
          <w:rtl/>
        </w:rPr>
        <w:t xml:space="preserve"> </w:t>
      </w:r>
    </w:p>
    <w:p w:rsidR="006E29CD" w:rsidRDefault="006E29CD" w:rsidP="00562D7A">
      <w:pPr>
        <w:pStyle w:val="a5"/>
        <w:rPr>
          <w:rtl/>
        </w:rPr>
      </w:pPr>
    </w:p>
    <w:p w:rsidR="008355C7" w:rsidRDefault="00562D7A" w:rsidP="00565B1A">
      <w:pPr>
        <w:pStyle w:val="a5"/>
        <w:ind w:firstLine="360"/>
        <w:rPr>
          <w:rtl/>
        </w:rPr>
      </w:pPr>
      <w:r w:rsidRPr="00A2514E">
        <w:rPr>
          <w:rtl/>
        </w:rPr>
        <w:t xml:space="preserve">אמר רבא תרווייהו תננהי </w:t>
      </w:r>
    </w:p>
    <w:p w:rsidR="00FF3C06" w:rsidRDefault="00562D7A" w:rsidP="008355C7">
      <w:pPr>
        <w:pStyle w:val="a5"/>
        <w:numPr>
          <w:ilvl w:val="0"/>
          <w:numId w:val="11"/>
        </w:numPr>
      </w:pPr>
      <w:r w:rsidRPr="00A2514E">
        <w:rPr>
          <w:rtl/>
        </w:rPr>
        <w:t xml:space="preserve">לשהות תנינא אין נותנין את הפת בתוך התנור עם חשיכה ולא חררה על גבי גחלים אלא כדי שיקרמו פניה </w:t>
      </w:r>
    </w:p>
    <w:p w:rsidR="008355C7" w:rsidRDefault="00562D7A" w:rsidP="00FF3C06">
      <w:pPr>
        <w:pStyle w:val="a5"/>
        <w:ind w:left="1440"/>
      </w:pPr>
      <w:r w:rsidRPr="00A2514E">
        <w:rPr>
          <w:rtl/>
        </w:rPr>
        <w:t xml:space="preserve">הא קרמו פניה שרי </w:t>
      </w:r>
    </w:p>
    <w:p w:rsidR="00565B1A" w:rsidRDefault="00562D7A" w:rsidP="008355C7">
      <w:pPr>
        <w:pStyle w:val="a5"/>
        <w:numPr>
          <w:ilvl w:val="0"/>
          <w:numId w:val="11"/>
        </w:numPr>
      </w:pPr>
      <w:r w:rsidRPr="00A2514E">
        <w:rPr>
          <w:rtl/>
        </w:rPr>
        <w:t xml:space="preserve">להחזיר נמי תנינא בית הלל אומרים אף מחזירין ועד כאן לא קשרו בית הלל אלא בגרופה וקטומה </w:t>
      </w:r>
    </w:p>
    <w:p w:rsidR="008355C7" w:rsidRDefault="00562D7A" w:rsidP="00565B1A">
      <w:pPr>
        <w:pStyle w:val="a5"/>
        <w:ind w:left="1440"/>
        <w:rPr>
          <w:rtl/>
        </w:rPr>
      </w:pPr>
      <w:r w:rsidRPr="00A2514E">
        <w:rPr>
          <w:rtl/>
        </w:rPr>
        <w:t xml:space="preserve">אבל בשאינה גרופה וקטומה לא </w:t>
      </w:r>
    </w:p>
    <w:p w:rsidR="008355C7" w:rsidRDefault="00562D7A" w:rsidP="00565B1A">
      <w:pPr>
        <w:pStyle w:val="a5"/>
        <w:ind w:firstLine="360"/>
        <w:rPr>
          <w:rtl/>
        </w:rPr>
      </w:pPr>
      <w:r w:rsidRPr="00A2514E">
        <w:rPr>
          <w:rtl/>
        </w:rPr>
        <w:t>ורב ששת נמי דיוקא דמתני' קמ"ל</w:t>
      </w:r>
      <w:r w:rsidR="008355C7">
        <w:rPr>
          <w:rFonts w:hint="cs"/>
          <w:rtl/>
        </w:rPr>
        <w:t>.</w:t>
      </w:r>
      <w:r w:rsidRPr="00A2514E">
        <w:rPr>
          <w:rtl/>
        </w:rPr>
        <w:t xml:space="preserve"> </w:t>
      </w:r>
    </w:p>
    <w:p w:rsidR="008355C7" w:rsidRDefault="008355C7" w:rsidP="008355C7">
      <w:pPr>
        <w:pStyle w:val="a5"/>
        <w:rPr>
          <w:rtl/>
        </w:rPr>
      </w:pPr>
    </w:p>
    <w:p w:rsidR="00565B1A" w:rsidRDefault="00562D7A" w:rsidP="00AD7C04">
      <w:pPr>
        <w:pStyle w:val="a5"/>
        <w:numPr>
          <w:ilvl w:val="0"/>
          <w:numId w:val="19"/>
        </w:numPr>
        <w:rPr>
          <w:b/>
          <w:bCs/>
        </w:rPr>
      </w:pPr>
      <w:r w:rsidRPr="00565B1A">
        <w:rPr>
          <w:b/>
          <w:bCs/>
          <w:u w:val="single"/>
          <w:rtl/>
        </w:rPr>
        <w:t>אמר רב שמואל בר יהודה</w:t>
      </w:r>
      <w:r w:rsidRPr="00565B1A">
        <w:rPr>
          <w:b/>
          <w:bCs/>
          <w:rtl/>
        </w:rPr>
        <w:t xml:space="preserve"> אמר רבי יוחנן </w:t>
      </w:r>
    </w:p>
    <w:p w:rsidR="00565B1A" w:rsidRDefault="00565B1A" w:rsidP="00565B1A">
      <w:pPr>
        <w:pStyle w:val="a5"/>
        <w:ind w:left="360"/>
        <w:rPr>
          <w:b/>
          <w:bCs/>
          <w:u w:val="single"/>
          <w:rtl/>
        </w:rPr>
      </w:pPr>
    </w:p>
    <w:p w:rsidR="00565B1A" w:rsidRDefault="00562D7A" w:rsidP="00565B1A">
      <w:pPr>
        <w:pStyle w:val="a5"/>
        <w:ind w:left="360"/>
        <w:rPr>
          <w:b/>
          <w:bCs/>
          <w:rtl/>
        </w:rPr>
      </w:pPr>
      <w:r w:rsidRPr="00565B1A">
        <w:rPr>
          <w:b/>
          <w:bCs/>
          <w:rtl/>
        </w:rPr>
        <w:t xml:space="preserve">כירה שהסיקוה בגפת ובעצים </w:t>
      </w:r>
    </w:p>
    <w:p w:rsidR="008355C7" w:rsidRPr="00565B1A" w:rsidRDefault="00562D7A" w:rsidP="00AD7C04">
      <w:pPr>
        <w:pStyle w:val="a5"/>
        <w:numPr>
          <w:ilvl w:val="1"/>
          <w:numId w:val="19"/>
        </w:numPr>
        <w:rPr>
          <w:b/>
          <w:bCs/>
          <w:rtl/>
        </w:rPr>
      </w:pPr>
      <w:r w:rsidRPr="00565B1A">
        <w:rPr>
          <w:b/>
          <w:bCs/>
          <w:rtl/>
        </w:rPr>
        <w:t>משהין עליה תבשיל שבישל כל צורכו וחמין שהוחמו כל צורכן ואפי' מצטמק ויפה לו</w:t>
      </w:r>
      <w:r w:rsidR="008355C7" w:rsidRPr="00565B1A">
        <w:rPr>
          <w:rFonts w:hint="cs"/>
          <w:b/>
          <w:bCs/>
          <w:rtl/>
        </w:rPr>
        <w:t>.</w:t>
      </w:r>
      <w:r w:rsidRPr="00565B1A">
        <w:rPr>
          <w:b/>
          <w:bCs/>
          <w:rtl/>
        </w:rPr>
        <w:t xml:space="preserve"> </w:t>
      </w:r>
    </w:p>
    <w:p w:rsidR="008355C7" w:rsidRDefault="00562D7A" w:rsidP="008355C7">
      <w:pPr>
        <w:pStyle w:val="a5"/>
        <w:rPr>
          <w:rtl/>
        </w:rPr>
      </w:pPr>
      <w:r w:rsidRPr="00A2514E">
        <w:rPr>
          <w:rtl/>
        </w:rPr>
        <w:t xml:space="preserve">אמר ליה ההוא מדרבנן לרב שמואל בר יהודה הא רב ושמואל דאמרי תרווייהו מצטמק ויפה לו אסור </w:t>
      </w:r>
      <w:r w:rsidR="008355C7">
        <w:rPr>
          <w:rFonts w:hint="cs"/>
          <w:rtl/>
        </w:rPr>
        <w:t>?</w:t>
      </w:r>
    </w:p>
    <w:p w:rsidR="008355C7" w:rsidRDefault="00562D7A" w:rsidP="008355C7">
      <w:pPr>
        <w:pStyle w:val="a5"/>
        <w:rPr>
          <w:rtl/>
        </w:rPr>
      </w:pPr>
      <w:r w:rsidRPr="00A2514E">
        <w:rPr>
          <w:rtl/>
        </w:rPr>
        <w:t>אמר ליה אטו לית אנא ידע דאמר רב יוסף אמר רב יהודה אמר שמואל מצטמק ויפה לו אסור כי קאמינא לך לרבי יוחנן קאמינא</w:t>
      </w:r>
      <w:r w:rsidR="008355C7">
        <w:rPr>
          <w:rFonts w:hint="cs"/>
          <w:rtl/>
        </w:rPr>
        <w:t>.</w:t>
      </w:r>
      <w:r w:rsidRPr="00A2514E">
        <w:rPr>
          <w:rtl/>
        </w:rPr>
        <w:t xml:space="preserve"> </w:t>
      </w:r>
    </w:p>
    <w:p w:rsidR="008355C7" w:rsidRDefault="008355C7" w:rsidP="008355C7">
      <w:pPr>
        <w:pStyle w:val="a5"/>
        <w:rPr>
          <w:rtl/>
        </w:rPr>
      </w:pPr>
    </w:p>
    <w:p w:rsidR="008355C7" w:rsidRDefault="00562D7A" w:rsidP="008355C7">
      <w:pPr>
        <w:pStyle w:val="a5"/>
        <w:rPr>
          <w:rtl/>
        </w:rPr>
      </w:pPr>
      <w:r w:rsidRPr="00A2514E">
        <w:rPr>
          <w:rtl/>
        </w:rPr>
        <w:t>אמר ליה רב עוקבא ממישן לרב אשי אתון דמקרביתו לרב ושמואל עבידו כרב ושמואל אנן נעביד כרבי יוחנן</w:t>
      </w:r>
      <w:r w:rsidR="008355C7">
        <w:rPr>
          <w:rFonts w:hint="cs"/>
          <w:rtl/>
        </w:rPr>
        <w:t>.</w:t>
      </w:r>
      <w:r w:rsidRPr="00A2514E">
        <w:rPr>
          <w:rtl/>
        </w:rPr>
        <w:t xml:space="preserve"> </w:t>
      </w:r>
    </w:p>
    <w:p w:rsidR="00690758" w:rsidRDefault="00690758" w:rsidP="008355C7">
      <w:pPr>
        <w:pStyle w:val="a5"/>
        <w:rPr>
          <w:rtl/>
        </w:rPr>
      </w:pPr>
    </w:p>
    <w:p w:rsidR="00690758" w:rsidRDefault="00562D7A" w:rsidP="008355C7">
      <w:pPr>
        <w:pStyle w:val="a5"/>
        <w:rPr>
          <w:rtl/>
        </w:rPr>
      </w:pPr>
      <w:r w:rsidRPr="00A2514E">
        <w:rPr>
          <w:rtl/>
        </w:rPr>
        <w:t xml:space="preserve">אמר ליה אביי לרב יוסף מהו לשהות </w:t>
      </w:r>
      <w:r w:rsidR="008355C7">
        <w:rPr>
          <w:rFonts w:hint="cs"/>
          <w:rtl/>
        </w:rPr>
        <w:t xml:space="preserve">? </w:t>
      </w:r>
      <w:r w:rsidRPr="00A2514E">
        <w:rPr>
          <w:rtl/>
        </w:rPr>
        <w:t>אמר ליה הא רב יהודה משהו ליה ואכיל</w:t>
      </w:r>
      <w:r w:rsidR="008355C7">
        <w:rPr>
          <w:rFonts w:hint="cs"/>
          <w:rtl/>
        </w:rPr>
        <w:t>.</w:t>
      </w:r>
      <w:r w:rsidRPr="00A2514E">
        <w:rPr>
          <w:rtl/>
        </w:rPr>
        <w:t xml:space="preserve"> </w:t>
      </w:r>
    </w:p>
    <w:p w:rsidR="00690758" w:rsidRDefault="00562D7A" w:rsidP="008355C7">
      <w:pPr>
        <w:pStyle w:val="a5"/>
        <w:rPr>
          <w:rtl/>
        </w:rPr>
      </w:pPr>
      <w:r w:rsidRPr="00A2514E">
        <w:rPr>
          <w:rtl/>
        </w:rPr>
        <w:t>א"ל בר מיניה דרב יהודה דכיון דמסוכן הוא אפילו בשבת נמי שרי למעבד ליה</w:t>
      </w:r>
      <w:r w:rsidR="008355C7">
        <w:rPr>
          <w:rFonts w:hint="cs"/>
          <w:rtl/>
        </w:rPr>
        <w:t>.</w:t>
      </w:r>
      <w:r w:rsidRPr="00A2514E">
        <w:rPr>
          <w:rtl/>
        </w:rPr>
        <w:t xml:space="preserve"> לי ולך מאי </w:t>
      </w:r>
      <w:r w:rsidR="008355C7">
        <w:rPr>
          <w:rFonts w:hint="cs"/>
          <w:rtl/>
        </w:rPr>
        <w:t xml:space="preserve">? </w:t>
      </w:r>
      <w:r w:rsidRPr="00A2514E">
        <w:rPr>
          <w:rtl/>
        </w:rPr>
        <w:t>אמר ליה בסורא משהו</w:t>
      </w:r>
      <w:r w:rsidR="008355C7">
        <w:rPr>
          <w:rFonts w:hint="cs"/>
          <w:rtl/>
        </w:rPr>
        <w:t>.</w:t>
      </w:r>
      <w:r w:rsidRPr="00A2514E">
        <w:rPr>
          <w:rtl/>
        </w:rPr>
        <w:t xml:space="preserve"> </w:t>
      </w:r>
    </w:p>
    <w:p w:rsidR="008355C7" w:rsidRDefault="00562D7A" w:rsidP="008355C7">
      <w:pPr>
        <w:pStyle w:val="a5"/>
        <w:rPr>
          <w:rtl/>
        </w:rPr>
      </w:pPr>
      <w:r w:rsidRPr="00A2514E">
        <w:rPr>
          <w:rtl/>
        </w:rPr>
        <w:t>דהא רב נחמן בר יצחק מרי דעובדא הוה ומשהו ליה ואכיל</w:t>
      </w:r>
      <w:r w:rsidR="008355C7">
        <w:rPr>
          <w:rFonts w:hint="cs"/>
          <w:rtl/>
        </w:rPr>
        <w:t>.</w:t>
      </w:r>
      <w:r w:rsidRPr="00A2514E">
        <w:rPr>
          <w:rtl/>
        </w:rPr>
        <w:t xml:space="preserve"> </w:t>
      </w:r>
    </w:p>
    <w:p w:rsidR="00690758" w:rsidRDefault="00690758" w:rsidP="00F5626A">
      <w:pPr>
        <w:pStyle w:val="a5"/>
        <w:rPr>
          <w:rtl/>
        </w:rPr>
      </w:pPr>
    </w:p>
    <w:p w:rsidR="00690758" w:rsidRDefault="00562D7A" w:rsidP="00F5626A">
      <w:pPr>
        <w:pStyle w:val="a5"/>
        <w:rPr>
          <w:rtl/>
        </w:rPr>
      </w:pPr>
      <w:r w:rsidRPr="00A2514E">
        <w:rPr>
          <w:rtl/>
        </w:rPr>
        <w:t xml:space="preserve">אמר רב אשי קאימנא קמיה דרב הונא ושהין ליה כסא דהרסנא ואכל ולא ידענא </w:t>
      </w:r>
    </w:p>
    <w:p w:rsidR="00690758" w:rsidRDefault="00562D7A" w:rsidP="00AD7C04">
      <w:pPr>
        <w:pStyle w:val="a5"/>
        <w:numPr>
          <w:ilvl w:val="1"/>
          <w:numId w:val="19"/>
        </w:numPr>
      </w:pPr>
      <w:r w:rsidRPr="00A2514E">
        <w:rPr>
          <w:rtl/>
        </w:rPr>
        <w:t xml:space="preserve">אי משום דקסבר מצטמק ויפה לו מותר </w:t>
      </w:r>
    </w:p>
    <w:p w:rsidR="00690758" w:rsidRDefault="00562D7A" w:rsidP="00AD7C04">
      <w:pPr>
        <w:pStyle w:val="a5"/>
        <w:numPr>
          <w:ilvl w:val="1"/>
          <w:numId w:val="19"/>
        </w:numPr>
      </w:pPr>
      <w:r w:rsidRPr="00A2514E">
        <w:rPr>
          <w:rtl/>
        </w:rPr>
        <w:t>אי משום דכיון דאית ביה מיחא מצטמק ורע לו</w:t>
      </w:r>
      <w:r w:rsidR="00690758">
        <w:rPr>
          <w:rFonts w:hint="cs"/>
          <w:rtl/>
        </w:rPr>
        <w:t xml:space="preserve"> </w:t>
      </w:r>
      <w:r w:rsidRPr="00A2514E">
        <w:rPr>
          <w:rtl/>
        </w:rPr>
        <w:t xml:space="preserve">הוא </w:t>
      </w:r>
    </w:p>
    <w:p w:rsidR="00690758" w:rsidRDefault="00690758" w:rsidP="00690758">
      <w:pPr>
        <w:pStyle w:val="a5"/>
        <w:rPr>
          <w:rtl/>
        </w:rPr>
      </w:pPr>
    </w:p>
    <w:p w:rsidR="00690758" w:rsidRDefault="00562D7A" w:rsidP="00690758">
      <w:pPr>
        <w:pStyle w:val="a5"/>
        <w:rPr>
          <w:rtl/>
        </w:rPr>
      </w:pPr>
      <w:r w:rsidRPr="00690758">
        <w:rPr>
          <w:b/>
          <w:bCs/>
          <w:rtl/>
        </w:rPr>
        <w:t xml:space="preserve">אמר רב נחמן מצטמק ויפה לו אסור מצטמק ורע לו מותר </w:t>
      </w:r>
    </w:p>
    <w:p w:rsidR="00690758" w:rsidRDefault="00562D7A" w:rsidP="00690758">
      <w:pPr>
        <w:pStyle w:val="a5"/>
        <w:rPr>
          <w:rtl/>
        </w:rPr>
      </w:pPr>
      <w:r w:rsidRPr="00A2514E">
        <w:rPr>
          <w:rtl/>
        </w:rPr>
        <w:t>כללא דמלתא כל דאית ביה מיחא מצטמק ורע לו לבר מתבשיל דליפתא דאף על גב דאית ביה מיחא מצטמק ויפה לו הוא</w:t>
      </w:r>
      <w:r w:rsidR="00F5626A">
        <w:rPr>
          <w:rFonts w:hint="cs"/>
          <w:rtl/>
        </w:rPr>
        <w:t>.</w:t>
      </w:r>
      <w:r w:rsidRPr="00A2514E">
        <w:rPr>
          <w:rtl/>
        </w:rPr>
        <w:t xml:space="preserve"> </w:t>
      </w:r>
    </w:p>
    <w:p w:rsidR="00690758" w:rsidRDefault="00562D7A" w:rsidP="00690758">
      <w:pPr>
        <w:pStyle w:val="a5"/>
        <w:rPr>
          <w:rtl/>
        </w:rPr>
      </w:pPr>
      <w:r w:rsidRPr="00A2514E">
        <w:rPr>
          <w:rtl/>
        </w:rPr>
        <w:t>והני מילי דאית ביה בשרא אבל לית ביה בשרא מצטמק ורע לו הוא</w:t>
      </w:r>
      <w:r w:rsidR="00690758">
        <w:rPr>
          <w:rFonts w:hint="cs"/>
          <w:rtl/>
        </w:rPr>
        <w:t>.</w:t>
      </w:r>
      <w:r w:rsidRPr="00A2514E">
        <w:rPr>
          <w:rtl/>
        </w:rPr>
        <w:t xml:space="preserve"> </w:t>
      </w:r>
    </w:p>
    <w:p w:rsidR="00690758" w:rsidRDefault="00562D7A" w:rsidP="00690758">
      <w:pPr>
        <w:pStyle w:val="a5"/>
        <w:rPr>
          <w:rtl/>
        </w:rPr>
      </w:pPr>
      <w:r w:rsidRPr="00A2514E">
        <w:rPr>
          <w:rtl/>
        </w:rPr>
        <w:t>וכי אית ביה בשרא נמי לא אמרן אלא דלא קבעי לה לאורחין אבל קבעי לה לאורחין מצטמק ורע לו</w:t>
      </w:r>
      <w:r w:rsidR="00690758">
        <w:rPr>
          <w:rFonts w:hint="cs"/>
          <w:rtl/>
        </w:rPr>
        <w:t>.</w:t>
      </w:r>
      <w:r w:rsidRPr="00A2514E">
        <w:rPr>
          <w:rtl/>
        </w:rPr>
        <w:t xml:space="preserve"> </w:t>
      </w:r>
    </w:p>
    <w:p w:rsidR="00F5626A" w:rsidRDefault="00562D7A" w:rsidP="00690758">
      <w:pPr>
        <w:pStyle w:val="a5"/>
        <w:rPr>
          <w:rtl/>
        </w:rPr>
      </w:pPr>
      <w:r w:rsidRPr="00A2514E">
        <w:rPr>
          <w:rtl/>
        </w:rPr>
        <w:t xml:space="preserve">לפדא דייסא ותמרי מצטמק ורע להן </w:t>
      </w:r>
    </w:p>
    <w:p w:rsidR="00690758" w:rsidRDefault="00690758" w:rsidP="00F5626A">
      <w:pPr>
        <w:pStyle w:val="a5"/>
        <w:rPr>
          <w:rtl/>
        </w:rPr>
      </w:pPr>
    </w:p>
    <w:p w:rsidR="00F5626A" w:rsidRDefault="00562D7A" w:rsidP="00F5626A">
      <w:pPr>
        <w:pStyle w:val="a5"/>
        <w:rPr>
          <w:rtl/>
        </w:rPr>
      </w:pPr>
      <w:r w:rsidRPr="00A2514E">
        <w:rPr>
          <w:rtl/>
        </w:rPr>
        <w:t>בעו מיניה מרבי חייא בר אבא</w:t>
      </w:r>
      <w:r w:rsidR="00F5626A">
        <w:rPr>
          <w:rFonts w:hint="cs"/>
          <w:rtl/>
        </w:rPr>
        <w:t xml:space="preserve"> </w:t>
      </w:r>
      <w:r w:rsidR="00F5626A">
        <w:rPr>
          <w:rStyle w:val="ad"/>
          <w:rtl/>
        </w:rPr>
        <w:footnoteReference w:id="4"/>
      </w:r>
      <w:r w:rsidR="00F5626A">
        <w:rPr>
          <w:rFonts w:hint="cs"/>
          <w:rtl/>
        </w:rPr>
        <w:t xml:space="preserve"> </w:t>
      </w:r>
      <w:r w:rsidRPr="00690758">
        <w:rPr>
          <w:b/>
          <w:bCs/>
          <w:rtl/>
        </w:rPr>
        <w:t xml:space="preserve">שכח קדירה על גבי כירה ובשלה בשבת מהו </w:t>
      </w:r>
      <w:r w:rsidR="00F5626A">
        <w:rPr>
          <w:rFonts w:hint="cs"/>
          <w:rtl/>
        </w:rPr>
        <w:t xml:space="preserve">? </w:t>
      </w:r>
      <w:r w:rsidRPr="00A2514E">
        <w:rPr>
          <w:rtl/>
        </w:rPr>
        <w:t>אישתיק ולא א"ל ולא מידי למחר נפק דרש להו המבשל בשבת בשוגג יאכל במזיד לא יאכל ולא שנא</w:t>
      </w:r>
      <w:r w:rsidR="00F5626A">
        <w:rPr>
          <w:rFonts w:hint="cs"/>
          <w:rtl/>
        </w:rPr>
        <w:t>.</w:t>
      </w:r>
      <w:r w:rsidRPr="00A2514E">
        <w:rPr>
          <w:rtl/>
        </w:rPr>
        <w:t xml:space="preserve"> </w:t>
      </w:r>
    </w:p>
    <w:p w:rsidR="00F11B52" w:rsidRDefault="00562D7A" w:rsidP="00F5626A">
      <w:pPr>
        <w:pStyle w:val="a5"/>
        <w:rPr>
          <w:rtl/>
        </w:rPr>
      </w:pPr>
      <w:r w:rsidRPr="00A2514E">
        <w:rPr>
          <w:rtl/>
        </w:rPr>
        <w:t>מאי ול"ש</w:t>
      </w:r>
      <w:r w:rsidR="00F5626A">
        <w:rPr>
          <w:rFonts w:hint="cs"/>
          <w:rtl/>
        </w:rPr>
        <w:t xml:space="preserve"> ?</w:t>
      </w:r>
      <w:r w:rsidRPr="00A2514E">
        <w:rPr>
          <w:rtl/>
        </w:rPr>
        <w:t xml:space="preserve"> </w:t>
      </w:r>
    </w:p>
    <w:p w:rsidR="00690758" w:rsidRDefault="00562D7A" w:rsidP="00F11B52">
      <w:pPr>
        <w:pStyle w:val="a5"/>
        <w:numPr>
          <w:ilvl w:val="0"/>
          <w:numId w:val="12"/>
        </w:numPr>
      </w:pPr>
      <w:r w:rsidRPr="00A2514E">
        <w:rPr>
          <w:rtl/>
        </w:rPr>
        <w:t xml:space="preserve">רבה ורב יוסף דאמרי תרווייהו </w:t>
      </w:r>
      <w:r w:rsidRPr="00690758">
        <w:rPr>
          <w:b/>
          <w:bCs/>
          <w:u w:val="single"/>
          <w:rtl/>
        </w:rPr>
        <w:t>להיתירא</w:t>
      </w:r>
      <w:r w:rsidRPr="00A2514E">
        <w:rPr>
          <w:rtl/>
        </w:rPr>
        <w:t xml:space="preserve"> </w:t>
      </w:r>
    </w:p>
    <w:p w:rsidR="00F5626A" w:rsidRDefault="00562D7A" w:rsidP="00690758">
      <w:pPr>
        <w:pStyle w:val="a5"/>
        <w:ind w:left="1440"/>
        <w:rPr>
          <w:rtl/>
        </w:rPr>
      </w:pPr>
      <w:r w:rsidRPr="00A2514E">
        <w:rPr>
          <w:rtl/>
        </w:rPr>
        <w:t>מבשל הוא דקא עביד מעשה במזיד לא יאכל אבל האי דלא קא עביד מעשה במזיד נמי יאכל</w:t>
      </w:r>
      <w:r w:rsidR="00F5626A">
        <w:rPr>
          <w:rFonts w:hint="cs"/>
          <w:rtl/>
        </w:rPr>
        <w:t>.</w:t>
      </w:r>
      <w:r w:rsidRPr="00A2514E">
        <w:rPr>
          <w:rtl/>
        </w:rPr>
        <w:t xml:space="preserve"> </w:t>
      </w:r>
    </w:p>
    <w:p w:rsidR="00F5626A" w:rsidRDefault="00562D7A" w:rsidP="00F11B52">
      <w:pPr>
        <w:pStyle w:val="a5"/>
        <w:numPr>
          <w:ilvl w:val="0"/>
          <w:numId w:val="12"/>
        </w:numPr>
        <w:rPr>
          <w:rtl/>
        </w:rPr>
      </w:pPr>
      <w:r w:rsidRPr="00A2514E">
        <w:rPr>
          <w:rtl/>
        </w:rPr>
        <w:t xml:space="preserve">רב נחמן בר יצחק אמר </w:t>
      </w:r>
      <w:r w:rsidRPr="00F40802">
        <w:rPr>
          <w:b/>
          <w:bCs/>
          <w:u w:val="single"/>
          <w:rtl/>
        </w:rPr>
        <w:t>לאיסורא</w:t>
      </w:r>
      <w:r w:rsidRPr="00A2514E">
        <w:rPr>
          <w:rtl/>
        </w:rPr>
        <w:t xml:space="preserve"> מבשל הוא דלא אתי לאיערומי בשוגג יאכל</w:t>
      </w:r>
      <w:r w:rsidR="00F5626A">
        <w:rPr>
          <w:rFonts w:hint="cs"/>
          <w:rtl/>
        </w:rPr>
        <w:t>.</w:t>
      </w:r>
      <w:r w:rsidRPr="00A2514E">
        <w:rPr>
          <w:rtl/>
        </w:rPr>
        <w:t xml:space="preserve"> אבל האי דאתי לאיערומי בשוגג נמי לא יאכל</w:t>
      </w:r>
      <w:r w:rsidR="00F5626A">
        <w:rPr>
          <w:rFonts w:hint="cs"/>
          <w:rtl/>
        </w:rPr>
        <w:t>.</w:t>
      </w:r>
      <w:r w:rsidRPr="00A2514E">
        <w:rPr>
          <w:rtl/>
        </w:rPr>
        <w:t xml:space="preserve"> </w:t>
      </w:r>
    </w:p>
    <w:p w:rsidR="00F11B52" w:rsidRDefault="00F11B52" w:rsidP="00F5626A">
      <w:pPr>
        <w:pStyle w:val="a5"/>
        <w:rPr>
          <w:rtl/>
        </w:rPr>
      </w:pPr>
    </w:p>
    <w:p w:rsidR="00F40802" w:rsidRDefault="00F40802" w:rsidP="00F5626A">
      <w:pPr>
        <w:pStyle w:val="a5"/>
        <w:rPr>
          <w:rtl/>
        </w:rPr>
      </w:pPr>
    </w:p>
    <w:p w:rsidR="00F40802" w:rsidRDefault="00F40802" w:rsidP="00F5626A">
      <w:pPr>
        <w:pStyle w:val="a5"/>
        <w:rPr>
          <w:rtl/>
        </w:rPr>
      </w:pPr>
    </w:p>
    <w:p w:rsidR="00F40802" w:rsidRDefault="00F40802" w:rsidP="00F40802">
      <w:pPr>
        <w:pStyle w:val="a5"/>
        <w:tabs>
          <w:tab w:val="left" w:pos="3752"/>
        </w:tabs>
        <w:rPr>
          <w:rtl/>
        </w:rPr>
      </w:pPr>
      <w:r>
        <w:rPr>
          <w:rtl/>
        </w:rPr>
        <w:tab/>
      </w:r>
    </w:p>
    <w:p w:rsidR="00F40802" w:rsidRDefault="00F40802" w:rsidP="00F5626A">
      <w:pPr>
        <w:pStyle w:val="a5"/>
        <w:rPr>
          <w:rtl/>
        </w:rPr>
      </w:pPr>
    </w:p>
    <w:p w:rsidR="00F40802" w:rsidRDefault="00562D7A" w:rsidP="00F5626A">
      <w:pPr>
        <w:pStyle w:val="a5"/>
        <w:rPr>
          <w:b/>
          <w:bCs/>
          <w:rtl/>
        </w:rPr>
      </w:pPr>
      <w:r w:rsidRPr="00F40802">
        <w:rPr>
          <w:b/>
          <w:bCs/>
          <w:rtl/>
        </w:rPr>
        <w:lastRenderedPageBreak/>
        <w:t xml:space="preserve">מיתיבי שכח קדירה על גבי כירה ובישלה בשבת </w:t>
      </w:r>
    </w:p>
    <w:p w:rsidR="00F40802" w:rsidRPr="00F40802" w:rsidRDefault="00F40802" w:rsidP="00F5626A">
      <w:pPr>
        <w:pStyle w:val="a5"/>
        <w:rPr>
          <w:szCs w:val="18"/>
          <w:rtl/>
        </w:rPr>
      </w:pPr>
      <w:r w:rsidRPr="00F40802">
        <w:rPr>
          <w:rFonts w:hint="cs"/>
          <w:szCs w:val="18"/>
          <w:rtl/>
        </w:rPr>
        <w:t>(</w:t>
      </w:r>
      <w:r>
        <w:rPr>
          <w:rFonts w:hint="cs"/>
          <w:szCs w:val="18"/>
          <w:rtl/>
        </w:rPr>
        <w:t>ר"מ</w:t>
      </w:r>
      <w:r w:rsidRPr="00F40802">
        <w:rPr>
          <w:rFonts w:hint="cs"/>
          <w:szCs w:val="18"/>
          <w:rtl/>
        </w:rPr>
        <w:t>)</w:t>
      </w:r>
    </w:p>
    <w:p w:rsidR="00F40802" w:rsidRDefault="00562D7A" w:rsidP="00AD7C04">
      <w:pPr>
        <w:pStyle w:val="a5"/>
        <w:numPr>
          <w:ilvl w:val="0"/>
          <w:numId w:val="19"/>
        </w:numPr>
        <w:rPr>
          <w:b/>
          <w:bCs/>
        </w:rPr>
      </w:pPr>
      <w:r w:rsidRPr="00F40802">
        <w:rPr>
          <w:b/>
          <w:bCs/>
          <w:rtl/>
        </w:rPr>
        <w:t>בשוגג</w:t>
      </w:r>
      <w:r w:rsidR="00F40802">
        <w:rPr>
          <w:rFonts w:hint="cs"/>
          <w:b/>
          <w:bCs/>
          <w:rtl/>
        </w:rPr>
        <w:t xml:space="preserve"> </w:t>
      </w:r>
      <w:r w:rsidR="00F40802">
        <w:rPr>
          <w:b/>
          <w:bCs/>
          <w:rtl/>
        </w:rPr>
        <w:t>–</w:t>
      </w:r>
      <w:r w:rsidRPr="00F40802">
        <w:rPr>
          <w:b/>
          <w:bCs/>
          <w:rtl/>
        </w:rPr>
        <w:t xml:space="preserve"> יאכל</w:t>
      </w:r>
      <w:r w:rsidR="00F40802">
        <w:rPr>
          <w:rFonts w:hint="cs"/>
          <w:b/>
          <w:bCs/>
          <w:rtl/>
        </w:rPr>
        <w:t>.</w:t>
      </w:r>
      <w:r w:rsidRPr="00F40802">
        <w:rPr>
          <w:b/>
          <w:bCs/>
          <w:rtl/>
        </w:rPr>
        <w:t xml:space="preserve"> </w:t>
      </w:r>
    </w:p>
    <w:p w:rsidR="00F40802" w:rsidRDefault="00562D7A" w:rsidP="00AD7C04">
      <w:pPr>
        <w:pStyle w:val="a5"/>
        <w:numPr>
          <w:ilvl w:val="0"/>
          <w:numId w:val="19"/>
        </w:numPr>
        <w:rPr>
          <w:b/>
          <w:bCs/>
        </w:rPr>
      </w:pPr>
      <w:r w:rsidRPr="00F40802">
        <w:rPr>
          <w:b/>
          <w:bCs/>
          <w:rtl/>
        </w:rPr>
        <w:t>במזיד לא יאכל</w:t>
      </w:r>
      <w:r w:rsidR="00F40802">
        <w:rPr>
          <w:rFonts w:hint="cs"/>
          <w:b/>
          <w:bCs/>
          <w:rtl/>
        </w:rPr>
        <w:t>.</w:t>
      </w:r>
      <w:r w:rsidRPr="00F40802">
        <w:rPr>
          <w:b/>
          <w:bCs/>
          <w:rtl/>
        </w:rPr>
        <w:t xml:space="preserve"> </w:t>
      </w:r>
    </w:p>
    <w:p w:rsidR="00F40802" w:rsidRDefault="00562D7A" w:rsidP="00AD7C04">
      <w:pPr>
        <w:pStyle w:val="a5"/>
        <w:numPr>
          <w:ilvl w:val="1"/>
          <w:numId w:val="19"/>
        </w:numPr>
        <w:rPr>
          <w:b/>
          <w:bCs/>
        </w:rPr>
      </w:pPr>
      <w:r w:rsidRPr="00F40802">
        <w:rPr>
          <w:b/>
          <w:bCs/>
          <w:rtl/>
        </w:rPr>
        <w:t>בד"א בחמין שלא הוחמו כל צורכן ותבשיל שלא בישל כל צורכו</w:t>
      </w:r>
      <w:r w:rsidR="00F40802">
        <w:rPr>
          <w:rFonts w:hint="cs"/>
          <w:b/>
          <w:bCs/>
          <w:rtl/>
        </w:rPr>
        <w:t>.</w:t>
      </w:r>
      <w:r w:rsidR="00F40802" w:rsidRPr="00F40802">
        <w:rPr>
          <w:rFonts w:hint="cs"/>
          <w:szCs w:val="18"/>
          <w:rtl/>
        </w:rPr>
        <w:t>(</w:t>
      </w:r>
      <w:r w:rsidR="00F40802">
        <w:rPr>
          <w:rFonts w:hint="cs"/>
          <w:szCs w:val="18"/>
          <w:rtl/>
        </w:rPr>
        <w:t>לא יאכל</w:t>
      </w:r>
      <w:r w:rsidR="00F40802" w:rsidRPr="00F40802">
        <w:rPr>
          <w:rFonts w:hint="cs"/>
          <w:szCs w:val="18"/>
          <w:rtl/>
        </w:rPr>
        <w:t>)</w:t>
      </w:r>
      <w:r w:rsidRPr="00F40802">
        <w:rPr>
          <w:b/>
          <w:bCs/>
          <w:rtl/>
        </w:rPr>
        <w:t xml:space="preserve"> </w:t>
      </w:r>
    </w:p>
    <w:p w:rsidR="00261990" w:rsidRPr="00F40802" w:rsidRDefault="00562D7A" w:rsidP="00AD7C04">
      <w:pPr>
        <w:pStyle w:val="a5"/>
        <w:numPr>
          <w:ilvl w:val="1"/>
          <w:numId w:val="19"/>
        </w:numPr>
        <w:rPr>
          <w:b/>
          <w:bCs/>
          <w:rtl/>
        </w:rPr>
      </w:pPr>
      <w:r w:rsidRPr="00F40802">
        <w:rPr>
          <w:b/>
          <w:bCs/>
          <w:rtl/>
        </w:rPr>
        <w:t>אבל חמין שהוחמו כל צורכן ותבשיל שבישל כל צורכו בין בשוגג בין במזיד יאכל</w:t>
      </w:r>
      <w:r w:rsidR="00F40802">
        <w:rPr>
          <w:rFonts w:hint="cs"/>
          <w:b/>
          <w:bCs/>
          <w:rtl/>
        </w:rPr>
        <w:t xml:space="preserve"> </w:t>
      </w:r>
      <w:r w:rsidR="00F40802" w:rsidRPr="00F40802">
        <w:rPr>
          <w:rFonts w:hint="cs"/>
          <w:b/>
          <w:bCs/>
          <w:szCs w:val="18"/>
          <w:rtl/>
        </w:rPr>
        <w:t>(</w:t>
      </w:r>
      <w:r w:rsidR="00F40802">
        <w:rPr>
          <w:rFonts w:hint="cs"/>
          <w:b/>
          <w:bCs/>
          <w:szCs w:val="18"/>
          <w:rtl/>
        </w:rPr>
        <w:t>אפילו אם התבשיל מצטמק ויפה לו</w:t>
      </w:r>
      <w:r w:rsidR="00F40802" w:rsidRPr="00F40802">
        <w:rPr>
          <w:rFonts w:hint="cs"/>
          <w:b/>
          <w:bCs/>
          <w:szCs w:val="18"/>
          <w:rtl/>
        </w:rPr>
        <w:t>)</w:t>
      </w:r>
      <w:r w:rsidR="00F40802">
        <w:rPr>
          <w:rFonts w:hint="cs"/>
          <w:b/>
          <w:bCs/>
          <w:rtl/>
        </w:rPr>
        <w:t>-</w:t>
      </w:r>
      <w:r w:rsidRPr="00F40802">
        <w:rPr>
          <w:b/>
          <w:bCs/>
          <w:rtl/>
        </w:rPr>
        <w:t xml:space="preserve"> דברי ר"מ </w:t>
      </w:r>
    </w:p>
    <w:p w:rsidR="00F40802" w:rsidRDefault="00F40802" w:rsidP="00F5626A">
      <w:pPr>
        <w:pStyle w:val="a5"/>
        <w:rPr>
          <w:b/>
          <w:bCs/>
          <w:rtl/>
        </w:rPr>
      </w:pPr>
    </w:p>
    <w:p w:rsidR="00F40802" w:rsidRDefault="008F7A17" w:rsidP="008F7A17">
      <w:pPr>
        <w:pStyle w:val="a5"/>
        <w:ind w:firstLine="360"/>
        <w:rPr>
          <w:b/>
          <w:bCs/>
          <w:rtl/>
        </w:rPr>
      </w:pPr>
      <w:r>
        <w:rPr>
          <w:rFonts w:hint="cs"/>
          <w:b/>
          <w:bCs/>
          <w:rtl/>
        </w:rPr>
        <w:t xml:space="preserve">      </w:t>
      </w:r>
      <w:r w:rsidR="00562D7A" w:rsidRPr="00F40802">
        <w:rPr>
          <w:b/>
          <w:bCs/>
          <w:rtl/>
        </w:rPr>
        <w:t xml:space="preserve">ר' יהודה אומר </w:t>
      </w:r>
    </w:p>
    <w:p w:rsidR="00F40802" w:rsidRPr="00F40802" w:rsidRDefault="00562D7A" w:rsidP="00AD7C04">
      <w:pPr>
        <w:pStyle w:val="a5"/>
        <w:numPr>
          <w:ilvl w:val="0"/>
          <w:numId w:val="20"/>
        </w:numPr>
      </w:pPr>
      <w:r w:rsidRPr="00F40802">
        <w:rPr>
          <w:b/>
          <w:bCs/>
          <w:rtl/>
        </w:rPr>
        <w:t xml:space="preserve">חמין שהוחמו כל צורכן מותרין מפני שמצטמק ורע לו </w:t>
      </w:r>
    </w:p>
    <w:p w:rsidR="00F40802" w:rsidRPr="00F40802" w:rsidRDefault="00562D7A" w:rsidP="00AD7C04">
      <w:pPr>
        <w:pStyle w:val="a5"/>
        <w:numPr>
          <w:ilvl w:val="0"/>
          <w:numId w:val="20"/>
        </w:numPr>
      </w:pPr>
      <w:r w:rsidRPr="00F40802">
        <w:rPr>
          <w:b/>
          <w:bCs/>
          <w:rtl/>
        </w:rPr>
        <w:t>ותבשיל שבישל כל צורכו אסור מפני שמצטמק ויפה לו</w:t>
      </w:r>
      <w:r w:rsidR="00F40802">
        <w:rPr>
          <w:rFonts w:hint="cs"/>
          <w:b/>
          <w:bCs/>
          <w:rtl/>
        </w:rPr>
        <w:t>.</w:t>
      </w:r>
      <w:r w:rsidRPr="00F40802">
        <w:rPr>
          <w:b/>
          <w:bCs/>
          <w:rtl/>
        </w:rPr>
        <w:t xml:space="preserve"> </w:t>
      </w:r>
    </w:p>
    <w:p w:rsidR="00F11B52" w:rsidRDefault="008F7A17" w:rsidP="00F40802">
      <w:pPr>
        <w:pStyle w:val="a5"/>
        <w:rPr>
          <w:rtl/>
        </w:rPr>
      </w:pPr>
      <w:r>
        <w:rPr>
          <w:rFonts w:hint="cs"/>
          <w:b/>
          <w:bCs/>
          <w:rtl/>
        </w:rPr>
        <w:t xml:space="preserve">            </w:t>
      </w:r>
      <w:r w:rsidR="00562D7A" w:rsidRPr="00F40802">
        <w:rPr>
          <w:b/>
          <w:bCs/>
          <w:rtl/>
        </w:rPr>
        <w:t>וכל המצטמק ויפה לו כגון כרוב ופולים ובשר טרוף</w:t>
      </w:r>
      <w:r w:rsidR="00F40802">
        <w:rPr>
          <w:rFonts w:hint="cs"/>
          <w:b/>
          <w:bCs/>
          <w:rtl/>
        </w:rPr>
        <w:t>-</w:t>
      </w:r>
      <w:r w:rsidR="00562D7A" w:rsidRPr="00F40802">
        <w:rPr>
          <w:b/>
          <w:bCs/>
          <w:rtl/>
        </w:rPr>
        <w:t xml:space="preserve"> אסור וכל המצטמק ורע לו</w:t>
      </w:r>
      <w:r w:rsidR="00F40802">
        <w:rPr>
          <w:rFonts w:hint="cs"/>
          <w:b/>
          <w:bCs/>
          <w:rtl/>
        </w:rPr>
        <w:t>-</w:t>
      </w:r>
      <w:r w:rsidR="00562D7A" w:rsidRPr="00F40802">
        <w:rPr>
          <w:b/>
          <w:bCs/>
          <w:rtl/>
        </w:rPr>
        <w:t xml:space="preserve"> מותר</w:t>
      </w:r>
      <w:r w:rsidR="00F11B52" w:rsidRPr="00F40802">
        <w:rPr>
          <w:rFonts w:hint="cs"/>
          <w:b/>
          <w:bCs/>
          <w:rtl/>
        </w:rPr>
        <w:t>.</w:t>
      </w:r>
      <w:r w:rsidR="00562D7A" w:rsidRPr="00A2514E">
        <w:rPr>
          <w:rtl/>
        </w:rPr>
        <w:t xml:space="preserve"> </w:t>
      </w:r>
    </w:p>
    <w:p w:rsidR="00F40802" w:rsidRDefault="00F40802" w:rsidP="00F5626A">
      <w:pPr>
        <w:pStyle w:val="a5"/>
        <w:rPr>
          <w:rtl/>
        </w:rPr>
      </w:pPr>
    </w:p>
    <w:p w:rsidR="00F11B52" w:rsidRDefault="00562D7A" w:rsidP="00F5626A">
      <w:pPr>
        <w:pStyle w:val="a5"/>
        <w:rPr>
          <w:rtl/>
        </w:rPr>
      </w:pPr>
      <w:r w:rsidRPr="00A2514E">
        <w:rPr>
          <w:rtl/>
        </w:rPr>
        <w:t>קתני מיהא תבשיל שלא בישל כל צורכו</w:t>
      </w:r>
      <w:r w:rsidR="008F7A17">
        <w:rPr>
          <w:rFonts w:hint="cs"/>
          <w:rtl/>
        </w:rPr>
        <w:t xml:space="preserve"> </w:t>
      </w:r>
      <w:r w:rsidR="008F7A17" w:rsidRPr="008F7A17">
        <w:rPr>
          <w:rFonts w:hint="cs"/>
          <w:szCs w:val="18"/>
          <w:rtl/>
        </w:rPr>
        <w:t>(</w:t>
      </w:r>
      <w:r w:rsidR="008F7A17">
        <w:rPr>
          <w:rFonts w:hint="cs"/>
          <w:szCs w:val="18"/>
          <w:rtl/>
        </w:rPr>
        <w:t>מברייתא זאת רואים שבשוגג בכל מקרה מותר ןלא כהברייתא הקודמת שאסרה</w:t>
      </w:r>
      <w:r w:rsidR="008F7A17" w:rsidRPr="008F7A17">
        <w:rPr>
          <w:rFonts w:hint="cs"/>
          <w:szCs w:val="18"/>
          <w:rtl/>
        </w:rPr>
        <w:t>)</w:t>
      </w:r>
      <w:r w:rsidRPr="00A2514E">
        <w:rPr>
          <w:rtl/>
        </w:rPr>
        <w:t xml:space="preserve"> </w:t>
      </w:r>
    </w:p>
    <w:p w:rsidR="008F7A17" w:rsidRDefault="00562D7A" w:rsidP="00AD7C04">
      <w:pPr>
        <w:pStyle w:val="a5"/>
        <w:numPr>
          <w:ilvl w:val="0"/>
          <w:numId w:val="21"/>
        </w:numPr>
        <w:rPr>
          <w:rtl/>
        </w:rPr>
      </w:pPr>
      <w:r w:rsidRPr="00A2514E">
        <w:rPr>
          <w:rtl/>
        </w:rPr>
        <w:t>בשלמא לרב נחמן בר יצחק לא קשיא כאן קודם גזרה כאן לאחר גזרה</w:t>
      </w:r>
      <w:r w:rsidR="00F11B52">
        <w:rPr>
          <w:rFonts w:hint="cs"/>
          <w:rtl/>
        </w:rPr>
        <w:t>.</w:t>
      </w:r>
      <w:r w:rsidRPr="00A2514E">
        <w:rPr>
          <w:rtl/>
        </w:rPr>
        <w:t xml:space="preserve"> </w:t>
      </w:r>
    </w:p>
    <w:p w:rsidR="00F11B52" w:rsidRDefault="00562D7A" w:rsidP="00AD7C04">
      <w:pPr>
        <w:pStyle w:val="a5"/>
        <w:numPr>
          <w:ilvl w:val="0"/>
          <w:numId w:val="21"/>
        </w:numPr>
        <w:rPr>
          <w:rtl/>
        </w:rPr>
      </w:pPr>
      <w:r w:rsidRPr="00A2514E">
        <w:rPr>
          <w:rtl/>
        </w:rPr>
        <w:t>אלא רבה ורב יוסף דאמרי להיתירא אי קודם גזרה קשיא מזיד אי לאחר גזרה קשיא נמי שוגג קשיא</w:t>
      </w:r>
      <w:r w:rsidR="00F11B52">
        <w:rPr>
          <w:rFonts w:hint="cs"/>
          <w:rtl/>
        </w:rPr>
        <w:t>.</w:t>
      </w:r>
      <w:r w:rsidRPr="00A2514E">
        <w:rPr>
          <w:rtl/>
        </w:rPr>
        <w:t xml:space="preserve"> </w:t>
      </w:r>
    </w:p>
    <w:p w:rsidR="008F7A17" w:rsidRDefault="008F7A17" w:rsidP="00F5626A">
      <w:pPr>
        <w:pStyle w:val="a5"/>
        <w:rPr>
          <w:rtl/>
        </w:rPr>
      </w:pPr>
    </w:p>
    <w:p w:rsidR="00F11B52" w:rsidRDefault="00562D7A" w:rsidP="00F5626A">
      <w:pPr>
        <w:pStyle w:val="a5"/>
        <w:rPr>
          <w:rtl/>
        </w:rPr>
      </w:pPr>
      <w:r w:rsidRPr="00A2514E">
        <w:rPr>
          <w:rtl/>
        </w:rPr>
        <w:t xml:space="preserve">מאי גזירתא </w:t>
      </w:r>
      <w:r w:rsidR="008F7A17">
        <w:rPr>
          <w:rFonts w:hint="cs"/>
          <w:rtl/>
        </w:rPr>
        <w:t>?</w:t>
      </w:r>
      <w:r w:rsidRPr="00A2514E">
        <w:rPr>
          <w:rtl/>
        </w:rPr>
        <w:t xml:space="preserve">דאמר רב יהודה בר שמואל א"ר אבא אמר רב כהנא אמר רב </w:t>
      </w:r>
      <w:r w:rsidRPr="008F7A17">
        <w:rPr>
          <w:b/>
          <w:bCs/>
          <w:rtl/>
        </w:rPr>
        <w:t>בתחילה היו אומרים המבשל בשבת בשוגג יאכל במזיד לא יאכל וה"ה לשוכח משרבו משהין במזיד ואומרים שכחים אנו חזרו וקנסו על השוכח</w:t>
      </w:r>
      <w:r w:rsidR="00F11B52" w:rsidRPr="008F7A17">
        <w:rPr>
          <w:rFonts w:hint="cs"/>
          <w:b/>
          <w:bCs/>
          <w:rtl/>
        </w:rPr>
        <w:t>.</w:t>
      </w:r>
      <w:r w:rsidRPr="00A2514E">
        <w:rPr>
          <w:rtl/>
        </w:rPr>
        <w:t xml:space="preserve"> </w:t>
      </w:r>
    </w:p>
    <w:p w:rsidR="004A7EB2" w:rsidRDefault="004A7EB2" w:rsidP="00F5626A">
      <w:pPr>
        <w:pStyle w:val="a5"/>
        <w:rPr>
          <w:rtl/>
        </w:rPr>
      </w:pPr>
    </w:p>
    <w:p w:rsidR="002F46F4" w:rsidRDefault="00562D7A" w:rsidP="002F46F4">
      <w:pPr>
        <w:pStyle w:val="a5"/>
        <w:rPr>
          <w:rtl/>
        </w:rPr>
      </w:pPr>
      <w:r w:rsidRPr="00A2514E">
        <w:rPr>
          <w:rtl/>
        </w:rPr>
        <w:t>קשיא דר' מאיר אדר' מאיר קשיא דר' יהודה אדר' יהודה</w:t>
      </w:r>
      <w:r w:rsidR="00687014">
        <w:rPr>
          <w:rFonts w:hint="cs"/>
          <w:rtl/>
        </w:rPr>
        <w:t>.</w:t>
      </w:r>
    </w:p>
    <w:p w:rsidR="00687014" w:rsidRDefault="00687014" w:rsidP="00F5626A">
      <w:pPr>
        <w:pStyle w:val="a5"/>
        <w:rPr>
          <w:rtl/>
        </w:rPr>
      </w:pPr>
      <w:r>
        <w:rPr>
          <w:rFonts w:hint="cs"/>
          <w:rtl/>
        </w:rPr>
        <w:t>(</w:t>
      </w:r>
      <w:r w:rsidRPr="002F46F4">
        <w:rPr>
          <w:rFonts w:hint="cs"/>
          <w:szCs w:val="18"/>
          <w:rtl/>
        </w:rPr>
        <w:t>הברייתא בדף לז.</w:t>
      </w:r>
    </w:p>
    <w:p w:rsidR="00687014" w:rsidRPr="002F46F4" w:rsidRDefault="00687014" w:rsidP="002F46F4">
      <w:pPr>
        <w:pStyle w:val="a5"/>
        <w:rPr>
          <w:szCs w:val="18"/>
        </w:rPr>
      </w:pPr>
      <w:r w:rsidRPr="00687014">
        <w:rPr>
          <w:szCs w:val="18"/>
          <w:rtl/>
        </w:rPr>
        <w:t>תא שמע ב' כירות המתאימות אחת גרופה וקטומה ואחת שאינה גרופה ואינה קטומה משהין על גבי גרופה וקטומה ואין משהין על שאינה גרופה ואינה קטומה</w:t>
      </w:r>
      <w:r w:rsidRPr="00687014">
        <w:rPr>
          <w:rFonts w:hint="cs"/>
          <w:szCs w:val="18"/>
          <w:rtl/>
        </w:rPr>
        <w:t>.</w:t>
      </w:r>
      <w:r w:rsidRPr="00687014">
        <w:rPr>
          <w:szCs w:val="18"/>
          <w:rtl/>
        </w:rPr>
        <w:t xml:space="preserve"> </w:t>
      </w:r>
    </w:p>
    <w:p w:rsidR="00687014" w:rsidRPr="00687014" w:rsidRDefault="00687014" w:rsidP="00687014">
      <w:pPr>
        <w:pStyle w:val="a5"/>
        <w:rPr>
          <w:szCs w:val="18"/>
          <w:rtl/>
        </w:rPr>
      </w:pPr>
      <w:r w:rsidRPr="00687014">
        <w:rPr>
          <w:szCs w:val="18"/>
          <w:rtl/>
        </w:rPr>
        <w:t xml:space="preserve">ומה הן משהין </w:t>
      </w:r>
      <w:r w:rsidRPr="00687014">
        <w:rPr>
          <w:rFonts w:hint="cs"/>
          <w:szCs w:val="18"/>
          <w:rtl/>
        </w:rPr>
        <w:t>?</w:t>
      </w:r>
    </w:p>
    <w:p w:rsidR="00687014" w:rsidRPr="00687014" w:rsidRDefault="00687014" w:rsidP="00687014">
      <w:pPr>
        <w:pStyle w:val="a5"/>
        <w:numPr>
          <w:ilvl w:val="0"/>
          <w:numId w:val="14"/>
        </w:numPr>
      </w:pPr>
      <w:r w:rsidRPr="00687014">
        <w:rPr>
          <w:szCs w:val="18"/>
          <w:rtl/>
        </w:rPr>
        <w:t xml:space="preserve">בית שמאי אומרים ולא כלום </w:t>
      </w:r>
    </w:p>
    <w:p w:rsidR="00687014" w:rsidRPr="00687014" w:rsidRDefault="00687014" w:rsidP="00687014">
      <w:pPr>
        <w:pStyle w:val="a5"/>
        <w:numPr>
          <w:ilvl w:val="0"/>
          <w:numId w:val="14"/>
        </w:numPr>
      </w:pPr>
      <w:r w:rsidRPr="00687014">
        <w:rPr>
          <w:b/>
          <w:bCs/>
          <w:szCs w:val="18"/>
          <w:rtl/>
        </w:rPr>
        <w:t>ובית הלל אומרים חמין אבל לא תבשיל</w:t>
      </w:r>
      <w:r w:rsidRPr="00687014">
        <w:rPr>
          <w:rFonts w:hint="cs"/>
          <w:szCs w:val="18"/>
          <w:rtl/>
        </w:rPr>
        <w:t>.</w:t>
      </w:r>
      <w:r w:rsidRPr="00687014">
        <w:rPr>
          <w:szCs w:val="18"/>
          <w:rtl/>
        </w:rPr>
        <w:t xml:space="preserve"> </w:t>
      </w:r>
    </w:p>
    <w:p w:rsidR="00687014" w:rsidRPr="00687014" w:rsidRDefault="00687014" w:rsidP="00687014">
      <w:pPr>
        <w:pStyle w:val="a5"/>
        <w:rPr>
          <w:szCs w:val="18"/>
          <w:rtl/>
        </w:rPr>
      </w:pPr>
      <w:r w:rsidRPr="00687014">
        <w:rPr>
          <w:rFonts w:hint="cs"/>
          <w:szCs w:val="18"/>
          <w:rtl/>
        </w:rPr>
        <w:t xml:space="preserve"> </w:t>
      </w:r>
      <w:r w:rsidRPr="00687014">
        <w:rPr>
          <w:szCs w:val="18"/>
          <w:rtl/>
        </w:rPr>
        <w:t>עקר דברי הכל לא יחזיר</w:t>
      </w:r>
      <w:r w:rsidRPr="00687014">
        <w:rPr>
          <w:rFonts w:hint="cs"/>
          <w:szCs w:val="18"/>
          <w:rtl/>
        </w:rPr>
        <w:t>.</w:t>
      </w:r>
      <w:r w:rsidRPr="00687014">
        <w:rPr>
          <w:szCs w:val="18"/>
          <w:rtl/>
        </w:rPr>
        <w:t xml:space="preserve"> </w:t>
      </w:r>
      <w:r w:rsidRPr="00687014">
        <w:rPr>
          <w:rFonts w:hint="cs"/>
          <w:szCs w:val="18"/>
          <w:rtl/>
        </w:rPr>
        <w:t xml:space="preserve">- </w:t>
      </w:r>
      <w:r w:rsidRPr="00687014">
        <w:rPr>
          <w:b/>
          <w:bCs/>
          <w:szCs w:val="18"/>
          <w:rtl/>
        </w:rPr>
        <w:t>דברי רבי מאיר</w:t>
      </w:r>
      <w:r w:rsidRPr="00687014">
        <w:rPr>
          <w:rFonts w:hint="cs"/>
          <w:szCs w:val="18"/>
          <w:rtl/>
        </w:rPr>
        <w:t>.</w:t>
      </w:r>
      <w:r w:rsidRPr="00687014">
        <w:rPr>
          <w:szCs w:val="18"/>
          <w:rtl/>
        </w:rPr>
        <w:t xml:space="preserve"> </w:t>
      </w:r>
    </w:p>
    <w:p w:rsidR="00687014" w:rsidRPr="00687014" w:rsidRDefault="00687014" w:rsidP="00687014">
      <w:pPr>
        <w:pStyle w:val="a5"/>
        <w:rPr>
          <w:szCs w:val="18"/>
          <w:rtl/>
        </w:rPr>
      </w:pPr>
      <w:r w:rsidRPr="00687014">
        <w:rPr>
          <w:rFonts w:hint="cs"/>
          <w:szCs w:val="18"/>
          <w:rtl/>
        </w:rPr>
        <w:t xml:space="preserve"> </w:t>
      </w:r>
    </w:p>
    <w:p w:rsidR="00687014" w:rsidRPr="00687014" w:rsidRDefault="00687014" w:rsidP="00687014">
      <w:pPr>
        <w:pStyle w:val="a5"/>
        <w:rPr>
          <w:szCs w:val="18"/>
          <w:rtl/>
        </w:rPr>
      </w:pPr>
      <w:r w:rsidRPr="00687014">
        <w:rPr>
          <w:szCs w:val="18"/>
          <w:rtl/>
        </w:rPr>
        <w:t xml:space="preserve">רבי יהודה אומר </w:t>
      </w:r>
    </w:p>
    <w:p w:rsidR="00687014" w:rsidRPr="00687014" w:rsidRDefault="00687014" w:rsidP="00687014">
      <w:pPr>
        <w:pStyle w:val="a5"/>
        <w:numPr>
          <w:ilvl w:val="0"/>
          <w:numId w:val="15"/>
        </w:numPr>
      </w:pPr>
      <w:r w:rsidRPr="00687014">
        <w:rPr>
          <w:szCs w:val="18"/>
          <w:rtl/>
        </w:rPr>
        <w:t xml:space="preserve">בית שמאי אומרים חמין אבל לא תבשיל </w:t>
      </w:r>
    </w:p>
    <w:p w:rsidR="00687014" w:rsidRPr="00687014" w:rsidRDefault="00687014" w:rsidP="00687014">
      <w:pPr>
        <w:pStyle w:val="a5"/>
        <w:numPr>
          <w:ilvl w:val="0"/>
          <w:numId w:val="15"/>
        </w:numPr>
        <w:rPr>
          <w:b/>
          <w:bCs/>
        </w:rPr>
      </w:pPr>
      <w:r w:rsidRPr="00687014">
        <w:rPr>
          <w:b/>
          <w:bCs/>
          <w:szCs w:val="18"/>
          <w:rtl/>
        </w:rPr>
        <w:t>ובית הלל אומרים חמין ותבשיל</w:t>
      </w:r>
      <w:r w:rsidRPr="00687014">
        <w:rPr>
          <w:rFonts w:hint="cs"/>
          <w:b/>
          <w:bCs/>
          <w:szCs w:val="18"/>
          <w:rtl/>
        </w:rPr>
        <w:t>.</w:t>
      </w:r>
      <w:r w:rsidRPr="00687014">
        <w:rPr>
          <w:b/>
          <w:bCs/>
          <w:szCs w:val="18"/>
          <w:rtl/>
        </w:rPr>
        <w:t xml:space="preserve"> </w:t>
      </w:r>
    </w:p>
    <w:p w:rsidR="00687014" w:rsidRPr="00687014" w:rsidRDefault="00687014" w:rsidP="00687014">
      <w:pPr>
        <w:pStyle w:val="a5"/>
        <w:ind w:left="720"/>
      </w:pPr>
    </w:p>
    <w:p w:rsidR="002F46F4" w:rsidRDefault="00687014" w:rsidP="002F46F4">
      <w:pPr>
        <w:pStyle w:val="a5"/>
        <w:rPr>
          <w:szCs w:val="18"/>
          <w:rtl/>
        </w:rPr>
      </w:pPr>
      <w:r w:rsidRPr="00687014">
        <w:rPr>
          <w:szCs w:val="18"/>
          <w:rtl/>
        </w:rPr>
        <w:t xml:space="preserve">בית שמאי אומרים נוטלין אבל לא מחזירין ובית הלל אומרים אף מחזירין </w:t>
      </w:r>
    </w:p>
    <w:p w:rsidR="00687014" w:rsidRPr="00687014" w:rsidRDefault="002F46F4" w:rsidP="002F46F4">
      <w:pPr>
        <w:pStyle w:val="a5"/>
        <w:rPr>
          <w:szCs w:val="18"/>
          <w:rtl/>
        </w:rPr>
      </w:pPr>
      <w:r w:rsidRPr="002F46F4">
        <w:rPr>
          <w:rFonts w:hint="cs"/>
          <w:bCs/>
          <w:szCs w:val="18"/>
          <w:rtl/>
        </w:rPr>
        <w:t>יש לציין שכל הקושיה אליבא דדבית הלל שהלכה כמותם</w:t>
      </w:r>
      <w:r>
        <w:rPr>
          <w:rFonts w:hint="cs"/>
          <w:szCs w:val="18"/>
          <w:rtl/>
        </w:rPr>
        <w:t>)</w:t>
      </w:r>
    </w:p>
    <w:p w:rsidR="00687014" w:rsidRDefault="00562D7A" w:rsidP="00F5626A">
      <w:pPr>
        <w:pStyle w:val="a5"/>
        <w:rPr>
          <w:rtl/>
        </w:rPr>
      </w:pPr>
      <w:r w:rsidRPr="00A2514E">
        <w:rPr>
          <w:rtl/>
        </w:rPr>
        <w:t xml:space="preserve"> </w:t>
      </w:r>
      <w:r w:rsidR="002F46F4">
        <w:rPr>
          <w:rFonts w:hint="cs"/>
          <w:rtl/>
        </w:rPr>
        <w:t>הסתירה לר"מ בברייתא לעיל לא חילק ין חמין לתבשיל ובשניה כן</w:t>
      </w:r>
    </w:p>
    <w:p w:rsidR="00687014" w:rsidRDefault="002F46F4" w:rsidP="00F5626A">
      <w:pPr>
        <w:pStyle w:val="a5"/>
        <w:rPr>
          <w:rtl/>
        </w:rPr>
      </w:pPr>
      <w:r>
        <w:rPr>
          <w:rFonts w:hint="cs"/>
          <w:rtl/>
        </w:rPr>
        <w:t xml:space="preserve">             לר' יהודה בברייתא לעיל חילק ובשניה לא חילק</w:t>
      </w:r>
    </w:p>
    <w:p w:rsidR="00687014" w:rsidRDefault="00562D7A" w:rsidP="00AD7C04">
      <w:pPr>
        <w:pStyle w:val="a5"/>
        <w:numPr>
          <w:ilvl w:val="0"/>
          <w:numId w:val="22"/>
        </w:numPr>
      </w:pPr>
      <w:r w:rsidRPr="00A2514E">
        <w:rPr>
          <w:rtl/>
        </w:rPr>
        <w:t>דר' מאיר אדר"מ לא קשיא הא לכתחילה הא דיעבד</w:t>
      </w:r>
      <w:r w:rsidR="002F46F4">
        <w:rPr>
          <w:rFonts w:hint="cs"/>
          <w:rtl/>
        </w:rPr>
        <w:t xml:space="preserve"> </w:t>
      </w:r>
      <w:r w:rsidR="002F46F4" w:rsidRPr="002F46F4">
        <w:rPr>
          <w:rFonts w:hint="cs"/>
          <w:szCs w:val="18"/>
          <w:rtl/>
        </w:rPr>
        <w:t>(</w:t>
      </w:r>
      <w:r w:rsidR="002F46F4">
        <w:rPr>
          <w:rFonts w:hint="cs"/>
          <w:szCs w:val="18"/>
          <w:rtl/>
        </w:rPr>
        <w:t>הברייתא השניה לכתיחלה ובדף לז. בדיעבד</w:t>
      </w:r>
      <w:r w:rsidR="002F46F4" w:rsidRPr="002F46F4">
        <w:rPr>
          <w:rFonts w:hint="cs"/>
          <w:szCs w:val="18"/>
          <w:rtl/>
        </w:rPr>
        <w:t>)</w:t>
      </w:r>
      <w:r w:rsidRPr="00A2514E">
        <w:rPr>
          <w:rtl/>
        </w:rPr>
        <w:t xml:space="preserve"> </w:t>
      </w:r>
    </w:p>
    <w:p w:rsidR="00687014" w:rsidRDefault="00562D7A" w:rsidP="00AD7C04">
      <w:pPr>
        <w:pStyle w:val="a5"/>
        <w:numPr>
          <w:ilvl w:val="0"/>
          <w:numId w:val="22"/>
        </w:numPr>
      </w:pPr>
      <w:r w:rsidRPr="00A2514E">
        <w:rPr>
          <w:rtl/>
        </w:rPr>
        <w:t>דר' יהודה אדר' יהודה נמי לא קשיא כאן בגרופה וקטומה כאן בשאינה גרופה וקטומה</w:t>
      </w:r>
      <w:r w:rsidR="008F7A17">
        <w:rPr>
          <w:rFonts w:hint="cs"/>
          <w:rtl/>
        </w:rPr>
        <w:t>.</w:t>
      </w:r>
      <w:r w:rsidRPr="00A2514E">
        <w:rPr>
          <w:rtl/>
        </w:rPr>
        <w:t xml:space="preserve"> </w:t>
      </w:r>
      <w:r w:rsidR="002F46F4" w:rsidRPr="002F46F4">
        <w:rPr>
          <w:rFonts w:hint="cs"/>
          <w:szCs w:val="18"/>
          <w:rtl/>
        </w:rPr>
        <w:t>(</w:t>
      </w:r>
      <w:r w:rsidR="002F46F4">
        <w:rPr>
          <w:rFonts w:hint="cs"/>
          <w:szCs w:val="18"/>
          <w:rtl/>
        </w:rPr>
        <w:t>הברייתא השניה בגרוף וקטום ובדף לז. באינו גרוף וקטום</w:t>
      </w:r>
      <w:r w:rsidR="002F46F4" w:rsidRPr="002F46F4">
        <w:rPr>
          <w:rFonts w:hint="cs"/>
          <w:szCs w:val="18"/>
          <w:rtl/>
        </w:rPr>
        <w:t>)</w:t>
      </w:r>
    </w:p>
    <w:p w:rsidR="00687014" w:rsidRDefault="00687014" w:rsidP="00687014">
      <w:pPr>
        <w:pStyle w:val="a5"/>
        <w:rPr>
          <w:rtl/>
        </w:rPr>
      </w:pPr>
    </w:p>
    <w:p w:rsidR="00687014" w:rsidRDefault="00562D7A" w:rsidP="00687014">
      <w:pPr>
        <w:pStyle w:val="a5"/>
        <w:rPr>
          <w:rtl/>
        </w:rPr>
      </w:pPr>
      <w:r w:rsidRPr="00A2514E">
        <w:rPr>
          <w:rtl/>
        </w:rPr>
        <w:t xml:space="preserve">איבעיא להו עבר ושהה מאי </w:t>
      </w:r>
      <w:r w:rsidR="00687014">
        <w:rPr>
          <w:rFonts w:hint="cs"/>
          <w:rtl/>
        </w:rPr>
        <w:t>?</w:t>
      </w:r>
      <w:r w:rsidRPr="00A2514E">
        <w:rPr>
          <w:rtl/>
        </w:rPr>
        <w:t xml:space="preserve">מי קנסוהו רבנן או לא </w:t>
      </w:r>
      <w:r w:rsidR="00687014">
        <w:rPr>
          <w:rFonts w:hint="cs"/>
          <w:rtl/>
        </w:rPr>
        <w:t>?</w:t>
      </w:r>
    </w:p>
    <w:p w:rsidR="00687014" w:rsidRDefault="00562D7A" w:rsidP="00687014">
      <w:pPr>
        <w:pStyle w:val="a5"/>
        <w:rPr>
          <w:rtl/>
        </w:rPr>
      </w:pPr>
      <w:r w:rsidRPr="00687014">
        <w:rPr>
          <w:b/>
          <w:bCs/>
          <w:rtl/>
        </w:rPr>
        <w:t>ת"ש דאמר שמואל בר נתן א"ר חנינא כשהלך רבי יוסי לציפורי מצא חמין שנשתהו על גבי כירה ולא אסר להן ביצים מצומקות שנשתהו על גבי כירה ואסר להן מאי לאו לאותו שבת</w:t>
      </w:r>
      <w:r w:rsidR="00687014">
        <w:rPr>
          <w:rFonts w:hint="cs"/>
          <w:rtl/>
        </w:rPr>
        <w:t xml:space="preserve"> ?</w:t>
      </w:r>
      <w:r w:rsidRPr="00A2514E">
        <w:rPr>
          <w:rtl/>
        </w:rPr>
        <w:t xml:space="preserve"> לא לשבת הבאה</w:t>
      </w:r>
      <w:r w:rsidR="00687014">
        <w:rPr>
          <w:rFonts w:hint="cs"/>
          <w:rtl/>
        </w:rPr>
        <w:t>.</w:t>
      </w:r>
      <w:r w:rsidRPr="00A2514E">
        <w:rPr>
          <w:rtl/>
        </w:rPr>
        <w:t xml:space="preserve"> </w:t>
      </w:r>
    </w:p>
    <w:p w:rsidR="00687014" w:rsidRDefault="00562D7A" w:rsidP="00687014">
      <w:pPr>
        <w:pStyle w:val="a5"/>
        <w:rPr>
          <w:rtl/>
        </w:rPr>
      </w:pPr>
      <w:r w:rsidRPr="00A2514E">
        <w:rPr>
          <w:rtl/>
        </w:rPr>
        <w:t xml:space="preserve">מכלל דביצים מצומקות מצטמקות ויפה להן נינהו אין דאמר רב חמא בר חנינא פעם אחת נתארחתי אני ורבי למקום אחד והביאו לפנינו ביצים מצומקות כעוזרדין ואכלנו מהן הרבה: </w:t>
      </w:r>
    </w:p>
    <w:p w:rsidR="00687014" w:rsidRDefault="00687014" w:rsidP="00687014">
      <w:pPr>
        <w:pStyle w:val="a5"/>
        <w:rPr>
          <w:rtl/>
        </w:rPr>
      </w:pPr>
    </w:p>
    <w:p w:rsidR="002F46F4" w:rsidRDefault="00562D7A" w:rsidP="00687014">
      <w:pPr>
        <w:pStyle w:val="a5"/>
        <w:rPr>
          <w:rtl/>
        </w:rPr>
      </w:pPr>
      <w:r w:rsidRPr="002F46F4">
        <w:rPr>
          <w:rFonts w:cs="Guttman-Toledo"/>
          <w:sz w:val="28"/>
          <w:szCs w:val="28"/>
          <w:rtl/>
        </w:rPr>
        <w:t>ב"ה אומרים אף מחזירין</w:t>
      </w:r>
      <w:r w:rsidRPr="00A2514E">
        <w:rPr>
          <w:rtl/>
        </w:rPr>
        <w:t xml:space="preserve">: </w:t>
      </w:r>
    </w:p>
    <w:p w:rsidR="00562D7A" w:rsidRPr="00A2514E" w:rsidRDefault="00562D7A" w:rsidP="00687014">
      <w:pPr>
        <w:pStyle w:val="a5"/>
        <w:rPr>
          <w:rtl/>
        </w:rPr>
      </w:pPr>
      <w:r w:rsidRPr="00A2514E">
        <w:rPr>
          <w:rtl/>
        </w:rPr>
        <w:t>אמר רב ששת לדברי האומר</w:t>
      </w:r>
    </w:p>
    <w:p w:rsidR="008F3EEC" w:rsidRDefault="00687014" w:rsidP="00562D7A">
      <w:pPr>
        <w:pStyle w:val="a5"/>
        <w:rPr>
          <w:rtl/>
        </w:rPr>
      </w:pPr>
      <w:r>
        <w:rPr>
          <w:rStyle w:val="ad"/>
          <w:rtl/>
        </w:rPr>
        <w:footnoteReference w:id="5"/>
      </w:r>
      <w:r>
        <w:rPr>
          <w:rFonts w:hint="cs"/>
          <w:rtl/>
        </w:rPr>
        <w:t xml:space="preserve"> </w:t>
      </w:r>
      <w:r w:rsidR="00562D7A" w:rsidRPr="00A2514E">
        <w:rPr>
          <w:rtl/>
        </w:rPr>
        <w:t>מחזירין אפילו בשבת</w:t>
      </w:r>
      <w:r w:rsidR="008F3EEC">
        <w:rPr>
          <w:rFonts w:hint="cs"/>
          <w:rtl/>
        </w:rPr>
        <w:t>.</w:t>
      </w:r>
      <w:r w:rsidR="00562D7A" w:rsidRPr="00A2514E">
        <w:rPr>
          <w:rtl/>
        </w:rPr>
        <w:t xml:space="preserve"> ואף ר' אושעיא סבר אף מחזירין אפי' בשבת </w:t>
      </w:r>
    </w:p>
    <w:p w:rsidR="008F3EEC" w:rsidRDefault="00562D7A" w:rsidP="00562D7A">
      <w:pPr>
        <w:pStyle w:val="a5"/>
        <w:rPr>
          <w:rtl/>
        </w:rPr>
      </w:pPr>
      <w:r w:rsidRPr="00A2514E">
        <w:rPr>
          <w:rtl/>
        </w:rPr>
        <w:t xml:space="preserve">דא"ר אושעיא פעם אחת היינו עומדים לעילא מר' חייא רבה </w:t>
      </w:r>
      <w:r w:rsidR="008F3EEC">
        <w:rPr>
          <w:rFonts w:hint="cs"/>
          <w:rtl/>
        </w:rPr>
        <w:t xml:space="preserve">, </w:t>
      </w:r>
      <w:r w:rsidRPr="00A2514E">
        <w:rPr>
          <w:rtl/>
        </w:rPr>
        <w:t>והעלנו לו קומקמוס של חמין מדיוטא התחתונה לדיוטא העליונה ומזגנו לו את הכוס והחזרנוהו למקומו ולא אמר לנו דבר</w:t>
      </w:r>
      <w:r w:rsidR="008F3EEC">
        <w:rPr>
          <w:rFonts w:hint="cs"/>
          <w:rtl/>
        </w:rPr>
        <w:t>.</w:t>
      </w:r>
      <w:r w:rsidRPr="00A2514E">
        <w:rPr>
          <w:rtl/>
        </w:rPr>
        <w:t xml:space="preserve"> </w:t>
      </w:r>
    </w:p>
    <w:p w:rsidR="008F3EEC" w:rsidRDefault="008F3EEC" w:rsidP="00562D7A">
      <w:pPr>
        <w:pStyle w:val="a5"/>
        <w:rPr>
          <w:rtl/>
        </w:rPr>
      </w:pPr>
    </w:p>
    <w:p w:rsidR="008F3EEC" w:rsidRDefault="00562D7A" w:rsidP="00562D7A">
      <w:pPr>
        <w:pStyle w:val="a5"/>
        <w:rPr>
          <w:rtl/>
        </w:rPr>
      </w:pPr>
      <w:r w:rsidRPr="00A2514E">
        <w:rPr>
          <w:rtl/>
        </w:rPr>
        <w:t>א"ר זריקא א"ר אבא א"ר תדאי לא שנו אלא שעודן בידו אבל הניחן ע"ג קרקע אסור</w:t>
      </w:r>
      <w:r w:rsidR="008F3EEC">
        <w:rPr>
          <w:rFonts w:hint="cs"/>
          <w:rtl/>
        </w:rPr>
        <w:t>.</w:t>
      </w:r>
      <w:r w:rsidRPr="00A2514E">
        <w:rPr>
          <w:rtl/>
        </w:rPr>
        <w:t xml:space="preserve"> </w:t>
      </w:r>
    </w:p>
    <w:p w:rsidR="008F3EEC" w:rsidRDefault="00562D7A" w:rsidP="00562D7A">
      <w:pPr>
        <w:pStyle w:val="a5"/>
        <w:rPr>
          <w:rtl/>
        </w:rPr>
      </w:pPr>
      <w:r w:rsidRPr="00A2514E">
        <w:rPr>
          <w:rtl/>
        </w:rPr>
        <w:t>א"ר אמי ר' תדאי דעבד לגרמיה הוא דעבד</w:t>
      </w:r>
      <w:r w:rsidR="008F3EEC">
        <w:rPr>
          <w:rFonts w:hint="cs"/>
          <w:rtl/>
        </w:rPr>
        <w:t>.</w:t>
      </w:r>
      <w:r w:rsidRPr="00A2514E">
        <w:rPr>
          <w:rtl/>
        </w:rPr>
        <w:t xml:space="preserve"> </w:t>
      </w:r>
    </w:p>
    <w:p w:rsidR="008F3EEC" w:rsidRDefault="008F3EEC" w:rsidP="00562D7A">
      <w:pPr>
        <w:pStyle w:val="a5"/>
        <w:rPr>
          <w:rtl/>
        </w:rPr>
      </w:pPr>
    </w:p>
    <w:p w:rsidR="008F3EEC" w:rsidRDefault="00562D7A" w:rsidP="008F3EEC">
      <w:pPr>
        <w:pStyle w:val="a5"/>
        <w:rPr>
          <w:rtl/>
        </w:rPr>
      </w:pPr>
      <w:r w:rsidRPr="00A2514E">
        <w:rPr>
          <w:rtl/>
        </w:rPr>
        <w:t xml:space="preserve">אלא הכי א"ר חייא </w:t>
      </w:r>
      <w:r w:rsidRPr="008F3EEC">
        <w:rPr>
          <w:b/>
          <w:bCs/>
          <w:rtl/>
        </w:rPr>
        <w:t>א"ר יוחנן אפילו הניחה על גבי קרקע מותר</w:t>
      </w:r>
      <w:r w:rsidRPr="00A2514E">
        <w:rPr>
          <w:rtl/>
        </w:rPr>
        <w:t xml:space="preserve"> </w:t>
      </w:r>
    </w:p>
    <w:p w:rsidR="008F3EEC" w:rsidRDefault="00562D7A" w:rsidP="008F3EEC">
      <w:pPr>
        <w:pStyle w:val="a5"/>
        <w:rPr>
          <w:rtl/>
        </w:rPr>
      </w:pPr>
      <w:r w:rsidRPr="00A2514E">
        <w:rPr>
          <w:rtl/>
        </w:rPr>
        <w:lastRenderedPageBreak/>
        <w:t xml:space="preserve">פליגי בה רב דימי ורב שמואל בר יהודה ותרוייהו משמיה דרבי אלעזר אמרי </w:t>
      </w:r>
    </w:p>
    <w:p w:rsidR="008F3EEC" w:rsidRDefault="00562D7A" w:rsidP="00AD7C04">
      <w:pPr>
        <w:pStyle w:val="a5"/>
        <w:numPr>
          <w:ilvl w:val="0"/>
          <w:numId w:val="23"/>
        </w:numPr>
      </w:pPr>
      <w:r w:rsidRPr="00A2514E">
        <w:rPr>
          <w:rtl/>
        </w:rPr>
        <w:t xml:space="preserve">חד אמר עודן בידו מותר ע"ג קרקע אסור </w:t>
      </w:r>
    </w:p>
    <w:p w:rsidR="008F3EEC" w:rsidRDefault="00562D7A" w:rsidP="00AD7C04">
      <w:pPr>
        <w:pStyle w:val="a5"/>
        <w:numPr>
          <w:ilvl w:val="0"/>
          <w:numId w:val="23"/>
        </w:numPr>
      </w:pPr>
      <w:r w:rsidRPr="00A2514E">
        <w:rPr>
          <w:rtl/>
        </w:rPr>
        <w:t>וחד אמר הניחן על גבי קרקע נמי מותר</w:t>
      </w:r>
      <w:r w:rsidR="008F3EEC">
        <w:rPr>
          <w:rFonts w:hint="cs"/>
          <w:rtl/>
        </w:rPr>
        <w:t>.</w:t>
      </w:r>
      <w:r w:rsidRPr="00A2514E">
        <w:rPr>
          <w:rtl/>
        </w:rPr>
        <w:t xml:space="preserve"> </w:t>
      </w:r>
    </w:p>
    <w:p w:rsidR="008F3EEC" w:rsidRDefault="008F3EEC" w:rsidP="008F3EEC">
      <w:pPr>
        <w:pStyle w:val="a5"/>
        <w:rPr>
          <w:rtl/>
        </w:rPr>
      </w:pPr>
    </w:p>
    <w:p w:rsidR="008F3EEC" w:rsidRDefault="00562D7A" w:rsidP="008F3EEC">
      <w:pPr>
        <w:pStyle w:val="a5"/>
        <w:rPr>
          <w:rtl/>
        </w:rPr>
      </w:pPr>
      <w:r w:rsidRPr="00A2514E">
        <w:rPr>
          <w:rtl/>
        </w:rPr>
        <w:t xml:space="preserve">אמר חזקיה משמיה דאביי הא דאמרת </w:t>
      </w:r>
      <w:r w:rsidRPr="008F3EEC">
        <w:rPr>
          <w:b/>
          <w:bCs/>
          <w:rtl/>
        </w:rPr>
        <w:t>עודן בידו מותר לא אמרן אלא שדעתו להחזיר</w:t>
      </w:r>
      <w:r w:rsidR="008F3EEC" w:rsidRPr="008F3EEC">
        <w:rPr>
          <w:rFonts w:hint="cs"/>
          <w:b/>
          <w:bCs/>
          <w:rtl/>
        </w:rPr>
        <w:t>.</w:t>
      </w:r>
      <w:r w:rsidRPr="008F3EEC">
        <w:rPr>
          <w:b/>
          <w:bCs/>
          <w:rtl/>
        </w:rPr>
        <w:t xml:space="preserve"> אבל אין דעתו להחזיר אסור</w:t>
      </w:r>
      <w:r w:rsidR="008F3EEC">
        <w:rPr>
          <w:rFonts w:hint="cs"/>
          <w:rtl/>
        </w:rPr>
        <w:t>.</w:t>
      </w:r>
      <w:r w:rsidRPr="00A2514E">
        <w:rPr>
          <w:rtl/>
        </w:rPr>
        <w:t xml:space="preserve"> </w:t>
      </w:r>
    </w:p>
    <w:p w:rsidR="008F3EEC" w:rsidRDefault="00562D7A" w:rsidP="008F3EEC">
      <w:pPr>
        <w:pStyle w:val="a5"/>
        <w:rPr>
          <w:rtl/>
        </w:rPr>
      </w:pPr>
      <w:r w:rsidRPr="00776E10">
        <w:rPr>
          <w:b/>
          <w:bCs/>
          <w:rtl/>
        </w:rPr>
        <w:t>מכלל</w:t>
      </w:r>
      <w:r w:rsidRPr="00A2514E">
        <w:rPr>
          <w:rtl/>
        </w:rPr>
        <w:t xml:space="preserve"> </w:t>
      </w:r>
      <w:r w:rsidRPr="008F3EEC">
        <w:rPr>
          <w:b/>
          <w:bCs/>
          <w:rtl/>
        </w:rPr>
        <w:t>דעל גבי קרקע אע"פ שדעתו להחזיר אסור</w:t>
      </w:r>
      <w:r w:rsidRPr="00A2514E">
        <w:rPr>
          <w:rtl/>
        </w:rPr>
        <w:t xml:space="preserve"> </w:t>
      </w:r>
    </w:p>
    <w:p w:rsidR="008F3EEC" w:rsidRDefault="00562D7A" w:rsidP="008F3EEC">
      <w:pPr>
        <w:pStyle w:val="a5"/>
        <w:rPr>
          <w:rtl/>
        </w:rPr>
      </w:pPr>
      <w:r w:rsidRPr="00A2514E">
        <w:rPr>
          <w:rtl/>
        </w:rPr>
        <w:t xml:space="preserve">איכא דאמרי </w:t>
      </w:r>
    </w:p>
    <w:p w:rsidR="008F3EEC" w:rsidRDefault="00562D7A" w:rsidP="008F3EEC">
      <w:pPr>
        <w:pStyle w:val="a5"/>
        <w:rPr>
          <w:rtl/>
        </w:rPr>
      </w:pPr>
      <w:r w:rsidRPr="00A2514E">
        <w:rPr>
          <w:rtl/>
        </w:rPr>
        <w:t xml:space="preserve">אמר חזקיה משמיה דאביי הא דאמרת </w:t>
      </w:r>
      <w:r w:rsidRPr="008F3EEC">
        <w:rPr>
          <w:b/>
          <w:bCs/>
          <w:rtl/>
        </w:rPr>
        <w:t>על גבי קרקע אסור לא אמרן אלא שאין דעתו להחזיר אבל דעתו להחזיר מותר</w:t>
      </w:r>
      <w:r w:rsidR="008F3EEC">
        <w:rPr>
          <w:rFonts w:hint="cs"/>
          <w:rtl/>
        </w:rPr>
        <w:t>.</w:t>
      </w:r>
      <w:r w:rsidRPr="00A2514E">
        <w:rPr>
          <w:rtl/>
        </w:rPr>
        <w:t xml:space="preserve"> </w:t>
      </w:r>
    </w:p>
    <w:p w:rsidR="00776E10" w:rsidRDefault="00562D7A" w:rsidP="008F3EEC">
      <w:pPr>
        <w:pStyle w:val="a5"/>
        <w:rPr>
          <w:rtl/>
        </w:rPr>
      </w:pPr>
      <w:r w:rsidRPr="00776E10">
        <w:rPr>
          <w:b/>
          <w:bCs/>
          <w:rtl/>
        </w:rPr>
        <w:t>מכלל שבעודן בידו אע"פ שאין דעתו להחזיר מותר</w:t>
      </w:r>
      <w:r w:rsidRPr="00A2514E">
        <w:rPr>
          <w:rtl/>
        </w:rPr>
        <w:t xml:space="preserve"> </w:t>
      </w:r>
    </w:p>
    <w:p w:rsidR="00562D7A" w:rsidRPr="00A2514E" w:rsidRDefault="00562D7A" w:rsidP="008F3EEC">
      <w:pPr>
        <w:pStyle w:val="a5"/>
        <w:rPr>
          <w:rtl/>
        </w:rPr>
      </w:pPr>
      <w:r w:rsidRPr="00A2514E">
        <w:rPr>
          <w:rtl/>
        </w:rPr>
        <w:t xml:space="preserve">בעי ר' ירמיה תלאן במקל מהו </w:t>
      </w:r>
      <w:r w:rsidR="00776E10">
        <w:rPr>
          <w:rFonts w:hint="cs"/>
          <w:rtl/>
        </w:rPr>
        <w:t xml:space="preserve">? </w:t>
      </w:r>
      <w:r w:rsidRPr="00A2514E">
        <w:rPr>
          <w:rtl/>
        </w:rPr>
        <w:t xml:space="preserve">הניחן על גבי מטה מהו </w:t>
      </w:r>
      <w:r w:rsidR="00776E10">
        <w:rPr>
          <w:rFonts w:hint="cs"/>
          <w:rtl/>
        </w:rPr>
        <w:t>?</w:t>
      </w:r>
      <w:r w:rsidRPr="00A2514E">
        <w:rPr>
          <w:rtl/>
        </w:rPr>
        <w:t>בעי רב אשי פינן ממיחם למיחם מהו</w:t>
      </w:r>
      <w:r w:rsidR="00776E10">
        <w:rPr>
          <w:rFonts w:hint="cs"/>
          <w:rtl/>
        </w:rPr>
        <w:t>?</w:t>
      </w:r>
      <w:r w:rsidRPr="00A2514E">
        <w:rPr>
          <w:rtl/>
        </w:rPr>
        <w:t xml:space="preserve"> תיקו:</w:t>
      </w:r>
    </w:p>
    <w:p w:rsidR="00776E10" w:rsidRDefault="00776E10" w:rsidP="00562D7A">
      <w:pPr>
        <w:pStyle w:val="a5"/>
        <w:rPr>
          <w:rtl/>
        </w:rPr>
      </w:pPr>
    </w:p>
    <w:p w:rsidR="00776E10" w:rsidRDefault="00562D7A" w:rsidP="00562D7A">
      <w:pPr>
        <w:pStyle w:val="a5"/>
        <w:rPr>
          <w:rtl/>
        </w:rPr>
      </w:pPr>
      <w:r w:rsidRPr="00A2514E">
        <w:rPr>
          <w:rtl/>
        </w:rPr>
        <w:t xml:space="preserve">דף לח,ב משנה </w:t>
      </w:r>
    </w:p>
    <w:p w:rsidR="00776E10" w:rsidRDefault="00562D7A" w:rsidP="00562D7A">
      <w:pPr>
        <w:pStyle w:val="a5"/>
        <w:rPr>
          <w:rFonts w:cs="Guttman-Toledo"/>
          <w:sz w:val="28"/>
          <w:szCs w:val="28"/>
          <w:rtl/>
        </w:rPr>
      </w:pPr>
      <w:r w:rsidRPr="00776E10">
        <w:rPr>
          <w:rFonts w:cs="Guttman-Toledo"/>
          <w:sz w:val="28"/>
          <w:szCs w:val="28"/>
          <w:rtl/>
        </w:rPr>
        <w:t xml:space="preserve">תנור שהסיקוהו בקש ובגבבא לא יתן בין מתוכו בין מעל גביו </w:t>
      </w:r>
      <w:r w:rsidR="00776E10" w:rsidRPr="00776E10">
        <w:rPr>
          <w:rFonts w:asciiTheme="minorBidi" w:hAnsiTheme="minorBidi" w:cstheme="minorBidi"/>
          <w:sz w:val="28"/>
          <w:szCs w:val="18"/>
          <w:rtl/>
        </w:rPr>
        <w:t>(</w:t>
      </w:r>
      <w:r w:rsidR="00776E10">
        <w:rPr>
          <w:rFonts w:asciiTheme="minorBidi" w:hAnsiTheme="minorBidi" w:cstheme="minorBidi" w:hint="cs"/>
          <w:sz w:val="28"/>
          <w:szCs w:val="18"/>
          <w:rtl/>
        </w:rPr>
        <w:t>תנור רחב מלמטה וצר מלמעלה ומחמם יותר מכירה</w:t>
      </w:r>
      <w:r w:rsidR="00776E10" w:rsidRPr="00776E10">
        <w:rPr>
          <w:rFonts w:asciiTheme="minorBidi" w:hAnsiTheme="minorBidi" w:cstheme="minorBidi"/>
          <w:sz w:val="28"/>
          <w:szCs w:val="18"/>
          <w:rtl/>
        </w:rPr>
        <w:t>)</w:t>
      </w:r>
    </w:p>
    <w:p w:rsidR="00776E10" w:rsidRDefault="00562D7A" w:rsidP="00562D7A">
      <w:pPr>
        <w:pStyle w:val="a5"/>
        <w:rPr>
          <w:rFonts w:cs="Guttman-Toledo"/>
          <w:sz w:val="28"/>
          <w:szCs w:val="28"/>
          <w:rtl/>
        </w:rPr>
      </w:pPr>
      <w:r w:rsidRPr="00776E10">
        <w:rPr>
          <w:rFonts w:cs="Guttman-Toledo"/>
          <w:sz w:val="28"/>
          <w:szCs w:val="28"/>
          <w:rtl/>
        </w:rPr>
        <w:t xml:space="preserve">כופח </w:t>
      </w:r>
    </w:p>
    <w:p w:rsidR="00776E10" w:rsidRDefault="00562D7A" w:rsidP="00AD7C04">
      <w:pPr>
        <w:pStyle w:val="a5"/>
        <w:numPr>
          <w:ilvl w:val="0"/>
          <w:numId w:val="24"/>
        </w:numPr>
        <w:rPr>
          <w:rFonts w:cs="Guttman-Toledo"/>
          <w:sz w:val="28"/>
          <w:szCs w:val="28"/>
        </w:rPr>
      </w:pPr>
      <w:r w:rsidRPr="00776E10">
        <w:rPr>
          <w:rFonts w:cs="Guttman-Toledo"/>
          <w:sz w:val="28"/>
          <w:szCs w:val="28"/>
          <w:rtl/>
        </w:rPr>
        <w:t xml:space="preserve">שהסיקוהו בקש ובגבבא ה"ז ככיריים </w:t>
      </w:r>
    </w:p>
    <w:p w:rsidR="00776E10" w:rsidRDefault="00776E10" w:rsidP="00776E10">
      <w:pPr>
        <w:pStyle w:val="a5"/>
        <w:ind w:left="720"/>
        <w:rPr>
          <w:rFonts w:cs="Guttman-Toledo"/>
          <w:sz w:val="28"/>
          <w:szCs w:val="28"/>
          <w:rtl/>
        </w:rPr>
      </w:pPr>
      <w:r w:rsidRPr="00776E10">
        <w:rPr>
          <w:rFonts w:asciiTheme="minorBidi" w:hAnsiTheme="minorBidi" w:cstheme="minorBidi"/>
          <w:sz w:val="28"/>
          <w:szCs w:val="18"/>
          <w:rtl/>
        </w:rPr>
        <w:t>(</w:t>
      </w:r>
      <w:r>
        <w:rPr>
          <w:rFonts w:asciiTheme="minorBidi" w:hAnsiTheme="minorBidi" w:cstheme="minorBidi" w:hint="cs"/>
          <w:sz w:val="28"/>
          <w:szCs w:val="18"/>
          <w:rtl/>
        </w:rPr>
        <w:t xml:space="preserve">כופח </w:t>
      </w:r>
      <w:r>
        <w:rPr>
          <w:rFonts w:asciiTheme="minorBidi" w:hAnsiTheme="minorBidi" w:cstheme="minorBidi"/>
          <w:sz w:val="28"/>
          <w:szCs w:val="18"/>
          <w:rtl/>
        </w:rPr>
        <w:t>–</w:t>
      </w:r>
      <w:r>
        <w:rPr>
          <w:rFonts w:asciiTheme="minorBidi" w:hAnsiTheme="minorBidi" w:cstheme="minorBidi" w:hint="cs"/>
          <w:sz w:val="28"/>
          <w:szCs w:val="18"/>
          <w:rtl/>
        </w:rPr>
        <w:t xml:space="preserve"> כעין כירה שיש לו רק מקום לסיר אחד ולכן חומו מתפזר על שטח יותר קטן אז הוא יותר מכירה ופחות מתנור</w:t>
      </w:r>
      <w:r w:rsidRPr="00776E10">
        <w:rPr>
          <w:rFonts w:asciiTheme="minorBidi" w:hAnsiTheme="minorBidi" w:cstheme="minorBidi"/>
          <w:sz w:val="28"/>
          <w:szCs w:val="18"/>
          <w:rtl/>
        </w:rPr>
        <w:t>)</w:t>
      </w:r>
    </w:p>
    <w:p w:rsidR="00562D7A" w:rsidRPr="00776E10" w:rsidRDefault="00562D7A" w:rsidP="00AD7C04">
      <w:pPr>
        <w:pStyle w:val="a5"/>
        <w:numPr>
          <w:ilvl w:val="0"/>
          <w:numId w:val="24"/>
        </w:numPr>
        <w:rPr>
          <w:rFonts w:cs="Guttman-Toledo"/>
          <w:sz w:val="28"/>
          <w:szCs w:val="28"/>
          <w:rtl/>
        </w:rPr>
      </w:pPr>
      <w:r w:rsidRPr="00776E10">
        <w:rPr>
          <w:rFonts w:cs="Guttman-Toledo"/>
          <w:sz w:val="28"/>
          <w:szCs w:val="28"/>
          <w:rtl/>
        </w:rPr>
        <w:t>בגפת ובעצים הרי הוא כתנור:</w:t>
      </w:r>
    </w:p>
    <w:p w:rsidR="00776E10" w:rsidRDefault="00776E10" w:rsidP="00562D7A">
      <w:pPr>
        <w:pStyle w:val="a5"/>
        <w:rPr>
          <w:rtl/>
        </w:rPr>
      </w:pPr>
    </w:p>
    <w:p w:rsidR="00776E10" w:rsidRDefault="00776E10" w:rsidP="00562D7A">
      <w:pPr>
        <w:pStyle w:val="a5"/>
        <w:rPr>
          <w:rtl/>
        </w:rPr>
      </w:pPr>
      <w:r>
        <w:rPr>
          <w:rStyle w:val="ad"/>
          <w:rtl/>
        </w:rPr>
        <w:footnoteReference w:id="6"/>
      </w:r>
      <w:r>
        <w:rPr>
          <w:rFonts w:hint="cs"/>
          <w:rtl/>
        </w:rPr>
        <w:t xml:space="preserve"> </w:t>
      </w:r>
      <w:r w:rsidR="00562D7A" w:rsidRPr="00A2514E">
        <w:rPr>
          <w:rtl/>
        </w:rPr>
        <w:t>תנור שהסיקוהו סבר רב יוסף למימר תוכו תוכו ממש על גביו על גביו ממש אבל לסמוך שפיר דמי</w:t>
      </w:r>
      <w:r>
        <w:rPr>
          <w:rFonts w:hint="cs"/>
          <w:rtl/>
        </w:rPr>
        <w:t>.</w:t>
      </w:r>
      <w:r w:rsidR="00562D7A" w:rsidRPr="00A2514E">
        <w:rPr>
          <w:rtl/>
        </w:rPr>
        <w:t xml:space="preserve"> </w:t>
      </w:r>
    </w:p>
    <w:p w:rsidR="00776E10" w:rsidRDefault="00562D7A" w:rsidP="00562D7A">
      <w:pPr>
        <w:pStyle w:val="a5"/>
        <w:rPr>
          <w:b/>
          <w:bCs/>
          <w:rtl/>
        </w:rPr>
      </w:pPr>
      <w:r w:rsidRPr="00A2514E">
        <w:rPr>
          <w:rtl/>
        </w:rPr>
        <w:t>איתיביה אביי</w:t>
      </w:r>
      <w:r w:rsidRPr="00776E10">
        <w:rPr>
          <w:b/>
          <w:bCs/>
          <w:rtl/>
        </w:rPr>
        <w:t xml:space="preserve"> </w:t>
      </w:r>
    </w:p>
    <w:p w:rsidR="00776E10" w:rsidRDefault="00310E6F" w:rsidP="00562D7A">
      <w:pPr>
        <w:pStyle w:val="a5"/>
        <w:rPr>
          <w:rtl/>
        </w:rPr>
      </w:pPr>
      <w:r>
        <w:sym w:font="Wingdings" w:char="F026"/>
      </w:r>
      <w:r>
        <w:rPr>
          <w:rFonts w:hint="cs"/>
          <w:b/>
          <w:bCs/>
          <w:rtl/>
        </w:rPr>
        <w:t xml:space="preserve"> </w:t>
      </w:r>
      <w:r w:rsidR="00562D7A" w:rsidRPr="00776E10">
        <w:rPr>
          <w:b/>
          <w:bCs/>
          <w:rtl/>
        </w:rPr>
        <w:t>כופח שהסיקוהו בקש ובגבבא הרי הוא ככיריים בגפת ובעצים הרי הוא כתנור ואסור</w:t>
      </w:r>
      <w:r w:rsidR="00562D7A" w:rsidRPr="00A2514E">
        <w:rPr>
          <w:rtl/>
        </w:rPr>
        <w:t xml:space="preserve"> </w:t>
      </w:r>
    </w:p>
    <w:p w:rsidR="00310E6F" w:rsidRDefault="00562D7A" w:rsidP="003F4A12">
      <w:pPr>
        <w:pStyle w:val="a5"/>
        <w:rPr>
          <w:rtl/>
        </w:rPr>
      </w:pPr>
      <w:r w:rsidRPr="00A2514E">
        <w:rPr>
          <w:rtl/>
        </w:rPr>
        <w:t xml:space="preserve">הא ככירה שרי </w:t>
      </w:r>
      <w:r w:rsidR="00776E10">
        <w:rPr>
          <w:rFonts w:hint="cs"/>
          <w:rtl/>
        </w:rPr>
        <w:t xml:space="preserve">? </w:t>
      </w:r>
      <w:r w:rsidRPr="00A2514E">
        <w:rPr>
          <w:rtl/>
        </w:rPr>
        <w:t>אי עסקינן אילימא על גביו ובמאי אילימא כשאינו גרוף וקטום אלא כירה כי אינה גרופה וקטומה על גביו מי שרי אלא לאו לסמוך וקתני הרי הוא כתנור ואסיר</w:t>
      </w:r>
      <w:r w:rsidR="00310E6F">
        <w:rPr>
          <w:rFonts w:hint="cs"/>
          <w:rtl/>
        </w:rPr>
        <w:t>.</w:t>
      </w:r>
      <w:r w:rsidRPr="00A2514E">
        <w:rPr>
          <w:rtl/>
        </w:rPr>
        <w:t xml:space="preserve"> </w:t>
      </w:r>
    </w:p>
    <w:p w:rsidR="00310E6F" w:rsidRDefault="00562D7A" w:rsidP="003F4A12">
      <w:pPr>
        <w:pStyle w:val="a5"/>
        <w:rPr>
          <w:rtl/>
        </w:rPr>
      </w:pPr>
      <w:r w:rsidRPr="00A2514E">
        <w:rPr>
          <w:rtl/>
        </w:rPr>
        <w:t xml:space="preserve">אמר רב אדא בר אהבה </w:t>
      </w:r>
      <w:r w:rsidRPr="00310E6F">
        <w:rPr>
          <w:b/>
          <w:bCs/>
          <w:rtl/>
        </w:rPr>
        <w:t>הכא בכופח גרוף וקטום ותנור גרופה וקטומה עסקינן</w:t>
      </w:r>
      <w:r w:rsidRPr="00A2514E">
        <w:rPr>
          <w:rtl/>
        </w:rPr>
        <w:t xml:space="preserve"> הרי הוא כתנור דאע"ג דגרוף וקטום על גביו אסור דאי ככירה כי גרופה וקטומה שפיר דמי: </w:t>
      </w:r>
    </w:p>
    <w:p w:rsidR="00310E6F" w:rsidRDefault="00310E6F" w:rsidP="003F4A12">
      <w:pPr>
        <w:pStyle w:val="a5"/>
        <w:rPr>
          <w:rtl/>
        </w:rPr>
      </w:pPr>
    </w:p>
    <w:p w:rsidR="00310E6F" w:rsidRDefault="00562D7A" w:rsidP="003F4A12">
      <w:pPr>
        <w:pStyle w:val="a5"/>
        <w:rPr>
          <w:rtl/>
        </w:rPr>
      </w:pPr>
      <w:r w:rsidRPr="00A2514E">
        <w:rPr>
          <w:rtl/>
        </w:rPr>
        <w:t xml:space="preserve">תניא כוותיה דאביי </w:t>
      </w:r>
    </w:p>
    <w:p w:rsidR="00310E6F" w:rsidRDefault="00310E6F" w:rsidP="003F4A12">
      <w:pPr>
        <w:pStyle w:val="a5"/>
        <w:rPr>
          <w:b/>
          <w:bCs/>
          <w:u w:val="single"/>
          <w:rtl/>
        </w:rPr>
      </w:pPr>
      <w:r>
        <w:sym w:font="Wingdings" w:char="F026"/>
      </w:r>
      <w:r>
        <w:rPr>
          <w:rFonts w:hint="cs"/>
          <w:rtl/>
        </w:rPr>
        <w:t xml:space="preserve"> </w:t>
      </w:r>
      <w:r w:rsidR="00562D7A" w:rsidRPr="00310E6F">
        <w:rPr>
          <w:b/>
          <w:bCs/>
          <w:u w:val="single"/>
          <w:rtl/>
        </w:rPr>
        <w:t>תנור שהסיקוהו</w:t>
      </w:r>
    </w:p>
    <w:p w:rsidR="00310E6F" w:rsidRDefault="00562D7A" w:rsidP="003F4A12">
      <w:pPr>
        <w:pStyle w:val="a5"/>
        <w:rPr>
          <w:b/>
          <w:bCs/>
          <w:rtl/>
        </w:rPr>
      </w:pPr>
      <w:r w:rsidRPr="00310E6F">
        <w:rPr>
          <w:b/>
          <w:bCs/>
          <w:rtl/>
        </w:rPr>
        <w:t xml:space="preserve"> </w:t>
      </w:r>
    </w:p>
    <w:p w:rsidR="00310E6F" w:rsidRPr="00310E6F" w:rsidRDefault="00562D7A" w:rsidP="00AD7C04">
      <w:pPr>
        <w:pStyle w:val="a5"/>
        <w:numPr>
          <w:ilvl w:val="0"/>
          <w:numId w:val="25"/>
        </w:numPr>
      </w:pPr>
      <w:r w:rsidRPr="00310E6F">
        <w:rPr>
          <w:b/>
          <w:bCs/>
          <w:rtl/>
        </w:rPr>
        <w:t xml:space="preserve">בקש ובגבבא </w:t>
      </w:r>
      <w:r w:rsidRPr="00310E6F">
        <w:rPr>
          <w:b/>
          <w:bCs/>
          <w:u w:val="single"/>
          <w:rtl/>
        </w:rPr>
        <w:t>אין סומכין לו</w:t>
      </w:r>
      <w:r w:rsidRPr="00310E6F">
        <w:rPr>
          <w:b/>
          <w:bCs/>
          <w:rtl/>
        </w:rPr>
        <w:t xml:space="preserve"> ואין צריך לומר על גביו ואין צריך לומר לתוכו </w:t>
      </w:r>
    </w:p>
    <w:p w:rsidR="00310E6F" w:rsidRPr="00310E6F" w:rsidRDefault="00562D7A" w:rsidP="00AD7C04">
      <w:pPr>
        <w:pStyle w:val="a5"/>
        <w:numPr>
          <w:ilvl w:val="0"/>
          <w:numId w:val="25"/>
        </w:numPr>
      </w:pPr>
      <w:r w:rsidRPr="00310E6F">
        <w:rPr>
          <w:b/>
          <w:bCs/>
          <w:rtl/>
        </w:rPr>
        <w:t xml:space="preserve">ואין צריך לומר בגפת ובעצים </w:t>
      </w:r>
    </w:p>
    <w:p w:rsidR="00310E6F" w:rsidRDefault="00310E6F" w:rsidP="00310E6F">
      <w:pPr>
        <w:pStyle w:val="a5"/>
        <w:rPr>
          <w:b/>
          <w:bCs/>
          <w:rtl/>
        </w:rPr>
      </w:pPr>
      <w:r>
        <w:rPr>
          <w:rFonts w:hint="cs"/>
          <w:b/>
          <w:bCs/>
        </w:rPr>
        <w:t xml:space="preserve">       </w:t>
      </w:r>
    </w:p>
    <w:p w:rsidR="00310E6F" w:rsidRDefault="00310E6F" w:rsidP="00310E6F">
      <w:pPr>
        <w:pStyle w:val="a5"/>
        <w:rPr>
          <w:b/>
          <w:bCs/>
          <w:rtl/>
        </w:rPr>
      </w:pPr>
      <w:r>
        <w:rPr>
          <w:rFonts w:hint="cs"/>
          <w:b/>
          <w:bCs/>
        </w:rPr>
        <w:t xml:space="preserve">       </w:t>
      </w:r>
      <w:r w:rsidR="00562D7A" w:rsidRPr="00310E6F">
        <w:rPr>
          <w:b/>
          <w:bCs/>
          <w:u w:val="single"/>
          <w:rtl/>
        </w:rPr>
        <w:t>כופח שהסיקוהו</w:t>
      </w:r>
      <w:r w:rsidR="00562D7A" w:rsidRPr="00310E6F">
        <w:rPr>
          <w:b/>
          <w:bCs/>
          <w:rtl/>
        </w:rPr>
        <w:t xml:space="preserve"> </w:t>
      </w:r>
    </w:p>
    <w:p w:rsidR="00310E6F" w:rsidRDefault="00310E6F" w:rsidP="00310E6F">
      <w:pPr>
        <w:pStyle w:val="a5"/>
        <w:rPr>
          <w:b/>
          <w:bCs/>
          <w:rtl/>
        </w:rPr>
      </w:pPr>
    </w:p>
    <w:p w:rsidR="00310E6F" w:rsidRDefault="00562D7A" w:rsidP="00AD7C04">
      <w:pPr>
        <w:pStyle w:val="a5"/>
        <w:numPr>
          <w:ilvl w:val="0"/>
          <w:numId w:val="26"/>
        </w:numPr>
        <w:rPr>
          <w:b/>
          <w:bCs/>
        </w:rPr>
      </w:pPr>
      <w:r w:rsidRPr="00310E6F">
        <w:rPr>
          <w:b/>
          <w:bCs/>
          <w:rtl/>
        </w:rPr>
        <w:t xml:space="preserve">בקש ובגבבא סומכין לו ואין נותנין על גביו </w:t>
      </w:r>
    </w:p>
    <w:p w:rsidR="00310E6F" w:rsidRPr="00310E6F" w:rsidRDefault="00562D7A" w:rsidP="00AD7C04">
      <w:pPr>
        <w:pStyle w:val="a5"/>
        <w:numPr>
          <w:ilvl w:val="0"/>
          <w:numId w:val="26"/>
        </w:numPr>
        <w:rPr>
          <w:b/>
          <w:bCs/>
        </w:rPr>
      </w:pPr>
      <w:r w:rsidRPr="00310E6F">
        <w:rPr>
          <w:b/>
          <w:bCs/>
          <w:rtl/>
        </w:rPr>
        <w:t>בגפת ובעצים אין סומכין לו</w:t>
      </w:r>
      <w:r w:rsidRPr="00A2514E">
        <w:rPr>
          <w:rtl/>
        </w:rPr>
        <w:t xml:space="preserve"> </w:t>
      </w:r>
    </w:p>
    <w:p w:rsidR="00310E6F" w:rsidRDefault="00310E6F" w:rsidP="00310E6F">
      <w:pPr>
        <w:pStyle w:val="a5"/>
        <w:ind w:left="360"/>
        <w:rPr>
          <w:rtl/>
        </w:rPr>
      </w:pPr>
    </w:p>
    <w:p w:rsidR="00310E6F" w:rsidRDefault="00562D7A" w:rsidP="00310E6F">
      <w:pPr>
        <w:pStyle w:val="a5"/>
        <w:rPr>
          <w:rtl/>
        </w:rPr>
      </w:pPr>
      <w:r w:rsidRPr="00A2514E">
        <w:rPr>
          <w:rtl/>
        </w:rPr>
        <w:t xml:space="preserve">אמר ליה רב אחא בריה דרבא לרב אשי האי כופח היכי דמי </w:t>
      </w:r>
    </w:p>
    <w:p w:rsidR="00310E6F" w:rsidRDefault="00562D7A" w:rsidP="00AD7C04">
      <w:pPr>
        <w:pStyle w:val="a5"/>
        <w:numPr>
          <w:ilvl w:val="0"/>
          <w:numId w:val="27"/>
        </w:numPr>
      </w:pPr>
      <w:r w:rsidRPr="00A2514E">
        <w:rPr>
          <w:rtl/>
        </w:rPr>
        <w:t xml:space="preserve">אי ככירה דמי אפילו בגפת ובעצים נמי </w:t>
      </w:r>
    </w:p>
    <w:p w:rsidR="00310E6F" w:rsidRDefault="00562D7A" w:rsidP="00AD7C04">
      <w:pPr>
        <w:pStyle w:val="a5"/>
        <w:numPr>
          <w:ilvl w:val="0"/>
          <w:numId w:val="27"/>
        </w:numPr>
      </w:pPr>
      <w:r w:rsidRPr="00A2514E">
        <w:rPr>
          <w:rtl/>
        </w:rPr>
        <w:t>אי כתנור דמי אפילו בקש ובגבבא נמי לא</w:t>
      </w:r>
      <w:r w:rsidR="00310E6F">
        <w:rPr>
          <w:rFonts w:hint="cs"/>
          <w:rtl/>
        </w:rPr>
        <w:t>.</w:t>
      </w:r>
      <w:r w:rsidRPr="00A2514E">
        <w:rPr>
          <w:rtl/>
        </w:rPr>
        <w:t xml:space="preserve"> </w:t>
      </w:r>
    </w:p>
    <w:p w:rsidR="00310E6F" w:rsidRDefault="00310E6F" w:rsidP="00310E6F">
      <w:pPr>
        <w:pStyle w:val="a5"/>
        <w:rPr>
          <w:rtl/>
        </w:rPr>
      </w:pPr>
    </w:p>
    <w:p w:rsidR="00310E6F" w:rsidRDefault="00562D7A" w:rsidP="00310E6F">
      <w:pPr>
        <w:pStyle w:val="a5"/>
        <w:rPr>
          <w:rtl/>
        </w:rPr>
      </w:pPr>
      <w:r w:rsidRPr="00A2514E">
        <w:rPr>
          <w:rtl/>
        </w:rPr>
        <w:t>אמר ליה נפיש הבליה מדכירה וזוטר הבליה מדתנור</w:t>
      </w:r>
      <w:r w:rsidR="00310E6F">
        <w:rPr>
          <w:rFonts w:hint="cs"/>
          <w:rtl/>
        </w:rPr>
        <w:t>.</w:t>
      </w:r>
    </w:p>
    <w:p w:rsidR="00310E6F" w:rsidRDefault="00562D7A" w:rsidP="00310E6F">
      <w:pPr>
        <w:pStyle w:val="a5"/>
        <w:rPr>
          <w:rtl/>
        </w:rPr>
      </w:pPr>
      <w:r w:rsidRPr="00A2514E">
        <w:rPr>
          <w:rtl/>
        </w:rPr>
        <w:t xml:space="preserve"> </w:t>
      </w:r>
    </w:p>
    <w:p w:rsidR="00310E6F" w:rsidRDefault="00562D7A" w:rsidP="00310E6F">
      <w:pPr>
        <w:pStyle w:val="a5"/>
        <w:rPr>
          <w:rtl/>
        </w:rPr>
      </w:pPr>
      <w:r w:rsidRPr="00A2514E">
        <w:rPr>
          <w:rtl/>
        </w:rPr>
        <w:t xml:space="preserve">היכי דמי כופח היכי דמי כירה </w:t>
      </w:r>
      <w:r w:rsidR="00310E6F">
        <w:rPr>
          <w:rFonts w:hint="cs"/>
          <w:rtl/>
        </w:rPr>
        <w:t xml:space="preserve">? </w:t>
      </w:r>
    </w:p>
    <w:p w:rsidR="00310E6F" w:rsidRDefault="00562D7A" w:rsidP="00310E6F">
      <w:pPr>
        <w:pStyle w:val="a5"/>
        <w:rPr>
          <w:rtl/>
        </w:rPr>
      </w:pPr>
      <w:r w:rsidRPr="00A2514E">
        <w:rPr>
          <w:rtl/>
        </w:rPr>
        <w:t xml:space="preserve">א"ר יוסי בר חנינא </w:t>
      </w:r>
    </w:p>
    <w:p w:rsidR="00310E6F" w:rsidRPr="00310E6F" w:rsidRDefault="00562D7A" w:rsidP="00AD7C04">
      <w:pPr>
        <w:pStyle w:val="a5"/>
        <w:numPr>
          <w:ilvl w:val="0"/>
          <w:numId w:val="28"/>
        </w:numPr>
        <w:rPr>
          <w:b/>
          <w:bCs/>
        </w:rPr>
      </w:pPr>
      <w:r w:rsidRPr="00A2514E">
        <w:rPr>
          <w:rtl/>
        </w:rPr>
        <w:t xml:space="preserve">כופח </w:t>
      </w:r>
      <w:r w:rsidR="00310E6F">
        <w:rPr>
          <w:rFonts w:hint="cs"/>
          <w:rtl/>
        </w:rPr>
        <w:t xml:space="preserve">- </w:t>
      </w:r>
      <w:r w:rsidRPr="00310E6F">
        <w:rPr>
          <w:b/>
          <w:bCs/>
          <w:rtl/>
        </w:rPr>
        <w:t>מקום שפיתת קדרה אחת</w:t>
      </w:r>
      <w:r w:rsidRPr="00A2514E">
        <w:rPr>
          <w:rtl/>
        </w:rPr>
        <w:t xml:space="preserve"> </w:t>
      </w:r>
    </w:p>
    <w:p w:rsidR="00310E6F" w:rsidRPr="00310E6F" w:rsidRDefault="00562D7A" w:rsidP="00AD7C04">
      <w:pPr>
        <w:pStyle w:val="a5"/>
        <w:numPr>
          <w:ilvl w:val="0"/>
          <w:numId w:val="28"/>
        </w:numPr>
        <w:rPr>
          <w:b/>
          <w:bCs/>
        </w:rPr>
      </w:pPr>
      <w:r w:rsidRPr="00A2514E">
        <w:rPr>
          <w:rtl/>
        </w:rPr>
        <w:t xml:space="preserve">כירה </w:t>
      </w:r>
      <w:r w:rsidR="00310E6F">
        <w:rPr>
          <w:rFonts w:hint="cs"/>
          <w:rtl/>
        </w:rPr>
        <w:t xml:space="preserve">- </w:t>
      </w:r>
      <w:r w:rsidRPr="00310E6F">
        <w:rPr>
          <w:b/>
          <w:bCs/>
          <w:rtl/>
        </w:rPr>
        <w:t>מקום שפיתת שתי קדרות</w:t>
      </w:r>
      <w:r w:rsidRPr="00A2514E">
        <w:rPr>
          <w:rtl/>
        </w:rPr>
        <w:t xml:space="preserve"> </w:t>
      </w:r>
    </w:p>
    <w:p w:rsidR="00310E6F" w:rsidRDefault="00310E6F" w:rsidP="00310E6F">
      <w:pPr>
        <w:pStyle w:val="a5"/>
        <w:rPr>
          <w:rtl/>
        </w:rPr>
      </w:pPr>
    </w:p>
    <w:p w:rsidR="00310E6F" w:rsidRDefault="00562D7A" w:rsidP="00310E6F">
      <w:pPr>
        <w:pStyle w:val="a5"/>
        <w:rPr>
          <w:rtl/>
        </w:rPr>
      </w:pPr>
      <w:r w:rsidRPr="00A2514E">
        <w:rPr>
          <w:rtl/>
        </w:rPr>
        <w:t xml:space="preserve">אמר אביי ואיתימא רבי ירמיה אף אנן נמי תנינא </w:t>
      </w:r>
    </w:p>
    <w:p w:rsidR="00310E6F" w:rsidRDefault="00562D7A" w:rsidP="00310E6F">
      <w:pPr>
        <w:pStyle w:val="a5"/>
        <w:rPr>
          <w:rtl/>
        </w:rPr>
      </w:pPr>
      <w:r w:rsidRPr="00A2514E">
        <w:rPr>
          <w:rtl/>
        </w:rPr>
        <w:t xml:space="preserve">כירה שנחלקה </w:t>
      </w:r>
    </w:p>
    <w:p w:rsidR="00310E6F" w:rsidRPr="00310E6F" w:rsidRDefault="00562D7A" w:rsidP="00AD7C04">
      <w:pPr>
        <w:pStyle w:val="a5"/>
        <w:numPr>
          <w:ilvl w:val="0"/>
          <w:numId w:val="29"/>
        </w:numPr>
        <w:rPr>
          <w:b/>
          <w:bCs/>
        </w:rPr>
      </w:pPr>
      <w:r w:rsidRPr="00A2514E">
        <w:rPr>
          <w:rtl/>
        </w:rPr>
        <w:t xml:space="preserve">לאורכה </w:t>
      </w:r>
      <w:r w:rsidR="00310E6F">
        <w:rPr>
          <w:rFonts w:hint="cs"/>
          <w:rtl/>
        </w:rPr>
        <w:t xml:space="preserve">- </w:t>
      </w:r>
      <w:r w:rsidRPr="00A2514E">
        <w:rPr>
          <w:rtl/>
        </w:rPr>
        <w:t xml:space="preserve">טהורה </w:t>
      </w:r>
    </w:p>
    <w:p w:rsidR="00310E6F" w:rsidRPr="00310E6F" w:rsidRDefault="00562D7A" w:rsidP="00AD7C04">
      <w:pPr>
        <w:pStyle w:val="a5"/>
        <w:numPr>
          <w:ilvl w:val="0"/>
          <w:numId w:val="29"/>
        </w:numPr>
        <w:rPr>
          <w:b/>
          <w:bCs/>
        </w:rPr>
      </w:pPr>
      <w:r w:rsidRPr="00A2514E">
        <w:rPr>
          <w:rtl/>
        </w:rPr>
        <w:t>לרחבה</w:t>
      </w:r>
      <w:r w:rsidR="00310E6F">
        <w:rPr>
          <w:rFonts w:hint="cs"/>
          <w:rtl/>
        </w:rPr>
        <w:t xml:space="preserve"> -</w:t>
      </w:r>
      <w:r w:rsidRPr="00A2514E">
        <w:rPr>
          <w:rtl/>
        </w:rPr>
        <w:t xml:space="preserve"> טמאה </w:t>
      </w:r>
    </w:p>
    <w:p w:rsidR="00310E6F" w:rsidRDefault="00562D7A" w:rsidP="00310E6F">
      <w:pPr>
        <w:pStyle w:val="a5"/>
        <w:rPr>
          <w:rtl/>
        </w:rPr>
      </w:pPr>
      <w:r w:rsidRPr="00A2514E">
        <w:rPr>
          <w:rtl/>
        </w:rPr>
        <w:t xml:space="preserve">כופח </w:t>
      </w:r>
    </w:p>
    <w:p w:rsidR="00562D7A" w:rsidRPr="00310E6F" w:rsidRDefault="00562D7A" w:rsidP="00AD7C04">
      <w:pPr>
        <w:pStyle w:val="a5"/>
        <w:numPr>
          <w:ilvl w:val="0"/>
          <w:numId w:val="30"/>
        </w:numPr>
        <w:rPr>
          <w:b/>
          <w:bCs/>
          <w:rtl/>
        </w:rPr>
      </w:pPr>
      <w:r w:rsidRPr="00A2514E">
        <w:rPr>
          <w:rtl/>
        </w:rPr>
        <w:lastRenderedPageBreak/>
        <w:t>בין לאורכו בין לרוחבו טהור:</w:t>
      </w:r>
    </w:p>
    <w:p w:rsidR="001F7345" w:rsidRDefault="001F7345" w:rsidP="00562D7A">
      <w:pPr>
        <w:pStyle w:val="a5"/>
        <w:rPr>
          <w:rtl/>
        </w:rPr>
      </w:pPr>
    </w:p>
    <w:p w:rsidR="001F7345" w:rsidRDefault="00562D7A" w:rsidP="00562D7A">
      <w:pPr>
        <w:pStyle w:val="a5"/>
        <w:rPr>
          <w:rFonts w:cs="Guttman-Toledo"/>
          <w:sz w:val="28"/>
          <w:szCs w:val="28"/>
          <w:rtl/>
        </w:rPr>
      </w:pPr>
      <w:r w:rsidRPr="00A2514E">
        <w:rPr>
          <w:rtl/>
        </w:rPr>
        <w:t>דף לח,ב משנה</w:t>
      </w:r>
      <w:r w:rsidRPr="001F7345">
        <w:rPr>
          <w:rFonts w:cs="Guttman-Toledo"/>
          <w:sz w:val="28"/>
          <w:szCs w:val="28"/>
          <w:rtl/>
        </w:rPr>
        <w:t xml:space="preserve"> </w:t>
      </w:r>
    </w:p>
    <w:p w:rsidR="00BA2AA2" w:rsidRDefault="00562D7A" w:rsidP="00562D7A">
      <w:pPr>
        <w:pStyle w:val="a5"/>
        <w:rPr>
          <w:rFonts w:cs="Guttman-Toledo"/>
          <w:sz w:val="28"/>
          <w:szCs w:val="28"/>
          <w:rtl/>
        </w:rPr>
      </w:pPr>
      <w:r w:rsidRPr="001F7345">
        <w:rPr>
          <w:rFonts w:cs="Guttman-Toledo"/>
          <w:sz w:val="28"/>
          <w:szCs w:val="28"/>
          <w:rtl/>
        </w:rPr>
        <w:t xml:space="preserve">אין נותנין ביצה </w:t>
      </w:r>
    </w:p>
    <w:p w:rsidR="00BA2AA2" w:rsidRDefault="00562D7A" w:rsidP="00AD7C04">
      <w:pPr>
        <w:pStyle w:val="a5"/>
        <w:numPr>
          <w:ilvl w:val="0"/>
          <w:numId w:val="30"/>
        </w:numPr>
        <w:rPr>
          <w:rFonts w:cs="Guttman-Toledo"/>
          <w:sz w:val="28"/>
          <w:szCs w:val="28"/>
        </w:rPr>
      </w:pPr>
      <w:r w:rsidRPr="001F7345">
        <w:rPr>
          <w:rFonts w:cs="Guttman-Toledo"/>
          <w:sz w:val="28"/>
          <w:szCs w:val="28"/>
          <w:rtl/>
        </w:rPr>
        <w:t>בצד המיחם בשביל שתתגלגל</w:t>
      </w:r>
      <w:r w:rsidR="00BA2AA2">
        <w:rPr>
          <w:rFonts w:cs="Guttman-Toledo" w:hint="cs"/>
          <w:sz w:val="28"/>
          <w:szCs w:val="28"/>
          <w:rtl/>
        </w:rPr>
        <w:t xml:space="preserve"> </w:t>
      </w:r>
      <w:r w:rsidR="00BA2AA2" w:rsidRPr="00BA2AA2">
        <w:rPr>
          <w:rFonts w:asciiTheme="minorBidi" w:hAnsiTheme="minorBidi" w:cstheme="minorBidi" w:hint="cs"/>
          <w:sz w:val="18"/>
          <w:szCs w:val="18"/>
          <w:rtl/>
        </w:rPr>
        <w:t>(</w:t>
      </w:r>
      <w:r w:rsidR="00BA2AA2">
        <w:rPr>
          <w:rFonts w:asciiTheme="minorBidi" w:hAnsiTheme="minorBidi" w:cstheme="minorBidi" w:hint="cs"/>
          <w:sz w:val="18"/>
          <w:szCs w:val="18"/>
          <w:rtl/>
        </w:rPr>
        <w:t>תולדת האור ואסור</w:t>
      </w:r>
      <w:r w:rsidR="00BA2AA2" w:rsidRPr="00BA2AA2">
        <w:rPr>
          <w:rFonts w:asciiTheme="minorBidi" w:hAnsiTheme="minorBidi" w:cstheme="minorBidi"/>
          <w:sz w:val="18"/>
          <w:szCs w:val="18"/>
          <w:rtl/>
        </w:rPr>
        <w:t>)</w:t>
      </w:r>
      <w:r w:rsidRPr="00BA2AA2">
        <w:rPr>
          <w:rFonts w:asciiTheme="minorBidi" w:hAnsiTheme="minorBidi" w:cstheme="minorBidi"/>
          <w:sz w:val="18"/>
          <w:szCs w:val="18"/>
          <w:rtl/>
        </w:rPr>
        <w:t xml:space="preserve"> </w:t>
      </w:r>
    </w:p>
    <w:p w:rsidR="00BA2AA2" w:rsidRDefault="00562D7A" w:rsidP="00AD7C04">
      <w:pPr>
        <w:pStyle w:val="a5"/>
        <w:numPr>
          <w:ilvl w:val="0"/>
          <w:numId w:val="30"/>
        </w:numPr>
        <w:rPr>
          <w:rFonts w:cs="Guttman-Toledo"/>
          <w:sz w:val="28"/>
          <w:szCs w:val="28"/>
        </w:rPr>
      </w:pPr>
      <w:r w:rsidRPr="001F7345">
        <w:rPr>
          <w:rFonts w:cs="Guttman-Toledo"/>
          <w:sz w:val="28"/>
          <w:szCs w:val="28"/>
          <w:rtl/>
        </w:rPr>
        <w:t>ולא יפקיענה בסודרין</w:t>
      </w:r>
      <w:r w:rsidR="00BA2AA2">
        <w:rPr>
          <w:rFonts w:cs="Guttman-Toledo" w:hint="cs"/>
          <w:sz w:val="28"/>
          <w:szCs w:val="28"/>
          <w:rtl/>
        </w:rPr>
        <w:t xml:space="preserve"> </w:t>
      </w:r>
      <w:r w:rsidRPr="001F7345">
        <w:rPr>
          <w:rFonts w:cs="Guttman-Toledo"/>
          <w:sz w:val="28"/>
          <w:szCs w:val="28"/>
          <w:rtl/>
        </w:rPr>
        <w:t xml:space="preserve"> </w:t>
      </w:r>
      <w:r w:rsidR="00BA2AA2" w:rsidRPr="00BA2AA2">
        <w:rPr>
          <w:rFonts w:asciiTheme="minorBidi" w:hAnsiTheme="minorBidi" w:cstheme="minorBidi" w:hint="cs"/>
          <w:sz w:val="18"/>
          <w:szCs w:val="18"/>
          <w:rtl/>
        </w:rPr>
        <w:t>(</w:t>
      </w:r>
      <w:r w:rsidR="00BA2AA2">
        <w:rPr>
          <w:rFonts w:asciiTheme="minorBidi" w:hAnsiTheme="minorBidi" w:cstheme="minorBidi" w:hint="cs"/>
          <w:sz w:val="18"/>
          <w:szCs w:val="18"/>
          <w:rtl/>
        </w:rPr>
        <w:t>ת"ק - תולדת החמה ואסור</w:t>
      </w:r>
      <w:r w:rsidR="00BA2AA2" w:rsidRPr="00BA2AA2">
        <w:rPr>
          <w:rFonts w:asciiTheme="minorBidi" w:hAnsiTheme="minorBidi" w:cstheme="minorBidi"/>
          <w:sz w:val="18"/>
          <w:szCs w:val="18"/>
          <w:rtl/>
        </w:rPr>
        <w:t>)</w:t>
      </w:r>
    </w:p>
    <w:p w:rsidR="001F7345" w:rsidRDefault="00562D7A" w:rsidP="00BA2AA2">
      <w:pPr>
        <w:pStyle w:val="a5"/>
        <w:ind w:left="720"/>
        <w:rPr>
          <w:rFonts w:cs="Guttman-Toledo"/>
          <w:sz w:val="28"/>
          <w:szCs w:val="28"/>
          <w:rtl/>
        </w:rPr>
      </w:pPr>
      <w:r w:rsidRPr="001F7345">
        <w:rPr>
          <w:rFonts w:cs="Guttman-Toledo"/>
          <w:sz w:val="28"/>
          <w:szCs w:val="28"/>
          <w:rtl/>
        </w:rPr>
        <w:t>ורבי יוסי מתיר</w:t>
      </w:r>
      <w:r w:rsidR="001F7345">
        <w:rPr>
          <w:rFonts w:cs="Guttman-Toledo" w:hint="cs"/>
          <w:sz w:val="28"/>
          <w:szCs w:val="28"/>
          <w:rtl/>
        </w:rPr>
        <w:t>.</w:t>
      </w:r>
      <w:r w:rsidRPr="001F7345">
        <w:rPr>
          <w:rFonts w:cs="Guttman-Toledo"/>
          <w:sz w:val="28"/>
          <w:szCs w:val="28"/>
          <w:rtl/>
        </w:rPr>
        <w:t xml:space="preserve"> </w:t>
      </w:r>
      <w:r w:rsidR="00BA2AA2" w:rsidRPr="00BA2AA2">
        <w:rPr>
          <w:rFonts w:asciiTheme="minorBidi" w:hAnsiTheme="minorBidi" w:cstheme="minorBidi" w:hint="cs"/>
          <w:sz w:val="18"/>
          <w:szCs w:val="18"/>
          <w:rtl/>
        </w:rPr>
        <w:t>(</w:t>
      </w:r>
      <w:r w:rsidR="00BA2AA2">
        <w:rPr>
          <w:rFonts w:asciiTheme="minorBidi" w:hAnsiTheme="minorBidi" w:cstheme="minorBidi" w:hint="cs"/>
          <w:sz w:val="18"/>
          <w:szCs w:val="18"/>
          <w:rtl/>
        </w:rPr>
        <w:t xml:space="preserve">ר' יוסי - תולדת החמה ומותר </w:t>
      </w:r>
      <w:r w:rsidR="00BA2AA2" w:rsidRPr="00BA2AA2">
        <w:rPr>
          <w:rFonts w:asciiTheme="minorBidi" w:hAnsiTheme="minorBidi" w:cstheme="minorBidi"/>
          <w:sz w:val="18"/>
          <w:szCs w:val="18"/>
          <w:rtl/>
        </w:rPr>
        <w:t>)</w:t>
      </w:r>
    </w:p>
    <w:p w:rsidR="001F7345" w:rsidRDefault="00562D7A" w:rsidP="00562D7A">
      <w:pPr>
        <w:pStyle w:val="a5"/>
        <w:rPr>
          <w:rFonts w:cs="Guttman-Toledo"/>
          <w:sz w:val="28"/>
          <w:szCs w:val="28"/>
          <w:rtl/>
        </w:rPr>
      </w:pPr>
      <w:r w:rsidRPr="001F7345">
        <w:rPr>
          <w:rFonts w:cs="Guttman-Toledo"/>
          <w:sz w:val="28"/>
          <w:szCs w:val="28"/>
          <w:rtl/>
        </w:rPr>
        <w:t xml:space="preserve">ולא יטמיננה בחול ובאבק דרכים בשביל שתצלה </w:t>
      </w:r>
      <w:r w:rsidR="00BA2AA2" w:rsidRPr="00BA2AA2">
        <w:rPr>
          <w:rFonts w:asciiTheme="minorBidi" w:hAnsiTheme="minorBidi" w:cstheme="minorBidi" w:hint="cs"/>
          <w:sz w:val="18"/>
          <w:szCs w:val="18"/>
          <w:rtl/>
        </w:rPr>
        <w:t>(</w:t>
      </w:r>
      <w:r w:rsidR="00BA2AA2">
        <w:rPr>
          <w:rFonts w:asciiTheme="minorBidi" w:hAnsiTheme="minorBidi" w:cstheme="minorBidi" w:hint="cs"/>
          <w:sz w:val="18"/>
          <w:szCs w:val="18"/>
          <w:rtl/>
        </w:rPr>
        <w:t>תולדת החמה ואסור משום גזירת שמא יטמין ברמץ או עפר שאינו תיחוח</w:t>
      </w:r>
      <w:r w:rsidR="00BA2AA2" w:rsidRPr="00BA2AA2">
        <w:rPr>
          <w:rFonts w:asciiTheme="minorBidi" w:hAnsiTheme="minorBidi" w:cstheme="minorBidi"/>
          <w:sz w:val="18"/>
          <w:szCs w:val="18"/>
          <w:rtl/>
        </w:rPr>
        <w:t>)</w:t>
      </w:r>
    </w:p>
    <w:p w:rsidR="001F7345" w:rsidRDefault="00562D7A" w:rsidP="00562D7A">
      <w:pPr>
        <w:pStyle w:val="a5"/>
        <w:rPr>
          <w:rFonts w:cs="Guttman-Toledo"/>
          <w:sz w:val="28"/>
          <w:szCs w:val="28"/>
          <w:rtl/>
        </w:rPr>
      </w:pPr>
      <w:r w:rsidRPr="001F7345">
        <w:rPr>
          <w:rFonts w:cs="Guttman-Toledo"/>
          <w:sz w:val="28"/>
          <w:szCs w:val="28"/>
          <w:rtl/>
        </w:rPr>
        <w:t xml:space="preserve">מעשה שעשו אנשי טבריא והביאו סילון של צונן לתוך אמה של חמין </w:t>
      </w:r>
    </w:p>
    <w:p w:rsidR="00BA2AA2" w:rsidRDefault="00562D7A" w:rsidP="00562D7A">
      <w:pPr>
        <w:pStyle w:val="a5"/>
        <w:rPr>
          <w:rFonts w:cs="Guttman-Toledo"/>
          <w:sz w:val="28"/>
          <w:szCs w:val="28"/>
          <w:rtl/>
        </w:rPr>
      </w:pPr>
      <w:r w:rsidRPr="001F7345">
        <w:rPr>
          <w:rFonts w:cs="Guttman-Toledo"/>
          <w:sz w:val="28"/>
          <w:szCs w:val="28"/>
          <w:rtl/>
        </w:rPr>
        <w:t xml:space="preserve">אמרו להם חכמים </w:t>
      </w:r>
    </w:p>
    <w:p w:rsidR="00BA2AA2" w:rsidRPr="00BA2AA2" w:rsidRDefault="00562D7A" w:rsidP="00AD7C04">
      <w:pPr>
        <w:pStyle w:val="a5"/>
        <w:numPr>
          <w:ilvl w:val="0"/>
          <w:numId w:val="31"/>
        </w:numPr>
      </w:pPr>
      <w:r w:rsidRPr="001F7345">
        <w:rPr>
          <w:rFonts w:cs="Guttman-Toledo"/>
          <w:sz w:val="28"/>
          <w:szCs w:val="28"/>
          <w:rtl/>
        </w:rPr>
        <w:t>אם בשבת כחמין שהוחמו בשבת ואסורין ברחיצה ובשתיה</w:t>
      </w:r>
      <w:r w:rsidR="00BA2AA2">
        <w:rPr>
          <w:rFonts w:cs="Guttman-Toledo" w:hint="cs"/>
          <w:sz w:val="28"/>
          <w:szCs w:val="28"/>
          <w:rtl/>
        </w:rPr>
        <w:t>.</w:t>
      </w:r>
      <w:r w:rsidRPr="001F7345">
        <w:rPr>
          <w:rFonts w:cs="Guttman-Toledo"/>
          <w:sz w:val="28"/>
          <w:szCs w:val="28"/>
          <w:rtl/>
        </w:rPr>
        <w:t xml:space="preserve"> </w:t>
      </w:r>
    </w:p>
    <w:p w:rsidR="00562D7A" w:rsidRPr="00BA2AA2" w:rsidRDefault="00562D7A" w:rsidP="00AD7C04">
      <w:pPr>
        <w:pStyle w:val="a5"/>
        <w:numPr>
          <w:ilvl w:val="0"/>
          <w:numId w:val="31"/>
        </w:numPr>
      </w:pPr>
      <w:r w:rsidRPr="001F7345">
        <w:rPr>
          <w:rFonts w:cs="Guttman-Toledo"/>
          <w:sz w:val="28"/>
          <w:szCs w:val="28"/>
          <w:rtl/>
        </w:rPr>
        <w:t>אם ביום טוב כחמין שהוחמו ביום טוב ואסורין ברחיצה ומותרין בשתיה:</w:t>
      </w:r>
    </w:p>
    <w:p w:rsidR="00BA2AA2" w:rsidRPr="00A2514E" w:rsidRDefault="00BA2AA2" w:rsidP="00BA2AA2">
      <w:pPr>
        <w:pStyle w:val="a5"/>
        <w:ind w:left="360"/>
        <w:rPr>
          <w:rtl/>
        </w:rPr>
      </w:pPr>
    </w:p>
    <w:p w:rsidR="00562D7A" w:rsidRPr="00A2514E" w:rsidRDefault="00BA2AA2" w:rsidP="00562D7A">
      <w:pPr>
        <w:pStyle w:val="a5"/>
        <w:rPr>
          <w:rtl/>
        </w:rPr>
      </w:pPr>
      <w:r>
        <w:rPr>
          <w:rStyle w:val="ad"/>
          <w:rtl/>
        </w:rPr>
        <w:footnoteReference w:id="7"/>
      </w:r>
      <w:r>
        <w:rPr>
          <w:rFonts w:hint="cs"/>
          <w:rtl/>
        </w:rPr>
        <w:t xml:space="preserve"> </w:t>
      </w:r>
      <w:r w:rsidR="00562D7A" w:rsidRPr="00A2514E">
        <w:rPr>
          <w:rtl/>
        </w:rPr>
        <w:t xml:space="preserve">איבעיא להו גלגל מאי </w:t>
      </w:r>
      <w:r>
        <w:rPr>
          <w:rFonts w:hint="cs"/>
          <w:rtl/>
        </w:rPr>
        <w:t xml:space="preserve">? </w:t>
      </w:r>
      <w:r w:rsidR="00562D7A" w:rsidRPr="00A2514E">
        <w:rPr>
          <w:rtl/>
        </w:rPr>
        <w:t>אמר רב יוסף גלגל חייב חטאת אמר מר בריה דרבינא אף אנן נמי תנינא</w:t>
      </w:r>
    </w:p>
    <w:p w:rsidR="00BA2AA2" w:rsidRDefault="00BA2AA2" w:rsidP="00562D7A">
      <w:pPr>
        <w:pStyle w:val="a5"/>
        <w:rPr>
          <w:b/>
          <w:bCs/>
          <w:rtl/>
        </w:rPr>
      </w:pPr>
      <w:r>
        <w:rPr>
          <w:rFonts w:hint="cs"/>
        </w:rPr>
        <w:sym w:font="Wingdings" w:char="F026"/>
      </w:r>
      <w:r>
        <w:rPr>
          <w:rFonts w:hint="cs"/>
          <w:rtl/>
        </w:rPr>
        <w:t xml:space="preserve"> </w:t>
      </w:r>
      <w:r>
        <w:rPr>
          <w:rStyle w:val="ad"/>
          <w:rtl/>
        </w:rPr>
        <w:footnoteReference w:id="8"/>
      </w:r>
      <w:r>
        <w:rPr>
          <w:rFonts w:hint="cs"/>
          <w:rtl/>
        </w:rPr>
        <w:t xml:space="preserve"> </w:t>
      </w:r>
      <w:r w:rsidR="00562D7A" w:rsidRPr="00BA2AA2">
        <w:rPr>
          <w:b/>
          <w:bCs/>
          <w:rtl/>
        </w:rPr>
        <w:t xml:space="preserve">כל שבא בחמין מלפני השבת </w:t>
      </w:r>
      <w:r w:rsidR="00562D7A" w:rsidRPr="00CE26CD">
        <w:rPr>
          <w:b/>
          <w:bCs/>
          <w:u w:val="single"/>
          <w:rtl/>
        </w:rPr>
        <w:t>שורין אותו</w:t>
      </w:r>
      <w:r w:rsidR="00562D7A" w:rsidRPr="00BA2AA2">
        <w:rPr>
          <w:b/>
          <w:bCs/>
          <w:rtl/>
        </w:rPr>
        <w:t xml:space="preserve"> בחמין בשבת</w:t>
      </w:r>
      <w:r>
        <w:rPr>
          <w:rFonts w:hint="cs"/>
          <w:b/>
          <w:bCs/>
          <w:rtl/>
        </w:rPr>
        <w:t>.</w:t>
      </w:r>
      <w:r w:rsidR="00562D7A" w:rsidRPr="00BA2AA2">
        <w:rPr>
          <w:b/>
          <w:bCs/>
          <w:rtl/>
        </w:rPr>
        <w:t xml:space="preserve"> </w:t>
      </w:r>
    </w:p>
    <w:p w:rsidR="00BA2AA2" w:rsidRDefault="00BA2AA2" w:rsidP="00562D7A">
      <w:pPr>
        <w:pStyle w:val="a5"/>
        <w:rPr>
          <w:b/>
          <w:bCs/>
          <w:rtl/>
        </w:rPr>
      </w:pPr>
      <w:r>
        <w:rPr>
          <w:rFonts w:hint="cs"/>
          <w:b/>
          <w:bCs/>
          <w:rtl/>
        </w:rPr>
        <w:t xml:space="preserve">      </w:t>
      </w:r>
      <w:r w:rsidR="00562D7A" w:rsidRPr="00BA2AA2">
        <w:rPr>
          <w:b/>
          <w:bCs/>
          <w:rtl/>
        </w:rPr>
        <w:t xml:space="preserve">וכל שלא בא בחמין מלפני השבת </w:t>
      </w:r>
      <w:r w:rsidR="00562D7A" w:rsidRPr="00CE26CD">
        <w:rPr>
          <w:b/>
          <w:bCs/>
          <w:u w:val="single"/>
          <w:rtl/>
        </w:rPr>
        <w:t>מדיחין אותו</w:t>
      </w:r>
      <w:r w:rsidR="00562D7A" w:rsidRPr="00BA2AA2">
        <w:rPr>
          <w:b/>
          <w:bCs/>
          <w:rtl/>
        </w:rPr>
        <w:t xml:space="preserve"> בחמין בשבת</w:t>
      </w:r>
      <w:r>
        <w:rPr>
          <w:rFonts w:hint="cs"/>
          <w:b/>
          <w:bCs/>
          <w:rtl/>
        </w:rPr>
        <w:t>.</w:t>
      </w:r>
    </w:p>
    <w:p w:rsidR="00CE26CD" w:rsidRDefault="00BA2AA2" w:rsidP="00562D7A">
      <w:pPr>
        <w:pStyle w:val="a5"/>
        <w:rPr>
          <w:rtl/>
        </w:rPr>
      </w:pPr>
      <w:r>
        <w:rPr>
          <w:rFonts w:hint="cs"/>
          <w:b/>
          <w:bCs/>
          <w:rtl/>
        </w:rPr>
        <w:t xml:space="preserve">     </w:t>
      </w:r>
      <w:r w:rsidR="00562D7A" w:rsidRPr="00BA2AA2">
        <w:rPr>
          <w:b/>
          <w:bCs/>
          <w:rtl/>
        </w:rPr>
        <w:t xml:space="preserve"> חוץ מן המליח ישן וקולייס האיספנין שהדחתן זו היא גמר מלאכתן</w:t>
      </w:r>
      <w:r w:rsidR="00562D7A" w:rsidRPr="00A2514E">
        <w:rPr>
          <w:rtl/>
        </w:rPr>
        <w:t xml:space="preserve"> </w:t>
      </w:r>
      <w:r w:rsidR="00562D7A" w:rsidRPr="00CE26CD">
        <w:rPr>
          <w:b/>
          <w:bCs/>
          <w:rtl/>
        </w:rPr>
        <w:t>ש"מ</w:t>
      </w:r>
      <w:r w:rsidR="00562D7A" w:rsidRPr="00A2514E">
        <w:rPr>
          <w:rtl/>
        </w:rPr>
        <w:t>:</w:t>
      </w:r>
    </w:p>
    <w:p w:rsidR="00CE26CD" w:rsidRDefault="00CE26CD" w:rsidP="00562D7A">
      <w:pPr>
        <w:pStyle w:val="a5"/>
        <w:rPr>
          <w:rtl/>
        </w:rPr>
      </w:pPr>
      <w:r w:rsidRPr="00CE26CD">
        <w:rPr>
          <w:rFonts w:hint="cs"/>
          <w:szCs w:val="18"/>
          <w:rtl/>
        </w:rPr>
        <w:t>(</w:t>
      </w:r>
      <w:r>
        <w:rPr>
          <w:rFonts w:hint="cs"/>
          <w:szCs w:val="18"/>
          <w:rtl/>
        </w:rPr>
        <w:t>והראיה היא כמו שהמליח והקולייס ממהרין להתבשל ואסור כך גם ביצה שהתגלגלה יהיה חייב</w:t>
      </w:r>
      <w:r w:rsidRPr="00CE26CD">
        <w:rPr>
          <w:rFonts w:hint="cs"/>
          <w:szCs w:val="18"/>
          <w:rtl/>
        </w:rPr>
        <w:t>)</w:t>
      </w:r>
      <w:r w:rsidR="00562D7A" w:rsidRPr="00A2514E">
        <w:rPr>
          <w:rtl/>
        </w:rPr>
        <w:t xml:space="preserve"> </w:t>
      </w:r>
    </w:p>
    <w:p w:rsidR="00CE26CD" w:rsidRDefault="00CE26CD" w:rsidP="00562D7A">
      <w:pPr>
        <w:pStyle w:val="a5"/>
        <w:rPr>
          <w:rtl/>
        </w:rPr>
      </w:pPr>
    </w:p>
    <w:p w:rsidR="00CE26CD" w:rsidRDefault="00562D7A" w:rsidP="00562D7A">
      <w:pPr>
        <w:pStyle w:val="a5"/>
        <w:rPr>
          <w:rtl/>
        </w:rPr>
      </w:pPr>
      <w:r w:rsidRPr="00CE26CD">
        <w:rPr>
          <w:rFonts w:cs="Guttman-Toledo"/>
          <w:szCs w:val="28"/>
          <w:rtl/>
        </w:rPr>
        <w:t>ולא יפקיענה בסודרין:</w:t>
      </w:r>
      <w:r w:rsidRPr="00A2514E">
        <w:rPr>
          <w:rtl/>
        </w:rPr>
        <w:t xml:space="preserve"> </w:t>
      </w:r>
    </w:p>
    <w:p w:rsidR="00CE26CD" w:rsidRDefault="00CE26CD" w:rsidP="00562D7A">
      <w:pPr>
        <w:pStyle w:val="a5"/>
        <w:rPr>
          <w:rtl/>
        </w:rPr>
      </w:pPr>
    </w:p>
    <w:p w:rsidR="00CE26CD" w:rsidRDefault="00562D7A" w:rsidP="00562D7A">
      <w:pPr>
        <w:pStyle w:val="a5"/>
        <w:rPr>
          <w:b/>
          <w:bCs/>
          <w:rtl/>
        </w:rPr>
      </w:pPr>
      <w:r w:rsidRPr="00CE26CD">
        <w:rPr>
          <w:rtl/>
        </w:rPr>
        <w:t>והא דתנן</w:t>
      </w:r>
      <w:r w:rsidRPr="00CE26CD">
        <w:rPr>
          <w:b/>
          <w:bCs/>
          <w:rtl/>
        </w:rPr>
        <w:t xml:space="preserve"> </w:t>
      </w:r>
    </w:p>
    <w:p w:rsidR="00CE26CD" w:rsidRDefault="00CE26CD" w:rsidP="00562D7A">
      <w:pPr>
        <w:pStyle w:val="a5"/>
        <w:rPr>
          <w:b/>
          <w:bCs/>
          <w:rtl/>
        </w:rPr>
      </w:pPr>
      <w:r>
        <w:rPr>
          <w:rFonts w:hint="cs"/>
        </w:rPr>
        <w:sym w:font="Wingdings" w:char="F026"/>
      </w:r>
      <w:r>
        <w:rPr>
          <w:rFonts w:hint="cs"/>
          <w:b/>
          <w:bCs/>
          <w:rtl/>
        </w:rPr>
        <w:t xml:space="preserve"> </w:t>
      </w:r>
      <w:r w:rsidR="00562D7A" w:rsidRPr="00CE26CD">
        <w:rPr>
          <w:b/>
          <w:bCs/>
          <w:rtl/>
        </w:rPr>
        <w:t xml:space="preserve">נותנין תבשיל לתוך הבור בשביל שיהא שמור </w:t>
      </w:r>
      <w:r w:rsidRPr="00CE26CD">
        <w:rPr>
          <w:rFonts w:hint="cs"/>
          <w:szCs w:val="18"/>
          <w:rtl/>
        </w:rPr>
        <w:t>(</w:t>
      </w:r>
      <w:r>
        <w:rPr>
          <w:rFonts w:hint="cs"/>
          <w:szCs w:val="18"/>
          <w:rtl/>
        </w:rPr>
        <w:t>ולא חוששין לשמא  ישווה גומות ויעבור משום חורש</w:t>
      </w:r>
      <w:r w:rsidRPr="00CE26CD">
        <w:rPr>
          <w:rFonts w:hint="cs"/>
          <w:szCs w:val="18"/>
          <w:rtl/>
        </w:rPr>
        <w:t>)</w:t>
      </w:r>
    </w:p>
    <w:p w:rsidR="00CE26CD" w:rsidRDefault="00CE26CD" w:rsidP="00562D7A">
      <w:pPr>
        <w:pStyle w:val="a5"/>
        <w:rPr>
          <w:b/>
          <w:bCs/>
          <w:rtl/>
        </w:rPr>
      </w:pPr>
      <w:r>
        <w:rPr>
          <w:rFonts w:hint="cs"/>
          <w:b/>
          <w:bCs/>
          <w:rtl/>
        </w:rPr>
        <w:t xml:space="preserve">      </w:t>
      </w:r>
      <w:r w:rsidR="00562D7A" w:rsidRPr="00CE26CD">
        <w:rPr>
          <w:b/>
          <w:bCs/>
          <w:rtl/>
        </w:rPr>
        <w:t xml:space="preserve">ואת המים היפים ברעים בשביל שיצננו </w:t>
      </w:r>
    </w:p>
    <w:p w:rsidR="004A64C8" w:rsidRPr="004A64C8" w:rsidRDefault="00CE26CD" w:rsidP="00562D7A">
      <w:pPr>
        <w:pStyle w:val="a5"/>
        <w:rPr>
          <w:b/>
          <w:bCs/>
          <w:u w:val="single"/>
          <w:rtl/>
        </w:rPr>
      </w:pPr>
      <w:r>
        <w:rPr>
          <w:rFonts w:hint="cs"/>
          <w:b/>
          <w:bCs/>
          <w:rtl/>
        </w:rPr>
        <w:t xml:space="preserve">      </w:t>
      </w:r>
      <w:r w:rsidR="00562D7A" w:rsidRPr="004A64C8">
        <w:rPr>
          <w:b/>
          <w:bCs/>
          <w:u w:val="single"/>
          <w:rtl/>
        </w:rPr>
        <w:t xml:space="preserve">ואת הצונן בחמה בשביל שיחמו </w:t>
      </w:r>
    </w:p>
    <w:p w:rsidR="004A64C8" w:rsidRDefault="00562D7A" w:rsidP="00562D7A">
      <w:pPr>
        <w:pStyle w:val="a5"/>
        <w:rPr>
          <w:rtl/>
        </w:rPr>
      </w:pPr>
      <w:r w:rsidRPr="00A2514E">
        <w:rPr>
          <w:rtl/>
        </w:rPr>
        <w:t>לימא רבי יוסי היא ולא רבנן</w:t>
      </w:r>
      <w:r w:rsidR="004A64C8">
        <w:rPr>
          <w:rFonts w:hint="cs"/>
          <w:rtl/>
        </w:rPr>
        <w:t xml:space="preserve"> ?</w:t>
      </w:r>
      <w:r w:rsidRPr="00A2514E">
        <w:rPr>
          <w:rtl/>
        </w:rPr>
        <w:t xml:space="preserve"> </w:t>
      </w:r>
    </w:p>
    <w:p w:rsidR="004A64C8" w:rsidRDefault="00562D7A" w:rsidP="00562D7A">
      <w:pPr>
        <w:pStyle w:val="a5"/>
        <w:rPr>
          <w:rtl/>
        </w:rPr>
      </w:pPr>
      <w:r w:rsidRPr="00A2514E">
        <w:rPr>
          <w:rtl/>
        </w:rPr>
        <w:t xml:space="preserve">אמר רב נחמן </w:t>
      </w:r>
    </w:p>
    <w:p w:rsidR="004A64C8" w:rsidRDefault="00562D7A" w:rsidP="00AD7C04">
      <w:pPr>
        <w:pStyle w:val="a5"/>
        <w:numPr>
          <w:ilvl w:val="0"/>
          <w:numId w:val="32"/>
        </w:numPr>
      </w:pPr>
      <w:r w:rsidRPr="00A2514E">
        <w:rPr>
          <w:rtl/>
        </w:rPr>
        <w:t>בחמה דכ"ע לא פליגי דשרי</w:t>
      </w:r>
      <w:r w:rsidR="004A64C8">
        <w:rPr>
          <w:rFonts w:hint="cs"/>
          <w:rtl/>
        </w:rPr>
        <w:t xml:space="preserve"> </w:t>
      </w:r>
      <w:r w:rsidR="004A64C8" w:rsidRPr="004A64C8">
        <w:rPr>
          <w:rFonts w:hint="cs"/>
          <w:szCs w:val="18"/>
          <w:rtl/>
        </w:rPr>
        <w:t>(</w:t>
      </w:r>
      <w:r w:rsidR="004A64C8">
        <w:rPr>
          <w:rFonts w:hint="cs"/>
          <w:szCs w:val="18"/>
          <w:rtl/>
        </w:rPr>
        <w:t>אין זה דרך בישול</w:t>
      </w:r>
      <w:r w:rsidR="004A64C8" w:rsidRPr="004A64C8">
        <w:rPr>
          <w:rFonts w:hint="cs"/>
          <w:szCs w:val="18"/>
          <w:rtl/>
        </w:rPr>
        <w:t>)</w:t>
      </w:r>
      <w:r w:rsidRPr="00A2514E">
        <w:rPr>
          <w:rtl/>
        </w:rPr>
        <w:t xml:space="preserve"> </w:t>
      </w:r>
    </w:p>
    <w:p w:rsidR="004A64C8" w:rsidRDefault="00562D7A" w:rsidP="00AD7C04">
      <w:pPr>
        <w:pStyle w:val="a5"/>
        <w:numPr>
          <w:ilvl w:val="0"/>
          <w:numId w:val="32"/>
        </w:numPr>
      </w:pPr>
      <w:r w:rsidRPr="00A2514E">
        <w:rPr>
          <w:rtl/>
        </w:rPr>
        <w:t xml:space="preserve">בתולדות האור כ"ע לא פליגי דאסיר </w:t>
      </w:r>
      <w:r w:rsidR="004A64C8" w:rsidRPr="004A64C8">
        <w:rPr>
          <w:rFonts w:hint="cs"/>
          <w:szCs w:val="18"/>
          <w:rtl/>
        </w:rPr>
        <w:t>(</w:t>
      </w:r>
      <w:r w:rsidR="004A64C8">
        <w:rPr>
          <w:rFonts w:hint="cs"/>
          <w:szCs w:val="18"/>
          <w:rtl/>
        </w:rPr>
        <w:t>תולדה של מבשל</w:t>
      </w:r>
      <w:r w:rsidR="004A64C8" w:rsidRPr="004A64C8">
        <w:rPr>
          <w:rFonts w:hint="cs"/>
          <w:szCs w:val="18"/>
          <w:rtl/>
        </w:rPr>
        <w:t>)</w:t>
      </w:r>
    </w:p>
    <w:p w:rsidR="004A64C8" w:rsidRDefault="00562D7A" w:rsidP="00AD7C04">
      <w:pPr>
        <w:pStyle w:val="a5"/>
        <w:numPr>
          <w:ilvl w:val="0"/>
          <w:numId w:val="32"/>
        </w:numPr>
      </w:pPr>
      <w:r w:rsidRPr="00A2514E">
        <w:rPr>
          <w:rtl/>
        </w:rPr>
        <w:t xml:space="preserve">כי פליגי בתולדות החמה </w:t>
      </w:r>
    </w:p>
    <w:p w:rsidR="004A64C8" w:rsidRDefault="00562D7A" w:rsidP="00AD7C04">
      <w:pPr>
        <w:pStyle w:val="a5"/>
        <w:numPr>
          <w:ilvl w:val="1"/>
          <w:numId w:val="32"/>
        </w:numPr>
      </w:pPr>
      <w:r w:rsidRPr="00A2514E">
        <w:rPr>
          <w:rtl/>
        </w:rPr>
        <w:t xml:space="preserve">מר סבר גזרינן תולדות החמה אטו תולדות האור </w:t>
      </w:r>
    </w:p>
    <w:p w:rsidR="004A64C8" w:rsidRPr="004A64C8" w:rsidRDefault="00562D7A" w:rsidP="00AD7C04">
      <w:pPr>
        <w:pStyle w:val="a5"/>
        <w:numPr>
          <w:ilvl w:val="1"/>
          <w:numId w:val="32"/>
        </w:numPr>
      </w:pPr>
      <w:r w:rsidRPr="00A2514E">
        <w:rPr>
          <w:rtl/>
        </w:rPr>
        <w:t xml:space="preserve">ומר סבר לא גזרינן: </w:t>
      </w:r>
    </w:p>
    <w:p w:rsidR="004A64C8" w:rsidRDefault="004A64C8" w:rsidP="004A64C8">
      <w:pPr>
        <w:pStyle w:val="a5"/>
        <w:rPr>
          <w:rFonts w:cs="Guttman-Toledo"/>
          <w:szCs w:val="28"/>
          <w:rtl/>
        </w:rPr>
      </w:pPr>
    </w:p>
    <w:p w:rsidR="004A64C8" w:rsidRDefault="00562D7A" w:rsidP="004A64C8">
      <w:pPr>
        <w:pStyle w:val="a5"/>
        <w:rPr>
          <w:szCs w:val="18"/>
          <w:rtl/>
        </w:rPr>
      </w:pPr>
      <w:r w:rsidRPr="00CE26CD">
        <w:rPr>
          <w:rFonts w:cs="Guttman-Toledo"/>
          <w:szCs w:val="28"/>
          <w:rtl/>
        </w:rPr>
        <w:t>ולא יטמיננה בחול:</w:t>
      </w:r>
      <w:r w:rsidRPr="00A2514E">
        <w:rPr>
          <w:rtl/>
        </w:rPr>
        <w:t xml:space="preserve"> וליפלוג נמי ר' יוסי בהא </w:t>
      </w:r>
      <w:r w:rsidR="004A64C8">
        <w:rPr>
          <w:rFonts w:hint="cs"/>
          <w:rtl/>
        </w:rPr>
        <w:t xml:space="preserve">? </w:t>
      </w:r>
      <w:r w:rsidR="004A64C8" w:rsidRPr="004A64C8">
        <w:rPr>
          <w:rFonts w:hint="cs"/>
          <w:szCs w:val="18"/>
          <w:rtl/>
        </w:rPr>
        <w:t>(</w:t>
      </w:r>
      <w:r w:rsidR="004A64C8">
        <w:rPr>
          <w:rFonts w:hint="cs"/>
          <w:szCs w:val="18"/>
          <w:rtl/>
        </w:rPr>
        <w:t>שכן חול דינו כתולדת חמה ור' יוסי מתיר</w:t>
      </w:r>
      <w:r w:rsidR="004A64C8" w:rsidRPr="004A64C8">
        <w:rPr>
          <w:rFonts w:hint="cs"/>
          <w:szCs w:val="18"/>
          <w:rtl/>
        </w:rPr>
        <w:t>)</w:t>
      </w:r>
    </w:p>
    <w:p w:rsidR="004A64C8" w:rsidRDefault="00562D7A" w:rsidP="00AD7C04">
      <w:pPr>
        <w:pStyle w:val="a5"/>
        <w:numPr>
          <w:ilvl w:val="0"/>
          <w:numId w:val="33"/>
        </w:numPr>
      </w:pPr>
      <w:r w:rsidRPr="00A2514E">
        <w:rPr>
          <w:rtl/>
        </w:rPr>
        <w:t xml:space="preserve">רבה אמר גזרה </w:t>
      </w:r>
      <w:r w:rsidRPr="004A64C8">
        <w:rPr>
          <w:b/>
          <w:bCs/>
          <w:rtl/>
        </w:rPr>
        <w:t>שמא יטמין ברמץ</w:t>
      </w:r>
      <w:r w:rsidRPr="00A2514E">
        <w:rPr>
          <w:rtl/>
        </w:rPr>
        <w:t xml:space="preserve"> </w:t>
      </w:r>
      <w:r w:rsidR="004A64C8" w:rsidRPr="004A64C8">
        <w:rPr>
          <w:rFonts w:hint="cs"/>
          <w:szCs w:val="18"/>
          <w:rtl/>
        </w:rPr>
        <w:t>(</w:t>
      </w:r>
      <w:r w:rsidR="004A64C8">
        <w:rPr>
          <w:rFonts w:hint="cs"/>
          <w:szCs w:val="18"/>
          <w:rtl/>
        </w:rPr>
        <w:t>שכן החול דומה לרמץ)</w:t>
      </w:r>
      <w:r w:rsidR="004A64C8" w:rsidRPr="00A2514E">
        <w:rPr>
          <w:rtl/>
        </w:rPr>
        <w:t xml:space="preserve"> </w:t>
      </w:r>
    </w:p>
    <w:p w:rsidR="004A64C8" w:rsidRDefault="00562D7A" w:rsidP="00AD7C04">
      <w:pPr>
        <w:pStyle w:val="a5"/>
        <w:numPr>
          <w:ilvl w:val="0"/>
          <w:numId w:val="33"/>
        </w:numPr>
      </w:pPr>
      <w:r w:rsidRPr="00A2514E">
        <w:rPr>
          <w:rtl/>
        </w:rPr>
        <w:t xml:space="preserve">רב יוסף אמר </w:t>
      </w:r>
      <w:r w:rsidRPr="004A64C8">
        <w:rPr>
          <w:b/>
          <w:bCs/>
          <w:rtl/>
        </w:rPr>
        <w:t>מפני שמזיז עפר ממקומו</w:t>
      </w:r>
      <w:r w:rsidRPr="00A2514E">
        <w:rPr>
          <w:rtl/>
        </w:rPr>
        <w:t xml:space="preserve"> </w:t>
      </w:r>
      <w:r w:rsidR="004A64C8" w:rsidRPr="004A64C8">
        <w:rPr>
          <w:rFonts w:hint="cs"/>
          <w:szCs w:val="18"/>
          <w:rtl/>
        </w:rPr>
        <w:t>(</w:t>
      </w:r>
      <w:r w:rsidR="004A64C8">
        <w:rPr>
          <w:rFonts w:hint="cs"/>
          <w:szCs w:val="18"/>
          <w:rtl/>
        </w:rPr>
        <w:t>איסור חורש)</w:t>
      </w:r>
      <w:r w:rsidR="004A64C8" w:rsidRPr="00A2514E">
        <w:rPr>
          <w:rtl/>
        </w:rPr>
        <w:t xml:space="preserve"> </w:t>
      </w:r>
    </w:p>
    <w:p w:rsidR="004A64C8" w:rsidRDefault="00562D7A" w:rsidP="004A64C8">
      <w:pPr>
        <w:pStyle w:val="a5"/>
        <w:rPr>
          <w:rtl/>
        </w:rPr>
      </w:pPr>
      <w:r w:rsidRPr="00A2514E">
        <w:rPr>
          <w:rtl/>
        </w:rPr>
        <w:t xml:space="preserve">מאי בינייהו </w:t>
      </w:r>
      <w:r w:rsidR="004A64C8">
        <w:rPr>
          <w:rFonts w:hint="cs"/>
          <w:rtl/>
        </w:rPr>
        <w:t>?</w:t>
      </w:r>
      <w:r w:rsidRPr="00A2514E">
        <w:rPr>
          <w:rtl/>
        </w:rPr>
        <w:t>איכא בינייהו עפר תיחוח</w:t>
      </w:r>
      <w:r w:rsidR="004A64C8">
        <w:rPr>
          <w:rFonts w:hint="cs"/>
          <w:rtl/>
        </w:rPr>
        <w:t>.</w:t>
      </w:r>
      <w:r w:rsidRPr="00A2514E">
        <w:rPr>
          <w:rtl/>
        </w:rPr>
        <w:t xml:space="preserve"> </w:t>
      </w:r>
    </w:p>
    <w:p w:rsidR="004A64C8" w:rsidRDefault="004A64C8" w:rsidP="004A64C8">
      <w:pPr>
        <w:pStyle w:val="a5"/>
        <w:rPr>
          <w:rtl/>
        </w:rPr>
      </w:pPr>
    </w:p>
    <w:p w:rsidR="00B1790E" w:rsidRDefault="00562D7A" w:rsidP="004A64C8">
      <w:pPr>
        <w:pStyle w:val="a5"/>
        <w:rPr>
          <w:rtl/>
        </w:rPr>
      </w:pPr>
      <w:r w:rsidRPr="00A2514E">
        <w:rPr>
          <w:rtl/>
        </w:rPr>
        <w:t xml:space="preserve">מיתיבי </w:t>
      </w:r>
      <w:r w:rsidRPr="00B1790E">
        <w:rPr>
          <w:b/>
          <w:bCs/>
          <w:rtl/>
        </w:rPr>
        <w:t>רשב"ג אומר מגלגלין ביצה על גבי גג רותח ואין מגלגלין ביצה על גבי סיד רותח</w:t>
      </w:r>
      <w:r w:rsidRPr="00A2514E">
        <w:rPr>
          <w:rtl/>
        </w:rPr>
        <w:t xml:space="preserve"> </w:t>
      </w:r>
    </w:p>
    <w:p w:rsidR="00B1790E" w:rsidRDefault="00562D7A" w:rsidP="00AD7C04">
      <w:pPr>
        <w:pStyle w:val="a5"/>
        <w:numPr>
          <w:ilvl w:val="0"/>
          <w:numId w:val="34"/>
        </w:numPr>
        <w:rPr>
          <w:rtl/>
        </w:rPr>
      </w:pPr>
      <w:r w:rsidRPr="00A2514E">
        <w:rPr>
          <w:rtl/>
        </w:rPr>
        <w:t>בשלמא למאן דאמר גזרה שמא יטמין ברמץ ליכא למיגזר</w:t>
      </w:r>
      <w:r w:rsidR="00B1790E">
        <w:rPr>
          <w:rFonts w:hint="cs"/>
          <w:rtl/>
        </w:rPr>
        <w:t>.</w:t>
      </w:r>
      <w:r w:rsidRPr="00A2514E">
        <w:rPr>
          <w:rtl/>
        </w:rPr>
        <w:t xml:space="preserve"> </w:t>
      </w:r>
    </w:p>
    <w:p w:rsidR="00B1790E" w:rsidRDefault="00562D7A" w:rsidP="00AD7C04">
      <w:pPr>
        <w:pStyle w:val="a5"/>
        <w:numPr>
          <w:ilvl w:val="0"/>
          <w:numId w:val="34"/>
        </w:numPr>
        <w:rPr>
          <w:rtl/>
        </w:rPr>
      </w:pPr>
      <w:r w:rsidRPr="00A2514E">
        <w:rPr>
          <w:rtl/>
        </w:rPr>
        <w:t xml:space="preserve">אלא למאן דאמר מפני שמזיז עפר ממקומו ליגזר </w:t>
      </w:r>
      <w:r w:rsidR="00B1790E">
        <w:rPr>
          <w:rFonts w:hint="cs"/>
          <w:rtl/>
        </w:rPr>
        <w:t xml:space="preserve">? </w:t>
      </w:r>
      <w:r w:rsidRPr="00A2514E">
        <w:rPr>
          <w:rtl/>
        </w:rPr>
        <w:t>סתם גג לית ביה עפר</w:t>
      </w:r>
      <w:r w:rsidR="00B1790E">
        <w:rPr>
          <w:rFonts w:hint="cs"/>
          <w:rtl/>
        </w:rPr>
        <w:t>.</w:t>
      </w:r>
      <w:r w:rsidRPr="00A2514E">
        <w:rPr>
          <w:rtl/>
        </w:rPr>
        <w:t xml:space="preserve"> </w:t>
      </w:r>
    </w:p>
    <w:p w:rsidR="00B1790E" w:rsidRDefault="00B1790E" w:rsidP="004A64C8">
      <w:pPr>
        <w:pStyle w:val="a5"/>
        <w:rPr>
          <w:rtl/>
        </w:rPr>
      </w:pPr>
    </w:p>
    <w:p w:rsidR="00B1790E" w:rsidRDefault="00562D7A" w:rsidP="004A64C8">
      <w:pPr>
        <w:pStyle w:val="a5"/>
        <w:rPr>
          <w:rtl/>
        </w:rPr>
      </w:pPr>
      <w:r w:rsidRPr="00B1790E">
        <w:rPr>
          <w:b/>
          <w:bCs/>
          <w:rtl/>
        </w:rPr>
        <w:t>ת"ש מעשה שעשו אנשי טבריא והביאו סילון של צונן לתוך אמה של חמין וכו'</w:t>
      </w:r>
      <w:r w:rsidRPr="00A2514E">
        <w:rPr>
          <w:rtl/>
        </w:rPr>
        <w:t xml:space="preserve"> </w:t>
      </w:r>
    </w:p>
    <w:p w:rsidR="00B1790E" w:rsidRDefault="00562D7A" w:rsidP="00AD7C04">
      <w:pPr>
        <w:pStyle w:val="a5"/>
        <w:numPr>
          <w:ilvl w:val="0"/>
          <w:numId w:val="35"/>
        </w:numPr>
      </w:pPr>
      <w:r w:rsidRPr="00A2514E">
        <w:rPr>
          <w:rtl/>
        </w:rPr>
        <w:t xml:space="preserve">בשלמא למאן דאמר גזרה שמא יטמין ברמץ היינו דדמיא להטמנה </w:t>
      </w:r>
    </w:p>
    <w:p w:rsidR="007007AF" w:rsidRDefault="00562D7A" w:rsidP="00AD7C04">
      <w:pPr>
        <w:pStyle w:val="a5"/>
        <w:numPr>
          <w:ilvl w:val="0"/>
          <w:numId w:val="35"/>
        </w:numPr>
      </w:pPr>
      <w:r w:rsidRPr="00A2514E">
        <w:rPr>
          <w:rtl/>
        </w:rPr>
        <w:t xml:space="preserve">אלא למאן דאמר מפני שמזיז עפר ממקומו מאי איכא למימר </w:t>
      </w:r>
      <w:r w:rsidR="00B1790E">
        <w:rPr>
          <w:rFonts w:hint="cs"/>
          <w:rtl/>
        </w:rPr>
        <w:t>?</w:t>
      </w:r>
    </w:p>
    <w:p w:rsidR="007007AF" w:rsidRDefault="00562D7A" w:rsidP="007007AF">
      <w:pPr>
        <w:pStyle w:val="a5"/>
        <w:ind w:left="720"/>
        <w:rPr>
          <w:rtl/>
        </w:rPr>
      </w:pPr>
      <w:r w:rsidRPr="00A2514E">
        <w:rPr>
          <w:rtl/>
        </w:rPr>
        <w:t>מי סברת מעשה טבריא אסיפא קאי</w:t>
      </w:r>
      <w:r w:rsidR="007007AF">
        <w:rPr>
          <w:rFonts w:hint="cs"/>
          <w:rtl/>
        </w:rPr>
        <w:t>?</w:t>
      </w:r>
      <w:r w:rsidRPr="00A2514E">
        <w:rPr>
          <w:rtl/>
        </w:rPr>
        <w:t xml:space="preserve"> ארישא קאי לא יפקיענה בסודרין ור' יוסי מתיר</w:t>
      </w:r>
      <w:r w:rsidR="007007AF">
        <w:rPr>
          <w:rFonts w:hint="cs"/>
          <w:rtl/>
        </w:rPr>
        <w:t>.</w:t>
      </w:r>
      <w:r w:rsidRPr="00A2514E">
        <w:rPr>
          <w:rtl/>
        </w:rPr>
        <w:t xml:space="preserve"> </w:t>
      </w:r>
    </w:p>
    <w:p w:rsidR="007007AF" w:rsidRDefault="00562D7A" w:rsidP="007007AF">
      <w:pPr>
        <w:pStyle w:val="a5"/>
        <w:rPr>
          <w:rtl/>
        </w:rPr>
      </w:pPr>
      <w:r w:rsidRPr="00A2514E">
        <w:rPr>
          <w:rtl/>
        </w:rPr>
        <w:t xml:space="preserve">והכי קאמרי ליה רבנן לר' יוסי הא מעשה דאנשי טבריא דתולדות חמה הוא ואסרי להו רבנן </w:t>
      </w:r>
    </w:p>
    <w:p w:rsidR="007007AF" w:rsidRDefault="00562D7A" w:rsidP="007007AF">
      <w:pPr>
        <w:pStyle w:val="a5"/>
        <w:rPr>
          <w:rtl/>
        </w:rPr>
      </w:pPr>
      <w:r w:rsidRPr="00A2514E">
        <w:rPr>
          <w:rtl/>
        </w:rPr>
        <w:t>אמר להו ההוא תולדות אור הוא דחלפי אפיתחא דגיהנם</w:t>
      </w:r>
      <w:r w:rsidR="007007AF">
        <w:rPr>
          <w:rFonts w:hint="cs"/>
          <w:rtl/>
        </w:rPr>
        <w:t>.</w:t>
      </w:r>
      <w:r w:rsidRPr="00A2514E">
        <w:rPr>
          <w:rtl/>
        </w:rPr>
        <w:t xml:space="preserve"> </w:t>
      </w:r>
    </w:p>
    <w:p w:rsidR="00234C33" w:rsidRDefault="00562D7A" w:rsidP="007007AF">
      <w:pPr>
        <w:pStyle w:val="a5"/>
        <w:rPr>
          <w:rtl/>
        </w:rPr>
      </w:pPr>
      <w:r w:rsidRPr="00A2514E">
        <w:rPr>
          <w:rtl/>
        </w:rPr>
        <w:lastRenderedPageBreak/>
        <w:t>אמר רב חסדא</w:t>
      </w:r>
      <w:r w:rsidR="004A64C8">
        <w:rPr>
          <w:rStyle w:val="ad"/>
          <w:rtl/>
        </w:rPr>
        <w:footnoteReference w:id="9"/>
      </w:r>
      <w:r w:rsidR="004A64C8">
        <w:rPr>
          <w:rFonts w:hint="cs"/>
          <w:rtl/>
        </w:rPr>
        <w:t xml:space="preserve"> </w:t>
      </w:r>
      <w:r w:rsidRPr="00A2514E">
        <w:rPr>
          <w:rtl/>
        </w:rPr>
        <w:t>ממעשה שעשו אנשי טבריא ואסרי להו רבנן בטלה הטמנה בדבר המוסיף הבל ואפילו מבעוד יום</w:t>
      </w:r>
      <w:r w:rsidR="00234C33">
        <w:rPr>
          <w:rFonts w:hint="cs"/>
          <w:rtl/>
        </w:rPr>
        <w:t>.</w:t>
      </w:r>
      <w:r w:rsidRPr="00A2514E">
        <w:rPr>
          <w:rtl/>
        </w:rPr>
        <w:t xml:space="preserve"> </w:t>
      </w:r>
    </w:p>
    <w:p w:rsidR="004A64C8" w:rsidRDefault="00562D7A" w:rsidP="007007AF">
      <w:pPr>
        <w:pStyle w:val="a5"/>
        <w:rPr>
          <w:rtl/>
        </w:rPr>
      </w:pPr>
      <w:r w:rsidRPr="00A2514E">
        <w:rPr>
          <w:rtl/>
        </w:rPr>
        <w:t xml:space="preserve">אמר עולא הלכה כאנשי טבריא א"ל רב נחמן כבר תברינהו אנשי טבריא לסילונייהו: </w:t>
      </w:r>
    </w:p>
    <w:p w:rsidR="004A64C8" w:rsidRDefault="004A64C8" w:rsidP="00562D7A">
      <w:pPr>
        <w:pStyle w:val="a5"/>
        <w:rPr>
          <w:rtl/>
        </w:rPr>
      </w:pPr>
    </w:p>
    <w:p w:rsidR="00B0528F" w:rsidRDefault="00562D7A" w:rsidP="00562D7A">
      <w:pPr>
        <w:pStyle w:val="a5"/>
        <w:rPr>
          <w:rFonts w:cs="Guttman-Toledo"/>
          <w:szCs w:val="28"/>
          <w:rtl/>
        </w:rPr>
      </w:pPr>
      <w:r w:rsidRPr="002157DF">
        <w:rPr>
          <w:rFonts w:cs="Guttman-Toledo"/>
          <w:szCs w:val="28"/>
          <w:rtl/>
        </w:rPr>
        <w:t>מעשה שעשו אנשי טבריא:</w:t>
      </w:r>
    </w:p>
    <w:p w:rsidR="00B0528F" w:rsidRPr="00B0528F" w:rsidRDefault="00B0528F" w:rsidP="00B0528F">
      <w:pPr>
        <w:pStyle w:val="a5"/>
        <w:rPr>
          <w:rFonts w:asciiTheme="minorBidi" w:hAnsiTheme="minorBidi" w:cstheme="minorBidi"/>
          <w:sz w:val="28"/>
          <w:szCs w:val="18"/>
          <w:rtl/>
        </w:rPr>
      </w:pPr>
      <w:r>
        <w:rPr>
          <w:rFonts w:asciiTheme="minorBidi" w:hAnsiTheme="minorBidi" w:cstheme="minorBidi" w:hint="cs"/>
          <w:sz w:val="28"/>
          <w:szCs w:val="18"/>
          <w:rtl/>
        </w:rPr>
        <w:t>(</w:t>
      </w:r>
      <w:r w:rsidRPr="00B0528F">
        <w:rPr>
          <w:rFonts w:asciiTheme="minorBidi" w:hAnsiTheme="minorBidi" w:cstheme="minorBidi"/>
          <w:sz w:val="28"/>
          <w:szCs w:val="18"/>
          <w:rtl/>
        </w:rPr>
        <w:t xml:space="preserve">מעשה שעשו אנשי טבריא והביאו סילון של צונן לתוך אמה של חמין </w:t>
      </w:r>
    </w:p>
    <w:p w:rsidR="00B0528F" w:rsidRPr="00B0528F" w:rsidRDefault="00B0528F" w:rsidP="00B0528F">
      <w:pPr>
        <w:pStyle w:val="a5"/>
        <w:rPr>
          <w:rFonts w:asciiTheme="minorBidi" w:hAnsiTheme="minorBidi" w:cstheme="minorBidi"/>
          <w:sz w:val="28"/>
          <w:szCs w:val="18"/>
          <w:rtl/>
        </w:rPr>
      </w:pPr>
      <w:r w:rsidRPr="00B0528F">
        <w:rPr>
          <w:rFonts w:asciiTheme="minorBidi" w:hAnsiTheme="minorBidi" w:cstheme="minorBidi"/>
          <w:sz w:val="28"/>
          <w:szCs w:val="18"/>
          <w:rtl/>
        </w:rPr>
        <w:t xml:space="preserve">אמרו להם חכמים </w:t>
      </w:r>
    </w:p>
    <w:p w:rsidR="00B0528F" w:rsidRPr="00B0528F" w:rsidRDefault="00B0528F" w:rsidP="00AD7C04">
      <w:pPr>
        <w:pStyle w:val="a5"/>
        <w:numPr>
          <w:ilvl w:val="0"/>
          <w:numId w:val="31"/>
        </w:numPr>
        <w:rPr>
          <w:rFonts w:asciiTheme="minorBidi" w:hAnsiTheme="minorBidi" w:cstheme="minorBidi"/>
        </w:rPr>
      </w:pPr>
      <w:r w:rsidRPr="00B0528F">
        <w:rPr>
          <w:rFonts w:asciiTheme="minorBidi" w:hAnsiTheme="minorBidi" w:cstheme="minorBidi"/>
          <w:sz w:val="28"/>
          <w:szCs w:val="18"/>
          <w:rtl/>
        </w:rPr>
        <w:t xml:space="preserve">אם בשבת כחמין שהוחמו בשבת ואסורין ברחיצה ובשתיה. </w:t>
      </w:r>
    </w:p>
    <w:p w:rsidR="002157DF" w:rsidRPr="00B0528F" w:rsidRDefault="00B0528F" w:rsidP="00AD7C04">
      <w:pPr>
        <w:pStyle w:val="a5"/>
        <w:numPr>
          <w:ilvl w:val="0"/>
          <w:numId w:val="31"/>
        </w:numPr>
        <w:rPr>
          <w:rFonts w:asciiTheme="minorBidi" w:hAnsiTheme="minorBidi" w:cstheme="minorBidi"/>
          <w:rtl/>
        </w:rPr>
      </w:pPr>
      <w:r w:rsidRPr="00B0528F">
        <w:rPr>
          <w:rFonts w:asciiTheme="minorBidi" w:hAnsiTheme="minorBidi" w:cstheme="minorBidi"/>
          <w:sz w:val="28"/>
          <w:szCs w:val="18"/>
          <w:rtl/>
        </w:rPr>
        <w:t>אם ביום טוב כחמין שהוחמו ביום טוב ואסורין ברחיצה ומותרין בשתיה</w:t>
      </w:r>
      <w:r w:rsidRPr="00B0528F">
        <w:rPr>
          <w:rFonts w:asciiTheme="minorBidi" w:hAnsiTheme="minorBidi" w:cstheme="minorBidi"/>
          <w:sz w:val="18"/>
          <w:szCs w:val="18"/>
        </w:rPr>
        <w:t>(</w:t>
      </w:r>
    </w:p>
    <w:p w:rsidR="002157DF" w:rsidRDefault="00562D7A" w:rsidP="00562D7A">
      <w:pPr>
        <w:pStyle w:val="a5"/>
        <w:rPr>
          <w:rtl/>
        </w:rPr>
      </w:pPr>
      <w:r w:rsidRPr="00A2514E">
        <w:rPr>
          <w:rtl/>
        </w:rPr>
        <w:t xml:space="preserve">מאי רחיצה </w:t>
      </w:r>
      <w:r w:rsidR="002157DF">
        <w:rPr>
          <w:rFonts w:hint="cs"/>
          <w:rtl/>
        </w:rPr>
        <w:t xml:space="preserve">? </w:t>
      </w:r>
    </w:p>
    <w:p w:rsidR="002157DF" w:rsidRDefault="00562D7A" w:rsidP="00AD7C04">
      <w:pPr>
        <w:pStyle w:val="a5"/>
        <w:numPr>
          <w:ilvl w:val="0"/>
          <w:numId w:val="36"/>
        </w:numPr>
        <w:rPr>
          <w:rtl/>
        </w:rPr>
      </w:pPr>
      <w:r w:rsidRPr="00A2514E">
        <w:rPr>
          <w:rtl/>
        </w:rPr>
        <w:t xml:space="preserve">אילימא </w:t>
      </w:r>
      <w:r w:rsidRPr="002157DF">
        <w:rPr>
          <w:b/>
          <w:bCs/>
          <w:rtl/>
        </w:rPr>
        <w:t xml:space="preserve">רחיצת כל גופו </w:t>
      </w:r>
      <w:r w:rsidRPr="00A2514E">
        <w:rPr>
          <w:rtl/>
        </w:rPr>
        <w:t>אלא חמין שהוחמו בשבת הוא דאסורין הא חמין שהוחמו מע"ש מותרין</w:t>
      </w:r>
      <w:r w:rsidR="002157DF">
        <w:rPr>
          <w:rFonts w:hint="cs"/>
          <w:rtl/>
        </w:rPr>
        <w:t>.</w:t>
      </w:r>
      <w:r w:rsidRPr="00A2514E">
        <w:rPr>
          <w:rtl/>
        </w:rPr>
        <w:t xml:space="preserve"> </w:t>
      </w:r>
    </w:p>
    <w:p w:rsidR="00DD1C45" w:rsidRDefault="00DD1C45" w:rsidP="00562D7A">
      <w:pPr>
        <w:pStyle w:val="a5"/>
        <w:rPr>
          <w:b/>
          <w:bCs/>
          <w:rtl/>
        </w:rPr>
      </w:pPr>
      <w:r>
        <w:rPr>
          <w:rFonts w:hint="cs"/>
          <w:rtl/>
        </w:rPr>
        <w:t xml:space="preserve">      </w:t>
      </w:r>
      <w:r w:rsidR="002157DF">
        <w:t xml:space="preserve">  </w:t>
      </w:r>
      <w:r w:rsidR="002157DF">
        <w:sym w:font="Wingdings" w:char="F026"/>
      </w:r>
      <w:r w:rsidR="00562D7A" w:rsidRPr="00477545">
        <w:rPr>
          <w:b/>
          <w:bCs/>
          <w:rtl/>
        </w:rPr>
        <w:t>והתניא חמין שהוחמו מע"ש למחר רוחץ בהן פניו ידיו ורגליו</w:t>
      </w:r>
      <w:r w:rsidR="00562D7A" w:rsidRPr="00A2514E">
        <w:rPr>
          <w:rtl/>
        </w:rPr>
        <w:t xml:space="preserve"> </w:t>
      </w:r>
      <w:r w:rsidR="00562D7A" w:rsidRPr="002157DF">
        <w:rPr>
          <w:b/>
          <w:bCs/>
          <w:rtl/>
        </w:rPr>
        <w:t xml:space="preserve">אבל לא כל גופו </w:t>
      </w:r>
    </w:p>
    <w:p w:rsidR="00DD1C45" w:rsidRDefault="00DD1C45" w:rsidP="00562D7A">
      <w:pPr>
        <w:pStyle w:val="a5"/>
        <w:rPr>
          <w:b/>
          <w:bCs/>
          <w:rtl/>
        </w:rPr>
      </w:pPr>
    </w:p>
    <w:p w:rsidR="002157DF" w:rsidRDefault="00562D7A" w:rsidP="00AD7C04">
      <w:pPr>
        <w:pStyle w:val="a5"/>
        <w:numPr>
          <w:ilvl w:val="0"/>
          <w:numId w:val="36"/>
        </w:numPr>
        <w:rPr>
          <w:rtl/>
        </w:rPr>
      </w:pPr>
      <w:r w:rsidRPr="00DD1C45">
        <w:rPr>
          <w:rtl/>
        </w:rPr>
        <w:t xml:space="preserve">אלא </w:t>
      </w:r>
      <w:r w:rsidRPr="00DD1C45">
        <w:rPr>
          <w:b/>
          <w:bCs/>
          <w:rtl/>
        </w:rPr>
        <w:t>פניו ידיו ורגליו</w:t>
      </w:r>
      <w:r w:rsidR="002157DF">
        <w:rPr>
          <w:rFonts w:hint="cs"/>
          <w:rtl/>
        </w:rPr>
        <w:t>.</w:t>
      </w:r>
      <w:r w:rsidRPr="00A2514E">
        <w:rPr>
          <w:rtl/>
        </w:rPr>
        <w:t xml:space="preserve"> </w:t>
      </w:r>
    </w:p>
    <w:p w:rsidR="00DD1C45" w:rsidRDefault="00DD1C45" w:rsidP="00562D7A">
      <w:pPr>
        <w:pStyle w:val="a5"/>
        <w:rPr>
          <w:rtl/>
        </w:rPr>
      </w:pPr>
      <w:r>
        <w:rPr>
          <w:rFonts w:hint="cs"/>
          <w:rtl/>
        </w:rPr>
        <w:t xml:space="preserve">      </w:t>
      </w:r>
      <w:r w:rsidR="00562D7A" w:rsidRPr="00A2514E">
        <w:rPr>
          <w:rtl/>
        </w:rPr>
        <w:t xml:space="preserve">אימא סיפא בי"ט כחמין שהוחמו בי"ט </w:t>
      </w:r>
      <w:r w:rsidR="00562D7A" w:rsidRPr="00DD1C45">
        <w:rPr>
          <w:b/>
          <w:bCs/>
          <w:rtl/>
        </w:rPr>
        <w:t>ואסורין ברחיצה</w:t>
      </w:r>
      <w:r w:rsidR="00562D7A" w:rsidRPr="00A2514E">
        <w:rPr>
          <w:rtl/>
        </w:rPr>
        <w:t xml:space="preserve"> ומותרין בשתיה</w:t>
      </w:r>
      <w:r>
        <w:rPr>
          <w:rFonts w:hint="cs"/>
          <w:rtl/>
        </w:rPr>
        <w:t>.</w:t>
      </w:r>
      <w:r w:rsidR="00562D7A" w:rsidRPr="00A2514E">
        <w:rPr>
          <w:rtl/>
        </w:rPr>
        <w:t xml:space="preserve"> </w:t>
      </w:r>
    </w:p>
    <w:p w:rsidR="00DD1C45" w:rsidRDefault="00DD1C45" w:rsidP="00562D7A">
      <w:pPr>
        <w:pStyle w:val="a5"/>
        <w:rPr>
          <w:rtl/>
        </w:rPr>
      </w:pPr>
      <w:r>
        <w:rPr>
          <w:rFonts w:hint="cs"/>
          <w:rtl/>
        </w:rPr>
        <w:t xml:space="preserve">      </w:t>
      </w:r>
      <w:r w:rsidR="00562D7A" w:rsidRPr="00A2514E">
        <w:rPr>
          <w:rtl/>
        </w:rPr>
        <w:t xml:space="preserve">לימא תנן סתמא כבית שמאי </w:t>
      </w:r>
    </w:p>
    <w:p w:rsidR="00DD1C45" w:rsidRDefault="00DD1C45" w:rsidP="00562D7A">
      <w:pPr>
        <w:pStyle w:val="a5"/>
        <w:rPr>
          <w:rtl/>
        </w:rPr>
      </w:pPr>
      <w:r>
        <w:rPr>
          <w:rFonts w:hint="cs"/>
          <w:rtl/>
        </w:rPr>
        <w:t xml:space="preserve">      </w:t>
      </w:r>
      <w:r>
        <w:rPr>
          <w:rFonts w:hint="cs"/>
        </w:rPr>
        <w:sym w:font="Wingdings" w:char="F026"/>
      </w:r>
      <w:r w:rsidR="00562D7A" w:rsidRPr="00A2514E">
        <w:rPr>
          <w:rtl/>
        </w:rPr>
        <w:t xml:space="preserve">דתנן </w:t>
      </w:r>
    </w:p>
    <w:p w:rsidR="00DD1C45" w:rsidRDefault="00562D7A" w:rsidP="00AD7C04">
      <w:pPr>
        <w:pStyle w:val="a5"/>
        <w:numPr>
          <w:ilvl w:val="0"/>
          <w:numId w:val="37"/>
        </w:numPr>
        <w:rPr>
          <w:b/>
          <w:bCs/>
        </w:rPr>
      </w:pPr>
      <w:r w:rsidRPr="00DD1C45">
        <w:rPr>
          <w:b/>
          <w:bCs/>
          <w:rtl/>
        </w:rPr>
        <w:t xml:space="preserve">בית שמאי אומרים </w:t>
      </w:r>
      <w:r w:rsidRPr="00DD1C45">
        <w:rPr>
          <w:b/>
          <w:bCs/>
          <w:u w:val="single"/>
          <w:rtl/>
        </w:rPr>
        <w:t>לא יחם אדם חמין לרגליו</w:t>
      </w:r>
      <w:r w:rsidRPr="00DD1C45">
        <w:rPr>
          <w:b/>
          <w:bCs/>
          <w:rtl/>
        </w:rPr>
        <w:t xml:space="preserve"> אא"כ ראויין לשתיה</w:t>
      </w:r>
      <w:r w:rsidR="00DD1C45">
        <w:rPr>
          <w:rFonts w:hint="cs"/>
          <w:b/>
          <w:bCs/>
          <w:rtl/>
        </w:rPr>
        <w:t xml:space="preserve"> </w:t>
      </w:r>
      <w:r w:rsidR="00DD1C45" w:rsidRPr="00DD1C45">
        <w:rPr>
          <w:rFonts w:hint="cs"/>
          <w:szCs w:val="18"/>
          <w:rtl/>
        </w:rPr>
        <w:t>(</w:t>
      </w:r>
      <w:r w:rsidR="00DD1C45">
        <w:rPr>
          <w:rFonts w:hint="cs"/>
          <w:szCs w:val="18"/>
          <w:rtl/>
        </w:rPr>
        <w:t>ורק בגלל השתיה מותר לו להרבות</w:t>
      </w:r>
      <w:r w:rsidR="00DD1C45" w:rsidRPr="00DD1C45">
        <w:rPr>
          <w:rFonts w:hint="cs"/>
          <w:szCs w:val="18"/>
          <w:rtl/>
        </w:rPr>
        <w:t>)</w:t>
      </w:r>
      <w:r w:rsidRPr="00DD1C45">
        <w:rPr>
          <w:b/>
          <w:bCs/>
          <w:rtl/>
        </w:rPr>
        <w:t xml:space="preserve"> </w:t>
      </w:r>
    </w:p>
    <w:p w:rsidR="00DD1C45" w:rsidRPr="00DD1C45" w:rsidRDefault="00562D7A" w:rsidP="00AD7C04">
      <w:pPr>
        <w:pStyle w:val="a5"/>
        <w:numPr>
          <w:ilvl w:val="0"/>
          <w:numId w:val="37"/>
        </w:numPr>
        <w:rPr>
          <w:b/>
          <w:bCs/>
          <w:rtl/>
        </w:rPr>
      </w:pPr>
      <w:r w:rsidRPr="00DD1C45">
        <w:rPr>
          <w:b/>
          <w:bCs/>
          <w:rtl/>
        </w:rPr>
        <w:t>וב"ה מתירין</w:t>
      </w:r>
      <w:r w:rsidR="00DD1C45">
        <w:rPr>
          <w:rFonts w:hint="cs"/>
          <w:rtl/>
        </w:rPr>
        <w:t>.</w:t>
      </w:r>
      <w:r w:rsidRPr="00A2514E">
        <w:rPr>
          <w:rtl/>
        </w:rPr>
        <w:t xml:space="preserve"> </w:t>
      </w:r>
    </w:p>
    <w:p w:rsidR="002157DF" w:rsidRDefault="00562D7A" w:rsidP="00AD7C04">
      <w:pPr>
        <w:pStyle w:val="a5"/>
        <w:numPr>
          <w:ilvl w:val="0"/>
          <w:numId w:val="36"/>
        </w:numPr>
        <w:rPr>
          <w:rtl/>
        </w:rPr>
      </w:pPr>
      <w:r w:rsidRPr="00A2514E">
        <w:rPr>
          <w:rtl/>
        </w:rPr>
        <w:t xml:space="preserve">א"ר איקא בר חנניא </w:t>
      </w:r>
      <w:r w:rsidRPr="000F3085">
        <w:rPr>
          <w:b/>
          <w:bCs/>
          <w:rtl/>
        </w:rPr>
        <w:t>להשתטף בהן כל גופו</w:t>
      </w:r>
      <w:r w:rsidRPr="00A2514E">
        <w:rPr>
          <w:rtl/>
        </w:rPr>
        <w:t xml:space="preserve"> עסקינן </w:t>
      </w:r>
    </w:p>
    <w:p w:rsidR="002157DF" w:rsidRDefault="00562D7A" w:rsidP="00562D7A">
      <w:pPr>
        <w:pStyle w:val="a5"/>
        <w:rPr>
          <w:rtl/>
        </w:rPr>
      </w:pPr>
      <w:r w:rsidRPr="00A2514E">
        <w:rPr>
          <w:rtl/>
        </w:rPr>
        <w:t xml:space="preserve">והאי תנא הוא </w:t>
      </w:r>
    </w:p>
    <w:p w:rsidR="00DD1C45" w:rsidRDefault="002157DF" w:rsidP="00562D7A">
      <w:pPr>
        <w:pStyle w:val="a5"/>
        <w:rPr>
          <w:b/>
          <w:bCs/>
          <w:rtl/>
        </w:rPr>
      </w:pPr>
      <w:r>
        <w:rPr>
          <w:rFonts w:hint="cs"/>
        </w:rPr>
        <w:sym w:font="Wingdings" w:char="F026"/>
      </w:r>
      <w:r>
        <w:rPr>
          <w:rFonts w:hint="cs"/>
          <w:rtl/>
        </w:rPr>
        <w:t xml:space="preserve"> </w:t>
      </w:r>
      <w:r w:rsidR="00562D7A" w:rsidRPr="00477545">
        <w:rPr>
          <w:b/>
          <w:bCs/>
          <w:rtl/>
        </w:rPr>
        <w:t xml:space="preserve">דתניא לא ישתטף אדם כל גופו בין בחמין ובין בצונן </w:t>
      </w:r>
      <w:r w:rsidR="00DD1C45">
        <w:rPr>
          <w:rFonts w:hint="cs"/>
          <w:b/>
          <w:bCs/>
          <w:rtl/>
        </w:rPr>
        <w:t xml:space="preserve">- </w:t>
      </w:r>
      <w:r w:rsidR="00562D7A" w:rsidRPr="00477545">
        <w:rPr>
          <w:b/>
          <w:bCs/>
          <w:rtl/>
        </w:rPr>
        <w:t xml:space="preserve">דברי ר"מ </w:t>
      </w:r>
    </w:p>
    <w:p w:rsidR="00087CFC" w:rsidRDefault="00DD1C45" w:rsidP="00562D7A">
      <w:pPr>
        <w:pStyle w:val="a5"/>
        <w:rPr>
          <w:b/>
          <w:bCs/>
          <w:rtl/>
        </w:rPr>
      </w:pPr>
      <w:r>
        <w:rPr>
          <w:rFonts w:hint="cs"/>
          <w:b/>
          <w:bCs/>
          <w:rtl/>
        </w:rPr>
        <w:t xml:space="preserve">     </w:t>
      </w:r>
      <w:r w:rsidR="00562D7A" w:rsidRPr="00477545">
        <w:rPr>
          <w:b/>
          <w:bCs/>
          <w:rtl/>
        </w:rPr>
        <w:t>ר"ש מתיר</w:t>
      </w:r>
      <w:r w:rsidR="00087CFC">
        <w:rPr>
          <w:rFonts w:hint="cs"/>
          <w:b/>
          <w:bCs/>
          <w:rtl/>
        </w:rPr>
        <w:t>.</w:t>
      </w:r>
      <w:r w:rsidR="00562D7A" w:rsidRPr="00477545">
        <w:rPr>
          <w:b/>
          <w:bCs/>
          <w:rtl/>
        </w:rPr>
        <w:t xml:space="preserve"> </w:t>
      </w:r>
    </w:p>
    <w:p w:rsidR="002157DF" w:rsidRDefault="00087CFC" w:rsidP="00562D7A">
      <w:pPr>
        <w:pStyle w:val="a5"/>
        <w:rPr>
          <w:rtl/>
        </w:rPr>
      </w:pPr>
      <w:r>
        <w:rPr>
          <w:rFonts w:hint="cs"/>
          <w:b/>
          <w:bCs/>
          <w:rtl/>
        </w:rPr>
        <w:t xml:space="preserve">     </w:t>
      </w:r>
      <w:r w:rsidR="00562D7A" w:rsidRPr="00477545">
        <w:rPr>
          <w:b/>
          <w:bCs/>
          <w:rtl/>
        </w:rPr>
        <w:t xml:space="preserve">ר' יהודה אומר </w:t>
      </w:r>
      <w:r>
        <w:rPr>
          <w:rFonts w:hint="cs"/>
          <w:b/>
          <w:bCs/>
          <w:rtl/>
        </w:rPr>
        <w:t xml:space="preserve">- </w:t>
      </w:r>
      <w:r w:rsidR="00562D7A" w:rsidRPr="00477545">
        <w:rPr>
          <w:b/>
          <w:bCs/>
          <w:rtl/>
        </w:rPr>
        <w:t>בחמין אסור בצונן מותר</w:t>
      </w:r>
      <w:r>
        <w:rPr>
          <w:rFonts w:hint="cs"/>
          <w:b/>
          <w:bCs/>
          <w:rtl/>
        </w:rPr>
        <w:t>.</w:t>
      </w:r>
      <w:r w:rsidR="00562D7A" w:rsidRPr="00A2514E">
        <w:rPr>
          <w:rtl/>
        </w:rPr>
        <w:t xml:space="preserve"> </w:t>
      </w:r>
    </w:p>
    <w:p w:rsidR="00477545" w:rsidRDefault="00562D7A" w:rsidP="00562D7A">
      <w:pPr>
        <w:pStyle w:val="a5"/>
        <w:rPr>
          <w:rtl/>
        </w:rPr>
      </w:pPr>
      <w:r w:rsidRPr="00A2514E">
        <w:rPr>
          <w:rtl/>
        </w:rPr>
        <w:t>אמר רב חסדא מחלוקת בכלי אבל בקרקע דברי הכל מותר</w:t>
      </w:r>
      <w:r w:rsidR="00477545">
        <w:rPr>
          <w:rFonts w:hint="cs"/>
          <w:rtl/>
        </w:rPr>
        <w:t>.</w:t>
      </w:r>
      <w:r w:rsidRPr="00A2514E">
        <w:rPr>
          <w:rtl/>
        </w:rPr>
        <w:t xml:space="preserve"> </w:t>
      </w:r>
    </w:p>
    <w:p w:rsidR="00085500" w:rsidRDefault="00562D7A" w:rsidP="00562D7A">
      <w:pPr>
        <w:pStyle w:val="a5"/>
        <w:rPr>
          <w:rtl/>
        </w:rPr>
      </w:pPr>
      <w:r w:rsidRPr="00A2514E">
        <w:rPr>
          <w:rtl/>
        </w:rPr>
        <w:t xml:space="preserve">והא מעשה דאנשי טבריא בקרקע הוה ואסרי להו רבנן </w:t>
      </w:r>
      <w:r w:rsidR="00477545">
        <w:rPr>
          <w:rFonts w:hint="cs"/>
          <w:rtl/>
        </w:rPr>
        <w:t xml:space="preserve">? </w:t>
      </w:r>
    </w:p>
    <w:p w:rsidR="002157DF" w:rsidRDefault="00562D7A" w:rsidP="00562D7A">
      <w:pPr>
        <w:pStyle w:val="a5"/>
        <w:rPr>
          <w:rtl/>
        </w:rPr>
      </w:pPr>
      <w:r w:rsidRPr="00A2514E">
        <w:rPr>
          <w:rtl/>
        </w:rPr>
        <w:t xml:space="preserve">אלא אי איתמר הכי איתמר מחלוקת בקרקע אבל בכלי דברי הכל אסור </w:t>
      </w:r>
    </w:p>
    <w:p w:rsidR="005C4091" w:rsidRPr="00085500" w:rsidRDefault="00562D7A" w:rsidP="00562D7A">
      <w:pPr>
        <w:pStyle w:val="a5"/>
        <w:rPr>
          <w:b/>
          <w:bCs/>
          <w:rtl/>
        </w:rPr>
      </w:pPr>
      <w:r w:rsidRPr="00085500">
        <w:rPr>
          <w:b/>
          <w:bCs/>
          <w:rtl/>
        </w:rPr>
        <w:t xml:space="preserve">אמר רבה בר בר חנה אמר רבי יוחנן הלכה כרבי יהודה </w:t>
      </w:r>
    </w:p>
    <w:p w:rsidR="005C4091" w:rsidRDefault="00562D7A" w:rsidP="00562D7A">
      <w:pPr>
        <w:pStyle w:val="a5"/>
        <w:rPr>
          <w:rtl/>
        </w:rPr>
      </w:pPr>
      <w:r w:rsidRPr="00A2514E">
        <w:rPr>
          <w:rtl/>
        </w:rPr>
        <w:t>א"ל רב יוסף בפירוש שמיע לך או מכללא שמיע לך</w:t>
      </w:r>
      <w:r w:rsidR="005C4091">
        <w:rPr>
          <w:rFonts w:hint="cs"/>
          <w:rtl/>
        </w:rPr>
        <w:t>.</w:t>
      </w:r>
      <w:r w:rsidRPr="00A2514E">
        <w:rPr>
          <w:rtl/>
        </w:rPr>
        <w:t xml:space="preserve"> </w:t>
      </w:r>
    </w:p>
    <w:p w:rsidR="005C4091" w:rsidRDefault="00562D7A" w:rsidP="00562D7A">
      <w:pPr>
        <w:pStyle w:val="a5"/>
        <w:rPr>
          <w:rtl/>
        </w:rPr>
      </w:pPr>
      <w:r w:rsidRPr="00A2514E">
        <w:rPr>
          <w:rtl/>
        </w:rPr>
        <w:t xml:space="preserve">מאי כללא </w:t>
      </w:r>
      <w:r w:rsidR="005C4091">
        <w:rPr>
          <w:rFonts w:hint="cs"/>
          <w:rtl/>
        </w:rPr>
        <w:t>?</w:t>
      </w:r>
      <w:r w:rsidRPr="00A2514E">
        <w:rPr>
          <w:rtl/>
        </w:rPr>
        <w:t xml:space="preserve">דאמר רב תנחום א"ר יוחנן א"ר ינאי אמר &lt;רב&gt; [רבי] </w:t>
      </w:r>
    </w:p>
    <w:p w:rsidR="005C4091" w:rsidRDefault="00562D7A" w:rsidP="005C4091">
      <w:pPr>
        <w:pStyle w:val="a5"/>
        <w:rPr>
          <w:rtl/>
        </w:rPr>
      </w:pPr>
      <w:r w:rsidRPr="005C4091">
        <w:rPr>
          <w:b/>
          <w:bCs/>
          <w:rtl/>
        </w:rPr>
        <w:t>כל מקום שאתה מוצא שנים חלוקין ואחד מכריע הלכה כדברי המכריע חוץ מקולי מטלניות שאף על פי שרבי אליעזר מחמיר ורבי יהושע מיקל ור' עקיבא מכריע אין הלכה כדברי המכריע</w:t>
      </w:r>
      <w:r w:rsidRPr="00A2514E">
        <w:rPr>
          <w:rtl/>
        </w:rPr>
        <w:t xml:space="preserve"> </w:t>
      </w:r>
    </w:p>
    <w:p w:rsidR="005C4091" w:rsidRDefault="00562D7A" w:rsidP="00AD7C04">
      <w:pPr>
        <w:pStyle w:val="a5"/>
        <w:numPr>
          <w:ilvl w:val="0"/>
          <w:numId w:val="43"/>
        </w:numPr>
      </w:pPr>
      <w:r w:rsidRPr="00A2514E">
        <w:rPr>
          <w:rtl/>
        </w:rPr>
        <w:t xml:space="preserve">חדא דרבי עקיבא תלמיד הוא </w:t>
      </w:r>
    </w:p>
    <w:p w:rsidR="00085500" w:rsidRDefault="00562D7A" w:rsidP="00AD7C04">
      <w:pPr>
        <w:pStyle w:val="a5"/>
        <w:numPr>
          <w:ilvl w:val="0"/>
          <w:numId w:val="43"/>
        </w:numPr>
      </w:pPr>
      <w:r w:rsidRPr="00A2514E">
        <w:rPr>
          <w:rtl/>
        </w:rPr>
        <w:t>ועוד הא</w:t>
      </w:r>
      <w:r w:rsidR="005C4091">
        <w:rPr>
          <w:rFonts w:hint="cs"/>
          <w:rtl/>
        </w:rPr>
        <w:t xml:space="preserve"> </w:t>
      </w:r>
      <w:r w:rsidR="00477545">
        <w:rPr>
          <w:rStyle w:val="ad"/>
          <w:rtl/>
        </w:rPr>
        <w:footnoteReference w:id="10"/>
      </w:r>
      <w:r w:rsidR="00477545">
        <w:rPr>
          <w:rFonts w:hint="cs"/>
          <w:rtl/>
        </w:rPr>
        <w:t xml:space="preserve"> </w:t>
      </w:r>
      <w:r w:rsidRPr="00A2514E">
        <w:rPr>
          <w:rtl/>
        </w:rPr>
        <w:t xml:space="preserve">הדר ביה ר"ע לגביה דרבי יהושע </w:t>
      </w:r>
      <w:r w:rsidR="00085500" w:rsidRPr="00085500">
        <w:rPr>
          <w:rFonts w:hint="cs"/>
          <w:szCs w:val="18"/>
          <w:rtl/>
        </w:rPr>
        <w:t>(</w:t>
      </w:r>
      <w:r w:rsidR="00085500">
        <w:rPr>
          <w:rFonts w:hint="cs"/>
          <w:szCs w:val="18"/>
          <w:rtl/>
        </w:rPr>
        <w:t>ר' עקיבא חזר בו ופסק כר' יהושע</w:t>
      </w:r>
      <w:r w:rsidR="00085500" w:rsidRPr="00085500">
        <w:rPr>
          <w:rFonts w:hint="cs"/>
          <w:szCs w:val="18"/>
          <w:rtl/>
        </w:rPr>
        <w:t>)</w:t>
      </w:r>
    </w:p>
    <w:p w:rsidR="005C4091" w:rsidRDefault="00562D7A" w:rsidP="00085500">
      <w:pPr>
        <w:pStyle w:val="a5"/>
      </w:pPr>
      <w:r w:rsidRPr="00A2514E">
        <w:rPr>
          <w:rtl/>
        </w:rPr>
        <w:t xml:space="preserve">ואי מכללא מאי </w:t>
      </w:r>
      <w:r w:rsidR="00085500">
        <w:rPr>
          <w:rFonts w:hint="cs"/>
          <w:rtl/>
        </w:rPr>
        <w:t xml:space="preserve">? </w:t>
      </w:r>
      <w:r w:rsidRPr="00A2514E">
        <w:rPr>
          <w:rtl/>
        </w:rPr>
        <w:t>דילמא ה"מ במתניתין אבל בברייתא לא</w:t>
      </w:r>
      <w:r w:rsidR="00085500">
        <w:rPr>
          <w:rFonts w:hint="cs"/>
          <w:rtl/>
        </w:rPr>
        <w:t>.</w:t>
      </w:r>
      <w:r w:rsidRPr="00A2514E">
        <w:rPr>
          <w:rtl/>
        </w:rPr>
        <w:t xml:space="preserve"> א"ל אנא בפירוש שמיע לי </w:t>
      </w:r>
    </w:p>
    <w:p w:rsidR="005C4091" w:rsidRDefault="005C4091" w:rsidP="005C4091">
      <w:pPr>
        <w:pStyle w:val="a5"/>
        <w:rPr>
          <w:rtl/>
        </w:rPr>
      </w:pPr>
    </w:p>
    <w:p w:rsidR="00EC20FC" w:rsidRDefault="00EC20FC" w:rsidP="005C4091">
      <w:pPr>
        <w:pStyle w:val="a5"/>
        <w:rPr>
          <w:b/>
          <w:bCs/>
          <w:rtl/>
        </w:rPr>
      </w:pPr>
      <w:r>
        <w:sym w:font="Wingdings" w:char="F026"/>
      </w:r>
      <w:r>
        <w:rPr>
          <w:rFonts w:hint="cs"/>
          <w:rtl/>
        </w:rPr>
        <w:t xml:space="preserve"> </w:t>
      </w:r>
      <w:r w:rsidR="00562D7A" w:rsidRPr="00EC20FC">
        <w:rPr>
          <w:b/>
          <w:bCs/>
          <w:rtl/>
        </w:rPr>
        <w:t xml:space="preserve">אתמר חמין שהוחמו מע"ש </w:t>
      </w:r>
    </w:p>
    <w:p w:rsidR="00EC20FC" w:rsidRPr="00EC20FC" w:rsidRDefault="00562D7A" w:rsidP="00AD7C04">
      <w:pPr>
        <w:pStyle w:val="a5"/>
        <w:numPr>
          <w:ilvl w:val="0"/>
          <w:numId w:val="44"/>
        </w:numPr>
      </w:pPr>
      <w:r w:rsidRPr="00EC20FC">
        <w:rPr>
          <w:b/>
          <w:bCs/>
          <w:rtl/>
        </w:rPr>
        <w:t>רב אמר למחר רוחץ בהן כל גופו אבר אבר</w:t>
      </w:r>
      <w:r w:rsidR="00EC20FC">
        <w:rPr>
          <w:rFonts w:hint="cs"/>
          <w:b/>
          <w:bCs/>
          <w:rtl/>
        </w:rPr>
        <w:t>.</w:t>
      </w:r>
      <w:r w:rsidRPr="00EC20FC">
        <w:rPr>
          <w:b/>
          <w:bCs/>
          <w:rtl/>
        </w:rPr>
        <w:t xml:space="preserve"> </w:t>
      </w:r>
    </w:p>
    <w:p w:rsidR="00EC20FC" w:rsidRDefault="00562D7A" w:rsidP="00AD7C04">
      <w:pPr>
        <w:pStyle w:val="a5"/>
        <w:numPr>
          <w:ilvl w:val="0"/>
          <w:numId w:val="44"/>
        </w:numPr>
      </w:pPr>
      <w:r w:rsidRPr="00EC20FC">
        <w:rPr>
          <w:b/>
          <w:bCs/>
          <w:rtl/>
        </w:rPr>
        <w:t>ושמואל אמר לא התירו לרחוץ אלא פניו ידיו ורגליו</w:t>
      </w:r>
      <w:r w:rsidR="00EC20FC">
        <w:rPr>
          <w:rFonts w:hint="cs"/>
          <w:rtl/>
        </w:rPr>
        <w:t>.</w:t>
      </w:r>
      <w:r w:rsidRPr="00A2514E">
        <w:rPr>
          <w:rtl/>
        </w:rPr>
        <w:t xml:space="preserve"> </w:t>
      </w:r>
    </w:p>
    <w:p w:rsidR="00EC20FC" w:rsidRDefault="00EC20FC" w:rsidP="00EC20FC">
      <w:pPr>
        <w:pStyle w:val="a5"/>
        <w:rPr>
          <w:rtl/>
        </w:rPr>
      </w:pPr>
      <w:r w:rsidRPr="00EC20FC">
        <w:rPr>
          <w:rFonts w:hint="cs"/>
        </w:rPr>
        <w:sym w:font="Wingdings" w:char="F026"/>
      </w:r>
      <w:r>
        <w:rPr>
          <w:rFonts w:hint="cs"/>
          <w:b/>
          <w:bCs/>
          <w:rtl/>
        </w:rPr>
        <w:t xml:space="preserve"> </w:t>
      </w:r>
      <w:r w:rsidR="00562D7A" w:rsidRPr="00EC20FC">
        <w:rPr>
          <w:b/>
          <w:bCs/>
          <w:rtl/>
        </w:rPr>
        <w:t xml:space="preserve">מיתיבי חמין שהוחמו מערב שבת למחר רוחץ בהן פניו ידיו ורגליו אבל לא כל גופו </w:t>
      </w:r>
      <w:r w:rsidR="00562D7A" w:rsidRPr="00A2514E">
        <w:rPr>
          <w:rtl/>
        </w:rPr>
        <w:t>תיובתא דרב</w:t>
      </w:r>
      <w:r>
        <w:rPr>
          <w:rFonts w:hint="cs"/>
          <w:rtl/>
        </w:rPr>
        <w:t>.</w:t>
      </w:r>
      <w:r w:rsidR="00562D7A" w:rsidRPr="00A2514E">
        <w:rPr>
          <w:rtl/>
        </w:rPr>
        <w:t xml:space="preserve"> </w:t>
      </w:r>
    </w:p>
    <w:p w:rsidR="005C4091" w:rsidRDefault="00562D7A" w:rsidP="00EC20FC">
      <w:pPr>
        <w:pStyle w:val="a5"/>
        <w:rPr>
          <w:rtl/>
        </w:rPr>
      </w:pPr>
      <w:r w:rsidRPr="00A2514E">
        <w:rPr>
          <w:rtl/>
        </w:rPr>
        <w:t>אמר לך רב לא כל גופו בבת אחת אלא אבר אבר והא פניו ידיו ורגליו קתני כעין פניו ידיו ורגליו</w:t>
      </w:r>
      <w:r w:rsidR="00EC20FC">
        <w:rPr>
          <w:rFonts w:hint="cs"/>
          <w:rtl/>
        </w:rPr>
        <w:t>.</w:t>
      </w:r>
      <w:r w:rsidRPr="00A2514E">
        <w:rPr>
          <w:rtl/>
        </w:rPr>
        <w:t xml:space="preserve"> </w:t>
      </w:r>
    </w:p>
    <w:p w:rsidR="00EC20FC" w:rsidRDefault="00EC20FC" w:rsidP="005C4091">
      <w:pPr>
        <w:pStyle w:val="a5"/>
        <w:rPr>
          <w:rtl/>
        </w:rPr>
      </w:pPr>
    </w:p>
    <w:p w:rsidR="00EC20FC" w:rsidRDefault="00EC20FC" w:rsidP="005C4091">
      <w:pPr>
        <w:pStyle w:val="a5"/>
        <w:rPr>
          <w:rtl/>
        </w:rPr>
      </w:pPr>
      <w:r>
        <w:rPr>
          <w:rFonts w:hint="cs"/>
        </w:rPr>
        <w:sym w:font="Wingdings" w:char="F026"/>
      </w:r>
      <w:r>
        <w:rPr>
          <w:rFonts w:hint="cs"/>
          <w:rtl/>
        </w:rPr>
        <w:t xml:space="preserve"> </w:t>
      </w:r>
      <w:r w:rsidR="00562D7A" w:rsidRPr="00EC20FC">
        <w:rPr>
          <w:b/>
          <w:bCs/>
          <w:rtl/>
        </w:rPr>
        <w:t>תא שמע לא התירו לרחוץ בחמין שהוחמו מע"ש אלא פניו ידיו ורגליו</w:t>
      </w:r>
      <w:r w:rsidR="00562D7A" w:rsidRPr="00A2514E">
        <w:rPr>
          <w:rtl/>
        </w:rPr>
        <w:t xml:space="preserve"> </w:t>
      </w:r>
    </w:p>
    <w:p w:rsidR="00557569" w:rsidRDefault="00562D7A" w:rsidP="005C4091">
      <w:pPr>
        <w:pStyle w:val="a5"/>
        <w:rPr>
          <w:rtl/>
        </w:rPr>
      </w:pPr>
      <w:r w:rsidRPr="00A2514E">
        <w:rPr>
          <w:rtl/>
        </w:rPr>
        <w:t>ה"נ כעין פניו ידיו ורגליו</w:t>
      </w:r>
      <w:r w:rsidR="00EC20FC">
        <w:rPr>
          <w:rFonts w:hint="cs"/>
          <w:rtl/>
        </w:rPr>
        <w:t>.</w:t>
      </w:r>
      <w:r w:rsidRPr="00A2514E">
        <w:rPr>
          <w:rtl/>
        </w:rPr>
        <w:t xml:space="preserve"> </w:t>
      </w:r>
    </w:p>
    <w:p w:rsidR="00557569" w:rsidRDefault="00557569" w:rsidP="005C4091">
      <w:pPr>
        <w:pStyle w:val="a5"/>
        <w:rPr>
          <w:rtl/>
        </w:rPr>
      </w:pPr>
    </w:p>
    <w:p w:rsidR="007A5E4E" w:rsidRDefault="00557569" w:rsidP="005C4091">
      <w:pPr>
        <w:pStyle w:val="a5"/>
        <w:rPr>
          <w:b/>
          <w:bCs/>
          <w:rtl/>
        </w:rPr>
      </w:pPr>
      <w:r>
        <w:rPr>
          <w:rFonts w:hint="cs"/>
        </w:rPr>
        <w:sym w:font="Wingdings" w:char="F026"/>
      </w:r>
      <w:r>
        <w:rPr>
          <w:rFonts w:hint="cs"/>
          <w:rtl/>
        </w:rPr>
        <w:t xml:space="preserve"> </w:t>
      </w:r>
      <w:r w:rsidR="00562D7A" w:rsidRPr="007A5E4E">
        <w:rPr>
          <w:b/>
          <w:bCs/>
          <w:rtl/>
        </w:rPr>
        <w:t xml:space="preserve">תניא כוותיה דשמואל </w:t>
      </w:r>
    </w:p>
    <w:p w:rsidR="007A5E4E" w:rsidRDefault="007A5E4E" w:rsidP="005C4091">
      <w:pPr>
        <w:pStyle w:val="a5"/>
        <w:rPr>
          <w:rtl/>
        </w:rPr>
      </w:pPr>
      <w:r>
        <w:rPr>
          <w:rFonts w:hint="cs"/>
          <w:b/>
          <w:bCs/>
          <w:rtl/>
        </w:rPr>
        <w:t xml:space="preserve">     </w:t>
      </w:r>
      <w:r w:rsidR="00562D7A" w:rsidRPr="007A5E4E">
        <w:rPr>
          <w:b/>
          <w:bCs/>
          <w:rtl/>
        </w:rPr>
        <w:t>חמין שהוחמו מע"ש למחר רוחץ בהן פניו ידיו ורגליו אבל לא כל גופו אבר אבר</w:t>
      </w:r>
      <w:r>
        <w:rPr>
          <w:rFonts w:hint="cs"/>
          <w:b/>
          <w:bCs/>
          <w:rtl/>
        </w:rPr>
        <w:t>.</w:t>
      </w:r>
      <w:r w:rsidR="00562D7A" w:rsidRPr="007A5E4E">
        <w:rPr>
          <w:b/>
          <w:bCs/>
          <w:rtl/>
        </w:rPr>
        <w:t xml:space="preserve"> ואצ"ל חמין שהוחמו בי"ט</w:t>
      </w:r>
      <w:r>
        <w:rPr>
          <w:rFonts w:hint="cs"/>
          <w:b/>
          <w:bCs/>
          <w:rtl/>
        </w:rPr>
        <w:t>.</w:t>
      </w:r>
      <w:r w:rsidR="00562D7A" w:rsidRPr="00A2514E">
        <w:rPr>
          <w:rtl/>
        </w:rPr>
        <w:t xml:space="preserve"> </w:t>
      </w:r>
    </w:p>
    <w:p w:rsidR="007A5E4E" w:rsidRDefault="007A5E4E" w:rsidP="005C4091">
      <w:pPr>
        <w:pStyle w:val="a5"/>
        <w:rPr>
          <w:rtl/>
        </w:rPr>
      </w:pPr>
    </w:p>
    <w:p w:rsidR="007A5E4E" w:rsidRDefault="00562D7A" w:rsidP="005C4091">
      <w:pPr>
        <w:pStyle w:val="a5"/>
        <w:rPr>
          <w:rtl/>
        </w:rPr>
      </w:pPr>
      <w:r w:rsidRPr="00A2514E">
        <w:rPr>
          <w:rtl/>
        </w:rPr>
        <w:t xml:space="preserve">רבה מתני לה להא שמעתא דרב בהאי לישנא </w:t>
      </w:r>
      <w:r w:rsidRPr="007A5E4E">
        <w:rPr>
          <w:b/>
          <w:bCs/>
          <w:rtl/>
        </w:rPr>
        <w:t>חמין שהוחמו מע"ש למחר אמר רב רוחץ בהן כל גופו ומשייר אבר אחד</w:t>
      </w:r>
      <w:r w:rsidRPr="00A2514E">
        <w:rPr>
          <w:rtl/>
        </w:rPr>
        <w:t xml:space="preserve"> </w:t>
      </w:r>
    </w:p>
    <w:p w:rsidR="007A5E4E" w:rsidRDefault="00562D7A" w:rsidP="005C4091">
      <w:pPr>
        <w:pStyle w:val="a5"/>
        <w:rPr>
          <w:rtl/>
        </w:rPr>
      </w:pPr>
      <w:r w:rsidRPr="00A2514E">
        <w:rPr>
          <w:rtl/>
        </w:rPr>
        <w:t>איתיביה כל הני תיובתא תיובתא</w:t>
      </w:r>
      <w:r w:rsidR="007A5E4E">
        <w:rPr>
          <w:rFonts w:hint="cs"/>
          <w:rtl/>
        </w:rPr>
        <w:t>.</w:t>
      </w:r>
      <w:r w:rsidRPr="00A2514E">
        <w:rPr>
          <w:rtl/>
        </w:rPr>
        <w:t xml:space="preserve"> </w:t>
      </w:r>
    </w:p>
    <w:p w:rsidR="007A5E4E" w:rsidRDefault="007A5E4E" w:rsidP="005C4091">
      <w:pPr>
        <w:pStyle w:val="a5"/>
        <w:rPr>
          <w:rtl/>
        </w:rPr>
      </w:pPr>
    </w:p>
    <w:p w:rsidR="004C797A" w:rsidRDefault="00562D7A" w:rsidP="005C4091">
      <w:pPr>
        <w:pStyle w:val="a5"/>
        <w:rPr>
          <w:rtl/>
        </w:rPr>
      </w:pPr>
      <w:r w:rsidRPr="00A2514E">
        <w:rPr>
          <w:rtl/>
        </w:rPr>
        <w:t>א"ל רב יוסף לאביי רבה מי קא עביד כשמעתיה דרב</w:t>
      </w:r>
      <w:r w:rsidR="004C797A">
        <w:rPr>
          <w:rFonts w:hint="cs"/>
          <w:rtl/>
        </w:rPr>
        <w:t>?</w:t>
      </w:r>
      <w:r w:rsidRPr="00A2514E">
        <w:rPr>
          <w:rtl/>
        </w:rPr>
        <w:t xml:space="preserve"> א"ל לא ידענא</w:t>
      </w:r>
      <w:r w:rsidR="004C797A">
        <w:rPr>
          <w:rFonts w:hint="cs"/>
          <w:rtl/>
        </w:rPr>
        <w:t>.</w:t>
      </w:r>
      <w:r w:rsidRPr="00A2514E">
        <w:rPr>
          <w:rtl/>
        </w:rPr>
        <w:t xml:space="preserve"> מאי תיבעי ליה פשיטא דלא עביד דהא איתותב</w:t>
      </w:r>
      <w:r w:rsidR="004C797A">
        <w:rPr>
          <w:rFonts w:hint="cs"/>
          <w:rtl/>
        </w:rPr>
        <w:t>.</w:t>
      </w:r>
    </w:p>
    <w:p w:rsidR="004C797A" w:rsidRDefault="00562D7A" w:rsidP="005C4091">
      <w:pPr>
        <w:pStyle w:val="a5"/>
        <w:rPr>
          <w:rtl/>
        </w:rPr>
      </w:pPr>
      <w:r w:rsidRPr="00A2514E">
        <w:rPr>
          <w:rtl/>
        </w:rPr>
        <w:t xml:space="preserve"> &lt;דילמא&gt; </w:t>
      </w:r>
      <w:r w:rsidR="004C797A">
        <w:rPr>
          <w:rtl/>
        </w:rPr>
        <w:t>לא שמיעא ליה</w:t>
      </w:r>
      <w:r w:rsidR="004C797A">
        <w:rPr>
          <w:rFonts w:hint="cs"/>
          <w:rtl/>
        </w:rPr>
        <w:t>.</w:t>
      </w:r>
    </w:p>
    <w:p w:rsidR="004C797A" w:rsidRDefault="00562D7A" w:rsidP="005C4091">
      <w:pPr>
        <w:pStyle w:val="a5"/>
        <w:rPr>
          <w:rtl/>
        </w:rPr>
      </w:pPr>
      <w:r w:rsidRPr="00A2514E">
        <w:rPr>
          <w:rtl/>
        </w:rPr>
        <w:t xml:space="preserve">ואי לא שמיעא ליה ודאי עביד דאמר אביי כל מילי דמר </w:t>
      </w:r>
      <w:r w:rsidR="004C797A" w:rsidRPr="004C797A">
        <w:rPr>
          <w:rFonts w:hint="cs"/>
          <w:szCs w:val="18"/>
          <w:rtl/>
        </w:rPr>
        <w:t>(</w:t>
      </w:r>
      <w:r w:rsidR="004C797A">
        <w:rPr>
          <w:rFonts w:hint="cs"/>
          <w:szCs w:val="18"/>
          <w:rtl/>
        </w:rPr>
        <w:t>רבה</w:t>
      </w:r>
      <w:r w:rsidR="004C797A" w:rsidRPr="004C797A">
        <w:rPr>
          <w:rFonts w:hint="cs"/>
          <w:szCs w:val="18"/>
          <w:rtl/>
        </w:rPr>
        <w:t>)</w:t>
      </w:r>
      <w:r w:rsidR="004C797A">
        <w:rPr>
          <w:rFonts w:hint="cs"/>
          <w:rtl/>
        </w:rPr>
        <w:t xml:space="preserve"> </w:t>
      </w:r>
      <w:r w:rsidRPr="00A2514E">
        <w:rPr>
          <w:rtl/>
        </w:rPr>
        <w:t xml:space="preserve">עביד כרב בר מהני תלת דעביד כשמואל </w:t>
      </w:r>
    </w:p>
    <w:p w:rsidR="004C797A" w:rsidRDefault="00562D7A" w:rsidP="00AD7C04">
      <w:pPr>
        <w:pStyle w:val="a5"/>
        <w:numPr>
          <w:ilvl w:val="0"/>
          <w:numId w:val="45"/>
        </w:numPr>
      </w:pPr>
      <w:r w:rsidRPr="00A2514E">
        <w:rPr>
          <w:rtl/>
        </w:rPr>
        <w:t xml:space="preserve">מטילין מבגד לבגד </w:t>
      </w:r>
      <w:r w:rsidR="004C797A" w:rsidRPr="004C797A">
        <w:rPr>
          <w:rFonts w:hint="cs"/>
          <w:szCs w:val="18"/>
          <w:rtl/>
        </w:rPr>
        <w:t>(</w:t>
      </w:r>
      <w:r w:rsidR="004C797A">
        <w:rPr>
          <w:rFonts w:hint="cs"/>
          <w:szCs w:val="18"/>
          <w:rtl/>
        </w:rPr>
        <w:t>חואטי ציצית שנפסלה לציצית חדשה</w:t>
      </w:r>
      <w:r w:rsidR="004C797A" w:rsidRPr="004C797A">
        <w:rPr>
          <w:rFonts w:hint="cs"/>
          <w:szCs w:val="18"/>
          <w:rtl/>
        </w:rPr>
        <w:t>)</w:t>
      </w:r>
    </w:p>
    <w:p w:rsidR="004C797A" w:rsidRDefault="00562D7A" w:rsidP="00AD7C04">
      <w:pPr>
        <w:pStyle w:val="a5"/>
        <w:numPr>
          <w:ilvl w:val="0"/>
          <w:numId w:val="45"/>
        </w:numPr>
      </w:pPr>
      <w:r w:rsidRPr="00A2514E">
        <w:rPr>
          <w:rtl/>
        </w:rPr>
        <w:lastRenderedPageBreak/>
        <w:t xml:space="preserve">ומדליקין מנר לנר </w:t>
      </w:r>
    </w:p>
    <w:p w:rsidR="004C797A" w:rsidRDefault="00562D7A" w:rsidP="00AD7C04">
      <w:pPr>
        <w:pStyle w:val="a5"/>
        <w:numPr>
          <w:ilvl w:val="0"/>
          <w:numId w:val="45"/>
        </w:numPr>
      </w:pPr>
      <w:r w:rsidRPr="00A2514E">
        <w:rPr>
          <w:rtl/>
        </w:rPr>
        <w:t>והלכה כר"ש בגרירה</w:t>
      </w:r>
      <w:r w:rsidR="004C797A">
        <w:rPr>
          <w:rFonts w:hint="cs"/>
          <w:rtl/>
        </w:rPr>
        <w:t>.</w:t>
      </w:r>
      <w:r w:rsidRPr="00A2514E">
        <w:rPr>
          <w:rtl/>
        </w:rPr>
        <w:t xml:space="preserve"> </w:t>
      </w:r>
    </w:p>
    <w:p w:rsidR="005C4091" w:rsidRDefault="00562D7A" w:rsidP="004C797A">
      <w:pPr>
        <w:pStyle w:val="a5"/>
        <w:rPr>
          <w:rtl/>
        </w:rPr>
      </w:pPr>
      <w:r w:rsidRPr="00A2514E">
        <w:rPr>
          <w:rtl/>
        </w:rPr>
        <w:t>כחומרי דרב עביד כקולי דרב לא עביד</w:t>
      </w:r>
      <w:r w:rsidR="004D5C08">
        <w:rPr>
          <w:rFonts w:hint="cs"/>
          <w:rtl/>
        </w:rPr>
        <w:t>.</w:t>
      </w:r>
      <w:r w:rsidRPr="00A2514E">
        <w:rPr>
          <w:rtl/>
        </w:rPr>
        <w:t xml:space="preserve"> </w:t>
      </w:r>
    </w:p>
    <w:p w:rsidR="004D5C08" w:rsidRDefault="004D5C08" w:rsidP="005C4091">
      <w:pPr>
        <w:pStyle w:val="a5"/>
        <w:rPr>
          <w:rtl/>
        </w:rPr>
      </w:pPr>
    </w:p>
    <w:p w:rsidR="004D5C08" w:rsidRDefault="004D5C08" w:rsidP="005C4091">
      <w:pPr>
        <w:pStyle w:val="a5"/>
        <w:rPr>
          <w:b/>
          <w:bCs/>
          <w:rtl/>
        </w:rPr>
      </w:pPr>
      <w:r>
        <w:sym w:font="Wingdings" w:char="F026"/>
      </w:r>
      <w:r>
        <w:rPr>
          <w:rFonts w:hint="cs"/>
          <w:rtl/>
        </w:rPr>
        <w:t xml:space="preserve"> </w:t>
      </w:r>
      <w:r w:rsidR="00562D7A" w:rsidRPr="004D5C08">
        <w:rPr>
          <w:b/>
          <w:bCs/>
          <w:rtl/>
        </w:rPr>
        <w:t xml:space="preserve">ת"ר מרחץ </w:t>
      </w:r>
    </w:p>
    <w:p w:rsidR="004D5C08" w:rsidRDefault="00562D7A" w:rsidP="00AD7C04">
      <w:pPr>
        <w:pStyle w:val="a5"/>
        <w:numPr>
          <w:ilvl w:val="0"/>
          <w:numId w:val="46"/>
        </w:numPr>
        <w:rPr>
          <w:b/>
          <w:bCs/>
          <w:rtl/>
        </w:rPr>
      </w:pPr>
      <w:r w:rsidRPr="004D5C08">
        <w:rPr>
          <w:b/>
          <w:bCs/>
          <w:u w:val="single"/>
          <w:rtl/>
        </w:rPr>
        <w:t>שפקקו נקביו מע"ש</w:t>
      </w:r>
      <w:r w:rsidRPr="004D5C08">
        <w:rPr>
          <w:b/>
          <w:bCs/>
          <w:rtl/>
        </w:rPr>
        <w:t xml:space="preserve"> למוצ"ש רוחץ בו</w:t>
      </w:r>
      <w:r w:rsidR="004D5C08">
        <w:rPr>
          <w:rFonts w:hint="cs"/>
          <w:b/>
          <w:bCs/>
          <w:rtl/>
        </w:rPr>
        <w:t xml:space="preserve"> </w:t>
      </w:r>
      <w:r w:rsidRPr="004D5C08">
        <w:rPr>
          <w:b/>
          <w:bCs/>
          <w:rtl/>
        </w:rPr>
        <w:t>מיד</w:t>
      </w:r>
      <w:r w:rsidR="004D5C08">
        <w:rPr>
          <w:rFonts w:hint="cs"/>
          <w:b/>
          <w:bCs/>
          <w:rtl/>
        </w:rPr>
        <w:t>.</w:t>
      </w:r>
      <w:r w:rsidRPr="004D5C08">
        <w:rPr>
          <w:b/>
          <w:bCs/>
          <w:rtl/>
        </w:rPr>
        <w:t xml:space="preserve"> </w:t>
      </w:r>
    </w:p>
    <w:p w:rsidR="004D5C08" w:rsidRDefault="00562D7A" w:rsidP="00AD7C04">
      <w:pPr>
        <w:pStyle w:val="a5"/>
        <w:numPr>
          <w:ilvl w:val="0"/>
          <w:numId w:val="46"/>
        </w:numPr>
        <w:rPr>
          <w:b/>
          <w:bCs/>
          <w:rtl/>
        </w:rPr>
      </w:pPr>
      <w:r w:rsidRPr="004D5C08">
        <w:rPr>
          <w:b/>
          <w:bCs/>
          <w:u w:val="single"/>
          <w:rtl/>
        </w:rPr>
        <w:t>פקקו נקביו מעי"ט</w:t>
      </w:r>
      <w:r w:rsidRPr="004D5C08">
        <w:rPr>
          <w:b/>
          <w:bCs/>
          <w:rtl/>
        </w:rPr>
        <w:t xml:space="preserve"> למחר נכנס </w:t>
      </w:r>
      <w:r w:rsidRPr="00831000">
        <w:rPr>
          <w:b/>
          <w:bCs/>
          <w:u w:val="single"/>
          <w:rtl/>
        </w:rPr>
        <w:t>ומזיע</w:t>
      </w:r>
      <w:r w:rsidRPr="004D5C08">
        <w:rPr>
          <w:b/>
          <w:bCs/>
          <w:rtl/>
        </w:rPr>
        <w:t xml:space="preserve"> ויוצא ומשתטף בבית החיצון</w:t>
      </w:r>
      <w:r w:rsidR="004D5C08">
        <w:rPr>
          <w:rFonts w:hint="cs"/>
          <w:b/>
          <w:bCs/>
          <w:rtl/>
        </w:rPr>
        <w:t>.</w:t>
      </w:r>
      <w:r w:rsidRPr="004D5C08">
        <w:rPr>
          <w:b/>
          <w:bCs/>
          <w:rtl/>
        </w:rPr>
        <w:t xml:space="preserve"> </w:t>
      </w:r>
    </w:p>
    <w:p w:rsidR="004D5C08" w:rsidRDefault="004D5C08" w:rsidP="005C4091">
      <w:pPr>
        <w:pStyle w:val="a5"/>
        <w:rPr>
          <w:b/>
          <w:bCs/>
          <w:rtl/>
        </w:rPr>
      </w:pPr>
      <w:r>
        <w:rPr>
          <w:rFonts w:hint="cs"/>
          <w:b/>
          <w:bCs/>
          <w:rtl/>
        </w:rPr>
        <w:t xml:space="preserve">      </w:t>
      </w:r>
    </w:p>
    <w:p w:rsidR="004D5C08" w:rsidRDefault="004D5C08" w:rsidP="005C4091">
      <w:pPr>
        <w:pStyle w:val="a5"/>
        <w:rPr>
          <w:b/>
          <w:bCs/>
          <w:rtl/>
        </w:rPr>
      </w:pPr>
      <w:r>
        <w:rPr>
          <w:rFonts w:hint="cs"/>
          <w:b/>
          <w:bCs/>
          <w:rtl/>
        </w:rPr>
        <w:t xml:space="preserve">      </w:t>
      </w:r>
      <w:r w:rsidR="00562D7A" w:rsidRPr="004D5C08">
        <w:rPr>
          <w:b/>
          <w:bCs/>
          <w:rtl/>
        </w:rPr>
        <w:t xml:space="preserve">אמר רב יהודה מעשה במרחץ של בני ברק שפקקו נקביו מעי"ט למחר נכנס ראב"ע ור"ע והזיעו בו ויצאו </w:t>
      </w:r>
    </w:p>
    <w:p w:rsidR="001C357D" w:rsidRDefault="004D5C08" w:rsidP="005C4091">
      <w:pPr>
        <w:pStyle w:val="a5"/>
        <w:rPr>
          <w:b/>
          <w:bCs/>
          <w:rtl/>
        </w:rPr>
      </w:pPr>
      <w:r>
        <w:rPr>
          <w:rFonts w:hint="cs"/>
          <w:b/>
          <w:bCs/>
          <w:rtl/>
        </w:rPr>
        <w:t xml:space="preserve">      </w:t>
      </w:r>
      <w:r w:rsidR="00562D7A" w:rsidRPr="004D5C08">
        <w:rPr>
          <w:b/>
          <w:bCs/>
          <w:rtl/>
        </w:rPr>
        <w:t>ונשתטפו בבית החיצון אלא שחמין שלו מחופין בנסרים</w:t>
      </w:r>
      <w:r w:rsidR="001C357D">
        <w:rPr>
          <w:rFonts w:hint="cs"/>
          <w:b/>
          <w:bCs/>
          <w:rtl/>
        </w:rPr>
        <w:t>.</w:t>
      </w:r>
      <w:r w:rsidR="00562D7A" w:rsidRPr="004D5C08">
        <w:rPr>
          <w:b/>
          <w:bCs/>
          <w:rtl/>
        </w:rPr>
        <w:t xml:space="preserve"> </w:t>
      </w:r>
    </w:p>
    <w:p w:rsidR="001C357D" w:rsidRDefault="001C357D" w:rsidP="005C4091">
      <w:pPr>
        <w:pStyle w:val="a5"/>
        <w:rPr>
          <w:b/>
          <w:bCs/>
          <w:rtl/>
        </w:rPr>
      </w:pPr>
      <w:r>
        <w:rPr>
          <w:rFonts w:hint="cs"/>
          <w:b/>
          <w:bCs/>
          <w:rtl/>
        </w:rPr>
        <w:t xml:space="preserve">      </w:t>
      </w:r>
      <w:r w:rsidR="00562D7A" w:rsidRPr="004D5C08">
        <w:rPr>
          <w:b/>
          <w:bCs/>
          <w:rtl/>
        </w:rPr>
        <w:t>כשבא הדבר לפני חכמים אמרו אף על פי שאין חמין שלו מחופין בנסרין</w:t>
      </w:r>
      <w:r>
        <w:rPr>
          <w:rFonts w:hint="cs"/>
          <w:b/>
          <w:bCs/>
          <w:rtl/>
        </w:rPr>
        <w:t>.</w:t>
      </w:r>
      <w:r w:rsidR="00562D7A" w:rsidRPr="004D5C08">
        <w:rPr>
          <w:b/>
          <w:bCs/>
          <w:rtl/>
        </w:rPr>
        <w:t xml:space="preserve"> </w:t>
      </w:r>
    </w:p>
    <w:p w:rsidR="00412D36" w:rsidRDefault="001C357D" w:rsidP="005C4091">
      <w:pPr>
        <w:pStyle w:val="a5"/>
        <w:rPr>
          <w:b/>
          <w:bCs/>
          <w:rtl/>
        </w:rPr>
      </w:pPr>
      <w:r>
        <w:rPr>
          <w:rFonts w:hint="cs"/>
          <w:b/>
          <w:bCs/>
          <w:rtl/>
        </w:rPr>
        <w:t xml:space="preserve">      </w:t>
      </w:r>
    </w:p>
    <w:p w:rsidR="001C357D" w:rsidRDefault="00412D36" w:rsidP="00412D36">
      <w:pPr>
        <w:pStyle w:val="a5"/>
        <w:rPr>
          <w:b/>
          <w:bCs/>
          <w:rtl/>
        </w:rPr>
      </w:pPr>
      <w:r>
        <w:rPr>
          <w:rFonts w:hint="cs"/>
          <w:b/>
          <w:bCs/>
          <w:rtl/>
        </w:rPr>
        <w:t xml:space="preserve">      </w:t>
      </w:r>
      <w:r w:rsidR="00562D7A" w:rsidRPr="004D5C08">
        <w:rPr>
          <w:b/>
          <w:bCs/>
          <w:rtl/>
        </w:rPr>
        <w:t>ומשרבו עוברי עבירה התחילו לאסור</w:t>
      </w:r>
      <w:r w:rsidR="001C357D">
        <w:rPr>
          <w:rFonts w:hint="cs"/>
          <w:b/>
          <w:bCs/>
          <w:rtl/>
        </w:rPr>
        <w:t>.</w:t>
      </w:r>
      <w:r w:rsidR="001C357D" w:rsidRPr="001C357D">
        <w:rPr>
          <w:rFonts w:hint="cs"/>
          <w:szCs w:val="18"/>
          <w:rtl/>
        </w:rPr>
        <w:t>(</w:t>
      </w:r>
      <w:r w:rsidR="001C357D">
        <w:rPr>
          <w:rFonts w:hint="cs"/>
          <w:szCs w:val="18"/>
          <w:rtl/>
        </w:rPr>
        <w:t xml:space="preserve">אסרו אף להזיע </w:t>
      </w:r>
      <w:r w:rsidR="001C357D" w:rsidRPr="001C357D">
        <w:rPr>
          <w:rFonts w:hint="cs"/>
          <w:szCs w:val="18"/>
          <w:rtl/>
        </w:rPr>
        <w:t>)</w:t>
      </w:r>
      <w:r w:rsidR="00562D7A" w:rsidRPr="004D5C08">
        <w:rPr>
          <w:b/>
          <w:bCs/>
          <w:rtl/>
        </w:rPr>
        <w:t xml:space="preserve"> </w:t>
      </w:r>
    </w:p>
    <w:p w:rsidR="001C357D" w:rsidRDefault="001C357D" w:rsidP="005C4091">
      <w:pPr>
        <w:pStyle w:val="a5"/>
        <w:rPr>
          <w:rtl/>
        </w:rPr>
      </w:pPr>
      <w:r>
        <w:rPr>
          <w:rFonts w:hint="cs"/>
          <w:b/>
          <w:bCs/>
          <w:rtl/>
        </w:rPr>
        <w:t xml:space="preserve">      </w:t>
      </w:r>
      <w:r w:rsidR="00562D7A" w:rsidRPr="004D5C08">
        <w:rPr>
          <w:b/>
          <w:bCs/>
          <w:rtl/>
        </w:rPr>
        <w:t>אמבטיאות של כרכין מטייל בהן ואינו חושש</w:t>
      </w:r>
      <w:r>
        <w:rPr>
          <w:rFonts w:hint="cs"/>
          <w:b/>
          <w:bCs/>
          <w:rtl/>
        </w:rPr>
        <w:t>.</w:t>
      </w:r>
      <w:r w:rsidR="00562D7A" w:rsidRPr="00A2514E">
        <w:rPr>
          <w:rtl/>
        </w:rPr>
        <w:t xml:space="preserve"> </w:t>
      </w:r>
    </w:p>
    <w:p w:rsidR="001C357D" w:rsidRDefault="001C357D" w:rsidP="005C4091">
      <w:pPr>
        <w:pStyle w:val="a5"/>
        <w:rPr>
          <w:rtl/>
        </w:rPr>
      </w:pPr>
    </w:p>
    <w:p w:rsidR="00831000" w:rsidRDefault="00562D7A" w:rsidP="005C4091">
      <w:pPr>
        <w:pStyle w:val="a5"/>
        <w:rPr>
          <w:rtl/>
        </w:rPr>
      </w:pPr>
      <w:r w:rsidRPr="00A2514E">
        <w:rPr>
          <w:rtl/>
        </w:rPr>
        <w:t xml:space="preserve">מאי עוברי עבירה </w:t>
      </w:r>
      <w:r w:rsidR="00831000">
        <w:rPr>
          <w:rFonts w:hint="cs"/>
          <w:rtl/>
        </w:rPr>
        <w:t>?</w:t>
      </w:r>
    </w:p>
    <w:p w:rsidR="00831000" w:rsidRDefault="00562D7A" w:rsidP="005C4091">
      <w:pPr>
        <w:pStyle w:val="a5"/>
        <w:rPr>
          <w:b/>
          <w:bCs/>
          <w:rtl/>
        </w:rPr>
      </w:pPr>
      <w:r w:rsidRPr="00831000">
        <w:rPr>
          <w:b/>
          <w:bCs/>
          <w:rtl/>
        </w:rPr>
        <w:t xml:space="preserve">דא"ר שמעון בן פזי אמר ריב"ל משום בר קפרא </w:t>
      </w:r>
    </w:p>
    <w:p w:rsidR="00831000" w:rsidRPr="00831000" w:rsidRDefault="00562D7A" w:rsidP="00AD7C04">
      <w:pPr>
        <w:pStyle w:val="a5"/>
        <w:numPr>
          <w:ilvl w:val="0"/>
          <w:numId w:val="47"/>
        </w:numPr>
      </w:pPr>
      <w:r w:rsidRPr="00831000">
        <w:rPr>
          <w:b/>
          <w:bCs/>
          <w:rtl/>
        </w:rPr>
        <w:t xml:space="preserve">בתחילה היו רוחצין בחמין שהוחמו מע"ש </w:t>
      </w:r>
    </w:p>
    <w:p w:rsidR="00831000" w:rsidRDefault="00562D7A" w:rsidP="00831000">
      <w:pPr>
        <w:pStyle w:val="a5"/>
        <w:ind w:left="720"/>
        <w:rPr>
          <w:b/>
          <w:bCs/>
          <w:rtl/>
        </w:rPr>
      </w:pPr>
      <w:r w:rsidRPr="00831000">
        <w:rPr>
          <w:b/>
          <w:bCs/>
          <w:rtl/>
        </w:rPr>
        <w:t>התחילו הבלנים להחם בשבת ואומרים מערב שבת הוחמו</w:t>
      </w:r>
    </w:p>
    <w:p w:rsidR="00831000" w:rsidRPr="00831000" w:rsidRDefault="00562D7A" w:rsidP="00831000">
      <w:pPr>
        <w:pStyle w:val="a5"/>
        <w:ind w:left="720"/>
      </w:pPr>
      <w:r w:rsidRPr="00831000">
        <w:rPr>
          <w:b/>
          <w:bCs/>
          <w:rtl/>
        </w:rPr>
        <w:t xml:space="preserve"> </w:t>
      </w:r>
    </w:p>
    <w:p w:rsidR="00831000" w:rsidRDefault="00562D7A" w:rsidP="00AD7C04">
      <w:pPr>
        <w:pStyle w:val="a5"/>
        <w:numPr>
          <w:ilvl w:val="0"/>
          <w:numId w:val="47"/>
        </w:numPr>
        <w:rPr>
          <w:b/>
          <w:bCs/>
          <w:rtl/>
        </w:rPr>
      </w:pPr>
      <w:r w:rsidRPr="00831000">
        <w:rPr>
          <w:b/>
          <w:bCs/>
          <w:rtl/>
        </w:rPr>
        <w:t xml:space="preserve">אסרו את החמין והתירו את הזיעה </w:t>
      </w:r>
    </w:p>
    <w:p w:rsidR="00831000" w:rsidRDefault="00562D7A" w:rsidP="00831000">
      <w:pPr>
        <w:pStyle w:val="a5"/>
        <w:ind w:left="720"/>
        <w:rPr>
          <w:b/>
          <w:bCs/>
          <w:rtl/>
        </w:rPr>
      </w:pPr>
      <w:r w:rsidRPr="00831000">
        <w:rPr>
          <w:b/>
          <w:bCs/>
          <w:rtl/>
        </w:rPr>
        <w:t>ועדיין היו רוחצין בחמין ואומרים מזיעין אנחנו</w:t>
      </w:r>
      <w:r w:rsidR="00831000">
        <w:rPr>
          <w:rFonts w:hint="cs"/>
          <w:b/>
          <w:bCs/>
          <w:rtl/>
        </w:rPr>
        <w:t>.</w:t>
      </w:r>
      <w:r w:rsidRPr="00831000">
        <w:rPr>
          <w:b/>
          <w:bCs/>
          <w:rtl/>
        </w:rPr>
        <w:t xml:space="preserve"> </w:t>
      </w:r>
    </w:p>
    <w:p w:rsidR="00831000" w:rsidRDefault="00831000" w:rsidP="00831000">
      <w:pPr>
        <w:pStyle w:val="a5"/>
        <w:ind w:left="720"/>
        <w:rPr>
          <w:b/>
          <w:bCs/>
          <w:rtl/>
        </w:rPr>
      </w:pPr>
    </w:p>
    <w:p w:rsidR="00831000" w:rsidRPr="00831000" w:rsidRDefault="00562D7A" w:rsidP="00AD7C04">
      <w:pPr>
        <w:pStyle w:val="a5"/>
        <w:numPr>
          <w:ilvl w:val="0"/>
          <w:numId w:val="47"/>
        </w:numPr>
      </w:pPr>
      <w:r w:rsidRPr="00831000">
        <w:rPr>
          <w:b/>
          <w:bCs/>
          <w:rtl/>
        </w:rPr>
        <w:t>אסרו להן את הזיעה והתירו חמי טבריה</w:t>
      </w:r>
      <w:r w:rsidR="00831000">
        <w:rPr>
          <w:rFonts w:hint="cs"/>
          <w:b/>
          <w:bCs/>
          <w:rtl/>
        </w:rPr>
        <w:t>.</w:t>
      </w:r>
      <w:r w:rsidRPr="00831000">
        <w:rPr>
          <w:b/>
          <w:bCs/>
          <w:rtl/>
        </w:rPr>
        <w:t xml:space="preserve"> </w:t>
      </w:r>
    </w:p>
    <w:p w:rsidR="00831000" w:rsidRDefault="00562D7A" w:rsidP="00831000">
      <w:pPr>
        <w:pStyle w:val="a5"/>
        <w:ind w:left="720"/>
        <w:rPr>
          <w:b/>
          <w:bCs/>
          <w:rtl/>
        </w:rPr>
      </w:pPr>
      <w:r w:rsidRPr="00831000">
        <w:rPr>
          <w:b/>
          <w:bCs/>
          <w:rtl/>
        </w:rPr>
        <w:t>ועדיין היו רוחצין בחמי האור ואומרים בחמי טבריה רחצנו</w:t>
      </w:r>
      <w:r w:rsidR="00831000">
        <w:rPr>
          <w:rFonts w:hint="cs"/>
          <w:b/>
          <w:bCs/>
          <w:rtl/>
        </w:rPr>
        <w:t>.</w:t>
      </w:r>
      <w:r w:rsidRPr="00831000">
        <w:rPr>
          <w:b/>
          <w:bCs/>
          <w:rtl/>
        </w:rPr>
        <w:t xml:space="preserve"> </w:t>
      </w:r>
    </w:p>
    <w:p w:rsidR="00831000" w:rsidRDefault="00831000" w:rsidP="00831000">
      <w:pPr>
        <w:pStyle w:val="a5"/>
        <w:ind w:left="720"/>
        <w:rPr>
          <w:b/>
          <w:bCs/>
          <w:rtl/>
        </w:rPr>
      </w:pPr>
    </w:p>
    <w:p w:rsidR="00831000" w:rsidRPr="00831000" w:rsidRDefault="00562D7A" w:rsidP="00AD7C04">
      <w:pPr>
        <w:pStyle w:val="a5"/>
        <w:numPr>
          <w:ilvl w:val="0"/>
          <w:numId w:val="47"/>
        </w:numPr>
      </w:pPr>
      <w:r w:rsidRPr="00831000">
        <w:rPr>
          <w:b/>
          <w:bCs/>
          <w:rtl/>
        </w:rPr>
        <w:t>אסרו להן חמי טבריה והתירו להן את הצונן</w:t>
      </w:r>
      <w:r w:rsidR="00831000">
        <w:rPr>
          <w:rFonts w:hint="cs"/>
          <w:b/>
          <w:bCs/>
          <w:rtl/>
        </w:rPr>
        <w:t>.</w:t>
      </w:r>
      <w:r w:rsidRPr="00831000">
        <w:rPr>
          <w:b/>
          <w:bCs/>
          <w:rtl/>
        </w:rPr>
        <w:t xml:space="preserve"> </w:t>
      </w:r>
    </w:p>
    <w:p w:rsidR="00831000" w:rsidRDefault="00562D7A" w:rsidP="00831000">
      <w:pPr>
        <w:pStyle w:val="a5"/>
        <w:ind w:left="720"/>
        <w:rPr>
          <w:rtl/>
        </w:rPr>
      </w:pPr>
      <w:r w:rsidRPr="00831000">
        <w:rPr>
          <w:b/>
          <w:bCs/>
          <w:rtl/>
        </w:rPr>
        <w:t>ראו שאין הדבר עומד להן התירו להן חמי טבריה וזיעה במקומה עומדת</w:t>
      </w:r>
    </w:p>
    <w:p w:rsidR="00412D36" w:rsidRDefault="00562D7A" w:rsidP="00412D36">
      <w:pPr>
        <w:pStyle w:val="a5"/>
        <w:rPr>
          <w:rtl/>
        </w:rPr>
      </w:pPr>
      <w:r w:rsidRPr="00A2514E">
        <w:rPr>
          <w:rtl/>
        </w:rPr>
        <w:t>אמר רבא האי מאן דעבר אדרבנן שרי למיקרי ליה עבריינא</w:t>
      </w:r>
      <w:r w:rsidR="00412D36">
        <w:rPr>
          <w:rFonts w:hint="cs"/>
          <w:rtl/>
        </w:rPr>
        <w:t>.</w:t>
      </w:r>
      <w:r w:rsidRPr="00A2514E">
        <w:rPr>
          <w:rtl/>
        </w:rPr>
        <w:t xml:space="preserve"> </w:t>
      </w:r>
    </w:p>
    <w:p w:rsidR="00412D36" w:rsidRDefault="00562D7A" w:rsidP="00412D36">
      <w:pPr>
        <w:pStyle w:val="a5"/>
        <w:rPr>
          <w:rtl/>
        </w:rPr>
      </w:pPr>
      <w:r w:rsidRPr="00A2514E">
        <w:rPr>
          <w:rtl/>
        </w:rPr>
        <w:t>כמאן</w:t>
      </w:r>
      <w:r w:rsidR="00412D36">
        <w:rPr>
          <w:rFonts w:hint="cs"/>
          <w:rtl/>
        </w:rPr>
        <w:t xml:space="preserve"> ? </w:t>
      </w:r>
      <w:r w:rsidR="00412D36" w:rsidRPr="00412D36">
        <w:rPr>
          <w:rFonts w:hint="cs"/>
          <w:szCs w:val="18"/>
          <w:rtl/>
        </w:rPr>
        <w:t>(</w:t>
      </w:r>
      <w:r w:rsidR="00412D36">
        <w:rPr>
          <w:rFonts w:hint="cs"/>
          <w:szCs w:val="18"/>
          <w:rtl/>
        </w:rPr>
        <w:t>מנין למד רבא שמותר לקראותו עברין</w:t>
      </w:r>
      <w:r w:rsidR="00412D36" w:rsidRPr="00412D36">
        <w:rPr>
          <w:rFonts w:hint="cs"/>
          <w:szCs w:val="18"/>
          <w:rtl/>
        </w:rPr>
        <w:t>)</w:t>
      </w:r>
      <w:r w:rsidR="00412D36">
        <w:rPr>
          <w:rFonts w:hint="cs"/>
          <w:rtl/>
        </w:rPr>
        <w:t xml:space="preserve"> </w:t>
      </w:r>
      <w:r w:rsidR="00477545">
        <w:rPr>
          <w:rStyle w:val="ad"/>
          <w:rtl/>
        </w:rPr>
        <w:footnoteReference w:id="11"/>
      </w:r>
      <w:r w:rsidR="00477545">
        <w:rPr>
          <w:rFonts w:hint="cs"/>
          <w:rtl/>
        </w:rPr>
        <w:t xml:space="preserve"> </w:t>
      </w:r>
      <w:r w:rsidRPr="00A2514E">
        <w:rPr>
          <w:rtl/>
        </w:rPr>
        <w:t>כי האי תנא</w:t>
      </w:r>
      <w:r w:rsidR="00412D36">
        <w:rPr>
          <w:rFonts w:hint="cs"/>
          <w:rtl/>
        </w:rPr>
        <w:t xml:space="preserve">. </w:t>
      </w:r>
      <w:r w:rsidR="00412D36" w:rsidRPr="00412D36">
        <w:rPr>
          <w:rFonts w:hint="cs"/>
          <w:szCs w:val="18"/>
          <w:rtl/>
        </w:rPr>
        <w:t>(</w:t>
      </w:r>
      <w:r w:rsidR="00412D36" w:rsidRPr="00412D36">
        <w:rPr>
          <w:szCs w:val="18"/>
          <w:rtl/>
        </w:rPr>
        <w:t>ומשרבו עוברי עבירה</w:t>
      </w:r>
      <w:r w:rsidR="00412D36" w:rsidRPr="00412D36">
        <w:rPr>
          <w:rFonts w:hint="cs"/>
          <w:szCs w:val="18"/>
          <w:rtl/>
        </w:rPr>
        <w:t>)</w:t>
      </w:r>
    </w:p>
    <w:p w:rsidR="00412D36" w:rsidRDefault="00412D36" w:rsidP="00412D36">
      <w:pPr>
        <w:pStyle w:val="a5"/>
        <w:rPr>
          <w:rtl/>
        </w:rPr>
      </w:pPr>
    </w:p>
    <w:p w:rsidR="00412D36" w:rsidRDefault="00562D7A" w:rsidP="00412D36">
      <w:pPr>
        <w:pStyle w:val="a5"/>
        <w:rPr>
          <w:rtl/>
        </w:rPr>
      </w:pPr>
      <w:r w:rsidRPr="00412D36">
        <w:rPr>
          <w:b/>
          <w:bCs/>
          <w:rtl/>
        </w:rPr>
        <w:t>אמבטיאות של כרכים מטייל בהן ואינו חושש</w:t>
      </w:r>
      <w:r w:rsidRPr="00A2514E">
        <w:rPr>
          <w:rtl/>
        </w:rPr>
        <w:t xml:space="preserve"> אמר רבא דוקא כרכין אבל דכפרים לא מ"ט כיון דזוטרין נפיש הבלייהו</w:t>
      </w:r>
      <w:r w:rsidR="00412D36">
        <w:rPr>
          <w:rFonts w:hint="cs"/>
          <w:rtl/>
        </w:rPr>
        <w:t>.</w:t>
      </w:r>
      <w:r w:rsidRPr="00A2514E">
        <w:rPr>
          <w:rtl/>
        </w:rPr>
        <w:t xml:space="preserve"> </w:t>
      </w:r>
    </w:p>
    <w:p w:rsidR="00412D36" w:rsidRDefault="00412D36" w:rsidP="00412D36">
      <w:pPr>
        <w:pStyle w:val="a5"/>
        <w:rPr>
          <w:rtl/>
        </w:rPr>
      </w:pPr>
    </w:p>
    <w:p w:rsidR="00412D36" w:rsidRDefault="00412D36" w:rsidP="00412D36">
      <w:pPr>
        <w:pStyle w:val="a5"/>
        <w:rPr>
          <w:b/>
          <w:bCs/>
          <w:rtl/>
        </w:rPr>
      </w:pPr>
      <w:r>
        <w:rPr>
          <w:rFonts w:hint="cs"/>
        </w:rPr>
        <w:sym w:font="Wingdings" w:char="F026"/>
      </w:r>
      <w:r>
        <w:rPr>
          <w:rFonts w:hint="cs"/>
          <w:rtl/>
        </w:rPr>
        <w:t xml:space="preserve"> </w:t>
      </w:r>
      <w:r w:rsidR="00562D7A" w:rsidRPr="00412D36">
        <w:rPr>
          <w:b/>
          <w:bCs/>
          <w:rtl/>
        </w:rPr>
        <w:t xml:space="preserve">ת"ר מתחמם אדם כנגד המדורה ויוצא ומשתטף בצונן ובלבד שלא ישתטף בצונן ויתחמם כנגד המדורה </w:t>
      </w:r>
    </w:p>
    <w:p w:rsidR="00412D36" w:rsidRDefault="00412D36" w:rsidP="00412D36">
      <w:pPr>
        <w:pStyle w:val="a5"/>
        <w:rPr>
          <w:rtl/>
        </w:rPr>
      </w:pPr>
      <w:r>
        <w:rPr>
          <w:rFonts w:hint="cs"/>
          <w:b/>
          <w:bCs/>
          <w:rtl/>
        </w:rPr>
        <w:t xml:space="preserve">     </w:t>
      </w:r>
      <w:r w:rsidR="00562D7A" w:rsidRPr="00412D36">
        <w:rPr>
          <w:b/>
          <w:bCs/>
          <w:rtl/>
        </w:rPr>
        <w:t>מפני שמפשיר מים שעליו</w:t>
      </w:r>
      <w:r w:rsidR="00562D7A" w:rsidRPr="00A2514E">
        <w:rPr>
          <w:rtl/>
        </w:rPr>
        <w:t xml:space="preserve"> </w:t>
      </w:r>
    </w:p>
    <w:p w:rsidR="00412D36" w:rsidRDefault="00412D36" w:rsidP="00412D36">
      <w:pPr>
        <w:pStyle w:val="a5"/>
        <w:rPr>
          <w:rtl/>
        </w:rPr>
      </w:pPr>
    </w:p>
    <w:p w:rsidR="00387421" w:rsidRDefault="00387421" w:rsidP="00412D36">
      <w:pPr>
        <w:pStyle w:val="a5"/>
        <w:rPr>
          <w:b/>
          <w:bCs/>
          <w:rtl/>
        </w:rPr>
      </w:pPr>
      <w:r>
        <w:rPr>
          <w:rFonts w:hint="cs"/>
        </w:rPr>
        <w:sym w:font="Wingdings" w:char="F026"/>
      </w:r>
      <w:r>
        <w:rPr>
          <w:rFonts w:hint="cs"/>
          <w:rtl/>
        </w:rPr>
        <w:t xml:space="preserve"> </w:t>
      </w:r>
      <w:r w:rsidR="00562D7A" w:rsidRPr="00387421">
        <w:rPr>
          <w:b/>
          <w:bCs/>
          <w:rtl/>
        </w:rPr>
        <w:t>ת"ר מיחם אדם אלונטית ומניחה על בני מעים בשבת</w:t>
      </w:r>
      <w:r>
        <w:rPr>
          <w:rFonts w:hint="cs"/>
          <w:b/>
          <w:bCs/>
          <w:rtl/>
        </w:rPr>
        <w:t>.</w:t>
      </w:r>
      <w:r w:rsidR="00562D7A" w:rsidRPr="00387421">
        <w:rPr>
          <w:b/>
          <w:bCs/>
          <w:rtl/>
        </w:rPr>
        <w:t xml:space="preserve"> </w:t>
      </w:r>
    </w:p>
    <w:p w:rsidR="00980914" w:rsidRDefault="00387421" w:rsidP="00412D36">
      <w:pPr>
        <w:pStyle w:val="a5"/>
        <w:rPr>
          <w:szCs w:val="18"/>
          <w:rtl/>
        </w:rPr>
      </w:pPr>
      <w:r>
        <w:rPr>
          <w:rFonts w:hint="cs"/>
          <w:b/>
          <w:bCs/>
          <w:rtl/>
        </w:rPr>
        <w:t xml:space="preserve">     </w:t>
      </w:r>
      <w:r w:rsidR="00980914">
        <w:rPr>
          <w:rFonts w:hint="cs"/>
          <w:b/>
          <w:bCs/>
          <w:rtl/>
        </w:rPr>
        <w:t xml:space="preserve"> </w:t>
      </w:r>
      <w:r w:rsidR="00562D7A" w:rsidRPr="00387421">
        <w:rPr>
          <w:b/>
          <w:bCs/>
          <w:rtl/>
        </w:rPr>
        <w:t xml:space="preserve">ובלבד שלא יביא קומקומוס של מים חמין ויניחנו על בני מעים </w:t>
      </w:r>
      <w:r w:rsidR="00980914" w:rsidRPr="00387421">
        <w:rPr>
          <w:b/>
          <w:bCs/>
          <w:rtl/>
        </w:rPr>
        <w:t>בשבת</w:t>
      </w:r>
      <w:r w:rsidR="00980914" w:rsidRPr="00387421">
        <w:rPr>
          <w:rFonts w:hint="cs"/>
          <w:szCs w:val="18"/>
          <w:rtl/>
        </w:rPr>
        <w:t xml:space="preserve"> </w:t>
      </w:r>
    </w:p>
    <w:p w:rsidR="00387421" w:rsidRPr="00980914" w:rsidRDefault="00980914" w:rsidP="00980914">
      <w:pPr>
        <w:pStyle w:val="a5"/>
        <w:rPr>
          <w:szCs w:val="18"/>
          <w:rtl/>
        </w:rPr>
      </w:pPr>
      <w:r>
        <w:rPr>
          <w:rFonts w:hint="cs"/>
          <w:szCs w:val="18"/>
          <w:rtl/>
        </w:rPr>
        <w:t xml:space="preserve">       </w:t>
      </w:r>
      <w:r w:rsidR="00387421" w:rsidRPr="00387421">
        <w:rPr>
          <w:rFonts w:hint="cs"/>
          <w:szCs w:val="18"/>
          <w:rtl/>
        </w:rPr>
        <w:t>(</w:t>
      </w:r>
      <w:r w:rsidR="00387421">
        <w:rPr>
          <w:rFonts w:hint="cs"/>
          <w:szCs w:val="18"/>
          <w:rtl/>
        </w:rPr>
        <w:t xml:space="preserve">ויעבור על איסור רחיצה </w:t>
      </w:r>
      <w:r>
        <w:rPr>
          <w:rFonts w:hint="cs"/>
          <w:szCs w:val="18"/>
          <w:rtl/>
        </w:rPr>
        <w:t>,יש שאמרו סחיטה שמא ישפך על המגבת ,וי"א אסור בגלל רפואה</w:t>
      </w:r>
      <w:r w:rsidR="00387421" w:rsidRPr="00387421">
        <w:rPr>
          <w:rFonts w:hint="cs"/>
          <w:szCs w:val="18"/>
          <w:rtl/>
        </w:rPr>
        <w:t>)</w:t>
      </w:r>
      <w:r w:rsidR="00387421">
        <w:rPr>
          <w:rFonts w:hint="cs"/>
          <w:b/>
          <w:bCs/>
          <w:rtl/>
        </w:rPr>
        <w:t xml:space="preserve">  </w:t>
      </w:r>
    </w:p>
    <w:p w:rsidR="00980914" w:rsidRDefault="00387421" w:rsidP="00980914">
      <w:pPr>
        <w:pStyle w:val="a5"/>
        <w:rPr>
          <w:rtl/>
        </w:rPr>
      </w:pPr>
      <w:r>
        <w:rPr>
          <w:rFonts w:hint="cs"/>
          <w:b/>
          <w:bCs/>
          <w:rtl/>
        </w:rPr>
        <w:t xml:space="preserve">      </w:t>
      </w:r>
      <w:r w:rsidR="00562D7A" w:rsidRPr="00387421">
        <w:rPr>
          <w:b/>
          <w:bCs/>
          <w:rtl/>
        </w:rPr>
        <w:t>ודבר זה אפי' בחול אסור מפני הסכנה</w:t>
      </w:r>
      <w:r>
        <w:rPr>
          <w:rFonts w:hint="cs"/>
          <w:b/>
          <w:bCs/>
          <w:rtl/>
        </w:rPr>
        <w:t>.</w:t>
      </w:r>
      <w:r w:rsidR="00562D7A" w:rsidRPr="00387421">
        <w:rPr>
          <w:b/>
          <w:bCs/>
          <w:rtl/>
        </w:rPr>
        <w:t xml:space="preserve"> </w:t>
      </w:r>
    </w:p>
    <w:p w:rsidR="00980914" w:rsidRDefault="00980914" w:rsidP="00980914">
      <w:pPr>
        <w:pStyle w:val="a5"/>
        <w:rPr>
          <w:rtl/>
        </w:rPr>
      </w:pPr>
    </w:p>
    <w:p w:rsidR="00980914" w:rsidRDefault="00980914" w:rsidP="00980914">
      <w:pPr>
        <w:pStyle w:val="a5"/>
        <w:rPr>
          <w:b/>
          <w:bCs/>
          <w:rtl/>
        </w:rPr>
      </w:pPr>
      <w:r>
        <w:rPr>
          <w:rFonts w:hint="cs"/>
        </w:rPr>
        <w:sym w:font="Wingdings" w:char="F026"/>
      </w:r>
      <w:r>
        <w:rPr>
          <w:rFonts w:hint="cs"/>
          <w:rtl/>
        </w:rPr>
        <w:t xml:space="preserve"> </w:t>
      </w:r>
      <w:r w:rsidR="00562D7A" w:rsidRPr="00980914">
        <w:rPr>
          <w:b/>
          <w:bCs/>
          <w:rtl/>
        </w:rPr>
        <w:t xml:space="preserve">ת"ר מביא אדם </w:t>
      </w:r>
      <w:r w:rsidR="00562D7A" w:rsidRPr="00C64860">
        <w:rPr>
          <w:b/>
          <w:bCs/>
          <w:u w:val="single"/>
          <w:rtl/>
        </w:rPr>
        <w:t>קיתון מים</w:t>
      </w:r>
      <w:r w:rsidR="00562D7A" w:rsidRPr="00980914">
        <w:rPr>
          <w:b/>
          <w:bCs/>
          <w:rtl/>
        </w:rPr>
        <w:t xml:space="preserve"> ומניחו כנגד המדורה לא בשביל שיחמו אלא בשביל שתפיג צינתן</w:t>
      </w:r>
      <w:r w:rsidR="00C64860">
        <w:rPr>
          <w:rFonts w:hint="cs"/>
          <w:b/>
          <w:bCs/>
          <w:rtl/>
        </w:rPr>
        <w:t>.</w:t>
      </w:r>
      <w:r w:rsidR="00562D7A" w:rsidRPr="00980914">
        <w:rPr>
          <w:b/>
          <w:bCs/>
          <w:rtl/>
        </w:rPr>
        <w:t xml:space="preserve"> </w:t>
      </w:r>
    </w:p>
    <w:p w:rsidR="00980914" w:rsidRDefault="00980914" w:rsidP="00980914">
      <w:pPr>
        <w:pStyle w:val="a5"/>
        <w:rPr>
          <w:b/>
          <w:bCs/>
          <w:rtl/>
        </w:rPr>
      </w:pPr>
      <w:r>
        <w:rPr>
          <w:rFonts w:hint="cs"/>
          <w:b/>
          <w:bCs/>
          <w:rtl/>
        </w:rPr>
        <w:t xml:space="preserve">      </w:t>
      </w:r>
      <w:r w:rsidR="00562D7A" w:rsidRPr="00980914">
        <w:rPr>
          <w:b/>
          <w:bCs/>
          <w:rtl/>
        </w:rPr>
        <w:t xml:space="preserve">ר' יהודה אומר מביאה אשה </w:t>
      </w:r>
      <w:r w:rsidR="00562D7A" w:rsidRPr="00C64860">
        <w:rPr>
          <w:b/>
          <w:bCs/>
          <w:u w:val="single"/>
          <w:rtl/>
        </w:rPr>
        <w:t>פך של שמן</w:t>
      </w:r>
      <w:r w:rsidR="00562D7A" w:rsidRPr="00980914">
        <w:rPr>
          <w:b/>
          <w:bCs/>
          <w:rtl/>
        </w:rPr>
        <w:t xml:space="preserve"> ומניחתו כנגד המדורה לא בשביל שיבשל אלא בשביל שיפשר </w:t>
      </w:r>
    </w:p>
    <w:p w:rsidR="00980914" w:rsidRDefault="00980914" w:rsidP="00980914">
      <w:pPr>
        <w:pStyle w:val="a5"/>
        <w:rPr>
          <w:rtl/>
        </w:rPr>
      </w:pPr>
      <w:r>
        <w:rPr>
          <w:rFonts w:hint="cs"/>
          <w:b/>
          <w:bCs/>
          <w:rtl/>
        </w:rPr>
        <w:t xml:space="preserve">      </w:t>
      </w:r>
      <w:r w:rsidR="00562D7A" w:rsidRPr="00980914">
        <w:rPr>
          <w:b/>
          <w:bCs/>
          <w:rtl/>
        </w:rPr>
        <w:t xml:space="preserve">רשב"ג אומר אשה </w:t>
      </w:r>
      <w:r w:rsidR="00562D7A" w:rsidRPr="00C64860">
        <w:rPr>
          <w:b/>
          <w:bCs/>
          <w:u w:val="single"/>
          <w:rtl/>
        </w:rPr>
        <w:t>סכה ידה שמן ומחממתה כנגד המדורה וסכה לבנה קטן</w:t>
      </w:r>
      <w:r w:rsidR="00562D7A" w:rsidRPr="00980914">
        <w:rPr>
          <w:b/>
          <w:bCs/>
          <w:rtl/>
        </w:rPr>
        <w:t xml:space="preserve"> ואינה חוששת</w:t>
      </w:r>
      <w:r w:rsidRPr="00C64860">
        <w:rPr>
          <w:rFonts w:hint="cs"/>
          <w:szCs w:val="18"/>
          <w:rtl/>
        </w:rPr>
        <w:t>.</w:t>
      </w:r>
      <w:r w:rsidR="00C64860" w:rsidRPr="00C64860">
        <w:rPr>
          <w:rFonts w:hint="cs"/>
          <w:szCs w:val="18"/>
          <w:rtl/>
        </w:rPr>
        <w:t>(</w:t>
      </w:r>
      <w:r w:rsidR="00C64860">
        <w:rPr>
          <w:rFonts w:hint="cs"/>
          <w:szCs w:val="18"/>
          <w:rtl/>
        </w:rPr>
        <w:t>שמן מותר רק בשינוי</w:t>
      </w:r>
      <w:r w:rsidR="00C64860" w:rsidRPr="00C64860">
        <w:rPr>
          <w:rFonts w:hint="cs"/>
          <w:szCs w:val="18"/>
          <w:rtl/>
        </w:rPr>
        <w:t>)</w:t>
      </w:r>
      <w:r w:rsidR="00562D7A" w:rsidRPr="00A2514E">
        <w:rPr>
          <w:rtl/>
        </w:rPr>
        <w:t xml:space="preserve"> </w:t>
      </w:r>
    </w:p>
    <w:p w:rsidR="00980914" w:rsidRDefault="00980914" w:rsidP="00980914">
      <w:pPr>
        <w:pStyle w:val="a5"/>
        <w:rPr>
          <w:rtl/>
        </w:rPr>
      </w:pPr>
    </w:p>
    <w:p w:rsidR="00C64860" w:rsidRDefault="00562D7A" w:rsidP="00980914">
      <w:pPr>
        <w:pStyle w:val="a5"/>
        <w:rPr>
          <w:rtl/>
        </w:rPr>
      </w:pPr>
      <w:r w:rsidRPr="00A2514E">
        <w:rPr>
          <w:rtl/>
        </w:rPr>
        <w:t xml:space="preserve">איבעיא להו שמן מה הוא לתנא קמא </w:t>
      </w:r>
      <w:r w:rsidR="00C64860">
        <w:rPr>
          <w:rFonts w:hint="cs"/>
          <w:rtl/>
        </w:rPr>
        <w:t>?</w:t>
      </w:r>
    </w:p>
    <w:p w:rsidR="00C64860" w:rsidRPr="00C64860" w:rsidRDefault="00562D7A" w:rsidP="00AD7C04">
      <w:pPr>
        <w:pStyle w:val="a5"/>
        <w:numPr>
          <w:ilvl w:val="0"/>
          <w:numId w:val="47"/>
        </w:numPr>
        <w:rPr>
          <w:b/>
          <w:bCs/>
        </w:rPr>
      </w:pPr>
      <w:r w:rsidRPr="00C64860">
        <w:rPr>
          <w:b/>
          <w:bCs/>
          <w:rtl/>
        </w:rPr>
        <w:t>רבה ורב יוסף דאמרי תרוייהו</w:t>
      </w:r>
      <w:r w:rsidR="00C64860">
        <w:rPr>
          <w:rFonts w:hint="cs"/>
          <w:b/>
          <w:bCs/>
          <w:rtl/>
        </w:rPr>
        <w:t xml:space="preserve"> </w:t>
      </w:r>
      <w:r w:rsidR="00C64860">
        <w:rPr>
          <w:b/>
          <w:bCs/>
          <w:rtl/>
        </w:rPr>
        <w:t>–</w:t>
      </w:r>
      <w:r w:rsidRPr="00C64860">
        <w:rPr>
          <w:b/>
          <w:bCs/>
          <w:rtl/>
        </w:rPr>
        <w:t xml:space="preserve"> להתירא</w:t>
      </w:r>
      <w:r w:rsidR="00C64860">
        <w:rPr>
          <w:rFonts w:hint="cs"/>
          <w:b/>
          <w:bCs/>
          <w:rtl/>
        </w:rPr>
        <w:t xml:space="preserve"> </w:t>
      </w:r>
      <w:r w:rsidR="00C64860" w:rsidRPr="00C64860">
        <w:rPr>
          <w:rFonts w:hint="cs"/>
          <w:szCs w:val="18"/>
          <w:rtl/>
        </w:rPr>
        <w:t>(</w:t>
      </w:r>
      <w:r w:rsidR="00C64860">
        <w:rPr>
          <w:rFonts w:hint="cs"/>
          <w:szCs w:val="18"/>
          <w:rtl/>
        </w:rPr>
        <w:t>לת"ק שמן מותר</w:t>
      </w:r>
      <w:r w:rsidR="00C64860" w:rsidRPr="00C64860">
        <w:rPr>
          <w:rFonts w:hint="cs"/>
          <w:szCs w:val="18"/>
          <w:rtl/>
        </w:rPr>
        <w:t>)</w:t>
      </w:r>
      <w:r w:rsidRPr="00C64860">
        <w:rPr>
          <w:b/>
          <w:bCs/>
          <w:rtl/>
        </w:rPr>
        <w:t xml:space="preserve"> </w:t>
      </w:r>
    </w:p>
    <w:p w:rsidR="00C64860" w:rsidRDefault="00562D7A" w:rsidP="00AD7C04">
      <w:pPr>
        <w:pStyle w:val="a5"/>
        <w:numPr>
          <w:ilvl w:val="0"/>
          <w:numId w:val="47"/>
        </w:numPr>
      </w:pPr>
      <w:r w:rsidRPr="00C64860">
        <w:rPr>
          <w:b/>
          <w:bCs/>
          <w:rtl/>
        </w:rPr>
        <w:t>רב נחמן בר יצחק אמר</w:t>
      </w:r>
      <w:r w:rsidR="00C64860">
        <w:rPr>
          <w:rFonts w:hint="cs"/>
          <w:b/>
          <w:bCs/>
          <w:rtl/>
        </w:rPr>
        <w:t xml:space="preserve">- </w:t>
      </w:r>
      <w:r w:rsidRPr="00C64860">
        <w:rPr>
          <w:b/>
          <w:bCs/>
          <w:rtl/>
        </w:rPr>
        <w:t xml:space="preserve"> לאיסורא</w:t>
      </w:r>
      <w:r w:rsidR="00C64860">
        <w:rPr>
          <w:rFonts w:hint="cs"/>
          <w:b/>
          <w:bCs/>
          <w:rtl/>
        </w:rPr>
        <w:t>.</w:t>
      </w:r>
      <w:r w:rsidRPr="00C64860">
        <w:rPr>
          <w:b/>
          <w:bCs/>
          <w:rtl/>
        </w:rPr>
        <w:t xml:space="preserve"> </w:t>
      </w:r>
      <w:r w:rsidR="00C64860" w:rsidRPr="00C64860">
        <w:rPr>
          <w:rFonts w:hint="cs"/>
          <w:szCs w:val="18"/>
          <w:rtl/>
        </w:rPr>
        <w:t>(</w:t>
      </w:r>
      <w:r w:rsidR="00C64860">
        <w:rPr>
          <w:rFonts w:hint="cs"/>
          <w:szCs w:val="18"/>
          <w:rtl/>
        </w:rPr>
        <w:t>לת"ק שמן מותר</w:t>
      </w:r>
      <w:r w:rsidR="00C64860" w:rsidRPr="00C64860">
        <w:rPr>
          <w:rFonts w:hint="cs"/>
          <w:szCs w:val="18"/>
          <w:rtl/>
        </w:rPr>
        <w:t>)</w:t>
      </w:r>
      <w:r w:rsidR="00C64860">
        <w:rPr>
          <w:rFonts w:hint="cs"/>
          <w:szCs w:val="18"/>
          <w:rtl/>
        </w:rPr>
        <w:t>.</w:t>
      </w:r>
    </w:p>
    <w:p w:rsidR="00C64860" w:rsidRDefault="00C64860" w:rsidP="00C64860">
      <w:pPr>
        <w:pStyle w:val="a5"/>
        <w:rPr>
          <w:b/>
          <w:bCs/>
          <w:rtl/>
        </w:rPr>
      </w:pPr>
    </w:p>
    <w:p w:rsidR="00C64860" w:rsidRDefault="0024098D" w:rsidP="00C64860">
      <w:pPr>
        <w:pStyle w:val="a5"/>
        <w:ind w:firstLine="360"/>
        <w:rPr>
          <w:rtl/>
        </w:rPr>
      </w:pPr>
      <w:r>
        <w:sym w:font="Wingdings" w:char="F045"/>
      </w:r>
      <w:r w:rsidR="00562D7A" w:rsidRPr="00A2514E">
        <w:rPr>
          <w:rtl/>
        </w:rPr>
        <w:t xml:space="preserve">רבה ורב יוסף דאמרי תרוייהו להתירא </w:t>
      </w:r>
    </w:p>
    <w:p w:rsidR="00C64860" w:rsidRDefault="00562D7A" w:rsidP="00AD7C04">
      <w:pPr>
        <w:pStyle w:val="a5"/>
        <w:numPr>
          <w:ilvl w:val="0"/>
          <w:numId w:val="48"/>
        </w:numPr>
      </w:pPr>
      <w:r w:rsidRPr="00C64860">
        <w:rPr>
          <w:b/>
          <w:bCs/>
          <w:rtl/>
        </w:rPr>
        <w:t>שמן אע"פ שהיד סולדת בו מותר קסבר ת"ק שמן אין בו משום בשול</w:t>
      </w:r>
      <w:r w:rsidR="0024098D">
        <w:rPr>
          <w:rFonts w:hint="cs"/>
          <w:b/>
          <w:bCs/>
          <w:rtl/>
        </w:rPr>
        <w:t xml:space="preserve"> </w:t>
      </w:r>
      <w:r w:rsidR="0024098D" w:rsidRPr="0024098D">
        <w:rPr>
          <w:rFonts w:hint="cs"/>
          <w:szCs w:val="18"/>
          <w:rtl/>
        </w:rPr>
        <w:t>(</w:t>
      </w:r>
      <w:r w:rsidR="0024098D">
        <w:rPr>
          <w:rFonts w:hint="cs"/>
          <w:szCs w:val="18"/>
          <w:rtl/>
        </w:rPr>
        <w:t>שכן אין בו שום שינוי בבישולו</w:t>
      </w:r>
      <w:r w:rsidR="0024098D" w:rsidRPr="0024098D">
        <w:rPr>
          <w:rFonts w:hint="cs"/>
          <w:szCs w:val="18"/>
          <w:rtl/>
        </w:rPr>
        <w:t>)</w:t>
      </w:r>
      <w:r w:rsidRPr="00A2514E">
        <w:rPr>
          <w:rtl/>
        </w:rPr>
        <w:t xml:space="preserve"> </w:t>
      </w:r>
    </w:p>
    <w:p w:rsidR="00C64860" w:rsidRDefault="00562D7A" w:rsidP="00AD7C04">
      <w:pPr>
        <w:pStyle w:val="a5"/>
        <w:numPr>
          <w:ilvl w:val="0"/>
          <w:numId w:val="48"/>
        </w:numPr>
      </w:pPr>
      <w:r w:rsidRPr="00C64860">
        <w:rPr>
          <w:b/>
          <w:bCs/>
          <w:rtl/>
        </w:rPr>
        <w:t>ואתא רבי יהודה למימר שמן יש בו משום בשול והפשרו לא זה הוא בשולו</w:t>
      </w:r>
      <w:r w:rsidR="0024098D">
        <w:rPr>
          <w:rFonts w:hint="cs"/>
          <w:rtl/>
        </w:rPr>
        <w:t>.</w:t>
      </w:r>
      <w:r w:rsidR="0024098D" w:rsidRPr="0024098D">
        <w:rPr>
          <w:rFonts w:hint="cs"/>
          <w:szCs w:val="18"/>
          <w:rtl/>
        </w:rPr>
        <w:t>(</w:t>
      </w:r>
      <w:r w:rsidR="0024098D">
        <w:rPr>
          <w:rFonts w:hint="cs"/>
          <w:szCs w:val="18"/>
          <w:rtl/>
        </w:rPr>
        <w:t>רק יד סולדת בו זהו בישולו</w:t>
      </w:r>
      <w:r w:rsidR="0024098D" w:rsidRPr="0024098D">
        <w:rPr>
          <w:rFonts w:hint="cs"/>
          <w:szCs w:val="18"/>
          <w:rtl/>
        </w:rPr>
        <w:t>)</w:t>
      </w:r>
      <w:r w:rsidRPr="00A2514E">
        <w:rPr>
          <w:rtl/>
        </w:rPr>
        <w:t xml:space="preserve"> </w:t>
      </w:r>
    </w:p>
    <w:p w:rsidR="0024098D" w:rsidRPr="0024098D" w:rsidRDefault="00562D7A" w:rsidP="00AD7C04">
      <w:pPr>
        <w:pStyle w:val="a5"/>
        <w:numPr>
          <w:ilvl w:val="0"/>
          <w:numId w:val="48"/>
        </w:numPr>
      </w:pPr>
      <w:r w:rsidRPr="00C64860">
        <w:rPr>
          <w:b/>
          <w:bCs/>
          <w:rtl/>
        </w:rPr>
        <w:t>ואתא ר' שמעון בן גמליאל למימר שמן יש בו משום בשול והפשרו זהו בשולו</w:t>
      </w:r>
      <w:r w:rsidRPr="00A2514E">
        <w:rPr>
          <w:rtl/>
        </w:rPr>
        <w:t xml:space="preserve"> </w:t>
      </w:r>
      <w:r w:rsidR="0024098D" w:rsidRPr="0024098D">
        <w:rPr>
          <w:rFonts w:hint="cs"/>
          <w:szCs w:val="18"/>
          <w:rtl/>
        </w:rPr>
        <w:t>(</w:t>
      </w:r>
      <w:r w:rsidR="0024098D">
        <w:rPr>
          <w:rFonts w:hint="cs"/>
          <w:szCs w:val="18"/>
          <w:rtl/>
        </w:rPr>
        <w:t xml:space="preserve">שמן חמור ממים שהפשרו זהו בישולו </w:t>
      </w:r>
      <w:r w:rsidR="0024098D" w:rsidRPr="0024098D">
        <w:rPr>
          <w:rFonts w:hint="cs"/>
          <w:szCs w:val="18"/>
          <w:rtl/>
        </w:rPr>
        <w:t>)</w:t>
      </w:r>
    </w:p>
    <w:p w:rsidR="0024098D" w:rsidRDefault="0024098D" w:rsidP="0024098D">
      <w:pPr>
        <w:pStyle w:val="a5"/>
        <w:ind w:left="360"/>
        <w:rPr>
          <w:rtl/>
        </w:rPr>
      </w:pPr>
    </w:p>
    <w:p w:rsidR="0024098D" w:rsidRDefault="0024098D" w:rsidP="0024098D">
      <w:pPr>
        <w:pStyle w:val="a5"/>
        <w:ind w:left="360"/>
        <w:rPr>
          <w:rtl/>
        </w:rPr>
      </w:pPr>
    </w:p>
    <w:p w:rsidR="0024098D" w:rsidRDefault="0024098D" w:rsidP="0024098D">
      <w:pPr>
        <w:pStyle w:val="a5"/>
        <w:ind w:left="360"/>
        <w:rPr>
          <w:rtl/>
        </w:rPr>
      </w:pPr>
      <w:r>
        <w:rPr>
          <w:rFonts w:hint="cs"/>
        </w:rPr>
        <w:lastRenderedPageBreak/>
        <w:sym w:font="Wingdings" w:char="F045"/>
      </w:r>
      <w:r w:rsidR="00562D7A" w:rsidRPr="00A2514E">
        <w:rPr>
          <w:rtl/>
        </w:rPr>
        <w:t>רב נחמן בר יצחק אמר לאיסורא</w:t>
      </w:r>
      <w:r>
        <w:rPr>
          <w:rFonts w:hint="cs"/>
          <w:rtl/>
        </w:rPr>
        <w:t>.</w:t>
      </w:r>
      <w:r w:rsidR="00562D7A" w:rsidRPr="00A2514E">
        <w:rPr>
          <w:rtl/>
        </w:rPr>
        <w:t xml:space="preserve"> </w:t>
      </w:r>
    </w:p>
    <w:p w:rsidR="0024098D" w:rsidRDefault="00562D7A" w:rsidP="00AD7C04">
      <w:pPr>
        <w:pStyle w:val="a5"/>
        <w:numPr>
          <w:ilvl w:val="0"/>
          <w:numId w:val="49"/>
        </w:numPr>
      </w:pPr>
      <w:r w:rsidRPr="0024098D">
        <w:rPr>
          <w:b/>
          <w:bCs/>
          <w:rtl/>
        </w:rPr>
        <w:t xml:space="preserve">שמן אע"פ שאין היד סולדת בו אסור קסבר שמן יש בו משום בשול </w:t>
      </w:r>
      <w:r w:rsidRPr="0024098D">
        <w:rPr>
          <w:b/>
          <w:bCs/>
          <w:u w:val="single"/>
          <w:rtl/>
        </w:rPr>
        <w:t>והפשרו זהו בשולו</w:t>
      </w:r>
      <w:r w:rsidRPr="00A2514E">
        <w:rPr>
          <w:rtl/>
        </w:rPr>
        <w:t xml:space="preserve"> </w:t>
      </w:r>
    </w:p>
    <w:p w:rsidR="0024098D" w:rsidRDefault="00562D7A" w:rsidP="00AD7C04">
      <w:pPr>
        <w:pStyle w:val="a5"/>
        <w:numPr>
          <w:ilvl w:val="0"/>
          <w:numId w:val="49"/>
        </w:numPr>
      </w:pPr>
      <w:r w:rsidRPr="0024098D">
        <w:rPr>
          <w:b/>
          <w:bCs/>
          <w:rtl/>
        </w:rPr>
        <w:t xml:space="preserve">ואתא ר' יהודה למימר </w:t>
      </w:r>
      <w:r w:rsidRPr="0024098D">
        <w:rPr>
          <w:b/>
          <w:bCs/>
          <w:u w:val="single"/>
          <w:rtl/>
        </w:rPr>
        <w:t>הפשרו לא זהו בשולו</w:t>
      </w:r>
      <w:r w:rsidRPr="00A2514E">
        <w:rPr>
          <w:rtl/>
        </w:rPr>
        <w:t xml:space="preserve"> </w:t>
      </w:r>
    </w:p>
    <w:p w:rsidR="0024098D" w:rsidRDefault="00562D7A" w:rsidP="00AD7C04">
      <w:pPr>
        <w:pStyle w:val="a5"/>
        <w:numPr>
          <w:ilvl w:val="0"/>
          <w:numId w:val="49"/>
        </w:numPr>
      </w:pPr>
      <w:r w:rsidRPr="0024098D">
        <w:rPr>
          <w:b/>
          <w:bCs/>
          <w:rtl/>
        </w:rPr>
        <w:t xml:space="preserve">ואתא רשב"ג למימר שמן יש בו משום בשול </w:t>
      </w:r>
      <w:r w:rsidRPr="0024098D">
        <w:rPr>
          <w:b/>
          <w:bCs/>
          <w:u w:val="single"/>
          <w:rtl/>
        </w:rPr>
        <w:t>והפשרו זהו בשולו</w:t>
      </w:r>
      <w:r w:rsidRPr="00A2514E">
        <w:rPr>
          <w:rtl/>
        </w:rPr>
        <w:t xml:space="preserve"> </w:t>
      </w:r>
    </w:p>
    <w:p w:rsidR="0024098D" w:rsidRDefault="00562D7A" w:rsidP="0024098D">
      <w:pPr>
        <w:pStyle w:val="a5"/>
        <w:ind w:left="360"/>
        <w:rPr>
          <w:rtl/>
        </w:rPr>
      </w:pPr>
      <w:r w:rsidRPr="00A2514E">
        <w:rPr>
          <w:rtl/>
        </w:rPr>
        <w:t xml:space="preserve">רשב"ג היינו ת"ק </w:t>
      </w:r>
      <w:r w:rsidR="0024098D">
        <w:rPr>
          <w:rFonts w:hint="cs"/>
          <w:rtl/>
        </w:rPr>
        <w:t>?</w:t>
      </w:r>
      <w:r w:rsidRPr="00A2514E">
        <w:rPr>
          <w:rtl/>
        </w:rPr>
        <w:t>איכא בינייהו כלאחר יד</w:t>
      </w:r>
      <w:r w:rsidR="0024098D">
        <w:rPr>
          <w:rFonts w:hint="cs"/>
          <w:rtl/>
        </w:rPr>
        <w:t>.</w:t>
      </w:r>
      <w:r w:rsidR="0024098D" w:rsidRPr="0024098D">
        <w:rPr>
          <w:rFonts w:hint="cs"/>
          <w:szCs w:val="18"/>
          <w:rtl/>
        </w:rPr>
        <w:t>(</w:t>
      </w:r>
      <w:r w:rsidR="0024098D">
        <w:rPr>
          <w:rFonts w:hint="cs"/>
          <w:szCs w:val="18"/>
          <w:rtl/>
        </w:rPr>
        <w:t>לדעת רשב"ג רק בשינוי מותר ולת"ק אף ללא שינוי</w:t>
      </w:r>
      <w:r w:rsidR="0024098D" w:rsidRPr="0024098D">
        <w:rPr>
          <w:rFonts w:hint="cs"/>
          <w:szCs w:val="18"/>
          <w:rtl/>
        </w:rPr>
        <w:t>)</w:t>
      </w:r>
      <w:r w:rsidRPr="00A2514E">
        <w:rPr>
          <w:rtl/>
        </w:rPr>
        <w:t xml:space="preserve"> </w:t>
      </w:r>
    </w:p>
    <w:p w:rsidR="0024098D" w:rsidRDefault="0024098D" w:rsidP="0024098D">
      <w:pPr>
        <w:pStyle w:val="a5"/>
        <w:rPr>
          <w:rtl/>
        </w:rPr>
      </w:pPr>
    </w:p>
    <w:p w:rsidR="00167269" w:rsidRPr="0024098D" w:rsidRDefault="00562D7A" w:rsidP="0024098D">
      <w:pPr>
        <w:pStyle w:val="a5"/>
        <w:rPr>
          <w:b/>
          <w:bCs/>
          <w:rtl/>
        </w:rPr>
      </w:pPr>
      <w:r w:rsidRPr="0024098D">
        <w:rPr>
          <w:b/>
          <w:bCs/>
          <w:rtl/>
        </w:rPr>
        <w:t xml:space="preserve">א"ר יהודה אמר שמואל אחד שמן ואחד מים יד סולדת בו אסור אין יד סולדת בו מותר </w:t>
      </w:r>
    </w:p>
    <w:p w:rsidR="00167269" w:rsidRDefault="00562D7A" w:rsidP="00562D7A">
      <w:pPr>
        <w:pStyle w:val="a5"/>
        <w:rPr>
          <w:rtl/>
        </w:rPr>
      </w:pPr>
      <w:r w:rsidRPr="00167269">
        <w:rPr>
          <w:b/>
          <w:bCs/>
          <w:rtl/>
        </w:rPr>
        <w:t>והיכי דמי יד סולדת בו אמר רחבא כל שכריסו של תינוק נכוית</w:t>
      </w:r>
      <w:r w:rsidRPr="00A2514E">
        <w:rPr>
          <w:rtl/>
        </w:rPr>
        <w:t xml:space="preserve"> </w:t>
      </w:r>
    </w:p>
    <w:p w:rsidR="005C4091" w:rsidRDefault="005C4091" w:rsidP="00562D7A">
      <w:pPr>
        <w:pStyle w:val="a5"/>
        <w:rPr>
          <w:rtl/>
        </w:rPr>
      </w:pPr>
    </w:p>
    <w:p w:rsidR="005C4091" w:rsidRDefault="00562D7A" w:rsidP="00562D7A">
      <w:pPr>
        <w:pStyle w:val="a5"/>
        <w:rPr>
          <w:rtl/>
        </w:rPr>
      </w:pPr>
      <w:r w:rsidRPr="00A2514E">
        <w:rPr>
          <w:rtl/>
        </w:rPr>
        <w:t xml:space="preserve">א"ר יצחק בר אבדימי פעם אחת נכנסתי אחר רבי </w:t>
      </w:r>
      <w:r w:rsidRPr="00315D07">
        <w:rPr>
          <w:b/>
          <w:bCs/>
          <w:rtl/>
        </w:rPr>
        <w:t>לבית המרחץ</w:t>
      </w:r>
      <w:r w:rsidRPr="00A2514E">
        <w:rPr>
          <w:rtl/>
        </w:rPr>
        <w:t xml:space="preserve"> ובקשתי להניח לו פך של שמן באמבטי ואמר לי טול בכלי שני ותן שמע מינה תלת שמע מינה </w:t>
      </w:r>
    </w:p>
    <w:p w:rsidR="005C4091" w:rsidRPr="005C4091" w:rsidRDefault="00562D7A" w:rsidP="00AD7C04">
      <w:pPr>
        <w:pStyle w:val="a5"/>
        <w:numPr>
          <w:ilvl w:val="0"/>
          <w:numId w:val="42"/>
        </w:numPr>
        <w:rPr>
          <w:b/>
          <w:bCs/>
        </w:rPr>
      </w:pPr>
      <w:r w:rsidRPr="005C4091">
        <w:rPr>
          <w:b/>
          <w:bCs/>
          <w:rtl/>
        </w:rPr>
        <w:t xml:space="preserve">שמן יש בו משום בשול </w:t>
      </w:r>
    </w:p>
    <w:p w:rsidR="005C4091" w:rsidRPr="005C4091" w:rsidRDefault="00562D7A" w:rsidP="00AD7C04">
      <w:pPr>
        <w:pStyle w:val="a5"/>
        <w:numPr>
          <w:ilvl w:val="0"/>
          <w:numId w:val="42"/>
        </w:numPr>
        <w:rPr>
          <w:b/>
          <w:bCs/>
        </w:rPr>
      </w:pPr>
      <w:r w:rsidRPr="005C4091">
        <w:rPr>
          <w:b/>
          <w:bCs/>
          <w:rtl/>
        </w:rPr>
        <w:t xml:space="preserve">וש"מ כלי שני אינו מבשל </w:t>
      </w:r>
    </w:p>
    <w:p w:rsidR="005C4091" w:rsidRPr="005C4091" w:rsidRDefault="00562D7A" w:rsidP="00AD7C04">
      <w:pPr>
        <w:pStyle w:val="a5"/>
        <w:numPr>
          <w:ilvl w:val="0"/>
          <w:numId w:val="42"/>
        </w:numPr>
        <w:rPr>
          <w:b/>
          <w:bCs/>
        </w:rPr>
      </w:pPr>
      <w:r w:rsidRPr="005C4091">
        <w:rPr>
          <w:b/>
          <w:bCs/>
          <w:rtl/>
        </w:rPr>
        <w:t xml:space="preserve">וש"מ הפשרו זהו בשולו </w:t>
      </w:r>
    </w:p>
    <w:p w:rsidR="005C4091" w:rsidRDefault="00562D7A" w:rsidP="005C4091">
      <w:pPr>
        <w:pStyle w:val="a5"/>
        <w:rPr>
          <w:rtl/>
        </w:rPr>
      </w:pPr>
      <w:r w:rsidRPr="00A2514E">
        <w:rPr>
          <w:rtl/>
        </w:rPr>
        <w:t xml:space="preserve">היכי עביד הכי </w:t>
      </w:r>
      <w:r w:rsidR="005C4091">
        <w:rPr>
          <w:rFonts w:hint="cs"/>
          <w:rtl/>
        </w:rPr>
        <w:t xml:space="preserve">? </w:t>
      </w:r>
      <w:r w:rsidRPr="00A2514E">
        <w:rPr>
          <w:rtl/>
        </w:rPr>
        <w:t xml:space="preserve">והאמר רבה בר בר חנה א"ר יוחנן </w:t>
      </w:r>
      <w:r w:rsidRPr="005C4091">
        <w:rPr>
          <w:b/>
          <w:bCs/>
          <w:rtl/>
        </w:rPr>
        <w:t>בכל מקום מותר להרהר חוץ מבית המרחץ ובית הכסא</w:t>
      </w:r>
      <w:r w:rsidRPr="00A2514E">
        <w:rPr>
          <w:rtl/>
        </w:rPr>
        <w:t xml:space="preserve"> </w:t>
      </w:r>
    </w:p>
    <w:p w:rsidR="005C4091" w:rsidRDefault="00562D7A" w:rsidP="005C4091">
      <w:pPr>
        <w:pStyle w:val="a5"/>
        <w:rPr>
          <w:rtl/>
        </w:rPr>
      </w:pPr>
      <w:r w:rsidRPr="00A2514E">
        <w:rPr>
          <w:rtl/>
        </w:rPr>
        <w:t xml:space="preserve">וכ"ת בלשון חול א"ל והאמר אביי </w:t>
      </w:r>
      <w:r w:rsidRPr="005C4091">
        <w:rPr>
          <w:b/>
          <w:bCs/>
          <w:rtl/>
        </w:rPr>
        <w:t xml:space="preserve">דברים של חול מותר לאומרן בלשון קודש </w:t>
      </w:r>
      <w:r w:rsidRPr="005C4091">
        <w:rPr>
          <w:b/>
          <w:bCs/>
          <w:u w:val="single"/>
          <w:rtl/>
        </w:rPr>
        <w:t>של קודש אסור לאומרן בלשון חול</w:t>
      </w:r>
      <w:r w:rsidRPr="00A2514E">
        <w:rPr>
          <w:rtl/>
        </w:rPr>
        <w:t xml:space="preserve"> </w:t>
      </w:r>
    </w:p>
    <w:p w:rsidR="005C4091" w:rsidRDefault="00562D7A" w:rsidP="005C4091">
      <w:pPr>
        <w:pStyle w:val="a5"/>
        <w:rPr>
          <w:rtl/>
        </w:rPr>
      </w:pPr>
      <w:r w:rsidRPr="00A2514E">
        <w:rPr>
          <w:rtl/>
        </w:rPr>
        <w:t>אפרושי מאיסורא שאני</w:t>
      </w:r>
      <w:r w:rsidR="005C4091">
        <w:rPr>
          <w:rFonts w:hint="cs"/>
          <w:rtl/>
        </w:rPr>
        <w:t>.</w:t>
      </w:r>
      <w:r w:rsidRPr="00A2514E">
        <w:rPr>
          <w:rtl/>
        </w:rPr>
        <w:t xml:space="preserve"> </w:t>
      </w:r>
    </w:p>
    <w:p w:rsidR="005C4091" w:rsidRDefault="00562D7A" w:rsidP="005C4091">
      <w:pPr>
        <w:pStyle w:val="a5"/>
        <w:rPr>
          <w:rtl/>
        </w:rPr>
      </w:pPr>
      <w:r w:rsidRPr="00A2514E">
        <w:rPr>
          <w:rtl/>
        </w:rPr>
        <w:t>תדע דאמר רב יהודה אמר שמואל מעשה בתלמידו של ר' מאיר שנכנס אחריו לבית המרחץ ובקש להדיח קרקע ואמר לו אין מדיחין לסוך לו קרקע אמר לו אין סכין</w:t>
      </w:r>
      <w:r w:rsidR="005C4091">
        <w:rPr>
          <w:rFonts w:hint="cs"/>
          <w:rtl/>
        </w:rPr>
        <w:t>.</w:t>
      </w:r>
      <w:r w:rsidRPr="00A2514E">
        <w:rPr>
          <w:rtl/>
        </w:rPr>
        <w:t xml:space="preserve"> אלמא אפרושי מאיסורא שאני הכא נמי לאפרושי מאיסורא שאני</w:t>
      </w:r>
      <w:r w:rsidR="005C4091">
        <w:rPr>
          <w:rFonts w:hint="cs"/>
          <w:rtl/>
        </w:rPr>
        <w:t>.</w:t>
      </w:r>
      <w:r w:rsidRPr="00A2514E">
        <w:rPr>
          <w:rtl/>
        </w:rPr>
        <w:t xml:space="preserve"> </w:t>
      </w:r>
    </w:p>
    <w:p w:rsidR="0024098D" w:rsidRDefault="0024098D" w:rsidP="005C4091">
      <w:pPr>
        <w:pStyle w:val="a5"/>
        <w:rPr>
          <w:rtl/>
        </w:rPr>
      </w:pPr>
    </w:p>
    <w:p w:rsidR="00315D07" w:rsidRDefault="00562D7A" w:rsidP="005C4091">
      <w:pPr>
        <w:pStyle w:val="a5"/>
        <w:rPr>
          <w:rtl/>
        </w:rPr>
      </w:pPr>
      <w:r w:rsidRPr="00A2514E">
        <w:rPr>
          <w:rtl/>
        </w:rPr>
        <w:t>אמר רבינא שמע מינה המבשל בחמי טבריא בשבת חייב דהא מעשה דר' לאחר גזירה הוה ואמר ליה טול בכלי שני ותן</w:t>
      </w:r>
      <w:r w:rsidR="00315D07">
        <w:rPr>
          <w:rFonts w:hint="cs"/>
          <w:rtl/>
        </w:rPr>
        <w:t>.</w:t>
      </w:r>
      <w:r w:rsidRPr="00A2514E">
        <w:rPr>
          <w:rtl/>
        </w:rPr>
        <w:t xml:space="preserve"> </w:t>
      </w:r>
    </w:p>
    <w:p w:rsidR="00315D07" w:rsidRDefault="00562D7A" w:rsidP="005C4091">
      <w:pPr>
        <w:pStyle w:val="a5"/>
        <w:rPr>
          <w:rtl/>
        </w:rPr>
      </w:pPr>
      <w:r w:rsidRPr="00A2514E">
        <w:rPr>
          <w:rtl/>
        </w:rPr>
        <w:t xml:space="preserve">איני </w:t>
      </w:r>
      <w:r w:rsidR="00315D07">
        <w:rPr>
          <w:rFonts w:hint="cs"/>
          <w:rtl/>
        </w:rPr>
        <w:t xml:space="preserve">? </w:t>
      </w:r>
      <w:r w:rsidRPr="00A2514E">
        <w:rPr>
          <w:rtl/>
        </w:rPr>
        <w:t>והאמר רב חסדא המבשל בחמי טבריא בשבת פטור מאי חייב נמי דקאמר</w:t>
      </w:r>
      <w:r w:rsidR="00315D07">
        <w:rPr>
          <w:rFonts w:hint="cs"/>
          <w:rtl/>
        </w:rPr>
        <w:t>?</w:t>
      </w:r>
      <w:r w:rsidRPr="00A2514E">
        <w:rPr>
          <w:rtl/>
        </w:rPr>
        <w:t xml:space="preserve"> מכת מרדות</w:t>
      </w:r>
      <w:r w:rsidR="00315D07">
        <w:rPr>
          <w:rFonts w:hint="cs"/>
          <w:rtl/>
        </w:rPr>
        <w:t>.</w:t>
      </w:r>
      <w:r w:rsidRPr="00A2514E">
        <w:rPr>
          <w:rtl/>
        </w:rPr>
        <w:t xml:space="preserve"> </w:t>
      </w:r>
    </w:p>
    <w:p w:rsidR="00315D07" w:rsidRDefault="00315D07" w:rsidP="005C4091">
      <w:pPr>
        <w:pStyle w:val="a5"/>
        <w:rPr>
          <w:rtl/>
        </w:rPr>
      </w:pPr>
    </w:p>
    <w:p w:rsidR="00315D07" w:rsidRDefault="00562D7A" w:rsidP="005C4091">
      <w:pPr>
        <w:pStyle w:val="a5"/>
        <w:rPr>
          <w:rtl/>
        </w:rPr>
      </w:pPr>
      <w:r w:rsidRPr="00A2514E">
        <w:rPr>
          <w:rtl/>
        </w:rPr>
        <w:t xml:space="preserve">א"ר זירא אנא חזיתיה לר' אבהו דשט באמבטי ולא ידענא אי עקר אי לא עקר </w:t>
      </w:r>
      <w:r w:rsidR="00315D07">
        <w:rPr>
          <w:rFonts w:hint="cs"/>
          <w:rtl/>
        </w:rPr>
        <w:t>?</w:t>
      </w:r>
    </w:p>
    <w:p w:rsidR="00315D07" w:rsidRDefault="00562D7A" w:rsidP="005C4091">
      <w:pPr>
        <w:pStyle w:val="a5"/>
        <w:rPr>
          <w:rtl/>
        </w:rPr>
      </w:pPr>
      <w:r w:rsidRPr="00A2514E">
        <w:rPr>
          <w:rtl/>
        </w:rPr>
        <w:t xml:space="preserve">פשיטא דלא עקר </w:t>
      </w:r>
    </w:p>
    <w:p w:rsidR="000416EB" w:rsidRDefault="00315D07" w:rsidP="005C4091">
      <w:pPr>
        <w:pStyle w:val="a5"/>
        <w:rPr>
          <w:rtl/>
        </w:rPr>
      </w:pPr>
      <w:r>
        <w:rPr>
          <w:rFonts w:hint="cs"/>
        </w:rPr>
        <w:sym w:font="Wingdings" w:char="F026"/>
      </w:r>
      <w:r>
        <w:rPr>
          <w:rFonts w:hint="cs"/>
          <w:b/>
          <w:bCs/>
          <w:rtl/>
        </w:rPr>
        <w:t xml:space="preserve"> </w:t>
      </w:r>
      <w:r w:rsidR="00562D7A" w:rsidRPr="00315D07">
        <w:rPr>
          <w:b/>
          <w:bCs/>
          <w:rtl/>
        </w:rPr>
        <w:t>דתניא לא ישוט אדם בבריכה מלאה מים ואפי' עומדת בחצר</w:t>
      </w:r>
      <w:r w:rsidR="00562D7A" w:rsidRPr="00A2514E">
        <w:rPr>
          <w:rtl/>
        </w:rPr>
        <w:t xml:space="preserve"> לא קשיא </w:t>
      </w:r>
    </w:p>
    <w:p w:rsidR="001A3642" w:rsidRDefault="00562D7A" w:rsidP="00AD7C04">
      <w:pPr>
        <w:pStyle w:val="a5"/>
        <w:numPr>
          <w:ilvl w:val="0"/>
          <w:numId w:val="50"/>
        </w:numPr>
      </w:pPr>
      <w:r w:rsidRPr="00A2514E">
        <w:rPr>
          <w:rtl/>
        </w:rPr>
        <w:t>הא</w:t>
      </w:r>
      <w:r w:rsidR="000416EB">
        <w:rPr>
          <w:rFonts w:hint="cs"/>
          <w:rtl/>
        </w:rPr>
        <w:t xml:space="preserve"> </w:t>
      </w:r>
      <w:r w:rsidR="00315D07">
        <w:rPr>
          <w:rStyle w:val="ad"/>
          <w:rtl/>
        </w:rPr>
        <w:footnoteReference w:id="12"/>
      </w:r>
      <w:r w:rsidR="00315D07">
        <w:rPr>
          <w:rFonts w:hint="cs"/>
          <w:rtl/>
        </w:rPr>
        <w:t xml:space="preserve"> </w:t>
      </w:r>
      <w:r w:rsidRPr="00A2514E">
        <w:rPr>
          <w:rtl/>
        </w:rPr>
        <w:t>דלית ליה גידודי</w:t>
      </w:r>
      <w:r w:rsidR="001A3642">
        <w:rPr>
          <w:rFonts w:hint="cs"/>
          <w:rtl/>
        </w:rPr>
        <w:t xml:space="preserve"> </w:t>
      </w:r>
      <w:r w:rsidR="001A3642" w:rsidRPr="001A3642">
        <w:rPr>
          <w:rFonts w:hint="cs"/>
          <w:sz w:val="18"/>
          <w:szCs w:val="18"/>
          <w:rtl/>
        </w:rPr>
        <w:t>(</w:t>
      </w:r>
      <w:r w:rsidR="001A3642">
        <w:rPr>
          <w:rFonts w:hint="cs"/>
          <w:sz w:val="18"/>
          <w:szCs w:val="18"/>
          <w:rtl/>
        </w:rPr>
        <w:t>בברייתא שאסרה אין שפה לבריכה ויש איסור</w:t>
      </w:r>
      <w:r w:rsidR="001A3642" w:rsidRPr="001A3642">
        <w:rPr>
          <w:rFonts w:hint="cs"/>
          <w:sz w:val="18"/>
          <w:szCs w:val="18"/>
          <w:rtl/>
        </w:rPr>
        <w:t>)</w:t>
      </w:r>
      <w:r w:rsidRPr="00A2514E">
        <w:rPr>
          <w:rtl/>
        </w:rPr>
        <w:t xml:space="preserve"> </w:t>
      </w:r>
    </w:p>
    <w:p w:rsidR="00167269" w:rsidRDefault="00562D7A" w:rsidP="00AD7C04">
      <w:pPr>
        <w:pStyle w:val="a5"/>
        <w:numPr>
          <w:ilvl w:val="0"/>
          <w:numId w:val="50"/>
        </w:numPr>
        <w:rPr>
          <w:rtl/>
        </w:rPr>
      </w:pPr>
      <w:r w:rsidRPr="00A2514E">
        <w:rPr>
          <w:rtl/>
        </w:rPr>
        <w:t xml:space="preserve">הא דאית ליה גידודי: </w:t>
      </w:r>
      <w:r w:rsidR="001A3642" w:rsidRPr="001A3642">
        <w:rPr>
          <w:rFonts w:hint="cs"/>
          <w:sz w:val="18"/>
          <w:szCs w:val="18"/>
          <w:rtl/>
        </w:rPr>
        <w:t>(</w:t>
      </w:r>
      <w:r w:rsidR="001A3642">
        <w:rPr>
          <w:rFonts w:hint="cs"/>
          <w:sz w:val="18"/>
          <w:szCs w:val="18"/>
          <w:rtl/>
        </w:rPr>
        <w:t>במקרה של ר' אבהו ובזה הסתפק ר' זירא</w:t>
      </w:r>
      <w:r w:rsidR="001A3642" w:rsidRPr="001A3642">
        <w:rPr>
          <w:rFonts w:hint="cs"/>
          <w:sz w:val="18"/>
          <w:szCs w:val="18"/>
          <w:rtl/>
        </w:rPr>
        <w:t>)</w:t>
      </w:r>
    </w:p>
    <w:p w:rsidR="00994B96" w:rsidRDefault="00994B96" w:rsidP="00562D7A">
      <w:pPr>
        <w:pStyle w:val="a5"/>
        <w:rPr>
          <w:rtl/>
        </w:rPr>
      </w:pPr>
    </w:p>
    <w:p w:rsidR="00994B96" w:rsidRDefault="00562D7A" w:rsidP="00562D7A">
      <w:pPr>
        <w:pStyle w:val="a5"/>
        <w:rPr>
          <w:rtl/>
        </w:rPr>
      </w:pPr>
      <w:r w:rsidRPr="00A2514E">
        <w:rPr>
          <w:rtl/>
        </w:rPr>
        <w:t xml:space="preserve">וא"ר זירא אנא חזיתיה לר' אבהו שהניח ידיו כנגד פניו של מטה ולא ידענא אי נגע אי לא נגע </w:t>
      </w:r>
      <w:r w:rsidR="00994B96">
        <w:rPr>
          <w:rFonts w:hint="cs"/>
          <w:rtl/>
        </w:rPr>
        <w:t>?</w:t>
      </w:r>
    </w:p>
    <w:p w:rsidR="00994B96" w:rsidRDefault="00562D7A" w:rsidP="00562D7A">
      <w:pPr>
        <w:pStyle w:val="a5"/>
        <w:rPr>
          <w:rtl/>
        </w:rPr>
      </w:pPr>
      <w:r w:rsidRPr="00A2514E">
        <w:rPr>
          <w:rtl/>
        </w:rPr>
        <w:t xml:space="preserve">פשיטא דלא נגע </w:t>
      </w:r>
    </w:p>
    <w:p w:rsidR="00994B96" w:rsidRDefault="00994B96" w:rsidP="00562D7A">
      <w:pPr>
        <w:pStyle w:val="a5"/>
        <w:rPr>
          <w:rtl/>
        </w:rPr>
      </w:pPr>
      <w:r>
        <w:rPr>
          <w:rFonts w:hint="cs"/>
        </w:rPr>
        <w:sym w:font="Wingdings" w:char="F026"/>
      </w:r>
      <w:r>
        <w:rPr>
          <w:rFonts w:hint="cs"/>
          <w:rtl/>
        </w:rPr>
        <w:t xml:space="preserve"> </w:t>
      </w:r>
      <w:r w:rsidR="00562D7A" w:rsidRPr="00994B96">
        <w:rPr>
          <w:b/>
          <w:bCs/>
          <w:rtl/>
        </w:rPr>
        <w:t>דתניא ר' אליעזר אומר כל האוחז באמה ומשתין כאילו מביא מבול לעולם</w:t>
      </w:r>
      <w:r w:rsidR="00562D7A" w:rsidRPr="00A2514E">
        <w:rPr>
          <w:rtl/>
        </w:rPr>
        <w:t xml:space="preserve"> </w:t>
      </w:r>
    </w:p>
    <w:p w:rsidR="00994B96" w:rsidRDefault="00562D7A" w:rsidP="00562D7A">
      <w:pPr>
        <w:pStyle w:val="a5"/>
        <w:rPr>
          <w:rtl/>
        </w:rPr>
      </w:pPr>
      <w:r w:rsidRPr="00A2514E">
        <w:rPr>
          <w:rtl/>
        </w:rPr>
        <w:t xml:space="preserve">אמר אביי עשאוה כבולשת </w:t>
      </w:r>
    </w:p>
    <w:p w:rsidR="00994B96" w:rsidRDefault="00994B96" w:rsidP="00562D7A">
      <w:pPr>
        <w:pStyle w:val="a5"/>
        <w:rPr>
          <w:b/>
          <w:bCs/>
          <w:rtl/>
        </w:rPr>
      </w:pPr>
      <w:r>
        <w:rPr>
          <w:rFonts w:hint="cs"/>
        </w:rPr>
        <w:sym w:font="Wingdings" w:char="F026"/>
      </w:r>
      <w:r>
        <w:rPr>
          <w:rFonts w:hint="cs"/>
          <w:rtl/>
        </w:rPr>
        <w:t xml:space="preserve"> </w:t>
      </w:r>
      <w:r w:rsidR="00562D7A" w:rsidRPr="00994B96">
        <w:rPr>
          <w:b/>
          <w:bCs/>
          <w:rtl/>
        </w:rPr>
        <w:t xml:space="preserve">דתנן בולשת שנכנסה לעיר </w:t>
      </w:r>
    </w:p>
    <w:p w:rsidR="00994B96" w:rsidRPr="00994B96" w:rsidRDefault="00562D7A" w:rsidP="00AD7C04">
      <w:pPr>
        <w:pStyle w:val="a5"/>
        <w:numPr>
          <w:ilvl w:val="0"/>
          <w:numId w:val="38"/>
        </w:numPr>
      </w:pPr>
      <w:r w:rsidRPr="00994B96">
        <w:rPr>
          <w:b/>
          <w:bCs/>
          <w:rtl/>
        </w:rPr>
        <w:t xml:space="preserve">בשעת שלום חביות פתוחות אסורות סתומות מותרות </w:t>
      </w:r>
    </w:p>
    <w:p w:rsidR="00994B96" w:rsidRDefault="00562D7A" w:rsidP="00AD7C04">
      <w:pPr>
        <w:pStyle w:val="a5"/>
        <w:numPr>
          <w:ilvl w:val="0"/>
          <w:numId w:val="38"/>
        </w:numPr>
      </w:pPr>
      <w:r w:rsidRPr="00994B96">
        <w:rPr>
          <w:b/>
          <w:bCs/>
          <w:rtl/>
        </w:rPr>
        <w:t>בשעת מלחמה אלו ואלו מותרות לפי שאין פנאי לנסך</w:t>
      </w:r>
      <w:r w:rsidRPr="00A2514E">
        <w:rPr>
          <w:rtl/>
        </w:rPr>
        <w:t xml:space="preserve"> </w:t>
      </w:r>
    </w:p>
    <w:p w:rsidR="00994B96" w:rsidRDefault="00562D7A" w:rsidP="00994B96">
      <w:pPr>
        <w:pStyle w:val="a5"/>
        <w:rPr>
          <w:rtl/>
        </w:rPr>
      </w:pPr>
      <w:r w:rsidRPr="00A2514E">
        <w:rPr>
          <w:rtl/>
        </w:rPr>
        <w:t>אלמא כיון דבעיתי לא מנסכי ה"נ כיון דבעית לא אתי להרהורי</w:t>
      </w:r>
      <w:r w:rsidR="00994B96">
        <w:rPr>
          <w:rFonts w:hint="cs"/>
          <w:rtl/>
        </w:rPr>
        <w:t>.</w:t>
      </w:r>
      <w:r w:rsidRPr="00A2514E">
        <w:rPr>
          <w:rtl/>
        </w:rPr>
        <w:t xml:space="preserve"> </w:t>
      </w:r>
    </w:p>
    <w:p w:rsidR="00994B96" w:rsidRDefault="00562D7A" w:rsidP="00994B96">
      <w:pPr>
        <w:pStyle w:val="a5"/>
        <w:rPr>
          <w:rtl/>
        </w:rPr>
      </w:pPr>
      <w:r w:rsidRPr="00A2514E">
        <w:rPr>
          <w:rtl/>
        </w:rPr>
        <w:t xml:space="preserve">והכא מאי ביעתותא </w:t>
      </w:r>
      <w:r w:rsidR="00994B96">
        <w:rPr>
          <w:rFonts w:hint="cs"/>
          <w:rtl/>
        </w:rPr>
        <w:t>?</w:t>
      </w:r>
      <w:r w:rsidRPr="00A2514E">
        <w:rPr>
          <w:rtl/>
        </w:rPr>
        <w:t>ביעתותא דנהרא</w:t>
      </w:r>
      <w:r w:rsidR="00994B96">
        <w:rPr>
          <w:rFonts w:hint="cs"/>
          <w:rtl/>
        </w:rPr>
        <w:t>.</w:t>
      </w:r>
      <w:r w:rsidRPr="00A2514E">
        <w:rPr>
          <w:rtl/>
        </w:rPr>
        <w:t xml:space="preserve"> </w:t>
      </w:r>
    </w:p>
    <w:p w:rsidR="00994B96" w:rsidRDefault="00562D7A" w:rsidP="00994B96">
      <w:pPr>
        <w:pStyle w:val="a5"/>
        <w:rPr>
          <w:rtl/>
        </w:rPr>
      </w:pPr>
      <w:r w:rsidRPr="00A2514E">
        <w:rPr>
          <w:rtl/>
        </w:rPr>
        <w:t xml:space="preserve">איני </w:t>
      </w:r>
      <w:r w:rsidR="00994B96">
        <w:rPr>
          <w:rFonts w:hint="cs"/>
          <w:rtl/>
        </w:rPr>
        <w:t>?</w:t>
      </w:r>
      <w:r w:rsidRPr="00A2514E">
        <w:rPr>
          <w:rtl/>
        </w:rPr>
        <w:t xml:space="preserve">והאמר ר' אבא אמר רב הונא אמר רב </w:t>
      </w:r>
      <w:r w:rsidRPr="00994B96">
        <w:rPr>
          <w:b/>
          <w:bCs/>
          <w:rtl/>
        </w:rPr>
        <w:t>כל המניח ידיו כנגד פניו של מטה כאילו כופר בבריתו של אברהם אבינו</w:t>
      </w:r>
      <w:r w:rsidRPr="00A2514E">
        <w:rPr>
          <w:rtl/>
        </w:rPr>
        <w:t xml:space="preserve"> </w:t>
      </w:r>
    </w:p>
    <w:p w:rsidR="001A3642" w:rsidRDefault="00562D7A" w:rsidP="00994B96">
      <w:pPr>
        <w:pStyle w:val="a5"/>
        <w:rPr>
          <w:rtl/>
        </w:rPr>
      </w:pPr>
      <w:r w:rsidRPr="00A2514E">
        <w:rPr>
          <w:rtl/>
        </w:rPr>
        <w:t xml:space="preserve">לא קשיא </w:t>
      </w:r>
    </w:p>
    <w:p w:rsidR="001A3642" w:rsidRDefault="00562D7A" w:rsidP="00AD7C04">
      <w:pPr>
        <w:pStyle w:val="a5"/>
        <w:numPr>
          <w:ilvl w:val="0"/>
          <w:numId w:val="51"/>
        </w:numPr>
      </w:pPr>
      <w:r w:rsidRPr="00A2514E">
        <w:rPr>
          <w:rtl/>
        </w:rPr>
        <w:t xml:space="preserve">הא כי נחית </w:t>
      </w:r>
      <w:r w:rsidR="00F91D37" w:rsidRPr="00F91D37">
        <w:rPr>
          <w:rFonts w:hint="cs"/>
          <w:sz w:val="18"/>
          <w:szCs w:val="18"/>
          <w:rtl/>
        </w:rPr>
        <w:t>(</w:t>
      </w:r>
      <w:r w:rsidR="00F91D37">
        <w:rPr>
          <w:rFonts w:hint="cs"/>
          <w:sz w:val="18"/>
          <w:szCs w:val="18"/>
          <w:rtl/>
        </w:rPr>
        <w:t>לא היה מכסה שכן פניו לכוון הנהר</w:t>
      </w:r>
      <w:r w:rsidR="00F91D37" w:rsidRPr="00F91D37">
        <w:rPr>
          <w:rFonts w:hint="cs"/>
          <w:sz w:val="18"/>
          <w:szCs w:val="18"/>
          <w:rtl/>
        </w:rPr>
        <w:t>)</w:t>
      </w:r>
    </w:p>
    <w:p w:rsidR="00F91D37" w:rsidRDefault="00562D7A" w:rsidP="00AD7C04">
      <w:pPr>
        <w:pStyle w:val="a5"/>
        <w:numPr>
          <w:ilvl w:val="0"/>
          <w:numId w:val="51"/>
        </w:numPr>
      </w:pPr>
      <w:r w:rsidRPr="00A2514E">
        <w:rPr>
          <w:rtl/>
        </w:rPr>
        <w:t>הא כי סליק</w:t>
      </w:r>
      <w:r w:rsidR="001A3642">
        <w:rPr>
          <w:rFonts w:hint="cs"/>
          <w:rtl/>
        </w:rPr>
        <w:t>.</w:t>
      </w:r>
      <w:r w:rsidR="00F91D37" w:rsidRPr="00F91D37">
        <w:rPr>
          <w:rFonts w:hint="cs"/>
          <w:sz w:val="18"/>
          <w:szCs w:val="18"/>
          <w:rtl/>
        </w:rPr>
        <w:t xml:space="preserve"> (</w:t>
      </w:r>
      <w:r w:rsidR="00F91D37">
        <w:rPr>
          <w:rFonts w:hint="cs"/>
          <w:sz w:val="18"/>
          <w:szCs w:val="18"/>
          <w:rtl/>
        </w:rPr>
        <w:t>בזמן היציאה מהמים פניו לעם ואז כיסה</w:t>
      </w:r>
      <w:r w:rsidR="00F91D37" w:rsidRPr="00F91D37">
        <w:rPr>
          <w:rFonts w:hint="cs"/>
          <w:sz w:val="18"/>
          <w:szCs w:val="18"/>
          <w:rtl/>
        </w:rPr>
        <w:t>)</w:t>
      </w:r>
      <w:r w:rsidRPr="00A2514E">
        <w:rPr>
          <w:rtl/>
        </w:rPr>
        <w:t xml:space="preserve"> </w:t>
      </w:r>
    </w:p>
    <w:p w:rsidR="00F91D37" w:rsidRDefault="00F91D37" w:rsidP="00F91D37">
      <w:pPr>
        <w:pStyle w:val="a5"/>
        <w:rPr>
          <w:rtl/>
        </w:rPr>
      </w:pPr>
    </w:p>
    <w:p w:rsidR="00F91D37" w:rsidRDefault="00562D7A" w:rsidP="00AD7C04">
      <w:pPr>
        <w:pStyle w:val="a5"/>
        <w:numPr>
          <w:ilvl w:val="0"/>
          <w:numId w:val="51"/>
        </w:numPr>
        <w:rPr>
          <w:sz w:val="18"/>
          <w:szCs w:val="18"/>
          <w:rtl/>
        </w:rPr>
      </w:pPr>
      <w:r w:rsidRPr="00A2514E">
        <w:rPr>
          <w:rtl/>
        </w:rPr>
        <w:t xml:space="preserve">כי הא דרבא שחי </w:t>
      </w:r>
      <w:r w:rsidR="00F91D37" w:rsidRPr="00F91D37">
        <w:rPr>
          <w:rFonts w:hint="cs"/>
          <w:sz w:val="18"/>
          <w:szCs w:val="18"/>
          <w:rtl/>
        </w:rPr>
        <w:t>(</w:t>
      </w:r>
      <w:r w:rsidR="00F91D37">
        <w:rPr>
          <w:rFonts w:hint="cs"/>
          <w:sz w:val="18"/>
          <w:szCs w:val="18"/>
          <w:rtl/>
        </w:rPr>
        <w:t>היה מתכופף בירידתו ובעלייתו</w:t>
      </w:r>
      <w:r w:rsidR="00F91D37" w:rsidRPr="00F91D37">
        <w:rPr>
          <w:rFonts w:hint="cs"/>
          <w:sz w:val="18"/>
          <w:szCs w:val="18"/>
          <w:rtl/>
        </w:rPr>
        <w:t>)</w:t>
      </w:r>
    </w:p>
    <w:p w:rsidR="00F91D37" w:rsidRPr="00F91D37" w:rsidRDefault="00562D7A" w:rsidP="00AD7C04">
      <w:pPr>
        <w:pStyle w:val="a5"/>
        <w:numPr>
          <w:ilvl w:val="0"/>
          <w:numId w:val="51"/>
        </w:numPr>
      </w:pPr>
      <w:r w:rsidRPr="00A2514E">
        <w:rPr>
          <w:rtl/>
        </w:rPr>
        <w:t xml:space="preserve">ר' זירא זקיף </w:t>
      </w:r>
      <w:r w:rsidR="00F91D37" w:rsidRPr="00F91D37">
        <w:rPr>
          <w:rFonts w:hint="cs"/>
          <w:sz w:val="18"/>
          <w:szCs w:val="18"/>
          <w:rtl/>
        </w:rPr>
        <w:t>(</w:t>
      </w:r>
      <w:r w:rsidR="00F91D37">
        <w:rPr>
          <w:rFonts w:hint="cs"/>
          <w:sz w:val="18"/>
          <w:szCs w:val="18"/>
          <w:rtl/>
        </w:rPr>
        <w:t>לא היה מכסה בין בירידה ובין בעליה</w:t>
      </w:r>
      <w:r w:rsidR="00F91D37" w:rsidRPr="00F91D37">
        <w:rPr>
          <w:rFonts w:hint="cs"/>
          <w:sz w:val="18"/>
          <w:szCs w:val="18"/>
          <w:rtl/>
        </w:rPr>
        <w:t>)</w:t>
      </w:r>
    </w:p>
    <w:p w:rsidR="00994B96" w:rsidRDefault="00562D7A" w:rsidP="00AD7C04">
      <w:pPr>
        <w:pStyle w:val="a5"/>
        <w:numPr>
          <w:ilvl w:val="0"/>
          <w:numId w:val="51"/>
        </w:numPr>
        <w:rPr>
          <w:rtl/>
        </w:rPr>
      </w:pPr>
      <w:r w:rsidRPr="00A2514E">
        <w:rPr>
          <w:rtl/>
        </w:rPr>
        <w:t xml:space="preserve">רבנן דבי רב אשי כי קא נחתי זקפי כי קא סלקי שחי </w:t>
      </w:r>
    </w:p>
    <w:p w:rsidR="00994B96" w:rsidRDefault="00994B96" w:rsidP="00994B96">
      <w:pPr>
        <w:pStyle w:val="a5"/>
        <w:rPr>
          <w:rtl/>
        </w:rPr>
      </w:pPr>
    </w:p>
    <w:p w:rsidR="00994B96" w:rsidRDefault="00562D7A" w:rsidP="00994B96">
      <w:pPr>
        <w:pStyle w:val="a5"/>
        <w:rPr>
          <w:rtl/>
        </w:rPr>
      </w:pPr>
      <w:r w:rsidRPr="00A2514E">
        <w:rPr>
          <w:rtl/>
        </w:rPr>
        <w:t xml:space="preserve">ר' זירא הוה קא משתמיט מדרב יהודה דבעי למיסק לארעא דישראל דאמר רב יהודה </w:t>
      </w:r>
      <w:r w:rsidRPr="00994B96">
        <w:rPr>
          <w:b/>
          <w:bCs/>
          <w:rtl/>
        </w:rPr>
        <w:t>כל העולה מבבל לא"י עובר בעשה שנאמר (ירמיהו כז) בבלה יובאו ושמה יהיו</w:t>
      </w:r>
      <w:r w:rsidRPr="00A2514E">
        <w:rPr>
          <w:rtl/>
        </w:rPr>
        <w:t xml:space="preserve"> </w:t>
      </w:r>
    </w:p>
    <w:p w:rsidR="00994B96" w:rsidRDefault="00562D7A" w:rsidP="00994B96">
      <w:pPr>
        <w:pStyle w:val="a5"/>
        <w:rPr>
          <w:rtl/>
        </w:rPr>
      </w:pPr>
      <w:r w:rsidRPr="00A2514E">
        <w:rPr>
          <w:rtl/>
        </w:rPr>
        <w:t xml:space="preserve">אמר איזיל ואשמע מיניה מילתא ואיתי ואיסק אזל אשכחיה דקאי בי באני וקאמר ליה לשמעיה </w:t>
      </w:r>
    </w:p>
    <w:p w:rsidR="00994B96" w:rsidRPr="00994B96" w:rsidRDefault="00562D7A" w:rsidP="00AD7C04">
      <w:pPr>
        <w:pStyle w:val="a5"/>
        <w:numPr>
          <w:ilvl w:val="0"/>
          <w:numId w:val="39"/>
        </w:numPr>
      </w:pPr>
      <w:r w:rsidRPr="00994B96">
        <w:rPr>
          <w:b/>
          <w:bCs/>
          <w:rtl/>
        </w:rPr>
        <w:t xml:space="preserve">הביאו לי נתר </w:t>
      </w:r>
    </w:p>
    <w:p w:rsidR="00994B96" w:rsidRPr="00994B96" w:rsidRDefault="00562D7A" w:rsidP="00AD7C04">
      <w:pPr>
        <w:pStyle w:val="a5"/>
        <w:numPr>
          <w:ilvl w:val="0"/>
          <w:numId w:val="39"/>
        </w:numPr>
      </w:pPr>
      <w:r w:rsidRPr="00994B96">
        <w:rPr>
          <w:b/>
          <w:bCs/>
          <w:rtl/>
        </w:rPr>
        <w:t xml:space="preserve">הביאו לי מסרק </w:t>
      </w:r>
    </w:p>
    <w:p w:rsidR="00994B96" w:rsidRPr="00994B96" w:rsidRDefault="00562D7A" w:rsidP="00AD7C04">
      <w:pPr>
        <w:pStyle w:val="a5"/>
        <w:numPr>
          <w:ilvl w:val="0"/>
          <w:numId w:val="39"/>
        </w:numPr>
      </w:pPr>
      <w:r w:rsidRPr="00994B96">
        <w:rPr>
          <w:b/>
          <w:bCs/>
          <w:rtl/>
        </w:rPr>
        <w:t xml:space="preserve">פתחו פומייכו ואפיקו הבלא </w:t>
      </w:r>
    </w:p>
    <w:p w:rsidR="00994B96" w:rsidRDefault="00562D7A" w:rsidP="00AD7C04">
      <w:pPr>
        <w:pStyle w:val="a5"/>
        <w:numPr>
          <w:ilvl w:val="0"/>
          <w:numId w:val="39"/>
        </w:numPr>
        <w:rPr>
          <w:rtl/>
        </w:rPr>
      </w:pPr>
      <w:r w:rsidRPr="00994B96">
        <w:rPr>
          <w:b/>
          <w:bCs/>
          <w:rtl/>
        </w:rPr>
        <w:t>ואשתו ממיא דבי באני</w:t>
      </w:r>
      <w:r w:rsidR="00994B96">
        <w:rPr>
          <w:rFonts w:hint="cs"/>
          <w:rtl/>
        </w:rPr>
        <w:t>.</w:t>
      </w:r>
      <w:r w:rsidRPr="00A2514E">
        <w:rPr>
          <w:rtl/>
        </w:rPr>
        <w:t xml:space="preserve"> </w:t>
      </w:r>
    </w:p>
    <w:p w:rsidR="00994B96" w:rsidRDefault="00562D7A" w:rsidP="00994B96">
      <w:pPr>
        <w:pStyle w:val="a5"/>
        <w:rPr>
          <w:rtl/>
        </w:rPr>
      </w:pPr>
      <w:r w:rsidRPr="00A2514E">
        <w:rPr>
          <w:rtl/>
        </w:rPr>
        <w:lastRenderedPageBreak/>
        <w:t>אמר אילמלא &lt;לא&gt; באתי אלא לשמוע דבר זה דיי</w:t>
      </w:r>
      <w:r w:rsidR="00994B96">
        <w:rPr>
          <w:rFonts w:hint="cs"/>
          <w:rtl/>
        </w:rPr>
        <w:t>.</w:t>
      </w:r>
      <w:r w:rsidRPr="00A2514E">
        <w:rPr>
          <w:rtl/>
        </w:rPr>
        <w:t xml:space="preserve"> </w:t>
      </w:r>
    </w:p>
    <w:p w:rsidR="00994B96" w:rsidRDefault="00562D7A" w:rsidP="00AD7C04">
      <w:pPr>
        <w:pStyle w:val="a5"/>
        <w:numPr>
          <w:ilvl w:val="0"/>
          <w:numId w:val="40"/>
        </w:numPr>
      </w:pPr>
      <w:r w:rsidRPr="00A2514E">
        <w:rPr>
          <w:rtl/>
        </w:rPr>
        <w:t xml:space="preserve">בשלמא הביאו נתר </w:t>
      </w:r>
    </w:p>
    <w:p w:rsidR="00994B96" w:rsidRDefault="00562D7A" w:rsidP="00AD7C04">
      <w:pPr>
        <w:pStyle w:val="a5"/>
        <w:numPr>
          <w:ilvl w:val="0"/>
          <w:numId w:val="40"/>
        </w:numPr>
      </w:pPr>
      <w:r w:rsidRPr="00A2514E">
        <w:rPr>
          <w:rtl/>
        </w:rPr>
        <w:t>הביאו מסרק קמ"ל דברים של חול מותר לאומרם בלשון קדש</w:t>
      </w:r>
      <w:r w:rsidR="00994B96">
        <w:rPr>
          <w:rFonts w:hint="cs"/>
          <w:rtl/>
        </w:rPr>
        <w:t>.</w:t>
      </w:r>
      <w:r w:rsidRPr="00A2514E">
        <w:rPr>
          <w:rtl/>
        </w:rPr>
        <w:t xml:space="preserve"> </w:t>
      </w:r>
    </w:p>
    <w:p w:rsidR="00994B96" w:rsidRDefault="00562D7A" w:rsidP="00AD7C04">
      <w:pPr>
        <w:pStyle w:val="a5"/>
        <w:numPr>
          <w:ilvl w:val="0"/>
          <w:numId w:val="40"/>
        </w:numPr>
      </w:pPr>
      <w:r w:rsidRPr="00A2514E">
        <w:rPr>
          <w:rtl/>
        </w:rPr>
        <w:t xml:space="preserve">פתחו פומייכו ואפיקו הבלא נמי כדשמואל דאמר שמואל </w:t>
      </w:r>
      <w:r w:rsidRPr="00994B96">
        <w:rPr>
          <w:b/>
          <w:bCs/>
          <w:rtl/>
        </w:rPr>
        <w:t>הבלא מפיק הבלא</w:t>
      </w:r>
      <w:r w:rsidRPr="00A2514E">
        <w:rPr>
          <w:rtl/>
        </w:rPr>
        <w:t xml:space="preserve"> </w:t>
      </w:r>
    </w:p>
    <w:p w:rsidR="00994B96" w:rsidRDefault="00562D7A" w:rsidP="00AD7C04">
      <w:pPr>
        <w:pStyle w:val="a5"/>
        <w:numPr>
          <w:ilvl w:val="0"/>
          <w:numId w:val="40"/>
        </w:numPr>
      </w:pPr>
      <w:r w:rsidRPr="00A2514E">
        <w:rPr>
          <w:rtl/>
        </w:rPr>
        <w:t xml:space="preserve">אלא אשתו מיא דבי באני מאי מעליותא </w:t>
      </w:r>
      <w:r w:rsidR="00994B96">
        <w:rPr>
          <w:rFonts w:hint="cs"/>
          <w:rtl/>
        </w:rPr>
        <w:t>?</w:t>
      </w:r>
    </w:p>
    <w:p w:rsidR="00994B96" w:rsidRDefault="00994B96" w:rsidP="00994B96">
      <w:pPr>
        <w:pStyle w:val="a5"/>
        <w:ind w:left="720"/>
        <w:rPr>
          <w:b/>
          <w:bCs/>
          <w:rtl/>
        </w:rPr>
      </w:pPr>
      <w:r>
        <w:rPr>
          <w:rFonts w:hint="cs"/>
        </w:rPr>
        <w:sym w:font="Wingdings" w:char="F026"/>
      </w:r>
      <w:r w:rsidR="00562D7A" w:rsidRPr="00994B96">
        <w:rPr>
          <w:b/>
          <w:bCs/>
          <w:rtl/>
        </w:rPr>
        <w:t xml:space="preserve">דתניא </w:t>
      </w:r>
    </w:p>
    <w:p w:rsidR="00994B96" w:rsidRDefault="00562D7A" w:rsidP="00AD7C04">
      <w:pPr>
        <w:pStyle w:val="a5"/>
        <w:numPr>
          <w:ilvl w:val="0"/>
          <w:numId w:val="41"/>
        </w:numPr>
        <w:rPr>
          <w:rtl/>
        </w:rPr>
      </w:pPr>
      <w:r w:rsidRPr="00994B96">
        <w:rPr>
          <w:b/>
          <w:bCs/>
          <w:rtl/>
        </w:rPr>
        <w:t>אכל ולא שתה אכילתו דם וזהו תחילת חולי מעיים</w:t>
      </w:r>
      <w:r w:rsidRPr="00A2514E">
        <w:rPr>
          <w:rtl/>
        </w:rPr>
        <w:t xml:space="preserve"> </w:t>
      </w:r>
    </w:p>
    <w:p w:rsidR="00994B96" w:rsidRDefault="00562D7A" w:rsidP="00AD7C04">
      <w:pPr>
        <w:pStyle w:val="a5"/>
        <w:numPr>
          <w:ilvl w:val="0"/>
          <w:numId w:val="41"/>
        </w:numPr>
        <w:rPr>
          <w:rtl/>
        </w:rPr>
      </w:pPr>
      <w:r w:rsidRPr="00994B96">
        <w:rPr>
          <w:b/>
          <w:bCs/>
          <w:rtl/>
        </w:rPr>
        <w:t>אכל ולא הלך ד' אמות אכילתו מרקבת וזהו תחילת ריח רע</w:t>
      </w:r>
      <w:r w:rsidRPr="00A2514E">
        <w:rPr>
          <w:rtl/>
        </w:rPr>
        <w:t xml:space="preserve"> </w:t>
      </w:r>
    </w:p>
    <w:p w:rsidR="00994B96" w:rsidRDefault="00562D7A" w:rsidP="00AD7C04">
      <w:pPr>
        <w:pStyle w:val="a5"/>
        <w:numPr>
          <w:ilvl w:val="0"/>
          <w:numId w:val="41"/>
        </w:numPr>
        <w:rPr>
          <w:rtl/>
        </w:rPr>
      </w:pPr>
      <w:r w:rsidRPr="00994B96">
        <w:rPr>
          <w:b/>
          <w:bCs/>
          <w:rtl/>
        </w:rPr>
        <w:t xml:space="preserve">הנצרך לנקביו ואכל דומה לתנור שהסיקוהו ע"ג אפרו וזהו תחילת ריח זוהמא </w:t>
      </w:r>
    </w:p>
    <w:p w:rsidR="00994B96" w:rsidRDefault="00562D7A" w:rsidP="00AD7C04">
      <w:pPr>
        <w:pStyle w:val="a5"/>
        <w:numPr>
          <w:ilvl w:val="0"/>
          <w:numId w:val="41"/>
        </w:numPr>
        <w:rPr>
          <w:rtl/>
        </w:rPr>
      </w:pPr>
      <w:r w:rsidRPr="00994B96">
        <w:rPr>
          <w:b/>
          <w:bCs/>
          <w:rtl/>
        </w:rPr>
        <w:t>רחץ בחמין ולא שתה מהן דומה לתנור שהסיקוהו מבחוץ ולא הסיקוהו מבפנים</w:t>
      </w:r>
      <w:r w:rsidRPr="00A2514E">
        <w:rPr>
          <w:rtl/>
        </w:rPr>
        <w:t xml:space="preserve"> </w:t>
      </w:r>
    </w:p>
    <w:p w:rsidR="00994B96" w:rsidRDefault="00562D7A" w:rsidP="00AD7C04">
      <w:pPr>
        <w:pStyle w:val="a5"/>
        <w:numPr>
          <w:ilvl w:val="0"/>
          <w:numId w:val="41"/>
        </w:numPr>
      </w:pPr>
      <w:r w:rsidRPr="00994B96">
        <w:rPr>
          <w:b/>
          <w:bCs/>
          <w:rtl/>
        </w:rPr>
        <w:t>רחץ בחמין ולא נשתטף בצונן דומה לברזל שהכניסוהו לאור ולא הכניסוהו לצונן</w:t>
      </w:r>
      <w:r w:rsidRPr="00A2514E">
        <w:rPr>
          <w:rtl/>
        </w:rPr>
        <w:t xml:space="preserve"> </w:t>
      </w:r>
    </w:p>
    <w:p w:rsidR="00562D7A" w:rsidRPr="00994B96" w:rsidRDefault="00562D7A" w:rsidP="00AD7C04">
      <w:pPr>
        <w:pStyle w:val="a5"/>
        <w:numPr>
          <w:ilvl w:val="0"/>
          <w:numId w:val="41"/>
        </w:numPr>
        <w:rPr>
          <w:b/>
          <w:bCs/>
          <w:rtl/>
        </w:rPr>
      </w:pPr>
      <w:r w:rsidRPr="00994B96">
        <w:rPr>
          <w:b/>
          <w:bCs/>
          <w:rtl/>
        </w:rPr>
        <w:t>רחץ ולא סך דומה למים ע"ג חבית:</w:t>
      </w:r>
    </w:p>
    <w:p w:rsidR="005C4091" w:rsidRDefault="005C4091" w:rsidP="00562D7A">
      <w:pPr>
        <w:pStyle w:val="a5"/>
        <w:rPr>
          <w:rtl/>
        </w:rPr>
      </w:pPr>
    </w:p>
    <w:p w:rsidR="005C4091" w:rsidRDefault="00562D7A" w:rsidP="00562D7A">
      <w:pPr>
        <w:pStyle w:val="a5"/>
        <w:rPr>
          <w:rFonts w:cs="Guttman-Toledo"/>
          <w:sz w:val="28"/>
          <w:szCs w:val="28"/>
          <w:rtl/>
        </w:rPr>
      </w:pPr>
      <w:r w:rsidRPr="00A2514E">
        <w:rPr>
          <w:rtl/>
        </w:rPr>
        <w:t xml:space="preserve">דף מא,א משנה </w:t>
      </w:r>
    </w:p>
    <w:p w:rsidR="00A47B59" w:rsidRDefault="00562D7A" w:rsidP="00562D7A">
      <w:pPr>
        <w:pStyle w:val="a5"/>
        <w:rPr>
          <w:rFonts w:cs="Guttman-Toledo"/>
          <w:sz w:val="28"/>
          <w:szCs w:val="28"/>
          <w:rtl/>
        </w:rPr>
      </w:pPr>
      <w:r w:rsidRPr="005C4091">
        <w:rPr>
          <w:rFonts w:cs="Guttman-Toledo"/>
          <w:sz w:val="28"/>
          <w:szCs w:val="28"/>
          <w:rtl/>
        </w:rPr>
        <w:t xml:space="preserve">מוליאר הגרוף שותין הימנו בשבת </w:t>
      </w:r>
    </w:p>
    <w:p w:rsidR="00562D7A" w:rsidRPr="00A2514E" w:rsidRDefault="00562D7A" w:rsidP="00FB2709">
      <w:pPr>
        <w:pStyle w:val="a5"/>
        <w:rPr>
          <w:rtl/>
        </w:rPr>
      </w:pPr>
      <w:r w:rsidRPr="005C4091">
        <w:rPr>
          <w:rFonts w:cs="Guttman-Toledo"/>
          <w:sz w:val="28"/>
          <w:szCs w:val="28"/>
          <w:rtl/>
        </w:rPr>
        <w:t>אנטיכי אע"פ שגרופה אין שותין הימנה</w:t>
      </w:r>
      <w:r w:rsidRPr="00A2514E">
        <w:rPr>
          <w:rtl/>
        </w:rPr>
        <w:t>:</w:t>
      </w:r>
      <w:r w:rsidR="00805C4E">
        <w:rPr>
          <w:rFonts w:hint="cs"/>
          <w:rtl/>
        </w:rPr>
        <w:t xml:space="preserve"> </w:t>
      </w:r>
    </w:p>
    <w:p w:rsidR="00A47B59" w:rsidRPr="00FB2709" w:rsidRDefault="00B22A50" w:rsidP="00FB2709">
      <w:pPr>
        <w:pStyle w:val="a5"/>
        <w:rPr>
          <w:rFonts w:asciiTheme="minorBidi" w:hAnsiTheme="minorBidi" w:cstheme="minorBidi"/>
          <w:sz w:val="28"/>
          <w:szCs w:val="18"/>
          <w:rtl/>
        </w:rPr>
      </w:pPr>
      <w:r>
        <w:rPr>
          <w:rStyle w:val="ad"/>
          <w:rtl/>
        </w:rPr>
        <w:footnoteReference w:id="13"/>
      </w:r>
      <w:r>
        <w:rPr>
          <w:rFonts w:hint="cs"/>
          <w:rtl/>
        </w:rPr>
        <w:t xml:space="preserve"> </w:t>
      </w:r>
      <w:r w:rsidR="00562D7A" w:rsidRPr="00A2514E">
        <w:rPr>
          <w:rtl/>
        </w:rPr>
        <w:t xml:space="preserve">היכי דמי מוליאר הגרוף </w:t>
      </w:r>
      <w:r w:rsidR="00A47B59">
        <w:rPr>
          <w:rFonts w:hint="cs"/>
          <w:rtl/>
        </w:rPr>
        <w:t xml:space="preserve">? </w:t>
      </w:r>
      <w:r w:rsidR="00562D7A" w:rsidRPr="00A2514E">
        <w:rPr>
          <w:rtl/>
        </w:rPr>
        <w:t>תנא מים מבפנים וגחלים מבחוץ</w:t>
      </w:r>
      <w:r w:rsidR="00A47B59">
        <w:rPr>
          <w:rFonts w:hint="cs"/>
          <w:rtl/>
        </w:rPr>
        <w:t>.</w:t>
      </w:r>
      <w:r w:rsidR="00562D7A" w:rsidRPr="00A2514E">
        <w:rPr>
          <w:rtl/>
        </w:rPr>
        <w:t xml:space="preserve"> </w:t>
      </w:r>
      <w:r w:rsidR="00FB2709" w:rsidRPr="00805C4E">
        <w:rPr>
          <w:rFonts w:asciiTheme="minorBidi" w:hAnsiTheme="minorBidi" w:cstheme="minorBidi"/>
          <w:sz w:val="28"/>
          <w:szCs w:val="18"/>
          <w:rtl/>
        </w:rPr>
        <w:t>(דוד פנימי וחיצוני שבחיצוני הגחלים</w:t>
      </w:r>
      <w:r w:rsidR="00FB2709">
        <w:rPr>
          <w:rFonts w:asciiTheme="minorBidi" w:hAnsiTheme="minorBidi" w:cstheme="minorBidi" w:hint="cs"/>
          <w:sz w:val="28"/>
          <w:szCs w:val="18"/>
          <w:rtl/>
        </w:rPr>
        <w:t xml:space="preserve"> ובפנימי המים </w:t>
      </w:r>
      <w:r w:rsidR="00FB2709" w:rsidRPr="00FB2709">
        <w:rPr>
          <w:rFonts w:asciiTheme="minorBidi" w:hAnsiTheme="minorBidi" w:cstheme="minorBidi" w:hint="cs"/>
          <w:b/>
          <w:bCs/>
          <w:sz w:val="28"/>
          <w:szCs w:val="18"/>
          <w:rtl/>
        </w:rPr>
        <w:t>והדופן איננה עבה</w:t>
      </w:r>
      <w:r w:rsidR="00FB2709" w:rsidRPr="00805C4E">
        <w:rPr>
          <w:rFonts w:asciiTheme="minorBidi" w:hAnsiTheme="minorBidi" w:cstheme="minorBidi"/>
          <w:sz w:val="28"/>
          <w:szCs w:val="18"/>
          <w:rtl/>
        </w:rPr>
        <w:t>)</w:t>
      </w:r>
    </w:p>
    <w:p w:rsidR="00A47B59" w:rsidRDefault="00562D7A" w:rsidP="00562D7A">
      <w:pPr>
        <w:pStyle w:val="a5"/>
        <w:rPr>
          <w:rtl/>
        </w:rPr>
      </w:pPr>
      <w:r w:rsidRPr="00A2514E">
        <w:rPr>
          <w:rtl/>
        </w:rPr>
        <w:t>אנטיכי</w:t>
      </w:r>
      <w:r w:rsidR="00A47B59">
        <w:rPr>
          <w:rFonts w:hint="cs"/>
          <w:rtl/>
        </w:rPr>
        <w:t xml:space="preserve"> ?</w:t>
      </w:r>
      <w:r w:rsidRPr="00A2514E">
        <w:rPr>
          <w:rtl/>
        </w:rPr>
        <w:t xml:space="preserve"> </w:t>
      </w:r>
    </w:p>
    <w:p w:rsidR="00A47B59" w:rsidRDefault="00FB2709" w:rsidP="00AD7C04">
      <w:pPr>
        <w:pStyle w:val="a5"/>
        <w:numPr>
          <w:ilvl w:val="0"/>
          <w:numId w:val="53"/>
        </w:numPr>
      </w:pPr>
      <w:r>
        <w:rPr>
          <w:rtl/>
        </w:rPr>
        <w:t>רבה אמר בי כירי</w:t>
      </w:r>
      <w:r>
        <w:rPr>
          <w:rFonts w:hint="cs"/>
          <w:rtl/>
        </w:rPr>
        <w:t xml:space="preserve"> </w:t>
      </w:r>
      <w:r w:rsidRPr="00FB2709">
        <w:rPr>
          <w:rFonts w:hint="cs"/>
          <w:szCs w:val="18"/>
          <w:rtl/>
        </w:rPr>
        <w:t>(</w:t>
      </w:r>
      <w:r w:rsidRPr="00805C4E">
        <w:rPr>
          <w:rFonts w:asciiTheme="minorBidi" w:hAnsiTheme="minorBidi" w:cstheme="minorBidi"/>
          <w:sz w:val="28"/>
          <w:szCs w:val="18"/>
          <w:rtl/>
        </w:rPr>
        <w:t>דוד פנימי וחיצוני שבחיצוני הגחלים</w:t>
      </w:r>
      <w:r>
        <w:rPr>
          <w:rFonts w:asciiTheme="minorBidi" w:hAnsiTheme="minorBidi" w:cstheme="minorBidi" w:hint="cs"/>
          <w:sz w:val="28"/>
          <w:szCs w:val="18"/>
          <w:rtl/>
        </w:rPr>
        <w:t xml:space="preserve"> ובפנימי המים </w:t>
      </w:r>
      <w:r>
        <w:rPr>
          <w:rFonts w:asciiTheme="minorBidi" w:hAnsiTheme="minorBidi" w:cstheme="minorBidi" w:hint="cs"/>
          <w:b/>
          <w:bCs/>
          <w:sz w:val="28"/>
          <w:szCs w:val="18"/>
          <w:rtl/>
        </w:rPr>
        <w:t xml:space="preserve">והדופן </w:t>
      </w:r>
      <w:r w:rsidRPr="00FB2709">
        <w:rPr>
          <w:rFonts w:asciiTheme="minorBidi" w:hAnsiTheme="minorBidi" w:cstheme="minorBidi" w:hint="cs"/>
          <w:b/>
          <w:bCs/>
          <w:sz w:val="28"/>
          <w:szCs w:val="18"/>
          <w:rtl/>
        </w:rPr>
        <w:t xml:space="preserve"> עבה</w:t>
      </w:r>
      <w:r>
        <w:rPr>
          <w:rFonts w:asciiTheme="minorBidi" w:hAnsiTheme="minorBidi" w:cstheme="minorBidi" w:hint="cs"/>
          <w:b/>
          <w:bCs/>
          <w:sz w:val="28"/>
          <w:szCs w:val="18"/>
          <w:rtl/>
        </w:rPr>
        <w:t xml:space="preserve"> ומדליקים בו במשך השבוע</w:t>
      </w:r>
      <w:r w:rsidRPr="00FB2709">
        <w:rPr>
          <w:rFonts w:hint="cs"/>
          <w:szCs w:val="18"/>
          <w:rtl/>
        </w:rPr>
        <w:t>)</w:t>
      </w:r>
    </w:p>
    <w:p w:rsidR="00A47B59" w:rsidRDefault="00562D7A" w:rsidP="00AD7C04">
      <w:pPr>
        <w:pStyle w:val="a5"/>
        <w:numPr>
          <w:ilvl w:val="0"/>
          <w:numId w:val="53"/>
        </w:numPr>
      </w:pPr>
      <w:r w:rsidRPr="00A2514E">
        <w:rPr>
          <w:rtl/>
        </w:rPr>
        <w:t xml:space="preserve">רב נחמן בר יצחק אמר בי דודי </w:t>
      </w:r>
      <w:r w:rsidR="00A47B59">
        <w:rPr>
          <w:rFonts w:hint="cs"/>
          <w:rtl/>
        </w:rPr>
        <w:t>.</w:t>
      </w:r>
      <w:r w:rsidR="00FB2709" w:rsidRPr="00FB2709">
        <w:rPr>
          <w:rFonts w:hint="cs"/>
          <w:szCs w:val="18"/>
          <w:rtl/>
        </w:rPr>
        <w:t xml:space="preserve"> </w:t>
      </w:r>
      <w:r w:rsidR="00FB2709" w:rsidRPr="00805C4E">
        <w:rPr>
          <w:rFonts w:hint="cs"/>
          <w:szCs w:val="18"/>
          <w:rtl/>
        </w:rPr>
        <w:t>(</w:t>
      </w:r>
      <w:r w:rsidR="00FB2709">
        <w:rPr>
          <w:rFonts w:hint="cs"/>
          <w:szCs w:val="18"/>
          <w:rtl/>
        </w:rPr>
        <w:t>דוד נחושת שמתחתיו דוד קטן של גחלים</w:t>
      </w:r>
      <w:r w:rsidR="00FB2709" w:rsidRPr="00805C4E">
        <w:rPr>
          <w:rFonts w:hint="cs"/>
          <w:szCs w:val="18"/>
          <w:rtl/>
        </w:rPr>
        <w:t>)</w:t>
      </w:r>
    </w:p>
    <w:p w:rsidR="00A47B59" w:rsidRDefault="00A47B59" w:rsidP="00A47B59">
      <w:pPr>
        <w:pStyle w:val="a5"/>
        <w:rPr>
          <w:rtl/>
        </w:rPr>
      </w:pPr>
    </w:p>
    <w:p w:rsidR="00A47B59" w:rsidRDefault="00562D7A" w:rsidP="00AD7C04">
      <w:pPr>
        <w:pStyle w:val="a5"/>
        <w:numPr>
          <w:ilvl w:val="0"/>
          <w:numId w:val="53"/>
        </w:numPr>
        <w:rPr>
          <w:rtl/>
        </w:rPr>
      </w:pPr>
      <w:r w:rsidRPr="00A2514E">
        <w:rPr>
          <w:rtl/>
        </w:rPr>
        <w:t xml:space="preserve">מאן דאמר בי דודי כ"ש בי כירי </w:t>
      </w:r>
      <w:r w:rsidR="00FB2709" w:rsidRPr="00805C4E">
        <w:rPr>
          <w:rFonts w:hint="cs"/>
          <w:szCs w:val="18"/>
          <w:rtl/>
        </w:rPr>
        <w:t>(</w:t>
      </w:r>
      <w:r w:rsidR="00FB2709">
        <w:rPr>
          <w:rFonts w:hint="cs"/>
          <w:szCs w:val="18"/>
          <w:rtl/>
        </w:rPr>
        <w:t>שחומו רב ומדליקים בו תדיר במשך השבוע</w:t>
      </w:r>
      <w:r w:rsidR="00FB2709" w:rsidRPr="00805C4E">
        <w:rPr>
          <w:rFonts w:hint="cs"/>
          <w:szCs w:val="18"/>
          <w:rtl/>
        </w:rPr>
        <w:t>)</w:t>
      </w:r>
    </w:p>
    <w:p w:rsidR="00A47B59" w:rsidRDefault="00562D7A" w:rsidP="00AD7C04">
      <w:pPr>
        <w:pStyle w:val="a5"/>
        <w:numPr>
          <w:ilvl w:val="0"/>
          <w:numId w:val="53"/>
        </w:numPr>
      </w:pPr>
      <w:r w:rsidRPr="00A2514E">
        <w:rPr>
          <w:rtl/>
        </w:rPr>
        <w:t>ומאן דאמר בי כירי אבל בי דודי לא</w:t>
      </w:r>
      <w:r w:rsidR="00A47B59">
        <w:rPr>
          <w:rFonts w:hint="cs"/>
          <w:rtl/>
        </w:rPr>
        <w:t>.</w:t>
      </w:r>
      <w:r w:rsidRPr="00A2514E">
        <w:rPr>
          <w:rtl/>
        </w:rPr>
        <w:t xml:space="preserve"> </w:t>
      </w:r>
    </w:p>
    <w:p w:rsidR="00562D7A" w:rsidRPr="00A2514E" w:rsidRDefault="00A47B59" w:rsidP="00A47B59">
      <w:pPr>
        <w:pStyle w:val="a5"/>
        <w:rPr>
          <w:rtl/>
        </w:rPr>
      </w:pPr>
      <w:r>
        <w:rPr>
          <w:rFonts w:hint="cs"/>
        </w:rPr>
        <w:sym w:font="Wingdings" w:char="F026"/>
      </w:r>
      <w:r>
        <w:rPr>
          <w:rFonts w:hint="cs"/>
          <w:rtl/>
        </w:rPr>
        <w:t xml:space="preserve"> </w:t>
      </w:r>
      <w:r w:rsidR="00562D7A" w:rsidRPr="00A47B59">
        <w:rPr>
          <w:b/>
          <w:bCs/>
          <w:rtl/>
        </w:rPr>
        <w:t>תניא כוותיה דרב נחמן אנטיכי אע"פ שגרופה וקטומה אין שותין הימנה מפני שנחושתה מחממתה:</w:t>
      </w:r>
    </w:p>
    <w:p w:rsidR="00A47B59" w:rsidRDefault="00A47B59" w:rsidP="00562D7A">
      <w:pPr>
        <w:pStyle w:val="a5"/>
        <w:rPr>
          <w:rtl/>
        </w:rPr>
      </w:pPr>
    </w:p>
    <w:p w:rsidR="00A47B59" w:rsidRDefault="00562D7A" w:rsidP="00562D7A">
      <w:pPr>
        <w:pStyle w:val="a5"/>
        <w:rPr>
          <w:rtl/>
        </w:rPr>
      </w:pPr>
      <w:r w:rsidRPr="00A2514E">
        <w:rPr>
          <w:rtl/>
        </w:rPr>
        <w:t xml:space="preserve">דף מא,א משנה </w:t>
      </w:r>
    </w:p>
    <w:p w:rsidR="009F7939" w:rsidRDefault="00562D7A" w:rsidP="00562D7A">
      <w:pPr>
        <w:pStyle w:val="a5"/>
        <w:rPr>
          <w:rFonts w:cs="Guttman-Toledo"/>
          <w:szCs w:val="28"/>
          <w:rtl/>
        </w:rPr>
      </w:pPr>
      <w:r w:rsidRPr="00A47B59">
        <w:rPr>
          <w:rFonts w:cs="Guttman-Toledo"/>
          <w:szCs w:val="28"/>
          <w:rtl/>
        </w:rPr>
        <w:t xml:space="preserve">המיחם שפינהו לא יתן לתוכו צונן בשביל שיחמו </w:t>
      </w:r>
    </w:p>
    <w:p w:rsidR="00562D7A" w:rsidRPr="00A47B59" w:rsidRDefault="00562D7A" w:rsidP="00562D7A">
      <w:pPr>
        <w:pStyle w:val="a5"/>
        <w:rPr>
          <w:rFonts w:cs="Guttman-Toledo"/>
          <w:szCs w:val="28"/>
          <w:rtl/>
        </w:rPr>
      </w:pPr>
      <w:r w:rsidRPr="00A47B59">
        <w:rPr>
          <w:rFonts w:cs="Guttman-Toledo"/>
          <w:szCs w:val="28"/>
          <w:rtl/>
        </w:rPr>
        <w:t>אבל נותן הוא לתוכו או לתוך הכוס כדי להפשירן:</w:t>
      </w:r>
    </w:p>
    <w:p w:rsidR="009F7939" w:rsidRDefault="00A47B59" w:rsidP="00562D7A">
      <w:pPr>
        <w:pStyle w:val="a5"/>
        <w:rPr>
          <w:rtl/>
        </w:rPr>
      </w:pPr>
      <w:r>
        <w:rPr>
          <w:rStyle w:val="ad"/>
          <w:rtl/>
        </w:rPr>
        <w:footnoteReference w:id="14"/>
      </w:r>
      <w:r>
        <w:rPr>
          <w:rFonts w:hint="cs"/>
          <w:rtl/>
        </w:rPr>
        <w:t xml:space="preserve"> </w:t>
      </w:r>
      <w:r w:rsidR="00562D7A" w:rsidRPr="00A2514E">
        <w:rPr>
          <w:rtl/>
        </w:rPr>
        <w:t xml:space="preserve">מאי קאמר </w:t>
      </w:r>
      <w:r w:rsidR="009F7939">
        <w:rPr>
          <w:rFonts w:hint="cs"/>
          <w:rtl/>
        </w:rPr>
        <w:t xml:space="preserve">? </w:t>
      </w:r>
    </w:p>
    <w:p w:rsidR="004C49B9" w:rsidRDefault="00562D7A" w:rsidP="009F7939">
      <w:pPr>
        <w:pStyle w:val="a5"/>
        <w:numPr>
          <w:ilvl w:val="0"/>
          <w:numId w:val="54"/>
        </w:numPr>
      </w:pPr>
      <w:r w:rsidRPr="004C49B9">
        <w:rPr>
          <w:b/>
          <w:bCs/>
          <w:rtl/>
        </w:rPr>
        <w:t>אמר רב אדא בר מתנא</w:t>
      </w:r>
      <w:r w:rsidRPr="00A2514E">
        <w:rPr>
          <w:rtl/>
        </w:rPr>
        <w:t xml:space="preserve"> הכי קאמר </w:t>
      </w:r>
    </w:p>
    <w:p w:rsidR="009F7939" w:rsidRDefault="00562D7A" w:rsidP="004C49B9">
      <w:pPr>
        <w:pStyle w:val="a5"/>
        <w:ind w:left="720"/>
      </w:pPr>
      <w:r w:rsidRPr="00A2514E">
        <w:rPr>
          <w:rtl/>
        </w:rPr>
        <w:t xml:space="preserve">המיחם </w:t>
      </w:r>
      <w:r w:rsidRPr="009F7939">
        <w:rPr>
          <w:b/>
          <w:bCs/>
          <w:rtl/>
        </w:rPr>
        <w:t>שפינה ממנו מים חמין</w:t>
      </w:r>
      <w:r w:rsidRPr="00A2514E">
        <w:rPr>
          <w:rtl/>
        </w:rPr>
        <w:t xml:space="preserve"> </w:t>
      </w:r>
    </w:p>
    <w:p w:rsidR="00562D7A" w:rsidRPr="00A2514E" w:rsidRDefault="00562D7A" w:rsidP="009F7939">
      <w:pPr>
        <w:pStyle w:val="a5"/>
        <w:ind w:left="720"/>
        <w:rPr>
          <w:rtl/>
        </w:rPr>
      </w:pPr>
      <w:r w:rsidRPr="00A2514E">
        <w:rPr>
          <w:rtl/>
        </w:rPr>
        <w:t>לא יתן לתוכן מים מועטים כדי שיחמו אבל נותן לתוכו מים מרובים כדי להפשירן</w:t>
      </w:r>
      <w:r w:rsidR="004C49B9">
        <w:rPr>
          <w:rFonts w:hint="cs"/>
          <w:rtl/>
        </w:rPr>
        <w:t>.</w:t>
      </w:r>
    </w:p>
    <w:p w:rsidR="009F7939" w:rsidRDefault="00A47B59" w:rsidP="009F7939">
      <w:pPr>
        <w:pStyle w:val="a5"/>
        <w:ind w:firstLine="720"/>
        <w:rPr>
          <w:rtl/>
        </w:rPr>
      </w:pPr>
      <w:r>
        <w:rPr>
          <w:rStyle w:val="ad"/>
          <w:rtl/>
        </w:rPr>
        <w:footnoteReference w:id="15"/>
      </w:r>
      <w:r>
        <w:rPr>
          <w:rFonts w:hint="cs"/>
          <w:rtl/>
        </w:rPr>
        <w:t xml:space="preserve"> </w:t>
      </w:r>
      <w:r w:rsidR="00562D7A" w:rsidRPr="00A2514E">
        <w:rPr>
          <w:rtl/>
        </w:rPr>
        <w:t xml:space="preserve">והלא מצרף </w:t>
      </w:r>
      <w:r w:rsidR="009F7939">
        <w:rPr>
          <w:rFonts w:hint="cs"/>
          <w:rtl/>
        </w:rPr>
        <w:t xml:space="preserve">? </w:t>
      </w:r>
      <w:r w:rsidR="00562D7A" w:rsidRPr="004C49B9">
        <w:rPr>
          <w:b/>
          <w:bCs/>
          <w:rtl/>
        </w:rPr>
        <w:t>ר' שמעון היא דאמר דבר שאין מתכוין מותר</w:t>
      </w:r>
      <w:r w:rsidR="009F7939">
        <w:rPr>
          <w:rFonts w:hint="cs"/>
          <w:rtl/>
        </w:rPr>
        <w:t>.</w:t>
      </w:r>
      <w:r w:rsidR="00562D7A" w:rsidRPr="00A2514E">
        <w:rPr>
          <w:rtl/>
        </w:rPr>
        <w:t xml:space="preserve"> </w:t>
      </w:r>
    </w:p>
    <w:p w:rsidR="004C49B9" w:rsidRDefault="004C49B9" w:rsidP="009F7939">
      <w:pPr>
        <w:pStyle w:val="a5"/>
        <w:ind w:firstLine="720"/>
        <w:rPr>
          <w:rtl/>
        </w:rPr>
      </w:pPr>
    </w:p>
    <w:p w:rsidR="009F7939" w:rsidRDefault="00562D7A" w:rsidP="009F7939">
      <w:pPr>
        <w:pStyle w:val="a5"/>
        <w:ind w:firstLine="720"/>
        <w:rPr>
          <w:rtl/>
        </w:rPr>
      </w:pPr>
      <w:r w:rsidRPr="00A2514E">
        <w:rPr>
          <w:rtl/>
        </w:rPr>
        <w:t xml:space="preserve">מתקיף לה אביי מידי מיחם שפינה ממנו מים קתני מיחם שפינהו קתני </w:t>
      </w:r>
      <w:r w:rsidR="009F7939">
        <w:rPr>
          <w:rFonts w:hint="cs"/>
          <w:rtl/>
        </w:rPr>
        <w:t>?</w:t>
      </w:r>
    </w:p>
    <w:p w:rsidR="009F7939" w:rsidRDefault="009F7939" w:rsidP="00562D7A">
      <w:pPr>
        <w:pStyle w:val="a5"/>
        <w:rPr>
          <w:rtl/>
        </w:rPr>
      </w:pPr>
    </w:p>
    <w:p w:rsidR="004C49B9" w:rsidRDefault="00562D7A" w:rsidP="009F7939">
      <w:pPr>
        <w:pStyle w:val="a5"/>
        <w:numPr>
          <w:ilvl w:val="0"/>
          <w:numId w:val="54"/>
        </w:numPr>
      </w:pPr>
      <w:r w:rsidRPr="00A2514E">
        <w:rPr>
          <w:rtl/>
        </w:rPr>
        <w:t xml:space="preserve">אלא </w:t>
      </w:r>
      <w:r w:rsidRPr="004C49B9">
        <w:rPr>
          <w:b/>
          <w:bCs/>
          <w:rtl/>
        </w:rPr>
        <w:t>אמר אביי</w:t>
      </w:r>
      <w:r w:rsidRPr="00A2514E">
        <w:rPr>
          <w:rtl/>
        </w:rPr>
        <w:t xml:space="preserve"> הכי קאמר </w:t>
      </w:r>
    </w:p>
    <w:p w:rsidR="009A0110" w:rsidRDefault="00562D7A" w:rsidP="004C49B9">
      <w:pPr>
        <w:pStyle w:val="a5"/>
        <w:ind w:left="720"/>
      </w:pPr>
      <w:r w:rsidRPr="009A0110">
        <w:rPr>
          <w:b/>
          <w:bCs/>
          <w:rtl/>
        </w:rPr>
        <w:t>המיחם שפינהו ויש בו מים חמין</w:t>
      </w:r>
      <w:r w:rsidRPr="00A2514E">
        <w:rPr>
          <w:rtl/>
        </w:rPr>
        <w:t xml:space="preserve"> </w:t>
      </w:r>
    </w:p>
    <w:p w:rsidR="009A0110" w:rsidRDefault="00562D7A" w:rsidP="009A0110">
      <w:pPr>
        <w:pStyle w:val="a5"/>
        <w:ind w:left="720"/>
        <w:rPr>
          <w:rtl/>
        </w:rPr>
      </w:pPr>
      <w:r w:rsidRPr="00A2514E">
        <w:rPr>
          <w:rtl/>
        </w:rPr>
        <w:t>לא יתן לתוכו מים מועטין בשביל שיחומו אבל נותן לתוכו מים מרובים כדי להפשירן</w:t>
      </w:r>
      <w:r w:rsidR="009A0110">
        <w:rPr>
          <w:rFonts w:hint="cs"/>
          <w:rtl/>
        </w:rPr>
        <w:t>.</w:t>
      </w:r>
      <w:r w:rsidRPr="00A2514E">
        <w:rPr>
          <w:rtl/>
        </w:rPr>
        <w:t xml:space="preserve"> </w:t>
      </w:r>
    </w:p>
    <w:p w:rsidR="009A0110" w:rsidRDefault="00562D7A" w:rsidP="009A0110">
      <w:pPr>
        <w:pStyle w:val="a5"/>
        <w:ind w:left="720"/>
        <w:rPr>
          <w:rtl/>
        </w:rPr>
      </w:pPr>
      <w:r w:rsidRPr="00A2514E">
        <w:rPr>
          <w:rtl/>
        </w:rPr>
        <w:t>ומיחם שפינה ממנו מים לא יתן לתוכו מים כל עיקר מפני שמצרף</w:t>
      </w:r>
      <w:r w:rsidR="009A0110">
        <w:rPr>
          <w:rFonts w:hint="cs"/>
          <w:rtl/>
        </w:rPr>
        <w:t>.</w:t>
      </w:r>
      <w:r w:rsidRPr="00A2514E">
        <w:rPr>
          <w:rtl/>
        </w:rPr>
        <w:t xml:space="preserve"> </w:t>
      </w:r>
    </w:p>
    <w:p w:rsidR="009A0110" w:rsidRPr="004C49B9" w:rsidRDefault="00562D7A" w:rsidP="009A0110">
      <w:pPr>
        <w:pStyle w:val="a5"/>
        <w:ind w:left="720"/>
        <w:rPr>
          <w:b/>
          <w:bCs/>
          <w:rtl/>
        </w:rPr>
      </w:pPr>
      <w:r w:rsidRPr="004C49B9">
        <w:rPr>
          <w:b/>
          <w:bCs/>
          <w:rtl/>
        </w:rPr>
        <w:t>ור' יהודה היא דאמר דבר שאין מתכוין אסור</w:t>
      </w:r>
      <w:r w:rsidR="009A0110" w:rsidRPr="004C49B9">
        <w:rPr>
          <w:rFonts w:hint="cs"/>
          <w:b/>
          <w:bCs/>
          <w:rtl/>
        </w:rPr>
        <w:t>.</w:t>
      </w:r>
    </w:p>
    <w:p w:rsidR="00915436" w:rsidRDefault="00915436" w:rsidP="009A0110">
      <w:pPr>
        <w:pStyle w:val="a5"/>
        <w:ind w:left="720"/>
        <w:rPr>
          <w:rtl/>
        </w:rPr>
      </w:pPr>
    </w:p>
    <w:p w:rsidR="00AC5065" w:rsidRDefault="00562D7A" w:rsidP="0000082E">
      <w:pPr>
        <w:pStyle w:val="a5"/>
        <w:numPr>
          <w:ilvl w:val="0"/>
          <w:numId w:val="36"/>
        </w:numPr>
        <w:rPr>
          <w:rtl/>
        </w:rPr>
      </w:pPr>
      <w:r w:rsidRPr="00AC5065">
        <w:rPr>
          <w:b/>
          <w:bCs/>
          <w:rtl/>
        </w:rPr>
        <w:t>אמר רב</w:t>
      </w:r>
      <w:r w:rsidRPr="00A2514E">
        <w:rPr>
          <w:rtl/>
        </w:rPr>
        <w:t xml:space="preserve"> ל"ש אלא להפשיר אבל לצרף אסור</w:t>
      </w:r>
      <w:r w:rsidR="00965292">
        <w:rPr>
          <w:rFonts w:hint="cs"/>
          <w:rtl/>
        </w:rPr>
        <w:t xml:space="preserve"> </w:t>
      </w:r>
      <w:r w:rsidR="00965292" w:rsidRPr="00965292">
        <w:rPr>
          <w:rFonts w:hint="cs"/>
          <w:szCs w:val="18"/>
          <w:rtl/>
        </w:rPr>
        <w:t>(</w:t>
      </w:r>
      <w:r w:rsidR="0000082E">
        <w:rPr>
          <w:rFonts w:hint="cs"/>
          <w:szCs w:val="18"/>
          <w:rtl/>
        </w:rPr>
        <w:t>רב סובר כדעת אביי  -</w:t>
      </w:r>
      <w:r w:rsidR="00965292">
        <w:rPr>
          <w:rFonts w:hint="cs"/>
          <w:szCs w:val="18"/>
          <w:rtl/>
        </w:rPr>
        <w:t>מותר להפשיר דהיינו שיש עוד מים במיחם ,אסור לצרף כשהוא ריק.</w:t>
      </w:r>
      <w:r w:rsidR="00965292" w:rsidRPr="00965292">
        <w:rPr>
          <w:rFonts w:hint="cs"/>
          <w:szCs w:val="18"/>
          <w:rtl/>
        </w:rPr>
        <w:t>)</w:t>
      </w:r>
      <w:r w:rsidRPr="00A2514E">
        <w:rPr>
          <w:rtl/>
        </w:rPr>
        <w:t xml:space="preserve"> </w:t>
      </w:r>
    </w:p>
    <w:p w:rsidR="00915436" w:rsidRDefault="00562D7A" w:rsidP="00AC5065">
      <w:pPr>
        <w:pStyle w:val="a5"/>
        <w:numPr>
          <w:ilvl w:val="0"/>
          <w:numId w:val="36"/>
        </w:numPr>
        <w:rPr>
          <w:rtl/>
        </w:rPr>
      </w:pPr>
      <w:r w:rsidRPr="00AC5065">
        <w:rPr>
          <w:b/>
          <w:bCs/>
          <w:rtl/>
        </w:rPr>
        <w:t>שמואל אמר</w:t>
      </w:r>
      <w:r w:rsidRPr="00A2514E">
        <w:rPr>
          <w:rtl/>
        </w:rPr>
        <w:t xml:space="preserve"> אפי' לצרף נמי מותר</w:t>
      </w:r>
      <w:r w:rsidR="00915436">
        <w:rPr>
          <w:rFonts w:hint="cs"/>
          <w:rtl/>
        </w:rPr>
        <w:t>.</w:t>
      </w:r>
      <w:r w:rsidRPr="00A2514E">
        <w:rPr>
          <w:rtl/>
        </w:rPr>
        <w:t xml:space="preserve"> </w:t>
      </w:r>
      <w:r w:rsidR="00965292" w:rsidRPr="00965292">
        <w:rPr>
          <w:rFonts w:hint="cs"/>
          <w:szCs w:val="18"/>
          <w:rtl/>
        </w:rPr>
        <w:t>(</w:t>
      </w:r>
      <w:r w:rsidR="00965292">
        <w:rPr>
          <w:rFonts w:hint="cs"/>
          <w:szCs w:val="18"/>
          <w:rtl/>
        </w:rPr>
        <w:t>במיחם ריק כדעת רב אדא בר מתנא</w:t>
      </w:r>
      <w:r w:rsidR="00965292" w:rsidRPr="00965292">
        <w:rPr>
          <w:rFonts w:hint="cs"/>
          <w:szCs w:val="18"/>
          <w:rtl/>
        </w:rPr>
        <w:t>)</w:t>
      </w:r>
    </w:p>
    <w:p w:rsidR="00AC5065" w:rsidRDefault="002E3C17" w:rsidP="00AC5065">
      <w:pPr>
        <w:pStyle w:val="a5"/>
        <w:ind w:firstLine="720"/>
        <w:rPr>
          <w:rtl/>
        </w:rPr>
      </w:pPr>
      <w:r>
        <w:rPr>
          <w:rFonts w:hint="cs"/>
          <w:rtl/>
        </w:rPr>
        <w:t xml:space="preserve"> </w:t>
      </w:r>
      <w:r w:rsidR="00562D7A" w:rsidRPr="00A2514E">
        <w:rPr>
          <w:rtl/>
        </w:rPr>
        <w:t>לצרף לכתחילה</w:t>
      </w:r>
      <w:r w:rsidR="00915436">
        <w:rPr>
          <w:rFonts w:hint="cs"/>
          <w:rtl/>
        </w:rPr>
        <w:t>.</w:t>
      </w:r>
      <w:r w:rsidR="00562D7A" w:rsidRPr="00A2514E">
        <w:rPr>
          <w:rtl/>
        </w:rPr>
        <w:t>מי שרי</w:t>
      </w:r>
      <w:r w:rsidR="00915436">
        <w:rPr>
          <w:rFonts w:hint="cs"/>
          <w:rtl/>
        </w:rPr>
        <w:t xml:space="preserve"> ?</w:t>
      </w:r>
      <w:r w:rsidR="00562D7A" w:rsidRPr="00A2514E">
        <w:rPr>
          <w:rtl/>
        </w:rPr>
        <w:t xml:space="preserve"> </w:t>
      </w:r>
    </w:p>
    <w:p w:rsidR="0000082E" w:rsidRDefault="002E3C17" w:rsidP="00AC5065">
      <w:pPr>
        <w:pStyle w:val="a5"/>
        <w:ind w:firstLine="720"/>
        <w:rPr>
          <w:rtl/>
        </w:rPr>
      </w:pPr>
      <w:r>
        <w:rPr>
          <w:rFonts w:hint="cs"/>
          <w:rtl/>
        </w:rPr>
        <w:t xml:space="preserve"> </w:t>
      </w:r>
    </w:p>
    <w:p w:rsidR="00915436" w:rsidRDefault="00562D7A" w:rsidP="00AC5065">
      <w:pPr>
        <w:pStyle w:val="a5"/>
        <w:ind w:firstLine="720"/>
        <w:rPr>
          <w:rtl/>
        </w:rPr>
      </w:pPr>
      <w:r w:rsidRPr="00A2514E">
        <w:rPr>
          <w:rtl/>
        </w:rPr>
        <w:t xml:space="preserve">אלא אי איתמר הכי איתמר </w:t>
      </w:r>
    </w:p>
    <w:p w:rsidR="00AC5065" w:rsidRDefault="00F91EED" w:rsidP="00915436">
      <w:pPr>
        <w:pStyle w:val="a5"/>
        <w:rPr>
          <w:rtl/>
        </w:rPr>
      </w:pPr>
      <w:r>
        <w:rPr>
          <w:rFonts w:hint="cs"/>
          <w:rtl/>
        </w:rPr>
        <w:tab/>
      </w:r>
    </w:p>
    <w:p w:rsidR="00F91EED" w:rsidRDefault="00F91EED" w:rsidP="00915436">
      <w:pPr>
        <w:pStyle w:val="a5"/>
        <w:rPr>
          <w:rtl/>
        </w:rPr>
      </w:pPr>
      <w:r>
        <w:rPr>
          <w:rFonts w:hint="cs"/>
          <w:rtl/>
        </w:rPr>
        <w:t xml:space="preserve">       </w:t>
      </w:r>
      <w:r w:rsidR="0000082E">
        <w:rPr>
          <w:rFonts w:hint="cs"/>
          <w:szCs w:val="18"/>
          <w:rtl/>
        </w:rPr>
        <w:t xml:space="preserve">       </w:t>
      </w:r>
      <w:r w:rsidRPr="00F91EED">
        <w:rPr>
          <w:rFonts w:hint="cs"/>
          <w:szCs w:val="18"/>
          <w:rtl/>
        </w:rPr>
        <w:t>(</w:t>
      </w:r>
      <w:r>
        <w:rPr>
          <w:rFonts w:hint="cs"/>
          <w:szCs w:val="18"/>
          <w:rtl/>
        </w:rPr>
        <w:t>לפי פירוש זה רב ושמואל סוברים שהכוונה למיחם שפינה ממנו את המים</w:t>
      </w:r>
      <w:r w:rsidRPr="00F91EED">
        <w:rPr>
          <w:rFonts w:hint="cs"/>
          <w:szCs w:val="18"/>
          <w:rtl/>
        </w:rPr>
        <w:t>)</w:t>
      </w:r>
    </w:p>
    <w:p w:rsidR="00915436" w:rsidRDefault="00562D7A" w:rsidP="00AC5065">
      <w:pPr>
        <w:pStyle w:val="a5"/>
        <w:numPr>
          <w:ilvl w:val="0"/>
          <w:numId w:val="55"/>
        </w:numPr>
        <w:rPr>
          <w:rtl/>
        </w:rPr>
      </w:pPr>
      <w:r w:rsidRPr="00AC5065">
        <w:rPr>
          <w:b/>
          <w:bCs/>
          <w:rtl/>
        </w:rPr>
        <w:t>אמר רב</w:t>
      </w:r>
      <w:r w:rsidRPr="00A2514E">
        <w:rPr>
          <w:rtl/>
        </w:rPr>
        <w:t xml:space="preserve"> לא שנו אלא שיעור להפשיר אבל שיעור לצרף אסור</w:t>
      </w:r>
      <w:r w:rsidR="00915436">
        <w:rPr>
          <w:rFonts w:hint="cs"/>
          <w:rtl/>
        </w:rPr>
        <w:t>.</w:t>
      </w:r>
      <w:r w:rsidR="00AC5065" w:rsidRPr="00AC5065">
        <w:rPr>
          <w:rFonts w:hint="cs"/>
          <w:szCs w:val="18"/>
          <w:rtl/>
        </w:rPr>
        <w:t>(</w:t>
      </w:r>
      <w:r w:rsidR="00AC5065">
        <w:rPr>
          <w:rFonts w:hint="cs"/>
          <w:szCs w:val="18"/>
          <w:rtl/>
        </w:rPr>
        <w:t xml:space="preserve">מדובר במיחם ריק ורב סובר שמותר לתת שיעור של הפשרה ולא של צירוף </w:t>
      </w:r>
      <w:r w:rsidR="00F91EED">
        <w:rPr>
          <w:rFonts w:hint="cs"/>
          <w:szCs w:val="18"/>
          <w:rtl/>
        </w:rPr>
        <w:t>דהיינו שמילא אותו עד שפתו העליונה</w:t>
      </w:r>
      <w:r w:rsidR="00AC5065" w:rsidRPr="00AC5065">
        <w:rPr>
          <w:rFonts w:hint="cs"/>
          <w:szCs w:val="18"/>
          <w:rtl/>
        </w:rPr>
        <w:t>)</w:t>
      </w:r>
      <w:r w:rsidRPr="00A2514E">
        <w:rPr>
          <w:rtl/>
        </w:rPr>
        <w:t xml:space="preserve"> </w:t>
      </w:r>
    </w:p>
    <w:p w:rsidR="00F91EED" w:rsidRDefault="00562D7A" w:rsidP="00AC5065">
      <w:pPr>
        <w:pStyle w:val="a5"/>
        <w:numPr>
          <w:ilvl w:val="0"/>
          <w:numId w:val="55"/>
        </w:numPr>
      </w:pPr>
      <w:r w:rsidRPr="00AC5065">
        <w:rPr>
          <w:b/>
          <w:bCs/>
          <w:rtl/>
        </w:rPr>
        <w:lastRenderedPageBreak/>
        <w:t xml:space="preserve">ושמואל אמר </w:t>
      </w:r>
      <w:r w:rsidRPr="00A2514E">
        <w:rPr>
          <w:rtl/>
        </w:rPr>
        <w:t>אפי' שיעור לצרף</w:t>
      </w:r>
      <w:r w:rsidR="00915436">
        <w:rPr>
          <w:rFonts w:hint="cs"/>
          <w:rtl/>
        </w:rPr>
        <w:t xml:space="preserve"> </w:t>
      </w:r>
      <w:r w:rsidR="00A47B59">
        <w:rPr>
          <w:rStyle w:val="ad"/>
          <w:rtl/>
        </w:rPr>
        <w:footnoteReference w:id="16"/>
      </w:r>
      <w:r w:rsidR="00A47B59">
        <w:rPr>
          <w:rFonts w:hint="cs"/>
          <w:rtl/>
        </w:rPr>
        <w:t xml:space="preserve"> </w:t>
      </w:r>
      <w:r w:rsidRPr="00A2514E">
        <w:rPr>
          <w:rtl/>
        </w:rPr>
        <w:t>מותר</w:t>
      </w:r>
      <w:r w:rsidR="00F91EED">
        <w:rPr>
          <w:rFonts w:hint="cs"/>
          <w:rtl/>
        </w:rPr>
        <w:t>.</w:t>
      </w:r>
      <w:r w:rsidRPr="00A2514E">
        <w:rPr>
          <w:rtl/>
        </w:rPr>
        <w:t xml:space="preserve"> </w:t>
      </w:r>
      <w:r w:rsidR="00F91EED" w:rsidRPr="00965292">
        <w:rPr>
          <w:rFonts w:hint="cs"/>
          <w:szCs w:val="18"/>
          <w:rtl/>
        </w:rPr>
        <w:t>(</w:t>
      </w:r>
      <w:r w:rsidR="00F91EED">
        <w:rPr>
          <w:rFonts w:hint="cs"/>
          <w:szCs w:val="18"/>
          <w:rtl/>
        </w:rPr>
        <w:t>מותר למלאותו עד שפתו העליונה ובלבד שלא יתכוון לצרף</w:t>
      </w:r>
      <w:r w:rsidR="00F91EED" w:rsidRPr="00965292">
        <w:rPr>
          <w:rFonts w:hint="cs"/>
          <w:szCs w:val="18"/>
          <w:rtl/>
        </w:rPr>
        <w:t>)</w:t>
      </w:r>
    </w:p>
    <w:p w:rsidR="00A40DFD" w:rsidRDefault="00562D7A" w:rsidP="00F91EED">
      <w:pPr>
        <w:pStyle w:val="a5"/>
        <w:ind w:left="425"/>
        <w:rPr>
          <w:rtl/>
        </w:rPr>
      </w:pPr>
      <w:r w:rsidRPr="00A2514E">
        <w:rPr>
          <w:rtl/>
        </w:rPr>
        <w:t>למימרא דשמואל כרבי שמעון סבירא ליה</w:t>
      </w:r>
      <w:r w:rsidR="00AC5065">
        <w:rPr>
          <w:rFonts w:hint="cs"/>
          <w:rtl/>
        </w:rPr>
        <w:t>.</w:t>
      </w:r>
    </w:p>
    <w:p w:rsidR="00915436" w:rsidRDefault="00A40DFD" w:rsidP="00F91EED">
      <w:pPr>
        <w:pStyle w:val="a5"/>
        <w:ind w:left="425"/>
        <w:rPr>
          <w:rtl/>
        </w:rPr>
      </w:pPr>
      <w:r w:rsidRPr="00965292">
        <w:rPr>
          <w:rFonts w:hint="cs"/>
          <w:szCs w:val="18"/>
          <w:rtl/>
        </w:rPr>
        <w:t>(</w:t>
      </w:r>
      <w:r>
        <w:rPr>
          <w:rFonts w:hint="cs"/>
          <w:szCs w:val="18"/>
          <w:rtl/>
        </w:rPr>
        <w:t>מלאכה שצריך לגופה</w:t>
      </w:r>
      <w:r w:rsidR="00F66ADC">
        <w:rPr>
          <w:rFonts w:hint="cs"/>
          <w:szCs w:val="18"/>
          <w:rtl/>
        </w:rPr>
        <w:t>.</w:t>
      </w:r>
      <w:r>
        <w:rPr>
          <w:rFonts w:hint="cs"/>
          <w:szCs w:val="18"/>
          <w:rtl/>
        </w:rPr>
        <w:t xml:space="preserve"> גחלת של עץ יש בה שמו פחם תהיה מותאת</w:t>
      </w:r>
      <w:r w:rsidRPr="00965292">
        <w:rPr>
          <w:rFonts w:hint="cs"/>
          <w:szCs w:val="18"/>
          <w:rtl/>
        </w:rPr>
        <w:t>)</w:t>
      </w:r>
      <w:r w:rsidR="00562D7A" w:rsidRPr="00A2514E">
        <w:rPr>
          <w:rtl/>
        </w:rPr>
        <w:t xml:space="preserve"> </w:t>
      </w:r>
    </w:p>
    <w:p w:rsidR="00915436" w:rsidRDefault="00A40DFD" w:rsidP="00915436">
      <w:pPr>
        <w:pStyle w:val="a5"/>
        <w:rPr>
          <w:rtl/>
        </w:rPr>
      </w:pPr>
      <w:r>
        <w:rPr>
          <w:rFonts w:hint="cs"/>
          <w:rtl/>
        </w:rPr>
        <w:t xml:space="preserve">       </w:t>
      </w:r>
      <w:r w:rsidR="00562D7A" w:rsidRPr="00A2514E">
        <w:rPr>
          <w:rtl/>
        </w:rPr>
        <w:t xml:space="preserve">והאמר שמואל </w:t>
      </w:r>
      <w:r w:rsidR="00562D7A" w:rsidRPr="00A40DFD">
        <w:rPr>
          <w:b/>
          <w:bCs/>
          <w:rtl/>
        </w:rPr>
        <w:t>מכבין גחלת של מתכת ברה"ר בשביל שלא יזוקו בה רבים</w:t>
      </w:r>
      <w:r w:rsidRPr="00A40DFD">
        <w:rPr>
          <w:rFonts w:hint="cs"/>
          <w:b/>
          <w:bCs/>
          <w:rtl/>
        </w:rPr>
        <w:t>.</w:t>
      </w:r>
      <w:r w:rsidR="00562D7A" w:rsidRPr="00A40DFD">
        <w:rPr>
          <w:b/>
          <w:bCs/>
          <w:rtl/>
        </w:rPr>
        <w:t xml:space="preserve"> אבל לא גחלת של עץ</w:t>
      </w:r>
      <w:r w:rsidR="00915436" w:rsidRPr="00A40DFD">
        <w:rPr>
          <w:rFonts w:hint="cs"/>
          <w:b/>
          <w:bCs/>
          <w:rtl/>
        </w:rPr>
        <w:t>.</w:t>
      </w:r>
      <w:r w:rsidR="00562D7A" w:rsidRPr="00A40DFD">
        <w:rPr>
          <w:b/>
          <w:bCs/>
          <w:rtl/>
        </w:rPr>
        <w:t xml:space="preserve"> </w:t>
      </w:r>
    </w:p>
    <w:p w:rsidR="00B05143" w:rsidRDefault="00562D7A" w:rsidP="00F66ADC">
      <w:pPr>
        <w:pStyle w:val="a5"/>
        <w:ind w:firstLine="360"/>
        <w:rPr>
          <w:rtl/>
        </w:rPr>
      </w:pPr>
      <w:r w:rsidRPr="00A2514E">
        <w:rPr>
          <w:rtl/>
        </w:rPr>
        <w:t xml:space="preserve">ואי ס"ד סבר לה כרבי שמעון אפילו של עץ נמי </w:t>
      </w:r>
      <w:r w:rsidR="00915436">
        <w:rPr>
          <w:rFonts w:hint="cs"/>
          <w:rtl/>
        </w:rPr>
        <w:t xml:space="preserve">? </w:t>
      </w:r>
    </w:p>
    <w:p w:rsidR="00B05143" w:rsidRDefault="00562D7A" w:rsidP="00B05143">
      <w:pPr>
        <w:pStyle w:val="a5"/>
        <w:numPr>
          <w:ilvl w:val="0"/>
          <w:numId w:val="54"/>
        </w:numPr>
      </w:pPr>
      <w:r w:rsidRPr="00A2514E">
        <w:rPr>
          <w:rtl/>
        </w:rPr>
        <w:t xml:space="preserve">בדבר שאין מתכוין סבר לה כרבי שמעון </w:t>
      </w:r>
    </w:p>
    <w:p w:rsidR="00763B93" w:rsidRDefault="00562D7A" w:rsidP="00B05143">
      <w:pPr>
        <w:pStyle w:val="a5"/>
        <w:numPr>
          <w:ilvl w:val="0"/>
          <w:numId w:val="54"/>
        </w:numPr>
      </w:pPr>
      <w:r w:rsidRPr="00A2514E">
        <w:rPr>
          <w:rtl/>
        </w:rPr>
        <w:t>במלאכה שאינה צריכה לגופה סבר לה כרבי יהודה</w:t>
      </w:r>
      <w:r w:rsidR="00763B93">
        <w:rPr>
          <w:rFonts w:hint="cs"/>
          <w:rtl/>
        </w:rPr>
        <w:t>.</w:t>
      </w:r>
      <w:r w:rsidRPr="00A2514E">
        <w:rPr>
          <w:rtl/>
        </w:rPr>
        <w:t xml:space="preserve"> </w:t>
      </w:r>
    </w:p>
    <w:p w:rsidR="00763B93" w:rsidRDefault="00763B93" w:rsidP="00763B93">
      <w:pPr>
        <w:pStyle w:val="a5"/>
        <w:rPr>
          <w:rtl/>
        </w:rPr>
      </w:pPr>
    </w:p>
    <w:p w:rsidR="00763B93" w:rsidRDefault="00562D7A" w:rsidP="00763B93">
      <w:pPr>
        <w:pStyle w:val="a5"/>
        <w:rPr>
          <w:rtl/>
        </w:rPr>
      </w:pPr>
      <w:r w:rsidRPr="00A2514E">
        <w:rPr>
          <w:rtl/>
        </w:rPr>
        <w:t xml:space="preserve">אמר רבינא הלכך קוץ ברשות הרבים מוליכו פחות פחות מארבע אמות ובכרמלית אפילו טובא: </w:t>
      </w:r>
    </w:p>
    <w:p w:rsidR="00F66ADC" w:rsidRDefault="00F66ADC" w:rsidP="00763B93">
      <w:pPr>
        <w:pStyle w:val="a5"/>
        <w:rPr>
          <w:rFonts w:cs="Guttman-Toledo"/>
          <w:szCs w:val="28"/>
          <w:rtl/>
        </w:rPr>
      </w:pPr>
    </w:p>
    <w:p w:rsidR="00F66ADC" w:rsidRDefault="00562D7A" w:rsidP="00763B93">
      <w:pPr>
        <w:pStyle w:val="a5"/>
        <w:rPr>
          <w:rtl/>
        </w:rPr>
      </w:pPr>
      <w:r w:rsidRPr="00F66ADC">
        <w:rPr>
          <w:rFonts w:cs="Guttman-Toledo"/>
          <w:szCs w:val="28"/>
          <w:rtl/>
        </w:rPr>
        <w:t>אבל נותן כו'</w:t>
      </w:r>
      <w:r w:rsidRPr="00A2514E">
        <w:rPr>
          <w:rtl/>
        </w:rPr>
        <w:t xml:space="preserve">: </w:t>
      </w:r>
    </w:p>
    <w:p w:rsidR="00F66ADC" w:rsidRDefault="0000082E" w:rsidP="00763B93">
      <w:pPr>
        <w:pStyle w:val="a5"/>
        <w:rPr>
          <w:rtl/>
        </w:rPr>
      </w:pPr>
      <w:r>
        <w:sym w:font="Wingdings" w:char="F026"/>
      </w:r>
      <w:r>
        <w:rPr>
          <w:rFonts w:hint="cs"/>
          <w:rtl/>
        </w:rPr>
        <w:t xml:space="preserve"> </w:t>
      </w:r>
      <w:r w:rsidR="00562D7A" w:rsidRPr="00A2514E">
        <w:rPr>
          <w:rtl/>
        </w:rPr>
        <w:t xml:space="preserve">ת"ר </w:t>
      </w:r>
    </w:p>
    <w:p w:rsidR="00F66ADC" w:rsidRPr="0000082E" w:rsidRDefault="0000082E" w:rsidP="00763B93">
      <w:pPr>
        <w:pStyle w:val="a5"/>
        <w:rPr>
          <w:b/>
          <w:bCs/>
          <w:rtl/>
        </w:rPr>
      </w:pPr>
      <w:r>
        <w:rPr>
          <w:rFonts w:hint="cs"/>
          <w:rtl/>
        </w:rPr>
        <w:t xml:space="preserve">      </w:t>
      </w:r>
      <w:r w:rsidR="00562D7A" w:rsidRPr="0000082E">
        <w:rPr>
          <w:b/>
          <w:bCs/>
          <w:rtl/>
        </w:rPr>
        <w:t xml:space="preserve">נותן אדם חמין לתוך הצונן ולא הצונן לתוך החמין </w:t>
      </w:r>
      <w:r>
        <w:rPr>
          <w:rFonts w:hint="cs"/>
          <w:b/>
          <w:bCs/>
          <w:rtl/>
        </w:rPr>
        <w:t xml:space="preserve">- </w:t>
      </w:r>
      <w:r w:rsidR="00562D7A" w:rsidRPr="0000082E">
        <w:rPr>
          <w:b/>
          <w:bCs/>
          <w:rtl/>
        </w:rPr>
        <w:t xml:space="preserve">דברי בית שמאי </w:t>
      </w:r>
    </w:p>
    <w:p w:rsidR="00F66ADC" w:rsidRPr="0000082E" w:rsidRDefault="0000082E" w:rsidP="00763B93">
      <w:pPr>
        <w:pStyle w:val="a5"/>
        <w:rPr>
          <w:b/>
          <w:bCs/>
          <w:rtl/>
        </w:rPr>
      </w:pPr>
      <w:r>
        <w:rPr>
          <w:rFonts w:hint="cs"/>
          <w:b/>
          <w:bCs/>
          <w:rtl/>
        </w:rPr>
        <w:t xml:space="preserve">      </w:t>
      </w:r>
      <w:r w:rsidR="00562D7A" w:rsidRPr="0000082E">
        <w:rPr>
          <w:b/>
          <w:bCs/>
          <w:rtl/>
        </w:rPr>
        <w:t xml:space="preserve">ובית הלל אומרים </w:t>
      </w:r>
      <w:r>
        <w:rPr>
          <w:rFonts w:hint="cs"/>
          <w:b/>
          <w:bCs/>
          <w:rtl/>
        </w:rPr>
        <w:t xml:space="preserve">- </w:t>
      </w:r>
      <w:r w:rsidR="00562D7A" w:rsidRPr="0000082E">
        <w:rPr>
          <w:b/>
          <w:bCs/>
          <w:rtl/>
        </w:rPr>
        <w:t xml:space="preserve">בין חמין לתוך הצונן ובין צונן לתוך החמין מותר </w:t>
      </w:r>
    </w:p>
    <w:p w:rsidR="0000082E" w:rsidRDefault="0000082E" w:rsidP="00763B93">
      <w:pPr>
        <w:pStyle w:val="a5"/>
        <w:rPr>
          <w:b/>
          <w:bCs/>
          <w:rtl/>
        </w:rPr>
      </w:pPr>
      <w:r>
        <w:rPr>
          <w:rFonts w:hint="cs"/>
          <w:b/>
          <w:bCs/>
          <w:rtl/>
        </w:rPr>
        <w:t xml:space="preserve">      </w:t>
      </w:r>
      <w:r w:rsidR="00562D7A" w:rsidRPr="0000082E">
        <w:rPr>
          <w:b/>
          <w:bCs/>
          <w:rtl/>
        </w:rPr>
        <w:t>בד"א בכוס אבל באמבטי חמין לתוך הצונן ולא צונן לתוך החמין</w:t>
      </w:r>
      <w:r>
        <w:rPr>
          <w:rFonts w:hint="cs"/>
          <w:b/>
          <w:bCs/>
          <w:rtl/>
        </w:rPr>
        <w:t>.</w:t>
      </w:r>
      <w:r w:rsidR="00562D7A" w:rsidRPr="0000082E">
        <w:rPr>
          <w:b/>
          <w:bCs/>
          <w:rtl/>
        </w:rPr>
        <w:t xml:space="preserve"> </w:t>
      </w:r>
    </w:p>
    <w:p w:rsidR="0000082E" w:rsidRPr="0000082E" w:rsidRDefault="0000082E" w:rsidP="00763B93">
      <w:pPr>
        <w:pStyle w:val="a5"/>
        <w:rPr>
          <w:szCs w:val="18"/>
          <w:rtl/>
        </w:rPr>
      </w:pPr>
      <w:r>
        <w:rPr>
          <w:rFonts w:hint="cs"/>
          <w:b/>
          <w:bCs/>
          <w:rtl/>
        </w:rPr>
        <w:t xml:space="preserve">      </w:t>
      </w:r>
      <w:r w:rsidR="00562D7A" w:rsidRPr="0000082E">
        <w:rPr>
          <w:b/>
          <w:bCs/>
          <w:rtl/>
        </w:rPr>
        <w:t>ורבי שמעון בן מנסיא אוסר</w:t>
      </w:r>
      <w:r w:rsidR="00F66ADC">
        <w:rPr>
          <w:rFonts w:hint="cs"/>
          <w:rtl/>
        </w:rPr>
        <w:t>.</w:t>
      </w:r>
    </w:p>
    <w:p w:rsidR="00F66ADC" w:rsidRDefault="0000082E" w:rsidP="00763B93">
      <w:pPr>
        <w:pStyle w:val="a5"/>
        <w:rPr>
          <w:rtl/>
        </w:rPr>
      </w:pPr>
      <w:r w:rsidRPr="0000082E">
        <w:rPr>
          <w:rFonts w:hint="cs"/>
          <w:szCs w:val="18"/>
          <w:rtl/>
        </w:rPr>
        <w:t>(</w:t>
      </w:r>
      <w:r>
        <w:rPr>
          <w:rFonts w:hint="cs"/>
          <w:szCs w:val="18"/>
          <w:rtl/>
        </w:rPr>
        <w:t>החילוק בין אמבטי לכוס שבכוס אדם רוצה רק לחמם במידה שיוכל לשתות אבל באמבטי כמה שיותר חם זה עדיף מבחינתו</w:t>
      </w:r>
      <w:r w:rsidRPr="0000082E">
        <w:rPr>
          <w:rFonts w:hint="cs"/>
          <w:szCs w:val="18"/>
          <w:rtl/>
        </w:rPr>
        <w:t>)</w:t>
      </w:r>
      <w:r w:rsidR="00562D7A" w:rsidRPr="00A2514E">
        <w:rPr>
          <w:rtl/>
        </w:rPr>
        <w:t xml:space="preserve"> </w:t>
      </w:r>
    </w:p>
    <w:p w:rsidR="00F66ADC" w:rsidRDefault="00562D7A" w:rsidP="00763B93">
      <w:pPr>
        <w:pStyle w:val="a5"/>
        <w:rPr>
          <w:rtl/>
        </w:rPr>
      </w:pPr>
      <w:r w:rsidRPr="00A2514E">
        <w:rPr>
          <w:rtl/>
        </w:rPr>
        <w:t>אמר רב נחמן הלכה כר"ש בן מנסיא</w:t>
      </w:r>
      <w:r w:rsidR="00F66ADC">
        <w:rPr>
          <w:rFonts w:hint="cs"/>
          <w:rtl/>
        </w:rPr>
        <w:t>.</w:t>
      </w:r>
      <w:r w:rsidRPr="00A2514E">
        <w:rPr>
          <w:rtl/>
        </w:rPr>
        <w:t xml:space="preserve"> </w:t>
      </w:r>
    </w:p>
    <w:p w:rsidR="00CE252F" w:rsidRDefault="00562D7A" w:rsidP="00763B93">
      <w:pPr>
        <w:pStyle w:val="a5"/>
        <w:rPr>
          <w:rtl/>
        </w:rPr>
      </w:pPr>
      <w:r w:rsidRPr="00A2514E">
        <w:rPr>
          <w:rtl/>
        </w:rPr>
        <w:t>סבר רב יוסף למימר ספל הרי הוא כאמבטי</w:t>
      </w:r>
      <w:r w:rsidR="00CE252F">
        <w:rPr>
          <w:rFonts w:hint="cs"/>
          <w:rtl/>
        </w:rPr>
        <w:t>.</w:t>
      </w:r>
      <w:r w:rsidRPr="00A2514E">
        <w:rPr>
          <w:rtl/>
        </w:rPr>
        <w:t xml:space="preserve"> </w:t>
      </w:r>
    </w:p>
    <w:p w:rsidR="00F66ADC" w:rsidRDefault="00562D7A" w:rsidP="00763B93">
      <w:pPr>
        <w:pStyle w:val="a5"/>
        <w:rPr>
          <w:rtl/>
        </w:rPr>
      </w:pPr>
      <w:r w:rsidRPr="00A2514E">
        <w:rPr>
          <w:rtl/>
        </w:rPr>
        <w:t>א"ל אביי תני ר' חייא ספל אינו כאמבטי</w:t>
      </w:r>
      <w:r w:rsidR="00F66ADC">
        <w:rPr>
          <w:rFonts w:hint="cs"/>
          <w:rtl/>
        </w:rPr>
        <w:t>.</w:t>
      </w:r>
      <w:r w:rsidRPr="00A2514E">
        <w:rPr>
          <w:rtl/>
        </w:rPr>
        <w:t xml:space="preserve"> </w:t>
      </w:r>
    </w:p>
    <w:p w:rsidR="004062E8" w:rsidRDefault="00562D7A" w:rsidP="00CE252F">
      <w:pPr>
        <w:pStyle w:val="a5"/>
        <w:numPr>
          <w:ilvl w:val="0"/>
          <w:numId w:val="56"/>
        </w:numPr>
      </w:pPr>
      <w:r w:rsidRPr="00A2514E">
        <w:rPr>
          <w:rtl/>
        </w:rPr>
        <w:t>ולמאי דסליק אדעתא מעיקרא דספל הרי הוא כאמבטי</w:t>
      </w:r>
      <w:r w:rsidR="00F66ADC">
        <w:rPr>
          <w:rFonts w:hint="cs"/>
          <w:rtl/>
        </w:rPr>
        <w:t>.</w:t>
      </w:r>
      <w:r w:rsidRPr="00A2514E">
        <w:rPr>
          <w:rtl/>
        </w:rPr>
        <w:t xml:space="preserve"> ואמר רב נחמן הלכה כרבי שמעון בן מנסיא אלא בשבת רחיצה בחמין ליכא</w:t>
      </w:r>
      <w:r w:rsidR="00CE252F">
        <w:rPr>
          <w:rFonts w:hint="cs"/>
          <w:rtl/>
        </w:rPr>
        <w:t xml:space="preserve"> ?</w:t>
      </w:r>
      <w:r w:rsidRPr="00A2514E">
        <w:rPr>
          <w:rtl/>
        </w:rPr>
        <w:t xml:space="preserve"> </w:t>
      </w:r>
    </w:p>
    <w:p w:rsidR="004975C1" w:rsidRDefault="004062E8" w:rsidP="004062E8">
      <w:pPr>
        <w:pStyle w:val="a5"/>
        <w:rPr>
          <w:rtl/>
        </w:rPr>
      </w:pPr>
      <w:r>
        <w:rPr>
          <w:rFonts w:hint="cs"/>
        </w:rPr>
        <w:sym w:font="Wingdings" w:char="F045"/>
      </w:r>
      <w:r>
        <w:rPr>
          <w:rFonts w:hint="cs"/>
          <w:rtl/>
        </w:rPr>
        <w:t xml:space="preserve">   </w:t>
      </w:r>
      <w:r w:rsidR="00562D7A" w:rsidRPr="00A2514E">
        <w:rPr>
          <w:rtl/>
        </w:rPr>
        <w:t>מי סברת רבי שמעון אסיפא קאי</w:t>
      </w:r>
      <w:r>
        <w:rPr>
          <w:rFonts w:hint="cs"/>
          <w:rtl/>
        </w:rPr>
        <w:t xml:space="preserve"> ?</w:t>
      </w:r>
      <w:r w:rsidR="00562D7A" w:rsidRPr="00A2514E">
        <w:rPr>
          <w:rtl/>
        </w:rPr>
        <w:t xml:space="preserve"> ארישא קאי</w:t>
      </w:r>
      <w:r w:rsidR="004975C1">
        <w:rPr>
          <w:rFonts w:hint="cs"/>
          <w:rtl/>
        </w:rPr>
        <w:t>.</w:t>
      </w:r>
      <w:r>
        <w:rPr>
          <w:rFonts w:hint="cs"/>
          <w:rtl/>
        </w:rPr>
        <w:t>!</w:t>
      </w:r>
      <w:r w:rsidR="00562D7A" w:rsidRPr="00A2514E">
        <w:rPr>
          <w:rtl/>
        </w:rPr>
        <w:t xml:space="preserve"> </w:t>
      </w:r>
      <w:r w:rsidRPr="004062E8">
        <w:rPr>
          <w:rFonts w:hint="cs"/>
          <w:szCs w:val="18"/>
          <w:rtl/>
        </w:rPr>
        <w:t>(</w:t>
      </w:r>
      <w:r>
        <w:rPr>
          <w:rFonts w:hint="cs"/>
          <w:szCs w:val="18"/>
          <w:rtl/>
        </w:rPr>
        <w:t>לענין כוס ולא רחיצה</w:t>
      </w:r>
      <w:r w:rsidRPr="004062E8">
        <w:rPr>
          <w:rFonts w:hint="cs"/>
          <w:szCs w:val="18"/>
          <w:rtl/>
        </w:rPr>
        <w:t>)</w:t>
      </w:r>
      <w:r>
        <w:rPr>
          <w:rFonts w:hint="cs"/>
          <w:szCs w:val="18"/>
          <w:rtl/>
        </w:rPr>
        <w:t xml:space="preserve"> </w:t>
      </w:r>
      <w:r w:rsidR="00562D7A" w:rsidRPr="00A2514E">
        <w:rPr>
          <w:rtl/>
        </w:rPr>
        <w:t>ובית הלל מתירין בין חמין לתוך צונן ובין צונן לתוך החמין ורבי שמעון בן מנסיא אוסר צונן לתוך חמין</w:t>
      </w:r>
      <w:r w:rsidR="004975C1">
        <w:rPr>
          <w:rFonts w:hint="cs"/>
          <w:rtl/>
        </w:rPr>
        <w:t>.</w:t>
      </w:r>
      <w:r w:rsidR="00562D7A" w:rsidRPr="00A2514E">
        <w:rPr>
          <w:rtl/>
        </w:rPr>
        <w:t xml:space="preserve"> </w:t>
      </w:r>
    </w:p>
    <w:p w:rsidR="004975C1" w:rsidRDefault="00562D7A" w:rsidP="00763B93">
      <w:pPr>
        <w:pStyle w:val="a5"/>
        <w:rPr>
          <w:rtl/>
        </w:rPr>
      </w:pPr>
      <w:r w:rsidRPr="00A2514E">
        <w:rPr>
          <w:rtl/>
        </w:rPr>
        <w:t xml:space="preserve">לימא רבי שמעון בן מנסיא דאמר כב"ש </w:t>
      </w:r>
      <w:r w:rsidR="004975C1">
        <w:rPr>
          <w:rFonts w:hint="cs"/>
          <w:rtl/>
        </w:rPr>
        <w:t xml:space="preserve">? </w:t>
      </w:r>
      <w:r w:rsidRPr="00A2514E">
        <w:rPr>
          <w:rtl/>
        </w:rPr>
        <w:t>הכי קאמר לא נחלקו ב"ש וב"ה</w:t>
      </w:r>
      <w:r w:rsidR="004975C1">
        <w:rPr>
          <w:rFonts w:hint="cs"/>
          <w:rtl/>
        </w:rPr>
        <w:t xml:space="preserve"> </w:t>
      </w:r>
      <w:r w:rsidRPr="00A2514E">
        <w:rPr>
          <w:rtl/>
        </w:rPr>
        <w:t>בדבר זה</w:t>
      </w:r>
      <w:r w:rsidR="004975C1">
        <w:rPr>
          <w:rFonts w:hint="cs"/>
          <w:rtl/>
        </w:rPr>
        <w:t>.</w:t>
      </w:r>
      <w:r w:rsidRPr="00A2514E">
        <w:rPr>
          <w:rtl/>
        </w:rPr>
        <w:t xml:space="preserve"> </w:t>
      </w:r>
    </w:p>
    <w:p w:rsidR="004062E8" w:rsidRDefault="004062E8" w:rsidP="00763B93">
      <w:pPr>
        <w:pStyle w:val="a5"/>
        <w:rPr>
          <w:rtl/>
        </w:rPr>
      </w:pPr>
    </w:p>
    <w:p w:rsidR="004062E8" w:rsidRDefault="00562D7A" w:rsidP="00763B93">
      <w:pPr>
        <w:pStyle w:val="a5"/>
        <w:rPr>
          <w:rtl/>
        </w:rPr>
      </w:pPr>
      <w:r w:rsidRPr="00A2514E">
        <w:rPr>
          <w:rtl/>
        </w:rPr>
        <w:t xml:space="preserve">אמר רב הונא בריה דרב יהושע חזינא ליה לרבא דלא קפיד אמנא </w:t>
      </w:r>
      <w:r w:rsidR="004062E8" w:rsidRPr="004062E8">
        <w:rPr>
          <w:rFonts w:hint="cs"/>
          <w:szCs w:val="18"/>
          <w:rtl/>
        </w:rPr>
        <w:t>(לא הקפיד בכוס או בספל לתתמים צוננים בחמין בכלי שני)</w:t>
      </w:r>
    </w:p>
    <w:p w:rsidR="004062E8" w:rsidRDefault="00562D7A" w:rsidP="00763B93">
      <w:pPr>
        <w:pStyle w:val="a5"/>
        <w:rPr>
          <w:rtl/>
        </w:rPr>
      </w:pPr>
      <w:r w:rsidRPr="00A2514E">
        <w:rPr>
          <w:rtl/>
        </w:rPr>
        <w:t xml:space="preserve">מדתני רבי חייא </w:t>
      </w:r>
      <w:r w:rsidRPr="00261D90">
        <w:rPr>
          <w:b/>
          <w:bCs/>
          <w:rtl/>
        </w:rPr>
        <w:t>נותן אדם קיתון של מים לתוך ספל של מים בין חמין לתוך צונן ובין צונן לתוך חמין</w:t>
      </w:r>
      <w:r w:rsidR="004062E8" w:rsidRPr="00261D90">
        <w:rPr>
          <w:rFonts w:hint="cs"/>
          <w:b/>
          <w:bCs/>
          <w:rtl/>
        </w:rPr>
        <w:t>.</w:t>
      </w:r>
      <w:r w:rsidRPr="00261D90">
        <w:rPr>
          <w:b/>
          <w:bCs/>
          <w:rtl/>
        </w:rPr>
        <w:t xml:space="preserve"> </w:t>
      </w:r>
    </w:p>
    <w:p w:rsidR="004062E8" w:rsidRDefault="00562D7A" w:rsidP="00763B93">
      <w:pPr>
        <w:pStyle w:val="a5"/>
        <w:rPr>
          <w:szCs w:val="18"/>
          <w:rtl/>
        </w:rPr>
      </w:pPr>
      <w:r w:rsidRPr="00A2514E">
        <w:rPr>
          <w:rtl/>
        </w:rPr>
        <w:t>אמר ליה רב הונא לרב אשי דילמא שאני התם דמיפסק כלי</w:t>
      </w:r>
      <w:r w:rsidR="004062E8">
        <w:rPr>
          <w:rFonts w:hint="cs"/>
          <w:rtl/>
        </w:rPr>
        <w:t>.</w:t>
      </w:r>
      <w:r w:rsidRPr="00A2514E">
        <w:rPr>
          <w:rtl/>
        </w:rPr>
        <w:t xml:space="preserve"> </w:t>
      </w:r>
      <w:r w:rsidR="004062E8" w:rsidRPr="004062E8">
        <w:rPr>
          <w:rFonts w:hint="cs"/>
          <w:szCs w:val="18"/>
          <w:rtl/>
        </w:rPr>
        <w:t>(</w:t>
      </w:r>
      <w:r w:rsidR="004062E8">
        <w:rPr>
          <w:rFonts w:hint="cs"/>
          <w:szCs w:val="18"/>
          <w:rtl/>
        </w:rPr>
        <w:t>שהכניס את הכלי עצמו לתוך המים החמין ולא ששפך את המים</w:t>
      </w:r>
      <w:r w:rsidR="004062E8" w:rsidRPr="004062E8">
        <w:rPr>
          <w:rFonts w:hint="cs"/>
          <w:szCs w:val="18"/>
          <w:rtl/>
        </w:rPr>
        <w:t>)</w:t>
      </w:r>
      <w:r w:rsidR="004062E8">
        <w:rPr>
          <w:rFonts w:hint="cs"/>
          <w:szCs w:val="18"/>
          <w:rtl/>
        </w:rPr>
        <w:t xml:space="preserve"> </w:t>
      </w:r>
    </w:p>
    <w:p w:rsidR="00261D90" w:rsidRDefault="00562D7A" w:rsidP="00763B93">
      <w:pPr>
        <w:pStyle w:val="a5"/>
        <w:rPr>
          <w:rtl/>
        </w:rPr>
      </w:pPr>
      <w:r w:rsidRPr="00A2514E">
        <w:rPr>
          <w:rtl/>
        </w:rPr>
        <w:t>אמר ליה מערה איתמר</w:t>
      </w:r>
      <w:r w:rsidR="00261D90">
        <w:rPr>
          <w:rFonts w:hint="cs"/>
          <w:rtl/>
        </w:rPr>
        <w:t>.</w:t>
      </w:r>
      <w:r w:rsidRPr="00A2514E">
        <w:rPr>
          <w:rtl/>
        </w:rPr>
        <w:t xml:space="preserve"> </w:t>
      </w:r>
    </w:p>
    <w:p w:rsidR="00562D7A" w:rsidRPr="00A2514E" w:rsidRDefault="00562D7A" w:rsidP="00763B93">
      <w:pPr>
        <w:pStyle w:val="a5"/>
        <w:rPr>
          <w:rtl/>
        </w:rPr>
      </w:pPr>
      <w:r w:rsidRPr="00261D90">
        <w:rPr>
          <w:b/>
          <w:bCs/>
          <w:rtl/>
        </w:rPr>
        <w:t>מערה אדם קיתון של מים לתוך ספל של מים בין חמין לתוך צונן בין צונן לתוך חמין</w:t>
      </w:r>
      <w:r w:rsidRPr="00A2514E">
        <w:rPr>
          <w:rtl/>
        </w:rPr>
        <w:t>:</w:t>
      </w:r>
    </w:p>
    <w:p w:rsidR="00A47B59" w:rsidRDefault="00A47B59" w:rsidP="00562D7A">
      <w:pPr>
        <w:pStyle w:val="a5"/>
        <w:rPr>
          <w:rtl/>
        </w:rPr>
      </w:pPr>
    </w:p>
    <w:p w:rsidR="00B22A50" w:rsidRDefault="00562D7A" w:rsidP="00562D7A">
      <w:pPr>
        <w:pStyle w:val="a5"/>
        <w:rPr>
          <w:rtl/>
        </w:rPr>
      </w:pPr>
      <w:r w:rsidRPr="00A2514E">
        <w:rPr>
          <w:rtl/>
        </w:rPr>
        <w:t xml:space="preserve">דף מב,א משנה </w:t>
      </w:r>
    </w:p>
    <w:p w:rsidR="004975C1" w:rsidRDefault="00562D7A" w:rsidP="00BE0D12">
      <w:pPr>
        <w:pStyle w:val="a5"/>
        <w:rPr>
          <w:rFonts w:cs="Guttman-Toledo"/>
          <w:szCs w:val="28"/>
          <w:rtl/>
        </w:rPr>
      </w:pPr>
      <w:r w:rsidRPr="00A47B59">
        <w:rPr>
          <w:rFonts w:cs="Guttman-Toledo"/>
          <w:szCs w:val="28"/>
          <w:rtl/>
        </w:rPr>
        <w:t>האילפס והקדרה שהעבירן מרותחין לא יתן לתוכן תבלין</w:t>
      </w:r>
      <w:r w:rsidR="004975C1">
        <w:rPr>
          <w:rFonts w:cs="Guttman-Toledo" w:hint="cs"/>
          <w:szCs w:val="28"/>
          <w:rtl/>
        </w:rPr>
        <w:t>.</w:t>
      </w:r>
      <w:r w:rsidR="00A47B59" w:rsidRPr="00A47B59">
        <w:rPr>
          <w:rFonts w:cs="Guttman-Toledo" w:hint="cs"/>
          <w:szCs w:val="28"/>
          <w:rtl/>
        </w:rPr>
        <w:t xml:space="preserve"> </w:t>
      </w:r>
    </w:p>
    <w:p w:rsidR="004975C1" w:rsidRDefault="00A47B59" w:rsidP="00BE0D12">
      <w:pPr>
        <w:pStyle w:val="a5"/>
        <w:rPr>
          <w:rFonts w:cs="Guttman-Toledo"/>
          <w:szCs w:val="28"/>
          <w:rtl/>
        </w:rPr>
      </w:pPr>
      <w:r w:rsidRPr="00A47B59">
        <w:rPr>
          <w:rStyle w:val="ad"/>
          <w:rFonts w:cs="Guttman-Toledo"/>
          <w:szCs w:val="28"/>
          <w:rtl/>
        </w:rPr>
        <w:footnoteReference w:id="17"/>
      </w:r>
      <w:r w:rsidRPr="00A47B59">
        <w:rPr>
          <w:rFonts w:cs="Guttman-Toledo" w:hint="cs"/>
          <w:szCs w:val="28"/>
          <w:rtl/>
        </w:rPr>
        <w:t xml:space="preserve"> </w:t>
      </w:r>
      <w:r w:rsidR="00562D7A" w:rsidRPr="00A47B59">
        <w:rPr>
          <w:rFonts w:cs="Guttman-Toledo"/>
          <w:szCs w:val="28"/>
          <w:rtl/>
        </w:rPr>
        <w:t xml:space="preserve">אבל נותן הוא לתוך הקערה או לתוך התמחוי </w:t>
      </w:r>
    </w:p>
    <w:p w:rsidR="00562D7A" w:rsidRDefault="00562D7A" w:rsidP="00A47B59">
      <w:pPr>
        <w:pStyle w:val="a5"/>
        <w:rPr>
          <w:rFonts w:cs="Guttman-Toledo"/>
          <w:szCs w:val="28"/>
          <w:rtl/>
        </w:rPr>
      </w:pPr>
      <w:r w:rsidRPr="00A47B59">
        <w:rPr>
          <w:rFonts w:cs="Guttman-Toledo"/>
          <w:szCs w:val="28"/>
          <w:rtl/>
        </w:rPr>
        <w:t>רבי יהודה אומר לכל הוא נותן חוץ מדבר שיש בו חומץ וציר:</w:t>
      </w:r>
    </w:p>
    <w:p w:rsidR="00BE0D12" w:rsidRPr="00A47B59" w:rsidRDefault="00BE0D12" w:rsidP="00A47B59">
      <w:pPr>
        <w:pStyle w:val="a5"/>
        <w:rPr>
          <w:rFonts w:cs="Guttman-Toledo"/>
          <w:szCs w:val="28"/>
          <w:rtl/>
        </w:rPr>
      </w:pPr>
      <w:r w:rsidRPr="00261D90">
        <w:rPr>
          <w:rFonts w:asciiTheme="minorBidi" w:hAnsiTheme="minorBidi" w:cstheme="minorBidi"/>
          <w:szCs w:val="18"/>
          <w:rtl/>
        </w:rPr>
        <w:t>(</w:t>
      </w:r>
      <w:r>
        <w:rPr>
          <w:rFonts w:asciiTheme="minorBidi" w:hAnsiTheme="minorBidi" w:cstheme="minorBidi" w:hint="cs"/>
          <w:szCs w:val="18"/>
          <w:rtl/>
        </w:rPr>
        <w:t>האיפלס והקדרה הינם כלי ראשון ומבשלים למרות שאינם על האש , הקערה והתמחוי הינם כלי שני ואינם  מבשלים</w:t>
      </w:r>
      <w:r w:rsidRPr="00261D90">
        <w:rPr>
          <w:rFonts w:asciiTheme="minorBidi" w:hAnsiTheme="minorBidi" w:cstheme="minorBidi"/>
          <w:szCs w:val="18"/>
          <w:rtl/>
        </w:rPr>
        <w:t>)</w:t>
      </w:r>
    </w:p>
    <w:p w:rsidR="00BE0D12" w:rsidRDefault="00A47B59" w:rsidP="00562D7A">
      <w:pPr>
        <w:pStyle w:val="a5"/>
        <w:rPr>
          <w:rtl/>
        </w:rPr>
      </w:pPr>
      <w:r>
        <w:rPr>
          <w:rStyle w:val="ad"/>
          <w:rtl/>
        </w:rPr>
        <w:footnoteReference w:id="18"/>
      </w:r>
      <w:r>
        <w:rPr>
          <w:rFonts w:hint="cs"/>
          <w:rtl/>
        </w:rPr>
        <w:t xml:space="preserve">  </w:t>
      </w:r>
      <w:r w:rsidR="00562D7A" w:rsidRPr="00A2514E">
        <w:rPr>
          <w:rtl/>
        </w:rPr>
        <w:t xml:space="preserve">איבעיא להו </w:t>
      </w:r>
    </w:p>
    <w:p w:rsidR="00EE3B96" w:rsidRDefault="00562D7A" w:rsidP="00E61376">
      <w:pPr>
        <w:pStyle w:val="a5"/>
        <w:numPr>
          <w:ilvl w:val="0"/>
          <w:numId w:val="57"/>
        </w:numPr>
      </w:pPr>
      <w:r w:rsidRPr="00A2514E">
        <w:rPr>
          <w:rtl/>
        </w:rPr>
        <w:t>רבי יהודה ארישא קאי ולקולא</w:t>
      </w:r>
    </w:p>
    <w:p w:rsidR="00BE0D12" w:rsidRDefault="00EE3B96" w:rsidP="00EE3B96">
      <w:pPr>
        <w:pStyle w:val="a5"/>
        <w:ind w:left="720"/>
      </w:pPr>
      <w:r w:rsidRPr="00EE3B96">
        <w:rPr>
          <w:rFonts w:hint="cs"/>
          <w:szCs w:val="18"/>
          <w:rtl/>
        </w:rPr>
        <w:t>(</w:t>
      </w:r>
      <w:r>
        <w:rPr>
          <w:rFonts w:hint="cs"/>
          <w:szCs w:val="18"/>
          <w:rtl/>
        </w:rPr>
        <w:t>הרישא אסרה תבלין בכלי ראשון ובא</w:t>
      </w:r>
      <w:r w:rsidRPr="00EE3B96">
        <w:rPr>
          <w:rFonts w:hint="cs"/>
          <w:szCs w:val="18"/>
          <w:rtl/>
        </w:rPr>
        <w:t xml:space="preserve"> ר"י לומר שמותר לתת תבלין בכלי ראשון אא"כ יש בו חומץ או ציר שמזרזים את הבישול)</w:t>
      </w:r>
    </w:p>
    <w:p w:rsidR="00EE3B96" w:rsidRDefault="00562D7A" w:rsidP="00E61376">
      <w:pPr>
        <w:pStyle w:val="a5"/>
        <w:numPr>
          <w:ilvl w:val="0"/>
          <w:numId w:val="57"/>
        </w:numPr>
      </w:pPr>
      <w:r w:rsidRPr="00A2514E">
        <w:rPr>
          <w:rtl/>
        </w:rPr>
        <w:t>או דילמא אסיפא קאי ולחומרא</w:t>
      </w:r>
    </w:p>
    <w:p w:rsidR="004975C1" w:rsidRDefault="00EE3B96" w:rsidP="00EE3B96">
      <w:pPr>
        <w:pStyle w:val="a5"/>
        <w:ind w:left="720"/>
        <w:rPr>
          <w:rtl/>
        </w:rPr>
      </w:pPr>
      <w:r w:rsidRPr="00EE3B96">
        <w:rPr>
          <w:rFonts w:hint="cs"/>
          <w:szCs w:val="18"/>
          <w:rtl/>
        </w:rPr>
        <w:t>(</w:t>
      </w:r>
      <w:r>
        <w:rPr>
          <w:rFonts w:hint="cs"/>
          <w:szCs w:val="18"/>
          <w:rtl/>
        </w:rPr>
        <w:t>הסיפא התירה לתת תבלין בכלי שני ובא ר"י לומר שדוקא תבלין ללא חומץ מותר בכלי שני אך תבלין עם חומץ אסור אף בכלי שני</w:t>
      </w:r>
      <w:r w:rsidRPr="00EE3B96">
        <w:rPr>
          <w:rFonts w:hint="cs"/>
          <w:szCs w:val="18"/>
          <w:rtl/>
        </w:rPr>
        <w:t>)</w:t>
      </w:r>
      <w:r w:rsidR="00562D7A" w:rsidRPr="00A2514E">
        <w:rPr>
          <w:rtl/>
        </w:rPr>
        <w:t xml:space="preserve"> </w:t>
      </w:r>
    </w:p>
    <w:p w:rsidR="004975C1" w:rsidRDefault="00A27AAF" w:rsidP="00562D7A">
      <w:pPr>
        <w:pStyle w:val="a5"/>
        <w:rPr>
          <w:rtl/>
        </w:rPr>
      </w:pPr>
      <w:r>
        <w:sym w:font="Wingdings" w:char="F026"/>
      </w:r>
      <w:r>
        <w:rPr>
          <w:rFonts w:hint="cs"/>
          <w:rtl/>
        </w:rPr>
        <w:t xml:space="preserve"> </w:t>
      </w:r>
      <w:r w:rsidR="00562D7A" w:rsidRPr="00EE3B96">
        <w:rPr>
          <w:b/>
          <w:bCs/>
          <w:rtl/>
        </w:rPr>
        <w:t>ת"ש דתניא רבי יהודה אומר לכל אילפסין הוא נותן לכל הקדירות רותחות הוא נותן חוץ מדבר שיש בו חומץ וציר</w:t>
      </w:r>
      <w:r w:rsidR="004975C1">
        <w:rPr>
          <w:rFonts w:hint="cs"/>
          <w:rtl/>
        </w:rPr>
        <w:t>.</w:t>
      </w:r>
      <w:r w:rsidR="00562D7A" w:rsidRPr="00A2514E">
        <w:rPr>
          <w:rtl/>
        </w:rPr>
        <w:t xml:space="preserve"> </w:t>
      </w:r>
    </w:p>
    <w:p w:rsidR="00EE3B96" w:rsidRDefault="00EE3B96" w:rsidP="00562D7A">
      <w:pPr>
        <w:pStyle w:val="a5"/>
        <w:rPr>
          <w:rtl/>
        </w:rPr>
      </w:pPr>
    </w:p>
    <w:p w:rsidR="00A27AAF" w:rsidRDefault="00562D7A" w:rsidP="00E61376">
      <w:pPr>
        <w:pStyle w:val="a5"/>
        <w:numPr>
          <w:ilvl w:val="0"/>
          <w:numId w:val="58"/>
        </w:numPr>
        <w:rPr>
          <w:rtl/>
        </w:rPr>
      </w:pPr>
      <w:r w:rsidRPr="00A2514E">
        <w:rPr>
          <w:rtl/>
        </w:rPr>
        <w:t xml:space="preserve">סבר רב יוסף למימר </w:t>
      </w:r>
      <w:r w:rsidRPr="00EE3B96">
        <w:rPr>
          <w:b/>
          <w:bCs/>
          <w:rtl/>
        </w:rPr>
        <w:t>מלח הרי הוא כתבלין דבכלי ראשון בשלה</w:t>
      </w:r>
      <w:r w:rsidR="00A27AAF" w:rsidRPr="00EE3B96">
        <w:rPr>
          <w:rFonts w:hint="cs"/>
          <w:b/>
          <w:bCs/>
          <w:rtl/>
        </w:rPr>
        <w:t>.</w:t>
      </w:r>
      <w:r w:rsidRPr="00EE3B96">
        <w:rPr>
          <w:b/>
          <w:bCs/>
          <w:rtl/>
        </w:rPr>
        <w:t xml:space="preserve"> ובכלי שני לא בשלה</w:t>
      </w:r>
      <w:r w:rsidR="00A27AAF" w:rsidRPr="00EE3B96">
        <w:rPr>
          <w:rFonts w:hint="cs"/>
          <w:b/>
          <w:bCs/>
          <w:rtl/>
        </w:rPr>
        <w:t>.</w:t>
      </w:r>
      <w:r w:rsidRPr="00A2514E">
        <w:rPr>
          <w:rtl/>
        </w:rPr>
        <w:t xml:space="preserve"> </w:t>
      </w:r>
    </w:p>
    <w:p w:rsidR="00A27AAF" w:rsidRDefault="00EE3B96" w:rsidP="00562D7A">
      <w:pPr>
        <w:pStyle w:val="a5"/>
        <w:rPr>
          <w:rtl/>
        </w:rPr>
      </w:pPr>
      <w:r>
        <w:rPr>
          <w:rFonts w:hint="cs"/>
          <w:rtl/>
        </w:rPr>
        <w:t xml:space="preserve">            </w:t>
      </w:r>
      <w:r w:rsidR="00562D7A" w:rsidRPr="00A2514E">
        <w:rPr>
          <w:rtl/>
        </w:rPr>
        <w:t xml:space="preserve">א"ל אביי </w:t>
      </w:r>
      <w:r>
        <w:sym w:font="Wingdings" w:char="F026"/>
      </w:r>
      <w:r>
        <w:rPr>
          <w:rFonts w:hint="cs"/>
          <w:rtl/>
        </w:rPr>
        <w:t xml:space="preserve"> </w:t>
      </w:r>
      <w:r w:rsidR="00562D7A" w:rsidRPr="00EE3B96">
        <w:rPr>
          <w:b/>
          <w:bCs/>
          <w:rtl/>
        </w:rPr>
        <w:t xml:space="preserve">תני רבי חייא מלח אינה כתבלין </w:t>
      </w:r>
      <w:r w:rsidR="00562D7A" w:rsidRPr="0065317F">
        <w:rPr>
          <w:b/>
          <w:bCs/>
          <w:u w:val="single"/>
          <w:rtl/>
        </w:rPr>
        <w:t>דבכלי שני נמי בשלה</w:t>
      </w:r>
      <w:r w:rsidR="00A27AAF">
        <w:rPr>
          <w:rFonts w:hint="cs"/>
          <w:rtl/>
        </w:rPr>
        <w:t>.</w:t>
      </w:r>
      <w:r w:rsidR="00562D7A" w:rsidRPr="00A2514E">
        <w:rPr>
          <w:rtl/>
        </w:rPr>
        <w:t xml:space="preserve"> </w:t>
      </w:r>
    </w:p>
    <w:p w:rsidR="00EE3B96" w:rsidRDefault="00562D7A" w:rsidP="00EE3B96">
      <w:pPr>
        <w:pStyle w:val="a5"/>
        <w:ind w:firstLine="720"/>
        <w:rPr>
          <w:szCs w:val="18"/>
          <w:rtl/>
        </w:rPr>
      </w:pPr>
      <w:r w:rsidRPr="00A2514E">
        <w:rPr>
          <w:rtl/>
        </w:rPr>
        <w:t xml:space="preserve">ופליגא דרב נחמן דאמר רב נחמן </w:t>
      </w:r>
      <w:r w:rsidRPr="0065317F">
        <w:rPr>
          <w:b/>
          <w:bCs/>
          <w:rtl/>
        </w:rPr>
        <w:t>צריכא מילחא בישולא כבשרא דתורא</w:t>
      </w:r>
      <w:r w:rsidR="00A27AAF" w:rsidRPr="00EE3B96">
        <w:rPr>
          <w:rFonts w:hint="cs"/>
          <w:szCs w:val="18"/>
          <w:rtl/>
        </w:rPr>
        <w:t>.</w:t>
      </w:r>
    </w:p>
    <w:p w:rsidR="00A27AAF" w:rsidRDefault="00EE3B96" w:rsidP="00EE3B96">
      <w:pPr>
        <w:pStyle w:val="a5"/>
        <w:ind w:firstLine="720"/>
        <w:rPr>
          <w:rtl/>
        </w:rPr>
      </w:pPr>
      <w:r w:rsidRPr="00EE3B96">
        <w:rPr>
          <w:rFonts w:hint="cs"/>
          <w:szCs w:val="18"/>
          <w:rtl/>
        </w:rPr>
        <w:t>(</w:t>
      </w:r>
      <w:r w:rsidR="0065317F">
        <w:rPr>
          <w:rFonts w:hint="cs"/>
          <w:szCs w:val="18"/>
          <w:rtl/>
        </w:rPr>
        <w:t xml:space="preserve">ורב נחמן סובר  שגם </w:t>
      </w:r>
      <w:r w:rsidRPr="00EE3B96">
        <w:rPr>
          <w:rFonts w:hint="cs"/>
          <w:szCs w:val="18"/>
          <w:rtl/>
        </w:rPr>
        <w:t xml:space="preserve"> בכלי ראשון המלח</w:t>
      </w:r>
      <w:r w:rsidR="0065317F">
        <w:rPr>
          <w:rFonts w:hint="cs"/>
          <w:szCs w:val="18"/>
          <w:rtl/>
        </w:rPr>
        <w:t xml:space="preserve"> אינו </w:t>
      </w:r>
      <w:r w:rsidRPr="00EE3B96">
        <w:rPr>
          <w:rFonts w:hint="cs"/>
          <w:szCs w:val="18"/>
          <w:rtl/>
        </w:rPr>
        <w:t xml:space="preserve"> מתבשל</w:t>
      </w:r>
      <w:r w:rsidR="0065317F">
        <w:rPr>
          <w:rFonts w:hint="cs"/>
          <w:szCs w:val="18"/>
          <w:rtl/>
        </w:rPr>
        <w:t xml:space="preserve"> אא"כ נמצא על האש</w:t>
      </w:r>
      <w:r w:rsidRPr="00EE3B96">
        <w:rPr>
          <w:rFonts w:hint="cs"/>
          <w:szCs w:val="18"/>
          <w:rtl/>
        </w:rPr>
        <w:t>)</w:t>
      </w:r>
      <w:r w:rsidR="00562D7A" w:rsidRPr="00A2514E">
        <w:rPr>
          <w:rtl/>
        </w:rPr>
        <w:t xml:space="preserve"> </w:t>
      </w:r>
    </w:p>
    <w:p w:rsidR="00EE3B96" w:rsidRDefault="00EE3B96" w:rsidP="00562D7A">
      <w:pPr>
        <w:pStyle w:val="a5"/>
        <w:rPr>
          <w:rtl/>
        </w:rPr>
      </w:pPr>
    </w:p>
    <w:p w:rsidR="0065317F" w:rsidRDefault="0065317F" w:rsidP="00562D7A">
      <w:pPr>
        <w:pStyle w:val="a5"/>
        <w:rPr>
          <w:rtl/>
        </w:rPr>
      </w:pPr>
    </w:p>
    <w:p w:rsidR="0065317F" w:rsidRDefault="0065317F" w:rsidP="00562D7A">
      <w:pPr>
        <w:pStyle w:val="a5"/>
        <w:rPr>
          <w:rtl/>
        </w:rPr>
      </w:pPr>
    </w:p>
    <w:p w:rsidR="0065317F" w:rsidRDefault="0065317F" w:rsidP="00562D7A">
      <w:pPr>
        <w:pStyle w:val="a5"/>
        <w:rPr>
          <w:rtl/>
        </w:rPr>
      </w:pPr>
    </w:p>
    <w:p w:rsidR="0065317F" w:rsidRDefault="0065317F" w:rsidP="0065317F">
      <w:pPr>
        <w:pStyle w:val="a5"/>
        <w:rPr>
          <w:rtl/>
        </w:rPr>
      </w:pPr>
      <w:r>
        <w:rPr>
          <w:rFonts w:hint="cs"/>
          <w:rtl/>
        </w:rPr>
        <w:lastRenderedPageBreak/>
        <w:t xml:space="preserve">      </w:t>
      </w:r>
      <w:r w:rsidR="00562D7A" w:rsidRPr="00A2514E">
        <w:rPr>
          <w:rtl/>
        </w:rPr>
        <w:t xml:space="preserve">ואיכא דאמרי </w:t>
      </w:r>
    </w:p>
    <w:p w:rsidR="00A27AAF" w:rsidRDefault="00562D7A" w:rsidP="00E61376">
      <w:pPr>
        <w:pStyle w:val="a5"/>
        <w:numPr>
          <w:ilvl w:val="0"/>
          <w:numId w:val="58"/>
        </w:numPr>
        <w:rPr>
          <w:rtl/>
        </w:rPr>
      </w:pPr>
      <w:r w:rsidRPr="00A2514E">
        <w:rPr>
          <w:rtl/>
        </w:rPr>
        <w:t xml:space="preserve">סבר רב יוסף למימר </w:t>
      </w:r>
      <w:r w:rsidRPr="0065317F">
        <w:rPr>
          <w:b/>
          <w:bCs/>
          <w:rtl/>
        </w:rPr>
        <w:t>מלח הרי הוא כתבלין דבכלי ראשון בשלה בכלי שני לא בשלה</w:t>
      </w:r>
      <w:r w:rsidR="00A27AAF">
        <w:rPr>
          <w:rFonts w:hint="cs"/>
          <w:rtl/>
        </w:rPr>
        <w:t>.</w:t>
      </w:r>
      <w:r w:rsidRPr="00A2514E">
        <w:rPr>
          <w:rtl/>
        </w:rPr>
        <w:t xml:space="preserve"> </w:t>
      </w:r>
    </w:p>
    <w:p w:rsidR="0065317F" w:rsidRDefault="0065317F" w:rsidP="00562D7A">
      <w:pPr>
        <w:pStyle w:val="a5"/>
        <w:rPr>
          <w:rtl/>
        </w:rPr>
      </w:pPr>
      <w:r>
        <w:rPr>
          <w:rFonts w:hint="cs"/>
          <w:rtl/>
        </w:rPr>
        <w:t xml:space="preserve">            </w:t>
      </w:r>
      <w:r w:rsidR="00562D7A" w:rsidRPr="00A2514E">
        <w:rPr>
          <w:rtl/>
        </w:rPr>
        <w:t xml:space="preserve">א"ל אביי </w:t>
      </w:r>
      <w:r>
        <w:sym w:font="Wingdings" w:char="F026"/>
      </w:r>
      <w:r>
        <w:rPr>
          <w:rFonts w:hint="cs"/>
          <w:rtl/>
        </w:rPr>
        <w:t xml:space="preserve"> </w:t>
      </w:r>
      <w:r w:rsidR="00562D7A" w:rsidRPr="0065317F">
        <w:rPr>
          <w:b/>
          <w:bCs/>
          <w:rtl/>
        </w:rPr>
        <w:t xml:space="preserve">תני ר' חייא מלח אינה כתבלין </w:t>
      </w:r>
      <w:r w:rsidR="00562D7A" w:rsidRPr="0065317F">
        <w:rPr>
          <w:b/>
          <w:bCs/>
          <w:u w:val="single"/>
          <w:rtl/>
        </w:rPr>
        <w:t>דבכלי ראשון נמי לא בשלה</w:t>
      </w:r>
      <w:r w:rsidR="00562D7A" w:rsidRPr="00A2514E">
        <w:rPr>
          <w:rtl/>
        </w:rPr>
        <w:t xml:space="preserve"> </w:t>
      </w:r>
    </w:p>
    <w:p w:rsidR="00562D7A" w:rsidRPr="00A2514E" w:rsidRDefault="0065317F" w:rsidP="00562D7A">
      <w:pPr>
        <w:pStyle w:val="a5"/>
        <w:rPr>
          <w:rtl/>
        </w:rPr>
      </w:pPr>
      <w:r>
        <w:rPr>
          <w:rFonts w:hint="cs"/>
          <w:rtl/>
        </w:rPr>
        <w:t xml:space="preserve">             </w:t>
      </w:r>
      <w:r w:rsidR="00562D7A" w:rsidRPr="00A2514E">
        <w:rPr>
          <w:rtl/>
        </w:rPr>
        <w:t>והיינו דאמר רב נחמן צריכא מילחא בישולא כבישרא דתורא:</w:t>
      </w:r>
    </w:p>
    <w:p w:rsidR="006E16E8" w:rsidRDefault="006E16E8" w:rsidP="00562D7A">
      <w:pPr>
        <w:pStyle w:val="a5"/>
        <w:rPr>
          <w:rtl/>
        </w:rPr>
      </w:pPr>
    </w:p>
    <w:p w:rsidR="00A27AAF" w:rsidRDefault="00562D7A" w:rsidP="00562D7A">
      <w:pPr>
        <w:pStyle w:val="a5"/>
        <w:rPr>
          <w:rFonts w:cs="Guttman-Toledo"/>
          <w:sz w:val="28"/>
          <w:szCs w:val="28"/>
          <w:rtl/>
        </w:rPr>
      </w:pPr>
      <w:r w:rsidRPr="00A2514E">
        <w:rPr>
          <w:rtl/>
        </w:rPr>
        <w:t xml:space="preserve">דף מב,ב משנה </w:t>
      </w:r>
    </w:p>
    <w:p w:rsidR="0065317F" w:rsidRDefault="00562D7A" w:rsidP="00562D7A">
      <w:pPr>
        <w:pStyle w:val="a5"/>
        <w:rPr>
          <w:rFonts w:cs="Guttman-Toledo"/>
          <w:sz w:val="28"/>
          <w:szCs w:val="28"/>
          <w:rtl/>
        </w:rPr>
      </w:pPr>
      <w:r w:rsidRPr="00A27AAF">
        <w:rPr>
          <w:rFonts w:cs="Guttman-Toledo"/>
          <w:sz w:val="28"/>
          <w:szCs w:val="28"/>
          <w:rtl/>
        </w:rPr>
        <w:t xml:space="preserve">אין נותנין כלי תחת הנר לקבל בו את השמן </w:t>
      </w:r>
    </w:p>
    <w:p w:rsidR="0065317F" w:rsidRDefault="00562D7A" w:rsidP="00562D7A">
      <w:pPr>
        <w:pStyle w:val="a5"/>
        <w:rPr>
          <w:rFonts w:cs="Guttman-Toledo"/>
          <w:sz w:val="28"/>
          <w:szCs w:val="28"/>
          <w:rtl/>
        </w:rPr>
      </w:pPr>
      <w:r w:rsidRPr="00A27AAF">
        <w:rPr>
          <w:rFonts w:cs="Guttman-Toledo"/>
          <w:sz w:val="28"/>
          <w:szCs w:val="28"/>
          <w:rtl/>
        </w:rPr>
        <w:t xml:space="preserve">ואם נתנוה מבעוד יום מותר </w:t>
      </w:r>
    </w:p>
    <w:p w:rsidR="00562D7A" w:rsidRPr="00DF61A0" w:rsidRDefault="00562D7A" w:rsidP="00562D7A">
      <w:pPr>
        <w:pStyle w:val="a5"/>
        <w:rPr>
          <w:szCs w:val="18"/>
          <w:rtl/>
        </w:rPr>
      </w:pPr>
      <w:r w:rsidRPr="00A27AAF">
        <w:rPr>
          <w:rFonts w:cs="Guttman-Toledo"/>
          <w:sz w:val="28"/>
          <w:szCs w:val="28"/>
          <w:rtl/>
        </w:rPr>
        <w:t>ואין ניאותין ממנו לפי שאינו מן המוכן</w:t>
      </w:r>
      <w:r w:rsidRPr="00A2514E">
        <w:rPr>
          <w:rtl/>
        </w:rPr>
        <w:t>:</w:t>
      </w:r>
    </w:p>
    <w:p w:rsidR="008265F5" w:rsidRPr="008265F5" w:rsidRDefault="008265F5" w:rsidP="0065317F">
      <w:pPr>
        <w:pStyle w:val="a5"/>
        <w:rPr>
          <w:b/>
          <w:bCs/>
          <w:szCs w:val="18"/>
          <w:rtl/>
        </w:rPr>
      </w:pPr>
    </w:p>
    <w:p w:rsidR="00BE6FA7" w:rsidRDefault="00BE6FA7" w:rsidP="00BE6FA7">
      <w:pPr>
        <w:pStyle w:val="a5"/>
        <w:rPr>
          <w:b/>
          <w:bCs/>
          <w:rtl/>
        </w:rPr>
      </w:pPr>
      <w:r>
        <w:rPr>
          <w:rFonts w:hint="cs"/>
          <w:b/>
          <w:bCs/>
        </w:rPr>
        <w:sym w:font="Wingdings" w:char="F045"/>
      </w:r>
      <w:r>
        <w:rPr>
          <w:rFonts w:hint="cs"/>
          <w:b/>
          <w:bCs/>
          <w:rtl/>
        </w:rPr>
        <w:t xml:space="preserve">  </w:t>
      </w:r>
      <w:r w:rsidR="0065317F" w:rsidRPr="008265F5">
        <w:rPr>
          <w:rStyle w:val="ad"/>
          <w:b/>
          <w:bCs/>
          <w:rtl/>
        </w:rPr>
        <w:footnoteReference w:id="19"/>
      </w:r>
      <w:r w:rsidR="006E16E8" w:rsidRPr="008265F5">
        <w:rPr>
          <w:rFonts w:hint="cs"/>
          <w:b/>
          <w:bCs/>
          <w:rtl/>
        </w:rPr>
        <w:t xml:space="preserve"> </w:t>
      </w:r>
      <w:r w:rsidR="00562D7A" w:rsidRPr="008265F5">
        <w:rPr>
          <w:b/>
          <w:bCs/>
          <w:rtl/>
        </w:rPr>
        <w:t>אמר רב חסדא אע"פ שאמרו אין נותנין כלי תחת תרנגולת לקבל ביצתה</w:t>
      </w:r>
      <w:r w:rsidR="008265F5">
        <w:rPr>
          <w:rFonts w:hint="cs"/>
          <w:b/>
          <w:bCs/>
          <w:rtl/>
        </w:rPr>
        <w:t xml:space="preserve">. </w:t>
      </w:r>
    </w:p>
    <w:p w:rsidR="00DF61A0" w:rsidRPr="00131892" w:rsidRDefault="00BE6FA7" w:rsidP="00131892">
      <w:pPr>
        <w:pStyle w:val="a5"/>
        <w:rPr>
          <w:b/>
          <w:bCs/>
          <w:u w:val="single"/>
          <w:rtl/>
        </w:rPr>
      </w:pPr>
      <w:r>
        <w:rPr>
          <w:rFonts w:hint="cs"/>
          <w:b/>
          <w:bCs/>
          <w:rtl/>
        </w:rPr>
        <w:t xml:space="preserve">      </w:t>
      </w:r>
      <w:r w:rsidR="00562D7A" w:rsidRPr="00131892">
        <w:rPr>
          <w:b/>
          <w:bCs/>
          <w:u w:val="single"/>
          <w:rtl/>
        </w:rPr>
        <w:t>אבל כופה עליה כלי</w:t>
      </w:r>
      <w:r w:rsidR="008265F5" w:rsidRPr="00131892">
        <w:rPr>
          <w:rFonts w:hint="cs"/>
          <w:b/>
          <w:bCs/>
          <w:u w:val="single"/>
          <w:rtl/>
        </w:rPr>
        <w:t xml:space="preserve"> </w:t>
      </w:r>
      <w:r w:rsidR="00562D7A" w:rsidRPr="00131892">
        <w:rPr>
          <w:b/>
          <w:bCs/>
          <w:u w:val="single"/>
          <w:rtl/>
        </w:rPr>
        <w:t>שלא תשבר</w:t>
      </w:r>
      <w:r w:rsidR="00562D7A" w:rsidRPr="00131892">
        <w:rPr>
          <w:b/>
          <w:bCs/>
          <w:rtl/>
        </w:rPr>
        <w:t xml:space="preserve"> </w:t>
      </w:r>
      <w:r w:rsidR="00131892" w:rsidRPr="00131892">
        <w:rPr>
          <w:rFonts w:hint="cs"/>
          <w:b/>
          <w:bCs/>
          <w:rtl/>
        </w:rPr>
        <w:t xml:space="preserve"> </w:t>
      </w:r>
      <w:r w:rsidR="00131892" w:rsidRPr="00131892">
        <w:rPr>
          <w:rFonts w:hint="cs"/>
          <w:szCs w:val="18"/>
          <w:rtl/>
        </w:rPr>
        <w:t>(על תרנגולת שכבר הטילה)</w:t>
      </w:r>
    </w:p>
    <w:p w:rsidR="008265F5" w:rsidRDefault="00BE6FA7" w:rsidP="00BE6FA7">
      <w:pPr>
        <w:pStyle w:val="a5"/>
        <w:rPr>
          <w:szCs w:val="18"/>
          <w:rtl/>
        </w:rPr>
      </w:pPr>
      <w:r>
        <w:rPr>
          <w:rFonts w:hint="cs"/>
          <w:szCs w:val="18"/>
          <w:rtl/>
        </w:rPr>
        <w:t xml:space="preserve">        </w:t>
      </w:r>
      <w:r w:rsidR="008265F5" w:rsidRPr="008265F5">
        <w:rPr>
          <w:rFonts w:hint="cs"/>
          <w:szCs w:val="18"/>
          <w:rtl/>
        </w:rPr>
        <w:t>(</w:t>
      </w:r>
      <w:r w:rsidR="008265F5">
        <w:rPr>
          <w:rFonts w:hint="cs"/>
          <w:szCs w:val="18"/>
          <w:rtl/>
        </w:rPr>
        <w:t>תרנגולת העומדת במדרון אין נותנין כלי תחתיה להציל את הביצה שלא תשבר אבל תרנגולת שהטילה כופים עליה כלי שלא תשבר</w:t>
      </w:r>
      <w:r w:rsidR="008265F5" w:rsidRPr="008265F5">
        <w:rPr>
          <w:rFonts w:hint="cs"/>
          <w:szCs w:val="18"/>
          <w:rtl/>
        </w:rPr>
        <w:t>)</w:t>
      </w:r>
    </w:p>
    <w:p w:rsidR="00BE6FA7" w:rsidRPr="008265F5" w:rsidRDefault="00BE6FA7" w:rsidP="008265F5">
      <w:pPr>
        <w:pStyle w:val="a5"/>
        <w:ind w:left="720"/>
        <w:rPr>
          <w:b/>
          <w:bCs/>
          <w:rtl/>
        </w:rPr>
      </w:pPr>
    </w:p>
    <w:p w:rsidR="00BE6FA7" w:rsidRDefault="00562D7A" w:rsidP="00E61376">
      <w:pPr>
        <w:pStyle w:val="a5"/>
        <w:numPr>
          <w:ilvl w:val="0"/>
          <w:numId w:val="59"/>
        </w:numPr>
      </w:pPr>
      <w:r w:rsidRPr="00BE6FA7">
        <w:rPr>
          <w:b/>
          <w:bCs/>
          <w:rtl/>
        </w:rPr>
        <w:t>אמר רבה</w:t>
      </w:r>
      <w:r w:rsidRPr="00A2514E">
        <w:rPr>
          <w:rtl/>
        </w:rPr>
        <w:t xml:space="preserve"> מ"ט דרב חסדא </w:t>
      </w:r>
      <w:r w:rsidR="00BE6FA7">
        <w:rPr>
          <w:rFonts w:hint="cs"/>
          <w:rtl/>
        </w:rPr>
        <w:t>?</w:t>
      </w:r>
    </w:p>
    <w:p w:rsidR="00BE6FA7" w:rsidRDefault="00BE6FA7" w:rsidP="00BE6FA7">
      <w:pPr>
        <w:pStyle w:val="a5"/>
        <w:rPr>
          <w:rtl/>
        </w:rPr>
      </w:pPr>
      <w:r>
        <w:rPr>
          <w:rFonts w:hint="cs"/>
          <w:rtl/>
        </w:rPr>
        <w:t xml:space="preserve">             </w:t>
      </w:r>
      <w:r w:rsidR="00562D7A" w:rsidRPr="00A2514E">
        <w:rPr>
          <w:rtl/>
        </w:rPr>
        <w:t xml:space="preserve">קסבר תרנגולת עשויה להטיל ביצתה באשפה ואינה עשויה להטיל ביצתה במקום מדרון </w:t>
      </w:r>
    </w:p>
    <w:p w:rsidR="008B78D7" w:rsidRDefault="00BE6FA7" w:rsidP="00BE6FA7">
      <w:pPr>
        <w:pStyle w:val="a5"/>
        <w:rPr>
          <w:b/>
          <w:bCs/>
          <w:rtl/>
        </w:rPr>
      </w:pPr>
      <w:r>
        <w:rPr>
          <w:rFonts w:hint="cs"/>
          <w:rtl/>
        </w:rPr>
        <w:t xml:space="preserve">             </w:t>
      </w:r>
      <w:r w:rsidR="00562D7A" w:rsidRPr="008265F5">
        <w:rPr>
          <w:b/>
          <w:bCs/>
          <w:rtl/>
        </w:rPr>
        <w:t>והצלה מצויה התירו והצלה שאינה מצויה לא התירו</w:t>
      </w:r>
    </w:p>
    <w:p w:rsidR="00131892" w:rsidRDefault="00131892" w:rsidP="00BE6FA7">
      <w:pPr>
        <w:pStyle w:val="a5"/>
        <w:rPr>
          <w:b/>
          <w:bCs/>
          <w:rtl/>
        </w:rPr>
      </w:pPr>
      <w:r>
        <w:rPr>
          <w:rFonts w:hint="cs"/>
          <w:b/>
          <w:bCs/>
          <w:rtl/>
        </w:rPr>
        <w:t xml:space="preserve">             </w:t>
      </w:r>
      <w:r w:rsidRPr="00131892">
        <w:rPr>
          <w:rFonts w:hint="cs"/>
          <w:szCs w:val="18"/>
          <w:rtl/>
        </w:rPr>
        <w:t>(לפי רבה בדעת ר' חסדא הטעם במשנה</w:t>
      </w:r>
      <w:r>
        <w:rPr>
          <w:rFonts w:hint="cs"/>
          <w:b/>
          <w:bCs/>
          <w:szCs w:val="18"/>
          <w:rtl/>
        </w:rPr>
        <w:t xml:space="preserve"> משום </w:t>
      </w:r>
      <w:r w:rsidRPr="00131892">
        <w:rPr>
          <w:b/>
          <w:bCs/>
          <w:szCs w:val="18"/>
          <w:rtl/>
        </w:rPr>
        <w:t>אין כלי ניטל אלא לדבר הניטל בשבת</w:t>
      </w:r>
      <w:r>
        <w:rPr>
          <w:rFonts w:hint="cs"/>
          <w:b/>
          <w:bCs/>
          <w:szCs w:val="18"/>
          <w:rtl/>
        </w:rPr>
        <w:t xml:space="preserve"> </w:t>
      </w:r>
      <w:r w:rsidRPr="00131892">
        <w:rPr>
          <w:rFonts w:hint="cs"/>
          <w:szCs w:val="18"/>
          <w:rtl/>
        </w:rPr>
        <w:t>אבל מחלקים בהצלה מצויה להצלה שאיננה מצויה</w:t>
      </w:r>
      <w:r w:rsidRPr="00131892">
        <w:rPr>
          <w:rFonts w:hint="cs"/>
          <w:b/>
          <w:bCs/>
          <w:szCs w:val="18"/>
          <w:rtl/>
        </w:rPr>
        <w:t>)</w:t>
      </w:r>
    </w:p>
    <w:p w:rsidR="008265F5" w:rsidRDefault="00562D7A" w:rsidP="00BE6FA7">
      <w:pPr>
        <w:pStyle w:val="a5"/>
      </w:pPr>
      <w:r w:rsidRPr="00A2514E">
        <w:rPr>
          <w:rtl/>
        </w:rPr>
        <w:t xml:space="preserve"> </w:t>
      </w:r>
    </w:p>
    <w:p w:rsidR="00DF61A0" w:rsidRDefault="00BE6FA7" w:rsidP="00BE6FA7">
      <w:pPr>
        <w:pStyle w:val="a5"/>
        <w:rPr>
          <w:rtl/>
        </w:rPr>
      </w:pPr>
      <w:r>
        <w:rPr>
          <w:rFonts w:hint="cs"/>
          <w:rtl/>
        </w:rPr>
        <w:t xml:space="preserve">             </w:t>
      </w:r>
      <w:r w:rsidR="00562D7A" w:rsidRPr="00A2514E">
        <w:rPr>
          <w:rtl/>
        </w:rPr>
        <w:t>איתיבי' אביי והצלה שאינה מצויה לא התירו</w:t>
      </w:r>
      <w:r w:rsidR="008265F5">
        <w:rPr>
          <w:rFonts w:hint="cs"/>
          <w:rtl/>
        </w:rPr>
        <w:t xml:space="preserve"> ?</w:t>
      </w:r>
      <w:r w:rsidR="00562D7A" w:rsidRPr="00A2514E">
        <w:rPr>
          <w:rtl/>
        </w:rPr>
        <w:t xml:space="preserve"> </w:t>
      </w:r>
    </w:p>
    <w:p w:rsidR="008265F5" w:rsidRDefault="00BE6FA7" w:rsidP="0065317F">
      <w:pPr>
        <w:pStyle w:val="a5"/>
        <w:rPr>
          <w:rtl/>
        </w:rPr>
      </w:pPr>
      <w:r>
        <w:rPr>
          <w:rFonts w:hint="cs"/>
          <w:rtl/>
        </w:rPr>
        <w:t xml:space="preserve">             </w:t>
      </w:r>
      <w:r>
        <w:rPr>
          <w:rFonts w:hint="cs"/>
        </w:rPr>
        <w:sym w:font="Wingdings" w:char="F026"/>
      </w:r>
      <w:r>
        <w:rPr>
          <w:rFonts w:hint="cs"/>
          <w:rtl/>
        </w:rPr>
        <w:t xml:space="preserve"> </w:t>
      </w:r>
      <w:r w:rsidR="00562D7A" w:rsidRPr="00A2514E">
        <w:rPr>
          <w:rtl/>
        </w:rPr>
        <w:t xml:space="preserve">והתניא </w:t>
      </w:r>
      <w:r w:rsidR="00562D7A" w:rsidRPr="00BF60DA">
        <w:rPr>
          <w:b/>
          <w:bCs/>
          <w:rtl/>
        </w:rPr>
        <w:t>נשברה לו חבית של טבל בראש גגו מביא כלי ומניח תחתיה</w:t>
      </w:r>
      <w:r w:rsidR="00562D7A" w:rsidRPr="00A2514E">
        <w:rPr>
          <w:rtl/>
        </w:rPr>
        <w:t xml:space="preserve"> </w:t>
      </w:r>
    </w:p>
    <w:p w:rsidR="008265F5" w:rsidRDefault="008265F5" w:rsidP="0065317F">
      <w:pPr>
        <w:pStyle w:val="a5"/>
        <w:rPr>
          <w:rtl/>
        </w:rPr>
      </w:pPr>
      <w:r>
        <w:rPr>
          <w:rFonts w:hint="cs"/>
          <w:rtl/>
        </w:rPr>
        <w:t xml:space="preserve">                  </w:t>
      </w:r>
      <w:r w:rsidR="00BE6FA7">
        <w:rPr>
          <w:rFonts w:hint="cs"/>
          <w:rtl/>
        </w:rPr>
        <w:t xml:space="preserve"> </w:t>
      </w:r>
      <w:r w:rsidR="00562D7A" w:rsidRPr="00A2514E">
        <w:rPr>
          <w:rtl/>
        </w:rPr>
        <w:t xml:space="preserve">בגולפי </w:t>
      </w:r>
      <w:r w:rsidR="00131892" w:rsidRPr="00131892">
        <w:rPr>
          <w:rFonts w:hint="cs"/>
          <w:szCs w:val="18"/>
          <w:rtl/>
        </w:rPr>
        <w:t>(</w:t>
      </w:r>
      <w:r w:rsidR="00131892">
        <w:rPr>
          <w:rFonts w:hint="cs"/>
          <w:szCs w:val="18"/>
          <w:rtl/>
        </w:rPr>
        <w:t>חביות</w:t>
      </w:r>
      <w:r w:rsidR="00131892" w:rsidRPr="00131892">
        <w:rPr>
          <w:rFonts w:hint="cs"/>
          <w:szCs w:val="18"/>
          <w:rtl/>
        </w:rPr>
        <w:t>)</w:t>
      </w:r>
      <w:r w:rsidR="00131892">
        <w:rPr>
          <w:rFonts w:hint="cs"/>
          <w:szCs w:val="18"/>
          <w:rtl/>
        </w:rPr>
        <w:t xml:space="preserve"> </w:t>
      </w:r>
      <w:r w:rsidR="00562D7A" w:rsidRPr="00A2514E">
        <w:rPr>
          <w:rtl/>
        </w:rPr>
        <w:t xml:space="preserve">חדתי דשכיחי דפקעי </w:t>
      </w:r>
    </w:p>
    <w:p w:rsidR="008265F5" w:rsidRDefault="008265F5" w:rsidP="0065317F">
      <w:pPr>
        <w:pStyle w:val="a5"/>
        <w:rPr>
          <w:rtl/>
        </w:rPr>
      </w:pPr>
      <w:r>
        <w:rPr>
          <w:rFonts w:hint="cs"/>
          <w:rtl/>
        </w:rPr>
        <w:t xml:space="preserve">                  </w:t>
      </w:r>
    </w:p>
    <w:p w:rsidR="008265F5" w:rsidRDefault="00BE6FA7" w:rsidP="0065317F">
      <w:pPr>
        <w:pStyle w:val="a5"/>
        <w:rPr>
          <w:rtl/>
        </w:rPr>
      </w:pPr>
      <w:r>
        <w:rPr>
          <w:rFonts w:hint="cs"/>
          <w:rtl/>
        </w:rPr>
        <w:t xml:space="preserve">             </w:t>
      </w:r>
      <w:r>
        <w:rPr>
          <w:rFonts w:hint="cs"/>
        </w:rPr>
        <w:sym w:font="Wingdings" w:char="F026"/>
      </w:r>
      <w:r>
        <w:rPr>
          <w:rFonts w:hint="cs"/>
          <w:rtl/>
        </w:rPr>
        <w:t xml:space="preserve"> </w:t>
      </w:r>
      <w:r w:rsidR="00562D7A" w:rsidRPr="00A2514E">
        <w:rPr>
          <w:rtl/>
        </w:rPr>
        <w:t xml:space="preserve">איתיביה </w:t>
      </w:r>
      <w:r w:rsidR="00562D7A" w:rsidRPr="00BF60DA">
        <w:rPr>
          <w:b/>
          <w:bCs/>
          <w:rtl/>
        </w:rPr>
        <w:t>נותנין כלי תחת הנר לקבל ניצוצות</w:t>
      </w:r>
      <w:r w:rsidR="00562D7A" w:rsidRPr="00A2514E">
        <w:rPr>
          <w:rtl/>
        </w:rPr>
        <w:t xml:space="preserve"> </w:t>
      </w:r>
    </w:p>
    <w:p w:rsidR="00562D7A" w:rsidRPr="00A2514E" w:rsidRDefault="00BE6FA7" w:rsidP="0065317F">
      <w:pPr>
        <w:pStyle w:val="a5"/>
        <w:rPr>
          <w:rtl/>
        </w:rPr>
      </w:pPr>
      <w:r>
        <w:rPr>
          <w:rFonts w:hint="cs"/>
          <w:rtl/>
        </w:rPr>
        <w:t xml:space="preserve">                   </w:t>
      </w:r>
      <w:r w:rsidR="00562D7A" w:rsidRPr="00A2514E">
        <w:rPr>
          <w:rtl/>
        </w:rPr>
        <w:t>ניצוצות נמי שכיחי</w:t>
      </w:r>
    </w:p>
    <w:p w:rsidR="008265F5" w:rsidRDefault="008265F5" w:rsidP="00562D7A">
      <w:pPr>
        <w:pStyle w:val="a5"/>
        <w:rPr>
          <w:rtl/>
        </w:rPr>
      </w:pPr>
      <w:r>
        <w:rPr>
          <w:rFonts w:hint="cs"/>
          <w:rtl/>
        </w:rPr>
        <w:t xml:space="preserve">            </w:t>
      </w:r>
    </w:p>
    <w:p w:rsidR="008265F5" w:rsidRDefault="00BE6FA7" w:rsidP="00562D7A">
      <w:pPr>
        <w:pStyle w:val="a5"/>
        <w:rPr>
          <w:rtl/>
        </w:rPr>
      </w:pPr>
      <w:r>
        <w:rPr>
          <w:rFonts w:hint="cs"/>
          <w:rtl/>
        </w:rPr>
        <w:t xml:space="preserve">             </w:t>
      </w:r>
      <w:r>
        <w:rPr>
          <w:rFonts w:hint="cs"/>
        </w:rPr>
        <w:sym w:font="Wingdings" w:char="F026"/>
      </w:r>
      <w:r>
        <w:rPr>
          <w:rFonts w:hint="cs"/>
          <w:rtl/>
        </w:rPr>
        <w:t xml:space="preserve"> </w:t>
      </w:r>
      <w:r w:rsidR="00DA6FB7">
        <w:rPr>
          <w:rStyle w:val="ad"/>
          <w:rtl/>
        </w:rPr>
        <w:footnoteReference w:id="20"/>
      </w:r>
      <w:r w:rsidR="008265F5">
        <w:rPr>
          <w:rFonts w:hint="cs"/>
          <w:rtl/>
        </w:rPr>
        <w:t xml:space="preserve"> </w:t>
      </w:r>
      <w:r w:rsidR="00DA6FB7">
        <w:rPr>
          <w:rFonts w:hint="cs"/>
          <w:rtl/>
        </w:rPr>
        <w:t xml:space="preserve"> </w:t>
      </w:r>
      <w:r w:rsidR="00562D7A" w:rsidRPr="00A2514E">
        <w:rPr>
          <w:rtl/>
        </w:rPr>
        <w:t xml:space="preserve">איתיביה </w:t>
      </w:r>
      <w:r w:rsidR="00562D7A" w:rsidRPr="00BF60DA">
        <w:rPr>
          <w:b/>
          <w:bCs/>
          <w:rtl/>
        </w:rPr>
        <w:t>כופין קערה על הנר שלא יאחז בקורה</w:t>
      </w:r>
      <w:r w:rsidR="008265F5">
        <w:rPr>
          <w:rFonts w:hint="cs"/>
          <w:rtl/>
        </w:rPr>
        <w:t>.</w:t>
      </w:r>
      <w:r w:rsidR="00562D7A" w:rsidRPr="00A2514E">
        <w:rPr>
          <w:rtl/>
        </w:rPr>
        <w:t xml:space="preserve"> </w:t>
      </w:r>
    </w:p>
    <w:p w:rsidR="00BE6FA7" w:rsidRDefault="00BE6FA7" w:rsidP="00BE6FA7">
      <w:pPr>
        <w:pStyle w:val="a5"/>
        <w:rPr>
          <w:rtl/>
        </w:rPr>
      </w:pPr>
      <w:r>
        <w:rPr>
          <w:rFonts w:hint="cs"/>
          <w:rtl/>
        </w:rPr>
        <w:t xml:space="preserve">                  </w:t>
      </w:r>
      <w:r w:rsidR="00562D7A" w:rsidRPr="00A2514E">
        <w:rPr>
          <w:rtl/>
        </w:rPr>
        <w:t xml:space="preserve">בבתי גחיני </w:t>
      </w:r>
      <w:r w:rsidR="00931F65">
        <w:rPr>
          <w:rFonts w:hint="cs"/>
          <w:rtl/>
        </w:rPr>
        <w:t xml:space="preserve">(נמוכים) </w:t>
      </w:r>
      <w:r w:rsidR="00562D7A" w:rsidRPr="00A2514E">
        <w:rPr>
          <w:rtl/>
        </w:rPr>
        <w:t>דשכיח בהו דליקה</w:t>
      </w:r>
      <w:r w:rsidR="008265F5">
        <w:rPr>
          <w:rFonts w:hint="cs"/>
          <w:rtl/>
        </w:rPr>
        <w:t>.</w:t>
      </w:r>
    </w:p>
    <w:p w:rsidR="00BE6FA7" w:rsidRDefault="00BE6FA7" w:rsidP="00BE6FA7">
      <w:pPr>
        <w:pStyle w:val="a5"/>
        <w:rPr>
          <w:rtl/>
        </w:rPr>
      </w:pPr>
    </w:p>
    <w:p w:rsidR="00BE6FA7" w:rsidRDefault="00BE6FA7" w:rsidP="00BE6FA7">
      <w:pPr>
        <w:pStyle w:val="a5"/>
        <w:rPr>
          <w:rtl/>
        </w:rPr>
      </w:pPr>
      <w:r>
        <w:rPr>
          <w:rFonts w:hint="cs"/>
          <w:rtl/>
        </w:rPr>
        <w:t xml:space="preserve">             </w:t>
      </w:r>
      <w:r>
        <w:rPr>
          <w:rFonts w:hint="cs"/>
        </w:rPr>
        <w:sym w:font="Wingdings" w:char="F026"/>
      </w:r>
      <w:r>
        <w:rPr>
          <w:rFonts w:hint="cs"/>
          <w:rtl/>
        </w:rPr>
        <w:t xml:space="preserve"> </w:t>
      </w:r>
      <w:r w:rsidR="00562D7A" w:rsidRPr="00A2514E">
        <w:rPr>
          <w:rtl/>
        </w:rPr>
        <w:t xml:space="preserve">וכן </w:t>
      </w:r>
      <w:r w:rsidR="00562D7A" w:rsidRPr="00BF60DA">
        <w:rPr>
          <w:b/>
          <w:bCs/>
          <w:rtl/>
        </w:rPr>
        <w:t>קורה שנשברה סומכין אותה בספסל ובארוכות המטה</w:t>
      </w:r>
      <w:r w:rsidR="00562D7A" w:rsidRPr="00A2514E">
        <w:rPr>
          <w:rtl/>
        </w:rPr>
        <w:t xml:space="preserve"> </w:t>
      </w:r>
    </w:p>
    <w:p w:rsidR="00BE6FA7" w:rsidRDefault="00BE6FA7" w:rsidP="00BE6FA7">
      <w:pPr>
        <w:pStyle w:val="a5"/>
        <w:ind w:left="720"/>
        <w:rPr>
          <w:rtl/>
        </w:rPr>
      </w:pPr>
      <w:r>
        <w:rPr>
          <w:rFonts w:hint="cs"/>
          <w:rtl/>
        </w:rPr>
        <w:t xml:space="preserve">      </w:t>
      </w:r>
      <w:r w:rsidR="00562D7A" w:rsidRPr="00A2514E">
        <w:rPr>
          <w:rtl/>
        </w:rPr>
        <w:t>בכשורי חדתי דעבידי דפקעי</w:t>
      </w:r>
      <w:r>
        <w:rPr>
          <w:rFonts w:hint="cs"/>
          <w:rtl/>
        </w:rPr>
        <w:t>.</w:t>
      </w:r>
      <w:r w:rsidR="00562D7A" w:rsidRPr="00A2514E">
        <w:rPr>
          <w:rtl/>
        </w:rPr>
        <w:t xml:space="preserve"> </w:t>
      </w:r>
    </w:p>
    <w:p w:rsidR="00BE6FA7" w:rsidRDefault="00BE6FA7" w:rsidP="00BE6FA7">
      <w:pPr>
        <w:pStyle w:val="a5"/>
        <w:ind w:left="720"/>
        <w:rPr>
          <w:rtl/>
        </w:rPr>
      </w:pPr>
    </w:p>
    <w:p w:rsidR="00BE6FA7" w:rsidRDefault="00BE6FA7" w:rsidP="00BE6FA7">
      <w:pPr>
        <w:pStyle w:val="a5"/>
        <w:ind w:left="720"/>
        <w:rPr>
          <w:rtl/>
        </w:rPr>
      </w:pPr>
      <w:r>
        <w:rPr>
          <w:rFonts w:hint="cs"/>
          <w:rtl/>
        </w:rPr>
        <w:t xml:space="preserve"> </w:t>
      </w:r>
      <w:r>
        <w:rPr>
          <w:rFonts w:hint="cs"/>
        </w:rPr>
        <w:sym w:font="Wingdings" w:char="F026"/>
      </w:r>
      <w:r>
        <w:rPr>
          <w:rFonts w:hint="cs"/>
          <w:rtl/>
        </w:rPr>
        <w:t xml:space="preserve"> </w:t>
      </w:r>
      <w:r w:rsidR="00562D7A" w:rsidRPr="00BF60DA">
        <w:rPr>
          <w:b/>
          <w:bCs/>
          <w:rtl/>
        </w:rPr>
        <w:t>נותנין כלי תחת הדלף בשבת</w:t>
      </w:r>
      <w:r w:rsidR="00562D7A" w:rsidRPr="00A2514E">
        <w:rPr>
          <w:rtl/>
        </w:rPr>
        <w:t xml:space="preserve"> </w:t>
      </w:r>
    </w:p>
    <w:p w:rsidR="00BE6FA7" w:rsidRDefault="00BE6FA7" w:rsidP="008265F5">
      <w:pPr>
        <w:pStyle w:val="a5"/>
        <w:ind w:left="720"/>
        <w:rPr>
          <w:rtl/>
        </w:rPr>
      </w:pPr>
      <w:r>
        <w:rPr>
          <w:rFonts w:hint="cs"/>
          <w:rtl/>
        </w:rPr>
        <w:t xml:space="preserve">       </w:t>
      </w:r>
      <w:r w:rsidR="00562D7A" w:rsidRPr="00A2514E">
        <w:rPr>
          <w:rtl/>
        </w:rPr>
        <w:t>בבתי חדתי דשכיחי דדלפי</w:t>
      </w:r>
    </w:p>
    <w:p w:rsidR="00BE6FA7" w:rsidRDefault="00562D7A" w:rsidP="008265F5">
      <w:pPr>
        <w:pStyle w:val="a5"/>
        <w:ind w:left="720"/>
        <w:rPr>
          <w:rtl/>
        </w:rPr>
      </w:pPr>
      <w:r w:rsidRPr="00A2514E">
        <w:rPr>
          <w:rtl/>
        </w:rPr>
        <w:t xml:space="preserve"> </w:t>
      </w:r>
    </w:p>
    <w:p w:rsidR="00BE6FA7" w:rsidRDefault="00562D7A" w:rsidP="00E61376">
      <w:pPr>
        <w:pStyle w:val="a5"/>
        <w:numPr>
          <w:ilvl w:val="0"/>
          <w:numId w:val="59"/>
        </w:numPr>
      </w:pPr>
      <w:r w:rsidRPr="00BE6FA7">
        <w:rPr>
          <w:b/>
          <w:bCs/>
          <w:rtl/>
        </w:rPr>
        <w:t>רב יוסף אמר</w:t>
      </w:r>
      <w:r w:rsidRPr="00A2514E">
        <w:rPr>
          <w:rtl/>
        </w:rPr>
        <w:t xml:space="preserve"> היינו טעמא דרב חסדא </w:t>
      </w:r>
    </w:p>
    <w:p w:rsidR="008B78D7" w:rsidRDefault="008B78D7" w:rsidP="008B78D7">
      <w:pPr>
        <w:pStyle w:val="a5"/>
        <w:rPr>
          <w:rtl/>
        </w:rPr>
      </w:pPr>
      <w:r>
        <w:rPr>
          <w:rFonts w:hint="cs"/>
          <w:b/>
          <w:bCs/>
          <w:rtl/>
        </w:rPr>
        <w:t xml:space="preserve">             </w:t>
      </w:r>
      <w:r w:rsidR="00562D7A" w:rsidRPr="00BE6FA7">
        <w:rPr>
          <w:b/>
          <w:bCs/>
          <w:rtl/>
        </w:rPr>
        <w:t>משום דקא מבטל כלי מהיכנו</w:t>
      </w:r>
    </w:p>
    <w:p w:rsidR="008B78D7" w:rsidRDefault="008B78D7" w:rsidP="008B78D7">
      <w:pPr>
        <w:pStyle w:val="a5"/>
        <w:rPr>
          <w:rtl/>
        </w:rPr>
      </w:pPr>
    </w:p>
    <w:p w:rsidR="00BE6FA7" w:rsidRDefault="008B78D7" w:rsidP="008B78D7">
      <w:pPr>
        <w:pStyle w:val="a5"/>
        <w:rPr>
          <w:rtl/>
        </w:rPr>
      </w:pPr>
      <w:r>
        <w:rPr>
          <w:rFonts w:hint="cs"/>
          <w:rtl/>
        </w:rPr>
        <w:t xml:space="preserve">             </w:t>
      </w:r>
      <w:r>
        <w:rPr>
          <w:rFonts w:hint="cs"/>
        </w:rPr>
        <w:sym w:font="Wingdings" w:char="F026"/>
      </w:r>
      <w:r>
        <w:rPr>
          <w:rFonts w:hint="cs"/>
          <w:rtl/>
        </w:rPr>
        <w:t xml:space="preserve"> </w:t>
      </w:r>
      <w:r w:rsidR="00562D7A" w:rsidRPr="00A2514E">
        <w:rPr>
          <w:rtl/>
        </w:rPr>
        <w:t xml:space="preserve">איתיביה </w:t>
      </w:r>
      <w:r w:rsidR="00562D7A" w:rsidRPr="00BF60DA">
        <w:rPr>
          <w:b/>
          <w:bCs/>
          <w:rtl/>
        </w:rPr>
        <w:t>אביי חבית של טבל שנשברה מביא כלי אחר ומניח תחתיה</w:t>
      </w:r>
      <w:r w:rsidR="00562D7A" w:rsidRPr="00A2514E">
        <w:rPr>
          <w:rtl/>
        </w:rPr>
        <w:t xml:space="preserve"> </w:t>
      </w:r>
    </w:p>
    <w:p w:rsidR="008B78D7" w:rsidRDefault="008B78D7" w:rsidP="008B78D7">
      <w:pPr>
        <w:pStyle w:val="a5"/>
        <w:ind w:left="1080"/>
        <w:rPr>
          <w:rtl/>
        </w:rPr>
      </w:pPr>
      <w:r>
        <w:rPr>
          <w:rFonts w:hint="cs"/>
          <w:rtl/>
        </w:rPr>
        <w:t xml:space="preserve"> </w:t>
      </w:r>
      <w:r w:rsidR="00562D7A" w:rsidRPr="00A2514E">
        <w:rPr>
          <w:rtl/>
        </w:rPr>
        <w:t>א"ל טבל מוכן הוא אצל שבת שאם עבר ותקנו מתוקן</w:t>
      </w:r>
      <w:r w:rsidR="00562478">
        <w:rPr>
          <w:rFonts w:hint="cs"/>
          <w:rtl/>
        </w:rPr>
        <w:t xml:space="preserve"> </w:t>
      </w:r>
      <w:r w:rsidR="00562478" w:rsidRPr="00131892">
        <w:rPr>
          <w:rFonts w:hint="cs"/>
          <w:szCs w:val="18"/>
          <w:rtl/>
        </w:rPr>
        <w:t>(מהתורה מותר לעשר בשבת)</w:t>
      </w:r>
      <w:r w:rsidR="00562D7A" w:rsidRPr="00A2514E">
        <w:rPr>
          <w:rtl/>
        </w:rPr>
        <w:t xml:space="preserve"> </w:t>
      </w:r>
    </w:p>
    <w:p w:rsidR="008B78D7" w:rsidRDefault="008B78D7" w:rsidP="008B78D7">
      <w:pPr>
        <w:pStyle w:val="a5"/>
        <w:rPr>
          <w:rtl/>
        </w:rPr>
      </w:pPr>
    </w:p>
    <w:p w:rsidR="00BE6FA7" w:rsidRDefault="008B78D7" w:rsidP="008B78D7">
      <w:pPr>
        <w:pStyle w:val="a5"/>
        <w:rPr>
          <w:rtl/>
        </w:rPr>
      </w:pPr>
      <w:r>
        <w:rPr>
          <w:rFonts w:hint="cs"/>
          <w:rtl/>
        </w:rPr>
        <w:t xml:space="preserve">             </w:t>
      </w:r>
      <w:r>
        <w:rPr>
          <w:rFonts w:hint="cs"/>
        </w:rPr>
        <w:sym w:font="Wingdings" w:char="F026"/>
      </w:r>
      <w:r>
        <w:rPr>
          <w:rFonts w:hint="cs"/>
          <w:rtl/>
        </w:rPr>
        <w:t xml:space="preserve"> </w:t>
      </w:r>
      <w:r w:rsidR="00562D7A" w:rsidRPr="00BF60DA">
        <w:rPr>
          <w:b/>
          <w:bCs/>
          <w:rtl/>
        </w:rPr>
        <w:t xml:space="preserve">נותנין כלי תחת הנר לקבל ניצוצות </w:t>
      </w:r>
    </w:p>
    <w:p w:rsidR="008B78D7" w:rsidRDefault="00562D7A" w:rsidP="008B78D7">
      <w:pPr>
        <w:pStyle w:val="a5"/>
        <w:ind w:left="1080"/>
      </w:pPr>
      <w:r w:rsidRPr="00A2514E">
        <w:rPr>
          <w:rtl/>
        </w:rPr>
        <w:t xml:space="preserve">א"ר הונא בריה דרב יהושע ניצוצות אין בהן ממש </w:t>
      </w:r>
      <w:r w:rsidR="007E17CA" w:rsidRPr="007E17CA">
        <w:rPr>
          <w:rFonts w:hint="cs"/>
          <w:szCs w:val="18"/>
          <w:rtl/>
        </w:rPr>
        <w:t>(</w:t>
      </w:r>
      <w:r w:rsidR="007E17CA">
        <w:rPr>
          <w:rFonts w:hint="cs"/>
          <w:szCs w:val="18"/>
          <w:rtl/>
        </w:rPr>
        <w:t>הניצוצות הם מוקצה אך אינם חשובים לבטל כלי מהיכנו</w:t>
      </w:r>
      <w:r w:rsidR="007E17CA" w:rsidRPr="007E17CA">
        <w:rPr>
          <w:rFonts w:hint="cs"/>
          <w:szCs w:val="18"/>
          <w:rtl/>
        </w:rPr>
        <w:t>)</w:t>
      </w:r>
    </w:p>
    <w:p w:rsidR="008B78D7" w:rsidRDefault="00562478" w:rsidP="008B78D7">
      <w:pPr>
        <w:pStyle w:val="a5"/>
        <w:rPr>
          <w:rtl/>
        </w:rPr>
      </w:pPr>
      <w:r>
        <w:rPr>
          <w:rFonts w:hint="cs"/>
          <w:rtl/>
        </w:rPr>
        <w:t xml:space="preserve"> </w:t>
      </w:r>
    </w:p>
    <w:p w:rsidR="00BE6FA7" w:rsidRDefault="008B78D7" w:rsidP="008B78D7">
      <w:pPr>
        <w:pStyle w:val="a5"/>
        <w:rPr>
          <w:rtl/>
        </w:rPr>
      </w:pPr>
      <w:r>
        <w:rPr>
          <w:rFonts w:hint="cs"/>
          <w:rtl/>
        </w:rPr>
        <w:t xml:space="preserve">             </w:t>
      </w:r>
      <w:r>
        <w:rPr>
          <w:rFonts w:hint="cs"/>
        </w:rPr>
        <w:sym w:font="Wingdings" w:char="F026"/>
      </w:r>
      <w:r>
        <w:rPr>
          <w:rFonts w:hint="cs"/>
          <w:rtl/>
        </w:rPr>
        <w:t xml:space="preserve"> </w:t>
      </w:r>
      <w:r w:rsidR="00562D7A" w:rsidRPr="00BF60DA">
        <w:rPr>
          <w:b/>
          <w:bCs/>
          <w:rtl/>
        </w:rPr>
        <w:t>וכן קורה שנשברה סומכין אותה בספסל או בארוכות המטה</w:t>
      </w:r>
      <w:r w:rsidR="00562D7A" w:rsidRPr="00A2514E">
        <w:rPr>
          <w:rtl/>
        </w:rPr>
        <w:t xml:space="preserve"> </w:t>
      </w:r>
    </w:p>
    <w:p w:rsidR="008B78D7" w:rsidRDefault="00562D7A" w:rsidP="008B78D7">
      <w:pPr>
        <w:pStyle w:val="a5"/>
        <w:ind w:left="1080"/>
        <w:rPr>
          <w:rtl/>
        </w:rPr>
      </w:pPr>
      <w:r w:rsidRPr="00A2514E">
        <w:rPr>
          <w:rtl/>
        </w:rPr>
        <w:t>דרפי דאי בעי שקיל ליה</w:t>
      </w:r>
      <w:r w:rsidR="00562478">
        <w:rPr>
          <w:rFonts w:hint="cs"/>
          <w:rtl/>
        </w:rPr>
        <w:t xml:space="preserve"> </w:t>
      </w:r>
      <w:r w:rsidR="00562478" w:rsidRPr="00131892">
        <w:rPr>
          <w:rFonts w:hint="cs"/>
          <w:szCs w:val="18"/>
          <w:rtl/>
        </w:rPr>
        <w:t>(הקורה נמצאת ברפיון ואם ירצה יוכל להוציא את הספסל</w:t>
      </w:r>
      <w:r w:rsidR="00131892" w:rsidRPr="00131892">
        <w:rPr>
          <w:rFonts w:hint="cs"/>
          <w:szCs w:val="18"/>
          <w:rtl/>
        </w:rPr>
        <w:t xml:space="preserve"> ואין זה נחשב ביטול כלי מהיכנו</w:t>
      </w:r>
      <w:r w:rsidR="00562478" w:rsidRPr="00131892">
        <w:rPr>
          <w:rFonts w:hint="cs"/>
          <w:szCs w:val="18"/>
          <w:rtl/>
        </w:rPr>
        <w:t>)</w:t>
      </w:r>
      <w:r w:rsidRPr="00A2514E">
        <w:rPr>
          <w:rtl/>
        </w:rPr>
        <w:t xml:space="preserve"> </w:t>
      </w:r>
    </w:p>
    <w:p w:rsidR="008B78D7" w:rsidRDefault="008B78D7" w:rsidP="008B78D7">
      <w:pPr>
        <w:pStyle w:val="a5"/>
        <w:rPr>
          <w:rtl/>
        </w:rPr>
      </w:pPr>
    </w:p>
    <w:p w:rsidR="00562478" w:rsidRDefault="008B78D7" w:rsidP="008B78D7">
      <w:pPr>
        <w:pStyle w:val="a5"/>
        <w:rPr>
          <w:rtl/>
        </w:rPr>
      </w:pPr>
      <w:r>
        <w:rPr>
          <w:rFonts w:hint="cs"/>
          <w:rtl/>
        </w:rPr>
        <w:t xml:space="preserve">             </w:t>
      </w:r>
      <w:r>
        <w:rPr>
          <w:rFonts w:hint="cs"/>
        </w:rPr>
        <w:sym w:font="Wingdings" w:char="F026"/>
      </w:r>
      <w:r>
        <w:rPr>
          <w:rFonts w:hint="cs"/>
          <w:rtl/>
        </w:rPr>
        <w:t xml:space="preserve"> </w:t>
      </w:r>
      <w:r w:rsidR="00562D7A" w:rsidRPr="00BF60DA">
        <w:rPr>
          <w:b/>
          <w:bCs/>
          <w:rtl/>
        </w:rPr>
        <w:t>נותנין כלי תחת הדלף בשבת</w:t>
      </w:r>
      <w:r w:rsidR="00562D7A" w:rsidRPr="00A2514E">
        <w:rPr>
          <w:rtl/>
        </w:rPr>
        <w:t xml:space="preserve"> </w:t>
      </w:r>
    </w:p>
    <w:p w:rsidR="00562478" w:rsidRDefault="00562478" w:rsidP="008B78D7">
      <w:pPr>
        <w:pStyle w:val="a5"/>
        <w:rPr>
          <w:rtl/>
        </w:rPr>
      </w:pPr>
      <w:r>
        <w:rPr>
          <w:rFonts w:hint="cs"/>
          <w:rtl/>
        </w:rPr>
        <w:t xml:space="preserve">                   </w:t>
      </w:r>
      <w:r w:rsidR="00562D7A" w:rsidRPr="00A2514E">
        <w:rPr>
          <w:rtl/>
        </w:rPr>
        <w:t xml:space="preserve">בדלף הראוי </w:t>
      </w:r>
      <w:r w:rsidRPr="00131892">
        <w:rPr>
          <w:rFonts w:hint="cs"/>
          <w:szCs w:val="18"/>
          <w:rtl/>
        </w:rPr>
        <w:t xml:space="preserve">(לשתיה </w:t>
      </w:r>
      <w:r w:rsidR="00131892">
        <w:rPr>
          <w:rFonts w:hint="cs"/>
          <w:szCs w:val="18"/>
          <w:rtl/>
        </w:rPr>
        <w:t>ואין זה מוקצה כלל</w:t>
      </w:r>
      <w:r w:rsidRPr="00131892">
        <w:rPr>
          <w:rFonts w:hint="cs"/>
          <w:szCs w:val="18"/>
          <w:rtl/>
        </w:rPr>
        <w:t>)</w:t>
      </w:r>
    </w:p>
    <w:p w:rsidR="00562478" w:rsidRDefault="00562478" w:rsidP="008B78D7">
      <w:pPr>
        <w:pStyle w:val="a5"/>
        <w:rPr>
          <w:rtl/>
        </w:rPr>
      </w:pPr>
    </w:p>
    <w:p w:rsidR="00BE6FA7" w:rsidRDefault="00562478" w:rsidP="008B78D7">
      <w:pPr>
        <w:pStyle w:val="a5"/>
        <w:rPr>
          <w:rtl/>
        </w:rPr>
      </w:pPr>
      <w:r>
        <w:rPr>
          <w:rFonts w:hint="cs"/>
          <w:rtl/>
        </w:rPr>
        <w:t xml:space="preserve">             </w:t>
      </w:r>
      <w:r>
        <w:rPr>
          <w:rFonts w:hint="cs"/>
        </w:rPr>
        <w:sym w:font="Wingdings" w:char="F026"/>
      </w:r>
      <w:r>
        <w:rPr>
          <w:rFonts w:hint="cs"/>
          <w:rtl/>
        </w:rPr>
        <w:t xml:space="preserve"> </w:t>
      </w:r>
      <w:r w:rsidR="00562D7A" w:rsidRPr="00BF60DA">
        <w:rPr>
          <w:b/>
          <w:bCs/>
          <w:rtl/>
        </w:rPr>
        <w:t>כופין את הסל לפני האפרוחין שיעלו וירדו</w:t>
      </w:r>
      <w:r w:rsidR="00562D7A" w:rsidRPr="00A2514E">
        <w:rPr>
          <w:rtl/>
        </w:rPr>
        <w:t xml:space="preserve"> </w:t>
      </w:r>
    </w:p>
    <w:p w:rsidR="008B78D7" w:rsidRDefault="00562478" w:rsidP="00BE6FA7">
      <w:pPr>
        <w:pStyle w:val="a5"/>
        <w:ind w:left="1080"/>
        <w:rPr>
          <w:rtl/>
        </w:rPr>
      </w:pPr>
      <w:r>
        <w:rPr>
          <w:rFonts w:hint="cs"/>
          <w:rtl/>
        </w:rPr>
        <w:t xml:space="preserve"> </w:t>
      </w:r>
      <w:r w:rsidR="00562D7A" w:rsidRPr="00A2514E">
        <w:rPr>
          <w:rtl/>
        </w:rPr>
        <w:t>קסבר מותר לטלטלו</w:t>
      </w:r>
      <w:r>
        <w:rPr>
          <w:rFonts w:hint="cs"/>
          <w:rtl/>
        </w:rPr>
        <w:t xml:space="preserve"> </w:t>
      </w:r>
      <w:r w:rsidRPr="00131892">
        <w:rPr>
          <w:rFonts w:hint="cs"/>
          <w:szCs w:val="18"/>
          <w:rtl/>
        </w:rPr>
        <w:t>(את הסל למרות שהאפרוחין עלו עליו)</w:t>
      </w:r>
      <w:r w:rsidR="00562D7A" w:rsidRPr="00A2514E">
        <w:rPr>
          <w:rtl/>
        </w:rPr>
        <w:t xml:space="preserve"> </w:t>
      </w:r>
    </w:p>
    <w:p w:rsidR="00131892" w:rsidRDefault="00562478" w:rsidP="00131892">
      <w:pPr>
        <w:pStyle w:val="a5"/>
        <w:ind w:left="1080"/>
      </w:pPr>
      <w:r>
        <w:rPr>
          <w:rFonts w:hint="cs"/>
          <w:rtl/>
        </w:rPr>
        <w:t xml:space="preserve"> </w:t>
      </w:r>
      <w:r>
        <w:rPr>
          <w:rFonts w:hint="cs"/>
        </w:rPr>
        <w:sym w:font="Wingdings" w:char="F026"/>
      </w:r>
      <w:r w:rsidR="00131892">
        <w:rPr>
          <w:rFonts w:hint="cs"/>
          <w:rtl/>
        </w:rPr>
        <w:t xml:space="preserve"> </w:t>
      </w:r>
      <w:r w:rsidR="00562D7A" w:rsidRPr="00A2514E">
        <w:rPr>
          <w:rtl/>
        </w:rPr>
        <w:t xml:space="preserve">והתניא אסור לטלטלו </w:t>
      </w:r>
      <w:r>
        <w:rPr>
          <w:rFonts w:hint="cs"/>
          <w:rtl/>
        </w:rPr>
        <w:t>?</w:t>
      </w:r>
      <w:r w:rsidR="00562D7A" w:rsidRPr="00A2514E">
        <w:rPr>
          <w:rtl/>
        </w:rPr>
        <w:t>בעודן עליו</w:t>
      </w:r>
      <w:r>
        <w:rPr>
          <w:rFonts w:hint="cs"/>
          <w:rtl/>
        </w:rPr>
        <w:t>.</w:t>
      </w:r>
      <w:r w:rsidR="00562D7A" w:rsidRPr="00A2514E">
        <w:rPr>
          <w:rtl/>
        </w:rPr>
        <w:t xml:space="preserve"> </w:t>
      </w:r>
    </w:p>
    <w:p w:rsidR="00131892" w:rsidRDefault="00131892" w:rsidP="00131892">
      <w:pPr>
        <w:pStyle w:val="a5"/>
        <w:ind w:left="1080"/>
        <w:rPr>
          <w:rtl/>
        </w:rPr>
      </w:pPr>
      <w:r>
        <w:rPr>
          <w:rFonts w:hint="cs"/>
          <w:rtl/>
        </w:rPr>
        <w:lastRenderedPageBreak/>
        <w:t xml:space="preserve"> </w:t>
      </w:r>
      <w:r>
        <w:rPr>
          <w:rFonts w:hint="cs"/>
        </w:rPr>
        <w:sym w:font="Wingdings" w:char="F026"/>
      </w:r>
      <w:r>
        <w:rPr>
          <w:rFonts w:hint="cs"/>
          <w:rtl/>
        </w:rPr>
        <w:t xml:space="preserve"> </w:t>
      </w:r>
      <w:r w:rsidR="00562D7A" w:rsidRPr="00A2514E">
        <w:rPr>
          <w:rtl/>
        </w:rPr>
        <w:t>והתניא אע"פ שאין עודן עליו אסור</w:t>
      </w:r>
      <w:r>
        <w:rPr>
          <w:rFonts w:hint="cs"/>
          <w:rtl/>
        </w:rPr>
        <w:t>?</w:t>
      </w:r>
      <w:r w:rsidR="00562D7A" w:rsidRPr="00A2514E">
        <w:rPr>
          <w:rtl/>
        </w:rPr>
        <w:t xml:space="preserve"> </w:t>
      </w:r>
    </w:p>
    <w:p w:rsidR="00C0243E" w:rsidRDefault="00BF60DA" w:rsidP="00BF60DA">
      <w:pPr>
        <w:pStyle w:val="a5"/>
        <w:rPr>
          <w:rtl/>
        </w:rPr>
      </w:pPr>
      <w:r>
        <w:rPr>
          <w:rFonts w:hint="cs"/>
          <w:rtl/>
        </w:rPr>
        <w:t xml:space="preserve">                         </w:t>
      </w:r>
      <w:r w:rsidR="00562D7A" w:rsidRPr="00A2514E">
        <w:rPr>
          <w:rtl/>
        </w:rPr>
        <w:t xml:space="preserve">א"ר אבהו בעודן עליו כל בין השמשות </w:t>
      </w:r>
      <w:r w:rsidR="00562D7A" w:rsidRPr="00131892">
        <w:rPr>
          <w:b/>
          <w:bCs/>
          <w:rtl/>
        </w:rPr>
        <w:t>מיגו דאיתקצאי לבין השמשות איתקצאי לכולי יומא</w:t>
      </w:r>
      <w:r w:rsidR="00562D7A" w:rsidRPr="00A2514E">
        <w:rPr>
          <w:rtl/>
        </w:rPr>
        <w:t xml:space="preserve"> </w:t>
      </w:r>
    </w:p>
    <w:p w:rsidR="00131892" w:rsidRDefault="00131892" w:rsidP="00131892">
      <w:pPr>
        <w:pStyle w:val="a5"/>
        <w:ind w:left="1080"/>
        <w:rPr>
          <w:rtl/>
        </w:rPr>
      </w:pPr>
    </w:p>
    <w:p w:rsidR="00131892" w:rsidRDefault="00C0243E" w:rsidP="00C0243E">
      <w:pPr>
        <w:pStyle w:val="a5"/>
        <w:rPr>
          <w:rtl/>
        </w:rPr>
      </w:pPr>
      <w:r>
        <w:rPr>
          <w:rFonts w:hint="cs"/>
        </w:rPr>
        <w:sym w:font="Wingdings" w:char="F045"/>
      </w:r>
      <w:r>
        <w:rPr>
          <w:rFonts w:hint="cs"/>
          <w:rtl/>
        </w:rPr>
        <w:t xml:space="preserve"> </w:t>
      </w:r>
      <w:r w:rsidR="00562D7A" w:rsidRPr="00131892">
        <w:rPr>
          <w:b/>
          <w:bCs/>
          <w:rtl/>
        </w:rPr>
        <w:t xml:space="preserve">א"ר יצחק כשם שאין נותנין כלי תחת תרנגולת לקבל ביצתה </w:t>
      </w:r>
      <w:r w:rsidR="00562D7A" w:rsidRPr="00131892">
        <w:rPr>
          <w:b/>
          <w:bCs/>
          <w:u w:val="single"/>
          <w:rtl/>
        </w:rPr>
        <w:t>כך אין כופין עליה כלי בשביל שלא תשבר</w:t>
      </w:r>
      <w:r w:rsidR="00562D7A" w:rsidRPr="00A2514E">
        <w:rPr>
          <w:rtl/>
        </w:rPr>
        <w:t xml:space="preserve"> </w:t>
      </w:r>
    </w:p>
    <w:p w:rsidR="00562478" w:rsidRPr="00131892" w:rsidRDefault="00131892" w:rsidP="00131892">
      <w:pPr>
        <w:pStyle w:val="a5"/>
        <w:rPr>
          <w:b/>
          <w:bCs/>
          <w:rtl/>
        </w:rPr>
      </w:pPr>
      <w:r>
        <w:rPr>
          <w:rFonts w:hint="cs"/>
          <w:rtl/>
        </w:rPr>
        <w:t xml:space="preserve">     </w:t>
      </w:r>
      <w:r w:rsidR="00562D7A" w:rsidRPr="00A2514E">
        <w:rPr>
          <w:rtl/>
        </w:rPr>
        <w:t xml:space="preserve">קסבר </w:t>
      </w:r>
      <w:r w:rsidR="00562D7A" w:rsidRPr="00C0243E">
        <w:rPr>
          <w:b/>
          <w:bCs/>
          <w:rtl/>
        </w:rPr>
        <w:t>אין כלי ניטל אלא לדבר הניטל בשבת</w:t>
      </w:r>
      <w:r w:rsidR="00C0243E">
        <w:rPr>
          <w:rFonts w:hint="cs"/>
          <w:b/>
          <w:bCs/>
          <w:rtl/>
        </w:rPr>
        <w:t>.</w:t>
      </w:r>
      <w:r w:rsidR="00562D7A" w:rsidRPr="00A2514E">
        <w:rPr>
          <w:rtl/>
        </w:rPr>
        <w:t xml:space="preserve"> </w:t>
      </w:r>
    </w:p>
    <w:p w:rsidR="00562478" w:rsidRDefault="00562478" w:rsidP="00C0243E">
      <w:pPr>
        <w:pStyle w:val="a5"/>
        <w:rPr>
          <w:rtl/>
        </w:rPr>
      </w:pPr>
    </w:p>
    <w:p w:rsidR="00BF60DA" w:rsidRDefault="00BF60DA" w:rsidP="00C0243E">
      <w:pPr>
        <w:pStyle w:val="a5"/>
        <w:rPr>
          <w:rtl/>
        </w:rPr>
      </w:pPr>
      <w:r>
        <w:rPr>
          <w:rFonts w:hint="cs"/>
          <w:rtl/>
        </w:rPr>
        <w:t xml:space="preserve">     </w:t>
      </w:r>
      <w:r w:rsidR="00562D7A" w:rsidRPr="00A2514E">
        <w:rPr>
          <w:rtl/>
        </w:rPr>
        <w:t>מיתיבי כל הני תיובתא ושני בצריך למקומו</w:t>
      </w:r>
      <w:r w:rsidR="00131892">
        <w:rPr>
          <w:rFonts w:hint="cs"/>
          <w:rtl/>
        </w:rPr>
        <w:t>.</w:t>
      </w:r>
      <w:r w:rsidR="00B628DB" w:rsidRPr="00B628DB">
        <w:rPr>
          <w:rFonts w:hint="cs"/>
          <w:szCs w:val="18"/>
          <w:rtl/>
        </w:rPr>
        <w:t>(</w:t>
      </w:r>
      <w:r w:rsidR="00B628DB">
        <w:rPr>
          <w:rFonts w:hint="cs"/>
          <w:szCs w:val="18"/>
          <w:rtl/>
        </w:rPr>
        <w:t>מכיון שנוטל את הכלי לצורך מקומו אז מותר ליטו אותו לדבר שלא ניטל בשבת</w:t>
      </w:r>
      <w:r w:rsidR="00B628DB" w:rsidRPr="00B628DB">
        <w:rPr>
          <w:rFonts w:hint="cs"/>
          <w:szCs w:val="18"/>
          <w:rtl/>
        </w:rPr>
        <w:t>)</w:t>
      </w:r>
    </w:p>
    <w:p w:rsidR="00131892" w:rsidRDefault="00562D7A" w:rsidP="00C0243E">
      <w:pPr>
        <w:pStyle w:val="a5"/>
        <w:rPr>
          <w:rtl/>
        </w:rPr>
      </w:pPr>
      <w:r w:rsidRPr="00A2514E">
        <w:rPr>
          <w:rtl/>
        </w:rPr>
        <w:t xml:space="preserve"> </w:t>
      </w:r>
    </w:p>
    <w:p w:rsidR="00BF60DA" w:rsidRDefault="00BF60DA" w:rsidP="00BF60DA">
      <w:pPr>
        <w:pStyle w:val="a5"/>
        <w:rPr>
          <w:b/>
          <w:bCs/>
          <w:rtl/>
        </w:rPr>
      </w:pPr>
      <w:r>
        <w:rPr>
          <w:rFonts w:hint="cs"/>
          <w:rtl/>
        </w:rPr>
        <w:t xml:space="preserve">     </w:t>
      </w:r>
      <w:r w:rsidR="00131892">
        <w:sym w:font="Wingdings" w:char="F026"/>
      </w:r>
      <w:r w:rsidR="00131892">
        <w:rPr>
          <w:rFonts w:hint="cs"/>
          <w:rtl/>
        </w:rPr>
        <w:t xml:space="preserve"> </w:t>
      </w:r>
      <w:r w:rsidR="00562D7A" w:rsidRPr="00131892">
        <w:rPr>
          <w:b/>
          <w:bCs/>
          <w:rtl/>
        </w:rPr>
        <w:t xml:space="preserve">תא שמע </w:t>
      </w:r>
    </w:p>
    <w:p w:rsidR="00B628DB" w:rsidRDefault="00BF60DA" w:rsidP="00BF60DA">
      <w:pPr>
        <w:pStyle w:val="a5"/>
        <w:rPr>
          <w:b/>
          <w:bCs/>
          <w:rtl/>
        </w:rPr>
      </w:pPr>
      <w:r>
        <w:rPr>
          <w:rFonts w:hint="cs"/>
          <w:b/>
          <w:bCs/>
          <w:rtl/>
        </w:rPr>
        <w:t xml:space="preserve">     </w:t>
      </w:r>
      <w:r w:rsidR="00562D7A" w:rsidRPr="00131892">
        <w:rPr>
          <w:b/>
          <w:bCs/>
          <w:rtl/>
        </w:rPr>
        <w:t xml:space="preserve">אחת ביצה שנולדה בשבת ואחת ביצה שנולדה ביום טוב אין מטלטלין </w:t>
      </w:r>
    </w:p>
    <w:p w:rsidR="00BF60DA" w:rsidRDefault="00B628DB" w:rsidP="00BF60DA">
      <w:pPr>
        <w:pStyle w:val="a5"/>
        <w:rPr>
          <w:b/>
          <w:bCs/>
          <w:rtl/>
        </w:rPr>
      </w:pPr>
      <w:r>
        <w:rPr>
          <w:rFonts w:hint="cs"/>
          <w:b/>
          <w:bCs/>
          <w:rtl/>
        </w:rPr>
        <w:t xml:space="preserve">     </w:t>
      </w:r>
      <w:r w:rsidR="00562D7A" w:rsidRPr="00131892">
        <w:rPr>
          <w:b/>
          <w:bCs/>
          <w:rtl/>
        </w:rPr>
        <w:t xml:space="preserve">לא לכסות בה את הכלי ולסמוך בה כרעי המטה </w:t>
      </w:r>
      <w:r w:rsidR="00BF60DA">
        <w:rPr>
          <w:rFonts w:hint="cs"/>
          <w:b/>
          <w:bCs/>
          <w:rtl/>
        </w:rPr>
        <w:t xml:space="preserve">   </w:t>
      </w:r>
    </w:p>
    <w:p w:rsidR="00BF60DA" w:rsidRDefault="00BF60DA" w:rsidP="00BF60DA">
      <w:pPr>
        <w:pStyle w:val="a5"/>
        <w:rPr>
          <w:rtl/>
        </w:rPr>
      </w:pPr>
      <w:r>
        <w:rPr>
          <w:rFonts w:hint="cs"/>
          <w:b/>
          <w:bCs/>
          <w:rtl/>
        </w:rPr>
        <w:t xml:space="preserve">     </w:t>
      </w:r>
      <w:r w:rsidR="00562D7A" w:rsidRPr="00131892">
        <w:rPr>
          <w:b/>
          <w:bCs/>
          <w:rtl/>
        </w:rPr>
        <w:t>אבל כופה עליה כלי בשביל שלא תשבר</w:t>
      </w:r>
      <w:r>
        <w:rPr>
          <w:rFonts w:hint="cs"/>
          <w:rtl/>
        </w:rPr>
        <w:t>.</w:t>
      </w:r>
      <w:r w:rsidR="00562D7A" w:rsidRPr="00A2514E">
        <w:rPr>
          <w:rtl/>
        </w:rPr>
        <w:t xml:space="preserve"> </w:t>
      </w:r>
    </w:p>
    <w:p w:rsidR="00BF60DA" w:rsidRDefault="00BF60DA" w:rsidP="00BF60DA">
      <w:pPr>
        <w:pStyle w:val="a5"/>
        <w:rPr>
          <w:rtl/>
        </w:rPr>
      </w:pPr>
      <w:r>
        <w:rPr>
          <w:rFonts w:hint="cs"/>
          <w:rtl/>
        </w:rPr>
        <w:t xml:space="preserve">     </w:t>
      </w:r>
      <w:r w:rsidR="00562D7A" w:rsidRPr="00A2514E">
        <w:rPr>
          <w:rtl/>
        </w:rPr>
        <w:t>הכא נמי בצריך למקומו</w:t>
      </w:r>
      <w:r>
        <w:rPr>
          <w:rFonts w:hint="cs"/>
          <w:rtl/>
        </w:rPr>
        <w:t>.</w:t>
      </w:r>
      <w:r w:rsidR="00562D7A" w:rsidRPr="00A2514E">
        <w:rPr>
          <w:rtl/>
        </w:rPr>
        <w:t xml:space="preserve"> </w:t>
      </w:r>
    </w:p>
    <w:p w:rsidR="00BF60DA" w:rsidRDefault="00BF60DA" w:rsidP="00BF60DA">
      <w:pPr>
        <w:pStyle w:val="a5"/>
        <w:rPr>
          <w:rtl/>
        </w:rPr>
      </w:pPr>
    </w:p>
    <w:p w:rsidR="00883BE7" w:rsidRDefault="00BF60DA" w:rsidP="00BF60DA">
      <w:pPr>
        <w:pStyle w:val="a5"/>
        <w:rPr>
          <w:b/>
          <w:bCs/>
          <w:rtl/>
        </w:rPr>
      </w:pPr>
      <w:r>
        <w:rPr>
          <w:rFonts w:hint="cs"/>
          <w:rtl/>
        </w:rPr>
        <w:t xml:space="preserve">     </w:t>
      </w:r>
      <w:r>
        <w:sym w:font="Wingdings" w:char="F026"/>
      </w:r>
      <w:r>
        <w:rPr>
          <w:rFonts w:hint="cs"/>
          <w:rtl/>
        </w:rPr>
        <w:t xml:space="preserve"> </w:t>
      </w:r>
      <w:r w:rsidR="00562D7A" w:rsidRPr="00BF60DA">
        <w:rPr>
          <w:b/>
          <w:bCs/>
          <w:rtl/>
        </w:rPr>
        <w:t xml:space="preserve">ת"ש פורסין מחצלות על גבי אבנים בשבת </w:t>
      </w:r>
    </w:p>
    <w:p w:rsidR="00BF60DA" w:rsidRDefault="00883BE7" w:rsidP="00B628DB">
      <w:pPr>
        <w:pStyle w:val="a5"/>
        <w:rPr>
          <w:rtl/>
        </w:rPr>
      </w:pPr>
      <w:r>
        <w:rPr>
          <w:rFonts w:hint="cs"/>
          <w:b/>
          <w:bCs/>
          <w:rtl/>
        </w:rPr>
        <w:t xml:space="preserve">   </w:t>
      </w:r>
      <w:r w:rsidRPr="00883BE7">
        <w:rPr>
          <w:rFonts w:hint="cs"/>
          <w:rtl/>
        </w:rPr>
        <w:t xml:space="preserve">  </w:t>
      </w:r>
      <w:r w:rsidR="00562D7A" w:rsidRPr="00883BE7">
        <w:rPr>
          <w:rtl/>
        </w:rPr>
        <w:t>באבנים מקורזלות</w:t>
      </w:r>
      <w:r w:rsidR="00B628DB">
        <w:rPr>
          <w:rFonts w:hint="cs"/>
          <w:szCs w:val="18"/>
          <w:rtl/>
        </w:rPr>
        <w:t xml:space="preserve"> </w:t>
      </w:r>
      <w:r>
        <w:rPr>
          <w:rFonts w:hint="cs"/>
          <w:rtl/>
        </w:rPr>
        <w:t xml:space="preserve"> </w:t>
      </w:r>
      <w:r w:rsidR="00562D7A" w:rsidRPr="00A2514E">
        <w:rPr>
          <w:rtl/>
        </w:rPr>
        <w:t>דחזיין לבית הכסא</w:t>
      </w:r>
      <w:r w:rsidR="00B628DB">
        <w:rPr>
          <w:rFonts w:hint="cs"/>
          <w:rtl/>
        </w:rPr>
        <w:t xml:space="preserve"> </w:t>
      </w:r>
      <w:r w:rsidR="00B628DB" w:rsidRPr="00B628DB">
        <w:rPr>
          <w:rFonts w:hint="cs"/>
          <w:szCs w:val="18"/>
          <w:rtl/>
        </w:rPr>
        <w:t>(</w:t>
      </w:r>
      <w:r w:rsidR="00B628DB">
        <w:rPr>
          <w:rFonts w:hint="cs"/>
          <w:szCs w:val="18"/>
          <w:rtl/>
        </w:rPr>
        <w:t>אבנים חדות לקנח עצמו בבית הכסא</w:t>
      </w:r>
      <w:r w:rsidR="00B628DB" w:rsidRPr="00B628DB">
        <w:rPr>
          <w:rFonts w:hint="cs"/>
          <w:szCs w:val="18"/>
          <w:rtl/>
        </w:rPr>
        <w:t>)</w:t>
      </w:r>
      <w:r w:rsidR="00562D7A" w:rsidRPr="00A2514E">
        <w:rPr>
          <w:rtl/>
        </w:rPr>
        <w:t xml:space="preserve"> </w:t>
      </w:r>
    </w:p>
    <w:p w:rsidR="00BF60DA" w:rsidRDefault="00BF60DA" w:rsidP="00BF60DA">
      <w:pPr>
        <w:pStyle w:val="a5"/>
        <w:rPr>
          <w:rtl/>
        </w:rPr>
      </w:pPr>
    </w:p>
    <w:p w:rsidR="00BF60DA" w:rsidRDefault="00BF60DA" w:rsidP="00BF60DA">
      <w:pPr>
        <w:pStyle w:val="a5"/>
        <w:rPr>
          <w:rtl/>
        </w:rPr>
      </w:pPr>
      <w:r>
        <w:rPr>
          <w:rFonts w:hint="cs"/>
          <w:rtl/>
        </w:rPr>
        <w:t xml:space="preserve">     </w:t>
      </w:r>
      <w:r>
        <w:sym w:font="Wingdings" w:char="F026"/>
      </w:r>
      <w:r>
        <w:rPr>
          <w:rFonts w:hint="cs"/>
          <w:rtl/>
        </w:rPr>
        <w:t xml:space="preserve"> </w:t>
      </w:r>
      <w:r w:rsidR="00562D7A" w:rsidRPr="00BF60DA">
        <w:rPr>
          <w:b/>
          <w:bCs/>
          <w:rtl/>
        </w:rPr>
        <w:t>ת"ש פורסין מחצלות על גבי לבנים בשבת</w:t>
      </w:r>
      <w:r w:rsidR="00562D7A" w:rsidRPr="00A2514E">
        <w:rPr>
          <w:rtl/>
        </w:rPr>
        <w:t xml:space="preserve"> </w:t>
      </w:r>
    </w:p>
    <w:p w:rsidR="00BF60DA" w:rsidRDefault="00BF60DA" w:rsidP="00BF60DA">
      <w:pPr>
        <w:pStyle w:val="a5"/>
        <w:rPr>
          <w:rtl/>
        </w:rPr>
      </w:pPr>
      <w:r>
        <w:rPr>
          <w:rFonts w:hint="cs"/>
          <w:rtl/>
        </w:rPr>
        <w:t xml:space="preserve">     </w:t>
      </w:r>
      <w:r w:rsidR="00562D7A" w:rsidRPr="00A2514E">
        <w:rPr>
          <w:rtl/>
        </w:rPr>
        <w:t xml:space="preserve">דאישתיור מבנינא דחזיין למיזגא עלייהו </w:t>
      </w:r>
      <w:r w:rsidR="00B628DB" w:rsidRPr="00B628DB">
        <w:rPr>
          <w:rFonts w:hint="cs"/>
          <w:szCs w:val="18"/>
          <w:rtl/>
        </w:rPr>
        <w:t>(</w:t>
      </w:r>
      <w:r w:rsidR="00B628DB">
        <w:rPr>
          <w:rFonts w:hint="cs"/>
          <w:szCs w:val="18"/>
          <w:rtl/>
        </w:rPr>
        <w:t>להסב עליהם</w:t>
      </w:r>
      <w:r w:rsidR="00B628DB" w:rsidRPr="00B628DB">
        <w:rPr>
          <w:rFonts w:hint="cs"/>
          <w:szCs w:val="18"/>
          <w:rtl/>
        </w:rPr>
        <w:t>)</w:t>
      </w:r>
    </w:p>
    <w:p w:rsidR="00BF60DA" w:rsidRDefault="00BF60DA" w:rsidP="00BF60DA">
      <w:pPr>
        <w:pStyle w:val="a5"/>
        <w:rPr>
          <w:rtl/>
        </w:rPr>
      </w:pPr>
    </w:p>
    <w:p w:rsidR="00B628DB" w:rsidRDefault="00BF60DA" w:rsidP="00BF60DA">
      <w:pPr>
        <w:pStyle w:val="a5"/>
        <w:rPr>
          <w:b/>
          <w:bCs/>
          <w:rtl/>
        </w:rPr>
      </w:pPr>
      <w:r>
        <w:sym w:font="Wingdings" w:char="F026"/>
      </w:r>
      <w:r>
        <w:t xml:space="preserve">      </w:t>
      </w:r>
      <w:r>
        <w:rPr>
          <w:rFonts w:hint="cs"/>
          <w:rtl/>
        </w:rPr>
        <w:t xml:space="preserve"> </w:t>
      </w:r>
      <w:r w:rsidR="00562D7A" w:rsidRPr="00BF60DA">
        <w:rPr>
          <w:b/>
          <w:bCs/>
          <w:rtl/>
        </w:rPr>
        <w:t xml:space="preserve">ת"ש פורסין מחצלת על גבי כוורת דבורים בשבת </w:t>
      </w:r>
    </w:p>
    <w:p w:rsidR="00BF60DA" w:rsidRDefault="00B628DB" w:rsidP="00BF60DA">
      <w:pPr>
        <w:pStyle w:val="a5"/>
        <w:rPr>
          <w:rtl/>
        </w:rPr>
      </w:pPr>
      <w:r>
        <w:rPr>
          <w:rFonts w:hint="cs"/>
          <w:b/>
          <w:bCs/>
          <w:rtl/>
        </w:rPr>
        <w:t xml:space="preserve">          </w:t>
      </w:r>
      <w:r w:rsidR="00562D7A" w:rsidRPr="00BF60DA">
        <w:rPr>
          <w:b/>
          <w:bCs/>
          <w:rtl/>
        </w:rPr>
        <w:t>בחמה מפני החמה ובגשמים מפני הגשמים ובלבד שלא יתכוין לצוד</w:t>
      </w:r>
      <w:r w:rsidR="00562D7A" w:rsidRPr="00A2514E">
        <w:rPr>
          <w:rtl/>
        </w:rPr>
        <w:t xml:space="preserve"> </w:t>
      </w:r>
    </w:p>
    <w:p w:rsidR="00883BE7" w:rsidRDefault="00BF60DA" w:rsidP="00BF60DA">
      <w:pPr>
        <w:pStyle w:val="a5"/>
        <w:rPr>
          <w:rtl/>
        </w:rPr>
      </w:pPr>
      <w:r>
        <w:rPr>
          <w:rFonts w:hint="cs"/>
          <w:rtl/>
        </w:rPr>
        <w:t xml:space="preserve">     </w:t>
      </w:r>
      <w:r w:rsidR="00562D7A" w:rsidRPr="00A2514E">
        <w:rPr>
          <w:rtl/>
        </w:rPr>
        <w:t>הכא במאי עסקינן דאיכא דבש</w:t>
      </w:r>
      <w:r w:rsidR="00883BE7">
        <w:rPr>
          <w:rFonts w:hint="cs"/>
          <w:rtl/>
        </w:rPr>
        <w:t>.</w:t>
      </w:r>
      <w:r w:rsidR="00562D7A" w:rsidRPr="00A2514E">
        <w:rPr>
          <w:rtl/>
        </w:rPr>
        <w:t xml:space="preserve"> </w:t>
      </w:r>
    </w:p>
    <w:p w:rsidR="00883BE7" w:rsidRDefault="00B628DB" w:rsidP="00883BE7">
      <w:pPr>
        <w:pStyle w:val="a5"/>
        <w:rPr>
          <w:rtl/>
        </w:rPr>
      </w:pPr>
      <w:r>
        <w:rPr>
          <w:rFonts w:hint="cs"/>
          <w:rtl/>
        </w:rPr>
        <w:t xml:space="preserve">     </w:t>
      </w:r>
      <w:r w:rsidR="00562D7A" w:rsidRPr="00A2514E">
        <w:rPr>
          <w:rtl/>
        </w:rPr>
        <w:t>א"ל רב עוקבא ממישן לרב אשי תינח בימות החמה</w:t>
      </w:r>
      <w:r w:rsidR="00883BE7">
        <w:rPr>
          <w:rFonts w:hint="cs"/>
          <w:b/>
          <w:bCs/>
          <w:rtl/>
        </w:rPr>
        <w:t xml:space="preserve"> </w:t>
      </w:r>
      <w:r w:rsidR="00DA6FB7">
        <w:rPr>
          <w:rStyle w:val="ad"/>
          <w:rtl/>
        </w:rPr>
        <w:footnoteReference w:id="21"/>
      </w:r>
      <w:r w:rsidR="00DA6FB7">
        <w:rPr>
          <w:rFonts w:hint="cs"/>
          <w:rtl/>
        </w:rPr>
        <w:t xml:space="preserve"> </w:t>
      </w:r>
      <w:r w:rsidR="00562D7A" w:rsidRPr="00A2514E">
        <w:rPr>
          <w:rtl/>
        </w:rPr>
        <w:t>דאיכא דבש בימות הגשמים דליכא דבש מאי איכא למימר</w:t>
      </w:r>
      <w:r w:rsidR="00883BE7">
        <w:rPr>
          <w:rFonts w:hint="cs"/>
          <w:rtl/>
        </w:rPr>
        <w:t xml:space="preserve"> ?</w:t>
      </w:r>
      <w:r w:rsidR="00562D7A" w:rsidRPr="00A2514E">
        <w:rPr>
          <w:rtl/>
        </w:rPr>
        <w:t xml:space="preserve"> </w:t>
      </w:r>
    </w:p>
    <w:p w:rsidR="00B628DB" w:rsidRDefault="00B628DB" w:rsidP="00883BE7">
      <w:pPr>
        <w:pStyle w:val="a5"/>
        <w:rPr>
          <w:rtl/>
        </w:rPr>
      </w:pPr>
      <w:r>
        <w:rPr>
          <w:rFonts w:hint="cs"/>
          <w:rtl/>
        </w:rPr>
        <w:t xml:space="preserve">     </w:t>
      </w:r>
      <w:r w:rsidR="00562D7A" w:rsidRPr="00A2514E">
        <w:rPr>
          <w:rtl/>
        </w:rPr>
        <w:t>לא נצרכא אלא לאותן שתי חלות</w:t>
      </w:r>
      <w:r>
        <w:rPr>
          <w:rFonts w:hint="cs"/>
          <w:rtl/>
        </w:rPr>
        <w:t>.</w:t>
      </w:r>
      <w:r w:rsidRPr="00B628DB">
        <w:rPr>
          <w:rFonts w:hint="cs"/>
          <w:szCs w:val="18"/>
          <w:rtl/>
        </w:rPr>
        <w:t>(</w:t>
      </w:r>
      <w:r>
        <w:rPr>
          <w:rFonts w:hint="cs"/>
          <w:szCs w:val="18"/>
          <w:rtl/>
        </w:rPr>
        <w:t>שהשאיר מעט דבש לצורך הדבורים</w:t>
      </w:r>
      <w:r w:rsidRPr="00B628DB">
        <w:rPr>
          <w:rFonts w:hint="cs"/>
          <w:szCs w:val="18"/>
          <w:rtl/>
        </w:rPr>
        <w:t>)</w:t>
      </w:r>
      <w:r>
        <w:rPr>
          <w:rFonts w:hint="cs"/>
          <w:rtl/>
        </w:rPr>
        <w:t xml:space="preserve"> </w:t>
      </w:r>
      <w:r w:rsidR="00562D7A" w:rsidRPr="00A2514E">
        <w:rPr>
          <w:rtl/>
        </w:rPr>
        <w:t xml:space="preserve"> </w:t>
      </w:r>
    </w:p>
    <w:p w:rsidR="00883BE7" w:rsidRDefault="00B628DB" w:rsidP="00883BE7">
      <w:pPr>
        <w:pStyle w:val="a5"/>
        <w:rPr>
          <w:rtl/>
        </w:rPr>
      </w:pPr>
      <w:r>
        <w:rPr>
          <w:rFonts w:hint="cs"/>
          <w:rtl/>
        </w:rPr>
        <w:t xml:space="preserve">     </w:t>
      </w:r>
      <w:r w:rsidR="00562D7A" w:rsidRPr="00A2514E">
        <w:rPr>
          <w:rtl/>
        </w:rPr>
        <w:t xml:space="preserve">והא מוקצות נינהו </w:t>
      </w:r>
      <w:r>
        <w:rPr>
          <w:rFonts w:hint="cs"/>
          <w:rtl/>
        </w:rPr>
        <w:t>?</w:t>
      </w:r>
      <w:r w:rsidR="00562D7A" w:rsidRPr="00A2514E">
        <w:rPr>
          <w:rtl/>
        </w:rPr>
        <w:t>דחשיב עלייהו</w:t>
      </w:r>
      <w:r w:rsidR="00883BE7">
        <w:rPr>
          <w:rFonts w:hint="cs"/>
          <w:rtl/>
        </w:rPr>
        <w:t>.</w:t>
      </w:r>
      <w:r w:rsidR="00562D7A" w:rsidRPr="00A2514E">
        <w:rPr>
          <w:rtl/>
        </w:rPr>
        <w:t xml:space="preserve"> </w:t>
      </w:r>
      <w:r w:rsidRPr="00B628DB">
        <w:rPr>
          <w:rFonts w:hint="cs"/>
          <w:szCs w:val="18"/>
          <w:rtl/>
        </w:rPr>
        <w:t>(</w:t>
      </w:r>
      <w:r>
        <w:rPr>
          <w:rFonts w:hint="cs"/>
          <w:szCs w:val="18"/>
          <w:rtl/>
        </w:rPr>
        <w:t>לשייר גם לעצמו לאכול בשבת</w:t>
      </w:r>
      <w:r w:rsidRPr="00B628DB">
        <w:rPr>
          <w:rFonts w:hint="cs"/>
          <w:szCs w:val="18"/>
          <w:rtl/>
        </w:rPr>
        <w:t>)</w:t>
      </w:r>
    </w:p>
    <w:p w:rsidR="00883BE7" w:rsidRDefault="00B628DB" w:rsidP="00883BE7">
      <w:pPr>
        <w:pStyle w:val="a5"/>
        <w:rPr>
          <w:rtl/>
        </w:rPr>
      </w:pPr>
      <w:r>
        <w:rPr>
          <w:rFonts w:hint="cs"/>
          <w:rtl/>
        </w:rPr>
        <w:t xml:space="preserve">     </w:t>
      </w:r>
      <w:r w:rsidR="00562D7A" w:rsidRPr="00A2514E">
        <w:rPr>
          <w:rtl/>
        </w:rPr>
        <w:t xml:space="preserve">הא לא חשיב עלייהו מאי </w:t>
      </w:r>
      <w:r w:rsidR="00883BE7">
        <w:rPr>
          <w:rFonts w:hint="cs"/>
          <w:rtl/>
        </w:rPr>
        <w:t>?</w:t>
      </w:r>
      <w:r w:rsidR="00562D7A" w:rsidRPr="00A2514E">
        <w:rPr>
          <w:rtl/>
        </w:rPr>
        <w:t>אסור</w:t>
      </w:r>
      <w:r w:rsidR="00883BE7">
        <w:rPr>
          <w:rFonts w:hint="cs"/>
          <w:rtl/>
        </w:rPr>
        <w:t>.</w:t>
      </w:r>
      <w:r w:rsidR="00562D7A" w:rsidRPr="00A2514E">
        <w:rPr>
          <w:rtl/>
        </w:rPr>
        <w:t xml:space="preserve"> </w:t>
      </w:r>
    </w:p>
    <w:p w:rsidR="00883BE7" w:rsidRDefault="00B628DB" w:rsidP="00883BE7">
      <w:pPr>
        <w:pStyle w:val="a5"/>
        <w:rPr>
          <w:rtl/>
        </w:rPr>
      </w:pPr>
      <w:r>
        <w:rPr>
          <w:rFonts w:hint="cs"/>
          <w:rtl/>
        </w:rPr>
        <w:t xml:space="preserve">     </w:t>
      </w:r>
      <w:r w:rsidR="00562D7A" w:rsidRPr="00A2514E">
        <w:rPr>
          <w:rtl/>
        </w:rPr>
        <w:t>אי הכי הא דתני ובלבד שלא יתכוין לצוד לפלוג ולתני בדידה</w:t>
      </w:r>
      <w:r>
        <w:rPr>
          <w:rFonts w:hint="cs"/>
          <w:rtl/>
        </w:rPr>
        <w:t>.</w:t>
      </w:r>
      <w:r w:rsidR="00562D7A" w:rsidRPr="00A2514E">
        <w:rPr>
          <w:rtl/>
        </w:rPr>
        <w:t xml:space="preserve"> בד"א כשחישב עליהן אבל לא חישב עליהן אסור</w:t>
      </w:r>
      <w:r w:rsidR="00883BE7">
        <w:rPr>
          <w:rFonts w:hint="cs"/>
          <w:rtl/>
        </w:rPr>
        <w:t>.</w:t>
      </w:r>
      <w:r w:rsidR="00562D7A" w:rsidRPr="00A2514E">
        <w:rPr>
          <w:rtl/>
        </w:rPr>
        <w:t xml:space="preserve"> </w:t>
      </w:r>
    </w:p>
    <w:p w:rsidR="00883BE7" w:rsidRDefault="00B628DB" w:rsidP="00883BE7">
      <w:pPr>
        <w:pStyle w:val="a5"/>
        <w:rPr>
          <w:rtl/>
        </w:rPr>
      </w:pPr>
      <w:r>
        <w:rPr>
          <w:rFonts w:hint="cs"/>
          <w:rtl/>
        </w:rPr>
        <w:t xml:space="preserve">     </w:t>
      </w:r>
      <w:r w:rsidR="00562D7A" w:rsidRPr="00A2514E">
        <w:rPr>
          <w:rtl/>
        </w:rPr>
        <w:t>הא קמ"ל אע"פ שחישב עליהן ובלבד שלא יתכוין לצוד</w:t>
      </w:r>
      <w:r w:rsidR="00883BE7">
        <w:rPr>
          <w:rFonts w:hint="cs"/>
          <w:rtl/>
        </w:rPr>
        <w:t>.</w:t>
      </w:r>
      <w:r w:rsidR="00562D7A" w:rsidRPr="00A2514E">
        <w:rPr>
          <w:rtl/>
        </w:rPr>
        <w:t xml:space="preserve"> </w:t>
      </w:r>
    </w:p>
    <w:p w:rsidR="00883BE7" w:rsidRDefault="00883BE7" w:rsidP="00883BE7">
      <w:pPr>
        <w:pStyle w:val="a5"/>
        <w:rPr>
          <w:rtl/>
        </w:rPr>
      </w:pPr>
    </w:p>
    <w:p w:rsidR="00883BE7" w:rsidRDefault="00562D7A" w:rsidP="00883BE7">
      <w:pPr>
        <w:pStyle w:val="a5"/>
        <w:rPr>
          <w:rtl/>
        </w:rPr>
      </w:pPr>
      <w:r w:rsidRPr="00A2514E">
        <w:rPr>
          <w:rtl/>
        </w:rPr>
        <w:t>מני</w:t>
      </w:r>
    </w:p>
    <w:p w:rsidR="00883BE7" w:rsidRDefault="00562D7A" w:rsidP="00E61376">
      <w:pPr>
        <w:pStyle w:val="a5"/>
        <w:numPr>
          <w:ilvl w:val="0"/>
          <w:numId w:val="59"/>
        </w:numPr>
      </w:pPr>
      <w:r w:rsidRPr="00A2514E">
        <w:rPr>
          <w:rtl/>
        </w:rPr>
        <w:t xml:space="preserve">אי ר"ש </w:t>
      </w:r>
      <w:r w:rsidRPr="00B628DB">
        <w:rPr>
          <w:b/>
          <w:bCs/>
          <w:rtl/>
        </w:rPr>
        <w:t>לית לי' מוקצה</w:t>
      </w:r>
      <w:r w:rsidRPr="00A2514E">
        <w:rPr>
          <w:rtl/>
        </w:rPr>
        <w:t xml:space="preserve"> </w:t>
      </w:r>
      <w:r w:rsidR="00B628DB" w:rsidRPr="00B628DB">
        <w:rPr>
          <w:rFonts w:hint="cs"/>
          <w:szCs w:val="18"/>
          <w:rtl/>
        </w:rPr>
        <w:t>(</w:t>
      </w:r>
      <w:r w:rsidR="00B628DB">
        <w:rPr>
          <w:rFonts w:hint="cs"/>
          <w:szCs w:val="18"/>
          <w:rtl/>
        </w:rPr>
        <w:t>ולא היה צריך ליחד לעצמו שגם אם לא שייר מותר</w:t>
      </w:r>
      <w:r w:rsidR="00B628DB" w:rsidRPr="00B628DB">
        <w:rPr>
          <w:rFonts w:hint="cs"/>
          <w:szCs w:val="18"/>
          <w:rtl/>
        </w:rPr>
        <w:t>)</w:t>
      </w:r>
    </w:p>
    <w:p w:rsidR="00883BE7" w:rsidRDefault="00562D7A" w:rsidP="00E61376">
      <w:pPr>
        <w:pStyle w:val="a5"/>
        <w:numPr>
          <w:ilvl w:val="0"/>
          <w:numId w:val="59"/>
        </w:numPr>
        <w:rPr>
          <w:rtl/>
        </w:rPr>
      </w:pPr>
      <w:r w:rsidRPr="00A2514E">
        <w:rPr>
          <w:rtl/>
        </w:rPr>
        <w:t xml:space="preserve">אי ר' יהודה כי לא מתכוין מאי הוי הא דבר שאין מתכוין אסור </w:t>
      </w:r>
      <w:r w:rsidR="00883BE7">
        <w:rPr>
          <w:rFonts w:hint="cs"/>
          <w:rtl/>
        </w:rPr>
        <w:t>?</w:t>
      </w:r>
    </w:p>
    <w:p w:rsidR="00883BE7" w:rsidRDefault="00562D7A" w:rsidP="00883BE7">
      <w:pPr>
        <w:pStyle w:val="a5"/>
        <w:rPr>
          <w:rtl/>
        </w:rPr>
      </w:pPr>
      <w:r w:rsidRPr="00A2514E">
        <w:rPr>
          <w:rtl/>
        </w:rPr>
        <w:t>לעולם ר' יהודה מאי ובלבד שלא יתכוין לצוד שלא יעשנה כמצודה דלישבוק להו רווחא כי היכי דלא ליתצדו ממילא</w:t>
      </w:r>
      <w:r w:rsidR="00883BE7">
        <w:rPr>
          <w:rFonts w:hint="cs"/>
          <w:rtl/>
        </w:rPr>
        <w:t>.</w:t>
      </w:r>
      <w:r w:rsidRPr="00A2514E">
        <w:rPr>
          <w:rtl/>
        </w:rPr>
        <w:t xml:space="preserve"> </w:t>
      </w:r>
    </w:p>
    <w:p w:rsidR="00883BE7" w:rsidRDefault="00883BE7" w:rsidP="00883BE7">
      <w:pPr>
        <w:pStyle w:val="a5"/>
        <w:rPr>
          <w:rtl/>
        </w:rPr>
      </w:pPr>
    </w:p>
    <w:p w:rsidR="00883BE7" w:rsidRDefault="00562D7A" w:rsidP="00883BE7">
      <w:pPr>
        <w:pStyle w:val="a5"/>
        <w:rPr>
          <w:rtl/>
        </w:rPr>
      </w:pPr>
      <w:r w:rsidRPr="00A2514E">
        <w:rPr>
          <w:rtl/>
        </w:rPr>
        <w:t>רב אשי אמר מי קתני בימות החמה ובימות הגשמים בחמה מפני החמה ובגשמים מפני הגשמים קתני</w:t>
      </w:r>
      <w:r w:rsidR="00883BE7">
        <w:rPr>
          <w:rFonts w:hint="cs"/>
          <w:rtl/>
        </w:rPr>
        <w:t>.</w:t>
      </w:r>
      <w:r w:rsidRPr="00A2514E">
        <w:rPr>
          <w:rtl/>
        </w:rPr>
        <w:t xml:space="preserve"> </w:t>
      </w:r>
    </w:p>
    <w:p w:rsidR="00883BE7" w:rsidRDefault="00562D7A" w:rsidP="00883BE7">
      <w:pPr>
        <w:pStyle w:val="a5"/>
        <w:rPr>
          <w:rtl/>
        </w:rPr>
      </w:pPr>
      <w:r w:rsidRPr="00A2514E">
        <w:rPr>
          <w:rtl/>
        </w:rPr>
        <w:t xml:space="preserve">ביומי ניסן וביומי תשרי דאיכא חמה &lt;ואיכא צינה&gt; ואיכא גשמים ואיכא דבש </w:t>
      </w:r>
    </w:p>
    <w:p w:rsidR="00883BE7" w:rsidRDefault="00562D7A" w:rsidP="00883BE7">
      <w:pPr>
        <w:pStyle w:val="a5"/>
        <w:rPr>
          <w:rtl/>
        </w:rPr>
      </w:pPr>
      <w:r w:rsidRPr="00A2514E">
        <w:rPr>
          <w:rtl/>
        </w:rPr>
        <w:t xml:space="preserve">אמר להו רב ששת פוקו ואמרו ליה לר' יצחק כבר תרגמא רב הונא לשמעתיך בבבל </w:t>
      </w:r>
    </w:p>
    <w:p w:rsidR="00883BE7" w:rsidRDefault="00562D7A" w:rsidP="00883BE7">
      <w:pPr>
        <w:pStyle w:val="a5"/>
        <w:rPr>
          <w:rtl/>
        </w:rPr>
      </w:pPr>
      <w:r w:rsidRPr="00A2514E">
        <w:rPr>
          <w:rtl/>
        </w:rPr>
        <w:t xml:space="preserve">דא"ר הונא </w:t>
      </w:r>
      <w:r w:rsidRPr="007349D2">
        <w:rPr>
          <w:b/>
          <w:bCs/>
          <w:rtl/>
        </w:rPr>
        <w:t>עושין מחיצה למת בשביל חי</w:t>
      </w:r>
      <w:r w:rsidR="007349D2">
        <w:rPr>
          <w:rFonts w:hint="cs"/>
          <w:b/>
          <w:bCs/>
          <w:rtl/>
        </w:rPr>
        <w:t>.</w:t>
      </w:r>
      <w:r w:rsidRPr="007349D2">
        <w:rPr>
          <w:b/>
          <w:bCs/>
          <w:rtl/>
        </w:rPr>
        <w:t xml:space="preserve"> ואין עושין מחיצה למת בשביל מת</w:t>
      </w:r>
      <w:r w:rsidR="00883BE7" w:rsidRPr="007349D2">
        <w:rPr>
          <w:rFonts w:hint="cs"/>
          <w:b/>
          <w:bCs/>
          <w:rtl/>
        </w:rPr>
        <w:t>.</w:t>
      </w:r>
      <w:r w:rsidRPr="00A2514E">
        <w:rPr>
          <w:rtl/>
        </w:rPr>
        <w:t xml:space="preserve"> </w:t>
      </w:r>
    </w:p>
    <w:p w:rsidR="007349D2" w:rsidRDefault="00562D7A" w:rsidP="00883BE7">
      <w:pPr>
        <w:pStyle w:val="a5"/>
        <w:rPr>
          <w:rtl/>
        </w:rPr>
      </w:pPr>
      <w:r w:rsidRPr="00A2514E">
        <w:rPr>
          <w:rtl/>
        </w:rPr>
        <w:t xml:space="preserve">מאי היא </w:t>
      </w:r>
      <w:r w:rsidR="00883BE7">
        <w:rPr>
          <w:rFonts w:hint="cs"/>
          <w:rtl/>
        </w:rPr>
        <w:t xml:space="preserve">? </w:t>
      </w:r>
      <w:r w:rsidRPr="00A2514E">
        <w:rPr>
          <w:rtl/>
        </w:rPr>
        <w:t xml:space="preserve">דא"ר שמואל בר יהודה וכן תנא שילא מרי </w:t>
      </w:r>
    </w:p>
    <w:p w:rsidR="007349D2" w:rsidRDefault="007349D2" w:rsidP="00883BE7">
      <w:pPr>
        <w:pStyle w:val="a5"/>
        <w:rPr>
          <w:b/>
          <w:bCs/>
          <w:rtl/>
        </w:rPr>
      </w:pPr>
      <w:r>
        <w:sym w:font="Wingdings" w:char="F026"/>
      </w:r>
      <w:r>
        <w:rPr>
          <w:rFonts w:hint="cs"/>
          <w:b/>
          <w:bCs/>
          <w:rtl/>
        </w:rPr>
        <w:t xml:space="preserve"> </w:t>
      </w:r>
      <w:r w:rsidR="00562D7A" w:rsidRPr="007349D2">
        <w:rPr>
          <w:b/>
          <w:bCs/>
          <w:rtl/>
        </w:rPr>
        <w:t>מת המוטל בחמה באים שני בני אדם ויושבין בצדו</w:t>
      </w:r>
      <w:r>
        <w:rPr>
          <w:rFonts w:hint="cs"/>
          <w:b/>
          <w:bCs/>
          <w:rtl/>
        </w:rPr>
        <w:t>.</w:t>
      </w:r>
      <w:r w:rsidR="00562D7A" w:rsidRPr="007349D2">
        <w:rPr>
          <w:b/>
          <w:bCs/>
          <w:rtl/>
        </w:rPr>
        <w:t xml:space="preserve"> </w:t>
      </w:r>
    </w:p>
    <w:p w:rsidR="007349D2" w:rsidRDefault="007349D2" w:rsidP="00883BE7">
      <w:pPr>
        <w:pStyle w:val="a5"/>
        <w:rPr>
          <w:b/>
          <w:bCs/>
          <w:rtl/>
        </w:rPr>
      </w:pPr>
      <w:r>
        <w:rPr>
          <w:rFonts w:hint="cs"/>
          <w:b/>
          <w:bCs/>
          <w:rtl/>
        </w:rPr>
        <w:t xml:space="preserve">     </w:t>
      </w:r>
      <w:r w:rsidR="00562D7A" w:rsidRPr="007349D2">
        <w:rPr>
          <w:b/>
          <w:bCs/>
          <w:rtl/>
        </w:rPr>
        <w:t xml:space="preserve">חם להם מלמטה זה מביא מטה ויושב עליה וזה מביא מטה ויושב עליה </w:t>
      </w:r>
      <w:r>
        <w:rPr>
          <w:rFonts w:hint="cs"/>
          <w:b/>
          <w:bCs/>
          <w:rtl/>
        </w:rPr>
        <w:t xml:space="preserve"> </w:t>
      </w:r>
    </w:p>
    <w:p w:rsidR="007349D2" w:rsidRDefault="007349D2" w:rsidP="00883BE7">
      <w:pPr>
        <w:pStyle w:val="a5"/>
        <w:rPr>
          <w:b/>
          <w:bCs/>
          <w:rtl/>
        </w:rPr>
      </w:pPr>
      <w:r>
        <w:rPr>
          <w:rFonts w:hint="cs"/>
          <w:b/>
          <w:bCs/>
          <w:rtl/>
        </w:rPr>
        <w:t xml:space="preserve">     </w:t>
      </w:r>
      <w:r w:rsidR="00562D7A" w:rsidRPr="007349D2">
        <w:rPr>
          <w:b/>
          <w:bCs/>
          <w:rtl/>
        </w:rPr>
        <w:t>חם להם מלמעלה מביאים מחצלת ופורסין עליהן</w:t>
      </w:r>
      <w:r>
        <w:rPr>
          <w:rFonts w:hint="cs"/>
          <w:b/>
          <w:bCs/>
          <w:rtl/>
        </w:rPr>
        <w:t>.</w:t>
      </w:r>
      <w:r w:rsidR="00562D7A" w:rsidRPr="007349D2">
        <w:rPr>
          <w:b/>
          <w:bCs/>
          <w:rtl/>
        </w:rPr>
        <w:t xml:space="preserve"> </w:t>
      </w:r>
    </w:p>
    <w:p w:rsidR="007349D2" w:rsidRDefault="007349D2" w:rsidP="00883BE7">
      <w:pPr>
        <w:pStyle w:val="a5"/>
        <w:rPr>
          <w:b/>
          <w:bCs/>
          <w:rtl/>
        </w:rPr>
      </w:pPr>
      <w:r>
        <w:rPr>
          <w:rFonts w:hint="cs"/>
          <w:b/>
          <w:bCs/>
          <w:rtl/>
        </w:rPr>
        <w:t xml:space="preserve">     </w:t>
      </w:r>
      <w:r w:rsidR="00562D7A" w:rsidRPr="007349D2">
        <w:rPr>
          <w:b/>
          <w:bCs/>
          <w:rtl/>
        </w:rPr>
        <w:t>זה זוקף מטתו ונשמט והולך לו וזה זוקף מטתו ונשמט והולך לו</w:t>
      </w:r>
      <w:r>
        <w:rPr>
          <w:rFonts w:hint="cs"/>
          <w:b/>
          <w:bCs/>
          <w:rtl/>
        </w:rPr>
        <w:t>.</w:t>
      </w:r>
      <w:r w:rsidR="00562D7A" w:rsidRPr="007349D2">
        <w:rPr>
          <w:b/>
          <w:bCs/>
          <w:rtl/>
        </w:rPr>
        <w:t xml:space="preserve"> </w:t>
      </w:r>
    </w:p>
    <w:p w:rsidR="007349D2" w:rsidRDefault="007349D2" w:rsidP="007349D2">
      <w:pPr>
        <w:pStyle w:val="a5"/>
        <w:rPr>
          <w:szCs w:val="18"/>
          <w:rtl/>
        </w:rPr>
      </w:pPr>
      <w:r>
        <w:rPr>
          <w:rFonts w:hint="cs"/>
          <w:b/>
          <w:bCs/>
          <w:rtl/>
        </w:rPr>
        <w:t xml:space="preserve">     </w:t>
      </w:r>
      <w:r w:rsidR="00562D7A" w:rsidRPr="007349D2">
        <w:rPr>
          <w:b/>
          <w:bCs/>
          <w:rtl/>
        </w:rPr>
        <w:t>ונמצאת מחיצה עשויה מאליה</w:t>
      </w:r>
      <w:r w:rsidR="00883BE7" w:rsidRPr="007349D2">
        <w:rPr>
          <w:rFonts w:hint="cs"/>
          <w:b/>
          <w:bCs/>
          <w:rtl/>
        </w:rPr>
        <w:t>.</w:t>
      </w:r>
      <w:r w:rsidR="00562D7A" w:rsidRPr="007349D2">
        <w:rPr>
          <w:b/>
          <w:bCs/>
          <w:rtl/>
        </w:rPr>
        <w:t xml:space="preserve"> </w:t>
      </w:r>
      <w:r w:rsidRPr="007349D2">
        <w:rPr>
          <w:rFonts w:hint="cs"/>
          <w:szCs w:val="18"/>
          <w:rtl/>
        </w:rPr>
        <w:t>(</w:t>
      </w:r>
      <w:r>
        <w:rPr>
          <w:rFonts w:hint="cs"/>
          <w:szCs w:val="18"/>
          <w:rtl/>
        </w:rPr>
        <w:t xml:space="preserve">אין בעיה של אהל כי מחיצה נעשית מאליה ואין בעיה של </w:t>
      </w:r>
      <w:r w:rsidRPr="007349D2">
        <w:rPr>
          <w:rFonts w:hint="cs"/>
          <w:bCs/>
          <w:szCs w:val="18"/>
          <w:rtl/>
        </w:rPr>
        <w:t xml:space="preserve">אין </w:t>
      </w:r>
      <w:r w:rsidRPr="007349D2">
        <w:rPr>
          <w:bCs/>
          <w:szCs w:val="18"/>
          <w:rtl/>
        </w:rPr>
        <w:t>כלי ניטל אלא לדבר הניטל בשבת</w:t>
      </w:r>
      <w:r>
        <w:rPr>
          <w:rFonts w:hint="cs"/>
          <w:szCs w:val="18"/>
          <w:rtl/>
        </w:rPr>
        <w:t xml:space="preserve"> שכן עשו לצורך </w:t>
      </w:r>
    </w:p>
    <w:p w:rsidR="00883BE7" w:rsidRPr="007349D2" w:rsidRDefault="007349D2" w:rsidP="007349D2">
      <w:pPr>
        <w:pStyle w:val="a5"/>
        <w:rPr>
          <w:b/>
          <w:bCs/>
          <w:rtl/>
        </w:rPr>
      </w:pPr>
      <w:r>
        <w:rPr>
          <w:rFonts w:hint="cs"/>
          <w:szCs w:val="18"/>
          <w:rtl/>
        </w:rPr>
        <w:t xml:space="preserve">      עצמן וממילא למת</w:t>
      </w:r>
      <w:r w:rsidRPr="007349D2">
        <w:rPr>
          <w:rFonts w:hint="cs"/>
          <w:szCs w:val="18"/>
          <w:rtl/>
        </w:rPr>
        <w:t>)</w:t>
      </w:r>
    </w:p>
    <w:p w:rsidR="005C6A96" w:rsidRDefault="005C6A96" w:rsidP="00883BE7">
      <w:pPr>
        <w:pStyle w:val="a5"/>
        <w:rPr>
          <w:rtl/>
        </w:rPr>
      </w:pPr>
    </w:p>
    <w:p w:rsidR="007349D2" w:rsidRDefault="007349D2" w:rsidP="00883BE7">
      <w:pPr>
        <w:pStyle w:val="a5"/>
        <w:rPr>
          <w:b/>
          <w:bCs/>
          <w:rtl/>
        </w:rPr>
      </w:pPr>
      <w:r>
        <w:sym w:font="Wingdings" w:char="F026"/>
      </w:r>
      <w:r>
        <w:rPr>
          <w:rFonts w:hint="cs"/>
          <w:rtl/>
        </w:rPr>
        <w:t xml:space="preserve"> </w:t>
      </w:r>
      <w:r w:rsidR="00562D7A" w:rsidRPr="007349D2">
        <w:rPr>
          <w:b/>
          <w:bCs/>
          <w:rtl/>
        </w:rPr>
        <w:t xml:space="preserve">איתמר מת המוטל בחמה </w:t>
      </w:r>
    </w:p>
    <w:p w:rsidR="005C6A96" w:rsidRPr="007349D2" w:rsidRDefault="00562D7A" w:rsidP="00E61376">
      <w:pPr>
        <w:pStyle w:val="a5"/>
        <w:numPr>
          <w:ilvl w:val="0"/>
          <w:numId w:val="62"/>
        </w:numPr>
        <w:rPr>
          <w:b/>
          <w:bCs/>
          <w:rtl/>
        </w:rPr>
      </w:pPr>
      <w:r w:rsidRPr="007349D2">
        <w:rPr>
          <w:b/>
          <w:bCs/>
          <w:rtl/>
        </w:rPr>
        <w:t>רב יהודה אמר שמואל הופכו ממטה למטה</w:t>
      </w:r>
      <w:r w:rsidR="005C6A96" w:rsidRPr="007349D2">
        <w:rPr>
          <w:rFonts w:hint="cs"/>
          <w:b/>
          <w:bCs/>
          <w:rtl/>
        </w:rPr>
        <w:t>.</w:t>
      </w:r>
      <w:r w:rsidRPr="007349D2">
        <w:rPr>
          <w:b/>
          <w:bCs/>
          <w:rtl/>
        </w:rPr>
        <w:t xml:space="preserve"> </w:t>
      </w:r>
    </w:p>
    <w:p w:rsidR="005C6A96" w:rsidRPr="007349D2" w:rsidRDefault="00562D7A" w:rsidP="00E61376">
      <w:pPr>
        <w:pStyle w:val="a5"/>
        <w:numPr>
          <w:ilvl w:val="0"/>
          <w:numId w:val="62"/>
        </w:numPr>
        <w:rPr>
          <w:b/>
          <w:bCs/>
          <w:rtl/>
        </w:rPr>
      </w:pPr>
      <w:r w:rsidRPr="007349D2">
        <w:rPr>
          <w:b/>
          <w:bCs/>
          <w:rtl/>
        </w:rPr>
        <w:t>רב חנינא בר שלמיא משמיה דרב אמר מניח עליו ככר או תינוק ומטלטלו</w:t>
      </w:r>
      <w:r w:rsidR="005C6A96" w:rsidRPr="007349D2">
        <w:rPr>
          <w:rFonts w:hint="cs"/>
          <w:b/>
          <w:bCs/>
          <w:rtl/>
        </w:rPr>
        <w:t>.</w:t>
      </w:r>
      <w:r w:rsidRPr="007349D2">
        <w:rPr>
          <w:b/>
          <w:bCs/>
          <w:rtl/>
        </w:rPr>
        <w:t xml:space="preserve"> </w:t>
      </w:r>
    </w:p>
    <w:p w:rsidR="007349D2" w:rsidRDefault="007349D2" w:rsidP="00883BE7">
      <w:pPr>
        <w:pStyle w:val="a5"/>
        <w:rPr>
          <w:rtl/>
        </w:rPr>
      </w:pPr>
    </w:p>
    <w:p w:rsidR="005C6A96" w:rsidRDefault="00562D7A" w:rsidP="00883BE7">
      <w:pPr>
        <w:pStyle w:val="a5"/>
        <w:rPr>
          <w:rtl/>
        </w:rPr>
      </w:pPr>
      <w:r w:rsidRPr="00A2514E">
        <w:rPr>
          <w:rtl/>
        </w:rPr>
        <w:t>היכא דאיכא ככר או תינוק כולי עלמא לא פליגי דשרי</w:t>
      </w:r>
      <w:r w:rsidR="005C6A96">
        <w:rPr>
          <w:rFonts w:hint="cs"/>
          <w:rtl/>
        </w:rPr>
        <w:t>.</w:t>
      </w:r>
      <w:r w:rsidRPr="00A2514E">
        <w:rPr>
          <w:rtl/>
        </w:rPr>
        <w:t xml:space="preserve"> </w:t>
      </w:r>
    </w:p>
    <w:p w:rsidR="005C6A96" w:rsidRDefault="00562D7A" w:rsidP="00883BE7">
      <w:pPr>
        <w:pStyle w:val="a5"/>
        <w:rPr>
          <w:rtl/>
        </w:rPr>
      </w:pPr>
      <w:r w:rsidRPr="00A2514E">
        <w:rPr>
          <w:rtl/>
        </w:rPr>
        <w:t xml:space="preserve">כי פליגי דלית ליה </w:t>
      </w:r>
    </w:p>
    <w:p w:rsidR="005C6A96" w:rsidRPr="005C6A96" w:rsidRDefault="00562D7A" w:rsidP="00E61376">
      <w:pPr>
        <w:pStyle w:val="a5"/>
        <w:numPr>
          <w:ilvl w:val="0"/>
          <w:numId w:val="60"/>
        </w:numPr>
        <w:rPr>
          <w:b/>
          <w:bCs/>
        </w:rPr>
      </w:pPr>
      <w:r w:rsidRPr="00A2514E">
        <w:rPr>
          <w:rtl/>
        </w:rPr>
        <w:t xml:space="preserve">מ"ס טלטול מן הצד שמיה טלטול </w:t>
      </w:r>
      <w:r w:rsidR="007349D2" w:rsidRPr="007349D2">
        <w:rPr>
          <w:rFonts w:hint="cs"/>
          <w:szCs w:val="18"/>
          <w:rtl/>
        </w:rPr>
        <w:t>(</w:t>
      </w:r>
      <w:r w:rsidR="007349D2" w:rsidRPr="007349D2">
        <w:rPr>
          <w:szCs w:val="18"/>
          <w:rtl/>
        </w:rPr>
        <w:t>רב חנינא בר שלמיא</w:t>
      </w:r>
      <w:r w:rsidR="007349D2">
        <w:rPr>
          <w:rFonts w:hint="cs"/>
          <w:szCs w:val="18"/>
          <w:rtl/>
        </w:rPr>
        <w:t xml:space="preserve"> בשם רב</w:t>
      </w:r>
      <w:r w:rsidR="007349D2" w:rsidRPr="007349D2">
        <w:rPr>
          <w:rFonts w:hint="cs"/>
          <w:szCs w:val="18"/>
          <w:rtl/>
        </w:rPr>
        <w:t>)</w:t>
      </w:r>
    </w:p>
    <w:p w:rsidR="005C6A96" w:rsidRPr="005C6A96" w:rsidRDefault="00562D7A" w:rsidP="00E61376">
      <w:pPr>
        <w:pStyle w:val="a5"/>
        <w:numPr>
          <w:ilvl w:val="0"/>
          <w:numId w:val="60"/>
        </w:numPr>
        <w:rPr>
          <w:b/>
          <w:bCs/>
        </w:rPr>
      </w:pPr>
      <w:r w:rsidRPr="00A2514E">
        <w:rPr>
          <w:rtl/>
        </w:rPr>
        <w:t xml:space="preserve">ומ"ס לא שמיה טלטול </w:t>
      </w:r>
      <w:r w:rsidR="007349D2" w:rsidRPr="007349D2">
        <w:rPr>
          <w:rFonts w:hint="cs"/>
          <w:szCs w:val="18"/>
          <w:rtl/>
        </w:rPr>
        <w:t>(</w:t>
      </w:r>
      <w:r w:rsidR="007349D2">
        <w:rPr>
          <w:rFonts w:hint="cs"/>
          <w:szCs w:val="18"/>
          <w:rtl/>
        </w:rPr>
        <w:t>ר' יהודה</w:t>
      </w:r>
      <w:r w:rsidR="007349D2" w:rsidRPr="007349D2">
        <w:rPr>
          <w:rFonts w:hint="cs"/>
          <w:szCs w:val="18"/>
          <w:rtl/>
        </w:rPr>
        <w:t>)</w:t>
      </w:r>
    </w:p>
    <w:p w:rsidR="005C6A96" w:rsidRDefault="005C6A96" w:rsidP="005C6A96">
      <w:pPr>
        <w:pStyle w:val="a5"/>
        <w:rPr>
          <w:rtl/>
        </w:rPr>
      </w:pPr>
    </w:p>
    <w:p w:rsidR="005C6A96" w:rsidRDefault="00562D7A" w:rsidP="005C6A96">
      <w:pPr>
        <w:pStyle w:val="a5"/>
        <w:rPr>
          <w:rtl/>
        </w:rPr>
      </w:pPr>
      <w:r w:rsidRPr="00A2514E">
        <w:rPr>
          <w:rtl/>
        </w:rPr>
        <w:t xml:space="preserve">לימא כתנאי </w:t>
      </w:r>
    </w:p>
    <w:p w:rsidR="007349D2" w:rsidRDefault="007349D2" w:rsidP="005C6A96">
      <w:pPr>
        <w:pStyle w:val="a5"/>
        <w:rPr>
          <w:rtl/>
        </w:rPr>
      </w:pPr>
      <w:r>
        <w:rPr>
          <w:rFonts w:hint="cs"/>
        </w:rPr>
        <w:sym w:font="Wingdings" w:char="F026"/>
      </w:r>
    </w:p>
    <w:p w:rsidR="005C6A96" w:rsidRPr="005C6A96" w:rsidRDefault="00562D7A" w:rsidP="00E61376">
      <w:pPr>
        <w:pStyle w:val="a5"/>
        <w:numPr>
          <w:ilvl w:val="0"/>
          <w:numId w:val="61"/>
        </w:numPr>
        <w:rPr>
          <w:b/>
          <w:bCs/>
        </w:rPr>
      </w:pPr>
      <w:r w:rsidRPr="00A2514E">
        <w:rPr>
          <w:rtl/>
        </w:rPr>
        <w:t xml:space="preserve">אין מצילין את המת מפני הדליקה </w:t>
      </w:r>
    </w:p>
    <w:p w:rsidR="00534CA0" w:rsidRPr="00534CA0" w:rsidRDefault="00562D7A" w:rsidP="00E61376">
      <w:pPr>
        <w:pStyle w:val="a5"/>
        <w:numPr>
          <w:ilvl w:val="0"/>
          <w:numId w:val="61"/>
        </w:numPr>
        <w:rPr>
          <w:b/>
          <w:bCs/>
        </w:rPr>
      </w:pPr>
      <w:r w:rsidRPr="00A2514E">
        <w:rPr>
          <w:rtl/>
        </w:rPr>
        <w:t>אמר ר' יהודה בן לקיש שמעתי שמצילין את המת מפני הדליקה</w:t>
      </w:r>
      <w:r w:rsidR="00534CA0">
        <w:rPr>
          <w:rFonts w:hint="cs"/>
          <w:rtl/>
        </w:rPr>
        <w:t>.</w:t>
      </w:r>
      <w:r w:rsidRPr="00A2514E">
        <w:rPr>
          <w:rtl/>
        </w:rPr>
        <w:t xml:space="preserve"> </w:t>
      </w:r>
    </w:p>
    <w:p w:rsidR="007349D2" w:rsidRDefault="007349D2" w:rsidP="00534CA0">
      <w:pPr>
        <w:pStyle w:val="a5"/>
        <w:rPr>
          <w:rtl/>
        </w:rPr>
      </w:pPr>
    </w:p>
    <w:p w:rsidR="007349D2" w:rsidRDefault="00562D7A" w:rsidP="00534CA0">
      <w:pPr>
        <w:pStyle w:val="a5"/>
        <w:rPr>
          <w:rtl/>
        </w:rPr>
      </w:pPr>
      <w:r w:rsidRPr="00A2514E">
        <w:rPr>
          <w:rtl/>
        </w:rPr>
        <w:t>היכי דמי</w:t>
      </w:r>
      <w:r w:rsidR="007349D2">
        <w:rPr>
          <w:rFonts w:hint="cs"/>
          <w:rtl/>
        </w:rPr>
        <w:t xml:space="preserve"> ?</w:t>
      </w:r>
      <w:r w:rsidRPr="00A2514E">
        <w:rPr>
          <w:rtl/>
        </w:rPr>
        <w:t xml:space="preserve"> </w:t>
      </w:r>
    </w:p>
    <w:p w:rsidR="007349D2" w:rsidRDefault="00562D7A" w:rsidP="00E61376">
      <w:pPr>
        <w:pStyle w:val="a5"/>
        <w:numPr>
          <w:ilvl w:val="0"/>
          <w:numId w:val="63"/>
        </w:numPr>
      </w:pPr>
      <w:r w:rsidRPr="00A2514E">
        <w:rPr>
          <w:rtl/>
        </w:rPr>
        <w:t>אי דאיכא ככר או תינוק מ"ט דתנא קמא</w:t>
      </w:r>
      <w:r w:rsidR="007349D2">
        <w:rPr>
          <w:rFonts w:hint="cs"/>
          <w:rtl/>
        </w:rPr>
        <w:t>.</w:t>
      </w:r>
      <w:r w:rsidRPr="00A2514E">
        <w:rPr>
          <w:rtl/>
        </w:rPr>
        <w:t xml:space="preserve"> </w:t>
      </w:r>
    </w:p>
    <w:p w:rsidR="007349D2" w:rsidRDefault="00562D7A" w:rsidP="00E61376">
      <w:pPr>
        <w:pStyle w:val="a5"/>
        <w:numPr>
          <w:ilvl w:val="0"/>
          <w:numId w:val="63"/>
        </w:numPr>
      </w:pPr>
      <w:r w:rsidRPr="00A2514E">
        <w:rPr>
          <w:rtl/>
        </w:rPr>
        <w:t>אי דליכא מ"ט דר' יהודה בן לקיש</w:t>
      </w:r>
      <w:r w:rsidR="007349D2">
        <w:rPr>
          <w:rFonts w:hint="cs"/>
          <w:rtl/>
        </w:rPr>
        <w:t>.</w:t>
      </w:r>
      <w:r w:rsidRPr="00A2514E">
        <w:rPr>
          <w:rtl/>
        </w:rPr>
        <w:t xml:space="preserve"> </w:t>
      </w:r>
    </w:p>
    <w:p w:rsidR="007349D2" w:rsidRDefault="007349D2" w:rsidP="007349D2">
      <w:pPr>
        <w:pStyle w:val="a5"/>
        <w:rPr>
          <w:rtl/>
        </w:rPr>
      </w:pPr>
    </w:p>
    <w:p w:rsidR="007349D2" w:rsidRDefault="00562D7A" w:rsidP="007349D2">
      <w:pPr>
        <w:pStyle w:val="a5"/>
        <w:rPr>
          <w:rtl/>
        </w:rPr>
      </w:pPr>
      <w:r w:rsidRPr="00A2514E">
        <w:rPr>
          <w:rtl/>
        </w:rPr>
        <w:t xml:space="preserve">אלא לאו בטלטול מן הצד פליגי </w:t>
      </w:r>
    </w:p>
    <w:p w:rsidR="007349D2" w:rsidRDefault="00562D7A" w:rsidP="00E61376">
      <w:pPr>
        <w:pStyle w:val="a5"/>
        <w:numPr>
          <w:ilvl w:val="0"/>
          <w:numId w:val="64"/>
        </w:numPr>
      </w:pPr>
      <w:r w:rsidRPr="00A2514E">
        <w:rPr>
          <w:rtl/>
        </w:rPr>
        <w:t xml:space="preserve">דמר סבר טלטול מן הצד שמיה טלטול </w:t>
      </w:r>
      <w:r w:rsidR="007349D2" w:rsidRPr="007349D2">
        <w:rPr>
          <w:rFonts w:hint="cs"/>
          <w:szCs w:val="18"/>
          <w:rtl/>
        </w:rPr>
        <w:t>(</w:t>
      </w:r>
      <w:r w:rsidR="007349D2">
        <w:rPr>
          <w:rFonts w:hint="cs"/>
          <w:szCs w:val="18"/>
          <w:rtl/>
        </w:rPr>
        <w:t>ת"ק</w:t>
      </w:r>
      <w:r w:rsidR="007349D2" w:rsidRPr="007349D2">
        <w:rPr>
          <w:rFonts w:hint="cs"/>
          <w:szCs w:val="18"/>
          <w:rtl/>
        </w:rPr>
        <w:t>)</w:t>
      </w:r>
    </w:p>
    <w:p w:rsidR="00534CA0" w:rsidRDefault="00562D7A" w:rsidP="00E61376">
      <w:pPr>
        <w:pStyle w:val="a5"/>
        <w:numPr>
          <w:ilvl w:val="0"/>
          <w:numId w:val="64"/>
        </w:numPr>
        <w:rPr>
          <w:rtl/>
        </w:rPr>
      </w:pPr>
      <w:r w:rsidRPr="00A2514E">
        <w:rPr>
          <w:rtl/>
        </w:rPr>
        <w:t>ומ"ס לא שמיה טלטול</w:t>
      </w:r>
      <w:r w:rsidR="00534CA0">
        <w:rPr>
          <w:rFonts w:hint="cs"/>
          <w:rtl/>
        </w:rPr>
        <w:t>.</w:t>
      </w:r>
      <w:r w:rsidRPr="00A2514E">
        <w:rPr>
          <w:rtl/>
        </w:rPr>
        <w:t xml:space="preserve"> </w:t>
      </w:r>
      <w:r w:rsidR="007349D2" w:rsidRPr="007349D2">
        <w:rPr>
          <w:rFonts w:hint="cs"/>
          <w:szCs w:val="18"/>
          <w:rtl/>
        </w:rPr>
        <w:t>(</w:t>
      </w:r>
      <w:r w:rsidR="007349D2">
        <w:rPr>
          <w:rFonts w:hint="cs"/>
          <w:szCs w:val="18"/>
          <w:rtl/>
        </w:rPr>
        <w:t>ר' יהודה</w:t>
      </w:r>
      <w:r w:rsidR="007349D2" w:rsidRPr="007349D2">
        <w:rPr>
          <w:rFonts w:hint="cs"/>
          <w:szCs w:val="18"/>
          <w:rtl/>
        </w:rPr>
        <w:t>)</w:t>
      </w:r>
    </w:p>
    <w:p w:rsidR="007349D2" w:rsidRDefault="00562D7A" w:rsidP="00534CA0">
      <w:pPr>
        <w:pStyle w:val="a5"/>
        <w:rPr>
          <w:rtl/>
        </w:rPr>
      </w:pPr>
      <w:r w:rsidRPr="00A2514E">
        <w:rPr>
          <w:rtl/>
        </w:rPr>
        <w:t xml:space="preserve">לא דכ"ע טלטול מן הצד שמיה טלטול </w:t>
      </w:r>
    </w:p>
    <w:p w:rsidR="00534CA0" w:rsidRPr="007349D2" w:rsidRDefault="00562D7A" w:rsidP="007349D2">
      <w:pPr>
        <w:pStyle w:val="a5"/>
        <w:rPr>
          <w:b/>
          <w:bCs/>
          <w:rtl/>
        </w:rPr>
      </w:pPr>
      <w:r w:rsidRPr="00A2514E">
        <w:rPr>
          <w:rtl/>
        </w:rPr>
        <w:t xml:space="preserve">והיינו טעמא דר' יהודה בן לקיש דמתוך </w:t>
      </w:r>
      <w:r w:rsidRPr="007349D2">
        <w:rPr>
          <w:b/>
          <w:bCs/>
          <w:rtl/>
        </w:rPr>
        <w:t>שאדם בהול על מתו</w:t>
      </w:r>
      <w:r w:rsidR="007349D2" w:rsidRPr="007349D2">
        <w:rPr>
          <w:rFonts w:hint="cs"/>
          <w:b/>
          <w:bCs/>
          <w:rtl/>
        </w:rPr>
        <w:t xml:space="preserve"> </w:t>
      </w:r>
      <w:r w:rsidR="007349D2">
        <w:rPr>
          <w:rStyle w:val="ad"/>
          <w:b/>
          <w:bCs/>
          <w:rtl/>
        </w:rPr>
        <w:footnoteReference w:id="22"/>
      </w:r>
      <w:r w:rsidR="007349D2">
        <w:rPr>
          <w:rFonts w:hint="cs"/>
          <w:b/>
          <w:bCs/>
          <w:rtl/>
        </w:rPr>
        <w:t xml:space="preserve"> </w:t>
      </w:r>
      <w:r w:rsidRPr="007349D2">
        <w:rPr>
          <w:b/>
          <w:bCs/>
          <w:rtl/>
        </w:rPr>
        <w:t>אי לא שרית ליה אתי לכבויי</w:t>
      </w:r>
      <w:r w:rsidR="00534CA0">
        <w:rPr>
          <w:rFonts w:hint="cs"/>
          <w:rtl/>
        </w:rPr>
        <w:t>.</w:t>
      </w:r>
      <w:r w:rsidRPr="00A2514E">
        <w:rPr>
          <w:rtl/>
        </w:rPr>
        <w:t xml:space="preserve"> </w:t>
      </w:r>
    </w:p>
    <w:p w:rsidR="00534CA0" w:rsidRDefault="00562D7A" w:rsidP="00562D7A">
      <w:pPr>
        <w:pStyle w:val="a5"/>
        <w:rPr>
          <w:rtl/>
        </w:rPr>
      </w:pPr>
      <w:r w:rsidRPr="00A2514E">
        <w:rPr>
          <w:rtl/>
        </w:rPr>
        <w:t xml:space="preserve">א"ר יהודה בן שילא א"ר אסי א"ר יוחנן הלכה כר' יהודה בן לקיש במת: </w:t>
      </w:r>
    </w:p>
    <w:p w:rsidR="00534CA0" w:rsidRDefault="00534CA0" w:rsidP="00562D7A">
      <w:pPr>
        <w:pStyle w:val="a5"/>
        <w:rPr>
          <w:rtl/>
        </w:rPr>
      </w:pPr>
    </w:p>
    <w:p w:rsidR="005C6A96" w:rsidRPr="009E38B0" w:rsidRDefault="00562D7A" w:rsidP="00562D7A">
      <w:pPr>
        <w:pStyle w:val="a5"/>
        <w:rPr>
          <w:rFonts w:cs="Guttman-Toledo"/>
          <w:rtl/>
        </w:rPr>
      </w:pPr>
      <w:r w:rsidRPr="009E38B0">
        <w:rPr>
          <w:rFonts w:cs="Guttman-Toledo"/>
          <w:szCs w:val="28"/>
          <w:rtl/>
        </w:rPr>
        <w:t xml:space="preserve">אין ניאותין </w:t>
      </w:r>
      <w:r w:rsidRPr="009E38B0">
        <w:rPr>
          <w:rFonts w:cs="Guttman-Toledo" w:hint="cs"/>
          <w:szCs w:val="28"/>
          <w:rtl/>
        </w:rPr>
        <w:t xml:space="preserve"> </w:t>
      </w:r>
      <w:r w:rsidRPr="009E38B0">
        <w:rPr>
          <w:rFonts w:cs="Guttman-Toledo"/>
          <w:szCs w:val="28"/>
          <w:rtl/>
        </w:rPr>
        <w:t xml:space="preserve">הימנו לפי שאינו מן המוכן: </w:t>
      </w:r>
    </w:p>
    <w:p w:rsidR="00562D7A" w:rsidRPr="00A2514E" w:rsidRDefault="009E38B0" w:rsidP="00562D7A">
      <w:pPr>
        <w:pStyle w:val="a5"/>
        <w:rPr>
          <w:rtl/>
        </w:rPr>
      </w:pPr>
      <w:r>
        <w:sym w:font="Wingdings" w:char="F026"/>
      </w:r>
      <w:r>
        <w:rPr>
          <w:rFonts w:hint="cs"/>
          <w:rtl/>
        </w:rPr>
        <w:t xml:space="preserve"> </w:t>
      </w:r>
      <w:r w:rsidR="00562D7A" w:rsidRPr="009E38B0">
        <w:rPr>
          <w:b/>
          <w:bCs/>
          <w:rtl/>
        </w:rPr>
        <w:t>תנו רבנן מותר השמן שבנר ושבקערה אסור ורבי שמעון מתיר</w:t>
      </w:r>
      <w:r w:rsidR="00562D7A" w:rsidRPr="00A2514E">
        <w:rPr>
          <w:rtl/>
        </w:rPr>
        <w:t>:</w:t>
      </w:r>
    </w:p>
    <w:p w:rsidR="009E38B0" w:rsidRDefault="009E38B0" w:rsidP="00562D7A">
      <w:pPr>
        <w:pStyle w:val="a5"/>
        <w:rPr>
          <w:rtl/>
        </w:rPr>
      </w:pPr>
    </w:p>
    <w:p w:rsidR="009E38B0" w:rsidRDefault="00562D7A" w:rsidP="00562D7A">
      <w:pPr>
        <w:pStyle w:val="a5"/>
        <w:rPr>
          <w:rtl/>
        </w:rPr>
      </w:pPr>
      <w:r w:rsidRPr="00A2514E">
        <w:rPr>
          <w:rtl/>
        </w:rPr>
        <w:t xml:space="preserve">דף מד,א משנה </w:t>
      </w:r>
    </w:p>
    <w:p w:rsidR="00382B38" w:rsidRDefault="00562D7A" w:rsidP="00562D7A">
      <w:pPr>
        <w:pStyle w:val="a5"/>
        <w:rPr>
          <w:rFonts w:cs="Guttman-Toledo"/>
          <w:szCs w:val="28"/>
          <w:rtl/>
        </w:rPr>
      </w:pPr>
      <w:r w:rsidRPr="009E38B0">
        <w:rPr>
          <w:rFonts w:cs="Guttman-Toledo"/>
          <w:szCs w:val="28"/>
          <w:rtl/>
        </w:rPr>
        <w:t>מטלטלין נר חדש אבל לא ישן</w:t>
      </w:r>
      <w:r w:rsidR="00382B38">
        <w:rPr>
          <w:rFonts w:cs="Guttman-Toledo" w:hint="cs"/>
          <w:szCs w:val="28"/>
          <w:rtl/>
        </w:rPr>
        <w:t>.</w:t>
      </w:r>
      <w:r w:rsidRPr="009E38B0">
        <w:rPr>
          <w:rFonts w:cs="Guttman-Toledo"/>
          <w:szCs w:val="28"/>
          <w:rtl/>
        </w:rPr>
        <w:t xml:space="preserve"> </w:t>
      </w:r>
    </w:p>
    <w:p w:rsidR="00562D7A" w:rsidRPr="00A2514E" w:rsidRDefault="00562D7A" w:rsidP="00562D7A">
      <w:pPr>
        <w:pStyle w:val="a5"/>
        <w:rPr>
          <w:rtl/>
        </w:rPr>
      </w:pPr>
      <w:r w:rsidRPr="009E38B0">
        <w:rPr>
          <w:rFonts w:cs="Guttman-Toledo"/>
          <w:szCs w:val="28"/>
          <w:rtl/>
        </w:rPr>
        <w:t>רבי שמעון אומר כל הנרות מטלטלין חוץ מן הנר הדולק בשבת</w:t>
      </w:r>
      <w:r w:rsidRPr="00A2514E">
        <w:rPr>
          <w:rtl/>
        </w:rPr>
        <w:t>:</w:t>
      </w:r>
    </w:p>
    <w:p w:rsidR="00382B38" w:rsidRPr="00D97FCD" w:rsidRDefault="00D97FCD" w:rsidP="00562D7A">
      <w:pPr>
        <w:pStyle w:val="a5"/>
        <w:rPr>
          <w:b/>
          <w:bCs/>
          <w:rtl/>
        </w:rPr>
      </w:pPr>
      <w:r>
        <w:rPr>
          <w:rFonts w:hint="cs"/>
        </w:rPr>
        <w:sym w:font="Wingdings" w:char="F026"/>
      </w:r>
      <w:r w:rsidR="00820E69">
        <w:rPr>
          <w:rStyle w:val="ad"/>
          <w:rtl/>
        </w:rPr>
        <w:footnoteReference w:id="23"/>
      </w:r>
      <w:r w:rsidR="00820E69">
        <w:rPr>
          <w:rFonts w:hint="cs"/>
          <w:rtl/>
        </w:rPr>
        <w:t xml:space="preserve"> </w:t>
      </w:r>
      <w:r w:rsidR="00562D7A" w:rsidRPr="00D97FCD">
        <w:rPr>
          <w:b/>
          <w:bCs/>
          <w:rtl/>
        </w:rPr>
        <w:t xml:space="preserve">ת"ר מטלטלין נר חדש אבל לא ישן </w:t>
      </w:r>
      <w:r>
        <w:rPr>
          <w:rFonts w:hint="cs"/>
          <w:b/>
          <w:bCs/>
          <w:rtl/>
        </w:rPr>
        <w:t xml:space="preserve">- </w:t>
      </w:r>
      <w:r w:rsidR="00562D7A" w:rsidRPr="00D97FCD">
        <w:rPr>
          <w:b/>
          <w:bCs/>
          <w:rtl/>
        </w:rPr>
        <w:t>דברי רבי יהודה</w:t>
      </w:r>
      <w:r w:rsidR="00382B38" w:rsidRPr="00D97FCD">
        <w:rPr>
          <w:rFonts w:hint="cs"/>
          <w:b/>
          <w:bCs/>
          <w:rtl/>
        </w:rPr>
        <w:t>.</w:t>
      </w:r>
      <w:r w:rsidR="00416259">
        <w:rPr>
          <w:rFonts w:hint="cs"/>
          <w:b/>
          <w:bCs/>
          <w:rtl/>
        </w:rPr>
        <w:t xml:space="preserve"> </w:t>
      </w:r>
      <w:r w:rsidR="00416259" w:rsidRPr="00416259">
        <w:rPr>
          <w:rFonts w:hint="cs"/>
          <w:szCs w:val="18"/>
          <w:rtl/>
        </w:rPr>
        <w:t>(</w:t>
      </w:r>
      <w:r w:rsidR="00416259">
        <w:rPr>
          <w:rFonts w:hint="cs"/>
          <w:szCs w:val="18"/>
          <w:rtl/>
        </w:rPr>
        <w:t xml:space="preserve">נר מחרס אפילו שלא דולק אסור לטלטלו , </w:t>
      </w:r>
      <w:r w:rsidR="00416259" w:rsidRPr="0033324E">
        <w:rPr>
          <w:rFonts w:hint="cs"/>
          <w:b/>
          <w:bCs/>
          <w:szCs w:val="18"/>
          <w:rtl/>
        </w:rPr>
        <w:t>מוקצה מחמת מיאוס</w:t>
      </w:r>
      <w:r w:rsidR="00416259" w:rsidRPr="00416259">
        <w:rPr>
          <w:rFonts w:hint="cs"/>
          <w:szCs w:val="18"/>
          <w:rtl/>
        </w:rPr>
        <w:t>)</w:t>
      </w:r>
      <w:r w:rsidR="00562D7A" w:rsidRPr="00D97FCD">
        <w:rPr>
          <w:b/>
          <w:bCs/>
          <w:rtl/>
        </w:rPr>
        <w:t xml:space="preserve"> </w:t>
      </w:r>
    </w:p>
    <w:p w:rsidR="0033324E" w:rsidRDefault="00D97FCD" w:rsidP="00562D7A">
      <w:pPr>
        <w:pStyle w:val="a5"/>
        <w:rPr>
          <w:b/>
          <w:bCs/>
          <w:rtl/>
        </w:rPr>
      </w:pPr>
      <w:r>
        <w:rPr>
          <w:rFonts w:hint="cs"/>
          <w:b/>
          <w:bCs/>
          <w:rtl/>
        </w:rPr>
        <w:t xml:space="preserve">       </w:t>
      </w:r>
      <w:r w:rsidR="00562D7A" w:rsidRPr="00D97FCD">
        <w:rPr>
          <w:b/>
          <w:bCs/>
          <w:rtl/>
        </w:rPr>
        <w:t xml:space="preserve">ר"מ אומר כל הנרות מטלטלין חוץ מן הנר שהדליקו בו בשבת </w:t>
      </w:r>
    </w:p>
    <w:p w:rsidR="00382B38" w:rsidRPr="00416259" w:rsidRDefault="0033324E" w:rsidP="0033324E">
      <w:pPr>
        <w:pStyle w:val="a5"/>
        <w:rPr>
          <w:szCs w:val="18"/>
          <w:rtl/>
        </w:rPr>
      </w:pPr>
      <w:r>
        <w:rPr>
          <w:rFonts w:hint="cs"/>
          <w:b/>
          <w:bCs/>
          <w:rtl/>
        </w:rPr>
        <w:t xml:space="preserve">       </w:t>
      </w:r>
      <w:r w:rsidR="00416259" w:rsidRPr="00416259">
        <w:rPr>
          <w:rFonts w:hint="cs"/>
          <w:szCs w:val="18"/>
          <w:rtl/>
        </w:rPr>
        <w:t>(</w:t>
      </w:r>
      <w:r w:rsidR="00416259">
        <w:rPr>
          <w:rFonts w:hint="cs"/>
          <w:szCs w:val="18"/>
          <w:rtl/>
        </w:rPr>
        <w:t xml:space="preserve">ר"מ </w:t>
      </w:r>
      <w:r w:rsidR="00416259" w:rsidRPr="0033324E">
        <w:rPr>
          <w:rFonts w:hint="cs"/>
          <w:b/>
          <w:bCs/>
          <w:szCs w:val="18"/>
          <w:rtl/>
        </w:rPr>
        <w:t>לא סובר מוקצה מחמת מיאוס</w:t>
      </w:r>
      <w:r w:rsidR="00416259">
        <w:rPr>
          <w:rFonts w:hint="cs"/>
          <w:szCs w:val="18"/>
          <w:rtl/>
        </w:rPr>
        <w:t xml:space="preserve"> </w:t>
      </w:r>
      <w:r>
        <w:rPr>
          <w:rFonts w:hint="cs"/>
          <w:szCs w:val="18"/>
          <w:rtl/>
        </w:rPr>
        <w:t>ולכן גם נר חרס מותר בטלטול</w:t>
      </w:r>
      <w:r w:rsidR="00416259">
        <w:rPr>
          <w:rFonts w:hint="cs"/>
          <w:szCs w:val="18"/>
          <w:rtl/>
        </w:rPr>
        <w:t xml:space="preserve">, ונר שהדליקו אסור לטלטלו </w:t>
      </w:r>
      <w:r w:rsidRPr="0033324E">
        <w:rPr>
          <w:rFonts w:hint="cs"/>
          <w:b/>
          <w:bCs/>
          <w:szCs w:val="18"/>
          <w:rtl/>
        </w:rPr>
        <w:t>משום מוקצה מחמת איסור</w:t>
      </w:r>
      <w:r w:rsidR="00416259" w:rsidRPr="00416259">
        <w:rPr>
          <w:rFonts w:hint="cs"/>
          <w:szCs w:val="18"/>
          <w:rtl/>
        </w:rPr>
        <w:t>)</w:t>
      </w:r>
    </w:p>
    <w:p w:rsidR="0033324E" w:rsidRDefault="00D97FCD" w:rsidP="0033324E">
      <w:pPr>
        <w:pStyle w:val="a5"/>
        <w:rPr>
          <w:b/>
          <w:bCs/>
          <w:rtl/>
        </w:rPr>
      </w:pPr>
      <w:r>
        <w:rPr>
          <w:rFonts w:hint="cs"/>
          <w:b/>
          <w:bCs/>
          <w:rtl/>
        </w:rPr>
        <w:t xml:space="preserve">       </w:t>
      </w:r>
      <w:r w:rsidR="00562D7A" w:rsidRPr="00D97FCD">
        <w:rPr>
          <w:b/>
          <w:bCs/>
          <w:rtl/>
        </w:rPr>
        <w:t>ר' שמעון אומר חוץ מן הנר הדולק בשבת</w:t>
      </w:r>
      <w:r w:rsidR="00382B38" w:rsidRPr="00D97FCD">
        <w:rPr>
          <w:rFonts w:hint="cs"/>
          <w:b/>
          <w:bCs/>
          <w:rtl/>
        </w:rPr>
        <w:t>.</w:t>
      </w:r>
      <w:r w:rsidR="00416259">
        <w:rPr>
          <w:rFonts w:hint="cs"/>
          <w:b/>
          <w:bCs/>
          <w:rtl/>
        </w:rPr>
        <w:t xml:space="preserve"> </w:t>
      </w:r>
      <w:r w:rsidR="00562D7A" w:rsidRPr="00D97FCD">
        <w:rPr>
          <w:b/>
          <w:bCs/>
          <w:rtl/>
        </w:rPr>
        <w:t>כבתה מותר לטלטלה</w:t>
      </w:r>
      <w:r w:rsidR="0033324E">
        <w:rPr>
          <w:rFonts w:hint="cs"/>
          <w:b/>
          <w:bCs/>
          <w:rtl/>
        </w:rPr>
        <w:t xml:space="preserve">. </w:t>
      </w:r>
    </w:p>
    <w:p w:rsidR="0033324E" w:rsidRPr="0033324E" w:rsidRDefault="0033324E" w:rsidP="0033324E">
      <w:pPr>
        <w:pStyle w:val="a5"/>
        <w:rPr>
          <w:b/>
          <w:szCs w:val="18"/>
          <w:rtl/>
        </w:rPr>
      </w:pPr>
      <w:r>
        <w:rPr>
          <w:rFonts w:hint="cs"/>
          <w:b/>
          <w:bCs/>
          <w:rtl/>
        </w:rPr>
        <w:t xml:space="preserve">       </w:t>
      </w:r>
      <w:r w:rsidRPr="0033324E">
        <w:rPr>
          <w:rFonts w:hint="cs"/>
          <w:b/>
          <w:szCs w:val="18"/>
          <w:rtl/>
        </w:rPr>
        <w:t>(</w:t>
      </w:r>
      <w:r>
        <w:rPr>
          <w:rFonts w:hint="cs"/>
          <w:b/>
          <w:szCs w:val="18"/>
          <w:rtl/>
        </w:rPr>
        <w:t>ר' שמעון אוסר כשהנר דולק שמא יכבה   אבל משכבה</w:t>
      </w:r>
      <w:r w:rsidRPr="0033324E">
        <w:rPr>
          <w:rFonts w:hint="cs"/>
          <w:bCs/>
          <w:szCs w:val="18"/>
          <w:rtl/>
        </w:rPr>
        <w:t xml:space="preserve"> אינו חושש ממוקצה מחמת איסור</w:t>
      </w:r>
      <w:r w:rsidR="000B3E4B">
        <w:rPr>
          <w:rFonts w:hint="cs"/>
          <w:bCs/>
          <w:szCs w:val="18"/>
          <w:rtl/>
        </w:rPr>
        <w:t xml:space="preserve"> ,וגם אינו חושש מוקצה מחמת מיאוס</w:t>
      </w:r>
      <w:r w:rsidRPr="0033324E">
        <w:rPr>
          <w:rFonts w:hint="cs"/>
          <w:b/>
          <w:szCs w:val="18"/>
          <w:rtl/>
        </w:rPr>
        <w:t>)</w:t>
      </w:r>
      <w:r w:rsidR="00562D7A" w:rsidRPr="00D97FCD">
        <w:rPr>
          <w:b/>
          <w:bCs/>
          <w:rtl/>
        </w:rPr>
        <w:t xml:space="preserve"> </w:t>
      </w:r>
    </w:p>
    <w:p w:rsidR="00382B38" w:rsidRPr="00D97FCD" w:rsidRDefault="0033324E" w:rsidP="0033324E">
      <w:pPr>
        <w:pStyle w:val="a5"/>
        <w:rPr>
          <w:b/>
          <w:bCs/>
          <w:rtl/>
        </w:rPr>
      </w:pPr>
      <w:r>
        <w:rPr>
          <w:rFonts w:hint="cs"/>
          <w:b/>
          <w:bCs/>
          <w:rtl/>
        </w:rPr>
        <w:t xml:space="preserve">       </w:t>
      </w:r>
      <w:r w:rsidR="00562D7A" w:rsidRPr="00D97FCD">
        <w:rPr>
          <w:b/>
          <w:bCs/>
          <w:rtl/>
        </w:rPr>
        <w:t>אבל כוס וקערה ועששית לא יזיזם ממקומם</w:t>
      </w:r>
      <w:r w:rsidR="00382B38" w:rsidRPr="00D97FCD">
        <w:rPr>
          <w:rFonts w:hint="cs"/>
          <w:b/>
          <w:bCs/>
          <w:rtl/>
        </w:rPr>
        <w:t>.</w:t>
      </w:r>
      <w:r w:rsidR="00562D7A" w:rsidRPr="00D97FCD">
        <w:rPr>
          <w:b/>
          <w:bCs/>
          <w:rtl/>
        </w:rPr>
        <w:t xml:space="preserve"> </w:t>
      </w:r>
    </w:p>
    <w:p w:rsidR="00382B38" w:rsidRDefault="00D97FCD" w:rsidP="00562D7A">
      <w:pPr>
        <w:pStyle w:val="a5"/>
        <w:rPr>
          <w:rtl/>
        </w:rPr>
      </w:pPr>
      <w:r>
        <w:rPr>
          <w:rFonts w:hint="cs"/>
          <w:b/>
          <w:bCs/>
          <w:rtl/>
        </w:rPr>
        <w:t xml:space="preserve">       </w:t>
      </w:r>
      <w:r w:rsidR="00562D7A" w:rsidRPr="00D97FCD">
        <w:rPr>
          <w:b/>
          <w:bCs/>
          <w:rtl/>
        </w:rPr>
        <w:t>ור' אליעזר ברבי שמעון אומר מסתפק מן הנר הכבה ומן השמן המטפטף ואפי' בשעה שהנר דולק</w:t>
      </w:r>
      <w:r w:rsidR="00382B38">
        <w:rPr>
          <w:rFonts w:hint="cs"/>
          <w:rtl/>
        </w:rPr>
        <w:t>.</w:t>
      </w:r>
      <w:r w:rsidR="00562D7A" w:rsidRPr="00A2514E">
        <w:rPr>
          <w:rtl/>
        </w:rPr>
        <w:t xml:space="preserve"> </w:t>
      </w:r>
    </w:p>
    <w:p w:rsidR="00D97FCD" w:rsidRDefault="00614C37" w:rsidP="00562D7A">
      <w:pPr>
        <w:pStyle w:val="a5"/>
        <w:rPr>
          <w:rtl/>
        </w:rPr>
      </w:pPr>
      <w:r>
        <w:rPr>
          <w:rFonts w:hint="cs"/>
          <w:rtl/>
        </w:rPr>
        <w:t xml:space="preserve">       </w:t>
      </w:r>
      <w:r w:rsidR="00445BB6">
        <w:rPr>
          <w:rFonts w:hint="cs"/>
          <w:szCs w:val="18"/>
          <w:rtl/>
        </w:rPr>
        <w:t>(</w:t>
      </w:r>
      <w:r>
        <w:rPr>
          <w:rFonts w:hint="cs"/>
          <w:szCs w:val="18"/>
          <w:rtl/>
        </w:rPr>
        <w:t>אינו חושש ממוקצה מחמת איסור ולא מחמת מיאוס</w:t>
      </w:r>
      <w:r w:rsidR="004606C3">
        <w:rPr>
          <w:rFonts w:hint="cs"/>
          <w:szCs w:val="18"/>
          <w:rtl/>
        </w:rPr>
        <w:t>)</w:t>
      </w:r>
    </w:p>
    <w:p w:rsidR="00445BB6" w:rsidRPr="007D3D42" w:rsidRDefault="00445BB6" w:rsidP="00445BB6">
      <w:pPr>
        <w:pStyle w:val="a5"/>
        <w:jc w:val="center"/>
        <w:rPr>
          <w:b/>
          <w:bCs/>
          <w:rtl/>
        </w:rPr>
      </w:pPr>
    </w:p>
    <w:tbl>
      <w:tblPr>
        <w:tblStyle w:val="ae"/>
        <w:bidiVisual/>
        <w:tblW w:w="11164" w:type="dxa"/>
        <w:tblLook w:val="04A0"/>
      </w:tblPr>
      <w:tblGrid>
        <w:gridCol w:w="2091"/>
        <w:gridCol w:w="2126"/>
        <w:gridCol w:w="2375"/>
        <w:gridCol w:w="2303"/>
        <w:gridCol w:w="2269"/>
      </w:tblGrid>
      <w:tr w:rsidR="007D3D42" w:rsidRPr="007D3D42" w:rsidTr="00681169">
        <w:trPr>
          <w:trHeight w:val="414"/>
        </w:trPr>
        <w:tc>
          <w:tcPr>
            <w:tcW w:w="2091" w:type="dxa"/>
          </w:tcPr>
          <w:p w:rsidR="007D3D42" w:rsidRPr="007D3D42" w:rsidRDefault="007D3D42" w:rsidP="00681169">
            <w:pPr>
              <w:pStyle w:val="a5"/>
              <w:jc w:val="center"/>
              <w:rPr>
                <w:b/>
                <w:bCs/>
                <w:rtl/>
              </w:rPr>
            </w:pPr>
          </w:p>
        </w:tc>
        <w:tc>
          <w:tcPr>
            <w:tcW w:w="2126" w:type="dxa"/>
          </w:tcPr>
          <w:p w:rsidR="007D3D42" w:rsidRPr="007D3D42" w:rsidRDefault="007D3D42" w:rsidP="00681169">
            <w:pPr>
              <w:pStyle w:val="a5"/>
              <w:jc w:val="center"/>
              <w:rPr>
                <w:b/>
                <w:bCs/>
                <w:rtl/>
              </w:rPr>
            </w:pPr>
            <w:r w:rsidRPr="007D3D42">
              <w:rPr>
                <w:rFonts w:hint="cs"/>
                <w:b/>
                <w:bCs/>
                <w:rtl/>
              </w:rPr>
              <w:t>ר' יהודה</w:t>
            </w:r>
          </w:p>
        </w:tc>
        <w:tc>
          <w:tcPr>
            <w:tcW w:w="2375" w:type="dxa"/>
          </w:tcPr>
          <w:p w:rsidR="007D3D42" w:rsidRPr="007D3D42" w:rsidRDefault="007D3D42" w:rsidP="00681169">
            <w:pPr>
              <w:pStyle w:val="a5"/>
              <w:jc w:val="center"/>
              <w:rPr>
                <w:b/>
                <w:bCs/>
                <w:rtl/>
              </w:rPr>
            </w:pPr>
            <w:r w:rsidRPr="007D3D42">
              <w:rPr>
                <w:rFonts w:hint="cs"/>
                <w:b/>
                <w:bCs/>
                <w:rtl/>
              </w:rPr>
              <w:t>ר' מאיר</w:t>
            </w:r>
          </w:p>
        </w:tc>
        <w:tc>
          <w:tcPr>
            <w:tcW w:w="2303" w:type="dxa"/>
          </w:tcPr>
          <w:p w:rsidR="007D3D42" w:rsidRPr="007D3D42" w:rsidRDefault="007D3D42" w:rsidP="00681169">
            <w:pPr>
              <w:pStyle w:val="a5"/>
              <w:jc w:val="center"/>
              <w:rPr>
                <w:b/>
                <w:bCs/>
                <w:rtl/>
              </w:rPr>
            </w:pPr>
            <w:r w:rsidRPr="007D3D42">
              <w:rPr>
                <w:rFonts w:hint="cs"/>
                <w:b/>
                <w:bCs/>
                <w:rtl/>
              </w:rPr>
              <w:t>ר שמעון</w:t>
            </w:r>
          </w:p>
        </w:tc>
        <w:tc>
          <w:tcPr>
            <w:tcW w:w="2269" w:type="dxa"/>
          </w:tcPr>
          <w:p w:rsidR="007D3D42" w:rsidRPr="007D3D42" w:rsidRDefault="007D3D42" w:rsidP="00681169">
            <w:pPr>
              <w:pStyle w:val="a5"/>
              <w:jc w:val="center"/>
              <w:rPr>
                <w:b/>
                <w:bCs/>
                <w:rtl/>
              </w:rPr>
            </w:pPr>
            <w:r w:rsidRPr="007D3D42">
              <w:rPr>
                <w:rFonts w:hint="cs"/>
                <w:b/>
                <w:bCs/>
                <w:rtl/>
              </w:rPr>
              <w:t>ר אלעזר בן ר' שמעון</w:t>
            </w:r>
          </w:p>
        </w:tc>
      </w:tr>
      <w:tr w:rsidR="007D3D42" w:rsidTr="00A52FD8">
        <w:tc>
          <w:tcPr>
            <w:tcW w:w="2091" w:type="dxa"/>
            <w:vAlign w:val="center"/>
          </w:tcPr>
          <w:p w:rsidR="007D3D42" w:rsidRDefault="007D3D42" w:rsidP="00A52FD8">
            <w:pPr>
              <w:pStyle w:val="a5"/>
              <w:jc w:val="center"/>
              <w:rPr>
                <w:rtl/>
              </w:rPr>
            </w:pPr>
            <w:r>
              <w:rPr>
                <w:rFonts w:hint="cs"/>
                <w:rtl/>
              </w:rPr>
              <w:t>נר חדש</w:t>
            </w:r>
          </w:p>
        </w:tc>
        <w:tc>
          <w:tcPr>
            <w:tcW w:w="2126" w:type="dxa"/>
            <w:vAlign w:val="center"/>
          </w:tcPr>
          <w:p w:rsidR="007D3D42" w:rsidRDefault="007D3D42" w:rsidP="00A52FD8">
            <w:pPr>
              <w:pStyle w:val="a5"/>
              <w:jc w:val="center"/>
              <w:rPr>
                <w:rtl/>
              </w:rPr>
            </w:pPr>
            <w:r>
              <w:rPr>
                <w:rFonts w:hint="cs"/>
                <w:rtl/>
              </w:rPr>
              <w:t>מטלטלין</w:t>
            </w:r>
          </w:p>
          <w:p w:rsidR="007D3D42" w:rsidRDefault="007D3D42" w:rsidP="00A52FD8">
            <w:pPr>
              <w:pStyle w:val="a5"/>
              <w:jc w:val="center"/>
              <w:rPr>
                <w:rtl/>
              </w:rPr>
            </w:pPr>
          </w:p>
        </w:tc>
        <w:tc>
          <w:tcPr>
            <w:tcW w:w="2375" w:type="dxa"/>
            <w:vAlign w:val="center"/>
          </w:tcPr>
          <w:p w:rsidR="007D3D42" w:rsidRDefault="007D3D42" w:rsidP="00A52FD8">
            <w:pPr>
              <w:pStyle w:val="a5"/>
              <w:jc w:val="center"/>
              <w:rPr>
                <w:rtl/>
              </w:rPr>
            </w:pPr>
            <w:r>
              <w:rPr>
                <w:rFonts w:hint="cs"/>
                <w:rtl/>
              </w:rPr>
              <w:t>מטלטלין</w:t>
            </w:r>
          </w:p>
        </w:tc>
        <w:tc>
          <w:tcPr>
            <w:tcW w:w="2303" w:type="dxa"/>
            <w:vAlign w:val="center"/>
          </w:tcPr>
          <w:p w:rsidR="007D3D42" w:rsidRDefault="007D3D42" w:rsidP="00A52FD8">
            <w:pPr>
              <w:pStyle w:val="a5"/>
              <w:jc w:val="center"/>
              <w:rPr>
                <w:rtl/>
              </w:rPr>
            </w:pPr>
            <w:r>
              <w:rPr>
                <w:rFonts w:hint="cs"/>
                <w:rtl/>
              </w:rPr>
              <w:t>מטלטלין</w:t>
            </w:r>
          </w:p>
        </w:tc>
        <w:tc>
          <w:tcPr>
            <w:tcW w:w="2269" w:type="dxa"/>
            <w:vAlign w:val="center"/>
          </w:tcPr>
          <w:p w:rsidR="007D3D42" w:rsidRDefault="007D3D42" w:rsidP="00A52FD8">
            <w:pPr>
              <w:pStyle w:val="a5"/>
              <w:jc w:val="center"/>
              <w:rPr>
                <w:rtl/>
              </w:rPr>
            </w:pPr>
            <w:r>
              <w:rPr>
                <w:rFonts w:hint="cs"/>
                <w:rtl/>
              </w:rPr>
              <w:t>מטלטלין</w:t>
            </w:r>
          </w:p>
        </w:tc>
      </w:tr>
      <w:tr w:rsidR="007D3D42" w:rsidTr="00A52FD8">
        <w:tc>
          <w:tcPr>
            <w:tcW w:w="2091" w:type="dxa"/>
            <w:vAlign w:val="center"/>
          </w:tcPr>
          <w:p w:rsidR="007D3D42" w:rsidRDefault="007D3D42" w:rsidP="00A52FD8">
            <w:pPr>
              <w:pStyle w:val="a5"/>
              <w:jc w:val="center"/>
              <w:rPr>
                <w:rtl/>
              </w:rPr>
            </w:pPr>
            <w:r>
              <w:rPr>
                <w:rFonts w:hint="cs"/>
                <w:rtl/>
              </w:rPr>
              <w:t>נר ישן</w:t>
            </w:r>
          </w:p>
          <w:p w:rsidR="007D3D42" w:rsidRDefault="007D3D42" w:rsidP="00A52FD8">
            <w:pPr>
              <w:pStyle w:val="a5"/>
              <w:jc w:val="center"/>
              <w:rPr>
                <w:rtl/>
              </w:rPr>
            </w:pPr>
            <w:r>
              <w:rPr>
                <w:rFonts w:hint="cs"/>
                <w:rtl/>
              </w:rPr>
              <w:t>(העשוי מחרס ומאוס)</w:t>
            </w:r>
          </w:p>
        </w:tc>
        <w:tc>
          <w:tcPr>
            <w:tcW w:w="2126" w:type="dxa"/>
            <w:vAlign w:val="center"/>
          </w:tcPr>
          <w:p w:rsidR="007D3D42" w:rsidRDefault="007D3D42" w:rsidP="00A52FD8">
            <w:pPr>
              <w:pStyle w:val="a5"/>
              <w:jc w:val="center"/>
              <w:rPr>
                <w:rtl/>
              </w:rPr>
            </w:pPr>
            <w:r>
              <w:rPr>
                <w:rFonts w:hint="cs"/>
                <w:rtl/>
              </w:rPr>
              <w:t>אסור בטלטולן</w:t>
            </w:r>
          </w:p>
          <w:p w:rsidR="007D3D42" w:rsidRPr="00445BB6" w:rsidRDefault="007D3D42" w:rsidP="00A52FD8">
            <w:pPr>
              <w:pStyle w:val="a5"/>
              <w:jc w:val="center"/>
              <w:rPr>
                <w:b/>
                <w:bCs/>
                <w:rtl/>
              </w:rPr>
            </w:pPr>
            <w:r w:rsidRPr="00445BB6">
              <w:rPr>
                <w:rFonts w:hint="cs"/>
                <w:b/>
                <w:bCs/>
                <w:rtl/>
              </w:rPr>
              <w:t>מוקצה מחמת מיאוס</w:t>
            </w:r>
          </w:p>
        </w:tc>
        <w:tc>
          <w:tcPr>
            <w:tcW w:w="2375" w:type="dxa"/>
            <w:vAlign w:val="center"/>
          </w:tcPr>
          <w:p w:rsidR="007D3D42" w:rsidRDefault="007D3D42" w:rsidP="00A52FD8">
            <w:pPr>
              <w:pStyle w:val="a5"/>
              <w:jc w:val="center"/>
              <w:rPr>
                <w:rtl/>
              </w:rPr>
            </w:pPr>
            <w:r>
              <w:rPr>
                <w:rFonts w:hint="cs"/>
                <w:rtl/>
              </w:rPr>
              <w:t>מטלטלין</w:t>
            </w:r>
          </w:p>
          <w:p w:rsidR="007D3D42" w:rsidRPr="007D3D42" w:rsidRDefault="007D3D42" w:rsidP="00A52FD8">
            <w:pPr>
              <w:pStyle w:val="a5"/>
              <w:jc w:val="center"/>
              <w:rPr>
                <w:b/>
                <w:bCs/>
                <w:rtl/>
              </w:rPr>
            </w:pPr>
            <w:r w:rsidRPr="007D3D42">
              <w:rPr>
                <w:rFonts w:hint="cs"/>
                <w:b/>
                <w:bCs/>
                <w:rtl/>
              </w:rPr>
              <w:t>אין מוקצה מחמת מיאוס</w:t>
            </w:r>
          </w:p>
        </w:tc>
        <w:tc>
          <w:tcPr>
            <w:tcW w:w="2303" w:type="dxa"/>
            <w:vAlign w:val="center"/>
          </w:tcPr>
          <w:p w:rsidR="007D3D42" w:rsidRDefault="007D3D42" w:rsidP="00A52FD8">
            <w:pPr>
              <w:pStyle w:val="a5"/>
              <w:jc w:val="center"/>
              <w:rPr>
                <w:rtl/>
              </w:rPr>
            </w:pPr>
            <w:r>
              <w:rPr>
                <w:rFonts w:hint="cs"/>
                <w:rtl/>
              </w:rPr>
              <w:t>מטלטלין</w:t>
            </w:r>
          </w:p>
          <w:p w:rsidR="007D3D42" w:rsidRDefault="007D3D42" w:rsidP="00A52FD8">
            <w:pPr>
              <w:pStyle w:val="a5"/>
              <w:jc w:val="center"/>
              <w:rPr>
                <w:rtl/>
              </w:rPr>
            </w:pPr>
            <w:r w:rsidRPr="007D3D42">
              <w:rPr>
                <w:rFonts w:hint="cs"/>
                <w:b/>
                <w:bCs/>
                <w:rtl/>
              </w:rPr>
              <w:t>אין מוקצה מחמת מיאוס</w:t>
            </w:r>
          </w:p>
        </w:tc>
        <w:tc>
          <w:tcPr>
            <w:tcW w:w="2269" w:type="dxa"/>
            <w:vAlign w:val="center"/>
          </w:tcPr>
          <w:p w:rsidR="007D3D42" w:rsidRDefault="007D3D42" w:rsidP="00A52FD8">
            <w:pPr>
              <w:pStyle w:val="a5"/>
              <w:jc w:val="center"/>
              <w:rPr>
                <w:rtl/>
              </w:rPr>
            </w:pPr>
            <w:r>
              <w:rPr>
                <w:rFonts w:hint="cs"/>
                <w:rtl/>
              </w:rPr>
              <w:t>מטלטלין</w:t>
            </w:r>
          </w:p>
          <w:p w:rsidR="007D3D42" w:rsidRDefault="007D3D42" w:rsidP="00A52FD8">
            <w:pPr>
              <w:pStyle w:val="a5"/>
              <w:jc w:val="center"/>
              <w:rPr>
                <w:rtl/>
              </w:rPr>
            </w:pPr>
            <w:r w:rsidRPr="007D3D42">
              <w:rPr>
                <w:rFonts w:hint="cs"/>
                <w:b/>
                <w:bCs/>
                <w:rtl/>
              </w:rPr>
              <w:t>אין מוקצה מחמת מיאוס</w:t>
            </w:r>
          </w:p>
        </w:tc>
      </w:tr>
      <w:tr w:rsidR="007D3D42" w:rsidTr="00A52FD8">
        <w:tc>
          <w:tcPr>
            <w:tcW w:w="2091" w:type="dxa"/>
            <w:vAlign w:val="center"/>
          </w:tcPr>
          <w:p w:rsidR="007D3D42" w:rsidRDefault="007D3D42" w:rsidP="00A52FD8">
            <w:pPr>
              <w:pStyle w:val="a5"/>
              <w:jc w:val="center"/>
              <w:rPr>
                <w:rtl/>
              </w:rPr>
            </w:pPr>
            <w:r>
              <w:rPr>
                <w:rFonts w:hint="cs"/>
                <w:rtl/>
              </w:rPr>
              <w:t>נר שהדליקו לשבת</w:t>
            </w:r>
          </w:p>
        </w:tc>
        <w:tc>
          <w:tcPr>
            <w:tcW w:w="2126" w:type="dxa"/>
            <w:vAlign w:val="center"/>
          </w:tcPr>
          <w:p w:rsidR="007D3D42" w:rsidRDefault="007D3D42" w:rsidP="00A52FD8">
            <w:pPr>
              <w:pStyle w:val="a5"/>
              <w:jc w:val="center"/>
              <w:rPr>
                <w:rtl/>
              </w:rPr>
            </w:pPr>
          </w:p>
          <w:p w:rsidR="00CA419A" w:rsidRDefault="00CA419A" w:rsidP="00A52FD8">
            <w:pPr>
              <w:pStyle w:val="a5"/>
              <w:jc w:val="center"/>
              <w:rPr>
                <w:rtl/>
              </w:rPr>
            </w:pPr>
            <w:r>
              <w:rPr>
                <w:rFonts w:hint="cs"/>
                <w:rtl/>
              </w:rPr>
              <w:t>אסור בטלטול</w:t>
            </w:r>
          </w:p>
          <w:p w:rsidR="00CA419A" w:rsidRDefault="00CA419A" w:rsidP="00A52FD8">
            <w:pPr>
              <w:pStyle w:val="a5"/>
              <w:jc w:val="center"/>
              <w:rPr>
                <w:rtl/>
              </w:rPr>
            </w:pPr>
            <w:r w:rsidRPr="00445BB6">
              <w:rPr>
                <w:rFonts w:hint="cs"/>
                <w:b/>
                <w:bCs/>
                <w:rtl/>
              </w:rPr>
              <w:t>מוקצה מחמת איסור</w:t>
            </w:r>
          </w:p>
          <w:p w:rsidR="00CA419A" w:rsidRPr="00CA419A" w:rsidRDefault="00CA419A" w:rsidP="00A52FD8">
            <w:pPr>
              <w:pStyle w:val="a5"/>
              <w:jc w:val="center"/>
              <w:rPr>
                <w:sz w:val="16"/>
                <w:szCs w:val="16"/>
                <w:rtl/>
              </w:rPr>
            </w:pPr>
            <w:r w:rsidRPr="00CA419A">
              <w:rPr>
                <w:rFonts w:hint="cs"/>
                <w:sz w:val="16"/>
                <w:szCs w:val="16"/>
                <w:rtl/>
              </w:rPr>
              <w:t>(לפי הסברו של ר' זירא)</w:t>
            </w:r>
          </w:p>
        </w:tc>
        <w:tc>
          <w:tcPr>
            <w:tcW w:w="2375" w:type="dxa"/>
            <w:vAlign w:val="center"/>
          </w:tcPr>
          <w:p w:rsidR="007D3D42" w:rsidRDefault="007D3D42" w:rsidP="00A52FD8">
            <w:pPr>
              <w:pStyle w:val="a5"/>
              <w:jc w:val="center"/>
              <w:rPr>
                <w:rtl/>
              </w:rPr>
            </w:pPr>
            <w:r>
              <w:rPr>
                <w:rFonts w:hint="cs"/>
                <w:rtl/>
              </w:rPr>
              <w:t>אסור בטלטול</w:t>
            </w:r>
          </w:p>
          <w:p w:rsidR="007D3D42" w:rsidRDefault="007D3D42" w:rsidP="00A52FD8">
            <w:pPr>
              <w:pStyle w:val="a5"/>
              <w:jc w:val="center"/>
              <w:rPr>
                <w:b/>
                <w:bCs/>
                <w:rtl/>
              </w:rPr>
            </w:pPr>
            <w:r w:rsidRPr="00445BB6">
              <w:rPr>
                <w:rFonts w:hint="cs"/>
                <w:b/>
                <w:bCs/>
                <w:rtl/>
              </w:rPr>
              <w:t>מוקצה מחמת איסור</w:t>
            </w:r>
          </w:p>
          <w:p w:rsidR="00A52FD8" w:rsidRPr="00445BB6" w:rsidRDefault="00A52FD8" w:rsidP="00A52FD8">
            <w:pPr>
              <w:pStyle w:val="a5"/>
              <w:jc w:val="center"/>
              <w:rPr>
                <w:b/>
                <w:bCs/>
                <w:rtl/>
              </w:rPr>
            </w:pPr>
            <w:r>
              <w:rPr>
                <w:rFonts w:hint="cs"/>
                <w:b/>
                <w:bCs/>
                <w:rtl/>
              </w:rPr>
              <w:t>ואסור כל השבת</w:t>
            </w:r>
          </w:p>
        </w:tc>
        <w:tc>
          <w:tcPr>
            <w:tcW w:w="2303" w:type="dxa"/>
            <w:vAlign w:val="center"/>
          </w:tcPr>
          <w:p w:rsidR="007D3D42" w:rsidRDefault="007D3D42" w:rsidP="00A52FD8">
            <w:pPr>
              <w:pStyle w:val="a5"/>
              <w:jc w:val="center"/>
              <w:rPr>
                <w:rtl/>
              </w:rPr>
            </w:pPr>
            <w:r>
              <w:rPr>
                <w:rFonts w:hint="cs"/>
                <w:rtl/>
              </w:rPr>
              <w:t>כל זמן שדולק</w:t>
            </w:r>
          </w:p>
          <w:p w:rsidR="007D3D42" w:rsidRDefault="007D3D42" w:rsidP="00A52FD8">
            <w:pPr>
              <w:pStyle w:val="a5"/>
              <w:jc w:val="center"/>
              <w:rPr>
                <w:rtl/>
              </w:rPr>
            </w:pPr>
            <w:r>
              <w:rPr>
                <w:rFonts w:hint="cs"/>
                <w:rtl/>
              </w:rPr>
              <w:t xml:space="preserve">אסור </w:t>
            </w:r>
            <w:r w:rsidRPr="007D3D42">
              <w:rPr>
                <w:rFonts w:hint="cs"/>
                <w:b/>
                <w:bCs/>
                <w:rtl/>
              </w:rPr>
              <w:t>שמא יכבה</w:t>
            </w:r>
          </w:p>
          <w:p w:rsidR="007D3D42" w:rsidRDefault="007D3D42" w:rsidP="00A52FD8">
            <w:pPr>
              <w:pStyle w:val="a5"/>
              <w:jc w:val="center"/>
              <w:rPr>
                <w:rtl/>
              </w:rPr>
            </w:pPr>
            <w:r>
              <w:rPr>
                <w:rFonts w:hint="cs"/>
                <w:rtl/>
              </w:rPr>
              <w:t>כבה -מותר לטלטלו</w:t>
            </w:r>
          </w:p>
          <w:p w:rsidR="007D3D42" w:rsidRPr="007D3D42" w:rsidRDefault="007D3D42" w:rsidP="00A52FD8">
            <w:pPr>
              <w:pStyle w:val="a5"/>
              <w:jc w:val="center"/>
              <w:rPr>
                <w:b/>
                <w:bCs/>
                <w:rtl/>
              </w:rPr>
            </w:pPr>
            <w:r w:rsidRPr="007D3D42">
              <w:rPr>
                <w:rFonts w:hint="cs"/>
                <w:b/>
                <w:bCs/>
                <w:rtl/>
              </w:rPr>
              <w:t>אין  מוקצה מחמת איסור</w:t>
            </w:r>
          </w:p>
        </w:tc>
        <w:tc>
          <w:tcPr>
            <w:tcW w:w="2269" w:type="dxa"/>
            <w:vAlign w:val="center"/>
          </w:tcPr>
          <w:p w:rsidR="007D3D42" w:rsidRDefault="007D3D42" w:rsidP="00A52FD8">
            <w:pPr>
              <w:pStyle w:val="a5"/>
              <w:jc w:val="center"/>
              <w:rPr>
                <w:rtl/>
              </w:rPr>
            </w:pPr>
            <w:r>
              <w:rPr>
                <w:rFonts w:hint="cs"/>
                <w:rtl/>
              </w:rPr>
              <w:t>גם שהנר דולק מותר לטלטל</w:t>
            </w:r>
          </w:p>
          <w:p w:rsidR="007D3D42" w:rsidRDefault="007D3D42" w:rsidP="00A52FD8">
            <w:pPr>
              <w:pStyle w:val="a5"/>
              <w:jc w:val="center"/>
              <w:rPr>
                <w:rtl/>
              </w:rPr>
            </w:pPr>
            <w:r w:rsidRPr="007D3D42">
              <w:rPr>
                <w:rFonts w:hint="cs"/>
                <w:b/>
                <w:bCs/>
                <w:rtl/>
              </w:rPr>
              <w:t>אין  מוקצה מחמת איסור</w:t>
            </w:r>
          </w:p>
          <w:p w:rsidR="007D3D42" w:rsidRPr="007D3D42" w:rsidRDefault="007D3D42" w:rsidP="00A52FD8">
            <w:pPr>
              <w:pStyle w:val="a5"/>
              <w:jc w:val="center"/>
              <w:rPr>
                <w:b/>
                <w:bCs/>
                <w:rtl/>
              </w:rPr>
            </w:pPr>
            <w:r w:rsidRPr="007D3D42">
              <w:rPr>
                <w:rFonts w:hint="cs"/>
                <w:b/>
                <w:bCs/>
                <w:rtl/>
              </w:rPr>
              <w:t>לא חושש שמא יכבה</w:t>
            </w:r>
          </w:p>
          <w:p w:rsidR="007D3D42" w:rsidRDefault="007D3D42" w:rsidP="00A52FD8">
            <w:pPr>
              <w:pStyle w:val="a5"/>
              <w:jc w:val="center"/>
              <w:rPr>
                <w:rtl/>
              </w:rPr>
            </w:pPr>
          </w:p>
        </w:tc>
      </w:tr>
    </w:tbl>
    <w:p w:rsidR="007D3D42" w:rsidRDefault="007D3D42" w:rsidP="00445BB6">
      <w:pPr>
        <w:pStyle w:val="a5"/>
        <w:jc w:val="center"/>
        <w:rPr>
          <w:rtl/>
        </w:rPr>
      </w:pPr>
    </w:p>
    <w:p w:rsidR="007D3D42" w:rsidRDefault="007D3D42" w:rsidP="00445BB6">
      <w:pPr>
        <w:pStyle w:val="a5"/>
        <w:jc w:val="center"/>
        <w:rPr>
          <w:rtl/>
        </w:rPr>
      </w:pPr>
    </w:p>
    <w:p w:rsidR="00382B38" w:rsidRDefault="00562D7A" w:rsidP="00562D7A">
      <w:pPr>
        <w:pStyle w:val="a5"/>
        <w:rPr>
          <w:rtl/>
        </w:rPr>
      </w:pPr>
      <w:r w:rsidRPr="00A2514E">
        <w:rPr>
          <w:rtl/>
        </w:rPr>
        <w:t xml:space="preserve">אמר אביי רבי אליעזר ברבי שמעון סבר לה כאבוה בחדא ופליג עליה בחדא </w:t>
      </w:r>
    </w:p>
    <w:p w:rsidR="00382B38" w:rsidRDefault="00562D7A" w:rsidP="00E61376">
      <w:pPr>
        <w:pStyle w:val="a5"/>
        <w:numPr>
          <w:ilvl w:val="0"/>
          <w:numId w:val="65"/>
        </w:numPr>
      </w:pPr>
      <w:r w:rsidRPr="00A2514E">
        <w:rPr>
          <w:rtl/>
        </w:rPr>
        <w:t xml:space="preserve">סבר לה כאבוה בחדא דלית ליה מוקצה </w:t>
      </w:r>
    </w:p>
    <w:p w:rsidR="00382B38" w:rsidRDefault="00562D7A" w:rsidP="00E61376">
      <w:pPr>
        <w:pStyle w:val="a5"/>
        <w:numPr>
          <w:ilvl w:val="0"/>
          <w:numId w:val="65"/>
        </w:numPr>
      </w:pPr>
      <w:r w:rsidRPr="00A2514E">
        <w:rPr>
          <w:rtl/>
        </w:rPr>
        <w:t>ופליג עליה בחדא דאילו אבוה סבר כבה אין לא כבה לא ואיהו סבר אע"ג דלא כבה</w:t>
      </w:r>
      <w:r w:rsidR="00382B38">
        <w:rPr>
          <w:rFonts w:hint="cs"/>
          <w:rtl/>
        </w:rPr>
        <w:t>.</w:t>
      </w:r>
      <w:r w:rsidRPr="00A2514E">
        <w:rPr>
          <w:rtl/>
        </w:rPr>
        <w:t xml:space="preserve"> </w:t>
      </w:r>
    </w:p>
    <w:p w:rsidR="00382B38" w:rsidRDefault="00382B38" w:rsidP="00382B38">
      <w:pPr>
        <w:pStyle w:val="a5"/>
        <w:rPr>
          <w:rtl/>
        </w:rPr>
      </w:pPr>
    </w:p>
    <w:p w:rsidR="00382B38" w:rsidRDefault="00562D7A" w:rsidP="00382B38">
      <w:pPr>
        <w:pStyle w:val="a5"/>
        <w:rPr>
          <w:rtl/>
        </w:rPr>
      </w:pPr>
      <w:r w:rsidRPr="00A2514E">
        <w:rPr>
          <w:rtl/>
        </w:rPr>
        <w:t xml:space="preserve">אבל כוס וקערה ועששית לא יזיזם ממקומם </w:t>
      </w:r>
    </w:p>
    <w:p w:rsidR="004606C3" w:rsidRDefault="00562D7A" w:rsidP="00382B38">
      <w:pPr>
        <w:pStyle w:val="a5"/>
        <w:rPr>
          <w:rtl/>
        </w:rPr>
      </w:pPr>
      <w:r w:rsidRPr="00A2514E">
        <w:rPr>
          <w:rtl/>
        </w:rPr>
        <w:t>מאי שנא הני</w:t>
      </w:r>
      <w:r w:rsidRPr="004606C3">
        <w:rPr>
          <w:szCs w:val="18"/>
          <w:rtl/>
        </w:rPr>
        <w:t xml:space="preserve"> </w:t>
      </w:r>
      <w:r w:rsidR="004606C3" w:rsidRPr="004606C3">
        <w:rPr>
          <w:rFonts w:hint="cs"/>
          <w:szCs w:val="18"/>
          <w:rtl/>
        </w:rPr>
        <w:t>(לר' שמעון מה המיוחד בקערות)</w:t>
      </w:r>
      <w:r w:rsidR="00382B38">
        <w:rPr>
          <w:rFonts w:hint="cs"/>
          <w:rtl/>
        </w:rPr>
        <w:t xml:space="preserve">? </w:t>
      </w:r>
    </w:p>
    <w:p w:rsidR="00382B38" w:rsidRDefault="00562D7A" w:rsidP="00382B38">
      <w:pPr>
        <w:pStyle w:val="a5"/>
        <w:rPr>
          <w:rtl/>
        </w:rPr>
      </w:pPr>
      <w:r w:rsidRPr="00A2514E">
        <w:rPr>
          <w:rtl/>
        </w:rPr>
        <w:lastRenderedPageBreak/>
        <w:t>אמר עולא סיפא אתאן לר' יהודה</w:t>
      </w:r>
      <w:r w:rsidR="00382B38">
        <w:rPr>
          <w:rFonts w:hint="cs"/>
          <w:rtl/>
        </w:rPr>
        <w:t>.</w:t>
      </w:r>
      <w:r w:rsidRPr="00A2514E">
        <w:rPr>
          <w:rtl/>
        </w:rPr>
        <w:t xml:space="preserve"> </w:t>
      </w:r>
    </w:p>
    <w:p w:rsidR="00382B38" w:rsidRDefault="00562D7A" w:rsidP="00382B38">
      <w:pPr>
        <w:pStyle w:val="a5"/>
        <w:rPr>
          <w:rtl/>
        </w:rPr>
      </w:pPr>
      <w:r w:rsidRPr="00A2514E">
        <w:rPr>
          <w:rtl/>
        </w:rPr>
        <w:t>מתקיף לה מר זוטרא אי הכי מאי אבל</w:t>
      </w:r>
      <w:r w:rsidR="00382B38">
        <w:rPr>
          <w:rFonts w:hint="cs"/>
          <w:rtl/>
        </w:rPr>
        <w:t>?</w:t>
      </w:r>
      <w:r w:rsidRPr="00A2514E">
        <w:rPr>
          <w:rtl/>
        </w:rPr>
        <w:t xml:space="preserve"> </w:t>
      </w:r>
    </w:p>
    <w:p w:rsidR="00382B38" w:rsidRDefault="00562D7A" w:rsidP="00382B38">
      <w:pPr>
        <w:pStyle w:val="a5"/>
        <w:rPr>
          <w:rtl/>
        </w:rPr>
      </w:pPr>
      <w:r w:rsidRPr="00A2514E">
        <w:rPr>
          <w:rtl/>
        </w:rPr>
        <w:t>אלא אמר מר זוטרא לעולם רבי שמעון וכי קשרי רבי שמעון בנר זוטא דדעתיה עלויה אבל הני דנפישי לא</w:t>
      </w:r>
      <w:r w:rsidR="00382B38">
        <w:rPr>
          <w:rFonts w:hint="cs"/>
          <w:rtl/>
        </w:rPr>
        <w:t>.</w:t>
      </w:r>
      <w:r w:rsidRPr="00A2514E">
        <w:rPr>
          <w:rtl/>
        </w:rPr>
        <w:t xml:space="preserve"> </w:t>
      </w:r>
    </w:p>
    <w:p w:rsidR="00382B38" w:rsidRDefault="00382B38" w:rsidP="00382B38">
      <w:pPr>
        <w:pStyle w:val="a5"/>
        <w:rPr>
          <w:rtl/>
        </w:rPr>
      </w:pPr>
      <w:r>
        <w:rPr>
          <w:rFonts w:hint="cs"/>
        </w:rPr>
        <w:sym w:font="Wingdings" w:char="F026"/>
      </w:r>
      <w:r>
        <w:rPr>
          <w:rFonts w:hint="cs"/>
          <w:rtl/>
        </w:rPr>
        <w:t xml:space="preserve"> </w:t>
      </w:r>
      <w:r w:rsidR="00562D7A" w:rsidRPr="00382B38">
        <w:rPr>
          <w:b/>
          <w:bCs/>
          <w:rtl/>
        </w:rPr>
        <w:t>והתניא מותר השמן שבנר ושבקערה אסור ורבי שמעון מתיר</w:t>
      </w:r>
      <w:r>
        <w:rPr>
          <w:rFonts w:hint="cs"/>
          <w:rtl/>
        </w:rPr>
        <w:t>.</w:t>
      </w:r>
      <w:r w:rsidR="00562D7A" w:rsidRPr="00A2514E">
        <w:rPr>
          <w:rtl/>
        </w:rPr>
        <w:t xml:space="preserve"> </w:t>
      </w:r>
    </w:p>
    <w:p w:rsidR="00382B38" w:rsidRDefault="00562D7A" w:rsidP="00382B38">
      <w:pPr>
        <w:pStyle w:val="a5"/>
        <w:rPr>
          <w:rtl/>
        </w:rPr>
      </w:pPr>
      <w:r w:rsidRPr="00A2514E">
        <w:rPr>
          <w:rtl/>
        </w:rPr>
        <w:t>התם קערה דומיא דנר הכא קערה דומיא דכוס</w:t>
      </w:r>
      <w:r w:rsidR="00382B38">
        <w:rPr>
          <w:rFonts w:hint="cs"/>
          <w:rtl/>
        </w:rPr>
        <w:t>.</w:t>
      </w:r>
      <w:r w:rsidRPr="00A2514E">
        <w:rPr>
          <w:rtl/>
        </w:rPr>
        <w:t xml:space="preserve"> </w:t>
      </w:r>
    </w:p>
    <w:p w:rsidR="004606C3" w:rsidRDefault="004606C3" w:rsidP="00382B38">
      <w:pPr>
        <w:pStyle w:val="a5"/>
        <w:rPr>
          <w:rtl/>
        </w:rPr>
      </w:pPr>
    </w:p>
    <w:p w:rsidR="00111820" w:rsidRPr="00111820" w:rsidRDefault="00111820" w:rsidP="00382B38">
      <w:pPr>
        <w:pStyle w:val="a5"/>
        <w:rPr>
          <w:szCs w:val="18"/>
          <w:rtl/>
        </w:rPr>
      </w:pPr>
      <w:r>
        <w:rPr>
          <w:rFonts w:hint="cs"/>
          <w:szCs w:val="18"/>
          <w:rtl/>
        </w:rPr>
        <w:t>(</w:t>
      </w:r>
      <w:r w:rsidRPr="00111820">
        <w:rPr>
          <w:rFonts w:hint="cs"/>
          <w:szCs w:val="18"/>
          <w:rtl/>
        </w:rPr>
        <w:t>נר ישן ר' יהודה אוסר ור' מאיר מתיר</w:t>
      </w:r>
      <w:r w:rsidR="00445BB6">
        <w:rPr>
          <w:rFonts w:hint="cs"/>
          <w:szCs w:val="18"/>
          <w:rtl/>
        </w:rPr>
        <w:t xml:space="preserve"> </w:t>
      </w:r>
      <w:r>
        <w:rPr>
          <w:rFonts w:hint="cs"/>
          <w:szCs w:val="18"/>
          <w:rtl/>
        </w:rPr>
        <w:t>)</w:t>
      </w:r>
    </w:p>
    <w:p w:rsidR="00382B38" w:rsidRDefault="00562D7A" w:rsidP="00382B38">
      <w:pPr>
        <w:pStyle w:val="a5"/>
        <w:rPr>
          <w:rtl/>
        </w:rPr>
      </w:pPr>
      <w:r w:rsidRPr="00A2514E">
        <w:rPr>
          <w:rtl/>
        </w:rPr>
        <w:t>א"ר זירא פמוט שהדליקו בו בשבת לדברי המתיר</w:t>
      </w:r>
      <w:r w:rsidR="007D3D42">
        <w:rPr>
          <w:rFonts w:hint="cs"/>
          <w:szCs w:val="18"/>
          <w:rtl/>
        </w:rPr>
        <w:t xml:space="preserve"> </w:t>
      </w:r>
      <w:r w:rsidR="007D3D42" w:rsidRPr="007D3D42">
        <w:rPr>
          <w:rFonts w:hint="cs"/>
          <w:szCs w:val="18"/>
          <w:rtl/>
        </w:rPr>
        <w:t>(</w:t>
      </w:r>
      <w:r w:rsidR="007D3D42">
        <w:rPr>
          <w:rFonts w:hint="cs"/>
          <w:szCs w:val="18"/>
          <w:rtl/>
        </w:rPr>
        <w:t>ר' מאיר</w:t>
      </w:r>
      <w:r w:rsidR="007D3D42" w:rsidRPr="007D3D42">
        <w:rPr>
          <w:rFonts w:hint="cs"/>
          <w:szCs w:val="18"/>
          <w:rtl/>
        </w:rPr>
        <w:t>)</w:t>
      </w:r>
      <w:r w:rsidRPr="00A2514E">
        <w:rPr>
          <w:rtl/>
        </w:rPr>
        <w:t xml:space="preserve"> אסור לדברי האוסר </w:t>
      </w:r>
      <w:r w:rsidR="007D3D42" w:rsidRPr="007D3D42">
        <w:rPr>
          <w:rFonts w:hint="cs"/>
          <w:szCs w:val="18"/>
          <w:rtl/>
        </w:rPr>
        <w:t>(</w:t>
      </w:r>
      <w:r w:rsidR="007D3D42">
        <w:rPr>
          <w:rFonts w:hint="cs"/>
          <w:szCs w:val="18"/>
          <w:rtl/>
        </w:rPr>
        <w:t xml:space="preserve">ר' יהודה </w:t>
      </w:r>
      <w:r w:rsidR="007D3D42" w:rsidRPr="007D3D42">
        <w:rPr>
          <w:rFonts w:hint="cs"/>
          <w:szCs w:val="18"/>
          <w:rtl/>
        </w:rPr>
        <w:t>)</w:t>
      </w:r>
      <w:r w:rsidR="007D3D42">
        <w:rPr>
          <w:rFonts w:hint="cs"/>
          <w:szCs w:val="18"/>
          <w:rtl/>
        </w:rPr>
        <w:t xml:space="preserve"> </w:t>
      </w:r>
      <w:r w:rsidRPr="00A2514E">
        <w:rPr>
          <w:rtl/>
        </w:rPr>
        <w:t>מותר</w:t>
      </w:r>
      <w:r w:rsidR="00382B38">
        <w:rPr>
          <w:rFonts w:hint="cs"/>
          <w:rtl/>
        </w:rPr>
        <w:t>.</w:t>
      </w:r>
      <w:r w:rsidRPr="00A2514E">
        <w:rPr>
          <w:rtl/>
        </w:rPr>
        <w:t xml:space="preserve"> </w:t>
      </w:r>
    </w:p>
    <w:p w:rsidR="00A97C41" w:rsidRDefault="00562D7A" w:rsidP="00382B38">
      <w:pPr>
        <w:pStyle w:val="a5"/>
        <w:rPr>
          <w:rtl/>
        </w:rPr>
      </w:pPr>
      <w:r w:rsidRPr="00A2514E">
        <w:rPr>
          <w:rtl/>
        </w:rPr>
        <w:t>למימרא דרבי יהודה מוקצה מחמת מיאוס אית ליה מוקצה מחמת איסור לית ליה</w:t>
      </w:r>
      <w:r w:rsidR="00A97C41">
        <w:rPr>
          <w:rFonts w:hint="cs"/>
          <w:rtl/>
        </w:rPr>
        <w:t>.</w:t>
      </w:r>
      <w:r w:rsidRPr="00A2514E">
        <w:rPr>
          <w:rtl/>
        </w:rPr>
        <w:t xml:space="preserve"> </w:t>
      </w:r>
    </w:p>
    <w:p w:rsidR="00A97C41" w:rsidRDefault="00A97C41" w:rsidP="00382B38">
      <w:pPr>
        <w:pStyle w:val="a5"/>
        <w:rPr>
          <w:rtl/>
        </w:rPr>
      </w:pPr>
      <w:r>
        <w:rPr>
          <w:rFonts w:hint="cs"/>
        </w:rPr>
        <w:sym w:font="Wingdings" w:char="F026"/>
      </w:r>
      <w:r>
        <w:rPr>
          <w:rFonts w:hint="cs"/>
          <w:rtl/>
        </w:rPr>
        <w:t xml:space="preserve"> </w:t>
      </w:r>
      <w:r w:rsidR="00562D7A" w:rsidRPr="00A97C41">
        <w:rPr>
          <w:b/>
          <w:bCs/>
          <w:rtl/>
        </w:rPr>
        <w:t>והתניא ר' יהודה אומר כל הנרות של מתכת מטלטלין חוץ מן הנר שהדליקו בו בשבת</w:t>
      </w:r>
      <w:r w:rsidR="00562D7A" w:rsidRPr="00A2514E">
        <w:rPr>
          <w:rtl/>
        </w:rPr>
        <w:t xml:space="preserve"> </w:t>
      </w:r>
    </w:p>
    <w:p w:rsidR="00A97C41" w:rsidRDefault="00562D7A" w:rsidP="00382B38">
      <w:pPr>
        <w:pStyle w:val="a5"/>
        <w:rPr>
          <w:rtl/>
        </w:rPr>
      </w:pPr>
      <w:r w:rsidRPr="00A2514E">
        <w:rPr>
          <w:rtl/>
        </w:rPr>
        <w:t xml:space="preserve">אלא אי איתמר הכי איתמר </w:t>
      </w:r>
    </w:p>
    <w:p w:rsidR="00A97C41" w:rsidRPr="00CA419A" w:rsidRDefault="00562D7A" w:rsidP="00382B38">
      <w:pPr>
        <w:pStyle w:val="a5"/>
        <w:rPr>
          <w:b/>
          <w:bCs/>
          <w:rtl/>
        </w:rPr>
      </w:pPr>
      <w:r w:rsidRPr="00CA419A">
        <w:rPr>
          <w:b/>
          <w:bCs/>
          <w:rtl/>
        </w:rPr>
        <w:t xml:space="preserve">א"ר זירא פמוט שהדליקו עליו בשבת ד"ה אסור לא הדליקו עליו ד"ה מותר: </w:t>
      </w:r>
    </w:p>
    <w:p w:rsidR="00A97C41" w:rsidRPr="00CA419A" w:rsidRDefault="00A97C41" w:rsidP="00382B38">
      <w:pPr>
        <w:pStyle w:val="a5"/>
        <w:rPr>
          <w:b/>
          <w:bCs/>
          <w:rtl/>
        </w:rPr>
      </w:pPr>
    </w:p>
    <w:p w:rsidR="00A97C41" w:rsidRDefault="00562D7A" w:rsidP="00382B38">
      <w:pPr>
        <w:pStyle w:val="a5"/>
        <w:rPr>
          <w:rtl/>
        </w:rPr>
      </w:pPr>
      <w:r w:rsidRPr="00A97C41">
        <w:rPr>
          <w:b/>
          <w:bCs/>
          <w:rtl/>
        </w:rPr>
        <w:t>אמר רב יהודה א"ר מטה שיחדה למעות אסור לטלטלה</w:t>
      </w:r>
      <w:r w:rsidRPr="00A2514E">
        <w:rPr>
          <w:rtl/>
        </w:rPr>
        <w:t xml:space="preserve"> </w:t>
      </w:r>
    </w:p>
    <w:p w:rsidR="00A97C41" w:rsidRDefault="00562D7A" w:rsidP="00A97C41">
      <w:pPr>
        <w:pStyle w:val="a5"/>
        <w:rPr>
          <w:rtl/>
        </w:rPr>
      </w:pPr>
      <w:r w:rsidRPr="00A2514E">
        <w:rPr>
          <w:rtl/>
        </w:rPr>
        <w:t>מיתיבי' רב נחמן בר יצחק מטלטלין נר חדש אבל לא ישן</w:t>
      </w:r>
      <w:r w:rsidR="00A97C41">
        <w:rPr>
          <w:rFonts w:hint="cs"/>
          <w:rtl/>
        </w:rPr>
        <w:t xml:space="preserve"> </w:t>
      </w:r>
    </w:p>
    <w:p w:rsidR="00A97C41" w:rsidRDefault="00A97C41" w:rsidP="00A97C41">
      <w:pPr>
        <w:pStyle w:val="a5"/>
        <w:rPr>
          <w:rtl/>
        </w:rPr>
      </w:pPr>
      <w:r>
        <w:rPr>
          <w:rStyle w:val="ad"/>
          <w:rtl/>
        </w:rPr>
        <w:footnoteReference w:id="24"/>
      </w:r>
      <w:r>
        <w:rPr>
          <w:rFonts w:hint="cs"/>
          <w:rtl/>
        </w:rPr>
        <w:t xml:space="preserve"> </w:t>
      </w:r>
      <w:r w:rsidR="00562D7A" w:rsidRPr="00A2514E">
        <w:rPr>
          <w:rtl/>
        </w:rPr>
        <w:t xml:space="preserve">ומה נר דלהכי עבידא כי לא הדליק בה שרי לטלטולה מטה דלאו להכי עבידא לא כ"ש </w:t>
      </w:r>
      <w:r>
        <w:rPr>
          <w:rFonts w:hint="cs"/>
          <w:rtl/>
        </w:rPr>
        <w:t>?</w:t>
      </w:r>
    </w:p>
    <w:p w:rsidR="00A97C41" w:rsidRDefault="00562D7A" w:rsidP="00A97C41">
      <w:pPr>
        <w:pStyle w:val="a5"/>
        <w:rPr>
          <w:rtl/>
        </w:rPr>
      </w:pPr>
      <w:r w:rsidRPr="00A2514E">
        <w:rPr>
          <w:rtl/>
        </w:rPr>
        <w:t xml:space="preserve">אלא אי איתמר הכי איתמר </w:t>
      </w:r>
    </w:p>
    <w:p w:rsidR="00CA419A" w:rsidRDefault="00CA419A" w:rsidP="00681169">
      <w:pPr>
        <w:pStyle w:val="a5"/>
        <w:rPr>
          <w:b/>
          <w:bCs/>
          <w:rtl/>
        </w:rPr>
      </w:pPr>
      <w:r w:rsidRPr="00CA419A">
        <w:sym w:font="Wingdings" w:char="F026"/>
      </w:r>
      <w:r w:rsidRPr="00CA419A">
        <w:rPr>
          <w:rFonts w:hint="cs"/>
          <w:rtl/>
        </w:rPr>
        <w:t xml:space="preserve"> </w:t>
      </w:r>
      <w:r w:rsidR="00562D7A" w:rsidRPr="00CA419A">
        <w:rPr>
          <w:b/>
          <w:bCs/>
          <w:rtl/>
        </w:rPr>
        <w:t xml:space="preserve">אמר רב יהודה </w:t>
      </w:r>
    </w:p>
    <w:p w:rsidR="00CA419A" w:rsidRDefault="00562D7A" w:rsidP="00CA419A">
      <w:pPr>
        <w:pStyle w:val="a5"/>
        <w:numPr>
          <w:ilvl w:val="0"/>
          <w:numId w:val="58"/>
        </w:numPr>
        <w:rPr>
          <w:b/>
          <w:bCs/>
        </w:rPr>
      </w:pPr>
      <w:r w:rsidRPr="00CA419A">
        <w:rPr>
          <w:b/>
          <w:bCs/>
          <w:rtl/>
        </w:rPr>
        <w:t xml:space="preserve">מטה שיחדה למעות </w:t>
      </w:r>
    </w:p>
    <w:p w:rsidR="00CA419A" w:rsidRDefault="00562D7A" w:rsidP="00CA419A">
      <w:pPr>
        <w:pStyle w:val="a5"/>
        <w:numPr>
          <w:ilvl w:val="1"/>
          <w:numId w:val="58"/>
        </w:numPr>
        <w:rPr>
          <w:b/>
          <w:bCs/>
        </w:rPr>
      </w:pPr>
      <w:r w:rsidRPr="00CA419A">
        <w:rPr>
          <w:b/>
          <w:bCs/>
          <w:rtl/>
        </w:rPr>
        <w:t xml:space="preserve">הניח עליה מעות </w:t>
      </w:r>
      <w:r w:rsidR="00B35CBA">
        <w:rPr>
          <w:rFonts w:hint="cs"/>
          <w:b/>
          <w:bCs/>
          <w:rtl/>
        </w:rPr>
        <w:t xml:space="preserve">- </w:t>
      </w:r>
      <w:r w:rsidRPr="00CA419A">
        <w:rPr>
          <w:b/>
          <w:bCs/>
          <w:rtl/>
        </w:rPr>
        <w:t xml:space="preserve">אסור לטלטלה </w:t>
      </w:r>
    </w:p>
    <w:p w:rsidR="00CA419A" w:rsidRDefault="00562D7A" w:rsidP="00CA419A">
      <w:pPr>
        <w:pStyle w:val="a5"/>
        <w:numPr>
          <w:ilvl w:val="1"/>
          <w:numId w:val="58"/>
        </w:numPr>
        <w:rPr>
          <w:b/>
          <w:bCs/>
        </w:rPr>
      </w:pPr>
      <w:r w:rsidRPr="00CA419A">
        <w:rPr>
          <w:b/>
          <w:bCs/>
          <w:rtl/>
        </w:rPr>
        <w:t xml:space="preserve">לא הניח עליה מעות </w:t>
      </w:r>
      <w:r w:rsidR="00B35CBA">
        <w:rPr>
          <w:rFonts w:hint="cs"/>
          <w:b/>
          <w:bCs/>
          <w:rtl/>
        </w:rPr>
        <w:t xml:space="preserve">- </w:t>
      </w:r>
      <w:r w:rsidRPr="00CA419A">
        <w:rPr>
          <w:b/>
          <w:bCs/>
          <w:rtl/>
        </w:rPr>
        <w:t xml:space="preserve">מותר לטלטלה </w:t>
      </w:r>
    </w:p>
    <w:p w:rsidR="00CA419A" w:rsidRDefault="00562D7A" w:rsidP="00CA419A">
      <w:pPr>
        <w:pStyle w:val="a5"/>
        <w:numPr>
          <w:ilvl w:val="0"/>
          <w:numId w:val="58"/>
        </w:numPr>
        <w:rPr>
          <w:b/>
          <w:bCs/>
        </w:rPr>
      </w:pPr>
      <w:r w:rsidRPr="00CA419A">
        <w:rPr>
          <w:b/>
          <w:bCs/>
          <w:rtl/>
        </w:rPr>
        <w:t xml:space="preserve">לא יחדה למעות </w:t>
      </w:r>
    </w:p>
    <w:p w:rsidR="00CA419A" w:rsidRDefault="00562D7A" w:rsidP="00CA419A">
      <w:pPr>
        <w:pStyle w:val="a5"/>
        <w:numPr>
          <w:ilvl w:val="1"/>
          <w:numId w:val="58"/>
        </w:numPr>
        <w:rPr>
          <w:b/>
          <w:bCs/>
        </w:rPr>
      </w:pPr>
      <w:r w:rsidRPr="00CA419A">
        <w:rPr>
          <w:b/>
          <w:bCs/>
          <w:rtl/>
        </w:rPr>
        <w:t xml:space="preserve">יש עליה מעות אסור לטלטלה </w:t>
      </w:r>
    </w:p>
    <w:p w:rsidR="00CA419A" w:rsidRDefault="00562D7A" w:rsidP="00CA419A">
      <w:pPr>
        <w:pStyle w:val="a5"/>
        <w:numPr>
          <w:ilvl w:val="1"/>
          <w:numId w:val="58"/>
        </w:numPr>
        <w:rPr>
          <w:b/>
          <w:bCs/>
        </w:rPr>
      </w:pPr>
      <w:r w:rsidRPr="00CA419A">
        <w:rPr>
          <w:b/>
          <w:bCs/>
          <w:rtl/>
        </w:rPr>
        <w:t xml:space="preserve">אין עליה מעות מותר לטלטלה </w:t>
      </w:r>
    </w:p>
    <w:p w:rsidR="00CA419A" w:rsidRDefault="00CA419A" w:rsidP="00CA419A">
      <w:pPr>
        <w:pStyle w:val="a5"/>
        <w:rPr>
          <w:b/>
          <w:bCs/>
          <w:rtl/>
        </w:rPr>
      </w:pPr>
    </w:p>
    <w:p w:rsidR="00A97C41" w:rsidRPr="00CA419A" w:rsidRDefault="00562D7A" w:rsidP="00CA419A">
      <w:pPr>
        <w:pStyle w:val="a5"/>
        <w:rPr>
          <w:b/>
          <w:bCs/>
          <w:rtl/>
        </w:rPr>
      </w:pPr>
      <w:r w:rsidRPr="00CA419A">
        <w:rPr>
          <w:b/>
          <w:bCs/>
          <w:rtl/>
        </w:rPr>
        <w:t>והוא שלא היו עליה בין השמשות</w:t>
      </w:r>
      <w:r w:rsidR="00A97C41" w:rsidRPr="00CA419A">
        <w:rPr>
          <w:rFonts w:hint="cs"/>
          <w:b/>
          <w:bCs/>
          <w:rtl/>
        </w:rPr>
        <w:t>.</w:t>
      </w:r>
      <w:r w:rsidRPr="00CA419A">
        <w:rPr>
          <w:b/>
          <w:bCs/>
          <w:rtl/>
        </w:rPr>
        <w:t xml:space="preserve"> </w:t>
      </w:r>
    </w:p>
    <w:p w:rsidR="00B35CBA" w:rsidRDefault="00B35CBA" w:rsidP="00A97C41">
      <w:pPr>
        <w:pStyle w:val="a5"/>
        <w:rPr>
          <w:rtl/>
        </w:rPr>
      </w:pPr>
    </w:p>
    <w:p w:rsidR="00A97C41" w:rsidRDefault="00562D7A" w:rsidP="00A97C41">
      <w:pPr>
        <w:pStyle w:val="a5"/>
        <w:rPr>
          <w:b/>
          <w:bCs/>
          <w:rtl/>
        </w:rPr>
      </w:pPr>
      <w:r w:rsidRPr="00A2514E">
        <w:rPr>
          <w:rtl/>
        </w:rPr>
        <w:t>אמר עולא</w:t>
      </w:r>
      <w:r w:rsidR="00B35CBA">
        <w:rPr>
          <w:rFonts w:hint="cs"/>
          <w:rtl/>
        </w:rPr>
        <w:t>:</w:t>
      </w:r>
      <w:r w:rsidRPr="00A2514E">
        <w:rPr>
          <w:rtl/>
        </w:rPr>
        <w:t xml:space="preserve"> מתיב ר' אליעזר </w:t>
      </w:r>
    </w:p>
    <w:p w:rsidR="00B35CBA" w:rsidRDefault="00562D7A" w:rsidP="00A97C41">
      <w:pPr>
        <w:pStyle w:val="a5"/>
        <w:rPr>
          <w:b/>
          <w:bCs/>
          <w:rtl/>
        </w:rPr>
      </w:pPr>
      <w:r w:rsidRPr="00A97C41">
        <w:rPr>
          <w:b/>
          <w:bCs/>
          <w:rtl/>
        </w:rPr>
        <w:t xml:space="preserve">מוכני שלה בזמן שהיא נשמטת </w:t>
      </w:r>
      <w:r w:rsidR="00B35CBA" w:rsidRPr="00DD3D9C">
        <w:rPr>
          <w:rFonts w:hint="cs"/>
          <w:szCs w:val="18"/>
          <w:rtl/>
        </w:rPr>
        <w:t>(גלגל של מרכבה הניתן לפירוק)</w:t>
      </w:r>
    </w:p>
    <w:p w:rsidR="00B35CBA" w:rsidRDefault="00562D7A" w:rsidP="00B35CBA">
      <w:pPr>
        <w:pStyle w:val="a5"/>
        <w:numPr>
          <w:ilvl w:val="0"/>
          <w:numId w:val="68"/>
        </w:numPr>
        <w:rPr>
          <w:b/>
          <w:bCs/>
        </w:rPr>
      </w:pPr>
      <w:r w:rsidRPr="00A97C41">
        <w:rPr>
          <w:b/>
          <w:bCs/>
          <w:rtl/>
        </w:rPr>
        <w:t>אין חבור לה</w:t>
      </w:r>
      <w:r w:rsidR="00B35CBA">
        <w:rPr>
          <w:rFonts w:hint="cs"/>
          <w:b/>
          <w:bCs/>
          <w:rtl/>
        </w:rPr>
        <w:t xml:space="preserve"> </w:t>
      </w:r>
      <w:r w:rsidRPr="00B35CBA">
        <w:rPr>
          <w:b/>
          <w:bCs/>
          <w:szCs w:val="18"/>
          <w:rtl/>
        </w:rPr>
        <w:t xml:space="preserve"> </w:t>
      </w:r>
      <w:r w:rsidR="00B35CBA" w:rsidRPr="00B35CBA">
        <w:rPr>
          <w:rFonts w:hint="cs"/>
          <w:b/>
          <w:bCs/>
          <w:szCs w:val="18"/>
          <w:rtl/>
        </w:rPr>
        <w:t>(</w:t>
      </w:r>
      <w:r w:rsidR="00B35CBA" w:rsidRPr="00DD3D9C">
        <w:rPr>
          <w:rFonts w:hint="cs"/>
          <w:szCs w:val="18"/>
          <w:rtl/>
        </w:rPr>
        <w:t>אם העגלה נטמאת אין המוכני נגרר אחריה לענין טומאה ונחשב לדבר בפני עצמו)</w:t>
      </w:r>
    </w:p>
    <w:p w:rsidR="00B35CBA" w:rsidRDefault="00562D7A" w:rsidP="00B35CBA">
      <w:pPr>
        <w:pStyle w:val="a5"/>
        <w:numPr>
          <w:ilvl w:val="0"/>
          <w:numId w:val="68"/>
        </w:numPr>
        <w:rPr>
          <w:b/>
          <w:bCs/>
        </w:rPr>
      </w:pPr>
      <w:r w:rsidRPr="00A97C41">
        <w:rPr>
          <w:b/>
          <w:bCs/>
          <w:rtl/>
        </w:rPr>
        <w:t xml:space="preserve">ואין נמדדת עמה </w:t>
      </w:r>
      <w:r w:rsidR="00B35CBA" w:rsidRPr="00B35CBA">
        <w:rPr>
          <w:rFonts w:hint="cs"/>
          <w:szCs w:val="18"/>
          <w:rtl/>
        </w:rPr>
        <w:t>(</w:t>
      </w:r>
      <w:r w:rsidR="00D17155">
        <w:rPr>
          <w:rFonts w:hint="cs"/>
          <w:szCs w:val="18"/>
          <w:rtl/>
        </w:rPr>
        <w:t>דבר של 40 סאה יוצא מתורת כלי ואינו מקבל טומאה ,לדעת ת"ק הכלי נמדד עם הדפנות אבל לא עם הגלגל שכן הוא נפרד</w:t>
      </w:r>
      <w:r w:rsidR="00B35CBA" w:rsidRPr="00B35CBA">
        <w:rPr>
          <w:rFonts w:hint="cs"/>
          <w:szCs w:val="18"/>
          <w:rtl/>
        </w:rPr>
        <w:t>)</w:t>
      </w:r>
    </w:p>
    <w:p w:rsidR="00A97C41" w:rsidRDefault="00562D7A" w:rsidP="00B35CBA">
      <w:pPr>
        <w:pStyle w:val="a5"/>
        <w:numPr>
          <w:ilvl w:val="0"/>
          <w:numId w:val="68"/>
        </w:numPr>
        <w:rPr>
          <w:b/>
          <w:bCs/>
          <w:rtl/>
        </w:rPr>
      </w:pPr>
      <w:r w:rsidRPr="00A97C41">
        <w:rPr>
          <w:b/>
          <w:bCs/>
          <w:rtl/>
        </w:rPr>
        <w:t xml:space="preserve">ואין מצלת עמה באהל המת </w:t>
      </w:r>
      <w:r w:rsidR="00D17155" w:rsidRPr="00D17155">
        <w:rPr>
          <w:rFonts w:hint="cs"/>
          <w:szCs w:val="18"/>
          <w:rtl/>
        </w:rPr>
        <w:t>(</w:t>
      </w:r>
      <w:r w:rsidR="00D17155">
        <w:rPr>
          <w:rFonts w:hint="cs"/>
          <w:szCs w:val="18"/>
          <w:rtl/>
        </w:rPr>
        <w:t>כלי שאינו מקבל טומאה למשל מפאת גודלו ובדוגמא שלנו העגלה . אז רק מה שמעל העגלה ניצל ולא נטמא אבל מה שמעל המוכני נידון כעצמו וחייב</w:t>
      </w:r>
      <w:r w:rsidR="00D17155" w:rsidRPr="00D17155">
        <w:rPr>
          <w:rFonts w:hint="cs"/>
          <w:szCs w:val="18"/>
          <w:rtl/>
        </w:rPr>
        <w:t>)</w:t>
      </w:r>
    </w:p>
    <w:p w:rsidR="00A97C41" w:rsidRDefault="00562D7A" w:rsidP="0004250E">
      <w:pPr>
        <w:pStyle w:val="a5"/>
        <w:numPr>
          <w:ilvl w:val="0"/>
          <w:numId w:val="68"/>
        </w:numPr>
        <w:rPr>
          <w:rtl/>
        </w:rPr>
      </w:pPr>
      <w:r w:rsidRPr="00A97C41">
        <w:rPr>
          <w:b/>
          <w:bCs/>
          <w:rtl/>
        </w:rPr>
        <w:t xml:space="preserve">ואין גוררין אותה בשבת </w:t>
      </w:r>
      <w:r w:rsidRPr="00B35CBA">
        <w:rPr>
          <w:b/>
          <w:bCs/>
          <w:rtl/>
        </w:rPr>
        <w:t>בזמן שיש עליה מעות</w:t>
      </w:r>
      <w:r w:rsidR="00D17155">
        <w:rPr>
          <w:rFonts w:hint="cs"/>
          <w:b/>
          <w:bCs/>
          <w:rtl/>
        </w:rPr>
        <w:t xml:space="preserve"> </w:t>
      </w:r>
      <w:r w:rsidR="0004250E" w:rsidRPr="00D17155">
        <w:rPr>
          <w:rFonts w:hint="cs"/>
          <w:szCs w:val="18"/>
          <w:rtl/>
        </w:rPr>
        <w:t>(</w:t>
      </w:r>
      <w:r w:rsidR="0004250E">
        <w:rPr>
          <w:rFonts w:hint="cs"/>
          <w:szCs w:val="18"/>
          <w:rtl/>
        </w:rPr>
        <w:t xml:space="preserve">המעות על המוכני  והמוכני  בסיס לדבר האסור ואוסרת את כל העגלה </w:t>
      </w:r>
      <w:r w:rsidR="0004250E" w:rsidRPr="00D17155">
        <w:rPr>
          <w:rFonts w:hint="cs"/>
          <w:szCs w:val="18"/>
          <w:rtl/>
        </w:rPr>
        <w:t>)</w:t>
      </w:r>
    </w:p>
    <w:p w:rsidR="00DB4F2F" w:rsidRDefault="00562D7A" w:rsidP="00A97C41">
      <w:pPr>
        <w:pStyle w:val="a5"/>
        <w:rPr>
          <w:rtl/>
        </w:rPr>
      </w:pPr>
      <w:r w:rsidRPr="00A2514E">
        <w:rPr>
          <w:rtl/>
        </w:rPr>
        <w:t xml:space="preserve">הא אין עליה מעות שריא אף על גב דהוו עליה ביה"ש </w:t>
      </w:r>
    </w:p>
    <w:p w:rsidR="00DB4F2F" w:rsidRDefault="00562D7A" w:rsidP="00A97C41">
      <w:pPr>
        <w:pStyle w:val="a5"/>
        <w:rPr>
          <w:rtl/>
        </w:rPr>
      </w:pPr>
      <w:r w:rsidRPr="00A2514E">
        <w:rPr>
          <w:rtl/>
        </w:rPr>
        <w:t>ההיא ר' שמעון היא דלית ליה מוקצה</w:t>
      </w:r>
      <w:r w:rsidR="00DB4F2F">
        <w:rPr>
          <w:rFonts w:hint="cs"/>
          <w:rtl/>
        </w:rPr>
        <w:t>.</w:t>
      </w:r>
      <w:r w:rsidRPr="00A2514E">
        <w:rPr>
          <w:rtl/>
        </w:rPr>
        <w:t xml:space="preserve"> </w:t>
      </w:r>
    </w:p>
    <w:p w:rsidR="00F7199C" w:rsidRDefault="00F7199C" w:rsidP="00A97C41">
      <w:pPr>
        <w:pStyle w:val="a5"/>
        <w:rPr>
          <w:rtl/>
        </w:rPr>
      </w:pPr>
    </w:p>
    <w:p w:rsidR="00562D7A" w:rsidRPr="00A2514E" w:rsidRDefault="00562D7A" w:rsidP="00A97C41">
      <w:pPr>
        <w:pStyle w:val="a5"/>
        <w:rPr>
          <w:rtl/>
        </w:rPr>
      </w:pPr>
      <w:r w:rsidRPr="00A2514E">
        <w:rPr>
          <w:rtl/>
        </w:rPr>
        <w:t>ורב כרבי יהודה סבירא ליה</w:t>
      </w:r>
    </w:p>
    <w:p w:rsidR="00111820" w:rsidRDefault="00A97C41" w:rsidP="00562D7A">
      <w:pPr>
        <w:pStyle w:val="a5"/>
        <w:rPr>
          <w:rtl/>
        </w:rPr>
      </w:pPr>
      <w:r>
        <w:rPr>
          <w:rStyle w:val="ad"/>
          <w:rtl/>
        </w:rPr>
        <w:footnoteReference w:id="25"/>
      </w:r>
      <w:r>
        <w:rPr>
          <w:rFonts w:hint="cs"/>
          <w:rtl/>
        </w:rPr>
        <w:t xml:space="preserve"> </w:t>
      </w:r>
      <w:r w:rsidR="00562D7A" w:rsidRPr="00A2514E">
        <w:rPr>
          <w:rtl/>
        </w:rPr>
        <w:t xml:space="preserve">הכי נמי מיסתברא דרב כרבי יהודה סבירא ליה דאמר רב </w:t>
      </w:r>
    </w:p>
    <w:p w:rsidR="00DB4F2F" w:rsidRDefault="00111820" w:rsidP="00562D7A">
      <w:pPr>
        <w:pStyle w:val="a5"/>
        <w:rPr>
          <w:rtl/>
        </w:rPr>
      </w:pPr>
      <w:r>
        <w:rPr>
          <w:rFonts w:hint="cs"/>
        </w:rPr>
        <w:sym w:font="Wingdings" w:char="F026"/>
      </w:r>
      <w:r>
        <w:rPr>
          <w:rFonts w:hint="cs"/>
          <w:rtl/>
        </w:rPr>
        <w:t xml:space="preserve"> </w:t>
      </w:r>
      <w:r w:rsidR="00562D7A" w:rsidRPr="00111820">
        <w:rPr>
          <w:b/>
          <w:bCs/>
          <w:rtl/>
        </w:rPr>
        <w:t>מניחין נר על גבי דקל בשבת ואין מניחין נר ע"ג דקל בי"ט</w:t>
      </w:r>
      <w:r w:rsidR="00DB4F2F">
        <w:rPr>
          <w:rFonts w:hint="cs"/>
          <w:rtl/>
        </w:rPr>
        <w:t>.</w:t>
      </w:r>
      <w:r w:rsidR="00562D7A" w:rsidRPr="00A2514E">
        <w:rPr>
          <w:rtl/>
        </w:rPr>
        <w:t xml:space="preserve"> </w:t>
      </w:r>
    </w:p>
    <w:p w:rsidR="00111820" w:rsidRDefault="00562D7A" w:rsidP="00562D7A">
      <w:pPr>
        <w:pStyle w:val="a5"/>
        <w:rPr>
          <w:rtl/>
        </w:rPr>
      </w:pPr>
      <w:r w:rsidRPr="00A2514E">
        <w:rPr>
          <w:rtl/>
        </w:rPr>
        <w:t xml:space="preserve">אי אמרת בשלמא דרב כרבי יהודה סבירא ליה היינו דשני בין שבת לי"ט </w:t>
      </w:r>
    </w:p>
    <w:p w:rsidR="00DB4F2F" w:rsidRDefault="00562D7A" w:rsidP="00562D7A">
      <w:pPr>
        <w:pStyle w:val="a5"/>
        <w:rPr>
          <w:rtl/>
        </w:rPr>
      </w:pPr>
      <w:r w:rsidRPr="00A2514E">
        <w:rPr>
          <w:rtl/>
        </w:rPr>
        <w:t xml:space="preserve">אלא אי אמרת כרבי שמעון סבירא ליה מה לי שבת ומה לי י"ט </w:t>
      </w:r>
    </w:p>
    <w:p w:rsidR="00111820" w:rsidRDefault="00111820" w:rsidP="00562D7A">
      <w:pPr>
        <w:pStyle w:val="a5"/>
        <w:rPr>
          <w:rtl/>
        </w:rPr>
      </w:pPr>
    </w:p>
    <w:p w:rsidR="00EF5BBB" w:rsidRDefault="00562D7A" w:rsidP="00562D7A">
      <w:pPr>
        <w:pStyle w:val="a5"/>
        <w:rPr>
          <w:rtl/>
        </w:rPr>
      </w:pPr>
      <w:r w:rsidRPr="00A2514E">
        <w:rPr>
          <w:rtl/>
        </w:rPr>
        <w:t xml:space="preserve">ורב כרבי יהודה ס"ל </w:t>
      </w:r>
      <w:r w:rsidR="00111820">
        <w:rPr>
          <w:rFonts w:hint="cs"/>
          <w:rtl/>
        </w:rPr>
        <w:t>?</w:t>
      </w:r>
      <w:r w:rsidR="00EF5BBB">
        <w:rPr>
          <w:rFonts w:hint="cs"/>
          <w:rtl/>
        </w:rPr>
        <w:t xml:space="preserve"> </w:t>
      </w:r>
    </w:p>
    <w:p w:rsidR="008A395E" w:rsidRDefault="00562D7A" w:rsidP="00562D7A">
      <w:pPr>
        <w:pStyle w:val="a5"/>
        <w:rPr>
          <w:rtl/>
        </w:rPr>
      </w:pPr>
      <w:r w:rsidRPr="00A2514E">
        <w:rPr>
          <w:rtl/>
        </w:rPr>
        <w:t xml:space="preserve">והא בעו מיניה דרב מהו </w:t>
      </w:r>
      <w:r w:rsidRPr="00EF5BBB">
        <w:rPr>
          <w:b/>
          <w:bCs/>
          <w:rtl/>
        </w:rPr>
        <w:t>לטלטולי שרגא דחנוכתא מקמי חברי בשבתא</w:t>
      </w:r>
      <w:r w:rsidRPr="00A2514E">
        <w:rPr>
          <w:rtl/>
        </w:rPr>
        <w:t xml:space="preserve"> </w:t>
      </w:r>
      <w:r w:rsidR="008A395E">
        <w:rPr>
          <w:rFonts w:hint="cs"/>
          <w:rtl/>
        </w:rPr>
        <w:t>?</w:t>
      </w:r>
    </w:p>
    <w:p w:rsidR="00EF5BBB" w:rsidRDefault="00562D7A" w:rsidP="00562D7A">
      <w:pPr>
        <w:pStyle w:val="a5"/>
        <w:rPr>
          <w:rtl/>
        </w:rPr>
      </w:pPr>
      <w:r w:rsidRPr="00A2514E">
        <w:rPr>
          <w:rtl/>
        </w:rPr>
        <w:t>ואמר להו שפיר דמי שעת הדחק שאני</w:t>
      </w:r>
      <w:r w:rsidR="008A395E">
        <w:rPr>
          <w:rFonts w:hint="cs"/>
          <w:rtl/>
        </w:rPr>
        <w:t>.</w:t>
      </w:r>
      <w:r w:rsidRPr="00A2514E">
        <w:rPr>
          <w:rtl/>
        </w:rPr>
        <w:t xml:space="preserve"> </w:t>
      </w:r>
    </w:p>
    <w:p w:rsidR="008A395E" w:rsidRPr="00EF5BBB" w:rsidRDefault="00562D7A" w:rsidP="00562D7A">
      <w:pPr>
        <w:pStyle w:val="a5"/>
        <w:rPr>
          <w:b/>
          <w:bCs/>
          <w:rtl/>
        </w:rPr>
      </w:pPr>
      <w:r w:rsidRPr="00A2514E">
        <w:rPr>
          <w:rtl/>
        </w:rPr>
        <w:t xml:space="preserve">דהא א"ל רב כהנא ורב אשי לרב הכי הלכתא אמר להו כדי </w:t>
      </w:r>
      <w:r w:rsidRPr="00EF5BBB">
        <w:rPr>
          <w:b/>
          <w:bCs/>
          <w:rtl/>
        </w:rPr>
        <w:t>הוא ר' שמעון לסמוך עליו בשעת הדחק</w:t>
      </w:r>
      <w:r w:rsidR="008A395E" w:rsidRPr="00EF5BBB">
        <w:rPr>
          <w:rFonts w:hint="cs"/>
          <w:b/>
          <w:bCs/>
          <w:rtl/>
        </w:rPr>
        <w:t>.</w:t>
      </w:r>
      <w:r w:rsidRPr="00EF5BBB">
        <w:rPr>
          <w:b/>
          <w:bCs/>
          <w:rtl/>
        </w:rPr>
        <w:t xml:space="preserve"> </w:t>
      </w:r>
    </w:p>
    <w:p w:rsidR="008A395E" w:rsidRPr="00EF5BBB" w:rsidRDefault="008A395E" w:rsidP="00562D7A">
      <w:pPr>
        <w:pStyle w:val="a5"/>
        <w:rPr>
          <w:b/>
          <w:bCs/>
          <w:rtl/>
        </w:rPr>
      </w:pPr>
    </w:p>
    <w:p w:rsidR="008A395E" w:rsidRDefault="00562D7A" w:rsidP="00562D7A">
      <w:pPr>
        <w:pStyle w:val="a5"/>
        <w:rPr>
          <w:rtl/>
        </w:rPr>
      </w:pPr>
      <w:r w:rsidRPr="00A2514E">
        <w:rPr>
          <w:rtl/>
        </w:rPr>
        <w:t xml:space="preserve">בעא מיניה ריש לקיש מר' יוחנן </w:t>
      </w:r>
      <w:r w:rsidRPr="008A395E">
        <w:rPr>
          <w:b/>
          <w:bCs/>
          <w:rtl/>
        </w:rPr>
        <w:t>חטים שזרען בקרקע וביצים שתחת תרנגולת מהו</w:t>
      </w:r>
      <w:r w:rsidRPr="00A2514E">
        <w:rPr>
          <w:rtl/>
        </w:rPr>
        <w:t xml:space="preserve"> </w:t>
      </w:r>
      <w:r w:rsidR="008A395E">
        <w:rPr>
          <w:rFonts w:hint="cs"/>
          <w:rtl/>
        </w:rPr>
        <w:t xml:space="preserve">? </w:t>
      </w:r>
    </w:p>
    <w:p w:rsidR="00EF5BBB" w:rsidRDefault="00562D7A" w:rsidP="00EF5BBB">
      <w:pPr>
        <w:pStyle w:val="a5"/>
        <w:numPr>
          <w:ilvl w:val="0"/>
          <w:numId w:val="69"/>
        </w:numPr>
      </w:pPr>
      <w:r w:rsidRPr="00A2514E">
        <w:rPr>
          <w:rtl/>
        </w:rPr>
        <w:t xml:space="preserve">כי לית ליה לר' שמעון מוקצה היכא דלא דחייה בידים היכא דדחייה בידים אית ליה מוקצה </w:t>
      </w:r>
    </w:p>
    <w:p w:rsidR="008A395E" w:rsidRDefault="00562D7A" w:rsidP="00EF5BBB">
      <w:pPr>
        <w:pStyle w:val="a5"/>
        <w:numPr>
          <w:ilvl w:val="0"/>
          <w:numId w:val="69"/>
        </w:numPr>
        <w:rPr>
          <w:rtl/>
        </w:rPr>
      </w:pPr>
      <w:r w:rsidRPr="00A2514E">
        <w:rPr>
          <w:rtl/>
        </w:rPr>
        <w:t xml:space="preserve">או דילמא לא שנא </w:t>
      </w:r>
    </w:p>
    <w:p w:rsidR="008A395E" w:rsidRDefault="00562D7A" w:rsidP="00562D7A">
      <w:pPr>
        <w:pStyle w:val="a5"/>
        <w:rPr>
          <w:rtl/>
        </w:rPr>
      </w:pPr>
      <w:r w:rsidRPr="00A2514E">
        <w:rPr>
          <w:rtl/>
        </w:rPr>
        <w:t xml:space="preserve">א"ל </w:t>
      </w:r>
      <w:r w:rsidRPr="00EF5BBB">
        <w:rPr>
          <w:b/>
          <w:bCs/>
          <w:rtl/>
        </w:rPr>
        <w:t>אין מוקצה לרבי שמעון אלא שמן שבנר בשעה שהוא דולק הואיל והוקצה למצותו הוקצה לאיסורו</w:t>
      </w:r>
      <w:r w:rsidR="008A395E">
        <w:rPr>
          <w:rFonts w:hint="cs"/>
          <w:rtl/>
        </w:rPr>
        <w:t>.</w:t>
      </w:r>
      <w:r w:rsidRPr="00A2514E">
        <w:rPr>
          <w:rtl/>
        </w:rPr>
        <w:t xml:space="preserve"> </w:t>
      </w:r>
    </w:p>
    <w:p w:rsidR="006A402D" w:rsidRDefault="006A402D" w:rsidP="00562D7A">
      <w:pPr>
        <w:pStyle w:val="a5"/>
        <w:rPr>
          <w:rtl/>
        </w:rPr>
      </w:pPr>
    </w:p>
    <w:p w:rsidR="006A402D" w:rsidRDefault="006A402D" w:rsidP="00562D7A">
      <w:pPr>
        <w:pStyle w:val="a5"/>
        <w:rPr>
          <w:rtl/>
        </w:rPr>
      </w:pPr>
    </w:p>
    <w:p w:rsidR="008A395E" w:rsidRDefault="00562D7A" w:rsidP="00562D7A">
      <w:pPr>
        <w:pStyle w:val="a5"/>
        <w:rPr>
          <w:rtl/>
        </w:rPr>
      </w:pPr>
      <w:r w:rsidRPr="00A2514E">
        <w:rPr>
          <w:rtl/>
        </w:rPr>
        <w:lastRenderedPageBreak/>
        <w:t xml:space="preserve">ולית ליה הוקצה למצותו </w:t>
      </w:r>
      <w:r w:rsidR="008A395E">
        <w:rPr>
          <w:rFonts w:hint="cs"/>
          <w:rtl/>
        </w:rPr>
        <w:t>?</w:t>
      </w:r>
    </w:p>
    <w:p w:rsidR="00EF5BBB" w:rsidRDefault="008A395E" w:rsidP="00562D7A">
      <w:pPr>
        <w:pStyle w:val="a5"/>
        <w:rPr>
          <w:b/>
          <w:bCs/>
          <w:rtl/>
        </w:rPr>
      </w:pPr>
      <w:r w:rsidRPr="008A395E">
        <w:sym w:font="Wingdings" w:char="F026"/>
      </w:r>
      <w:r>
        <w:rPr>
          <w:rFonts w:hint="cs"/>
          <w:b/>
          <w:bCs/>
          <w:rtl/>
        </w:rPr>
        <w:t xml:space="preserve"> </w:t>
      </w:r>
      <w:r w:rsidR="00562D7A" w:rsidRPr="008A395E">
        <w:rPr>
          <w:b/>
          <w:bCs/>
          <w:rtl/>
        </w:rPr>
        <w:t xml:space="preserve">והתניא סיככה כהלכתה ועיטרה בקרמים ובסדינין המצויירין ותלה בה אגוזין אפרסקין שקדים ורמונין ואפרכלי של ענבים </w:t>
      </w:r>
      <w:r w:rsidR="00EF5BBB">
        <w:rPr>
          <w:rFonts w:hint="cs"/>
          <w:b/>
          <w:bCs/>
          <w:rtl/>
        </w:rPr>
        <w:t xml:space="preserve"> </w:t>
      </w:r>
    </w:p>
    <w:p w:rsidR="008A395E" w:rsidRDefault="00EF5BBB" w:rsidP="00562D7A">
      <w:pPr>
        <w:pStyle w:val="a5"/>
        <w:rPr>
          <w:rtl/>
        </w:rPr>
      </w:pPr>
      <w:r>
        <w:rPr>
          <w:rFonts w:hint="cs"/>
          <w:b/>
          <w:bCs/>
          <w:rtl/>
        </w:rPr>
        <w:t xml:space="preserve">      </w:t>
      </w:r>
      <w:r w:rsidR="00562D7A" w:rsidRPr="008A395E">
        <w:rPr>
          <w:b/>
          <w:bCs/>
          <w:rtl/>
        </w:rPr>
        <w:t>ועטרות של שבולין יינות שמנים וסלתות אסור להסתפק מהן עד מוצאי י"ט האחרון ואם התנה עליהן הכל לפי תנאו</w:t>
      </w:r>
      <w:r w:rsidR="00562D7A" w:rsidRPr="00A2514E">
        <w:rPr>
          <w:rtl/>
        </w:rPr>
        <w:t xml:space="preserve"> </w:t>
      </w:r>
    </w:p>
    <w:p w:rsidR="008A395E" w:rsidRDefault="00562D7A" w:rsidP="00562D7A">
      <w:pPr>
        <w:pStyle w:val="a5"/>
        <w:rPr>
          <w:rtl/>
        </w:rPr>
      </w:pPr>
      <w:r w:rsidRPr="00A2514E">
        <w:rPr>
          <w:rtl/>
        </w:rPr>
        <w:t xml:space="preserve">וממאי דר' שמעון היא </w:t>
      </w:r>
    </w:p>
    <w:p w:rsidR="008A395E" w:rsidRDefault="007F3A86" w:rsidP="00562D7A">
      <w:pPr>
        <w:pStyle w:val="a5"/>
        <w:rPr>
          <w:b/>
          <w:bCs/>
          <w:rtl/>
        </w:rPr>
      </w:pPr>
      <w:r>
        <w:t xml:space="preserve"> </w:t>
      </w:r>
      <w:r w:rsidRPr="007F3A86">
        <w:sym w:font="Wingdings" w:char="F026"/>
      </w:r>
      <w:r w:rsidR="00562D7A" w:rsidRPr="008A395E">
        <w:rPr>
          <w:b/>
          <w:bCs/>
          <w:rtl/>
        </w:rPr>
        <w:t xml:space="preserve">דתני ר' חייא בר יוסף קמיה דר' יוחנן אין נוטלין עצים מן הסוכה בי"ט אלא מן הסמוך לה </w:t>
      </w:r>
    </w:p>
    <w:p w:rsidR="007F3A86" w:rsidRDefault="007F3A86" w:rsidP="00562D7A">
      <w:pPr>
        <w:pStyle w:val="a5"/>
        <w:rPr>
          <w:b/>
          <w:bCs/>
          <w:rtl/>
        </w:rPr>
      </w:pPr>
      <w:r>
        <w:rPr>
          <w:rFonts w:hint="cs"/>
          <w:b/>
          <w:bCs/>
          <w:rtl/>
        </w:rPr>
        <w:t xml:space="preserve">     </w:t>
      </w:r>
      <w:r w:rsidR="00562D7A" w:rsidRPr="008A395E">
        <w:rPr>
          <w:b/>
          <w:bCs/>
          <w:rtl/>
        </w:rPr>
        <w:t>ור' שמעון מתיר</w:t>
      </w:r>
      <w:r w:rsidR="008A395E">
        <w:rPr>
          <w:rFonts w:hint="cs"/>
          <w:b/>
          <w:bCs/>
          <w:rtl/>
        </w:rPr>
        <w:t>.</w:t>
      </w:r>
      <w:r w:rsidR="00562D7A" w:rsidRPr="008A395E">
        <w:rPr>
          <w:b/>
          <w:bCs/>
          <w:rtl/>
        </w:rPr>
        <w:t xml:space="preserve"> </w:t>
      </w:r>
    </w:p>
    <w:p w:rsidR="008A395E" w:rsidRDefault="00562D7A" w:rsidP="00562D7A">
      <w:pPr>
        <w:pStyle w:val="a5"/>
        <w:rPr>
          <w:b/>
          <w:bCs/>
          <w:rtl/>
        </w:rPr>
      </w:pPr>
      <w:r w:rsidRPr="008A395E">
        <w:rPr>
          <w:b/>
          <w:bCs/>
          <w:rtl/>
        </w:rPr>
        <w:t>ושוין בסוכת החג בחג שהיא אסורה</w:t>
      </w:r>
      <w:r w:rsidR="008A395E">
        <w:rPr>
          <w:rFonts w:hint="cs"/>
          <w:b/>
          <w:bCs/>
          <w:rtl/>
        </w:rPr>
        <w:t>.</w:t>
      </w:r>
      <w:r w:rsidRPr="008A395E">
        <w:rPr>
          <w:b/>
          <w:bCs/>
          <w:rtl/>
        </w:rPr>
        <w:t xml:space="preserve"> </w:t>
      </w:r>
    </w:p>
    <w:p w:rsidR="008A395E" w:rsidRDefault="00562D7A" w:rsidP="00562D7A">
      <w:pPr>
        <w:pStyle w:val="a5"/>
        <w:rPr>
          <w:rtl/>
        </w:rPr>
      </w:pPr>
      <w:r w:rsidRPr="008A395E">
        <w:rPr>
          <w:b/>
          <w:bCs/>
          <w:rtl/>
        </w:rPr>
        <w:t>ואם התנה עליה הכל לפי תנאו</w:t>
      </w:r>
      <w:r w:rsidR="008A395E">
        <w:rPr>
          <w:rFonts w:hint="cs"/>
          <w:b/>
          <w:bCs/>
          <w:rtl/>
        </w:rPr>
        <w:t>.</w:t>
      </w:r>
      <w:r w:rsidRPr="00A2514E">
        <w:rPr>
          <w:rtl/>
        </w:rPr>
        <w:t xml:space="preserve"> </w:t>
      </w:r>
    </w:p>
    <w:p w:rsidR="008A395E" w:rsidRDefault="00562D7A" w:rsidP="00562D7A">
      <w:pPr>
        <w:pStyle w:val="a5"/>
        <w:rPr>
          <w:rtl/>
        </w:rPr>
      </w:pPr>
      <w:r w:rsidRPr="00A2514E">
        <w:rPr>
          <w:rtl/>
        </w:rPr>
        <w:t>כעין שמן שבנר קאמרינן הואיל והוקצה למצותו הוקצה לאיסורו</w:t>
      </w:r>
      <w:r w:rsidR="008A395E">
        <w:rPr>
          <w:rFonts w:hint="cs"/>
          <w:rtl/>
        </w:rPr>
        <w:t>.</w:t>
      </w:r>
      <w:r w:rsidRPr="00A2514E">
        <w:rPr>
          <w:rtl/>
        </w:rPr>
        <w:t xml:space="preserve"> </w:t>
      </w:r>
    </w:p>
    <w:p w:rsidR="007F3A86" w:rsidRDefault="00562D7A" w:rsidP="00562D7A">
      <w:pPr>
        <w:pStyle w:val="a5"/>
        <w:rPr>
          <w:rtl/>
        </w:rPr>
      </w:pPr>
      <w:r w:rsidRPr="00A2514E">
        <w:rPr>
          <w:rtl/>
        </w:rPr>
        <w:t xml:space="preserve">איתמר נמי </w:t>
      </w:r>
    </w:p>
    <w:p w:rsidR="007F3A86" w:rsidRDefault="007F3A86" w:rsidP="00562D7A">
      <w:pPr>
        <w:pStyle w:val="a5"/>
        <w:rPr>
          <w:b/>
          <w:bCs/>
          <w:rtl/>
        </w:rPr>
      </w:pPr>
      <w:r w:rsidRPr="007F3A86">
        <w:sym w:font="Wingdings" w:char="F026"/>
      </w:r>
      <w:r>
        <w:rPr>
          <w:rFonts w:hint="cs"/>
          <w:b/>
          <w:bCs/>
          <w:rtl/>
        </w:rPr>
        <w:t xml:space="preserve"> </w:t>
      </w:r>
      <w:r w:rsidR="00562D7A" w:rsidRPr="007F3A86">
        <w:rPr>
          <w:b/>
          <w:bCs/>
          <w:rtl/>
        </w:rPr>
        <w:t xml:space="preserve">א"ר חייא בר אבא א"ר יוחנן אין מוקצה לרבי שמעון אלא כעין שמן שבנר בשעה שהוא דולק </w:t>
      </w:r>
    </w:p>
    <w:p w:rsidR="00A35343" w:rsidRPr="007F3A86" w:rsidRDefault="007F3A86" w:rsidP="00562D7A">
      <w:pPr>
        <w:pStyle w:val="a5"/>
        <w:rPr>
          <w:b/>
          <w:bCs/>
          <w:rtl/>
        </w:rPr>
      </w:pPr>
      <w:r>
        <w:rPr>
          <w:rFonts w:hint="cs"/>
          <w:b/>
          <w:bCs/>
          <w:rtl/>
        </w:rPr>
        <w:t xml:space="preserve">      </w:t>
      </w:r>
      <w:r w:rsidR="00562D7A" w:rsidRPr="007F3A86">
        <w:rPr>
          <w:b/>
          <w:bCs/>
          <w:rtl/>
        </w:rPr>
        <w:t xml:space="preserve">הואיל והוקצה למצותו הוקצה לאיסורו </w:t>
      </w:r>
    </w:p>
    <w:p w:rsidR="00A35343" w:rsidRDefault="00A35343" w:rsidP="00562D7A">
      <w:pPr>
        <w:pStyle w:val="a5"/>
        <w:rPr>
          <w:rtl/>
        </w:rPr>
      </w:pPr>
    </w:p>
    <w:p w:rsidR="00A35343" w:rsidRDefault="00562D7A" w:rsidP="00562D7A">
      <w:pPr>
        <w:pStyle w:val="a5"/>
        <w:rPr>
          <w:rtl/>
        </w:rPr>
      </w:pPr>
      <w:r w:rsidRPr="00A35343">
        <w:rPr>
          <w:b/>
          <w:bCs/>
          <w:rtl/>
        </w:rPr>
        <w:t>אמר רב יהודה אמר שמואל אין מוקצה לר' שמעון אלא גרוגרות וצימוקים בלבד</w:t>
      </w:r>
      <w:r w:rsidRPr="00A2514E">
        <w:rPr>
          <w:rtl/>
        </w:rPr>
        <w:t xml:space="preserve"> </w:t>
      </w:r>
    </w:p>
    <w:p w:rsidR="00A35343" w:rsidRDefault="00562D7A" w:rsidP="00562D7A">
      <w:pPr>
        <w:pStyle w:val="a5"/>
        <w:rPr>
          <w:rtl/>
        </w:rPr>
      </w:pPr>
      <w:r w:rsidRPr="00A2514E">
        <w:rPr>
          <w:rtl/>
        </w:rPr>
        <w:t xml:space="preserve">ומידי אחרינא לא </w:t>
      </w:r>
      <w:r w:rsidR="00A35343">
        <w:rPr>
          <w:rFonts w:hint="cs"/>
          <w:rtl/>
        </w:rPr>
        <w:t>?</w:t>
      </w:r>
    </w:p>
    <w:p w:rsidR="00A35343" w:rsidRDefault="00A35343" w:rsidP="00562D7A">
      <w:pPr>
        <w:pStyle w:val="a5"/>
        <w:rPr>
          <w:b/>
          <w:bCs/>
          <w:rtl/>
        </w:rPr>
      </w:pPr>
      <w:r>
        <w:rPr>
          <w:rFonts w:hint="cs"/>
        </w:rPr>
        <w:sym w:font="Wingdings" w:char="F026"/>
      </w:r>
      <w:r>
        <w:rPr>
          <w:rFonts w:hint="cs"/>
          <w:rtl/>
        </w:rPr>
        <w:t xml:space="preserve"> </w:t>
      </w:r>
      <w:r w:rsidR="00562D7A" w:rsidRPr="00A35343">
        <w:rPr>
          <w:b/>
          <w:bCs/>
          <w:rtl/>
        </w:rPr>
        <w:t xml:space="preserve">והתניא היה אוכל בתאנים והותיר והעלן לגג לעשות מהן גרוגרות בענבים והותיר והעלן לגג לעשות מהן צימוקין לא יאכל </w:t>
      </w:r>
    </w:p>
    <w:p w:rsidR="00A35343" w:rsidRDefault="00A35343" w:rsidP="00562D7A">
      <w:pPr>
        <w:pStyle w:val="a5"/>
        <w:rPr>
          <w:rtl/>
        </w:rPr>
      </w:pPr>
      <w:r>
        <w:rPr>
          <w:rFonts w:hint="cs"/>
          <w:b/>
          <w:bCs/>
          <w:rtl/>
        </w:rPr>
        <w:t xml:space="preserve">     </w:t>
      </w:r>
      <w:r w:rsidR="00562D7A" w:rsidRPr="00A35343">
        <w:rPr>
          <w:b/>
          <w:bCs/>
          <w:rtl/>
        </w:rPr>
        <w:t>עד שיזמין וכן אתה אומר באפרסקין וחבושין ובשאר כל מיני פירות</w:t>
      </w:r>
      <w:r w:rsidR="00562D7A" w:rsidRPr="00A2514E">
        <w:rPr>
          <w:rtl/>
        </w:rPr>
        <w:t xml:space="preserve"> </w:t>
      </w:r>
    </w:p>
    <w:p w:rsidR="00A35343" w:rsidRDefault="00A35343" w:rsidP="00562D7A">
      <w:pPr>
        <w:pStyle w:val="a5"/>
        <w:rPr>
          <w:rtl/>
        </w:rPr>
      </w:pPr>
    </w:p>
    <w:p w:rsidR="00A35343" w:rsidRDefault="00562D7A" w:rsidP="00562D7A">
      <w:pPr>
        <w:pStyle w:val="a5"/>
        <w:rPr>
          <w:rtl/>
        </w:rPr>
      </w:pPr>
      <w:r w:rsidRPr="00A2514E">
        <w:rPr>
          <w:rtl/>
        </w:rPr>
        <w:t xml:space="preserve">מני </w:t>
      </w:r>
      <w:r w:rsidR="00A35343">
        <w:rPr>
          <w:rFonts w:hint="cs"/>
          <w:rtl/>
        </w:rPr>
        <w:t>?</w:t>
      </w:r>
    </w:p>
    <w:p w:rsidR="00A35343" w:rsidRDefault="00562D7A" w:rsidP="00A35343">
      <w:pPr>
        <w:pStyle w:val="a5"/>
        <w:numPr>
          <w:ilvl w:val="0"/>
          <w:numId w:val="66"/>
        </w:numPr>
        <w:rPr>
          <w:rtl/>
        </w:rPr>
      </w:pPr>
      <w:r w:rsidRPr="00A2514E">
        <w:rPr>
          <w:rtl/>
        </w:rPr>
        <w:t>אילימא רבי יהודה ומה היכא דלא דחייה בידים אית ליה מוקצה היכא דדחייה בידים לא כל שכן</w:t>
      </w:r>
      <w:r w:rsidR="00A35343">
        <w:rPr>
          <w:rFonts w:hint="cs"/>
          <w:rtl/>
        </w:rPr>
        <w:t>.</w:t>
      </w:r>
      <w:r w:rsidRPr="00A2514E">
        <w:rPr>
          <w:rtl/>
        </w:rPr>
        <w:t xml:space="preserve"> </w:t>
      </w:r>
    </w:p>
    <w:p w:rsidR="00A35343" w:rsidRDefault="00562D7A" w:rsidP="00A35343">
      <w:pPr>
        <w:pStyle w:val="a5"/>
        <w:numPr>
          <w:ilvl w:val="0"/>
          <w:numId w:val="66"/>
        </w:numPr>
      </w:pPr>
      <w:r w:rsidRPr="00A2514E">
        <w:rPr>
          <w:rtl/>
        </w:rPr>
        <w:t xml:space="preserve">אלא לאו ר' שמעון היא </w:t>
      </w:r>
    </w:p>
    <w:p w:rsidR="008D68D6" w:rsidRDefault="00A35343" w:rsidP="008D68D6">
      <w:pPr>
        <w:pStyle w:val="a5"/>
        <w:rPr>
          <w:rtl/>
        </w:rPr>
      </w:pPr>
      <w:r>
        <w:rPr>
          <w:rFonts w:hint="cs"/>
          <w:rtl/>
        </w:rPr>
        <w:t xml:space="preserve">     </w:t>
      </w:r>
      <w:r w:rsidR="00562D7A" w:rsidRPr="00A2514E">
        <w:rPr>
          <w:rtl/>
        </w:rPr>
        <w:t xml:space="preserve">לעולם רבי יהודה ואוכל אצטריכא ליה סד"א כיון דקאכיל ואזיל לא ליבעי הזמנה קמ"ל כיון דהעלן לגג אסוחי אסחי לדעתיה </w:t>
      </w:r>
    </w:p>
    <w:p w:rsidR="00A35343" w:rsidRDefault="008D68D6" w:rsidP="008D68D6">
      <w:pPr>
        <w:pStyle w:val="a5"/>
        <w:rPr>
          <w:rtl/>
        </w:rPr>
      </w:pPr>
      <w:r>
        <w:rPr>
          <w:rFonts w:hint="cs"/>
          <w:rtl/>
        </w:rPr>
        <w:t xml:space="preserve">     </w:t>
      </w:r>
      <w:r w:rsidR="00562D7A" w:rsidRPr="00A2514E">
        <w:rPr>
          <w:rtl/>
        </w:rPr>
        <w:t xml:space="preserve">מינייהו </w:t>
      </w:r>
    </w:p>
    <w:p w:rsidR="00A35343" w:rsidRDefault="00A35343" w:rsidP="00A35343">
      <w:pPr>
        <w:pStyle w:val="a5"/>
        <w:rPr>
          <w:rtl/>
        </w:rPr>
      </w:pPr>
    </w:p>
    <w:p w:rsidR="00A35343" w:rsidRDefault="00562D7A" w:rsidP="00A35343">
      <w:pPr>
        <w:pStyle w:val="a5"/>
        <w:rPr>
          <w:rtl/>
        </w:rPr>
      </w:pPr>
      <w:r w:rsidRPr="00A2514E">
        <w:rPr>
          <w:rtl/>
        </w:rPr>
        <w:t xml:space="preserve">בעא מיניה רבי שמעון בר רבי </w:t>
      </w:r>
      <w:r w:rsidRPr="00B47DC3">
        <w:rPr>
          <w:b/>
          <w:bCs/>
          <w:u w:val="single"/>
          <w:rtl/>
        </w:rPr>
        <w:t>מרבי</w:t>
      </w:r>
      <w:r w:rsidR="00A35343">
        <w:rPr>
          <w:rFonts w:hint="cs"/>
          <w:rtl/>
        </w:rPr>
        <w:t xml:space="preserve"> </w:t>
      </w:r>
      <w:r w:rsidR="00585D28">
        <w:rPr>
          <w:rStyle w:val="ad"/>
          <w:rtl/>
        </w:rPr>
        <w:footnoteReference w:id="26"/>
      </w:r>
      <w:r w:rsidR="00585D28">
        <w:rPr>
          <w:rFonts w:hint="cs"/>
          <w:rtl/>
        </w:rPr>
        <w:t xml:space="preserve"> </w:t>
      </w:r>
      <w:r w:rsidRPr="00A35343">
        <w:rPr>
          <w:b/>
          <w:bCs/>
          <w:rtl/>
        </w:rPr>
        <w:t>פצעילי תמרה לרבי שמעון מהו</w:t>
      </w:r>
      <w:r w:rsidRPr="00A2514E">
        <w:rPr>
          <w:rtl/>
        </w:rPr>
        <w:t xml:space="preserve"> </w:t>
      </w:r>
      <w:r w:rsidR="00A35343">
        <w:rPr>
          <w:rFonts w:hint="cs"/>
          <w:rtl/>
        </w:rPr>
        <w:t xml:space="preserve">? </w:t>
      </w:r>
    </w:p>
    <w:p w:rsidR="00A35343" w:rsidRDefault="00562D7A" w:rsidP="00A35343">
      <w:pPr>
        <w:pStyle w:val="a5"/>
        <w:rPr>
          <w:rtl/>
        </w:rPr>
      </w:pPr>
      <w:r w:rsidRPr="00A2514E">
        <w:rPr>
          <w:rtl/>
        </w:rPr>
        <w:t>א"ל אין מוקצה לר"ש אלא גרוגרות וצימוקין בלבד</w:t>
      </w:r>
      <w:r w:rsidR="00A35343">
        <w:rPr>
          <w:rFonts w:hint="cs"/>
          <w:rtl/>
        </w:rPr>
        <w:t>.</w:t>
      </w:r>
      <w:r w:rsidRPr="00A2514E">
        <w:rPr>
          <w:rtl/>
        </w:rPr>
        <w:t xml:space="preserve"> </w:t>
      </w:r>
    </w:p>
    <w:p w:rsidR="00A35343" w:rsidRDefault="00562D7A" w:rsidP="00A35343">
      <w:pPr>
        <w:pStyle w:val="a5"/>
        <w:rPr>
          <w:rtl/>
        </w:rPr>
      </w:pPr>
      <w:r w:rsidRPr="00A2514E">
        <w:rPr>
          <w:rtl/>
        </w:rPr>
        <w:t xml:space="preserve">ורבי לית ליה מוקצה </w:t>
      </w:r>
    </w:p>
    <w:p w:rsidR="00A35343" w:rsidRDefault="00A35343" w:rsidP="00A35343">
      <w:pPr>
        <w:pStyle w:val="a5"/>
        <w:rPr>
          <w:rtl/>
        </w:rPr>
      </w:pPr>
      <w:r>
        <w:rPr>
          <w:rFonts w:hint="cs"/>
        </w:rPr>
        <w:sym w:font="Wingdings" w:char="F026"/>
      </w:r>
      <w:r>
        <w:rPr>
          <w:rFonts w:hint="cs"/>
          <w:rtl/>
        </w:rPr>
        <w:t xml:space="preserve"> </w:t>
      </w:r>
      <w:r w:rsidR="00562D7A" w:rsidRPr="00A35343">
        <w:rPr>
          <w:b/>
          <w:bCs/>
          <w:rtl/>
        </w:rPr>
        <w:t>והתנן אין משקין ושוחטין את המדבריות אבל משקין ושוחטין את הבייתות</w:t>
      </w:r>
      <w:r w:rsidR="00562D7A" w:rsidRPr="00A2514E">
        <w:rPr>
          <w:rtl/>
        </w:rPr>
        <w:t xml:space="preserve"> </w:t>
      </w:r>
    </w:p>
    <w:p w:rsidR="00A35343" w:rsidRDefault="00A35343" w:rsidP="00A35343">
      <w:pPr>
        <w:pStyle w:val="a5"/>
        <w:rPr>
          <w:b/>
          <w:bCs/>
          <w:rtl/>
        </w:rPr>
      </w:pPr>
      <w:r>
        <w:rPr>
          <w:rFonts w:hint="cs"/>
        </w:rPr>
        <w:sym w:font="Wingdings" w:char="F026"/>
      </w:r>
      <w:r>
        <w:rPr>
          <w:rFonts w:hint="cs"/>
          <w:rtl/>
        </w:rPr>
        <w:t xml:space="preserve"> </w:t>
      </w:r>
      <w:r w:rsidR="00562D7A" w:rsidRPr="00A35343">
        <w:rPr>
          <w:b/>
          <w:bCs/>
          <w:rtl/>
        </w:rPr>
        <w:t xml:space="preserve">ותניא אלו הן </w:t>
      </w:r>
    </w:p>
    <w:p w:rsidR="00A35343" w:rsidRPr="00A35343" w:rsidRDefault="00562D7A" w:rsidP="00A35343">
      <w:pPr>
        <w:pStyle w:val="a5"/>
        <w:numPr>
          <w:ilvl w:val="0"/>
          <w:numId w:val="67"/>
        </w:numPr>
      </w:pPr>
      <w:r w:rsidRPr="00B47DC3">
        <w:rPr>
          <w:b/>
          <w:bCs/>
          <w:u w:val="single"/>
          <w:rtl/>
        </w:rPr>
        <w:t>מדבריות</w:t>
      </w:r>
      <w:r w:rsidRPr="00A35343">
        <w:rPr>
          <w:b/>
          <w:bCs/>
          <w:rtl/>
        </w:rPr>
        <w:t xml:space="preserve"> </w:t>
      </w:r>
      <w:r w:rsidR="00A35343">
        <w:rPr>
          <w:rFonts w:hint="cs"/>
          <w:b/>
          <w:bCs/>
          <w:rtl/>
        </w:rPr>
        <w:t xml:space="preserve">- </w:t>
      </w:r>
      <w:r w:rsidRPr="00A35343">
        <w:rPr>
          <w:b/>
          <w:bCs/>
          <w:rtl/>
        </w:rPr>
        <w:t>כל שיוצאות בפסח ונכנסות ברביעה</w:t>
      </w:r>
      <w:r w:rsidR="00A35343">
        <w:rPr>
          <w:rFonts w:hint="cs"/>
          <w:b/>
          <w:bCs/>
          <w:rtl/>
        </w:rPr>
        <w:t>.</w:t>
      </w:r>
      <w:r w:rsidRPr="00A35343">
        <w:rPr>
          <w:b/>
          <w:bCs/>
          <w:rtl/>
        </w:rPr>
        <w:t xml:space="preserve"> </w:t>
      </w:r>
    </w:p>
    <w:p w:rsidR="00A35343" w:rsidRDefault="00562D7A" w:rsidP="00A35343">
      <w:pPr>
        <w:pStyle w:val="a5"/>
        <w:ind w:left="1020"/>
        <w:rPr>
          <w:b/>
          <w:bCs/>
          <w:rtl/>
        </w:rPr>
      </w:pPr>
      <w:r w:rsidRPr="00B47DC3">
        <w:rPr>
          <w:b/>
          <w:bCs/>
          <w:u w:val="single"/>
          <w:rtl/>
        </w:rPr>
        <w:t>בייתות</w:t>
      </w:r>
      <w:r w:rsidRPr="00A35343">
        <w:rPr>
          <w:b/>
          <w:bCs/>
          <w:rtl/>
        </w:rPr>
        <w:t xml:space="preserve"> </w:t>
      </w:r>
      <w:r w:rsidR="00A35343">
        <w:rPr>
          <w:rFonts w:hint="cs"/>
          <w:b/>
          <w:bCs/>
          <w:rtl/>
        </w:rPr>
        <w:t xml:space="preserve">- </w:t>
      </w:r>
      <w:r w:rsidRPr="00A35343">
        <w:rPr>
          <w:b/>
          <w:bCs/>
          <w:rtl/>
        </w:rPr>
        <w:t xml:space="preserve">כל שיוצאות ורועות חוץ לתחום ובאות ולנות בתוך התחום </w:t>
      </w:r>
    </w:p>
    <w:p w:rsidR="0033031F" w:rsidRPr="0033031F" w:rsidRDefault="00562D7A" w:rsidP="00A35343">
      <w:pPr>
        <w:pStyle w:val="a5"/>
        <w:numPr>
          <w:ilvl w:val="0"/>
          <w:numId w:val="67"/>
        </w:numPr>
      </w:pPr>
      <w:r w:rsidRPr="00A35343">
        <w:rPr>
          <w:b/>
          <w:bCs/>
          <w:rtl/>
        </w:rPr>
        <w:t xml:space="preserve">ר' אומר אלו ואלו </w:t>
      </w:r>
      <w:r w:rsidRPr="0033031F">
        <w:rPr>
          <w:b/>
          <w:bCs/>
          <w:u w:val="single"/>
          <w:rtl/>
        </w:rPr>
        <w:t>בייתות הן</w:t>
      </w:r>
      <w:r w:rsidR="0033031F">
        <w:rPr>
          <w:rFonts w:hint="cs"/>
          <w:b/>
          <w:bCs/>
          <w:rtl/>
        </w:rPr>
        <w:t>.</w:t>
      </w:r>
      <w:r w:rsidRPr="00A35343">
        <w:rPr>
          <w:b/>
          <w:bCs/>
          <w:rtl/>
        </w:rPr>
        <w:t xml:space="preserve"> </w:t>
      </w:r>
    </w:p>
    <w:p w:rsidR="0033031F" w:rsidRDefault="00562D7A" w:rsidP="0033031F">
      <w:pPr>
        <w:pStyle w:val="a5"/>
        <w:ind w:left="1020"/>
        <w:rPr>
          <w:b/>
          <w:bCs/>
          <w:rtl/>
        </w:rPr>
      </w:pPr>
      <w:r w:rsidRPr="00EC7A0C">
        <w:rPr>
          <w:b/>
          <w:bCs/>
          <w:u w:val="single"/>
          <w:rtl/>
        </w:rPr>
        <w:t>ואלו הן מדבריות</w:t>
      </w:r>
      <w:r w:rsidRPr="00A35343">
        <w:rPr>
          <w:b/>
          <w:bCs/>
          <w:rtl/>
        </w:rPr>
        <w:t xml:space="preserve"> </w:t>
      </w:r>
      <w:r w:rsidR="0033031F">
        <w:rPr>
          <w:rFonts w:hint="cs"/>
          <w:b/>
          <w:bCs/>
          <w:rtl/>
        </w:rPr>
        <w:t xml:space="preserve"> - </w:t>
      </w:r>
      <w:r w:rsidRPr="00A35343">
        <w:rPr>
          <w:b/>
          <w:bCs/>
          <w:rtl/>
        </w:rPr>
        <w:t>כל שרועות באפר ואין נכנסות לישוב לא בימות החמה ולא בימות הגשמים</w:t>
      </w:r>
      <w:r w:rsidR="0033031F">
        <w:rPr>
          <w:rFonts w:hint="cs"/>
          <w:b/>
          <w:bCs/>
          <w:rtl/>
        </w:rPr>
        <w:t>.</w:t>
      </w:r>
      <w:r w:rsidRPr="00A35343">
        <w:rPr>
          <w:b/>
          <w:bCs/>
          <w:rtl/>
        </w:rPr>
        <w:t xml:space="preserve"> </w:t>
      </w:r>
    </w:p>
    <w:p w:rsidR="0033031F" w:rsidRDefault="0033031F" w:rsidP="0033031F">
      <w:pPr>
        <w:pStyle w:val="a5"/>
        <w:rPr>
          <w:rtl/>
        </w:rPr>
      </w:pPr>
    </w:p>
    <w:p w:rsidR="0033031F" w:rsidRDefault="00562D7A" w:rsidP="0033031F">
      <w:pPr>
        <w:pStyle w:val="a5"/>
        <w:numPr>
          <w:ilvl w:val="0"/>
          <w:numId w:val="58"/>
        </w:numPr>
      </w:pPr>
      <w:r w:rsidRPr="00A2514E">
        <w:rPr>
          <w:rtl/>
        </w:rPr>
        <w:t xml:space="preserve">איבעית אימא הני נמי כגרוגרות וצימוקין דמיין </w:t>
      </w:r>
    </w:p>
    <w:p w:rsidR="0033031F" w:rsidRDefault="00562D7A" w:rsidP="0033031F">
      <w:pPr>
        <w:pStyle w:val="a5"/>
        <w:numPr>
          <w:ilvl w:val="0"/>
          <w:numId w:val="58"/>
        </w:numPr>
      </w:pPr>
      <w:r w:rsidRPr="00A2514E">
        <w:rPr>
          <w:rtl/>
        </w:rPr>
        <w:t>ואי בעית אימא לדבריו דר"ש קאמר ליה וליה לא סבירא ליה</w:t>
      </w:r>
      <w:r w:rsidR="0033031F">
        <w:rPr>
          <w:rFonts w:hint="cs"/>
          <w:rtl/>
        </w:rPr>
        <w:t>.</w:t>
      </w:r>
      <w:r w:rsidRPr="00A2514E">
        <w:rPr>
          <w:rtl/>
        </w:rPr>
        <w:t xml:space="preserve"> </w:t>
      </w:r>
    </w:p>
    <w:p w:rsidR="0033031F" w:rsidRDefault="00562D7A" w:rsidP="0033031F">
      <w:pPr>
        <w:pStyle w:val="a5"/>
        <w:numPr>
          <w:ilvl w:val="0"/>
          <w:numId w:val="58"/>
        </w:numPr>
      </w:pPr>
      <w:r w:rsidRPr="00A2514E">
        <w:rPr>
          <w:rtl/>
        </w:rPr>
        <w:t>ואיבעית אימא לדבריהם דרבנן קאמר להו לדידי לית לי מוקצה כלל</w:t>
      </w:r>
      <w:r w:rsidR="00EC7A0C">
        <w:rPr>
          <w:rFonts w:hint="cs"/>
          <w:rtl/>
        </w:rPr>
        <w:t>.</w:t>
      </w:r>
      <w:r w:rsidRPr="00A2514E">
        <w:rPr>
          <w:rtl/>
        </w:rPr>
        <w:t xml:space="preserve"> לדידכו אודו לי מיהת דהיכא דיוצאות בפסח ונכנסות ברביעה דבייתות נינהו</w:t>
      </w:r>
      <w:r w:rsidR="0033031F">
        <w:rPr>
          <w:rFonts w:hint="cs"/>
          <w:rtl/>
        </w:rPr>
        <w:t>.</w:t>
      </w:r>
      <w:r w:rsidRPr="00A2514E">
        <w:rPr>
          <w:rtl/>
        </w:rPr>
        <w:t xml:space="preserve"> ורבנן אמרו ליה לא מדבריות נינהו</w:t>
      </w:r>
      <w:r w:rsidR="0033031F">
        <w:rPr>
          <w:rFonts w:hint="cs"/>
          <w:rtl/>
        </w:rPr>
        <w:t>.</w:t>
      </w:r>
      <w:r w:rsidRPr="00A2514E">
        <w:rPr>
          <w:rtl/>
        </w:rPr>
        <w:t xml:space="preserve"> </w:t>
      </w:r>
    </w:p>
    <w:p w:rsidR="0033031F" w:rsidRDefault="0033031F" w:rsidP="0033031F">
      <w:pPr>
        <w:pStyle w:val="a5"/>
        <w:rPr>
          <w:rtl/>
        </w:rPr>
      </w:pPr>
    </w:p>
    <w:p w:rsidR="0033031F" w:rsidRDefault="00562D7A" w:rsidP="0033031F">
      <w:pPr>
        <w:pStyle w:val="a5"/>
        <w:rPr>
          <w:rtl/>
        </w:rPr>
      </w:pPr>
      <w:r w:rsidRPr="00A2514E">
        <w:rPr>
          <w:rtl/>
        </w:rPr>
        <w:t>אמר רבה בר בר חנה אמר ר' יוחנן אמרו הלכה כרבי שמעון</w:t>
      </w:r>
      <w:r w:rsidR="0033031F">
        <w:rPr>
          <w:rFonts w:hint="cs"/>
          <w:rtl/>
        </w:rPr>
        <w:t>.</w:t>
      </w:r>
      <w:r w:rsidRPr="00A2514E">
        <w:rPr>
          <w:rtl/>
        </w:rPr>
        <w:t xml:space="preserve"> </w:t>
      </w:r>
    </w:p>
    <w:p w:rsidR="0033031F" w:rsidRDefault="00562D7A" w:rsidP="0033031F">
      <w:pPr>
        <w:pStyle w:val="a5"/>
        <w:rPr>
          <w:rtl/>
        </w:rPr>
      </w:pPr>
      <w:r w:rsidRPr="00A2514E">
        <w:rPr>
          <w:rtl/>
        </w:rPr>
        <w:t>ומי א"ר יוחנן הכי</w:t>
      </w:r>
      <w:r w:rsidR="0033031F">
        <w:rPr>
          <w:rFonts w:hint="cs"/>
          <w:rtl/>
        </w:rPr>
        <w:t xml:space="preserve"> ?</w:t>
      </w:r>
      <w:r w:rsidRPr="00A2514E">
        <w:rPr>
          <w:rtl/>
        </w:rPr>
        <w:t xml:space="preserve"> </w:t>
      </w:r>
    </w:p>
    <w:p w:rsidR="0033031F" w:rsidRDefault="0033031F" w:rsidP="0033031F">
      <w:pPr>
        <w:pStyle w:val="a5"/>
        <w:rPr>
          <w:rtl/>
        </w:rPr>
      </w:pPr>
    </w:p>
    <w:p w:rsidR="0033031F" w:rsidRDefault="00562D7A" w:rsidP="0033031F">
      <w:pPr>
        <w:pStyle w:val="a5"/>
        <w:rPr>
          <w:rtl/>
        </w:rPr>
      </w:pPr>
      <w:r w:rsidRPr="00A2514E">
        <w:rPr>
          <w:rtl/>
        </w:rPr>
        <w:t xml:space="preserve">והא בעא מיניה ההוא סבא קרויא ואמרי לה סרויא מר' יוחנן </w:t>
      </w:r>
      <w:r w:rsidRPr="0033031F">
        <w:rPr>
          <w:b/>
          <w:bCs/>
          <w:rtl/>
        </w:rPr>
        <w:t>קינה של תרנגולת מהו לטלטולי בשבת</w:t>
      </w:r>
      <w:r w:rsidR="0033031F">
        <w:rPr>
          <w:rFonts w:hint="cs"/>
          <w:rtl/>
        </w:rPr>
        <w:t>?</w:t>
      </w:r>
      <w:r w:rsidRPr="00A2514E">
        <w:rPr>
          <w:rtl/>
        </w:rPr>
        <w:t xml:space="preserve"> </w:t>
      </w:r>
    </w:p>
    <w:p w:rsidR="00530FF7" w:rsidRDefault="00562D7A" w:rsidP="0033031F">
      <w:pPr>
        <w:pStyle w:val="a5"/>
        <w:rPr>
          <w:szCs w:val="18"/>
          <w:rtl/>
        </w:rPr>
      </w:pPr>
      <w:r w:rsidRPr="00A2514E">
        <w:rPr>
          <w:rtl/>
        </w:rPr>
        <w:t xml:space="preserve">אמר ליה כלום עשוי אלא לתרנגולין </w:t>
      </w:r>
      <w:r w:rsidR="00530FF7" w:rsidRPr="00530FF7">
        <w:rPr>
          <w:rFonts w:hint="cs"/>
          <w:szCs w:val="18"/>
          <w:rtl/>
        </w:rPr>
        <w:t>(</w:t>
      </w:r>
      <w:r w:rsidR="00530FF7">
        <w:rPr>
          <w:rFonts w:hint="cs"/>
          <w:szCs w:val="18"/>
          <w:rtl/>
        </w:rPr>
        <w:t>והרי היא כמוקצה, מכאן שר'  יוחנן סובר שיש מוקצה</w:t>
      </w:r>
      <w:r w:rsidR="00530FF7" w:rsidRPr="00530FF7">
        <w:rPr>
          <w:rFonts w:hint="cs"/>
          <w:szCs w:val="18"/>
          <w:rtl/>
        </w:rPr>
        <w:t>)</w:t>
      </w:r>
    </w:p>
    <w:p w:rsidR="0033031F" w:rsidRDefault="00562D7A" w:rsidP="0033031F">
      <w:pPr>
        <w:pStyle w:val="a5"/>
        <w:rPr>
          <w:rtl/>
        </w:rPr>
      </w:pPr>
      <w:r w:rsidRPr="00A2514E">
        <w:rPr>
          <w:rtl/>
        </w:rPr>
        <w:t>הכא במאי עסקינן דאית ביה אפרוח מת</w:t>
      </w:r>
      <w:r w:rsidR="0033031F">
        <w:rPr>
          <w:rFonts w:hint="cs"/>
          <w:rtl/>
        </w:rPr>
        <w:t>.</w:t>
      </w:r>
      <w:r w:rsidRPr="00A2514E">
        <w:rPr>
          <w:rtl/>
        </w:rPr>
        <w:t xml:space="preserve"> </w:t>
      </w:r>
    </w:p>
    <w:p w:rsidR="003F3F7D" w:rsidRDefault="00562D7A" w:rsidP="0033031F">
      <w:pPr>
        <w:pStyle w:val="a5"/>
        <w:rPr>
          <w:rtl/>
        </w:rPr>
      </w:pPr>
      <w:r w:rsidRPr="00A2514E">
        <w:rPr>
          <w:rtl/>
        </w:rPr>
        <w:t>הניחא למר בר אמימר משמיה &lt;דרב&gt; [דרבא] דאמר מודה היה ר' שמעון בבעלי חיים שמתו שאסורין</w:t>
      </w:r>
      <w:r w:rsidR="003F3F7D">
        <w:rPr>
          <w:rFonts w:hint="cs"/>
          <w:rtl/>
        </w:rPr>
        <w:t>.</w:t>
      </w:r>
      <w:r w:rsidRPr="00A2514E">
        <w:rPr>
          <w:rtl/>
        </w:rPr>
        <w:t xml:space="preserve"> </w:t>
      </w:r>
    </w:p>
    <w:p w:rsidR="003F3F7D" w:rsidRDefault="00562D7A" w:rsidP="0033031F">
      <w:pPr>
        <w:pStyle w:val="a5"/>
        <w:rPr>
          <w:rtl/>
        </w:rPr>
      </w:pPr>
      <w:r w:rsidRPr="00A2514E">
        <w:rPr>
          <w:rtl/>
        </w:rPr>
        <w:t xml:space="preserve">אלא למר בריה דרב יוסף משמיה דרבא דאמר חלוק היה </w:t>
      </w:r>
      <w:r w:rsidRPr="00530FF7">
        <w:rPr>
          <w:b/>
          <w:bCs/>
          <w:rtl/>
        </w:rPr>
        <w:t>רבי שמעון [אפי'] בבעלי חיים שמתו שהן מותרין</w:t>
      </w:r>
      <w:r w:rsidRPr="00A2514E">
        <w:rPr>
          <w:rtl/>
        </w:rPr>
        <w:t xml:space="preserve"> מאי איכא למימר </w:t>
      </w:r>
      <w:r w:rsidR="003F3F7D">
        <w:rPr>
          <w:rFonts w:hint="cs"/>
          <w:rtl/>
        </w:rPr>
        <w:t>?</w:t>
      </w:r>
    </w:p>
    <w:p w:rsidR="003F3F7D" w:rsidRDefault="00562D7A" w:rsidP="0033031F">
      <w:pPr>
        <w:pStyle w:val="a5"/>
        <w:rPr>
          <w:rtl/>
        </w:rPr>
      </w:pPr>
      <w:r w:rsidRPr="00A2514E">
        <w:rPr>
          <w:rtl/>
        </w:rPr>
        <w:t>הכא במאי עסקינן בדאית ביה ביצה</w:t>
      </w:r>
      <w:r w:rsidR="003F3F7D">
        <w:rPr>
          <w:rFonts w:hint="cs"/>
          <w:rtl/>
        </w:rPr>
        <w:t>.</w:t>
      </w:r>
      <w:r w:rsidRPr="00A2514E">
        <w:rPr>
          <w:rtl/>
        </w:rPr>
        <w:t xml:space="preserve"> </w:t>
      </w:r>
      <w:r w:rsidR="00530FF7" w:rsidRPr="00530FF7">
        <w:rPr>
          <w:rFonts w:hint="cs"/>
          <w:szCs w:val="18"/>
          <w:rtl/>
        </w:rPr>
        <w:t>(</w:t>
      </w:r>
      <w:r w:rsidR="00530FF7">
        <w:rPr>
          <w:rFonts w:hint="cs"/>
          <w:szCs w:val="18"/>
          <w:rtl/>
        </w:rPr>
        <w:t>שנולדה ביו"ט וגם ר' שמעון מודה שזה מוקצה</w:t>
      </w:r>
      <w:r w:rsidR="00530FF7" w:rsidRPr="00530FF7">
        <w:rPr>
          <w:rFonts w:hint="cs"/>
          <w:szCs w:val="18"/>
          <w:rtl/>
        </w:rPr>
        <w:t>)</w:t>
      </w:r>
    </w:p>
    <w:p w:rsidR="003F3F7D" w:rsidRDefault="003F3F7D" w:rsidP="0033031F">
      <w:pPr>
        <w:pStyle w:val="a5"/>
        <w:rPr>
          <w:rtl/>
        </w:rPr>
      </w:pPr>
    </w:p>
    <w:p w:rsidR="003F3F7D" w:rsidRDefault="00562D7A" w:rsidP="0033031F">
      <w:pPr>
        <w:pStyle w:val="a5"/>
        <w:rPr>
          <w:rtl/>
        </w:rPr>
      </w:pPr>
      <w:r w:rsidRPr="00A2514E">
        <w:rPr>
          <w:rtl/>
        </w:rPr>
        <w:t xml:space="preserve">והאמר רב נחמן מאן דאית ליה מוקצה אית ליה נולד דלית ליה מוקצה לית ליה נולד </w:t>
      </w:r>
      <w:r w:rsidR="003F3F7D">
        <w:rPr>
          <w:rFonts w:hint="cs"/>
          <w:rtl/>
        </w:rPr>
        <w:t>?</w:t>
      </w:r>
    </w:p>
    <w:p w:rsidR="00984F9C" w:rsidRDefault="00562D7A" w:rsidP="0033031F">
      <w:pPr>
        <w:pStyle w:val="a5"/>
        <w:rPr>
          <w:rtl/>
        </w:rPr>
      </w:pPr>
      <w:r w:rsidRPr="00A2514E">
        <w:rPr>
          <w:rtl/>
        </w:rPr>
        <w:t>דאית ביה ביצת אפרוח</w:t>
      </w:r>
      <w:r w:rsidR="003F3F7D">
        <w:rPr>
          <w:rFonts w:hint="cs"/>
          <w:rtl/>
        </w:rPr>
        <w:t>.</w:t>
      </w:r>
      <w:r w:rsidRPr="00A2514E">
        <w:rPr>
          <w:rtl/>
        </w:rPr>
        <w:t xml:space="preserve"> </w:t>
      </w:r>
    </w:p>
    <w:p w:rsidR="00984F9C" w:rsidRDefault="00984F9C" w:rsidP="0033031F">
      <w:pPr>
        <w:pStyle w:val="a5"/>
        <w:rPr>
          <w:rtl/>
        </w:rPr>
      </w:pPr>
    </w:p>
    <w:p w:rsidR="00984F9C" w:rsidRDefault="00562D7A" w:rsidP="0033031F">
      <w:pPr>
        <w:pStyle w:val="a5"/>
        <w:rPr>
          <w:rtl/>
        </w:rPr>
      </w:pPr>
      <w:r w:rsidRPr="00A2514E">
        <w:rPr>
          <w:rtl/>
        </w:rPr>
        <w:t xml:space="preserve">כי אתא </w:t>
      </w:r>
      <w:r w:rsidRPr="007D17CA">
        <w:rPr>
          <w:b/>
          <w:bCs/>
          <w:u w:val="single"/>
          <w:rtl/>
        </w:rPr>
        <w:t>רב יצחק</w:t>
      </w:r>
      <w:r w:rsidRPr="00A2514E">
        <w:rPr>
          <w:rtl/>
        </w:rPr>
        <w:t xml:space="preserve"> בר' יוסף א"ר יוחנן </w:t>
      </w:r>
      <w:r w:rsidRPr="00984F9C">
        <w:rPr>
          <w:b/>
          <w:bCs/>
          <w:rtl/>
        </w:rPr>
        <w:t>הלכה כר' יהודה</w:t>
      </w:r>
      <w:r w:rsidR="00984F9C">
        <w:rPr>
          <w:rFonts w:hint="cs"/>
          <w:rtl/>
        </w:rPr>
        <w:t>.</w:t>
      </w:r>
      <w:r w:rsidRPr="00A2514E">
        <w:rPr>
          <w:rtl/>
        </w:rPr>
        <w:t xml:space="preserve"> </w:t>
      </w:r>
    </w:p>
    <w:p w:rsidR="00984F9C" w:rsidRDefault="00562D7A" w:rsidP="0033031F">
      <w:pPr>
        <w:pStyle w:val="a5"/>
        <w:rPr>
          <w:rtl/>
        </w:rPr>
      </w:pPr>
      <w:r w:rsidRPr="007D17CA">
        <w:rPr>
          <w:b/>
          <w:bCs/>
          <w:u w:val="single"/>
          <w:rtl/>
        </w:rPr>
        <w:t>ור' יהושע בן לוי</w:t>
      </w:r>
      <w:r w:rsidRPr="00A2514E">
        <w:rPr>
          <w:rtl/>
        </w:rPr>
        <w:t xml:space="preserve"> אמר </w:t>
      </w:r>
      <w:r w:rsidRPr="00984F9C">
        <w:rPr>
          <w:b/>
          <w:bCs/>
          <w:rtl/>
        </w:rPr>
        <w:t>הלכה כרבי שמעון</w:t>
      </w:r>
      <w:r w:rsidR="00984F9C">
        <w:rPr>
          <w:rFonts w:hint="cs"/>
          <w:rtl/>
        </w:rPr>
        <w:t>.</w:t>
      </w:r>
      <w:r w:rsidRPr="00A2514E">
        <w:rPr>
          <w:rtl/>
        </w:rPr>
        <w:t xml:space="preserve"> </w:t>
      </w:r>
    </w:p>
    <w:p w:rsidR="00984F9C" w:rsidRDefault="00562D7A" w:rsidP="0033031F">
      <w:pPr>
        <w:pStyle w:val="a5"/>
        <w:rPr>
          <w:rtl/>
        </w:rPr>
      </w:pPr>
      <w:r w:rsidRPr="007D17CA">
        <w:rPr>
          <w:b/>
          <w:bCs/>
          <w:u w:val="single"/>
          <w:rtl/>
        </w:rPr>
        <w:lastRenderedPageBreak/>
        <w:t>אמר רב יוסף</w:t>
      </w:r>
      <w:r w:rsidRPr="00A2514E">
        <w:rPr>
          <w:rtl/>
        </w:rPr>
        <w:t xml:space="preserve"> היינו דאמר רבה בר בר חנה</w:t>
      </w:r>
      <w:r w:rsidR="007D17CA">
        <w:rPr>
          <w:rFonts w:hint="cs"/>
          <w:rtl/>
        </w:rPr>
        <w:t>.</w:t>
      </w:r>
      <w:r w:rsidRPr="00A2514E">
        <w:rPr>
          <w:rtl/>
        </w:rPr>
        <w:t xml:space="preserve"> א"ר יוחנן </w:t>
      </w:r>
      <w:r w:rsidR="007D17CA">
        <w:rPr>
          <w:rFonts w:hint="cs"/>
          <w:rtl/>
        </w:rPr>
        <w:t>"</w:t>
      </w:r>
      <w:r w:rsidRPr="007D17CA">
        <w:rPr>
          <w:b/>
          <w:bCs/>
          <w:u w:val="single"/>
          <w:rtl/>
        </w:rPr>
        <w:t>אמרו</w:t>
      </w:r>
      <w:r w:rsidR="007D17CA">
        <w:rPr>
          <w:rFonts w:hint="cs"/>
          <w:b/>
          <w:bCs/>
          <w:rtl/>
        </w:rPr>
        <w:t>"</w:t>
      </w:r>
      <w:r w:rsidRPr="00A2514E">
        <w:rPr>
          <w:rtl/>
        </w:rPr>
        <w:t xml:space="preserve"> </w:t>
      </w:r>
      <w:r w:rsidRPr="00984F9C">
        <w:rPr>
          <w:b/>
          <w:bCs/>
          <w:rtl/>
        </w:rPr>
        <w:t>הלכה כרבי שמעון</w:t>
      </w:r>
      <w:r w:rsidR="00984F9C">
        <w:rPr>
          <w:rFonts w:hint="cs"/>
          <w:rtl/>
        </w:rPr>
        <w:t>.</w:t>
      </w:r>
      <w:r w:rsidRPr="00A2514E">
        <w:rPr>
          <w:rtl/>
        </w:rPr>
        <w:t xml:space="preserve"> אמרו וליה לא סבירא ליה</w:t>
      </w:r>
      <w:r w:rsidR="00984F9C">
        <w:rPr>
          <w:rFonts w:hint="cs"/>
          <w:rtl/>
        </w:rPr>
        <w:t>.</w:t>
      </w:r>
      <w:r w:rsidR="007D17CA">
        <w:rPr>
          <w:rFonts w:hint="cs"/>
          <w:rtl/>
        </w:rPr>
        <w:t xml:space="preserve"> </w:t>
      </w:r>
      <w:r w:rsidR="007D17CA" w:rsidRPr="007D17CA">
        <w:rPr>
          <w:rFonts w:hint="cs"/>
          <w:szCs w:val="18"/>
          <w:rtl/>
        </w:rPr>
        <w:t>(</w:t>
      </w:r>
      <w:r w:rsidR="007D17CA">
        <w:rPr>
          <w:rFonts w:hint="cs"/>
          <w:szCs w:val="18"/>
          <w:rtl/>
        </w:rPr>
        <w:t>ר' יוחנן אמר אמרו אבל הוא לא חושב כך</w:t>
      </w:r>
      <w:r w:rsidR="007D17CA" w:rsidRPr="007D17CA">
        <w:rPr>
          <w:rFonts w:hint="cs"/>
          <w:szCs w:val="18"/>
          <w:rtl/>
        </w:rPr>
        <w:t>)</w:t>
      </w:r>
      <w:r w:rsidRPr="00A2514E">
        <w:rPr>
          <w:rtl/>
        </w:rPr>
        <w:t xml:space="preserve"> </w:t>
      </w:r>
    </w:p>
    <w:p w:rsidR="00DB362C" w:rsidRDefault="00DB362C" w:rsidP="0033031F">
      <w:pPr>
        <w:pStyle w:val="a5"/>
        <w:rPr>
          <w:rtl/>
        </w:rPr>
      </w:pPr>
    </w:p>
    <w:p w:rsidR="00DB362C" w:rsidRDefault="00562D7A" w:rsidP="0033031F">
      <w:pPr>
        <w:pStyle w:val="a5"/>
        <w:rPr>
          <w:rtl/>
        </w:rPr>
      </w:pPr>
      <w:r w:rsidRPr="00A2514E">
        <w:rPr>
          <w:rtl/>
        </w:rPr>
        <w:t xml:space="preserve">א"ל אביי לרב יוסף ואת לא תסברא דר' יוחנן כר' יהודה </w:t>
      </w:r>
      <w:r w:rsidR="00984F9C">
        <w:rPr>
          <w:rFonts w:hint="cs"/>
          <w:rtl/>
        </w:rPr>
        <w:t xml:space="preserve">? </w:t>
      </w:r>
    </w:p>
    <w:p w:rsidR="00B35A6E" w:rsidRDefault="00562D7A" w:rsidP="0033031F">
      <w:pPr>
        <w:pStyle w:val="a5"/>
        <w:rPr>
          <w:rFonts w:hint="cs"/>
          <w:rtl/>
        </w:rPr>
      </w:pPr>
      <w:r w:rsidRPr="00A2514E">
        <w:rPr>
          <w:rtl/>
        </w:rPr>
        <w:t xml:space="preserve">הא ר' אבא ורבי אסי איקלעו לבי ר' אבא דמן חיפא </w:t>
      </w:r>
      <w:r w:rsidRPr="00B35A6E">
        <w:rPr>
          <w:b/>
          <w:bCs/>
          <w:rtl/>
        </w:rPr>
        <w:t>ונפל מנרתא על גלימיה דר' אסי ולא טילטלה</w:t>
      </w:r>
    </w:p>
    <w:p w:rsidR="001F3EAF" w:rsidRDefault="00562D7A" w:rsidP="0033031F">
      <w:pPr>
        <w:pStyle w:val="a5"/>
        <w:rPr>
          <w:rtl/>
        </w:rPr>
      </w:pPr>
      <w:r w:rsidRPr="00A2514E">
        <w:rPr>
          <w:rtl/>
        </w:rPr>
        <w:t xml:space="preserve">מאי טעמא </w:t>
      </w:r>
      <w:r w:rsidR="00B35A6E">
        <w:rPr>
          <w:rFonts w:hint="cs"/>
          <w:rtl/>
        </w:rPr>
        <w:t xml:space="preserve">? </w:t>
      </w:r>
      <w:r w:rsidRPr="00A2514E">
        <w:rPr>
          <w:rtl/>
        </w:rPr>
        <w:t>לאו משום דרבי אסי תלמידיה דר' יוחנן הוה ור' יוחנן כרבי יהודה ס"ל דאית ליה מוקצה</w:t>
      </w:r>
      <w:r w:rsidR="00B35A6E">
        <w:rPr>
          <w:rFonts w:hint="cs"/>
          <w:rtl/>
        </w:rPr>
        <w:t xml:space="preserve"> </w:t>
      </w:r>
      <w:r w:rsidR="001F3EAF">
        <w:rPr>
          <w:rFonts w:hint="cs"/>
          <w:rtl/>
        </w:rPr>
        <w:t>?</w:t>
      </w:r>
      <w:r w:rsidRPr="00A2514E">
        <w:rPr>
          <w:rtl/>
        </w:rPr>
        <w:t xml:space="preserve"> </w:t>
      </w:r>
    </w:p>
    <w:p w:rsidR="00B35A6E" w:rsidRDefault="00562D7A" w:rsidP="0033031F">
      <w:pPr>
        <w:pStyle w:val="a5"/>
        <w:rPr>
          <w:rFonts w:hint="cs"/>
          <w:rtl/>
        </w:rPr>
      </w:pPr>
      <w:r w:rsidRPr="00A2514E">
        <w:rPr>
          <w:rtl/>
        </w:rPr>
        <w:t xml:space="preserve">א"ל מנרתא קאמרת מנרתא שאני </w:t>
      </w:r>
    </w:p>
    <w:p w:rsidR="00B35A6E" w:rsidRDefault="00562D7A" w:rsidP="0033031F">
      <w:pPr>
        <w:pStyle w:val="a5"/>
        <w:rPr>
          <w:rFonts w:hint="cs"/>
          <w:rtl/>
        </w:rPr>
      </w:pPr>
      <w:r w:rsidRPr="00A2514E">
        <w:rPr>
          <w:rtl/>
        </w:rPr>
        <w:t xml:space="preserve">דא"ר אחא בר חנינא א"ר אסי </w:t>
      </w:r>
    </w:p>
    <w:p w:rsidR="00B35A6E" w:rsidRDefault="00562D7A" w:rsidP="00B35A6E">
      <w:pPr>
        <w:pStyle w:val="a5"/>
        <w:rPr>
          <w:rFonts w:hint="cs"/>
          <w:b/>
          <w:bCs/>
          <w:rtl/>
        </w:rPr>
      </w:pPr>
      <w:r w:rsidRPr="00B35A6E">
        <w:rPr>
          <w:b/>
          <w:bCs/>
          <w:rtl/>
        </w:rPr>
        <w:t xml:space="preserve">הורה </w:t>
      </w:r>
      <w:r w:rsidRPr="00B35A6E">
        <w:rPr>
          <w:b/>
          <w:bCs/>
          <w:u w:val="single"/>
          <w:rtl/>
        </w:rPr>
        <w:t>ריש לקיש</w:t>
      </w:r>
      <w:r w:rsidRPr="00B35A6E">
        <w:rPr>
          <w:b/>
          <w:bCs/>
          <w:rtl/>
        </w:rPr>
        <w:t xml:space="preserve"> בצידן מנורה </w:t>
      </w:r>
    </w:p>
    <w:p w:rsidR="00DD3D9C" w:rsidRDefault="00562D7A" w:rsidP="00DD3D9C">
      <w:pPr>
        <w:pStyle w:val="a5"/>
        <w:numPr>
          <w:ilvl w:val="0"/>
          <w:numId w:val="67"/>
        </w:numPr>
        <w:rPr>
          <w:rFonts w:hint="cs"/>
          <w:b/>
          <w:bCs/>
        </w:rPr>
      </w:pPr>
      <w:r w:rsidRPr="00B35A6E">
        <w:rPr>
          <w:b/>
          <w:bCs/>
          <w:rtl/>
        </w:rPr>
        <w:t xml:space="preserve">הניטלת בידו אחת </w:t>
      </w:r>
      <w:r w:rsidRPr="00DD3D9C">
        <w:rPr>
          <w:b/>
          <w:bCs/>
          <w:rtl/>
        </w:rPr>
        <w:t xml:space="preserve">מותר לטלטלה </w:t>
      </w:r>
    </w:p>
    <w:p w:rsidR="00B35A6E" w:rsidRPr="00DD3D9C" w:rsidRDefault="00562D7A" w:rsidP="00DD3D9C">
      <w:pPr>
        <w:pStyle w:val="a5"/>
        <w:numPr>
          <w:ilvl w:val="0"/>
          <w:numId w:val="67"/>
        </w:numPr>
        <w:rPr>
          <w:rFonts w:hint="cs"/>
          <w:b/>
          <w:bCs/>
          <w:rtl/>
        </w:rPr>
      </w:pPr>
      <w:r w:rsidRPr="00DD3D9C">
        <w:rPr>
          <w:b/>
          <w:bCs/>
          <w:rtl/>
        </w:rPr>
        <w:t>בשתי ידיו אסור לטלטלה</w:t>
      </w:r>
      <w:r w:rsidRPr="00A2514E">
        <w:rPr>
          <w:rtl/>
        </w:rPr>
        <w:t xml:space="preserve"> </w:t>
      </w:r>
    </w:p>
    <w:p w:rsidR="00D41BCF" w:rsidRDefault="00562D7A" w:rsidP="0033031F">
      <w:pPr>
        <w:pStyle w:val="a5"/>
        <w:rPr>
          <w:rFonts w:hint="cs"/>
          <w:szCs w:val="18"/>
          <w:rtl/>
        </w:rPr>
      </w:pPr>
      <w:r w:rsidRPr="00D41BCF">
        <w:rPr>
          <w:b/>
          <w:bCs/>
          <w:u w:val="single"/>
          <w:rtl/>
        </w:rPr>
        <w:t>ור' יוחנן אמר</w:t>
      </w:r>
      <w:r w:rsidRPr="00A2514E">
        <w:rPr>
          <w:rtl/>
        </w:rPr>
        <w:t xml:space="preserve"> </w:t>
      </w:r>
      <w:r w:rsidRPr="00B35A6E">
        <w:rPr>
          <w:b/>
          <w:bCs/>
          <w:rtl/>
        </w:rPr>
        <w:t>אנו אין לנו אלא בנר כרבי שמעון</w:t>
      </w:r>
      <w:r w:rsidR="00D41BCF">
        <w:rPr>
          <w:rFonts w:hint="cs"/>
          <w:b/>
          <w:bCs/>
          <w:rtl/>
        </w:rPr>
        <w:t>.</w:t>
      </w:r>
      <w:r w:rsidRPr="00B35A6E">
        <w:rPr>
          <w:b/>
          <w:bCs/>
          <w:rtl/>
        </w:rPr>
        <w:t xml:space="preserve"> </w:t>
      </w:r>
      <w:r w:rsidR="00D41BCF" w:rsidRPr="00D41BCF">
        <w:rPr>
          <w:rFonts w:hint="cs"/>
          <w:szCs w:val="18"/>
          <w:rtl/>
        </w:rPr>
        <w:t>(</w:t>
      </w:r>
      <w:r w:rsidR="00D41BCF">
        <w:rPr>
          <w:rFonts w:hint="cs"/>
          <w:szCs w:val="18"/>
          <w:rtl/>
        </w:rPr>
        <w:t xml:space="preserve">שאין מוקצה מחמת מיאוס </w:t>
      </w:r>
      <w:r w:rsidR="00D41BCF" w:rsidRPr="00D41BCF">
        <w:rPr>
          <w:rFonts w:hint="cs"/>
          <w:szCs w:val="18"/>
          <w:rtl/>
        </w:rPr>
        <w:t>)</w:t>
      </w:r>
    </w:p>
    <w:p w:rsidR="001F3EAF" w:rsidRDefault="00D41BCF" w:rsidP="0033031F">
      <w:pPr>
        <w:pStyle w:val="a5"/>
        <w:rPr>
          <w:rtl/>
        </w:rPr>
      </w:pPr>
      <w:r>
        <w:rPr>
          <w:rFonts w:hint="cs"/>
          <w:szCs w:val="18"/>
          <w:rtl/>
        </w:rPr>
        <w:t xml:space="preserve">                         </w:t>
      </w:r>
      <w:r w:rsidR="00562D7A" w:rsidRPr="00B35A6E">
        <w:rPr>
          <w:b/>
          <w:bCs/>
          <w:rtl/>
        </w:rPr>
        <w:t>אבל מנורה בין ניטלה בידו אחת בין ניטלה בשתי ידיו אסור לטלטלה</w:t>
      </w:r>
      <w:r w:rsidR="00562D7A" w:rsidRPr="00A2514E">
        <w:rPr>
          <w:rtl/>
        </w:rPr>
        <w:t xml:space="preserve"> </w:t>
      </w:r>
    </w:p>
    <w:p w:rsidR="0077698C" w:rsidRDefault="00562D7A" w:rsidP="0033031F">
      <w:pPr>
        <w:pStyle w:val="a5"/>
        <w:rPr>
          <w:rFonts w:hint="cs"/>
          <w:b/>
          <w:bCs/>
          <w:rtl/>
        </w:rPr>
      </w:pPr>
      <w:r w:rsidRPr="00A2514E">
        <w:rPr>
          <w:rtl/>
        </w:rPr>
        <w:t xml:space="preserve">וטעמא מאי </w:t>
      </w:r>
      <w:r w:rsidR="001F3EAF">
        <w:rPr>
          <w:rFonts w:hint="cs"/>
          <w:rtl/>
        </w:rPr>
        <w:t>?</w:t>
      </w:r>
      <w:r w:rsidR="00B35A6E">
        <w:rPr>
          <w:rFonts w:hint="cs"/>
          <w:rtl/>
        </w:rPr>
        <w:t xml:space="preserve"> </w:t>
      </w:r>
    </w:p>
    <w:p w:rsidR="00B35A6E" w:rsidRDefault="00562D7A" w:rsidP="0077698C">
      <w:pPr>
        <w:pStyle w:val="a5"/>
        <w:numPr>
          <w:ilvl w:val="0"/>
          <w:numId w:val="70"/>
        </w:numPr>
        <w:rPr>
          <w:rFonts w:hint="cs"/>
          <w:rtl/>
        </w:rPr>
      </w:pPr>
      <w:r w:rsidRPr="001F3EAF">
        <w:rPr>
          <w:b/>
          <w:bCs/>
          <w:rtl/>
        </w:rPr>
        <w:t xml:space="preserve">רבה ורב יוסף דאמרי תרוייהו </w:t>
      </w:r>
      <w:r w:rsidRPr="0077698C">
        <w:rPr>
          <w:b/>
          <w:bCs/>
          <w:u w:val="single"/>
          <w:rtl/>
        </w:rPr>
        <w:t>הואיל ואדם קובע לה מקום</w:t>
      </w:r>
      <w:r w:rsidRPr="00A2514E">
        <w:rPr>
          <w:rtl/>
        </w:rPr>
        <w:t xml:space="preserve"> </w:t>
      </w:r>
      <w:r w:rsidR="00B35A6E" w:rsidRPr="00B35A6E">
        <w:rPr>
          <w:rFonts w:hint="cs"/>
          <w:szCs w:val="18"/>
          <w:rtl/>
        </w:rPr>
        <w:t>(</w:t>
      </w:r>
      <w:r w:rsidR="00B35A6E">
        <w:rPr>
          <w:rFonts w:hint="cs"/>
          <w:szCs w:val="18"/>
          <w:rtl/>
        </w:rPr>
        <w:t>מחמת כובדה ומקצה אותה מדעתו ובזה מודה אף ר' שמעון</w:t>
      </w:r>
      <w:r w:rsidR="00B35A6E" w:rsidRPr="00B35A6E">
        <w:rPr>
          <w:rFonts w:hint="cs"/>
          <w:szCs w:val="18"/>
          <w:rtl/>
        </w:rPr>
        <w:t>)</w:t>
      </w:r>
      <w:r w:rsidR="00B35A6E">
        <w:rPr>
          <w:rFonts w:hint="cs"/>
          <w:szCs w:val="18"/>
          <w:rtl/>
        </w:rPr>
        <w:t xml:space="preserve"> </w:t>
      </w:r>
    </w:p>
    <w:p w:rsidR="00562D7A" w:rsidRPr="00B35A6E" w:rsidRDefault="0077698C" w:rsidP="0033031F">
      <w:pPr>
        <w:pStyle w:val="a5"/>
        <w:rPr>
          <w:b/>
          <w:bCs/>
          <w:rtl/>
        </w:rPr>
      </w:pPr>
      <w:r>
        <w:rPr>
          <w:rFonts w:hint="cs"/>
          <w:rtl/>
        </w:rPr>
        <w:t xml:space="preserve">            </w:t>
      </w:r>
      <w:r w:rsidR="00B35A6E" w:rsidRPr="00B35A6E">
        <w:sym w:font="Wingdings" w:char="F047"/>
      </w:r>
      <w:r w:rsidR="00B35A6E">
        <w:rPr>
          <w:rFonts w:hint="cs"/>
          <w:rtl/>
        </w:rPr>
        <w:t xml:space="preserve"> </w:t>
      </w:r>
      <w:r w:rsidR="00562D7A" w:rsidRPr="00A2514E">
        <w:rPr>
          <w:rtl/>
        </w:rPr>
        <w:t xml:space="preserve">אמר ליה אביי לרב יוסף והרי </w:t>
      </w:r>
      <w:r w:rsidR="00562D7A" w:rsidRPr="00B35A6E">
        <w:rPr>
          <w:b/>
          <w:bCs/>
          <w:rtl/>
        </w:rPr>
        <w:t>כילת חתנים דאדם קובע לו מקום ואמר שמואל משום רבי חייא כילת חתנים</w:t>
      </w:r>
    </w:p>
    <w:p w:rsidR="00B35A6E" w:rsidRDefault="0077698C" w:rsidP="00562D7A">
      <w:pPr>
        <w:pStyle w:val="a5"/>
        <w:rPr>
          <w:rFonts w:hint="cs"/>
          <w:rtl/>
        </w:rPr>
      </w:pPr>
      <w:r>
        <w:rPr>
          <w:rFonts w:hint="cs"/>
          <w:rtl/>
        </w:rPr>
        <w:t xml:space="preserve">               </w:t>
      </w:r>
      <w:r w:rsidR="00B35A6E">
        <w:rPr>
          <w:rStyle w:val="ad"/>
          <w:rtl/>
        </w:rPr>
        <w:footnoteReference w:id="27"/>
      </w:r>
      <w:r w:rsidR="00B35A6E">
        <w:rPr>
          <w:rFonts w:hint="cs"/>
          <w:rtl/>
        </w:rPr>
        <w:t xml:space="preserve"> </w:t>
      </w:r>
      <w:r w:rsidR="00562D7A" w:rsidRPr="00B35A6E">
        <w:rPr>
          <w:b/>
          <w:bCs/>
          <w:rtl/>
        </w:rPr>
        <w:t>מותר לנטותה ומותר לפרקה בשבת</w:t>
      </w:r>
      <w:r>
        <w:rPr>
          <w:rFonts w:hint="cs"/>
          <w:b/>
          <w:bCs/>
          <w:rtl/>
        </w:rPr>
        <w:t xml:space="preserve"> </w:t>
      </w:r>
      <w:r w:rsidRPr="0077698C">
        <w:rPr>
          <w:rFonts w:hint="cs"/>
          <w:szCs w:val="18"/>
          <w:rtl/>
        </w:rPr>
        <w:t>(</w:t>
      </w:r>
      <w:r>
        <w:rPr>
          <w:rFonts w:hint="cs"/>
          <w:szCs w:val="18"/>
          <w:rtl/>
        </w:rPr>
        <w:t xml:space="preserve"> למרות שזה קבוע </w:t>
      </w:r>
      <w:r w:rsidRPr="0077698C">
        <w:rPr>
          <w:rFonts w:hint="cs"/>
          <w:szCs w:val="18"/>
          <w:rtl/>
        </w:rPr>
        <w:t>)</w:t>
      </w:r>
      <w:r w:rsidR="00562D7A" w:rsidRPr="00A2514E">
        <w:rPr>
          <w:rtl/>
        </w:rPr>
        <w:t xml:space="preserve"> </w:t>
      </w:r>
    </w:p>
    <w:p w:rsidR="0077698C" w:rsidRDefault="0077698C" w:rsidP="00562D7A">
      <w:pPr>
        <w:pStyle w:val="a5"/>
        <w:rPr>
          <w:rFonts w:hint="cs"/>
          <w:rtl/>
        </w:rPr>
      </w:pPr>
    </w:p>
    <w:p w:rsidR="006D315F" w:rsidRDefault="00562D7A" w:rsidP="0077698C">
      <w:pPr>
        <w:pStyle w:val="a5"/>
        <w:numPr>
          <w:ilvl w:val="0"/>
          <w:numId w:val="70"/>
        </w:numPr>
        <w:rPr>
          <w:rFonts w:hint="cs"/>
        </w:rPr>
      </w:pPr>
      <w:r w:rsidRPr="0077698C">
        <w:rPr>
          <w:b/>
          <w:bCs/>
          <w:rtl/>
        </w:rPr>
        <w:t>אלא אמר אביי בשל חוליות</w:t>
      </w:r>
      <w:r w:rsidR="00392618">
        <w:rPr>
          <w:rFonts w:hint="cs"/>
          <w:b/>
          <w:bCs/>
          <w:rtl/>
        </w:rPr>
        <w:t xml:space="preserve"> </w:t>
      </w:r>
      <w:r w:rsidR="00392618" w:rsidRPr="00392618">
        <w:rPr>
          <w:rFonts w:hint="cs"/>
          <w:szCs w:val="18"/>
          <w:rtl/>
        </w:rPr>
        <w:t>(</w:t>
      </w:r>
      <w:r w:rsidR="00392618">
        <w:rPr>
          <w:rFonts w:hint="cs"/>
          <w:szCs w:val="18"/>
          <w:rtl/>
        </w:rPr>
        <w:t xml:space="preserve">מדובר במנורה של חוליות שמא תתפרק וירכיבנה וזהו איסור מתקן מנא </w:t>
      </w:r>
      <w:r w:rsidR="00392618" w:rsidRPr="00392618">
        <w:rPr>
          <w:rFonts w:hint="cs"/>
          <w:szCs w:val="18"/>
          <w:rtl/>
        </w:rPr>
        <w:t>)</w:t>
      </w:r>
      <w:r w:rsidRPr="00A2514E">
        <w:rPr>
          <w:rtl/>
        </w:rPr>
        <w:t xml:space="preserve"> </w:t>
      </w:r>
    </w:p>
    <w:p w:rsidR="00DD3D9C" w:rsidRDefault="00562D7A" w:rsidP="00392618">
      <w:pPr>
        <w:pStyle w:val="a5"/>
        <w:ind w:left="720"/>
        <w:rPr>
          <w:rFonts w:hint="cs"/>
          <w:rtl/>
        </w:rPr>
      </w:pPr>
      <w:r w:rsidRPr="00A2514E">
        <w:rPr>
          <w:rtl/>
        </w:rPr>
        <w:t xml:space="preserve">אי הכי מ"ט דר"ש בן לקיש דשרי </w:t>
      </w:r>
      <w:r w:rsidR="00392618">
        <w:rPr>
          <w:rFonts w:hint="cs"/>
          <w:rtl/>
        </w:rPr>
        <w:t>?</w:t>
      </w:r>
      <w:r w:rsidR="00DD3D9C" w:rsidRPr="00DD3D9C">
        <w:rPr>
          <w:rFonts w:hint="cs"/>
          <w:szCs w:val="18"/>
          <w:rtl/>
        </w:rPr>
        <w:t>(</w:t>
      </w:r>
      <w:r w:rsidR="00DD3D9C">
        <w:rPr>
          <w:rFonts w:hint="cs"/>
          <w:szCs w:val="18"/>
          <w:rtl/>
        </w:rPr>
        <w:t>למה התיר קטנה הרי גם שם יש חשש שמא ירכיב</w:t>
      </w:r>
      <w:r w:rsidR="00DD3D9C" w:rsidRPr="00DD3D9C">
        <w:rPr>
          <w:rFonts w:hint="cs"/>
          <w:szCs w:val="18"/>
          <w:rtl/>
        </w:rPr>
        <w:t>)</w:t>
      </w:r>
    </w:p>
    <w:p w:rsidR="00392618" w:rsidRDefault="00562D7A" w:rsidP="00392618">
      <w:pPr>
        <w:pStyle w:val="a5"/>
        <w:ind w:left="720"/>
        <w:rPr>
          <w:rFonts w:hint="cs"/>
          <w:rtl/>
        </w:rPr>
      </w:pPr>
      <w:r w:rsidRPr="00A2514E">
        <w:rPr>
          <w:rtl/>
        </w:rPr>
        <w:t>מאי חוליות כעין חוליות דאית בה חידקי</w:t>
      </w:r>
      <w:r w:rsidR="00392618">
        <w:rPr>
          <w:rFonts w:hint="cs"/>
          <w:rtl/>
        </w:rPr>
        <w:t>.</w:t>
      </w:r>
      <w:r w:rsidRPr="00A2514E">
        <w:rPr>
          <w:rtl/>
        </w:rPr>
        <w:t xml:space="preserve"> </w:t>
      </w:r>
    </w:p>
    <w:p w:rsidR="00392618" w:rsidRDefault="00562D7A" w:rsidP="00392618">
      <w:pPr>
        <w:pStyle w:val="a5"/>
        <w:ind w:left="720"/>
        <w:rPr>
          <w:rFonts w:hint="cs"/>
          <w:rtl/>
        </w:rPr>
      </w:pPr>
      <w:r w:rsidRPr="00A2514E">
        <w:rPr>
          <w:rtl/>
        </w:rPr>
        <w:t xml:space="preserve">הלכך </w:t>
      </w:r>
    </w:p>
    <w:p w:rsidR="00392618" w:rsidRPr="00392618" w:rsidRDefault="00562D7A" w:rsidP="00392618">
      <w:pPr>
        <w:pStyle w:val="a5"/>
        <w:numPr>
          <w:ilvl w:val="1"/>
          <w:numId w:val="57"/>
        </w:numPr>
        <w:rPr>
          <w:rFonts w:hint="cs"/>
          <w:b/>
          <w:bCs/>
        </w:rPr>
      </w:pPr>
      <w:r w:rsidRPr="00392618">
        <w:rPr>
          <w:b/>
          <w:bCs/>
          <w:rtl/>
        </w:rPr>
        <w:t>חוליות</w:t>
      </w:r>
      <w:r w:rsidR="00392618">
        <w:rPr>
          <w:rFonts w:hint="cs"/>
          <w:rtl/>
        </w:rPr>
        <w:t xml:space="preserve"> -</w:t>
      </w:r>
      <w:r w:rsidRPr="00A2514E">
        <w:rPr>
          <w:rtl/>
        </w:rPr>
        <w:t xml:space="preserve"> </w:t>
      </w:r>
      <w:r w:rsidRPr="00392618">
        <w:rPr>
          <w:b/>
          <w:bCs/>
          <w:rtl/>
        </w:rPr>
        <w:t>בין גדולה בין קטנה אסורה לטלטלה</w:t>
      </w:r>
      <w:r w:rsidR="00392618" w:rsidRPr="00392618">
        <w:rPr>
          <w:rFonts w:hint="cs"/>
          <w:b/>
          <w:bCs/>
          <w:rtl/>
        </w:rPr>
        <w:t>.</w:t>
      </w:r>
      <w:r w:rsidRPr="00392618">
        <w:rPr>
          <w:b/>
          <w:bCs/>
          <w:rtl/>
        </w:rPr>
        <w:t xml:space="preserve"> </w:t>
      </w:r>
    </w:p>
    <w:p w:rsidR="00D41BCF" w:rsidRPr="00D41BCF" w:rsidRDefault="00562D7A" w:rsidP="00392618">
      <w:pPr>
        <w:pStyle w:val="a5"/>
        <w:numPr>
          <w:ilvl w:val="1"/>
          <w:numId w:val="57"/>
        </w:numPr>
        <w:rPr>
          <w:rFonts w:hint="cs"/>
        </w:rPr>
      </w:pPr>
      <w:r w:rsidRPr="00392618">
        <w:rPr>
          <w:b/>
          <w:bCs/>
          <w:rtl/>
        </w:rPr>
        <w:t xml:space="preserve">גדולה נמי </w:t>
      </w:r>
      <w:r w:rsidR="00392618">
        <w:rPr>
          <w:rFonts w:hint="cs"/>
          <w:b/>
          <w:bCs/>
          <w:rtl/>
        </w:rPr>
        <w:t xml:space="preserve"> -</w:t>
      </w:r>
      <w:r w:rsidRPr="00392618">
        <w:rPr>
          <w:b/>
          <w:bCs/>
          <w:rtl/>
        </w:rPr>
        <w:t>דאית בה חידקי גזירה אטו גדולה דחוליות</w:t>
      </w:r>
      <w:r w:rsidR="00392618">
        <w:rPr>
          <w:rFonts w:hint="cs"/>
          <w:b/>
          <w:bCs/>
          <w:rtl/>
        </w:rPr>
        <w:t>.</w:t>
      </w:r>
      <w:r w:rsidRPr="00392618">
        <w:rPr>
          <w:b/>
          <w:bCs/>
          <w:rtl/>
        </w:rPr>
        <w:t xml:space="preserve"> </w:t>
      </w:r>
      <w:r w:rsidR="00392618" w:rsidRPr="00392618">
        <w:rPr>
          <w:rFonts w:hint="cs"/>
          <w:szCs w:val="18"/>
          <w:rtl/>
        </w:rPr>
        <w:t>(גדולה ע</w:t>
      </w:r>
      <w:r w:rsidR="00392618">
        <w:rPr>
          <w:rFonts w:hint="cs"/>
          <w:szCs w:val="18"/>
          <w:rtl/>
        </w:rPr>
        <w:t>ם</w:t>
      </w:r>
      <w:r w:rsidR="00392618" w:rsidRPr="00392618">
        <w:rPr>
          <w:rFonts w:hint="cs"/>
          <w:szCs w:val="18"/>
          <w:rtl/>
        </w:rPr>
        <w:t xml:space="preserve"> חריצים אסורה משום </w:t>
      </w:r>
      <w:r w:rsidR="00D41BCF">
        <w:rPr>
          <w:rFonts w:hint="cs"/>
          <w:szCs w:val="18"/>
          <w:rtl/>
        </w:rPr>
        <w:t xml:space="preserve">גזירה של </w:t>
      </w:r>
      <w:r w:rsidR="00392618" w:rsidRPr="00392618">
        <w:rPr>
          <w:rFonts w:hint="cs"/>
          <w:szCs w:val="18"/>
          <w:rtl/>
        </w:rPr>
        <w:t>גדולה דחוליות)</w:t>
      </w:r>
    </w:p>
    <w:p w:rsidR="00D41BCF" w:rsidRPr="00D41BCF" w:rsidRDefault="00562D7A" w:rsidP="00392618">
      <w:pPr>
        <w:pStyle w:val="a5"/>
        <w:numPr>
          <w:ilvl w:val="1"/>
          <w:numId w:val="57"/>
        </w:numPr>
        <w:rPr>
          <w:rFonts w:hint="cs"/>
        </w:rPr>
      </w:pPr>
      <w:r w:rsidRPr="00392618">
        <w:rPr>
          <w:b/>
          <w:bCs/>
          <w:rtl/>
        </w:rPr>
        <w:t xml:space="preserve">כי פליגי בקטנה דאית בה חידקי </w:t>
      </w:r>
    </w:p>
    <w:p w:rsidR="00D41BCF" w:rsidRPr="00D41BCF" w:rsidRDefault="00562D7A" w:rsidP="00D41BCF">
      <w:pPr>
        <w:pStyle w:val="a5"/>
        <w:numPr>
          <w:ilvl w:val="2"/>
          <w:numId w:val="57"/>
        </w:numPr>
        <w:rPr>
          <w:rFonts w:hint="cs"/>
        </w:rPr>
      </w:pPr>
      <w:r w:rsidRPr="00392618">
        <w:rPr>
          <w:b/>
          <w:bCs/>
          <w:rtl/>
        </w:rPr>
        <w:t>מר סבר גזרינן</w:t>
      </w:r>
      <w:r w:rsidR="00D41BCF">
        <w:rPr>
          <w:rFonts w:hint="cs"/>
          <w:b/>
          <w:bCs/>
          <w:rtl/>
        </w:rPr>
        <w:t xml:space="preserve"> </w:t>
      </w:r>
      <w:r w:rsidR="00D41BCF" w:rsidRPr="00D41BCF">
        <w:rPr>
          <w:rFonts w:hint="cs"/>
          <w:szCs w:val="18"/>
          <w:rtl/>
        </w:rPr>
        <w:t>(</w:t>
      </w:r>
      <w:r w:rsidR="00DD3D9C">
        <w:rPr>
          <w:rFonts w:hint="cs"/>
          <w:szCs w:val="18"/>
          <w:rtl/>
        </w:rPr>
        <w:t>ר' יוחנן</w:t>
      </w:r>
      <w:r w:rsidR="00D41BCF" w:rsidRPr="00D41BCF">
        <w:rPr>
          <w:rFonts w:hint="cs"/>
          <w:szCs w:val="18"/>
          <w:rtl/>
        </w:rPr>
        <w:t>)</w:t>
      </w:r>
      <w:r w:rsidR="00D41BCF">
        <w:rPr>
          <w:rFonts w:hint="cs"/>
          <w:b/>
          <w:bCs/>
          <w:rtl/>
        </w:rPr>
        <w:t xml:space="preserve"> </w:t>
      </w:r>
      <w:r w:rsidRPr="00392618">
        <w:rPr>
          <w:b/>
          <w:bCs/>
          <w:rtl/>
        </w:rPr>
        <w:t xml:space="preserve"> </w:t>
      </w:r>
    </w:p>
    <w:p w:rsidR="00D41BCF" w:rsidRDefault="00562D7A" w:rsidP="00D41BCF">
      <w:pPr>
        <w:pStyle w:val="a5"/>
        <w:numPr>
          <w:ilvl w:val="2"/>
          <w:numId w:val="57"/>
        </w:numPr>
        <w:rPr>
          <w:rFonts w:hint="cs"/>
        </w:rPr>
      </w:pPr>
      <w:r w:rsidRPr="00392618">
        <w:rPr>
          <w:b/>
          <w:bCs/>
          <w:rtl/>
        </w:rPr>
        <w:t>ומר סבר לא גזרינן</w:t>
      </w:r>
      <w:r w:rsidRPr="00A2514E">
        <w:rPr>
          <w:rtl/>
        </w:rPr>
        <w:t xml:space="preserve"> </w:t>
      </w:r>
      <w:r w:rsidR="00D41BCF" w:rsidRPr="00D41BCF">
        <w:rPr>
          <w:rFonts w:hint="cs"/>
          <w:szCs w:val="18"/>
          <w:rtl/>
        </w:rPr>
        <w:t>(</w:t>
      </w:r>
      <w:r w:rsidR="00DD3D9C">
        <w:rPr>
          <w:rFonts w:hint="cs"/>
          <w:szCs w:val="18"/>
          <w:rtl/>
        </w:rPr>
        <w:t>ריש לקיש</w:t>
      </w:r>
      <w:r w:rsidR="00D41BCF" w:rsidRPr="00D41BCF">
        <w:rPr>
          <w:rFonts w:hint="cs"/>
          <w:szCs w:val="18"/>
          <w:rtl/>
        </w:rPr>
        <w:t>)</w:t>
      </w:r>
    </w:p>
    <w:p w:rsidR="00D41BCF" w:rsidRPr="00DD3D9C" w:rsidRDefault="00D41BCF" w:rsidP="00D41BCF">
      <w:pPr>
        <w:pStyle w:val="a5"/>
        <w:rPr>
          <w:rFonts w:hint="cs"/>
          <w:b/>
          <w:bCs/>
          <w:rtl/>
        </w:rPr>
      </w:pPr>
    </w:p>
    <w:p w:rsidR="00DD3D9C" w:rsidRDefault="00562D7A" w:rsidP="00D41BCF">
      <w:pPr>
        <w:pStyle w:val="a5"/>
        <w:rPr>
          <w:rFonts w:hint="cs"/>
          <w:szCs w:val="18"/>
          <w:rtl/>
        </w:rPr>
      </w:pPr>
      <w:r w:rsidRPr="00A2514E">
        <w:rPr>
          <w:rtl/>
        </w:rPr>
        <w:t xml:space="preserve">ומי א"ר יוחנן הכי </w:t>
      </w:r>
      <w:r w:rsidR="00DD3D9C">
        <w:rPr>
          <w:rFonts w:hint="cs"/>
          <w:rtl/>
        </w:rPr>
        <w:t xml:space="preserve">? </w:t>
      </w:r>
      <w:r w:rsidR="00DD3D9C" w:rsidRPr="00DD3D9C">
        <w:rPr>
          <w:rFonts w:hint="cs"/>
          <w:szCs w:val="18"/>
          <w:rtl/>
        </w:rPr>
        <w:t>(</w:t>
      </w:r>
      <w:r w:rsidR="00DD3D9C">
        <w:rPr>
          <w:rFonts w:hint="cs"/>
          <w:szCs w:val="18"/>
          <w:rtl/>
        </w:rPr>
        <w:t xml:space="preserve">שפסק כר' יהודה </w:t>
      </w:r>
      <w:r w:rsidR="00DD3D9C" w:rsidRPr="00DD3D9C">
        <w:rPr>
          <w:rFonts w:hint="cs"/>
          <w:szCs w:val="18"/>
          <w:rtl/>
        </w:rPr>
        <w:t>)</w:t>
      </w:r>
    </w:p>
    <w:p w:rsidR="00DD3D9C" w:rsidRDefault="00562D7A" w:rsidP="00D41BCF">
      <w:pPr>
        <w:pStyle w:val="a5"/>
        <w:rPr>
          <w:rFonts w:hint="cs"/>
          <w:rtl/>
        </w:rPr>
      </w:pPr>
      <w:r w:rsidRPr="00A2514E">
        <w:rPr>
          <w:rtl/>
        </w:rPr>
        <w:t xml:space="preserve">והאמר ר' יוחנן הלכה כסתם משנה </w:t>
      </w:r>
    </w:p>
    <w:p w:rsidR="00DD3D9C" w:rsidRDefault="00DD3D9C" w:rsidP="00D41BCF">
      <w:pPr>
        <w:pStyle w:val="a5"/>
        <w:rPr>
          <w:rFonts w:hint="cs"/>
          <w:b/>
          <w:bCs/>
          <w:rtl/>
        </w:rPr>
      </w:pPr>
      <w:r>
        <w:rPr>
          <w:rFonts w:hint="cs"/>
        </w:rPr>
        <w:sym w:font="Wingdings" w:char="F026"/>
      </w:r>
      <w:r>
        <w:rPr>
          <w:rFonts w:hint="cs"/>
          <w:rtl/>
        </w:rPr>
        <w:t xml:space="preserve"> </w:t>
      </w:r>
      <w:r w:rsidR="00562D7A" w:rsidRPr="00DD3D9C">
        <w:rPr>
          <w:b/>
          <w:bCs/>
          <w:rtl/>
        </w:rPr>
        <w:t xml:space="preserve">ותנן מוכני שלה בזמן שהיא נשמטת </w:t>
      </w:r>
    </w:p>
    <w:p w:rsidR="00DD3D9C" w:rsidRDefault="00DD3D9C" w:rsidP="00DD3D9C">
      <w:pPr>
        <w:pStyle w:val="a5"/>
        <w:rPr>
          <w:b/>
          <w:bCs/>
          <w:rtl/>
        </w:rPr>
      </w:pPr>
    </w:p>
    <w:p w:rsidR="00DD3D9C" w:rsidRDefault="00DD3D9C" w:rsidP="00DD3D9C">
      <w:pPr>
        <w:pStyle w:val="a5"/>
        <w:numPr>
          <w:ilvl w:val="0"/>
          <w:numId w:val="68"/>
        </w:numPr>
        <w:rPr>
          <w:b/>
          <w:bCs/>
        </w:rPr>
      </w:pPr>
      <w:r w:rsidRPr="00A97C41">
        <w:rPr>
          <w:b/>
          <w:bCs/>
          <w:rtl/>
        </w:rPr>
        <w:t>אין חבור לה</w:t>
      </w:r>
      <w:r>
        <w:rPr>
          <w:rFonts w:hint="cs"/>
          <w:b/>
          <w:bCs/>
          <w:rtl/>
        </w:rPr>
        <w:t xml:space="preserve"> </w:t>
      </w:r>
      <w:r w:rsidRPr="00B35CBA">
        <w:rPr>
          <w:b/>
          <w:bCs/>
          <w:szCs w:val="18"/>
          <w:rtl/>
        </w:rPr>
        <w:t xml:space="preserve"> </w:t>
      </w:r>
      <w:r w:rsidRPr="00B35CBA">
        <w:rPr>
          <w:rFonts w:hint="cs"/>
          <w:b/>
          <w:bCs/>
          <w:szCs w:val="18"/>
          <w:rtl/>
        </w:rPr>
        <w:t>(</w:t>
      </w:r>
      <w:r w:rsidRPr="00DD3D9C">
        <w:rPr>
          <w:rFonts w:hint="cs"/>
          <w:szCs w:val="18"/>
          <w:rtl/>
        </w:rPr>
        <w:t>אם העגלה נטמאת אין המוכני נגרר אחריה לענין טומאה ונחשב לדבר בפני עצמו)</w:t>
      </w:r>
    </w:p>
    <w:p w:rsidR="00DD3D9C" w:rsidRDefault="00DD3D9C" w:rsidP="00DD3D9C">
      <w:pPr>
        <w:pStyle w:val="a5"/>
        <w:numPr>
          <w:ilvl w:val="0"/>
          <w:numId w:val="68"/>
        </w:numPr>
        <w:rPr>
          <w:b/>
          <w:bCs/>
        </w:rPr>
      </w:pPr>
      <w:r w:rsidRPr="00A97C41">
        <w:rPr>
          <w:b/>
          <w:bCs/>
          <w:rtl/>
        </w:rPr>
        <w:t xml:space="preserve">ואין נמדדת עמה </w:t>
      </w:r>
      <w:r w:rsidRPr="00B35CBA">
        <w:rPr>
          <w:rFonts w:hint="cs"/>
          <w:szCs w:val="18"/>
          <w:rtl/>
        </w:rPr>
        <w:t>(</w:t>
      </w:r>
      <w:r>
        <w:rPr>
          <w:rFonts w:hint="cs"/>
          <w:szCs w:val="18"/>
          <w:rtl/>
        </w:rPr>
        <w:t>דבר של 40 סאה יוצא מתורת כלי ואינו מקבל טומאה ,לדעת ת"ק הכלי נמדד עם הדפנות אבל לא עם הגלגל שכן הוא נפרד</w:t>
      </w:r>
      <w:r w:rsidRPr="00B35CBA">
        <w:rPr>
          <w:rFonts w:hint="cs"/>
          <w:szCs w:val="18"/>
          <w:rtl/>
        </w:rPr>
        <w:t>)</w:t>
      </w:r>
    </w:p>
    <w:p w:rsidR="00DD3D9C" w:rsidRDefault="00DD3D9C" w:rsidP="00DD3D9C">
      <w:pPr>
        <w:pStyle w:val="a5"/>
        <w:numPr>
          <w:ilvl w:val="0"/>
          <w:numId w:val="68"/>
        </w:numPr>
        <w:rPr>
          <w:b/>
          <w:bCs/>
          <w:rtl/>
        </w:rPr>
      </w:pPr>
      <w:r w:rsidRPr="00A97C41">
        <w:rPr>
          <w:b/>
          <w:bCs/>
          <w:rtl/>
        </w:rPr>
        <w:t xml:space="preserve">ואין מצלת עמה באהל המת </w:t>
      </w:r>
      <w:r w:rsidRPr="00D17155">
        <w:rPr>
          <w:rFonts w:hint="cs"/>
          <w:szCs w:val="18"/>
          <w:rtl/>
        </w:rPr>
        <w:t>(</w:t>
      </w:r>
      <w:r>
        <w:rPr>
          <w:rFonts w:hint="cs"/>
          <w:szCs w:val="18"/>
          <w:rtl/>
        </w:rPr>
        <w:t>כלי שאינו מקבל טומאה למשל מפאת גודלו ובדוגמא שלנו העגלה . אז רק מה שמעל העגלה ניצל ולא נטמא אבל מה שמעל המוכני נידון כעצמו וחייב</w:t>
      </w:r>
      <w:r w:rsidRPr="00D17155">
        <w:rPr>
          <w:rFonts w:hint="cs"/>
          <w:szCs w:val="18"/>
          <w:rtl/>
        </w:rPr>
        <w:t>)</w:t>
      </w:r>
    </w:p>
    <w:p w:rsidR="00DD3D9C" w:rsidRDefault="00DD3D9C" w:rsidP="00DD3D9C">
      <w:pPr>
        <w:pStyle w:val="a5"/>
        <w:numPr>
          <w:ilvl w:val="0"/>
          <w:numId w:val="68"/>
        </w:numPr>
        <w:rPr>
          <w:rFonts w:hint="cs"/>
          <w:b/>
          <w:bCs/>
          <w:rtl/>
        </w:rPr>
      </w:pPr>
      <w:r w:rsidRPr="00A97C41">
        <w:rPr>
          <w:b/>
          <w:bCs/>
          <w:rtl/>
        </w:rPr>
        <w:t xml:space="preserve">ואין גוררין אותה בשבת </w:t>
      </w:r>
      <w:r w:rsidRPr="00DD3D9C">
        <w:rPr>
          <w:b/>
          <w:bCs/>
          <w:u w:val="single"/>
          <w:rtl/>
        </w:rPr>
        <w:t>בזמן שיש עליה מעות</w:t>
      </w:r>
      <w:r>
        <w:rPr>
          <w:rFonts w:hint="cs"/>
          <w:b/>
          <w:bCs/>
          <w:rtl/>
        </w:rPr>
        <w:t xml:space="preserve"> </w:t>
      </w:r>
      <w:r w:rsidRPr="00D17155">
        <w:rPr>
          <w:rFonts w:hint="cs"/>
          <w:szCs w:val="18"/>
          <w:rtl/>
        </w:rPr>
        <w:t>(</w:t>
      </w:r>
      <w:r w:rsidR="0004250E">
        <w:rPr>
          <w:rFonts w:hint="cs"/>
          <w:szCs w:val="18"/>
          <w:rtl/>
        </w:rPr>
        <w:t xml:space="preserve">המעות על המוכני </w:t>
      </w:r>
      <w:r>
        <w:rPr>
          <w:rFonts w:hint="cs"/>
          <w:szCs w:val="18"/>
          <w:rtl/>
        </w:rPr>
        <w:t xml:space="preserve"> והמוכני  בסיס לדבר הא</w:t>
      </w:r>
      <w:r w:rsidR="0004250E">
        <w:rPr>
          <w:rFonts w:hint="cs"/>
          <w:szCs w:val="18"/>
          <w:rtl/>
        </w:rPr>
        <w:t>סור ואוסרת את כל העגלה</w:t>
      </w:r>
      <w:r>
        <w:rPr>
          <w:rFonts w:hint="cs"/>
          <w:szCs w:val="18"/>
          <w:rtl/>
        </w:rPr>
        <w:t xml:space="preserve"> </w:t>
      </w:r>
      <w:r w:rsidRPr="00D17155">
        <w:rPr>
          <w:rFonts w:hint="cs"/>
          <w:szCs w:val="18"/>
          <w:rtl/>
        </w:rPr>
        <w:t>)</w:t>
      </w:r>
    </w:p>
    <w:p w:rsidR="0004250E" w:rsidRDefault="00DD3D9C" w:rsidP="00DD3D9C">
      <w:pPr>
        <w:pStyle w:val="a5"/>
        <w:rPr>
          <w:rFonts w:hint="cs"/>
          <w:rtl/>
        </w:rPr>
      </w:pPr>
      <w:r>
        <w:rPr>
          <w:rFonts w:hint="cs"/>
          <w:rtl/>
        </w:rPr>
        <w:t xml:space="preserve">      </w:t>
      </w:r>
      <w:r w:rsidR="00562D7A" w:rsidRPr="00A2514E">
        <w:rPr>
          <w:rtl/>
        </w:rPr>
        <w:t>הא אין עליה מעות</w:t>
      </w:r>
      <w:r w:rsidR="0004250E">
        <w:rPr>
          <w:rFonts w:hint="cs"/>
          <w:szCs w:val="18"/>
          <w:rtl/>
        </w:rPr>
        <w:t xml:space="preserve"> </w:t>
      </w:r>
      <w:r w:rsidR="0004250E" w:rsidRPr="0004250E">
        <w:rPr>
          <w:rFonts w:hint="cs"/>
          <w:szCs w:val="18"/>
          <w:rtl/>
        </w:rPr>
        <w:t>(</w:t>
      </w:r>
      <w:r w:rsidR="0004250E">
        <w:rPr>
          <w:rFonts w:hint="cs"/>
          <w:szCs w:val="18"/>
          <w:rtl/>
        </w:rPr>
        <w:t>בשבת</w:t>
      </w:r>
      <w:r w:rsidR="0004250E" w:rsidRPr="0004250E">
        <w:rPr>
          <w:rFonts w:hint="cs"/>
          <w:szCs w:val="18"/>
          <w:rtl/>
        </w:rPr>
        <w:t>)</w:t>
      </w:r>
      <w:r w:rsidR="00562D7A" w:rsidRPr="00A2514E">
        <w:rPr>
          <w:rtl/>
        </w:rPr>
        <w:t xml:space="preserve"> שריא ואע"ג דהוו עליה ביה"ש</w:t>
      </w:r>
      <w:r w:rsidR="0004250E">
        <w:rPr>
          <w:rFonts w:hint="cs"/>
          <w:rtl/>
        </w:rPr>
        <w:t>. (א"כר' יוחנן סובר כמו ר' שמעון ולא כר' יהודה.)</w:t>
      </w:r>
      <w:r w:rsidR="00562D7A" w:rsidRPr="00A2514E">
        <w:rPr>
          <w:rtl/>
        </w:rPr>
        <w:t xml:space="preserve"> </w:t>
      </w:r>
    </w:p>
    <w:p w:rsidR="0004250E" w:rsidRDefault="0004250E" w:rsidP="00DD3D9C">
      <w:pPr>
        <w:pStyle w:val="a5"/>
        <w:rPr>
          <w:rFonts w:hint="cs"/>
          <w:rtl/>
        </w:rPr>
      </w:pPr>
    </w:p>
    <w:p w:rsidR="0004250E" w:rsidRDefault="00562D7A" w:rsidP="00DD3D9C">
      <w:pPr>
        <w:pStyle w:val="a5"/>
        <w:rPr>
          <w:rFonts w:hint="cs"/>
          <w:rtl/>
        </w:rPr>
      </w:pPr>
      <w:r w:rsidRPr="00A2514E">
        <w:rPr>
          <w:rtl/>
        </w:rPr>
        <w:t xml:space="preserve">א"ר זירא תהא משנתינו שלא היו עליה מעות כל ביה"ש </w:t>
      </w:r>
      <w:r w:rsidR="0004250E" w:rsidRPr="0004250E">
        <w:rPr>
          <w:rFonts w:hint="cs"/>
          <w:szCs w:val="18"/>
          <w:rtl/>
        </w:rPr>
        <w:t>(</w:t>
      </w:r>
      <w:r w:rsidR="0004250E">
        <w:rPr>
          <w:rFonts w:hint="cs"/>
          <w:szCs w:val="18"/>
          <w:rtl/>
        </w:rPr>
        <w:t xml:space="preserve">ומותר, אבל אם היו בין השמשות אסור כר' יהודה </w:t>
      </w:r>
      <w:r w:rsidR="0004250E" w:rsidRPr="0004250E">
        <w:rPr>
          <w:rFonts w:hint="cs"/>
          <w:szCs w:val="18"/>
          <w:rtl/>
        </w:rPr>
        <w:t>)</w:t>
      </w:r>
      <w:r w:rsidR="0004250E">
        <w:rPr>
          <w:rFonts w:hint="cs"/>
          <w:szCs w:val="18"/>
          <w:rtl/>
        </w:rPr>
        <w:t xml:space="preserve"> </w:t>
      </w:r>
      <w:r w:rsidRPr="00A2514E">
        <w:rPr>
          <w:rtl/>
        </w:rPr>
        <w:t>שלא לשבור דבריו של ר' יוחנן</w:t>
      </w:r>
      <w:r w:rsidR="0004250E">
        <w:rPr>
          <w:rFonts w:hint="cs"/>
          <w:rtl/>
        </w:rPr>
        <w:t>.</w:t>
      </w:r>
      <w:r w:rsidRPr="00A2514E">
        <w:rPr>
          <w:rtl/>
        </w:rPr>
        <w:t xml:space="preserve"> </w:t>
      </w:r>
    </w:p>
    <w:p w:rsidR="0004250E" w:rsidRDefault="0004250E" w:rsidP="00DD3D9C">
      <w:pPr>
        <w:pStyle w:val="a5"/>
        <w:rPr>
          <w:rFonts w:hint="cs"/>
          <w:rtl/>
        </w:rPr>
      </w:pPr>
    </w:p>
    <w:p w:rsidR="0004250E" w:rsidRDefault="00562D7A" w:rsidP="00DD3D9C">
      <w:pPr>
        <w:pStyle w:val="a5"/>
        <w:rPr>
          <w:rFonts w:hint="cs"/>
          <w:rtl/>
        </w:rPr>
      </w:pPr>
      <w:r w:rsidRPr="00A2514E">
        <w:rPr>
          <w:rtl/>
        </w:rPr>
        <w:t xml:space="preserve">א"ר יהושע בן לוי פעם אחת הלך רבי לדיוספרא </w:t>
      </w:r>
      <w:r w:rsidRPr="0004250E">
        <w:rPr>
          <w:b/>
          <w:bCs/>
          <w:rtl/>
        </w:rPr>
        <w:t>והורה במנורה כר' שמעון בנר</w:t>
      </w:r>
      <w:r w:rsidRPr="00A2514E">
        <w:rPr>
          <w:rtl/>
        </w:rPr>
        <w:t xml:space="preserve"> </w:t>
      </w:r>
    </w:p>
    <w:p w:rsidR="0004250E" w:rsidRDefault="00562D7A" w:rsidP="00DD3D9C">
      <w:pPr>
        <w:pStyle w:val="a5"/>
        <w:rPr>
          <w:rFonts w:hint="cs"/>
          <w:rtl/>
        </w:rPr>
      </w:pPr>
      <w:r w:rsidRPr="00A2514E">
        <w:rPr>
          <w:rtl/>
        </w:rPr>
        <w:t xml:space="preserve">איבעיא להו </w:t>
      </w:r>
    </w:p>
    <w:p w:rsidR="00A13AF4" w:rsidRPr="00A13AF4" w:rsidRDefault="00562D7A" w:rsidP="0004250E">
      <w:pPr>
        <w:pStyle w:val="a5"/>
        <w:numPr>
          <w:ilvl w:val="0"/>
          <w:numId w:val="71"/>
        </w:numPr>
        <w:rPr>
          <w:rFonts w:hint="cs"/>
        </w:rPr>
      </w:pPr>
      <w:r w:rsidRPr="00A2514E">
        <w:rPr>
          <w:rtl/>
        </w:rPr>
        <w:t>הורה במנורה כר' שמעון בנר להיתרא</w:t>
      </w:r>
      <w:r w:rsidR="0004250E">
        <w:rPr>
          <w:rFonts w:hint="cs"/>
          <w:rtl/>
        </w:rPr>
        <w:t>.</w:t>
      </w:r>
      <w:r w:rsidRPr="00A2514E">
        <w:rPr>
          <w:rtl/>
        </w:rPr>
        <w:t xml:space="preserve"> </w:t>
      </w:r>
      <w:r w:rsidR="0004250E" w:rsidRPr="0004250E">
        <w:rPr>
          <w:rFonts w:hint="cs"/>
          <w:szCs w:val="18"/>
          <w:rtl/>
        </w:rPr>
        <w:t>(</w:t>
      </w:r>
      <w:r w:rsidR="0004250E">
        <w:rPr>
          <w:rFonts w:hint="cs"/>
          <w:szCs w:val="18"/>
          <w:rtl/>
        </w:rPr>
        <w:t xml:space="preserve">שגם במנורה </w:t>
      </w:r>
      <w:r w:rsidR="00A13AF4">
        <w:rPr>
          <w:rFonts w:hint="cs"/>
          <w:szCs w:val="18"/>
          <w:rtl/>
        </w:rPr>
        <w:t xml:space="preserve">קטנה </w:t>
      </w:r>
      <w:r w:rsidR="0004250E">
        <w:rPr>
          <w:rFonts w:hint="cs"/>
          <w:szCs w:val="18"/>
          <w:rtl/>
        </w:rPr>
        <w:t>מותר</w:t>
      </w:r>
      <w:r w:rsidR="00A13AF4">
        <w:rPr>
          <w:rFonts w:hint="cs"/>
          <w:szCs w:val="18"/>
          <w:rtl/>
        </w:rPr>
        <w:t xml:space="preserve"> כמו בנר שאין מוקצה מחמת מיאוס</w:t>
      </w:r>
      <w:r w:rsidR="0004250E" w:rsidRPr="0004250E">
        <w:rPr>
          <w:rFonts w:hint="cs"/>
          <w:szCs w:val="18"/>
          <w:rtl/>
        </w:rPr>
        <w:t>)</w:t>
      </w:r>
    </w:p>
    <w:p w:rsidR="00A13AF4" w:rsidRDefault="00562D7A" w:rsidP="0004250E">
      <w:pPr>
        <w:pStyle w:val="a5"/>
        <w:numPr>
          <w:ilvl w:val="0"/>
          <w:numId w:val="71"/>
        </w:numPr>
        <w:rPr>
          <w:rFonts w:hint="cs"/>
        </w:rPr>
      </w:pPr>
      <w:r w:rsidRPr="00A2514E">
        <w:rPr>
          <w:rtl/>
        </w:rPr>
        <w:t xml:space="preserve">או דילמא הורה במנורה לאיסורא וכר' שמעון בנר להיתרא </w:t>
      </w:r>
    </w:p>
    <w:p w:rsidR="00D41BCF" w:rsidRDefault="00562D7A" w:rsidP="00A13AF4">
      <w:pPr>
        <w:pStyle w:val="a5"/>
        <w:rPr>
          <w:rFonts w:hint="cs"/>
          <w:rtl/>
        </w:rPr>
      </w:pPr>
      <w:r w:rsidRPr="00A2514E">
        <w:rPr>
          <w:rtl/>
        </w:rPr>
        <w:t xml:space="preserve">תיקו </w:t>
      </w:r>
    </w:p>
    <w:p w:rsidR="00D41BCF" w:rsidRDefault="00D41BCF" w:rsidP="00D41BCF">
      <w:pPr>
        <w:pStyle w:val="a5"/>
        <w:rPr>
          <w:rFonts w:hint="cs"/>
          <w:rtl/>
        </w:rPr>
      </w:pPr>
    </w:p>
    <w:p w:rsidR="00A13AF4" w:rsidRDefault="00562D7A" w:rsidP="00D41BCF">
      <w:pPr>
        <w:pStyle w:val="a5"/>
        <w:rPr>
          <w:rFonts w:hint="cs"/>
          <w:b/>
          <w:bCs/>
          <w:rtl/>
        </w:rPr>
      </w:pPr>
      <w:r w:rsidRPr="00D41BCF">
        <w:rPr>
          <w:b/>
          <w:bCs/>
          <w:rtl/>
        </w:rPr>
        <w:t>רב מלכיא איקלע לבי רבי שמלאי וטילטל שרגא ואיקפד ר' שמלאי</w:t>
      </w:r>
      <w:r w:rsidR="00A13AF4">
        <w:rPr>
          <w:rFonts w:hint="cs"/>
          <w:b/>
          <w:bCs/>
          <w:rtl/>
        </w:rPr>
        <w:t>.</w:t>
      </w:r>
      <w:r w:rsidR="00A13AF4" w:rsidRPr="00A13AF4">
        <w:rPr>
          <w:rFonts w:hint="cs"/>
          <w:szCs w:val="18"/>
          <w:rtl/>
        </w:rPr>
        <w:t>(</w:t>
      </w:r>
      <w:r w:rsidR="00A13AF4">
        <w:rPr>
          <w:rFonts w:hint="cs"/>
          <w:szCs w:val="18"/>
          <w:rtl/>
        </w:rPr>
        <w:t>ר' מלכיא טלטלו לאחר שכבה וסבר כר' שמעון ור' שמלאי סבר כר' יהודה</w:t>
      </w:r>
      <w:r w:rsidR="00A13AF4" w:rsidRPr="00A13AF4">
        <w:rPr>
          <w:rFonts w:hint="cs"/>
          <w:szCs w:val="18"/>
          <w:rtl/>
        </w:rPr>
        <w:t>)</w:t>
      </w:r>
      <w:r w:rsidRPr="00D41BCF">
        <w:rPr>
          <w:b/>
          <w:bCs/>
          <w:rtl/>
        </w:rPr>
        <w:t xml:space="preserve"> </w:t>
      </w:r>
    </w:p>
    <w:p w:rsidR="00A13AF4" w:rsidRDefault="00A13AF4" w:rsidP="00D41BCF">
      <w:pPr>
        <w:pStyle w:val="a5"/>
        <w:rPr>
          <w:rFonts w:hint="cs"/>
          <w:b/>
          <w:bCs/>
          <w:rtl/>
        </w:rPr>
      </w:pPr>
    </w:p>
    <w:p w:rsidR="00A13AF4" w:rsidRDefault="00562D7A" w:rsidP="00D41BCF">
      <w:pPr>
        <w:pStyle w:val="a5"/>
        <w:rPr>
          <w:rFonts w:hint="cs"/>
          <w:b/>
          <w:bCs/>
          <w:rtl/>
        </w:rPr>
      </w:pPr>
      <w:r w:rsidRPr="00D41BCF">
        <w:rPr>
          <w:b/>
          <w:bCs/>
          <w:rtl/>
        </w:rPr>
        <w:t>ר' יוסי גלילאה איקלע לאתריה דר' יוסי ברבי חנינא טילטל שרגא ואיקפד ר' יוסי בר' חנינא</w:t>
      </w:r>
      <w:r w:rsidR="00A13AF4">
        <w:rPr>
          <w:rFonts w:hint="cs"/>
          <w:b/>
          <w:bCs/>
          <w:rtl/>
        </w:rPr>
        <w:t>.</w:t>
      </w:r>
      <w:r w:rsidRPr="00D41BCF">
        <w:rPr>
          <w:b/>
          <w:bCs/>
          <w:rtl/>
        </w:rPr>
        <w:t xml:space="preserve"> </w:t>
      </w:r>
    </w:p>
    <w:p w:rsidR="00A13AF4" w:rsidRDefault="00A13AF4" w:rsidP="00D41BCF">
      <w:pPr>
        <w:pStyle w:val="a5"/>
        <w:rPr>
          <w:rFonts w:hint="cs"/>
          <w:b/>
          <w:bCs/>
          <w:rtl/>
        </w:rPr>
      </w:pPr>
    </w:p>
    <w:p w:rsidR="00A13AF4" w:rsidRDefault="00562D7A" w:rsidP="00D41BCF">
      <w:pPr>
        <w:pStyle w:val="a5"/>
        <w:rPr>
          <w:rFonts w:hint="cs"/>
          <w:rtl/>
        </w:rPr>
      </w:pPr>
      <w:r w:rsidRPr="00D41BCF">
        <w:rPr>
          <w:b/>
          <w:bCs/>
          <w:rtl/>
        </w:rPr>
        <w:t>ר' אבהו כי איקלע לאתריה דר' יהושע בן לוי הוה מטלטל שרגא כי איקלע לאתריה דר' יוחנן לא הוה מטלטל שרגא</w:t>
      </w:r>
      <w:r w:rsidR="00A13AF4">
        <w:rPr>
          <w:rFonts w:hint="cs"/>
          <w:rtl/>
        </w:rPr>
        <w:t>.</w:t>
      </w:r>
      <w:r w:rsidRPr="00A2514E">
        <w:rPr>
          <w:rtl/>
        </w:rPr>
        <w:t xml:space="preserve"> </w:t>
      </w:r>
    </w:p>
    <w:p w:rsidR="00A13AF4" w:rsidRDefault="00A13AF4" w:rsidP="00D41BCF">
      <w:pPr>
        <w:pStyle w:val="a5"/>
        <w:rPr>
          <w:rFonts w:hint="cs"/>
          <w:rtl/>
        </w:rPr>
      </w:pPr>
      <w:r>
        <w:sym w:font="Wingdings" w:char="F047"/>
      </w:r>
      <w:r>
        <w:rPr>
          <w:rFonts w:hint="cs"/>
          <w:rtl/>
        </w:rPr>
        <w:t xml:space="preserve">  </w:t>
      </w:r>
      <w:r w:rsidR="00562D7A" w:rsidRPr="00A2514E">
        <w:rPr>
          <w:rtl/>
        </w:rPr>
        <w:t xml:space="preserve">מה נפשך אי כרבי יהודה סבירא ליה ליעבד כרבי יהודה אי כר' שמעון סבירא ליה ליעבד כר' שמעון </w:t>
      </w:r>
    </w:p>
    <w:p w:rsidR="00A13AF4" w:rsidRDefault="00A13AF4" w:rsidP="00D41BCF">
      <w:pPr>
        <w:pStyle w:val="a5"/>
        <w:rPr>
          <w:rFonts w:hint="cs"/>
          <w:rtl/>
        </w:rPr>
      </w:pPr>
      <w:r>
        <w:rPr>
          <w:rFonts w:hint="cs"/>
        </w:rPr>
        <w:sym w:font="Wingdings" w:char="F045"/>
      </w:r>
      <w:r>
        <w:rPr>
          <w:rFonts w:hint="cs"/>
          <w:rtl/>
        </w:rPr>
        <w:t xml:space="preserve"> </w:t>
      </w:r>
      <w:r w:rsidR="00562D7A" w:rsidRPr="00A2514E">
        <w:rPr>
          <w:rtl/>
        </w:rPr>
        <w:t>לעולם כר' שמעון ס"ל ומשום כבודו דר' יוחנן הוא דלא הוה עביד</w:t>
      </w:r>
      <w:r>
        <w:rPr>
          <w:rFonts w:hint="cs"/>
          <w:rtl/>
        </w:rPr>
        <w:t>.</w:t>
      </w:r>
      <w:r w:rsidR="00562D7A" w:rsidRPr="00A2514E">
        <w:rPr>
          <w:rtl/>
        </w:rPr>
        <w:t xml:space="preserve"> </w:t>
      </w:r>
    </w:p>
    <w:p w:rsidR="00A13AF4" w:rsidRDefault="00A13AF4" w:rsidP="00D41BCF">
      <w:pPr>
        <w:pStyle w:val="a5"/>
        <w:rPr>
          <w:rFonts w:hint="cs"/>
          <w:rtl/>
        </w:rPr>
      </w:pPr>
    </w:p>
    <w:p w:rsidR="00083F78" w:rsidRDefault="00562D7A" w:rsidP="00083F78">
      <w:pPr>
        <w:pStyle w:val="a5"/>
        <w:rPr>
          <w:rFonts w:hint="cs"/>
          <w:rtl/>
        </w:rPr>
      </w:pPr>
      <w:r w:rsidRPr="00A2514E">
        <w:rPr>
          <w:rtl/>
        </w:rPr>
        <w:lastRenderedPageBreak/>
        <w:t xml:space="preserve">א"ר יהודה </w:t>
      </w:r>
      <w:r w:rsidRPr="00083F78">
        <w:rPr>
          <w:b/>
          <w:bCs/>
          <w:rtl/>
        </w:rPr>
        <w:t>שרגא דמשחא שרי לטלטולה דנפטא אסור לטלטולה</w:t>
      </w:r>
      <w:r w:rsidRPr="00A2514E">
        <w:rPr>
          <w:rtl/>
        </w:rPr>
        <w:t xml:space="preserve"> </w:t>
      </w:r>
    </w:p>
    <w:p w:rsidR="00083F78" w:rsidRDefault="00083F78" w:rsidP="00083F78">
      <w:pPr>
        <w:pStyle w:val="a5"/>
        <w:rPr>
          <w:rFonts w:hint="cs"/>
          <w:szCs w:val="18"/>
          <w:rtl/>
        </w:rPr>
      </w:pPr>
      <w:r w:rsidRPr="00083F78">
        <w:rPr>
          <w:rFonts w:hint="cs"/>
          <w:szCs w:val="18"/>
          <w:rtl/>
        </w:rPr>
        <w:t>(</w:t>
      </w:r>
      <w:r>
        <w:rPr>
          <w:rFonts w:hint="cs"/>
          <w:szCs w:val="18"/>
          <w:rtl/>
        </w:rPr>
        <w:t>נר של נפט אינו ראוי לשום תשמיש ור' שמעון מודה שאסור ונר של שמן ראוי להשים בו שמן לסןך ומותר</w:t>
      </w:r>
      <w:r w:rsidRPr="00083F78">
        <w:rPr>
          <w:rFonts w:hint="cs"/>
          <w:szCs w:val="18"/>
          <w:rtl/>
        </w:rPr>
        <w:t>)</w:t>
      </w:r>
    </w:p>
    <w:p w:rsidR="00083F78" w:rsidRDefault="00562D7A" w:rsidP="00083F78">
      <w:pPr>
        <w:pStyle w:val="a5"/>
        <w:rPr>
          <w:rFonts w:hint="cs"/>
          <w:rtl/>
        </w:rPr>
      </w:pPr>
      <w:r w:rsidRPr="00A2514E">
        <w:rPr>
          <w:rtl/>
        </w:rPr>
        <w:t xml:space="preserve">רבה ורב יוסף דאמרי תרוייהו דנפטא נמי שרי לטלטולה &lt;דהואיל וחזי לכסות ביה מנא&gt; </w:t>
      </w:r>
    </w:p>
    <w:p w:rsidR="00083F78" w:rsidRDefault="00562D7A" w:rsidP="00083F78">
      <w:pPr>
        <w:pStyle w:val="a5"/>
        <w:rPr>
          <w:rFonts w:hint="cs"/>
          <w:rtl/>
        </w:rPr>
      </w:pPr>
      <w:r w:rsidRPr="00A2514E">
        <w:rPr>
          <w:rtl/>
        </w:rPr>
        <w:t>רב אויא איקלע לבי רבא הוה מאיסן בי כרעיה בטינא</w:t>
      </w:r>
      <w:r w:rsidR="00083F78">
        <w:rPr>
          <w:rFonts w:hint="cs"/>
          <w:rtl/>
        </w:rPr>
        <w:t xml:space="preserve"> </w:t>
      </w:r>
      <w:r w:rsidR="00083F78" w:rsidRPr="00083F78">
        <w:rPr>
          <w:rFonts w:hint="cs"/>
          <w:szCs w:val="16"/>
          <w:rtl/>
        </w:rPr>
        <w:t>(</w:t>
      </w:r>
      <w:r w:rsidR="00083F78">
        <w:rPr>
          <w:rFonts w:hint="cs"/>
          <w:szCs w:val="16"/>
          <w:rtl/>
        </w:rPr>
        <w:t xml:space="preserve"> גרביו היו מלוכלים בטיט</w:t>
      </w:r>
      <w:r w:rsidR="00083F78" w:rsidRPr="00083F78">
        <w:rPr>
          <w:rFonts w:hint="cs"/>
          <w:szCs w:val="16"/>
          <w:rtl/>
        </w:rPr>
        <w:t>)</w:t>
      </w:r>
      <w:r w:rsidRPr="00A2514E">
        <w:rPr>
          <w:rtl/>
        </w:rPr>
        <w:t xml:space="preserve"> אתיבי אפוריא קמיה דרבא</w:t>
      </w:r>
      <w:r w:rsidR="00083F78">
        <w:rPr>
          <w:rFonts w:hint="cs"/>
          <w:rtl/>
        </w:rPr>
        <w:t>.</w:t>
      </w:r>
      <w:r w:rsidRPr="00A2514E">
        <w:rPr>
          <w:rtl/>
        </w:rPr>
        <w:t xml:space="preserve"> </w:t>
      </w:r>
    </w:p>
    <w:p w:rsidR="00083F78" w:rsidRDefault="00562D7A" w:rsidP="00083F78">
      <w:pPr>
        <w:pStyle w:val="a5"/>
        <w:rPr>
          <w:rFonts w:hint="cs"/>
          <w:rtl/>
        </w:rPr>
      </w:pPr>
      <w:r w:rsidRPr="00A2514E">
        <w:rPr>
          <w:rtl/>
        </w:rPr>
        <w:t>איקפד רבא בעא לצעוריה</w:t>
      </w:r>
      <w:r w:rsidR="00083F78">
        <w:rPr>
          <w:rFonts w:hint="cs"/>
          <w:rtl/>
        </w:rPr>
        <w:t>.</w:t>
      </w:r>
      <w:r w:rsidRPr="00A2514E">
        <w:rPr>
          <w:rtl/>
        </w:rPr>
        <w:t xml:space="preserve"> </w:t>
      </w:r>
    </w:p>
    <w:p w:rsidR="00083F78" w:rsidRDefault="00083F78" w:rsidP="00083F78">
      <w:pPr>
        <w:pStyle w:val="a5"/>
        <w:rPr>
          <w:rFonts w:hint="cs"/>
          <w:rtl/>
        </w:rPr>
      </w:pPr>
      <w:r>
        <w:rPr>
          <w:rFonts w:hint="cs"/>
        </w:rPr>
        <w:sym w:font="Wingdings" w:char="F047"/>
      </w:r>
      <w:r>
        <w:rPr>
          <w:rFonts w:hint="cs"/>
          <w:rtl/>
        </w:rPr>
        <w:t xml:space="preserve">   </w:t>
      </w:r>
      <w:r w:rsidR="00562D7A" w:rsidRPr="00A2514E">
        <w:rPr>
          <w:rtl/>
        </w:rPr>
        <w:t xml:space="preserve">א"ל מ"ט רבה ורב יוסף דאמרי תרוייהו שרגא דנפטא נמי שרי לטלטוליה </w:t>
      </w:r>
      <w:r>
        <w:rPr>
          <w:rFonts w:hint="cs"/>
          <w:rtl/>
        </w:rPr>
        <w:t>?</w:t>
      </w:r>
    </w:p>
    <w:p w:rsidR="00083F78" w:rsidRDefault="00083F78" w:rsidP="00083F78">
      <w:pPr>
        <w:pStyle w:val="a5"/>
        <w:rPr>
          <w:rFonts w:hint="cs"/>
          <w:rtl/>
        </w:rPr>
      </w:pPr>
      <w:r>
        <w:sym w:font="Wingdings" w:char="F045"/>
      </w:r>
      <w:r>
        <w:rPr>
          <w:rFonts w:hint="cs"/>
          <w:rtl/>
        </w:rPr>
        <w:t xml:space="preserve"> </w:t>
      </w:r>
      <w:r w:rsidR="00562D7A" w:rsidRPr="00A2514E">
        <w:rPr>
          <w:rtl/>
        </w:rPr>
        <w:t xml:space="preserve">א"ל </w:t>
      </w:r>
      <w:r w:rsidR="00562D7A" w:rsidRPr="00083F78">
        <w:rPr>
          <w:b/>
          <w:bCs/>
          <w:rtl/>
        </w:rPr>
        <w:t>הואיל וחזיא לכסויי בה מנא</w:t>
      </w:r>
      <w:r w:rsidR="00562D7A" w:rsidRPr="00A2514E">
        <w:rPr>
          <w:rtl/>
        </w:rPr>
        <w:t xml:space="preserve"> </w:t>
      </w:r>
    </w:p>
    <w:p w:rsidR="00622994" w:rsidRDefault="00083F78" w:rsidP="00083F78">
      <w:pPr>
        <w:pStyle w:val="a5"/>
        <w:rPr>
          <w:rFonts w:hint="cs"/>
          <w:rtl/>
        </w:rPr>
      </w:pPr>
      <w:r>
        <w:sym w:font="Wingdings" w:char="F047"/>
      </w:r>
      <w:r w:rsidR="00622994">
        <w:rPr>
          <w:rFonts w:hint="cs"/>
          <w:rtl/>
        </w:rPr>
        <w:t xml:space="preserve">   </w:t>
      </w:r>
      <w:r w:rsidR="00562D7A" w:rsidRPr="00A2514E">
        <w:rPr>
          <w:rtl/>
        </w:rPr>
        <w:t>אלא מעתה כל צרורות שבחצר מטלטלין הואיל וחזיא לכסויי בהו מנא</w:t>
      </w:r>
      <w:r w:rsidR="00622994">
        <w:rPr>
          <w:rFonts w:hint="cs"/>
          <w:rtl/>
        </w:rPr>
        <w:t>?</w:t>
      </w:r>
      <w:r w:rsidR="00562D7A" w:rsidRPr="00A2514E">
        <w:rPr>
          <w:rtl/>
        </w:rPr>
        <w:t xml:space="preserve"> </w:t>
      </w:r>
    </w:p>
    <w:p w:rsidR="00622994" w:rsidRDefault="00562D7A" w:rsidP="00083F78">
      <w:pPr>
        <w:pStyle w:val="a5"/>
        <w:rPr>
          <w:rFonts w:hint="cs"/>
          <w:rtl/>
        </w:rPr>
      </w:pPr>
      <w:r w:rsidRPr="00A2514E">
        <w:rPr>
          <w:rtl/>
        </w:rPr>
        <w:t xml:space="preserve">א"ל </w:t>
      </w:r>
    </w:p>
    <w:p w:rsidR="00622994" w:rsidRDefault="00562D7A" w:rsidP="00203AF2">
      <w:pPr>
        <w:pStyle w:val="a5"/>
        <w:numPr>
          <w:ilvl w:val="0"/>
          <w:numId w:val="72"/>
        </w:numPr>
        <w:rPr>
          <w:rFonts w:hint="cs"/>
        </w:rPr>
      </w:pPr>
      <w:r w:rsidRPr="00A2514E">
        <w:rPr>
          <w:rtl/>
        </w:rPr>
        <w:t xml:space="preserve">הא איכא תורת כלי עליה </w:t>
      </w:r>
      <w:r w:rsidR="00622994" w:rsidRPr="00622994">
        <w:rPr>
          <w:rFonts w:hint="cs"/>
          <w:szCs w:val="18"/>
          <w:rtl/>
        </w:rPr>
        <w:t>(</w:t>
      </w:r>
      <w:r w:rsidR="00622994">
        <w:rPr>
          <w:rFonts w:hint="cs"/>
          <w:szCs w:val="18"/>
          <w:rtl/>
        </w:rPr>
        <w:t>נר של נפט</w:t>
      </w:r>
      <w:r w:rsidR="00622994" w:rsidRPr="00622994">
        <w:rPr>
          <w:rFonts w:hint="cs"/>
          <w:szCs w:val="18"/>
          <w:rtl/>
        </w:rPr>
        <w:t>)</w:t>
      </w:r>
    </w:p>
    <w:p w:rsidR="00622994" w:rsidRDefault="00562D7A" w:rsidP="00203AF2">
      <w:pPr>
        <w:pStyle w:val="a5"/>
        <w:numPr>
          <w:ilvl w:val="0"/>
          <w:numId w:val="72"/>
        </w:numPr>
        <w:rPr>
          <w:rFonts w:hint="cs"/>
        </w:rPr>
      </w:pPr>
      <w:r w:rsidRPr="00A2514E">
        <w:rPr>
          <w:rtl/>
        </w:rPr>
        <w:t>הני ליכא תורת כלי עליה</w:t>
      </w:r>
      <w:r w:rsidR="00622994">
        <w:rPr>
          <w:rFonts w:hint="cs"/>
          <w:rtl/>
        </w:rPr>
        <w:t xml:space="preserve"> </w:t>
      </w:r>
      <w:r w:rsidR="00622994" w:rsidRPr="00622994">
        <w:rPr>
          <w:rFonts w:hint="cs"/>
          <w:szCs w:val="18"/>
          <w:rtl/>
        </w:rPr>
        <w:t>(</w:t>
      </w:r>
      <w:r w:rsidR="00622994">
        <w:rPr>
          <w:rFonts w:hint="cs"/>
          <w:szCs w:val="18"/>
          <w:rtl/>
        </w:rPr>
        <w:t>צרורות</w:t>
      </w:r>
      <w:r w:rsidR="00622994" w:rsidRPr="00622994">
        <w:rPr>
          <w:rFonts w:hint="cs"/>
          <w:szCs w:val="18"/>
          <w:rtl/>
        </w:rPr>
        <w:t>)</w:t>
      </w:r>
      <w:r w:rsidRPr="00A2514E">
        <w:rPr>
          <w:rtl/>
        </w:rPr>
        <w:t xml:space="preserve"> </w:t>
      </w:r>
    </w:p>
    <w:p w:rsidR="00562D7A" w:rsidRPr="00A2514E" w:rsidRDefault="00562D7A" w:rsidP="00622994">
      <w:pPr>
        <w:pStyle w:val="a5"/>
        <w:rPr>
          <w:rtl/>
        </w:rPr>
      </w:pPr>
      <w:r w:rsidRPr="00A2514E">
        <w:rPr>
          <w:rtl/>
        </w:rPr>
        <w:t>מי לא תניא</w:t>
      </w:r>
    </w:p>
    <w:p w:rsidR="00284ED7" w:rsidRDefault="00562D7A" w:rsidP="00562D7A">
      <w:pPr>
        <w:pStyle w:val="a5"/>
        <w:rPr>
          <w:rFonts w:hint="cs"/>
          <w:rtl/>
        </w:rPr>
      </w:pPr>
      <w:r w:rsidRPr="00622994">
        <w:rPr>
          <w:b/>
          <w:bCs/>
          <w:rtl/>
        </w:rPr>
        <w:t>השירים</w:t>
      </w:r>
      <w:r w:rsidRPr="00A2514E">
        <w:rPr>
          <w:rtl/>
        </w:rPr>
        <w:t xml:space="preserve"> </w:t>
      </w:r>
      <w:r w:rsidR="00622994" w:rsidRPr="00622994">
        <w:rPr>
          <w:rFonts w:hint="cs"/>
          <w:szCs w:val="18"/>
          <w:rtl/>
        </w:rPr>
        <w:t>(</w:t>
      </w:r>
      <w:r w:rsidR="00622994">
        <w:rPr>
          <w:rFonts w:hint="cs"/>
          <w:szCs w:val="18"/>
          <w:rtl/>
        </w:rPr>
        <w:t>הצמידים</w:t>
      </w:r>
      <w:r w:rsidR="00622994" w:rsidRPr="00622994">
        <w:rPr>
          <w:rFonts w:hint="cs"/>
          <w:szCs w:val="18"/>
          <w:rtl/>
        </w:rPr>
        <w:t>)</w:t>
      </w:r>
      <w:r w:rsidR="00622994">
        <w:rPr>
          <w:rFonts w:hint="cs"/>
          <w:rtl/>
        </w:rPr>
        <w:t xml:space="preserve"> </w:t>
      </w:r>
      <w:r w:rsidRPr="00622994">
        <w:rPr>
          <w:b/>
          <w:bCs/>
          <w:rtl/>
        </w:rPr>
        <w:t>והנזמים והטבעות הרי הן ככל הכלים הנטלים בחצר</w:t>
      </w:r>
      <w:r w:rsidR="00622994">
        <w:rPr>
          <w:rFonts w:hint="cs"/>
          <w:rtl/>
        </w:rPr>
        <w:t xml:space="preserve"> </w:t>
      </w:r>
      <w:r w:rsidR="00622994" w:rsidRPr="00622994">
        <w:rPr>
          <w:rFonts w:hint="cs"/>
          <w:szCs w:val="18"/>
          <w:rtl/>
        </w:rPr>
        <w:t>(</w:t>
      </w:r>
      <w:r w:rsidR="00284ED7">
        <w:rPr>
          <w:rFonts w:hint="cs"/>
          <w:szCs w:val="18"/>
          <w:rtl/>
        </w:rPr>
        <w:t>אסרו לאשה לצאת לרשות הרבים שמא יטלטלו להראות לחברותיהן , אבל בחצר ברה"י מותר ואין דין מוקצה בתכשיטים</w:t>
      </w:r>
      <w:r w:rsidR="00622994" w:rsidRPr="00622994">
        <w:rPr>
          <w:rFonts w:hint="cs"/>
          <w:szCs w:val="18"/>
          <w:rtl/>
        </w:rPr>
        <w:t>)</w:t>
      </w:r>
      <w:r w:rsidRPr="00A2514E">
        <w:rPr>
          <w:rtl/>
        </w:rPr>
        <w:t xml:space="preserve"> ואמר עולא מה טעם הואיל ואיכא תורת כלי עליה </w:t>
      </w:r>
    </w:p>
    <w:p w:rsidR="00284ED7" w:rsidRDefault="00562D7A" w:rsidP="00562D7A">
      <w:pPr>
        <w:pStyle w:val="a5"/>
        <w:rPr>
          <w:rFonts w:hint="cs"/>
          <w:rtl/>
        </w:rPr>
      </w:pPr>
      <w:r w:rsidRPr="00A2514E">
        <w:rPr>
          <w:rtl/>
        </w:rPr>
        <w:t>הכא נמי הואיל ואיכא תורת כלי עליה</w:t>
      </w:r>
    </w:p>
    <w:p w:rsidR="00FD2DA7" w:rsidRDefault="00562D7A" w:rsidP="00562D7A">
      <w:pPr>
        <w:pStyle w:val="a5"/>
        <w:rPr>
          <w:rFonts w:hint="cs"/>
          <w:rtl/>
        </w:rPr>
      </w:pPr>
      <w:r w:rsidRPr="00A2514E">
        <w:rPr>
          <w:rtl/>
        </w:rPr>
        <w:t>א"ר נחמן בר יצחק בריך רחמנא דלא כסיפיה רבא לרב אויא</w:t>
      </w:r>
      <w:r w:rsidR="00284ED7">
        <w:rPr>
          <w:rFonts w:hint="cs"/>
          <w:rtl/>
        </w:rPr>
        <w:t>.</w:t>
      </w:r>
      <w:r w:rsidRPr="00A2514E">
        <w:rPr>
          <w:rtl/>
        </w:rPr>
        <w:t xml:space="preserve"> </w:t>
      </w:r>
    </w:p>
    <w:p w:rsidR="00284ED7" w:rsidRDefault="00284ED7" w:rsidP="00562D7A">
      <w:pPr>
        <w:pStyle w:val="a5"/>
        <w:rPr>
          <w:rFonts w:hint="cs"/>
          <w:rtl/>
        </w:rPr>
      </w:pPr>
    </w:p>
    <w:p w:rsidR="00FD2DA7" w:rsidRDefault="00562D7A" w:rsidP="00562D7A">
      <w:pPr>
        <w:pStyle w:val="a5"/>
        <w:rPr>
          <w:rFonts w:hint="cs"/>
          <w:rtl/>
        </w:rPr>
      </w:pPr>
      <w:r w:rsidRPr="00A2514E">
        <w:rPr>
          <w:rtl/>
        </w:rPr>
        <w:t xml:space="preserve">רמי ליה אביי לרבה </w:t>
      </w:r>
    </w:p>
    <w:p w:rsidR="00546977" w:rsidRDefault="00FD2DA7" w:rsidP="00562D7A">
      <w:pPr>
        <w:pStyle w:val="a5"/>
        <w:rPr>
          <w:rFonts w:hint="cs"/>
          <w:rtl/>
        </w:rPr>
      </w:pPr>
      <w:r>
        <w:rPr>
          <w:rFonts w:hint="cs"/>
        </w:rPr>
        <w:sym w:font="Wingdings" w:char="F026"/>
      </w:r>
      <w:r>
        <w:rPr>
          <w:rFonts w:hint="cs"/>
          <w:rtl/>
        </w:rPr>
        <w:t xml:space="preserve"> </w:t>
      </w:r>
      <w:r w:rsidR="00562D7A" w:rsidRPr="00546977">
        <w:rPr>
          <w:b/>
          <w:bCs/>
          <w:rtl/>
        </w:rPr>
        <w:t>תניא מותר השמן שבנר ושבקערה אסור ורבי שמעון מתיר</w:t>
      </w:r>
      <w:r w:rsidR="00562D7A" w:rsidRPr="00A2514E">
        <w:rPr>
          <w:rtl/>
        </w:rPr>
        <w:t xml:space="preserve"> </w:t>
      </w:r>
    </w:p>
    <w:p w:rsidR="00546977" w:rsidRDefault="00546977" w:rsidP="00562D7A">
      <w:pPr>
        <w:pStyle w:val="a5"/>
        <w:rPr>
          <w:rFonts w:hint="cs"/>
          <w:rtl/>
        </w:rPr>
      </w:pPr>
      <w:r>
        <w:rPr>
          <w:rFonts w:hint="cs"/>
          <w:rtl/>
        </w:rPr>
        <w:t xml:space="preserve">     </w:t>
      </w:r>
      <w:r w:rsidR="00562D7A" w:rsidRPr="00A2514E">
        <w:rPr>
          <w:rtl/>
        </w:rPr>
        <w:t>אלמא לר' שמעון לית ליה מוקצה</w:t>
      </w:r>
      <w:r>
        <w:rPr>
          <w:rFonts w:hint="cs"/>
          <w:rtl/>
        </w:rPr>
        <w:t>.</w:t>
      </w:r>
      <w:r w:rsidR="00562D7A" w:rsidRPr="00A2514E">
        <w:rPr>
          <w:rtl/>
        </w:rPr>
        <w:t xml:space="preserve"> </w:t>
      </w:r>
    </w:p>
    <w:p w:rsidR="00C44F9B" w:rsidRDefault="00546977" w:rsidP="00562D7A">
      <w:pPr>
        <w:pStyle w:val="a5"/>
        <w:rPr>
          <w:rFonts w:hint="cs"/>
          <w:b/>
          <w:bCs/>
          <w:rtl/>
        </w:rPr>
      </w:pPr>
      <w:r>
        <w:rPr>
          <w:rFonts w:hint="cs"/>
        </w:rPr>
        <w:sym w:font="Wingdings" w:char="F026"/>
      </w:r>
      <w:r>
        <w:rPr>
          <w:rFonts w:hint="cs"/>
          <w:rtl/>
        </w:rPr>
        <w:t xml:space="preserve"> </w:t>
      </w:r>
      <w:r w:rsidR="00562D7A" w:rsidRPr="00A2514E">
        <w:rPr>
          <w:rtl/>
        </w:rPr>
        <w:t xml:space="preserve">ורמינהו </w:t>
      </w:r>
      <w:r w:rsidR="00562D7A" w:rsidRPr="00546977">
        <w:rPr>
          <w:b/>
          <w:bCs/>
          <w:rtl/>
        </w:rPr>
        <w:t>רבי שמעון אומר כל שאין מומו ניכר מעי"ט אין זה מן המוכן</w:t>
      </w:r>
    </w:p>
    <w:p w:rsidR="00C44F9B" w:rsidRDefault="00C44F9B" w:rsidP="00562D7A">
      <w:pPr>
        <w:pStyle w:val="a5"/>
        <w:rPr>
          <w:rFonts w:hint="cs"/>
          <w:szCs w:val="18"/>
          <w:rtl/>
        </w:rPr>
      </w:pPr>
      <w:r w:rsidRPr="00C44F9B">
        <w:rPr>
          <w:rFonts w:hint="cs"/>
          <w:szCs w:val="18"/>
          <w:rtl/>
        </w:rPr>
        <w:t>(</w:t>
      </w:r>
      <w:r>
        <w:rPr>
          <w:rFonts w:hint="cs"/>
          <w:szCs w:val="18"/>
          <w:rtl/>
        </w:rPr>
        <w:t xml:space="preserve">בכור צריך להיות מוקרב ע"ג המזבח אא"כ נפל בו מום , וצריך מומחה לקבוע שזה מום קבוע ומותר לשוחטו. ביו"ט אסור למומחה לקבוע בענין המום כי זה דין  </w:t>
      </w:r>
    </w:p>
    <w:p w:rsidR="00546977" w:rsidRPr="00C44F9B" w:rsidRDefault="00C44F9B" w:rsidP="00562D7A">
      <w:pPr>
        <w:pStyle w:val="a5"/>
        <w:rPr>
          <w:rFonts w:hint="cs"/>
          <w:rtl/>
        </w:rPr>
      </w:pPr>
      <w:r>
        <w:rPr>
          <w:rFonts w:hint="cs"/>
          <w:szCs w:val="18"/>
          <w:rtl/>
        </w:rPr>
        <w:t xml:space="preserve"> ואין דנים בשבת וביו"ט. וא"כ קשה למה במשנה המובאת לעיל פסק ר' שמעון שזה מוקצה הרי אין לו דין מוקצה בין השמשות מוקצה לכל השבת</w:t>
      </w:r>
      <w:r w:rsidRPr="00C44F9B">
        <w:rPr>
          <w:rFonts w:hint="cs"/>
          <w:szCs w:val="18"/>
          <w:rtl/>
        </w:rPr>
        <w:t>)</w:t>
      </w:r>
      <w:r w:rsidR="00562D7A" w:rsidRPr="00C44F9B">
        <w:rPr>
          <w:rtl/>
        </w:rPr>
        <w:t xml:space="preserve"> </w:t>
      </w:r>
    </w:p>
    <w:p w:rsidR="00C44F9B" w:rsidRDefault="00C44F9B" w:rsidP="00562D7A">
      <w:pPr>
        <w:pStyle w:val="a5"/>
        <w:rPr>
          <w:rFonts w:hint="cs"/>
          <w:rtl/>
        </w:rPr>
      </w:pPr>
    </w:p>
    <w:p w:rsidR="00C44F9B" w:rsidRDefault="00562D7A" w:rsidP="00562D7A">
      <w:pPr>
        <w:pStyle w:val="a5"/>
        <w:rPr>
          <w:rFonts w:hint="cs"/>
          <w:rtl/>
        </w:rPr>
      </w:pPr>
      <w:r w:rsidRPr="00A2514E">
        <w:rPr>
          <w:rtl/>
        </w:rPr>
        <w:t xml:space="preserve">הכי השתא </w:t>
      </w:r>
    </w:p>
    <w:p w:rsidR="00C44F9B" w:rsidRDefault="00562D7A" w:rsidP="00203AF2">
      <w:pPr>
        <w:pStyle w:val="a5"/>
        <w:numPr>
          <w:ilvl w:val="0"/>
          <w:numId w:val="73"/>
        </w:numPr>
        <w:rPr>
          <w:rFonts w:hint="cs"/>
        </w:rPr>
      </w:pPr>
      <w:r w:rsidRPr="00A2514E">
        <w:rPr>
          <w:rtl/>
        </w:rPr>
        <w:t xml:space="preserve">התם אדם יושב ומצפה אימתי תכבה נרו </w:t>
      </w:r>
      <w:r w:rsidR="00E26BBF" w:rsidRPr="00E26BBF">
        <w:rPr>
          <w:rFonts w:hint="cs"/>
          <w:szCs w:val="18"/>
          <w:rtl/>
        </w:rPr>
        <w:t>(</w:t>
      </w:r>
      <w:r w:rsidR="00E26BBF">
        <w:rPr>
          <w:rFonts w:hint="cs"/>
          <w:szCs w:val="18"/>
          <w:rtl/>
        </w:rPr>
        <w:t xml:space="preserve"> ואינו בודל עצמו </w:t>
      </w:r>
      <w:r w:rsidR="00E26BBF" w:rsidRPr="00E26BBF">
        <w:rPr>
          <w:rFonts w:hint="cs"/>
          <w:szCs w:val="18"/>
          <w:rtl/>
        </w:rPr>
        <w:t>)</w:t>
      </w:r>
    </w:p>
    <w:p w:rsidR="00C44F9B" w:rsidRDefault="00562D7A" w:rsidP="00203AF2">
      <w:pPr>
        <w:pStyle w:val="a5"/>
        <w:numPr>
          <w:ilvl w:val="0"/>
          <w:numId w:val="73"/>
        </w:numPr>
        <w:rPr>
          <w:rFonts w:hint="cs"/>
        </w:rPr>
      </w:pPr>
      <w:r w:rsidRPr="00A2514E">
        <w:rPr>
          <w:rtl/>
        </w:rPr>
        <w:t xml:space="preserve">הכא אדם יושב ומצפה מתי יפול בו מום </w:t>
      </w:r>
      <w:r w:rsidR="00C44F9B">
        <w:rPr>
          <w:rFonts w:hint="cs"/>
          <w:rtl/>
        </w:rPr>
        <w:t xml:space="preserve">? </w:t>
      </w:r>
      <w:r w:rsidR="00C44F9B" w:rsidRPr="00C44F9B">
        <w:rPr>
          <w:rFonts w:hint="cs"/>
          <w:szCs w:val="18"/>
          <w:rtl/>
        </w:rPr>
        <w:t>(</w:t>
      </w:r>
      <w:r w:rsidR="00C44F9B">
        <w:rPr>
          <w:rFonts w:hint="cs"/>
          <w:szCs w:val="18"/>
          <w:rtl/>
        </w:rPr>
        <w:t>ובודל עצמו לגמרי מהבכור</w:t>
      </w:r>
      <w:r w:rsidR="00C44F9B" w:rsidRPr="00C44F9B">
        <w:rPr>
          <w:rFonts w:hint="cs"/>
          <w:szCs w:val="18"/>
          <w:rtl/>
        </w:rPr>
        <w:t>)</w:t>
      </w:r>
    </w:p>
    <w:p w:rsidR="00C44F9B" w:rsidRDefault="00562D7A" w:rsidP="00C44F9B">
      <w:pPr>
        <w:pStyle w:val="a5"/>
        <w:ind w:left="720"/>
        <w:rPr>
          <w:rFonts w:hint="cs"/>
          <w:rtl/>
        </w:rPr>
      </w:pPr>
      <w:r w:rsidRPr="00A2514E">
        <w:rPr>
          <w:rtl/>
        </w:rPr>
        <w:t xml:space="preserve">מימר אמר </w:t>
      </w:r>
      <w:r w:rsidRPr="00C44F9B">
        <w:rPr>
          <w:b/>
          <w:bCs/>
          <w:rtl/>
        </w:rPr>
        <w:t>מי יימר דנפיל ביה מומא</w:t>
      </w:r>
      <w:r w:rsidRPr="00A2514E">
        <w:rPr>
          <w:rtl/>
        </w:rPr>
        <w:t xml:space="preserve"> </w:t>
      </w:r>
    </w:p>
    <w:p w:rsidR="00C44F9B" w:rsidRDefault="00562D7A" w:rsidP="00C44F9B">
      <w:pPr>
        <w:pStyle w:val="a5"/>
        <w:ind w:left="720"/>
        <w:rPr>
          <w:rFonts w:hint="cs"/>
          <w:rtl/>
        </w:rPr>
      </w:pPr>
      <w:r w:rsidRPr="00A2514E">
        <w:rPr>
          <w:rtl/>
        </w:rPr>
        <w:t>ואת"ל דנפיל ביה מומא</w:t>
      </w:r>
      <w:r w:rsidR="00C44F9B">
        <w:rPr>
          <w:rFonts w:hint="cs"/>
          <w:rtl/>
        </w:rPr>
        <w:t>.</w:t>
      </w:r>
      <w:r w:rsidRPr="00A2514E">
        <w:rPr>
          <w:rtl/>
        </w:rPr>
        <w:t xml:space="preserve"> </w:t>
      </w:r>
      <w:r w:rsidRPr="00C44F9B">
        <w:rPr>
          <w:b/>
          <w:bCs/>
          <w:rtl/>
        </w:rPr>
        <w:t>מי יימר דנפיל ביה מום קבוע</w:t>
      </w:r>
      <w:r w:rsidRPr="00A2514E">
        <w:rPr>
          <w:rtl/>
        </w:rPr>
        <w:t xml:space="preserve"> </w:t>
      </w:r>
    </w:p>
    <w:p w:rsidR="00C44F9B" w:rsidRDefault="00562D7A" w:rsidP="00C44F9B">
      <w:pPr>
        <w:pStyle w:val="a5"/>
        <w:ind w:left="720"/>
        <w:rPr>
          <w:rFonts w:hint="cs"/>
          <w:rtl/>
        </w:rPr>
      </w:pPr>
      <w:r w:rsidRPr="00A2514E">
        <w:rPr>
          <w:rtl/>
        </w:rPr>
        <w:t xml:space="preserve">ואם תמצי לומר דנפל ביה מום קבוע </w:t>
      </w:r>
      <w:r w:rsidRPr="00C44F9B">
        <w:rPr>
          <w:b/>
          <w:bCs/>
          <w:rtl/>
        </w:rPr>
        <w:t>מי יימר דמזדקק ליה חכם</w:t>
      </w:r>
      <w:r w:rsidRPr="00A2514E">
        <w:rPr>
          <w:rtl/>
        </w:rPr>
        <w:t xml:space="preserve"> </w:t>
      </w:r>
    </w:p>
    <w:p w:rsidR="00C44F9B" w:rsidRDefault="00C44F9B" w:rsidP="00C44F9B">
      <w:pPr>
        <w:pStyle w:val="a5"/>
        <w:rPr>
          <w:rFonts w:hint="cs"/>
          <w:rtl/>
        </w:rPr>
      </w:pPr>
    </w:p>
    <w:p w:rsidR="00E26BBF" w:rsidRDefault="00562D7A" w:rsidP="00C44F9B">
      <w:pPr>
        <w:pStyle w:val="a5"/>
        <w:rPr>
          <w:rFonts w:hint="cs"/>
          <w:rtl/>
        </w:rPr>
      </w:pPr>
      <w:r w:rsidRPr="00A2514E">
        <w:rPr>
          <w:rtl/>
        </w:rPr>
        <w:t xml:space="preserve">מתיב רמי בר חמא </w:t>
      </w:r>
    </w:p>
    <w:p w:rsidR="00E26BBF" w:rsidRDefault="00E26BBF" w:rsidP="00C44F9B">
      <w:pPr>
        <w:pStyle w:val="a5"/>
        <w:rPr>
          <w:rFonts w:hint="cs"/>
          <w:b/>
          <w:bCs/>
          <w:rtl/>
        </w:rPr>
      </w:pPr>
      <w:r>
        <w:rPr>
          <w:rFonts w:hint="cs"/>
        </w:rPr>
        <w:sym w:font="Wingdings" w:char="F026"/>
      </w:r>
      <w:r>
        <w:rPr>
          <w:rFonts w:hint="cs"/>
          <w:rtl/>
        </w:rPr>
        <w:t xml:space="preserve"> </w:t>
      </w:r>
      <w:r w:rsidR="00562D7A" w:rsidRPr="00E26BBF">
        <w:rPr>
          <w:b/>
          <w:bCs/>
          <w:rtl/>
        </w:rPr>
        <w:t>מפירין נדרים בשבת</w:t>
      </w:r>
      <w:r>
        <w:rPr>
          <w:rFonts w:hint="cs"/>
          <w:b/>
          <w:bCs/>
          <w:rtl/>
        </w:rPr>
        <w:t xml:space="preserve"> </w:t>
      </w:r>
      <w:r w:rsidRPr="00E26BBF">
        <w:rPr>
          <w:rFonts w:hint="cs"/>
          <w:szCs w:val="18"/>
          <w:rtl/>
        </w:rPr>
        <w:t>(</w:t>
      </w:r>
      <w:r>
        <w:rPr>
          <w:rFonts w:hint="cs"/>
          <w:szCs w:val="18"/>
          <w:rtl/>
        </w:rPr>
        <w:t>בעל לאשתו</w:t>
      </w:r>
      <w:r w:rsidRPr="00E26BBF">
        <w:rPr>
          <w:rFonts w:hint="cs"/>
          <w:szCs w:val="18"/>
          <w:rtl/>
        </w:rPr>
        <w:t>)</w:t>
      </w:r>
      <w:r w:rsidR="00562D7A" w:rsidRPr="00E26BBF">
        <w:rPr>
          <w:b/>
          <w:bCs/>
          <w:rtl/>
        </w:rPr>
        <w:t xml:space="preserve"> </w:t>
      </w:r>
    </w:p>
    <w:p w:rsidR="00E26BBF" w:rsidRDefault="00562D7A" w:rsidP="00C44F9B">
      <w:pPr>
        <w:pStyle w:val="a5"/>
        <w:rPr>
          <w:rFonts w:hint="cs"/>
          <w:szCs w:val="18"/>
          <w:rtl/>
        </w:rPr>
      </w:pPr>
      <w:r w:rsidRPr="00E26BBF">
        <w:rPr>
          <w:b/>
          <w:bCs/>
          <w:rtl/>
        </w:rPr>
        <w:t>[ונשאלין לנדרים שהן] לצורך השבת</w:t>
      </w:r>
      <w:r w:rsidRPr="00A2514E">
        <w:rPr>
          <w:rtl/>
        </w:rPr>
        <w:t xml:space="preserve"> </w:t>
      </w:r>
      <w:r w:rsidR="00E26BBF" w:rsidRPr="00E26BBF">
        <w:rPr>
          <w:rFonts w:hint="cs"/>
          <w:szCs w:val="18"/>
          <w:rtl/>
        </w:rPr>
        <w:t>(</w:t>
      </w:r>
      <w:r w:rsidR="00E26BBF">
        <w:rPr>
          <w:rFonts w:hint="cs"/>
          <w:szCs w:val="18"/>
          <w:rtl/>
        </w:rPr>
        <w:t>לחכם להתירן , כגון שנדר שלא יאכל בשבת</w:t>
      </w:r>
      <w:r w:rsidR="00E26BBF" w:rsidRPr="00E26BBF">
        <w:rPr>
          <w:rFonts w:hint="cs"/>
          <w:szCs w:val="18"/>
          <w:rtl/>
        </w:rPr>
        <w:t>)</w:t>
      </w:r>
      <w:r w:rsidR="00E26BBF">
        <w:rPr>
          <w:rFonts w:hint="cs"/>
          <w:szCs w:val="18"/>
          <w:rtl/>
        </w:rPr>
        <w:t xml:space="preserve"> </w:t>
      </w:r>
    </w:p>
    <w:p w:rsidR="00E26BBF" w:rsidRDefault="00562D7A" w:rsidP="00C44F9B">
      <w:pPr>
        <w:pStyle w:val="a5"/>
        <w:rPr>
          <w:rFonts w:hint="cs"/>
          <w:rtl/>
        </w:rPr>
      </w:pPr>
      <w:r w:rsidRPr="00A2514E">
        <w:rPr>
          <w:rtl/>
        </w:rPr>
        <w:t xml:space="preserve">ואמאי </w:t>
      </w:r>
      <w:r w:rsidR="00E26BBF">
        <w:rPr>
          <w:rFonts w:hint="cs"/>
          <w:rtl/>
        </w:rPr>
        <w:t xml:space="preserve">? </w:t>
      </w:r>
      <w:r w:rsidRPr="00A2514E">
        <w:rPr>
          <w:rtl/>
        </w:rPr>
        <w:t>לימא מי יימר דמיזדקק לה בעל</w:t>
      </w:r>
      <w:r w:rsidR="00E26BBF">
        <w:rPr>
          <w:rFonts w:hint="cs"/>
          <w:rtl/>
        </w:rPr>
        <w:t>?</w:t>
      </w:r>
      <w:r w:rsidRPr="00A2514E">
        <w:rPr>
          <w:rtl/>
        </w:rPr>
        <w:t xml:space="preserve"> </w:t>
      </w:r>
    </w:p>
    <w:p w:rsidR="00611069" w:rsidRDefault="00562D7A" w:rsidP="00C44F9B">
      <w:pPr>
        <w:pStyle w:val="a5"/>
        <w:rPr>
          <w:rFonts w:hint="cs"/>
          <w:rtl/>
        </w:rPr>
      </w:pPr>
      <w:r w:rsidRPr="00A2514E">
        <w:rPr>
          <w:rtl/>
        </w:rPr>
        <w:t xml:space="preserve">התם כדרב פנחס משמיה דרבא </w:t>
      </w:r>
      <w:r w:rsidRPr="00E26BBF">
        <w:rPr>
          <w:b/>
          <w:bCs/>
          <w:rtl/>
        </w:rPr>
        <w:t>דאמר רב פנחס משמיה דרבא כל הנודרת על דעת בעלה היא נודרת</w:t>
      </w:r>
      <w:r w:rsidR="00611069">
        <w:rPr>
          <w:rFonts w:hint="cs"/>
          <w:b/>
          <w:bCs/>
          <w:rtl/>
        </w:rPr>
        <w:t>.</w:t>
      </w:r>
      <w:r w:rsidRPr="00A2514E">
        <w:rPr>
          <w:rtl/>
        </w:rPr>
        <w:t xml:space="preserve"> </w:t>
      </w:r>
    </w:p>
    <w:p w:rsidR="00E26BBF" w:rsidRDefault="00611069" w:rsidP="00C44F9B">
      <w:pPr>
        <w:pStyle w:val="a5"/>
        <w:rPr>
          <w:rFonts w:hint="cs"/>
          <w:rtl/>
        </w:rPr>
      </w:pPr>
      <w:r w:rsidRPr="00611069">
        <w:rPr>
          <w:rFonts w:hint="cs"/>
          <w:szCs w:val="18"/>
          <w:rtl/>
        </w:rPr>
        <w:t>(</w:t>
      </w:r>
      <w:r>
        <w:rPr>
          <w:rFonts w:hint="cs"/>
          <w:szCs w:val="18"/>
          <w:rtl/>
        </w:rPr>
        <w:t>ואין היא מסיחה את דעתה מהמאכל</w:t>
      </w:r>
      <w:r w:rsidRPr="00611069">
        <w:rPr>
          <w:rFonts w:hint="cs"/>
          <w:szCs w:val="18"/>
          <w:rtl/>
        </w:rPr>
        <w:t>)</w:t>
      </w:r>
    </w:p>
    <w:p w:rsidR="00611069" w:rsidRDefault="00611069" w:rsidP="00C44F9B">
      <w:pPr>
        <w:pStyle w:val="a5"/>
        <w:rPr>
          <w:rFonts w:hint="cs"/>
          <w:rtl/>
        </w:rPr>
      </w:pPr>
    </w:p>
    <w:p w:rsidR="00611069" w:rsidRDefault="00562D7A" w:rsidP="00C44F9B">
      <w:pPr>
        <w:pStyle w:val="a5"/>
        <w:rPr>
          <w:rFonts w:hint="cs"/>
          <w:rtl/>
        </w:rPr>
      </w:pPr>
      <w:r w:rsidRPr="00611069">
        <w:rPr>
          <w:b/>
          <w:bCs/>
          <w:rtl/>
        </w:rPr>
        <w:t xml:space="preserve">ת"ש נשאלין לנדרים של צורך השבת בשבת </w:t>
      </w:r>
      <w:r w:rsidRPr="00611069">
        <w:rPr>
          <w:rtl/>
        </w:rPr>
        <w:t>ואמאי לימא מי יימר דמזדקק ליה חכם</w:t>
      </w:r>
      <w:r w:rsidRPr="00A2514E">
        <w:rPr>
          <w:rtl/>
        </w:rPr>
        <w:t xml:space="preserve"> </w:t>
      </w:r>
      <w:r w:rsidR="00E26BBF">
        <w:rPr>
          <w:rFonts w:hint="cs"/>
          <w:rtl/>
        </w:rPr>
        <w:t xml:space="preserve">? </w:t>
      </w:r>
    </w:p>
    <w:p w:rsidR="00611069" w:rsidRDefault="00562D7A" w:rsidP="00203AF2">
      <w:pPr>
        <w:pStyle w:val="a5"/>
        <w:numPr>
          <w:ilvl w:val="0"/>
          <w:numId w:val="74"/>
        </w:numPr>
        <w:rPr>
          <w:rFonts w:hint="cs"/>
        </w:rPr>
      </w:pPr>
      <w:r w:rsidRPr="00A2514E">
        <w:rPr>
          <w:rtl/>
        </w:rPr>
        <w:t xml:space="preserve">התם אי לא מיזדקק ליה חכם סגיא ליה בג' הדיוטות </w:t>
      </w:r>
      <w:r w:rsidR="00611069" w:rsidRPr="00611069">
        <w:rPr>
          <w:rFonts w:hint="cs"/>
          <w:szCs w:val="18"/>
          <w:rtl/>
        </w:rPr>
        <w:t>(</w:t>
      </w:r>
      <w:r w:rsidR="00611069">
        <w:rPr>
          <w:rFonts w:hint="cs"/>
          <w:szCs w:val="18"/>
          <w:rtl/>
        </w:rPr>
        <w:t>ואינו בודל מהאוכל למרות שנדר</w:t>
      </w:r>
      <w:r w:rsidR="00611069" w:rsidRPr="00611069">
        <w:rPr>
          <w:rFonts w:hint="cs"/>
          <w:szCs w:val="18"/>
          <w:rtl/>
        </w:rPr>
        <w:t>)</w:t>
      </w:r>
    </w:p>
    <w:p w:rsidR="00611069" w:rsidRPr="00611069" w:rsidRDefault="00562D7A" w:rsidP="00203AF2">
      <w:pPr>
        <w:pStyle w:val="a5"/>
        <w:numPr>
          <w:ilvl w:val="0"/>
          <w:numId w:val="74"/>
        </w:numPr>
        <w:rPr>
          <w:rFonts w:hint="cs"/>
        </w:rPr>
      </w:pPr>
      <w:r w:rsidRPr="00A2514E">
        <w:rPr>
          <w:rtl/>
        </w:rPr>
        <w:t xml:space="preserve">הכא מי יימר דמיזדקק ליה חכם </w:t>
      </w:r>
      <w:r w:rsidR="00611069" w:rsidRPr="00611069">
        <w:rPr>
          <w:rFonts w:hint="cs"/>
          <w:szCs w:val="18"/>
          <w:rtl/>
        </w:rPr>
        <w:t>(</w:t>
      </w:r>
      <w:r w:rsidR="00611069">
        <w:rPr>
          <w:rFonts w:hint="cs"/>
          <w:szCs w:val="18"/>
          <w:rtl/>
        </w:rPr>
        <w:t xml:space="preserve"> בבכור בודל לגמרי שכן אינו סומך שימצא מומחה</w:t>
      </w:r>
      <w:r w:rsidR="00611069" w:rsidRPr="00611069">
        <w:rPr>
          <w:rFonts w:hint="cs"/>
          <w:szCs w:val="18"/>
          <w:rtl/>
        </w:rPr>
        <w:t>)</w:t>
      </w:r>
    </w:p>
    <w:p w:rsidR="00611069" w:rsidRDefault="00611069" w:rsidP="00611069">
      <w:pPr>
        <w:pStyle w:val="a5"/>
        <w:rPr>
          <w:rFonts w:hint="cs"/>
          <w:szCs w:val="18"/>
          <w:rtl/>
        </w:rPr>
      </w:pPr>
    </w:p>
    <w:p w:rsidR="002C7482" w:rsidRDefault="00562D7A" w:rsidP="00611069">
      <w:pPr>
        <w:pStyle w:val="a5"/>
        <w:rPr>
          <w:rFonts w:hint="cs"/>
          <w:rtl/>
        </w:rPr>
      </w:pPr>
      <w:r w:rsidRPr="00A2514E">
        <w:rPr>
          <w:rtl/>
        </w:rPr>
        <w:t xml:space="preserve">רמי ליה אביי לרב יוסף מי אמר </w:t>
      </w:r>
      <w:r w:rsidRPr="002C7482">
        <w:rPr>
          <w:b/>
          <w:bCs/>
          <w:rtl/>
        </w:rPr>
        <w:t>ר' שמעון כבתה מותר לטלטלה</w:t>
      </w:r>
      <w:r w:rsidR="002C7482">
        <w:rPr>
          <w:rFonts w:hint="cs"/>
          <w:b/>
          <w:bCs/>
          <w:rtl/>
        </w:rPr>
        <w:t>.</w:t>
      </w:r>
      <w:r w:rsidRPr="00A2514E">
        <w:rPr>
          <w:rtl/>
        </w:rPr>
        <w:t xml:space="preserve"> כבתה</w:t>
      </w:r>
      <w:r w:rsidR="002C7482">
        <w:rPr>
          <w:rFonts w:hint="cs"/>
          <w:rtl/>
        </w:rPr>
        <w:t xml:space="preserve"> </w:t>
      </w:r>
      <w:r w:rsidR="002C7482">
        <w:rPr>
          <w:rtl/>
        </w:rPr>
        <w:t>–</w:t>
      </w:r>
      <w:r w:rsidRPr="00A2514E">
        <w:rPr>
          <w:rtl/>
        </w:rPr>
        <w:t xml:space="preserve"> אין</w:t>
      </w:r>
      <w:r w:rsidR="002C7482">
        <w:rPr>
          <w:rFonts w:hint="cs"/>
          <w:rtl/>
        </w:rPr>
        <w:t>.</w:t>
      </w:r>
      <w:r w:rsidRPr="00A2514E">
        <w:rPr>
          <w:rtl/>
        </w:rPr>
        <w:t xml:space="preserve"> לא כבתה </w:t>
      </w:r>
      <w:r w:rsidR="002C7482">
        <w:rPr>
          <w:rtl/>
        </w:rPr>
        <w:t>–</w:t>
      </w:r>
      <w:r w:rsidR="002C7482">
        <w:rPr>
          <w:rFonts w:hint="cs"/>
          <w:rtl/>
        </w:rPr>
        <w:t xml:space="preserve"> </w:t>
      </w:r>
      <w:r w:rsidRPr="00A2514E">
        <w:rPr>
          <w:rtl/>
        </w:rPr>
        <w:t>לא</w:t>
      </w:r>
      <w:r w:rsidR="002C7482">
        <w:rPr>
          <w:rFonts w:hint="cs"/>
          <w:rtl/>
        </w:rPr>
        <w:t>.</w:t>
      </w:r>
      <w:r w:rsidRPr="00A2514E">
        <w:rPr>
          <w:rtl/>
        </w:rPr>
        <w:t xml:space="preserve"> </w:t>
      </w:r>
    </w:p>
    <w:p w:rsidR="002C7482" w:rsidRDefault="00562D7A" w:rsidP="00611069">
      <w:pPr>
        <w:pStyle w:val="a5"/>
        <w:rPr>
          <w:rFonts w:hint="cs"/>
          <w:rtl/>
        </w:rPr>
      </w:pPr>
      <w:r w:rsidRPr="00A2514E">
        <w:rPr>
          <w:rtl/>
        </w:rPr>
        <w:t xml:space="preserve">מאי טעמא </w:t>
      </w:r>
      <w:r w:rsidR="002C7482">
        <w:rPr>
          <w:rFonts w:hint="cs"/>
          <w:rtl/>
        </w:rPr>
        <w:t>?</w:t>
      </w:r>
    </w:p>
    <w:p w:rsidR="00F33C0E" w:rsidRDefault="00562D7A" w:rsidP="00203AF2">
      <w:pPr>
        <w:pStyle w:val="a5"/>
        <w:numPr>
          <w:ilvl w:val="0"/>
          <w:numId w:val="75"/>
        </w:numPr>
        <w:rPr>
          <w:rFonts w:hint="cs"/>
        </w:rPr>
      </w:pPr>
      <w:r w:rsidRPr="002C7482">
        <w:rPr>
          <w:b/>
          <w:bCs/>
          <w:rtl/>
        </w:rPr>
        <w:t>דילמא בהדי דנקיט לה כבתה</w:t>
      </w:r>
      <w:r w:rsidRPr="00A2514E">
        <w:rPr>
          <w:rtl/>
        </w:rPr>
        <w:t xml:space="preserve"> </w:t>
      </w:r>
      <w:r w:rsidR="00320030" w:rsidRPr="00320030">
        <w:rPr>
          <w:rFonts w:hint="cs"/>
          <w:szCs w:val="18"/>
          <w:rtl/>
        </w:rPr>
        <w:t>(</w:t>
      </w:r>
      <w:r w:rsidR="00320030">
        <w:rPr>
          <w:rFonts w:hint="cs"/>
          <w:szCs w:val="18"/>
          <w:rtl/>
        </w:rPr>
        <w:t>רב יוסף</w:t>
      </w:r>
      <w:r w:rsidR="00320030" w:rsidRPr="00320030">
        <w:rPr>
          <w:rFonts w:hint="cs"/>
          <w:szCs w:val="18"/>
          <w:rtl/>
        </w:rPr>
        <w:t>)</w:t>
      </w:r>
    </w:p>
    <w:p w:rsidR="00F33C0E" w:rsidRDefault="00F33C0E" w:rsidP="00F33C0E">
      <w:pPr>
        <w:pStyle w:val="a5"/>
        <w:ind w:left="720"/>
        <w:rPr>
          <w:rFonts w:hint="cs"/>
          <w:rtl/>
        </w:rPr>
      </w:pPr>
      <w:r>
        <w:sym w:font="Wingdings" w:char="F047"/>
      </w:r>
      <w:r>
        <w:rPr>
          <w:rFonts w:hint="cs"/>
          <w:rtl/>
        </w:rPr>
        <w:t xml:space="preserve">   </w:t>
      </w:r>
      <w:r w:rsidR="00562D7A" w:rsidRPr="00A2514E">
        <w:rPr>
          <w:rtl/>
        </w:rPr>
        <w:t xml:space="preserve">הא שמעינן ליה לר' שמעון דאמר דבר שאין מתכוין מותר </w:t>
      </w:r>
    </w:p>
    <w:p w:rsidR="00F33C0E" w:rsidRDefault="00F33C0E" w:rsidP="00F33C0E">
      <w:pPr>
        <w:pStyle w:val="a5"/>
        <w:ind w:left="720"/>
        <w:rPr>
          <w:rFonts w:hint="cs"/>
          <w:b/>
          <w:bCs/>
          <w:rtl/>
        </w:rPr>
      </w:pPr>
      <w:r>
        <w:rPr>
          <w:rFonts w:hint="cs"/>
          <w:rtl/>
        </w:rPr>
        <w:t xml:space="preserve">   </w:t>
      </w:r>
      <w:r>
        <w:rPr>
          <w:rFonts w:hint="cs"/>
        </w:rPr>
        <w:sym w:font="Wingdings" w:char="F026"/>
      </w:r>
      <w:r>
        <w:t xml:space="preserve">  </w:t>
      </w:r>
      <w:r>
        <w:rPr>
          <w:rFonts w:hint="cs"/>
          <w:rtl/>
        </w:rPr>
        <w:t xml:space="preserve"> </w:t>
      </w:r>
      <w:r w:rsidR="00562D7A" w:rsidRPr="00F33C0E">
        <w:rPr>
          <w:b/>
          <w:bCs/>
          <w:rtl/>
        </w:rPr>
        <w:t>דתניא ר' שמעון אומר גורר אדם כסא מטה וספסל ובלבד שלא יתכוין לעשות חריץ</w:t>
      </w:r>
    </w:p>
    <w:p w:rsidR="00F33C0E" w:rsidRPr="00F33C0E" w:rsidRDefault="00F33C0E" w:rsidP="00F33C0E">
      <w:pPr>
        <w:pStyle w:val="a5"/>
        <w:ind w:left="720"/>
        <w:rPr>
          <w:rFonts w:hint="cs"/>
          <w:rtl/>
        </w:rPr>
      </w:pPr>
      <w:r w:rsidRPr="00F33C0E">
        <w:rPr>
          <w:rFonts w:hint="cs"/>
          <w:szCs w:val="18"/>
          <w:rtl/>
        </w:rPr>
        <w:t>(</w:t>
      </w:r>
      <w:r>
        <w:rPr>
          <w:rFonts w:hint="cs"/>
          <w:szCs w:val="18"/>
          <w:rtl/>
        </w:rPr>
        <w:t>א"כ קשה למה חושש רבי שמעון שמא יכבה הרי אם אינו מתכון מותר</w:t>
      </w:r>
      <w:r w:rsidRPr="00F33C0E">
        <w:rPr>
          <w:rFonts w:hint="cs"/>
          <w:szCs w:val="18"/>
          <w:rtl/>
        </w:rPr>
        <w:t>)</w:t>
      </w:r>
      <w:r w:rsidRPr="00F33C0E">
        <w:rPr>
          <w:rFonts w:hint="cs"/>
          <w:rtl/>
        </w:rPr>
        <w:t xml:space="preserve"> </w:t>
      </w:r>
      <w:r w:rsidR="00562D7A" w:rsidRPr="00F33C0E">
        <w:rPr>
          <w:rtl/>
        </w:rPr>
        <w:t xml:space="preserve"> </w:t>
      </w:r>
    </w:p>
    <w:p w:rsidR="00F33C0E" w:rsidRDefault="00F33C0E" w:rsidP="00F33C0E">
      <w:pPr>
        <w:pStyle w:val="a5"/>
        <w:ind w:left="720"/>
        <w:rPr>
          <w:rFonts w:hint="cs"/>
          <w:szCs w:val="18"/>
          <w:rtl/>
        </w:rPr>
      </w:pPr>
      <w:r>
        <w:rPr>
          <w:rFonts w:hint="cs"/>
        </w:rPr>
        <w:sym w:font="Wingdings" w:char="F045"/>
      </w:r>
      <w:r>
        <w:rPr>
          <w:rFonts w:hint="cs"/>
          <w:rtl/>
        </w:rPr>
        <w:t xml:space="preserve"> </w:t>
      </w:r>
      <w:r w:rsidR="00562D7A" w:rsidRPr="00A2514E">
        <w:rPr>
          <w:rtl/>
        </w:rPr>
        <w:t>כל היכא דכי מיכוין איכא איסורא דאורייתא כי לא מיכוין גזר ר"ש מדרבנן</w:t>
      </w:r>
      <w:r>
        <w:rPr>
          <w:rFonts w:hint="cs"/>
          <w:rtl/>
        </w:rPr>
        <w:t>.</w:t>
      </w:r>
      <w:r>
        <w:rPr>
          <w:rFonts w:hint="cs"/>
          <w:szCs w:val="18"/>
          <w:rtl/>
        </w:rPr>
        <w:t xml:space="preserve"> </w:t>
      </w:r>
    </w:p>
    <w:p w:rsidR="00F33C0E" w:rsidRPr="00F33C0E" w:rsidRDefault="00F33C0E" w:rsidP="00F33C0E">
      <w:pPr>
        <w:pStyle w:val="a5"/>
        <w:ind w:left="720"/>
        <w:rPr>
          <w:rFonts w:hint="cs"/>
          <w:szCs w:val="18"/>
          <w:rtl/>
        </w:rPr>
      </w:pPr>
      <w:r>
        <w:rPr>
          <w:rFonts w:hint="cs"/>
          <w:szCs w:val="18"/>
          <w:rtl/>
        </w:rPr>
        <w:t xml:space="preserve">      </w:t>
      </w:r>
      <w:r w:rsidRPr="00F33C0E">
        <w:rPr>
          <w:rFonts w:hint="cs"/>
          <w:szCs w:val="18"/>
          <w:rtl/>
        </w:rPr>
        <w:t>(</w:t>
      </w:r>
      <w:r>
        <w:rPr>
          <w:rFonts w:hint="cs"/>
          <w:szCs w:val="18"/>
          <w:rtl/>
        </w:rPr>
        <w:t>בנר כשנוטל אותו ולא מתכון לכבותו , אם יתכבה זהו איסור דאוריתא ובזה אסר ר' שמעון</w:t>
      </w:r>
      <w:r w:rsidRPr="00F33C0E">
        <w:rPr>
          <w:rFonts w:hint="cs"/>
          <w:szCs w:val="18"/>
          <w:rtl/>
        </w:rPr>
        <w:t>)</w:t>
      </w:r>
      <w:r w:rsidR="00562D7A" w:rsidRPr="00A2514E">
        <w:rPr>
          <w:rtl/>
        </w:rPr>
        <w:t xml:space="preserve"> </w:t>
      </w:r>
    </w:p>
    <w:p w:rsidR="00F33C0E" w:rsidRDefault="00F33C0E" w:rsidP="00F33C0E">
      <w:pPr>
        <w:pStyle w:val="a5"/>
        <w:ind w:left="720"/>
        <w:rPr>
          <w:rFonts w:hint="cs"/>
          <w:rtl/>
        </w:rPr>
      </w:pPr>
      <w:r>
        <w:rPr>
          <w:rFonts w:hint="cs"/>
          <w:rtl/>
        </w:rPr>
        <w:t xml:space="preserve">     </w:t>
      </w:r>
      <w:r w:rsidR="00562D7A" w:rsidRPr="00A2514E">
        <w:rPr>
          <w:rtl/>
        </w:rPr>
        <w:t>כל היכא דכי מיכוין איכא איסורא דרבנן כי לא מיכוין שרי ר"ש לכתחילה</w:t>
      </w:r>
      <w:r>
        <w:rPr>
          <w:rFonts w:hint="cs"/>
          <w:rtl/>
        </w:rPr>
        <w:t>.</w:t>
      </w:r>
      <w:r w:rsidR="00562D7A" w:rsidRPr="00A2514E">
        <w:rPr>
          <w:rtl/>
        </w:rPr>
        <w:t xml:space="preserve"> </w:t>
      </w:r>
    </w:p>
    <w:p w:rsidR="00320030" w:rsidRDefault="00320030" w:rsidP="00320030">
      <w:pPr>
        <w:pStyle w:val="a5"/>
        <w:ind w:left="720"/>
        <w:rPr>
          <w:rFonts w:hint="cs"/>
          <w:rtl/>
        </w:rPr>
      </w:pPr>
      <w:r>
        <w:rPr>
          <w:rFonts w:hint="cs"/>
          <w:rtl/>
        </w:rPr>
        <w:t xml:space="preserve">     </w:t>
      </w:r>
      <w:r w:rsidRPr="00320030">
        <w:rPr>
          <w:rFonts w:hint="cs"/>
          <w:szCs w:val="18"/>
          <w:rtl/>
        </w:rPr>
        <w:t>(בחריץ אין זה דאוריתא שכן נעשה כלאחר יד ואין זה מן התורה התיר ר' שמעון)</w:t>
      </w:r>
      <w:r w:rsidR="00F33C0E">
        <w:rPr>
          <w:rFonts w:hint="cs"/>
          <w:rtl/>
        </w:rPr>
        <w:t xml:space="preserve"> </w:t>
      </w:r>
    </w:p>
    <w:p w:rsidR="00320030" w:rsidRDefault="00320030" w:rsidP="00F33C0E">
      <w:pPr>
        <w:pStyle w:val="a5"/>
        <w:ind w:left="720"/>
        <w:rPr>
          <w:rFonts w:hint="cs"/>
          <w:rtl/>
        </w:rPr>
      </w:pPr>
      <w:r>
        <w:rPr>
          <w:rFonts w:hint="cs"/>
        </w:rPr>
        <w:sym w:font="Wingdings" w:char="F047"/>
      </w:r>
      <w:r>
        <w:rPr>
          <w:rFonts w:hint="cs"/>
          <w:rtl/>
        </w:rPr>
        <w:t xml:space="preserve"> </w:t>
      </w:r>
      <w:r w:rsidR="00562D7A" w:rsidRPr="00A2514E">
        <w:rPr>
          <w:rtl/>
        </w:rPr>
        <w:t xml:space="preserve">מתיב רבא </w:t>
      </w:r>
    </w:p>
    <w:p w:rsidR="00320030" w:rsidRDefault="00320030" w:rsidP="00F33C0E">
      <w:pPr>
        <w:pStyle w:val="a5"/>
        <w:ind w:left="720"/>
        <w:rPr>
          <w:rFonts w:hint="cs"/>
          <w:b/>
          <w:bCs/>
          <w:rtl/>
        </w:rPr>
      </w:pPr>
      <w:r>
        <w:rPr>
          <w:rFonts w:hint="cs"/>
        </w:rPr>
        <w:sym w:font="Wingdings" w:char="F026"/>
      </w:r>
      <w:r>
        <w:rPr>
          <w:rFonts w:hint="cs"/>
          <w:rtl/>
        </w:rPr>
        <w:t xml:space="preserve"> </w:t>
      </w:r>
      <w:r w:rsidR="00562D7A" w:rsidRPr="00320030">
        <w:rPr>
          <w:b/>
          <w:bCs/>
          <w:rtl/>
        </w:rPr>
        <w:t>מוכרי כסות מוכרין כדרכן ובלבד שלא יתכוין בחמה מפני החמה ובגשמים מפני הגשמים</w:t>
      </w:r>
      <w:r>
        <w:rPr>
          <w:rFonts w:hint="cs"/>
          <w:b/>
          <w:bCs/>
          <w:rtl/>
        </w:rPr>
        <w:t>.</w:t>
      </w:r>
      <w:r w:rsidR="00562D7A" w:rsidRPr="00320030">
        <w:rPr>
          <w:b/>
          <w:bCs/>
          <w:rtl/>
        </w:rPr>
        <w:t xml:space="preserve"> </w:t>
      </w:r>
    </w:p>
    <w:p w:rsidR="00320030" w:rsidRDefault="00320030" w:rsidP="00F33C0E">
      <w:pPr>
        <w:pStyle w:val="a5"/>
        <w:ind w:left="720"/>
        <w:rPr>
          <w:rFonts w:hint="cs"/>
          <w:rtl/>
        </w:rPr>
      </w:pPr>
      <w:r>
        <w:rPr>
          <w:rFonts w:hint="cs"/>
          <w:b/>
          <w:bCs/>
          <w:rtl/>
        </w:rPr>
        <w:t xml:space="preserve">     </w:t>
      </w:r>
      <w:r w:rsidR="00562D7A" w:rsidRPr="00320030">
        <w:rPr>
          <w:b/>
          <w:bCs/>
          <w:rtl/>
        </w:rPr>
        <w:t xml:space="preserve">והצנועין מפשילין במקל לאחוריהן </w:t>
      </w:r>
    </w:p>
    <w:p w:rsidR="00320030" w:rsidRDefault="00320030" w:rsidP="00F33C0E">
      <w:pPr>
        <w:pStyle w:val="a5"/>
        <w:ind w:left="720"/>
        <w:rPr>
          <w:rFonts w:hint="cs"/>
          <w:rtl/>
        </w:rPr>
      </w:pPr>
      <w:r>
        <w:rPr>
          <w:rFonts w:hint="cs"/>
          <w:rtl/>
        </w:rPr>
        <w:t xml:space="preserve">     </w:t>
      </w:r>
      <w:r w:rsidR="00562D7A" w:rsidRPr="00A2514E">
        <w:rPr>
          <w:rtl/>
        </w:rPr>
        <w:t>והא הכא דכי מיכוין איסורא דאורייתא איכא</w:t>
      </w:r>
      <w:r>
        <w:rPr>
          <w:rFonts w:hint="cs"/>
          <w:rtl/>
        </w:rPr>
        <w:t xml:space="preserve"> ?</w:t>
      </w:r>
      <w:r w:rsidR="00562D7A" w:rsidRPr="00A2514E">
        <w:rPr>
          <w:rtl/>
        </w:rPr>
        <w:t xml:space="preserve"> כי לא מיכוין שרי רבי שמעון לכתחילה</w:t>
      </w:r>
      <w:r>
        <w:rPr>
          <w:rFonts w:hint="cs"/>
          <w:rtl/>
        </w:rPr>
        <w:t>?</w:t>
      </w:r>
      <w:r w:rsidR="00562D7A" w:rsidRPr="00A2514E">
        <w:rPr>
          <w:rtl/>
        </w:rPr>
        <w:t xml:space="preserve"> </w:t>
      </w:r>
    </w:p>
    <w:p w:rsidR="00320030" w:rsidRDefault="00562D7A" w:rsidP="00203AF2">
      <w:pPr>
        <w:pStyle w:val="a5"/>
        <w:numPr>
          <w:ilvl w:val="0"/>
          <w:numId w:val="76"/>
        </w:numPr>
        <w:rPr>
          <w:rFonts w:hint="cs"/>
          <w:rtl/>
        </w:rPr>
      </w:pPr>
      <w:r w:rsidRPr="00A2514E">
        <w:rPr>
          <w:rtl/>
        </w:rPr>
        <w:lastRenderedPageBreak/>
        <w:t>אלא אמר רבא</w:t>
      </w:r>
      <w:r w:rsidR="00320030">
        <w:rPr>
          <w:rFonts w:hint="cs"/>
          <w:rtl/>
        </w:rPr>
        <w:t xml:space="preserve"> </w:t>
      </w:r>
      <w:r w:rsidR="00320030">
        <w:rPr>
          <w:rStyle w:val="ad"/>
          <w:rtl/>
        </w:rPr>
        <w:footnoteReference w:id="28"/>
      </w:r>
      <w:r w:rsidR="00320030">
        <w:rPr>
          <w:rFonts w:hint="cs"/>
          <w:rtl/>
        </w:rPr>
        <w:t xml:space="preserve"> </w:t>
      </w:r>
      <w:r w:rsidRPr="00320030">
        <w:rPr>
          <w:b/>
          <w:bCs/>
          <w:rtl/>
        </w:rPr>
        <w:t>הנח לנר שמן ופתילה הואיל דנעשה בסיס לדבר האסור</w:t>
      </w:r>
      <w:r w:rsidR="00320030">
        <w:rPr>
          <w:rFonts w:hint="cs"/>
          <w:rtl/>
        </w:rPr>
        <w:t xml:space="preserve"> </w:t>
      </w:r>
      <w:r w:rsidR="00320030" w:rsidRPr="00320030">
        <w:rPr>
          <w:rFonts w:hint="cs"/>
          <w:szCs w:val="18"/>
          <w:rtl/>
        </w:rPr>
        <w:t>(השהלבת גורמת לפתילה לשמן ולנר להיות בסי סלדבר האסור)</w:t>
      </w:r>
      <w:r w:rsidRPr="00A2514E">
        <w:rPr>
          <w:rtl/>
        </w:rPr>
        <w:t xml:space="preserve"> </w:t>
      </w:r>
    </w:p>
    <w:p w:rsidR="00320030" w:rsidRDefault="00320030" w:rsidP="00320030">
      <w:pPr>
        <w:pStyle w:val="a5"/>
        <w:rPr>
          <w:rFonts w:hint="cs"/>
          <w:szCs w:val="18"/>
          <w:rtl/>
        </w:rPr>
      </w:pPr>
    </w:p>
    <w:p w:rsidR="00320030" w:rsidRPr="00320030" w:rsidRDefault="00320030" w:rsidP="00320030">
      <w:pPr>
        <w:pStyle w:val="a5"/>
        <w:rPr>
          <w:rFonts w:hint="cs"/>
          <w:szCs w:val="18"/>
          <w:rtl/>
        </w:rPr>
      </w:pPr>
      <w:r w:rsidRPr="00320030">
        <w:rPr>
          <w:rFonts w:hint="cs"/>
          <w:szCs w:val="18"/>
          <w:rtl/>
        </w:rPr>
        <w:t>(דיון בבסיס לדבר האסור)</w:t>
      </w:r>
    </w:p>
    <w:p w:rsidR="00320030" w:rsidRDefault="00562D7A" w:rsidP="00320030">
      <w:pPr>
        <w:pStyle w:val="a5"/>
        <w:rPr>
          <w:rFonts w:hint="cs"/>
          <w:rtl/>
        </w:rPr>
      </w:pPr>
      <w:r w:rsidRPr="00A2514E">
        <w:rPr>
          <w:rtl/>
        </w:rPr>
        <w:t>א"ר זירא א"ר אסי א"ר יוחנן אמר ר' חנינא אמר רבי רומנוס</w:t>
      </w:r>
      <w:r w:rsidR="00DD7DB5">
        <w:rPr>
          <w:rFonts w:hint="cs"/>
          <w:rtl/>
        </w:rPr>
        <w:t>:</w:t>
      </w:r>
      <w:r w:rsidRPr="00A2514E">
        <w:rPr>
          <w:rtl/>
        </w:rPr>
        <w:t xml:space="preserve"> </w:t>
      </w:r>
      <w:r w:rsidRPr="00DD7DB5">
        <w:rPr>
          <w:b/>
          <w:bCs/>
          <w:rtl/>
        </w:rPr>
        <w:t>לי</w:t>
      </w:r>
      <w:r w:rsidRPr="00A2514E">
        <w:rPr>
          <w:rtl/>
        </w:rPr>
        <w:t xml:space="preserve"> </w:t>
      </w:r>
      <w:r w:rsidRPr="00320030">
        <w:rPr>
          <w:b/>
          <w:bCs/>
          <w:rtl/>
        </w:rPr>
        <w:t>התיר רבי לטלטל מחתה באפרה</w:t>
      </w:r>
      <w:r w:rsidRPr="00A2514E">
        <w:rPr>
          <w:rtl/>
        </w:rPr>
        <w:t xml:space="preserve"> </w:t>
      </w:r>
    </w:p>
    <w:p w:rsidR="00320030" w:rsidRDefault="00DD7DB5" w:rsidP="00320030">
      <w:pPr>
        <w:pStyle w:val="a5"/>
        <w:rPr>
          <w:rFonts w:hint="cs"/>
          <w:rtl/>
        </w:rPr>
      </w:pPr>
      <w:r>
        <w:sym w:font="Wingdings" w:char="F047"/>
      </w:r>
      <w:r>
        <w:rPr>
          <w:rFonts w:hint="cs"/>
          <w:rtl/>
        </w:rPr>
        <w:t xml:space="preserve">  </w:t>
      </w:r>
      <w:r w:rsidR="00562D7A" w:rsidRPr="00A2514E">
        <w:rPr>
          <w:rtl/>
        </w:rPr>
        <w:t xml:space="preserve">א"ל רבי זירא לרבי אסי מי אמר רבי יוחנן הכי </w:t>
      </w:r>
    </w:p>
    <w:p w:rsidR="00320030" w:rsidRDefault="00320030" w:rsidP="00320030">
      <w:pPr>
        <w:pStyle w:val="a5"/>
        <w:rPr>
          <w:rFonts w:hint="cs"/>
          <w:rtl/>
        </w:rPr>
      </w:pPr>
      <w:r>
        <w:rPr>
          <w:rFonts w:hint="cs"/>
          <w:rtl/>
        </w:rPr>
        <w:t xml:space="preserve">    </w:t>
      </w:r>
      <w:r>
        <w:rPr>
          <w:rFonts w:hint="cs"/>
        </w:rPr>
        <w:sym w:font="Wingdings" w:char="F026"/>
      </w:r>
      <w:r>
        <w:rPr>
          <w:rFonts w:hint="cs"/>
          <w:rtl/>
        </w:rPr>
        <w:t xml:space="preserve"> </w:t>
      </w:r>
      <w:r w:rsidR="00562D7A" w:rsidRPr="00320030">
        <w:rPr>
          <w:b/>
          <w:bCs/>
          <w:rtl/>
        </w:rPr>
        <w:t>והתנן נוטל אדם בנו והאבן בידו או כלכלה והאבן בתוכה</w:t>
      </w:r>
      <w:r w:rsidR="00562D7A" w:rsidRPr="00A2514E">
        <w:rPr>
          <w:rtl/>
        </w:rPr>
        <w:t xml:space="preserve"> </w:t>
      </w:r>
    </w:p>
    <w:p w:rsidR="00320030" w:rsidRDefault="00320030" w:rsidP="00320030">
      <w:pPr>
        <w:pStyle w:val="a5"/>
        <w:rPr>
          <w:rFonts w:hint="cs"/>
          <w:rtl/>
        </w:rPr>
      </w:pPr>
      <w:r>
        <w:rPr>
          <w:rFonts w:hint="cs"/>
          <w:rtl/>
        </w:rPr>
        <w:t xml:space="preserve">          </w:t>
      </w:r>
      <w:r w:rsidR="00562D7A" w:rsidRPr="00A2514E">
        <w:rPr>
          <w:rtl/>
        </w:rPr>
        <w:t xml:space="preserve">ואמר רבה בר בר חנה </w:t>
      </w:r>
      <w:r w:rsidR="00562D7A" w:rsidRPr="00DD7DB5">
        <w:rPr>
          <w:b/>
          <w:bCs/>
          <w:u w:val="single"/>
          <w:rtl/>
        </w:rPr>
        <w:t>א"ר יוחנן</w:t>
      </w:r>
      <w:r w:rsidR="00562D7A" w:rsidRPr="00320030">
        <w:rPr>
          <w:b/>
          <w:bCs/>
          <w:rtl/>
        </w:rPr>
        <w:t xml:space="preserve"> בכלכלה מלאה פירות עסקינן</w:t>
      </w:r>
      <w:r w:rsidR="00562D7A" w:rsidRPr="00A2514E">
        <w:rPr>
          <w:rtl/>
        </w:rPr>
        <w:t xml:space="preserve"> </w:t>
      </w:r>
    </w:p>
    <w:p w:rsidR="00320030" w:rsidRDefault="00320030" w:rsidP="00320030">
      <w:pPr>
        <w:pStyle w:val="a5"/>
        <w:rPr>
          <w:rFonts w:hint="cs"/>
          <w:rtl/>
        </w:rPr>
      </w:pPr>
      <w:r>
        <w:rPr>
          <w:rFonts w:hint="cs"/>
          <w:rtl/>
        </w:rPr>
        <w:t xml:space="preserve">          </w:t>
      </w:r>
      <w:r w:rsidR="00562D7A" w:rsidRPr="00A2514E">
        <w:rPr>
          <w:rtl/>
        </w:rPr>
        <w:t>טעמא דאית בה פירי הא לית בה פירי לא</w:t>
      </w:r>
      <w:r>
        <w:rPr>
          <w:rFonts w:hint="cs"/>
          <w:rtl/>
        </w:rPr>
        <w:t>.</w:t>
      </w:r>
      <w:r w:rsidR="00562D7A" w:rsidRPr="00A2514E">
        <w:rPr>
          <w:rtl/>
        </w:rPr>
        <w:t xml:space="preserve"> </w:t>
      </w:r>
    </w:p>
    <w:p w:rsidR="00DD7DB5" w:rsidRDefault="00DD7DB5" w:rsidP="00DD7DB5">
      <w:pPr>
        <w:pStyle w:val="a5"/>
      </w:pPr>
    </w:p>
    <w:p w:rsidR="00DD7DB5" w:rsidRDefault="00DD7DB5" w:rsidP="00DD7DB5">
      <w:pPr>
        <w:pStyle w:val="a5"/>
        <w:rPr>
          <w:rFonts w:hint="cs"/>
          <w:rtl/>
        </w:rPr>
      </w:pPr>
      <w:r>
        <w:rPr>
          <w:rFonts w:hint="cs"/>
          <w:rtl/>
        </w:rPr>
        <w:t xml:space="preserve">    </w:t>
      </w:r>
      <w:r>
        <w:sym w:font="Wingdings" w:char="F045"/>
      </w:r>
      <w:r>
        <w:rPr>
          <w:rFonts w:hint="cs"/>
          <w:rtl/>
        </w:rPr>
        <w:t xml:space="preserve"> </w:t>
      </w:r>
      <w:r w:rsidR="00562D7A" w:rsidRPr="00A2514E">
        <w:rPr>
          <w:rtl/>
        </w:rPr>
        <w:t xml:space="preserve">(דנייאל ד) אשתומם כשעה חדא ואמר הכא </w:t>
      </w:r>
      <w:r w:rsidR="00562D7A" w:rsidRPr="00DD7DB5">
        <w:rPr>
          <w:b/>
          <w:bCs/>
          <w:rtl/>
        </w:rPr>
        <w:t>נמי דאית בה קרטין</w:t>
      </w:r>
      <w:r>
        <w:rPr>
          <w:rFonts w:hint="cs"/>
          <w:b/>
          <w:bCs/>
          <w:rtl/>
        </w:rPr>
        <w:t xml:space="preserve">. </w:t>
      </w:r>
      <w:r w:rsidRPr="00DD7DB5">
        <w:rPr>
          <w:rFonts w:hint="cs"/>
          <w:szCs w:val="18"/>
          <w:rtl/>
        </w:rPr>
        <w:t>(</w:t>
      </w:r>
      <w:r>
        <w:rPr>
          <w:rFonts w:hint="cs"/>
          <w:szCs w:val="18"/>
          <w:rtl/>
        </w:rPr>
        <w:t>גרגרים של שיורי לבונה</w:t>
      </w:r>
      <w:r w:rsidRPr="00DD7DB5">
        <w:rPr>
          <w:rFonts w:hint="cs"/>
          <w:szCs w:val="18"/>
          <w:rtl/>
        </w:rPr>
        <w:t>)</w:t>
      </w:r>
      <w:r w:rsidR="00562D7A" w:rsidRPr="00A2514E">
        <w:rPr>
          <w:rtl/>
        </w:rPr>
        <w:t xml:space="preserve"> </w:t>
      </w:r>
    </w:p>
    <w:p w:rsidR="00DD7DB5" w:rsidRDefault="00DD7DB5" w:rsidP="00320030">
      <w:pPr>
        <w:pStyle w:val="a5"/>
        <w:rPr>
          <w:rFonts w:hint="cs"/>
          <w:rtl/>
        </w:rPr>
      </w:pPr>
      <w:r>
        <w:rPr>
          <w:rFonts w:hint="cs"/>
          <w:rtl/>
        </w:rPr>
        <w:t xml:space="preserve">         </w:t>
      </w:r>
      <w:r>
        <w:rPr>
          <w:rFonts w:hint="cs"/>
        </w:rPr>
        <w:sym w:font="Wingdings" w:char="F047"/>
      </w:r>
      <w:r>
        <w:rPr>
          <w:rFonts w:hint="cs"/>
          <w:rtl/>
        </w:rPr>
        <w:t xml:space="preserve">  </w:t>
      </w:r>
      <w:r w:rsidR="00562D7A" w:rsidRPr="00A2514E">
        <w:rPr>
          <w:rtl/>
        </w:rPr>
        <w:t xml:space="preserve">אמר אביי קרטין בי רבי מי חשיבי </w:t>
      </w:r>
      <w:r>
        <w:rPr>
          <w:rFonts w:hint="cs"/>
          <w:rtl/>
        </w:rPr>
        <w:t xml:space="preserve">? </w:t>
      </w:r>
    </w:p>
    <w:p w:rsidR="00DD7DB5" w:rsidRDefault="00DD7DB5" w:rsidP="00320030">
      <w:pPr>
        <w:pStyle w:val="a5"/>
        <w:rPr>
          <w:rFonts w:hint="cs"/>
          <w:rtl/>
        </w:rPr>
      </w:pPr>
      <w:r>
        <w:rPr>
          <w:rFonts w:hint="cs"/>
          <w:rtl/>
        </w:rPr>
        <w:t xml:space="preserve">             </w:t>
      </w:r>
      <w:r w:rsidR="00562D7A" w:rsidRPr="00A2514E">
        <w:rPr>
          <w:rtl/>
        </w:rPr>
        <w:t xml:space="preserve">וכי תימא חזו לעניים </w:t>
      </w:r>
      <w:r>
        <w:rPr>
          <w:rFonts w:hint="cs"/>
          <w:rtl/>
        </w:rPr>
        <w:t>?</w:t>
      </w:r>
    </w:p>
    <w:p w:rsidR="00DD7DB5" w:rsidRDefault="00DD7DB5" w:rsidP="00320030">
      <w:pPr>
        <w:pStyle w:val="a5"/>
        <w:rPr>
          <w:rFonts w:hint="cs"/>
          <w:rtl/>
        </w:rPr>
      </w:pPr>
      <w:r>
        <w:rPr>
          <w:rFonts w:hint="cs"/>
          <w:rtl/>
        </w:rPr>
        <w:t xml:space="preserve">             </w:t>
      </w:r>
      <w:r>
        <w:rPr>
          <w:rFonts w:hint="cs"/>
        </w:rPr>
        <w:sym w:font="Wingdings" w:char="F026"/>
      </w:r>
      <w:r w:rsidR="00562D7A" w:rsidRPr="00DD7DB5">
        <w:rPr>
          <w:b/>
          <w:bCs/>
          <w:rtl/>
        </w:rPr>
        <w:t>והתניא בגדי עניים לעניים בגדי עשירים לעשירים</w:t>
      </w:r>
      <w:r>
        <w:rPr>
          <w:rFonts w:hint="cs"/>
          <w:rtl/>
        </w:rPr>
        <w:t>.</w:t>
      </w:r>
      <w:r w:rsidR="00562D7A" w:rsidRPr="00A2514E">
        <w:rPr>
          <w:rtl/>
        </w:rPr>
        <w:t xml:space="preserve"> אבל דעניים לעשירים לא </w:t>
      </w:r>
      <w:r>
        <w:rPr>
          <w:rFonts w:hint="cs"/>
          <w:rtl/>
        </w:rPr>
        <w:t>?</w:t>
      </w:r>
    </w:p>
    <w:p w:rsidR="00DD7DB5" w:rsidRDefault="00DD7DB5" w:rsidP="00320030">
      <w:pPr>
        <w:pStyle w:val="a5"/>
        <w:rPr>
          <w:rFonts w:hint="cs"/>
          <w:rtl/>
        </w:rPr>
      </w:pPr>
    </w:p>
    <w:p w:rsidR="00DD7DB5" w:rsidRDefault="00DD7DB5" w:rsidP="00DD7DB5">
      <w:pPr>
        <w:pStyle w:val="a5"/>
        <w:rPr>
          <w:rFonts w:hint="cs"/>
        </w:rPr>
      </w:pPr>
      <w:r>
        <w:rPr>
          <w:rFonts w:hint="cs"/>
          <w:rtl/>
        </w:rPr>
        <w:t xml:space="preserve">    </w:t>
      </w:r>
      <w:r>
        <w:rPr>
          <w:rFonts w:hint="cs"/>
        </w:rPr>
        <w:sym w:font="Wingdings" w:char="F045"/>
      </w:r>
      <w:r>
        <w:rPr>
          <w:rFonts w:hint="cs"/>
          <w:rtl/>
        </w:rPr>
        <w:t xml:space="preserve"> </w:t>
      </w:r>
      <w:r w:rsidR="00562D7A" w:rsidRPr="00A2514E">
        <w:rPr>
          <w:rtl/>
        </w:rPr>
        <w:t xml:space="preserve">אלא אמר אביי </w:t>
      </w:r>
      <w:r w:rsidR="00562D7A" w:rsidRPr="00DD7DB5">
        <w:rPr>
          <w:b/>
          <w:bCs/>
          <w:rtl/>
        </w:rPr>
        <w:t>מידי דהוה אגרף של ריעי</w:t>
      </w:r>
      <w:r w:rsidR="00562D7A" w:rsidRPr="00A2514E">
        <w:rPr>
          <w:rtl/>
        </w:rPr>
        <w:t xml:space="preserve"> </w:t>
      </w:r>
    </w:p>
    <w:p w:rsidR="00DD7DB5" w:rsidRDefault="00DD7DB5" w:rsidP="00DD7DB5">
      <w:pPr>
        <w:pStyle w:val="a5"/>
        <w:rPr>
          <w:rFonts w:hint="cs"/>
          <w:rtl/>
        </w:rPr>
      </w:pPr>
      <w:r>
        <w:rPr>
          <w:rFonts w:hint="cs"/>
          <w:rtl/>
        </w:rPr>
        <w:t xml:space="preserve">         </w:t>
      </w:r>
      <w:r>
        <w:rPr>
          <w:rFonts w:hint="cs"/>
        </w:rPr>
        <w:sym w:font="Wingdings" w:char="F047"/>
      </w:r>
      <w:r>
        <w:rPr>
          <w:rFonts w:hint="cs"/>
          <w:rtl/>
        </w:rPr>
        <w:t xml:space="preserve"> </w:t>
      </w:r>
      <w:r w:rsidR="00562D7A" w:rsidRPr="00A2514E">
        <w:rPr>
          <w:rtl/>
        </w:rPr>
        <w:t xml:space="preserve">אמר רבא שתי תשובות בדבר </w:t>
      </w:r>
    </w:p>
    <w:p w:rsidR="00DD7DB5" w:rsidRDefault="00DD7DB5" w:rsidP="00DD7DB5">
      <w:pPr>
        <w:pStyle w:val="a5"/>
        <w:rPr>
          <w:rFonts w:hint="cs"/>
          <w:rtl/>
        </w:rPr>
      </w:pPr>
      <w:r>
        <w:rPr>
          <w:rFonts w:hint="cs"/>
          <w:rtl/>
        </w:rPr>
        <w:t xml:space="preserve">            </w:t>
      </w:r>
      <w:r w:rsidR="00562D7A" w:rsidRPr="00A2514E">
        <w:rPr>
          <w:rtl/>
        </w:rPr>
        <w:t>חדא גרף של ריעי מאיס והאי לא מאיס</w:t>
      </w:r>
      <w:r>
        <w:rPr>
          <w:rFonts w:hint="cs"/>
          <w:rtl/>
        </w:rPr>
        <w:t>.</w:t>
      </w:r>
      <w:r w:rsidR="00562D7A" w:rsidRPr="00A2514E">
        <w:rPr>
          <w:rtl/>
        </w:rPr>
        <w:t xml:space="preserve"> </w:t>
      </w:r>
    </w:p>
    <w:p w:rsidR="00DD7DB5" w:rsidRDefault="00DD7DB5" w:rsidP="00DD7DB5">
      <w:pPr>
        <w:pStyle w:val="a5"/>
        <w:rPr>
          <w:rFonts w:hint="cs"/>
          <w:rtl/>
        </w:rPr>
      </w:pPr>
      <w:r>
        <w:rPr>
          <w:rFonts w:hint="cs"/>
          <w:rtl/>
        </w:rPr>
        <w:t xml:space="preserve">            </w:t>
      </w:r>
      <w:r w:rsidR="00562D7A" w:rsidRPr="00A2514E">
        <w:rPr>
          <w:rtl/>
        </w:rPr>
        <w:t>ועוד גרף של ריעי מיגלי והאי מיכסי</w:t>
      </w:r>
      <w:r>
        <w:rPr>
          <w:rFonts w:hint="cs"/>
          <w:rtl/>
        </w:rPr>
        <w:t>.</w:t>
      </w:r>
      <w:r w:rsidR="00562D7A" w:rsidRPr="00A2514E">
        <w:rPr>
          <w:rtl/>
        </w:rPr>
        <w:t xml:space="preserve"> </w:t>
      </w:r>
    </w:p>
    <w:p w:rsidR="006D1165" w:rsidRDefault="006D1165" w:rsidP="00DD7DB5">
      <w:pPr>
        <w:pStyle w:val="a5"/>
        <w:rPr>
          <w:rFonts w:hint="cs"/>
          <w:rtl/>
        </w:rPr>
      </w:pPr>
    </w:p>
    <w:p w:rsidR="006D1165" w:rsidRDefault="006D1165" w:rsidP="006D1165">
      <w:pPr>
        <w:pStyle w:val="a5"/>
        <w:rPr>
          <w:rFonts w:hint="cs"/>
          <w:rtl/>
        </w:rPr>
      </w:pPr>
      <w:r>
        <w:rPr>
          <w:rFonts w:hint="cs"/>
          <w:rtl/>
        </w:rPr>
        <w:t xml:space="preserve">    </w:t>
      </w:r>
      <w:r>
        <w:sym w:font="Wingdings" w:char="F045"/>
      </w:r>
      <w:r>
        <w:rPr>
          <w:rFonts w:hint="cs"/>
          <w:rtl/>
        </w:rPr>
        <w:t xml:space="preserve"> </w:t>
      </w:r>
      <w:r w:rsidR="00562D7A" w:rsidRPr="00A2514E">
        <w:rPr>
          <w:rtl/>
        </w:rPr>
        <w:t xml:space="preserve">אלא אמר רבא כי הוינן בי רב נחמן הוה מטלטלינן כנונא אגב קיטמא ואע"ג דאיכא עליה שברי עצים </w:t>
      </w:r>
    </w:p>
    <w:p w:rsidR="009C7089" w:rsidRDefault="006D1165" w:rsidP="006D1165">
      <w:pPr>
        <w:pStyle w:val="a5"/>
        <w:rPr>
          <w:rFonts w:hint="cs"/>
          <w:szCs w:val="18"/>
          <w:rtl/>
        </w:rPr>
      </w:pPr>
      <w:r>
        <w:rPr>
          <w:rFonts w:hint="cs"/>
          <w:rtl/>
        </w:rPr>
        <w:t xml:space="preserve">        </w:t>
      </w:r>
      <w:r w:rsidRPr="006D1165">
        <w:rPr>
          <w:rFonts w:hint="cs"/>
          <w:szCs w:val="18"/>
          <w:rtl/>
        </w:rPr>
        <w:t>(</w:t>
      </w:r>
      <w:r>
        <w:rPr>
          <w:rFonts w:hint="cs"/>
          <w:szCs w:val="18"/>
          <w:rtl/>
        </w:rPr>
        <w:t xml:space="preserve">היינו מטלטלים את הכלי שמבעירים בו אש אגב האפר שלא היה מוקצה ששימש אותנו לכסות בו רוק או צואה. </w:t>
      </w:r>
    </w:p>
    <w:p w:rsidR="006D1165" w:rsidRPr="009C7089" w:rsidRDefault="009C7089" w:rsidP="009C7089">
      <w:pPr>
        <w:pStyle w:val="a5"/>
        <w:rPr>
          <w:rFonts w:hint="cs"/>
          <w:szCs w:val="18"/>
          <w:rtl/>
        </w:rPr>
      </w:pPr>
      <w:r>
        <w:rPr>
          <w:rFonts w:hint="cs"/>
          <w:szCs w:val="18"/>
          <w:rtl/>
        </w:rPr>
        <w:t xml:space="preserve">           </w:t>
      </w:r>
      <w:r w:rsidR="006D1165">
        <w:rPr>
          <w:rFonts w:hint="cs"/>
          <w:szCs w:val="18"/>
          <w:rtl/>
        </w:rPr>
        <w:t xml:space="preserve">ולמרות שהיו </w:t>
      </w:r>
      <w:r>
        <w:rPr>
          <w:rFonts w:hint="cs"/>
          <w:szCs w:val="18"/>
          <w:rtl/>
        </w:rPr>
        <w:t xml:space="preserve">גם </w:t>
      </w:r>
      <w:r w:rsidR="006D1165">
        <w:rPr>
          <w:rFonts w:hint="cs"/>
          <w:szCs w:val="18"/>
          <w:rtl/>
        </w:rPr>
        <w:t xml:space="preserve">שברי עצים שאסורים בטלטול </w:t>
      </w:r>
      <w:r w:rsidR="006D1165" w:rsidRPr="006D1165">
        <w:rPr>
          <w:rFonts w:hint="cs"/>
          <w:szCs w:val="18"/>
          <w:rtl/>
        </w:rPr>
        <w:t>)</w:t>
      </w:r>
    </w:p>
    <w:p w:rsidR="009C7089" w:rsidRDefault="009C7089" w:rsidP="006D1165">
      <w:pPr>
        <w:pStyle w:val="a5"/>
        <w:rPr>
          <w:rFonts w:hint="cs"/>
          <w:rtl/>
        </w:rPr>
      </w:pPr>
    </w:p>
    <w:p w:rsidR="009C7089" w:rsidRDefault="009C7089" w:rsidP="006D1165">
      <w:pPr>
        <w:pStyle w:val="a5"/>
        <w:rPr>
          <w:rFonts w:hint="cs"/>
          <w:rtl/>
        </w:rPr>
      </w:pPr>
      <w:r>
        <w:rPr>
          <w:rFonts w:hint="cs"/>
        </w:rPr>
        <w:sym w:font="Wingdings" w:char="F026"/>
      </w:r>
      <w:r>
        <w:rPr>
          <w:rFonts w:hint="cs"/>
          <w:rtl/>
        </w:rPr>
        <w:t xml:space="preserve"> </w:t>
      </w:r>
      <w:r w:rsidR="00562D7A" w:rsidRPr="00A2514E">
        <w:rPr>
          <w:rtl/>
        </w:rPr>
        <w:t xml:space="preserve">מיתיבי </w:t>
      </w:r>
      <w:r w:rsidR="00562D7A" w:rsidRPr="009C7089">
        <w:rPr>
          <w:b/>
          <w:bCs/>
          <w:rtl/>
        </w:rPr>
        <w:t xml:space="preserve">ושוין </w:t>
      </w:r>
      <w:r w:rsidRPr="009C7089">
        <w:rPr>
          <w:rFonts w:hint="cs"/>
          <w:szCs w:val="18"/>
          <w:rtl/>
        </w:rPr>
        <w:t>(</w:t>
      </w:r>
      <w:r>
        <w:rPr>
          <w:rFonts w:hint="cs"/>
          <w:szCs w:val="18"/>
          <w:rtl/>
        </w:rPr>
        <w:t>ר' יהודה ור' שמעון</w:t>
      </w:r>
      <w:r w:rsidRPr="009C7089">
        <w:rPr>
          <w:rFonts w:hint="cs"/>
          <w:szCs w:val="18"/>
          <w:rtl/>
        </w:rPr>
        <w:t>)</w:t>
      </w:r>
      <w:r>
        <w:rPr>
          <w:rFonts w:hint="cs"/>
          <w:szCs w:val="18"/>
          <w:rtl/>
        </w:rPr>
        <w:t xml:space="preserve"> </w:t>
      </w:r>
      <w:r w:rsidR="00562D7A" w:rsidRPr="009C7089">
        <w:rPr>
          <w:b/>
          <w:bCs/>
          <w:rtl/>
        </w:rPr>
        <w:t>שאם יש בה</w:t>
      </w:r>
      <w:r>
        <w:rPr>
          <w:rFonts w:hint="cs"/>
          <w:szCs w:val="18"/>
          <w:rtl/>
        </w:rPr>
        <w:t xml:space="preserve"> </w:t>
      </w:r>
      <w:r w:rsidRPr="009C7089">
        <w:rPr>
          <w:rFonts w:hint="cs"/>
          <w:szCs w:val="18"/>
          <w:rtl/>
        </w:rPr>
        <w:t>(</w:t>
      </w:r>
      <w:r>
        <w:rPr>
          <w:rFonts w:hint="cs"/>
          <w:szCs w:val="18"/>
          <w:rtl/>
        </w:rPr>
        <w:t>בנר</w:t>
      </w:r>
      <w:r w:rsidRPr="009C7089">
        <w:rPr>
          <w:rFonts w:hint="cs"/>
          <w:szCs w:val="18"/>
          <w:rtl/>
        </w:rPr>
        <w:t>)</w:t>
      </w:r>
      <w:r w:rsidR="00562D7A" w:rsidRPr="009C7089">
        <w:rPr>
          <w:b/>
          <w:bCs/>
          <w:rtl/>
        </w:rPr>
        <w:t xml:space="preserve"> שברי פתילה שאסור לטלטל</w:t>
      </w:r>
      <w:r>
        <w:rPr>
          <w:rFonts w:hint="cs"/>
          <w:rtl/>
        </w:rPr>
        <w:t>.</w:t>
      </w:r>
      <w:r w:rsidR="00562D7A" w:rsidRPr="00A2514E">
        <w:rPr>
          <w:rtl/>
        </w:rPr>
        <w:t xml:space="preserve"> </w:t>
      </w:r>
    </w:p>
    <w:p w:rsidR="009C7089" w:rsidRDefault="00562D7A" w:rsidP="006D1165">
      <w:pPr>
        <w:pStyle w:val="a5"/>
        <w:rPr>
          <w:rFonts w:hint="cs"/>
          <w:szCs w:val="18"/>
          <w:rtl/>
        </w:rPr>
      </w:pPr>
      <w:r w:rsidRPr="00A2514E">
        <w:rPr>
          <w:rtl/>
        </w:rPr>
        <w:t>אמר אביי בגלילא שנו</w:t>
      </w:r>
      <w:r w:rsidR="009C7089">
        <w:rPr>
          <w:rFonts w:hint="cs"/>
          <w:rtl/>
        </w:rPr>
        <w:t>.</w:t>
      </w:r>
      <w:r w:rsidRPr="00A2514E">
        <w:rPr>
          <w:rtl/>
        </w:rPr>
        <w:t xml:space="preserve"> </w:t>
      </w:r>
      <w:r w:rsidR="009C7089" w:rsidRPr="009C7089">
        <w:rPr>
          <w:rFonts w:hint="cs"/>
          <w:szCs w:val="18"/>
          <w:rtl/>
        </w:rPr>
        <w:t>(</w:t>
      </w:r>
      <w:r w:rsidR="009C7089">
        <w:rPr>
          <w:rFonts w:hint="cs"/>
          <w:szCs w:val="18"/>
          <w:rtl/>
        </w:rPr>
        <w:t>שהפתילות יקרות וחשובות ולכן אסור</w:t>
      </w:r>
      <w:r w:rsidR="009C7089" w:rsidRPr="009C7089">
        <w:rPr>
          <w:rFonts w:hint="cs"/>
          <w:szCs w:val="18"/>
          <w:rtl/>
        </w:rPr>
        <w:t>)</w:t>
      </w:r>
    </w:p>
    <w:p w:rsidR="009C7089" w:rsidRDefault="009C7089" w:rsidP="006D1165">
      <w:pPr>
        <w:pStyle w:val="a5"/>
        <w:rPr>
          <w:rFonts w:hint="cs"/>
          <w:rtl/>
        </w:rPr>
      </w:pPr>
    </w:p>
    <w:p w:rsidR="009C7089" w:rsidRDefault="00562D7A" w:rsidP="006D1165">
      <w:pPr>
        <w:pStyle w:val="a5"/>
        <w:rPr>
          <w:rFonts w:hint="cs"/>
          <w:rtl/>
        </w:rPr>
      </w:pPr>
      <w:r w:rsidRPr="00A2514E">
        <w:rPr>
          <w:rtl/>
        </w:rPr>
        <w:t xml:space="preserve">לוי בר שמואל אשכחינהו לרבי אבא ולרב הונא בר חייא דהוו קיימי אפיתחא דבי רב הונא </w:t>
      </w:r>
    </w:p>
    <w:p w:rsidR="009C7089" w:rsidRDefault="00562D7A" w:rsidP="006D1165">
      <w:pPr>
        <w:pStyle w:val="a5"/>
        <w:rPr>
          <w:rFonts w:hint="cs"/>
          <w:rtl/>
        </w:rPr>
      </w:pPr>
      <w:r w:rsidRPr="00A2514E">
        <w:rPr>
          <w:rtl/>
        </w:rPr>
        <w:t xml:space="preserve">אמר להו </w:t>
      </w:r>
      <w:r w:rsidRPr="009C7089">
        <w:rPr>
          <w:b/>
          <w:bCs/>
          <w:rtl/>
        </w:rPr>
        <w:t>מהו להחזיר מטה של טרסיים בשבת</w:t>
      </w:r>
      <w:r w:rsidR="009C7089">
        <w:rPr>
          <w:rFonts w:hint="cs"/>
          <w:rtl/>
        </w:rPr>
        <w:t xml:space="preserve"> ?</w:t>
      </w:r>
      <w:r w:rsidR="009D5C14" w:rsidRPr="009D5C14">
        <w:rPr>
          <w:rFonts w:hint="cs"/>
          <w:szCs w:val="18"/>
          <w:rtl/>
        </w:rPr>
        <w:t>(</w:t>
      </w:r>
      <w:r w:rsidR="009D5C14">
        <w:rPr>
          <w:rFonts w:hint="cs"/>
          <w:szCs w:val="18"/>
          <w:rtl/>
        </w:rPr>
        <w:t>טרסיים- צורפי נחושת</w:t>
      </w:r>
      <w:r w:rsidR="009D5C14" w:rsidRPr="009D5C14">
        <w:rPr>
          <w:rFonts w:hint="cs"/>
          <w:szCs w:val="18"/>
          <w:rtl/>
        </w:rPr>
        <w:t>)</w:t>
      </w:r>
      <w:r w:rsidRPr="00A2514E">
        <w:rPr>
          <w:rtl/>
        </w:rPr>
        <w:t xml:space="preserve"> אמרו ליה</w:t>
      </w:r>
      <w:r w:rsidRPr="009D5C14">
        <w:rPr>
          <w:b/>
          <w:bCs/>
          <w:rtl/>
        </w:rPr>
        <w:t xml:space="preserve"> שפיר דמי</w:t>
      </w:r>
      <w:r w:rsidR="009C7089">
        <w:rPr>
          <w:rFonts w:hint="cs"/>
          <w:rtl/>
        </w:rPr>
        <w:t>.</w:t>
      </w:r>
      <w:r w:rsidRPr="00A2514E">
        <w:rPr>
          <w:rtl/>
        </w:rPr>
        <w:t xml:space="preserve"> </w:t>
      </w:r>
    </w:p>
    <w:p w:rsidR="009D5C14" w:rsidRDefault="00562D7A" w:rsidP="006D1165">
      <w:pPr>
        <w:pStyle w:val="a5"/>
        <w:rPr>
          <w:rFonts w:hint="cs"/>
          <w:rtl/>
        </w:rPr>
      </w:pPr>
      <w:r w:rsidRPr="00A2514E">
        <w:rPr>
          <w:rtl/>
        </w:rPr>
        <w:t xml:space="preserve">אתא לקמיה דרב יהודה אמר הא רב ושמואל דאמרי תרוייהו </w:t>
      </w:r>
      <w:r w:rsidRPr="009C7089">
        <w:rPr>
          <w:b/>
          <w:bCs/>
          <w:rtl/>
        </w:rPr>
        <w:t>המחזיר מטה של טרסיים בשבת חייב חטאת</w:t>
      </w:r>
      <w:r w:rsidR="009C7089">
        <w:rPr>
          <w:rFonts w:hint="cs"/>
          <w:rtl/>
        </w:rPr>
        <w:t>.</w:t>
      </w:r>
      <w:r w:rsidR="009D5C14">
        <w:rPr>
          <w:rFonts w:hint="cs"/>
          <w:rtl/>
        </w:rPr>
        <w:t xml:space="preserve"> </w:t>
      </w:r>
      <w:r w:rsidR="009D5C14" w:rsidRPr="009D5C14">
        <w:rPr>
          <w:rFonts w:hint="cs"/>
          <w:szCs w:val="18"/>
          <w:rtl/>
        </w:rPr>
        <w:t>(</w:t>
      </w:r>
      <w:r w:rsidR="009D5C14">
        <w:rPr>
          <w:rFonts w:hint="cs"/>
          <w:szCs w:val="18"/>
          <w:rtl/>
        </w:rPr>
        <w:t>משום מכה בפטיש</w:t>
      </w:r>
      <w:r w:rsidR="009D5C14" w:rsidRPr="009D5C14">
        <w:rPr>
          <w:rFonts w:hint="cs"/>
          <w:szCs w:val="18"/>
          <w:rtl/>
        </w:rPr>
        <w:t>)</w:t>
      </w:r>
      <w:r w:rsidRPr="00A2514E">
        <w:rPr>
          <w:rtl/>
        </w:rPr>
        <w:t xml:space="preserve"> </w:t>
      </w:r>
    </w:p>
    <w:p w:rsidR="009D5C14" w:rsidRDefault="009D5C14" w:rsidP="006D1165">
      <w:pPr>
        <w:pStyle w:val="a5"/>
        <w:rPr>
          <w:rFonts w:hint="cs"/>
          <w:rtl/>
        </w:rPr>
      </w:pPr>
    </w:p>
    <w:p w:rsidR="009D5C14" w:rsidRPr="009D5C14" w:rsidRDefault="00562D7A" w:rsidP="006D1165">
      <w:pPr>
        <w:pStyle w:val="a5"/>
        <w:rPr>
          <w:rFonts w:hint="cs"/>
          <w:szCs w:val="18"/>
          <w:rtl/>
        </w:rPr>
      </w:pPr>
      <w:r w:rsidRPr="009D5C14">
        <w:rPr>
          <w:rtl/>
        </w:rPr>
        <w:t xml:space="preserve">מיתיבי </w:t>
      </w:r>
      <w:r w:rsidR="009D5C14" w:rsidRPr="009D5C14">
        <w:rPr>
          <w:rFonts w:hint="cs"/>
          <w:szCs w:val="18"/>
          <w:rtl/>
        </w:rPr>
        <w:t>(</w:t>
      </w:r>
      <w:r w:rsidR="009D5C14" w:rsidRPr="009D5C14">
        <w:rPr>
          <w:szCs w:val="18"/>
          <w:rtl/>
        </w:rPr>
        <w:t>לרבי אבא ולרב הונא בר חייא</w:t>
      </w:r>
      <w:r w:rsidR="009D5C14">
        <w:rPr>
          <w:rFonts w:hint="cs"/>
          <w:szCs w:val="18"/>
          <w:rtl/>
        </w:rPr>
        <w:t xml:space="preserve"> )</w:t>
      </w:r>
    </w:p>
    <w:p w:rsidR="009D5C14" w:rsidRDefault="009D5C14" w:rsidP="006D1165">
      <w:pPr>
        <w:pStyle w:val="a5"/>
        <w:rPr>
          <w:rFonts w:hint="cs"/>
          <w:b/>
          <w:bCs/>
          <w:rtl/>
        </w:rPr>
      </w:pPr>
      <w:r>
        <w:sym w:font="Wingdings" w:char="F026"/>
      </w:r>
      <w:r>
        <w:rPr>
          <w:rFonts w:hint="cs"/>
          <w:b/>
          <w:bCs/>
          <w:rtl/>
        </w:rPr>
        <w:t xml:space="preserve"> </w:t>
      </w:r>
      <w:r w:rsidR="00562D7A" w:rsidRPr="00D82D76">
        <w:rPr>
          <w:b/>
          <w:bCs/>
          <w:u w:val="single"/>
          <w:rtl/>
        </w:rPr>
        <w:t xml:space="preserve">המחזיר קנה מנורה בשבת </w:t>
      </w:r>
      <w:r>
        <w:rPr>
          <w:rFonts w:hint="cs"/>
          <w:b/>
          <w:bCs/>
          <w:rtl/>
        </w:rPr>
        <w:t xml:space="preserve">- </w:t>
      </w:r>
      <w:r w:rsidR="00562D7A" w:rsidRPr="009D5C14">
        <w:rPr>
          <w:b/>
          <w:bCs/>
          <w:rtl/>
        </w:rPr>
        <w:t xml:space="preserve">חייב חטאת </w:t>
      </w:r>
      <w:r w:rsidRPr="009D5C14">
        <w:rPr>
          <w:rFonts w:hint="cs"/>
          <w:szCs w:val="18"/>
          <w:rtl/>
        </w:rPr>
        <w:t>(</w:t>
      </w:r>
      <w:r>
        <w:rPr>
          <w:rFonts w:hint="cs"/>
          <w:szCs w:val="18"/>
          <w:rtl/>
        </w:rPr>
        <w:t xml:space="preserve">מנורה שיוציאין ממנה הרבה קנים חייב - מכה בפטיש </w:t>
      </w:r>
      <w:r w:rsidRPr="009D5C14">
        <w:rPr>
          <w:rFonts w:hint="cs"/>
          <w:szCs w:val="18"/>
          <w:rtl/>
        </w:rPr>
        <w:t>)</w:t>
      </w:r>
    </w:p>
    <w:p w:rsidR="009D5C14" w:rsidRDefault="009D5C14" w:rsidP="006D1165">
      <w:pPr>
        <w:pStyle w:val="a5"/>
        <w:rPr>
          <w:rFonts w:hint="cs"/>
          <w:b/>
          <w:bCs/>
          <w:rtl/>
        </w:rPr>
      </w:pPr>
      <w:r>
        <w:rPr>
          <w:rFonts w:hint="cs"/>
          <w:b/>
          <w:bCs/>
          <w:rtl/>
        </w:rPr>
        <w:t xml:space="preserve">     </w:t>
      </w:r>
      <w:r w:rsidR="00562D7A" w:rsidRPr="009D5C14">
        <w:rPr>
          <w:b/>
          <w:bCs/>
          <w:rtl/>
        </w:rPr>
        <w:t>קנה סיידין</w:t>
      </w:r>
      <w:r>
        <w:rPr>
          <w:rFonts w:hint="cs"/>
          <w:b/>
          <w:bCs/>
          <w:rtl/>
        </w:rPr>
        <w:t xml:space="preserve"> -</w:t>
      </w:r>
      <w:r w:rsidR="00562D7A" w:rsidRPr="009D5C14">
        <w:rPr>
          <w:b/>
          <w:bCs/>
          <w:rtl/>
        </w:rPr>
        <w:t xml:space="preserve"> לא יחזיר</w:t>
      </w:r>
      <w:r>
        <w:rPr>
          <w:rFonts w:hint="cs"/>
          <w:b/>
          <w:bCs/>
          <w:rtl/>
        </w:rPr>
        <w:t>.</w:t>
      </w:r>
      <w:r w:rsidR="00562D7A" w:rsidRPr="009D5C14">
        <w:rPr>
          <w:b/>
          <w:bCs/>
          <w:rtl/>
        </w:rPr>
        <w:t xml:space="preserve"> ואם החזיר </w:t>
      </w:r>
      <w:r>
        <w:rPr>
          <w:rFonts w:hint="cs"/>
          <w:b/>
          <w:bCs/>
          <w:rtl/>
        </w:rPr>
        <w:t xml:space="preserve"> - </w:t>
      </w:r>
      <w:r w:rsidR="00562D7A" w:rsidRPr="009D5C14">
        <w:rPr>
          <w:b/>
          <w:bCs/>
          <w:rtl/>
        </w:rPr>
        <w:t>פטור אבל אסור</w:t>
      </w:r>
      <w:r>
        <w:rPr>
          <w:rFonts w:hint="cs"/>
          <w:b/>
          <w:bCs/>
          <w:rtl/>
        </w:rPr>
        <w:t xml:space="preserve">. </w:t>
      </w:r>
      <w:r w:rsidRPr="009D5C14">
        <w:rPr>
          <w:rFonts w:hint="cs"/>
          <w:szCs w:val="18"/>
          <w:rtl/>
        </w:rPr>
        <w:t>(</w:t>
      </w:r>
      <w:r>
        <w:rPr>
          <w:rFonts w:hint="cs"/>
          <w:szCs w:val="18"/>
          <w:rtl/>
        </w:rPr>
        <w:t>קנה של סיידים משמש להארכה וקיצור הקנה ולכן אינו עובר משום מכה בפטיש</w:t>
      </w:r>
      <w:r w:rsidRPr="009D5C14">
        <w:rPr>
          <w:rFonts w:hint="cs"/>
          <w:szCs w:val="18"/>
          <w:rtl/>
        </w:rPr>
        <w:t>)</w:t>
      </w:r>
      <w:r w:rsidR="00562D7A" w:rsidRPr="009D5C14">
        <w:rPr>
          <w:b/>
          <w:bCs/>
          <w:rtl/>
        </w:rPr>
        <w:t xml:space="preserve"> </w:t>
      </w:r>
    </w:p>
    <w:p w:rsidR="00D82D76" w:rsidRDefault="009D5C14" w:rsidP="006D1165">
      <w:pPr>
        <w:pStyle w:val="a5"/>
        <w:rPr>
          <w:rFonts w:hint="cs"/>
          <w:szCs w:val="18"/>
          <w:rtl/>
        </w:rPr>
      </w:pPr>
      <w:r>
        <w:rPr>
          <w:rFonts w:hint="cs"/>
          <w:b/>
          <w:bCs/>
          <w:rtl/>
        </w:rPr>
        <w:t xml:space="preserve">     </w:t>
      </w:r>
      <w:r w:rsidR="00562D7A" w:rsidRPr="009D5C14">
        <w:rPr>
          <w:b/>
          <w:bCs/>
          <w:rtl/>
        </w:rPr>
        <w:t xml:space="preserve">רבי סימאי אומר קרן עגולה </w:t>
      </w:r>
      <w:r>
        <w:rPr>
          <w:b/>
          <w:bCs/>
          <w:rtl/>
        </w:rPr>
        <w:t>–</w:t>
      </w:r>
      <w:r>
        <w:rPr>
          <w:rFonts w:hint="cs"/>
          <w:b/>
          <w:bCs/>
          <w:rtl/>
        </w:rPr>
        <w:t xml:space="preserve"> </w:t>
      </w:r>
      <w:r w:rsidR="00562D7A" w:rsidRPr="009D5C14">
        <w:rPr>
          <w:b/>
          <w:bCs/>
          <w:rtl/>
        </w:rPr>
        <w:t>חייב</w:t>
      </w:r>
      <w:r>
        <w:rPr>
          <w:rFonts w:hint="cs"/>
          <w:b/>
          <w:bCs/>
          <w:rtl/>
        </w:rPr>
        <w:t>.</w:t>
      </w:r>
      <w:r w:rsidR="00562D7A" w:rsidRPr="009D5C14">
        <w:rPr>
          <w:b/>
          <w:bCs/>
          <w:rtl/>
        </w:rPr>
        <w:t xml:space="preserve"> קרן פשוטה </w:t>
      </w:r>
      <w:r>
        <w:rPr>
          <w:b/>
          <w:bCs/>
          <w:rtl/>
        </w:rPr>
        <w:t>–</w:t>
      </w:r>
      <w:r>
        <w:rPr>
          <w:rFonts w:hint="cs"/>
          <w:b/>
          <w:bCs/>
          <w:rtl/>
        </w:rPr>
        <w:t xml:space="preserve"> </w:t>
      </w:r>
      <w:r w:rsidR="00562D7A" w:rsidRPr="009D5C14">
        <w:rPr>
          <w:b/>
          <w:bCs/>
          <w:rtl/>
        </w:rPr>
        <w:t>פטור</w:t>
      </w:r>
      <w:r>
        <w:rPr>
          <w:rFonts w:hint="cs"/>
          <w:b/>
          <w:bCs/>
          <w:rtl/>
        </w:rPr>
        <w:t>.</w:t>
      </w:r>
      <w:r w:rsidR="00562D7A" w:rsidRPr="00A2514E">
        <w:rPr>
          <w:rtl/>
        </w:rPr>
        <w:t xml:space="preserve"> </w:t>
      </w:r>
      <w:r w:rsidR="00D82D76" w:rsidRPr="00D82D76">
        <w:rPr>
          <w:rFonts w:hint="cs"/>
          <w:szCs w:val="18"/>
          <w:rtl/>
        </w:rPr>
        <w:t>(</w:t>
      </w:r>
      <w:r w:rsidR="00D82D76">
        <w:rPr>
          <w:rFonts w:hint="cs"/>
          <w:szCs w:val="18"/>
          <w:rtl/>
        </w:rPr>
        <w:t xml:space="preserve">כלי זמר שיש להם בסיס עם נקבים שלתוכם תוחבים חלילים. בעגולה זהו מעשה </w:t>
      </w:r>
    </w:p>
    <w:p w:rsidR="00D82D76" w:rsidRDefault="00D82D76" w:rsidP="006D1165">
      <w:pPr>
        <w:pStyle w:val="a5"/>
        <w:rPr>
          <w:rFonts w:hint="cs"/>
          <w:szCs w:val="18"/>
          <w:rtl/>
        </w:rPr>
      </w:pPr>
      <w:r>
        <w:rPr>
          <w:rFonts w:hint="cs"/>
          <w:szCs w:val="18"/>
          <w:rtl/>
        </w:rPr>
        <w:t xml:space="preserve">      אומן וחייב משום מכה בפטיש משא"כ בישרה נכנסים ברפיון וחייב רק מדרבן</w:t>
      </w:r>
      <w:r w:rsidRPr="00D82D76">
        <w:rPr>
          <w:rFonts w:hint="cs"/>
          <w:szCs w:val="18"/>
          <w:rtl/>
        </w:rPr>
        <w:t>)</w:t>
      </w:r>
    </w:p>
    <w:p w:rsidR="00D82D76" w:rsidRDefault="00D82D76" w:rsidP="006D1165">
      <w:pPr>
        <w:pStyle w:val="a5"/>
        <w:rPr>
          <w:rFonts w:hint="cs"/>
          <w:szCs w:val="18"/>
          <w:rtl/>
        </w:rPr>
      </w:pPr>
    </w:p>
    <w:p w:rsidR="00D82D76" w:rsidRDefault="00D82D76" w:rsidP="006D1165">
      <w:pPr>
        <w:pStyle w:val="a5"/>
        <w:rPr>
          <w:rFonts w:hint="cs"/>
          <w:szCs w:val="18"/>
          <w:rtl/>
        </w:rPr>
      </w:pPr>
      <w:r>
        <w:rPr>
          <w:rFonts w:hint="cs"/>
          <w:szCs w:val="18"/>
          <w:rtl/>
        </w:rPr>
        <w:t xml:space="preserve">( א"כ למה מיטה של טרסיים התירו </w:t>
      </w:r>
      <w:r w:rsidRPr="009D5C14">
        <w:rPr>
          <w:szCs w:val="18"/>
          <w:rtl/>
        </w:rPr>
        <w:t>רבי אבא ולרב הונא בר חייא</w:t>
      </w:r>
      <w:r>
        <w:rPr>
          <w:rFonts w:hint="cs"/>
          <w:szCs w:val="18"/>
          <w:rtl/>
        </w:rPr>
        <w:t xml:space="preserve"> במה זה שונה ממיטה של טרסיים ) </w:t>
      </w:r>
    </w:p>
    <w:p w:rsidR="00D82D76" w:rsidRDefault="00562D7A" w:rsidP="006D1165">
      <w:pPr>
        <w:pStyle w:val="a5"/>
        <w:rPr>
          <w:rFonts w:hint="cs"/>
          <w:rtl/>
        </w:rPr>
      </w:pPr>
      <w:r w:rsidRPr="00A2514E">
        <w:rPr>
          <w:rtl/>
        </w:rPr>
        <w:t xml:space="preserve">אינהו דאמור כי האי תנא </w:t>
      </w:r>
    </w:p>
    <w:p w:rsidR="00D82D76" w:rsidRDefault="00D82D76" w:rsidP="00D82D76">
      <w:pPr>
        <w:pStyle w:val="a5"/>
        <w:rPr>
          <w:rFonts w:hint="cs"/>
          <w:b/>
          <w:bCs/>
          <w:rtl/>
        </w:rPr>
      </w:pPr>
      <w:r>
        <w:rPr>
          <w:rFonts w:hint="cs"/>
        </w:rPr>
        <w:sym w:font="Wingdings" w:char="F026"/>
      </w:r>
      <w:r>
        <w:rPr>
          <w:rFonts w:hint="cs"/>
          <w:rtl/>
        </w:rPr>
        <w:t xml:space="preserve"> </w:t>
      </w:r>
      <w:r w:rsidR="00562D7A" w:rsidRPr="00D82D76">
        <w:rPr>
          <w:b/>
          <w:bCs/>
          <w:rtl/>
        </w:rPr>
        <w:t xml:space="preserve">דתניא </w:t>
      </w:r>
    </w:p>
    <w:p w:rsidR="00D82D76" w:rsidRPr="00D82D76" w:rsidRDefault="00562D7A" w:rsidP="00203AF2">
      <w:pPr>
        <w:pStyle w:val="a5"/>
        <w:numPr>
          <w:ilvl w:val="0"/>
          <w:numId w:val="77"/>
        </w:numPr>
        <w:rPr>
          <w:rFonts w:hint="cs"/>
          <w:b/>
          <w:bCs/>
        </w:rPr>
      </w:pPr>
      <w:r w:rsidRPr="00D82D76">
        <w:rPr>
          <w:b/>
          <w:bCs/>
          <w:rtl/>
        </w:rPr>
        <w:t xml:space="preserve">מלבנות המטה </w:t>
      </w:r>
      <w:r w:rsidR="00D82D76" w:rsidRPr="00D82D76">
        <w:rPr>
          <w:rFonts w:hint="cs"/>
          <w:szCs w:val="18"/>
          <w:rtl/>
        </w:rPr>
        <w:t>(</w:t>
      </w:r>
      <w:r w:rsidR="00D82D76">
        <w:rPr>
          <w:rFonts w:hint="cs"/>
          <w:szCs w:val="18"/>
          <w:rtl/>
        </w:rPr>
        <w:t xml:space="preserve">בתי קיבול לרגלי המיטה שלא ירטבו במים </w:t>
      </w:r>
      <w:r w:rsidR="00D82D76" w:rsidRPr="00D82D76">
        <w:rPr>
          <w:rFonts w:hint="cs"/>
          <w:szCs w:val="18"/>
          <w:rtl/>
        </w:rPr>
        <w:t>)</w:t>
      </w:r>
      <w:r w:rsidR="00D82D76">
        <w:rPr>
          <w:rFonts w:hint="cs"/>
          <w:szCs w:val="18"/>
          <w:rtl/>
        </w:rPr>
        <w:t xml:space="preserve"> ,</w:t>
      </w:r>
    </w:p>
    <w:p w:rsidR="00D82D76" w:rsidRDefault="00562D7A" w:rsidP="00203AF2">
      <w:pPr>
        <w:pStyle w:val="a5"/>
        <w:numPr>
          <w:ilvl w:val="0"/>
          <w:numId w:val="77"/>
        </w:numPr>
        <w:rPr>
          <w:rFonts w:hint="cs"/>
          <w:b/>
          <w:bCs/>
        </w:rPr>
      </w:pPr>
      <w:r w:rsidRPr="00D82D76">
        <w:rPr>
          <w:b/>
          <w:bCs/>
          <w:rtl/>
        </w:rPr>
        <w:t xml:space="preserve">וכרעות המטה </w:t>
      </w:r>
      <w:r w:rsidR="00D82D76">
        <w:rPr>
          <w:rFonts w:hint="cs"/>
          <w:b/>
          <w:bCs/>
          <w:rtl/>
        </w:rPr>
        <w:t xml:space="preserve">, </w:t>
      </w:r>
    </w:p>
    <w:p w:rsidR="00D82D76" w:rsidRPr="00D82D76" w:rsidRDefault="00562D7A" w:rsidP="00203AF2">
      <w:pPr>
        <w:pStyle w:val="a5"/>
        <w:numPr>
          <w:ilvl w:val="0"/>
          <w:numId w:val="77"/>
        </w:numPr>
        <w:rPr>
          <w:rFonts w:hint="cs"/>
          <w:b/>
          <w:bCs/>
        </w:rPr>
      </w:pPr>
      <w:r w:rsidRPr="00D82D76">
        <w:rPr>
          <w:b/>
          <w:bCs/>
          <w:rtl/>
        </w:rPr>
        <w:t xml:space="preserve">ולווחים של סקיבס </w:t>
      </w:r>
      <w:r w:rsidR="00D82D76" w:rsidRPr="00D82D76">
        <w:rPr>
          <w:rFonts w:hint="cs"/>
          <w:szCs w:val="18"/>
          <w:rtl/>
        </w:rPr>
        <w:t>(</w:t>
      </w:r>
      <w:r w:rsidR="00D82D76">
        <w:rPr>
          <w:rFonts w:hint="cs"/>
          <w:szCs w:val="18"/>
          <w:rtl/>
        </w:rPr>
        <w:t xml:space="preserve">לוחות עץ המורכבות על  עץ הקשת </w:t>
      </w:r>
      <w:r w:rsidR="00D82D76" w:rsidRPr="00D82D76">
        <w:rPr>
          <w:rFonts w:hint="cs"/>
          <w:szCs w:val="18"/>
          <w:rtl/>
        </w:rPr>
        <w:t>)</w:t>
      </w:r>
      <w:r w:rsidR="00D82D76">
        <w:rPr>
          <w:rFonts w:hint="cs"/>
          <w:szCs w:val="18"/>
          <w:rtl/>
        </w:rPr>
        <w:t xml:space="preserve"> </w:t>
      </w:r>
    </w:p>
    <w:p w:rsidR="00D82D76" w:rsidRDefault="00562D7A" w:rsidP="00D82D76">
      <w:pPr>
        <w:pStyle w:val="a5"/>
        <w:ind w:left="360"/>
        <w:rPr>
          <w:rFonts w:hint="cs"/>
          <w:b/>
          <w:bCs/>
          <w:rtl/>
        </w:rPr>
      </w:pPr>
      <w:r w:rsidRPr="00D82D76">
        <w:rPr>
          <w:b/>
          <w:bCs/>
          <w:rtl/>
        </w:rPr>
        <w:t>לא יחזיר ואם החזיר פטור</w:t>
      </w:r>
      <w:r w:rsidR="00D82D76">
        <w:rPr>
          <w:rFonts w:hint="cs"/>
          <w:b/>
          <w:bCs/>
          <w:rtl/>
        </w:rPr>
        <w:t xml:space="preserve"> </w:t>
      </w:r>
      <w:r w:rsidR="00D82D76">
        <w:rPr>
          <w:rStyle w:val="ad"/>
          <w:rtl/>
        </w:rPr>
        <w:footnoteReference w:id="29"/>
      </w:r>
      <w:r w:rsidR="00D82D76">
        <w:rPr>
          <w:rFonts w:hint="cs"/>
          <w:rtl/>
        </w:rPr>
        <w:t xml:space="preserve"> </w:t>
      </w:r>
      <w:r w:rsidRPr="00D82D76">
        <w:rPr>
          <w:b/>
          <w:bCs/>
          <w:rtl/>
        </w:rPr>
        <w:t>אבל אסור</w:t>
      </w:r>
      <w:r w:rsidR="00D82D76">
        <w:rPr>
          <w:rFonts w:hint="cs"/>
          <w:b/>
          <w:bCs/>
          <w:rtl/>
        </w:rPr>
        <w:t>.</w:t>
      </w:r>
      <w:r w:rsidRPr="00D82D76">
        <w:rPr>
          <w:b/>
          <w:bCs/>
          <w:rtl/>
        </w:rPr>
        <w:t xml:space="preserve"> </w:t>
      </w:r>
    </w:p>
    <w:p w:rsidR="00D82D76" w:rsidRDefault="00562D7A" w:rsidP="00D82D76">
      <w:pPr>
        <w:pStyle w:val="a5"/>
        <w:ind w:left="360"/>
        <w:rPr>
          <w:rFonts w:hint="cs"/>
          <w:rtl/>
        </w:rPr>
      </w:pPr>
      <w:r w:rsidRPr="00D82D76">
        <w:rPr>
          <w:b/>
          <w:bCs/>
          <w:rtl/>
        </w:rPr>
        <w:t>ולא יתקע</w:t>
      </w:r>
      <w:r w:rsidR="00D82D76">
        <w:rPr>
          <w:rFonts w:hint="cs"/>
          <w:b/>
          <w:bCs/>
          <w:rtl/>
        </w:rPr>
        <w:t>.</w:t>
      </w:r>
      <w:r w:rsidRPr="00D82D76">
        <w:rPr>
          <w:b/>
          <w:bCs/>
          <w:rtl/>
        </w:rPr>
        <w:t xml:space="preserve"> ואם תקע</w:t>
      </w:r>
      <w:r w:rsidR="00D82D76">
        <w:rPr>
          <w:rFonts w:hint="cs"/>
          <w:b/>
          <w:bCs/>
          <w:rtl/>
        </w:rPr>
        <w:t xml:space="preserve"> -</w:t>
      </w:r>
      <w:r w:rsidRPr="00D82D76">
        <w:rPr>
          <w:b/>
          <w:bCs/>
          <w:rtl/>
        </w:rPr>
        <w:t xml:space="preserve"> חייב חטאת</w:t>
      </w:r>
      <w:r w:rsidR="00D82D76">
        <w:rPr>
          <w:rFonts w:hint="cs"/>
          <w:b/>
          <w:bCs/>
          <w:rtl/>
        </w:rPr>
        <w:t>.</w:t>
      </w:r>
      <w:r w:rsidRPr="00D82D76">
        <w:rPr>
          <w:b/>
          <w:bCs/>
          <w:rtl/>
        </w:rPr>
        <w:t xml:space="preserve"> רשב"ג אומר </w:t>
      </w:r>
      <w:r w:rsidR="00D82D76">
        <w:rPr>
          <w:rFonts w:hint="cs"/>
          <w:b/>
          <w:bCs/>
          <w:rtl/>
        </w:rPr>
        <w:t xml:space="preserve">- </w:t>
      </w:r>
      <w:r w:rsidRPr="00D82D76">
        <w:rPr>
          <w:b/>
          <w:bCs/>
          <w:rtl/>
        </w:rPr>
        <w:t>אם היה רפוי מותר</w:t>
      </w:r>
      <w:r w:rsidR="00D82D76">
        <w:rPr>
          <w:rFonts w:hint="cs"/>
          <w:rtl/>
        </w:rPr>
        <w:t>.</w:t>
      </w:r>
      <w:r w:rsidRPr="00A2514E">
        <w:rPr>
          <w:rtl/>
        </w:rPr>
        <w:t xml:space="preserve"> </w:t>
      </w:r>
    </w:p>
    <w:p w:rsidR="00D82D76" w:rsidRPr="00D82D76" w:rsidRDefault="00D82D76" w:rsidP="00D82D76">
      <w:pPr>
        <w:pStyle w:val="a5"/>
        <w:ind w:left="360"/>
        <w:rPr>
          <w:rFonts w:hint="cs"/>
          <w:szCs w:val="18"/>
          <w:rtl/>
        </w:rPr>
      </w:pPr>
      <w:r w:rsidRPr="00D82D76">
        <w:rPr>
          <w:rFonts w:hint="cs"/>
          <w:szCs w:val="18"/>
          <w:rtl/>
        </w:rPr>
        <w:t>(</w:t>
      </w:r>
      <w:r>
        <w:rPr>
          <w:rFonts w:hint="cs"/>
          <w:szCs w:val="18"/>
          <w:rtl/>
        </w:rPr>
        <w:t>וזהו התירוץ הם התירו מיטה של טרסיים שכן גם שם החיבור ברפיון שלדעת רשב"ג זה מותר</w:t>
      </w:r>
      <w:r w:rsidRPr="00D82D76">
        <w:rPr>
          <w:rFonts w:hint="cs"/>
          <w:szCs w:val="18"/>
          <w:rtl/>
        </w:rPr>
        <w:t>)</w:t>
      </w:r>
    </w:p>
    <w:p w:rsidR="00CA0247" w:rsidRDefault="00CA0247" w:rsidP="00D82D76">
      <w:pPr>
        <w:pStyle w:val="a5"/>
        <w:rPr>
          <w:rFonts w:hint="cs"/>
          <w:rtl/>
        </w:rPr>
      </w:pPr>
    </w:p>
    <w:p w:rsidR="00CA0247" w:rsidRDefault="00562D7A" w:rsidP="00CA0247">
      <w:pPr>
        <w:pStyle w:val="a5"/>
        <w:rPr>
          <w:rFonts w:hint="cs"/>
          <w:rtl/>
        </w:rPr>
      </w:pPr>
      <w:r w:rsidRPr="00A2514E">
        <w:rPr>
          <w:rtl/>
        </w:rPr>
        <w:t>בי רב חמא הוה מטה גללניתא הוה</w:t>
      </w:r>
      <w:r w:rsidR="00CA0247">
        <w:rPr>
          <w:rFonts w:hint="cs"/>
          <w:szCs w:val="16"/>
          <w:rtl/>
        </w:rPr>
        <w:t xml:space="preserve"> </w:t>
      </w:r>
      <w:r w:rsidR="00CA0247" w:rsidRPr="00CA0247">
        <w:rPr>
          <w:rFonts w:hint="cs"/>
          <w:szCs w:val="16"/>
          <w:rtl/>
        </w:rPr>
        <w:t>(</w:t>
      </w:r>
      <w:r w:rsidR="00CA0247">
        <w:rPr>
          <w:rFonts w:hint="cs"/>
          <w:szCs w:val="16"/>
          <w:rtl/>
        </w:rPr>
        <w:t xml:space="preserve">העשויה מפרקים </w:t>
      </w:r>
      <w:r w:rsidR="00CA0247" w:rsidRPr="00CA0247">
        <w:rPr>
          <w:rFonts w:hint="cs"/>
          <w:szCs w:val="16"/>
          <w:rtl/>
        </w:rPr>
        <w:t>)</w:t>
      </w:r>
      <w:r w:rsidRPr="00A2514E">
        <w:rPr>
          <w:rtl/>
        </w:rPr>
        <w:t xml:space="preserve"> מהדרי לה ביומא טבא</w:t>
      </w:r>
      <w:r w:rsidR="00CA0247">
        <w:rPr>
          <w:rFonts w:hint="cs"/>
          <w:rtl/>
        </w:rPr>
        <w:t>.</w:t>
      </w:r>
      <w:r w:rsidRPr="00A2514E">
        <w:rPr>
          <w:rtl/>
        </w:rPr>
        <w:t xml:space="preserve"> א"ל ההוא מדרבנן לרבא מאי דעתיך בנין מן הצד הוא </w:t>
      </w:r>
      <w:r w:rsidR="00CA0247">
        <w:rPr>
          <w:rFonts w:hint="cs"/>
          <w:rtl/>
        </w:rPr>
        <w:t xml:space="preserve">? </w:t>
      </w:r>
      <w:r w:rsidRPr="00A2514E">
        <w:rPr>
          <w:rtl/>
        </w:rPr>
        <w:t>נהי דאיסורא דאורייתא ליכא איסורא דרבנן מיהא איכא</w:t>
      </w:r>
      <w:r w:rsidR="00CA0247">
        <w:rPr>
          <w:rFonts w:hint="cs"/>
          <w:rtl/>
        </w:rPr>
        <w:t>?</w:t>
      </w:r>
      <w:r w:rsidRPr="00A2514E">
        <w:rPr>
          <w:rtl/>
        </w:rPr>
        <w:t xml:space="preserve"> </w:t>
      </w:r>
      <w:r w:rsidR="00CA0247" w:rsidRPr="00CA0247">
        <w:rPr>
          <w:rFonts w:hint="cs"/>
          <w:szCs w:val="18"/>
          <w:rtl/>
        </w:rPr>
        <w:t>(</w:t>
      </w:r>
      <w:r w:rsidR="00CA0247">
        <w:rPr>
          <w:rFonts w:hint="cs"/>
          <w:szCs w:val="18"/>
          <w:rtl/>
        </w:rPr>
        <w:t xml:space="preserve">אמנם זה בנין מהצד דהיינו בשינוי ואין איסור דאוריתא אך לחות יהיה איסור דרבנן  </w:t>
      </w:r>
      <w:r w:rsidR="00CA0247" w:rsidRPr="00CA0247">
        <w:rPr>
          <w:rFonts w:hint="cs"/>
          <w:szCs w:val="18"/>
          <w:rtl/>
        </w:rPr>
        <w:t>)</w:t>
      </w:r>
    </w:p>
    <w:p w:rsidR="00562D7A" w:rsidRPr="00D82D76" w:rsidRDefault="00562D7A" w:rsidP="00D82D76">
      <w:pPr>
        <w:pStyle w:val="a5"/>
        <w:rPr>
          <w:b/>
          <w:bCs/>
          <w:rtl/>
        </w:rPr>
      </w:pPr>
      <w:r w:rsidRPr="00A2514E">
        <w:rPr>
          <w:rtl/>
        </w:rPr>
        <w:t>אמר ליה אנא כרשב"ג סבירא לי דאמר אם היה רפוי מותר:</w:t>
      </w:r>
    </w:p>
    <w:p w:rsidR="004C49B9" w:rsidRDefault="004C49B9" w:rsidP="00562D7A">
      <w:pPr>
        <w:pStyle w:val="a5"/>
        <w:rPr>
          <w:rtl/>
        </w:rPr>
      </w:pPr>
    </w:p>
    <w:p w:rsidR="00CA0247" w:rsidRDefault="00CA0247" w:rsidP="00562D7A">
      <w:pPr>
        <w:pStyle w:val="a5"/>
        <w:rPr>
          <w:rFonts w:hint="cs"/>
          <w:rtl/>
        </w:rPr>
      </w:pPr>
    </w:p>
    <w:p w:rsidR="00CA0247" w:rsidRDefault="00CA0247" w:rsidP="00562D7A">
      <w:pPr>
        <w:pStyle w:val="a5"/>
        <w:rPr>
          <w:rFonts w:hint="cs"/>
          <w:rtl/>
        </w:rPr>
      </w:pPr>
    </w:p>
    <w:p w:rsidR="00CA0247" w:rsidRDefault="00CA0247" w:rsidP="00562D7A">
      <w:pPr>
        <w:pStyle w:val="a5"/>
        <w:rPr>
          <w:rFonts w:hint="cs"/>
          <w:rtl/>
        </w:rPr>
      </w:pPr>
    </w:p>
    <w:p w:rsidR="00CA0247" w:rsidRDefault="00CA0247" w:rsidP="00562D7A">
      <w:pPr>
        <w:pStyle w:val="a5"/>
        <w:rPr>
          <w:rFonts w:hint="cs"/>
          <w:rtl/>
        </w:rPr>
      </w:pPr>
    </w:p>
    <w:p w:rsidR="00CA0247" w:rsidRDefault="00CA0247" w:rsidP="00562D7A">
      <w:pPr>
        <w:pStyle w:val="a5"/>
        <w:rPr>
          <w:rFonts w:hint="cs"/>
          <w:rtl/>
        </w:rPr>
      </w:pPr>
    </w:p>
    <w:p w:rsidR="00CA0247" w:rsidRDefault="00CA0247" w:rsidP="00562D7A">
      <w:pPr>
        <w:pStyle w:val="a5"/>
        <w:rPr>
          <w:rFonts w:hint="cs"/>
          <w:rtl/>
        </w:rPr>
      </w:pPr>
    </w:p>
    <w:p w:rsidR="004C49B9" w:rsidRDefault="00562D7A" w:rsidP="00562D7A">
      <w:pPr>
        <w:pStyle w:val="a5"/>
        <w:rPr>
          <w:rtl/>
        </w:rPr>
      </w:pPr>
      <w:r w:rsidRPr="00A2514E">
        <w:rPr>
          <w:rtl/>
        </w:rPr>
        <w:t xml:space="preserve">דף מז,ב משנה </w:t>
      </w:r>
    </w:p>
    <w:p w:rsidR="00562D7A" w:rsidRPr="00A2514E" w:rsidRDefault="00562D7A" w:rsidP="00562D7A">
      <w:pPr>
        <w:pStyle w:val="a5"/>
        <w:rPr>
          <w:rtl/>
        </w:rPr>
      </w:pPr>
      <w:r w:rsidRPr="004C49B9">
        <w:rPr>
          <w:rFonts w:cs="Guttman-Toledo"/>
          <w:sz w:val="28"/>
          <w:szCs w:val="28"/>
          <w:rtl/>
        </w:rPr>
        <w:t>נותנין כלי תחת הנר לקבל ניצוצות ולא יתן לתוכו מים מפני שהוא מכבה:</w:t>
      </w:r>
    </w:p>
    <w:p w:rsidR="004C49B9" w:rsidRDefault="004C49B9" w:rsidP="00562D7A">
      <w:pPr>
        <w:pStyle w:val="a5"/>
        <w:rPr>
          <w:rtl/>
        </w:rPr>
      </w:pPr>
      <w:r>
        <w:rPr>
          <w:rStyle w:val="ad"/>
          <w:rtl/>
        </w:rPr>
        <w:footnoteReference w:id="30"/>
      </w:r>
      <w:r>
        <w:rPr>
          <w:rFonts w:hint="cs"/>
          <w:rtl/>
        </w:rPr>
        <w:t xml:space="preserve"> </w:t>
      </w:r>
      <w:r w:rsidR="00562D7A" w:rsidRPr="00A2514E">
        <w:rPr>
          <w:rtl/>
        </w:rPr>
        <w:t xml:space="preserve">והא קמבטל כלי מהיכנו </w:t>
      </w:r>
      <w:r w:rsidR="00CA0247">
        <w:rPr>
          <w:rFonts w:hint="cs"/>
          <w:rtl/>
        </w:rPr>
        <w:t xml:space="preserve">? </w:t>
      </w:r>
      <w:r w:rsidR="00562D7A" w:rsidRPr="00A2514E">
        <w:rPr>
          <w:rtl/>
        </w:rPr>
        <w:t xml:space="preserve">אמר רב הונא בריה דרב יהושע ניצוצות אין בהן ממש: </w:t>
      </w:r>
    </w:p>
    <w:p w:rsidR="004C49B9" w:rsidRDefault="004C49B9" w:rsidP="00562D7A">
      <w:pPr>
        <w:pStyle w:val="a5"/>
        <w:rPr>
          <w:rFonts w:hint="cs"/>
          <w:rtl/>
        </w:rPr>
      </w:pPr>
    </w:p>
    <w:p w:rsidR="004C49B9" w:rsidRDefault="00562D7A" w:rsidP="00562D7A">
      <w:pPr>
        <w:pStyle w:val="a5"/>
        <w:rPr>
          <w:rtl/>
        </w:rPr>
      </w:pPr>
      <w:r w:rsidRPr="004C49B9">
        <w:rPr>
          <w:rFonts w:cs="Guttman-Toledo"/>
          <w:sz w:val="28"/>
          <w:szCs w:val="28"/>
          <w:rtl/>
        </w:rPr>
        <w:t>ולא יתן לתוכו מים מפני שהוא מכבה:</w:t>
      </w:r>
      <w:r w:rsidRPr="00A2514E">
        <w:rPr>
          <w:rtl/>
        </w:rPr>
        <w:t xml:space="preserve"> </w:t>
      </w:r>
    </w:p>
    <w:p w:rsidR="00CA0247" w:rsidRDefault="00562D7A" w:rsidP="00562D7A">
      <w:pPr>
        <w:pStyle w:val="a5"/>
        <w:rPr>
          <w:rFonts w:hint="cs"/>
          <w:rtl/>
        </w:rPr>
      </w:pPr>
      <w:r w:rsidRPr="00A2514E">
        <w:rPr>
          <w:rtl/>
        </w:rPr>
        <w:t xml:space="preserve">לימא תנן סתמא </w:t>
      </w:r>
      <w:r w:rsidRPr="00CA0247">
        <w:rPr>
          <w:b/>
          <w:bCs/>
          <w:rtl/>
        </w:rPr>
        <w:t>כרבי יוסי דאמר גורם לכיבוי אסור</w:t>
      </w:r>
      <w:r w:rsidR="00CA0247" w:rsidRPr="00CA0247">
        <w:rPr>
          <w:rFonts w:hint="cs"/>
          <w:b/>
          <w:bCs/>
          <w:rtl/>
        </w:rPr>
        <w:t>.</w:t>
      </w:r>
      <w:r w:rsidRPr="00A2514E">
        <w:rPr>
          <w:rtl/>
        </w:rPr>
        <w:t xml:space="preserve"> </w:t>
      </w:r>
    </w:p>
    <w:p w:rsidR="00CA0247" w:rsidRDefault="00562D7A" w:rsidP="00562D7A">
      <w:pPr>
        <w:pStyle w:val="a5"/>
        <w:rPr>
          <w:rFonts w:hint="cs"/>
          <w:rtl/>
        </w:rPr>
      </w:pPr>
      <w:r w:rsidRPr="00A2514E">
        <w:rPr>
          <w:rtl/>
        </w:rPr>
        <w:t xml:space="preserve">ותסברא אימור דאמר ר' יוסי בשבת בערב שבת מי אמר וכי תימא הכא נמי בשבת </w:t>
      </w:r>
    </w:p>
    <w:p w:rsidR="00CA0247" w:rsidRDefault="00CA0247" w:rsidP="00562D7A">
      <w:pPr>
        <w:pStyle w:val="a5"/>
        <w:rPr>
          <w:rFonts w:hint="cs"/>
          <w:rtl/>
        </w:rPr>
      </w:pPr>
      <w:r>
        <w:sym w:font="Wingdings" w:char="F026"/>
      </w:r>
      <w:r>
        <w:rPr>
          <w:rFonts w:hint="cs"/>
          <w:rtl/>
        </w:rPr>
        <w:t xml:space="preserve"> </w:t>
      </w:r>
      <w:r w:rsidR="00562D7A" w:rsidRPr="00CA0247">
        <w:rPr>
          <w:b/>
          <w:bCs/>
          <w:rtl/>
        </w:rPr>
        <w:t>והתניא נותנין כלי תחת הנר לקבל ניצוצות בשבת ואין צריך לומר בע"ש</w:t>
      </w:r>
      <w:r w:rsidR="00562D7A" w:rsidRPr="00A2514E">
        <w:rPr>
          <w:rtl/>
        </w:rPr>
        <w:t xml:space="preserve"> </w:t>
      </w:r>
      <w:r w:rsidR="00562D7A" w:rsidRPr="00CA0247">
        <w:rPr>
          <w:b/>
          <w:bCs/>
          <w:rtl/>
        </w:rPr>
        <w:t xml:space="preserve">ולא יתן לתוכו מים מפני שהוא מכבה מע"ש ואין צריך לומר בשבת </w:t>
      </w:r>
    </w:p>
    <w:p w:rsidR="00562D7A" w:rsidRPr="00A2514E" w:rsidRDefault="00562D7A" w:rsidP="00562D7A">
      <w:pPr>
        <w:pStyle w:val="a5"/>
        <w:rPr>
          <w:rtl/>
        </w:rPr>
      </w:pPr>
      <w:r w:rsidRPr="00A2514E">
        <w:rPr>
          <w:rtl/>
        </w:rPr>
        <w:t xml:space="preserve">אלא אמר רב אשי אפילו תימא רבנן שאני הכא </w:t>
      </w:r>
      <w:r w:rsidRPr="00CA0247">
        <w:rPr>
          <w:b/>
          <w:bCs/>
          <w:rtl/>
        </w:rPr>
        <w:t>מפני שמקרב את כיבויו</w:t>
      </w:r>
      <w:r w:rsidR="00CA0247">
        <w:rPr>
          <w:rFonts w:hint="cs"/>
          <w:rtl/>
        </w:rPr>
        <w:t xml:space="preserve"> </w:t>
      </w:r>
      <w:r w:rsidR="00CA0247" w:rsidRPr="00CA0247">
        <w:rPr>
          <w:rFonts w:hint="cs"/>
          <w:szCs w:val="18"/>
          <w:rtl/>
        </w:rPr>
        <w:t>(</w:t>
      </w:r>
      <w:r w:rsidR="00CA0247">
        <w:rPr>
          <w:rFonts w:hint="cs"/>
          <w:szCs w:val="18"/>
          <w:rtl/>
        </w:rPr>
        <w:t>ולא רק גורם לכיבויו</w:t>
      </w:r>
      <w:r w:rsidR="00CA0247" w:rsidRPr="00CA0247">
        <w:rPr>
          <w:rFonts w:hint="cs"/>
          <w:szCs w:val="18"/>
          <w:rtl/>
        </w:rPr>
        <w:t>)</w:t>
      </w:r>
      <w:r w:rsidRPr="00A2514E">
        <w:rPr>
          <w:rtl/>
        </w:rPr>
        <w:t xml:space="preserve">: </w:t>
      </w:r>
    </w:p>
    <w:p w:rsidR="00A2514E" w:rsidRPr="006D6AD4" w:rsidRDefault="002D0FEE" w:rsidP="006D6AD4">
      <w:pPr>
        <w:rPr>
          <w:rtl/>
        </w:rPr>
      </w:pPr>
      <w:r w:rsidRPr="006D6AD4">
        <w:rPr>
          <w:rtl/>
        </w:rPr>
        <w:t xml:space="preserve"> </w:t>
      </w:r>
    </w:p>
    <w:sectPr w:rsidR="00A2514E" w:rsidRPr="006D6AD4" w:rsidSect="00CF05D5">
      <w:headerReference w:type="default" r:id="rId8"/>
      <w:footerReference w:type="default" r:id="rId9"/>
      <w:footnotePr>
        <w:numRestart w:val="eachPage"/>
      </w:footnotePr>
      <w:pgSz w:w="11906" w:h="16838" w:code="9"/>
      <w:pgMar w:top="284" w:right="567" w:bottom="284" w:left="567" w:header="113" w:footer="284"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AF2" w:rsidRDefault="00203AF2" w:rsidP="009B3A74">
      <w:pPr>
        <w:spacing w:after="0" w:line="240" w:lineRule="auto"/>
      </w:pPr>
      <w:r>
        <w:separator/>
      </w:r>
    </w:p>
  </w:endnote>
  <w:endnote w:type="continuationSeparator" w:id="0">
    <w:p w:rsidR="00203AF2" w:rsidRDefault="00203AF2" w:rsidP="009B3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Toledo">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6E" w:rsidRDefault="00B35A6E">
    <w:pPr>
      <w:pStyle w:val="a8"/>
      <w:jc w:val="center"/>
    </w:pPr>
    <w:r w:rsidRPr="005153D6">
      <w:fldChar w:fldCharType="begin"/>
    </w:r>
    <w:r>
      <w:instrText xml:space="preserve"> PAGE   \* MERGEFORMAT </w:instrText>
    </w:r>
    <w:r w:rsidRPr="005153D6">
      <w:fldChar w:fldCharType="separate"/>
    </w:r>
    <w:r w:rsidR="00CE3793" w:rsidRPr="00CE3793">
      <w:rPr>
        <w:rFonts w:cs="Calibri"/>
        <w:noProof/>
        <w:rtl/>
        <w:lang w:val="he-IL"/>
      </w:rPr>
      <w:t>20</w:t>
    </w:r>
    <w:r>
      <w:rPr>
        <w:rFonts w:cs="Calibri"/>
        <w:noProof/>
        <w:lang w:val="he-IL"/>
      </w:rPr>
      <w:fldChar w:fldCharType="end"/>
    </w:r>
  </w:p>
  <w:p w:rsidR="00B35A6E" w:rsidRDefault="00B35A6E" w:rsidP="003912F9">
    <w:pPr>
      <w:pStyle w:val="a8"/>
      <w:tabs>
        <w:tab w:val="clear" w:pos="4153"/>
        <w:tab w:val="clear" w:pos="8306"/>
        <w:tab w:val="left" w:pos="1457"/>
      </w:tabs>
    </w:pPr>
    <w:r>
      <w:rPr>
        <w:rt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AF2" w:rsidRDefault="00203AF2" w:rsidP="009B3A74">
      <w:pPr>
        <w:spacing w:after="0" w:line="240" w:lineRule="auto"/>
      </w:pPr>
      <w:r>
        <w:separator/>
      </w:r>
    </w:p>
  </w:footnote>
  <w:footnote w:type="continuationSeparator" w:id="0">
    <w:p w:rsidR="00203AF2" w:rsidRDefault="00203AF2" w:rsidP="009B3A74">
      <w:pPr>
        <w:spacing w:after="0" w:line="240" w:lineRule="auto"/>
      </w:pPr>
      <w:r>
        <w:continuationSeparator/>
      </w:r>
    </w:p>
  </w:footnote>
  <w:footnote w:id="1">
    <w:p w:rsidR="00B35A6E" w:rsidRDefault="00B35A6E">
      <w:pPr>
        <w:pStyle w:val="ab"/>
        <w:rPr>
          <w:rtl/>
        </w:rPr>
      </w:pPr>
      <w:r>
        <w:rPr>
          <w:rStyle w:val="ad"/>
        </w:rPr>
        <w:footnoteRef/>
      </w:r>
      <w:r>
        <w:rPr>
          <w:rtl/>
        </w:rPr>
        <w:t xml:space="preserve"> </w:t>
      </w:r>
      <w:r w:rsidRPr="00A2514E">
        <w:rPr>
          <w:rtl/>
        </w:rPr>
        <w:t>דף לו,ב גמרא</w:t>
      </w:r>
    </w:p>
  </w:footnote>
  <w:footnote w:id="2">
    <w:p w:rsidR="00B35A6E" w:rsidRDefault="00B35A6E">
      <w:pPr>
        <w:pStyle w:val="ab"/>
        <w:rPr>
          <w:rtl/>
        </w:rPr>
      </w:pPr>
      <w:r>
        <w:rPr>
          <w:rStyle w:val="ad"/>
        </w:rPr>
        <w:footnoteRef/>
      </w:r>
      <w:r>
        <w:rPr>
          <w:rtl/>
        </w:rPr>
        <w:t xml:space="preserve"> </w:t>
      </w:r>
      <w:r w:rsidRPr="00A2514E">
        <w:rPr>
          <w:rtl/>
        </w:rPr>
        <w:t>דף לז,א גמרא</w:t>
      </w:r>
    </w:p>
  </w:footnote>
  <w:footnote w:id="3">
    <w:p w:rsidR="00B35A6E" w:rsidRDefault="00B35A6E">
      <w:pPr>
        <w:pStyle w:val="ab"/>
        <w:rPr>
          <w:rtl/>
        </w:rPr>
      </w:pPr>
      <w:r>
        <w:rPr>
          <w:rStyle w:val="ad"/>
        </w:rPr>
        <w:footnoteRef/>
      </w:r>
      <w:r>
        <w:rPr>
          <w:rtl/>
        </w:rPr>
        <w:t xml:space="preserve"> </w:t>
      </w:r>
      <w:r w:rsidRPr="00A2514E">
        <w:rPr>
          <w:rtl/>
        </w:rPr>
        <w:t>דף לז,ב גמרא</w:t>
      </w:r>
    </w:p>
  </w:footnote>
  <w:footnote w:id="4">
    <w:p w:rsidR="00B35A6E" w:rsidRDefault="00B35A6E">
      <w:pPr>
        <w:pStyle w:val="ab"/>
        <w:rPr>
          <w:rtl/>
        </w:rPr>
      </w:pPr>
      <w:r>
        <w:rPr>
          <w:rStyle w:val="ad"/>
        </w:rPr>
        <w:footnoteRef/>
      </w:r>
      <w:r>
        <w:rPr>
          <w:rtl/>
        </w:rPr>
        <w:t xml:space="preserve"> </w:t>
      </w:r>
      <w:r w:rsidRPr="00A2514E">
        <w:rPr>
          <w:rtl/>
        </w:rPr>
        <w:t>דף לח,א גמרא</w:t>
      </w:r>
    </w:p>
  </w:footnote>
  <w:footnote w:id="5">
    <w:p w:rsidR="00B35A6E" w:rsidRDefault="00B35A6E">
      <w:pPr>
        <w:pStyle w:val="ab"/>
        <w:rPr>
          <w:rtl/>
        </w:rPr>
      </w:pPr>
      <w:r>
        <w:rPr>
          <w:rStyle w:val="ad"/>
        </w:rPr>
        <w:footnoteRef/>
      </w:r>
      <w:r>
        <w:rPr>
          <w:rtl/>
        </w:rPr>
        <w:t xml:space="preserve"> </w:t>
      </w:r>
      <w:r w:rsidRPr="00A2514E">
        <w:rPr>
          <w:rtl/>
        </w:rPr>
        <w:t>דף לח,ב גמרא</w:t>
      </w:r>
    </w:p>
  </w:footnote>
  <w:footnote w:id="6">
    <w:p w:rsidR="00B35A6E" w:rsidRDefault="00B35A6E">
      <w:pPr>
        <w:pStyle w:val="ab"/>
        <w:rPr>
          <w:rtl/>
        </w:rPr>
      </w:pPr>
      <w:r>
        <w:rPr>
          <w:rStyle w:val="ad"/>
        </w:rPr>
        <w:footnoteRef/>
      </w:r>
      <w:r>
        <w:rPr>
          <w:rtl/>
        </w:rPr>
        <w:t xml:space="preserve"> </w:t>
      </w:r>
      <w:r w:rsidRPr="00A2514E">
        <w:rPr>
          <w:rtl/>
        </w:rPr>
        <w:t>דף לח,ב גמרא</w:t>
      </w:r>
    </w:p>
  </w:footnote>
  <w:footnote w:id="7">
    <w:p w:rsidR="00B35A6E" w:rsidRDefault="00B35A6E">
      <w:pPr>
        <w:pStyle w:val="ab"/>
        <w:rPr>
          <w:rtl/>
        </w:rPr>
      </w:pPr>
      <w:r>
        <w:rPr>
          <w:rStyle w:val="ad"/>
        </w:rPr>
        <w:footnoteRef/>
      </w:r>
      <w:r>
        <w:rPr>
          <w:rtl/>
        </w:rPr>
        <w:t xml:space="preserve"> </w:t>
      </w:r>
      <w:r w:rsidRPr="00A2514E">
        <w:rPr>
          <w:rtl/>
        </w:rPr>
        <w:t>דף לח,ב גמרא</w:t>
      </w:r>
    </w:p>
  </w:footnote>
  <w:footnote w:id="8">
    <w:p w:rsidR="00B35A6E" w:rsidRDefault="00B35A6E">
      <w:pPr>
        <w:pStyle w:val="ab"/>
        <w:rPr>
          <w:rtl/>
        </w:rPr>
      </w:pPr>
      <w:r>
        <w:rPr>
          <w:rStyle w:val="ad"/>
        </w:rPr>
        <w:footnoteRef/>
      </w:r>
      <w:r>
        <w:rPr>
          <w:rtl/>
        </w:rPr>
        <w:t xml:space="preserve"> </w:t>
      </w:r>
      <w:r w:rsidRPr="00A2514E">
        <w:rPr>
          <w:rtl/>
        </w:rPr>
        <w:t>דף לט,א גמרא</w:t>
      </w:r>
      <w:r w:rsidRPr="00BA2AA2">
        <w:rPr>
          <w:rtl/>
        </w:rPr>
        <w:t xml:space="preserve"> </w:t>
      </w:r>
      <w:r w:rsidRPr="00A2514E">
        <w:rPr>
          <w:rtl/>
        </w:rPr>
        <w:t>דף לט,א גמרא</w:t>
      </w:r>
    </w:p>
  </w:footnote>
  <w:footnote w:id="9">
    <w:p w:rsidR="00B35A6E" w:rsidRDefault="00B35A6E">
      <w:pPr>
        <w:pStyle w:val="ab"/>
        <w:rPr>
          <w:rtl/>
        </w:rPr>
      </w:pPr>
      <w:r>
        <w:rPr>
          <w:rStyle w:val="ad"/>
        </w:rPr>
        <w:footnoteRef/>
      </w:r>
      <w:r>
        <w:rPr>
          <w:rtl/>
        </w:rPr>
        <w:t xml:space="preserve"> </w:t>
      </w:r>
      <w:r w:rsidRPr="00A2514E">
        <w:rPr>
          <w:rtl/>
        </w:rPr>
        <w:t>דף לט,ב גמרא</w:t>
      </w:r>
    </w:p>
  </w:footnote>
  <w:footnote w:id="10">
    <w:p w:rsidR="00B35A6E" w:rsidRDefault="00B35A6E">
      <w:pPr>
        <w:pStyle w:val="ab"/>
        <w:rPr>
          <w:rtl/>
        </w:rPr>
      </w:pPr>
      <w:r>
        <w:rPr>
          <w:rStyle w:val="ad"/>
        </w:rPr>
        <w:footnoteRef/>
      </w:r>
      <w:r>
        <w:rPr>
          <w:rtl/>
        </w:rPr>
        <w:t xml:space="preserve"> </w:t>
      </w:r>
      <w:r w:rsidRPr="00A2514E">
        <w:rPr>
          <w:rtl/>
        </w:rPr>
        <w:t>דף מ,א גמרא</w:t>
      </w:r>
    </w:p>
  </w:footnote>
  <w:footnote w:id="11">
    <w:p w:rsidR="00B35A6E" w:rsidRDefault="00B35A6E">
      <w:pPr>
        <w:pStyle w:val="ab"/>
        <w:rPr>
          <w:rtl/>
        </w:rPr>
      </w:pPr>
      <w:r>
        <w:rPr>
          <w:rStyle w:val="ad"/>
        </w:rPr>
        <w:footnoteRef/>
      </w:r>
      <w:r>
        <w:rPr>
          <w:rtl/>
        </w:rPr>
        <w:t xml:space="preserve"> </w:t>
      </w:r>
      <w:r w:rsidRPr="00A2514E">
        <w:rPr>
          <w:rtl/>
        </w:rPr>
        <w:t>דף מ,ב גמרא</w:t>
      </w:r>
    </w:p>
  </w:footnote>
  <w:footnote w:id="12">
    <w:p w:rsidR="00B35A6E" w:rsidRDefault="00B35A6E" w:rsidP="00AD7C04">
      <w:pPr>
        <w:pStyle w:val="ab"/>
        <w:numPr>
          <w:ilvl w:val="0"/>
          <w:numId w:val="52"/>
        </w:numPr>
        <w:rPr>
          <w:rtl/>
        </w:rPr>
      </w:pPr>
      <w:r>
        <w:rPr>
          <w:rStyle w:val="ad"/>
        </w:rPr>
        <w:footnoteRef/>
      </w:r>
      <w:r>
        <w:rPr>
          <w:rtl/>
        </w:rPr>
        <w:t xml:space="preserve"> </w:t>
      </w:r>
      <w:r w:rsidRPr="00A2514E">
        <w:rPr>
          <w:rtl/>
        </w:rPr>
        <w:t>דף מא,א גמרא</w:t>
      </w:r>
    </w:p>
  </w:footnote>
  <w:footnote w:id="13">
    <w:p w:rsidR="00B35A6E" w:rsidRDefault="00B35A6E">
      <w:pPr>
        <w:pStyle w:val="ab"/>
        <w:rPr>
          <w:rtl/>
        </w:rPr>
      </w:pPr>
      <w:r>
        <w:rPr>
          <w:rStyle w:val="ad"/>
        </w:rPr>
        <w:footnoteRef/>
      </w:r>
      <w:r>
        <w:rPr>
          <w:rtl/>
        </w:rPr>
        <w:t xml:space="preserve"> </w:t>
      </w:r>
      <w:r w:rsidRPr="00A2514E">
        <w:rPr>
          <w:rtl/>
        </w:rPr>
        <w:t>דף מא,א גמרא</w:t>
      </w:r>
    </w:p>
  </w:footnote>
  <w:footnote w:id="14">
    <w:p w:rsidR="00B35A6E" w:rsidRDefault="00B35A6E">
      <w:pPr>
        <w:pStyle w:val="ab"/>
        <w:rPr>
          <w:rtl/>
        </w:rPr>
      </w:pPr>
      <w:r>
        <w:rPr>
          <w:rStyle w:val="ad"/>
        </w:rPr>
        <w:footnoteRef/>
      </w:r>
      <w:r>
        <w:rPr>
          <w:rtl/>
        </w:rPr>
        <w:t xml:space="preserve"> </w:t>
      </w:r>
      <w:r w:rsidRPr="00A2514E">
        <w:rPr>
          <w:rtl/>
        </w:rPr>
        <w:t>דף מא,א גמרא</w:t>
      </w:r>
    </w:p>
  </w:footnote>
  <w:footnote w:id="15">
    <w:p w:rsidR="00B35A6E" w:rsidRDefault="00B35A6E">
      <w:pPr>
        <w:pStyle w:val="ab"/>
        <w:rPr>
          <w:rtl/>
        </w:rPr>
      </w:pPr>
      <w:r>
        <w:rPr>
          <w:rStyle w:val="ad"/>
        </w:rPr>
        <w:footnoteRef/>
      </w:r>
      <w:r>
        <w:rPr>
          <w:rtl/>
        </w:rPr>
        <w:t xml:space="preserve"> </w:t>
      </w:r>
      <w:r w:rsidRPr="00A2514E">
        <w:rPr>
          <w:rtl/>
        </w:rPr>
        <w:t>דף מא,ב גמרא</w:t>
      </w:r>
    </w:p>
  </w:footnote>
  <w:footnote w:id="16">
    <w:p w:rsidR="00B35A6E" w:rsidRDefault="00B35A6E">
      <w:pPr>
        <w:pStyle w:val="ab"/>
        <w:rPr>
          <w:rtl/>
        </w:rPr>
      </w:pPr>
      <w:r>
        <w:rPr>
          <w:rStyle w:val="ad"/>
        </w:rPr>
        <w:footnoteRef/>
      </w:r>
      <w:r>
        <w:rPr>
          <w:rtl/>
        </w:rPr>
        <w:t xml:space="preserve"> </w:t>
      </w:r>
      <w:r w:rsidRPr="00A2514E">
        <w:rPr>
          <w:rtl/>
        </w:rPr>
        <w:t>דף מב,א גמרא</w:t>
      </w:r>
    </w:p>
  </w:footnote>
  <w:footnote w:id="17">
    <w:p w:rsidR="00B35A6E" w:rsidRDefault="00B35A6E" w:rsidP="008265F5">
      <w:pPr>
        <w:pStyle w:val="ab"/>
        <w:rPr>
          <w:rtl/>
        </w:rPr>
      </w:pPr>
      <w:r>
        <w:rPr>
          <w:rStyle w:val="ad"/>
        </w:rPr>
        <w:footnoteRef/>
      </w:r>
      <w:r>
        <w:rPr>
          <w:rtl/>
        </w:rPr>
        <w:t xml:space="preserve"> </w:t>
      </w:r>
      <w:r w:rsidRPr="00A2514E">
        <w:rPr>
          <w:rtl/>
        </w:rPr>
        <w:t>דף מב,ב משנה</w:t>
      </w:r>
    </w:p>
  </w:footnote>
  <w:footnote w:id="18">
    <w:p w:rsidR="00B35A6E" w:rsidRDefault="00B35A6E">
      <w:pPr>
        <w:pStyle w:val="ab"/>
        <w:rPr>
          <w:rtl/>
        </w:rPr>
      </w:pPr>
      <w:r>
        <w:rPr>
          <w:rStyle w:val="ad"/>
        </w:rPr>
        <w:footnoteRef/>
      </w:r>
      <w:r>
        <w:rPr>
          <w:rtl/>
        </w:rPr>
        <w:t xml:space="preserve"> </w:t>
      </w:r>
      <w:r w:rsidRPr="00A2514E">
        <w:rPr>
          <w:rtl/>
        </w:rPr>
        <w:t>דף מב,ב גמרא</w:t>
      </w:r>
    </w:p>
  </w:footnote>
  <w:footnote w:id="19">
    <w:p w:rsidR="00B35A6E" w:rsidRDefault="00B35A6E">
      <w:pPr>
        <w:pStyle w:val="ab"/>
        <w:rPr>
          <w:rtl/>
        </w:rPr>
      </w:pPr>
      <w:r>
        <w:rPr>
          <w:rStyle w:val="ad"/>
        </w:rPr>
        <w:footnoteRef/>
      </w:r>
      <w:r>
        <w:rPr>
          <w:rtl/>
        </w:rPr>
        <w:t xml:space="preserve"> </w:t>
      </w:r>
      <w:r w:rsidRPr="00A2514E">
        <w:rPr>
          <w:rtl/>
        </w:rPr>
        <w:t>דף מב,ב גמרא</w:t>
      </w:r>
    </w:p>
  </w:footnote>
  <w:footnote w:id="20">
    <w:p w:rsidR="00B35A6E" w:rsidRDefault="00B35A6E">
      <w:pPr>
        <w:pStyle w:val="ab"/>
        <w:rPr>
          <w:rtl/>
        </w:rPr>
      </w:pPr>
      <w:r>
        <w:rPr>
          <w:rStyle w:val="ad"/>
        </w:rPr>
        <w:footnoteRef/>
      </w:r>
      <w:r>
        <w:rPr>
          <w:rtl/>
        </w:rPr>
        <w:t xml:space="preserve"> </w:t>
      </w:r>
      <w:r w:rsidRPr="00A2514E">
        <w:rPr>
          <w:rtl/>
        </w:rPr>
        <w:t>דף מג,א גמרא</w:t>
      </w:r>
    </w:p>
  </w:footnote>
  <w:footnote w:id="21">
    <w:p w:rsidR="00B35A6E" w:rsidRDefault="00B35A6E">
      <w:pPr>
        <w:pStyle w:val="ab"/>
        <w:rPr>
          <w:rtl/>
        </w:rPr>
      </w:pPr>
      <w:r>
        <w:rPr>
          <w:rStyle w:val="ad"/>
        </w:rPr>
        <w:footnoteRef/>
      </w:r>
      <w:r>
        <w:rPr>
          <w:rtl/>
        </w:rPr>
        <w:t xml:space="preserve"> </w:t>
      </w:r>
      <w:r w:rsidRPr="00A2514E">
        <w:rPr>
          <w:rtl/>
        </w:rPr>
        <w:t>דף מג,ב גמרא</w:t>
      </w:r>
    </w:p>
  </w:footnote>
  <w:footnote w:id="22">
    <w:p w:rsidR="00B35A6E" w:rsidRDefault="00B35A6E">
      <w:pPr>
        <w:pStyle w:val="ab"/>
        <w:rPr>
          <w:rtl/>
        </w:rPr>
      </w:pPr>
      <w:r>
        <w:rPr>
          <w:rStyle w:val="ad"/>
        </w:rPr>
        <w:footnoteRef/>
      </w:r>
      <w:r>
        <w:rPr>
          <w:rtl/>
        </w:rPr>
        <w:t xml:space="preserve"> </w:t>
      </w:r>
      <w:r w:rsidRPr="00A2514E">
        <w:rPr>
          <w:rtl/>
        </w:rPr>
        <w:t>דף מד,א גמרא</w:t>
      </w:r>
    </w:p>
  </w:footnote>
  <w:footnote w:id="23">
    <w:p w:rsidR="00B35A6E" w:rsidRDefault="00B35A6E">
      <w:pPr>
        <w:pStyle w:val="ab"/>
        <w:rPr>
          <w:rtl/>
        </w:rPr>
      </w:pPr>
      <w:r>
        <w:rPr>
          <w:rStyle w:val="ad"/>
        </w:rPr>
        <w:footnoteRef/>
      </w:r>
      <w:r>
        <w:rPr>
          <w:rtl/>
        </w:rPr>
        <w:t xml:space="preserve"> </w:t>
      </w:r>
      <w:r w:rsidRPr="00A2514E">
        <w:rPr>
          <w:rtl/>
        </w:rPr>
        <w:t>דף מד,א גמרא</w:t>
      </w:r>
    </w:p>
  </w:footnote>
  <w:footnote w:id="24">
    <w:p w:rsidR="00B35A6E" w:rsidRDefault="00B35A6E">
      <w:pPr>
        <w:pStyle w:val="ab"/>
        <w:rPr>
          <w:rtl/>
        </w:rPr>
      </w:pPr>
      <w:r>
        <w:rPr>
          <w:rStyle w:val="ad"/>
        </w:rPr>
        <w:footnoteRef/>
      </w:r>
      <w:r>
        <w:rPr>
          <w:rtl/>
        </w:rPr>
        <w:t xml:space="preserve"> </w:t>
      </w:r>
      <w:r w:rsidRPr="00A2514E">
        <w:rPr>
          <w:rtl/>
        </w:rPr>
        <w:t>דף מד,ב גמרא</w:t>
      </w:r>
    </w:p>
  </w:footnote>
  <w:footnote w:id="25">
    <w:p w:rsidR="00B35A6E" w:rsidRDefault="00B35A6E">
      <w:pPr>
        <w:pStyle w:val="ab"/>
        <w:rPr>
          <w:rtl/>
        </w:rPr>
      </w:pPr>
      <w:r>
        <w:rPr>
          <w:rStyle w:val="ad"/>
        </w:rPr>
        <w:footnoteRef/>
      </w:r>
      <w:r>
        <w:rPr>
          <w:rtl/>
        </w:rPr>
        <w:t xml:space="preserve"> </w:t>
      </w:r>
      <w:r w:rsidRPr="00A2514E">
        <w:rPr>
          <w:rtl/>
        </w:rPr>
        <w:t>דף מה,א גמרא</w:t>
      </w:r>
    </w:p>
  </w:footnote>
  <w:footnote w:id="26">
    <w:p w:rsidR="00B35A6E" w:rsidRDefault="00B35A6E">
      <w:pPr>
        <w:pStyle w:val="ab"/>
        <w:rPr>
          <w:rtl/>
        </w:rPr>
      </w:pPr>
      <w:r>
        <w:rPr>
          <w:rStyle w:val="ad"/>
        </w:rPr>
        <w:footnoteRef/>
      </w:r>
      <w:r>
        <w:rPr>
          <w:rtl/>
        </w:rPr>
        <w:t xml:space="preserve"> </w:t>
      </w:r>
      <w:r w:rsidRPr="00A2514E">
        <w:rPr>
          <w:rtl/>
        </w:rPr>
        <w:t>דף מה,ב גמרא</w:t>
      </w:r>
    </w:p>
  </w:footnote>
  <w:footnote w:id="27">
    <w:p w:rsidR="00B35A6E" w:rsidRDefault="00B35A6E">
      <w:pPr>
        <w:pStyle w:val="ab"/>
        <w:rPr>
          <w:rFonts w:hint="cs"/>
          <w:rtl/>
        </w:rPr>
      </w:pPr>
      <w:r>
        <w:rPr>
          <w:rStyle w:val="ad"/>
        </w:rPr>
        <w:footnoteRef/>
      </w:r>
      <w:r>
        <w:rPr>
          <w:rtl/>
        </w:rPr>
        <w:t xml:space="preserve"> </w:t>
      </w:r>
      <w:r w:rsidRPr="00A2514E">
        <w:rPr>
          <w:rtl/>
        </w:rPr>
        <w:t>דף מו,א גמרא</w:t>
      </w:r>
    </w:p>
  </w:footnote>
  <w:footnote w:id="28">
    <w:p w:rsidR="00320030" w:rsidRDefault="00320030">
      <w:pPr>
        <w:pStyle w:val="ab"/>
        <w:rPr>
          <w:rFonts w:hint="cs"/>
          <w:rtl/>
        </w:rPr>
      </w:pPr>
      <w:r>
        <w:rPr>
          <w:rStyle w:val="ad"/>
        </w:rPr>
        <w:footnoteRef/>
      </w:r>
      <w:r>
        <w:rPr>
          <w:rtl/>
        </w:rPr>
        <w:t xml:space="preserve"> </w:t>
      </w:r>
      <w:r w:rsidRPr="00A2514E">
        <w:rPr>
          <w:rtl/>
        </w:rPr>
        <w:t>דף מז,א גמרא</w:t>
      </w:r>
    </w:p>
  </w:footnote>
  <w:footnote w:id="29">
    <w:p w:rsidR="00D82D76" w:rsidRDefault="00D82D76">
      <w:pPr>
        <w:pStyle w:val="ab"/>
        <w:rPr>
          <w:rFonts w:hint="cs"/>
          <w:rtl/>
        </w:rPr>
      </w:pPr>
      <w:r>
        <w:rPr>
          <w:rStyle w:val="ad"/>
        </w:rPr>
        <w:footnoteRef/>
      </w:r>
      <w:r>
        <w:rPr>
          <w:rtl/>
        </w:rPr>
        <w:t xml:space="preserve"> </w:t>
      </w:r>
      <w:r w:rsidRPr="00A2514E">
        <w:rPr>
          <w:rtl/>
        </w:rPr>
        <w:t>דף מז,ב גמרא</w:t>
      </w:r>
    </w:p>
  </w:footnote>
  <w:footnote w:id="30">
    <w:p w:rsidR="00B35A6E" w:rsidRDefault="00B35A6E">
      <w:pPr>
        <w:pStyle w:val="ab"/>
        <w:rPr>
          <w:rtl/>
        </w:rPr>
      </w:pPr>
      <w:r>
        <w:rPr>
          <w:rStyle w:val="ad"/>
        </w:rPr>
        <w:footnoteRef/>
      </w:r>
      <w:r>
        <w:rPr>
          <w:rtl/>
        </w:rPr>
        <w:t xml:space="preserve"> </w:t>
      </w:r>
      <w:r w:rsidRPr="00A2514E">
        <w:rPr>
          <w:rtl/>
        </w:rPr>
        <w:t>דף מז,ב גמרא</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6E" w:rsidRDefault="00B35A6E" w:rsidP="002D0FEE">
    <w:pPr>
      <w:pStyle w:val="a6"/>
      <w:jc w:val="center"/>
    </w:pPr>
    <w:r>
      <w:rPr>
        <w:rFonts w:ascii="Arial" w:eastAsia="Times New Roman" w:hAnsi="Arial" w:cs="Guttman-Toledo" w:hint="cs"/>
        <w:sz w:val="36"/>
        <w:szCs w:val="36"/>
        <w:rtl/>
      </w:rPr>
      <w:t>מסכת שבת</w:t>
    </w:r>
    <w:r w:rsidRPr="00F54EE5">
      <w:rPr>
        <w:rFonts w:ascii="Arial" w:eastAsia="Times New Roman" w:hAnsi="Arial" w:cs="Guttman-Toledo" w:hint="cs"/>
        <w:sz w:val="36"/>
        <w:szCs w:val="36"/>
        <w:rtl/>
      </w:rPr>
      <w:t xml:space="preserve"> </w:t>
    </w:r>
    <w:r w:rsidRPr="00F54EE5">
      <w:rPr>
        <w:rFonts w:ascii="Arial" w:eastAsia="Times New Roman" w:hAnsi="Arial" w:cs="Guttman-Toledo"/>
        <w:sz w:val="36"/>
        <w:szCs w:val="36"/>
        <w:rtl/>
      </w:rPr>
      <w:t>–</w:t>
    </w:r>
    <w:r>
      <w:rPr>
        <w:rFonts w:ascii="Arial" w:eastAsia="Times New Roman" w:hAnsi="Arial" w:cs="Guttman-Toledo" w:hint="cs"/>
        <w:sz w:val="36"/>
        <w:szCs w:val="36"/>
        <w:rtl/>
      </w:rPr>
      <w:t xml:space="preserve"> פרק שלישי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234"/>
    <w:multiLevelType w:val="hybridMultilevel"/>
    <w:tmpl w:val="A84E2E0E"/>
    <w:lvl w:ilvl="0" w:tplc="A1525CA8">
      <w:start w:val="1"/>
      <w:numFmt w:val="bullet"/>
      <w:lvlText w:val=""/>
      <w:lvlJc w:val="left"/>
      <w:pPr>
        <w:ind w:left="785" w:hanging="360"/>
      </w:pPr>
      <w:rPr>
        <w:rFonts w:ascii="Wingdings" w:hAnsi="Wingding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A19BC"/>
    <w:multiLevelType w:val="hybridMultilevel"/>
    <w:tmpl w:val="C95C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90862"/>
    <w:multiLevelType w:val="hybridMultilevel"/>
    <w:tmpl w:val="A928EA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7F7EAE"/>
    <w:multiLevelType w:val="hybridMultilevel"/>
    <w:tmpl w:val="4CD273FA"/>
    <w:lvl w:ilvl="0" w:tplc="04090003">
      <w:start w:val="1"/>
      <w:numFmt w:val="bullet"/>
      <w:lvlText w:val="o"/>
      <w:lvlJc w:val="left"/>
      <w:pPr>
        <w:ind w:left="1320" w:hanging="360"/>
      </w:pPr>
      <w:rPr>
        <w:rFonts w:ascii="Courier New"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nsid w:val="06907047"/>
    <w:multiLevelType w:val="hybridMultilevel"/>
    <w:tmpl w:val="E0768C6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nsid w:val="08EC0817"/>
    <w:multiLevelType w:val="hybridMultilevel"/>
    <w:tmpl w:val="75885B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54035E"/>
    <w:multiLevelType w:val="hybridMultilevel"/>
    <w:tmpl w:val="C00C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CD0978"/>
    <w:multiLevelType w:val="hybridMultilevel"/>
    <w:tmpl w:val="ED84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C36286"/>
    <w:multiLevelType w:val="hybridMultilevel"/>
    <w:tmpl w:val="DB060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FEA44E0"/>
    <w:multiLevelType w:val="hybridMultilevel"/>
    <w:tmpl w:val="CB26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7A4979"/>
    <w:multiLevelType w:val="hybridMultilevel"/>
    <w:tmpl w:val="80524A7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nsid w:val="12AA3B46"/>
    <w:multiLevelType w:val="hybridMultilevel"/>
    <w:tmpl w:val="88EC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B401BF"/>
    <w:multiLevelType w:val="hybridMultilevel"/>
    <w:tmpl w:val="2DCC5E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623504"/>
    <w:multiLevelType w:val="hybridMultilevel"/>
    <w:tmpl w:val="409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6C25DE"/>
    <w:multiLevelType w:val="hybridMultilevel"/>
    <w:tmpl w:val="CE7E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7B7812"/>
    <w:multiLevelType w:val="hybridMultilevel"/>
    <w:tmpl w:val="3DD2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EA55F6"/>
    <w:multiLevelType w:val="hybridMultilevel"/>
    <w:tmpl w:val="01F0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BF7044"/>
    <w:multiLevelType w:val="hybridMultilevel"/>
    <w:tmpl w:val="CC709A3A"/>
    <w:lvl w:ilvl="0" w:tplc="BEB4763C">
      <w:start w:val="1"/>
      <w:numFmt w:val="bullet"/>
      <w:lvlText w:val="G"/>
      <w:lvlJc w:val="left"/>
      <w:pPr>
        <w:ind w:left="360" w:hanging="360"/>
      </w:pPr>
      <w:rPr>
        <w:rFonts w:ascii="Wingdings" w:hAnsi="Wingdings" w:hint="default"/>
      </w:rPr>
    </w:lvl>
    <w:lvl w:ilvl="1" w:tplc="592084C0">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B7D376D"/>
    <w:multiLevelType w:val="hybridMultilevel"/>
    <w:tmpl w:val="212A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820923"/>
    <w:multiLevelType w:val="hybridMultilevel"/>
    <w:tmpl w:val="5816DA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B890717"/>
    <w:multiLevelType w:val="hybridMultilevel"/>
    <w:tmpl w:val="0E14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F242BB"/>
    <w:multiLevelType w:val="hybridMultilevel"/>
    <w:tmpl w:val="76F4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390E9D"/>
    <w:multiLevelType w:val="hybridMultilevel"/>
    <w:tmpl w:val="91DE6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04532AC"/>
    <w:multiLevelType w:val="hybridMultilevel"/>
    <w:tmpl w:val="55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ED5DE1"/>
    <w:multiLevelType w:val="hybridMultilevel"/>
    <w:tmpl w:val="96ACA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0FD548E"/>
    <w:multiLevelType w:val="hybridMultilevel"/>
    <w:tmpl w:val="D6FAC2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5D7CDD"/>
    <w:multiLevelType w:val="hybridMultilevel"/>
    <w:tmpl w:val="F2EE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461E03"/>
    <w:multiLevelType w:val="hybridMultilevel"/>
    <w:tmpl w:val="382A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ED7A88"/>
    <w:multiLevelType w:val="hybridMultilevel"/>
    <w:tmpl w:val="F3665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1412EC"/>
    <w:multiLevelType w:val="hybridMultilevel"/>
    <w:tmpl w:val="57DABE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2DF8458E"/>
    <w:multiLevelType w:val="hybridMultilevel"/>
    <w:tmpl w:val="1A78AE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EEE2955"/>
    <w:multiLevelType w:val="hybridMultilevel"/>
    <w:tmpl w:val="DF520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0F90B0C"/>
    <w:multiLevelType w:val="hybridMultilevel"/>
    <w:tmpl w:val="90D8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525592"/>
    <w:multiLevelType w:val="hybridMultilevel"/>
    <w:tmpl w:val="FAE0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B25D54"/>
    <w:multiLevelType w:val="hybridMultilevel"/>
    <w:tmpl w:val="6510B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35B6359A"/>
    <w:multiLevelType w:val="hybridMultilevel"/>
    <w:tmpl w:val="1C82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7C25398"/>
    <w:multiLevelType w:val="hybridMultilevel"/>
    <w:tmpl w:val="5FC8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82E7B56"/>
    <w:multiLevelType w:val="hybridMultilevel"/>
    <w:tmpl w:val="D322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8D87838"/>
    <w:multiLevelType w:val="hybridMultilevel"/>
    <w:tmpl w:val="43F0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A7F5029"/>
    <w:multiLevelType w:val="hybridMultilevel"/>
    <w:tmpl w:val="D282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AD40454"/>
    <w:multiLevelType w:val="hybridMultilevel"/>
    <w:tmpl w:val="7EC2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AED46FE"/>
    <w:multiLevelType w:val="hybridMultilevel"/>
    <w:tmpl w:val="7C50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8D3734"/>
    <w:multiLevelType w:val="hybridMultilevel"/>
    <w:tmpl w:val="93A229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DB21AD2"/>
    <w:multiLevelType w:val="hybridMultilevel"/>
    <w:tmpl w:val="848428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E657341"/>
    <w:multiLevelType w:val="hybridMultilevel"/>
    <w:tmpl w:val="DFD2F7D8"/>
    <w:lvl w:ilvl="0" w:tplc="A1525CA8">
      <w:start w:val="1"/>
      <w:numFmt w:val="bullet"/>
      <w:lvlText w:val=""/>
      <w:lvlJc w:val="left"/>
      <w:pPr>
        <w:ind w:left="785" w:hanging="360"/>
      </w:pPr>
      <w:rPr>
        <w:rFonts w:ascii="Wingdings" w:hAnsi="Wingdings" w:hint="default"/>
        <w:lang w:bidi="he-IL"/>
      </w:rPr>
    </w:lvl>
    <w:lvl w:ilvl="1" w:tplc="04090003">
      <w:start w:val="1"/>
      <w:numFmt w:val="bullet"/>
      <w:lvlText w:val="o"/>
      <w:lvlJc w:val="left"/>
      <w:pPr>
        <w:ind w:left="1080" w:hanging="360"/>
      </w:pPr>
      <w:rPr>
        <w:rFonts w:ascii="Courier New" w:hAnsi="Courier New" w:cs="Courier New" w:hint="default"/>
      </w:rPr>
    </w:lvl>
    <w:lvl w:ilvl="2" w:tplc="592084C0">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01B03F0"/>
    <w:multiLevelType w:val="hybridMultilevel"/>
    <w:tmpl w:val="7B5C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0BB1447"/>
    <w:multiLevelType w:val="hybridMultilevel"/>
    <w:tmpl w:val="80E205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186F0D"/>
    <w:multiLevelType w:val="hybridMultilevel"/>
    <w:tmpl w:val="75EC6FF8"/>
    <w:lvl w:ilvl="0" w:tplc="592084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98F2A52"/>
    <w:multiLevelType w:val="hybridMultilevel"/>
    <w:tmpl w:val="87A2F89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9">
    <w:nsid w:val="49A7584D"/>
    <w:multiLevelType w:val="hybridMultilevel"/>
    <w:tmpl w:val="73C4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D53029"/>
    <w:multiLevelType w:val="hybridMultilevel"/>
    <w:tmpl w:val="BC4C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8508D8"/>
    <w:multiLevelType w:val="hybridMultilevel"/>
    <w:tmpl w:val="F60E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D628A4"/>
    <w:multiLevelType w:val="hybridMultilevel"/>
    <w:tmpl w:val="CD12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48541AB"/>
    <w:multiLevelType w:val="hybridMultilevel"/>
    <w:tmpl w:val="B5B435C2"/>
    <w:lvl w:ilvl="0" w:tplc="592084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7ED6C6E"/>
    <w:multiLevelType w:val="hybridMultilevel"/>
    <w:tmpl w:val="B718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98348EB"/>
    <w:multiLevelType w:val="hybridMultilevel"/>
    <w:tmpl w:val="27BA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A8E4FBE"/>
    <w:multiLevelType w:val="hybridMultilevel"/>
    <w:tmpl w:val="2E5C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D1E0BE0"/>
    <w:multiLevelType w:val="hybridMultilevel"/>
    <w:tmpl w:val="53262D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39F17E8"/>
    <w:multiLevelType w:val="hybridMultilevel"/>
    <w:tmpl w:val="CF20BDF4"/>
    <w:lvl w:ilvl="0" w:tplc="592084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47644D9"/>
    <w:multiLevelType w:val="hybridMultilevel"/>
    <w:tmpl w:val="E21C0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648C187E"/>
    <w:multiLevelType w:val="hybridMultilevel"/>
    <w:tmpl w:val="B61272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5B10223"/>
    <w:multiLevelType w:val="hybridMultilevel"/>
    <w:tmpl w:val="41745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67F69A8"/>
    <w:multiLevelType w:val="hybridMultilevel"/>
    <w:tmpl w:val="E210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7C37A40"/>
    <w:multiLevelType w:val="hybridMultilevel"/>
    <w:tmpl w:val="688C4DB4"/>
    <w:lvl w:ilvl="0" w:tplc="592084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9830719"/>
    <w:multiLevelType w:val="hybridMultilevel"/>
    <w:tmpl w:val="F4C4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A9656B5"/>
    <w:multiLevelType w:val="hybridMultilevel"/>
    <w:tmpl w:val="317E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B15529A"/>
    <w:multiLevelType w:val="hybridMultilevel"/>
    <w:tmpl w:val="38048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0D741F1"/>
    <w:multiLevelType w:val="hybridMultilevel"/>
    <w:tmpl w:val="034E20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1AA5FD2"/>
    <w:multiLevelType w:val="hybridMultilevel"/>
    <w:tmpl w:val="7B86365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9">
    <w:nsid w:val="73BC33E9"/>
    <w:multiLevelType w:val="hybridMultilevel"/>
    <w:tmpl w:val="5E0E9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740C479D"/>
    <w:multiLevelType w:val="hybridMultilevel"/>
    <w:tmpl w:val="012C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4971E17"/>
    <w:multiLevelType w:val="hybridMultilevel"/>
    <w:tmpl w:val="DA4651A8"/>
    <w:lvl w:ilvl="0" w:tplc="C314679A">
      <w:start w:val="1"/>
      <w:numFmt w:val="bullet"/>
      <w:lvlText w:val="o"/>
      <w:lvlJc w:val="left"/>
      <w:pPr>
        <w:ind w:left="720" w:hanging="360"/>
      </w:pPr>
      <w:rPr>
        <w:rFonts w:ascii="Courier New" w:hAnsi="Courier New" w:cs="Courier New" w:hint="default"/>
        <w:lang w:bidi="he-IL"/>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6A43039"/>
    <w:multiLevelType w:val="hybridMultilevel"/>
    <w:tmpl w:val="52388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77CE6D5E"/>
    <w:multiLevelType w:val="hybridMultilevel"/>
    <w:tmpl w:val="1166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B6E7286"/>
    <w:multiLevelType w:val="hybridMultilevel"/>
    <w:tmpl w:val="C090FB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BA11882"/>
    <w:multiLevelType w:val="hybridMultilevel"/>
    <w:tmpl w:val="296A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F9F5448"/>
    <w:multiLevelType w:val="hybridMultilevel"/>
    <w:tmpl w:val="A936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74"/>
  </w:num>
  <w:num w:numId="3">
    <w:abstractNumId w:val="5"/>
  </w:num>
  <w:num w:numId="4">
    <w:abstractNumId w:val="57"/>
  </w:num>
  <w:num w:numId="5">
    <w:abstractNumId w:val="31"/>
  </w:num>
  <w:num w:numId="6">
    <w:abstractNumId w:val="69"/>
  </w:num>
  <w:num w:numId="7">
    <w:abstractNumId w:val="66"/>
  </w:num>
  <w:num w:numId="8">
    <w:abstractNumId w:val="8"/>
  </w:num>
  <w:num w:numId="9">
    <w:abstractNumId w:val="34"/>
  </w:num>
  <w:num w:numId="10">
    <w:abstractNumId w:val="38"/>
  </w:num>
  <w:num w:numId="11">
    <w:abstractNumId w:val="67"/>
  </w:num>
  <w:num w:numId="12">
    <w:abstractNumId w:val="42"/>
  </w:num>
  <w:num w:numId="13">
    <w:abstractNumId w:val="58"/>
  </w:num>
  <w:num w:numId="14">
    <w:abstractNumId w:val="7"/>
  </w:num>
  <w:num w:numId="15">
    <w:abstractNumId w:val="75"/>
  </w:num>
  <w:num w:numId="16">
    <w:abstractNumId w:val="24"/>
  </w:num>
  <w:num w:numId="17">
    <w:abstractNumId w:val="36"/>
  </w:num>
  <w:num w:numId="18">
    <w:abstractNumId w:val="59"/>
  </w:num>
  <w:num w:numId="19">
    <w:abstractNumId w:val="61"/>
  </w:num>
  <w:num w:numId="20">
    <w:abstractNumId w:val="19"/>
  </w:num>
  <w:num w:numId="21">
    <w:abstractNumId w:val="12"/>
  </w:num>
  <w:num w:numId="22">
    <w:abstractNumId w:val="2"/>
  </w:num>
  <w:num w:numId="23">
    <w:abstractNumId w:val="30"/>
  </w:num>
  <w:num w:numId="24">
    <w:abstractNumId w:val="25"/>
  </w:num>
  <w:num w:numId="25">
    <w:abstractNumId w:val="48"/>
  </w:num>
  <w:num w:numId="26">
    <w:abstractNumId w:val="51"/>
  </w:num>
  <w:num w:numId="27">
    <w:abstractNumId w:val="39"/>
  </w:num>
  <w:num w:numId="28">
    <w:abstractNumId w:val="15"/>
  </w:num>
  <w:num w:numId="29">
    <w:abstractNumId w:val="1"/>
  </w:num>
  <w:num w:numId="30">
    <w:abstractNumId w:val="76"/>
  </w:num>
  <w:num w:numId="31">
    <w:abstractNumId w:val="6"/>
  </w:num>
  <w:num w:numId="32">
    <w:abstractNumId w:val="22"/>
  </w:num>
  <w:num w:numId="33">
    <w:abstractNumId w:val="13"/>
  </w:num>
  <w:num w:numId="34">
    <w:abstractNumId w:val="62"/>
  </w:num>
  <w:num w:numId="35">
    <w:abstractNumId w:val="21"/>
  </w:num>
  <w:num w:numId="36">
    <w:abstractNumId w:val="44"/>
  </w:num>
  <w:num w:numId="37">
    <w:abstractNumId w:val="3"/>
  </w:num>
  <w:num w:numId="38">
    <w:abstractNumId w:val="68"/>
  </w:num>
  <w:num w:numId="39">
    <w:abstractNumId w:val="26"/>
  </w:num>
  <w:num w:numId="40">
    <w:abstractNumId w:val="55"/>
  </w:num>
  <w:num w:numId="41">
    <w:abstractNumId w:val="72"/>
  </w:num>
  <w:num w:numId="42">
    <w:abstractNumId w:val="35"/>
  </w:num>
  <w:num w:numId="43">
    <w:abstractNumId w:val="28"/>
  </w:num>
  <w:num w:numId="44">
    <w:abstractNumId w:val="29"/>
  </w:num>
  <w:num w:numId="45">
    <w:abstractNumId w:val="16"/>
  </w:num>
  <w:num w:numId="46">
    <w:abstractNumId w:val="70"/>
  </w:num>
  <w:num w:numId="47">
    <w:abstractNumId w:val="11"/>
  </w:num>
  <w:num w:numId="48">
    <w:abstractNumId w:val="23"/>
  </w:num>
  <w:num w:numId="49">
    <w:abstractNumId w:val="27"/>
  </w:num>
  <w:num w:numId="50">
    <w:abstractNumId w:val="40"/>
  </w:num>
  <w:num w:numId="51">
    <w:abstractNumId w:val="20"/>
  </w:num>
  <w:num w:numId="52">
    <w:abstractNumId w:val="64"/>
  </w:num>
  <w:num w:numId="53">
    <w:abstractNumId w:val="54"/>
  </w:num>
  <w:num w:numId="54">
    <w:abstractNumId w:val="47"/>
  </w:num>
  <w:num w:numId="55">
    <w:abstractNumId w:val="0"/>
  </w:num>
  <w:num w:numId="56">
    <w:abstractNumId w:val="17"/>
  </w:num>
  <w:num w:numId="57">
    <w:abstractNumId w:val="46"/>
  </w:num>
  <w:num w:numId="58">
    <w:abstractNumId w:val="71"/>
  </w:num>
  <w:num w:numId="59">
    <w:abstractNumId w:val="4"/>
  </w:num>
  <w:num w:numId="60">
    <w:abstractNumId w:val="37"/>
  </w:num>
  <w:num w:numId="61">
    <w:abstractNumId w:val="14"/>
  </w:num>
  <w:num w:numId="62">
    <w:abstractNumId w:val="32"/>
  </w:num>
  <w:num w:numId="63">
    <w:abstractNumId w:val="65"/>
  </w:num>
  <w:num w:numId="64">
    <w:abstractNumId w:val="50"/>
  </w:num>
  <w:num w:numId="65">
    <w:abstractNumId w:val="41"/>
  </w:num>
  <w:num w:numId="66">
    <w:abstractNumId w:val="73"/>
  </w:num>
  <w:num w:numId="67">
    <w:abstractNumId w:val="10"/>
  </w:num>
  <w:num w:numId="68">
    <w:abstractNumId w:val="9"/>
  </w:num>
  <w:num w:numId="69">
    <w:abstractNumId w:val="52"/>
  </w:num>
  <w:num w:numId="70">
    <w:abstractNumId w:val="56"/>
  </w:num>
  <w:num w:numId="71">
    <w:abstractNumId w:val="45"/>
  </w:num>
  <w:num w:numId="72">
    <w:abstractNumId w:val="18"/>
  </w:num>
  <w:num w:numId="73">
    <w:abstractNumId w:val="33"/>
  </w:num>
  <w:num w:numId="74">
    <w:abstractNumId w:val="49"/>
  </w:num>
  <w:num w:numId="75">
    <w:abstractNumId w:val="63"/>
  </w:num>
  <w:num w:numId="76">
    <w:abstractNumId w:val="53"/>
  </w:num>
  <w:num w:numId="77">
    <w:abstractNumId w:val="60"/>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662961"/>
    <w:rsid w:val="00000102"/>
    <w:rsid w:val="0000082E"/>
    <w:rsid w:val="0000183D"/>
    <w:rsid w:val="00001AAB"/>
    <w:rsid w:val="00001E5F"/>
    <w:rsid w:val="0000262A"/>
    <w:rsid w:val="0000302F"/>
    <w:rsid w:val="00003953"/>
    <w:rsid w:val="00003FB9"/>
    <w:rsid w:val="00004F20"/>
    <w:rsid w:val="00005D04"/>
    <w:rsid w:val="00007CF4"/>
    <w:rsid w:val="00011663"/>
    <w:rsid w:val="00013C04"/>
    <w:rsid w:val="0001552E"/>
    <w:rsid w:val="00015C2F"/>
    <w:rsid w:val="0001710C"/>
    <w:rsid w:val="000172F3"/>
    <w:rsid w:val="00017FA3"/>
    <w:rsid w:val="000203A4"/>
    <w:rsid w:val="00021D6E"/>
    <w:rsid w:val="00023B65"/>
    <w:rsid w:val="00024016"/>
    <w:rsid w:val="00024969"/>
    <w:rsid w:val="00027402"/>
    <w:rsid w:val="0003030F"/>
    <w:rsid w:val="0003148B"/>
    <w:rsid w:val="000330D8"/>
    <w:rsid w:val="00034447"/>
    <w:rsid w:val="0003445C"/>
    <w:rsid w:val="00034574"/>
    <w:rsid w:val="00034E73"/>
    <w:rsid w:val="00036002"/>
    <w:rsid w:val="0003631A"/>
    <w:rsid w:val="00036442"/>
    <w:rsid w:val="000414DB"/>
    <w:rsid w:val="000416EB"/>
    <w:rsid w:val="0004250E"/>
    <w:rsid w:val="00045776"/>
    <w:rsid w:val="000479E5"/>
    <w:rsid w:val="00047FDB"/>
    <w:rsid w:val="00050509"/>
    <w:rsid w:val="00050710"/>
    <w:rsid w:val="00052DA5"/>
    <w:rsid w:val="00052DD4"/>
    <w:rsid w:val="00053096"/>
    <w:rsid w:val="00053DF4"/>
    <w:rsid w:val="00054317"/>
    <w:rsid w:val="0005487B"/>
    <w:rsid w:val="000550D1"/>
    <w:rsid w:val="000555A1"/>
    <w:rsid w:val="000617D9"/>
    <w:rsid w:val="00066C89"/>
    <w:rsid w:val="00070898"/>
    <w:rsid w:val="00072E37"/>
    <w:rsid w:val="0007348D"/>
    <w:rsid w:val="000734B8"/>
    <w:rsid w:val="000739BF"/>
    <w:rsid w:val="0007690C"/>
    <w:rsid w:val="00076F4F"/>
    <w:rsid w:val="000806A3"/>
    <w:rsid w:val="00081F0E"/>
    <w:rsid w:val="000820DF"/>
    <w:rsid w:val="00083F78"/>
    <w:rsid w:val="000840C4"/>
    <w:rsid w:val="00084FE7"/>
    <w:rsid w:val="00085500"/>
    <w:rsid w:val="0008689B"/>
    <w:rsid w:val="00086CA8"/>
    <w:rsid w:val="00087CFC"/>
    <w:rsid w:val="00090D03"/>
    <w:rsid w:val="0009117C"/>
    <w:rsid w:val="0009164D"/>
    <w:rsid w:val="000921D8"/>
    <w:rsid w:val="000966EF"/>
    <w:rsid w:val="00096FD7"/>
    <w:rsid w:val="00097475"/>
    <w:rsid w:val="000A0BA1"/>
    <w:rsid w:val="000A14E6"/>
    <w:rsid w:val="000A1AFE"/>
    <w:rsid w:val="000A246C"/>
    <w:rsid w:val="000A3E30"/>
    <w:rsid w:val="000A4349"/>
    <w:rsid w:val="000A5669"/>
    <w:rsid w:val="000A6523"/>
    <w:rsid w:val="000A664D"/>
    <w:rsid w:val="000A7C18"/>
    <w:rsid w:val="000B00E3"/>
    <w:rsid w:val="000B1FC4"/>
    <w:rsid w:val="000B2340"/>
    <w:rsid w:val="000B34E7"/>
    <w:rsid w:val="000B3E4B"/>
    <w:rsid w:val="000B7EDA"/>
    <w:rsid w:val="000C088A"/>
    <w:rsid w:val="000C2258"/>
    <w:rsid w:val="000C51E7"/>
    <w:rsid w:val="000C533F"/>
    <w:rsid w:val="000C657F"/>
    <w:rsid w:val="000C72D1"/>
    <w:rsid w:val="000D0A8E"/>
    <w:rsid w:val="000D1F64"/>
    <w:rsid w:val="000D30DE"/>
    <w:rsid w:val="000D4117"/>
    <w:rsid w:val="000D6D38"/>
    <w:rsid w:val="000D6D5C"/>
    <w:rsid w:val="000D6DE7"/>
    <w:rsid w:val="000E00AB"/>
    <w:rsid w:val="000E096C"/>
    <w:rsid w:val="000E265B"/>
    <w:rsid w:val="000E5407"/>
    <w:rsid w:val="000E55BA"/>
    <w:rsid w:val="000E5D27"/>
    <w:rsid w:val="000E6430"/>
    <w:rsid w:val="000E6F81"/>
    <w:rsid w:val="000E780C"/>
    <w:rsid w:val="000E7CDC"/>
    <w:rsid w:val="000F0E05"/>
    <w:rsid w:val="000F155A"/>
    <w:rsid w:val="000F2228"/>
    <w:rsid w:val="000F3085"/>
    <w:rsid w:val="000F35BA"/>
    <w:rsid w:val="000F4078"/>
    <w:rsid w:val="000F70C2"/>
    <w:rsid w:val="000F7DCE"/>
    <w:rsid w:val="00101418"/>
    <w:rsid w:val="001016C8"/>
    <w:rsid w:val="00104DD8"/>
    <w:rsid w:val="00104EBF"/>
    <w:rsid w:val="001100F7"/>
    <w:rsid w:val="001112A0"/>
    <w:rsid w:val="00111820"/>
    <w:rsid w:val="00115866"/>
    <w:rsid w:val="001159C7"/>
    <w:rsid w:val="00115B29"/>
    <w:rsid w:val="00116E32"/>
    <w:rsid w:val="00120620"/>
    <w:rsid w:val="0012259D"/>
    <w:rsid w:val="001264EC"/>
    <w:rsid w:val="00130D9B"/>
    <w:rsid w:val="00131892"/>
    <w:rsid w:val="00133181"/>
    <w:rsid w:val="001341D9"/>
    <w:rsid w:val="00135089"/>
    <w:rsid w:val="00140CBD"/>
    <w:rsid w:val="00141A06"/>
    <w:rsid w:val="0014301F"/>
    <w:rsid w:val="00143F82"/>
    <w:rsid w:val="00144071"/>
    <w:rsid w:val="00144ECE"/>
    <w:rsid w:val="00144FB8"/>
    <w:rsid w:val="001453E6"/>
    <w:rsid w:val="00146084"/>
    <w:rsid w:val="0014677B"/>
    <w:rsid w:val="00146C14"/>
    <w:rsid w:val="00147F36"/>
    <w:rsid w:val="00150AB8"/>
    <w:rsid w:val="001552B3"/>
    <w:rsid w:val="00155847"/>
    <w:rsid w:val="00155E94"/>
    <w:rsid w:val="00156B49"/>
    <w:rsid w:val="00161EEC"/>
    <w:rsid w:val="00162133"/>
    <w:rsid w:val="00164C34"/>
    <w:rsid w:val="00164C36"/>
    <w:rsid w:val="001653C7"/>
    <w:rsid w:val="001654AD"/>
    <w:rsid w:val="00167269"/>
    <w:rsid w:val="00171238"/>
    <w:rsid w:val="00172657"/>
    <w:rsid w:val="00174010"/>
    <w:rsid w:val="001740B5"/>
    <w:rsid w:val="001743BF"/>
    <w:rsid w:val="001748BF"/>
    <w:rsid w:val="0017580A"/>
    <w:rsid w:val="0017737A"/>
    <w:rsid w:val="001774E6"/>
    <w:rsid w:val="00177E77"/>
    <w:rsid w:val="0018118C"/>
    <w:rsid w:val="00181861"/>
    <w:rsid w:val="001828A1"/>
    <w:rsid w:val="0018474A"/>
    <w:rsid w:val="001869BE"/>
    <w:rsid w:val="00187CE1"/>
    <w:rsid w:val="00190347"/>
    <w:rsid w:val="001906E4"/>
    <w:rsid w:val="001911D6"/>
    <w:rsid w:val="00193473"/>
    <w:rsid w:val="00194CAE"/>
    <w:rsid w:val="00195A62"/>
    <w:rsid w:val="00195FC1"/>
    <w:rsid w:val="001A3642"/>
    <w:rsid w:val="001A3764"/>
    <w:rsid w:val="001A52BE"/>
    <w:rsid w:val="001A5FE7"/>
    <w:rsid w:val="001A6142"/>
    <w:rsid w:val="001A6A38"/>
    <w:rsid w:val="001A7A42"/>
    <w:rsid w:val="001B0173"/>
    <w:rsid w:val="001B0566"/>
    <w:rsid w:val="001B2692"/>
    <w:rsid w:val="001B30D1"/>
    <w:rsid w:val="001B382C"/>
    <w:rsid w:val="001B7321"/>
    <w:rsid w:val="001B735E"/>
    <w:rsid w:val="001C0F4F"/>
    <w:rsid w:val="001C1DEC"/>
    <w:rsid w:val="001C354A"/>
    <w:rsid w:val="001C357D"/>
    <w:rsid w:val="001C36B9"/>
    <w:rsid w:val="001C40E7"/>
    <w:rsid w:val="001C503F"/>
    <w:rsid w:val="001C6015"/>
    <w:rsid w:val="001C68F6"/>
    <w:rsid w:val="001C6A27"/>
    <w:rsid w:val="001C73D9"/>
    <w:rsid w:val="001D062B"/>
    <w:rsid w:val="001D0653"/>
    <w:rsid w:val="001D0EAC"/>
    <w:rsid w:val="001D153E"/>
    <w:rsid w:val="001D4081"/>
    <w:rsid w:val="001D4991"/>
    <w:rsid w:val="001D5710"/>
    <w:rsid w:val="001D64C2"/>
    <w:rsid w:val="001D687E"/>
    <w:rsid w:val="001D6AED"/>
    <w:rsid w:val="001E0938"/>
    <w:rsid w:val="001E0C30"/>
    <w:rsid w:val="001E1F29"/>
    <w:rsid w:val="001E2594"/>
    <w:rsid w:val="001E3A72"/>
    <w:rsid w:val="001E5FAC"/>
    <w:rsid w:val="001E7473"/>
    <w:rsid w:val="001F04B7"/>
    <w:rsid w:val="001F3121"/>
    <w:rsid w:val="001F38BB"/>
    <w:rsid w:val="001F3EAF"/>
    <w:rsid w:val="001F4307"/>
    <w:rsid w:val="001F478E"/>
    <w:rsid w:val="001F535D"/>
    <w:rsid w:val="001F59A6"/>
    <w:rsid w:val="001F6208"/>
    <w:rsid w:val="001F7345"/>
    <w:rsid w:val="0020094C"/>
    <w:rsid w:val="00200F8A"/>
    <w:rsid w:val="00202248"/>
    <w:rsid w:val="00203AF2"/>
    <w:rsid w:val="00204FFE"/>
    <w:rsid w:val="0020508E"/>
    <w:rsid w:val="002055E1"/>
    <w:rsid w:val="00205DD0"/>
    <w:rsid w:val="00206585"/>
    <w:rsid w:val="00206DCD"/>
    <w:rsid w:val="002075CD"/>
    <w:rsid w:val="002076C5"/>
    <w:rsid w:val="0021200A"/>
    <w:rsid w:val="002157DF"/>
    <w:rsid w:val="00216345"/>
    <w:rsid w:val="00216E01"/>
    <w:rsid w:val="002221A5"/>
    <w:rsid w:val="0022242B"/>
    <w:rsid w:val="002225D1"/>
    <w:rsid w:val="00222902"/>
    <w:rsid w:val="00224531"/>
    <w:rsid w:val="00224C8B"/>
    <w:rsid w:val="0022580C"/>
    <w:rsid w:val="00227A56"/>
    <w:rsid w:val="00227AB3"/>
    <w:rsid w:val="00230331"/>
    <w:rsid w:val="00230688"/>
    <w:rsid w:val="00230983"/>
    <w:rsid w:val="0023175E"/>
    <w:rsid w:val="0023414A"/>
    <w:rsid w:val="002341D2"/>
    <w:rsid w:val="00234C33"/>
    <w:rsid w:val="002352D0"/>
    <w:rsid w:val="002358EE"/>
    <w:rsid w:val="002360F2"/>
    <w:rsid w:val="00236B5A"/>
    <w:rsid w:val="0024098D"/>
    <w:rsid w:val="00241881"/>
    <w:rsid w:val="0024218B"/>
    <w:rsid w:val="00244120"/>
    <w:rsid w:val="00244390"/>
    <w:rsid w:val="002443B1"/>
    <w:rsid w:val="002444FD"/>
    <w:rsid w:val="002458C0"/>
    <w:rsid w:val="002504F0"/>
    <w:rsid w:val="0025255E"/>
    <w:rsid w:val="0025266A"/>
    <w:rsid w:val="00252A9E"/>
    <w:rsid w:val="002542E1"/>
    <w:rsid w:val="00256A8F"/>
    <w:rsid w:val="00256BD1"/>
    <w:rsid w:val="00257922"/>
    <w:rsid w:val="00261990"/>
    <w:rsid w:val="00261D90"/>
    <w:rsid w:val="0026234B"/>
    <w:rsid w:val="0026299F"/>
    <w:rsid w:val="00263054"/>
    <w:rsid w:val="00264E03"/>
    <w:rsid w:val="00265909"/>
    <w:rsid w:val="002705F2"/>
    <w:rsid w:val="00270F1C"/>
    <w:rsid w:val="00271EBA"/>
    <w:rsid w:val="00275F90"/>
    <w:rsid w:val="00276AE1"/>
    <w:rsid w:val="002809B2"/>
    <w:rsid w:val="0028107F"/>
    <w:rsid w:val="002812E8"/>
    <w:rsid w:val="0028305C"/>
    <w:rsid w:val="00284ED7"/>
    <w:rsid w:val="002850B6"/>
    <w:rsid w:val="00285276"/>
    <w:rsid w:val="002863A4"/>
    <w:rsid w:val="002914FE"/>
    <w:rsid w:val="002927DA"/>
    <w:rsid w:val="00294ABD"/>
    <w:rsid w:val="0029653B"/>
    <w:rsid w:val="00297773"/>
    <w:rsid w:val="002A07B4"/>
    <w:rsid w:val="002A1A46"/>
    <w:rsid w:val="002A1BDA"/>
    <w:rsid w:val="002A1C89"/>
    <w:rsid w:val="002A1E66"/>
    <w:rsid w:val="002A2229"/>
    <w:rsid w:val="002A2822"/>
    <w:rsid w:val="002A315D"/>
    <w:rsid w:val="002A32E6"/>
    <w:rsid w:val="002A41C8"/>
    <w:rsid w:val="002A524E"/>
    <w:rsid w:val="002B388F"/>
    <w:rsid w:val="002B45EB"/>
    <w:rsid w:val="002B7C67"/>
    <w:rsid w:val="002C02D5"/>
    <w:rsid w:val="002C0CDF"/>
    <w:rsid w:val="002C0F1A"/>
    <w:rsid w:val="002C45B4"/>
    <w:rsid w:val="002C698C"/>
    <w:rsid w:val="002C7482"/>
    <w:rsid w:val="002D0D10"/>
    <w:rsid w:val="002D0FEE"/>
    <w:rsid w:val="002D2B5F"/>
    <w:rsid w:val="002D3E19"/>
    <w:rsid w:val="002D466A"/>
    <w:rsid w:val="002D5D6B"/>
    <w:rsid w:val="002D6082"/>
    <w:rsid w:val="002D6366"/>
    <w:rsid w:val="002D6B38"/>
    <w:rsid w:val="002D6FB6"/>
    <w:rsid w:val="002D7A51"/>
    <w:rsid w:val="002E13AE"/>
    <w:rsid w:val="002E3148"/>
    <w:rsid w:val="002E3C17"/>
    <w:rsid w:val="002E3FB5"/>
    <w:rsid w:val="002E78EF"/>
    <w:rsid w:val="002F1D5B"/>
    <w:rsid w:val="002F22EC"/>
    <w:rsid w:val="002F279C"/>
    <w:rsid w:val="002F2BA7"/>
    <w:rsid w:val="002F37A6"/>
    <w:rsid w:val="002F46F4"/>
    <w:rsid w:val="002F57B3"/>
    <w:rsid w:val="002F5AA0"/>
    <w:rsid w:val="002F60C5"/>
    <w:rsid w:val="002F79E2"/>
    <w:rsid w:val="002F7B35"/>
    <w:rsid w:val="00302379"/>
    <w:rsid w:val="00302699"/>
    <w:rsid w:val="003030CE"/>
    <w:rsid w:val="003064E3"/>
    <w:rsid w:val="003079C4"/>
    <w:rsid w:val="00307C32"/>
    <w:rsid w:val="00307C5F"/>
    <w:rsid w:val="00310E6F"/>
    <w:rsid w:val="00315D07"/>
    <w:rsid w:val="003167FE"/>
    <w:rsid w:val="00316908"/>
    <w:rsid w:val="0031734A"/>
    <w:rsid w:val="00320030"/>
    <w:rsid w:val="003232B6"/>
    <w:rsid w:val="00323AEC"/>
    <w:rsid w:val="003270F0"/>
    <w:rsid w:val="00327F86"/>
    <w:rsid w:val="0033031F"/>
    <w:rsid w:val="00332D67"/>
    <w:rsid w:val="0033324E"/>
    <w:rsid w:val="00334576"/>
    <w:rsid w:val="00334C91"/>
    <w:rsid w:val="0033581F"/>
    <w:rsid w:val="00335AA0"/>
    <w:rsid w:val="00336B04"/>
    <w:rsid w:val="003376B9"/>
    <w:rsid w:val="00342BE3"/>
    <w:rsid w:val="00343431"/>
    <w:rsid w:val="003443B6"/>
    <w:rsid w:val="003450CF"/>
    <w:rsid w:val="00346349"/>
    <w:rsid w:val="00351D35"/>
    <w:rsid w:val="00352143"/>
    <w:rsid w:val="00352540"/>
    <w:rsid w:val="00353F9E"/>
    <w:rsid w:val="0035424C"/>
    <w:rsid w:val="003563BC"/>
    <w:rsid w:val="00356671"/>
    <w:rsid w:val="00356C47"/>
    <w:rsid w:val="00356FCB"/>
    <w:rsid w:val="003628C1"/>
    <w:rsid w:val="00362C84"/>
    <w:rsid w:val="003633D1"/>
    <w:rsid w:val="0036395C"/>
    <w:rsid w:val="00363B1D"/>
    <w:rsid w:val="00363B4C"/>
    <w:rsid w:val="0036507C"/>
    <w:rsid w:val="003655D6"/>
    <w:rsid w:val="00365948"/>
    <w:rsid w:val="00365B7D"/>
    <w:rsid w:val="003670CC"/>
    <w:rsid w:val="00367C6F"/>
    <w:rsid w:val="00367FAD"/>
    <w:rsid w:val="00374AC3"/>
    <w:rsid w:val="00374CAA"/>
    <w:rsid w:val="003768AF"/>
    <w:rsid w:val="003770A7"/>
    <w:rsid w:val="00380833"/>
    <w:rsid w:val="00382B38"/>
    <w:rsid w:val="00384E9C"/>
    <w:rsid w:val="003865A5"/>
    <w:rsid w:val="00386877"/>
    <w:rsid w:val="00387421"/>
    <w:rsid w:val="00387987"/>
    <w:rsid w:val="00390F4C"/>
    <w:rsid w:val="003912F9"/>
    <w:rsid w:val="00392618"/>
    <w:rsid w:val="00392D5C"/>
    <w:rsid w:val="00392F85"/>
    <w:rsid w:val="00394096"/>
    <w:rsid w:val="00394302"/>
    <w:rsid w:val="003948B3"/>
    <w:rsid w:val="00397A81"/>
    <w:rsid w:val="003A1E8E"/>
    <w:rsid w:val="003A31AD"/>
    <w:rsid w:val="003A32FA"/>
    <w:rsid w:val="003A3549"/>
    <w:rsid w:val="003A467F"/>
    <w:rsid w:val="003A65BD"/>
    <w:rsid w:val="003A7303"/>
    <w:rsid w:val="003B0D54"/>
    <w:rsid w:val="003B3052"/>
    <w:rsid w:val="003B49B3"/>
    <w:rsid w:val="003B4EE9"/>
    <w:rsid w:val="003B4FD1"/>
    <w:rsid w:val="003B560D"/>
    <w:rsid w:val="003C11C4"/>
    <w:rsid w:val="003C187D"/>
    <w:rsid w:val="003C2C8F"/>
    <w:rsid w:val="003C4CE4"/>
    <w:rsid w:val="003C71DF"/>
    <w:rsid w:val="003D03AE"/>
    <w:rsid w:val="003D0FF3"/>
    <w:rsid w:val="003D3705"/>
    <w:rsid w:val="003D439C"/>
    <w:rsid w:val="003D5A44"/>
    <w:rsid w:val="003D7A74"/>
    <w:rsid w:val="003D7E42"/>
    <w:rsid w:val="003E0046"/>
    <w:rsid w:val="003E7E19"/>
    <w:rsid w:val="003F055D"/>
    <w:rsid w:val="003F1241"/>
    <w:rsid w:val="003F3F7D"/>
    <w:rsid w:val="003F4A12"/>
    <w:rsid w:val="003F51A6"/>
    <w:rsid w:val="003F5ACE"/>
    <w:rsid w:val="003F62D8"/>
    <w:rsid w:val="003F7545"/>
    <w:rsid w:val="003F7BB6"/>
    <w:rsid w:val="00402A6A"/>
    <w:rsid w:val="00403345"/>
    <w:rsid w:val="00404066"/>
    <w:rsid w:val="00405302"/>
    <w:rsid w:val="00405CF9"/>
    <w:rsid w:val="00405F57"/>
    <w:rsid w:val="004062E8"/>
    <w:rsid w:val="00406FA8"/>
    <w:rsid w:val="0041088C"/>
    <w:rsid w:val="004122BF"/>
    <w:rsid w:val="004127BF"/>
    <w:rsid w:val="00412D36"/>
    <w:rsid w:val="00416259"/>
    <w:rsid w:val="004201F7"/>
    <w:rsid w:val="00420FA9"/>
    <w:rsid w:val="00422BF8"/>
    <w:rsid w:val="00423B23"/>
    <w:rsid w:val="004256EB"/>
    <w:rsid w:val="00425959"/>
    <w:rsid w:val="00425F12"/>
    <w:rsid w:val="00427769"/>
    <w:rsid w:val="004315E6"/>
    <w:rsid w:val="00441117"/>
    <w:rsid w:val="00441B92"/>
    <w:rsid w:val="004428CB"/>
    <w:rsid w:val="004428CE"/>
    <w:rsid w:val="00442C31"/>
    <w:rsid w:val="0044353A"/>
    <w:rsid w:val="004444C5"/>
    <w:rsid w:val="004449AF"/>
    <w:rsid w:val="00444A51"/>
    <w:rsid w:val="00445BB6"/>
    <w:rsid w:val="00450B3E"/>
    <w:rsid w:val="00451244"/>
    <w:rsid w:val="00453669"/>
    <w:rsid w:val="0045377A"/>
    <w:rsid w:val="0045393B"/>
    <w:rsid w:val="004557FB"/>
    <w:rsid w:val="00455873"/>
    <w:rsid w:val="0045711D"/>
    <w:rsid w:val="00457AFA"/>
    <w:rsid w:val="004606C3"/>
    <w:rsid w:val="00460B7E"/>
    <w:rsid w:val="00463EFC"/>
    <w:rsid w:val="0046501A"/>
    <w:rsid w:val="004653B8"/>
    <w:rsid w:val="00465650"/>
    <w:rsid w:val="00465E31"/>
    <w:rsid w:val="004666F1"/>
    <w:rsid w:val="00466C60"/>
    <w:rsid w:val="00467930"/>
    <w:rsid w:val="00467C0A"/>
    <w:rsid w:val="00467C96"/>
    <w:rsid w:val="0047070A"/>
    <w:rsid w:val="004716C9"/>
    <w:rsid w:val="004719AC"/>
    <w:rsid w:val="00471D6D"/>
    <w:rsid w:val="00471F6B"/>
    <w:rsid w:val="004721E7"/>
    <w:rsid w:val="0047272B"/>
    <w:rsid w:val="004733DF"/>
    <w:rsid w:val="00474B16"/>
    <w:rsid w:val="00477545"/>
    <w:rsid w:val="0048028D"/>
    <w:rsid w:val="00481369"/>
    <w:rsid w:val="00482060"/>
    <w:rsid w:val="00482375"/>
    <w:rsid w:val="0048238D"/>
    <w:rsid w:val="0048346C"/>
    <w:rsid w:val="004867EE"/>
    <w:rsid w:val="00490CA1"/>
    <w:rsid w:val="00492CE2"/>
    <w:rsid w:val="00493537"/>
    <w:rsid w:val="004938A3"/>
    <w:rsid w:val="00493CED"/>
    <w:rsid w:val="00493D2C"/>
    <w:rsid w:val="004959D2"/>
    <w:rsid w:val="00495FDC"/>
    <w:rsid w:val="004975C1"/>
    <w:rsid w:val="004A1CF9"/>
    <w:rsid w:val="004A1F38"/>
    <w:rsid w:val="004A44D0"/>
    <w:rsid w:val="004A47A2"/>
    <w:rsid w:val="004A64C8"/>
    <w:rsid w:val="004A6E47"/>
    <w:rsid w:val="004A79CC"/>
    <w:rsid w:val="004A7DE6"/>
    <w:rsid w:val="004A7EB2"/>
    <w:rsid w:val="004B11BB"/>
    <w:rsid w:val="004B1D29"/>
    <w:rsid w:val="004B20A8"/>
    <w:rsid w:val="004B450C"/>
    <w:rsid w:val="004B54F1"/>
    <w:rsid w:val="004B574F"/>
    <w:rsid w:val="004C2C72"/>
    <w:rsid w:val="004C49B9"/>
    <w:rsid w:val="004C4E32"/>
    <w:rsid w:val="004C4F88"/>
    <w:rsid w:val="004C797A"/>
    <w:rsid w:val="004D04D4"/>
    <w:rsid w:val="004D05A9"/>
    <w:rsid w:val="004D099D"/>
    <w:rsid w:val="004D3252"/>
    <w:rsid w:val="004D4C7C"/>
    <w:rsid w:val="004D5C08"/>
    <w:rsid w:val="004D68D4"/>
    <w:rsid w:val="004E0409"/>
    <w:rsid w:val="004E35DF"/>
    <w:rsid w:val="004E381F"/>
    <w:rsid w:val="004E3C9B"/>
    <w:rsid w:val="004E3CC6"/>
    <w:rsid w:val="004E4EF1"/>
    <w:rsid w:val="004E4F64"/>
    <w:rsid w:val="004E5454"/>
    <w:rsid w:val="004E5461"/>
    <w:rsid w:val="004E6F8C"/>
    <w:rsid w:val="004E6FE4"/>
    <w:rsid w:val="004E708E"/>
    <w:rsid w:val="004E77A2"/>
    <w:rsid w:val="004E7A71"/>
    <w:rsid w:val="004F0694"/>
    <w:rsid w:val="004F1348"/>
    <w:rsid w:val="004F3F79"/>
    <w:rsid w:val="004F5C78"/>
    <w:rsid w:val="004F7B0F"/>
    <w:rsid w:val="00502D3E"/>
    <w:rsid w:val="00503FA1"/>
    <w:rsid w:val="0050636F"/>
    <w:rsid w:val="00506D0B"/>
    <w:rsid w:val="00507FF4"/>
    <w:rsid w:val="00510FA3"/>
    <w:rsid w:val="00511336"/>
    <w:rsid w:val="0051227C"/>
    <w:rsid w:val="0051308F"/>
    <w:rsid w:val="0051416A"/>
    <w:rsid w:val="005153D6"/>
    <w:rsid w:val="005159F1"/>
    <w:rsid w:val="00516935"/>
    <w:rsid w:val="00517293"/>
    <w:rsid w:val="00522153"/>
    <w:rsid w:val="00522BDD"/>
    <w:rsid w:val="0052795E"/>
    <w:rsid w:val="00530FF7"/>
    <w:rsid w:val="00532584"/>
    <w:rsid w:val="005336C6"/>
    <w:rsid w:val="00534CA0"/>
    <w:rsid w:val="0053605A"/>
    <w:rsid w:val="005365E2"/>
    <w:rsid w:val="00536F40"/>
    <w:rsid w:val="00537AC0"/>
    <w:rsid w:val="00537AE0"/>
    <w:rsid w:val="0054304D"/>
    <w:rsid w:val="00546977"/>
    <w:rsid w:val="00546FF6"/>
    <w:rsid w:val="00554BA4"/>
    <w:rsid w:val="005562B3"/>
    <w:rsid w:val="00557569"/>
    <w:rsid w:val="005577A6"/>
    <w:rsid w:val="00560A9A"/>
    <w:rsid w:val="00562478"/>
    <w:rsid w:val="00562D7A"/>
    <w:rsid w:val="005637C9"/>
    <w:rsid w:val="00563992"/>
    <w:rsid w:val="00565B1A"/>
    <w:rsid w:val="0056690B"/>
    <w:rsid w:val="00566B25"/>
    <w:rsid w:val="00570B10"/>
    <w:rsid w:val="00570CAB"/>
    <w:rsid w:val="005722BC"/>
    <w:rsid w:val="005725D2"/>
    <w:rsid w:val="00574C66"/>
    <w:rsid w:val="00575561"/>
    <w:rsid w:val="005759FE"/>
    <w:rsid w:val="00575AAB"/>
    <w:rsid w:val="00575FED"/>
    <w:rsid w:val="00577811"/>
    <w:rsid w:val="00583AAB"/>
    <w:rsid w:val="00584FB8"/>
    <w:rsid w:val="00585D28"/>
    <w:rsid w:val="005865EC"/>
    <w:rsid w:val="00590DBA"/>
    <w:rsid w:val="00590F1A"/>
    <w:rsid w:val="00591CDE"/>
    <w:rsid w:val="00591EA2"/>
    <w:rsid w:val="00592A3D"/>
    <w:rsid w:val="00592E1A"/>
    <w:rsid w:val="00592F6B"/>
    <w:rsid w:val="00594CC5"/>
    <w:rsid w:val="00595774"/>
    <w:rsid w:val="005971D4"/>
    <w:rsid w:val="005974E8"/>
    <w:rsid w:val="005A1883"/>
    <w:rsid w:val="005A2A02"/>
    <w:rsid w:val="005A32B6"/>
    <w:rsid w:val="005A379E"/>
    <w:rsid w:val="005A50B5"/>
    <w:rsid w:val="005A7630"/>
    <w:rsid w:val="005B47E3"/>
    <w:rsid w:val="005B5071"/>
    <w:rsid w:val="005B5ADB"/>
    <w:rsid w:val="005B6C79"/>
    <w:rsid w:val="005B6D7F"/>
    <w:rsid w:val="005B7067"/>
    <w:rsid w:val="005B7227"/>
    <w:rsid w:val="005C1343"/>
    <w:rsid w:val="005C4091"/>
    <w:rsid w:val="005C4F9A"/>
    <w:rsid w:val="005C6A96"/>
    <w:rsid w:val="005C6C03"/>
    <w:rsid w:val="005C6D0A"/>
    <w:rsid w:val="005D24D1"/>
    <w:rsid w:val="005D42C1"/>
    <w:rsid w:val="005D58E8"/>
    <w:rsid w:val="005D6475"/>
    <w:rsid w:val="005E2059"/>
    <w:rsid w:val="005E2E67"/>
    <w:rsid w:val="005E6793"/>
    <w:rsid w:val="005F207E"/>
    <w:rsid w:val="005F35E5"/>
    <w:rsid w:val="005F3D67"/>
    <w:rsid w:val="005F4B05"/>
    <w:rsid w:val="005F59E7"/>
    <w:rsid w:val="005F7566"/>
    <w:rsid w:val="00600838"/>
    <w:rsid w:val="006039FE"/>
    <w:rsid w:val="006068F5"/>
    <w:rsid w:val="00607C31"/>
    <w:rsid w:val="00610339"/>
    <w:rsid w:val="00611069"/>
    <w:rsid w:val="00611405"/>
    <w:rsid w:val="0061177A"/>
    <w:rsid w:val="00611AFC"/>
    <w:rsid w:val="00612141"/>
    <w:rsid w:val="00613C7F"/>
    <w:rsid w:val="00614C37"/>
    <w:rsid w:val="00617AB8"/>
    <w:rsid w:val="0062121D"/>
    <w:rsid w:val="00622994"/>
    <w:rsid w:val="006232A3"/>
    <w:rsid w:val="00623FE1"/>
    <w:rsid w:val="00625179"/>
    <w:rsid w:val="0062550F"/>
    <w:rsid w:val="00625698"/>
    <w:rsid w:val="00632787"/>
    <w:rsid w:val="00633073"/>
    <w:rsid w:val="0063386C"/>
    <w:rsid w:val="006350CD"/>
    <w:rsid w:val="0063563A"/>
    <w:rsid w:val="006363B6"/>
    <w:rsid w:val="00637A07"/>
    <w:rsid w:val="00641DE3"/>
    <w:rsid w:val="00643CBA"/>
    <w:rsid w:val="00643F39"/>
    <w:rsid w:val="00646689"/>
    <w:rsid w:val="0064768C"/>
    <w:rsid w:val="00647EA6"/>
    <w:rsid w:val="0065197C"/>
    <w:rsid w:val="00652B35"/>
    <w:rsid w:val="0065317F"/>
    <w:rsid w:val="00656745"/>
    <w:rsid w:val="00657182"/>
    <w:rsid w:val="00660D18"/>
    <w:rsid w:val="00660FAA"/>
    <w:rsid w:val="00662961"/>
    <w:rsid w:val="00663827"/>
    <w:rsid w:val="00663920"/>
    <w:rsid w:val="006640DF"/>
    <w:rsid w:val="006649B0"/>
    <w:rsid w:val="00665952"/>
    <w:rsid w:val="006668D5"/>
    <w:rsid w:val="00670212"/>
    <w:rsid w:val="00670CC1"/>
    <w:rsid w:val="00671D6F"/>
    <w:rsid w:val="00671E24"/>
    <w:rsid w:val="006724E5"/>
    <w:rsid w:val="00672DC3"/>
    <w:rsid w:val="006738CB"/>
    <w:rsid w:val="006738DC"/>
    <w:rsid w:val="00674B13"/>
    <w:rsid w:val="00676E60"/>
    <w:rsid w:val="00677674"/>
    <w:rsid w:val="00677BB3"/>
    <w:rsid w:val="00680450"/>
    <w:rsid w:val="00681169"/>
    <w:rsid w:val="00683EE9"/>
    <w:rsid w:val="00685582"/>
    <w:rsid w:val="00686828"/>
    <w:rsid w:val="00686BCE"/>
    <w:rsid w:val="00687014"/>
    <w:rsid w:val="00687E03"/>
    <w:rsid w:val="00690758"/>
    <w:rsid w:val="006915E5"/>
    <w:rsid w:val="00693233"/>
    <w:rsid w:val="00694978"/>
    <w:rsid w:val="0069600D"/>
    <w:rsid w:val="006973A1"/>
    <w:rsid w:val="0069765B"/>
    <w:rsid w:val="006A043A"/>
    <w:rsid w:val="006A0CBF"/>
    <w:rsid w:val="006A13C6"/>
    <w:rsid w:val="006A1689"/>
    <w:rsid w:val="006A2F7E"/>
    <w:rsid w:val="006A2F82"/>
    <w:rsid w:val="006A3C42"/>
    <w:rsid w:val="006A402D"/>
    <w:rsid w:val="006A449B"/>
    <w:rsid w:val="006A57A9"/>
    <w:rsid w:val="006A5A19"/>
    <w:rsid w:val="006A6180"/>
    <w:rsid w:val="006A61E3"/>
    <w:rsid w:val="006A69D8"/>
    <w:rsid w:val="006A6DE0"/>
    <w:rsid w:val="006B0427"/>
    <w:rsid w:val="006B1357"/>
    <w:rsid w:val="006B23CB"/>
    <w:rsid w:val="006B3308"/>
    <w:rsid w:val="006B366D"/>
    <w:rsid w:val="006B39F7"/>
    <w:rsid w:val="006B3DFF"/>
    <w:rsid w:val="006B407A"/>
    <w:rsid w:val="006B4521"/>
    <w:rsid w:val="006B6A1C"/>
    <w:rsid w:val="006B7100"/>
    <w:rsid w:val="006C1A53"/>
    <w:rsid w:val="006C492E"/>
    <w:rsid w:val="006C5A4E"/>
    <w:rsid w:val="006C73E0"/>
    <w:rsid w:val="006D1165"/>
    <w:rsid w:val="006D2056"/>
    <w:rsid w:val="006D2D32"/>
    <w:rsid w:val="006D315F"/>
    <w:rsid w:val="006D3802"/>
    <w:rsid w:val="006D52D5"/>
    <w:rsid w:val="006D62FD"/>
    <w:rsid w:val="006D6AD4"/>
    <w:rsid w:val="006D6BBE"/>
    <w:rsid w:val="006D7747"/>
    <w:rsid w:val="006D7FDF"/>
    <w:rsid w:val="006E16E8"/>
    <w:rsid w:val="006E2086"/>
    <w:rsid w:val="006E29CD"/>
    <w:rsid w:val="006E5C3D"/>
    <w:rsid w:val="006E5D19"/>
    <w:rsid w:val="006E69A8"/>
    <w:rsid w:val="006E7EA6"/>
    <w:rsid w:val="006F0801"/>
    <w:rsid w:val="006F1130"/>
    <w:rsid w:val="006F3196"/>
    <w:rsid w:val="006F3395"/>
    <w:rsid w:val="006F3A30"/>
    <w:rsid w:val="006F41D0"/>
    <w:rsid w:val="006F4F85"/>
    <w:rsid w:val="006F7C9F"/>
    <w:rsid w:val="007002B3"/>
    <w:rsid w:val="007005F4"/>
    <w:rsid w:val="007007AF"/>
    <w:rsid w:val="00700920"/>
    <w:rsid w:val="00702E75"/>
    <w:rsid w:val="00704348"/>
    <w:rsid w:val="0070507B"/>
    <w:rsid w:val="0070554E"/>
    <w:rsid w:val="00706A7A"/>
    <w:rsid w:val="007142C7"/>
    <w:rsid w:val="00714C21"/>
    <w:rsid w:val="007210F4"/>
    <w:rsid w:val="007227E2"/>
    <w:rsid w:val="00722DE4"/>
    <w:rsid w:val="00723F81"/>
    <w:rsid w:val="00724EA8"/>
    <w:rsid w:val="00725316"/>
    <w:rsid w:val="00725492"/>
    <w:rsid w:val="00727EBD"/>
    <w:rsid w:val="00730069"/>
    <w:rsid w:val="007307B2"/>
    <w:rsid w:val="00730E09"/>
    <w:rsid w:val="00730FAB"/>
    <w:rsid w:val="007342AE"/>
    <w:rsid w:val="007349D2"/>
    <w:rsid w:val="007358CE"/>
    <w:rsid w:val="00735FF7"/>
    <w:rsid w:val="0073700D"/>
    <w:rsid w:val="0073779B"/>
    <w:rsid w:val="0074073E"/>
    <w:rsid w:val="007448AD"/>
    <w:rsid w:val="00746079"/>
    <w:rsid w:val="00746B45"/>
    <w:rsid w:val="007474CD"/>
    <w:rsid w:val="00747F10"/>
    <w:rsid w:val="00750202"/>
    <w:rsid w:val="00752444"/>
    <w:rsid w:val="00753889"/>
    <w:rsid w:val="00754740"/>
    <w:rsid w:val="00755595"/>
    <w:rsid w:val="007556BB"/>
    <w:rsid w:val="00756B51"/>
    <w:rsid w:val="00756E4E"/>
    <w:rsid w:val="00757D28"/>
    <w:rsid w:val="0076217E"/>
    <w:rsid w:val="007635B1"/>
    <w:rsid w:val="00763B93"/>
    <w:rsid w:val="007650BF"/>
    <w:rsid w:val="00765167"/>
    <w:rsid w:val="00765F0B"/>
    <w:rsid w:val="00766713"/>
    <w:rsid w:val="00771E07"/>
    <w:rsid w:val="00772FD8"/>
    <w:rsid w:val="00773B7D"/>
    <w:rsid w:val="00775E95"/>
    <w:rsid w:val="0077698C"/>
    <w:rsid w:val="00776E10"/>
    <w:rsid w:val="00780176"/>
    <w:rsid w:val="007832E5"/>
    <w:rsid w:val="007833EB"/>
    <w:rsid w:val="007853BF"/>
    <w:rsid w:val="007857F1"/>
    <w:rsid w:val="00785B55"/>
    <w:rsid w:val="00786E59"/>
    <w:rsid w:val="00787A41"/>
    <w:rsid w:val="0079107B"/>
    <w:rsid w:val="00792A61"/>
    <w:rsid w:val="0079319E"/>
    <w:rsid w:val="0079435F"/>
    <w:rsid w:val="007957CC"/>
    <w:rsid w:val="00797E4B"/>
    <w:rsid w:val="007A077F"/>
    <w:rsid w:val="007A200A"/>
    <w:rsid w:val="007A249D"/>
    <w:rsid w:val="007A2D0D"/>
    <w:rsid w:val="007A34AB"/>
    <w:rsid w:val="007A4845"/>
    <w:rsid w:val="007A5E4E"/>
    <w:rsid w:val="007A6C24"/>
    <w:rsid w:val="007A6F24"/>
    <w:rsid w:val="007A777C"/>
    <w:rsid w:val="007B16B2"/>
    <w:rsid w:val="007B3ED7"/>
    <w:rsid w:val="007B51FD"/>
    <w:rsid w:val="007B6EFC"/>
    <w:rsid w:val="007B7894"/>
    <w:rsid w:val="007B78DD"/>
    <w:rsid w:val="007C0734"/>
    <w:rsid w:val="007C0ABA"/>
    <w:rsid w:val="007C0F92"/>
    <w:rsid w:val="007C11D8"/>
    <w:rsid w:val="007C1CA8"/>
    <w:rsid w:val="007C2610"/>
    <w:rsid w:val="007C2832"/>
    <w:rsid w:val="007C2C7E"/>
    <w:rsid w:val="007C4477"/>
    <w:rsid w:val="007C6055"/>
    <w:rsid w:val="007C7597"/>
    <w:rsid w:val="007D17CA"/>
    <w:rsid w:val="007D1B8F"/>
    <w:rsid w:val="007D20B8"/>
    <w:rsid w:val="007D3D42"/>
    <w:rsid w:val="007D40FC"/>
    <w:rsid w:val="007D460E"/>
    <w:rsid w:val="007D4FA6"/>
    <w:rsid w:val="007D511D"/>
    <w:rsid w:val="007D56CD"/>
    <w:rsid w:val="007D6044"/>
    <w:rsid w:val="007D682F"/>
    <w:rsid w:val="007D6E99"/>
    <w:rsid w:val="007D6FC2"/>
    <w:rsid w:val="007D72AF"/>
    <w:rsid w:val="007E137C"/>
    <w:rsid w:val="007E17CA"/>
    <w:rsid w:val="007E4647"/>
    <w:rsid w:val="007E4D32"/>
    <w:rsid w:val="007E6266"/>
    <w:rsid w:val="007E780A"/>
    <w:rsid w:val="007F0556"/>
    <w:rsid w:val="007F13B3"/>
    <w:rsid w:val="007F3A86"/>
    <w:rsid w:val="007F54B7"/>
    <w:rsid w:val="007F5E69"/>
    <w:rsid w:val="0080119F"/>
    <w:rsid w:val="0080135F"/>
    <w:rsid w:val="00801F47"/>
    <w:rsid w:val="0080439C"/>
    <w:rsid w:val="00805C4E"/>
    <w:rsid w:val="00807D4E"/>
    <w:rsid w:val="008105FE"/>
    <w:rsid w:val="00811025"/>
    <w:rsid w:val="008175FA"/>
    <w:rsid w:val="00817A19"/>
    <w:rsid w:val="00820E69"/>
    <w:rsid w:val="008214B6"/>
    <w:rsid w:val="00821669"/>
    <w:rsid w:val="00821A06"/>
    <w:rsid w:val="00823096"/>
    <w:rsid w:val="008265F5"/>
    <w:rsid w:val="0082673B"/>
    <w:rsid w:val="0083015B"/>
    <w:rsid w:val="00830B13"/>
    <w:rsid w:val="00831000"/>
    <w:rsid w:val="00832998"/>
    <w:rsid w:val="008355C7"/>
    <w:rsid w:val="0083588F"/>
    <w:rsid w:val="008359B5"/>
    <w:rsid w:val="0083763C"/>
    <w:rsid w:val="00837ABA"/>
    <w:rsid w:val="008428FF"/>
    <w:rsid w:val="00843C2B"/>
    <w:rsid w:val="0085221E"/>
    <w:rsid w:val="00852682"/>
    <w:rsid w:val="00854C71"/>
    <w:rsid w:val="00855DC3"/>
    <w:rsid w:val="00861DDF"/>
    <w:rsid w:val="008626F4"/>
    <w:rsid w:val="00862F30"/>
    <w:rsid w:val="00863625"/>
    <w:rsid w:val="00863AF0"/>
    <w:rsid w:val="00864787"/>
    <w:rsid w:val="00864ADD"/>
    <w:rsid w:val="0086794D"/>
    <w:rsid w:val="00870A6F"/>
    <w:rsid w:val="00871AC0"/>
    <w:rsid w:val="00874576"/>
    <w:rsid w:val="00875873"/>
    <w:rsid w:val="00875FE6"/>
    <w:rsid w:val="008764CD"/>
    <w:rsid w:val="00880399"/>
    <w:rsid w:val="0088146E"/>
    <w:rsid w:val="008814F6"/>
    <w:rsid w:val="00883754"/>
    <w:rsid w:val="00883BE7"/>
    <w:rsid w:val="008860A3"/>
    <w:rsid w:val="008860C8"/>
    <w:rsid w:val="00886582"/>
    <w:rsid w:val="00886A4C"/>
    <w:rsid w:val="00886C95"/>
    <w:rsid w:val="00887358"/>
    <w:rsid w:val="0089187E"/>
    <w:rsid w:val="00892443"/>
    <w:rsid w:val="00892B76"/>
    <w:rsid w:val="0089609F"/>
    <w:rsid w:val="00896DEE"/>
    <w:rsid w:val="008975A0"/>
    <w:rsid w:val="008A0067"/>
    <w:rsid w:val="008A28C6"/>
    <w:rsid w:val="008A33CD"/>
    <w:rsid w:val="008A395E"/>
    <w:rsid w:val="008A54C4"/>
    <w:rsid w:val="008A56C3"/>
    <w:rsid w:val="008B05C2"/>
    <w:rsid w:val="008B4066"/>
    <w:rsid w:val="008B4420"/>
    <w:rsid w:val="008B4A21"/>
    <w:rsid w:val="008B5683"/>
    <w:rsid w:val="008B78D7"/>
    <w:rsid w:val="008B7BD1"/>
    <w:rsid w:val="008C0077"/>
    <w:rsid w:val="008C111D"/>
    <w:rsid w:val="008C243C"/>
    <w:rsid w:val="008C470B"/>
    <w:rsid w:val="008C5480"/>
    <w:rsid w:val="008C571B"/>
    <w:rsid w:val="008C573D"/>
    <w:rsid w:val="008C6D24"/>
    <w:rsid w:val="008C6E15"/>
    <w:rsid w:val="008D2F44"/>
    <w:rsid w:val="008D5A1C"/>
    <w:rsid w:val="008D68D6"/>
    <w:rsid w:val="008E0576"/>
    <w:rsid w:val="008E140C"/>
    <w:rsid w:val="008E2CD6"/>
    <w:rsid w:val="008E5EEF"/>
    <w:rsid w:val="008F2A16"/>
    <w:rsid w:val="008F3EEC"/>
    <w:rsid w:val="008F564D"/>
    <w:rsid w:val="008F64AF"/>
    <w:rsid w:val="008F7A17"/>
    <w:rsid w:val="009027DB"/>
    <w:rsid w:val="00902F9B"/>
    <w:rsid w:val="00904E2C"/>
    <w:rsid w:val="00904E63"/>
    <w:rsid w:val="00906B06"/>
    <w:rsid w:val="00906D53"/>
    <w:rsid w:val="0091047D"/>
    <w:rsid w:val="00910A91"/>
    <w:rsid w:val="009117A7"/>
    <w:rsid w:val="009131A5"/>
    <w:rsid w:val="009140E0"/>
    <w:rsid w:val="00915436"/>
    <w:rsid w:val="0091713D"/>
    <w:rsid w:val="0091714D"/>
    <w:rsid w:val="00921E61"/>
    <w:rsid w:val="0092206C"/>
    <w:rsid w:val="00922FE1"/>
    <w:rsid w:val="00923162"/>
    <w:rsid w:val="0092354F"/>
    <w:rsid w:val="00923A4C"/>
    <w:rsid w:val="009241F4"/>
    <w:rsid w:val="00924B0A"/>
    <w:rsid w:val="0092564B"/>
    <w:rsid w:val="00925FC0"/>
    <w:rsid w:val="009276E5"/>
    <w:rsid w:val="0093133D"/>
    <w:rsid w:val="00931365"/>
    <w:rsid w:val="0093163E"/>
    <w:rsid w:val="00931AA4"/>
    <w:rsid w:val="00931F65"/>
    <w:rsid w:val="00932A8D"/>
    <w:rsid w:val="00933735"/>
    <w:rsid w:val="009351C3"/>
    <w:rsid w:val="0094156F"/>
    <w:rsid w:val="00943AB3"/>
    <w:rsid w:val="00944526"/>
    <w:rsid w:val="00945E13"/>
    <w:rsid w:val="00946F5A"/>
    <w:rsid w:val="009479B0"/>
    <w:rsid w:val="00947AA2"/>
    <w:rsid w:val="009504D0"/>
    <w:rsid w:val="009511BC"/>
    <w:rsid w:val="00953A83"/>
    <w:rsid w:val="00953D0D"/>
    <w:rsid w:val="009566CF"/>
    <w:rsid w:val="00956AB3"/>
    <w:rsid w:val="00957788"/>
    <w:rsid w:val="009601CD"/>
    <w:rsid w:val="00960810"/>
    <w:rsid w:val="009641C0"/>
    <w:rsid w:val="009644CA"/>
    <w:rsid w:val="00964A6B"/>
    <w:rsid w:val="00965292"/>
    <w:rsid w:val="009660D1"/>
    <w:rsid w:val="009670A9"/>
    <w:rsid w:val="00967436"/>
    <w:rsid w:val="0096785F"/>
    <w:rsid w:val="009719DD"/>
    <w:rsid w:val="00971DEA"/>
    <w:rsid w:val="00971FDD"/>
    <w:rsid w:val="00974248"/>
    <w:rsid w:val="00980078"/>
    <w:rsid w:val="00980438"/>
    <w:rsid w:val="00980914"/>
    <w:rsid w:val="0098199A"/>
    <w:rsid w:val="0098213B"/>
    <w:rsid w:val="009829F1"/>
    <w:rsid w:val="00984BC6"/>
    <w:rsid w:val="00984F9C"/>
    <w:rsid w:val="009858E4"/>
    <w:rsid w:val="00990124"/>
    <w:rsid w:val="00990373"/>
    <w:rsid w:val="00990C63"/>
    <w:rsid w:val="00990D1E"/>
    <w:rsid w:val="00991089"/>
    <w:rsid w:val="0099407B"/>
    <w:rsid w:val="009945B1"/>
    <w:rsid w:val="00994802"/>
    <w:rsid w:val="00994B96"/>
    <w:rsid w:val="00995279"/>
    <w:rsid w:val="009A0110"/>
    <w:rsid w:val="009A2063"/>
    <w:rsid w:val="009A2AA0"/>
    <w:rsid w:val="009A39EE"/>
    <w:rsid w:val="009A50CD"/>
    <w:rsid w:val="009A5239"/>
    <w:rsid w:val="009A5DB9"/>
    <w:rsid w:val="009A7C72"/>
    <w:rsid w:val="009B0C6A"/>
    <w:rsid w:val="009B0E06"/>
    <w:rsid w:val="009B1DCE"/>
    <w:rsid w:val="009B2B75"/>
    <w:rsid w:val="009B2FB9"/>
    <w:rsid w:val="009B3A74"/>
    <w:rsid w:val="009B3C7F"/>
    <w:rsid w:val="009B42D4"/>
    <w:rsid w:val="009B4F7D"/>
    <w:rsid w:val="009B788D"/>
    <w:rsid w:val="009C24C5"/>
    <w:rsid w:val="009C28ED"/>
    <w:rsid w:val="009C4550"/>
    <w:rsid w:val="009C4BBD"/>
    <w:rsid w:val="009C6246"/>
    <w:rsid w:val="009C7089"/>
    <w:rsid w:val="009D05A1"/>
    <w:rsid w:val="009D1D27"/>
    <w:rsid w:val="009D2D44"/>
    <w:rsid w:val="009D5C14"/>
    <w:rsid w:val="009D7356"/>
    <w:rsid w:val="009D7A08"/>
    <w:rsid w:val="009E0B61"/>
    <w:rsid w:val="009E17F4"/>
    <w:rsid w:val="009E38B0"/>
    <w:rsid w:val="009E3A31"/>
    <w:rsid w:val="009E4ECB"/>
    <w:rsid w:val="009E58D7"/>
    <w:rsid w:val="009E5C0A"/>
    <w:rsid w:val="009E613F"/>
    <w:rsid w:val="009E75C9"/>
    <w:rsid w:val="009F1056"/>
    <w:rsid w:val="009F15D8"/>
    <w:rsid w:val="009F1CC6"/>
    <w:rsid w:val="009F202E"/>
    <w:rsid w:val="009F47A1"/>
    <w:rsid w:val="009F516E"/>
    <w:rsid w:val="009F6E39"/>
    <w:rsid w:val="009F770D"/>
    <w:rsid w:val="009F77CB"/>
    <w:rsid w:val="009F7939"/>
    <w:rsid w:val="00A002AF"/>
    <w:rsid w:val="00A00ECA"/>
    <w:rsid w:val="00A01974"/>
    <w:rsid w:val="00A019C2"/>
    <w:rsid w:val="00A032E1"/>
    <w:rsid w:val="00A035EF"/>
    <w:rsid w:val="00A05422"/>
    <w:rsid w:val="00A11047"/>
    <w:rsid w:val="00A1302B"/>
    <w:rsid w:val="00A13A73"/>
    <w:rsid w:val="00A13AF4"/>
    <w:rsid w:val="00A1537F"/>
    <w:rsid w:val="00A157F7"/>
    <w:rsid w:val="00A15AD2"/>
    <w:rsid w:val="00A1617F"/>
    <w:rsid w:val="00A16460"/>
    <w:rsid w:val="00A17738"/>
    <w:rsid w:val="00A2061D"/>
    <w:rsid w:val="00A22975"/>
    <w:rsid w:val="00A22D48"/>
    <w:rsid w:val="00A2514E"/>
    <w:rsid w:val="00A254EB"/>
    <w:rsid w:val="00A27AAF"/>
    <w:rsid w:val="00A27AED"/>
    <w:rsid w:val="00A316C5"/>
    <w:rsid w:val="00A32288"/>
    <w:rsid w:val="00A35343"/>
    <w:rsid w:val="00A3578A"/>
    <w:rsid w:val="00A40A08"/>
    <w:rsid w:val="00A40BB0"/>
    <w:rsid w:val="00A40DFD"/>
    <w:rsid w:val="00A411A8"/>
    <w:rsid w:val="00A4133F"/>
    <w:rsid w:val="00A416D4"/>
    <w:rsid w:val="00A41EC1"/>
    <w:rsid w:val="00A422BD"/>
    <w:rsid w:val="00A43D3A"/>
    <w:rsid w:val="00A45276"/>
    <w:rsid w:val="00A452A3"/>
    <w:rsid w:val="00A45FF3"/>
    <w:rsid w:val="00A471C6"/>
    <w:rsid w:val="00A47B59"/>
    <w:rsid w:val="00A47D1A"/>
    <w:rsid w:val="00A509F3"/>
    <w:rsid w:val="00A5173A"/>
    <w:rsid w:val="00A52611"/>
    <w:rsid w:val="00A52FD8"/>
    <w:rsid w:val="00A5485E"/>
    <w:rsid w:val="00A56267"/>
    <w:rsid w:val="00A57584"/>
    <w:rsid w:val="00A61E47"/>
    <w:rsid w:val="00A62A8C"/>
    <w:rsid w:val="00A655F8"/>
    <w:rsid w:val="00A670F1"/>
    <w:rsid w:val="00A672EB"/>
    <w:rsid w:val="00A70857"/>
    <w:rsid w:val="00A70A7A"/>
    <w:rsid w:val="00A71190"/>
    <w:rsid w:val="00A72B58"/>
    <w:rsid w:val="00A73C35"/>
    <w:rsid w:val="00A74407"/>
    <w:rsid w:val="00A74DFB"/>
    <w:rsid w:val="00A76B77"/>
    <w:rsid w:val="00A76ECB"/>
    <w:rsid w:val="00A805A7"/>
    <w:rsid w:val="00A836F9"/>
    <w:rsid w:val="00A840D1"/>
    <w:rsid w:val="00A8488F"/>
    <w:rsid w:val="00A8513B"/>
    <w:rsid w:val="00A852B3"/>
    <w:rsid w:val="00A860E3"/>
    <w:rsid w:val="00A922E3"/>
    <w:rsid w:val="00A9373B"/>
    <w:rsid w:val="00A94543"/>
    <w:rsid w:val="00A96BF9"/>
    <w:rsid w:val="00A97C41"/>
    <w:rsid w:val="00AA1910"/>
    <w:rsid w:val="00AA358C"/>
    <w:rsid w:val="00AA4E22"/>
    <w:rsid w:val="00AA5441"/>
    <w:rsid w:val="00AA6545"/>
    <w:rsid w:val="00AA6C77"/>
    <w:rsid w:val="00AA6D2A"/>
    <w:rsid w:val="00AA6D74"/>
    <w:rsid w:val="00AB025B"/>
    <w:rsid w:val="00AB0DF9"/>
    <w:rsid w:val="00AB3563"/>
    <w:rsid w:val="00AB4315"/>
    <w:rsid w:val="00AB5306"/>
    <w:rsid w:val="00AB5609"/>
    <w:rsid w:val="00AB5951"/>
    <w:rsid w:val="00AB5B52"/>
    <w:rsid w:val="00AB5F2F"/>
    <w:rsid w:val="00AB7D0F"/>
    <w:rsid w:val="00AC022B"/>
    <w:rsid w:val="00AC0D10"/>
    <w:rsid w:val="00AC15FD"/>
    <w:rsid w:val="00AC1B70"/>
    <w:rsid w:val="00AC2A2A"/>
    <w:rsid w:val="00AC4FBB"/>
    <w:rsid w:val="00AC5065"/>
    <w:rsid w:val="00AC6576"/>
    <w:rsid w:val="00AC75AC"/>
    <w:rsid w:val="00AC7A80"/>
    <w:rsid w:val="00AD023D"/>
    <w:rsid w:val="00AD0847"/>
    <w:rsid w:val="00AD1869"/>
    <w:rsid w:val="00AD1C4D"/>
    <w:rsid w:val="00AD2892"/>
    <w:rsid w:val="00AD2A05"/>
    <w:rsid w:val="00AD30CD"/>
    <w:rsid w:val="00AD3841"/>
    <w:rsid w:val="00AD5AC9"/>
    <w:rsid w:val="00AD5E6B"/>
    <w:rsid w:val="00AD6061"/>
    <w:rsid w:val="00AD6EF9"/>
    <w:rsid w:val="00AD746F"/>
    <w:rsid w:val="00AD7AFA"/>
    <w:rsid w:val="00AD7C04"/>
    <w:rsid w:val="00AD7EC1"/>
    <w:rsid w:val="00AE1D03"/>
    <w:rsid w:val="00AE1DDF"/>
    <w:rsid w:val="00AE2F36"/>
    <w:rsid w:val="00AE33B3"/>
    <w:rsid w:val="00AE3D74"/>
    <w:rsid w:val="00AE42AC"/>
    <w:rsid w:val="00AE4819"/>
    <w:rsid w:val="00AE553A"/>
    <w:rsid w:val="00AE5744"/>
    <w:rsid w:val="00AE7013"/>
    <w:rsid w:val="00AF1EA8"/>
    <w:rsid w:val="00AF3FBE"/>
    <w:rsid w:val="00AF4830"/>
    <w:rsid w:val="00AF4A5C"/>
    <w:rsid w:val="00AF7376"/>
    <w:rsid w:val="00AF7EF2"/>
    <w:rsid w:val="00B00BE0"/>
    <w:rsid w:val="00B01F0B"/>
    <w:rsid w:val="00B02235"/>
    <w:rsid w:val="00B02CE1"/>
    <w:rsid w:val="00B04774"/>
    <w:rsid w:val="00B04D72"/>
    <w:rsid w:val="00B05143"/>
    <w:rsid w:val="00B05188"/>
    <w:rsid w:val="00B0528F"/>
    <w:rsid w:val="00B05A10"/>
    <w:rsid w:val="00B05DF9"/>
    <w:rsid w:val="00B12EBA"/>
    <w:rsid w:val="00B13CEA"/>
    <w:rsid w:val="00B14291"/>
    <w:rsid w:val="00B15F71"/>
    <w:rsid w:val="00B16AFD"/>
    <w:rsid w:val="00B16C95"/>
    <w:rsid w:val="00B1790E"/>
    <w:rsid w:val="00B21D71"/>
    <w:rsid w:val="00B22A50"/>
    <w:rsid w:val="00B23B3F"/>
    <w:rsid w:val="00B23DA0"/>
    <w:rsid w:val="00B25E09"/>
    <w:rsid w:val="00B26A50"/>
    <w:rsid w:val="00B3011E"/>
    <w:rsid w:val="00B302E9"/>
    <w:rsid w:val="00B311DB"/>
    <w:rsid w:val="00B31917"/>
    <w:rsid w:val="00B32340"/>
    <w:rsid w:val="00B328EE"/>
    <w:rsid w:val="00B32F59"/>
    <w:rsid w:val="00B333E6"/>
    <w:rsid w:val="00B35648"/>
    <w:rsid w:val="00B35A6E"/>
    <w:rsid w:val="00B35CBA"/>
    <w:rsid w:val="00B36CDC"/>
    <w:rsid w:val="00B37292"/>
    <w:rsid w:val="00B3767F"/>
    <w:rsid w:val="00B37AE8"/>
    <w:rsid w:val="00B37BB6"/>
    <w:rsid w:val="00B40478"/>
    <w:rsid w:val="00B40BDC"/>
    <w:rsid w:val="00B43531"/>
    <w:rsid w:val="00B43601"/>
    <w:rsid w:val="00B454A7"/>
    <w:rsid w:val="00B45EFF"/>
    <w:rsid w:val="00B4641A"/>
    <w:rsid w:val="00B4653E"/>
    <w:rsid w:val="00B4692C"/>
    <w:rsid w:val="00B47DC3"/>
    <w:rsid w:val="00B5100F"/>
    <w:rsid w:val="00B51BD1"/>
    <w:rsid w:val="00B52358"/>
    <w:rsid w:val="00B568CA"/>
    <w:rsid w:val="00B578CD"/>
    <w:rsid w:val="00B60D61"/>
    <w:rsid w:val="00B628DB"/>
    <w:rsid w:val="00B62EA9"/>
    <w:rsid w:val="00B63563"/>
    <w:rsid w:val="00B63708"/>
    <w:rsid w:val="00B66CC7"/>
    <w:rsid w:val="00B66FD5"/>
    <w:rsid w:val="00B6760B"/>
    <w:rsid w:val="00B70BD5"/>
    <w:rsid w:val="00B745F3"/>
    <w:rsid w:val="00B74BAF"/>
    <w:rsid w:val="00B75649"/>
    <w:rsid w:val="00B76F36"/>
    <w:rsid w:val="00B7754C"/>
    <w:rsid w:val="00B80BE5"/>
    <w:rsid w:val="00B81787"/>
    <w:rsid w:val="00B82B73"/>
    <w:rsid w:val="00B84081"/>
    <w:rsid w:val="00B85CBB"/>
    <w:rsid w:val="00B86EE5"/>
    <w:rsid w:val="00B87C4F"/>
    <w:rsid w:val="00B901F6"/>
    <w:rsid w:val="00B910EF"/>
    <w:rsid w:val="00B91629"/>
    <w:rsid w:val="00B91C5E"/>
    <w:rsid w:val="00B941EE"/>
    <w:rsid w:val="00B9722D"/>
    <w:rsid w:val="00BA2AA2"/>
    <w:rsid w:val="00BA378C"/>
    <w:rsid w:val="00BA4EFF"/>
    <w:rsid w:val="00BA5453"/>
    <w:rsid w:val="00BB021A"/>
    <w:rsid w:val="00BB2562"/>
    <w:rsid w:val="00BB373D"/>
    <w:rsid w:val="00BB639B"/>
    <w:rsid w:val="00BB644C"/>
    <w:rsid w:val="00BC1E04"/>
    <w:rsid w:val="00BC2401"/>
    <w:rsid w:val="00BC58FD"/>
    <w:rsid w:val="00BC5AB9"/>
    <w:rsid w:val="00BC64FF"/>
    <w:rsid w:val="00BC6533"/>
    <w:rsid w:val="00BC7401"/>
    <w:rsid w:val="00BC77D1"/>
    <w:rsid w:val="00BD17DF"/>
    <w:rsid w:val="00BD1FB5"/>
    <w:rsid w:val="00BD420A"/>
    <w:rsid w:val="00BD4F98"/>
    <w:rsid w:val="00BD5096"/>
    <w:rsid w:val="00BD649F"/>
    <w:rsid w:val="00BD6E28"/>
    <w:rsid w:val="00BE0D12"/>
    <w:rsid w:val="00BE1ADE"/>
    <w:rsid w:val="00BE3BA4"/>
    <w:rsid w:val="00BE6B73"/>
    <w:rsid w:val="00BE6FA7"/>
    <w:rsid w:val="00BF07CD"/>
    <w:rsid w:val="00BF0E52"/>
    <w:rsid w:val="00BF17AA"/>
    <w:rsid w:val="00BF20F3"/>
    <w:rsid w:val="00BF24C9"/>
    <w:rsid w:val="00BF281A"/>
    <w:rsid w:val="00BF39D7"/>
    <w:rsid w:val="00BF4B25"/>
    <w:rsid w:val="00BF5BE0"/>
    <w:rsid w:val="00BF60DA"/>
    <w:rsid w:val="00BF624D"/>
    <w:rsid w:val="00C01CC5"/>
    <w:rsid w:val="00C0243E"/>
    <w:rsid w:val="00C0280A"/>
    <w:rsid w:val="00C029B8"/>
    <w:rsid w:val="00C02EB9"/>
    <w:rsid w:val="00C04742"/>
    <w:rsid w:val="00C04F7B"/>
    <w:rsid w:val="00C07DC6"/>
    <w:rsid w:val="00C103C2"/>
    <w:rsid w:val="00C10406"/>
    <w:rsid w:val="00C123C4"/>
    <w:rsid w:val="00C1328F"/>
    <w:rsid w:val="00C1378B"/>
    <w:rsid w:val="00C13B13"/>
    <w:rsid w:val="00C175B4"/>
    <w:rsid w:val="00C20D95"/>
    <w:rsid w:val="00C2118F"/>
    <w:rsid w:val="00C21190"/>
    <w:rsid w:val="00C22BC1"/>
    <w:rsid w:val="00C2447A"/>
    <w:rsid w:val="00C2478E"/>
    <w:rsid w:val="00C269F8"/>
    <w:rsid w:val="00C270D2"/>
    <w:rsid w:val="00C27497"/>
    <w:rsid w:val="00C27978"/>
    <w:rsid w:val="00C3091E"/>
    <w:rsid w:val="00C32E3E"/>
    <w:rsid w:val="00C32F84"/>
    <w:rsid w:val="00C33CAB"/>
    <w:rsid w:val="00C34651"/>
    <w:rsid w:val="00C347B7"/>
    <w:rsid w:val="00C34DC0"/>
    <w:rsid w:val="00C35684"/>
    <w:rsid w:val="00C36617"/>
    <w:rsid w:val="00C371AE"/>
    <w:rsid w:val="00C41BA6"/>
    <w:rsid w:val="00C4229B"/>
    <w:rsid w:val="00C422AF"/>
    <w:rsid w:val="00C44F9B"/>
    <w:rsid w:val="00C45FBC"/>
    <w:rsid w:val="00C4671B"/>
    <w:rsid w:val="00C51154"/>
    <w:rsid w:val="00C52375"/>
    <w:rsid w:val="00C52820"/>
    <w:rsid w:val="00C52D03"/>
    <w:rsid w:val="00C53B5A"/>
    <w:rsid w:val="00C5423A"/>
    <w:rsid w:val="00C54BAB"/>
    <w:rsid w:val="00C5504B"/>
    <w:rsid w:val="00C561F1"/>
    <w:rsid w:val="00C566D3"/>
    <w:rsid w:val="00C606CB"/>
    <w:rsid w:val="00C60872"/>
    <w:rsid w:val="00C60A67"/>
    <w:rsid w:val="00C60B91"/>
    <w:rsid w:val="00C60FE1"/>
    <w:rsid w:val="00C63BC5"/>
    <w:rsid w:val="00C64860"/>
    <w:rsid w:val="00C650D0"/>
    <w:rsid w:val="00C650E2"/>
    <w:rsid w:val="00C675C2"/>
    <w:rsid w:val="00C67698"/>
    <w:rsid w:val="00C67FF2"/>
    <w:rsid w:val="00C70DA3"/>
    <w:rsid w:val="00C71A2E"/>
    <w:rsid w:val="00C720BB"/>
    <w:rsid w:val="00C731F4"/>
    <w:rsid w:val="00C74D92"/>
    <w:rsid w:val="00C75F3B"/>
    <w:rsid w:val="00C7700A"/>
    <w:rsid w:val="00C80FCA"/>
    <w:rsid w:val="00C815C5"/>
    <w:rsid w:val="00C8258B"/>
    <w:rsid w:val="00C8287A"/>
    <w:rsid w:val="00C829E4"/>
    <w:rsid w:val="00C83B42"/>
    <w:rsid w:val="00C83D71"/>
    <w:rsid w:val="00C84B80"/>
    <w:rsid w:val="00C850E7"/>
    <w:rsid w:val="00C86DD2"/>
    <w:rsid w:val="00C900D5"/>
    <w:rsid w:val="00C901CB"/>
    <w:rsid w:val="00C930B4"/>
    <w:rsid w:val="00CA0247"/>
    <w:rsid w:val="00CA0CEC"/>
    <w:rsid w:val="00CA25EF"/>
    <w:rsid w:val="00CA419A"/>
    <w:rsid w:val="00CA4AEB"/>
    <w:rsid w:val="00CA4C41"/>
    <w:rsid w:val="00CA4C99"/>
    <w:rsid w:val="00CA4F1D"/>
    <w:rsid w:val="00CA5CD0"/>
    <w:rsid w:val="00CA60F6"/>
    <w:rsid w:val="00CA76C1"/>
    <w:rsid w:val="00CB155B"/>
    <w:rsid w:val="00CB2FDC"/>
    <w:rsid w:val="00CB46E4"/>
    <w:rsid w:val="00CB4A94"/>
    <w:rsid w:val="00CB742B"/>
    <w:rsid w:val="00CC0780"/>
    <w:rsid w:val="00CC14EF"/>
    <w:rsid w:val="00CC17DB"/>
    <w:rsid w:val="00CC289D"/>
    <w:rsid w:val="00CC70CA"/>
    <w:rsid w:val="00CC7EEB"/>
    <w:rsid w:val="00CD3214"/>
    <w:rsid w:val="00CD430D"/>
    <w:rsid w:val="00CD45CD"/>
    <w:rsid w:val="00CD4868"/>
    <w:rsid w:val="00CD4F37"/>
    <w:rsid w:val="00CD50F2"/>
    <w:rsid w:val="00CD6CD7"/>
    <w:rsid w:val="00CD7D26"/>
    <w:rsid w:val="00CD7E12"/>
    <w:rsid w:val="00CE09EF"/>
    <w:rsid w:val="00CE252F"/>
    <w:rsid w:val="00CE26CD"/>
    <w:rsid w:val="00CE3793"/>
    <w:rsid w:val="00CE594D"/>
    <w:rsid w:val="00CE6198"/>
    <w:rsid w:val="00CE682D"/>
    <w:rsid w:val="00CE750C"/>
    <w:rsid w:val="00CF05D5"/>
    <w:rsid w:val="00CF1FB1"/>
    <w:rsid w:val="00CF24C4"/>
    <w:rsid w:val="00CF3192"/>
    <w:rsid w:val="00CF7073"/>
    <w:rsid w:val="00D00A1E"/>
    <w:rsid w:val="00D01CC8"/>
    <w:rsid w:val="00D01D7C"/>
    <w:rsid w:val="00D02C6C"/>
    <w:rsid w:val="00D03333"/>
    <w:rsid w:val="00D03742"/>
    <w:rsid w:val="00D03DB4"/>
    <w:rsid w:val="00D04C60"/>
    <w:rsid w:val="00D06606"/>
    <w:rsid w:val="00D077D1"/>
    <w:rsid w:val="00D11DFA"/>
    <w:rsid w:val="00D12901"/>
    <w:rsid w:val="00D13254"/>
    <w:rsid w:val="00D13BE7"/>
    <w:rsid w:val="00D13D12"/>
    <w:rsid w:val="00D162D3"/>
    <w:rsid w:val="00D16407"/>
    <w:rsid w:val="00D17155"/>
    <w:rsid w:val="00D17F2F"/>
    <w:rsid w:val="00D224CF"/>
    <w:rsid w:val="00D226FB"/>
    <w:rsid w:val="00D22F53"/>
    <w:rsid w:val="00D260CD"/>
    <w:rsid w:val="00D3177E"/>
    <w:rsid w:val="00D31C55"/>
    <w:rsid w:val="00D328A9"/>
    <w:rsid w:val="00D33457"/>
    <w:rsid w:val="00D3430D"/>
    <w:rsid w:val="00D34A32"/>
    <w:rsid w:val="00D403D9"/>
    <w:rsid w:val="00D40F5E"/>
    <w:rsid w:val="00D41BCF"/>
    <w:rsid w:val="00D43909"/>
    <w:rsid w:val="00D44082"/>
    <w:rsid w:val="00D4411D"/>
    <w:rsid w:val="00D450D8"/>
    <w:rsid w:val="00D45307"/>
    <w:rsid w:val="00D45C59"/>
    <w:rsid w:val="00D47BB0"/>
    <w:rsid w:val="00D51333"/>
    <w:rsid w:val="00D51459"/>
    <w:rsid w:val="00D52A59"/>
    <w:rsid w:val="00D536FC"/>
    <w:rsid w:val="00D53B91"/>
    <w:rsid w:val="00D5576A"/>
    <w:rsid w:val="00D60AE7"/>
    <w:rsid w:val="00D61D77"/>
    <w:rsid w:val="00D6425C"/>
    <w:rsid w:val="00D64D0B"/>
    <w:rsid w:val="00D66694"/>
    <w:rsid w:val="00D7190F"/>
    <w:rsid w:val="00D7691A"/>
    <w:rsid w:val="00D81425"/>
    <w:rsid w:val="00D82A62"/>
    <w:rsid w:val="00D82D76"/>
    <w:rsid w:val="00D93C6B"/>
    <w:rsid w:val="00D94CF3"/>
    <w:rsid w:val="00D95867"/>
    <w:rsid w:val="00D96EDE"/>
    <w:rsid w:val="00D97FCD"/>
    <w:rsid w:val="00DA05F7"/>
    <w:rsid w:val="00DA0EA5"/>
    <w:rsid w:val="00DA0F9F"/>
    <w:rsid w:val="00DA4708"/>
    <w:rsid w:val="00DA69D5"/>
    <w:rsid w:val="00DA6FB7"/>
    <w:rsid w:val="00DA7889"/>
    <w:rsid w:val="00DA7CEE"/>
    <w:rsid w:val="00DB1C2C"/>
    <w:rsid w:val="00DB1F6F"/>
    <w:rsid w:val="00DB362C"/>
    <w:rsid w:val="00DB46BF"/>
    <w:rsid w:val="00DB4F2F"/>
    <w:rsid w:val="00DB555A"/>
    <w:rsid w:val="00DC0656"/>
    <w:rsid w:val="00DC1999"/>
    <w:rsid w:val="00DC2F25"/>
    <w:rsid w:val="00DC5ACC"/>
    <w:rsid w:val="00DC5CF0"/>
    <w:rsid w:val="00DC5F8C"/>
    <w:rsid w:val="00DC64A2"/>
    <w:rsid w:val="00DC685B"/>
    <w:rsid w:val="00DC71DA"/>
    <w:rsid w:val="00DD1C45"/>
    <w:rsid w:val="00DD20D0"/>
    <w:rsid w:val="00DD2195"/>
    <w:rsid w:val="00DD22AA"/>
    <w:rsid w:val="00DD39C2"/>
    <w:rsid w:val="00DD3D9C"/>
    <w:rsid w:val="00DD54E2"/>
    <w:rsid w:val="00DD5A20"/>
    <w:rsid w:val="00DD6BFB"/>
    <w:rsid w:val="00DD7DB5"/>
    <w:rsid w:val="00DE02DD"/>
    <w:rsid w:val="00DE05A6"/>
    <w:rsid w:val="00DE1D55"/>
    <w:rsid w:val="00DE2FC2"/>
    <w:rsid w:val="00DE3995"/>
    <w:rsid w:val="00DE4DB1"/>
    <w:rsid w:val="00DE66A2"/>
    <w:rsid w:val="00DE6715"/>
    <w:rsid w:val="00DE6B98"/>
    <w:rsid w:val="00DF32E8"/>
    <w:rsid w:val="00DF41B4"/>
    <w:rsid w:val="00DF59FA"/>
    <w:rsid w:val="00DF5E60"/>
    <w:rsid w:val="00DF61A0"/>
    <w:rsid w:val="00DF652C"/>
    <w:rsid w:val="00DF695A"/>
    <w:rsid w:val="00DF75E9"/>
    <w:rsid w:val="00DF7DF3"/>
    <w:rsid w:val="00E00949"/>
    <w:rsid w:val="00E0094F"/>
    <w:rsid w:val="00E0107D"/>
    <w:rsid w:val="00E02582"/>
    <w:rsid w:val="00E026A8"/>
    <w:rsid w:val="00E02BEF"/>
    <w:rsid w:val="00E02E6C"/>
    <w:rsid w:val="00E02F00"/>
    <w:rsid w:val="00E04CBE"/>
    <w:rsid w:val="00E0543A"/>
    <w:rsid w:val="00E06516"/>
    <w:rsid w:val="00E074F6"/>
    <w:rsid w:val="00E07549"/>
    <w:rsid w:val="00E10577"/>
    <w:rsid w:val="00E12AB7"/>
    <w:rsid w:val="00E167F2"/>
    <w:rsid w:val="00E20A1A"/>
    <w:rsid w:val="00E20FE1"/>
    <w:rsid w:val="00E2146C"/>
    <w:rsid w:val="00E25EBD"/>
    <w:rsid w:val="00E26BBF"/>
    <w:rsid w:val="00E27175"/>
    <w:rsid w:val="00E31A41"/>
    <w:rsid w:val="00E32167"/>
    <w:rsid w:val="00E33BD5"/>
    <w:rsid w:val="00E345D2"/>
    <w:rsid w:val="00E35782"/>
    <w:rsid w:val="00E36984"/>
    <w:rsid w:val="00E37F50"/>
    <w:rsid w:val="00E40B52"/>
    <w:rsid w:val="00E425E3"/>
    <w:rsid w:val="00E427E1"/>
    <w:rsid w:val="00E42A72"/>
    <w:rsid w:val="00E447E6"/>
    <w:rsid w:val="00E500AB"/>
    <w:rsid w:val="00E511F0"/>
    <w:rsid w:val="00E52079"/>
    <w:rsid w:val="00E521AB"/>
    <w:rsid w:val="00E528FC"/>
    <w:rsid w:val="00E5543B"/>
    <w:rsid w:val="00E61376"/>
    <w:rsid w:val="00E616E5"/>
    <w:rsid w:val="00E62A42"/>
    <w:rsid w:val="00E63DB1"/>
    <w:rsid w:val="00E657F2"/>
    <w:rsid w:val="00E65DFD"/>
    <w:rsid w:val="00E66511"/>
    <w:rsid w:val="00E67C6A"/>
    <w:rsid w:val="00E7077F"/>
    <w:rsid w:val="00E712AE"/>
    <w:rsid w:val="00E712FC"/>
    <w:rsid w:val="00E713A8"/>
    <w:rsid w:val="00E71EBD"/>
    <w:rsid w:val="00E71F64"/>
    <w:rsid w:val="00E758FD"/>
    <w:rsid w:val="00E76DCF"/>
    <w:rsid w:val="00E76EFB"/>
    <w:rsid w:val="00E77BC3"/>
    <w:rsid w:val="00E81616"/>
    <w:rsid w:val="00E8194F"/>
    <w:rsid w:val="00E81ED3"/>
    <w:rsid w:val="00E829BF"/>
    <w:rsid w:val="00E85242"/>
    <w:rsid w:val="00E87A65"/>
    <w:rsid w:val="00E90E6F"/>
    <w:rsid w:val="00E91200"/>
    <w:rsid w:val="00E91571"/>
    <w:rsid w:val="00E92B18"/>
    <w:rsid w:val="00E92D82"/>
    <w:rsid w:val="00E94DD1"/>
    <w:rsid w:val="00E95C47"/>
    <w:rsid w:val="00E97301"/>
    <w:rsid w:val="00EA4301"/>
    <w:rsid w:val="00EA4846"/>
    <w:rsid w:val="00EA54F8"/>
    <w:rsid w:val="00EA6D97"/>
    <w:rsid w:val="00EA7E96"/>
    <w:rsid w:val="00EB0C04"/>
    <w:rsid w:val="00EB22A6"/>
    <w:rsid w:val="00EB2948"/>
    <w:rsid w:val="00EB4A04"/>
    <w:rsid w:val="00EB508B"/>
    <w:rsid w:val="00EB75C5"/>
    <w:rsid w:val="00EB7FE0"/>
    <w:rsid w:val="00EC0274"/>
    <w:rsid w:val="00EC0454"/>
    <w:rsid w:val="00EC1354"/>
    <w:rsid w:val="00EC1B45"/>
    <w:rsid w:val="00EC20FC"/>
    <w:rsid w:val="00EC4732"/>
    <w:rsid w:val="00EC4EA3"/>
    <w:rsid w:val="00EC500D"/>
    <w:rsid w:val="00EC5C6B"/>
    <w:rsid w:val="00EC6B06"/>
    <w:rsid w:val="00EC6E4A"/>
    <w:rsid w:val="00EC7A0C"/>
    <w:rsid w:val="00EC7FE4"/>
    <w:rsid w:val="00ED010A"/>
    <w:rsid w:val="00ED0766"/>
    <w:rsid w:val="00ED24F4"/>
    <w:rsid w:val="00ED3280"/>
    <w:rsid w:val="00ED3B0C"/>
    <w:rsid w:val="00ED4073"/>
    <w:rsid w:val="00ED5FC6"/>
    <w:rsid w:val="00ED6EC1"/>
    <w:rsid w:val="00ED7D3D"/>
    <w:rsid w:val="00EE0B95"/>
    <w:rsid w:val="00EE2356"/>
    <w:rsid w:val="00EE3B96"/>
    <w:rsid w:val="00EE3BBF"/>
    <w:rsid w:val="00EE5E63"/>
    <w:rsid w:val="00EF337C"/>
    <w:rsid w:val="00EF4CCA"/>
    <w:rsid w:val="00EF4F05"/>
    <w:rsid w:val="00EF509C"/>
    <w:rsid w:val="00EF5BBB"/>
    <w:rsid w:val="00EF667C"/>
    <w:rsid w:val="00F00BA4"/>
    <w:rsid w:val="00F00D9E"/>
    <w:rsid w:val="00F01EBA"/>
    <w:rsid w:val="00F02E6F"/>
    <w:rsid w:val="00F03BE8"/>
    <w:rsid w:val="00F052A4"/>
    <w:rsid w:val="00F071D1"/>
    <w:rsid w:val="00F077E1"/>
    <w:rsid w:val="00F10A27"/>
    <w:rsid w:val="00F11988"/>
    <w:rsid w:val="00F11B52"/>
    <w:rsid w:val="00F15713"/>
    <w:rsid w:val="00F1576F"/>
    <w:rsid w:val="00F170DE"/>
    <w:rsid w:val="00F1792E"/>
    <w:rsid w:val="00F21884"/>
    <w:rsid w:val="00F2198D"/>
    <w:rsid w:val="00F23191"/>
    <w:rsid w:val="00F24338"/>
    <w:rsid w:val="00F24A81"/>
    <w:rsid w:val="00F27BF0"/>
    <w:rsid w:val="00F27D4D"/>
    <w:rsid w:val="00F30A84"/>
    <w:rsid w:val="00F31920"/>
    <w:rsid w:val="00F33C0E"/>
    <w:rsid w:val="00F35759"/>
    <w:rsid w:val="00F35A98"/>
    <w:rsid w:val="00F36994"/>
    <w:rsid w:val="00F3754D"/>
    <w:rsid w:val="00F40802"/>
    <w:rsid w:val="00F41A81"/>
    <w:rsid w:val="00F45257"/>
    <w:rsid w:val="00F46107"/>
    <w:rsid w:val="00F471EB"/>
    <w:rsid w:val="00F4799B"/>
    <w:rsid w:val="00F5329F"/>
    <w:rsid w:val="00F53F41"/>
    <w:rsid w:val="00F54C62"/>
    <w:rsid w:val="00F54EE5"/>
    <w:rsid w:val="00F5626A"/>
    <w:rsid w:val="00F56818"/>
    <w:rsid w:val="00F56F51"/>
    <w:rsid w:val="00F57AF5"/>
    <w:rsid w:val="00F6183B"/>
    <w:rsid w:val="00F64031"/>
    <w:rsid w:val="00F66ADC"/>
    <w:rsid w:val="00F70D7D"/>
    <w:rsid w:val="00F71558"/>
    <w:rsid w:val="00F7199C"/>
    <w:rsid w:val="00F724AB"/>
    <w:rsid w:val="00F73252"/>
    <w:rsid w:val="00F73893"/>
    <w:rsid w:val="00F73A0E"/>
    <w:rsid w:val="00F7720B"/>
    <w:rsid w:val="00F8005E"/>
    <w:rsid w:val="00F824D6"/>
    <w:rsid w:val="00F827B5"/>
    <w:rsid w:val="00F82E45"/>
    <w:rsid w:val="00F843A5"/>
    <w:rsid w:val="00F84F6D"/>
    <w:rsid w:val="00F85DB1"/>
    <w:rsid w:val="00F87040"/>
    <w:rsid w:val="00F87246"/>
    <w:rsid w:val="00F875EB"/>
    <w:rsid w:val="00F900EE"/>
    <w:rsid w:val="00F90236"/>
    <w:rsid w:val="00F90E65"/>
    <w:rsid w:val="00F90F8F"/>
    <w:rsid w:val="00F91B04"/>
    <w:rsid w:val="00F91C76"/>
    <w:rsid w:val="00F91D37"/>
    <w:rsid w:val="00F91E81"/>
    <w:rsid w:val="00F91EED"/>
    <w:rsid w:val="00F93F81"/>
    <w:rsid w:val="00F940DF"/>
    <w:rsid w:val="00F9501D"/>
    <w:rsid w:val="00F97D53"/>
    <w:rsid w:val="00FA11FE"/>
    <w:rsid w:val="00FA1843"/>
    <w:rsid w:val="00FA3364"/>
    <w:rsid w:val="00FA398A"/>
    <w:rsid w:val="00FA3F31"/>
    <w:rsid w:val="00FA4BAC"/>
    <w:rsid w:val="00FA4F11"/>
    <w:rsid w:val="00FA5155"/>
    <w:rsid w:val="00FA5611"/>
    <w:rsid w:val="00FA5D41"/>
    <w:rsid w:val="00FA75C1"/>
    <w:rsid w:val="00FA7A90"/>
    <w:rsid w:val="00FB0E6B"/>
    <w:rsid w:val="00FB2709"/>
    <w:rsid w:val="00FB2F71"/>
    <w:rsid w:val="00FB4746"/>
    <w:rsid w:val="00FB4D41"/>
    <w:rsid w:val="00FB5520"/>
    <w:rsid w:val="00FB5BA5"/>
    <w:rsid w:val="00FB7153"/>
    <w:rsid w:val="00FB7AC2"/>
    <w:rsid w:val="00FC0B5A"/>
    <w:rsid w:val="00FC0F8C"/>
    <w:rsid w:val="00FC1948"/>
    <w:rsid w:val="00FC1EC0"/>
    <w:rsid w:val="00FC288C"/>
    <w:rsid w:val="00FC2E0E"/>
    <w:rsid w:val="00FC507B"/>
    <w:rsid w:val="00FC57A4"/>
    <w:rsid w:val="00FC6275"/>
    <w:rsid w:val="00FC6DF6"/>
    <w:rsid w:val="00FC76B8"/>
    <w:rsid w:val="00FD07F8"/>
    <w:rsid w:val="00FD0BC4"/>
    <w:rsid w:val="00FD19D8"/>
    <w:rsid w:val="00FD2DA7"/>
    <w:rsid w:val="00FD4864"/>
    <w:rsid w:val="00FD5B63"/>
    <w:rsid w:val="00FE2D41"/>
    <w:rsid w:val="00FE6364"/>
    <w:rsid w:val="00FF1519"/>
    <w:rsid w:val="00FF18DE"/>
    <w:rsid w:val="00FF3C06"/>
    <w:rsid w:val="00FF52F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266" style="mso-width-relative:margin;mso-height-relative:margin" fillcolor="white" stroke="f">
      <v:fill color="white"/>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102"/>
    <w:pPr>
      <w:bidi/>
      <w:spacing w:after="200" w:line="276" w:lineRule="auto"/>
    </w:pPr>
    <w:rPr>
      <w:sz w:val="22"/>
      <w:szCs w:val="22"/>
    </w:rPr>
  </w:style>
  <w:style w:type="paragraph" w:styleId="2">
    <w:name w:val="heading 2"/>
    <w:basedOn w:val="a"/>
    <w:link w:val="20"/>
    <w:uiPriority w:val="9"/>
    <w:qFormat/>
    <w:rsid w:val="002C0F1A"/>
    <w:pPr>
      <w:bidi w:val="0"/>
      <w:spacing w:before="100" w:beforeAutospacing="1" w:after="100" w:afterAutospacing="1" w:line="240" w:lineRule="auto"/>
      <w:outlineLvl w:val="1"/>
    </w:pPr>
    <w:rPr>
      <w:rFonts w:ascii="Times New Roman" w:eastAsia="Times New Roman" w:hAnsi="Times New Roman" w:cs="Times New Roman"/>
      <w:b/>
      <w:bCs/>
      <w:sz w:val="50"/>
      <w:szCs w:val="5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662961"/>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0">
    <w:name w:val="z-ראש טופס תו"/>
    <w:basedOn w:val="a0"/>
    <w:link w:val="z-"/>
    <w:uiPriority w:val="99"/>
    <w:semiHidden/>
    <w:rsid w:val="00662961"/>
    <w:rPr>
      <w:rFonts w:ascii="Arial" w:eastAsia="Times New Roman" w:hAnsi="Arial" w:cs="Arial"/>
      <w:vanish/>
      <w:sz w:val="16"/>
      <w:szCs w:val="16"/>
    </w:rPr>
  </w:style>
  <w:style w:type="character" w:customStyle="1" w:styleId="gdropcap1">
    <w:name w:val="gdropcap1"/>
    <w:basedOn w:val="a0"/>
    <w:rsid w:val="00662961"/>
    <w:rPr>
      <w:b/>
      <w:bCs/>
      <w:sz w:val="36"/>
      <w:szCs w:val="36"/>
    </w:rPr>
  </w:style>
  <w:style w:type="character" w:customStyle="1" w:styleId="shastitle41">
    <w:name w:val="shastitle41"/>
    <w:basedOn w:val="a0"/>
    <w:rsid w:val="00662961"/>
    <w:rPr>
      <w:b/>
      <w:bCs/>
      <w:sz w:val="28"/>
      <w:szCs w:val="28"/>
    </w:rPr>
  </w:style>
  <w:style w:type="character" w:customStyle="1" w:styleId="shastitle71">
    <w:name w:val="shastitle71"/>
    <w:basedOn w:val="a0"/>
    <w:rsid w:val="00662961"/>
    <w:rPr>
      <w:b/>
      <w:bCs/>
      <w:sz w:val="24"/>
      <w:szCs w:val="24"/>
    </w:rPr>
  </w:style>
  <w:style w:type="character" w:customStyle="1" w:styleId="five1">
    <w:name w:val="five1"/>
    <w:basedOn w:val="a0"/>
    <w:rsid w:val="00662961"/>
    <w:rPr>
      <w:b/>
      <w:bCs/>
    </w:rPr>
  </w:style>
  <w:style w:type="character" w:customStyle="1" w:styleId="mareimakom1">
    <w:name w:val="mareimakom1"/>
    <w:basedOn w:val="a0"/>
    <w:rsid w:val="00662961"/>
    <w:rPr>
      <w:sz w:val="19"/>
      <w:szCs w:val="19"/>
    </w:rPr>
  </w:style>
  <w:style w:type="paragraph" w:styleId="z-1">
    <w:name w:val="HTML Bottom of Form"/>
    <w:basedOn w:val="a"/>
    <w:next w:val="a"/>
    <w:link w:val="z-2"/>
    <w:hidden/>
    <w:uiPriority w:val="99"/>
    <w:semiHidden/>
    <w:unhideWhenUsed/>
    <w:rsid w:val="00662961"/>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2">
    <w:name w:val="z-תחתית טופס תו"/>
    <w:basedOn w:val="a0"/>
    <w:link w:val="z-1"/>
    <w:uiPriority w:val="99"/>
    <w:semiHidden/>
    <w:rsid w:val="00662961"/>
    <w:rPr>
      <w:rFonts w:ascii="Arial" w:eastAsia="Times New Roman" w:hAnsi="Arial" w:cs="Arial"/>
      <w:vanish/>
      <w:sz w:val="16"/>
      <w:szCs w:val="16"/>
    </w:rPr>
  </w:style>
  <w:style w:type="paragraph" w:styleId="a3">
    <w:name w:val="Balloon Text"/>
    <w:basedOn w:val="a"/>
    <w:link w:val="a4"/>
    <w:uiPriority w:val="99"/>
    <w:semiHidden/>
    <w:unhideWhenUsed/>
    <w:rsid w:val="0066296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62961"/>
    <w:rPr>
      <w:rFonts w:ascii="Tahoma" w:hAnsi="Tahoma" w:cs="Tahoma"/>
      <w:sz w:val="16"/>
      <w:szCs w:val="16"/>
    </w:rPr>
  </w:style>
  <w:style w:type="paragraph" w:styleId="a5">
    <w:name w:val="No Spacing"/>
    <w:uiPriority w:val="1"/>
    <w:qFormat/>
    <w:rsid w:val="00662961"/>
    <w:pPr>
      <w:bidi/>
    </w:pPr>
    <w:rPr>
      <w:sz w:val="22"/>
      <w:szCs w:val="22"/>
    </w:rPr>
  </w:style>
  <w:style w:type="character" w:customStyle="1" w:styleId="20">
    <w:name w:val="כותרת 2 תו"/>
    <w:basedOn w:val="a0"/>
    <w:link w:val="2"/>
    <w:uiPriority w:val="9"/>
    <w:rsid w:val="002C0F1A"/>
    <w:rPr>
      <w:rFonts w:ascii="Times New Roman" w:eastAsia="Times New Roman" w:hAnsi="Times New Roman" w:cs="Times New Roman"/>
      <w:b/>
      <w:bCs/>
      <w:sz w:val="50"/>
      <w:szCs w:val="50"/>
    </w:rPr>
  </w:style>
  <w:style w:type="paragraph" w:styleId="NormalWeb">
    <w:name w:val="Normal (Web)"/>
    <w:basedOn w:val="a"/>
    <w:uiPriority w:val="99"/>
    <w:unhideWhenUsed/>
    <w:rsid w:val="002C0F1A"/>
    <w:pPr>
      <w:bidi w:val="0"/>
      <w:spacing w:before="100" w:beforeAutospacing="1" w:after="100" w:afterAutospacing="1" w:line="240" w:lineRule="auto"/>
      <w:jc w:val="both"/>
    </w:pPr>
    <w:rPr>
      <w:rFonts w:ascii="Times New Roman" w:eastAsia="Times New Roman" w:hAnsi="Times New Roman" w:cs="Times New Roman"/>
      <w:sz w:val="40"/>
      <w:szCs w:val="40"/>
    </w:rPr>
  </w:style>
  <w:style w:type="paragraph" w:customStyle="1" w:styleId="s">
    <w:name w:val="s"/>
    <w:basedOn w:val="a"/>
    <w:rsid w:val="002C0F1A"/>
    <w:pPr>
      <w:bidi w:val="0"/>
      <w:spacing w:before="100" w:beforeAutospacing="1" w:after="100" w:afterAutospacing="1" w:line="240" w:lineRule="auto"/>
      <w:jc w:val="both"/>
    </w:pPr>
    <w:rPr>
      <w:rFonts w:ascii="Times New Roman" w:eastAsia="Times New Roman" w:hAnsi="Times New Roman" w:cs="Times New Roman"/>
      <w:sz w:val="24"/>
      <w:szCs w:val="24"/>
    </w:rPr>
  </w:style>
  <w:style w:type="character" w:styleId="Hyperlink">
    <w:name w:val="Hyperlink"/>
    <w:basedOn w:val="a0"/>
    <w:uiPriority w:val="99"/>
    <w:semiHidden/>
    <w:unhideWhenUsed/>
    <w:rsid w:val="002C0F1A"/>
    <w:rPr>
      <w:color w:val="0000FF"/>
      <w:u w:val="single"/>
    </w:rPr>
  </w:style>
  <w:style w:type="paragraph" w:styleId="a6">
    <w:name w:val="header"/>
    <w:basedOn w:val="a"/>
    <w:link w:val="a7"/>
    <w:uiPriority w:val="99"/>
    <w:unhideWhenUsed/>
    <w:rsid w:val="009B3A74"/>
    <w:pPr>
      <w:tabs>
        <w:tab w:val="center" w:pos="4153"/>
        <w:tab w:val="right" w:pos="8306"/>
      </w:tabs>
    </w:pPr>
  </w:style>
  <w:style w:type="character" w:customStyle="1" w:styleId="a7">
    <w:name w:val="כותרת עליונה תו"/>
    <w:basedOn w:val="a0"/>
    <w:link w:val="a6"/>
    <w:uiPriority w:val="99"/>
    <w:rsid w:val="009B3A74"/>
    <w:rPr>
      <w:sz w:val="22"/>
      <w:szCs w:val="22"/>
    </w:rPr>
  </w:style>
  <w:style w:type="paragraph" w:styleId="a8">
    <w:name w:val="footer"/>
    <w:basedOn w:val="a"/>
    <w:link w:val="a9"/>
    <w:uiPriority w:val="99"/>
    <w:unhideWhenUsed/>
    <w:rsid w:val="009B3A74"/>
    <w:pPr>
      <w:tabs>
        <w:tab w:val="center" w:pos="4153"/>
        <w:tab w:val="right" w:pos="8306"/>
      </w:tabs>
    </w:pPr>
  </w:style>
  <w:style w:type="character" w:customStyle="1" w:styleId="a9">
    <w:name w:val="כותרת תחתונה תו"/>
    <w:basedOn w:val="a0"/>
    <w:link w:val="a8"/>
    <w:uiPriority w:val="99"/>
    <w:rsid w:val="009B3A74"/>
    <w:rPr>
      <w:sz w:val="22"/>
      <w:szCs w:val="22"/>
    </w:rPr>
  </w:style>
  <w:style w:type="paragraph" w:styleId="aa">
    <w:name w:val="List Paragraph"/>
    <w:basedOn w:val="a"/>
    <w:uiPriority w:val="34"/>
    <w:qFormat/>
    <w:rsid w:val="008D2F44"/>
    <w:pPr>
      <w:ind w:left="720"/>
    </w:pPr>
  </w:style>
  <w:style w:type="paragraph" w:styleId="ab">
    <w:name w:val="footnote text"/>
    <w:basedOn w:val="a"/>
    <w:link w:val="ac"/>
    <w:uiPriority w:val="99"/>
    <w:semiHidden/>
    <w:unhideWhenUsed/>
    <w:rsid w:val="00BB373D"/>
    <w:pPr>
      <w:spacing w:after="0" w:line="240" w:lineRule="auto"/>
    </w:pPr>
    <w:rPr>
      <w:sz w:val="20"/>
      <w:szCs w:val="20"/>
    </w:rPr>
  </w:style>
  <w:style w:type="character" w:customStyle="1" w:styleId="ac">
    <w:name w:val="טקסט הערת שוליים תו"/>
    <w:basedOn w:val="a0"/>
    <w:link w:val="ab"/>
    <w:uiPriority w:val="99"/>
    <w:semiHidden/>
    <w:rsid w:val="00BB373D"/>
  </w:style>
  <w:style w:type="character" w:styleId="ad">
    <w:name w:val="footnote reference"/>
    <w:basedOn w:val="a0"/>
    <w:uiPriority w:val="99"/>
    <w:semiHidden/>
    <w:unhideWhenUsed/>
    <w:rsid w:val="00BB373D"/>
    <w:rPr>
      <w:vertAlign w:val="superscript"/>
    </w:rPr>
  </w:style>
  <w:style w:type="table" w:styleId="ae">
    <w:name w:val="Table Grid"/>
    <w:basedOn w:val="a1"/>
    <w:uiPriority w:val="59"/>
    <w:rsid w:val="006C1A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00183D"/>
    <w:rPr>
      <w:color w:val="808080"/>
    </w:rPr>
  </w:style>
</w:styles>
</file>

<file path=word/webSettings.xml><?xml version="1.0" encoding="utf-8"?>
<w:webSettings xmlns:r="http://schemas.openxmlformats.org/officeDocument/2006/relationships" xmlns:w="http://schemas.openxmlformats.org/wordprocessingml/2006/main">
  <w:divs>
    <w:div w:id="46184601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036802623">
          <w:marLeft w:val="0"/>
          <w:marRight w:val="0"/>
          <w:marTop w:val="0"/>
          <w:marBottom w:val="0"/>
          <w:divBdr>
            <w:top w:val="none" w:sz="0" w:space="0" w:color="auto"/>
            <w:left w:val="none" w:sz="0" w:space="0" w:color="auto"/>
            <w:bottom w:val="none" w:sz="0" w:space="0" w:color="auto"/>
            <w:right w:val="none" w:sz="0" w:space="0" w:color="auto"/>
          </w:divBdr>
        </w:div>
      </w:divsChild>
    </w:div>
    <w:div w:id="481505118">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15775435">
          <w:marLeft w:val="0"/>
          <w:marRight w:val="0"/>
          <w:marTop w:val="0"/>
          <w:marBottom w:val="0"/>
          <w:divBdr>
            <w:top w:val="none" w:sz="0" w:space="0" w:color="auto"/>
            <w:left w:val="none" w:sz="0" w:space="0" w:color="auto"/>
            <w:bottom w:val="none" w:sz="0" w:space="0" w:color="auto"/>
            <w:right w:val="none" w:sz="0" w:space="0" w:color="auto"/>
          </w:divBdr>
        </w:div>
      </w:divsChild>
    </w:div>
    <w:div w:id="495265892">
      <w:marLeft w:val="0"/>
      <w:marRight w:val="0"/>
      <w:marTop w:val="0"/>
      <w:marBottom w:val="0"/>
      <w:divBdr>
        <w:top w:val="none" w:sz="0" w:space="0" w:color="auto"/>
        <w:left w:val="single" w:sz="4" w:space="0" w:color="834323"/>
        <w:bottom w:val="single" w:sz="12" w:space="12" w:color="834323"/>
        <w:right w:val="single" w:sz="4" w:space="0" w:color="834323"/>
      </w:divBdr>
      <w:divsChild>
        <w:div w:id="617300719">
          <w:marLeft w:val="0"/>
          <w:marRight w:val="0"/>
          <w:marTop w:val="0"/>
          <w:marBottom w:val="38"/>
          <w:divBdr>
            <w:top w:val="none" w:sz="0" w:space="0" w:color="auto"/>
            <w:left w:val="none" w:sz="0" w:space="0" w:color="auto"/>
            <w:bottom w:val="none" w:sz="0" w:space="0" w:color="auto"/>
            <w:right w:val="none" w:sz="0" w:space="0" w:color="auto"/>
          </w:divBdr>
        </w:div>
        <w:div w:id="827210497">
          <w:marLeft w:val="0"/>
          <w:marRight w:val="0"/>
          <w:marTop w:val="0"/>
          <w:marBottom w:val="38"/>
          <w:divBdr>
            <w:top w:val="none" w:sz="0" w:space="0" w:color="auto"/>
            <w:left w:val="none" w:sz="0" w:space="0" w:color="auto"/>
            <w:bottom w:val="none" w:sz="0" w:space="0" w:color="auto"/>
            <w:right w:val="none" w:sz="0" w:space="0" w:color="auto"/>
          </w:divBdr>
        </w:div>
        <w:div w:id="837772305">
          <w:marLeft w:val="0"/>
          <w:marRight w:val="0"/>
          <w:marTop w:val="0"/>
          <w:marBottom w:val="38"/>
          <w:divBdr>
            <w:top w:val="none" w:sz="0" w:space="0" w:color="auto"/>
            <w:left w:val="none" w:sz="0" w:space="0" w:color="auto"/>
            <w:bottom w:val="none" w:sz="0" w:space="0" w:color="auto"/>
            <w:right w:val="none" w:sz="0" w:space="0" w:color="auto"/>
          </w:divBdr>
        </w:div>
        <w:div w:id="1962109653">
          <w:marLeft w:val="0"/>
          <w:marRight w:val="0"/>
          <w:marTop w:val="0"/>
          <w:marBottom w:val="38"/>
          <w:divBdr>
            <w:top w:val="none" w:sz="0" w:space="0" w:color="auto"/>
            <w:left w:val="none" w:sz="0" w:space="0" w:color="auto"/>
            <w:bottom w:val="none" w:sz="0" w:space="0" w:color="auto"/>
            <w:right w:val="none" w:sz="0" w:space="0" w:color="auto"/>
          </w:divBdr>
        </w:div>
        <w:div w:id="2083061844">
          <w:marLeft w:val="0"/>
          <w:marRight w:val="0"/>
          <w:marTop w:val="0"/>
          <w:marBottom w:val="38"/>
          <w:divBdr>
            <w:top w:val="none" w:sz="0" w:space="0" w:color="auto"/>
            <w:left w:val="none" w:sz="0" w:space="0" w:color="auto"/>
            <w:bottom w:val="none" w:sz="0" w:space="0" w:color="auto"/>
            <w:right w:val="none" w:sz="0" w:space="0" w:color="auto"/>
          </w:divBdr>
        </w:div>
      </w:divsChild>
    </w:div>
    <w:div w:id="616525480">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55532480">
          <w:marLeft w:val="0"/>
          <w:marRight w:val="0"/>
          <w:marTop w:val="0"/>
          <w:marBottom w:val="0"/>
          <w:divBdr>
            <w:top w:val="none" w:sz="0" w:space="0" w:color="auto"/>
            <w:left w:val="none" w:sz="0" w:space="0" w:color="auto"/>
            <w:bottom w:val="none" w:sz="0" w:space="0" w:color="auto"/>
            <w:right w:val="none" w:sz="0" w:space="0" w:color="auto"/>
          </w:divBdr>
        </w:div>
      </w:divsChild>
    </w:div>
    <w:div w:id="675497805">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487166765">
          <w:marLeft w:val="0"/>
          <w:marRight w:val="0"/>
          <w:marTop w:val="0"/>
          <w:marBottom w:val="0"/>
          <w:divBdr>
            <w:top w:val="none" w:sz="0" w:space="0" w:color="auto"/>
            <w:left w:val="none" w:sz="0" w:space="0" w:color="auto"/>
            <w:bottom w:val="none" w:sz="0" w:space="0" w:color="auto"/>
            <w:right w:val="none" w:sz="0" w:space="0" w:color="auto"/>
          </w:divBdr>
        </w:div>
      </w:divsChild>
    </w:div>
    <w:div w:id="865483004">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014338072">
          <w:marLeft w:val="0"/>
          <w:marRight w:val="0"/>
          <w:marTop w:val="0"/>
          <w:marBottom w:val="0"/>
          <w:divBdr>
            <w:top w:val="none" w:sz="0" w:space="0" w:color="auto"/>
            <w:left w:val="none" w:sz="0" w:space="0" w:color="auto"/>
            <w:bottom w:val="none" w:sz="0" w:space="0" w:color="auto"/>
            <w:right w:val="none" w:sz="0" w:space="0" w:color="auto"/>
          </w:divBdr>
        </w:div>
      </w:divsChild>
    </w:div>
    <w:div w:id="126329718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954895063">
          <w:marLeft w:val="0"/>
          <w:marRight w:val="0"/>
          <w:marTop w:val="0"/>
          <w:marBottom w:val="0"/>
          <w:divBdr>
            <w:top w:val="none" w:sz="0" w:space="0" w:color="auto"/>
            <w:left w:val="none" w:sz="0" w:space="0" w:color="auto"/>
            <w:bottom w:val="none" w:sz="0" w:space="0" w:color="auto"/>
            <w:right w:val="none" w:sz="0" w:space="0" w:color="auto"/>
          </w:divBdr>
        </w:div>
      </w:divsChild>
    </w:div>
    <w:div w:id="130307996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63277273">
          <w:marLeft w:val="0"/>
          <w:marRight w:val="0"/>
          <w:marTop w:val="0"/>
          <w:marBottom w:val="0"/>
          <w:divBdr>
            <w:top w:val="none" w:sz="0" w:space="0" w:color="auto"/>
            <w:left w:val="none" w:sz="0" w:space="0" w:color="auto"/>
            <w:bottom w:val="none" w:sz="0" w:space="0" w:color="auto"/>
            <w:right w:val="none" w:sz="0" w:space="0" w:color="auto"/>
          </w:divBdr>
        </w:div>
      </w:divsChild>
    </w:div>
    <w:div w:id="1465809478">
      <w:bodyDiv w:val="1"/>
      <w:marLeft w:val="0"/>
      <w:marRight w:val="0"/>
      <w:marTop w:val="0"/>
      <w:marBottom w:val="0"/>
      <w:divBdr>
        <w:top w:val="none" w:sz="0" w:space="0" w:color="auto"/>
        <w:left w:val="none" w:sz="0" w:space="0" w:color="auto"/>
        <w:bottom w:val="none" w:sz="0" w:space="0" w:color="auto"/>
        <w:right w:val="none" w:sz="0" w:space="0" w:color="auto"/>
      </w:divBdr>
    </w:div>
    <w:div w:id="152941500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39982197">
          <w:marLeft w:val="0"/>
          <w:marRight w:val="0"/>
          <w:marTop w:val="0"/>
          <w:marBottom w:val="0"/>
          <w:divBdr>
            <w:top w:val="none" w:sz="0" w:space="0" w:color="auto"/>
            <w:left w:val="none" w:sz="0" w:space="0" w:color="auto"/>
            <w:bottom w:val="none" w:sz="0" w:space="0" w:color="auto"/>
            <w:right w:val="none" w:sz="0" w:space="0" w:color="auto"/>
          </w:divBdr>
        </w:div>
      </w:divsChild>
    </w:div>
    <w:div w:id="1824084886">
      <w:marLeft w:val="0"/>
      <w:marRight w:val="0"/>
      <w:marTop w:val="0"/>
      <w:marBottom w:val="0"/>
      <w:divBdr>
        <w:top w:val="none" w:sz="0" w:space="0" w:color="auto"/>
        <w:left w:val="single" w:sz="4" w:space="0" w:color="834323"/>
        <w:bottom w:val="single" w:sz="4" w:space="0" w:color="834323"/>
        <w:right w:val="single" w:sz="4" w:space="0" w:color="834323"/>
      </w:divBdr>
      <w:divsChild>
        <w:div w:id="509417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C1E6C-8FBA-435A-8DCE-B3B45251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4410</TotalTime>
  <Pages>20</Pages>
  <Words>7649</Words>
  <Characters>38248</Characters>
  <Application>Microsoft Office Word</Application>
  <DocSecurity>0</DocSecurity>
  <Lines>318</Lines>
  <Paragraphs>91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Hadassah Medical Center</Company>
  <LinksUpToDate>false</LinksUpToDate>
  <CharactersWithSpaces>45806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avishi00</dc:creator>
  <cp:lastModifiedBy>shlomo</cp:lastModifiedBy>
  <cp:revision>57</cp:revision>
  <cp:lastPrinted>2012-11-17T20:59:00Z</cp:lastPrinted>
  <dcterms:created xsi:type="dcterms:W3CDTF">2012-11-11T20:36:00Z</dcterms:created>
  <dcterms:modified xsi:type="dcterms:W3CDTF">2012-11-17T21:04:00Z</dcterms:modified>
</cp:coreProperties>
</file>