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0D" w:rsidRDefault="0072670D" w:rsidP="0072670D">
      <w:pPr>
        <w:jc w:val="center"/>
        <w:rPr>
          <w:rFonts w:cs="Miriam"/>
          <w:lang w:eastAsia="en-US"/>
        </w:rPr>
      </w:pPr>
    </w:p>
    <w:p w:rsidR="0072670D" w:rsidRDefault="0072670D" w:rsidP="0072670D">
      <w:pPr>
        <w:jc w:val="center"/>
        <w:rPr>
          <w:rtl/>
          <w:lang w:eastAsia="en-US"/>
        </w:rPr>
      </w:pPr>
      <w:r>
        <w:rPr>
          <w:rFonts w:hint="cs"/>
          <w:rtl/>
          <w:lang w:eastAsia="en-US"/>
        </w:rPr>
        <w:t>מסכת נזיר פרק חמישי בית שמאי</w:t>
      </w:r>
    </w:p>
    <w:p w:rsidR="0072670D" w:rsidRDefault="0072670D" w:rsidP="0072670D">
      <w:pPr>
        <w:rPr>
          <w:rtl/>
          <w:lang w:eastAsia="en-US"/>
        </w:rPr>
      </w:pPr>
    </w:p>
    <w:p w:rsidR="0072670D" w:rsidRDefault="0072670D" w:rsidP="0072670D">
      <w:pPr>
        <w:rPr>
          <w:rtl/>
          <w:lang w:eastAsia="en-US"/>
        </w:rPr>
      </w:pPr>
      <w:r>
        <w:rPr>
          <w:rFonts w:hint="cs"/>
          <w:rtl/>
          <w:lang w:eastAsia="en-US"/>
        </w:rPr>
        <w:t>משנה:</w:t>
      </w:r>
    </w:p>
    <w:p w:rsidR="0072670D" w:rsidRDefault="0072670D" w:rsidP="0072670D">
      <w:pPr>
        <w:rPr>
          <w:lang w:eastAsia="en-US"/>
        </w:rPr>
      </w:pPr>
      <w:r>
        <w:rPr>
          <w:rFonts w:hint="cs"/>
          <w:rtl/>
          <w:lang w:eastAsia="en-US"/>
        </w:rPr>
        <w:t>בית שמאי אומרים: הקדש טעות הקדש,</w:t>
      </w:r>
    </w:p>
    <w:p w:rsidR="0072670D" w:rsidRDefault="0072670D" w:rsidP="0072670D">
      <w:pPr>
        <w:rPr>
          <w:lang w:eastAsia="en-US"/>
        </w:rPr>
      </w:pPr>
    </w:p>
    <w:p w:rsidR="0072670D" w:rsidRDefault="0072670D" w:rsidP="0072670D">
      <w:pPr>
        <w:rPr>
          <w:rtl/>
          <w:lang w:eastAsia="en-US"/>
        </w:rPr>
      </w:pPr>
      <w:r>
        <w:rPr>
          <w:rtl/>
          <w:lang w:eastAsia="en-US"/>
        </w:rPr>
        <w:t>(</w:t>
      </w:r>
      <w:r>
        <w:rPr>
          <w:rFonts w:hint="cs"/>
          <w:rtl/>
          <w:lang w:eastAsia="en-US"/>
        </w:rPr>
        <w:t>נזיר לא,א</w:t>
      </w:r>
      <w:r>
        <w:rPr>
          <w:rtl/>
          <w:lang w:eastAsia="en-US"/>
        </w:rPr>
        <w:t>)</w:t>
      </w:r>
      <w:r>
        <w:rPr>
          <w:rFonts w:hint="cs"/>
          <w:rtl/>
          <w:lang w:eastAsia="en-US"/>
        </w:rPr>
        <w:t xml:space="preserve"> </w:t>
      </w:r>
    </w:p>
    <w:p w:rsidR="0072670D" w:rsidRDefault="0072670D" w:rsidP="0072670D">
      <w:pPr>
        <w:rPr>
          <w:rFonts w:cs="Courier New"/>
          <w:szCs w:val="20"/>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r>
        <w:rPr>
          <w:rFonts w:cs="Courier New" w:hint="cs"/>
          <w:szCs w:val="20"/>
          <w:rtl/>
          <w:lang w:eastAsia="en-US"/>
        </w:rPr>
        <w:tab/>
      </w:r>
    </w:p>
    <w:p w:rsidR="0072670D" w:rsidRDefault="0072670D" w:rsidP="0072670D">
      <w:pPr>
        <w:rPr>
          <w:rtl/>
          <w:lang w:eastAsia="en-US"/>
        </w:rPr>
      </w:pPr>
      <w:r>
        <w:rPr>
          <w:rFonts w:hint="cs"/>
          <w:rtl/>
          <w:lang w:eastAsia="en-US"/>
        </w:rPr>
        <w:t>ובית הלל אומרים: אין הקדש.</w:t>
      </w:r>
    </w:p>
    <w:p w:rsidR="0072670D" w:rsidRDefault="0072670D" w:rsidP="0072670D">
      <w:pPr>
        <w:rPr>
          <w:rtl/>
          <w:lang w:eastAsia="en-US"/>
        </w:rPr>
      </w:pPr>
      <w:r>
        <w:rPr>
          <w:rFonts w:hint="cs"/>
          <w:rtl/>
          <w:lang w:eastAsia="en-US"/>
        </w:rPr>
        <w:t>כיצד?</w:t>
      </w:r>
    </w:p>
    <w:p w:rsidR="0072670D" w:rsidRDefault="0072670D" w:rsidP="0072670D">
      <w:pPr>
        <w:rPr>
          <w:rtl/>
          <w:lang w:eastAsia="en-US"/>
        </w:rPr>
      </w:pPr>
      <w:r>
        <w:rPr>
          <w:rFonts w:hint="cs"/>
          <w:rtl/>
          <w:lang w:eastAsia="en-US"/>
        </w:rPr>
        <w:t xml:space="preserve">אמר "שור שחור שיצא מביתי ראשון </w:t>
      </w:r>
      <w:r>
        <w:rPr>
          <w:rFonts w:cs="Miriam"/>
          <w:szCs w:val="20"/>
          <w:rtl/>
          <w:lang w:eastAsia="en-US"/>
        </w:rPr>
        <w:t>(</w:t>
      </w:r>
      <w:r>
        <w:rPr>
          <w:rFonts w:cs="Miriam" w:hint="cs"/>
          <w:szCs w:val="20"/>
          <w:rtl/>
          <w:lang w:eastAsia="en-US"/>
        </w:rPr>
        <w:t>בשחרית</w:t>
      </w:r>
      <w:r>
        <w:rPr>
          <w:rFonts w:cs="Miriam"/>
          <w:szCs w:val="20"/>
          <w:rtl/>
          <w:lang w:eastAsia="en-US"/>
        </w:rPr>
        <w:t>)</w:t>
      </w:r>
      <w:r>
        <w:rPr>
          <w:rtl/>
          <w:lang w:eastAsia="en-US"/>
        </w:rPr>
        <w:t xml:space="preserve"> </w:t>
      </w:r>
      <w:r>
        <w:rPr>
          <w:rFonts w:hint="cs"/>
          <w:rtl/>
          <w:lang w:eastAsia="en-US"/>
        </w:rPr>
        <w:t xml:space="preserve">הרי הוא הקדש </w:t>
      </w:r>
      <w:r>
        <w:rPr>
          <w:rFonts w:cs="Miriam"/>
          <w:szCs w:val="20"/>
          <w:rtl/>
          <w:lang w:eastAsia="en-US"/>
        </w:rPr>
        <w:t>(</w:t>
      </w:r>
      <w:r>
        <w:rPr>
          <w:rFonts w:cs="Miriam" w:hint="cs"/>
          <w:szCs w:val="20"/>
          <w:rtl/>
          <w:lang w:eastAsia="en-US"/>
        </w:rPr>
        <w:t>יהא הקדש</w:t>
      </w:r>
      <w:r>
        <w:rPr>
          <w:rFonts w:cs="Miriam"/>
          <w:szCs w:val="20"/>
          <w:rtl/>
          <w:lang w:eastAsia="en-US"/>
        </w:rPr>
        <w:t>)</w:t>
      </w:r>
      <w:r>
        <w:rPr>
          <w:rFonts w:hint="cs"/>
          <w:rtl/>
          <w:lang w:eastAsia="en-US"/>
        </w:rPr>
        <w:t>", ויצא לבן - בית שמאי אומרים: הקדש, ובית הלל אומרים: אינו הקדש.</w:t>
      </w:r>
    </w:p>
    <w:p w:rsidR="0072670D" w:rsidRDefault="0072670D" w:rsidP="0072670D">
      <w:pPr>
        <w:rPr>
          <w:rtl/>
          <w:lang w:eastAsia="en-US"/>
        </w:rPr>
      </w:pPr>
      <w:r>
        <w:rPr>
          <w:rFonts w:cs="Miriam"/>
          <w:szCs w:val="20"/>
          <w:rtl/>
          <w:lang w:eastAsia="en-US"/>
        </w:rPr>
        <w:t>(</w:t>
      </w:r>
      <w:r>
        <w:rPr>
          <w:rFonts w:cs="Miriam" w:hint="cs"/>
          <w:szCs w:val="20"/>
          <w:rtl/>
          <w:lang w:eastAsia="en-US"/>
        </w:rPr>
        <w:t>וכן</w:t>
      </w:r>
      <w:r>
        <w:rPr>
          <w:rFonts w:cs="Miriam"/>
          <w:szCs w:val="20"/>
          <w:rtl/>
          <w:lang w:eastAsia="en-US"/>
        </w:rPr>
        <w:t>)</w:t>
      </w:r>
      <w:r>
        <w:rPr>
          <w:rtl/>
          <w:lang w:eastAsia="en-US"/>
        </w:rPr>
        <w:t xml:space="preserve"> </w:t>
      </w:r>
      <w:r>
        <w:rPr>
          <w:rFonts w:hint="cs"/>
          <w:rtl/>
          <w:lang w:eastAsia="en-US"/>
        </w:rPr>
        <w:t xml:space="preserve">"דינר זהב שיעלה בידי ראשון הרי הוא הקדש", ועלה של כסף - </w:t>
      </w:r>
      <w:r>
        <w:rPr>
          <w:rFonts w:cs="Miriam"/>
          <w:szCs w:val="20"/>
          <w:rtl/>
          <w:lang w:eastAsia="en-US"/>
        </w:rPr>
        <w:t>(</w:t>
      </w:r>
      <w:r>
        <w:rPr>
          <w:rFonts w:cs="Miriam" w:hint="cs"/>
          <w:szCs w:val="20"/>
          <w:rtl/>
          <w:lang w:eastAsia="en-US"/>
        </w:rPr>
        <w:t>כשיעלה דינר של כסף</w:t>
      </w:r>
      <w:r>
        <w:rPr>
          <w:rFonts w:cs="Miriam"/>
          <w:szCs w:val="20"/>
          <w:rtl/>
          <w:lang w:eastAsia="en-US"/>
        </w:rPr>
        <w:t>)</w:t>
      </w:r>
      <w:r>
        <w:rPr>
          <w:rtl/>
          <w:lang w:eastAsia="en-US"/>
        </w:rPr>
        <w:t xml:space="preserve"> </w:t>
      </w:r>
      <w:r>
        <w:rPr>
          <w:rFonts w:hint="cs"/>
          <w:rtl/>
          <w:lang w:eastAsia="en-US"/>
        </w:rPr>
        <w:t>בית שמאי אומרים: הקדש, ובית הלל אומרים: אינו הקדש.</w:t>
      </w:r>
    </w:p>
    <w:p w:rsidR="0072670D" w:rsidRDefault="0072670D" w:rsidP="0072670D">
      <w:pPr>
        <w:rPr>
          <w:rFonts w:cs="Miriam"/>
          <w:szCs w:val="20"/>
          <w:rtl/>
          <w:lang w:eastAsia="en-US"/>
        </w:rPr>
      </w:pPr>
      <w:r>
        <w:rPr>
          <w:rFonts w:cs="Miriam"/>
          <w:szCs w:val="20"/>
          <w:rtl/>
          <w:lang w:eastAsia="en-US"/>
        </w:rPr>
        <w:t>(</w:t>
      </w:r>
      <w:r>
        <w:rPr>
          <w:rFonts w:cs="Miriam" w:hint="cs"/>
          <w:szCs w:val="20"/>
          <w:rtl/>
          <w:lang w:eastAsia="en-US"/>
        </w:rPr>
        <w:t>או</w:t>
      </w:r>
      <w:r>
        <w:rPr>
          <w:rFonts w:cs="Miriam"/>
          <w:szCs w:val="20"/>
          <w:rtl/>
          <w:lang w:eastAsia="en-US"/>
        </w:rPr>
        <w:t>)</w:t>
      </w:r>
      <w:r>
        <w:rPr>
          <w:rtl/>
          <w:lang w:eastAsia="en-US"/>
        </w:rPr>
        <w:t xml:space="preserve"> </w:t>
      </w:r>
      <w:r>
        <w:rPr>
          <w:rFonts w:hint="cs"/>
          <w:rtl/>
          <w:lang w:eastAsia="en-US"/>
        </w:rPr>
        <w:t xml:space="preserve">"חבית של יין שתעלה בידי ראשונה הרי היא הקדש" ועלתה של שמן - בית שמאי אומרים: הקדש </w:t>
      </w:r>
      <w:r>
        <w:rPr>
          <w:rFonts w:ascii="Courier New" w:hAnsi="Courier New" w:cs="Courier New"/>
          <w:sz w:val="16"/>
          <w:szCs w:val="20"/>
          <w:rtl/>
          <w:lang w:eastAsia="en-US"/>
        </w:rPr>
        <w:t>(</w:t>
      </w:r>
      <w:r>
        <w:rPr>
          <w:rFonts w:ascii="Courier New" w:hAnsi="Courier New" w:cs="Courier New" w:hint="cs"/>
          <w:sz w:val="16"/>
          <w:szCs w:val="16"/>
          <w:rtl/>
          <w:lang w:eastAsia="en-US"/>
        </w:rPr>
        <w:t>[לבית שמאי]</w:t>
      </w:r>
      <w:r>
        <w:rPr>
          <w:rFonts w:ascii="Courier New" w:hAnsi="Courier New" w:cs="Miriam" w:hint="cs"/>
          <w:sz w:val="16"/>
          <w:szCs w:val="20"/>
          <w:rtl/>
          <w:lang w:eastAsia="en-US"/>
        </w:rPr>
        <w:t xml:space="preserve"> </w:t>
      </w:r>
      <w:r>
        <w:rPr>
          <w:rFonts w:cs="Miriam" w:hint="cs"/>
          <w:szCs w:val="20"/>
          <w:rtl/>
          <w:lang w:eastAsia="en-US"/>
        </w:rPr>
        <w:t>כולן הקדש, הואיל ויצאו בראשונה, ואף על גב שלא נתקיימו דבריו, שהוא סבור שיצא שחור ויעלה דינר של זהב וחבית של יין תחילה</w:t>
      </w:r>
      <w:r>
        <w:rPr>
          <w:rFonts w:ascii="Courier New" w:hAnsi="Courier New" w:cs="Miriam"/>
          <w:sz w:val="16"/>
          <w:szCs w:val="20"/>
          <w:rtl/>
          <w:lang w:eastAsia="en-US"/>
        </w:rPr>
        <w:t>)</w:t>
      </w:r>
      <w:r>
        <w:rPr>
          <w:rFonts w:hint="cs"/>
          <w:rtl/>
          <w:lang w:eastAsia="en-US"/>
        </w:rPr>
        <w:t xml:space="preserve">, ובית הלל אומרים: </w:t>
      </w:r>
      <w:r>
        <w:rPr>
          <w:rFonts w:cs="Miriam"/>
          <w:szCs w:val="20"/>
          <w:rtl/>
          <w:lang w:eastAsia="en-US"/>
        </w:rPr>
        <w:t>(</w:t>
      </w:r>
      <w:r>
        <w:rPr>
          <w:rFonts w:cs="Miriam" w:hint="cs"/>
          <w:szCs w:val="20"/>
          <w:rtl/>
          <w:lang w:eastAsia="en-US"/>
        </w:rPr>
        <w:t>הואיל ולא נתקיימו דבריו</w:t>
      </w:r>
      <w:r>
        <w:rPr>
          <w:rFonts w:cs="Miriam"/>
          <w:szCs w:val="20"/>
          <w:rtl/>
          <w:lang w:eastAsia="en-US"/>
        </w:rPr>
        <w:t>)</w:t>
      </w:r>
      <w:r>
        <w:rPr>
          <w:rtl/>
          <w:lang w:eastAsia="en-US"/>
        </w:rPr>
        <w:t xml:space="preserve"> </w:t>
      </w:r>
      <w:r>
        <w:rPr>
          <w:rFonts w:hint="cs"/>
          <w:rtl/>
          <w:lang w:eastAsia="en-US"/>
        </w:rPr>
        <w:t xml:space="preserve">אינו הקדש </w:t>
      </w:r>
      <w:r>
        <w:rPr>
          <w:rFonts w:cs="Miriam"/>
          <w:szCs w:val="20"/>
          <w:rtl/>
          <w:lang w:eastAsia="en-US"/>
        </w:rPr>
        <w:t>(</w:t>
      </w:r>
      <w:r>
        <w:rPr>
          <w:rFonts w:cs="Miriam" w:hint="cs"/>
          <w:szCs w:val="20"/>
          <w:rtl/>
          <w:lang w:eastAsia="en-US"/>
        </w:rPr>
        <w:t>אין הקדשו קדוש)</w:t>
      </w:r>
      <w:r>
        <w:rPr>
          <w:rFonts w:hint="cs"/>
          <w:rtl/>
          <w:lang w:eastAsia="en-US"/>
        </w:rPr>
        <w:t>.</w:t>
      </w:r>
    </w:p>
    <w:p w:rsidR="0072670D" w:rsidRDefault="0072670D" w:rsidP="0072670D">
      <w:pPr>
        <w:rPr>
          <w:rFonts w:cs="Miriam"/>
          <w:lang w:eastAsia="en-US"/>
        </w:rPr>
      </w:pPr>
      <w:r>
        <w:rPr>
          <w:rFonts w:cs="Miriam" w:hint="cs"/>
          <w:szCs w:val="20"/>
          <w:rtl/>
          <w:lang w:eastAsia="en-US"/>
        </w:rPr>
        <w:t xml:space="preserve">לישנא אחרינא </w:t>
      </w:r>
      <w:r>
        <w:rPr>
          <w:rFonts w:cs="Miriam" w:hint="cs"/>
          <w:b/>
          <w:bCs/>
          <w:szCs w:val="20"/>
          <w:rtl/>
          <w:lang w:eastAsia="en-US"/>
        </w:rPr>
        <w:t>יצא לבן - בית שמאי אומרים:</w:t>
      </w:r>
      <w:r>
        <w:rPr>
          <w:rFonts w:cs="Miriam" w:hint="cs"/>
          <w:szCs w:val="20"/>
          <w:rtl/>
          <w:lang w:eastAsia="en-US"/>
        </w:rPr>
        <w:t xml:space="preserve"> אותו שחור שיצא תחלה אחר הלבן הראשון - הוי הקדש, וכן דינר, וכן חבית של יין.</w:t>
      </w:r>
      <w:r>
        <w:rPr>
          <w:rFonts w:cs="Miriam"/>
          <w:szCs w:val="20"/>
          <w:rtl/>
          <w:lang w:eastAsia="en-US"/>
        </w:rPr>
        <w:t>)</w:t>
      </w:r>
    </w:p>
    <w:p w:rsidR="0072670D" w:rsidRDefault="0072670D" w:rsidP="0072670D">
      <w:pPr>
        <w:rPr>
          <w:lang w:eastAsia="en-US"/>
        </w:rPr>
      </w:pPr>
    </w:p>
    <w:p w:rsidR="0072670D" w:rsidRDefault="0072670D" w:rsidP="0072670D">
      <w:pPr>
        <w:rPr>
          <w:rtl/>
          <w:lang w:eastAsia="en-US"/>
        </w:rPr>
      </w:pPr>
      <w:r>
        <w:rPr>
          <w:rFonts w:hint="cs"/>
          <w:rtl/>
          <w:lang w:eastAsia="en-US"/>
        </w:rPr>
        <w:t>גמרא:</w:t>
      </w:r>
    </w:p>
    <w:p w:rsidR="0072670D" w:rsidRDefault="0072670D" w:rsidP="0072670D">
      <w:pPr>
        <w:rPr>
          <w:rtl/>
          <w:lang w:eastAsia="en-US"/>
        </w:rPr>
      </w:pPr>
      <w:r>
        <w:rPr>
          <w:rFonts w:hint="cs"/>
          <w:rtl/>
          <w:lang w:eastAsia="en-US"/>
        </w:rPr>
        <w:t xml:space="preserve">בית שמאי אומרים הקדש </w:t>
      </w:r>
      <w:r>
        <w:rPr>
          <w:rFonts w:hint="cs"/>
          <w:szCs w:val="20"/>
          <w:rtl/>
          <w:lang w:eastAsia="en-US"/>
        </w:rPr>
        <w:t>[טעות הקדש]</w:t>
      </w:r>
      <w:r>
        <w:rPr>
          <w:rFonts w:hint="cs"/>
          <w:rtl/>
          <w:lang w:eastAsia="en-US"/>
        </w:rPr>
        <w:t xml:space="preserve">:  </w:t>
      </w:r>
    </w:p>
    <w:p w:rsidR="0072670D" w:rsidRDefault="0072670D" w:rsidP="0072670D">
      <w:pPr>
        <w:rPr>
          <w:rtl/>
          <w:lang w:eastAsia="en-US"/>
        </w:rPr>
      </w:pPr>
      <w:r>
        <w:rPr>
          <w:rFonts w:hint="cs"/>
          <w:rtl/>
          <w:lang w:eastAsia="en-US"/>
        </w:rPr>
        <w:t xml:space="preserve">מאי טעמייהו דבית שמאי? </w:t>
      </w:r>
    </w:p>
    <w:p w:rsidR="0072670D" w:rsidRDefault="0072670D" w:rsidP="0072670D">
      <w:pPr>
        <w:rPr>
          <w:rtl/>
          <w:lang w:eastAsia="en-US"/>
        </w:rPr>
      </w:pPr>
      <w:r>
        <w:rPr>
          <w:rFonts w:hint="cs"/>
          <w:rtl/>
          <w:lang w:eastAsia="en-US"/>
        </w:rPr>
        <w:t>דילפינן תחלת הקדש מסוף הקדש: מה תמורה אפילו בטעות</w:t>
      </w:r>
      <w:r>
        <w:rPr>
          <w:rStyle w:val="a7"/>
          <w:rtl/>
        </w:rPr>
        <w:footnoteReference w:id="1"/>
      </w:r>
      <w:r>
        <w:rPr>
          <w:rFonts w:hint="cs"/>
          <w:rtl/>
          <w:lang w:eastAsia="en-US"/>
        </w:rPr>
        <w:t xml:space="preserve"> - אף הקדש אפילו בטעות! </w:t>
      </w:r>
    </w:p>
    <w:p w:rsidR="0072670D" w:rsidRDefault="0072670D" w:rsidP="0072670D">
      <w:pPr>
        <w:rPr>
          <w:rtl/>
          <w:lang w:eastAsia="en-US"/>
        </w:rPr>
      </w:pPr>
      <w:r>
        <w:rPr>
          <w:rFonts w:hint="cs"/>
          <w:rtl/>
          <w:lang w:eastAsia="en-US"/>
        </w:rPr>
        <w:t>ובית הלל אומרים: הני מילי תמורה, אבל אחוּתי הקדש בטעות - לא מחתינן.</w:t>
      </w:r>
    </w:p>
    <w:p w:rsidR="0072670D" w:rsidRDefault="0072670D" w:rsidP="0072670D">
      <w:pPr>
        <w:rPr>
          <w:rtl/>
          <w:lang w:eastAsia="en-US"/>
        </w:rPr>
      </w:pPr>
      <w:r>
        <w:rPr>
          <w:rFonts w:hint="cs"/>
          <w:rtl/>
          <w:lang w:eastAsia="en-US"/>
        </w:rPr>
        <w:t xml:space="preserve">ולבית שמאי, מה אילו אמר "הרי זה תחת זה לחצי היום" מי הויא תמורה מההיא שעתא? אלא עד דמטי חצי היום הוא דהויא תמורה </w:t>
      </w:r>
      <w:r>
        <w:rPr>
          <w:rtl/>
          <w:lang w:eastAsia="en-US"/>
        </w:rPr>
        <w:t>–</w:t>
      </w:r>
      <w:r>
        <w:rPr>
          <w:rFonts w:hint="cs"/>
          <w:rtl/>
          <w:lang w:eastAsia="en-US"/>
        </w:rPr>
        <w:t xml:space="preserve"> הכי נמי </w:t>
      </w:r>
      <w:r>
        <w:rPr>
          <w:rFonts w:cs="Miriam"/>
          <w:szCs w:val="20"/>
          <w:rtl/>
          <w:lang w:eastAsia="en-US"/>
        </w:rPr>
        <w:t>(</w:t>
      </w:r>
      <w:r>
        <w:rPr>
          <w:rFonts w:cs="Miriam" w:hint="cs"/>
          <w:szCs w:val="20"/>
          <w:rtl/>
          <w:lang w:eastAsia="en-US"/>
        </w:rPr>
        <w:t>גבי הקדש</w:t>
      </w:r>
      <w:r>
        <w:rPr>
          <w:rFonts w:cs="Miriam"/>
          <w:szCs w:val="20"/>
          <w:rtl/>
          <w:lang w:eastAsia="en-US"/>
        </w:rPr>
        <w:t>)</w:t>
      </w:r>
      <w:r>
        <w:rPr>
          <w:rtl/>
          <w:lang w:eastAsia="en-US"/>
        </w:rPr>
        <w:t xml:space="preserve"> </w:t>
      </w:r>
      <w:r>
        <w:rPr>
          <w:rFonts w:hint="cs"/>
          <w:rtl/>
          <w:lang w:eastAsia="en-US"/>
        </w:rPr>
        <w:t xml:space="preserve">: לכי מיגליא מילתא </w:t>
      </w:r>
      <w:r>
        <w:rPr>
          <w:rFonts w:cs="Miriam"/>
          <w:szCs w:val="20"/>
          <w:rtl/>
          <w:lang w:eastAsia="en-US"/>
        </w:rPr>
        <w:t>(</w:t>
      </w:r>
      <w:r>
        <w:rPr>
          <w:rFonts w:cs="Miriam" w:hint="cs"/>
          <w:szCs w:val="20"/>
          <w:rtl/>
          <w:lang w:eastAsia="en-US"/>
        </w:rPr>
        <w:t>דיצא שחור תחלה להוי קדוש, ולא השתא: כי נפק לבן ברישא, דהא לא איגליא מילתא כדקאמר</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 xml:space="preserve">אמר רב פפא: לכך נאמר "ראשון" </w:t>
      </w:r>
      <w:r>
        <w:rPr>
          <w:rFonts w:cs="Miriam"/>
          <w:szCs w:val="20"/>
          <w:rtl/>
          <w:lang w:eastAsia="en-US"/>
        </w:rPr>
        <w:t>(</w:t>
      </w:r>
      <w:r>
        <w:rPr>
          <w:rFonts w:cs="Miriam" w:hint="cs"/>
          <w:szCs w:val="20"/>
          <w:rtl/>
          <w:lang w:eastAsia="en-US"/>
        </w:rPr>
        <w:t xml:space="preserve">דהכי קאמר "שחור ראשון שיצא יהא הקדש", דמשמע דאית ליה שוורים שחורין הרבה, ועלייהו סמכא דעתיה, דהכי אמר "שור שחור </w:t>
      </w:r>
      <w:r>
        <w:rPr>
          <w:rFonts w:cs="Miriam"/>
          <w:szCs w:val="20"/>
          <w:rtl/>
          <w:lang w:eastAsia="en-US"/>
        </w:rPr>
        <w:t>)</w:t>
      </w:r>
      <w:r>
        <w:rPr>
          <w:rFonts w:hint="cs"/>
          <w:rtl/>
          <w:lang w:eastAsia="en-US"/>
        </w:rPr>
        <w:t xml:space="preserve">: לכשיצא ראשון </w:t>
      </w:r>
      <w:r>
        <w:rPr>
          <w:rFonts w:cs="Miriam" w:hint="cs"/>
          <w:szCs w:val="20"/>
          <w:rtl/>
          <w:lang w:eastAsia="en-US"/>
        </w:rPr>
        <w:t>(משאר שוורים שחורין יהא הקדש, וכשיצא שחור אחר הלבן - הרי יצא ראשון לשאר שוורים שחורין, ואיגלאי מילתא דעליה קאמר, ולא אלבן</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 xml:space="preserve">והא "שור שחור" קאמר </w:t>
      </w:r>
      <w:r>
        <w:rPr>
          <w:rFonts w:cs="Miriam"/>
          <w:szCs w:val="20"/>
          <w:rtl/>
          <w:lang w:eastAsia="en-US"/>
        </w:rPr>
        <w:t>(</w:t>
      </w:r>
      <w:r>
        <w:rPr>
          <w:rFonts w:cs="Miriam" w:hint="cs"/>
          <w:szCs w:val="20"/>
          <w:rtl/>
          <w:lang w:eastAsia="en-US"/>
        </w:rPr>
        <w:t>דמשמע דשחור שיצא תחילה קודם ללבן</w:t>
      </w:r>
      <w:r>
        <w:rPr>
          <w:rFonts w:cs="Miriam"/>
          <w:szCs w:val="20"/>
          <w:rtl/>
          <w:lang w:eastAsia="en-US"/>
        </w:rPr>
        <w:t>)</w:t>
      </w:r>
      <w:r>
        <w:rPr>
          <w:rtl/>
          <w:lang w:eastAsia="en-US"/>
        </w:rPr>
        <w:t xml:space="preserve"> </w:t>
      </w:r>
      <w:r>
        <w:rPr>
          <w:rFonts w:hint="cs"/>
          <w:rtl/>
          <w:lang w:eastAsia="en-US"/>
        </w:rPr>
        <w:t xml:space="preserve">- מי לא עסקינן דלית ליה אלא האי </w:t>
      </w:r>
      <w:r>
        <w:rPr>
          <w:rFonts w:cs="Miriam"/>
          <w:szCs w:val="20"/>
          <w:rtl/>
          <w:lang w:eastAsia="en-US"/>
        </w:rPr>
        <w:t>(</w:t>
      </w:r>
      <w:r>
        <w:rPr>
          <w:rFonts w:cs="Miriam" w:hint="cs"/>
          <w:szCs w:val="20"/>
          <w:rtl/>
          <w:lang w:eastAsia="en-US"/>
        </w:rPr>
        <w:t>אלא חד שחור, ומשום הכי קאמר דאם יצא תחלה יהא הקדש, אבל אם הקדימו לבן - לא יהא שחור הקדש</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 xml:space="preserve">לא, צריכא דאית ליה תרין תלתא </w:t>
      </w:r>
      <w:r>
        <w:rPr>
          <w:rFonts w:cs="Miriam"/>
          <w:szCs w:val="20"/>
          <w:rtl/>
          <w:lang w:eastAsia="en-US"/>
        </w:rPr>
        <w:t>(</w:t>
      </w:r>
      <w:r>
        <w:rPr>
          <w:rFonts w:cs="Miriam" w:hint="cs"/>
          <w:szCs w:val="20"/>
          <w:rtl/>
          <w:lang w:eastAsia="en-US"/>
        </w:rPr>
        <w:t>שחורין, ואיזה שיצא תחלה יהא הקדש, ומש"ה לא חשיב כלום יציאתו של לבן</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 xml:space="preserve">ובית הלל אומרים: אם כן </w:t>
      </w:r>
      <w:r>
        <w:rPr>
          <w:rFonts w:cs="Miriam"/>
          <w:szCs w:val="20"/>
          <w:rtl/>
          <w:lang w:eastAsia="en-US"/>
        </w:rPr>
        <w:t>(</w:t>
      </w:r>
      <w:r>
        <w:rPr>
          <w:rFonts w:cs="Miriam" w:hint="cs"/>
          <w:szCs w:val="20"/>
          <w:rtl/>
          <w:lang w:eastAsia="en-US"/>
        </w:rPr>
        <w:t>כדקאמרת, דלא חשיב אלא איזה מן השחורים שיצא תחלה</w:t>
      </w:r>
      <w:r>
        <w:rPr>
          <w:rFonts w:cs="Miriam"/>
          <w:szCs w:val="20"/>
          <w:rtl/>
          <w:lang w:eastAsia="en-US"/>
        </w:rPr>
        <w:t>)</w:t>
      </w:r>
      <w:r>
        <w:rPr>
          <w:rtl/>
          <w:lang w:eastAsia="en-US"/>
        </w:rPr>
        <w:t xml:space="preserve"> </w:t>
      </w:r>
      <w:r>
        <w:rPr>
          <w:rFonts w:hint="cs"/>
          <w:rtl/>
          <w:lang w:eastAsia="en-US"/>
        </w:rPr>
        <w:t xml:space="preserve">'שיצא בראשון' מיבעי ליה </w:t>
      </w:r>
      <w:r>
        <w:rPr>
          <w:rFonts w:cs="Miriam"/>
          <w:szCs w:val="20"/>
          <w:rtl/>
          <w:lang w:eastAsia="en-US"/>
        </w:rPr>
        <w:t>(</w:t>
      </w:r>
      <w:r>
        <w:rPr>
          <w:rFonts w:cs="Miriam" w:hint="cs"/>
          <w:szCs w:val="20"/>
          <w:rtl/>
          <w:lang w:eastAsia="en-US"/>
        </w:rPr>
        <w:t>ליתני 'שור שחור שיצא בראשון': תחלה לשחורין</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אלא כיון דתני 'שיצא ראשון' משמע דבעי דליפוק שחור ראשון לכולהו, ואפילו בריש לבן, וכיון דנפיק לבן תחלה - לא כלום הוי</w:t>
      </w:r>
      <w:r>
        <w:rPr>
          <w:rFonts w:cs="Miriam"/>
          <w:szCs w:val="20"/>
          <w:rtl/>
          <w:lang w:eastAsia="en-US"/>
        </w:rPr>
        <w:t>)</w:t>
      </w:r>
      <w:r>
        <w:rPr>
          <w:rFonts w:hint="cs"/>
          <w:rtl/>
          <w:lang w:eastAsia="en-US"/>
        </w:rPr>
        <w:t>.</w:t>
      </w:r>
    </w:p>
    <w:p w:rsidR="0072670D" w:rsidRDefault="0072670D" w:rsidP="0072670D">
      <w:pPr>
        <w:rPr>
          <w:rtl/>
          <w:lang w:eastAsia="en-US"/>
        </w:rPr>
      </w:pPr>
    </w:p>
    <w:p w:rsidR="0072670D" w:rsidRDefault="0072670D" w:rsidP="0072670D">
      <w:pPr>
        <w:rPr>
          <w:rtl/>
          <w:lang w:eastAsia="en-US"/>
        </w:rPr>
      </w:pPr>
      <w:r>
        <w:rPr>
          <w:rFonts w:hint="cs"/>
          <w:rtl/>
          <w:lang w:eastAsia="en-US"/>
        </w:rPr>
        <w:t xml:space="preserve">אמר ליה רבא </w:t>
      </w:r>
      <w:r>
        <w:rPr>
          <w:rFonts w:cs="Courier New" w:hint="cs"/>
          <w:szCs w:val="20"/>
          <w:rtl/>
          <w:lang w:eastAsia="en-US"/>
        </w:rPr>
        <w:t>[</w:t>
      </w:r>
      <w:r>
        <w:rPr>
          <w:rFonts w:ascii="Courier New" w:hAnsi="Courier New" w:cs="Courier New" w:hint="cs"/>
          <w:sz w:val="16"/>
          <w:szCs w:val="20"/>
          <w:rtl/>
          <w:lang w:eastAsia="en-US"/>
        </w:rPr>
        <w:t>בריב"ן: רב אחא</w:t>
      </w:r>
      <w:r>
        <w:rPr>
          <w:rFonts w:cs="Courier New" w:hint="cs"/>
          <w:szCs w:val="20"/>
          <w:rtl/>
          <w:lang w:eastAsia="en-US"/>
        </w:rPr>
        <w:t>]</w:t>
      </w:r>
      <w:r>
        <w:rPr>
          <w:rFonts w:hint="cs"/>
          <w:rtl/>
          <w:lang w:eastAsia="en-US"/>
        </w:rPr>
        <w:t xml:space="preserve"> מברניש לרב אשי: האי 'הקדש בטעות' הוא? 'הקדש בכוונה' הוא!</w:t>
      </w:r>
    </w:p>
    <w:p w:rsidR="0072670D" w:rsidRDefault="0072670D" w:rsidP="0072670D">
      <w:pPr>
        <w:rPr>
          <w:rtl/>
          <w:lang w:eastAsia="en-US"/>
        </w:rPr>
      </w:pPr>
      <w:r>
        <w:rPr>
          <w:rFonts w:cs="Miriam"/>
          <w:szCs w:val="20"/>
          <w:rtl/>
          <w:lang w:eastAsia="en-US"/>
        </w:rPr>
        <w:t>(</w:t>
      </w:r>
      <w:r>
        <w:rPr>
          <w:rFonts w:cs="Miriam" w:hint="cs"/>
          <w:szCs w:val="20"/>
          <w:rtl/>
          <w:lang w:eastAsia="en-US"/>
        </w:rPr>
        <w:t>אמר ליה: אִין, ודאי הקדש בכוונה הוא, דודאי להקדש שחור איכוין; ולהכי קרי ליה 'הקדש טעות':</w:t>
      </w:r>
      <w:r>
        <w:rPr>
          <w:rFonts w:cs="Miriam"/>
          <w:szCs w:val="20"/>
          <w:rtl/>
          <w:lang w:eastAsia="en-US"/>
        </w:rPr>
        <w:t>)</w:t>
      </w:r>
      <w:r>
        <w:rPr>
          <w:rtl/>
          <w:lang w:eastAsia="en-US"/>
        </w:rPr>
        <w:t xml:space="preserve"> </w:t>
      </w:r>
      <w:r>
        <w:rPr>
          <w:rFonts w:hint="cs"/>
          <w:rtl/>
          <w:lang w:eastAsia="en-US"/>
        </w:rPr>
        <w:t xml:space="preserve">משום דאטעייה לדיבוריה קמא </w:t>
      </w:r>
      <w:r>
        <w:rPr>
          <w:rFonts w:cs="Miriam"/>
          <w:szCs w:val="20"/>
          <w:rtl/>
          <w:lang w:eastAsia="en-US"/>
        </w:rPr>
        <w:t>(</w:t>
      </w:r>
      <w:r>
        <w:rPr>
          <w:rFonts w:cs="Miriam" w:hint="cs"/>
          <w:szCs w:val="20"/>
          <w:rtl/>
          <w:lang w:eastAsia="en-US"/>
        </w:rPr>
        <w:t>דהכי הוה ליה למימר 'שחור שיצא מביתי ראשון', דהוה משמע שיצא תחלה לשאר שוורים, אבל כיון דאמר "שור שחור" - משמע דלא סמכא דעתיה אשחור, דלבן נמי בכלל 'שור' הוא, להכי קרי ליה 'הקדש טעות' - שהטעה דיבורו, שאמר "שור"</w:t>
      </w:r>
      <w:r>
        <w:rPr>
          <w:rFonts w:cs="Miriam"/>
          <w:szCs w:val="20"/>
          <w:rtl/>
          <w:lang w:eastAsia="en-US"/>
        </w:rPr>
        <w:t>)</w:t>
      </w:r>
      <w:r>
        <w:rPr>
          <w:rFonts w:hint="cs"/>
          <w:rtl/>
          <w:lang w:eastAsia="en-US"/>
        </w:rPr>
        <w:t>.</w:t>
      </w:r>
    </w:p>
    <w:p w:rsidR="0072670D" w:rsidRDefault="0072670D" w:rsidP="0072670D">
      <w:pPr>
        <w:rPr>
          <w:rtl/>
          <w:lang w:eastAsia="en-US"/>
        </w:rPr>
      </w:pPr>
    </w:p>
    <w:p w:rsidR="0072670D" w:rsidRDefault="0072670D" w:rsidP="0072670D">
      <w:pPr>
        <w:rPr>
          <w:rFonts w:cs="Miriam"/>
          <w:szCs w:val="20"/>
          <w:rtl/>
          <w:lang w:eastAsia="en-US"/>
        </w:rPr>
      </w:pPr>
      <w:r>
        <w:rPr>
          <w:rFonts w:cs="Miriam" w:hint="cs"/>
          <w:szCs w:val="20"/>
          <w:rtl/>
          <w:lang w:eastAsia="en-US"/>
        </w:rPr>
        <w:t>לשון אחר למאי דפרישית במתניתין:</w:t>
      </w:r>
    </w:p>
    <w:p w:rsidR="0072670D" w:rsidRDefault="0072670D" w:rsidP="0072670D">
      <w:pPr>
        <w:rPr>
          <w:rFonts w:cs="Miriam"/>
          <w:szCs w:val="20"/>
          <w:rtl/>
          <w:lang w:eastAsia="en-US"/>
        </w:rPr>
      </w:pPr>
      <w:r>
        <w:rPr>
          <w:rFonts w:cs="Miriam" w:hint="cs"/>
          <w:szCs w:val="20"/>
          <w:rtl/>
          <w:lang w:eastAsia="en-US"/>
        </w:rPr>
        <w:t xml:space="preserve">דבית שמאי אומרים דלבן הוי הקדש - </w:t>
      </w:r>
      <w:r>
        <w:rPr>
          <w:rFonts w:cs="Miriam" w:hint="cs"/>
          <w:b/>
          <w:bCs/>
          <w:szCs w:val="20"/>
          <w:rtl/>
          <w:lang w:eastAsia="en-US"/>
        </w:rPr>
        <w:t>ילפינן ליה תחלת הקדש</w:t>
      </w:r>
      <w:r>
        <w:rPr>
          <w:rFonts w:cs="Miriam" w:hint="cs"/>
          <w:szCs w:val="20"/>
          <w:rtl/>
          <w:lang w:eastAsia="en-US"/>
        </w:rPr>
        <w:t xml:space="preserve"> כדמחית איניש מידי בקדושה </w:t>
      </w:r>
      <w:r>
        <w:rPr>
          <w:rFonts w:cs="Miriam" w:hint="cs"/>
          <w:b/>
          <w:bCs/>
          <w:szCs w:val="20"/>
          <w:rtl/>
          <w:lang w:eastAsia="en-US"/>
        </w:rPr>
        <w:t>מסוף הקדש</w:t>
      </w:r>
      <w:r>
        <w:rPr>
          <w:rFonts w:cs="Miriam" w:hint="cs"/>
          <w:szCs w:val="20"/>
          <w:rtl/>
          <w:lang w:eastAsia="en-US"/>
        </w:rPr>
        <w:t xml:space="preserve">, דהיינו </w:t>
      </w:r>
      <w:r>
        <w:rPr>
          <w:rFonts w:cs="Miriam" w:hint="cs"/>
          <w:b/>
          <w:bCs/>
          <w:szCs w:val="20"/>
          <w:rtl/>
          <w:lang w:eastAsia="en-US"/>
        </w:rPr>
        <w:t>תמורה</w:t>
      </w:r>
      <w:r>
        <w:rPr>
          <w:rFonts w:cs="Miriam" w:hint="cs"/>
          <w:szCs w:val="20"/>
          <w:rtl/>
          <w:lang w:eastAsia="en-US"/>
        </w:rPr>
        <w:t xml:space="preserve">, שהיא באה מכח הקדש אחר - </w:t>
      </w:r>
      <w:r>
        <w:rPr>
          <w:rFonts w:cs="Miriam" w:hint="cs"/>
          <w:b/>
          <w:bCs/>
          <w:szCs w:val="20"/>
          <w:rtl/>
          <w:lang w:eastAsia="en-US"/>
        </w:rPr>
        <w:t>מה תמורה אפילו בטעות</w:t>
      </w:r>
      <w:r>
        <w:rPr>
          <w:rFonts w:cs="Miriam" w:hint="cs"/>
          <w:szCs w:val="20"/>
          <w:rtl/>
          <w:lang w:eastAsia="en-US"/>
        </w:rPr>
        <w:t xml:space="preserve">, כדאמרינן במסכת תמורה בפרק 'יש בקרבנות' </w:t>
      </w:r>
      <w:r>
        <w:rPr>
          <w:rFonts w:cs="Miriam" w:hint="cs"/>
          <w:szCs w:val="16"/>
          <w:rtl/>
          <w:lang w:eastAsia="en-US"/>
        </w:rPr>
        <w:t>(דף יז,א)</w:t>
      </w:r>
      <w:r>
        <w:rPr>
          <w:rFonts w:cs="Miriam" w:hint="cs"/>
          <w:szCs w:val="20"/>
          <w:rtl/>
          <w:lang w:eastAsia="en-US"/>
        </w:rPr>
        <w:t xml:space="preserve"> '</w:t>
      </w:r>
      <w:r>
        <w:rPr>
          <w:rFonts w:cs="Narkisim" w:hint="cs"/>
          <w:szCs w:val="20"/>
          <w:rtl/>
          <w:lang w:eastAsia="en-US"/>
        </w:rPr>
        <w:t>והיה הוא ותמורתו יהיה קודש</w:t>
      </w:r>
      <w:r>
        <w:rPr>
          <w:rFonts w:cs="Miriam" w:hint="cs"/>
          <w:szCs w:val="20"/>
          <w:rtl/>
          <w:lang w:eastAsia="en-US"/>
        </w:rPr>
        <w:t xml:space="preserve">' </w:t>
      </w:r>
      <w:r>
        <w:rPr>
          <w:rFonts w:cs="Miriam" w:hint="cs"/>
          <w:szCs w:val="16"/>
          <w:rtl/>
          <w:lang w:eastAsia="en-US"/>
        </w:rPr>
        <w:t>[ויקרא כז,לג]</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w:t>
      </w:r>
      <w:r>
        <w:rPr>
          <w:rFonts w:cs="Narkisim" w:hint="cs"/>
          <w:szCs w:val="20"/>
          <w:rtl/>
          <w:lang w:eastAsia="en-US"/>
        </w:rPr>
        <w:t>יהיה</w:t>
      </w:r>
      <w:r>
        <w:rPr>
          <w:rFonts w:cs="Miriam" w:hint="cs"/>
          <w:szCs w:val="20"/>
          <w:rtl/>
          <w:lang w:eastAsia="en-US"/>
        </w:rPr>
        <w:t xml:space="preserve">' לרבות שוגג כמזיד, שאם סבור לומר 'זו תמורת עולה' ואמר 'זו תמורת שלמים' או </w:t>
      </w:r>
      <w:r>
        <w:rPr>
          <w:rFonts w:cs="Courier New" w:hint="cs"/>
          <w:szCs w:val="16"/>
          <w:rtl/>
          <w:lang w:eastAsia="en-US"/>
        </w:rPr>
        <w:t>[</w:t>
      </w:r>
      <w:r>
        <w:rPr>
          <w:rFonts w:ascii="Courier New" w:hAnsi="Courier New" w:cs="Courier New" w:hint="cs"/>
          <w:sz w:val="16"/>
          <w:szCs w:val="16"/>
          <w:rtl/>
          <w:lang w:eastAsia="en-US"/>
        </w:rPr>
        <w:t>התכוין לומר</w:t>
      </w:r>
      <w:r>
        <w:rPr>
          <w:rFonts w:cs="Courier New" w:hint="cs"/>
          <w:szCs w:val="16"/>
          <w:rtl/>
          <w:lang w:eastAsia="en-US"/>
        </w:rPr>
        <w:t>]</w:t>
      </w:r>
      <w:r>
        <w:rPr>
          <w:rFonts w:cs="Miriam" w:hint="cs"/>
          <w:szCs w:val="20"/>
          <w:rtl/>
          <w:lang w:eastAsia="en-US"/>
        </w:rPr>
        <w:t xml:space="preserve"> 'תמורת שלמים' ואמר 'זו תמורת עולה' - הרי זו תמורה - </w:t>
      </w:r>
      <w:r>
        <w:rPr>
          <w:rFonts w:cs="Miriam" w:hint="cs"/>
          <w:b/>
          <w:bCs/>
          <w:szCs w:val="20"/>
          <w:rtl/>
          <w:lang w:eastAsia="en-US"/>
        </w:rPr>
        <w:t>אף הקדש: אפילו בטעות</w:t>
      </w:r>
      <w:r>
        <w:rPr>
          <w:rFonts w:cs="Miriam" w:hint="cs"/>
          <w:szCs w:val="20"/>
          <w:rtl/>
          <w:lang w:eastAsia="en-US"/>
        </w:rPr>
        <w:t xml:space="preserve">: שאם סבור להקדיש שחור והקדיש לבן או לבן והקדיש אדום - הרי לבן ואדום מוקדשים; </w:t>
      </w:r>
      <w:r>
        <w:rPr>
          <w:rFonts w:cs="Miriam" w:hint="cs"/>
          <w:b/>
          <w:bCs/>
          <w:szCs w:val="20"/>
          <w:rtl/>
          <w:lang w:eastAsia="en-US"/>
        </w:rPr>
        <w:t xml:space="preserve">וב"ה אומרים: הני מילי </w:t>
      </w:r>
      <w:r>
        <w:rPr>
          <w:rFonts w:cs="Miriam"/>
          <w:b/>
          <w:bCs/>
          <w:szCs w:val="20"/>
          <w:rtl/>
          <w:lang w:eastAsia="en-US"/>
        </w:rPr>
        <w:t>–</w:t>
      </w:r>
      <w:r>
        <w:rPr>
          <w:rFonts w:cs="Miriam" w:hint="cs"/>
          <w:b/>
          <w:bCs/>
          <w:szCs w:val="20"/>
          <w:rtl/>
          <w:lang w:eastAsia="en-US"/>
        </w:rPr>
        <w:t xml:space="preserve"> תמורה</w:t>
      </w:r>
      <w:r>
        <w:rPr>
          <w:rFonts w:cs="Miriam" w:hint="cs"/>
          <w:szCs w:val="20"/>
          <w:rtl/>
          <w:lang w:eastAsia="en-US"/>
        </w:rPr>
        <w:t xml:space="preserve">, משום דאתיא מכח הקדש! </w:t>
      </w:r>
      <w:r>
        <w:rPr>
          <w:rFonts w:cs="Miriam" w:hint="cs"/>
          <w:b/>
          <w:bCs/>
          <w:szCs w:val="20"/>
          <w:rtl/>
          <w:lang w:eastAsia="en-US"/>
        </w:rPr>
        <w:t xml:space="preserve">אבל אחותי מידי בהקדש </w:t>
      </w:r>
      <w:r>
        <w:rPr>
          <w:rFonts w:cs="Miriam" w:hint="cs"/>
          <w:szCs w:val="20"/>
          <w:rtl/>
          <w:lang w:eastAsia="en-US"/>
        </w:rPr>
        <w:t xml:space="preserve">- דמעיקרא הוי חולין - </w:t>
      </w:r>
      <w:r>
        <w:rPr>
          <w:rFonts w:cs="Miriam" w:hint="cs"/>
          <w:b/>
          <w:bCs/>
          <w:szCs w:val="20"/>
          <w:rtl/>
          <w:lang w:eastAsia="en-US"/>
        </w:rPr>
        <w:t xml:space="preserve">בטעות לא מחתינן </w:t>
      </w:r>
      <w:r>
        <w:rPr>
          <w:rFonts w:cs="Miriam" w:hint="cs"/>
          <w:szCs w:val="20"/>
          <w:rtl/>
          <w:lang w:eastAsia="en-US"/>
        </w:rPr>
        <w:t>ליה בהקדש.</w:t>
      </w:r>
    </w:p>
    <w:p w:rsidR="0072670D" w:rsidRDefault="0072670D" w:rsidP="0072670D">
      <w:pPr>
        <w:rPr>
          <w:rFonts w:cs="Miriam"/>
          <w:szCs w:val="20"/>
          <w:rtl/>
          <w:lang w:eastAsia="en-US"/>
        </w:rPr>
      </w:pPr>
      <w:r>
        <w:rPr>
          <w:rFonts w:cs="Miriam" w:hint="cs"/>
          <w:b/>
          <w:bCs/>
          <w:szCs w:val="20"/>
          <w:rtl/>
          <w:lang w:eastAsia="en-US"/>
        </w:rPr>
        <w:t xml:space="preserve">ולבית שמאי </w:t>
      </w:r>
      <w:r>
        <w:rPr>
          <w:rFonts w:cs="Miriam" w:hint="cs"/>
          <w:szCs w:val="20"/>
          <w:rtl/>
          <w:lang w:eastAsia="en-US"/>
        </w:rPr>
        <w:t xml:space="preserve">אמאי הוי שור לבן שיצא עכשיו הקדש? - [מדאמר] "שור שחור שיצא ראשון ליהוי הקדש" - </w:t>
      </w:r>
      <w:r>
        <w:rPr>
          <w:rFonts w:cs="Miriam" w:hint="cs"/>
          <w:b/>
          <w:bCs/>
          <w:szCs w:val="20"/>
          <w:rtl/>
          <w:lang w:eastAsia="en-US"/>
        </w:rPr>
        <w:t>לכשיצא ראשון</w:t>
      </w:r>
      <w:r>
        <w:rPr>
          <w:rFonts w:cs="Miriam" w:hint="cs"/>
          <w:szCs w:val="20"/>
          <w:rtl/>
          <w:lang w:eastAsia="en-US"/>
        </w:rPr>
        <w:t xml:space="preserve"> לשאר שוורים שחורים שיצאו אחריו מן הרפת, מידי דהוה אתמורה: </w:t>
      </w:r>
      <w:r>
        <w:rPr>
          <w:rFonts w:cs="Miriam" w:hint="cs"/>
          <w:b/>
          <w:bCs/>
          <w:szCs w:val="20"/>
          <w:rtl/>
          <w:lang w:eastAsia="en-US"/>
        </w:rPr>
        <w:t>אילו</w:t>
      </w:r>
      <w:r>
        <w:rPr>
          <w:rFonts w:cs="Miriam" w:hint="cs"/>
          <w:szCs w:val="20"/>
          <w:rtl/>
          <w:lang w:eastAsia="en-US"/>
        </w:rPr>
        <w:t xml:space="preserve"> לגבי תמורה </w:t>
      </w:r>
      <w:r>
        <w:rPr>
          <w:rFonts w:cs="Miriam" w:hint="cs"/>
          <w:b/>
          <w:bCs/>
          <w:szCs w:val="20"/>
          <w:rtl/>
          <w:lang w:eastAsia="en-US"/>
        </w:rPr>
        <w:t>אמר "הרי זה תחת זה תמורה לחצי היום" - מי הוי תמורה מההיא שעתא</w:t>
      </w:r>
      <w:r>
        <w:rPr>
          <w:rFonts w:cs="Miriam" w:hint="cs"/>
          <w:szCs w:val="20"/>
          <w:rtl/>
          <w:lang w:eastAsia="en-US"/>
        </w:rPr>
        <w:t xml:space="preserve"> דקאי בה? </w:t>
      </w:r>
      <w:r>
        <w:rPr>
          <w:rFonts w:cs="Miriam" w:hint="cs"/>
          <w:b/>
          <w:bCs/>
          <w:szCs w:val="20"/>
          <w:rtl/>
          <w:lang w:eastAsia="en-US"/>
        </w:rPr>
        <w:t xml:space="preserve">אלא </w:t>
      </w:r>
      <w:r>
        <w:rPr>
          <w:rFonts w:cs="Miriam" w:hint="cs"/>
          <w:szCs w:val="20"/>
          <w:rtl/>
          <w:lang w:eastAsia="en-US"/>
        </w:rPr>
        <w:t xml:space="preserve">לא הוי תמורה </w:t>
      </w:r>
      <w:r>
        <w:rPr>
          <w:rFonts w:cs="Miriam" w:hint="cs"/>
          <w:b/>
          <w:bCs/>
          <w:szCs w:val="20"/>
          <w:rtl/>
          <w:lang w:eastAsia="en-US"/>
        </w:rPr>
        <w:t>עד דמטי פלגא [דיומא]</w:t>
      </w:r>
      <w:r>
        <w:rPr>
          <w:rFonts w:cs="Miriam" w:hint="cs"/>
          <w:szCs w:val="20"/>
          <w:rtl/>
          <w:lang w:eastAsia="en-US"/>
        </w:rPr>
        <w:t xml:space="preserve"> דאמר! </w:t>
      </w:r>
      <w:r>
        <w:rPr>
          <w:rFonts w:cs="Miriam" w:hint="cs"/>
          <w:b/>
          <w:bCs/>
          <w:szCs w:val="20"/>
          <w:rtl/>
          <w:lang w:eastAsia="en-US"/>
        </w:rPr>
        <w:t>הכא נמי</w:t>
      </w:r>
      <w:r>
        <w:rPr>
          <w:rFonts w:cs="Miriam" w:hint="cs"/>
          <w:szCs w:val="20"/>
          <w:rtl/>
          <w:lang w:eastAsia="en-US"/>
        </w:rPr>
        <w:t>: לא איגליא מילתא עד דנפיק שחור מקמי הנך שחורים דקיימי ברפת, ולא ליהוי קדוש לבן כלל.</w:t>
      </w:r>
    </w:p>
    <w:p w:rsidR="0072670D" w:rsidRDefault="0072670D" w:rsidP="0072670D">
      <w:pPr>
        <w:rPr>
          <w:rFonts w:cs="Miriam"/>
          <w:lang w:eastAsia="en-US"/>
        </w:rPr>
      </w:pPr>
    </w:p>
    <w:p w:rsidR="0072670D" w:rsidRDefault="0072670D" w:rsidP="0072670D">
      <w:pPr>
        <w:rPr>
          <w:rFonts w:cs="Miriam"/>
          <w:lang w:eastAsia="en-US"/>
        </w:rPr>
      </w:pPr>
      <w:r>
        <w:rPr>
          <w:rFonts w:cs="Miriam" w:hint="cs"/>
          <w:b/>
          <w:bCs/>
          <w:szCs w:val="20"/>
          <w:rtl/>
          <w:lang w:eastAsia="en-US"/>
        </w:rPr>
        <w:t>אמר רב פפא: לכך נאמר "ראשון"</w:t>
      </w:r>
      <w:r>
        <w:rPr>
          <w:rFonts w:cs="Miriam" w:hint="cs"/>
          <w:szCs w:val="20"/>
          <w:rtl/>
          <w:lang w:eastAsia="en-US"/>
        </w:rPr>
        <w:t xml:space="preserve">: דכל מאן דיצא ראשון - בין שחור בין לבן - ליהוי קדוש: </w:t>
      </w:r>
    </w:p>
    <w:p w:rsidR="0072670D" w:rsidRDefault="0072670D" w:rsidP="0072670D">
      <w:pPr>
        <w:rPr>
          <w:rFonts w:cs="Miriam"/>
          <w:lang w:eastAsia="en-US"/>
        </w:rPr>
      </w:pPr>
    </w:p>
    <w:p w:rsidR="0072670D" w:rsidRDefault="0072670D" w:rsidP="0072670D">
      <w:pPr>
        <w:rPr>
          <w:rFonts w:cs="Miriam"/>
          <w:szCs w:val="20"/>
          <w:rtl/>
          <w:lang w:eastAsia="en-US"/>
        </w:rPr>
      </w:pPr>
      <w:r>
        <w:rPr>
          <w:rFonts w:cs="Miriam" w:hint="cs"/>
          <w:szCs w:val="20"/>
          <w:rtl/>
          <w:lang w:eastAsia="en-US"/>
        </w:rPr>
        <w:t xml:space="preserve">הכי גרסינן: </w:t>
      </w:r>
      <w:r>
        <w:rPr>
          <w:rFonts w:cs="Miriam" w:hint="cs"/>
          <w:b/>
          <w:bCs/>
          <w:szCs w:val="20"/>
          <w:rtl/>
          <w:lang w:eastAsia="en-US"/>
        </w:rPr>
        <w:t>והא "שור שחור" קאמר - דמי לא עסקינן</w:t>
      </w:r>
      <w:r>
        <w:rPr>
          <w:rFonts w:cs="Miriam" w:hint="cs"/>
          <w:szCs w:val="20"/>
          <w:rtl/>
          <w:lang w:eastAsia="en-US"/>
        </w:rPr>
        <w:t xml:space="preserve"> דאית ביה תרין או תלת? </w:t>
      </w:r>
      <w:r>
        <w:rPr>
          <w:rFonts w:cs="Miriam" w:hint="cs"/>
          <w:b/>
          <w:bCs/>
          <w:szCs w:val="20"/>
          <w:rtl/>
          <w:lang w:eastAsia="en-US"/>
        </w:rPr>
        <w:t>לא, צריכא</w:t>
      </w:r>
      <w:r>
        <w:rPr>
          <w:rFonts w:cs="Miriam" w:hint="cs"/>
          <w:szCs w:val="20"/>
          <w:rtl/>
          <w:lang w:eastAsia="en-US"/>
        </w:rPr>
        <w:t xml:space="preserve"> דלית ליה אלא האי,</w:t>
      </w:r>
    </w:p>
    <w:p w:rsidR="0072670D" w:rsidRDefault="0072670D" w:rsidP="0072670D">
      <w:pPr>
        <w:rPr>
          <w:rFonts w:cs="Miriam"/>
          <w:lang w:eastAsia="en-US"/>
        </w:rPr>
      </w:pPr>
      <w:r>
        <w:rPr>
          <w:rFonts w:cs="Miriam" w:hint="cs"/>
          <w:b/>
          <w:bCs/>
          <w:szCs w:val="20"/>
          <w:rtl/>
          <w:lang w:eastAsia="en-US"/>
        </w:rPr>
        <w:t>והא "שור שחור" קאמר</w:t>
      </w:r>
      <w:r>
        <w:rPr>
          <w:rFonts w:cs="Miriam" w:hint="cs"/>
          <w:szCs w:val="20"/>
          <w:rtl/>
          <w:lang w:eastAsia="en-US"/>
        </w:rPr>
        <w:t xml:space="preserve">? ומדקאמר "שור שחור" שמע מינה דלא ניחא ליה לקדושי אלא שחור, והאי דקאמר "ראשון" - משום דהוו ליה תרי תלתא שחורין, וקאמר דההוא שחור דנפק קמא מבינייהו ליהוי קדוש, ולא אחר: </w:t>
      </w:r>
    </w:p>
    <w:p w:rsidR="0072670D" w:rsidRDefault="0072670D" w:rsidP="0072670D">
      <w:pPr>
        <w:rPr>
          <w:rFonts w:cs="Miriam"/>
          <w:lang w:eastAsia="en-US"/>
        </w:rPr>
      </w:pPr>
    </w:p>
    <w:p w:rsidR="0072670D" w:rsidRDefault="0072670D" w:rsidP="0072670D">
      <w:pPr>
        <w:rPr>
          <w:rFonts w:cs="Miriam"/>
          <w:lang w:eastAsia="en-US"/>
        </w:rPr>
      </w:pPr>
      <w:r>
        <w:rPr>
          <w:rFonts w:cs="Miriam" w:hint="cs"/>
          <w:b/>
          <w:bCs/>
          <w:szCs w:val="20"/>
          <w:rtl/>
          <w:lang w:eastAsia="en-US"/>
        </w:rPr>
        <w:t>לא צריכא דלית ליה שחור אלא חד</w:t>
      </w:r>
      <w:r>
        <w:rPr>
          <w:rFonts w:cs="Miriam" w:hint="cs"/>
          <w:szCs w:val="20"/>
          <w:rtl/>
          <w:lang w:eastAsia="en-US"/>
        </w:rPr>
        <w:t xml:space="preserve">, והלכך: האי דאמר "ראשון" משום דניחא ליה דכל מאן דנפיק ברישא: או שחור או לבן להוי קדוש. </w:t>
      </w:r>
      <w:r>
        <w:rPr>
          <w:rFonts w:cs="Miriam" w:hint="cs"/>
          <w:b/>
          <w:bCs/>
          <w:szCs w:val="20"/>
          <w:rtl/>
          <w:lang w:eastAsia="en-US"/>
        </w:rPr>
        <w:t>ובית הלל</w:t>
      </w:r>
      <w:r>
        <w:rPr>
          <w:rFonts w:cs="Miriam" w:hint="cs"/>
          <w:szCs w:val="20"/>
          <w:rtl/>
          <w:lang w:eastAsia="en-US"/>
        </w:rPr>
        <w:t xml:space="preserve"> סברי: </w:t>
      </w:r>
      <w:r>
        <w:rPr>
          <w:rFonts w:cs="Miriam" w:hint="cs"/>
          <w:b/>
          <w:bCs/>
          <w:szCs w:val="20"/>
          <w:rtl/>
          <w:lang w:eastAsia="en-US"/>
        </w:rPr>
        <w:t>אם כן</w:t>
      </w:r>
      <w:r>
        <w:rPr>
          <w:rFonts w:cs="Miriam" w:hint="cs"/>
          <w:szCs w:val="20"/>
          <w:rtl/>
          <w:lang w:eastAsia="en-US"/>
        </w:rPr>
        <w:t xml:space="preserve"> דניחא ליה דקדיש נמי לבן - לימא "</w:t>
      </w:r>
      <w:r>
        <w:rPr>
          <w:rFonts w:cs="Miriam" w:hint="cs"/>
          <w:b/>
          <w:bCs/>
          <w:szCs w:val="20"/>
          <w:rtl/>
          <w:lang w:eastAsia="en-US"/>
        </w:rPr>
        <w:t>שיצא בראשון</w:t>
      </w:r>
      <w:r>
        <w:rPr>
          <w:rFonts w:cs="Miriam" w:hint="cs"/>
          <w:szCs w:val="20"/>
          <w:rtl/>
          <w:lang w:eastAsia="en-US"/>
        </w:rPr>
        <w:t xml:space="preserve">"! אלא מדאמר "ראשון" </w:t>
      </w:r>
      <w:r>
        <w:rPr>
          <w:rFonts w:cs="Miriam"/>
          <w:szCs w:val="20"/>
          <w:rtl/>
          <w:lang w:eastAsia="en-US"/>
        </w:rPr>
        <w:t>–</w:t>
      </w:r>
      <w:r>
        <w:rPr>
          <w:rFonts w:cs="Miriam" w:hint="cs"/>
          <w:szCs w:val="20"/>
          <w:rtl/>
          <w:lang w:eastAsia="en-US"/>
        </w:rPr>
        <w:t xml:space="preserve"> שמע מינה דאי נפיק [שחור] ראשון ניחא ליה לקדושי, אבל בלבן - לא ניחא ליה, והוה ליה טעות הקדש וכל טעות בהקדש אינו הקדש: </w:t>
      </w:r>
    </w:p>
    <w:p w:rsidR="0072670D" w:rsidRDefault="0072670D" w:rsidP="0072670D">
      <w:pPr>
        <w:rPr>
          <w:rFonts w:cs="Miriam"/>
          <w:lang w:eastAsia="en-US"/>
        </w:rPr>
      </w:pPr>
    </w:p>
    <w:p w:rsidR="0072670D" w:rsidRDefault="0072670D" w:rsidP="0072670D">
      <w:pPr>
        <w:rPr>
          <w:rFonts w:cs="Miriam"/>
          <w:lang w:eastAsia="en-US"/>
        </w:rPr>
      </w:pPr>
      <w:r>
        <w:rPr>
          <w:rFonts w:cs="Miriam" w:hint="cs"/>
          <w:b/>
          <w:bCs/>
          <w:szCs w:val="20"/>
          <w:rtl/>
          <w:lang w:eastAsia="en-US"/>
        </w:rPr>
        <w:t>אמר ליה רב אחא מברניש לרב אשי האי הקדש בטעות הוא הקדש בכוונה הוא</w:t>
      </w:r>
      <w:r>
        <w:rPr>
          <w:rFonts w:cs="Miriam" w:hint="cs"/>
          <w:szCs w:val="20"/>
          <w:rtl/>
          <w:lang w:eastAsia="en-US"/>
        </w:rPr>
        <w:t xml:space="preserve">. דכיון דאמרת דלכך אמר "ראשון" דדעתיה להקדיש כל מי שיצא ראשון תחלה, בין לבן בין שחור הוה הקדש בכוונה - ואמאי קרי ליה 'הקדש בטעות'? </w:t>
      </w:r>
    </w:p>
    <w:p w:rsidR="0072670D" w:rsidRDefault="0072670D" w:rsidP="0072670D">
      <w:pPr>
        <w:rPr>
          <w:rFonts w:cs="Miriam"/>
          <w:lang w:eastAsia="en-US"/>
        </w:rPr>
      </w:pPr>
    </w:p>
    <w:p w:rsidR="0072670D" w:rsidRDefault="0072670D" w:rsidP="0072670D">
      <w:pPr>
        <w:rPr>
          <w:rFonts w:cs="Miriam"/>
          <w:lang w:eastAsia="en-US"/>
        </w:rPr>
      </w:pPr>
      <w:r>
        <w:rPr>
          <w:rFonts w:cs="Miriam" w:hint="cs"/>
          <w:b/>
          <w:bCs/>
          <w:szCs w:val="20"/>
          <w:rtl/>
          <w:lang w:eastAsia="en-US"/>
        </w:rPr>
        <w:t>הכי נמי דהקדש בכוונה הוא</w:t>
      </w:r>
      <w:r>
        <w:rPr>
          <w:rFonts w:cs="Miriam" w:hint="cs"/>
          <w:szCs w:val="20"/>
          <w:rtl/>
          <w:lang w:eastAsia="en-US"/>
        </w:rPr>
        <w:t xml:space="preserve">. אלא להכי קרי ליה 'הקדש טעות': משום דאמר "שחור דיצא ברישא" </w:t>
      </w:r>
      <w:r>
        <w:rPr>
          <w:rFonts w:cs="Miriam" w:hint="cs"/>
          <w:b/>
          <w:bCs/>
          <w:szCs w:val="20"/>
          <w:rtl/>
          <w:lang w:eastAsia="en-US"/>
        </w:rPr>
        <w:t xml:space="preserve">דאטעייה </w:t>
      </w:r>
      <w:r>
        <w:rPr>
          <w:rFonts w:cs="Miriam" w:hint="cs"/>
          <w:szCs w:val="20"/>
          <w:rtl/>
          <w:lang w:eastAsia="en-US"/>
        </w:rPr>
        <w:t xml:space="preserve">לההוא </w:t>
      </w:r>
      <w:r>
        <w:rPr>
          <w:rFonts w:cs="Miriam" w:hint="cs"/>
          <w:b/>
          <w:bCs/>
          <w:szCs w:val="20"/>
          <w:rtl/>
          <w:lang w:eastAsia="en-US"/>
        </w:rPr>
        <w:t>דיבורא קמא</w:t>
      </w:r>
      <w:r>
        <w:rPr>
          <w:rFonts w:cs="Miriam" w:hint="cs"/>
          <w:szCs w:val="20"/>
          <w:rtl/>
          <w:lang w:eastAsia="en-US"/>
        </w:rPr>
        <w:t xml:space="preserve"> דמיחזי כמאן דלא ניחא ליה לקדושי אלא שחור: </w:t>
      </w:r>
    </w:p>
    <w:p w:rsidR="0072670D" w:rsidRDefault="0072670D" w:rsidP="0072670D">
      <w:pPr>
        <w:rPr>
          <w:rFonts w:cs="Miriam"/>
          <w:szCs w:val="20"/>
          <w:rtl/>
          <w:lang w:eastAsia="en-US"/>
        </w:rPr>
      </w:pPr>
    </w:p>
    <w:p w:rsidR="0072670D" w:rsidRDefault="0072670D" w:rsidP="0072670D">
      <w:pPr>
        <w:rPr>
          <w:rtl/>
          <w:lang w:eastAsia="en-US"/>
        </w:rPr>
      </w:pPr>
      <w:r>
        <w:rPr>
          <w:rFonts w:hint="cs"/>
          <w:rtl/>
          <w:lang w:eastAsia="en-US"/>
        </w:rPr>
        <w:t xml:space="preserve">וסברי בית שמאי הקדש בטעות לא הוי הקדש </w:t>
      </w:r>
      <w:r>
        <w:rPr>
          <w:rFonts w:cs="Miriam"/>
          <w:szCs w:val="20"/>
          <w:rtl/>
          <w:lang w:eastAsia="en-US"/>
        </w:rPr>
        <w:t>(</w:t>
      </w:r>
      <w:r>
        <w:rPr>
          <w:rFonts w:cs="Miriam" w:hint="cs"/>
          <w:szCs w:val="20"/>
          <w:rtl/>
          <w:lang w:eastAsia="en-US"/>
        </w:rPr>
        <w:t>דמדקא מוקמת לה בכגון דאית ליה כוונה - אלמא דאית להו לב"ש דהקדש טעות לא הוי הקדש</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והתנן </w:t>
      </w:r>
      <w:r>
        <w:rPr>
          <w:rFonts w:cs="Miriam"/>
          <w:szCs w:val="20"/>
          <w:rtl/>
          <w:lang w:eastAsia="en-US"/>
        </w:rPr>
        <w:t>(</w:t>
      </w:r>
      <w:r>
        <w:rPr>
          <w:rFonts w:cs="Miriam" w:hint="cs"/>
          <w:szCs w:val="20"/>
          <w:rtl/>
          <w:lang w:eastAsia="en-US"/>
        </w:rPr>
        <w:t xml:space="preserve">בהאי פירקא לקמן </w:t>
      </w:r>
      <w:r>
        <w:rPr>
          <w:rFonts w:cs="Miriam" w:hint="cs"/>
          <w:szCs w:val="16"/>
          <w:rtl/>
          <w:lang w:eastAsia="en-US"/>
        </w:rPr>
        <w:t>[משנה ג במשניות], דף לא,ב</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 xml:space="preserve">מי שנדר בנזיר ונשאל לחכמים </w:t>
      </w:r>
      <w:r>
        <w:rPr>
          <w:rFonts w:cs="Miriam"/>
          <w:szCs w:val="20"/>
          <w:rtl/>
          <w:lang w:eastAsia="en-US"/>
        </w:rPr>
        <w:t>(</w:t>
      </w:r>
      <w:r>
        <w:rPr>
          <w:rFonts w:cs="Miriam" w:hint="cs"/>
          <w:szCs w:val="20"/>
          <w:rtl/>
          <w:lang w:eastAsia="en-US"/>
        </w:rPr>
        <w:t>לפי שנדר</w:t>
      </w:r>
      <w:r>
        <w:rPr>
          <w:rFonts w:cs="Miriam"/>
          <w:szCs w:val="20"/>
          <w:rtl/>
          <w:lang w:eastAsia="en-US"/>
        </w:rPr>
        <w:t>)</w:t>
      </w:r>
      <w:r>
        <w:rPr>
          <w:rFonts w:hint="cs"/>
          <w:i/>
          <w:iCs/>
          <w:rtl/>
          <w:lang w:eastAsia="en-US"/>
        </w:rPr>
        <w:t xml:space="preserve">, והתירו </w:t>
      </w:r>
      <w:r>
        <w:rPr>
          <w:rFonts w:cs="Miriam"/>
          <w:szCs w:val="20"/>
          <w:rtl/>
          <w:lang w:eastAsia="en-US"/>
        </w:rPr>
        <w:t>(</w:t>
      </w:r>
      <w:r>
        <w:rPr>
          <w:rFonts w:cs="Miriam" w:hint="cs"/>
          <w:szCs w:val="20"/>
          <w:rtl/>
          <w:lang w:eastAsia="en-US"/>
        </w:rPr>
        <w:t>לו</w:t>
      </w:r>
      <w:r>
        <w:rPr>
          <w:rFonts w:cs="Miriam"/>
          <w:szCs w:val="20"/>
          <w:rtl/>
          <w:lang w:eastAsia="en-US"/>
        </w:rPr>
        <w:t>)</w:t>
      </w:r>
      <w:r>
        <w:rPr>
          <w:rFonts w:hint="cs"/>
          <w:i/>
          <w:iCs/>
          <w:rtl/>
          <w:lang w:eastAsia="en-US"/>
        </w:rPr>
        <w:t xml:space="preserve">, והיתה לו בהמה מופרשת - תצא ותרעה בעדר. אמרו בית הלל לבית שמאי: אי אתם מודים שהקדש בטעות הוא, ותצא ותרעה בעדר </w:t>
      </w:r>
      <w:r>
        <w:rPr>
          <w:rFonts w:cs="Miriam"/>
          <w:szCs w:val="20"/>
          <w:rtl/>
          <w:lang w:eastAsia="en-US"/>
        </w:rPr>
        <w:t>(</w:t>
      </w:r>
      <w:r>
        <w:rPr>
          <w:rFonts w:cs="Miriam" w:hint="cs"/>
          <w:szCs w:val="20"/>
          <w:rtl/>
          <w:lang w:eastAsia="en-US"/>
        </w:rPr>
        <w:t>עם שאר בהמות חולין לפי שאין בה קדושה כלל</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אמרו להם בית הלל לבית שמאי: עכשיו חזרתם להורות כדברינו, דהקדש טעות אינו הקדש, כגון זו: שבשעה שהפרישה היה סבור שהוא נָזִיר, וטעה, ואתם אומרים שאינו הקדש ותצא ותרעה בעדר! ומדקאמרי להו בית הלל הכי</w:t>
      </w:r>
      <w:r>
        <w:rPr>
          <w:rFonts w:cs="Miriam"/>
          <w:szCs w:val="20"/>
          <w:rtl/>
          <w:lang w:eastAsia="en-US"/>
        </w:rPr>
        <w:t>)</w:t>
      </w:r>
      <w:r>
        <w:rPr>
          <w:rtl/>
          <w:lang w:eastAsia="en-US"/>
        </w:rPr>
        <w:t xml:space="preserve"> </w:t>
      </w:r>
      <w:r>
        <w:rPr>
          <w:rFonts w:hint="cs"/>
          <w:rtl/>
          <w:lang w:eastAsia="en-US"/>
        </w:rPr>
        <w:t xml:space="preserve">- מכלל </w:t>
      </w:r>
      <w:r>
        <w:rPr>
          <w:rFonts w:cs="Miriam"/>
          <w:szCs w:val="20"/>
          <w:rtl/>
          <w:lang w:eastAsia="en-US"/>
        </w:rPr>
        <w:t>(</w:t>
      </w:r>
      <w:r>
        <w:rPr>
          <w:rFonts w:cs="Miriam" w:hint="cs"/>
          <w:szCs w:val="20"/>
          <w:rtl/>
          <w:lang w:eastAsia="en-US"/>
        </w:rPr>
        <w:t>שמע מינה דשמיע להו מינייהו</w:t>
      </w:r>
      <w:r>
        <w:rPr>
          <w:rFonts w:cs="Miriam"/>
          <w:szCs w:val="20"/>
          <w:rtl/>
          <w:lang w:eastAsia="en-US"/>
        </w:rPr>
        <w:t>)</w:t>
      </w:r>
      <w:r>
        <w:rPr>
          <w:rtl/>
          <w:lang w:eastAsia="en-US"/>
        </w:rPr>
        <w:t xml:space="preserve"> </w:t>
      </w:r>
      <w:r>
        <w:rPr>
          <w:rFonts w:hint="cs"/>
          <w:rtl/>
          <w:lang w:eastAsia="en-US"/>
        </w:rPr>
        <w:t xml:space="preserve">דסברי בית שמאי הקדש בטעות הוי הקדש </w:t>
      </w:r>
      <w:r>
        <w:rPr>
          <w:rFonts w:cs="Miriam"/>
          <w:szCs w:val="20"/>
          <w:rtl/>
          <w:lang w:eastAsia="en-US"/>
        </w:rPr>
        <w:t>(</w:t>
      </w:r>
      <w:r>
        <w:rPr>
          <w:rFonts w:cs="Miriam" w:hint="cs"/>
          <w:szCs w:val="20"/>
          <w:rtl/>
          <w:lang w:eastAsia="en-US"/>
        </w:rPr>
        <w:t>דבית שמאי דאינהו אמרי דהקדש טעות הוי הקדש</w:t>
      </w:r>
      <w:r>
        <w:rPr>
          <w:rFonts w:cs="Miriam"/>
          <w:szCs w:val="20"/>
          <w:rtl/>
          <w:lang w:eastAsia="en-US"/>
        </w:rPr>
        <w:t>)</w:t>
      </w:r>
      <w:r>
        <w:rPr>
          <w:rFonts w:hint="cs"/>
          <w:rtl/>
          <w:lang w:eastAsia="en-US"/>
        </w:rPr>
        <w:t>!</w:t>
      </w:r>
    </w:p>
    <w:p w:rsidR="0072670D" w:rsidRDefault="0072670D" w:rsidP="0072670D">
      <w:pPr>
        <w:rPr>
          <w:rtl/>
          <w:lang w:eastAsia="en-US"/>
        </w:rPr>
      </w:pPr>
      <w:r>
        <w:rPr>
          <w:rFonts w:cs="Miriam"/>
          <w:szCs w:val="20"/>
          <w:rtl/>
          <w:lang w:eastAsia="en-US"/>
        </w:rPr>
        <w:t>(</w:t>
      </w:r>
      <w:r>
        <w:rPr>
          <w:rFonts w:cs="Miriam" w:hint="cs"/>
          <w:szCs w:val="20"/>
          <w:rtl/>
          <w:lang w:eastAsia="en-US"/>
        </w:rPr>
        <w:t>לא! לעולם בית שמאי</w:t>
      </w:r>
      <w:r>
        <w:rPr>
          <w:rFonts w:cs="Miriam" w:hint="cs"/>
          <w:szCs w:val="20"/>
          <w:lang w:eastAsia="en-US"/>
        </w:rPr>
        <w:t xml:space="preserve"> </w:t>
      </w:r>
      <w:r>
        <w:rPr>
          <w:rFonts w:cs="Miriam" w:hint="cs"/>
          <w:szCs w:val="20"/>
          <w:rtl/>
          <w:lang w:eastAsia="en-US"/>
        </w:rPr>
        <w:t xml:space="preserve">סברי דהקדש טעות </w:t>
      </w:r>
      <w:r>
        <w:rPr>
          <w:rFonts w:cs="Miriam" w:hint="cs"/>
          <w:szCs w:val="20"/>
          <w:u w:val="single"/>
          <w:rtl/>
          <w:lang w:eastAsia="en-US"/>
        </w:rPr>
        <w:t>אינו</w:t>
      </w:r>
      <w:r>
        <w:rPr>
          <w:rFonts w:cs="Miriam" w:hint="cs"/>
          <w:szCs w:val="20"/>
          <w:rtl/>
          <w:lang w:eastAsia="en-US"/>
        </w:rPr>
        <w:t xml:space="preserve"> הקדש, והכא</w:t>
      </w:r>
      <w:r>
        <w:rPr>
          <w:rFonts w:cs="Miriam"/>
          <w:szCs w:val="20"/>
          <w:rtl/>
          <w:lang w:eastAsia="en-US"/>
        </w:rPr>
        <w:t>)</w:t>
      </w:r>
      <w:r>
        <w:rPr>
          <w:rtl/>
          <w:lang w:eastAsia="en-US"/>
        </w:rPr>
        <w:t xml:space="preserve"> </w:t>
      </w:r>
      <w:r>
        <w:rPr>
          <w:rFonts w:hint="cs"/>
          <w:rtl/>
          <w:lang w:eastAsia="en-US"/>
        </w:rPr>
        <w:t xml:space="preserve">אלא בית הלל הוא דקא טעו: </w:t>
      </w:r>
      <w:r>
        <w:rPr>
          <w:rFonts w:cs="Miriam"/>
          <w:szCs w:val="20"/>
          <w:rtl/>
          <w:lang w:eastAsia="en-US"/>
        </w:rPr>
        <w:t>(</w:t>
      </w:r>
      <w:r>
        <w:rPr>
          <w:rFonts w:cs="Miriam" w:hint="cs"/>
          <w:szCs w:val="20"/>
          <w:rtl/>
          <w:lang w:eastAsia="en-US"/>
        </w:rPr>
        <w:t>דאינהו</w:t>
      </w:r>
      <w:r>
        <w:rPr>
          <w:rFonts w:cs="Miriam"/>
          <w:szCs w:val="20"/>
          <w:rtl/>
          <w:lang w:eastAsia="en-US"/>
        </w:rPr>
        <w:t>)</w:t>
      </w:r>
      <w:r>
        <w:rPr>
          <w:rtl/>
          <w:lang w:eastAsia="en-US"/>
        </w:rPr>
        <w:t xml:space="preserve"> </w:t>
      </w:r>
      <w:r>
        <w:rPr>
          <w:rFonts w:hint="cs"/>
          <w:rtl/>
          <w:lang w:eastAsia="en-US"/>
        </w:rPr>
        <w:t xml:space="preserve">סברי </w:t>
      </w:r>
      <w:r>
        <w:rPr>
          <w:rFonts w:cs="Miriam"/>
          <w:szCs w:val="20"/>
          <w:rtl/>
          <w:lang w:eastAsia="en-US"/>
        </w:rPr>
        <w:t>(</w:t>
      </w:r>
      <w:r>
        <w:rPr>
          <w:rFonts w:cs="Miriam" w:hint="cs"/>
          <w:szCs w:val="20"/>
          <w:rtl/>
          <w:lang w:eastAsia="en-US"/>
        </w:rPr>
        <w:t>דאמרי גבי שור שחור דהוי הקדש</w:t>
      </w:r>
      <w:r>
        <w:rPr>
          <w:rFonts w:cs="Miriam"/>
          <w:szCs w:val="20"/>
          <w:rtl/>
          <w:lang w:eastAsia="en-US"/>
        </w:rPr>
        <w:t>)</w:t>
      </w:r>
      <w:r>
        <w:rPr>
          <w:rtl/>
          <w:lang w:eastAsia="en-US"/>
        </w:rPr>
        <w:t xml:space="preserve"> </w:t>
      </w:r>
      <w:r>
        <w:rPr>
          <w:rFonts w:hint="cs"/>
          <w:rtl/>
          <w:lang w:eastAsia="en-US"/>
        </w:rPr>
        <w:t>טעמייהו דבית שמאי משום דהקדש בטעות הוי הקדש, ואמרי להון בית שמאי</w:t>
      </w:r>
      <w:r>
        <w:rPr>
          <w:rFonts w:hint="cs"/>
          <w:lang w:eastAsia="en-US"/>
        </w:rPr>
        <w:t xml:space="preserve"> </w:t>
      </w:r>
      <w:r>
        <w:rPr>
          <w:rFonts w:hint="cs"/>
          <w:rtl/>
          <w:lang w:eastAsia="en-US"/>
        </w:rPr>
        <w:t xml:space="preserve">: לאו משום הקדש בטעות הוא </w:t>
      </w:r>
      <w:r>
        <w:rPr>
          <w:rFonts w:cs="Miriam"/>
          <w:szCs w:val="20"/>
          <w:rtl/>
          <w:lang w:eastAsia="en-US"/>
        </w:rPr>
        <w:t>(</w:t>
      </w:r>
      <w:r>
        <w:rPr>
          <w:rFonts w:cs="Miriam" w:hint="cs"/>
          <w:szCs w:val="20"/>
          <w:rtl/>
          <w:lang w:eastAsia="en-US"/>
        </w:rPr>
        <w:t xml:space="preserve">לאו להכי אמרי דהוי הקדש: דלדידן סבירא לן דהקדש בטעות </w:t>
      </w:r>
      <w:r>
        <w:rPr>
          <w:rFonts w:cs="Miriam" w:hint="cs"/>
          <w:szCs w:val="20"/>
          <w:u w:val="single"/>
          <w:rtl/>
          <w:lang w:eastAsia="en-US"/>
        </w:rPr>
        <w:t>לא הוי הקדש</w:t>
      </w:r>
      <w:r>
        <w:rPr>
          <w:rFonts w:cs="Miriam"/>
          <w:szCs w:val="20"/>
          <w:rtl/>
          <w:lang w:eastAsia="en-US"/>
        </w:rPr>
        <w:t>)</w:t>
      </w:r>
      <w:r>
        <w:rPr>
          <w:rFonts w:hint="cs"/>
          <w:rtl/>
          <w:lang w:eastAsia="en-US"/>
        </w:rPr>
        <w:t xml:space="preserve">, אלא </w:t>
      </w:r>
      <w:r>
        <w:rPr>
          <w:rFonts w:cs="Miriam"/>
          <w:szCs w:val="20"/>
          <w:rtl/>
          <w:lang w:eastAsia="en-US"/>
        </w:rPr>
        <w:t>(</w:t>
      </w:r>
      <w:r>
        <w:rPr>
          <w:rFonts w:cs="Miriam" w:hint="cs"/>
          <w:szCs w:val="20"/>
          <w:rtl/>
          <w:lang w:eastAsia="en-US"/>
        </w:rPr>
        <w:t>הכא</w:t>
      </w:r>
      <w:r>
        <w:rPr>
          <w:rFonts w:cs="Miriam"/>
          <w:szCs w:val="20"/>
          <w:rtl/>
          <w:lang w:eastAsia="en-US"/>
        </w:rPr>
        <w:t>)</w:t>
      </w:r>
      <w:r>
        <w:rPr>
          <w:rtl/>
          <w:lang w:eastAsia="en-US"/>
        </w:rPr>
        <w:t xml:space="preserve"> </w:t>
      </w:r>
      <w:r>
        <w:rPr>
          <w:rFonts w:hint="cs"/>
          <w:rtl/>
          <w:lang w:eastAsia="en-US"/>
        </w:rPr>
        <w:t xml:space="preserve">- משום </w:t>
      </w:r>
      <w:r>
        <w:rPr>
          <w:rFonts w:cs="Miriam"/>
          <w:szCs w:val="20"/>
          <w:rtl/>
          <w:lang w:eastAsia="en-US"/>
        </w:rPr>
        <w:t>(</w:t>
      </w:r>
      <w:r>
        <w:rPr>
          <w:rFonts w:cs="Miriam" w:hint="cs"/>
          <w:szCs w:val="20"/>
          <w:rtl/>
          <w:lang w:eastAsia="en-US"/>
        </w:rPr>
        <w:t>בכוונה</w:t>
      </w:r>
      <w:r>
        <w:rPr>
          <w:rFonts w:cs="Miriam"/>
          <w:szCs w:val="20"/>
          <w:rtl/>
          <w:lang w:eastAsia="en-US"/>
        </w:rPr>
        <w:t>)</w:t>
      </w:r>
      <w:r>
        <w:rPr>
          <w:rtl/>
          <w:lang w:eastAsia="en-US"/>
        </w:rPr>
        <w:t xml:space="preserve"> </w:t>
      </w:r>
      <w:r>
        <w:rPr>
          <w:rFonts w:hint="cs"/>
          <w:rtl/>
          <w:lang w:eastAsia="en-US"/>
        </w:rPr>
        <w:t xml:space="preserve">דאטעייה לדיבוריה קמא </w:t>
      </w:r>
      <w:r>
        <w:rPr>
          <w:rFonts w:cs="Miriam"/>
          <w:szCs w:val="20"/>
          <w:rtl/>
          <w:lang w:eastAsia="en-US"/>
        </w:rPr>
        <w:t>(</w:t>
      </w:r>
      <w:commentRangeStart w:id="0"/>
      <w:r>
        <w:rPr>
          <w:rFonts w:cs="Miriam" w:hint="cs"/>
          <w:szCs w:val="20"/>
          <w:rtl/>
          <w:lang w:eastAsia="en-US"/>
        </w:rPr>
        <w:t>כדלעיל</w:t>
      </w:r>
      <w:commentRangeEnd w:id="0"/>
      <w:r>
        <w:rPr>
          <w:rStyle w:val="ac"/>
          <w:vanish/>
          <w:rtl/>
        </w:rPr>
        <w:commentReference w:id="0"/>
      </w:r>
      <w:r>
        <w:rPr>
          <w:rFonts w:cs="Miriam"/>
          <w:szCs w:val="20"/>
          <w:rtl/>
          <w:lang w:eastAsia="en-US"/>
        </w:rPr>
        <w:t>)</w:t>
      </w:r>
      <w:r>
        <w:rPr>
          <w:rFonts w:hint="cs"/>
          <w:rtl/>
          <w:lang w:eastAsia="en-US"/>
        </w:rPr>
        <w:t>.</w:t>
      </w:r>
    </w:p>
    <w:p w:rsidR="0072670D" w:rsidRDefault="0072670D" w:rsidP="0072670D">
      <w:pPr>
        <w:rPr>
          <w:sz w:val="20"/>
          <w:szCs w:val="20"/>
          <w:rtl/>
          <w:lang w:eastAsia="en-US"/>
        </w:rPr>
      </w:pPr>
      <w:r>
        <w:rPr>
          <w:rFonts w:hint="cs"/>
          <w:sz w:val="20"/>
          <w:szCs w:val="20"/>
          <w:rtl/>
          <w:lang w:eastAsia="en-US"/>
        </w:rPr>
        <w:t xml:space="preserve"> </w:t>
      </w:r>
    </w:p>
    <w:p w:rsidR="0072670D" w:rsidRDefault="0072670D" w:rsidP="0072670D">
      <w:pPr>
        <w:rPr>
          <w:i/>
          <w:iCs/>
          <w:lang w:eastAsia="en-US"/>
        </w:rPr>
      </w:pPr>
      <w:r>
        <w:rPr>
          <w:rFonts w:hint="cs"/>
          <w:rtl/>
          <w:lang w:eastAsia="en-US"/>
        </w:rPr>
        <w:t>וסברי בית שמאי הקדש בטעות לא הוי הקדש? תא שמע</w:t>
      </w:r>
      <w:r>
        <w:rPr>
          <w:rtl/>
          <w:lang w:eastAsia="en-US"/>
        </w:rPr>
        <w:t xml:space="preserve"> </w:t>
      </w:r>
      <w:r>
        <w:rPr>
          <w:rFonts w:cs="Miriam"/>
          <w:szCs w:val="16"/>
          <w:rtl/>
          <w:lang w:eastAsia="en-US"/>
        </w:rPr>
        <w:t>[</w:t>
      </w:r>
      <w:r>
        <w:rPr>
          <w:rFonts w:cs="Miriam" w:hint="cs"/>
          <w:szCs w:val="16"/>
          <w:rtl/>
          <w:lang w:eastAsia="en-US"/>
        </w:rPr>
        <w:t>נזיר</w:t>
      </w:r>
      <w:r>
        <w:rPr>
          <w:rFonts w:cs="Miriam"/>
          <w:szCs w:val="16"/>
          <w:rtl/>
          <w:lang w:eastAsia="en-US"/>
        </w:rPr>
        <w:t xml:space="preserve"> פ"</w:t>
      </w:r>
      <w:r>
        <w:rPr>
          <w:rFonts w:cs="Miriam" w:hint="cs"/>
          <w:szCs w:val="16"/>
          <w:rtl/>
          <w:lang w:eastAsia="en-US"/>
        </w:rPr>
        <w:t>ה</w:t>
      </w:r>
      <w:r>
        <w:rPr>
          <w:rFonts w:cs="Miriam"/>
          <w:szCs w:val="16"/>
          <w:rtl/>
          <w:lang w:eastAsia="en-US"/>
        </w:rPr>
        <w:t xml:space="preserve"> מ"</w:t>
      </w:r>
      <w:r>
        <w:rPr>
          <w:rFonts w:cs="Miriam" w:hint="cs"/>
          <w:szCs w:val="16"/>
          <w:rtl/>
          <w:lang w:eastAsia="en-US"/>
        </w:rPr>
        <w:t>ה; דף לב,ב</w:t>
      </w:r>
      <w:r>
        <w:rPr>
          <w:rFonts w:cs="Miriam"/>
          <w:szCs w:val="16"/>
          <w:rtl/>
          <w:lang w:eastAsia="en-US"/>
        </w:rPr>
        <w:t>]</w:t>
      </w:r>
      <w:r>
        <w:rPr>
          <w:rFonts w:hint="cs"/>
          <w:rtl/>
          <w:lang w:eastAsia="en-US"/>
        </w:rPr>
        <w:t>: '</w:t>
      </w:r>
      <w:r>
        <w:rPr>
          <w:rFonts w:hint="cs"/>
          <w:i/>
          <w:iCs/>
          <w:rtl/>
          <w:lang w:eastAsia="en-US"/>
        </w:rPr>
        <w:t>היו מהלכין בדרך,</w:t>
      </w:r>
    </w:p>
    <w:p w:rsidR="0072670D" w:rsidRDefault="0072670D" w:rsidP="0072670D">
      <w:pPr>
        <w:pStyle w:val="ad"/>
        <w:rPr>
          <w:rFonts w:cs="Miriam"/>
          <w:sz w:val="24"/>
          <w:rtl/>
          <w:lang w:eastAsia="en-US"/>
        </w:rPr>
      </w:pPr>
    </w:p>
    <w:p w:rsidR="0072670D" w:rsidRDefault="0072670D" w:rsidP="0072670D">
      <w:pPr>
        <w:rPr>
          <w:rtl/>
          <w:lang w:eastAsia="en-US"/>
        </w:rPr>
      </w:pPr>
      <w:r>
        <w:rPr>
          <w:rtl/>
          <w:lang w:eastAsia="en-US"/>
        </w:rPr>
        <w:t>(</w:t>
      </w:r>
      <w:r>
        <w:rPr>
          <w:rFonts w:hint="cs"/>
          <w:rtl/>
          <w:lang w:eastAsia="en-US"/>
        </w:rPr>
        <w:t>נזיר לא,ב</w:t>
      </w:r>
      <w:r>
        <w:rPr>
          <w:rtl/>
          <w:lang w:eastAsia="en-US"/>
        </w:rPr>
        <w:t>)</w:t>
      </w:r>
    </w:p>
    <w:p w:rsidR="0072670D" w:rsidRDefault="0072670D" w:rsidP="0072670D">
      <w:pPr>
        <w:rPr>
          <w:rtl/>
          <w:lang w:eastAsia="en-US"/>
        </w:rPr>
      </w:pPr>
      <w:r>
        <w:rPr>
          <w:rFonts w:hint="cs"/>
          <w:i/>
          <w:iCs/>
          <w:rtl/>
          <w:lang w:eastAsia="en-US"/>
        </w:rPr>
        <w:t xml:space="preserve">ואחד בא כנגדן, </w:t>
      </w:r>
      <w:r>
        <w:rPr>
          <w:rFonts w:cs="Miriam"/>
          <w:szCs w:val="20"/>
          <w:rtl/>
          <w:lang w:eastAsia="en-US"/>
        </w:rPr>
        <w:t>(</w:t>
      </w:r>
      <w:r>
        <w:rPr>
          <w:rFonts w:cs="Miriam" w:hint="cs"/>
          <w:szCs w:val="20"/>
          <w:rtl/>
          <w:lang w:eastAsia="en-US"/>
        </w:rPr>
        <w:t>ופתח אחד מהללו השנים</w:t>
      </w:r>
      <w:r>
        <w:rPr>
          <w:rFonts w:cs="Miriam"/>
          <w:szCs w:val="20"/>
          <w:rtl/>
          <w:lang w:eastAsia="en-US"/>
        </w:rPr>
        <w:t>)</w:t>
      </w:r>
      <w:r>
        <w:rPr>
          <w:i/>
          <w:iCs/>
          <w:rtl/>
          <w:lang w:eastAsia="en-US"/>
        </w:rPr>
        <w:t xml:space="preserve"> </w:t>
      </w:r>
      <w:r>
        <w:rPr>
          <w:rFonts w:hint="cs"/>
          <w:i/>
          <w:iCs/>
          <w:rtl/>
          <w:lang w:eastAsia="en-US"/>
        </w:rPr>
        <w:t xml:space="preserve">ואמר אחד: "הריני נזיר שזה פלוני" </w:t>
      </w:r>
      <w:r>
        <w:rPr>
          <w:rFonts w:cs="Miriam"/>
          <w:szCs w:val="20"/>
          <w:rtl/>
          <w:lang w:eastAsia="en-US"/>
        </w:rPr>
        <w:t>(</w:t>
      </w:r>
      <w:r>
        <w:rPr>
          <w:rFonts w:cs="Miriam" w:hint="cs"/>
          <w:szCs w:val="20"/>
          <w:rtl/>
          <w:lang w:eastAsia="en-US"/>
        </w:rPr>
        <w:t>כלומר "הריני נזיר אם זה פלוני" - דודאי אינו איש פלוני</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ואחד אמר "הריני נזיר שאין זה פלוני </w:t>
      </w:r>
      <w:r>
        <w:rPr>
          <w:rFonts w:cs="Miriam"/>
          <w:szCs w:val="20"/>
          <w:rtl/>
          <w:lang w:eastAsia="en-US"/>
        </w:rPr>
        <w:t>(</w:t>
      </w:r>
      <w:r>
        <w:rPr>
          <w:rFonts w:cs="Miriam" w:hint="cs"/>
          <w:szCs w:val="20"/>
          <w:rtl/>
          <w:lang w:eastAsia="en-US"/>
        </w:rPr>
        <w:t>אם אין זה פלוני</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ובא (אותו) אחד ואמר</w:t>
      </w:r>
      <w:r>
        <w:rPr>
          <w:rFonts w:cs="Miriam"/>
          <w:szCs w:val="20"/>
          <w:rtl/>
          <w:lang w:eastAsia="en-US"/>
        </w:rPr>
        <w:t>)</w:t>
      </w:r>
      <w:r>
        <w:rPr>
          <w:i/>
          <w:iCs/>
          <w:rtl/>
          <w:lang w:eastAsia="en-US"/>
        </w:rPr>
        <w:t xml:space="preserve"> </w:t>
      </w:r>
      <w:r>
        <w:rPr>
          <w:rFonts w:hint="cs"/>
          <w:i/>
          <w:iCs/>
          <w:rtl/>
          <w:lang w:eastAsia="en-US"/>
        </w:rPr>
        <w:t xml:space="preserve">"הריני נזיר שאחד מכם נזיר" </w:t>
      </w:r>
      <w:r>
        <w:rPr>
          <w:rFonts w:cs="Miriam"/>
          <w:szCs w:val="20"/>
          <w:rtl/>
          <w:lang w:eastAsia="en-US"/>
        </w:rPr>
        <w:t>(</w:t>
      </w:r>
      <w:r>
        <w:rPr>
          <w:rFonts w:cs="Miriam" w:hint="cs"/>
          <w:szCs w:val="20"/>
          <w:rtl/>
          <w:lang w:eastAsia="en-US"/>
        </w:rPr>
        <w:t>אם אחד מכם נזיר</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ובא הרביעי ואמר</w:t>
      </w:r>
      <w:r>
        <w:rPr>
          <w:rFonts w:cs="Miriam"/>
          <w:szCs w:val="20"/>
          <w:rtl/>
          <w:lang w:eastAsia="en-US"/>
        </w:rPr>
        <w:t>)</w:t>
      </w:r>
      <w:r>
        <w:rPr>
          <w:i/>
          <w:iCs/>
          <w:rtl/>
          <w:lang w:eastAsia="en-US"/>
        </w:rPr>
        <w:t xml:space="preserve"> </w:t>
      </w:r>
      <w:r>
        <w:rPr>
          <w:rFonts w:hint="cs"/>
          <w:i/>
          <w:iCs/>
          <w:rtl/>
          <w:lang w:eastAsia="en-US"/>
        </w:rPr>
        <w:t xml:space="preserve">"שאין אחד מכם נזיר" </w:t>
      </w:r>
      <w:r>
        <w:rPr>
          <w:rFonts w:cs="Miriam"/>
          <w:szCs w:val="20"/>
          <w:rtl/>
          <w:lang w:eastAsia="en-US"/>
        </w:rPr>
        <w:t>(</w:t>
      </w:r>
      <w:r>
        <w:rPr>
          <w:rFonts w:cs="Miriam" w:hint="cs"/>
          <w:szCs w:val="20"/>
          <w:rtl/>
          <w:lang w:eastAsia="en-US"/>
        </w:rPr>
        <w:t>אם אין אחד מכם נזיר דודאי יש בכם אחד שהוא נזיר</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ובא חמישי לאותן שנים הראשונים ואמר</w:t>
      </w:r>
      <w:r>
        <w:rPr>
          <w:rFonts w:cs="Miriam"/>
          <w:szCs w:val="20"/>
          <w:rtl/>
          <w:lang w:eastAsia="en-US"/>
        </w:rPr>
        <w:t>)</w:t>
      </w:r>
      <w:r>
        <w:rPr>
          <w:i/>
          <w:iCs/>
          <w:rtl/>
          <w:lang w:eastAsia="en-US"/>
        </w:rPr>
        <w:t xml:space="preserve"> </w:t>
      </w:r>
      <w:r>
        <w:rPr>
          <w:rFonts w:hint="cs"/>
          <w:i/>
          <w:iCs/>
          <w:rtl/>
          <w:lang w:eastAsia="en-US"/>
        </w:rPr>
        <w:t>"</w:t>
      </w:r>
      <w:r>
        <w:rPr>
          <w:rFonts w:cs="Miriam"/>
          <w:szCs w:val="20"/>
          <w:rtl/>
          <w:lang w:eastAsia="en-US"/>
        </w:rPr>
        <w:t>(</w:t>
      </w:r>
      <w:r>
        <w:rPr>
          <w:rFonts w:cs="Miriam" w:hint="cs"/>
          <w:szCs w:val="20"/>
          <w:rtl/>
          <w:lang w:eastAsia="en-US"/>
        </w:rPr>
        <w:t>הריני נָזיר אם</w:t>
      </w:r>
      <w:r>
        <w:rPr>
          <w:rFonts w:cs="Miriam"/>
          <w:szCs w:val="20"/>
          <w:rtl/>
          <w:lang w:eastAsia="en-US"/>
        </w:rPr>
        <w:t>)</w:t>
      </w:r>
      <w:r>
        <w:rPr>
          <w:i/>
          <w:iCs/>
          <w:rtl/>
          <w:lang w:eastAsia="en-US"/>
        </w:rPr>
        <w:t xml:space="preserve"> </w:t>
      </w:r>
      <w:r>
        <w:rPr>
          <w:rFonts w:hint="cs"/>
          <w:i/>
          <w:iCs/>
          <w:rtl/>
          <w:lang w:eastAsia="en-US"/>
        </w:rPr>
        <w:t xml:space="preserve">ששניכם נזירים" </w:t>
      </w:r>
      <w:r>
        <w:rPr>
          <w:rFonts w:cs="Miriam"/>
          <w:szCs w:val="20"/>
          <w:rtl/>
          <w:lang w:eastAsia="en-US"/>
        </w:rPr>
        <w:t>(</w:t>
      </w:r>
      <w:r>
        <w:rPr>
          <w:rFonts w:cs="Miriam" w:hint="cs"/>
          <w:szCs w:val="20"/>
          <w:rtl/>
          <w:lang w:eastAsia="en-US"/>
        </w:rPr>
        <w:t>דודאי אינכם נזירים</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ובא ששי ואמר לכולן:</w:t>
      </w:r>
      <w:r>
        <w:rPr>
          <w:rFonts w:cs="Miriam"/>
          <w:szCs w:val="20"/>
          <w:rtl/>
          <w:lang w:eastAsia="en-US"/>
        </w:rPr>
        <w:t>)</w:t>
      </w:r>
      <w:r>
        <w:rPr>
          <w:rtl/>
          <w:lang w:eastAsia="en-US"/>
        </w:rPr>
        <w:t xml:space="preserve"> </w:t>
      </w:r>
      <w:r>
        <w:rPr>
          <w:rFonts w:hint="cs"/>
          <w:i/>
          <w:iCs/>
          <w:rtl/>
          <w:lang w:eastAsia="en-US"/>
        </w:rPr>
        <w:t>"</w:t>
      </w:r>
      <w:r>
        <w:rPr>
          <w:rFonts w:cs="Miriam"/>
          <w:szCs w:val="20"/>
          <w:rtl/>
          <w:lang w:eastAsia="en-US"/>
        </w:rPr>
        <w:t>(</w:t>
      </w:r>
      <w:r>
        <w:rPr>
          <w:rFonts w:cs="Miriam" w:hint="cs"/>
          <w:szCs w:val="20"/>
          <w:rtl/>
          <w:lang w:eastAsia="en-US"/>
        </w:rPr>
        <w:t>הריני נזיר</w:t>
      </w:r>
      <w:r>
        <w:rPr>
          <w:rFonts w:cs="Miriam"/>
          <w:szCs w:val="20"/>
          <w:rtl/>
          <w:lang w:eastAsia="en-US"/>
        </w:rPr>
        <w:t>)</w:t>
      </w:r>
      <w:r>
        <w:rPr>
          <w:i/>
          <w:iCs/>
          <w:rtl/>
          <w:lang w:eastAsia="en-US"/>
        </w:rPr>
        <w:t xml:space="preserve"> </w:t>
      </w:r>
      <w:r>
        <w:rPr>
          <w:rFonts w:hint="cs"/>
          <w:i/>
          <w:iCs/>
          <w:rtl/>
          <w:lang w:eastAsia="en-US"/>
        </w:rPr>
        <w:t xml:space="preserve">שכולכם נזירים </w:t>
      </w:r>
      <w:r>
        <w:rPr>
          <w:rFonts w:cs="Miriam"/>
          <w:szCs w:val="20"/>
          <w:rtl/>
          <w:lang w:eastAsia="en-US"/>
        </w:rPr>
        <w:t>(</w:t>
      </w:r>
      <w:r>
        <w:rPr>
          <w:rFonts w:cs="Miriam" w:hint="cs"/>
          <w:szCs w:val="20"/>
          <w:rtl/>
          <w:lang w:eastAsia="en-US"/>
        </w:rPr>
        <w:t>אם כולכם נזירים</w:t>
      </w:r>
      <w:r>
        <w:rPr>
          <w:rFonts w:cs="Miriam"/>
          <w:szCs w:val="20"/>
          <w:rtl/>
          <w:lang w:eastAsia="en-US"/>
        </w:rPr>
        <w:t>)</w:t>
      </w:r>
      <w:r>
        <w:rPr>
          <w:rFonts w:hint="cs"/>
          <w:rtl/>
          <w:lang w:eastAsia="en-US"/>
        </w:rPr>
        <w:t>"</w:t>
      </w:r>
      <w:r>
        <w:rPr>
          <w:rFonts w:hint="cs"/>
          <w:i/>
          <w:iCs/>
          <w:rtl/>
          <w:lang w:eastAsia="en-US"/>
        </w:rPr>
        <w:t>: בית שמאי אומרים: כולם נזירים</w:t>
      </w:r>
      <w:r>
        <w:rPr>
          <w:rFonts w:hint="cs"/>
          <w:rtl/>
          <w:lang w:eastAsia="en-US"/>
        </w:rPr>
        <w:t xml:space="preserve">' </w:t>
      </w:r>
      <w:r>
        <w:rPr>
          <w:rFonts w:cs="Miriam"/>
          <w:szCs w:val="20"/>
          <w:rtl/>
          <w:lang w:eastAsia="en-US"/>
        </w:rPr>
        <w:t>(</w:t>
      </w:r>
      <w:r>
        <w:rPr>
          <w:rFonts w:cs="Miriam" w:hint="cs"/>
          <w:szCs w:val="20"/>
          <w:rtl/>
          <w:lang w:eastAsia="en-US"/>
        </w:rPr>
        <w:t>הואיל ואין לך אחד מהן שלא אמר "הריני נזיר"</w:t>
      </w:r>
      <w:r>
        <w:rPr>
          <w:rFonts w:cs="Miriam"/>
          <w:szCs w:val="20"/>
          <w:rtl/>
          <w:lang w:eastAsia="en-US"/>
        </w:rPr>
        <w:t>)</w:t>
      </w:r>
      <w:r>
        <w:rPr>
          <w:rtl/>
          <w:lang w:eastAsia="en-US"/>
        </w:rPr>
        <w:t xml:space="preserve"> </w:t>
      </w:r>
      <w:r>
        <w:rPr>
          <w:rFonts w:hint="cs"/>
          <w:rtl/>
          <w:lang w:eastAsia="en-US"/>
        </w:rPr>
        <w:t xml:space="preserve">- והא הכא הקדש בטעות הוא </w:t>
      </w:r>
      <w:r>
        <w:rPr>
          <w:rFonts w:cs="Miriam"/>
          <w:szCs w:val="20"/>
          <w:rtl/>
          <w:lang w:eastAsia="en-US"/>
        </w:rPr>
        <w:t>(</w:t>
      </w:r>
      <w:r>
        <w:rPr>
          <w:rFonts w:cs="Miriam" w:hint="cs"/>
          <w:szCs w:val="20"/>
          <w:rtl/>
          <w:lang w:eastAsia="en-US"/>
        </w:rPr>
        <w:t>ואף על פי שכולן טועין, שהיו סבורין שאינו כמו שהן אומרים</w:t>
      </w:r>
      <w:r>
        <w:rPr>
          <w:rFonts w:cs="Miriam"/>
          <w:szCs w:val="20"/>
          <w:rtl/>
          <w:lang w:eastAsia="en-US"/>
        </w:rPr>
        <w:t>)</w:t>
      </w:r>
      <w:r>
        <w:rPr>
          <w:rFonts w:hint="cs"/>
          <w:rtl/>
          <w:lang w:eastAsia="en-US"/>
        </w:rPr>
        <w:t xml:space="preserve">, וקתני </w:t>
      </w:r>
      <w:r>
        <w:rPr>
          <w:rFonts w:cs="Miriam"/>
          <w:szCs w:val="20"/>
          <w:rtl/>
          <w:lang w:eastAsia="en-US"/>
        </w:rPr>
        <w:t>(</w:t>
      </w:r>
      <w:r>
        <w:rPr>
          <w:rFonts w:cs="Miriam" w:hint="cs"/>
          <w:szCs w:val="20"/>
          <w:rtl/>
          <w:lang w:eastAsia="en-US"/>
        </w:rPr>
        <w:t>וקאמרי בית שמאי</w:t>
      </w:r>
      <w:r>
        <w:rPr>
          <w:rFonts w:cs="Miriam"/>
          <w:szCs w:val="20"/>
          <w:rtl/>
          <w:lang w:eastAsia="en-US"/>
        </w:rPr>
        <w:t>)</w:t>
      </w:r>
      <w:r>
        <w:rPr>
          <w:rFonts w:hint="cs"/>
          <w:rtl/>
          <w:lang w:eastAsia="en-US"/>
        </w:rPr>
        <w:t xml:space="preserve"> '</w:t>
      </w:r>
      <w:r>
        <w:rPr>
          <w:rFonts w:hint="cs"/>
          <w:i/>
          <w:iCs/>
          <w:rtl/>
          <w:lang w:eastAsia="en-US"/>
        </w:rPr>
        <w:t>כולם נזירים</w:t>
      </w:r>
      <w:r>
        <w:rPr>
          <w:rFonts w:hint="cs"/>
          <w:rtl/>
          <w:lang w:eastAsia="en-US"/>
        </w:rPr>
        <w:t xml:space="preserve">'!? </w:t>
      </w:r>
    </w:p>
    <w:p w:rsidR="0072670D" w:rsidRDefault="0072670D" w:rsidP="0072670D">
      <w:pPr>
        <w:rPr>
          <w:rtl/>
          <w:lang w:eastAsia="en-US"/>
        </w:rPr>
      </w:pPr>
      <w:r>
        <w:rPr>
          <w:rFonts w:hint="cs"/>
          <w:rtl/>
          <w:lang w:eastAsia="en-US"/>
        </w:rPr>
        <w:t xml:space="preserve">אמרי: סברי בית שמאי הקדש בטעות הוי הקדש </w:t>
      </w:r>
      <w:r>
        <w:rPr>
          <w:rFonts w:cs="Miriam"/>
          <w:szCs w:val="20"/>
          <w:rtl/>
          <w:lang w:eastAsia="en-US"/>
        </w:rPr>
        <w:t>(</w:t>
      </w:r>
      <w:r>
        <w:rPr>
          <w:rFonts w:cs="Miriam" w:hint="cs"/>
          <w:szCs w:val="20"/>
          <w:rtl/>
          <w:lang w:eastAsia="en-US"/>
        </w:rPr>
        <w:t>מהכא איכא למשמע מינה דבית שמאי סברי דהקדש בטעות הוי הקדש מההיא דשור שחור</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הכא </w:t>
      </w:r>
      <w:r>
        <w:rPr>
          <w:rFonts w:cs="Miriam"/>
          <w:szCs w:val="20"/>
          <w:rtl/>
          <w:lang w:eastAsia="en-US"/>
        </w:rPr>
        <w:t>(</w:t>
      </w:r>
      <w:r>
        <w:rPr>
          <w:rFonts w:cs="Miriam" w:hint="cs"/>
          <w:szCs w:val="20"/>
          <w:rtl/>
          <w:lang w:eastAsia="en-US"/>
        </w:rPr>
        <w:t>מההיא דשור שחור</w:t>
      </w:r>
      <w:r>
        <w:rPr>
          <w:rFonts w:cs="Miriam"/>
          <w:szCs w:val="20"/>
          <w:rtl/>
          <w:lang w:eastAsia="en-US"/>
        </w:rPr>
        <w:t>)</w:t>
      </w:r>
      <w:r>
        <w:rPr>
          <w:rtl/>
          <w:lang w:eastAsia="en-US"/>
        </w:rPr>
        <w:t xml:space="preserve"> </w:t>
      </w:r>
      <w:r>
        <w:rPr>
          <w:rFonts w:hint="cs"/>
          <w:rtl/>
          <w:lang w:eastAsia="en-US"/>
        </w:rPr>
        <w:t xml:space="preserve">לא </w:t>
      </w:r>
      <w:r>
        <w:rPr>
          <w:rFonts w:cs="Miriam"/>
          <w:szCs w:val="20"/>
          <w:rtl/>
          <w:lang w:eastAsia="en-US"/>
        </w:rPr>
        <w:t>(</w:t>
      </w:r>
      <w:r>
        <w:rPr>
          <w:rFonts w:cs="Miriam" w:hint="cs"/>
          <w:szCs w:val="20"/>
          <w:rtl/>
          <w:lang w:eastAsia="en-US"/>
        </w:rPr>
        <w:t xml:space="preserve">ליכא למשמע מינה דההיא מיירי בהקדש בכוונה, </w:t>
      </w:r>
      <w:commentRangeStart w:id="1"/>
      <w:r>
        <w:rPr>
          <w:rFonts w:cs="Miriam" w:hint="cs"/>
          <w:szCs w:val="20"/>
          <w:rtl/>
          <w:lang w:eastAsia="en-US"/>
        </w:rPr>
        <w:t>וכדפרישית</w:t>
      </w:r>
      <w:commentRangeEnd w:id="1"/>
      <w:r>
        <w:rPr>
          <w:rStyle w:val="ac"/>
          <w:vanish/>
          <w:rtl/>
        </w:rPr>
        <w:commentReference w:id="1"/>
      </w:r>
      <w:r>
        <w:rPr>
          <w:rFonts w:cs="Miriam"/>
          <w:szCs w:val="20"/>
          <w:rtl/>
          <w:lang w:eastAsia="en-US"/>
        </w:rPr>
        <w:t>)</w:t>
      </w:r>
      <w:r>
        <w:rPr>
          <w:rFonts w:hint="cs"/>
          <w:rtl/>
          <w:lang w:eastAsia="en-US"/>
        </w:rPr>
        <w:t>.</w:t>
      </w:r>
    </w:p>
    <w:p w:rsidR="0072670D" w:rsidRDefault="0072670D" w:rsidP="0072670D">
      <w:pPr>
        <w:rPr>
          <w:rFonts w:cs="Miriam"/>
          <w:lang w:eastAsia="en-US"/>
        </w:rPr>
      </w:pPr>
    </w:p>
    <w:p w:rsidR="0072670D" w:rsidRDefault="0072670D" w:rsidP="0072670D">
      <w:pPr>
        <w:rPr>
          <w:rFonts w:cs="Miriam"/>
          <w:szCs w:val="20"/>
          <w:rtl/>
          <w:lang w:eastAsia="en-US"/>
        </w:rPr>
      </w:pPr>
      <w:r>
        <w:rPr>
          <w:rFonts w:hint="cs"/>
          <w:rtl/>
          <w:lang w:eastAsia="en-US"/>
        </w:rPr>
        <w:t xml:space="preserve">אביי אמר </w:t>
      </w:r>
      <w:r>
        <w:rPr>
          <w:rFonts w:cs="Miriam"/>
          <w:szCs w:val="20"/>
          <w:rtl/>
          <w:lang w:eastAsia="en-US"/>
        </w:rPr>
        <w:t>(</w:t>
      </w:r>
      <w:r>
        <w:rPr>
          <w:rFonts w:cs="Miriam" w:hint="cs"/>
          <w:szCs w:val="20"/>
          <w:rtl/>
          <w:lang w:eastAsia="en-US"/>
        </w:rPr>
        <w:t>ומאי דקשיא לך לבית שמאי 'מה אילו אמר הרי זה תמורה זה לחצי היום מי הוי תמורה כו'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הכא נמי: לכי מיגלי מילתא בפלגא דיומא דנפיק שחור ליהוי איהו קדוש ולא לבן - לא תקשה לך ולא מידי ד</w:t>
      </w:r>
      <w:r>
        <w:rPr>
          <w:rFonts w:cs="Miriam"/>
          <w:szCs w:val="20"/>
          <w:rtl/>
          <w:lang w:eastAsia="en-US"/>
        </w:rPr>
        <w:t>)</w:t>
      </w:r>
      <w:r>
        <w:rPr>
          <w:rFonts w:hint="cs"/>
          <w:rtl/>
          <w:lang w:eastAsia="en-US"/>
        </w:rPr>
        <w:t xml:space="preserve">לא קא סלקא דעתא דקאים בצפרא </w:t>
      </w:r>
      <w:r>
        <w:rPr>
          <w:rFonts w:cs="Miriam"/>
          <w:szCs w:val="20"/>
          <w:rtl/>
          <w:lang w:eastAsia="en-US"/>
        </w:rPr>
        <w:t>(</w:t>
      </w:r>
      <w:r>
        <w:rPr>
          <w:rFonts w:cs="Miriam" w:hint="cs"/>
          <w:szCs w:val="20"/>
          <w:rtl/>
          <w:lang w:eastAsia="en-US"/>
        </w:rPr>
        <w:t>וכדמפרש לה רב פפא לעיל</w:t>
      </w:r>
      <w:r>
        <w:rPr>
          <w:rFonts w:cs="Miriam"/>
          <w:szCs w:val="20"/>
          <w:rtl/>
          <w:lang w:eastAsia="en-US"/>
        </w:rPr>
        <w:t>)</w:t>
      </w:r>
      <w:r>
        <w:rPr>
          <w:rFonts w:hint="cs"/>
          <w:rtl/>
          <w:lang w:eastAsia="en-US"/>
        </w:rPr>
        <w:t xml:space="preserve">, אלא הכא במאי עסקינן? - דקאים בטיהרא </w:t>
      </w:r>
      <w:r>
        <w:rPr>
          <w:rFonts w:cs="Miriam"/>
          <w:szCs w:val="20"/>
          <w:rtl/>
          <w:lang w:eastAsia="en-US"/>
        </w:rPr>
        <w:t>(</w:t>
      </w:r>
      <w:r>
        <w:rPr>
          <w:rFonts w:cs="Miriam" w:hint="cs"/>
          <w:szCs w:val="20"/>
          <w:rtl/>
          <w:lang w:eastAsia="en-US"/>
        </w:rPr>
        <w:t>בצהרים</w:t>
      </w:r>
      <w:r>
        <w:rPr>
          <w:rFonts w:cs="Miriam"/>
          <w:szCs w:val="20"/>
          <w:rtl/>
          <w:lang w:eastAsia="en-US"/>
        </w:rPr>
        <w:t>)</w:t>
      </w:r>
      <w:r>
        <w:rPr>
          <w:rFonts w:hint="cs"/>
          <w:rtl/>
          <w:lang w:eastAsia="en-US"/>
        </w:rPr>
        <w:t xml:space="preserve">, ואמר "שור שחור שיָצָא מביתי ראשון </w:t>
      </w:r>
      <w:r>
        <w:rPr>
          <w:rFonts w:cs="Miriam"/>
          <w:szCs w:val="20"/>
          <w:rtl/>
          <w:lang w:eastAsia="en-US"/>
        </w:rPr>
        <w:t>(</w:t>
      </w:r>
      <w:r>
        <w:rPr>
          <w:rFonts w:cs="Miriam" w:hint="cs"/>
          <w:szCs w:val="20"/>
          <w:rtl/>
          <w:lang w:eastAsia="en-US"/>
        </w:rPr>
        <w:t>היום</w:t>
      </w:r>
      <w:r>
        <w:rPr>
          <w:rFonts w:cs="Miriam"/>
          <w:szCs w:val="20"/>
          <w:rtl/>
          <w:lang w:eastAsia="en-US"/>
        </w:rPr>
        <w:t>)</w:t>
      </w:r>
      <w:r>
        <w:rPr>
          <w:rtl/>
          <w:lang w:eastAsia="en-US"/>
        </w:rPr>
        <w:t xml:space="preserve"> </w:t>
      </w:r>
      <w:r>
        <w:rPr>
          <w:rFonts w:hint="cs"/>
          <w:rtl/>
          <w:lang w:eastAsia="en-US"/>
        </w:rPr>
        <w:t xml:space="preserve">ליהוי הקדש", ואמרו ליה: "לבן נפק </w:t>
      </w:r>
      <w:r>
        <w:rPr>
          <w:rFonts w:cs="Miriam"/>
          <w:szCs w:val="20"/>
          <w:rtl/>
          <w:lang w:eastAsia="en-US"/>
        </w:rPr>
        <w:t>(</w:t>
      </w:r>
      <w:r>
        <w:rPr>
          <w:rFonts w:cs="Miriam" w:hint="cs"/>
          <w:szCs w:val="20"/>
          <w:rtl/>
          <w:lang w:eastAsia="en-US"/>
        </w:rPr>
        <w:t>ההוא דנפק - לבן הוה, ולא שחור</w:t>
      </w:r>
      <w:r>
        <w:rPr>
          <w:rFonts w:cs="Miriam"/>
          <w:szCs w:val="20"/>
          <w:rtl/>
          <w:lang w:eastAsia="en-US"/>
        </w:rPr>
        <w:t>)</w:t>
      </w:r>
      <w:r>
        <w:rPr>
          <w:rFonts w:hint="cs"/>
          <w:rtl/>
          <w:lang w:eastAsia="en-US"/>
        </w:rPr>
        <w:t xml:space="preserve">"! ואמר להון: "אי הוה ידענא דלבן נפק - לא אמרי שחור" </w:t>
      </w:r>
      <w:r>
        <w:rPr>
          <w:rFonts w:cs="Miriam"/>
          <w:szCs w:val="20"/>
          <w:rtl/>
          <w:lang w:eastAsia="en-US"/>
        </w:rPr>
        <w:t>(</w:t>
      </w:r>
      <w:r>
        <w:rPr>
          <w:rFonts w:cs="Miriam" w:hint="cs"/>
          <w:szCs w:val="20"/>
          <w:rtl/>
          <w:lang w:eastAsia="en-US"/>
        </w:rPr>
        <w:t>אלא "לבן", והוי טועה בהקדש, ומשום הכי הוי הקדישו הקדש, והוי לבן הקדש; ובית הלל סברי אינו הקדש, דטעות אינו הקדש.</w:t>
      </w:r>
    </w:p>
    <w:p w:rsidR="0072670D" w:rsidRDefault="0072670D" w:rsidP="0072670D">
      <w:pPr>
        <w:rPr>
          <w:rFonts w:cs="Miriam"/>
          <w:lang w:eastAsia="en-US"/>
        </w:rPr>
      </w:pPr>
      <w:r>
        <w:rPr>
          <w:rFonts w:cs="Miriam" w:hint="cs"/>
          <w:szCs w:val="20"/>
          <w:rtl/>
          <w:lang w:eastAsia="en-US"/>
        </w:rPr>
        <w:t>ואם נפש אדם לומר: לוקמא אביי כגון דקאים בצפרא, ואמר "שור שחור שיצא ראשון יהא הקדש" ויצא לבן, וכמתניתין, ואתרמי דלבן נפק, ואמר להו: "אי הוה ידענא דלבן עתיד למיפק - לא אמרי 'שחור' אלא 'לבן'" - הא לא קשיא: דעל העתיד לבא אין אדם נותן דעתו להקדישו</w:t>
      </w:r>
      <w:r>
        <w:rPr>
          <w:rFonts w:cs="Miriam"/>
          <w:szCs w:val="20"/>
          <w:rtl/>
          <w:lang w:eastAsia="en-US"/>
        </w:rPr>
        <w:t>)</w:t>
      </w:r>
      <w:r>
        <w:rPr>
          <w:rFonts w:hint="cs"/>
          <w:rtl/>
          <w:lang w:eastAsia="en-US"/>
        </w:rPr>
        <w:t>.</w:t>
      </w:r>
    </w:p>
    <w:p w:rsidR="0072670D" w:rsidRDefault="0072670D" w:rsidP="0072670D">
      <w:pPr>
        <w:rPr>
          <w:rFonts w:cs="Miriam"/>
          <w:lang w:eastAsia="en-US"/>
        </w:rPr>
      </w:pPr>
    </w:p>
    <w:p w:rsidR="0072670D" w:rsidRDefault="0072670D" w:rsidP="0072670D">
      <w:pPr>
        <w:rPr>
          <w:rtl/>
          <w:lang w:eastAsia="en-US"/>
        </w:rPr>
      </w:pPr>
      <w:r>
        <w:rPr>
          <w:rFonts w:hint="cs"/>
          <w:rtl/>
          <w:lang w:eastAsia="en-US"/>
        </w:rPr>
        <w:t>ומי מצית אמרת דקאים בטיהרא עסיק? והקתני '</w:t>
      </w:r>
      <w:r>
        <w:rPr>
          <w:rFonts w:hint="cs"/>
          <w:i/>
          <w:iCs/>
          <w:rtl/>
          <w:lang w:eastAsia="en-US"/>
        </w:rPr>
        <w:t xml:space="preserve">דינר של זהב </w:t>
      </w:r>
      <w:r>
        <w:rPr>
          <w:rFonts w:hint="cs"/>
          <w:i/>
          <w:iCs/>
          <w:u w:val="single"/>
          <w:rtl/>
          <w:lang w:eastAsia="en-US"/>
        </w:rPr>
        <w:t>שיעלה</w:t>
      </w:r>
      <w:r>
        <w:rPr>
          <w:rFonts w:hint="cs"/>
          <w:rtl/>
          <w:lang w:eastAsia="en-US"/>
        </w:rPr>
        <w:t>'?</w:t>
      </w:r>
    </w:p>
    <w:p w:rsidR="0072670D" w:rsidRDefault="0072670D" w:rsidP="0072670D">
      <w:pPr>
        <w:rPr>
          <w:rtl/>
          <w:lang w:eastAsia="en-US"/>
        </w:rPr>
      </w:pPr>
      <w:r>
        <w:rPr>
          <w:rFonts w:hint="cs"/>
          <w:rtl/>
          <w:lang w:eastAsia="en-US"/>
        </w:rPr>
        <w:t xml:space="preserve">תני 'שעלה' </w:t>
      </w:r>
      <w:r>
        <w:rPr>
          <w:rFonts w:cs="Miriam"/>
          <w:szCs w:val="20"/>
          <w:rtl/>
          <w:lang w:eastAsia="en-US"/>
        </w:rPr>
        <w:t>(</w:t>
      </w:r>
      <w:r>
        <w:rPr>
          <w:rFonts w:cs="Miriam" w:hint="cs"/>
          <w:szCs w:val="20"/>
          <w:rtl/>
          <w:lang w:eastAsia="en-US"/>
        </w:rPr>
        <w:t>ואחר כך נזכר לדבר שהיה של כסף, או [</w:t>
      </w:r>
      <w:r>
        <w:rPr>
          <w:rFonts w:ascii="Courier New" w:hAnsi="Courier New" w:cs="Courier New" w:hint="cs"/>
          <w:sz w:val="16"/>
          <w:szCs w:val="20"/>
          <w:rtl/>
          <w:lang w:eastAsia="en-US"/>
        </w:rPr>
        <w:t>להלן</w:t>
      </w:r>
      <w:r>
        <w:rPr>
          <w:rFonts w:cs="Miriam" w:hint="cs"/>
          <w:szCs w:val="20"/>
          <w:rtl/>
          <w:lang w:eastAsia="en-US"/>
        </w:rPr>
        <w:t>] חבית של שמן</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w:t>
      </w:r>
      <w:r>
        <w:rPr>
          <w:rFonts w:hint="cs"/>
          <w:i/>
          <w:iCs/>
          <w:rtl/>
          <w:lang w:eastAsia="en-US"/>
        </w:rPr>
        <w:t xml:space="preserve">חבית של יין </w:t>
      </w:r>
      <w:r>
        <w:rPr>
          <w:rFonts w:hint="cs"/>
          <w:i/>
          <w:iCs/>
          <w:u w:val="single"/>
          <w:rtl/>
          <w:lang w:eastAsia="en-US"/>
        </w:rPr>
        <w:t>שתעלה</w:t>
      </w:r>
      <w:r>
        <w:rPr>
          <w:rFonts w:hint="cs"/>
          <w:rtl/>
          <w:lang w:eastAsia="en-US"/>
        </w:rPr>
        <w:t>'?</w:t>
      </w:r>
    </w:p>
    <w:p w:rsidR="0072670D" w:rsidRDefault="0072670D" w:rsidP="0072670D">
      <w:pPr>
        <w:rPr>
          <w:rtl/>
          <w:lang w:eastAsia="en-US"/>
        </w:rPr>
      </w:pPr>
      <w:r>
        <w:rPr>
          <w:rFonts w:hint="cs"/>
          <w:rtl/>
          <w:lang w:eastAsia="en-US"/>
        </w:rPr>
        <w:t>תני 'שעלתה'.</w:t>
      </w:r>
    </w:p>
    <w:p w:rsidR="0072670D" w:rsidRDefault="0072670D" w:rsidP="0072670D">
      <w:pPr>
        <w:rPr>
          <w:rFonts w:cs="Miriam"/>
          <w:lang w:eastAsia="en-US"/>
        </w:rPr>
      </w:pPr>
      <w:r>
        <w:rPr>
          <w:rFonts w:cs="Miriam" w:hint="cs"/>
          <w:szCs w:val="20"/>
          <w:rtl/>
          <w:lang w:eastAsia="en-US"/>
        </w:rPr>
        <w:t xml:space="preserve"> </w:t>
      </w:r>
    </w:p>
    <w:p w:rsidR="0072670D" w:rsidRDefault="0072670D" w:rsidP="0072670D">
      <w:pPr>
        <w:rPr>
          <w:rtl/>
          <w:lang w:eastAsia="en-US"/>
        </w:rPr>
      </w:pPr>
      <w:r>
        <w:rPr>
          <w:rFonts w:hint="cs"/>
          <w:rtl/>
          <w:lang w:eastAsia="en-US"/>
        </w:rPr>
        <w:t xml:space="preserve">אמר רב חסדא: אוכמא בחיורא לקיא </w:t>
      </w:r>
      <w:r>
        <w:rPr>
          <w:rFonts w:cs="Miriam"/>
          <w:szCs w:val="20"/>
          <w:rtl/>
          <w:lang w:eastAsia="en-US"/>
        </w:rPr>
        <w:t>(</w:t>
      </w:r>
      <w:r>
        <w:rPr>
          <w:rFonts w:cs="Miriam" w:hint="cs"/>
          <w:szCs w:val="20"/>
          <w:rtl/>
          <w:lang w:eastAsia="en-US"/>
        </w:rPr>
        <w:t>שור שחור בין הלבנים - כָּחוּש הוא, דשור לבן עדיף טפי</w:t>
      </w:r>
      <w:r>
        <w:rPr>
          <w:rFonts w:cs="Miriam"/>
          <w:szCs w:val="20"/>
          <w:rtl/>
          <w:lang w:eastAsia="en-US"/>
        </w:rPr>
        <w:t>)</w:t>
      </w:r>
      <w:r>
        <w:rPr>
          <w:rFonts w:hint="cs"/>
          <w:rtl/>
          <w:lang w:eastAsia="en-US"/>
        </w:rPr>
        <w:t xml:space="preserve">, חיורא באוכמא לקיא </w:t>
      </w:r>
      <w:r>
        <w:rPr>
          <w:rFonts w:cs="Miriam"/>
          <w:szCs w:val="20"/>
          <w:rtl/>
          <w:lang w:eastAsia="en-US"/>
        </w:rPr>
        <w:t>(</w:t>
      </w:r>
      <w:r>
        <w:rPr>
          <w:rFonts w:cs="Miriam" w:hint="cs"/>
          <w:szCs w:val="20"/>
          <w:rtl/>
          <w:lang w:eastAsia="en-US"/>
        </w:rPr>
        <w:t>כלומר: ואף על גב דשור לבן מעלי - אפילו הכי כי איכא כתמים חיורין במשכא דתורא אוכמא - לקותא היא</w:t>
      </w:r>
      <w:r>
        <w:rPr>
          <w:rFonts w:cs="Miriam"/>
          <w:szCs w:val="20"/>
          <w:rtl/>
          <w:lang w:eastAsia="en-US"/>
        </w:rPr>
        <w:t>)</w:t>
      </w:r>
      <w:r>
        <w:rPr>
          <w:rFonts w:hint="cs"/>
          <w:rtl/>
          <w:lang w:eastAsia="en-US"/>
        </w:rPr>
        <w:t>.</w:t>
      </w:r>
      <w:r>
        <w:rPr>
          <w:rtl/>
          <w:lang w:eastAsia="en-US"/>
        </w:rPr>
        <w:t xml:space="preserve"> </w:t>
      </w:r>
    </w:p>
    <w:p w:rsidR="0072670D" w:rsidRDefault="0072670D" w:rsidP="0072670D">
      <w:pPr>
        <w:rPr>
          <w:rtl/>
          <w:lang w:eastAsia="en-US"/>
        </w:rPr>
      </w:pPr>
      <w:r>
        <w:rPr>
          <w:rFonts w:hint="cs"/>
          <w:rtl/>
          <w:lang w:eastAsia="en-US"/>
        </w:rPr>
        <w:t>תנן: "</w:t>
      </w:r>
      <w:r>
        <w:rPr>
          <w:rFonts w:cs="Miriam"/>
          <w:szCs w:val="20"/>
          <w:rtl/>
          <w:lang w:eastAsia="en-US"/>
        </w:rPr>
        <w:t>(</w:t>
      </w:r>
      <w:r>
        <w:rPr>
          <w:rFonts w:cs="Miriam" w:hint="cs"/>
          <w:szCs w:val="20"/>
          <w:rtl/>
          <w:lang w:eastAsia="en-US"/>
        </w:rPr>
        <w:t>שור</w:t>
      </w:r>
      <w:r>
        <w:rPr>
          <w:rFonts w:cs="Miriam"/>
          <w:szCs w:val="20"/>
          <w:rtl/>
          <w:lang w:eastAsia="en-US"/>
        </w:rPr>
        <w:t>)</w:t>
      </w:r>
      <w:r>
        <w:rPr>
          <w:i/>
          <w:iCs/>
          <w:rtl/>
          <w:lang w:eastAsia="en-US"/>
        </w:rPr>
        <w:t xml:space="preserve"> </w:t>
      </w:r>
      <w:r>
        <w:rPr>
          <w:rFonts w:hint="cs"/>
          <w:i/>
          <w:iCs/>
          <w:rtl/>
          <w:lang w:eastAsia="en-US"/>
        </w:rPr>
        <w:t>שחור שיצא מביתי ראשון הקדש"</w:t>
      </w:r>
      <w:r>
        <w:rPr>
          <w:rFonts w:hint="cs"/>
          <w:rtl/>
          <w:lang w:eastAsia="en-US"/>
        </w:rPr>
        <w:t xml:space="preserve">' קא סלקא דעתא כי מקדיש בעין רעה מקדיש, ואמרי בית שמאי </w:t>
      </w:r>
      <w:r>
        <w:rPr>
          <w:rFonts w:cs="Miriam"/>
          <w:szCs w:val="20"/>
          <w:rtl/>
          <w:lang w:eastAsia="en-US"/>
        </w:rPr>
        <w:t>(</w:t>
      </w:r>
      <w:r>
        <w:rPr>
          <w:rFonts w:cs="Miriam" w:hint="cs"/>
          <w:szCs w:val="20"/>
          <w:rtl/>
          <w:lang w:eastAsia="en-US"/>
        </w:rPr>
        <w:t>דלבן</w:t>
      </w:r>
      <w:r>
        <w:rPr>
          <w:rFonts w:cs="Miriam"/>
          <w:szCs w:val="20"/>
          <w:rtl/>
          <w:lang w:eastAsia="en-US"/>
        </w:rPr>
        <w:t>)</w:t>
      </w:r>
      <w:r>
        <w:rPr>
          <w:rtl/>
          <w:lang w:eastAsia="en-US"/>
        </w:rPr>
        <w:t xml:space="preserve"> </w:t>
      </w:r>
      <w:r>
        <w:rPr>
          <w:rFonts w:hint="cs"/>
          <w:rtl/>
          <w:lang w:eastAsia="en-US"/>
        </w:rPr>
        <w:t xml:space="preserve">הוי הקדש </w:t>
      </w:r>
      <w:r>
        <w:rPr>
          <w:rFonts w:cs="Miriam"/>
          <w:szCs w:val="20"/>
          <w:rtl/>
          <w:lang w:eastAsia="en-US"/>
        </w:rPr>
        <w:t>(</w:t>
      </w:r>
      <w:r>
        <w:rPr>
          <w:rFonts w:cs="Miriam" w:hint="cs"/>
          <w:szCs w:val="20"/>
          <w:rtl/>
          <w:lang w:eastAsia="en-US"/>
        </w:rPr>
        <w:t xml:space="preserve">שמע מינה דלבן הוה גרוע טפי! ואם איתא לרב חסדא, דלבן עדיף טפי - אמאי הוי הקדש? והא 'מאן דמקדיש בעין רעה מקדיש', ושור </w:t>
      </w:r>
      <w:r>
        <w:rPr>
          <w:rFonts w:cs="Miriam" w:hint="cs"/>
          <w:szCs w:val="20"/>
          <w:u w:val="single"/>
          <w:rtl/>
          <w:lang w:eastAsia="en-US"/>
        </w:rPr>
        <w:t>שחור</w:t>
      </w:r>
      <w:r>
        <w:rPr>
          <w:rFonts w:cs="Miriam" w:hint="cs"/>
          <w:szCs w:val="20"/>
          <w:rtl/>
          <w:lang w:eastAsia="en-US"/>
        </w:rPr>
        <w:t xml:space="preserve"> הוא שהקדיש, ולא לבן! אלא שמע מינה דליתא לדרב חסדא</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 xml:space="preserve">ואלא מאי </w:t>
      </w:r>
      <w:r>
        <w:rPr>
          <w:rFonts w:cs="Miriam"/>
          <w:szCs w:val="20"/>
          <w:rtl/>
          <w:lang w:eastAsia="en-US"/>
        </w:rPr>
        <w:t>(</w:t>
      </w:r>
      <w:r>
        <w:rPr>
          <w:rFonts w:cs="Miriam" w:hint="cs"/>
          <w:szCs w:val="20"/>
          <w:rtl/>
          <w:lang w:eastAsia="en-US"/>
        </w:rPr>
        <w:t>קאמרת לרב חסדא דמקדיש</w:t>
      </w:r>
      <w:r>
        <w:rPr>
          <w:rFonts w:cs="Miriam"/>
          <w:szCs w:val="20"/>
          <w:rtl/>
          <w:lang w:eastAsia="en-US"/>
        </w:rPr>
        <w:t>)</w:t>
      </w:r>
      <w:r>
        <w:rPr>
          <w:rtl/>
          <w:lang w:eastAsia="en-US"/>
        </w:rPr>
        <w:t xml:space="preserve"> </w:t>
      </w:r>
      <w:r>
        <w:rPr>
          <w:rFonts w:hint="cs"/>
          <w:rtl/>
          <w:lang w:eastAsia="en-US"/>
        </w:rPr>
        <w:t xml:space="preserve">'בעין יפה מקדיש' </w:t>
      </w:r>
      <w:r>
        <w:rPr>
          <w:rFonts w:cs="Miriam"/>
          <w:szCs w:val="20"/>
          <w:rtl/>
          <w:lang w:eastAsia="en-US"/>
        </w:rPr>
        <w:t>(</w:t>
      </w:r>
      <w:r>
        <w:rPr>
          <w:rFonts w:cs="Miriam" w:hint="cs"/>
          <w:szCs w:val="20"/>
          <w:rtl/>
          <w:lang w:eastAsia="en-US"/>
        </w:rPr>
        <w:t>ומשום הכי קאמרי בית שמאי דלבן עדיף טפי הוי הקדש</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ואלא הא דקתני</w:t>
      </w:r>
      <w:r>
        <w:rPr>
          <w:rFonts w:cs="Miriam"/>
          <w:szCs w:val="20"/>
          <w:rtl/>
          <w:lang w:eastAsia="en-US"/>
        </w:rPr>
        <w:t>)</w:t>
      </w:r>
      <w:r>
        <w:rPr>
          <w:rtl/>
          <w:lang w:eastAsia="en-US"/>
        </w:rPr>
        <w:t xml:space="preserve"> </w:t>
      </w:r>
      <w:r>
        <w:rPr>
          <w:rFonts w:hint="cs"/>
          <w:rtl/>
          <w:lang w:eastAsia="en-US"/>
        </w:rPr>
        <w:t>'</w:t>
      </w:r>
      <w:r>
        <w:rPr>
          <w:rFonts w:hint="cs"/>
          <w:i/>
          <w:iCs/>
          <w:rtl/>
          <w:lang w:eastAsia="en-US"/>
        </w:rPr>
        <w:t xml:space="preserve">"דינר של זהב שיעלה בידי ראשון" ועלה כסף" - בש"א: </w:t>
      </w:r>
      <w:r>
        <w:rPr>
          <w:rFonts w:cs="Miriam"/>
          <w:szCs w:val="20"/>
          <w:rtl/>
          <w:lang w:eastAsia="en-US"/>
        </w:rPr>
        <w:t>(</w:t>
      </w:r>
      <w:r>
        <w:rPr>
          <w:rFonts w:cs="Miriam" w:hint="cs"/>
          <w:szCs w:val="20"/>
          <w:rtl/>
          <w:lang w:eastAsia="en-US"/>
        </w:rPr>
        <w:t>של כסף</w:t>
      </w:r>
      <w:r>
        <w:rPr>
          <w:rFonts w:cs="Miriam"/>
          <w:szCs w:val="20"/>
          <w:rtl/>
          <w:lang w:eastAsia="en-US"/>
        </w:rPr>
        <w:t>)</w:t>
      </w:r>
      <w:r>
        <w:rPr>
          <w:i/>
          <w:iCs/>
          <w:rtl/>
          <w:lang w:eastAsia="en-US"/>
        </w:rPr>
        <w:t xml:space="preserve"> </w:t>
      </w:r>
      <w:r>
        <w:rPr>
          <w:rFonts w:hint="cs"/>
          <w:i/>
          <w:iCs/>
          <w:rtl/>
          <w:lang w:eastAsia="en-US"/>
        </w:rPr>
        <w:t>הקדש</w:t>
      </w:r>
      <w:r>
        <w:rPr>
          <w:rFonts w:hint="cs"/>
          <w:rtl/>
          <w:lang w:eastAsia="en-US"/>
        </w:rPr>
        <w:t xml:space="preserve">' </w:t>
      </w:r>
      <w:r>
        <w:rPr>
          <w:rFonts w:cs="Miriam"/>
          <w:szCs w:val="20"/>
          <w:rtl/>
          <w:lang w:eastAsia="en-US"/>
        </w:rPr>
        <w:t>(</w:t>
      </w:r>
      <w:r>
        <w:rPr>
          <w:rFonts w:cs="Miriam" w:hint="cs"/>
          <w:szCs w:val="20"/>
          <w:rtl/>
          <w:lang w:eastAsia="en-US"/>
        </w:rPr>
        <w:t>ואמאי: הא מאן דמקדיש בעין יפה מקדיש</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 xml:space="preserve">ואלא מאי - בעין רעה מקדיש? </w:t>
      </w:r>
      <w:r>
        <w:rPr>
          <w:rFonts w:cs="Miriam"/>
          <w:szCs w:val="20"/>
          <w:rtl/>
          <w:lang w:eastAsia="en-US"/>
        </w:rPr>
        <w:t>(</w:t>
      </w:r>
      <w:r>
        <w:rPr>
          <w:rFonts w:cs="Miriam" w:hint="cs"/>
          <w:szCs w:val="20"/>
          <w:rtl/>
          <w:lang w:eastAsia="en-US"/>
        </w:rPr>
        <w:t>אי הכי</w:t>
      </w:r>
      <w:r>
        <w:rPr>
          <w:rFonts w:cs="Miriam"/>
          <w:szCs w:val="20"/>
          <w:rtl/>
          <w:lang w:eastAsia="en-US"/>
        </w:rPr>
        <w:t>)</w:t>
      </w:r>
      <w:r>
        <w:rPr>
          <w:rtl/>
          <w:lang w:eastAsia="en-US"/>
        </w:rPr>
        <w:t xml:space="preserve"> </w:t>
      </w:r>
      <w:r>
        <w:rPr>
          <w:rFonts w:hint="cs"/>
          <w:rtl/>
          <w:lang w:eastAsia="en-US"/>
        </w:rPr>
        <w:t>'</w:t>
      </w:r>
      <w:r>
        <w:rPr>
          <w:rFonts w:hint="cs"/>
          <w:i/>
          <w:iCs/>
          <w:rtl/>
          <w:lang w:eastAsia="en-US"/>
        </w:rPr>
        <w:t>"חבית של יין שתעלה בידי ראשון", ועלה של שמן - בית שמאי אומרים: הקדש</w:t>
      </w:r>
      <w:r>
        <w:rPr>
          <w:rFonts w:hint="cs"/>
          <w:rtl/>
          <w:lang w:eastAsia="en-US"/>
        </w:rPr>
        <w:t>' והא שמן עדיף מיין</w:t>
      </w:r>
      <w:r>
        <w:rPr>
          <w:rtl/>
          <w:lang w:eastAsia="en-US"/>
        </w:rPr>
        <w:t xml:space="preserve"> </w:t>
      </w:r>
      <w:r>
        <w:rPr>
          <w:rFonts w:cs="Miriam"/>
          <w:szCs w:val="20"/>
          <w:rtl/>
          <w:lang w:eastAsia="en-US"/>
        </w:rPr>
        <w:t>(</w:t>
      </w:r>
      <w:r>
        <w:rPr>
          <w:rFonts w:cs="Miriam" w:hint="cs"/>
          <w:szCs w:val="20"/>
          <w:rtl/>
          <w:lang w:eastAsia="en-US"/>
        </w:rPr>
        <w:t>חבית של שמן אמאי הוי הקדש לבית שמאי, הואיל דהוא יפה מחבית של יין</w:t>
      </w:r>
      <w:r>
        <w:rPr>
          <w:rFonts w:cs="Miriam"/>
          <w:szCs w:val="20"/>
          <w:rtl/>
          <w:lang w:eastAsia="en-US"/>
        </w:rPr>
        <w:t>)</w:t>
      </w:r>
      <w:r>
        <w:rPr>
          <w:rFonts w:hint="cs"/>
          <w:rtl/>
          <w:lang w:eastAsia="en-US"/>
        </w:rPr>
        <w:t xml:space="preserve">!? </w:t>
      </w:r>
    </w:p>
    <w:p w:rsidR="0072670D" w:rsidRDefault="0072670D" w:rsidP="0072670D">
      <w:pPr>
        <w:rPr>
          <w:rtl/>
          <w:lang w:eastAsia="en-US"/>
        </w:rPr>
      </w:pPr>
      <w:r>
        <w:rPr>
          <w:rFonts w:hint="cs"/>
          <w:rtl/>
          <w:lang w:eastAsia="en-US"/>
        </w:rPr>
        <w:t xml:space="preserve">אי משום הא - לא קשיא: בגלילא שנו, דחמרא עדיף ממשחא </w:t>
      </w:r>
      <w:r>
        <w:rPr>
          <w:rFonts w:cs="Miriam"/>
          <w:szCs w:val="20"/>
          <w:rtl/>
          <w:lang w:eastAsia="en-US"/>
        </w:rPr>
        <w:t>(</w:t>
      </w:r>
      <w:r>
        <w:rPr>
          <w:rFonts w:cs="Miriam" w:hint="cs"/>
          <w:szCs w:val="20"/>
          <w:rtl/>
          <w:lang w:eastAsia="en-US"/>
        </w:rPr>
        <w:t xml:space="preserve">דלדידהו נפיש משחא, כדגרסינן ב'המוכר את הספינה' </w:t>
      </w:r>
      <w:r>
        <w:rPr>
          <w:rFonts w:cs="Miriam" w:hint="cs"/>
          <w:szCs w:val="16"/>
          <w:rtl/>
          <w:lang w:eastAsia="en-US"/>
        </w:rPr>
        <w:t>(בבא בתרא צא,א)</w:t>
      </w:r>
      <w:r>
        <w:rPr>
          <w:rFonts w:cs="Miriam" w:hint="cs"/>
          <w:szCs w:val="20"/>
          <w:rtl/>
          <w:lang w:eastAsia="en-US"/>
        </w:rPr>
        <w:t>, וניחא להו טפי בחמרא, ואין שותין אלא יין; ואמטו להכי קאמרי בית שמאי דשל שמן גרוע משל יין, משום הכי הויא הקדש; ומיתוקמא לכולהו מתניתין דבעין רעה מקדיש, ו</w:t>
      </w:r>
      <w:r>
        <w:rPr>
          <w:rFonts w:cs="Miriam"/>
          <w:szCs w:val="20"/>
          <w:rtl/>
          <w:lang w:eastAsia="en-US"/>
        </w:rPr>
        <w:t>)</w:t>
      </w:r>
      <w:r>
        <w:rPr>
          <w:rFonts w:hint="cs"/>
          <w:rtl/>
          <w:lang w:eastAsia="en-US"/>
        </w:rPr>
        <w:t>רישא קשיא לרב חסדא!</w:t>
      </w:r>
    </w:p>
    <w:p w:rsidR="0072670D" w:rsidRDefault="0072670D" w:rsidP="0072670D">
      <w:pPr>
        <w:rPr>
          <w:rtl/>
          <w:lang w:eastAsia="en-US"/>
        </w:rPr>
      </w:pPr>
      <w:r>
        <w:rPr>
          <w:rFonts w:hint="cs"/>
          <w:rtl/>
          <w:lang w:eastAsia="en-US"/>
        </w:rPr>
        <w:t xml:space="preserve">אמר לך רב חסדא: כי אמרי </w:t>
      </w:r>
      <w:r>
        <w:rPr>
          <w:rFonts w:cs="Miriam"/>
          <w:szCs w:val="20"/>
          <w:rtl/>
          <w:lang w:eastAsia="en-US"/>
        </w:rPr>
        <w:t>(</w:t>
      </w:r>
      <w:r>
        <w:rPr>
          <w:rFonts w:cs="Miriam" w:hint="cs"/>
          <w:szCs w:val="20"/>
          <w:rtl/>
          <w:lang w:eastAsia="en-US"/>
        </w:rPr>
        <w:t>חיורא מעלי טפי</w:t>
      </w:r>
      <w:r>
        <w:rPr>
          <w:rFonts w:cs="Miriam"/>
          <w:szCs w:val="20"/>
          <w:rtl/>
          <w:lang w:eastAsia="en-US"/>
        </w:rPr>
        <w:t>)</w:t>
      </w:r>
      <w:r>
        <w:rPr>
          <w:rtl/>
          <w:lang w:eastAsia="en-US"/>
        </w:rPr>
        <w:t xml:space="preserve"> </w:t>
      </w:r>
      <w:r>
        <w:rPr>
          <w:rFonts w:hint="cs"/>
          <w:rtl/>
          <w:lang w:eastAsia="en-US"/>
        </w:rPr>
        <w:t xml:space="preserve">- בתורא דקרמנאי </w:t>
      </w:r>
      <w:r>
        <w:rPr>
          <w:rFonts w:cs="Miriam"/>
          <w:szCs w:val="20"/>
          <w:rtl/>
          <w:lang w:eastAsia="en-US"/>
        </w:rPr>
        <w:t>(</w:t>
      </w:r>
      <w:r>
        <w:rPr>
          <w:rFonts w:cs="Miriam" w:hint="cs"/>
          <w:szCs w:val="20"/>
          <w:rtl/>
          <w:lang w:eastAsia="en-US"/>
        </w:rPr>
        <w:t>של חרישה - חיורא מעלי טפי אבל לבישרא אוכמא עדיף טפי מחיורא, ומשום הכי אמרי ב"ש גבי הקדש דלבן הוי הקדש, דגריע טפי</w:t>
      </w:r>
      <w:r>
        <w:rPr>
          <w:rFonts w:cs="Miriam"/>
          <w:szCs w:val="20"/>
          <w:rtl/>
          <w:lang w:eastAsia="en-US"/>
        </w:rPr>
        <w:t>)</w:t>
      </w:r>
      <w:r>
        <w:rPr>
          <w:rtl/>
          <w:lang w:eastAsia="en-US"/>
        </w:rPr>
        <w:t xml:space="preserve"> </w:t>
      </w:r>
      <w:r>
        <w:rPr>
          <w:rFonts w:hint="cs"/>
          <w:rtl/>
          <w:lang w:eastAsia="en-US"/>
        </w:rPr>
        <w:t xml:space="preserve">ואמר רב חסדא: אוכמא למשכיה </w:t>
      </w:r>
      <w:r>
        <w:rPr>
          <w:rFonts w:cs="Miriam"/>
          <w:szCs w:val="20"/>
          <w:rtl/>
          <w:lang w:eastAsia="en-US"/>
        </w:rPr>
        <w:t>(</w:t>
      </w:r>
      <w:r>
        <w:rPr>
          <w:rFonts w:cs="Miriam" w:hint="cs"/>
          <w:szCs w:val="20"/>
          <w:rtl/>
          <w:lang w:eastAsia="en-US"/>
        </w:rPr>
        <w:t>מעלי טפי</w:t>
      </w:r>
      <w:r>
        <w:rPr>
          <w:rFonts w:cs="Miriam"/>
          <w:szCs w:val="20"/>
          <w:rtl/>
          <w:lang w:eastAsia="en-US"/>
        </w:rPr>
        <w:t>)</w:t>
      </w:r>
      <w:r>
        <w:rPr>
          <w:rFonts w:hint="cs"/>
          <w:rtl/>
          <w:lang w:eastAsia="en-US"/>
        </w:rPr>
        <w:t xml:space="preserve">, סומקא לבשריה </w:t>
      </w:r>
      <w:r>
        <w:rPr>
          <w:rFonts w:cs="Miriam"/>
          <w:szCs w:val="20"/>
          <w:rtl/>
          <w:lang w:eastAsia="en-US"/>
        </w:rPr>
        <w:t>(</w:t>
      </w:r>
      <w:r>
        <w:rPr>
          <w:rFonts w:cs="Miriam" w:hint="cs"/>
          <w:szCs w:val="20"/>
          <w:rtl/>
          <w:lang w:eastAsia="en-US"/>
        </w:rPr>
        <w:t>מעלי</w:t>
      </w:r>
      <w:r>
        <w:rPr>
          <w:rFonts w:cs="Miriam"/>
          <w:szCs w:val="20"/>
          <w:rtl/>
          <w:lang w:eastAsia="en-US"/>
        </w:rPr>
        <w:t>)</w:t>
      </w:r>
      <w:r>
        <w:rPr>
          <w:rFonts w:hint="cs"/>
          <w:rtl/>
          <w:lang w:eastAsia="en-US"/>
        </w:rPr>
        <w:t xml:space="preserve">, חיורא </w:t>
      </w:r>
      <w:r>
        <w:rPr>
          <w:rFonts w:cs="Miriam"/>
          <w:szCs w:val="20"/>
          <w:rtl/>
          <w:lang w:eastAsia="en-US"/>
        </w:rPr>
        <w:t>(</w:t>
      </w:r>
      <w:r>
        <w:rPr>
          <w:rFonts w:cs="Miriam" w:hint="cs"/>
          <w:szCs w:val="20"/>
          <w:rtl/>
          <w:lang w:eastAsia="en-US"/>
        </w:rPr>
        <w:t>מעלי</w:t>
      </w:r>
      <w:r>
        <w:rPr>
          <w:rFonts w:cs="Miriam"/>
          <w:szCs w:val="20"/>
          <w:rtl/>
          <w:lang w:eastAsia="en-US"/>
        </w:rPr>
        <w:t>)</w:t>
      </w:r>
      <w:r>
        <w:rPr>
          <w:rtl/>
          <w:lang w:eastAsia="en-US"/>
        </w:rPr>
        <w:t xml:space="preserve"> </w:t>
      </w:r>
      <w:r>
        <w:rPr>
          <w:rFonts w:hint="cs"/>
          <w:rtl/>
          <w:lang w:eastAsia="en-US"/>
        </w:rPr>
        <w:t xml:space="preserve">לרדיא </w:t>
      </w:r>
      <w:r>
        <w:rPr>
          <w:rFonts w:cs="Miriam"/>
          <w:szCs w:val="20"/>
          <w:rtl/>
          <w:lang w:eastAsia="en-US"/>
        </w:rPr>
        <w:t>(</w:t>
      </w:r>
      <w:r>
        <w:rPr>
          <w:rFonts w:cs="Miriam" w:hint="cs"/>
          <w:szCs w:val="20"/>
          <w:rtl/>
          <w:lang w:eastAsia="en-US"/>
        </w:rPr>
        <w:t>לחרישה</w:t>
      </w:r>
      <w:r>
        <w:rPr>
          <w:rFonts w:cs="Miriam"/>
          <w:szCs w:val="20"/>
          <w:rtl/>
          <w:lang w:eastAsia="en-US"/>
        </w:rPr>
        <w:t>)</w:t>
      </w:r>
      <w:r>
        <w:rPr>
          <w:rFonts w:hint="cs"/>
          <w:rtl/>
          <w:lang w:eastAsia="en-US"/>
        </w:rPr>
        <w:t>.</w:t>
      </w:r>
    </w:p>
    <w:p w:rsidR="0072670D" w:rsidRDefault="0072670D" w:rsidP="0072670D">
      <w:pPr>
        <w:rPr>
          <w:lang w:eastAsia="en-US"/>
        </w:rPr>
      </w:pPr>
      <w:r>
        <w:rPr>
          <w:rFonts w:hint="cs"/>
          <w:rtl/>
          <w:lang w:eastAsia="en-US"/>
        </w:rPr>
        <w:t xml:space="preserve">והאמר רב חסדא 'אוכמא בחיורא לקיא' </w:t>
      </w:r>
      <w:r>
        <w:rPr>
          <w:rFonts w:cs="Miriam"/>
          <w:szCs w:val="20"/>
          <w:rtl/>
          <w:lang w:eastAsia="en-US"/>
        </w:rPr>
        <w:t>(</w:t>
      </w:r>
      <w:r>
        <w:rPr>
          <w:rFonts w:cs="Miriam" w:hint="cs"/>
          <w:szCs w:val="20"/>
          <w:rtl/>
          <w:lang w:eastAsia="en-US"/>
        </w:rPr>
        <w:t>דמשמע בין למשכא בין לרדיא הוי אוכמא גרוע</w:t>
      </w:r>
      <w:r>
        <w:rPr>
          <w:rFonts w:cs="Miriam"/>
          <w:szCs w:val="20"/>
          <w:rtl/>
          <w:lang w:eastAsia="en-US"/>
        </w:rPr>
        <w:t>)</w:t>
      </w:r>
      <w:r>
        <w:rPr>
          <w:rtl/>
          <w:lang w:eastAsia="en-US"/>
        </w:rPr>
        <w:t xml:space="preserve"> </w:t>
      </w:r>
      <w:r>
        <w:rPr>
          <w:rFonts w:hint="cs"/>
          <w:rtl/>
          <w:lang w:eastAsia="en-US"/>
        </w:rPr>
        <w:t xml:space="preserve">? כי אמרי </w:t>
      </w:r>
      <w:r>
        <w:rPr>
          <w:rFonts w:cs="Miriam"/>
          <w:szCs w:val="20"/>
          <w:rtl/>
          <w:lang w:eastAsia="en-US"/>
        </w:rPr>
        <w:t>(</w:t>
      </w:r>
      <w:r>
        <w:rPr>
          <w:rFonts w:cs="Miriam" w:hint="cs"/>
          <w:szCs w:val="20"/>
          <w:rtl/>
          <w:lang w:eastAsia="en-US"/>
        </w:rPr>
        <w:t>רב חסדא דאוכמא לקיא</w:t>
      </w:r>
      <w:r>
        <w:rPr>
          <w:rFonts w:cs="Miriam"/>
          <w:szCs w:val="20"/>
          <w:rtl/>
          <w:lang w:eastAsia="en-US"/>
        </w:rPr>
        <w:t>)</w:t>
      </w:r>
      <w:r>
        <w:rPr>
          <w:rtl/>
          <w:lang w:eastAsia="en-US"/>
        </w:rPr>
        <w:t xml:space="preserve"> </w:t>
      </w:r>
      <w:r>
        <w:rPr>
          <w:rFonts w:hint="cs"/>
          <w:rtl/>
          <w:lang w:eastAsia="en-US"/>
        </w:rPr>
        <w:t xml:space="preserve">- בתורא דקרמונאי </w:t>
      </w:r>
      <w:r>
        <w:rPr>
          <w:rFonts w:cs="Miriam"/>
          <w:szCs w:val="20"/>
          <w:rtl/>
          <w:lang w:eastAsia="en-US"/>
        </w:rPr>
        <w:t>(</w:t>
      </w:r>
      <w:r>
        <w:rPr>
          <w:rFonts w:cs="Miriam" w:hint="cs"/>
          <w:szCs w:val="20"/>
          <w:rtl/>
          <w:lang w:eastAsia="en-US"/>
        </w:rPr>
        <w:t>לרדיא, אבל למשכיה הוי עדיף</w:t>
      </w:r>
      <w:r>
        <w:rPr>
          <w:rFonts w:cs="Miriam"/>
          <w:szCs w:val="20"/>
          <w:rtl/>
          <w:lang w:eastAsia="en-US"/>
        </w:rPr>
        <w:t>)</w:t>
      </w:r>
      <w:r>
        <w:rPr>
          <w:rFonts w:hint="cs"/>
          <w:rtl/>
          <w:lang w:eastAsia="en-US"/>
        </w:rPr>
        <w:t>.</w:t>
      </w:r>
    </w:p>
    <w:p w:rsidR="0072670D" w:rsidRDefault="0072670D" w:rsidP="0072670D">
      <w:pPr>
        <w:rPr>
          <w:rFonts w:cs="Miriam"/>
          <w:szCs w:val="20"/>
          <w:rtl/>
          <w:lang w:eastAsia="en-US"/>
        </w:rPr>
      </w:pPr>
      <w:r>
        <w:rPr>
          <w:rFonts w:cs="Miriam" w:hint="cs"/>
          <w:szCs w:val="20"/>
          <w:rtl/>
          <w:lang w:eastAsia="en-US"/>
        </w:rPr>
        <w:t xml:space="preserve"> </w:t>
      </w:r>
    </w:p>
    <w:p w:rsidR="0072670D" w:rsidRDefault="0072670D" w:rsidP="0072670D">
      <w:pPr>
        <w:rPr>
          <w:lang w:eastAsia="en-US"/>
        </w:rPr>
      </w:pPr>
    </w:p>
    <w:p w:rsidR="0072670D" w:rsidRDefault="0072670D" w:rsidP="0072670D">
      <w:pPr>
        <w:rPr>
          <w:rtl/>
          <w:lang w:eastAsia="en-US"/>
        </w:rPr>
      </w:pPr>
      <w:r>
        <w:rPr>
          <w:rFonts w:hint="cs"/>
          <w:rtl/>
          <w:lang w:eastAsia="en-US"/>
        </w:rPr>
        <w:t>משנה:</w:t>
      </w:r>
    </w:p>
    <w:p w:rsidR="0072670D" w:rsidRDefault="0072670D" w:rsidP="0072670D">
      <w:pPr>
        <w:rPr>
          <w:rtl/>
          <w:lang w:eastAsia="en-US"/>
        </w:rPr>
      </w:pPr>
      <w:r>
        <w:rPr>
          <w:rFonts w:hint="cs"/>
          <w:rtl/>
          <w:lang w:eastAsia="en-US"/>
        </w:rPr>
        <w:t xml:space="preserve">מי שנדר בנזיר </w:t>
      </w:r>
      <w:r>
        <w:rPr>
          <w:rFonts w:cs="Miriam"/>
          <w:szCs w:val="20"/>
          <w:rtl/>
          <w:lang w:eastAsia="en-US"/>
        </w:rPr>
        <w:t>(</w:t>
      </w:r>
      <w:r>
        <w:rPr>
          <w:rFonts w:cs="Miriam" w:hint="cs"/>
          <w:szCs w:val="20"/>
          <w:rtl/>
          <w:lang w:eastAsia="en-US"/>
        </w:rPr>
        <w:t>ונזכר שטעה בנְזִירותו והתחיל להתחרט בו, והלך ועבר על נְזִירותו ושתה יין ונטמא למתים</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ואחר כך הלך</w:t>
      </w:r>
      <w:r>
        <w:rPr>
          <w:rFonts w:cs="Miriam"/>
          <w:szCs w:val="20"/>
          <w:rtl/>
          <w:lang w:eastAsia="en-US"/>
        </w:rPr>
        <w:t>)</w:t>
      </w:r>
      <w:r>
        <w:rPr>
          <w:rFonts w:hint="cs"/>
          <w:rtl/>
          <w:lang w:eastAsia="en-US"/>
        </w:rPr>
        <w:t xml:space="preserve"> ונשאל לחכם </w:t>
      </w:r>
      <w:r>
        <w:rPr>
          <w:rFonts w:cs="Miriam"/>
          <w:szCs w:val="20"/>
          <w:rtl/>
          <w:lang w:eastAsia="en-US"/>
        </w:rPr>
        <w:t>(</w:t>
      </w:r>
      <w:r>
        <w:rPr>
          <w:rFonts w:cs="Miriam" w:hint="cs"/>
          <w:szCs w:val="20"/>
          <w:rtl/>
          <w:lang w:eastAsia="en-US"/>
        </w:rPr>
        <w:t>להתיר נזירותו</w:t>
      </w:r>
      <w:r>
        <w:rPr>
          <w:rFonts w:cs="Miriam"/>
          <w:szCs w:val="20"/>
          <w:rtl/>
          <w:lang w:eastAsia="en-US"/>
        </w:rPr>
        <w:t>)</w:t>
      </w:r>
      <w:r>
        <w:rPr>
          <w:rtl/>
          <w:lang w:eastAsia="en-US"/>
        </w:rPr>
        <w:t xml:space="preserve"> </w:t>
      </w:r>
      <w:r>
        <w:rPr>
          <w:rFonts w:hint="cs"/>
          <w:rtl/>
          <w:lang w:eastAsia="en-US"/>
        </w:rPr>
        <w:t xml:space="preserve">ואסרו </w:t>
      </w:r>
      <w:r>
        <w:rPr>
          <w:rFonts w:cs="Miriam"/>
          <w:szCs w:val="20"/>
          <w:rtl/>
          <w:lang w:eastAsia="en-US"/>
        </w:rPr>
        <w:t>(</w:t>
      </w:r>
      <w:r>
        <w:rPr>
          <w:rFonts w:cs="Miriam" w:hint="cs"/>
          <w:szCs w:val="20"/>
          <w:rtl/>
          <w:lang w:eastAsia="en-US"/>
        </w:rPr>
        <w:t>שהכירו שנדר גמור הוא</w:t>
      </w:r>
      <w:r>
        <w:rPr>
          <w:rFonts w:cs="Miriam"/>
          <w:szCs w:val="20"/>
          <w:rtl/>
          <w:lang w:eastAsia="en-US"/>
        </w:rPr>
        <w:t>)</w:t>
      </w:r>
      <w:r>
        <w:rPr>
          <w:rtl/>
          <w:lang w:eastAsia="en-US"/>
        </w:rPr>
        <w:t xml:space="preserve"> </w:t>
      </w:r>
      <w:r>
        <w:rPr>
          <w:rFonts w:hint="cs"/>
          <w:rtl/>
          <w:lang w:eastAsia="en-US"/>
        </w:rPr>
        <w:t xml:space="preserve">- מונה </w:t>
      </w:r>
      <w:r>
        <w:rPr>
          <w:rFonts w:cs="Miriam"/>
          <w:szCs w:val="20"/>
          <w:rtl/>
          <w:lang w:eastAsia="en-US"/>
        </w:rPr>
        <w:t>(</w:t>
      </w:r>
      <w:r>
        <w:rPr>
          <w:rFonts w:cs="Miriam" w:hint="cs"/>
          <w:szCs w:val="20"/>
          <w:rtl/>
          <w:lang w:eastAsia="en-US"/>
        </w:rPr>
        <w:t>נזירותו</w:t>
      </w:r>
      <w:r>
        <w:rPr>
          <w:rFonts w:cs="Miriam"/>
          <w:szCs w:val="20"/>
          <w:rtl/>
          <w:lang w:eastAsia="en-US"/>
        </w:rPr>
        <w:t>)</w:t>
      </w:r>
      <w:r>
        <w:rPr>
          <w:rtl/>
          <w:lang w:eastAsia="en-US"/>
        </w:rPr>
        <w:t xml:space="preserve"> </w:t>
      </w:r>
      <w:r>
        <w:rPr>
          <w:rFonts w:hint="cs"/>
          <w:rtl/>
          <w:lang w:eastAsia="en-US"/>
        </w:rPr>
        <w:t xml:space="preserve">משעה שנדר </w:t>
      </w:r>
      <w:r>
        <w:rPr>
          <w:rFonts w:cs="Miriam"/>
          <w:szCs w:val="20"/>
          <w:rtl/>
          <w:lang w:eastAsia="en-US"/>
        </w:rPr>
        <w:t>(</w:t>
      </w:r>
      <w:r>
        <w:rPr>
          <w:rFonts w:cs="Miriam" w:hint="cs"/>
          <w:szCs w:val="20"/>
          <w:rtl/>
          <w:lang w:eastAsia="en-US"/>
        </w:rPr>
        <w:t>כלומר: אותן [ימים] שזלזל בנזירותו - עולה למניין שלשים עם אותן שנשתיירו לו משאסרו, ואין צריך למנות איסור במנין הימים שזילזל בנזירותו, אלא עולין לו להשלמת הנזירות</w:t>
      </w:r>
      <w:r>
        <w:rPr>
          <w:rFonts w:cs="Miriam"/>
          <w:szCs w:val="20"/>
          <w:rtl/>
          <w:lang w:eastAsia="en-US"/>
        </w:rPr>
        <w:t>)</w:t>
      </w:r>
      <w:r>
        <w:rPr>
          <w:rFonts w:hint="cs"/>
          <w:rtl/>
          <w:lang w:eastAsia="en-US"/>
        </w:rPr>
        <w:t>.</w:t>
      </w:r>
      <w:r>
        <w:rPr>
          <w:rtl/>
          <w:lang w:eastAsia="en-US"/>
        </w:rPr>
        <w:t xml:space="preserve"> </w:t>
      </w:r>
    </w:p>
    <w:p w:rsidR="0072670D" w:rsidRDefault="0072670D" w:rsidP="0072670D">
      <w:pPr>
        <w:rPr>
          <w:rtl/>
          <w:lang w:eastAsia="en-US"/>
        </w:rPr>
      </w:pPr>
      <w:r>
        <w:rPr>
          <w:rFonts w:cs="Miriam"/>
          <w:szCs w:val="20"/>
          <w:rtl/>
          <w:lang w:eastAsia="en-US"/>
        </w:rPr>
        <w:t>(</w:t>
      </w:r>
      <w:r>
        <w:rPr>
          <w:rFonts w:cs="Miriam" w:hint="cs"/>
          <w:szCs w:val="20"/>
          <w:rtl/>
          <w:lang w:eastAsia="en-US"/>
        </w:rPr>
        <w:t>מי שנָזַר ושמר עצמו בכל דקדוקי נזירות, ואחר כך</w:t>
      </w:r>
      <w:r>
        <w:rPr>
          <w:rFonts w:cs="Miriam"/>
          <w:szCs w:val="20"/>
          <w:rtl/>
          <w:lang w:eastAsia="en-US"/>
        </w:rPr>
        <w:t>)</w:t>
      </w:r>
      <w:r>
        <w:rPr>
          <w:rtl/>
          <w:lang w:eastAsia="en-US"/>
        </w:rPr>
        <w:t xml:space="preserve"> </w:t>
      </w:r>
      <w:r>
        <w:rPr>
          <w:rFonts w:hint="cs"/>
          <w:rtl/>
          <w:lang w:eastAsia="en-US"/>
        </w:rPr>
        <w:t xml:space="preserve">נשאל לחכם והתירו </w:t>
      </w:r>
      <w:r>
        <w:rPr>
          <w:rFonts w:cs="Miriam"/>
          <w:szCs w:val="20"/>
          <w:rtl/>
          <w:lang w:eastAsia="en-US"/>
        </w:rPr>
        <w:t>(</w:t>
      </w:r>
      <w:r>
        <w:rPr>
          <w:rFonts w:cs="Miriam" w:hint="cs"/>
          <w:szCs w:val="20"/>
          <w:rtl/>
          <w:lang w:eastAsia="en-US"/>
        </w:rPr>
        <w:t>לו, מפני שטעה בנְזִירות</w:t>
      </w:r>
      <w:r>
        <w:rPr>
          <w:rFonts w:cs="Miriam"/>
          <w:szCs w:val="20"/>
          <w:rtl/>
          <w:lang w:eastAsia="en-US"/>
        </w:rPr>
        <w:t>)</w:t>
      </w:r>
      <w:r>
        <w:rPr>
          <w:rtl/>
          <w:lang w:eastAsia="en-US"/>
        </w:rPr>
        <w:t xml:space="preserve"> –</w:t>
      </w:r>
      <w:r>
        <w:rPr>
          <w:rFonts w:hint="cs"/>
          <w:rtl/>
          <w:lang w:eastAsia="en-US"/>
        </w:rPr>
        <w:t xml:space="preserve"> </w:t>
      </w:r>
      <w:r>
        <w:rPr>
          <w:rFonts w:cs="Miriam" w:hint="cs"/>
          <w:szCs w:val="20"/>
          <w:rtl/>
          <w:lang w:eastAsia="en-US"/>
        </w:rPr>
        <w:t>(אם)</w:t>
      </w:r>
      <w:r>
        <w:rPr>
          <w:rFonts w:hint="cs"/>
          <w:rtl/>
          <w:lang w:eastAsia="en-US"/>
        </w:rPr>
        <w:t xml:space="preserve"> היתה לו בהמה מופרשת תצא ותרעה בעדר.</w:t>
      </w:r>
    </w:p>
    <w:p w:rsidR="0072670D" w:rsidRDefault="0072670D" w:rsidP="0072670D">
      <w:pPr>
        <w:rPr>
          <w:rtl/>
          <w:lang w:eastAsia="en-US"/>
        </w:rPr>
      </w:pPr>
      <w:r>
        <w:rPr>
          <w:rFonts w:hint="cs"/>
          <w:rtl/>
          <w:lang w:eastAsia="en-US"/>
        </w:rPr>
        <w:t>אמרו בית הלל לבית שמאי: אי אתם מודים בזה שהוא הקדש טעות, שתצא ותרעה בעדר?</w:t>
      </w:r>
      <w:r>
        <w:rPr>
          <w:rStyle w:val="a7"/>
          <w:rtl/>
        </w:rPr>
        <w:footnoteReference w:id="2"/>
      </w:r>
    </w:p>
    <w:p w:rsidR="0072670D" w:rsidRDefault="0072670D" w:rsidP="0072670D">
      <w:pPr>
        <w:rPr>
          <w:rtl/>
          <w:lang w:eastAsia="en-US"/>
        </w:rPr>
      </w:pPr>
      <w:r>
        <w:rPr>
          <w:rFonts w:hint="cs"/>
          <w:rtl/>
          <w:lang w:eastAsia="en-US"/>
        </w:rPr>
        <w:t>אמר להן בית שמאי: אי אתם מודים במי שטעה וקרא לתשיעי 'עשירי', ולעשירי 'תשיעי', ולאחד עשר 'עשירי' - שהוא מקודש?</w:t>
      </w:r>
    </w:p>
    <w:p w:rsidR="0072670D" w:rsidRDefault="0072670D" w:rsidP="0072670D">
      <w:pPr>
        <w:rPr>
          <w:lang w:eastAsia="en-US"/>
        </w:rPr>
      </w:pPr>
      <w:r>
        <w:rPr>
          <w:rFonts w:hint="cs"/>
          <w:rtl/>
          <w:lang w:eastAsia="en-US"/>
        </w:rPr>
        <w:t xml:space="preserve">אמרו להם בית הלל: לא השבט קידשו </w:t>
      </w:r>
      <w:r>
        <w:rPr>
          <w:rFonts w:cs="Miriam"/>
          <w:szCs w:val="20"/>
          <w:rtl/>
          <w:lang w:eastAsia="en-US"/>
        </w:rPr>
        <w:t>(</w:t>
      </w:r>
      <w:r>
        <w:rPr>
          <w:rFonts w:cs="Miriam" w:hint="cs"/>
          <w:szCs w:val="20"/>
          <w:rtl/>
          <w:lang w:eastAsia="en-US"/>
        </w:rPr>
        <w:t>כלומר: לא לכך מקודש תשיעי</w:t>
      </w:r>
      <w:r>
        <w:rPr>
          <w:rFonts w:cs="Miriam"/>
          <w:szCs w:val="20"/>
          <w:rtl/>
          <w:lang w:eastAsia="en-US"/>
        </w:rPr>
        <w:t>)</w:t>
      </w:r>
      <w:r>
        <w:rPr>
          <w:rFonts w:hint="cs"/>
          <w:rtl/>
          <w:lang w:eastAsia="en-US"/>
        </w:rPr>
        <w:t>! ומה אילו טעה והניח את השבט על שמיני ועל שנים עשר - שמא עשה כלום? אלא כתוב שקידש העשירי - הוא קידש התשיעי</w:t>
      </w:r>
    </w:p>
    <w:p w:rsidR="0072670D" w:rsidRDefault="0072670D" w:rsidP="0072670D">
      <w:pPr>
        <w:rPr>
          <w:rtl/>
          <w:lang w:eastAsia="en-US"/>
        </w:rPr>
      </w:pPr>
    </w:p>
    <w:p w:rsidR="0072670D" w:rsidRDefault="0072670D" w:rsidP="0072670D">
      <w:pPr>
        <w:rPr>
          <w:rtl/>
          <w:lang w:eastAsia="en-US"/>
        </w:rPr>
      </w:pPr>
      <w:r>
        <w:rPr>
          <w:rtl/>
          <w:lang w:eastAsia="en-US"/>
        </w:rPr>
        <w:t>(</w:t>
      </w:r>
      <w:r>
        <w:rPr>
          <w:rFonts w:hint="cs"/>
          <w:rtl/>
          <w:lang w:eastAsia="en-US"/>
        </w:rPr>
        <w:t>נזיר לב,א</w:t>
      </w:r>
      <w:r>
        <w:rPr>
          <w:rtl/>
          <w:lang w:eastAsia="en-US"/>
        </w:rPr>
        <w:t>)</w:t>
      </w:r>
    </w:p>
    <w:p w:rsidR="0072670D" w:rsidRDefault="0072670D" w:rsidP="0072670D">
      <w:pPr>
        <w:rPr>
          <w:rtl/>
          <w:lang w:eastAsia="en-US"/>
        </w:rPr>
      </w:pPr>
      <w:r>
        <w:rPr>
          <w:rFonts w:hint="cs"/>
          <w:rtl/>
          <w:lang w:eastAsia="en-US"/>
        </w:rPr>
        <w:t>[</w:t>
      </w:r>
      <w:r>
        <w:rPr>
          <w:rFonts w:ascii="Courier New" w:hAnsi="Courier New" w:cs="Courier New" w:hint="cs"/>
          <w:sz w:val="16"/>
          <w:szCs w:val="20"/>
          <w:rtl/>
          <w:lang w:eastAsia="en-US"/>
        </w:rPr>
        <w:t>המשך המשנה</w:t>
      </w:r>
      <w:r>
        <w:rPr>
          <w:rFonts w:hint="cs"/>
          <w:rtl/>
          <w:lang w:eastAsia="en-US"/>
        </w:rPr>
        <w:t xml:space="preserve">] </w:t>
      </w:r>
    </w:p>
    <w:p w:rsidR="0072670D" w:rsidRDefault="0072670D" w:rsidP="0072670D">
      <w:pPr>
        <w:rPr>
          <w:rFonts w:cs="Miriam"/>
          <w:szCs w:val="20"/>
          <w:rtl/>
          <w:lang w:eastAsia="en-US"/>
        </w:rPr>
      </w:pPr>
      <w:r>
        <w:rPr>
          <w:rFonts w:hint="cs"/>
          <w:rtl/>
          <w:lang w:eastAsia="en-US"/>
        </w:rPr>
        <w:t xml:space="preserve">ואת אחד עשר </w:t>
      </w:r>
      <w:r>
        <w:rPr>
          <w:rFonts w:cs="Miriam"/>
          <w:szCs w:val="20"/>
          <w:rtl/>
          <w:lang w:eastAsia="en-US"/>
        </w:rPr>
        <w:t>(</w:t>
      </w:r>
      <w:r>
        <w:rPr>
          <w:rFonts w:cs="Miriam" w:hint="cs"/>
          <w:szCs w:val="20"/>
          <w:rtl/>
          <w:lang w:eastAsia="en-US"/>
        </w:rPr>
        <w:t>ואחד עשר שיהא מתקדש בשבט: שעבר עליהן בטעות וקורא לו 'עשירי')</w:t>
      </w:r>
      <w:r>
        <w:rPr>
          <w:rFonts w:hint="cs"/>
          <w:rtl/>
          <w:lang w:eastAsia="en-US"/>
        </w:rPr>
        <w:t>.</w:t>
      </w:r>
    </w:p>
    <w:p w:rsidR="0072670D" w:rsidRDefault="0072670D" w:rsidP="0072670D">
      <w:pPr>
        <w:rPr>
          <w:lang w:eastAsia="en-US"/>
        </w:rPr>
      </w:pPr>
      <w:r>
        <w:rPr>
          <w:rFonts w:cs="Miriam" w:hint="cs"/>
          <w:szCs w:val="20"/>
          <w:rtl/>
          <w:lang w:eastAsia="en-US"/>
        </w:rPr>
        <w:t xml:space="preserve">(ותדע שאינו מתקדש בשביל השבט: מה אילו טעה והניח השבט על השמיני ועל שנים עשר, וסקרו בסיקרא - מי יש בהקדשו כלום? אלא מה טעם מקודשין תשיעי ואחד עשר? שאותו כתוב שקידש את העשירי - קידש את התשיעי ואחד עשר, אבל לא שמיני ושנים עשר; דהכי אמרינן בפרק בתרא דמסכת בכורות </w:t>
      </w:r>
      <w:r>
        <w:rPr>
          <w:rFonts w:cs="Miriam" w:hint="cs"/>
          <w:szCs w:val="16"/>
          <w:rtl/>
          <w:lang w:eastAsia="en-US"/>
        </w:rPr>
        <w:t>(ס,ב)</w:t>
      </w:r>
      <w:r>
        <w:rPr>
          <w:rFonts w:cs="Miriam" w:hint="cs"/>
          <w:szCs w:val="20"/>
          <w:rtl/>
          <w:lang w:eastAsia="en-US"/>
        </w:rPr>
        <w:t>: '</w:t>
      </w:r>
      <w:r>
        <w:rPr>
          <w:rFonts w:cs="Miriam" w:hint="cs"/>
          <w:i/>
          <w:iCs/>
          <w:szCs w:val="20"/>
          <w:rtl/>
          <w:lang w:eastAsia="en-US"/>
        </w:rPr>
        <w:t xml:space="preserve">תנו רבנן: מנין שאם קרא לתשיעי 'עשירי' ולעשירי 'תשיעי', ולאחד עשר 'עשירי' - ששלשתן מקודשים? תלמוד לומר: </w:t>
      </w:r>
      <w:r>
        <w:rPr>
          <w:rFonts w:cs="Narkisim" w:hint="cs"/>
          <w:i/>
          <w:iCs/>
          <w:szCs w:val="20"/>
          <w:rtl/>
          <w:lang w:eastAsia="en-US"/>
        </w:rPr>
        <w:t>'וכל מעשר בקר וצאן</w:t>
      </w:r>
      <w:r>
        <w:rPr>
          <w:rFonts w:cs="Miriam" w:hint="cs"/>
          <w:i/>
          <w:iCs/>
          <w:szCs w:val="20"/>
          <w:rtl/>
          <w:lang w:eastAsia="en-US"/>
        </w:rPr>
        <w:t xml:space="preserve"> וגו'</w:t>
      </w:r>
      <w:r>
        <w:rPr>
          <w:rFonts w:cs="Narkisim" w:hint="cs"/>
          <w:i/>
          <w:iCs/>
          <w:szCs w:val="20"/>
          <w:rtl/>
          <w:lang w:eastAsia="en-US"/>
        </w:rPr>
        <w:t xml:space="preserve"> העשירי יהיה קודש</w:t>
      </w:r>
      <w:r>
        <w:rPr>
          <w:rFonts w:cs="Miriam" w:hint="cs"/>
          <w:i/>
          <w:iCs/>
          <w:szCs w:val="20"/>
          <w:rtl/>
          <w:lang w:eastAsia="en-US"/>
        </w:rPr>
        <w:t xml:space="preserve">' </w:t>
      </w:r>
      <w:r>
        <w:rPr>
          <w:rFonts w:cs="Miriam" w:hint="cs"/>
          <w:szCs w:val="16"/>
          <w:rtl/>
          <w:lang w:eastAsia="en-US"/>
        </w:rPr>
        <w:t>[ויקרא כז,לב]</w:t>
      </w:r>
      <w:r>
        <w:rPr>
          <w:rFonts w:cs="Miriam" w:hint="cs"/>
          <w:i/>
          <w:iCs/>
          <w:szCs w:val="20"/>
          <w:rtl/>
          <w:lang w:eastAsia="en-US"/>
        </w:rPr>
        <w:t>: עשירי לרבות את כולן; יכול שאני מרבה אף ח' ושנים עשר? אמרת: מה עשרה בסמוך לו - אף כל בסמוך לו, יצאו ח' וי"ב.</w:t>
      </w:r>
      <w:r>
        <w:rPr>
          <w:rFonts w:cs="Miriam"/>
          <w:szCs w:val="20"/>
          <w:rtl/>
          <w:lang w:eastAsia="en-US"/>
        </w:rPr>
        <w:t>)</w:t>
      </w:r>
    </w:p>
    <w:p w:rsidR="0072670D" w:rsidRDefault="0072670D" w:rsidP="0072670D">
      <w:pPr>
        <w:rPr>
          <w:lang w:eastAsia="en-US"/>
        </w:rPr>
      </w:pPr>
    </w:p>
    <w:p w:rsidR="0072670D" w:rsidRDefault="0072670D" w:rsidP="0072670D">
      <w:pPr>
        <w:rPr>
          <w:rtl/>
          <w:lang w:eastAsia="en-US"/>
        </w:rPr>
      </w:pPr>
      <w:r>
        <w:rPr>
          <w:rFonts w:hint="cs"/>
          <w:rtl/>
          <w:lang w:eastAsia="en-US"/>
        </w:rPr>
        <w:t>גמרא:</w:t>
      </w:r>
    </w:p>
    <w:p w:rsidR="0072670D" w:rsidRDefault="0072670D" w:rsidP="0072670D">
      <w:pPr>
        <w:autoSpaceDE w:val="0"/>
        <w:autoSpaceDN w:val="0"/>
        <w:adjustRightInd w:val="0"/>
        <w:rPr>
          <w:rtl/>
          <w:lang w:eastAsia="en-US"/>
        </w:rPr>
      </w:pPr>
      <w:r>
        <w:rPr>
          <w:rFonts w:hint="cs"/>
          <w:rtl/>
          <w:lang w:eastAsia="en-US"/>
        </w:rPr>
        <w:t>מני מתניתין? לא רבי יוסי ולא רבנן, דתניא</w:t>
      </w:r>
      <w:r>
        <w:rPr>
          <w:rtl/>
          <w:lang w:eastAsia="en-US"/>
        </w:rPr>
        <w:t xml:space="preserve"> </w:t>
      </w:r>
      <w:r>
        <w:rPr>
          <w:rFonts w:cs="Miriam"/>
          <w:szCs w:val="16"/>
          <w:rtl/>
          <w:lang w:eastAsia="en-US"/>
        </w:rPr>
        <w:t>[</w:t>
      </w:r>
      <w:r>
        <w:rPr>
          <w:rFonts w:cs="Miriam" w:hint="cs"/>
          <w:szCs w:val="16"/>
          <w:rtl/>
          <w:lang w:eastAsia="en-US"/>
        </w:rPr>
        <w:t>דומה ל</w:t>
      </w:r>
      <w:r>
        <w:rPr>
          <w:rFonts w:cs="Miriam" w:hint="cs"/>
          <w:color w:val="000000"/>
          <w:szCs w:val="16"/>
          <w:rtl/>
          <w:lang w:eastAsia="en-US"/>
        </w:rPr>
        <w:t>תוספתא נדרים פרק א הלכה ו (ליברמן)</w:t>
      </w:r>
      <w:r>
        <w:rPr>
          <w:rFonts w:cs="Miriam"/>
          <w:szCs w:val="16"/>
          <w:rtl/>
          <w:lang w:eastAsia="en-US"/>
        </w:rPr>
        <w:t>]</w:t>
      </w:r>
      <w:r>
        <w:rPr>
          <w:rFonts w:hint="cs"/>
          <w:rtl/>
          <w:lang w:eastAsia="en-US"/>
        </w:rPr>
        <w:t xml:space="preserve">: </w:t>
      </w:r>
    </w:p>
    <w:p w:rsidR="0072670D" w:rsidRDefault="0072670D" w:rsidP="0072670D">
      <w:pPr>
        <w:ind w:left="720"/>
        <w:rPr>
          <w:rtl/>
          <w:lang w:eastAsia="en-US"/>
        </w:rPr>
      </w:pPr>
      <w:r>
        <w:rPr>
          <w:rFonts w:hint="cs"/>
          <w:rtl/>
          <w:lang w:eastAsia="en-US"/>
        </w:rPr>
        <w:t>'</w:t>
      </w:r>
      <w:r>
        <w:rPr>
          <w:rFonts w:hint="cs"/>
          <w:i/>
          <w:iCs/>
          <w:rtl/>
          <w:lang w:eastAsia="en-US"/>
        </w:rPr>
        <w:t xml:space="preserve">מי שנדר ועבר על נזירותו - אין נזקקין לו אלא אם כן מונה בהן איסור כימים שנהג בהם היתר </w:t>
      </w:r>
      <w:r>
        <w:rPr>
          <w:rFonts w:cs="Miriam"/>
          <w:szCs w:val="20"/>
          <w:rtl/>
          <w:lang w:eastAsia="en-US"/>
        </w:rPr>
        <w:t>(</w:t>
      </w:r>
      <w:r>
        <w:rPr>
          <w:rFonts w:cs="Miriam" w:hint="cs"/>
          <w:szCs w:val="20"/>
          <w:rtl/>
          <w:lang w:eastAsia="en-US"/>
        </w:rPr>
        <w:t>שאם קיבל נזירותו סתם, ועשה מהן בטהרה עשרה ימים, ונטמא למתים ושתה יין עשרה ימים אחרים, ואח"כ נשאל לחכם - אין אומרים שאותן ימי איסור עולין לו מן המנין, אלא עושה עוד עשרים ימים בטהרה; וכן נמי בנזירות מרובה</w:t>
      </w:r>
      <w:r>
        <w:rPr>
          <w:rFonts w:cs="Miriam"/>
          <w:szCs w:val="20"/>
          <w:rtl/>
          <w:lang w:eastAsia="en-US"/>
        </w:rPr>
        <w:t>)</w:t>
      </w:r>
      <w:r>
        <w:rPr>
          <w:rFonts w:hint="cs"/>
          <w:i/>
          <w:iCs/>
          <w:rtl/>
          <w:lang w:eastAsia="en-US"/>
        </w:rPr>
        <w:t>; רבי יוסי אומר: דיו שלשים יום</w:t>
      </w:r>
      <w:r>
        <w:rPr>
          <w:rFonts w:hint="cs"/>
          <w:rtl/>
          <w:lang w:eastAsia="en-US"/>
        </w:rPr>
        <w:t xml:space="preserve">': </w:t>
      </w:r>
    </w:p>
    <w:p w:rsidR="0072670D" w:rsidRDefault="0072670D" w:rsidP="0072670D">
      <w:pPr>
        <w:rPr>
          <w:rtl/>
          <w:lang w:eastAsia="en-US"/>
        </w:rPr>
      </w:pPr>
      <w:r>
        <w:rPr>
          <w:rFonts w:hint="cs"/>
          <w:rtl/>
          <w:lang w:eastAsia="en-US"/>
        </w:rPr>
        <w:t xml:space="preserve">אי רבנן קשיא נזירות מועטת </w:t>
      </w:r>
      <w:r>
        <w:rPr>
          <w:rFonts w:cs="Miriam"/>
          <w:szCs w:val="20"/>
          <w:rtl/>
          <w:lang w:eastAsia="en-US"/>
        </w:rPr>
        <w:t>(</w:t>
      </w:r>
      <w:r>
        <w:rPr>
          <w:rFonts w:cs="Miriam" w:hint="cs"/>
          <w:szCs w:val="20"/>
          <w:rtl/>
          <w:lang w:eastAsia="en-US"/>
        </w:rPr>
        <w:t>דאילו במתניתין תנן שימי איסור עולין לו מן המנין, והכא תנינא דלא; [והאי דקאמר 'נְזִירות מועטת' - לאו דוקא, דהוא הדין נמי לנזירות מרובה, אלא איידי דלא מצי למיפרך מדרבי יוסי אלא מנזירות מרובה - נקיט נמי לגבי רבנן נזירות מועטת]</w:t>
      </w:r>
      <w:r>
        <w:rPr>
          <w:rFonts w:cs="Miriam"/>
          <w:szCs w:val="20"/>
          <w:rtl/>
          <w:lang w:eastAsia="en-US"/>
        </w:rPr>
        <w:t>)</w:t>
      </w:r>
      <w:r>
        <w:rPr>
          <w:rFonts w:hint="cs"/>
          <w:rtl/>
          <w:lang w:eastAsia="en-US"/>
        </w:rPr>
        <w:t xml:space="preserve">, אי רבי יוסי קשיא נזירות מרובה </w:t>
      </w:r>
      <w:r>
        <w:rPr>
          <w:rFonts w:cs="Miriam"/>
          <w:szCs w:val="20"/>
          <w:rtl/>
          <w:lang w:eastAsia="en-US"/>
        </w:rPr>
        <w:t>(</w:t>
      </w:r>
      <w:r>
        <w:rPr>
          <w:rFonts w:cs="Miriam" w:hint="cs"/>
          <w:szCs w:val="20"/>
          <w:rtl/>
          <w:lang w:eastAsia="en-US"/>
        </w:rPr>
        <w:t>דאילו במתניתין תנן דאפילו קיבל עליו נזירות מרובה של מאה יום, ועשה מהן (עשרה) בטהרה (ועשרה) באיסור, ואחר כך נשאל - צריך להשלים לה עד מאה, ואילו רבי יוסי אומר הכא דדיו שלשים יום</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 xml:space="preserve">איבעית תימא רבי יוסי ואיבעית תימא רבנן: </w:t>
      </w:r>
    </w:p>
    <w:p w:rsidR="0072670D" w:rsidRDefault="0072670D" w:rsidP="0072670D">
      <w:pPr>
        <w:rPr>
          <w:rtl/>
          <w:lang w:eastAsia="en-US"/>
        </w:rPr>
      </w:pPr>
      <w:r>
        <w:rPr>
          <w:rFonts w:hint="cs"/>
          <w:rtl/>
          <w:lang w:eastAsia="en-US"/>
        </w:rPr>
        <w:t xml:space="preserve">איבעית תימא רבי יוסי: כאן </w:t>
      </w:r>
      <w:r>
        <w:rPr>
          <w:rFonts w:cs="Miriam"/>
          <w:szCs w:val="20"/>
          <w:rtl/>
          <w:lang w:eastAsia="en-US"/>
        </w:rPr>
        <w:t>(</w:t>
      </w:r>
      <w:r>
        <w:rPr>
          <w:rFonts w:cs="Miriam" w:hint="cs"/>
          <w:szCs w:val="20"/>
          <w:rtl/>
          <w:lang w:eastAsia="en-US"/>
        </w:rPr>
        <w:t>מתניתין</w:t>
      </w:r>
      <w:r>
        <w:rPr>
          <w:rFonts w:cs="Miriam"/>
          <w:szCs w:val="20"/>
          <w:rtl/>
          <w:lang w:eastAsia="en-US"/>
        </w:rPr>
        <w:t>)</w:t>
      </w:r>
      <w:r>
        <w:rPr>
          <w:rtl/>
          <w:lang w:eastAsia="en-US"/>
        </w:rPr>
        <w:t xml:space="preserve"> </w:t>
      </w:r>
      <w:r>
        <w:rPr>
          <w:rFonts w:hint="cs"/>
          <w:rtl/>
          <w:lang w:eastAsia="en-US"/>
        </w:rPr>
        <w:t xml:space="preserve">בנזירות מרובה: כאן </w:t>
      </w:r>
      <w:r>
        <w:rPr>
          <w:rFonts w:cs="Miriam"/>
          <w:szCs w:val="20"/>
          <w:rtl/>
          <w:lang w:eastAsia="en-US"/>
        </w:rPr>
        <w:t>(</w:t>
      </w:r>
      <w:r>
        <w:rPr>
          <w:rFonts w:cs="Miriam" w:hint="cs"/>
          <w:szCs w:val="20"/>
          <w:rtl/>
          <w:lang w:eastAsia="en-US"/>
        </w:rPr>
        <w:t>וברייתא</w:t>
      </w:r>
      <w:r>
        <w:rPr>
          <w:rFonts w:cs="Miriam"/>
          <w:szCs w:val="20"/>
          <w:rtl/>
          <w:lang w:eastAsia="en-US"/>
        </w:rPr>
        <w:t>)</w:t>
      </w:r>
      <w:r>
        <w:rPr>
          <w:rtl/>
          <w:lang w:eastAsia="en-US"/>
        </w:rPr>
        <w:t xml:space="preserve"> </w:t>
      </w:r>
      <w:r>
        <w:rPr>
          <w:rFonts w:hint="cs"/>
          <w:rtl/>
          <w:lang w:eastAsia="en-US"/>
        </w:rPr>
        <w:t xml:space="preserve">בנזירות מועטת </w:t>
      </w:r>
      <w:r>
        <w:rPr>
          <w:rFonts w:cs="Miriam"/>
          <w:szCs w:val="20"/>
          <w:rtl/>
          <w:lang w:eastAsia="en-US"/>
        </w:rPr>
        <w:t>(</w:t>
      </w:r>
      <w:r>
        <w:rPr>
          <w:rFonts w:cs="Miriam" w:hint="cs"/>
          <w:szCs w:val="20"/>
          <w:rtl/>
          <w:lang w:eastAsia="en-US"/>
        </w:rPr>
        <w:t>והכי קאמר ליה רבי יוסי לתנא קמא: את אמרת דמונה בהן איסור כימים שנהג בהן היתר, וימי איסור אין עולין לו מן המנין; אומר אני: דיו שלשים יום, דימי איסור עולין לו מן המנין, ואינו צריך למנות אלא משעה שנזר - דאית ליה [</w:t>
      </w:r>
      <w:r>
        <w:rPr>
          <w:rFonts w:ascii="Courier New" w:hAnsi="Courier New" w:cs="Courier New" w:hint="cs"/>
          <w:sz w:val="16"/>
          <w:szCs w:val="20"/>
          <w:rtl/>
          <w:lang w:eastAsia="en-US"/>
        </w:rPr>
        <w:t>לרבי יוסי</w:t>
      </w:r>
      <w:r>
        <w:rPr>
          <w:rFonts w:cs="Miriam" w:hint="cs"/>
          <w:szCs w:val="20"/>
          <w:rtl/>
          <w:lang w:eastAsia="en-US"/>
        </w:rPr>
        <w:t>] כתנא דמתניתין</w:t>
      </w:r>
      <w:r>
        <w:rPr>
          <w:rFonts w:cs="Miriam"/>
          <w:szCs w:val="20"/>
          <w:rtl/>
          <w:lang w:eastAsia="en-US"/>
        </w:rPr>
        <w:t>)</w:t>
      </w:r>
      <w:r>
        <w:rPr>
          <w:rFonts w:hint="cs"/>
          <w:rtl/>
          <w:lang w:eastAsia="en-US"/>
        </w:rPr>
        <w:t xml:space="preserve">; </w:t>
      </w:r>
    </w:p>
    <w:p w:rsidR="0072670D" w:rsidRDefault="0072670D" w:rsidP="0072670D">
      <w:pPr>
        <w:rPr>
          <w:rFonts w:cs="Miriam"/>
          <w:lang w:eastAsia="en-US"/>
        </w:rPr>
      </w:pPr>
      <w:r>
        <w:rPr>
          <w:rFonts w:hint="cs"/>
          <w:rtl/>
          <w:lang w:eastAsia="en-US"/>
        </w:rPr>
        <w:t xml:space="preserve">ואיבעית תימא רבנן </w:t>
      </w:r>
      <w:r>
        <w:rPr>
          <w:rFonts w:cs="Miriam"/>
          <w:szCs w:val="20"/>
          <w:rtl/>
          <w:lang w:eastAsia="en-US"/>
        </w:rPr>
        <w:t>(</w:t>
      </w:r>
      <w:r>
        <w:rPr>
          <w:rFonts w:cs="Miriam" w:hint="cs"/>
          <w:szCs w:val="20"/>
          <w:rtl/>
          <w:lang w:eastAsia="en-US"/>
        </w:rPr>
        <w:t>ותתרגם מתניתין כעין ברייתא, ואימא הכי</w:t>
      </w:r>
      <w:r>
        <w:rPr>
          <w:rFonts w:cs="Miriam"/>
          <w:szCs w:val="20"/>
          <w:rtl/>
          <w:lang w:eastAsia="en-US"/>
        </w:rPr>
        <w:t>)</w:t>
      </w:r>
      <w:r>
        <w:rPr>
          <w:rFonts w:hint="cs"/>
          <w:rtl/>
          <w:lang w:eastAsia="en-US"/>
        </w:rPr>
        <w:t>: לא תימא 'משעה שנזר', אלא אימא '</w:t>
      </w:r>
      <w:r>
        <w:rPr>
          <w:rFonts w:hint="cs"/>
          <w:b/>
          <w:bCs/>
          <w:rtl/>
          <w:lang w:eastAsia="en-US"/>
        </w:rPr>
        <w:t>כ</w:t>
      </w:r>
      <w:r>
        <w:rPr>
          <w:rFonts w:hint="cs"/>
          <w:rtl/>
          <w:lang w:eastAsia="en-US"/>
        </w:rPr>
        <w:t xml:space="preserve">משעה שנזר' </w:t>
      </w:r>
      <w:r>
        <w:rPr>
          <w:rFonts w:cs="Miriam"/>
          <w:szCs w:val="20"/>
          <w:rtl/>
          <w:lang w:eastAsia="en-US"/>
        </w:rPr>
        <w:t>(</w:t>
      </w:r>
      <w:r>
        <w:rPr>
          <w:rFonts w:cs="Miriam" w:hint="cs"/>
          <w:szCs w:val="20"/>
          <w:rtl/>
          <w:lang w:eastAsia="en-US"/>
        </w:rPr>
        <w:t>מאי 'משעה שנָזַר' דקתני? כמשעה שנָזַר יעשה בטהרה, דימי איסור אין עולין לו מן המנין)</w:t>
      </w:r>
      <w:r>
        <w:rPr>
          <w:rFonts w:hint="cs"/>
          <w:rtl/>
          <w:lang w:eastAsia="en-US"/>
        </w:rPr>
        <w:t>.</w:t>
      </w:r>
      <w:r>
        <w:rPr>
          <w:rFonts w:cs="Miriam" w:hint="cs"/>
          <w:szCs w:val="20"/>
          <w:rtl/>
          <w:lang w:eastAsia="en-US"/>
        </w:rPr>
        <w:t xml:space="preserve"> </w:t>
      </w:r>
    </w:p>
    <w:p w:rsidR="0072670D" w:rsidRDefault="0072670D" w:rsidP="0072670D">
      <w:pPr>
        <w:rPr>
          <w:rFonts w:cs="Miriam"/>
          <w:lang w:eastAsia="en-US"/>
        </w:rPr>
      </w:pPr>
      <w:r>
        <w:rPr>
          <w:rFonts w:cs="Miriam" w:hint="cs"/>
          <w:szCs w:val="20"/>
          <w:rtl/>
          <w:lang w:eastAsia="en-US"/>
        </w:rPr>
        <w:t>(לישנא אחרינא: והכי תניא בתוספתא: 'רבי יוסי אומר: במה דברים אמורים דינהוג איסור כימים שנהג בהן היתר? - בנזירות מועטת מיירי, אבל בנזירות מרובה: אם נָזַר מאה יום וְזִלְזֵל חמישים יום - דיו שינהוג איסור שלשים; וקיימא לן דכל 'במה דברים אומרים' אינו אלא לפרש, כלומר: דתנא קמא נמי - דהיינו רבנן - בנזירות מועטת קמיירי, דינהוג איסור, ומשום הכי קשיא להו נזירות מועטת: דמתניתין מיירי בין בנזירות מרובה בין בנזירות מועטת, וקתני 'משעה שנָזַר', ואי רבי יוסי כו', כדמפרש.</w:t>
      </w:r>
      <w:r>
        <w:rPr>
          <w:rFonts w:cs="Miriam"/>
          <w:szCs w:val="20"/>
          <w:rtl/>
          <w:lang w:eastAsia="en-US"/>
        </w:rPr>
        <w:t xml:space="preserve">) </w:t>
      </w:r>
    </w:p>
    <w:p w:rsidR="0072670D" w:rsidRDefault="0072670D" w:rsidP="0072670D">
      <w:pPr>
        <w:rPr>
          <w:lang w:eastAsia="en-US"/>
        </w:rPr>
      </w:pPr>
    </w:p>
    <w:p w:rsidR="0072670D" w:rsidRDefault="0072670D" w:rsidP="0072670D">
      <w:pPr>
        <w:rPr>
          <w:rtl/>
          <w:lang w:eastAsia="en-US"/>
        </w:rPr>
      </w:pPr>
      <w:r>
        <w:rPr>
          <w:rFonts w:hint="cs"/>
          <w:rtl/>
          <w:lang w:eastAsia="en-US"/>
        </w:rPr>
        <w:t xml:space="preserve">נשאל לחכמים והתירוהו </w:t>
      </w:r>
      <w:r>
        <w:rPr>
          <w:rFonts w:hint="cs"/>
          <w:szCs w:val="20"/>
          <w:rtl/>
          <w:lang w:eastAsia="en-US"/>
        </w:rPr>
        <w:t>[היתה לו בהמה מופרשת תצא ותרעה בעדר]</w:t>
      </w:r>
      <w:r>
        <w:rPr>
          <w:rFonts w:hint="cs"/>
          <w:rtl/>
          <w:lang w:eastAsia="en-US"/>
        </w:rPr>
        <w:t xml:space="preserve">:  </w:t>
      </w:r>
    </w:p>
    <w:p w:rsidR="0072670D" w:rsidRDefault="0072670D" w:rsidP="0072670D">
      <w:pPr>
        <w:rPr>
          <w:rFonts w:cs="Miriam"/>
          <w:lang w:eastAsia="en-US"/>
        </w:rPr>
      </w:pPr>
      <w:r>
        <w:rPr>
          <w:rFonts w:hint="cs"/>
          <w:rtl/>
          <w:lang w:eastAsia="en-US"/>
        </w:rPr>
        <w:t xml:space="preserve">אמר רבי ירמיה: מדבית שמאי נשמע לדבית הלל </w:t>
      </w:r>
      <w:r>
        <w:rPr>
          <w:rFonts w:cs="Miriam"/>
          <w:szCs w:val="20"/>
          <w:rtl/>
          <w:lang w:eastAsia="en-US"/>
        </w:rPr>
        <w:t>(</w:t>
      </w:r>
      <w:r>
        <w:rPr>
          <w:rFonts w:cs="Miriam" w:hint="cs"/>
          <w:szCs w:val="20"/>
          <w:rtl/>
          <w:lang w:eastAsia="en-US"/>
        </w:rPr>
        <w:t xml:space="preserve">דכי היכי דאמרי בית שמאי דהקדש בטעות הוי הקדש </w:t>
      </w:r>
      <w:r>
        <w:rPr>
          <w:rFonts w:cs="Miriam"/>
          <w:szCs w:val="20"/>
          <w:rtl/>
          <w:lang w:eastAsia="en-US"/>
        </w:rPr>
        <w:t>–</w:t>
      </w:r>
      <w:r>
        <w:rPr>
          <w:rFonts w:cs="Miriam" w:hint="cs"/>
          <w:szCs w:val="20"/>
          <w:rtl/>
          <w:lang w:eastAsia="en-US"/>
        </w:rPr>
        <w:t xml:space="preserve"> הכי נמי אמרי בית הלל דתמורה בטעות דהויא תמורה</w:t>
      </w:r>
      <w:r>
        <w:rPr>
          <w:rFonts w:cs="Miriam"/>
          <w:szCs w:val="20"/>
          <w:rtl/>
          <w:lang w:eastAsia="en-US"/>
        </w:rPr>
        <w:t>)</w:t>
      </w:r>
      <w:r>
        <w:rPr>
          <w:rFonts w:hint="cs"/>
          <w:rtl/>
          <w:lang w:eastAsia="en-US"/>
        </w:rPr>
        <w:t xml:space="preserve">: לאו אמרי בית שמאי 'הקדש בטעות הוי הקדש' </w:t>
      </w:r>
      <w:r>
        <w:rPr>
          <w:rFonts w:cs="Miriam"/>
          <w:szCs w:val="20"/>
          <w:rtl/>
          <w:lang w:eastAsia="en-US"/>
        </w:rPr>
        <w:t>(</w:t>
      </w:r>
      <w:r>
        <w:rPr>
          <w:rFonts w:cs="Miriam" w:hint="cs"/>
          <w:szCs w:val="20"/>
          <w:rtl/>
          <w:lang w:eastAsia="en-US"/>
        </w:rPr>
        <w:t>דאף על גב דאמרי בית שמאי דהקדש בטעות הוי הקדש</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קאמרי נמי</w:t>
      </w:r>
      <w:r>
        <w:rPr>
          <w:rFonts w:cs="Miriam"/>
          <w:szCs w:val="20"/>
          <w:rtl/>
          <w:lang w:eastAsia="en-US"/>
        </w:rPr>
        <w:t>)</w:t>
      </w:r>
      <w:r>
        <w:rPr>
          <w:rtl/>
          <w:lang w:eastAsia="en-US"/>
        </w:rPr>
        <w:t xml:space="preserve"> </w:t>
      </w:r>
      <w:r>
        <w:rPr>
          <w:rFonts w:hint="cs"/>
          <w:rtl/>
          <w:lang w:eastAsia="en-US"/>
        </w:rPr>
        <w:t xml:space="preserve">כיון דאיגלאי מילתא דלאו שפיר נזר </w:t>
      </w:r>
      <w:r>
        <w:rPr>
          <w:rFonts w:cs="Miriam"/>
          <w:szCs w:val="20"/>
          <w:rtl/>
          <w:lang w:eastAsia="en-US"/>
        </w:rPr>
        <w:t>(</w:t>
      </w:r>
      <w:r>
        <w:rPr>
          <w:rFonts w:cs="Miriam" w:hint="cs"/>
          <w:szCs w:val="20"/>
          <w:rtl/>
          <w:lang w:eastAsia="en-US"/>
        </w:rPr>
        <w:t>דהיכא דאיגלאי מילתא דלאו שפיר נדר ונשאל על נזירותו והותר ההיא בהמה שהפריש על אותו נזירות</w:t>
      </w:r>
      <w:r>
        <w:rPr>
          <w:rFonts w:cs="Miriam"/>
          <w:szCs w:val="20"/>
          <w:rtl/>
          <w:lang w:eastAsia="en-US"/>
        </w:rPr>
        <w:t>)</w:t>
      </w:r>
      <w:r>
        <w:rPr>
          <w:rtl/>
          <w:lang w:eastAsia="en-US"/>
        </w:rPr>
        <w:t xml:space="preserve"> </w:t>
      </w:r>
      <w:r>
        <w:rPr>
          <w:rFonts w:hint="cs"/>
          <w:rtl/>
          <w:lang w:eastAsia="en-US"/>
        </w:rPr>
        <w:t xml:space="preserve">- תצא ותרעה בעדר </w:t>
      </w:r>
      <w:r>
        <w:rPr>
          <w:rFonts w:cs="Miriam"/>
          <w:szCs w:val="20"/>
          <w:rtl/>
          <w:lang w:eastAsia="en-US"/>
        </w:rPr>
        <w:t>(</w:t>
      </w:r>
      <w:r>
        <w:rPr>
          <w:rFonts w:cs="Miriam" w:hint="cs"/>
          <w:szCs w:val="20"/>
          <w:rtl/>
          <w:lang w:eastAsia="en-US"/>
        </w:rPr>
        <w:t>הואיל דמיתעקר עיקר נזירות</w:t>
      </w:r>
      <w:r>
        <w:rPr>
          <w:rFonts w:cs="Miriam"/>
          <w:szCs w:val="20"/>
          <w:rtl/>
          <w:lang w:eastAsia="en-US"/>
        </w:rPr>
        <w:t>)</w:t>
      </w:r>
      <w:r>
        <w:rPr>
          <w:rFonts w:hint="cs"/>
          <w:rtl/>
          <w:lang w:eastAsia="en-US"/>
        </w:rPr>
        <w:t xml:space="preserve">, לבית הלל נמי: אף על גב דאמרי תמורה בטעות הויא תמורה </w:t>
      </w:r>
      <w:r>
        <w:rPr>
          <w:rtl/>
          <w:lang w:eastAsia="en-US"/>
        </w:rPr>
        <w:t>–</w:t>
      </w:r>
      <w:r>
        <w:rPr>
          <w:rFonts w:hint="cs"/>
          <w:rtl/>
          <w:lang w:eastAsia="en-US"/>
        </w:rPr>
        <w:t xml:space="preserve"> הני מילי היכא דאיתיה לעיקר הקדש </w:t>
      </w:r>
      <w:r>
        <w:rPr>
          <w:rFonts w:cs="Miriam"/>
          <w:szCs w:val="20"/>
          <w:rtl/>
          <w:lang w:eastAsia="en-US"/>
        </w:rPr>
        <w:t>(</w:t>
      </w:r>
      <w:r>
        <w:rPr>
          <w:rFonts w:cs="Miriam" w:hint="cs"/>
          <w:szCs w:val="20"/>
          <w:rtl/>
          <w:lang w:eastAsia="en-US"/>
        </w:rPr>
        <w:t>דסבר לומר 'תמורת עולה' ואמר "תמורת שלמים"</w:t>
      </w:r>
      <w:r>
        <w:rPr>
          <w:rFonts w:cs="Miriam"/>
          <w:szCs w:val="20"/>
          <w:rtl/>
          <w:lang w:eastAsia="en-US"/>
        </w:rPr>
        <w:t>)</w:t>
      </w:r>
      <w:r>
        <w:rPr>
          <w:rFonts w:hint="cs"/>
          <w:rtl/>
          <w:lang w:eastAsia="en-US"/>
        </w:rPr>
        <w:t xml:space="preserve">, אבל היכא דמיתעקר עיקר הקדש </w:t>
      </w:r>
      <w:r>
        <w:rPr>
          <w:rFonts w:cs="Miriam"/>
          <w:szCs w:val="20"/>
          <w:rtl/>
          <w:lang w:eastAsia="en-US"/>
        </w:rPr>
        <w:t>(</w:t>
      </w:r>
      <w:r>
        <w:rPr>
          <w:rFonts w:cs="Miriam" w:hint="cs"/>
          <w:szCs w:val="20"/>
          <w:rtl/>
          <w:lang w:eastAsia="en-US"/>
        </w:rPr>
        <w:t>אם הפריש בהמה לצורך תמורת עולה וחזר ואמר "הרי זו תמורת שלמים" - כיון דהפרישה ושוב טעה, אגלאי מילתא דלאו שפיר המיר</w:t>
      </w:r>
      <w:r>
        <w:rPr>
          <w:rFonts w:cs="Miriam"/>
          <w:szCs w:val="20"/>
          <w:rtl/>
          <w:lang w:eastAsia="en-US"/>
        </w:rPr>
        <w:t>)</w:t>
      </w:r>
      <w:r>
        <w:rPr>
          <w:rtl/>
          <w:lang w:eastAsia="en-US"/>
        </w:rPr>
        <w:t xml:space="preserve"> </w:t>
      </w:r>
      <w:r>
        <w:rPr>
          <w:rFonts w:hint="cs"/>
          <w:rtl/>
          <w:lang w:eastAsia="en-US"/>
        </w:rPr>
        <w:t xml:space="preserve">איתעקר נמי תמורה </w:t>
      </w:r>
      <w:r>
        <w:rPr>
          <w:rFonts w:cs="Miriam"/>
          <w:szCs w:val="20"/>
          <w:rtl/>
          <w:lang w:eastAsia="en-US"/>
        </w:rPr>
        <w:t>(</w:t>
      </w:r>
      <w:r>
        <w:rPr>
          <w:rFonts w:cs="Miriam" w:hint="cs"/>
          <w:szCs w:val="20"/>
          <w:rtl/>
          <w:lang w:eastAsia="en-US"/>
        </w:rPr>
        <w:t>ולא הויא תמורה</w:t>
      </w:r>
      <w:r>
        <w:rPr>
          <w:rFonts w:cs="Miriam"/>
          <w:szCs w:val="20"/>
          <w:rtl/>
          <w:lang w:eastAsia="en-US"/>
        </w:rPr>
        <w:t>)</w:t>
      </w:r>
      <w:r>
        <w:rPr>
          <w:rFonts w:hint="cs"/>
          <w:rtl/>
          <w:lang w:eastAsia="en-US"/>
        </w:rPr>
        <w:t xml:space="preserve">. </w:t>
      </w:r>
      <w:r>
        <w:rPr>
          <w:rFonts w:cs="Miriam" w:hint="cs"/>
          <w:szCs w:val="20"/>
          <w:rtl/>
          <w:lang w:eastAsia="en-US"/>
        </w:rPr>
        <w:t>[</w:t>
      </w:r>
      <w:r>
        <w:rPr>
          <w:rFonts w:ascii="Courier New" w:hAnsi="Courier New" w:cs="Miriam" w:hint="cs"/>
          <w:sz w:val="16"/>
          <w:szCs w:val="20"/>
          <w:rtl/>
          <w:lang w:eastAsia="en-US"/>
        </w:rPr>
        <w:t xml:space="preserve">תוספות הרא"ש: כיון דאיגלאי מילתא דטעות הוה מעיקרא על ידי התרת חכם, או שאומר לו החכם דלאו נדא הואי, תצא ותרעה בעדר -  הוא הדין לבית הלל בתמורה: אם המיר בהמה בבהמה, ואחר כך נשאל על הראשונה </w:t>
      </w:r>
      <w:r>
        <w:rPr>
          <w:rFonts w:ascii="Courier New" w:hAnsi="Courier New" w:cs="Miriam"/>
          <w:sz w:val="16"/>
          <w:szCs w:val="20"/>
          <w:rtl/>
          <w:lang w:eastAsia="en-US"/>
        </w:rPr>
        <w:t>–</w:t>
      </w:r>
      <w:r>
        <w:rPr>
          <w:rFonts w:ascii="Courier New" w:hAnsi="Courier New" w:cs="Miriam" w:hint="cs"/>
          <w:sz w:val="16"/>
          <w:szCs w:val="20"/>
          <w:rtl/>
          <w:lang w:eastAsia="en-US"/>
        </w:rPr>
        <w:t xml:space="preserve"> פקעה קדושת תמורה.]</w:t>
      </w:r>
    </w:p>
    <w:p w:rsidR="0072670D" w:rsidRDefault="0072670D" w:rsidP="0072670D">
      <w:pPr>
        <w:rPr>
          <w:rFonts w:cs="Miriam"/>
          <w:lang w:eastAsia="en-US"/>
        </w:rPr>
      </w:pPr>
      <w:r>
        <w:rPr>
          <w:rFonts w:cs="Miriam" w:hint="cs"/>
          <w:szCs w:val="20"/>
          <w:rtl/>
          <w:lang w:eastAsia="en-US"/>
        </w:rPr>
        <w:t xml:space="preserve"> </w:t>
      </w:r>
    </w:p>
    <w:p w:rsidR="0072670D" w:rsidRDefault="0072670D" w:rsidP="0072670D">
      <w:pPr>
        <w:rPr>
          <w:rtl/>
          <w:lang w:eastAsia="en-US"/>
        </w:rPr>
      </w:pPr>
      <w:r>
        <w:rPr>
          <w:rFonts w:hint="cs"/>
          <w:rtl/>
          <w:lang w:eastAsia="en-US"/>
        </w:rPr>
        <w:t xml:space="preserve">אמר מר </w:t>
      </w:r>
      <w:r>
        <w:rPr>
          <w:rFonts w:cs="Miriam"/>
          <w:szCs w:val="20"/>
          <w:rtl/>
          <w:lang w:eastAsia="en-US"/>
        </w:rPr>
        <w:t>(</w:t>
      </w:r>
      <w:r>
        <w:rPr>
          <w:rFonts w:cs="Miriam" w:hint="cs"/>
          <w:szCs w:val="20"/>
          <w:rtl/>
          <w:lang w:eastAsia="en-US"/>
        </w:rPr>
        <w:t>מתניתין היא, אבל לשון ירושלמי כך הוא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 אתם מודים שאילו קרא לתשיעי 'עשירי' </w:t>
      </w:r>
      <w:r>
        <w:rPr>
          <w:rFonts w:hint="cs"/>
          <w:szCs w:val="20"/>
          <w:rtl/>
          <w:lang w:eastAsia="en-US"/>
        </w:rPr>
        <w:t>[ולעשירי 'תשיעי', ולאחד עשר 'עשירי' - שהוא מקודש?]</w:t>
      </w:r>
      <w:r>
        <w:rPr>
          <w:rFonts w:hint="cs"/>
          <w:rtl/>
          <w:lang w:eastAsia="en-US"/>
        </w:rPr>
        <w:t xml:space="preserve">:  </w:t>
      </w:r>
    </w:p>
    <w:p w:rsidR="0072670D" w:rsidRDefault="0072670D" w:rsidP="0072670D">
      <w:pPr>
        <w:rPr>
          <w:rtl/>
          <w:lang w:eastAsia="en-US"/>
        </w:rPr>
      </w:pPr>
      <w:r>
        <w:rPr>
          <w:rFonts w:hint="cs"/>
          <w:rtl/>
          <w:lang w:eastAsia="en-US"/>
        </w:rPr>
        <w:t xml:space="preserve">איתמר: מעשר - רב נחמן אמר: טעותו </w:t>
      </w:r>
      <w:r>
        <w:rPr>
          <w:rFonts w:cs="Miriam"/>
          <w:szCs w:val="20"/>
          <w:rtl/>
          <w:lang w:eastAsia="en-US"/>
        </w:rPr>
        <w:t>(</w:t>
      </w:r>
      <w:r>
        <w:rPr>
          <w:rFonts w:cs="Miriam" w:hint="cs"/>
          <w:szCs w:val="20"/>
          <w:rtl/>
          <w:lang w:eastAsia="en-US"/>
        </w:rPr>
        <w:t>כשטעה וקרא לתשיעי 'עשירי' ולעשירי 'תשיעי' הוי הקדש</w:t>
      </w:r>
      <w:r>
        <w:rPr>
          <w:rFonts w:cs="Miriam"/>
          <w:szCs w:val="20"/>
          <w:rtl/>
          <w:lang w:eastAsia="en-US"/>
        </w:rPr>
        <w:t>)</w:t>
      </w:r>
      <w:r>
        <w:rPr>
          <w:rtl/>
          <w:lang w:eastAsia="en-US"/>
        </w:rPr>
        <w:t xml:space="preserve"> </w:t>
      </w:r>
      <w:r>
        <w:rPr>
          <w:rFonts w:hint="cs"/>
          <w:rtl/>
          <w:lang w:eastAsia="en-US"/>
        </w:rPr>
        <w:t xml:space="preserve">ולא כוונתו </w:t>
      </w:r>
      <w:r>
        <w:rPr>
          <w:rFonts w:cs="Miriam"/>
          <w:szCs w:val="20"/>
          <w:rtl/>
          <w:lang w:eastAsia="en-US"/>
        </w:rPr>
        <w:t>(</w:t>
      </w:r>
      <w:r>
        <w:rPr>
          <w:rFonts w:cs="Miriam" w:hint="cs"/>
          <w:szCs w:val="20"/>
          <w:rtl/>
          <w:lang w:eastAsia="en-US"/>
        </w:rPr>
        <w:t>אבל אם נתכוין לכך - לא הוי הקדש (אבל מעשר, דבחושבנא תליא מילתא - בין בטעות בין בכוונה הוי קדוש)</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רב חסדא ורבה בר רב הונא אמרי: טעותו, וכל שכן כוונתו.</w:t>
      </w:r>
    </w:p>
    <w:p w:rsidR="0072670D" w:rsidRDefault="0072670D" w:rsidP="0072670D">
      <w:pPr>
        <w:rPr>
          <w:rtl/>
          <w:lang w:eastAsia="en-US"/>
        </w:rPr>
      </w:pPr>
      <w:r>
        <w:rPr>
          <w:rFonts w:hint="cs"/>
          <w:rtl/>
          <w:lang w:eastAsia="en-US"/>
        </w:rPr>
        <w:t>אמר ליה רבא לרב נחמן: לדידך, דאמרת טעותו ולא כוונתו - דקאמרי בית שמאי לבית הלל '</w:t>
      </w:r>
      <w:r>
        <w:rPr>
          <w:rFonts w:hint="cs"/>
          <w:i/>
          <w:iCs/>
          <w:rtl/>
          <w:lang w:eastAsia="en-US"/>
        </w:rPr>
        <w:t>אי אתם מודים שאילו קרא לתשיעי 'עשירי', ולעשירי 'תשיעי', ולאחד עשר 'עשירי' - ששלשתן מקודשין</w:t>
      </w:r>
      <w:r>
        <w:rPr>
          <w:rFonts w:hint="cs"/>
          <w:rtl/>
          <w:lang w:eastAsia="en-US"/>
        </w:rPr>
        <w:t xml:space="preserve">' ואישתיקו בית הלל </w:t>
      </w:r>
      <w:r>
        <w:rPr>
          <w:rFonts w:cs="Miriam"/>
          <w:szCs w:val="20"/>
          <w:rtl/>
          <w:lang w:eastAsia="en-US"/>
        </w:rPr>
        <w:t>(</w:t>
      </w:r>
      <w:r>
        <w:rPr>
          <w:rFonts w:cs="Miriam" w:hint="cs"/>
          <w:szCs w:val="20"/>
          <w:rtl/>
          <w:lang w:eastAsia="en-US"/>
        </w:rPr>
        <w:t>דלא מהדרי להו מגופיה דמילתא</w:t>
      </w:r>
      <w:r>
        <w:rPr>
          <w:rFonts w:cs="Miriam"/>
          <w:szCs w:val="20"/>
          <w:rtl/>
          <w:lang w:eastAsia="en-US"/>
        </w:rPr>
        <w:t>)</w:t>
      </w:r>
      <w:r>
        <w:rPr>
          <w:rFonts w:hint="cs"/>
          <w:rtl/>
          <w:lang w:eastAsia="en-US"/>
        </w:rPr>
        <w:t xml:space="preserve">? - לימרו להון: 'מה למעשר </w:t>
      </w:r>
      <w:r>
        <w:rPr>
          <w:rFonts w:cs="Miriam"/>
          <w:szCs w:val="20"/>
          <w:rtl/>
          <w:lang w:eastAsia="en-US"/>
        </w:rPr>
        <w:t>(</w:t>
      </w:r>
      <w:r>
        <w:rPr>
          <w:rFonts w:cs="Miriam" w:hint="cs"/>
          <w:szCs w:val="20"/>
          <w:rtl/>
          <w:lang w:eastAsia="en-US"/>
        </w:rPr>
        <w:t>לכך הקדישו בטעות דהוי הקדש</w:t>
      </w:r>
      <w:r>
        <w:rPr>
          <w:rFonts w:cs="Miriam"/>
          <w:szCs w:val="20"/>
          <w:rtl/>
          <w:lang w:eastAsia="en-US"/>
        </w:rPr>
        <w:t>)</w:t>
      </w:r>
      <w:r>
        <w:rPr>
          <w:rFonts w:hint="cs"/>
          <w:rtl/>
          <w:lang w:eastAsia="en-US"/>
        </w:rPr>
        <w:t xml:space="preserve"> - שכן אינו קדוש בכוונה </w:t>
      </w:r>
      <w:r>
        <w:rPr>
          <w:rFonts w:cs="Miriam"/>
          <w:szCs w:val="20"/>
          <w:rtl/>
          <w:lang w:eastAsia="en-US"/>
        </w:rPr>
        <w:t>(</w:t>
      </w:r>
      <w:r>
        <w:rPr>
          <w:rFonts w:cs="Miriam" w:hint="cs"/>
          <w:szCs w:val="20"/>
          <w:rtl/>
          <w:lang w:eastAsia="en-US"/>
        </w:rPr>
        <w:t xml:space="preserve">שאם נתכוין על שלשתן להחליף ולקרותן בכך - אינו הקדש, תאמר בהקדש שיהא טעות הקדש - שכן עיקר מעשה שלו אינו אלא בכוונה: הואיל וכל מעשה שלו אינו אלא בכוונה - לכך אין טעותו הקדש, אלא מדלא קמהדרי להו הכי </w:t>
      </w:r>
      <w:r>
        <w:rPr>
          <w:rFonts w:cs="Miriam"/>
          <w:szCs w:val="20"/>
          <w:rtl/>
          <w:lang w:eastAsia="en-US"/>
        </w:rPr>
        <w:t>–</w:t>
      </w:r>
      <w:r>
        <w:rPr>
          <w:rFonts w:cs="Miriam" w:hint="cs"/>
          <w:szCs w:val="20"/>
          <w:rtl/>
          <w:lang w:eastAsia="en-US"/>
        </w:rPr>
        <w:t xml:space="preserve"> שמע מינה דאית להו לבית הלל דטעותו וכל שכן כוונתו, וקשיא לרב נחמן</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 xml:space="preserve">אמר רב שימי בר אשי: </w:t>
      </w:r>
      <w:r>
        <w:rPr>
          <w:rFonts w:cs="Miriam"/>
          <w:szCs w:val="20"/>
          <w:rtl/>
          <w:lang w:eastAsia="en-US"/>
        </w:rPr>
        <w:t>(</w:t>
      </w:r>
      <w:r>
        <w:rPr>
          <w:rFonts w:cs="Miriam" w:hint="cs"/>
          <w:szCs w:val="20"/>
          <w:rtl/>
          <w:lang w:eastAsia="en-US"/>
        </w:rPr>
        <w:t>לעולם טעותו ולא כוונתו;</w:t>
      </w:r>
      <w:r>
        <w:rPr>
          <w:rFonts w:cs="Miriam"/>
          <w:szCs w:val="20"/>
          <w:rtl/>
          <w:lang w:eastAsia="en-US"/>
        </w:rPr>
        <w:t>)</w:t>
      </w:r>
      <w:r>
        <w:rPr>
          <w:rtl/>
          <w:lang w:eastAsia="en-US"/>
        </w:rPr>
        <w:t xml:space="preserve"> </w:t>
      </w:r>
      <w:r>
        <w:rPr>
          <w:rFonts w:hint="cs"/>
          <w:rtl/>
          <w:lang w:eastAsia="en-US"/>
        </w:rPr>
        <w:t xml:space="preserve">היינו טעמא דלא אמרי להון </w:t>
      </w:r>
      <w:r>
        <w:rPr>
          <w:rFonts w:cs="Miriam"/>
          <w:szCs w:val="20"/>
          <w:rtl/>
          <w:lang w:eastAsia="en-US"/>
        </w:rPr>
        <w:t>(</w:t>
      </w:r>
      <w:r>
        <w:rPr>
          <w:rFonts w:cs="Miriam" w:hint="cs"/>
          <w:szCs w:val="20"/>
          <w:rtl/>
          <w:lang w:eastAsia="en-US"/>
        </w:rPr>
        <w:t>והאי דלא אמרו להון הכי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דאם כן יפה כח לבית שמאי, דקאמרי להו</w:t>
      </w:r>
      <w:r>
        <w:rPr>
          <w:rFonts w:cs="Miriam"/>
          <w:szCs w:val="20"/>
          <w:rtl/>
          <w:lang w:eastAsia="en-US"/>
        </w:rPr>
        <w:t>)</w:t>
      </w:r>
      <w:r>
        <w:rPr>
          <w:rtl/>
          <w:lang w:eastAsia="en-US"/>
        </w:rPr>
        <w:t xml:space="preserve"> </w:t>
      </w:r>
      <w:r>
        <w:rPr>
          <w:rFonts w:hint="cs"/>
          <w:rtl/>
          <w:lang w:eastAsia="en-US"/>
        </w:rPr>
        <w:t>דקל וחומר הוא: מה מעשר, שאינו קדוש בכוונה - קדוש בטעות, הקדש - שקדוש בכוונה - לא כל שכן?</w:t>
      </w:r>
    </w:p>
    <w:p w:rsidR="0072670D" w:rsidRDefault="0072670D" w:rsidP="0072670D">
      <w:pPr>
        <w:rPr>
          <w:rFonts w:cs="Miriam"/>
          <w:lang w:eastAsia="en-US"/>
        </w:rPr>
      </w:pPr>
      <w:r>
        <w:rPr>
          <w:rFonts w:hint="cs"/>
          <w:rtl/>
          <w:lang w:eastAsia="en-US"/>
        </w:rPr>
        <w:t xml:space="preserve">ולא היא </w:t>
      </w:r>
      <w:r>
        <w:rPr>
          <w:rFonts w:cs="Miriam"/>
          <w:szCs w:val="20"/>
          <w:rtl/>
          <w:lang w:eastAsia="en-US"/>
        </w:rPr>
        <w:t>(</w:t>
      </w:r>
      <w:r>
        <w:rPr>
          <w:rFonts w:cs="Miriam" w:hint="cs"/>
          <w:szCs w:val="20"/>
          <w:rtl/>
          <w:lang w:eastAsia="en-US"/>
        </w:rPr>
        <w:t>דהאי קל וחומר לא מצי למיהדר להו בית שמאי</w:t>
      </w:r>
      <w:r>
        <w:rPr>
          <w:rFonts w:cs="Miriam"/>
          <w:szCs w:val="20"/>
          <w:rtl/>
          <w:lang w:eastAsia="en-US"/>
        </w:rPr>
        <w:t>)</w:t>
      </w:r>
      <w:r>
        <w:rPr>
          <w:rFonts w:hint="cs"/>
          <w:rtl/>
          <w:lang w:eastAsia="en-US"/>
        </w:rPr>
        <w:t xml:space="preserve">: דהקדש - בדעתא דמריה תלי </w:t>
      </w:r>
      <w:r>
        <w:rPr>
          <w:rFonts w:cs="Miriam"/>
          <w:szCs w:val="20"/>
          <w:rtl/>
          <w:lang w:eastAsia="en-US"/>
        </w:rPr>
        <w:t>(</w:t>
      </w:r>
      <w:r>
        <w:rPr>
          <w:rFonts w:cs="Miriam" w:hint="cs"/>
          <w:szCs w:val="20"/>
          <w:rtl/>
          <w:lang w:eastAsia="en-US"/>
        </w:rPr>
        <w:t>שאינו קדוש אלא בכוונה לדעת בעלים, ולא בטעות בעלים, אבל מעשר - בחושבנא תלי - קדוש אפילו בטעות, ולעולם אימא לך מדלא מהדרי להו בית הלל לבית שמאי 'מה למעשר שכן אינו בכוונה', דאית להו לבית הלל ד'טעותו וכל שכן כוונתו' - וקשיא לרב נחמן</w:t>
      </w:r>
      <w:r>
        <w:rPr>
          <w:rFonts w:cs="Miriam"/>
          <w:szCs w:val="20"/>
          <w:rtl/>
          <w:lang w:eastAsia="en-US"/>
        </w:rPr>
        <w:t>)</w:t>
      </w:r>
      <w:r>
        <w:rPr>
          <w:rFonts w:hint="cs"/>
          <w:rtl/>
          <w:lang w:eastAsia="en-US"/>
        </w:rPr>
        <w:t>.</w:t>
      </w:r>
    </w:p>
    <w:p w:rsidR="0072670D" w:rsidRDefault="0072670D" w:rsidP="0072670D">
      <w:pPr>
        <w:rPr>
          <w:rtl/>
          <w:lang w:eastAsia="en-US"/>
        </w:rPr>
      </w:pPr>
    </w:p>
    <w:p w:rsidR="0072670D" w:rsidRDefault="0072670D" w:rsidP="0072670D">
      <w:pPr>
        <w:rPr>
          <w:lang w:eastAsia="en-US"/>
        </w:rPr>
      </w:pPr>
    </w:p>
    <w:p w:rsidR="0072670D" w:rsidRDefault="0072670D" w:rsidP="0072670D">
      <w:pPr>
        <w:rPr>
          <w:rtl/>
          <w:lang w:eastAsia="en-US"/>
        </w:rPr>
      </w:pPr>
      <w:r>
        <w:rPr>
          <w:rFonts w:hint="cs"/>
          <w:rtl/>
          <w:lang w:eastAsia="en-US"/>
        </w:rPr>
        <w:t>משנה:</w:t>
      </w:r>
    </w:p>
    <w:p w:rsidR="0072670D" w:rsidRDefault="0072670D" w:rsidP="0072670D">
      <w:pPr>
        <w:rPr>
          <w:lang w:eastAsia="en-US"/>
        </w:rPr>
      </w:pPr>
      <w:r>
        <w:rPr>
          <w:rFonts w:hint="cs"/>
          <w:rtl/>
          <w:lang w:eastAsia="en-US"/>
        </w:rPr>
        <w:t xml:space="preserve">מי שנדר בנזיר, והלך להביא את בהמתו </w:t>
      </w:r>
      <w:r>
        <w:rPr>
          <w:rFonts w:cs="Miriam"/>
          <w:szCs w:val="20"/>
          <w:rtl/>
          <w:lang w:eastAsia="en-US"/>
        </w:rPr>
        <w:t>(</w:t>
      </w:r>
      <w:r>
        <w:rPr>
          <w:rFonts w:cs="Miriam" w:hint="cs"/>
          <w:szCs w:val="20"/>
          <w:rtl/>
          <w:lang w:eastAsia="en-US"/>
        </w:rPr>
        <w:t>שהפריש לנזירותו</w:t>
      </w:r>
      <w:r>
        <w:rPr>
          <w:rFonts w:cs="Miriam"/>
          <w:szCs w:val="20"/>
          <w:rtl/>
          <w:lang w:eastAsia="en-US"/>
        </w:rPr>
        <w:t>)</w:t>
      </w:r>
      <w:r>
        <w:rPr>
          <w:rtl/>
          <w:lang w:eastAsia="en-US"/>
        </w:rPr>
        <w:t xml:space="preserve"> </w:t>
      </w:r>
      <w:r>
        <w:rPr>
          <w:rFonts w:hint="cs"/>
          <w:rtl/>
          <w:lang w:eastAsia="en-US"/>
        </w:rPr>
        <w:t xml:space="preserve">ומצאה שנגנבה - אם עד שלא נגנבה בהמתו נזר </w:t>
      </w:r>
      <w:r>
        <w:rPr>
          <w:rFonts w:cs="Miriam"/>
          <w:szCs w:val="20"/>
          <w:rtl/>
          <w:lang w:eastAsia="en-US"/>
        </w:rPr>
        <w:t>(</w:t>
      </w:r>
      <w:r>
        <w:rPr>
          <w:rFonts w:cs="Miriam" w:hint="cs"/>
          <w:szCs w:val="20"/>
          <w:rtl/>
          <w:lang w:eastAsia="en-US"/>
        </w:rPr>
        <w:t>אף על פי שעכשיו נגנבה, ובא לפני חכם לפתוח לו, ולומר "אילו היית יודע שתגנב בהמתך מי היית נוזר"? ואמר "לאו"</w:t>
      </w:r>
      <w:r>
        <w:rPr>
          <w:rFonts w:cs="Miriam"/>
          <w:szCs w:val="20"/>
          <w:rtl/>
          <w:lang w:eastAsia="en-US"/>
        </w:rPr>
        <w:t>)</w:t>
      </w:r>
      <w:r>
        <w:rPr>
          <w:rtl/>
          <w:lang w:eastAsia="en-US"/>
        </w:rPr>
        <w:t xml:space="preserve"> </w:t>
      </w:r>
      <w:r>
        <w:rPr>
          <w:rFonts w:hint="cs"/>
          <w:rtl/>
          <w:lang w:eastAsia="en-US"/>
        </w:rPr>
        <w:t xml:space="preserve">- הרי זה נזיר </w:t>
      </w:r>
      <w:r>
        <w:rPr>
          <w:rFonts w:cs="Miriam"/>
          <w:szCs w:val="20"/>
          <w:rtl/>
          <w:lang w:eastAsia="en-US"/>
        </w:rPr>
        <w:t>(</w:t>
      </w:r>
      <w:r>
        <w:rPr>
          <w:rFonts w:cs="Miriam" w:hint="cs"/>
          <w:szCs w:val="20"/>
          <w:rtl/>
          <w:lang w:eastAsia="en-US"/>
        </w:rPr>
        <w:t>שאין פותחין לאדם בנולד</w:t>
      </w:r>
      <w:r>
        <w:rPr>
          <w:rFonts w:cs="Miriam"/>
          <w:szCs w:val="20"/>
          <w:rtl/>
          <w:lang w:eastAsia="en-US"/>
        </w:rPr>
        <w:t>)</w:t>
      </w:r>
      <w:r>
        <w:rPr>
          <w:rFonts w:hint="cs"/>
          <w:rtl/>
          <w:lang w:eastAsia="en-US"/>
        </w:rPr>
        <w:t>.</w:t>
      </w:r>
      <w:r>
        <w:rPr>
          <w:rtl/>
          <w:lang w:eastAsia="en-US"/>
        </w:rPr>
        <w:t xml:space="preserve"> </w:t>
      </w:r>
    </w:p>
    <w:p w:rsidR="0072670D" w:rsidRDefault="0072670D" w:rsidP="0072670D">
      <w:pPr>
        <w:rPr>
          <w:lang w:eastAsia="en-US"/>
        </w:rPr>
      </w:pPr>
    </w:p>
    <w:p w:rsidR="0072670D" w:rsidRDefault="0072670D" w:rsidP="0072670D">
      <w:pPr>
        <w:rPr>
          <w:rtl/>
          <w:lang w:eastAsia="en-US"/>
        </w:rPr>
      </w:pPr>
      <w:r>
        <w:rPr>
          <w:rtl/>
          <w:lang w:eastAsia="en-US"/>
        </w:rPr>
        <w:t>(</w:t>
      </w:r>
      <w:r>
        <w:rPr>
          <w:rFonts w:hint="cs"/>
          <w:rtl/>
          <w:lang w:eastAsia="en-US"/>
        </w:rPr>
        <w:t>נזיר לב,ב</w:t>
      </w:r>
      <w:r>
        <w:rPr>
          <w:rtl/>
          <w:lang w:eastAsia="en-US"/>
        </w:rPr>
        <w:t>)</w:t>
      </w:r>
    </w:p>
    <w:p w:rsidR="0072670D" w:rsidRDefault="0072670D" w:rsidP="0072670D">
      <w:pPr>
        <w:rPr>
          <w:rFonts w:cs="Courier New"/>
          <w:szCs w:val="20"/>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 xml:space="preserve">] </w:t>
      </w:r>
    </w:p>
    <w:p w:rsidR="0072670D" w:rsidRDefault="0072670D" w:rsidP="0072670D">
      <w:pPr>
        <w:rPr>
          <w:rtl/>
          <w:lang w:eastAsia="en-US"/>
        </w:rPr>
      </w:pPr>
      <w:r>
        <w:rPr>
          <w:rFonts w:hint="cs"/>
          <w:rtl/>
          <w:lang w:eastAsia="en-US"/>
        </w:rPr>
        <w:t xml:space="preserve">ואם משנגנבה בהמתו נזר </w:t>
      </w:r>
      <w:r>
        <w:rPr>
          <w:rFonts w:cs="Miriam"/>
          <w:szCs w:val="20"/>
          <w:rtl/>
          <w:lang w:eastAsia="en-US"/>
        </w:rPr>
        <w:t>(</w:t>
      </w:r>
      <w:r>
        <w:rPr>
          <w:rFonts w:cs="Miriam" w:hint="cs"/>
          <w:szCs w:val="20"/>
          <w:rtl/>
          <w:lang w:eastAsia="en-US"/>
        </w:rPr>
        <w:t>שבדעתו היה לקבל נזירותו על אותה בהמה, ובשעה שנזר לא היתה ברשותו</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הרי זה</w:t>
      </w:r>
      <w:r>
        <w:rPr>
          <w:rFonts w:cs="Miriam"/>
          <w:szCs w:val="20"/>
          <w:rtl/>
          <w:lang w:eastAsia="en-US"/>
        </w:rPr>
        <w:t>)</w:t>
      </w:r>
      <w:r>
        <w:rPr>
          <w:rtl/>
          <w:lang w:eastAsia="en-US"/>
        </w:rPr>
        <w:t xml:space="preserve"> </w:t>
      </w:r>
      <w:r>
        <w:rPr>
          <w:rFonts w:hint="cs"/>
          <w:rtl/>
          <w:lang w:eastAsia="en-US"/>
        </w:rPr>
        <w:t xml:space="preserve">אינו נזיר </w:t>
      </w:r>
      <w:r>
        <w:rPr>
          <w:rFonts w:cs="Miriam"/>
          <w:szCs w:val="20"/>
          <w:rtl/>
          <w:lang w:eastAsia="en-US"/>
        </w:rPr>
        <w:t>(</w:t>
      </w:r>
      <w:r>
        <w:rPr>
          <w:rFonts w:cs="Miriam" w:hint="cs"/>
          <w:szCs w:val="20"/>
          <w:rtl/>
          <w:lang w:eastAsia="en-US"/>
        </w:rPr>
        <w:t>דנזירות בטעות הואי</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 xml:space="preserve">וזו טעות </w:t>
      </w:r>
      <w:r>
        <w:rPr>
          <w:rFonts w:cs="Miriam"/>
          <w:szCs w:val="20"/>
          <w:rtl/>
          <w:lang w:eastAsia="en-US"/>
        </w:rPr>
        <w:t>(</w:t>
      </w:r>
      <w:r>
        <w:rPr>
          <w:rFonts w:cs="Miriam" w:hint="cs"/>
          <w:szCs w:val="20"/>
          <w:rtl/>
          <w:lang w:eastAsia="en-US"/>
        </w:rPr>
        <w:t>של נולד</w:t>
      </w:r>
      <w:r>
        <w:rPr>
          <w:rFonts w:cs="Miriam"/>
          <w:szCs w:val="20"/>
          <w:rtl/>
          <w:lang w:eastAsia="en-US"/>
        </w:rPr>
        <w:t>)</w:t>
      </w:r>
      <w:r>
        <w:rPr>
          <w:rtl/>
          <w:lang w:eastAsia="en-US"/>
        </w:rPr>
        <w:t xml:space="preserve"> </w:t>
      </w:r>
      <w:r>
        <w:rPr>
          <w:rFonts w:hint="cs"/>
          <w:rtl/>
          <w:lang w:eastAsia="en-US"/>
        </w:rPr>
        <w:t xml:space="preserve">טעה נחום המדי </w:t>
      </w:r>
      <w:r>
        <w:rPr>
          <w:rFonts w:cs="Miriam"/>
          <w:szCs w:val="20"/>
          <w:rtl/>
          <w:lang w:eastAsia="en-US"/>
        </w:rPr>
        <w:t>(</w:t>
      </w:r>
      <w:r>
        <w:rPr>
          <w:rFonts w:cs="Miriam" w:hint="cs"/>
          <w:szCs w:val="20"/>
          <w:rtl/>
          <w:lang w:eastAsia="en-US"/>
        </w:rPr>
        <w:t>שהוא סבור שפותחין בנולד</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כשעלו נזירים מן הגולה ומצאו בית המקדש חרב </w:t>
      </w:r>
      <w:r>
        <w:rPr>
          <w:rFonts w:cs="Miriam"/>
          <w:szCs w:val="20"/>
          <w:rtl/>
          <w:lang w:eastAsia="en-US"/>
        </w:rPr>
        <w:t>(</w:t>
      </w:r>
      <w:r>
        <w:rPr>
          <w:rFonts w:cs="Miriam" w:hint="cs"/>
          <w:szCs w:val="20"/>
          <w:rtl/>
          <w:lang w:eastAsia="en-US"/>
        </w:rPr>
        <w:t>לאחר בית שני</w:t>
      </w:r>
      <w:r>
        <w:rPr>
          <w:rFonts w:cs="Miriam"/>
          <w:szCs w:val="20"/>
          <w:rtl/>
          <w:lang w:eastAsia="en-US"/>
        </w:rPr>
        <w:t>)</w:t>
      </w:r>
      <w:r>
        <w:rPr>
          <w:rFonts w:hint="cs"/>
          <w:rtl/>
          <w:lang w:eastAsia="en-US"/>
        </w:rPr>
        <w:t xml:space="preserve">; </w:t>
      </w:r>
    </w:p>
    <w:p w:rsidR="0072670D" w:rsidRDefault="0072670D" w:rsidP="0072670D">
      <w:pPr>
        <w:rPr>
          <w:rtl/>
          <w:lang w:eastAsia="en-US"/>
        </w:rPr>
      </w:pPr>
      <w:r>
        <w:rPr>
          <w:rFonts w:hint="cs"/>
          <w:rtl/>
          <w:lang w:eastAsia="en-US"/>
        </w:rPr>
        <w:t xml:space="preserve">אמר להם נחום המדי: אילו הייתם יודעין שבית המקדש חרב, הייתם נוזרים? </w:t>
      </w:r>
    </w:p>
    <w:p w:rsidR="0072670D" w:rsidRDefault="0072670D" w:rsidP="0072670D">
      <w:pPr>
        <w:rPr>
          <w:rtl/>
          <w:lang w:eastAsia="en-US"/>
        </w:rPr>
      </w:pPr>
      <w:r>
        <w:rPr>
          <w:rFonts w:hint="cs"/>
          <w:rtl/>
          <w:lang w:eastAsia="en-US"/>
        </w:rPr>
        <w:t xml:space="preserve">אמרו לו: לא! </w:t>
      </w:r>
    </w:p>
    <w:p w:rsidR="0072670D" w:rsidRDefault="0072670D" w:rsidP="0072670D">
      <w:pPr>
        <w:rPr>
          <w:rtl/>
          <w:lang w:eastAsia="en-US"/>
        </w:rPr>
      </w:pPr>
      <w:r>
        <w:rPr>
          <w:rFonts w:hint="cs"/>
          <w:rtl/>
          <w:lang w:eastAsia="en-US"/>
        </w:rPr>
        <w:t xml:space="preserve">והתירן נחום המדי; </w:t>
      </w:r>
    </w:p>
    <w:p w:rsidR="0072670D" w:rsidRDefault="0072670D" w:rsidP="0072670D">
      <w:pPr>
        <w:rPr>
          <w:lang w:eastAsia="en-US"/>
        </w:rPr>
      </w:pPr>
      <w:r>
        <w:rPr>
          <w:rFonts w:hint="cs"/>
          <w:rtl/>
          <w:lang w:eastAsia="en-US"/>
        </w:rPr>
        <w:t xml:space="preserve">וכשבא הדבר אצל חכמים </w:t>
      </w:r>
      <w:r>
        <w:rPr>
          <w:rtl/>
          <w:lang w:eastAsia="en-US"/>
        </w:rPr>
        <w:t>–</w:t>
      </w:r>
      <w:r>
        <w:rPr>
          <w:rFonts w:hint="cs"/>
          <w:rtl/>
          <w:lang w:eastAsia="en-US"/>
        </w:rPr>
        <w:t xml:space="preserve"> אמרו: כל שנזר עד שלא חרב בית המקדש </w:t>
      </w:r>
      <w:r>
        <w:rPr>
          <w:rFonts w:cs="Miriam"/>
          <w:szCs w:val="20"/>
          <w:rtl/>
          <w:lang w:eastAsia="en-US"/>
        </w:rPr>
        <w:t>(</w:t>
      </w:r>
      <w:r>
        <w:rPr>
          <w:rFonts w:cs="Miriam" w:hint="cs"/>
          <w:szCs w:val="20"/>
          <w:rtl/>
          <w:lang w:eastAsia="en-US"/>
        </w:rPr>
        <w:t>ואף על פי שלאחר כך חרב</w:t>
      </w:r>
      <w:r>
        <w:rPr>
          <w:rFonts w:cs="Miriam"/>
          <w:szCs w:val="20"/>
          <w:rtl/>
          <w:lang w:eastAsia="en-US"/>
        </w:rPr>
        <w:t>)</w:t>
      </w:r>
      <w:r>
        <w:rPr>
          <w:rtl/>
          <w:lang w:eastAsia="en-US"/>
        </w:rPr>
        <w:t xml:space="preserve"> –</w:t>
      </w:r>
      <w:r>
        <w:rPr>
          <w:rFonts w:hint="cs"/>
          <w:rtl/>
          <w:lang w:eastAsia="en-US"/>
        </w:rPr>
        <w:t xml:space="preserve"> נזיר </w:t>
      </w:r>
      <w:r>
        <w:rPr>
          <w:rFonts w:cs="Miriam"/>
          <w:szCs w:val="20"/>
          <w:rtl/>
          <w:lang w:eastAsia="en-US"/>
        </w:rPr>
        <w:t>(</w:t>
      </w:r>
      <w:r>
        <w:rPr>
          <w:rFonts w:cs="Miriam" w:hint="cs"/>
          <w:szCs w:val="20"/>
          <w:rtl/>
          <w:lang w:eastAsia="en-US"/>
        </w:rPr>
        <w:t>דאין פותחין לו לאדם בנולד</w:t>
      </w:r>
      <w:r>
        <w:rPr>
          <w:rFonts w:cs="Miriam"/>
          <w:szCs w:val="20"/>
          <w:rtl/>
          <w:lang w:eastAsia="en-US"/>
        </w:rPr>
        <w:t>)</w:t>
      </w:r>
      <w:r>
        <w:rPr>
          <w:rFonts w:hint="cs"/>
          <w:rtl/>
          <w:lang w:eastAsia="en-US"/>
        </w:rPr>
        <w:t xml:space="preserve">, ומשחרב בית המקדש </w:t>
      </w:r>
      <w:r>
        <w:rPr>
          <w:rFonts w:cs="Miriam"/>
          <w:szCs w:val="20"/>
          <w:rtl/>
          <w:lang w:eastAsia="en-US"/>
        </w:rPr>
        <w:t>(</w:t>
      </w:r>
      <w:r>
        <w:rPr>
          <w:rFonts w:cs="Miriam" w:hint="cs"/>
          <w:szCs w:val="20"/>
          <w:rtl/>
          <w:lang w:eastAsia="en-US"/>
        </w:rPr>
        <w:t>שיכול לומר לו "אילו הייתי יודע שכבר חרב לא הייתי נודר"</w:t>
      </w:r>
      <w:r>
        <w:rPr>
          <w:rFonts w:cs="Miriam"/>
          <w:szCs w:val="20"/>
          <w:rtl/>
          <w:lang w:eastAsia="en-US"/>
        </w:rPr>
        <w:t>)</w:t>
      </w:r>
      <w:r>
        <w:rPr>
          <w:rtl/>
          <w:lang w:eastAsia="en-US"/>
        </w:rPr>
        <w:t xml:space="preserve"> </w:t>
      </w:r>
      <w:r>
        <w:rPr>
          <w:rFonts w:hint="cs"/>
          <w:rtl/>
          <w:lang w:eastAsia="en-US"/>
        </w:rPr>
        <w:t xml:space="preserve">- אינו נזיר </w:t>
      </w:r>
      <w:r>
        <w:rPr>
          <w:rFonts w:cs="Miriam"/>
          <w:szCs w:val="20"/>
          <w:rtl/>
          <w:lang w:eastAsia="en-US"/>
        </w:rPr>
        <w:t>(</w:t>
      </w:r>
      <w:r>
        <w:rPr>
          <w:rFonts w:cs="Miriam" w:hint="cs"/>
          <w:szCs w:val="20"/>
          <w:rtl/>
          <w:lang w:eastAsia="en-US"/>
        </w:rPr>
        <w:t>וכהאי גוונא לא הוי 'נולד', שהרי כבר חרב</w:t>
      </w:r>
      <w:r>
        <w:rPr>
          <w:rFonts w:cs="Miriam"/>
          <w:szCs w:val="20"/>
          <w:rtl/>
          <w:lang w:eastAsia="en-US"/>
        </w:rPr>
        <w:t>)</w:t>
      </w:r>
      <w:r>
        <w:rPr>
          <w:rFonts w:hint="cs"/>
          <w:rtl/>
          <w:lang w:eastAsia="en-US"/>
        </w:rPr>
        <w:t>.</w:t>
      </w:r>
    </w:p>
    <w:p w:rsidR="0072670D" w:rsidRDefault="0072670D" w:rsidP="0072670D">
      <w:pPr>
        <w:rPr>
          <w:lang w:eastAsia="en-US"/>
        </w:rPr>
      </w:pPr>
    </w:p>
    <w:p w:rsidR="0072670D" w:rsidRDefault="0072670D" w:rsidP="0072670D">
      <w:pPr>
        <w:rPr>
          <w:rtl/>
          <w:lang w:eastAsia="en-US"/>
        </w:rPr>
      </w:pPr>
      <w:r>
        <w:rPr>
          <w:rFonts w:hint="cs"/>
          <w:rtl/>
          <w:lang w:eastAsia="en-US"/>
        </w:rPr>
        <w:t>גמרא:</w:t>
      </w:r>
    </w:p>
    <w:p w:rsidR="0072670D" w:rsidRDefault="0072670D" w:rsidP="0072670D">
      <w:pPr>
        <w:rPr>
          <w:rtl/>
          <w:lang w:eastAsia="en-US"/>
        </w:rPr>
      </w:pPr>
      <w:r>
        <w:rPr>
          <w:rFonts w:hint="cs"/>
          <w:rtl/>
          <w:lang w:eastAsia="en-US"/>
        </w:rPr>
        <w:t xml:space="preserve">אמר רבה: שטפוהו רבנן לרבי אליעזר </w:t>
      </w:r>
      <w:r>
        <w:rPr>
          <w:rFonts w:cs="Miriam"/>
          <w:szCs w:val="20"/>
          <w:rtl/>
          <w:lang w:eastAsia="en-US"/>
        </w:rPr>
        <w:t>(</w:t>
      </w:r>
      <w:r>
        <w:rPr>
          <w:rFonts w:cs="Miriam" w:hint="cs"/>
          <w:szCs w:val="20"/>
          <w:rtl/>
          <w:lang w:eastAsia="en-US"/>
        </w:rPr>
        <w:t xml:space="preserve">והעבירוהו מדעתו כמו 'שֶטֶף מים' </w:t>
      </w:r>
      <w:r>
        <w:rPr>
          <w:rFonts w:cs="Miriam" w:hint="cs"/>
          <w:szCs w:val="16"/>
          <w:rtl/>
          <w:lang w:eastAsia="en-US"/>
        </w:rPr>
        <w:t>(בבא מציעא ק,ב)</w:t>
      </w:r>
      <w:r>
        <w:rPr>
          <w:rFonts w:cs="Miriam"/>
          <w:szCs w:val="20"/>
          <w:rtl/>
          <w:lang w:eastAsia="en-US"/>
        </w:rPr>
        <w:t>)</w:t>
      </w:r>
      <w:r>
        <w:rPr>
          <w:rFonts w:hint="cs"/>
          <w:rtl/>
          <w:lang w:eastAsia="en-US"/>
        </w:rPr>
        <w:t xml:space="preserve">, ואוקמיה בשיטתייהו </w:t>
      </w:r>
      <w:r>
        <w:rPr>
          <w:rFonts w:cs="Miriam"/>
          <w:szCs w:val="20"/>
          <w:rtl/>
          <w:lang w:eastAsia="en-US"/>
        </w:rPr>
        <w:t>(</w:t>
      </w:r>
      <w:r>
        <w:rPr>
          <w:rFonts w:cs="Miriam" w:hint="cs"/>
          <w:szCs w:val="20"/>
          <w:rtl/>
          <w:lang w:eastAsia="en-US"/>
        </w:rPr>
        <w:t>והעמידוהו בשיטה שלהן דאין פותחין בנולד</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דאילו במסכת נדרים</w:t>
      </w:r>
      <w:r>
        <w:rPr>
          <w:rFonts w:cs="Miriam"/>
          <w:szCs w:val="20"/>
          <w:rtl/>
          <w:lang w:eastAsia="en-US"/>
        </w:rPr>
        <w:t>)</w:t>
      </w:r>
      <w:r>
        <w:rPr>
          <w:rtl/>
          <w:lang w:eastAsia="en-US"/>
        </w:rPr>
        <w:t xml:space="preserve"> </w:t>
      </w:r>
      <w:r>
        <w:rPr>
          <w:rFonts w:hint="cs"/>
          <w:rtl/>
          <w:lang w:eastAsia="en-US"/>
        </w:rPr>
        <w:t xml:space="preserve">דתנן </w:t>
      </w:r>
      <w:r>
        <w:rPr>
          <w:rFonts w:cs="Miriam"/>
          <w:szCs w:val="20"/>
          <w:rtl/>
          <w:lang w:eastAsia="en-US"/>
        </w:rPr>
        <w:t>(</w:t>
      </w:r>
      <w:r>
        <w:rPr>
          <w:rFonts w:cs="Miriam" w:hint="cs"/>
          <w:szCs w:val="20"/>
          <w:rtl/>
          <w:lang w:eastAsia="en-US"/>
        </w:rPr>
        <w:t xml:space="preserve">בפרק 'רבי אליעזר' </w:t>
      </w:r>
      <w:r>
        <w:rPr>
          <w:rFonts w:cs="Miriam" w:hint="cs"/>
          <w:szCs w:val="16"/>
          <w:rtl/>
          <w:lang w:eastAsia="en-US"/>
        </w:rPr>
        <w:t>נדרים פ"ט מ"ב, דף סד,א</w:t>
      </w:r>
      <w:r>
        <w:rPr>
          <w:rFonts w:cs="Miriam"/>
          <w:szCs w:val="20"/>
          <w:rtl/>
          <w:lang w:eastAsia="en-US"/>
        </w:rPr>
        <w:t>)</w:t>
      </w:r>
      <w:r>
        <w:rPr>
          <w:rFonts w:hint="cs"/>
          <w:rtl/>
          <w:lang w:eastAsia="en-US"/>
        </w:rPr>
        <w:t>: '</w:t>
      </w:r>
      <w:r>
        <w:rPr>
          <w:rFonts w:hint="cs"/>
          <w:i/>
          <w:iCs/>
          <w:rtl/>
          <w:lang w:eastAsia="en-US"/>
        </w:rPr>
        <w:t>פותחין בנולד - דברי רבי אליעזר, וחכמים אוסרין</w:t>
      </w:r>
      <w:r>
        <w:rPr>
          <w:rFonts w:hint="cs"/>
          <w:rtl/>
          <w:lang w:eastAsia="en-US"/>
        </w:rPr>
        <w:t xml:space="preserve">' </w:t>
      </w:r>
      <w:r>
        <w:rPr>
          <w:rFonts w:cs="Miriam"/>
          <w:szCs w:val="20"/>
          <w:rtl/>
          <w:lang w:eastAsia="en-US"/>
        </w:rPr>
        <w:t>(</w:t>
      </w:r>
      <w:r>
        <w:rPr>
          <w:rFonts w:cs="Miriam" w:hint="cs"/>
          <w:szCs w:val="20"/>
          <w:rtl/>
          <w:lang w:eastAsia="en-US"/>
        </w:rPr>
        <w:t xml:space="preserve">ואילו כי הדר אתי להכא במסכת נזיר - אודויי אודי להו, מדקא חזינא דלא פליג עלייהו במתניתין כבמסכת נדרים, דנדרים מקמי נזיר נשנית, וכדמפרש ברישא דמסכתא: דאיידי דתני כתובות דאית בה </w:t>
      </w:r>
      <w:r>
        <w:rPr>
          <w:rFonts w:cs="Courier New" w:hint="cs"/>
          <w:szCs w:val="16"/>
          <w:rtl/>
          <w:lang w:eastAsia="en-US"/>
        </w:rPr>
        <w:t>[פרק]</w:t>
      </w:r>
      <w:r>
        <w:rPr>
          <w:rFonts w:cs="Miriam" w:hint="cs"/>
          <w:szCs w:val="20"/>
          <w:rtl/>
          <w:lang w:eastAsia="en-US"/>
        </w:rPr>
        <w:t xml:space="preserve"> 'המדיר' - תנא נדרים, ואיידי דתנא נדרים - תנא נזיר</w:t>
      </w:r>
      <w:r>
        <w:rPr>
          <w:rFonts w:cs="Miriam"/>
          <w:szCs w:val="20"/>
          <w:rtl/>
          <w:lang w:eastAsia="en-US"/>
        </w:rPr>
        <w:t>)</w:t>
      </w:r>
      <w:r>
        <w:rPr>
          <w:rFonts w:hint="cs"/>
          <w:rtl/>
          <w:lang w:eastAsia="en-US"/>
        </w:rPr>
        <w:t>.</w:t>
      </w:r>
    </w:p>
    <w:p w:rsidR="0072670D" w:rsidRDefault="0072670D" w:rsidP="0072670D">
      <w:pPr>
        <w:rPr>
          <w:rtl/>
          <w:lang w:eastAsia="en-US"/>
        </w:rPr>
      </w:pPr>
      <w:r>
        <w:rPr>
          <w:rtl/>
          <w:lang w:eastAsia="en-US"/>
        </w:rPr>
        <w:t xml:space="preserve"> </w:t>
      </w:r>
    </w:p>
    <w:p w:rsidR="0072670D" w:rsidRDefault="0072670D" w:rsidP="0072670D">
      <w:pPr>
        <w:rPr>
          <w:rtl/>
          <w:lang w:eastAsia="en-US"/>
        </w:rPr>
      </w:pPr>
      <w:r>
        <w:rPr>
          <w:rFonts w:hint="cs"/>
          <w:rtl/>
          <w:lang w:eastAsia="en-US"/>
        </w:rPr>
        <w:t xml:space="preserve">ואמר רבא: אף על גב דאמור רבנן 'אין פותחין בנולד' אבל פותחין בתנאי נולד </w:t>
      </w:r>
      <w:r>
        <w:rPr>
          <w:rFonts w:cs="Miriam"/>
          <w:szCs w:val="20"/>
          <w:rtl/>
          <w:lang w:eastAsia="en-US"/>
        </w:rPr>
        <w:t>(</w:t>
      </w:r>
      <w:r>
        <w:rPr>
          <w:rFonts w:cs="Miriam" w:hint="cs"/>
          <w:szCs w:val="20"/>
          <w:rtl/>
          <w:lang w:eastAsia="en-US"/>
        </w:rPr>
        <w:t>ואפילו להנהו דנדרו עד שלא חרב בית המקדש</w:t>
      </w:r>
      <w:r>
        <w:rPr>
          <w:rFonts w:cs="Miriam"/>
          <w:szCs w:val="20"/>
          <w:rtl/>
          <w:lang w:eastAsia="en-US"/>
        </w:rPr>
        <w:t>)</w:t>
      </w:r>
      <w:r>
        <w:rPr>
          <w:rFonts w:hint="cs"/>
          <w:rtl/>
          <w:lang w:eastAsia="en-US"/>
        </w:rPr>
        <w:t>.</w:t>
      </w:r>
    </w:p>
    <w:p w:rsidR="0072670D" w:rsidRDefault="0072670D" w:rsidP="0072670D">
      <w:pPr>
        <w:ind w:left="720"/>
        <w:rPr>
          <w:rFonts w:cs="Miriam"/>
          <w:szCs w:val="20"/>
          <w:rtl/>
          <w:lang w:eastAsia="en-US"/>
        </w:rPr>
      </w:pPr>
      <w:r>
        <w:rPr>
          <w:rFonts w:cs="Miriam"/>
          <w:szCs w:val="20"/>
          <w:rtl/>
          <w:lang w:eastAsia="en-US"/>
        </w:rPr>
        <w:t>תו</w:t>
      </w:r>
      <w:r>
        <w:rPr>
          <w:rFonts w:cs="Miriam" w:hint="cs"/>
          <w:szCs w:val="20"/>
          <w:rtl/>
          <w:lang w:eastAsia="en-US"/>
        </w:rPr>
        <w:t xml:space="preserve">ד"ה: </w:t>
      </w:r>
      <w:r>
        <w:rPr>
          <w:rFonts w:cs="Miriam"/>
          <w:szCs w:val="20"/>
          <w:rtl/>
          <w:lang w:eastAsia="en-US"/>
        </w:rPr>
        <w:t xml:space="preserve">אבל פותחין בתנאי נולד דאמרינן להו אילו אתא איניש ואמר לכון דחרב ב"ה מי הוי נזר - ופי' אילו בא בן אדם אליך </w:t>
      </w:r>
      <w:r>
        <w:rPr>
          <w:rFonts w:cs="Miriam"/>
          <w:szCs w:val="20"/>
          <w:u w:val="single"/>
          <w:rtl/>
          <w:lang w:eastAsia="en-US"/>
        </w:rPr>
        <w:t>בשעה שנדרת</w:t>
      </w:r>
      <w:r>
        <w:rPr>
          <w:rFonts w:cs="Miriam"/>
          <w:szCs w:val="20"/>
          <w:rtl/>
          <w:lang w:eastAsia="en-US"/>
        </w:rPr>
        <w:t xml:space="preserve"> והיה מיעצך כי [אולי] חרב בית המקדש טרם כלות נזירותיך </w:t>
      </w:r>
      <w:r>
        <w:rPr>
          <w:rFonts w:cs="Miriam" w:hint="cs"/>
          <w:szCs w:val="20"/>
          <w:rtl/>
          <w:lang w:eastAsia="en-US"/>
        </w:rPr>
        <w:t xml:space="preserve">- </w:t>
      </w:r>
      <w:r>
        <w:rPr>
          <w:rFonts w:cs="Miriam"/>
          <w:szCs w:val="20"/>
          <w:rtl/>
          <w:lang w:eastAsia="en-US"/>
        </w:rPr>
        <w:t>כלום נדרת</w:t>
      </w:r>
      <w:r>
        <w:rPr>
          <w:rFonts w:cs="Miriam" w:hint="cs"/>
          <w:szCs w:val="20"/>
          <w:rtl/>
          <w:lang w:eastAsia="en-US"/>
        </w:rPr>
        <w:t>?</w:t>
      </w:r>
      <w:r>
        <w:rPr>
          <w:rFonts w:cs="Miriam"/>
          <w:szCs w:val="20"/>
          <w:rtl/>
          <w:lang w:eastAsia="en-US"/>
        </w:rPr>
        <w:t xml:space="preserve"> וזה דומה לחרטה</w:t>
      </w:r>
      <w:r>
        <w:rPr>
          <w:rFonts w:cs="Miriam" w:hint="cs"/>
          <w:szCs w:val="20"/>
          <w:rtl/>
          <w:lang w:eastAsia="en-US"/>
        </w:rPr>
        <w:t>:</w:t>
      </w:r>
      <w:r>
        <w:rPr>
          <w:rFonts w:cs="Miriam"/>
          <w:szCs w:val="20"/>
          <w:rtl/>
          <w:lang w:eastAsia="en-US"/>
        </w:rPr>
        <w:t xml:space="preserve"> אילו באו עשרה בני אדם שיפייסוך מי נדרת</w:t>
      </w:r>
      <w:r>
        <w:rPr>
          <w:rFonts w:cs="Miriam" w:hint="cs"/>
          <w:szCs w:val="20"/>
          <w:rtl/>
          <w:lang w:eastAsia="en-US"/>
        </w:rPr>
        <w:t>?</w:t>
      </w:r>
      <w:r>
        <w:rPr>
          <w:rFonts w:cs="Miriam"/>
          <w:szCs w:val="20"/>
          <w:rtl/>
          <w:lang w:eastAsia="en-US"/>
        </w:rPr>
        <w:t xml:space="preserve"> שאין לחלק מאיזה טעם יהיה הפיוס שאפילו טעם הפיוס משום דבר נולד אין בכך כלום דהוי חרטה.</w:t>
      </w:r>
    </w:p>
    <w:p w:rsidR="0072670D" w:rsidRDefault="0072670D" w:rsidP="0072670D">
      <w:pPr>
        <w:rPr>
          <w:rtl/>
          <w:lang w:eastAsia="en-US"/>
        </w:rPr>
      </w:pPr>
      <w:r>
        <w:rPr>
          <w:rFonts w:hint="cs"/>
          <w:rtl/>
          <w:lang w:eastAsia="en-US"/>
        </w:rPr>
        <w:t>היכי דמי?</w:t>
      </w:r>
    </w:p>
    <w:p w:rsidR="0072670D" w:rsidRDefault="0072670D" w:rsidP="0072670D">
      <w:pPr>
        <w:rPr>
          <w:rtl/>
          <w:lang w:eastAsia="en-US"/>
        </w:rPr>
      </w:pPr>
      <w:r>
        <w:rPr>
          <w:rFonts w:hint="cs"/>
          <w:rtl/>
          <w:lang w:eastAsia="en-US"/>
        </w:rPr>
        <w:t xml:space="preserve">אמרי להון: אילו אתא איניש </w:t>
      </w:r>
      <w:r>
        <w:rPr>
          <w:rFonts w:cs="Miriam"/>
          <w:szCs w:val="20"/>
          <w:rtl/>
          <w:lang w:eastAsia="en-US"/>
        </w:rPr>
        <w:t>(</w:t>
      </w:r>
      <w:r>
        <w:rPr>
          <w:rFonts w:cs="Miriam" w:hint="cs"/>
          <w:szCs w:val="20"/>
          <w:rtl/>
          <w:lang w:eastAsia="en-US"/>
        </w:rPr>
        <w:t>בההיא שעתא דנדריתון</w:t>
      </w:r>
      <w:r>
        <w:rPr>
          <w:rFonts w:cs="Miriam"/>
          <w:szCs w:val="20"/>
          <w:rtl/>
          <w:lang w:eastAsia="en-US"/>
        </w:rPr>
        <w:t>)</w:t>
      </w:r>
      <w:r>
        <w:rPr>
          <w:rFonts w:hint="cs"/>
          <w:rtl/>
          <w:lang w:eastAsia="en-US"/>
        </w:rPr>
        <w:t>,</w:t>
      </w:r>
      <w:r>
        <w:rPr>
          <w:rtl/>
          <w:lang w:eastAsia="en-US"/>
        </w:rPr>
        <w:t xml:space="preserve"> </w:t>
      </w:r>
      <w:r>
        <w:rPr>
          <w:rFonts w:hint="cs"/>
          <w:rtl/>
          <w:lang w:eastAsia="en-US"/>
        </w:rPr>
        <w:t>ואמר לכון דחרב בית המקדש - מי הוה נדריתון?</w:t>
      </w:r>
    </w:p>
    <w:p w:rsidR="0072670D" w:rsidRDefault="0072670D" w:rsidP="0072670D">
      <w:pPr>
        <w:rPr>
          <w:rtl/>
          <w:lang w:eastAsia="en-US"/>
        </w:rPr>
      </w:pPr>
      <w:r>
        <w:rPr>
          <w:rFonts w:hint="cs"/>
          <w:rtl/>
          <w:lang w:eastAsia="en-US"/>
        </w:rPr>
        <w:t xml:space="preserve">אמר רב יוסף: אי הואי התם </w:t>
      </w:r>
      <w:r>
        <w:rPr>
          <w:rFonts w:cs="Miriam"/>
          <w:szCs w:val="20"/>
          <w:rtl/>
          <w:lang w:eastAsia="en-US"/>
        </w:rPr>
        <w:t>(</w:t>
      </w:r>
      <w:r>
        <w:rPr>
          <w:rFonts w:cs="Miriam" w:hint="cs"/>
          <w:szCs w:val="20"/>
          <w:rtl/>
          <w:lang w:eastAsia="en-US"/>
        </w:rPr>
        <w:t>להנהו דאמרי דמי שנזר לאחר חורבן בית המקדש אינו נזיר משום דאינהו סבורין דאכתי הוה קאי</w:t>
      </w:r>
      <w:r>
        <w:rPr>
          <w:rFonts w:cs="Miriam"/>
          <w:szCs w:val="20"/>
          <w:rtl/>
          <w:lang w:eastAsia="en-US"/>
        </w:rPr>
        <w:t>)</w:t>
      </w:r>
      <w:r>
        <w:rPr>
          <w:rtl/>
          <w:lang w:eastAsia="en-US"/>
        </w:rPr>
        <w:t xml:space="preserve"> </w:t>
      </w:r>
      <w:r>
        <w:rPr>
          <w:rFonts w:hint="cs"/>
          <w:rtl/>
          <w:lang w:eastAsia="en-US"/>
        </w:rPr>
        <w:t xml:space="preserve">- הוה אמינא להון: </w:t>
      </w:r>
      <w:r>
        <w:rPr>
          <w:rFonts w:cs="Miriam"/>
          <w:szCs w:val="20"/>
          <w:rtl/>
          <w:lang w:eastAsia="en-US"/>
        </w:rPr>
        <w:t>(</w:t>
      </w:r>
      <w:r>
        <w:rPr>
          <w:rFonts w:cs="Miriam" w:hint="cs"/>
          <w:szCs w:val="20"/>
          <w:rtl/>
          <w:lang w:eastAsia="en-US"/>
        </w:rPr>
        <w:t>ואמאי לא ידעין דליחרב</w:t>
      </w:r>
      <w:r>
        <w:rPr>
          <w:rFonts w:cs="Miriam"/>
          <w:szCs w:val="20"/>
          <w:rtl/>
          <w:lang w:eastAsia="en-US"/>
        </w:rPr>
        <w:t>)</w:t>
      </w:r>
      <w:r>
        <w:rPr>
          <w:rtl/>
          <w:lang w:eastAsia="en-US"/>
        </w:rPr>
        <w:t xml:space="preserve"> </w:t>
      </w:r>
      <w:r>
        <w:rPr>
          <w:rFonts w:hint="cs"/>
          <w:rtl/>
          <w:lang w:eastAsia="en-US"/>
        </w:rPr>
        <w:t xml:space="preserve">הכתיב </w:t>
      </w:r>
      <w:r>
        <w:rPr>
          <w:rFonts w:cs="Narkisim"/>
          <w:szCs w:val="20"/>
          <w:rtl/>
          <w:lang w:eastAsia="en-US"/>
        </w:rPr>
        <w:t>[</w:t>
      </w:r>
      <w:r>
        <w:rPr>
          <w:rFonts w:cs="Miriam" w:hint="cs"/>
          <w:szCs w:val="16"/>
          <w:rtl/>
          <w:lang w:eastAsia="en-US"/>
        </w:rPr>
        <w:t xml:space="preserve">ירמיהו ז,ד: </w:t>
      </w:r>
      <w:r>
        <w:rPr>
          <w:rFonts w:cs="Narkisim" w:hint="cs"/>
          <w:szCs w:val="20"/>
          <w:rtl/>
          <w:lang w:eastAsia="en-US"/>
        </w:rPr>
        <w:t>אל תבטחו לכם אל דברי השקר לאמר</w:t>
      </w:r>
      <w:r>
        <w:rPr>
          <w:rFonts w:cs="Narkisim"/>
          <w:szCs w:val="20"/>
          <w:rtl/>
          <w:lang w:eastAsia="en-US"/>
        </w:rPr>
        <w:t>]</w:t>
      </w:r>
      <w:r>
        <w:rPr>
          <w:rFonts w:cs="Narkisim" w:hint="cs"/>
          <w:rtl/>
          <w:lang w:eastAsia="en-US"/>
        </w:rPr>
        <w:t xml:space="preserve"> היכל ה' היכל ה' היכל ה' המה </w:t>
      </w:r>
      <w:r>
        <w:rPr>
          <w:rFonts w:cs="Miriam" w:hint="cs"/>
          <w:szCs w:val="16"/>
          <w:rtl/>
          <w:lang w:eastAsia="en-US"/>
        </w:rPr>
        <w:t>[</w:t>
      </w:r>
      <w:r>
        <w:rPr>
          <w:rFonts w:ascii="Courier New" w:hAnsi="Courier New" w:cs="Miriam" w:hint="cs"/>
          <w:sz w:val="16"/>
          <w:szCs w:val="16"/>
          <w:rtl/>
          <w:lang w:eastAsia="en-US"/>
        </w:rPr>
        <w:t xml:space="preserve">ובהמשך </w:t>
      </w:r>
      <w:r>
        <w:rPr>
          <w:rFonts w:cs="Miriam" w:hint="cs"/>
          <w:szCs w:val="16"/>
          <w:rtl/>
          <w:lang w:eastAsia="en-US"/>
        </w:rPr>
        <w:t>ירמיהו ז,יד:</w:t>
      </w:r>
      <w:r>
        <w:rPr>
          <w:rFonts w:cs="Narkisim" w:hint="cs"/>
          <w:szCs w:val="20"/>
          <w:rtl/>
          <w:lang w:eastAsia="en-US"/>
        </w:rPr>
        <w:t xml:space="preserve"> ועשיתי לבית אשר נקרא שמי עליו אשר אתם בטחים בו ולמקום אשר נתתי לכם ולאבותיכם כאשר עשיתי לשלו]</w:t>
      </w:r>
      <w:r>
        <w:rPr>
          <w:rFonts w:hint="cs"/>
          <w:rtl/>
          <w:lang w:eastAsia="en-US"/>
        </w:rPr>
        <w:t xml:space="preserve"> </w:t>
      </w:r>
      <w:r>
        <w:rPr>
          <w:rFonts w:cs="Miriam"/>
          <w:szCs w:val="20"/>
          <w:rtl/>
          <w:lang w:eastAsia="en-US"/>
        </w:rPr>
        <w:t>(</w:t>
      </w:r>
      <w:r>
        <w:rPr>
          <w:rFonts w:cs="Miriam" w:hint="cs"/>
          <w:szCs w:val="20"/>
          <w:rtl/>
          <w:lang w:eastAsia="en-US"/>
        </w:rPr>
        <w:t xml:space="preserve">דקאמר להו נביא לישראל: אל תבטחו אל דברי הנביאים היכל ה', כי מתנבאים 'לא תבא עליכם רעה - "היכל ה' </w:t>
      </w:r>
      <w:r>
        <w:rPr>
          <w:rFonts w:cs="Miriam"/>
          <w:szCs w:val="20"/>
          <w:rtl/>
          <w:lang w:eastAsia="en-US"/>
        </w:rPr>
        <w:t>–</w:t>
      </w:r>
      <w:r>
        <w:rPr>
          <w:rFonts w:cs="Miriam" w:hint="cs"/>
          <w:szCs w:val="20"/>
          <w:rtl/>
          <w:lang w:eastAsia="en-US"/>
        </w:rPr>
        <w:t xml:space="preserve"> בשבועה! עוד היום לבוא שיאמרו "היכל ה' היכל ה' </w:t>
      </w:r>
      <w:r>
        <w:rPr>
          <w:rFonts w:cs="Miriam" w:hint="cs"/>
          <w:b/>
          <w:bCs/>
          <w:szCs w:val="20"/>
          <w:rtl/>
          <w:lang w:eastAsia="en-US"/>
        </w:rPr>
        <w:t>המה</w:t>
      </w:r>
      <w:r>
        <w:rPr>
          <w:rFonts w:cs="Miriam" w:hint="cs"/>
          <w:szCs w:val="20"/>
          <w:rtl/>
          <w:lang w:eastAsia="en-US"/>
        </w:rPr>
        <w:t>": שנים הם:</w:t>
      </w:r>
      <w:r>
        <w:rPr>
          <w:rFonts w:cs="Miriam"/>
          <w:szCs w:val="20"/>
          <w:rtl/>
          <w:lang w:eastAsia="en-US"/>
        </w:rPr>
        <w:t>)</w:t>
      </w:r>
      <w:r>
        <w:rPr>
          <w:rFonts w:hint="cs"/>
          <w:rtl/>
          <w:lang w:eastAsia="en-US"/>
        </w:rPr>
        <w:t xml:space="preserve"> זה מקדש ראשון ומקדש שני!</w:t>
      </w:r>
    </w:p>
    <w:p w:rsidR="0072670D" w:rsidRDefault="0072670D" w:rsidP="0072670D">
      <w:pPr>
        <w:rPr>
          <w:rtl/>
          <w:lang w:eastAsia="en-US"/>
        </w:rPr>
      </w:pPr>
      <w:r>
        <w:rPr>
          <w:rFonts w:hint="cs"/>
          <w:rtl/>
          <w:lang w:eastAsia="en-US"/>
        </w:rPr>
        <w:t>נהי דידעין להון דיחרוב - מי יודעין לאימתי?</w:t>
      </w:r>
    </w:p>
    <w:p w:rsidR="0072670D" w:rsidRDefault="0072670D" w:rsidP="0072670D">
      <w:pPr>
        <w:rPr>
          <w:rtl/>
          <w:lang w:eastAsia="en-US"/>
        </w:rPr>
      </w:pPr>
      <w:r>
        <w:rPr>
          <w:rFonts w:hint="cs"/>
          <w:rtl/>
          <w:lang w:eastAsia="en-US"/>
        </w:rPr>
        <w:t xml:space="preserve">אמר אביי: ולא ידעין לאימת? והכתיב </w:t>
      </w:r>
      <w:r>
        <w:rPr>
          <w:rFonts w:cs="Miriam"/>
          <w:szCs w:val="20"/>
          <w:rtl/>
          <w:lang w:eastAsia="en-US"/>
        </w:rPr>
        <w:t>(</w:t>
      </w:r>
      <w:r>
        <w:rPr>
          <w:rFonts w:cs="Miriam" w:hint="cs"/>
          <w:szCs w:val="20"/>
          <w:rtl/>
          <w:lang w:eastAsia="en-US"/>
        </w:rPr>
        <w:t>בדניאל כשהגלן נבוכדנצר בחורבן בית ראשון</w:t>
      </w:r>
      <w:r>
        <w:rPr>
          <w:rFonts w:cs="Miriam"/>
          <w:szCs w:val="20"/>
          <w:rtl/>
          <w:lang w:eastAsia="en-US"/>
        </w:rPr>
        <w:t>)</w:t>
      </w:r>
      <w:r>
        <w:rPr>
          <w:rFonts w:hint="cs"/>
          <w:rtl/>
          <w:lang w:eastAsia="en-US"/>
        </w:rPr>
        <w:t>:</w:t>
      </w:r>
      <w:r>
        <w:rPr>
          <w:rtl/>
          <w:lang w:eastAsia="en-US"/>
        </w:rPr>
        <w:t xml:space="preserve"> </w:t>
      </w:r>
      <w:r>
        <w:rPr>
          <w:rFonts w:cs="Miriam" w:hint="cs"/>
          <w:szCs w:val="16"/>
          <w:rtl/>
          <w:lang w:eastAsia="en-US"/>
        </w:rPr>
        <w:t>(דניאל ט,כד)</w:t>
      </w:r>
      <w:r>
        <w:rPr>
          <w:rFonts w:cs="Narkisim" w:hint="cs"/>
          <w:rtl/>
          <w:lang w:eastAsia="en-US"/>
        </w:rPr>
        <w:t xml:space="preserve"> שָׁבוּעִים שִׁבְעִים נחתך על עמך ועל עיר קדשך</w:t>
      </w:r>
      <w:r>
        <w:rPr>
          <w:rFonts w:cs="Narkisim"/>
          <w:rtl/>
          <w:lang w:eastAsia="en-US"/>
        </w:rPr>
        <w:t xml:space="preserve"> </w:t>
      </w:r>
      <w:r>
        <w:rPr>
          <w:rFonts w:cs="Narkisim"/>
          <w:szCs w:val="20"/>
          <w:rtl/>
          <w:lang w:eastAsia="en-US"/>
        </w:rPr>
        <w:t>[</w:t>
      </w:r>
      <w:r>
        <w:rPr>
          <w:rFonts w:cs="Narkisim" w:hint="cs"/>
          <w:szCs w:val="20"/>
          <w:rtl/>
          <w:lang w:eastAsia="en-US"/>
        </w:rPr>
        <w:t>לְכַלֵּא הפשע ולחתם חטאות ולכפר עון ולהביא צדק עלמים ולחתם חזון ונביא ולמשח קדש קדשים</w:t>
      </w:r>
      <w:r>
        <w:rPr>
          <w:rFonts w:cs="Narkisim"/>
          <w:szCs w:val="20"/>
          <w:rtl/>
          <w:lang w:eastAsia="en-US"/>
        </w:rPr>
        <w:t>]</w:t>
      </w:r>
      <w:r>
        <w:rPr>
          <w:rFonts w:cs="Miriam" w:hint="cs"/>
          <w:szCs w:val="20"/>
          <w:rtl/>
          <w:lang w:eastAsia="en-US"/>
        </w:rPr>
        <w:t xml:space="preserve"> (</w:t>
      </w:r>
      <w:r>
        <w:rPr>
          <w:rFonts w:cs="Narkisim" w:hint="cs"/>
          <w:szCs w:val="20"/>
          <w:rtl/>
          <w:lang w:eastAsia="en-US"/>
        </w:rPr>
        <w:t>שבועים שבעים</w:t>
      </w:r>
      <w:r>
        <w:rPr>
          <w:rFonts w:cs="Miriam" w:hint="cs"/>
          <w:szCs w:val="20"/>
          <w:rtl/>
          <w:lang w:eastAsia="en-US"/>
        </w:rPr>
        <w:t>: שמיטין עתידין לבא מכאן ועד חורבן בית שני, והם שבעים שנה שהיו בבבל, וארבע מאות ועשרים שהיו בבית שני - הרי שבעים שמיטין; אלמא ידעי לאימת חרב</w:t>
      </w:r>
      <w:r>
        <w:rPr>
          <w:rFonts w:cs="Miriam"/>
          <w:szCs w:val="20"/>
          <w:rtl/>
          <w:lang w:eastAsia="en-US"/>
        </w:rPr>
        <w:t>)</w:t>
      </w:r>
      <w:r>
        <w:rPr>
          <w:rFonts w:hint="cs"/>
          <w:rtl/>
          <w:lang w:eastAsia="en-US"/>
        </w:rPr>
        <w:t>!</w:t>
      </w:r>
    </w:p>
    <w:p w:rsidR="0072670D" w:rsidRDefault="0072670D" w:rsidP="0072670D">
      <w:pPr>
        <w:rPr>
          <w:rFonts w:cs="Miriam"/>
          <w:lang w:eastAsia="en-US"/>
        </w:rPr>
      </w:pPr>
      <w:r>
        <w:rPr>
          <w:rFonts w:cs="Miriam"/>
          <w:szCs w:val="20"/>
          <w:rtl/>
          <w:lang w:eastAsia="en-US"/>
        </w:rPr>
        <w:t>(</w:t>
      </w:r>
      <w:r>
        <w:rPr>
          <w:rFonts w:cs="Miriam" w:hint="cs"/>
          <w:szCs w:val="20"/>
          <w:rtl/>
          <w:lang w:eastAsia="en-US"/>
        </w:rPr>
        <w:t>אמרי לך רבנן:</w:t>
      </w:r>
      <w:r>
        <w:rPr>
          <w:rFonts w:cs="Miriam"/>
          <w:szCs w:val="20"/>
          <w:rtl/>
          <w:lang w:eastAsia="en-US"/>
        </w:rPr>
        <w:t>)</w:t>
      </w:r>
      <w:r>
        <w:rPr>
          <w:rtl/>
          <w:lang w:eastAsia="en-US"/>
        </w:rPr>
        <w:t xml:space="preserve"> </w:t>
      </w:r>
      <w:r>
        <w:rPr>
          <w:rFonts w:hint="cs"/>
          <w:rtl/>
          <w:lang w:eastAsia="en-US"/>
        </w:rPr>
        <w:t xml:space="preserve">ואכתי מי ידעינן בהי יומא </w:t>
      </w:r>
      <w:r>
        <w:rPr>
          <w:rFonts w:cs="Miriam"/>
          <w:szCs w:val="20"/>
          <w:rtl/>
          <w:lang w:eastAsia="en-US"/>
        </w:rPr>
        <w:t>(</w:t>
      </w:r>
      <w:r>
        <w:rPr>
          <w:rFonts w:cs="Miriam" w:hint="cs"/>
          <w:szCs w:val="20"/>
          <w:rtl/>
          <w:lang w:eastAsia="en-US"/>
        </w:rPr>
        <w:t>מסתמא אדעתא דבנוי נדרו</w:t>
      </w:r>
      <w:r>
        <w:rPr>
          <w:rFonts w:cs="Miriam"/>
          <w:szCs w:val="20"/>
          <w:rtl/>
          <w:lang w:eastAsia="en-US"/>
        </w:rPr>
        <w:t>)</w:t>
      </w:r>
      <w:r>
        <w:rPr>
          <w:rFonts w:hint="cs"/>
          <w:rtl/>
          <w:lang w:eastAsia="en-US"/>
        </w:rPr>
        <w:t xml:space="preserve">?! </w:t>
      </w:r>
      <w:r>
        <w:rPr>
          <w:rFonts w:cs="Miriam" w:hint="cs"/>
          <w:szCs w:val="20"/>
          <w:rtl/>
          <w:lang w:eastAsia="en-US"/>
        </w:rPr>
        <w:t xml:space="preserve"> </w:t>
      </w:r>
    </w:p>
    <w:p w:rsidR="0072670D" w:rsidRDefault="0072670D" w:rsidP="0072670D">
      <w:pPr>
        <w:rPr>
          <w:rtl/>
          <w:lang w:eastAsia="en-US"/>
        </w:rPr>
      </w:pPr>
    </w:p>
    <w:p w:rsidR="0072670D" w:rsidRDefault="0072670D" w:rsidP="0072670D">
      <w:pPr>
        <w:rPr>
          <w:lang w:eastAsia="en-US"/>
        </w:rPr>
      </w:pPr>
    </w:p>
    <w:p w:rsidR="0072670D" w:rsidRDefault="0072670D" w:rsidP="0072670D">
      <w:pPr>
        <w:rPr>
          <w:rtl/>
          <w:lang w:eastAsia="en-US"/>
        </w:rPr>
      </w:pPr>
      <w:r>
        <w:rPr>
          <w:rFonts w:hint="cs"/>
          <w:rtl/>
          <w:lang w:eastAsia="en-US"/>
        </w:rPr>
        <w:t>משנה:</w:t>
      </w:r>
    </w:p>
    <w:p w:rsidR="0072670D" w:rsidRDefault="0072670D" w:rsidP="0072670D">
      <w:pPr>
        <w:rPr>
          <w:rtl/>
          <w:lang w:eastAsia="en-US"/>
        </w:rPr>
      </w:pPr>
      <w:r>
        <w:rPr>
          <w:rFonts w:hint="cs"/>
          <w:rtl/>
          <w:lang w:eastAsia="en-US"/>
        </w:rPr>
        <w:t>היו מהלכין בדרך, ואחד בא כנגדן, אמר אחד מהן: "הריני נזיר שזה פלוני", ואחד אמר: "הריני נזיר שאין זה פלוני", "הריני נזיר שאחד מכם נזיר", "שאין אחד מכם נזיר", "ששניכם נזירים", "שכולכם נזירים":</w:t>
      </w:r>
    </w:p>
    <w:p w:rsidR="0072670D" w:rsidRDefault="0072670D" w:rsidP="0072670D">
      <w:pPr>
        <w:rPr>
          <w:rtl/>
          <w:lang w:eastAsia="en-US"/>
        </w:rPr>
      </w:pPr>
      <w:r>
        <w:rPr>
          <w:rFonts w:hint="cs"/>
          <w:rtl/>
          <w:lang w:eastAsia="en-US"/>
        </w:rPr>
        <w:t>בית שמאי אומרים: כולן נזירין;</w:t>
      </w:r>
    </w:p>
    <w:p w:rsidR="0072670D" w:rsidRDefault="0072670D" w:rsidP="0072670D">
      <w:pPr>
        <w:rPr>
          <w:rtl/>
          <w:lang w:eastAsia="en-US"/>
        </w:rPr>
      </w:pPr>
      <w:r>
        <w:rPr>
          <w:rFonts w:hint="cs"/>
          <w:rtl/>
          <w:lang w:eastAsia="en-US"/>
        </w:rPr>
        <w:t xml:space="preserve">ובית הלל אומרים: אינו נזיר אלא מי שלא נתקיימו דבריו. </w:t>
      </w:r>
      <w:r>
        <w:rPr>
          <w:rFonts w:cs="Miriam"/>
          <w:szCs w:val="20"/>
          <w:rtl/>
          <w:lang w:eastAsia="en-US"/>
        </w:rPr>
        <w:t>(</w:t>
      </w:r>
      <w:r>
        <w:rPr>
          <w:rFonts w:cs="Miriam" w:hint="cs"/>
          <w:szCs w:val="20"/>
          <w:rtl/>
          <w:lang w:eastAsia="en-US"/>
        </w:rPr>
        <w:t>ובגמרא מפרש מאי קאמרי.</w:t>
      </w:r>
      <w:r>
        <w:rPr>
          <w:rFonts w:cs="Miriam"/>
          <w:szCs w:val="20"/>
          <w:rtl/>
          <w:lang w:eastAsia="en-US"/>
        </w:rPr>
        <w:t>)</w:t>
      </w:r>
    </w:p>
    <w:p w:rsidR="0072670D" w:rsidRDefault="0072670D" w:rsidP="0072670D">
      <w:pPr>
        <w:rPr>
          <w:rtl/>
          <w:lang w:eastAsia="en-US"/>
        </w:rPr>
      </w:pPr>
      <w:r>
        <w:rPr>
          <w:rFonts w:hint="cs"/>
          <w:rtl/>
          <w:lang w:eastAsia="en-US"/>
        </w:rPr>
        <w:t xml:space="preserve">ורבי טרפון אומר: אין אחד מהם נזיר </w:t>
      </w:r>
      <w:r>
        <w:rPr>
          <w:rFonts w:cs="Miriam"/>
          <w:szCs w:val="20"/>
          <w:rtl/>
          <w:lang w:eastAsia="en-US"/>
        </w:rPr>
        <w:t>(</w:t>
      </w:r>
      <w:r>
        <w:rPr>
          <w:rFonts w:cs="Miriam" w:hint="cs"/>
          <w:szCs w:val="20"/>
          <w:rtl/>
          <w:lang w:eastAsia="en-US"/>
        </w:rPr>
        <w:t>שלא ניתנה נזירות אלא להפלאה, שיהא מברר דבריו, ויאמר "הריני נזיר", ולא יהא תולה נזירותו בדבר אחר</w:t>
      </w:r>
      <w:r>
        <w:rPr>
          <w:rFonts w:cs="Miriam"/>
          <w:szCs w:val="20"/>
          <w:rtl/>
          <w:lang w:eastAsia="en-US"/>
        </w:rPr>
        <w:t>)</w:t>
      </w:r>
      <w:r>
        <w:rPr>
          <w:rFonts w:hint="cs"/>
          <w:rtl/>
          <w:lang w:eastAsia="en-US"/>
        </w:rPr>
        <w:t>.</w:t>
      </w:r>
    </w:p>
    <w:p w:rsidR="0072670D" w:rsidRDefault="0072670D" w:rsidP="0072670D">
      <w:pPr>
        <w:rPr>
          <w:rtl/>
          <w:lang w:eastAsia="en-US"/>
        </w:rPr>
      </w:pPr>
      <w:r>
        <w:rPr>
          <w:rFonts w:cs="Miriam"/>
          <w:szCs w:val="20"/>
          <w:rtl/>
          <w:lang w:eastAsia="en-US"/>
        </w:rPr>
        <w:t>(</w:t>
      </w:r>
      <w:r>
        <w:rPr>
          <w:rFonts w:cs="Miriam" w:hint="cs"/>
          <w:szCs w:val="20"/>
          <w:rtl/>
          <w:lang w:eastAsia="en-US"/>
        </w:rPr>
        <w:t>ראה איש פלוני בא כנגדו, ואמר "הריני נזיר אם זה שמעון"</w:t>
      </w:r>
      <w:r>
        <w:rPr>
          <w:rFonts w:cs="Miriam"/>
          <w:szCs w:val="20"/>
          <w:rtl/>
          <w:lang w:eastAsia="en-US"/>
        </w:rPr>
        <w:t>)</w:t>
      </w:r>
      <w:r>
        <w:rPr>
          <w:rtl/>
          <w:lang w:eastAsia="en-US"/>
        </w:rPr>
        <w:t xml:space="preserve"> </w:t>
      </w:r>
      <w:r>
        <w:rPr>
          <w:rFonts w:hint="cs"/>
          <w:rtl/>
          <w:lang w:eastAsia="en-US"/>
        </w:rPr>
        <w:t xml:space="preserve">הרתיע לאחוריו </w:t>
      </w:r>
      <w:r>
        <w:rPr>
          <w:rFonts w:cs="Miriam"/>
          <w:szCs w:val="20"/>
          <w:rtl/>
          <w:lang w:eastAsia="en-US"/>
        </w:rPr>
        <w:t>(</w:t>
      </w:r>
      <w:r>
        <w:rPr>
          <w:rFonts w:cs="Miriam" w:hint="cs"/>
          <w:szCs w:val="20"/>
          <w:rtl/>
          <w:lang w:eastAsia="en-US"/>
        </w:rPr>
        <w:t>וחזר זה לאחוריו, ואין ידוע אם שמעון הוא אם לאו</w:t>
      </w:r>
      <w:r>
        <w:rPr>
          <w:rFonts w:cs="Miriam"/>
          <w:szCs w:val="20"/>
          <w:rtl/>
          <w:lang w:eastAsia="en-US"/>
        </w:rPr>
        <w:t>)</w:t>
      </w:r>
      <w:r>
        <w:rPr>
          <w:rtl/>
          <w:lang w:eastAsia="en-US"/>
        </w:rPr>
        <w:t xml:space="preserve"> </w:t>
      </w:r>
      <w:r>
        <w:rPr>
          <w:rFonts w:hint="cs"/>
          <w:rtl/>
          <w:lang w:eastAsia="en-US"/>
        </w:rPr>
        <w:t xml:space="preserve">- אינו נזיר </w:t>
      </w:r>
      <w:r>
        <w:rPr>
          <w:rFonts w:cs="Miriam"/>
          <w:szCs w:val="20"/>
          <w:rtl/>
          <w:lang w:eastAsia="en-US"/>
        </w:rPr>
        <w:t>(</w:t>
      </w:r>
      <w:r>
        <w:rPr>
          <w:rFonts w:cs="Miriam" w:hint="cs"/>
          <w:szCs w:val="20"/>
          <w:rtl/>
          <w:lang w:eastAsia="en-US"/>
        </w:rPr>
        <w:t>דספק נזירות להקל</w:t>
      </w:r>
      <w:r>
        <w:rPr>
          <w:rFonts w:cs="Miriam"/>
          <w:szCs w:val="20"/>
          <w:rtl/>
          <w:lang w:eastAsia="en-US"/>
        </w:rPr>
        <w:t>)</w:t>
      </w:r>
      <w:r>
        <w:rPr>
          <w:rFonts w:hint="cs"/>
          <w:rtl/>
          <w:lang w:eastAsia="en-US"/>
        </w:rPr>
        <w:t>.</w:t>
      </w:r>
    </w:p>
    <w:p w:rsidR="0072670D" w:rsidRDefault="0072670D" w:rsidP="0072670D">
      <w:pPr>
        <w:rPr>
          <w:lang w:eastAsia="en-US"/>
        </w:rPr>
      </w:pPr>
      <w:r>
        <w:rPr>
          <w:rFonts w:hint="cs"/>
          <w:rtl/>
          <w:lang w:eastAsia="en-US"/>
        </w:rPr>
        <w:t xml:space="preserve">רבי שמעון אומר: יאמר: "אם היה כדברי - הריני נזיר חובה, ואם לאו - הריני נזיר נדבה"! </w:t>
      </w:r>
      <w:r>
        <w:rPr>
          <w:rFonts w:cs="Miriam"/>
          <w:szCs w:val="20"/>
          <w:rtl/>
          <w:lang w:eastAsia="en-US"/>
        </w:rPr>
        <w:t>(</w:t>
      </w:r>
      <w:r>
        <w:rPr>
          <w:rFonts w:cs="Miriam" w:hint="cs"/>
          <w:szCs w:val="20"/>
          <w:rtl/>
          <w:lang w:eastAsia="en-US"/>
        </w:rPr>
        <w:t>ורבי שמעון לטעמיה, דאמר ספק נזירות להחמיר, ובגמרא מפרש.</w:t>
      </w:r>
      <w:r>
        <w:rPr>
          <w:rFonts w:cs="Miriam"/>
          <w:szCs w:val="20"/>
          <w:rtl/>
          <w:lang w:eastAsia="en-US"/>
        </w:rPr>
        <w:t>)</w:t>
      </w:r>
    </w:p>
    <w:p w:rsidR="0072670D" w:rsidRDefault="0072670D" w:rsidP="0072670D">
      <w:pPr>
        <w:rPr>
          <w:lang w:eastAsia="en-US"/>
        </w:rPr>
      </w:pPr>
    </w:p>
    <w:p w:rsidR="0072670D" w:rsidRDefault="0072670D" w:rsidP="0072670D">
      <w:pPr>
        <w:rPr>
          <w:rtl/>
          <w:lang w:eastAsia="en-US"/>
        </w:rPr>
      </w:pPr>
      <w:r>
        <w:rPr>
          <w:rFonts w:hint="cs"/>
          <w:rtl/>
          <w:lang w:eastAsia="en-US"/>
        </w:rPr>
        <w:t>גמרא:</w:t>
      </w:r>
    </w:p>
    <w:p w:rsidR="0072670D" w:rsidRDefault="0072670D" w:rsidP="0072670D">
      <w:pPr>
        <w:rPr>
          <w:rtl/>
          <w:lang w:eastAsia="en-US"/>
        </w:rPr>
      </w:pPr>
      <w:r>
        <w:rPr>
          <w:rFonts w:hint="cs"/>
          <w:rtl/>
          <w:lang w:eastAsia="en-US"/>
        </w:rPr>
        <w:t>'</w:t>
      </w:r>
      <w:r>
        <w:rPr>
          <w:rFonts w:hint="cs"/>
          <w:i/>
          <w:iCs/>
          <w:rtl/>
          <w:lang w:eastAsia="en-US"/>
        </w:rPr>
        <w:t>מי שלא נתקיימו דבריו</w:t>
      </w:r>
      <w:r>
        <w:rPr>
          <w:rFonts w:hint="cs"/>
          <w:rtl/>
          <w:lang w:eastAsia="en-US"/>
        </w:rPr>
        <w:t xml:space="preserve">'? אמאי הוי נזיר? </w:t>
      </w:r>
    </w:p>
    <w:p w:rsidR="0072670D" w:rsidRDefault="0072670D" w:rsidP="0072670D">
      <w:pPr>
        <w:rPr>
          <w:lang w:eastAsia="en-US"/>
        </w:rPr>
      </w:pPr>
      <w:r>
        <w:rPr>
          <w:rFonts w:hint="cs"/>
          <w:rtl/>
          <w:lang w:eastAsia="en-US"/>
        </w:rPr>
        <w:t>אמר רב יהודה: אימא 'מי שנתקיימו דבריו'!</w:t>
      </w:r>
    </w:p>
    <w:p w:rsidR="0072670D" w:rsidRDefault="0072670D" w:rsidP="0072670D">
      <w:pPr>
        <w:rPr>
          <w:lang w:eastAsia="en-US"/>
        </w:rPr>
      </w:pPr>
    </w:p>
    <w:p w:rsidR="0072670D" w:rsidRDefault="0072670D" w:rsidP="0072670D">
      <w:pPr>
        <w:rPr>
          <w:rtl/>
          <w:lang w:eastAsia="en-US"/>
        </w:rPr>
      </w:pPr>
      <w:r>
        <w:rPr>
          <w:rtl/>
          <w:lang w:eastAsia="en-US"/>
        </w:rPr>
        <w:t>(</w:t>
      </w:r>
      <w:r>
        <w:rPr>
          <w:rFonts w:hint="cs"/>
          <w:rtl/>
          <w:lang w:eastAsia="en-US"/>
        </w:rPr>
        <w:t>נזיר לג,א</w:t>
      </w:r>
      <w:r>
        <w:rPr>
          <w:rtl/>
          <w:lang w:eastAsia="en-US"/>
        </w:rPr>
        <w:t>)</w:t>
      </w:r>
    </w:p>
    <w:p w:rsidR="0072670D" w:rsidRDefault="0072670D" w:rsidP="0072670D">
      <w:pPr>
        <w:rPr>
          <w:rtl/>
          <w:lang w:eastAsia="en-US"/>
        </w:rPr>
      </w:pPr>
      <w:r>
        <w:rPr>
          <w:rFonts w:hint="cs"/>
          <w:rtl/>
          <w:lang w:eastAsia="en-US"/>
        </w:rPr>
        <w:t xml:space="preserve">אביי </w:t>
      </w:r>
      <w:r>
        <w:rPr>
          <w:rFonts w:cs="Courier New" w:hint="cs"/>
          <w:szCs w:val="20"/>
          <w:rtl/>
          <w:lang w:eastAsia="en-US"/>
        </w:rPr>
        <w:t>[חלק על רב יהודה, ו]</w:t>
      </w:r>
      <w:r>
        <w:rPr>
          <w:rFonts w:hint="cs"/>
          <w:rtl/>
          <w:lang w:eastAsia="en-US"/>
        </w:rPr>
        <w:t xml:space="preserve">אמר: כגון דאמר "אי נמי לאו פלוני הוא - אהוי </w:t>
      </w:r>
      <w:r>
        <w:rPr>
          <w:rFonts w:cs="Miriam" w:hint="cs"/>
          <w:szCs w:val="16"/>
          <w:rtl/>
          <w:lang w:eastAsia="en-US"/>
        </w:rPr>
        <w:t>[</w:t>
      </w:r>
      <w:r>
        <w:rPr>
          <w:rFonts w:ascii="Courier New" w:hAnsi="Courier New" w:cs="Miriam" w:hint="cs"/>
          <w:sz w:val="16"/>
          <w:szCs w:val="16"/>
          <w:rtl/>
          <w:lang w:eastAsia="en-US"/>
        </w:rPr>
        <w:t>מהר"ב רנשבורג</w:t>
      </w:r>
      <w:r>
        <w:rPr>
          <w:rFonts w:cs="Miriam" w:hint="cs"/>
          <w:szCs w:val="16"/>
          <w:rtl/>
          <w:lang w:eastAsia="en-US"/>
        </w:rPr>
        <w:t>]</w:t>
      </w:r>
      <w:r>
        <w:rPr>
          <w:rFonts w:hint="cs"/>
          <w:rtl/>
          <w:lang w:eastAsia="en-US"/>
        </w:rPr>
        <w:t xml:space="preserve"> </w:t>
      </w:r>
      <w:r>
        <w:rPr>
          <w:rFonts w:cs="Miriam"/>
          <w:szCs w:val="20"/>
          <w:rtl/>
          <w:lang w:eastAsia="en-US"/>
        </w:rPr>
        <w:t>(</w:t>
      </w:r>
      <w:r>
        <w:rPr>
          <w:rFonts w:cs="Miriam" w:hint="cs"/>
          <w:szCs w:val="20"/>
          <w:rtl/>
          <w:lang w:eastAsia="en-US"/>
        </w:rPr>
        <w:t>וחבריה אמר "הריני נזיר שזה פלוני; אי נמי לאו פלוני הוא אהוי נמי נזיר"</w:t>
      </w:r>
      <w:r>
        <w:rPr>
          <w:rFonts w:cs="Miriam"/>
          <w:szCs w:val="20"/>
          <w:rtl/>
          <w:lang w:eastAsia="en-US"/>
        </w:rPr>
        <w:t>)</w:t>
      </w:r>
      <w:r>
        <w:rPr>
          <w:rFonts w:hint="cs"/>
          <w:rtl/>
          <w:lang w:eastAsia="en-US"/>
        </w:rPr>
        <w:t xml:space="preserve"> נזיר.</w:t>
      </w:r>
    </w:p>
    <w:p w:rsidR="0072670D" w:rsidRDefault="0072670D" w:rsidP="0072670D">
      <w:pPr>
        <w:rPr>
          <w:rtl/>
          <w:lang w:eastAsia="en-US"/>
        </w:rPr>
      </w:pPr>
      <w:r>
        <w:rPr>
          <w:rFonts w:hint="cs"/>
          <w:rtl/>
          <w:lang w:eastAsia="en-US"/>
        </w:rPr>
        <w:t xml:space="preserve">ומאי 'לא נתקיימו דבריו' </w:t>
      </w:r>
      <w:r>
        <w:rPr>
          <w:rFonts w:cs="Miriam"/>
          <w:szCs w:val="20"/>
          <w:rtl/>
          <w:lang w:eastAsia="en-US"/>
        </w:rPr>
        <w:t>(</w:t>
      </w:r>
      <w:r>
        <w:rPr>
          <w:rFonts w:cs="Miriam" w:hint="cs"/>
          <w:szCs w:val="20"/>
          <w:rtl/>
          <w:lang w:eastAsia="en-US"/>
        </w:rPr>
        <w:t>דקאמרי בית הלל</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 xml:space="preserve">לא נתקיימו דבריו הראשונים אלא דבריו אחרונים </w:t>
      </w:r>
      <w:r>
        <w:rPr>
          <w:rFonts w:cs="Miriam"/>
          <w:szCs w:val="20"/>
          <w:rtl/>
          <w:lang w:eastAsia="en-US"/>
        </w:rPr>
        <w:t>(</w:t>
      </w:r>
      <w:r>
        <w:rPr>
          <w:rFonts w:cs="Miriam" w:hint="cs"/>
          <w:szCs w:val="20"/>
          <w:rtl/>
          <w:lang w:eastAsia="en-US"/>
        </w:rPr>
        <w:t>הכי קאמרי: לא מיבעיא כי נתקיימו דבריו הראשונים הוי נזיר; אלא אפילו לא נתקיימו דבריו הראשונים הרי זה נזיר - משום דבריו האחרונים</w:t>
      </w:r>
      <w:r>
        <w:rPr>
          <w:rFonts w:cs="Miriam"/>
          <w:szCs w:val="20"/>
          <w:rtl/>
          <w:lang w:eastAsia="en-US"/>
        </w:rPr>
        <w:t>)</w:t>
      </w:r>
      <w:r>
        <w:rPr>
          <w:rFonts w:hint="cs"/>
          <w:rtl/>
          <w:lang w:eastAsia="en-US"/>
        </w:rPr>
        <w:t xml:space="preserve">.  </w:t>
      </w:r>
    </w:p>
    <w:p w:rsidR="0072670D" w:rsidRDefault="0072670D" w:rsidP="0072670D">
      <w:pPr>
        <w:rPr>
          <w:rtl/>
          <w:lang w:eastAsia="en-US"/>
        </w:rPr>
      </w:pPr>
    </w:p>
    <w:p w:rsidR="0072670D" w:rsidRDefault="0072670D" w:rsidP="0072670D">
      <w:pPr>
        <w:rPr>
          <w:rtl/>
          <w:lang w:eastAsia="en-US"/>
        </w:rPr>
      </w:pPr>
      <w:r>
        <w:rPr>
          <w:rFonts w:hint="cs"/>
          <w:rtl/>
          <w:lang w:eastAsia="en-US"/>
        </w:rPr>
        <w:t xml:space="preserve">הרתיע לאחוריו אינו נזיר:  </w:t>
      </w:r>
    </w:p>
    <w:p w:rsidR="0072670D" w:rsidRDefault="0072670D" w:rsidP="0072670D">
      <w:pPr>
        <w:rPr>
          <w:rFonts w:cs="Miriam"/>
          <w:lang w:eastAsia="en-US"/>
        </w:rPr>
      </w:pPr>
      <w:r>
        <w:rPr>
          <w:rFonts w:hint="cs"/>
          <w:rtl/>
          <w:lang w:eastAsia="en-US"/>
        </w:rPr>
        <w:t xml:space="preserve">טעמא משום דהרתיע לאחוריו, הא אתי לקמן הוי נזיר </w:t>
      </w:r>
      <w:r>
        <w:rPr>
          <w:rtl/>
          <w:lang w:eastAsia="en-US"/>
        </w:rPr>
        <w:t>–</w:t>
      </w:r>
      <w:r>
        <w:rPr>
          <w:rFonts w:hint="cs"/>
          <w:rtl/>
          <w:lang w:eastAsia="en-US"/>
        </w:rPr>
        <w:t xml:space="preserve"> מני?</w:t>
      </w:r>
    </w:p>
    <w:p w:rsidR="0072670D" w:rsidRDefault="0072670D" w:rsidP="0072670D">
      <w:pPr>
        <w:rPr>
          <w:rFonts w:cs="Miriam"/>
          <w:szCs w:val="20"/>
          <w:rtl/>
          <w:lang w:eastAsia="en-US"/>
        </w:rPr>
      </w:pPr>
      <w:r>
        <w:rPr>
          <w:rFonts w:cs="Miriam" w:hint="cs"/>
          <w:szCs w:val="20"/>
          <w:rtl/>
          <w:lang w:eastAsia="en-US"/>
        </w:rPr>
        <w:t xml:space="preserve"> </w:t>
      </w:r>
    </w:p>
    <w:p w:rsidR="0072670D" w:rsidRDefault="0072670D" w:rsidP="0072670D">
      <w:pPr>
        <w:rPr>
          <w:rFonts w:ascii="Courier New" w:hAnsi="Courier New" w:cs="Courier New"/>
          <w:sz w:val="16"/>
          <w:szCs w:val="16"/>
          <w:lang w:eastAsia="en-US"/>
        </w:rPr>
      </w:pPr>
      <w:r>
        <w:rPr>
          <w:rFonts w:ascii="Courier New" w:hAnsi="Courier New" w:cs="Courier New" w:hint="cs"/>
          <w:sz w:val="16"/>
          <w:szCs w:val="20"/>
          <w:rtl/>
          <w:lang w:eastAsia="en-US"/>
        </w:rPr>
        <w:t>[נזיר דף לג עמוד ב כולו תוספות]</w:t>
      </w:r>
    </w:p>
    <w:p w:rsidR="0072670D" w:rsidRDefault="0072670D" w:rsidP="0072670D">
      <w:pPr>
        <w:rPr>
          <w:rtl/>
          <w:lang w:eastAsia="en-US"/>
        </w:rPr>
      </w:pPr>
      <w:r>
        <w:rPr>
          <w:rtl/>
          <w:lang w:eastAsia="en-US"/>
        </w:rPr>
        <w:t>(</w:t>
      </w:r>
      <w:r>
        <w:rPr>
          <w:rFonts w:hint="cs"/>
          <w:rtl/>
          <w:lang w:eastAsia="en-US"/>
        </w:rPr>
        <w:t>נזיר לד,א</w:t>
      </w:r>
      <w:r>
        <w:rPr>
          <w:rtl/>
          <w:lang w:eastAsia="en-US"/>
        </w:rPr>
        <w:t>)</w:t>
      </w:r>
    </w:p>
    <w:p w:rsidR="0072670D" w:rsidRDefault="0072670D" w:rsidP="0072670D">
      <w:pPr>
        <w:rPr>
          <w:rtl/>
          <w:lang w:eastAsia="en-US"/>
        </w:rPr>
      </w:pPr>
      <w:r>
        <w:rPr>
          <w:rFonts w:hint="cs"/>
          <w:rtl/>
          <w:lang w:eastAsia="en-US"/>
        </w:rPr>
        <w:t xml:space="preserve">אילימא רבי טרפון - </w:t>
      </w:r>
      <w:r>
        <w:rPr>
          <w:rFonts w:cs="Miriam" w:hint="cs"/>
          <w:szCs w:val="20"/>
          <w:rtl/>
          <w:lang w:eastAsia="en-US"/>
        </w:rPr>
        <w:t>(הא אתא לקמן</w:t>
      </w:r>
      <w:r>
        <w:rPr>
          <w:rFonts w:cs="Miriam"/>
          <w:szCs w:val="20"/>
          <w:rtl/>
          <w:lang w:eastAsia="en-US"/>
        </w:rPr>
        <w:t>)</w:t>
      </w:r>
      <w:r>
        <w:rPr>
          <w:rFonts w:hint="cs"/>
          <w:rtl/>
          <w:lang w:eastAsia="en-US"/>
        </w:rPr>
        <w:t xml:space="preserve"> מי הוי נזיר?: כיון דבשעתא דקא נזר לא ידע אי פלוני הוא ואי לא - מי חלה עליה נזירות? והתניא: '</w:t>
      </w:r>
      <w:r>
        <w:rPr>
          <w:rFonts w:hint="cs"/>
          <w:i/>
          <w:iCs/>
          <w:rtl/>
          <w:lang w:eastAsia="en-US"/>
        </w:rPr>
        <w:t xml:space="preserve">רבי יהודה אומר משום רבי טרפון: אין אחד מהן </w:t>
      </w:r>
      <w:r>
        <w:rPr>
          <w:rFonts w:cs="Miriam"/>
          <w:szCs w:val="20"/>
          <w:rtl/>
          <w:lang w:eastAsia="en-US"/>
        </w:rPr>
        <w:t>(</w:t>
      </w:r>
      <w:r>
        <w:rPr>
          <w:rFonts w:cs="Miriam" w:hint="cs"/>
          <w:szCs w:val="20"/>
          <w:rtl/>
          <w:lang w:eastAsia="en-US"/>
        </w:rPr>
        <w:t>מכל אלו שבמשנתנו [היו שנים מהלכים בדרך כו'</w:t>
      </w:r>
      <w:r>
        <w:rPr>
          <w:rFonts w:cs="Miriam"/>
          <w:szCs w:val="20"/>
          <w:rtl/>
          <w:lang w:eastAsia="en-US"/>
        </w:rPr>
        <w:t>)</w:t>
      </w:r>
      <w:r>
        <w:rPr>
          <w:rFonts w:hint="cs"/>
          <w:i/>
          <w:iCs/>
          <w:rtl/>
          <w:lang w:eastAsia="en-US"/>
        </w:rPr>
        <w:t xml:space="preserve"> נזיר, לפי שלא נתנה נזירות אלא להפלאה</w:t>
      </w:r>
      <w:r>
        <w:rPr>
          <w:rFonts w:hint="cs"/>
          <w:rtl/>
          <w:lang w:eastAsia="en-US"/>
        </w:rPr>
        <w:t xml:space="preserve">'!? </w:t>
      </w:r>
      <w:r>
        <w:rPr>
          <w:rFonts w:cs="Miriam"/>
          <w:szCs w:val="20"/>
          <w:rtl/>
          <w:lang w:eastAsia="en-US"/>
        </w:rPr>
        <w:t>(</w:t>
      </w:r>
      <w:r>
        <w:rPr>
          <w:rFonts w:cs="Miriam" w:hint="cs"/>
          <w:szCs w:val="20"/>
          <w:rtl/>
          <w:lang w:eastAsia="en-US"/>
        </w:rPr>
        <w:t xml:space="preserve">ורבי יהודה - דבר פלוגתיה דרבי שמעון - נקיט לה אליבא דרבי טרפון, והאי דקאמר 'רבי טרפון' משום דסליק מיניה </w:t>
      </w:r>
      <w:r>
        <w:rPr>
          <w:rFonts w:cs="Courier New" w:hint="cs"/>
          <w:szCs w:val="16"/>
          <w:rtl/>
          <w:lang w:eastAsia="en-US"/>
        </w:rPr>
        <w:t>[משום שדברי רבי טרפון היו לפני בבא זה]</w:t>
      </w:r>
      <w:r>
        <w:rPr>
          <w:rFonts w:cs="Miriam" w:hint="cs"/>
          <w:szCs w:val="20"/>
          <w:rtl/>
          <w:lang w:eastAsia="en-US"/>
        </w:rPr>
        <w:t>.</w:t>
      </w:r>
      <w:r>
        <w:rPr>
          <w:rFonts w:cs="Miriam"/>
          <w:szCs w:val="20"/>
          <w:rtl/>
          <w:lang w:eastAsia="en-US"/>
        </w:rPr>
        <w:t>)</w:t>
      </w:r>
    </w:p>
    <w:p w:rsidR="0072670D" w:rsidRDefault="0072670D" w:rsidP="0072670D">
      <w:pPr>
        <w:rPr>
          <w:lang w:eastAsia="en-US"/>
        </w:rPr>
      </w:pPr>
      <w:r>
        <w:rPr>
          <w:rFonts w:hint="cs"/>
          <w:rtl/>
          <w:lang w:eastAsia="en-US"/>
        </w:rPr>
        <w:t xml:space="preserve">אלא רבי יהודה דכרי הוא </w:t>
      </w:r>
      <w:r>
        <w:rPr>
          <w:rFonts w:cs="Miriam"/>
          <w:szCs w:val="20"/>
          <w:rtl/>
          <w:lang w:eastAsia="en-US"/>
        </w:rPr>
        <w:t>(</w:t>
      </w:r>
      <w:r>
        <w:rPr>
          <w:rFonts w:cs="Miriam" w:hint="cs"/>
          <w:szCs w:val="20"/>
          <w:rtl/>
          <w:lang w:eastAsia="en-US"/>
        </w:rPr>
        <w:t>דאמר ספק נזירות להקל, וכיון דהכא ספק אם איש פלוני הוא -  דומיא דכרי, דאינו יודע אם יש בו מאה כור אם לאו - אינו נזיר</w:t>
      </w:r>
      <w:r>
        <w:rPr>
          <w:rFonts w:cs="Miriam"/>
          <w:szCs w:val="20"/>
          <w:rtl/>
          <w:lang w:eastAsia="en-US"/>
        </w:rPr>
        <w:t>)</w:t>
      </w:r>
      <w:r>
        <w:rPr>
          <w:rFonts w:hint="cs"/>
          <w:rtl/>
          <w:lang w:eastAsia="en-US"/>
        </w:rPr>
        <w:t>, דתניא</w:t>
      </w:r>
      <w:r>
        <w:rPr>
          <w:rtl/>
          <w:lang w:eastAsia="en-US"/>
        </w:rPr>
        <w:t xml:space="preserve"> </w:t>
      </w:r>
      <w:r>
        <w:rPr>
          <w:rFonts w:cs="Miriam"/>
          <w:szCs w:val="16"/>
          <w:rtl/>
          <w:lang w:eastAsia="en-US"/>
        </w:rPr>
        <w:t>[</w:t>
      </w:r>
      <w:r>
        <w:rPr>
          <w:rFonts w:cs="Miriam" w:hint="cs"/>
          <w:szCs w:val="16"/>
          <w:rtl/>
          <w:lang w:eastAsia="en-US"/>
        </w:rPr>
        <w:t xml:space="preserve">תוספתא נזיר </w:t>
      </w:r>
      <w:r>
        <w:rPr>
          <w:rFonts w:cs="Miriam"/>
          <w:szCs w:val="16"/>
          <w:rtl/>
          <w:lang w:eastAsia="en-US"/>
        </w:rPr>
        <w:t>פ"</w:t>
      </w:r>
      <w:r>
        <w:rPr>
          <w:rFonts w:cs="Miriam" w:hint="cs"/>
          <w:szCs w:val="16"/>
          <w:rtl/>
          <w:lang w:eastAsia="en-US"/>
        </w:rPr>
        <w:t>ב</w:t>
      </w:r>
      <w:r>
        <w:rPr>
          <w:rFonts w:cs="Miriam"/>
          <w:szCs w:val="16"/>
          <w:rtl/>
          <w:lang w:eastAsia="en-US"/>
        </w:rPr>
        <w:t xml:space="preserve"> </w:t>
      </w:r>
      <w:r>
        <w:rPr>
          <w:rFonts w:cs="Miriam" w:hint="cs"/>
          <w:szCs w:val="16"/>
          <w:rtl/>
          <w:lang w:eastAsia="en-US"/>
        </w:rPr>
        <w:t>ה</w:t>
      </w:r>
      <w:r>
        <w:rPr>
          <w:rFonts w:cs="Miriam"/>
          <w:szCs w:val="16"/>
          <w:rtl/>
          <w:lang w:eastAsia="en-US"/>
        </w:rPr>
        <w:t>"</w:t>
      </w:r>
      <w:r>
        <w:rPr>
          <w:rFonts w:cs="Miriam" w:hint="cs"/>
          <w:szCs w:val="16"/>
          <w:rtl/>
          <w:lang w:eastAsia="en-US"/>
        </w:rPr>
        <w:t>ט [ליברמן]</w:t>
      </w:r>
      <w:r>
        <w:rPr>
          <w:rFonts w:cs="Miriam"/>
          <w:szCs w:val="16"/>
          <w:rtl/>
          <w:lang w:eastAsia="en-US"/>
        </w:rPr>
        <w:t>]</w:t>
      </w:r>
      <w:r>
        <w:rPr>
          <w:rFonts w:hint="cs"/>
          <w:rtl/>
          <w:lang w:eastAsia="en-US"/>
        </w:rPr>
        <w:t>: '</w:t>
      </w:r>
      <w:r>
        <w:rPr>
          <w:rFonts w:hint="cs"/>
          <w:i/>
          <w:iCs/>
          <w:rtl/>
          <w:lang w:eastAsia="en-US"/>
        </w:rPr>
        <w:t>"הריני נזיר על מנת שיהא בכרי הזה מאה כור", והלך ומצאו שנגנב או שאבד: רבי שמעון אוסר, ורבי יהודה מתיר</w:t>
      </w:r>
      <w:r>
        <w:rPr>
          <w:rFonts w:hint="cs"/>
          <w:rtl/>
          <w:lang w:eastAsia="en-US"/>
        </w:rPr>
        <w:t xml:space="preserve">': רבי שמעון סבר: כיון דאילו לא נגנב דלמא הוו ביה מאה כור והוי נזיר - השתא נמי </w:t>
      </w:r>
      <w:r>
        <w:rPr>
          <w:rFonts w:cs="Miriam"/>
          <w:szCs w:val="20"/>
          <w:rtl/>
          <w:lang w:eastAsia="en-US"/>
        </w:rPr>
        <w:t>(</w:t>
      </w:r>
      <w:r>
        <w:rPr>
          <w:rFonts w:cs="Miriam" w:hint="cs"/>
          <w:szCs w:val="20"/>
          <w:rtl/>
          <w:lang w:eastAsia="en-US"/>
        </w:rPr>
        <w:t>דנגנב - חיישינן שיהא בו מאה כור, ו</w:t>
      </w:r>
      <w:r>
        <w:rPr>
          <w:rFonts w:cs="Miriam"/>
          <w:szCs w:val="20"/>
          <w:rtl/>
          <w:lang w:eastAsia="en-US"/>
        </w:rPr>
        <w:t>)</w:t>
      </w:r>
      <w:r>
        <w:rPr>
          <w:rFonts w:hint="cs"/>
          <w:rtl/>
          <w:lang w:eastAsia="en-US"/>
        </w:rPr>
        <w:t xml:space="preserve">הוי נזיר; והכא נמי </w:t>
      </w:r>
      <w:r>
        <w:rPr>
          <w:rFonts w:cs="Miriam"/>
          <w:szCs w:val="20"/>
          <w:rtl/>
          <w:lang w:eastAsia="en-US"/>
        </w:rPr>
        <w:t>(</w:t>
      </w:r>
      <w:r>
        <w:rPr>
          <w:rFonts w:cs="Miriam" w:hint="cs"/>
          <w:szCs w:val="20"/>
          <w:rtl/>
          <w:lang w:eastAsia="en-US"/>
        </w:rPr>
        <w:t>בהאי דהרתיע לאחוריו</w:t>
      </w:r>
      <w:r>
        <w:rPr>
          <w:rFonts w:cs="Miriam"/>
          <w:szCs w:val="20"/>
          <w:rtl/>
          <w:lang w:eastAsia="en-US"/>
        </w:rPr>
        <w:t>)</w:t>
      </w:r>
      <w:r>
        <w:rPr>
          <w:rFonts w:hint="cs"/>
          <w:rtl/>
          <w:lang w:eastAsia="en-US"/>
        </w:rPr>
        <w:t xml:space="preserve">: כיון דאי אתא לקמן וידעינן דפלוני הואי </w:t>
      </w:r>
      <w:r>
        <w:rPr>
          <w:rFonts w:cs="Miriam"/>
          <w:szCs w:val="20"/>
          <w:rtl/>
          <w:lang w:eastAsia="en-US"/>
        </w:rPr>
        <w:t>(</w:t>
      </w:r>
      <w:r>
        <w:rPr>
          <w:rFonts w:cs="Miriam" w:hint="cs"/>
          <w:szCs w:val="20"/>
          <w:rtl/>
          <w:lang w:eastAsia="en-US"/>
        </w:rPr>
        <w:t>שזה נזר עליו</w:t>
      </w:r>
      <w:r>
        <w:rPr>
          <w:rFonts w:cs="Miriam"/>
          <w:szCs w:val="20"/>
          <w:rtl/>
          <w:lang w:eastAsia="en-US"/>
        </w:rPr>
        <w:t>)</w:t>
      </w:r>
      <w:r>
        <w:rPr>
          <w:rtl/>
          <w:lang w:eastAsia="en-US"/>
        </w:rPr>
        <w:t xml:space="preserve"> </w:t>
      </w:r>
      <w:r>
        <w:rPr>
          <w:rFonts w:hint="cs"/>
          <w:rtl/>
          <w:lang w:eastAsia="en-US"/>
        </w:rPr>
        <w:t xml:space="preserve">הוי נזיר - השתא נמי הוי נזיר </w:t>
      </w:r>
      <w:r>
        <w:rPr>
          <w:rFonts w:cs="Miriam"/>
          <w:szCs w:val="20"/>
          <w:rtl/>
          <w:lang w:eastAsia="en-US"/>
        </w:rPr>
        <w:t>(</w:t>
      </w:r>
      <w:r>
        <w:rPr>
          <w:rFonts w:cs="Miriam" w:hint="cs"/>
          <w:szCs w:val="20"/>
          <w:rtl/>
          <w:lang w:eastAsia="en-US"/>
        </w:rPr>
        <w:t>ואפילו לבית הלל; הלכך אי אפשר לו לפטור את עצמו בלא נזירות; אלא דאמר "אם כדברי היה הריני נזיר" כו'</w:t>
      </w:r>
      <w:r>
        <w:rPr>
          <w:rFonts w:cs="Miriam"/>
          <w:szCs w:val="20"/>
          <w:rtl/>
          <w:lang w:eastAsia="en-US"/>
        </w:rPr>
        <w:t>)</w:t>
      </w:r>
      <w:r>
        <w:rPr>
          <w:rFonts w:hint="cs"/>
          <w:rtl/>
          <w:lang w:eastAsia="en-US"/>
        </w:rPr>
        <w:t>.</w:t>
      </w:r>
    </w:p>
    <w:p w:rsidR="0072670D" w:rsidRDefault="0072670D" w:rsidP="0072670D">
      <w:pPr>
        <w:rPr>
          <w:rtl/>
          <w:lang w:eastAsia="en-US"/>
        </w:rPr>
      </w:pPr>
    </w:p>
    <w:p w:rsidR="0072670D" w:rsidRDefault="0072670D" w:rsidP="0072670D">
      <w:pPr>
        <w:rPr>
          <w:lang w:eastAsia="en-US"/>
        </w:rPr>
      </w:pPr>
    </w:p>
    <w:p w:rsidR="0072670D" w:rsidRDefault="0072670D" w:rsidP="0072670D">
      <w:pPr>
        <w:rPr>
          <w:rtl/>
          <w:lang w:eastAsia="en-US"/>
        </w:rPr>
      </w:pPr>
      <w:r>
        <w:rPr>
          <w:rFonts w:hint="cs"/>
          <w:rtl/>
          <w:lang w:eastAsia="en-US"/>
        </w:rPr>
        <w:t>משנה:</w:t>
      </w:r>
    </w:p>
    <w:p w:rsidR="0072670D" w:rsidRDefault="0072670D" w:rsidP="0072670D">
      <w:pPr>
        <w:rPr>
          <w:lang w:eastAsia="en-US"/>
        </w:rPr>
      </w:pPr>
      <w:r>
        <w:rPr>
          <w:rFonts w:hint="cs"/>
          <w:rtl/>
          <w:lang w:eastAsia="en-US"/>
        </w:rPr>
        <w:t>ראה את הכוי ואמר "הריני נזיר שזה חיה", "הריני נזיר שזה אינו חיה", "הריני נזיר שזה בהמה", "הריני נזיר שאין זה בהמה", "הריני נזיר שזה חיה ובהמה", "הריני נזיר שאין זה לא חיה ולא בהמה", "הריני נזיר שאחד מכם נזיר", "הריני נזיר שאין אחד מכם נזיר", "הריני נזיר שכולכם נזירין" - הרי כולן נזירין.</w:t>
      </w:r>
    </w:p>
    <w:p w:rsidR="0072670D" w:rsidRDefault="0072670D" w:rsidP="0072670D">
      <w:pPr>
        <w:rPr>
          <w:lang w:eastAsia="en-US"/>
        </w:rPr>
      </w:pPr>
    </w:p>
    <w:p w:rsidR="0072670D" w:rsidRDefault="0072670D" w:rsidP="0072670D">
      <w:pPr>
        <w:rPr>
          <w:rtl/>
          <w:lang w:eastAsia="en-US"/>
        </w:rPr>
      </w:pPr>
      <w:r>
        <w:rPr>
          <w:rFonts w:hint="cs"/>
          <w:rtl/>
          <w:lang w:eastAsia="en-US"/>
        </w:rPr>
        <w:t>גמרא:</w:t>
      </w:r>
    </w:p>
    <w:p w:rsidR="0072670D" w:rsidRDefault="0072670D" w:rsidP="0072670D">
      <w:pPr>
        <w:rPr>
          <w:rtl/>
          <w:lang w:eastAsia="en-US"/>
        </w:rPr>
      </w:pPr>
      <w:r>
        <w:rPr>
          <w:rFonts w:hint="cs"/>
          <w:rtl/>
          <w:lang w:eastAsia="en-US"/>
        </w:rPr>
        <w:t xml:space="preserve">תני חדא </w:t>
      </w:r>
      <w:r>
        <w:rPr>
          <w:rFonts w:cs="Miriam"/>
          <w:szCs w:val="20"/>
          <w:rtl/>
          <w:lang w:eastAsia="en-US"/>
        </w:rPr>
        <w:t>(</w:t>
      </w:r>
      <w:r>
        <w:rPr>
          <w:rFonts w:cs="Miriam" w:hint="cs"/>
          <w:szCs w:val="20"/>
          <w:rtl/>
          <w:lang w:eastAsia="en-US"/>
        </w:rPr>
        <w:t>על מתניתין</w:t>
      </w:r>
      <w:r>
        <w:rPr>
          <w:rFonts w:cs="Miriam"/>
          <w:szCs w:val="20"/>
          <w:rtl/>
          <w:lang w:eastAsia="en-US"/>
        </w:rPr>
        <w:t>)</w:t>
      </w:r>
      <w:r>
        <w:rPr>
          <w:rFonts w:hint="cs"/>
          <w:rtl/>
          <w:lang w:eastAsia="en-US"/>
        </w:rPr>
        <w:t>: '</w:t>
      </w:r>
      <w:r>
        <w:rPr>
          <w:rFonts w:hint="cs"/>
          <w:i/>
          <w:iCs/>
          <w:rtl/>
          <w:lang w:eastAsia="en-US"/>
        </w:rPr>
        <w:t xml:space="preserve">תשעה נזירים </w:t>
      </w:r>
      <w:r>
        <w:rPr>
          <w:rFonts w:cs="Miriam"/>
          <w:szCs w:val="20"/>
          <w:rtl/>
          <w:lang w:eastAsia="en-US"/>
        </w:rPr>
        <w:t>(</w:t>
      </w:r>
      <w:r>
        <w:rPr>
          <w:rFonts w:cs="Miriam" w:hint="cs"/>
          <w:szCs w:val="20"/>
          <w:rtl/>
          <w:lang w:eastAsia="en-US"/>
        </w:rPr>
        <w:t>דאית בה תשעה נזירין</w:t>
      </w:r>
      <w:r>
        <w:rPr>
          <w:rFonts w:cs="Miriam"/>
          <w:szCs w:val="20"/>
          <w:rtl/>
          <w:lang w:eastAsia="en-US"/>
        </w:rPr>
        <w:t>)</w:t>
      </w:r>
      <w:r>
        <w:rPr>
          <w:rFonts w:hint="cs"/>
          <w:rtl/>
          <w:lang w:eastAsia="en-US"/>
        </w:rPr>
        <w:t>',</w:t>
      </w:r>
      <w:r>
        <w:rPr>
          <w:rtl/>
          <w:lang w:eastAsia="en-US"/>
        </w:rPr>
        <w:t xml:space="preserve"> </w:t>
      </w:r>
      <w:r>
        <w:rPr>
          <w:rFonts w:hint="cs"/>
          <w:rtl/>
          <w:lang w:eastAsia="en-US"/>
        </w:rPr>
        <w:t>ותניא אידך '</w:t>
      </w:r>
      <w:r>
        <w:rPr>
          <w:rFonts w:hint="cs"/>
          <w:i/>
          <w:iCs/>
          <w:rtl/>
          <w:lang w:eastAsia="en-US"/>
        </w:rPr>
        <w:t xml:space="preserve">תשע נזיריות </w:t>
      </w:r>
      <w:r>
        <w:rPr>
          <w:rFonts w:cs="Miriam"/>
          <w:szCs w:val="20"/>
          <w:rtl/>
          <w:lang w:eastAsia="en-US"/>
        </w:rPr>
        <w:t>(</w:t>
      </w:r>
      <w:r>
        <w:rPr>
          <w:rFonts w:cs="Miriam" w:hint="cs"/>
          <w:szCs w:val="20"/>
          <w:rtl/>
          <w:lang w:eastAsia="en-US"/>
        </w:rPr>
        <w:t>יש בו לאדם אחד</w:t>
      </w:r>
      <w:r>
        <w:rPr>
          <w:rFonts w:cs="Miriam"/>
          <w:szCs w:val="20"/>
          <w:rtl/>
          <w:lang w:eastAsia="en-US"/>
        </w:rPr>
        <w:t>)</w:t>
      </w:r>
      <w:r>
        <w:rPr>
          <w:rFonts w:hint="cs"/>
          <w:rtl/>
          <w:lang w:eastAsia="en-US"/>
        </w:rPr>
        <w:t>';</w:t>
      </w:r>
    </w:p>
    <w:p w:rsidR="0072670D" w:rsidRDefault="0072670D" w:rsidP="0072670D">
      <w:pPr>
        <w:rPr>
          <w:rtl/>
          <w:lang w:eastAsia="en-US"/>
        </w:rPr>
      </w:pPr>
      <w:r>
        <w:rPr>
          <w:rFonts w:hint="cs"/>
          <w:rtl/>
          <w:lang w:eastAsia="en-US"/>
        </w:rPr>
        <w:t>בשלמא '</w:t>
      </w:r>
      <w:r>
        <w:rPr>
          <w:rFonts w:hint="cs"/>
          <w:i/>
          <w:iCs/>
          <w:rtl/>
          <w:lang w:eastAsia="en-US"/>
        </w:rPr>
        <w:t>תשעה נזירין</w:t>
      </w:r>
      <w:r>
        <w:rPr>
          <w:rFonts w:hint="cs"/>
          <w:rtl/>
          <w:lang w:eastAsia="en-US"/>
        </w:rPr>
        <w:t xml:space="preserve">' - </w:t>
      </w:r>
      <w:r>
        <w:rPr>
          <w:rFonts w:cs="Miriam"/>
          <w:szCs w:val="20"/>
          <w:rtl/>
          <w:lang w:eastAsia="en-US"/>
        </w:rPr>
        <w:t>(</w:t>
      </w:r>
      <w:r>
        <w:rPr>
          <w:rFonts w:cs="Miriam" w:hint="cs"/>
          <w:szCs w:val="20"/>
          <w:rtl/>
          <w:lang w:eastAsia="en-US"/>
        </w:rPr>
        <w:t>משכחת לה</w:t>
      </w:r>
      <w:r>
        <w:rPr>
          <w:rFonts w:cs="Miriam"/>
          <w:szCs w:val="20"/>
          <w:rtl/>
          <w:lang w:eastAsia="en-US"/>
        </w:rPr>
        <w:t>)</w:t>
      </w:r>
      <w:r>
        <w:rPr>
          <w:rtl/>
          <w:lang w:eastAsia="en-US"/>
        </w:rPr>
        <w:t xml:space="preserve"> </w:t>
      </w:r>
      <w:r>
        <w:rPr>
          <w:rFonts w:hint="cs"/>
          <w:rtl/>
          <w:lang w:eastAsia="en-US"/>
        </w:rPr>
        <w:t xml:space="preserve">כגון דהוי גברי טפי, דאיתפיס ואזיל ביה </w:t>
      </w:r>
      <w:r>
        <w:rPr>
          <w:rFonts w:cs="Miriam"/>
          <w:szCs w:val="20"/>
          <w:rtl/>
          <w:lang w:eastAsia="en-US"/>
        </w:rPr>
        <w:t>(</w:t>
      </w:r>
      <w:r>
        <w:rPr>
          <w:rFonts w:cs="Miriam" w:hint="cs"/>
          <w:szCs w:val="20"/>
          <w:rtl/>
          <w:lang w:eastAsia="en-US"/>
        </w:rPr>
        <w:t>בהדי הדדי: דפתח חד ואמר "הריני נזיר שזו חיה", והשני אמר "הריני נזיר שאין זו חיה", והשלישי אמר "הריני נזיר שזו בהמה", והרביעי אמר "הריני נזיר שאין זו בהמה", והחמישי אמר "הריני נזיר שזו בהמה וחיה", והששי אמר "הריני נזיר שאין זו לא חיה ולא בהמה", ואיתפיסו השאר באלו שנדרו על הכוי, ואמר השביעי "הריני נזיר שאחד מכם נזיר" והשמיני אמר "הריני נזיר שאין אחד מכם נזיר", והתשיעי אמר "הריני נזיר שכולכם נזירין" - הרי כולן נזירין, ויש כאן תשעה נזירין</w:t>
      </w:r>
      <w:r>
        <w:rPr>
          <w:rFonts w:cs="Miriam"/>
          <w:szCs w:val="20"/>
          <w:rtl/>
          <w:lang w:eastAsia="en-US"/>
        </w:rPr>
        <w:t>)</w:t>
      </w:r>
      <w:r>
        <w:rPr>
          <w:rFonts w:hint="cs"/>
          <w:rtl/>
          <w:lang w:eastAsia="en-US"/>
        </w:rPr>
        <w:t>; אלא '</w:t>
      </w:r>
      <w:r>
        <w:rPr>
          <w:rFonts w:hint="cs"/>
          <w:i/>
          <w:iCs/>
          <w:rtl/>
          <w:lang w:eastAsia="en-US"/>
        </w:rPr>
        <w:t>תשע נזיריות</w:t>
      </w:r>
      <w:r>
        <w:rPr>
          <w:rFonts w:hint="cs"/>
          <w:rtl/>
          <w:lang w:eastAsia="en-US"/>
        </w:rPr>
        <w:t>' - לחד גברא - היכי משכחת לה?</w:t>
      </w:r>
    </w:p>
    <w:p w:rsidR="0072670D" w:rsidRDefault="0072670D" w:rsidP="0072670D">
      <w:pPr>
        <w:rPr>
          <w:rtl/>
          <w:lang w:eastAsia="en-US"/>
        </w:rPr>
      </w:pPr>
      <w:r>
        <w:rPr>
          <w:rFonts w:hint="cs"/>
          <w:rtl/>
          <w:lang w:eastAsia="en-US"/>
        </w:rPr>
        <w:t xml:space="preserve">בשלמא שית </w:t>
      </w:r>
      <w:r>
        <w:rPr>
          <w:rFonts w:cs="Miriam"/>
          <w:szCs w:val="20"/>
          <w:rtl/>
          <w:lang w:eastAsia="en-US"/>
        </w:rPr>
        <w:t>(</w:t>
      </w:r>
      <w:r>
        <w:rPr>
          <w:rFonts w:cs="Miriam" w:hint="cs"/>
          <w:szCs w:val="20"/>
          <w:rtl/>
          <w:lang w:eastAsia="en-US"/>
        </w:rPr>
        <w:t>קמייתא דכוי</w:t>
      </w:r>
      <w:r>
        <w:rPr>
          <w:rFonts w:cs="Miriam"/>
          <w:szCs w:val="20"/>
          <w:rtl/>
          <w:lang w:eastAsia="en-US"/>
        </w:rPr>
        <w:t>)</w:t>
      </w:r>
      <w:r>
        <w:rPr>
          <w:rtl/>
          <w:lang w:eastAsia="en-US"/>
        </w:rPr>
        <w:t xml:space="preserve"> </w:t>
      </w:r>
      <w:r>
        <w:rPr>
          <w:rFonts w:hint="cs"/>
          <w:rtl/>
          <w:lang w:eastAsia="en-US"/>
        </w:rPr>
        <w:t xml:space="preserve">- משכחת לה כדתנן </w:t>
      </w:r>
      <w:r>
        <w:rPr>
          <w:rFonts w:cs="Miriam"/>
          <w:szCs w:val="20"/>
          <w:rtl/>
          <w:lang w:eastAsia="en-US"/>
        </w:rPr>
        <w:t>(</w:t>
      </w:r>
      <w:r>
        <w:rPr>
          <w:rFonts w:cs="Miriam" w:hint="cs"/>
          <w:szCs w:val="20"/>
          <w:rtl/>
          <w:lang w:eastAsia="en-US"/>
        </w:rPr>
        <w:t>ומצי למימרינהו חד גברא</w:t>
      </w:r>
      <w:r>
        <w:rPr>
          <w:rFonts w:cs="Miriam"/>
          <w:szCs w:val="20"/>
          <w:rtl/>
          <w:lang w:eastAsia="en-US"/>
        </w:rPr>
        <w:t>)</w:t>
      </w:r>
      <w:r>
        <w:rPr>
          <w:rFonts w:hint="cs"/>
          <w:rtl/>
          <w:lang w:eastAsia="en-US"/>
        </w:rPr>
        <w:t xml:space="preserve">, אבל תלת </w:t>
      </w:r>
      <w:r>
        <w:rPr>
          <w:rFonts w:cs="Miriam"/>
          <w:szCs w:val="20"/>
          <w:rtl/>
          <w:lang w:eastAsia="en-US"/>
        </w:rPr>
        <w:t>(</w:t>
      </w:r>
      <w:r>
        <w:rPr>
          <w:rFonts w:cs="Miriam" w:hint="cs"/>
          <w:szCs w:val="20"/>
          <w:rtl/>
          <w:lang w:eastAsia="en-US"/>
        </w:rPr>
        <w:t>אידך בבא ד"חד מנכון נזיר", "שאין אחד מכם נזיר" - לא משכחת לה אלא בגברא טובא</w:t>
      </w:r>
      <w:r>
        <w:rPr>
          <w:rFonts w:cs="Miriam"/>
          <w:szCs w:val="20"/>
          <w:rtl/>
          <w:lang w:eastAsia="en-US"/>
        </w:rPr>
        <w:t>)</w:t>
      </w:r>
      <w:r>
        <w:rPr>
          <w:rtl/>
          <w:lang w:eastAsia="en-US"/>
        </w:rPr>
        <w:t xml:space="preserve"> </w:t>
      </w:r>
      <w:r>
        <w:rPr>
          <w:rFonts w:hint="cs"/>
          <w:rtl/>
          <w:lang w:eastAsia="en-US"/>
        </w:rPr>
        <w:t xml:space="preserve">היכי משכחת לה </w:t>
      </w:r>
      <w:r>
        <w:rPr>
          <w:rFonts w:cs="Courier New" w:hint="cs"/>
          <w:szCs w:val="20"/>
          <w:rtl/>
          <w:lang w:eastAsia="en-US"/>
        </w:rPr>
        <w:t>[</w:t>
      </w:r>
      <w:r>
        <w:rPr>
          <w:rFonts w:ascii="Courier New" w:hAnsi="Courier New" w:cs="Courier New" w:hint="cs"/>
          <w:sz w:val="16"/>
          <w:szCs w:val="20"/>
          <w:rtl/>
          <w:lang w:eastAsia="en-US"/>
        </w:rPr>
        <w:t>באדם אחד</w:t>
      </w:r>
      <w:r>
        <w:rPr>
          <w:rFonts w:cs="Courier New" w:hint="cs"/>
          <w:szCs w:val="20"/>
          <w:rtl/>
          <w:lang w:eastAsia="en-US"/>
        </w:rPr>
        <w:t>]</w:t>
      </w:r>
      <w:r>
        <w:rPr>
          <w:rFonts w:hint="cs"/>
          <w:rtl/>
          <w:lang w:eastAsia="en-US"/>
        </w:rPr>
        <w:t>?</w:t>
      </w:r>
    </w:p>
    <w:p w:rsidR="0072670D" w:rsidRDefault="0072670D" w:rsidP="0072670D">
      <w:pPr>
        <w:rPr>
          <w:rFonts w:cs="Miriam"/>
          <w:lang w:eastAsia="en-US"/>
        </w:rPr>
      </w:pPr>
      <w:r>
        <w:rPr>
          <w:rFonts w:hint="cs"/>
          <w:rtl/>
          <w:lang w:eastAsia="en-US"/>
        </w:rPr>
        <w:t xml:space="preserve">אמר רב ששת: </w:t>
      </w:r>
      <w:r>
        <w:rPr>
          <w:rFonts w:cs="Miriam"/>
          <w:szCs w:val="20"/>
          <w:rtl/>
          <w:lang w:eastAsia="en-US"/>
        </w:rPr>
        <w:t>(</w:t>
      </w:r>
      <w:r>
        <w:rPr>
          <w:rFonts w:cs="Miriam" w:hint="cs"/>
          <w:szCs w:val="20"/>
          <w:rtl/>
          <w:lang w:eastAsia="en-US"/>
        </w:rPr>
        <w:t>משכחת לה תשע נזיריות</w:t>
      </w:r>
      <w:r>
        <w:rPr>
          <w:rFonts w:cs="Miriam"/>
          <w:szCs w:val="20"/>
          <w:rtl/>
          <w:lang w:eastAsia="en-US"/>
        </w:rPr>
        <w:t>)</w:t>
      </w:r>
      <w:r>
        <w:rPr>
          <w:rtl/>
          <w:lang w:eastAsia="en-US"/>
        </w:rPr>
        <w:t xml:space="preserve"> </w:t>
      </w:r>
      <w:r>
        <w:rPr>
          <w:rFonts w:hint="cs"/>
          <w:rtl/>
          <w:lang w:eastAsia="en-US"/>
        </w:rPr>
        <w:t xml:space="preserve">כגון דאמר "הריני נזיר ונזירות הכל עלי" </w:t>
      </w:r>
      <w:r>
        <w:rPr>
          <w:rFonts w:cs="Miriam"/>
          <w:szCs w:val="20"/>
          <w:rtl/>
          <w:lang w:eastAsia="en-US"/>
        </w:rPr>
        <w:t>(</w:t>
      </w:r>
      <w:r>
        <w:rPr>
          <w:rFonts w:cs="Miriam" w:hint="cs"/>
          <w:szCs w:val="20"/>
          <w:rtl/>
          <w:lang w:eastAsia="en-US"/>
        </w:rPr>
        <w:t>דאמר "הריני נזיר שזו חיה", "הריני נזיר שאין זו חיה", "הריני נזיר שזו בהמה", "הריני נזיר שאין זו בהמה", "הריני נזיר שזו חיה ובהמה", "הריני נזיר שאין זו לא חיה ולא בהמה" - הרי שית; וחזר אמר "כל נזיריות המתחלקות על כל בני אדם על הכוי - הרי הן עלי" וכגון שאמר "מעכשיו מקבל אני עלי בין שזו חיה ובין שזו אינה חיה", "הריני נזיר בין שזו בהמה ובין שאין זו בהמה", "הריני נזיר בין שזו בהמה וחיה ובין שזו לא בהמה ולא חיה" - הרי כאן תשע נזיריות</w:t>
      </w:r>
      <w:r>
        <w:rPr>
          <w:rFonts w:cs="Miriam"/>
          <w:szCs w:val="20"/>
          <w:rtl/>
          <w:lang w:eastAsia="en-US"/>
        </w:rPr>
        <w:t>)</w:t>
      </w:r>
      <w:r>
        <w:rPr>
          <w:rFonts w:hint="cs"/>
          <w:rtl/>
          <w:lang w:eastAsia="en-US"/>
        </w:rPr>
        <w:t>.</w:t>
      </w:r>
      <w:r>
        <w:rPr>
          <w:rFonts w:cs="Miriam" w:hint="cs"/>
          <w:szCs w:val="20"/>
          <w:rtl/>
          <w:lang w:eastAsia="en-US"/>
        </w:rPr>
        <w:t xml:space="preserve"> </w:t>
      </w:r>
    </w:p>
    <w:p w:rsidR="0072670D" w:rsidRDefault="0072670D" w:rsidP="0072670D">
      <w:pPr>
        <w:rPr>
          <w:rFonts w:cs="Miriam"/>
          <w:lang w:eastAsia="en-US"/>
        </w:rPr>
      </w:pPr>
    </w:p>
    <w:p w:rsidR="0072670D" w:rsidRDefault="0072670D" w:rsidP="0072670D">
      <w:pPr>
        <w:rPr>
          <w:rFonts w:cs="Miriam"/>
          <w:szCs w:val="20"/>
          <w:rtl/>
          <w:lang w:eastAsia="en-US"/>
        </w:rPr>
      </w:pPr>
      <w:r>
        <w:rPr>
          <w:rFonts w:cs="Miriam" w:hint="cs"/>
          <w:szCs w:val="20"/>
          <w:rtl/>
          <w:lang w:eastAsia="en-US"/>
        </w:rPr>
        <w:t xml:space="preserve">לישנא אחרינא. </w:t>
      </w:r>
      <w:r>
        <w:rPr>
          <w:rFonts w:cs="Miriam" w:hint="cs"/>
          <w:b/>
          <w:bCs/>
          <w:szCs w:val="20"/>
          <w:rtl/>
          <w:lang w:eastAsia="en-US"/>
        </w:rPr>
        <w:t>בשלמא תשעה נזירים משכחת לה</w:t>
      </w:r>
      <w:r>
        <w:rPr>
          <w:rFonts w:cs="Miriam" w:hint="cs"/>
          <w:szCs w:val="20"/>
          <w:rtl/>
          <w:lang w:eastAsia="en-US"/>
        </w:rPr>
        <w:t xml:space="preserve"> כגון דהוו גברי טפי דאיתפיסו ואזיל, דכי אמר חד "הריני נזיר שזו חיה", ובא השני ואמר "הריני נזיר שאין זו חיה", ובא השלישי ואמר "הריני נזיר אם הוא כדברי אחד מכם", וכי הדר ואמר רביעי "שזו בהמה", וחמישי "שאין זו בהמה", ובא הששי והתפיס ואמר "הריני נזיר אם הוא כדברי אחד מכם", וכי הדר אמר שביעי "הריני נזיר שזו חיה ובהמה", ושמיני אמר "שאין זו לא חיה ולא בהמה", ובא תשיעי ואמר "הריני נזיר אם הוא כדברי אחד מכם"; </w:t>
      </w:r>
      <w:r>
        <w:rPr>
          <w:rFonts w:cs="Miriam" w:hint="cs"/>
          <w:b/>
          <w:bCs/>
          <w:szCs w:val="20"/>
          <w:rtl/>
          <w:lang w:eastAsia="en-US"/>
        </w:rPr>
        <w:t>אלא תשע נזיריות כו'</w:t>
      </w:r>
      <w:r>
        <w:rPr>
          <w:rFonts w:cs="Miriam" w:hint="cs"/>
          <w:szCs w:val="20"/>
          <w:rtl/>
          <w:lang w:eastAsia="en-US"/>
        </w:rPr>
        <w:t xml:space="preserve"> כדלעיל.</w:t>
      </w:r>
    </w:p>
    <w:p w:rsidR="0072670D" w:rsidRDefault="0072670D" w:rsidP="0072670D">
      <w:pPr>
        <w:rPr>
          <w:rFonts w:cs="Miriam"/>
          <w:szCs w:val="20"/>
          <w:rtl/>
          <w:lang w:eastAsia="en-US"/>
        </w:rPr>
      </w:pPr>
      <w:r>
        <w:rPr>
          <w:rFonts w:cs="Miriam" w:hint="cs"/>
          <w:b/>
          <w:bCs/>
          <w:szCs w:val="20"/>
          <w:rtl/>
          <w:lang w:eastAsia="en-US"/>
        </w:rPr>
        <w:t xml:space="preserve">אמר רב ששת כגון דאמר הריני נזיר וכל הנזיריות עלי: </w:t>
      </w:r>
      <w:r>
        <w:rPr>
          <w:rFonts w:cs="Miriam" w:hint="cs"/>
          <w:szCs w:val="20"/>
          <w:u w:val="single"/>
          <w:rtl/>
          <w:lang w:eastAsia="en-US"/>
        </w:rPr>
        <w:t>ואמר לנו המורה דהך סתם מתניתין דהכא - מיתוקמא אפילו לבית הלל</w:t>
      </w:r>
      <w:r>
        <w:rPr>
          <w:rFonts w:cs="Miriam" w:hint="cs"/>
          <w:szCs w:val="20"/>
          <w:rtl/>
          <w:lang w:eastAsia="en-US"/>
        </w:rPr>
        <w:t>: דעד כאן לא פליגי בית הלל עלייהו דבית שמאי לעיל אלא ב</w:t>
      </w:r>
      <w:r>
        <w:rPr>
          <w:rFonts w:cs="Miriam" w:hint="cs"/>
          <w:szCs w:val="20"/>
          <w:u w:val="single"/>
          <w:rtl/>
          <w:lang w:eastAsia="en-US"/>
        </w:rPr>
        <w:t>טעות</w:t>
      </w:r>
      <w:r>
        <w:rPr>
          <w:rFonts w:cs="Miriam" w:hint="cs"/>
          <w:szCs w:val="20"/>
          <w:rtl/>
          <w:lang w:eastAsia="en-US"/>
        </w:rPr>
        <w:t xml:space="preserve"> הקדש, אבל ב</w:t>
      </w:r>
      <w:r>
        <w:rPr>
          <w:rFonts w:cs="Miriam" w:hint="cs"/>
          <w:szCs w:val="20"/>
          <w:u w:val="single"/>
          <w:rtl/>
          <w:lang w:eastAsia="en-US"/>
        </w:rPr>
        <w:t>ספק</w:t>
      </w:r>
      <w:r>
        <w:rPr>
          <w:rFonts w:cs="Miriam" w:hint="cs"/>
          <w:szCs w:val="20"/>
          <w:rtl/>
          <w:lang w:eastAsia="en-US"/>
        </w:rPr>
        <w:t xml:space="preserve"> הקדש כגון הכא - דאין ידוע אם כוי זה מין חיה או מין בהמה, כדאמר מר </w:t>
      </w:r>
      <w:r>
        <w:rPr>
          <w:rFonts w:cs="Miriam" w:hint="cs"/>
          <w:szCs w:val="16"/>
          <w:rtl/>
          <w:lang w:eastAsia="en-US"/>
        </w:rPr>
        <w:t>(חולין פ,א)</w:t>
      </w:r>
      <w:r>
        <w:rPr>
          <w:rFonts w:cs="Miriam" w:hint="cs"/>
          <w:szCs w:val="20"/>
          <w:rtl/>
          <w:lang w:eastAsia="en-US"/>
        </w:rPr>
        <w:t>: כוי לא הכריעו בו חכמים אי מין בהמה הוא או מין חיה הוא - אפילו בית הלל מודו דהוי נזיר;</w:t>
      </w:r>
    </w:p>
    <w:p w:rsidR="0072670D" w:rsidRDefault="0072670D" w:rsidP="0072670D">
      <w:pPr>
        <w:rPr>
          <w:rFonts w:cs="Miriam"/>
          <w:lang w:eastAsia="en-US"/>
        </w:rPr>
      </w:pPr>
      <w:r>
        <w:rPr>
          <w:rFonts w:cs="Miriam" w:hint="cs"/>
          <w:szCs w:val="20"/>
          <w:rtl/>
          <w:lang w:eastAsia="en-US"/>
        </w:rPr>
        <w:t>ודיקא נמי סתמא דמתניתין דכוי - בית הלל היא, דאם איתא דלבית הלל לא סבירא להו דספק נזיר הוי נזיר - מאי איריא דקא בעי (תנא) 'מני מתניתין דתני '</w:t>
      </w:r>
      <w:r>
        <w:rPr>
          <w:rFonts w:cs="Miriam" w:hint="cs"/>
          <w:i/>
          <w:iCs/>
          <w:szCs w:val="20"/>
          <w:rtl/>
          <w:lang w:eastAsia="en-US"/>
        </w:rPr>
        <w:t>הרתיע לאחוריו אינו נזיר</w:t>
      </w:r>
      <w:r>
        <w:rPr>
          <w:rFonts w:cs="Miriam" w:hint="cs"/>
          <w:szCs w:val="20"/>
          <w:rtl/>
          <w:lang w:eastAsia="en-US"/>
        </w:rPr>
        <w:t>'</w:t>
      </w:r>
      <w:r>
        <w:rPr>
          <w:rFonts w:cs="Miriam" w:hint="cs"/>
          <w:i/>
          <w:iCs/>
          <w:szCs w:val="20"/>
          <w:rtl/>
          <w:lang w:eastAsia="en-US"/>
        </w:rPr>
        <w:t xml:space="preserve">? אילימא רבי טרפון </w:t>
      </w:r>
      <w:r>
        <w:rPr>
          <w:rFonts w:cs="Miriam" w:hint="cs"/>
          <w:szCs w:val="20"/>
          <w:rtl/>
          <w:lang w:eastAsia="en-US"/>
        </w:rPr>
        <w:t>כו' - הא איכא ליה למימר דבית הלל היא! אלא מדקא מהדר לאוקמא אליבא דחד תנא - היינו טעמא: משום דאליבא דבית הלל לא מיתוקמא: דאילו לבית הלל הוי נזיר גמור כי הרתיע לאחוריו, דקסברי בית הלל נזירות ספק הוי נזיר.</w:t>
      </w:r>
    </w:p>
    <w:p w:rsidR="0072670D" w:rsidRDefault="0072670D" w:rsidP="0072670D">
      <w:pPr>
        <w:pStyle w:val="1"/>
        <w:jc w:val="center"/>
        <w:rPr>
          <w:b w:val="0"/>
          <w:bCs w:val="0"/>
          <w:rtl/>
          <w:lang w:eastAsia="en-US"/>
        </w:rPr>
      </w:pPr>
    </w:p>
    <w:p w:rsidR="0072670D" w:rsidRDefault="0072670D" w:rsidP="00C96F45">
      <w:pPr>
        <w:pStyle w:val="1"/>
        <w:jc w:val="center"/>
        <w:rPr>
          <w:b w:val="0"/>
          <w:bCs w:val="0"/>
          <w:rtl/>
        </w:rPr>
      </w:pPr>
      <w:r>
        <w:rPr>
          <w:rFonts w:hint="cs"/>
          <w:b w:val="0"/>
          <w:bCs w:val="0"/>
          <w:rtl/>
          <w:lang w:eastAsia="en-US"/>
        </w:rPr>
        <w:t>הדרן עלך בית שמאי</w:t>
      </w:r>
      <w:bookmarkStart w:id="2" w:name="_GoBack"/>
      <w:bookmarkEnd w:id="2"/>
    </w:p>
    <w:p w:rsidR="0072670D" w:rsidRDefault="0072670D" w:rsidP="0072670D">
      <w:pPr>
        <w:jc w:val="center"/>
        <w:rPr>
          <w:rtl/>
          <w:lang w:eastAsia="en-US"/>
        </w:rPr>
      </w:pPr>
    </w:p>
    <w:sectPr w:rsidR="0072670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eshayahu Hollander" w:date="2013-08-02T10:57:00Z" w:initials="YH">
    <w:p w:rsidR="0072670D" w:rsidRDefault="0072670D" w:rsidP="0072670D">
      <w:pPr>
        <w:pStyle w:val="ad"/>
        <w:rPr>
          <w:rtl/>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 בית הלל מניחים שבית שמאי מסכימים לרישא של המשנה להלן, ש'תצא ותרעה בעדר'; אך לכאורה אין בית שמאי מודים שתצא ותרעה בעדר, שהרי למדנו בדף ט,א: </w:t>
      </w:r>
      <w:r>
        <w:rPr>
          <w:rFonts w:hint="cs"/>
          <w:rtl/>
          <w:lang w:eastAsia="en-US"/>
        </w:rPr>
        <w:t xml:space="preserve">אלא ב"ש סברי לה כרבי מאיר דאמר אין אדם מוציא דבריו לבטלה </w:t>
      </w:r>
      <w:r>
        <w:rPr>
          <w:rtl/>
          <w:lang w:eastAsia="en-US"/>
        </w:rPr>
        <w:t>(</w:t>
      </w:r>
      <w:r>
        <w:rPr>
          <w:rFonts w:cs="Miriam" w:hint="cs"/>
          <w:rtl/>
          <w:lang w:eastAsia="en-US"/>
        </w:rPr>
        <w:t>ומש"ה</w:t>
      </w:r>
      <w:r>
        <w:rPr>
          <w:rtl/>
          <w:lang w:eastAsia="en-US"/>
        </w:rPr>
        <w:t xml:space="preserve">) </w:t>
      </w:r>
      <w:r>
        <w:rPr>
          <w:rFonts w:hint="cs"/>
          <w:rtl/>
          <w:lang w:eastAsia="en-US"/>
        </w:rPr>
        <w:t xml:space="preserve">וכיון דאמר "הריני נזיר" - הוה ליה נזיר כי קאמר "מן הגרוגרות ומן הדבילה" - לאיתשולי הוא דקאתי וב"ש לטעמייהו, דאמרי: </w:t>
      </w:r>
      <w:r>
        <w:rPr>
          <w:rFonts w:hint="cs"/>
          <w:b/>
          <w:bCs/>
          <w:u w:val="single"/>
          <w:rtl/>
          <w:lang w:eastAsia="en-US"/>
        </w:rPr>
        <w:t>'אין שאלה בהקדש'; וכיון ד'אין שאלה בהקדש' - אין שאלה בנזירות</w:t>
      </w:r>
      <w:r>
        <w:rPr>
          <w:rFonts w:hint="cs"/>
          <w:rtl/>
          <w:lang w:eastAsia="en-US"/>
        </w:rPr>
        <w:t xml:space="preserve">. </w:t>
      </w:r>
      <w:r>
        <w:rPr>
          <w:rFonts w:ascii="Courier New" w:hAnsi="Courier New" w:cs="Courier New" w:hint="cs"/>
          <w:sz w:val="16"/>
          <w:rtl/>
          <w:lang w:eastAsia="en-US"/>
        </w:rPr>
        <w:t>עיין תוספות לא,א ד"ה מי שנדר</w:t>
      </w:r>
    </w:p>
  </w:comment>
  <w:comment w:id="1" w:author="Yeshayahu Hollander" w:date="2013-08-02T10:57:00Z" w:initials="YH">
    <w:p w:rsidR="0072670D" w:rsidRDefault="0072670D" w:rsidP="0072670D">
      <w:pPr>
        <w:rPr>
          <w:rFonts w:ascii="Courier New" w:hAnsi="Courier New" w:cs="Courier New"/>
          <w:sz w:val="16"/>
          <w:szCs w:val="20"/>
          <w:rtl/>
          <w:lang w:eastAsia="en-US"/>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szCs w:val="20"/>
          <w:rtl/>
          <w:lang w:eastAsia="en-US"/>
        </w:rPr>
        <w:t>אך קשה על הגמרא כאן מהמשנה בדף ט,א:</w:t>
      </w:r>
      <w:r>
        <w:rPr>
          <w:rFonts w:cs="Miriam" w:hint="cs"/>
          <w:sz w:val="20"/>
          <w:szCs w:val="20"/>
          <w:rtl/>
          <w:lang w:eastAsia="en-US"/>
        </w:rPr>
        <w:t xml:space="preserve"> </w:t>
      </w:r>
      <w:r>
        <w:rPr>
          <w:rFonts w:hint="cs"/>
          <w:sz w:val="20"/>
          <w:szCs w:val="20"/>
          <w:rtl/>
          <w:lang w:eastAsia="en-US"/>
        </w:rPr>
        <w:t>משנה: "הריני נזיר מן הגרוגרות ומן הדבילה": בית שמאי אומרים: נזיר, ובית הלל אומרים: אינו נזיר.</w:t>
      </w:r>
      <w:r>
        <w:rPr>
          <w:rFonts w:ascii="Courier New" w:hAnsi="Courier New" w:cs="Courier New" w:hint="cs"/>
          <w:sz w:val="16"/>
          <w:szCs w:val="20"/>
          <w:rtl/>
          <w:lang w:eastAsia="en-US"/>
        </w:rPr>
        <w:t xml:space="preserve"> </w:t>
      </w:r>
    </w:p>
    <w:p w:rsidR="0072670D" w:rsidRDefault="0072670D" w:rsidP="0072670D">
      <w:pPr>
        <w:pStyle w:val="ad"/>
        <w:rPr>
          <w:rtl/>
        </w:rPr>
      </w:pPr>
      <w:r>
        <w:rPr>
          <w:rFonts w:ascii="Courier New" w:hAnsi="Courier New" w:cs="Courier New" w:hint="cs"/>
          <w:sz w:val="16"/>
          <w:rtl/>
          <w:lang w:eastAsia="en-US"/>
        </w:rPr>
        <w:t xml:space="preserve">ובהמשך הגמרא שם: </w:t>
      </w:r>
      <w:r>
        <w:rPr>
          <w:rFonts w:hint="cs"/>
          <w:rtl/>
          <w:lang w:eastAsia="en-US"/>
        </w:rPr>
        <w:t xml:space="preserve">אלא ב"ש סברי לה כרבי מאיר דאמר אין אדם מוציא דבריו לבטלה, וכיון דאמר "הריני נזיר" - הוה ליה נזיר; כי קאמר "מן הגרוגרות ומן הדבילה" - לאיתשולי הוא דקאתי' </w:t>
      </w:r>
      <w:r>
        <w:rPr>
          <w:rFonts w:ascii="Courier New" w:hAnsi="Courier New" w:cs="Courier New" w:hint="cs"/>
          <w:sz w:val="16"/>
          <w:rtl/>
          <w:lang w:eastAsia="en-US"/>
        </w:rPr>
        <w:t>ולפי זה בית שמאי אינם טוענים שהנוזר הוא נזיר בגלל הקדש בטעות אלא בגלל שאמר "הריני נזיר", ומה שהתנה אחרכך אינו טופס!</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4B" w:rsidRDefault="00AB4F4B" w:rsidP="0072670D">
      <w:r>
        <w:separator/>
      </w:r>
    </w:p>
  </w:endnote>
  <w:endnote w:type="continuationSeparator" w:id="0">
    <w:p w:rsidR="00AB4F4B" w:rsidRDefault="00AB4F4B" w:rsidP="0072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4B" w:rsidRDefault="00AB4F4B" w:rsidP="0072670D">
      <w:r>
        <w:separator/>
      </w:r>
    </w:p>
  </w:footnote>
  <w:footnote w:type="continuationSeparator" w:id="0">
    <w:p w:rsidR="00AB4F4B" w:rsidRDefault="00AB4F4B" w:rsidP="0072670D">
      <w:r>
        <w:continuationSeparator/>
      </w:r>
    </w:p>
  </w:footnote>
  <w:footnote w:id="1">
    <w:p w:rsidR="0072670D" w:rsidRDefault="0072670D" w:rsidP="0072670D">
      <w:pPr>
        <w:pStyle w:val="a5"/>
        <w:jc w:val="left"/>
        <w:rPr>
          <w:rFonts w:ascii="Courier New" w:hAnsi="Courier New" w:cs="Courier New"/>
          <w:sz w:val="16"/>
          <w:rtl/>
          <w:lang w:eastAsia="en-US"/>
        </w:rPr>
      </w:pPr>
      <w:r>
        <w:rPr>
          <w:rStyle w:val="a7"/>
          <w:rFonts w:ascii="Courier New" w:hAnsi="Courier New" w:cs="Courier New"/>
          <w:sz w:val="16"/>
        </w:rPr>
        <w:footnoteRef/>
      </w:r>
      <w:r>
        <w:rPr>
          <w:rFonts w:ascii="Courier New" w:hAnsi="Courier New" w:cs="Courier New"/>
          <w:sz w:val="16"/>
          <w:szCs w:val="16"/>
          <w:lang w:eastAsia="en-US"/>
        </w:rPr>
        <w:t xml:space="preserve"> </w:t>
      </w:r>
      <w:r>
        <w:rPr>
          <w:rFonts w:ascii="Courier New" w:hAnsi="Courier New" w:cs="Courier New" w:hint="cs"/>
          <w:sz w:val="16"/>
          <w:rtl/>
          <w:lang w:eastAsia="en-US"/>
        </w:rPr>
        <w:t xml:space="preserve"> למעשה כל תמורה היא הקדש בטעות: העושה תמורה מתכוין להוציא מההקדש את הבהמה שהקדיש מקודם ולהכניס תמורתה בהמה אחרת, וטעה בחושבו שהוא יכול לעשות זאת, אך התורה אמרה "והיה הוא ותמורתו יהיה קודש", ואם כן הקדשת הבהמה לתמורה היא הקדש טעות!</w:t>
      </w:r>
    </w:p>
  </w:footnote>
  <w:footnote w:id="2">
    <w:p w:rsidR="0072670D" w:rsidRDefault="0072670D" w:rsidP="0072670D">
      <w:pPr>
        <w:rPr>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szCs w:val="20"/>
          <w:rtl/>
          <w:lang w:eastAsia="en-US"/>
        </w:rPr>
        <w:t xml:space="preserve">גם כאן יש להעיר שלכאורה אין בית שמאי מסכימים לראש משנה זו, שהרי למדנו בדף ט,א: </w:t>
      </w:r>
      <w:r>
        <w:rPr>
          <w:rFonts w:hint="cs"/>
          <w:sz w:val="20"/>
          <w:szCs w:val="20"/>
          <w:rtl/>
          <w:lang w:eastAsia="en-US"/>
        </w:rPr>
        <w:t xml:space="preserve">אלא ב"ש סברי לה כרבי מאיר דאמר אין אדם מוציא דבריו לבטלה </w:t>
      </w:r>
      <w:r>
        <w:rPr>
          <w:sz w:val="20"/>
          <w:szCs w:val="20"/>
          <w:rtl/>
          <w:lang w:eastAsia="en-US"/>
        </w:rPr>
        <w:t>(</w:t>
      </w:r>
      <w:r>
        <w:rPr>
          <w:rFonts w:cs="Miriam" w:hint="cs"/>
          <w:sz w:val="20"/>
          <w:szCs w:val="20"/>
          <w:rtl/>
          <w:lang w:eastAsia="en-US"/>
        </w:rPr>
        <w:t>ומש"ה</w:t>
      </w:r>
      <w:r>
        <w:rPr>
          <w:sz w:val="20"/>
          <w:szCs w:val="20"/>
          <w:rtl/>
          <w:lang w:eastAsia="en-US"/>
        </w:rPr>
        <w:t xml:space="preserve">) </w:t>
      </w:r>
      <w:r>
        <w:rPr>
          <w:rFonts w:hint="cs"/>
          <w:sz w:val="20"/>
          <w:szCs w:val="20"/>
          <w:rtl/>
          <w:lang w:eastAsia="en-US"/>
        </w:rPr>
        <w:t xml:space="preserve">וכיון דאמר "הריני נזיר" - הוה ליה נזיר כי קאמר "מן הגרוגרות ומן הדבילה" - לאיתשולי הוא דקאתי וב"ש לטעמייהו, דאמרי: </w:t>
      </w:r>
      <w:r>
        <w:rPr>
          <w:rFonts w:hint="cs"/>
          <w:b/>
          <w:bCs/>
          <w:sz w:val="20"/>
          <w:szCs w:val="20"/>
          <w:u w:val="single"/>
          <w:rtl/>
          <w:lang w:eastAsia="en-US"/>
        </w:rPr>
        <w:t>'אין שאלה בהקדש'; וכיון ד'אין שאלה בהקדש' - אין שאלה בנזירות!?</w:t>
      </w:r>
    </w:p>
    <w:p w:rsidR="0072670D" w:rsidRDefault="0072670D" w:rsidP="0072670D">
      <w:pPr>
        <w:pStyle w:val="a5"/>
        <w:jc w:val="left"/>
        <w:rPr>
          <w:rtl/>
          <w:lang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B12"/>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
    <w:nsid w:val="04527ABC"/>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
    <w:nsid w:val="07E9377D"/>
    <w:multiLevelType w:val="hybridMultilevel"/>
    <w:tmpl w:val="04A22876"/>
    <w:lvl w:ilvl="0" w:tplc="8CD0989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1663090A"/>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4">
    <w:nsid w:val="33B84AB3"/>
    <w:multiLevelType w:val="hybridMultilevel"/>
    <w:tmpl w:val="31BC5DAA"/>
    <w:lvl w:ilvl="0" w:tplc="FFFFFFFF">
      <w:numFmt w:val="bullet"/>
      <w:lvlText w:val="-"/>
      <w:lvlJc w:val="left"/>
      <w:pPr>
        <w:tabs>
          <w:tab w:val="num" w:pos="720"/>
        </w:tabs>
        <w:ind w:left="720" w:right="720" w:hanging="360"/>
      </w:pPr>
      <w:rPr>
        <w:rFonts w:ascii="Times New Roman" w:eastAsia="Times New Roman" w:hAnsi="Times New Roman" w:cs="Rod" w:hint="default"/>
        <w:sz w:val="24"/>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5">
    <w:nsid w:val="45837409"/>
    <w:multiLevelType w:val="hybridMultilevel"/>
    <w:tmpl w:val="F9806A14"/>
    <w:lvl w:ilvl="0" w:tplc="69A8F1A6">
      <w:start w:val="1"/>
      <w:numFmt w:val="hebrew1"/>
      <w:lvlText w:val="%1."/>
      <w:lvlJc w:val="left"/>
      <w:pPr>
        <w:tabs>
          <w:tab w:val="num" w:pos="450"/>
        </w:tabs>
        <w:ind w:left="450" w:right="450" w:hanging="45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6">
    <w:nsid w:val="48593E74"/>
    <w:multiLevelType w:val="hybridMultilevel"/>
    <w:tmpl w:val="E080301A"/>
    <w:lvl w:ilvl="0" w:tplc="BCCC8A3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53E77B7D"/>
    <w:multiLevelType w:val="hybridMultilevel"/>
    <w:tmpl w:val="04A2287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63242AC5"/>
    <w:multiLevelType w:val="hybridMultilevel"/>
    <w:tmpl w:val="53A8D6E6"/>
    <w:lvl w:ilvl="0" w:tplc="3F1A3548">
      <w:start w:val="1"/>
      <w:numFmt w:val="hebrew1"/>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6C2D4B95"/>
    <w:multiLevelType w:val="hybridMultilevel"/>
    <w:tmpl w:val="53A8D6E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nsid w:val="750B067E"/>
    <w:multiLevelType w:val="hybridMultilevel"/>
    <w:tmpl w:val="21A8AC1E"/>
    <w:lvl w:ilvl="0" w:tplc="CF0EE92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7F8F72E2"/>
    <w:multiLevelType w:val="hybridMultilevel"/>
    <w:tmpl w:val="7B504D18"/>
    <w:lvl w:ilvl="0" w:tplc="19D2E80A">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10"/>
  </w:num>
  <w:num w:numId="3">
    <w:abstractNumId w:val="2"/>
  </w:num>
  <w:num w:numId="4">
    <w:abstractNumId w:val="7"/>
  </w:num>
  <w:num w:numId="5">
    <w:abstractNumId w:val="6"/>
  </w:num>
  <w:num w:numId="6">
    <w:abstractNumId w:val="8"/>
  </w:num>
  <w:num w:numId="7">
    <w:abstractNumId w:val="9"/>
  </w:num>
  <w:num w:numId="8">
    <w:abstractNumId w:val="11"/>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0D"/>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2670D"/>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B4F4B"/>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60A7"/>
    <w:rsid w:val="00C074E3"/>
    <w:rsid w:val="00C1153A"/>
    <w:rsid w:val="00C11759"/>
    <w:rsid w:val="00C15903"/>
    <w:rsid w:val="00C24DA4"/>
    <w:rsid w:val="00C3438A"/>
    <w:rsid w:val="00C44560"/>
    <w:rsid w:val="00C46F5E"/>
    <w:rsid w:val="00C52220"/>
    <w:rsid w:val="00C629B9"/>
    <w:rsid w:val="00C67D57"/>
    <w:rsid w:val="00C73C08"/>
    <w:rsid w:val="00C96F45"/>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0D"/>
    <w:pPr>
      <w:bidi/>
    </w:pPr>
    <w:rPr>
      <w:rFonts w:ascii="Times New Roman" w:eastAsia="Times New Roman" w:hAnsi="Times New Roman" w:cs="Rod"/>
      <w:sz w:val="24"/>
      <w:szCs w:val="24"/>
      <w:lang w:eastAsia="he-IL"/>
    </w:rPr>
  </w:style>
  <w:style w:type="paragraph" w:styleId="1">
    <w:name w:val="heading 1"/>
    <w:basedOn w:val="a"/>
    <w:next w:val="a"/>
    <w:link w:val="10"/>
    <w:qFormat/>
    <w:rsid w:val="0072670D"/>
    <w:pPr>
      <w:keepNext/>
      <w:outlineLvl w:val="0"/>
    </w:pPr>
    <w:rPr>
      <w:b/>
      <w:bCs/>
    </w:rPr>
  </w:style>
  <w:style w:type="paragraph" w:styleId="2">
    <w:name w:val="heading 2"/>
    <w:basedOn w:val="a"/>
    <w:next w:val="a"/>
    <w:link w:val="20"/>
    <w:qFormat/>
    <w:rsid w:val="0072670D"/>
    <w:pPr>
      <w:keepNext/>
      <w:jc w:val="center"/>
      <w:outlineLvl w:val="1"/>
    </w:pPr>
    <w:rPr>
      <w:rFonts w:cs="Times New Roman"/>
      <w:sz w:val="28"/>
      <w:szCs w:val="28"/>
      <w:u w:val="single"/>
    </w:rPr>
  </w:style>
  <w:style w:type="paragraph" w:styleId="3">
    <w:name w:val="heading 3"/>
    <w:basedOn w:val="a"/>
    <w:next w:val="a"/>
    <w:link w:val="30"/>
    <w:qFormat/>
    <w:rsid w:val="0072670D"/>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72670D"/>
    <w:rPr>
      <w:rFonts w:ascii="Times New Roman" w:eastAsia="Times New Roman" w:hAnsi="Times New Roman" w:cs="Rod"/>
      <w:b/>
      <w:bCs/>
      <w:sz w:val="24"/>
      <w:szCs w:val="24"/>
      <w:lang w:eastAsia="he-IL"/>
    </w:rPr>
  </w:style>
  <w:style w:type="character" w:customStyle="1" w:styleId="20">
    <w:name w:val="כותרת 2 תו"/>
    <w:basedOn w:val="a0"/>
    <w:link w:val="2"/>
    <w:rsid w:val="0072670D"/>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72670D"/>
    <w:rPr>
      <w:rFonts w:ascii="Times New Roman" w:eastAsia="Times New Roman" w:hAnsi="Times New Roman" w:cs="Narkisim"/>
      <w:sz w:val="24"/>
      <w:szCs w:val="20"/>
      <w:u w:val="single"/>
      <w:lang w:eastAsia="he-IL"/>
    </w:rPr>
  </w:style>
  <w:style w:type="paragraph" w:styleId="a5">
    <w:name w:val="footnote text"/>
    <w:basedOn w:val="a"/>
    <w:link w:val="a6"/>
    <w:semiHidden/>
    <w:rsid w:val="0072670D"/>
    <w:pPr>
      <w:jc w:val="right"/>
    </w:pPr>
    <w:rPr>
      <w:sz w:val="20"/>
      <w:szCs w:val="20"/>
    </w:rPr>
  </w:style>
  <w:style w:type="character" w:customStyle="1" w:styleId="a6">
    <w:name w:val="טקסט הערת שוליים תו"/>
    <w:basedOn w:val="a0"/>
    <w:link w:val="a5"/>
    <w:semiHidden/>
    <w:rsid w:val="0072670D"/>
    <w:rPr>
      <w:rFonts w:ascii="Times New Roman" w:eastAsia="Times New Roman" w:hAnsi="Times New Roman" w:cs="Rod"/>
      <w:sz w:val="20"/>
      <w:szCs w:val="20"/>
      <w:lang w:eastAsia="he-IL"/>
    </w:rPr>
  </w:style>
  <w:style w:type="character" w:styleId="a7">
    <w:name w:val="footnote reference"/>
    <w:basedOn w:val="a0"/>
    <w:semiHidden/>
    <w:rsid w:val="0072670D"/>
    <w:rPr>
      <w:vertAlign w:val="superscript"/>
    </w:rPr>
  </w:style>
  <w:style w:type="paragraph" w:styleId="a8">
    <w:name w:val="Body Text"/>
    <w:basedOn w:val="a"/>
    <w:link w:val="a9"/>
    <w:semiHidden/>
    <w:rsid w:val="0072670D"/>
    <w:pPr>
      <w:jc w:val="right"/>
    </w:pPr>
    <w:rPr>
      <w:sz w:val="20"/>
      <w:szCs w:val="20"/>
    </w:rPr>
  </w:style>
  <w:style w:type="character" w:customStyle="1" w:styleId="a9">
    <w:name w:val="גוף טקסט תו"/>
    <w:basedOn w:val="a0"/>
    <w:link w:val="a8"/>
    <w:semiHidden/>
    <w:rsid w:val="0072670D"/>
    <w:rPr>
      <w:rFonts w:ascii="Times New Roman" w:eastAsia="Times New Roman" w:hAnsi="Times New Roman" w:cs="Rod"/>
      <w:sz w:val="20"/>
      <w:szCs w:val="20"/>
      <w:lang w:eastAsia="he-IL"/>
    </w:rPr>
  </w:style>
  <w:style w:type="paragraph" w:styleId="21">
    <w:name w:val="Body Text 2"/>
    <w:basedOn w:val="a"/>
    <w:link w:val="22"/>
    <w:semiHidden/>
    <w:rsid w:val="0072670D"/>
    <w:rPr>
      <w:rFonts w:cs="Miriam"/>
      <w:szCs w:val="20"/>
    </w:rPr>
  </w:style>
  <w:style w:type="character" w:customStyle="1" w:styleId="22">
    <w:name w:val="גוף טקסט 2 תו"/>
    <w:basedOn w:val="a0"/>
    <w:link w:val="21"/>
    <w:semiHidden/>
    <w:rsid w:val="0072670D"/>
    <w:rPr>
      <w:rFonts w:ascii="Times New Roman" w:eastAsia="Times New Roman" w:hAnsi="Times New Roman" w:cs="Miriam"/>
      <w:sz w:val="24"/>
      <w:szCs w:val="20"/>
      <w:lang w:eastAsia="he-IL"/>
    </w:rPr>
  </w:style>
  <w:style w:type="paragraph" w:customStyle="1" w:styleId="-Default-">
    <w:name w:val="-Default-"/>
    <w:rsid w:val="0072670D"/>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72670D"/>
    <w:rPr>
      <w:rFonts w:ascii="Times New Roman" w:hAnsi="Times New Roman" w:cs="Times New Roman"/>
      <w:color w:val="0000FF"/>
      <w:u w:val="single"/>
    </w:rPr>
  </w:style>
  <w:style w:type="paragraph" w:styleId="aa">
    <w:name w:val="Body Text Indent"/>
    <w:basedOn w:val="a"/>
    <w:link w:val="ab"/>
    <w:semiHidden/>
    <w:rsid w:val="0072670D"/>
    <w:pPr>
      <w:autoSpaceDE w:val="0"/>
      <w:autoSpaceDN w:val="0"/>
      <w:ind w:left="720"/>
    </w:pPr>
  </w:style>
  <w:style w:type="character" w:customStyle="1" w:styleId="ab">
    <w:name w:val="כניסה בגוף טקסט תו"/>
    <w:basedOn w:val="a0"/>
    <w:link w:val="aa"/>
    <w:semiHidden/>
    <w:rsid w:val="0072670D"/>
    <w:rPr>
      <w:rFonts w:ascii="Times New Roman" w:eastAsia="Times New Roman" w:hAnsi="Times New Roman" w:cs="Rod"/>
      <w:sz w:val="24"/>
      <w:szCs w:val="24"/>
      <w:lang w:eastAsia="he-IL"/>
    </w:rPr>
  </w:style>
  <w:style w:type="character" w:styleId="ac">
    <w:name w:val="annotation reference"/>
    <w:basedOn w:val="a0"/>
    <w:semiHidden/>
    <w:rsid w:val="0072670D"/>
    <w:rPr>
      <w:sz w:val="16"/>
      <w:szCs w:val="16"/>
    </w:rPr>
  </w:style>
  <w:style w:type="paragraph" w:styleId="ad">
    <w:name w:val="annotation text"/>
    <w:basedOn w:val="a"/>
    <w:link w:val="ae"/>
    <w:semiHidden/>
    <w:rsid w:val="0072670D"/>
    <w:rPr>
      <w:sz w:val="20"/>
      <w:szCs w:val="20"/>
    </w:rPr>
  </w:style>
  <w:style w:type="character" w:customStyle="1" w:styleId="ae">
    <w:name w:val="טקסט הערה תו"/>
    <w:basedOn w:val="a0"/>
    <w:link w:val="ad"/>
    <w:semiHidden/>
    <w:rsid w:val="0072670D"/>
    <w:rPr>
      <w:rFonts w:ascii="Times New Roman" w:eastAsia="Times New Roman" w:hAnsi="Times New Roman" w:cs="Rod"/>
      <w:sz w:val="20"/>
      <w:szCs w:val="20"/>
      <w:lang w:eastAsia="he-IL"/>
    </w:rPr>
  </w:style>
  <w:style w:type="paragraph" w:styleId="af">
    <w:name w:val="Title"/>
    <w:basedOn w:val="a"/>
    <w:link w:val="af0"/>
    <w:qFormat/>
    <w:rsid w:val="0072670D"/>
    <w:pPr>
      <w:jc w:val="center"/>
    </w:pPr>
    <w:rPr>
      <w:sz w:val="32"/>
      <w:szCs w:val="32"/>
      <w:lang w:eastAsia="en-US"/>
    </w:rPr>
  </w:style>
  <w:style w:type="character" w:customStyle="1" w:styleId="af0">
    <w:name w:val="כותרת טקסט תו"/>
    <w:basedOn w:val="a0"/>
    <w:link w:val="af"/>
    <w:rsid w:val="0072670D"/>
    <w:rPr>
      <w:rFonts w:ascii="Times New Roman" w:eastAsia="Times New Roman" w:hAnsi="Times New Roman" w:cs="Rod"/>
      <w:sz w:val="32"/>
      <w:szCs w:val="32"/>
    </w:rPr>
  </w:style>
  <w:style w:type="paragraph" w:styleId="af1">
    <w:name w:val="Balloon Text"/>
    <w:basedOn w:val="a"/>
    <w:link w:val="af2"/>
    <w:semiHidden/>
    <w:rsid w:val="0072670D"/>
    <w:rPr>
      <w:rFonts w:ascii="Tahoma" w:hAnsi="Tahoma" w:cs="Tahoma"/>
      <w:sz w:val="16"/>
      <w:szCs w:val="16"/>
    </w:rPr>
  </w:style>
  <w:style w:type="character" w:customStyle="1" w:styleId="af2">
    <w:name w:val="טקסט בלונים תו"/>
    <w:basedOn w:val="a0"/>
    <w:link w:val="af1"/>
    <w:semiHidden/>
    <w:rsid w:val="0072670D"/>
    <w:rPr>
      <w:rFonts w:ascii="Tahoma" w:eastAsia="Times New Roman" w:hAnsi="Tahoma" w:cs="Tahoma"/>
      <w:sz w:val="16"/>
      <w:szCs w:val="16"/>
      <w:lang w:eastAsia="he-IL"/>
    </w:rPr>
  </w:style>
  <w:style w:type="character" w:styleId="FollowedHyperlink">
    <w:name w:val="FollowedHyperlink"/>
    <w:basedOn w:val="a0"/>
    <w:semiHidden/>
    <w:rsid w:val="0072670D"/>
    <w:rPr>
      <w:color w:val="800080"/>
      <w:u w:val="single"/>
    </w:rPr>
  </w:style>
  <w:style w:type="paragraph" w:styleId="31">
    <w:name w:val="Body Text 3"/>
    <w:basedOn w:val="a"/>
    <w:link w:val="32"/>
    <w:semiHidden/>
    <w:rsid w:val="0072670D"/>
    <w:pPr>
      <w:jc w:val="center"/>
    </w:pPr>
    <w:rPr>
      <w:rFonts w:cs="Miriam"/>
      <w:lang w:eastAsia="en-US"/>
    </w:rPr>
  </w:style>
  <w:style w:type="character" w:customStyle="1" w:styleId="32">
    <w:name w:val="גוף טקסט 3 תו"/>
    <w:basedOn w:val="a0"/>
    <w:link w:val="31"/>
    <w:semiHidden/>
    <w:rsid w:val="0072670D"/>
    <w:rPr>
      <w:rFonts w:ascii="Times New Roman" w:eastAsia="Times New Roman" w:hAnsi="Times New Roman" w:cs="Miriam"/>
      <w:sz w:val="24"/>
      <w:szCs w:val="24"/>
    </w:rPr>
  </w:style>
  <w:style w:type="paragraph" w:styleId="af3">
    <w:name w:val="Note Heading"/>
    <w:basedOn w:val="a"/>
    <w:next w:val="a"/>
    <w:link w:val="af4"/>
    <w:semiHidden/>
    <w:rsid w:val="0072670D"/>
  </w:style>
  <w:style w:type="character" w:customStyle="1" w:styleId="af4">
    <w:name w:val="כותרת הערות תו"/>
    <w:basedOn w:val="a0"/>
    <w:link w:val="af3"/>
    <w:semiHidden/>
    <w:rsid w:val="0072670D"/>
    <w:rPr>
      <w:rFonts w:ascii="Times New Roman" w:eastAsia="Times New Roman" w:hAnsi="Times New Roman" w:cs="Rod"/>
      <w:sz w:val="24"/>
      <w:szCs w:val="24"/>
      <w:lang w:eastAsia="he-IL"/>
    </w:rPr>
  </w:style>
  <w:style w:type="paragraph" w:customStyle="1" w:styleId="11">
    <w:name w:val="טקסט בלונים1"/>
    <w:basedOn w:val="a"/>
    <w:semiHidden/>
    <w:rsid w:val="00726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0D"/>
    <w:pPr>
      <w:bidi/>
    </w:pPr>
    <w:rPr>
      <w:rFonts w:ascii="Times New Roman" w:eastAsia="Times New Roman" w:hAnsi="Times New Roman" w:cs="Rod"/>
      <w:sz w:val="24"/>
      <w:szCs w:val="24"/>
      <w:lang w:eastAsia="he-IL"/>
    </w:rPr>
  </w:style>
  <w:style w:type="paragraph" w:styleId="1">
    <w:name w:val="heading 1"/>
    <w:basedOn w:val="a"/>
    <w:next w:val="a"/>
    <w:link w:val="10"/>
    <w:qFormat/>
    <w:rsid w:val="0072670D"/>
    <w:pPr>
      <w:keepNext/>
      <w:outlineLvl w:val="0"/>
    </w:pPr>
    <w:rPr>
      <w:b/>
      <w:bCs/>
    </w:rPr>
  </w:style>
  <w:style w:type="paragraph" w:styleId="2">
    <w:name w:val="heading 2"/>
    <w:basedOn w:val="a"/>
    <w:next w:val="a"/>
    <w:link w:val="20"/>
    <w:qFormat/>
    <w:rsid w:val="0072670D"/>
    <w:pPr>
      <w:keepNext/>
      <w:jc w:val="center"/>
      <w:outlineLvl w:val="1"/>
    </w:pPr>
    <w:rPr>
      <w:rFonts w:cs="Times New Roman"/>
      <w:sz w:val="28"/>
      <w:szCs w:val="28"/>
      <w:u w:val="single"/>
    </w:rPr>
  </w:style>
  <w:style w:type="paragraph" w:styleId="3">
    <w:name w:val="heading 3"/>
    <w:basedOn w:val="a"/>
    <w:next w:val="a"/>
    <w:link w:val="30"/>
    <w:qFormat/>
    <w:rsid w:val="0072670D"/>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72670D"/>
    <w:rPr>
      <w:rFonts w:ascii="Times New Roman" w:eastAsia="Times New Roman" w:hAnsi="Times New Roman" w:cs="Rod"/>
      <w:b/>
      <w:bCs/>
      <w:sz w:val="24"/>
      <w:szCs w:val="24"/>
      <w:lang w:eastAsia="he-IL"/>
    </w:rPr>
  </w:style>
  <w:style w:type="character" w:customStyle="1" w:styleId="20">
    <w:name w:val="כותרת 2 תו"/>
    <w:basedOn w:val="a0"/>
    <w:link w:val="2"/>
    <w:rsid w:val="0072670D"/>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72670D"/>
    <w:rPr>
      <w:rFonts w:ascii="Times New Roman" w:eastAsia="Times New Roman" w:hAnsi="Times New Roman" w:cs="Narkisim"/>
      <w:sz w:val="24"/>
      <w:szCs w:val="20"/>
      <w:u w:val="single"/>
      <w:lang w:eastAsia="he-IL"/>
    </w:rPr>
  </w:style>
  <w:style w:type="paragraph" w:styleId="a5">
    <w:name w:val="footnote text"/>
    <w:basedOn w:val="a"/>
    <w:link w:val="a6"/>
    <w:semiHidden/>
    <w:rsid w:val="0072670D"/>
    <w:pPr>
      <w:jc w:val="right"/>
    </w:pPr>
    <w:rPr>
      <w:sz w:val="20"/>
      <w:szCs w:val="20"/>
    </w:rPr>
  </w:style>
  <w:style w:type="character" w:customStyle="1" w:styleId="a6">
    <w:name w:val="טקסט הערת שוליים תו"/>
    <w:basedOn w:val="a0"/>
    <w:link w:val="a5"/>
    <w:semiHidden/>
    <w:rsid w:val="0072670D"/>
    <w:rPr>
      <w:rFonts w:ascii="Times New Roman" w:eastAsia="Times New Roman" w:hAnsi="Times New Roman" w:cs="Rod"/>
      <w:sz w:val="20"/>
      <w:szCs w:val="20"/>
      <w:lang w:eastAsia="he-IL"/>
    </w:rPr>
  </w:style>
  <w:style w:type="character" w:styleId="a7">
    <w:name w:val="footnote reference"/>
    <w:basedOn w:val="a0"/>
    <w:semiHidden/>
    <w:rsid w:val="0072670D"/>
    <w:rPr>
      <w:vertAlign w:val="superscript"/>
    </w:rPr>
  </w:style>
  <w:style w:type="paragraph" w:styleId="a8">
    <w:name w:val="Body Text"/>
    <w:basedOn w:val="a"/>
    <w:link w:val="a9"/>
    <w:semiHidden/>
    <w:rsid w:val="0072670D"/>
    <w:pPr>
      <w:jc w:val="right"/>
    </w:pPr>
    <w:rPr>
      <w:sz w:val="20"/>
      <w:szCs w:val="20"/>
    </w:rPr>
  </w:style>
  <w:style w:type="character" w:customStyle="1" w:styleId="a9">
    <w:name w:val="גוף טקסט תו"/>
    <w:basedOn w:val="a0"/>
    <w:link w:val="a8"/>
    <w:semiHidden/>
    <w:rsid w:val="0072670D"/>
    <w:rPr>
      <w:rFonts w:ascii="Times New Roman" w:eastAsia="Times New Roman" w:hAnsi="Times New Roman" w:cs="Rod"/>
      <w:sz w:val="20"/>
      <w:szCs w:val="20"/>
      <w:lang w:eastAsia="he-IL"/>
    </w:rPr>
  </w:style>
  <w:style w:type="paragraph" w:styleId="21">
    <w:name w:val="Body Text 2"/>
    <w:basedOn w:val="a"/>
    <w:link w:val="22"/>
    <w:semiHidden/>
    <w:rsid w:val="0072670D"/>
    <w:rPr>
      <w:rFonts w:cs="Miriam"/>
      <w:szCs w:val="20"/>
    </w:rPr>
  </w:style>
  <w:style w:type="character" w:customStyle="1" w:styleId="22">
    <w:name w:val="גוף טקסט 2 תו"/>
    <w:basedOn w:val="a0"/>
    <w:link w:val="21"/>
    <w:semiHidden/>
    <w:rsid w:val="0072670D"/>
    <w:rPr>
      <w:rFonts w:ascii="Times New Roman" w:eastAsia="Times New Roman" w:hAnsi="Times New Roman" w:cs="Miriam"/>
      <w:sz w:val="24"/>
      <w:szCs w:val="20"/>
      <w:lang w:eastAsia="he-IL"/>
    </w:rPr>
  </w:style>
  <w:style w:type="paragraph" w:customStyle="1" w:styleId="-Default-">
    <w:name w:val="-Default-"/>
    <w:rsid w:val="0072670D"/>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72670D"/>
    <w:rPr>
      <w:rFonts w:ascii="Times New Roman" w:hAnsi="Times New Roman" w:cs="Times New Roman"/>
      <w:color w:val="0000FF"/>
      <w:u w:val="single"/>
    </w:rPr>
  </w:style>
  <w:style w:type="paragraph" w:styleId="aa">
    <w:name w:val="Body Text Indent"/>
    <w:basedOn w:val="a"/>
    <w:link w:val="ab"/>
    <w:semiHidden/>
    <w:rsid w:val="0072670D"/>
    <w:pPr>
      <w:autoSpaceDE w:val="0"/>
      <w:autoSpaceDN w:val="0"/>
      <w:ind w:left="720"/>
    </w:pPr>
  </w:style>
  <w:style w:type="character" w:customStyle="1" w:styleId="ab">
    <w:name w:val="כניסה בגוף טקסט תו"/>
    <w:basedOn w:val="a0"/>
    <w:link w:val="aa"/>
    <w:semiHidden/>
    <w:rsid w:val="0072670D"/>
    <w:rPr>
      <w:rFonts w:ascii="Times New Roman" w:eastAsia="Times New Roman" w:hAnsi="Times New Roman" w:cs="Rod"/>
      <w:sz w:val="24"/>
      <w:szCs w:val="24"/>
      <w:lang w:eastAsia="he-IL"/>
    </w:rPr>
  </w:style>
  <w:style w:type="character" w:styleId="ac">
    <w:name w:val="annotation reference"/>
    <w:basedOn w:val="a0"/>
    <w:semiHidden/>
    <w:rsid w:val="0072670D"/>
    <w:rPr>
      <w:sz w:val="16"/>
      <w:szCs w:val="16"/>
    </w:rPr>
  </w:style>
  <w:style w:type="paragraph" w:styleId="ad">
    <w:name w:val="annotation text"/>
    <w:basedOn w:val="a"/>
    <w:link w:val="ae"/>
    <w:semiHidden/>
    <w:rsid w:val="0072670D"/>
    <w:rPr>
      <w:sz w:val="20"/>
      <w:szCs w:val="20"/>
    </w:rPr>
  </w:style>
  <w:style w:type="character" w:customStyle="1" w:styleId="ae">
    <w:name w:val="טקסט הערה תו"/>
    <w:basedOn w:val="a0"/>
    <w:link w:val="ad"/>
    <w:semiHidden/>
    <w:rsid w:val="0072670D"/>
    <w:rPr>
      <w:rFonts w:ascii="Times New Roman" w:eastAsia="Times New Roman" w:hAnsi="Times New Roman" w:cs="Rod"/>
      <w:sz w:val="20"/>
      <w:szCs w:val="20"/>
      <w:lang w:eastAsia="he-IL"/>
    </w:rPr>
  </w:style>
  <w:style w:type="paragraph" w:styleId="af">
    <w:name w:val="Title"/>
    <w:basedOn w:val="a"/>
    <w:link w:val="af0"/>
    <w:qFormat/>
    <w:rsid w:val="0072670D"/>
    <w:pPr>
      <w:jc w:val="center"/>
    </w:pPr>
    <w:rPr>
      <w:sz w:val="32"/>
      <w:szCs w:val="32"/>
      <w:lang w:eastAsia="en-US"/>
    </w:rPr>
  </w:style>
  <w:style w:type="character" w:customStyle="1" w:styleId="af0">
    <w:name w:val="כותרת טקסט תו"/>
    <w:basedOn w:val="a0"/>
    <w:link w:val="af"/>
    <w:rsid w:val="0072670D"/>
    <w:rPr>
      <w:rFonts w:ascii="Times New Roman" w:eastAsia="Times New Roman" w:hAnsi="Times New Roman" w:cs="Rod"/>
      <w:sz w:val="32"/>
      <w:szCs w:val="32"/>
    </w:rPr>
  </w:style>
  <w:style w:type="paragraph" w:styleId="af1">
    <w:name w:val="Balloon Text"/>
    <w:basedOn w:val="a"/>
    <w:link w:val="af2"/>
    <w:semiHidden/>
    <w:rsid w:val="0072670D"/>
    <w:rPr>
      <w:rFonts w:ascii="Tahoma" w:hAnsi="Tahoma" w:cs="Tahoma"/>
      <w:sz w:val="16"/>
      <w:szCs w:val="16"/>
    </w:rPr>
  </w:style>
  <w:style w:type="character" w:customStyle="1" w:styleId="af2">
    <w:name w:val="טקסט בלונים תו"/>
    <w:basedOn w:val="a0"/>
    <w:link w:val="af1"/>
    <w:semiHidden/>
    <w:rsid w:val="0072670D"/>
    <w:rPr>
      <w:rFonts w:ascii="Tahoma" w:eastAsia="Times New Roman" w:hAnsi="Tahoma" w:cs="Tahoma"/>
      <w:sz w:val="16"/>
      <w:szCs w:val="16"/>
      <w:lang w:eastAsia="he-IL"/>
    </w:rPr>
  </w:style>
  <w:style w:type="character" w:styleId="FollowedHyperlink">
    <w:name w:val="FollowedHyperlink"/>
    <w:basedOn w:val="a0"/>
    <w:semiHidden/>
    <w:rsid w:val="0072670D"/>
    <w:rPr>
      <w:color w:val="800080"/>
      <w:u w:val="single"/>
    </w:rPr>
  </w:style>
  <w:style w:type="paragraph" w:styleId="31">
    <w:name w:val="Body Text 3"/>
    <w:basedOn w:val="a"/>
    <w:link w:val="32"/>
    <w:semiHidden/>
    <w:rsid w:val="0072670D"/>
    <w:pPr>
      <w:jc w:val="center"/>
    </w:pPr>
    <w:rPr>
      <w:rFonts w:cs="Miriam"/>
      <w:lang w:eastAsia="en-US"/>
    </w:rPr>
  </w:style>
  <w:style w:type="character" w:customStyle="1" w:styleId="32">
    <w:name w:val="גוף טקסט 3 תו"/>
    <w:basedOn w:val="a0"/>
    <w:link w:val="31"/>
    <w:semiHidden/>
    <w:rsid w:val="0072670D"/>
    <w:rPr>
      <w:rFonts w:ascii="Times New Roman" w:eastAsia="Times New Roman" w:hAnsi="Times New Roman" w:cs="Miriam"/>
      <w:sz w:val="24"/>
      <w:szCs w:val="24"/>
    </w:rPr>
  </w:style>
  <w:style w:type="paragraph" w:styleId="af3">
    <w:name w:val="Note Heading"/>
    <w:basedOn w:val="a"/>
    <w:next w:val="a"/>
    <w:link w:val="af4"/>
    <w:semiHidden/>
    <w:rsid w:val="0072670D"/>
  </w:style>
  <w:style w:type="character" w:customStyle="1" w:styleId="af4">
    <w:name w:val="כותרת הערות תו"/>
    <w:basedOn w:val="a0"/>
    <w:link w:val="af3"/>
    <w:semiHidden/>
    <w:rsid w:val="0072670D"/>
    <w:rPr>
      <w:rFonts w:ascii="Times New Roman" w:eastAsia="Times New Roman" w:hAnsi="Times New Roman" w:cs="Rod"/>
      <w:sz w:val="24"/>
      <w:szCs w:val="24"/>
      <w:lang w:eastAsia="he-IL"/>
    </w:rPr>
  </w:style>
  <w:style w:type="paragraph" w:customStyle="1" w:styleId="11">
    <w:name w:val="טקסט בלונים1"/>
    <w:basedOn w:val="a"/>
    <w:semiHidden/>
    <w:rsid w:val="00726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3466</Words>
  <Characters>19762</Characters>
  <Application>Microsoft Office Word</Application>
  <DocSecurity>0</DocSecurity>
  <Lines>164</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2013-08-02T07:57:00Z</dcterms:created>
  <dcterms:modified xsi:type="dcterms:W3CDTF">2013-08-02T08:08:00Z</dcterms:modified>
</cp:coreProperties>
</file>