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F22" w:rsidRDefault="00DC5F22" w:rsidP="00DC5F22">
      <w:pPr>
        <w:jc w:val="center"/>
        <w:rPr>
          <w:rFonts w:hint="cs"/>
          <w:lang w:eastAsia="en-US"/>
        </w:rPr>
      </w:pPr>
      <w:r>
        <w:rPr>
          <w:rFonts w:hint="cs"/>
          <w:rtl/>
          <w:lang w:eastAsia="en-US"/>
        </w:rPr>
        <w:t>קידושין פרק רביעי עשרה יוחסים</w:t>
      </w:r>
      <w:bookmarkStart w:id="0" w:name="_GoBack"/>
      <w:bookmarkEnd w:id="0"/>
    </w:p>
    <w:p w:rsidR="00DC5F22" w:rsidRDefault="00DC5F22" w:rsidP="00DC5F22">
      <w:pPr>
        <w:rPr>
          <w:rFonts w:hint="cs"/>
          <w:lang w:eastAsia="en-US"/>
        </w:rPr>
      </w:pPr>
    </w:p>
    <w:p w:rsidR="00DC5F22" w:rsidRDefault="00DC5F22" w:rsidP="00DC5F22">
      <w:pPr>
        <w:rPr>
          <w:rFonts w:hint="cs"/>
          <w:rtl/>
          <w:lang w:eastAsia="en-US"/>
        </w:rPr>
      </w:pPr>
      <w:r>
        <w:rPr>
          <w:rFonts w:hint="cs"/>
          <w:rtl/>
          <w:lang w:eastAsia="en-US"/>
        </w:rPr>
        <w:t>משנה:</w:t>
      </w:r>
    </w:p>
    <w:p w:rsidR="00DC5F22" w:rsidRDefault="00DC5F22" w:rsidP="00DC5F22">
      <w:pPr>
        <w:rPr>
          <w:rFonts w:hint="cs"/>
          <w:rtl/>
          <w:lang w:eastAsia="en-US"/>
        </w:rPr>
      </w:pPr>
      <w:r>
        <w:rPr>
          <w:rFonts w:hint="cs"/>
          <w:rtl/>
          <w:lang w:eastAsia="en-US"/>
        </w:rPr>
        <w:t xml:space="preserve">עשרה יוחסים עלו מבבל </w:t>
      </w:r>
      <w:r>
        <w:rPr>
          <w:rFonts w:cs="Miriam"/>
          <w:szCs w:val="20"/>
          <w:rtl/>
          <w:lang w:eastAsia="en-US"/>
        </w:rPr>
        <w:t>(</w:t>
      </w:r>
      <w:r>
        <w:rPr>
          <w:rFonts w:cs="Miriam" w:hint="cs"/>
          <w:szCs w:val="20"/>
          <w:rtl/>
          <w:lang w:eastAsia="en-US"/>
        </w:rPr>
        <w:t>כשעלו בני הגולה; ובגמרא מפרש לה דאשמועינן שמשפחות שבבבל מיוחסות הן, שהפריש עזרא כל הפסולין משם והוליכן עמו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כהני לויי ישראלי חללי </w:t>
      </w:r>
      <w:r>
        <w:rPr>
          <w:rFonts w:cs="Miriam"/>
          <w:szCs w:val="20"/>
          <w:rtl/>
          <w:lang w:eastAsia="en-US"/>
        </w:rPr>
        <w:t>(</w:t>
      </w:r>
      <w:r>
        <w:rPr>
          <w:rFonts w:cs="Miriam" w:hint="cs"/>
          <w:szCs w:val="20"/>
          <w:rtl/>
          <w:lang w:eastAsia="en-US"/>
        </w:rPr>
        <w:t>כהנים חללין שנולדו מפסולי כהונה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גירי וחרורי </w:t>
      </w:r>
      <w:r>
        <w:rPr>
          <w:rFonts w:cs="Miriam"/>
          <w:szCs w:val="20"/>
          <w:rtl/>
          <w:lang w:eastAsia="en-US"/>
        </w:rPr>
        <w:t>(</w:t>
      </w:r>
      <w:r>
        <w:rPr>
          <w:rFonts w:cs="Miriam" w:hint="cs"/>
          <w:szCs w:val="20"/>
          <w:rtl/>
          <w:lang w:eastAsia="en-US"/>
        </w:rPr>
        <w:t>משוחררי</w:t>
      </w:r>
      <w:r>
        <w:rPr>
          <w:rFonts w:cs="Miriam"/>
          <w:szCs w:val="20"/>
          <w:rtl/>
          <w:lang w:eastAsia="en-US"/>
        </w:rPr>
        <w:t>)</w:t>
      </w:r>
      <w:r>
        <w:rPr>
          <w:rtl/>
          <w:lang w:eastAsia="en-US"/>
        </w:rPr>
        <w:t xml:space="preserve"> </w:t>
      </w:r>
      <w:r>
        <w:rPr>
          <w:rFonts w:hint="cs"/>
          <w:rtl/>
          <w:lang w:eastAsia="en-US"/>
        </w:rPr>
        <w:t xml:space="preserve">ממזירי נתיני </w:t>
      </w:r>
      <w:r>
        <w:rPr>
          <w:rFonts w:cs="Miriam"/>
          <w:szCs w:val="20"/>
          <w:rtl/>
          <w:lang w:eastAsia="en-US"/>
        </w:rPr>
        <w:t>(</w:t>
      </w:r>
      <w:r>
        <w:rPr>
          <w:rFonts w:cs="Miriam" w:hint="cs"/>
          <w:szCs w:val="20"/>
          <w:rtl/>
          <w:lang w:eastAsia="en-US"/>
        </w:rPr>
        <w:t>גבעונים שמלו בימי יהושע, ואמרינן ביבמות (עח,ב) דוד גזר עליהם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שתוקי ואסופי </w:t>
      </w:r>
      <w:r>
        <w:rPr>
          <w:rFonts w:cs="Miriam"/>
          <w:szCs w:val="20"/>
          <w:rtl/>
          <w:lang w:eastAsia="en-US"/>
        </w:rPr>
        <w:t>(</w:t>
      </w:r>
      <w:r>
        <w:rPr>
          <w:rFonts w:cs="Miriam" w:hint="cs"/>
          <w:szCs w:val="20"/>
          <w:rtl/>
          <w:lang w:eastAsia="en-US"/>
        </w:rPr>
        <w:t>מפרש להו ואזיל איזוהי שתוקי כו'</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כהני לויי וישראלי - מותרין לבא זה בזה;</w:t>
      </w:r>
    </w:p>
    <w:p w:rsidR="00DC5F22" w:rsidRDefault="00DC5F22" w:rsidP="00DC5F22">
      <w:pPr>
        <w:rPr>
          <w:rFonts w:hint="cs"/>
          <w:rtl/>
          <w:lang w:eastAsia="en-US"/>
        </w:rPr>
      </w:pPr>
      <w:r>
        <w:rPr>
          <w:rFonts w:hint="cs"/>
          <w:rtl/>
          <w:lang w:eastAsia="en-US"/>
        </w:rPr>
        <w:t xml:space="preserve">לויי ישראלי חללי גירי וחרורי - מותרין לבא זה בזה </w:t>
      </w:r>
      <w:r>
        <w:rPr>
          <w:rFonts w:cs="Miriam"/>
          <w:szCs w:val="20"/>
          <w:rtl/>
          <w:lang w:eastAsia="en-US"/>
        </w:rPr>
        <w:t>(</w:t>
      </w:r>
      <w:r>
        <w:rPr>
          <w:rFonts w:cs="Miriam" w:hint="cs"/>
          <w:szCs w:val="20"/>
          <w:rtl/>
          <w:lang w:eastAsia="en-US"/>
        </w:rPr>
        <w:t xml:space="preserve">אבל כהנים בחללי גירי וחרורי </w:t>
      </w:r>
      <w:r>
        <w:rPr>
          <w:rFonts w:cs="Miriam"/>
          <w:szCs w:val="20"/>
          <w:rtl/>
          <w:lang w:eastAsia="en-US"/>
        </w:rPr>
        <w:t>–</w:t>
      </w:r>
      <w:r>
        <w:rPr>
          <w:rFonts w:cs="Miriam" w:hint="cs"/>
          <w:szCs w:val="20"/>
          <w:rtl/>
          <w:lang w:eastAsia="en-US"/>
        </w:rPr>
        <w:t xml:space="preserve"> לא, שחללה בלאו, וגיורת ומשוחררת - בחזקת זונה</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גירי וחרורי ממזירי ונתיני שתוקי ואסופי - כולם מותרין לבא זה בזה </w:t>
      </w:r>
      <w:r>
        <w:rPr>
          <w:rFonts w:cs="Miriam"/>
          <w:szCs w:val="20"/>
          <w:rtl/>
          <w:lang w:eastAsia="en-US"/>
        </w:rPr>
        <w:t>(</w:t>
      </w:r>
      <w:r>
        <w:rPr>
          <w:rFonts w:cs="Miriam" w:hint="cs"/>
          <w:szCs w:val="20"/>
          <w:rtl/>
          <w:lang w:eastAsia="en-US"/>
        </w:rPr>
        <w:t xml:space="preserve">דקסבר 'קהל גרים לא איקרי קהל', ולא הוזהרו ממזרים לבא בקהל גרים; אבל לויים ישראלים - בממזרי לא; ושתוקי ואסופי - ספק ממזרים הם, ומותרים להתערב בממזרים, כדאמר בגמרא </w:t>
      </w:r>
      <w:r>
        <w:rPr>
          <w:rFonts w:cs="Miriam" w:hint="cs"/>
          <w:szCs w:val="16"/>
          <w:rtl/>
          <w:lang w:eastAsia="en-US"/>
        </w:rPr>
        <w:t>(לקמן עג,א)</w:t>
      </w:r>
      <w:r>
        <w:rPr>
          <w:rFonts w:cs="Miriam" w:hint="cs"/>
          <w:szCs w:val="20"/>
          <w:rtl/>
          <w:lang w:eastAsia="en-US"/>
        </w:rPr>
        <w:t xml:space="preserve"> 'בקהל ודאי - הוא דלא יבא, בקהל ספק יבא'</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ואלו הם 'שתוקי': - כל שהוא מכיר את אמו ואינו מכיר את אביו </w:t>
      </w:r>
      <w:r>
        <w:rPr>
          <w:rFonts w:cs="Miriam"/>
          <w:szCs w:val="20"/>
          <w:rtl/>
          <w:lang w:eastAsia="en-US"/>
        </w:rPr>
        <w:t>(</w:t>
      </w:r>
      <w:r>
        <w:rPr>
          <w:rFonts w:cs="Miriam" w:hint="cs"/>
          <w:szCs w:val="20"/>
          <w:rtl/>
          <w:lang w:eastAsia="en-US"/>
        </w:rPr>
        <w:t>וכשקורא פלוני "אבא" אמו משתקתו</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'אסופי' - כל שנאסף מן השוק ואינו מכיר לא את אביו ולא אמו.</w:t>
      </w:r>
    </w:p>
    <w:p w:rsidR="00DC5F22" w:rsidRDefault="00DC5F22" w:rsidP="00DC5F22">
      <w:pPr>
        <w:rPr>
          <w:rFonts w:cs="Miriam" w:hint="cs"/>
          <w:szCs w:val="20"/>
          <w:lang w:eastAsia="en-US"/>
        </w:rPr>
      </w:pPr>
      <w:r>
        <w:rPr>
          <w:rFonts w:hint="cs"/>
          <w:rtl/>
          <w:lang w:eastAsia="en-US"/>
        </w:rPr>
        <w:t xml:space="preserve">אבא שאול היה קורא לשתוקי 'בדוקי' </w:t>
      </w:r>
      <w:r>
        <w:rPr>
          <w:rFonts w:cs="Miriam"/>
          <w:szCs w:val="20"/>
          <w:rtl/>
          <w:lang w:eastAsia="en-US"/>
        </w:rPr>
        <w:t>(</w:t>
      </w:r>
      <w:r>
        <w:rPr>
          <w:rFonts w:cs="Miriam" w:hint="cs"/>
          <w:szCs w:val="20"/>
          <w:rtl/>
          <w:lang w:eastAsia="en-US"/>
        </w:rPr>
        <w:t>בגמרא מפרש ליה</w:t>
      </w:r>
      <w:r>
        <w:rPr>
          <w:rFonts w:cs="Miriam"/>
          <w:szCs w:val="20"/>
          <w:rtl/>
          <w:lang w:eastAsia="en-US"/>
        </w:rPr>
        <w:t>)</w:t>
      </w:r>
      <w:r>
        <w:rPr>
          <w:rFonts w:hint="cs"/>
          <w:rtl/>
          <w:lang w:eastAsia="en-US"/>
        </w:rPr>
        <w:t>.</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גמרא:</w:t>
      </w:r>
    </w:p>
    <w:p w:rsidR="00DC5F22" w:rsidRDefault="00DC5F22" w:rsidP="00DC5F22">
      <w:pPr>
        <w:rPr>
          <w:rFonts w:hint="cs"/>
          <w:rtl/>
          <w:lang w:eastAsia="en-US"/>
        </w:rPr>
      </w:pPr>
      <w:r>
        <w:rPr>
          <w:rFonts w:hint="cs"/>
          <w:rtl/>
          <w:lang w:eastAsia="en-US"/>
        </w:rPr>
        <w:t xml:space="preserve">עשרה יוחסים עלו מבבל: </w:t>
      </w:r>
    </w:p>
    <w:p w:rsidR="00DC5F22" w:rsidRDefault="00DC5F22" w:rsidP="00DC5F22">
      <w:pPr>
        <w:rPr>
          <w:rFonts w:hint="cs"/>
          <w:rtl/>
          <w:lang w:eastAsia="en-US"/>
        </w:rPr>
      </w:pPr>
      <w:r>
        <w:rPr>
          <w:rFonts w:hint="cs"/>
          <w:rtl/>
          <w:lang w:eastAsia="en-US"/>
        </w:rPr>
        <w:t>מאי איריא דתני '</w:t>
      </w:r>
      <w:r>
        <w:rPr>
          <w:rFonts w:hint="cs"/>
          <w:i/>
          <w:iCs/>
          <w:rtl/>
          <w:lang w:eastAsia="en-US"/>
        </w:rPr>
        <w:t>עלו מבבל</w:t>
      </w:r>
      <w:r>
        <w:rPr>
          <w:rFonts w:hint="cs"/>
          <w:rtl/>
          <w:lang w:eastAsia="en-US"/>
        </w:rPr>
        <w:t>'? ניתני 'הלכו לארץ ישראל'?</w:t>
      </w:r>
    </w:p>
    <w:p w:rsidR="00DC5F22" w:rsidRDefault="00DC5F22" w:rsidP="00DC5F22">
      <w:pPr>
        <w:rPr>
          <w:rFonts w:hint="cs"/>
          <w:rtl/>
          <w:lang w:eastAsia="en-US"/>
        </w:rPr>
      </w:pPr>
      <w:r>
        <w:rPr>
          <w:rFonts w:hint="cs"/>
          <w:rtl/>
          <w:lang w:eastAsia="en-US"/>
        </w:rPr>
        <w:t xml:space="preserve">מילתא אגב אורחיה קא משמע לן </w:t>
      </w:r>
      <w:r>
        <w:rPr>
          <w:rFonts w:cs="Miriam"/>
          <w:szCs w:val="20"/>
          <w:rtl/>
          <w:lang w:eastAsia="en-US"/>
        </w:rPr>
        <w:t>(</w:t>
      </w:r>
      <w:r>
        <w:rPr>
          <w:rFonts w:cs="Miriam" w:hint="cs"/>
          <w:szCs w:val="20"/>
          <w:rtl/>
          <w:lang w:eastAsia="en-US"/>
        </w:rPr>
        <w:t>על פי דרכו: שהיה הולך ומדבר דבריו ליוחסין - השמיענו ולמדנו דבר חדש בלישנא דנקט, ולמדנו עוד ממנו דארץ ישראל גבוה מבבל</w:t>
      </w:r>
      <w:r>
        <w:rPr>
          <w:rFonts w:cs="Miriam"/>
          <w:szCs w:val="20"/>
          <w:rtl/>
          <w:lang w:eastAsia="en-US"/>
        </w:rPr>
        <w:t>)</w:t>
      </w:r>
      <w:r>
        <w:rPr>
          <w:rFonts w:hint="cs"/>
          <w:rtl/>
          <w:lang w:eastAsia="en-US"/>
        </w:rPr>
        <w:t>, כדתניא: '</w:t>
      </w:r>
      <w:r>
        <w:rPr>
          <w:rFonts w:cs="Miriam" w:hint="cs"/>
          <w:szCs w:val="16"/>
          <w:rtl/>
          <w:lang w:eastAsia="en-US"/>
        </w:rPr>
        <w:t>[דברים יז,ח:</w:t>
      </w:r>
      <w:r>
        <w:rPr>
          <w:rFonts w:cs="Narkisim" w:hint="cs"/>
          <w:szCs w:val="20"/>
          <w:rtl/>
          <w:lang w:eastAsia="en-US"/>
        </w:rPr>
        <w:t xml:space="preserve"> כי יפלא ממך דבר למשפט בין דם לדם בין דין לדין ובין נגע לנגע דברי ריבת בשעריך</w:t>
      </w:r>
      <w:r>
        <w:rPr>
          <w:rFonts w:cs="Narkisim"/>
          <w:szCs w:val="20"/>
          <w:rtl/>
          <w:lang w:eastAsia="en-US"/>
        </w:rPr>
        <w:t>]</w:t>
      </w:r>
      <w:r>
        <w:rPr>
          <w:rFonts w:cs="Narkisim" w:hint="cs"/>
          <w:i/>
          <w:iCs/>
          <w:rtl/>
          <w:lang w:eastAsia="en-US"/>
        </w:rPr>
        <w:t xml:space="preserve"> וקמת ועלית אל המקום אשר יבחר ה' אלהיך </w:t>
      </w:r>
      <w:r>
        <w:rPr>
          <w:rFonts w:cs="Narkisim" w:hint="cs"/>
          <w:szCs w:val="20"/>
          <w:rtl/>
          <w:lang w:eastAsia="en-US"/>
        </w:rPr>
        <w:t>[בו]</w:t>
      </w:r>
      <w:r>
        <w:rPr>
          <w:rFonts w:hint="cs"/>
          <w:i/>
          <w:iCs/>
          <w:rtl/>
          <w:lang w:eastAsia="en-US"/>
        </w:rPr>
        <w:t xml:space="preserve"> - מלמד שבית המקדש גבוה מכל ארץ ישראל, וארץ ישראל גבוה מכל הארצות</w:t>
      </w:r>
      <w:r>
        <w:rPr>
          <w:rFonts w:hint="cs"/>
          <w:rtl/>
          <w:lang w:eastAsia="en-US"/>
        </w:rPr>
        <w:t>'.</w:t>
      </w:r>
    </w:p>
    <w:p w:rsidR="00DC5F22" w:rsidRDefault="00DC5F22" w:rsidP="00DC5F22">
      <w:pPr>
        <w:rPr>
          <w:rFonts w:hint="cs"/>
          <w:lang w:eastAsia="en-US"/>
        </w:rPr>
      </w:pPr>
      <w:r>
        <w:rPr>
          <w:rFonts w:hint="cs"/>
          <w:rtl/>
          <w:lang w:eastAsia="en-US"/>
        </w:rPr>
        <w:t xml:space="preserve">בשלמא בית המקדש גבוה מכל ארץ ישראל </w:t>
      </w:r>
      <w:r>
        <w:rPr>
          <w:rFonts w:cs="Miriam"/>
          <w:szCs w:val="20"/>
          <w:rtl/>
          <w:lang w:eastAsia="en-US"/>
        </w:rPr>
        <w:t>(</w:t>
      </w:r>
      <w:r>
        <w:rPr>
          <w:rFonts w:cs="Miriam" w:hint="cs"/>
          <w:szCs w:val="20"/>
          <w:rtl/>
          <w:lang w:eastAsia="en-US"/>
        </w:rPr>
        <w:t>דשמעת מינה דהא בארץ ישראל משתעי קרא</w:t>
      </w:r>
      <w:r>
        <w:rPr>
          <w:rFonts w:cs="Miriam"/>
          <w:szCs w:val="20"/>
          <w:rtl/>
          <w:lang w:eastAsia="en-US"/>
        </w:rPr>
        <w:t>)</w:t>
      </w:r>
      <w:r>
        <w:rPr>
          <w:rFonts w:hint="cs"/>
          <w:rtl/>
          <w:lang w:eastAsia="en-US"/>
        </w:rPr>
        <w:t>, היינו דכתיב</w:t>
      </w:r>
    </w:p>
    <w:p w:rsidR="00DC5F22" w:rsidRDefault="00DC5F22" w:rsidP="00DC5F22">
      <w:pPr>
        <w:rPr>
          <w:rFonts w:hint="cs"/>
          <w:lang w:eastAsia="en-US"/>
        </w:rPr>
      </w:pPr>
    </w:p>
    <w:p w:rsidR="00DC5F22" w:rsidRDefault="00DC5F22" w:rsidP="00DC5F22">
      <w:pPr>
        <w:rPr>
          <w:rFonts w:hint="cs"/>
          <w:rtl/>
          <w:lang w:eastAsia="en-US"/>
        </w:rPr>
      </w:pPr>
      <w:r>
        <w:rPr>
          <w:rtl/>
          <w:lang w:eastAsia="en-US"/>
        </w:rPr>
        <w:t>(</w:t>
      </w:r>
      <w:r>
        <w:rPr>
          <w:rFonts w:hint="cs"/>
          <w:rtl/>
          <w:lang w:eastAsia="en-US"/>
        </w:rPr>
        <w:t>קידושין סט,ב</w:t>
      </w:r>
      <w:r>
        <w:rPr>
          <w:rtl/>
          <w:lang w:eastAsia="en-US"/>
        </w:rPr>
        <w:t>)</w:t>
      </w:r>
    </w:p>
    <w:p w:rsidR="00DC5F22" w:rsidRDefault="00DC5F22" w:rsidP="00DC5F22">
      <w:pPr>
        <w:rPr>
          <w:rFonts w:hint="cs"/>
          <w:rtl/>
          <w:lang w:eastAsia="en-US"/>
        </w:rPr>
      </w:pPr>
      <w:r>
        <w:rPr>
          <w:rFonts w:hint="cs"/>
          <w:rtl/>
          <w:lang w:eastAsia="en-US"/>
        </w:rPr>
        <w:t>'</w:t>
      </w:r>
      <w:r>
        <w:rPr>
          <w:rFonts w:cs="Narkisim" w:hint="cs"/>
          <w:rtl/>
          <w:lang w:eastAsia="en-US"/>
        </w:rPr>
        <w:t>דברי ריבות בשעריך, וקמת ועלית</w:t>
      </w:r>
      <w:r>
        <w:rPr>
          <w:rFonts w:hint="cs"/>
          <w:rtl/>
          <w:lang w:eastAsia="en-US"/>
        </w:rPr>
        <w:t xml:space="preserve">' </w:t>
      </w:r>
      <w:r>
        <w:rPr>
          <w:rFonts w:cs="Miriam"/>
          <w:szCs w:val="20"/>
          <w:rtl/>
          <w:lang w:eastAsia="en-US"/>
        </w:rPr>
        <w:t>(</w:t>
      </w:r>
      <w:r>
        <w:rPr>
          <w:rFonts w:cs="Miriam" w:hint="cs"/>
          <w:szCs w:val="20"/>
          <w:rtl/>
          <w:lang w:eastAsia="en-US"/>
        </w:rPr>
        <w:t>מכאן שהמקדש גבוה מכל ארץ ישראל, דכל צדדיה סתם, וכתב 'ועלית'</w:t>
      </w:r>
      <w:r>
        <w:rPr>
          <w:rFonts w:cs="Miriam"/>
          <w:szCs w:val="20"/>
          <w:rtl/>
          <w:lang w:eastAsia="en-US"/>
        </w:rPr>
        <w:t>)</w:t>
      </w:r>
      <w:r>
        <w:rPr>
          <w:rFonts w:hint="cs"/>
          <w:rtl/>
          <w:lang w:eastAsia="en-US"/>
        </w:rPr>
        <w:t>; אלא ארץ ישראל גבוה מכל ארצות מנלן?</w:t>
      </w:r>
    </w:p>
    <w:p w:rsidR="00DC5F22" w:rsidRDefault="00DC5F22" w:rsidP="00DC5F22">
      <w:pPr>
        <w:rPr>
          <w:rFonts w:hint="cs"/>
          <w:rtl/>
          <w:lang w:eastAsia="en-US"/>
        </w:rPr>
      </w:pPr>
      <w:r>
        <w:rPr>
          <w:rFonts w:hint="cs"/>
          <w:rtl/>
          <w:lang w:eastAsia="en-US"/>
        </w:rPr>
        <w:t xml:space="preserve">דכתיב </w:t>
      </w:r>
      <w:r>
        <w:rPr>
          <w:rFonts w:cs="Miriam" w:hint="cs"/>
          <w:szCs w:val="16"/>
          <w:rtl/>
          <w:lang w:eastAsia="en-US"/>
        </w:rPr>
        <w:t>(ירמיהו כג,ז)</w:t>
      </w:r>
      <w:r>
        <w:rPr>
          <w:rFonts w:cs="Narkisim" w:hint="cs"/>
          <w:rtl/>
          <w:lang w:eastAsia="en-US"/>
        </w:rPr>
        <w:t xml:space="preserve"> לכן הנה ימים באים נאם ה' לא יאמר עוד חי ה' אשר העלה את בני ישראל מארץ מצרים </w:t>
      </w:r>
      <w:r>
        <w:rPr>
          <w:rFonts w:cs="Miriam" w:hint="cs"/>
          <w:szCs w:val="16"/>
          <w:rtl/>
          <w:lang w:eastAsia="en-US"/>
        </w:rPr>
        <w:t>(פסוק ח)</w:t>
      </w:r>
      <w:r>
        <w:rPr>
          <w:rFonts w:cs="Narkisim" w:hint="cs"/>
          <w:rtl/>
          <w:lang w:eastAsia="en-US"/>
        </w:rPr>
        <w:t xml:space="preserve"> כי אם חי ה' אשר העלה ואשר הביא את בני ישראל מארץ צפון </w:t>
      </w:r>
      <w:r>
        <w:rPr>
          <w:rFonts w:cs="Miriam"/>
          <w:szCs w:val="20"/>
          <w:rtl/>
          <w:lang w:eastAsia="en-US"/>
        </w:rPr>
        <w:t>(</w:t>
      </w:r>
      <w:r>
        <w:rPr>
          <w:rFonts w:cs="Miriam" w:hint="cs"/>
          <w:szCs w:val="20"/>
          <w:rtl/>
          <w:lang w:eastAsia="en-US"/>
        </w:rPr>
        <w:t>דהיינו בבל</w:t>
      </w:r>
      <w:r>
        <w:rPr>
          <w:rFonts w:cs="Miriam"/>
          <w:szCs w:val="20"/>
          <w:rtl/>
          <w:lang w:eastAsia="en-US"/>
        </w:rPr>
        <w:t>)</w:t>
      </w:r>
      <w:r>
        <w:rPr>
          <w:rFonts w:cs="Narkisim"/>
          <w:rtl/>
          <w:lang w:eastAsia="en-US"/>
        </w:rPr>
        <w:t xml:space="preserve"> </w:t>
      </w:r>
      <w:r>
        <w:rPr>
          <w:rFonts w:cs="Narkisim" w:hint="cs"/>
          <w:rtl/>
          <w:lang w:eastAsia="en-US"/>
        </w:rPr>
        <w:t xml:space="preserve">ומכל הארצות אשר הדחתים שם </w:t>
      </w:r>
      <w:r>
        <w:rPr>
          <w:rFonts w:cs="Narkisim" w:hint="cs"/>
          <w:szCs w:val="20"/>
          <w:rtl/>
          <w:lang w:eastAsia="en-US"/>
        </w:rPr>
        <w:t>[וישבו על אדמתם]</w:t>
      </w:r>
      <w:r>
        <w:rPr>
          <w:rFonts w:hint="cs"/>
          <w:rtl/>
          <w:lang w:eastAsia="en-US"/>
        </w:rPr>
        <w:t xml:space="preserve"> </w:t>
      </w:r>
      <w:r>
        <w:rPr>
          <w:rFonts w:cs="Miriam"/>
          <w:szCs w:val="20"/>
          <w:rtl/>
          <w:lang w:eastAsia="en-US"/>
        </w:rPr>
        <w:t>(</w:t>
      </w:r>
      <w:r>
        <w:rPr>
          <w:rFonts w:cs="Miriam" w:hint="cs"/>
          <w:szCs w:val="20"/>
          <w:rtl/>
          <w:lang w:eastAsia="en-US"/>
        </w:rPr>
        <w:t>וכתיב '</w:t>
      </w:r>
      <w:r>
        <w:rPr>
          <w:rFonts w:cs="Narkisim" w:hint="cs"/>
          <w:szCs w:val="20"/>
          <w:rtl/>
          <w:lang w:eastAsia="en-US"/>
        </w:rPr>
        <w:t>אשר העלה</w:t>
      </w:r>
      <w:r>
        <w:rPr>
          <w:rFonts w:cs="Miriam" w:hint="cs"/>
          <w:szCs w:val="20"/>
          <w:rtl/>
          <w:lang w:eastAsia="en-US"/>
        </w:rPr>
        <w:t>'</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מאי איריא דתני 'עלו מבבל'? נתני 'עלו לארץ ישראל'?</w:t>
      </w:r>
    </w:p>
    <w:p w:rsidR="00DC5F22" w:rsidRDefault="00DC5F22" w:rsidP="00DC5F22">
      <w:pPr>
        <w:rPr>
          <w:rFonts w:hint="cs"/>
          <w:rtl/>
          <w:lang w:eastAsia="en-US"/>
        </w:rPr>
      </w:pPr>
      <w:r>
        <w:rPr>
          <w:rFonts w:hint="cs"/>
          <w:rtl/>
          <w:lang w:eastAsia="en-US"/>
        </w:rPr>
        <w:t xml:space="preserve">מסייע ליה </w:t>
      </w:r>
      <w:r>
        <w:rPr>
          <w:rFonts w:cs="Miriam"/>
          <w:szCs w:val="20"/>
          <w:rtl/>
          <w:lang w:eastAsia="en-US"/>
        </w:rPr>
        <w:t>(</w:t>
      </w:r>
      <w:r>
        <w:rPr>
          <w:rFonts w:cs="Miriam" w:hint="cs"/>
          <w:szCs w:val="20"/>
          <w:rtl/>
          <w:lang w:eastAsia="en-US"/>
        </w:rPr>
        <w:t>דנקט תנא דידן לישנא יתירא - לאשמועינן</w:t>
      </w:r>
      <w:r>
        <w:rPr>
          <w:rFonts w:cs="Miriam"/>
          <w:szCs w:val="20"/>
          <w:rtl/>
          <w:lang w:eastAsia="en-US"/>
        </w:rPr>
        <w:t>)</w:t>
      </w:r>
      <w:r>
        <w:rPr>
          <w:rtl/>
          <w:lang w:eastAsia="en-US"/>
        </w:rPr>
        <w:t xml:space="preserve"> </w:t>
      </w:r>
      <w:r>
        <w:rPr>
          <w:rFonts w:hint="cs"/>
          <w:rtl/>
          <w:lang w:eastAsia="en-US"/>
        </w:rPr>
        <w:t xml:space="preserve">לרבי אלעזר, דאמר רבי אלעזר: לא עלה עזרא מבבל עד שעשאה כסולת נקיה ועלה </w:t>
      </w:r>
      <w:r>
        <w:rPr>
          <w:rFonts w:cs="Miriam"/>
          <w:szCs w:val="20"/>
          <w:rtl/>
          <w:lang w:eastAsia="en-US"/>
        </w:rPr>
        <w:t>(</w:t>
      </w:r>
      <w:r>
        <w:rPr>
          <w:rFonts w:cs="Miriam" w:hint="cs"/>
          <w:szCs w:val="20"/>
          <w:rtl/>
          <w:lang w:eastAsia="en-US"/>
        </w:rPr>
        <w:t xml:space="preserve">שכל עצמו של עזרא - לנקות את בבל נתכוון, לפי שראה אותם שנתערבו בהן, וראה שהיו חכמי הדור עולין עמו ואין עוד בבבל שיתעסק: לבדוק בהן לייחסן - עמד והפריש פסוליהן, והוליכן עמו; והדור שראו הפרשתם - הכירו בהם, ולא חשש שיתערבו בהן אלו הפסולין העולים; ולדורות הבאים נמי: כיון דאמר מר </w:t>
      </w:r>
      <w:r>
        <w:rPr>
          <w:rFonts w:cs="Miriam" w:hint="cs"/>
          <w:szCs w:val="16"/>
          <w:rtl/>
          <w:lang w:eastAsia="en-US"/>
        </w:rPr>
        <w:t>(לקמן עו,ב)</w:t>
      </w:r>
      <w:r>
        <w:rPr>
          <w:rFonts w:cs="Miriam" w:hint="cs"/>
          <w:szCs w:val="20"/>
          <w:rtl/>
          <w:lang w:eastAsia="en-US"/>
        </w:rPr>
        <w:t xml:space="preserve"> 'לשכת הגזית היתה שם ששם היו יושבים מייחסי כהונה ולויה בכל יום' - מיזהר זהירי בפסולי</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איתמר: אביי אמר: '</w:t>
      </w:r>
      <w:r>
        <w:rPr>
          <w:rFonts w:hint="cs"/>
          <w:i/>
          <w:iCs/>
          <w:rtl/>
          <w:lang w:eastAsia="en-US"/>
        </w:rPr>
        <w:t>עלו</w:t>
      </w:r>
      <w:r>
        <w:rPr>
          <w:rFonts w:hint="cs"/>
          <w:rtl/>
          <w:lang w:eastAsia="en-US"/>
        </w:rPr>
        <w:t xml:space="preserve">' - מאיליהם תנן; ורבא אמר: 'העלום' </w:t>
      </w:r>
      <w:r>
        <w:rPr>
          <w:rFonts w:cs="Miriam"/>
          <w:szCs w:val="20"/>
          <w:rtl/>
          <w:lang w:eastAsia="en-US"/>
        </w:rPr>
        <w:t>(</w:t>
      </w:r>
      <w:r>
        <w:rPr>
          <w:rFonts w:cs="Miriam" w:hint="cs"/>
          <w:szCs w:val="20"/>
          <w:rtl/>
          <w:lang w:eastAsia="en-US"/>
        </w:rPr>
        <w:t>על כרחם</w:t>
      </w:r>
      <w:r>
        <w:rPr>
          <w:rFonts w:cs="Miriam"/>
          <w:szCs w:val="20"/>
          <w:rtl/>
          <w:lang w:eastAsia="en-US"/>
        </w:rPr>
        <w:t>)</w:t>
      </w:r>
      <w:r>
        <w:rPr>
          <w:rFonts w:hint="cs"/>
          <w:rtl/>
          <w:lang w:eastAsia="en-US"/>
        </w:rPr>
        <w:t xml:space="preserve"> תנן; וקמיפלגי בדרבי אלעזר, דאמר רבי אלעזר: 'לא עלה עזרא מבבל עד שעשאה כסולת נקיה ועלה'; אביי לית ליה דרבי אלעזר, רבא אית ליה דרבי אלעזר.</w:t>
      </w:r>
    </w:p>
    <w:p w:rsidR="00DC5F22" w:rsidRDefault="00DC5F22" w:rsidP="00DC5F22">
      <w:pPr>
        <w:rPr>
          <w:rFonts w:hint="cs"/>
          <w:rtl/>
          <w:lang w:eastAsia="en-US"/>
        </w:rPr>
      </w:pPr>
      <w:r>
        <w:rPr>
          <w:rFonts w:hint="cs"/>
          <w:rtl/>
          <w:lang w:eastAsia="en-US"/>
        </w:rPr>
        <w:t xml:space="preserve">איבעית אימא דכולי עלמא אית להו דרבי אלעזר, והכא בהא קא מיפלגי: מר סבר אפרושי אפרושינהו </w:t>
      </w:r>
      <w:r>
        <w:rPr>
          <w:rFonts w:cs="Miriam"/>
          <w:szCs w:val="20"/>
          <w:rtl/>
          <w:lang w:eastAsia="en-US"/>
        </w:rPr>
        <w:t>(</w:t>
      </w:r>
      <w:r>
        <w:rPr>
          <w:rFonts w:cs="Miriam" w:hint="cs"/>
          <w:szCs w:val="20"/>
          <w:rtl/>
          <w:lang w:eastAsia="en-US"/>
        </w:rPr>
        <w:t>ומתוך שהופרשו - הכירו בהם אנשי מקומם וידעו שלא יתערבו עוד בהם</w:t>
      </w:r>
      <w:r>
        <w:rPr>
          <w:rFonts w:cs="Miriam"/>
          <w:szCs w:val="20"/>
          <w:rtl/>
          <w:lang w:eastAsia="en-US"/>
        </w:rPr>
        <w:t>)</w:t>
      </w:r>
      <w:r>
        <w:rPr>
          <w:rFonts w:hint="cs"/>
          <w:rtl/>
          <w:lang w:eastAsia="en-US"/>
        </w:rPr>
        <w:t xml:space="preserve">, ומנפשייהו סליקו </w:t>
      </w:r>
      <w:r>
        <w:rPr>
          <w:rFonts w:cs="Miriam"/>
          <w:szCs w:val="20"/>
          <w:rtl/>
          <w:lang w:eastAsia="en-US"/>
        </w:rPr>
        <w:t>(</w:t>
      </w:r>
      <w:r>
        <w:rPr>
          <w:rFonts w:cs="Miriam" w:hint="cs"/>
          <w:szCs w:val="20"/>
          <w:rtl/>
          <w:lang w:eastAsia="en-US"/>
        </w:rPr>
        <w:t>לארץ ישראל שלא יכירו בהם</w:t>
      </w:r>
      <w:r>
        <w:rPr>
          <w:rFonts w:cs="Miriam"/>
          <w:szCs w:val="20"/>
          <w:rtl/>
          <w:lang w:eastAsia="en-US"/>
        </w:rPr>
        <w:t>)</w:t>
      </w:r>
      <w:r>
        <w:rPr>
          <w:rFonts w:hint="cs"/>
          <w:rtl/>
          <w:lang w:eastAsia="en-US"/>
        </w:rPr>
        <w:t>, ומר סבר: בעל כרחייהו אסוקינהו.</w:t>
      </w:r>
    </w:p>
    <w:p w:rsidR="00DC5F22" w:rsidRDefault="00DC5F22" w:rsidP="00DC5F22">
      <w:pPr>
        <w:rPr>
          <w:rFonts w:cs="Miriam" w:hint="cs"/>
          <w:szCs w:val="20"/>
          <w:rtl/>
          <w:lang w:eastAsia="en-US"/>
        </w:rPr>
      </w:pPr>
    </w:p>
    <w:p w:rsidR="00DC5F22" w:rsidRDefault="00DC5F22" w:rsidP="00DC5F22">
      <w:pPr>
        <w:rPr>
          <w:rFonts w:hint="cs"/>
          <w:rtl/>
          <w:lang w:eastAsia="en-US"/>
        </w:rPr>
      </w:pPr>
      <w:r>
        <w:rPr>
          <w:rFonts w:hint="cs"/>
          <w:rtl/>
          <w:lang w:eastAsia="en-US"/>
        </w:rPr>
        <w:t>בשלמא למאן דאמר '</w:t>
      </w:r>
      <w:r>
        <w:rPr>
          <w:rFonts w:hint="cs"/>
          <w:i/>
          <w:iCs/>
          <w:rtl/>
          <w:lang w:eastAsia="en-US"/>
        </w:rPr>
        <w:t>עלו</w:t>
      </w:r>
      <w:r>
        <w:rPr>
          <w:rFonts w:hint="cs"/>
          <w:rtl/>
          <w:lang w:eastAsia="en-US"/>
        </w:rPr>
        <w:t xml:space="preserve">' </w:t>
      </w:r>
      <w:r>
        <w:rPr>
          <w:rFonts w:cs="Miriam"/>
          <w:szCs w:val="20"/>
          <w:rtl/>
          <w:lang w:eastAsia="en-US"/>
        </w:rPr>
        <w:t>(</w:t>
      </w:r>
      <w:r>
        <w:rPr>
          <w:rFonts w:cs="Miriam" w:hint="cs"/>
          <w:szCs w:val="20"/>
          <w:rtl/>
          <w:lang w:eastAsia="en-US"/>
        </w:rPr>
        <w:t>שעלו מאיליהם ולא הכירו בהם העולים עמהם כל כך</w:t>
      </w:r>
      <w:r>
        <w:rPr>
          <w:rFonts w:cs="Miriam"/>
          <w:szCs w:val="20"/>
          <w:rtl/>
          <w:lang w:eastAsia="en-US"/>
        </w:rPr>
        <w:t>)</w:t>
      </w:r>
      <w:r>
        <w:rPr>
          <w:rtl/>
          <w:lang w:eastAsia="en-US"/>
        </w:rPr>
        <w:t xml:space="preserve"> </w:t>
      </w:r>
      <w:r>
        <w:rPr>
          <w:rFonts w:hint="cs"/>
          <w:rtl/>
          <w:lang w:eastAsia="en-US"/>
        </w:rPr>
        <w:t xml:space="preserve">- היינו דאמר רב יהודה אמר שמואל: 'כל ארצות עיסה </w:t>
      </w:r>
      <w:r>
        <w:rPr>
          <w:rFonts w:cs="Miriam"/>
          <w:szCs w:val="20"/>
          <w:rtl/>
          <w:lang w:eastAsia="en-US"/>
        </w:rPr>
        <w:t>(</w:t>
      </w:r>
      <w:r>
        <w:rPr>
          <w:rFonts w:cs="Miriam" w:hint="cs"/>
          <w:szCs w:val="20"/>
          <w:rtl/>
          <w:lang w:eastAsia="en-US"/>
        </w:rPr>
        <w:t>'עיסה': ספק עירובין, כעיסה זו שמערבין בה שאור מים וקמח מלח וסובין</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'כל הארצות עיסה': פסולת אצל ארץ ישראל, לפי שבני ארץ ישראל עסוקין לבדוק ביוחסים, לפי שהכהנים מצויים שם</w:t>
      </w:r>
      <w:r>
        <w:rPr>
          <w:rFonts w:cs="Miriam"/>
          <w:szCs w:val="20"/>
          <w:rtl/>
          <w:lang w:eastAsia="en-US"/>
        </w:rPr>
        <w:t>)</w:t>
      </w:r>
      <w:r>
        <w:rPr>
          <w:rtl/>
          <w:lang w:eastAsia="en-US"/>
        </w:rPr>
        <w:t xml:space="preserve"> </w:t>
      </w:r>
      <w:r>
        <w:rPr>
          <w:rFonts w:hint="cs"/>
          <w:rtl/>
          <w:lang w:eastAsia="en-US"/>
        </w:rPr>
        <w:t xml:space="preserve">לארץ ישראל, וארץ ישראל עיסה לבבל' </w:t>
      </w:r>
      <w:r>
        <w:rPr>
          <w:rFonts w:cs="Miriam"/>
          <w:szCs w:val="20"/>
          <w:rtl/>
          <w:lang w:eastAsia="en-US"/>
        </w:rPr>
        <w:t>(</w:t>
      </w:r>
      <w:r>
        <w:rPr>
          <w:rFonts w:cs="Miriam" w:hint="cs"/>
          <w:szCs w:val="20"/>
          <w:rtl/>
          <w:lang w:eastAsia="en-US"/>
        </w:rPr>
        <w:t>שעזרא הפרישם ויצא משם</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ספק יחוס הוא אצל בבל, שנעשית בבל כסולת נקיה, ובני ארץ ישראל לא הכירום כל כך, ויש שנדבקו עמהם</w:t>
      </w:r>
      <w:r>
        <w:rPr>
          <w:rFonts w:cs="Miriam"/>
          <w:szCs w:val="20"/>
          <w:rtl/>
          <w:lang w:eastAsia="en-US"/>
        </w:rPr>
        <w:t>)</w:t>
      </w:r>
      <w:r>
        <w:rPr>
          <w:rFonts w:hint="cs"/>
          <w:rtl/>
          <w:lang w:eastAsia="en-US"/>
        </w:rPr>
        <w:t xml:space="preserve">; אלא למאן דאמר 'העלום </w:t>
      </w:r>
      <w:r>
        <w:rPr>
          <w:rFonts w:cs="Miriam"/>
          <w:szCs w:val="20"/>
          <w:rtl/>
          <w:lang w:eastAsia="en-US"/>
        </w:rPr>
        <w:t>(</w:t>
      </w:r>
      <w:r>
        <w:rPr>
          <w:rFonts w:cs="Miriam" w:hint="cs"/>
          <w:szCs w:val="20"/>
          <w:rtl/>
          <w:lang w:eastAsia="en-US"/>
        </w:rPr>
        <w:t>תנן</w:t>
      </w:r>
      <w:r>
        <w:rPr>
          <w:rFonts w:cs="Miriam"/>
          <w:szCs w:val="20"/>
          <w:rtl/>
          <w:lang w:eastAsia="en-US"/>
        </w:rPr>
        <w:t>)</w:t>
      </w:r>
      <w:r>
        <w:rPr>
          <w:rFonts w:hint="cs"/>
          <w:rtl/>
          <w:lang w:eastAsia="en-US"/>
        </w:rPr>
        <w:t xml:space="preserve">' - </w:t>
      </w:r>
      <w:r>
        <w:rPr>
          <w:rFonts w:cs="Miriam"/>
          <w:szCs w:val="20"/>
          <w:rtl/>
          <w:lang w:eastAsia="en-US"/>
        </w:rPr>
        <w:t>(</w:t>
      </w:r>
      <w:r>
        <w:rPr>
          <w:rFonts w:cs="Miriam" w:hint="cs"/>
          <w:szCs w:val="20"/>
          <w:rtl/>
          <w:lang w:eastAsia="en-US"/>
        </w:rPr>
        <w:t>הואיל ובעל כרחם העלום עם אלו - יצא קול פסול עליהם</w:t>
      </w:r>
      <w:r>
        <w:rPr>
          <w:rFonts w:cs="Miriam"/>
          <w:szCs w:val="20"/>
          <w:rtl/>
          <w:lang w:eastAsia="en-US"/>
        </w:rPr>
        <w:t>)</w:t>
      </w:r>
      <w:r>
        <w:rPr>
          <w:rtl/>
          <w:lang w:eastAsia="en-US"/>
        </w:rPr>
        <w:t xml:space="preserve"> </w:t>
      </w:r>
      <w:r>
        <w:rPr>
          <w:rFonts w:hint="cs"/>
          <w:rtl/>
          <w:lang w:eastAsia="en-US"/>
        </w:rPr>
        <w:t xml:space="preserve">מידע ידעינהו </w:t>
      </w:r>
      <w:r>
        <w:rPr>
          <w:rFonts w:cs="Miriam"/>
          <w:szCs w:val="20"/>
          <w:rtl/>
          <w:lang w:eastAsia="en-US"/>
        </w:rPr>
        <w:t>(</w:t>
      </w:r>
      <w:r>
        <w:rPr>
          <w:rFonts w:cs="Miriam" w:hint="cs"/>
          <w:szCs w:val="20"/>
          <w:rtl/>
          <w:lang w:eastAsia="en-US"/>
        </w:rPr>
        <w:t>והכל ידעו בפסולן, ונזהרו בהם כל העולים</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נהי דידעי לההוא דרא - לדרא אחריני לא ידעי.</w:t>
      </w:r>
    </w:p>
    <w:p w:rsidR="00DC5F22" w:rsidRDefault="00DC5F22" w:rsidP="00DC5F22">
      <w:pPr>
        <w:rPr>
          <w:rFonts w:cs="Miriam" w:hint="cs"/>
          <w:szCs w:val="20"/>
          <w:rtl/>
          <w:lang w:eastAsia="en-US"/>
        </w:rPr>
      </w:pPr>
    </w:p>
    <w:p w:rsidR="00DC5F22" w:rsidRDefault="00DC5F22" w:rsidP="00DC5F22">
      <w:pPr>
        <w:rPr>
          <w:rFonts w:hint="cs"/>
          <w:rtl/>
          <w:lang w:eastAsia="en-US"/>
        </w:rPr>
      </w:pPr>
      <w:r>
        <w:rPr>
          <w:rFonts w:hint="cs"/>
          <w:rtl/>
          <w:lang w:eastAsia="en-US"/>
        </w:rPr>
        <w:t xml:space="preserve">בשלמא למאן דאמר 'עלו' - היינו דכתיב </w:t>
      </w:r>
      <w:r>
        <w:rPr>
          <w:rFonts w:cs="Miriam" w:hint="cs"/>
          <w:szCs w:val="16"/>
          <w:rtl/>
          <w:lang w:eastAsia="en-US"/>
        </w:rPr>
        <w:t>(עזרא ח,טו)</w:t>
      </w:r>
      <w:r>
        <w:rPr>
          <w:rFonts w:cs="Narkisim" w:hint="cs"/>
          <w:rtl/>
          <w:lang w:eastAsia="en-US"/>
        </w:rPr>
        <w:t xml:space="preserve"> ואקבצם אל הנהר הבא על אהוה ונחנה שם ימים שלשה ואבינה בעם </w:t>
      </w:r>
      <w:r>
        <w:rPr>
          <w:rFonts w:cs="Miriam"/>
          <w:szCs w:val="20"/>
          <w:rtl/>
          <w:lang w:eastAsia="en-US"/>
        </w:rPr>
        <w:t>(</w:t>
      </w:r>
      <w:r>
        <w:rPr>
          <w:rFonts w:cs="Miriam" w:hint="cs"/>
          <w:szCs w:val="20"/>
          <w:rtl/>
          <w:lang w:eastAsia="en-US"/>
        </w:rPr>
        <w:t>מי היה ומי לא היה</w:t>
      </w:r>
      <w:r>
        <w:rPr>
          <w:rFonts w:cs="Miriam"/>
          <w:szCs w:val="20"/>
          <w:rtl/>
          <w:lang w:eastAsia="en-US"/>
        </w:rPr>
        <w:t>)</w:t>
      </w:r>
      <w:r>
        <w:rPr>
          <w:rFonts w:cs="Narkisim"/>
          <w:rtl/>
          <w:lang w:eastAsia="en-US"/>
        </w:rPr>
        <w:t xml:space="preserve"> </w:t>
      </w:r>
      <w:r>
        <w:rPr>
          <w:rFonts w:cs="Narkisim" w:hint="cs"/>
          <w:rtl/>
          <w:lang w:eastAsia="en-US"/>
        </w:rPr>
        <w:t xml:space="preserve">ובכהנים ומבני לוי לא מצאתי שם </w:t>
      </w:r>
      <w:r>
        <w:rPr>
          <w:rFonts w:cs="Miriam"/>
          <w:szCs w:val="20"/>
          <w:rtl/>
          <w:lang w:eastAsia="en-US"/>
        </w:rPr>
        <w:t>(</w:t>
      </w:r>
      <w:r>
        <w:rPr>
          <w:rFonts w:cs="Miriam" w:hint="cs"/>
          <w:szCs w:val="20"/>
          <w:rtl/>
          <w:lang w:eastAsia="en-US"/>
        </w:rPr>
        <w:t>לא ידע עזרא מי עלה עמו ומי לא עלה עמו, וסבור שהיו שם לוים כשרים, ולא מצא ראויים לעבודה, אלא [</w:t>
      </w:r>
      <w:r>
        <w:rPr>
          <w:rFonts w:ascii="Courier New" w:hAnsi="Courier New" w:cs="Courier New" w:hint="cs"/>
          <w:sz w:val="18"/>
          <w:szCs w:val="18"/>
          <w:rtl/>
          <w:lang w:eastAsia="en-US"/>
        </w:rPr>
        <w:t>הלויים שעלו</w:t>
      </w:r>
      <w:r>
        <w:rPr>
          <w:rFonts w:cs="Miriam" w:hint="cs"/>
          <w:szCs w:val="20"/>
          <w:rtl/>
          <w:lang w:eastAsia="en-US"/>
        </w:rPr>
        <w:t>] - מאותן שקצצו בהונות ידיהם בשיניהם, ואמרו '</w:t>
      </w:r>
      <w:r>
        <w:rPr>
          <w:rFonts w:cs="Narkisim" w:hint="cs"/>
          <w:szCs w:val="20"/>
          <w:rtl/>
          <w:lang w:eastAsia="en-US"/>
        </w:rPr>
        <w:t>איך נשיר את שיר ה'</w:t>
      </w:r>
      <w:r>
        <w:rPr>
          <w:rFonts w:cs="Miriam" w:hint="cs"/>
          <w:szCs w:val="20"/>
          <w:rtl/>
          <w:lang w:eastAsia="en-US"/>
        </w:rPr>
        <w:t xml:space="preserve"> וגו' במזמור על נהרות בבל </w:t>
      </w:r>
      <w:r>
        <w:rPr>
          <w:rFonts w:cs="Miriam" w:hint="cs"/>
          <w:szCs w:val="16"/>
          <w:rtl/>
          <w:lang w:eastAsia="en-US"/>
        </w:rPr>
        <w:t>(תהלים קלז</w:t>
      </w:r>
      <w:r>
        <w:rPr>
          <w:rFonts w:cs="Miriam"/>
          <w:szCs w:val="16"/>
          <w:rtl/>
          <w:lang w:eastAsia="en-US"/>
        </w:rPr>
        <w:t>,</w:t>
      </w:r>
      <w:r>
        <w:rPr>
          <w:rFonts w:cs="Miriam" w:hint="cs"/>
          <w:szCs w:val="16"/>
          <w:rtl/>
          <w:lang w:eastAsia="en-US"/>
        </w:rPr>
        <w:t>ד)</w:t>
      </w:r>
      <w:r>
        <w:rPr>
          <w:rFonts w:cs="Miriam" w:hint="cs"/>
          <w:szCs w:val="20"/>
          <w:rtl/>
          <w:lang w:eastAsia="en-US"/>
        </w:rPr>
        <w:t>: שאמר להם נבוכדנצר '</w:t>
      </w:r>
      <w:r>
        <w:rPr>
          <w:rFonts w:cs="Narkisim" w:hint="cs"/>
          <w:szCs w:val="20"/>
          <w:rtl/>
          <w:lang w:eastAsia="en-US"/>
        </w:rPr>
        <w:t>שירו לנו משיר ציון</w:t>
      </w:r>
      <w:r>
        <w:rPr>
          <w:rFonts w:cs="Miriam" w:hint="cs"/>
          <w:szCs w:val="20"/>
          <w:rtl/>
          <w:lang w:eastAsia="en-US"/>
        </w:rPr>
        <w:t xml:space="preserve">' </w:t>
      </w:r>
      <w:r>
        <w:rPr>
          <w:rFonts w:cs="Miriam" w:hint="cs"/>
          <w:szCs w:val="16"/>
          <w:rtl/>
          <w:lang w:eastAsia="en-US"/>
        </w:rPr>
        <w:t>(תהלים קלז</w:t>
      </w:r>
      <w:r>
        <w:rPr>
          <w:rFonts w:cs="Miriam"/>
          <w:szCs w:val="16"/>
          <w:rtl/>
          <w:lang w:eastAsia="en-US"/>
        </w:rPr>
        <w:t>,</w:t>
      </w:r>
      <w:r>
        <w:rPr>
          <w:rFonts w:cs="Miriam" w:hint="cs"/>
          <w:szCs w:val="16"/>
          <w:rtl/>
          <w:lang w:eastAsia="en-US"/>
        </w:rPr>
        <w:t>ג)</w:t>
      </w:r>
      <w:r>
        <w:rPr>
          <w:rFonts w:cs="Miriam" w:hint="cs"/>
          <w:szCs w:val="20"/>
          <w:rtl/>
          <w:lang w:eastAsia="en-US"/>
        </w:rPr>
        <w:t xml:space="preserve"> - עמדו וקצצו בהונות ידיהם בשיניהם, ואמרו לו '</w:t>
      </w:r>
      <w:r>
        <w:rPr>
          <w:rFonts w:cs="Narkisim" w:hint="cs"/>
          <w:szCs w:val="20"/>
          <w:rtl/>
          <w:lang w:eastAsia="en-US"/>
        </w:rPr>
        <w:t>איך נשיר את שיר ה' על אדמת נכר</w:t>
      </w:r>
      <w:r>
        <w:rPr>
          <w:rFonts w:cs="Miriam" w:hint="cs"/>
          <w:szCs w:val="20"/>
          <w:rtl/>
          <w:lang w:eastAsia="en-US"/>
        </w:rPr>
        <w:t>'; '</w:t>
      </w:r>
      <w:r>
        <w:rPr>
          <w:rFonts w:cs="Miriam" w:hint="cs"/>
          <w:b/>
          <w:bCs/>
          <w:szCs w:val="20"/>
          <w:rtl/>
          <w:lang w:eastAsia="en-US"/>
        </w:rPr>
        <w:t>לא</w:t>
      </w:r>
      <w:r>
        <w:rPr>
          <w:rFonts w:cs="Miriam" w:hint="cs"/>
          <w:szCs w:val="20"/>
          <w:rtl/>
          <w:lang w:eastAsia="en-US"/>
        </w:rPr>
        <w:t xml:space="preserve"> נשיר' לא נאמר אלא '</w:t>
      </w:r>
      <w:r>
        <w:rPr>
          <w:rFonts w:cs="Miriam" w:hint="cs"/>
          <w:b/>
          <w:bCs/>
          <w:szCs w:val="20"/>
          <w:rtl/>
          <w:lang w:eastAsia="en-US"/>
        </w:rPr>
        <w:t>איך</w:t>
      </w:r>
      <w:r>
        <w:rPr>
          <w:rFonts w:cs="Miriam" w:hint="cs"/>
          <w:szCs w:val="20"/>
          <w:rtl/>
          <w:lang w:eastAsia="en-US"/>
        </w:rPr>
        <w:t xml:space="preserve"> נשיר': אין לנו במה למשמש בנימי הכנורות; מאותן עלו, ומן הכשרים לא מצא, לפי שהיו יושבים בבבל בשלוה; והעולים בירושלים היו בעוני, ובטורח המלאכה, ובאימת כל סביבותיה; והנך לויי דקתני מתניתין - מהנך דלא חזו לעבודה היו</w:t>
      </w:r>
      <w:r>
        <w:rPr>
          <w:rFonts w:cs="Miriam"/>
          <w:szCs w:val="20"/>
          <w:rtl/>
          <w:lang w:eastAsia="en-US"/>
        </w:rPr>
        <w:t>)</w:t>
      </w:r>
      <w:r>
        <w:rPr>
          <w:rFonts w:hint="cs"/>
          <w:rtl/>
          <w:lang w:eastAsia="en-US"/>
        </w:rPr>
        <w:t xml:space="preserve">; אלא למאן דאמר 'העלום' - הא מיזהר זהירי </w:t>
      </w:r>
      <w:r>
        <w:rPr>
          <w:rFonts w:cs="Miriam"/>
          <w:szCs w:val="20"/>
          <w:rtl/>
          <w:lang w:eastAsia="en-US"/>
        </w:rPr>
        <w:t>(</w:t>
      </w:r>
      <w:r>
        <w:rPr>
          <w:rFonts w:cs="Miriam" w:hint="cs"/>
          <w:szCs w:val="20"/>
          <w:rtl/>
          <w:lang w:eastAsia="en-US"/>
        </w:rPr>
        <w:t>יודע היה מי עלה ומי לא עלה</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נהי דאיזהור בפסולים - בכשירים לא איזדהור. </w:t>
      </w:r>
    </w:p>
    <w:p w:rsidR="00DC5F22" w:rsidRDefault="00DC5F22" w:rsidP="00DC5F22">
      <w:pPr>
        <w:rPr>
          <w:rFonts w:cs="Miriam" w:hint="cs"/>
          <w:szCs w:val="20"/>
          <w:rtl/>
          <w:lang w:eastAsia="en-US"/>
        </w:rPr>
      </w:pPr>
    </w:p>
    <w:p w:rsidR="00DC5F22" w:rsidRDefault="00DC5F22" w:rsidP="00DC5F22">
      <w:pPr>
        <w:rPr>
          <w:rFonts w:hint="cs"/>
          <w:rtl/>
          <w:lang w:eastAsia="en-US"/>
        </w:rPr>
      </w:pPr>
      <w:r>
        <w:rPr>
          <w:rFonts w:hint="cs"/>
          <w:rtl/>
          <w:lang w:eastAsia="en-US"/>
        </w:rPr>
        <w:t xml:space="preserve">כהני לויי וישראלי: </w:t>
      </w:r>
    </w:p>
    <w:p w:rsidR="00DC5F22" w:rsidRDefault="00DC5F22" w:rsidP="00DC5F22">
      <w:pPr>
        <w:rPr>
          <w:rFonts w:hint="cs"/>
          <w:rtl/>
          <w:lang w:eastAsia="en-US"/>
        </w:rPr>
      </w:pPr>
      <w:r>
        <w:rPr>
          <w:rFonts w:hint="cs"/>
          <w:rtl/>
          <w:lang w:eastAsia="en-US"/>
        </w:rPr>
        <w:t>מנלן דסליקו?</w:t>
      </w:r>
    </w:p>
    <w:p w:rsidR="00DC5F22" w:rsidRDefault="00DC5F22" w:rsidP="00DC5F22">
      <w:pPr>
        <w:rPr>
          <w:rFonts w:hint="cs"/>
          <w:rtl/>
          <w:lang w:eastAsia="en-US"/>
        </w:rPr>
      </w:pPr>
      <w:r>
        <w:rPr>
          <w:rFonts w:hint="cs"/>
          <w:rtl/>
          <w:lang w:eastAsia="en-US"/>
        </w:rPr>
        <w:t xml:space="preserve">דכתיב: </w:t>
      </w:r>
      <w:r>
        <w:rPr>
          <w:rFonts w:cs="Miriam" w:hint="cs"/>
          <w:szCs w:val="16"/>
          <w:rtl/>
          <w:lang w:eastAsia="en-US"/>
        </w:rPr>
        <w:t>(עזרא ב,ע)</w:t>
      </w:r>
      <w:r>
        <w:rPr>
          <w:rFonts w:cs="Narkisim" w:hint="cs"/>
          <w:rtl/>
          <w:lang w:eastAsia="en-US"/>
        </w:rPr>
        <w:t xml:space="preserve"> וישבו הכהנים והלוים ומן העם והמשוררים והשוערים והנתינים בעריהם וכל ישראל בעריהם</w:t>
      </w:r>
      <w:r>
        <w:rPr>
          <w:rFonts w:hint="cs"/>
          <w:rtl/>
          <w:lang w:eastAsia="en-US"/>
        </w:rPr>
        <w:t xml:space="preserve">. </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חללי גירי וחרורי: </w:t>
      </w:r>
    </w:p>
    <w:p w:rsidR="00DC5F22" w:rsidRDefault="00DC5F22" w:rsidP="00DC5F22">
      <w:pPr>
        <w:rPr>
          <w:rFonts w:hint="cs"/>
          <w:rtl/>
          <w:lang w:eastAsia="en-US"/>
        </w:rPr>
      </w:pPr>
      <w:r>
        <w:rPr>
          <w:rFonts w:hint="cs"/>
          <w:rtl/>
          <w:lang w:eastAsia="en-US"/>
        </w:rPr>
        <w:t xml:space="preserve">חללי מנלן </w:t>
      </w:r>
      <w:r>
        <w:rPr>
          <w:rFonts w:hint="cs"/>
          <w:szCs w:val="20"/>
          <w:rtl/>
          <w:lang w:eastAsia="en-US"/>
        </w:rPr>
        <w:t>[</w:t>
      </w:r>
      <w:r>
        <w:rPr>
          <w:rFonts w:hint="cs"/>
          <w:sz w:val="20"/>
          <w:szCs w:val="20"/>
          <w:rtl/>
          <w:lang w:eastAsia="en-US"/>
        </w:rPr>
        <w:t>דסליקו</w:t>
      </w:r>
      <w:r>
        <w:rPr>
          <w:rFonts w:hint="cs"/>
          <w:szCs w:val="20"/>
          <w:rtl/>
          <w:lang w:eastAsia="en-US"/>
        </w:rPr>
        <w:t>]</w:t>
      </w:r>
      <w:r>
        <w:rPr>
          <w:rFonts w:hint="cs"/>
          <w:rtl/>
          <w:lang w:eastAsia="en-US"/>
        </w:rPr>
        <w:t>?</w:t>
      </w:r>
    </w:p>
    <w:p w:rsidR="00DC5F22" w:rsidRDefault="00DC5F22" w:rsidP="00DC5F22">
      <w:pPr>
        <w:rPr>
          <w:rFonts w:hint="cs"/>
          <w:i/>
          <w:iCs/>
          <w:rtl/>
          <w:lang w:eastAsia="en-US"/>
        </w:rPr>
      </w:pPr>
      <w:r>
        <w:rPr>
          <w:rFonts w:hint="cs"/>
          <w:rtl/>
          <w:lang w:eastAsia="en-US"/>
        </w:rPr>
        <w:t>דתניא: '</w:t>
      </w:r>
      <w:r>
        <w:rPr>
          <w:rFonts w:hint="cs"/>
          <w:i/>
          <w:iCs/>
          <w:rtl/>
          <w:lang w:eastAsia="en-US"/>
        </w:rPr>
        <w:t xml:space="preserve">רבי יוסי אומר: גדולה חזקה </w:t>
      </w:r>
      <w:r>
        <w:rPr>
          <w:rFonts w:cs="Miriam"/>
          <w:szCs w:val="20"/>
          <w:rtl/>
          <w:lang w:eastAsia="en-US"/>
        </w:rPr>
        <w:t>(</w:t>
      </w:r>
      <w:r>
        <w:rPr>
          <w:rFonts w:cs="Miriam" w:hint="cs"/>
          <w:szCs w:val="20"/>
          <w:rtl/>
          <w:lang w:eastAsia="en-US"/>
        </w:rPr>
        <w:t>יש לסמוך עליה יפה</w:t>
      </w:r>
      <w:r>
        <w:rPr>
          <w:rFonts w:cs="Miriam"/>
          <w:szCs w:val="20"/>
          <w:rtl/>
          <w:lang w:eastAsia="en-US"/>
        </w:rPr>
        <w:t>)</w:t>
      </w:r>
      <w:r>
        <w:rPr>
          <w:rFonts w:hint="cs"/>
          <w:i/>
          <w:iCs/>
          <w:rtl/>
          <w:lang w:eastAsia="en-US"/>
        </w:rPr>
        <w:t xml:space="preserve">, שנאמר </w:t>
      </w:r>
      <w:r>
        <w:rPr>
          <w:rFonts w:cs="Miriam" w:hint="cs"/>
          <w:szCs w:val="16"/>
          <w:rtl/>
          <w:lang w:eastAsia="en-US"/>
        </w:rPr>
        <w:t>(נחמיה ז,סג)</w:t>
      </w:r>
      <w:r>
        <w:rPr>
          <w:rFonts w:cs="Narkisim" w:hint="cs"/>
          <w:i/>
          <w:iCs/>
          <w:rtl/>
          <w:lang w:eastAsia="en-US"/>
        </w:rPr>
        <w:t xml:space="preserve"> ומבני הכהנים בני חביה בני הקוץ בני ברזילי אשר לקח מבנות ברזילי הגלעדי אשה ויקרא על שמם </w:t>
      </w:r>
      <w:r>
        <w:rPr>
          <w:rFonts w:cs="Miriam" w:hint="cs"/>
          <w:szCs w:val="16"/>
          <w:rtl/>
          <w:lang w:eastAsia="en-US"/>
        </w:rPr>
        <w:t>(פסוק סד)</w:t>
      </w:r>
      <w:r>
        <w:rPr>
          <w:rFonts w:cs="Narkisim" w:hint="cs"/>
          <w:i/>
          <w:iCs/>
          <w:rtl/>
          <w:lang w:eastAsia="en-US"/>
        </w:rPr>
        <w:t xml:space="preserve"> אלה בקשו כתבם המתייחשים </w:t>
      </w:r>
      <w:r>
        <w:rPr>
          <w:rFonts w:cs="Miriam"/>
          <w:szCs w:val="20"/>
          <w:rtl/>
          <w:lang w:eastAsia="en-US"/>
        </w:rPr>
        <w:t>(</w:t>
      </w:r>
      <w:r>
        <w:rPr>
          <w:rFonts w:cs="Miriam" w:hint="cs"/>
          <w:szCs w:val="20"/>
          <w:rtl/>
          <w:lang w:eastAsia="en-US"/>
        </w:rPr>
        <w:t>כתב יחוסם</w:t>
      </w:r>
      <w:r>
        <w:rPr>
          <w:rFonts w:cs="Miriam"/>
          <w:szCs w:val="20"/>
          <w:rtl/>
          <w:lang w:eastAsia="en-US"/>
        </w:rPr>
        <w:t>)</w:t>
      </w:r>
      <w:r>
        <w:rPr>
          <w:rFonts w:cs="Narkisim"/>
          <w:i/>
          <w:iCs/>
          <w:rtl/>
          <w:lang w:eastAsia="en-US"/>
        </w:rPr>
        <w:t xml:space="preserve"> </w:t>
      </w:r>
      <w:r>
        <w:rPr>
          <w:rFonts w:cs="Narkisim" w:hint="cs"/>
          <w:i/>
          <w:iCs/>
          <w:rtl/>
          <w:lang w:eastAsia="en-US"/>
        </w:rPr>
        <w:t xml:space="preserve">ולא נמצאו, ויגואלו מן הכהונה; </w:t>
      </w:r>
      <w:r>
        <w:rPr>
          <w:rFonts w:cs="Miriam" w:hint="cs"/>
          <w:szCs w:val="16"/>
          <w:rtl/>
          <w:lang w:eastAsia="en-US"/>
        </w:rPr>
        <w:t>(פסוק סה)</w:t>
      </w:r>
      <w:r>
        <w:rPr>
          <w:rFonts w:cs="Narkisim" w:hint="cs"/>
          <w:i/>
          <w:iCs/>
          <w:rtl/>
          <w:lang w:eastAsia="en-US"/>
        </w:rPr>
        <w:t xml:space="preserve"> ויאמר הַתִּרְשָתָא </w:t>
      </w:r>
      <w:r>
        <w:rPr>
          <w:rFonts w:cs="Miriam"/>
          <w:szCs w:val="20"/>
          <w:rtl/>
          <w:lang w:eastAsia="en-US"/>
        </w:rPr>
        <w:t>(</w:t>
      </w:r>
      <w:r>
        <w:rPr>
          <w:rFonts w:cs="Miriam" w:hint="cs"/>
          <w:szCs w:val="20"/>
          <w:rtl/>
          <w:lang w:eastAsia="en-US"/>
        </w:rPr>
        <w:t>נחמיה בן חכליה קרוי כן בספר עזרא; ובגמרת ירושלמי נמצא שעל שם שהיה משקה למלך היה צריך לשתות קודם, שלא יחשדוהו שמא הטיל סם המות במשקה המלך, התירו לו יין של עובדי כוכבים לשתות; לכך נקרא הַתִּרְ-שָתָא</w:t>
      </w:r>
      <w:r>
        <w:rPr>
          <w:rFonts w:cs="Miriam"/>
          <w:szCs w:val="20"/>
          <w:rtl/>
          <w:lang w:eastAsia="en-US"/>
        </w:rPr>
        <w:t>)</w:t>
      </w:r>
      <w:r>
        <w:rPr>
          <w:rFonts w:cs="Narkisim"/>
          <w:i/>
          <w:iCs/>
          <w:rtl/>
          <w:lang w:eastAsia="en-US"/>
        </w:rPr>
        <w:t xml:space="preserve"> </w:t>
      </w:r>
      <w:r>
        <w:rPr>
          <w:rFonts w:cs="Narkisim" w:hint="cs"/>
          <w:i/>
          <w:iCs/>
          <w:rtl/>
          <w:lang w:eastAsia="en-US"/>
        </w:rPr>
        <w:t>להם אשר לא יאכלו מקדש הקדשים עד עמוד כהן לאורים ותומים</w:t>
      </w:r>
      <w:r>
        <w:rPr>
          <w:rFonts w:hint="cs"/>
          <w:rtl/>
          <w:lang w:eastAsia="en-US"/>
        </w:rPr>
        <w:t xml:space="preserve">' </w:t>
      </w:r>
      <w:r>
        <w:rPr>
          <w:rFonts w:cs="Miriam"/>
          <w:szCs w:val="20"/>
          <w:rtl/>
          <w:lang w:eastAsia="en-US"/>
        </w:rPr>
        <w:t>(</w:t>
      </w:r>
      <w:r>
        <w:rPr>
          <w:rFonts w:cs="Miriam" w:hint="cs"/>
          <w:szCs w:val="20"/>
          <w:rtl/>
          <w:lang w:eastAsia="en-US"/>
        </w:rPr>
        <w:t>כאדם שאומר לחבירו: עד שיבא משיח; דאורים ותומים לא היו בבית שני</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מדכתיב '</w:t>
      </w:r>
      <w:r>
        <w:rPr>
          <w:rFonts w:cs="Narkisim" w:hint="cs"/>
          <w:szCs w:val="20"/>
          <w:rtl/>
          <w:lang w:eastAsia="en-US"/>
        </w:rPr>
        <w:t>מקדש הקדשים</w:t>
      </w:r>
      <w:r>
        <w:rPr>
          <w:rFonts w:cs="Miriam" w:hint="cs"/>
          <w:szCs w:val="20"/>
          <w:rtl/>
          <w:lang w:eastAsia="en-US"/>
        </w:rPr>
        <w:t>' שמעינן דלא אסירי בתרומה אלא מקדשי המקדש</w:t>
      </w:r>
      <w:r>
        <w:rPr>
          <w:rFonts w:cs="Miriam"/>
          <w:szCs w:val="20"/>
          <w:rtl/>
          <w:lang w:eastAsia="en-US"/>
        </w:rPr>
        <w:t>)</w:t>
      </w:r>
      <w:r>
        <w:rPr>
          <w:rFonts w:hint="cs"/>
          <w:i/>
          <w:iCs/>
          <w:rtl/>
          <w:lang w:eastAsia="en-US"/>
        </w:rPr>
        <w:t>!</w:t>
      </w:r>
    </w:p>
    <w:p w:rsidR="00DC5F22" w:rsidRDefault="00DC5F22" w:rsidP="00DC5F22">
      <w:pPr>
        <w:rPr>
          <w:rFonts w:cs="Miriam" w:hint="cs"/>
          <w:szCs w:val="20"/>
          <w:lang w:eastAsia="en-US"/>
        </w:rPr>
      </w:pPr>
      <w:r>
        <w:rPr>
          <w:rFonts w:hint="cs"/>
          <w:i/>
          <w:iCs/>
          <w:rtl/>
          <w:lang w:eastAsia="en-US"/>
        </w:rPr>
        <w:t xml:space="preserve">ואמר להם: הרי אתם בחזקתכם </w:t>
      </w:r>
      <w:r>
        <w:rPr>
          <w:rFonts w:cs="Miriam"/>
          <w:szCs w:val="20"/>
          <w:rtl/>
          <w:lang w:eastAsia="en-US"/>
        </w:rPr>
        <w:t>(</w:t>
      </w:r>
      <w:r>
        <w:rPr>
          <w:rFonts w:cs="Miriam" w:hint="cs"/>
          <w:szCs w:val="20"/>
          <w:rtl/>
          <w:lang w:eastAsia="en-US"/>
        </w:rPr>
        <w:t>אמר להם: תרומה איני יכול לאסור עליכם מפני חזקתכם שהוחזקתם בבבל לאכלה</w:t>
      </w:r>
      <w:r>
        <w:rPr>
          <w:rFonts w:cs="Miriam"/>
          <w:szCs w:val="20"/>
          <w:rtl/>
          <w:lang w:eastAsia="en-US"/>
        </w:rPr>
        <w:t>)</w:t>
      </w:r>
      <w:r>
        <w:rPr>
          <w:rFonts w:hint="cs"/>
          <w:i/>
          <w:iCs/>
          <w:rtl/>
          <w:lang w:eastAsia="en-US"/>
        </w:rPr>
        <w:t xml:space="preserve">: במה הייתם אוכלים בגולה? בקדשי הגבול </w:t>
      </w:r>
      <w:r>
        <w:rPr>
          <w:rFonts w:cs="Miriam"/>
          <w:szCs w:val="20"/>
          <w:rtl/>
          <w:lang w:eastAsia="en-US"/>
        </w:rPr>
        <w:t>(</w:t>
      </w:r>
      <w:r>
        <w:rPr>
          <w:rFonts w:cs="Miriam" w:hint="cs"/>
          <w:szCs w:val="20"/>
          <w:rtl/>
          <w:lang w:eastAsia="en-US"/>
        </w:rPr>
        <w:t>תרומה הנאכלת בכל מקום</w:t>
      </w:r>
      <w:r>
        <w:rPr>
          <w:rFonts w:cs="Miriam"/>
          <w:szCs w:val="20"/>
          <w:rtl/>
          <w:lang w:eastAsia="en-US"/>
        </w:rPr>
        <w:t>)</w:t>
      </w:r>
      <w:r>
        <w:rPr>
          <w:rFonts w:hint="cs"/>
          <w:i/>
          <w:iCs/>
          <w:rtl/>
          <w:lang w:eastAsia="en-US"/>
        </w:rPr>
        <w:t xml:space="preserve">? אף כאן נמי בקדשי הגבול </w:t>
      </w:r>
      <w:r>
        <w:rPr>
          <w:rFonts w:cs="Miriam"/>
          <w:szCs w:val="20"/>
          <w:rtl/>
          <w:lang w:eastAsia="en-US"/>
        </w:rPr>
        <w:t>(</w:t>
      </w:r>
      <w:r>
        <w:rPr>
          <w:rFonts w:cs="Miriam" w:hint="cs"/>
          <w:szCs w:val="20"/>
          <w:rtl/>
          <w:lang w:eastAsia="en-US"/>
        </w:rPr>
        <w:t>אלמא מדכתיב '</w:t>
      </w:r>
      <w:r>
        <w:rPr>
          <w:rFonts w:cs="Narkisim" w:hint="cs"/>
          <w:szCs w:val="20"/>
          <w:rtl/>
          <w:lang w:eastAsia="en-US"/>
        </w:rPr>
        <w:t>ויגואלו</w:t>
      </w:r>
      <w:r>
        <w:rPr>
          <w:rFonts w:cs="Miriam" w:hint="cs"/>
          <w:szCs w:val="20"/>
          <w:rtl/>
          <w:lang w:eastAsia="en-US"/>
        </w:rPr>
        <w:t>' שמע מינה נתחללו מן הכהונה, והיינו חללים</w:t>
      </w:r>
      <w:r>
        <w:rPr>
          <w:rFonts w:cs="Miriam"/>
          <w:szCs w:val="20"/>
          <w:rtl/>
          <w:lang w:eastAsia="en-US"/>
        </w:rPr>
        <w:t>)</w:t>
      </w:r>
      <w:r>
        <w:rPr>
          <w:rFonts w:hint="cs"/>
          <w:rtl/>
          <w:lang w:eastAsia="en-US"/>
        </w:rPr>
        <w:t>.</w:t>
      </w:r>
    </w:p>
    <w:p w:rsidR="00DC5F22" w:rsidRDefault="00DC5F22" w:rsidP="00DC5F22">
      <w:pPr>
        <w:rPr>
          <w:rFonts w:cs="Miriam" w:hint="cs"/>
          <w:szCs w:val="20"/>
          <w:lang w:eastAsia="en-US"/>
        </w:rPr>
      </w:pPr>
    </w:p>
    <w:p w:rsidR="00DC5F22" w:rsidRDefault="00DC5F22" w:rsidP="00DC5F22">
      <w:pPr>
        <w:rPr>
          <w:rFonts w:hint="cs"/>
          <w:rtl/>
          <w:lang w:eastAsia="en-US"/>
        </w:rPr>
      </w:pPr>
      <w:r>
        <w:rPr>
          <w:rFonts w:hint="cs"/>
          <w:rtl/>
          <w:lang w:eastAsia="en-US"/>
        </w:rPr>
        <w:t xml:space="preserve">ולמאן דאמר </w:t>
      </w:r>
      <w:r>
        <w:rPr>
          <w:rFonts w:cs="Miriam"/>
          <w:szCs w:val="20"/>
          <w:rtl/>
          <w:lang w:eastAsia="en-US"/>
        </w:rPr>
        <w:t>(</w:t>
      </w:r>
      <w:r>
        <w:rPr>
          <w:rFonts w:cs="Miriam" w:hint="cs"/>
          <w:szCs w:val="20"/>
          <w:rtl/>
          <w:lang w:eastAsia="en-US"/>
        </w:rPr>
        <w:t xml:space="preserve">במסכת כתובות </w:t>
      </w:r>
      <w:r>
        <w:rPr>
          <w:rFonts w:cs="Miriam" w:hint="cs"/>
          <w:szCs w:val="16"/>
          <w:rtl/>
          <w:lang w:eastAsia="en-US"/>
        </w:rPr>
        <w:t>(כד,ב)</w:t>
      </w:r>
      <w:r>
        <w:rPr>
          <w:rFonts w:cs="Miriam"/>
          <w:szCs w:val="20"/>
          <w:rtl/>
          <w:lang w:eastAsia="en-US"/>
        </w:rPr>
        <w:t>)</w:t>
      </w:r>
      <w:r>
        <w:rPr>
          <w:rtl/>
          <w:lang w:eastAsia="en-US"/>
        </w:rPr>
        <w:t xml:space="preserve"> </w:t>
      </w:r>
      <w:r>
        <w:rPr>
          <w:rFonts w:hint="cs"/>
          <w:rtl/>
          <w:lang w:eastAsia="en-US"/>
        </w:rPr>
        <w:t xml:space="preserve">'מעלים מתרומה ליוחסין </w:t>
      </w:r>
      <w:r>
        <w:rPr>
          <w:rFonts w:cs="Miriam"/>
          <w:szCs w:val="20"/>
          <w:rtl/>
          <w:lang w:eastAsia="en-US"/>
        </w:rPr>
        <w:t>(</w:t>
      </w:r>
      <w:r>
        <w:rPr>
          <w:rFonts w:cs="Miriam" w:hint="cs"/>
          <w:szCs w:val="20"/>
          <w:rtl/>
          <w:lang w:eastAsia="en-US"/>
        </w:rPr>
        <w:t>הרואה כהן אוכל בתרומה במקומו - אין צריך לבדוק אחריו ביוחסין, ונושא כהן בתו</w:t>
      </w:r>
      <w:r>
        <w:rPr>
          <w:rFonts w:cs="Miriam"/>
          <w:szCs w:val="20"/>
          <w:rtl/>
          <w:lang w:eastAsia="en-US"/>
        </w:rPr>
        <w:t>)</w:t>
      </w:r>
      <w:r>
        <w:rPr>
          <w:rFonts w:hint="cs"/>
          <w:rtl/>
          <w:lang w:eastAsia="en-US"/>
        </w:rPr>
        <w:t xml:space="preserve">', הני דאכול בתרומה </w:t>
      </w:r>
      <w:r>
        <w:rPr>
          <w:rFonts w:cs="Miriam"/>
          <w:szCs w:val="20"/>
          <w:rtl/>
          <w:lang w:eastAsia="en-US"/>
        </w:rPr>
        <w:t>(</w:t>
      </w:r>
      <w:r>
        <w:rPr>
          <w:rFonts w:cs="Miriam" w:hint="cs"/>
          <w:szCs w:val="20"/>
          <w:rtl/>
          <w:lang w:eastAsia="en-US"/>
        </w:rPr>
        <w:t>כיון דאכלי בתרומה</w:t>
      </w:r>
      <w:r>
        <w:rPr>
          <w:rFonts w:cs="Miriam"/>
          <w:szCs w:val="20"/>
          <w:rtl/>
          <w:lang w:eastAsia="en-US"/>
        </w:rPr>
        <w:t>)</w:t>
      </w:r>
      <w:r>
        <w:rPr>
          <w:rtl/>
          <w:lang w:eastAsia="en-US"/>
        </w:rPr>
        <w:t xml:space="preserve"> </w:t>
      </w:r>
      <w:r>
        <w:rPr>
          <w:rFonts w:hint="cs"/>
          <w:rtl/>
          <w:lang w:eastAsia="en-US"/>
        </w:rPr>
        <w:t xml:space="preserve">אתו לאסוקינהו </w:t>
      </w:r>
      <w:r>
        <w:rPr>
          <w:rFonts w:cs="Miriam"/>
          <w:szCs w:val="20"/>
          <w:rtl/>
          <w:lang w:eastAsia="en-US"/>
        </w:rPr>
        <w:t>(</w:t>
      </w:r>
      <w:r>
        <w:rPr>
          <w:rFonts w:cs="Miriam" w:hint="cs"/>
          <w:szCs w:val="20"/>
          <w:rtl/>
          <w:lang w:eastAsia="en-US"/>
        </w:rPr>
        <w:t>ואמאי לא חש לה נחמיה דלא לאסוקינהו</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שאני התם דריע חזקתייהו </w:t>
      </w:r>
      <w:r>
        <w:rPr>
          <w:rFonts w:cs="Miriam"/>
          <w:szCs w:val="20"/>
          <w:rtl/>
          <w:lang w:eastAsia="en-US"/>
        </w:rPr>
        <w:t>(</w:t>
      </w:r>
      <w:r>
        <w:rPr>
          <w:rFonts w:cs="Miriam" w:hint="cs"/>
          <w:szCs w:val="20"/>
          <w:rtl/>
          <w:lang w:eastAsia="en-US"/>
        </w:rPr>
        <w:t>לא איצטריך למיחש להאי, דכיון דשאר כהנים אוכלים בקדשי המקדש והם נגואלו מהם - הורע חזקתם ויש בהם היכר, ולא אתי לאסוקינהו</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ואלא </w:t>
      </w:r>
      <w:r>
        <w:rPr>
          <w:rFonts w:cs="Miriam"/>
          <w:szCs w:val="20"/>
          <w:rtl/>
          <w:lang w:eastAsia="en-US"/>
        </w:rPr>
        <w:t>(</w:t>
      </w:r>
      <w:r>
        <w:rPr>
          <w:rFonts w:cs="Miriam" w:hint="cs"/>
          <w:szCs w:val="20"/>
          <w:rtl/>
          <w:lang w:eastAsia="en-US"/>
        </w:rPr>
        <w:t>כיון דליכא למגזר מידי</w:t>
      </w:r>
      <w:r>
        <w:rPr>
          <w:rFonts w:cs="Miriam"/>
          <w:szCs w:val="20"/>
          <w:rtl/>
          <w:lang w:eastAsia="en-US"/>
        </w:rPr>
        <w:t>)</w:t>
      </w:r>
      <w:r>
        <w:rPr>
          <w:rtl/>
          <w:lang w:eastAsia="en-US"/>
        </w:rPr>
        <w:t xml:space="preserve"> </w:t>
      </w:r>
      <w:r>
        <w:rPr>
          <w:rFonts w:hint="cs"/>
          <w:rtl/>
          <w:lang w:eastAsia="en-US"/>
        </w:rPr>
        <w:t>מאי '</w:t>
      </w:r>
      <w:r>
        <w:rPr>
          <w:rFonts w:hint="cs"/>
          <w:i/>
          <w:iCs/>
          <w:rtl/>
          <w:lang w:eastAsia="en-US"/>
        </w:rPr>
        <w:t>גדולה חזקה</w:t>
      </w:r>
      <w:r>
        <w:rPr>
          <w:rFonts w:hint="cs"/>
          <w:rtl/>
          <w:lang w:eastAsia="en-US"/>
        </w:rPr>
        <w:t xml:space="preserve">' </w:t>
      </w:r>
      <w:r>
        <w:rPr>
          <w:rFonts w:cs="Miriam"/>
          <w:szCs w:val="20"/>
          <w:rtl/>
          <w:lang w:eastAsia="en-US"/>
        </w:rPr>
        <w:t>(</w:t>
      </w:r>
      <w:r>
        <w:rPr>
          <w:rFonts w:cs="Miriam" w:hint="cs"/>
          <w:szCs w:val="20"/>
          <w:rtl/>
          <w:lang w:eastAsia="en-US"/>
        </w:rPr>
        <w:t>דאמר רבי יוסי; מאי רבותא? לא היה לו לומר אלא 'מנין לחזקה כו' מדקאמר 'גדולה' - רבותא אשמועינן, דאף על גב דאיכא צד איסור השתא טפי מעיקרא - סמכינן עלה</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 xml:space="preserve">דמעיקרא אכול בתרומה דרבנן </w:t>
      </w:r>
      <w:r>
        <w:rPr>
          <w:rFonts w:cs="Miriam"/>
          <w:szCs w:val="20"/>
          <w:rtl/>
          <w:lang w:eastAsia="en-US"/>
        </w:rPr>
        <w:t>(</w:t>
      </w:r>
      <w:r>
        <w:rPr>
          <w:rFonts w:cs="Miriam" w:hint="cs"/>
          <w:szCs w:val="20"/>
          <w:rtl/>
          <w:lang w:eastAsia="en-US"/>
        </w:rPr>
        <w:t>תרומת חוץ לארץ</w:t>
      </w:r>
      <w:r>
        <w:rPr>
          <w:rFonts w:cs="Miriam"/>
          <w:szCs w:val="20"/>
          <w:rtl/>
          <w:lang w:eastAsia="en-US"/>
        </w:rPr>
        <w:t>)</w:t>
      </w:r>
      <w:r>
        <w:rPr>
          <w:rFonts w:hint="cs"/>
          <w:rtl/>
          <w:lang w:eastAsia="en-US"/>
        </w:rPr>
        <w:t xml:space="preserve">, ולבסוף אכול בתרומה דאורייתא </w:t>
      </w:r>
      <w:r>
        <w:rPr>
          <w:rFonts w:cs="Miriam"/>
          <w:szCs w:val="20"/>
          <w:rtl/>
          <w:lang w:eastAsia="en-US"/>
        </w:rPr>
        <w:t>(</w:t>
      </w:r>
      <w:r>
        <w:rPr>
          <w:rFonts w:cs="Miriam" w:hint="cs"/>
          <w:szCs w:val="20"/>
          <w:rtl/>
          <w:lang w:eastAsia="en-US"/>
        </w:rPr>
        <w:t>משבאו לארץ</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ואיבעית אימא: לעולם השתא נמי בדרבנן אכול </w:t>
      </w:r>
      <w:r>
        <w:rPr>
          <w:rFonts w:cs="Miriam"/>
          <w:szCs w:val="20"/>
          <w:rtl/>
          <w:lang w:eastAsia="en-US"/>
        </w:rPr>
        <w:t>(</w:t>
      </w:r>
      <w:r>
        <w:rPr>
          <w:rFonts w:cs="Miriam" w:hint="cs"/>
          <w:szCs w:val="20"/>
          <w:rtl/>
          <w:lang w:eastAsia="en-US"/>
        </w:rPr>
        <w:t>דאכול כדמעיקרא ומאי נינהו תרומת פירות וירק</w:t>
      </w:r>
      <w:r>
        <w:rPr>
          <w:rFonts w:cs="Miriam"/>
          <w:szCs w:val="20"/>
          <w:rtl/>
          <w:lang w:eastAsia="en-US"/>
        </w:rPr>
        <w:t>)</w:t>
      </w:r>
      <w:r>
        <w:rPr>
          <w:rFonts w:hint="cs"/>
          <w:rtl/>
          <w:lang w:eastAsia="en-US"/>
        </w:rPr>
        <w:t xml:space="preserve">, בדאורייתא לא אכול </w:t>
      </w:r>
      <w:r>
        <w:rPr>
          <w:rFonts w:cs="Miriam"/>
          <w:szCs w:val="20"/>
          <w:rtl/>
          <w:lang w:eastAsia="en-US"/>
        </w:rPr>
        <w:t>(</w:t>
      </w:r>
      <w:r>
        <w:rPr>
          <w:rFonts w:cs="Miriam" w:hint="cs"/>
          <w:szCs w:val="20"/>
          <w:rtl/>
          <w:lang w:eastAsia="en-US"/>
        </w:rPr>
        <w:t>דגן ותירוש ויצהר לא אכול</w:t>
      </w:r>
      <w:r>
        <w:rPr>
          <w:rFonts w:cs="Miriam"/>
          <w:szCs w:val="20"/>
          <w:rtl/>
          <w:lang w:eastAsia="en-US"/>
        </w:rPr>
        <w:t>)</w:t>
      </w:r>
      <w:r>
        <w:rPr>
          <w:rFonts w:hint="cs"/>
          <w:rtl/>
          <w:lang w:eastAsia="en-US"/>
        </w:rPr>
        <w:t xml:space="preserve">, וכי מסקינן מתרומה ליוחסין </w:t>
      </w:r>
      <w:r>
        <w:rPr>
          <w:rtl/>
          <w:lang w:eastAsia="en-US"/>
        </w:rPr>
        <w:t>–</w:t>
      </w:r>
      <w:r>
        <w:rPr>
          <w:rFonts w:hint="cs"/>
          <w:rtl/>
          <w:lang w:eastAsia="en-US"/>
        </w:rPr>
        <w:t xml:space="preserve"> מדאורייתא, מדרבנן לא מסקינן.</w:t>
      </w:r>
    </w:p>
    <w:p w:rsidR="00DC5F22" w:rsidRDefault="00DC5F22" w:rsidP="00DC5F22">
      <w:pPr>
        <w:rPr>
          <w:rFonts w:cs="Miriam"/>
          <w:szCs w:val="20"/>
          <w:rtl/>
          <w:lang w:eastAsia="en-US"/>
        </w:rPr>
      </w:pPr>
    </w:p>
    <w:p w:rsidR="00DC5F22" w:rsidRDefault="00DC5F22" w:rsidP="00DC5F22">
      <w:pPr>
        <w:rPr>
          <w:rFonts w:hint="cs"/>
          <w:rtl/>
          <w:lang w:eastAsia="en-US"/>
        </w:rPr>
      </w:pPr>
      <w:r>
        <w:rPr>
          <w:rFonts w:hint="cs"/>
          <w:rtl/>
          <w:lang w:eastAsia="en-US"/>
        </w:rPr>
        <w:t>אי הכי מאי '</w:t>
      </w:r>
      <w:r>
        <w:rPr>
          <w:rFonts w:hint="cs"/>
          <w:i/>
          <w:iCs/>
          <w:rtl/>
          <w:lang w:eastAsia="en-US"/>
        </w:rPr>
        <w:t>גדולה חזקה</w:t>
      </w:r>
      <w:r>
        <w:rPr>
          <w:rFonts w:hint="cs"/>
          <w:rtl/>
          <w:lang w:eastAsia="en-US"/>
        </w:rPr>
        <w:t xml:space="preserve">'? </w:t>
      </w:r>
    </w:p>
    <w:p w:rsidR="00DC5F22" w:rsidRDefault="00DC5F22" w:rsidP="00DC5F22">
      <w:pPr>
        <w:rPr>
          <w:rFonts w:hint="cs"/>
          <w:rtl/>
          <w:lang w:eastAsia="en-US"/>
        </w:rPr>
      </w:pPr>
      <w:r>
        <w:rPr>
          <w:rFonts w:hint="cs"/>
          <w:rtl/>
          <w:lang w:eastAsia="en-US"/>
        </w:rPr>
        <w:t xml:space="preserve">דמעיקרא ליכא למיגזר משום תרומה דאורייתא </w:t>
      </w:r>
      <w:r>
        <w:rPr>
          <w:rFonts w:cs="Miriam"/>
          <w:szCs w:val="20"/>
          <w:rtl/>
          <w:lang w:eastAsia="en-US"/>
        </w:rPr>
        <w:t>(</w:t>
      </w:r>
      <w:r>
        <w:rPr>
          <w:rFonts w:cs="Miriam" w:hint="cs"/>
          <w:szCs w:val="20"/>
          <w:rtl/>
          <w:lang w:eastAsia="en-US"/>
        </w:rPr>
        <w:t>תרומת הארץ, דלא הואי גבייהו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לבסוף - אף על גב דאיכא למיגזר משום תרומה דאורייתא - בדרבנן אכול, בדאורייתא לא אכול. </w:t>
      </w:r>
    </w:p>
    <w:p w:rsidR="00DC5F22" w:rsidRDefault="00DC5F22" w:rsidP="00DC5F22">
      <w:pPr>
        <w:rPr>
          <w:rFonts w:hint="cs"/>
          <w:rtl/>
          <w:lang w:eastAsia="en-US"/>
        </w:rPr>
      </w:pPr>
      <w:r>
        <w:rPr>
          <w:rFonts w:hint="cs"/>
          <w:rtl/>
          <w:lang w:eastAsia="en-US"/>
        </w:rPr>
        <w:t xml:space="preserve">והכתיב </w:t>
      </w:r>
      <w:r>
        <w:rPr>
          <w:rFonts w:cs="Miriam" w:hint="cs"/>
          <w:szCs w:val="16"/>
          <w:rtl/>
          <w:lang w:eastAsia="en-US"/>
        </w:rPr>
        <w:t>(נחמיה ז,סה)</w:t>
      </w:r>
      <w:r>
        <w:rPr>
          <w:rFonts w:cs="Narkisim" w:hint="cs"/>
          <w:rtl/>
          <w:lang w:eastAsia="en-US"/>
        </w:rPr>
        <w:t xml:space="preserve"> ויאמר התרשתא להם אשר לא יאכלו מקדש הקדשים </w:t>
      </w:r>
      <w:r>
        <w:rPr>
          <w:rFonts w:cs="Narkisim" w:hint="cs"/>
          <w:szCs w:val="20"/>
          <w:rtl/>
          <w:lang w:eastAsia="en-US"/>
        </w:rPr>
        <w:t>[</w:t>
      </w:r>
      <w:r>
        <w:rPr>
          <w:rFonts w:cs="Narkisim" w:hint="cs"/>
          <w:sz w:val="20"/>
          <w:szCs w:val="20"/>
          <w:rtl/>
          <w:lang w:eastAsia="en-US"/>
        </w:rPr>
        <w:t>עד עמוד כהן לאורים ותומים</w:t>
      </w:r>
      <w:r>
        <w:rPr>
          <w:rFonts w:cs="Narkisim" w:hint="cs"/>
          <w:szCs w:val="20"/>
          <w:rtl/>
          <w:lang w:eastAsia="en-US"/>
        </w:rPr>
        <w:t>]</w:t>
      </w:r>
      <w:r>
        <w:rPr>
          <w:rFonts w:hint="cs"/>
          <w:rtl/>
          <w:lang w:eastAsia="en-US"/>
        </w:rPr>
        <w:t>' - בקדש הקדשים הוא דלא יאכל, הא כל מידי ניכול!?</w:t>
      </w:r>
    </w:p>
    <w:p w:rsidR="00DC5F22" w:rsidRDefault="00DC5F22" w:rsidP="00DC5F22">
      <w:pPr>
        <w:rPr>
          <w:rFonts w:hint="cs"/>
          <w:lang w:eastAsia="en-US"/>
        </w:rPr>
      </w:pPr>
      <w:r>
        <w:rPr>
          <w:rFonts w:hint="cs"/>
          <w:rtl/>
          <w:lang w:eastAsia="en-US"/>
        </w:rPr>
        <w:t xml:space="preserve">הכי קאמר: לא מידי דמיקרי 'קדש' ולא מידי דמיקרי 'קדשים'; לא מידי דמיקרי 'קדש' דכתיב </w:t>
      </w:r>
      <w:r>
        <w:rPr>
          <w:rFonts w:cs="Miriam" w:hint="cs"/>
          <w:szCs w:val="16"/>
          <w:rtl/>
          <w:lang w:eastAsia="en-US"/>
        </w:rPr>
        <w:t>(ויקרא כב,י)</w:t>
      </w:r>
      <w:r>
        <w:rPr>
          <w:rFonts w:cs="Narkisim" w:hint="cs"/>
          <w:rtl/>
          <w:lang w:eastAsia="en-US"/>
        </w:rPr>
        <w:t xml:space="preserve"> וכל זר לא יאכל קדש</w:t>
      </w:r>
      <w:r>
        <w:rPr>
          <w:rFonts w:cs="Narkisim"/>
          <w:rtl/>
          <w:lang w:eastAsia="en-US"/>
        </w:rPr>
        <w:t xml:space="preserve"> </w:t>
      </w:r>
      <w:r>
        <w:rPr>
          <w:rFonts w:cs="Narkisim"/>
          <w:szCs w:val="20"/>
          <w:rtl/>
          <w:lang w:eastAsia="en-US"/>
        </w:rPr>
        <w:t>[</w:t>
      </w:r>
      <w:r>
        <w:rPr>
          <w:rFonts w:cs="Narkisim" w:hint="cs"/>
          <w:szCs w:val="20"/>
          <w:rtl/>
          <w:lang w:eastAsia="en-US"/>
        </w:rPr>
        <w:t>תושב כהן ושכיר לא יאכל קדש</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כל אותו הענין מדבר בתרומה, ולא בקדשים, דכתיב '</w:t>
      </w:r>
      <w:r>
        <w:rPr>
          <w:rFonts w:cs="Narkisim" w:hint="cs"/>
          <w:szCs w:val="20"/>
          <w:rtl/>
          <w:lang w:eastAsia="en-US"/>
        </w:rPr>
        <w:t>ובא השמש וטהר ואחר יאכל מן הקדשים</w:t>
      </w:r>
      <w:r>
        <w:rPr>
          <w:rFonts w:cs="Miriam" w:hint="cs"/>
          <w:szCs w:val="20"/>
          <w:rtl/>
          <w:lang w:eastAsia="en-US"/>
        </w:rPr>
        <w:t xml:space="preserve">' </w:t>
      </w:r>
      <w:r>
        <w:rPr>
          <w:rFonts w:cs="Miriam" w:hint="cs"/>
          <w:szCs w:val="16"/>
          <w:rtl/>
          <w:lang w:eastAsia="en-US"/>
        </w:rPr>
        <w:t>[ויקקרא כב,ז]</w:t>
      </w:r>
      <w:r>
        <w:rPr>
          <w:rFonts w:cs="Miriam" w:hint="cs"/>
          <w:szCs w:val="20"/>
          <w:rtl/>
          <w:lang w:eastAsia="en-US"/>
        </w:rPr>
        <w:t>; וליכא לאוקמי אלא בתרומה, שמחוסר כפורים מותר בה</w:t>
      </w:r>
      <w:r>
        <w:rPr>
          <w:rFonts w:cs="Miriam"/>
          <w:szCs w:val="20"/>
          <w:rtl/>
          <w:lang w:eastAsia="en-US"/>
        </w:rPr>
        <w:t>)</w:t>
      </w:r>
      <w:r>
        <w:rPr>
          <w:rFonts w:hint="cs"/>
          <w:rtl/>
          <w:lang w:eastAsia="en-US"/>
        </w:rPr>
        <w:t xml:space="preserve">, ולא מידי דמיקרי 'קדשים' דאמר קרא </w:t>
      </w:r>
      <w:r>
        <w:rPr>
          <w:rFonts w:cs="Miriam" w:hint="cs"/>
          <w:szCs w:val="16"/>
          <w:rtl/>
          <w:lang w:eastAsia="en-US"/>
        </w:rPr>
        <w:t>(ויקרא כב,יב)</w:t>
      </w:r>
      <w:r>
        <w:rPr>
          <w:rFonts w:cs="Narkisim" w:hint="cs"/>
          <w:rtl/>
          <w:lang w:eastAsia="en-US"/>
        </w:rPr>
        <w:t xml:space="preserve"> ובת כהן כי תהיה לאיש זר היא בתרומת הקדשים לא תאכל</w:t>
      </w:r>
      <w:r>
        <w:rPr>
          <w:rFonts w:hint="cs"/>
          <w:rtl/>
          <w:lang w:eastAsia="en-US"/>
        </w:rPr>
        <w:t xml:space="preserve"> </w:t>
      </w:r>
      <w:r>
        <w:rPr>
          <w:rFonts w:cs="Miriam"/>
          <w:szCs w:val="20"/>
          <w:rtl/>
          <w:lang w:eastAsia="en-US"/>
        </w:rPr>
        <w:t>(</w:t>
      </w:r>
      <w:r>
        <w:rPr>
          <w:rFonts w:cs="Miriam" w:hint="cs"/>
          <w:szCs w:val="20"/>
          <w:rtl/>
          <w:lang w:eastAsia="en-US"/>
        </w:rPr>
        <w:t>חזה ושוק של שלמים, דאשכחן דאיקרי קדשים</w:t>
      </w:r>
      <w:r>
        <w:rPr>
          <w:rFonts w:cs="Miriam"/>
          <w:szCs w:val="20"/>
          <w:rtl/>
          <w:lang w:eastAsia="en-US"/>
        </w:rPr>
        <w:t>)</w:t>
      </w:r>
      <w:r>
        <w:rPr>
          <w:rFonts w:hint="cs"/>
          <w:rtl/>
          <w:lang w:eastAsia="en-US"/>
        </w:rPr>
        <w:t xml:space="preserve">, ואמר מר: 'במורם מן הקדשים </w:t>
      </w:r>
      <w:r>
        <w:rPr>
          <w:rFonts w:cs="Miriam"/>
          <w:szCs w:val="20"/>
          <w:rtl/>
          <w:lang w:eastAsia="en-US"/>
        </w:rPr>
        <w:t>(</w:t>
      </w:r>
      <w:r>
        <w:rPr>
          <w:rFonts w:cs="Miriam" w:hint="cs"/>
          <w:szCs w:val="20"/>
          <w:rtl/>
          <w:lang w:eastAsia="en-US"/>
        </w:rPr>
        <w:t>חזה ושוק</w:t>
      </w:r>
      <w:r>
        <w:rPr>
          <w:rFonts w:cs="Miriam"/>
          <w:szCs w:val="20"/>
          <w:rtl/>
          <w:lang w:eastAsia="en-US"/>
        </w:rPr>
        <w:t>)</w:t>
      </w:r>
    </w:p>
    <w:p w:rsidR="00DC5F22" w:rsidRDefault="00DC5F22" w:rsidP="00DC5F22">
      <w:pPr>
        <w:rPr>
          <w:rFonts w:hint="cs"/>
          <w:rtl/>
          <w:lang w:eastAsia="en-US"/>
        </w:rPr>
      </w:pPr>
    </w:p>
    <w:p w:rsidR="00DC5F22" w:rsidRDefault="00DC5F22" w:rsidP="00DC5F22">
      <w:pPr>
        <w:rPr>
          <w:rFonts w:hint="cs"/>
          <w:rtl/>
          <w:lang w:eastAsia="en-US"/>
        </w:rPr>
      </w:pPr>
      <w:r>
        <w:rPr>
          <w:rtl/>
          <w:lang w:eastAsia="en-US"/>
        </w:rPr>
        <w:t>(</w:t>
      </w:r>
      <w:r>
        <w:rPr>
          <w:rFonts w:hint="cs"/>
          <w:rtl/>
          <w:lang w:eastAsia="en-US"/>
        </w:rPr>
        <w:t>קידושין ע,א</w:t>
      </w:r>
      <w:r>
        <w:rPr>
          <w:rtl/>
          <w:lang w:eastAsia="en-US"/>
        </w:rPr>
        <w:t>)</w:t>
      </w:r>
    </w:p>
    <w:p w:rsidR="00DC5F22" w:rsidRDefault="00DC5F22" w:rsidP="00DC5F22">
      <w:pPr>
        <w:rPr>
          <w:rFonts w:hint="cs"/>
          <w:rtl/>
          <w:lang w:eastAsia="en-US"/>
        </w:rPr>
      </w:pPr>
      <w:r>
        <w:rPr>
          <w:rFonts w:hint="cs"/>
          <w:rtl/>
          <w:lang w:eastAsia="en-US"/>
        </w:rPr>
        <w:t xml:space="preserve">לא תאכל </w:t>
      </w:r>
      <w:r>
        <w:rPr>
          <w:rFonts w:cs="Miriam"/>
          <w:szCs w:val="20"/>
          <w:rtl/>
          <w:lang w:eastAsia="en-US"/>
        </w:rPr>
        <w:t>(</w:t>
      </w:r>
      <w:r>
        <w:rPr>
          <w:rFonts w:cs="Miriam" w:hint="cs"/>
          <w:szCs w:val="20"/>
          <w:rtl/>
          <w:lang w:eastAsia="en-US"/>
        </w:rPr>
        <w:t>ואפילו זרע אין לה, ושבה אל בית אביה, חוזרת לתרומה ואינה חוזרת לחזה ושוק</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'גירי וחרורי' </w:t>
      </w:r>
      <w:r>
        <w:rPr>
          <w:rtl/>
          <w:lang w:eastAsia="en-US"/>
        </w:rPr>
        <w:t>–</w:t>
      </w:r>
      <w:r>
        <w:rPr>
          <w:rFonts w:hint="cs"/>
          <w:rtl/>
          <w:lang w:eastAsia="en-US"/>
        </w:rPr>
        <w:t xml:space="preserve"> מנלן </w:t>
      </w:r>
      <w:r>
        <w:rPr>
          <w:rFonts w:cs="Courier New" w:hint="cs"/>
          <w:szCs w:val="20"/>
          <w:rtl/>
          <w:lang w:eastAsia="en-US"/>
        </w:rPr>
        <w:t>[</w:t>
      </w:r>
      <w:r>
        <w:rPr>
          <w:rFonts w:cs="Courier New" w:hint="cs"/>
          <w:sz w:val="20"/>
          <w:szCs w:val="20"/>
          <w:rtl/>
          <w:lang w:eastAsia="en-US"/>
        </w:rPr>
        <w:t>דסליקו</w:t>
      </w:r>
      <w:r>
        <w:rPr>
          <w:rFonts w:cs="Courier New" w:hint="cs"/>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אמר רב חסדא: דאמר קרא </w:t>
      </w:r>
      <w:r>
        <w:rPr>
          <w:rFonts w:cs="Miriam" w:hint="cs"/>
          <w:szCs w:val="16"/>
          <w:rtl/>
          <w:lang w:eastAsia="en-US"/>
        </w:rPr>
        <w:t>[עזרא ו,כא:</w:t>
      </w:r>
      <w:r>
        <w:rPr>
          <w:rFonts w:cs="Narkisim" w:hint="cs"/>
          <w:szCs w:val="20"/>
          <w:rtl/>
          <w:lang w:eastAsia="en-US"/>
        </w:rPr>
        <w:t xml:space="preserve"> ויאכלו בני ישראל השבים מהגולה]</w:t>
      </w:r>
      <w:r>
        <w:rPr>
          <w:rFonts w:cs="Narkisim" w:hint="cs"/>
          <w:rtl/>
          <w:lang w:eastAsia="en-US"/>
        </w:rPr>
        <w:t xml:space="preserve"> וכל הנבדל מטומאת גויי הארץ אליהם</w:t>
      </w:r>
      <w:r>
        <w:rPr>
          <w:rFonts w:cs="Narkisim"/>
          <w:rtl/>
          <w:lang w:eastAsia="en-US"/>
        </w:rPr>
        <w:t xml:space="preserve"> </w:t>
      </w:r>
      <w:r>
        <w:rPr>
          <w:rFonts w:cs="Narkisim"/>
          <w:szCs w:val="20"/>
          <w:rtl/>
          <w:lang w:eastAsia="en-US"/>
        </w:rPr>
        <w:t>[</w:t>
      </w:r>
      <w:r>
        <w:rPr>
          <w:rFonts w:cs="Narkisim" w:hint="cs"/>
          <w:szCs w:val="20"/>
          <w:rtl/>
          <w:lang w:eastAsia="en-US"/>
        </w:rPr>
        <w:t>לדרש לה' אלקי ישראל</w:t>
      </w:r>
      <w:r>
        <w:rPr>
          <w:rFonts w:cs="Narkisim"/>
          <w:szCs w:val="20"/>
          <w:rtl/>
          <w:lang w:eastAsia="en-US"/>
        </w:rPr>
        <w:t>]</w:t>
      </w:r>
      <w:r>
        <w:rPr>
          <w:rFonts w:hint="cs"/>
          <w:rtl/>
          <w:lang w:eastAsia="en-US"/>
        </w:rPr>
        <w:t xml:space="preserve">. </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ממזרי - מנלן </w:t>
      </w:r>
      <w:r>
        <w:rPr>
          <w:rFonts w:hint="cs"/>
          <w:szCs w:val="20"/>
          <w:rtl/>
          <w:lang w:eastAsia="en-US"/>
        </w:rPr>
        <w:t>[</w:t>
      </w:r>
      <w:r>
        <w:rPr>
          <w:rFonts w:hint="cs"/>
          <w:sz w:val="20"/>
          <w:szCs w:val="20"/>
          <w:rtl/>
          <w:lang w:eastAsia="en-US"/>
        </w:rPr>
        <w:t>דסליקו</w:t>
      </w:r>
      <w:r>
        <w:rPr>
          <w:rFonts w:hint="cs"/>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דכתיב </w:t>
      </w:r>
      <w:r>
        <w:rPr>
          <w:rFonts w:cs="Miriam" w:hint="cs"/>
          <w:szCs w:val="16"/>
          <w:rtl/>
          <w:lang w:eastAsia="en-US"/>
        </w:rPr>
        <w:t>(נחמיה ב,י)</w:t>
      </w:r>
      <w:r>
        <w:rPr>
          <w:rFonts w:cs="Narkisim" w:hint="cs"/>
          <w:rtl/>
          <w:lang w:eastAsia="en-US"/>
        </w:rPr>
        <w:t xml:space="preserve"> וישמע סנבלט החרוני וטוביה העבד העמוני</w:t>
      </w:r>
      <w:r>
        <w:rPr>
          <w:rFonts w:cs="Narkisim"/>
          <w:rtl/>
          <w:lang w:eastAsia="en-US"/>
        </w:rPr>
        <w:t xml:space="preserve"> </w:t>
      </w:r>
      <w:r>
        <w:rPr>
          <w:rFonts w:cs="Narkisim"/>
          <w:szCs w:val="20"/>
          <w:rtl/>
          <w:lang w:eastAsia="en-US"/>
        </w:rPr>
        <w:t>[</w:t>
      </w:r>
      <w:r>
        <w:rPr>
          <w:rFonts w:cs="Narkisim" w:hint="cs"/>
          <w:szCs w:val="20"/>
          <w:rtl/>
          <w:lang w:eastAsia="en-US"/>
        </w:rPr>
        <w:t>וירע להם רעה גדלה אשר בא אדם לבקש טובה לבני ישראל</w:t>
      </w:r>
      <w:r>
        <w:rPr>
          <w:rFonts w:hint="cs"/>
          <w:rtl/>
          <w:lang w:eastAsia="en-US"/>
        </w:rPr>
        <w:t xml:space="preserve"> </w:t>
      </w:r>
      <w:r>
        <w:rPr>
          <w:rFonts w:ascii="Courier New" w:hAnsi="Courier New" w:cs="Courier New" w:hint="cs"/>
          <w:sz w:val="16"/>
          <w:szCs w:val="20"/>
          <w:rtl/>
          <w:lang w:eastAsia="en-US"/>
        </w:rPr>
        <w:t xml:space="preserve">/ </w:t>
      </w:r>
      <w:r>
        <w:rPr>
          <w:rFonts w:cs="Miriam"/>
          <w:szCs w:val="16"/>
          <w:rtl/>
          <w:lang w:eastAsia="en-US"/>
        </w:rPr>
        <w:t>[</w:t>
      </w:r>
      <w:r>
        <w:rPr>
          <w:rFonts w:cs="Miriam" w:hint="cs"/>
          <w:szCs w:val="16"/>
          <w:rtl/>
          <w:lang w:eastAsia="en-US"/>
        </w:rPr>
        <w:t>נחמיה ב,יט]</w:t>
      </w:r>
      <w:r>
        <w:rPr>
          <w:rFonts w:cs="Narkisim" w:hint="cs"/>
          <w:szCs w:val="20"/>
          <w:rtl/>
          <w:lang w:eastAsia="en-US"/>
        </w:rPr>
        <w:t xml:space="preserve"> וישמע סנבלט החרני וטביה העבד העמוני וגשם הערבי וילעגו לנו ויבזו עלינו ויאמרו מה הדבר הזה אשר אתם עשים העל המלך אתם מרדים</w:t>
      </w:r>
      <w:r>
        <w:rPr>
          <w:rFonts w:cs="Narkisim"/>
          <w:szCs w:val="20"/>
          <w:rtl/>
          <w:lang w:eastAsia="en-US"/>
        </w:rPr>
        <w:t>]</w:t>
      </w:r>
      <w:r>
        <w:rPr>
          <w:rFonts w:hint="cs"/>
          <w:rtl/>
          <w:lang w:eastAsia="en-US"/>
        </w:rPr>
        <w:t xml:space="preserve">, וכתיב </w:t>
      </w:r>
      <w:r>
        <w:rPr>
          <w:rFonts w:cs="Miriam" w:hint="cs"/>
          <w:szCs w:val="16"/>
          <w:rtl/>
          <w:lang w:eastAsia="en-US"/>
        </w:rPr>
        <w:t>(נחמיה ו,יח)</w:t>
      </w:r>
      <w:r>
        <w:rPr>
          <w:rFonts w:cs="Narkisim" w:hint="cs"/>
          <w:rtl/>
          <w:lang w:eastAsia="en-US"/>
        </w:rPr>
        <w:t xml:space="preserve"> כי רבים ביהודה בעלי שבועה לו כי חתן הוא </w:t>
      </w:r>
      <w:r>
        <w:rPr>
          <w:rFonts w:cs="Courier New" w:hint="cs"/>
          <w:szCs w:val="20"/>
          <w:rtl/>
          <w:lang w:eastAsia="en-US"/>
        </w:rPr>
        <w:t>[</w:t>
      </w:r>
      <w:r>
        <w:rPr>
          <w:rFonts w:ascii="Courier New" w:hAnsi="Courier New" w:cs="Courier New" w:hint="cs"/>
          <w:sz w:val="16"/>
          <w:szCs w:val="20"/>
          <w:rtl/>
          <w:lang w:eastAsia="en-US"/>
        </w:rPr>
        <w:t>טוביה העבד העמוני</w:t>
      </w:r>
      <w:r>
        <w:rPr>
          <w:rFonts w:cs="Courier New" w:hint="cs"/>
          <w:szCs w:val="20"/>
          <w:rtl/>
          <w:lang w:eastAsia="en-US"/>
        </w:rPr>
        <w:t>]</w:t>
      </w:r>
      <w:r>
        <w:rPr>
          <w:rFonts w:hint="cs"/>
          <w:rtl/>
          <w:lang w:eastAsia="en-US"/>
        </w:rPr>
        <w:t xml:space="preserve"> </w:t>
      </w:r>
      <w:r>
        <w:rPr>
          <w:rFonts w:cs="Narkisim" w:hint="cs"/>
          <w:rtl/>
          <w:lang w:eastAsia="en-US"/>
        </w:rPr>
        <w:t xml:space="preserve">לשכניה בן ארח </w:t>
      </w:r>
      <w:r>
        <w:rPr>
          <w:rFonts w:cs="Miriam"/>
          <w:szCs w:val="20"/>
          <w:rtl/>
          <w:lang w:eastAsia="en-US"/>
        </w:rPr>
        <w:t>(</w:t>
      </w:r>
      <w:r>
        <w:rPr>
          <w:rFonts w:cs="Miriam" w:hint="cs"/>
          <w:szCs w:val="20"/>
          <w:rtl/>
          <w:lang w:eastAsia="en-US"/>
        </w:rPr>
        <w:t>ישראל היה</w:t>
      </w:r>
      <w:r>
        <w:rPr>
          <w:rFonts w:cs="Miriam"/>
          <w:szCs w:val="20"/>
          <w:rtl/>
          <w:lang w:eastAsia="en-US"/>
        </w:rPr>
        <w:t>)</w:t>
      </w:r>
      <w:r>
        <w:rPr>
          <w:rFonts w:cs="Narkisim"/>
          <w:rtl/>
          <w:lang w:eastAsia="en-US"/>
        </w:rPr>
        <w:t xml:space="preserve"> </w:t>
      </w:r>
      <w:r>
        <w:rPr>
          <w:rFonts w:cs="Narkisim" w:hint="cs"/>
          <w:rtl/>
          <w:lang w:eastAsia="en-US"/>
        </w:rPr>
        <w:t>ויהוחנן בנו לקח את בת משלם בן ברכיה</w:t>
      </w:r>
      <w:r>
        <w:rPr>
          <w:rFonts w:hint="cs"/>
          <w:rtl/>
          <w:lang w:eastAsia="en-US"/>
        </w:rPr>
        <w:t>; קסבר עובד כוכבים ועבד הבא על בת ישראל הולד ממזר.</w:t>
      </w:r>
    </w:p>
    <w:p w:rsidR="00DC5F22" w:rsidRDefault="00DC5F22" w:rsidP="00DC5F22">
      <w:pPr>
        <w:rPr>
          <w:rFonts w:hint="cs"/>
          <w:rtl/>
          <w:lang w:eastAsia="en-US"/>
        </w:rPr>
      </w:pPr>
      <w:r>
        <w:rPr>
          <w:rFonts w:hint="cs"/>
          <w:rtl/>
          <w:lang w:eastAsia="en-US"/>
        </w:rPr>
        <w:t xml:space="preserve">הניחא למאן דאמר הולד ממזר, אלא למאן דאמר הולד כשר מאי איכא למימר? ותו: ממאי דהוו ליה בני </w:t>
      </w:r>
      <w:r>
        <w:rPr>
          <w:rFonts w:cs="Miriam"/>
          <w:szCs w:val="20"/>
          <w:rtl/>
          <w:lang w:eastAsia="en-US"/>
        </w:rPr>
        <w:t>(</w:t>
      </w:r>
      <w:r>
        <w:rPr>
          <w:rFonts w:cs="Miriam" w:hint="cs"/>
          <w:szCs w:val="20"/>
          <w:rtl/>
          <w:lang w:eastAsia="en-US"/>
        </w:rPr>
        <w:t>לטוביה ולבנו מנשים הללו - מבת שכניה ומבת משלם</w:t>
      </w:r>
      <w:r>
        <w:rPr>
          <w:rFonts w:cs="Miriam"/>
          <w:szCs w:val="20"/>
          <w:rtl/>
          <w:lang w:eastAsia="en-US"/>
        </w:rPr>
        <w:t>)</w:t>
      </w:r>
      <w:r>
        <w:rPr>
          <w:rFonts w:hint="cs"/>
          <w:rtl/>
          <w:lang w:eastAsia="en-US"/>
        </w:rPr>
        <w:t xml:space="preserve">? דילמא לא הוו ליה בני? ותו </w:t>
      </w:r>
      <w:r>
        <w:rPr>
          <w:rFonts w:cs="Miriam"/>
          <w:szCs w:val="20"/>
          <w:rtl/>
          <w:lang w:eastAsia="en-US"/>
        </w:rPr>
        <w:t>(</w:t>
      </w:r>
      <w:r>
        <w:rPr>
          <w:rFonts w:cs="Miriam" w:hint="cs"/>
          <w:szCs w:val="20"/>
          <w:rtl/>
          <w:lang w:eastAsia="en-US"/>
        </w:rPr>
        <w:t>אפילו היו להם</w:t>
      </w:r>
      <w:r>
        <w:rPr>
          <w:rFonts w:cs="Miriam"/>
          <w:szCs w:val="20"/>
          <w:rtl/>
          <w:lang w:eastAsia="en-US"/>
        </w:rPr>
        <w:t>)</w:t>
      </w:r>
      <w:r>
        <w:rPr>
          <w:rFonts w:hint="cs"/>
          <w:rtl/>
          <w:lang w:eastAsia="en-US"/>
        </w:rPr>
        <w:t xml:space="preserve">: ממאי דהכא הוו להו וסליקו </w:t>
      </w:r>
      <w:r>
        <w:rPr>
          <w:rFonts w:cs="Miriam"/>
          <w:szCs w:val="20"/>
          <w:rtl/>
          <w:lang w:eastAsia="en-US"/>
        </w:rPr>
        <w:t>(</w:t>
      </w:r>
      <w:r>
        <w:rPr>
          <w:rFonts w:cs="Miriam" w:hint="cs"/>
          <w:szCs w:val="20"/>
          <w:rtl/>
          <w:lang w:eastAsia="en-US"/>
        </w:rPr>
        <w:t>ממאי דמבבל עלו אותם נשים ובניהם</w:t>
      </w:r>
      <w:r>
        <w:rPr>
          <w:rFonts w:cs="Miriam"/>
          <w:szCs w:val="20"/>
          <w:rtl/>
          <w:lang w:eastAsia="en-US"/>
        </w:rPr>
        <w:t>)</w:t>
      </w:r>
      <w:r>
        <w:rPr>
          <w:rFonts w:hint="cs"/>
          <w:rtl/>
          <w:lang w:eastAsia="en-US"/>
        </w:rPr>
        <w:t xml:space="preserve">? דילמא התם הוו </w:t>
      </w:r>
      <w:r>
        <w:rPr>
          <w:rFonts w:cs="Miriam"/>
          <w:szCs w:val="20"/>
          <w:rtl/>
          <w:lang w:eastAsia="en-US"/>
        </w:rPr>
        <w:t>(</w:t>
      </w:r>
      <w:r>
        <w:rPr>
          <w:rFonts w:cs="Miriam" w:hint="cs"/>
          <w:szCs w:val="20"/>
          <w:rtl/>
          <w:lang w:eastAsia="en-US"/>
        </w:rPr>
        <w:t>דילמא בארץ ישראל נותרו בימי גדליה אותם שכניה ומשלם, ושם נשאו טוביה ובנו את בנותיהם (ולא יכלו להגיד בית אבותם וזרעם אם מישראל הם היינו שתוקי ואסופי)</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אלא מהכא </w:t>
      </w:r>
      <w:r>
        <w:rPr>
          <w:rFonts w:cs="Miriam" w:hint="cs"/>
          <w:szCs w:val="16"/>
          <w:rtl/>
          <w:lang w:eastAsia="en-US"/>
        </w:rPr>
        <w:t>(נחמיה ז,סא)</w:t>
      </w:r>
      <w:r>
        <w:rPr>
          <w:rFonts w:cs="Narkisim" w:hint="cs"/>
          <w:rtl/>
          <w:lang w:eastAsia="en-US"/>
        </w:rPr>
        <w:t xml:space="preserve"> ואלה העולים מתל מלח תל חרשא </w:t>
      </w:r>
      <w:r>
        <w:rPr>
          <w:rFonts w:cs="Miriam"/>
          <w:szCs w:val="20"/>
          <w:rtl/>
          <w:lang w:eastAsia="en-US"/>
        </w:rPr>
        <w:t>(</w:t>
      </w:r>
      <w:r>
        <w:rPr>
          <w:rFonts w:cs="Miriam" w:hint="cs"/>
          <w:szCs w:val="20"/>
          <w:rtl/>
          <w:lang w:eastAsia="en-US"/>
        </w:rPr>
        <w:t>'</w:t>
      </w:r>
      <w:r>
        <w:rPr>
          <w:rFonts w:cs="Narkisim" w:hint="cs"/>
          <w:szCs w:val="20"/>
          <w:rtl/>
          <w:lang w:eastAsia="en-US"/>
        </w:rPr>
        <w:t>חרשא</w:t>
      </w:r>
      <w:r>
        <w:rPr>
          <w:rFonts w:cs="Miriam" w:hint="cs"/>
          <w:szCs w:val="20"/>
          <w:rtl/>
          <w:lang w:eastAsia="en-US"/>
        </w:rPr>
        <w:t>' לשון מחרישה</w:t>
      </w:r>
      <w:r>
        <w:rPr>
          <w:rFonts w:cs="Miriam"/>
          <w:szCs w:val="20"/>
          <w:rtl/>
          <w:lang w:eastAsia="en-US"/>
        </w:rPr>
        <w:t>)</w:t>
      </w:r>
      <w:r>
        <w:rPr>
          <w:rFonts w:cs="Narkisim" w:hint="cs"/>
          <w:rtl/>
          <w:lang w:eastAsia="en-US"/>
        </w:rPr>
        <w:t xml:space="preserve"> כרוב אַדוֹן וְאִמֵּר ולא יכלו להגיד בית אבותם וזרעם אם מישראל הם</w:t>
      </w:r>
      <w:r>
        <w:rPr>
          <w:rFonts w:hint="cs"/>
          <w:rtl/>
          <w:lang w:eastAsia="en-US"/>
        </w:rPr>
        <w:t xml:space="preserve">: </w:t>
      </w:r>
    </w:p>
    <w:p w:rsidR="00DC5F22" w:rsidRDefault="00DC5F22" w:rsidP="00DC5F22">
      <w:pPr>
        <w:rPr>
          <w:rFonts w:hint="cs"/>
          <w:rtl/>
          <w:lang w:eastAsia="en-US"/>
        </w:rPr>
      </w:pPr>
      <w:r>
        <w:rPr>
          <w:rFonts w:hint="cs"/>
          <w:rtl/>
          <w:lang w:eastAsia="en-US"/>
        </w:rPr>
        <w:t>'</w:t>
      </w:r>
      <w:r>
        <w:rPr>
          <w:rFonts w:cs="Narkisim" w:hint="cs"/>
          <w:rtl/>
          <w:lang w:eastAsia="en-US"/>
        </w:rPr>
        <w:t>תל מלח</w:t>
      </w:r>
      <w:r>
        <w:rPr>
          <w:rFonts w:hint="cs"/>
          <w:rtl/>
          <w:lang w:eastAsia="en-US"/>
        </w:rPr>
        <w:t xml:space="preserve">' אלו בני אדם שדומים מעשיהם למעשה סדום </w:t>
      </w:r>
      <w:r>
        <w:rPr>
          <w:rFonts w:cs="Miriam"/>
          <w:szCs w:val="20"/>
          <w:rtl/>
          <w:lang w:eastAsia="en-US"/>
        </w:rPr>
        <w:t>(</w:t>
      </w:r>
      <w:r>
        <w:rPr>
          <w:rFonts w:cs="Miriam" w:hint="cs"/>
          <w:szCs w:val="20"/>
          <w:rtl/>
          <w:lang w:eastAsia="en-US"/>
        </w:rPr>
        <w:t xml:space="preserve">שהיו מגלי עריות, דכתיב </w:t>
      </w:r>
      <w:r>
        <w:rPr>
          <w:rFonts w:cs="Miriam" w:hint="cs"/>
          <w:szCs w:val="16"/>
          <w:rtl/>
          <w:lang w:eastAsia="en-US"/>
        </w:rPr>
        <w:t>(בראשית יג</w:t>
      </w:r>
      <w:r>
        <w:rPr>
          <w:rFonts w:cs="Miriam"/>
          <w:szCs w:val="16"/>
          <w:rtl/>
          <w:lang w:eastAsia="en-US"/>
        </w:rPr>
        <w:t>,</w:t>
      </w:r>
      <w:r>
        <w:rPr>
          <w:rFonts w:cs="Miriam" w:hint="cs"/>
          <w:szCs w:val="16"/>
          <w:rtl/>
          <w:lang w:eastAsia="en-US"/>
        </w:rPr>
        <w:t>יג)</w:t>
      </w:r>
      <w:r>
        <w:rPr>
          <w:rFonts w:cs="Miriam" w:hint="cs"/>
          <w:szCs w:val="20"/>
          <w:rtl/>
          <w:lang w:eastAsia="en-US"/>
        </w:rPr>
        <w:t xml:space="preserve"> '</w:t>
      </w:r>
      <w:r>
        <w:rPr>
          <w:rFonts w:cs="Narkisim" w:hint="cs"/>
          <w:szCs w:val="20"/>
          <w:rtl/>
          <w:lang w:eastAsia="en-US"/>
        </w:rPr>
        <w:t>רעים וחטאים</w:t>
      </w:r>
      <w:r>
        <w:rPr>
          <w:rFonts w:cs="Miriam" w:hint="cs"/>
          <w:szCs w:val="20"/>
          <w:rtl/>
          <w:lang w:eastAsia="en-US"/>
        </w:rPr>
        <w:t xml:space="preserve">': רעים בגופם וחטאים בממונם, ואמרינן ב'חלק' </w:t>
      </w:r>
      <w:r>
        <w:rPr>
          <w:rFonts w:cs="Miriam" w:hint="cs"/>
          <w:szCs w:val="16"/>
          <w:rtl/>
          <w:lang w:eastAsia="en-US"/>
        </w:rPr>
        <w:t>(סנהדרין קט,ב)</w:t>
      </w:r>
      <w:r>
        <w:rPr>
          <w:rFonts w:cs="Miriam" w:hint="cs"/>
          <w:szCs w:val="20"/>
          <w:rtl/>
          <w:lang w:eastAsia="en-US"/>
        </w:rPr>
        <w:t xml:space="preserve"> דמחי לאתתא דחבריה ומפילה; אמר לה: תהוי גבך עד דמעברא - הרי ממזרים לגבי ישראל</w:t>
      </w:r>
      <w:r>
        <w:rPr>
          <w:rFonts w:cs="Miriam"/>
          <w:szCs w:val="20"/>
          <w:rtl/>
          <w:lang w:eastAsia="en-US"/>
        </w:rPr>
        <w:t>)</w:t>
      </w:r>
      <w:r>
        <w:rPr>
          <w:rtl/>
          <w:lang w:eastAsia="en-US"/>
        </w:rPr>
        <w:t xml:space="preserve"> </w:t>
      </w:r>
      <w:r>
        <w:rPr>
          <w:rFonts w:hint="cs"/>
          <w:rtl/>
          <w:lang w:eastAsia="en-US"/>
        </w:rPr>
        <w:t>שנהפכה לתל מלח;</w:t>
      </w:r>
    </w:p>
    <w:p w:rsidR="00DC5F22" w:rsidRDefault="00DC5F22" w:rsidP="00DC5F22">
      <w:pPr>
        <w:rPr>
          <w:rFonts w:hint="cs"/>
          <w:rtl/>
          <w:lang w:eastAsia="en-US"/>
        </w:rPr>
      </w:pPr>
      <w:r>
        <w:rPr>
          <w:rFonts w:hint="cs"/>
          <w:rtl/>
          <w:lang w:eastAsia="en-US"/>
        </w:rPr>
        <w:t>'</w:t>
      </w:r>
      <w:r>
        <w:rPr>
          <w:rFonts w:cs="Narkisim" w:hint="cs"/>
          <w:rtl/>
          <w:lang w:eastAsia="en-US"/>
        </w:rPr>
        <w:t>תל חרשא</w:t>
      </w:r>
      <w:r>
        <w:rPr>
          <w:rFonts w:hint="cs"/>
          <w:rtl/>
          <w:lang w:eastAsia="en-US"/>
        </w:rPr>
        <w:t xml:space="preserve">': זה שקורא אבא ואמו משתקתו; </w:t>
      </w:r>
    </w:p>
    <w:p w:rsidR="00DC5F22" w:rsidRDefault="00DC5F22" w:rsidP="00DC5F22">
      <w:pPr>
        <w:rPr>
          <w:rFonts w:hint="cs"/>
          <w:rtl/>
          <w:lang w:eastAsia="en-US"/>
        </w:rPr>
      </w:pPr>
      <w:r>
        <w:rPr>
          <w:rFonts w:hint="cs"/>
          <w:rtl/>
          <w:lang w:eastAsia="en-US"/>
        </w:rPr>
        <w:t>'</w:t>
      </w:r>
      <w:r>
        <w:rPr>
          <w:rFonts w:cs="Narkisim" w:hint="cs"/>
          <w:rtl/>
          <w:lang w:eastAsia="en-US"/>
        </w:rPr>
        <w:t xml:space="preserve">ולא יכלו להגיד בית אבותם </w:t>
      </w:r>
      <w:r>
        <w:rPr>
          <w:rFonts w:cs="Miriam"/>
          <w:szCs w:val="20"/>
          <w:rtl/>
          <w:lang w:eastAsia="en-US"/>
        </w:rPr>
        <w:t>(</w:t>
      </w:r>
      <w:r>
        <w:rPr>
          <w:rFonts w:cs="Miriam" w:hint="cs"/>
          <w:szCs w:val="20"/>
          <w:rtl/>
          <w:lang w:eastAsia="en-US"/>
        </w:rPr>
        <w:t>אביו</w:t>
      </w:r>
      <w:r>
        <w:rPr>
          <w:rFonts w:cs="Miriam"/>
          <w:szCs w:val="20"/>
          <w:rtl/>
          <w:lang w:eastAsia="en-US"/>
        </w:rPr>
        <w:t>)</w:t>
      </w:r>
      <w:r>
        <w:rPr>
          <w:rFonts w:cs="Narkisim"/>
          <w:rtl/>
          <w:lang w:eastAsia="en-US"/>
        </w:rPr>
        <w:t xml:space="preserve"> </w:t>
      </w:r>
      <w:r>
        <w:rPr>
          <w:rFonts w:cs="Narkisim" w:hint="cs"/>
          <w:rtl/>
          <w:lang w:eastAsia="en-US"/>
        </w:rPr>
        <w:t xml:space="preserve">וזרעם </w:t>
      </w:r>
      <w:r>
        <w:rPr>
          <w:rFonts w:cs="Miriam"/>
          <w:szCs w:val="20"/>
          <w:rtl/>
          <w:lang w:eastAsia="en-US"/>
        </w:rPr>
        <w:t>(</w:t>
      </w:r>
      <w:r>
        <w:rPr>
          <w:rFonts w:cs="Miriam" w:hint="cs"/>
          <w:szCs w:val="20"/>
          <w:rtl/>
          <w:lang w:eastAsia="en-US"/>
        </w:rPr>
        <w:t>אמו</w:t>
      </w:r>
      <w:r>
        <w:rPr>
          <w:rFonts w:cs="Miriam"/>
          <w:szCs w:val="20"/>
          <w:rtl/>
          <w:lang w:eastAsia="en-US"/>
        </w:rPr>
        <w:t>)</w:t>
      </w:r>
      <w:r>
        <w:rPr>
          <w:rFonts w:cs="Narkisim"/>
          <w:rtl/>
          <w:lang w:eastAsia="en-US"/>
        </w:rPr>
        <w:t xml:space="preserve"> </w:t>
      </w:r>
      <w:r>
        <w:rPr>
          <w:rFonts w:cs="Narkisim" w:hint="cs"/>
          <w:rtl/>
          <w:lang w:eastAsia="en-US"/>
        </w:rPr>
        <w:t>אם מישראל הם</w:t>
      </w:r>
      <w:r>
        <w:rPr>
          <w:rFonts w:hint="cs"/>
          <w:rtl/>
          <w:lang w:eastAsia="en-US"/>
        </w:rPr>
        <w:t xml:space="preserve">': זה הוא אסופי שנאסף מן השוק </w:t>
      </w:r>
      <w:r>
        <w:rPr>
          <w:rFonts w:cs="Miriam"/>
          <w:szCs w:val="20"/>
          <w:rtl/>
          <w:lang w:eastAsia="en-US"/>
        </w:rPr>
        <w:t>(</w:t>
      </w:r>
      <w:r>
        <w:rPr>
          <w:rFonts w:cs="Miriam" w:hint="cs"/>
          <w:szCs w:val="20"/>
          <w:rtl/>
          <w:lang w:eastAsia="en-US"/>
        </w:rPr>
        <w:t>דאילו שתוקי מכיר להודיע אמו שהיא מישראל, והכא לא ידעו אם מישראל הם</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w:t>
      </w:r>
      <w:r>
        <w:rPr>
          <w:rFonts w:cs="Narkisim" w:hint="cs"/>
          <w:rtl/>
          <w:lang w:eastAsia="en-US"/>
        </w:rPr>
        <w:t>כרוב אדון ואמר</w:t>
      </w:r>
      <w:r>
        <w:rPr>
          <w:rFonts w:hint="cs"/>
          <w:rtl/>
          <w:lang w:eastAsia="en-US"/>
        </w:rPr>
        <w:t xml:space="preserve">': אמר רבי אבהו: </w:t>
      </w:r>
      <w:r>
        <w:rPr>
          <w:rFonts w:cs="Miriam"/>
          <w:szCs w:val="20"/>
          <w:rtl/>
          <w:lang w:eastAsia="en-US"/>
        </w:rPr>
        <w:t>(</w:t>
      </w:r>
      <w:r>
        <w:rPr>
          <w:rFonts w:cs="Miriam" w:hint="cs"/>
          <w:szCs w:val="20"/>
          <w:rtl/>
          <w:lang w:eastAsia="en-US"/>
        </w:rPr>
        <w:t>מסרס המקרא ודריש: 'אַדוֹן' כמו 'אָדוֹן'; 'אִמֵּר' כמו 'אָמַר'</w:t>
      </w:r>
      <w:r>
        <w:rPr>
          <w:rFonts w:cs="Miriam"/>
          <w:szCs w:val="20"/>
          <w:rtl/>
          <w:lang w:eastAsia="en-US"/>
        </w:rPr>
        <w:t>)</w:t>
      </w:r>
      <w:r>
        <w:rPr>
          <w:rtl/>
          <w:lang w:eastAsia="en-US"/>
        </w:rPr>
        <w:t xml:space="preserve"> </w:t>
      </w:r>
      <w:r>
        <w:rPr>
          <w:rFonts w:hint="cs"/>
          <w:rtl/>
          <w:lang w:eastAsia="en-US"/>
        </w:rPr>
        <w:t xml:space="preserve">אמר אדון </w:t>
      </w:r>
      <w:r>
        <w:rPr>
          <w:rFonts w:cs="Miriam"/>
          <w:szCs w:val="20"/>
          <w:rtl/>
          <w:lang w:eastAsia="en-US"/>
        </w:rPr>
        <w:t>(</w:t>
      </w:r>
      <w:r>
        <w:rPr>
          <w:rFonts w:cs="Miriam" w:hint="cs"/>
          <w:szCs w:val="20"/>
          <w:rtl/>
          <w:lang w:eastAsia="en-US"/>
        </w:rPr>
        <w:t>הקב"ה</w:t>
      </w:r>
      <w:r>
        <w:rPr>
          <w:rFonts w:cs="Miriam"/>
          <w:szCs w:val="20"/>
          <w:rtl/>
          <w:lang w:eastAsia="en-US"/>
        </w:rPr>
        <w:t>)</w:t>
      </w:r>
      <w:r>
        <w:rPr>
          <w:rFonts w:hint="cs"/>
          <w:rtl/>
          <w:lang w:eastAsia="en-US"/>
        </w:rPr>
        <w:t xml:space="preserve">: אני אמרתי יהיו ישראל לפני חשובים ככרוב </w:t>
      </w:r>
      <w:r>
        <w:rPr>
          <w:rFonts w:cs="Miriam"/>
          <w:szCs w:val="20"/>
          <w:rtl/>
          <w:lang w:eastAsia="en-US"/>
        </w:rPr>
        <w:t>(</w:t>
      </w:r>
      <w:r>
        <w:rPr>
          <w:rFonts w:cs="Miriam" w:hint="cs"/>
          <w:szCs w:val="20"/>
          <w:rtl/>
          <w:lang w:eastAsia="en-US"/>
        </w:rPr>
        <w:t xml:space="preserve">קדושים ככרובי הקדש, כחיות הקדש דכתיב ביה </w:t>
      </w:r>
      <w:r>
        <w:rPr>
          <w:rFonts w:cs="Miriam" w:hint="cs"/>
          <w:szCs w:val="16"/>
          <w:rtl/>
          <w:lang w:eastAsia="en-US"/>
        </w:rPr>
        <w:t>(יחזקאל י</w:t>
      </w:r>
      <w:r>
        <w:rPr>
          <w:rFonts w:cs="Miriam"/>
          <w:szCs w:val="16"/>
          <w:rtl/>
          <w:lang w:eastAsia="en-US"/>
        </w:rPr>
        <w:t>,</w:t>
      </w:r>
      <w:r>
        <w:rPr>
          <w:rFonts w:cs="Miriam" w:hint="cs"/>
          <w:szCs w:val="16"/>
          <w:rtl/>
          <w:lang w:eastAsia="en-US"/>
        </w:rPr>
        <w:t>יד)</w:t>
      </w:r>
      <w:r>
        <w:rPr>
          <w:rFonts w:cs="Miriam" w:hint="cs"/>
          <w:szCs w:val="20"/>
          <w:rtl/>
          <w:lang w:eastAsia="en-US"/>
        </w:rPr>
        <w:t xml:space="preserve"> '</w:t>
      </w:r>
      <w:r>
        <w:rPr>
          <w:rFonts w:cs="Narkisim" w:hint="cs"/>
          <w:szCs w:val="20"/>
          <w:rtl/>
          <w:lang w:eastAsia="en-US"/>
        </w:rPr>
        <w:t>פני הכרוב</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והם שמו עצמם כנמר </w:t>
      </w:r>
      <w:r>
        <w:rPr>
          <w:rFonts w:cs="Miriam"/>
          <w:szCs w:val="20"/>
          <w:rtl/>
          <w:lang w:eastAsia="en-US"/>
        </w:rPr>
        <w:t>(</w:t>
      </w:r>
      <w:r>
        <w:rPr>
          <w:rFonts w:cs="Miriam" w:hint="cs"/>
          <w:szCs w:val="20"/>
          <w:rtl/>
          <w:lang w:eastAsia="en-US"/>
        </w:rPr>
        <w:t>כחיה זו שאינה מקפדת בזוג חבירתה</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איכא דאמרי אמר רבי אבהו: אמר אדון: אף על פי ששמו עצמם כנמר - הן חשובים לפני ככרוב.</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אמר רבה בר בר חנה: כל הנושא אשה שאינה הוגנת לו - מעלה עליו הכתוב כאילו חרשו לכל העולם כולו וזרעו מלח </w:t>
      </w:r>
      <w:r>
        <w:rPr>
          <w:rFonts w:cs="Miriam"/>
          <w:szCs w:val="20"/>
          <w:rtl/>
          <w:lang w:eastAsia="en-US"/>
        </w:rPr>
        <w:t>(</w:t>
      </w:r>
      <w:r>
        <w:rPr>
          <w:rFonts w:cs="Miriam" w:hint="cs"/>
          <w:szCs w:val="20"/>
          <w:rtl/>
          <w:lang w:eastAsia="en-US"/>
        </w:rPr>
        <w:t>משום דלא יכלו להגיד יחוסם קרי להו תל מלח</w:t>
      </w:r>
      <w:r>
        <w:rPr>
          <w:rFonts w:cs="Miriam"/>
          <w:szCs w:val="20"/>
          <w:rtl/>
          <w:lang w:eastAsia="en-US"/>
        </w:rPr>
        <w:t>)</w:t>
      </w:r>
      <w:r>
        <w:rPr>
          <w:rFonts w:hint="cs"/>
          <w:rtl/>
          <w:lang w:eastAsia="en-US"/>
        </w:rPr>
        <w:t xml:space="preserve">, שנאמר </w:t>
      </w:r>
      <w:r>
        <w:rPr>
          <w:rFonts w:cs="Miriam" w:hint="cs"/>
          <w:szCs w:val="20"/>
          <w:rtl/>
          <w:lang w:eastAsia="en-US"/>
        </w:rPr>
        <w:t>(שם)</w:t>
      </w:r>
      <w:r>
        <w:rPr>
          <w:rFonts w:hint="cs"/>
          <w:rtl/>
          <w:lang w:eastAsia="en-US"/>
        </w:rPr>
        <w:t xml:space="preserve"> '</w:t>
      </w:r>
      <w:r>
        <w:rPr>
          <w:rFonts w:cs="Narkisim" w:hint="cs"/>
          <w:rtl/>
          <w:lang w:eastAsia="en-US"/>
        </w:rPr>
        <w:t xml:space="preserve">ואלה העולים מתל מלח תל חרשא </w:t>
      </w:r>
      <w:r>
        <w:rPr>
          <w:rFonts w:cs="Miriam"/>
          <w:szCs w:val="20"/>
          <w:rtl/>
          <w:lang w:eastAsia="en-US"/>
        </w:rPr>
        <w:t>(</w:t>
      </w:r>
      <w:r>
        <w:rPr>
          <w:rFonts w:cs="Miriam" w:hint="cs"/>
          <w:szCs w:val="20"/>
          <w:rtl/>
          <w:lang w:eastAsia="en-US"/>
        </w:rPr>
        <w:t>לשון חורש</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אמר רבה בר רב אדא אמר רב: כל הנושא אשה לשום ממון - הויין לו בנים שאינן מהוגנים, שנאמר </w:t>
      </w:r>
      <w:r>
        <w:rPr>
          <w:rFonts w:cs="Miriam" w:hint="cs"/>
          <w:szCs w:val="16"/>
          <w:rtl/>
          <w:lang w:eastAsia="en-US"/>
        </w:rPr>
        <w:t>(הושע ה,ז)</w:t>
      </w:r>
      <w:r>
        <w:rPr>
          <w:rFonts w:hint="cs"/>
          <w:rtl/>
          <w:lang w:eastAsia="en-US"/>
        </w:rPr>
        <w:t xml:space="preserve"> '</w:t>
      </w:r>
      <w:r>
        <w:rPr>
          <w:rFonts w:cs="Narkisim" w:hint="cs"/>
          <w:rtl/>
          <w:lang w:eastAsia="en-US"/>
        </w:rPr>
        <w:t xml:space="preserve">בה' בגדו כי בנים זרים ילדו </w:t>
      </w:r>
      <w:r>
        <w:rPr>
          <w:rFonts w:cs="Miriam"/>
          <w:szCs w:val="20"/>
          <w:rtl/>
          <w:lang w:eastAsia="en-US"/>
        </w:rPr>
        <w:t>(</w:t>
      </w:r>
      <w:r>
        <w:rPr>
          <w:rFonts w:cs="Miriam" w:hint="cs"/>
          <w:szCs w:val="20"/>
          <w:rtl/>
          <w:lang w:eastAsia="en-US"/>
        </w:rPr>
        <w:t>מאשה פסולה לו, ולשם ממון נסבה, כדמסיים קרא: יאכלם חדש את חלקיהם: ממון שנשאה לשמו - יאכלם בחדש אחד</w:t>
      </w:r>
      <w:r>
        <w:rPr>
          <w:rFonts w:cs="Miriam"/>
          <w:szCs w:val="20"/>
          <w:rtl/>
          <w:lang w:eastAsia="en-US"/>
        </w:rPr>
        <w:t>)</w:t>
      </w:r>
      <w:r>
        <w:rPr>
          <w:rFonts w:hint="cs"/>
          <w:rtl/>
          <w:lang w:eastAsia="en-US"/>
        </w:rPr>
        <w:t xml:space="preserve">; ושמא תאמר ממון פלט? - תלמוד לומר </w:t>
      </w:r>
      <w:r>
        <w:rPr>
          <w:rFonts w:cs="Miriam" w:hint="cs"/>
          <w:szCs w:val="20"/>
          <w:rtl/>
          <w:lang w:eastAsia="en-US"/>
        </w:rPr>
        <w:t>(סוף הפסוק:)</w:t>
      </w:r>
      <w:r>
        <w:rPr>
          <w:rFonts w:cs="Narkisim" w:hint="cs"/>
          <w:rtl/>
          <w:lang w:eastAsia="en-US"/>
        </w:rPr>
        <w:t xml:space="preserve"> עתה יאכלם חֹדֶש את חלקיהם</w:t>
      </w:r>
      <w:r>
        <w:rPr>
          <w:rFonts w:hint="cs"/>
          <w:rtl/>
          <w:lang w:eastAsia="en-US"/>
        </w:rPr>
        <w:t>;</w:t>
      </w:r>
    </w:p>
    <w:p w:rsidR="00DC5F22" w:rsidRDefault="00DC5F22" w:rsidP="00DC5F22">
      <w:pPr>
        <w:rPr>
          <w:rFonts w:hint="cs"/>
          <w:rtl/>
          <w:lang w:eastAsia="en-US"/>
        </w:rPr>
      </w:pPr>
      <w:r>
        <w:rPr>
          <w:rFonts w:hint="cs"/>
          <w:rtl/>
          <w:lang w:eastAsia="en-US"/>
        </w:rPr>
        <w:t xml:space="preserve">ושמא תאמר 'חלקו </w:t>
      </w:r>
      <w:r>
        <w:rPr>
          <w:rFonts w:cs="Miriam"/>
          <w:szCs w:val="20"/>
          <w:rtl/>
          <w:lang w:eastAsia="en-US"/>
        </w:rPr>
        <w:t>(</w:t>
      </w:r>
      <w:r>
        <w:rPr>
          <w:rFonts w:cs="Miriam" w:hint="cs"/>
          <w:szCs w:val="20"/>
          <w:rtl/>
          <w:lang w:eastAsia="en-US"/>
        </w:rPr>
        <w:t>כגון נכסי צאן ברזל</w:t>
      </w:r>
      <w:r>
        <w:rPr>
          <w:rFonts w:cs="Miriam"/>
          <w:szCs w:val="20"/>
          <w:rtl/>
          <w:lang w:eastAsia="en-US"/>
        </w:rPr>
        <w:t>)</w:t>
      </w:r>
      <w:r>
        <w:rPr>
          <w:rFonts w:hint="cs"/>
          <w:rtl/>
          <w:lang w:eastAsia="en-US"/>
        </w:rPr>
        <w:t xml:space="preserve">' ולא 'חלקה </w:t>
      </w:r>
      <w:r>
        <w:rPr>
          <w:rFonts w:cs="Miriam"/>
          <w:szCs w:val="20"/>
          <w:rtl/>
          <w:lang w:eastAsia="en-US"/>
        </w:rPr>
        <w:t>(</w:t>
      </w:r>
      <w:r>
        <w:rPr>
          <w:rFonts w:cs="Miriam" w:hint="cs"/>
          <w:szCs w:val="20"/>
          <w:rtl/>
          <w:lang w:eastAsia="en-US"/>
        </w:rPr>
        <w:t>כגון נכסי מלוג; דהיא - לאו איסורא עבדא שחזרה לינשא למיוחס</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תלמוד לומר: '</w:t>
      </w:r>
      <w:r>
        <w:rPr>
          <w:rFonts w:cs="Narkisim" w:hint="cs"/>
          <w:rtl/>
          <w:lang w:eastAsia="en-US"/>
        </w:rPr>
        <w:t>חלקיהם</w:t>
      </w:r>
      <w:r>
        <w:rPr>
          <w:rFonts w:hint="cs"/>
          <w:rtl/>
          <w:lang w:eastAsia="en-US"/>
        </w:rPr>
        <w:t>';</w:t>
      </w:r>
    </w:p>
    <w:p w:rsidR="00DC5F22" w:rsidRDefault="00DC5F22" w:rsidP="00DC5F22">
      <w:pPr>
        <w:rPr>
          <w:rFonts w:hint="cs"/>
          <w:rtl/>
          <w:lang w:eastAsia="en-US"/>
        </w:rPr>
      </w:pPr>
      <w:r>
        <w:rPr>
          <w:rFonts w:hint="cs"/>
          <w:rtl/>
          <w:lang w:eastAsia="en-US"/>
        </w:rPr>
        <w:t>ושמא תאמר לזמן מרובה?</w:t>
      </w:r>
    </w:p>
    <w:p w:rsidR="00DC5F22" w:rsidRDefault="00DC5F22" w:rsidP="00DC5F22">
      <w:pPr>
        <w:rPr>
          <w:rFonts w:hint="cs"/>
          <w:rtl/>
          <w:lang w:eastAsia="en-US"/>
        </w:rPr>
      </w:pPr>
      <w:r>
        <w:rPr>
          <w:rFonts w:hint="cs"/>
          <w:rtl/>
          <w:lang w:eastAsia="en-US"/>
        </w:rPr>
        <w:t>תלמוד לומר: '</w:t>
      </w:r>
      <w:r>
        <w:rPr>
          <w:rFonts w:cs="Narkisim" w:hint="cs"/>
          <w:rtl/>
          <w:lang w:eastAsia="en-US"/>
        </w:rPr>
        <w:t>חדש</w:t>
      </w:r>
      <w:r>
        <w:rPr>
          <w:rFonts w:hint="cs"/>
          <w:rtl/>
          <w:lang w:eastAsia="en-US"/>
        </w:rPr>
        <w:t>'.</w:t>
      </w:r>
    </w:p>
    <w:p w:rsidR="00DC5F22" w:rsidRDefault="00DC5F22" w:rsidP="00DC5F22">
      <w:pPr>
        <w:rPr>
          <w:rFonts w:hint="cs"/>
          <w:rtl/>
          <w:lang w:eastAsia="en-US"/>
        </w:rPr>
      </w:pPr>
      <w:r>
        <w:rPr>
          <w:rFonts w:hint="cs"/>
          <w:rtl/>
          <w:lang w:eastAsia="en-US"/>
        </w:rPr>
        <w:t>מאי משמע??</w:t>
      </w:r>
    </w:p>
    <w:p w:rsidR="00DC5F22" w:rsidRDefault="00DC5F22" w:rsidP="00DC5F22">
      <w:pPr>
        <w:rPr>
          <w:rFonts w:cs="Miriam" w:hint="cs"/>
          <w:szCs w:val="20"/>
          <w:lang w:eastAsia="en-US"/>
        </w:rPr>
      </w:pPr>
      <w:r>
        <w:rPr>
          <w:rFonts w:hint="cs"/>
          <w:rtl/>
          <w:lang w:eastAsia="en-US"/>
        </w:rPr>
        <w:t>אמר רב נחמן בר יצחק: חדש נכנס וחדש יצא - וממונם אבד.</w:t>
      </w:r>
    </w:p>
    <w:p w:rsidR="00DC5F22" w:rsidRDefault="00DC5F22" w:rsidP="00DC5F22">
      <w:pPr>
        <w:rPr>
          <w:rFonts w:cs="Miriam" w:hint="cs"/>
          <w:szCs w:val="20"/>
          <w:lang w:eastAsia="en-US"/>
        </w:rPr>
      </w:pPr>
    </w:p>
    <w:p w:rsidR="00DC5F22" w:rsidRDefault="00DC5F22" w:rsidP="00DC5F22">
      <w:pPr>
        <w:rPr>
          <w:rFonts w:hint="cs"/>
          <w:rtl/>
          <w:lang w:eastAsia="en-US"/>
        </w:rPr>
      </w:pPr>
      <w:r>
        <w:rPr>
          <w:rFonts w:hint="cs"/>
          <w:rtl/>
          <w:lang w:eastAsia="en-US"/>
        </w:rPr>
        <w:t xml:space="preserve">ואמר רבה בר רב אדא ואמרי לה אמר רבי סלא אמר רב המנונא: כל הנושא אשה שאינה הוגנת לו </w:t>
      </w:r>
      <w:r>
        <w:rPr>
          <w:rFonts w:cs="Miriam"/>
          <w:szCs w:val="20"/>
          <w:rtl/>
          <w:lang w:eastAsia="en-US"/>
        </w:rPr>
        <w:t>(</w:t>
      </w:r>
      <w:r>
        <w:rPr>
          <w:rFonts w:cs="Miriam" w:hint="cs"/>
          <w:szCs w:val="20"/>
          <w:rtl/>
          <w:lang w:eastAsia="en-US"/>
        </w:rPr>
        <w:t>פסולה לו</w:t>
      </w:r>
      <w:r>
        <w:rPr>
          <w:rFonts w:cs="Miriam"/>
          <w:szCs w:val="20"/>
          <w:rtl/>
          <w:lang w:eastAsia="en-US"/>
        </w:rPr>
        <w:t>)</w:t>
      </w:r>
      <w:r>
        <w:rPr>
          <w:rtl/>
          <w:lang w:eastAsia="en-US"/>
        </w:rPr>
        <w:t xml:space="preserve"> </w:t>
      </w:r>
      <w:r>
        <w:rPr>
          <w:rFonts w:hint="cs"/>
          <w:rtl/>
          <w:lang w:eastAsia="en-US"/>
        </w:rPr>
        <w:t xml:space="preserve">- אליהו כופתו </w:t>
      </w:r>
      <w:r>
        <w:rPr>
          <w:rFonts w:cs="Miriam"/>
          <w:szCs w:val="20"/>
          <w:rtl/>
          <w:lang w:eastAsia="en-US"/>
        </w:rPr>
        <w:t>(</w:t>
      </w:r>
      <w:r>
        <w:rPr>
          <w:rFonts w:cs="Miriam" w:hint="cs"/>
          <w:szCs w:val="20"/>
          <w:rtl/>
          <w:lang w:eastAsia="en-US"/>
        </w:rPr>
        <w:t xml:space="preserve">הלוקה בב"ד כופתין שתי ידיו על העמוד; במסכת מכות </w:t>
      </w:r>
      <w:r>
        <w:rPr>
          <w:rFonts w:cs="Miriam" w:hint="cs"/>
          <w:szCs w:val="16"/>
          <w:rtl/>
          <w:lang w:eastAsia="en-US"/>
        </w:rPr>
        <w:t>(כב,ב)</w:t>
      </w:r>
      <w:r>
        <w:rPr>
          <w:rFonts w:cs="Miriam" w:hint="cs"/>
          <w:szCs w:val="20"/>
          <w:rtl/>
          <w:lang w:eastAsia="en-US"/>
        </w:rPr>
        <w:t xml:space="preserve"> 'כופתו = קושרו'</w:t>
      </w:r>
      <w:r>
        <w:rPr>
          <w:rFonts w:cs="Miriam"/>
          <w:szCs w:val="20"/>
          <w:rtl/>
          <w:lang w:eastAsia="en-US"/>
        </w:rPr>
        <w:t>)</w:t>
      </w:r>
      <w:r>
        <w:rPr>
          <w:rtl/>
          <w:lang w:eastAsia="en-US"/>
        </w:rPr>
        <w:t xml:space="preserve"> </w:t>
      </w:r>
      <w:r>
        <w:rPr>
          <w:rFonts w:hint="cs"/>
          <w:rtl/>
          <w:lang w:eastAsia="en-US"/>
        </w:rPr>
        <w:t xml:space="preserve">והקב"ה רוצעו </w:t>
      </w:r>
      <w:r>
        <w:rPr>
          <w:rFonts w:cs="Miriam"/>
          <w:szCs w:val="20"/>
          <w:rtl/>
          <w:lang w:eastAsia="en-US"/>
        </w:rPr>
        <w:t>(</w:t>
      </w:r>
      <w:r>
        <w:rPr>
          <w:rFonts w:cs="Miriam" w:hint="cs"/>
          <w:szCs w:val="20"/>
          <w:rtl/>
          <w:lang w:eastAsia="en-US"/>
        </w:rPr>
        <w:t>מלקיהו ברצועה</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ותנא: '</w:t>
      </w:r>
      <w:r>
        <w:rPr>
          <w:rFonts w:hint="cs"/>
          <w:i/>
          <w:iCs/>
          <w:rtl/>
          <w:lang w:eastAsia="en-US"/>
        </w:rPr>
        <w:t xml:space="preserve">על כולם </w:t>
      </w:r>
      <w:r>
        <w:rPr>
          <w:rFonts w:cs="Miriam"/>
          <w:szCs w:val="20"/>
          <w:rtl/>
          <w:lang w:eastAsia="en-US"/>
        </w:rPr>
        <w:t>(</w:t>
      </w:r>
      <w:r>
        <w:rPr>
          <w:rFonts w:cs="Miriam" w:hint="cs"/>
          <w:szCs w:val="20"/>
          <w:rtl/>
          <w:lang w:eastAsia="en-US"/>
        </w:rPr>
        <w:t>כהנים לויים וישראלים</w:t>
      </w:r>
      <w:r>
        <w:rPr>
          <w:rFonts w:cs="Miriam"/>
          <w:szCs w:val="20"/>
          <w:rtl/>
          <w:lang w:eastAsia="en-US"/>
        </w:rPr>
        <w:t>)</w:t>
      </w:r>
      <w:r>
        <w:rPr>
          <w:i/>
          <w:iCs/>
          <w:rtl/>
          <w:lang w:eastAsia="en-US"/>
        </w:rPr>
        <w:t xml:space="preserve"> </w:t>
      </w:r>
      <w:r>
        <w:rPr>
          <w:rFonts w:hint="cs"/>
          <w:i/>
          <w:iCs/>
          <w:rtl/>
          <w:lang w:eastAsia="en-US"/>
        </w:rPr>
        <w:t xml:space="preserve">אליהו כותב </w:t>
      </w:r>
      <w:r>
        <w:rPr>
          <w:rFonts w:cs="Miriam"/>
          <w:szCs w:val="20"/>
          <w:rtl/>
          <w:lang w:eastAsia="en-US"/>
        </w:rPr>
        <w:t>(</w:t>
      </w:r>
      <w:r>
        <w:rPr>
          <w:rFonts w:cs="Miriam" w:hint="cs"/>
          <w:szCs w:val="20"/>
          <w:rtl/>
          <w:lang w:eastAsia="en-US"/>
        </w:rPr>
        <w:t>מאי דקאמר ואזיל: 'אוי לו לפוסל זרעו ולפוגם את משפחתו' כגון שנשא אשה שאינה הוגנת לו</w:t>
      </w:r>
      <w:r>
        <w:rPr>
          <w:rFonts w:cs="Miriam"/>
          <w:szCs w:val="20"/>
          <w:rtl/>
          <w:lang w:eastAsia="en-US"/>
        </w:rPr>
        <w:t>)</w:t>
      </w:r>
      <w:r>
        <w:rPr>
          <w:i/>
          <w:iCs/>
          <w:rtl/>
          <w:lang w:eastAsia="en-US"/>
        </w:rPr>
        <w:t xml:space="preserve"> </w:t>
      </w:r>
      <w:r>
        <w:rPr>
          <w:rFonts w:hint="cs"/>
          <w:i/>
          <w:iCs/>
          <w:rtl/>
          <w:lang w:eastAsia="en-US"/>
        </w:rPr>
        <w:t xml:space="preserve">והקב"ה חותם: אוי לו לפוסל את זרעו ולפוגם את משפחתו ולנושא אשה שאינה הוגנת לו: אליהו כופתו והקב"ה רוצעו; </w:t>
      </w:r>
      <w:r>
        <w:rPr>
          <w:rFonts w:cs="Miriam" w:hint="cs"/>
          <w:szCs w:val="20"/>
          <w:rtl/>
          <w:lang w:eastAsia="en-US"/>
        </w:rPr>
        <w:t>(האי אליהו לאו אליהו דכתיב במקרא הוא, דאם כן מקמי דהוה אתי - מאן כפתיה? אלא שם מלאך הוא שהוא סופר למעלה)</w:t>
      </w:r>
      <w:r>
        <w:rPr>
          <w:rFonts w:hint="cs"/>
          <w:i/>
          <w:iCs/>
          <w:rtl/>
          <w:lang w:eastAsia="en-US"/>
        </w:rPr>
        <w:t>;</w:t>
      </w:r>
      <w:r>
        <w:rPr>
          <w:rFonts w:cs="Miriam" w:hint="cs"/>
          <w:i/>
          <w:iCs/>
          <w:szCs w:val="20"/>
          <w:rtl/>
          <w:lang w:eastAsia="en-US"/>
        </w:rPr>
        <w:t xml:space="preserve"> </w:t>
      </w:r>
      <w:r>
        <w:rPr>
          <w:rFonts w:hint="cs"/>
          <w:i/>
          <w:iCs/>
          <w:rtl/>
          <w:lang w:eastAsia="en-US"/>
        </w:rPr>
        <w:t xml:space="preserve">וכל הפוסל </w:t>
      </w:r>
      <w:r>
        <w:rPr>
          <w:rFonts w:cs="Miriam"/>
          <w:szCs w:val="20"/>
          <w:rtl/>
          <w:lang w:eastAsia="en-US"/>
        </w:rPr>
        <w:t>(</w:t>
      </w:r>
      <w:r>
        <w:rPr>
          <w:rFonts w:cs="Miriam" w:hint="cs"/>
          <w:szCs w:val="20"/>
          <w:rtl/>
          <w:lang w:eastAsia="en-US"/>
        </w:rPr>
        <w:t>מגדף תמיד את המשפחות</w:t>
      </w:r>
      <w:r>
        <w:rPr>
          <w:rFonts w:cs="Miriam"/>
          <w:szCs w:val="20"/>
          <w:rtl/>
          <w:lang w:eastAsia="en-US"/>
        </w:rPr>
        <w:t>)</w:t>
      </w:r>
      <w:r>
        <w:rPr>
          <w:i/>
          <w:iCs/>
          <w:rtl/>
          <w:lang w:eastAsia="en-US"/>
        </w:rPr>
        <w:t xml:space="preserve"> </w:t>
      </w:r>
      <w:r>
        <w:rPr>
          <w:rFonts w:hint="cs"/>
          <w:i/>
          <w:iCs/>
          <w:rtl/>
          <w:lang w:eastAsia="en-US"/>
        </w:rPr>
        <w:t xml:space="preserve">- </w:t>
      </w:r>
      <w:r>
        <w:rPr>
          <w:rFonts w:cs="Miriam"/>
          <w:szCs w:val="20"/>
          <w:rtl/>
          <w:lang w:eastAsia="en-US"/>
        </w:rPr>
        <w:t>(</w:t>
      </w:r>
      <w:r>
        <w:rPr>
          <w:rFonts w:cs="Miriam" w:hint="cs"/>
          <w:szCs w:val="20"/>
          <w:rtl/>
          <w:lang w:eastAsia="en-US"/>
        </w:rPr>
        <w:t>הוא עצמו</w:t>
      </w:r>
      <w:r>
        <w:rPr>
          <w:rFonts w:cs="Miriam"/>
          <w:szCs w:val="20"/>
          <w:rtl/>
          <w:lang w:eastAsia="en-US"/>
        </w:rPr>
        <w:t>)</w:t>
      </w:r>
      <w:r>
        <w:rPr>
          <w:rtl/>
          <w:lang w:eastAsia="en-US"/>
        </w:rPr>
        <w:t xml:space="preserve"> </w:t>
      </w:r>
      <w:r>
        <w:rPr>
          <w:rFonts w:hint="cs"/>
          <w:i/>
          <w:iCs/>
          <w:rtl/>
          <w:lang w:eastAsia="en-US"/>
        </w:rPr>
        <w:t xml:space="preserve">פסול ואינו מדבר בשבחא לעולם </w:t>
      </w:r>
      <w:r>
        <w:rPr>
          <w:rFonts w:cs="Miriam"/>
          <w:szCs w:val="20"/>
          <w:rtl/>
          <w:lang w:eastAsia="en-US"/>
        </w:rPr>
        <w:t>(</w:t>
      </w:r>
      <w:r>
        <w:rPr>
          <w:rFonts w:cs="Miriam" w:hint="cs"/>
          <w:szCs w:val="20"/>
          <w:rtl/>
          <w:lang w:eastAsia="en-US"/>
        </w:rPr>
        <w:t>אין דרכו של פסול לדבר בשבח הבריות לעולם</w:t>
      </w:r>
      <w:r>
        <w:rPr>
          <w:rFonts w:cs="Miriam"/>
          <w:szCs w:val="20"/>
          <w:rtl/>
          <w:lang w:eastAsia="en-US"/>
        </w:rPr>
        <w:t>)</w:t>
      </w:r>
      <w:r>
        <w:rPr>
          <w:rFonts w:hint="cs"/>
          <w:rtl/>
          <w:lang w:eastAsia="en-US"/>
        </w:rPr>
        <w:t>'.</w:t>
      </w:r>
    </w:p>
    <w:p w:rsidR="00DC5F22" w:rsidRDefault="00DC5F22" w:rsidP="00DC5F22">
      <w:pPr>
        <w:rPr>
          <w:rFonts w:cs="Miriam" w:hint="cs"/>
          <w:szCs w:val="20"/>
          <w:lang w:eastAsia="en-US"/>
        </w:rPr>
      </w:pPr>
      <w:r>
        <w:rPr>
          <w:rFonts w:hint="cs"/>
          <w:rtl/>
          <w:lang w:eastAsia="en-US"/>
        </w:rPr>
        <w:t>ואמר שמואל: במומו פוסל.</w:t>
      </w:r>
    </w:p>
    <w:p w:rsidR="00DC5F22" w:rsidRDefault="00DC5F22" w:rsidP="00DC5F22">
      <w:pPr>
        <w:rPr>
          <w:rFonts w:cs="Miriam" w:hint="cs"/>
          <w:szCs w:val="20"/>
          <w:rtl/>
          <w:lang w:eastAsia="en-US"/>
        </w:rPr>
      </w:pPr>
    </w:p>
    <w:p w:rsidR="00DC5F22" w:rsidRDefault="00DC5F22" w:rsidP="00DC5F22">
      <w:pPr>
        <w:rPr>
          <w:rFonts w:hint="cs"/>
          <w:rtl/>
          <w:lang w:eastAsia="en-US"/>
        </w:rPr>
      </w:pPr>
      <w:r>
        <w:rPr>
          <w:rFonts w:hint="cs"/>
          <w:rtl/>
          <w:lang w:eastAsia="en-US"/>
        </w:rPr>
        <w:t xml:space="preserve">ההוא גברא דמנהרדעא דעל לבי מטבחיא בפומבדיתא; אמר להו "הבו לי בישרא!" אמרו ליה "נטר עד דשקיל לשמעיה דרב יהודה בר יחזקאל </w:t>
      </w:r>
      <w:r>
        <w:rPr>
          <w:rFonts w:cs="Miriam"/>
          <w:szCs w:val="20"/>
          <w:rtl/>
          <w:lang w:eastAsia="en-US"/>
        </w:rPr>
        <w:t>(</w:t>
      </w:r>
      <w:r>
        <w:rPr>
          <w:rFonts w:cs="Miriam" w:hint="cs"/>
          <w:szCs w:val="20"/>
          <w:rtl/>
          <w:lang w:eastAsia="en-US"/>
        </w:rPr>
        <w:t>המתן עד שיטול שלוחו של רב יהודה שעומד כאן ליטול</w:t>
      </w:r>
      <w:r>
        <w:rPr>
          <w:rFonts w:cs="Miriam"/>
          <w:szCs w:val="20"/>
          <w:rtl/>
          <w:lang w:eastAsia="en-US"/>
        </w:rPr>
        <w:t>)</w:t>
      </w:r>
      <w:r>
        <w:rPr>
          <w:rFonts w:hint="cs"/>
          <w:rtl/>
          <w:lang w:eastAsia="en-US"/>
        </w:rPr>
        <w:t xml:space="preserve">, וניתיב לך!" </w:t>
      </w:r>
    </w:p>
    <w:p w:rsidR="00DC5F22" w:rsidRDefault="00DC5F22" w:rsidP="00DC5F22">
      <w:pPr>
        <w:rPr>
          <w:rFonts w:hint="cs"/>
          <w:rtl/>
          <w:lang w:eastAsia="en-US"/>
        </w:rPr>
      </w:pPr>
      <w:r>
        <w:rPr>
          <w:rFonts w:hint="cs"/>
          <w:rtl/>
          <w:lang w:eastAsia="en-US"/>
        </w:rPr>
        <w:t xml:space="preserve">אמר: "מאן יהודה בר שויסקאל </w:t>
      </w:r>
      <w:r>
        <w:rPr>
          <w:rFonts w:cs="Miriam"/>
          <w:szCs w:val="20"/>
          <w:rtl/>
          <w:lang w:eastAsia="en-US"/>
        </w:rPr>
        <w:t>(</w:t>
      </w:r>
      <w:r>
        <w:rPr>
          <w:rFonts w:cs="Miriam" w:hint="cs"/>
          <w:szCs w:val="20"/>
          <w:rtl/>
          <w:lang w:eastAsia="en-US"/>
        </w:rPr>
        <w:t xml:space="preserve">לשון גנאי: גרגרן אוכל 'שויסק' = צלי, כדאמר בפסחים </w:t>
      </w:r>
      <w:r>
        <w:rPr>
          <w:rFonts w:cs="Miriam" w:hint="cs"/>
          <w:szCs w:val="16"/>
          <w:rtl/>
          <w:lang w:eastAsia="en-US"/>
        </w:rPr>
        <w:t>(צו,א)</w:t>
      </w:r>
      <w:r>
        <w:rPr>
          <w:rFonts w:cs="Miriam" w:hint="cs"/>
          <w:szCs w:val="20"/>
          <w:rtl/>
          <w:lang w:eastAsia="en-US"/>
        </w:rPr>
        <w:t xml:space="preserve"> באימורי פסח מצרים: מאן לימא לן דלא שויסקי - עבדינהו [בשם רבינו הלוי]</w:t>
      </w:r>
      <w:r>
        <w:rPr>
          <w:rFonts w:cs="Miriam"/>
          <w:szCs w:val="20"/>
          <w:rtl/>
          <w:lang w:eastAsia="en-US"/>
        </w:rPr>
        <w:t>)</w:t>
      </w:r>
      <w:r>
        <w:rPr>
          <w:rtl/>
          <w:lang w:eastAsia="en-US"/>
        </w:rPr>
        <w:t xml:space="preserve"> </w:t>
      </w:r>
      <w:r>
        <w:rPr>
          <w:rFonts w:hint="cs"/>
          <w:rtl/>
          <w:lang w:eastAsia="en-US"/>
        </w:rPr>
        <w:t xml:space="preserve">דקדים לי דשקל מן קמאי?" </w:t>
      </w:r>
    </w:p>
    <w:p w:rsidR="00DC5F22" w:rsidRDefault="00DC5F22" w:rsidP="00DC5F22">
      <w:pPr>
        <w:rPr>
          <w:rFonts w:hint="cs"/>
          <w:rtl/>
          <w:lang w:eastAsia="en-US"/>
        </w:rPr>
      </w:pPr>
      <w:r>
        <w:rPr>
          <w:rFonts w:hint="cs"/>
          <w:rtl/>
          <w:lang w:eastAsia="en-US"/>
        </w:rPr>
        <w:t xml:space="preserve">אזלו אמרו ליה לרב יהודה; שמתיה </w:t>
      </w:r>
      <w:r>
        <w:rPr>
          <w:rFonts w:cs="Miriam"/>
          <w:szCs w:val="20"/>
          <w:rtl/>
          <w:lang w:eastAsia="en-US"/>
        </w:rPr>
        <w:t>(</w:t>
      </w:r>
      <w:r>
        <w:rPr>
          <w:rFonts w:cs="Miriam" w:hint="cs"/>
          <w:szCs w:val="20"/>
          <w:rtl/>
          <w:lang w:eastAsia="en-US"/>
        </w:rPr>
        <w:t xml:space="preserve">כדאשכחן דמנדים לכבוד הרב במועד קטן </w:t>
      </w:r>
      <w:r>
        <w:rPr>
          <w:rFonts w:cs="Miriam" w:hint="cs"/>
          <w:szCs w:val="16"/>
          <w:rtl/>
          <w:lang w:eastAsia="en-US"/>
        </w:rPr>
        <w:t>(טז,א</w:t>
      </w:r>
      <w:r>
        <w:rPr>
          <w:rFonts w:cs="Miriam" w:hint="cs"/>
          <w:szCs w:val="20"/>
          <w:rtl/>
          <w:lang w:eastAsia="en-US"/>
        </w:rPr>
        <w:t>)</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 xml:space="preserve">אמרו </w:t>
      </w:r>
      <w:r>
        <w:rPr>
          <w:rFonts w:cs="Miriam"/>
          <w:szCs w:val="20"/>
          <w:rtl/>
          <w:lang w:eastAsia="en-US"/>
        </w:rPr>
        <w:t>(</w:t>
      </w:r>
      <w:r>
        <w:rPr>
          <w:rFonts w:cs="Miriam" w:hint="cs"/>
          <w:szCs w:val="20"/>
          <w:rtl/>
          <w:lang w:eastAsia="en-US"/>
        </w:rPr>
        <w:t>לרב יהודה</w:t>
      </w:r>
      <w:r>
        <w:rPr>
          <w:rFonts w:cs="Miriam"/>
          <w:szCs w:val="20"/>
          <w:rtl/>
          <w:lang w:eastAsia="en-US"/>
        </w:rPr>
        <w:t>)</w:t>
      </w:r>
      <w:r>
        <w:rPr>
          <w:rFonts w:hint="cs"/>
          <w:rtl/>
          <w:lang w:eastAsia="en-US"/>
        </w:rPr>
        <w:t xml:space="preserve">: רגיל </w:t>
      </w:r>
      <w:r>
        <w:rPr>
          <w:rFonts w:cs="Miriam"/>
          <w:szCs w:val="20"/>
          <w:rtl/>
          <w:lang w:eastAsia="en-US"/>
        </w:rPr>
        <w:t>(</w:t>
      </w:r>
      <w:r>
        <w:rPr>
          <w:rFonts w:cs="Miriam" w:hint="cs"/>
          <w:szCs w:val="20"/>
          <w:rtl/>
          <w:lang w:eastAsia="en-US"/>
        </w:rPr>
        <w:t>ההוא גברא</w:t>
      </w:r>
      <w:r>
        <w:rPr>
          <w:rFonts w:cs="Miriam"/>
          <w:szCs w:val="20"/>
          <w:rtl/>
          <w:lang w:eastAsia="en-US"/>
        </w:rPr>
        <w:t>)</w:t>
      </w:r>
      <w:r>
        <w:rPr>
          <w:rtl/>
          <w:lang w:eastAsia="en-US"/>
        </w:rPr>
        <w:t xml:space="preserve"> </w:t>
      </w:r>
      <w:r>
        <w:rPr>
          <w:rFonts w:hint="cs"/>
          <w:rtl/>
          <w:lang w:eastAsia="en-US"/>
        </w:rPr>
        <w:t xml:space="preserve">דקרי אינשי 'עבדי'!" </w:t>
      </w:r>
    </w:p>
    <w:p w:rsidR="00DC5F22" w:rsidRDefault="00DC5F22" w:rsidP="00DC5F22">
      <w:pPr>
        <w:rPr>
          <w:rFonts w:hint="cs"/>
          <w:rtl/>
          <w:lang w:eastAsia="en-US"/>
        </w:rPr>
      </w:pPr>
      <w:r>
        <w:rPr>
          <w:rFonts w:hint="cs"/>
          <w:rtl/>
          <w:lang w:eastAsia="en-US"/>
        </w:rPr>
        <w:t>אכריז עליה דעבדא הוא.</w:t>
      </w:r>
    </w:p>
    <w:p w:rsidR="00DC5F22" w:rsidRDefault="00DC5F22" w:rsidP="00DC5F22">
      <w:pPr>
        <w:rPr>
          <w:rFonts w:hint="cs"/>
          <w:rtl/>
          <w:lang w:eastAsia="en-US"/>
        </w:rPr>
      </w:pPr>
      <w:r>
        <w:rPr>
          <w:rFonts w:hint="cs"/>
          <w:rtl/>
          <w:lang w:eastAsia="en-US"/>
        </w:rPr>
        <w:t xml:space="preserve">אזל ההוא, אזמניה לדינא לקמיה דרב נחמן. אייתי פיתקא דהזמנא. אזל רב יהודה לקמיה דרב הונא </w:t>
      </w:r>
      <w:r>
        <w:rPr>
          <w:rFonts w:cs="Miriam"/>
          <w:szCs w:val="20"/>
          <w:rtl/>
          <w:lang w:eastAsia="en-US"/>
        </w:rPr>
        <w:t>(</w:t>
      </w:r>
      <w:r>
        <w:rPr>
          <w:rFonts w:cs="Miriam" w:hint="cs"/>
          <w:szCs w:val="20"/>
          <w:rtl/>
          <w:lang w:eastAsia="en-US"/>
        </w:rPr>
        <w:t>לימלך בו אם יש לו לילך לפני רב נחמן</w:t>
      </w:r>
      <w:r>
        <w:rPr>
          <w:rFonts w:cs="Miriam"/>
          <w:szCs w:val="20"/>
          <w:rtl/>
          <w:lang w:eastAsia="en-US"/>
        </w:rPr>
        <w:t>)</w:t>
      </w:r>
      <w:r>
        <w:rPr>
          <w:rFonts w:hint="cs"/>
          <w:rtl/>
          <w:lang w:eastAsia="en-US"/>
        </w:rPr>
        <w:t>,</w:t>
      </w:r>
      <w:r>
        <w:rPr>
          <w:rtl/>
          <w:lang w:eastAsia="en-US"/>
        </w:rPr>
        <w:t xml:space="preserve"> </w:t>
      </w:r>
      <w:r>
        <w:rPr>
          <w:rFonts w:hint="cs"/>
          <w:rtl/>
          <w:lang w:eastAsia="en-US"/>
        </w:rPr>
        <w:t>אמר ליה: איזיל או לא איזיל?</w:t>
      </w:r>
    </w:p>
    <w:p w:rsidR="00DC5F22" w:rsidRDefault="00DC5F22" w:rsidP="00DC5F22">
      <w:pPr>
        <w:rPr>
          <w:rFonts w:cs="Miriam" w:hint="cs"/>
          <w:szCs w:val="20"/>
          <w:lang w:eastAsia="en-US"/>
        </w:rPr>
      </w:pPr>
      <w:r>
        <w:rPr>
          <w:rFonts w:hint="cs"/>
          <w:rtl/>
          <w:lang w:eastAsia="en-US"/>
        </w:rPr>
        <w:t xml:space="preserve">אמר ליה מיזל לא מיבעי לך למיזל </w:t>
      </w:r>
      <w:r>
        <w:rPr>
          <w:rFonts w:cs="Miriam"/>
          <w:szCs w:val="20"/>
          <w:rtl/>
          <w:lang w:eastAsia="en-US"/>
        </w:rPr>
        <w:t>(</w:t>
      </w:r>
      <w:r>
        <w:rPr>
          <w:rFonts w:cs="Miriam" w:hint="cs"/>
          <w:szCs w:val="20"/>
          <w:rtl/>
          <w:lang w:eastAsia="en-US"/>
        </w:rPr>
        <w:t>לפני רב נחמן</w:t>
      </w:r>
      <w:r>
        <w:rPr>
          <w:rFonts w:cs="Miriam"/>
          <w:szCs w:val="20"/>
          <w:rtl/>
          <w:lang w:eastAsia="en-US"/>
        </w:rPr>
        <w:t>)</w:t>
      </w:r>
      <w:r>
        <w:rPr>
          <w:rtl/>
          <w:lang w:eastAsia="en-US"/>
        </w:rPr>
        <w:t xml:space="preserve"> </w:t>
      </w:r>
      <w:r>
        <w:rPr>
          <w:rFonts w:hint="cs"/>
          <w:rtl/>
          <w:lang w:eastAsia="en-US"/>
        </w:rPr>
        <w:t xml:space="preserve">משום דגברא רבה את </w:t>
      </w:r>
      <w:r>
        <w:rPr>
          <w:rFonts w:cs="Miriam"/>
          <w:szCs w:val="20"/>
          <w:rtl/>
          <w:lang w:eastAsia="en-US"/>
        </w:rPr>
        <w:t>(</w:t>
      </w:r>
      <w:r>
        <w:rPr>
          <w:rFonts w:cs="Miriam" w:hint="cs"/>
          <w:szCs w:val="20"/>
          <w:rtl/>
          <w:lang w:eastAsia="en-US"/>
        </w:rPr>
        <w:t>שאתה גדול ממנו ואתה ראש בפומבדיתא, ורב נחמן ראש בנהרדעא ודיין לראש גלותא וחתניה דבי נשיאה [</w:t>
      </w:r>
      <w:r>
        <w:rPr>
          <w:rFonts w:ascii="Courier New" w:hAnsi="Courier New" w:cs="Courier New" w:hint="cs"/>
          <w:sz w:val="18"/>
          <w:szCs w:val="18"/>
          <w:rtl/>
          <w:lang w:eastAsia="en-US"/>
        </w:rPr>
        <w:t>ראש הגולה בבל</w:t>
      </w:r>
      <w:r>
        <w:rPr>
          <w:rFonts w:cs="Miriam" w:hint="cs"/>
          <w:szCs w:val="20"/>
          <w:rtl/>
          <w:lang w:eastAsia="en-US"/>
        </w:rPr>
        <w:t>] כדאמרינן ב'העור והרוטב' (חולין קכד,א) משום דרב נחמן חתניה דבי נשיאה הוא - מזלזל בשמעתיה דרבי יוחנן</w:t>
      </w:r>
      <w:r>
        <w:rPr>
          <w:rFonts w:cs="Miriam"/>
          <w:szCs w:val="20"/>
          <w:rtl/>
          <w:lang w:eastAsia="en-US"/>
        </w:rPr>
        <w:t>)</w:t>
      </w:r>
      <w:r>
        <w:rPr>
          <w:rFonts w:hint="cs"/>
          <w:rtl/>
          <w:lang w:eastAsia="en-US"/>
        </w:rPr>
        <w:t xml:space="preserve">; אלא משום יקרא דבי נשיאה </w:t>
      </w:r>
      <w:r>
        <w:rPr>
          <w:rFonts w:cs="Miriam"/>
          <w:szCs w:val="20"/>
          <w:rtl/>
          <w:lang w:eastAsia="en-US"/>
        </w:rPr>
        <w:t>(</w:t>
      </w:r>
      <w:r>
        <w:rPr>
          <w:rFonts w:cs="Miriam" w:hint="cs"/>
          <w:szCs w:val="20"/>
          <w:rtl/>
          <w:lang w:eastAsia="en-US"/>
        </w:rPr>
        <w:t>שהוא חתן הנשיא</w:t>
      </w:r>
      <w:r>
        <w:rPr>
          <w:rFonts w:cs="Miriam"/>
          <w:szCs w:val="20"/>
          <w:rtl/>
          <w:lang w:eastAsia="en-US"/>
        </w:rPr>
        <w:t>)</w:t>
      </w:r>
      <w:r>
        <w:rPr>
          <w:rtl/>
          <w:lang w:eastAsia="en-US"/>
        </w:rPr>
        <w:t xml:space="preserve"> </w:t>
      </w:r>
      <w:r>
        <w:rPr>
          <w:rFonts w:hint="cs"/>
          <w:rtl/>
          <w:lang w:eastAsia="en-US"/>
        </w:rPr>
        <w:t>קום זיל.</w:t>
      </w:r>
      <w:r>
        <w:rPr>
          <w:rFonts w:cs="Miriam" w:hint="cs"/>
          <w:szCs w:val="20"/>
          <w:rtl/>
          <w:lang w:eastAsia="en-US"/>
        </w:rPr>
        <w:t xml:space="preserve"> </w:t>
      </w:r>
    </w:p>
    <w:p w:rsidR="00DC5F22" w:rsidRDefault="00DC5F22" w:rsidP="00DC5F22">
      <w:pPr>
        <w:rPr>
          <w:rFonts w:hint="cs"/>
          <w:rtl/>
          <w:lang w:eastAsia="en-US"/>
        </w:rPr>
      </w:pPr>
      <w:r>
        <w:rPr>
          <w:rFonts w:hint="cs"/>
          <w:rtl/>
          <w:lang w:eastAsia="en-US"/>
        </w:rPr>
        <w:t xml:space="preserve">אתא, אשכחיה דקעביד מעקה. אמר ליה: לא סבר לה מר להא דאמר רב הונא בר אידי אמר שמואל </w:t>
      </w:r>
      <w:r>
        <w:rPr>
          <w:rFonts w:cs="Courier New" w:hint="cs"/>
          <w:szCs w:val="20"/>
          <w:rtl/>
          <w:lang w:eastAsia="en-US"/>
        </w:rPr>
        <w:t>[</w:t>
      </w:r>
      <w:r>
        <w:rPr>
          <w:rFonts w:ascii="Courier New" w:hAnsi="Courier New" w:cs="Courier New" w:hint="cs"/>
          <w:sz w:val="16"/>
          <w:szCs w:val="20"/>
          <w:rtl/>
          <w:lang w:eastAsia="en-US"/>
        </w:rPr>
        <w:t>רב יהודה מצטט את שמואל, שהיה ראש נהרדעא לפני רב נחמן</w:t>
      </w:r>
      <w:r>
        <w:rPr>
          <w:rFonts w:cs="Courier New" w:hint="cs"/>
          <w:szCs w:val="20"/>
          <w:rtl/>
          <w:lang w:eastAsia="en-US"/>
        </w:rPr>
        <w:t>]</w:t>
      </w:r>
      <w:r>
        <w:rPr>
          <w:rFonts w:hint="cs"/>
          <w:rtl/>
          <w:lang w:eastAsia="en-US"/>
        </w:rPr>
        <w:t xml:space="preserve">: כיון שנתמנה אדם פרנס על הצבור - אסור בעשיית מלאכה בפני שלשה </w:t>
      </w:r>
      <w:r>
        <w:rPr>
          <w:rFonts w:cs="Miriam"/>
          <w:szCs w:val="20"/>
          <w:rtl/>
          <w:lang w:eastAsia="en-US"/>
        </w:rPr>
        <w:t>(</w:t>
      </w:r>
      <w:r>
        <w:rPr>
          <w:rFonts w:cs="Miriam" w:hint="cs"/>
          <w:szCs w:val="20"/>
          <w:rtl/>
          <w:lang w:eastAsia="en-US"/>
        </w:rPr>
        <w:t>שגנאי הוא ושפלות לדור שכפופים לזה שאין לו מי שיעשה מלאכתו</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אמר ליה: פורתא דגונדריתא </w:t>
      </w:r>
      <w:r>
        <w:rPr>
          <w:rFonts w:cs="Miriam"/>
          <w:szCs w:val="20"/>
          <w:rtl/>
          <w:lang w:eastAsia="en-US"/>
        </w:rPr>
        <w:t>(</w:t>
      </w:r>
      <w:r>
        <w:rPr>
          <w:rFonts w:cs="Miriam" w:hint="cs"/>
          <w:szCs w:val="20"/>
          <w:rtl/>
          <w:lang w:eastAsia="en-US"/>
        </w:rPr>
        <w:t>היינו 'מעקה' באחד הלשונות</w:t>
      </w:r>
      <w:r>
        <w:rPr>
          <w:rFonts w:cs="Miriam"/>
          <w:szCs w:val="20"/>
          <w:rtl/>
          <w:lang w:eastAsia="en-US"/>
        </w:rPr>
        <w:t>)</w:t>
      </w:r>
      <w:r>
        <w:rPr>
          <w:rtl/>
          <w:lang w:eastAsia="en-US"/>
        </w:rPr>
        <w:t xml:space="preserve"> </w:t>
      </w:r>
      <w:r>
        <w:rPr>
          <w:rFonts w:hint="cs"/>
          <w:rtl/>
          <w:lang w:eastAsia="en-US"/>
        </w:rPr>
        <w:t xml:space="preserve">הוא דקא עבידנא. </w:t>
      </w:r>
    </w:p>
    <w:p w:rsidR="00DC5F22" w:rsidRDefault="00DC5F22" w:rsidP="00DC5F22">
      <w:pPr>
        <w:rPr>
          <w:rFonts w:hint="cs"/>
          <w:rtl/>
          <w:lang w:eastAsia="en-US"/>
        </w:rPr>
      </w:pPr>
      <w:r>
        <w:rPr>
          <w:rFonts w:hint="cs"/>
          <w:rtl/>
          <w:lang w:eastAsia="en-US"/>
        </w:rPr>
        <w:t>אמר ליה: מי סניא '</w:t>
      </w:r>
      <w:r>
        <w:rPr>
          <w:rFonts w:cs="Narkisim" w:hint="cs"/>
          <w:rtl/>
          <w:lang w:eastAsia="en-US"/>
        </w:rPr>
        <w:t>מעקה</w:t>
      </w:r>
      <w:r>
        <w:rPr>
          <w:rFonts w:hint="cs"/>
          <w:rtl/>
          <w:lang w:eastAsia="en-US"/>
        </w:rPr>
        <w:t xml:space="preserve">' דכתיב באורייתא או 'מחיצה' דאמור רבנן </w:t>
      </w:r>
      <w:r>
        <w:rPr>
          <w:rFonts w:cs="Miriam"/>
          <w:szCs w:val="20"/>
          <w:rtl/>
          <w:lang w:eastAsia="en-US"/>
        </w:rPr>
        <w:t>(</w:t>
      </w:r>
      <w:r>
        <w:rPr>
          <w:rFonts w:cs="Miriam" w:hint="cs"/>
          <w:szCs w:val="20"/>
          <w:rtl/>
          <w:lang w:eastAsia="en-US"/>
        </w:rPr>
        <w:t>כלומר: מכוער ושנוי לשון תורה ולשון שאר בני אדם שאתה מדבר בעמקי שפה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ומתכוין היה רב יהודה לתופסו בדבריו, לקנטרו, להודיעו שלא היה לו להנשא עליו להזמינו לפניו.</w:t>
      </w:r>
      <w:r>
        <w:rPr>
          <w:rFonts w:cs="Miriam"/>
          <w:szCs w:val="20"/>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אמר ליה: יתיב מר אקרפיטא </w:t>
      </w:r>
      <w:r>
        <w:rPr>
          <w:rFonts w:cs="Miriam"/>
          <w:szCs w:val="20"/>
          <w:rtl/>
          <w:lang w:eastAsia="en-US"/>
        </w:rPr>
        <w:t>(</w:t>
      </w:r>
      <w:r>
        <w:rPr>
          <w:rFonts w:cs="Miriam" w:hint="cs"/>
          <w:szCs w:val="20"/>
          <w:rtl/>
          <w:lang w:eastAsia="en-US"/>
        </w:rPr>
        <w:t>ספסל</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szCs w:val="20"/>
          <w:lang w:eastAsia="en-US"/>
        </w:rPr>
      </w:pPr>
      <w:r>
        <w:rPr>
          <w:rFonts w:hint="cs"/>
          <w:rtl/>
          <w:lang w:eastAsia="en-US"/>
        </w:rPr>
        <w:t>אמר ליה: ומי סני 'ספסל' דאמור רבנן או 'איצטבא' דאמרי אינשי?</w:t>
      </w:r>
    </w:p>
    <w:p w:rsidR="00DC5F22" w:rsidRDefault="00DC5F22" w:rsidP="00DC5F22">
      <w:pPr>
        <w:rPr>
          <w:rFonts w:hint="cs"/>
          <w:rtl/>
          <w:lang w:eastAsia="en-US"/>
        </w:rPr>
      </w:pPr>
      <w:r>
        <w:rPr>
          <w:rFonts w:hint="cs"/>
          <w:rtl/>
          <w:lang w:eastAsia="en-US"/>
        </w:rPr>
        <w:t xml:space="preserve">אמר ליה: ליכול מר אתרונגא. </w:t>
      </w:r>
    </w:p>
    <w:p w:rsidR="00DC5F22" w:rsidRDefault="00DC5F22" w:rsidP="00DC5F22">
      <w:pPr>
        <w:rPr>
          <w:rFonts w:hint="cs"/>
          <w:rtl/>
          <w:lang w:eastAsia="en-US"/>
        </w:rPr>
      </w:pPr>
      <w:r>
        <w:rPr>
          <w:rFonts w:hint="cs"/>
          <w:rtl/>
          <w:lang w:eastAsia="en-US"/>
        </w:rPr>
        <w:t xml:space="preserve">אמר ליה: הכי אמר שמואל: כל האומר 'אתרונגא' - תילתא ברמות רוחא </w:t>
      </w:r>
      <w:r>
        <w:rPr>
          <w:rFonts w:cs="Miriam"/>
          <w:szCs w:val="20"/>
          <w:rtl/>
          <w:lang w:eastAsia="en-US"/>
        </w:rPr>
        <w:t>(</w:t>
      </w:r>
      <w:r>
        <w:rPr>
          <w:rFonts w:cs="Miriam" w:hint="cs"/>
          <w:szCs w:val="20"/>
          <w:rtl/>
          <w:lang w:eastAsia="en-US"/>
        </w:rPr>
        <w:t>מתוך ששליש רוחו גסה הוא משנה בדיבורו</w:t>
      </w:r>
      <w:r>
        <w:rPr>
          <w:rFonts w:cs="Miriam"/>
          <w:szCs w:val="20"/>
          <w:rtl/>
          <w:lang w:eastAsia="en-US"/>
        </w:rPr>
        <w:t>)</w:t>
      </w:r>
      <w:r>
        <w:rPr>
          <w:rFonts w:hint="cs"/>
          <w:rtl/>
          <w:lang w:eastAsia="en-US"/>
        </w:rPr>
        <w:t>:</w:t>
      </w:r>
      <w:r>
        <w:rPr>
          <w:rtl/>
          <w:lang w:eastAsia="en-US"/>
        </w:rPr>
        <w:t xml:space="preserve"> </w:t>
      </w:r>
      <w:r>
        <w:rPr>
          <w:rFonts w:hint="cs"/>
          <w:rtl/>
          <w:lang w:eastAsia="en-US"/>
        </w:rPr>
        <w:t>או 'אתרוג' כדקריוה רבנן, או 'אתרוגא' דאמרי אינשי.</w:t>
      </w:r>
    </w:p>
    <w:p w:rsidR="00DC5F22" w:rsidRDefault="00DC5F22" w:rsidP="00DC5F22">
      <w:pPr>
        <w:rPr>
          <w:rFonts w:hint="cs"/>
          <w:rtl/>
          <w:lang w:eastAsia="en-US"/>
        </w:rPr>
      </w:pPr>
      <w:r>
        <w:rPr>
          <w:rFonts w:hint="cs"/>
          <w:rtl/>
          <w:lang w:eastAsia="en-US"/>
        </w:rPr>
        <w:t xml:space="preserve">אמר ליה: לישתי מר אנבגא </w:t>
      </w:r>
      <w:r>
        <w:rPr>
          <w:rFonts w:cs="Miriam"/>
          <w:szCs w:val="20"/>
          <w:rtl/>
          <w:lang w:eastAsia="en-US"/>
        </w:rPr>
        <w:t>(</w:t>
      </w:r>
      <w:r>
        <w:rPr>
          <w:rFonts w:cs="Miriam" w:hint="cs"/>
          <w:szCs w:val="20"/>
          <w:rtl/>
          <w:lang w:eastAsia="en-US"/>
        </w:rPr>
        <w:t xml:space="preserve">כוס שהוא רביעית, והיו רגילין לשתות כוס אחד ממשקה העשוי לשתותו שחרית, וקוריהו 'אספרגוס' במסכת ברכות </w:t>
      </w:r>
      <w:r>
        <w:rPr>
          <w:rFonts w:cs="Miriam" w:hint="cs"/>
          <w:szCs w:val="16"/>
          <w:rtl/>
          <w:lang w:eastAsia="en-US"/>
        </w:rPr>
        <w:t>(נא,א)</w:t>
      </w:r>
      <w:r>
        <w:rPr>
          <w:rFonts w:cs="Miriam"/>
          <w:szCs w:val="20"/>
          <w:rtl/>
          <w:lang w:eastAsia="en-US"/>
        </w:rPr>
        <w:t>)</w:t>
      </w:r>
    </w:p>
    <w:p w:rsidR="00DC5F22" w:rsidRDefault="00DC5F22" w:rsidP="00DC5F22">
      <w:pPr>
        <w:rPr>
          <w:rFonts w:hint="cs"/>
          <w:rtl/>
          <w:lang w:eastAsia="en-US"/>
        </w:rPr>
      </w:pPr>
      <w:r>
        <w:rPr>
          <w:rFonts w:hint="cs"/>
          <w:rtl/>
          <w:lang w:eastAsia="en-US"/>
        </w:rPr>
        <w:t xml:space="preserve">אמר ליה: מי סני 'איספרגוס' דקריוה רבנן, או 'אנפק' </w:t>
      </w:r>
      <w:r>
        <w:rPr>
          <w:rFonts w:cs="Miriam"/>
          <w:szCs w:val="20"/>
          <w:rtl/>
          <w:lang w:eastAsia="en-US"/>
        </w:rPr>
        <w:t>(</w:t>
      </w:r>
      <w:r>
        <w:rPr>
          <w:rFonts w:cs="Miriam" w:hint="cs"/>
          <w:szCs w:val="20"/>
          <w:rtl/>
          <w:lang w:eastAsia="en-US"/>
        </w:rPr>
        <w:t>כוס של רביעית</w:t>
      </w:r>
      <w:r>
        <w:rPr>
          <w:rFonts w:cs="Miriam"/>
          <w:szCs w:val="20"/>
          <w:rtl/>
          <w:lang w:eastAsia="en-US"/>
        </w:rPr>
        <w:t>)</w:t>
      </w:r>
      <w:r>
        <w:rPr>
          <w:rtl/>
          <w:lang w:eastAsia="en-US"/>
        </w:rPr>
        <w:t xml:space="preserve"> </w:t>
      </w:r>
      <w:r>
        <w:rPr>
          <w:rFonts w:hint="cs"/>
          <w:rtl/>
          <w:lang w:eastAsia="en-US"/>
        </w:rPr>
        <w:t xml:space="preserve">דאמרי אינשי </w:t>
      </w:r>
      <w:r>
        <w:rPr>
          <w:rFonts w:cs="Miriam"/>
          <w:szCs w:val="20"/>
          <w:rtl/>
          <w:lang w:eastAsia="en-US"/>
        </w:rPr>
        <w:t>(</w:t>
      </w:r>
      <w:r>
        <w:rPr>
          <w:rFonts w:cs="Miriam" w:hint="cs"/>
          <w:szCs w:val="20"/>
          <w:rtl/>
          <w:lang w:eastAsia="en-US"/>
        </w:rPr>
        <w:t>ולשון 'אנפק' היה שגור בפיהם</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אמר ליה: תיתי </w:t>
      </w:r>
      <w:r>
        <w:rPr>
          <w:rFonts w:cs="Miriam"/>
          <w:szCs w:val="20"/>
          <w:rtl/>
          <w:lang w:eastAsia="en-US"/>
        </w:rPr>
        <w:t>(</w:t>
      </w:r>
      <w:r>
        <w:rPr>
          <w:rFonts w:cs="Miriam" w:hint="cs"/>
          <w:szCs w:val="20"/>
          <w:rtl/>
          <w:lang w:eastAsia="en-US"/>
        </w:rPr>
        <w:t>תבא בתי</w:t>
      </w:r>
      <w:r>
        <w:rPr>
          <w:rFonts w:cs="Miriam"/>
          <w:szCs w:val="20"/>
          <w:rtl/>
          <w:lang w:eastAsia="en-US"/>
        </w:rPr>
        <w:t>)</w:t>
      </w:r>
      <w:r>
        <w:rPr>
          <w:rtl/>
          <w:lang w:eastAsia="en-US"/>
        </w:rPr>
        <w:t xml:space="preserve"> </w:t>
      </w:r>
      <w:r>
        <w:rPr>
          <w:rFonts w:hint="cs"/>
          <w:rtl/>
          <w:lang w:eastAsia="en-US"/>
        </w:rPr>
        <w:t xml:space="preserve">דונג </w:t>
      </w:r>
      <w:r>
        <w:rPr>
          <w:rFonts w:cs="Miriam"/>
          <w:szCs w:val="20"/>
          <w:rtl/>
          <w:lang w:eastAsia="en-US"/>
        </w:rPr>
        <w:t>(</w:t>
      </w:r>
      <w:r>
        <w:rPr>
          <w:rFonts w:cs="Miriam" w:hint="cs"/>
          <w:szCs w:val="20"/>
          <w:rtl/>
          <w:lang w:eastAsia="en-US"/>
        </w:rPr>
        <w:t>שכך שמה</w:t>
      </w:r>
      <w:r>
        <w:rPr>
          <w:rFonts w:cs="Miriam"/>
          <w:szCs w:val="20"/>
          <w:rtl/>
          <w:lang w:eastAsia="en-US"/>
        </w:rPr>
        <w:t>)</w:t>
      </w:r>
      <w:r>
        <w:rPr>
          <w:rtl/>
          <w:lang w:eastAsia="en-US"/>
        </w:rPr>
        <w:t xml:space="preserve"> </w:t>
      </w:r>
      <w:r>
        <w:rPr>
          <w:rFonts w:hint="cs"/>
          <w:rtl/>
          <w:lang w:eastAsia="en-US"/>
        </w:rPr>
        <w:t xml:space="preserve">תשקינן. </w:t>
      </w:r>
    </w:p>
    <w:p w:rsidR="00DC5F22" w:rsidRDefault="00DC5F22" w:rsidP="00DC5F22">
      <w:pPr>
        <w:rPr>
          <w:rFonts w:hint="cs"/>
          <w:rtl/>
          <w:lang w:eastAsia="en-US"/>
        </w:rPr>
      </w:pPr>
      <w:r>
        <w:rPr>
          <w:rFonts w:hint="cs"/>
          <w:rtl/>
          <w:lang w:eastAsia="en-US"/>
        </w:rPr>
        <w:t xml:space="preserve">אמר ליה: הכי אמר שמואל: אין משתמשים באשה </w:t>
      </w:r>
      <w:r>
        <w:rPr>
          <w:rFonts w:cs="Miriam"/>
          <w:szCs w:val="20"/>
          <w:rtl/>
          <w:lang w:eastAsia="en-US"/>
        </w:rPr>
        <w:t>(</w:t>
      </w:r>
      <w:r>
        <w:rPr>
          <w:rFonts w:cs="Miriam" w:hint="cs"/>
          <w:szCs w:val="20"/>
          <w:rtl/>
          <w:lang w:eastAsia="en-US"/>
        </w:rPr>
        <w:t>שלא ילמדנה להיות רגילה בין האנשים</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קטנה היא. </w:t>
      </w:r>
      <w:r>
        <w:rPr>
          <w:rFonts w:cs="Miriam"/>
          <w:szCs w:val="20"/>
          <w:rtl/>
          <w:lang w:eastAsia="en-US"/>
        </w:rPr>
        <w:t>(</w:t>
      </w:r>
      <w:r>
        <w:rPr>
          <w:rFonts w:cs="Miriam" w:hint="cs"/>
          <w:szCs w:val="20"/>
          <w:rtl/>
          <w:lang w:eastAsia="en-US"/>
        </w:rPr>
        <w:t>רב נחמן קאמר לה.</w:t>
      </w:r>
      <w:r>
        <w:rPr>
          <w:rFonts w:cs="Miriam"/>
          <w:szCs w:val="20"/>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בפירוש אמר שמואל אין משתמשים באשה כלל בין גדולה בין קטנה. נשדר ליה מר שלמא לְיַלתא </w:t>
      </w:r>
      <w:r>
        <w:rPr>
          <w:rFonts w:cs="Miriam"/>
          <w:szCs w:val="20"/>
          <w:rtl/>
          <w:lang w:eastAsia="en-US"/>
        </w:rPr>
        <w:t>(</w:t>
      </w:r>
      <w:r>
        <w:rPr>
          <w:rFonts w:cs="Miriam" w:hint="cs"/>
          <w:szCs w:val="20"/>
          <w:rtl/>
          <w:lang w:eastAsia="en-US"/>
        </w:rPr>
        <w:t>שם אשתו</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אמר ליה: הכי אמר שמואל: קול באשה ערוה </w:t>
      </w:r>
      <w:r>
        <w:rPr>
          <w:rFonts w:cs="Miriam"/>
          <w:szCs w:val="20"/>
          <w:rtl/>
          <w:lang w:eastAsia="en-US"/>
        </w:rPr>
        <w:t>(</w:t>
      </w:r>
      <w:r>
        <w:rPr>
          <w:rFonts w:cs="Miriam" w:hint="cs"/>
          <w:szCs w:val="20"/>
          <w:rtl/>
          <w:lang w:eastAsia="en-US"/>
        </w:rPr>
        <w:t>שנאמר '</w:t>
      </w:r>
      <w:r>
        <w:rPr>
          <w:rFonts w:cs="Narkisim" w:hint="cs"/>
          <w:szCs w:val="20"/>
          <w:rtl/>
          <w:lang w:eastAsia="en-US"/>
        </w:rPr>
        <w:t>השמיעני את קולך</w:t>
      </w:r>
      <w:r>
        <w:rPr>
          <w:rFonts w:cs="Miriam" w:hint="cs"/>
          <w:szCs w:val="20"/>
          <w:rtl/>
          <w:lang w:eastAsia="en-US"/>
        </w:rPr>
        <w:t xml:space="preserve">' </w:t>
      </w:r>
      <w:r>
        <w:rPr>
          <w:rFonts w:cs="Miriam" w:hint="cs"/>
          <w:szCs w:val="16"/>
          <w:rtl/>
          <w:lang w:eastAsia="en-US"/>
        </w:rPr>
        <w:t>[שיר השירים ב,יד]</w:t>
      </w:r>
      <w:r>
        <w:rPr>
          <w:rFonts w:cs="Miriam" w:hint="cs"/>
          <w:szCs w:val="20"/>
          <w:rtl/>
          <w:lang w:eastAsia="en-US"/>
        </w:rPr>
        <w:t>; ואם אשאל בשלומה - תשיבני</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cs="Miriam"/>
          <w:szCs w:val="20"/>
          <w:rtl/>
          <w:lang w:eastAsia="en-US"/>
        </w:rPr>
        <w:t>(</w:t>
      </w:r>
      <w:r>
        <w:rPr>
          <w:rFonts w:cs="Miriam" w:hint="cs"/>
          <w:szCs w:val="20"/>
          <w:rtl/>
          <w:lang w:eastAsia="en-US"/>
        </w:rPr>
        <w:t>אמר ליה רב נחמן:</w:t>
      </w:r>
      <w:r>
        <w:rPr>
          <w:rFonts w:cs="Miriam"/>
          <w:szCs w:val="20"/>
          <w:rtl/>
          <w:lang w:eastAsia="en-US"/>
        </w:rPr>
        <w:t>)</w:t>
      </w:r>
      <w:r>
        <w:rPr>
          <w:rtl/>
          <w:lang w:eastAsia="en-US"/>
        </w:rPr>
        <w:t xml:space="preserve"> </w:t>
      </w:r>
      <w:r>
        <w:rPr>
          <w:rFonts w:hint="cs"/>
          <w:rtl/>
          <w:lang w:eastAsia="en-US"/>
        </w:rPr>
        <w:t xml:space="preserve">אפשר </w:t>
      </w:r>
      <w:r>
        <w:rPr>
          <w:rFonts w:cs="Miriam"/>
          <w:szCs w:val="20"/>
          <w:rtl/>
          <w:lang w:eastAsia="en-US"/>
        </w:rPr>
        <w:t>(</w:t>
      </w:r>
      <w:r>
        <w:rPr>
          <w:rFonts w:cs="Miriam" w:hint="cs"/>
          <w:szCs w:val="20"/>
          <w:rtl/>
          <w:lang w:eastAsia="en-US"/>
        </w:rPr>
        <w:t>לשלוח לה שאילת שלום</w:t>
      </w:r>
      <w:r>
        <w:rPr>
          <w:rFonts w:cs="Miriam"/>
          <w:szCs w:val="20"/>
          <w:rtl/>
          <w:lang w:eastAsia="en-US"/>
        </w:rPr>
        <w:t>)</w:t>
      </w:r>
      <w:r>
        <w:rPr>
          <w:rtl/>
          <w:lang w:eastAsia="en-US"/>
        </w:rPr>
        <w:t xml:space="preserve"> </w:t>
      </w:r>
      <w:r>
        <w:rPr>
          <w:rFonts w:hint="cs"/>
          <w:rtl/>
          <w:lang w:eastAsia="en-US"/>
        </w:rPr>
        <w:t xml:space="preserve">על ידי שליח! </w:t>
      </w:r>
    </w:p>
    <w:p w:rsidR="00DC5F22" w:rsidRDefault="00DC5F22" w:rsidP="00DC5F22">
      <w:pPr>
        <w:rPr>
          <w:rFonts w:hint="cs"/>
          <w:lang w:eastAsia="en-US"/>
        </w:rPr>
      </w:pPr>
      <w:r>
        <w:rPr>
          <w:rFonts w:hint="cs"/>
          <w:rtl/>
          <w:lang w:eastAsia="en-US"/>
        </w:rPr>
        <w:t>אמר ליה: הכי אמר שמואל:</w:t>
      </w:r>
    </w:p>
    <w:p w:rsidR="00DC5F22" w:rsidRDefault="00DC5F22" w:rsidP="00DC5F22">
      <w:pPr>
        <w:rPr>
          <w:rFonts w:hint="cs"/>
          <w:lang w:eastAsia="en-US"/>
        </w:rPr>
      </w:pPr>
    </w:p>
    <w:p w:rsidR="00DC5F22" w:rsidRDefault="00DC5F22" w:rsidP="00DC5F22">
      <w:pPr>
        <w:rPr>
          <w:rFonts w:hint="cs"/>
          <w:rtl/>
          <w:lang w:eastAsia="en-US"/>
        </w:rPr>
      </w:pPr>
      <w:r>
        <w:rPr>
          <w:rtl/>
          <w:lang w:eastAsia="en-US"/>
        </w:rPr>
        <w:t>(</w:t>
      </w:r>
      <w:r>
        <w:rPr>
          <w:rFonts w:hint="cs"/>
          <w:rtl/>
          <w:lang w:eastAsia="en-US"/>
        </w:rPr>
        <w:t>קידושין ע,ב</w:t>
      </w:r>
      <w:r>
        <w:rPr>
          <w:rtl/>
          <w:lang w:eastAsia="en-US"/>
        </w:rPr>
        <w:t>)</w:t>
      </w:r>
    </w:p>
    <w:p w:rsidR="00DC5F22" w:rsidRDefault="00DC5F22" w:rsidP="00DC5F22">
      <w:pPr>
        <w:rPr>
          <w:rFonts w:hint="cs"/>
          <w:rtl/>
          <w:lang w:eastAsia="en-US"/>
        </w:rPr>
      </w:pPr>
      <w:r>
        <w:rPr>
          <w:rFonts w:hint="cs"/>
          <w:rtl/>
          <w:lang w:eastAsia="en-US"/>
        </w:rPr>
        <w:t xml:space="preserve">אין שואלין בשלום אשה </w:t>
      </w:r>
      <w:r>
        <w:rPr>
          <w:rFonts w:cs="Miriam"/>
          <w:szCs w:val="20"/>
          <w:rtl/>
          <w:lang w:eastAsia="en-US"/>
        </w:rPr>
        <w:t>(</w:t>
      </w:r>
      <w:r>
        <w:rPr>
          <w:rFonts w:cs="Miriam" w:hint="cs"/>
          <w:szCs w:val="20"/>
          <w:rtl/>
          <w:lang w:eastAsia="en-US"/>
        </w:rPr>
        <w:t>שמא מתוך שאילת שלום יהיו רגילים זה עם זה על ידי שלוחם, ויבואו לידי חיבה</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cs="Miriam"/>
          <w:szCs w:val="20"/>
          <w:rtl/>
          <w:lang w:eastAsia="en-US"/>
        </w:rPr>
        <w:t>(</w:t>
      </w:r>
      <w:r>
        <w:rPr>
          <w:rFonts w:cs="Miriam" w:hint="cs"/>
          <w:szCs w:val="20"/>
          <w:rtl/>
          <w:lang w:eastAsia="en-US"/>
        </w:rPr>
        <w:t>אמר ליה רב נחמן:</w:t>
      </w:r>
      <w:r>
        <w:rPr>
          <w:rFonts w:cs="Miriam"/>
          <w:szCs w:val="20"/>
          <w:rtl/>
          <w:lang w:eastAsia="en-US"/>
        </w:rPr>
        <w:t>)</w:t>
      </w:r>
      <w:r>
        <w:rPr>
          <w:rtl/>
          <w:lang w:eastAsia="en-US"/>
        </w:rPr>
        <w:t xml:space="preserve"> </w:t>
      </w:r>
      <w:r>
        <w:rPr>
          <w:rFonts w:hint="cs"/>
          <w:rtl/>
          <w:lang w:eastAsia="en-US"/>
        </w:rPr>
        <w:t xml:space="preserve">על ידי בעלה </w:t>
      </w:r>
      <w:r>
        <w:rPr>
          <w:rFonts w:cs="Miriam"/>
          <w:szCs w:val="20"/>
          <w:rtl/>
          <w:lang w:eastAsia="en-US"/>
        </w:rPr>
        <w:t>(</w:t>
      </w:r>
      <w:r>
        <w:rPr>
          <w:rFonts w:cs="Miriam" w:hint="cs"/>
          <w:szCs w:val="20"/>
          <w:rtl/>
          <w:lang w:eastAsia="en-US"/>
        </w:rPr>
        <w:t>אהיה אני שליח לדבר</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אמר ליה: הכי אמר שמואל: אין שואלין בשלום אשה כלל </w:t>
      </w:r>
      <w:r>
        <w:rPr>
          <w:rFonts w:cs="Miriam"/>
          <w:szCs w:val="20"/>
          <w:rtl/>
          <w:lang w:eastAsia="en-US"/>
        </w:rPr>
        <w:t>(</w:t>
      </w:r>
      <w:r>
        <w:rPr>
          <w:rFonts w:cs="Miriam" w:hint="cs"/>
          <w:szCs w:val="20"/>
          <w:rtl/>
          <w:lang w:eastAsia="en-US"/>
        </w:rPr>
        <w:t>שמרגיל לבה ודעתה אצלו</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שלחה ליה דביתהו </w:t>
      </w:r>
      <w:r>
        <w:rPr>
          <w:rFonts w:cs="Miriam"/>
          <w:szCs w:val="20"/>
          <w:rtl/>
          <w:lang w:eastAsia="en-US"/>
        </w:rPr>
        <w:t>(</w:t>
      </w:r>
      <w:r>
        <w:rPr>
          <w:rFonts w:cs="Miriam" w:hint="cs"/>
          <w:szCs w:val="20"/>
          <w:rtl/>
          <w:lang w:eastAsia="en-US"/>
        </w:rPr>
        <w:t>ילתא לרב נחמן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שרי ליה תגריה דלא נישוויך כשאר עם הארץ </w:t>
      </w:r>
      <w:r>
        <w:rPr>
          <w:rFonts w:cs="Miriam"/>
          <w:szCs w:val="20"/>
          <w:rtl/>
          <w:lang w:eastAsia="en-US"/>
        </w:rPr>
        <w:t>(</w:t>
      </w:r>
      <w:r>
        <w:rPr>
          <w:rFonts w:cs="Miriam" w:hint="cs"/>
          <w:szCs w:val="20"/>
          <w:rtl/>
          <w:lang w:eastAsia="en-US"/>
        </w:rPr>
        <w:t>פטור אותו מלפניך: זה לשון הגמרא לומר 'מישרי ליה תיגריה' כשממהר לעשות בקשת האיש או דינו כדי להפטר ממנו</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אמר ליה: מאי שיאטיה דמר הכא </w:t>
      </w:r>
      <w:r>
        <w:rPr>
          <w:rFonts w:cs="Miriam"/>
          <w:szCs w:val="20"/>
          <w:rtl/>
          <w:lang w:eastAsia="en-US"/>
        </w:rPr>
        <w:t>(</w:t>
      </w:r>
      <w:r>
        <w:rPr>
          <w:rFonts w:cs="Miriam" w:hint="cs"/>
          <w:szCs w:val="20"/>
          <w:rtl/>
          <w:lang w:eastAsia="en-US"/>
        </w:rPr>
        <w:t>מה דרכו של אדוני לשוט הלום? כלומר: למה בא אדוני הנה</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אמר ליה: טסקא דהזמנותא שדר מר אבתראי. </w:t>
      </w:r>
    </w:p>
    <w:p w:rsidR="00DC5F22" w:rsidRDefault="00DC5F22" w:rsidP="00DC5F22">
      <w:pPr>
        <w:rPr>
          <w:rFonts w:hint="cs"/>
          <w:rtl/>
          <w:lang w:eastAsia="en-US"/>
        </w:rPr>
      </w:pPr>
      <w:r>
        <w:rPr>
          <w:rFonts w:hint="cs"/>
          <w:rtl/>
          <w:lang w:eastAsia="en-US"/>
        </w:rPr>
        <w:t xml:space="preserve">אמר ליה: השתא? שותא דמר לא גמירנא </w:t>
      </w:r>
      <w:r>
        <w:rPr>
          <w:rFonts w:cs="Miriam"/>
          <w:szCs w:val="20"/>
          <w:rtl/>
          <w:lang w:eastAsia="en-US"/>
        </w:rPr>
        <w:t>(</w:t>
      </w:r>
      <w:r>
        <w:rPr>
          <w:rFonts w:cs="Miriam" w:hint="cs"/>
          <w:szCs w:val="20"/>
          <w:rtl/>
          <w:lang w:eastAsia="en-US"/>
        </w:rPr>
        <w:t>שיחתו של אדוני איני מבין לדבר בצחות לשונו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טסקא דהזמנותא משדרנא למר </w:t>
      </w:r>
      <w:r>
        <w:rPr>
          <w:rFonts w:cs="Miriam"/>
          <w:szCs w:val="20"/>
          <w:rtl/>
          <w:lang w:eastAsia="en-US"/>
        </w:rPr>
        <w:t>(</w:t>
      </w:r>
      <w:r>
        <w:rPr>
          <w:rFonts w:cs="Miriam" w:hint="cs"/>
          <w:szCs w:val="20"/>
          <w:rtl/>
          <w:lang w:eastAsia="en-US"/>
        </w:rPr>
        <w:t>לדינא מזמינא ליה? בתמיה</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אפיק דיסקא דהזמנותא </w:t>
      </w:r>
      <w:r>
        <w:rPr>
          <w:rFonts w:cs="Miriam"/>
          <w:szCs w:val="20"/>
          <w:rtl/>
          <w:lang w:eastAsia="en-US"/>
        </w:rPr>
        <w:t>(</w:t>
      </w:r>
      <w:r>
        <w:rPr>
          <w:rFonts w:cs="Miriam" w:hint="cs"/>
          <w:szCs w:val="20"/>
          <w:rtl/>
          <w:lang w:eastAsia="en-US"/>
        </w:rPr>
        <w:t>הוציא שטר הזמנה מחיקו ששלח לו רב נחמן שיבא לפניו</w:t>
      </w:r>
      <w:r>
        <w:rPr>
          <w:rFonts w:cs="Miriam"/>
          <w:szCs w:val="20"/>
          <w:rtl/>
          <w:lang w:eastAsia="en-US"/>
        </w:rPr>
        <w:t>)</w:t>
      </w:r>
      <w:r>
        <w:rPr>
          <w:rtl/>
          <w:lang w:eastAsia="en-US"/>
        </w:rPr>
        <w:t xml:space="preserve"> </w:t>
      </w:r>
      <w:r>
        <w:rPr>
          <w:rFonts w:hint="cs"/>
          <w:rtl/>
          <w:lang w:eastAsia="en-US"/>
        </w:rPr>
        <w:t xml:space="preserve">מבי חדיה </w:t>
      </w:r>
      <w:r>
        <w:rPr>
          <w:rFonts w:cs="Miriam"/>
          <w:szCs w:val="20"/>
          <w:rtl/>
          <w:lang w:eastAsia="en-US"/>
        </w:rPr>
        <w:t>(</w:t>
      </w:r>
      <w:r>
        <w:rPr>
          <w:rFonts w:cs="Miriam" w:hint="cs"/>
          <w:szCs w:val="20"/>
          <w:rtl/>
          <w:lang w:eastAsia="en-US"/>
        </w:rPr>
        <w:t>מתוך חיקו</w:t>
      </w:r>
      <w:r>
        <w:rPr>
          <w:rFonts w:cs="Miriam"/>
          <w:szCs w:val="20"/>
          <w:rtl/>
          <w:lang w:eastAsia="en-US"/>
        </w:rPr>
        <w:t>)</w:t>
      </w:r>
      <w:r>
        <w:rPr>
          <w:rFonts w:hint="cs"/>
          <w:rtl/>
          <w:lang w:eastAsia="en-US"/>
        </w:rPr>
        <w:t xml:space="preserve">, ואחזי ליה; אמר ליה: הא גברא והא דסקא! </w:t>
      </w:r>
    </w:p>
    <w:p w:rsidR="00DC5F22" w:rsidRDefault="00DC5F22" w:rsidP="00DC5F22">
      <w:pPr>
        <w:rPr>
          <w:rFonts w:hint="cs"/>
          <w:rtl/>
          <w:lang w:eastAsia="en-US"/>
        </w:rPr>
      </w:pPr>
      <w:r>
        <w:rPr>
          <w:rFonts w:hint="cs"/>
          <w:rtl/>
          <w:lang w:eastAsia="en-US"/>
        </w:rPr>
        <w:t xml:space="preserve">אמר ליה: הואיל ואתא מר להכא - לישתעי מיליה </w:t>
      </w:r>
      <w:r>
        <w:rPr>
          <w:rFonts w:cs="Miriam"/>
          <w:szCs w:val="20"/>
          <w:rtl/>
          <w:lang w:eastAsia="en-US"/>
        </w:rPr>
        <w:t>(</w:t>
      </w:r>
      <w:r>
        <w:rPr>
          <w:rFonts w:cs="Courier New" w:hint="cs"/>
          <w:szCs w:val="16"/>
          <w:rtl/>
          <w:lang w:eastAsia="en-US"/>
        </w:rPr>
        <w:t>[</w:t>
      </w:r>
      <w:r>
        <w:rPr>
          <w:rFonts w:ascii="Courier New" w:hAnsi="Courier New" w:cs="Courier New" w:hint="cs"/>
          <w:sz w:val="18"/>
          <w:szCs w:val="16"/>
          <w:rtl/>
          <w:lang w:eastAsia="en-US"/>
        </w:rPr>
        <w:t>גירסת רש"י:</w:t>
      </w:r>
      <w:r>
        <w:rPr>
          <w:rFonts w:cs="Courier New" w:hint="cs"/>
          <w:szCs w:val="16"/>
          <w:rtl/>
          <w:lang w:eastAsia="en-US"/>
        </w:rPr>
        <w:t>]</w:t>
      </w:r>
      <w:r>
        <w:rPr>
          <w:rFonts w:cs="Miriam" w:hint="cs"/>
          <w:szCs w:val="20"/>
          <w:rtl/>
          <w:lang w:eastAsia="en-US"/>
        </w:rPr>
        <w:t xml:space="preserve"> לימא מר מיליה: ידבר דבר זכותו על ריבו של אותו האיש</w:t>
      </w:r>
      <w:r>
        <w:rPr>
          <w:rFonts w:cs="Miriam"/>
          <w:szCs w:val="20"/>
          <w:rtl/>
          <w:lang w:eastAsia="en-US"/>
        </w:rPr>
        <w:t>)</w:t>
      </w:r>
      <w:r>
        <w:rPr>
          <w:rtl/>
          <w:lang w:eastAsia="en-US"/>
        </w:rPr>
        <w:t xml:space="preserve"> </w:t>
      </w:r>
      <w:r>
        <w:rPr>
          <w:rFonts w:hint="cs"/>
          <w:rtl/>
          <w:lang w:eastAsia="en-US"/>
        </w:rPr>
        <w:t xml:space="preserve">כי היכי דלא לימרו מחנפי רבנן אהדדי; </w:t>
      </w:r>
    </w:p>
    <w:p w:rsidR="00DC5F22" w:rsidRDefault="00DC5F22" w:rsidP="00DC5F22">
      <w:pPr>
        <w:rPr>
          <w:rFonts w:hint="cs"/>
          <w:rtl/>
          <w:lang w:eastAsia="en-US"/>
        </w:rPr>
      </w:pPr>
      <w:r>
        <w:rPr>
          <w:rFonts w:hint="cs"/>
          <w:rtl/>
          <w:lang w:eastAsia="en-US"/>
        </w:rPr>
        <w:t xml:space="preserve">אמר ליה: מאי טעמא שמתיה מר לההוא גברא? </w:t>
      </w:r>
    </w:p>
    <w:p w:rsidR="00DC5F22" w:rsidRDefault="00DC5F22" w:rsidP="00DC5F22">
      <w:pPr>
        <w:rPr>
          <w:rFonts w:hint="cs"/>
          <w:rtl/>
          <w:lang w:eastAsia="en-US"/>
        </w:rPr>
      </w:pPr>
      <w:r>
        <w:rPr>
          <w:rFonts w:hint="cs"/>
          <w:rtl/>
          <w:lang w:eastAsia="en-US"/>
        </w:rPr>
        <w:t xml:space="preserve">- ציער שליחא דרבנן </w:t>
      </w:r>
      <w:r>
        <w:rPr>
          <w:rFonts w:cs="Miriam"/>
          <w:szCs w:val="20"/>
          <w:rtl/>
          <w:lang w:eastAsia="en-US"/>
        </w:rPr>
        <w:t>(</w:t>
      </w:r>
      <w:r>
        <w:rPr>
          <w:rFonts w:cs="Miriam" w:hint="cs"/>
          <w:szCs w:val="20"/>
          <w:rtl/>
          <w:lang w:eastAsia="en-US"/>
        </w:rPr>
        <w:t>ביזה את שלוחו לפניו וחייב מלקות</w:t>
      </w:r>
      <w:r>
        <w:rPr>
          <w:rFonts w:cs="Miriam"/>
          <w:szCs w:val="20"/>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ונגדיה מר, דרב מנגיד על מאן דמצער שלוחא דרבנן </w:t>
      </w:r>
      <w:r>
        <w:rPr>
          <w:rFonts w:cs="Miriam"/>
          <w:szCs w:val="20"/>
          <w:rtl/>
          <w:lang w:eastAsia="en-US"/>
        </w:rPr>
        <w:t>(</w:t>
      </w:r>
      <w:r>
        <w:rPr>
          <w:rFonts w:cs="Miriam" w:hint="cs"/>
          <w:szCs w:val="20"/>
          <w:rtl/>
          <w:lang w:eastAsia="en-US"/>
        </w:rPr>
        <w:t xml:space="preserve">כדאמר בפרק קמא </w:t>
      </w:r>
      <w:r>
        <w:rPr>
          <w:rFonts w:cs="Miriam" w:hint="cs"/>
          <w:szCs w:val="16"/>
          <w:rtl/>
          <w:lang w:eastAsia="en-US"/>
        </w:rPr>
        <w:t>(לעיל יב,ב)</w:t>
      </w:r>
      <w:r>
        <w:rPr>
          <w:rFonts w:cs="Miriam"/>
          <w:szCs w:val="20"/>
          <w:rtl/>
          <w:lang w:eastAsia="en-US"/>
        </w:rPr>
        <w:t>)</w:t>
      </w:r>
      <w:r>
        <w:rPr>
          <w:rFonts w:hint="cs"/>
          <w:rtl/>
          <w:lang w:eastAsia="en-US"/>
        </w:rPr>
        <w:t xml:space="preserve"> !? </w:t>
      </w:r>
      <w:r>
        <w:rPr>
          <w:rFonts w:cs="Courier New" w:hint="cs"/>
          <w:szCs w:val="20"/>
          <w:rtl/>
          <w:lang w:eastAsia="en-US"/>
        </w:rPr>
        <w:t>[</w:t>
      </w:r>
      <w:r>
        <w:rPr>
          <w:rFonts w:ascii="Courier New" w:hAnsi="Courier New" w:cs="Courier New" w:hint="cs"/>
          <w:sz w:val="16"/>
          <w:szCs w:val="20"/>
          <w:rtl/>
          <w:lang w:eastAsia="en-US"/>
        </w:rPr>
        <w:t xml:space="preserve">רב נחמן מצטט את רב שהיה ראש פומבדיתא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סורא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לפני רב יהודה</w:t>
      </w:r>
      <w:r>
        <w:rPr>
          <w:rFonts w:cs="Courier New" w:hint="cs"/>
          <w:szCs w:val="20"/>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דעדיף מיניה עבדי ליה </w:t>
      </w:r>
      <w:r>
        <w:rPr>
          <w:rFonts w:cs="Miriam"/>
          <w:szCs w:val="20"/>
          <w:rtl/>
          <w:lang w:eastAsia="en-US"/>
        </w:rPr>
        <w:t>(</w:t>
      </w:r>
      <w:r>
        <w:rPr>
          <w:rFonts w:cs="Miriam" w:hint="cs"/>
          <w:szCs w:val="20"/>
          <w:rtl/>
          <w:lang w:eastAsia="en-US"/>
        </w:rPr>
        <w:t>חמורה ממנה עשיתי לו: לקנסו</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מאי טעמא אכריז מר עליה דעבדא הוא?</w:t>
      </w:r>
    </w:p>
    <w:p w:rsidR="00DC5F22" w:rsidRDefault="00DC5F22" w:rsidP="00DC5F22">
      <w:pPr>
        <w:rPr>
          <w:rFonts w:cs="Miriam" w:hint="cs"/>
          <w:szCs w:val="20"/>
          <w:lang w:eastAsia="en-US"/>
        </w:rPr>
      </w:pPr>
      <w:r>
        <w:rPr>
          <w:rFonts w:hint="cs"/>
          <w:rtl/>
          <w:lang w:eastAsia="en-US"/>
        </w:rPr>
        <w:t xml:space="preserve">אמר ליה: דרגיל דקרי אינשי 'עבדי' ותני: כל הפוסל </w:t>
      </w:r>
      <w:r>
        <w:rPr>
          <w:rtl/>
          <w:lang w:eastAsia="en-US"/>
        </w:rPr>
        <w:t>–</w:t>
      </w:r>
      <w:r>
        <w:rPr>
          <w:rFonts w:hint="cs"/>
          <w:rtl/>
          <w:lang w:eastAsia="en-US"/>
        </w:rPr>
        <w:t xml:space="preserve"> פסול, ואינו מדבר בשבחא לעולם, ואמר שמואל: במומו פוסל!</w:t>
      </w:r>
    </w:p>
    <w:p w:rsidR="00DC5F22" w:rsidRDefault="00DC5F22" w:rsidP="00DC5F22">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אמר רב נחמן:</w:t>
      </w:r>
      <w:r>
        <w:rPr>
          <w:rFonts w:cs="Courier New" w:hint="cs"/>
          <w:szCs w:val="20"/>
          <w:rtl/>
          <w:lang w:eastAsia="en-US"/>
        </w:rPr>
        <w:t>]</w:t>
      </w:r>
      <w:r>
        <w:rPr>
          <w:rFonts w:hint="cs"/>
          <w:rtl/>
          <w:lang w:eastAsia="en-US"/>
        </w:rPr>
        <w:t xml:space="preserve"> אימר דאמר שמואל למיחש ליה, לאכרוזי עליה מי אמר?</w:t>
      </w:r>
    </w:p>
    <w:p w:rsidR="00DC5F22" w:rsidRDefault="00DC5F22" w:rsidP="00DC5F22">
      <w:pPr>
        <w:rPr>
          <w:rFonts w:cs="Miriam" w:hint="cs"/>
          <w:szCs w:val="20"/>
          <w:lang w:eastAsia="en-US"/>
        </w:rPr>
      </w:pPr>
      <w:r>
        <w:rPr>
          <w:rFonts w:hint="cs"/>
          <w:rtl/>
          <w:lang w:eastAsia="en-US"/>
        </w:rPr>
        <w:t xml:space="preserve">אדהכי והכי אתא ההוא בר דיניה מנהרדעי, אמר ליה ההוא בר דיניה לרב יהודה: לדידי קרית לי 'עבדא' דאתינא מבית חשמונאי מלכא </w:t>
      </w:r>
      <w:r>
        <w:rPr>
          <w:rFonts w:cs="Miriam"/>
          <w:szCs w:val="20"/>
          <w:rtl/>
          <w:lang w:eastAsia="en-US"/>
        </w:rPr>
        <w:t>(</w:t>
      </w:r>
      <w:r>
        <w:rPr>
          <w:rFonts w:cs="Miriam" w:hint="cs"/>
          <w:szCs w:val="20"/>
          <w:rtl/>
          <w:lang w:eastAsia="en-US"/>
        </w:rPr>
        <w:t>דאתינא מבית חשמונאי קרית לי 'עבד'</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אמר ליה: הכי אמר שמואל: כל דאמר 'מדבית חשמונאי קאתינא' - עבדא הוא </w:t>
      </w:r>
      <w:r>
        <w:rPr>
          <w:rFonts w:cs="Miriam"/>
          <w:szCs w:val="20"/>
          <w:rtl/>
          <w:lang w:eastAsia="en-US"/>
        </w:rPr>
        <w:t>(</w:t>
      </w:r>
      <w:r>
        <w:rPr>
          <w:rFonts w:cs="Miriam" w:hint="cs"/>
          <w:szCs w:val="20"/>
          <w:rtl/>
          <w:lang w:eastAsia="en-US"/>
        </w:rPr>
        <w:t>שכל זרעו הרגם הורדוס, ועבד היה, ומלך תחתיהן, וקרא בניו על שם בית חשמונאי, ומסתמא לאו בנות ישראל נסיב, דנזהרים הם להשיא בנותם לעבדים והוו להו כולם עבדים</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אמר ליה: לא סבר לה מר להא דאמר רב אבא אמר רב הונא אמר רב: כל תלמיד חכם שמורה הלכה ובא: אם קודם </w:t>
      </w:r>
      <w:r>
        <w:rPr>
          <w:rFonts w:cs="Miriam"/>
          <w:szCs w:val="20"/>
          <w:rtl/>
          <w:lang w:eastAsia="en-US"/>
        </w:rPr>
        <w:t>(</w:t>
      </w:r>
      <w:r>
        <w:rPr>
          <w:rFonts w:cs="Miriam" w:hint="cs"/>
          <w:szCs w:val="20"/>
          <w:rtl/>
          <w:lang w:eastAsia="en-US"/>
        </w:rPr>
        <w:t>שבא</w:t>
      </w:r>
      <w:r>
        <w:rPr>
          <w:rFonts w:cs="Miriam"/>
          <w:szCs w:val="20"/>
          <w:rtl/>
          <w:lang w:eastAsia="en-US"/>
        </w:rPr>
        <w:t>)</w:t>
      </w:r>
      <w:r>
        <w:rPr>
          <w:rtl/>
          <w:lang w:eastAsia="en-US"/>
        </w:rPr>
        <w:t xml:space="preserve"> </w:t>
      </w:r>
      <w:r>
        <w:rPr>
          <w:rFonts w:hint="cs"/>
          <w:rtl/>
          <w:lang w:eastAsia="en-US"/>
        </w:rPr>
        <w:t xml:space="preserve">מעשה </w:t>
      </w:r>
      <w:r>
        <w:rPr>
          <w:rFonts w:cs="Miriam"/>
          <w:szCs w:val="20"/>
          <w:rtl/>
          <w:lang w:eastAsia="en-US"/>
        </w:rPr>
        <w:t>(</w:t>
      </w:r>
      <w:r>
        <w:rPr>
          <w:rFonts w:cs="Miriam" w:hint="cs"/>
          <w:szCs w:val="20"/>
          <w:rtl/>
          <w:lang w:eastAsia="en-US"/>
        </w:rPr>
        <w:t>לידו</w:t>
      </w:r>
      <w:r>
        <w:rPr>
          <w:rFonts w:cs="Miriam"/>
          <w:szCs w:val="20"/>
          <w:rtl/>
          <w:lang w:eastAsia="en-US"/>
        </w:rPr>
        <w:t>)</w:t>
      </w:r>
      <w:r>
        <w:rPr>
          <w:rtl/>
          <w:lang w:eastAsia="en-US"/>
        </w:rPr>
        <w:t xml:space="preserve"> </w:t>
      </w:r>
      <w:r>
        <w:rPr>
          <w:rFonts w:hint="cs"/>
          <w:rtl/>
          <w:lang w:eastAsia="en-US"/>
        </w:rPr>
        <w:t xml:space="preserve">אמרה </w:t>
      </w:r>
      <w:r>
        <w:rPr>
          <w:rFonts w:cs="Miriam"/>
          <w:szCs w:val="20"/>
          <w:rtl/>
          <w:lang w:eastAsia="en-US"/>
        </w:rPr>
        <w:t>(</w:t>
      </w:r>
      <w:r>
        <w:rPr>
          <w:rFonts w:cs="Miriam" w:hint="cs"/>
          <w:szCs w:val="20"/>
          <w:rtl/>
          <w:lang w:eastAsia="en-US"/>
        </w:rPr>
        <w:t>להאי שמועה לתלמידיו בשם רבו</w:t>
      </w:r>
      <w:r>
        <w:rPr>
          <w:rFonts w:cs="Miriam"/>
          <w:szCs w:val="20"/>
          <w:rtl/>
          <w:lang w:eastAsia="en-US"/>
        </w:rPr>
        <w:t>)</w:t>
      </w:r>
      <w:r>
        <w:rPr>
          <w:rtl/>
          <w:lang w:eastAsia="en-US"/>
        </w:rPr>
        <w:t xml:space="preserve"> </w:t>
      </w:r>
      <w:r>
        <w:rPr>
          <w:rFonts w:hint="cs"/>
          <w:rtl/>
          <w:lang w:eastAsia="en-US"/>
        </w:rPr>
        <w:t xml:space="preserve">- שומעין לו </w:t>
      </w:r>
      <w:r>
        <w:rPr>
          <w:rFonts w:cs="Miriam"/>
          <w:szCs w:val="20"/>
          <w:rtl/>
          <w:lang w:eastAsia="en-US"/>
        </w:rPr>
        <w:t>(</w:t>
      </w:r>
      <w:r>
        <w:rPr>
          <w:rFonts w:cs="Miriam" w:hint="cs"/>
          <w:szCs w:val="20"/>
          <w:rtl/>
          <w:lang w:eastAsia="en-US"/>
        </w:rPr>
        <w:t>נאמן לאומרה בשעת מעשה</w:t>
      </w:r>
      <w:r>
        <w:rPr>
          <w:rFonts w:cs="Miriam"/>
          <w:szCs w:val="20"/>
          <w:rtl/>
          <w:lang w:eastAsia="en-US"/>
        </w:rPr>
        <w:t>)</w:t>
      </w:r>
      <w:r>
        <w:rPr>
          <w:rFonts w:hint="cs"/>
          <w:rtl/>
          <w:lang w:eastAsia="en-US"/>
        </w:rPr>
        <w:t xml:space="preserve">, ואם לאו אין שומעין לו </w:t>
      </w:r>
      <w:r>
        <w:rPr>
          <w:rFonts w:cs="Miriam"/>
          <w:szCs w:val="20"/>
          <w:rtl/>
          <w:lang w:eastAsia="en-US"/>
        </w:rPr>
        <w:t>(</w:t>
      </w:r>
      <w:r>
        <w:rPr>
          <w:rFonts w:cs="Miriam" w:hint="cs"/>
          <w:szCs w:val="20"/>
          <w:rtl/>
          <w:lang w:eastAsia="en-US"/>
        </w:rPr>
        <w:t>אינו נאמן להעיד בשם רבו, שמא מחמת מעשה הבא לידו הוא אמר כן</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אמר ליה: הא איכא רב מתנה דקאי כוותי.</w:t>
      </w:r>
    </w:p>
    <w:p w:rsidR="00DC5F22" w:rsidRDefault="00DC5F22" w:rsidP="00DC5F22">
      <w:pPr>
        <w:rPr>
          <w:rFonts w:hint="cs"/>
          <w:rtl/>
          <w:lang w:eastAsia="en-US"/>
        </w:rPr>
      </w:pPr>
      <w:r>
        <w:rPr>
          <w:rFonts w:hint="cs"/>
          <w:rtl/>
          <w:lang w:eastAsia="en-US"/>
        </w:rPr>
        <w:t xml:space="preserve">רב מתנה לא חזייה לנהרדעא תליסר שני. ההוא יומא אתא! אמר ליה: דכיר מר מאי אמר שמואל כי קאי חדא כרעא אגודא </w:t>
      </w:r>
      <w:r>
        <w:rPr>
          <w:rFonts w:cs="Miriam"/>
          <w:szCs w:val="20"/>
          <w:rtl/>
          <w:lang w:eastAsia="en-US"/>
        </w:rPr>
        <w:t>(</w:t>
      </w:r>
      <w:r>
        <w:rPr>
          <w:rFonts w:cs="Miriam" w:hint="cs"/>
          <w:szCs w:val="20"/>
          <w:rtl/>
          <w:lang w:eastAsia="en-US"/>
        </w:rPr>
        <w:t>שפת הנהר</w:t>
      </w:r>
      <w:r>
        <w:rPr>
          <w:rFonts w:cs="Miriam"/>
          <w:szCs w:val="20"/>
          <w:rtl/>
          <w:lang w:eastAsia="en-US"/>
        </w:rPr>
        <w:t>)</w:t>
      </w:r>
      <w:r>
        <w:rPr>
          <w:rtl/>
          <w:lang w:eastAsia="en-US"/>
        </w:rPr>
        <w:t xml:space="preserve"> </w:t>
      </w:r>
      <w:r>
        <w:rPr>
          <w:rFonts w:hint="cs"/>
          <w:rtl/>
          <w:lang w:eastAsia="en-US"/>
        </w:rPr>
        <w:t xml:space="preserve">וחדא כרעא במברא </w:t>
      </w:r>
      <w:r>
        <w:rPr>
          <w:rFonts w:cs="Miriam"/>
          <w:szCs w:val="20"/>
          <w:rtl/>
          <w:lang w:eastAsia="en-US"/>
        </w:rPr>
        <w:t>(</w:t>
      </w:r>
      <w:r>
        <w:rPr>
          <w:rFonts w:cs="Miriam" w:hint="cs"/>
          <w:szCs w:val="20"/>
          <w:rtl/>
          <w:lang w:eastAsia="en-US"/>
        </w:rPr>
        <w:t>על הגשר; אי נמי בתוך הספינה לעבור הנהר</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אמר ליה: הכי אמר שמואל: כל דאמר "מדבית חשמונאי מלכא קאתינא" - עבדא הוא, דלא אישתיור מינייהו אלא ההיא רביתא דסלקא לאיגרא ורמיא קלא ואמרה "כל דאמר מבית חשמונאי אנא - עבדא הוא", נפלה מאיגרא ומיתה.</w:t>
      </w:r>
    </w:p>
    <w:p w:rsidR="00DC5F22" w:rsidRDefault="00DC5F22" w:rsidP="00DC5F22">
      <w:pPr>
        <w:rPr>
          <w:rFonts w:hint="cs"/>
          <w:rtl/>
          <w:lang w:eastAsia="en-US"/>
        </w:rPr>
      </w:pPr>
      <w:r>
        <w:rPr>
          <w:rFonts w:hint="cs"/>
          <w:rtl/>
          <w:lang w:eastAsia="en-US"/>
        </w:rPr>
        <w:t xml:space="preserve">אכרוז עליה דעבדא הוא. ההוא יומא אקרען כמה כתובתא </w:t>
      </w:r>
      <w:r>
        <w:rPr>
          <w:rFonts w:cs="Miriam"/>
          <w:szCs w:val="20"/>
          <w:rtl/>
          <w:lang w:eastAsia="en-US"/>
        </w:rPr>
        <w:t>(</w:t>
      </w:r>
      <w:r>
        <w:rPr>
          <w:rFonts w:cs="Miriam" w:hint="cs"/>
          <w:szCs w:val="20"/>
          <w:rtl/>
          <w:lang w:eastAsia="en-US"/>
        </w:rPr>
        <w:t>מנשי אותה המשפחה</w:t>
      </w:r>
      <w:r>
        <w:rPr>
          <w:rFonts w:cs="Miriam"/>
          <w:szCs w:val="20"/>
          <w:rtl/>
          <w:lang w:eastAsia="en-US"/>
        </w:rPr>
        <w:t>)</w:t>
      </w:r>
      <w:r>
        <w:rPr>
          <w:rtl/>
          <w:lang w:eastAsia="en-US"/>
        </w:rPr>
        <w:t xml:space="preserve"> </w:t>
      </w:r>
      <w:r>
        <w:rPr>
          <w:rFonts w:hint="cs"/>
          <w:rtl/>
          <w:lang w:eastAsia="en-US"/>
        </w:rPr>
        <w:t>בנהרדעא.</w:t>
      </w:r>
    </w:p>
    <w:p w:rsidR="00DC5F22" w:rsidRDefault="00DC5F22" w:rsidP="00DC5F22">
      <w:pPr>
        <w:rPr>
          <w:rFonts w:hint="cs"/>
          <w:rtl/>
          <w:lang w:eastAsia="en-US"/>
        </w:rPr>
      </w:pPr>
      <w:r>
        <w:rPr>
          <w:rFonts w:hint="cs"/>
          <w:rtl/>
          <w:lang w:eastAsia="en-US"/>
        </w:rPr>
        <w:t xml:space="preserve">כי קא נפיק </w:t>
      </w:r>
      <w:r>
        <w:rPr>
          <w:rFonts w:cs="Miriam"/>
          <w:szCs w:val="20"/>
          <w:rtl/>
          <w:lang w:eastAsia="en-US"/>
        </w:rPr>
        <w:t>(</w:t>
      </w:r>
      <w:r>
        <w:rPr>
          <w:rFonts w:cs="Miriam" w:hint="cs"/>
          <w:szCs w:val="20"/>
          <w:rtl/>
          <w:lang w:eastAsia="en-US"/>
        </w:rPr>
        <w:t>רב יהודה</w:t>
      </w:r>
      <w:r>
        <w:rPr>
          <w:rFonts w:cs="Miriam"/>
          <w:szCs w:val="20"/>
          <w:rtl/>
          <w:lang w:eastAsia="en-US"/>
        </w:rPr>
        <w:t>)</w:t>
      </w:r>
      <w:r>
        <w:rPr>
          <w:rtl/>
          <w:lang w:eastAsia="en-US"/>
        </w:rPr>
        <w:t xml:space="preserve"> </w:t>
      </w:r>
      <w:r>
        <w:rPr>
          <w:rFonts w:hint="cs"/>
          <w:rtl/>
          <w:lang w:eastAsia="en-US"/>
        </w:rPr>
        <w:t xml:space="preserve">נפקי אבתריה למירגמיה </w:t>
      </w:r>
      <w:r>
        <w:rPr>
          <w:rFonts w:cs="Miriam"/>
          <w:szCs w:val="20"/>
          <w:rtl/>
          <w:lang w:eastAsia="en-US"/>
        </w:rPr>
        <w:t>(</w:t>
      </w:r>
      <w:r>
        <w:rPr>
          <w:rFonts w:cs="Miriam" w:hint="cs"/>
          <w:szCs w:val="20"/>
          <w:rtl/>
          <w:lang w:eastAsia="en-US"/>
        </w:rPr>
        <w:t>לפי שגילה את פסולם</w:t>
      </w:r>
      <w:r>
        <w:rPr>
          <w:rFonts w:cs="Miriam"/>
          <w:szCs w:val="20"/>
          <w:rtl/>
          <w:lang w:eastAsia="en-US"/>
        </w:rPr>
        <w:t>)</w:t>
      </w:r>
      <w:r>
        <w:rPr>
          <w:rFonts w:hint="cs"/>
          <w:rtl/>
          <w:lang w:eastAsia="en-US"/>
        </w:rPr>
        <w:t xml:space="preserve">. אמר להו: אי שתיקו </w:t>
      </w:r>
      <w:r>
        <w:rPr>
          <w:rtl/>
          <w:lang w:eastAsia="en-US"/>
        </w:rPr>
        <w:t>–</w:t>
      </w:r>
      <w:r>
        <w:rPr>
          <w:rFonts w:hint="cs"/>
          <w:rtl/>
          <w:lang w:eastAsia="en-US"/>
        </w:rPr>
        <w:t xml:space="preserve"> שתיקו, ואי לא - מגלינא עלייכו הא דאמר שמואל: תרתי זרעייתא </w:t>
      </w:r>
      <w:r>
        <w:rPr>
          <w:rFonts w:cs="Miriam"/>
          <w:szCs w:val="20"/>
          <w:rtl/>
          <w:lang w:eastAsia="en-US"/>
        </w:rPr>
        <w:t>(</w:t>
      </w:r>
      <w:r>
        <w:rPr>
          <w:rFonts w:cs="Miriam" w:hint="cs"/>
          <w:szCs w:val="20"/>
          <w:rtl/>
          <w:lang w:eastAsia="en-US"/>
        </w:rPr>
        <w:t>משפחות</w:t>
      </w:r>
      <w:r>
        <w:rPr>
          <w:rFonts w:cs="Miriam"/>
          <w:szCs w:val="20"/>
          <w:rtl/>
          <w:lang w:eastAsia="en-US"/>
        </w:rPr>
        <w:t>)</w:t>
      </w:r>
      <w:r>
        <w:rPr>
          <w:rtl/>
          <w:lang w:eastAsia="en-US"/>
        </w:rPr>
        <w:t xml:space="preserve"> </w:t>
      </w:r>
      <w:r>
        <w:rPr>
          <w:rFonts w:hint="cs"/>
          <w:rtl/>
          <w:lang w:eastAsia="en-US"/>
        </w:rPr>
        <w:t xml:space="preserve">איכא בנהרדעא: חדא מיקריא 'דבי יונה' וחדא מיקריא 'דבי עורבתי', וסימניך טמא טמא טהור טהור. שדיוה לההוא ריגמא מידייהו, וקם אטמא </w:t>
      </w:r>
      <w:r>
        <w:rPr>
          <w:rFonts w:cs="Miriam"/>
          <w:szCs w:val="20"/>
          <w:rtl/>
          <w:lang w:eastAsia="en-US"/>
        </w:rPr>
        <w:t>(</w:t>
      </w:r>
      <w:r>
        <w:rPr>
          <w:rFonts w:cs="Miriam" w:hint="cs"/>
          <w:szCs w:val="20"/>
          <w:rtl/>
          <w:lang w:eastAsia="en-US"/>
        </w:rPr>
        <w:t>סתימה, כדמתרגם '</w:t>
      </w:r>
      <w:r>
        <w:rPr>
          <w:rFonts w:cs="Narkisim" w:hint="cs"/>
          <w:szCs w:val="20"/>
          <w:rtl/>
          <w:lang w:eastAsia="en-US"/>
        </w:rPr>
        <w:t>סתמום</w:t>
      </w:r>
      <w:r>
        <w:rPr>
          <w:rFonts w:cs="Miriam" w:hint="cs"/>
          <w:szCs w:val="20"/>
          <w:rtl/>
          <w:lang w:eastAsia="en-US"/>
        </w:rPr>
        <w:t xml:space="preserve">' - טמונון </w:t>
      </w:r>
      <w:r>
        <w:rPr>
          <w:rFonts w:cs="Miriam" w:hint="cs"/>
          <w:szCs w:val="16"/>
          <w:rtl/>
          <w:lang w:eastAsia="en-US"/>
        </w:rPr>
        <w:t>(בראשית כו</w:t>
      </w:r>
      <w:r>
        <w:rPr>
          <w:rFonts w:cs="Miriam"/>
          <w:szCs w:val="16"/>
          <w:rtl/>
          <w:lang w:eastAsia="en-US"/>
        </w:rPr>
        <w:t>,</w:t>
      </w:r>
      <w:r>
        <w:rPr>
          <w:rFonts w:cs="Miriam" w:hint="cs"/>
          <w:szCs w:val="16"/>
          <w:rtl/>
          <w:lang w:eastAsia="en-US"/>
        </w:rPr>
        <w:t>טו)</w:t>
      </w:r>
      <w:r>
        <w:rPr>
          <w:rFonts w:cs="Miriam"/>
          <w:szCs w:val="20"/>
          <w:rtl/>
          <w:lang w:eastAsia="en-US"/>
        </w:rPr>
        <w:t>)</w:t>
      </w:r>
      <w:r>
        <w:rPr>
          <w:rtl/>
          <w:lang w:eastAsia="en-US"/>
        </w:rPr>
        <w:t xml:space="preserve"> </w:t>
      </w:r>
      <w:r>
        <w:rPr>
          <w:rFonts w:hint="cs"/>
          <w:rtl/>
          <w:lang w:eastAsia="en-US"/>
        </w:rPr>
        <w:t xml:space="preserve">בנהר מלכא </w:t>
      </w:r>
      <w:r>
        <w:rPr>
          <w:rFonts w:cs="Miriam"/>
          <w:szCs w:val="20"/>
          <w:rtl/>
          <w:lang w:eastAsia="en-US"/>
        </w:rPr>
        <w:t>(</w:t>
      </w:r>
      <w:r>
        <w:rPr>
          <w:rFonts w:cs="Miriam" w:hint="cs"/>
          <w:szCs w:val="20"/>
          <w:rtl/>
          <w:lang w:eastAsia="en-US"/>
        </w:rPr>
        <w:t>באותן האבנים שהשליכום בנהר עמד מכשול סתימה במי הנהר ומנע את מהלך המים</w:t>
      </w:r>
      <w:r>
        <w:rPr>
          <w:rFonts w:cs="Miriam"/>
          <w:szCs w:val="20"/>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מכריז רב יהודה בפומבדיתא </w:t>
      </w:r>
      <w:r>
        <w:rPr>
          <w:rFonts w:cs="Miriam"/>
          <w:szCs w:val="20"/>
          <w:rtl/>
          <w:lang w:eastAsia="en-US"/>
        </w:rPr>
        <w:t>(</w:t>
      </w:r>
      <w:r>
        <w:rPr>
          <w:rFonts w:cs="Miriam" w:hint="cs"/>
          <w:szCs w:val="20"/>
          <w:rtl/>
          <w:lang w:eastAsia="en-US"/>
        </w:rPr>
        <w:t>שם היה יושב</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אדא ויונתן עבדי, יהודה בר פפא ממזירא, בטי בר טוביה ברמות רוחא לא שקיל גיטא דחירותא. </w:t>
      </w:r>
    </w:p>
    <w:p w:rsidR="00DC5F22" w:rsidRDefault="00DC5F22" w:rsidP="00DC5F22">
      <w:pPr>
        <w:rPr>
          <w:rFonts w:cs="Miriam" w:hint="cs"/>
          <w:szCs w:val="20"/>
          <w:lang w:eastAsia="en-US"/>
        </w:rPr>
      </w:pPr>
      <w:r>
        <w:rPr>
          <w:rFonts w:hint="cs"/>
          <w:rtl/>
          <w:lang w:eastAsia="en-US"/>
        </w:rPr>
        <w:t xml:space="preserve">מכריז רבא במחוזא: בלאי דנאי טלאי מלאי זגאי </w:t>
      </w:r>
      <w:r>
        <w:rPr>
          <w:rFonts w:cs="Miriam"/>
          <w:szCs w:val="20"/>
          <w:rtl/>
          <w:lang w:eastAsia="en-US"/>
        </w:rPr>
        <w:t>(</w:t>
      </w:r>
      <w:r>
        <w:rPr>
          <w:rFonts w:cs="Miriam" w:hint="cs"/>
          <w:szCs w:val="20"/>
          <w:rtl/>
          <w:lang w:eastAsia="en-US"/>
        </w:rPr>
        <w:t>שמות מקומות או משפחות</w:t>
      </w:r>
      <w:r>
        <w:rPr>
          <w:rFonts w:cs="Miriam"/>
          <w:szCs w:val="20"/>
          <w:rtl/>
          <w:lang w:eastAsia="en-US"/>
        </w:rPr>
        <w:t>)</w:t>
      </w:r>
      <w:r>
        <w:rPr>
          <w:rtl/>
          <w:lang w:eastAsia="en-US"/>
        </w:rPr>
        <w:t xml:space="preserve"> </w:t>
      </w:r>
      <w:r>
        <w:rPr>
          <w:rFonts w:hint="cs"/>
          <w:rtl/>
          <w:lang w:eastAsia="en-US"/>
        </w:rPr>
        <w:t>- כולם לפסול.</w:t>
      </w:r>
    </w:p>
    <w:p w:rsidR="00DC5F22" w:rsidRDefault="00DC5F22" w:rsidP="00DC5F22">
      <w:pPr>
        <w:rPr>
          <w:rFonts w:cs="Miriam" w:hint="cs"/>
          <w:szCs w:val="20"/>
          <w:lang w:eastAsia="en-US"/>
        </w:rPr>
      </w:pPr>
    </w:p>
    <w:p w:rsidR="00DC5F22" w:rsidRDefault="00DC5F22" w:rsidP="00DC5F22">
      <w:pPr>
        <w:rPr>
          <w:rFonts w:hint="cs"/>
          <w:rtl/>
          <w:lang w:eastAsia="en-US"/>
        </w:rPr>
      </w:pPr>
      <w:r>
        <w:rPr>
          <w:rFonts w:hint="cs"/>
          <w:rtl/>
          <w:lang w:eastAsia="en-US"/>
        </w:rPr>
        <w:t xml:space="preserve">אמר רב יהודה: גובאי = גבעונאי </w:t>
      </w:r>
      <w:r>
        <w:rPr>
          <w:rFonts w:cs="Miriam"/>
          <w:szCs w:val="20"/>
          <w:rtl/>
          <w:lang w:eastAsia="en-US"/>
        </w:rPr>
        <w:t>(</w:t>
      </w:r>
      <w:r>
        <w:rPr>
          <w:rFonts w:cs="Miriam" w:hint="cs"/>
          <w:szCs w:val="20"/>
          <w:rtl/>
          <w:lang w:eastAsia="en-US"/>
        </w:rPr>
        <w:t>כלומר: על שם שהיו גבעונים - נקראו בבבל 'גובאי', קרוב לגבעונים בשמן</w:t>
      </w:r>
      <w:r>
        <w:rPr>
          <w:rFonts w:cs="Miriam"/>
          <w:szCs w:val="20"/>
          <w:rtl/>
          <w:lang w:eastAsia="en-US"/>
        </w:rPr>
        <w:t>)</w:t>
      </w:r>
      <w:r>
        <w:rPr>
          <w:rtl/>
          <w:lang w:eastAsia="en-US"/>
        </w:rPr>
        <w:t xml:space="preserve"> </w:t>
      </w:r>
      <w:r>
        <w:rPr>
          <w:rFonts w:hint="cs"/>
          <w:rtl/>
          <w:lang w:eastAsia="en-US"/>
        </w:rPr>
        <w:t xml:space="preserve">דורנוניתא דראי נתינאי </w:t>
      </w:r>
      <w:r>
        <w:rPr>
          <w:rFonts w:cs="Miriam"/>
          <w:szCs w:val="20"/>
          <w:rtl/>
          <w:lang w:eastAsia="en-US"/>
        </w:rPr>
        <w:t>(</w:t>
      </w:r>
      <w:r>
        <w:rPr>
          <w:rFonts w:cs="Miriam" w:hint="cs"/>
          <w:szCs w:val="20"/>
          <w:rtl/>
          <w:lang w:eastAsia="en-US"/>
        </w:rPr>
        <w:t xml:space="preserve">כפר נתינים היה; 'דורא' = כפר, כדאמר </w:t>
      </w:r>
      <w:r>
        <w:rPr>
          <w:rFonts w:cs="Miriam" w:hint="cs"/>
          <w:szCs w:val="16"/>
          <w:rtl/>
          <w:lang w:eastAsia="en-US"/>
        </w:rPr>
        <w:t>(עירובין ז,ב)</w:t>
      </w:r>
      <w:r>
        <w:rPr>
          <w:rFonts w:cs="Miriam" w:hint="cs"/>
          <w:szCs w:val="20"/>
          <w:rtl/>
          <w:lang w:eastAsia="en-US"/>
        </w:rPr>
        <w:t xml:space="preserve"> דורא דרעותא אמר ליה: מרי דוראי (פסחים כה,ב) ועל שם שהוא כפר נתיני נקרא דורנינות</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אמר רב יוסף: האי בי כובי דפומבדיתא </w:t>
      </w:r>
      <w:r>
        <w:rPr>
          <w:rFonts w:cs="Miriam"/>
          <w:szCs w:val="20"/>
          <w:rtl/>
          <w:lang w:eastAsia="en-US"/>
        </w:rPr>
        <w:t>(</w:t>
      </w:r>
      <w:r>
        <w:rPr>
          <w:rFonts w:cs="Miriam" w:hint="cs"/>
          <w:szCs w:val="20"/>
          <w:rtl/>
          <w:lang w:eastAsia="en-US"/>
        </w:rPr>
        <w:t>כפר הסמוך אל פומבדיתא דמקרי בי כובי</w:t>
      </w:r>
      <w:r>
        <w:rPr>
          <w:rFonts w:cs="Miriam"/>
          <w:szCs w:val="20"/>
          <w:rtl/>
          <w:lang w:eastAsia="en-US"/>
        </w:rPr>
        <w:t>)</w:t>
      </w:r>
      <w:r>
        <w:rPr>
          <w:rtl/>
          <w:lang w:eastAsia="en-US"/>
        </w:rPr>
        <w:t xml:space="preserve"> </w:t>
      </w:r>
      <w:r>
        <w:rPr>
          <w:rFonts w:hint="cs"/>
          <w:rtl/>
          <w:lang w:eastAsia="en-US"/>
        </w:rPr>
        <w:t xml:space="preserve">- כולם דעבדי. </w:t>
      </w:r>
    </w:p>
    <w:p w:rsidR="00DC5F22" w:rsidRDefault="00DC5F22" w:rsidP="00DC5F22">
      <w:pPr>
        <w:rPr>
          <w:rFonts w:hint="cs"/>
          <w:rtl/>
          <w:lang w:eastAsia="en-US"/>
        </w:rPr>
      </w:pPr>
      <w:r>
        <w:rPr>
          <w:rFonts w:hint="cs"/>
          <w:rtl/>
          <w:lang w:eastAsia="en-US"/>
        </w:rPr>
        <w:t xml:space="preserve">אמר רב יהודה אמר שמואל: ארבע מאות עבדים ואמרי לה ארבעת אלפים עבדים היו לו לפשחור בן אימר </w:t>
      </w:r>
      <w:r>
        <w:rPr>
          <w:rFonts w:cs="Miriam"/>
          <w:szCs w:val="20"/>
          <w:rtl/>
          <w:lang w:eastAsia="en-US"/>
        </w:rPr>
        <w:t>(</w:t>
      </w:r>
      <w:r>
        <w:rPr>
          <w:rFonts w:cs="Miriam" w:hint="cs"/>
          <w:szCs w:val="20"/>
          <w:rtl/>
          <w:lang w:eastAsia="en-US"/>
        </w:rPr>
        <w:t>בימי ירמיה היה</w:t>
      </w:r>
      <w:r>
        <w:rPr>
          <w:rFonts w:cs="Miriam"/>
          <w:szCs w:val="20"/>
          <w:rtl/>
          <w:lang w:eastAsia="en-US"/>
        </w:rPr>
        <w:t>)</w:t>
      </w:r>
      <w:r>
        <w:rPr>
          <w:rtl/>
          <w:lang w:eastAsia="en-US"/>
        </w:rPr>
        <w:t xml:space="preserve"> </w:t>
      </w:r>
      <w:r>
        <w:rPr>
          <w:rFonts w:hint="cs"/>
          <w:rtl/>
          <w:lang w:eastAsia="en-US"/>
        </w:rPr>
        <w:t xml:space="preserve">וכולם נטמעו בכהונה </w:t>
      </w:r>
      <w:r>
        <w:rPr>
          <w:rFonts w:cs="Miriam"/>
          <w:szCs w:val="20"/>
          <w:rtl/>
          <w:lang w:eastAsia="en-US"/>
        </w:rPr>
        <w:t>(</w:t>
      </w:r>
      <w:r>
        <w:rPr>
          <w:rFonts w:cs="Miriam" w:hint="cs"/>
          <w:szCs w:val="20"/>
          <w:rtl/>
          <w:lang w:eastAsia="en-US"/>
        </w:rPr>
        <w:t>ולא גרסינן 'גדולה'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'נטמעו': נדמעו נשאו בנות כהנים שהיו מחזיקין עצמן בכהנים מתוך שהיו אוכלים תרומה מחמת [שהיו] עבדי כהנים</w:t>
      </w:r>
      <w:r>
        <w:rPr>
          <w:rFonts w:cs="Miriam"/>
          <w:szCs w:val="20"/>
          <w:rtl/>
          <w:lang w:eastAsia="en-US"/>
        </w:rPr>
        <w:t>)</w:t>
      </w:r>
      <w:r>
        <w:rPr>
          <w:rFonts w:hint="cs"/>
          <w:rtl/>
          <w:lang w:eastAsia="en-US"/>
        </w:rPr>
        <w:t>;</w:t>
      </w:r>
      <w:r>
        <w:rPr>
          <w:rtl/>
          <w:lang w:eastAsia="en-US"/>
        </w:rPr>
        <w:t xml:space="preserve"> </w:t>
      </w:r>
      <w:r>
        <w:rPr>
          <w:rFonts w:hint="cs"/>
          <w:rtl/>
          <w:lang w:eastAsia="en-US"/>
        </w:rPr>
        <w:t>וכל כהן שיש בו עזות פנים אינו אלא מהם.</w:t>
      </w:r>
    </w:p>
    <w:p w:rsidR="00DC5F22" w:rsidRDefault="00DC5F22" w:rsidP="00DC5F22">
      <w:pPr>
        <w:rPr>
          <w:rFonts w:hint="cs"/>
          <w:rtl/>
          <w:lang w:eastAsia="en-US"/>
        </w:rPr>
      </w:pPr>
      <w:r>
        <w:rPr>
          <w:rFonts w:hint="cs"/>
          <w:rtl/>
          <w:lang w:eastAsia="en-US"/>
        </w:rPr>
        <w:t>אמר אביי: כולהו יתבן בשורא דבנהרדעא.</w:t>
      </w:r>
    </w:p>
    <w:p w:rsidR="00DC5F22" w:rsidRDefault="00DC5F22" w:rsidP="00DC5F22">
      <w:pPr>
        <w:rPr>
          <w:rFonts w:hint="cs"/>
          <w:rtl/>
          <w:lang w:eastAsia="en-US"/>
        </w:rPr>
      </w:pPr>
      <w:r>
        <w:rPr>
          <w:rFonts w:hint="cs"/>
          <w:rtl/>
          <w:lang w:eastAsia="en-US"/>
        </w:rPr>
        <w:t>ופליגא דרבי אלעזר, דאמר רבי אלעזר: '</w:t>
      </w:r>
      <w:r>
        <w:rPr>
          <w:rFonts w:hint="cs"/>
          <w:i/>
          <w:iCs/>
          <w:rtl/>
          <w:lang w:eastAsia="en-US"/>
        </w:rPr>
        <w:t xml:space="preserve">אם ראית כהן בעזות מצח אל תהרהר אחריו </w:t>
      </w:r>
      <w:r>
        <w:rPr>
          <w:rFonts w:cs="Miriam"/>
          <w:szCs w:val="20"/>
          <w:rtl/>
          <w:lang w:eastAsia="en-US"/>
        </w:rPr>
        <w:t>(</w:t>
      </w:r>
      <w:r>
        <w:rPr>
          <w:rFonts w:cs="Miriam" w:hint="cs"/>
          <w:szCs w:val="20"/>
          <w:rtl/>
          <w:lang w:eastAsia="en-US"/>
        </w:rPr>
        <w:t>אחר משפחתם שהם בני מריבה</w:t>
      </w:r>
      <w:r>
        <w:rPr>
          <w:rFonts w:cs="Miriam"/>
          <w:szCs w:val="20"/>
          <w:rtl/>
          <w:lang w:eastAsia="en-US"/>
        </w:rPr>
        <w:t>)</w:t>
      </w:r>
      <w:r>
        <w:rPr>
          <w:i/>
          <w:iCs/>
          <w:rtl/>
          <w:lang w:eastAsia="en-US"/>
        </w:rPr>
        <w:t xml:space="preserve"> </w:t>
      </w:r>
      <w:r>
        <w:rPr>
          <w:rFonts w:hint="cs"/>
          <w:i/>
          <w:iCs/>
          <w:rtl/>
          <w:lang w:eastAsia="en-US"/>
        </w:rPr>
        <w:t xml:space="preserve">שנאמר: </w:t>
      </w:r>
      <w:r>
        <w:rPr>
          <w:rFonts w:cs="Miriam" w:hint="cs"/>
          <w:szCs w:val="16"/>
          <w:rtl/>
          <w:lang w:eastAsia="en-US"/>
        </w:rPr>
        <w:t>[הושע ד,ד:</w:t>
      </w:r>
      <w:r>
        <w:rPr>
          <w:rFonts w:cs="Narkisim" w:hint="cs"/>
          <w:szCs w:val="20"/>
          <w:rtl/>
          <w:lang w:eastAsia="en-US"/>
        </w:rPr>
        <w:t xml:space="preserve"> אך איש אל ירב ואל יוכח איש</w:t>
      </w:r>
      <w:r>
        <w:rPr>
          <w:rFonts w:cs="Narkisim"/>
          <w:szCs w:val="20"/>
          <w:rtl/>
          <w:lang w:eastAsia="en-US"/>
        </w:rPr>
        <w:t>]</w:t>
      </w:r>
      <w:r>
        <w:rPr>
          <w:rFonts w:cs="Narkisim" w:hint="cs"/>
          <w:rtl/>
          <w:lang w:eastAsia="en-US"/>
        </w:rPr>
        <w:t xml:space="preserve"> ועמך </w:t>
      </w:r>
      <w:r>
        <w:rPr>
          <w:rFonts w:cs="Narkisim" w:hint="cs"/>
          <w:u w:val="single"/>
          <w:rtl/>
          <w:lang w:eastAsia="en-US"/>
        </w:rPr>
        <w:t>כמריבי כהן</w:t>
      </w:r>
      <w:r>
        <w:rPr>
          <w:rFonts w:hint="cs"/>
          <w:rtl/>
          <w:lang w:eastAsia="en-US"/>
        </w:rPr>
        <w:t>.</w:t>
      </w:r>
    </w:p>
    <w:p w:rsidR="00DC5F22" w:rsidRDefault="00DC5F22" w:rsidP="00DC5F22">
      <w:pPr>
        <w:rPr>
          <w:rFonts w:cs="Miriam" w:hint="cs"/>
          <w:szCs w:val="20"/>
          <w:rtl/>
          <w:lang w:eastAsia="en-US"/>
        </w:rPr>
      </w:pPr>
    </w:p>
    <w:p w:rsidR="00DC5F22" w:rsidRDefault="00DC5F22" w:rsidP="00DC5F22">
      <w:pPr>
        <w:rPr>
          <w:rFonts w:hint="cs"/>
          <w:rtl/>
          <w:lang w:eastAsia="en-US"/>
        </w:rPr>
      </w:pPr>
      <w:r>
        <w:rPr>
          <w:rFonts w:hint="cs"/>
          <w:rtl/>
          <w:lang w:eastAsia="en-US"/>
        </w:rPr>
        <w:t xml:space="preserve">אמר רבי אבין בר רב אדא אמר רב: כל הנושא אשה שאינה הוגנת לו, כשהקב"ה משרה שכינתו - מעיד על כל השבטים ואין מעיד עליו, שנאמר </w:t>
      </w:r>
      <w:r>
        <w:rPr>
          <w:rFonts w:cs="Miriam" w:hint="cs"/>
          <w:szCs w:val="16"/>
          <w:rtl/>
          <w:lang w:eastAsia="en-US"/>
        </w:rPr>
        <w:t>[תהלים קכב,ד:</w:t>
      </w:r>
      <w:r>
        <w:rPr>
          <w:rFonts w:cs="Narkisim" w:hint="cs"/>
          <w:szCs w:val="20"/>
          <w:rtl/>
          <w:lang w:eastAsia="en-US"/>
        </w:rPr>
        <w:t xml:space="preserve"> ששם עלו שבטים]</w:t>
      </w:r>
      <w:r>
        <w:rPr>
          <w:rFonts w:cs="Narkisim" w:hint="cs"/>
          <w:rtl/>
          <w:lang w:eastAsia="en-US"/>
        </w:rPr>
        <w:t xml:space="preserve"> שבטי יה עדות לישראל</w:t>
      </w:r>
      <w:r>
        <w:rPr>
          <w:rFonts w:cs="Narkisim"/>
          <w:rtl/>
          <w:lang w:eastAsia="en-US"/>
        </w:rPr>
        <w:t xml:space="preserve"> </w:t>
      </w:r>
      <w:r>
        <w:rPr>
          <w:rFonts w:cs="Narkisim"/>
          <w:szCs w:val="20"/>
          <w:rtl/>
          <w:lang w:eastAsia="en-US"/>
        </w:rPr>
        <w:t>[</w:t>
      </w:r>
      <w:r>
        <w:rPr>
          <w:rFonts w:cs="Narkisim" w:hint="cs"/>
          <w:szCs w:val="20"/>
          <w:rtl/>
          <w:lang w:eastAsia="en-US"/>
        </w:rPr>
        <w:t>להדות לשם ה'</w:t>
      </w:r>
      <w:r>
        <w:rPr>
          <w:rFonts w:cs="Narkisim"/>
          <w:szCs w:val="20"/>
          <w:rtl/>
          <w:lang w:eastAsia="en-US"/>
        </w:rPr>
        <w:t>]</w:t>
      </w:r>
      <w:r>
        <w:rPr>
          <w:rFonts w:hint="cs"/>
          <w:rtl/>
          <w:lang w:eastAsia="en-US"/>
        </w:rPr>
        <w:t>; אימתי הוי '</w:t>
      </w:r>
      <w:r>
        <w:rPr>
          <w:rFonts w:cs="Narkisim" w:hint="cs"/>
          <w:rtl/>
          <w:lang w:eastAsia="en-US"/>
        </w:rPr>
        <w:t>עדות לישראל</w:t>
      </w:r>
      <w:r>
        <w:rPr>
          <w:rFonts w:hint="cs"/>
          <w:rtl/>
          <w:lang w:eastAsia="en-US"/>
        </w:rPr>
        <w:t xml:space="preserve">' </w:t>
      </w:r>
      <w:r>
        <w:rPr>
          <w:rFonts w:cs="Miriam"/>
          <w:szCs w:val="20"/>
          <w:rtl/>
          <w:lang w:eastAsia="en-US"/>
        </w:rPr>
        <w:t>(</w:t>
      </w:r>
      <w:r>
        <w:rPr>
          <w:rFonts w:cs="Miriam" w:hint="cs"/>
          <w:szCs w:val="20"/>
          <w:rtl/>
          <w:lang w:eastAsia="en-US"/>
        </w:rPr>
        <w:t>אותן שהן ישראל הוא מעיד עליהן שהן משלו</w:t>
      </w:r>
      <w:r>
        <w:rPr>
          <w:rFonts w:cs="Miriam"/>
          <w:szCs w:val="20"/>
          <w:rtl/>
          <w:lang w:eastAsia="en-US"/>
        </w:rPr>
        <w:t>)</w:t>
      </w:r>
      <w:r>
        <w:rPr>
          <w:rFonts w:hint="cs"/>
          <w:rtl/>
          <w:lang w:eastAsia="en-US"/>
        </w:rPr>
        <w:t>? בזמן ש'</w:t>
      </w:r>
      <w:r>
        <w:rPr>
          <w:rFonts w:cs="Narkisim" w:hint="cs"/>
          <w:rtl/>
          <w:lang w:eastAsia="en-US"/>
        </w:rPr>
        <w:t>השבטים שבטי יה'</w:t>
      </w:r>
      <w:r>
        <w:rPr>
          <w:rFonts w:hint="cs"/>
          <w:rtl/>
          <w:lang w:eastAsia="en-US"/>
        </w:rPr>
        <w:t>.</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אמר רבי חמא ברבי חנינא: כשהקב"ה משרה שכינתו, אין משרה אלא על משפחות מיוחסות שבישראל, שנאמר </w:t>
      </w:r>
      <w:r>
        <w:rPr>
          <w:rFonts w:cs="Miriam" w:hint="cs"/>
          <w:szCs w:val="16"/>
          <w:rtl/>
          <w:lang w:eastAsia="en-US"/>
        </w:rPr>
        <w:t>(ירמיהו ל,כה)</w:t>
      </w:r>
      <w:r>
        <w:rPr>
          <w:rFonts w:cs="Narkisim" w:hint="cs"/>
          <w:rtl/>
          <w:lang w:eastAsia="en-US"/>
        </w:rPr>
        <w:t xml:space="preserve"> בעת ההיא נאם ה' אהיה לאלהים לכל משפחות ישראל </w:t>
      </w:r>
      <w:r>
        <w:rPr>
          <w:rFonts w:cs="Narkisim"/>
          <w:szCs w:val="20"/>
          <w:rtl/>
          <w:lang w:eastAsia="en-US"/>
        </w:rPr>
        <w:t>[</w:t>
      </w:r>
      <w:r>
        <w:rPr>
          <w:rFonts w:cs="Narkisim" w:hint="cs"/>
          <w:szCs w:val="20"/>
          <w:rtl/>
          <w:lang w:eastAsia="en-US"/>
        </w:rPr>
        <w:t>והמה יהיו לי לעם</w:t>
      </w:r>
      <w:r>
        <w:rPr>
          <w:rFonts w:cs="Narkisim"/>
          <w:szCs w:val="20"/>
          <w:rtl/>
          <w:lang w:eastAsia="en-US"/>
        </w:rPr>
        <w:t>]</w:t>
      </w:r>
      <w:r>
        <w:rPr>
          <w:rFonts w:hint="cs"/>
          <w:rtl/>
          <w:lang w:eastAsia="en-US"/>
        </w:rPr>
        <w:t>;</w:t>
      </w:r>
      <w:r>
        <w:rPr>
          <w:rtl/>
          <w:lang w:eastAsia="en-US"/>
        </w:rPr>
        <w:t xml:space="preserve"> </w:t>
      </w:r>
      <w:r>
        <w:rPr>
          <w:rFonts w:hint="cs"/>
          <w:rtl/>
          <w:lang w:eastAsia="en-US"/>
        </w:rPr>
        <w:t>'לכל ישראל' לא נאמר אלא '</w:t>
      </w:r>
      <w:r>
        <w:rPr>
          <w:rFonts w:cs="Narkisim" w:hint="cs"/>
          <w:rtl/>
          <w:lang w:eastAsia="en-US"/>
        </w:rPr>
        <w:t xml:space="preserve">לכל משפחות </w:t>
      </w:r>
      <w:r>
        <w:rPr>
          <w:rFonts w:cs="Narkisim" w:hint="cs"/>
          <w:szCs w:val="20"/>
          <w:rtl/>
          <w:lang w:eastAsia="en-US"/>
        </w:rPr>
        <w:t>[</w:t>
      </w:r>
      <w:r>
        <w:rPr>
          <w:rFonts w:cs="Narkisim" w:hint="cs"/>
          <w:sz w:val="20"/>
          <w:szCs w:val="20"/>
          <w:rtl/>
          <w:lang w:eastAsia="en-US"/>
        </w:rPr>
        <w:t>ישראל</w:t>
      </w:r>
      <w:r>
        <w:rPr>
          <w:rFonts w:cs="Narkisim"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משפחות שהם ישראל גמורים</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w:t>
      </w:r>
      <w:r>
        <w:rPr>
          <w:rFonts w:cs="Narkisim" w:hint="cs"/>
          <w:rtl/>
          <w:lang w:eastAsia="en-US"/>
        </w:rPr>
        <w:t>[והמה] יהיו לי לעם</w:t>
      </w:r>
      <w:r>
        <w:rPr>
          <w:rFonts w:hint="cs"/>
          <w:rtl/>
          <w:lang w:eastAsia="en-US"/>
        </w:rPr>
        <w:t xml:space="preserve">': אמר רבה בר רב הונא: זו מעלה יתירה יש בין ישראל לגרים, דאילו בישראל כתיב בהו </w:t>
      </w:r>
      <w:r>
        <w:rPr>
          <w:rFonts w:cs="Miriam" w:hint="cs"/>
          <w:szCs w:val="16"/>
          <w:rtl/>
          <w:lang w:eastAsia="en-US"/>
        </w:rPr>
        <w:t>[יחזקאל לז,כז:</w:t>
      </w:r>
      <w:r>
        <w:rPr>
          <w:rFonts w:cs="Narkisim" w:hint="cs"/>
          <w:szCs w:val="20"/>
          <w:rtl/>
          <w:lang w:eastAsia="en-US"/>
        </w:rPr>
        <w:t xml:space="preserve"> והיה משכני עליהם</w:t>
      </w:r>
      <w:r>
        <w:rPr>
          <w:rFonts w:cs="Narkisim"/>
          <w:szCs w:val="20"/>
          <w:rtl/>
          <w:lang w:eastAsia="en-US"/>
        </w:rPr>
        <w:t>]</w:t>
      </w:r>
      <w:r>
        <w:rPr>
          <w:rFonts w:cs="Narkisim" w:hint="cs"/>
          <w:rtl/>
          <w:lang w:eastAsia="en-US"/>
        </w:rPr>
        <w:t xml:space="preserve"> והייתי להם לאלהים והמה יהיו לי לעם</w:t>
      </w:r>
      <w:r>
        <w:rPr>
          <w:rFonts w:hint="cs"/>
          <w:rtl/>
          <w:lang w:eastAsia="en-US"/>
        </w:rPr>
        <w:t xml:space="preserve">', </w:t>
      </w:r>
      <w:r>
        <w:rPr>
          <w:rFonts w:cs="Miriam"/>
          <w:szCs w:val="20"/>
          <w:rtl/>
          <w:lang w:eastAsia="en-US"/>
        </w:rPr>
        <w:t>(</w:t>
      </w:r>
      <w:r>
        <w:rPr>
          <w:rFonts w:cs="Miriam" w:hint="cs"/>
          <w:szCs w:val="20"/>
          <w:rtl/>
          <w:lang w:eastAsia="en-US"/>
        </w:rPr>
        <w:t>בישראל כתיב '</w:t>
      </w:r>
      <w:r>
        <w:rPr>
          <w:rFonts w:cs="Narkisim" w:hint="cs"/>
          <w:b/>
          <w:bCs/>
          <w:szCs w:val="20"/>
          <w:rtl/>
          <w:lang w:eastAsia="en-US"/>
        </w:rPr>
        <w:t>והייתי להם לאלהים</w:t>
      </w:r>
      <w:r>
        <w:rPr>
          <w:rFonts w:cs="Miriam" w:hint="cs"/>
          <w:szCs w:val="20"/>
          <w:rtl/>
          <w:lang w:eastAsia="en-US"/>
        </w:rPr>
        <w:t xml:space="preserve">' אף על פי שאינם לי לעם, ומתוך שאני מקרבן - הם </w:t>
      </w:r>
      <w:r>
        <w:rPr>
          <w:rFonts w:cs="Narkisim" w:hint="cs"/>
          <w:b/>
          <w:bCs/>
          <w:szCs w:val="20"/>
          <w:rtl/>
          <w:lang w:eastAsia="en-US"/>
        </w:rPr>
        <w:t>יהיו לי לעם</w:t>
      </w:r>
      <w:r>
        <w:rPr>
          <w:rFonts w:cs="Miriam"/>
          <w:szCs w:val="20"/>
          <w:rtl/>
          <w:lang w:eastAsia="en-US"/>
        </w:rPr>
        <w:t>)</w:t>
      </w:r>
      <w:r>
        <w:rPr>
          <w:rFonts w:hint="cs"/>
          <w:rtl/>
          <w:lang w:eastAsia="en-US"/>
        </w:rPr>
        <w:t xml:space="preserve"> ואילו בגרים כתיב </w:t>
      </w:r>
      <w:r>
        <w:rPr>
          <w:rFonts w:cs="Miriam" w:hint="cs"/>
          <w:szCs w:val="16"/>
          <w:rtl/>
          <w:lang w:eastAsia="en-US"/>
        </w:rPr>
        <w:t>[ירמיהו ל,כא:</w:t>
      </w:r>
      <w:r>
        <w:rPr>
          <w:rFonts w:cs="Narkisim" w:hint="cs"/>
          <w:szCs w:val="20"/>
          <w:rtl/>
          <w:lang w:eastAsia="en-US"/>
        </w:rPr>
        <w:t xml:space="preserve"> והיה אדירו ממנו ומשלו מקרבו יצא והקרבתיו ונגש אלי, כי</w:t>
      </w:r>
      <w:r>
        <w:rPr>
          <w:rFonts w:cs="Narkisim"/>
          <w:szCs w:val="20"/>
          <w:rtl/>
          <w:lang w:eastAsia="en-US"/>
        </w:rPr>
        <w:t>]</w:t>
      </w:r>
      <w:r>
        <w:rPr>
          <w:rFonts w:cs="Narkisim" w:hint="cs"/>
          <w:rtl/>
          <w:lang w:eastAsia="en-US"/>
        </w:rPr>
        <w:t xml:space="preserve"> מי הוא זה ערב את לבו לגשת אלי נאם ה' </w:t>
      </w:r>
      <w:r>
        <w:rPr>
          <w:rFonts w:cs="Miriam" w:hint="cs"/>
          <w:szCs w:val="16"/>
          <w:rtl/>
          <w:lang w:eastAsia="en-US"/>
        </w:rPr>
        <w:t>(פסוק כב)</w:t>
      </w:r>
      <w:r>
        <w:rPr>
          <w:rFonts w:cs="Narkisim" w:hint="cs"/>
          <w:rtl/>
          <w:lang w:eastAsia="en-US"/>
        </w:rPr>
        <w:t xml:space="preserve"> והייתם לי לעם ואנכי אהיה לכם לאלהים </w:t>
      </w:r>
      <w:r>
        <w:rPr>
          <w:rFonts w:cs="Miriam"/>
          <w:szCs w:val="20"/>
          <w:rtl/>
          <w:lang w:eastAsia="en-US"/>
        </w:rPr>
        <w:t>(</w:t>
      </w:r>
      <w:r>
        <w:rPr>
          <w:rFonts w:cs="Miriam" w:hint="cs"/>
          <w:szCs w:val="20"/>
          <w:rtl/>
          <w:lang w:eastAsia="en-US"/>
        </w:rPr>
        <w:t>אבל גרים אין מקרבין אותן מן השמים אלא אם כן הן מקרבין עצמם תחילה להיות טובים</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אמר רבי חלבו: קשים גרים לישראל כספחת </w:t>
      </w:r>
      <w:r>
        <w:rPr>
          <w:rFonts w:cs="Miriam"/>
          <w:szCs w:val="20"/>
          <w:rtl/>
          <w:lang w:eastAsia="en-US"/>
        </w:rPr>
        <w:t>(</w:t>
      </w:r>
      <w:r>
        <w:rPr>
          <w:rFonts w:cs="Miriam" w:hint="cs"/>
          <w:szCs w:val="20"/>
          <w:rtl/>
          <w:lang w:eastAsia="en-US"/>
        </w:rPr>
        <w:t>שאינם זהירים במצות, והרגילים אצלם נמשכים אצלם ולומדים מן מעשיהם</w:t>
      </w:r>
      <w:r>
        <w:rPr>
          <w:rFonts w:cs="Miriam"/>
          <w:szCs w:val="20"/>
          <w:rtl/>
          <w:lang w:eastAsia="en-US"/>
        </w:rPr>
        <w:t>)</w:t>
      </w:r>
      <w:r>
        <w:rPr>
          <w:rFonts w:hint="cs"/>
          <w:rtl/>
          <w:lang w:eastAsia="en-US"/>
        </w:rPr>
        <w:t xml:space="preserve">, שנאמר </w:t>
      </w:r>
      <w:r>
        <w:rPr>
          <w:rFonts w:cs="Miriam" w:hint="cs"/>
          <w:szCs w:val="16"/>
          <w:rtl/>
          <w:lang w:eastAsia="en-US"/>
        </w:rPr>
        <w:t>[ישעיהו יד,א:</w:t>
      </w:r>
      <w:r>
        <w:rPr>
          <w:rFonts w:cs="Narkisim" w:hint="cs"/>
          <w:szCs w:val="20"/>
          <w:rtl/>
          <w:lang w:eastAsia="en-US"/>
        </w:rPr>
        <w:t xml:space="preserve"> כי ירחם ה' את יעקב ובחר עוד בישראל והניחם על אדמתם</w:t>
      </w:r>
      <w:r>
        <w:rPr>
          <w:rFonts w:cs="Narkisim"/>
          <w:szCs w:val="20"/>
          <w:rtl/>
          <w:lang w:eastAsia="en-US"/>
        </w:rPr>
        <w:t>]</w:t>
      </w:r>
      <w:r>
        <w:rPr>
          <w:rFonts w:cs="Narkisim" w:hint="cs"/>
          <w:rtl/>
          <w:lang w:eastAsia="en-US"/>
        </w:rPr>
        <w:t xml:space="preserve"> ונלוה הגר עליהם ונספחו על בית יעקב</w:t>
      </w:r>
      <w:r>
        <w:rPr>
          <w:rFonts w:hint="cs"/>
          <w:rtl/>
          <w:lang w:eastAsia="en-US"/>
        </w:rPr>
        <w:t>; כתיב הכא '</w:t>
      </w:r>
      <w:r>
        <w:rPr>
          <w:rFonts w:cs="Narkisim" w:hint="cs"/>
          <w:rtl/>
          <w:lang w:eastAsia="en-US"/>
        </w:rPr>
        <w:t>ונספחו</w:t>
      </w:r>
      <w:r>
        <w:rPr>
          <w:rFonts w:hint="cs"/>
          <w:rtl/>
          <w:lang w:eastAsia="en-US"/>
        </w:rPr>
        <w:t xml:space="preserve">' וכתיב התם </w:t>
      </w:r>
      <w:r>
        <w:rPr>
          <w:rFonts w:cs="Miriam" w:hint="cs"/>
          <w:szCs w:val="16"/>
          <w:rtl/>
          <w:lang w:eastAsia="en-US"/>
        </w:rPr>
        <w:t>(ויקרא יד,נו)</w:t>
      </w:r>
      <w:r>
        <w:rPr>
          <w:rFonts w:cs="Narkisim" w:hint="cs"/>
          <w:rtl/>
          <w:lang w:eastAsia="en-US"/>
        </w:rPr>
        <w:t xml:space="preserve"> לשאת ולספחת </w:t>
      </w:r>
      <w:r>
        <w:rPr>
          <w:rFonts w:cs="Narkisim" w:hint="cs"/>
          <w:szCs w:val="20"/>
          <w:rtl/>
          <w:lang w:eastAsia="en-US"/>
        </w:rPr>
        <w:t>[</w:t>
      </w:r>
      <w:r>
        <w:rPr>
          <w:rFonts w:cs="Narkisim" w:hint="cs"/>
          <w:sz w:val="20"/>
          <w:szCs w:val="20"/>
          <w:rtl/>
          <w:lang w:eastAsia="en-US"/>
        </w:rPr>
        <w:t>ולבהרת</w:t>
      </w:r>
      <w:r>
        <w:rPr>
          <w:rFonts w:cs="Narkisim" w:hint="cs"/>
          <w:szCs w:val="20"/>
          <w:rtl/>
          <w:lang w:eastAsia="en-US"/>
        </w:rPr>
        <w:t>]</w:t>
      </w:r>
      <w:r>
        <w:rPr>
          <w:rFonts w:hint="cs"/>
          <w:rtl/>
          <w:lang w:eastAsia="en-US"/>
        </w:rPr>
        <w:t>.</w:t>
      </w:r>
    </w:p>
    <w:p w:rsidR="00DC5F22" w:rsidRDefault="00DC5F22" w:rsidP="00DC5F22">
      <w:pPr>
        <w:rPr>
          <w:rFonts w:hint="cs"/>
          <w:rtl/>
          <w:lang w:eastAsia="en-US"/>
        </w:rPr>
      </w:pPr>
    </w:p>
    <w:p w:rsidR="00DC5F22" w:rsidRDefault="00DC5F22" w:rsidP="00DC5F22">
      <w:pPr>
        <w:rPr>
          <w:rFonts w:hint="cs"/>
          <w:lang w:eastAsia="en-US"/>
        </w:rPr>
      </w:pPr>
      <w:r>
        <w:rPr>
          <w:rFonts w:hint="cs"/>
          <w:rtl/>
          <w:lang w:eastAsia="en-US"/>
        </w:rPr>
        <w:t>אמר רבי חמא בר חנינא: כשהקדוש ברוך הוא</w:t>
      </w:r>
    </w:p>
    <w:p w:rsidR="00DC5F22" w:rsidRDefault="00DC5F22" w:rsidP="00DC5F22">
      <w:pPr>
        <w:rPr>
          <w:rFonts w:hint="cs"/>
          <w:lang w:eastAsia="en-US"/>
        </w:rPr>
      </w:pPr>
    </w:p>
    <w:p w:rsidR="00DC5F22" w:rsidRDefault="00DC5F22" w:rsidP="00DC5F22">
      <w:pPr>
        <w:rPr>
          <w:rFonts w:hint="cs"/>
          <w:rtl/>
          <w:lang w:eastAsia="en-US"/>
        </w:rPr>
      </w:pPr>
      <w:r>
        <w:rPr>
          <w:rtl/>
          <w:lang w:eastAsia="en-US"/>
        </w:rPr>
        <w:t>(</w:t>
      </w:r>
      <w:r>
        <w:rPr>
          <w:rFonts w:hint="cs"/>
          <w:rtl/>
          <w:lang w:eastAsia="en-US"/>
        </w:rPr>
        <w:t>קידושין עא,א</w:t>
      </w:r>
      <w:r>
        <w:rPr>
          <w:rtl/>
          <w:lang w:eastAsia="en-US"/>
        </w:rPr>
        <w:t>)</w:t>
      </w:r>
    </w:p>
    <w:p w:rsidR="00DC5F22" w:rsidRDefault="00DC5F22" w:rsidP="00DC5F22">
      <w:pPr>
        <w:rPr>
          <w:rFonts w:hint="cs"/>
          <w:rtl/>
          <w:lang w:eastAsia="en-US"/>
        </w:rPr>
      </w:pPr>
      <w:r>
        <w:rPr>
          <w:rFonts w:hint="cs"/>
          <w:rtl/>
          <w:lang w:eastAsia="en-US"/>
        </w:rPr>
        <w:t xml:space="preserve">מטהר שבטים </w:t>
      </w:r>
      <w:r>
        <w:rPr>
          <w:rFonts w:cs="Miriam"/>
          <w:szCs w:val="20"/>
          <w:rtl/>
          <w:lang w:eastAsia="en-US"/>
        </w:rPr>
        <w:t>(</w:t>
      </w:r>
      <w:r>
        <w:rPr>
          <w:rFonts w:cs="Miriam" w:hint="cs"/>
          <w:szCs w:val="20"/>
          <w:rtl/>
          <w:lang w:eastAsia="en-US"/>
        </w:rPr>
        <w:t>מיחסם</w:t>
      </w:r>
      <w:r>
        <w:rPr>
          <w:rFonts w:cs="Miriam"/>
          <w:szCs w:val="20"/>
          <w:rtl/>
          <w:lang w:eastAsia="en-US"/>
        </w:rPr>
        <w:t>)</w:t>
      </w:r>
      <w:r>
        <w:rPr>
          <w:rtl/>
          <w:lang w:eastAsia="en-US"/>
        </w:rPr>
        <w:t xml:space="preserve"> </w:t>
      </w:r>
      <w:r>
        <w:rPr>
          <w:rFonts w:hint="cs"/>
          <w:rtl/>
          <w:lang w:eastAsia="en-US"/>
        </w:rPr>
        <w:t xml:space="preserve">- שבטו של לוי מטהר תחילה, שנאמר </w:t>
      </w:r>
      <w:r>
        <w:rPr>
          <w:rFonts w:cs="Miriam" w:hint="cs"/>
          <w:szCs w:val="16"/>
          <w:rtl/>
          <w:lang w:eastAsia="en-US"/>
        </w:rPr>
        <w:t>(מלאכי ג,ג)</w:t>
      </w:r>
      <w:r>
        <w:rPr>
          <w:rFonts w:cs="Narkisim" w:hint="cs"/>
          <w:rtl/>
          <w:lang w:eastAsia="en-US"/>
        </w:rPr>
        <w:t xml:space="preserve"> וישב מצרף ומטהר כסף וטיהר את בני לוי וזיקק אותם כזהב וככסף והיו לה' מגישי מנחה בצדקה</w:t>
      </w:r>
      <w:r>
        <w:rPr>
          <w:rFonts w:hint="cs"/>
          <w:rtl/>
          <w:lang w:eastAsia="en-US"/>
        </w:rPr>
        <w:t>.</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אמר רבי יהושע בן לוי: כסף מטהר ממזרים </w:t>
      </w:r>
      <w:r>
        <w:rPr>
          <w:rFonts w:cs="Miriam"/>
          <w:szCs w:val="20"/>
          <w:rtl/>
          <w:lang w:eastAsia="en-US"/>
        </w:rPr>
        <w:t>(</w:t>
      </w:r>
      <w:r>
        <w:rPr>
          <w:rFonts w:cs="Miriam" w:hint="cs"/>
          <w:szCs w:val="20"/>
          <w:rtl/>
          <w:lang w:eastAsia="en-US"/>
        </w:rPr>
        <w:t>המטומעים בישראל מחמת ממונם והוא גורם להם שיטהרו: שלעתיד לבא אין הקב"ה מבדילם, מאחר שנדבקו בהם משפחות ישראל הרבה</w:t>
      </w:r>
      <w:r>
        <w:rPr>
          <w:rFonts w:cs="Miriam"/>
          <w:szCs w:val="20"/>
          <w:rtl/>
          <w:lang w:eastAsia="en-US"/>
        </w:rPr>
        <w:t>)</w:t>
      </w:r>
      <w:r>
        <w:rPr>
          <w:rFonts w:hint="cs"/>
          <w:rtl/>
          <w:lang w:eastAsia="en-US"/>
        </w:rPr>
        <w:t xml:space="preserve">, שנאמר </w:t>
      </w:r>
      <w:r>
        <w:rPr>
          <w:rFonts w:cs="Miriam" w:hint="cs"/>
          <w:szCs w:val="20"/>
          <w:rtl/>
          <w:lang w:eastAsia="en-US"/>
        </w:rPr>
        <w:t>(שם)</w:t>
      </w:r>
      <w:r>
        <w:rPr>
          <w:rFonts w:cs="Narkisim" w:hint="cs"/>
          <w:rtl/>
          <w:lang w:eastAsia="en-US"/>
        </w:rPr>
        <w:t xml:space="preserve">וישב מצרף ומטהר כסף </w:t>
      </w:r>
      <w:r>
        <w:rPr>
          <w:rFonts w:cs="Miriam"/>
          <w:szCs w:val="20"/>
          <w:rtl/>
          <w:lang w:eastAsia="en-US"/>
        </w:rPr>
        <w:t>(</w:t>
      </w:r>
      <w:r>
        <w:rPr>
          <w:rFonts w:cs="Miriam" w:hint="cs"/>
          <w:szCs w:val="20"/>
          <w:rtl/>
          <w:lang w:eastAsia="en-US"/>
        </w:rPr>
        <w:t>אותם שנטמעו מחמת עשרם</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cs="Miriam"/>
          <w:szCs w:val="20"/>
          <w:rtl/>
          <w:lang w:eastAsia="en-US"/>
        </w:rPr>
        <w:t>(</w:t>
      </w:r>
      <w:r>
        <w:rPr>
          <w:rFonts w:cs="Miriam" w:hint="cs"/>
          <w:szCs w:val="20"/>
          <w:rtl/>
          <w:lang w:eastAsia="en-US"/>
        </w:rPr>
        <w:t>וסיפיה דקרא והיו לה' מגישי מנחה בצדקה;</w:t>
      </w:r>
      <w:r>
        <w:rPr>
          <w:rFonts w:cs="Miriam"/>
          <w:szCs w:val="20"/>
          <w:rtl/>
          <w:lang w:eastAsia="en-US"/>
        </w:rPr>
        <w:t>)</w:t>
      </w:r>
      <w:r>
        <w:rPr>
          <w:rtl/>
          <w:lang w:eastAsia="en-US"/>
        </w:rPr>
        <w:t xml:space="preserve"> </w:t>
      </w:r>
      <w:r>
        <w:rPr>
          <w:rFonts w:hint="cs"/>
          <w:rtl/>
          <w:lang w:eastAsia="en-US"/>
        </w:rPr>
        <w:t>מאי '</w:t>
      </w:r>
      <w:r>
        <w:rPr>
          <w:rFonts w:cs="Narkisim" w:hint="cs"/>
          <w:rtl/>
          <w:lang w:eastAsia="en-US"/>
        </w:rPr>
        <w:t>מגישי מנחה בצדקה</w:t>
      </w:r>
      <w:r>
        <w:rPr>
          <w:rFonts w:hint="cs"/>
          <w:rtl/>
          <w:lang w:eastAsia="en-US"/>
        </w:rPr>
        <w:t>'?</w:t>
      </w:r>
    </w:p>
    <w:p w:rsidR="00DC5F22" w:rsidRDefault="00DC5F22" w:rsidP="00DC5F22">
      <w:pPr>
        <w:rPr>
          <w:rFonts w:hint="cs"/>
          <w:rtl/>
          <w:lang w:eastAsia="en-US"/>
        </w:rPr>
      </w:pPr>
      <w:r>
        <w:rPr>
          <w:rFonts w:hint="cs"/>
          <w:rtl/>
          <w:lang w:eastAsia="en-US"/>
        </w:rPr>
        <w:t xml:space="preserve">אמר רבי יצחק: צדקה עשה הקב"ה עם ישראל שמשפחה שנטמעה נטמעה </w:t>
      </w:r>
      <w:r>
        <w:rPr>
          <w:rFonts w:cs="Miriam"/>
          <w:szCs w:val="20"/>
          <w:rtl/>
          <w:lang w:eastAsia="en-US"/>
        </w:rPr>
        <w:t>(</w:t>
      </w:r>
      <w:r>
        <w:rPr>
          <w:rFonts w:cs="Miriam" w:hint="cs"/>
          <w:szCs w:val="20"/>
          <w:rtl/>
          <w:lang w:eastAsia="en-US"/>
        </w:rPr>
        <w:t>צדקתו של הקב"ה היא שאינו מבדילם, אלא הואיל שנטמעו נטמעו; ורבי יהושע בן לוי סבירא ליה האי 'מטהר' לאו מבדיל פסוליהן קאמר, אלא מטהרם ומכשירם כולם</w:t>
      </w:r>
      <w:r>
        <w:rPr>
          <w:rFonts w:cs="Miriam"/>
          <w:szCs w:val="20"/>
          <w:rtl/>
          <w:lang w:eastAsia="en-US"/>
        </w:rPr>
        <w:t>)</w:t>
      </w:r>
      <w:r>
        <w:rPr>
          <w:rFonts w:hint="cs"/>
          <w:rtl/>
          <w:lang w:eastAsia="en-US"/>
        </w:rPr>
        <w:t xml:space="preserve">. </w:t>
      </w:r>
    </w:p>
    <w:p w:rsidR="00DC5F22" w:rsidRDefault="00DC5F22" w:rsidP="00DC5F22">
      <w:pPr>
        <w:rPr>
          <w:rtl/>
          <w:lang w:eastAsia="en-US"/>
        </w:rPr>
      </w:pPr>
    </w:p>
    <w:p w:rsidR="00DC5F22" w:rsidRDefault="00DC5F22" w:rsidP="00DC5F22">
      <w:pPr>
        <w:rPr>
          <w:rFonts w:hint="cs"/>
          <w:rtl/>
          <w:lang w:eastAsia="en-US"/>
        </w:rPr>
      </w:pPr>
      <w:r>
        <w:rPr>
          <w:rFonts w:hint="cs"/>
          <w:rtl/>
          <w:lang w:eastAsia="en-US"/>
        </w:rPr>
        <w:t xml:space="preserve">גופא אמר רב יהודה אמר שמואל: כל ארצות עיסה לארץ ישראל, וארץ ישראל עיסה לבבל: </w:t>
      </w:r>
    </w:p>
    <w:p w:rsidR="00DC5F22" w:rsidRDefault="00DC5F22" w:rsidP="00DC5F22">
      <w:pPr>
        <w:rPr>
          <w:rFonts w:hint="cs"/>
          <w:rtl/>
          <w:lang w:eastAsia="en-US"/>
        </w:rPr>
      </w:pPr>
      <w:r>
        <w:rPr>
          <w:rFonts w:cs="Miriam"/>
          <w:szCs w:val="20"/>
          <w:rtl/>
          <w:lang w:eastAsia="en-US"/>
        </w:rPr>
        <w:t>(</w:t>
      </w:r>
      <w:r>
        <w:rPr>
          <w:rFonts w:hint="cs"/>
          <w:rtl/>
          <w:lang w:eastAsia="en-US"/>
        </w:rPr>
        <w:t>'</w:t>
      </w:r>
      <w:r>
        <w:rPr>
          <w:rFonts w:cs="Miriam" w:hint="cs"/>
          <w:szCs w:val="20"/>
          <w:rtl/>
          <w:lang w:eastAsia="en-US"/>
        </w:rPr>
        <w:t>עיסה': כעיסה שהיא מעורבת; ובשם ר' משה מרומא"ט שמעתי: עיסה: כפסולת ענבים שנסחט משקה שלהם.</w:t>
      </w:r>
      <w:r>
        <w:rPr>
          <w:rFonts w:cs="Miriam"/>
          <w:szCs w:val="20"/>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בימי רבי בקשו לעשות בבל עיסה לארץ ישראל </w:t>
      </w:r>
      <w:r>
        <w:rPr>
          <w:rFonts w:cs="Miriam"/>
          <w:szCs w:val="20"/>
          <w:rtl/>
          <w:lang w:eastAsia="en-US"/>
        </w:rPr>
        <w:t>(</w:t>
      </w:r>
      <w:r>
        <w:rPr>
          <w:rFonts w:cs="Miriam" w:hint="cs"/>
          <w:szCs w:val="20"/>
          <w:rtl/>
          <w:lang w:eastAsia="en-US"/>
        </w:rPr>
        <w:t>להחזיק משפחות ארץ ישראל מיוחסות, ולבדוק אחר משפחות בבל כל הבאים לישא משם אשה</w:t>
      </w:r>
      <w:r>
        <w:rPr>
          <w:rFonts w:cs="Miriam"/>
          <w:szCs w:val="20"/>
          <w:rtl/>
          <w:lang w:eastAsia="en-US"/>
        </w:rPr>
        <w:t>)</w:t>
      </w:r>
      <w:r>
        <w:rPr>
          <w:rtl/>
          <w:lang w:eastAsia="en-US"/>
        </w:rPr>
        <w:t xml:space="preserve"> </w:t>
      </w:r>
      <w:r>
        <w:rPr>
          <w:rFonts w:hint="cs"/>
          <w:rtl/>
          <w:lang w:eastAsia="en-US"/>
        </w:rPr>
        <w:t xml:space="preserve">אמר להן: קוצים אתם משימים לי בין עיני </w:t>
      </w:r>
      <w:r>
        <w:rPr>
          <w:rFonts w:cs="Miriam"/>
          <w:szCs w:val="20"/>
          <w:rtl/>
          <w:lang w:eastAsia="en-US"/>
        </w:rPr>
        <w:t>(</w:t>
      </w:r>
      <w:r>
        <w:rPr>
          <w:rFonts w:cs="Miriam" w:hint="cs"/>
          <w:szCs w:val="20"/>
          <w:rtl/>
          <w:lang w:eastAsia="en-US"/>
        </w:rPr>
        <w:t>משום דרבי ממשפחת בבל היה מבני בניו של הלל שעלה וקיבל נשיאותו של בני בתירא</w:t>
      </w:r>
      <w:r>
        <w:rPr>
          <w:rFonts w:cs="Miriam"/>
          <w:szCs w:val="20"/>
          <w:rtl/>
          <w:lang w:eastAsia="en-US"/>
        </w:rPr>
        <w:t>)</w:t>
      </w:r>
      <w:r>
        <w:rPr>
          <w:rFonts w:hint="cs"/>
          <w:rtl/>
          <w:lang w:eastAsia="en-US"/>
        </w:rPr>
        <w:t xml:space="preserve">? רצונכם - יטפל עמכם רבי חנינא בר חמא </w:t>
      </w:r>
      <w:r>
        <w:rPr>
          <w:rFonts w:cs="Miriam"/>
          <w:szCs w:val="20"/>
          <w:rtl/>
          <w:lang w:eastAsia="en-US"/>
        </w:rPr>
        <w:t>(</w:t>
      </w:r>
      <w:r>
        <w:rPr>
          <w:rFonts w:cs="Miriam" w:hint="cs"/>
          <w:szCs w:val="20"/>
          <w:rtl/>
          <w:lang w:eastAsia="en-US"/>
        </w:rPr>
        <w:t>להשיבכם דבר</w:t>
      </w:r>
      <w:r>
        <w:rPr>
          <w:rFonts w:cs="Miriam"/>
          <w:szCs w:val="20"/>
          <w:rtl/>
          <w:lang w:eastAsia="en-US"/>
        </w:rPr>
        <w:t>)</w:t>
      </w:r>
      <w:r>
        <w:rPr>
          <w:rFonts w:hint="cs"/>
          <w:rtl/>
          <w:lang w:eastAsia="en-US"/>
        </w:rPr>
        <w:t>; נטפל עמהם רבי חנינא בר חמא, אמר להם: כך מקובלני מרבי ישמעאל ברבי יוסי שאמר משום אביו: כל ארצות עיסה לארץ ישראל וארץ ישראל עיסה לבבל.</w:t>
      </w:r>
    </w:p>
    <w:p w:rsidR="00DC5F22" w:rsidRDefault="00DC5F22" w:rsidP="00DC5F22">
      <w:pPr>
        <w:rPr>
          <w:rFonts w:hint="cs"/>
          <w:rtl/>
          <w:lang w:eastAsia="en-US"/>
        </w:rPr>
      </w:pPr>
      <w:r>
        <w:rPr>
          <w:rFonts w:hint="cs"/>
          <w:rtl/>
          <w:lang w:eastAsia="en-US"/>
        </w:rPr>
        <w:t xml:space="preserve">בימי רבי פנחס בקשו לעשות בבל עיסה לארץ ישראל; אמר להם לעבדיו: כשאני אומר שני דברים בבית המדרש - טלוני בעריסה ורוצו </w:t>
      </w:r>
      <w:r>
        <w:rPr>
          <w:rFonts w:cs="Miriam"/>
          <w:szCs w:val="20"/>
          <w:rtl/>
          <w:lang w:eastAsia="en-US"/>
        </w:rPr>
        <w:t>(</w:t>
      </w:r>
      <w:r>
        <w:rPr>
          <w:rFonts w:cs="Miriam" w:hint="cs"/>
          <w:szCs w:val="20"/>
          <w:rtl/>
          <w:lang w:eastAsia="en-US"/>
        </w:rPr>
        <w:t>שלא יפשפשו אחר דבריו ויהא צריך לגלות משפחות, והוא היה זקן ולא היה יכול לרוץ</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כי עייל, אמר להם: 'אין שחיטה לעוף מן התורה' </w:t>
      </w:r>
      <w:r>
        <w:rPr>
          <w:rFonts w:cs="Miriam"/>
          <w:szCs w:val="20"/>
          <w:rtl/>
          <w:lang w:eastAsia="en-US"/>
        </w:rPr>
        <w:t>(</w:t>
      </w:r>
      <w:r>
        <w:rPr>
          <w:rFonts w:cs="Miriam" w:hint="cs"/>
          <w:szCs w:val="20"/>
          <w:rtl/>
          <w:lang w:eastAsia="en-US"/>
        </w:rPr>
        <w:t xml:space="preserve">דבר שהוא תימה להם ולא גלה להם טעמו כדי שיהו טרודים בסברא הראשונה, ולא יחזרו אחר טעם השניה עד שיפטר מהם; וטעם דאין שחיטה לעוף מן התורה </w:t>
      </w:r>
      <w:r>
        <w:rPr>
          <w:rFonts w:cs="Miriam"/>
          <w:szCs w:val="20"/>
          <w:rtl/>
          <w:lang w:eastAsia="en-US"/>
        </w:rPr>
        <w:t>–</w:t>
      </w:r>
      <w:r>
        <w:rPr>
          <w:rFonts w:cs="Miriam" w:hint="cs"/>
          <w:szCs w:val="20"/>
          <w:rtl/>
          <w:lang w:eastAsia="en-US"/>
        </w:rPr>
        <w:t xml:space="preserve"> ב'שחיטת חולין' (כז,ב) יליף מ'ושפך את דמו' - בשפיכה בעלמא</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אדיתבי וקמעייני בה - אמר להו 'כל ארצות עיסה לארץ ישראל וארץ ישראל עיסה לבבל'</w:t>
      </w:r>
    </w:p>
    <w:p w:rsidR="00DC5F22" w:rsidRDefault="00DC5F22" w:rsidP="00DC5F22">
      <w:pPr>
        <w:rPr>
          <w:rFonts w:hint="cs"/>
          <w:rtl/>
          <w:lang w:eastAsia="en-US"/>
        </w:rPr>
      </w:pPr>
      <w:r>
        <w:rPr>
          <w:rFonts w:hint="cs"/>
          <w:rtl/>
          <w:lang w:eastAsia="en-US"/>
        </w:rPr>
        <w:t>נטלוהו בעריסה ורצו.</w:t>
      </w:r>
    </w:p>
    <w:p w:rsidR="00DC5F22" w:rsidRDefault="00DC5F22" w:rsidP="00DC5F22">
      <w:pPr>
        <w:rPr>
          <w:rFonts w:hint="cs"/>
          <w:rtl/>
          <w:lang w:eastAsia="en-US"/>
        </w:rPr>
      </w:pPr>
      <w:r>
        <w:rPr>
          <w:rFonts w:hint="cs"/>
          <w:rtl/>
          <w:lang w:eastAsia="en-US"/>
        </w:rPr>
        <w:t xml:space="preserve">רצו אחריו ולא הגיעוהו; ישבו ובדקו </w:t>
      </w:r>
      <w:r>
        <w:rPr>
          <w:rFonts w:cs="Miriam"/>
          <w:szCs w:val="20"/>
          <w:rtl/>
          <w:lang w:eastAsia="en-US"/>
        </w:rPr>
        <w:t>(</w:t>
      </w:r>
      <w:r>
        <w:rPr>
          <w:rFonts w:cs="Miriam" w:hint="cs"/>
          <w:szCs w:val="20"/>
          <w:rtl/>
          <w:lang w:eastAsia="en-US"/>
        </w:rPr>
        <w:t>במשפחות א"י לברר את דבריו</w:t>
      </w:r>
      <w:r>
        <w:rPr>
          <w:rFonts w:cs="Miriam"/>
          <w:szCs w:val="20"/>
          <w:rtl/>
          <w:lang w:eastAsia="en-US"/>
        </w:rPr>
        <w:t>)</w:t>
      </w:r>
      <w:r>
        <w:rPr>
          <w:rtl/>
          <w:lang w:eastAsia="en-US"/>
        </w:rPr>
        <w:t xml:space="preserve"> </w:t>
      </w:r>
      <w:r>
        <w:rPr>
          <w:rFonts w:hint="cs"/>
          <w:rtl/>
          <w:lang w:eastAsia="en-US"/>
        </w:rPr>
        <w:t xml:space="preserve">עד שהגיעו לסכנה </w:t>
      </w:r>
      <w:r>
        <w:rPr>
          <w:rFonts w:cs="Miriam"/>
          <w:szCs w:val="20"/>
          <w:rtl/>
          <w:lang w:eastAsia="en-US"/>
        </w:rPr>
        <w:t>(</w:t>
      </w:r>
      <w:r>
        <w:rPr>
          <w:rFonts w:cs="Miriam" w:hint="cs"/>
          <w:szCs w:val="20"/>
          <w:rtl/>
          <w:lang w:eastAsia="en-US"/>
        </w:rPr>
        <w:t>לפסול משפחות אנשי זרוע שיהרגום</w:t>
      </w:r>
      <w:r>
        <w:rPr>
          <w:rFonts w:cs="Miriam"/>
          <w:szCs w:val="20"/>
          <w:rtl/>
          <w:lang w:eastAsia="en-US"/>
        </w:rPr>
        <w:t>)</w:t>
      </w:r>
      <w:r>
        <w:rPr>
          <w:rFonts w:hint="cs"/>
          <w:rtl/>
          <w:lang w:eastAsia="en-US"/>
        </w:rPr>
        <w:t>, ופירשו.</w:t>
      </w:r>
    </w:p>
    <w:p w:rsidR="00DC5F22" w:rsidRDefault="00DC5F22" w:rsidP="00DC5F22">
      <w:pPr>
        <w:rPr>
          <w:rFonts w:hint="cs"/>
          <w:rtl/>
          <w:lang w:eastAsia="en-US"/>
        </w:rPr>
      </w:pPr>
      <w:r>
        <w:rPr>
          <w:rFonts w:hint="cs"/>
          <w:rtl/>
          <w:lang w:eastAsia="en-US"/>
        </w:rPr>
        <w:t xml:space="preserve">אמר רבי יוחנן: היכלא </w:t>
      </w:r>
      <w:r>
        <w:rPr>
          <w:rFonts w:cs="Miriam"/>
          <w:szCs w:val="20"/>
          <w:rtl/>
          <w:lang w:eastAsia="en-US"/>
        </w:rPr>
        <w:t>(</w:t>
      </w:r>
      <w:r>
        <w:rPr>
          <w:rFonts w:cs="Miriam" w:hint="cs"/>
          <w:szCs w:val="20"/>
          <w:rtl/>
          <w:lang w:eastAsia="en-US"/>
        </w:rPr>
        <w:t>שבועה בהיכלו של מקום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בידינו היא </w:t>
      </w:r>
      <w:r>
        <w:rPr>
          <w:rFonts w:cs="Miriam"/>
          <w:szCs w:val="20"/>
          <w:rtl/>
          <w:lang w:eastAsia="en-US"/>
        </w:rPr>
        <w:t>(</w:t>
      </w:r>
      <w:r>
        <w:rPr>
          <w:rFonts w:cs="Miriam" w:hint="cs"/>
          <w:szCs w:val="20"/>
          <w:rtl/>
          <w:lang w:eastAsia="en-US"/>
        </w:rPr>
        <w:t>לגלות פסול משפחות ארץ ישראל</w:t>
      </w:r>
      <w:r>
        <w:rPr>
          <w:rFonts w:cs="Miriam"/>
          <w:szCs w:val="20"/>
          <w:rtl/>
          <w:lang w:eastAsia="en-US"/>
        </w:rPr>
        <w:t>)</w:t>
      </w:r>
      <w:r>
        <w:rPr>
          <w:rtl/>
          <w:lang w:eastAsia="en-US"/>
        </w:rPr>
        <w:t xml:space="preserve"> </w:t>
      </w:r>
      <w:r>
        <w:rPr>
          <w:rFonts w:hint="cs"/>
          <w:rtl/>
          <w:lang w:eastAsia="en-US"/>
        </w:rPr>
        <w:t xml:space="preserve">אבל מה אעשה שהרי גדולי הדור נטמעו בה. </w:t>
      </w:r>
    </w:p>
    <w:p w:rsidR="00DC5F22" w:rsidRDefault="00DC5F22" w:rsidP="00DC5F22">
      <w:pPr>
        <w:rPr>
          <w:rFonts w:hint="cs"/>
          <w:rtl/>
          <w:lang w:eastAsia="en-US"/>
        </w:rPr>
      </w:pPr>
      <w:r>
        <w:rPr>
          <w:rFonts w:hint="cs"/>
          <w:rtl/>
          <w:lang w:eastAsia="en-US"/>
        </w:rPr>
        <w:t xml:space="preserve">סבר לה כרבי יצחק, דאמר רבי יצחק: משפחה שנטמעה נטמעה. </w:t>
      </w:r>
    </w:p>
    <w:p w:rsidR="00DC5F22" w:rsidRDefault="00DC5F22" w:rsidP="00DC5F22">
      <w:pPr>
        <w:rPr>
          <w:rFonts w:cs="Miriam" w:hint="cs"/>
          <w:szCs w:val="20"/>
          <w:lang w:eastAsia="en-US"/>
        </w:rPr>
      </w:pPr>
    </w:p>
    <w:p w:rsidR="00DC5F22" w:rsidRDefault="00DC5F22" w:rsidP="00DC5F22">
      <w:pPr>
        <w:rPr>
          <w:rFonts w:hint="cs"/>
          <w:rtl/>
          <w:lang w:eastAsia="en-US"/>
        </w:rPr>
      </w:pPr>
      <w:r>
        <w:rPr>
          <w:rFonts w:hint="cs"/>
          <w:rtl/>
          <w:lang w:eastAsia="en-US"/>
        </w:rPr>
        <w:t xml:space="preserve">אמר אביי: אף אנן נמי תנינא </w:t>
      </w:r>
      <w:r>
        <w:rPr>
          <w:rFonts w:cs="Miriam"/>
          <w:szCs w:val="20"/>
          <w:rtl/>
          <w:lang w:eastAsia="en-US"/>
        </w:rPr>
        <w:t>(</w:t>
      </w:r>
      <w:r>
        <w:rPr>
          <w:rFonts w:cs="Miriam" w:hint="cs"/>
          <w:szCs w:val="20"/>
          <w:rtl/>
          <w:lang w:eastAsia="en-US"/>
        </w:rPr>
        <w:t>דכל משפחה שנטמעה נטמעה, דאין להפרישה ולהרחיקה ולברר ספק מטמעיהם: מי נטמע מי לא נטמע, אלא יניחום והם ספק והם כשרים לעתיד לבא</w:t>
      </w:r>
      <w:r>
        <w:rPr>
          <w:rFonts w:cs="Miriam"/>
          <w:szCs w:val="20"/>
          <w:rtl/>
          <w:lang w:eastAsia="en-US"/>
        </w:rPr>
        <w:t>)</w:t>
      </w:r>
      <w:r>
        <w:rPr>
          <w:rFonts w:hint="cs"/>
          <w:rtl/>
          <w:lang w:eastAsia="en-US"/>
        </w:rPr>
        <w:t xml:space="preserve">: משפחת בית הצריפה </w:t>
      </w:r>
      <w:r>
        <w:rPr>
          <w:rFonts w:cs="Miriam"/>
          <w:szCs w:val="20"/>
          <w:rtl/>
          <w:lang w:eastAsia="en-US"/>
        </w:rPr>
        <w:t>(</w:t>
      </w:r>
      <w:r>
        <w:rPr>
          <w:rFonts w:cs="Miriam" w:hint="cs"/>
          <w:szCs w:val="20"/>
          <w:rtl/>
          <w:lang w:eastAsia="en-US"/>
        </w:rPr>
        <w:t>שם המשפחה</w:t>
      </w:r>
      <w:r>
        <w:rPr>
          <w:rFonts w:cs="Miriam"/>
          <w:szCs w:val="20"/>
          <w:rtl/>
          <w:lang w:eastAsia="en-US"/>
        </w:rPr>
        <w:t>)</w:t>
      </w:r>
      <w:r>
        <w:rPr>
          <w:rtl/>
          <w:lang w:eastAsia="en-US"/>
        </w:rPr>
        <w:t xml:space="preserve"> </w:t>
      </w:r>
      <w:r>
        <w:rPr>
          <w:rFonts w:hint="cs"/>
          <w:rtl/>
          <w:lang w:eastAsia="en-US"/>
        </w:rPr>
        <w:t xml:space="preserve">היתה בעבר הירדן, וריחקה </w:t>
      </w:r>
      <w:r>
        <w:rPr>
          <w:rFonts w:cs="Miriam"/>
          <w:szCs w:val="20"/>
          <w:rtl/>
          <w:lang w:eastAsia="en-US"/>
        </w:rPr>
        <w:t>(</w:t>
      </w:r>
      <w:r>
        <w:rPr>
          <w:rFonts w:cs="Miriam" w:hint="cs"/>
          <w:szCs w:val="20"/>
          <w:rtl/>
          <w:lang w:eastAsia="en-US"/>
        </w:rPr>
        <w:t>הכריז שהן פסולין</w:t>
      </w:r>
      <w:r>
        <w:rPr>
          <w:rFonts w:cs="Miriam"/>
          <w:szCs w:val="20"/>
          <w:rtl/>
          <w:lang w:eastAsia="en-US"/>
        </w:rPr>
        <w:t>)</w:t>
      </w:r>
      <w:r>
        <w:rPr>
          <w:rtl/>
          <w:lang w:eastAsia="en-US"/>
        </w:rPr>
        <w:t xml:space="preserve"> </w:t>
      </w:r>
      <w:r>
        <w:rPr>
          <w:rFonts w:hint="cs"/>
          <w:rtl/>
          <w:lang w:eastAsia="en-US"/>
        </w:rPr>
        <w:t xml:space="preserve">בן ציון </w:t>
      </w:r>
      <w:r>
        <w:rPr>
          <w:rFonts w:cs="Miriam"/>
          <w:szCs w:val="20"/>
          <w:rtl/>
          <w:lang w:eastAsia="en-US"/>
        </w:rPr>
        <w:t>(</w:t>
      </w:r>
      <w:r>
        <w:rPr>
          <w:rFonts w:cs="Miriam" w:hint="cs"/>
          <w:szCs w:val="20"/>
          <w:rtl/>
          <w:lang w:eastAsia="en-US"/>
        </w:rPr>
        <w:t>אדם חשוב ואיש זרוע</w:t>
      </w:r>
      <w:r>
        <w:rPr>
          <w:rFonts w:cs="Miriam"/>
          <w:szCs w:val="20"/>
          <w:rtl/>
          <w:lang w:eastAsia="en-US"/>
        </w:rPr>
        <w:t>)</w:t>
      </w:r>
      <w:r>
        <w:rPr>
          <w:rtl/>
          <w:lang w:eastAsia="en-US"/>
        </w:rPr>
        <w:t xml:space="preserve"> </w:t>
      </w:r>
      <w:r>
        <w:rPr>
          <w:rFonts w:hint="cs"/>
          <w:rtl/>
          <w:lang w:eastAsia="en-US"/>
        </w:rPr>
        <w:t xml:space="preserve">בזרוע; עוד אחרת היתה וקירבה בן ציון בזרוע. כגון אלו אליהו בא </w:t>
      </w:r>
      <w:r>
        <w:rPr>
          <w:rFonts w:cs="Miriam"/>
          <w:szCs w:val="20"/>
          <w:rtl/>
          <w:lang w:eastAsia="en-US"/>
        </w:rPr>
        <w:t>(</w:t>
      </w:r>
      <w:r>
        <w:rPr>
          <w:rFonts w:cs="Miriam" w:hint="cs"/>
          <w:szCs w:val="20"/>
          <w:rtl/>
          <w:lang w:eastAsia="en-US"/>
        </w:rPr>
        <w:t>לעתיד לבא</w:t>
      </w:r>
      <w:r>
        <w:rPr>
          <w:rFonts w:cs="Miriam"/>
          <w:szCs w:val="20"/>
          <w:rtl/>
          <w:lang w:eastAsia="en-US"/>
        </w:rPr>
        <w:t>)</w:t>
      </w:r>
      <w:r>
        <w:rPr>
          <w:rtl/>
          <w:lang w:eastAsia="en-US"/>
        </w:rPr>
        <w:t xml:space="preserve"> </w:t>
      </w:r>
      <w:r>
        <w:rPr>
          <w:rFonts w:hint="cs"/>
          <w:rtl/>
          <w:lang w:eastAsia="en-US"/>
        </w:rPr>
        <w:t xml:space="preserve">לטמא ולטהר לרחק ולקרב </w:t>
      </w:r>
      <w:r>
        <w:rPr>
          <w:rFonts w:cs="Miriam"/>
          <w:szCs w:val="20"/>
          <w:rtl/>
          <w:lang w:eastAsia="en-US"/>
        </w:rPr>
        <w:t>(</w:t>
      </w:r>
      <w:r>
        <w:rPr>
          <w:rFonts w:cs="Miriam" w:hint="cs"/>
          <w:szCs w:val="20"/>
          <w:rtl/>
          <w:lang w:eastAsia="en-US"/>
        </w:rPr>
        <w:t>דכתיב (מלאכי ג) 'והשיב לב אבות על בנים': זה מבני בניו של זה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כגון אלו דידעין </w:t>
      </w:r>
      <w:r>
        <w:rPr>
          <w:rFonts w:cs="Miriam"/>
          <w:szCs w:val="20"/>
          <w:rtl/>
          <w:lang w:eastAsia="en-US"/>
        </w:rPr>
        <w:t>(</w:t>
      </w:r>
      <w:r>
        <w:rPr>
          <w:rFonts w:cs="Miriam" w:hint="cs"/>
          <w:szCs w:val="20"/>
          <w:rtl/>
          <w:lang w:eastAsia="en-US"/>
        </w:rPr>
        <w:t>שהכל מחזיקים אותם בפסולים שנתקרבו בזרוע</w:t>
      </w:r>
      <w:r>
        <w:rPr>
          <w:rFonts w:cs="Miriam"/>
          <w:szCs w:val="20"/>
          <w:rtl/>
          <w:lang w:eastAsia="en-US"/>
        </w:rPr>
        <w:t>)</w:t>
      </w:r>
      <w:r>
        <w:rPr>
          <w:rFonts w:hint="cs"/>
          <w:rtl/>
          <w:lang w:eastAsia="en-US"/>
        </w:rPr>
        <w:t xml:space="preserve">, אבל משפחה שנטמעה </w:t>
      </w:r>
      <w:r>
        <w:rPr>
          <w:rFonts w:cs="Miriam"/>
          <w:szCs w:val="20"/>
          <w:rtl/>
          <w:lang w:eastAsia="en-US"/>
        </w:rPr>
        <w:t>(</w:t>
      </w:r>
      <w:r>
        <w:rPr>
          <w:rFonts w:cs="Miriam" w:hint="cs"/>
          <w:szCs w:val="20"/>
          <w:rtl/>
          <w:lang w:eastAsia="en-US"/>
        </w:rPr>
        <w:t>מחמת שלא נודע פסולה</w:t>
      </w:r>
      <w:r>
        <w:rPr>
          <w:rFonts w:cs="Miriam"/>
          <w:szCs w:val="20"/>
          <w:rtl/>
          <w:lang w:eastAsia="en-US"/>
        </w:rPr>
        <w:t>)</w:t>
      </w:r>
      <w:r>
        <w:rPr>
          <w:rtl/>
          <w:lang w:eastAsia="en-US"/>
        </w:rPr>
        <w:t xml:space="preserve"> –</w:t>
      </w:r>
      <w:r>
        <w:rPr>
          <w:rFonts w:hint="cs"/>
          <w:rtl/>
          <w:lang w:eastAsia="en-US"/>
        </w:rPr>
        <w:t xml:space="preserve"> נטמעה.</w:t>
      </w:r>
    </w:p>
    <w:p w:rsidR="00DC5F22" w:rsidRDefault="00DC5F22" w:rsidP="00DC5F22">
      <w:pPr>
        <w:rPr>
          <w:rFonts w:cs="Miriam" w:hint="cs"/>
          <w:szCs w:val="20"/>
          <w:lang w:eastAsia="en-US"/>
        </w:rPr>
      </w:pPr>
      <w:r>
        <w:rPr>
          <w:rFonts w:hint="cs"/>
          <w:rtl/>
          <w:lang w:eastAsia="en-US"/>
        </w:rPr>
        <w:t xml:space="preserve">תאנא: עוד </w:t>
      </w:r>
      <w:r>
        <w:rPr>
          <w:rFonts w:cs="Miriam"/>
          <w:szCs w:val="20"/>
          <w:rtl/>
          <w:lang w:eastAsia="en-US"/>
        </w:rPr>
        <w:t>(</w:t>
      </w:r>
      <w:r>
        <w:rPr>
          <w:rFonts w:cs="Miriam" w:hint="cs"/>
          <w:szCs w:val="20"/>
          <w:rtl/>
          <w:lang w:eastAsia="en-US"/>
        </w:rPr>
        <w:t>משפחה</w:t>
      </w:r>
      <w:r>
        <w:rPr>
          <w:rFonts w:cs="Miriam"/>
          <w:szCs w:val="20"/>
          <w:rtl/>
          <w:lang w:eastAsia="en-US"/>
        </w:rPr>
        <w:t>)</w:t>
      </w:r>
      <w:r>
        <w:rPr>
          <w:rtl/>
          <w:lang w:eastAsia="en-US"/>
        </w:rPr>
        <w:t xml:space="preserve"> </w:t>
      </w:r>
      <w:r>
        <w:rPr>
          <w:rFonts w:hint="cs"/>
          <w:rtl/>
          <w:lang w:eastAsia="en-US"/>
        </w:rPr>
        <w:t xml:space="preserve">אחרת היתה </w:t>
      </w:r>
      <w:r>
        <w:rPr>
          <w:rFonts w:cs="Miriam"/>
          <w:szCs w:val="20"/>
          <w:rtl/>
          <w:lang w:eastAsia="en-US"/>
        </w:rPr>
        <w:t>(</w:t>
      </w:r>
      <w:r>
        <w:rPr>
          <w:rFonts w:cs="Miriam" w:hint="cs"/>
          <w:szCs w:val="20"/>
          <w:rtl/>
          <w:lang w:eastAsia="en-US"/>
        </w:rPr>
        <w:t>לבד אותה שקרבה בן ציון</w:t>
      </w:r>
      <w:r>
        <w:rPr>
          <w:rFonts w:cs="Miriam"/>
          <w:szCs w:val="20"/>
          <w:rtl/>
          <w:lang w:eastAsia="en-US"/>
        </w:rPr>
        <w:t>)</w:t>
      </w:r>
      <w:r>
        <w:rPr>
          <w:rFonts w:hint="cs"/>
          <w:rtl/>
          <w:lang w:eastAsia="en-US"/>
        </w:rPr>
        <w:t>, ולא רצו חכמים לגלותה, אבל חכמים מוסרים אותו לבניהם ולתלמידיהן פעם אחת בשבוע ואמרי לה פעמים בשבוע.</w:t>
      </w:r>
    </w:p>
    <w:p w:rsidR="00DC5F22" w:rsidRDefault="00DC5F22" w:rsidP="00DC5F22">
      <w:pPr>
        <w:rPr>
          <w:rFonts w:cs="Miriam" w:hint="cs"/>
          <w:szCs w:val="20"/>
          <w:lang w:eastAsia="en-US"/>
        </w:rPr>
      </w:pPr>
    </w:p>
    <w:p w:rsidR="00DC5F22" w:rsidRDefault="00DC5F22" w:rsidP="00DC5F22">
      <w:pPr>
        <w:rPr>
          <w:rFonts w:hint="cs"/>
          <w:rtl/>
          <w:lang w:eastAsia="en-US"/>
        </w:rPr>
      </w:pPr>
      <w:r>
        <w:rPr>
          <w:rFonts w:hint="cs"/>
          <w:rtl/>
          <w:lang w:eastAsia="en-US"/>
        </w:rPr>
        <w:t xml:space="preserve">אמר רב נחמן בר יצחק: מסתברא כמאן דאמר פעם אחת בשבוע, כדתניא: הריני נזיר אם לא אגלה משפחות - יהיה נזיר ולא יגלה משפחות. </w:t>
      </w:r>
    </w:p>
    <w:p w:rsidR="00DC5F22" w:rsidRDefault="00DC5F22" w:rsidP="00DC5F22">
      <w:pPr>
        <w:rPr>
          <w:rFonts w:hint="cs"/>
          <w:rtl/>
          <w:lang w:eastAsia="en-US"/>
        </w:rPr>
      </w:pPr>
      <w:r>
        <w:rPr>
          <w:rFonts w:hint="cs"/>
          <w:rtl/>
          <w:lang w:eastAsia="en-US"/>
        </w:rPr>
        <w:t xml:space="preserve">אמר רבה בר בר חנה אמר רבי יוחנן: שם בן ארבע אותיות </w:t>
      </w:r>
      <w:r>
        <w:rPr>
          <w:rFonts w:cs="Miriam"/>
          <w:szCs w:val="20"/>
          <w:rtl/>
          <w:lang w:eastAsia="en-US"/>
        </w:rPr>
        <w:t>(</w:t>
      </w:r>
      <w:r>
        <w:rPr>
          <w:rFonts w:cs="Miriam" w:hint="cs"/>
          <w:szCs w:val="20"/>
          <w:rtl/>
          <w:lang w:eastAsia="en-US"/>
        </w:rPr>
        <w:t>קריאתו וכתיבתו ופירושו</w:t>
      </w:r>
      <w:r>
        <w:rPr>
          <w:rFonts w:cs="Miriam"/>
          <w:szCs w:val="20"/>
          <w:rtl/>
          <w:lang w:eastAsia="en-US"/>
        </w:rPr>
        <w:t>)</w:t>
      </w:r>
      <w:r>
        <w:rPr>
          <w:rtl/>
          <w:lang w:eastAsia="en-US"/>
        </w:rPr>
        <w:t xml:space="preserve"> </w:t>
      </w:r>
      <w:r>
        <w:rPr>
          <w:rFonts w:hint="cs"/>
          <w:rtl/>
          <w:lang w:eastAsia="en-US"/>
        </w:rPr>
        <w:t>- חכמים מוסרין אותו לתלמידיהן פעם אחת בשבוע, ואמרי לה פעמים בשבוע.</w:t>
      </w:r>
    </w:p>
    <w:p w:rsidR="00DC5F22" w:rsidRDefault="00DC5F22" w:rsidP="00DC5F22">
      <w:pPr>
        <w:rPr>
          <w:rFonts w:hint="cs"/>
          <w:rtl/>
          <w:lang w:eastAsia="en-US"/>
        </w:rPr>
      </w:pPr>
      <w:r>
        <w:rPr>
          <w:rFonts w:hint="cs"/>
          <w:rtl/>
          <w:lang w:eastAsia="en-US"/>
        </w:rPr>
        <w:t xml:space="preserve">אמר רב נחמן בר יצחק: מסתברא כמאן דאמר פעם אחת בשבוע, דכתיב </w:t>
      </w:r>
      <w:r>
        <w:rPr>
          <w:rFonts w:cs="Miriam" w:hint="cs"/>
          <w:szCs w:val="16"/>
          <w:rtl/>
          <w:lang w:eastAsia="en-US"/>
        </w:rPr>
        <w:t>[שמות ג,טו:</w:t>
      </w:r>
      <w:r>
        <w:rPr>
          <w:rFonts w:cs="Narkisim" w:hint="cs"/>
          <w:szCs w:val="20"/>
          <w:rtl/>
          <w:lang w:eastAsia="en-US"/>
        </w:rPr>
        <w:t xml:space="preserve"> ויאמר עוד אלקים אל משה כה תאמר אל בני ישראל ה' אלקי אבתיכם אלקי אברהם אלקי יצחק ואלקי יעקב שלחני אליכם</w:t>
      </w:r>
      <w:r>
        <w:rPr>
          <w:rFonts w:cs="Narkisim"/>
          <w:szCs w:val="20"/>
          <w:rtl/>
          <w:lang w:eastAsia="en-US"/>
        </w:rPr>
        <w:t>]</w:t>
      </w:r>
      <w:r>
        <w:rPr>
          <w:rFonts w:cs="Narkisim" w:hint="cs"/>
          <w:rtl/>
          <w:lang w:eastAsia="en-US"/>
        </w:rPr>
        <w:t xml:space="preserve"> זה שמי לעולם </w:t>
      </w:r>
      <w:r>
        <w:rPr>
          <w:rFonts w:cs="Narkisim" w:hint="cs"/>
          <w:szCs w:val="20"/>
          <w:rtl/>
          <w:lang w:eastAsia="en-US"/>
        </w:rPr>
        <w:t>[וזה זכרי לדר דר]</w:t>
      </w:r>
      <w:r>
        <w:rPr>
          <w:rFonts w:hint="cs"/>
          <w:rtl/>
          <w:lang w:eastAsia="en-US"/>
        </w:rPr>
        <w:t xml:space="preserve"> </w:t>
      </w:r>
      <w:r>
        <w:rPr>
          <w:rtl/>
          <w:lang w:eastAsia="en-US"/>
        </w:rPr>
        <w:t>–</w:t>
      </w:r>
      <w:r>
        <w:rPr>
          <w:rFonts w:hint="cs"/>
          <w:rtl/>
          <w:lang w:eastAsia="en-US"/>
        </w:rPr>
        <w:t xml:space="preserve"> '</w:t>
      </w:r>
      <w:r>
        <w:rPr>
          <w:rFonts w:cs="Narkisim" w:hint="cs"/>
          <w:rtl/>
          <w:lang w:eastAsia="en-US"/>
        </w:rPr>
        <w:t>לעלם</w:t>
      </w:r>
      <w:r>
        <w:rPr>
          <w:rFonts w:hint="cs"/>
          <w:rtl/>
          <w:lang w:eastAsia="en-US"/>
        </w:rPr>
        <w:t xml:space="preserve">' </w:t>
      </w:r>
      <w:r>
        <w:rPr>
          <w:rFonts w:cs="Miriam"/>
          <w:szCs w:val="20"/>
          <w:rtl/>
          <w:lang w:eastAsia="en-US"/>
        </w:rPr>
        <w:t>(</w:t>
      </w:r>
      <w:r>
        <w:rPr>
          <w:rFonts w:cs="Miriam" w:hint="cs"/>
          <w:szCs w:val="20"/>
          <w:rtl/>
          <w:lang w:eastAsia="en-US"/>
        </w:rPr>
        <w:t>להעלים</w:t>
      </w:r>
      <w:r>
        <w:rPr>
          <w:rFonts w:cs="Miriam"/>
          <w:szCs w:val="20"/>
          <w:rtl/>
          <w:lang w:eastAsia="en-US"/>
        </w:rPr>
        <w:t>)</w:t>
      </w:r>
      <w:r>
        <w:rPr>
          <w:rtl/>
          <w:lang w:eastAsia="en-US"/>
        </w:rPr>
        <w:t xml:space="preserve"> </w:t>
      </w:r>
      <w:r>
        <w:rPr>
          <w:rFonts w:hint="cs"/>
          <w:rtl/>
          <w:lang w:eastAsia="en-US"/>
        </w:rPr>
        <w:t>כתיב.</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רבא סבר למידרשיה בפירקא. אמר ליה ההוא סבא: '</w:t>
      </w:r>
      <w:r>
        <w:rPr>
          <w:rFonts w:cs="Narkisim" w:hint="cs"/>
          <w:rtl/>
          <w:lang w:eastAsia="en-US"/>
        </w:rPr>
        <w:t>לעלם</w:t>
      </w:r>
      <w:r>
        <w:rPr>
          <w:rFonts w:hint="cs"/>
          <w:rtl/>
          <w:lang w:eastAsia="en-US"/>
        </w:rPr>
        <w:t>' כתיב.</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רבי אבינא רמי: כתיב </w:t>
      </w:r>
      <w:r>
        <w:rPr>
          <w:rFonts w:cs="Miriam" w:hint="cs"/>
          <w:szCs w:val="20"/>
          <w:rtl/>
          <w:lang w:eastAsia="en-US"/>
        </w:rPr>
        <w:t>(שם)</w:t>
      </w:r>
      <w:r>
        <w:rPr>
          <w:rFonts w:hint="cs"/>
          <w:rtl/>
          <w:lang w:eastAsia="en-US"/>
        </w:rPr>
        <w:t xml:space="preserve"> </w:t>
      </w:r>
      <w:r>
        <w:rPr>
          <w:rFonts w:cs="Narkisim" w:hint="cs"/>
          <w:rtl/>
          <w:lang w:eastAsia="en-US"/>
        </w:rPr>
        <w:t>זה שמי</w:t>
      </w:r>
      <w:r>
        <w:rPr>
          <w:rFonts w:hint="cs"/>
          <w:rtl/>
          <w:lang w:eastAsia="en-US"/>
        </w:rPr>
        <w:t xml:space="preserve"> וכתיב </w:t>
      </w:r>
      <w:r>
        <w:rPr>
          <w:rFonts w:cs="Miriam" w:hint="cs"/>
          <w:szCs w:val="20"/>
          <w:rtl/>
          <w:lang w:eastAsia="en-US"/>
        </w:rPr>
        <w:t>(שם)</w:t>
      </w:r>
      <w:r>
        <w:rPr>
          <w:rFonts w:hint="cs"/>
          <w:rtl/>
          <w:lang w:eastAsia="en-US"/>
        </w:rPr>
        <w:t xml:space="preserve"> </w:t>
      </w:r>
      <w:r>
        <w:rPr>
          <w:rFonts w:cs="Narkisim" w:hint="cs"/>
          <w:rtl/>
          <w:lang w:eastAsia="en-US"/>
        </w:rPr>
        <w:t>זה זכרי</w:t>
      </w:r>
      <w:r>
        <w:rPr>
          <w:rFonts w:hint="cs"/>
          <w:rtl/>
          <w:lang w:eastAsia="en-US"/>
        </w:rPr>
        <w:t>?</w:t>
      </w:r>
    </w:p>
    <w:p w:rsidR="00DC5F22" w:rsidRDefault="00DC5F22" w:rsidP="00DC5F22">
      <w:pPr>
        <w:rPr>
          <w:rFonts w:hint="cs"/>
          <w:rtl/>
          <w:lang w:eastAsia="en-US"/>
        </w:rPr>
      </w:pPr>
      <w:r>
        <w:rPr>
          <w:rFonts w:hint="cs"/>
          <w:rtl/>
          <w:lang w:eastAsia="en-US"/>
        </w:rPr>
        <w:t xml:space="preserve">אמר הקב"ה: לא כשאני נכתב אני נקרא: נכתב אני ביו"ד ה"י, ונקרא באל"ף דל"ת </w:t>
      </w:r>
      <w:r>
        <w:rPr>
          <w:rFonts w:cs="Miriam"/>
          <w:szCs w:val="20"/>
          <w:rtl/>
          <w:lang w:eastAsia="en-US"/>
        </w:rPr>
        <w:t>(</w:t>
      </w:r>
      <w:r>
        <w:rPr>
          <w:rFonts w:cs="Miriam" w:hint="cs"/>
          <w:szCs w:val="20"/>
          <w:rtl/>
          <w:lang w:eastAsia="en-US"/>
        </w:rPr>
        <w:t>מדלא כתיב 'שמי וזכרי' משמע שלמדוֹ שני שמות, ואמר לו: זה שמי מיוחד, ובזה השני אני נזכר</w:t>
      </w:r>
      <w:r>
        <w:rPr>
          <w:rFonts w:cs="Miriam"/>
          <w:szCs w:val="20"/>
          <w:rtl/>
          <w:lang w:eastAsia="en-US"/>
        </w:rPr>
        <w:t>)</w:t>
      </w:r>
      <w:r>
        <w:rPr>
          <w:rFonts w:hint="cs"/>
          <w:rtl/>
          <w:lang w:eastAsia="en-US"/>
        </w:rPr>
        <w:t>.</w:t>
      </w:r>
    </w:p>
    <w:p w:rsidR="00DC5F22" w:rsidRDefault="00DC5F22" w:rsidP="00DC5F22">
      <w:pPr>
        <w:rPr>
          <w:rFonts w:cs="Miriam" w:hint="cs"/>
          <w:szCs w:val="20"/>
          <w:lang w:eastAsia="en-US"/>
        </w:rPr>
      </w:pPr>
      <w:r>
        <w:rPr>
          <w:rFonts w:hint="cs"/>
          <w:rtl/>
          <w:lang w:eastAsia="en-US"/>
        </w:rPr>
        <w:t>תנו רבנן: '</w:t>
      </w:r>
      <w:r>
        <w:rPr>
          <w:rFonts w:hint="cs"/>
          <w:i/>
          <w:iCs/>
          <w:rtl/>
          <w:lang w:eastAsia="en-US"/>
        </w:rPr>
        <w:t xml:space="preserve">בראשונה שם בן שתים עשרה אותיות היו מוסרין אותו לכל אדם </w:t>
      </w:r>
      <w:r>
        <w:rPr>
          <w:rFonts w:cs="Miriam"/>
          <w:szCs w:val="20"/>
          <w:rtl/>
          <w:lang w:eastAsia="en-US"/>
        </w:rPr>
        <w:t>(</w:t>
      </w:r>
      <w:r>
        <w:rPr>
          <w:rFonts w:cs="Miriam" w:hint="cs"/>
          <w:szCs w:val="20"/>
          <w:rtl/>
          <w:lang w:eastAsia="en-US"/>
        </w:rPr>
        <w:t>שם בן שתים עשרה ובן ארבעים ושתים לא פירשו לנו</w:t>
      </w:r>
      <w:r>
        <w:rPr>
          <w:rFonts w:cs="Miriam"/>
          <w:szCs w:val="20"/>
          <w:rtl/>
          <w:lang w:eastAsia="en-US"/>
        </w:rPr>
        <w:t>)</w:t>
      </w:r>
      <w:r>
        <w:rPr>
          <w:rFonts w:hint="cs"/>
          <w:i/>
          <w:iCs/>
          <w:rtl/>
          <w:lang w:eastAsia="en-US"/>
        </w:rPr>
        <w:t xml:space="preserve">; משרבו הפריצים </w:t>
      </w:r>
      <w:r>
        <w:rPr>
          <w:rFonts w:cs="Miriam"/>
          <w:szCs w:val="20"/>
          <w:rtl/>
          <w:lang w:eastAsia="en-US"/>
        </w:rPr>
        <w:t>(</w:t>
      </w:r>
      <w:r>
        <w:rPr>
          <w:rFonts w:cs="Miriam" w:hint="cs"/>
          <w:szCs w:val="20"/>
          <w:rtl/>
          <w:lang w:eastAsia="en-US"/>
        </w:rPr>
        <w:t>המשתמשין בו</w:t>
      </w:r>
      <w:r>
        <w:rPr>
          <w:rFonts w:cs="Miriam"/>
          <w:szCs w:val="20"/>
          <w:rtl/>
          <w:lang w:eastAsia="en-US"/>
        </w:rPr>
        <w:t>)</w:t>
      </w:r>
      <w:r>
        <w:rPr>
          <w:i/>
          <w:iCs/>
          <w:rtl/>
          <w:lang w:eastAsia="en-US"/>
        </w:rPr>
        <w:t xml:space="preserve"> </w:t>
      </w:r>
      <w:r>
        <w:rPr>
          <w:rFonts w:hint="cs"/>
          <w:i/>
          <w:iCs/>
          <w:rtl/>
          <w:lang w:eastAsia="en-US"/>
        </w:rPr>
        <w:t xml:space="preserve">היו מוסרים אותו לצנועים שבכהונה </w:t>
      </w:r>
      <w:r>
        <w:rPr>
          <w:rFonts w:cs="Miriam"/>
          <w:szCs w:val="20"/>
          <w:rtl/>
          <w:lang w:eastAsia="en-US"/>
        </w:rPr>
        <w:t>(</w:t>
      </w:r>
      <w:r>
        <w:rPr>
          <w:rFonts w:cs="Miriam" w:hint="cs"/>
          <w:szCs w:val="20"/>
          <w:rtl/>
          <w:lang w:eastAsia="en-US"/>
        </w:rPr>
        <w:t>לברך בו העם במקדש לאחר עבודת ציבור של תמיד של שחר</w:t>
      </w:r>
      <w:r>
        <w:rPr>
          <w:rFonts w:cs="Miriam"/>
          <w:szCs w:val="20"/>
          <w:rtl/>
          <w:lang w:eastAsia="en-US"/>
        </w:rPr>
        <w:t>)</w:t>
      </w:r>
      <w:r>
        <w:rPr>
          <w:rFonts w:hint="cs"/>
          <w:i/>
          <w:iCs/>
          <w:rtl/>
          <w:lang w:eastAsia="en-US"/>
        </w:rPr>
        <w:t xml:space="preserve">, והצנועים שבכהונה מבליעים אותו בנעימת אחיהם הכהנים </w:t>
      </w:r>
      <w:r>
        <w:rPr>
          <w:rFonts w:cs="Miriam"/>
          <w:szCs w:val="20"/>
          <w:rtl/>
          <w:lang w:eastAsia="en-US"/>
        </w:rPr>
        <w:t>(</w:t>
      </w:r>
      <w:r>
        <w:rPr>
          <w:rFonts w:cs="Miriam" w:hint="cs"/>
          <w:szCs w:val="20"/>
          <w:rtl/>
          <w:lang w:eastAsia="en-US"/>
        </w:rPr>
        <w:t>אותן שלא היו בקיאין בו, ומברכין בשם בן ארבע אותיות, כשהיו מושכין את קולם בנעימה - היו אלו ממהרים להבליע את השם בן י"ב, ולא היה נשמע לרבים מקול נעימות חביריהם בנעימת ביסום קול שקורין 'טרוף' [</w:t>
      </w:r>
      <w:r>
        <w:rPr>
          <w:rFonts w:ascii="Courier New" w:hAnsi="Courier New" w:cs="Courier New" w:hint="cs"/>
          <w:sz w:val="16"/>
          <w:szCs w:val="20"/>
          <w:rtl/>
          <w:lang w:eastAsia="en-US"/>
        </w:rPr>
        <w:t>אולי: טרוֹפּ</w:t>
      </w:r>
      <w:r>
        <w:rPr>
          <w:rFonts w:cs="Miriam" w:hint="cs"/>
          <w:szCs w:val="20"/>
          <w:rtl/>
          <w:lang w:eastAsia="en-US"/>
        </w:rPr>
        <w:t>]</w:t>
      </w:r>
      <w:r>
        <w:rPr>
          <w:rFonts w:cs="Miriam"/>
          <w:szCs w:val="20"/>
          <w:rtl/>
          <w:lang w:eastAsia="en-US"/>
        </w:rPr>
        <w:t>)</w:t>
      </w:r>
      <w:r>
        <w:rPr>
          <w:rFonts w:hint="cs"/>
          <w:rtl/>
          <w:lang w:eastAsia="en-US"/>
        </w:rPr>
        <w:t xml:space="preserve">. </w:t>
      </w:r>
    </w:p>
    <w:p w:rsidR="00DC5F22" w:rsidRDefault="00DC5F22" w:rsidP="00DC5F22">
      <w:pPr>
        <w:rPr>
          <w:rFonts w:cs="Miriam" w:hint="cs"/>
          <w:szCs w:val="20"/>
          <w:lang w:eastAsia="en-US"/>
        </w:rPr>
      </w:pPr>
    </w:p>
    <w:p w:rsidR="00DC5F22" w:rsidRDefault="00DC5F22" w:rsidP="00DC5F22">
      <w:pPr>
        <w:rPr>
          <w:rFonts w:hint="cs"/>
          <w:rtl/>
          <w:lang w:eastAsia="en-US"/>
        </w:rPr>
      </w:pPr>
      <w:r>
        <w:rPr>
          <w:rFonts w:hint="cs"/>
          <w:rtl/>
          <w:lang w:eastAsia="en-US"/>
        </w:rPr>
        <w:t>תניא: '</w:t>
      </w:r>
      <w:r>
        <w:rPr>
          <w:rFonts w:hint="cs"/>
          <w:i/>
          <w:iCs/>
          <w:rtl/>
          <w:lang w:eastAsia="en-US"/>
        </w:rPr>
        <w:t xml:space="preserve">אמר רבי טרפון: פעם אחת עליתי אחר אחי אמי </w:t>
      </w:r>
      <w:r>
        <w:rPr>
          <w:rFonts w:cs="Miriam"/>
          <w:szCs w:val="20"/>
          <w:rtl/>
          <w:lang w:eastAsia="en-US"/>
        </w:rPr>
        <w:t>(</w:t>
      </w:r>
      <w:r>
        <w:rPr>
          <w:rFonts w:cs="Miriam" w:hint="cs"/>
          <w:szCs w:val="20"/>
          <w:rtl/>
          <w:lang w:eastAsia="en-US"/>
        </w:rPr>
        <w:t xml:space="preserve">שהיה כהן, ורבי טרפון היה כהן: בתוספתא דכתובות </w:t>
      </w:r>
      <w:r>
        <w:rPr>
          <w:rFonts w:cs="Miriam" w:hint="cs"/>
          <w:szCs w:val="16"/>
          <w:rtl/>
          <w:lang w:eastAsia="en-US"/>
        </w:rPr>
        <w:t>(פ"ה)</w:t>
      </w:r>
      <w:r>
        <w:rPr>
          <w:rFonts w:cs="Miriam" w:hint="cs"/>
          <w:szCs w:val="20"/>
          <w:rtl/>
          <w:lang w:eastAsia="en-US"/>
        </w:rPr>
        <w:t xml:space="preserve"> מעשה ברבי טרפון שקדש שלש מאות נשים בשני בצורת כדי להאכילם תרומה</w:t>
      </w:r>
      <w:r>
        <w:rPr>
          <w:rFonts w:cs="Miriam"/>
          <w:szCs w:val="20"/>
          <w:rtl/>
          <w:lang w:eastAsia="en-US"/>
        </w:rPr>
        <w:t>)</w:t>
      </w:r>
      <w:r>
        <w:rPr>
          <w:rFonts w:hint="cs"/>
          <w:i/>
          <w:iCs/>
          <w:rtl/>
          <w:lang w:eastAsia="en-US"/>
        </w:rPr>
        <w:t xml:space="preserve"> לדוכן </w:t>
      </w:r>
      <w:r>
        <w:rPr>
          <w:rFonts w:cs="Miriam"/>
          <w:szCs w:val="20"/>
          <w:rtl/>
          <w:lang w:eastAsia="en-US"/>
        </w:rPr>
        <w:t>(</w:t>
      </w:r>
      <w:r>
        <w:rPr>
          <w:rFonts w:cs="Miriam" w:hint="cs"/>
          <w:szCs w:val="20"/>
          <w:rtl/>
          <w:lang w:eastAsia="en-US"/>
        </w:rPr>
        <w:t>לברך ברכת כהנים</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והטיתי אזני אצל כהן גדול, ושמעתי שהבליע שם בנעימת אחיו הכהנים.</w:t>
      </w:r>
      <w:r>
        <w:rPr>
          <w:rFonts w:hint="cs"/>
          <w:rtl/>
          <w:lang w:eastAsia="en-US"/>
        </w:rPr>
        <w:t>'</w:t>
      </w:r>
    </w:p>
    <w:p w:rsidR="00DC5F22" w:rsidRDefault="00DC5F22" w:rsidP="00DC5F22">
      <w:pPr>
        <w:rPr>
          <w:rFonts w:hint="cs"/>
          <w:rtl/>
          <w:lang w:eastAsia="en-US"/>
        </w:rPr>
      </w:pPr>
      <w:r>
        <w:rPr>
          <w:rFonts w:hint="cs"/>
          <w:rtl/>
          <w:lang w:eastAsia="en-US"/>
        </w:rPr>
        <w:t xml:space="preserve">אמר רב יהודה אמר רב: שם בן ארבעים ושתים אותיות - אין מוסרין אותו אלא למי שצנוע ועניו, ועומד בחצי ימיו, ואינו כועס ואינו משתכר ואינו מעמיד על מדותיו </w:t>
      </w:r>
      <w:r>
        <w:rPr>
          <w:rFonts w:cs="Miriam"/>
          <w:szCs w:val="20"/>
          <w:rtl/>
          <w:lang w:eastAsia="en-US"/>
        </w:rPr>
        <w:t>(</w:t>
      </w:r>
      <w:r>
        <w:rPr>
          <w:rFonts w:cs="Miriam" w:hint="cs"/>
          <w:szCs w:val="20"/>
          <w:rtl/>
          <w:lang w:eastAsia="en-US"/>
        </w:rPr>
        <w:t>לנטור איבה, שמא ישתמש בו להנקם</w:t>
      </w:r>
      <w:r>
        <w:rPr>
          <w:rFonts w:cs="Miriam"/>
          <w:szCs w:val="20"/>
          <w:rtl/>
          <w:lang w:eastAsia="en-US"/>
        </w:rPr>
        <w:t>)</w:t>
      </w:r>
      <w:r>
        <w:rPr>
          <w:rFonts w:hint="cs"/>
          <w:rtl/>
          <w:lang w:eastAsia="en-US"/>
        </w:rPr>
        <w:t>;</w:t>
      </w:r>
      <w:r>
        <w:rPr>
          <w:rtl/>
          <w:lang w:eastAsia="en-US"/>
        </w:rPr>
        <w:t xml:space="preserve"> </w:t>
      </w:r>
      <w:r>
        <w:rPr>
          <w:rFonts w:hint="cs"/>
          <w:rtl/>
          <w:lang w:eastAsia="en-US"/>
        </w:rPr>
        <w:t>וכל היודעו והזהיר בו והמשמרו בטהרה - אהוב למעלה ונחמד למטה, ואימתו מוטלת על הבריות, ונוחל שני עולמים: העולם הזה והעולם הבא.</w:t>
      </w:r>
    </w:p>
    <w:p w:rsidR="00DC5F22" w:rsidRDefault="00DC5F22" w:rsidP="00DC5F22">
      <w:pPr>
        <w:rPr>
          <w:rFonts w:hint="cs"/>
          <w:rtl/>
          <w:lang w:eastAsia="en-US"/>
        </w:rPr>
      </w:pPr>
      <w:r>
        <w:rPr>
          <w:rFonts w:hint="cs"/>
          <w:rtl/>
          <w:lang w:eastAsia="en-US"/>
        </w:rPr>
        <w:t xml:space="preserve">אמר שמואל משמיה דסבא: בבל - בחזקת כשרה עומדת </w:t>
      </w:r>
      <w:r>
        <w:rPr>
          <w:rFonts w:cs="Miriam"/>
          <w:szCs w:val="20"/>
          <w:rtl/>
          <w:lang w:eastAsia="en-US"/>
        </w:rPr>
        <w:t>(</w:t>
      </w:r>
      <w:r>
        <w:rPr>
          <w:rFonts w:cs="Miriam" w:hint="cs"/>
          <w:szCs w:val="20"/>
          <w:rtl/>
          <w:lang w:eastAsia="en-US"/>
        </w:rPr>
        <w:t>במשפחה שאתה בא ליבדק בה</w:t>
      </w:r>
      <w:r>
        <w:rPr>
          <w:rFonts w:cs="Miriam"/>
          <w:szCs w:val="20"/>
          <w:rtl/>
          <w:lang w:eastAsia="en-US"/>
        </w:rPr>
        <w:t>)</w:t>
      </w:r>
      <w:r>
        <w:rPr>
          <w:rtl/>
          <w:lang w:eastAsia="en-US"/>
        </w:rPr>
        <w:t xml:space="preserve"> </w:t>
      </w:r>
      <w:r>
        <w:rPr>
          <w:rFonts w:hint="cs"/>
          <w:rtl/>
          <w:lang w:eastAsia="en-US"/>
        </w:rPr>
        <w:t xml:space="preserve">עד שיודע לך במה נפסלה; שאר ארצות - בחזקת פסול הן עומדות עד שיודע לך במה נכשרה </w:t>
      </w:r>
      <w:r>
        <w:rPr>
          <w:rFonts w:cs="Miriam"/>
          <w:szCs w:val="20"/>
          <w:rtl/>
          <w:lang w:eastAsia="en-US"/>
        </w:rPr>
        <w:t>(</w:t>
      </w:r>
      <w:r>
        <w:rPr>
          <w:rFonts w:cs="Miriam" w:hint="cs"/>
          <w:szCs w:val="20"/>
          <w:rtl/>
          <w:lang w:eastAsia="en-US"/>
        </w:rPr>
        <w:t xml:space="preserve">צריך אתה לבדוק אחר המשפחה, כמו שאמרה משנתינו </w:t>
      </w:r>
      <w:r>
        <w:rPr>
          <w:rFonts w:cs="Miriam" w:hint="cs"/>
          <w:szCs w:val="16"/>
          <w:rtl/>
          <w:lang w:eastAsia="en-US"/>
        </w:rPr>
        <w:t>(לקמן עו,א)</w:t>
      </w:r>
      <w:r>
        <w:rPr>
          <w:rFonts w:cs="Miriam" w:hint="cs"/>
          <w:szCs w:val="20"/>
          <w:rtl/>
          <w:lang w:eastAsia="en-US"/>
        </w:rPr>
        <w:t>: '</w:t>
      </w:r>
      <w:r>
        <w:rPr>
          <w:rFonts w:cs="Miriam" w:hint="cs"/>
          <w:i/>
          <w:iCs/>
          <w:szCs w:val="20"/>
          <w:rtl/>
          <w:lang w:eastAsia="en-US"/>
        </w:rPr>
        <w:t>ארבע אמהות שהן שמנה</w:t>
      </w:r>
      <w:r>
        <w:rPr>
          <w:rFonts w:cs="Miriam" w:hint="cs"/>
          <w:szCs w:val="20"/>
          <w:rtl/>
          <w:lang w:eastAsia="en-US"/>
        </w:rPr>
        <w:t>'</w:t>
      </w:r>
      <w:r>
        <w:rPr>
          <w:rFonts w:cs="Miriam"/>
          <w:szCs w:val="20"/>
          <w:rtl/>
          <w:lang w:eastAsia="en-US"/>
        </w:rPr>
        <w:t>)</w:t>
      </w:r>
      <w:r>
        <w:rPr>
          <w:rFonts w:hint="cs"/>
          <w:rtl/>
          <w:lang w:eastAsia="en-US"/>
        </w:rPr>
        <w:t xml:space="preserve">, ארץ ישראל: מוחזק לפסול </w:t>
      </w:r>
      <w:r>
        <w:rPr>
          <w:rtl/>
          <w:lang w:eastAsia="en-US"/>
        </w:rPr>
        <w:t>–</w:t>
      </w:r>
      <w:r>
        <w:rPr>
          <w:rFonts w:hint="cs"/>
          <w:rtl/>
          <w:lang w:eastAsia="en-US"/>
        </w:rPr>
        <w:t xml:space="preserve"> פסול, מוחזק לכשר </w:t>
      </w:r>
      <w:r>
        <w:rPr>
          <w:rtl/>
          <w:lang w:eastAsia="en-US"/>
        </w:rPr>
        <w:t>–</w:t>
      </w:r>
      <w:r>
        <w:rPr>
          <w:rFonts w:hint="cs"/>
          <w:rtl/>
          <w:lang w:eastAsia="en-US"/>
        </w:rPr>
        <w:t xml:space="preserve"> כשר.</w:t>
      </w:r>
    </w:p>
    <w:p w:rsidR="00DC5F22" w:rsidRDefault="00DC5F22" w:rsidP="00DC5F22">
      <w:pPr>
        <w:rPr>
          <w:rFonts w:hint="cs"/>
          <w:rtl/>
          <w:lang w:eastAsia="en-US"/>
        </w:rPr>
      </w:pPr>
      <w:r>
        <w:rPr>
          <w:rFonts w:hint="cs"/>
          <w:rtl/>
          <w:lang w:eastAsia="en-US"/>
        </w:rPr>
        <w:t xml:space="preserve">הא גופא קשיא: אמרת 'מוחזק לפסול </w:t>
      </w:r>
      <w:r>
        <w:rPr>
          <w:rtl/>
          <w:lang w:eastAsia="en-US"/>
        </w:rPr>
        <w:t>–</w:t>
      </w:r>
      <w:r>
        <w:rPr>
          <w:rFonts w:hint="cs"/>
          <w:rtl/>
          <w:lang w:eastAsia="en-US"/>
        </w:rPr>
        <w:t xml:space="preserve"> פסול', הא סתמא כשר! והדר תני 'מוחזק לכשר </w:t>
      </w:r>
      <w:r>
        <w:rPr>
          <w:rtl/>
          <w:lang w:eastAsia="en-US"/>
        </w:rPr>
        <w:t>–</w:t>
      </w:r>
      <w:r>
        <w:rPr>
          <w:rFonts w:hint="cs"/>
          <w:rtl/>
          <w:lang w:eastAsia="en-US"/>
        </w:rPr>
        <w:t xml:space="preserve"> כשר', הא סתמא </w:t>
      </w:r>
      <w:r>
        <w:rPr>
          <w:rtl/>
          <w:lang w:eastAsia="en-US"/>
        </w:rPr>
        <w:t>–</w:t>
      </w:r>
      <w:r>
        <w:rPr>
          <w:rFonts w:hint="cs"/>
          <w:rtl/>
          <w:lang w:eastAsia="en-US"/>
        </w:rPr>
        <w:t xml:space="preserve"> פסול!?</w:t>
      </w:r>
    </w:p>
    <w:p w:rsidR="00DC5F22" w:rsidRDefault="00DC5F22" w:rsidP="00DC5F22">
      <w:pPr>
        <w:rPr>
          <w:rFonts w:hint="cs"/>
          <w:lang w:eastAsia="en-US"/>
        </w:rPr>
      </w:pPr>
      <w:r>
        <w:rPr>
          <w:rFonts w:hint="cs"/>
          <w:rtl/>
          <w:lang w:eastAsia="en-US"/>
        </w:rPr>
        <w:t>אמר רב הונא בר תחליפא משמיה דרב: לא קשיא:</w:t>
      </w:r>
    </w:p>
    <w:p w:rsidR="00DC5F22" w:rsidRDefault="00DC5F22" w:rsidP="00DC5F22">
      <w:pPr>
        <w:rPr>
          <w:rFonts w:hint="cs"/>
          <w:lang w:eastAsia="en-US"/>
        </w:rPr>
      </w:pPr>
    </w:p>
    <w:p w:rsidR="00DC5F22" w:rsidRDefault="00DC5F22" w:rsidP="00DC5F22">
      <w:pPr>
        <w:rPr>
          <w:rFonts w:hint="cs"/>
          <w:rtl/>
          <w:lang w:eastAsia="en-US"/>
        </w:rPr>
      </w:pPr>
      <w:r>
        <w:rPr>
          <w:rtl/>
          <w:lang w:eastAsia="en-US"/>
        </w:rPr>
        <w:t>(</w:t>
      </w:r>
      <w:r>
        <w:rPr>
          <w:rFonts w:hint="cs"/>
          <w:rtl/>
          <w:lang w:eastAsia="en-US"/>
        </w:rPr>
        <w:t>קידושין עא,ב</w:t>
      </w:r>
      <w:r>
        <w:rPr>
          <w:rtl/>
          <w:lang w:eastAsia="en-US"/>
        </w:rPr>
        <w:t>)</w:t>
      </w:r>
    </w:p>
    <w:p w:rsidR="00DC5F22" w:rsidRDefault="00DC5F22" w:rsidP="00DC5F22">
      <w:pPr>
        <w:rPr>
          <w:rFonts w:hint="cs"/>
          <w:rtl/>
          <w:lang w:eastAsia="en-US"/>
        </w:rPr>
      </w:pPr>
      <w:r>
        <w:rPr>
          <w:rFonts w:hint="cs"/>
          <w:rtl/>
          <w:lang w:eastAsia="en-US"/>
        </w:rPr>
        <w:t xml:space="preserve">כאן להשיאו אשה </w:t>
      </w:r>
      <w:r>
        <w:rPr>
          <w:rFonts w:cs="Miriam"/>
          <w:szCs w:val="20"/>
          <w:rtl/>
          <w:lang w:eastAsia="en-US"/>
        </w:rPr>
        <w:t>(</w:t>
      </w:r>
      <w:r>
        <w:rPr>
          <w:rFonts w:cs="Miriam" w:hint="cs"/>
          <w:szCs w:val="20"/>
          <w:rtl/>
          <w:lang w:eastAsia="en-US"/>
        </w:rPr>
        <w:t>סתמא בעי בדיקה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כאן להוציא אשה מידו </w:t>
      </w:r>
      <w:r>
        <w:rPr>
          <w:rFonts w:cs="Miriam"/>
          <w:szCs w:val="20"/>
          <w:rtl/>
          <w:lang w:eastAsia="en-US"/>
        </w:rPr>
        <w:t>(</w:t>
      </w:r>
      <w:r>
        <w:rPr>
          <w:rFonts w:cs="Miriam" w:hint="cs"/>
          <w:szCs w:val="20"/>
          <w:rtl/>
          <w:lang w:eastAsia="en-US"/>
        </w:rPr>
        <w:t>שנשא כבר מסתמא לא מפקינן</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אמר רב יוסף: כל שסיחתו בבבל </w:t>
      </w:r>
      <w:r>
        <w:rPr>
          <w:rFonts w:cs="Miriam"/>
          <w:szCs w:val="20"/>
          <w:rtl/>
          <w:lang w:eastAsia="en-US"/>
        </w:rPr>
        <w:t>(</w:t>
      </w:r>
      <w:r>
        <w:rPr>
          <w:rFonts w:cs="Miriam" w:hint="cs"/>
          <w:szCs w:val="20"/>
          <w:rtl/>
          <w:lang w:eastAsia="en-US"/>
        </w:rPr>
        <w:t>שמספר בלשון אנשי בבל</w:t>
      </w:r>
      <w:r>
        <w:rPr>
          <w:rFonts w:cs="Miriam"/>
          <w:szCs w:val="20"/>
          <w:rtl/>
          <w:lang w:eastAsia="en-US"/>
        </w:rPr>
        <w:t>)</w:t>
      </w:r>
      <w:r>
        <w:rPr>
          <w:rtl/>
          <w:lang w:eastAsia="en-US"/>
        </w:rPr>
        <w:t xml:space="preserve"> </w:t>
      </w:r>
      <w:r>
        <w:rPr>
          <w:rFonts w:hint="cs"/>
          <w:rtl/>
          <w:lang w:eastAsia="en-US"/>
        </w:rPr>
        <w:t xml:space="preserve">- משיאין לו אשה </w:t>
      </w:r>
      <w:r>
        <w:rPr>
          <w:rFonts w:cs="Miriam"/>
          <w:szCs w:val="20"/>
          <w:rtl/>
          <w:lang w:eastAsia="en-US"/>
        </w:rPr>
        <w:t>(</w:t>
      </w:r>
      <w:r>
        <w:rPr>
          <w:rFonts w:cs="Miriam" w:hint="cs"/>
          <w:szCs w:val="20"/>
          <w:rtl/>
          <w:lang w:eastAsia="en-US"/>
        </w:rPr>
        <w:t>דמחזקינן ליה מבבל</w:t>
      </w:r>
      <w:r>
        <w:rPr>
          <w:rFonts w:cs="Miriam"/>
          <w:szCs w:val="20"/>
          <w:rtl/>
          <w:lang w:eastAsia="en-US"/>
        </w:rPr>
        <w:t>)</w:t>
      </w:r>
      <w:r>
        <w:rPr>
          <w:rFonts w:hint="cs"/>
          <w:rtl/>
          <w:lang w:eastAsia="en-US"/>
        </w:rPr>
        <w:t xml:space="preserve">; והאידנא דאיכא רמאי </w:t>
      </w:r>
      <w:r>
        <w:rPr>
          <w:rFonts w:cs="Miriam"/>
          <w:szCs w:val="20"/>
          <w:rtl/>
          <w:lang w:eastAsia="en-US"/>
        </w:rPr>
        <w:t>(</w:t>
      </w:r>
      <w:r>
        <w:rPr>
          <w:rFonts w:cs="Miriam" w:hint="cs"/>
          <w:szCs w:val="20"/>
          <w:rtl/>
          <w:lang w:eastAsia="en-US"/>
        </w:rPr>
        <w:t>שמלמדים שיחת בבל להחזיקו במיוחסים</w:t>
      </w:r>
      <w:r>
        <w:rPr>
          <w:rFonts w:cs="Miriam"/>
          <w:szCs w:val="20"/>
          <w:rtl/>
          <w:lang w:eastAsia="en-US"/>
        </w:rPr>
        <w:t>)</w:t>
      </w:r>
      <w:r>
        <w:rPr>
          <w:rtl/>
          <w:lang w:eastAsia="en-US"/>
        </w:rPr>
        <w:t xml:space="preserve"> –</w:t>
      </w:r>
      <w:r>
        <w:rPr>
          <w:rFonts w:hint="cs"/>
          <w:rtl/>
          <w:lang w:eastAsia="en-US"/>
        </w:rPr>
        <w:t xml:space="preserve"> חיישינן.</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זעירי הוה קא מישתמיט מיניה דרבי יוחנן דהוה אמר ליה: "נסיב ברתי" </w:t>
      </w:r>
      <w:r>
        <w:rPr>
          <w:rFonts w:cs="Miriam"/>
          <w:szCs w:val="20"/>
          <w:rtl/>
          <w:lang w:eastAsia="en-US"/>
        </w:rPr>
        <w:t>(</w:t>
      </w:r>
      <w:r>
        <w:rPr>
          <w:rFonts w:cs="Miriam" w:hint="cs"/>
          <w:szCs w:val="20"/>
          <w:rtl/>
          <w:lang w:eastAsia="en-US"/>
        </w:rPr>
        <w:t>ולא היה חפץ בה, מפני שהיא מארץ ישראל והוא היה מבבל</w:t>
      </w:r>
      <w:r>
        <w:rPr>
          <w:rFonts w:cs="Miriam"/>
          <w:szCs w:val="20"/>
          <w:rtl/>
          <w:lang w:eastAsia="en-US"/>
        </w:rPr>
        <w:t>)</w:t>
      </w:r>
      <w:r>
        <w:rPr>
          <w:rFonts w:hint="cs"/>
          <w:rtl/>
          <w:lang w:eastAsia="en-US"/>
        </w:rPr>
        <w:t xml:space="preserve">; יומא חד הוו קאזלי באורחא, מטו לעורקמא דמיא, ארכביה לרבי יוחנן אכתפיה וקא מעבר ליה; אמר ליה: "אורייתן כשרה, בנתין לא כשרן </w:t>
      </w:r>
      <w:r>
        <w:rPr>
          <w:rFonts w:cs="Miriam"/>
          <w:szCs w:val="20"/>
          <w:rtl/>
          <w:lang w:eastAsia="en-US"/>
        </w:rPr>
        <w:t>(</w:t>
      </w:r>
      <w:r>
        <w:rPr>
          <w:rFonts w:cs="Miriam" w:hint="cs"/>
          <w:szCs w:val="20"/>
          <w:rtl/>
          <w:lang w:eastAsia="en-US"/>
        </w:rPr>
        <w:t>תלמידי אתה ותורתי כשירה לך ובתי אינך חפץ</w:t>
      </w:r>
      <w:r>
        <w:rPr>
          <w:rFonts w:cs="Miriam"/>
          <w:szCs w:val="20"/>
          <w:rtl/>
          <w:lang w:eastAsia="en-US"/>
        </w:rPr>
        <w:t>)</w:t>
      </w:r>
      <w:r>
        <w:rPr>
          <w:rFonts w:hint="cs"/>
          <w:rtl/>
          <w:lang w:eastAsia="en-US"/>
        </w:rPr>
        <w:t xml:space="preserve">? מאי דעתיך </w:t>
      </w:r>
      <w:r>
        <w:rPr>
          <w:rFonts w:cs="Miriam"/>
          <w:szCs w:val="20"/>
          <w:rtl/>
          <w:lang w:eastAsia="en-US"/>
        </w:rPr>
        <w:t>(</w:t>
      </w:r>
      <w:r>
        <w:rPr>
          <w:rFonts w:cs="Miriam" w:hint="cs"/>
          <w:szCs w:val="20"/>
          <w:rtl/>
          <w:lang w:eastAsia="en-US"/>
        </w:rPr>
        <w:t>שאתה מחזיק בבבל במיוחסים</w:t>
      </w:r>
      <w:r>
        <w:rPr>
          <w:rFonts w:cs="Miriam"/>
          <w:szCs w:val="20"/>
          <w:rtl/>
          <w:lang w:eastAsia="en-US"/>
        </w:rPr>
        <w:t>)</w:t>
      </w:r>
      <w:r>
        <w:rPr>
          <w:rFonts w:hint="cs"/>
          <w:rtl/>
          <w:lang w:eastAsia="en-US"/>
        </w:rPr>
        <w:t>? אילימא מדתנן '</w:t>
      </w:r>
      <w:r>
        <w:rPr>
          <w:rFonts w:hint="cs"/>
          <w:i/>
          <w:iCs/>
          <w:rtl/>
          <w:lang w:eastAsia="en-US"/>
        </w:rPr>
        <w:t xml:space="preserve">עשרה יוחסין עלו מבבל </w:t>
      </w:r>
      <w:r>
        <w:rPr>
          <w:rFonts w:cs="Miriam"/>
          <w:szCs w:val="20"/>
          <w:rtl/>
          <w:lang w:eastAsia="en-US"/>
        </w:rPr>
        <w:t>(</w:t>
      </w:r>
      <w:r>
        <w:rPr>
          <w:rFonts w:cs="Miriam" w:hint="cs"/>
          <w:szCs w:val="20"/>
          <w:rtl/>
          <w:lang w:eastAsia="en-US"/>
        </w:rPr>
        <w:t xml:space="preserve">וכו' </w:t>
      </w:r>
      <w:r>
        <w:rPr>
          <w:rFonts w:cs="Courier New" w:hint="cs"/>
          <w:szCs w:val="16"/>
          <w:rtl/>
          <w:lang w:eastAsia="en-US"/>
        </w:rPr>
        <w:t>[</w:t>
      </w:r>
      <w:r>
        <w:rPr>
          <w:rFonts w:ascii="Courier New" w:hAnsi="Courier New" w:cs="Courier New" w:hint="cs"/>
          <w:sz w:val="16"/>
          <w:szCs w:val="16"/>
          <w:rtl/>
          <w:lang w:eastAsia="en-US"/>
        </w:rPr>
        <w:t>רשימת הפסולים שעלו</w:t>
      </w:r>
      <w:r>
        <w:rPr>
          <w:rFonts w:cs="Courier New" w:hint="cs"/>
          <w:szCs w:val="16"/>
          <w:rtl/>
          <w:lang w:eastAsia="en-US"/>
        </w:rPr>
        <w:t>]</w:t>
      </w:r>
      <w:r>
        <w:rPr>
          <w:rFonts w:cs="Miriam" w:hint="cs"/>
          <w:szCs w:val="20"/>
          <w:rtl/>
          <w:lang w:eastAsia="en-US"/>
        </w:rPr>
        <w:t xml:space="preserve"> וסבור אתה שעלו כל הפסולין</w:t>
      </w:r>
      <w:r>
        <w:rPr>
          <w:rFonts w:cs="Miriam"/>
          <w:szCs w:val="20"/>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במשנה כתוב גם</w:t>
      </w:r>
      <w:r>
        <w:rPr>
          <w:rFonts w:cs="Courier New" w:hint="cs"/>
          <w:szCs w:val="20"/>
          <w:rtl/>
          <w:lang w:eastAsia="en-US"/>
        </w:rPr>
        <w:t>]</w:t>
      </w:r>
      <w:r>
        <w:rPr>
          <w:rFonts w:hint="cs"/>
          <w:rtl/>
          <w:lang w:eastAsia="en-US"/>
        </w:rPr>
        <w:t xml:space="preserve"> '</w:t>
      </w:r>
      <w:r>
        <w:rPr>
          <w:rFonts w:hint="cs"/>
          <w:i/>
          <w:iCs/>
          <w:rtl/>
          <w:lang w:eastAsia="en-US"/>
        </w:rPr>
        <w:t xml:space="preserve">כהני לויי </w:t>
      </w:r>
      <w:r>
        <w:rPr>
          <w:rFonts w:cs="Courier New" w:hint="cs"/>
          <w:szCs w:val="20"/>
          <w:rtl/>
          <w:lang w:eastAsia="en-US"/>
        </w:rPr>
        <w:t>[</w:t>
      </w:r>
      <w:r>
        <w:rPr>
          <w:rFonts w:ascii="Courier New" w:hAnsi="Courier New" w:cs="Courier New" w:hint="cs"/>
          <w:sz w:val="16"/>
          <w:szCs w:val="20"/>
          <w:rtl/>
          <w:lang w:eastAsia="en-US"/>
        </w:rPr>
        <w:t>וישראלים</w:t>
      </w:r>
      <w:r>
        <w:rPr>
          <w:rFonts w:cs="Courier New" w:hint="cs"/>
          <w:szCs w:val="20"/>
          <w:rtl/>
          <w:lang w:eastAsia="en-US"/>
        </w:rPr>
        <w:t>]</w:t>
      </w:r>
      <w:r>
        <w:rPr>
          <w:rFonts w:hint="cs"/>
          <w:rtl/>
          <w:lang w:eastAsia="en-US"/>
        </w:rPr>
        <w:t>' - אטו כהני לויי וישראלי כולהו סליקו? כי היכי דאישתיור מהני [</w:t>
      </w:r>
      <w:r>
        <w:rPr>
          <w:rFonts w:ascii="Courier New" w:hAnsi="Courier New" w:cs="Courier New" w:hint="cs"/>
          <w:sz w:val="16"/>
          <w:szCs w:val="20"/>
          <w:rtl/>
          <w:lang w:eastAsia="en-US"/>
        </w:rPr>
        <w:t>כהנים ולויים וישראלים</w:t>
      </w:r>
      <w:r>
        <w:rPr>
          <w:rFonts w:cs="Courier New" w:hint="cs"/>
          <w:szCs w:val="20"/>
          <w:rtl/>
          <w:lang w:eastAsia="en-US"/>
        </w:rPr>
        <w:t>]</w:t>
      </w:r>
      <w:r>
        <w:rPr>
          <w:rFonts w:hint="cs"/>
          <w:rtl/>
          <w:lang w:eastAsia="en-US"/>
        </w:rPr>
        <w:t xml:space="preserve"> אישתיור נמי מהני </w:t>
      </w:r>
      <w:r>
        <w:rPr>
          <w:rFonts w:cs="Courier New" w:hint="cs"/>
          <w:szCs w:val="20"/>
          <w:rtl/>
          <w:lang w:eastAsia="en-US"/>
        </w:rPr>
        <w:t>[</w:t>
      </w:r>
      <w:r>
        <w:rPr>
          <w:rFonts w:ascii="Courier New" w:hAnsi="Courier New" w:cs="Courier New" w:hint="cs"/>
          <w:sz w:val="16"/>
          <w:szCs w:val="20"/>
          <w:rtl/>
          <w:lang w:eastAsia="en-US"/>
        </w:rPr>
        <w:t>הפסולים</w:t>
      </w:r>
      <w:r>
        <w:rPr>
          <w:rFonts w:cs="Courier New" w:hint="cs"/>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אישתמיטתיה </w:t>
      </w:r>
      <w:r>
        <w:rPr>
          <w:rFonts w:cs="Courier New" w:hint="cs"/>
          <w:szCs w:val="20"/>
          <w:rtl/>
          <w:lang w:eastAsia="en-US"/>
        </w:rPr>
        <w:t>[</w:t>
      </w:r>
      <w:r>
        <w:rPr>
          <w:rFonts w:ascii="Courier New" w:hAnsi="Courier New" w:cs="Courier New" w:hint="cs"/>
          <w:sz w:val="16"/>
          <w:szCs w:val="20"/>
          <w:rtl/>
          <w:lang w:eastAsia="en-US"/>
        </w:rPr>
        <w:t>לרבי יוחנן</w:t>
      </w:r>
      <w:r>
        <w:rPr>
          <w:rFonts w:cs="Courier New" w:hint="cs"/>
          <w:szCs w:val="20"/>
          <w:rtl/>
          <w:lang w:eastAsia="en-US"/>
        </w:rPr>
        <w:t>]</w:t>
      </w:r>
      <w:r>
        <w:rPr>
          <w:rFonts w:hint="cs"/>
          <w:rtl/>
          <w:lang w:eastAsia="en-US"/>
        </w:rPr>
        <w:t xml:space="preserve"> הא דאמר רבי אלעזר 'לא עלה עזרא מבבל עד שעשאה כסולת נקייה ועלה'.</w:t>
      </w:r>
    </w:p>
    <w:p w:rsidR="00DC5F22" w:rsidRDefault="00DC5F22" w:rsidP="00DC5F22">
      <w:pPr>
        <w:rPr>
          <w:rFonts w:hint="cs"/>
          <w:rtl/>
          <w:lang w:eastAsia="en-US"/>
        </w:rPr>
      </w:pPr>
      <w:r>
        <w:rPr>
          <w:rFonts w:hint="cs"/>
          <w:rtl/>
          <w:lang w:eastAsia="en-US"/>
        </w:rPr>
        <w:t>עולא איקלע לפומבדיתא לבי רב יהודה, חזייה לרב יצחק בריה דרב יהודה דגדל ולא נסיב; אמר ליה: מאי טעמא לא קא מנסיב ליה מר איתתא לבריה?</w:t>
      </w:r>
    </w:p>
    <w:p w:rsidR="00DC5F22" w:rsidRDefault="00DC5F22" w:rsidP="00DC5F22">
      <w:pPr>
        <w:rPr>
          <w:rFonts w:hint="cs"/>
          <w:rtl/>
          <w:lang w:eastAsia="en-US"/>
        </w:rPr>
      </w:pPr>
      <w:r>
        <w:rPr>
          <w:rFonts w:hint="cs"/>
          <w:rtl/>
          <w:lang w:eastAsia="en-US"/>
        </w:rPr>
        <w:t xml:space="preserve">אמר ליה: מי ידענא מהיכא אנסיב </w:t>
      </w:r>
      <w:r>
        <w:rPr>
          <w:rFonts w:cs="Miriam"/>
          <w:szCs w:val="20"/>
          <w:rtl/>
          <w:lang w:eastAsia="en-US"/>
        </w:rPr>
        <w:t>(</w:t>
      </w:r>
      <w:r>
        <w:rPr>
          <w:rFonts w:cs="Miriam" w:hint="cs"/>
          <w:szCs w:val="20"/>
          <w:rtl/>
          <w:lang w:eastAsia="en-US"/>
        </w:rPr>
        <w:t>איזו אשה מיוחסת</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cs="Miriam" w:hint="cs"/>
          <w:szCs w:val="20"/>
          <w:lang w:eastAsia="en-US"/>
        </w:rPr>
      </w:pPr>
      <w:r>
        <w:rPr>
          <w:rFonts w:hint="cs"/>
          <w:rtl/>
          <w:lang w:eastAsia="en-US"/>
        </w:rPr>
        <w:t xml:space="preserve">אמר ליה: אטו אנן מי ידעינן מהיכא קאתינן? דילמא מהנך דכתיב </w:t>
      </w:r>
      <w:r>
        <w:rPr>
          <w:rFonts w:cs="Miriam" w:hint="cs"/>
          <w:szCs w:val="16"/>
          <w:rtl/>
          <w:lang w:eastAsia="en-US"/>
        </w:rPr>
        <w:t>(איכה ה,יא)</w:t>
      </w:r>
      <w:r>
        <w:rPr>
          <w:rFonts w:cs="Narkisim" w:hint="cs"/>
          <w:rtl/>
          <w:lang w:eastAsia="en-US"/>
        </w:rPr>
        <w:t xml:space="preserve"> נשים בציון ענו בתולות בערי יהודה</w:t>
      </w:r>
      <w:r>
        <w:rPr>
          <w:rFonts w:hint="cs"/>
          <w:rtl/>
          <w:lang w:eastAsia="en-US"/>
        </w:rPr>
        <w:t xml:space="preserve">? וכי תימא עובד כוכבים ועבד הבא על בת ישראל הולד כשר - ודילמא מהנך דכתיב בהו </w:t>
      </w:r>
      <w:r>
        <w:rPr>
          <w:rFonts w:cs="Miriam" w:hint="cs"/>
          <w:szCs w:val="16"/>
          <w:rtl/>
          <w:lang w:eastAsia="en-US"/>
        </w:rPr>
        <w:t>(עמוס ו,ד)</w:t>
      </w:r>
      <w:r>
        <w:rPr>
          <w:rFonts w:cs="Narkisim" w:hint="cs"/>
          <w:rtl/>
          <w:lang w:eastAsia="en-US"/>
        </w:rPr>
        <w:t xml:space="preserve"> השוכבים על מטות שן וסרוחים על ערסותם</w:t>
      </w:r>
      <w:r>
        <w:rPr>
          <w:rFonts w:cs="Narkisim"/>
          <w:rtl/>
          <w:lang w:eastAsia="en-US"/>
        </w:rPr>
        <w:t xml:space="preserve"> </w:t>
      </w:r>
      <w:r>
        <w:rPr>
          <w:rFonts w:cs="Narkisim"/>
          <w:szCs w:val="20"/>
          <w:rtl/>
          <w:lang w:eastAsia="en-US"/>
        </w:rPr>
        <w:t>[</w:t>
      </w:r>
      <w:r>
        <w:rPr>
          <w:rFonts w:cs="Narkisim" w:hint="cs"/>
          <w:szCs w:val="20"/>
          <w:rtl/>
          <w:lang w:eastAsia="en-US"/>
        </w:rPr>
        <w:t>ואכלים כרים מצאן ועגלים מתוך מרבק</w:t>
      </w:r>
      <w:r>
        <w:rPr>
          <w:rFonts w:cs="Narkisim"/>
          <w:szCs w:val="20"/>
          <w:rtl/>
          <w:lang w:eastAsia="en-US"/>
        </w:rPr>
        <w:t>]</w:t>
      </w:r>
      <w:r>
        <w:rPr>
          <w:rFonts w:hint="cs"/>
          <w:rtl/>
          <w:lang w:eastAsia="en-US"/>
        </w:rPr>
        <w:t xml:space="preserve">, ואמר רבי יוסי ברבי חנינא: אלו בני אדם המשתינים מים בפני מטותיהם ערומים, ומגדף בה רבי אבהו: אי הכי היינו דכתיב </w:t>
      </w:r>
      <w:r>
        <w:rPr>
          <w:rFonts w:cs="Miriam" w:hint="cs"/>
          <w:szCs w:val="16"/>
          <w:rtl/>
          <w:lang w:eastAsia="en-US"/>
        </w:rPr>
        <w:t>(עמוס ו,ז)</w:t>
      </w:r>
      <w:r>
        <w:rPr>
          <w:rFonts w:cs="Narkisim" w:hint="cs"/>
          <w:rtl/>
          <w:lang w:eastAsia="en-US"/>
        </w:rPr>
        <w:t xml:space="preserve"> לכן עתה יגלו בראש גולים</w:t>
      </w:r>
      <w:r>
        <w:rPr>
          <w:rFonts w:cs="Narkisim"/>
          <w:rtl/>
          <w:lang w:eastAsia="en-US"/>
        </w:rPr>
        <w:t xml:space="preserve"> </w:t>
      </w:r>
      <w:r>
        <w:rPr>
          <w:rFonts w:cs="Narkisim"/>
          <w:szCs w:val="20"/>
          <w:rtl/>
          <w:lang w:eastAsia="en-US"/>
        </w:rPr>
        <w:t>[</w:t>
      </w:r>
      <w:r>
        <w:rPr>
          <w:rFonts w:cs="Narkisim" w:hint="cs"/>
          <w:szCs w:val="20"/>
          <w:rtl/>
          <w:lang w:eastAsia="en-US"/>
        </w:rPr>
        <w:t>וסר מִרְזַח סרוחים</w:t>
      </w:r>
      <w:r>
        <w:rPr>
          <w:rFonts w:cs="Narkisim"/>
          <w:szCs w:val="20"/>
          <w:rtl/>
          <w:lang w:eastAsia="en-US"/>
        </w:rPr>
        <w:t>]</w:t>
      </w:r>
      <w:r>
        <w:rPr>
          <w:rFonts w:hint="cs"/>
          <w:rtl/>
          <w:lang w:eastAsia="en-US"/>
        </w:rPr>
        <w:t xml:space="preserve"> משום דמשתינים מים בפני מטותיהם ערומים - '</w:t>
      </w:r>
      <w:r>
        <w:rPr>
          <w:rFonts w:cs="Narkisim" w:hint="cs"/>
          <w:rtl/>
          <w:lang w:eastAsia="en-US"/>
        </w:rPr>
        <w:t>יגלו בראש גולים</w:t>
      </w:r>
      <w:r>
        <w:rPr>
          <w:rFonts w:hint="cs"/>
          <w:rtl/>
          <w:lang w:eastAsia="en-US"/>
        </w:rPr>
        <w:t>'? אלא אמר רבי אבהו: אלו בני אדם שאוכלין ושותין זה עם זה, ומדביקין מטותיהם זו בזו, ומחליפין נשותיהם זה לזה, ומסריחים ערסותם בשכבת זרע שאינה שלהם?</w:t>
      </w:r>
    </w:p>
    <w:p w:rsidR="00DC5F22" w:rsidRDefault="00DC5F22" w:rsidP="00DC5F22">
      <w:pPr>
        <w:rPr>
          <w:rFonts w:hint="cs"/>
          <w:rtl/>
          <w:lang w:eastAsia="en-US"/>
        </w:rPr>
      </w:pPr>
      <w:r>
        <w:rPr>
          <w:rFonts w:hint="cs"/>
          <w:rtl/>
          <w:lang w:eastAsia="en-US"/>
        </w:rPr>
        <w:t>אמר ליה: היכי נעביד?</w:t>
      </w:r>
    </w:p>
    <w:p w:rsidR="00DC5F22" w:rsidRDefault="00DC5F22" w:rsidP="00DC5F22">
      <w:pPr>
        <w:rPr>
          <w:rFonts w:hint="cs"/>
          <w:rtl/>
          <w:lang w:eastAsia="en-US"/>
        </w:rPr>
      </w:pPr>
      <w:r>
        <w:rPr>
          <w:rFonts w:hint="cs"/>
          <w:rtl/>
          <w:lang w:eastAsia="en-US"/>
        </w:rPr>
        <w:t xml:space="preserve">אמר ליה: זיל בתר שתיקותא </w:t>
      </w:r>
      <w:r>
        <w:rPr>
          <w:rFonts w:cs="Miriam"/>
          <w:szCs w:val="20"/>
          <w:rtl/>
          <w:lang w:eastAsia="en-US"/>
        </w:rPr>
        <w:t>(</w:t>
      </w:r>
      <w:r>
        <w:rPr>
          <w:rFonts w:cs="Miriam" w:hint="cs"/>
          <w:szCs w:val="20"/>
          <w:rtl/>
          <w:lang w:eastAsia="en-US"/>
        </w:rPr>
        <w:t>שאל לך משפחה שתקנית</w:t>
      </w:r>
      <w:r>
        <w:rPr>
          <w:rFonts w:cs="Miriam"/>
          <w:szCs w:val="20"/>
          <w:rtl/>
          <w:lang w:eastAsia="en-US"/>
        </w:rPr>
        <w:t>)</w:t>
      </w:r>
      <w:r>
        <w:rPr>
          <w:rtl/>
          <w:lang w:eastAsia="en-US"/>
        </w:rPr>
        <w:t xml:space="preserve"> </w:t>
      </w:r>
      <w:r>
        <w:rPr>
          <w:rFonts w:hint="cs"/>
          <w:rtl/>
          <w:lang w:eastAsia="en-US"/>
        </w:rPr>
        <w:t xml:space="preserve">כי האי דבדקי בני מערבא: כי מינצו בי תרי בהדי הדדי - חזו הי מנייהו דקדים ושתיק אמרי 'האי מיוחס טפי' </w:t>
      </w:r>
      <w:r>
        <w:rPr>
          <w:rFonts w:cs="Miriam"/>
          <w:szCs w:val="20"/>
          <w:rtl/>
          <w:lang w:eastAsia="en-US"/>
        </w:rPr>
        <w:t>(</w:t>
      </w:r>
      <w:r>
        <w:rPr>
          <w:rFonts w:cs="Miriam" w:hint="cs"/>
          <w:szCs w:val="20"/>
          <w:rtl/>
          <w:lang w:eastAsia="en-US"/>
        </w:rPr>
        <w:t xml:space="preserve">שסתם בני מריבה - </w:t>
      </w:r>
      <w:r>
        <w:rPr>
          <w:rFonts w:cs="Miriam" w:hint="cs"/>
          <w:szCs w:val="20"/>
          <w:u w:val="single"/>
          <w:rtl/>
          <w:lang w:eastAsia="en-US"/>
        </w:rPr>
        <w:t>הם</w:t>
      </w:r>
      <w:r>
        <w:rPr>
          <w:rFonts w:cs="Miriam" w:hint="cs"/>
          <w:szCs w:val="20"/>
          <w:rtl/>
          <w:lang w:eastAsia="en-US"/>
        </w:rPr>
        <w:t xml:space="preserve"> פסולין: שמתוך פסולן שהיו פורשים מהם - נטרו איבה והחזיקו במריבה</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 xml:space="preserve">אמר רב: שתיקותיה דבבל - היינו יחוסא </w:t>
      </w:r>
      <w:r>
        <w:rPr>
          <w:rFonts w:cs="Miriam"/>
          <w:szCs w:val="20"/>
          <w:rtl/>
          <w:lang w:eastAsia="en-US"/>
        </w:rPr>
        <w:t>(</w:t>
      </w:r>
      <w:r>
        <w:rPr>
          <w:rFonts w:cs="Miriam" w:hint="cs"/>
          <w:szCs w:val="20"/>
          <w:rtl/>
          <w:lang w:eastAsia="en-US"/>
        </w:rPr>
        <w:t>ומיוחסת דבבל - היינו שתיקותא: מתוך שהם שתקנים - הוחזקו במיוחסים; אם כן הבא לבדוק בבבל - אינו בודק אלא בשתיקה: לבדוק בשתקנים</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איני! והא איקלע רב לבי בר שפי חלא </w:t>
      </w:r>
      <w:r>
        <w:rPr>
          <w:rFonts w:cs="Miriam"/>
          <w:szCs w:val="20"/>
          <w:rtl/>
          <w:lang w:eastAsia="en-US"/>
        </w:rPr>
        <w:t>(</w:t>
      </w:r>
      <w:r>
        <w:rPr>
          <w:rFonts w:cs="Miriam" w:hint="cs"/>
          <w:szCs w:val="20"/>
          <w:rtl/>
          <w:lang w:eastAsia="en-US"/>
        </w:rPr>
        <w:t>שם האיש: 'שופה' = חומץ, כמו '</w:t>
      </w:r>
      <w:r>
        <w:rPr>
          <w:rFonts w:cs="Miriam" w:hint="cs"/>
          <w:i/>
          <w:iCs/>
          <w:szCs w:val="20"/>
          <w:rtl/>
          <w:lang w:eastAsia="en-US"/>
        </w:rPr>
        <w:t>השופה יין לחבירו</w:t>
      </w:r>
      <w:r>
        <w:rPr>
          <w:rFonts w:cs="Miriam" w:hint="cs"/>
          <w:szCs w:val="20"/>
          <w:rtl/>
          <w:lang w:eastAsia="en-US"/>
        </w:rPr>
        <w:t>' (בבא מציעא ס,א)</w:t>
      </w:r>
      <w:r>
        <w:rPr>
          <w:rFonts w:cs="Miriam"/>
          <w:szCs w:val="20"/>
          <w:rtl/>
          <w:lang w:eastAsia="en-US"/>
        </w:rPr>
        <w:t>)</w:t>
      </w:r>
      <w:r>
        <w:rPr>
          <w:rtl/>
          <w:lang w:eastAsia="en-US"/>
        </w:rPr>
        <w:t xml:space="preserve"> </w:t>
      </w:r>
      <w:r>
        <w:rPr>
          <w:rFonts w:hint="cs"/>
          <w:rtl/>
          <w:lang w:eastAsia="en-US"/>
        </w:rPr>
        <w:t>[לבי שיחלא] ובדק בהו.</w:t>
      </w:r>
    </w:p>
    <w:p w:rsidR="00DC5F22" w:rsidRDefault="00DC5F22" w:rsidP="00DC5F22">
      <w:pPr>
        <w:rPr>
          <w:rFonts w:hint="cs"/>
          <w:rtl/>
          <w:lang w:eastAsia="en-US"/>
        </w:rPr>
      </w:pPr>
      <w:r>
        <w:rPr>
          <w:rFonts w:hint="cs"/>
          <w:rtl/>
          <w:lang w:eastAsia="en-US"/>
        </w:rPr>
        <w:t xml:space="preserve">מאי לאו </w:t>
      </w:r>
      <w:r>
        <w:rPr>
          <w:rtl/>
          <w:lang w:eastAsia="en-US"/>
        </w:rPr>
        <w:t>–</w:t>
      </w:r>
      <w:r>
        <w:rPr>
          <w:rFonts w:hint="cs"/>
          <w:rtl/>
          <w:lang w:eastAsia="en-US"/>
        </w:rPr>
        <w:t xml:space="preserve"> ביחסותא?! </w:t>
      </w:r>
    </w:p>
    <w:p w:rsidR="00DC5F22" w:rsidRDefault="00DC5F22" w:rsidP="00DC5F22">
      <w:pPr>
        <w:rPr>
          <w:rFonts w:hint="cs"/>
          <w:rtl/>
          <w:lang w:eastAsia="en-US"/>
        </w:rPr>
      </w:pPr>
      <w:r>
        <w:rPr>
          <w:rFonts w:hint="cs"/>
          <w:rtl/>
          <w:lang w:eastAsia="en-US"/>
        </w:rPr>
        <w:t xml:space="preserve">לא בשתיקותא: הכי קאמר להו: בדוקו אי שתקי אי לא שתקי. </w:t>
      </w:r>
    </w:p>
    <w:p w:rsidR="00DC5F22" w:rsidRDefault="00DC5F22" w:rsidP="00DC5F22">
      <w:pPr>
        <w:rPr>
          <w:rFonts w:hint="cs"/>
          <w:rtl/>
          <w:lang w:eastAsia="en-US"/>
        </w:rPr>
      </w:pPr>
    </w:p>
    <w:p w:rsidR="00DC5F22" w:rsidRDefault="00DC5F22" w:rsidP="00DC5F22">
      <w:pPr>
        <w:rPr>
          <w:rFonts w:cs="Miriam" w:hint="cs"/>
          <w:szCs w:val="20"/>
          <w:lang w:eastAsia="en-US"/>
        </w:rPr>
      </w:pPr>
      <w:r>
        <w:rPr>
          <w:rFonts w:hint="cs"/>
          <w:rtl/>
          <w:lang w:eastAsia="en-US"/>
        </w:rPr>
        <w:t xml:space="preserve">אמר רב יהודה אמר רב: אם ראית שני בני אדם שמתגרים זה בזה שמץ פסול יש באחד מהן ואין מניחין אותו </w:t>
      </w:r>
      <w:r>
        <w:rPr>
          <w:rFonts w:cs="Miriam"/>
          <w:szCs w:val="20"/>
          <w:rtl/>
          <w:lang w:eastAsia="en-US"/>
        </w:rPr>
        <w:t>(</w:t>
      </w:r>
      <w:r>
        <w:rPr>
          <w:rFonts w:cs="Miriam" w:hint="cs"/>
          <w:szCs w:val="20"/>
          <w:rtl/>
          <w:lang w:eastAsia="en-US"/>
        </w:rPr>
        <w:t>מן השמים</w:t>
      </w:r>
      <w:r>
        <w:rPr>
          <w:rFonts w:cs="Miriam"/>
          <w:szCs w:val="20"/>
          <w:rtl/>
          <w:lang w:eastAsia="en-US"/>
        </w:rPr>
        <w:t>)</w:t>
      </w:r>
      <w:r>
        <w:rPr>
          <w:rtl/>
          <w:lang w:eastAsia="en-US"/>
        </w:rPr>
        <w:t xml:space="preserve"> </w:t>
      </w:r>
      <w:r>
        <w:rPr>
          <w:rFonts w:hint="cs"/>
          <w:rtl/>
          <w:lang w:eastAsia="en-US"/>
        </w:rPr>
        <w:t xml:space="preserve">לידבק אחד בחבירו </w:t>
      </w:r>
      <w:r>
        <w:rPr>
          <w:rFonts w:cs="Miriam"/>
          <w:szCs w:val="20"/>
          <w:rtl/>
          <w:lang w:eastAsia="en-US"/>
        </w:rPr>
        <w:t>(</w:t>
      </w:r>
      <w:r>
        <w:rPr>
          <w:rFonts w:cs="Miriam" w:hint="cs"/>
          <w:szCs w:val="20"/>
          <w:rtl/>
          <w:lang w:eastAsia="en-US"/>
        </w:rPr>
        <w:t>לכך הטילו מן השמים מריבה ביניהן</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אמר רבי יהושע בן לוי: אם ראית שתי משפחות המתגרות זו בזו - שמץ פסול יש באחת מהן, ואין מניחין אותה לידבק בחברתה.</w:t>
      </w:r>
    </w:p>
    <w:p w:rsidR="00DC5F22" w:rsidRDefault="00DC5F22" w:rsidP="00DC5F22">
      <w:pPr>
        <w:rPr>
          <w:rFonts w:cs="Miriam" w:hint="cs"/>
          <w:szCs w:val="20"/>
          <w:lang w:eastAsia="en-US"/>
        </w:rPr>
      </w:pPr>
    </w:p>
    <w:p w:rsidR="00DC5F22" w:rsidRDefault="00DC5F22" w:rsidP="00DC5F22">
      <w:pPr>
        <w:rPr>
          <w:rFonts w:cs="Miriam" w:hint="cs"/>
          <w:szCs w:val="20"/>
          <w:lang w:eastAsia="en-US"/>
        </w:rPr>
      </w:pPr>
      <w:r>
        <w:rPr>
          <w:rFonts w:hint="cs"/>
          <w:rtl/>
          <w:lang w:eastAsia="en-US"/>
        </w:rPr>
        <w:t xml:space="preserve">אמר רב פפא סבא משמיה דרב: בבל </w:t>
      </w:r>
      <w:r>
        <w:rPr>
          <w:rtl/>
          <w:lang w:eastAsia="en-US"/>
        </w:rPr>
        <w:t>–</w:t>
      </w:r>
      <w:r>
        <w:rPr>
          <w:rFonts w:hint="cs"/>
          <w:rtl/>
          <w:lang w:eastAsia="en-US"/>
        </w:rPr>
        <w:t xml:space="preserve"> בריאה </w:t>
      </w:r>
      <w:r>
        <w:rPr>
          <w:rFonts w:cs="Miriam"/>
          <w:szCs w:val="20"/>
          <w:rtl/>
          <w:lang w:eastAsia="en-US"/>
        </w:rPr>
        <w:t>(</w:t>
      </w:r>
      <w:r>
        <w:rPr>
          <w:rFonts w:cs="Miriam" w:hint="cs"/>
          <w:szCs w:val="20"/>
          <w:rtl/>
          <w:lang w:eastAsia="en-US"/>
        </w:rPr>
        <w:t>מיוחסת ונקייה</w:t>
      </w:r>
      <w:r>
        <w:rPr>
          <w:rFonts w:cs="Miriam"/>
          <w:szCs w:val="20"/>
          <w:rtl/>
          <w:lang w:eastAsia="en-US"/>
        </w:rPr>
        <w:t>)</w:t>
      </w:r>
      <w:r>
        <w:rPr>
          <w:rFonts w:hint="cs"/>
          <w:rtl/>
          <w:lang w:eastAsia="en-US"/>
        </w:rPr>
        <w:t xml:space="preserve">, מישון </w:t>
      </w:r>
      <w:r>
        <w:rPr>
          <w:rtl/>
          <w:lang w:eastAsia="en-US"/>
        </w:rPr>
        <w:t>–</w:t>
      </w:r>
      <w:r>
        <w:rPr>
          <w:rFonts w:hint="cs"/>
          <w:rtl/>
          <w:lang w:eastAsia="en-US"/>
        </w:rPr>
        <w:t xml:space="preserve"> מיתה </w:t>
      </w:r>
      <w:r>
        <w:rPr>
          <w:rFonts w:cs="Miriam"/>
          <w:szCs w:val="20"/>
          <w:rtl/>
          <w:lang w:eastAsia="en-US"/>
        </w:rPr>
        <w:t>(</w:t>
      </w:r>
      <w:r>
        <w:rPr>
          <w:rFonts w:cs="Miriam" w:hint="cs"/>
          <w:szCs w:val="20"/>
          <w:rtl/>
          <w:lang w:eastAsia="en-US"/>
        </w:rPr>
        <w:t>ממזרים גמורים כולם</w:t>
      </w:r>
      <w:r>
        <w:rPr>
          <w:rFonts w:cs="Miriam"/>
          <w:szCs w:val="20"/>
          <w:rtl/>
          <w:lang w:eastAsia="en-US"/>
        </w:rPr>
        <w:t>)</w:t>
      </w:r>
      <w:r>
        <w:rPr>
          <w:rFonts w:hint="cs"/>
          <w:rtl/>
          <w:lang w:eastAsia="en-US"/>
        </w:rPr>
        <w:t xml:space="preserve">, מדי </w:t>
      </w:r>
      <w:r>
        <w:rPr>
          <w:rtl/>
          <w:lang w:eastAsia="en-US"/>
        </w:rPr>
        <w:t>–</w:t>
      </w:r>
      <w:r>
        <w:rPr>
          <w:rFonts w:hint="cs"/>
          <w:rtl/>
          <w:lang w:eastAsia="en-US"/>
        </w:rPr>
        <w:t xml:space="preserve"> חולה </w:t>
      </w:r>
      <w:r>
        <w:rPr>
          <w:rFonts w:cs="Miriam"/>
          <w:szCs w:val="20"/>
          <w:rtl/>
          <w:lang w:eastAsia="en-US"/>
        </w:rPr>
        <w:t>(</w:t>
      </w:r>
      <w:r>
        <w:rPr>
          <w:rFonts w:cs="Miriam" w:hint="cs"/>
          <w:szCs w:val="20"/>
          <w:rtl/>
          <w:lang w:eastAsia="en-US"/>
        </w:rPr>
        <w:t>רובם כשרים ומיעוטן פסולין, כחולים הללו שרובן לחיים</w:t>
      </w:r>
      <w:r>
        <w:rPr>
          <w:rFonts w:cs="Miriam"/>
          <w:szCs w:val="20"/>
          <w:rtl/>
          <w:lang w:eastAsia="en-US"/>
        </w:rPr>
        <w:t>)</w:t>
      </w:r>
      <w:r>
        <w:rPr>
          <w:rFonts w:hint="cs"/>
          <w:rtl/>
          <w:lang w:eastAsia="en-US"/>
        </w:rPr>
        <w:t xml:space="preserve">, עילם </w:t>
      </w:r>
      <w:r>
        <w:rPr>
          <w:rtl/>
          <w:lang w:eastAsia="en-US"/>
        </w:rPr>
        <w:t>–</w:t>
      </w:r>
      <w:r>
        <w:rPr>
          <w:rFonts w:hint="cs"/>
          <w:rtl/>
          <w:lang w:eastAsia="en-US"/>
        </w:rPr>
        <w:t xml:space="preserve"> גוססת </w:t>
      </w:r>
      <w:r>
        <w:rPr>
          <w:rFonts w:cs="Miriam"/>
          <w:szCs w:val="20"/>
          <w:rtl/>
          <w:lang w:eastAsia="en-US"/>
        </w:rPr>
        <w:t>(</w:t>
      </w:r>
      <w:r>
        <w:rPr>
          <w:rFonts w:cs="Miriam" w:hint="cs"/>
          <w:szCs w:val="20"/>
          <w:rtl/>
          <w:lang w:eastAsia="en-US"/>
        </w:rPr>
        <w:t>רובן פסולין ומיעוטן כשרין</w:t>
      </w:r>
      <w:r>
        <w:rPr>
          <w:rFonts w:cs="Miriam"/>
          <w:szCs w:val="20"/>
          <w:rtl/>
          <w:lang w:eastAsia="en-US"/>
        </w:rPr>
        <w:t>)</w:t>
      </w:r>
      <w:r>
        <w:rPr>
          <w:rFonts w:hint="cs"/>
          <w:rtl/>
          <w:lang w:eastAsia="en-US"/>
        </w:rPr>
        <w:t>; ומה בין חולין לגוססין? רוב חולין לחיים, רוב גוססים למיתה.</w:t>
      </w:r>
    </w:p>
    <w:p w:rsidR="00DC5F22" w:rsidRDefault="00DC5F22" w:rsidP="00DC5F22">
      <w:pPr>
        <w:rPr>
          <w:rFonts w:cs="Miriam" w:hint="cs"/>
          <w:szCs w:val="20"/>
          <w:rtl/>
          <w:lang w:eastAsia="en-US"/>
        </w:rPr>
      </w:pPr>
    </w:p>
    <w:p w:rsidR="00DC5F22" w:rsidRDefault="00DC5F22" w:rsidP="00DC5F22">
      <w:pPr>
        <w:rPr>
          <w:rFonts w:hint="cs"/>
          <w:rtl/>
          <w:lang w:eastAsia="en-US"/>
        </w:rPr>
      </w:pPr>
      <w:r>
        <w:rPr>
          <w:rFonts w:hint="cs"/>
          <w:rtl/>
          <w:lang w:eastAsia="en-US"/>
        </w:rPr>
        <w:t xml:space="preserve">עד היכן היא בבל </w:t>
      </w:r>
      <w:r>
        <w:rPr>
          <w:rFonts w:cs="Miriam"/>
          <w:szCs w:val="20"/>
          <w:rtl/>
          <w:lang w:eastAsia="en-US"/>
        </w:rPr>
        <w:t>(</w:t>
      </w:r>
      <w:r>
        <w:rPr>
          <w:rFonts w:cs="Miriam" w:hint="cs"/>
          <w:szCs w:val="20"/>
          <w:rtl/>
          <w:lang w:eastAsia="en-US"/>
        </w:rPr>
        <w:t>ליחס</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לפי הענין נראה שבבל בין שני נהרות גדולים: חדקל ופרת מציעים אותה ביניהם: זה מן המזרח וזה מן המערב, ובאין ומושכין מן הדרום לצפון; וסופו של פרת שופך בחדקל; כל זה יש ללמוד; מכאן ארץ ישראל בדרומה של בבל, דכתיב</w:t>
      </w:r>
      <w:r>
        <w:rPr>
          <w:rFonts w:cs="Miriam" w:hint="cs"/>
          <w:szCs w:val="16"/>
          <w:rtl/>
          <w:lang w:eastAsia="en-US"/>
        </w:rPr>
        <w:t xml:space="preserve"> (ירמיה א</w:t>
      </w:r>
      <w:r>
        <w:rPr>
          <w:rFonts w:cs="Miriam"/>
          <w:szCs w:val="16"/>
          <w:rtl/>
          <w:lang w:eastAsia="en-US"/>
        </w:rPr>
        <w:t>,</w:t>
      </w:r>
      <w:r>
        <w:rPr>
          <w:rFonts w:cs="Miriam" w:hint="cs"/>
          <w:szCs w:val="16"/>
          <w:rtl/>
          <w:lang w:eastAsia="en-US"/>
        </w:rPr>
        <w:t>יד)</w:t>
      </w:r>
      <w:r>
        <w:rPr>
          <w:rFonts w:cs="Miriam" w:hint="cs"/>
          <w:szCs w:val="20"/>
          <w:rtl/>
          <w:lang w:eastAsia="en-US"/>
        </w:rPr>
        <w:t xml:space="preserve"> '</w:t>
      </w:r>
      <w:r>
        <w:rPr>
          <w:rFonts w:cs="Narkisim" w:hint="cs"/>
          <w:szCs w:val="20"/>
          <w:rtl/>
          <w:lang w:eastAsia="en-US"/>
        </w:rPr>
        <w:t>מצפון תפתח הרעה</w:t>
      </w:r>
      <w:r>
        <w:rPr>
          <w:rFonts w:cs="Miriam" w:hint="cs"/>
          <w:szCs w:val="20"/>
          <w:rtl/>
          <w:lang w:eastAsia="en-US"/>
        </w:rPr>
        <w:t xml:space="preserve">' כלומר: בבל בצפון. ופרת יורד מארץ ישראל לבבל, כדאמר בעלמא </w:t>
      </w:r>
      <w:r>
        <w:rPr>
          <w:rFonts w:cs="Miriam" w:hint="cs"/>
          <w:szCs w:val="16"/>
          <w:rtl/>
          <w:lang w:eastAsia="en-US"/>
        </w:rPr>
        <w:t>(שבת סה,ב)</w:t>
      </w:r>
      <w:r>
        <w:rPr>
          <w:rFonts w:cs="Miriam" w:hint="cs"/>
          <w:szCs w:val="20"/>
          <w:rtl/>
          <w:lang w:eastAsia="en-US"/>
        </w:rPr>
        <w:t xml:space="preserve"> 'מיטרא במערבא - סהדא רבה פרת'; וקא בעי גמרא: מה שבין שני הנהרות פשיטא לן דבבל היא, אלא משפת חדקל ולחוץ - עד היכן מתפשט רחבה של בבל</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רב אמר: עד נהר עזק; ושמואל אמר: עד נהר יואני. </w:t>
      </w:r>
    </w:p>
    <w:p w:rsidR="00DC5F22" w:rsidRDefault="00DC5F22" w:rsidP="00DC5F22">
      <w:pPr>
        <w:rPr>
          <w:rFonts w:cs="Miriam" w:hint="cs"/>
          <w:szCs w:val="20"/>
          <w:rtl/>
          <w:lang w:eastAsia="en-US"/>
        </w:rPr>
      </w:pPr>
    </w:p>
    <w:p w:rsidR="00DC5F22" w:rsidRDefault="00DC5F22" w:rsidP="00DC5F22">
      <w:pPr>
        <w:rPr>
          <w:rFonts w:hint="cs"/>
          <w:rtl/>
          <w:lang w:eastAsia="en-US"/>
        </w:rPr>
      </w:pPr>
      <w:r>
        <w:rPr>
          <w:rFonts w:hint="cs"/>
          <w:rtl/>
          <w:lang w:eastAsia="en-US"/>
        </w:rPr>
        <w:t xml:space="preserve">לעיל בדיגלת </w:t>
      </w:r>
      <w:r>
        <w:rPr>
          <w:rFonts w:cs="Miriam"/>
          <w:szCs w:val="20"/>
          <w:rtl/>
          <w:lang w:eastAsia="en-US"/>
        </w:rPr>
        <w:t>(</w:t>
      </w:r>
      <w:r>
        <w:rPr>
          <w:rFonts w:cs="Miriam" w:hint="cs"/>
          <w:szCs w:val="20"/>
          <w:rtl/>
          <w:lang w:eastAsia="en-US"/>
        </w:rPr>
        <w:t xml:space="preserve">לצד דרום </w:t>
      </w:r>
      <w:r>
        <w:rPr>
          <w:rFonts w:cs="Courier New" w:hint="cs"/>
          <w:szCs w:val="20"/>
          <w:rtl/>
          <w:lang w:eastAsia="en-US"/>
        </w:rPr>
        <w:t>[לחדקל]</w:t>
      </w:r>
      <w:r>
        <w:rPr>
          <w:rFonts w:cs="Miriam"/>
          <w:szCs w:val="20"/>
          <w:rtl/>
          <w:lang w:eastAsia="en-US"/>
        </w:rPr>
        <w:t>)</w:t>
      </w:r>
      <w:r>
        <w:rPr>
          <w:rtl/>
          <w:lang w:eastAsia="en-US"/>
        </w:rPr>
        <w:t xml:space="preserve"> </w:t>
      </w:r>
      <w:r>
        <w:rPr>
          <w:rFonts w:hint="cs"/>
          <w:rtl/>
          <w:lang w:eastAsia="en-US"/>
        </w:rPr>
        <w:t xml:space="preserve">עד היכא </w:t>
      </w:r>
      <w:r>
        <w:rPr>
          <w:rFonts w:cs="Miriam"/>
          <w:szCs w:val="20"/>
          <w:rtl/>
          <w:lang w:eastAsia="en-US"/>
        </w:rPr>
        <w:t>(</w:t>
      </w:r>
      <w:r>
        <w:rPr>
          <w:rFonts w:cs="Miriam" w:hint="cs"/>
          <w:szCs w:val="20"/>
          <w:rtl/>
          <w:lang w:eastAsia="en-US"/>
        </w:rPr>
        <w:t>למדנו רחבה שבין שני הנהרות, ועוד להלן מחדקל עד נהר עזק, וצריכין לידע: ארכה כמה</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רב אמר: עד בגדא ואוונא </w:t>
      </w:r>
      <w:r>
        <w:rPr>
          <w:rFonts w:cs="Miriam"/>
          <w:szCs w:val="20"/>
          <w:rtl/>
          <w:lang w:eastAsia="en-US"/>
        </w:rPr>
        <w:t>(</w:t>
      </w:r>
      <w:r>
        <w:rPr>
          <w:rFonts w:cs="Miriam" w:hint="cs"/>
          <w:szCs w:val="20"/>
          <w:rtl/>
          <w:lang w:eastAsia="en-US"/>
        </w:rPr>
        <w:t>מקומות הם, סמוכות זה לזה, וחדקל מפסיק ביניהן</w:t>
      </w:r>
      <w:r>
        <w:rPr>
          <w:rFonts w:cs="Miriam"/>
          <w:szCs w:val="20"/>
          <w:rtl/>
          <w:lang w:eastAsia="en-US"/>
        </w:rPr>
        <w:t>)</w:t>
      </w:r>
      <w:r>
        <w:rPr>
          <w:rFonts w:hint="cs"/>
          <w:rtl/>
          <w:lang w:eastAsia="en-US"/>
        </w:rPr>
        <w:t xml:space="preserve">, ושמואל אמר: עד מושכני </w:t>
      </w:r>
      <w:r>
        <w:rPr>
          <w:rFonts w:cs="Miriam"/>
          <w:szCs w:val="20"/>
          <w:rtl/>
          <w:lang w:eastAsia="en-US"/>
        </w:rPr>
        <w:t>(</w:t>
      </w:r>
      <w:r>
        <w:rPr>
          <w:rFonts w:cs="Miriam" w:hint="cs"/>
          <w:szCs w:val="20"/>
          <w:rtl/>
          <w:lang w:eastAsia="en-US"/>
        </w:rPr>
        <w:t>מוסיף בארכה לדרום</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 ולא מושכני בכלל? והאמר רבי חייא בר אבא אמר שמואל: מושכני הרי היא כגולה </w:t>
      </w:r>
      <w:r>
        <w:rPr>
          <w:rFonts w:cs="Miriam"/>
          <w:szCs w:val="20"/>
          <w:rtl/>
          <w:lang w:eastAsia="en-US"/>
        </w:rPr>
        <w:t>(</w:t>
      </w:r>
      <w:r>
        <w:rPr>
          <w:rFonts w:cs="Miriam" w:hint="cs"/>
          <w:szCs w:val="20"/>
          <w:rtl/>
          <w:lang w:eastAsia="en-US"/>
        </w:rPr>
        <w:t xml:space="preserve">פומבדיתא קרוי 'גולה' בראש השנה </w:t>
      </w:r>
      <w:r>
        <w:rPr>
          <w:rFonts w:cs="Miriam" w:hint="cs"/>
          <w:szCs w:val="16"/>
          <w:rtl/>
          <w:lang w:eastAsia="en-US"/>
        </w:rPr>
        <w:t>(כג,ב)</w:t>
      </w:r>
      <w:r>
        <w:rPr>
          <w:rFonts w:cs="Miriam"/>
          <w:szCs w:val="16"/>
          <w:rtl/>
          <w:lang w:eastAsia="en-US"/>
        </w:rPr>
        <w:t>)</w:t>
      </w:r>
      <w:r>
        <w:rPr>
          <w:rtl/>
          <w:lang w:eastAsia="en-US"/>
        </w:rPr>
        <w:t xml:space="preserve"> </w:t>
      </w:r>
      <w:r>
        <w:rPr>
          <w:rFonts w:hint="cs"/>
          <w:rtl/>
          <w:lang w:eastAsia="en-US"/>
        </w:rPr>
        <w:t>ליוחסין?</w:t>
      </w:r>
    </w:p>
    <w:p w:rsidR="00DC5F22" w:rsidRDefault="00DC5F22" w:rsidP="00DC5F22">
      <w:pPr>
        <w:rPr>
          <w:rFonts w:hint="cs"/>
          <w:rtl/>
          <w:lang w:eastAsia="en-US"/>
        </w:rPr>
      </w:pPr>
      <w:r>
        <w:rPr>
          <w:rFonts w:hint="cs"/>
          <w:rtl/>
          <w:lang w:eastAsia="en-US"/>
        </w:rPr>
        <w:t>אלא עד מושכני - ומושכני בכלל.</w:t>
      </w:r>
    </w:p>
    <w:p w:rsidR="00DC5F22" w:rsidRDefault="00DC5F22" w:rsidP="00DC5F22">
      <w:pPr>
        <w:rPr>
          <w:rFonts w:cs="Miriam" w:hint="cs"/>
          <w:szCs w:val="20"/>
          <w:rtl/>
          <w:lang w:eastAsia="en-US"/>
        </w:rPr>
      </w:pPr>
    </w:p>
    <w:p w:rsidR="00DC5F22" w:rsidRDefault="00DC5F22" w:rsidP="00DC5F22">
      <w:pPr>
        <w:rPr>
          <w:rFonts w:hint="cs"/>
          <w:rtl/>
          <w:lang w:eastAsia="en-US"/>
        </w:rPr>
      </w:pPr>
      <w:r>
        <w:rPr>
          <w:rFonts w:hint="cs"/>
          <w:rtl/>
          <w:lang w:eastAsia="en-US"/>
        </w:rPr>
        <w:t xml:space="preserve">לתחתית בדיגלת </w:t>
      </w:r>
      <w:r>
        <w:rPr>
          <w:rFonts w:cs="Miriam"/>
          <w:szCs w:val="20"/>
          <w:rtl/>
          <w:lang w:eastAsia="en-US"/>
        </w:rPr>
        <w:t>(</w:t>
      </w:r>
      <w:r>
        <w:rPr>
          <w:rFonts w:cs="Miriam" w:hint="cs"/>
          <w:szCs w:val="20"/>
          <w:rtl/>
          <w:lang w:eastAsia="en-US"/>
        </w:rPr>
        <w:t>לצפון, ועל שפת חדקל במזרחה של בבל</w:t>
      </w:r>
      <w:r>
        <w:rPr>
          <w:rFonts w:cs="Miriam"/>
          <w:szCs w:val="20"/>
          <w:rtl/>
          <w:lang w:eastAsia="en-US"/>
        </w:rPr>
        <w:t>)</w:t>
      </w:r>
      <w:r>
        <w:rPr>
          <w:rtl/>
          <w:lang w:eastAsia="en-US"/>
        </w:rPr>
        <w:t xml:space="preserve"> </w:t>
      </w:r>
      <w:r>
        <w:rPr>
          <w:rFonts w:hint="cs"/>
          <w:rtl/>
          <w:lang w:eastAsia="en-US"/>
        </w:rPr>
        <w:t xml:space="preserve">עד היכא </w:t>
      </w:r>
      <w:r>
        <w:rPr>
          <w:rFonts w:cs="Miriam"/>
          <w:szCs w:val="20"/>
          <w:rtl/>
          <w:lang w:eastAsia="en-US"/>
        </w:rPr>
        <w:t>(</w:t>
      </w:r>
      <w:r>
        <w:rPr>
          <w:rFonts w:cs="Miriam" w:hint="cs"/>
          <w:szCs w:val="20"/>
          <w:rtl/>
          <w:lang w:eastAsia="en-US"/>
        </w:rPr>
        <w:t>עד היכן אורכה משוך לצפון</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אמר רב שמואל: עד אפמייא תתאה </w:t>
      </w:r>
      <w:r>
        <w:rPr>
          <w:rFonts w:cs="Miriam"/>
          <w:szCs w:val="20"/>
          <w:rtl/>
          <w:lang w:eastAsia="en-US"/>
        </w:rPr>
        <w:t>(</w:t>
      </w:r>
      <w:r>
        <w:rPr>
          <w:rFonts w:cs="Miriam" w:hint="cs"/>
          <w:szCs w:val="20"/>
          <w:rtl/>
          <w:lang w:eastAsia="en-US"/>
        </w:rPr>
        <w:t>התחתונה</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תרתי אפמייא הויין </w:t>
      </w:r>
      <w:r>
        <w:rPr>
          <w:rFonts w:cs="Miriam"/>
          <w:szCs w:val="20"/>
          <w:rtl/>
          <w:lang w:eastAsia="en-US"/>
        </w:rPr>
        <w:t>(</w:t>
      </w:r>
      <w:r>
        <w:rPr>
          <w:rFonts w:cs="Miriam" w:hint="cs"/>
          <w:szCs w:val="20"/>
          <w:rtl/>
          <w:lang w:eastAsia="en-US"/>
        </w:rPr>
        <w:t>לפי ששתים היו</w:t>
      </w:r>
      <w:r>
        <w:rPr>
          <w:rFonts w:cs="Miriam"/>
          <w:szCs w:val="20"/>
          <w:rtl/>
          <w:lang w:eastAsia="en-US"/>
        </w:rPr>
        <w:t>)</w:t>
      </w:r>
      <w:r>
        <w:rPr>
          <w:rtl/>
          <w:lang w:eastAsia="en-US"/>
        </w:rPr>
        <w:t xml:space="preserve"> </w:t>
      </w:r>
      <w:r>
        <w:rPr>
          <w:rFonts w:hint="cs"/>
          <w:rtl/>
          <w:lang w:eastAsia="en-US"/>
        </w:rPr>
        <w:t xml:space="preserve">חדא עיליתא </w:t>
      </w:r>
      <w:r>
        <w:rPr>
          <w:rFonts w:cs="Miriam"/>
          <w:szCs w:val="20"/>
          <w:rtl/>
          <w:lang w:eastAsia="en-US"/>
        </w:rPr>
        <w:t>(</w:t>
      </w:r>
      <w:r>
        <w:rPr>
          <w:rFonts w:cs="Miriam" w:hint="cs"/>
          <w:szCs w:val="20"/>
          <w:rtl/>
          <w:lang w:eastAsia="en-US"/>
        </w:rPr>
        <w:t>זו עליונה</w:t>
      </w:r>
      <w:r>
        <w:rPr>
          <w:rFonts w:cs="Miriam"/>
          <w:szCs w:val="20"/>
          <w:rtl/>
          <w:lang w:eastAsia="en-US"/>
        </w:rPr>
        <w:t>)</w:t>
      </w:r>
      <w:r>
        <w:rPr>
          <w:rtl/>
          <w:lang w:eastAsia="en-US"/>
        </w:rPr>
        <w:t xml:space="preserve"> </w:t>
      </w:r>
      <w:r>
        <w:rPr>
          <w:rFonts w:hint="cs"/>
          <w:rtl/>
          <w:lang w:eastAsia="en-US"/>
        </w:rPr>
        <w:t xml:space="preserve">וחדא תתייתא </w:t>
      </w:r>
      <w:r>
        <w:rPr>
          <w:rFonts w:cs="Miriam"/>
          <w:szCs w:val="20"/>
          <w:rtl/>
          <w:lang w:eastAsia="en-US"/>
        </w:rPr>
        <w:t>(</w:t>
      </w:r>
      <w:r>
        <w:rPr>
          <w:rFonts w:cs="Miriam" w:hint="cs"/>
          <w:szCs w:val="20"/>
          <w:rtl/>
          <w:lang w:eastAsia="en-US"/>
        </w:rPr>
        <w:t>וזו תחתונה; דרך משיכת הנהר ויחוס של בבל עד התחתונה - ולא היא בכלל</w:t>
      </w:r>
      <w:r>
        <w:rPr>
          <w:rFonts w:cs="Miriam"/>
          <w:szCs w:val="20"/>
          <w:rtl/>
          <w:lang w:eastAsia="en-US"/>
        </w:rPr>
        <w:t>)</w:t>
      </w:r>
      <w:r>
        <w:rPr>
          <w:rtl/>
          <w:lang w:eastAsia="en-US"/>
        </w:rPr>
        <w:t xml:space="preserve"> </w:t>
      </w:r>
      <w:r>
        <w:rPr>
          <w:rFonts w:hint="cs"/>
          <w:rtl/>
          <w:lang w:eastAsia="en-US"/>
        </w:rPr>
        <w:t xml:space="preserve">חדא כשירה </w:t>
      </w:r>
      <w:r>
        <w:rPr>
          <w:rFonts w:cs="Miriam"/>
          <w:szCs w:val="20"/>
          <w:rtl/>
          <w:lang w:eastAsia="en-US"/>
        </w:rPr>
        <w:t>(</w:t>
      </w:r>
      <w:r>
        <w:rPr>
          <w:rFonts w:cs="Miriam" w:hint="cs"/>
          <w:szCs w:val="20"/>
          <w:rtl/>
          <w:lang w:eastAsia="en-US"/>
        </w:rPr>
        <w:t>העליונה</w:t>
      </w:r>
      <w:r>
        <w:rPr>
          <w:rFonts w:cs="Miriam"/>
          <w:szCs w:val="20"/>
          <w:rtl/>
          <w:lang w:eastAsia="en-US"/>
        </w:rPr>
        <w:t>)</w:t>
      </w:r>
      <w:r>
        <w:rPr>
          <w:rtl/>
          <w:lang w:eastAsia="en-US"/>
        </w:rPr>
        <w:t xml:space="preserve"> </w:t>
      </w:r>
      <w:r>
        <w:rPr>
          <w:rFonts w:hint="cs"/>
          <w:rtl/>
          <w:lang w:eastAsia="en-US"/>
        </w:rPr>
        <w:t xml:space="preserve">וחדא פסולה </w:t>
      </w:r>
      <w:r>
        <w:rPr>
          <w:rFonts w:cs="Miriam"/>
          <w:szCs w:val="20"/>
          <w:rtl/>
          <w:lang w:eastAsia="en-US"/>
        </w:rPr>
        <w:t>(</w:t>
      </w:r>
      <w:r>
        <w:rPr>
          <w:rFonts w:cs="Miriam" w:hint="cs"/>
          <w:szCs w:val="20"/>
          <w:rtl/>
          <w:lang w:eastAsia="en-US"/>
        </w:rPr>
        <w:t>התחתונה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ובין חדא לחדא פרסה, וקא קפדי אהדדי, ואפילו נורא לא מושלי אהדדי </w:t>
      </w:r>
      <w:r>
        <w:rPr>
          <w:rFonts w:cs="Miriam"/>
          <w:szCs w:val="20"/>
          <w:rtl/>
          <w:lang w:eastAsia="en-US"/>
        </w:rPr>
        <w:t>(</w:t>
      </w:r>
      <w:r>
        <w:rPr>
          <w:rFonts w:cs="Miriam" w:hint="cs"/>
          <w:szCs w:val="20"/>
          <w:rtl/>
          <w:lang w:eastAsia="en-US"/>
        </w:rPr>
        <w:t>כדי שלא יהו רגילים אצלם שלא להתחתן בם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וסימניך דפסולתא </w:t>
      </w:r>
      <w:r>
        <w:rPr>
          <w:rFonts w:cs="Miriam"/>
          <w:szCs w:val="20"/>
          <w:rtl/>
          <w:lang w:eastAsia="en-US"/>
        </w:rPr>
        <w:t>(</w:t>
      </w:r>
      <w:r>
        <w:rPr>
          <w:rFonts w:cs="Miriam" w:hint="cs"/>
          <w:szCs w:val="20"/>
          <w:rtl/>
          <w:lang w:eastAsia="en-US"/>
        </w:rPr>
        <w:t>וסימן זה יהא בידך שלא תטעה אי זו פסולה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הא דמישתעיא מֵישָנִית </w:t>
      </w:r>
      <w:r>
        <w:rPr>
          <w:rFonts w:cs="Miriam"/>
          <w:szCs w:val="20"/>
          <w:rtl/>
          <w:lang w:eastAsia="en-US"/>
        </w:rPr>
        <w:t>(</w:t>
      </w:r>
      <w:r>
        <w:rPr>
          <w:rFonts w:cs="Miriam" w:hint="cs"/>
          <w:szCs w:val="20"/>
          <w:rtl/>
          <w:lang w:eastAsia="en-US"/>
        </w:rPr>
        <w:t>הך דמשתעי בלשון מישן, שהיא קרובה למישן, ואמר לעיל 'מישן מיתה'</w:t>
      </w:r>
      <w:r>
        <w:rPr>
          <w:rFonts w:cs="Miriam"/>
          <w:szCs w:val="20"/>
          <w:rtl/>
          <w:lang w:eastAsia="en-US"/>
        </w:rPr>
        <w:t>)</w:t>
      </w:r>
      <w:r>
        <w:rPr>
          <w:rFonts w:hint="cs"/>
          <w:rtl/>
          <w:lang w:eastAsia="en-US"/>
        </w:rPr>
        <w:t>.</w:t>
      </w:r>
    </w:p>
    <w:p w:rsidR="00DC5F22" w:rsidRDefault="00DC5F22" w:rsidP="00DC5F22">
      <w:pPr>
        <w:rPr>
          <w:rFonts w:cs="Miriam" w:hint="cs"/>
          <w:szCs w:val="20"/>
          <w:rtl/>
          <w:lang w:eastAsia="en-US"/>
        </w:rPr>
      </w:pPr>
    </w:p>
    <w:p w:rsidR="00DC5F22" w:rsidRDefault="00DC5F22" w:rsidP="00DC5F22">
      <w:pPr>
        <w:rPr>
          <w:rFonts w:hint="cs"/>
          <w:rtl/>
          <w:lang w:eastAsia="en-US"/>
        </w:rPr>
      </w:pPr>
      <w:r>
        <w:rPr>
          <w:rFonts w:hint="cs"/>
          <w:rtl/>
          <w:lang w:eastAsia="en-US"/>
        </w:rPr>
        <w:t xml:space="preserve">לעיל בפרת </w:t>
      </w:r>
      <w:r>
        <w:rPr>
          <w:rFonts w:cs="Miriam"/>
          <w:szCs w:val="20"/>
          <w:rtl/>
          <w:lang w:eastAsia="en-US"/>
        </w:rPr>
        <w:t>(</w:t>
      </w:r>
      <w:r>
        <w:rPr>
          <w:rFonts w:cs="Miriam" w:hint="cs"/>
          <w:szCs w:val="20"/>
          <w:rtl/>
          <w:lang w:eastAsia="en-US"/>
        </w:rPr>
        <w:t>על שפת פרת במערבה של בבל</w:t>
      </w:r>
      <w:r>
        <w:rPr>
          <w:rFonts w:cs="Miriam"/>
          <w:szCs w:val="20"/>
          <w:rtl/>
          <w:lang w:eastAsia="en-US"/>
        </w:rPr>
        <w:t>)</w:t>
      </w:r>
      <w:r>
        <w:rPr>
          <w:rFonts w:hint="cs"/>
          <w:rtl/>
          <w:lang w:eastAsia="en-US"/>
        </w:rPr>
        <w:t xml:space="preserve"> עד היכא </w:t>
      </w:r>
      <w:r>
        <w:rPr>
          <w:rFonts w:cs="Miriam"/>
          <w:szCs w:val="20"/>
          <w:rtl/>
          <w:lang w:eastAsia="en-US"/>
        </w:rPr>
        <w:t>(</w:t>
      </w:r>
      <w:r>
        <w:rPr>
          <w:rFonts w:cs="Miriam" w:hint="cs"/>
          <w:szCs w:val="20"/>
          <w:rtl/>
          <w:lang w:eastAsia="en-US"/>
        </w:rPr>
        <w:t>עד היכן ארכה משוך לדרום</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רב אמר: עד אקרא דתולבקני, ושמואל אמר: עד גישרא דבי פרת </w:t>
      </w:r>
      <w:r>
        <w:rPr>
          <w:rFonts w:cs="Miriam"/>
          <w:szCs w:val="20"/>
          <w:rtl/>
          <w:lang w:eastAsia="en-US"/>
        </w:rPr>
        <w:t>(</w:t>
      </w:r>
      <w:r>
        <w:rPr>
          <w:rFonts w:cs="Miriam" w:hint="cs"/>
          <w:szCs w:val="20"/>
          <w:rtl/>
          <w:lang w:eastAsia="en-US"/>
        </w:rPr>
        <w:t>שמואל היה מוסיף</w:t>
      </w:r>
      <w:r>
        <w:rPr>
          <w:rFonts w:cs="Miriam"/>
          <w:szCs w:val="20"/>
          <w:rtl/>
          <w:lang w:eastAsia="en-US"/>
        </w:rPr>
        <w:t>)</w:t>
      </w:r>
      <w:r>
        <w:rPr>
          <w:rFonts w:hint="cs"/>
          <w:rtl/>
          <w:lang w:eastAsia="en-US"/>
        </w:rPr>
        <w:t>; ורבי יוחנן אמר: עד מעברת דגיזמא.</w:t>
      </w:r>
    </w:p>
    <w:p w:rsidR="00DC5F22" w:rsidRDefault="00DC5F22" w:rsidP="00DC5F22">
      <w:pPr>
        <w:rPr>
          <w:rFonts w:hint="cs"/>
          <w:rtl/>
          <w:lang w:eastAsia="en-US"/>
        </w:rPr>
      </w:pPr>
      <w:r>
        <w:rPr>
          <w:rFonts w:hint="cs"/>
          <w:rtl/>
          <w:lang w:eastAsia="en-US"/>
        </w:rPr>
        <w:t xml:space="preserve">לייט אביי ואיתימא רב יוסף אדרב </w:t>
      </w:r>
      <w:r>
        <w:rPr>
          <w:rFonts w:cs="Miriam"/>
          <w:szCs w:val="20"/>
          <w:rtl/>
          <w:lang w:eastAsia="en-US"/>
        </w:rPr>
        <w:t>(</w:t>
      </w:r>
      <w:r>
        <w:rPr>
          <w:rFonts w:cs="Miriam" w:hint="cs"/>
          <w:szCs w:val="20"/>
          <w:rtl/>
          <w:lang w:eastAsia="en-US"/>
        </w:rPr>
        <w:t>כל שיסמוך על זה שאין יחוסה של בבל משוך כל כך</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אדרב לייט, אדשמואל לא לייט </w:t>
      </w:r>
      <w:r>
        <w:rPr>
          <w:rFonts w:cs="Miriam"/>
          <w:szCs w:val="20"/>
          <w:rtl/>
          <w:lang w:eastAsia="en-US"/>
        </w:rPr>
        <w:t>(</w:t>
      </w:r>
      <w:r>
        <w:rPr>
          <w:rFonts w:cs="Miriam" w:hint="cs"/>
          <w:szCs w:val="20"/>
          <w:rtl/>
          <w:lang w:eastAsia="en-US"/>
        </w:rPr>
        <w:t>בתמיה: והרי הוא מוסיף</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אלא: לייט אדרב, וכל שכן אדשמואל.</w:t>
      </w:r>
    </w:p>
    <w:p w:rsidR="00DC5F22" w:rsidRDefault="00DC5F22" w:rsidP="00DC5F22">
      <w:pPr>
        <w:rPr>
          <w:rFonts w:hint="cs"/>
          <w:lang w:eastAsia="en-US"/>
        </w:rPr>
      </w:pPr>
      <w:r>
        <w:rPr>
          <w:rFonts w:hint="cs"/>
          <w:rtl/>
          <w:lang w:eastAsia="en-US"/>
        </w:rPr>
        <w:t xml:space="preserve">ואיבעית אימא: לעולם אדרב לייט, אדשמואל לא לייט </w:t>
      </w:r>
      <w:r>
        <w:rPr>
          <w:rFonts w:cs="Miriam"/>
          <w:szCs w:val="20"/>
          <w:rtl/>
          <w:lang w:eastAsia="en-US"/>
        </w:rPr>
        <w:t>(</w:t>
      </w:r>
      <w:r>
        <w:rPr>
          <w:rFonts w:cs="Miriam" w:hint="cs"/>
          <w:szCs w:val="20"/>
          <w:rtl/>
          <w:lang w:eastAsia="en-US"/>
        </w:rPr>
        <w:t>דכי אמרה שמואל למילתיה פוחת היה ולא מוסיף</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ובימי שמואל</w:t>
      </w:r>
      <w:r>
        <w:rPr>
          <w:rFonts w:cs="Miriam"/>
          <w:szCs w:val="20"/>
          <w:rtl/>
          <w:lang w:eastAsia="en-US"/>
        </w:rPr>
        <w:t>)</w:t>
      </w:r>
      <w:r>
        <w:rPr>
          <w:rtl/>
          <w:lang w:eastAsia="en-US"/>
        </w:rPr>
        <w:t xml:space="preserve"> </w:t>
      </w:r>
      <w:r>
        <w:rPr>
          <w:rFonts w:hint="cs"/>
          <w:rtl/>
          <w:lang w:eastAsia="en-US"/>
        </w:rPr>
        <w:t xml:space="preserve">וגישרא דבי פרת </w:t>
      </w:r>
      <w:r>
        <w:rPr>
          <w:rFonts w:cs="Miriam"/>
          <w:szCs w:val="20"/>
          <w:rtl/>
          <w:lang w:eastAsia="en-US"/>
        </w:rPr>
        <w:t>(</w:t>
      </w:r>
      <w:r>
        <w:rPr>
          <w:rFonts w:cs="Miriam" w:hint="cs"/>
          <w:szCs w:val="20"/>
          <w:rtl/>
          <w:lang w:eastAsia="en-US"/>
        </w:rPr>
        <w:t>היה הגשר</w:t>
      </w:r>
      <w:r>
        <w:rPr>
          <w:rFonts w:cs="Miriam"/>
          <w:szCs w:val="20"/>
          <w:rtl/>
          <w:lang w:eastAsia="en-US"/>
        </w:rPr>
        <w:t>)</w:t>
      </w:r>
      <w:r>
        <w:rPr>
          <w:rtl/>
          <w:lang w:eastAsia="en-US"/>
        </w:rPr>
        <w:t xml:space="preserve"> </w:t>
      </w:r>
      <w:r>
        <w:rPr>
          <w:rFonts w:hint="cs"/>
          <w:rtl/>
          <w:lang w:eastAsia="en-US"/>
        </w:rPr>
        <w:t xml:space="preserve">לתתאיה הוה קאי </w:t>
      </w:r>
      <w:r>
        <w:rPr>
          <w:rFonts w:cs="Miriam"/>
          <w:szCs w:val="20"/>
          <w:rtl/>
          <w:lang w:eastAsia="en-US"/>
        </w:rPr>
        <w:t>(</w:t>
      </w:r>
      <w:r>
        <w:rPr>
          <w:rFonts w:cs="Miriam" w:hint="cs"/>
          <w:szCs w:val="20"/>
          <w:rtl/>
          <w:lang w:eastAsia="en-US"/>
        </w:rPr>
        <w:t>למטה מאקרא דתולבקני</w:t>
      </w:r>
      <w:r>
        <w:rPr>
          <w:rFonts w:cs="Miriam"/>
          <w:szCs w:val="20"/>
          <w:rtl/>
          <w:lang w:eastAsia="en-US"/>
        </w:rPr>
        <w:t>)</w:t>
      </w:r>
      <w:r>
        <w:rPr>
          <w:rFonts w:hint="cs"/>
          <w:rtl/>
          <w:lang w:eastAsia="en-US"/>
        </w:rPr>
        <w:t>.</w:t>
      </w:r>
    </w:p>
    <w:p w:rsidR="00DC5F22" w:rsidRDefault="00DC5F22" w:rsidP="00DC5F22">
      <w:pPr>
        <w:rPr>
          <w:rFonts w:hint="cs"/>
          <w:lang w:eastAsia="en-US"/>
        </w:rPr>
      </w:pPr>
    </w:p>
    <w:p w:rsidR="00DC5F22" w:rsidRDefault="00DC5F22" w:rsidP="00DC5F22">
      <w:pPr>
        <w:rPr>
          <w:rFonts w:hint="cs"/>
          <w:rtl/>
          <w:lang w:eastAsia="en-US"/>
        </w:rPr>
      </w:pPr>
      <w:r>
        <w:rPr>
          <w:rtl/>
          <w:lang w:eastAsia="en-US"/>
        </w:rPr>
        <w:t>(</w:t>
      </w:r>
      <w:r>
        <w:rPr>
          <w:rFonts w:hint="cs"/>
          <w:rtl/>
          <w:lang w:eastAsia="en-US"/>
        </w:rPr>
        <w:t>קידושין עב,א</w:t>
      </w:r>
      <w:r>
        <w:rPr>
          <w:rtl/>
          <w:lang w:eastAsia="en-US"/>
        </w:rPr>
        <w:t>)</w:t>
      </w:r>
    </w:p>
    <w:p w:rsidR="00DC5F22" w:rsidRDefault="00DC5F22" w:rsidP="00DC5F22">
      <w:pPr>
        <w:rPr>
          <w:rFonts w:cs="Miriam" w:hint="cs"/>
          <w:szCs w:val="20"/>
          <w:rtl/>
          <w:lang w:eastAsia="en-US"/>
        </w:rPr>
      </w:pPr>
      <w:r>
        <w:rPr>
          <w:rFonts w:hint="cs"/>
          <w:rtl/>
          <w:lang w:eastAsia="en-US"/>
        </w:rPr>
        <w:t xml:space="preserve">והאידנא הוא דליוה פרסאי </w:t>
      </w:r>
      <w:r>
        <w:rPr>
          <w:rFonts w:cs="Miriam"/>
          <w:szCs w:val="20"/>
          <w:rtl/>
          <w:lang w:eastAsia="en-US"/>
        </w:rPr>
        <w:t>(</w:t>
      </w:r>
      <w:r>
        <w:rPr>
          <w:rFonts w:cs="Miriam" w:hint="cs"/>
          <w:szCs w:val="20"/>
          <w:rtl/>
          <w:lang w:eastAsia="en-US"/>
        </w:rPr>
        <w:t>שלקחוהו ממקומו ובנאוהו למעלה מאקרא.</w:t>
      </w:r>
    </w:p>
    <w:p w:rsidR="00DC5F22" w:rsidRDefault="00DC5F22" w:rsidP="00DC5F22">
      <w:pPr>
        <w:rPr>
          <w:rFonts w:hint="cs"/>
          <w:rtl/>
          <w:lang w:eastAsia="en-US"/>
        </w:rPr>
      </w:pPr>
      <w:r>
        <w:rPr>
          <w:rFonts w:cs="Miriam" w:hint="cs"/>
          <w:szCs w:val="20"/>
          <w:rtl/>
          <w:lang w:eastAsia="en-US"/>
        </w:rPr>
        <w:t>ולהכי לא בעי 'לתחת פרת עד היכן' - לפי שפרת נופל בחדקל, ועוד בבל מושכת למטה ממנו עד אפמיא תתאה, כדאמר לעיל</w:t>
      </w:r>
      <w:r>
        <w:rPr>
          <w:rFonts w:cs="Miriam"/>
          <w:szCs w:val="20"/>
          <w:rtl/>
          <w:lang w:eastAsia="en-US"/>
        </w:rPr>
        <w:t>)</w:t>
      </w:r>
      <w:r>
        <w:rPr>
          <w:rFonts w:hint="cs"/>
          <w:rtl/>
          <w:lang w:eastAsia="en-US"/>
        </w:rPr>
        <w:t>.</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אמר ליה אביי לרב יוסף: להא גיסא דפרת </w:t>
      </w:r>
      <w:r>
        <w:rPr>
          <w:rFonts w:cs="Miriam"/>
          <w:szCs w:val="20"/>
          <w:rtl/>
          <w:lang w:eastAsia="en-US"/>
        </w:rPr>
        <w:t>(</w:t>
      </w:r>
      <w:r>
        <w:rPr>
          <w:rFonts w:cs="Miriam" w:hint="cs"/>
          <w:szCs w:val="20"/>
          <w:rtl/>
          <w:lang w:eastAsia="en-US"/>
        </w:rPr>
        <w:t>בשפתה כלפי מערב</w:t>
      </w:r>
      <w:r>
        <w:rPr>
          <w:rFonts w:cs="Miriam"/>
          <w:szCs w:val="20"/>
          <w:rtl/>
          <w:lang w:eastAsia="en-US"/>
        </w:rPr>
        <w:t>)</w:t>
      </w:r>
      <w:r>
        <w:rPr>
          <w:rtl/>
          <w:lang w:eastAsia="en-US"/>
        </w:rPr>
        <w:t xml:space="preserve"> </w:t>
      </w:r>
      <w:r>
        <w:rPr>
          <w:rFonts w:hint="cs"/>
          <w:rtl/>
          <w:lang w:eastAsia="en-US"/>
        </w:rPr>
        <w:t xml:space="preserve">עד היכא </w:t>
      </w:r>
      <w:r>
        <w:rPr>
          <w:rFonts w:cs="Miriam"/>
          <w:szCs w:val="20"/>
          <w:rtl/>
          <w:lang w:eastAsia="en-US"/>
        </w:rPr>
        <w:t>(</w:t>
      </w:r>
      <w:r>
        <w:rPr>
          <w:rFonts w:cs="Miriam" w:hint="cs"/>
          <w:szCs w:val="20"/>
          <w:rtl/>
          <w:lang w:eastAsia="en-US"/>
        </w:rPr>
        <w:t>עד היכן מתפשט רחבה של בבל</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אמר ליה: מאי דעתיך </w:t>
      </w:r>
      <w:r>
        <w:rPr>
          <w:rFonts w:cs="Miriam"/>
          <w:szCs w:val="20"/>
          <w:rtl/>
          <w:lang w:eastAsia="en-US"/>
        </w:rPr>
        <w:t>(</w:t>
      </w:r>
      <w:r>
        <w:rPr>
          <w:rFonts w:cs="Miriam" w:hint="cs"/>
          <w:szCs w:val="20"/>
          <w:rtl/>
          <w:lang w:eastAsia="en-US"/>
        </w:rPr>
        <w:t>שבאת לישאל</w:t>
      </w:r>
      <w:r>
        <w:rPr>
          <w:rFonts w:cs="Miriam"/>
          <w:szCs w:val="20"/>
          <w:rtl/>
          <w:lang w:eastAsia="en-US"/>
        </w:rPr>
        <w:t>)</w:t>
      </w:r>
      <w:r>
        <w:rPr>
          <w:rFonts w:hint="cs"/>
          <w:rtl/>
          <w:lang w:eastAsia="en-US"/>
        </w:rPr>
        <w:t xml:space="preserve">? משום בירם </w:t>
      </w:r>
      <w:r>
        <w:rPr>
          <w:rFonts w:cs="Miriam"/>
          <w:szCs w:val="20"/>
          <w:rtl/>
          <w:lang w:eastAsia="en-US"/>
        </w:rPr>
        <w:t>(</w:t>
      </w:r>
      <w:r>
        <w:rPr>
          <w:rFonts w:cs="Miriam" w:hint="cs"/>
          <w:szCs w:val="20"/>
          <w:rtl/>
          <w:lang w:eastAsia="en-US"/>
        </w:rPr>
        <w:t>שמא בירם שיושבת בהך גיסא מיבעיא לך</w:t>
      </w:r>
      <w:r>
        <w:rPr>
          <w:rFonts w:cs="Miriam"/>
          <w:szCs w:val="20"/>
          <w:rtl/>
          <w:lang w:eastAsia="en-US"/>
        </w:rPr>
        <w:t>)</w:t>
      </w:r>
      <w:r>
        <w:rPr>
          <w:rFonts w:hint="cs"/>
          <w:rtl/>
          <w:lang w:eastAsia="en-US"/>
        </w:rPr>
        <w:t xml:space="preserve">? מייחסי דפומבדיתא </w:t>
      </w:r>
      <w:r>
        <w:rPr>
          <w:rFonts w:cs="Miriam"/>
          <w:szCs w:val="20"/>
          <w:rtl/>
          <w:lang w:eastAsia="en-US"/>
        </w:rPr>
        <w:t>(</w:t>
      </w:r>
      <w:r>
        <w:rPr>
          <w:rFonts w:cs="Miriam" w:hint="cs"/>
          <w:szCs w:val="20"/>
          <w:rtl/>
          <w:lang w:eastAsia="en-US"/>
        </w:rPr>
        <w:t>שהיא בין שתי הנהרות</w:t>
      </w:r>
      <w:r>
        <w:rPr>
          <w:rFonts w:cs="Miriam"/>
          <w:szCs w:val="20"/>
          <w:rtl/>
          <w:lang w:eastAsia="en-US"/>
        </w:rPr>
        <w:t>)</w:t>
      </w:r>
      <w:r>
        <w:rPr>
          <w:rtl/>
          <w:lang w:eastAsia="en-US"/>
        </w:rPr>
        <w:t xml:space="preserve"> </w:t>
      </w:r>
      <w:r>
        <w:rPr>
          <w:rFonts w:hint="cs"/>
          <w:rtl/>
          <w:lang w:eastAsia="en-US"/>
        </w:rPr>
        <w:t xml:space="preserve">- מבירם נסבי </w:t>
      </w:r>
      <w:r>
        <w:rPr>
          <w:rFonts w:cs="Miriam"/>
          <w:szCs w:val="20"/>
          <w:rtl/>
          <w:lang w:eastAsia="en-US"/>
        </w:rPr>
        <w:t>(</w:t>
      </w:r>
      <w:r>
        <w:rPr>
          <w:rFonts w:cs="Miriam" w:hint="cs"/>
          <w:szCs w:val="20"/>
          <w:rtl/>
          <w:lang w:eastAsia="en-US"/>
        </w:rPr>
        <w:t>שמע מינה מוחזקין הם בה בחזקת יחוס</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אמר רב פפא: כמחלוקת ליוחסין </w:t>
      </w:r>
      <w:r>
        <w:rPr>
          <w:rFonts w:cs="Miriam"/>
          <w:szCs w:val="20"/>
          <w:rtl/>
          <w:lang w:eastAsia="en-US"/>
        </w:rPr>
        <w:t>(</w:t>
      </w:r>
      <w:r>
        <w:rPr>
          <w:rFonts w:cs="Miriam" w:hint="cs"/>
          <w:szCs w:val="20"/>
          <w:rtl/>
          <w:lang w:eastAsia="en-US"/>
        </w:rPr>
        <w:t>בארכה ורחבה של בבל</w:t>
      </w:r>
      <w:r>
        <w:rPr>
          <w:rFonts w:cs="Miriam"/>
          <w:szCs w:val="20"/>
          <w:rtl/>
          <w:lang w:eastAsia="en-US"/>
        </w:rPr>
        <w:t>)</w:t>
      </w:r>
      <w:r>
        <w:rPr>
          <w:rtl/>
          <w:lang w:eastAsia="en-US"/>
        </w:rPr>
        <w:t xml:space="preserve"> </w:t>
      </w:r>
      <w:r>
        <w:rPr>
          <w:rFonts w:hint="cs"/>
          <w:rtl/>
          <w:lang w:eastAsia="en-US"/>
        </w:rPr>
        <w:t xml:space="preserve">- כך מחלוקת לענין גיטין </w:t>
      </w:r>
      <w:r>
        <w:rPr>
          <w:rFonts w:cs="Miriam"/>
          <w:szCs w:val="20"/>
          <w:rtl/>
          <w:lang w:eastAsia="en-US"/>
        </w:rPr>
        <w:t>(</w:t>
      </w:r>
      <w:r>
        <w:rPr>
          <w:rFonts w:cs="Miriam" w:hint="cs"/>
          <w:szCs w:val="20"/>
          <w:rtl/>
          <w:lang w:eastAsia="en-US"/>
        </w:rPr>
        <w:t xml:space="preserve">דקיימא לן </w:t>
      </w:r>
      <w:r>
        <w:rPr>
          <w:rFonts w:cs="Miriam" w:hint="cs"/>
          <w:szCs w:val="16"/>
          <w:rtl/>
          <w:lang w:eastAsia="en-US"/>
        </w:rPr>
        <w:t>(גיטין ב,א)</w:t>
      </w:r>
      <w:r>
        <w:rPr>
          <w:rFonts w:cs="Miriam" w:hint="cs"/>
          <w:szCs w:val="20"/>
          <w:rtl/>
          <w:lang w:eastAsia="en-US"/>
        </w:rPr>
        <w:t>: המביא גט משאר ארצות צריך שיאמר "בפני נכתב ובפני נחתם", לפי שאין בקיאין לשמה, והמביא גט מארץ ישראל לבבל - אינו צריך לומר; ובבל - הרי היא כארץ ישראל לגיטין, שאף הם היו חכמים ובקיאין לשמה</w:t>
      </w:r>
      <w:r>
        <w:rPr>
          <w:rFonts w:cs="Miriam"/>
          <w:szCs w:val="20"/>
          <w:rtl/>
          <w:lang w:eastAsia="en-US"/>
        </w:rPr>
        <w:t>)</w:t>
      </w:r>
      <w:r>
        <w:rPr>
          <w:rFonts w:hint="cs"/>
          <w:rtl/>
          <w:lang w:eastAsia="en-US"/>
        </w:rPr>
        <w:t xml:space="preserve">; ורב יוסף אמר: מחלוקת ליוחסין אבל לגיטין דברי הכל עד ארבא </w:t>
      </w:r>
      <w:r>
        <w:rPr>
          <w:rFonts w:cs="Miriam"/>
          <w:szCs w:val="20"/>
          <w:rtl/>
          <w:lang w:eastAsia="en-US"/>
        </w:rPr>
        <w:t>(</w:t>
      </w:r>
      <w:r>
        <w:rPr>
          <w:rFonts w:cs="Miriam" w:hint="cs"/>
          <w:szCs w:val="20"/>
          <w:rtl/>
          <w:lang w:eastAsia="en-US"/>
        </w:rPr>
        <w:t>אגם של קנים וערבה, שקורין אושר"א</w:t>
      </w:r>
      <w:r>
        <w:rPr>
          <w:rFonts w:cs="Miriam"/>
          <w:szCs w:val="20"/>
          <w:rtl/>
          <w:lang w:eastAsia="en-US"/>
        </w:rPr>
        <w:t>)</w:t>
      </w:r>
      <w:r>
        <w:rPr>
          <w:rtl/>
          <w:lang w:eastAsia="en-US"/>
        </w:rPr>
        <w:t xml:space="preserve"> </w:t>
      </w:r>
      <w:r>
        <w:rPr>
          <w:rFonts w:hint="cs"/>
          <w:rtl/>
          <w:lang w:eastAsia="en-US"/>
        </w:rPr>
        <w:t xml:space="preserve">תניינא דגישרא </w:t>
      </w:r>
      <w:r>
        <w:rPr>
          <w:rFonts w:cs="Miriam"/>
          <w:szCs w:val="20"/>
          <w:rtl/>
          <w:lang w:eastAsia="en-US"/>
        </w:rPr>
        <w:t>(</w:t>
      </w:r>
      <w:r>
        <w:rPr>
          <w:rFonts w:cs="Miriam" w:hint="cs"/>
          <w:szCs w:val="20"/>
          <w:rtl/>
          <w:lang w:eastAsia="en-US"/>
        </w:rPr>
        <w:t xml:space="preserve">שני אגמים היו למטה מהגשר זה למטה </w:t>
      </w:r>
      <w:commentRangeStart w:id="1"/>
      <w:r>
        <w:rPr>
          <w:rFonts w:cs="Miriam" w:hint="cs"/>
          <w:szCs w:val="20"/>
          <w:rtl/>
          <w:lang w:eastAsia="en-US"/>
        </w:rPr>
        <w:t>מזה</w:t>
      </w:r>
      <w:commentRangeEnd w:id="1"/>
      <w:r>
        <w:rPr>
          <w:rStyle w:val="ac"/>
          <w:vanish/>
          <w:rtl/>
        </w:rPr>
        <w:commentReference w:id="1"/>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אמר רמי בר אבא: חביל ימא </w:t>
      </w:r>
      <w:r>
        <w:rPr>
          <w:rFonts w:cs="Miriam"/>
          <w:szCs w:val="20"/>
          <w:rtl/>
          <w:lang w:eastAsia="en-US"/>
        </w:rPr>
        <w:t>(</w:t>
      </w:r>
      <w:r>
        <w:rPr>
          <w:rFonts w:cs="Miriam" w:hint="cs"/>
          <w:szCs w:val="20"/>
          <w:rtl/>
          <w:lang w:eastAsia="en-US"/>
        </w:rPr>
        <w:t>שם מקום</w:t>
      </w:r>
      <w:r>
        <w:rPr>
          <w:rFonts w:cs="Miriam"/>
          <w:szCs w:val="20"/>
          <w:rtl/>
          <w:lang w:eastAsia="en-US"/>
        </w:rPr>
        <w:t>)</w:t>
      </w:r>
      <w:r>
        <w:rPr>
          <w:rtl/>
          <w:lang w:eastAsia="en-US"/>
        </w:rPr>
        <w:t xml:space="preserve"> </w:t>
      </w:r>
      <w:r>
        <w:rPr>
          <w:rFonts w:hint="cs"/>
          <w:rtl/>
          <w:lang w:eastAsia="en-US"/>
        </w:rPr>
        <w:t xml:space="preserve">- תכילתא דבבל </w:t>
      </w:r>
      <w:r>
        <w:rPr>
          <w:rFonts w:cs="Miriam"/>
          <w:szCs w:val="20"/>
          <w:rtl/>
          <w:lang w:eastAsia="en-US"/>
        </w:rPr>
        <w:t>(</w:t>
      </w:r>
      <w:r>
        <w:rPr>
          <w:rFonts w:cs="Miriam" w:hint="cs"/>
          <w:szCs w:val="20"/>
          <w:rtl/>
          <w:lang w:eastAsia="en-US"/>
        </w:rPr>
        <w:t>מכלילא ותפארתה של בבל ליוחסין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שוניא וגוביא </w:t>
      </w:r>
      <w:r>
        <w:rPr>
          <w:rFonts w:cs="Miriam"/>
          <w:szCs w:val="20"/>
          <w:rtl/>
          <w:lang w:eastAsia="en-US"/>
        </w:rPr>
        <w:t>(</w:t>
      </w:r>
      <w:r>
        <w:rPr>
          <w:rFonts w:cs="Miriam" w:hint="cs"/>
          <w:szCs w:val="20"/>
          <w:rtl/>
          <w:lang w:eastAsia="en-US"/>
        </w:rPr>
        <w:t>וציצורא מקומות הם</w:t>
      </w:r>
      <w:r>
        <w:rPr>
          <w:rFonts w:cs="Miriam"/>
          <w:szCs w:val="20"/>
          <w:rtl/>
          <w:lang w:eastAsia="en-US"/>
        </w:rPr>
        <w:t>)</w:t>
      </w:r>
      <w:r>
        <w:rPr>
          <w:rtl/>
          <w:lang w:eastAsia="en-US"/>
        </w:rPr>
        <w:t xml:space="preserve"> </w:t>
      </w:r>
      <w:r>
        <w:rPr>
          <w:rFonts w:hint="cs"/>
          <w:rtl/>
          <w:lang w:eastAsia="en-US"/>
        </w:rPr>
        <w:t>- תכילתא</w:t>
      </w:r>
      <w:r>
        <w:rPr>
          <w:rtl/>
          <w:lang w:eastAsia="en-US"/>
        </w:rPr>
        <w:t xml:space="preserve"> </w:t>
      </w:r>
      <w:r>
        <w:rPr>
          <w:rFonts w:hint="cs"/>
          <w:rtl/>
          <w:lang w:eastAsia="en-US"/>
        </w:rPr>
        <w:t xml:space="preserve">דחביל ימא </w:t>
      </w:r>
      <w:r>
        <w:rPr>
          <w:rFonts w:cs="Miriam"/>
          <w:szCs w:val="20"/>
          <w:rtl/>
          <w:lang w:eastAsia="en-US"/>
        </w:rPr>
        <w:t>(</w:t>
      </w:r>
      <w:r>
        <w:rPr>
          <w:rFonts w:cs="Miriam" w:hint="cs"/>
          <w:szCs w:val="20"/>
          <w:rtl/>
          <w:lang w:eastAsia="en-US"/>
        </w:rPr>
        <w:t>תפארת של חביל ימא</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רבינא אמר: אף ציצורא.</w:t>
      </w:r>
    </w:p>
    <w:p w:rsidR="00DC5F22" w:rsidRDefault="00DC5F22" w:rsidP="00DC5F22">
      <w:pPr>
        <w:rPr>
          <w:rFonts w:hint="cs"/>
          <w:rtl/>
          <w:lang w:eastAsia="en-US"/>
        </w:rPr>
      </w:pPr>
      <w:r>
        <w:rPr>
          <w:rFonts w:hint="cs"/>
          <w:rtl/>
          <w:lang w:eastAsia="en-US"/>
        </w:rPr>
        <w:t>תניא נמי הכי: '</w:t>
      </w:r>
      <w:r>
        <w:rPr>
          <w:rFonts w:hint="cs"/>
          <w:i/>
          <w:iCs/>
          <w:rtl/>
          <w:lang w:eastAsia="en-US"/>
        </w:rPr>
        <w:t>חנן בן פנחס אומר: חביל ימא - תכילתא דבבל; שוניא וגוביא וציצורא - תכילתא דחביל ימא.</w:t>
      </w:r>
      <w:r>
        <w:rPr>
          <w:rFonts w:hint="cs"/>
          <w:rtl/>
          <w:lang w:eastAsia="en-US"/>
        </w:rPr>
        <w:t>'</w:t>
      </w:r>
    </w:p>
    <w:p w:rsidR="00DC5F22" w:rsidRDefault="00DC5F22" w:rsidP="00DC5F22">
      <w:pPr>
        <w:rPr>
          <w:rFonts w:hint="cs"/>
          <w:rtl/>
          <w:lang w:eastAsia="en-US"/>
        </w:rPr>
      </w:pPr>
      <w:r>
        <w:rPr>
          <w:rFonts w:hint="cs"/>
          <w:rtl/>
          <w:lang w:eastAsia="en-US"/>
        </w:rPr>
        <w:t>אמר רב פפא: והאידנא איערבי בהו כותאי.</w:t>
      </w:r>
    </w:p>
    <w:p w:rsidR="00DC5F22" w:rsidRDefault="00DC5F22" w:rsidP="00DC5F22">
      <w:pPr>
        <w:rPr>
          <w:rFonts w:hint="cs"/>
          <w:rtl/>
          <w:lang w:eastAsia="en-US"/>
        </w:rPr>
      </w:pPr>
      <w:r>
        <w:rPr>
          <w:rFonts w:hint="cs"/>
          <w:rtl/>
          <w:lang w:eastAsia="en-US"/>
        </w:rPr>
        <w:t xml:space="preserve">ולא היא </w:t>
      </w:r>
      <w:r>
        <w:rPr>
          <w:rFonts w:cs="Miriam"/>
          <w:szCs w:val="20"/>
          <w:rtl/>
          <w:lang w:eastAsia="en-US"/>
        </w:rPr>
        <w:t>(</w:t>
      </w:r>
      <w:r>
        <w:rPr>
          <w:rFonts w:cs="Miriam" w:hint="cs"/>
          <w:szCs w:val="20"/>
          <w:rtl/>
          <w:lang w:eastAsia="en-US"/>
        </w:rPr>
        <w:t>כותיים לא נתערבו בהם</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tl/>
          <w:lang w:eastAsia="en-US"/>
        </w:rPr>
        <w:t xml:space="preserve"> </w:t>
      </w:r>
      <w:r>
        <w:rPr>
          <w:rFonts w:hint="cs"/>
          <w:rtl/>
          <w:lang w:eastAsia="en-US"/>
        </w:rPr>
        <w:t xml:space="preserve">איתתא הוא דבעא מינייהו </w:t>
      </w:r>
      <w:r>
        <w:rPr>
          <w:rFonts w:cs="Miriam"/>
          <w:szCs w:val="20"/>
          <w:rtl/>
          <w:lang w:eastAsia="en-US"/>
        </w:rPr>
        <w:t>(</w:t>
      </w:r>
      <w:r>
        <w:rPr>
          <w:rFonts w:cs="Miriam" w:hint="cs"/>
          <w:szCs w:val="20"/>
          <w:rtl/>
          <w:lang w:eastAsia="en-US"/>
        </w:rPr>
        <w:t>הקול יצא על ידי ששאל כותי אחד אשה מהם</w:t>
      </w:r>
      <w:r>
        <w:rPr>
          <w:rFonts w:cs="Miriam"/>
          <w:szCs w:val="20"/>
          <w:rtl/>
          <w:lang w:eastAsia="en-US"/>
        </w:rPr>
        <w:t>)</w:t>
      </w:r>
      <w:r>
        <w:rPr>
          <w:rFonts w:hint="cs"/>
          <w:rtl/>
          <w:lang w:eastAsia="en-US"/>
        </w:rPr>
        <w:t xml:space="preserve">, ולא יהבו ליה </w:t>
      </w:r>
      <w:r>
        <w:rPr>
          <w:rFonts w:cs="Miriam"/>
          <w:szCs w:val="20"/>
          <w:rtl/>
          <w:lang w:eastAsia="en-US"/>
        </w:rPr>
        <w:t>(</w:t>
      </w:r>
      <w:r>
        <w:rPr>
          <w:rFonts w:cs="Miriam" w:hint="cs"/>
          <w:szCs w:val="20"/>
          <w:rtl/>
          <w:lang w:eastAsia="en-US"/>
        </w:rPr>
        <w:t>אבל הם לא נתנו לו)</w:t>
      </w:r>
      <w:r>
        <w:rPr>
          <w:rFonts w:hint="cs"/>
          <w:rtl/>
          <w:lang w:eastAsia="en-US"/>
        </w:rPr>
        <w:t xml:space="preserve">. </w:t>
      </w:r>
      <w:r>
        <w:rPr>
          <w:rFonts w:cs="Miriam" w:hint="cs"/>
          <w:szCs w:val="20"/>
          <w:rtl/>
          <w:lang w:eastAsia="en-US"/>
        </w:rPr>
        <w:t>(ויש אומרים: רב פפא בעא מנייהו איתתא, ולא יהבי ליה, לכך היה מוציא עליהם שמץ פסול; וקשה בעיני לומר כן.</w:t>
      </w:r>
      <w:r>
        <w:rPr>
          <w:rFonts w:cs="Miriam"/>
          <w:szCs w:val="20"/>
          <w:rtl/>
          <w:lang w:eastAsia="en-US"/>
        </w:rPr>
        <w:t>)</w:t>
      </w:r>
    </w:p>
    <w:p w:rsidR="00DC5F22" w:rsidRDefault="00DC5F22" w:rsidP="00DC5F22">
      <w:pPr>
        <w:rPr>
          <w:rFonts w:cs="Miriam" w:hint="cs"/>
          <w:szCs w:val="20"/>
          <w:rtl/>
          <w:lang w:eastAsia="en-US"/>
        </w:rPr>
      </w:pPr>
    </w:p>
    <w:p w:rsidR="00DC5F22" w:rsidRDefault="00DC5F22" w:rsidP="00DC5F22">
      <w:pPr>
        <w:rPr>
          <w:rFonts w:hint="cs"/>
          <w:rtl/>
          <w:lang w:eastAsia="en-US"/>
        </w:rPr>
      </w:pPr>
      <w:r>
        <w:rPr>
          <w:rFonts w:hint="cs"/>
          <w:rtl/>
          <w:lang w:eastAsia="en-US"/>
        </w:rPr>
        <w:t>מאי 'חביל ימא'?</w:t>
      </w:r>
    </w:p>
    <w:p w:rsidR="00DC5F22" w:rsidRDefault="00DC5F22" w:rsidP="00DC5F22">
      <w:pPr>
        <w:rPr>
          <w:rFonts w:cs="Miriam" w:hint="cs"/>
          <w:szCs w:val="20"/>
          <w:lang w:eastAsia="en-US"/>
        </w:rPr>
      </w:pPr>
      <w:r>
        <w:rPr>
          <w:rFonts w:hint="cs"/>
          <w:rtl/>
          <w:lang w:eastAsia="en-US"/>
        </w:rPr>
        <w:t xml:space="preserve">אמר רב פפא: זו פרת דבורסי. </w:t>
      </w:r>
    </w:p>
    <w:p w:rsidR="00DC5F22" w:rsidRDefault="00DC5F22" w:rsidP="00DC5F22">
      <w:pPr>
        <w:rPr>
          <w:rFonts w:cs="Miriam" w:hint="cs"/>
          <w:szCs w:val="20"/>
          <w:lang w:eastAsia="en-US"/>
        </w:rPr>
      </w:pPr>
    </w:p>
    <w:p w:rsidR="00DC5F22" w:rsidRDefault="00DC5F22" w:rsidP="00DC5F22">
      <w:pPr>
        <w:rPr>
          <w:rFonts w:hint="cs"/>
          <w:rtl/>
          <w:lang w:eastAsia="en-US"/>
        </w:rPr>
      </w:pPr>
      <w:r>
        <w:rPr>
          <w:rFonts w:hint="cs"/>
          <w:rtl/>
          <w:lang w:eastAsia="en-US"/>
        </w:rPr>
        <w:t>ההוא גברא דאמר להו "אנא מן שוט מישוט" - עמד רבי יצחק נפחא על רגליו ואמר "שוט מישוט - בין הנהרות עומדת".</w:t>
      </w:r>
    </w:p>
    <w:p w:rsidR="00DC5F22" w:rsidRDefault="00DC5F22" w:rsidP="00DC5F22">
      <w:pPr>
        <w:rPr>
          <w:rFonts w:hint="cs"/>
          <w:rtl/>
          <w:lang w:eastAsia="en-US"/>
        </w:rPr>
      </w:pPr>
      <w:r>
        <w:rPr>
          <w:rFonts w:hint="cs"/>
          <w:rtl/>
          <w:lang w:eastAsia="en-US"/>
        </w:rPr>
        <w:t>וכי בין הנהרות עומדת מאי הוי?</w:t>
      </w:r>
    </w:p>
    <w:p w:rsidR="00DC5F22" w:rsidRDefault="00DC5F22" w:rsidP="00DC5F22">
      <w:pPr>
        <w:rPr>
          <w:rFonts w:hint="cs"/>
          <w:rtl/>
          <w:lang w:eastAsia="en-US"/>
        </w:rPr>
      </w:pPr>
      <w:r>
        <w:rPr>
          <w:rFonts w:hint="cs"/>
          <w:rtl/>
          <w:lang w:eastAsia="en-US"/>
        </w:rPr>
        <w:t xml:space="preserve">אמר אביי אמר רבי חמא בר עוקבא אמר רבי יוסי ברבי חנינא: 'בין הנהרות' - הרי היא כגולה ליוחסין </w:t>
      </w:r>
      <w:r>
        <w:rPr>
          <w:rFonts w:cs="Miriam"/>
          <w:szCs w:val="20"/>
          <w:rtl/>
          <w:lang w:eastAsia="en-US"/>
        </w:rPr>
        <w:t>(</w:t>
      </w:r>
      <w:r>
        <w:rPr>
          <w:rFonts w:cs="Miriam" w:hint="cs"/>
          <w:szCs w:val="20"/>
          <w:rtl/>
          <w:lang w:eastAsia="en-US"/>
        </w:rPr>
        <w:t xml:space="preserve">פומבדיתא קרי 'גולה' בראש השנה </w:t>
      </w:r>
      <w:r>
        <w:rPr>
          <w:rFonts w:cs="Miriam" w:hint="cs"/>
          <w:szCs w:val="16"/>
          <w:rtl/>
          <w:lang w:eastAsia="en-US"/>
        </w:rPr>
        <w:t>(דף כג,ב)</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והיכא קיימא?</w:t>
      </w:r>
    </w:p>
    <w:p w:rsidR="00DC5F22" w:rsidRDefault="00DC5F22" w:rsidP="00DC5F22">
      <w:pPr>
        <w:rPr>
          <w:rFonts w:hint="cs"/>
          <w:rtl/>
          <w:lang w:eastAsia="en-US"/>
        </w:rPr>
      </w:pPr>
      <w:r>
        <w:rPr>
          <w:rFonts w:hint="cs"/>
          <w:rtl/>
          <w:lang w:eastAsia="en-US"/>
        </w:rPr>
        <w:t xml:space="preserve">אמר רבי יוחנן: מאיהי דקירא ולעיל </w:t>
      </w:r>
      <w:r>
        <w:rPr>
          <w:rFonts w:cs="Miriam"/>
          <w:szCs w:val="20"/>
          <w:rtl/>
          <w:lang w:eastAsia="en-US"/>
        </w:rPr>
        <w:t>(</w:t>
      </w:r>
      <w:r>
        <w:rPr>
          <w:rFonts w:cs="Miriam" w:hint="cs"/>
          <w:szCs w:val="20"/>
          <w:rtl/>
          <w:lang w:eastAsia="en-US"/>
        </w:rPr>
        <w:t>מקום על נהר פרת למעלה מכל המקומות הנזכרים למעלה</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והא אמר רבי יוחנן </w:t>
      </w:r>
      <w:r>
        <w:rPr>
          <w:rFonts w:cs="Miriam"/>
          <w:szCs w:val="20"/>
          <w:rtl/>
          <w:lang w:eastAsia="en-US"/>
        </w:rPr>
        <w:t>(</w:t>
      </w:r>
      <w:r>
        <w:rPr>
          <w:rFonts w:cs="Miriam" w:hint="cs"/>
          <w:szCs w:val="20"/>
          <w:rtl/>
          <w:lang w:eastAsia="en-US"/>
        </w:rPr>
        <w:t>לעיל</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מיחסותא דבבל בפרת</w:t>
      </w:r>
      <w:r>
        <w:rPr>
          <w:rFonts w:cs="Miriam"/>
          <w:szCs w:val="20"/>
          <w:rtl/>
          <w:lang w:eastAsia="en-US"/>
        </w:rPr>
        <w:t>)</w:t>
      </w:r>
      <w:r>
        <w:rPr>
          <w:rtl/>
          <w:lang w:eastAsia="en-US"/>
        </w:rPr>
        <w:t xml:space="preserve"> </w:t>
      </w:r>
      <w:r>
        <w:rPr>
          <w:rFonts w:hint="cs"/>
          <w:rtl/>
          <w:lang w:eastAsia="en-US"/>
        </w:rPr>
        <w:t xml:space="preserve">עד מעברתא דגיזמא </w:t>
      </w:r>
      <w:r>
        <w:rPr>
          <w:rFonts w:cs="Miriam"/>
          <w:szCs w:val="20"/>
          <w:rtl/>
          <w:lang w:eastAsia="en-US"/>
        </w:rPr>
        <w:t>(</w:t>
      </w:r>
      <w:r>
        <w:rPr>
          <w:rFonts w:cs="Miriam" w:hint="cs"/>
          <w:szCs w:val="20"/>
          <w:rtl/>
          <w:lang w:eastAsia="en-US"/>
        </w:rPr>
        <w:t>ותו לא</w:t>
      </w:r>
      <w:r>
        <w:rPr>
          <w:rFonts w:cs="Miriam"/>
          <w:szCs w:val="20"/>
          <w:rtl/>
          <w:lang w:eastAsia="en-US"/>
        </w:rPr>
        <w:t>)</w:t>
      </w:r>
      <w:r>
        <w:rPr>
          <w:rFonts w:hint="cs"/>
          <w:rtl/>
          <w:lang w:eastAsia="en-US"/>
        </w:rPr>
        <w:t>?</w:t>
      </w:r>
    </w:p>
    <w:p w:rsidR="00DC5F22" w:rsidRDefault="00DC5F22" w:rsidP="00DC5F22">
      <w:pPr>
        <w:rPr>
          <w:rFonts w:cs="Miriam" w:hint="cs"/>
          <w:szCs w:val="20"/>
          <w:lang w:eastAsia="en-US"/>
        </w:rPr>
      </w:pPr>
      <w:r>
        <w:rPr>
          <w:rFonts w:hint="cs"/>
          <w:rtl/>
          <w:lang w:eastAsia="en-US"/>
        </w:rPr>
        <w:t xml:space="preserve">אמר אביי: רצועה נפקא </w:t>
      </w:r>
      <w:r>
        <w:rPr>
          <w:rFonts w:cs="Miriam"/>
          <w:szCs w:val="20"/>
          <w:rtl/>
          <w:lang w:eastAsia="en-US"/>
        </w:rPr>
        <w:t>(</w:t>
      </w:r>
      <w:r>
        <w:rPr>
          <w:rFonts w:cs="Miriam" w:hint="cs"/>
          <w:szCs w:val="20"/>
          <w:rtl/>
          <w:lang w:eastAsia="en-US"/>
        </w:rPr>
        <w:t>באלכסון ממעברתא דגדמא ומקפת את הפסולין עד מעלה מאיהי דקירא, שהיה מן הפסולין, ושוט משוט בפי הרצועה על פרת</w:t>
      </w:r>
      <w:r>
        <w:rPr>
          <w:rFonts w:cs="Miriam"/>
          <w:szCs w:val="20"/>
          <w:rtl/>
          <w:lang w:eastAsia="en-US"/>
        </w:rPr>
        <w:t>)</w:t>
      </w:r>
      <w:r>
        <w:rPr>
          <w:rFonts w:hint="cs"/>
          <w:rtl/>
          <w:lang w:eastAsia="en-US"/>
        </w:rPr>
        <w:t>.</w:t>
      </w:r>
    </w:p>
    <w:p w:rsidR="00DC5F22" w:rsidRDefault="00DC5F22" w:rsidP="00DC5F22">
      <w:pPr>
        <w:rPr>
          <w:rFonts w:cs="Miriam" w:hint="cs"/>
          <w:szCs w:val="20"/>
          <w:lang w:eastAsia="en-US"/>
        </w:rPr>
      </w:pPr>
    </w:p>
    <w:p w:rsidR="00DC5F22" w:rsidRDefault="00DC5F22" w:rsidP="00DC5F22">
      <w:pPr>
        <w:rPr>
          <w:rFonts w:hint="cs"/>
          <w:rtl/>
          <w:lang w:eastAsia="en-US"/>
        </w:rPr>
      </w:pPr>
      <w:r>
        <w:rPr>
          <w:rFonts w:hint="cs"/>
          <w:rtl/>
          <w:lang w:eastAsia="en-US"/>
        </w:rPr>
        <w:t>אמר רב איקא בר אבין אמר רב חננאל אמר רב: חלזון</w:t>
      </w:r>
      <w:r>
        <w:rPr>
          <w:rtl/>
          <w:lang w:eastAsia="en-US"/>
        </w:rPr>
        <w:t xml:space="preserve"> </w:t>
      </w:r>
      <w:r>
        <w:rPr>
          <w:rFonts w:hint="cs"/>
          <w:rtl/>
          <w:lang w:eastAsia="en-US"/>
        </w:rPr>
        <w:t xml:space="preserve">ניהוונד </w:t>
      </w:r>
      <w:r>
        <w:rPr>
          <w:rFonts w:cs="Miriam"/>
          <w:szCs w:val="20"/>
          <w:rtl/>
          <w:lang w:eastAsia="en-US"/>
        </w:rPr>
        <w:t>(</w:t>
      </w:r>
      <w:r>
        <w:rPr>
          <w:rFonts w:cs="Miriam" w:hint="cs"/>
          <w:szCs w:val="20"/>
          <w:rtl/>
          <w:lang w:eastAsia="en-US"/>
        </w:rPr>
        <w:t>נהר</w:t>
      </w:r>
      <w:r>
        <w:rPr>
          <w:rFonts w:cs="Miriam"/>
          <w:szCs w:val="20"/>
          <w:rtl/>
          <w:lang w:eastAsia="en-US"/>
        </w:rPr>
        <w:t>)</w:t>
      </w:r>
      <w:r>
        <w:rPr>
          <w:rFonts w:hint="cs"/>
          <w:rtl/>
          <w:lang w:eastAsia="en-US"/>
        </w:rPr>
        <w:t xml:space="preserve"> הרי היא כגולה ליוחסין. </w:t>
      </w:r>
    </w:p>
    <w:p w:rsidR="00DC5F22" w:rsidRDefault="00DC5F22" w:rsidP="00DC5F22">
      <w:pPr>
        <w:rPr>
          <w:rFonts w:hint="cs"/>
          <w:rtl/>
          <w:lang w:eastAsia="en-US"/>
        </w:rPr>
      </w:pPr>
      <w:r>
        <w:rPr>
          <w:rFonts w:hint="cs"/>
          <w:rtl/>
          <w:lang w:eastAsia="en-US"/>
        </w:rPr>
        <w:t xml:space="preserve">אמר ליה אביי: לא תציתו ליה </w:t>
      </w:r>
      <w:r>
        <w:rPr>
          <w:rFonts w:cs="Courier New" w:hint="cs"/>
          <w:szCs w:val="16"/>
          <w:rtl/>
          <w:lang w:eastAsia="en-US"/>
        </w:rPr>
        <w:t>[</w:t>
      </w:r>
      <w:r>
        <w:rPr>
          <w:rFonts w:ascii="Courier New" w:hAnsi="Courier New" w:cs="Courier New" w:hint="cs"/>
          <w:sz w:val="16"/>
          <w:szCs w:val="16"/>
          <w:rtl/>
          <w:lang w:eastAsia="en-US"/>
        </w:rPr>
        <w:t>אל תקבלו זאת להלכה</w:t>
      </w:r>
      <w:r>
        <w:rPr>
          <w:rFonts w:cs="Courier New" w:hint="cs"/>
          <w:szCs w:val="16"/>
          <w:rtl/>
          <w:lang w:eastAsia="en-US"/>
        </w:rPr>
        <w:t>]</w:t>
      </w:r>
      <w:r>
        <w:rPr>
          <w:rFonts w:hint="cs"/>
          <w:rtl/>
          <w:lang w:eastAsia="en-US"/>
        </w:rPr>
        <w:t xml:space="preserve">! יבמה היא דנפלה ליה התם </w:t>
      </w:r>
      <w:r>
        <w:rPr>
          <w:rFonts w:cs="Courier New" w:hint="cs"/>
          <w:szCs w:val="20"/>
          <w:rtl/>
          <w:lang w:eastAsia="en-US"/>
        </w:rPr>
        <w:t>[</w:t>
      </w:r>
      <w:r>
        <w:rPr>
          <w:rFonts w:ascii="Courier New" w:hAnsi="Courier New" w:cs="Courier New" w:hint="cs"/>
          <w:sz w:val="16"/>
          <w:szCs w:val="20"/>
          <w:rtl/>
          <w:lang w:eastAsia="en-US"/>
        </w:rPr>
        <w:t>והוא רוצה ליבם אותה</w:t>
      </w:r>
      <w:r>
        <w:rPr>
          <w:rFonts w:cs="Courier New" w:hint="cs"/>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 xml:space="preserve">אמר ליה: אטו דידי היא? דרב חננאל היא!? </w:t>
      </w:r>
    </w:p>
    <w:p w:rsidR="00DC5F22" w:rsidRDefault="00DC5F22" w:rsidP="00DC5F22">
      <w:pPr>
        <w:rPr>
          <w:rFonts w:hint="cs"/>
          <w:rtl/>
          <w:lang w:eastAsia="en-US"/>
        </w:rPr>
      </w:pPr>
      <w:r>
        <w:rPr>
          <w:rFonts w:hint="cs"/>
          <w:rtl/>
          <w:lang w:eastAsia="en-US"/>
        </w:rPr>
        <w:t xml:space="preserve">אזיל שיילוה לרב חננאל, אמר להו: הכי אמר רב: חלזון ניהוונד הרי היא כגולה ליוחסין! </w:t>
      </w:r>
    </w:p>
    <w:p w:rsidR="00DC5F22" w:rsidRDefault="00DC5F22" w:rsidP="00DC5F22">
      <w:pPr>
        <w:rPr>
          <w:rFonts w:hint="cs"/>
          <w:rtl/>
          <w:lang w:eastAsia="en-US"/>
        </w:rPr>
      </w:pPr>
      <w:r>
        <w:rPr>
          <w:rFonts w:hint="cs"/>
          <w:rtl/>
          <w:lang w:eastAsia="en-US"/>
        </w:rPr>
        <w:t xml:space="preserve">ופליגא דרבי אבא בר כהנא, דאמר רבי אבא בר כהנא: מאי דכתיב </w:t>
      </w:r>
      <w:r>
        <w:rPr>
          <w:rFonts w:cs="Miriam" w:hint="cs"/>
          <w:szCs w:val="16"/>
          <w:rtl/>
          <w:lang w:eastAsia="en-US"/>
        </w:rPr>
        <w:t>[מלכים ב יח,יא:</w:t>
      </w:r>
      <w:r>
        <w:rPr>
          <w:rFonts w:cs="Narkisim" w:hint="cs"/>
          <w:szCs w:val="20"/>
          <w:rtl/>
          <w:lang w:eastAsia="en-US"/>
        </w:rPr>
        <w:t xml:space="preserve"> ויגל מלך אשור את ישראל אשורה</w:t>
      </w:r>
      <w:r>
        <w:rPr>
          <w:rFonts w:cs="Narkisim"/>
          <w:szCs w:val="20"/>
          <w:rtl/>
          <w:lang w:eastAsia="en-US"/>
        </w:rPr>
        <w:t>]</w:t>
      </w:r>
      <w:r>
        <w:rPr>
          <w:rFonts w:cs="Narkisim" w:hint="cs"/>
          <w:rtl/>
          <w:lang w:eastAsia="en-US"/>
        </w:rPr>
        <w:t xml:space="preserve"> וינחם בחלח ובחבור נהר גוזן וערי מדי </w:t>
      </w:r>
      <w:r>
        <w:rPr>
          <w:rFonts w:cs="Miriam"/>
          <w:szCs w:val="20"/>
          <w:rtl/>
          <w:lang w:eastAsia="en-US"/>
        </w:rPr>
        <w:t>(</w:t>
      </w:r>
      <w:r>
        <w:rPr>
          <w:rFonts w:cs="Miriam" w:hint="cs"/>
          <w:szCs w:val="20"/>
          <w:rtl/>
          <w:lang w:eastAsia="en-US"/>
        </w:rPr>
        <w:t>בעשרת השבטים שהגלה סנחריב משתעי</w:t>
      </w:r>
      <w:r>
        <w:rPr>
          <w:rFonts w:cs="Miriam"/>
          <w:szCs w:val="20"/>
          <w:rtl/>
          <w:lang w:eastAsia="en-US"/>
        </w:rPr>
        <w:t>)</w:t>
      </w:r>
      <w:r>
        <w:rPr>
          <w:rFonts w:hint="cs"/>
          <w:rtl/>
          <w:lang w:eastAsia="en-US"/>
        </w:rPr>
        <w:t>? '</w:t>
      </w:r>
      <w:r>
        <w:rPr>
          <w:rFonts w:cs="Narkisim" w:hint="cs"/>
          <w:rtl/>
          <w:lang w:eastAsia="en-US"/>
        </w:rPr>
        <w:t>חלח</w:t>
      </w:r>
      <w:r>
        <w:rPr>
          <w:rFonts w:hint="cs"/>
          <w:rtl/>
          <w:lang w:eastAsia="en-US"/>
        </w:rPr>
        <w:t>' - זו חלזון, '</w:t>
      </w:r>
      <w:r>
        <w:rPr>
          <w:rFonts w:cs="Narkisim" w:hint="cs"/>
          <w:rtl/>
          <w:lang w:eastAsia="en-US"/>
        </w:rPr>
        <w:t>חבור</w:t>
      </w:r>
      <w:r>
        <w:rPr>
          <w:rFonts w:hint="cs"/>
          <w:rtl/>
          <w:lang w:eastAsia="en-US"/>
        </w:rPr>
        <w:t>' - זו הדייב, '</w:t>
      </w:r>
      <w:r>
        <w:rPr>
          <w:rFonts w:cs="Narkisim" w:hint="cs"/>
          <w:rtl/>
          <w:lang w:eastAsia="en-US"/>
        </w:rPr>
        <w:t>נהר גוזן</w:t>
      </w:r>
      <w:r>
        <w:rPr>
          <w:rFonts w:hint="cs"/>
          <w:rtl/>
          <w:lang w:eastAsia="en-US"/>
        </w:rPr>
        <w:t>' - זו גינזק, '</w:t>
      </w:r>
      <w:r>
        <w:rPr>
          <w:rFonts w:cs="Narkisim" w:hint="cs"/>
          <w:rtl/>
          <w:lang w:eastAsia="en-US"/>
        </w:rPr>
        <w:t>ערי מדי</w:t>
      </w:r>
      <w:r>
        <w:rPr>
          <w:rFonts w:hint="cs"/>
          <w:rtl/>
          <w:lang w:eastAsia="en-US"/>
        </w:rPr>
        <w:t>' - זו חמדן וחברותיה, ואמרי לה זו נהוונד וחברותיה.</w:t>
      </w:r>
    </w:p>
    <w:p w:rsidR="00DC5F22" w:rsidRDefault="00DC5F22" w:rsidP="00DC5F22">
      <w:pPr>
        <w:rPr>
          <w:rFonts w:hint="cs"/>
          <w:rtl/>
          <w:lang w:eastAsia="en-US"/>
        </w:rPr>
      </w:pPr>
      <w:r>
        <w:rPr>
          <w:rFonts w:hint="cs"/>
          <w:rtl/>
          <w:lang w:eastAsia="en-US"/>
        </w:rPr>
        <w:t>מאי '</w:t>
      </w:r>
      <w:r>
        <w:rPr>
          <w:rFonts w:hint="cs"/>
          <w:i/>
          <w:iCs/>
          <w:rtl/>
          <w:lang w:eastAsia="en-US"/>
        </w:rPr>
        <w:t>חברותיה</w:t>
      </w:r>
      <w:r>
        <w:rPr>
          <w:rFonts w:hint="cs"/>
          <w:rtl/>
          <w:lang w:eastAsia="en-US"/>
        </w:rPr>
        <w:t xml:space="preserve">'? </w:t>
      </w:r>
    </w:p>
    <w:p w:rsidR="00DC5F22" w:rsidRDefault="00DC5F22" w:rsidP="00DC5F22">
      <w:pPr>
        <w:rPr>
          <w:rFonts w:hint="cs"/>
          <w:rtl/>
          <w:lang w:eastAsia="en-US"/>
        </w:rPr>
      </w:pPr>
      <w:r>
        <w:rPr>
          <w:rFonts w:hint="cs"/>
          <w:rtl/>
          <w:lang w:eastAsia="en-US"/>
        </w:rPr>
        <w:t>אמר שמואל: כרך מושכי חוסקי ורומקי.</w:t>
      </w:r>
    </w:p>
    <w:p w:rsidR="00DC5F22" w:rsidRDefault="00DC5F22" w:rsidP="00DC5F22">
      <w:pPr>
        <w:rPr>
          <w:rFonts w:hint="cs"/>
          <w:rtl/>
          <w:lang w:eastAsia="en-US"/>
        </w:rPr>
      </w:pPr>
      <w:r>
        <w:rPr>
          <w:rFonts w:hint="cs"/>
          <w:rtl/>
          <w:lang w:eastAsia="en-US"/>
        </w:rPr>
        <w:t xml:space="preserve">אמר רבי יוחנן: וכולם לפסול </w:t>
      </w:r>
      <w:r>
        <w:rPr>
          <w:rFonts w:cs="Miriam"/>
          <w:szCs w:val="20"/>
          <w:rtl/>
          <w:lang w:eastAsia="en-US"/>
        </w:rPr>
        <w:t>(</w:t>
      </w:r>
      <w:r>
        <w:rPr>
          <w:rFonts w:cs="Miriam" w:hint="cs"/>
          <w:szCs w:val="20"/>
          <w:rtl/>
          <w:lang w:eastAsia="en-US"/>
        </w:rPr>
        <w:t xml:space="preserve">כל מקום שגלו השבטים - נטמעו עובדי כוכבים בבנותיהם, ועובד כוכבים ועבד הבא על בת ישראל - אפילו למאן דאמר </w:t>
      </w:r>
      <w:r>
        <w:rPr>
          <w:rFonts w:cs="Miriam" w:hint="cs"/>
          <w:szCs w:val="16"/>
          <w:rtl/>
          <w:lang w:eastAsia="en-US"/>
        </w:rPr>
        <w:t>(יבמות מה,א)</w:t>
      </w:r>
      <w:r>
        <w:rPr>
          <w:rFonts w:cs="Miriam" w:hint="cs"/>
          <w:szCs w:val="20"/>
          <w:rtl/>
          <w:lang w:eastAsia="en-US"/>
        </w:rPr>
        <w:t xml:space="preserve"> הולד ממזר לא הוי - פגום מיהא הוי</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קסלקא דעתא 'מושכי' היינו 'מושכני'. </w:t>
      </w:r>
    </w:p>
    <w:p w:rsidR="00DC5F22" w:rsidRDefault="00DC5F22" w:rsidP="00DC5F22">
      <w:pPr>
        <w:rPr>
          <w:rFonts w:hint="cs"/>
          <w:rtl/>
          <w:lang w:eastAsia="en-US"/>
        </w:rPr>
      </w:pPr>
      <w:r>
        <w:rPr>
          <w:rFonts w:hint="cs"/>
          <w:rtl/>
          <w:lang w:eastAsia="en-US"/>
        </w:rPr>
        <w:t xml:space="preserve">והאמר רבי חייא בר אבין אמר שמואל: מושכני הרי היא כגולה ליוחסין!? </w:t>
      </w:r>
    </w:p>
    <w:p w:rsidR="00DC5F22" w:rsidRDefault="00DC5F22" w:rsidP="00DC5F22">
      <w:pPr>
        <w:rPr>
          <w:rFonts w:hint="cs"/>
          <w:rtl/>
          <w:lang w:eastAsia="en-US"/>
        </w:rPr>
      </w:pPr>
      <w:r>
        <w:rPr>
          <w:rFonts w:hint="cs"/>
          <w:rtl/>
          <w:lang w:eastAsia="en-US"/>
        </w:rPr>
        <w:t>אלא 'מושכי' לחוד ו'מושכני' לחוד.</w:t>
      </w:r>
    </w:p>
    <w:p w:rsidR="00DC5F22" w:rsidRDefault="00DC5F22" w:rsidP="00DC5F22">
      <w:pPr>
        <w:rPr>
          <w:rFonts w:cs="Miriam" w:hint="cs"/>
          <w:szCs w:val="20"/>
          <w:lang w:eastAsia="en-US"/>
        </w:rPr>
      </w:pPr>
    </w:p>
    <w:p w:rsidR="00DC5F22" w:rsidRDefault="00DC5F22" w:rsidP="00DC5F22">
      <w:pPr>
        <w:rPr>
          <w:rFonts w:hint="cs"/>
          <w:rtl/>
          <w:lang w:eastAsia="en-US"/>
        </w:rPr>
      </w:pPr>
      <w:r>
        <w:rPr>
          <w:rFonts w:cs="Miriam" w:hint="cs"/>
          <w:szCs w:val="16"/>
          <w:rtl/>
          <w:lang w:eastAsia="en-US"/>
        </w:rPr>
        <w:t xml:space="preserve">[דניאל ז,ה: </w:t>
      </w:r>
      <w:r>
        <w:rPr>
          <w:rFonts w:cs="Narkisim"/>
          <w:szCs w:val="20"/>
          <w:rtl/>
          <w:lang w:eastAsia="en-US"/>
        </w:rPr>
        <w:t>וַאֲרוּ חֵיוָה אָחֳרִי תִנְיָנָה דָּמְיָה לְדֹב וְלִשְׂטַר חַד הֳקִמַת</w:t>
      </w:r>
      <w:r>
        <w:rPr>
          <w:rFonts w:cs="Narkisim" w:hint="cs"/>
          <w:szCs w:val="20"/>
          <w:rtl/>
          <w:lang w:eastAsia="en-US"/>
        </w:rPr>
        <w:t>]</w:t>
      </w:r>
      <w:r>
        <w:rPr>
          <w:rFonts w:cs="Narkisim"/>
          <w:rtl/>
          <w:lang w:eastAsia="en-US"/>
        </w:rPr>
        <w:t xml:space="preserve"> וּתְלָת עִלְעִין בְּפֻמַּהּ בֵּין </w:t>
      </w:r>
      <w:r>
        <w:rPr>
          <w:rFonts w:cs="Narkisim"/>
          <w:szCs w:val="20"/>
          <w:rtl/>
          <w:lang w:eastAsia="en-US"/>
        </w:rPr>
        <w:t>שניה</w:t>
      </w:r>
      <w:r>
        <w:rPr>
          <w:rFonts w:cs="Narkisim"/>
          <w:rtl/>
          <w:lang w:eastAsia="en-US"/>
        </w:rPr>
        <w:t xml:space="preserve"> שִׁנַּהּ </w:t>
      </w:r>
      <w:r>
        <w:rPr>
          <w:rFonts w:cs="Narkisim" w:hint="cs"/>
          <w:szCs w:val="20"/>
          <w:rtl/>
          <w:lang w:eastAsia="en-US"/>
        </w:rPr>
        <w:t>[</w:t>
      </w:r>
      <w:r>
        <w:rPr>
          <w:rFonts w:cs="Narkisim"/>
          <w:szCs w:val="20"/>
          <w:rtl/>
          <w:lang w:eastAsia="en-US"/>
        </w:rPr>
        <w:t>וְכֵן אָמְרִין לַהּ קוּמִי אֲכֻלִי בְּשַׂר שַׂגִּיא</w:t>
      </w:r>
      <w:r>
        <w:rPr>
          <w:rFonts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בחיה השניה שבמראה דניאל כתיב, והיא בבל</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אמר רבי יוחנן: זו חלזון הדייב ונציבין, שפעמים בולעתן ופעמים פולטתן </w:t>
      </w:r>
      <w:r>
        <w:rPr>
          <w:rFonts w:cs="Miriam"/>
          <w:szCs w:val="20"/>
          <w:rtl/>
          <w:lang w:eastAsia="en-US"/>
        </w:rPr>
        <w:t>(</w:t>
      </w:r>
      <w:r>
        <w:rPr>
          <w:rFonts w:cs="Miriam" w:hint="cs"/>
          <w:szCs w:val="20"/>
          <w:rtl/>
          <w:lang w:eastAsia="en-US"/>
        </w:rPr>
        <w:t>'</w:t>
      </w:r>
      <w:r>
        <w:rPr>
          <w:rFonts w:cs="Narkisim" w:hint="cs"/>
          <w:szCs w:val="20"/>
          <w:rtl/>
          <w:lang w:eastAsia="en-US"/>
        </w:rPr>
        <w:t>בפומה</w:t>
      </w:r>
      <w:r>
        <w:rPr>
          <w:rFonts w:cs="Miriam" w:hint="cs"/>
          <w:szCs w:val="20"/>
          <w:rtl/>
          <w:lang w:eastAsia="en-US"/>
        </w:rPr>
        <w:t>' משמע מבפנים, '</w:t>
      </w:r>
      <w:r>
        <w:rPr>
          <w:rFonts w:cs="Narkisim" w:hint="cs"/>
          <w:szCs w:val="20"/>
          <w:rtl/>
          <w:lang w:eastAsia="en-US"/>
        </w:rPr>
        <w:t>בין שיניה</w:t>
      </w:r>
      <w:r>
        <w:rPr>
          <w:rFonts w:cs="Miriam" w:hint="cs"/>
          <w:szCs w:val="20"/>
          <w:rtl/>
          <w:lang w:eastAsia="en-US"/>
        </w:rPr>
        <w:t>' משמע שבולטות מבחוץ!</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'בולעתן' = מושלת עליהם</w:t>
      </w:r>
      <w:r>
        <w:rPr>
          <w:rFonts w:cs="Miriam"/>
          <w:szCs w:val="20"/>
          <w:rtl/>
          <w:lang w:eastAsia="en-US"/>
        </w:rPr>
        <w:t>)</w:t>
      </w:r>
      <w:r>
        <w:rPr>
          <w:rtl/>
          <w:lang w:eastAsia="en-US"/>
        </w:rPr>
        <w:t xml:space="preserve"> </w:t>
      </w:r>
    </w:p>
    <w:p w:rsidR="00DC5F22" w:rsidRDefault="00DC5F22" w:rsidP="00DC5F22">
      <w:pPr>
        <w:rPr>
          <w:rFonts w:hint="cs"/>
          <w:rtl/>
          <w:lang w:eastAsia="en-US"/>
        </w:rPr>
      </w:pPr>
    </w:p>
    <w:p w:rsidR="00DC5F22" w:rsidRDefault="00DC5F22" w:rsidP="00DC5F22">
      <w:pPr>
        <w:rPr>
          <w:rFonts w:hint="cs"/>
          <w:rtl/>
          <w:lang w:eastAsia="en-US"/>
        </w:rPr>
      </w:pPr>
      <w:r>
        <w:rPr>
          <w:rFonts w:cs="Narkisim"/>
          <w:rtl/>
          <w:lang w:eastAsia="en-US"/>
        </w:rPr>
        <w:t>וַאֲרוּ חֵיוָה אָחֳרִי תִנְיָנָה דָּמְיָה לְדֹב</w:t>
      </w:r>
      <w:r>
        <w:rPr>
          <w:rFonts w:hint="cs"/>
          <w:rtl/>
          <w:lang w:eastAsia="en-US"/>
        </w:rPr>
        <w:t xml:space="preserve">; תני רב יוסף: אלו פרסיים שאוכלין ושותין כדוב ומסורבלין כדוב </w:t>
      </w:r>
      <w:r>
        <w:rPr>
          <w:rFonts w:cs="Miriam"/>
          <w:szCs w:val="20"/>
          <w:rtl/>
          <w:lang w:eastAsia="en-US"/>
        </w:rPr>
        <w:t>(</w:t>
      </w:r>
      <w:r>
        <w:rPr>
          <w:rFonts w:cs="Miriam" w:hint="cs"/>
          <w:szCs w:val="20"/>
          <w:rtl/>
          <w:lang w:eastAsia="en-US"/>
        </w:rPr>
        <w:t xml:space="preserve">'ומסורבלים': בעלי בשר, לשון עובי ושומן הוא; ובעלמא </w:t>
      </w:r>
      <w:r>
        <w:rPr>
          <w:rFonts w:cs="Miriam" w:hint="cs"/>
          <w:szCs w:val="16"/>
          <w:rtl/>
          <w:lang w:eastAsia="en-US"/>
        </w:rPr>
        <w:t>(שבת קלז,ב)</w:t>
      </w:r>
      <w:r>
        <w:rPr>
          <w:rFonts w:cs="Miriam" w:hint="cs"/>
          <w:szCs w:val="20"/>
          <w:rtl/>
          <w:lang w:eastAsia="en-US"/>
        </w:rPr>
        <w:t xml:space="preserve"> נמי אמרינן: 'קטן מסורבל בבשר': המלובש בבשר כסרבל</w:t>
      </w:r>
      <w:r>
        <w:rPr>
          <w:rFonts w:cs="Miriam"/>
          <w:szCs w:val="20"/>
          <w:rtl/>
          <w:lang w:eastAsia="en-US"/>
        </w:rPr>
        <w:t>)</w:t>
      </w:r>
      <w:r>
        <w:rPr>
          <w:rtl/>
          <w:lang w:eastAsia="en-US"/>
        </w:rPr>
        <w:t xml:space="preserve"> </w:t>
      </w:r>
      <w:r>
        <w:rPr>
          <w:rFonts w:hint="cs"/>
          <w:rtl/>
          <w:lang w:eastAsia="en-US"/>
        </w:rPr>
        <w:t xml:space="preserve">ומגדלין שער כדוב, ואין להם מנוחה כדוב </w:t>
      </w:r>
      <w:r>
        <w:rPr>
          <w:rFonts w:cs="Miriam"/>
          <w:szCs w:val="20"/>
          <w:rtl/>
          <w:lang w:eastAsia="en-US"/>
        </w:rPr>
        <w:t>(</w:t>
      </w:r>
      <w:r>
        <w:rPr>
          <w:rFonts w:cs="Miriam" w:hint="cs"/>
          <w:szCs w:val="20"/>
          <w:rtl/>
          <w:lang w:eastAsia="en-US"/>
        </w:rPr>
        <w:t>דוב אין לו מנוחה כשהוא קשור הולך ובא תמיד סביבותיו</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cs="Miriam" w:hint="cs"/>
          <w:szCs w:val="20"/>
          <w:rtl/>
          <w:lang w:eastAsia="en-US"/>
        </w:rPr>
      </w:pPr>
    </w:p>
    <w:p w:rsidR="00DC5F22" w:rsidRDefault="00DC5F22" w:rsidP="00DC5F22">
      <w:pPr>
        <w:rPr>
          <w:rFonts w:cs="Miriam" w:hint="cs"/>
          <w:szCs w:val="20"/>
          <w:lang w:eastAsia="en-US"/>
        </w:rPr>
      </w:pPr>
      <w:r>
        <w:rPr>
          <w:rFonts w:hint="cs"/>
          <w:rtl/>
          <w:lang w:eastAsia="en-US"/>
        </w:rPr>
        <w:t xml:space="preserve">רבי אמי, כי הוה חזי פרסא דרכיב, אמר: היינו דובא ניידא </w:t>
      </w:r>
      <w:r>
        <w:rPr>
          <w:rFonts w:cs="Miriam"/>
          <w:szCs w:val="20"/>
          <w:rtl/>
          <w:lang w:eastAsia="en-US"/>
        </w:rPr>
        <w:t>(</w:t>
      </w:r>
      <w:r>
        <w:rPr>
          <w:rFonts w:cs="Miriam" w:hint="cs"/>
          <w:szCs w:val="20"/>
          <w:rtl/>
          <w:lang w:eastAsia="en-US"/>
        </w:rPr>
        <w:t>דוב נודד</w:t>
      </w:r>
      <w:r>
        <w:rPr>
          <w:rFonts w:cs="Miriam"/>
          <w:szCs w:val="20"/>
          <w:rtl/>
          <w:lang w:eastAsia="en-US"/>
        </w:rPr>
        <w:t>)</w:t>
      </w:r>
      <w:r>
        <w:rPr>
          <w:rFonts w:hint="cs"/>
          <w:rtl/>
          <w:lang w:eastAsia="en-US"/>
        </w:rPr>
        <w:t>.</w:t>
      </w:r>
    </w:p>
    <w:p w:rsidR="00DC5F22" w:rsidRDefault="00DC5F22" w:rsidP="00DC5F22">
      <w:pPr>
        <w:rPr>
          <w:rFonts w:cs="Miriam" w:hint="cs"/>
          <w:szCs w:val="20"/>
          <w:lang w:eastAsia="en-US"/>
        </w:rPr>
      </w:pPr>
    </w:p>
    <w:p w:rsidR="00DC5F22" w:rsidRDefault="00DC5F22" w:rsidP="00DC5F22">
      <w:pPr>
        <w:rPr>
          <w:rFonts w:hint="cs"/>
          <w:rtl/>
          <w:lang w:eastAsia="en-US"/>
        </w:rPr>
      </w:pPr>
      <w:r>
        <w:rPr>
          <w:rFonts w:hint="cs"/>
          <w:rtl/>
          <w:lang w:eastAsia="en-US"/>
        </w:rPr>
        <w:t xml:space="preserve">אמר ליה רבי ללוי: הראני פרסיים </w:t>
      </w:r>
      <w:r>
        <w:rPr>
          <w:rFonts w:cs="Miriam"/>
          <w:szCs w:val="20"/>
          <w:rtl/>
          <w:lang w:eastAsia="en-US"/>
        </w:rPr>
        <w:t>(</w:t>
      </w:r>
      <w:r>
        <w:rPr>
          <w:rFonts w:cs="Miriam" w:hint="cs"/>
          <w:szCs w:val="20"/>
          <w:rtl/>
          <w:lang w:eastAsia="en-US"/>
        </w:rPr>
        <w:t>בעל משלות ודומיות היה לוי, וקאמר לו רבי: משול לי פרסיים למה הם דומים</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אמר ליה: דומים לחיילות של בית דוד </w:t>
      </w:r>
      <w:r>
        <w:rPr>
          <w:rFonts w:cs="Miriam"/>
          <w:szCs w:val="20"/>
          <w:rtl/>
          <w:lang w:eastAsia="en-US"/>
        </w:rPr>
        <w:t>(</w:t>
      </w:r>
      <w:r>
        <w:rPr>
          <w:rFonts w:cs="Miriam" w:hint="cs"/>
          <w:szCs w:val="20"/>
          <w:rtl/>
          <w:lang w:eastAsia="en-US"/>
        </w:rPr>
        <w:t>גבורים</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הראני חברין </w:t>
      </w:r>
      <w:r>
        <w:rPr>
          <w:rFonts w:cs="Miriam"/>
          <w:szCs w:val="20"/>
          <w:rtl/>
          <w:lang w:eastAsia="en-US"/>
        </w:rPr>
        <w:t>(</w:t>
      </w:r>
      <w:r>
        <w:rPr>
          <w:rFonts w:cs="Miriam" w:hint="cs"/>
          <w:szCs w:val="20"/>
          <w:rtl/>
          <w:lang w:eastAsia="en-US"/>
        </w:rPr>
        <w:t>אומה הסמוכה לפרסיים, ומשחיתים הם, וטרפנים הם - יותר מפרסיים</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דומין למלאכי חבלה. </w:t>
      </w:r>
    </w:p>
    <w:p w:rsidR="00DC5F22" w:rsidRDefault="00DC5F22" w:rsidP="00DC5F22">
      <w:pPr>
        <w:rPr>
          <w:rFonts w:hint="cs"/>
          <w:rtl/>
          <w:lang w:eastAsia="en-US"/>
        </w:rPr>
      </w:pPr>
      <w:r>
        <w:rPr>
          <w:rFonts w:hint="cs"/>
          <w:rtl/>
          <w:lang w:eastAsia="en-US"/>
        </w:rPr>
        <w:t xml:space="preserve">הראני ישמעאלים! </w:t>
      </w:r>
    </w:p>
    <w:p w:rsidR="00DC5F22" w:rsidRDefault="00DC5F22" w:rsidP="00DC5F22">
      <w:pPr>
        <w:rPr>
          <w:rFonts w:hint="cs"/>
          <w:rtl/>
          <w:lang w:eastAsia="en-US"/>
        </w:rPr>
      </w:pPr>
      <w:r>
        <w:rPr>
          <w:rFonts w:hint="cs"/>
          <w:rtl/>
          <w:lang w:eastAsia="en-US"/>
        </w:rPr>
        <w:t xml:space="preserve">דומין לשעירים </w:t>
      </w:r>
      <w:r>
        <w:rPr>
          <w:rFonts w:cs="Miriam"/>
          <w:szCs w:val="20"/>
          <w:rtl/>
          <w:lang w:eastAsia="en-US"/>
        </w:rPr>
        <w:t>(</w:t>
      </w:r>
      <w:r>
        <w:rPr>
          <w:rFonts w:cs="Miriam" w:hint="cs"/>
          <w:szCs w:val="20"/>
          <w:rtl/>
          <w:lang w:eastAsia="en-US"/>
        </w:rPr>
        <w:t>מלובשים שחורים ודומים לשדים</w:t>
      </w:r>
      <w:r>
        <w:rPr>
          <w:rFonts w:cs="Miriam"/>
          <w:szCs w:val="20"/>
          <w:rtl/>
          <w:lang w:eastAsia="en-US"/>
        </w:rPr>
        <w:t>)</w:t>
      </w:r>
      <w:r>
        <w:rPr>
          <w:rtl/>
          <w:lang w:eastAsia="en-US"/>
        </w:rPr>
        <w:t xml:space="preserve"> </w:t>
      </w:r>
      <w:r>
        <w:rPr>
          <w:rFonts w:hint="cs"/>
          <w:rtl/>
          <w:lang w:eastAsia="en-US"/>
        </w:rPr>
        <w:t xml:space="preserve">של בית הכסא. </w:t>
      </w:r>
    </w:p>
    <w:p w:rsidR="00DC5F22" w:rsidRDefault="00DC5F22" w:rsidP="00DC5F22">
      <w:pPr>
        <w:rPr>
          <w:rFonts w:hint="cs"/>
          <w:rtl/>
          <w:lang w:eastAsia="en-US"/>
        </w:rPr>
      </w:pPr>
      <w:r>
        <w:rPr>
          <w:rFonts w:hint="cs"/>
          <w:rtl/>
          <w:lang w:eastAsia="en-US"/>
        </w:rPr>
        <w:t>הראני תלמידי חכמים שבבבל!</w:t>
      </w:r>
    </w:p>
    <w:p w:rsidR="00DC5F22" w:rsidRDefault="00DC5F22" w:rsidP="00DC5F22">
      <w:pPr>
        <w:rPr>
          <w:rFonts w:hint="cs"/>
          <w:rtl/>
          <w:lang w:eastAsia="en-US"/>
        </w:rPr>
      </w:pPr>
      <w:r>
        <w:rPr>
          <w:rFonts w:hint="cs"/>
          <w:rtl/>
          <w:lang w:eastAsia="en-US"/>
        </w:rPr>
        <w:t xml:space="preserve">דומים למלאכי השרת </w:t>
      </w:r>
      <w:r>
        <w:rPr>
          <w:rFonts w:cs="Miriam"/>
          <w:szCs w:val="20"/>
          <w:rtl/>
          <w:lang w:eastAsia="en-US"/>
        </w:rPr>
        <w:t>(</w:t>
      </w:r>
      <w:r>
        <w:rPr>
          <w:rFonts w:cs="Miriam" w:hint="cs"/>
          <w:szCs w:val="20"/>
          <w:rtl/>
          <w:lang w:eastAsia="en-US"/>
        </w:rPr>
        <w:t xml:space="preserve">לבושים לבנים ועטופים כמלאכי השרת, וכתיב </w:t>
      </w:r>
      <w:r>
        <w:rPr>
          <w:rFonts w:cs="Miriam" w:hint="cs"/>
          <w:szCs w:val="16"/>
          <w:rtl/>
          <w:lang w:eastAsia="en-US"/>
        </w:rPr>
        <w:t>(יחזקאל ט</w:t>
      </w:r>
      <w:r>
        <w:rPr>
          <w:rFonts w:cs="Miriam"/>
          <w:szCs w:val="16"/>
          <w:rtl/>
          <w:lang w:eastAsia="en-US"/>
        </w:rPr>
        <w:t>,</w:t>
      </w:r>
      <w:r>
        <w:rPr>
          <w:rFonts w:cs="Miriam" w:hint="cs"/>
          <w:szCs w:val="16"/>
          <w:rtl/>
          <w:lang w:eastAsia="en-US"/>
        </w:rPr>
        <w:t>יא)</w:t>
      </w:r>
      <w:r>
        <w:rPr>
          <w:rFonts w:cs="Miriam" w:hint="cs"/>
          <w:szCs w:val="20"/>
          <w:rtl/>
          <w:lang w:eastAsia="en-US"/>
        </w:rPr>
        <w:t xml:space="preserve"> '</w:t>
      </w:r>
      <w:r>
        <w:rPr>
          <w:rFonts w:cs="Narkisim" w:hint="cs"/>
          <w:szCs w:val="20"/>
          <w:rtl/>
          <w:lang w:eastAsia="en-US"/>
        </w:rPr>
        <w:t>והאיש לבוש הבדים</w:t>
      </w:r>
      <w:r>
        <w:rPr>
          <w:rFonts w:cs="Miriam" w:hint="cs"/>
          <w:szCs w:val="20"/>
          <w:rtl/>
          <w:lang w:eastAsia="en-US"/>
        </w:rPr>
        <w:t xml:space="preserve">'; והכי נמי אמרינן ב'במה מדליקין' </w:t>
      </w:r>
      <w:r>
        <w:rPr>
          <w:rFonts w:cs="Miriam" w:hint="cs"/>
          <w:szCs w:val="16"/>
          <w:rtl/>
          <w:lang w:eastAsia="en-US"/>
        </w:rPr>
        <w:t>(שבת כה,ב)</w:t>
      </w:r>
      <w:r>
        <w:rPr>
          <w:rFonts w:cs="Miriam" w:hint="cs"/>
          <w:szCs w:val="20"/>
          <w:rtl/>
          <w:lang w:eastAsia="en-US"/>
        </w:rPr>
        <w:t xml:space="preserve"> על רבי יהודה שהיה מתעטף ויושב בסדינים המצוייצין ודומה למלאך כו'; ובנדרים </w:t>
      </w:r>
      <w:r>
        <w:rPr>
          <w:rFonts w:cs="Miriam" w:hint="cs"/>
          <w:szCs w:val="16"/>
          <w:rtl/>
          <w:lang w:eastAsia="en-US"/>
        </w:rPr>
        <w:t>(כ,ב)</w:t>
      </w:r>
      <w:r>
        <w:rPr>
          <w:rFonts w:cs="Miriam" w:hint="cs"/>
          <w:szCs w:val="20"/>
          <w:rtl/>
          <w:lang w:eastAsia="en-US"/>
        </w:rPr>
        <w:t xml:space="preserve"> נמי אמרינן: מאן מלאכי השרת? </w:t>
      </w:r>
      <w:r>
        <w:rPr>
          <w:rFonts w:cs="Miriam"/>
          <w:szCs w:val="20"/>
          <w:rtl/>
          <w:lang w:eastAsia="en-US"/>
        </w:rPr>
        <w:t>–</w:t>
      </w:r>
      <w:r>
        <w:rPr>
          <w:rFonts w:cs="Miriam" w:hint="cs"/>
          <w:szCs w:val="20"/>
          <w:rtl/>
          <w:lang w:eastAsia="en-US"/>
        </w:rPr>
        <w:t xml:space="preserve"> רבנן, ואמאי קרי להו 'מלאכי השרת'? - משום דמצויינין כמלאכי השרת במלבושים נאים</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lang w:eastAsia="en-US"/>
        </w:rPr>
      </w:pPr>
      <w:r>
        <w:rPr>
          <w:rFonts w:hint="cs"/>
          <w:rtl/>
          <w:lang w:eastAsia="en-US"/>
        </w:rPr>
        <w:t xml:space="preserve">כי הוה ניחא נפשיה דרבי </w:t>
      </w:r>
      <w:r>
        <w:rPr>
          <w:rFonts w:cs="Miriam"/>
          <w:szCs w:val="20"/>
          <w:rtl/>
          <w:lang w:eastAsia="en-US"/>
        </w:rPr>
        <w:t>(</w:t>
      </w:r>
      <w:r>
        <w:rPr>
          <w:rFonts w:cs="Miriam" w:hint="cs"/>
          <w:szCs w:val="20"/>
          <w:rtl/>
          <w:lang w:eastAsia="en-US"/>
        </w:rPr>
        <w:t>נזרקה נבואה בפומיה</w:t>
      </w:r>
      <w:r>
        <w:rPr>
          <w:rFonts w:cs="Miriam"/>
          <w:szCs w:val="20"/>
          <w:rtl/>
          <w:lang w:eastAsia="en-US"/>
        </w:rPr>
        <w:t>)</w:t>
      </w:r>
      <w:r>
        <w:rPr>
          <w:rFonts w:hint="cs"/>
          <w:rtl/>
          <w:lang w:eastAsia="en-US"/>
        </w:rPr>
        <w:t xml:space="preserve">, אמר: 'הומניא' </w:t>
      </w:r>
      <w:r>
        <w:rPr>
          <w:rFonts w:cs="Miriam"/>
          <w:szCs w:val="20"/>
          <w:rtl/>
          <w:lang w:eastAsia="en-US"/>
        </w:rPr>
        <w:t>(</w:t>
      </w:r>
      <w:r>
        <w:rPr>
          <w:rFonts w:cs="Miriam" w:hint="cs"/>
          <w:szCs w:val="20"/>
          <w:rtl/>
          <w:lang w:eastAsia="en-US"/>
        </w:rPr>
        <w:t>עיר ששמה כך</w:t>
      </w:r>
      <w:r>
        <w:rPr>
          <w:rFonts w:cs="Miriam"/>
          <w:szCs w:val="20"/>
          <w:rtl/>
          <w:lang w:eastAsia="en-US"/>
        </w:rPr>
        <w:t>)</w:t>
      </w:r>
      <w:r>
        <w:rPr>
          <w:rtl/>
          <w:lang w:eastAsia="en-US"/>
        </w:rPr>
        <w:t xml:space="preserve"> </w:t>
      </w:r>
      <w:r>
        <w:rPr>
          <w:rFonts w:hint="cs"/>
          <w:rtl/>
          <w:lang w:eastAsia="en-US"/>
        </w:rPr>
        <w:t xml:space="preserve">איכא בבבל, כולה עמונאי היא; 'מסגריא' </w:t>
      </w:r>
      <w:r>
        <w:rPr>
          <w:rFonts w:cs="Miriam"/>
          <w:szCs w:val="20"/>
          <w:rtl/>
          <w:lang w:eastAsia="en-US"/>
        </w:rPr>
        <w:t>(</w:t>
      </w:r>
      <w:r>
        <w:rPr>
          <w:rFonts w:cs="Miriam" w:hint="cs"/>
          <w:szCs w:val="20"/>
          <w:rtl/>
          <w:lang w:eastAsia="en-US"/>
        </w:rPr>
        <w:t>עיר היא; וכל הנך - כולהו מקומות נינהו</w:t>
      </w:r>
      <w:r>
        <w:rPr>
          <w:rFonts w:cs="Miriam"/>
          <w:szCs w:val="20"/>
          <w:rtl/>
          <w:lang w:eastAsia="en-US"/>
        </w:rPr>
        <w:t>)</w:t>
      </w:r>
      <w:r>
        <w:rPr>
          <w:rtl/>
          <w:lang w:eastAsia="en-US"/>
        </w:rPr>
        <w:t xml:space="preserve"> </w:t>
      </w:r>
      <w:r>
        <w:rPr>
          <w:rFonts w:hint="cs"/>
          <w:rtl/>
          <w:lang w:eastAsia="en-US"/>
        </w:rPr>
        <w:t xml:space="preserve">איכא בבבל, כולה דממזירא היא; 'בירקא' איכא בבבל - שני אחים יש שמחליפים נשותיהם זה לזה; 'בירתא דסטיא' </w:t>
      </w:r>
      <w:r>
        <w:rPr>
          <w:rFonts w:cs="Miriam"/>
          <w:szCs w:val="20"/>
          <w:rtl/>
          <w:lang w:eastAsia="en-US"/>
        </w:rPr>
        <w:t>(</w:t>
      </w:r>
      <w:r>
        <w:rPr>
          <w:rFonts w:cs="Miriam" w:hint="cs"/>
          <w:szCs w:val="20"/>
          <w:rtl/>
          <w:lang w:eastAsia="en-US"/>
        </w:rPr>
        <w:t>על שם שסרו מאחרי המקום</w:t>
      </w:r>
      <w:r>
        <w:rPr>
          <w:rFonts w:cs="Miriam"/>
          <w:szCs w:val="20"/>
          <w:rtl/>
          <w:lang w:eastAsia="en-US"/>
        </w:rPr>
        <w:t>)</w:t>
      </w:r>
      <w:r>
        <w:rPr>
          <w:rtl/>
          <w:lang w:eastAsia="en-US"/>
        </w:rPr>
        <w:t xml:space="preserve"> </w:t>
      </w:r>
      <w:r>
        <w:rPr>
          <w:rFonts w:hint="cs"/>
          <w:rtl/>
          <w:lang w:eastAsia="en-US"/>
        </w:rPr>
        <w:t xml:space="preserve">איכא בבבל - היום סרו מאחרי המקום, </w:t>
      </w:r>
      <w:r>
        <w:rPr>
          <w:rFonts w:cs="Miriam"/>
          <w:szCs w:val="20"/>
          <w:rtl/>
          <w:lang w:eastAsia="en-US"/>
        </w:rPr>
        <w:t>(</w:t>
      </w:r>
      <w:r>
        <w:rPr>
          <w:rFonts w:cs="Miriam" w:hint="cs"/>
          <w:szCs w:val="20"/>
          <w:rtl/>
          <w:lang w:eastAsia="en-US"/>
        </w:rPr>
        <w:t>ופירש רבי היאך סרו:</w:t>
      </w:r>
      <w:r>
        <w:rPr>
          <w:rFonts w:cs="Miriam"/>
          <w:szCs w:val="20"/>
          <w:rtl/>
          <w:lang w:eastAsia="en-US"/>
        </w:rPr>
        <w:t>)</w:t>
      </w:r>
      <w:r>
        <w:rPr>
          <w:rtl/>
          <w:lang w:eastAsia="en-US"/>
        </w:rPr>
        <w:t xml:space="preserve"> </w:t>
      </w:r>
      <w:r>
        <w:rPr>
          <w:rFonts w:hint="cs"/>
          <w:rtl/>
          <w:lang w:eastAsia="en-US"/>
        </w:rPr>
        <w:t xml:space="preserve">דאקפי </w:t>
      </w:r>
      <w:r>
        <w:rPr>
          <w:rFonts w:cs="Miriam"/>
          <w:szCs w:val="20"/>
          <w:rtl/>
          <w:lang w:eastAsia="en-US"/>
        </w:rPr>
        <w:t>(</w:t>
      </w:r>
      <w:r>
        <w:rPr>
          <w:rFonts w:cs="Miriam" w:hint="cs"/>
          <w:szCs w:val="20"/>
          <w:rtl/>
          <w:lang w:eastAsia="en-US"/>
        </w:rPr>
        <w:t>'דאקפי' = הציף, כדמתרגמינן '</w:t>
      </w:r>
      <w:r>
        <w:rPr>
          <w:rFonts w:cs="Narkisim" w:hint="cs"/>
          <w:szCs w:val="20"/>
          <w:rtl/>
          <w:lang w:eastAsia="en-US"/>
        </w:rPr>
        <w:t>ויצף הברזל</w:t>
      </w:r>
      <w:r>
        <w:rPr>
          <w:rFonts w:cs="Miriam" w:hint="cs"/>
          <w:szCs w:val="20"/>
          <w:rtl/>
          <w:lang w:eastAsia="en-US"/>
        </w:rPr>
        <w:t xml:space="preserve">' </w:t>
      </w:r>
      <w:r>
        <w:rPr>
          <w:rFonts w:cs="Miriam" w:hint="cs"/>
          <w:szCs w:val="16"/>
          <w:rtl/>
          <w:lang w:eastAsia="en-US"/>
        </w:rPr>
        <w:t>(מלכים ב ו</w:t>
      </w:r>
      <w:r>
        <w:rPr>
          <w:rFonts w:cs="Miriam"/>
          <w:szCs w:val="16"/>
          <w:rtl/>
          <w:lang w:eastAsia="en-US"/>
        </w:rPr>
        <w:t>,</w:t>
      </w:r>
      <w:r>
        <w:rPr>
          <w:rFonts w:cs="Miriam" w:hint="cs"/>
          <w:szCs w:val="16"/>
          <w:rtl/>
          <w:lang w:eastAsia="en-US"/>
        </w:rPr>
        <w:t>ו)</w:t>
      </w:r>
      <w:r>
        <w:rPr>
          <w:rFonts w:cs="Miriam" w:hint="cs"/>
          <w:szCs w:val="20"/>
          <w:rtl/>
          <w:lang w:eastAsia="en-US"/>
        </w:rPr>
        <w:t xml:space="preserve"> 'וקפא פרזלא'</w:t>
      </w:r>
      <w:r>
        <w:rPr>
          <w:rFonts w:cs="Miriam"/>
          <w:szCs w:val="20"/>
          <w:rtl/>
          <w:lang w:eastAsia="en-US"/>
        </w:rPr>
        <w:t>)</w:t>
      </w:r>
      <w:r>
        <w:rPr>
          <w:rtl/>
          <w:lang w:eastAsia="en-US"/>
        </w:rPr>
        <w:t xml:space="preserve"> </w:t>
      </w:r>
      <w:r>
        <w:rPr>
          <w:rFonts w:hint="cs"/>
          <w:rtl/>
          <w:lang w:eastAsia="en-US"/>
        </w:rPr>
        <w:t xml:space="preserve">פירא </w:t>
      </w:r>
      <w:r>
        <w:rPr>
          <w:rFonts w:cs="Miriam"/>
          <w:szCs w:val="20"/>
          <w:rtl/>
          <w:lang w:eastAsia="en-US"/>
        </w:rPr>
        <w:t>(</w:t>
      </w:r>
      <w:r>
        <w:rPr>
          <w:rFonts w:cs="Miriam" w:hint="cs"/>
          <w:szCs w:val="20"/>
          <w:rtl/>
          <w:lang w:eastAsia="en-US"/>
        </w:rPr>
        <w:t>בריכה עשויה לגדל דגים, ובלע"ז ביבר</w:t>
      </w:r>
      <w:r>
        <w:rPr>
          <w:rFonts w:cs="Miriam"/>
          <w:szCs w:val="20"/>
          <w:rtl/>
          <w:lang w:eastAsia="en-US"/>
        </w:rPr>
        <w:t>)</w:t>
      </w:r>
      <w:r>
        <w:rPr>
          <w:rtl/>
          <w:lang w:eastAsia="en-US"/>
        </w:rPr>
        <w:t xml:space="preserve"> </w:t>
      </w:r>
      <w:r>
        <w:rPr>
          <w:rFonts w:hint="cs"/>
          <w:rtl/>
          <w:lang w:eastAsia="en-US"/>
        </w:rPr>
        <w:t xml:space="preserve">בכוורי בשבתא </w:t>
      </w:r>
      <w:r>
        <w:rPr>
          <w:rFonts w:cs="Miriam"/>
          <w:szCs w:val="20"/>
          <w:rtl/>
          <w:lang w:eastAsia="en-US"/>
        </w:rPr>
        <w:t>(</w:t>
      </w:r>
      <w:r>
        <w:rPr>
          <w:rFonts w:cs="Miriam" w:hint="cs"/>
          <w:szCs w:val="20"/>
          <w:rtl/>
          <w:lang w:eastAsia="en-US"/>
        </w:rPr>
        <w:t>הציף הביבר דגים הרבה</w:t>
      </w:r>
      <w:r>
        <w:rPr>
          <w:rFonts w:cs="Miriam"/>
          <w:szCs w:val="20"/>
          <w:rtl/>
          <w:lang w:eastAsia="en-US"/>
        </w:rPr>
        <w:t>)</w:t>
      </w:r>
      <w:r>
        <w:rPr>
          <w:rtl/>
          <w:lang w:eastAsia="en-US"/>
        </w:rPr>
        <w:t xml:space="preserve"> </w:t>
      </w:r>
      <w:r>
        <w:rPr>
          <w:rFonts w:hint="cs"/>
          <w:rtl/>
          <w:lang w:eastAsia="en-US"/>
        </w:rPr>
        <w:t xml:space="preserve">ואזיל וצדו </w:t>
      </w:r>
      <w:r>
        <w:rPr>
          <w:rFonts w:cs="Miriam"/>
          <w:szCs w:val="20"/>
          <w:rtl/>
          <w:lang w:eastAsia="en-US"/>
        </w:rPr>
        <w:t>(</w:t>
      </w:r>
      <w:r>
        <w:rPr>
          <w:rFonts w:cs="Miriam" w:hint="cs"/>
          <w:szCs w:val="20"/>
          <w:rtl/>
          <w:lang w:eastAsia="en-US"/>
        </w:rPr>
        <w:t>והלכו וצדו</w:t>
      </w:r>
      <w:r>
        <w:rPr>
          <w:rFonts w:cs="Miriam"/>
          <w:szCs w:val="20"/>
          <w:rtl/>
          <w:lang w:eastAsia="en-US"/>
        </w:rPr>
        <w:t>)</w:t>
      </w:r>
      <w:r>
        <w:rPr>
          <w:rFonts w:hint="cs"/>
          <w:rtl/>
          <w:lang w:eastAsia="en-US"/>
        </w:rPr>
        <w:t xml:space="preserve"> בהו בשבתא, ושמתינהו רבי אחי ברבי יאשיה, ואישתמוד </w:t>
      </w:r>
      <w:r>
        <w:rPr>
          <w:rFonts w:cs="Miriam"/>
          <w:szCs w:val="20"/>
          <w:rtl/>
          <w:lang w:eastAsia="en-US"/>
        </w:rPr>
        <w:t>(</w:t>
      </w:r>
      <w:r>
        <w:rPr>
          <w:rFonts w:cs="Miriam" w:hint="cs"/>
          <w:szCs w:val="20"/>
          <w:rtl/>
          <w:lang w:eastAsia="en-US"/>
        </w:rPr>
        <w:t>נשתמדו</w:t>
      </w:r>
      <w:r>
        <w:rPr>
          <w:rFonts w:cs="Miriam"/>
          <w:szCs w:val="20"/>
          <w:rtl/>
          <w:lang w:eastAsia="en-US"/>
        </w:rPr>
        <w:t>)</w:t>
      </w:r>
      <w:r>
        <w:rPr>
          <w:rFonts w:hint="cs"/>
          <w:rtl/>
          <w:lang w:eastAsia="en-US"/>
        </w:rPr>
        <w:t>.</w:t>
      </w:r>
      <w:r>
        <w:rPr>
          <w:rtl/>
          <w:lang w:eastAsia="en-US"/>
        </w:rPr>
        <w:t xml:space="preserve"> </w:t>
      </w:r>
      <w:r>
        <w:rPr>
          <w:rFonts w:hint="cs"/>
          <w:rtl/>
          <w:lang w:eastAsia="en-US"/>
        </w:rPr>
        <w:t>'אקרא דאגמא' איכא בבבל; 'אדא בר אהבה' יש בה,</w:t>
      </w:r>
    </w:p>
    <w:p w:rsidR="00DC5F22" w:rsidRDefault="00DC5F22" w:rsidP="00DC5F22">
      <w:pPr>
        <w:rPr>
          <w:rFonts w:hint="cs"/>
          <w:lang w:eastAsia="en-US"/>
        </w:rPr>
      </w:pPr>
    </w:p>
    <w:p w:rsidR="00DC5F22" w:rsidRDefault="00DC5F22" w:rsidP="00DC5F22">
      <w:pPr>
        <w:rPr>
          <w:rFonts w:hint="cs"/>
          <w:rtl/>
          <w:lang w:eastAsia="en-US"/>
        </w:rPr>
      </w:pPr>
      <w:r>
        <w:rPr>
          <w:rtl/>
          <w:lang w:eastAsia="en-US"/>
        </w:rPr>
        <w:t>(</w:t>
      </w:r>
      <w:r>
        <w:rPr>
          <w:rFonts w:hint="cs"/>
          <w:rtl/>
          <w:lang w:eastAsia="en-US"/>
        </w:rPr>
        <w:t>קידושין עב,ב</w:t>
      </w:r>
      <w:r>
        <w:rPr>
          <w:rtl/>
          <w:lang w:eastAsia="en-US"/>
        </w:rPr>
        <w:t>)</w:t>
      </w:r>
    </w:p>
    <w:p w:rsidR="00DC5F22" w:rsidRDefault="00DC5F22" w:rsidP="00DC5F22">
      <w:pPr>
        <w:rPr>
          <w:rFonts w:hint="cs"/>
          <w:rtl/>
          <w:lang w:eastAsia="en-US"/>
        </w:rPr>
      </w:pPr>
      <w:r>
        <w:rPr>
          <w:rFonts w:hint="cs"/>
          <w:rtl/>
          <w:lang w:eastAsia="en-US"/>
        </w:rPr>
        <w:t xml:space="preserve">היום יושב בחיקו של אברהם </w:t>
      </w:r>
      <w:r>
        <w:rPr>
          <w:rFonts w:cs="Miriam"/>
          <w:szCs w:val="20"/>
          <w:rtl/>
          <w:lang w:eastAsia="en-US"/>
        </w:rPr>
        <w:t>(</w:t>
      </w:r>
      <w:r>
        <w:rPr>
          <w:rFonts w:cs="Miriam" w:hint="cs"/>
          <w:szCs w:val="20"/>
          <w:rtl/>
          <w:lang w:eastAsia="en-US"/>
        </w:rPr>
        <w:t xml:space="preserve">יש אומרים קמת היום; ואם כן אין זה רב אדא שבגמרא; ונראה דהא 'יושב בחיקו של אברהם אבינו': שנכנס לברית מילה, וזה רב אדא בר אהבה שהאריך ימים הרבה: משמת רבי עד דורות אחרונים בימי רב נחמן בר יצחק, כדאמרינן בבבא בתרא </w:t>
      </w:r>
      <w:r>
        <w:rPr>
          <w:rFonts w:cs="Miriam" w:hint="cs"/>
          <w:szCs w:val="16"/>
          <w:rtl/>
          <w:lang w:eastAsia="en-US"/>
        </w:rPr>
        <w:t>(כב,א)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היום נולד רב יהודה בבבל, דאמר מר: כשמת רבי עקיבא - נולד רבי, כשמת רבי - נולד רב יהודה; כשמת רב יהודה - נולד רבא, כשמת רבא - נולד רב אשי, ללמדך שאין צדיק נפטר מן העולם עד שנברא צדיק כמותו, שנאמר </w:t>
      </w:r>
      <w:r>
        <w:rPr>
          <w:rFonts w:cs="Miriam" w:hint="cs"/>
          <w:szCs w:val="16"/>
          <w:rtl/>
          <w:lang w:eastAsia="en-US"/>
        </w:rPr>
        <w:t>(קהלת א,ה)</w:t>
      </w:r>
      <w:r>
        <w:rPr>
          <w:rFonts w:cs="Narkisim" w:hint="cs"/>
          <w:rtl/>
          <w:lang w:eastAsia="en-US"/>
        </w:rPr>
        <w:t xml:space="preserve"> וזרח השמש ובא השמש</w:t>
      </w:r>
      <w:r>
        <w:rPr>
          <w:rFonts w:cs="Narkisim"/>
          <w:rtl/>
          <w:lang w:eastAsia="en-US"/>
        </w:rPr>
        <w:t xml:space="preserve"> </w:t>
      </w:r>
      <w:r>
        <w:rPr>
          <w:rFonts w:cs="Narkisim"/>
          <w:szCs w:val="20"/>
          <w:rtl/>
          <w:lang w:eastAsia="en-US"/>
        </w:rPr>
        <w:t>[</w:t>
      </w:r>
      <w:r>
        <w:rPr>
          <w:rFonts w:cs="Narkisim" w:hint="cs"/>
          <w:szCs w:val="20"/>
          <w:rtl/>
          <w:lang w:eastAsia="en-US"/>
        </w:rPr>
        <w:t>ואל מקומו שואף זורח הוא שם</w:t>
      </w:r>
      <w:r>
        <w:rPr>
          <w:rFonts w:cs="Narkisim"/>
          <w:szCs w:val="20"/>
          <w:rtl/>
          <w:lang w:eastAsia="en-US"/>
        </w:rPr>
        <w:t>]</w:t>
      </w:r>
      <w:r>
        <w:rPr>
          <w:rFonts w:hint="cs"/>
          <w:rtl/>
          <w:lang w:eastAsia="en-US"/>
        </w:rPr>
        <w:t xml:space="preserve">; עד שלא כבתה שמשו של עלי זרחה שמשו של שמואל הרמתי שנאמר </w:t>
      </w:r>
      <w:r>
        <w:rPr>
          <w:rFonts w:cs="Miriam" w:hint="cs"/>
          <w:szCs w:val="16"/>
          <w:rtl/>
          <w:lang w:eastAsia="en-US"/>
        </w:rPr>
        <w:t>(שמואל א ג,ג)</w:t>
      </w:r>
      <w:r>
        <w:rPr>
          <w:rFonts w:cs="Narkisim" w:hint="cs"/>
          <w:rtl/>
          <w:lang w:eastAsia="en-US"/>
        </w:rPr>
        <w:t xml:space="preserve"> ונר אלהים טרם יכבה ושמואל שוכב </w:t>
      </w:r>
      <w:r>
        <w:rPr>
          <w:rFonts w:cs="Narkisim"/>
          <w:szCs w:val="20"/>
          <w:rtl/>
          <w:lang w:eastAsia="en-US"/>
        </w:rPr>
        <w:t>[</w:t>
      </w:r>
      <w:r>
        <w:rPr>
          <w:rFonts w:cs="Narkisim" w:hint="cs"/>
          <w:szCs w:val="20"/>
          <w:rtl/>
          <w:lang w:eastAsia="en-US"/>
        </w:rPr>
        <w:t>בהיכל ה' אשר שם ארון אלהים</w:t>
      </w:r>
      <w:r>
        <w:rPr>
          <w:rFonts w:cs="Narkisi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 </w:t>
      </w:r>
    </w:p>
    <w:p w:rsidR="00DC5F22" w:rsidRDefault="00DC5F22" w:rsidP="00DC5F22">
      <w:pPr>
        <w:rPr>
          <w:rFonts w:hint="cs"/>
          <w:rtl/>
          <w:lang w:eastAsia="en-US"/>
        </w:rPr>
      </w:pPr>
      <w:r>
        <w:rPr>
          <w:rFonts w:cs="Miriam" w:hint="cs"/>
          <w:szCs w:val="16"/>
          <w:rtl/>
          <w:lang w:eastAsia="en-US"/>
        </w:rPr>
        <w:t>[איכה א,יז:</w:t>
      </w:r>
      <w:r>
        <w:rPr>
          <w:rFonts w:cs="Narkisim" w:hint="cs"/>
          <w:szCs w:val="20"/>
          <w:rtl/>
          <w:lang w:eastAsia="en-US"/>
        </w:rPr>
        <w:t xml:space="preserve"> פרשָׂה ציון בידיה, אין מנחם לה]</w:t>
      </w:r>
      <w:r>
        <w:rPr>
          <w:rFonts w:cs="Narkisim" w:hint="cs"/>
          <w:rtl/>
          <w:lang w:eastAsia="en-US"/>
        </w:rPr>
        <w:t xml:space="preserve"> צוה ה' ליעקב סביביו צריו</w:t>
      </w:r>
      <w:r>
        <w:rPr>
          <w:rFonts w:cs="Narkisim"/>
          <w:rtl/>
          <w:lang w:eastAsia="en-US"/>
        </w:rPr>
        <w:t xml:space="preserve"> </w:t>
      </w:r>
      <w:r>
        <w:rPr>
          <w:rFonts w:cs="Narkisim"/>
          <w:szCs w:val="20"/>
          <w:rtl/>
          <w:lang w:eastAsia="en-US"/>
        </w:rPr>
        <w:t>[</w:t>
      </w:r>
      <w:r>
        <w:rPr>
          <w:rFonts w:cs="Narkisim" w:hint="cs"/>
          <w:szCs w:val="20"/>
          <w:rtl/>
          <w:lang w:eastAsia="en-US"/>
        </w:rPr>
        <w:t>היתה ירושלם לנדה ביניהם</w:t>
      </w:r>
      <w:r>
        <w:rPr>
          <w:rFonts w:cs="Narkisim"/>
          <w:szCs w:val="20"/>
          <w:rtl/>
          <w:lang w:eastAsia="en-US"/>
        </w:rPr>
        <w:t>]</w:t>
      </w:r>
      <w:r>
        <w:rPr>
          <w:rFonts w:hint="cs"/>
          <w:rtl/>
          <w:lang w:eastAsia="en-US"/>
        </w:rPr>
        <w:t>: רב יהודה אמר: כגון הומניא לפום נהרא.</w:t>
      </w:r>
    </w:p>
    <w:p w:rsidR="00DC5F22" w:rsidRDefault="00DC5F22" w:rsidP="00DC5F22">
      <w:pPr>
        <w:rPr>
          <w:rFonts w:cs="Miriam" w:hint="cs"/>
          <w:szCs w:val="20"/>
          <w:lang w:eastAsia="en-US"/>
        </w:rPr>
      </w:pPr>
      <w:r>
        <w:rPr>
          <w:rFonts w:cs="Miriam"/>
          <w:szCs w:val="20"/>
          <w:rtl/>
          <w:lang w:eastAsia="en-US"/>
        </w:rPr>
        <w:t>(</w:t>
      </w:r>
      <w:r>
        <w:rPr>
          <w:rFonts w:cs="Miriam" w:hint="cs"/>
          <w:szCs w:val="20"/>
          <w:rtl/>
          <w:lang w:eastAsia="en-US"/>
        </w:rPr>
        <w:t xml:space="preserve">צרים שהיו סובבים אותם בארצם, דהיינו עמון ומואב שהצירו להם יותר מן הכל, כדאמרינן ב'חלק' </w:t>
      </w:r>
      <w:r>
        <w:rPr>
          <w:rFonts w:cs="Miriam" w:hint="cs"/>
          <w:szCs w:val="16"/>
          <w:rtl/>
          <w:lang w:eastAsia="en-US"/>
        </w:rPr>
        <w:t>(סנהדרין צו,ב)</w:t>
      </w:r>
      <w:r>
        <w:rPr>
          <w:rFonts w:cs="Miriam" w:hint="cs"/>
          <w:szCs w:val="20"/>
          <w:rtl/>
          <w:lang w:eastAsia="en-US"/>
        </w:rPr>
        <w:t>: עמון ומואב - שכיני בישי דירושלים היו; אותם צוה שיהיו סובבים אותם אף בגלותם, כגון הומניא, דכולה דעמונאי היא, כדאמרינן לעיל: הושיבם סנחריב בבבל והיו מצירים לישראל שבפום נהרא/</w:t>
      </w:r>
      <w:r>
        <w:rPr>
          <w:rFonts w:cs="Miriam"/>
          <w:szCs w:val="20"/>
          <w:rtl/>
          <w:lang w:eastAsia="en-US"/>
        </w:rPr>
        <w:t>)</w:t>
      </w:r>
      <w:r>
        <w:rPr>
          <w:rtl/>
          <w:lang w:eastAsia="en-US"/>
        </w:rPr>
        <w:t xml:space="preserve"> </w:t>
      </w:r>
    </w:p>
    <w:p w:rsidR="00DC5F22" w:rsidRDefault="00DC5F22" w:rsidP="00DC5F22">
      <w:pPr>
        <w:rPr>
          <w:rFonts w:hint="cs"/>
          <w:rtl/>
          <w:lang w:eastAsia="en-US"/>
        </w:rPr>
      </w:pPr>
    </w:p>
    <w:p w:rsidR="00DC5F22" w:rsidRDefault="00DC5F22" w:rsidP="00DC5F22">
      <w:pPr>
        <w:rPr>
          <w:rFonts w:hint="cs"/>
          <w:rtl/>
          <w:lang w:eastAsia="en-US"/>
        </w:rPr>
      </w:pPr>
      <w:r>
        <w:rPr>
          <w:rFonts w:cs="Miriam" w:hint="cs"/>
          <w:szCs w:val="16"/>
          <w:rtl/>
          <w:lang w:eastAsia="en-US"/>
        </w:rPr>
        <w:t>(יחזקאל יא,יג)</w:t>
      </w:r>
      <w:r>
        <w:rPr>
          <w:rFonts w:cs="Narkisim" w:hint="cs"/>
          <w:rtl/>
          <w:lang w:eastAsia="en-US"/>
        </w:rPr>
        <w:t xml:space="preserve"> ויהי כהנבאי ופלטיהו בן בניהו מת ואפול על פני ואזעק קול גדול ואומר אהה אדני ה'</w:t>
      </w:r>
      <w:r>
        <w:rPr>
          <w:rFonts w:cs="Narkisim"/>
          <w:rtl/>
          <w:lang w:eastAsia="en-US"/>
        </w:rPr>
        <w:t xml:space="preserve"> </w:t>
      </w:r>
      <w:r>
        <w:rPr>
          <w:rFonts w:cs="Narkisim"/>
          <w:szCs w:val="20"/>
          <w:rtl/>
          <w:lang w:eastAsia="en-US"/>
        </w:rPr>
        <w:t>[</w:t>
      </w:r>
      <w:r>
        <w:rPr>
          <w:rFonts w:cs="Narkisim" w:hint="cs"/>
          <w:szCs w:val="20"/>
          <w:rtl/>
          <w:lang w:eastAsia="en-US"/>
        </w:rPr>
        <w:t>כלה אתה עשה את שארית ישראל</w:t>
      </w:r>
      <w:r>
        <w:rPr>
          <w:rFonts w:cs="Narkisi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 xml:space="preserve">רב ושמואל: חד אמר לטובה </w:t>
      </w:r>
      <w:r>
        <w:rPr>
          <w:rFonts w:cs="Miriam"/>
          <w:szCs w:val="20"/>
          <w:rtl/>
          <w:lang w:eastAsia="en-US"/>
        </w:rPr>
        <w:t>(</w:t>
      </w:r>
      <w:r>
        <w:rPr>
          <w:rFonts w:cs="Miriam" w:hint="cs"/>
          <w:szCs w:val="20"/>
          <w:rtl/>
          <w:lang w:eastAsia="en-US"/>
        </w:rPr>
        <w:t>היה מייליל הנביא עליו</w:t>
      </w:r>
      <w:r>
        <w:rPr>
          <w:rFonts w:cs="Miriam"/>
          <w:szCs w:val="20"/>
          <w:rtl/>
          <w:lang w:eastAsia="en-US"/>
        </w:rPr>
        <w:t>)</w:t>
      </w:r>
      <w:r>
        <w:rPr>
          <w:rFonts w:hint="cs"/>
          <w:rtl/>
          <w:lang w:eastAsia="en-US"/>
        </w:rPr>
        <w:t xml:space="preserve">, וחד אמר לרעה </w:t>
      </w:r>
      <w:r>
        <w:rPr>
          <w:rFonts w:cs="Miriam"/>
          <w:szCs w:val="20"/>
          <w:rtl/>
          <w:lang w:eastAsia="en-US"/>
        </w:rPr>
        <w:t>(</w:t>
      </w:r>
      <w:r>
        <w:rPr>
          <w:rFonts w:cs="Miriam" w:hint="cs"/>
          <w:szCs w:val="20"/>
          <w:rtl/>
          <w:lang w:eastAsia="en-US"/>
        </w:rPr>
        <w:t>שהיה רע בעיניו שמת מיתה יפה</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מאן דאמר 'לטובה' - כי הא דאיסתנדרא דמישן </w:t>
      </w:r>
      <w:r>
        <w:rPr>
          <w:rFonts w:cs="Miriam"/>
          <w:szCs w:val="20"/>
          <w:rtl/>
          <w:lang w:eastAsia="en-US"/>
        </w:rPr>
        <w:t>(</w:t>
      </w:r>
      <w:r>
        <w:rPr>
          <w:rFonts w:cs="Miriam" w:hint="cs"/>
          <w:szCs w:val="20"/>
          <w:rtl/>
          <w:lang w:eastAsia="en-US"/>
        </w:rPr>
        <w:t>שלטון של מישן</w:t>
      </w:r>
      <w:r>
        <w:rPr>
          <w:rFonts w:cs="Miriam"/>
          <w:szCs w:val="20"/>
          <w:rtl/>
          <w:lang w:eastAsia="en-US"/>
        </w:rPr>
        <w:t>)</w:t>
      </w:r>
      <w:r>
        <w:rPr>
          <w:rtl/>
          <w:lang w:eastAsia="en-US"/>
        </w:rPr>
        <w:t xml:space="preserve"> </w:t>
      </w:r>
      <w:r>
        <w:rPr>
          <w:rFonts w:hint="cs"/>
          <w:rtl/>
          <w:lang w:eastAsia="en-US"/>
        </w:rPr>
        <w:t xml:space="preserve">- חתניה דנבוכדנצר הוה; שלח ליה: מכולי האי שבייה דאייתית לך - לא שדרת לן דקאי לקמן? </w:t>
      </w:r>
    </w:p>
    <w:p w:rsidR="00DC5F22" w:rsidRDefault="00DC5F22" w:rsidP="00DC5F22">
      <w:pPr>
        <w:rPr>
          <w:rFonts w:hint="cs"/>
          <w:rtl/>
          <w:lang w:eastAsia="en-US"/>
        </w:rPr>
      </w:pPr>
      <w:r>
        <w:rPr>
          <w:rFonts w:hint="cs"/>
          <w:rtl/>
          <w:lang w:eastAsia="en-US"/>
        </w:rPr>
        <w:t xml:space="preserve">בעי לשדורי ליה מישראל, אמר ליה פלטיהו בן בניהו: אנן, דחשבינן - ניקו מקמך הכא, ועבדין ניזלו להתם, ואמר נביא: מי שעשה טובה בישראל </w:t>
      </w:r>
      <w:r>
        <w:rPr>
          <w:rFonts w:cs="Miriam"/>
          <w:szCs w:val="20"/>
          <w:rtl/>
          <w:lang w:eastAsia="en-US"/>
        </w:rPr>
        <w:t>(</w:t>
      </w:r>
      <w:r>
        <w:rPr>
          <w:rFonts w:cs="Miriam" w:hint="cs"/>
          <w:szCs w:val="20"/>
          <w:rtl/>
          <w:lang w:eastAsia="en-US"/>
        </w:rPr>
        <w:t>שהציל את הגולה מלהיות עבדים לעבדות</w:t>
      </w:r>
      <w:r>
        <w:rPr>
          <w:rFonts w:cs="Miriam"/>
          <w:szCs w:val="20"/>
          <w:rtl/>
          <w:lang w:eastAsia="en-US"/>
        </w:rPr>
        <w:t>)</w:t>
      </w:r>
      <w:r>
        <w:rPr>
          <w:rtl/>
          <w:lang w:eastAsia="en-US"/>
        </w:rPr>
        <w:t xml:space="preserve"> </w:t>
      </w:r>
      <w:r>
        <w:rPr>
          <w:rFonts w:hint="cs"/>
          <w:rtl/>
          <w:lang w:eastAsia="en-US"/>
        </w:rPr>
        <w:t>ימות בחצי ימיו?</w:t>
      </w:r>
    </w:p>
    <w:p w:rsidR="00DC5F22" w:rsidRDefault="00DC5F22" w:rsidP="00DC5F22">
      <w:pPr>
        <w:rPr>
          <w:rFonts w:hint="cs"/>
          <w:rtl/>
          <w:lang w:eastAsia="en-US"/>
        </w:rPr>
      </w:pPr>
      <w:r>
        <w:rPr>
          <w:rFonts w:hint="cs"/>
          <w:rtl/>
          <w:lang w:eastAsia="en-US"/>
        </w:rPr>
        <w:t xml:space="preserve">מאן דאמר לרעה - דכתיב </w:t>
      </w:r>
      <w:r>
        <w:rPr>
          <w:rFonts w:cs="Miriam" w:hint="cs"/>
          <w:szCs w:val="16"/>
          <w:rtl/>
          <w:lang w:eastAsia="en-US"/>
        </w:rPr>
        <w:t>[יחזקאל יא,א:</w:t>
      </w:r>
      <w:r>
        <w:rPr>
          <w:rFonts w:cs="Narkisim" w:hint="cs"/>
          <w:szCs w:val="20"/>
          <w:rtl/>
          <w:lang w:eastAsia="en-US"/>
        </w:rPr>
        <w:t xml:space="preserve"> ותשא אתי רוח</w:t>
      </w:r>
      <w:r>
        <w:rPr>
          <w:rFonts w:cs="Narkisim"/>
          <w:szCs w:val="20"/>
          <w:rtl/>
          <w:lang w:eastAsia="en-US"/>
        </w:rPr>
        <w:t>]</w:t>
      </w:r>
      <w:r>
        <w:rPr>
          <w:rFonts w:cs="Narkisim" w:hint="cs"/>
          <w:rtl/>
          <w:lang w:eastAsia="en-US"/>
        </w:rPr>
        <w:t xml:space="preserve"> ותבא אותי אל שער בית ה' הקדמוני הפונה קדימה והנה בפתח השער עשרים וחמשה איש ואראה בתוכם את יאזניה בן עזר ואת פלטיהו בן בניהו שרי העם</w:t>
      </w:r>
      <w:r>
        <w:rPr>
          <w:rFonts w:hint="cs"/>
          <w:rtl/>
          <w:lang w:eastAsia="en-US"/>
        </w:rPr>
        <w:t xml:space="preserve">, </w:t>
      </w:r>
    </w:p>
    <w:p w:rsidR="00DC5F22" w:rsidRDefault="00DC5F22" w:rsidP="00DC5F22">
      <w:pPr>
        <w:rPr>
          <w:rFonts w:hint="cs"/>
          <w:rtl/>
          <w:lang w:eastAsia="en-US"/>
        </w:rPr>
      </w:pPr>
      <w:r>
        <w:rPr>
          <w:rFonts w:cs="Miriam" w:hint="cs"/>
          <w:szCs w:val="20"/>
          <w:rtl/>
          <w:lang w:eastAsia="en-US"/>
        </w:rPr>
        <w:t xml:space="preserve"> </w:t>
      </w:r>
      <w:r>
        <w:rPr>
          <w:rFonts w:hint="cs"/>
          <w:rtl/>
          <w:lang w:eastAsia="en-US"/>
        </w:rPr>
        <w:t xml:space="preserve">וכתיב </w:t>
      </w:r>
      <w:r>
        <w:rPr>
          <w:rFonts w:cs="Miriam" w:hint="cs"/>
          <w:szCs w:val="16"/>
          <w:rtl/>
          <w:lang w:eastAsia="en-US"/>
        </w:rPr>
        <w:t>(יחזקאל ח,טז)</w:t>
      </w:r>
      <w:r>
        <w:rPr>
          <w:rFonts w:cs="Narkisim" w:hint="cs"/>
          <w:rtl/>
          <w:lang w:eastAsia="en-US"/>
        </w:rPr>
        <w:t xml:space="preserve"> ויבא אותי אל חצר בית ה' הפנימית והנה פתח היכל ה' בין האולם ובין המזבח כעשרים וחמשה איש אחוריהם אל היכל ה' ופניהם קדמה ממשמע שנאמר ופניהם קדמה </w:t>
      </w:r>
      <w:r>
        <w:rPr>
          <w:rFonts w:cs="Narkisim" w:hint="cs"/>
          <w:szCs w:val="20"/>
          <w:rtl/>
          <w:lang w:eastAsia="en-US"/>
        </w:rPr>
        <w:t>[</w:t>
      </w:r>
      <w:r>
        <w:rPr>
          <w:rFonts w:cs="Narkisim" w:hint="cs"/>
          <w:sz w:val="20"/>
          <w:szCs w:val="20"/>
          <w:rtl/>
          <w:lang w:eastAsia="en-US"/>
        </w:rPr>
        <w:t>לשמש</w:t>
      </w:r>
      <w:r>
        <w:rPr>
          <w:rFonts w:cs="Narkisim" w:hint="cs"/>
          <w:szCs w:val="20"/>
          <w:rtl/>
          <w:lang w:eastAsia="en-US"/>
        </w:rPr>
        <w:t>]</w:t>
      </w:r>
      <w:r>
        <w:rPr>
          <w:rFonts w:hint="cs"/>
          <w:rtl/>
          <w:lang w:eastAsia="en-US"/>
        </w:rPr>
        <w:t xml:space="preserve">; איני יודע שאחוריהם כלפי מערב </w:t>
      </w:r>
      <w:r>
        <w:rPr>
          <w:rFonts w:cs="Miriam"/>
          <w:szCs w:val="20"/>
          <w:rtl/>
          <w:lang w:eastAsia="en-US"/>
        </w:rPr>
        <w:t>(</w:t>
      </w:r>
      <w:r>
        <w:rPr>
          <w:rFonts w:cs="Miriam" w:hint="cs"/>
          <w:szCs w:val="20"/>
          <w:rtl/>
          <w:lang w:eastAsia="en-US"/>
        </w:rPr>
        <w:t>אל ההיכל, שהיה במערב העזרה</w:t>
      </w:r>
      <w:r>
        <w:rPr>
          <w:rFonts w:cs="Miriam"/>
          <w:szCs w:val="20"/>
          <w:rtl/>
          <w:lang w:eastAsia="en-US"/>
        </w:rPr>
        <w:t>)</w:t>
      </w:r>
      <w:r>
        <w:rPr>
          <w:rFonts w:hint="cs"/>
          <w:rtl/>
          <w:lang w:eastAsia="en-US"/>
        </w:rPr>
        <w:t>? מה תלמוד לומר '</w:t>
      </w:r>
      <w:r>
        <w:rPr>
          <w:rFonts w:cs="Narkisim" w:hint="cs"/>
          <w:rtl/>
          <w:lang w:eastAsia="en-US"/>
        </w:rPr>
        <w:t>[אחוריהם] אל היכל ה'</w:t>
      </w:r>
      <w:r>
        <w:rPr>
          <w:rFonts w:hint="cs"/>
          <w:rtl/>
          <w:lang w:eastAsia="en-US"/>
        </w:rPr>
        <w:t xml:space="preserve">? - מלמד שהיו מפריעין עצמם ומתריזין עצמם כלפי מעלה </w:t>
      </w:r>
      <w:r>
        <w:rPr>
          <w:rFonts w:cs="Miriam"/>
          <w:szCs w:val="20"/>
          <w:rtl/>
          <w:lang w:eastAsia="en-US"/>
        </w:rPr>
        <w:t>(</w:t>
      </w:r>
      <w:r>
        <w:rPr>
          <w:rFonts w:cs="Miriam" w:hint="cs"/>
          <w:szCs w:val="20"/>
          <w:rtl/>
          <w:lang w:eastAsia="en-US"/>
        </w:rPr>
        <w:t>'אחוריהם' ממש, כשהוא מפורע: שהיו מתכוונין להראות אחוריהם לגנאי</w:t>
      </w:r>
      <w:r>
        <w:rPr>
          <w:rFonts w:cs="Miriam"/>
          <w:szCs w:val="20"/>
          <w:rtl/>
          <w:lang w:eastAsia="en-US"/>
        </w:rPr>
        <w:t>)</w:t>
      </w:r>
      <w:r>
        <w:rPr>
          <w:rFonts w:hint="cs"/>
          <w:rtl/>
          <w:lang w:eastAsia="en-US"/>
        </w:rPr>
        <w:t>, וקאמר נביא 'מי שעשה הרעה הזאת בישראל - ימות על מיטתו?</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תסתיים דשמואל </w:t>
      </w:r>
      <w:r>
        <w:rPr>
          <w:rFonts w:cs="Miriam"/>
          <w:szCs w:val="20"/>
          <w:rtl/>
          <w:lang w:eastAsia="en-US"/>
        </w:rPr>
        <w:t>(</w:t>
      </w:r>
      <w:r>
        <w:rPr>
          <w:rFonts w:cs="Miriam" w:hint="cs"/>
          <w:szCs w:val="20"/>
          <w:rtl/>
          <w:lang w:eastAsia="en-US"/>
        </w:rPr>
        <w:t>הוא</w:t>
      </w:r>
      <w:r>
        <w:rPr>
          <w:rFonts w:cs="Miriam"/>
          <w:szCs w:val="20"/>
          <w:rtl/>
          <w:lang w:eastAsia="en-US"/>
        </w:rPr>
        <w:t>)</w:t>
      </w:r>
      <w:r>
        <w:rPr>
          <w:rtl/>
          <w:lang w:eastAsia="en-US"/>
        </w:rPr>
        <w:t xml:space="preserve"> </w:t>
      </w:r>
      <w:r>
        <w:rPr>
          <w:rFonts w:hint="cs"/>
          <w:rtl/>
          <w:lang w:eastAsia="en-US"/>
        </w:rPr>
        <w:t xml:space="preserve">דאמר לרעה: דאמר רבי חייא בר אבין אמר שמואל: מושכני - הרי היא כגולה ליוחסים; מישון - לא חשו לה לא משום עבדות ולא משום ממזרות, אלא כהנים שהיו בה לא הקפידו על הגרושות </w:t>
      </w:r>
      <w:r>
        <w:rPr>
          <w:rFonts w:cs="Miriam"/>
          <w:szCs w:val="20"/>
          <w:rtl/>
          <w:lang w:eastAsia="en-US"/>
        </w:rPr>
        <w:t>(</w:t>
      </w:r>
      <w:r>
        <w:rPr>
          <w:rFonts w:cs="Miriam" w:hint="cs"/>
          <w:szCs w:val="20"/>
          <w:rtl/>
          <w:lang w:eastAsia="en-US"/>
        </w:rPr>
        <w:t>דשמואל לית ליה הא דאמר דעבדים נשתלחו למישן, מדקאמר 'לא חשו לה משום עבדות'</w:t>
      </w:r>
      <w:r>
        <w:rPr>
          <w:rFonts w:cs="Miriam"/>
          <w:szCs w:val="20"/>
          <w:rtl/>
          <w:lang w:eastAsia="en-US"/>
        </w:rPr>
        <w:t>)</w:t>
      </w:r>
      <w:r>
        <w:rPr>
          <w:rFonts w:hint="cs"/>
          <w:rtl/>
          <w:lang w:eastAsia="en-US"/>
        </w:rPr>
        <w:t>.</w:t>
      </w:r>
    </w:p>
    <w:p w:rsidR="00DC5F22" w:rsidRDefault="00DC5F22" w:rsidP="00DC5F22">
      <w:pPr>
        <w:rPr>
          <w:rFonts w:cs="Miriam" w:hint="cs"/>
          <w:szCs w:val="20"/>
          <w:rtl/>
          <w:lang w:eastAsia="en-US"/>
        </w:rPr>
      </w:pPr>
    </w:p>
    <w:p w:rsidR="00DC5F22" w:rsidRDefault="00DC5F22" w:rsidP="00DC5F22">
      <w:pPr>
        <w:rPr>
          <w:rFonts w:hint="cs"/>
          <w:rtl/>
          <w:lang w:eastAsia="en-US"/>
        </w:rPr>
      </w:pPr>
      <w:r>
        <w:rPr>
          <w:rFonts w:hint="cs"/>
          <w:rtl/>
          <w:lang w:eastAsia="en-US"/>
        </w:rPr>
        <w:t xml:space="preserve">לעולם אימא לך שמואל </w:t>
      </w:r>
      <w:r>
        <w:rPr>
          <w:rFonts w:cs="Miriam"/>
          <w:szCs w:val="20"/>
          <w:rtl/>
          <w:lang w:eastAsia="en-US"/>
        </w:rPr>
        <w:t>(</w:t>
      </w:r>
      <w:r>
        <w:rPr>
          <w:rFonts w:cs="Miriam" w:hint="cs"/>
          <w:szCs w:val="20"/>
          <w:rtl/>
          <w:lang w:eastAsia="en-US"/>
        </w:rPr>
        <w:t>הוא ד</w:t>
      </w:r>
      <w:r>
        <w:rPr>
          <w:rFonts w:cs="Miriam"/>
          <w:szCs w:val="20"/>
          <w:rtl/>
          <w:lang w:eastAsia="en-US"/>
        </w:rPr>
        <w:t>)</w:t>
      </w:r>
      <w:r>
        <w:rPr>
          <w:rFonts w:hint="cs"/>
          <w:rtl/>
          <w:lang w:eastAsia="en-US"/>
        </w:rPr>
        <w:t xml:space="preserve">אמר לטובה </w:t>
      </w:r>
      <w:r>
        <w:rPr>
          <w:rFonts w:cs="Miriam"/>
          <w:szCs w:val="20"/>
          <w:rtl/>
          <w:lang w:eastAsia="en-US"/>
        </w:rPr>
        <w:t>(</w:t>
      </w:r>
      <w:r>
        <w:rPr>
          <w:rFonts w:cs="Miriam" w:hint="cs"/>
          <w:szCs w:val="20"/>
          <w:rtl/>
          <w:lang w:eastAsia="en-US"/>
        </w:rPr>
        <w:t>דאית ליה הא דנשתלחו עבדים למישן, והאי דקאמר 'לא חשו לה משום עבדות' -)</w:t>
      </w:r>
      <w:r>
        <w:rPr>
          <w:rFonts w:hint="cs"/>
          <w:rtl/>
          <w:lang w:eastAsia="en-US"/>
        </w:rPr>
        <w:t xml:space="preserve">, ושמואל לטעמיה, דאמר: המפקיר עבדו יצא לחירות ואינו צריך גט שחרור </w:t>
      </w:r>
      <w:r>
        <w:rPr>
          <w:rFonts w:cs="Miriam"/>
          <w:szCs w:val="20"/>
          <w:rtl/>
          <w:lang w:eastAsia="en-US"/>
        </w:rPr>
        <w:t>(</w:t>
      </w:r>
      <w:r>
        <w:rPr>
          <w:rFonts w:cs="Miriam" w:hint="cs"/>
          <w:szCs w:val="20"/>
          <w:rtl/>
          <w:lang w:eastAsia="en-US"/>
        </w:rPr>
        <w:t>להיות מותר בישראל</w:t>
      </w:r>
      <w:r>
        <w:rPr>
          <w:rFonts w:cs="Miriam"/>
          <w:szCs w:val="20"/>
          <w:rtl/>
          <w:lang w:eastAsia="en-US"/>
        </w:rPr>
        <w:t>)</w:t>
      </w:r>
      <w:r>
        <w:rPr>
          <w:rFonts w:hint="cs"/>
          <w:rtl/>
          <w:lang w:eastAsia="en-US"/>
        </w:rPr>
        <w:t xml:space="preserve">, שנאמר </w:t>
      </w:r>
      <w:r>
        <w:rPr>
          <w:rFonts w:cs="Miriam" w:hint="cs"/>
          <w:szCs w:val="16"/>
          <w:rtl/>
          <w:lang w:eastAsia="en-US"/>
        </w:rPr>
        <w:t>[שמות יב,מד:</w:t>
      </w:r>
      <w:r>
        <w:rPr>
          <w:rFonts w:cs="Narkisim" w:hint="cs"/>
          <w:szCs w:val="20"/>
          <w:rtl/>
          <w:lang w:eastAsia="en-US"/>
        </w:rPr>
        <w:t xml:space="preserve"> ו]</w:t>
      </w:r>
      <w:r>
        <w:rPr>
          <w:rFonts w:cs="Narkisim" w:hint="cs"/>
          <w:rtl/>
          <w:lang w:eastAsia="en-US"/>
        </w:rPr>
        <w:t xml:space="preserve">כל עבד איש מקנת כסף </w:t>
      </w:r>
      <w:r>
        <w:rPr>
          <w:rFonts w:cs="Narkisim"/>
          <w:szCs w:val="20"/>
          <w:rtl/>
          <w:lang w:eastAsia="en-US"/>
        </w:rPr>
        <w:t>[</w:t>
      </w:r>
      <w:r>
        <w:rPr>
          <w:rFonts w:cs="Narkisim" w:hint="cs"/>
          <w:szCs w:val="20"/>
          <w:rtl/>
          <w:lang w:eastAsia="en-US"/>
        </w:rPr>
        <w:t>ומלתה אתו אז יאכל בו</w:t>
      </w:r>
      <w:r>
        <w:rPr>
          <w:rFonts w:cs="Narkisim"/>
          <w:szCs w:val="20"/>
          <w:rtl/>
          <w:lang w:eastAsia="en-US"/>
        </w:rPr>
        <w:t>]</w:t>
      </w:r>
      <w:r>
        <w:rPr>
          <w:rFonts w:hint="cs"/>
          <w:rtl/>
          <w:lang w:eastAsia="en-US"/>
        </w:rPr>
        <w:t>; '</w:t>
      </w:r>
      <w:r>
        <w:rPr>
          <w:rFonts w:cs="Narkisim" w:hint="cs"/>
          <w:rtl/>
          <w:lang w:eastAsia="en-US"/>
        </w:rPr>
        <w:t>עבד איש</w:t>
      </w:r>
      <w:r>
        <w:rPr>
          <w:rFonts w:hint="cs"/>
          <w:rtl/>
          <w:lang w:eastAsia="en-US"/>
        </w:rPr>
        <w:t xml:space="preserve">' - ולא עבד אשה? אלא: עבד שיש לו רשות לרבו עליו - קרוי עבד; עבד שאין לרבו רשות עליו - אין קרוי עבד. </w:t>
      </w:r>
      <w:r>
        <w:rPr>
          <w:rFonts w:cs="Miriam"/>
          <w:szCs w:val="20"/>
          <w:rtl/>
          <w:lang w:eastAsia="en-US"/>
        </w:rPr>
        <w:t>(</w:t>
      </w:r>
      <w:r>
        <w:rPr>
          <w:rFonts w:cs="Miriam" w:hint="cs"/>
          <w:szCs w:val="20"/>
          <w:rtl/>
          <w:lang w:eastAsia="en-US"/>
        </w:rPr>
        <w:t xml:space="preserve">שמואל לטעמיה, דאמר עבד שאין לו לרבו רשות עליו - אין קרוי עבד; והני נמי: מאחר שגזלום מהם ונתייאשו מהם - זהו הפקר, כדאמרינן בגיטין </w:t>
      </w:r>
      <w:r>
        <w:rPr>
          <w:rFonts w:cs="Miriam" w:hint="cs"/>
          <w:szCs w:val="16"/>
          <w:rtl/>
          <w:lang w:eastAsia="en-US"/>
        </w:rPr>
        <w:t>(לט,ב)</w:t>
      </w:r>
      <w:r>
        <w:rPr>
          <w:rFonts w:cs="Miriam" w:hint="cs"/>
          <w:szCs w:val="20"/>
          <w:rtl/>
          <w:lang w:eastAsia="en-US"/>
        </w:rPr>
        <w:t xml:space="preserve"> 'נתייאשתי מפלוני עבדי' ומשום לשון הפקר נקט לה, דכיון דאתייאש ליה מיניה - פקע ליה רשותיה.</w:t>
      </w:r>
      <w:r>
        <w:rPr>
          <w:rFonts w:cs="Miriam"/>
          <w:szCs w:val="20"/>
          <w:rtl/>
          <w:lang w:eastAsia="en-US"/>
        </w:rPr>
        <w:t>)</w:t>
      </w:r>
    </w:p>
    <w:p w:rsidR="00DC5F22" w:rsidRDefault="00DC5F22" w:rsidP="00DC5F22">
      <w:pPr>
        <w:rPr>
          <w:rtl/>
          <w:lang w:eastAsia="en-US"/>
        </w:rPr>
      </w:pPr>
    </w:p>
    <w:p w:rsidR="00DC5F22" w:rsidRDefault="00DC5F22" w:rsidP="00DC5F22">
      <w:pPr>
        <w:rPr>
          <w:rFonts w:hint="cs"/>
          <w:rtl/>
          <w:lang w:eastAsia="en-US"/>
        </w:rPr>
      </w:pPr>
      <w:r>
        <w:rPr>
          <w:rFonts w:hint="cs"/>
          <w:rtl/>
          <w:lang w:eastAsia="en-US"/>
        </w:rPr>
        <w:t xml:space="preserve">אמר רב יהודה אמר שמואל: </w:t>
      </w:r>
      <w:r>
        <w:rPr>
          <w:rFonts w:hint="cs"/>
          <w:u w:val="single"/>
          <w:rtl/>
          <w:lang w:eastAsia="en-US"/>
        </w:rPr>
        <w:t>זו</w:t>
      </w:r>
      <w:r>
        <w:rPr>
          <w:rFonts w:hint="cs"/>
          <w:rtl/>
          <w:lang w:eastAsia="en-US"/>
        </w:rPr>
        <w:t xml:space="preserve"> </w:t>
      </w:r>
      <w:r>
        <w:rPr>
          <w:rFonts w:cs="Miriam"/>
          <w:szCs w:val="20"/>
          <w:rtl/>
          <w:lang w:eastAsia="en-US"/>
        </w:rPr>
        <w:t>(</w:t>
      </w:r>
      <w:r>
        <w:rPr>
          <w:rFonts w:cs="Miriam" w:hint="cs"/>
          <w:szCs w:val="20"/>
          <w:rtl/>
          <w:lang w:eastAsia="en-US"/>
        </w:rPr>
        <w:t>מתניתין</w:t>
      </w:r>
      <w:r>
        <w:rPr>
          <w:rFonts w:cs="Miriam"/>
          <w:szCs w:val="20"/>
          <w:rtl/>
          <w:lang w:eastAsia="en-US"/>
        </w:rPr>
        <w:t>)</w:t>
      </w:r>
      <w:r>
        <w:rPr>
          <w:rtl/>
          <w:lang w:eastAsia="en-US"/>
        </w:rPr>
        <w:t xml:space="preserve"> </w:t>
      </w:r>
      <w:r>
        <w:rPr>
          <w:rFonts w:hint="cs"/>
          <w:u w:val="single"/>
          <w:rtl/>
          <w:lang w:eastAsia="en-US"/>
        </w:rPr>
        <w:t>דברי רבי מאיר</w:t>
      </w:r>
      <w:r>
        <w:rPr>
          <w:rFonts w:hint="cs"/>
          <w:rtl/>
          <w:lang w:eastAsia="en-US"/>
        </w:rPr>
        <w:t xml:space="preserve"> </w:t>
      </w:r>
      <w:r>
        <w:rPr>
          <w:rFonts w:cs="Miriam"/>
          <w:szCs w:val="20"/>
          <w:rtl/>
          <w:lang w:eastAsia="en-US"/>
        </w:rPr>
        <w:t>(</w:t>
      </w:r>
      <w:r>
        <w:rPr>
          <w:rFonts w:cs="Miriam" w:hint="cs"/>
          <w:szCs w:val="20"/>
          <w:rtl/>
          <w:lang w:eastAsia="en-US"/>
        </w:rPr>
        <w:t xml:space="preserve">דקתני דעלו פסולין לארץ ישראל, ומשמע דאין כל הארצות בחזקת מיוחסות חוץ מבבל בלבד, כדאמר בריש פירקא </w:t>
      </w:r>
      <w:r>
        <w:rPr>
          <w:rFonts w:cs="Miriam" w:hint="cs"/>
          <w:szCs w:val="16"/>
          <w:rtl/>
          <w:lang w:eastAsia="en-US"/>
        </w:rPr>
        <w:t>(לעיל סט,ב)</w:t>
      </w:r>
      <w:r>
        <w:rPr>
          <w:rFonts w:cs="Miriam" w:hint="cs"/>
          <w:szCs w:val="20"/>
          <w:rtl/>
          <w:lang w:eastAsia="en-US"/>
        </w:rPr>
        <w:t xml:space="preserve"> דמסייע ליה לרבי אלעזר דקאמר ייחס עזרא את בבל</w:t>
      </w:r>
      <w:r>
        <w:rPr>
          <w:rFonts w:cs="Miriam"/>
          <w:szCs w:val="20"/>
          <w:rtl/>
          <w:lang w:eastAsia="en-US"/>
        </w:rPr>
        <w:t>)</w:t>
      </w:r>
      <w:r>
        <w:rPr>
          <w:rFonts w:hint="cs"/>
          <w:rtl/>
          <w:lang w:eastAsia="en-US"/>
        </w:rPr>
        <w:t>, אבל חכמים אומרים: כל ארצות בחזקת כשרות הם עומדות.</w:t>
      </w:r>
    </w:p>
    <w:p w:rsidR="00DC5F22" w:rsidRDefault="00DC5F22" w:rsidP="00DC5F22">
      <w:pPr>
        <w:rPr>
          <w:rFonts w:hint="cs"/>
          <w:rtl/>
          <w:lang w:eastAsia="en-US"/>
        </w:rPr>
      </w:pPr>
      <w:r>
        <w:rPr>
          <w:rFonts w:hint="cs"/>
          <w:rtl/>
          <w:lang w:eastAsia="en-US"/>
        </w:rPr>
        <w:t xml:space="preserve">אמימר שרא ליה לרב הונא בר נתן למינסב איתתא מחוזייתא </w:t>
      </w:r>
      <w:r>
        <w:rPr>
          <w:rFonts w:cs="Miriam"/>
          <w:szCs w:val="20"/>
          <w:rtl/>
          <w:lang w:eastAsia="en-US"/>
        </w:rPr>
        <w:t>(</w:t>
      </w:r>
      <w:r>
        <w:rPr>
          <w:rFonts w:cs="Miriam" w:hint="cs"/>
          <w:szCs w:val="20"/>
          <w:rtl/>
          <w:lang w:eastAsia="en-US"/>
        </w:rPr>
        <w:t>ואין מחוזא בתוך גבול בבל האמורים לענין יוחסין</w:t>
      </w:r>
      <w:r>
        <w:rPr>
          <w:rFonts w:cs="Miriam"/>
          <w:szCs w:val="20"/>
          <w:rtl/>
          <w:lang w:eastAsia="en-US"/>
        </w:rPr>
        <w:t>)</w:t>
      </w:r>
      <w:r>
        <w:rPr>
          <w:rFonts w:hint="cs"/>
          <w:rtl/>
          <w:lang w:eastAsia="en-US"/>
        </w:rPr>
        <w:t xml:space="preserve">; אמר ליה רב אשי: מאי דעתיך דאמר רב יהודה אמר שמואל 'זו דברי רבי מאיר אבל חכמים אומרים כל ארצות בחזקת כשרות הן עומדות'? והא בי רב כהנא לא מתני הכי </w:t>
      </w:r>
      <w:r>
        <w:rPr>
          <w:rFonts w:cs="Miriam"/>
          <w:szCs w:val="20"/>
          <w:rtl/>
          <w:lang w:eastAsia="en-US"/>
        </w:rPr>
        <w:t>(</w:t>
      </w:r>
      <w:r>
        <w:rPr>
          <w:rFonts w:cs="Miriam" w:hint="cs"/>
          <w:szCs w:val="20"/>
          <w:rtl/>
          <w:lang w:eastAsia="en-US"/>
        </w:rPr>
        <w:t>משמיה דשמואל, אלא כדאמר לעיל: כל הארצות בחזקת פסולות, ואמר רב יהודה אמר שמואל: כל הארצות עיסה</w:t>
      </w:r>
      <w:r>
        <w:rPr>
          <w:rFonts w:cs="Miriam"/>
          <w:szCs w:val="20"/>
          <w:rtl/>
          <w:lang w:eastAsia="en-US"/>
        </w:rPr>
        <w:t>)</w:t>
      </w:r>
      <w:r>
        <w:rPr>
          <w:rFonts w:hint="cs"/>
          <w:rtl/>
          <w:lang w:eastAsia="en-US"/>
        </w:rPr>
        <w:t>, ובי רב פפא לא מתני הכי, ובי רב זביד לא מתני הכי!</w:t>
      </w:r>
    </w:p>
    <w:p w:rsidR="00DC5F22" w:rsidRDefault="00DC5F22" w:rsidP="00DC5F22">
      <w:pPr>
        <w:rPr>
          <w:rFonts w:hint="cs"/>
          <w:rtl/>
          <w:lang w:eastAsia="en-US"/>
        </w:rPr>
      </w:pPr>
      <w:r>
        <w:rPr>
          <w:rFonts w:hint="cs"/>
          <w:rtl/>
          <w:lang w:eastAsia="en-US"/>
        </w:rPr>
        <w:t xml:space="preserve">אפילו הכי לא קיבלה מיניה, משום דשמיע ליה מרב זביד דנהרדעא. </w:t>
      </w:r>
      <w:r>
        <w:rPr>
          <w:rFonts w:cs="Miriam"/>
          <w:szCs w:val="20"/>
          <w:rtl/>
          <w:lang w:eastAsia="en-US"/>
        </w:rPr>
        <w:t>(</w:t>
      </w:r>
      <w:r>
        <w:rPr>
          <w:rFonts w:cs="Miriam" w:hint="cs"/>
          <w:szCs w:val="20"/>
          <w:rtl/>
          <w:lang w:eastAsia="en-US"/>
        </w:rPr>
        <w:t>לאו היינו רב זביד סתמא.</w:t>
      </w:r>
      <w:r>
        <w:rPr>
          <w:rFonts w:cs="Miriam"/>
          <w:szCs w:val="20"/>
          <w:rtl/>
          <w:lang w:eastAsia="en-US"/>
        </w:rPr>
        <w:t>)</w:t>
      </w:r>
    </w:p>
    <w:p w:rsidR="00DC5F22" w:rsidRDefault="00DC5F22" w:rsidP="00DC5F22">
      <w:pPr>
        <w:rPr>
          <w:rFonts w:hint="cs"/>
          <w:rtl/>
          <w:lang w:eastAsia="en-US"/>
        </w:rPr>
      </w:pPr>
    </w:p>
    <w:p w:rsidR="00DC5F22" w:rsidRDefault="00DC5F22" w:rsidP="00DC5F22">
      <w:pPr>
        <w:rPr>
          <w:rFonts w:hint="cs"/>
          <w:i/>
          <w:iCs/>
          <w:rtl/>
          <w:lang w:eastAsia="en-US"/>
        </w:rPr>
      </w:pPr>
      <w:r>
        <w:rPr>
          <w:rFonts w:hint="cs"/>
          <w:rtl/>
          <w:lang w:eastAsia="en-US"/>
        </w:rPr>
        <w:t>תנו רבנן: '</w:t>
      </w:r>
      <w:r>
        <w:rPr>
          <w:rFonts w:hint="cs"/>
          <w:i/>
          <w:iCs/>
          <w:rtl/>
          <w:lang w:eastAsia="en-US"/>
        </w:rPr>
        <w:t xml:space="preserve">ממזירי ונתיני טהורים לעתיד לבא, דברי רבי יוסי; רבי מאיר אומר: אין טהורים. </w:t>
      </w:r>
    </w:p>
    <w:p w:rsidR="00DC5F22" w:rsidRDefault="00DC5F22" w:rsidP="00DC5F22">
      <w:pPr>
        <w:rPr>
          <w:rFonts w:hint="cs"/>
          <w:i/>
          <w:iCs/>
          <w:rtl/>
          <w:lang w:eastAsia="en-US"/>
        </w:rPr>
      </w:pPr>
      <w:r>
        <w:rPr>
          <w:rFonts w:hint="cs"/>
          <w:i/>
          <w:iCs/>
          <w:rtl/>
          <w:lang w:eastAsia="en-US"/>
        </w:rPr>
        <w:t xml:space="preserve">אמר לו רבי יוסי: והלא כבר נאמר </w:t>
      </w:r>
      <w:r>
        <w:rPr>
          <w:rFonts w:cs="Miriam" w:hint="cs"/>
          <w:szCs w:val="16"/>
          <w:rtl/>
          <w:lang w:eastAsia="en-US"/>
        </w:rPr>
        <w:t>(יחזקאל לו,כה)</w:t>
      </w:r>
      <w:r>
        <w:rPr>
          <w:rFonts w:cs="Narkisim" w:hint="cs"/>
          <w:i/>
          <w:iCs/>
          <w:rtl/>
          <w:lang w:eastAsia="en-US"/>
        </w:rPr>
        <w:t xml:space="preserve"> וזרקתי עליכם מים טהורים וטהרתם</w:t>
      </w:r>
      <w:r>
        <w:rPr>
          <w:rFonts w:cs="Narkisim"/>
          <w:i/>
          <w:iCs/>
          <w:rtl/>
          <w:lang w:eastAsia="en-US"/>
        </w:rPr>
        <w:t xml:space="preserve"> </w:t>
      </w:r>
      <w:r>
        <w:rPr>
          <w:rFonts w:cs="Narkisim"/>
          <w:szCs w:val="20"/>
          <w:rtl/>
          <w:lang w:eastAsia="en-US"/>
        </w:rPr>
        <w:t>[</w:t>
      </w:r>
      <w:r>
        <w:rPr>
          <w:rFonts w:cs="Narkisim" w:hint="cs"/>
          <w:szCs w:val="20"/>
          <w:rtl/>
          <w:lang w:eastAsia="en-US"/>
        </w:rPr>
        <w:t>מכל טמאותיכם ומכל גלוליכם אטהר אתכם</w:t>
      </w:r>
      <w:r>
        <w:rPr>
          <w:rFonts w:cs="Narkisim"/>
          <w:szCs w:val="20"/>
          <w:rtl/>
          <w:lang w:eastAsia="en-US"/>
        </w:rPr>
        <w:t>]</w:t>
      </w:r>
      <w:r>
        <w:rPr>
          <w:rFonts w:hint="cs"/>
          <w:i/>
          <w:iCs/>
          <w:rtl/>
          <w:lang w:eastAsia="en-US"/>
        </w:rPr>
        <w:t xml:space="preserve">! </w:t>
      </w:r>
    </w:p>
    <w:p w:rsidR="00DC5F22" w:rsidRDefault="00DC5F22" w:rsidP="00DC5F22">
      <w:pPr>
        <w:rPr>
          <w:rFonts w:cs="Miriam" w:hint="cs"/>
          <w:i/>
          <w:iCs/>
          <w:szCs w:val="20"/>
          <w:lang w:eastAsia="en-US"/>
        </w:rPr>
      </w:pPr>
      <w:r>
        <w:rPr>
          <w:rFonts w:hint="cs"/>
          <w:i/>
          <w:iCs/>
          <w:rtl/>
          <w:lang w:eastAsia="en-US"/>
        </w:rPr>
        <w:t xml:space="preserve">אמר לו רבי מאיר: כשהוא אומר 'מכל טומאותיכם ומכל גלוליכם' - ולא מן הממזרות. </w:t>
      </w:r>
    </w:p>
    <w:p w:rsidR="00DC5F22" w:rsidRDefault="00DC5F22" w:rsidP="00DC5F22">
      <w:pPr>
        <w:rPr>
          <w:rFonts w:hint="cs"/>
          <w:rtl/>
          <w:lang w:eastAsia="en-US"/>
        </w:rPr>
      </w:pPr>
      <w:r>
        <w:rPr>
          <w:rFonts w:hint="cs"/>
          <w:i/>
          <w:iCs/>
          <w:rtl/>
          <w:lang w:eastAsia="en-US"/>
        </w:rPr>
        <w:t>אמר לו רבי יוסי: כשהוא אומר 'אטהר אתכם' - הוי אומר אף מן הממזרות.</w:t>
      </w:r>
      <w:r>
        <w:rPr>
          <w:rFonts w:hint="cs"/>
          <w:rtl/>
          <w:lang w:eastAsia="en-US"/>
        </w:rPr>
        <w:t>'</w:t>
      </w:r>
    </w:p>
    <w:p w:rsidR="00DC5F22" w:rsidRDefault="00DC5F22" w:rsidP="00DC5F22">
      <w:pPr>
        <w:rPr>
          <w:rFonts w:hint="cs"/>
          <w:rtl/>
          <w:lang w:eastAsia="en-US"/>
        </w:rPr>
      </w:pPr>
      <w:r>
        <w:rPr>
          <w:rFonts w:hint="cs"/>
          <w:rtl/>
          <w:lang w:eastAsia="en-US"/>
        </w:rPr>
        <w:t xml:space="preserve">בשלמא לרבי מאיר, היינו דכתיב </w:t>
      </w:r>
      <w:r>
        <w:rPr>
          <w:rFonts w:cs="Miriam" w:hint="cs"/>
          <w:szCs w:val="16"/>
          <w:rtl/>
          <w:lang w:eastAsia="en-US"/>
        </w:rPr>
        <w:t>(זכריה ט,ו)</w:t>
      </w:r>
      <w:r>
        <w:rPr>
          <w:rFonts w:cs="Narkisim" w:hint="cs"/>
          <w:rtl/>
          <w:lang w:eastAsia="en-US"/>
        </w:rPr>
        <w:t xml:space="preserve"> וישב ממזר באשדוד</w:t>
      </w:r>
      <w:r>
        <w:rPr>
          <w:rFonts w:cs="Narkisim"/>
          <w:rtl/>
          <w:lang w:eastAsia="en-US"/>
        </w:rPr>
        <w:t xml:space="preserve"> </w:t>
      </w:r>
      <w:r>
        <w:rPr>
          <w:rFonts w:cs="Narkisim"/>
          <w:szCs w:val="20"/>
          <w:rtl/>
          <w:lang w:eastAsia="en-US"/>
        </w:rPr>
        <w:t>[</w:t>
      </w:r>
      <w:r>
        <w:rPr>
          <w:rFonts w:cs="Narkisim" w:hint="cs"/>
          <w:szCs w:val="20"/>
          <w:rtl/>
          <w:lang w:eastAsia="en-US"/>
        </w:rPr>
        <w:t>והכרתי גאון פלשתים</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יבדלו הממזרים מהם וישבו בפני עצמם</w:t>
      </w:r>
      <w:r>
        <w:rPr>
          <w:rFonts w:cs="Miriam"/>
          <w:szCs w:val="20"/>
          <w:rtl/>
          <w:lang w:eastAsia="en-US"/>
        </w:rPr>
        <w:t>)</w:t>
      </w:r>
      <w:r>
        <w:rPr>
          <w:rFonts w:hint="cs"/>
          <w:rtl/>
          <w:lang w:eastAsia="en-US"/>
        </w:rPr>
        <w:t>, אלא לרבי יוסי - מאי '</w:t>
      </w:r>
      <w:r>
        <w:rPr>
          <w:rFonts w:cs="Narkisim" w:hint="cs"/>
          <w:rtl/>
          <w:lang w:eastAsia="en-US"/>
        </w:rPr>
        <w:t>וישב ממזר באשדוד</w:t>
      </w:r>
      <w:r>
        <w:rPr>
          <w:rFonts w:hint="cs"/>
          <w:rtl/>
          <w:lang w:eastAsia="en-US"/>
        </w:rPr>
        <w:t>'?</w:t>
      </w:r>
    </w:p>
    <w:p w:rsidR="00DC5F22" w:rsidRDefault="00DC5F22" w:rsidP="00DC5F22">
      <w:pPr>
        <w:rPr>
          <w:rFonts w:hint="cs"/>
          <w:rtl/>
          <w:lang w:eastAsia="en-US"/>
        </w:rPr>
      </w:pPr>
      <w:r>
        <w:rPr>
          <w:rFonts w:hint="cs"/>
          <w:rtl/>
          <w:lang w:eastAsia="en-US"/>
        </w:rPr>
        <w:t xml:space="preserve">כדמתרגם רב יוסף: יתבון בית ישראל לרוחצן </w:t>
      </w:r>
      <w:r>
        <w:rPr>
          <w:rFonts w:cs="Miriam"/>
          <w:szCs w:val="20"/>
          <w:rtl/>
          <w:lang w:eastAsia="en-US"/>
        </w:rPr>
        <w:t>(</w:t>
      </w:r>
      <w:r>
        <w:rPr>
          <w:rFonts w:cs="Miriam" w:hint="cs"/>
          <w:szCs w:val="20"/>
          <w:rtl/>
          <w:lang w:eastAsia="en-US"/>
        </w:rPr>
        <w:t>תרגום של '</w:t>
      </w:r>
      <w:r>
        <w:rPr>
          <w:rFonts w:cs="Narkisim" w:hint="cs"/>
          <w:szCs w:val="20"/>
          <w:rtl/>
          <w:lang w:eastAsia="en-US"/>
        </w:rPr>
        <w:t>וישב</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בארעהון דהוו דמו בה לנוכראין </w:t>
      </w:r>
      <w:r>
        <w:rPr>
          <w:rFonts w:cs="Miriam"/>
          <w:szCs w:val="20"/>
          <w:rtl/>
          <w:lang w:eastAsia="en-US"/>
        </w:rPr>
        <w:t>(</w:t>
      </w:r>
      <w:r>
        <w:rPr>
          <w:rFonts w:cs="Miriam" w:hint="cs"/>
          <w:szCs w:val="20"/>
          <w:rtl/>
          <w:lang w:eastAsia="en-US"/>
        </w:rPr>
        <w:t>תרגומו של '</w:t>
      </w:r>
      <w:r>
        <w:rPr>
          <w:rFonts w:cs="Narkisim" w:hint="cs"/>
          <w:szCs w:val="20"/>
          <w:rtl/>
          <w:lang w:eastAsia="en-US"/>
        </w:rPr>
        <w:t>ממזר</w:t>
      </w:r>
      <w:r>
        <w:rPr>
          <w:rFonts w:cs="Miriam" w:hint="cs"/>
          <w:szCs w:val="20"/>
          <w:rtl/>
          <w:lang w:eastAsia="en-US"/>
        </w:rPr>
        <w:t xml:space="preserve">'; והכי קאמר: וישב העם שהיה מנוכר מגבול ארצו, ונטרד כממזר, באשדוד; גם הוא מגבול ארץ ישראל, ויהושע חלקה להם אף על פי שלא נכבשה בימיו, כדכתיב </w:t>
      </w:r>
      <w:r>
        <w:rPr>
          <w:rFonts w:cs="Miriam" w:hint="cs"/>
          <w:szCs w:val="16"/>
          <w:rtl/>
          <w:lang w:eastAsia="en-US"/>
        </w:rPr>
        <w:t>(יהושע יג</w:t>
      </w:r>
      <w:r>
        <w:rPr>
          <w:rFonts w:cs="Miriam"/>
          <w:szCs w:val="16"/>
          <w:rtl/>
          <w:lang w:eastAsia="en-US"/>
        </w:rPr>
        <w:t>,</w:t>
      </w:r>
      <w:r>
        <w:rPr>
          <w:rFonts w:cs="Miriam" w:hint="cs"/>
          <w:szCs w:val="16"/>
          <w:rtl/>
          <w:lang w:eastAsia="en-US"/>
        </w:rPr>
        <w:t>א)</w:t>
      </w:r>
      <w:r>
        <w:rPr>
          <w:rFonts w:cs="Miriam" w:hint="cs"/>
          <w:szCs w:val="20"/>
          <w:rtl/>
          <w:lang w:eastAsia="en-US"/>
        </w:rPr>
        <w:t xml:space="preserve"> '</w:t>
      </w:r>
      <w:r>
        <w:rPr>
          <w:rFonts w:cs="Narkisim" w:hint="cs"/>
          <w:szCs w:val="20"/>
          <w:rtl/>
          <w:lang w:eastAsia="en-US"/>
        </w:rPr>
        <w:t>אתה זקנת באת בימים והארץ נשארה הרבה מאד לרשתה</w:t>
      </w:r>
      <w:r>
        <w:rPr>
          <w:rFonts w:cs="Miriam" w:hint="cs"/>
          <w:szCs w:val="20"/>
          <w:rtl/>
          <w:lang w:eastAsia="en-US"/>
        </w:rPr>
        <w:t>' וקא חשיב ואזיל חמשת סרני פלשתים העזתי והאשדודי וגו'</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אמר רב יהודה אמר שמואל: הלכה כרבי יוסי.</w:t>
      </w:r>
    </w:p>
    <w:p w:rsidR="00DC5F22" w:rsidRDefault="00DC5F22" w:rsidP="00DC5F22">
      <w:pPr>
        <w:rPr>
          <w:rFonts w:cs="Miriam" w:hint="cs"/>
          <w:szCs w:val="20"/>
          <w:lang w:eastAsia="en-US"/>
        </w:rPr>
      </w:pPr>
    </w:p>
    <w:p w:rsidR="00DC5F22" w:rsidRDefault="00DC5F22" w:rsidP="00DC5F22">
      <w:pPr>
        <w:rPr>
          <w:rFonts w:hint="cs"/>
          <w:rtl/>
          <w:lang w:eastAsia="en-US"/>
        </w:rPr>
      </w:pPr>
      <w:r>
        <w:rPr>
          <w:rFonts w:hint="cs"/>
          <w:rtl/>
          <w:lang w:eastAsia="en-US"/>
        </w:rPr>
        <w:t xml:space="preserve">אמר רב יוסף: אי לאו דאמר רב יהודה אמר שמואל הלכה כרבי יוסי, הוה אתי אליהו מפיק מינן צוורני צוורני קולרין </w:t>
      </w:r>
      <w:r>
        <w:rPr>
          <w:rFonts w:cs="Miriam"/>
          <w:szCs w:val="20"/>
          <w:rtl/>
          <w:lang w:eastAsia="en-US"/>
        </w:rPr>
        <w:t>(</w:t>
      </w:r>
      <w:r>
        <w:rPr>
          <w:rFonts w:cs="Miriam" w:hint="cs"/>
          <w:szCs w:val="20"/>
          <w:rtl/>
          <w:lang w:eastAsia="en-US"/>
        </w:rPr>
        <w:t xml:space="preserve">'צוורני צוורני': חבורות חבורות; לשון אחר: קולרין קולרין, והוא לשון 'מעשה בקולר של בני אדם' דסוף יבמות </w:t>
      </w:r>
      <w:r>
        <w:rPr>
          <w:rFonts w:cs="Miriam" w:hint="cs"/>
          <w:szCs w:val="16"/>
          <w:rtl/>
          <w:lang w:eastAsia="en-US"/>
        </w:rPr>
        <w:t>(קכב,א)</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p>
    <w:p w:rsidR="00DC5F22" w:rsidRDefault="00DC5F22" w:rsidP="00DC5F22">
      <w:pPr>
        <w:rPr>
          <w:rFonts w:hint="cs"/>
          <w:i/>
          <w:iCs/>
          <w:rtl/>
          <w:lang w:eastAsia="en-US"/>
        </w:rPr>
      </w:pPr>
      <w:r>
        <w:rPr>
          <w:rFonts w:hint="cs"/>
          <w:rtl/>
          <w:lang w:eastAsia="en-US"/>
        </w:rPr>
        <w:t>תנו רבנן: '</w:t>
      </w:r>
      <w:r>
        <w:rPr>
          <w:rFonts w:hint="cs"/>
          <w:i/>
          <w:iCs/>
          <w:rtl/>
          <w:lang w:eastAsia="en-US"/>
        </w:rPr>
        <w:t xml:space="preserve">גר נושא ממזרת - דברי רבי יוסי </w:t>
      </w:r>
      <w:r>
        <w:rPr>
          <w:rFonts w:cs="Miriam"/>
          <w:szCs w:val="20"/>
          <w:rtl/>
          <w:lang w:eastAsia="en-US"/>
        </w:rPr>
        <w:t>(</w:t>
      </w:r>
      <w:r>
        <w:rPr>
          <w:rFonts w:cs="Miriam" w:hint="cs"/>
          <w:szCs w:val="20"/>
          <w:rtl/>
          <w:lang w:eastAsia="en-US"/>
        </w:rPr>
        <w:t>דקסבר קהל גרים לא איקרי 'קהל'; והולד ממזר דכתיב '</w:t>
      </w:r>
      <w:r>
        <w:rPr>
          <w:rFonts w:cs="Narkisim" w:hint="cs"/>
          <w:szCs w:val="20"/>
          <w:rtl/>
          <w:lang w:eastAsia="en-US"/>
        </w:rPr>
        <w:t>לו</w:t>
      </w:r>
      <w:r>
        <w:rPr>
          <w:rFonts w:cs="Miriam" w:hint="cs"/>
          <w:szCs w:val="20"/>
          <w:rtl/>
          <w:lang w:eastAsia="en-US"/>
        </w:rPr>
        <w:t xml:space="preserve">' </w:t>
      </w:r>
      <w:r>
        <w:rPr>
          <w:rFonts w:cs="Miriam" w:hint="cs"/>
          <w:szCs w:val="16"/>
          <w:rtl/>
          <w:lang w:eastAsia="en-US"/>
        </w:rPr>
        <w:t xml:space="preserve">[דברים כג,ג: </w:t>
      </w:r>
      <w:r>
        <w:rPr>
          <w:rFonts w:cs="Narkisim"/>
          <w:szCs w:val="16"/>
          <w:rtl/>
          <w:lang w:eastAsia="en-US"/>
        </w:rPr>
        <w:t xml:space="preserve">לא יבא ממזר בקהל גם דור עשירי לא יבא </w:t>
      </w:r>
      <w:r>
        <w:rPr>
          <w:rFonts w:cs="Narkisim"/>
          <w:b/>
          <w:bCs/>
          <w:szCs w:val="16"/>
          <w:rtl/>
          <w:lang w:eastAsia="en-US"/>
        </w:rPr>
        <w:t>לו</w:t>
      </w:r>
      <w:r>
        <w:rPr>
          <w:rFonts w:cs="Narkisim"/>
          <w:szCs w:val="16"/>
          <w:rtl/>
          <w:lang w:eastAsia="en-US"/>
        </w:rPr>
        <w:t xml:space="preserve"> בקהל </w:t>
      </w:r>
      <w:r>
        <w:rPr>
          <w:rFonts w:cs="Narkisim" w:hint="cs"/>
          <w:szCs w:val="16"/>
          <w:rtl/>
          <w:lang w:eastAsia="en-US"/>
        </w:rPr>
        <w:t>ה'</w:t>
      </w:r>
      <w:r>
        <w:rPr>
          <w:rFonts w:cs="Miriam" w:hint="cs"/>
          <w:szCs w:val="16"/>
          <w:rtl/>
          <w:lang w:eastAsia="en-US"/>
        </w:rPr>
        <w:t>]</w:t>
      </w:r>
      <w:r>
        <w:rPr>
          <w:rFonts w:cs="Miriam" w:hint="cs"/>
          <w:szCs w:val="20"/>
          <w:rtl/>
          <w:lang w:eastAsia="en-US"/>
        </w:rPr>
        <w:t>: הלך אחר פסולו</w:t>
      </w:r>
      <w:r>
        <w:rPr>
          <w:rFonts w:cs="Miriam"/>
          <w:szCs w:val="20"/>
          <w:rtl/>
          <w:lang w:eastAsia="en-US"/>
        </w:rPr>
        <w:t>)</w:t>
      </w:r>
      <w:r>
        <w:rPr>
          <w:rFonts w:hint="cs"/>
          <w:i/>
          <w:iCs/>
          <w:rtl/>
          <w:lang w:eastAsia="en-US"/>
        </w:rPr>
        <w:t xml:space="preserve">; רבי יהודה אומר: גר לא ישא ממזרת </w:t>
      </w:r>
      <w:r>
        <w:rPr>
          <w:rFonts w:cs="Miriam"/>
          <w:szCs w:val="20"/>
          <w:rtl/>
          <w:lang w:eastAsia="en-US"/>
        </w:rPr>
        <w:t>(</w:t>
      </w:r>
      <w:r>
        <w:rPr>
          <w:rFonts w:cs="Miriam" w:hint="cs"/>
          <w:szCs w:val="20"/>
          <w:rtl/>
          <w:lang w:eastAsia="en-US"/>
        </w:rPr>
        <w:t>קסבר דקהל גרים איקרי קהל</w:t>
      </w:r>
      <w:r>
        <w:rPr>
          <w:rFonts w:cs="Miriam"/>
          <w:szCs w:val="20"/>
          <w:rtl/>
          <w:lang w:eastAsia="en-US"/>
        </w:rPr>
        <w:t>)</w:t>
      </w:r>
      <w:r>
        <w:rPr>
          <w:rFonts w:hint="cs"/>
          <w:i/>
          <w:iCs/>
          <w:rtl/>
          <w:lang w:eastAsia="en-US"/>
        </w:rPr>
        <w:t xml:space="preserve">; </w:t>
      </w:r>
    </w:p>
    <w:p w:rsidR="00DC5F22" w:rsidRDefault="00DC5F22" w:rsidP="00DC5F22">
      <w:pPr>
        <w:rPr>
          <w:rFonts w:hint="cs"/>
          <w:rtl/>
          <w:lang w:eastAsia="en-US"/>
        </w:rPr>
      </w:pPr>
      <w:r>
        <w:rPr>
          <w:rFonts w:hint="cs"/>
          <w:i/>
          <w:iCs/>
          <w:rtl/>
          <w:lang w:eastAsia="en-US"/>
        </w:rPr>
        <w:t xml:space="preserve">אחד גר אחד עבד משוחרר וחלל מותרים בכהנת </w:t>
      </w:r>
      <w:r>
        <w:rPr>
          <w:rFonts w:cs="Miriam"/>
          <w:szCs w:val="20"/>
          <w:rtl/>
          <w:lang w:eastAsia="en-US"/>
        </w:rPr>
        <w:t>(</w:t>
      </w:r>
      <w:r>
        <w:rPr>
          <w:rFonts w:cs="Miriam" w:hint="cs"/>
          <w:szCs w:val="20"/>
          <w:rtl/>
          <w:lang w:eastAsia="en-US"/>
        </w:rPr>
        <w:t>ואף על פי שהכהנים אסורים בגיורת ומשוחררת וחללה, דקסבר: 'לא הוזהרו כהנות כשירות להנשא לפסולין': לאותן שהפסול אינו מוזהר עליהן, כגון אלו</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מאי טעמא דרבי יוסי?</w:t>
      </w:r>
    </w:p>
    <w:p w:rsidR="00DC5F22" w:rsidRDefault="00DC5F22" w:rsidP="00DC5F22">
      <w:pPr>
        <w:rPr>
          <w:rFonts w:hint="cs"/>
          <w:lang w:eastAsia="en-US"/>
        </w:rPr>
      </w:pPr>
      <w:r>
        <w:rPr>
          <w:rFonts w:hint="cs"/>
          <w:rtl/>
          <w:lang w:eastAsia="en-US"/>
        </w:rPr>
        <w:t xml:space="preserve">חמשה קהלי כתיבי </w:t>
      </w:r>
      <w:r>
        <w:rPr>
          <w:rFonts w:cs="Miriam"/>
          <w:szCs w:val="20"/>
          <w:rtl/>
          <w:lang w:eastAsia="en-US"/>
        </w:rPr>
        <w:t>(</w:t>
      </w:r>
      <w:r>
        <w:rPr>
          <w:rFonts w:cs="Miriam" w:hint="cs"/>
          <w:szCs w:val="20"/>
          <w:rtl/>
          <w:lang w:eastAsia="en-US"/>
        </w:rPr>
        <w:t>גבי אזהרת פסולי יוחסין: 1.'</w:t>
      </w:r>
      <w:r>
        <w:rPr>
          <w:rFonts w:cs="Narkisim" w:hint="cs"/>
          <w:szCs w:val="20"/>
          <w:rtl/>
          <w:lang w:eastAsia="en-US"/>
        </w:rPr>
        <w:t xml:space="preserve">לא יבא ממזר בקהל ה' </w:t>
      </w:r>
      <w:r>
        <w:rPr>
          <w:rFonts w:cs="Miriam" w:hint="cs"/>
          <w:szCs w:val="16"/>
          <w:rtl/>
          <w:lang w:eastAsia="en-US"/>
        </w:rPr>
        <w:t>(דברים כג</w:t>
      </w:r>
      <w:r>
        <w:rPr>
          <w:rFonts w:cs="Miriam"/>
          <w:szCs w:val="16"/>
          <w:rtl/>
          <w:lang w:eastAsia="en-US"/>
        </w:rPr>
        <w:t>,</w:t>
      </w:r>
      <w:r>
        <w:rPr>
          <w:rFonts w:cs="Miriam" w:hint="cs"/>
          <w:szCs w:val="16"/>
          <w:rtl/>
          <w:lang w:eastAsia="en-US"/>
        </w:rPr>
        <w:t>ג)</w:t>
      </w:r>
      <w:r>
        <w:rPr>
          <w:rFonts w:cs="Miriam" w:hint="cs"/>
          <w:szCs w:val="20"/>
          <w:rtl/>
          <w:lang w:eastAsia="en-US"/>
        </w:rPr>
        <w:t xml:space="preserve"> 2. '</w:t>
      </w:r>
      <w:r>
        <w:rPr>
          <w:rFonts w:cs="Narkisim" w:hint="cs"/>
          <w:szCs w:val="20"/>
          <w:rtl/>
          <w:lang w:eastAsia="en-US"/>
        </w:rPr>
        <w:t>לא יבא לו בקהל</w:t>
      </w:r>
      <w:r>
        <w:rPr>
          <w:rFonts w:cs="Miriam" w:hint="cs"/>
          <w:szCs w:val="20"/>
          <w:rtl/>
          <w:lang w:eastAsia="en-US"/>
        </w:rPr>
        <w:t xml:space="preserve">' </w:t>
      </w:r>
      <w:r>
        <w:rPr>
          <w:rFonts w:cs="Miriam" w:hint="cs"/>
          <w:szCs w:val="16"/>
          <w:rtl/>
          <w:lang w:eastAsia="en-US"/>
        </w:rPr>
        <w:t>(שם)</w:t>
      </w:r>
      <w:r>
        <w:rPr>
          <w:rFonts w:cs="Miriam" w:hint="cs"/>
          <w:szCs w:val="20"/>
          <w:rtl/>
          <w:lang w:eastAsia="en-US"/>
        </w:rPr>
        <w:t xml:space="preserve"> 3. '</w:t>
      </w:r>
      <w:r>
        <w:rPr>
          <w:rFonts w:cs="Narkisim" w:hint="cs"/>
          <w:szCs w:val="20"/>
          <w:rtl/>
          <w:lang w:eastAsia="en-US"/>
        </w:rPr>
        <w:t>לא יבא עמוני ומואבי בקהל</w:t>
      </w:r>
      <w:r>
        <w:rPr>
          <w:rFonts w:cs="Miriam" w:hint="cs"/>
          <w:szCs w:val="20"/>
          <w:rtl/>
          <w:lang w:eastAsia="en-US"/>
        </w:rPr>
        <w:t xml:space="preserve">' </w:t>
      </w:r>
      <w:r>
        <w:rPr>
          <w:rFonts w:cs="Miriam" w:hint="cs"/>
          <w:szCs w:val="16"/>
          <w:rtl/>
          <w:lang w:eastAsia="en-US"/>
        </w:rPr>
        <w:t>(שם פסוק ד)</w:t>
      </w:r>
      <w:r>
        <w:rPr>
          <w:rFonts w:cs="Miriam" w:hint="cs"/>
          <w:szCs w:val="20"/>
          <w:rtl/>
          <w:lang w:eastAsia="en-US"/>
        </w:rPr>
        <w:t xml:space="preserve"> 4. '</w:t>
      </w:r>
      <w:r>
        <w:rPr>
          <w:rFonts w:cs="Narkisim" w:hint="cs"/>
          <w:szCs w:val="20"/>
          <w:rtl/>
          <w:lang w:eastAsia="en-US"/>
        </w:rPr>
        <w:t>לא יבא להם בקהל</w:t>
      </w:r>
      <w:r>
        <w:rPr>
          <w:rFonts w:cs="Miriam" w:hint="cs"/>
          <w:szCs w:val="20"/>
          <w:rtl/>
          <w:lang w:eastAsia="en-US"/>
        </w:rPr>
        <w:t xml:space="preserve">' </w:t>
      </w:r>
      <w:r>
        <w:rPr>
          <w:rFonts w:cs="Miriam" w:hint="cs"/>
          <w:szCs w:val="16"/>
          <w:rtl/>
          <w:lang w:eastAsia="en-US"/>
        </w:rPr>
        <w:t>(שם)</w:t>
      </w:r>
      <w:r>
        <w:rPr>
          <w:rFonts w:cs="Miriam" w:hint="cs"/>
          <w:szCs w:val="20"/>
          <w:rtl/>
          <w:lang w:eastAsia="en-US"/>
        </w:rPr>
        <w:t xml:space="preserve"> 5. '</w:t>
      </w:r>
      <w:r>
        <w:rPr>
          <w:rFonts w:cs="Narkisim" w:hint="cs"/>
          <w:szCs w:val="20"/>
          <w:rtl/>
          <w:lang w:eastAsia="en-US"/>
        </w:rPr>
        <w:t>דור שלישי יבא להם בקהל</w:t>
      </w:r>
      <w:r>
        <w:rPr>
          <w:rFonts w:cs="Miriam" w:hint="cs"/>
          <w:szCs w:val="20"/>
          <w:rtl/>
          <w:lang w:eastAsia="en-US"/>
        </w:rPr>
        <w:t xml:space="preserve">' דמצרי ואדומי </w:t>
      </w:r>
      <w:r>
        <w:rPr>
          <w:rFonts w:cs="Miriam" w:hint="cs"/>
          <w:szCs w:val="16"/>
          <w:rtl/>
          <w:lang w:eastAsia="en-US"/>
        </w:rPr>
        <w:t>(פסוק ט)</w:t>
      </w:r>
      <w:r>
        <w:rPr>
          <w:rFonts w:cs="Miriam" w:hint="cs"/>
          <w:szCs w:val="20"/>
          <w:rtl/>
          <w:lang w:eastAsia="en-US"/>
        </w:rPr>
        <w:t xml:space="preserve">; ו'קהל' דגבי פצוע דכא </w:t>
      </w:r>
      <w:r>
        <w:rPr>
          <w:rFonts w:cs="Miriam" w:hint="cs"/>
          <w:szCs w:val="16"/>
          <w:rtl/>
          <w:lang w:eastAsia="en-US"/>
        </w:rPr>
        <w:t>(פסוק ב)</w:t>
      </w:r>
      <w:r>
        <w:rPr>
          <w:rFonts w:cs="Miriam" w:hint="cs"/>
          <w:szCs w:val="20"/>
          <w:rtl/>
          <w:lang w:eastAsia="en-US"/>
        </w:rPr>
        <w:t xml:space="preserve"> - לא חשיב, דלאו מן פסולי יוחסין קא משתעי</w:t>
      </w:r>
      <w:r>
        <w:rPr>
          <w:rFonts w:cs="Miriam"/>
          <w:szCs w:val="20"/>
          <w:rtl/>
          <w:lang w:eastAsia="en-US"/>
        </w:rPr>
        <w:t>)</w:t>
      </w:r>
      <w:r>
        <w:rPr>
          <w:rFonts w:hint="cs"/>
          <w:rtl/>
          <w:lang w:eastAsia="en-US"/>
        </w:rPr>
        <w:t>;</w:t>
      </w:r>
    </w:p>
    <w:p w:rsidR="00DC5F22" w:rsidRDefault="00DC5F22" w:rsidP="00DC5F22">
      <w:pPr>
        <w:rPr>
          <w:rFonts w:hint="cs"/>
          <w:lang w:eastAsia="en-US"/>
        </w:rPr>
      </w:pPr>
    </w:p>
    <w:p w:rsidR="00DC5F22" w:rsidRDefault="00DC5F22" w:rsidP="00DC5F22">
      <w:pPr>
        <w:rPr>
          <w:rFonts w:hint="cs"/>
          <w:rtl/>
          <w:lang w:eastAsia="en-US"/>
        </w:rPr>
      </w:pPr>
      <w:r>
        <w:rPr>
          <w:rtl/>
          <w:lang w:eastAsia="en-US"/>
        </w:rPr>
        <w:t>(</w:t>
      </w:r>
      <w:r>
        <w:rPr>
          <w:rFonts w:hint="cs"/>
          <w:rtl/>
          <w:lang w:eastAsia="en-US"/>
        </w:rPr>
        <w:t>קידושין עג,א</w:t>
      </w:r>
      <w:r>
        <w:rPr>
          <w:rtl/>
          <w:lang w:eastAsia="en-US"/>
        </w:rPr>
        <w:t>)</w:t>
      </w:r>
    </w:p>
    <w:p w:rsidR="00DC5F22" w:rsidRDefault="00DC5F22" w:rsidP="00DC5F22">
      <w:pPr>
        <w:rPr>
          <w:rFonts w:hint="cs"/>
          <w:rtl/>
          <w:lang w:eastAsia="en-US"/>
        </w:rPr>
      </w:pPr>
      <w:r>
        <w:rPr>
          <w:rFonts w:cs="Miriam"/>
          <w:szCs w:val="20"/>
          <w:rtl/>
          <w:lang w:eastAsia="en-US"/>
        </w:rPr>
        <w:t>(</w:t>
      </w:r>
      <w:r>
        <w:rPr>
          <w:rFonts w:cs="Miriam" w:hint="cs"/>
          <w:szCs w:val="20"/>
          <w:rtl/>
          <w:lang w:eastAsia="en-US"/>
        </w:rPr>
        <w:t>מדהוה מצי למיכתבינהו לכולהו בחדא אזהרה וחד קהל: 'לא יבא ממזר ועמוני ומואבי בקהל, גם דור עשירי לא יבא להם בקהל עד עולם'; וגבי מצרי ואדומי דור שלישי יבא להם בכם</w:t>
      </w:r>
      <w:r>
        <w:rPr>
          <w:rFonts w:cs="Miriam"/>
          <w:szCs w:val="20"/>
          <w:rtl/>
          <w:lang w:eastAsia="en-US"/>
        </w:rPr>
        <w:t>)</w:t>
      </w:r>
      <w:r>
        <w:rPr>
          <w:rtl/>
          <w:lang w:eastAsia="en-US"/>
        </w:rPr>
        <w:t xml:space="preserve"> </w:t>
      </w:r>
      <w:r>
        <w:rPr>
          <w:rFonts w:hint="cs"/>
          <w:rtl/>
          <w:lang w:eastAsia="en-US"/>
        </w:rPr>
        <w:t xml:space="preserve">חד לכהנים </w:t>
      </w:r>
      <w:r>
        <w:rPr>
          <w:rFonts w:cs="Miriam"/>
          <w:szCs w:val="20"/>
          <w:rtl/>
          <w:lang w:eastAsia="en-US"/>
        </w:rPr>
        <w:t>(</w:t>
      </w:r>
      <w:r>
        <w:rPr>
          <w:rFonts w:cs="Miriam" w:hint="cs"/>
          <w:szCs w:val="20"/>
          <w:rtl/>
          <w:lang w:eastAsia="en-US"/>
        </w:rPr>
        <w:t>לקהל כהנים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וחד ללוים </w:t>
      </w:r>
      <w:r>
        <w:rPr>
          <w:rFonts w:cs="Miriam"/>
          <w:szCs w:val="20"/>
          <w:rtl/>
          <w:lang w:eastAsia="en-US"/>
        </w:rPr>
        <w:t>(</w:t>
      </w:r>
      <w:r>
        <w:rPr>
          <w:rFonts w:cs="Miriam" w:hint="cs"/>
          <w:szCs w:val="20"/>
          <w:rtl/>
          <w:lang w:eastAsia="en-US"/>
        </w:rPr>
        <w:t>לקהל לוים</w:t>
      </w:r>
      <w:r>
        <w:rPr>
          <w:rFonts w:cs="Miriam"/>
          <w:szCs w:val="20"/>
          <w:rtl/>
          <w:lang w:eastAsia="en-US"/>
        </w:rPr>
        <w:t>)</w:t>
      </w:r>
      <w:r>
        <w:rPr>
          <w:rtl/>
          <w:lang w:eastAsia="en-US"/>
        </w:rPr>
        <w:t xml:space="preserve"> </w:t>
      </w:r>
      <w:r>
        <w:rPr>
          <w:rFonts w:hint="cs"/>
          <w:rtl/>
          <w:lang w:eastAsia="en-US"/>
        </w:rPr>
        <w:t xml:space="preserve">וחד לישראלים </w:t>
      </w:r>
      <w:r>
        <w:rPr>
          <w:rFonts w:cs="Miriam"/>
          <w:szCs w:val="20"/>
          <w:rtl/>
          <w:lang w:eastAsia="en-US"/>
        </w:rPr>
        <w:t>(</w:t>
      </w:r>
      <w:r>
        <w:rPr>
          <w:rFonts w:cs="Miriam" w:hint="cs"/>
          <w:szCs w:val="20"/>
          <w:rtl/>
          <w:lang w:eastAsia="en-US"/>
        </w:rPr>
        <w:t>לקהל ישראלים; דאי הוה כתיב חד - הוה אמינא: כהנים קאמר, אבל לוים מותרים; ואי כתיב תרי - הוה אמינא: לוים וכהנים, אבל ישראלים לא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וחד למישרי ממזר בשתוקי </w:t>
      </w:r>
      <w:r>
        <w:rPr>
          <w:rFonts w:cs="Miriam"/>
          <w:szCs w:val="20"/>
          <w:rtl/>
          <w:lang w:eastAsia="en-US"/>
        </w:rPr>
        <w:t>(</w:t>
      </w:r>
      <w:r>
        <w:rPr>
          <w:rFonts w:cs="Courier New" w:hint="cs"/>
          <w:szCs w:val="16"/>
          <w:rtl/>
          <w:lang w:eastAsia="en-US"/>
        </w:rPr>
        <w:t>[</w:t>
      </w:r>
      <w:r>
        <w:rPr>
          <w:rFonts w:ascii="Courier New" w:hAnsi="Courier New" w:cs="Courier New" w:hint="cs"/>
          <w:sz w:val="18"/>
          <w:szCs w:val="16"/>
          <w:rtl/>
          <w:lang w:eastAsia="en-US"/>
        </w:rPr>
        <w:t>גירסת רש"י או פירושו:</w:t>
      </w:r>
      <w:r>
        <w:rPr>
          <w:rFonts w:cs="Courier New" w:hint="cs"/>
          <w:szCs w:val="16"/>
          <w:rtl/>
          <w:lang w:eastAsia="en-US"/>
        </w:rPr>
        <w:t>]</w:t>
      </w:r>
      <w:r>
        <w:rPr>
          <w:rFonts w:cs="Miriam" w:hint="cs"/>
          <w:szCs w:val="20"/>
          <w:rtl/>
          <w:lang w:eastAsia="en-US"/>
        </w:rPr>
        <w:t xml:space="preserve"> וחד למישרי </w:t>
      </w:r>
      <w:r>
        <w:rPr>
          <w:rFonts w:cs="Miriam" w:hint="cs"/>
          <w:szCs w:val="20"/>
          <w:u w:val="single"/>
          <w:rtl/>
          <w:lang w:eastAsia="en-US"/>
        </w:rPr>
        <w:t>ממזר</w:t>
      </w:r>
      <w:r>
        <w:rPr>
          <w:rFonts w:cs="Miriam" w:hint="cs"/>
          <w:b/>
          <w:bCs/>
          <w:szCs w:val="20"/>
          <w:u w:val="single"/>
          <w:rtl/>
          <w:lang w:eastAsia="en-US"/>
        </w:rPr>
        <w:t>ת</w:t>
      </w:r>
      <w:r>
        <w:rPr>
          <w:rFonts w:cs="Miriam" w:hint="cs"/>
          <w:szCs w:val="20"/>
          <w:rtl/>
          <w:lang w:eastAsia="en-US"/>
        </w:rPr>
        <w:t xml:space="preserve"> בשתוקי: אף על פי שזה ודאי וזה ספק - לא חיישינן שמא זה כשר ואסור לישא ממזרת, דהכי דרשינן: 'בקהל ודאי - הוא דלא יבא ממזר, הא בקהל ספק - כגון שתוקי </w:t>
      </w:r>
      <w:r>
        <w:rPr>
          <w:rFonts w:cs="Miriam"/>
          <w:szCs w:val="20"/>
          <w:rtl/>
          <w:lang w:eastAsia="en-US"/>
        </w:rPr>
        <w:t>–</w:t>
      </w:r>
      <w:r>
        <w:rPr>
          <w:rFonts w:cs="Miriam" w:hint="cs"/>
          <w:szCs w:val="20"/>
          <w:rtl/>
          <w:lang w:eastAsia="en-US"/>
        </w:rPr>
        <w:t xml:space="preserve"> יבא'</w:t>
      </w:r>
      <w:r>
        <w:rPr>
          <w:rFonts w:cs="Miriam"/>
          <w:szCs w:val="20"/>
          <w:rtl/>
          <w:lang w:eastAsia="en-US"/>
        </w:rPr>
        <w:t>)</w:t>
      </w:r>
      <w:r>
        <w:rPr>
          <w:rtl/>
          <w:lang w:eastAsia="en-US"/>
        </w:rPr>
        <w:t xml:space="preserve"> </w:t>
      </w:r>
      <w:r>
        <w:rPr>
          <w:rFonts w:hint="cs"/>
          <w:rtl/>
          <w:lang w:eastAsia="en-US"/>
        </w:rPr>
        <w:t xml:space="preserve">וחד למישרי שתוקי בישראל </w:t>
      </w:r>
      <w:r>
        <w:rPr>
          <w:rFonts w:cs="Miriam"/>
          <w:szCs w:val="20"/>
          <w:rtl/>
          <w:lang w:eastAsia="en-US"/>
        </w:rPr>
        <w:t>(</w:t>
      </w:r>
      <w:r>
        <w:rPr>
          <w:rFonts w:cs="Miriam" w:hint="cs"/>
          <w:szCs w:val="20"/>
          <w:rtl/>
          <w:lang w:eastAsia="en-US"/>
        </w:rPr>
        <w:t xml:space="preserve">דדרשינן הכי: ממזר ודאי - הוא דלא יבא בקהל, הא ממזר ספק </w:t>
      </w:r>
      <w:r>
        <w:rPr>
          <w:rFonts w:cs="Miriam"/>
          <w:szCs w:val="20"/>
          <w:rtl/>
          <w:lang w:eastAsia="en-US"/>
        </w:rPr>
        <w:t>–</w:t>
      </w:r>
      <w:r>
        <w:rPr>
          <w:rFonts w:cs="Miriam" w:hint="cs"/>
          <w:szCs w:val="20"/>
          <w:rtl/>
          <w:lang w:eastAsia="en-US"/>
        </w:rPr>
        <w:t xml:space="preserve"> יבא; ודקתני מתניתין 'שתוקי' - פסול הוא מדרבנן, כדלקמן, שמא ישא אחותו מאביו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קהל גרים לא איקרי 'קהל' </w:t>
      </w:r>
      <w:r>
        <w:rPr>
          <w:rFonts w:cs="Miriam"/>
          <w:szCs w:val="20"/>
          <w:rtl/>
          <w:lang w:eastAsia="en-US"/>
        </w:rPr>
        <w:t>(</w:t>
      </w:r>
      <w:r>
        <w:rPr>
          <w:rFonts w:cs="Miriam" w:hint="cs"/>
          <w:szCs w:val="20"/>
          <w:rtl/>
          <w:lang w:eastAsia="en-US"/>
        </w:rPr>
        <w:t>דלא אייתר לן קרא לקהל גרים</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ורבי יהודה?</w:t>
      </w:r>
    </w:p>
    <w:p w:rsidR="00DC5F22" w:rsidRDefault="00DC5F22" w:rsidP="00DC5F22">
      <w:pPr>
        <w:rPr>
          <w:rFonts w:hint="cs"/>
          <w:rtl/>
          <w:lang w:eastAsia="en-US"/>
        </w:rPr>
      </w:pPr>
      <w:r>
        <w:rPr>
          <w:rFonts w:hint="cs"/>
          <w:rtl/>
          <w:lang w:eastAsia="en-US"/>
        </w:rPr>
        <w:t xml:space="preserve">כהנים ולוים מחד 'קהל' נפקי </w:t>
      </w:r>
      <w:r>
        <w:rPr>
          <w:rFonts w:cs="Miriam"/>
          <w:szCs w:val="20"/>
          <w:rtl/>
          <w:lang w:eastAsia="en-US"/>
        </w:rPr>
        <w:t>(</w:t>
      </w:r>
      <w:r>
        <w:rPr>
          <w:rFonts w:cs="Miriam" w:hint="cs"/>
          <w:szCs w:val="20"/>
          <w:rtl/>
          <w:lang w:eastAsia="en-US"/>
        </w:rPr>
        <w:t>דשבט אחד הם, ואין לקרות 'קהל' חצי השבט</w:t>
      </w:r>
      <w:r>
        <w:rPr>
          <w:rFonts w:cs="Miriam"/>
          <w:szCs w:val="20"/>
          <w:rtl/>
          <w:lang w:eastAsia="en-US"/>
        </w:rPr>
        <w:t>)</w:t>
      </w:r>
      <w:r>
        <w:rPr>
          <w:rFonts w:hint="cs"/>
          <w:rtl/>
          <w:lang w:eastAsia="en-US"/>
        </w:rPr>
        <w:t>, אייתר ליה לקהל גרים.</w:t>
      </w:r>
    </w:p>
    <w:p w:rsidR="00DC5F22" w:rsidRDefault="00DC5F22" w:rsidP="00DC5F22">
      <w:pPr>
        <w:rPr>
          <w:rFonts w:hint="cs"/>
          <w:rtl/>
          <w:lang w:eastAsia="en-US"/>
        </w:rPr>
      </w:pPr>
      <w:r>
        <w:rPr>
          <w:rFonts w:hint="cs"/>
          <w:rtl/>
          <w:lang w:eastAsia="en-US"/>
        </w:rPr>
        <w:t xml:space="preserve"> </w:t>
      </w:r>
    </w:p>
    <w:p w:rsidR="00DC5F22" w:rsidRDefault="00DC5F22" w:rsidP="00DC5F22">
      <w:pPr>
        <w:rPr>
          <w:rFonts w:hint="cs"/>
          <w:rtl/>
          <w:lang w:eastAsia="en-US"/>
        </w:rPr>
      </w:pPr>
      <w:r>
        <w:rPr>
          <w:rFonts w:hint="cs"/>
          <w:rtl/>
          <w:lang w:eastAsia="en-US"/>
        </w:rPr>
        <w:t xml:space="preserve">ואיבעית אימא: </w:t>
      </w:r>
      <w:r>
        <w:rPr>
          <w:rFonts w:cs="Miriam"/>
          <w:szCs w:val="20"/>
          <w:rtl/>
          <w:lang w:eastAsia="en-US"/>
        </w:rPr>
        <w:t>(</w:t>
      </w:r>
      <w:r>
        <w:rPr>
          <w:rFonts w:cs="Miriam" w:hint="cs"/>
          <w:szCs w:val="20"/>
          <w:rtl/>
          <w:lang w:eastAsia="en-US"/>
        </w:rPr>
        <w:t>גבי כהנים ולוים איצטריכו תרי קהלי לדרשה</w:t>
      </w:r>
      <w:r>
        <w:rPr>
          <w:rFonts w:cs="Miriam"/>
          <w:szCs w:val="20"/>
          <w:rtl/>
          <w:lang w:eastAsia="en-US"/>
        </w:rPr>
        <w:t>)</w:t>
      </w:r>
      <w:r>
        <w:rPr>
          <w:rtl/>
          <w:lang w:eastAsia="en-US"/>
        </w:rPr>
        <w:t xml:space="preserve"> </w:t>
      </w:r>
      <w:r>
        <w:rPr>
          <w:rFonts w:hint="cs"/>
          <w:rtl/>
          <w:lang w:eastAsia="en-US"/>
        </w:rPr>
        <w:t xml:space="preserve">הכי נמי תרי קהלי נינהו </w:t>
      </w:r>
      <w:r>
        <w:rPr>
          <w:rFonts w:cs="Miriam"/>
          <w:szCs w:val="20"/>
          <w:rtl/>
          <w:lang w:eastAsia="en-US"/>
        </w:rPr>
        <w:t>(</w:t>
      </w:r>
      <w:r>
        <w:rPr>
          <w:rFonts w:cs="Miriam" w:hint="cs"/>
          <w:szCs w:val="20"/>
          <w:rtl/>
          <w:lang w:eastAsia="en-US"/>
        </w:rPr>
        <w:t>ואפילו הכי אייתר להו חד לקהל גרים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ממזר בשתוקי ושתוקי בישראל מחד קהל נפקא </w:t>
      </w:r>
      <w:r>
        <w:rPr>
          <w:rFonts w:cs="Miriam" w:hint="cs"/>
          <w:szCs w:val="16"/>
          <w:rtl/>
          <w:lang w:eastAsia="en-US"/>
        </w:rPr>
        <w:t>(דברים כג,ג)</w:t>
      </w:r>
      <w:r>
        <w:rPr>
          <w:rFonts w:cs="Narkisim" w:hint="cs"/>
          <w:rtl/>
          <w:lang w:eastAsia="en-US"/>
        </w:rPr>
        <w:t xml:space="preserve"> לא יבא ממזר בקהל ה'</w:t>
      </w:r>
      <w:r>
        <w:rPr>
          <w:rFonts w:cs="Narkisim"/>
          <w:rtl/>
          <w:lang w:eastAsia="en-US"/>
        </w:rPr>
        <w:t xml:space="preserve"> </w:t>
      </w:r>
      <w:r>
        <w:rPr>
          <w:rFonts w:cs="Narkisim"/>
          <w:szCs w:val="20"/>
          <w:rtl/>
          <w:lang w:eastAsia="en-US"/>
        </w:rPr>
        <w:t>[</w:t>
      </w:r>
      <w:r>
        <w:rPr>
          <w:rFonts w:cs="Narkisim" w:hint="cs"/>
          <w:szCs w:val="20"/>
          <w:rtl/>
          <w:lang w:eastAsia="en-US"/>
        </w:rPr>
        <w:t>גם דור עשירי לא יבא לו בקהל ה'</w:t>
      </w:r>
      <w:r>
        <w:rPr>
          <w:rFonts w:cs="Narkisim"/>
          <w:szCs w:val="20"/>
          <w:rtl/>
          <w:lang w:eastAsia="en-US"/>
        </w:rPr>
        <w:t>]</w:t>
      </w:r>
      <w:r>
        <w:rPr>
          <w:rFonts w:hint="cs"/>
          <w:rtl/>
          <w:lang w:eastAsia="en-US"/>
        </w:rPr>
        <w:t xml:space="preserve">; ממזר ודאי - הוא דלא יבא, הא ממזר ספק יבא; בקהל ודאי - הוא דלא יבא, הא בקהל ספק יבא </w:t>
      </w:r>
      <w:r>
        <w:rPr>
          <w:rFonts w:cs="Miriam"/>
          <w:szCs w:val="20"/>
          <w:rtl/>
          <w:lang w:eastAsia="en-US"/>
        </w:rPr>
        <w:t>(</w:t>
      </w:r>
      <w:r>
        <w:rPr>
          <w:rFonts w:cs="Miriam" w:hint="cs"/>
          <w:szCs w:val="20"/>
          <w:rtl/>
          <w:lang w:eastAsia="en-US"/>
        </w:rPr>
        <w:t xml:space="preserve">חד מקהל ודאי, וחד מממזר ודאי, דהכי דרשינן: </w:t>
      </w:r>
      <w:r>
        <w:rPr>
          <w:rFonts w:cs="Narkisim" w:hint="cs"/>
          <w:szCs w:val="20"/>
          <w:rtl/>
          <w:lang w:eastAsia="en-US"/>
        </w:rPr>
        <w:t>לא יבא ממזר</w:t>
      </w:r>
      <w:r>
        <w:rPr>
          <w:rFonts w:cs="Miriam" w:hint="cs"/>
          <w:szCs w:val="20"/>
          <w:rtl/>
          <w:lang w:eastAsia="en-US"/>
        </w:rPr>
        <w:t xml:space="preserve"> ודאי </w:t>
      </w:r>
      <w:r>
        <w:rPr>
          <w:rFonts w:cs="Narkisim" w:hint="cs"/>
          <w:szCs w:val="20"/>
          <w:rtl/>
          <w:lang w:eastAsia="en-US"/>
        </w:rPr>
        <w:t>בקהל</w:t>
      </w:r>
      <w:r>
        <w:rPr>
          <w:rFonts w:cs="Miriam" w:hint="cs"/>
          <w:szCs w:val="20"/>
          <w:rtl/>
          <w:lang w:eastAsia="en-US"/>
        </w:rPr>
        <w:t xml:space="preserve"> ודאי; הא ממזר ספק בקהל ישראל ודאי, או ממזר ודאי בקהל ספק - יבא</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cs="Miriam" w:hint="cs"/>
          <w:szCs w:val="20"/>
          <w:lang w:eastAsia="en-US"/>
        </w:rPr>
      </w:pPr>
      <w:r>
        <w:rPr>
          <w:rFonts w:hint="cs"/>
          <w:rtl/>
          <w:lang w:eastAsia="en-US"/>
        </w:rPr>
        <w:t xml:space="preserve">ואיבעית אימא: הני נמי תרי קהלי נינהו </w:t>
      </w:r>
      <w:r>
        <w:rPr>
          <w:rFonts w:cs="Miriam"/>
          <w:szCs w:val="20"/>
          <w:rtl/>
          <w:lang w:eastAsia="en-US"/>
        </w:rPr>
        <w:t>(</w:t>
      </w:r>
      <w:r>
        <w:rPr>
          <w:rFonts w:cs="Miriam" w:hint="cs"/>
          <w:szCs w:val="20"/>
          <w:rtl/>
          <w:lang w:eastAsia="en-US"/>
        </w:rPr>
        <w:t>כלומר להנך תרתי דרשות - תרי קראי איצטריכו, ואי לא אייתר קרא - לא הוה דרשינן 'ממזר ודאי הוא דלא יבא הא ספק ממזר יבא', אלא הוה אמרינן ככל שאר ספיקי איסור על הודאי: אזהרת ודאי - ללקות עליו, ועל אזהרת ספק אזהרת ספק - לאיסורא</w:t>
      </w:r>
      <w:r>
        <w:rPr>
          <w:rFonts w:cs="Miriam"/>
          <w:szCs w:val="20"/>
          <w:rtl/>
          <w:lang w:eastAsia="en-US"/>
        </w:rPr>
        <w:t>)</w:t>
      </w:r>
      <w:r>
        <w:rPr>
          <w:rFonts w:hint="cs"/>
          <w:rtl/>
          <w:lang w:eastAsia="en-US"/>
        </w:rPr>
        <w:t xml:space="preserve">, וטעמיה דרבי יהודה מהכא: </w:t>
      </w:r>
      <w:r>
        <w:rPr>
          <w:rFonts w:cs="Miriam" w:hint="cs"/>
          <w:szCs w:val="16"/>
          <w:rtl/>
          <w:lang w:eastAsia="en-US"/>
        </w:rPr>
        <w:t>(במדבר טו,טו)</w:t>
      </w:r>
      <w:r>
        <w:rPr>
          <w:rFonts w:cs="Narkisim" w:hint="cs"/>
          <w:rtl/>
          <w:lang w:eastAsia="en-US"/>
        </w:rPr>
        <w:t xml:space="preserve"> הקהל חוקה אחת לכם ולגר</w:t>
      </w:r>
      <w:r>
        <w:rPr>
          <w:rFonts w:cs="Narkisim"/>
          <w:rtl/>
          <w:lang w:eastAsia="en-US"/>
        </w:rPr>
        <w:t xml:space="preserve"> </w:t>
      </w:r>
      <w:r>
        <w:rPr>
          <w:rFonts w:cs="Narkisim" w:hint="cs"/>
          <w:rtl/>
          <w:lang w:eastAsia="en-US"/>
        </w:rPr>
        <w:t xml:space="preserve">הגר </w:t>
      </w:r>
      <w:r>
        <w:rPr>
          <w:rFonts w:cs="Narkisim"/>
          <w:szCs w:val="20"/>
          <w:rtl/>
          <w:lang w:eastAsia="en-US"/>
        </w:rPr>
        <w:t>[</w:t>
      </w:r>
      <w:r>
        <w:rPr>
          <w:rFonts w:cs="Narkisim" w:hint="cs"/>
          <w:szCs w:val="20"/>
          <w:rtl/>
          <w:lang w:eastAsia="en-US"/>
        </w:rPr>
        <w:t>חקת עולם לדרתיכם ככם כגר יהיה לפני ה'</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למה לי למכתב 'קהל' הכא? אלא למימר: דגר א'קהל' קאי, ולאשמועינן דאיקרי קהל</w:t>
      </w:r>
      <w:r>
        <w:rPr>
          <w:rFonts w:cs="Miriam"/>
          <w:szCs w:val="20"/>
          <w:rtl/>
          <w:lang w:eastAsia="en-US"/>
        </w:rPr>
        <w:t>)</w:t>
      </w:r>
      <w:r>
        <w:rPr>
          <w:rFonts w:hint="cs"/>
          <w:rtl/>
          <w:lang w:eastAsia="en-US"/>
        </w:rPr>
        <w:t>.</w:t>
      </w:r>
      <w:r>
        <w:rPr>
          <w:rFonts w:cs="Miriam" w:hint="cs"/>
          <w:szCs w:val="20"/>
          <w:rtl/>
          <w:lang w:eastAsia="en-US"/>
        </w:rPr>
        <w:t xml:space="preserve"> </w:t>
      </w:r>
    </w:p>
    <w:p w:rsidR="00DC5F22" w:rsidRDefault="00DC5F22" w:rsidP="00DC5F22">
      <w:pPr>
        <w:rPr>
          <w:rFonts w:cs="Miriam" w:hint="cs"/>
          <w:szCs w:val="20"/>
          <w:lang w:eastAsia="en-US"/>
        </w:rPr>
      </w:pPr>
    </w:p>
    <w:p w:rsidR="00DC5F22" w:rsidRDefault="00DC5F22" w:rsidP="00DC5F22">
      <w:pPr>
        <w:rPr>
          <w:rFonts w:hint="cs"/>
          <w:rtl/>
          <w:lang w:eastAsia="en-US"/>
        </w:rPr>
      </w:pPr>
      <w:r>
        <w:rPr>
          <w:rFonts w:hint="cs"/>
          <w:rtl/>
          <w:lang w:eastAsia="en-US"/>
        </w:rPr>
        <w:t xml:space="preserve">ולרבי יוסי? </w:t>
      </w:r>
    </w:p>
    <w:p w:rsidR="00DC5F22" w:rsidRDefault="00DC5F22" w:rsidP="00DC5F22">
      <w:pPr>
        <w:rPr>
          <w:rFonts w:hint="cs"/>
          <w:rtl/>
          <w:lang w:eastAsia="en-US"/>
        </w:rPr>
      </w:pPr>
      <w:r>
        <w:rPr>
          <w:rFonts w:hint="cs"/>
          <w:rtl/>
          <w:lang w:eastAsia="en-US"/>
        </w:rPr>
        <w:t>'</w:t>
      </w:r>
      <w:r>
        <w:rPr>
          <w:rFonts w:cs="Narkisim" w:hint="cs"/>
          <w:rtl/>
          <w:lang w:eastAsia="en-US"/>
        </w:rPr>
        <w:t>חוקה אחת</w:t>
      </w:r>
      <w:r>
        <w:rPr>
          <w:rFonts w:hint="cs"/>
          <w:rtl/>
          <w:lang w:eastAsia="en-US"/>
        </w:rPr>
        <w:t xml:space="preserve">' הפסיק הענין. </w:t>
      </w:r>
    </w:p>
    <w:p w:rsidR="00DC5F22" w:rsidRDefault="00DC5F22" w:rsidP="00DC5F22">
      <w:pPr>
        <w:rPr>
          <w:rFonts w:hint="cs"/>
          <w:lang w:eastAsia="en-US"/>
        </w:rPr>
      </w:pPr>
    </w:p>
    <w:p w:rsidR="00DC5F22" w:rsidRDefault="00DC5F22" w:rsidP="00DC5F22">
      <w:pPr>
        <w:rPr>
          <w:rFonts w:cs="Miriam" w:hint="cs"/>
          <w:szCs w:val="20"/>
          <w:lang w:eastAsia="en-US"/>
        </w:rPr>
      </w:pPr>
      <w:r>
        <w:rPr>
          <w:rFonts w:cs="Courier New" w:hint="cs"/>
          <w:szCs w:val="20"/>
          <w:rtl/>
          <w:lang w:eastAsia="en-US"/>
        </w:rPr>
        <w:t>[</w:t>
      </w:r>
      <w:r>
        <w:rPr>
          <w:rFonts w:ascii="Courier New" w:hAnsi="Courier New" w:cs="Courier New" w:hint="cs"/>
          <w:sz w:val="16"/>
          <w:szCs w:val="20"/>
          <w:rtl/>
          <w:lang w:eastAsia="en-US"/>
        </w:rPr>
        <w:t>בברייתא לעיל למדנו:</w:t>
      </w:r>
      <w:r>
        <w:rPr>
          <w:rFonts w:cs="Courier New" w:hint="cs"/>
          <w:szCs w:val="20"/>
          <w:rtl/>
          <w:lang w:eastAsia="en-US"/>
        </w:rPr>
        <w:t>]</w:t>
      </w:r>
      <w:r>
        <w:rPr>
          <w:rFonts w:hint="cs"/>
          <w:rtl/>
          <w:lang w:eastAsia="en-US"/>
        </w:rPr>
        <w:t xml:space="preserve"> '</w:t>
      </w:r>
      <w:r>
        <w:rPr>
          <w:rFonts w:hint="cs"/>
          <w:i/>
          <w:iCs/>
          <w:rtl/>
          <w:lang w:eastAsia="en-US"/>
        </w:rPr>
        <w:t>אחד גר ואחד עבד משוחרר וחלל מותרין בכהנת</w:t>
      </w:r>
      <w:r>
        <w:rPr>
          <w:rFonts w:hint="cs"/>
          <w:rtl/>
          <w:lang w:eastAsia="en-US"/>
        </w:rPr>
        <w:t xml:space="preserve">' - מסייעא ליה לרב, דאמר רב יהודה אמר רב: לא הוזהרו </w:t>
      </w:r>
      <w:r>
        <w:rPr>
          <w:rFonts w:cs="Miriam"/>
          <w:szCs w:val="20"/>
          <w:rtl/>
          <w:lang w:eastAsia="en-US"/>
        </w:rPr>
        <w:t>(</w:t>
      </w:r>
      <w:r>
        <w:rPr>
          <w:rFonts w:cs="Miriam" w:hint="cs"/>
          <w:szCs w:val="20"/>
          <w:rtl/>
          <w:lang w:eastAsia="en-US"/>
        </w:rPr>
        <w:t>כהנות</w:t>
      </w:r>
      <w:r>
        <w:rPr>
          <w:rFonts w:cs="Miriam"/>
          <w:szCs w:val="20"/>
          <w:rtl/>
          <w:lang w:eastAsia="en-US"/>
        </w:rPr>
        <w:t>)</w:t>
      </w:r>
      <w:r>
        <w:rPr>
          <w:rtl/>
          <w:lang w:eastAsia="en-US"/>
        </w:rPr>
        <w:t xml:space="preserve"> </w:t>
      </w:r>
      <w:r>
        <w:rPr>
          <w:rFonts w:hint="cs"/>
          <w:rtl/>
          <w:lang w:eastAsia="en-US"/>
        </w:rPr>
        <w:t xml:space="preserve">כשירות להנשא לפסולים </w:t>
      </w:r>
      <w:r>
        <w:rPr>
          <w:rFonts w:cs="Miriam"/>
          <w:szCs w:val="20"/>
          <w:rtl/>
          <w:lang w:eastAsia="en-US"/>
        </w:rPr>
        <w:t>(</w:t>
      </w:r>
      <w:r>
        <w:rPr>
          <w:rFonts w:cs="Miriam" w:hint="cs"/>
          <w:szCs w:val="20"/>
          <w:rtl/>
          <w:lang w:eastAsia="en-US"/>
        </w:rPr>
        <w:t xml:space="preserve">לפסולי כהונה: גר, חלל, משוחרר - שהכהנים הוזהרו על בנותיהם, והם לא הוזהרו עליהם מלישא אותן; אבל לפסולין שהאנשים הפסולין הוזהרו עליהן מלישא אותן, כגון ממזרין או נתינים - אף הנשים הוזהרו עליהם, דהשוה הכתוב אשה לאיש לכל עונשים שבתורה והכי אמרינן ביבמות בפרק 'יש מותרות' </w:t>
      </w:r>
      <w:r>
        <w:rPr>
          <w:rFonts w:cs="Miriam" w:hint="cs"/>
          <w:szCs w:val="16"/>
          <w:rtl/>
          <w:lang w:eastAsia="en-US"/>
        </w:rPr>
        <w:t>(פד,ב)</w:t>
      </w:r>
      <w:r>
        <w:rPr>
          <w:rFonts w:cs="Miriam"/>
          <w:szCs w:val="20"/>
          <w:rtl/>
          <w:lang w:eastAsia="en-US"/>
        </w:rPr>
        <w:t>)</w:t>
      </w:r>
      <w:r>
        <w:rPr>
          <w:rFonts w:hint="cs"/>
          <w:rtl/>
          <w:lang w:eastAsia="en-US"/>
        </w:rPr>
        <w:t>.</w:t>
      </w:r>
    </w:p>
    <w:p w:rsidR="00DC5F22" w:rsidRDefault="00DC5F22" w:rsidP="00DC5F22">
      <w:pPr>
        <w:rPr>
          <w:rFonts w:cs="Miriam" w:hint="cs"/>
          <w:szCs w:val="20"/>
          <w:lang w:eastAsia="en-US"/>
        </w:rPr>
      </w:pPr>
    </w:p>
    <w:p w:rsidR="00DC5F22" w:rsidRDefault="00DC5F22" w:rsidP="00DC5F22">
      <w:pPr>
        <w:rPr>
          <w:rFonts w:hint="cs"/>
          <w:rtl/>
          <w:lang w:eastAsia="en-US"/>
        </w:rPr>
      </w:pPr>
      <w:r>
        <w:rPr>
          <w:rFonts w:hint="cs"/>
          <w:rtl/>
          <w:lang w:eastAsia="en-US"/>
        </w:rPr>
        <w:t>דרש רבי זירא במחוזא: גר מותר בממזרת.</w:t>
      </w:r>
    </w:p>
    <w:p w:rsidR="00DC5F22" w:rsidRDefault="00DC5F22" w:rsidP="00DC5F22">
      <w:pPr>
        <w:rPr>
          <w:rFonts w:hint="cs"/>
          <w:rtl/>
          <w:lang w:eastAsia="en-US"/>
        </w:rPr>
      </w:pPr>
      <w:r>
        <w:rPr>
          <w:rFonts w:hint="cs"/>
          <w:rtl/>
          <w:lang w:eastAsia="en-US"/>
        </w:rPr>
        <w:t xml:space="preserve">רגמוהו כולי עלמא באתרוגייהו </w:t>
      </w:r>
      <w:r>
        <w:rPr>
          <w:rFonts w:cs="Miriam"/>
          <w:szCs w:val="20"/>
          <w:rtl/>
          <w:lang w:eastAsia="en-US"/>
        </w:rPr>
        <w:t>(</w:t>
      </w:r>
      <w:r>
        <w:rPr>
          <w:rFonts w:cs="Miriam" w:hint="cs"/>
          <w:szCs w:val="20"/>
          <w:rtl/>
          <w:lang w:eastAsia="en-US"/>
        </w:rPr>
        <w:t>שהיו שם גרים הרבה, והוקשה להם שאמר 'קהל גרים לא איקרי קהל'</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אמר רבא: מי איכא דדריש מילתא כי האי בדוכתא דשכיחי גיורי </w:t>
      </w:r>
      <w:r>
        <w:rPr>
          <w:rFonts w:cs="Miriam"/>
          <w:szCs w:val="20"/>
          <w:rtl/>
          <w:lang w:eastAsia="en-US"/>
        </w:rPr>
        <w:t>(</w:t>
      </w:r>
      <w:r>
        <w:rPr>
          <w:rFonts w:cs="Miriam" w:hint="cs"/>
          <w:szCs w:val="20"/>
          <w:rtl/>
          <w:lang w:eastAsia="en-US"/>
        </w:rPr>
        <w:t>בתמיה</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דרש רבא במחוזא: גר מותר בכהנת </w:t>
      </w:r>
      <w:r>
        <w:rPr>
          <w:rFonts w:cs="Miriam"/>
          <w:szCs w:val="20"/>
          <w:rtl/>
          <w:lang w:eastAsia="en-US"/>
        </w:rPr>
        <w:t>(</w:t>
      </w:r>
      <w:r>
        <w:rPr>
          <w:rFonts w:cs="Miriam" w:hint="cs"/>
          <w:szCs w:val="20"/>
          <w:rtl/>
          <w:lang w:eastAsia="en-US"/>
        </w:rPr>
        <w:t>דלא הוזהרו כשרות לינשא לפסולין</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טענוהו בשיראי;</w:t>
      </w:r>
    </w:p>
    <w:p w:rsidR="00DC5F22" w:rsidRDefault="00DC5F22" w:rsidP="00DC5F22">
      <w:pPr>
        <w:rPr>
          <w:rFonts w:hint="cs"/>
          <w:rtl/>
          <w:lang w:eastAsia="en-US"/>
        </w:rPr>
      </w:pPr>
      <w:r>
        <w:rPr>
          <w:rFonts w:hint="cs"/>
          <w:rtl/>
          <w:lang w:eastAsia="en-US"/>
        </w:rPr>
        <w:t xml:space="preserve">הדר דרש להו: גר מותר בממזרת. </w:t>
      </w:r>
    </w:p>
    <w:p w:rsidR="00DC5F22" w:rsidRDefault="00DC5F22" w:rsidP="00DC5F22">
      <w:pPr>
        <w:rPr>
          <w:rFonts w:hint="cs"/>
          <w:rtl/>
          <w:lang w:eastAsia="en-US"/>
        </w:rPr>
      </w:pPr>
      <w:r>
        <w:rPr>
          <w:rFonts w:hint="cs"/>
          <w:rtl/>
          <w:lang w:eastAsia="en-US"/>
        </w:rPr>
        <w:t>אמרו ליה: אפסידתא לקמייתא.</w:t>
      </w:r>
    </w:p>
    <w:p w:rsidR="00DC5F22" w:rsidRDefault="00DC5F22" w:rsidP="00DC5F22">
      <w:pPr>
        <w:rPr>
          <w:rFonts w:hint="cs"/>
          <w:rtl/>
          <w:lang w:eastAsia="en-US"/>
        </w:rPr>
      </w:pPr>
      <w:r>
        <w:rPr>
          <w:rFonts w:hint="cs"/>
          <w:rtl/>
          <w:lang w:eastAsia="en-US"/>
        </w:rPr>
        <w:t xml:space="preserve">אמר להו: דטבא לכו - עבדי לכו: אי בעי מהכא נסיב ואי בעי מהכא נסיב! </w:t>
      </w:r>
    </w:p>
    <w:p w:rsidR="00DC5F22" w:rsidRDefault="00DC5F22" w:rsidP="00DC5F22">
      <w:pPr>
        <w:rPr>
          <w:rFonts w:cs="Miriam" w:hint="cs"/>
          <w:szCs w:val="20"/>
          <w:rtl/>
          <w:lang w:eastAsia="en-US"/>
        </w:rPr>
      </w:pPr>
      <w:r>
        <w:rPr>
          <w:rFonts w:hint="cs"/>
          <w:rtl/>
          <w:lang w:eastAsia="en-US"/>
        </w:rPr>
        <w:t>והילכתא: גר מותר בכהנת ומותר בממזרת: מותר בכהנת - לא הוזהרו כשירות להנשא לפסולים; ומותר בממזרת - כרבי יוסי.</w:t>
      </w:r>
    </w:p>
    <w:p w:rsidR="00DC5F22" w:rsidRDefault="00DC5F22" w:rsidP="00DC5F22">
      <w:pPr>
        <w:rPr>
          <w:rFonts w:hint="cs"/>
          <w:lang w:eastAsia="en-US"/>
        </w:rPr>
      </w:pPr>
    </w:p>
    <w:p w:rsidR="00DC5F22" w:rsidRDefault="00DC5F22" w:rsidP="00DC5F22">
      <w:pPr>
        <w:rPr>
          <w:rFonts w:hint="cs"/>
          <w:rtl/>
          <w:lang w:eastAsia="en-US"/>
        </w:rPr>
      </w:pPr>
      <w:r>
        <w:rPr>
          <w:rFonts w:hint="cs"/>
          <w:rtl/>
          <w:lang w:eastAsia="en-US"/>
        </w:rPr>
        <w:t xml:space="preserve">אלו הן שתוקי: כל שמכיר </w:t>
      </w:r>
      <w:r>
        <w:rPr>
          <w:rFonts w:hint="cs"/>
          <w:szCs w:val="20"/>
          <w:rtl/>
          <w:lang w:eastAsia="en-US"/>
        </w:rPr>
        <w:t>[</w:t>
      </w:r>
      <w:r>
        <w:rPr>
          <w:szCs w:val="20"/>
          <w:rtl/>
          <w:lang w:eastAsia="en-US"/>
        </w:rPr>
        <w:t>את אמו ואינו מכיר את אביו, אסופי - כל שנאסף מן השוק ואינו מכיר לא את אביו ולא אמו. אבא שאול היה קורא לשתוקי בדוקי</w:t>
      </w:r>
      <w:r>
        <w:rPr>
          <w:rFonts w:hint="cs"/>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 xml:space="preserve">אמר רבא: דבר תורה שתוקי כשר; מאי טעמא? רוב כשרים אצלה ומיעוט פסולין </w:t>
      </w:r>
      <w:r>
        <w:rPr>
          <w:rFonts w:cs="Miriam"/>
          <w:szCs w:val="20"/>
          <w:rtl/>
          <w:lang w:eastAsia="en-US"/>
        </w:rPr>
        <w:t>(</w:t>
      </w:r>
      <w:r>
        <w:rPr>
          <w:rFonts w:cs="Miriam" w:hint="cs"/>
          <w:szCs w:val="20"/>
          <w:rtl/>
          <w:lang w:eastAsia="en-US"/>
        </w:rPr>
        <w:t>כגון ממזרין וקרובין</w:t>
      </w:r>
      <w:r>
        <w:rPr>
          <w:rFonts w:cs="Miriam"/>
          <w:szCs w:val="20"/>
          <w:rtl/>
          <w:lang w:eastAsia="en-US"/>
        </w:rPr>
        <w:t>)</w:t>
      </w:r>
      <w:r>
        <w:rPr>
          <w:rtl/>
          <w:lang w:eastAsia="en-US"/>
        </w:rPr>
        <w:t xml:space="preserve"> </w:t>
      </w:r>
      <w:r>
        <w:rPr>
          <w:rFonts w:hint="cs"/>
          <w:rtl/>
          <w:lang w:eastAsia="en-US"/>
        </w:rPr>
        <w:t xml:space="preserve">אצלה </w:t>
      </w:r>
      <w:r>
        <w:rPr>
          <w:rFonts w:cs="Miriam"/>
          <w:szCs w:val="20"/>
          <w:rtl/>
          <w:lang w:eastAsia="en-US"/>
        </w:rPr>
        <w:t>(</w:t>
      </w:r>
      <w:r>
        <w:rPr>
          <w:rFonts w:cs="Miriam" w:hint="cs"/>
          <w:szCs w:val="20"/>
          <w:rtl/>
          <w:lang w:eastAsia="en-US"/>
        </w:rPr>
        <w:t>דכיון דמכירים את אמו דפנויה היא - רוב העולם כשרים אצלה, שאין הרוב ממזרים וקרובים שהולד מהם ממזר; ואף עובד כוכבים ועבד אם בא עליה אין הולד ממזר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ואי אזלי אינהו לגבה </w:t>
      </w:r>
      <w:r>
        <w:rPr>
          <w:rFonts w:cs="Miriam"/>
          <w:szCs w:val="20"/>
          <w:rtl/>
          <w:lang w:eastAsia="en-US"/>
        </w:rPr>
        <w:t>(</w:t>
      </w:r>
      <w:r>
        <w:rPr>
          <w:rFonts w:cs="Miriam" w:hint="cs"/>
          <w:szCs w:val="20"/>
          <w:rtl/>
          <w:lang w:eastAsia="en-US"/>
        </w:rPr>
        <w:t xml:space="preserve">ואם בבעילה זו </w:t>
      </w:r>
      <w:r>
        <w:rPr>
          <w:rFonts w:cs="Courier New" w:hint="cs"/>
          <w:szCs w:val="16"/>
          <w:rtl/>
          <w:lang w:eastAsia="en-US"/>
        </w:rPr>
        <w:t>[</w:t>
      </w:r>
      <w:r>
        <w:rPr>
          <w:rFonts w:ascii="Courier New" w:hAnsi="Courier New" w:cs="Courier New" w:hint="cs"/>
          <w:sz w:val="18"/>
          <w:szCs w:val="16"/>
          <w:rtl/>
          <w:lang w:eastAsia="en-US"/>
        </w:rPr>
        <w:t>שממנו נולד שתוקי זה</w:t>
      </w:r>
      <w:r>
        <w:rPr>
          <w:rFonts w:cs="Courier New" w:hint="cs"/>
          <w:szCs w:val="16"/>
          <w:rtl/>
          <w:lang w:eastAsia="en-US"/>
        </w:rPr>
        <w:t>]</w:t>
      </w:r>
      <w:r>
        <w:rPr>
          <w:rFonts w:cs="Miriam" w:hint="cs"/>
          <w:szCs w:val="20"/>
          <w:rtl/>
          <w:lang w:eastAsia="en-US"/>
        </w:rPr>
        <w:t xml:space="preserve"> הלך הבועל אצלה, דהשתא נד ליה ממקום קביעתו</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יש לנו לומר:</w:t>
      </w:r>
      <w:r>
        <w:rPr>
          <w:rFonts w:cs="Miriam"/>
          <w:szCs w:val="20"/>
          <w:rtl/>
          <w:lang w:eastAsia="en-US"/>
        </w:rPr>
        <w:t>)</w:t>
      </w:r>
      <w:r>
        <w:rPr>
          <w:rtl/>
          <w:lang w:eastAsia="en-US"/>
        </w:rPr>
        <w:t xml:space="preserve"> </w:t>
      </w:r>
      <w:r>
        <w:rPr>
          <w:rFonts w:hint="cs"/>
          <w:rtl/>
          <w:lang w:eastAsia="en-US"/>
        </w:rPr>
        <w:t xml:space="preserve">כל דפריש מרובא פריש </w:t>
      </w:r>
      <w:r>
        <w:rPr>
          <w:rFonts w:cs="Miriam"/>
          <w:szCs w:val="20"/>
          <w:rtl/>
          <w:lang w:eastAsia="en-US"/>
        </w:rPr>
        <w:t>(</w:t>
      </w:r>
      <w:r>
        <w:rPr>
          <w:rFonts w:cs="Miriam" w:hint="cs"/>
          <w:szCs w:val="20"/>
          <w:rtl/>
          <w:lang w:eastAsia="en-US"/>
        </w:rPr>
        <w:t>ואין לדונו בתורת 'קבוע', שהוא נדון כמחצה על מחצה, והולד כשר</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מאי אמרת </w:t>
      </w:r>
      <w:r>
        <w:rPr>
          <w:rFonts w:cs="Miriam"/>
          <w:szCs w:val="20"/>
          <w:rtl/>
          <w:lang w:eastAsia="en-US"/>
        </w:rPr>
        <w:t>(</w:t>
      </w:r>
      <w:r>
        <w:rPr>
          <w:rFonts w:cs="Miriam" w:hint="cs"/>
          <w:szCs w:val="20"/>
          <w:rtl/>
          <w:lang w:eastAsia="en-US"/>
        </w:rPr>
        <w:t>מאיזה טעם תבא לפוסלו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דילמא אזלה איהי לגבייהו, הוה ליה 'קבוע', וכל קבוע כמחצה על מחצה דמי </w:t>
      </w:r>
      <w:r>
        <w:rPr>
          <w:rFonts w:cs="Miriam"/>
          <w:szCs w:val="20"/>
          <w:rtl/>
          <w:lang w:eastAsia="en-US"/>
        </w:rPr>
        <w:t>(</w:t>
      </w:r>
      <w:r>
        <w:rPr>
          <w:rFonts w:cs="Miriam" w:hint="cs"/>
          <w:szCs w:val="20"/>
          <w:rtl/>
          <w:lang w:eastAsia="en-US"/>
        </w:rPr>
        <w:t>אין זה אלא ספק</w:t>
      </w:r>
      <w:r>
        <w:rPr>
          <w:rFonts w:cs="Miriam"/>
          <w:szCs w:val="20"/>
          <w:rtl/>
          <w:lang w:eastAsia="en-US"/>
        </w:rPr>
        <w:t>)</w:t>
      </w:r>
      <w:r>
        <w:rPr>
          <w:rFonts w:hint="cs"/>
          <w:rtl/>
          <w:lang w:eastAsia="en-US"/>
        </w:rPr>
        <w:t xml:space="preserve">, והתורה אמרה </w:t>
      </w:r>
      <w:r>
        <w:rPr>
          <w:rFonts w:cs="Miriam" w:hint="cs"/>
          <w:szCs w:val="16"/>
          <w:rtl/>
          <w:lang w:eastAsia="en-US"/>
        </w:rPr>
        <w:t>(דברים כג,ג)</w:t>
      </w:r>
      <w:r>
        <w:rPr>
          <w:rFonts w:cs="Narkisim" w:hint="cs"/>
          <w:rtl/>
          <w:lang w:eastAsia="en-US"/>
        </w:rPr>
        <w:t xml:space="preserve"> לא יבא ממזר</w:t>
      </w:r>
      <w:r>
        <w:rPr>
          <w:rFonts w:cs="Narkisim"/>
          <w:rtl/>
          <w:lang w:eastAsia="en-US"/>
        </w:rPr>
        <w:t xml:space="preserve"> </w:t>
      </w:r>
      <w:r>
        <w:rPr>
          <w:rFonts w:cs="Narkisim"/>
          <w:szCs w:val="20"/>
          <w:rtl/>
          <w:lang w:eastAsia="en-US"/>
        </w:rPr>
        <w:t>[</w:t>
      </w:r>
      <w:r>
        <w:rPr>
          <w:rFonts w:cs="Narkisim" w:hint="cs"/>
          <w:szCs w:val="20"/>
          <w:rtl/>
          <w:lang w:eastAsia="en-US"/>
        </w:rPr>
        <w:t>בקהל ה' גם דור עשירי לא יבא לו בקהל ה'</w:t>
      </w:r>
      <w:r>
        <w:rPr>
          <w:rFonts w:cs="Narkisim"/>
          <w:szCs w:val="20"/>
          <w:rtl/>
          <w:lang w:eastAsia="en-US"/>
        </w:rPr>
        <w:t>]</w:t>
      </w:r>
      <w:r>
        <w:rPr>
          <w:rFonts w:hint="cs"/>
          <w:rtl/>
          <w:lang w:eastAsia="en-US"/>
        </w:rPr>
        <w:t>: ממזר ודאי - הוא דלא יבא, הא ממזר ספק יבא; 'בקהל' ודאי - הוא דלא יבא, הא בקהל ספק יבא! ומה טעם אמרו 'שתוקי פסול'? גזירה שמא ישא אחותו מאביו.</w:t>
      </w:r>
    </w:p>
    <w:p w:rsidR="00DC5F22" w:rsidRDefault="00DC5F22" w:rsidP="00DC5F22">
      <w:pPr>
        <w:rPr>
          <w:rFonts w:hint="cs"/>
          <w:rtl/>
          <w:lang w:eastAsia="en-US"/>
        </w:rPr>
      </w:pPr>
      <w:r>
        <w:rPr>
          <w:rFonts w:hint="cs"/>
          <w:rtl/>
          <w:lang w:eastAsia="en-US"/>
        </w:rPr>
        <w:t xml:space="preserve">אלא מעתה שתוקי - שתוקית לא ישא, שמא ישא אחותו מאביו. </w:t>
      </w:r>
    </w:p>
    <w:p w:rsidR="00DC5F22" w:rsidRDefault="00DC5F22" w:rsidP="00DC5F22">
      <w:pPr>
        <w:rPr>
          <w:rFonts w:hint="cs"/>
          <w:rtl/>
          <w:lang w:eastAsia="en-US"/>
        </w:rPr>
      </w:pPr>
      <w:r>
        <w:rPr>
          <w:rFonts w:hint="cs"/>
          <w:rtl/>
          <w:lang w:eastAsia="en-US"/>
        </w:rPr>
        <w:t xml:space="preserve">כל כי הני מזנו ואזלי </w:t>
      </w:r>
      <w:r>
        <w:rPr>
          <w:rFonts w:cs="Miriam"/>
          <w:szCs w:val="20"/>
          <w:rtl/>
          <w:lang w:eastAsia="en-US"/>
        </w:rPr>
        <w:t>(</w:t>
      </w:r>
      <w:r>
        <w:rPr>
          <w:rFonts w:cs="Miriam" w:hint="cs"/>
          <w:szCs w:val="20"/>
          <w:rtl/>
          <w:lang w:eastAsia="en-US"/>
        </w:rPr>
        <w:t>בתמיה וכי כל בעילות הנמצאות נטיל על אביו של זה, לומר הוא הוליד כל שתוקי העיר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בת שתוקית </w:t>
      </w:r>
      <w:r>
        <w:rPr>
          <w:rFonts w:cs="Miriam"/>
          <w:szCs w:val="20"/>
          <w:rtl/>
          <w:lang w:eastAsia="en-US"/>
        </w:rPr>
        <w:t>(</w:t>
      </w:r>
      <w:r>
        <w:rPr>
          <w:rFonts w:cs="Miriam" w:hint="cs"/>
          <w:szCs w:val="20"/>
          <w:rtl/>
          <w:lang w:eastAsia="en-US"/>
        </w:rPr>
        <w:t>שנולדה על ידי נשואין שנשאת למותר לה</w:t>
      </w:r>
      <w:r>
        <w:rPr>
          <w:rFonts w:cs="Miriam"/>
          <w:szCs w:val="20"/>
          <w:rtl/>
          <w:lang w:eastAsia="en-US"/>
        </w:rPr>
        <w:t>)</w:t>
      </w:r>
      <w:r>
        <w:rPr>
          <w:rtl/>
          <w:lang w:eastAsia="en-US"/>
        </w:rPr>
        <w:t xml:space="preserve"> </w:t>
      </w:r>
      <w:r>
        <w:rPr>
          <w:rFonts w:hint="cs"/>
          <w:rtl/>
          <w:lang w:eastAsia="en-US"/>
        </w:rPr>
        <w:t xml:space="preserve">לא ישא </w:t>
      </w:r>
      <w:r>
        <w:rPr>
          <w:rFonts w:cs="Miriam"/>
          <w:szCs w:val="20"/>
          <w:rtl/>
          <w:lang w:eastAsia="en-US"/>
        </w:rPr>
        <w:t>(</w:t>
      </w:r>
      <w:r>
        <w:rPr>
          <w:rFonts w:cs="Miriam" w:hint="cs"/>
          <w:szCs w:val="20"/>
          <w:rtl/>
          <w:lang w:eastAsia="en-US"/>
        </w:rPr>
        <w:t>שתוקי</w:t>
      </w:r>
      <w:r>
        <w:rPr>
          <w:rFonts w:cs="Miriam"/>
          <w:szCs w:val="20"/>
          <w:rtl/>
          <w:lang w:eastAsia="en-US"/>
        </w:rPr>
        <w:t>)</w:t>
      </w:r>
      <w:r>
        <w:rPr>
          <w:rtl/>
          <w:lang w:eastAsia="en-US"/>
        </w:rPr>
        <w:t xml:space="preserve"> </w:t>
      </w:r>
      <w:r>
        <w:rPr>
          <w:rFonts w:hint="cs"/>
          <w:rtl/>
          <w:lang w:eastAsia="en-US"/>
        </w:rPr>
        <w:t xml:space="preserve">- שמא ישא אחותו מאביו </w:t>
      </w:r>
      <w:r>
        <w:rPr>
          <w:rFonts w:cs="Miriam"/>
          <w:szCs w:val="20"/>
          <w:rtl/>
          <w:lang w:eastAsia="en-US"/>
        </w:rPr>
        <w:t>(</w:t>
      </w:r>
      <w:r>
        <w:rPr>
          <w:rFonts w:cs="Miriam" w:hint="cs"/>
          <w:szCs w:val="20"/>
          <w:rtl/>
          <w:lang w:eastAsia="en-US"/>
        </w:rPr>
        <w:t>שמא בנו של בעל השתוקית - הוא שבא על אמו של זה תחלה בזנות, ואחר כך נשא שתוקית</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אלא: לא שכיחא </w:t>
      </w:r>
      <w:r>
        <w:rPr>
          <w:rFonts w:cs="Miriam"/>
          <w:szCs w:val="20"/>
          <w:rtl/>
          <w:lang w:eastAsia="en-US"/>
        </w:rPr>
        <w:t>(</w:t>
      </w:r>
      <w:r>
        <w:rPr>
          <w:rFonts w:cs="Miriam" w:hint="cs"/>
          <w:szCs w:val="20"/>
          <w:rtl/>
          <w:lang w:eastAsia="en-US"/>
        </w:rPr>
        <w:t>מסקנא דקושיא היא: אלא להכי לא חיישינן, משום דלא שכיח שתנשא לו אחותו; אי נמי שתוקי מילתא דלא שכיחא, ומילתא דלא שכיחא לא גזרו בה רבנן, וזה עיקר</w:t>
      </w:r>
      <w:r>
        <w:rPr>
          <w:rFonts w:cs="Miriam"/>
          <w:szCs w:val="20"/>
          <w:rtl/>
          <w:lang w:eastAsia="en-US"/>
        </w:rPr>
        <w:t>)</w:t>
      </w:r>
      <w:r>
        <w:rPr>
          <w:rFonts w:hint="cs"/>
          <w:rtl/>
          <w:lang w:eastAsia="en-US"/>
        </w:rPr>
        <w:t>!? הכי נמי לא שכיחא, אלא מעלה עשו ביוחסין.</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ואמר רבא: דבר תורה: אסופי כשר </w:t>
      </w:r>
      <w:r>
        <w:rPr>
          <w:rFonts w:cs="Miriam"/>
          <w:szCs w:val="20"/>
          <w:rtl/>
          <w:lang w:eastAsia="en-US"/>
        </w:rPr>
        <w:t>(</w:t>
      </w:r>
      <w:r>
        <w:rPr>
          <w:rFonts w:cs="Miriam" w:hint="cs"/>
          <w:szCs w:val="20"/>
          <w:rtl/>
          <w:lang w:eastAsia="en-US"/>
        </w:rPr>
        <w:t>אף על פי שאין מכירים את אמו</w:t>
      </w:r>
      <w:r>
        <w:rPr>
          <w:rFonts w:cs="Miriam"/>
          <w:szCs w:val="20"/>
          <w:rtl/>
          <w:lang w:eastAsia="en-US"/>
        </w:rPr>
        <w:t>)</w:t>
      </w:r>
      <w:r>
        <w:rPr>
          <w:rFonts w:hint="cs"/>
          <w:rtl/>
          <w:lang w:eastAsia="en-US"/>
        </w:rPr>
        <w:t xml:space="preserve">; מאי טעמא </w:t>
      </w:r>
      <w:r>
        <w:rPr>
          <w:rFonts w:cs="Miriam"/>
          <w:szCs w:val="20"/>
          <w:rtl/>
          <w:lang w:eastAsia="en-US"/>
        </w:rPr>
        <w:t>(</w:t>
      </w:r>
      <w:r>
        <w:rPr>
          <w:rFonts w:cs="Miriam" w:hint="cs"/>
          <w:szCs w:val="20"/>
          <w:rtl/>
          <w:lang w:eastAsia="en-US"/>
        </w:rPr>
        <w:t>וניחוש שמא מאשת איש שנבעלה לאחר, דרוב פסולין אצלה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ליכא למימר הכי</w:t>
      </w:r>
      <w:r>
        <w:rPr>
          <w:rFonts w:cs="Miriam"/>
          <w:szCs w:val="20"/>
          <w:rtl/>
          <w:lang w:eastAsia="en-US"/>
        </w:rPr>
        <w:t>)</w:t>
      </w:r>
      <w:r>
        <w:rPr>
          <w:rtl/>
          <w:lang w:eastAsia="en-US"/>
        </w:rPr>
        <w:t xml:space="preserve"> </w:t>
      </w:r>
      <w:r>
        <w:rPr>
          <w:rFonts w:hint="cs"/>
          <w:rtl/>
          <w:lang w:eastAsia="en-US"/>
        </w:rPr>
        <w:t xml:space="preserve">אשת איש </w:t>
      </w:r>
      <w:r>
        <w:rPr>
          <w:rFonts w:cs="Miriam"/>
          <w:szCs w:val="20"/>
          <w:rtl/>
          <w:lang w:eastAsia="en-US"/>
        </w:rPr>
        <w:t>(</w:t>
      </w:r>
      <w:r>
        <w:rPr>
          <w:rFonts w:cs="Miriam" w:hint="cs"/>
          <w:szCs w:val="20"/>
          <w:rtl/>
          <w:lang w:eastAsia="en-US"/>
        </w:rPr>
        <w:t>אם ילדה ממזר</w:t>
      </w:r>
      <w:r>
        <w:rPr>
          <w:rFonts w:cs="Miriam"/>
          <w:szCs w:val="20"/>
          <w:rtl/>
          <w:lang w:eastAsia="en-US"/>
        </w:rPr>
        <w:t>)</w:t>
      </w:r>
      <w:r>
        <w:rPr>
          <w:rtl/>
          <w:lang w:eastAsia="en-US"/>
        </w:rPr>
        <w:t xml:space="preserve"> </w:t>
      </w:r>
      <w:r>
        <w:rPr>
          <w:rFonts w:hint="cs"/>
          <w:rtl/>
          <w:lang w:eastAsia="en-US"/>
        </w:rPr>
        <w:t xml:space="preserve">- </w:t>
      </w:r>
      <w:r>
        <w:rPr>
          <w:rFonts w:cs="Miriam"/>
          <w:szCs w:val="20"/>
          <w:rtl/>
          <w:lang w:eastAsia="en-US"/>
        </w:rPr>
        <w:t>(</w:t>
      </w:r>
      <w:r>
        <w:rPr>
          <w:rFonts w:cs="Miriam" w:hint="cs"/>
          <w:szCs w:val="20"/>
          <w:rtl/>
          <w:lang w:eastAsia="en-US"/>
        </w:rPr>
        <w:t>אינה משליכתוּ,</w:t>
      </w:r>
      <w:r>
        <w:rPr>
          <w:rFonts w:cs="Miriam"/>
          <w:szCs w:val="20"/>
          <w:rtl/>
          <w:lang w:eastAsia="en-US"/>
        </w:rPr>
        <w:t>)</w:t>
      </w:r>
      <w:r>
        <w:rPr>
          <w:rtl/>
          <w:lang w:eastAsia="en-US"/>
        </w:rPr>
        <w:t xml:space="preserve"> </w:t>
      </w:r>
      <w:r>
        <w:rPr>
          <w:rFonts w:hint="cs"/>
          <w:rtl/>
          <w:lang w:eastAsia="en-US"/>
        </w:rPr>
        <w:t xml:space="preserve">בבעלה תולה </w:t>
      </w:r>
      <w:r>
        <w:rPr>
          <w:rFonts w:cs="Miriam"/>
          <w:szCs w:val="20"/>
          <w:rtl/>
          <w:lang w:eastAsia="en-US"/>
        </w:rPr>
        <w:t>(</w:t>
      </w:r>
      <w:r>
        <w:rPr>
          <w:rFonts w:cs="Miriam" w:hint="cs"/>
          <w:szCs w:val="20"/>
          <w:rtl/>
          <w:lang w:eastAsia="en-US"/>
        </w:rPr>
        <w:t>לפי שיש לה לומר "מבעלי הוא"</w:t>
      </w:r>
      <w:r>
        <w:rPr>
          <w:rFonts w:cs="Miriam"/>
          <w:szCs w:val="20"/>
          <w:rtl/>
          <w:lang w:eastAsia="en-US"/>
        </w:rPr>
        <w:t>)</w:t>
      </w:r>
      <w:r>
        <w:rPr>
          <w:rFonts w:hint="cs"/>
          <w:rtl/>
          <w:lang w:eastAsia="en-US"/>
        </w:rPr>
        <w:t xml:space="preserve">; מאי איכא </w:t>
      </w:r>
      <w:r>
        <w:rPr>
          <w:rFonts w:cs="Miriam"/>
          <w:szCs w:val="20"/>
          <w:rtl/>
          <w:lang w:eastAsia="en-US"/>
        </w:rPr>
        <w:t>(</w:t>
      </w:r>
      <w:r>
        <w:rPr>
          <w:rFonts w:cs="Miriam" w:hint="cs"/>
          <w:szCs w:val="20"/>
          <w:rtl/>
          <w:lang w:eastAsia="en-US"/>
        </w:rPr>
        <w:t>לאחזוקי בממזרות</w:t>
      </w:r>
      <w:r>
        <w:rPr>
          <w:rFonts w:cs="Miriam"/>
          <w:szCs w:val="20"/>
          <w:rtl/>
          <w:lang w:eastAsia="en-US"/>
        </w:rPr>
        <w:t>)</w:t>
      </w:r>
      <w:r>
        <w:rPr>
          <w:rFonts w:hint="cs"/>
          <w:rtl/>
          <w:lang w:eastAsia="en-US"/>
        </w:rPr>
        <w:t xml:space="preserve">? מיעוט ארוסות </w:t>
      </w:r>
      <w:r>
        <w:rPr>
          <w:rFonts w:cs="Miriam"/>
          <w:szCs w:val="20"/>
          <w:rtl/>
          <w:lang w:eastAsia="en-US"/>
        </w:rPr>
        <w:t>(</w:t>
      </w:r>
      <w:r>
        <w:rPr>
          <w:rFonts w:cs="Miriam" w:hint="cs"/>
          <w:szCs w:val="20"/>
          <w:rtl/>
          <w:lang w:eastAsia="en-US"/>
        </w:rPr>
        <w:t>איכא מיעוטא שהן ארוסות, ואין להם לתלות בבעל</w:t>
      </w:r>
      <w:r>
        <w:rPr>
          <w:rFonts w:cs="Miriam"/>
          <w:szCs w:val="20"/>
          <w:rtl/>
          <w:lang w:eastAsia="en-US"/>
        </w:rPr>
        <w:t>)</w:t>
      </w:r>
      <w:r>
        <w:rPr>
          <w:rtl/>
          <w:lang w:eastAsia="en-US"/>
        </w:rPr>
        <w:t xml:space="preserve"> </w:t>
      </w:r>
      <w:r>
        <w:rPr>
          <w:rFonts w:hint="cs"/>
          <w:rtl/>
          <w:lang w:eastAsia="en-US"/>
        </w:rPr>
        <w:t>ומיעוט שהלך בעליהם למדינת הים</w:t>
      </w:r>
      <w:r>
        <w:rPr>
          <w:rtl/>
          <w:lang w:eastAsia="en-US"/>
        </w:rPr>
        <w:t xml:space="preserve"> </w:t>
      </w:r>
      <w:r>
        <w:rPr>
          <w:rFonts w:cs="Miriam"/>
          <w:szCs w:val="20"/>
          <w:rtl/>
          <w:lang w:eastAsia="en-US"/>
        </w:rPr>
        <w:t>(</w:t>
      </w:r>
      <w:r>
        <w:rPr>
          <w:rFonts w:cs="Miriam" w:hint="cs"/>
          <w:szCs w:val="20"/>
          <w:rtl/>
          <w:lang w:eastAsia="en-US"/>
        </w:rPr>
        <w:t>או נשואות שהלכו בעליהן למדינת הים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כיון דאיכא </w:t>
      </w:r>
      <w:r>
        <w:rPr>
          <w:rFonts w:cs="Miriam"/>
          <w:szCs w:val="20"/>
          <w:rtl/>
          <w:lang w:eastAsia="en-US"/>
        </w:rPr>
        <w:t>(</w:t>
      </w:r>
      <w:r>
        <w:rPr>
          <w:rFonts w:cs="Miriam" w:hint="cs"/>
          <w:szCs w:val="20"/>
          <w:rtl/>
          <w:lang w:eastAsia="en-US"/>
        </w:rPr>
        <w:t>נמי למימר</w:t>
      </w:r>
      <w:r>
        <w:rPr>
          <w:rFonts w:cs="Miriam"/>
          <w:szCs w:val="20"/>
          <w:rtl/>
          <w:lang w:eastAsia="en-US"/>
        </w:rPr>
        <w:t>)</w:t>
      </w:r>
      <w:r>
        <w:rPr>
          <w:rtl/>
          <w:lang w:eastAsia="en-US"/>
        </w:rPr>
        <w:t xml:space="preserve"> </w:t>
      </w:r>
      <w:r>
        <w:rPr>
          <w:rFonts w:hint="cs"/>
          <w:rtl/>
          <w:lang w:eastAsia="en-US"/>
        </w:rPr>
        <w:t xml:space="preserve">פנויה </w:t>
      </w:r>
      <w:r>
        <w:rPr>
          <w:rFonts w:cs="Miriam"/>
          <w:szCs w:val="20"/>
          <w:rtl/>
          <w:lang w:eastAsia="en-US"/>
        </w:rPr>
        <w:t>(</w:t>
      </w:r>
      <w:r>
        <w:rPr>
          <w:rFonts w:cs="Miriam" w:hint="cs"/>
          <w:szCs w:val="20"/>
          <w:rtl/>
          <w:lang w:eastAsia="en-US"/>
        </w:rPr>
        <w:t>של פנויה הוא, וכשר</w:t>
      </w:r>
      <w:r>
        <w:rPr>
          <w:rFonts w:cs="Miriam"/>
          <w:szCs w:val="20"/>
          <w:rtl/>
          <w:lang w:eastAsia="en-US"/>
        </w:rPr>
        <w:t>)</w:t>
      </w:r>
      <w:r>
        <w:rPr>
          <w:rtl/>
          <w:lang w:eastAsia="en-US"/>
        </w:rPr>
        <w:t xml:space="preserve"> </w:t>
      </w:r>
      <w:r>
        <w:rPr>
          <w:rFonts w:hint="cs"/>
          <w:rtl/>
          <w:lang w:eastAsia="en-US"/>
        </w:rPr>
        <w:t xml:space="preserve">ואיכא נמי דמחמת רעבון הוה </w:t>
      </w:r>
      <w:r>
        <w:rPr>
          <w:rFonts w:cs="Miriam"/>
          <w:szCs w:val="20"/>
          <w:rtl/>
          <w:lang w:eastAsia="en-US"/>
        </w:rPr>
        <w:t>(</w:t>
      </w:r>
      <w:r>
        <w:rPr>
          <w:rFonts w:cs="Miriam" w:hint="cs"/>
          <w:szCs w:val="20"/>
          <w:rtl/>
          <w:lang w:eastAsia="en-US"/>
        </w:rPr>
        <w:t>או של אשה מבעלה, והשליכתו אמו מחמת רעבון</w:t>
      </w:r>
      <w:r>
        <w:rPr>
          <w:rFonts w:cs="Miriam"/>
          <w:szCs w:val="20"/>
          <w:rtl/>
          <w:lang w:eastAsia="en-US"/>
        </w:rPr>
        <w:t>)</w:t>
      </w:r>
      <w:r>
        <w:rPr>
          <w:rtl/>
          <w:lang w:eastAsia="en-US"/>
        </w:rPr>
        <w:t xml:space="preserve"> </w:t>
      </w:r>
      <w:r>
        <w:rPr>
          <w:rFonts w:hint="cs"/>
          <w:rtl/>
          <w:lang w:eastAsia="en-US"/>
        </w:rPr>
        <w:t>- פלגא ופלגא, והתורה אמרה '</w:t>
      </w:r>
      <w:r>
        <w:rPr>
          <w:rFonts w:cs="Narkisim" w:hint="cs"/>
          <w:rtl/>
          <w:lang w:eastAsia="en-US"/>
        </w:rPr>
        <w:t>לא יבא ממזר בקהל ה'</w:t>
      </w:r>
      <w:r>
        <w:rPr>
          <w:rFonts w:hint="cs"/>
          <w:rtl/>
          <w:lang w:eastAsia="en-US"/>
        </w:rPr>
        <w:t xml:space="preserve">' - ממזר ודאי - הוא דלא יבא, הא ממזר ספק </w:t>
      </w:r>
      <w:r>
        <w:rPr>
          <w:rtl/>
          <w:lang w:eastAsia="en-US"/>
        </w:rPr>
        <w:t>–</w:t>
      </w:r>
      <w:r>
        <w:rPr>
          <w:rFonts w:hint="cs"/>
          <w:rtl/>
          <w:lang w:eastAsia="en-US"/>
        </w:rPr>
        <w:t xml:space="preserve"> יבא; בקהל ודאי - הוא דלא יבא, הא בקהל ספק </w:t>
      </w:r>
      <w:r>
        <w:rPr>
          <w:rtl/>
          <w:lang w:eastAsia="en-US"/>
        </w:rPr>
        <w:t>–</w:t>
      </w:r>
      <w:r>
        <w:rPr>
          <w:rFonts w:hint="cs"/>
          <w:rtl/>
          <w:lang w:eastAsia="en-US"/>
        </w:rPr>
        <w:t xml:space="preserve"> יבא.</w:t>
      </w:r>
    </w:p>
    <w:p w:rsidR="00DC5F22" w:rsidRDefault="00DC5F22" w:rsidP="00DC5F22">
      <w:pPr>
        <w:rPr>
          <w:rFonts w:hint="cs"/>
          <w:rtl/>
          <w:lang w:eastAsia="en-US"/>
        </w:rPr>
      </w:pPr>
      <w:r>
        <w:rPr>
          <w:rFonts w:hint="cs"/>
          <w:rtl/>
          <w:lang w:eastAsia="en-US"/>
        </w:rPr>
        <w:t xml:space="preserve">ומה טעם אמרו 'אסופי פסול'? שמא ישא אחותו מאביו </w:t>
      </w:r>
      <w:r>
        <w:rPr>
          <w:rFonts w:cs="Miriam"/>
          <w:szCs w:val="20"/>
          <w:rtl/>
          <w:lang w:eastAsia="en-US"/>
        </w:rPr>
        <w:t>(</w:t>
      </w:r>
      <w:r>
        <w:rPr>
          <w:rFonts w:cs="Miriam" w:hint="cs"/>
          <w:szCs w:val="20"/>
          <w:rtl/>
          <w:lang w:eastAsia="en-US"/>
        </w:rPr>
        <w:t>דאחותו מאמו ליכא למיחש, כיון דמכירין את חמותו, שהיא בחזקת כשירה - לא מספקינן לה במזנה, לומר שהוא היה בנה והשליכתו</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אלא מעתה אסופי - אסופית לא ישא, שמא ישא אחותו, בין מאביו בין מאמו? </w:t>
      </w:r>
    </w:p>
    <w:p w:rsidR="00DC5F22" w:rsidRDefault="00DC5F22" w:rsidP="00DC5F22">
      <w:pPr>
        <w:rPr>
          <w:rFonts w:hint="cs"/>
          <w:rtl/>
          <w:lang w:eastAsia="en-US"/>
        </w:rPr>
      </w:pPr>
      <w:r>
        <w:rPr>
          <w:rFonts w:hint="cs"/>
          <w:rtl/>
          <w:lang w:eastAsia="en-US"/>
        </w:rPr>
        <w:t xml:space="preserve">כל הני שדי ואזלי </w:t>
      </w:r>
      <w:r>
        <w:rPr>
          <w:rFonts w:cs="Miriam"/>
          <w:szCs w:val="20"/>
          <w:rtl/>
          <w:lang w:eastAsia="en-US"/>
        </w:rPr>
        <w:t>(</w:t>
      </w:r>
      <w:r>
        <w:rPr>
          <w:rFonts w:cs="Miriam" w:hint="cs"/>
          <w:szCs w:val="20"/>
          <w:rtl/>
          <w:lang w:eastAsia="en-US"/>
        </w:rPr>
        <w:t>וכי כל בנים שהיו לה השליכה, שנחזיק כל הנאספים בני אם אחת? ובספק בני אב אחד ומשתי אמהות - נמי לא, כדאמר לעיל 'כל הני מזנו ואזלי?'</w:t>
      </w:r>
      <w:r>
        <w:rPr>
          <w:rFonts w:cs="Miriam"/>
          <w:szCs w:val="20"/>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בת אסופי </w:t>
      </w:r>
      <w:r>
        <w:rPr>
          <w:rFonts w:cs="Miriam"/>
          <w:szCs w:val="20"/>
          <w:rtl/>
          <w:lang w:eastAsia="en-US"/>
        </w:rPr>
        <w:t>(</w:t>
      </w:r>
      <w:r>
        <w:rPr>
          <w:rFonts w:cs="Miriam" w:hint="cs"/>
          <w:szCs w:val="20"/>
          <w:rtl/>
          <w:lang w:eastAsia="en-US"/>
        </w:rPr>
        <w:t>מן הנשואין</w:t>
      </w:r>
      <w:r>
        <w:rPr>
          <w:rFonts w:cs="Miriam"/>
          <w:szCs w:val="20"/>
          <w:rtl/>
          <w:lang w:eastAsia="en-US"/>
        </w:rPr>
        <w:t>)</w:t>
      </w:r>
      <w:r>
        <w:rPr>
          <w:rtl/>
          <w:lang w:eastAsia="en-US"/>
        </w:rPr>
        <w:t xml:space="preserve"> </w:t>
      </w:r>
      <w:r>
        <w:rPr>
          <w:rFonts w:hint="cs"/>
          <w:rtl/>
          <w:lang w:eastAsia="en-US"/>
        </w:rPr>
        <w:t xml:space="preserve">לא ישא, שמא ישא אחותו </w:t>
      </w:r>
      <w:r>
        <w:rPr>
          <w:rFonts w:cs="Miriam"/>
          <w:szCs w:val="20"/>
          <w:rtl/>
          <w:lang w:eastAsia="en-US"/>
        </w:rPr>
        <w:t>(</w:t>
      </w:r>
      <w:r>
        <w:rPr>
          <w:rFonts w:cs="Miriam" w:hint="cs"/>
          <w:szCs w:val="20"/>
          <w:rtl/>
          <w:lang w:eastAsia="en-US"/>
        </w:rPr>
        <w:t>שמא בעל האסופית הוא אביו</w:t>
      </w:r>
      <w:r>
        <w:rPr>
          <w:rFonts w:cs="Miriam"/>
          <w:szCs w:val="20"/>
          <w:rtl/>
          <w:lang w:eastAsia="en-US"/>
        </w:rPr>
        <w:t>)</w:t>
      </w:r>
      <w:r>
        <w:rPr>
          <w:rFonts w:hint="cs"/>
          <w:rtl/>
          <w:lang w:eastAsia="en-US"/>
        </w:rPr>
        <w:t>? אלא - לא שכיח? הכי נמי לא שכיח, אלא מעלה עשו ביוחסים.</w:t>
      </w:r>
    </w:p>
    <w:p w:rsidR="00DC5F22" w:rsidRDefault="00DC5F22" w:rsidP="00DC5F22">
      <w:pPr>
        <w:rPr>
          <w:rFonts w:hint="cs"/>
          <w:rtl/>
          <w:lang w:eastAsia="en-US"/>
        </w:rPr>
      </w:pPr>
    </w:p>
    <w:p w:rsidR="00DC5F22" w:rsidRDefault="00DC5F22" w:rsidP="00DC5F22">
      <w:pPr>
        <w:rPr>
          <w:rFonts w:cs="Miriam"/>
          <w:szCs w:val="20"/>
          <w:rtl/>
          <w:lang w:eastAsia="en-US"/>
        </w:rPr>
      </w:pPr>
      <w:r>
        <w:rPr>
          <w:rFonts w:hint="cs"/>
          <w:rtl/>
          <w:lang w:eastAsia="en-US"/>
        </w:rPr>
        <w:t>אמר רבא בר רב הונא: מצאו מָהוּל -</w:t>
      </w:r>
    </w:p>
    <w:p w:rsidR="00DC5F22" w:rsidRDefault="00DC5F22" w:rsidP="00DC5F22">
      <w:pPr>
        <w:rPr>
          <w:rFonts w:hint="cs"/>
          <w:lang w:eastAsia="en-US"/>
        </w:rPr>
      </w:pPr>
    </w:p>
    <w:p w:rsidR="00DC5F22" w:rsidRDefault="00DC5F22" w:rsidP="00DC5F22">
      <w:pPr>
        <w:rPr>
          <w:rFonts w:hint="cs"/>
          <w:rtl/>
          <w:lang w:eastAsia="en-US"/>
        </w:rPr>
      </w:pPr>
      <w:r>
        <w:rPr>
          <w:rtl/>
          <w:lang w:eastAsia="en-US"/>
        </w:rPr>
        <w:t>(</w:t>
      </w:r>
      <w:r>
        <w:rPr>
          <w:rFonts w:hint="cs"/>
          <w:rtl/>
          <w:lang w:eastAsia="en-US"/>
        </w:rPr>
        <w:t>קידושין עג,ב</w:t>
      </w:r>
      <w:r>
        <w:rPr>
          <w:rtl/>
          <w:lang w:eastAsia="en-US"/>
        </w:rPr>
        <w:t>)</w:t>
      </w:r>
    </w:p>
    <w:p w:rsidR="00DC5F22" w:rsidRDefault="00DC5F22" w:rsidP="00DC5F22">
      <w:pPr>
        <w:rPr>
          <w:rFonts w:hint="cs"/>
          <w:rtl/>
          <w:lang w:eastAsia="en-US"/>
        </w:rPr>
      </w:pPr>
      <w:r>
        <w:rPr>
          <w:rFonts w:hint="cs"/>
          <w:rtl/>
          <w:lang w:eastAsia="en-US"/>
        </w:rPr>
        <w:t xml:space="preserve">אין בו משום אסופי </w:t>
      </w:r>
      <w:r>
        <w:rPr>
          <w:rFonts w:cs="Miriam"/>
          <w:szCs w:val="20"/>
          <w:rtl/>
          <w:lang w:eastAsia="en-US"/>
        </w:rPr>
        <w:t>(</w:t>
      </w:r>
      <w:r>
        <w:rPr>
          <w:rFonts w:cs="Miriam" w:hint="cs"/>
          <w:szCs w:val="20"/>
          <w:rtl/>
          <w:lang w:eastAsia="en-US"/>
        </w:rPr>
        <w:t>דאי לאו דכשר הוא - לא הוה טרחא ביה למימהל ליה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משלטי הדמיה </w:t>
      </w:r>
      <w:r>
        <w:rPr>
          <w:rFonts w:cs="Miriam"/>
          <w:szCs w:val="20"/>
          <w:rtl/>
          <w:lang w:eastAsia="en-US"/>
        </w:rPr>
        <w:t>(</w:t>
      </w:r>
      <w:r>
        <w:rPr>
          <w:rFonts w:cs="Miriam" w:hint="cs"/>
          <w:szCs w:val="20"/>
          <w:rtl/>
          <w:lang w:eastAsia="en-US"/>
        </w:rPr>
        <w:t xml:space="preserve">איבריו; כמו: הדומי ניהדמיה </w:t>
      </w:r>
      <w:r>
        <w:rPr>
          <w:rFonts w:cs="Miriam" w:hint="cs"/>
          <w:szCs w:val="16"/>
          <w:rtl/>
          <w:lang w:eastAsia="en-US"/>
        </w:rPr>
        <w:t>[עירובין ל,א]</w:t>
      </w:r>
      <w:r>
        <w:rPr>
          <w:rFonts w:cs="Miriam" w:hint="cs"/>
          <w:szCs w:val="20"/>
          <w:rtl/>
          <w:lang w:eastAsia="en-US"/>
        </w:rPr>
        <w:t>; '</w:t>
      </w:r>
      <w:r>
        <w:rPr>
          <w:rFonts w:cs="Narkisim" w:hint="cs"/>
          <w:szCs w:val="20"/>
          <w:rtl/>
          <w:lang w:eastAsia="en-US"/>
        </w:rPr>
        <w:t>והדמין תתעבדון</w:t>
      </w:r>
      <w:r>
        <w:rPr>
          <w:rFonts w:cs="Miriam" w:hint="cs"/>
          <w:szCs w:val="20"/>
          <w:rtl/>
          <w:lang w:eastAsia="en-US"/>
        </w:rPr>
        <w:t xml:space="preserve">' דדניאל </w:t>
      </w:r>
      <w:r>
        <w:rPr>
          <w:rFonts w:cs="Miriam" w:hint="cs"/>
          <w:szCs w:val="16"/>
          <w:rtl/>
          <w:lang w:eastAsia="en-US"/>
        </w:rPr>
        <w:t>[ב,ה]</w:t>
      </w:r>
      <w:r>
        <w:rPr>
          <w:rFonts w:cs="Miriam" w:hint="cs"/>
          <w:szCs w:val="20"/>
          <w:rtl/>
          <w:lang w:eastAsia="en-US"/>
        </w:rPr>
        <w:t>: איבריו מתוקנים ומיושרים</w:t>
      </w:r>
      <w:r>
        <w:rPr>
          <w:rFonts w:cs="Miriam"/>
          <w:szCs w:val="20"/>
          <w:rtl/>
          <w:lang w:eastAsia="en-US"/>
        </w:rPr>
        <w:t>)</w:t>
      </w:r>
      <w:r>
        <w:rPr>
          <w:rtl/>
          <w:lang w:eastAsia="en-US"/>
        </w:rPr>
        <w:t xml:space="preserve"> </w:t>
      </w:r>
      <w:r>
        <w:rPr>
          <w:rFonts w:hint="cs"/>
          <w:rtl/>
          <w:lang w:eastAsia="en-US"/>
        </w:rPr>
        <w:t xml:space="preserve">- אין בו משום אסופי </w:t>
      </w:r>
      <w:r>
        <w:rPr>
          <w:rFonts w:cs="Miriam"/>
          <w:szCs w:val="20"/>
          <w:rtl/>
          <w:lang w:eastAsia="en-US"/>
        </w:rPr>
        <w:t>(</w:t>
      </w:r>
      <w:r>
        <w:rPr>
          <w:rFonts w:cs="Miriam" w:hint="cs"/>
          <w:szCs w:val="20"/>
          <w:rtl/>
          <w:lang w:eastAsia="en-US"/>
        </w:rPr>
        <w:t xml:space="preserve">דאי פסול הוא - לא הוה מתקנא ליה, הואיל ודעתה להשליכו; אלא מחמת רעבון הושלך; לשון אחר 'משלטי הדמיה': איבריו גדולים ומלובן ומזורז - אין זה מזנה, אלא מבעלה, שמתוך תשמיש תדיר - הולד מלובן ומזורז, כדאמר במסכת נדה </w:t>
      </w:r>
      <w:r>
        <w:rPr>
          <w:rFonts w:cs="Miriam" w:hint="cs"/>
          <w:szCs w:val="16"/>
          <w:rtl/>
          <w:lang w:eastAsia="en-US"/>
        </w:rPr>
        <w:t>(לא,א)</w:t>
      </w:r>
      <w:r>
        <w:rPr>
          <w:rFonts w:cs="Miriam" w:hint="cs"/>
          <w:szCs w:val="20"/>
          <w:rtl/>
          <w:lang w:eastAsia="en-US"/>
        </w:rPr>
        <w:t>: שלשה חדשים אחרונים - תשמיש יפה לאשה ויפה לולד, שמתוך כך הולד מזורז ומלובן</w:t>
      </w:r>
      <w:r>
        <w:rPr>
          <w:rFonts w:cs="Miriam"/>
          <w:szCs w:val="20"/>
          <w:rtl/>
          <w:lang w:eastAsia="en-US"/>
        </w:rPr>
        <w:t>)</w:t>
      </w:r>
      <w:r>
        <w:rPr>
          <w:rFonts w:hint="cs"/>
          <w:rtl/>
          <w:lang w:eastAsia="en-US"/>
        </w:rPr>
        <w:t xml:space="preserve">; שייף משחא, ומלא כוחלא </w:t>
      </w:r>
      <w:r>
        <w:rPr>
          <w:rFonts w:cs="Miriam"/>
          <w:szCs w:val="20"/>
          <w:rtl/>
          <w:lang w:eastAsia="en-US"/>
        </w:rPr>
        <w:t>(</w:t>
      </w:r>
      <w:r>
        <w:rPr>
          <w:rFonts w:cs="Miriam" w:hint="cs"/>
          <w:szCs w:val="20"/>
          <w:rtl/>
          <w:lang w:eastAsia="en-US"/>
        </w:rPr>
        <w:t>סביבות עיניו ליפותו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רמי חומרי </w:t>
      </w:r>
      <w:r>
        <w:rPr>
          <w:rFonts w:cs="Miriam"/>
          <w:szCs w:val="20"/>
          <w:rtl/>
          <w:lang w:eastAsia="en-US"/>
        </w:rPr>
        <w:t>(</w:t>
      </w:r>
      <w:r>
        <w:rPr>
          <w:rFonts w:cs="Miriam" w:hint="cs"/>
          <w:szCs w:val="20"/>
          <w:rtl/>
          <w:lang w:eastAsia="en-US"/>
        </w:rPr>
        <w:t xml:space="preserve">קשרים שעושים לרפואה, ותולין לתינוק, דאמרינן במסכת שבת </w:t>
      </w:r>
      <w:r>
        <w:rPr>
          <w:rFonts w:cs="Miriam" w:hint="cs"/>
          <w:szCs w:val="16"/>
          <w:rtl/>
          <w:lang w:eastAsia="en-US"/>
        </w:rPr>
        <w:t>(סו,ב)</w:t>
      </w:r>
      <w:r>
        <w:rPr>
          <w:rFonts w:cs="Miriam" w:hint="cs"/>
          <w:szCs w:val="20"/>
          <w:rtl/>
          <w:lang w:eastAsia="en-US"/>
        </w:rPr>
        <w:t xml:space="preserve"> 'הבנים יוצאים בקשרים'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תלי פיתקא </w:t>
      </w:r>
      <w:r>
        <w:rPr>
          <w:rFonts w:cs="Miriam"/>
          <w:szCs w:val="20"/>
          <w:rtl/>
          <w:lang w:eastAsia="en-US"/>
        </w:rPr>
        <w:t>(</w:t>
      </w:r>
      <w:r>
        <w:rPr>
          <w:rFonts w:cs="Miriam" w:hint="cs"/>
          <w:szCs w:val="20"/>
          <w:rtl/>
          <w:lang w:eastAsia="en-US"/>
        </w:rPr>
        <w:t>קמיע של כתב</w:t>
      </w:r>
      <w:r>
        <w:rPr>
          <w:rFonts w:cs="Miriam"/>
          <w:szCs w:val="20"/>
          <w:rtl/>
          <w:lang w:eastAsia="en-US"/>
        </w:rPr>
        <w:t>)</w:t>
      </w:r>
      <w:r>
        <w:rPr>
          <w:rtl/>
          <w:lang w:eastAsia="en-US"/>
        </w:rPr>
        <w:t xml:space="preserve"> </w:t>
      </w:r>
      <w:r>
        <w:rPr>
          <w:rFonts w:hint="cs"/>
          <w:rtl/>
          <w:lang w:eastAsia="en-US"/>
        </w:rPr>
        <w:t xml:space="preserve">ותלי קמיעא </w:t>
      </w:r>
      <w:r>
        <w:rPr>
          <w:rFonts w:cs="Miriam"/>
          <w:szCs w:val="20"/>
          <w:rtl/>
          <w:lang w:eastAsia="en-US"/>
        </w:rPr>
        <w:t>(</w:t>
      </w:r>
      <w:r>
        <w:rPr>
          <w:rFonts w:cs="Miriam" w:hint="cs"/>
          <w:szCs w:val="20"/>
          <w:rtl/>
          <w:lang w:eastAsia="en-US"/>
        </w:rPr>
        <w:t>של עיקרין</w:t>
      </w:r>
      <w:r>
        <w:rPr>
          <w:rFonts w:cs="Miriam"/>
          <w:szCs w:val="20"/>
          <w:rtl/>
          <w:lang w:eastAsia="en-US"/>
        </w:rPr>
        <w:t>)</w:t>
      </w:r>
      <w:r>
        <w:rPr>
          <w:rtl/>
          <w:lang w:eastAsia="en-US"/>
        </w:rPr>
        <w:t xml:space="preserve"> </w:t>
      </w:r>
      <w:r>
        <w:rPr>
          <w:rFonts w:hint="cs"/>
          <w:rtl/>
          <w:lang w:eastAsia="en-US"/>
        </w:rPr>
        <w:t xml:space="preserve">- אין בו משום אסופי </w:t>
      </w:r>
      <w:r>
        <w:rPr>
          <w:rFonts w:cs="Miriam"/>
          <w:szCs w:val="20"/>
          <w:rtl/>
          <w:lang w:eastAsia="en-US"/>
        </w:rPr>
        <w:t>(</w:t>
      </w:r>
      <w:r>
        <w:rPr>
          <w:rFonts w:cs="Miriam" w:hint="cs"/>
          <w:szCs w:val="20"/>
          <w:rtl/>
          <w:lang w:eastAsia="en-US"/>
        </w:rPr>
        <w:t>דהא חסה על חייו, והוכיח תחילתה שאוהבתו, ולא השליכתו למות</w:t>
      </w:r>
      <w:r>
        <w:rPr>
          <w:rFonts w:cs="Miriam"/>
          <w:szCs w:val="20"/>
          <w:rtl/>
          <w:lang w:eastAsia="en-US"/>
        </w:rPr>
        <w:t>)</w:t>
      </w:r>
      <w:r>
        <w:rPr>
          <w:rFonts w:hint="cs"/>
          <w:rtl/>
          <w:lang w:eastAsia="en-US"/>
        </w:rPr>
        <w:t xml:space="preserve">; תלי בדיקלי </w:t>
      </w:r>
      <w:r>
        <w:rPr>
          <w:rFonts w:cs="Courier New" w:hint="cs"/>
          <w:szCs w:val="20"/>
          <w:rtl/>
          <w:lang w:eastAsia="en-US"/>
        </w:rPr>
        <w:t>[</w:t>
      </w:r>
      <w:r>
        <w:rPr>
          <w:rFonts w:ascii="Courier New" w:hAnsi="Courier New" w:cs="Courier New" w:hint="cs"/>
          <w:sz w:val="16"/>
          <w:szCs w:val="20"/>
          <w:rtl/>
          <w:lang w:eastAsia="en-US"/>
        </w:rPr>
        <w:t>התינוק נמצא תלוי בדקל</w:t>
      </w:r>
      <w:r>
        <w:rPr>
          <w:rFonts w:cs="Courier New" w:hint="cs"/>
          <w:szCs w:val="20"/>
          <w:rtl/>
          <w:lang w:eastAsia="en-US"/>
        </w:rPr>
        <w:t>]</w:t>
      </w:r>
      <w:r>
        <w:rPr>
          <w:rFonts w:hint="cs"/>
          <w:rtl/>
          <w:lang w:eastAsia="en-US"/>
        </w:rPr>
        <w:t xml:space="preserve">: אי מטיא ליה חיה </w:t>
      </w:r>
      <w:r>
        <w:rPr>
          <w:rFonts w:cs="Miriam"/>
          <w:szCs w:val="20"/>
          <w:rtl/>
          <w:lang w:eastAsia="en-US"/>
        </w:rPr>
        <w:t>(</w:t>
      </w:r>
      <w:r>
        <w:rPr>
          <w:rFonts w:cs="Miriam" w:hint="cs"/>
          <w:szCs w:val="20"/>
          <w:rtl/>
          <w:lang w:eastAsia="en-US"/>
        </w:rPr>
        <w:t>ויכולה לטורפו משם</w:t>
      </w:r>
      <w:r>
        <w:rPr>
          <w:rFonts w:cs="Miriam"/>
          <w:szCs w:val="20"/>
          <w:rtl/>
          <w:lang w:eastAsia="en-US"/>
        </w:rPr>
        <w:t>)</w:t>
      </w:r>
      <w:r>
        <w:rPr>
          <w:rtl/>
          <w:lang w:eastAsia="en-US"/>
        </w:rPr>
        <w:t xml:space="preserve"> </w:t>
      </w:r>
      <w:r>
        <w:rPr>
          <w:rFonts w:hint="cs"/>
          <w:rtl/>
          <w:lang w:eastAsia="en-US"/>
        </w:rPr>
        <w:t xml:space="preserve">- יש בו משום אסופי, אם לאו - אין בו משום אסופי </w:t>
      </w:r>
      <w:r>
        <w:rPr>
          <w:rFonts w:cs="Miriam"/>
          <w:szCs w:val="20"/>
          <w:rtl/>
          <w:lang w:eastAsia="en-US"/>
        </w:rPr>
        <w:t>(</w:t>
      </w:r>
      <w:r>
        <w:rPr>
          <w:rFonts w:cs="Miriam" w:hint="cs"/>
          <w:szCs w:val="20"/>
          <w:rtl/>
          <w:lang w:eastAsia="en-US"/>
        </w:rPr>
        <w:t>כללו של דבר: כל מקום שיש להבין דלדעת מיתה השליכתהו ולא חסה עליו - יש בו משום אסופי</w:t>
      </w:r>
      <w:r>
        <w:rPr>
          <w:rFonts w:cs="Miriam"/>
          <w:szCs w:val="20"/>
          <w:rtl/>
          <w:lang w:eastAsia="en-US"/>
        </w:rPr>
        <w:t>)</w:t>
      </w:r>
      <w:r>
        <w:rPr>
          <w:rFonts w:hint="cs"/>
          <w:rtl/>
          <w:lang w:eastAsia="en-US"/>
        </w:rPr>
        <w:t xml:space="preserve">; זרדתא </w:t>
      </w:r>
      <w:r>
        <w:rPr>
          <w:rFonts w:cs="Miriam"/>
          <w:szCs w:val="20"/>
          <w:rtl/>
          <w:lang w:eastAsia="en-US"/>
        </w:rPr>
        <w:t>(</w:t>
      </w:r>
      <w:r>
        <w:rPr>
          <w:rFonts w:cs="Miriam" w:hint="cs"/>
          <w:szCs w:val="20"/>
          <w:rtl/>
          <w:lang w:eastAsia="en-US"/>
        </w:rPr>
        <w:t>אי תלי באילן ששמו זרדתא: שלרי"ר בלע"ז</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אי</w:t>
      </w:r>
      <w:r>
        <w:rPr>
          <w:rFonts w:cs="Miriam"/>
          <w:szCs w:val="20"/>
          <w:rtl/>
          <w:lang w:eastAsia="en-US"/>
        </w:rPr>
        <w:t>)</w:t>
      </w:r>
      <w:r>
        <w:rPr>
          <w:rtl/>
          <w:lang w:eastAsia="en-US"/>
        </w:rPr>
        <w:t xml:space="preserve"> </w:t>
      </w:r>
      <w:r>
        <w:rPr>
          <w:rFonts w:hint="cs"/>
          <w:rtl/>
          <w:lang w:eastAsia="en-US"/>
        </w:rPr>
        <w:t xml:space="preserve">סמיכא למתא </w:t>
      </w:r>
      <w:r>
        <w:rPr>
          <w:rFonts w:cs="Miriam"/>
          <w:szCs w:val="20"/>
          <w:rtl/>
          <w:lang w:eastAsia="en-US"/>
        </w:rPr>
        <w:t>(</w:t>
      </w:r>
      <w:r>
        <w:rPr>
          <w:rFonts w:cs="Miriam" w:hint="cs"/>
          <w:szCs w:val="20"/>
          <w:rtl/>
          <w:lang w:eastAsia="en-US"/>
        </w:rPr>
        <w:t>אף על גב דלא מטיא ליה חיה)</w:t>
      </w:r>
      <w:r>
        <w:rPr>
          <w:rtl/>
          <w:lang w:eastAsia="en-US"/>
        </w:rPr>
        <w:t xml:space="preserve"> </w:t>
      </w:r>
      <w:r>
        <w:rPr>
          <w:rFonts w:hint="cs"/>
          <w:rtl/>
          <w:lang w:eastAsia="en-US"/>
        </w:rPr>
        <w:t xml:space="preserve">יש בו משום אסופי </w:t>
      </w:r>
      <w:r>
        <w:rPr>
          <w:rFonts w:cs="Miriam"/>
          <w:szCs w:val="20"/>
          <w:rtl/>
          <w:lang w:eastAsia="en-US"/>
        </w:rPr>
        <w:t>(</w:t>
      </w:r>
      <w:r>
        <w:rPr>
          <w:rFonts w:cs="Miriam" w:hint="cs"/>
          <w:szCs w:val="20"/>
          <w:rtl/>
          <w:lang w:eastAsia="en-US"/>
        </w:rPr>
        <w:t xml:space="preserve">דאמר ב'ערבי פסחים' </w:t>
      </w:r>
      <w:r>
        <w:rPr>
          <w:rFonts w:cs="Miriam" w:hint="cs"/>
          <w:szCs w:val="16"/>
          <w:rtl/>
          <w:lang w:eastAsia="en-US"/>
        </w:rPr>
        <w:t>(פסחים קיא,ב)</w:t>
      </w:r>
      <w:r>
        <w:rPr>
          <w:rFonts w:cs="Miriam" w:hint="cs"/>
          <w:szCs w:val="20"/>
          <w:rtl/>
          <w:lang w:eastAsia="en-US"/>
        </w:rPr>
        <w:t>: 'זרדתא דסמיכא למתא - לא פחיתא משתין שידי'</w:t>
      </w:r>
      <w:r>
        <w:rPr>
          <w:rFonts w:cs="Miriam"/>
          <w:szCs w:val="20"/>
          <w:rtl/>
          <w:lang w:eastAsia="en-US"/>
        </w:rPr>
        <w:t>)</w:t>
      </w:r>
      <w:r>
        <w:rPr>
          <w:rFonts w:hint="cs"/>
          <w:rtl/>
          <w:lang w:eastAsia="en-US"/>
        </w:rPr>
        <w:t xml:space="preserve">, ואם לאו - אין בו משום אסופי; בי כנישתא </w:t>
      </w:r>
      <w:r>
        <w:rPr>
          <w:rFonts w:cs="Miriam"/>
          <w:szCs w:val="20"/>
          <w:rtl/>
          <w:lang w:eastAsia="en-US"/>
        </w:rPr>
        <w:t>(</w:t>
      </w:r>
      <w:r>
        <w:rPr>
          <w:rFonts w:cs="Miriam" w:hint="cs"/>
          <w:szCs w:val="20"/>
          <w:rtl/>
          <w:lang w:eastAsia="en-US"/>
        </w:rPr>
        <w:t>בתי כנסיות שלהם חוץ לעיר הוו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סמיכתא למתא ושכיחי ביה רבים - אין בו משום אסופי, ואם לאו </w:t>
      </w:r>
      <w:r>
        <w:rPr>
          <w:rFonts w:cs="Miriam"/>
          <w:szCs w:val="20"/>
          <w:rtl/>
          <w:lang w:eastAsia="en-US"/>
        </w:rPr>
        <w:t>(</w:t>
      </w:r>
      <w:r>
        <w:rPr>
          <w:rFonts w:cs="Miriam" w:hint="cs"/>
          <w:szCs w:val="20"/>
          <w:rtl/>
          <w:lang w:eastAsia="en-US"/>
        </w:rPr>
        <w:t>ואי לא שכיחי בה רבים, כגון אורחים, יש לדאג ממזיקים</w:t>
      </w:r>
      <w:r>
        <w:rPr>
          <w:rFonts w:cs="Miriam"/>
          <w:szCs w:val="20"/>
          <w:rtl/>
          <w:lang w:eastAsia="en-US"/>
        </w:rPr>
        <w:t>)</w:t>
      </w:r>
      <w:r>
        <w:rPr>
          <w:rtl/>
          <w:lang w:eastAsia="en-US"/>
        </w:rPr>
        <w:t xml:space="preserve"> </w:t>
      </w:r>
      <w:r>
        <w:rPr>
          <w:rFonts w:hint="cs"/>
          <w:rtl/>
          <w:lang w:eastAsia="en-US"/>
        </w:rPr>
        <w:t>- יש בו משום אסופי.</w:t>
      </w:r>
    </w:p>
    <w:p w:rsidR="00DC5F22" w:rsidRDefault="00DC5F22" w:rsidP="00DC5F22">
      <w:pPr>
        <w:rPr>
          <w:rFonts w:hint="cs"/>
          <w:rtl/>
          <w:lang w:eastAsia="en-US"/>
        </w:rPr>
      </w:pPr>
      <w:r>
        <w:rPr>
          <w:rFonts w:hint="cs"/>
          <w:rtl/>
          <w:lang w:eastAsia="en-US"/>
        </w:rPr>
        <w:t xml:space="preserve">אמר אמימר: האי פירא דסופלי </w:t>
      </w:r>
      <w:r>
        <w:rPr>
          <w:rFonts w:cs="Miriam"/>
          <w:szCs w:val="20"/>
          <w:rtl/>
          <w:lang w:eastAsia="en-US"/>
        </w:rPr>
        <w:t>(</w:t>
      </w:r>
      <w:r>
        <w:rPr>
          <w:rFonts w:cs="Miriam" w:hint="cs"/>
          <w:szCs w:val="20"/>
          <w:rtl/>
          <w:lang w:eastAsia="en-US"/>
        </w:rPr>
        <w:t>נמצא בחפירה העשויה להטיל שם גרעיני תמרים למאכל בהמות</w:t>
      </w:r>
      <w:r>
        <w:rPr>
          <w:rFonts w:cs="Miriam"/>
          <w:szCs w:val="20"/>
          <w:rtl/>
          <w:lang w:eastAsia="en-US"/>
        </w:rPr>
        <w:t>)</w:t>
      </w:r>
      <w:r>
        <w:rPr>
          <w:rFonts w:hint="cs"/>
          <w:rtl/>
          <w:lang w:eastAsia="en-US"/>
        </w:rPr>
        <w:t xml:space="preserve">- יש בו משום אסופי </w:t>
      </w:r>
      <w:r>
        <w:rPr>
          <w:rFonts w:cs="Miriam"/>
          <w:szCs w:val="20"/>
          <w:rtl/>
          <w:lang w:eastAsia="en-US"/>
        </w:rPr>
        <w:t>(</w:t>
      </w:r>
      <w:r>
        <w:rPr>
          <w:rFonts w:cs="Miriam" w:hint="cs"/>
          <w:szCs w:val="20"/>
          <w:rtl/>
          <w:lang w:eastAsia="en-US"/>
        </w:rPr>
        <w:t>דחוץ לעיר עבדי ליה ושכיחי בהו מזיקין</w:t>
      </w:r>
      <w:r>
        <w:rPr>
          <w:rFonts w:cs="Miriam"/>
          <w:szCs w:val="20"/>
          <w:rtl/>
          <w:lang w:eastAsia="en-US"/>
        </w:rPr>
        <w:t>)</w:t>
      </w:r>
      <w:r>
        <w:rPr>
          <w:rFonts w:hint="cs"/>
          <w:rtl/>
          <w:lang w:eastAsia="en-US"/>
        </w:rPr>
        <w:t xml:space="preserve">; חריפתא דנהרא </w:t>
      </w:r>
      <w:r>
        <w:rPr>
          <w:rFonts w:cs="Miriam"/>
          <w:szCs w:val="20"/>
          <w:rtl/>
          <w:lang w:eastAsia="en-US"/>
        </w:rPr>
        <w:t>(</w:t>
      </w:r>
      <w:r>
        <w:rPr>
          <w:rFonts w:cs="Miriam" w:hint="cs"/>
          <w:szCs w:val="20"/>
          <w:rtl/>
          <w:lang w:eastAsia="en-US"/>
        </w:rPr>
        <w:t>נתנוהו בעריבה והשליכתהו לאמצעית הנהר, מקום שהספינות עוברות תמיד</w:t>
      </w:r>
      <w:r>
        <w:rPr>
          <w:rFonts w:cs="Miriam"/>
          <w:szCs w:val="20"/>
          <w:rtl/>
          <w:lang w:eastAsia="en-US"/>
        </w:rPr>
        <w:t>)</w:t>
      </w:r>
      <w:r>
        <w:rPr>
          <w:rtl/>
          <w:lang w:eastAsia="en-US"/>
        </w:rPr>
        <w:t xml:space="preserve"> </w:t>
      </w:r>
      <w:r>
        <w:rPr>
          <w:rFonts w:hint="cs"/>
          <w:rtl/>
          <w:lang w:eastAsia="en-US"/>
        </w:rPr>
        <w:t xml:space="preserve">אין בו משום אסופי </w:t>
      </w:r>
      <w:r>
        <w:rPr>
          <w:rFonts w:cs="Miriam"/>
          <w:szCs w:val="20"/>
          <w:rtl/>
          <w:lang w:eastAsia="en-US"/>
        </w:rPr>
        <w:t>(</w:t>
      </w:r>
      <w:r>
        <w:rPr>
          <w:rFonts w:cs="Miriam" w:hint="cs"/>
          <w:szCs w:val="20"/>
          <w:rtl/>
          <w:lang w:eastAsia="en-US"/>
        </w:rPr>
        <w:t>דלכך טרחה להוליכו עד חריפות הנהר שיעברו ספינות שם וימצאוהו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פשרי </w:t>
      </w:r>
      <w:r>
        <w:rPr>
          <w:rFonts w:cs="Miriam"/>
          <w:szCs w:val="20"/>
          <w:rtl/>
          <w:lang w:eastAsia="en-US"/>
        </w:rPr>
        <w:t>(</w:t>
      </w:r>
      <w:r>
        <w:rPr>
          <w:rFonts w:cs="Miriam" w:hint="cs"/>
          <w:szCs w:val="20"/>
          <w:rtl/>
          <w:lang w:eastAsia="en-US"/>
        </w:rPr>
        <w:t>מקום שיפוע הנהר על ידי הפשרת שלגים, שאין דרך ספינות לעבור שם</w:t>
      </w:r>
      <w:r>
        <w:rPr>
          <w:rFonts w:cs="Miriam"/>
          <w:szCs w:val="20"/>
          <w:rtl/>
          <w:lang w:eastAsia="en-US"/>
        </w:rPr>
        <w:t>)</w:t>
      </w:r>
      <w:r>
        <w:rPr>
          <w:rtl/>
          <w:lang w:eastAsia="en-US"/>
        </w:rPr>
        <w:t xml:space="preserve"> </w:t>
      </w:r>
      <w:r>
        <w:rPr>
          <w:rFonts w:hint="cs"/>
          <w:rtl/>
          <w:lang w:eastAsia="en-US"/>
        </w:rPr>
        <w:t xml:space="preserve">יש בו משום אסופי; צידי רשות הרבים - אין בו משום אסופי; רשות הרבים - יש בו משום אסופי. </w:t>
      </w:r>
    </w:p>
    <w:p w:rsidR="00DC5F22" w:rsidRDefault="00DC5F22" w:rsidP="00DC5F22">
      <w:pPr>
        <w:rPr>
          <w:rFonts w:cs="Miriam" w:hint="cs"/>
          <w:szCs w:val="20"/>
          <w:rtl/>
          <w:lang w:eastAsia="en-US"/>
        </w:rPr>
      </w:pPr>
    </w:p>
    <w:p w:rsidR="00DC5F22" w:rsidRDefault="00DC5F22" w:rsidP="00DC5F22">
      <w:pPr>
        <w:rPr>
          <w:rFonts w:hint="cs"/>
          <w:rtl/>
          <w:lang w:eastAsia="en-US"/>
        </w:rPr>
      </w:pPr>
      <w:r>
        <w:rPr>
          <w:rFonts w:hint="cs"/>
          <w:rtl/>
          <w:lang w:eastAsia="en-US"/>
        </w:rPr>
        <w:t xml:space="preserve">אמר רבא: ובשני רעבון - אין בו משום אסופי. </w:t>
      </w:r>
    </w:p>
    <w:p w:rsidR="00DC5F22" w:rsidRDefault="00DC5F22" w:rsidP="00DC5F22">
      <w:pPr>
        <w:rPr>
          <w:rFonts w:hint="cs"/>
          <w:rtl/>
          <w:lang w:eastAsia="en-US"/>
        </w:rPr>
      </w:pPr>
      <w:r>
        <w:rPr>
          <w:rFonts w:hint="cs"/>
          <w:rtl/>
          <w:lang w:eastAsia="en-US"/>
        </w:rPr>
        <w:t xml:space="preserve">הא דרבא </w:t>
      </w:r>
      <w:r>
        <w:rPr>
          <w:rtl/>
          <w:lang w:eastAsia="en-US"/>
        </w:rPr>
        <w:t>–</w:t>
      </w:r>
      <w:r>
        <w:rPr>
          <w:rFonts w:hint="cs"/>
          <w:rtl/>
          <w:lang w:eastAsia="en-US"/>
        </w:rPr>
        <w:t xml:space="preserve"> אהייא? אילימא ארשות הרבים - איידי דשני רעבון קטלא ליה </w:t>
      </w:r>
      <w:r>
        <w:rPr>
          <w:rFonts w:cs="Courier New" w:hint="cs"/>
          <w:szCs w:val="20"/>
          <w:rtl/>
          <w:lang w:eastAsia="en-US"/>
        </w:rPr>
        <w:t>[</w:t>
      </w:r>
      <w:r>
        <w:rPr>
          <w:rFonts w:ascii="Courier New" w:hAnsi="Courier New" w:cs="Courier New" w:hint="cs"/>
          <w:sz w:val="16"/>
          <w:szCs w:val="20"/>
          <w:rtl/>
          <w:lang w:eastAsia="en-US"/>
        </w:rPr>
        <w:t>ובודאי אסופי הוא</w:t>
      </w:r>
      <w:r>
        <w:rPr>
          <w:rFonts w:cs="Courier New" w:hint="cs"/>
          <w:szCs w:val="20"/>
          <w:rtl/>
          <w:lang w:eastAsia="en-US"/>
        </w:rPr>
        <w:t>]</w:t>
      </w:r>
      <w:r>
        <w:rPr>
          <w:rFonts w:hint="cs"/>
          <w:rtl/>
          <w:lang w:eastAsia="en-US"/>
        </w:rPr>
        <w:t>! ואלא אצידי רשות הרבים? מאי איריא 'שני רעבון'? אפילו בלא שני רעבון!?</w:t>
      </w:r>
    </w:p>
    <w:p w:rsidR="00DC5F22" w:rsidRDefault="00DC5F22" w:rsidP="00DC5F22">
      <w:pPr>
        <w:rPr>
          <w:rFonts w:cs="Miriam" w:hint="cs"/>
          <w:szCs w:val="20"/>
          <w:lang w:eastAsia="en-US"/>
        </w:rPr>
      </w:pPr>
      <w:r>
        <w:rPr>
          <w:rFonts w:hint="cs"/>
          <w:rtl/>
          <w:lang w:eastAsia="en-US"/>
        </w:rPr>
        <w:t xml:space="preserve">אלא כי אתמר דרבא - אהא דאמר רב יהודה אמר רבי אבא אמר רבי יהודה בר זבדי אמר רב: כל זמן שבשוק - אביו ואמו נאמנים עליו </w:t>
      </w:r>
      <w:r>
        <w:rPr>
          <w:rFonts w:cs="Miriam"/>
          <w:szCs w:val="20"/>
          <w:rtl/>
          <w:lang w:eastAsia="en-US"/>
        </w:rPr>
        <w:t>(</w:t>
      </w:r>
      <w:r>
        <w:rPr>
          <w:rFonts w:cs="Miriam" w:hint="cs"/>
          <w:szCs w:val="20"/>
          <w:rtl/>
          <w:lang w:eastAsia="en-US"/>
        </w:rPr>
        <w:t>לומר בנינו הוא</w:t>
      </w:r>
      <w:r>
        <w:rPr>
          <w:rFonts w:cs="Miriam"/>
          <w:szCs w:val="20"/>
          <w:rtl/>
          <w:lang w:eastAsia="en-US"/>
        </w:rPr>
        <w:t>)</w:t>
      </w:r>
      <w:r>
        <w:rPr>
          <w:rFonts w:hint="cs"/>
          <w:rtl/>
          <w:lang w:eastAsia="en-US"/>
        </w:rPr>
        <w:t xml:space="preserve">; נאסף מן השוק - אין נאמנים עליו; מאי טעמא אמר רבא הואיל ויצא עליו שם אסופי; ואמר רבא: ובשני רעבון </w:t>
      </w:r>
      <w:r>
        <w:rPr>
          <w:rFonts w:cs="Miriam"/>
          <w:szCs w:val="20"/>
          <w:rtl/>
          <w:lang w:eastAsia="en-US"/>
        </w:rPr>
        <w:t>(</w:t>
      </w:r>
      <w:r>
        <w:rPr>
          <w:rFonts w:cs="Miriam" w:hint="cs"/>
          <w:szCs w:val="20"/>
          <w:rtl/>
          <w:lang w:eastAsia="en-US"/>
        </w:rPr>
        <w:t>שהרבה נשלכין</w:t>
      </w:r>
      <w:r>
        <w:rPr>
          <w:rFonts w:cs="Miriam"/>
          <w:szCs w:val="20"/>
          <w:rtl/>
          <w:lang w:eastAsia="en-US"/>
        </w:rPr>
        <w:t>)</w:t>
      </w:r>
      <w:r>
        <w:rPr>
          <w:rtl/>
          <w:lang w:eastAsia="en-US"/>
        </w:rPr>
        <w:t xml:space="preserve"> </w:t>
      </w:r>
      <w:r>
        <w:rPr>
          <w:rFonts w:hint="cs"/>
          <w:rtl/>
          <w:lang w:eastAsia="en-US"/>
        </w:rPr>
        <w:t xml:space="preserve">- אף על פי שנאסף מן השוק - אביו ואמו נאמנים עליו </w:t>
      </w:r>
      <w:r>
        <w:rPr>
          <w:rFonts w:cs="Miriam"/>
          <w:szCs w:val="20"/>
          <w:rtl/>
          <w:lang w:eastAsia="en-US"/>
        </w:rPr>
        <w:t>(</w:t>
      </w:r>
      <w:r>
        <w:rPr>
          <w:rFonts w:cs="Miriam" w:hint="cs"/>
          <w:szCs w:val="20"/>
          <w:rtl/>
          <w:lang w:eastAsia="en-US"/>
        </w:rPr>
        <w:t>לא רצו חכמים לפוסלם מחמת יציאת קול</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lang w:eastAsia="en-US"/>
        </w:rPr>
      </w:pPr>
    </w:p>
    <w:p w:rsidR="00DC5F22" w:rsidRDefault="00DC5F22" w:rsidP="00DC5F22">
      <w:pPr>
        <w:rPr>
          <w:rFonts w:hint="cs"/>
          <w:rtl/>
          <w:lang w:eastAsia="en-US"/>
        </w:rPr>
      </w:pPr>
      <w:r>
        <w:rPr>
          <w:rFonts w:hint="cs"/>
          <w:rtl/>
          <w:lang w:eastAsia="en-US"/>
        </w:rPr>
        <w:t xml:space="preserve">אמר רב חסדא: שלשה נאמנים לאלתר </w:t>
      </w:r>
      <w:r>
        <w:rPr>
          <w:rFonts w:cs="Miriam"/>
          <w:szCs w:val="20"/>
          <w:rtl/>
          <w:lang w:eastAsia="en-US"/>
        </w:rPr>
        <w:t>(</w:t>
      </w:r>
      <w:r>
        <w:rPr>
          <w:rFonts w:cs="Miriam" w:hint="cs"/>
          <w:szCs w:val="20"/>
          <w:rtl/>
          <w:lang w:eastAsia="en-US"/>
        </w:rPr>
        <w:t>ולא לאחר זמן אבל כל שאר הנאמנין נאמנים נמי לאחר זמן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אלו הן: אסופי, חיה, ופוטרת חברותיה </w:t>
      </w:r>
      <w:r>
        <w:rPr>
          <w:rFonts w:cs="Miriam"/>
          <w:szCs w:val="20"/>
          <w:rtl/>
          <w:lang w:eastAsia="en-US"/>
        </w:rPr>
        <w:t>(</w:t>
      </w:r>
      <w:r>
        <w:rPr>
          <w:rFonts w:cs="Miriam" w:hint="cs"/>
          <w:szCs w:val="20"/>
          <w:rtl/>
          <w:lang w:eastAsia="en-US"/>
        </w:rPr>
        <w:t>מן הטומאה, כדמפרש</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אסופי - הא דאמרן.</w:t>
      </w:r>
    </w:p>
    <w:p w:rsidR="00DC5F22" w:rsidRDefault="00DC5F22" w:rsidP="00DC5F22">
      <w:pPr>
        <w:rPr>
          <w:rFonts w:hint="cs"/>
          <w:rtl/>
          <w:lang w:eastAsia="en-US"/>
        </w:rPr>
      </w:pPr>
      <w:r>
        <w:rPr>
          <w:rFonts w:hint="cs"/>
          <w:rtl/>
          <w:lang w:eastAsia="en-US"/>
        </w:rPr>
        <w:t xml:space="preserve">חיה </w:t>
      </w:r>
      <w:r>
        <w:rPr>
          <w:rtl/>
          <w:lang w:eastAsia="en-US"/>
        </w:rPr>
        <w:t>–</w:t>
      </w:r>
      <w:r>
        <w:rPr>
          <w:rFonts w:hint="cs"/>
          <w:rtl/>
          <w:lang w:eastAsia="en-US"/>
        </w:rPr>
        <w:t xml:space="preserve"> דתניא: '</w:t>
      </w:r>
      <w:r>
        <w:rPr>
          <w:rFonts w:hint="cs"/>
          <w:i/>
          <w:iCs/>
          <w:rtl/>
          <w:lang w:eastAsia="en-US"/>
        </w:rPr>
        <w:t xml:space="preserve">חיה נאמנת לומר 'זה יצא ראשון וזה יצא שני'; במה דברים אמורים - שלא יצתה וחזרה, אבל יצתה וחזרה - אינה נאמנת. רבי אליעזר אומר: הוחזקה על עומדה </w:t>
      </w:r>
      <w:r>
        <w:rPr>
          <w:rFonts w:cs="Miriam"/>
          <w:szCs w:val="20"/>
          <w:rtl/>
          <w:lang w:eastAsia="en-US"/>
        </w:rPr>
        <w:t>(</w:t>
      </w:r>
      <w:r>
        <w:rPr>
          <w:rFonts w:cs="Miriam" w:hint="cs"/>
          <w:szCs w:val="20"/>
          <w:rtl/>
          <w:lang w:eastAsia="en-US"/>
        </w:rPr>
        <w:t>כדמפרש: דלא אהדרא אפה</w:t>
      </w:r>
      <w:r>
        <w:rPr>
          <w:rFonts w:cs="Miriam"/>
          <w:szCs w:val="20"/>
          <w:rtl/>
          <w:lang w:eastAsia="en-US"/>
        </w:rPr>
        <w:t>)</w:t>
      </w:r>
      <w:r>
        <w:rPr>
          <w:i/>
          <w:iCs/>
          <w:rtl/>
          <w:lang w:eastAsia="en-US"/>
        </w:rPr>
        <w:t xml:space="preserve"> –</w:t>
      </w:r>
      <w:r>
        <w:rPr>
          <w:rFonts w:hint="cs"/>
          <w:i/>
          <w:iCs/>
          <w:rtl/>
          <w:lang w:eastAsia="en-US"/>
        </w:rPr>
        <w:t xml:space="preserve"> נאמנת, ואם לאו </w:t>
      </w:r>
      <w:r>
        <w:rPr>
          <w:rFonts w:cs="Miriam"/>
          <w:szCs w:val="20"/>
          <w:rtl/>
          <w:lang w:eastAsia="en-US"/>
        </w:rPr>
        <w:t>(</w:t>
      </w:r>
      <w:r>
        <w:rPr>
          <w:rFonts w:cs="Miriam" w:hint="cs"/>
          <w:szCs w:val="20"/>
          <w:rtl/>
          <w:lang w:eastAsia="en-US"/>
        </w:rPr>
        <w:t>דאהדרא אפה</w:t>
      </w:r>
      <w:r>
        <w:rPr>
          <w:rFonts w:cs="Miriam"/>
          <w:szCs w:val="20"/>
          <w:rtl/>
          <w:lang w:eastAsia="en-US"/>
        </w:rPr>
        <w:t>)</w:t>
      </w:r>
      <w:r>
        <w:rPr>
          <w:rtl/>
          <w:lang w:eastAsia="en-US"/>
        </w:rPr>
        <w:t xml:space="preserve"> </w:t>
      </w:r>
      <w:r>
        <w:rPr>
          <w:rFonts w:hint="cs"/>
          <w:i/>
          <w:iCs/>
          <w:rtl/>
          <w:lang w:eastAsia="en-US"/>
        </w:rPr>
        <w:t>- אינה נאמנת.</w:t>
      </w:r>
      <w:r>
        <w:rPr>
          <w:rFonts w:hint="cs"/>
          <w:rtl/>
          <w:lang w:eastAsia="en-US"/>
        </w:rPr>
        <w:t>'</w:t>
      </w:r>
    </w:p>
    <w:p w:rsidR="00DC5F22" w:rsidRDefault="00DC5F22" w:rsidP="00DC5F22">
      <w:pPr>
        <w:rPr>
          <w:rFonts w:hint="cs"/>
          <w:rtl/>
          <w:lang w:eastAsia="en-US"/>
        </w:rPr>
      </w:pPr>
      <w:r>
        <w:rPr>
          <w:rFonts w:hint="cs"/>
          <w:rtl/>
          <w:lang w:eastAsia="en-US"/>
        </w:rPr>
        <w:t>מאי בינייהו?</w:t>
      </w:r>
    </w:p>
    <w:p w:rsidR="00DC5F22" w:rsidRDefault="00DC5F22" w:rsidP="00DC5F22">
      <w:pPr>
        <w:rPr>
          <w:rFonts w:hint="cs"/>
          <w:rtl/>
          <w:lang w:eastAsia="en-US"/>
        </w:rPr>
      </w:pPr>
      <w:r>
        <w:rPr>
          <w:rFonts w:hint="cs"/>
          <w:rtl/>
          <w:lang w:eastAsia="en-US"/>
        </w:rPr>
        <w:t>איכא בינייהו דאהדר אפה.</w:t>
      </w:r>
    </w:p>
    <w:p w:rsidR="00DC5F22" w:rsidRDefault="00DC5F22" w:rsidP="00DC5F22">
      <w:pPr>
        <w:rPr>
          <w:rFonts w:hint="cs"/>
          <w:rtl/>
          <w:lang w:eastAsia="en-US"/>
        </w:rPr>
      </w:pPr>
      <w:r>
        <w:rPr>
          <w:rFonts w:hint="cs"/>
          <w:rtl/>
          <w:lang w:eastAsia="en-US"/>
        </w:rPr>
        <w:t xml:space="preserve"> </w:t>
      </w:r>
    </w:p>
    <w:p w:rsidR="00DC5F22" w:rsidRDefault="00DC5F22" w:rsidP="00DC5F22">
      <w:pPr>
        <w:rPr>
          <w:rFonts w:hint="cs"/>
          <w:rtl/>
          <w:lang w:eastAsia="en-US"/>
        </w:rPr>
      </w:pPr>
      <w:r>
        <w:rPr>
          <w:rFonts w:hint="cs"/>
          <w:rtl/>
          <w:lang w:eastAsia="en-US"/>
        </w:rPr>
        <w:t>'פוטרת חברותיה' מאי היא?</w:t>
      </w:r>
    </w:p>
    <w:p w:rsidR="00DC5F22" w:rsidRDefault="00DC5F22" w:rsidP="00DC5F22">
      <w:pPr>
        <w:rPr>
          <w:rFonts w:hint="cs"/>
          <w:rtl/>
          <w:lang w:eastAsia="en-US"/>
        </w:rPr>
      </w:pPr>
      <w:r>
        <w:rPr>
          <w:rFonts w:hint="cs"/>
          <w:rtl/>
          <w:lang w:eastAsia="en-US"/>
        </w:rPr>
        <w:t xml:space="preserve">דתנן </w:t>
      </w:r>
      <w:r>
        <w:rPr>
          <w:rFonts w:cs="Miriam" w:hint="cs"/>
          <w:szCs w:val="16"/>
          <w:rtl/>
          <w:lang w:eastAsia="en-US"/>
        </w:rPr>
        <w:t>[נדה פ"ט ה"ד]</w:t>
      </w:r>
      <w:r>
        <w:rPr>
          <w:rFonts w:hint="cs"/>
          <w:rtl/>
          <w:lang w:eastAsia="en-US"/>
        </w:rPr>
        <w:t>: '</w:t>
      </w:r>
      <w:r>
        <w:rPr>
          <w:rFonts w:hint="cs"/>
          <w:i/>
          <w:iCs/>
          <w:rtl/>
          <w:lang w:eastAsia="en-US"/>
        </w:rPr>
        <w:t xml:space="preserve">שלש נשים שהיו ישנות במטה אחת </w:t>
      </w:r>
      <w:r>
        <w:rPr>
          <w:rFonts w:cs="Miriam"/>
          <w:szCs w:val="20"/>
          <w:rtl/>
          <w:lang w:eastAsia="en-US"/>
        </w:rPr>
        <w:t>(</w:t>
      </w:r>
      <w:r>
        <w:rPr>
          <w:rFonts w:cs="Miriam" w:hint="cs"/>
          <w:szCs w:val="20"/>
          <w:rtl/>
          <w:lang w:eastAsia="en-US"/>
        </w:rPr>
        <w:t xml:space="preserve">במסכת נדה </w:t>
      </w:r>
      <w:r>
        <w:rPr>
          <w:rFonts w:cs="Miriam" w:hint="cs"/>
          <w:szCs w:val="16"/>
          <w:rtl/>
          <w:lang w:eastAsia="en-US"/>
        </w:rPr>
        <w:t>(סא,א)</w:t>
      </w:r>
      <w:r>
        <w:rPr>
          <w:rFonts w:cs="Miriam" w:hint="cs"/>
          <w:szCs w:val="20"/>
          <w:rtl/>
          <w:lang w:eastAsia="en-US"/>
        </w:rPr>
        <w:t xml:space="preserve"> מוקי לה במשולבות ודבוקות זו בזו</w:t>
      </w:r>
      <w:r>
        <w:rPr>
          <w:rFonts w:cs="Miriam"/>
          <w:szCs w:val="20"/>
          <w:rtl/>
          <w:lang w:eastAsia="en-US"/>
        </w:rPr>
        <w:t>)</w:t>
      </w:r>
      <w:r>
        <w:rPr>
          <w:i/>
          <w:iCs/>
          <w:rtl/>
          <w:lang w:eastAsia="en-US"/>
        </w:rPr>
        <w:t xml:space="preserve"> </w:t>
      </w:r>
      <w:r>
        <w:rPr>
          <w:rFonts w:hint="cs"/>
          <w:i/>
          <w:iCs/>
          <w:rtl/>
          <w:lang w:eastAsia="en-US"/>
        </w:rPr>
        <w:t>ונמצא דם תחת אחת מהן - כולן טמאות; בדקה אחת מהן ונמצאת טמאה - היא טמאה וכולן טהורות.</w:t>
      </w:r>
      <w:r>
        <w:rPr>
          <w:rFonts w:hint="cs"/>
          <w:rtl/>
          <w:lang w:eastAsia="en-US"/>
        </w:rPr>
        <w:t>'</w:t>
      </w:r>
    </w:p>
    <w:p w:rsidR="00DC5F22" w:rsidRDefault="00DC5F22" w:rsidP="00DC5F22">
      <w:pPr>
        <w:rPr>
          <w:rFonts w:cs="Miriam" w:hint="cs"/>
          <w:szCs w:val="20"/>
          <w:rtl/>
          <w:lang w:eastAsia="en-US"/>
        </w:rPr>
      </w:pPr>
      <w:r>
        <w:rPr>
          <w:rFonts w:hint="cs"/>
          <w:rtl/>
          <w:lang w:eastAsia="en-US"/>
        </w:rPr>
        <w:t xml:space="preserve">אמר רב חסדא שבדקה עצמה כשיעור ווסת </w:t>
      </w:r>
      <w:r>
        <w:rPr>
          <w:rFonts w:cs="Miriam"/>
          <w:szCs w:val="20"/>
          <w:rtl/>
          <w:lang w:eastAsia="en-US"/>
        </w:rPr>
        <w:t>(</w:t>
      </w:r>
      <w:r>
        <w:rPr>
          <w:rFonts w:cs="Miriam" w:hint="cs"/>
          <w:szCs w:val="20"/>
          <w:rtl/>
          <w:lang w:eastAsia="en-US"/>
        </w:rPr>
        <w:t xml:space="preserve">לאחר מציאה מיד; ובמסכת נדה </w:t>
      </w:r>
      <w:r>
        <w:rPr>
          <w:rFonts w:cs="Miriam" w:hint="cs"/>
          <w:szCs w:val="16"/>
          <w:rtl/>
          <w:lang w:eastAsia="en-US"/>
        </w:rPr>
        <w:t>(יד,ב)</w:t>
      </w:r>
      <w:r>
        <w:rPr>
          <w:rFonts w:cs="Miriam" w:hint="cs"/>
          <w:szCs w:val="20"/>
          <w:rtl/>
          <w:lang w:eastAsia="en-US"/>
        </w:rPr>
        <w:t xml:space="preserve"> מפרש 'שיעור ווסת': שעומד העד - הוא הקינוח - בצד המשקוף, ואינו מחוסר אלא לקנח מיד</w:t>
      </w:r>
      <w:r>
        <w:rPr>
          <w:rFonts w:cs="Miriam"/>
          <w:szCs w:val="20"/>
          <w:rtl/>
          <w:lang w:eastAsia="en-US"/>
        </w:rPr>
        <w:t>)</w:t>
      </w:r>
      <w:r>
        <w:rPr>
          <w:rFonts w:hint="cs"/>
          <w:rtl/>
          <w:lang w:eastAsia="en-US"/>
        </w:rPr>
        <w:t>.</w:t>
      </w:r>
    </w:p>
    <w:p w:rsidR="00DC5F22" w:rsidRDefault="00DC5F22" w:rsidP="00DC5F22">
      <w:pPr>
        <w:rPr>
          <w:rFonts w:cs="Miriam"/>
          <w:szCs w:val="20"/>
          <w:rtl/>
          <w:lang w:eastAsia="en-US"/>
        </w:rPr>
      </w:pPr>
    </w:p>
    <w:p w:rsidR="00DC5F22" w:rsidRDefault="00DC5F22" w:rsidP="00DC5F22">
      <w:pPr>
        <w:rPr>
          <w:rFonts w:hint="cs"/>
          <w:rtl/>
          <w:lang w:eastAsia="en-US"/>
        </w:rPr>
      </w:pPr>
      <w:r>
        <w:rPr>
          <w:rFonts w:hint="cs"/>
          <w:rtl/>
          <w:lang w:eastAsia="en-US"/>
        </w:rPr>
        <w:t>תנו רבנן: '</w:t>
      </w:r>
      <w:r>
        <w:rPr>
          <w:rFonts w:cs="Miriam"/>
          <w:szCs w:val="20"/>
          <w:rtl/>
          <w:lang w:eastAsia="en-US"/>
        </w:rPr>
        <w:t>(</w:t>
      </w:r>
      <w:r>
        <w:rPr>
          <w:rFonts w:cs="Miriam" w:hint="cs"/>
          <w:szCs w:val="20"/>
          <w:rtl/>
          <w:lang w:eastAsia="en-US"/>
        </w:rPr>
        <w:t>נשים שילדו בבית אחת: אשת כהן, ולוי, נתין, וממזר</w:t>
      </w:r>
      <w:r>
        <w:rPr>
          <w:rFonts w:cs="Miriam"/>
          <w:szCs w:val="20"/>
          <w:rtl/>
          <w:lang w:eastAsia="en-US"/>
        </w:rPr>
        <w:t>)</w:t>
      </w:r>
      <w:r>
        <w:rPr>
          <w:i/>
          <w:iCs/>
          <w:rtl/>
          <w:lang w:eastAsia="en-US"/>
        </w:rPr>
        <w:t xml:space="preserve"> </w:t>
      </w:r>
      <w:r>
        <w:rPr>
          <w:rFonts w:hint="cs"/>
          <w:i/>
          <w:iCs/>
          <w:rtl/>
          <w:lang w:eastAsia="en-US"/>
        </w:rPr>
        <w:t xml:space="preserve">נאמנת חיה לומר "זה כהן, וזה לוי, זה נתין, וזה ממזר"; במה דברים אמורים? שלא קרא עליה שם ערער </w:t>
      </w:r>
      <w:r>
        <w:rPr>
          <w:rFonts w:cs="Miriam"/>
          <w:szCs w:val="20"/>
          <w:rtl/>
          <w:lang w:eastAsia="en-US"/>
        </w:rPr>
        <w:t>(</w:t>
      </w:r>
      <w:r>
        <w:rPr>
          <w:rFonts w:cs="Miriam" w:hint="cs"/>
          <w:szCs w:val="20"/>
          <w:rtl/>
          <w:lang w:eastAsia="en-US"/>
        </w:rPr>
        <w:t>שלא יצא מעורר על הולד לומר 'זה בנה של אשת ממזר'</w:t>
      </w:r>
      <w:r>
        <w:rPr>
          <w:rFonts w:cs="Miriam"/>
          <w:szCs w:val="20"/>
          <w:rtl/>
          <w:lang w:eastAsia="en-US"/>
        </w:rPr>
        <w:t>)</w:t>
      </w:r>
      <w:r>
        <w:rPr>
          <w:rFonts w:hint="cs"/>
          <w:i/>
          <w:iCs/>
          <w:rtl/>
          <w:lang w:eastAsia="en-US"/>
        </w:rPr>
        <w:t>, אבל קרא עליה ערער - אינה נאמנת.</w:t>
      </w:r>
      <w:r>
        <w:rPr>
          <w:rFonts w:hint="cs"/>
          <w:rtl/>
          <w:lang w:eastAsia="en-US"/>
        </w:rPr>
        <w:t>'</w:t>
      </w:r>
    </w:p>
    <w:p w:rsidR="00DC5F22" w:rsidRDefault="00DC5F22" w:rsidP="00DC5F22">
      <w:pPr>
        <w:pStyle w:val="a5"/>
        <w:rPr>
          <w:rFonts w:hint="cs"/>
          <w:rtl/>
          <w:lang w:eastAsia="en-US"/>
        </w:rPr>
      </w:pPr>
      <w:r>
        <w:rPr>
          <w:rFonts w:hint="cs"/>
          <w:rtl/>
          <w:lang w:eastAsia="en-US"/>
        </w:rPr>
        <w:t>ערער דמאי?: אילימא ערער חד - והאמר רבי יוחנן: אין ערער פחות משנים!? אלא ערער תרי.</w:t>
      </w:r>
    </w:p>
    <w:p w:rsidR="00DC5F22" w:rsidRDefault="00DC5F22" w:rsidP="00DC5F22">
      <w:pPr>
        <w:ind w:left="720"/>
        <w:rPr>
          <w:rFonts w:hint="cs"/>
          <w:rtl/>
          <w:lang w:eastAsia="en-US"/>
        </w:rPr>
      </w:pPr>
      <w:r>
        <w:rPr>
          <w:rFonts w:hint="cs"/>
          <w:rtl/>
          <w:lang w:eastAsia="en-US"/>
        </w:rPr>
        <w:t xml:space="preserve">ואיבעית אימא לעולם אימא לך: ערער חד, וכי אמר רבי יוחנן אין ערער פחות משנים - הני מילי היכא דאיתא חזקה דכשרות </w:t>
      </w:r>
      <w:r>
        <w:rPr>
          <w:rFonts w:cs="Miriam"/>
          <w:szCs w:val="20"/>
          <w:rtl/>
          <w:lang w:eastAsia="en-US"/>
        </w:rPr>
        <w:t>(</w:t>
      </w:r>
      <w:r>
        <w:rPr>
          <w:rFonts w:cs="Miriam" w:hint="cs"/>
          <w:szCs w:val="20"/>
          <w:rtl/>
          <w:lang w:eastAsia="en-US"/>
        </w:rPr>
        <w:t>שהיו מוחזקין בו בחזקת כשר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אבל היכא דליכא חזקה דכשרות </w:t>
      </w:r>
      <w:r>
        <w:rPr>
          <w:rFonts w:cs="Miriam"/>
          <w:szCs w:val="20"/>
          <w:rtl/>
          <w:lang w:eastAsia="en-US"/>
        </w:rPr>
        <w:t>(</w:t>
      </w:r>
      <w:r>
        <w:rPr>
          <w:rFonts w:cs="Miriam" w:hint="cs"/>
          <w:szCs w:val="20"/>
          <w:rtl/>
          <w:lang w:eastAsia="en-US"/>
        </w:rPr>
        <w:t>שלא נודע לבריות מי הוא הכשר, ולא יצא אחד מהם ידי ספק</w:t>
      </w:r>
      <w:r>
        <w:rPr>
          <w:rFonts w:cs="Miriam"/>
          <w:szCs w:val="20"/>
          <w:rtl/>
          <w:lang w:eastAsia="en-US"/>
        </w:rPr>
        <w:t>)</w:t>
      </w:r>
      <w:r>
        <w:rPr>
          <w:rtl/>
          <w:lang w:eastAsia="en-US"/>
        </w:rPr>
        <w:t xml:space="preserve"> </w:t>
      </w:r>
      <w:r>
        <w:rPr>
          <w:rFonts w:hint="cs"/>
          <w:rtl/>
          <w:lang w:eastAsia="en-US"/>
        </w:rPr>
        <w:t>- חד נמי מהימן.</w:t>
      </w:r>
    </w:p>
    <w:p w:rsidR="00DC5F22" w:rsidRDefault="00DC5F22" w:rsidP="00DC5F22">
      <w:pPr>
        <w:rPr>
          <w:rFonts w:hint="cs"/>
          <w:lang w:eastAsia="en-US"/>
        </w:rPr>
      </w:pPr>
      <w:r>
        <w:rPr>
          <w:rFonts w:cs="Miriam"/>
          <w:szCs w:val="20"/>
          <w:rtl/>
          <w:lang w:eastAsia="en-US"/>
        </w:rPr>
        <w:t>(</w:t>
      </w:r>
      <w:r>
        <w:rPr>
          <w:rFonts w:cs="Miriam" w:hint="cs"/>
          <w:szCs w:val="20"/>
          <w:rtl/>
          <w:lang w:eastAsia="en-US"/>
        </w:rPr>
        <w:t>סיפא דברייתא דלעיל:</w:t>
      </w:r>
      <w:r>
        <w:rPr>
          <w:rFonts w:cs="Miriam"/>
          <w:szCs w:val="20"/>
          <w:rtl/>
          <w:lang w:eastAsia="en-US"/>
        </w:rPr>
        <w:t>)</w:t>
      </w:r>
      <w:r>
        <w:rPr>
          <w:i/>
          <w:iCs/>
          <w:rtl/>
          <w:lang w:eastAsia="en-US"/>
        </w:rPr>
        <w:t xml:space="preserve"> </w:t>
      </w:r>
      <w:r>
        <w:rPr>
          <w:rFonts w:hint="cs"/>
          <w:i/>
          <w:iCs/>
          <w:rtl/>
          <w:lang w:eastAsia="en-US"/>
        </w:rPr>
        <w:t xml:space="preserve">נאמן בעל מקח </w:t>
      </w:r>
      <w:r>
        <w:rPr>
          <w:rFonts w:cs="Miriam"/>
          <w:szCs w:val="20"/>
          <w:rtl/>
          <w:lang w:eastAsia="en-US"/>
        </w:rPr>
        <w:t>(</w:t>
      </w:r>
      <w:r>
        <w:rPr>
          <w:rFonts w:cs="Miriam" w:hint="cs"/>
          <w:szCs w:val="20"/>
          <w:rtl/>
          <w:lang w:eastAsia="en-US"/>
        </w:rPr>
        <w:t>אם שנים מעוררין על המקח, זה אומר "מכרת לי" וזה אומר "לי מכרת ושלי המקח"</w:t>
      </w:r>
      <w:r>
        <w:rPr>
          <w:rFonts w:cs="Miriam"/>
          <w:szCs w:val="20"/>
          <w:rtl/>
          <w:lang w:eastAsia="en-US"/>
        </w:rPr>
        <w:t>)</w:t>
      </w:r>
      <w:r>
        <w:rPr>
          <w:i/>
          <w:iCs/>
          <w:rtl/>
          <w:lang w:eastAsia="en-US"/>
        </w:rPr>
        <w:t xml:space="preserve"> </w:t>
      </w:r>
      <w:r>
        <w:rPr>
          <w:rFonts w:hint="cs"/>
          <w:i/>
          <w:iCs/>
          <w:rtl/>
          <w:lang w:eastAsia="en-US"/>
        </w:rPr>
        <w:t xml:space="preserve">לומר 'לזה מכרתי ולזה אין מכרתי' </w:t>
      </w:r>
      <w:r>
        <w:rPr>
          <w:rFonts w:cs="Miriam"/>
          <w:szCs w:val="20"/>
          <w:rtl/>
          <w:lang w:eastAsia="en-US"/>
        </w:rPr>
        <w:t>(</w:t>
      </w:r>
      <w:r>
        <w:rPr>
          <w:rFonts w:cs="Miriam" w:hint="cs"/>
          <w:szCs w:val="20"/>
          <w:rtl/>
          <w:lang w:eastAsia="en-US"/>
        </w:rPr>
        <w:t>לקמן מוקי ליה ששניהם נתנו לו דמים: כל אחד ואחד דמים שלמים, אחד מדעתו ואחד בעל כרחו</w:t>
      </w:r>
      <w:r>
        <w:rPr>
          <w:rFonts w:cs="Miriam"/>
          <w:szCs w:val="20"/>
          <w:rtl/>
          <w:lang w:eastAsia="en-US"/>
        </w:rPr>
        <w:t>)</w:t>
      </w:r>
      <w:r>
        <w:rPr>
          <w:rFonts w:hint="cs"/>
          <w:i/>
          <w:iCs/>
          <w:rtl/>
          <w:lang w:eastAsia="en-US"/>
        </w:rPr>
        <w:t xml:space="preserve">; במה דברים אמורים? בזמן שמקחו בידו </w:t>
      </w:r>
      <w:r>
        <w:rPr>
          <w:rFonts w:cs="Miriam"/>
          <w:szCs w:val="20"/>
          <w:rtl/>
          <w:lang w:eastAsia="en-US"/>
        </w:rPr>
        <w:t>(</w:t>
      </w:r>
      <w:r>
        <w:rPr>
          <w:rFonts w:cs="Miriam" w:hint="cs"/>
          <w:szCs w:val="20"/>
          <w:rtl/>
          <w:lang w:eastAsia="en-US"/>
        </w:rPr>
        <w:t>דרמיא עליה למידק שלא לחזור לו מזה, ולהחזיר לו דמיו, ויתן המקח למי שלא נמכר לו; דקם ליה ב'מי שפרע', הילכך מידק דייק</w:t>
      </w:r>
      <w:r>
        <w:rPr>
          <w:rFonts w:cs="Miriam"/>
          <w:szCs w:val="20"/>
          <w:rtl/>
          <w:lang w:eastAsia="en-US"/>
        </w:rPr>
        <w:t>)</w:t>
      </w:r>
      <w:r>
        <w:rPr>
          <w:rFonts w:hint="cs"/>
          <w:i/>
          <w:iCs/>
          <w:rtl/>
          <w:lang w:eastAsia="en-US"/>
        </w:rPr>
        <w:t xml:space="preserve">, אבל אין מקחו בידו </w:t>
      </w:r>
      <w:r>
        <w:rPr>
          <w:rFonts w:cs="Miriam"/>
          <w:szCs w:val="20"/>
          <w:rtl/>
          <w:lang w:eastAsia="en-US"/>
        </w:rPr>
        <w:t>(</w:t>
      </w:r>
      <w:r>
        <w:rPr>
          <w:rFonts w:cs="Miriam" w:hint="cs"/>
          <w:szCs w:val="20"/>
          <w:rtl/>
          <w:lang w:eastAsia="en-US"/>
        </w:rPr>
        <w:t>ושניהם אוחזין בו</w:t>
      </w:r>
      <w:r>
        <w:rPr>
          <w:rFonts w:cs="Miriam"/>
          <w:szCs w:val="20"/>
          <w:rtl/>
          <w:lang w:eastAsia="en-US"/>
        </w:rPr>
        <w:t>)</w:t>
      </w:r>
      <w:r>
        <w:rPr>
          <w:i/>
          <w:iCs/>
          <w:rtl/>
          <w:lang w:eastAsia="en-US"/>
        </w:rPr>
        <w:t xml:space="preserve"> </w:t>
      </w:r>
      <w:r>
        <w:rPr>
          <w:rFonts w:hint="cs"/>
          <w:i/>
          <w:iCs/>
          <w:rtl/>
          <w:lang w:eastAsia="en-US"/>
        </w:rPr>
        <w:t xml:space="preserve">- אינו נאמן </w:t>
      </w:r>
      <w:r>
        <w:rPr>
          <w:rFonts w:cs="Miriam"/>
          <w:szCs w:val="20"/>
          <w:rtl/>
          <w:lang w:eastAsia="en-US"/>
        </w:rPr>
        <w:t>(</w:t>
      </w:r>
      <w:r>
        <w:rPr>
          <w:rFonts w:cs="Miriam" w:hint="cs"/>
          <w:szCs w:val="20"/>
          <w:rtl/>
          <w:lang w:eastAsia="en-US"/>
        </w:rPr>
        <w:t>דכיון דלאו עליה רמיא - תו לא דייק לזכור למי הוא</w:t>
      </w:r>
      <w:r>
        <w:rPr>
          <w:rFonts w:cs="Miriam"/>
          <w:szCs w:val="20"/>
          <w:rtl/>
          <w:lang w:eastAsia="en-US"/>
        </w:rPr>
        <w:t>)</w:t>
      </w:r>
      <w:r>
        <w:rPr>
          <w:rFonts w:hint="cs"/>
          <w:rtl/>
          <w:lang w:eastAsia="en-US"/>
        </w:rPr>
        <w:t>.</w:t>
      </w:r>
    </w:p>
    <w:p w:rsidR="00DC5F22" w:rsidRDefault="00DC5F22" w:rsidP="00DC5F22">
      <w:pPr>
        <w:rPr>
          <w:rFonts w:hint="cs"/>
          <w:lang w:eastAsia="en-US"/>
        </w:rPr>
      </w:pPr>
    </w:p>
    <w:p w:rsidR="00DC5F22" w:rsidRDefault="00DC5F22" w:rsidP="00DC5F22">
      <w:pPr>
        <w:rPr>
          <w:rFonts w:hint="cs"/>
          <w:rtl/>
          <w:lang w:eastAsia="en-US"/>
        </w:rPr>
      </w:pPr>
      <w:r>
        <w:rPr>
          <w:rtl/>
          <w:lang w:eastAsia="en-US"/>
        </w:rPr>
        <w:t>(</w:t>
      </w:r>
      <w:r>
        <w:rPr>
          <w:rFonts w:hint="cs"/>
          <w:rtl/>
          <w:lang w:eastAsia="en-US"/>
        </w:rPr>
        <w:t>קידושין עד,א</w:t>
      </w:r>
      <w:r>
        <w:rPr>
          <w:rtl/>
          <w:lang w:eastAsia="en-US"/>
        </w:rPr>
        <w:t>)</w:t>
      </w:r>
    </w:p>
    <w:p w:rsidR="00DC5F22" w:rsidRDefault="00DC5F22" w:rsidP="00DC5F22">
      <w:pPr>
        <w:ind w:left="720"/>
        <w:rPr>
          <w:rFonts w:hint="cs"/>
          <w:rtl/>
          <w:lang w:eastAsia="en-US"/>
        </w:rPr>
      </w:pPr>
      <w:r>
        <w:rPr>
          <w:rFonts w:hint="cs"/>
          <w:rtl/>
          <w:lang w:eastAsia="en-US"/>
        </w:rPr>
        <w:t xml:space="preserve">וניחזי זוזי ממאן נקט? </w:t>
      </w:r>
      <w:r>
        <w:rPr>
          <w:rFonts w:cs="Miriam"/>
          <w:szCs w:val="20"/>
          <w:rtl/>
          <w:lang w:eastAsia="en-US"/>
        </w:rPr>
        <w:t>(</w:t>
      </w:r>
      <w:r>
        <w:rPr>
          <w:rFonts w:cs="Miriam" w:hint="cs"/>
          <w:szCs w:val="20"/>
          <w:rtl/>
          <w:lang w:eastAsia="en-US"/>
        </w:rPr>
        <w:t>קא סלקא דעתא שלא קיבל מעות אלא מאחד מהם; הא ודאי מדכיר דכיר זוזי דמאן קביל!</w:t>
      </w:r>
      <w:r>
        <w:rPr>
          <w:rFonts w:cs="Miriam"/>
          <w:szCs w:val="20"/>
          <w:rtl/>
          <w:lang w:eastAsia="en-US"/>
        </w:rPr>
        <w:t>)</w:t>
      </w:r>
    </w:p>
    <w:p w:rsidR="00DC5F22" w:rsidRDefault="00DC5F22" w:rsidP="00DC5F22">
      <w:pPr>
        <w:ind w:left="720"/>
        <w:rPr>
          <w:rFonts w:hint="cs"/>
          <w:rtl/>
          <w:lang w:eastAsia="en-US"/>
        </w:rPr>
      </w:pPr>
      <w:r>
        <w:rPr>
          <w:rFonts w:hint="cs"/>
          <w:rtl/>
          <w:lang w:eastAsia="en-US"/>
        </w:rPr>
        <w:t xml:space="preserve">לא, צריכא: דנקט מתרוייהו, ואמר: חד מדעתאי וחד בעל כורחי, ולא ידיע </w:t>
      </w:r>
      <w:r>
        <w:rPr>
          <w:rFonts w:cs="Miriam"/>
          <w:szCs w:val="20"/>
          <w:rtl/>
          <w:lang w:eastAsia="en-US"/>
        </w:rPr>
        <w:t>(</w:t>
      </w:r>
      <w:r>
        <w:rPr>
          <w:rFonts w:cs="Miriam" w:hint="cs"/>
          <w:szCs w:val="20"/>
          <w:rtl/>
          <w:lang w:eastAsia="en-US"/>
        </w:rPr>
        <w:t>אין ידוע לנו</w:t>
      </w:r>
      <w:r>
        <w:rPr>
          <w:rFonts w:cs="Miriam"/>
          <w:szCs w:val="20"/>
          <w:rtl/>
          <w:lang w:eastAsia="en-US"/>
        </w:rPr>
        <w:t>)</w:t>
      </w:r>
      <w:r>
        <w:rPr>
          <w:rtl/>
          <w:lang w:eastAsia="en-US"/>
        </w:rPr>
        <w:t xml:space="preserve"> </w:t>
      </w:r>
      <w:r>
        <w:rPr>
          <w:rFonts w:hint="cs"/>
          <w:rtl/>
          <w:lang w:eastAsia="en-US"/>
        </w:rPr>
        <w:t xml:space="preserve">הי מדעתו והי לא מדעתו. </w:t>
      </w:r>
    </w:p>
    <w:p w:rsidR="00DC5F22" w:rsidRDefault="00DC5F22" w:rsidP="00DC5F22">
      <w:pPr>
        <w:rPr>
          <w:rFonts w:hint="cs"/>
          <w:rtl/>
          <w:lang w:eastAsia="en-US"/>
        </w:rPr>
      </w:pPr>
      <w:r>
        <w:rPr>
          <w:rFonts w:hint="cs"/>
          <w:i/>
          <w:iCs/>
          <w:rtl/>
          <w:lang w:eastAsia="en-US"/>
        </w:rPr>
        <w:t xml:space="preserve">נאמן דיין לומר 'לזה זכיתי ולזה חייבתי'; במה דברים אמורים? שבעלי דינים עומדים לפניו </w:t>
      </w:r>
      <w:r>
        <w:rPr>
          <w:rFonts w:cs="Miriam"/>
          <w:szCs w:val="20"/>
          <w:rtl/>
          <w:lang w:eastAsia="en-US"/>
        </w:rPr>
        <w:t>(</w:t>
      </w:r>
      <w:r>
        <w:rPr>
          <w:rFonts w:cs="Miriam" w:hint="cs"/>
          <w:szCs w:val="20"/>
          <w:rtl/>
          <w:lang w:eastAsia="en-US"/>
        </w:rPr>
        <w:t>רמיא עליה למדכר שעדיין לא יצאו משם משגמרו את דינם, ואומר 'איש פלוני זכאי, איש פלוני חייב'</w:t>
      </w:r>
      <w:r>
        <w:rPr>
          <w:rFonts w:cs="Miriam"/>
          <w:szCs w:val="20"/>
          <w:rtl/>
          <w:lang w:eastAsia="en-US"/>
        </w:rPr>
        <w:t>)</w:t>
      </w:r>
      <w:r>
        <w:rPr>
          <w:rFonts w:hint="cs"/>
          <w:i/>
          <w:iCs/>
          <w:rtl/>
          <w:lang w:eastAsia="en-US"/>
        </w:rPr>
        <w:t xml:space="preserve">, אבל אין בעלי דינים עומדים לפניו - אינו נאמן </w:t>
      </w:r>
      <w:r>
        <w:rPr>
          <w:rFonts w:cs="Miriam"/>
          <w:szCs w:val="20"/>
          <w:rtl/>
          <w:lang w:eastAsia="en-US"/>
        </w:rPr>
        <w:t>(</w:t>
      </w:r>
      <w:r>
        <w:rPr>
          <w:rFonts w:cs="Miriam" w:hint="cs"/>
          <w:szCs w:val="20"/>
          <w:rtl/>
          <w:lang w:eastAsia="en-US"/>
        </w:rPr>
        <w:t>שאין בעלי דינין עומדין לפניו תו לא רמיא עליה למידכר</w:t>
      </w:r>
      <w:r>
        <w:rPr>
          <w:rFonts w:cs="Miriam"/>
          <w:szCs w:val="20"/>
          <w:rtl/>
          <w:lang w:eastAsia="en-US"/>
        </w:rPr>
        <w:t>)</w:t>
      </w:r>
      <w:r>
        <w:rPr>
          <w:rFonts w:hint="cs"/>
          <w:rtl/>
          <w:lang w:eastAsia="en-US"/>
        </w:rPr>
        <w:t>'.</w:t>
      </w:r>
    </w:p>
    <w:p w:rsidR="00DC5F22" w:rsidRDefault="00DC5F22" w:rsidP="00DC5F22">
      <w:pPr>
        <w:ind w:left="720"/>
        <w:rPr>
          <w:rFonts w:hint="cs"/>
          <w:rtl/>
          <w:lang w:eastAsia="en-US"/>
        </w:rPr>
      </w:pPr>
      <w:r>
        <w:rPr>
          <w:rFonts w:hint="cs"/>
          <w:rtl/>
          <w:lang w:eastAsia="en-US"/>
        </w:rPr>
        <w:t xml:space="preserve">וניחזי זכותא מאן נקיט </w:t>
      </w:r>
      <w:r>
        <w:rPr>
          <w:rFonts w:cs="Miriam"/>
          <w:szCs w:val="20"/>
          <w:rtl/>
          <w:lang w:eastAsia="en-US"/>
        </w:rPr>
        <w:t>(</w:t>
      </w:r>
      <w:r>
        <w:rPr>
          <w:rFonts w:cs="Miriam" w:hint="cs"/>
          <w:szCs w:val="20"/>
          <w:rtl/>
          <w:lang w:eastAsia="en-US"/>
        </w:rPr>
        <w:t>ביד איזהו מהם פסק דין של זכות</w:t>
      </w:r>
      <w:r>
        <w:rPr>
          <w:rFonts w:cs="Miriam"/>
          <w:szCs w:val="20"/>
          <w:rtl/>
          <w:lang w:eastAsia="en-US"/>
        </w:rPr>
        <w:t>)</w:t>
      </w:r>
      <w:r>
        <w:rPr>
          <w:rFonts w:hint="cs"/>
          <w:rtl/>
          <w:lang w:eastAsia="en-US"/>
        </w:rPr>
        <w:t>?</w:t>
      </w:r>
    </w:p>
    <w:p w:rsidR="00DC5F22" w:rsidRDefault="00DC5F22" w:rsidP="00DC5F22">
      <w:pPr>
        <w:ind w:left="720"/>
        <w:rPr>
          <w:rFonts w:hint="cs"/>
          <w:rtl/>
          <w:lang w:eastAsia="en-US"/>
        </w:rPr>
      </w:pPr>
      <w:r>
        <w:rPr>
          <w:rFonts w:hint="cs"/>
          <w:rtl/>
          <w:lang w:eastAsia="en-US"/>
        </w:rPr>
        <w:t>לא, צריכא: דקריע זכותייהו.</w:t>
      </w:r>
    </w:p>
    <w:p w:rsidR="00DC5F22" w:rsidRDefault="00DC5F22" w:rsidP="00DC5F22">
      <w:pPr>
        <w:ind w:left="720"/>
        <w:rPr>
          <w:rFonts w:hint="cs"/>
          <w:rtl/>
          <w:lang w:eastAsia="en-US"/>
        </w:rPr>
      </w:pPr>
      <w:r>
        <w:rPr>
          <w:rFonts w:hint="cs"/>
          <w:rtl/>
          <w:lang w:eastAsia="en-US"/>
        </w:rPr>
        <w:t xml:space="preserve">וניהדר ונידיינינהו </w:t>
      </w:r>
      <w:r>
        <w:rPr>
          <w:rFonts w:cs="Miriam"/>
          <w:szCs w:val="20"/>
          <w:rtl/>
          <w:lang w:eastAsia="en-US"/>
        </w:rPr>
        <w:t>(</w:t>
      </w:r>
      <w:r>
        <w:rPr>
          <w:rFonts w:cs="Miriam" w:hint="cs"/>
          <w:szCs w:val="20"/>
          <w:rtl/>
          <w:lang w:eastAsia="en-US"/>
        </w:rPr>
        <w:t>למה לי כולי האי, למימר 'אינו נאמן'? מה לנו ולאמונתו? נהדר הוא עצמו או אחר וידונם לפי טענותם</w:t>
      </w:r>
      <w:r>
        <w:rPr>
          <w:rFonts w:cs="Miriam"/>
          <w:szCs w:val="20"/>
          <w:rtl/>
          <w:lang w:eastAsia="en-US"/>
        </w:rPr>
        <w:t>)</w:t>
      </w:r>
      <w:r>
        <w:rPr>
          <w:rFonts w:hint="cs"/>
          <w:rtl/>
          <w:lang w:eastAsia="en-US"/>
        </w:rPr>
        <w:t>?</w:t>
      </w:r>
    </w:p>
    <w:p w:rsidR="00DC5F22" w:rsidRDefault="00DC5F22" w:rsidP="00DC5F22">
      <w:pPr>
        <w:ind w:left="720"/>
        <w:rPr>
          <w:rFonts w:hint="cs"/>
          <w:rtl/>
          <w:lang w:eastAsia="en-US"/>
        </w:rPr>
      </w:pPr>
      <w:r>
        <w:rPr>
          <w:rFonts w:hint="cs"/>
          <w:rtl/>
          <w:lang w:eastAsia="en-US"/>
        </w:rPr>
        <w:t xml:space="preserve">בשודא דדייני </w:t>
      </w:r>
      <w:r>
        <w:rPr>
          <w:rFonts w:cs="Miriam"/>
          <w:szCs w:val="20"/>
          <w:rtl/>
          <w:lang w:eastAsia="en-US"/>
        </w:rPr>
        <w:t>(</w:t>
      </w:r>
      <w:r>
        <w:rPr>
          <w:rFonts w:cs="Miriam" w:hint="cs"/>
          <w:szCs w:val="20"/>
          <w:rtl/>
          <w:lang w:eastAsia="en-US"/>
        </w:rPr>
        <w:t xml:space="preserve">בדין שאינו תלוי בטעם, אלא הכל בפיו של דיין, כי ההיא דכתובות </w:t>
      </w:r>
      <w:r>
        <w:rPr>
          <w:rFonts w:cs="Miriam" w:hint="cs"/>
          <w:szCs w:val="16"/>
          <w:rtl/>
          <w:lang w:eastAsia="en-US"/>
        </w:rPr>
        <w:t>(פה,ב)</w:t>
      </w:r>
      <w:r>
        <w:rPr>
          <w:rFonts w:cs="Miriam" w:hint="cs"/>
          <w:szCs w:val="20"/>
          <w:rtl/>
          <w:lang w:eastAsia="en-US"/>
        </w:rPr>
        <w:t xml:space="preserve"> דאמר 'נכסי לטוביה' ואתו שני טוביה, שניהם קרובים, שניהם שכנים; ואמרינן 'שודא דדייני': למי שיתנדב לב הדיין לומר 'נראה לי שזה היה רגיל אצלו יותר - לזה נתן', וכיון שפסק כן - אם בא לחזור אינו חוזר, ולפיכך אין רוצין לחזור מדין שמא יַטֶּנוּ לבו לצד השני</w:t>
      </w:r>
      <w:r>
        <w:rPr>
          <w:rFonts w:cs="Miriam"/>
          <w:szCs w:val="20"/>
          <w:rtl/>
          <w:lang w:eastAsia="en-US"/>
        </w:rPr>
        <w:t>)</w:t>
      </w:r>
      <w:r>
        <w:rPr>
          <w:rFonts w:hint="cs"/>
          <w:rtl/>
          <w:lang w:eastAsia="en-US"/>
        </w:rPr>
        <w:t>.</w:t>
      </w:r>
      <w:r>
        <w:rPr>
          <w:rtl/>
          <w:lang w:eastAsia="en-US"/>
        </w:rPr>
        <w:t xml:space="preserve"> </w:t>
      </w:r>
    </w:p>
    <w:p w:rsidR="00DC5F22" w:rsidRDefault="00DC5F22" w:rsidP="00DC5F22">
      <w:pPr>
        <w:ind w:left="720"/>
        <w:rPr>
          <w:rFonts w:hint="cs"/>
          <w:rtl/>
          <w:lang w:eastAsia="en-US"/>
        </w:rPr>
      </w:pPr>
    </w:p>
    <w:p w:rsidR="00DC5F22" w:rsidRDefault="00DC5F22" w:rsidP="00DC5F22">
      <w:pPr>
        <w:rPr>
          <w:rFonts w:hint="cs"/>
          <w:i/>
          <w:iCs/>
          <w:rtl/>
          <w:lang w:eastAsia="en-US"/>
        </w:rPr>
      </w:pPr>
      <w:r>
        <w:rPr>
          <w:rFonts w:hint="cs"/>
          <w:rtl/>
          <w:lang w:eastAsia="en-US"/>
        </w:rPr>
        <w:t xml:space="preserve">אמר רב נחמן: שלשה נאמנין על הבכור, אלו הן: חיה, אביו ואמו. חיה </w:t>
      </w:r>
      <w:r>
        <w:rPr>
          <w:rtl/>
          <w:lang w:eastAsia="en-US"/>
        </w:rPr>
        <w:t>–</w:t>
      </w:r>
      <w:r>
        <w:rPr>
          <w:rFonts w:hint="cs"/>
          <w:rtl/>
          <w:lang w:eastAsia="en-US"/>
        </w:rPr>
        <w:t xml:space="preserve"> לאלתר; אמו - כל שבעה </w:t>
      </w:r>
      <w:r>
        <w:rPr>
          <w:rFonts w:cs="Miriam"/>
          <w:szCs w:val="20"/>
          <w:rtl/>
          <w:lang w:eastAsia="en-US"/>
        </w:rPr>
        <w:t>(</w:t>
      </w:r>
      <w:r>
        <w:rPr>
          <w:rFonts w:cs="Miriam" w:hint="cs"/>
          <w:szCs w:val="20"/>
          <w:rtl/>
          <w:lang w:eastAsia="en-US"/>
        </w:rPr>
        <w:t>שעדיין אין אביו מכיר בו, שלא יצא מתחת ידי אמו ליכנס לברית; מכאן ואילך מוטל על אביו להכירו</w:t>
      </w:r>
      <w:r>
        <w:rPr>
          <w:rFonts w:cs="Miriam"/>
          <w:szCs w:val="20"/>
          <w:rtl/>
          <w:lang w:eastAsia="en-US"/>
        </w:rPr>
        <w:t>)</w:t>
      </w:r>
      <w:r>
        <w:rPr>
          <w:rFonts w:hint="cs"/>
          <w:rtl/>
          <w:lang w:eastAsia="en-US"/>
        </w:rPr>
        <w:t>, אביו לעולם, כדתניא</w:t>
      </w:r>
      <w:r>
        <w:rPr>
          <w:rtl/>
          <w:lang w:eastAsia="en-US"/>
        </w:rPr>
        <w:t xml:space="preserve"> </w:t>
      </w:r>
      <w:r>
        <w:rPr>
          <w:rFonts w:cs="Miriam"/>
          <w:szCs w:val="16"/>
          <w:rtl/>
          <w:lang w:eastAsia="en-US"/>
        </w:rPr>
        <w:t>[</w:t>
      </w:r>
      <w:r>
        <w:rPr>
          <w:rFonts w:cs="Miriam" w:hint="cs"/>
          <w:szCs w:val="16"/>
          <w:rtl/>
          <w:lang w:eastAsia="en-US"/>
        </w:rPr>
        <w:t>ספרי דברים פסקא ריז,</w:t>
      </w:r>
      <w:r>
        <w:rPr>
          <w:rFonts w:cs="Miriam"/>
          <w:szCs w:val="16"/>
          <w:rtl/>
          <w:lang w:eastAsia="en-US"/>
        </w:rPr>
        <w:t>יז]</w:t>
      </w:r>
      <w:r>
        <w:rPr>
          <w:rFonts w:hint="cs"/>
          <w:rtl/>
          <w:lang w:eastAsia="en-US"/>
        </w:rPr>
        <w:t>: '</w:t>
      </w:r>
      <w:r>
        <w:rPr>
          <w:rFonts w:cs="Miriam" w:hint="cs"/>
          <w:szCs w:val="16"/>
          <w:rtl/>
          <w:lang w:eastAsia="en-US"/>
        </w:rPr>
        <w:t>[דברים כא,יז:</w:t>
      </w:r>
      <w:r>
        <w:rPr>
          <w:rFonts w:cs="Narkisim" w:hint="cs"/>
          <w:szCs w:val="20"/>
          <w:rtl/>
          <w:lang w:eastAsia="en-US"/>
        </w:rPr>
        <w:t xml:space="preserve"> כי את הבכר בן השנואה]</w:t>
      </w:r>
      <w:r>
        <w:rPr>
          <w:rFonts w:cs="Narkisim" w:hint="cs"/>
          <w:i/>
          <w:iCs/>
          <w:rtl/>
          <w:lang w:eastAsia="en-US"/>
        </w:rPr>
        <w:t xml:space="preserve"> יכיר </w:t>
      </w:r>
      <w:r>
        <w:rPr>
          <w:rFonts w:cs="Narkisim" w:hint="cs"/>
          <w:szCs w:val="20"/>
          <w:rtl/>
          <w:lang w:eastAsia="en-US"/>
        </w:rPr>
        <w:t>[לתת לו פי שנים בכל אשר ימצא לו, כי הוא ראשית אנו לו משפט הבכרה</w:t>
      </w:r>
      <w:r>
        <w:rPr>
          <w:rFonts w:cs="Narkisim"/>
          <w:szCs w:val="20"/>
          <w:rtl/>
          <w:lang w:eastAsia="en-US"/>
        </w:rPr>
        <w:t>]</w:t>
      </w:r>
      <w:r>
        <w:rPr>
          <w:rFonts w:hint="cs"/>
          <w:i/>
          <w:iCs/>
          <w:rtl/>
          <w:lang w:eastAsia="en-US"/>
        </w:rPr>
        <w:t xml:space="preserve"> - יכירנו לאחרים </w:t>
      </w:r>
      <w:r>
        <w:rPr>
          <w:rFonts w:cs="Courier New" w:hint="cs"/>
          <w:szCs w:val="20"/>
          <w:rtl/>
          <w:lang w:eastAsia="en-US"/>
        </w:rPr>
        <w:t>[</w:t>
      </w:r>
      <w:r>
        <w:rPr>
          <w:rFonts w:ascii="Courier New" w:hAnsi="Courier New" w:cs="Courier New" w:hint="cs"/>
          <w:sz w:val="16"/>
          <w:szCs w:val="20"/>
          <w:rtl/>
          <w:lang w:eastAsia="en-US"/>
        </w:rPr>
        <w:t xml:space="preserve">'יכיר' בצורת הפעיל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לפיכך לאחרים, כמו 'ילביש'</w:t>
      </w:r>
      <w:r>
        <w:rPr>
          <w:rFonts w:cs="Courier New" w:hint="cs"/>
          <w:szCs w:val="20"/>
          <w:rtl/>
          <w:lang w:eastAsia="en-US"/>
        </w:rPr>
        <w:t>]</w:t>
      </w:r>
      <w:r>
        <w:rPr>
          <w:rFonts w:hint="cs"/>
          <w:i/>
          <w:iCs/>
          <w:rtl/>
          <w:lang w:eastAsia="en-US"/>
        </w:rPr>
        <w:t>; מכאן אמר רבי יהודה: נאמן אדם לומר "זה בני בכור"; וכשם שנאמן לומר "זה בני בכור" כך נאמן לומר "זה בן גרושה וזה בן חלוצה";</w:t>
      </w:r>
    </w:p>
    <w:p w:rsidR="00DC5F22" w:rsidRDefault="00DC5F22" w:rsidP="00DC5F22">
      <w:pPr>
        <w:rPr>
          <w:rFonts w:cs="Miriam" w:hint="cs"/>
          <w:szCs w:val="20"/>
          <w:lang w:eastAsia="en-US"/>
        </w:rPr>
      </w:pPr>
      <w:r>
        <w:rPr>
          <w:rFonts w:hint="cs"/>
          <w:i/>
          <w:iCs/>
          <w:rtl/>
          <w:lang w:eastAsia="en-US"/>
        </w:rPr>
        <w:t xml:space="preserve">וחכמים אומרים אינו נאמן </w:t>
      </w:r>
      <w:r>
        <w:rPr>
          <w:rFonts w:hint="cs"/>
          <w:rtl/>
          <w:lang w:eastAsia="en-US"/>
        </w:rPr>
        <w:t>'</w:t>
      </w:r>
      <w:r>
        <w:rPr>
          <w:rFonts w:cs="Miriam" w:hint="cs"/>
          <w:szCs w:val="20"/>
          <w:rtl/>
          <w:lang w:eastAsia="en-US"/>
        </w:rPr>
        <w:t xml:space="preserve">. </w:t>
      </w:r>
      <w:r>
        <w:rPr>
          <w:rFonts w:cs="Miriam"/>
          <w:szCs w:val="20"/>
          <w:rtl/>
          <w:lang w:eastAsia="en-US"/>
        </w:rPr>
        <w:t>(</w:t>
      </w:r>
      <w:r>
        <w:rPr>
          <w:rFonts w:cs="Miriam" w:hint="cs"/>
          <w:szCs w:val="20"/>
          <w:rtl/>
          <w:lang w:eastAsia="en-US"/>
        </w:rPr>
        <w:t>אבן גרושה וחלוצה הוא דפליגי.</w:t>
      </w:r>
      <w:r>
        <w:rPr>
          <w:rFonts w:cs="Miriam"/>
          <w:szCs w:val="20"/>
          <w:rtl/>
          <w:lang w:eastAsia="en-US"/>
        </w:rPr>
        <w:t>)</w:t>
      </w:r>
      <w:r>
        <w:rPr>
          <w:rFonts w:hint="cs"/>
          <w:rtl/>
          <w:lang w:eastAsia="en-US"/>
        </w:rPr>
        <w:t xml:space="preserve"> </w:t>
      </w:r>
    </w:p>
    <w:p w:rsidR="00DC5F22" w:rsidRDefault="00DC5F22" w:rsidP="00DC5F22">
      <w:pPr>
        <w:rPr>
          <w:rFonts w:cs="Miriam" w:hint="cs"/>
          <w:szCs w:val="20"/>
          <w:lang w:eastAsia="en-US"/>
        </w:rPr>
      </w:pPr>
    </w:p>
    <w:p w:rsidR="00DC5F22" w:rsidRDefault="00DC5F22" w:rsidP="00DC5F22">
      <w:pPr>
        <w:rPr>
          <w:rFonts w:hint="cs"/>
          <w:rtl/>
          <w:lang w:eastAsia="en-US"/>
        </w:rPr>
      </w:pPr>
      <w:r>
        <w:rPr>
          <w:rFonts w:hint="cs"/>
          <w:rtl/>
          <w:lang w:eastAsia="en-US"/>
        </w:rPr>
        <w:t xml:space="preserve">אבא שאול היה קורא לשתוקי 'בדוקי': </w:t>
      </w:r>
    </w:p>
    <w:p w:rsidR="00DC5F22" w:rsidRDefault="00DC5F22" w:rsidP="00DC5F22">
      <w:pPr>
        <w:rPr>
          <w:rFonts w:hint="cs"/>
          <w:rtl/>
          <w:lang w:eastAsia="en-US"/>
        </w:rPr>
      </w:pPr>
      <w:r>
        <w:rPr>
          <w:rFonts w:hint="cs"/>
          <w:rtl/>
          <w:lang w:eastAsia="en-US"/>
        </w:rPr>
        <w:t xml:space="preserve">מאי 'בדוקי'?: אילימא שבודקין את אמו ואומרת 'לכשר נבעלתי' </w:t>
      </w:r>
      <w:r>
        <w:rPr>
          <w:rtl/>
          <w:lang w:eastAsia="en-US"/>
        </w:rPr>
        <w:t>–</w:t>
      </w:r>
      <w:r>
        <w:rPr>
          <w:rFonts w:hint="cs"/>
          <w:rtl/>
          <w:lang w:eastAsia="en-US"/>
        </w:rPr>
        <w:t xml:space="preserve"> נאמנת, כמאן? כרבן גמליאל </w:t>
      </w:r>
      <w:r>
        <w:rPr>
          <w:rFonts w:cs="Miriam"/>
          <w:szCs w:val="20"/>
          <w:rtl/>
          <w:lang w:eastAsia="en-US"/>
        </w:rPr>
        <w:t>(</w:t>
      </w:r>
      <w:r>
        <w:rPr>
          <w:rFonts w:cs="Miriam" w:hint="cs"/>
          <w:szCs w:val="20"/>
          <w:rtl/>
          <w:lang w:eastAsia="en-US"/>
        </w:rPr>
        <w:t>בתמיה</w:t>
      </w:r>
      <w:r>
        <w:rPr>
          <w:rFonts w:cs="Miriam"/>
          <w:szCs w:val="20"/>
          <w:rtl/>
          <w:lang w:eastAsia="en-US"/>
        </w:rPr>
        <w:t>)</w:t>
      </w:r>
      <w:r>
        <w:rPr>
          <w:rFonts w:hint="cs"/>
          <w:rtl/>
          <w:lang w:eastAsia="en-US"/>
        </w:rPr>
        <w:t xml:space="preserve">? תנינא חדא זימנא </w:t>
      </w:r>
      <w:r>
        <w:rPr>
          <w:rFonts w:cs="Miriam"/>
          <w:szCs w:val="20"/>
          <w:rtl/>
          <w:lang w:eastAsia="en-US"/>
        </w:rPr>
        <w:t>(</w:t>
      </w:r>
      <w:r>
        <w:rPr>
          <w:rFonts w:cs="Miriam" w:hint="cs"/>
          <w:szCs w:val="20"/>
          <w:rtl/>
          <w:lang w:eastAsia="en-US"/>
        </w:rPr>
        <w:t>למה ליה לרבי למיתנייה לפלוגתא בתרי דוכתי? ליתני הא דאבא שאול התם 'וכן היה אבא שאול אומר כדבריו'</w:t>
      </w:r>
      <w:r>
        <w:rPr>
          <w:rFonts w:cs="Miriam"/>
          <w:szCs w:val="20"/>
          <w:rtl/>
          <w:lang w:eastAsia="en-US"/>
        </w:rPr>
        <w:t>)</w:t>
      </w:r>
      <w:r>
        <w:rPr>
          <w:rFonts w:hint="cs"/>
          <w:rtl/>
          <w:lang w:eastAsia="en-US"/>
        </w:rPr>
        <w:t xml:space="preserve">, דתנן </w:t>
      </w:r>
      <w:r>
        <w:rPr>
          <w:rFonts w:cs="Miriam" w:hint="cs"/>
          <w:szCs w:val="16"/>
          <w:rtl/>
          <w:lang w:eastAsia="en-US"/>
        </w:rPr>
        <w:t>[כתובות פ"א מ"ה]</w:t>
      </w:r>
      <w:r>
        <w:rPr>
          <w:rFonts w:hint="cs"/>
          <w:rtl/>
          <w:lang w:eastAsia="en-US"/>
        </w:rPr>
        <w:t>: '</w:t>
      </w:r>
      <w:r>
        <w:rPr>
          <w:rFonts w:hint="cs"/>
          <w:i/>
          <w:iCs/>
          <w:rtl/>
          <w:lang w:eastAsia="en-US"/>
        </w:rPr>
        <w:t xml:space="preserve">היתה מעוברת ואמרו לה: "מה טיבו של עובר זה"? אמרה להם: "מאיש פלוני וכהן הוא </w:t>
      </w:r>
      <w:r>
        <w:rPr>
          <w:rFonts w:cs="Miriam"/>
          <w:szCs w:val="20"/>
          <w:rtl/>
          <w:lang w:eastAsia="en-US"/>
        </w:rPr>
        <w:t>(</w:t>
      </w:r>
      <w:r>
        <w:rPr>
          <w:rFonts w:cs="Miriam" w:hint="cs"/>
          <w:szCs w:val="20"/>
          <w:rtl/>
          <w:lang w:eastAsia="en-US"/>
        </w:rPr>
        <w:t>כלומר מיוחס הוא</w:t>
      </w:r>
      <w:r>
        <w:rPr>
          <w:rFonts w:cs="Miriam"/>
          <w:szCs w:val="20"/>
          <w:rtl/>
          <w:lang w:eastAsia="en-US"/>
        </w:rPr>
        <w:t>)</w:t>
      </w:r>
      <w:r>
        <w:rPr>
          <w:rFonts w:hint="cs"/>
          <w:i/>
          <w:iCs/>
          <w:rtl/>
          <w:lang w:eastAsia="en-US"/>
        </w:rPr>
        <w:t>". רבן גמליאל ורבי אליעזר אומרים: נאמנת, ורבי יהושע אומר: לא מפיה אנו חיין.</w:t>
      </w:r>
      <w:r>
        <w:rPr>
          <w:rFonts w:hint="cs"/>
          <w:rtl/>
          <w:lang w:eastAsia="en-US"/>
        </w:rPr>
        <w:t>' ואמר רב יהודה אמר שמואל: הלכה כרבן גמליאל.</w:t>
      </w:r>
    </w:p>
    <w:p w:rsidR="00DC5F22" w:rsidRDefault="00DC5F22" w:rsidP="00DC5F22">
      <w:pPr>
        <w:rPr>
          <w:rFonts w:hint="cs"/>
          <w:rtl/>
          <w:lang w:eastAsia="en-US"/>
        </w:rPr>
      </w:pPr>
      <w:r>
        <w:rPr>
          <w:rFonts w:hint="cs"/>
          <w:rtl/>
          <w:lang w:eastAsia="en-US"/>
        </w:rPr>
        <w:t xml:space="preserve">חדא </w:t>
      </w:r>
      <w:r>
        <w:rPr>
          <w:rFonts w:cs="Miriam"/>
          <w:szCs w:val="20"/>
          <w:rtl/>
          <w:lang w:eastAsia="en-US"/>
        </w:rPr>
        <w:t>(</w:t>
      </w:r>
      <w:r>
        <w:rPr>
          <w:rFonts w:cs="Miriam" w:hint="cs"/>
          <w:szCs w:val="20"/>
          <w:rtl/>
          <w:lang w:eastAsia="en-US"/>
        </w:rPr>
        <w:t>רבן גמליאל</w:t>
      </w:r>
      <w:r>
        <w:rPr>
          <w:rFonts w:cs="Miriam"/>
          <w:szCs w:val="20"/>
          <w:rtl/>
          <w:lang w:eastAsia="en-US"/>
        </w:rPr>
        <w:t>)</w:t>
      </w:r>
      <w:r>
        <w:rPr>
          <w:rtl/>
          <w:lang w:eastAsia="en-US"/>
        </w:rPr>
        <w:t xml:space="preserve"> </w:t>
      </w:r>
      <w:r>
        <w:rPr>
          <w:rFonts w:hint="cs"/>
          <w:rtl/>
          <w:lang w:eastAsia="en-US"/>
        </w:rPr>
        <w:t xml:space="preserve">להכשיר בה </w:t>
      </w:r>
      <w:r>
        <w:rPr>
          <w:rFonts w:cs="Miriam"/>
          <w:szCs w:val="20"/>
          <w:rtl/>
          <w:lang w:eastAsia="en-US"/>
        </w:rPr>
        <w:t>(</w:t>
      </w:r>
      <w:r>
        <w:rPr>
          <w:rFonts w:cs="Miriam" w:hint="cs"/>
          <w:szCs w:val="20"/>
          <w:rtl/>
          <w:lang w:eastAsia="en-US"/>
        </w:rPr>
        <w:t>דלא האמינה אלא לעצמה, שלא נתחללה מן התרומה, אבל לא להכשיר אותו עובר; שאם בת היא - לא תינשא לכהן</w:t>
      </w:r>
      <w:r>
        <w:rPr>
          <w:rFonts w:cs="Miriam"/>
          <w:szCs w:val="20"/>
          <w:rtl/>
          <w:lang w:eastAsia="en-US"/>
        </w:rPr>
        <w:t>)</w:t>
      </w:r>
      <w:r>
        <w:rPr>
          <w:rFonts w:hint="cs"/>
          <w:rtl/>
          <w:lang w:eastAsia="en-US"/>
        </w:rPr>
        <w:t xml:space="preserve">, וחדא </w:t>
      </w:r>
      <w:r>
        <w:rPr>
          <w:rFonts w:cs="Miriam"/>
          <w:szCs w:val="20"/>
          <w:rtl/>
          <w:lang w:eastAsia="en-US"/>
        </w:rPr>
        <w:t>(</w:t>
      </w:r>
      <w:r>
        <w:rPr>
          <w:rFonts w:cs="Miriam" w:hint="cs"/>
          <w:szCs w:val="20"/>
          <w:rtl/>
          <w:lang w:eastAsia="en-US"/>
        </w:rPr>
        <w:t>אבא שאול</w:t>
      </w:r>
      <w:r>
        <w:rPr>
          <w:rFonts w:cs="Miriam"/>
          <w:szCs w:val="20"/>
          <w:rtl/>
          <w:lang w:eastAsia="en-US"/>
        </w:rPr>
        <w:t>)</w:t>
      </w:r>
      <w:r>
        <w:rPr>
          <w:rtl/>
          <w:lang w:eastAsia="en-US"/>
        </w:rPr>
        <w:t xml:space="preserve"> </w:t>
      </w:r>
      <w:r>
        <w:rPr>
          <w:rFonts w:hint="cs"/>
          <w:rtl/>
          <w:lang w:eastAsia="en-US"/>
        </w:rPr>
        <w:t xml:space="preserve">להכשיר בבתה </w:t>
      </w:r>
      <w:r>
        <w:rPr>
          <w:rFonts w:cs="Miriam"/>
          <w:szCs w:val="20"/>
          <w:rtl/>
          <w:lang w:eastAsia="en-US"/>
        </w:rPr>
        <w:t>(</w:t>
      </w:r>
      <w:r>
        <w:rPr>
          <w:rFonts w:cs="Miriam" w:hint="cs"/>
          <w:szCs w:val="20"/>
          <w:rtl/>
          <w:lang w:eastAsia="en-US"/>
        </w:rPr>
        <w:t>מכשיר אף בבתה, דהא מתניתין - אף בולד קאי שהוא שתוקי</w:t>
      </w:r>
      <w:r>
        <w:rPr>
          <w:rFonts w:cs="Miriam"/>
          <w:szCs w:val="20"/>
          <w:rtl/>
          <w:lang w:eastAsia="en-US"/>
        </w:rPr>
        <w:t>)</w:t>
      </w:r>
      <w:r>
        <w:rPr>
          <w:rFonts w:hint="cs"/>
          <w:rtl/>
          <w:lang w:eastAsia="en-US"/>
        </w:rPr>
        <w:t>.</w:t>
      </w:r>
    </w:p>
    <w:p w:rsidR="00DC5F22" w:rsidRDefault="00DC5F22" w:rsidP="00DC5F22">
      <w:pPr>
        <w:rPr>
          <w:rFonts w:cs="Miriam" w:hint="cs"/>
          <w:szCs w:val="20"/>
          <w:rtl/>
          <w:lang w:eastAsia="en-US"/>
        </w:rPr>
      </w:pPr>
    </w:p>
    <w:p w:rsidR="00DC5F22" w:rsidRDefault="00DC5F22" w:rsidP="00DC5F22">
      <w:pPr>
        <w:rPr>
          <w:rFonts w:hint="cs"/>
          <w:rtl/>
          <w:lang w:eastAsia="en-US"/>
        </w:rPr>
      </w:pPr>
      <w:r>
        <w:rPr>
          <w:rFonts w:hint="cs"/>
          <w:rtl/>
          <w:lang w:eastAsia="en-US"/>
        </w:rPr>
        <w:t xml:space="preserve">הניחא למאן דאמר </w:t>
      </w:r>
      <w:r>
        <w:rPr>
          <w:rFonts w:cs="Miriam"/>
          <w:szCs w:val="20"/>
          <w:rtl/>
          <w:lang w:eastAsia="en-US"/>
        </w:rPr>
        <w:t>(</w:t>
      </w:r>
      <w:r>
        <w:rPr>
          <w:rFonts w:cs="Miriam" w:hint="cs"/>
          <w:szCs w:val="20"/>
          <w:rtl/>
          <w:lang w:eastAsia="en-US"/>
        </w:rPr>
        <w:t xml:space="preserve">בפרק קמא דכתובות </w:t>
      </w:r>
      <w:r>
        <w:rPr>
          <w:rFonts w:cs="Miriam" w:hint="cs"/>
          <w:szCs w:val="16"/>
          <w:rtl/>
          <w:lang w:eastAsia="en-US"/>
        </w:rPr>
        <w:t>(יג,ב)</w:t>
      </w:r>
      <w:r>
        <w:rPr>
          <w:rFonts w:cs="Miriam"/>
          <w:szCs w:val="20"/>
          <w:rtl/>
          <w:lang w:eastAsia="en-US"/>
        </w:rPr>
        <w:t>)</w:t>
      </w:r>
      <w:r>
        <w:rPr>
          <w:rtl/>
          <w:lang w:eastAsia="en-US"/>
        </w:rPr>
        <w:t xml:space="preserve"> </w:t>
      </w:r>
      <w:r>
        <w:rPr>
          <w:rFonts w:hint="cs"/>
          <w:rtl/>
          <w:lang w:eastAsia="en-US"/>
        </w:rPr>
        <w:t>'לדברי המכשיר בה - פוסל בבתה', אלא למאן דאמר 'לדברי המכשיר בה - מכשיר בבתה' אבא שאול מאי אתא לאשמועינן?</w:t>
      </w:r>
    </w:p>
    <w:p w:rsidR="00DC5F22" w:rsidRDefault="00DC5F22" w:rsidP="00DC5F22">
      <w:pPr>
        <w:rPr>
          <w:rFonts w:hint="cs"/>
          <w:rtl/>
          <w:lang w:eastAsia="en-US"/>
        </w:rPr>
      </w:pPr>
      <w:r>
        <w:rPr>
          <w:rFonts w:hint="cs"/>
          <w:rtl/>
          <w:lang w:eastAsia="en-US"/>
        </w:rPr>
        <w:t xml:space="preserve">דאבא שאול עדיפא מדרבן גמליאל, דאי מהתם, הוה אמינא: התם </w:t>
      </w:r>
      <w:r>
        <w:rPr>
          <w:rFonts w:cs="Miriam"/>
          <w:szCs w:val="20"/>
          <w:rtl/>
          <w:lang w:eastAsia="en-US"/>
        </w:rPr>
        <w:t>(</w:t>
      </w:r>
      <w:r>
        <w:rPr>
          <w:rFonts w:cs="Miriam" w:hint="cs"/>
          <w:szCs w:val="20"/>
          <w:rtl/>
          <w:lang w:eastAsia="en-US"/>
        </w:rPr>
        <w:t>הני מילי</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היכא</w:t>
      </w:r>
      <w:r>
        <w:rPr>
          <w:rFonts w:cs="Miriam"/>
          <w:szCs w:val="20"/>
          <w:rtl/>
          <w:lang w:eastAsia="en-US"/>
        </w:rPr>
        <w:t>)</w:t>
      </w:r>
      <w:r>
        <w:rPr>
          <w:rtl/>
          <w:lang w:eastAsia="en-US"/>
        </w:rPr>
        <w:t xml:space="preserve"> </w:t>
      </w:r>
      <w:r>
        <w:rPr>
          <w:rFonts w:hint="cs"/>
          <w:rtl/>
          <w:lang w:eastAsia="en-US"/>
        </w:rPr>
        <w:t xml:space="preserve">דרוב כשרין אצלה </w:t>
      </w:r>
      <w:r>
        <w:rPr>
          <w:rFonts w:cs="Miriam"/>
          <w:szCs w:val="20"/>
          <w:rtl/>
          <w:lang w:eastAsia="en-US"/>
        </w:rPr>
        <w:t>(</w:t>
      </w:r>
      <w:r>
        <w:rPr>
          <w:rFonts w:cs="Miriam" w:hint="cs"/>
          <w:szCs w:val="20"/>
          <w:rtl/>
          <w:lang w:eastAsia="en-US"/>
        </w:rPr>
        <w:t>כגון פנויה ורוב העיר משיאין לכהונה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אבל היכא דרוב פסולין אצלה </w:t>
      </w:r>
      <w:r>
        <w:rPr>
          <w:rFonts w:cs="Miriam"/>
          <w:szCs w:val="20"/>
          <w:rtl/>
          <w:lang w:eastAsia="en-US"/>
        </w:rPr>
        <w:t>(</w:t>
      </w:r>
      <w:r>
        <w:rPr>
          <w:rFonts w:cs="Miriam" w:hint="cs"/>
          <w:szCs w:val="20"/>
          <w:rtl/>
          <w:lang w:eastAsia="en-US"/>
        </w:rPr>
        <w:t>כגון ארוסה, והיא אומרת "מן הארוס הוא", או פנויה, ואין רוב העיר משיאין לכהונה</w:t>
      </w:r>
      <w:r>
        <w:rPr>
          <w:rFonts w:cs="Miriam"/>
          <w:szCs w:val="20"/>
          <w:rtl/>
          <w:lang w:eastAsia="en-US"/>
        </w:rPr>
        <w:t>)</w:t>
      </w:r>
      <w:r>
        <w:rPr>
          <w:rtl/>
          <w:lang w:eastAsia="en-US"/>
        </w:rPr>
        <w:t xml:space="preserve"> </w:t>
      </w:r>
      <w:r>
        <w:rPr>
          <w:rFonts w:hint="cs"/>
          <w:rtl/>
          <w:lang w:eastAsia="en-US"/>
        </w:rPr>
        <w:t>- אימא לא! צריכא.</w:t>
      </w:r>
    </w:p>
    <w:p w:rsidR="00DC5F22" w:rsidRDefault="00DC5F22" w:rsidP="00DC5F22">
      <w:pPr>
        <w:rPr>
          <w:rFonts w:hint="cs"/>
          <w:lang w:eastAsia="en-US"/>
        </w:rPr>
      </w:pPr>
      <w:r>
        <w:rPr>
          <w:rFonts w:hint="cs"/>
          <w:rtl/>
          <w:lang w:eastAsia="en-US"/>
        </w:rPr>
        <w:t>אמר רבא: הלכה כאבא שאול.</w:t>
      </w:r>
    </w:p>
    <w:p w:rsidR="00DC5F22" w:rsidRDefault="00DC5F22" w:rsidP="00DC5F22">
      <w:pPr>
        <w:rPr>
          <w:rFonts w:hint="cs"/>
          <w:rtl/>
          <w:lang w:eastAsia="en-US"/>
        </w:rPr>
      </w:pPr>
    </w:p>
    <w:p w:rsidR="00DC5F22" w:rsidRDefault="00DC5F22" w:rsidP="00DC5F22">
      <w:pPr>
        <w:rPr>
          <w:rFonts w:hint="cs"/>
          <w:lang w:eastAsia="en-US"/>
        </w:rPr>
      </w:pPr>
    </w:p>
    <w:p w:rsidR="00DC5F22" w:rsidRDefault="00DC5F22" w:rsidP="00DC5F22">
      <w:pPr>
        <w:rPr>
          <w:rFonts w:hint="cs"/>
          <w:rtl/>
          <w:lang w:eastAsia="en-US"/>
        </w:rPr>
      </w:pPr>
      <w:r>
        <w:rPr>
          <w:rFonts w:hint="cs"/>
          <w:rtl/>
          <w:lang w:eastAsia="en-US"/>
        </w:rPr>
        <w:t>משנה:</w:t>
      </w:r>
    </w:p>
    <w:p w:rsidR="00DC5F22" w:rsidRDefault="00DC5F22" w:rsidP="00DC5F22">
      <w:pPr>
        <w:rPr>
          <w:rFonts w:hint="cs"/>
          <w:rtl/>
          <w:lang w:eastAsia="en-US"/>
        </w:rPr>
      </w:pPr>
      <w:r>
        <w:rPr>
          <w:rFonts w:hint="cs"/>
          <w:rtl/>
          <w:lang w:eastAsia="en-US"/>
        </w:rPr>
        <w:t xml:space="preserve">כל האסורין לבא בקהל </w:t>
      </w:r>
      <w:r>
        <w:rPr>
          <w:rFonts w:cs="Miriam"/>
          <w:szCs w:val="20"/>
          <w:rtl/>
          <w:lang w:eastAsia="en-US"/>
        </w:rPr>
        <w:t>(</w:t>
      </w:r>
      <w:r>
        <w:rPr>
          <w:rFonts w:cs="Miriam" w:hint="cs"/>
          <w:szCs w:val="20"/>
          <w:rtl/>
          <w:lang w:eastAsia="en-US"/>
        </w:rPr>
        <w:t>כגון ממזרי בשתוקי</w:t>
      </w:r>
      <w:r>
        <w:rPr>
          <w:rFonts w:cs="Miriam"/>
          <w:szCs w:val="20"/>
          <w:rtl/>
          <w:lang w:eastAsia="en-US"/>
        </w:rPr>
        <w:t>)</w:t>
      </w:r>
      <w:r>
        <w:rPr>
          <w:rtl/>
          <w:lang w:eastAsia="en-US"/>
        </w:rPr>
        <w:t xml:space="preserve"> </w:t>
      </w:r>
      <w:r>
        <w:rPr>
          <w:rFonts w:hint="cs"/>
          <w:rtl/>
          <w:lang w:eastAsia="en-US"/>
        </w:rPr>
        <w:t xml:space="preserve">- מותרים לבא זה בזה </w:t>
      </w:r>
      <w:r>
        <w:rPr>
          <w:rFonts w:cs="Miriam"/>
          <w:szCs w:val="20"/>
          <w:rtl/>
          <w:lang w:eastAsia="en-US"/>
        </w:rPr>
        <w:t>(</w:t>
      </w:r>
      <w:r>
        <w:rPr>
          <w:rFonts w:cs="Miriam" w:hint="cs"/>
          <w:szCs w:val="20"/>
          <w:rtl/>
          <w:lang w:eastAsia="en-US"/>
        </w:rPr>
        <w:t xml:space="preserve">ואף על גב שזה ודאי וזה ספק ואיכא למימר שמא כשר הוא - אפילו הכי שרי, כדילפינן לעיל </w:t>
      </w:r>
      <w:r>
        <w:rPr>
          <w:rFonts w:cs="Miriam" w:hint="cs"/>
          <w:szCs w:val="16"/>
          <w:rtl/>
          <w:lang w:eastAsia="en-US"/>
        </w:rPr>
        <w:t>(עג,א)</w:t>
      </w:r>
      <w:r>
        <w:rPr>
          <w:rFonts w:cs="Miriam" w:hint="cs"/>
          <w:szCs w:val="20"/>
          <w:rtl/>
          <w:lang w:eastAsia="en-US"/>
        </w:rPr>
        <w:t xml:space="preserve"> 'בקהל ודאי לא יבא, אבל בקהל ספק יבא'; ובגמרא פריך: הא תנא ליה רישא</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רבי יהודה אוסר </w:t>
      </w:r>
      <w:r>
        <w:rPr>
          <w:rFonts w:cs="Miriam"/>
          <w:szCs w:val="20"/>
          <w:rtl/>
          <w:lang w:eastAsia="en-US"/>
        </w:rPr>
        <w:t>(</w:t>
      </w:r>
      <w:r>
        <w:rPr>
          <w:rFonts w:cs="Miriam" w:hint="cs"/>
          <w:szCs w:val="20"/>
          <w:rtl/>
          <w:lang w:eastAsia="en-US"/>
        </w:rPr>
        <w:t>בגמרא מפרש לה</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רבי אלעזר אומר: ודאן בודאן </w:t>
      </w:r>
      <w:r>
        <w:rPr>
          <w:rFonts w:cs="Miriam"/>
          <w:szCs w:val="20"/>
          <w:rtl/>
          <w:lang w:eastAsia="en-US"/>
        </w:rPr>
        <w:t>(</w:t>
      </w:r>
      <w:r>
        <w:rPr>
          <w:rFonts w:cs="Miriam" w:hint="cs"/>
          <w:szCs w:val="20"/>
          <w:rtl/>
          <w:lang w:eastAsia="en-US"/>
        </w:rPr>
        <w:t>כגון ממזרים בנתינים</w:t>
      </w:r>
      <w:r>
        <w:rPr>
          <w:rFonts w:cs="Miriam"/>
          <w:szCs w:val="20"/>
          <w:rtl/>
          <w:lang w:eastAsia="en-US"/>
        </w:rPr>
        <w:t>)</w:t>
      </w:r>
      <w:r>
        <w:rPr>
          <w:rtl/>
          <w:lang w:eastAsia="en-US"/>
        </w:rPr>
        <w:t xml:space="preserve"> –</w:t>
      </w:r>
      <w:r>
        <w:rPr>
          <w:rFonts w:hint="cs"/>
          <w:rtl/>
          <w:lang w:eastAsia="en-US"/>
        </w:rPr>
        <w:t xml:space="preserve"> מותר, ודאן בספיקן </w:t>
      </w:r>
      <w:r>
        <w:rPr>
          <w:rFonts w:cs="Miriam"/>
          <w:szCs w:val="20"/>
          <w:rtl/>
          <w:lang w:eastAsia="en-US"/>
        </w:rPr>
        <w:t>(</w:t>
      </w:r>
      <w:r>
        <w:rPr>
          <w:rFonts w:cs="Miriam" w:hint="cs"/>
          <w:szCs w:val="20"/>
          <w:rtl/>
          <w:lang w:eastAsia="en-US"/>
        </w:rPr>
        <w:t>כגון ממזרי ונתיני בשתוקי ואסופי</w:t>
      </w:r>
      <w:r>
        <w:rPr>
          <w:rFonts w:cs="Miriam"/>
          <w:szCs w:val="20"/>
          <w:rtl/>
          <w:lang w:eastAsia="en-US"/>
        </w:rPr>
        <w:t>)</w:t>
      </w:r>
      <w:r>
        <w:rPr>
          <w:rtl/>
          <w:lang w:eastAsia="en-US"/>
        </w:rPr>
        <w:t xml:space="preserve"> </w:t>
      </w:r>
      <w:r>
        <w:rPr>
          <w:rFonts w:hint="cs"/>
          <w:rtl/>
          <w:lang w:eastAsia="en-US"/>
        </w:rPr>
        <w:t xml:space="preserve">וספיקן בודאן </w:t>
      </w:r>
      <w:r>
        <w:rPr>
          <w:rFonts w:cs="Miriam"/>
          <w:szCs w:val="20"/>
          <w:rtl/>
          <w:lang w:eastAsia="en-US"/>
        </w:rPr>
        <w:t>(</w:t>
      </w:r>
      <w:r>
        <w:rPr>
          <w:rFonts w:cs="Miriam" w:hint="cs"/>
          <w:szCs w:val="20"/>
          <w:rtl/>
          <w:lang w:eastAsia="en-US"/>
        </w:rPr>
        <w:t>שתוקי ואסופי בממזרי ונתיני</w:t>
      </w:r>
      <w:r>
        <w:rPr>
          <w:rFonts w:cs="Miriam"/>
          <w:szCs w:val="20"/>
          <w:rtl/>
          <w:lang w:eastAsia="en-US"/>
        </w:rPr>
        <w:t>)</w:t>
      </w:r>
      <w:r>
        <w:rPr>
          <w:rtl/>
          <w:lang w:eastAsia="en-US"/>
        </w:rPr>
        <w:t xml:space="preserve"> </w:t>
      </w:r>
      <w:r>
        <w:rPr>
          <w:rFonts w:hint="cs"/>
          <w:rtl/>
          <w:lang w:eastAsia="en-US"/>
        </w:rPr>
        <w:t xml:space="preserve">וספיקן בספיקן </w:t>
      </w:r>
      <w:r>
        <w:rPr>
          <w:rFonts w:cs="Miriam"/>
          <w:szCs w:val="20"/>
          <w:rtl/>
          <w:lang w:eastAsia="en-US"/>
        </w:rPr>
        <w:t>(</w:t>
      </w:r>
      <w:r>
        <w:rPr>
          <w:rFonts w:cs="Miriam" w:hint="cs"/>
          <w:szCs w:val="20"/>
          <w:rtl/>
          <w:lang w:eastAsia="en-US"/>
        </w:rPr>
        <w:t>שתוקי בשתוקית, אסופי באסופית, אסופי בשתוקית</w:t>
      </w:r>
      <w:r>
        <w:rPr>
          <w:rFonts w:cs="Miriam"/>
          <w:szCs w:val="20"/>
          <w:rtl/>
          <w:lang w:eastAsia="en-US"/>
        </w:rPr>
        <w:t>)</w:t>
      </w:r>
      <w:r>
        <w:rPr>
          <w:rtl/>
          <w:lang w:eastAsia="en-US"/>
        </w:rPr>
        <w:t xml:space="preserve"> –</w:t>
      </w:r>
      <w:r>
        <w:rPr>
          <w:rFonts w:hint="cs"/>
          <w:rtl/>
          <w:lang w:eastAsia="en-US"/>
        </w:rPr>
        <w:t xml:space="preserve"> אסור </w:t>
      </w:r>
      <w:r>
        <w:rPr>
          <w:rFonts w:cs="Miriam"/>
          <w:szCs w:val="20"/>
          <w:rtl/>
          <w:lang w:eastAsia="en-US"/>
        </w:rPr>
        <w:t>(</w:t>
      </w:r>
      <w:r>
        <w:rPr>
          <w:rFonts w:cs="Miriam" w:hint="cs"/>
          <w:szCs w:val="20"/>
          <w:rtl/>
          <w:lang w:eastAsia="en-US"/>
        </w:rPr>
        <w:t>שמא זה כשר וזה פסול</w:t>
      </w:r>
      <w:r>
        <w:rPr>
          <w:rFonts w:cs="Miriam"/>
          <w:szCs w:val="20"/>
          <w:rtl/>
          <w:lang w:eastAsia="en-US"/>
        </w:rPr>
        <w:t>)</w:t>
      </w:r>
      <w:r>
        <w:rPr>
          <w:rFonts w:hint="cs"/>
          <w:rtl/>
          <w:lang w:eastAsia="en-US"/>
        </w:rPr>
        <w:t xml:space="preserve">; </w:t>
      </w:r>
    </w:p>
    <w:p w:rsidR="00DC5F22" w:rsidRDefault="00DC5F22" w:rsidP="00DC5F22">
      <w:pPr>
        <w:rPr>
          <w:rFonts w:cs="Miriam" w:hint="cs"/>
          <w:szCs w:val="20"/>
          <w:rtl/>
          <w:lang w:eastAsia="en-US"/>
        </w:rPr>
      </w:pPr>
      <w:r>
        <w:rPr>
          <w:rFonts w:hint="cs"/>
          <w:rtl/>
          <w:lang w:eastAsia="en-US"/>
        </w:rPr>
        <w:t xml:space="preserve">ואלו הן הספיקות: שתוקי אסופי וכותי </w:t>
      </w:r>
      <w:r>
        <w:rPr>
          <w:rFonts w:cs="Miriam"/>
          <w:szCs w:val="20"/>
          <w:rtl/>
          <w:lang w:eastAsia="en-US"/>
        </w:rPr>
        <w:t>(</w:t>
      </w:r>
      <w:r>
        <w:rPr>
          <w:rFonts w:cs="Miriam" w:hint="cs"/>
          <w:szCs w:val="20"/>
          <w:rtl/>
          <w:lang w:eastAsia="en-US"/>
        </w:rPr>
        <w:t>בגמרא מפרש מאי ספיקייהו;</w:t>
      </w:r>
    </w:p>
    <w:p w:rsidR="00DC5F22" w:rsidRDefault="00DC5F22" w:rsidP="00DC5F22">
      <w:pPr>
        <w:rPr>
          <w:rFonts w:cs="Miriam" w:hint="cs"/>
          <w:szCs w:val="20"/>
          <w:lang w:eastAsia="en-US"/>
        </w:rPr>
      </w:pPr>
      <w:r>
        <w:rPr>
          <w:rFonts w:cs="Miriam" w:hint="cs"/>
          <w:szCs w:val="20"/>
          <w:rtl/>
          <w:lang w:eastAsia="en-US"/>
        </w:rPr>
        <w:t xml:space="preserve">וכותים אותם שהושיב סנחריב בערי שומרון, כדכתיב </w:t>
      </w:r>
      <w:r>
        <w:rPr>
          <w:rFonts w:cs="Miriam" w:hint="cs"/>
          <w:szCs w:val="16"/>
          <w:rtl/>
          <w:lang w:eastAsia="en-US"/>
        </w:rPr>
        <w:t>(מלכים ב יז,כד)</w:t>
      </w:r>
      <w:r>
        <w:rPr>
          <w:rFonts w:cs="Narkisim" w:hint="cs"/>
          <w:szCs w:val="20"/>
          <w:rtl/>
          <w:lang w:eastAsia="en-US"/>
        </w:rPr>
        <w:t xml:space="preserve"> ויבא מלך אשור ומכותה </w:t>
      </w:r>
      <w:r>
        <w:rPr>
          <w:rFonts w:cs="Narkisim"/>
          <w:szCs w:val="20"/>
          <w:rtl/>
          <w:lang w:eastAsia="en-US"/>
        </w:rPr>
        <w:t>[</w:t>
      </w:r>
      <w:r>
        <w:rPr>
          <w:rFonts w:cs="Narkisim" w:hint="cs"/>
          <w:sz w:val="18"/>
          <w:szCs w:val="18"/>
          <w:rtl/>
          <w:lang w:eastAsia="en-US"/>
        </w:rPr>
        <w:t>ומעוא ומחמת וספרוים וישב בערי שמרון תחת בני ישראל וירשו את שמרון וישבו בעריה</w:t>
      </w:r>
      <w:r>
        <w:rPr>
          <w:rFonts w:cs="Narkisim"/>
          <w:szCs w:val="20"/>
          <w:rtl/>
          <w:lang w:eastAsia="en-US"/>
        </w:rPr>
        <w:t>]</w:t>
      </w:r>
      <w:r>
        <w:rPr>
          <w:rFonts w:cs="Miriam" w:hint="cs"/>
          <w:szCs w:val="20"/>
          <w:rtl/>
          <w:lang w:eastAsia="en-US"/>
        </w:rPr>
        <w:t xml:space="preserve"> ועל שם שהביאם מכותה נקראו 'כותים', ונתגיירו מאימת האריות, כדכתיב </w:t>
      </w:r>
      <w:r>
        <w:rPr>
          <w:rFonts w:cs="Miriam" w:hint="cs"/>
          <w:szCs w:val="16"/>
          <w:rtl/>
          <w:lang w:eastAsia="en-US"/>
        </w:rPr>
        <w:t>(שם פסוק כה)</w:t>
      </w:r>
      <w:r>
        <w:rPr>
          <w:rFonts w:cs="Miriam" w:hint="cs"/>
          <w:szCs w:val="20"/>
          <w:rtl/>
          <w:lang w:eastAsia="en-US"/>
        </w:rPr>
        <w:t xml:space="preserve"> </w:t>
      </w:r>
      <w:r>
        <w:rPr>
          <w:rFonts w:cs="Narkisim" w:hint="cs"/>
          <w:szCs w:val="20"/>
          <w:rtl/>
          <w:lang w:eastAsia="en-US"/>
        </w:rPr>
        <w:t>[</w:t>
      </w:r>
      <w:r>
        <w:rPr>
          <w:rFonts w:cs="Narkisim" w:hint="cs"/>
          <w:sz w:val="18"/>
          <w:szCs w:val="18"/>
          <w:rtl/>
          <w:lang w:eastAsia="en-US"/>
        </w:rPr>
        <w:t>ויהי בתחלת שבתם שם לא יראו את ה'</w:t>
      </w:r>
      <w:r>
        <w:rPr>
          <w:rFonts w:cs="Narkisim" w:hint="cs"/>
          <w:szCs w:val="20"/>
          <w:rtl/>
          <w:lang w:eastAsia="en-US"/>
        </w:rPr>
        <w:t>] וישלח [</w:t>
      </w:r>
      <w:r>
        <w:rPr>
          <w:rFonts w:cs="Narkisim" w:hint="cs"/>
          <w:sz w:val="18"/>
          <w:szCs w:val="18"/>
          <w:rtl/>
          <w:lang w:eastAsia="en-US"/>
        </w:rPr>
        <w:t>ה' בהם את</w:t>
      </w:r>
      <w:r>
        <w:rPr>
          <w:rFonts w:cs="Narkisim" w:hint="cs"/>
          <w:szCs w:val="20"/>
          <w:rtl/>
          <w:lang w:eastAsia="en-US"/>
        </w:rPr>
        <w:t xml:space="preserve">] האריות </w:t>
      </w:r>
      <w:r>
        <w:rPr>
          <w:rFonts w:cs="Narkisim"/>
          <w:szCs w:val="20"/>
          <w:rtl/>
          <w:lang w:eastAsia="en-US"/>
        </w:rPr>
        <w:t>[</w:t>
      </w:r>
      <w:r>
        <w:rPr>
          <w:rFonts w:cs="Narkisim" w:hint="cs"/>
          <w:sz w:val="18"/>
          <w:szCs w:val="18"/>
          <w:rtl/>
          <w:lang w:eastAsia="en-US"/>
        </w:rPr>
        <w:t>ויהיו הרגים בהם</w:t>
      </w:r>
      <w:r>
        <w:rPr>
          <w:rFonts w:cs="Narkisim"/>
          <w:szCs w:val="20"/>
          <w:rtl/>
          <w:lang w:eastAsia="en-US"/>
        </w:rPr>
        <w:t>]</w:t>
      </w:r>
      <w:r>
        <w:rPr>
          <w:rFonts w:cs="Miriam" w:hint="cs"/>
          <w:szCs w:val="20"/>
          <w:rtl/>
          <w:lang w:eastAsia="en-US"/>
        </w:rPr>
        <w:t>, וכולה עניניה במלכים</w:t>
      </w:r>
      <w:r>
        <w:rPr>
          <w:rFonts w:cs="Miriam"/>
          <w:szCs w:val="20"/>
          <w:rtl/>
          <w:lang w:eastAsia="en-US"/>
        </w:rPr>
        <w:t>)</w:t>
      </w:r>
      <w:r>
        <w:rPr>
          <w:rFonts w:hint="cs"/>
          <w:rtl/>
          <w:lang w:eastAsia="en-US"/>
        </w:rPr>
        <w:t>.</w:t>
      </w:r>
    </w:p>
    <w:p w:rsidR="00DC5F22" w:rsidRDefault="00DC5F22" w:rsidP="00DC5F22">
      <w:pPr>
        <w:rPr>
          <w:rtl/>
          <w:lang w:eastAsia="en-US"/>
        </w:rPr>
      </w:pPr>
    </w:p>
    <w:p w:rsidR="00DC5F22" w:rsidRDefault="00DC5F22" w:rsidP="00DC5F22">
      <w:pPr>
        <w:rPr>
          <w:rFonts w:hint="cs"/>
          <w:rtl/>
          <w:lang w:eastAsia="en-US"/>
        </w:rPr>
      </w:pPr>
      <w:r>
        <w:rPr>
          <w:rFonts w:hint="cs"/>
          <w:rtl/>
          <w:lang w:eastAsia="en-US"/>
        </w:rPr>
        <w:t>גמרא:</w:t>
      </w:r>
    </w:p>
    <w:p w:rsidR="00DC5F22" w:rsidRDefault="00DC5F22" w:rsidP="00DC5F22">
      <w:pPr>
        <w:rPr>
          <w:rFonts w:hint="cs"/>
          <w:rtl/>
          <w:lang w:eastAsia="en-US"/>
        </w:rPr>
      </w:pPr>
      <w:r>
        <w:rPr>
          <w:rFonts w:hint="cs"/>
          <w:rtl/>
          <w:lang w:eastAsia="en-US"/>
        </w:rPr>
        <w:t>מאי '</w:t>
      </w:r>
      <w:r>
        <w:rPr>
          <w:rFonts w:hint="cs"/>
          <w:i/>
          <w:iCs/>
          <w:rtl/>
          <w:lang w:eastAsia="en-US"/>
        </w:rPr>
        <w:t>כל האסורין לבא בקהל</w:t>
      </w:r>
      <w:r>
        <w:rPr>
          <w:rFonts w:hint="cs"/>
          <w:rtl/>
          <w:lang w:eastAsia="en-US"/>
        </w:rPr>
        <w:t xml:space="preserve">'? אילימא ממזירי ונתיני שתוקי ואסופי - הא תנא ליה רישא </w:t>
      </w:r>
      <w:r>
        <w:rPr>
          <w:rFonts w:cs="Miriam" w:hint="cs"/>
          <w:szCs w:val="16"/>
          <w:rtl/>
          <w:lang w:eastAsia="en-US"/>
        </w:rPr>
        <w:t>[במשנה בדף עט,א]</w:t>
      </w:r>
      <w:r>
        <w:rPr>
          <w:rFonts w:hint="cs"/>
          <w:rtl/>
          <w:lang w:eastAsia="en-US"/>
        </w:rPr>
        <w:t>: '</w:t>
      </w:r>
      <w:r>
        <w:rPr>
          <w:rFonts w:hint="cs"/>
          <w:i/>
          <w:iCs/>
          <w:rtl/>
          <w:lang w:eastAsia="en-US"/>
        </w:rPr>
        <w:t>ממזירי ונתיני שתוקי ואסופי מותרים לבא זה בזה</w:t>
      </w:r>
      <w:r>
        <w:rPr>
          <w:rFonts w:hint="cs"/>
          <w:rtl/>
          <w:lang w:eastAsia="en-US"/>
        </w:rPr>
        <w:t>' ותו: '</w:t>
      </w:r>
      <w:r>
        <w:rPr>
          <w:rFonts w:hint="cs"/>
          <w:i/>
          <w:iCs/>
          <w:rtl/>
          <w:lang w:eastAsia="en-US"/>
        </w:rPr>
        <w:t>רבי יהודה אוסר</w:t>
      </w:r>
      <w:r>
        <w:rPr>
          <w:rFonts w:hint="cs"/>
          <w:rtl/>
          <w:lang w:eastAsia="en-US"/>
        </w:rPr>
        <w:t xml:space="preserve">' </w:t>
      </w:r>
      <w:r>
        <w:rPr>
          <w:rtl/>
          <w:lang w:eastAsia="en-US"/>
        </w:rPr>
        <w:t>–</w:t>
      </w:r>
      <w:r>
        <w:rPr>
          <w:rFonts w:hint="cs"/>
          <w:rtl/>
          <w:lang w:eastAsia="en-US"/>
        </w:rPr>
        <w:t xml:space="preserve"> אהייא? אילימא א'</w:t>
      </w:r>
      <w:r>
        <w:rPr>
          <w:rFonts w:hint="cs"/>
          <w:i/>
          <w:iCs/>
          <w:rtl/>
          <w:lang w:eastAsia="en-US"/>
        </w:rPr>
        <w:t>ודאן בספיקן</w:t>
      </w:r>
      <w:r>
        <w:rPr>
          <w:rFonts w:hint="cs"/>
          <w:rtl/>
          <w:lang w:eastAsia="en-US"/>
        </w:rPr>
        <w:t>', הא מדקתני סיפא: '</w:t>
      </w:r>
      <w:r>
        <w:rPr>
          <w:rFonts w:hint="cs"/>
          <w:i/>
          <w:iCs/>
          <w:rtl/>
          <w:lang w:eastAsia="en-US"/>
        </w:rPr>
        <w:t>רבי אלעזר אומר: ודאן בודאן מותר, ודאן בספיקן וספיקן בספיקן אסור</w:t>
      </w:r>
      <w:r>
        <w:rPr>
          <w:rFonts w:hint="cs"/>
          <w:rtl/>
          <w:lang w:eastAsia="en-US"/>
        </w:rPr>
        <w:t>' - מכלל דרבי יהודה לא סבירא ליה! וכי תימא '</w:t>
      </w:r>
      <w:r>
        <w:rPr>
          <w:rFonts w:hint="cs"/>
          <w:i/>
          <w:iCs/>
          <w:rtl/>
          <w:lang w:eastAsia="en-US"/>
        </w:rPr>
        <w:t>רבי יהודה אוסר</w:t>
      </w:r>
      <w:r>
        <w:rPr>
          <w:rFonts w:hint="cs"/>
          <w:rtl/>
          <w:lang w:eastAsia="en-US"/>
        </w:rPr>
        <w:t xml:space="preserve">' - אגֶר בממזרת </w:t>
      </w:r>
      <w:r>
        <w:rPr>
          <w:rFonts w:cs="Miriam"/>
          <w:szCs w:val="20"/>
          <w:rtl/>
          <w:lang w:eastAsia="en-US"/>
        </w:rPr>
        <w:t>(</w:t>
      </w:r>
      <w:r>
        <w:rPr>
          <w:rFonts w:cs="Miriam" w:hint="cs"/>
          <w:szCs w:val="20"/>
          <w:rtl/>
          <w:lang w:eastAsia="en-US"/>
        </w:rPr>
        <w:t xml:space="preserve">דשמעינן ליה דאמר הכי לעיל </w:t>
      </w:r>
      <w:r>
        <w:rPr>
          <w:rFonts w:cs="Miriam" w:hint="cs"/>
          <w:szCs w:val="16"/>
          <w:rtl/>
          <w:lang w:eastAsia="en-US"/>
        </w:rPr>
        <w:t>(עב,א)</w:t>
      </w:r>
      <w:r>
        <w:rPr>
          <w:rFonts w:cs="Miriam" w:hint="cs"/>
          <w:szCs w:val="20"/>
          <w:rtl/>
          <w:lang w:eastAsia="en-US"/>
        </w:rPr>
        <w:t>: '</w:t>
      </w:r>
      <w:r>
        <w:rPr>
          <w:rFonts w:cs="Miriam" w:hint="cs"/>
          <w:i/>
          <w:iCs/>
          <w:szCs w:val="20"/>
          <w:rtl/>
          <w:lang w:eastAsia="en-US"/>
        </w:rPr>
        <w:t>רבי יהודה אומר: גר לא ישא ממזרת</w:t>
      </w:r>
      <w:r>
        <w:rPr>
          <w:rFonts w:cs="Miriam" w:hint="cs"/>
          <w:szCs w:val="20"/>
          <w:rtl/>
          <w:lang w:eastAsia="en-US"/>
        </w:rPr>
        <w:t>' ובמידי אחרינא לא שמעינן דפליג לענין יוחסין</w:t>
      </w:r>
      <w:r>
        <w:rPr>
          <w:rFonts w:cs="Miriam"/>
          <w:szCs w:val="20"/>
          <w:rtl/>
          <w:lang w:eastAsia="en-US"/>
        </w:rPr>
        <w:t>)</w:t>
      </w:r>
      <w:r>
        <w:rPr>
          <w:rtl/>
          <w:lang w:eastAsia="en-US"/>
        </w:rPr>
        <w:t xml:space="preserve"> </w:t>
      </w:r>
      <w:r>
        <w:rPr>
          <w:rFonts w:hint="cs"/>
          <w:rtl/>
          <w:lang w:eastAsia="en-US"/>
        </w:rPr>
        <w:t xml:space="preserve">- מידי 'גר בממזרת' קתני </w:t>
      </w:r>
      <w:r>
        <w:rPr>
          <w:rFonts w:cs="Miriam"/>
          <w:szCs w:val="20"/>
          <w:rtl/>
          <w:lang w:eastAsia="en-US"/>
        </w:rPr>
        <w:t>(</w:t>
      </w:r>
      <w:r>
        <w:rPr>
          <w:rFonts w:cs="Miriam" w:hint="cs"/>
          <w:szCs w:val="20"/>
          <w:rtl/>
          <w:lang w:eastAsia="en-US"/>
        </w:rPr>
        <w:t>לעיל, דאתי רבי יהודה לאפלוגי עליה</w:t>
      </w:r>
      <w:r>
        <w:rPr>
          <w:rFonts w:cs="Miriam"/>
          <w:szCs w:val="20"/>
          <w:rtl/>
          <w:lang w:eastAsia="en-US"/>
        </w:rPr>
        <w:t>)</w:t>
      </w:r>
      <w:r>
        <w:rPr>
          <w:rFonts w:hint="cs"/>
          <w:rtl/>
          <w:lang w:eastAsia="en-US"/>
        </w:rPr>
        <w:t>? '</w:t>
      </w:r>
      <w:r>
        <w:rPr>
          <w:rFonts w:hint="cs"/>
          <w:i/>
          <w:iCs/>
          <w:u w:val="single"/>
          <w:rtl/>
          <w:lang w:eastAsia="en-US"/>
        </w:rPr>
        <w:t>כל האסורין</w:t>
      </w:r>
      <w:r>
        <w:rPr>
          <w:rFonts w:hint="cs"/>
          <w:i/>
          <w:iCs/>
          <w:rtl/>
          <w:lang w:eastAsia="en-US"/>
        </w:rPr>
        <w:t xml:space="preserve"> לבא בקהל</w:t>
      </w:r>
      <w:r>
        <w:rPr>
          <w:rFonts w:hint="cs"/>
          <w:rtl/>
          <w:lang w:eastAsia="en-US"/>
        </w:rPr>
        <w:t xml:space="preserve">' קתני </w:t>
      </w:r>
      <w:r>
        <w:rPr>
          <w:rFonts w:cs="Miriam"/>
          <w:szCs w:val="20"/>
          <w:rtl/>
          <w:lang w:eastAsia="en-US"/>
        </w:rPr>
        <w:t>(</w:t>
      </w:r>
      <w:r>
        <w:rPr>
          <w:rFonts w:cs="Miriam" w:hint="cs"/>
          <w:szCs w:val="20"/>
          <w:rtl/>
          <w:lang w:eastAsia="en-US"/>
        </w:rPr>
        <w:t>וגר - לאו מן האסורין הוא</w:t>
      </w:r>
      <w:r>
        <w:rPr>
          <w:rFonts w:cs="Miriam"/>
          <w:szCs w:val="20"/>
          <w:rtl/>
          <w:lang w:eastAsia="en-US"/>
        </w:rPr>
        <w:t>)</w:t>
      </w:r>
      <w:r>
        <w:rPr>
          <w:rFonts w:hint="cs"/>
          <w:rtl/>
          <w:lang w:eastAsia="en-US"/>
        </w:rPr>
        <w:t>!?</w:t>
      </w:r>
    </w:p>
    <w:p w:rsidR="00DC5F22" w:rsidRDefault="00DC5F22" w:rsidP="00DC5F22">
      <w:pPr>
        <w:rPr>
          <w:rFonts w:hint="cs"/>
          <w:lang w:eastAsia="en-US"/>
        </w:rPr>
      </w:pPr>
      <w:r>
        <w:rPr>
          <w:rFonts w:hint="cs"/>
          <w:rtl/>
          <w:lang w:eastAsia="en-US"/>
        </w:rPr>
        <w:t>אמר רב יהודה:</w:t>
      </w:r>
    </w:p>
    <w:p w:rsidR="00DC5F22" w:rsidRDefault="00DC5F22" w:rsidP="00DC5F22">
      <w:pPr>
        <w:rPr>
          <w:rFonts w:hint="cs"/>
          <w:lang w:eastAsia="en-US"/>
        </w:rPr>
      </w:pPr>
    </w:p>
    <w:p w:rsidR="00DC5F22" w:rsidRDefault="00DC5F22" w:rsidP="00DC5F22">
      <w:pPr>
        <w:rPr>
          <w:rFonts w:hint="cs"/>
          <w:rtl/>
          <w:lang w:eastAsia="en-US"/>
        </w:rPr>
      </w:pPr>
      <w:r>
        <w:rPr>
          <w:rtl/>
          <w:lang w:eastAsia="en-US"/>
        </w:rPr>
        <w:t>(</w:t>
      </w:r>
      <w:r>
        <w:rPr>
          <w:rFonts w:hint="cs"/>
          <w:rtl/>
          <w:lang w:eastAsia="en-US"/>
        </w:rPr>
        <w:t>קידושין עד,ב</w:t>
      </w:r>
      <w:r>
        <w:rPr>
          <w:rtl/>
          <w:lang w:eastAsia="en-US"/>
        </w:rPr>
        <w:t>)</w:t>
      </w:r>
    </w:p>
    <w:p w:rsidR="00DC5F22" w:rsidRDefault="00DC5F22" w:rsidP="00DC5F22">
      <w:pPr>
        <w:rPr>
          <w:rFonts w:hint="cs"/>
          <w:rtl/>
          <w:lang w:eastAsia="en-US"/>
        </w:rPr>
      </w:pPr>
      <w:r>
        <w:rPr>
          <w:rFonts w:hint="cs"/>
          <w:rtl/>
          <w:lang w:eastAsia="en-US"/>
        </w:rPr>
        <w:t xml:space="preserve">הכי קאמר </w:t>
      </w:r>
      <w:r>
        <w:rPr>
          <w:rFonts w:cs="Miriam"/>
          <w:szCs w:val="20"/>
          <w:rtl/>
          <w:lang w:eastAsia="en-US"/>
        </w:rPr>
        <w:t>(</w:t>
      </w:r>
      <w:r>
        <w:rPr>
          <w:rFonts w:cs="Miriam" w:hint="cs"/>
          <w:szCs w:val="20"/>
          <w:rtl/>
          <w:lang w:eastAsia="en-US"/>
        </w:rPr>
        <w:t>כלומר: לעולם, רבי יהודה - אגר בממזרת קאי, דשמע ליה לתנא קמא דאיירי בה</w:t>
      </w:r>
      <w:r>
        <w:rPr>
          <w:rFonts w:cs="Miriam"/>
          <w:szCs w:val="20"/>
          <w:rtl/>
          <w:lang w:eastAsia="en-US"/>
        </w:rPr>
        <w:t>)</w:t>
      </w:r>
      <w:r>
        <w:rPr>
          <w:rFonts w:hint="cs"/>
          <w:rtl/>
          <w:lang w:eastAsia="en-US"/>
        </w:rPr>
        <w:t xml:space="preserve">: 'כל האסורים לבא בקהל </w:t>
      </w:r>
      <w:r>
        <w:rPr>
          <w:rFonts w:cs="Miriam"/>
          <w:szCs w:val="20"/>
          <w:rtl/>
          <w:lang w:eastAsia="en-US"/>
        </w:rPr>
        <w:t>(</w:t>
      </w:r>
      <w:r>
        <w:rPr>
          <w:rFonts w:cs="Miriam" w:hint="cs"/>
          <w:szCs w:val="20"/>
          <w:rtl/>
          <w:lang w:eastAsia="en-US"/>
        </w:rPr>
        <w:t>והאי 'בקהל' דקאמרת =</w:t>
      </w:r>
      <w:r>
        <w:rPr>
          <w:rFonts w:cs="Miriam"/>
          <w:szCs w:val="20"/>
          <w:rtl/>
          <w:lang w:eastAsia="en-US"/>
        </w:rPr>
        <w:t>)</w:t>
      </w:r>
      <w:r>
        <w:rPr>
          <w:rtl/>
          <w:lang w:eastAsia="en-US"/>
        </w:rPr>
        <w:t xml:space="preserve"> </w:t>
      </w:r>
      <w:r>
        <w:rPr>
          <w:rFonts w:cs="Miriam"/>
          <w:szCs w:val="20"/>
          <w:rtl/>
          <w:lang w:eastAsia="en-US"/>
        </w:rPr>
        <w:t>(</w:t>
      </w:r>
      <w:r>
        <w:rPr>
          <w:rFonts w:cs="Miriam" w:hint="cs"/>
          <w:szCs w:val="20"/>
          <w:rtl/>
          <w:lang w:eastAsia="en-US"/>
        </w:rPr>
        <w:t>קהל</w:t>
      </w:r>
      <w:r>
        <w:rPr>
          <w:rFonts w:cs="Miriam"/>
          <w:szCs w:val="20"/>
          <w:rtl/>
          <w:lang w:eastAsia="en-US"/>
        </w:rPr>
        <w:t>)</w:t>
      </w:r>
      <w:r>
        <w:rPr>
          <w:rtl/>
          <w:lang w:eastAsia="en-US"/>
        </w:rPr>
        <w:t xml:space="preserve"> </w:t>
      </w:r>
      <w:r>
        <w:rPr>
          <w:rFonts w:hint="cs"/>
          <w:rtl/>
          <w:lang w:eastAsia="en-US"/>
        </w:rPr>
        <w:t xml:space="preserve">כהונה; מאי נינהו? - גיורת </w:t>
      </w:r>
      <w:r>
        <w:rPr>
          <w:rFonts w:cs="Miriam"/>
          <w:szCs w:val="20"/>
          <w:rtl/>
          <w:lang w:eastAsia="en-US"/>
        </w:rPr>
        <w:t>(</w:t>
      </w:r>
      <w:r>
        <w:rPr>
          <w:rFonts w:cs="Miriam" w:hint="cs"/>
          <w:szCs w:val="20"/>
          <w:rtl/>
          <w:lang w:eastAsia="en-US"/>
        </w:rPr>
        <w:t>דכהן אסור בגיורת, ואפילו</w:t>
      </w:r>
      <w:r>
        <w:rPr>
          <w:rFonts w:cs="Miriam"/>
          <w:szCs w:val="20"/>
          <w:rtl/>
          <w:lang w:eastAsia="en-US"/>
        </w:rPr>
        <w:t>)</w:t>
      </w:r>
      <w:r>
        <w:rPr>
          <w:rtl/>
          <w:lang w:eastAsia="en-US"/>
        </w:rPr>
        <w:t xml:space="preserve"> </w:t>
      </w:r>
      <w:r>
        <w:rPr>
          <w:rFonts w:hint="cs"/>
          <w:rtl/>
          <w:lang w:eastAsia="en-US"/>
        </w:rPr>
        <w:t xml:space="preserve">פחותה מבת שלש שנים ויום אחד </w:t>
      </w:r>
      <w:r>
        <w:rPr>
          <w:rFonts w:cs="Miriam"/>
          <w:szCs w:val="20"/>
          <w:rtl/>
          <w:lang w:eastAsia="en-US"/>
        </w:rPr>
        <w:t>(</w:t>
      </w:r>
      <w:r>
        <w:rPr>
          <w:rFonts w:cs="Miriam" w:hint="cs"/>
          <w:szCs w:val="20"/>
          <w:rtl/>
          <w:lang w:eastAsia="en-US"/>
        </w:rPr>
        <w:t xml:space="preserve">דלאו בת ביאה היא; ואין שם משום חשש זנות, דכתיב </w:t>
      </w:r>
      <w:r>
        <w:rPr>
          <w:rFonts w:cs="Miriam" w:hint="cs"/>
          <w:szCs w:val="16"/>
          <w:rtl/>
          <w:lang w:eastAsia="en-US"/>
        </w:rPr>
        <w:t>(יחזקאל מד</w:t>
      </w:r>
      <w:r>
        <w:rPr>
          <w:rFonts w:cs="Miriam"/>
          <w:szCs w:val="16"/>
          <w:rtl/>
          <w:lang w:eastAsia="en-US"/>
        </w:rPr>
        <w:t>,</w:t>
      </w:r>
      <w:r>
        <w:rPr>
          <w:rFonts w:cs="Miriam" w:hint="cs"/>
          <w:szCs w:val="16"/>
          <w:rtl/>
          <w:lang w:eastAsia="en-US"/>
        </w:rPr>
        <w:t>כב)</w:t>
      </w:r>
      <w:r>
        <w:rPr>
          <w:rFonts w:cs="Narkisim" w:hint="cs"/>
          <w:szCs w:val="20"/>
          <w:rtl/>
          <w:lang w:eastAsia="en-US"/>
        </w:rPr>
        <w:t xml:space="preserve"> כי אם בתולות מזרע בית ישראל</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ודלא כרבי שמעון בן יוחי </w:t>
      </w:r>
      <w:r>
        <w:rPr>
          <w:rFonts w:cs="Miriam"/>
          <w:szCs w:val="20"/>
          <w:rtl/>
          <w:lang w:eastAsia="en-US"/>
        </w:rPr>
        <w:t>(</w:t>
      </w:r>
      <w:r>
        <w:rPr>
          <w:rFonts w:cs="Miriam" w:hint="cs"/>
          <w:szCs w:val="20"/>
          <w:rtl/>
          <w:lang w:eastAsia="en-US"/>
        </w:rPr>
        <w:t xml:space="preserve">דאמר לקמן בפירקין </w:t>
      </w:r>
      <w:r>
        <w:rPr>
          <w:rFonts w:cs="Miriam" w:hint="cs"/>
          <w:szCs w:val="16"/>
          <w:rtl/>
          <w:lang w:eastAsia="en-US"/>
        </w:rPr>
        <w:t>(עח,א)</w:t>
      </w:r>
      <w:r>
        <w:rPr>
          <w:rFonts w:cs="Miriam" w:hint="cs"/>
          <w:szCs w:val="20"/>
          <w:rtl/>
          <w:lang w:eastAsia="en-US"/>
        </w:rPr>
        <w:t xml:space="preserve">: גיורת פחותה מבת שלש - כשירה לכהונה, והכי קאמר </w:t>
      </w:r>
      <w:r>
        <w:rPr>
          <w:rFonts w:cs="Courier New" w:hint="cs"/>
          <w:szCs w:val="16"/>
          <w:rtl/>
          <w:lang w:eastAsia="en-US"/>
        </w:rPr>
        <w:t>[</w:t>
      </w:r>
      <w:r>
        <w:rPr>
          <w:rFonts w:ascii="Courier New" w:hAnsi="Courier New" w:cs="Courier New" w:hint="cs"/>
          <w:sz w:val="18"/>
          <w:szCs w:val="16"/>
          <w:rtl/>
          <w:lang w:eastAsia="en-US"/>
        </w:rPr>
        <w:t>תנא קמא במתניתין</w:t>
      </w:r>
      <w:r>
        <w:rPr>
          <w:rFonts w:cs="Courier New" w:hint="cs"/>
          <w:szCs w:val="16"/>
          <w:rtl/>
          <w:lang w:eastAsia="en-US"/>
        </w:rPr>
        <w:t>]</w:t>
      </w:r>
      <w:r>
        <w:rPr>
          <w:rFonts w:cs="Miriam" w:hint="cs"/>
          <w:szCs w:val="20"/>
          <w:rtl/>
          <w:lang w:eastAsia="en-US"/>
        </w:rPr>
        <w:t>: 'כל האסורין לבא בקהל כהונה' - ומאי ניהו, דמרבי האי כללא יתר על הראשונים שאסורין בקהל ישראל? - גיורת שפחותה מבת שלש שנים, וכל שכן יתירה על בת שלש שנים</w:t>
      </w:r>
      <w:r>
        <w:rPr>
          <w:rFonts w:cs="Miriam"/>
          <w:szCs w:val="20"/>
          <w:rtl/>
          <w:lang w:eastAsia="en-US"/>
        </w:rPr>
        <w:t>)</w:t>
      </w:r>
      <w:r>
        <w:rPr>
          <w:rtl/>
          <w:lang w:eastAsia="en-US"/>
        </w:rPr>
        <w:t xml:space="preserve"> </w:t>
      </w:r>
      <w:r>
        <w:rPr>
          <w:rFonts w:hint="cs"/>
          <w:rtl/>
          <w:lang w:eastAsia="en-US"/>
        </w:rPr>
        <w:t xml:space="preserve">מותרין </w:t>
      </w:r>
      <w:r>
        <w:rPr>
          <w:rFonts w:cs="Miriam"/>
          <w:szCs w:val="20"/>
          <w:rtl/>
          <w:lang w:eastAsia="en-US"/>
        </w:rPr>
        <w:t>(</w:t>
      </w:r>
      <w:r>
        <w:rPr>
          <w:rFonts w:cs="Miriam" w:hint="cs"/>
          <w:szCs w:val="20"/>
          <w:rtl/>
          <w:lang w:eastAsia="en-US"/>
        </w:rPr>
        <w:t>הנך אסורין: גיורות וממזרים ונתיני ושתוקי</w:t>
      </w:r>
      <w:r>
        <w:rPr>
          <w:rFonts w:cs="Miriam"/>
          <w:szCs w:val="20"/>
          <w:rtl/>
          <w:lang w:eastAsia="en-US"/>
        </w:rPr>
        <w:t>)</w:t>
      </w:r>
      <w:r>
        <w:rPr>
          <w:rtl/>
          <w:lang w:eastAsia="en-US"/>
        </w:rPr>
        <w:t xml:space="preserve"> </w:t>
      </w:r>
      <w:r>
        <w:rPr>
          <w:rFonts w:hint="cs"/>
          <w:rtl/>
          <w:lang w:eastAsia="en-US"/>
        </w:rPr>
        <w:t>לבוא זה בזה.</w:t>
      </w:r>
    </w:p>
    <w:p w:rsidR="00DC5F22" w:rsidRDefault="00DC5F22" w:rsidP="00DC5F22">
      <w:pPr>
        <w:rPr>
          <w:rFonts w:hint="cs"/>
          <w:rtl/>
          <w:lang w:eastAsia="en-US"/>
        </w:rPr>
      </w:pPr>
      <w:r>
        <w:rPr>
          <w:rFonts w:hint="cs"/>
          <w:rtl/>
          <w:lang w:eastAsia="en-US"/>
        </w:rPr>
        <w:t xml:space="preserve">ונוקמה בבת שלש שנים ויום אחד </w:t>
      </w:r>
      <w:r>
        <w:rPr>
          <w:rFonts w:cs="Miriam"/>
          <w:szCs w:val="20"/>
          <w:rtl/>
          <w:lang w:eastAsia="en-US"/>
        </w:rPr>
        <w:t>(</w:t>
      </w:r>
      <w:r>
        <w:rPr>
          <w:rFonts w:cs="Miriam" w:hint="cs"/>
          <w:szCs w:val="20"/>
          <w:rtl/>
          <w:lang w:eastAsia="en-US"/>
        </w:rPr>
        <w:t>ולא בפחות, ונימא דפחותה מותרת לכהן, ובה לא איירי</w:t>
      </w:r>
      <w:r>
        <w:rPr>
          <w:rFonts w:cs="Miriam"/>
          <w:szCs w:val="20"/>
          <w:rtl/>
          <w:lang w:eastAsia="en-US"/>
        </w:rPr>
        <w:t>)</w:t>
      </w:r>
      <w:r>
        <w:rPr>
          <w:rFonts w:hint="cs"/>
          <w:rtl/>
          <w:lang w:eastAsia="en-US"/>
        </w:rPr>
        <w:t>, ואפילו לרבי שמעון בן יוחי?</w:t>
      </w:r>
    </w:p>
    <w:p w:rsidR="00DC5F22" w:rsidRDefault="00DC5F22" w:rsidP="00DC5F22">
      <w:pPr>
        <w:rPr>
          <w:rFonts w:hint="cs"/>
          <w:rtl/>
          <w:lang w:eastAsia="en-US"/>
        </w:rPr>
      </w:pPr>
      <w:r>
        <w:rPr>
          <w:rFonts w:hint="cs"/>
          <w:rtl/>
          <w:lang w:eastAsia="en-US"/>
        </w:rPr>
        <w:t xml:space="preserve">אם כן </w:t>
      </w:r>
      <w:r>
        <w:rPr>
          <w:rFonts w:cs="Miriam"/>
          <w:szCs w:val="20"/>
          <w:rtl/>
          <w:lang w:eastAsia="en-US"/>
        </w:rPr>
        <w:t>(</w:t>
      </w:r>
      <w:r>
        <w:rPr>
          <w:rFonts w:cs="Miriam" w:hint="cs"/>
          <w:szCs w:val="20"/>
          <w:rtl/>
          <w:lang w:eastAsia="en-US"/>
        </w:rPr>
        <w:t xml:space="preserve">דכרבי שמעון מיתוקמא, דפחותה מותרת לכהונה, והוא </w:t>
      </w:r>
      <w:r>
        <w:rPr>
          <w:rFonts w:cs="Courier New" w:hint="cs"/>
          <w:szCs w:val="16"/>
          <w:rtl/>
          <w:lang w:eastAsia="en-US"/>
        </w:rPr>
        <w:t>[</w:t>
      </w:r>
      <w:r>
        <w:rPr>
          <w:rFonts w:ascii="Courier New" w:hAnsi="Courier New" w:cs="Courier New" w:hint="cs"/>
          <w:sz w:val="18"/>
          <w:szCs w:val="16"/>
          <w:rtl/>
          <w:lang w:eastAsia="en-US"/>
        </w:rPr>
        <w:t xml:space="preserve">רבי שמעון </w:t>
      </w:r>
      <w:r>
        <w:rPr>
          <w:rFonts w:ascii="Courier New" w:hAnsi="Courier New" w:cs="Courier New"/>
          <w:sz w:val="18"/>
          <w:szCs w:val="16"/>
          <w:rtl/>
          <w:lang w:eastAsia="en-US"/>
        </w:rPr>
        <w:t>–</w:t>
      </w:r>
      <w:r>
        <w:rPr>
          <w:rFonts w:ascii="Courier New" w:hAnsi="Courier New" w:cs="Courier New" w:hint="cs"/>
          <w:sz w:val="18"/>
          <w:szCs w:val="16"/>
          <w:rtl/>
          <w:lang w:eastAsia="en-US"/>
        </w:rPr>
        <w:t xml:space="preserve"> אם משנתנו כשיטתו</w:t>
      </w:r>
      <w:r>
        <w:rPr>
          <w:rFonts w:cs="Courier New" w:hint="cs"/>
          <w:szCs w:val="16"/>
          <w:rtl/>
          <w:lang w:eastAsia="en-US"/>
        </w:rPr>
        <w:t>]</w:t>
      </w:r>
      <w:r>
        <w:rPr>
          <w:rFonts w:cs="Miriam" w:hint="cs"/>
          <w:szCs w:val="20"/>
          <w:rtl/>
          <w:lang w:eastAsia="en-US"/>
        </w:rPr>
        <w:t xml:space="preserve"> לא התיר לבא בממזרת אלא </w:t>
      </w:r>
      <w:r>
        <w:rPr>
          <w:rFonts w:cs="Miriam" w:hint="cs"/>
          <w:szCs w:val="20"/>
          <w:u w:val="single"/>
          <w:rtl/>
          <w:lang w:eastAsia="en-US"/>
        </w:rPr>
        <w:t>האסורין לבא בכהונה</w:t>
      </w:r>
      <w:r>
        <w:rPr>
          <w:rFonts w:cs="Miriam" w:hint="cs"/>
          <w:szCs w:val="20"/>
          <w:rtl/>
          <w:lang w:eastAsia="en-US"/>
        </w:rPr>
        <w:t>; הוי משמע האי דפחותה - אית ליה דאסורה לממזר</w:t>
      </w:r>
      <w:r>
        <w:rPr>
          <w:rFonts w:cs="Miriam"/>
          <w:szCs w:val="20"/>
          <w:rtl/>
          <w:lang w:eastAsia="en-US"/>
        </w:rPr>
        <w:t>)</w:t>
      </w:r>
      <w:r>
        <w:rPr>
          <w:rtl/>
          <w:lang w:eastAsia="en-US"/>
        </w:rPr>
        <w:t xml:space="preserve"> </w:t>
      </w:r>
      <w:r>
        <w:rPr>
          <w:rFonts w:hint="cs"/>
          <w:rtl/>
          <w:lang w:eastAsia="en-US"/>
        </w:rPr>
        <w:t xml:space="preserve">- מצידה תברה </w:t>
      </w:r>
      <w:r>
        <w:rPr>
          <w:rFonts w:cs="Miriam"/>
          <w:szCs w:val="20"/>
          <w:rtl/>
          <w:lang w:eastAsia="en-US"/>
        </w:rPr>
        <w:t>(</w:t>
      </w:r>
      <w:r>
        <w:rPr>
          <w:rFonts w:cs="Miriam" w:hint="cs"/>
          <w:szCs w:val="20"/>
          <w:rtl/>
          <w:lang w:eastAsia="en-US"/>
        </w:rPr>
        <w:t>תשובתו מוכנת לצידו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אלא טעמא </w:t>
      </w:r>
      <w:r>
        <w:rPr>
          <w:rFonts w:cs="Courier New" w:hint="cs"/>
          <w:szCs w:val="20"/>
          <w:rtl/>
          <w:lang w:eastAsia="en-US"/>
        </w:rPr>
        <w:t>[</w:t>
      </w:r>
      <w:r>
        <w:rPr>
          <w:rFonts w:ascii="Courier New" w:hAnsi="Courier New" w:cs="Courier New" w:hint="cs"/>
          <w:sz w:val="16"/>
          <w:szCs w:val="20"/>
          <w:rtl/>
          <w:lang w:eastAsia="en-US"/>
        </w:rPr>
        <w:t>דאסורה לכהנים</w:t>
      </w:r>
      <w:r>
        <w:rPr>
          <w:rFonts w:cs="Courier New" w:hint="cs"/>
          <w:szCs w:val="20"/>
          <w:rtl/>
          <w:lang w:eastAsia="en-US"/>
        </w:rPr>
        <w:t>]</w:t>
      </w:r>
      <w:r>
        <w:rPr>
          <w:rFonts w:hint="cs"/>
          <w:rtl/>
          <w:lang w:eastAsia="en-US"/>
        </w:rPr>
        <w:t xml:space="preserve">- דבת שלש שנים ויום אחד, הא פחותה מבת שלש שנים ויום אחד - דמותרת לבא בקהל כהונה </w:t>
      </w:r>
      <w:r>
        <w:rPr>
          <w:rFonts w:cs="Courier New" w:hint="cs"/>
          <w:szCs w:val="20"/>
          <w:rtl/>
          <w:lang w:eastAsia="en-US"/>
        </w:rPr>
        <w:t>[</w:t>
      </w:r>
      <w:r>
        <w:rPr>
          <w:rFonts w:ascii="Courier New" w:hAnsi="Courier New" w:cs="Courier New" w:hint="cs"/>
          <w:sz w:val="16"/>
          <w:szCs w:val="20"/>
          <w:rtl/>
          <w:lang w:eastAsia="en-US"/>
        </w:rPr>
        <w:t>לשיטת רבי שמעון</w:t>
      </w:r>
      <w:r>
        <w:rPr>
          <w:rFonts w:cs="Courier New" w:hint="cs"/>
          <w:szCs w:val="20"/>
          <w:rtl/>
          <w:lang w:eastAsia="en-US"/>
        </w:rPr>
        <w:t>]</w:t>
      </w:r>
      <w:r>
        <w:rPr>
          <w:rFonts w:hint="cs"/>
          <w:rtl/>
          <w:lang w:eastAsia="en-US"/>
        </w:rPr>
        <w:t xml:space="preserve"> - אסורה לבוא זה בזה </w:t>
      </w:r>
      <w:r>
        <w:rPr>
          <w:rFonts w:cs="Miriam"/>
          <w:szCs w:val="20"/>
          <w:rtl/>
          <w:lang w:eastAsia="en-US"/>
        </w:rPr>
        <w:t>(</w:t>
      </w:r>
      <w:r>
        <w:rPr>
          <w:rFonts w:cs="Miriam" w:hint="cs"/>
          <w:szCs w:val="20"/>
          <w:rtl/>
          <w:lang w:eastAsia="en-US"/>
        </w:rPr>
        <w:t>בתמיה: היא בממזר וממזר בה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הרי </w:t>
      </w:r>
      <w:r>
        <w:rPr>
          <w:rFonts w:cs="Miriam"/>
          <w:szCs w:val="20"/>
          <w:rtl/>
          <w:lang w:eastAsia="en-US"/>
        </w:rPr>
        <w:t>(</w:t>
      </w:r>
      <w:r>
        <w:rPr>
          <w:rFonts w:cs="Miriam" w:hint="cs"/>
          <w:szCs w:val="20"/>
          <w:rtl/>
          <w:lang w:eastAsia="en-US"/>
        </w:rPr>
        <w:t>גיורת</w:t>
      </w:r>
      <w:r>
        <w:rPr>
          <w:rFonts w:cs="Miriam"/>
          <w:szCs w:val="20"/>
          <w:rtl/>
          <w:lang w:eastAsia="en-US"/>
        </w:rPr>
        <w:t>)</w:t>
      </w:r>
      <w:r>
        <w:rPr>
          <w:rtl/>
          <w:lang w:eastAsia="en-US"/>
        </w:rPr>
        <w:t xml:space="preserve"> </w:t>
      </w:r>
      <w:r>
        <w:rPr>
          <w:rFonts w:hint="cs"/>
          <w:rtl/>
          <w:lang w:eastAsia="en-US"/>
        </w:rPr>
        <w:t xml:space="preserve">פחותה מבת שלש שנים ויום אחד לרבי שמעון בן יוחי דמותרת לבא בקהל כהונה ומותרות לבא זה בזה </w:t>
      </w:r>
      <w:r>
        <w:rPr>
          <w:rFonts w:cs="Miriam"/>
          <w:szCs w:val="20"/>
          <w:rtl/>
          <w:lang w:eastAsia="en-US"/>
        </w:rPr>
        <w:t>(</w:t>
      </w:r>
      <w:r>
        <w:rPr>
          <w:rFonts w:cs="Miriam" w:hint="cs"/>
          <w:szCs w:val="20"/>
          <w:rtl/>
          <w:lang w:eastAsia="en-US"/>
        </w:rPr>
        <w:t>דכיון דקהל גרים לאו קהל הוא, לא שנא פחותה לא שנא יתירה, ועל כרחיך תנא דידן - מדשרי יתירה על בת שלש לממזר - שמע מינה אית ליה 'קהל גרים לא איקרי קהל'</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וכללא הוא דכל האסורים לבא בקהל כהונה מותרין לבא זה בזה </w:t>
      </w:r>
      <w:r>
        <w:rPr>
          <w:rFonts w:cs="Miriam"/>
          <w:szCs w:val="20"/>
          <w:rtl/>
          <w:lang w:eastAsia="en-US"/>
        </w:rPr>
        <w:t>(</w:t>
      </w:r>
      <w:r>
        <w:rPr>
          <w:rFonts w:cs="Miriam" w:hint="cs"/>
          <w:szCs w:val="20"/>
          <w:rtl/>
          <w:lang w:eastAsia="en-US"/>
        </w:rPr>
        <w:t>בתמיה: דכל האסורין לכהן מותרין לממזר</w:t>
      </w:r>
      <w:r>
        <w:rPr>
          <w:rFonts w:cs="Miriam"/>
          <w:szCs w:val="20"/>
          <w:rtl/>
          <w:lang w:eastAsia="en-US"/>
        </w:rPr>
        <w:t>)</w:t>
      </w:r>
      <w:r>
        <w:rPr>
          <w:rFonts w:hint="cs"/>
          <w:rtl/>
          <w:lang w:eastAsia="en-US"/>
        </w:rPr>
        <w:t xml:space="preserve">? והרי אלמנה וגרושה וחללה וזונה דאסורים לבא בקהל כהונה ואסורים לבא זה בזה!? ותו </w:t>
      </w:r>
      <w:r>
        <w:rPr>
          <w:rFonts w:cs="Miriam"/>
          <w:szCs w:val="20"/>
          <w:rtl/>
          <w:lang w:eastAsia="en-US"/>
        </w:rPr>
        <w:t>(</w:t>
      </w:r>
      <w:r>
        <w:rPr>
          <w:rFonts w:cs="Miriam" w:hint="cs"/>
          <w:szCs w:val="20"/>
          <w:rtl/>
          <w:lang w:eastAsia="en-US"/>
        </w:rPr>
        <w:t>מדלא התיר לבא בממזרת אלא האסורות לכהנים</w:t>
      </w:r>
      <w:r>
        <w:rPr>
          <w:rFonts w:cs="Miriam"/>
          <w:szCs w:val="20"/>
          <w:rtl/>
          <w:lang w:eastAsia="en-US"/>
        </w:rPr>
        <w:t>)</w:t>
      </w:r>
      <w:r>
        <w:rPr>
          <w:rFonts w:hint="cs"/>
          <w:rtl/>
          <w:lang w:eastAsia="en-US"/>
        </w:rPr>
        <w:t xml:space="preserve">: הא מותר </w:t>
      </w:r>
      <w:r>
        <w:rPr>
          <w:rFonts w:cs="Miriam"/>
          <w:szCs w:val="20"/>
          <w:rtl/>
          <w:lang w:eastAsia="en-US"/>
        </w:rPr>
        <w:t>(</w:t>
      </w:r>
      <w:r>
        <w:rPr>
          <w:rFonts w:cs="Miriam" w:hint="cs"/>
          <w:szCs w:val="20"/>
          <w:rtl/>
          <w:lang w:eastAsia="en-US"/>
        </w:rPr>
        <w:t>בקהל כהונה</w:t>
      </w:r>
      <w:r>
        <w:rPr>
          <w:rFonts w:cs="Miriam"/>
          <w:szCs w:val="20"/>
          <w:rtl/>
          <w:lang w:eastAsia="en-US"/>
        </w:rPr>
        <w:t>)</w:t>
      </w:r>
      <w:r>
        <w:rPr>
          <w:rtl/>
          <w:lang w:eastAsia="en-US"/>
        </w:rPr>
        <w:t xml:space="preserve"> </w:t>
      </w:r>
      <w:r>
        <w:rPr>
          <w:rFonts w:hint="cs"/>
          <w:rtl/>
          <w:lang w:eastAsia="en-US"/>
        </w:rPr>
        <w:t xml:space="preserve">אסור </w:t>
      </w:r>
      <w:r>
        <w:rPr>
          <w:rFonts w:cs="Miriam"/>
          <w:szCs w:val="20"/>
          <w:rtl/>
          <w:lang w:eastAsia="en-US"/>
        </w:rPr>
        <w:t>(</w:t>
      </w:r>
      <w:r>
        <w:rPr>
          <w:rFonts w:cs="Miriam" w:hint="cs"/>
          <w:szCs w:val="20"/>
          <w:rtl/>
          <w:lang w:eastAsia="en-US"/>
        </w:rPr>
        <w:t>בממזרת</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והרי גר שמותר בכהנת ומותר בממזרת </w:t>
      </w:r>
      <w:r>
        <w:rPr>
          <w:rFonts w:cs="Miriam"/>
          <w:szCs w:val="20"/>
          <w:rtl/>
          <w:lang w:eastAsia="en-US"/>
        </w:rPr>
        <w:t>(</w:t>
      </w:r>
      <w:r>
        <w:rPr>
          <w:rFonts w:cs="Miriam" w:hint="cs"/>
          <w:szCs w:val="20"/>
          <w:rtl/>
          <w:lang w:eastAsia="en-US"/>
        </w:rPr>
        <w:t>כיון דאית ליה 'קהל גרים לא איקרי קהל'</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אלא אמר רב נתן בר הושעיא: </w:t>
      </w:r>
      <w:r>
        <w:rPr>
          <w:rFonts w:cs="Miriam"/>
          <w:szCs w:val="20"/>
          <w:rtl/>
          <w:lang w:eastAsia="en-US"/>
        </w:rPr>
        <w:t>(</w:t>
      </w:r>
      <w:r>
        <w:rPr>
          <w:rFonts w:cs="Miriam" w:hint="cs"/>
          <w:szCs w:val="20"/>
          <w:rtl/>
          <w:lang w:eastAsia="en-US"/>
        </w:rPr>
        <w:t>לא תימא 'כל האסורין', דתקשי לך אלמנה לכהן גדול ותיקשי לך גר מדוקיא, אלא</w:t>
      </w:r>
      <w:r>
        <w:rPr>
          <w:rFonts w:cs="Miriam"/>
          <w:szCs w:val="20"/>
          <w:rtl/>
          <w:lang w:eastAsia="en-US"/>
        </w:rPr>
        <w:t>)</w:t>
      </w:r>
      <w:r>
        <w:rPr>
          <w:rtl/>
          <w:lang w:eastAsia="en-US"/>
        </w:rPr>
        <w:t xml:space="preserve"> </w:t>
      </w:r>
      <w:r>
        <w:rPr>
          <w:rFonts w:hint="cs"/>
          <w:rtl/>
          <w:lang w:eastAsia="en-US"/>
        </w:rPr>
        <w:t xml:space="preserve">הכי קאמר </w:t>
      </w:r>
      <w:r>
        <w:rPr>
          <w:rFonts w:cs="Miriam"/>
          <w:szCs w:val="20"/>
          <w:rtl/>
          <w:lang w:eastAsia="en-US"/>
        </w:rPr>
        <w:t>(</w:t>
      </w:r>
      <w:r>
        <w:rPr>
          <w:rFonts w:cs="Miriam" w:hint="cs"/>
          <w:szCs w:val="20"/>
          <w:rtl/>
          <w:lang w:eastAsia="en-US"/>
        </w:rPr>
        <w:t>תנא קמא</w:t>
      </w:r>
      <w:r>
        <w:rPr>
          <w:rFonts w:cs="Miriam"/>
          <w:szCs w:val="20"/>
          <w:rtl/>
          <w:lang w:eastAsia="en-US"/>
        </w:rPr>
        <w:t>)</w:t>
      </w:r>
      <w:r>
        <w:rPr>
          <w:rFonts w:hint="cs"/>
          <w:rtl/>
          <w:lang w:eastAsia="en-US"/>
        </w:rPr>
        <w:t xml:space="preserve">: 'כל שכהן אסור לישא את בתו </w:t>
      </w:r>
      <w:r>
        <w:rPr>
          <w:rFonts w:cs="Miriam"/>
          <w:szCs w:val="20"/>
          <w:rtl/>
          <w:lang w:eastAsia="en-US"/>
        </w:rPr>
        <w:t>(</w:t>
      </w:r>
      <w:r>
        <w:rPr>
          <w:rFonts w:cs="Miriam" w:hint="cs"/>
          <w:szCs w:val="20"/>
          <w:rtl/>
          <w:lang w:eastAsia="en-US"/>
        </w:rPr>
        <w:t>כל שבתו אסורה לכהונה</w:t>
      </w:r>
      <w:r>
        <w:rPr>
          <w:rFonts w:cs="Miriam"/>
          <w:szCs w:val="20"/>
          <w:rtl/>
          <w:lang w:eastAsia="en-US"/>
        </w:rPr>
        <w:t>)</w:t>
      </w:r>
      <w:r>
        <w:rPr>
          <w:rFonts w:hint="cs"/>
          <w:rtl/>
          <w:lang w:eastAsia="en-US"/>
        </w:rPr>
        <w:t xml:space="preserve">' - ומאי ניהו </w:t>
      </w:r>
      <w:r>
        <w:rPr>
          <w:rFonts w:cs="Miriam"/>
          <w:szCs w:val="20"/>
          <w:rtl/>
          <w:lang w:eastAsia="en-US"/>
        </w:rPr>
        <w:t>(</w:t>
      </w:r>
      <w:r>
        <w:rPr>
          <w:rFonts w:cs="Miriam" w:hint="cs"/>
          <w:szCs w:val="20"/>
          <w:rtl/>
          <w:lang w:eastAsia="en-US"/>
        </w:rPr>
        <w:t>דמוסיף האי כללא על האסורין לישראל</w:t>
      </w:r>
      <w:r>
        <w:rPr>
          <w:rFonts w:cs="Miriam"/>
          <w:szCs w:val="20"/>
          <w:rtl/>
          <w:lang w:eastAsia="en-US"/>
        </w:rPr>
        <w:t>)</w:t>
      </w:r>
      <w:r>
        <w:rPr>
          <w:rFonts w:hint="cs"/>
          <w:rtl/>
          <w:lang w:eastAsia="en-US"/>
        </w:rPr>
        <w:t xml:space="preserve">? - גר שנשא גיורת, וכרבי אליעזר בן יעקב </w:t>
      </w:r>
      <w:r>
        <w:rPr>
          <w:rFonts w:cs="Miriam"/>
          <w:szCs w:val="20"/>
          <w:rtl/>
          <w:lang w:eastAsia="en-US"/>
        </w:rPr>
        <w:t>(</w:t>
      </w:r>
      <w:r>
        <w:rPr>
          <w:rFonts w:cs="Miriam" w:hint="cs"/>
          <w:szCs w:val="20"/>
          <w:rtl/>
          <w:lang w:eastAsia="en-US"/>
        </w:rPr>
        <w:t xml:space="preserve">דאמר במתניתין </w:t>
      </w:r>
      <w:r>
        <w:rPr>
          <w:rFonts w:cs="Miriam" w:hint="cs"/>
          <w:szCs w:val="16"/>
          <w:rtl/>
          <w:lang w:eastAsia="en-US"/>
        </w:rPr>
        <w:t>(לקמן עז,א)</w:t>
      </w:r>
      <w:r>
        <w:rPr>
          <w:rFonts w:cs="Miriam" w:hint="cs"/>
          <w:szCs w:val="20"/>
          <w:rtl/>
          <w:lang w:eastAsia="en-US"/>
        </w:rPr>
        <w:t xml:space="preserve"> 'גר שנשא גיורת - בתו פסולה לכהונה')</w:t>
      </w:r>
      <w:r>
        <w:rPr>
          <w:rtl/>
          <w:lang w:eastAsia="en-US"/>
        </w:rPr>
        <w:t xml:space="preserve"> </w:t>
      </w:r>
      <w:r>
        <w:rPr>
          <w:rFonts w:hint="cs"/>
          <w:rtl/>
          <w:lang w:eastAsia="en-US"/>
        </w:rPr>
        <w:t xml:space="preserve">- מותרין לבא זה בזה </w:t>
      </w:r>
      <w:r>
        <w:rPr>
          <w:rFonts w:cs="Miriam"/>
          <w:szCs w:val="20"/>
          <w:rtl/>
          <w:lang w:eastAsia="en-US"/>
        </w:rPr>
        <w:t>(</w:t>
      </w:r>
      <w:r>
        <w:rPr>
          <w:rFonts w:cs="Miriam" w:hint="cs"/>
          <w:szCs w:val="20"/>
          <w:rtl/>
          <w:lang w:eastAsia="en-US"/>
        </w:rPr>
        <w:t>והיינו גר מותר בממזרת וממזר בו)</w:t>
      </w:r>
      <w:r>
        <w:rPr>
          <w:rFonts w:hint="cs"/>
          <w:rtl/>
          <w:lang w:eastAsia="en-US"/>
        </w:rPr>
        <w:t xml:space="preserve">. </w:t>
      </w:r>
      <w:r>
        <w:rPr>
          <w:rFonts w:cs="Miriam" w:hint="cs"/>
          <w:szCs w:val="20"/>
          <w:rtl/>
          <w:lang w:eastAsia="en-US"/>
        </w:rPr>
        <w:t>(דאילו בגר שנשא ישראלית לא מצית לאוקמה, דמאן שמעת ליה דאמר 'כהן אסור לישא בתו'? - רבי יהודה, דאמר במתניתין (שם) 'בת גר זכר כבת חלל זכר'; ומדסיפא רבי יהודה, דקתני: 'רבי יהודה אוסר' - רישא לאו רבי יהודה; להכי מוקמי לה כרבי אליעזר בן יעקב; ושמעיה רבי יהודה לתנא קמא דאית ליה 'קהל גרים לא איקרי קהל', ופליג עליה.</w:t>
      </w:r>
      <w:r>
        <w:rPr>
          <w:rFonts w:cs="Miriam"/>
          <w:szCs w:val="20"/>
          <w:rtl/>
          <w:lang w:eastAsia="en-US"/>
        </w:rPr>
        <w:t>)</w:t>
      </w:r>
      <w:r>
        <w:rPr>
          <w:rtl/>
          <w:lang w:eastAsia="en-US"/>
        </w:rPr>
        <w:t xml:space="preserve"> </w:t>
      </w:r>
    </w:p>
    <w:p w:rsidR="00DC5F22" w:rsidRDefault="00DC5F22" w:rsidP="00DC5F22">
      <w:pPr>
        <w:rPr>
          <w:rFonts w:cs="Miriam"/>
          <w:szCs w:val="20"/>
          <w:rtl/>
          <w:lang w:eastAsia="en-US"/>
        </w:rPr>
      </w:pPr>
    </w:p>
    <w:p w:rsidR="00DC5F22" w:rsidRDefault="00DC5F22" w:rsidP="00DC5F22">
      <w:pPr>
        <w:rPr>
          <w:rFonts w:hint="cs"/>
          <w:rtl/>
          <w:lang w:eastAsia="en-US"/>
        </w:rPr>
      </w:pPr>
      <w:r>
        <w:rPr>
          <w:rFonts w:hint="cs"/>
          <w:rtl/>
          <w:lang w:eastAsia="en-US"/>
        </w:rPr>
        <w:t>וכללא הוא דכל שכהן אסור לישא את בתו - מותרים לבא זה בזה?</w:t>
      </w:r>
    </w:p>
    <w:p w:rsidR="00DC5F22" w:rsidRDefault="00DC5F22" w:rsidP="00DC5F22">
      <w:pPr>
        <w:rPr>
          <w:rFonts w:cs="Miriam" w:hint="cs"/>
          <w:szCs w:val="20"/>
          <w:lang w:eastAsia="en-US"/>
        </w:rPr>
      </w:pPr>
      <w:r>
        <w:rPr>
          <w:rFonts w:hint="cs"/>
          <w:rtl/>
          <w:lang w:eastAsia="en-US"/>
        </w:rPr>
        <w:t>הרי חלל שנשא בת ישראל, דכהן אסור לישא בתו, ואסורין נמי לבא זה בזה!?</w:t>
      </w:r>
    </w:p>
    <w:p w:rsidR="00DC5F22" w:rsidRDefault="00DC5F22" w:rsidP="00DC5F22">
      <w:pPr>
        <w:rPr>
          <w:rFonts w:cs="Miriam" w:hint="cs"/>
          <w:szCs w:val="20"/>
          <w:lang w:eastAsia="en-US"/>
        </w:rPr>
      </w:pPr>
      <w:r>
        <w:rPr>
          <w:rFonts w:hint="cs"/>
          <w:rtl/>
          <w:lang w:eastAsia="en-US"/>
        </w:rPr>
        <w:t xml:space="preserve">לא קשיא, כרבי דוסתאי בן יהודה </w:t>
      </w:r>
      <w:r>
        <w:rPr>
          <w:rFonts w:cs="Miriam"/>
          <w:szCs w:val="20"/>
          <w:rtl/>
          <w:lang w:eastAsia="en-US"/>
        </w:rPr>
        <w:t>(</w:t>
      </w:r>
      <w:r>
        <w:rPr>
          <w:rFonts w:cs="Miriam" w:hint="cs"/>
          <w:szCs w:val="20"/>
          <w:rtl/>
          <w:lang w:eastAsia="en-US"/>
        </w:rPr>
        <w:t xml:space="preserve">סבירא ליה לתנא דידן, דאמר </w:t>
      </w:r>
      <w:r>
        <w:rPr>
          <w:rFonts w:cs="Miriam" w:hint="cs"/>
          <w:szCs w:val="16"/>
          <w:rtl/>
          <w:lang w:eastAsia="en-US"/>
        </w:rPr>
        <w:t>(לקמן עז,א)</w:t>
      </w:r>
      <w:r>
        <w:rPr>
          <w:rFonts w:cs="Miriam" w:hint="cs"/>
          <w:szCs w:val="20"/>
          <w:rtl/>
          <w:lang w:eastAsia="en-US"/>
        </w:rPr>
        <w:t xml:space="preserve"> '</w:t>
      </w:r>
      <w:r>
        <w:rPr>
          <w:rFonts w:cs="Miriam" w:hint="cs"/>
          <w:i/>
          <w:iCs/>
          <w:szCs w:val="20"/>
          <w:rtl/>
          <w:lang w:eastAsia="en-US"/>
        </w:rPr>
        <w:t>בנות ישראל מקוה טהרה לחללים</w:t>
      </w:r>
      <w:r>
        <w:rPr>
          <w:rFonts w:cs="Miriam" w:hint="cs"/>
          <w:szCs w:val="20"/>
          <w:rtl/>
          <w:lang w:eastAsia="en-US"/>
        </w:rPr>
        <w:t>'</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והרי חלל שנשא חללה, וכהן אסור לישא בתו, ואסור נמי לבא זה בזה? ותו: הא מותר </w:t>
      </w:r>
      <w:r>
        <w:rPr>
          <w:rFonts w:cs="Miriam"/>
          <w:szCs w:val="20"/>
          <w:rtl/>
          <w:lang w:eastAsia="en-US"/>
        </w:rPr>
        <w:t>(</w:t>
      </w:r>
      <w:r>
        <w:rPr>
          <w:rFonts w:cs="Miriam" w:hint="cs"/>
          <w:szCs w:val="20"/>
          <w:rtl/>
          <w:lang w:eastAsia="en-US"/>
        </w:rPr>
        <w:t>לישא כהן בתו</w:t>
      </w:r>
      <w:r>
        <w:rPr>
          <w:rFonts w:cs="Miriam"/>
          <w:szCs w:val="20"/>
          <w:rtl/>
          <w:lang w:eastAsia="en-US"/>
        </w:rPr>
        <w:t>)</w:t>
      </w:r>
      <w:r>
        <w:rPr>
          <w:rtl/>
          <w:lang w:eastAsia="en-US"/>
        </w:rPr>
        <w:t xml:space="preserve"> </w:t>
      </w:r>
      <w:r>
        <w:rPr>
          <w:rFonts w:hint="cs"/>
          <w:rtl/>
          <w:lang w:eastAsia="en-US"/>
        </w:rPr>
        <w:t xml:space="preserve">אסור </w:t>
      </w:r>
      <w:r>
        <w:rPr>
          <w:rFonts w:cs="Miriam"/>
          <w:szCs w:val="20"/>
          <w:rtl/>
          <w:lang w:eastAsia="en-US"/>
        </w:rPr>
        <w:t>(</w:t>
      </w:r>
      <w:r>
        <w:rPr>
          <w:rFonts w:cs="Miriam" w:hint="cs"/>
          <w:szCs w:val="20"/>
          <w:rtl/>
          <w:lang w:eastAsia="en-US"/>
        </w:rPr>
        <w:t>לבא באסורין</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והרי גר שנשא בת ישראל, וכהן מותר לישא בתו - ומותרין לבא זה בזה </w:t>
      </w:r>
      <w:r>
        <w:rPr>
          <w:rFonts w:cs="Miriam"/>
          <w:szCs w:val="20"/>
          <w:rtl/>
          <w:lang w:eastAsia="en-US"/>
        </w:rPr>
        <w:t>(</w:t>
      </w:r>
      <w:r>
        <w:rPr>
          <w:rFonts w:cs="Miriam" w:hint="cs"/>
          <w:szCs w:val="20"/>
          <w:rtl/>
          <w:lang w:eastAsia="en-US"/>
        </w:rPr>
        <w:t>ומותר לבא בממזרים דהא אמר קהל גרים לאו קהל הוא</w:t>
      </w:r>
      <w:r>
        <w:rPr>
          <w:rFonts w:cs="Miriam"/>
          <w:szCs w:val="20"/>
          <w:rtl/>
          <w:lang w:eastAsia="en-US"/>
        </w:rPr>
        <w:t>)</w:t>
      </w:r>
      <w:r>
        <w:rPr>
          <w:rFonts w:hint="cs"/>
          <w:rtl/>
          <w:lang w:eastAsia="en-US"/>
        </w:rPr>
        <w:t>?</w:t>
      </w:r>
    </w:p>
    <w:p w:rsidR="00DC5F22" w:rsidRDefault="00DC5F22" w:rsidP="00DC5F22">
      <w:pPr>
        <w:rPr>
          <w:rFonts w:cs="Miriam" w:hint="cs"/>
          <w:szCs w:val="20"/>
          <w:lang w:eastAsia="en-US"/>
        </w:rPr>
      </w:pPr>
      <w:r>
        <w:rPr>
          <w:rFonts w:hint="cs"/>
          <w:rtl/>
          <w:lang w:eastAsia="en-US"/>
        </w:rPr>
        <w:t xml:space="preserve">אלא אמר רב נחמן אמר רבה בר אבוה: הכא </w:t>
      </w:r>
      <w:r>
        <w:rPr>
          <w:rFonts w:cs="Miriam"/>
          <w:szCs w:val="20"/>
          <w:rtl/>
          <w:lang w:eastAsia="en-US"/>
        </w:rPr>
        <w:t>(</w:t>
      </w:r>
      <w:r>
        <w:rPr>
          <w:rFonts w:cs="Miriam" w:hint="cs"/>
          <w:szCs w:val="20"/>
          <w:rtl/>
          <w:lang w:eastAsia="en-US"/>
        </w:rPr>
        <w:t>לאו בגר איפליגו, אלא</w:t>
      </w:r>
      <w:r>
        <w:rPr>
          <w:rFonts w:cs="Miriam"/>
          <w:szCs w:val="20"/>
          <w:rtl/>
          <w:lang w:eastAsia="en-US"/>
        </w:rPr>
        <w:t>)</w:t>
      </w:r>
      <w:r>
        <w:rPr>
          <w:rtl/>
          <w:lang w:eastAsia="en-US"/>
        </w:rPr>
        <w:t xml:space="preserve"> </w:t>
      </w:r>
      <w:r>
        <w:rPr>
          <w:rFonts w:hint="cs"/>
          <w:rtl/>
          <w:lang w:eastAsia="en-US"/>
        </w:rPr>
        <w:t xml:space="preserve">ממזר מאחותו </w:t>
      </w:r>
      <w:r>
        <w:rPr>
          <w:rFonts w:cs="Miriam"/>
          <w:szCs w:val="20"/>
          <w:rtl/>
          <w:lang w:eastAsia="en-US"/>
        </w:rPr>
        <w:t>(</w:t>
      </w:r>
      <w:r>
        <w:rPr>
          <w:rFonts w:cs="Miriam" w:hint="cs"/>
          <w:szCs w:val="20"/>
          <w:rtl/>
          <w:lang w:eastAsia="en-US"/>
        </w:rPr>
        <w:t>כריתות</w:t>
      </w:r>
      <w:r>
        <w:rPr>
          <w:rFonts w:cs="Miriam"/>
          <w:szCs w:val="20"/>
          <w:rtl/>
          <w:lang w:eastAsia="en-US"/>
        </w:rPr>
        <w:t>)</w:t>
      </w:r>
      <w:r>
        <w:rPr>
          <w:rtl/>
          <w:lang w:eastAsia="en-US"/>
        </w:rPr>
        <w:t xml:space="preserve"> </w:t>
      </w:r>
      <w:r>
        <w:rPr>
          <w:rFonts w:hint="cs"/>
          <w:rtl/>
          <w:lang w:eastAsia="en-US"/>
        </w:rPr>
        <w:t xml:space="preserve">וממזר מאשת איש </w:t>
      </w:r>
      <w:r>
        <w:rPr>
          <w:rFonts w:cs="Miriam"/>
          <w:szCs w:val="20"/>
          <w:rtl/>
          <w:lang w:eastAsia="en-US"/>
        </w:rPr>
        <w:t>(</w:t>
      </w:r>
      <w:r>
        <w:rPr>
          <w:rFonts w:cs="Miriam" w:hint="cs"/>
          <w:szCs w:val="20"/>
          <w:rtl/>
          <w:lang w:eastAsia="en-US"/>
        </w:rPr>
        <w:t>מיתות</w:t>
      </w:r>
      <w:r>
        <w:rPr>
          <w:rFonts w:cs="Miriam"/>
          <w:szCs w:val="20"/>
          <w:rtl/>
          <w:lang w:eastAsia="en-US"/>
        </w:rPr>
        <w:t>)</w:t>
      </w:r>
      <w:r>
        <w:rPr>
          <w:rtl/>
          <w:lang w:eastAsia="en-US"/>
        </w:rPr>
        <w:t xml:space="preserve"> </w:t>
      </w:r>
      <w:r>
        <w:rPr>
          <w:rFonts w:hint="cs"/>
          <w:rtl/>
          <w:lang w:eastAsia="en-US"/>
        </w:rPr>
        <w:t xml:space="preserve">איכא בינייהו: תנא קמא סבר: אפילו ממזר מאחותו נמי הוי ממזר </w:t>
      </w:r>
      <w:r>
        <w:rPr>
          <w:rFonts w:cs="Miriam"/>
          <w:szCs w:val="20"/>
          <w:rtl/>
          <w:lang w:eastAsia="en-US"/>
        </w:rPr>
        <w:t>(</w:t>
      </w:r>
      <w:r>
        <w:rPr>
          <w:rFonts w:cs="Miriam" w:hint="cs"/>
          <w:szCs w:val="20"/>
          <w:rtl/>
          <w:lang w:eastAsia="en-US"/>
        </w:rPr>
        <w:t>דקסבר יש ממזר מחייבי כריתות, והכי קאמר: כל הנולדים מאיסורי ערוה - ממזרים הם, ומותרים לבא זה בזה הני חייבי כריתות בבני חייבי מיתות, כגון אשת איש, דכולן ממזרים הם</w:t>
      </w:r>
      <w:r>
        <w:rPr>
          <w:rFonts w:cs="Miriam"/>
          <w:szCs w:val="20"/>
          <w:rtl/>
          <w:lang w:eastAsia="en-US"/>
        </w:rPr>
        <w:t>)</w:t>
      </w:r>
      <w:r>
        <w:rPr>
          <w:rFonts w:hint="cs"/>
          <w:rtl/>
          <w:lang w:eastAsia="en-US"/>
        </w:rPr>
        <w:t xml:space="preserve">, ורבי יהודה סבר: מאשת איש הוי ממזר, מאחותו לא הוי ממזר </w:t>
      </w:r>
      <w:r>
        <w:rPr>
          <w:rFonts w:cs="Miriam"/>
          <w:szCs w:val="20"/>
          <w:rtl/>
          <w:lang w:eastAsia="en-US"/>
        </w:rPr>
        <w:t>(</w:t>
      </w:r>
      <w:r>
        <w:rPr>
          <w:rFonts w:cs="Miriam" w:hint="cs"/>
          <w:szCs w:val="20"/>
          <w:rtl/>
          <w:lang w:eastAsia="en-US"/>
        </w:rPr>
        <w:t xml:space="preserve">ורבי יהודה אוסר לבא חייבי כריתות בבני חייבי מיתות, דקסבר: אין ממזר אלא מחייבי מיתות; וטעמא מפורש ביבמות </w:t>
      </w:r>
      <w:r>
        <w:rPr>
          <w:rFonts w:cs="Miriam" w:hint="cs"/>
          <w:szCs w:val="16"/>
          <w:rtl/>
          <w:lang w:eastAsia="en-US"/>
        </w:rPr>
        <w:t>(מט,א)</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מאי קא משמע לן? תנינא </w:t>
      </w:r>
      <w:r>
        <w:rPr>
          <w:rFonts w:cs="Miriam"/>
          <w:szCs w:val="20"/>
          <w:rtl/>
          <w:lang w:eastAsia="en-US"/>
        </w:rPr>
        <w:t>(</w:t>
      </w:r>
      <w:r>
        <w:rPr>
          <w:rFonts w:cs="Miriam" w:hint="cs"/>
          <w:szCs w:val="20"/>
          <w:rtl/>
          <w:lang w:eastAsia="en-US"/>
        </w:rPr>
        <w:t>פלוגתא אחריתי במתניתין, בתַנאֵי אחריני, ולמה ליה לרבי למיתני לתרתי בבי? ניתני התם לגבי רבי יהושע 'וכן היה רבי יהודה אומר כדבריו'</w:t>
      </w:r>
      <w:r>
        <w:rPr>
          <w:rFonts w:cs="Miriam"/>
          <w:szCs w:val="20"/>
          <w:rtl/>
          <w:lang w:eastAsia="en-US"/>
        </w:rPr>
        <w:t>)</w:t>
      </w:r>
      <w:r>
        <w:rPr>
          <w:rFonts w:hint="cs"/>
          <w:rtl/>
          <w:lang w:eastAsia="en-US"/>
        </w:rPr>
        <w:t>:</w:t>
      </w:r>
      <w:r>
        <w:rPr>
          <w:rtl/>
          <w:lang w:eastAsia="en-US"/>
        </w:rPr>
        <w:t xml:space="preserve"> </w:t>
      </w:r>
      <w:r>
        <w:rPr>
          <w:rFonts w:hint="cs"/>
          <w:rtl/>
          <w:lang w:eastAsia="en-US"/>
        </w:rPr>
        <w:t>'</w:t>
      </w:r>
      <w:r>
        <w:rPr>
          <w:rFonts w:hint="cs"/>
          <w:i/>
          <w:iCs/>
          <w:rtl/>
          <w:lang w:eastAsia="en-US"/>
        </w:rPr>
        <w:t>איזהו ממזר? - כל שהוא ב'</w:t>
      </w:r>
      <w:r>
        <w:rPr>
          <w:rFonts w:cs="Narkisim" w:hint="cs"/>
          <w:i/>
          <w:iCs/>
          <w:rtl/>
          <w:lang w:eastAsia="en-US"/>
        </w:rPr>
        <w:t>לא יבא</w:t>
      </w:r>
      <w:r>
        <w:rPr>
          <w:rFonts w:hint="cs"/>
          <w:i/>
          <w:iCs/>
          <w:rtl/>
          <w:lang w:eastAsia="en-US"/>
        </w:rPr>
        <w:t xml:space="preserve">' </w:t>
      </w:r>
      <w:r>
        <w:rPr>
          <w:rFonts w:cs="Miriam" w:hint="cs"/>
          <w:szCs w:val="20"/>
          <w:rtl/>
          <w:lang w:eastAsia="en-US"/>
        </w:rPr>
        <w:t>(</w:t>
      </w:r>
      <w:r>
        <w:rPr>
          <w:rFonts w:cs="Miriam" w:hint="cs"/>
          <w:szCs w:val="16"/>
          <w:rtl/>
          <w:lang w:eastAsia="en-US"/>
        </w:rPr>
        <w:t>דברים כג, ג-ד:</w:t>
      </w:r>
      <w:r>
        <w:rPr>
          <w:rFonts w:cs="Miriam" w:hint="cs"/>
          <w:szCs w:val="20"/>
          <w:rtl/>
          <w:lang w:eastAsia="en-US"/>
        </w:rPr>
        <w:t xml:space="preserve"> ממזר, עמוני ומואבי)</w:t>
      </w:r>
      <w:r>
        <w:rPr>
          <w:rFonts w:hint="cs"/>
          <w:i/>
          <w:iCs/>
          <w:rtl/>
          <w:lang w:eastAsia="en-US"/>
        </w:rPr>
        <w:t xml:space="preserve"> </w:t>
      </w:r>
      <w:r>
        <w:rPr>
          <w:rFonts w:cs="Miriam"/>
          <w:szCs w:val="20"/>
          <w:rtl/>
          <w:lang w:eastAsia="en-US"/>
        </w:rPr>
        <w:t>(</w:t>
      </w:r>
      <w:r>
        <w:rPr>
          <w:rFonts w:cs="Miriam" w:hint="cs"/>
          <w:szCs w:val="20"/>
          <w:rtl/>
          <w:lang w:eastAsia="en-US"/>
        </w:rPr>
        <w:t>אף על פי שאינו אלא בלאו - הולד ממזר</w:t>
      </w:r>
      <w:r>
        <w:rPr>
          <w:rFonts w:cs="Miriam"/>
          <w:szCs w:val="20"/>
          <w:rtl/>
          <w:lang w:eastAsia="en-US"/>
        </w:rPr>
        <w:t>)</w:t>
      </w:r>
      <w:r>
        <w:rPr>
          <w:rFonts w:hint="cs"/>
          <w:i/>
          <w:iCs/>
          <w:rtl/>
          <w:lang w:eastAsia="en-US"/>
        </w:rPr>
        <w:t xml:space="preserve">, דברי רבי עקיבא; שמעון התימני אומר: כל שחייבין עליו </w:t>
      </w:r>
      <w:r>
        <w:rPr>
          <w:rFonts w:cs="Miriam"/>
          <w:szCs w:val="20"/>
          <w:rtl/>
          <w:lang w:eastAsia="en-US"/>
        </w:rPr>
        <w:t>(</w:t>
      </w:r>
      <w:r>
        <w:rPr>
          <w:rFonts w:cs="Miriam" w:hint="cs"/>
          <w:szCs w:val="20"/>
          <w:rtl/>
          <w:lang w:eastAsia="en-US"/>
        </w:rPr>
        <w:t>על אותה ביאה</w:t>
      </w:r>
      <w:r>
        <w:rPr>
          <w:rFonts w:cs="Miriam"/>
          <w:szCs w:val="20"/>
          <w:rtl/>
          <w:lang w:eastAsia="en-US"/>
        </w:rPr>
        <w:t>)</w:t>
      </w:r>
      <w:r>
        <w:rPr>
          <w:i/>
          <w:iCs/>
          <w:rtl/>
          <w:lang w:eastAsia="en-US"/>
        </w:rPr>
        <w:t xml:space="preserve"> </w:t>
      </w:r>
      <w:r>
        <w:rPr>
          <w:rFonts w:hint="cs"/>
          <w:i/>
          <w:iCs/>
          <w:rtl/>
          <w:lang w:eastAsia="en-US"/>
        </w:rPr>
        <w:t xml:space="preserve">כרת בידי שמים - והלכה כדבריו; רבי יהושע אומר: כל שחייבין עליו מיתת בית דין </w:t>
      </w:r>
      <w:r>
        <w:rPr>
          <w:rFonts w:cs="Miriam"/>
          <w:szCs w:val="20"/>
          <w:rtl/>
          <w:lang w:eastAsia="en-US"/>
        </w:rPr>
        <w:t>(</w:t>
      </w:r>
      <w:r>
        <w:rPr>
          <w:rFonts w:cs="Miriam" w:hint="cs"/>
          <w:szCs w:val="20"/>
          <w:rtl/>
          <w:lang w:eastAsia="en-US"/>
        </w:rPr>
        <w:t xml:space="preserve">אבל חייבי כריתות </w:t>
      </w:r>
      <w:r>
        <w:rPr>
          <w:rFonts w:cs="Miriam"/>
          <w:szCs w:val="20"/>
          <w:rtl/>
          <w:lang w:eastAsia="en-US"/>
        </w:rPr>
        <w:t>–</w:t>
      </w:r>
      <w:r>
        <w:rPr>
          <w:rFonts w:cs="Miriam" w:hint="cs"/>
          <w:szCs w:val="20"/>
          <w:rtl/>
          <w:lang w:eastAsia="en-US"/>
        </w:rPr>
        <w:t xml:space="preserve"> לא; וטעמא דכולהו מפרש ביבמות </w:t>
      </w:r>
      <w:r>
        <w:rPr>
          <w:rFonts w:cs="Miriam" w:hint="cs"/>
          <w:szCs w:val="16"/>
          <w:rtl/>
          <w:lang w:eastAsia="en-US"/>
        </w:rPr>
        <w:t>(שם)</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אלא אמר רבא: גר עמוני ומואבי איכא בינייהו, והכי קאמר: כל האסורים לבא בקהל - ומאי ניהו? - גר עמוני ומואבי - מותרין לבא זה בזה </w:t>
      </w:r>
      <w:r>
        <w:rPr>
          <w:rFonts w:cs="Miriam"/>
          <w:szCs w:val="20"/>
          <w:rtl/>
          <w:lang w:eastAsia="en-US"/>
        </w:rPr>
        <w:t>(</w:t>
      </w:r>
      <w:r>
        <w:rPr>
          <w:rFonts w:cs="Miriam" w:hint="cs"/>
          <w:szCs w:val="20"/>
          <w:rtl/>
          <w:lang w:eastAsia="en-US"/>
        </w:rPr>
        <w:t>הם בממזרים וממזרים בהם</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אי הכי - אמאי רבי יהודה אוסר </w:t>
      </w:r>
      <w:r>
        <w:rPr>
          <w:rFonts w:cs="Miriam"/>
          <w:szCs w:val="20"/>
          <w:rtl/>
          <w:lang w:eastAsia="en-US"/>
        </w:rPr>
        <w:t>(</w:t>
      </w:r>
      <w:r>
        <w:rPr>
          <w:rFonts w:cs="Miriam" w:hint="cs"/>
          <w:szCs w:val="20"/>
          <w:rtl/>
          <w:lang w:eastAsia="en-US"/>
        </w:rPr>
        <w:t>הני ודאי לא איקרי 'קהל', דהא לא חזו לבא בקהל</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cs="Miriam"/>
          <w:szCs w:val="20"/>
          <w:rtl/>
          <w:lang w:eastAsia="en-US"/>
        </w:rPr>
        <w:t>(</w:t>
      </w:r>
      <w:r>
        <w:rPr>
          <w:rFonts w:cs="Miriam" w:hint="cs"/>
          <w:szCs w:val="20"/>
          <w:rtl/>
          <w:lang w:eastAsia="en-US"/>
        </w:rPr>
        <w:t>כלומר וכולה חד תנא הוא;</w:t>
      </w:r>
      <w:r>
        <w:rPr>
          <w:rFonts w:cs="Miriam"/>
          <w:szCs w:val="20"/>
          <w:rtl/>
          <w:lang w:eastAsia="en-US"/>
        </w:rPr>
        <w:t>)</w:t>
      </w:r>
      <w:r>
        <w:rPr>
          <w:rtl/>
          <w:lang w:eastAsia="en-US"/>
        </w:rPr>
        <w:t xml:space="preserve"> </w:t>
      </w:r>
      <w:r>
        <w:rPr>
          <w:rFonts w:hint="cs"/>
          <w:rtl/>
          <w:lang w:eastAsia="en-US"/>
        </w:rPr>
        <w:t xml:space="preserve">הכי קאמר: אף על פי שרבי יהודה אוסר גר בממזרת, הני מילי גר דראוי לבא בקהל; אבל גר עמוני ומואבי - דאין ראויין לבא בקהל </w:t>
      </w:r>
      <w:r>
        <w:rPr>
          <w:rtl/>
          <w:lang w:eastAsia="en-US"/>
        </w:rPr>
        <w:t>–</w:t>
      </w:r>
      <w:r>
        <w:rPr>
          <w:rFonts w:hint="cs"/>
          <w:rtl/>
          <w:lang w:eastAsia="en-US"/>
        </w:rPr>
        <w:t xml:space="preserve"> לא.</w:t>
      </w:r>
    </w:p>
    <w:p w:rsidR="00DC5F22" w:rsidRDefault="00DC5F22" w:rsidP="00DC5F22">
      <w:pPr>
        <w:rPr>
          <w:rFonts w:hint="cs"/>
          <w:rtl/>
          <w:lang w:eastAsia="en-US"/>
        </w:rPr>
      </w:pPr>
    </w:p>
    <w:p w:rsidR="00DC5F22" w:rsidRDefault="00DC5F22" w:rsidP="00DC5F22">
      <w:pPr>
        <w:rPr>
          <w:rFonts w:hint="cs"/>
          <w:i/>
          <w:iCs/>
          <w:rtl/>
          <w:lang w:eastAsia="en-US"/>
        </w:rPr>
      </w:pPr>
      <w:r>
        <w:rPr>
          <w:rFonts w:hint="cs"/>
          <w:rtl/>
          <w:lang w:eastAsia="en-US"/>
        </w:rPr>
        <w:t>תנו רבנן: '</w:t>
      </w:r>
      <w:r>
        <w:rPr>
          <w:rFonts w:hint="cs"/>
          <w:i/>
          <w:iCs/>
          <w:rtl/>
          <w:lang w:eastAsia="en-US"/>
        </w:rPr>
        <w:t xml:space="preserve">בן תשע שנים ויום אחד </w:t>
      </w:r>
      <w:r>
        <w:rPr>
          <w:rFonts w:cs="Miriam"/>
          <w:szCs w:val="20"/>
          <w:rtl/>
          <w:lang w:eastAsia="en-US"/>
        </w:rPr>
        <w:t>(</w:t>
      </w:r>
      <w:r>
        <w:rPr>
          <w:rFonts w:cs="Miriam" w:hint="cs"/>
          <w:szCs w:val="20"/>
          <w:rtl/>
          <w:lang w:eastAsia="en-US"/>
        </w:rPr>
        <w:t>דבכי האי זימנא חזי לביאה</w:t>
      </w:r>
      <w:r>
        <w:rPr>
          <w:rFonts w:cs="Miriam"/>
          <w:szCs w:val="20"/>
          <w:rtl/>
          <w:lang w:eastAsia="en-US"/>
        </w:rPr>
        <w:t>)</w:t>
      </w:r>
      <w:r>
        <w:rPr>
          <w:rFonts w:hint="cs"/>
          <w:i/>
          <w:iCs/>
          <w:rtl/>
          <w:lang w:eastAsia="en-US"/>
        </w:rPr>
        <w:t>,</w:t>
      </w:r>
      <w:r>
        <w:rPr>
          <w:i/>
          <w:iCs/>
          <w:rtl/>
          <w:lang w:eastAsia="en-US"/>
        </w:rPr>
        <w:t xml:space="preserve"> </w:t>
      </w:r>
      <w:r>
        <w:rPr>
          <w:rFonts w:cs="Miriam"/>
          <w:szCs w:val="20"/>
          <w:rtl/>
          <w:lang w:eastAsia="en-US"/>
        </w:rPr>
        <w:t>(</w:t>
      </w:r>
      <w:r>
        <w:rPr>
          <w:rFonts w:cs="Miriam" w:hint="cs"/>
          <w:szCs w:val="20"/>
          <w:rtl/>
          <w:lang w:eastAsia="en-US"/>
        </w:rPr>
        <w:t>שהוא</w:t>
      </w:r>
      <w:r>
        <w:rPr>
          <w:rFonts w:cs="Miriam"/>
          <w:szCs w:val="20"/>
          <w:rtl/>
          <w:lang w:eastAsia="en-US"/>
        </w:rPr>
        <w:t>)</w:t>
      </w:r>
      <w:r>
        <w:rPr>
          <w:i/>
          <w:iCs/>
          <w:rtl/>
          <w:lang w:eastAsia="en-US"/>
        </w:rPr>
        <w:t xml:space="preserve"> </w:t>
      </w:r>
      <w:r>
        <w:rPr>
          <w:rFonts w:hint="cs"/>
          <w:i/>
          <w:iCs/>
          <w:rtl/>
          <w:lang w:eastAsia="en-US"/>
        </w:rPr>
        <w:t xml:space="preserve">גר עמוני ומואבי, מצרי ואדומי, כותי ונתין, חלל וממזר שבאו על הכהנת ועל הלויה ועל בת ישראל - [פסלוה </w:t>
      </w:r>
      <w:r>
        <w:rPr>
          <w:rFonts w:cs="Miriam"/>
          <w:szCs w:val="20"/>
          <w:rtl/>
          <w:lang w:eastAsia="en-US"/>
        </w:rPr>
        <w:t>(</w:t>
      </w:r>
      <w:r>
        <w:rPr>
          <w:rFonts w:cs="Miriam" w:hint="cs"/>
          <w:szCs w:val="20"/>
          <w:rtl/>
          <w:lang w:eastAsia="en-US"/>
        </w:rPr>
        <w:t>לכהנת - מן התרומה ומן הכהונה; ולויה וישראלית - מלינשא עוד לכהן</w:t>
      </w:r>
      <w:r>
        <w:rPr>
          <w:rFonts w:cs="Miriam"/>
          <w:szCs w:val="20"/>
          <w:rtl/>
          <w:lang w:eastAsia="en-US"/>
        </w:rPr>
        <w:t>)</w:t>
      </w:r>
      <w:r>
        <w:rPr>
          <w:rFonts w:hint="cs"/>
          <w:i/>
          <w:iCs/>
          <w:rtl/>
          <w:lang w:eastAsia="en-US"/>
        </w:rPr>
        <w:t xml:space="preserve">]; </w:t>
      </w:r>
    </w:p>
    <w:p w:rsidR="00DC5F22" w:rsidRDefault="00DC5F22" w:rsidP="00DC5F22">
      <w:pPr>
        <w:rPr>
          <w:rFonts w:hint="cs"/>
          <w:i/>
          <w:iCs/>
          <w:rtl/>
          <w:lang w:eastAsia="en-US"/>
        </w:rPr>
      </w:pPr>
      <w:r>
        <w:rPr>
          <w:rFonts w:hint="cs"/>
          <w:i/>
          <w:iCs/>
          <w:rtl/>
          <w:lang w:eastAsia="en-US"/>
        </w:rPr>
        <w:t xml:space="preserve">רבי יוסי אומר: כל שזרעו פסול </w:t>
      </w:r>
      <w:r>
        <w:rPr>
          <w:rFonts w:cs="Miriam"/>
          <w:szCs w:val="20"/>
          <w:rtl/>
          <w:lang w:eastAsia="en-US"/>
        </w:rPr>
        <w:t>(</w:t>
      </w:r>
      <w:r>
        <w:rPr>
          <w:rFonts w:cs="Miriam" w:hint="cs"/>
          <w:szCs w:val="20"/>
          <w:rtl/>
          <w:lang w:eastAsia="en-US"/>
        </w:rPr>
        <w:t>מן הכהונה</w:t>
      </w:r>
      <w:r>
        <w:rPr>
          <w:rFonts w:cs="Miriam"/>
          <w:szCs w:val="20"/>
          <w:rtl/>
          <w:lang w:eastAsia="en-US"/>
        </w:rPr>
        <w:t>)</w:t>
      </w:r>
      <w:r>
        <w:rPr>
          <w:i/>
          <w:iCs/>
          <w:rtl/>
          <w:lang w:eastAsia="en-US"/>
        </w:rPr>
        <w:t xml:space="preserve"> –</w:t>
      </w:r>
      <w:r>
        <w:rPr>
          <w:rFonts w:hint="cs"/>
          <w:i/>
          <w:iCs/>
          <w:rtl/>
          <w:lang w:eastAsia="en-US"/>
        </w:rPr>
        <w:t xml:space="preserve"> פוסל </w:t>
      </w:r>
      <w:r>
        <w:rPr>
          <w:rFonts w:cs="Miriam"/>
          <w:szCs w:val="20"/>
          <w:rtl/>
          <w:lang w:eastAsia="en-US"/>
        </w:rPr>
        <w:t>(</w:t>
      </w:r>
      <w:r>
        <w:rPr>
          <w:rFonts w:cs="Miriam" w:hint="cs"/>
          <w:szCs w:val="20"/>
          <w:rtl/>
          <w:lang w:eastAsia="en-US"/>
        </w:rPr>
        <w:t>את אשתו מן הכהונה</w:t>
      </w:r>
      <w:r>
        <w:rPr>
          <w:rFonts w:cs="Miriam"/>
          <w:szCs w:val="20"/>
          <w:rtl/>
          <w:lang w:eastAsia="en-US"/>
        </w:rPr>
        <w:t>)</w:t>
      </w:r>
      <w:r>
        <w:rPr>
          <w:rFonts w:hint="cs"/>
          <w:i/>
          <w:iCs/>
          <w:rtl/>
          <w:lang w:eastAsia="en-US"/>
        </w:rPr>
        <w:t xml:space="preserve">, וכל שאין זרעו פסול - אינו פוסל; </w:t>
      </w:r>
      <w:r>
        <w:rPr>
          <w:rFonts w:cs="Miriam"/>
          <w:szCs w:val="20"/>
          <w:rtl/>
          <w:lang w:eastAsia="en-US"/>
        </w:rPr>
        <w:t>(</w:t>
      </w:r>
      <w:r>
        <w:rPr>
          <w:rFonts w:cs="Miriam" w:hint="cs"/>
          <w:szCs w:val="20"/>
          <w:rtl/>
          <w:lang w:eastAsia="en-US"/>
        </w:rPr>
        <w:t>ולקמן מפרש מאי בינייהו;</w:t>
      </w:r>
      <w:r>
        <w:rPr>
          <w:rFonts w:cs="Miriam"/>
          <w:szCs w:val="20"/>
          <w:rtl/>
          <w:lang w:eastAsia="en-US"/>
        </w:rPr>
        <w:t>)</w:t>
      </w:r>
      <w:r>
        <w:rPr>
          <w:rFonts w:hint="cs"/>
          <w:i/>
          <w:iCs/>
          <w:rtl/>
          <w:lang w:eastAsia="en-US"/>
        </w:rPr>
        <w:t xml:space="preserve"> </w:t>
      </w:r>
    </w:p>
    <w:p w:rsidR="00DC5F22" w:rsidRDefault="00DC5F22" w:rsidP="00DC5F22">
      <w:pPr>
        <w:rPr>
          <w:rFonts w:hint="cs"/>
          <w:i/>
          <w:iCs/>
          <w:lang w:eastAsia="en-US"/>
        </w:rPr>
      </w:pPr>
      <w:r>
        <w:rPr>
          <w:rFonts w:hint="cs"/>
          <w:i/>
          <w:iCs/>
          <w:rtl/>
          <w:lang w:eastAsia="en-US"/>
        </w:rPr>
        <w:t>רבן שמעון בן גמליאל אומר:</w:t>
      </w:r>
    </w:p>
    <w:p w:rsidR="00DC5F22" w:rsidRDefault="00DC5F22" w:rsidP="00DC5F22">
      <w:pPr>
        <w:pStyle w:val="af"/>
        <w:tabs>
          <w:tab w:val="clear" w:pos="4153"/>
          <w:tab w:val="clear" w:pos="8306"/>
        </w:tabs>
        <w:rPr>
          <w:rFonts w:hint="cs"/>
          <w:lang w:eastAsia="en-US"/>
        </w:rPr>
      </w:pPr>
    </w:p>
    <w:p w:rsidR="00DC5F22" w:rsidRDefault="00DC5F22" w:rsidP="00DC5F22">
      <w:pPr>
        <w:rPr>
          <w:rFonts w:hint="cs"/>
          <w:rtl/>
          <w:lang w:eastAsia="en-US"/>
        </w:rPr>
      </w:pPr>
      <w:r>
        <w:rPr>
          <w:rtl/>
          <w:lang w:eastAsia="en-US"/>
        </w:rPr>
        <w:t>(</w:t>
      </w:r>
      <w:r>
        <w:rPr>
          <w:rFonts w:hint="cs"/>
          <w:rtl/>
          <w:lang w:eastAsia="en-US"/>
        </w:rPr>
        <w:t>קידושין עה,א</w:t>
      </w:r>
      <w:r>
        <w:rPr>
          <w:rtl/>
          <w:lang w:eastAsia="en-US"/>
        </w:rPr>
        <w:t>)</w:t>
      </w:r>
    </w:p>
    <w:p w:rsidR="00DC5F22" w:rsidRDefault="00DC5F22" w:rsidP="00DC5F22">
      <w:pPr>
        <w:rPr>
          <w:rFonts w:hint="cs"/>
          <w:rtl/>
          <w:lang w:eastAsia="en-US"/>
        </w:rPr>
      </w:pPr>
      <w:r>
        <w:rPr>
          <w:rFonts w:hint="cs"/>
          <w:i/>
          <w:iCs/>
          <w:rtl/>
          <w:lang w:eastAsia="en-US"/>
        </w:rPr>
        <w:t xml:space="preserve">כל שאתה נושא בתו </w:t>
      </w:r>
      <w:r>
        <w:rPr>
          <w:rFonts w:cs="Miriam"/>
          <w:szCs w:val="20"/>
          <w:rtl/>
          <w:lang w:eastAsia="en-US"/>
        </w:rPr>
        <w:t>(</w:t>
      </w:r>
      <w:r>
        <w:rPr>
          <w:rFonts w:cs="Miriam" w:hint="cs"/>
          <w:szCs w:val="20"/>
          <w:rtl/>
          <w:lang w:eastAsia="en-US"/>
        </w:rPr>
        <w:t>לכהן קאמר, ולקמן מפרש</w:t>
      </w:r>
      <w:r>
        <w:rPr>
          <w:rFonts w:cs="Miriam"/>
          <w:szCs w:val="20"/>
          <w:rtl/>
          <w:lang w:eastAsia="en-US"/>
        </w:rPr>
        <w:t>)</w:t>
      </w:r>
      <w:r>
        <w:rPr>
          <w:i/>
          <w:iCs/>
          <w:rtl/>
          <w:lang w:eastAsia="en-US"/>
        </w:rPr>
        <w:t xml:space="preserve"> </w:t>
      </w:r>
      <w:r>
        <w:rPr>
          <w:rFonts w:hint="cs"/>
          <w:i/>
          <w:iCs/>
          <w:rtl/>
          <w:lang w:eastAsia="en-US"/>
        </w:rPr>
        <w:t>- אתה נושא אלמנתו, וכל שאי אתה נושא בתו - אי אתה נושא אלמנתו</w:t>
      </w:r>
      <w:r>
        <w:rPr>
          <w:rFonts w:hint="cs"/>
          <w:rtl/>
          <w:lang w:eastAsia="en-US"/>
        </w:rPr>
        <w:t>'.</w:t>
      </w:r>
    </w:p>
    <w:p w:rsidR="00DC5F22" w:rsidRDefault="00DC5F22" w:rsidP="00DC5F22">
      <w:pPr>
        <w:rPr>
          <w:rFonts w:hint="cs"/>
          <w:rtl/>
          <w:lang w:eastAsia="en-US"/>
        </w:rPr>
      </w:pPr>
      <w:r>
        <w:rPr>
          <w:rFonts w:hint="cs"/>
          <w:rtl/>
          <w:lang w:eastAsia="en-US"/>
        </w:rPr>
        <w:t>מאי איכא בין תנא קמא ובין רבי יוסי?</w:t>
      </w:r>
    </w:p>
    <w:p w:rsidR="00DC5F22" w:rsidRDefault="00DC5F22" w:rsidP="00DC5F22">
      <w:pPr>
        <w:rPr>
          <w:rFonts w:hint="cs"/>
          <w:rtl/>
          <w:lang w:eastAsia="en-US"/>
        </w:rPr>
      </w:pPr>
      <w:r>
        <w:rPr>
          <w:rFonts w:hint="cs"/>
          <w:rtl/>
          <w:lang w:eastAsia="en-US"/>
        </w:rPr>
        <w:t xml:space="preserve">אמר רבי יוחנן: מצרי שני איכא בינייהו </w:t>
      </w:r>
      <w:r>
        <w:rPr>
          <w:rFonts w:cs="Miriam"/>
          <w:szCs w:val="20"/>
          <w:rtl/>
          <w:lang w:eastAsia="en-US"/>
        </w:rPr>
        <w:t>(</w:t>
      </w:r>
      <w:r>
        <w:rPr>
          <w:rFonts w:cs="Miriam" w:hint="cs"/>
          <w:szCs w:val="20"/>
          <w:rtl/>
          <w:lang w:eastAsia="en-US"/>
        </w:rPr>
        <w:t>לתנא קמא 'כל מצרי' סתם, האסור בקהל קאמר, ואפילו שני; ומיהו שלישי - לאו 'מצרי' קרי ליה, דישראל מעליא הוא</w:t>
      </w:r>
      <w:r>
        <w:rPr>
          <w:rFonts w:cs="Miriam"/>
          <w:szCs w:val="20"/>
          <w:rtl/>
          <w:lang w:eastAsia="en-US"/>
        </w:rPr>
        <w:t>)</w:t>
      </w:r>
      <w:r>
        <w:rPr>
          <w:rFonts w:hint="cs"/>
          <w:rtl/>
          <w:lang w:eastAsia="en-US"/>
        </w:rPr>
        <w:t xml:space="preserve">, ושניהם לא למדוה אלא מכהן גדול באלמנה </w:t>
      </w:r>
      <w:r>
        <w:rPr>
          <w:rFonts w:cs="Miriam"/>
          <w:szCs w:val="20"/>
          <w:rtl/>
          <w:lang w:eastAsia="en-US"/>
        </w:rPr>
        <w:t>(</w:t>
      </w:r>
      <w:r>
        <w:rPr>
          <w:rFonts w:cs="Miriam" w:hint="cs"/>
          <w:szCs w:val="20"/>
          <w:rtl/>
          <w:lang w:eastAsia="en-US"/>
        </w:rPr>
        <w:t>שמצינו שמחללה בביאתו, כדילפינן לה לקמן (עז,א), מ'לא יחלל': שני חילולין במשמע, מדלא כתיב 'לא יחל': אחד לה, ואחד לזרעו, ופוסל את אשה בביאתו</w:t>
      </w:r>
      <w:r>
        <w:rPr>
          <w:rFonts w:cs="Miriam"/>
          <w:szCs w:val="20"/>
          <w:rtl/>
          <w:lang w:eastAsia="en-US"/>
        </w:rPr>
        <w:t>)</w:t>
      </w:r>
      <w:r>
        <w:rPr>
          <w:rFonts w:hint="cs"/>
          <w:rtl/>
          <w:lang w:eastAsia="en-US"/>
        </w:rPr>
        <w:t xml:space="preserve">: דתנא קמא סבר: כי כהן גדול באלמנה: מה כהן גדול באלמנה, שביאתו בעבירה ופוסל בה - אף כל שביאתו בעבירה </w:t>
      </w:r>
      <w:r>
        <w:rPr>
          <w:rFonts w:cs="Miriam"/>
          <w:szCs w:val="20"/>
          <w:rtl/>
          <w:lang w:eastAsia="en-US"/>
        </w:rPr>
        <w:t>(</w:t>
      </w:r>
      <w:r>
        <w:rPr>
          <w:rFonts w:cs="Miriam" w:hint="cs"/>
          <w:szCs w:val="20"/>
          <w:rtl/>
          <w:lang w:eastAsia="en-US"/>
        </w:rPr>
        <w:t>ומצרי שני ביאתו בעבירה הוי</w:t>
      </w:r>
      <w:r>
        <w:rPr>
          <w:rFonts w:cs="Miriam"/>
          <w:szCs w:val="20"/>
          <w:rtl/>
          <w:lang w:eastAsia="en-US"/>
        </w:rPr>
        <w:t>)</w:t>
      </w:r>
      <w:r>
        <w:rPr>
          <w:rtl/>
          <w:lang w:eastAsia="en-US"/>
        </w:rPr>
        <w:t xml:space="preserve"> </w:t>
      </w:r>
      <w:r>
        <w:rPr>
          <w:rFonts w:hint="cs"/>
          <w:rtl/>
          <w:lang w:eastAsia="en-US"/>
        </w:rPr>
        <w:t xml:space="preserve">- פוסל; ורבי יוסי סבר: כי כהן גדול באלמנה: מה כהן גדול באלמנה שזרעו פסול, ופוסל - אף כל שזרעו פסול </w:t>
      </w:r>
      <w:r>
        <w:rPr>
          <w:rtl/>
          <w:lang w:eastAsia="en-US"/>
        </w:rPr>
        <w:t>–</w:t>
      </w:r>
      <w:r>
        <w:rPr>
          <w:rFonts w:hint="cs"/>
          <w:rtl/>
          <w:lang w:eastAsia="en-US"/>
        </w:rPr>
        <w:t xml:space="preserve"> פוסל, לאפוקי מצרי שני שאין זרעו פסול, דאמר קרא </w:t>
      </w:r>
      <w:r>
        <w:rPr>
          <w:rFonts w:cs="Miriam" w:hint="cs"/>
          <w:szCs w:val="16"/>
          <w:rtl/>
          <w:lang w:eastAsia="en-US"/>
        </w:rPr>
        <w:t>[דברים כג,ח-ט:</w:t>
      </w:r>
      <w:r>
        <w:rPr>
          <w:rFonts w:cs="Narkisim" w:hint="cs"/>
          <w:szCs w:val="20"/>
          <w:rtl/>
          <w:lang w:eastAsia="en-US"/>
        </w:rPr>
        <w:t xml:space="preserve"> לא תתעב אדמי כי אחיך הוא; לא תתעב מצרי כי גר היית בארצו</w:t>
      </w:r>
      <w:r>
        <w:rPr>
          <w:rFonts w:cs="Narkisim"/>
          <w:szCs w:val="20"/>
          <w:rtl/>
          <w:lang w:eastAsia="en-US"/>
        </w:rPr>
        <w:t>]</w:t>
      </w:r>
      <w:r>
        <w:rPr>
          <w:rFonts w:cs="Miriam" w:hint="cs"/>
          <w:szCs w:val="16"/>
          <w:rtl/>
          <w:lang w:eastAsia="en-US"/>
        </w:rPr>
        <w:t xml:space="preserve"> (פסוק ט)</w:t>
      </w:r>
      <w:r>
        <w:rPr>
          <w:rFonts w:cs="Narkisim" w:hint="cs"/>
          <w:szCs w:val="20"/>
          <w:rtl/>
          <w:lang w:eastAsia="en-US"/>
        </w:rPr>
        <w:t xml:space="preserve"> </w:t>
      </w:r>
      <w:r>
        <w:rPr>
          <w:rFonts w:cs="Narkisim" w:hint="cs"/>
          <w:rtl/>
          <w:lang w:eastAsia="en-US"/>
        </w:rPr>
        <w:t>בנים אשר יולדו להם דור שלישי יבא להם בקהל ה'</w:t>
      </w:r>
      <w:r>
        <w:rPr>
          <w:rFonts w:hint="cs"/>
          <w:rtl/>
          <w:lang w:eastAsia="en-US"/>
        </w:rPr>
        <w:t>.</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w:t>
      </w:r>
      <w:r>
        <w:rPr>
          <w:rFonts w:hint="cs"/>
          <w:i/>
          <w:iCs/>
          <w:rtl/>
          <w:lang w:eastAsia="en-US"/>
        </w:rPr>
        <w:t>רבן שמעון בן גמליאל אומר: כל שאתה נושא בתו - אתה נושא אלמנתו, וכל שאי אתה נושא את בתו - אי אתה נושא אלמנתו</w:t>
      </w:r>
      <w:r>
        <w:rPr>
          <w:rFonts w:hint="cs"/>
          <w:rtl/>
          <w:lang w:eastAsia="en-US"/>
        </w:rPr>
        <w:t xml:space="preserve">'; מאי איכא בין רבי יוסי לרבן שמעון בן גמליאל? </w:t>
      </w:r>
    </w:p>
    <w:p w:rsidR="00DC5F22" w:rsidRDefault="00DC5F22" w:rsidP="00DC5F22">
      <w:pPr>
        <w:rPr>
          <w:rFonts w:cs="Miriam" w:hint="cs"/>
          <w:szCs w:val="20"/>
          <w:lang w:eastAsia="en-US"/>
        </w:rPr>
      </w:pPr>
      <w:r>
        <w:rPr>
          <w:rFonts w:hint="cs"/>
          <w:rtl/>
          <w:lang w:eastAsia="en-US"/>
        </w:rPr>
        <w:t xml:space="preserve">אמר עולא: גר עמוני ומואבי איכא בינייהו </w:t>
      </w:r>
      <w:r>
        <w:rPr>
          <w:rFonts w:cs="Miriam"/>
          <w:szCs w:val="20"/>
          <w:rtl/>
          <w:lang w:eastAsia="en-US"/>
        </w:rPr>
        <w:t>(</w:t>
      </w:r>
      <w:r>
        <w:rPr>
          <w:rFonts w:cs="Miriam" w:hint="cs"/>
          <w:szCs w:val="20"/>
          <w:rtl/>
          <w:lang w:eastAsia="en-US"/>
        </w:rPr>
        <w:t>לרבי יוסי פוסל, דהא יש מזרעו שהוא פסול: שהזכרים אסורים איסור עולם; ולרבי שמעון, הואיל ובתו כשרה, ד'עמוני ולא עמונית' - אלמנתו נמי כשרה</w:t>
      </w:r>
      <w:r>
        <w:rPr>
          <w:rFonts w:cs="Miriam"/>
          <w:szCs w:val="20"/>
          <w:rtl/>
          <w:lang w:eastAsia="en-US"/>
        </w:rPr>
        <w:t>)</w:t>
      </w:r>
      <w:r>
        <w:rPr>
          <w:rFonts w:hint="cs"/>
          <w:rtl/>
          <w:lang w:eastAsia="en-US"/>
        </w:rPr>
        <w:t xml:space="preserve">, ושניהם לא למדוה אלא מכהן גדול באלמנה: דרבי יוסי סבר: כי כהן גדול באלמנה: מה כהן גדול באלמנה שזרעו </w:t>
      </w:r>
      <w:r>
        <w:rPr>
          <w:rFonts w:cs="Miriam"/>
          <w:szCs w:val="20"/>
          <w:rtl/>
          <w:lang w:eastAsia="en-US"/>
        </w:rPr>
        <w:t>(</w:t>
      </w:r>
      <w:r>
        <w:rPr>
          <w:rFonts w:cs="Miriam" w:hint="cs"/>
          <w:szCs w:val="20"/>
          <w:rtl/>
          <w:lang w:eastAsia="en-US"/>
        </w:rPr>
        <w:t>ממנה</w:t>
      </w:r>
      <w:r>
        <w:rPr>
          <w:rFonts w:cs="Miriam"/>
          <w:szCs w:val="20"/>
          <w:rtl/>
          <w:lang w:eastAsia="en-US"/>
        </w:rPr>
        <w:t>)</w:t>
      </w:r>
      <w:r>
        <w:rPr>
          <w:rtl/>
          <w:lang w:eastAsia="en-US"/>
        </w:rPr>
        <w:t xml:space="preserve"> </w:t>
      </w:r>
      <w:r>
        <w:rPr>
          <w:rFonts w:hint="cs"/>
          <w:rtl/>
          <w:lang w:eastAsia="en-US"/>
        </w:rPr>
        <w:t xml:space="preserve">פסול </w:t>
      </w:r>
      <w:r>
        <w:rPr>
          <w:rFonts w:cs="Miriam"/>
          <w:szCs w:val="20"/>
          <w:rtl/>
          <w:lang w:eastAsia="en-US"/>
        </w:rPr>
        <w:t>(</w:t>
      </w:r>
      <w:r>
        <w:rPr>
          <w:rFonts w:cs="Miriam" w:hint="cs"/>
          <w:szCs w:val="20"/>
          <w:rtl/>
          <w:lang w:eastAsia="en-US"/>
        </w:rPr>
        <w:t>חלל</w:t>
      </w:r>
      <w:r>
        <w:rPr>
          <w:rFonts w:cs="Miriam"/>
          <w:szCs w:val="20"/>
          <w:rtl/>
          <w:lang w:eastAsia="en-US"/>
        </w:rPr>
        <w:t>)</w:t>
      </w:r>
      <w:r>
        <w:rPr>
          <w:rtl/>
          <w:lang w:eastAsia="en-US"/>
        </w:rPr>
        <w:t xml:space="preserve"> </w:t>
      </w:r>
      <w:r>
        <w:rPr>
          <w:rFonts w:hint="cs"/>
          <w:rtl/>
          <w:lang w:eastAsia="en-US"/>
        </w:rPr>
        <w:t>ופוסל - אף כל שזרעו פסול פוסל; ורבן שמעון בן גמליאל - ככהן גדול באלמנה: מה כהן גדול באלמנה, שכל זרעו פסול - אף כל שכל זרעו פסול, אפילו נקבות - לאפוקי גר עמוני ומואבי, דנקבות הוו כשרות לבא בקהל, דאמר מר: 'עמוני ולא עמונית, מואבי ולא מואבית'.</w:t>
      </w:r>
    </w:p>
    <w:p w:rsidR="00DC5F22" w:rsidRDefault="00DC5F22" w:rsidP="00DC5F22">
      <w:pPr>
        <w:rPr>
          <w:rFonts w:cs="Miriam" w:hint="cs"/>
          <w:szCs w:val="20"/>
          <w:lang w:eastAsia="en-US"/>
        </w:rPr>
      </w:pPr>
      <w:r>
        <w:rPr>
          <w:rFonts w:cs="Miriam" w:hint="cs"/>
          <w:szCs w:val="20"/>
          <w:rtl/>
          <w:lang w:eastAsia="en-US"/>
        </w:rPr>
        <w:t xml:space="preserve"> </w:t>
      </w:r>
    </w:p>
    <w:p w:rsidR="00DC5F22" w:rsidRDefault="00DC5F22" w:rsidP="00DC5F22">
      <w:pPr>
        <w:rPr>
          <w:rFonts w:hint="cs"/>
          <w:rtl/>
          <w:lang w:eastAsia="en-US"/>
        </w:rPr>
      </w:pPr>
      <w:r>
        <w:rPr>
          <w:rFonts w:hint="cs"/>
          <w:rtl/>
          <w:lang w:eastAsia="en-US"/>
        </w:rPr>
        <w:t xml:space="preserve">אמר רב חסדא: הכל מודים באלמנת עיסה </w:t>
      </w:r>
      <w:r>
        <w:rPr>
          <w:rFonts w:cs="Miriam"/>
          <w:szCs w:val="20"/>
          <w:rtl/>
          <w:lang w:eastAsia="en-US"/>
        </w:rPr>
        <w:t>(</w:t>
      </w:r>
      <w:r>
        <w:rPr>
          <w:rFonts w:cs="Miriam" w:hint="cs"/>
          <w:szCs w:val="20"/>
          <w:rtl/>
          <w:lang w:eastAsia="en-US"/>
        </w:rPr>
        <w:t xml:space="preserve">בכתובות </w:t>
      </w:r>
      <w:r>
        <w:rPr>
          <w:rFonts w:cs="Miriam" w:hint="cs"/>
          <w:szCs w:val="16"/>
          <w:rtl/>
          <w:lang w:eastAsia="en-US"/>
        </w:rPr>
        <w:t>(יד,א)</w:t>
      </w:r>
      <w:r>
        <w:rPr>
          <w:rFonts w:cs="Miriam" w:hint="cs"/>
          <w:szCs w:val="20"/>
          <w:rtl/>
          <w:lang w:eastAsia="en-US"/>
        </w:rPr>
        <w:t xml:space="preserve"> מפרש: אלמנת ספק חלל שהיתה מעורבת בספקות: בעלה היה ספק, והיא באה מכחו דהויא לה ספק ספיקא</w:t>
      </w:r>
      <w:r>
        <w:rPr>
          <w:rFonts w:cs="Miriam"/>
          <w:szCs w:val="20"/>
          <w:rtl/>
          <w:lang w:eastAsia="en-US"/>
        </w:rPr>
        <w:t>)</w:t>
      </w:r>
      <w:r>
        <w:rPr>
          <w:rtl/>
          <w:lang w:eastAsia="en-US"/>
        </w:rPr>
        <w:t xml:space="preserve"> </w:t>
      </w:r>
      <w:r>
        <w:rPr>
          <w:rFonts w:hint="cs"/>
          <w:rtl/>
          <w:lang w:eastAsia="en-US"/>
        </w:rPr>
        <w:t xml:space="preserve">שפסולה לכהונה: מאן </w:t>
      </w:r>
      <w:r>
        <w:rPr>
          <w:rFonts w:cs="Courier New" w:hint="cs"/>
          <w:szCs w:val="20"/>
          <w:rtl/>
          <w:lang w:eastAsia="en-US"/>
        </w:rPr>
        <w:t>[</w:t>
      </w:r>
      <w:r>
        <w:rPr>
          <w:rFonts w:ascii="Courier New" w:hAnsi="Courier New" w:cs="Courier New" w:hint="cs"/>
          <w:sz w:val="16"/>
          <w:szCs w:val="20"/>
          <w:rtl/>
          <w:lang w:eastAsia="en-US"/>
        </w:rPr>
        <w:t>הוא הנא אשר</w:t>
      </w:r>
      <w:r>
        <w:rPr>
          <w:rFonts w:cs="Courier New" w:hint="cs"/>
          <w:szCs w:val="20"/>
          <w:rtl/>
          <w:lang w:eastAsia="en-US"/>
        </w:rPr>
        <w:t>]</w:t>
      </w:r>
      <w:r>
        <w:rPr>
          <w:rFonts w:hint="cs"/>
          <w:rtl/>
          <w:lang w:eastAsia="en-US"/>
        </w:rPr>
        <w:t xml:space="preserve"> מיקל בהני תַּנָאֵי? - רבן שמעון בן גמליאל, וקאמר 'כל שאתה נושא בתו אתה נושא אלמנתו וכל שאי אתה נושא בתו אי אתה נושא אלמנתו', למעוטי מאי? - למעוטי אלמנת עיסה שפסולה לכהונה </w:t>
      </w:r>
      <w:r>
        <w:rPr>
          <w:rFonts w:cs="Miriam"/>
          <w:szCs w:val="20"/>
          <w:rtl/>
          <w:lang w:eastAsia="en-US"/>
        </w:rPr>
        <w:t>(</w:t>
      </w:r>
      <w:r>
        <w:rPr>
          <w:rFonts w:cs="Miriam" w:hint="cs"/>
          <w:szCs w:val="20"/>
          <w:rtl/>
          <w:lang w:eastAsia="en-US"/>
        </w:rPr>
        <w:t xml:space="preserve">דהואיל דאי אתה נושא בתו שמא חלל היה, ותנן </w:t>
      </w:r>
      <w:r>
        <w:rPr>
          <w:rFonts w:cs="Miriam" w:hint="cs"/>
          <w:szCs w:val="16"/>
          <w:rtl/>
          <w:lang w:eastAsia="en-US"/>
        </w:rPr>
        <w:t>(לקמן עז,א)</w:t>
      </w:r>
      <w:r>
        <w:rPr>
          <w:rFonts w:cs="Miriam" w:hint="cs"/>
          <w:szCs w:val="20"/>
          <w:rtl/>
          <w:lang w:eastAsia="en-US"/>
        </w:rPr>
        <w:t xml:space="preserve"> '</w:t>
      </w:r>
      <w:r>
        <w:rPr>
          <w:rFonts w:cs="Miriam" w:hint="cs"/>
          <w:i/>
          <w:iCs/>
          <w:szCs w:val="20"/>
          <w:rtl/>
          <w:lang w:eastAsia="en-US"/>
        </w:rPr>
        <w:t>בת חלל זכר פסולה מן הכהונה לעולם</w:t>
      </w:r>
      <w:r>
        <w:rPr>
          <w:rFonts w:cs="Miriam" w:hint="cs"/>
          <w:szCs w:val="20"/>
          <w:rtl/>
          <w:lang w:eastAsia="en-US"/>
        </w:rPr>
        <w:t>' - אי אתה נושא אלמנתו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לאפוקי מדהני תנאי, דתנן </w:t>
      </w:r>
      <w:r>
        <w:rPr>
          <w:rFonts w:cs="Miriam"/>
          <w:szCs w:val="16"/>
          <w:rtl/>
        </w:rPr>
        <w:t>(</w:t>
      </w:r>
      <w:r>
        <w:rPr>
          <w:rFonts w:ascii="Courier" w:hAnsi="Courier" w:cs="Miriam"/>
          <w:sz w:val="20"/>
          <w:szCs w:val="16"/>
          <w:rtl/>
        </w:rPr>
        <w:t>כתובות יד,א; עדויות פרק בתרא משנה ג</w:t>
      </w:r>
      <w:r>
        <w:rPr>
          <w:rFonts w:cs="Miriam"/>
          <w:szCs w:val="16"/>
          <w:rtl/>
        </w:rPr>
        <w:t>)</w:t>
      </w:r>
      <w:r>
        <w:rPr>
          <w:rFonts w:hint="cs"/>
          <w:rtl/>
          <w:lang w:eastAsia="en-US"/>
        </w:rPr>
        <w:t>: '</w:t>
      </w:r>
      <w:r>
        <w:rPr>
          <w:rFonts w:hint="cs"/>
          <w:i/>
          <w:iCs/>
          <w:rtl/>
          <w:lang w:eastAsia="en-US"/>
        </w:rPr>
        <w:t>העיד רבי יהושע ורבי יהודה בן בתירא על אלמנת עיסה שכשירה לכהונה</w:t>
      </w:r>
      <w:r>
        <w:rPr>
          <w:rFonts w:hint="cs"/>
          <w:rtl/>
          <w:lang w:eastAsia="en-US"/>
        </w:rPr>
        <w:t xml:space="preserve">'; מאי טעמא? </w:t>
      </w:r>
    </w:p>
    <w:p w:rsidR="00DC5F22" w:rsidRDefault="00DC5F22" w:rsidP="00DC5F22">
      <w:pPr>
        <w:rPr>
          <w:rFonts w:cs="Miriam"/>
          <w:szCs w:val="20"/>
          <w:lang w:eastAsia="en-US"/>
        </w:rPr>
      </w:pPr>
      <w:r>
        <w:rPr>
          <w:rFonts w:hint="cs"/>
          <w:rtl/>
          <w:lang w:eastAsia="en-US"/>
        </w:rPr>
        <w:t xml:space="preserve">הוי ספק ספיקא </w:t>
      </w:r>
      <w:r>
        <w:rPr>
          <w:rFonts w:cs="Miriam"/>
          <w:szCs w:val="20"/>
          <w:rtl/>
          <w:lang w:eastAsia="en-US"/>
        </w:rPr>
        <w:t>(</w:t>
      </w:r>
      <w:r>
        <w:rPr>
          <w:rFonts w:cs="Miriam" w:hint="cs"/>
          <w:szCs w:val="20"/>
          <w:rtl/>
          <w:lang w:eastAsia="en-US"/>
        </w:rPr>
        <w:t>בעלה היה ספק והיא באה מכחו להיפסל</w:t>
      </w:r>
      <w:r>
        <w:rPr>
          <w:rFonts w:cs="Miriam"/>
          <w:szCs w:val="20"/>
          <w:rtl/>
          <w:lang w:eastAsia="en-US"/>
        </w:rPr>
        <w:t>)</w:t>
      </w:r>
      <w:r>
        <w:rPr>
          <w:rtl/>
          <w:lang w:eastAsia="en-US"/>
        </w:rPr>
        <w:t xml:space="preserve"> </w:t>
      </w:r>
      <w:r>
        <w:rPr>
          <w:rFonts w:hint="cs"/>
          <w:rtl/>
          <w:lang w:eastAsia="en-US"/>
        </w:rPr>
        <w:t>וספק ספיקא לקולא.</w:t>
      </w:r>
    </w:p>
    <w:p w:rsidR="00DC5F22" w:rsidRDefault="00DC5F22" w:rsidP="00DC5F22">
      <w:pPr>
        <w:rPr>
          <w:rFonts w:hint="cs"/>
          <w:lang w:eastAsia="en-US"/>
        </w:rPr>
      </w:pPr>
    </w:p>
    <w:p w:rsidR="00DC5F22" w:rsidRDefault="00DC5F22" w:rsidP="00DC5F22">
      <w:pPr>
        <w:rPr>
          <w:rFonts w:hint="cs"/>
          <w:rtl/>
          <w:lang w:eastAsia="en-US"/>
        </w:rPr>
      </w:pPr>
      <w:r>
        <w:rPr>
          <w:rFonts w:hint="cs"/>
          <w:szCs w:val="20"/>
          <w:rtl/>
          <w:lang w:eastAsia="en-US"/>
        </w:rPr>
        <w:t>[</w:t>
      </w:r>
      <w:r>
        <w:rPr>
          <w:rFonts w:hint="cs"/>
          <w:sz w:val="20"/>
          <w:szCs w:val="20"/>
          <w:rtl/>
          <w:lang w:eastAsia="en-US"/>
        </w:rPr>
        <w:t>רבי אלעזר אומר:</w:t>
      </w:r>
      <w:r>
        <w:rPr>
          <w:rFonts w:hint="cs"/>
          <w:szCs w:val="20"/>
          <w:rtl/>
          <w:lang w:eastAsia="en-US"/>
        </w:rPr>
        <w:t>]</w:t>
      </w:r>
      <w:r>
        <w:rPr>
          <w:rFonts w:hint="cs"/>
          <w:rtl/>
          <w:lang w:eastAsia="en-US"/>
        </w:rPr>
        <w:t xml:space="preserve"> ודאן בודאן - מותר </w:t>
      </w:r>
      <w:r>
        <w:rPr>
          <w:rFonts w:hint="cs"/>
          <w:szCs w:val="20"/>
          <w:rtl/>
          <w:lang w:eastAsia="en-US"/>
        </w:rPr>
        <w:t>[</w:t>
      </w:r>
      <w:r>
        <w:rPr>
          <w:rFonts w:hint="cs"/>
          <w:sz w:val="20"/>
          <w:szCs w:val="20"/>
          <w:rtl/>
          <w:lang w:eastAsia="en-US"/>
        </w:rPr>
        <w:t xml:space="preserve">ודאן בספיקן וספיקן בודאן וספיקן בספיקן </w:t>
      </w:r>
      <w:r>
        <w:rPr>
          <w:sz w:val="20"/>
          <w:szCs w:val="20"/>
          <w:rtl/>
          <w:lang w:eastAsia="en-US"/>
        </w:rPr>
        <w:t>–</w:t>
      </w:r>
      <w:r>
        <w:rPr>
          <w:rFonts w:hint="cs"/>
          <w:sz w:val="20"/>
          <w:szCs w:val="20"/>
          <w:rtl/>
          <w:lang w:eastAsia="en-US"/>
        </w:rPr>
        <w:t xml:space="preserve"> אסור</w:t>
      </w:r>
      <w:r>
        <w:rPr>
          <w:rFonts w:hint="cs"/>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 xml:space="preserve">אמר רב יהודה אמר רב: הלכה כרבי אלעזר. </w:t>
      </w:r>
    </w:p>
    <w:p w:rsidR="00DC5F22" w:rsidRDefault="00DC5F22" w:rsidP="00DC5F22">
      <w:pPr>
        <w:rPr>
          <w:rFonts w:hint="cs"/>
          <w:rtl/>
          <w:lang w:eastAsia="en-US"/>
        </w:rPr>
      </w:pPr>
      <w:r>
        <w:rPr>
          <w:rFonts w:hint="cs"/>
          <w:rtl/>
          <w:lang w:eastAsia="en-US"/>
        </w:rPr>
        <w:t xml:space="preserve">כי אמריתה קמיה דשמואל, אמר לי: </w:t>
      </w:r>
      <w:r>
        <w:rPr>
          <w:rFonts w:hint="cs"/>
          <w:u w:val="single"/>
          <w:rtl/>
          <w:lang w:eastAsia="en-US"/>
        </w:rPr>
        <w:t>הלל שונה</w:t>
      </w:r>
      <w:r>
        <w:rPr>
          <w:rFonts w:hint="cs"/>
          <w:rtl/>
          <w:lang w:eastAsia="en-US"/>
        </w:rPr>
        <w:t xml:space="preserve"> </w:t>
      </w:r>
      <w:r>
        <w:rPr>
          <w:rFonts w:cs="Miriam"/>
          <w:szCs w:val="20"/>
          <w:rtl/>
          <w:lang w:eastAsia="en-US"/>
        </w:rPr>
        <w:t>(</w:t>
      </w:r>
      <w:r>
        <w:rPr>
          <w:rFonts w:cs="Miriam" w:hint="cs"/>
          <w:szCs w:val="20"/>
          <w:rtl/>
          <w:lang w:eastAsia="en-US"/>
        </w:rPr>
        <w:t>משנה אחת בברייתא:</w:t>
      </w:r>
      <w:r>
        <w:rPr>
          <w:rFonts w:cs="Miriam"/>
          <w:szCs w:val="20"/>
          <w:rtl/>
          <w:lang w:eastAsia="en-US"/>
        </w:rPr>
        <w:t>)</w:t>
      </w:r>
      <w:r>
        <w:rPr>
          <w:rtl/>
          <w:lang w:eastAsia="en-US"/>
        </w:rPr>
        <w:t xml:space="preserve"> </w:t>
      </w:r>
      <w:r>
        <w:rPr>
          <w:rFonts w:hint="cs"/>
          <w:rtl/>
          <w:lang w:eastAsia="en-US"/>
        </w:rPr>
        <w:t>'</w:t>
      </w:r>
      <w:r>
        <w:rPr>
          <w:rFonts w:hint="cs"/>
          <w:i/>
          <w:iCs/>
          <w:rtl/>
          <w:lang w:eastAsia="en-US"/>
        </w:rPr>
        <w:t>עשרה יוחסים עלו מבבל, וכולם מותרים לבא זה בזה</w:t>
      </w:r>
      <w:r>
        <w:rPr>
          <w:rFonts w:hint="cs"/>
          <w:rtl/>
          <w:lang w:eastAsia="en-US"/>
        </w:rPr>
        <w:t xml:space="preserve">' ואת אמרת הלכה </w:t>
      </w:r>
      <w:r>
        <w:rPr>
          <w:rFonts w:hint="cs"/>
          <w:u w:val="single"/>
          <w:rtl/>
          <w:lang w:eastAsia="en-US"/>
        </w:rPr>
        <w:t>כרבי אלעזר</w:t>
      </w:r>
      <w:r>
        <w:rPr>
          <w:rFonts w:hint="cs"/>
          <w:rtl/>
          <w:lang w:eastAsia="en-US"/>
        </w:rPr>
        <w:t>?</w:t>
      </w:r>
    </w:p>
    <w:p w:rsidR="00DC5F22" w:rsidRDefault="00DC5F22" w:rsidP="00DC5F22">
      <w:pPr>
        <w:rPr>
          <w:rFonts w:hint="cs"/>
          <w:rtl/>
          <w:lang w:eastAsia="en-US"/>
        </w:rPr>
      </w:pPr>
      <w:r>
        <w:rPr>
          <w:rFonts w:hint="cs"/>
          <w:rtl/>
          <w:lang w:eastAsia="en-US"/>
        </w:rPr>
        <w:t xml:space="preserve">ורמי דרב אדרב ורמי דשמואל אדשמואל, דאיתמר: ארוסה שעיברה </w:t>
      </w:r>
      <w:r>
        <w:rPr>
          <w:rFonts w:cs="Miriam"/>
          <w:szCs w:val="20"/>
          <w:rtl/>
          <w:lang w:eastAsia="en-US"/>
        </w:rPr>
        <w:t>(</w:t>
      </w:r>
      <w:r>
        <w:rPr>
          <w:rFonts w:cs="Miriam" w:hint="cs"/>
          <w:szCs w:val="20"/>
          <w:rtl/>
          <w:lang w:eastAsia="en-US"/>
        </w:rPr>
        <w:t>ואין ידוע אם מארוס אם מאיש אחר</w:t>
      </w:r>
      <w:r>
        <w:rPr>
          <w:rFonts w:cs="Miriam"/>
          <w:szCs w:val="20"/>
          <w:rtl/>
          <w:lang w:eastAsia="en-US"/>
        </w:rPr>
        <w:t>)</w:t>
      </w:r>
      <w:r>
        <w:rPr>
          <w:rFonts w:hint="cs"/>
          <w:rtl/>
          <w:lang w:eastAsia="en-US"/>
        </w:rPr>
        <w:t xml:space="preserve">: רב אמר: הולד ממזר </w:t>
      </w:r>
      <w:r>
        <w:rPr>
          <w:rFonts w:cs="Miriam"/>
          <w:szCs w:val="20"/>
          <w:rtl/>
          <w:lang w:eastAsia="en-US"/>
        </w:rPr>
        <w:t>(</w:t>
      </w:r>
      <w:r>
        <w:rPr>
          <w:rFonts w:cs="Miriam" w:hint="cs"/>
          <w:szCs w:val="20"/>
          <w:rtl/>
          <w:lang w:eastAsia="en-US"/>
        </w:rPr>
        <w:t>ודאי דאמרינן 'מרובא דעלמא הוא, והכל פסולין אצלה - אלמא לרב ספק כודאי משוי ליה, כתנא קמא דאמר 'ספיקן בודאן מותר'</w:t>
      </w:r>
      <w:r>
        <w:rPr>
          <w:rFonts w:cs="Miriam"/>
          <w:szCs w:val="20"/>
          <w:rtl/>
          <w:lang w:eastAsia="en-US"/>
        </w:rPr>
        <w:t>)</w:t>
      </w:r>
      <w:r>
        <w:rPr>
          <w:rFonts w:hint="cs"/>
          <w:rtl/>
          <w:lang w:eastAsia="en-US"/>
        </w:rPr>
        <w:t xml:space="preserve">; ושמואל אמר: הולד שתוקי </w:t>
      </w:r>
      <w:r>
        <w:rPr>
          <w:rFonts w:cs="Miriam"/>
          <w:szCs w:val="20"/>
          <w:rtl/>
          <w:lang w:eastAsia="en-US"/>
        </w:rPr>
        <w:t>(</w:t>
      </w:r>
      <w:r>
        <w:rPr>
          <w:rFonts w:cs="Miriam" w:hint="cs"/>
          <w:szCs w:val="20"/>
          <w:rtl/>
          <w:lang w:eastAsia="en-US"/>
        </w:rPr>
        <w:t>שמא מארוס וכשר שמא מאחר ופסול</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רב אמר הולד ממזר - ומותר בממזרת? ושמואל אמר הולד שתוקי - ואסור בממזרת?</w:t>
      </w:r>
    </w:p>
    <w:p w:rsidR="00DC5F22" w:rsidRDefault="00DC5F22" w:rsidP="00DC5F22">
      <w:pPr>
        <w:rPr>
          <w:rFonts w:hint="cs"/>
          <w:rtl/>
          <w:lang w:eastAsia="en-US"/>
        </w:rPr>
      </w:pPr>
      <w:r>
        <w:rPr>
          <w:rFonts w:hint="cs"/>
          <w:rtl/>
          <w:lang w:eastAsia="en-US"/>
        </w:rPr>
        <w:t>איפוך: רב אמר הולד שתוקי, ושמואל אמר הולד ממזר.</w:t>
      </w:r>
    </w:p>
    <w:p w:rsidR="00DC5F22" w:rsidRDefault="00DC5F22" w:rsidP="00DC5F22">
      <w:pPr>
        <w:rPr>
          <w:rFonts w:hint="cs"/>
          <w:rtl/>
          <w:lang w:eastAsia="en-US"/>
        </w:rPr>
      </w:pPr>
      <w:r>
        <w:rPr>
          <w:rFonts w:hint="cs"/>
          <w:rtl/>
          <w:lang w:eastAsia="en-US"/>
        </w:rPr>
        <w:t>תרתי למה לי?</w:t>
      </w:r>
    </w:p>
    <w:p w:rsidR="00DC5F22" w:rsidRDefault="00DC5F22" w:rsidP="00DC5F22">
      <w:pPr>
        <w:rPr>
          <w:rFonts w:hint="cs"/>
          <w:rtl/>
          <w:lang w:eastAsia="en-US"/>
        </w:rPr>
      </w:pPr>
      <w:r>
        <w:rPr>
          <w:rFonts w:hint="cs"/>
          <w:rtl/>
          <w:lang w:eastAsia="en-US"/>
        </w:rPr>
        <w:t xml:space="preserve">צריכא: דאי איתמר בהא </w:t>
      </w:r>
      <w:r>
        <w:rPr>
          <w:rFonts w:cs="Miriam"/>
          <w:szCs w:val="20"/>
          <w:rtl/>
          <w:lang w:eastAsia="en-US"/>
        </w:rPr>
        <w:t>(</w:t>
      </w:r>
      <w:r>
        <w:rPr>
          <w:rFonts w:cs="Miriam" w:hint="cs"/>
          <w:szCs w:val="20"/>
          <w:rtl/>
          <w:lang w:eastAsia="en-US"/>
        </w:rPr>
        <w:t>גבי שתוקי דמתניתין הבא מן הפנויה</w:t>
      </w:r>
      <w:r>
        <w:rPr>
          <w:rFonts w:cs="Miriam"/>
          <w:szCs w:val="20"/>
          <w:rtl/>
          <w:lang w:eastAsia="en-US"/>
        </w:rPr>
        <w:t>)</w:t>
      </w:r>
      <w:r>
        <w:rPr>
          <w:rtl/>
          <w:lang w:eastAsia="en-US"/>
        </w:rPr>
        <w:t xml:space="preserve"> </w:t>
      </w:r>
      <w:r>
        <w:rPr>
          <w:rFonts w:hint="cs"/>
          <w:rtl/>
          <w:lang w:eastAsia="en-US"/>
        </w:rPr>
        <w:t xml:space="preserve">- בהא קאמר רב </w:t>
      </w:r>
      <w:r>
        <w:rPr>
          <w:rFonts w:cs="Miriam"/>
          <w:szCs w:val="20"/>
          <w:rtl/>
          <w:lang w:eastAsia="en-US"/>
        </w:rPr>
        <w:t>(</w:t>
      </w:r>
      <w:r>
        <w:rPr>
          <w:rFonts w:cs="Miriam" w:hint="cs"/>
          <w:szCs w:val="20"/>
          <w:rtl/>
          <w:lang w:eastAsia="en-US"/>
        </w:rPr>
        <w:t>'הלכה כרבי אלעזר' דאסור בממזרת</w:t>
      </w:r>
      <w:r>
        <w:rPr>
          <w:rFonts w:cs="Miriam"/>
          <w:szCs w:val="20"/>
          <w:rtl/>
          <w:lang w:eastAsia="en-US"/>
        </w:rPr>
        <w:t>)</w:t>
      </w:r>
      <w:r>
        <w:rPr>
          <w:rFonts w:hint="cs"/>
          <w:rtl/>
          <w:lang w:eastAsia="en-US"/>
        </w:rPr>
        <w:t xml:space="preserve">, משום דרוב כשרים אצלה </w:t>
      </w:r>
      <w:r>
        <w:rPr>
          <w:rFonts w:cs="Miriam"/>
          <w:szCs w:val="20"/>
          <w:rtl/>
          <w:lang w:eastAsia="en-US"/>
        </w:rPr>
        <w:t>(</w:t>
      </w:r>
      <w:r>
        <w:rPr>
          <w:rFonts w:cs="Miriam" w:hint="cs"/>
          <w:szCs w:val="20"/>
          <w:rtl/>
          <w:lang w:eastAsia="en-US"/>
        </w:rPr>
        <w:t>והא דאסור בבת ישראל -משום דשתוקי הוא</w:t>
      </w:r>
      <w:r>
        <w:rPr>
          <w:rFonts w:cs="Miriam"/>
          <w:szCs w:val="20"/>
          <w:rtl/>
          <w:lang w:eastAsia="en-US"/>
        </w:rPr>
        <w:t>)</w:t>
      </w:r>
      <w:r>
        <w:rPr>
          <w:rFonts w:hint="cs"/>
          <w:rtl/>
          <w:lang w:eastAsia="en-US"/>
        </w:rPr>
        <w:t xml:space="preserve">, אבל התם - דרוב פסולים אצלה - אימא מודי לשמואל; ואי איתמר בהך - בהא קאמר רב, משום דאיכא למיתלה בארוס, אבל בהא אימא מודי לשמואל </w:t>
      </w:r>
      <w:r>
        <w:rPr>
          <w:rtl/>
          <w:lang w:eastAsia="en-US"/>
        </w:rPr>
        <w:t>–</w:t>
      </w:r>
      <w:r>
        <w:rPr>
          <w:rFonts w:hint="cs"/>
          <w:rtl/>
          <w:lang w:eastAsia="en-US"/>
        </w:rPr>
        <w:t xml:space="preserve"> צריכא;</w:t>
      </w:r>
    </w:p>
    <w:p w:rsidR="00DC5F22" w:rsidRDefault="00DC5F22" w:rsidP="00DC5F22">
      <w:pPr>
        <w:rPr>
          <w:rFonts w:hint="cs"/>
          <w:rtl/>
          <w:lang w:eastAsia="en-US"/>
        </w:rPr>
      </w:pPr>
      <w:r>
        <w:rPr>
          <w:rFonts w:hint="cs"/>
          <w:rtl/>
          <w:lang w:eastAsia="en-US"/>
        </w:rPr>
        <w:t xml:space="preserve">ואי בעית אימא: לעולם לא תיפוך, ומאי 'ממזר' דקאמר רב? לאו מותר בממזרת, אלא דאסור בבת ישראל. </w:t>
      </w:r>
    </w:p>
    <w:p w:rsidR="00DC5F22" w:rsidRDefault="00DC5F22" w:rsidP="00DC5F22">
      <w:pPr>
        <w:rPr>
          <w:rFonts w:hint="cs"/>
          <w:rtl/>
          <w:lang w:eastAsia="en-US"/>
        </w:rPr>
      </w:pPr>
      <w:r>
        <w:rPr>
          <w:rFonts w:hint="cs"/>
          <w:rtl/>
          <w:lang w:eastAsia="en-US"/>
        </w:rPr>
        <w:t xml:space="preserve">ושמואל אמר: הולד שתוקי דאסור בבת ישראל? אי הכי היינו דרב!? אלא: מאי 'שתוקי'? שמשתקין אותו מדין כהונה </w:t>
      </w:r>
      <w:r>
        <w:rPr>
          <w:rFonts w:cs="Miriam"/>
          <w:szCs w:val="20"/>
          <w:rtl/>
          <w:lang w:eastAsia="en-US"/>
        </w:rPr>
        <w:t>(</w:t>
      </w:r>
      <w:r>
        <w:rPr>
          <w:rFonts w:cs="Miriam" w:hint="cs"/>
          <w:szCs w:val="20"/>
          <w:rtl/>
          <w:lang w:eastAsia="en-US"/>
        </w:rPr>
        <w:t>אם היה הארוס כהן</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פשיטא: השתא מדין ישראל משתקינן ליה, מדין כהונה מיבעי?</w:t>
      </w:r>
    </w:p>
    <w:p w:rsidR="00DC5F22" w:rsidRDefault="00DC5F22" w:rsidP="00DC5F22">
      <w:pPr>
        <w:rPr>
          <w:rFonts w:hint="cs"/>
          <w:rtl/>
          <w:lang w:eastAsia="en-US"/>
        </w:rPr>
      </w:pPr>
      <w:r>
        <w:rPr>
          <w:rFonts w:hint="cs"/>
          <w:rtl/>
          <w:lang w:eastAsia="en-US"/>
        </w:rPr>
        <w:t>אלא: מאי 'שתוקי'? - שמשתקין אותו מנכסי אביו.</w:t>
      </w:r>
    </w:p>
    <w:p w:rsidR="00DC5F22" w:rsidRDefault="00DC5F22" w:rsidP="00DC5F22">
      <w:pPr>
        <w:rPr>
          <w:rFonts w:hint="cs"/>
          <w:rtl/>
          <w:lang w:eastAsia="en-US"/>
        </w:rPr>
      </w:pPr>
      <w:r>
        <w:rPr>
          <w:rFonts w:hint="cs"/>
          <w:rtl/>
          <w:lang w:eastAsia="en-US"/>
        </w:rPr>
        <w:t xml:space="preserve">פשיטא: מי ידעינן אבוה מנו </w:t>
      </w:r>
      <w:r>
        <w:rPr>
          <w:rFonts w:cs="Miriam"/>
          <w:szCs w:val="20"/>
          <w:rtl/>
          <w:lang w:eastAsia="en-US"/>
        </w:rPr>
        <w:t>(</w:t>
      </w:r>
      <w:r>
        <w:rPr>
          <w:rFonts w:cs="Miriam" w:hint="cs"/>
          <w:szCs w:val="20"/>
          <w:rtl/>
          <w:lang w:eastAsia="en-US"/>
        </w:rPr>
        <w:t>דניפוק נכסי משאר יורשי של הארוס וניתיב להאי</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לא, צריכא דתפס </w:t>
      </w:r>
      <w:r>
        <w:rPr>
          <w:rFonts w:cs="Miriam"/>
          <w:szCs w:val="20"/>
          <w:rtl/>
          <w:lang w:eastAsia="en-US"/>
        </w:rPr>
        <w:t>(</w:t>
      </w:r>
      <w:r>
        <w:rPr>
          <w:rFonts w:cs="Miriam" w:hint="cs"/>
          <w:szCs w:val="20"/>
          <w:rtl/>
          <w:lang w:eastAsia="en-US"/>
        </w:rPr>
        <w:t>נכסי הארוס משמת, ואמר "אבי היה"; ואשמעינן שמואל דמפקינן להו מיניה</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ואי בעית אימא: מאי 'שתוקי'? - בדוקי: שבודקים את אמו ואומרת "לכשר נבעלתי" </w:t>
      </w:r>
      <w:r>
        <w:rPr>
          <w:rtl/>
          <w:lang w:eastAsia="en-US"/>
        </w:rPr>
        <w:t>–</w:t>
      </w:r>
      <w:r>
        <w:rPr>
          <w:rFonts w:hint="cs"/>
          <w:rtl/>
          <w:lang w:eastAsia="en-US"/>
        </w:rPr>
        <w:t xml:space="preserve"> נאמנת.</w:t>
      </w:r>
    </w:p>
    <w:p w:rsidR="00DC5F22" w:rsidRDefault="00DC5F22" w:rsidP="00DC5F22">
      <w:pPr>
        <w:rPr>
          <w:rFonts w:cs="Miriam" w:hint="cs"/>
          <w:szCs w:val="20"/>
          <w:lang w:eastAsia="en-US"/>
        </w:rPr>
      </w:pPr>
      <w:r>
        <w:rPr>
          <w:rFonts w:hint="cs"/>
          <w:rtl/>
          <w:lang w:eastAsia="en-US"/>
        </w:rPr>
        <w:t>כמאן? כרבן גמליאל.</w:t>
      </w:r>
    </w:p>
    <w:p w:rsidR="00DC5F22" w:rsidRDefault="00DC5F22" w:rsidP="00DC5F22">
      <w:pPr>
        <w:rPr>
          <w:rFonts w:hint="cs"/>
          <w:rtl/>
          <w:lang w:eastAsia="en-US"/>
        </w:rPr>
      </w:pPr>
      <w:r>
        <w:rPr>
          <w:rFonts w:hint="cs"/>
          <w:rtl/>
          <w:lang w:eastAsia="en-US"/>
        </w:rPr>
        <w:t xml:space="preserve">האמר שמואל חדא זימנא, דתנן </w:t>
      </w:r>
      <w:r>
        <w:rPr>
          <w:rFonts w:cs="Miriam" w:hint="cs"/>
          <w:szCs w:val="16"/>
          <w:rtl/>
          <w:lang w:eastAsia="en-US"/>
        </w:rPr>
        <w:t>[כתובות פ"א מ"ה]</w:t>
      </w:r>
      <w:r>
        <w:rPr>
          <w:rFonts w:hint="cs"/>
          <w:rtl/>
          <w:lang w:eastAsia="en-US"/>
        </w:rPr>
        <w:t>: '</w:t>
      </w:r>
      <w:r>
        <w:rPr>
          <w:rFonts w:hint="cs"/>
          <w:i/>
          <w:iCs/>
          <w:rtl/>
          <w:lang w:eastAsia="en-US"/>
        </w:rPr>
        <w:t xml:space="preserve">היתה מעוברת, ואמרו לה: "מה טיבו של עובר זה"? </w:t>
      </w:r>
      <w:r>
        <w:rPr>
          <w:i/>
          <w:iCs/>
          <w:rtl/>
          <w:lang w:eastAsia="en-US"/>
        </w:rPr>
        <w:t>–</w:t>
      </w:r>
      <w:r>
        <w:rPr>
          <w:rFonts w:hint="cs"/>
          <w:i/>
          <w:iCs/>
          <w:rtl/>
          <w:lang w:eastAsia="en-US"/>
        </w:rPr>
        <w:t xml:space="preserve"> "מאיש פלוני, וכהן הוא": רבן גמליאל ורבי אליעזר אומרים: נאמנת; רבי יהושע אומר: אינה נאמנת </w:t>
      </w:r>
      <w:r>
        <w:rPr>
          <w:rFonts w:cs="Courier New"/>
          <w:szCs w:val="20"/>
          <w:rtl/>
          <w:lang w:eastAsia="en-US"/>
        </w:rPr>
        <w:t>[</w:t>
      </w:r>
      <w:r>
        <w:rPr>
          <w:rFonts w:ascii="Courier New" w:hAnsi="Courier New" w:cs="Courier New" w:hint="cs"/>
          <w:sz w:val="18"/>
          <w:szCs w:val="20"/>
          <w:rtl/>
          <w:lang w:eastAsia="en-US"/>
        </w:rPr>
        <w:t>בגירסה במשנה:</w:t>
      </w:r>
      <w:r>
        <w:rPr>
          <w:rFonts w:ascii="Courier New" w:hAnsi="Courier New" w:cs="Courier New" w:hint="cs"/>
          <w:sz w:val="18"/>
          <w:szCs w:val="18"/>
          <w:rtl/>
          <w:lang w:eastAsia="en-US"/>
        </w:rPr>
        <w:t xml:space="preserve"> </w:t>
      </w:r>
      <w:r>
        <w:rPr>
          <w:rFonts w:hint="cs"/>
          <w:szCs w:val="20"/>
          <w:rtl/>
          <w:lang w:eastAsia="en-US"/>
        </w:rPr>
        <w:t>לא מפיה אנו חיים, אלא הרי זו בחזקת מעוברת מנתין וממזר עד שתביא ראיה לדבריה]</w:t>
      </w:r>
      <w:r>
        <w:rPr>
          <w:rFonts w:hint="cs"/>
          <w:rtl/>
          <w:lang w:eastAsia="en-US"/>
        </w:rPr>
        <w:t>', ואמר רב יהודה אמר שמואל: הלכה כרבן גמליאל!?</w:t>
      </w:r>
    </w:p>
    <w:p w:rsidR="00DC5F22" w:rsidRDefault="00DC5F22" w:rsidP="00DC5F22">
      <w:pPr>
        <w:rPr>
          <w:rFonts w:hint="cs"/>
          <w:rtl/>
          <w:lang w:eastAsia="en-US"/>
        </w:rPr>
      </w:pPr>
      <w:r>
        <w:rPr>
          <w:rFonts w:hint="cs"/>
          <w:rtl/>
          <w:lang w:eastAsia="en-US"/>
        </w:rPr>
        <w:t xml:space="preserve">צריכא: דאי מהתם - הוה אמינא: התם רוב כשירים אצלה, אבל הכא, דרוב פסולים אצלה - אימא לא? צריכא. </w:t>
      </w:r>
    </w:p>
    <w:p w:rsidR="00DC5F22" w:rsidRDefault="00DC5F22" w:rsidP="00DC5F22">
      <w:pPr>
        <w:rPr>
          <w:rFonts w:hint="cs"/>
          <w:rtl/>
          <w:lang w:eastAsia="en-US"/>
        </w:rPr>
      </w:pPr>
      <w:r>
        <w:rPr>
          <w:rFonts w:hint="cs"/>
          <w:rtl/>
          <w:lang w:eastAsia="en-US"/>
        </w:rPr>
        <w:t>תניא: '</w:t>
      </w:r>
      <w:r>
        <w:rPr>
          <w:rFonts w:hint="cs"/>
          <w:i/>
          <w:iCs/>
          <w:rtl/>
          <w:lang w:eastAsia="en-US"/>
        </w:rPr>
        <w:t>וכן רבי אלעזר אומר: כותי לא ישא כותית</w:t>
      </w:r>
      <w:r>
        <w:rPr>
          <w:rFonts w:hint="cs"/>
          <w:rtl/>
          <w:lang w:eastAsia="en-US"/>
        </w:rPr>
        <w:t xml:space="preserve">'; מאי טעמא? </w:t>
      </w:r>
    </w:p>
    <w:p w:rsidR="00DC5F22" w:rsidRDefault="00DC5F22" w:rsidP="00DC5F22">
      <w:pPr>
        <w:rPr>
          <w:rFonts w:hint="cs"/>
          <w:rtl/>
          <w:lang w:eastAsia="en-US"/>
        </w:rPr>
      </w:pPr>
      <w:r>
        <w:rPr>
          <w:rFonts w:hint="cs"/>
          <w:rtl/>
          <w:lang w:eastAsia="en-US"/>
        </w:rPr>
        <w:t xml:space="preserve">אמר רב יוסף: עשאוהו כגר לאחר עשרה דורות </w:t>
      </w:r>
      <w:r>
        <w:rPr>
          <w:rFonts w:cs="Miriam"/>
          <w:szCs w:val="20"/>
          <w:rtl/>
          <w:lang w:eastAsia="en-US"/>
        </w:rPr>
        <w:t>(</w:t>
      </w:r>
      <w:r>
        <w:rPr>
          <w:rFonts w:cs="Miriam" w:hint="cs"/>
          <w:szCs w:val="20"/>
          <w:rtl/>
          <w:lang w:eastAsia="en-US"/>
        </w:rPr>
        <w:t>לפי שנתיישנו בישראל, ונראין כישראל ואסור בפסולות לקהל, שמא יאמרו 'ישראל נשא פסולה'</w:t>
      </w:r>
      <w:r>
        <w:rPr>
          <w:rFonts w:cs="Miriam"/>
          <w:szCs w:val="20"/>
          <w:rtl/>
          <w:lang w:eastAsia="en-US"/>
        </w:rPr>
        <w:t>)</w:t>
      </w:r>
      <w:r>
        <w:rPr>
          <w:rFonts w:hint="cs"/>
          <w:rtl/>
          <w:lang w:eastAsia="en-US"/>
        </w:rPr>
        <w:t>, דתניא: '</w:t>
      </w:r>
      <w:r>
        <w:rPr>
          <w:rFonts w:hint="cs"/>
          <w:i/>
          <w:iCs/>
          <w:rtl/>
          <w:lang w:eastAsia="en-US"/>
        </w:rPr>
        <w:t>גר עד עשרה דורות - מותר בממזרת, מכאן ואילך - אסור בממזרת; ויש אומרים עד שישתקע שם עבודת כוכבים ממנו</w:t>
      </w:r>
      <w:r>
        <w:rPr>
          <w:rFonts w:hint="cs"/>
          <w:rtl/>
          <w:lang w:eastAsia="en-US"/>
        </w:rPr>
        <w:t>'.</w:t>
      </w:r>
    </w:p>
    <w:p w:rsidR="00DC5F22" w:rsidRDefault="00DC5F22" w:rsidP="00DC5F22">
      <w:pPr>
        <w:rPr>
          <w:rFonts w:hint="cs"/>
          <w:rtl/>
          <w:lang w:eastAsia="en-US"/>
        </w:rPr>
      </w:pPr>
      <w:r>
        <w:rPr>
          <w:rFonts w:hint="cs"/>
          <w:rtl/>
          <w:lang w:eastAsia="en-US"/>
        </w:rPr>
        <w:t xml:space="preserve">אמר ליה אביי: מי דמי? התם </w:t>
      </w:r>
      <w:r>
        <w:rPr>
          <w:rFonts w:cs="Miriam"/>
          <w:szCs w:val="20"/>
          <w:rtl/>
          <w:lang w:eastAsia="en-US"/>
        </w:rPr>
        <w:t>(</w:t>
      </w:r>
      <w:r>
        <w:rPr>
          <w:rFonts w:cs="Miriam" w:hint="cs"/>
          <w:szCs w:val="20"/>
          <w:rtl/>
          <w:lang w:eastAsia="en-US"/>
        </w:rPr>
        <w:t>גבי גר וממזרת</w:t>
      </w:r>
      <w:r>
        <w:rPr>
          <w:rFonts w:cs="Miriam"/>
          <w:szCs w:val="20"/>
          <w:rtl/>
          <w:lang w:eastAsia="en-US"/>
        </w:rPr>
        <w:t>)</w:t>
      </w:r>
      <w:r>
        <w:rPr>
          <w:rtl/>
          <w:lang w:eastAsia="en-US"/>
        </w:rPr>
        <w:t xml:space="preserve"> </w:t>
      </w:r>
      <w:r>
        <w:rPr>
          <w:rFonts w:hint="cs"/>
          <w:rtl/>
          <w:lang w:eastAsia="en-US"/>
        </w:rPr>
        <w:t xml:space="preserve">גר ישן </w:t>
      </w:r>
      <w:r>
        <w:rPr>
          <w:rFonts w:cs="Miriam"/>
          <w:szCs w:val="20"/>
          <w:rtl/>
          <w:lang w:eastAsia="en-US"/>
        </w:rPr>
        <w:t>(</w:t>
      </w:r>
      <w:r>
        <w:rPr>
          <w:rFonts w:cs="Miriam" w:hint="cs"/>
          <w:szCs w:val="20"/>
          <w:rtl/>
          <w:lang w:eastAsia="en-US"/>
        </w:rPr>
        <w:t>והרואה אינו מכירו לפנים דסבור שהוא ישראל הבא מישראלית</w:t>
      </w:r>
      <w:r>
        <w:rPr>
          <w:rFonts w:cs="Miriam"/>
          <w:szCs w:val="20"/>
          <w:rtl/>
          <w:lang w:eastAsia="en-US"/>
        </w:rPr>
        <w:t>)</w:t>
      </w:r>
      <w:r>
        <w:rPr>
          <w:rtl/>
          <w:lang w:eastAsia="en-US"/>
        </w:rPr>
        <w:t xml:space="preserve"> </w:t>
      </w:r>
      <w:r>
        <w:rPr>
          <w:rFonts w:hint="cs"/>
          <w:rtl/>
          <w:lang w:eastAsia="en-US"/>
        </w:rPr>
        <w:t xml:space="preserve">וממזרת חדשה </w:t>
      </w:r>
      <w:r>
        <w:rPr>
          <w:rFonts w:cs="Miriam"/>
          <w:szCs w:val="20"/>
          <w:rtl/>
          <w:lang w:eastAsia="en-US"/>
        </w:rPr>
        <w:t>(</w:t>
      </w:r>
      <w:r>
        <w:rPr>
          <w:rFonts w:cs="Miriam" w:hint="cs"/>
          <w:szCs w:val="20"/>
          <w:rtl/>
          <w:lang w:eastAsia="en-US"/>
        </w:rPr>
        <w:t>כלומר: ידועה וניכרת לממזרת</w:t>
      </w:r>
      <w:r>
        <w:rPr>
          <w:rFonts w:cs="Miriam"/>
          <w:szCs w:val="20"/>
          <w:rtl/>
          <w:lang w:eastAsia="en-US"/>
        </w:rPr>
        <w:t>)</w:t>
      </w:r>
      <w:r>
        <w:rPr>
          <w:rFonts w:hint="cs"/>
          <w:rtl/>
          <w:lang w:eastAsia="en-US"/>
        </w:rPr>
        <w:t xml:space="preserve">, אמרי </w:t>
      </w:r>
      <w:r>
        <w:rPr>
          <w:rFonts w:cs="Miriam"/>
          <w:szCs w:val="20"/>
          <w:rtl/>
          <w:lang w:eastAsia="en-US"/>
        </w:rPr>
        <w:t>(</w:t>
      </w:r>
      <w:r>
        <w:rPr>
          <w:rFonts w:cs="Miriam" w:hint="cs"/>
          <w:szCs w:val="20"/>
          <w:rtl/>
          <w:lang w:eastAsia="en-US"/>
        </w:rPr>
        <w:t>הרואה אומר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'בר ישראל הוא דקא נסיב ממזרת'; הכא - אידי ואידי כי הדדי נינהו </w:t>
      </w:r>
      <w:r>
        <w:rPr>
          <w:rFonts w:cs="Miriam"/>
          <w:szCs w:val="20"/>
          <w:rtl/>
          <w:lang w:eastAsia="en-US"/>
        </w:rPr>
        <w:t>(</w:t>
      </w:r>
      <w:r>
        <w:rPr>
          <w:rFonts w:cs="Miriam" w:hint="cs"/>
          <w:szCs w:val="20"/>
          <w:rtl/>
          <w:lang w:eastAsia="en-US"/>
        </w:rPr>
        <w:t>ואי גרים ישנים הם, המחזיקין את זה בכשרות מחזיקין גם את זו בכשרות</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lang w:eastAsia="en-US"/>
        </w:rPr>
      </w:pPr>
      <w:r>
        <w:rPr>
          <w:rFonts w:hint="cs"/>
          <w:rtl/>
          <w:lang w:eastAsia="en-US"/>
        </w:rPr>
        <w:t xml:space="preserve">אלא כי אתא רב דימי, אמר: רבי אלעזר </w:t>
      </w:r>
      <w:r>
        <w:rPr>
          <w:rFonts w:cs="Miriam"/>
          <w:szCs w:val="20"/>
          <w:rtl/>
          <w:lang w:eastAsia="en-US"/>
        </w:rPr>
        <w:t>(</w:t>
      </w:r>
      <w:r>
        <w:rPr>
          <w:rFonts w:cs="Miriam" w:hint="cs"/>
          <w:szCs w:val="20"/>
          <w:rtl/>
          <w:lang w:eastAsia="en-US"/>
        </w:rPr>
        <w:t>דאמר כותי לא ישא כותית</w:t>
      </w:r>
      <w:r>
        <w:rPr>
          <w:rFonts w:cs="Miriam"/>
          <w:szCs w:val="20"/>
          <w:rtl/>
          <w:lang w:eastAsia="en-US"/>
        </w:rPr>
        <w:t>)</w:t>
      </w:r>
      <w:r>
        <w:rPr>
          <w:rFonts w:hint="cs"/>
          <w:rtl/>
          <w:lang w:eastAsia="en-US"/>
        </w:rPr>
        <w:t xml:space="preserve"> סבר לה כרבי ישמעאל,</w:t>
      </w:r>
    </w:p>
    <w:p w:rsidR="00DC5F22" w:rsidRDefault="00DC5F22" w:rsidP="00DC5F22">
      <w:pPr>
        <w:rPr>
          <w:rFonts w:hint="cs"/>
          <w:lang w:eastAsia="en-US"/>
        </w:rPr>
      </w:pPr>
    </w:p>
    <w:p w:rsidR="00DC5F22" w:rsidRDefault="00DC5F22" w:rsidP="00DC5F22">
      <w:pPr>
        <w:rPr>
          <w:rFonts w:hint="cs"/>
          <w:rtl/>
          <w:lang w:eastAsia="en-US"/>
        </w:rPr>
      </w:pPr>
      <w:r>
        <w:rPr>
          <w:rtl/>
          <w:lang w:eastAsia="en-US"/>
        </w:rPr>
        <w:t>(</w:t>
      </w:r>
      <w:r>
        <w:rPr>
          <w:rFonts w:hint="cs"/>
          <w:rtl/>
          <w:lang w:eastAsia="en-US"/>
        </w:rPr>
        <w:t>קידושין עה,ב</w:t>
      </w:r>
      <w:r>
        <w:rPr>
          <w:rtl/>
          <w:lang w:eastAsia="en-US"/>
        </w:rPr>
        <w:t>)</w:t>
      </w:r>
    </w:p>
    <w:p w:rsidR="00DC5F22" w:rsidRDefault="00DC5F22" w:rsidP="00DC5F22">
      <w:pPr>
        <w:rPr>
          <w:rFonts w:cs="Miriam" w:hint="cs"/>
          <w:szCs w:val="20"/>
          <w:lang w:eastAsia="en-US"/>
        </w:rPr>
      </w:pPr>
      <w:r>
        <w:rPr>
          <w:rFonts w:hint="cs"/>
          <w:rtl/>
          <w:lang w:eastAsia="en-US"/>
        </w:rPr>
        <w:t xml:space="preserve">ורבי ישמעאל סבר לה כרבי עקיבא </w:t>
      </w:r>
      <w:r>
        <w:rPr>
          <w:rFonts w:cs="Miriam"/>
          <w:szCs w:val="20"/>
          <w:rtl/>
          <w:lang w:eastAsia="en-US"/>
        </w:rPr>
        <w:t>(</w:t>
      </w:r>
      <w:r>
        <w:rPr>
          <w:rFonts w:cs="Miriam" w:hint="cs"/>
          <w:szCs w:val="20"/>
          <w:rtl/>
          <w:lang w:eastAsia="en-US"/>
        </w:rPr>
        <w:t>לא איתפרש היכא איתמר: לא במשנה ולא בברייתא, אלא משמעתא דרבי יוחנן ורבי יהושע בן לוי, דאמרי לקמן: שלש מחלוקות בדבר</w:t>
      </w:r>
      <w:r>
        <w:rPr>
          <w:rFonts w:cs="Miriam"/>
          <w:szCs w:val="20"/>
          <w:rtl/>
          <w:lang w:eastAsia="en-US"/>
        </w:rPr>
        <w:t>)</w:t>
      </w:r>
      <w:r>
        <w:rPr>
          <w:rFonts w:hint="cs"/>
          <w:rtl/>
          <w:lang w:eastAsia="en-US"/>
        </w:rPr>
        <w:t>: רבי אלעזר</w:t>
      </w:r>
      <w:r>
        <w:rPr>
          <w:rtl/>
          <w:lang w:eastAsia="en-US"/>
        </w:rPr>
        <w:t xml:space="preserve"> </w:t>
      </w:r>
      <w:r>
        <w:rPr>
          <w:rFonts w:hint="cs"/>
          <w:rtl/>
          <w:lang w:eastAsia="en-US"/>
        </w:rPr>
        <w:t xml:space="preserve">סבר לה כרבי ישמעאל, דאמר: כותים גירי אריות הם </w:t>
      </w:r>
      <w:r>
        <w:rPr>
          <w:rFonts w:cs="Miriam"/>
          <w:szCs w:val="20"/>
          <w:rtl/>
          <w:lang w:eastAsia="en-US"/>
        </w:rPr>
        <w:t>(</w:t>
      </w:r>
      <w:r>
        <w:rPr>
          <w:rFonts w:cs="Miriam" w:hint="cs"/>
          <w:szCs w:val="20"/>
          <w:rtl/>
          <w:lang w:eastAsia="en-US"/>
        </w:rPr>
        <w:t>והרי הן כשאר עובדי כוכבים שנשאו בנות ישראל</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ורבי ישמעאל סבר לה כרבי עקיבא דאמר עובד כוכבים ועבד הבא על בת ישראל הולד ממזר </w:t>
      </w:r>
      <w:r>
        <w:rPr>
          <w:rFonts w:cs="Miriam"/>
          <w:szCs w:val="20"/>
          <w:rtl/>
          <w:lang w:eastAsia="en-US"/>
        </w:rPr>
        <w:t>(</w:t>
      </w:r>
      <w:r>
        <w:rPr>
          <w:rFonts w:cs="Miriam" w:hint="cs"/>
          <w:szCs w:val="20"/>
          <w:rtl/>
          <w:lang w:eastAsia="en-US"/>
        </w:rPr>
        <w:t>דהא חייבי לאוין הן; הילכך כותי לא ישא כותית, דתרוייהו ספיקי ממזרים הם, דיש לומר בכל אחד מהם: הוא בא מישראלית הנישאת לעובד כוכבים, והרי הוא ממזר, וזו באה מכותי וכותית מעולם! אי נמי איפכא!</w:t>
      </w:r>
      <w:r>
        <w:rPr>
          <w:rFonts w:cs="Miriam"/>
          <w:szCs w:val="20"/>
          <w:rtl/>
          <w:lang w:eastAsia="en-US"/>
        </w:rPr>
        <w:t>)</w:t>
      </w:r>
      <w:r>
        <w:rPr>
          <w:rFonts w:hint="cs"/>
          <w:rtl/>
          <w:lang w:eastAsia="en-US"/>
        </w:rPr>
        <w:t>.</w:t>
      </w:r>
    </w:p>
    <w:p w:rsidR="00DC5F22" w:rsidRDefault="00DC5F22" w:rsidP="00DC5F22">
      <w:pPr>
        <w:rPr>
          <w:rFonts w:cs="Miriam" w:hint="cs"/>
          <w:szCs w:val="16"/>
          <w:lang w:eastAsia="en-US"/>
        </w:rPr>
      </w:pPr>
      <w:r>
        <w:rPr>
          <w:rFonts w:cs="Miriam" w:hint="cs"/>
          <w:szCs w:val="20"/>
          <w:rtl/>
          <w:lang w:eastAsia="en-US"/>
        </w:rPr>
        <w:t xml:space="preserve"> </w:t>
      </w:r>
    </w:p>
    <w:p w:rsidR="00DC5F22" w:rsidRDefault="00DC5F22" w:rsidP="00DC5F22">
      <w:pPr>
        <w:rPr>
          <w:rFonts w:hint="cs"/>
          <w:rtl/>
          <w:lang w:eastAsia="en-US"/>
        </w:rPr>
      </w:pPr>
      <w:r>
        <w:rPr>
          <w:rFonts w:hint="cs"/>
          <w:rtl/>
          <w:lang w:eastAsia="en-US"/>
        </w:rPr>
        <w:t>ומי סבר לה רבי ישמעאל כרבי עקיבא? והאמר רבי יוחנן משום רבי ישמעאל: '</w:t>
      </w:r>
      <w:r>
        <w:rPr>
          <w:rFonts w:hint="cs"/>
          <w:i/>
          <w:iCs/>
          <w:rtl/>
          <w:lang w:eastAsia="en-US"/>
        </w:rPr>
        <w:t xml:space="preserve">מנין לעובד כוכבים ועבד שבאו על הכהנת ועל הלויה ועל בת ישראל שפסלוה? </w:t>
      </w:r>
      <w:r>
        <w:rPr>
          <w:i/>
          <w:iCs/>
          <w:rtl/>
          <w:lang w:eastAsia="en-US"/>
        </w:rPr>
        <w:t>–</w:t>
      </w:r>
      <w:r>
        <w:rPr>
          <w:rFonts w:hint="cs"/>
          <w:i/>
          <w:iCs/>
          <w:rtl/>
          <w:lang w:eastAsia="en-US"/>
        </w:rPr>
        <w:t xml:space="preserve"> שנאמר </w:t>
      </w:r>
      <w:r>
        <w:rPr>
          <w:rFonts w:cs="Miriam" w:hint="cs"/>
          <w:szCs w:val="16"/>
          <w:rtl/>
          <w:lang w:eastAsia="en-US"/>
        </w:rPr>
        <w:t>(ויקרא כב,יג)</w:t>
      </w:r>
      <w:r>
        <w:rPr>
          <w:rFonts w:cs="Narkisim" w:hint="cs"/>
          <w:i/>
          <w:iCs/>
          <w:rtl/>
          <w:lang w:eastAsia="en-US"/>
        </w:rPr>
        <w:t xml:space="preserve"> ובת כהן כי תהיה אלמנה וגרושה וזרע אין לה</w:t>
      </w:r>
      <w:r>
        <w:rPr>
          <w:rFonts w:cs="Narkisim"/>
          <w:i/>
          <w:iCs/>
          <w:rtl/>
          <w:lang w:eastAsia="en-US"/>
        </w:rPr>
        <w:t xml:space="preserve"> </w:t>
      </w:r>
      <w:r>
        <w:rPr>
          <w:rFonts w:cs="Narkisim"/>
          <w:szCs w:val="20"/>
          <w:rtl/>
          <w:lang w:eastAsia="en-US"/>
        </w:rPr>
        <w:t>[</w:t>
      </w:r>
      <w:r>
        <w:rPr>
          <w:rFonts w:cs="Narkisim" w:hint="cs"/>
          <w:szCs w:val="20"/>
          <w:rtl/>
          <w:lang w:eastAsia="en-US"/>
        </w:rPr>
        <w:t>ושבה אל בית אביה כנעוריה מלחם אביה תאכל וכל זר לא יאכל בו</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מי שיש לו אלמנות וגירושין</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מי שיש לו אלמנות וגרושין </w:t>
      </w:r>
      <w:r>
        <w:rPr>
          <w:rFonts w:cs="Miriam"/>
          <w:szCs w:val="20"/>
          <w:rtl/>
          <w:lang w:eastAsia="en-US"/>
        </w:rPr>
        <w:t>(</w:t>
      </w:r>
      <w:r>
        <w:rPr>
          <w:rFonts w:cs="Miriam" w:hint="cs"/>
          <w:szCs w:val="20"/>
          <w:rtl/>
          <w:lang w:eastAsia="en-US"/>
        </w:rPr>
        <w:t>בה: שיש לו קידושין - הוא דאינו פוסלה בביאתו מלשוב</w:t>
      </w:r>
      <w:r>
        <w:rPr>
          <w:rFonts w:cs="Miriam"/>
          <w:szCs w:val="20"/>
          <w:rtl/>
          <w:lang w:eastAsia="en-US"/>
        </w:rPr>
        <w:t>)</w:t>
      </w:r>
      <w:r>
        <w:rPr>
          <w:i/>
          <w:iCs/>
          <w:rtl/>
          <w:lang w:eastAsia="en-US"/>
        </w:rPr>
        <w:t xml:space="preserve"> </w:t>
      </w:r>
      <w:r>
        <w:rPr>
          <w:rFonts w:hint="cs"/>
          <w:i/>
          <w:iCs/>
          <w:rtl/>
          <w:lang w:eastAsia="en-US"/>
        </w:rPr>
        <w:t>- יצא עובד כוכבים ועבד, שאין לו אלמנות וגרושין</w:t>
      </w:r>
      <w:r>
        <w:rPr>
          <w:rFonts w:hint="cs"/>
          <w:rtl/>
          <w:lang w:eastAsia="en-US"/>
        </w:rPr>
        <w:t xml:space="preserve">'; ואי סלקא דעתא סבר לה כרבי עקיבא, השתא ממזר הוי, מיפסל בביאתו מיבעיא </w:t>
      </w:r>
      <w:r>
        <w:rPr>
          <w:rFonts w:cs="Miriam"/>
          <w:szCs w:val="20"/>
          <w:rtl/>
          <w:lang w:eastAsia="en-US"/>
        </w:rPr>
        <w:t>(</w:t>
      </w:r>
      <w:r>
        <w:rPr>
          <w:rFonts w:cs="Miriam" w:hint="cs"/>
          <w:szCs w:val="20"/>
          <w:rtl/>
          <w:lang w:eastAsia="en-US"/>
        </w:rPr>
        <w:t xml:space="preserve">ולמה לי האי קרא? אלא אין הולד ממזר סבירא ליה, ואף על גב דלא תפסי ליה בה קידושין; והא דתנן </w:t>
      </w:r>
      <w:r>
        <w:rPr>
          <w:rFonts w:cs="Miriam" w:hint="cs"/>
          <w:szCs w:val="16"/>
          <w:rtl/>
          <w:lang w:eastAsia="en-US"/>
        </w:rPr>
        <w:t>(לעיל סו,ב)</w:t>
      </w:r>
      <w:r>
        <w:rPr>
          <w:rFonts w:cs="Miriam" w:hint="cs"/>
          <w:szCs w:val="20"/>
          <w:rtl/>
          <w:lang w:eastAsia="en-US"/>
        </w:rPr>
        <w:t xml:space="preserve"> '</w:t>
      </w:r>
      <w:r>
        <w:rPr>
          <w:rFonts w:cs="Miriam" w:hint="cs"/>
          <w:i/>
          <w:iCs/>
          <w:szCs w:val="20"/>
          <w:rtl/>
          <w:lang w:eastAsia="en-US"/>
        </w:rPr>
        <w:t>כל שאין לה עליו קידושין - הולד ממזר</w:t>
      </w:r>
      <w:r>
        <w:rPr>
          <w:rFonts w:cs="Miriam" w:hint="cs"/>
          <w:szCs w:val="20"/>
          <w:rtl/>
          <w:lang w:eastAsia="en-US"/>
        </w:rPr>
        <w:t>' דוקא ביש לה ולו קידושין על ידי אחרים, דומיא דאשת אב, דכתיב '</w:t>
      </w:r>
      <w:r>
        <w:rPr>
          <w:rFonts w:cs="Narkisim" w:hint="cs"/>
          <w:szCs w:val="20"/>
          <w:rtl/>
          <w:lang w:eastAsia="en-US"/>
        </w:rPr>
        <w:t>לא יבא ממזר</w:t>
      </w:r>
      <w:r>
        <w:rPr>
          <w:rFonts w:cs="Miriam" w:hint="cs"/>
          <w:szCs w:val="20"/>
          <w:rtl/>
          <w:lang w:eastAsia="en-US"/>
        </w:rPr>
        <w:t xml:space="preserve">' </w:t>
      </w:r>
      <w:r>
        <w:rPr>
          <w:rFonts w:cs="Miriam" w:hint="cs"/>
          <w:szCs w:val="16"/>
          <w:rtl/>
          <w:lang w:eastAsia="en-US"/>
        </w:rPr>
        <w:t>[דברים כג,ג]</w:t>
      </w:r>
      <w:r>
        <w:rPr>
          <w:rFonts w:cs="Miriam" w:hint="cs"/>
          <w:szCs w:val="20"/>
          <w:rtl/>
          <w:lang w:eastAsia="en-US"/>
        </w:rPr>
        <w:t xml:space="preserve"> גביה</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אלא רבי אלעזר סבר לה כרבי ישמעאל דאמר: כותים גירי אריות, וסבר לה כרבי עקיבא דאמר: עובד כוכבים ועבד הבא על בת ישראל - הולד ממזר.</w:t>
      </w:r>
    </w:p>
    <w:p w:rsidR="00DC5F22" w:rsidRDefault="00DC5F22" w:rsidP="00DC5F22">
      <w:pPr>
        <w:rPr>
          <w:rFonts w:cs="Miriam"/>
          <w:szCs w:val="16"/>
          <w:rtl/>
          <w:lang w:eastAsia="en-US"/>
        </w:rPr>
      </w:pPr>
    </w:p>
    <w:p w:rsidR="00DC5F22" w:rsidRDefault="00DC5F22" w:rsidP="00DC5F22">
      <w:pPr>
        <w:rPr>
          <w:rFonts w:hint="cs"/>
          <w:rtl/>
          <w:lang w:eastAsia="en-US"/>
        </w:rPr>
      </w:pPr>
      <w:r>
        <w:rPr>
          <w:rFonts w:hint="cs"/>
          <w:rtl/>
          <w:lang w:eastAsia="en-US"/>
        </w:rPr>
        <w:t xml:space="preserve">ומי סבר לה רבי אלעזר כרבי עקיבא? והאמר רבי אלעזר: אף על פי שנחלקו בית שמאי ובית הילל בצרות </w:t>
      </w:r>
      <w:r>
        <w:rPr>
          <w:rFonts w:cs="Miriam"/>
          <w:szCs w:val="20"/>
          <w:rtl/>
          <w:lang w:eastAsia="en-US"/>
        </w:rPr>
        <w:t>(</w:t>
      </w:r>
      <w:r>
        <w:rPr>
          <w:rFonts w:cs="Miriam" w:hint="cs"/>
          <w:szCs w:val="20"/>
          <w:rtl/>
          <w:lang w:eastAsia="en-US"/>
        </w:rPr>
        <w:t xml:space="preserve">שבית שמאי אומרים 'צרת ערוה מתיבמת', ובית הלל אוסרים ליבם, אלא תינשא לשוק בלא חליצה </w:t>
      </w:r>
      <w:r>
        <w:rPr>
          <w:rFonts w:cs="Miriam" w:hint="cs"/>
          <w:szCs w:val="16"/>
          <w:rtl/>
          <w:lang w:eastAsia="en-US"/>
        </w:rPr>
        <w:t>[בפרק קמא דיבמות (דף יג,א)]</w:t>
      </w:r>
      <w:r>
        <w:rPr>
          <w:rFonts w:cs="Miriam"/>
          <w:szCs w:val="20"/>
          <w:rtl/>
          <w:lang w:eastAsia="en-US"/>
        </w:rPr>
        <w:t>)</w:t>
      </w:r>
      <w:r>
        <w:rPr>
          <w:rFonts w:hint="cs"/>
          <w:rtl/>
          <w:lang w:eastAsia="en-US"/>
        </w:rPr>
        <w:t xml:space="preserve">- מודים שאין ממזר אלא ממי שאיסורו איסור ערוה וענוש כרת </w:t>
      </w:r>
      <w:r>
        <w:rPr>
          <w:rFonts w:cs="Miriam"/>
          <w:szCs w:val="20"/>
          <w:rtl/>
          <w:lang w:eastAsia="en-US"/>
        </w:rPr>
        <w:t>(</w:t>
      </w:r>
      <w:r>
        <w:rPr>
          <w:rFonts w:cs="Miriam" w:hint="cs"/>
          <w:szCs w:val="20"/>
          <w:rtl/>
          <w:lang w:eastAsia="en-US"/>
        </w:rPr>
        <w:t>ובני העושים כבית שמאי - ממזרים לבית הלל הן, דהוו להו בני אשת אח שלא במקום מצוה, שהיא בכרת; אבל בני העושים כבית הלל לבית שמאי - אין ממזרים, לפי שהן בני חייבי לאוין: שנשאת יבמה לשוק בלא חליצה</w:t>
      </w:r>
      <w:r>
        <w:rPr>
          <w:rFonts w:cs="Miriam"/>
          <w:szCs w:val="20"/>
          <w:rtl/>
          <w:lang w:eastAsia="en-US"/>
        </w:rPr>
        <w:t>)</w:t>
      </w:r>
      <w:r>
        <w:rPr>
          <w:rFonts w:hint="cs"/>
          <w:rtl/>
          <w:lang w:eastAsia="en-US"/>
        </w:rPr>
        <w:t>.</w:t>
      </w:r>
    </w:p>
    <w:p w:rsidR="00DC5F22" w:rsidRDefault="00DC5F22" w:rsidP="00DC5F22">
      <w:pPr>
        <w:rPr>
          <w:rFonts w:cs="Miriam" w:hint="cs"/>
          <w:szCs w:val="16"/>
          <w:rtl/>
          <w:lang w:eastAsia="en-US"/>
        </w:rPr>
      </w:pPr>
    </w:p>
    <w:p w:rsidR="00DC5F22" w:rsidRDefault="00DC5F22" w:rsidP="00DC5F22">
      <w:pPr>
        <w:rPr>
          <w:rFonts w:hint="cs"/>
          <w:i/>
          <w:iCs/>
          <w:rtl/>
          <w:lang w:eastAsia="en-US"/>
        </w:rPr>
      </w:pPr>
      <w:r>
        <w:rPr>
          <w:rFonts w:hint="cs"/>
          <w:rtl/>
          <w:lang w:eastAsia="en-US"/>
        </w:rPr>
        <w:t>אלא כי אתא רבין אמר רבי חייא בר אבא אמר רבי יוחנן, ואמרי לה אמר רבי אבא בר זבדא אמר רבי חנינא, ואמרי לה אמר רבי יעקב בר אידי אמר רבי יהושע בן לוי: '</w:t>
      </w:r>
      <w:r>
        <w:rPr>
          <w:rFonts w:hint="cs"/>
          <w:i/>
          <w:iCs/>
          <w:rtl/>
          <w:lang w:eastAsia="en-US"/>
        </w:rPr>
        <w:t xml:space="preserve">שלש מחלוקות בדבר </w:t>
      </w:r>
      <w:r>
        <w:rPr>
          <w:rFonts w:cs="Miriam"/>
          <w:szCs w:val="20"/>
          <w:rtl/>
          <w:lang w:eastAsia="en-US"/>
        </w:rPr>
        <w:t>(</w:t>
      </w:r>
      <w:r>
        <w:rPr>
          <w:rFonts w:cs="Miriam" w:hint="cs"/>
          <w:szCs w:val="20"/>
          <w:rtl/>
          <w:lang w:eastAsia="en-US"/>
        </w:rPr>
        <w:t>בכותים וכהנים האמורים בקרא שנטמעו בהם</w:t>
      </w:r>
      <w:r>
        <w:rPr>
          <w:rFonts w:cs="Miriam"/>
          <w:szCs w:val="20"/>
          <w:rtl/>
          <w:lang w:eastAsia="en-US"/>
        </w:rPr>
        <w:t>)</w:t>
      </w:r>
      <w:r>
        <w:rPr>
          <w:rFonts w:hint="cs"/>
          <w:i/>
          <w:iCs/>
          <w:rtl/>
          <w:lang w:eastAsia="en-US"/>
        </w:rPr>
        <w:t xml:space="preserve">: </w:t>
      </w:r>
    </w:p>
    <w:p w:rsidR="00DC5F22" w:rsidRDefault="00DC5F22" w:rsidP="00DC5F22">
      <w:pPr>
        <w:rPr>
          <w:rFonts w:hint="cs"/>
          <w:rtl/>
          <w:lang w:eastAsia="en-US"/>
        </w:rPr>
      </w:pPr>
      <w:r>
        <w:rPr>
          <w:rFonts w:hint="cs"/>
          <w:i/>
          <w:iCs/>
          <w:rtl/>
          <w:lang w:eastAsia="en-US"/>
        </w:rPr>
        <w:t xml:space="preserve">רבי ישמעאל סבר: כותים גירי אריות הן, וכהנים שנטמעו בהם - כהנים פסולים היו, שנאמר </w:t>
      </w:r>
      <w:r>
        <w:rPr>
          <w:rFonts w:cs="Miriam"/>
          <w:szCs w:val="20"/>
          <w:rtl/>
          <w:lang w:eastAsia="en-US"/>
        </w:rPr>
        <w:t>(</w:t>
      </w:r>
      <w:r>
        <w:rPr>
          <w:rFonts w:cs="Miriam" w:hint="cs"/>
          <w:szCs w:val="20"/>
          <w:rtl/>
          <w:lang w:eastAsia="en-US"/>
        </w:rPr>
        <w:t>בספר מלכים, גבי כותיים, בגלות סנחריב שהגלה השבטים בימי הושע בן אלה</w:t>
      </w:r>
      <w:r>
        <w:rPr>
          <w:rFonts w:cs="Miriam"/>
          <w:szCs w:val="20"/>
          <w:rtl/>
          <w:lang w:eastAsia="en-US"/>
        </w:rPr>
        <w:t>)</w:t>
      </w:r>
      <w:r>
        <w:rPr>
          <w:rFonts w:hint="cs"/>
          <w:rtl/>
          <w:lang w:eastAsia="en-US"/>
        </w:rPr>
        <w:t xml:space="preserve"> </w:t>
      </w:r>
      <w:r>
        <w:rPr>
          <w:rFonts w:cs="Miriam" w:hint="cs"/>
          <w:szCs w:val="16"/>
          <w:rtl/>
          <w:lang w:eastAsia="en-US"/>
        </w:rPr>
        <w:t>[מלכים ב יז,לב:</w:t>
      </w:r>
      <w:r>
        <w:rPr>
          <w:rFonts w:cs="Narkisim" w:hint="cs"/>
          <w:szCs w:val="20"/>
          <w:rtl/>
          <w:lang w:eastAsia="en-US"/>
        </w:rPr>
        <w:t xml:space="preserve"> ויהיו יראים את ה']</w:t>
      </w:r>
      <w:r>
        <w:rPr>
          <w:rFonts w:cs="Narkisim" w:hint="cs"/>
          <w:i/>
          <w:iCs/>
          <w:rtl/>
          <w:lang w:eastAsia="en-US"/>
        </w:rPr>
        <w:t xml:space="preserve"> ויעשו להם מקצותם כהני במות</w:t>
      </w:r>
      <w:r>
        <w:rPr>
          <w:rFonts w:cs="Narkisim"/>
          <w:i/>
          <w:iCs/>
          <w:rtl/>
          <w:lang w:eastAsia="en-US"/>
        </w:rPr>
        <w:t xml:space="preserve"> </w:t>
      </w:r>
      <w:r>
        <w:rPr>
          <w:rFonts w:cs="Narkisim"/>
          <w:szCs w:val="20"/>
          <w:rtl/>
          <w:lang w:eastAsia="en-US"/>
        </w:rPr>
        <w:t>[</w:t>
      </w:r>
      <w:r>
        <w:rPr>
          <w:rFonts w:cs="Narkisim" w:hint="cs"/>
          <w:szCs w:val="20"/>
          <w:rtl/>
          <w:lang w:eastAsia="en-US"/>
        </w:rPr>
        <w:t>ויהיו עשים להם בבית הבמות</w:t>
      </w:r>
      <w:r>
        <w:rPr>
          <w:rFonts w:cs="Narkisim"/>
          <w:szCs w:val="20"/>
          <w:rtl/>
          <w:lang w:eastAsia="en-US"/>
        </w:rPr>
        <w:t>]</w:t>
      </w:r>
      <w:r>
        <w:rPr>
          <w:rFonts w:hint="cs"/>
          <w:i/>
          <w:iCs/>
          <w:rtl/>
          <w:lang w:eastAsia="en-US"/>
        </w:rPr>
        <w:t>;</w:t>
      </w:r>
      <w:r>
        <w:rPr>
          <w:rFonts w:hint="cs"/>
          <w:rtl/>
          <w:lang w:eastAsia="en-US"/>
        </w:rPr>
        <w:t xml:space="preserve"> </w:t>
      </w:r>
    </w:p>
    <w:p w:rsidR="00DC5F22" w:rsidRDefault="00DC5F22" w:rsidP="00DC5F22">
      <w:pPr>
        <w:ind w:left="720"/>
        <w:rPr>
          <w:rFonts w:hint="cs"/>
          <w:rtl/>
          <w:lang w:eastAsia="en-US"/>
        </w:rPr>
      </w:pPr>
      <w:r>
        <w:rPr>
          <w:rFonts w:hint="cs"/>
          <w:rtl/>
          <w:lang w:eastAsia="en-US"/>
        </w:rPr>
        <w:t xml:space="preserve">ואמר רבה בר בר חנה אמר רבי יוחנן: מן הקוצים שבעם </w:t>
      </w:r>
      <w:r>
        <w:rPr>
          <w:rFonts w:cs="Miriam"/>
          <w:szCs w:val="20"/>
          <w:rtl/>
          <w:lang w:eastAsia="en-US"/>
        </w:rPr>
        <w:t>(</w:t>
      </w:r>
      <w:r>
        <w:rPr>
          <w:rFonts w:cs="Miriam" w:hint="cs"/>
          <w:szCs w:val="20"/>
          <w:rtl/>
          <w:lang w:eastAsia="en-US"/>
        </w:rPr>
        <w:t>לשון 'קוץ' שהיא פסולה; לשון אחר: מוקצין הן מן העם לפסול</w:t>
      </w:r>
      <w:r>
        <w:rPr>
          <w:rFonts w:cs="Miriam"/>
          <w:szCs w:val="20"/>
          <w:rtl/>
          <w:lang w:eastAsia="en-US"/>
        </w:rPr>
        <w:t>)</w:t>
      </w:r>
      <w:r>
        <w:rPr>
          <w:rFonts w:hint="cs"/>
          <w:rtl/>
          <w:lang w:eastAsia="en-US"/>
        </w:rPr>
        <w:t>,</w:t>
      </w:r>
      <w:r>
        <w:rPr>
          <w:rtl/>
          <w:lang w:eastAsia="en-US"/>
        </w:rPr>
        <w:t xml:space="preserve"> </w:t>
      </w:r>
      <w:r>
        <w:rPr>
          <w:rFonts w:hint="cs"/>
          <w:rtl/>
          <w:lang w:eastAsia="en-US"/>
        </w:rPr>
        <w:t>ומשום הכי פסלינהו;</w:t>
      </w:r>
    </w:p>
    <w:p w:rsidR="00DC5F22" w:rsidRDefault="00DC5F22" w:rsidP="00DC5F22">
      <w:pPr>
        <w:rPr>
          <w:rFonts w:hint="cs"/>
          <w:rtl/>
          <w:lang w:eastAsia="en-US"/>
        </w:rPr>
      </w:pPr>
      <w:r>
        <w:rPr>
          <w:rFonts w:hint="cs"/>
          <w:i/>
          <w:iCs/>
          <w:rtl/>
          <w:lang w:eastAsia="en-US"/>
        </w:rPr>
        <w:t>ורבי עקיבא סבר: כותים גירי אמת הן, וכהנים שנטמעו בהן - כהנים כשרים היו, שנאמר '</w:t>
      </w:r>
      <w:r>
        <w:rPr>
          <w:rFonts w:cs="Narkisim" w:hint="cs"/>
          <w:i/>
          <w:iCs/>
          <w:rtl/>
          <w:lang w:eastAsia="en-US"/>
        </w:rPr>
        <w:t>ויעשו להם מקצותם כהני במות</w:t>
      </w:r>
      <w:r>
        <w:rPr>
          <w:rFonts w:hint="cs"/>
          <w:i/>
          <w:iCs/>
          <w:rtl/>
          <w:lang w:eastAsia="en-US"/>
        </w:rPr>
        <w:t>'</w:t>
      </w:r>
      <w:r>
        <w:rPr>
          <w:rFonts w:hint="cs"/>
          <w:rtl/>
          <w:lang w:eastAsia="en-US"/>
        </w:rPr>
        <w:t>, ואמר רבה בר בר חנה אמר רבי יוחנן: מן הבחירים שבעם;</w:t>
      </w:r>
    </w:p>
    <w:p w:rsidR="00DC5F22" w:rsidRDefault="00DC5F22" w:rsidP="00DC5F22">
      <w:pPr>
        <w:ind w:left="720"/>
        <w:rPr>
          <w:rFonts w:hint="cs"/>
          <w:rtl/>
          <w:lang w:eastAsia="en-US"/>
        </w:rPr>
      </w:pPr>
      <w:r>
        <w:rPr>
          <w:rFonts w:hint="cs"/>
          <w:rtl/>
          <w:lang w:eastAsia="en-US"/>
        </w:rPr>
        <w:t xml:space="preserve">ואלא מפני מה אסרום? </w:t>
      </w:r>
    </w:p>
    <w:p w:rsidR="00DC5F22" w:rsidRDefault="00DC5F22" w:rsidP="00DC5F22">
      <w:pPr>
        <w:ind w:left="720"/>
        <w:rPr>
          <w:rFonts w:hint="cs"/>
          <w:lang w:eastAsia="en-US"/>
        </w:rPr>
      </w:pPr>
      <w:r>
        <w:rPr>
          <w:rFonts w:hint="cs"/>
          <w:rtl/>
          <w:lang w:eastAsia="en-US"/>
        </w:rPr>
        <w:t>מפני שהיו מייבמים את הארוסות</w:t>
      </w:r>
    </w:p>
    <w:p w:rsidR="00DC5F22" w:rsidRDefault="00DC5F22" w:rsidP="00DC5F22">
      <w:pPr>
        <w:rPr>
          <w:rFonts w:hint="cs"/>
          <w:lang w:eastAsia="en-US"/>
        </w:rPr>
      </w:pPr>
    </w:p>
    <w:p w:rsidR="00DC5F22" w:rsidRDefault="00DC5F22" w:rsidP="00DC5F22">
      <w:pPr>
        <w:rPr>
          <w:rFonts w:hint="cs"/>
          <w:rtl/>
          <w:lang w:eastAsia="en-US"/>
        </w:rPr>
      </w:pPr>
      <w:r>
        <w:rPr>
          <w:rtl/>
          <w:lang w:eastAsia="en-US"/>
        </w:rPr>
        <w:t>(</w:t>
      </w:r>
      <w:r>
        <w:rPr>
          <w:rFonts w:hint="cs"/>
          <w:rtl/>
          <w:lang w:eastAsia="en-US"/>
        </w:rPr>
        <w:t>קידושין עו,א</w:t>
      </w:r>
      <w:r>
        <w:rPr>
          <w:rtl/>
          <w:lang w:eastAsia="en-US"/>
        </w:rPr>
        <w:t>)</w:t>
      </w:r>
    </w:p>
    <w:p w:rsidR="00DC5F22" w:rsidRDefault="00DC5F22" w:rsidP="00DC5F22">
      <w:pPr>
        <w:ind w:left="720"/>
        <w:rPr>
          <w:rFonts w:hint="cs"/>
          <w:rtl/>
          <w:lang w:eastAsia="en-US"/>
        </w:rPr>
      </w:pPr>
      <w:r>
        <w:rPr>
          <w:rFonts w:hint="cs"/>
          <w:rtl/>
          <w:lang w:eastAsia="en-US"/>
        </w:rPr>
        <w:t xml:space="preserve">ופוטרים את הנשואות </w:t>
      </w:r>
      <w:r>
        <w:rPr>
          <w:rFonts w:cs="Miriam"/>
          <w:szCs w:val="20"/>
          <w:rtl/>
          <w:lang w:eastAsia="en-US"/>
        </w:rPr>
        <w:t>(</w:t>
      </w:r>
      <w:r>
        <w:rPr>
          <w:rFonts w:cs="Miriam" w:hint="cs"/>
          <w:szCs w:val="20"/>
          <w:rtl/>
          <w:lang w:eastAsia="en-US"/>
        </w:rPr>
        <w:t>מן החליצה ולרבי עקיבא בני חייבי לאוין ממזרים הם</w:t>
      </w:r>
      <w:r>
        <w:rPr>
          <w:rFonts w:cs="Miriam"/>
          <w:szCs w:val="20"/>
          <w:rtl/>
          <w:lang w:eastAsia="en-US"/>
        </w:rPr>
        <w:t>)</w:t>
      </w:r>
      <w:r>
        <w:rPr>
          <w:rFonts w:hint="cs"/>
          <w:rtl/>
          <w:lang w:eastAsia="en-US"/>
        </w:rPr>
        <w:t xml:space="preserve">; מאי דרשי? </w:t>
      </w:r>
      <w:r>
        <w:rPr>
          <w:rFonts w:cs="Miriam" w:hint="cs"/>
          <w:szCs w:val="16"/>
          <w:rtl/>
          <w:lang w:eastAsia="en-US"/>
        </w:rPr>
        <w:t>[דברים כה,ה:</w:t>
      </w:r>
      <w:r>
        <w:rPr>
          <w:rFonts w:cs="Narkisim" w:hint="cs"/>
          <w:szCs w:val="20"/>
          <w:rtl/>
          <w:lang w:eastAsia="en-US"/>
        </w:rPr>
        <w:t xml:space="preserve"> כי ישבו אחים יחדו ומת אחד מהם ובן אין לו</w:t>
      </w:r>
      <w:r>
        <w:rPr>
          <w:rFonts w:cs="Narkisim"/>
          <w:szCs w:val="20"/>
          <w:rtl/>
          <w:lang w:eastAsia="en-US"/>
        </w:rPr>
        <w:t>]</w:t>
      </w:r>
      <w:r>
        <w:rPr>
          <w:rFonts w:cs="Narkisim" w:hint="cs"/>
          <w:rtl/>
          <w:lang w:eastAsia="en-US"/>
        </w:rPr>
        <w:t xml:space="preserve"> לא תהיה אשת המת החוצה לאיש זר </w:t>
      </w:r>
      <w:r>
        <w:rPr>
          <w:rFonts w:cs="Narkisim" w:hint="cs"/>
          <w:szCs w:val="20"/>
          <w:rtl/>
          <w:lang w:eastAsia="en-US"/>
        </w:rPr>
        <w:t>[יבמה יבא עליה ולקחה לו לאשה ויבמה]</w:t>
      </w:r>
      <w:r>
        <w:rPr>
          <w:rFonts w:hint="cs"/>
          <w:rtl/>
          <w:lang w:eastAsia="en-US"/>
        </w:rPr>
        <w:t xml:space="preserve">: הך דיתבה חוצה </w:t>
      </w:r>
      <w:r>
        <w:rPr>
          <w:rFonts w:cs="Miriam"/>
          <w:szCs w:val="20"/>
          <w:rtl/>
          <w:lang w:eastAsia="en-US"/>
        </w:rPr>
        <w:t>(</w:t>
      </w:r>
      <w:r>
        <w:rPr>
          <w:rFonts w:cs="Miriam" w:hint="cs"/>
          <w:szCs w:val="20"/>
          <w:rtl/>
          <w:lang w:eastAsia="en-US"/>
        </w:rPr>
        <w:t>החיצונה שלא נכנסה עדיין לרשות הבעל לנשואין</w:t>
      </w:r>
      <w:r>
        <w:rPr>
          <w:rFonts w:cs="Miriam"/>
          <w:szCs w:val="20"/>
          <w:rtl/>
          <w:lang w:eastAsia="en-US"/>
        </w:rPr>
        <w:t>)</w:t>
      </w:r>
      <w:r>
        <w:rPr>
          <w:rtl/>
          <w:lang w:eastAsia="en-US"/>
        </w:rPr>
        <w:t xml:space="preserve"> </w:t>
      </w:r>
      <w:r>
        <w:rPr>
          <w:rFonts w:hint="cs"/>
          <w:rtl/>
          <w:lang w:eastAsia="en-US"/>
        </w:rPr>
        <w:t>- היא לא תהיה לאיש זר, אבל הך דלא יתבה חוצה - תהיה לאיש זר; ורבי עקיבא לטעמיה, דאמר 'יש ממזר מחייבי לאוין'.</w:t>
      </w:r>
    </w:p>
    <w:p w:rsidR="00DC5F22" w:rsidRDefault="00DC5F22" w:rsidP="00DC5F22">
      <w:pPr>
        <w:rPr>
          <w:rFonts w:hint="cs"/>
          <w:rtl/>
          <w:lang w:eastAsia="en-US"/>
        </w:rPr>
      </w:pPr>
      <w:r>
        <w:rPr>
          <w:rFonts w:hint="cs"/>
          <w:i/>
          <w:iCs/>
          <w:rtl/>
          <w:lang w:eastAsia="en-US"/>
        </w:rPr>
        <w:t xml:space="preserve">ויש אומרים </w:t>
      </w:r>
      <w:r>
        <w:rPr>
          <w:rFonts w:cs="Miriam"/>
          <w:i/>
          <w:iCs/>
          <w:szCs w:val="20"/>
          <w:rtl/>
          <w:lang w:eastAsia="en-US"/>
        </w:rPr>
        <w:t>(</w:t>
      </w:r>
      <w:r>
        <w:rPr>
          <w:rFonts w:cs="Miriam" w:hint="cs"/>
          <w:i/>
          <w:iCs/>
          <w:szCs w:val="20"/>
          <w:rtl/>
          <w:lang w:eastAsia="en-US"/>
        </w:rPr>
        <w:t>היינו רבי אליעזר</w:t>
      </w:r>
      <w:r>
        <w:rPr>
          <w:rFonts w:cs="Miriam"/>
          <w:i/>
          <w:iCs/>
          <w:szCs w:val="20"/>
          <w:rtl/>
          <w:lang w:eastAsia="en-US"/>
        </w:rPr>
        <w:t>)</w:t>
      </w:r>
      <w:r>
        <w:rPr>
          <w:i/>
          <w:iCs/>
          <w:rtl/>
          <w:lang w:eastAsia="en-US"/>
        </w:rPr>
        <w:t xml:space="preserve"> </w:t>
      </w:r>
      <w:r>
        <w:rPr>
          <w:rFonts w:hint="cs"/>
          <w:i/>
          <w:iCs/>
          <w:rtl/>
          <w:lang w:eastAsia="en-US"/>
        </w:rPr>
        <w:t xml:space="preserve">לפי שאין בקיאין בדקדוקי מצות </w:t>
      </w:r>
      <w:r>
        <w:rPr>
          <w:rFonts w:cs="Miriam"/>
          <w:szCs w:val="20"/>
          <w:rtl/>
          <w:lang w:eastAsia="en-US"/>
        </w:rPr>
        <w:t>(</w:t>
      </w:r>
      <w:r>
        <w:rPr>
          <w:rFonts w:cs="Miriam" w:hint="cs"/>
          <w:szCs w:val="20"/>
          <w:rtl/>
          <w:lang w:eastAsia="en-US"/>
        </w:rPr>
        <w:t>אסרום)</w:t>
      </w:r>
      <w:r>
        <w:rPr>
          <w:rFonts w:hint="cs"/>
          <w:rtl/>
          <w:lang w:eastAsia="en-US"/>
        </w:rPr>
        <w:t xml:space="preserve">. </w:t>
      </w:r>
      <w:r>
        <w:rPr>
          <w:rFonts w:cs="Miriam" w:hint="cs"/>
          <w:szCs w:val="20"/>
          <w:rtl/>
          <w:lang w:eastAsia="en-US"/>
        </w:rPr>
        <w:t>(ולקמן מפרש לענין יוחסין מאי בקיאין איכא; הלכך לרבי אליעזר כותי לא ישא כותית, שמא אחד מן הבקיאין שלא אירע פסול בנישואי אבותיו והשני משאינן בקיאין ואירע ספק אשת איש בקידושי אבותיו: שנתקדשה לאחר ואמרו 'אינן קדושין', ונשאת לאחר!</w:t>
      </w:r>
      <w:r>
        <w:rPr>
          <w:rFonts w:cs="Miriam"/>
          <w:szCs w:val="20"/>
          <w:rtl/>
          <w:lang w:eastAsia="en-US"/>
        </w:rPr>
        <w:t>)</w:t>
      </w:r>
    </w:p>
    <w:p w:rsidR="00DC5F22" w:rsidRDefault="00DC5F22" w:rsidP="00DC5F22">
      <w:pPr>
        <w:rPr>
          <w:rFonts w:hint="cs"/>
          <w:rtl/>
          <w:lang w:eastAsia="en-US"/>
        </w:rPr>
      </w:pPr>
      <w:r>
        <w:rPr>
          <w:rFonts w:hint="cs"/>
          <w:rtl/>
          <w:lang w:eastAsia="en-US"/>
        </w:rPr>
        <w:t>מאן '</w:t>
      </w:r>
      <w:r>
        <w:rPr>
          <w:rFonts w:hint="cs"/>
          <w:i/>
          <w:iCs/>
          <w:rtl/>
          <w:lang w:eastAsia="en-US"/>
        </w:rPr>
        <w:t>יש אומרים</w:t>
      </w:r>
      <w:r>
        <w:rPr>
          <w:rFonts w:hint="cs"/>
          <w:rtl/>
          <w:lang w:eastAsia="en-US"/>
        </w:rPr>
        <w:t>'?</w:t>
      </w:r>
    </w:p>
    <w:p w:rsidR="00DC5F22" w:rsidRDefault="00DC5F22" w:rsidP="00DC5F22">
      <w:pPr>
        <w:rPr>
          <w:rFonts w:hint="cs"/>
          <w:rtl/>
          <w:lang w:eastAsia="en-US"/>
        </w:rPr>
      </w:pPr>
      <w:r>
        <w:rPr>
          <w:rFonts w:hint="cs"/>
          <w:rtl/>
          <w:lang w:eastAsia="en-US"/>
        </w:rPr>
        <w:t>אמר רב אידי בר אבין: רבי אליעזר היא, דתניא: '</w:t>
      </w:r>
      <w:r>
        <w:rPr>
          <w:rFonts w:hint="cs"/>
          <w:i/>
          <w:iCs/>
          <w:rtl/>
          <w:lang w:eastAsia="en-US"/>
        </w:rPr>
        <w:t xml:space="preserve">מצת כותי מותרת </w:t>
      </w:r>
      <w:r>
        <w:rPr>
          <w:rFonts w:cs="Miriam"/>
          <w:szCs w:val="20"/>
          <w:rtl/>
          <w:lang w:eastAsia="en-US"/>
        </w:rPr>
        <w:t>(</w:t>
      </w:r>
      <w:r>
        <w:rPr>
          <w:rFonts w:cs="Miriam" w:hint="cs"/>
          <w:szCs w:val="20"/>
          <w:rtl/>
          <w:lang w:eastAsia="en-US"/>
        </w:rPr>
        <w:t>לאכלה בפסח, ואין בה משום חששא דחימוץ</w:t>
      </w:r>
      <w:r>
        <w:rPr>
          <w:rFonts w:cs="Miriam"/>
          <w:szCs w:val="20"/>
          <w:rtl/>
          <w:lang w:eastAsia="en-US"/>
        </w:rPr>
        <w:t>)</w:t>
      </w:r>
      <w:r>
        <w:rPr>
          <w:rFonts w:hint="cs"/>
          <w:i/>
          <w:iCs/>
          <w:rtl/>
          <w:lang w:eastAsia="en-US"/>
        </w:rPr>
        <w:t xml:space="preserve">, ואדם יוצא בה ידי חובתו בפסח </w:t>
      </w:r>
      <w:r>
        <w:rPr>
          <w:rFonts w:cs="Miriam"/>
          <w:szCs w:val="20"/>
          <w:rtl/>
          <w:lang w:eastAsia="en-US"/>
        </w:rPr>
        <w:t>(</w:t>
      </w:r>
      <w:r>
        <w:rPr>
          <w:rFonts w:cs="Miriam" w:hint="cs"/>
          <w:szCs w:val="20"/>
          <w:rtl/>
          <w:lang w:eastAsia="en-US"/>
        </w:rPr>
        <w:t xml:space="preserve">בלילי יום טוב הראשון, שהמצה חובה, ויוצא בה, דלא הוי כקמחין ובציקות של עובדי כוכבים שלא חמצו, דקיימא לן </w:t>
      </w:r>
      <w:r>
        <w:rPr>
          <w:rFonts w:cs="Miriam" w:hint="cs"/>
          <w:szCs w:val="16"/>
          <w:rtl/>
          <w:lang w:eastAsia="en-US"/>
        </w:rPr>
        <w:t>(פסחים מ,א)</w:t>
      </w:r>
      <w:r>
        <w:rPr>
          <w:rFonts w:cs="Miriam" w:hint="cs"/>
          <w:szCs w:val="20"/>
          <w:rtl/>
          <w:lang w:eastAsia="en-US"/>
        </w:rPr>
        <w:t xml:space="preserve"> 'אדם ממלא כריסו מהם ובלבד שיאכל כזית מצה אחרת באחרונה' משום דבמצת מצוה בעינן שימור לשם מצוה, אבל מצת כותי אינו צריך לאכול מצה אחרת באחרונה, דבקיאי במצות שימור</w:t>
      </w:r>
      <w:r>
        <w:rPr>
          <w:rFonts w:cs="Miriam"/>
          <w:szCs w:val="20"/>
          <w:rtl/>
          <w:lang w:eastAsia="en-US"/>
        </w:rPr>
        <w:t>)</w:t>
      </w:r>
      <w:r>
        <w:rPr>
          <w:rFonts w:hint="cs"/>
          <w:rtl/>
          <w:lang w:eastAsia="en-US"/>
        </w:rPr>
        <w:t xml:space="preserve">; </w:t>
      </w:r>
    </w:p>
    <w:p w:rsidR="00DC5F22" w:rsidRDefault="00DC5F22" w:rsidP="00DC5F22">
      <w:pPr>
        <w:rPr>
          <w:rFonts w:hint="cs"/>
          <w:i/>
          <w:iCs/>
          <w:rtl/>
          <w:lang w:eastAsia="en-US"/>
        </w:rPr>
      </w:pPr>
      <w:r>
        <w:rPr>
          <w:rFonts w:hint="cs"/>
          <w:i/>
          <w:iCs/>
          <w:rtl/>
          <w:lang w:eastAsia="en-US"/>
        </w:rPr>
        <w:t xml:space="preserve">ורבי אליעזר אוסר לפי שאין בקיאים בדקדוקי מצות. </w:t>
      </w:r>
    </w:p>
    <w:p w:rsidR="00DC5F22" w:rsidRDefault="00DC5F22" w:rsidP="00DC5F22">
      <w:pPr>
        <w:rPr>
          <w:rFonts w:hint="cs"/>
          <w:rtl/>
          <w:lang w:eastAsia="en-US"/>
        </w:rPr>
      </w:pPr>
      <w:r>
        <w:rPr>
          <w:rFonts w:hint="cs"/>
          <w:i/>
          <w:iCs/>
          <w:rtl/>
          <w:lang w:eastAsia="en-US"/>
        </w:rPr>
        <w:t>רבן שמעון בן גמליאל אומר: כל מצוה שהחזיקו בה כותים הרבה מדקדקים בה יותר מישראל</w:t>
      </w:r>
      <w:r>
        <w:rPr>
          <w:rFonts w:hint="cs"/>
          <w:rtl/>
          <w:lang w:eastAsia="en-US"/>
        </w:rPr>
        <w:t>'.</w:t>
      </w:r>
    </w:p>
    <w:p w:rsidR="00DC5F22" w:rsidRDefault="00DC5F22" w:rsidP="00DC5F22">
      <w:pPr>
        <w:rPr>
          <w:rFonts w:hint="cs"/>
          <w:rtl/>
          <w:lang w:eastAsia="en-US"/>
        </w:rPr>
      </w:pPr>
      <w:r>
        <w:rPr>
          <w:rFonts w:hint="cs"/>
          <w:rtl/>
          <w:lang w:eastAsia="en-US"/>
        </w:rPr>
        <w:t xml:space="preserve">ואלא הכי </w:t>
      </w:r>
      <w:r>
        <w:rPr>
          <w:rFonts w:cs="Miriam"/>
          <w:szCs w:val="20"/>
          <w:rtl/>
          <w:lang w:eastAsia="en-US"/>
        </w:rPr>
        <w:t>(</w:t>
      </w:r>
      <w:r>
        <w:rPr>
          <w:rFonts w:cs="Miriam" w:hint="cs"/>
          <w:szCs w:val="20"/>
          <w:rtl/>
          <w:lang w:eastAsia="en-US"/>
        </w:rPr>
        <w:t>גבי יוחסין</w:t>
      </w:r>
      <w:r>
        <w:rPr>
          <w:rFonts w:cs="Miriam"/>
          <w:szCs w:val="20"/>
          <w:rtl/>
          <w:lang w:eastAsia="en-US"/>
        </w:rPr>
        <w:t>)</w:t>
      </w:r>
      <w:r>
        <w:rPr>
          <w:rtl/>
          <w:lang w:eastAsia="en-US"/>
        </w:rPr>
        <w:t xml:space="preserve"> </w:t>
      </w:r>
      <w:r>
        <w:rPr>
          <w:rFonts w:hint="cs"/>
          <w:rtl/>
          <w:lang w:eastAsia="en-US"/>
        </w:rPr>
        <w:t>מאי '</w:t>
      </w:r>
      <w:r>
        <w:rPr>
          <w:rFonts w:hint="cs"/>
          <w:i/>
          <w:iCs/>
          <w:rtl/>
          <w:lang w:eastAsia="en-US"/>
        </w:rPr>
        <w:t>אין בקיאין</w:t>
      </w:r>
      <w:r>
        <w:rPr>
          <w:rFonts w:hint="cs"/>
          <w:rtl/>
          <w:lang w:eastAsia="en-US"/>
        </w:rPr>
        <w:t xml:space="preserve">' </w:t>
      </w:r>
      <w:r>
        <w:rPr>
          <w:rFonts w:cs="Miriam"/>
          <w:szCs w:val="20"/>
          <w:rtl/>
          <w:lang w:eastAsia="en-US"/>
        </w:rPr>
        <w:t>(</w:t>
      </w:r>
      <w:r>
        <w:rPr>
          <w:rFonts w:cs="Miriam" w:hint="cs"/>
          <w:szCs w:val="20"/>
          <w:rtl/>
          <w:lang w:eastAsia="en-US"/>
        </w:rPr>
        <w:t>שייך למימר</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 xml:space="preserve">לפי שאין בקיאין בתורת קידושין וגירושין. </w:t>
      </w:r>
    </w:p>
    <w:p w:rsidR="00DC5F22" w:rsidRDefault="00DC5F22" w:rsidP="00DC5F22">
      <w:pPr>
        <w:rPr>
          <w:rFonts w:cs="Miriam" w:hint="cs"/>
          <w:szCs w:val="20"/>
          <w:rtl/>
          <w:lang w:eastAsia="en-US"/>
        </w:rPr>
      </w:pPr>
    </w:p>
    <w:p w:rsidR="00DC5F22" w:rsidRDefault="00DC5F22" w:rsidP="00DC5F22">
      <w:pPr>
        <w:rPr>
          <w:rFonts w:hint="cs"/>
          <w:rtl/>
          <w:lang w:eastAsia="en-US"/>
        </w:rPr>
      </w:pPr>
      <w:r>
        <w:rPr>
          <w:rFonts w:hint="cs"/>
          <w:rtl/>
          <w:lang w:eastAsia="en-US"/>
        </w:rPr>
        <w:t xml:space="preserve">אמר רב נחמן אמר רבה בר אבוה: ממזר מאחותו וממזר מאשת אח נתערבו בהן </w:t>
      </w:r>
      <w:r>
        <w:rPr>
          <w:rFonts w:cs="Miriam" w:hint="cs"/>
          <w:szCs w:val="20"/>
          <w:rtl/>
          <w:lang w:eastAsia="en-US"/>
        </w:rPr>
        <w:t>(</w:t>
      </w:r>
      <w:r>
        <w:rPr>
          <w:rFonts w:ascii="Courier New" w:hAnsi="Courier New" w:cs="Courier New" w:hint="cs"/>
          <w:sz w:val="16"/>
          <w:szCs w:val="20"/>
          <w:rtl/>
          <w:lang w:eastAsia="en-US"/>
        </w:rPr>
        <w:t>בכותים</w:t>
      </w:r>
      <w:r>
        <w:rPr>
          <w:rFonts w:cs="Miriam" w:hint="cs"/>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מאי קא משמע לן </w:t>
      </w:r>
      <w:r>
        <w:rPr>
          <w:rFonts w:cs="Miriam"/>
          <w:szCs w:val="20"/>
          <w:rtl/>
          <w:lang w:eastAsia="en-US"/>
        </w:rPr>
        <w:t>(</w:t>
      </w:r>
      <w:r>
        <w:rPr>
          <w:rFonts w:cs="Miriam" w:hint="cs"/>
          <w:szCs w:val="20"/>
          <w:rtl/>
          <w:lang w:eastAsia="en-US"/>
        </w:rPr>
        <w:t>האי 'ממזר מאחותו' דקא פריש ממאי הוה, ולא תנא ממזר סתמא</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cs="Miriam"/>
          <w:szCs w:val="20"/>
          <w:rtl/>
          <w:lang w:eastAsia="en-US"/>
        </w:rPr>
        <w:t>(</w:t>
      </w:r>
      <w:r>
        <w:rPr>
          <w:rFonts w:cs="Miriam" w:hint="cs"/>
          <w:szCs w:val="20"/>
          <w:rtl/>
          <w:lang w:eastAsia="en-US"/>
        </w:rPr>
        <w:t>ומשני:</w:t>
      </w:r>
      <w:r>
        <w:rPr>
          <w:rFonts w:cs="Miriam"/>
          <w:szCs w:val="20"/>
          <w:rtl/>
          <w:lang w:eastAsia="en-US"/>
        </w:rPr>
        <w:t>)</w:t>
      </w:r>
      <w:r>
        <w:rPr>
          <w:rtl/>
          <w:lang w:eastAsia="en-US"/>
        </w:rPr>
        <w:t xml:space="preserve"> </w:t>
      </w:r>
      <w:r>
        <w:rPr>
          <w:rFonts w:hint="cs"/>
          <w:rtl/>
          <w:lang w:eastAsia="en-US"/>
        </w:rPr>
        <w:t xml:space="preserve">יש ממזר מחייבי כריתות </w:t>
      </w:r>
      <w:r>
        <w:rPr>
          <w:rFonts w:cs="Miriam"/>
          <w:szCs w:val="20"/>
          <w:rtl/>
          <w:lang w:eastAsia="en-US"/>
        </w:rPr>
        <w:t>(</w:t>
      </w:r>
      <w:r>
        <w:rPr>
          <w:rFonts w:cs="Miriam" w:hint="cs"/>
          <w:szCs w:val="20"/>
          <w:rtl/>
          <w:lang w:eastAsia="en-US"/>
        </w:rPr>
        <w:t xml:space="preserve">ולאפוקי ממאן דאמר </w:t>
      </w:r>
      <w:r>
        <w:rPr>
          <w:rFonts w:cs="Miriam" w:hint="cs"/>
          <w:szCs w:val="16"/>
          <w:rtl/>
          <w:lang w:eastAsia="en-US"/>
        </w:rPr>
        <w:t>(יבמות מט,א)</w:t>
      </w:r>
      <w:r>
        <w:rPr>
          <w:rFonts w:cs="Miriam" w:hint="cs"/>
          <w:szCs w:val="20"/>
          <w:rtl/>
          <w:lang w:eastAsia="en-US"/>
        </w:rPr>
        <w:t xml:space="preserve"> אין ממזר אלא מחייבי מיתות בית דין</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ניתני חדא </w:t>
      </w:r>
      <w:r>
        <w:rPr>
          <w:rFonts w:cs="Miriam"/>
          <w:szCs w:val="20"/>
          <w:rtl/>
          <w:lang w:eastAsia="en-US"/>
        </w:rPr>
        <w:t>(</w:t>
      </w:r>
      <w:r>
        <w:rPr>
          <w:rFonts w:cs="Miriam" w:hint="cs"/>
          <w:szCs w:val="20"/>
          <w:rtl/>
          <w:lang w:eastAsia="en-US"/>
        </w:rPr>
        <w:t>ממזר מאחותו נתערב בהן</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מעשה שהיה כך היה.</w:t>
      </w:r>
    </w:p>
    <w:p w:rsidR="00DC5F22" w:rsidRDefault="00DC5F22" w:rsidP="00DC5F22">
      <w:pPr>
        <w:rPr>
          <w:rFonts w:cs="Miriam" w:hint="cs"/>
          <w:szCs w:val="16"/>
          <w:rtl/>
          <w:lang w:eastAsia="en-US"/>
        </w:rPr>
      </w:pPr>
    </w:p>
    <w:p w:rsidR="00DC5F22" w:rsidRDefault="00DC5F22" w:rsidP="00DC5F22">
      <w:pPr>
        <w:rPr>
          <w:rFonts w:hint="cs"/>
          <w:rtl/>
          <w:lang w:eastAsia="en-US"/>
        </w:rPr>
      </w:pPr>
      <w:r>
        <w:rPr>
          <w:rFonts w:hint="cs"/>
          <w:rtl/>
          <w:lang w:eastAsia="en-US"/>
        </w:rPr>
        <w:t xml:space="preserve">ורבא אמר: עבד ושפחה נתערבו בהן </w:t>
      </w:r>
      <w:r>
        <w:rPr>
          <w:rFonts w:cs="Miriam"/>
          <w:szCs w:val="20"/>
          <w:rtl/>
          <w:lang w:eastAsia="en-US"/>
        </w:rPr>
        <w:t>(</w:t>
      </w:r>
      <w:r>
        <w:rPr>
          <w:rFonts w:cs="Miriam" w:hint="cs"/>
          <w:szCs w:val="20"/>
          <w:rtl/>
          <w:lang w:eastAsia="en-US"/>
        </w:rPr>
        <w:t>עבד נשא מבנותיהם, ושפחה נשאת לאחד מהם, ואין אותה משפחה ידועה</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cs="Miriam"/>
          <w:szCs w:val="20"/>
          <w:rtl/>
          <w:lang w:eastAsia="en-US"/>
        </w:rPr>
        <w:t>(</w:t>
      </w:r>
      <w:r>
        <w:rPr>
          <w:rFonts w:cs="Miriam" w:hint="cs"/>
          <w:szCs w:val="20"/>
          <w:rtl/>
          <w:lang w:eastAsia="en-US"/>
        </w:rPr>
        <w:t>ופרכינן:</w:t>
      </w:r>
      <w:r>
        <w:rPr>
          <w:rFonts w:cs="Miriam"/>
          <w:szCs w:val="20"/>
          <w:rtl/>
          <w:lang w:eastAsia="en-US"/>
        </w:rPr>
        <w:t>)</w:t>
      </w:r>
      <w:r>
        <w:rPr>
          <w:rtl/>
          <w:lang w:eastAsia="en-US"/>
        </w:rPr>
        <w:t xml:space="preserve"> </w:t>
      </w:r>
      <w:r>
        <w:rPr>
          <w:rFonts w:hint="cs"/>
          <w:rtl/>
          <w:lang w:eastAsia="en-US"/>
        </w:rPr>
        <w:t xml:space="preserve">איסורא משום מאי? משום שפחה </w:t>
      </w:r>
      <w:r>
        <w:rPr>
          <w:rFonts w:cs="Miriam"/>
          <w:szCs w:val="20"/>
          <w:rtl/>
          <w:lang w:eastAsia="en-US"/>
        </w:rPr>
        <w:t>(</w:t>
      </w:r>
      <w:r>
        <w:rPr>
          <w:rFonts w:cs="Miriam" w:hint="cs"/>
          <w:szCs w:val="20"/>
          <w:rtl/>
          <w:lang w:eastAsia="en-US"/>
        </w:rPr>
        <w:t>דעל כרחך עובד כוכבים ועבד הבא על בת ישראל הוולד כשר, אלא שפחה וולדה עבד</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ניתני חדא </w:t>
      </w:r>
      <w:r>
        <w:rPr>
          <w:rFonts w:cs="Miriam"/>
          <w:szCs w:val="20"/>
          <w:rtl/>
          <w:lang w:eastAsia="en-US"/>
        </w:rPr>
        <w:t>(</w:t>
      </w:r>
      <w:r>
        <w:rPr>
          <w:rFonts w:cs="Miriam" w:hint="cs"/>
          <w:szCs w:val="20"/>
          <w:rtl/>
          <w:lang w:eastAsia="en-US"/>
        </w:rPr>
        <w:t>שפחה לחודה</w:t>
      </w:r>
      <w:r>
        <w:rPr>
          <w:rFonts w:cs="Miriam"/>
          <w:szCs w:val="20"/>
          <w:rtl/>
          <w:lang w:eastAsia="en-US"/>
        </w:rPr>
        <w:t>)</w:t>
      </w:r>
      <w:r>
        <w:rPr>
          <w:rFonts w:hint="cs"/>
          <w:rtl/>
          <w:lang w:eastAsia="en-US"/>
        </w:rPr>
        <w:t>!?</w:t>
      </w:r>
    </w:p>
    <w:p w:rsidR="00DC5F22" w:rsidRDefault="00DC5F22" w:rsidP="00DC5F22">
      <w:pPr>
        <w:rPr>
          <w:rFonts w:cs="Miriam" w:hint="cs"/>
          <w:szCs w:val="20"/>
          <w:lang w:eastAsia="en-US"/>
        </w:rPr>
      </w:pPr>
      <w:r>
        <w:rPr>
          <w:rFonts w:hint="cs"/>
          <w:rtl/>
          <w:lang w:eastAsia="en-US"/>
        </w:rPr>
        <w:t>מעשה שהיה כך היה.</w:t>
      </w:r>
    </w:p>
    <w:p w:rsidR="00DC5F22" w:rsidRDefault="00DC5F22" w:rsidP="00DC5F22">
      <w:pPr>
        <w:rPr>
          <w:rFonts w:hint="cs"/>
          <w:rtl/>
          <w:lang w:eastAsia="en-US"/>
        </w:rPr>
      </w:pP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משנה:</w:t>
      </w:r>
    </w:p>
    <w:p w:rsidR="00DC5F22" w:rsidRDefault="00DC5F22" w:rsidP="00DC5F22">
      <w:pPr>
        <w:rPr>
          <w:rFonts w:hint="cs"/>
          <w:rtl/>
          <w:lang w:eastAsia="en-US"/>
        </w:rPr>
      </w:pPr>
      <w:r>
        <w:rPr>
          <w:rFonts w:hint="cs"/>
          <w:rtl/>
          <w:lang w:eastAsia="en-US"/>
        </w:rPr>
        <w:t xml:space="preserve">הנושא אשה כהנת </w:t>
      </w:r>
      <w:r>
        <w:rPr>
          <w:rFonts w:cs="Miriam"/>
          <w:szCs w:val="20"/>
          <w:rtl/>
          <w:lang w:eastAsia="en-US"/>
        </w:rPr>
        <w:t>(</w:t>
      </w:r>
      <w:r>
        <w:rPr>
          <w:rFonts w:cs="Miriam" w:hint="cs"/>
          <w:szCs w:val="20"/>
          <w:rtl/>
          <w:lang w:eastAsia="en-US"/>
        </w:rPr>
        <w:t>'אשה כהנת' דווקא נקט, כדקתני סיפא: לויה וישראלית מוסיפין עליהן עוד אחת</w:t>
      </w:r>
      <w:r>
        <w:rPr>
          <w:rFonts w:cs="Miriam"/>
          <w:szCs w:val="20"/>
          <w:rtl/>
          <w:lang w:eastAsia="en-US"/>
        </w:rPr>
        <w:t>)</w:t>
      </w:r>
      <w:r>
        <w:rPr>
          <w:rFonts w:hint="cs"/>
          <w:rtl/>
          <w:lang w:eastAsia="en-US"/>
        </w:rPr>
        <w:t xml:space="preserve"> -</w:t>
      </w:r>
      <w:r>
        <w:rPr>
          <w:rtl/>
          <w:lang w:eastAsia="en-US"/>
        </w:rPr>
        <w:t xml:space="preserve"> </w:t>
      </w:r>
      <w:r>
        <w:rPr>
          <w:rFonts w:hint="cs"/>
          <w:rtl/>
          <w:lang w:eastAsia="en-US"/>
        </w:rPr>
        <w:t xml:space="preserve">צריך לבדוק אחריה </w:t>
      </w:r>
      <w:r>
        <w:rPr>
          <w:rFonts w:cs="Miriam"/>
          <w:szCs w:val="20"/>
          <w:rtl/>
          <w:lang w:eastAsia="en-US"/>
        </w:rPr>
        <w:t>(</w:t>
      </w:r>
      <w:r>
        <w:rPr>
          <w:rFonts w:cs="Miriam" w:hint="cs"/>
          <w:szCs w:val="20"/>
          <w:rtl/>
          <w:lang w:eastAsia="en-US"/>
        </w:rPr>
        <w:t>שלא היו ממזרות או אחת מן הפסולות לקהל</w:t>
      </w:r>
      <w:r>
        <w:rPr>
          <w:rFonts w:cs="Miriam"/>
          <w:szCs w:val="20"/>
          <w:rtl/>
          <w:lang w:eastAsia="en-US"/>
        </w:rPr>
        <w:t>)</w:t>
      </w:r>
      <w:r>
        <w:rPr>
          <w:rtl/>
          <w:lang w:eastAsia="en-US"/>
        </w:rPr>
        <w:t xml:space="preserve"> </w:t>
      </w:r>
      <w:r>
        <w:rPr>
          <w:rFonts w:hint="cs"/>
          <w:rtl/>
          <w:lang w:eastAsia="en-US"/>
        </w:rPr>
        <w:t xml:space="preserve">ארבע אמהות שהן שמנה </w:t>
      </w:r>
      <w:r>
        <w:rPr>
          <w:rFonts w:cs="Miriam"/>
          <w:szCs w:val="20"/>
          <w:rtl/>
          <w:lang w:eastAsia="en-US"/>
        </w:rPr>
        <w:t>(</w:t>
      </w:r>
      <w:r>
        <w:rPr>
          <w:rFonts w:cs="Miriam" w:hint="cs"/>
          <w:szCs w:val="20"/>
          <w:rtl/>
          <w:lang w:eastAsia="en-US"/>
        </w:rPr>
        <w:t>בודקין בדורותיה ארבע אמהות: שתים מצד האב ושתים מצד האם, כל אחת מהם - אמה ואם אמה</w:t>
      </w:r>
      <w:r>
        <w:rPr>
          <w:rFonts w:cs="Miriam"/>
          <w:szCs w:val="20"/>
          <w:rtl/>
          <w:lang w:eastAsia="en-US"/>
        </w:rPr>
        <w:t>)</w:t>
      </w:r>
      <w:r>
        <w:rPr>
          <w:rFonts w:hint="cs"/>
          <w:rtl/>
          <w:lang w:eastAsia="en-US"/>
        </w:rPr>
        <w:t xml:space="preserve">: אמה, ואם אמה, ואם אבי אמה </w:t>
      </w:r>
      <w:r>
        <w:rPr>
          <w:rFonts w:cs="Miriam"/>
          <w:szCs w:val="20"/>
          <w:rtl/>
          <w:lang w:eastAsia="en-US"/>
        </w:rPr>
        <w:t>(</w:t>
      </w:r>
      <w:r>
        <w:rPr>
          <w:rFonts w:cs="Miriam" w:hint="cs"/>
          <w:szCs w:val="20"/>
          <w:rtl/>
          <w:lang w:eastAsia="en-US"/>
        </w:rPr>
        <w:t>של אשה זו שהוא נושא</w:t>
      </w:r>
      <w:r>
        <w:rPr>
          <w:rFonts w:cs="Miriam"/>
          <w:szCs w:val="20"/>
          <w:rtl/>
          <w:lang w:eastAsia="en-US"/>
        </w:rPr>
        <w:t>)</w:t>
      </w:r>
      <w:r>
        <w:rPr>
          <w:rFonts w:hint="cs"/>
          <w:rtl/>
          <w:lang w:eastAsia="en-US"/>
        </w:rPr>
        <w:t xml:space="preserve">, ואמה, ואם אביה </w:t>
      </w:r>
      <w:r>
        <w:rPr>
          <w:rFonts w:cs="Miriam"/>
          <w:szCs w:val="20"/>
          <w:rtl/>
          <w:lang w:eastAsia="en-US"/>
        </w:rPr>
        <w:t>(</w:t>
      </w:r>
      <w:r>
        <w:rPr>
          <w:rFonts w:cs="Miriam" w:hint="cs"/>
          <w:szCs w:val="20"/>
          <w:rtl/>
          <w:lang w:eastAsia="en-US"/>
        </w:rPr>
        <w:t>של זו שהוא נושא</w:t>
      </w:r>
      <w:r>
        <w:rPr>
          <w:rFonts w:cs="Miriam"/>
          <w:szCs w:val="20"/>
          <w:rtl/>
          <w:lang w:eastAsia="en-US"/>
        </w:rPr>
        <w:t>)</w:t>
      </w:r>
      <w:r>
        <w:rPr>
          <w:rFonts w:hint="cs"/>
          <w:rtl/>
          <w:lang w:eastAsia="en-US"/>
        </w:rPr>
        <w:t xml:space="preserve">, ואמה </w:t>
      </w:r>
      <w:r>
        <w:rPr>
          <w:rFonts w:cs="Miriam"/>
          <w:szCs w:val="20"/>
          <w:rtl/>
          <w:lang w:eastAsia="en-US"/>
        </w:rPr>
        <w:t>(</w:t>
      </w:r>
      <w:r>
        <w:rPr>
          <w:rFonts w:cs="Miriam" w:hint="cs"/>
          <w:szCs w:val="20"/>
          <w:rtl/>
          <w:lang w:eastAsia="en-US"/>
        </w:rPr>
        <w:t>של אם אביה</w:t>
      </w:r>
      <w:r>
        <w:rPr>
          <w:rFonts w:cs="Miriam"/>
          <w:szCs w:val="20"/>
          <w:rtl/>
          <w:lang w:eastAsia="en-US"/>
        </w:rPr>
        <w:t>)</w:t>
      </w:r>
      <w:r>
        <w:rPr>
          <w:rFonts w:hint="cs"/>
          <w:rtl/>
          <w:lang w:eastAsia="en-US"/>
        </w:rPr>
        <w:t xml:space="preserve">, ואם אבי אביה </w:t>
      </w:r>
      <w:r>
        <w:rPr>
          <w:rFonts w:cs="Miriam"/>
          <w:szCs w:val="20"/>
          <w:rtl/>
          <w:lang w:eastAsia="en-US"/>
        </w:rPr>
        <w:t>(</w:t>
      </w:r>
      <w:r>
        <w:rPr>
          <w:rFonts w:cs="Miriam" w:hint="cs"/>
          <w:szCs w:val="20"/>
          <w:rtl/>
          <w:lang w:eastAsia="en-US"/>
        </w:rPr>
        <w:t>של זו שהוא נושא ואמה</w:t>
      </w:r>
      <w:r>
        <w:rPr>
          <w:rFonts w:cs="Miriam"/>
          <w:szCs w:val="20"/>
          <w:rtl/>
          <w:lang w:eastAsia="en-US"/>
        </w:rPr>
        <w:t>)</w:t>
      </w:r>
      <w:r>
        <w:rPr>
          <w:rFonts w:hint="cs"/>
          <w:rtl/>
          <w:lang w:eastAsia="en-US"/>
        </w:rPr>
        <w:t>, ואמה.</w:t>
      </w:r>
    </w:p>
    <w:p w:rsidR="00DC5F22" w:rsidRDefault="00DC5F22" w:rsidP="00DC5F22">
      <w:pPr>
        <w:rPr>
          <w:rFonts w:hint="cs"/>
          <w:rtl/>
          <w:lang w:eastAsia="en-US"/>
        </w:rPr>
      </w:pPr>
      <w:r>
        <w:rPr>
          <w:rFonts w:hint="cs"/>
          <w:rtl/>
          <w:lang w:eastAsia="en-US"/>
        </w:rPr>
        <w:t xml:space="preserve">לויה וישראלית </w:t>
      </w:r>
      <w:r>
        <w:rPr>
          <w:rFonts w:cs="Miriam"/>
          <w:szCs w:val="20"/>
          <w:rtl/>
          <w:lang w:eastAsia="en-US"/>
        </w:rPr>
        <w:t>(</w:t>
      </w:r>
      <w:r>
        <w:rPr>
          <w:rFonts w:cs="Miriam" w:hint="cs"/>
          <w:szCs w:val="20"/>
          <w:rtl/>
          <w:lang w:eastAsia="en-US"/>
        </w:rPr>
        <w:t>לכהן בא לכונסה</w:t>
      </w:r>
      <w:r>
        <w:rPr>
          <w:rFonts w:cs="Miriam"/>
          <w:szCs w:val="20"/>
          <w:rtl/>
          <w:lang w:eastAsia="en-US"/>
        </w:rPr>
        <w:t>)</w:t>
      </w:r>
      <w:r>
        <w:rPr>
          <w:rtl/>
          <w:lang w:eastAsia="en-US"/>
        </w:rPr>
        <w:t xml:space="preserve"> </w:t>
      </w:r>
      <w:r>
        <w:rPr>
          <w:rFonts w:hint="cs"/>
          <w:rtl/>
          <w:lang w:eastAsia="en-US"/>
        </w:rPr>
        <w:t xml:space="preserve">מוסיפין עליהן עוד אחת </w:t>
      </w:r>
      <w:r>
        <w:rPr>
          <w:rFonts w:cs="Miriam"/>
          <w:szCs w:val="20"/>
          <w:rtl/>
          <w:lang w:eastAsia="en-US"/>
        </w:rPr>
        <w:t>(</w:t>
      </w:r>
      <w:r>
        <w:rPr>
          <w:rFonts w:cs="Miriam" w:hint="cs"/>
          <w:szCs w:val="20"/>
          <w:rtl/>
          <w:lang w:eastAsia="en-US"/>
        </w:rPr>
        <w:t>אֵם אחת בכל זוג וזוג, כגון אמה ואם אמה ואמה, וכן כולם</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אין בודקין לא מן המזבח ולמעלה </w:t>
      </w:r>
      <w:r>
        <w:rPr>
          <w:rFonts w:cs="Miriam"/>
          <w:szCs w:val="20"/>
          <w:rtl/>
          <w:lang w:eastAsia="en-US"/>
        </w:rPr>
        <w:t>(</w:t>
      </w:r>
      <w:r>
        <w:rPr>
          <w:rFonts w:cs="Miriam" w:hint="cs"/>
          <w:szCs w:val="20"/>
          <w:rtl/>
          <w:lang w:eastAsia="en-US"/>
        </w:rPr>
        <w:t>התחיל לבדוק באמהות ומצא שאבי אביה שימש על המזבח - בידוע שמיוחס הוא</w:t>
      </w:r>
      <w:r>
        <w:rPr>
          <w:rFonts w:cs="Miriam"/>
          <w:szCs w:val="20"/>
          <w:rtl/>
          <w:lang w:eastAsia="en-US"/>
        </w:rPr>
        <w:t>)</w:t>
      </w:r>
      <w:r>
        <w:rPr>
          <w:rtl/>
          <w:lang w:eastAsia="en-US"/>
        </w:rPr>
        <w:t xml:space="preserve"> </w:t>
      </w:r>
      <w:r>
        <w:rPr>
          <w:rFonts w:hint="cs"/>
          <w:rtl/>
          <w:lang w:eastAsia="en-US"/>
        </w:rPr>
        <w:t xml:space="preserve">ולא מן הדוכן ולמעלה </w:t>
      </w:r>
      <w:r>
        <w:rPr>
          <w:rFonts w:cs="Miriam"/>
          <w:szCs w:val="20"/>
          <w:rtl/>
          <w:lang w:eastAsia="en-US"/>
        </w:rPr>
        <w:t>(</w:t>
      </w:r>
      <w:r>
        <w:rPr>
          <w:rFonts w:cs="Miriam" w:hint="cs"/>
          <w:szCs w:val="20"/>
          <w:rtl/>
          <w:lang w:eastAsia="en-US"/>
        </w:rPr>
        <w:t>אם הועד עליו שעמד אצל הלוים בדוכן לשורר שיר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ולא מן הסנהדרין ולמעלה </w:t>
      </w:r>
      <w:r>
        <w:rPr>
          <w:rFonts w:cs="Miriam"/>
          <w:szCs w:val="20"/>
          <w:rtl/>
          <w:lang w:eastAsia="en-US"/>
        </w:rPr>
        <w:t>(</w:t>
      </w:r>
      <w:r>
        <w:rPr>
          <w:rFonts w:cs="Miriam" w:hint="cs"/>
          <w:szCs w:val="20"/>
          <w:rtl/>
          <w:lang w:eastAsia="en-US"/>
        </w:rPr>
        <w:t>אם נמנה בסנהדרין - אין צריך לבדוק אותו</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וכל שהוחזקו אבותיו משוטרי הרבים וגבאי צדקה - משיאין לכהונה </w:t>
      </w:r>
      <w:r>
        <w:rPr>
          <w:rFonts w:cs="Miriam"/>
          <w:szCs w:val="20"/>
          <w:rtl/>
          <w:lang w:eastAsia="en-US"/>
        </w:rPr>
        <w:t>(</w:t>
      </w:r>
      <w:r>
        <w:rPr>
          <w:rFonts w:cs="Miriam" w:hint="cs"/>
          <w:szCs w:val="20"/>
          <w:rtl/>
          <w:lang w:eastAsia="en-US"/>
        </w:rPr>
        <w:t>בנותיהם לכהן</w:t>
      </w:r>
      <w:r>
        <w:rPr>
          <w:rFonts w:cs="Miriam"/>
          <w:szCs w:val="20"/>
          <w:rtl/>
          <w:lang w:eastAsia="en-US"/>
        </w:rPr>
        <w:t>)</w:t>
      </w:r>
      <w:r>
        <w:rPr>
          <w:rtl/>
          <w:lang w:eastAsia="en-US"/>
        </w:rPr>
        <w:t xml:space="preserve"> </w:t>
      </w:r>
      <w:r>
        <w:rPr>
          <w:rFonts w:hint="cs"/>
          <w:rtl/>
          <w:lang w:eastAsia="en-US"/>
        </w:rPr>
        <w:t xml:space="preserve">ואין צריך לבדוק אחריהן </w:t>
      </w:r>
      <w:r>
        <w:rPr>
          <w:rFonts w:cs="Miriam"/>
          <w:szCs w:val="20"/>
          <w:rtl/>
          <w:lang w:eastAsia="en-US"/>
        </w:rPr>
        <w:t>(</w:t>
      </w:r>
      <w:r>
        <w:rPr>
          <w:rFonts w:cs="Miriam" w:hint="cs"/>
          <w:szCs w:val="20"/>
          <w:rtl/>
          <w:lang w:eastAsia="en-US"/>
        </w:rPr>
        <w:t>וטעמא דכולהו מפרש בגמרא</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רבי יוסי אומר: אף מי שהיה חתום עֵד בערכי הישנה של ציפורי </w:t>
      </w:r>
      <w:r>
        <w:rPr>
          <w:rFonts w:cs="Miriam"/>
          <w:szCs w:val="20"/>
          <w:rtl/>
          <w:lang w:eastAsia="en-US"/>
        </w:rPr>
        <w:t>(</w:t>
      </w:r>
      <w:r>
        <w:rPr>
          <w:rFonts w:cs="Miriam" w:hint="cs"/>
          <w:szCs w:val="20"/>
          <w:rtl/>
          <w:lang w:eastAsia="en-US"/>
        </w:rPr>
        <w:t xml:space="preserve">עיר סמוכה לציפורי, ששמה 'ישנה', כדאמרינן בעירובין </w:t>
      </w:r>
      <w:r>
        <w:rPr>
          <w:rFonts w:cs="Miriam" w:hint="cs"/>
          <w:szCs w:val="16"/>
          <w:rtl/>
          <w:lang w:eastAsia="en-US"/>
        </w:rPr>
        <w:t>(נט,א)</w:t>
      </w:r>
      <w:r>
        <w:rPr>
          <w:rFonts w:cs="Miriam" w:hint="cs"/>
          <w:szCs w:val="20"/>
          <w:rtl/>
          <w:lang w:eastAsia="en-US"/>
        </w:rPr>
        <w:t xml:space="preserve"> כעיר 'חדשה' שביהודה, דהיינו עיר ששמה 'חדשה', כדכתיב </w:t>
      </w:r>
      <w:r>
        <w:rPr>
          <w:rFonts w:cs="Miriam" w:hint="cs"/>
          <w:szCs w:val="16"/>
          <w:rtl/>
          <w:lang w:eastAsia="en-US"/>
        </w:rPr>
        <w:t>(יהושע טו,לז)</w:t>
      </w:r>
      <w:r>
        <w:rPr>
          <w:rFonts w:cs="Narkisim" w:hint="cs"/>
          <w:szCs w:val="20"/>
          <w:rtl/>
          <w:lang w:eastAsia="en-US"/>
        </w:rPr>
        <w:t xml:space="preserve"> צנן וחדשה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'בערכי': שהיה כתוב בסדרי הדיינין, שהיו רגילין לייחס את הראויים לדון, שהיו מיוחסין וכותבין על הסדר 'פלוני ופלוני מיוחסין הן', שאין רגילין בני המקום למנות דיין שאינו מיוחס.</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cs="Miriam" w:hint="cs"/>
          <w:szCs w:val="20"/>
          <w:lang w:eastAsia="en-US"/>
        </w:rPr>
      </w:pPr>
      <w:r>
        <w:rPr>
          <w:rFonts w:hint="cs"/>
          <w:rtl/>
          <w:lang w:eastAsia="en-US"/>
        </w:rPr>
        <w:t xml:space="preserve">רבי חנינא בן אנטיגנוס אומר: אף מי שהיה מוכתב באסטרטיא של מלך </w:t>
      </w:r>
      <w:r>
        <w:rPr>
          <w:rFonts w:cs="Miriam"/>
          <w:szCs w:val="20"/>
          <w:rtl/>
          <w:lang w:eastAsia="en-US"/>
        </w:rPr>
        <w:t>(</w:t>
      </w:r>
      <w:r>
        <w:rPr>
          <w:rFonts w:cs="Miriam" w:hint="cs"/>
          <w:szCs w:val="20"/>
          <w:rtl/>
          <w:lang w:eastAsia="en-US"/>
        </w:rPr>
        <w:t>בגמרא מפרש לה</w:t>
      </w:r>
      <w:r>
        <w:rPr>
          <w:rFonts w:cs="Miriam"/>
          <w:szCs w:val="20"/>
          <w:rtl/>
          <w:lang w:eastAsia="en-US"/>
        </w:rPr>
        <w:t>)</w:t>
      </w:r>
      <w:r>
        <w:rPr>
          <w:rFonts w:hint="cs"/>
          <w:rtl/>
          <w:lang w:eastAsia="en-US"/>
        </w:rPr>
        <w:t>.</w:t>
      </w:r>
    </w:p>
    <w:p w:rsidR="00DC5F22" w:rsidRDefault="00DC5F22" w:rsidP="00DC5F22">
      <w:pPr>
        <w:rPr>
          <w:rFonts w:hint="cs"/>
          <w:lang w:eastAsia="en-US"/>
        </w:rPr>
      </w:pPr>
    </w:p>
    <w:p w:rsidR="00DC5F22" w:rsidRDefault="00DC5F22" w:rsidP="00DC5F22">
      <w:pPr>
        <w:rPr>
          <w:rFonts w:hint="cs"/>
          <w:rtl/>
          <w:lang w:eastAsia="en-US"/>
        </w:rPr>
      </w:pPr>
      <w:r>
        <w:rPr>
          <w:rFonts w:hint="cs"/>
          <w:rtl/>
          <w:lang w:eastAsia="en-US"/>
        </w:rPr>
        <w:t>גמרא:</w:t>
      </w:r>
    </w:p>
    <w:p w:rsidR="00DC5F22" w:rsidRDefault="00DC5F22" w:rsidP="00DC5F22">
      <w:pPr>
        <w:rPr>
          <w:rFonts w:hint="cs"/>
          <w:rtl/>
          <w:lang w:eastAsia="en-US"/>
        </w:rPr>
      </w:pPr>
      <w:r>
        <w:rPr>
          <w:rFonts w:hint="cs"/>
          <w:rtl/>
          <w:lang w:eastAsia="en-US"/>
        </w:rPr>
        <w:t xml:space="preserve">מאי שנא בנשי בדקינן </w:t>
      </w:r>
      <w:r>
        <w:rPr>
          <w:rFonts w:cs="Miriam"/>
          <w:szCs w:val="20"/>
          <w:rtl/>
          <w:lang w:eastAsia="en-US"/>
        </w:rPr>
        <w:t>(</w:t>
      </w:r>
      <w:r>
        <w:rPr>
          <w:rFonts w:cs="Miriam" w:hint="cs"/>
          <w:szCs w:val="20"/>
          <w:rtl/>
          <w:lang w:eastAsia="en-US"/>
        </w:rPr>
        <w:t>כדקתני 'ארבע אמהות'</w:t>
      </w:r>
      <w:r>
        <w:rPr>
          <w:rFonts w:cs="Miriam"/>
          <w:szCs w:val="20"/>
          <w:rtl/>
          <w:lang w:eastAsia="en-US"/>
        </w:rPr>
        <w:t>)</w:t>
      </w:r>
      <w:r>
        <w:rPr>
          <w:rtl/>
          <w:lang w:eastAsia="en-US"/>
        </w:rPr>
        <w:t xml:space="preserve"> </w:t>
      </w:r>
      <w:r>
        <w:rPr>
          <w:rFonts w:hint="cs"/>
          <w:rtl/>
          <w:lang w:eastAsia="en-US"/>
        </w:rPr>
        <w:t xml:space="preserve">ומאי שנא בגברי לא בדקו </w:t>
      </w:r>
      <w:r>
        <w:rPr>
          <w:rFonts w:cs="Miriam"/>
          <w:szCs w:val="20"/>
          <w:rtl/>
          <w:lang w:eastAsia="en-US"/>
        </w:rPr>
        <w:t>(</w:t>
      </w:r>
      <w:r>
        <w:rPr>
          <w:rFonts w:cs="Miriam" w:hint="cs"/>
          <w:szCs w:val="20"/>
          <w:rtl/>
          <w:lang w:eastAsia="en-US"/>
        </w:rPr>
        <w:t>ולא קתני ארבע אבות: שיהו בודקין אביה ואבי אביה שלא היו ממזרים</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נשי - דכי מינצו בהדי הדדי - בעריות הוא דמינצו </w:t>
      </w:r>
      <w:r>
        <w:rPr>
          <w:rFonts w:cs="Miriam"/>
          <w:szCs w:val="20"/>
          <w:rtl/>
          <w:lang w:eastAsia="en-US"/>
        </w:rPr>
        <w:t>(</w:t>
      </w:r>
      <w:r>
        <w:rPr>
          <w:rFonts w:cs="Miriam" w:hint="cs"/>
          <w:szCs w:val="20"/>
          <w:rtl/>
          <w:lang w:eastAsia="en-US"/>
        </w:rPr>
        <w:t>אין זו מגנה את זו בפסול ייחוס אלא בזנות</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ואם איתא דאיכא מילתא </w:t>
      </w:r>
      <w:r>
        <w:rPr>
          <w:rFonts w:cs="Miriam"/>
          <w:szCs w:val="20"/>
          <w:rtl/>
          <w:lang w:eastAsia="en-US"/>
        </w:rPr>
        <w:t>(</w:t>
      </w:r>
      <w:r>
        <w:rPr>
          <w:rFonts w:cs="Miriam" w:hint="cs"/>
          <w:szCs w:val="20"/>
          <w:rtl/>
          <w:lang w:eastAsia="en-US"/>
        </w:rPr>
        <w:t>לפסול יוחסין</w:t>
      </w:r>
      <w:r>
        <w:rPr>
          <w:rFonts w:cs="Miriam"/>
          <w:szCs w:val="20"/>
          <w:rtl/>
          <w:lang w:eastAsia="en-US"/>
        </w:rPr>
        <w:t>)</w:t>
      </w:r>
      <w:r>
        <w:rPr>
          <w:rtl/>
          <w:lang w:eastAsia="en-US"/>
        </w:rPr>
        <w:t xml:space="preserve"> </w:t>
      </w:r>
      <w:r>
        <w:rPr>
          <w:rFonts w:hint="cs"/>
          <w:rtl/>
          <w:lang w:eastAsia="en-US"/>
        </w:rPr>
        <w:t>לא אית ליה קלא; גברי - דכי מינצו בהדי הדדי - ביוחסין הוא דמינצי; אם איתא דאיכא מילתא - אית ליה קלא.</w:t>
      </w:r>
    </w:p>
    <w:p w:rsidR="00DC5F22" w:rsidRDefault="00DC5F22" w:rsidP="00DC5F22">
      <w:pPr>
        <w:rPr>
          <w:rFonts w:hint="cs"/>
          <w:rtl/>
          <w:lang w:eastAsia="en-US"/>
        </w:rPr>
      </w:pPr>
      <w:r>
        <w:rPr>
          <w:rFonts w:hint="cs"/>
          <w:rtl/>
          <w:lang w:eastAsia="en-US"/>
        </w:rPr>
        <w:t xml:space="preserve">ואיהי </w:t>
      </w:r>
      <w:r>
        <w:rPr>
          <w:rFonts w:cs="Miriam"/>
          <w:szCs w:val="20"/>
          <w:rtl/>
          <w:lang w:eastAsia="en-US"/>
        </w:rPr>
        <w:t>(</w:t>
      </w:r>
      <w:r>
        <w:rPr>
          <w:rFonts w:cs="Miriam" w:hint="cs"/>
          <w:szCs w:val="20"/>
          <w:rtl/>
          <w:lang w:eastAsia="en-US"/>
        </w:rPr>
        <w:t>הכהנת</w:t>
      </w:r>
      <w:r>
        <w:rPr>
          <w:rFonts w:cs="Miriam"/>
          <w:szCs w:val="20"/>
          <w:rtl/>
          <w:lang w:eastAsia="en-US"/>
        </w:rPr>
        <w:t>)</w:t>
      </w:r>
      <w:r>
        <w:rPr>
          <w:rtl/>
          <w:lang w:eastAsia="en-US"/>
        </w:rPr>
        <w:t xml:space="preserve"> </w:t>
      </w:r>
      <w:r>
        <w:rPr>
          <w:rFonts w:hint="cs"/>
          <w:rtl/>
          <w:lang w:eastAsia="en-US"/>
        </w:rPr>
        <w:t xml:space="preserve">נמי תבדוק ביה בדידיה </w:t>
      </w:r>
      <w:r>
        <w:rPr>
          <w:rFonts w:cs="Miriam"/>
          <w:szCs w:val="20"/>
          <w:rtl/>
          <w:lang w:eastAsia="en-US"/>
        </w:rPr>
        <w:t>(</w:t>
      </w:r>
      <w:r>
        <w:rPr>
          <w:rFonts w:cs="Miriam" w:hint="cs"/>
          <w:szCs w:val="20"/>
          <w:rtl/>
          <w:lang w:eastAsia="en-US"/>
        </w:rPr>
        <w:t>אמאי לא הצריכוה לבדוק ביחוס בעלה ארבע אמהות דילמא איכא מילתא בנשי משפחתו ביוחסין</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מסייע ליה לרב, דאמר רב יהודה: אמר רב: לא הוזהרו </w:t>
      </w:r>
      <w:r>
        <w:rPr>
          <w:rFonts w:cs="Miriam"/>
          <w:szCs w:val="20"/>
          <w:rtl/>
          <w:lang w:eastAsia="en-US"/>
        </w:rPr>
        <w:t>(</w:t>
      </w:r>
      <w:r>
        <w:rPr>
          <w:rFonts w:cs="Miriam" w:hint="cs"/>
          <w:szCs w:val="20"/>
          <w:rtl/>
          <w:lang w:eastAsia="en-US"/>
        </w:rPr>
        <w:t>כהנות</w:t>
      </w:r>
      <w:r>
        <w:rPr>
          <w:rFonts w:cs="Miriam"/>
          <w:szCs w:val="20"/>
          <w:rtl/>
          <w:lang w:eastAsia="en-US"/>
        </w:rPr>
        <w:t>)</w:t>
      </w:r>
      <w:r>
        <w:rPr>
          <w:rtl/>
          <w:lang w:eastAsia="en-US"/>
        </w:rPr>
        <w:t xml:space="preserve"> </w:t>
      </w:r>
      <w:r>
        <w:rPr>
          <w:rFonts w:hint="cs"/>
          <w:rtl/>
          <w:lang w:eastAsia="en-US"/>
        </w:rPr>
        <w:t xml:space="preserve">כשרות לינשא לפסולים </w:t>
      </w:r>
      <w:r>
        <w:rPr>
          <w:rFonts w:cs="Miriam"/>
          <w:szCs w:val="20"/>
          <w:rtl/>
          <w:lang w:eastAsia="en-US"/>
        </w:rPr>
        <w:t>(</w:t>
      </w:r>
      <w:r>
        <w:rPr>
          <w:rFonts w:cs="Miriam" w:hint="cs"/>
          <w:szCs w:val="20"/>
          <w:rtl/>
          <w:lang w:eastAsia="en-US"/>
        </w:rPr>
        <w:t>כגון חללי גירי וחרורי; וכיון דלא הקפידה תורה עליהם ליוחסין - רבנן נמי לא עבוד בהו מעלה לאצרוכינהו בדיקה, ואפילו מחמת ממזרות ושתוקות אלא כי איתחזיק איסורא ביה, אבל לחששא ולמיבדק - לא אצרכינהו</w:t>
      </w:r>
      <w:r>
        <w:rPr>
          <w:rFonts w:cs="Miriam"/>
          <w:szCs w:val="20"/>
          <w:rtl/>
          <w:lang w:eastAsia="en-US"/>
        </w:rPr>
        <w:t>)</w:t>
      </w:r>
      <w:r>
        <w:rPr>
          <w:rFonts w:hint="cs"/>
          <w:rtl/>
          <w:lang w:eastAsia="en-US"/>
        </w:rPr>
        <w:t>.</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רב אדא בר אהבה תני: '</w:t>
      </w:r>
      <w:r>
        <w:rPr>
          <w:rFonts w:hint="cs"/>
          <w:i/>
          <w:iCs/>
          <w:rtl/>
          <w:lang w:eastAsia="en-US"/>
        </w:rPr>
        <w:t xml:space="preserve">ארבע אמהות שהם שתים עשרה </w:t>
      </w:r>
      <w:r>
        <w:rPr>
          <w:rFonts w:cs="Miriam"/>
          <w:szCs w:val="20"/>
          <w:rtl/>
          <w:lang w:eastAsia="en-US"/>
        </w:rPr>
        <w:t>(</w:t>
      </w:r>
      <w:r>
        <w:rPr>
          <w:rFonts w:cs="Miriam" w:hint="cs"/>
          <w:szCs w:val="20"/>
          <w:rtl/>
          <w:lang w:eastAsia="en-US"/>
        </w:rPr>
        <w:t>על כל זוג מוסיף לבדוק עוד אם למעלה</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במתניתא תנא '</w:t>
      </w:r>
      <w:r>
        <w:rPr>
          <w:rFonts w:hint="cs"/>
          <w:i/>
          <w:iCs/>
          <w:rtl/>
          <w:lang w:eastAsia="en-US"/>
        </w:rPr>
        <w:t xml:space="preserve">ארבע אמהות שהם שש עשרה </w:t>
      </w:r>
      <w:r>
        <w:rPr>
          <w:rFonts w:cs="Miriam"/>
          <w:szCs w:val="20"/>
          <w:rtl/>
          <w:lang w:eastAsia="en-US"/>
        </w:rPr>
        <w:t>(</w:t>
      </w:r>
      <w:r>
        <w:rPr>
          <w:rFonts w:cs="Miriam" w:hint="cs"/>
          <w:szCs w:val="20"/>
          <w:rtl/>
          <w:lang w:eastAsia="en-US"/>
        </w:rPr>
        <w:t>על כל זוג של משנתינו מוסיף אמה של עליונה ואם אמה</w:t>
      </w:r>
      <w:r>
        <w:rPr>
          <w:rFonts w:cs="Miriam"/>
          <w:szCs w:val="20"/>
          <w:rtl/>
          <w:lang w:eastAsia="en-US"/>
        </w:rPr>
        <w:t>)</w:t>
      </w:r>
      <w:r>
        <w:rPr>
          <w:rFonts w:hint="cs"/>
          <w:rtl/>
          <w:lang w:eastAsia="en-US"/>
        </w:rPr>
        <w:t xml:space="preserve">' </w:t>
      </w:r>
    </w:p>
    <w:p w:rsidR="00DC5F22" w:rsidRDefault="00DC5F22" w:rsidP="00DC5F22">
      <w:pPr>
        <w:pStyle w:val="af"/>
        <w:tabs>
          <w:tab w:val="clear" w:pos="4153"/>
          <w:tab w:val="clear" w:pos="8306"/>
        </w:tabs>
        <w:rPr>
          <w:rFonts w:hint="cs"/>
          <w:lang w:eastAsia="en-US"/>
        </w:rPr>
      </w:pPr>
      <w:r>
        <w:rPr>
          <w:rFonts w:hint="cs"/>
          <w:rtl/>
          <w:lang w:eastAsia="en-US"/>
        </w:rPr>
        <w:t>בשלמא לרב אדא בר אהבה -</w:t>
      </w:r>
    </w:p>
    <w:p w:rsidR="00DC5F22" w:rsidRDefault="00DC5F22" w:rsidP="00DC5F22">
      <w:pPr>
        <w:rPr>
          <w:lang w:eastAsia="en-US"/>
        </w:rPr>
      </w:pPr>
    </w:p>
    <w:p w:rsidR="00DC5F22" w:rsidRDefault="00DC5F22" w:rsidP="00DC5F22">
      <w:pPr>
        <w:rPr>
          <w:rFonts w:hint="cs"/>
          <w:rtl/>
          <w:lang w:eastAsia="en-US"/>
        </w:rPr>
      </w:pPr>
      <w:r>
        <w:rPr>
          <w:rtl/>
          <w:lang w:eastAsia="en-US"/>
        </w:rPr>
        <w:t>(</w:t>
      </w:r>
      <w:r>
        <w:rPr>
          <w:rFonts w:hint="cs"/>
          <w:rtl/>
          <w:lang w:eastAsia="en-US"/>
        </w:rPr>
        <w:t>קידושין עו,ב</w:t>
      </w:r>
      <w:r>
        <w:rPr>
          <w:rtl/>
          <w:lang w:eastAsia="en-US"/>
        </w:rPr>
        <w:t>)</w:t>
      </w:r>
    </w:p>
    <w:p w:rsidR="00DC5F22" w:rsidRDefault="00DC5F22" w:rsidP="00DC5F22">
      <w:pPr>
        <w:rPr>
          <w:rFonts w:hint="cs"/>
          <w:rtl/>
          <w:lang w:eastAsia="en-US"/>
        </w:rPr>
      </w:pPr>
      <w:r>
        <w:rPr>
          <w:rFonts w:hint="cs"/>
          <w:rtl/>
          <w:lang w:eastAsia="en-US"/>
        </w:rPr>
        <w:t xml:space="preserve">מוקים לה בלויה ובת ישראל </w:t>
      </w:r>
      <w:r>
        <w:rPr>
          <w:rFonts w:cs="Miriam"/>
          <w:szCs w:val="20"/>
          <w:rtl/>
          <w:lang w:eastAsia="en-US"/>
        </w:rPr>
        <w:t>(</w:t>
      </w:r>
      <w:r>
        <w:rPr>
          <w:rFonts w:cs="Miriam" w:hint="cs"/>
          <w:szCs w:val="20"/>
          <w:rtl/>
          <w:lang w:eastAsia="en-US"/>
        </w:rPr>
        <w:t>כדקתני מתניתין מוסיפין עליהן עוד אחת</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אלא מתניתא נימא פליגא </w:t>
      </w:r>
      <w:r>
        <w:rPr>
          <w:rFonts w:cs="Miriam"/>
          <w:szCs w:val="20"/>
          <w:rtl/>
          <w:lang w:eastAsia="en-US"/>
        </w:rPr>
        <w:t>(</w:t>
      </w:r>
      <w:r>
        <w:rPr>
          <w:rFonts w:cs="Miriam" w:hint="cs"/>
          <w:szCs w:val="20"/>
          <w:rtl/>
          <w:lang w:eastAsia="en-US"/>
        </w:rPr>
        <w:t>אמתניתין</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לא, מאי </w:t>
      </w:r>
      <w:r>
        <w:rPr>
          <w:rFonts w:cs="Miriam"/>
          <w:szCs w:val="20"/>
          <w:rtl/>
          <w:lang w:eastAsia="en-US"/>
        </w:rPr>
        <w:t>(</w:t>
      </w:r>
      <w:r>
        <w:rPr>
          <w:rFonts w:cs="Miriam" w:hint="cs"/>
          <w:szCs w:val="20"/>
          <w:rtl/>
          <w:lang w:eastAsia="en-US"/>
        </w:rPr>
        <w:t>מוסיפין</w:t>
      </w:r>
      <w:r>
        <w:rPr>
          <w:rFonts w:cs="Miriam"/>
          <w:szCs w:val="20"/>
          <w:rtl/>
          <w:lang w:eastAsia="en-US"/>
        </w:rPr>
        <w:t>)</w:t>
      </w:r>
      <w:r>
        <w:rPr>
          <w:rtl/>
          <w:lang w:eastAsia="en-US"/>
        </w:rPr>
        <w:t xml:space="preserve"> </w:t>
      </w:r>
      <w:r>
        <w:rPr>
          <w:rFonts w:hint="cs"/>
          <w:rtl/>
          <w:lang w:eastAsia="en-US"/>
        </w:rPr>
        <w:t>'</w:t>
      </w:r>
      <w:r>
        <w:rPr>
          <w:rFonts w:hint="cs"/>
          <w:i/>
          <w:iCs/>
          <w:rtl/>
          <w:lang w:eastAsia="en-US"/>
        </w:rPr>
        <w:t>עוד אחת</w:t>
      </w:r>
      <w:r>
        <w:rPr>
          <w:rFonts w:hint="cs"/>
          <w:rtl/>
          <w:lang w:eastAsia="en-US"/>
        </w:rPr>
        <w:t xml:space="preserve">' </w:t>
      </w:r>
      <w:r>
        <w:rPr>
          <w:rFonts w:cs="Miriam"/>
          <w:szCs w:val="20"/>
          <w:rtl/>
          <w:lang w:eastAsia="en-US"/>
        </w:rPr>
        <w:t>(</w:t>
      </w:r>
      <w:r>
        <w:rPr>
          <w:rFonts w:cs="Miriam" w:hint="cs"/>
          <w:szCs w:val="20"/>
          <w:rtl/>
          <w:lang w:eastAsia="en-US"/>
        </w:rPr>
        <w:t>דקתני מתניתין</w:t>
      </w:r>
      <w:r>
        <w:rPr>
          <w:rFonts w:cs="Miriam"/>
          <w:szCs w:val="20"/>
          <w:rtl/>
          <w:lang w:eastAsia="en-US"/>
        </w:rPr>
        <w:t>)</w:t>
      </w:r>
      <w:r>
        <w:rPr>
          <w:rFonts w:hint="cs"/>
          <w:rtl/>
          <w:lang w:eastAsia="en-US"/>
        </w:rPr>
        <w:t xml:space="preserve">? </w:t>
      </w:r>
      <w:r>
        <w:rPr>
          <w:rFonts w:hint="cs"/>
          <w:u w:val="single"/>
          <w:rtl/>
          <w:lang w:eastAsia="en-US"/>
        </w:rPr>
        <w:t>זוג</w:t>
      </w:r>
      <w:r>
        <w:rPr>
          <w:rFonts w:hint="cs"/>
          <w:rtl/>
          <w:lang w:eastAsia="en-US"/>
        </w:rPr>
        <w:t xml:space="preserve"> אחת </w:t>
      </w:r>
      <w:r>
        <w:rPr>
          <w:rFonts w:cs="Miriam"/>
          <w:szCs w:val="20"/>
          <w:rtl/>
          <w:lang w:eastAsia="en-US"/>
        </w:rPr>
        <w:t>(</w:t>
      </w:r>
      <w:r>
        <w:rPr>
          <w:rFonts w:cs="Miriam" w:hint="cs"/>
          <w:szCs w:val="20"/>
          <w:rtl/>
          <w:lang w:eastAsia="en-US"/>
        </w:rPr>
        <w:t>שתי אמהות</w:t>
      </w:r>
      <w:r>
        <w:rPr>
          <w:rFonts w:cs="Miriam"/>
          <w:szCs w:val="20"/>
          <w:rtl/>
          <w:lang w:eastAsia="en-US"/>
        </w:rPr>
        <w:t>)</w:t>
      </w:r>
      <w:r>
        <w:rPr>
          <w:rFonts w:hint="cs"/>
          <w:rtl/>
          <w:lang w:eastAsia="en-US"/>
        </w:rPr>
        <w:t>.</w:t>
      </w:r>
    </w:p>
    <w:p w:rsidR="00DC5F22" w:rsidRDefault="00DC5F22" w:rsidP="00DC5F22">
      <w:pPr>
        <w:pStyle w:val="af"/>
        <w:tabs>
          <w:tab w:val="clear" w:pos="4153"/>
          <w:tab w:val="clear" w:pos="8306"/>
        </w:tabs>
        <w:rPr>
          <w:rFonts w:hint="cs"/>
          <w:rtl/>
          <w:lang w:eastAsia="en-US"/>
        </w:rPr>
      </w:pPr>
    </w:p>
    <w:p w:rsidR="00DC5F22" w:rsidRDefault="00DC5F22" w:rsidP="00DC5F22">
      <w:pPr>
        <w:rPr>
          <w:rFonts w:hint="cs"/>
          <w:rtl/>
          <w:lang w:eastAsia="en-US"/>
        </w:rPr>
      </w:pPr>
      <w:r>
        <w:rPr>
          <w:rFonts w:hint="cs"/>
          <w:rtl/>
          <w:lang w:eastAsia="en-US"/>
        </w:rPr>
        <w:t xml:space="preserve">אמר רב יהודה: אמר רב: זו דברי רבי מאיר </w:t>
      </w:r>
      <w:r>
        <w:rPr>
          <w:rFonts w:cs="Miriam"/>
          <w:szCs w:val="20"/>
          <w:rtl/>
          <w:lang w:eastAsia="en-US"/>
        </w:rPr>
        <w:t>(</w:t>
      </w:r>
      <w:r>
        <w:rPr>
          <w:rFonts w:cs="Miriam" w:hint="cs"/>
          <w:szCs w:val="20"/>
          <w:rtl/>
          <w:lang w:eastAsia="en-US"/>
        </w:rPr>
        <w:t>סתם מתניתין דמצריך בדיקה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אבל חכמים אומרים: כל משפחות בחזקת כשרות הן עומדות! </w:t>
      </w:r>
    </w:p>
    <w:p w:rsidR="00DC5F22" w:rsidRDefault="00DC5F22" w:rsidP="00DC5F22">
      <w:pPr>
        <w:rPr>
          <w:rFonts w:hint="cs"/>
          <w:rtl/>
          <w:lang w:eastAsia="en-US"/>
        </w:rPr>
      </w:pPr>
      <w:r>
        <w:rPr>
          <w:rFonts w:hint="cs"/>
          <w:rtl/>
          <w:lang w:eastAsia="en-US"/>
        </w:rPr>
        <w:t xml:space="preserve">איני! והאמר רב חמא בר גוריא אמר רב: משנתינו - כשקורא עליו ערער </w:t>
      </w:r>
      <w:r>
        <w:rPr>
          <w:rFonts w:cs="Miriam"/>
          <w:szCs w:val="20"/>
          <w:rtl/>
          <w:lang w:eastAsia="en-US"/>
        </w:rPr>
        <w:t>(</w:t>
      </w:r>
      <w:r>
        <w:rPr>
          <w:rFonts w:cs="Miriam" w:hint="cs"/>
          <w:szCs w:val="20"/>
          <w:rtl/>
          <w:lang w:eastAsia="en-US"/>
        </w:rPr>
        <w:t>אין צריך בדיקה אלא אם קראו עליה שני עדים שמץ של פסול, ולא שמעידים עדות גמורה אלא יציאת קול, וכיון דקרא עליה ערער אמאי פליגי רבנן</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מאן דמתני הא </w:t>
      </w:r>
      <w:r>
        <w:rPr>
          <w:rFonts w:cs="Miriam"/>
          <w:szCs w:val="20"/>
          <w:rtl/>
          <w:lang w:eastAsia="en-US"/>
        </w:rPr>
        <w:t>(</w:t>
      </w:r>
      <w:r>
        <w:rPr>
          <w:rFonts w:cs="Miriam" w:hint="cs"/>
          <w:szCs w:val="20"/>
          <w:rtl/>
          <w:lang w:eastAsia="en-US"/>
        </w:rPr>
        <w:t xml:space="preserve">משמיה דרב </w:t>
      </w:r>
      <w:r>
        <w:rPr>
          <w:rFonts w:cs="Courier New" w:hint="cs"/>
          <w:szCs w:val="16"/>
          <w:rtl/>
          <w:lang w:eastAsia="en-US"/>
        </w:rPr>
        <w:t>[</w:t>
      </w:r>
      <w:r>
        <w:rPr>
          <w:rFonts w:ascii="Courier New" w:hAnsi="Courier New" w:cs="Courier New" w:hint="cs"/>
          <w:sz w:val="18"/>
          <w:szCs w:val="16"/>
          <w:rtl/>
          <w:lang w:eastAsia="en-US"/>
        </w:rPr>
        <w:t>שהמשנה היא משנת רבי מאיר; ולפיו רבי מאיר דין המשנה גם כשאין ערער</w:t>
      </w:r>
      <w:r>
        <w:rPr>
          <w:rFonts w:cs="Courier New" w:hint="cs"/>
          <w:szCs w:val="16"/>
          <w:rtl/>
          <w:lang w:eastAsia="en-US"/>
        </w:rPr>
        <w:t>]</w:t>
      </w:r>
      <w:r>
        <w:rPr>
          <w:rFonts w:cs="Miriam"/>
          <w:szCs w:val="20"/>
          <w:rtl/>
          <w:lang w:eastAsia="en-US"/>
        </w:rPr>
        <w:t>)</w:t>
      </w:r>
      <w:r>
        <w:rPr>
          <w:rtl/>
          <w:lang w:eastAsia="en-US"/>
        </w:rPr>
        <w:t xml:space="preserve"> </w:t>
      </w:r>
      <w:r>
        <w:rPr>
          <w:rFonts w:hint="cs"/>
          <w:rtl/>
          <w:lang w:eastAsia="en-US"/>
        </w:rPr>
        <w:t xml:space="preserve">- לא מתני הא </w:t>
      </w:r>
      <w:r>
        <w:rPr>
          <w:rFonts w:cs="Miriam"/>
          <w:szCs w:val="20"/>
          <w:rtl/>
          <w:lang w:eastAsia="en-US"/>
        </w:rPr>
        <w:t>(</w:t>
      </w:r>
      <w:r>
        <w:rPr>
          <w:rFonts w:cs="Courier New" w:hint="cs"/>
          <w:szCs w:val="16"/>
          <w:rtl/>
          <w:lang w:eastAsia="en-US"/>
        </w:rPr>
        <w:t>[</w:t>
      </w:r>
      <w:r>
        <w:rPr>
          <w:rFonts w:ascii="Courier New" w:hAnsi="Courier New" w:cs="Courier New" w:hint="cs"/>
          <w:sz w:val="18"/>
          <w:szCs w:val="16"/>
          <w:rtl/>
          <w:lang w:eastAsia="en-US"/>
        </w:rPr>
        <w:t>שמשנתנו כשקורא עליה ערער</w:t>
      </w:r>
      <w:r>
        <w:rPr>
          <w:rFonts w:cs="Courier New" w:hint="cs"/>
          <w:szCs w:val="16"/>
          <w:rtl/>
          <w:lang w:eastAsia="en-US"/>
        </w:rPr>
        <w:t>]</w:t>
      </w:r>
      <w:r>
        <w:rPr>
          <w:rFonts w:cs="Miriam" w:hint="cs"/>
          <w:szCs w:val="20"/>
          <w:rtl/>
          <w:lang w:eastAsia="en-US"/>
        </w:rPr>
        <w:t>; ואמוראי נינהו: רב יהודה ורב חמא אליבא דרב</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איכא דאמרי אמר רב יהודה: אמר רב: זו דברי רבי מאיר, אבל חכמים אומרים 'כל משפחות בחזקת כשרות הן עומדות';</w:t>
      </w:r>
    </w:p>
    <w:p w:rsidR="00DC5F22" w:rsidRDefault="00DC5F22" w:rsidP="00DC5F22">
      <w:pPr>
        <w:rPr>
          <w:rFonts w:hint="cs"/>
          <w:rtl/>
          <w:lang w:eastAsia="en-US"/>
        </w:rPr>
      </w:pPr>
      <w:r>
        <w:rPr>
          <w:rFonts w:hint="cs"/>
          <w:rtl/>
          <w:lang w:eastAsia="en-US"/>
        </w:rPr>
        <w:t xml:space="preserve">אמר רב חמא בר גוריא אמר רב: אם קורא עליו ערער - צריך לבדוק אחריה </w:t>
      </w:r>
      <w:r>
        <w:rPr>
          <w:rFonts w:cs="Miriam"/>
          <w:szCs w:val="20"/>
          <w:rtl/>
          <w:lang w:eastAsia="en-US"/>
        </w:rPr>
        <w:t>(</w:t>
      </w:r>
      <w:r>
        <w:rPr>
          <w:rFonts w:cs="Miriam" w:hint="cs"/>
          <w:szCs w:val="20"/>
          <w:rtl/>
          <w:lang w:eastAsia="en-US"/>
        </w:rPr>
        <w:t>אפילו לרבנן</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אין בודקין מן המזבח ולמעלה: </w:t>
      </w:r>
    </w:p>
    <w:p w:rsidR="00DC5F22" w:rsidRDefault="00DC5F22" w:rsidP="00DC5F22">
      <w:pPr>
        <w:rPr>
          <w:rFonts w:hint="cs"/>
          <w:rtl/>
          <w:lang w:eastAsia="en-US"/>
        </w:rPr>
      </w:pPr>
      <w:r>
        <w:rPr>
          <w:rFonts w:hint="cs"/>
          <w:rtl/>
          <w:lang w:eastAsia="en-US"/>
        </w:rPr>
        <w:t>מאי טעמא?</w:t>
      </w:r>
    </w:p>
    <w:p w:rsidR="00DC5F22" w:rsidRDefault="00DC5F22" w:rsidP="00DC5F22">
      <w:pPr>
        <w:rPr>
          <w:rFonts w:hint="cs"/>
          <w:rtl/>
          <w:lang w:eastAsia="en-US"/>
        </w:rPr>
      </w:pPr>
      <w:r>
        <w:rPr>
          <w:rFonts w:hint="cs"/>
          <w:rtl/>
          <w:lang w:eastAsia="en-US"/>
        </w:rPr>
        <w:t xml:space="preserve">אי לאו דבדקוה - לא הוו מסקי ליה </w:t>
      </w:r>
      <w:r>
        <w:rPr>
          <w:rFonts w:cs="Courier New" w:hint="cs"/>
          <w:szCs w:val="20"/>
          <w:rtl/>
          <w:lang w:eastAsia="en-US"/>
        </w:rPr>
        <w:t>[</w:t>
      </w:r>
      <w:r>
        <w:rPr>
          <w:rFonts w:ascii="Courier New" w:hAnsi="Courier New" w:cs="Courier New" w:hint="cs"/>
          <w:sz w:val="16"/>
          <w:szCs w:val="20"/>
          <w:rtl/>
          <w:lang w:eastAsia="en-US"/>
        </w:rPr>
        <w:t>לא היה עולה למזבח לעבודה</w:t>
      </w:r>
      <w:r>
        <w:rPr>
          <w:rFonts w:cs="Courier New" w:hint="cs"/>
          <w:szCs w:val="20"/>
          <w:rtl/>
          <w:lang w:eastAsia="en-US"/>
        </w:rPr>
        <w:t>]</w:t>
      </w:r>
      <w:r>
        <w:rPr>
          <w:rFonts w:hint="cs"/>
          <w:rtl/>
          <w:lang w:eastAsia="en-US"/>
        </w:rPr>
        <w:t xml:space="preserve">. </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ולא מן הדוכן ולמעלה: </w:t>
      </w:r>
    </w:p>
    <w:p w:rsidR="00DC5F22" w:rsidRDefault="00DC5F22" w:rsidP="00DC5F22">
      <w:pPr>
        <w:rPr>
          <w:rFonts w:hint="cs"/>
          <w:rtl/>
          <w:lang w:eastAsia="en-US"/>
        </w:rPr>
      </w:pPr>
      <w:r>
        <w:rPr>
          <w:rFonts w:hint="cs"/>
          <w:rtl/>
          <w:lang w:eastAsia="en-US"/>
        </w:rPr>
        <w:t>מאי טעמא?</w:t>
      </w:r>
    </w:p>
    <w:p w:rsidR="00DC5F22" w:rsidRDefault="00DC5F22" w:rsidP="00DC5F22">
      <w:pPr>
        <w:rPr>
          <w:rFonts w:hint="cs"/>
          <w:rtl/>
          <w:lang w:eastAsia="en-US"/>
        </w:rPr>
      </w:pPr>
      <w:r>
        <w:rPr>
          <w:rFonts w:hint="cs"/>
          <w:rtl/>
          <w:lang w:eastAsia="en-US"/>
        </w:rPr>
        <w:t xml:space="preserve">דאמר מר: ששם </w:t>
      </w:r>
      <w:r>
        <w:rPr>
          <w:rFonts w:cs="Miriam"/>
          <w:szCs w:val="20"/>
          <w:rtl/>
          <w:lang w:eastAsia="en-US"/>
        </w:rPr>
        <w:t>(</w:t>
      </w:r>
      <w:r>
        <w:rPr>
          <w:rFonts w:cs="Miriam" w:hint="cs"/>
          <w:szCs w:val="20"/>
          <w:rtl/>
          <w:lang w:eastAsia="en-US"/>
        </w:rPr>
        <w:t>בלשכת הגזית</w:t>
      </w:r>
      <w:r>
        <w:rPr>
          <w:rFonts w:cs="Miriam"/>
          <w:szCs w:val="20"/>
          <w:rtl/>
          <w:lang w:eastAsia="en-US"/>
        </w:rPr>
        <w:t>)</w:t>
      </w:r>
      <w:r>
        <w:rPr>
          <w:rtl/>
          <w:lang w:eastAsia="en-US"/>
        </w:rPr>
        <w:t xml:space="preserve"> </w:t>
      </w:r>
      <w:r>
        <w:rPr>
          <w:rFonts w:hint="cs"/>
          <w:rtl/>
          <w:lang w:eastAsia="en-US"/>
        </w:rPr>
        <w:t xml:space="preserve">היו יושבים מייחסי כהונה ומייחסי לויה </w:t>
      </w:r>
      <w:r>
        <w:rPr>
          <w:rFonts w:cs="Miriam"/>
          <w:szCs w:val="20"/>
          <w:rtl/>
          <w:lang w:eastAsia="en-US"/>
        </w:rPr>
        <w:t>(</w:t>
      </w:r>
      <w:r>
        <w:rPr>
          <w:rFonts w:cs="Miriam" w:hint="cs"/>
          <w:szCs w:val="20"/>
          <w:rtl/>
          <w:lang w:eastAsia="en-US"/>
        </w:rPr>
        <w:t>היו יושבים סנהדרין מתמיד של שחר עד תמיד של בין הערבים, ומייחסים את הכהנים והלויים להבדיל פסולים מן העבודה ומן הדוכן</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ולא מסנהדרין ולמעלה: </w:t>
      </w:r>
    </w:p>
    <w:p w:rsidR="00DC5F22" w:rsidRDefault="00DC5F22" w:rsidP="00DC5F22">
      <w:pPr>
        <w:rPr>
          <w:rFonts w:hint="cs"/>
          <w:rtl/>
          <w:lang w:eastAsia="en-US"/>
        </w:rPr>
      </w:pPr>
      <w:r>
        <w:rPr>
          <w:rFonts w:hint="cs"/>
          <w:rtl/>
          <w:lang w:eastAsia="en-US"/>
        </w:rPr>
        <w:t>מאי טעמא?</w:t>
      </w:r>
    </w:p>
    <w:p w:rsidR="00DC5F22" w:rsidRDefault="00DC5F22" w:rsidP="00DC5F22">
      <w:pPr>
        <w:rPr>
          <w:rFonts w:hint="cs"/>
          <w:rtl/>
          <w:lang w:eastAsia="en-US"/>
        </w:rPr>
      </w:pPr>
      <w:r>
        <w:rPr>
          <w:rFonts w:hint="cs"/>
          <w:rtl/>
          <w:lang w:eastAsia="en-US"/>
        </w:rPr>
        <w:t xml:space="preserve">דתני רב יוסף: כשם שבית דין מנוקין בצדק - כך מנוקין </w:t>
      </w:r>
      <w:r>
        <w:rPr>
          <w:rFonts w:hint="cs"/>
          <w:u w:val="single"/>
          <w:rtl/>
          <w:lang w:eastAsia="en-US"/>
        </w:rPr>
        <w:t>מכל</w:t>
      </w:r>
      <w:r>
        <w:rPr>
          <w:rFonts w:hint="cs"/>
          <w:rtl/>
          <w:lang w:eastAsia="en-US"/>
        </w:rPr>
        <w:t xml:space="preserve"> מום </w:t>
      </w:r>
      <w:r>
        <w:rPr>
          <w:rFonts w:cs="Miriam"/>
          <w:szCs w:val="20"/>
          <w:rtl/>
          <w:lang w:eastAsia="en-US"/>
        </w:rPr>
        <w:t>(</w:t>
      </w:r>
      <w:r>
        <w:rPr>
          <w:rFonts w:cs="Miriam" w:hint="cs"/>
          <w:szCs w:val="20"/>
          <w:rtl/>
          <w:lang w:eastAsia="en-US"/>
        </w:rPr>
        <w:t xml:space="preserve">פסול יוחסין; ובסנהדרין קאמר או גדולה או קטנה </w:t>
      </w:r>
      <w:r>
        <w:rPr>
          <w:rFonts w:cs="Courier New" w:hint="cs"/>
          <w:szCs w:val="16"/>
          <w:rtl/>
          <w:lang w:eastAsia="en-US"/>
        </w:rPr>
        <w:t>[</w:t>
      </w:r>
      <w:r>
        <w:rPr>
          <w:rFonts w:ascii="Courier New" w:hAnsi="Courier New" w:cs="Courier New" w:hint="cs"/>
          <w:sz w:val="18"/>
          <w:szCs w:val="16"/>
          <w:rtl/>
          <w:lang w:eastAsia="en-US"/>
        </w:rPr>
        <w:t>עשרים ושלשה</w:t>
      </w:r>
      <w:r>
        <w:rPr>
          <w:rFonts w:cs="Courier New" w:hint="cs"/>
          <w:szCs w:val="16"/>
          <w:rtl/>
          <w:lang w:eastAsia="en-US"/>
        </w:rPr>
        <w:t>]</w:t>
      </w:r>
      <w:r>
        <w:rPr>
          <w:rFonts w:cs="Miriam" w:hint="cs"/>
          <w:szCs w:val="20"/>
          <w:rtl/>
          <w:lang w:eastAsia="en-US"/>
        </w:rPr>
        <w:t xml:space="preserve">, אבל דיינין בעלמא </w:t>
      </w:r>
      <w:r>
        <w:rPr>
          <w:rFonts w:cs="Miriam"/>
          <w:szCs w:val="20"/>
          <w:rtl/>
          <w:lang w:eastAsia="en-US"/>
        </w:rPr>
        <w:t>–</w:t>
      </w:r>
      <w:r>
        <w:rPr>
          <w:rFonts w:cs="Miriam" w:hint="cs"/>
          <w:szCs w:val="20"/>
          <w:rtl/>
          <w:lang w:eastAsia="en-US"/>
        </w:rPr>
        <w:t xml:space="preserve"> לא, כדלקמן</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 xml:space="preserve">אמר מרימר: מאי קראה? - </w:t>
      </w:r>
      <w:r>
        <w:rPr>
          <w:rFonts w:cs="Miriam" w:hint="cs"/>
          <w:szCs w:val="16"/>
          <w:rtl/>
          <w:lang w:eastAsia="en-US"/>
        </w:rPr>
        <w:t>(שיר השירים ד,ז)</w:t>
      </w:r>
      <w:r>
        <w:rPr>
          <w:rFonts w:cs="Narkisim" w:hint="cs"/>
          <w:rtl/>
          <w:lang w:eastAsia="en-US"/>
        </w:rPr>
        <w:t xml:space="preserve"> כולך יפה רעיתי ומום אין בך</w:t>
      </w:r>
      <w:r>
        <w:rPr>
          <w:rFonts w:hint="cs"/>
          <w:rtl/>
          <w:lang w:eastAsia="en-US"/>
        </w:rPr>
        <w:t>.</w:t>
      </w:r>
    </w:p>
    <w:p w:rsidR="00DC5F22" w:rsidRDefault="00DC5F22" w:rsidP="00DC5F22">
      <w:pPr>
        <w:rPr>
          <w:rFonts w:hint="cs"/>
          <w:rtl/>
          <w:lang w:eastAsia="en-US"/>
        </w:rPr>
      </w:pPr>
      <w:r>
        <w:rPr>
          <w:rFonts w:hint="cs"/>
          <w:rtl/>
          <w:lang w:eastAsia="en-US"/>
        </w:rPr>
        <w:t>אימא מומא ממש?</w:t>
      </w:r>
    </w:p>
    <w:p w:rsidR="00DC5F22" w:rsidRDefault="00DC5F22" w:rsidP="00DC5F22">
      <w:pPr>
        <w:rPr>
          <w:rFonts w:hint="cs"/>
          <w:rtl/>
          <w:lang w:eastAsia="en-US"/>
        </w:rPr>
      </w:pPr>
      <w:r>
        <w:rPr>
          <w:rFonts w:hint="cs"/>
          <w:rtl/>
          <w:lang w:eastAsia="en-US"/>
        </w:rPr>
        <w:t xml:space="preserve">אמר רב אחא בר יעקב: אמר קרא: </w:t>
      </w:r>
      <w:r>
        <w:rPr>
          <w:rFonts w:cs="Miriam" w:hint="cs"/>
          <w:szCs w:val="16"/>
          <w:rtl/>
          <w:lang w:eastAsia="en-US"/>
        </w:rPr>
        <w:t>[במדבר יא,טז:</w:t>
      </w:r>
      <w:r>
        <w:rPr>
          <w:rFonts w:cs="Narkisim"/>
          <w:szCs w:val="20"/>
          <w:rtl/>
          <w:lang w:eastAsia="en-US"/>
        </w:rPr>
        <w:t xml:space="preserve"> </w:t>
      </w:r>
      <w:r>
        <w:rPr>
          <w:rFonts w:cs="Narkisim" w:hint="cs"/>
          <w:szCs w:val="20"/>
          <w:rtl/>
          <w:lang w:eastAsia="en-US"/>
        </w:rPr>
        <w:t>ויאמר ה' אל משה: אספה לי שבעים איש מזקני ישראל אשר ידעת כי הם זקני העם ושטריו ולקחת אתם אל אהל מועד</w:t>
      </w:r>
      <w:r>
        <w:rPr>
          <w:rFonts w:cs="Narkisim"/>
          <w:szCs w:val="20"/>
          <w:rtl/>
          <w:lang w:eastAsia="en-US"/>
        </w:rPr>
        <w:t>]</w:t>
      </w:r>
      <w:r>
        <w:rPr>
          <w:rFonts w:cs="Narkisim" w:hint="cs"/>
          <w:rtl/>
          <w:lang w:eastAsia="en-US"/>
        </w:rPr>
        <w:t xml:space="preserve"> והתיצבו שם עמך</w:t>
      </w:r>
      <w:r>
        <w:rPr>
          <w:rFonts w:hint="cs"/>
          <w:rtl/>
          <w:lang w:eastAsia="en-US"/>
        </w:rPr>
        <w:t>; 'עמך' - בדומים לך.</w:t>
      </w:r>
    </w:p>
    <w:p w:rsidR="00DC5F22" w:rsidRDefault="00DC5F22" w:rsidP="00DC5F22">
      <w:pPr>
        <w:rPr>
          <w:rFonts w:hint="cs"/>
          <w:rtl/>
          <w:lang w:eastAsia="en-US"/>
        </w:rPr>
      </w:pPr>
      <w:r>
        <w:rPr>
          <w:rFonts w:hint="cs"/>
          <w:rtl/>
          <w:lang w:eastAsia="en-US"/>
        </w:rPr>
        <w:t xml:space="preserve">ודלמא משום שכינה </w:t>
      </w:r>
      <w:r>
        <w:rPr>
          <w:rFonts w:cs="Miriam"/>
          <w:szCs w:val="20"/>
          <w:rtl/>
          <w:lang w:eastAsia="en-US"/>
        </w:rPr>
        <w:t>(</w:t>
      </w:r>
      <w:r>
        <w:rPr>
          <w:rFonts w:cs="Miriam" w:hint="cs"/>
          <w:szCs w:val="20"/>
          <w:rtl/>
          <w:lang w:eastAsia="en-US"/>
        </w:rPr>
        <w:t xml:space="preserve">סנהדרין שבאותה שעה הוצרכו להיות מיוחסין משום שכינה: על שם נבואה נאספו שם, כדכתיב </w:t>
      </w:r>
      <w:r>
        <w:rPr>
          <w:rFonts w:cs="Miriam" w:hint="cs"/>
          <w:szCs w:val="16"/>
          <w:rtl/>
          <w:lang w:eastAsia="en-US"/>
        </w:rPr>
        <w:t>(במדבר יא</w:t>
      </w:r>
      <w:r>
        <w:rPr>
          <w:rFonts w:cs="Miriam"/>
          <w:szCs w:val="16"/>
          <w:rtl/>
          <w:lang w:eastAsia="en-US"/>
        </w:rPr>
        <w:t>,</w:t>
      </w:r>
      <w:r>
        <w:rPr>
          <w:rFonts w:cs="Miriam" w:hint="cs"/>
          <w:szCs w:val="16"/>
          <w:rtl/>
          <w:lang w:eastAsia="en-US"/>
        </w:rPr>
        <w:t>יז)</w:t>
      </w:r>
      <w:r>
        <w:rPr>
          <w:rFonts w:cs="Narkisim" w:hint="cs"/>
          <w:szCs w:val="20"/>
          <w:rtl/>
          <w:lang w:eastAsia="en-US"/>
        </w:rPr>
        <w:t xml:space="preserve"> ואצלתי מן הרוח </w:t>
      </w:r>
      <w:r>
        <w:rPr>
          <w:rFonts w:cs="Miriam" w:hint="cs"/>
          <w:szCs w:val="20"/>
          <w:rtl/>
          <w:lang w:eastAsia="en-US"/>
        </w:rPr>
        <w:t>וגו' אבל סנהדרין שהן לדון כגון סנהדרי דיתרו חותן משה לא</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אמר רב נחמן: אמר קרא: </w:t>
      </w:r>
      <w:r>
        <w:rPr>
          <w:rFonts w:cs="Miriam" w:hint="cs"/>
          <w:szCs w:val="16"/>
          <w:rtl/>
          <w:lang w:eastAsia="en-US"/>
        </w:rPr>
        <w:t>[שמות יח,כב:</w:t>
      </w:r>
      <w:r>
        <w:rPr>
          <w:rFonts w:cs="Narkisim" w:hint="cs"/>
          <w:szCs w:val="20"/>
          <w:rtl/>
          <w:lang w:eastAsia="en-US"/>
        </w:rPr>
        <w:t xml:space="preserve"> ושפטו את העם בכל עת; והיה כל הדבר הגדל יביאו אליך וכל הדבר הקטן ישפטו הם</w:t>
      </w:r>
      <w:r>
        <w:rPr>
          <w:rFonts w:cs="Narkisim"/>
          <w:szCs w:val="20"/>
          <w:rtl/>
          <w:lang w:eastAsia="en-US"/>
        </w:rPr>
        <w:t>]</w:t>
      </w:r>
      <w:r>
        <w:rPr>
          <w:rFonts w:cs="Narkisim" w:hint="cs"/>
          <w:rtl/>
          <w:lang w:eastAsia="en-US"/>
        </w:rPr>
        <w:t xml:space="preserve"> והקל מעליך ונשאו אתך </w:t>
      </w:r>
      <w:r>
        <w:rPr>
          <w:rFonts w:cs="Miriam"/>
          <w:szCs w:val="20"/>
          <w:rtl/>
          <w:lang w:eastAsia="en-US"/>
        </w:rPr>
        <w:t>(</w:t>
      </w:r>
      <w:r>
        <w:rPr>
          <w:rFonts w:cs="Miriam" w:hint="cs"/>
          <w:szCs w:val="20"/>
          <w:rtl/>
          <w:lang w:eastAsia="en-US"/>
        </w:rPr>
        <w:t>'ונשאו אתך' גרסינן, ולא גרס 'במשא העם'; אלא אסנהדרין דיתרו קאי</w:t>
      </w:r>
      <w:r>
        <w:rPr>
          <w:rFonts w:cs="Miriam"/>
          <w:szCs w:val="20"/>
          <w:rtl/>
          <w:lang w:eastAsia="en-US"/>
        </w:rPr>
        <w:t>)</w:t>
      </w:r>
      <w:r>
        <w:rPr>
          <w:rtl/>
          <w:lang w:eastAsia="en-US"/>
        </w:rPr>
        <w:t xml:space="preserve"> </w:t>
      </w:r>
      <w:r>
        <w:rPr>
          <w:rFonts w:hint="cs"/>
          <w:rtl/>
          <w:lang w:eastAsia="en-US"/>
        </w:rPr>
        <w:t xml:space="preserve">- בדומים לך </w:t>
      </w:r>
      <w:r>
        <w:rPr>
          <w:rFonts w:cs="Miriam"/>
          <w:szCs w:val="20"/>
          <w:rtl/>
          <w:lang w:eastAsia="en-US"/>
        </w:rPr>
        <w:t>(</w:t>
      </w:r>
      <w:r>
        <w:rPr>
          <w:rFonts w:cs="Miriam" w:hint="cs"/>
          <w:szCs w:val="20"/>
          <w:rtl/>
          <w:lang w:eastAsia="en-US"/>
        </w:rPr>
        <w:t>מיוחסין כמותך</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כל מי שהוחזקו אבותיו משוטרי הרבים </w:t>
      </w:r>
      <w:r>
        <w:rPr>
          <w:rFonts w:cs="Miriam"/>
          <w:szCs w:val="20"/>
          <w:rtl/>
          <w:lang w:eastAsia="en-US"/>
        </w:rPr>
        <w:t>(</w:t>
      </w:r>
      <w:r>
        <w:rPr>
          <w:rFonts w:cs="Miriam" w:hint="cs"/>
          <w:szCs w:val="20"/>
          <w:rtl/>
          <w:lang w:eastAsia="en-US"/>
        </w:rPr>
        <w:t>דיינין בעלמא, שאינן ממנין עשרים ושלש של סנהדרי קטנה</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למימרא דלא מוקמינן מפסולים? ורמינהו: '</w:t>
      </w:r>
      <w:r>
        <w:rPr>
          <w:rFonts w:hint="cs"/>
          <w:i/>
          <w:iCs/>
          <w:rtl/>
          <w:lang w:eastAsia="en-US"/>
        </w:rPr>
        <w:t>הכל כשרים לדון דיני ממונות ואין הכל כשרים לדון דיני נפשות</w:t>
      </w:r>
      <w:r>
        <w:rPr>
          <w:rFonts w:hint="cs"/>
          <w:rtl/>
          <w:lang w:eastAsia="en-US"/>
        </w:rPr>
        <w:t>', והוינן בה: '</w:t>
      </w:r>
      <w:r>
        <w:rPr>
          <w:rFonts w:hint="cs"/>
          <w:i/>
          <w:iCs/>
          <w:rtl/>
          <w:lang w:eastAsia="en-US"/>
        </w:rPr>
        <w:t>הכל</w:t>
      </w:r>
      <w:r>
        <w:rPr>
          <w:rFonts w:hint="cs"/>
          <w:rtl/>
          <w:lang w:eastAsia="en-US"/>
        </w:rPr>
        <w:t>' לאיתויי מאי? ואמר רב יהודה: לאיתויי ממזר!</w:t>
      </w:r>
    </w:p>
    <w:p w:rsidR="00DC5F22" w:rsidRDefault="00DC5F22" w:rsidP="00DC5F22">
      <w:pPr>
        <w:rPr>
          <w:rFonts w:hint="cs"/>
          <w:rtl/>
          <w:lang w:eastAsia="en-US"/>
        </w:rPr>
      </w:pPr>
      <w:r>
        <w:rPr>
          <w:rFonts w:hint="cs"/>
          <w:rtl/>
          <w:lang w:eastAsia="en-US"/>
        </w:rPr>
        <w:t xml:space="preserve">אמר אביי: בירושלים </w:t>
      </w:r>
      <w:r>
        <w:rPr>
          <w:rFonts w:cs="Miriam"/>
          <w:szCs w:val="20"/>
          <w:rtl/>
          <w:lang w:eastAsia="en-US"/>
        </w:rPr>
        <w:t>(</w:t>
      </w:r>
      <w:r>
        <w:rPr>
          <w:rFonts w:cs="Miriam" w:hint="cs"/>
          <w:szCs w:val="20"/>
          <w:rtl/>
          <w:lang w:eastAsia="en-US"/>
        </w:rPr>
        <w:t>היו מקפידין על כל דייניהם לייחסן</w:t>
      </w:r>
      <w:r>
        <w:rPr>
          <w:rFonts w:cs="Miriam"/>
          <w:szCs w:val="20"/>
          <w:rtl/>
          <w:lang w:eastAsia="en-US"/>
        </w:rPr>
        <w:t>)</w:t>
      </w:r>
      <w:r>
        <w:rPr>
          <w:rFonts w:hint="cs"/>
          <w:rtl/>
          <w:lang w:eastAsia="en-US"/>
        </w:rPr>
        <w:t>;</w:t>
      </w:r>
    </w:p>
    <w:p w:rsidR="00DC5F22" w:rsidRDefault="00DC5F22" w:rsidP="00DC5F22">
      <w:pPr>
        <w:rPr>
          <w:rFonts w:cs="Miriam" w:hint="cs"/>
          <w:szCs w:val="20"/>
          <w:lang w:eastAsia="en-US"/>
        </w:rPr>
      </w:pPr>
      <w:r>
        <w:rPr>
          <w:rFonts w:hint="cs"/>
          <w:rtl/>
          <w:lang w:eastAsia="en-US"/>
        </w:rPr>
        <w:t xml:space="preserve">וכן תני רב שמעון בר זירא בקידושי דבי לוי </w:t>
      </w:r>
      <w:r>
        <w:rPr>
          <w:rFonts w:cs="Courier New" w:hint="cs"/>
          <w:szCs w:val="20"/>
          <w:rtl/>
          <w:lang w:eastAsia="en-US"/>
        </w:rPr>
        <w:t>[</w:t>
      </w:r>
      <w:r>
        <w:rPr>
          <w:rFonts w:ascii="Courier New" w:hAnsi="Courier New" w:cs="Courier New" w:hint="cs"/>
          <w:sz w:val="16"/>
          <w:szCs w:val="20"/>
          <w:rtl/>
          <w:lang w:eastAsia="en-US"/>
        </w:rPr>
        <w:t>במסכת קידשין שלמדו בבית המדרש של לוי</w:t>
      </w:r>
      <w:r>
        <w:rPr>
          <w:rFonts w:cs="Courier New" w:hint="cs"/>
          <w:szCs w:val="20"/>
          <w:rtl/>
          <w:lang w:eastAsia="en-US"/>
        </w:rPr>
        <w:t>]</w:t>
      </w:r>
      <w:r>
        <w:rPr>
          <w:rFonts w:hint="cs"/>
          <w:rtl/>
          <w:lang w:eastAsia="en-US"/>
        </w:rPr>
        <w:t>: '</w:t>
      </w:r>
      <w:r>
        <w:rPr>
          <w:rFonts w:hint="cs"/>
          <w:i/>
          <w:iCs/>
          <w:rtl/>
          <w:lang w:eastAsia="en-US"/>
        </w:rPr>
        <w:t>בירושלים</w:t>
      </w:r>
      <w:r>
        <w:rPr>
          <w:rFonts w:hint="cs"/>
          <w:rtl/>
          <w:lang w:eastAsia="en-US"/>
        </w:rPr>
        <w:t xml:space="preserve">'. </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וגבאי צדקה משיאים: </w:t>
      </w:r>
    </w:p>
    <w:p w:rsidR="00DC5F22" w:rsidRDefault="00DC5F22" w:rsidP="00DC5F22">
      <w:pPr>
        <w:rPr>
          <w:rFonts w:hint="cs"/>
          <w:rtl/>
          <w:lang w:eastAsia="en-US"/>
        </w:rPr>
      </w:pPr>
      <w:r>
        <w:rPr>
          <w:rFonts w:hint="cs"/>
          <w:rtl/>
          <w:lang w:eastAsia="en-US"/>
        </w:rPr>
        <w:t>מאי טעמא?</w:t>
      </w:r>
    </w:p>
    <w:p w:rsidR="00DC5F22" w:rsidRDefault="00DC5F22" w:rsidP="00DC5F22">
      <w:pPr>
        <w:rPr>
          <w:rFonts w:hint="cs"/>
          <w:rtl/>
          <w:lang w:eastAsia="en-US"/>
        </w:rPr>
      </w:pPr>
      <w:r>
        <w:rPr>
          <w:rFonts w:hint="cs"/>
          <w:rtl/>
          <w:lang w:eastAsia="en-US"/>
        </w:rPr>
        <w:t>כיון דמנצו בהדי אינשי, דאמר מר: '</w:t>
      </w:r>
      <w:r>
        <w:rPr>
          <w:rFonts w:hint="cs"/>
          <w:i/>
          <w:iCs/>
          <w:rtl/>
          <w:lang w:eastAsia="en-US"/>
        </w:rPr>
        <w:t xml:space="preserve">ממשכנים על הצדקה </w:t>
      </w:r>
      <w:r>
        <w:rPr>
          <w:rFonts w:cs="Miriam"/>
          <w:szCs w:val="20"/>
          <w:rtl/>
          <w:lang w:eastAsia="en-US"/>
        </w:rPr>
        <w:t>(</w:t>
      </w:r>
      <w:r>
        <w:rPr>
          <w:rFonts w:cs="Miriam" w:hint="cs"/>
          <w:szCs w:val="20"/>
          <w:rtl/>
          <w:lang w:eastAsia="en-US"/>
        </w:rPr>
        <w:t>נוטלין משכונות על צדקה שיפסקו עליו ואינו נותנן</w:t>
      </w:r>
      <w:r>
        <w:rPr>
          <w:rFonts w:cs="Miriam"/>
          <w:szCs w:val="20"/>
          <w:rtl/>
          <w:lang w:eastAsia="en-US"/>
        </w:rPr>
        <w:t>)</w:t>
      </w:r>
      <w:r>
        <w:rPr>
          <w:i/>
          <w:iCs/>
          <w:rtl/>
          <w:lang w:eastAsia="en-US"/>
        </w:rPr>
        <w:t xml:space="preserve"> </w:t>
      </w:r>
      <w:r>
        <w:rPr>
          <w:rFonts w:hint="cs"/>
          <w:i/>
          <w:iCs/>
          <w:rtl/>
          <w:lang w:eastAsia="en-US"/>
        </w:rPr>
        <w:t xml:space="preserve">ואפילו בערב שבת </w:t>
      </w:r>
      <w:r>
        <w:rPr>
          <w:rFonts w:cs="Miriam"/>
          <w:szCs w:val="20"/>
          <w:rtl/>
          <w:lang w:eastAsia="en-US"/>
        </w:rPr>
        <w:t>(</w:t>
      </w:r>
      <w:r>
        <w:rPr>
          <w:rFonts w:cs="Miriam" w:hint="cs"/>
          <w:szCs w:val="20"/>
          <w:rtl/>
          <w:lang w:eastAsia="en-US"/>
        </w:rPr>
        <w:t>שהאדם טרוד</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ומתוך כך מריבין עמהן ומבזין אותן</w:t>
      </w:r>
      <w:r>
        <w:rPr>
          <w:rFonts w:cs="Miriam"/>
          <w:szCs w:val="20"/>
          <w:rtl/>
          <w:lang w:eastAsia="en-US"/>
        </w:rPr>
        <w:t>)</w:t>
      </w:r>
      <w:r>
        <w:rPr>
          <w:rtl/>
          <w:lang w:eastAsia="en-US"/>
        </w:rPr>
        <w:t xml:space="preserve"> </w:t>
      </w:r>
      <w:r>
        <w:rPr>
          <w:rFonts w:hint="cs"/>
          <w:rtl/>
          <w:lang w:eastAsia="en-US"/>
        </w:rPr>
        <w:t>ואם איתא דאיכא - אית ליה קלא.</w:t>
      </w:r>
    </w:p>
    <w:p w:rsidR="00DC5F22" w:rsidRDefault="00DC5F22" w:rsidP="00DC5F22">
      <w:pPr>
        <w:rPr>
          <w:rFonts w:hint="cs"/>
          <w:rtl/>
          <w:lang w:eastAsia="en-US"/>
        </w:rPr>
      </w:pPr>
      <w:r>
        <w:rPr>
          <w:rFonts w:hint="cs"/>
          <w:rtl/>
          <w:lang w:eastAsia="en-US"/>
        </w:rPr>
        <w:t>אושפזיכניה דרב אדא בר אהבה - גיורא הוה, והוה קא מנצי איהו ורב ביבי: מר אמר "אנא עבידנא סררותא דמתא" ומר אמר "אנא עבידנא סררותא דמתא".</w:t>
      </w:r>
    </w:p>
    <w:p w:rsidR="00DC5F22" w:rsidRDefault="00DC5F22" w:rsidP="00DC5F22">
      <w:pPr>
        <w:rPr>
          <w:rFonts w:hint="cs"/>
          <w:rtl/>
          <w:lang w:eastAsia="en-US"/>
        </w:rPr>
      </w:pPr>
      <w:r>
        <w:rPr>
          <w:rFonts w:hint="cs"/>
          <w:rtl/>
          <w:lang w:eastAsia="en-US"/>
        </w:rPr>
        <w:t>אתו לקמיה דרב יוסף, אמר להו: תנינא: '</w:t>
      </w:r>
      <w:r>
        <w:rPr>
          <w:rFonts w:cs="Miriam" w:hint="cs"/>
          <w:szCs w:val="16"/>
          <w:rtl/>
          <w:lang w:eastAsia="en-US"/>
        </w:rPr>
        <w:t>(דברים יז,טו)</w:t>
      </w:r>
      <w:r>
        <w:rPr>
          <w:rFonts w:cs="Narkisim" w:hint="cs"/>
          <w:i/>
          <w:iCs/>
          <w:rtl/>
          <w:lang w:eastAsia="en-US"/>
        </w:rPr>
        <w:t xml:space="preserve"> שום תשים עליך מלך </w:t>
      </w:r>
      <w:r>
        <w:rPr>
          <w:rFonts w:cs="Narkisim" w:hint="cs"/>
          <w:szCs w:val="20"/>
          <w:rtl/>
          <w:lang w:eastAsia="en-US"/>
        </w:rPr>
        <w:t>[אשר יבחר ה' אלקיך בו]</w:t>
      </w:r>
      <w:r>
        <w:rPr>
          <w:rFonts w:cs="Narkisim" w:hint="cs"/>
          <w:i/>
          <w:iCs/>
          <w:rtl/>
          <w:lang w:eastAsia="en-US"/>
        </w:rPr>
        <w:t xml:space="preserve"> מקרב אחיך</w:t>
      </w:r>
      <w:r>
        <w:rPr>
          <w:rFonts w:cs="Narkisim"/>
          <w:i/>
          <w:iCs/>
          <w:rtl/>
          <w:lang w:eastAsia="en-US"/>
        </w:rPr>
        <w:t xml:space="preserve"> </w:t>
      </w:r>
      <w:r>
        <w:rPr>
          <w:rFonts w:cs="Narkisim"/>
          <w:szCs w:val="20"/>
          <w:rtl/>
          <w:lang w:eastAsia="en-US"/>
        </w:rPr>
        <w:t>[</w:t>
      </w:r>
      <w:r>
        <w:rPr>
          <w:rFonts w:cs="Narkisim" w:hint="cs"/>
          <w:szCs w:val="20"/>
          <w:rtl/>
          <w:lang w:eastAsia="en-US"/>
        </w:rPr>
        <w:t>תשים עליך מלך לא תוכל לתת עליך איש נכרי אשר לא אחיך הוא</w:t>
      </w:r>
      <w:r>
        <w:rPr>
          <w:rFonts w:cs="Narkisim"/>
          <w:szCs w:val="20"/>
          <w:rtl/>
          <w:lang w:eastAsia="en-US"/>
        </w:rPr>
        <w:t>]</w:t>
      </w:r>
      <w:r>
        <w:rPr>
          <w:rFonts w:hint="cs"/>
          <w:i/>
          <w:iCs/>
          <w:rtl/>
          <w:lang w:eastAsia="en-US"/>
        </w:rPr>
        <w:t xml:space="preserve"> - כל משימות שאתה משים לא יהיה אלא מקרב אחיך </w:t>
      </w:r>
      <w:r>
        <w:rPr>
          <w:rFonts w:cs="Miriam"/>
          <w:szCs w:val="20"/>
          <w:rtl/>
          <w:lang w:eastAsia="en-US"/>
        </w:rPr>
        <w:t>(</w:t>
      </w:r>
      <w:r>
        <w:rPr>
          <w:rFonts w:cs="Miriam" w:hint="cs"/>
          <w:szCs w:val="20"/>
          <w:rtl/>
          <w:lang w:eastAsia="en-US"/>
        </w:rPr>
        <w:t>מריבוייא דמשמעות דקרא קא יליף מ'</w:t>
      </w:r>
      <w:r>
        <w:rPr>
          <w:rFonts w:cs="Narkisim" w:hint="cs"/>
          <w:szCs w:val="20"/>
          <w:rtl/>
          <w:lang w:eastAsia="en-US"/>
        </w:rPr>
        <w:t>שום תשים... מקרב אחיך</w:t>
      </w:r>
      <w:r>
        <w:rPr>
          <w:rFonts w:cs="Miriam" w:hint="cs"/>
          <w:szCs w:val="20"/>
          <w:rtl/>
          <w:lang w:eastAsia="en-US"/>
        </w:rPr>
        <w:t>' תשים כל משימות, ואפילו סנהדרי קטנה</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אמר ליה רב אדא בר אהבה: ואפילו אמו מישראל?</w:t>
      </w:r>
    </w:p>
    <w:p w:rsidR="00DC5F22" w:rsidRDefault="00DC5F22" w:rsidP="00DC5F22">
      <w:pPr>
        <w:rPr>
          <w:rFonts w:hint="cs"/>
          <w:rtl/>
          <w:lang w:eastAsia="en-US"/>
        </w:rPr>
      </w:pPr>
      <w:r>
        <w:rPr>
          <w:rFonts w:hint="cs"/>
          <w:rtl/>
          <w:lang w:eastAsia="en-US"/>
        </w:rPr>
        <w:t xml:space="preserve">אמר ליה: אמו מישראל </w:t>
      </w:r>
      <w:r>
        <w:rPr>
          <w:rtl/>
          <w:lang w:eastAsia="en-US"/>
        </w:rPr>
        <w:t>–</w:t>
      </w:r>
      <w:r>
        <w:rPr>
          <w:rFonts w:hint="cs"/>
          <w:rtl/>
          <w:lang w:eastAsia="en-US"/>
        </w:rPr>
        <w:t xml:space="preserve"> '</w:t>
      </w:r>
      <w:r>
        <w:rPr>
          <w:rFonts w:cs="Narkisim" w:hint="cs"/>
          <w:u w:val="single"/>
          <w:rtl/>
          <w:lang w:eastAsia="en-US"/>
        </w:rPr>
        <w:t>מקרב</w:t>
      </w:r>
      <w:r>
        <w:rPr>
          <w:rFonts w:cs="Narkisim" w:hint="cs"/>
          <w:rtl/>
          <w:lang w:eastAsia="en-US"/>
        </w:rPr>
        <w:t xml:space="preserve"> אחיך</w:t>
      </w:r>
      <w:r>
        <w:rPr>
          <w:rFonts w:hint="cs"/>
          <w:rtl/>
          <w:lang w:eastAsia="en-US"/>
        </w:rPr>
        <w:t xml:space="preserve">' קרינא ביה; הלכך רב ביבי - דגברא רבא הוא - ליעיין במילי דשמיא </w:t>
      </w:r>
      <w:r>
        <w:rPr>
          <w:rFonts w:cs="Miriam"/>
          <w:szCs w:val="20"/>
          <w:rtl/>
          <w:lang w:eastAsia="en-US"/>
        </w:rPr>
        <w:t>(</w:t>
      </w:r>
      <w:r>
        <w:rPr>
          <w:rFonts w:cs="Miriam" w:hint="cs"/>
          <w:szCs w:val="20"/>
          <w:rtl/>
          <w:lang w:eastAsia="en-US"/>
        </w:rPr>
        <w:t>בגבאי צדקה, ובקיצותה, וחלקותה, וסדר מתורגמנין ומפטירין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ומר - ליעיין במילי דמתא </w:t>
      </w:r>
      <w:r>
        <w:rPr>
          <w:rFonts w:cs="Miriam"/>
          <w:szCs w:val="20"/>
          <w:rtl/>
          <w:lang w:eastAsia="en-US"/>
        </w:rPr>
        <w:t>(</w:t>
      </w:r>
      <w:r>
        <w:rPr>
          <w:rFonts w:cs="Miriam" w:hint="cs"/>
          <w:szCs w:val="20"/>
          <w:rtl/>
          <w:lang w:eastAsia="en-US"/>
        </w:rPr>
        <w:t xml:space="preserve">שאר צרכי צבור לדברי הרשות: לטורזינא </w:t>
      </w:r>
      <w:r>
        <w:rPr>
          <w:rFonts w:cs="Courier New" w:hint="cs"/>
          <w:szCs w:val="16"/>
          <w:rtl/>
          <w:lang w:eastAsia="en-US"/>
        </w:rPr>
        <w:t>[</w:t>
      </w:r>
      <w:r>
        <w:rPr>
          <w:rFonts w:ascii="Courier New" w:hAnsi="Courier New" w:cs="Courier New" w:hint="cs"/>
          <w:sz w:val="18"/>
          <w:szCs w:val="16"/>
          <w:rtl/>
          <w:lang w:eastAsia="en-US"/>
        </w:rPr>
        <w:t>מחסן נשק של העיר, או: אוצר, גביית מיסי העיר</w:t>
      </w:r>
      <w:r>
        <w:rPr>
          <w:rFonts w:cs="Courier New" w:hint="cs"/>
          <w:szCs w:val="16"/>
          <w:rtl/>
          <w:lang w:eastAsia="en-US"/>
        </w:rPr>
        <w:t>]</w:t>
      </w:r>
      <w:r>
        <w:rPr>
          <w:rFonts w:cs="Miriam" w:hint="cs"/>
          <w:szCs w:val="20"/>
          <w:rtl/>
          <w:lang w:eastAsia="en-US"/>
        </w:rPr>
        <w:t xml:space="preserve"> לכריא </w:t>
      </w:r>
      <w:r>
        <w:rPr>
          <w:rFonts w:cs="Courier New" w:hint="cs"/>
          <w:szCs w:val="16"/>
          <w:rtl/>
          <w:lang w:eastAsia="en-US"/>
        </w:rPr>
        <w:t>[</w:t>
      </w:r>
      <w:r>
        <w:rPr>
          <w:rFonts w:ascii="Courier New" w:hAnsi="Courier New" w:cs="Courier New" w:hint="cs"/>
          <w:sz w:val="18"/>
          <w:szCs w:val="16"/>
          <w:rtl/>
          <w:lang w:eastAsia="en-US"/>
        </w:rPr>
        <w:t>כריית תעלות ובארות בעיר</w:t>
      </w:r>
      <w:r>
        <w:rPr>
          <w:rFonts w:cs="Courier New" w:hint="cs"/>
          <w:szCs w:val="16"/>
          <w:rtl/>
          <w:lang w:eastAsia="en-US"/>
        </w:rPr>
        <w:t xml:space="preserve"> </w:t>
      </w:r>
      <w:r>
        <w:rPr>
          <w:rFonts w:cs="Miriam" w:hint="cs"/>
          <w:sz w:val="18"/>
          <w:szCs w:val="16"/>
          <w:rtl/>
          <w:lang w:eastAsia="en-US"/>
        </w:rPr>
        <w:t>[בבא בתרא ח,א]</w:t>
      </w:r>
      <w:r>
        <w:rPr>
          <w:rFonts w:cs="Courier New" w:hint="cs"/>
          <w:szCs w:val="16"/>
          <w:rtl/>
          <w:lang w:eastAsia="en-US"/>
        </w:rPr>
        <w:t>]</w:t>
      </w:r>
      <w:r>
        <w:rPr>
          <w:rFonts w:cs="Miriam" w:hint="cs"/>
          <w:szCs w:val="20"/>
          <w:rtl/>
          <w:lang w:eastAsia="en-US"/>
        </w:rPr>
        <w:t xml:space="preserve"> פתיא </w:t>
      </w:r>
      <w:r>
        <w:rPr>
          <w:rFonts w:cs="Courier New" w:hint="cs"/>
          <w:szCs w:val="16"/>
          <w:rtl/>
          <w:lang w:eastAsia="en-US"/>
        </w:rPr>
        <w:t>[</w:t>
      </w:r>
      <w:r>
        <w:rPr>
          <w:rFonts w:ascii="Courier New" w:hAnsi="Courier New" w:cs="Courier New" w:hint="cs"/>
          <w:sz w:val="18"/>
          <w:szCs w:val="16"/>
          <w:rtl/>
          <w:lang w:eastAsia="en-US"/>
        </w:rPr>
        <w:t xml:space="preserve">רחבת העיר </w:t>
      </w:r>
      <w:r>
        <w:rPr>
          <w:rFonts w:ascii="Courier New" w:hAnsi="Courier New" w:cs="Miriam" w:hint="cs"/>
          <w:sz w:val="18"/>
          <w:szCs w:val="16"/>
          <w:rtl/>
          <w:lang w:eastAsia="en-US"/>
        </w:rPr>
        <w:t>[בבא בתרא ח,א]</w:t>
      </w:r>
      <w:r>
        <w:rPr>
          <w:rFonts w:cs="Courier New" w:hint="cs"/>
          <w:szCs w:val="16"/>
          <w:rtl/>
          <w:lang w:eastAsia="en-US"/>
        </w:rPr>
        <w:t>]</w:t>
      </w:r>
      <w:r>
        <w:rPr>
          <w:rFonts w:cs="Miriam" w:hint="cs"/>
          <w:szCs w:val="20"/>
          <w:rtl/>
          <w:lang w:eastAsia="en-US"/>
        </w:rPr>
        <w:t xml:space="preserve"> לאגלי גפא </w:t>
      </w:r>
      <w:r>
        <w:rPr>
          <w:rFonts w:cs="Courier New" w:hint="cs"/>
          <w:szCs w:val="16"/>
          <w:rtl/>
          <w:lang w:eastAsia="en-US"/>
        </w:rPr>
        <w:t>[</w:t>
      </w:r>
      <w:r>
        <w:rPr>
          <w:rFonts w:ascii="Courier New" w:hAnsi="Courier New" w:cs="Courier New" w:hint="cs"/>
          <w:sz w:val="18"/>
          <w:szCs w:val="16"/>
          <w:rtl/>
          <w:lang w:eastAsia="en-US"/>
        </w:rPr>
        <w:t>לשערי העיר הנסגרים</w:t>
      </w:r>
      <w:r>
        <w:rPr>
          <w:rFonts w:cs="Courier New" w:hint="cs"/>
          <w:szCs w:val="16"/>
          <w:rtl/>
          <w:lang w:eastAsia="en-US"/>
        </w:rPr>
        <w:t>]</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אמר אביי: הלכך מאן דמשרי צורבא מדרבנן באושפיזיכניה - לאשרי </w:t>
      </w:r>
      <w:r>
        <w:rPr>
          <w:rFonts w:cs="Miriam"/>
          <w:szCs w:val="20"/>
          <w:rtl/>
          <w:lang w:eastAsia="en-US"/>
        </w:rPr>
        <w:t>(</w:t>
      </w:r>
      <w:r>
        <w:rPr>
          <w:rFonts w:cs="Miriam" w:hint="cs"/>
          <w:szCs w:val="20"/>
          <w:rtl/>
          <w:lang w:eastAsia="en-US"/>
        </w:rPr>
        <w:t xml:space="preserve">כמו </w:t>
      </w:r>
      <w:r>
        <w:rPr>
          <w:rFonts w:cs="Narkisim" w:hint="cs"/>
          <w:szCs w:val="20"/>
          <w:rtl/>
          <w:lang w:eastAsia="en-US"/>
        </w:rPr>
        <w:t>לתור להם מנוחה</w:t>
      </w:r>
      <w:r>
        <w:rPr>
          <w:rFonts w:cs="Miriam" w:hint="cs"/>
          <w:szCs w:val="20"/>
          <w:rtl/>
          <w:lang w:eastAsia="en-US"/>
        </w:rPr>
        <w:t xml:space="preserve"> -'אתר בית משרי'  </w:t>
      </w:r>
      <w:r>
        <w:rPr>
          <w:rFonts w:cs="Miriam" w:hint="cs"/>
          <w:szCs w:val="16"/>
          <w:rtl/>
          <w:lang w:eastAsia="en-US"/>
        </w:rPr>
        <w:t>(במדבר י</w:t>
      </w:r>
      <w:r>
        <w:rPr>
          <w:rFonts w:cs="Miriam"/>
          <w:szCs w:val="16"/>
          <w:rtl/>
          <w:lang w:eastAsia="en-US"/>
        </w:rPr>
        <w:t>,</w:t>
      </w:r>
      <w:r>
        <w:rPr>
          <w:rFonts w:cs="Miriam" w:hint="cs"/>
          <w:szCs w:val="16"/>
          <w:rtl/>
          <w:lang w:eastAsia="en-US"/>
        </w:rPr>
        <w:t>לג)</w:t>
      </w:r>
      <w:r>
        <w:rPr>
          <w:rFonts w:cs="Miriam"/>
          <w:szCs w:val="20"/>
          <w:rtl/>
          <w:lang w:eastAsia="en-US"/>
        </w:rPr>
        <w:t>)</w:t>
      </w:r>
      <w:r>
        <w:rPr>
          <w:rtl/>
          <w:lang w:eastAsia="en-US"/>
        </w:rPr>
        <w:t xml:space="preserve"> </w:t>
      </w:r>
      <w:r>
        <w:rPr>
          <w:rFonts w:hint="cs"/>
          <w:rtl/>
          <w:lang w:eastAsia="en-US"/>
        </w:rPr>
        <w:t xml:space="preserve">כרב אדא בר אהבה, דידע למהפיך ליה בזכותיה. </w:t>
      </w:r>
    </w:p>
    <w:p w:rsidR="00DC5F22" w:rsidRDefault="00DC5F22" w:rsidP="00DC5F22">
      <w:pPr>
        <w:rPr>
          <w:rFonts w:hint="cs"/>
          <w:rtl/>
          <w:lang w:eastAsia="en-US"/>
        </w:rPr>
      </w:pPr>
      <w:r>
        <w:rPr>
          <w:rFonts w:hint="cs"/>
          <w:rtl/>
          <w:lang w:eastAsia="en-US"/>
        </w:rPr>
        <w:t xml:space="preserve">רבי זירא מטפל בהו </w:t>
      </w:r>
      <w:r>
        <w:rPr>
          <w:rFonts w:cs="Miriam"/>
          <w:szCs w:val="20"/>
          <w:rtl/>
          <w:lang w:eastAsia="en-US"/>
        </w:rPr>
        <w:t>(</w:t>
      </w:r>
      <w:r>
        <w:rPr>
          <w:rFonts w:cs="Miriam" w:hint="cs"/>
          <w:szCs w:val="20"/>
          <w:rtl/>
          <w:lang w:eastAsia="en-US"/>
        </w:rPr>
        <w:t>מתעסק בהם לכבדם ולהושיבם בשררה</w:t>
      </w:r>
      <w:r>
        <w:rPr>
          <w:rFonts w:cs="Miriam"/>
          <w:szCs w:val="20"/>
          <w:rtl/>
          <w:lang w:eastAsia="en-US"/>
        </w:rPr>
        <w:t>)</w:t>
      </w:r>
      <w:r>
        <w:rPr>
          <w:rFonts w:hint="cs"/>
          <w:rtl/>
          <w:lang w:eastAsia="en-US"/>
        </w:rPr>
        <w:t>, רבה בר אבוה מטפל בהו.</w:t>
      </w:r>
    </w:p>
    <w:p w:rsidR="00DC5F22" w:rsidRDefault="00DC5F22" w:rsidP="00DC5F22">
      <w:pPr>
        <w:rPr>
          <w:rFonts w:hint="cs"/>
          <w:rtl/>
          <w:lang w:eastAsia="en-US"/>
        </w:rPr>
      </w:pPr>
      <w:r>
        <w:rPr>
          <w:rFonts w:hint="cs"/>
          <w:rtl/>
          <w:lang w:eastAsia="en-US"/>
        </w:rPr>
        <w:t xml:space="preserve">במערבא - אפילו ריש כורי </w:t>
      </w:r>
      <w:r>
        <w:rPr>
          <w:rFonts w:cs="Miriam"/>
          <w:szCs w:val="20"/>
          <w:rtl/>
          <w:lang w:eastAsia="en-US"/>
        </w:rPr>
        <w:t>(</w:t>
      </w:r>
      <w:r>
        <w:rPr>
          <w:rFonts w:cs="Miriam" w:hint="cs"/>
          <w:szCs w:val="20"/>
          <w:rtl/>
          <w:lang w:eastAsia="en-US"/>
        </w:rPr>
        <w:t>ממונה על המדות, לשון 'לתך' ו'כור'</w:t>
      </w:r>
      <w:r>
        <w:rPr>
          <w:rFonts w:cs="Miriam"/>
          <w:szCs w:val="20"/>
          <w:rtl/>
          <w:lang w:eastAsia="en-US"/>
        </w:rPr>
        <w:t>)</w:t>
      </w:r>
      <w:r>
        <w:rPr>
          <w:rtl/>
          <w:lang w:eastAsia="en-US"/>
        </w:rPr>
        <w:t xml:space="preserve"> </w:t>
      </w:r>
      <w:r>
        <w:rPr>
          <w:rFonts w:hint="cs"/>
          <w:rtl/>
          <w:lang w:eastAsia="en-US"/>
        </w:rPr>
        <w:t xml:space="preserve">לא מוקמי מינייהו, </w:t>
      </w:r>
    </w:p>
    <w:p w:rsidR="00DC5F22" w:rsidRDefault="00DC5F22" w:rsidP="00DC5F22">
      <w:pPr>
        <w:rPr>
          <w:rFonts w:cs="Miriam" w:hint="cs"/>
          <w:szCs w:val="20"/>
          <w:lang w:eastAsia="en-US"/>
        </w:rPr>
      </w:pPr>
      <w:r>
        <w:rPr>
          <w:rFonts w:hint="cs"/>
          <w:rtl/>
          <w:lang w:eastAsia="en-US"/>
        </w:rPr>
        <w:t xml:space="preserve">בנהרדעא - אפילו ריש גרגותא </w:t>
      </w:r>
      <w:r>
        <w:rPr>
          <w:rFonts w:cs="Miriam"/>
          <w:szCs w:val="20"/>
          <w:rtl/>
          <w:lang w:eastAsia="en-US"/>
        </w:rPr>
        <w:t>(</w:t>
      </w:r>
      <w:r>
        <w:rPr>
          <w:rFonts w:cs="Miriam" w:hint="cs"/>
          <w:szCs w:val="20"/>
          <w:rtl/>
          <w:lang w:eastAsia="en-US"/>
        </w:rPr>
        <w:t>להשקות בית השלחין פעמים שהם של רָבים, וממנים שוטר עליו שלא ישקה איש ביומו של חבירו</w:t>
      </w:r>
      <w:r>
        <w:rPr>
          <w:rFonts w:cs="Miriam"/>
          <w:szCs w:val="20"/>
          <w:rtl/>
          <w:lang w:eastAsia="en-US"/>
        </w:rPr>
        <w:t>)</w:t>
      </w:r>
      <w:r>
        <w:rPr>
          <w:rtl/>
          <w:lang w:eastAsia="en-US"/>
        </w:rPr>
        <w:t xml:space="preserve"> </w:t>
      </w:r>
      <w:r>
        <w:rPr>
          <w:rFonts w:hint="cs"/>
          <w:rtl/>
          <w:lang w:eastAsia="en-US"/>
        </w:rPr>
        <w:t>לא מוקמי מינייהו.</w:t>
      </w:r>
    </w:p>
    <w:p w:rsidR="00DC5F22" w:rsidRDefault="00DC5F22" w:rsidP="00DC5F22">
      <w:pPr>
        <w:rPr>
          <w:rFonts w:cs="Miriam"/>
          <w:szCs w:val="20"/>
          <w:rtl/>
          <w:lang w:eastAsia="en-US"/>
        </w:rPr>
      </w:pPr>
    </w:p>
    <w:p w:rsidR="00DC5F22" w:rsidRDefault="00DC5F22" w:rsidP="00DC5F22">
      <w:pPr>
        <w:rPr>
          <w:rFonts w:hint="cs"/>
          <w:rtl/>
          <w:lang w:eastAsia="en-US"/>
        </w:rPr>
      </w:pPr>
      <w:r>
        <w:rPr>
          <w:rFonts w:hint="cs"/>
          <w:rtl/>
          <w:lang w:eastAsia="en-US"/>
        </w:rPr>
        <w:t xml:space="preserve">רבי יוסי אומר אף מי שהיה </w:t>
      </w:r>
      <w:r>
        <w:rPr>
          <w:rFonts w:hint="cs"/>
          <w:szCs w:val="20"/>
          <w:rtl/>
          <w:lang w:eastAsia="en-US"/>
        </w:rPr>
        <w:t>[</w:t>
      </w:r>
      <w:r>
        <w:rPr>
          <w:rFonts w:hint="cs"/>
          <w:sz w:val="20"/>
          <w:szCs w:val="20"/>
          <w:rtl/>
          <w:lang w:eastAsia="en-US"/>
        </w:rPr>
        <w:t>חתום עֵד בערכי הישנה של ציפורי</w:t>
      </w:r>
      <w:r>
        <w:rPr>
          <w:rFonts w:hint="cs"/>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מאי טעמא?</w:t>
      </w:r>
    </w:p>
    <w:p w:rsidR="00DC5F22" w:rsidRDefault="00DC5F22" w:rsidP="00DC5F22">
      <w:pPr>
        <w:rPr>
          <w:rFonts w:hint="cs"/>
          <w:rtl/>
          <w:lang w:eastAsia="en-US"/>
        </w:rPr>
      </w:pPr>
      <w:r>
        <w:rPr>
          <w:rFonts w:hint="cs"/>
          <w:rtl/>
          <w:lang w:eastAsia="en-US"/>
        </w:rPr>
        <w:t xml:space="preserve">דייקי ומחתמי. </w:t>
      </w:r>
    </w:p>
    <w:p w:rsidR="00DC5F22" w:rsidRDefault="00DC5F22" w:rsidP="00DC5F22">
      <w:pPr>
        <w:rPr>
          <w:rFonts w:cs="Miriam" w:hint="cs"/>
          <w:szCs w:val="20"/>
          <w:lang w:eastAsia="en-US"/>
        </w:rPr>
      </w:pPr>
    </w:p>
    <w:p w:rsidR="00DC5F22" w:rsidRDefault="00DC5F22" w:rsidP="00DC5F22">
      <w:pPr>
        <w:rPr>
          <w:rFonts w:hint="cs"/>
          <w:rtl/>
          <w:lang w:eastAsia="en-US"/>
        </w:rPr>
      </w:pPr>
      <w:r>
        <w:rPr>
          <w:rFonts w:hint="cs"/>
          <w:rtl/>
          <w:lang w:eastAsia="en-US"/>
        </w:rPr>
        <w:t xml:space="preserve">רבי חנינא בן אנטיגנוס </w:t>
      </w:r>
      <w:r>
        <w:rPr>
          <w:rFonts w:hint="cs"/>
          <w:szCs w:val="20"/>
          <w:rtl/>
          <w:lang w:eastAsia="en-US"/>
        </w:rPr>
        <w:t>[</w:t>
      </w:r>
      <w:r>
        <w:rPr>
          <w:rFonts w:hint="cs"/>
          <w:sz w:val="20"/>
          <w:szCs w:val="20"/>
          <w:rtl/>
          <w:lang w:eastAsia="en-US"/>
        </w:rPr>
        <w:t xml:space="preserve">אומר: אף מי שהיה מוכתב </w:t>
      </w:r>
      <w:r>
        <w:rPr>
          <w:rFonts w:hint="cs"/>
          <w:sz w:val="20"/>
          <w:szCs w:val="20"/>
          <w:u w:val="single"/>
          <w:rtl/>
          <w:lang w:eastAsia="en-US"/>
        </w:rPr>
        <w:t>באסטרטיא של מלך</w:t>
      </w:r>
      <w:r>
        <w:rPr>
          <w:rFonts w:hint="cs"/>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 xml:space="preserve">אמר רב יהודה אמר שמואל: בחיילות של בית דוד </w:t>
      </w:r>
      <w:r>
        <w:rPr>
          <w:rFonts w:cs="Miriam"/>
          <w:szCs w:val="20"/>
          <w:rtl/>
          <w:lang w:eastAsia="en-US"/>
        </w:rPr>
        <w:t>(</w:t>
      </w:r>
      <w:r>
        <w:rPr>
          <w:rFonts w:cs="Miriam" w:hint="cs"/>
          <w:szCs w:val="20"/>
          <w:rtl/>
          <w:lang w:eastAsia="en-US"/>
        </w:rPr>
        <w:t>שהיו באים בחלוקה חֹדש בחֹדש, וחוזרין חלילה, והוא לשון 'איסטרטיא'; וכותבין בשמות: 'משפחת פלוני ופלוני בחדש פלוני'; והיו זהירין לייחסן מכל מום, כדמפרש: שתסייעם זכות אבותם במלחמה</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אמר רב יוסף: מאי קרא? </w:t>
      </w:r>
      <w:r>
        <w:rPr>
          <w:rtl/>
          <w:lang w:eastAsia="en-US"/>
        </w:rPr>
        <w:t>–</w:t>
      </w:r>
      <w:r>
        <w:rPr>
          <w:rFonts w:hint="cs"/>
          <w:rtl/>
          <w:lang w:eastAsia="en-US"/>
        </w:rPr>
        <w:t xml:space="preserve"> </w:t>
      </w:r>
      <w:r>
        <w:rPr>
          <w:rFonts w:cs="Miriam" w:hint="cs"/>
          <w:szCs w:val="16"/>
          <w:rtl/>
          <w:lang w:eastAsia="en-US"/>
        </w:rPr>
        <w:t>[דברי הימים א ז,מ:</w:t>
      </w:r>
      <w:r>
        <w:rPr>
          <w:rFonts w:cs="Narkisim" w:hint="cs"/>
          <w:szCs w:val="20"/>
          <w:rtl/>
          <w:lang w:eastAsia="en-US"/>
        </w:rPr>
        <w:t xml:space="preserve"> כל אלה בני אשר ראשי בית האבות ברורים גבורי חילים ראשי הנשיאים</w:t>
      </w:r>
      <w:r>
        <w:rPr>
          <w:rFonts w:cs="Narkisim"/>
          <w:szCs w:val="20"/>
          <w:rtl/>
          <w:lang w:eastAsia="en-US"/>
        </w:rPr>
        <w:t>]</w:t>
      </w:r>
      <w:r>
        <w:rPr>
          <w:rFonts w:cs="Narkisim" w:hint="cs"/>
          <w:rtl/>
          <w:lang w:eastAsia="en-US"/>
        </w:rPr>
        <w:t xml:space="preserve"> והתיחשם בצבא במלחמה </w:t>
      </w:r>
      <w:r>
        <w:rPr>
          <w:rFonts w:cs="Narkisim" w:hint="cs"/>
          <w:szCs w:val="20"/>
          <w:rtl/>
          <w:lang w:eastAsia="en-US"/>
        </w:rPr>
        <w:t>[מספרם אנשים עשרים וששה אלף]</w:t>
      </w:r>
      <w:r>
        <w:rPr>
          <w:rFonts w:hint="cs"/>
          <w:rtl/>
          <w:lang w:eastAsia="en-US"/>
        </w:rPr>
        <w:t>;</w:t>
      </w:r>
    </w:p>
    <w:p w:rsidR="00DC5F22" w:rsidRDefault="00DC5F22" w:rsidP="00DC5F22">
      <w:pPr>
        <w:rPr>
          <w:rFonts w:hint="cs"/>
          <w:rtl/>
          <w:lang w:eastAsia="en-US"/>
        </w:rPr>
      </w:pPr>
      <w:r>
        <w:rPr>
          <w:rFonts w:hint="cs"/>
          <w:rtl/>
          <w:lang w:eastAsia="en-US"/>
        </w:rPr>
        <w:t>וטעמא מאי?</w:t>
      </w:r>
    </w:p>
    <w:p w:rsidR="00DC5F22" w:rsidRDefault="00DC5F22" w:rsidP="00DC5F22">
      <w:pPr>
        <w:rPr>
          <w:rFonts w:cs="Miriam" w:hint="cs"/>
          <w:szCs w:val="20"/>
          <w:rtl/>
          <w:lang w:eastAsia="en-US"/>
        </w:rPr>
      </w:pPr>
      <w:r>
        <w:rPr>
          <w:rFonts w:hint="cs"/>
          <w:rtl/>
          <w:lang w:eastAsia="en-US"/>
        </w:rPr>
        <w:t>אמר רב יהודה: אמר רב: כדי שתהא זכותן וזכות אבותם מסייעתן.</w:t>
      </w:r>
    </w:p>
    <w:p w:rsidR="00DC5F22" w:rsidRDefault="00DC5F22" w:rsidP="00DC5F22">
      <w:pPr>
        <w:rPr>
          <w:rFonts w:cs="Miriam" w:hint="cs"/>
          <w:szCs w:val="20"/>
          <w:lang w:eastAsia="en-US"/>
        </w:rPr>
      </w:pPr>
    </w:p>
    <w:p w:rsidR="00DC5F22" w:rsidRDefault="00DC5F22" w:rsidP="00DC5F22">
      <w:pPr>
        <w:rPr>
          <w:rFonts w:hint="cs"/>
          <w:rtl/>
          <w:lang w:eastAsia="en-US"/>
        </w:rPr>
      </w:pPr>
      <w:r>
        <w:rPr>
          <w:rFonts w:hint="cs"/>
          <w:rtl/>
          <w:lang w:eastAsia="en-US"/>
        </w:rPr>
        <w:t xml:space="preserve">והאיכא  </w:t>
      </w:r>
      <w:r>
        <w:rPr>
          <w:rFonts w:cs="Miriam"/>
          <w:szCs w:val="20"/>
          <w:rtl/>
          <w:lang w:eastAsia="en-US"/>
        </w:rPr>
        <w:t>(</w:t>
      </w:r>
      <w:r>
        <w:rPr>
          <w:rFonts w:cs="Miriam" w:hint="cs"/>
          <w:szCs w:val="20"/>
          <w:rtl/>
          <w:lang w:eastAsia="en-US"/>
        </w:rPr>
        <w:t>'ותו ליכא?' לא גרסינן</w:t>
      </w:r>
      <w:r>
        <w:rPr>
          <w:rFonts w:cs="Miriam"/>
          <w:szCs w:val="20"/>
          <w:rtl/>
          <w:lang w:eastAsia="en-US"/>
        </w:rPr>
        <w:t>)</w:t>
      </w:r>
      <w:r>
        <w:rPr>
          <w:rtl/>
          <w:lang w:eastAsia="en-US"/>
        </w:rPr>
        <w:t xml:space="preserve"> </w:t>
      </w:r>
      <w:r>
        <w:rPr>
          <w:rFonts w:cs="Miriam" w:hint="cs"/>
          <w:szCs w:val="16"/>
          <w:rtl/>
          <w:lang w:eastAsia="en-US"/>
        </w:rPr>
        <w:t>(שמואל ב כג,לז)</w:t>
      </w:r>
      <w:r>
        <w:rPr>
          <w:rFonts w:cs="Narkisim" w:hint="cs"/>
          <w:rtl/>
          <w:lang w:eastAsia="en-US"/>
        </w:rPr>
        <w:t xml:space="preserve"> צלק העמוני</w:t>
      </w:r>
      <w:r>
        <w:rPr>
          <w:rFonts w:cs="Narkisim"/>
          <w:rtl/>
          <w:lang w:eastAsia="en-US"/>
        </w:rPr>
        <w:t xml:space="preserve"> </w:t>
      </w:r>
      <w:r>
        <w:rPr>
          <w:rFonts w:cs="Narkisim"/>
          <w:szCs w:val="20"/>
          <w:rtl/>
          <w:lang w:eastAsia="en-US"/>
        </w:rPr>
        <w:t>[</w:t>
      </w:r>
      <w:r>
        <w:rPr>
          <w:rFonts w:cs="Narkisim" w:hint="cs"/>
          <w:szCs w:val="20"/>
          <w:rtl/>
          <w:lang w:eastAsia="en-US"/>
        </w:rPr>
        <w:t>נחרי הבארתי נשאי כלי יואב בן צריה</w:t>
      </w:r>
      <w:r>
        <w:rPr>
          <w:rFonts w:cs="Narkisi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בראשי גבורים אשר לדוד נמנה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מאי? לאו דאתי מעמון </w:t>
      </w:r>
      <w:r>
        <w:rPr>
          <w:rFonts w:cs="Miriam"/>
          <w:szCs w:val="20"/>
          <w:rtl/>
          <w:lang w:eastAsia="en-US"/>
        </w:rPr>
        <w:t>(</w:t>
      </w:r>
      <w:r>
        <w:rPr>
          <w:rFonts w:cs="Miriam" w:hint="cs"/>
          <w:szCs w:val="20"/>
          <w:rtl/>
          <w:lang w:eastAsia="en-US"/>
        </w:rPr>
        <w:t>ונתגייר, אלמא: לא הקפיד על הגרים</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לא, דיתיב בעמון.</w:t>
      </w:r>
    </w:p>
    <w:p w:rsidR="00DC5F22" w:rsidRDefault="00DC5F22" w:rsidP="00DC5F22">
      <w:pPr>
        <w:rPr>
          <w:rFonts w:hint="cs"/>
          <w:rtl/>
          <w:lang w:eastAsia="en-US"/>
        </w:rPr>
      </w:pPr>
      <w:r>
        <w:rPr>
          <w:rFonts w:hint="cs"/>
          <w:rtl/>
          <w:lang w:eastAsia="en-US"/>
        </w:rPr>
        <w:t xml:space="preserve">והאיכא </w:t>
      </w:r>
      <w:r>
        <w:rPr>
          <w:rFonts w:cs="Miriam" w:hint="cs"/>
          <w:szCs w:val="16"/>
          <w:rtl/>
          <w:lang w:eastAsia="en-US"/>
        </w:rPr>
        <w:t>(שמואל ב כג,לט)</w:t>
      </w:r>
      <w:r>
        <w:rPr>
          <w:rFonts w:cs="Narkisim" w:hint="cs"/>
          <w:rtl/>
          <w:lang w:eastAsia="en-US"/>
        </w:rPr>
        <w:t xml:space="preserve"> אוריה החתי</w:t>
      </w:r>
      <w:r>
        <w:rPr>
          <w:rFonts w:cs="Narkisim"/>
          <w:rtl/>
          <w:lang w:eastAsia="en-US"/>
        </w:rPr>
        <w:t xml:space="preserve"> </w:t>
      </w:r>
      <w:r>
        <w:rPr>
          <w:rFonts w:cs="Narkisim"/>
          <w:szCs w:val="20"/>
          <w:rtl/>
          <w:lang w:eastAsia="en-US"/>
        </w:rPr>
        <w:t>[</w:t>
      </w:r>
      <w:r>
        <w:rPr>
          <w:rFonts w:cs="Narkisim" w:hint="cs"/>
          <w:szCs w:val="20"/>
          <w:rtl/>
          <w:lang w:eastAsia="en-US"/>
        </w:rPr>
        <w:t>כל שלשים ושבעה</w:t>
      </w:r>
      <w:r>
        <w:rPr>
          <w:rFonts w:cs="Narkisim"/>
          <w:szCs w:val="20"/>
          <w:rtl/>
          <w:lang w:eastAsia="en-US"/>
        </w:rPr>
        <w:t>]</w:t>
      </w:r>
      <w:r>
        <w:rPr>
          <w:rFonts w:hint="cs"/>
          <w:rtl/>
          <w:lang w:eastAsia="en-US"/>
        </w:rPr>
        <w:t xml:space="preserve"> - מאי? לאו דאתי מחת? </w:t>
      </w:r>
    </w:p>
    <w:p w:rsidR="00DC5F22" w:rsidRDefault="00DC5F22" w:rsidP="00DC5F22">
      <w:pPr>
        <w:rPr>
          <w:rFonts w:hint="cs"/>
          <w:rtl/>
          <w:lang w:eastAsia="en-US"/>
        </w:rPr>
      </w:pPr>
      <w:r>
        <w:rPr>
          <w:rFonts w:hint="cs"/>
          <w:rtl/>
          <w:lang w:eastAsia="en-US"/>
        </w:rPr>
        <w:t xml:space="preserve">לא, דיתיב בחת. </w:t>
      </w:r>
    </w:p>
    <w:p w:rsidR="00DC5F22" w:rsidRDefault="00DC5F22" w:rsidP="00DC5F22">
      <w:pPr>
        <w:rPr>
          <w:rFonts w:hint="cs"/>
          <w:rtl/>
          <w:lang w:eastAsia="en-US"/>
        </w:rPr>
      </w:pPr>
      <w:r>
        <w:rPr>
          <w:rFonts w:hint="cs"/>
          <w:rtl/>
          <w:lang w:eastAsia="en-US"/>
        </w:rPr>
        <w:t xml:space="preserve">והאיכא </w:t>
      </w:r>
      <w:r>
        <w:rPr>
          <w:rFonts w:cs="Miriam" w:hint="cs"/>
          <w:szCs w:val="16"/>
          <w:rtl/>
          <w:lang w:eastAsia="en-US"/>
        </w:rPr>
        <w:t>(שמואל ב טו,יט)</w:t>
      </w:r>
      <w:r>
        <w:rPr>
          <w:rFonts w:cs="Narkisim" w:hint="cs"/>
          <w:rtl/>
          <w:lang w:eastAsia="en-US"/>
        </w:rPr>
        <w:t xml:space="preserve"> אתי הגיתי</w:t>
      </w:r>
      <w:r>
        <w:rPr>
          <w:rFonts w:cs="Narkisim"/>
          <w:rtl/>
          <w:lang w:eastAsia="en-US"/>
        </w:rPr>
        <w:t xml:space="preserve"> </w:t>
      </w:r>
      <w:r>
        <w:rPr>
          <w:rFonts w:cs="Narkisim"/>
          <w:szCs w:val="20"/>
          <w:rtl/>
          <w:lang w:eastAsia="en-US"/>
        </w:rPr>
        <w:t>[</w:t>
      </w:r>
      <w:r>
        <w:rPr>
          <w:rFonts w:cs="Narkisim" w:hint="cs"/>
          <w:szCs w:val="20"/>
          <w:rtl/>
          <w:lang w:eastAsia="en-US"/>
        </w:rPr>
        <w:t>ויאמר המלך אל אתי הגתי: למה תלך גם אתה אתנו שוב ושב עם המלך כי נכרי אתה וגם גלה אתה למקומך</w:t>
      </w:r>
      <w:r>
        <w:rPr>
          <w:rFonts w:cs="Narkisim"/>
          <w:szCs w:val="20"/>
          <w:rtl/>
          <w:lang w:eastAsia="en-US"/>
        </w:rPr>
        <w:t>]</w:t>
      </w:r>
      <w:r>
        <w:rPr>
          <w:rFonts w:hint="cs"/>
          <w:rtl/>
          <w:lang w:eastAsia="en-US"/>
        </w:rPr>
        <w:t xml:space="preserve">; וכי תימא הכי נמי 'דיתיב בגת' - והא אמר רב נחמן </w:t>
      </w:r>
      <w:r>
        <w:rPr>
          <w:rFonts w:cs="Miriam"/>
          <w:szCs w:val="16"/>
          <w:rtl/>
          <w:lang w:eastAsia="en-US"/>
        </w:rPr>
        <w:t>(</w:t>
      </w:r>
      <w:r>
        <w:rPr>
          <w:rFonts w:cs="Miriam" w:hint="cs"/>
          <w:szCs w:val="16"/>
          <w:rtl/>
          <w:lang w:eastAsia="en-US"/>
        </w:rPr>
        <w:t>במסכת עבודה זרה (מד,א)</w:t>
      </w:r>
      <w:r>
        <w:rPr>
          <w:rFonts w:cs="Miriam"/>
          <w:szCs w:val="16"/>
          <w:rtl/>
          <w:lang w:eastAsia="en-US"/>
        </w:rPr>
        <w:t>)</w:t>
      </w:r>
      <w:r>
        <w:rPr>
          <w:rFonts w:hint="cs"/>
          <w:rtl/>
          <w:lang w:eastAsia="en-US"/>
        </w:rPr>
        <w:t xml:space="preserve">: אתי הגיתי בא </w:t>
      </w:r>
      <w:r>
        <w:rPr>
          <w:rFonts w:cs="Miriam"/>
          <w:szCs w:val="20"/>
          <w:rtl/>
          <w:lang w:eastAsia="en-US"/>
        </w:rPr>
        <w:t>(</w:t>
      </w:r>
      <w:r>
        <w:rPr>
          <w:rFonts w:cs="Miriam" w:hint="cs"/>
          <w:szCs w:val="20"/>
          <w:rtl/>
          <w:lang w:eastAsia="en-US"/>
        </w:rPr>
        <w:t>בא אתי הגיתי שהיה עובד כוכבים</w:t>
      </w:r>
      <w:r>
        <w:rPr>
          <w:rFonts w:cs="Miriam"/>
          <w:szCs w:val="20"/>
          <w:rtl/>
          <w:lang w:eastAsia="en-US"/>
        </w:rPr>
        <w:t>)</w:t>
      </w:r>
      <w:r>
        <w:rPr>
          <w:rtl/>
          <w:lang w:eastAsia="en-US"/>
        </w:rPr>
        <w:t xml:space="preserve"> </w:t>
      </w:r>
      <w:r>
        <w:rPr>
          <w:rFonts w:hint="cs"/>
          <w:rtl/>
          <w:lang w:eastAsia="en-US"/>
        </w:rPr>
        <w:t xml:space="preserve">ובטלה </w:t>
      </w:r>
      <w:r>
        <w:rPr>
          <w:rFonts w:cs="Miriam"/>
          <w:szCs w:val="20"/>
          <w:rtl/>
          <w:lang w:eastAsia="en-US"/>
        </w:rPr>
        <w:t>(</w:t>
      </w:r>
      <w:r>
        <w:rPr>
          <w:rFonts w:cs="Miriam" w:hint="cs"/>
          <w:szCs w:val="20"/>
          <w:rtl/>
          <w:lang w:eastAsia="en-US"/>
        </w:rPr>
        <w:t>ובטלה לעבודת כוכבים של 'עטרת מלכם', והוא שם שיקוץ עמונים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ועוד: אמר רב יהודה אמר רב: ארבע מאות ילדים היו לו לדוד </w:t>
      </w:r>
      <w:r>
        <w:rPr>
          <w:rFonts w:cs="Miriam"/>
          <w:szCs w:val="20"/>
          <w:rtl/>
          <w:lang w:eastAsia="en-US"/>
        </w:rPr>
        <w:t>(</w:t>
      </w:r>
      <w:r>
        <w:rPr>
          <w:rFonts w:cs="Miriam" w:hint="cs"/>
          <w:szCs w:val="20"/>
          <w:rtl/>
          <w:lang w:eastAsia="en-US"/>
        </w:rPr>
        <w:t>בחורים היו לדוד בחיילותיו, ולא היו בניו</w:t>
      </w:r>
      <w:r>
        <w:rPr>
          <w:rFonts w:cs="Miriam"/>
          <w:szCs w:val="20"/>
          <w:rtl/>
          <w:lang w:eastAsia="en-US"/>
        </w:rPr>
        <w:t>)</w:t>
      </w:r>
      <w:r>
        <w:rPr>
          <w:rFonts w:hint="cs"/>
          <w:rtl/>
          <w:lang w:eastAsia="en-US"/>
        </w:rPr>
        <w:t xml:space="preserve">, וכולם בני יפת תואר היו </w:t>
      </w:r>
      <w:r>
        <w:rPr>
          <w:rFonts w:cs="Miriam"/>
          <w:szCs w:val="20"/>
          <w:rtl/>
          <w:lang w:eastAsia="en-US"/>
        </w:rPr>
        <w:t>(</w:t>
      </w:r>
      <w:r>
        <w:rPr>
          <w:rFonts w:cs="Miriam" w:hint="cs"/>
          <w:szCs w:val="20"/>
          <w:rtl/>
          <w:lang w:eastAsia="en-US"/>
        </w:rPr>
        <w:t xml:space="preserve">נשים שלקחו אנשי ישראל במלחמה, כדכתיב </w:t>
      </w:r>
      <w:r>
        <w:rPr>
          <w:rFonts w:cs="Miriam" w:hint="cs"/>
          <w:szCs w:val="16"/>
          <w:rtl/>
          <w:lang w:eastAsia="en-US"/>
        </w:rPr>
        <w:t>(דברים כא</w:t>
      </w:r>
      <w:r>
        <w:rPr>
          <w:rFonts w:cs="Miriam"/>
          <w:szCs w:val="16"/>
          <w:rtl/>
          <w:lang w:eastAsia="en-US"/>
        </w:rPr>
        <w:t>,</w:t>
      </w:r>
      <w:r>
        <w:rPr>
          <w:rFonts w:cs="Miriam" w:hint="cs"/>
          <w:szCs w:val="16"/>
          <w:rtl/>
          <w:lang w:eastAsia="en-US"/>
        </w:rPr>
        <w:t>יב)</w:t>
      </w:r>
      <w:r>
        <w:rPr>
          <w:rFonts w:cs="Miriam" w:hint="cs"/>
          <w:szCs w:val="20"/>
          <w:rtl/>
          <w:lang w:eastAsia="en-US"/>
        </w:rPr>
        <w:t xml:space="preserve"> '</w:t>
      </w:r>
      <w:r>
        <w:rPr>
          <w:rFonts w:cs="Narkisim" w:hint="cs"/>
          <w:szCs w:val="20"/>
          <w:rtl/>
          <w:lang w:eastAsia="en-US"/>
        </w:rPr>
        <w:t>והבאת אל תוך ביתך</w:t>
      </w:r>
      <w:r>
        <w:rPr>
          <w:rFonts w:cs="Miriam" w:hint="cs"/>
          <w:szCs w:val="20"/>
          <w:rtl/>
          <w:lang w:eastAsia="en-US"/>
        </w:rPr>
        <w:t>', ומתוך כך היו נוהגים כמשפטי העובדי כוכבים</w:t>
      </w:r>
      <w:r>
        <w:rPr>
          <w:rFonts w:cs="Miriam"/>
          <w:szCs w:val="20"/>
          <w:rtl/>
          <w:lang w:eastAsia="en-US"/>
        </w:rPr>
        <w:t>)</w:t>
      </w:r>
      <w:r>
        <w:rPr>
          <w:rFonts w:hint="cs"/>
          <w:rtl/>
          <w:lang w:eastAsia="en-US"/>
        </w:rPr>
        <w:t xml:space="preserve">, וכולם מסתפרים קומי, ומגדלים בלורית היו </w:t>
      </w:r>
      <w:r>
        <w:rPr>
          <w:rFonts w:cs="Miriam"/>
          <w:szCs w:val="20"/>
          <w:rtl/>
          <w:lang w:eastAsia="en-US"/>
        </w:rPr>
        <w:t>(</w:t>
      </w:r>
      <w:r>
        <w:rPr>
          <w:rFonts w:cs="Miriam" w:hint="cs"/>
          <w:szCs w:val="20"/>
          <w:rtl/>
          <w:lang w:eastAsia="en-US"/>
        </w:rPr>
        <w:t>מאחורי ערפם</w:t>
      </w:r>
      <w:r>
        <w:rPr>
          <w:rFonts w:cs="Miriam"/>
          <w:szCs w:val="20"/>
          <w:rtl/>
          <w:lang w:eastAsia="en-US"/>
        </w:rPr>
        <w:t>)</w:t>
      </w:r>
      <w:r>
        <w:rPr>
          <w:rFonts w:hint="cs"/>
          <w:rtl/>
          <w:lang w:eastAsia="en-US"/>
        </w:rPr>
        <w:t>, וכולם יושבים בקרוניות של זהב, והיו מהלכים בראשי גייסות, והן הן בעלי אגרופים של בית דוד?</w:t>
      </w:r>
    </w:p>
    <w:p w:rsidR="00DC5F22" w:rsidRDefault="00DC5F22" w:rsidP="00DC5F22">
      <w:pPr>
        <w:rPr>
          <w:rFonts w:hint="cs"/>
          <w:lang w:eastAsia="en-US"/>
        </w:rPr>
      </w:pPr>
      <w:r>
        <w:rPr>
          <w:rFonts w:hint="cs"/>
          <w:rtl/>
          <w:lang w:eastAsia="en-US"/>
        </w:rPr>
        <w:t xml:space="preserve">דאזלי לבעותי עלמא </w:t>
      </w:r>
      <w:r>
        <w:rPr>
          <w:rFonts w:cs="Miriam"/>
          <w:szCs w:val="20"/>
          <w:rtl/>
          <w:lang w:eastAsia="en-US"/>
        </w:rPr>
        <w:t>(</w:t>
      </w:r>
      <w:r>
        <w:rPr>
          <w:rFonts w:cs="Miriam" w:hint="cs"/>
          <w:szCs w:val="20"/>
          <w:rtl/>
          <w:lang w:eastAsia="en-US"/>
        </w:rPr>
        <w:t>אבל לא היו יורדין בתוך המלחמה עם ישראל</w:t>
      </w:r>
      <w:r>
        <w:rPr>
          <w:rFonts w:cs="Miriam"/>
          <w:szCs w:val="20"/>
          <w:rtl/>
          <w:lang w:eastAsia="en-US"/>
        </w:rPr>
        <w:t>)</w:t>
      </w:r>
      <w:r>
        <w:rPr>
          <w:rFonts w:hint="cs"/>
          <w:rtl/>
          <w:lang w:eastAsia="en-US"/>
        </w:rPr>
        <w:t>.</w:t>
      </w:r>
    </w:p>
    <w:p w:rsidR="00DC5F22" w:rsidRDefault="00DC5F22" w:rsidP="00DC5F22">
      <w:pPr>
        <w:pStyle w:val="af"/>
        <w:tabs>
          <w:tab w:val="clear" w:pos="4153"/>
          <w:tab w:val="clear" w:pos="8306"/>
        </w:tabs>
        <w:rPr>
          <w:rFonts w:hint="cs"/>
          <w:lang w:eastAsia="en-US"/>
        </w:rPr>
      </w:pPr>
    </w:p>
    <w:p w:rsidR="00DC5F22" w:rsidRDefault="00DC5F22" w:rsidP="00DC5F22">
      <w:pPr>
        <w:rPr>
          <w:rFonts w:hint="cs"/>
          <w:rtl/>
          <w:lang w:eastAsia="en-US"/>
        </w:rPr>
      </w:pPr>
      <w:r>
        <w:rPr>
          <w:rtl/>
          <w:lang w:eastAsia="en-US"/>
        </w:rPr>
        <w:t>(</w:t>
      </w:r>
      <w:r>
        <w:rPr>
          <w:rFonts w:hint="cs"/>
          <w:rtl/>
          <w:lang w:eastAsia="en-US"/>
        </w:rPr>
        <w:t>קידושין עז,א</w:t>
      </w:r>
      <w:r>
        <w:rPr>
          <w:rtl/>
          <w:lang w:eastAsia="en-US"/>
        </w:rPr>
        <w:t>)</w:t>
      </w:r>
    </w:p>
    <w:p w:rsidR="00DC5F22" w:rsidRDefault="00DC5F22" w:rsidP="00DC5F22">
      <w:pPr>
        <w:rPr>
          <w:rFonts w:hint="cs"/>
          <w:rtl/>
          <w:lang w:eastAsia="en-US"/>
        </w:rPr>
      </w:pPr>
      <w:r>
        <w:rPr>
          <w:rFonts w:hint="cs"/>
          <w:rtl/>
          <w:lang w:eastAsia="en-US"/>
        </w:rPr>
        <w:t>משנה:</w:t>
      </w:r>
    </w:p>
    <w:p w:rsidR="00DC5F22" w:rsidRDefault="00DC5F22" w:rsidP="00DC5F22">
      <w:pPr>
        <w:rPr>
          <w:rFonts w:hint="cs"/>
          <w:rtl/>
          <w:lang w:eastAsia="en-US"/>
        </w:rPr>
      </w:pPr>
      <w:r>
        <w:rPr>
          <w:rFonts w:hint="cs"/>
          <w:rtl/>
          <w:lang w:eastAsia="en-US"/>
        </w:rPr>
        <w:t xml:space="preserve">בת חלל זכר </w:t>
      </w:r>
      <w:r>
        <w:rPr>
          <w:rFonts w:cs="Miriam"/>
          <w:szCs w:val="20"/>
          <w:rtl/>
          <w:lang w:eastAsia="en-US"/>
        </w:rPr>
        <w:t>(</w:t>
      </w:r>
      <w:r>
        <w:rPr>
          <w:rFonts w:cs="Miriam" w:hint="cs"/>
          <w:szCs w:val="20"/>
          <w:rtl/>
          <w:lang w:eastAsia="en-US"/>
        </w:rPr>
        <w:t>'בת חלל זכר' - ודוקא נקט, כדקתני ואזיל: דבת חללה שנשאת לישראל כשירה לכהונה</w:t>
      </w:r>
      <w:r>
        <w:rPr>
          <w:rFonts w:cs="Miriam"/>
          <w:szCs w:val="20"/>
          <w:rtl/>
          <w:lang w:eastAsia="en-US"/>
        </w:rPr>
        <w:t>)</w:t>
      </w:r>
      <w:r>
        <w:rPr>
          <w:rFonts w:hint="cs"/>
          <w:rtl/>
          <w:lang w:eastAsia="en-US"/>
        </w:rPr>
        <w:t xml:space="preserve"> פסולה מן הכהונה לעולם </w:t>
      </w:r>
      <w:r>
        <w:rPr>
          <w:rFonts w:cs="Miriam"/>
          <w:szCs w:val="20"/>
          <w:rtl/>
          <w:lang w:eastAsia="en-US"/>
        </w:rPr>
        <w:t>(</w:t>
      </w:r>
      <w:r>
        <w:rPr>
          <w:rFonts w:cs="Miriam" w:hint="cs"/>
          <w:szCs w:val="20"/>
          <w:rtl/>
          <w:lang w:eastAsia="en-US"/>
        </w:rPr>
        <w:t xml:space="preserve">בת בנו ובת בן בנו עד סוף כל הדורות של חללים זכר בן זכר - בת האחרון פסולה כבת הראשון, אבל בת בתו מישראל </w:t>
      </w:r>
      <w:r>
        <w:rPr>
          <w:rFonts w:cs="Miriam"/>
          <w:szCs w:val="20"/>
          <w:rtl/>
          <w:lang w:eastAsia="en-US"/>
        </w:rPr>
        <w:t>–</w:t>
      </w:r>
      <w:r>
        <w:rPr>
          <w:rFonts w:cs="Miriam" w:hint="cs"/>
          <w:szCs w:val="20"/>
          <w:rtl/>
          <w:lang w:eastAsia="en-US"/>
        </w:rPr>
        <w:t xml:space="preserve"> כשרה, דלא חמירא בת חלל מחללה, דאמרינן: בתה של חללה מישראל - כשירה לכהונה</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ישראל שנשא חללה - בתו כשירה לכהונה </w:t>
      </w:r>
      <w:r>
        <w:rPr>
          <w:rFonts w:cs="Miriam"/>
          <w:szCs w:val="20"/>
          <w:rtl/>
          <w:lang w:eastAsia="en-US"/>
        </w:rPr>
        <w:t>(</w:t>
      </w:r>
      <w:r>
        <w:rPr>
          <w:rFonts w:cs="Miriam" w:hint="cs"/>
          <w:szCs w:val="20"/>
          <w:rtl/>
          <w:lang w:eastAsia="en-US"/>
        </w:rPr>
        <w:t>וטעמא יליף בגמרא; ודוקא ישראל, אבל כהן שנשא חללה - בתו חללה: דכל ולד הנולד בביאת איסור כהונה הוי חלל</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חלל שנשא בת ישראל - בתו פסולה לכהונה </w:t>
      </w:r>
      <w:r>
        <w:rPr>
          <w:rFonts w:cs="Miriam"/>
          <w:szCs w:val="20"/>
          <w:rtl/>
          <w:lang w:eastAsia="en-US"/>
        </w:rPr>
        <w:t>(</w:t>
      </w:r>
      <w:r>
        <w:rPr>
          <w:rFonts w:cs="Miriam" w:hint="cs"/>
          <w:szCs w:val="20"/>
          <w:rtl/>
          <w:lang w:eastAsia="en-US"/>
        </w:rPr>
        <w:t>בגמרא פריך: הא תנא ליה רישא</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רבי יהודה אומר: בת גר זכר </w:t>
      </w:r>
      <w:r>
        <w:rPr>
          <w:rFonts w:cs="Miriam"/>
          <w:szCs w:val="20"/>
          <w:rtl/>
          <w:lang w:eastAsia="en-US"/>
        </w:rPr>
        <w:t>(</w:t>
      </w:r>
      <w:r>
        <w:rPr>
          <w:rFonts w:cs="Miriam" w:hint="cs"/>
          <w:szCs w:val="20"/>
          <w:rtl/>
          <w:lang w:eastAsia="en-US"/>
        </w:rPr>
        <w:t>ואפילו מישראלית</w:t>
      </w:r>
      <w:r>
        <w:rPr>
          <w:rFonts w:cs="Miriam"/>
          <w:szCs w:val="20"/>
          <w:rtl/>
          <w:lang w:eastAsia="en-US"/>
        </w:rPr>
        <w:t>)</w:t>
      </w:r>
      <w:r>
        <w:rPr>
          <w:rtl/>
          <w:lang w:eastAsia="en-US"/>
        </w:rPr>
        <w:t xml:space="preserve"> </w:t>
      </w:r>
      <w:r>
        <w:rPr>
          <w:rFonts w:hint="cs"/>
          <w:rtl/>
          <w:lang w:eastAsia="en-US"/>
        </w:rPr>
        <w:t xml:space="preserve">- כבת חלל זכר </w:t>
      </w:r>
      <w:r>
        <w:rPr>
          <w:rFonts w:cs="Miriam"/>
          <w:szCs w:val="20"/>
          <w:rtl/>
          <w:lang w:eastAsia="en-US"/>
        </w:rPr>
        <w:t>(</w:t>
      </w:r>
      <w:r>
        <w:rPr>
          <w:rFonts w:cs="Miriam" w:hint="cs"/>
          <w:szCs w:val="20"/>
          <w:rtl/>
          <w:lang w:eastAsia="en-US"/>
        </w:rPr>
        <w:t xml:space="preserve">ופסולה לכהונה; אבל בת גיורת מישראל </w:t>
      </w:r>
      <w:r>
        <w:rPr>
          <w:rFonts w:cs="Miriam"/>
          <w:szCs w:val="20"/>
          <w:rtl/>
          <w:lang w:eastAsia="en-US"/>
        </w:rPr>
        <w:t>–</w:t>
      </w:r>
      <w:r>
        <w:rPr>
          <w:rFonts w:cs="Miriam" w:hint="cs"/>
          <w:szCs w:val="20"/>
          <w:rtl/>
          <w:lang w:eastAsia="en-US"/>
        </w:rPr>
        <w:t xml:space="preserve"> כשירה; וטעמא דכולהו הני תנאי דפליגי בגיורת מפרש בגמרא</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רבי אליעזר בן יעקב אומר: ישראל שנשא גיורת - בתו כשירה לכהונה, וגר שנשא בת ישראל - בתו כשירה לכהונה, אבל גר שנשא גיורת - בתו פסולה לכהונה: אחד גר ואחד עבדים משוחררים - אפילו עד עשרה דורות - עד שתהא אמו מישראל </w:t>
      </w:r>
      <w:r>
        <w:rPr>
          <w:rFonts w:cs="Miriam"/>
          <w:szCs w:val="20"/>
          <w:rtl/>
          <w:lang w:eastAsia="en-US"/>
        </w:rPr>
        <w:t>(</w:t>
      </w:r>
      <w:r>
        <w:rPr>
          <w:rFonts w:cs="Miriam" w:hint="cs"/>
          <w:szCs w:val="20"/>
          <w:rtl/>
          <w:lang w:eastAsia="en-US"/>
        </w:rPr>
        <w:t xml:space="preserve">לית ליה האי דינא דלקמן </w:t>
      </w:r>
      <w:r>
        <w:rPr>
          <w:rFonts w:cs="Miriam" w:hint="cs"/>
          <w:szCs w:val="16"/>
          <w:rtl/>
          <w:lang w:eastAsia="en-US"/>
        </w:rPr>
        <w:t>(עח,א)</w:t>
      </w:r>
      <w:r>
        <w:rPr>
          <w:rFonts w:cs="Miriam" w:hint="cs"/>
          <w:szCs w:val="20"/>
          <w:rtl/>
          <w:lang w:eastAsia="en-US"/>
        </w:rPr>
        <w:t xml:space="preserve"> 'צד השוה דשאינו ברוב קהל לא פריך' דהיינו דומיא דשיש בהן צד חמור, ואין חומר שלהם שוה, ואיכא למאן דאמר בעלמא </w:t>
      </w:r>
      <w:r>
        <w:rPr>
          <w:rFonts w:cs="Miriam" w:hint="cs"/>
          <w:szCs w:val="16"/>
          <w:rtl/>
          <w:lang w:eastAsia="en-US"/>
        </w:rPr>
        <w:t>(מכות דף ד,ב)</w:t>
      </w:r>
      <w:r>
        <w:rPr>
          <w:rFonts w:cs="Miriam" w:hint="cs"/>
          <w:szCs w:val="20"/>
          <w:rtl/>
          <w:lang w:eastAsia="en-US"/>
        </w:rPr>
        <w:t xml:space="preserve"> 'צד חמור לא פריך'; ומיהו גר שנשא גיורת בתו פסולה, דבעינן מזרע בית ישראל, כדמפרש בגמרא</w:t>
      </w:r>
      <w:r>
        <w:rPr>
          <w:rFonts w:cs="Miriam"/>
          <w:szCs w:val="20"/>
          <w:rtl/>
          <w:lang w:eastAsia="en-US"/>
        </w:rPr>
        <w:t>)</w:t>
      </w:r>
      <w:r>
        <w:rPr>
          <w:rFonts w:hint="cs"/>
          <w:rtl/>
          <w:lang w:eastAsia="en-US"/>
        </w:rPr>
        <w:t>.</w:t>
      </w:r>
    </w:p>
    <w:p w:rsidR="00DC5F22" w:rsidRDefault="00DC5F22" w:rsidP="00DC5F22">
      <w:pPr>
        <w:rPr>
          <w:rFonts w:cs="Miriam" w:hint="cs"/>
          <w:szCs w:val="20"/>
          <w:lang w:eastAsia="en-US"/>
        </w:rPr>
      </w:pPr>
      <w:r>
        <w:rPr>
          <w:rFonts w:hint="cs"/>
          <w:rtl/>
          <w:lang w:eastAsia="en-US"/>
        </w:rPr>
        <w:t>רבי יוסי אומר: אף גר שנשא גיורת - בתו כשירה לכהונה.</w:t>
      </w:r>
    </w:p>
    <w:p w:rsidR="00DC5F22" w:rsidRDefault="00DC5F22" w:rsidP="00DC5F22">
      <w:pPr>
        <w:rPr>
          <w:rFonts w:hint="cs"/>
          <w:lang w:eastAsia="en-US"/>
        </w:rPr>
      </w:pPr>
    </w:p>
    <w:p w:rsidR="00DC5F22" w:rsidRDefault="00DC5F22" w:rsidP="00DC5F22">
      <w:pPr>
        <w:rPr>
          <w:rFonts w:hint="cs"/>
          <w:rtl/>
          <w:lang w:eastAsia="en-US"/>
        </w:rPr>
      </w:pPr>
      <w:r>
        <w:rPr>
          <w:rFonts w:hint="cs"/>
          <w:rtl/>
          <w:lang w:eastAsia="en-US"/>
        </w:rPr>
        <w:t>גמרא:</w:t>
      </w:r>
    </w:p>
    <w:p w:rsidR="00DC5F22" w:rsidRDefault="00DC5F22" w:rsidP="00DC5F22">
      <w:pPr>
        <w:rPr>
          <w:rFonts w:hint="cs"/>
          <w:rtl/>
          <w:lang w:eastAsia="en-US"/>
        </w:rPr>
      </w:pPr>
      <w:r>
        <w:rPr>
          <w:rFonts w:hint="cs"/>
          <w:rtl/>
          <w:lang w:eastAsia="en-US"/>
        </w:rPr>
        <w:t>מאי '</w:t>
      </w:r>
      <w:r>
        <w:rPr>
          <w:rFonts w:hint="cs"/>
          <w:i/>
          <w:iCs/>
          <w:rtl/>
          <w:lang w:eastAsia="en-US"/>
        </w:rPr>
        <w:t>לעולם</w:t>
      </w:r>
      <w:r>
        <w:rPr>
          <w:rFonts w:hint="cs"/>
          <w:rtl/>
          <w:lang w:eastAsia="en-US"/>
        </w:rPr>
        <w:t>'?</w:t>
      </w:r>
    </w:p>
    <w:p w:rsidR="00DC5F22" w:rsidRDefault="00DC5F22" w:rsidP="00DC5F22">
      <w:pPr>
        <w:rPr>
          <w:rFonts w:hint="cs"/>
          <w:rtl/>
          <w:lang w:eastAsia="en-US"/>
        </w:rPr>
      </w:pPr>
      <w:r>
        <w:rPr>
          <w:rFonts w:hint="cs"/>
          <w:rtl/>
          <w:lang w:eastAsia="en-US"/>
        </w:rPr>
        <w:t xml:space="preserve">מהו דתימא מידי דהוה אמצרי ואדומי: מה להלן לאחר שלשה דורות אף כאן נמי לאחר שלשה דורות - קא משמע לן. </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ישראל שנשא חללה: </w:t>
      </w:r>
    </w:p>
    <w:p w:rsidR="00DC5F22" w:rsidRDefault="00DC5F22" w:rsidP="00DC5F22">
      <w:pPr>
        <w:rPr>
          <w:rFonts w:hint="cs"/>
          <w:rtl/>
          <w:lang w:eastAsia="en-US"/>
        </w:rPr>
      </w:pPr>
      <w:r>
        <w:rPr>
          <w:rFonts w:hint="cs"/>
          <w:rtl/>
          <w:lang w:eastAsia="en-US"/>
        </w:rPr>
        <w:t>מנא הני מילי?</w:t>
      </w:r>
    </w:p>
    <w:p w:rsidR="00DC5F22" w:rsidRDefault="00DC5F22" w:rsidP="00DC5F22">
      <w:pPr>
        <w:rPr>
          <w:rFonts w:hint="cs"/>
          <w:rtl/>
          <w:lang w:eastAsia="en-US"/>
        </w:rPr>
      </w:pPr>
      <w:r>
        <w:rPr>
          <w:rFonts w:hint="cs"/>
          <w:rtl/>
          <w:lang w:eastAsia="en-US"/>
        </w:rPr>
        <w:t>אמר רבי יוחנן משום רבי שמעון: '</w:t>
      </w:r>
      <w:r>
        <w:rPr>
          <w:rFonts w:hint="cs"/>
          <w:i/>
          <w:iCs/>
          <w:rtl/>
          <w:lang w:eastAsia="en-US"/>
        </w:rPr>
        <w:t xml:space="preserve">נאמר כאן </w:t>
      </w:r>
      <w:r>
        <w:rPr>
          <w:rFonts w:cs="Miriam" w:hint="cs"/>
          <w:i/>
          <w:iCs/>
          <w:szCs w:val="16"/>
          <w:rtl/>
          <w:lang w:eastAsia="en-US"/>
        </w:rPr>
        <w:t>(</w:t>
      </w:r>
      <w:r>
        <w:rPr>
          <w:rFonts w:cs="Miriam" w:hint="cs"/>
          <w:szCs w:val="16"/>
          <w:rtl/>
          <w:lang w:eastAsia="en-US"/>
        </w:rPr>
        <w:t>ויקרא כא</w:t>
      </w:r>
      <w:r>
        <w:rPr>
          <w:rFonts w:cs="Miriam"/>
          <w:szCs w:val="16"/>
          <w:rtl/>
          <w:lang w:eastAsia="en-US"/>
        </w:rPr>
        <w:t>,</w:t>
      </w:r>
      <w:r>
        <w:rPr>
          <w:rFonts w:cs="Miriam" w:hint="cs"/>
          <w:szCs w:val="16"/>
          <w:rtl/>
          <w:lang w:eastAsia="en-US"/>
        </w:rPr>
        <w:t>טו)</w:t>
      </w:r>
      <w:r>
        <w:rPr>
          <w:rFonts w:cs="Narkisim" w:hint="cs"/>
          <w:i/>
          <w:iCs/>
          <w:rtl/>
          <w:lang w:eastAsia="en-US"/>
        </w:rPr>
        <w:t xml:space="preserve"> ולא יחלל זרעו בעמיו </w:t>
      </w:r>
      <w:r>
        <w:rPr>
          <w:rFonts w:cs="Narkisim" w:hint="cs"/>
          <w:szCs w:val="20"/>
          <w:rtl/>
          <w:lang w:eastAsia="en-US"/>
        </w:rPr>
        <w:t>[כי אני ה' מקדשו]</w:t>
      </w:r>
      <w:r>
        <w:rPr>
          <w:rFonts w:hint="cs"/>
          <w:i/>
          <w:iCs/>
          <w:rtl/>
          <w:lang w:eastAsia="en-US"/>
        </w:rPr>
        <w:t xml:space="preserve">, ונאמר להלן </w:t>
      </w:r>
      <w:r>
        <w:rPr>
          <w:rFonts w:cs="Miriam" w:hint="cs"/>
          <w:szCs w:val="16"/>
          <w:rtl/>
          <w:lang w:eastAsia="en-US"/>
        </w:rPr>
        <w:t>(ויקרא כא</w:t>
      </w:r>
      <w:r>
        <w:rPr>
          <w:rFonts w:cs="Miriam"/>
          <w:szCs w:val="16"/>
          <w:rtl/>
          <w:lang w:eastAsia="en-US"/>
        </w:rPr>
        <w:t>,</w:t>
      </w:r>
      <w:r>
        <w:rPr>
          <w:rFonts w:cs="Miriam" w:hint="cs"/>
          <w:szCs w:val="16"/>
          <w:rtl/>
          <w:lang w:eastAsia="en-US"/>
        </w:rPr>
        <w:t>ד)</w:t>
      </w:r>
      <w:r>
        <w:rPr>
          <w:rFonts w:cs="Narkisim" w:hint="cs"/>
          <w:i/>
          <w:iCs/>
          <w:rtl/>
          <w:lang w:eastAsia="en-US"/>
        </w:rPr>
        <w:t xml:space="preserve"> לא יטמא בעל בעמיו </w:t>
      </w:r>
      <w:r>
        <w:rPr>
          <w:rFonts w:cs="Narkisim" w:hint="cs"/>
          <w:szCs w:val="20"/>
          <w:rtl/>
          <w:lang w:eastAsia="en-US"/>
        </w:rPr>
        <w:t>[להחלו]</w:t>
      </w:r>
      <w:r>
        <w:rPr>
          <w:rFonts w:hint="cs"/>
          <w:i/>
          <w:iCs/>
          <w:rtl/>
          <w:lang w:eastAsia="en-US"/>
        </w:rPr>
        <w:t xml:space="preserve">; מה להלן </w:t>
      </w:r>
      <w:r>
        <w:rPr>
          <w:rFonts w:cs="Miriam"/>
          <w:szCs w:val="20"/>
          <w:rtl/>
          <w:lang w:eastAsia="en-US"/>
        </w:rPr>
        <w:t>(</w:t>
      </w:r>
      <w:r>
        <w:rPr>
          <w:rFonts w:cs="Miriam" w:hint="cs"/>
          <w:szCs w:val="20"/>
          <w:rtl/>
          <w:lang w:eastAsia="en-US"/>
        </w:rPr>
        <w:t>לענין טומאה</w:t>
      </w:r>
      <w:r>
        <w:rPr>
          <w:rFonts w:cs="Miriam"/>
          <w:szCs w:val="20"/>
          <w:rtl/>
          <w:lang w:eastAsia="en-US"/>
        </w:rPr>
        <w:t>)</w:t>
      </w:r>
      <w:r>
        <w:rPr>
          <w:i/>
          <w:iCs/>
          <w:rtl/>
          <w:lang w:eastAsia="en-US"/>
        </w:rPr>
        <w:t xml:space="preserve"> </w:t>
      </w:r>
      <w:r>
        <w:rPr>
          <w:rFonts w:hint="cs"/>
          <w:i/>
          <w:iCs/>
          <w:rtl/>
          <w:lang w:eastAsia="en-US"/>
        </w:rPr>
        <w:t xml:space="preserve">זכרים ולא נקבות </w:t>
      </w:r>
      <w:r>
        <w:rPr>
          <w:rFonts w:cs="Miriam"/>
          <w:szCs w:val="20"/>
          <w:rtl/>
          <w:lang w:eastAsia="en-US"/>
        </w:rPr>
        <w:t>(</w:t>
      </w:r>
      <w:r>
        <w:rPr>
          <w:rFonts w:cs="Miriam" w:hint="cs"/>
          <w:szCs w:val="20"/>
          <w:rtl/>
          <w:lang w:eastAsia="en-US"/>
        </w:rPr>
        <w:t xml:space="preserve">הזכרים הוזהרו עליה, ולא נקבות, דכתיב </w:t>
      </w:r>
      <w:r>
        <w:rPr>
          <w:rFonts w:cs="Miriam" w:hint="cs"/>
          <w:szCs w:val="16"/>
          <w:rtl/>
          <w:lang w:eastAsia="en-US"/>
        </w:rPr>
        <w:t>(ויקרא כא</w:t>
      </w:r>
      <w:r>
        <w:rPr>
          <w:rFonts w:cs="Miriam"/>
          <w:szCs w:val="16"/>
          <w:rtl/>
          <w:lang w:eastAsia="en-US"/>
        </w:rPr>
        <w:t>,</w:t>
      </w:r>
      <w:r>
        <w:rPr>
          <w:rFonts w:cs="Miriam" w:hint="cs"/>
          <w:szCs w:val="16"/>
          <w:rtl/>
          <w:lang w:eastAsia="en-US"/>
        </w:rPr>
        <w:t>א)</w:t>
      </w:r>
      <w:r>
        <w:rPr>
          <w:rFonts w:cs="Miriam" w:hint="cs"/>
          <w:szCs w:val="20"/>
          <w:rtl/>
          <w:lang w:eastAsia="en-US"/>
        </w:rPr>
        <w:t xml:space="preserve"> '</w:t>
      </w:r>
      <w:r>
        <w:rPr>
          <w:rFonts w:cs="Narkisim" w:hint="cs"/>
          <w:szCs w:val="20"/>
          <w:rtl/>
          <w:lang w:eastAsia="en-US"/>
        </w:rPr>
        <w:t>[אמר אל הכהנים] בני אהרן</w:t>
      </w:r>
      <w:r>
        <w:rPr>
          <w:rFonts w:cs="Miriam" w:hint="cs"/>
          <w:szCs w:val="20"/>
          <w:rtl/>
          <w:lang w:eastAsia="en-US"/>
        </w:rPr>
        <w:t>' - ולא בנות אהרן</w:t>
      </w:r>
      <w:r>
        <w:rPr>
          <w:rFonts w:cs="Miriam"/>
          <w:szCs w:val="20"/>
          <w:rtl/>
          <w:lang w:eastAsia="en-US"/>
        </w:rPr>
        <w:t>)</w:t>
      </w:r>
      <w:r>
        <w:rPr>
          <w:i/>
          <w:iCs/>
          <w:rtl/>
          <w:lang w:eastAsia="en-US"/>
        </w:rPr>
        <w:t xml:space="preserve"> </w:t>
      </w:r>
      <w:r>
        <w:rPr>
          <w:rFonts w:hint="cs"/>
          <w:i/>
          <w:iCs/>
          <w:rtl/>
          <w:lang w:eastAsia="en-US"/>
        </w:rPr>
        <w:t xml:space="preserve">- אף כאן </w:t>
      </w:r>
      <w:r>
        <w:rPr>
          <w:rFonts w:cs="Miriam"/>
          <w:szCs w:val="20"/>
          <w:rtl/>
          <w:lang w:eastAsia="en-US"/>
        </w:rPr>
        <w:t>(</w:t>
      </w:r>
      <w:r>
        <w:rPr>
          <w:rFonts w:cs="Miriam" w:hint="cs"/>
          <w:szCs w:val="20"/>
          <w:rtl/>
          <w:lang w:eastAsia="en-US"/>
        </w:rPr>
        <w:t>בפסולי חללות</w:t>
      </w:r>
      <w:r>
        <w:rPr>
          <w:rFonts w:cs="Miriam"/>
          <w:szCs w:val="20"/>
          <w:rtl/>
          <w:lang w:eastAsia="en-US"/>
        </w:rPr>
        <w:t>)</w:t>
      </w:r>
      <w:r>
        <w:rPr>
          <w:i/>
          <w:iCs/>
          <w:rtl/>
          <w:lang w:eastAsia="en-US"/>
        </w:rPr>
        <w:t xml:space="preserve"> </w:t>
      </w:r>
      <w:r>
        <w:rPr>
          <w:rFonts w:hint="cs"/>
          <w:i/>
          <w:iCs/>
          <w:rtl/>
          <w:lang w:eastAsia="en-US"/>
        </w:rPr>
        <w:t xml:space="preserve">זכרים </w:t>
      </w:r>
      <w:r>
        <w:rPr>
          <w:rFonts w:cs="Miriam"/>
          <w:szCs w:val="20"/>
          <w:rtl/>
          <w:lang w:eastAsia="en-US"/>
        </w:rPr>
        <w:t>(</w:t>
      </w:r>
      <w:r>
        <w:rPr>
          <w:rFonts w:cs="Miriam" w:hint="cs"/>
          <w:szCs w:val="20"/>
          <w:rtl/>
          <w:lang w:eastAsia="en-US"/>
        </w:rPr>
        <w:t>נפסלו</w:t>
      </w:r>
      <w:r>
        <w:rPr>
          <w:rFonts w:cs="Miriam"/>
          <w:szCs w:val="20"/>
          <w:rtl/>
          <w:lang w:eastAsia="en-US"/>
        </w:rPr>
        <w:t>)</w:t>
      </w:r>
      <w:r>
        <w:rPr>
          <w:i/>
          <w:iCs/>
          <w:rtl/>
          <w:lang w:eastAsia="en-US"/>
        </w:rPr>
        <w:t xml:space="preserve"> </w:t>
      </w:r>
      <w:r>
        <w:rPr>
          <w:rFonts w:hint="cs"/>
          <w:i/>
          <w:iCs/>
          <w:rtl/>
          <w:lang w:eastAsia="en-US"/>
        </w:rPr>
        <w:t>ולא נקבות.</w:t>
      </w:r>
      <w:r>
        <w:rPr>
          <w:rFonts w:hint="cs"/>
          <w:rtl/>
          <w:lang w:eastAsia="en-US"/>
        </w:rPr>
        <w:t>'</w:t>
      </w:r>
    </w:p>
    <w:p w:rsidR="00DC5F22" w:rsidRDefault="00DC5F22" w:rsidP="00DC5F22">
      <w:pPr>
        <w:rPr>
          <w:rFonts w:hint="cs"/>
          <w:rtl/>
          <w:lang w:eastAsia="en-US"/>
        </w:rPr>
      </w:pPr>
      <w:r>
        <w:rPr>
          <w:rFonts w:hint="cs"/>
          <w:rtl/>
          <w:lang w:eastAsia="en-US"/>
        </w:rPr>
        <w:t xml:space="preserve">אלא מעתה בתו של כהן גדול </w:t>
      </w:r>
      <w:r>
        <w:rPr>
          <w:rFonts w:cs="Miriam"/>
          <w:szCs w:val="20"/>
          <w:rtl/>
          <w:lang w:eastAsia="en-US"/>
        </w:rPr>
        <w:t>(</w:t>
      </w:r>
      <w:r>
        <w:rPr>
          <w:rFonts w:cs="Miriam" w:hint="cs"/>
          <w:szCs w:val="20"/>
          <w:rtl/>
          <w:lang w:eastAsia="en-US"/>
        </w:rPr>
        <w:t>מן האלמנה</w:t>
      </w:r>
      <w:r>
        <w:rPr>
          <w:rFonts w:cs="Miriam"/>
          <w:szCs w:val="20"/>
          <w:rtl/>
          <w:lang w:eastAsia="en-US"/>
        </w:rPr>
        <w:t>)</w:t>
      </w:r>
      <w:r>
        <w:rPr>
          <w:rtl/>
          <w:lang w:eastAsia="en-US"/>
        </w:rPr>
        <w:t xml:space="preserve"> </w:t>
      </w:r>
      <w:r>
        <w:rPr>
          <w:rFonts w:hint="cs"/>
          <w:rtl/>
          <w:lang w:eastAsia="en-US"/>
        </w:rPr>
        <w:t xml:space="preserve">תישתרי </w:t>
      </w:r>
      <w:r>
        <w:rPr>
          <w:rFonts w:cs="Miriam"/>
          <w:szCs w:val="20"/>
          <w:rtl/>
          <w:lang w:eastAsia="en-US"/>
        </w:rPr>
        <w:t>(</w:t>
      </w:r>
      <w:r>
        <w:rPr>
          <w:rFonts w:cs="Miriam" w:hint="cs"/>
          <w:szCs w:val="20"/>
          <w:rtl/>
          <w:lang w:eastAsia="en-US"/>
        </w:rPr>
        <w:t>דהא אמרינן נקבות מותרות</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מי כתיב 'בנו'? '</w:t>
      </w:r>
      <w:r>
        <w:rPr>
          <w:rFonts w:cs="Narkisim" w:hint="cs"/>
          <w:rtl/>
          <w:lang w:eastAsia="en-US"/>
        </w:rPr>
        <w:t>זרעו</w:t>
      </w:r>
      <w:r>
        <w:rPr>
          <w:rFonts w:hint="cs"/>
          <w:rtl/>
          <w:lang w:eastAsia="en-US"/>
        </w:rPr>
        <w:t xml:space="preserve">' כתיב </w:t>
      </w:r>
      <w:r>
        <w:rPr>
          <w:rFonts w:cs="Miriam"/>
          <w:szCs w:val="20"/>
          <w:rtl/>
          <w:lang w:eastAsia="en-US"/>
        </w:rPr>
        <w:t>(</w:t>
      </w:r>
      <w:r>
        <w:rPr>
          <w:rFonts w:cs="Miriam" w:hint="cs"/>
          <w:szCs w:val="20"/>
          <w:rtl/>
          <w:lang w:eastAsia="en-US"/>
        </w:rPr>
        <w:t>ואפילו נקבות)</w:t>
      </w:r>
      <w:r>
        <w:rPr>
          <w:rFonts w:hint="cs"/>
          <w:rtl/>
          <w:lang w:eastAsia="en-US"/>
        </w:rPr>
        <w:t xml:space="preserve">: </w:t>
      </w:r>
      <w:r>
        <w:rPr>
          <w:rFonts w:cs="Narkisim" w:hint="cs"/>
          <w:rtl/>
          <w:lang w:eastAsia="en-US"/>
        </w:rPr>
        <w:t xml:space="preserve">לא יחלל </w:t>
      </w:r>
      <w:r>
        <w:rPr>
          <w:rFonts w:cs="Narkisim" w:hint="cs"/>
          <w:u w:val="single"/>
          <w:rtl/>
          <w:lang w:eastAsia="en-US"/>
        </w:rPr>
        <w:t>זרעו</w:t>
      </w:r>
      <w:r>
        <w:rPr>
          <w:rFonts w:cs="Narkisim" w:hint="cs"/>
          <w:rtl/>
          <w:lang w:eastAsia="en-US"/>
        </w:rPr>
        <w:t xml:space="preserve"> בעמיו</w:t>
      </w:r>
      <w:r>
        <w:rPr>
          <w:rFonts w:hint="cs"/>
          <w:rtl/>
          <w:lang w:eastAsia="en-US"/>
        </w:rPr>
        <w:t xml:space="preserve">! </w:t>
      </w:r>
      <w:r>
        <w:rPr>
          <w:rFonts w:cs="Miriam"/>
          <w:szCs w:val="20"/>
          <w:rtl/>
          <w:lang w:eastAsia="en-US"/>
        </w:rPr>
        <w:t>(</w:t>
      </w:r>
      <w:r>
        <w:rPr>
          <w:rFonts w:cs="Miriam" w:hint="cs"/>
          <w:szCs w:val="20"/>
          <w:rtl/>
          <w:lang w:eastAsia="en-US"/>
        </w:rPr>
        <w:t>וכי אהני גזירה שוה - לבת בתו אהני:</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בת בנו </w:t>
      </w:r>
      <w:r>
        <w:rPr>
          <w:rFonts w:cs="Miriam"/>
          <w:szCs w:val="20"/>
          <w:rtl/>
          <w:lang w:eastAsia="en-US"/>
        </w:rPr>
        <w:t>(</w:t>
      </w:r>
      <w:r>
        <w:rPr>
          <w:rFonts w:cs="Miriam" w:hint="cs"/>
          <w:szCs w:val="20"/>
          <w:rtl/>
          <w:lang w:eastAsia="en-US"/>
        </w:rPr>
        <w:t>חלל</w:t>
      </w:r>
      <w:r>
        <w:rPr>
          <w:rFonts w:cs="Miriam"/>
          <w:szCs w:val="20"/>
          <w:rtl/>
          <w:lang w:eastAsia="en-US"/>
        </w:rPr>
        <w:t>)</w:t>
      </w:r>
      <w:r>
        <w:rPr>
          <w:rtl/>
          <w:lang w:eastAsia="en-US"/>
        </w:rPr>
        <w:t xml:space="preserve"> </w:t>
      </w:r>
      <w:r>
        <w:rPr>
          <w:rFonts w:hint="cs"/>
          <w:rtl/>
          <w:lang w:eastAsia="en-US"/>
        </w:rPr>
        <w:t xml:space="preserve">תישתרי </w:t>
      </w:r>
      <w:r>
        <w:rPr>
          <w:rFonts w:cs="Miriam"/>
          <w:szCs w:val="20"/>
          <w:rtl/>
          <w:lang w:eastAsia="en-US"/>
        </w:rPr>
        <w:t>(</w:t>
      </w:r>
      <w:r>
        <w:rPr>
          <w:rFonts w:cs="Miriam" w:hint="cs"/>
          <w:szCs w:val="20"/>
          <w:rtl/>
          <w:lang w:eastAsia="en-US"/>
        </w:rPr>
        <w:t>דתהני ליה גזירה שוה, ולא אפיק קרא אלא זרעו, אבל זרע זרעו תכשר בנקבות מגזירה שוה</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כתיב '</w:t>
      </w:r>
      <w:r>
        <w:rPr>
          <w:rFonts w:cs="Narkisim" w:hint="cs"/>
          <w:rtl/>
          <w:lang w:eastAsia="en-US"/>
        </w:rPr>
        <w:t>לא יחלל זרעו</w:t>
      </w:r>
      <w:r>
        <w:rPr>
          <w:rFonts w:hint="cs"/>
          <w:rtl/>
          <w:lang w:eastAsia="en-US"/>
        </w:rPr>
        <w:t xml:space="preserve">': מקיש זרעו לו </w:t>
      </w:r>
      <w:r>
        <w:rPr>
          <w:rFonts w:cs="Miriam"/>
          <w:szCs w:val="20"/>
          <w:rtl/>
          <w:lang w:eastAsia="en-US"/>
        </w:rPr>
        <w:t>(</w:t>
      </w:r>
      <w:r>
        <w:rPr>
          <w:rFonts w:cs="Miriam" w:hint="cs"/>
          <w:szCs w:val="20"/>
          <w:rtl/>
          <w:lang w:eastAsia="en-US"/>
        </w:rPr>
        <w:t>האב והזרע הוזכרו בתיבה זו והיינו הקישא</w:t>
      </w:r>
      <w:r>
        <w:rPr>
          <w:rFonts w:cs="Miriam"/>
          <w:szCs w:val="20"/>
          <w:rtl/>
          <w:lang w:eastAsia="en-US"/>
        </w:rPr>
        <w:t>)</w:t>
      </w:r>
      <w:r>
        <w:rPr>
          <w:rFonts w:hint="cs"/>
          <w:rtl/>
          <w:lang w:eastAsia="en-US"/>
        </w:rPr>
        <w:t>: מה הוא - בתו פסולה, אף בנו - בתו פסולה;</w:t>
      </w:r>
    </w:p>
    <w:p w:rsidR="00DC5F22" w:rsidRDefault="00DC5F22" w:rsidP="00DC5F22">
      <w:pPr>
        <w:rPr>
          <w:rFonts w:hint="cs"/>
          <w:rtl/>
          <w:lang w:eastAsia="en-US"/>
        </w:rPr>
      </w:pPr>
      <w:r>
        <w:rPr>
          <w:rFonts w:hint="cs"/>
          <w:rtl/>
          <w:lang w:eastAsia="en-US"/>
        </w:rPr>
        <w:t xml:space="preserve">בת בתו </w:t>
      </w:r>
      <w:r>
        <w:rPr>
          <w:rFonts w:cs="Miriam"/>
          <w:szCs w:val="20"/>
          <w:rtl/>
          <w:lang w:eastAsia="en-US"/>
        </w:rPr>
        <w:t>(</w:t>
      </w:r>
      <w:r>
        <w:rPr>
          <w:rFonts w:cs="Miriam" w:hint="cs"/>
          <w:szCs w:val="20"/>
          <w:rtl/>
          <w:lang w:eastAsia="en-US"/>
        </w:rPr>
        <w:t>חללה</w:t>
      </w:r>
      <w:r>
        <w:rPr>
          <w:rFonts w:cs="Miriam"/>
          <w:szCs w:val="20"/>
          <w:rtl/>
          <w:lang w:eastAsia="en-US"/>
        </w:rPr>
        <w:t>)</w:t>
      </w:r>
      <w:r>
        <w:rPr>
          <w:rtl/>
          <w:lang w:eastAsia="en-US"/>
        </w:rPr>
        <w:t xml:space="preserve"> </w:t>
      </w:r>
      <w:r>
        <w:rPr>
          <w:rFonts w:hint="cs"/>
          <w:rtl/>
          <w:lang w:eastAsia="en-US"/>
        </w:rPr>
        <w:t xml:space="preserve">תיתסר </w:t>
      </w:r>
      <w:r>
        <w:rPr>
          <w:rFonts w:cs="Miriam"/>
          <w:szCs w:val="20"/>
          <w:rtl/>
          <w:lang w:eastAsia="en-US"/>
        </w:rPr>
        <w:t>(</w:t>
      </w:r>
      <w:r>
        <w:rPr>
          <w:rFonts w:cs="Miriam" w:hint="cs"/>
          <w:szCs w:val="20"/>
          <w:rtl/>
          <w:lang w:eastAsia="en-US"/>
        </w:rPr>
        <w:t>מהך הקישא</w:t>
      </w:r>
      <w:r>
        <w:rPr>
          <w:rFonts w:cs="Miriam"/>
          <w:szCs w:val="20"/>
          <w:rtl/>
          <w:lang w:eastAsia="en-US"/>
        </w:rPr>
        <w:t>)</w:t>
      </w:r>
      <w:r>
        <w:rPr>
          <w:rFonts w:hint="cs"/>
          <w:rtl/>
          <w:lang w:eastAsia="en-US"/>
        </w:rPr>
        <w:t>?</w:t>
      </w:r>
    </w:p>
    <w:p w:rsidR="00DC5F22" w:rsidRDefault="00DC5F22" w:rsidP="00DC5F22">
      <w:pPr>
        <w:rPr>
          <w:rFonts w:cs="Miriam" w:hint="cs"/>
          <w:szCs w:val="20"/>
          <w:lang w:eastAsia="en-US"/>
        </w:rPr>
      </w:pPr>
      <w:r>
        <w:rPr>
          <w:rFonts w:hint="cs"/>
          <w:rtl/>
          <w:lang w:eastAsia="en-US"/>
        </w:rPr>
        <w:t>אם כן גזירה שוה - מאי אהני ליה?</w:t>
      </w:r>
    </w:p>
    <w:p w:rsidR="00DC5F22" w:rsidRDefault="00DC5F22" w:rsidP="00DC5F22">
      <w:pPr>
        <w:rPr>
          <w:rFonts w:cs="Miriam" w:hint="cs"/>
          <w:szCs w:val="20"/>
          <w:lang w:eastAsia="en-US"/>
        </w:rPr>
      </w:pPr>
      <w:r>
        <w:rPr>
          <w:rFonts w:cs="Miriam" w:hint="cs"/>
          <w:szCs w:val="20"/>
          <w:rtl/>
          <w:lang w:eastAsia="en-US"/>
        </w:rPr>
        <w:t xml:space="preserve"> </w:t>
      </w:r>
    </w:p>
    <w:p w:rsidR="00DC5F22" w:rsidRDefault="00DC5F22" w:rsidP="00DC5F22">
      <w:pPr>
        <w:rPr>
          <w:rFonts w:hint="cs"/>
          <w:rtl/>
          <w:lang w:eastAsia="en-US"/>
        </w:rPr>
      </w:pPr>
      <w:r>
        <w:rPr>
          <w:rFonts w:hint="cs"/>
          <w:rtl/>
          <w:lang w:eastAsia="en-US"/>
        </w:rPr>
        <w:t xml:space="preserve">חלל שנשא בת ישראל בתו פסולה: </w:t>
      </w:r>
    </w:p>
    <w:p w:rsidR="00DC5F22" w:rsidRDefault="00DC5F22" w:rsidP="00DC5F22">
      <w:pPr>
        <w:rPr>
          <w:rFonts w:hint="cs"/>
          <w:rtl/>
          <w:lang w:eastAsia="en-US"/>
        </w:rPr>
      </w:pPr>
      <w:r>
        <w:rPr>
          <w:rFonts w:hint="cs"/>
          <w:rtl/>
          <w:lang w:eastAsia="en-US"/>
        </w:rPr>
        <w:t>הא - תנא ליה רישא: '</w:t>
      </w:r>
      <w:r>
        <w:rPr>
          <w:rFonts w:hint="cs"/>
          <w:i/>
          <w:iCs/>
          <w:rtl/>
          <w:lang w:eastAsia="en-US"/>
        </w:rPr>
        <w:t>בת חלל זכר פסולה מן הכהונה לעולם</w:t>
      </w:r>
      <w:r>
        <w:rPr>
          <w:rFonts w:hint="cs"/>
          <w:rtl/>
          <w:lang w:eastAsia="en-US"/>
        </w:rPr>
        <w:t xml:space="preserve">'!? </w:t>
      </w:r>
    </w:p>
    <w:p w:rsidR="00DC5F22" w:rsidRDefault="00DC5F22" w:rsidP="00DC5F22">
      <w:pPr>
        <w:rPr>
          <w:rFonts w:hint="cs"/>
          <w:rtl/>
          <w:lang w:eastAsia="en-US"/>
        </w:rPr>
      </w:pPr>
      <w:r>
        <w:rPr>
          <w:rFonts w:hint="cs"/>
          <w:rtl/>
          <w:lang w:eastAsia="en-US"/>
        </w:rPr>
        <w:t>איידי דתנא רישא '</w:t>
      </w:r>
      <w:r>
        <w:rPr>
          <w:rFonts w:hint="cs"/>
          <w:i/>
          <w:iCs/>
          <w:rtl/>
          <w:lang w:eastAsia="en-US"/>
        </w:rPr>
        <w:t>ישראל שנשא חללה</w:t>
      </w:r>
      <w:r>
        <w:rPr>
          <w:rFonts w:hint="cs"/>
          <w:rtl/>
          <w:lang w:eastAsia="en-US"/>
        </w:rPr>
        <w:t>' תנא נמי סיפא '</w:t>
      </w:r>
      <w:r>
        <w:rPr>
          <w:rFonts w:hint="cs"/>
          <w:i/>
          <w:iCs/>
          <w:rtl/>
          <w:lang w:eastAsia="en-US"/>
        </w:rPr>
        <w:t>חלל שנשא בת ישראל</w:t>
      </w:r>
      <w:r>
        <w:rPr>
          <w:rFonts w:hint="cs"/>
          <w:rtl/>
          <w:lang w:eastAsia="en-US"/>
        </w:rPr>
        <w:t>'.</w:t>
      </w:r>
    </w:p>
    <w:p w:rsidR="00DC5F22" w:rsidRDefault="00DC5F22" w:rsidP="00DC5F22">
      <w:pPr>
        <w:rPr>
          <w:rFonts w:hint="cs"/>
          <w:rtl/>
          <w:lang w:eastAsia="en-US"/>
        </w:rPr>
      </w:pPr>
      <w:r>
        <w:rPr>
          <w:rFonts w:hint="cs"/>
          <w:rtl/>
          <w:lang w:eastAsia="en-US"/>
        </w:rPr>
        <w:t>מתניתין דלא כרבי דוסתאי בן יהודה, דתניא: '</w:t>
      </w:r>
      <w:r>
        <w:rPr>
          <w:rFonts w:hint="cs"/>
          <w:i/>
          <w:iCs/>
          <w:rtl/>
          <w:lang w:eastAsia="en-US"/>
        </w:rPr>
        <w:t xml:space="preserve">רבי דוסתאי בן יהודה אומר: כשם שבני ישראל מקוה טהרה לחללות </w:t>
      </w:r>
      <w:r>
        <w:rPr>
          <w:rFonts w:cs="Miriam"/>
          <w:szCs w:val="20"/>
          <w:rtl/>
          <w:lang w:eastAsia="en-US"/>
        </w:rPr>
        <w:t>(</w:t>
      </w:r>
      <w:r>
        <w:rPr>
          <w:rFonts w:cs="Miriam" w:hint="cs"/>
          <w:szCs w:val="20"/>
          <w:rtl/>
          <w:lang w:eastAsia="en-US"/>
        </w:rPr>
        <w:t>להכשיר את בתה ממנו לכהונה</w:t>
      </w:r>
      <w:r>
        <w:rPr>
          <w:rFonts w:cs="Miriam"/>
          <w:szCs w:val="20"/>
          <w:rtl/>
          <w:lang w:eastAsia="en-US"/>
        </w:rPr>
        <w:t>)</w:t>
      </w:r>
      <w:r>
        <w:rPr>
          <w:i/>
          <w:iCs/>
          <w:rtl/>
          <w:lang w:eastAsia="en-US"/>
        </w:rPr>
        <w:t xml:space="preserve"> </w:t>
      </w:r>
      <w:r>
        <w:rPr>
          <w:rFonts w:hint="cs"/>
          <w:i/>
          <w:iCs/>
          <w:rtl/>
          <w:lang w:eastAsia="en-US"/>
        </w:rPr>
        <w:t xml:space="preserve">- כך בנות ישראל מקוה טהרה לחללים </w:t>
      </w:r>
      <w:r>
        <w:rPr>
          <w:rFonts w:cs="Miriam"/>
          <w:szCs w:val="20"/>
          <w:rtl/>
          <w:lang w:eastAsia="en-US"/>
        </w:rPr>
        <w:t>(</w:t>
      </w:r>
      <w:r>
        <w:rPr>
          <w:rFonts w:cs="Miriam" w:hint="cs"/>
          <w:szCs w:val="20"/>
          <w:rtl/>
          <w:lang w:eastAsia="en-US"/>
        </w:rPr>
        <w:t>להכשיר את בתו ממנו לכהונה</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מאי טעמיה דרבי דוסתאי ברבי יהודה?</w:t>
      </w:r>
    </w:p>
    <w:p w:rsidR="00DC5F22" w:rsidRDefault="00DC5F22" w:rsidP="00DC5F22">
      <w:pPr>
        <w:rPr>
          <w:rFonts w:hint="cs"/>
          <w:rtl/>
          <w:lang w:eastAsia="en-US"/>
        </w:rPr>
      </w:pPr>
      <w:r>
        <w:rPr>
          <w:rFonts w:hint="cs"/>
          <w:rtl/>
          <w:lang w:eastAsia="en-US"/>
        </w:rPr>
        <w:t>אמר קרא:</w:t>
      </w:r>
      <w:r>
        <w:rPr>
          <w:rtl/>
          <w:lang w:eastAsia="en-US"/>
        </w:rPr>
        <w:t xml:space="preserve"> </w:t>
      </w:r>
      <w:r>
        <w:rPr>
          <w:rFonts w:cs="Miriam" w:hint="cs"/>
          <w:szCs w:val="16"/>
          <w:rtl/>
          <w:lang w:eastAsia="en-US"/>
        </w:rPr>
        <w:t>[ויקרא כא,טו:</w:t>
      </w:r>
      <w:r>
        <w:rPr>
          <w:rFonts w:cs="Narkisim" w:hint="cs"/>
          <w:szCs w:val="20"/>
          <w:rtl/>
          <w:lang w:eastAsia="en-US"/>
        </w:rPr>
        <w:t xml:space="preserve"> ו]</w:t>
      </w:r>
      <w:r>
        <w:rPr>
          <w:rFonts w:cs="Narkisim" w:hint="cs"/>
          <w:rtl/>
          <w:lang w:eastAsia="en-US"/>
        </w:rPr>
        <w:t xml:space="preserve">לא יחלל זרעו בעמיו </w:t>
      </w:r>
      <w:r>
        <w:rPr>
          <w:rFonts w:cs="Narkisim" w:hint="cs"/>
          <w:szCs w:val="20"/>
          <w:rtl/>
          <w:lang w:eastAsia="en-US"/>
        </w:rPr>
        <w:t>[כי אני ה' מקדשו</w:t>
      </w:r>
      <w:r>
        <w:rPr>
          <w:rFonts w:cs="Narkisim"/>
          <w:szCs w:val="20"/>
          <w:rtl/>
          <w:lang w:eastAsia="en-US"/>
        </w:rPr>
        <w:t>]</w:t>
      </w:r>
      <w:r>
        <w:rPr>
          <w:rFonts w:hint="cs"/>
          <w:rtl/>
          <w:lang w:eastAsia="en-US"/>
        </w:rPr>
        <w:t xml:space="preserve"> - </w:t>
      </w:r>
      <w:r>
        <w:rPr>
          <w:rFonts w:cs="Miriam"/>
          <w:szCs w:val="20"/>
          <w:rtl/>
          <w:lang w:eastAsia="en-US"/>
        </w:rPr>
        <w:t>(</w:t>
      </w:r>
      <w:r>
        <w:rPr>
          <w:rFonts w:cs="Miriam" w:hint="cs"/>
          <w:szCs w:val="20"/>
          <w:rtl/>
          <w:lang w:eastAsia="en-US"/>
        </w:rPr>
        <w:t>מדלא כתיב 'בע</w:t>
      </w:r>
      <w:r>
        <w:rPr>
          <w:rFonts w:cs="Miriam" w:hint="cs"/>
          <w:szCs w:val="20"/>
          <w:u w:val="single"/>
          <w:rtl/>
          <w:lang w:eastAsia="en-US"/>
        </w:rPr>
        <w:t>ממ</w:t>
      </w:r>
      <w:r>
        <w:rPr>
          <w:rFonts w:cs="Miriam" w:hint="cs"/>
          <w:szCs w:val="20"/>
          <w:rtl/>
          <w:lang w:eastAsia="en-US"/>
        </w:rPr>
        <w:t>יו'</w:t>
      </w:r>
      <w:r>
        <w:rPr>
          <w:rFonts w:cs="Miriam"/>
          <w:szCs w:val="20"/>
          <w:rtl/>
          <w:lang w:eastAsia="en-US"/>
        </w:rPr>
        <w:t>)</w:t>
      </w:r>
      <w:r>
        <w:rPr>
          <w:rtl/>
          <w:lang w:eastAsia="en-US"/>
        </w:rPr>
        <w:t xml:space="preserve"> </w:t>
      </w:r>
      <w:r>
        <w:rPr>
          <w:rFonts w:hint="cs"/>
          <w:rtl/>
          <w:lang w:eastAsia="en-US"/>
        </w:rPr>
        <w:t xml:space="preserve">בעם אחד הוא דמיחל </w:t>
      </w:r>
      <w:r>
        <w:rPr>
          <w:rFonts w:cs="Miriam"/>
          <w:szCs w:val="20"/>
          <w:rtl/>
          <w:lang w:eastAsia="en-US"/>
        </w:rPr>
        <w:t>(</w:t>
      </w:r>
      <w:r>
        <w:rPr>
          <w:rFonts w:cs="Miriam" w:hint="cs"/>
          <w:szCs w:val="20"/>
          <w:rtl/>
          <w:lang w:eastAsia="en-US"/>
        </w:rPr>
        <w:t>משמע שאין זרעו מחלל את בתו אלא כשהוא ואשתו מעם אחד: ששניהם חללים</w:t>
      </w:r>
      <w:r>
        <w:rPr>
          <w:rFonts w:cs="Miriam"/>
          <w:szCs w:val="20"/>
          <w:rtl/>
          <w:lang w:eastAsia="en-US"/>
        </w:rPr>
        <w:t>)</w:t>
      </w:r>
      <w:r>
        <w:rPr>
          <w:rFonts w:hint="cs"/>
          <w:rtl/>
          <w:lang w:eastAsia="en-US"/>
        </w:rPr>
        <w:t>,</w:t>
      </w:r>
      <w:r>
        <w:rPr>
          <w:rtl/>
          <w:lang w:eastAsia="en-US"/>
        </w:rPr>
        <w:t xml:space="preserve"> </w:t>
      </w:r>
      <w:r>
        <w:rPr>
          <w:rFonts w:hint="cs"/>
          <w:rtl/>
          <w:lang w:eastAsia="en-US"/>
        </w:rPr>
        <w:t>בשני עממים אינו מיחל.</w:t>
      </w:r>
    </w:p>
    <w:p w:rsidR="00DC5F22" w:rsidRDefault="00DC5F22" w:rsidP="00DC5F22">
      <w:pPr>
        <w:rPr>
          <w:rFonts w:hint="cs"/>
          <w:rtl/>
          <w:lang w:eastAsia="en-US"/>
        </w:rPr>
      </w:pPr>
    </w:p>
    <w:p w:rsidR="00DC5F22" w:rsidRDefault="00DC5F22" w:rsidP="00DC5F22">
      <w:pPr>
        <w:rPr>
          <w:rFonts w:hint="cs"/>
          <w:i/>
          <w:iCs/>
          <w:rtl/>
          <w:lang w:eastAsia="en-US"/>
        </w:rPr>
      </w:pPr>
      <w:r>
        <w:rPr>
          <w:rFonts w:hint="cs"/>
          <w:rtl/>
          <w:lang w:eastAsia="en-US"/>
        </w:rPr>
        <w:t xml:space="preserve">תנו רבנן: </w:t>
      </w:r>
      <w:r>
        <w:rPr>
          <w:rFonts w:cs="Miriam" w:hint="cs"/>
          <w:szCs w:val="16"/>
          <w:rtl/>
          <w:lang w:eastAsia="en-US"/>
        </w:rPr>
        <w:t>(ספרא אמור פשרתא ב פרק ב הלכה ז-ח)</w:t>
      </w:r>
      <w:r>
        <w:rPr>
          <w:rFonts w:hint="cs"/>
          <w:rtl/>
          <w:lang w:eastAsia="en-US"/>
        </w:rPr>
        <w:t>'</w:t>
      </w:r>
      <w:r>
        <w:rPr>
          <w:rFonts w:cs="Miriam" w:hint="cs"/>
          <w:szCs w:val="16"/>
          <w:rtl/>
          <w:lang w:eastAsia="en-US"/>
        </w:rPr>
        <w:t>[ויקרא כא,טו:</w:t>
      </w:r>
      <w:r>
        <w:rPr>
          <w:rFonts w:cs="Narkisim" w:hint="cs"/>
          <w:szCs w:val="20"/>
          <w:rtl/>
          <w:lang w:eastAsia="en-US"/>
        </w:rPr>
        <w:t xml:space="preserve"> ו]</w:t>
      </w:r>
      <w:r>
        <w:rPr>
          <w:rFonts w:cs="Narkisim" w:hint="cs"/>
          <w:i/>
          <w:iCs/>
          <w:rtl/>
          <w:lang w:eastAsia="en-US"/>
        </w:rPr>
        <w:t xml:space="preserve">לא יחלל זרעו </w:t>
      </w:r>
      <w:r>
        <w:rPr>
          <w:rFonts w:cs="Narkisim" w:hint="cs"/>
          <w:szCs w:val="20"/>
          <w:rtl/>
          <w:lang w:eastAsia="en-US"/>
        </w:rPr>
        <w:t>[בעמיו כי אני ה' מקדשו</w:t>
      </w:r>
      <w:r>
        <w:rPr>
          <w:rFonts w:cs="Narkisim"/>
          <w:szCs w:val="20"/>
          <w:rtl/>
          <w:lang w:eastAsia="en-US"/>
        </w:rPr>
        <w:t>]</w:t>
      </w:r>
      <w:r>
        <w:rPr>
          <w:rFonts w:hint="cs"/>
          <w:i/>
          <w:iCs/>
          <w:rtl/>
          <w:lang w:eastAsia="en-US"/>
        </w:rPr>
        <w:t xml:space="preserve">: אין לי אלא זרעו, היא עצמה מנין </w:t>
      </w:r>
      <w:r>
        <w:rPr>
          <w:rFonts w:cs="Miriam"/>
          <w:szCs w:val="20"/>
          <w:rtl/>
          <w:lang w:eastAsia="en-US"/>
        </w:rPr>
        <w:t>(</w:t>
      </w:r>
      <w:r>
        <w:rPr>
          <w:rFonts w:cs="Miriam" w:hint="cs"/>
          <w:szCs w:val="20"/>
          <w:rtl/>
          <w:lang w:eastAsia="en-US"/>
        </w:rPr>
        <w:t>שהאלמנה מתחללת בביאתו מן התרומה ומן הכהונה, ללקות כהן הדיוט הבא עליה אחריו משום 'חללה'</w:t>
      </w:r>
      <w:r>
        <w:rPr>
          <w:rFonts w:cs="Miriam"/>
          <w:szCs w:val="20"/>
          <w:rtl/>
          <w:lang w:eastAsia="en-US"/>
        </w:rPr>
        <w:t>)</w:t>
      </w:r>
      <w:r>
        <w:rPr>
          <w:rFonts w:hint="cs"/>
          <w:i/>
          <w:iCs/>
          <w:rtl/>
          <w:lang w:eastAsia="en-US"/>
        </w:rPr>
        <w:t xml:space="preserve">? </w:t>
      </w:r>
    </w:p>
    <w:p w:rsidR="00DC5F22" w:rsidRDefault="00DC5F22" w:rsidP="00DC5F22">
      <w:pPr>
        <w:rPr>
          <w:rFonts w:hint="cs"/>
          <w:i/>
          <w:iCs/>
          <w:rtl/>
          <w:lang w:eastAsia="en-US"/>
        </w:rPr>
      </w:pPr>
      <w:r>
        <w:rPr>
          <w:rFonts w:hint="cs"/>
          <w:i/>
          <w:iCs/>
          <w:rtl/>
          <w:lang w:eastAsia="en-US"/>
        </w:rPr>
        <w:t xml:space="preserve">אמרת קל וחומר: מה זרעו שלא עבר עבירה מתחלל - היא שעברה עבירה </w:t>
      </w:r>
      <w:r>
        <w:rPr>
          <w:rFonts w:cs="Miriam"/>
          <w:szCs w:val="20"/>
          <w:rtl/>
          <w:lang w:eastAsia="en-US"/>
        </w:rPr>
        <w:t>(</w:t>
      </w:r>
      <w:r>
        <w:rPr>
          <w:rFonts w:cs="Miriam" w:hint="cs"/>
          <w:szCs w:val="20"/>
          <w:rtl/>
          <w:lang w:eastAsia="en-US"/>
        </w:rPr>
        <w:t>דכתיב '</w:t>
      </w:r>
      <w:r>
        <w:rPr>
          <w:rFonts w:cs="Narkisim" w:hint="cs"/>
          <w:szCs w:val="20"/>
          <w:rtl/>
          <w:lang w:eastAsia="en-US"/>
        </w:rPr>
        <w:t>לא יקחו</w:t>
      </w:r>
      <w:r>
        <w:rPr>
          <w:rFonts w:cs="Miriam" w:hint="cs"/>
          <w:szCs w:val="20"/>
          <w:rtl/>
          <w:lang w:eastAsia="en-US"/>
        </w:rPr>
        <w:t xml:space="preserve">' </w:t>
      </w:r>
      <w:r>
        <w:rPr>
          <w:rFonts w:cs="Miriam" w:hint="cs"/>
          <w:szCs w:val="16"/>
          <w:rtl/>
          <w:lang w:eastAsia="en-US"/>
        </w:rPr>
        <w:t>[ויקרא כא,ז]</w:t>
      </w:r>
      <w:r>
        <w:rPr>
          <w:rFonts w:cs="Miriam" w:hint="cs"/>
          <w:szCs w:val="20"/>
          <w:rtl/>
          <w:lang w:eastAsia="en-US"/>
        </w:rPr>
        <w:t xml:space="preserve"> להזהיר אשה על ידי האיש </w:t>
      </w:r>
      <w:r>
        <w:rPr>
          <w:rFonts w:cs="Miriam" w:hint="cs"/>
          <w:szCs w:val="16"/>
          <w:rtl/>
          <w:lang w:eastAsia="en-US"/>
        </w:rPr>
        <w:t>[ביבמות בפרק 'יש מותרות' (פד,ב)]</w:t>
      </w:r>
      <w:r>
        <w:rPr>
          <w:rFonts w:cs="Miriam"/>
          <w:szCs w:val="20"/>
          <w:rtl/>
          <w:lang w:eastAsia="en-US"/>
        </w:rPr>
        <w:t>)</w:t>
      </w:r>
      <w:r>
        <w:rPr>
          <w:i/>
          <w:iCs/>
          <w:rtl/>
          <w:lang w:eastAsia="en-US"/>
        </w:rPr>
        <w:t xml:space="preserve"> </w:t>
      </w:r>
      <w:r>
        <w:rPr>
          <w:rFonts w:hint="cs"/>
          <w:i/>
          <w:iCs/>
          <w:rtl/>
          <w:lang w:eastAsia="en-US"/>
        </w:rPr>
        <w:t>אינו דין שמתחללת?</w:t>
      </w:r>
    </w:p>
    <w:p w:rsidR="00DC5F22" w:rsidRDefault="00DC5F22" w:rsidP="00DC5F22">
      <w:pPr>
        <w:rPr>
          <w:rFonts w:hint="cs"/>
          <w:i/>
          <w:iCs/>
          <w:rtl/>
          <w:lang w:eastAsia="en-US"/>
        </w:rPr>
      </w:pPr>
      <w:r>
        <w:rPr>
          <w:rFonts w:hint="cs"/>
          <w:i/>
          <w:iCs/>
          <w:rtl/>
          <w:lang w:eastAsia="en-US"/>
        </w:rPr>
        <w:t xml:space="preserve">הוא עצמו יוכיח, שעבר עבירה ואין מתחלל </w:t>
      </w:r>
      <w:r>
        <w:rPr>
          <w:rFonts w:cs="Miriam"/>
          <w:szCs w:val="20"/>
          <w:rtl/>
          <w:lang w:eastAsia="en-US"/>
        </w:rPr>
        <w:t>(</w:t>
      </w:r>
      <w:r>
        <w:rPr>
          <w:rFonts w:cs="Miriam" w:hint="cs"/>
          <w:szCs w:val="20"/>
          <w:rtl/>
          <w:lang w:eastAsia="en-US"/>
        </w:rPr>
        <w:t>דהא '</w:t>
      </w:r>
      <w:r>
        <w:rPr>
          <w:rFonts w:cs="Narkisim" w:hint="cs"/>
          <w:szCs w:val="20"/>
          <w:rtl/>
          <w:lang w:eastAsia="en-US"/>
        </w:rPr>
        <w:t xml:space="preserve">לא יחלל </w:t>
      </w:r>
      <w:r>
        <w:rPr>
          <w:rFonts w:cs="Narkisim" w:hint="cs"/>
          <w:szCs w:val="20"/>
          <w:u w:val="single"/>
          <w:rtl/>
          <w:lang w:eastAsia="en-US"/>
        </w:rPr>
        <w:t>זרעו</w:t>
      </w:r>
      <w:r>
        <w:rPr>
          <w:rFonts w:cs="Miriam" w:hint="cs"/>
          <w:szCs w:val="20"/>
          <w:rtl/>
          <w:lang w:eastAsia="en-US"/>
        </w:rPr>
        <w:t xml:space="preserve">' כתיב, ולא את עצמו, דתנן </w:t>
      </w:r>
      <w:r>
        <w:rPr>
          <w:rFonts w:cs="Miriam" w:hint="cs"/>
          <w:szCs w:val="16"/>
          <w:rtl/>
          <w:lang w:eastAsia="en-US"/>
        </w:rPr>
        <w:t>(בכורות פ"ז מ"ז, דף מה,ב)</w:t>
      </w:r>
      <w:r>
        <w:rPr>
          <w:rFonts w:cs="Miriam" w:hint="cs"/>
          <w:szCs w:val="20"/>
          <w:rtl/>
          <w:lang w:eastAsia="en-US"/>
        </w:rPr>
        <w:t>: '</w:t>
      </w:r>
      <w:r>
        <w:rPr>
          <w:rFonts w:cs="Miriam" w:hint="cs"/>
          <w:i/>
          <w:iCs/>
          <w:szCs w:val="20"/>
          <w:rtl/>
          <w:lang w:eastAsia="en-US"/>
        </w:rPr>
        <w:t>הנושא נשים בעבירה - פסול עד שידור הנאה</w:t>
      </w:r>
      <w:r>
        <w:rPr>
          <w:rFonts w:cs="Miriam" w:hint="cs"/>
          <w:szCs w:val="20"/>
          <w:rtl/>
          <w:lang w:eastAsia="en-US"/>
        </w:rPr>
        <w:t>', וכי הדירה ממנו - עובד עבודה</w:t>
      </w:r>
      <w:r>
        <w:rPr>
          <w:rFonts w:cs="Miriam"/>
          <w:szCs w:val="20"/>
          <w:rtl/>
          <w:lang w:eastAsia="en-US"/>
        </w:rPr>
        <w:t>)</w:t>
      </w:r>
      <w:r>
        <w:rPr>
          <w:rFonts w:hint="cs"/>
          <w:i/>
          <w:iCs/>
          <w:rtl/>
          <w:lang w:eastAsia="en-US"/>
        </w:rPr>
        <w:t>!</w:t>
      </w:r>
    </w:p>
    <w:p w:rsidR="00DC5F22" w:rsidRDefault="00DC5F22" w:rsidP="00DC5F22">
      <w:pPr>
        <w:rPr>
          <w:rFonts w:hint="cs"/>
          <w:rtl/>
          <w:lang w:eastAsia="en-US"/>
        </w:rPr>
      </w:pPr>
      <w:r>
        <w:rPr>
          <w:rFonts w:hint="cs"/>
          <w:i/>
          <w:iCs/>
          <w:rtl/>
          <w:lang w:eastAsia="en-US"/>
        </w:rPr>
        <w:t xml:space="preserve">מה להוא שכן אין מתחלל בכל מקום </w:t>
      </w:r>
      <w:r>
        <w:rPr>
          <w:rFonts w:cs="Miriam"/>
          <w:szCs w:val="20"/>
          <w:rtl/>
          <w:lang w:eastAsia="en-US"/>
        </w:rPr>
        <w:t>(</w:t>
      </w:r>
      <w:r>
        <w:rPr>
          <w:rFonts w:cs="Miriam" w:hint="cs"/>
          <w:szCs w:val="20"/>
          <w:rtl/>
          <w:lang w:eastAsia="en-US"/>
        </w:rPr>
        <w:t>אפילו בא על השפחה ועל הזונה</w:t>
      </w:r>
      <w:r>
        <w:rPr>
          <w:rFonts w:cs="Miriam"/>
          <w:szCs w:val="20"/>
          <w:rtl/>
          <w:lang w:eastAsia="en-US"/>
        </w:rPr>
        <w:t>)</w:t>
      </w:r>
      <w:r>
        <w:rPr>
          <w:i/>
          <w:iCs/>
          <w:rtl/>
          <w:lang w:eastAsia="en-US"/>
        </w:rPr>
        <w:t xml:space="preserve"> </w:t>
      </w:r>
      <w:r>
        <w:rPr>
          <w:rFonts w:hint="cs"/>
          <w:i/>
          <w:iCs/>
          <w:rtl/>
          <w:lang w:eastAsia="en-US"/>
        </w:rPr>
        <w:t xml:space="preserve">תאמר בהיא </w:t>
      </w:r>
      <w:r>
        <w:rPr>
          <w:rFonts w:cs="Miriam"/>
          <w:szCs w:val="20"/>
          <w:rtl/>
          <w:lang w:eastAsia="en-US"/>
        </w:rPr>
        <w:t>(</w:t>
      </w:r>
      <w:r>
        <w:rPr>
          <w:rFonts w:cs="Miriam" w:hint="cs"/>
          <w:szCs w:val="20"/>
          <w:rtl/>
          <w:lang w:eastAsia="en-US"/>
        </w:rPr>
        <w:t>באשה</w:t>
      </w:r>
      <w:r>
        <w:rPr>
          <w:rFonts w:cs="Miriam"/>
          <w:szCs w:val="20"/>
          <w:rtl/>
          <w:lang w:eastAsia="en-US"/>
        </w:rPr>
        <w:t>)</w:t>
      </w:r>
      <w:r>
        <w:rPr>
          <w:rFonts w:hint="cs"/>
          <w:i/>
          <w:iCs/>
          <w:rtl/>
          <w:lang w:eastAsia="en-US"/>
        </w:rPr>
        <w:t xml:space="preserve">, שמתחללת </w:t>
      </w:r>
      <w:r>
        <w:rPr>
          <w:rFonts w:cs="Miriam"/>
          <w:szCs w:val="20"/>
          <w:rtl/>
          <w:lang w:eastAsia="en-US"/>
        </w:rPr>
        <w:t>(</w:t>
      </w:r>
      <w:r>
        <w:rPr>
          <w:rFonts w:cs="Miriam" w:hint="cs"/>
          <w:szCs w:val="20"/>
          <w:rtl/>
          <w:lang w:eastAsia="en-US"/>
        </w:rPr>
        <w:t>שנפסלת</w:t>
      </w:r>
      <w:r>
        <w:rPr>
          <w:rFonts w:cs="Miriam"/>
          <w:szCs w:val="20"/>
          <w:rtl/>
          <w:lang w:eastAsia="en-US"/>
        </w:rPr>
        <w:t>)</w:t>
      </w:r>
      <w:r>
        <w:rPr>
          <w:i/>
          <w:iCs/>
          <w:rtl/>
          <w:lang w:eastAsia="en-US"/>
        </w:rPr>
        <w:t xml:space="preserve"> </w:t>
      </w:r>
      <w:r>
        <w:rPr>
          <w:rFonts w:hint="cs"/>
          <w:i/>
          <w:iCs/>
          <w:rtl/>
          <w:lang w:eastAsia="en-US"/>
        </w:rPr>
        <w:t xml:space="preserve">בכל מקום </w:t>
      </w:r>
      <w:r>
        <w:rPr>
          <w:rFonts w:cs="Miriam"/>
          <w:szCs w:val="20"/>
          <w:rtl/>
          <w:lang w:eastAsia="en-US"/>
        </w:rPr>
        <w:t>(</w:t>
      </w:r>
      <w:r>
        <w:rPr>
          <w:rFonts w:cs="Miriam" w:hint="cs"/>
          <w:szCs w:val="20"/>
          <w:rtl/>
          <w:lang w:eastAsia="en-US"/>
        </w:rPr>
        <w:t xml:space="preserve">שאם בא עליה כותי חלל נתין ממזר </w:t>
      </w:r>
      <w:r>
        <w:rPr>
          <w:rFonts w:cs="Miriam"/>
          <w:szCs w:val="20"/>
          <w:rtl/>
          <w:lang w:eastAsia="en-US"/>
        </w:rPr>
        <w:t>–</w:t>
      </w:r>
      <w:r>
        <w:rPr>
          <w:rFonts w:cs="Miriam" w:hint="cs"/>
          <w:szCs w:val="20"/>
          <w:rtl/>
          <w:lang w:eastAsia="en-US"/>
        </w:rPr>
        <w:t xml:space="preserve"> פסולה, כדאמרינן לעיל </w:t>
      </w:r>
      <w:r>
        <w:rPr>
          <w:rFonts w:cs="Miriam" w:hint="cs"/>
          <w:szCs w:val="16"/>
          <w:rtl/>
          <w:lang w:eastAsia="en-US"/>
        </w:rPr>
        <w:t>(עד,ב)</w:t>
      </w:r>
      <w:r>
        <w:rPr>
          <w:rFonts w:cs="Miriam" w:hint="cs"/>
          <w:szCs w:val="20"/>
          <w:rtl/>
          <w:lang w:eastAsia="en-US"/>
        </w:rPr>
        <w:t xml:space="preserve">, ונפקא לן ביבמות </w:t>
      </w:r>
      <w:r>
        <w:rPr>
          <w:rFonts w:cs="Miriam" w:hint="cs"/>
          <w:szCs w:val="16"/>
          <w:rtl/>
          <w:lang w:eastAsia="en-US"/>
        </w:rPr>
        <w:t>(סח,א)</w:t>
      </w:r>
      <w:r>
        <w:rPr>
          <w:rFonts w:cs="Miriam" w:hint="cs"/>
          <w:szCs w:val="20"/>
          <w:rtl/>
          <w:lang w:eastAsia="en-US"/>
        </w:rPr>
        <w:t xml:space="preserve"> מן '</w:t>
      </w:r>
      <w:r>
        <w:rPr>
          <w:rFonts w:cs="Narkisim" w:hint="cs"/>
          <w:szCs w:val="20"/>
          <w:rtl/>
          <w:lang w:eastAsia="en-US"/>
        </w:rPr>
        <w:t>ובת כהן כי תהיה לאיש זר</w:t>
      </w:r>
      <w:r>
        <w:rPr>
          <w:rFonts w:cs="Miriam" w:hint="cs"/>
          <w:szCs w:val="20"/>
          <w:rtl/>
          <w:lang w:eastAsia="en-US"/>
        </w:rPr>
        <w:t xml:space="preserve">' </w:t>
      </w:r>
      <w:r>
        <w:rPr>
          <w:rFonts w:cs="Miriam" w:hint="cs"/>
          <w:szCs w:val="16"/>
          <w:rtl/>
          <w:lang w:eastAsia="en-US"/>
        </w:rPr>
        <w:t>[ויקרא כב,יב]</w:t>
      </w:r>
      <w:r>
        <w:rPr>
          <w:rFonts w:cs="Miriam" w:hint="cs"/>
          <w:szCs w:val="20"/>
          <w:rtl/>
          <w:lang w:eastAsia="en-US"/>
        </w:rPr>
        <w:t xml:space="preserve">: כיון שנבעלה לפסול לה </w:t>
      </w:r>
      <w:r>
        <w:rPr>
          <w:rFonts w:cs="Miriam"/>
          <w:szCs w:val="20"/>
          <w:rtl/>
          <w:lang w:eastAsia="en-US"/>
        </w:rPr>
        <w:t>–</w:t>
      </w:r>
      <w:r>
        <w:rPr>
          <w:rFonts w:cs="Miriam" w:hint="cs"/>
          <w:szCs w:val="20"/>
          <w:rtl/>
          <w:lang w:eastAsia="en-US"/>
        </w:rPr>
        <w:t xml:space="preserve"> פסלה; והואיל ונפסלת בשאר ביאות איסור - תיפסל אף כאן</w:t>
      </w:r>
      <w:r>
        <w:rPr>
          <w:rFonts w:cs="Miriam"/>
          <w:szCs w:val="20"/>
          <w:rtl/>
          <w:lang w:eastAsia="en-US"/>
        </w:rPr>
        <w:t>)</w:t>
      </w:r>
      <w:r>
        <w:rPr>
          <w:rFonts w:hint="cs"/>
          <w:i/>
          <w:iCs/>
          <w:rtl/>
          <w:lang w:eastAsia="en-US"/>
        </w:rPr>
        <w:t xml:space="preserve">? ואם נפשך לומר </w:t>
      </w:r>
      <w:r>
        <w:rPr>
          <w:rFonts w:cs="Miriam"/>
          <w:szCs w:val="20"/>
          <w:rtl/>
          <w:lang w:eastAsia="en-US"/>
        </w:rPr>
        <w:t>(</w:t>
      </w:r>
      <w:r>
        <w:rPr>
          <w:rFonts w:cs="Miriam" w:hint="cs"/>
          <w:szCs w:val="20"/>
          <w:rtl/>
          <w:lang w:eastAsia="en-US"/>
        </w:rPr>
        <w:t>שום תשובה על קל וחומר זה, ותבא להכשירה</w:t>
      </w:r>
      <w:r>
        <w:rPr>
          <w:rFonts w:cs="Miriam"/>
          <w:szCs w:val="20"/>
          <w:rtl/>
          <w:lang w:eastAsia="en-US"/>
        </w:rPr>
        <w:t>)</w:t>
      </w:r>
      <w:r>
        <w:rPr>
          <w:rFonts w:hint="cs"/>
          <w:i/>
          <w:iCs/>
          <w:rtl/>
          <w:lang w:eastAsia="en-US"/>
        </w:rPr>
        <w:t xml:space="preserve">: אמר קרא </w:t>
      </w:r>
      <w:r>
        <w:rPr>
          <w:rFonts w:cs="Miriam"/>
          <w:szCs w:val="20"/>
          <w:rtl/>
          <w:lang w:eastAsia="en-US"/>
        </w:rPr>
        <w:t>(</w:t>
      </w:r>
      <w:r>
        <w:rPr>
          <w:rFonts w:cs="Miriam" w:hint="cs"/>
          <w:szCs w:val="20"/>
          <w:rtl/>
          <w:lang w:eastAsia="en-US"/>
        </w:rPr>
        <w:t>הרי לך מקרא מן התורה שהיא מתחללת</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דכתיב: ו</w:t>
      </w:r>
      <w:r>
        <w:rPr>
          <w:rFonts w:cs="Miriam"/>
          <w:szCs w:val="20"/>
          <w:rtl/>
          <w:lang w:eastAsia="en-US"/>
        </w:rPr>
        <w:t>)</w:t>
      </w:r>
      <w:r>
        <w:rPr>
          <w:rFonts w:hint="cs"/>
          <w:i/>
          <w:iCs/>
          <w:rtl/>
          <w:lang w:eastAsia="en-US"/>
        </w:rPr>
        <w:t>'</w:t>
      </w:r>
      <w:r>
        <w:rPr>
          <w:rFonts w:cs="Narkisim" w:hint="cs"/>
          <w:i/>
          <w:iCs/>
          <w:rtl/>
          <w:lang w:eastAsia="en-US"/>
        </w:rPr>
        <w:t>לא יחלל זרעו</w:t>
      </w:r>
      <w:r>
        <w:rPr>
          <w:rFonts w:hint="cs"/>
          <w:i/>
          <w:iCs/>
          <w:rtl/>
          <w:lang w:eastAsia="en-US"/>
        </w:rPr>
        <w:t xml:space="preserve">': לא יחולל זה שהיה כשר ונתחלל </w:t>
      </w:r>
      <w:r>
        <w:rPr>
          <w:rFonts w:cs="Miriam"/>
          <w:szCs w:val="20"/>
          <w:rtl/>
          <w:lang w:eastAsia="en-US"/>
        </w:rPr>
        <w:t>(</w:t>
      </w:r>
      <w:r>
        <w:rPr>
          <w:rFonts w:cs="Miriam" w:hint="cs"/>
          <w:szCs w:val="20"/>
          <w:rtl/>
          <w:lang w:eastAsia="en-US"/>
        </w:rPr>
        <w:t xml:space="preserve">עיקר חילול האמור כאן - משמע היא עצמה, </w:t>
      </w:r>
      <w:r>
        <w:rPr>
          <w:rFonts w:cs="Miriam" w:hint="cs"/>
          <w:szCs w:val="20"/>
          <w:u w:val="single"/>
          <w:rtl/>
          <w:lang w:eastAsia="en-US"/>
        </w:rPr>
        <w:t>שהיתה כשרה ונתחללה</w:t>
      </w:r>
      <w:r>
        <w:rPr>
          <w:rFonts w:cs="Miriam" w:hint="cs"/>
          <w:szCs w:val="20"/>
          <w:rtl/>
          <w:lang w:eastAsia="en-US"/>
        </w:rPr>
        <w:t>, אבל זרעו - מעיקרו הוא נפסל, ואין זה לשון 'חילול'</w:t>
      </w:r>
      <w:r>
        <w:rPr>
          <w:rFonts w:cs="Miriam"/>
          <w:szCs w:val="20"/>
          <w:rtl/>
          <w:lang w:eastAsia="en-US"/>
        </w:rPr>
        <w:t>)</w:t>
      </w:r>
      <w:r>
        <w:rPr>
          <w:rFonts w:hint="cs"/>
          <w:rtl/>
          <w:lang w:eastAsia="en-US"/>
        </w:rPr>
        <w:t>.'</w:t>
      </w:r>
    </w:p>
    <w:p w:rsidR="00DC5F22" w:rsidRDefault="00DC5F22" w:rsidP="00DC5F22">
      <w:pPr>
        <w:rPr>
          <w:rFonts w:cs="Miriam" w:hint="cs"/>
          <w:szCs w:val="20"/>
          <w:rtl/>
          <w:lang w:eastAsia="en-US"/>
        </w:rPr>
      </w:pPr>
    </w:p>
    <w:p w:rsidR="00DC5F22" w:rsidRDefault="00DC5F22" w:rsidP="00DC5F22">
      <w:pPr>
        <w:rPr>
          <w:rFonts w:hint="cs"/>
          <w:rtl/>
          <w:lang w:eastAsia="en-US"/>
        </w:rPr>
      </w:pPr>
      <w:r>
        <w:rPr>
          <w:rFonts w:hint="cs"/>
          <w:rtl/>
          <w:lang w:eastAsia="en-US"/>
        </w:rPr>
        <w:t>מאי '</w:t>
      </w:r>
      <w:r>
        <w:rPr>
          <w:rFonts w:hint="cs"/>
          <w:i/>
          <w:iCs/>
          <w:rtl/>
          <w:lang w:eastAsia="en-US"/>
        </w:rPr>
        <w:t>אם נפשך לומר</w:t>
      </w:r>
      <w:r>
        <w:rPr>
          <w:rFonts w:hint="cs"/>
          <w:rtl/>
          <w:lang w:eastAsia="en-US"/>
        </w:rPr>
        <w:t xml:space="preserve">' </w:t>
      </w:r>
      <w:r>
        <w:rPr>
          <w:rFonts w:cs="Miriam"/>
          <w:szCs w:val="20"/>
          <w:rtl/>
          <w:lang w:eastAsia="en-US"/>
        </w:rPr>
        <w:t>(</w:t>
      </w:r>
      <w:r>
        <w:rPr>
          <w:rFonts w:cs="Miriam" w:hint="cs"/>
          <w:szCs w:val="20"/>
          <w:rtl/>
          <w:lang w:eastAsia="en-US"/>
        </w:rPr>
        <w:t>מה היה לנו להשיב על קל וחומר דאיצטריך לפרושי קראי</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וכי תימא </w:t>
      </w:r>
      <w:r>
        <w:rPr>
          <w:rFonts w:cs="Miriam"/>
          <w:szCs w:val="20"/>
          <w:rtl/>
          <w:lang w:eastAsia="en-US"/>
        </w:rPr>
        <w:t>(</w:t>
      </w:r>
      <w:r>
        <w:rPr>
          <w:rFonts w:cs="Miriam" w:hint="cs"/>
          <w:szCs w:val="20"/>
          <w:rtl/>
          <w:lang w:eastAsia="en-US"/>
        </w:rPr>
        <w:t>מעיקרא דדינא דמייתית היא עצמה מקל וחומר מזרעו שלא עבר עבירה - ונתחללה</w:t>
      </w:r>
      <w:r>
        <w:rPr>
          <w:rFonts w:cs="Miriam"/>
          <w:szCs w:val="20"/>
          <w:rtl/>
          <w:lang w:eastAsia="en-US"/>
        </w:rPr>
        <w:t>)</w:t>
      </w:r>
      <w:r>
        <w:rPr>
          <w:rtl/>
          <w:lang w:eastAsia="en-US"/>
        </w:rPr>
        <w:t xml:space="preserve"> </w:t>
      </w:r>
      <w:r>
        <w:rPr>
          <w:rFonts w:hint="cs"/>
          <w:rtl/>
          <w:lang w:eastAsia="en-US"/>
        </w:rPr>
        <w:t>איכא למיפרך: 'מה לזרעו שכן יצירתו בעבירה' - אמר קרא: '</w:t>
      </w:r>
      <w:r>
        <w:rPr>
          <w:rFonts w:cs="Narkisim" w:hint="cs"/>
          <w:rtl/>
          <w:lang w:eastAsia="en-US"/>
        </w:rPr>
        <w:t>לא יחלל</w:t>
      </w:r>
      <w:r>
        <w:rPr>
          <w:rFonts w:hint="cs"/>
          <w:rtl/>
          <w:lang w:eastAsia="en-US"/>
        </w:rPr>
        <w:t xml:space="preserve">' לא יחולל זה שהיה כשר ונתחלל. </w:t>
      </w:r>
    </w:p>
    <w:p w:rsidR="00DC5F22" w:rsidRDefault="00DC5F22" w:rsidP="00DC5F22">
      <w:pPr>
        <w:rPr>
          <w:rFonts w:hint="cs"/>
          <w:lang w:eastAsia="en-US"/>
        </w:rPr>
      </w:pPr>
    </w:p>
    <w:p w:rsidR="00DC5F22" w:rsidRDefault="00DC5F22" w:rsidP="00DC5F22">
      <w:pPr>
        <w:rPr>
          <w:rFonts w:hint="cs"/>
          <w:rtl/>
          <w:lang w:eastAsia="en-US"/>
        </w:rPr>
      </w:pPr>
      <w:r>
        <w:rPr>
          <w:rFonts w:hint="cs"/>
          <w:rtl/>
          <w:lang w:eastAsia="en-US"/>
        </w:rPr>
        <w:t>תנו רבנן</w:t>
      </w:r>
      <w:r>
        <w:rPr>
          <w:rtl/>
          <w:lang w:eastAsia="en-US"/>
        </w:rPr>
        <w:t xml:space="preserve"> </w:t>
      </w:r>
      <w:r>
        <w:rPr>
          <w:rFonts w:cs="Miriam"/>
          <w:szCs w:val="16"/>
          <w:rtl/>
          <w:lang w:eastAsia="en-US"/>
        </w:rPr>
        <w:t>[</w:t>
      </w:r>
      <w:r>
        <w:rPr>
          <w:rFonts w:cs="Miriam" w:hint="cs"/>
          <w:szCs w:val="16"/>
          <w:rtl/>
          <w:lang w:eastAsia="en-US"/>
        </w:rPr>
        <w:t xml:space="preserve">ספרא אמור פרשתא ב פרק ב </w:t>
      </w:r>
      <w:r>
        <w:rPr>
          <w:rFonts w:cs="Miriam"/>
          <w:szCs w:val="16"/>
          <w:rtl/>
          <w:lang w:eastAsia="en-US"/>
        </w:rPr>
        <w:t>ה</w:t>
      </w:r>
      <w:r>
        <w:rPr>
          <w:rFonts w:cs="Miriam" w:hint="cs"/>
          <w:szCs w:val="16"/>
          <w:rtl/>
          <w:lang w:eastAsia="en-US"/>
        </w:rPr>
        <w:t>לכה ג</w:t>
      </w:r>
      <w:r>
        <w:rPr>
          <w:rFonts w:cs="Miriam"/>
          <w:szCs w:val="16"/>
          <w:rtl/>
          <w:lang w:eastAsia="en-US"/>
        </w:rPr>
        <w:t>]</w:t>
      </w:r>
      <w:r>
        <w:rPr>
          <w:rFonts w:hint="cs"/>
          <w:rtl/>
          <w:lang w:eastAsia="en-US"/>
        </w:rPr>
        <w:t>: '</w:t>
      </w:r>
      <w:r>
        <w:rPr>
          <w:rFonts w:hint="cs"/>
          <w:i/>
          <w:iCs/>
          <w:rtl/>
          <w:lang w:eastAsia="en-US"/>
        </w:rPr>
        <w:t>איזו היא 'חללה'? כל שנולדה מן הפסולים.</w:t>
      </w:r>
      <w:r>
        <w:rPr>
          <w:rFonts w:hint="cs"/>
          <w:rtl/>
          <w:lang w:eastAsia="en-US"/>
        </w:rPr>
        <w:t>'</w:t>
      </w:r>
    </w:p>
    <w:p w:rsidR="00DC5F22" w:rsidRDefault="00DC5F22" w:rsidP="00DC5F22">
      <w:pPr>
        <w:rPr>
          <w:rFonts w:cs="Miriam" w:hint="cs"/>
          <w:szCs w:val="20"/>
          <w:lang w:eastAsia="en-US"/>
        </w:rPr>
      </w:pPr>
      <w:r>
        <w:rPr>
          <w:rFonts w:hint="cs"/>
          <w:rtl/>
          <w:lang w:eastAsia="en-US"/>
        </w:rPr>
        <w:t>מאי '</w:t>
      </w:r>
      <w:r>
        <w:rPr>
          <w:rFonts w:hint="cs"/>
          <w:i/>
          <w:iCs/>
          <w:rtl/>
          <w:lang w:eastAsia="en-US"/>
        </w:rPr>
        <w:t>פסולים</w:t>
      </w:r>
      <w:r>
        <w:rPr>
          <w:rFonts w:hint="cs"/>
          <w:rtl/>
          <w:lang w:eastAsia="en-US"/>
        </w:rPr>
        <w:t xml:space="preserve">'? אילימא 'פסולים לו' </w:t>
      </w:r>
      <w:r>
        <w:rPr>
          <w:rFonts w:cs="Miriam"/>
          <w:szCs w:val="20"/>
          <w:rtl/>
          <w:lang w:eastAsia="en-US"/>
        </w:rPr>
        <w:t>(</w:t>
      </w:r>
      <w:r>
        <w:rPr>
          <w:rFonts w:cs="Miriam" w:hint="cs"/>
          <w:szCs w:val="20"/>
          <w:rtl/>
          <w:lang w:eastAsia="en-US"/>
        </w:rPr>
        <w:t>ואפילו הוא ישראל, אם ביאתו בעבירה שאינו של ממזרת - הוי הולד חלל</w:t>
      </w:r>
      <w:r>
        <w:rPr>
          <w:rFonts w:cs="Miriam"/>
          <w:szCs w:val="20"/>
          <w:rtl/>
          <w:lang w:eastAsia="en-US"/>
        </w:rPr>
        <w:t>)</w:t>
      </w:r>
      <w:r>
        <w:rPr>
          <w:rtl/>
          <w:lang w:eastAsia="en-US"/>
        </w:rPr>
        <w:t xml:space="preserve"> </w:t>
      </w:r>
      <w:r>
        <w:rPr>
          <w:rFonts w:hint="cs"/>
          <w:rtl/>
          <w:lang w:eastAsia="en-US"/>
        </w:rPr>
        <w:t xml:space="preserve">- הרי מחזיר גרושתו </w:t>
      </w:r>
      <w:r>
        <w:rPr>
          <w:rFonts w:cs="Miriam"/>
          <w:szCs w:val="20"/>
          <w:rtl/>
          <w:lang w:eastAsia="en-US"/>
        </w:rPr>
        <w:t>(</w:t>
      </w:r>
      <w:r>
        <w:rPr>
          <w:rFonts w:cs="Miriam" w:hint="cs"/>
          <w:szCs w:val="20"/>
          <w:rtl/>
          <w:lang w:eastAsia="en-US"/>
        </w:rPr>
        <w:t>כשנישאת לאחר דפסולה</w:t>
      </w:r>
      <w:r>
        <w:rPr>
          <w:rFonts w:cs="Miriam"/>
          <w:szCs w:val="20"/>
          <w:rtl/>
          <w:lang w:eastAsia="en-US"/>
        </w:rPr>
        <w:t>)</w:t>
      </w:r>
      <w:r>
        <w:rPr>
          <w:rFonts w:hint="cs"/>
          <w:rtl/>
          <w:lang w:eastAsia="en-US"/>
        </w:rPr>
        <w:t xml:space="preserve">, דפסולה לו, ובניה כשרים </w:t>
      </w:r>
      <w:r>
        <w:rPr>
          <w:rFonts w:cs="Miriam"/>
          <w:szCs w:val="20"/>
          <w:rtl/>
          <w:lang w:eastAsia="en-US"/>
        </w:rPr>
        <w:t>(</w:t>
      </w:r>
      <w:r>
        <w:rPr>
          <w:rFonts w:cs="Miriam" w:hint="cs"/>
          <w:szCs w:val="20"/>
          <w:rtl/>
          <w:lang w:eastAsia="en-US"/>
        </w:rPr>
        <w:t>בתו כשרה לכהונה אם ישראל הוא</w:t>
      </w:r>
      <w:r>
        <w:rPr>
          <w:rFonts w:cs="Miriam"/>
          <w:szCs w:val="20"/>
          <w:rtl/>
          <w:lang w:eastAsia="en-US"/>
        </w:rPr>
        <w:t>)</w:t>
      </w:r>
      <w:r>
        <w:rPr>
          <w:rFonts w:hint="cs"/>
          <w:rtl/>
          <w:lang w:eastAsia="en-US"/>
        </w:rPr>
        <w:t xml:space="preserve">, דכתיב </w:t>
      </w:r>
      <w:r>
        <w:rPr>
          <w:rFonts w:cs="Miriam" w:hint="cs"/>
          <w:szCs w:val="16"/>
          <w:rtl/>
          <w:lang w:eastAsia="en-US"/>
        </w:rPr>
        <w:t>[דברים כד,ד:</w:t>
      </w:r>
      <w:r>
        <w:rPr>
          <w:rFonts w:cs="Narkisim" w:hint="cs"/>
          <w:szCs w:val="20"/>
          <w:rtl/>
          <w:lang w:eastAsia="en-US"/>
        </w:rPr>
        <w:t xml:space="preserve"> לא יוכל בעלה הראשון אשר שלחה לשוב לקחתה להיות לו לאשה, אחרי אשר הטמאה, כי]</w:t>
      </w:r>
      <w:r>
        <w:rPr>
          <w:rFonts w:cs="Narkisim" w:hint="cs"/>
          <w:rtl/>
          <w:lang w:eastAsia="en-US"/>
        </w:rPr>
        <w:t xml:space="preserve"> תועבה היא </w:t>
      </w:r>
      <w:r>
        <w:rPr>
          <w:rFonts w:cs="Narkisim" w:hint="cs"/>
          <w:szCs w:val="20"/>
          <w:rtl/>
          <w:lang w:eastAsia="en-US"/>
        </w:rPr>
        <w:t>[לפני ה' ולא תחטיא את הארץ אשר ה' אלקיך נתן לך נחלה</w:t>
      </w:r>
      <w:r>
        <w:rPr>
          <w:rFonts w:cs="Narkisim"/>
          <w:szCs w:val="20"/>
          <w:rtl/>
          <w:lang w:eastAsia="en-US"/>
        </w:rPr>
        <w:t>]</w:t>
      </w:r>
      <w:r>
        <w:rPr>
          <w:rFonts w:hint="cs"/>
          <w:rtl/>
          <w:lang w:eastAsia="en-US"/>
        </w:rPr>
        <w:t xml:space="preserve">; היא תועבה </w:t>
      </w:r>
      <w:r>
        <w:rPr>
          <w:rFonts w:cs="Miriam"/>
          <w:szCs w:val="20"/>
          <w:rtl/>
          <w:lang w:eastAsia="en-US"/>
        </w:rPr>
        <w:t>(</w:t>
      </w:r>
      <w:r>
        <w:rPr>
          <w:rFonts w:cs="Miriam" w:hint="cs"/>
          <w:szCs w:val="20"/>
          <w:rtl/>
          <w:lang w:eastAsia="en-US"/>
        </w:rPr>
        <w:t>כלומר בעונש עבירה</w:t>
      </w:r>
      <w:r>
        <w:rPr>
          <w:rFonts w:cs="Miriam"/>
          <w:szCs w:val="20"/>
          <w:rtl/>
          <w:lang w:eastAsia="en-US"/>
        </w:rPr>
        <w:t>)</w:t>
      </w:r>
      <w:r>
        <w:rPr>
          <w:rtl/>
          <w:lang w:eastAsia="en-US"/>
        </w:rPr>
        <w:t xml:space="preserve"> </w:t>
      </w:r>
      <w:r>
        <w:rPr>
          <w:rFonts w:hint="cs"/>
          <w:rtl/>
          <w:lang w:eastAsia="en-US"/>
        </w:rPr>
        <w:t>ואין בניה תועבים?!</w:t>
      </w:r>
    </w:p>
    <w:p w:rsidR="00DC5F22" w:rsidRDefault="00DC5F22" w:rsidP="00DC5F22">
      <w:pPr>
        <w:rPr>
          <w:rFonts w:hint="cs"/>
          <w:rtl/>
          <w:lang w:eastAsia="en-US"/>
        </w:rPr>
      </w:pPr>
      <w:r>
        <w:rPr>
          <w:rFonts w:hint="cs"/>
          <w:rtl/>
          <w:lang w:eastAsia="en-US"/>
        </w:rPr>
        <w:t>אמר רב יהודה: הכי קאמר: 'איזו היא 'חללה'? - כל שנולדה מן פסול כהונה'.</w:t>
      </w:r>
    </w:p>
    <w:p w:rsidR="00DC5F22" w:rsidRDefault="00DC5F22" w:rsidP="00DC5F22">
      <w:pPr>
        <w:rPr>
          <w:rFonts w:cs="Miriam" w:hint="cs"/>
          <w:szCs w:val="20"/>
          <w:lang w:eastAsia="en-US"/>
        </w:rPr>
      </w:pPr>
      <w:r>
        <w:rPr>
          <w:rFonts w:hint="cs"/>
          <w:rtl/>
          <w:lang w:eastAsia="en-US"/>
        </w:rPr>
        <w:t xml:space="preserve">נולדה אִין, לא נולדה </w:t>
      </w:r>
      <w:r>
        <w:rPr>
          <w:rtl/>
          <w:lang w:eastAsia="en-US"/>
        </w:rPr>
        <w:t>–</w:t>
      </w:r>
      <w:r>
        <w:rPr>
          <w:rFonts w:hint="cs"/>
          <w:rtl/>
          <w:lang w:eastAsia="en-US"/>
        </w:rPr>
        <w:t xml:space="preserve"> לא? הרי אלמנה </w:t>
      </w:r>
      <w:r>
        <w:rPr>
          <w:rFonts w:cs="Miriam"/>
          <w:szCs w:val="20"/>
          <w:rtl/>
          <w:lang w:eastAsia="en-US"/>
        </w:rPr>
        <w:t>(</w:t>
      </w:r>
      <w:r>
        <w:rPr>
          <w:rFonts w:cs="Miriam" w:hint="cs"/>
          <w:szCs w:val="20"/>
          <w:rtl/>
          <w:lang w:eastAsia="en-US"/>
        </w:rPr>
        <w:t>לכהן גדול</w:t>
      </w:r>
      <w:r>
        <w:rPr>
          <w:rFonts w:cs="Miriam"/>
          <w:szCs w:val="20"/>
          <w:rtl/>
          <w:lang w:eastAsia="en-US"/>
        </w:rPr>
        <w:t>)</w:t>
      </w:r>
      <w:r>
        <w:rPr>
          <w:rtl/>
          <w:lang w:eastAsia="en-US"/>
        </w:rPr>
        <w:t xml:space="preserve"> </w:t>
      </w:r>
      <w:r>
        <w:rPr>
          <w:rFonts w:hint="cs"/>
          <w:rtl/>
          <w:lang w:eastAsia="en-US"/>
        </w:rPr>
        <w:t xml:space="preserve">וגרושה </w:t>
      </w:r>
      <w:r>
        <w:rPr>
          <w:rFonts w:cs="Miriam"/>
          <w:szCs w:val="20"/>
          <w:rtl/>
          <w:lang w:eastAsia="en-US"/>
        </w:rPr>
        <w:t>(</w:t>
      </w:r>
      <w:r>
        <w:rPr>
          <w:rFonts w:cs="Miriam" w:hint="cs"/>
          <w:szCs w:val="20"/>
          <w:rtl/>
          <w:lang w:eastAsia="en-US"/>
        </w:rPr>
        <w:t>לכהן הדיוט שמתחללת בביאתו</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וכן</w:t>
      </w:r>
      <w:r>
        <w:rPr>
          <w:rFonts w:cs="Miriam"/>
          <w:szCs w:val="20"/>
          <w:rtl/>
          <w:lang w:eastAsia="en-US"/>
        </w:rPr>
        <w:t>)</w:t>
      </w:r>
      <w:r>
        <w:rPr>
          <w:rtl/>
          <w:lang w:eastAsia="en-US"/>
        </w:rPr>
        <w:t xml:space="preserve"> </w:t>
      </w:r>
      <w:r>
        <w:rPr>
          <w:rFonts w:hint="cs"/>
          <w:rtl/>
          <w:lang w:eastAsia="en-US"/>
        </w:rPr>
        <w:t xml:space="preserve">זונה </w:t>
      </w:r>
      <w:r>
        <w:rPr>
          <w:rFonts w:cs="Miriam"/>
          <w:szCs w:val="20"/>
          <w:rtl/>
          <w:lang w:eastAsia="en-US"/>
        </w:rPr>
        <w:t>(</w:t>
      </w:r>
      <w:r>
        <w:rPr>
          <w:rFonts w:cs="Miriam" w:hint="cs"/>
          <w:szCs w:val="20"/>
          <w:rtl/>
          <w:lang w:eastAsia="en-US"/>
        </w:rPr>
        <w:t>מביאת פסולין</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שבא עליה כהן הדיוט</w:t>
      </w:r>
      <w:r>
        <w:rPr>
          <w:rFonts w:cs="Miriam"/>
          <w:szCs w:val="20"/>
          <w:rtl/>
          <w:lang w:eastAsia="en-US"/>
        </w:rPr>
        <w:t>)</w:t>
      </w:r>
      <w:r>
        <w:rPr>
          <w:rFonts w:hint="cs"/>
          <w:rtl/>
          <w:lang w:eastAsia="en-US"/>
        </w:rPr>
        <w:t xml:space="preserve">, דלא נולדה, וקא הויא חללה </w:t>
      </w:r>
      <w:r>
        <w:rPr>
          <w:rFonts w:cs="Miriam"/>
          <w:szCs w:val="20"/>
          <w:rtl/>
          <w:lang w:eastAsia="en-US"/>
        </w:rPr>
        <w:t>(</w:t>
      </w:r>
      <w:r>
        <w:rPr>
          <w:rFonts w:cs="Miriam" w:hint="cs"/>
          <w:szCs w:val="20"/>
          <w:rtl/>
          <w:lang w:eastAsia="en-US"/>
        </w:rPr>
        <w:t>נקראת חללה ללקות עליה משום חללה, דכל איסור כהונה עושה אותה חללה בביאתו</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אמר רבה: הכי קאמר: איזו חללה מוזכרת </w:t>
      </w:r>
      <w:r>
        <w:rPr>
          <w:rFonts w:cs="Miriam"/>
          <w:szCs w:val="20"/>
          <w:rtl/>
          <w:lang w:eastAsia="en-US"/>
        </w:rPr>
        <w:t>(</w:t>
      </w:r>
      <w:r>
        <w:rPr>
          <w:rFonts w:cs="Miriam" w:hint="cs"/>
          <w:szCs w:val="20"/>
          <w:rtl/>
          <w:lang w:eastAsia="en-US"/>
        </w:rPr>
        <w:t>מפרש לקמן</w:t>
      </w:r>
      <w:r>
        <w:rPr>
          <w:rFonts w:cs="Miriam"/>
          <w:szCs w:val="20"/>
          <w:rtl/>
          <w:lang w:eastAsia="en-US"/>
        </w:rPr>
        <w:t>)</w:t>
      </w:r>
      <w:r>
        <w:rPr>
          <w:rtl/>
          <w:lang w:eastAsia="en-US"/>
        </w:rPr>
        <w:t xml:space="preserve"> </w:t>
      </w:r>
      <w:r>
        <w:rPr>
          <w:rFonts w:hint="cs"/>
          <w:rtl/>
          <w:lang w:eastAsia="en-US"/>
        </w:rPr>
        <w:t>שלא היה לה שעת הכושר כלל? - כל שנולדה מן פסול כהונה.</w:t>
      </w:r>
    </w:p>
    <w:p w:rsidR="00DC5F22" w:rsidRDefault="00DC5F22" w:rsidP="00DC5F22">
      <w:pPr>
        <w:rPr>
          <w:rFonts w:hint="cs"/>
          <w:rtl/>
          <w:lang w:eastAsia="en-US"/>
        </w:rPr>
      </w:pPr>
      <w:r>
        <w:rPr>
          <w:rFonts w:hint="cs"/>
          <w:rtl/>
          <w:lang w:eastAsia="en-US"/>
        </w:rPr>
        <w:t>מאי '</w:t>
      </w:r>
      <w:r>
        <w:rPr>
          <w:rFonts w:hint="cs"/>
          <w:i/>
          <w:iCs/>
          <w:rtl/>
          <w:lang w:eastAsia="en-US"/>
        </w:rPr>
        <w:t>מוזכרת</w:t>
      </w:r>
      <w:r>
        <w:rPr>
          <w:rFonts w:hint="cs"/>
          <w:rtl/>
          <w:lang w:eastAsia="en-US"/>
        </w:rPr>
        <w:t>'?</w:t>
      </w:r>
    </w:p>
    <w:p w:rsidR="00DC5F22" w:rsidRDefault="00DC5F22" w:rsidP="00DC5F22">
      <w:pPr>
        <w:rPr>
          <w:rFonts w:hint="cs"/>
          <w:rtl/>
          <w:lang w:eastAsia="en-US"/>
        </w:rPr>
      </w:pPr>
      <w:r>
        <w:rPr>
          <w:rFonts w:hint="cs"/>
          <w:rtl/>
          <w:lang w:eastAsia="en-US"/>
        </w:rPr>
        <w:t xml:space="preserve">אמר רב יצחק בר אבין: הכי קאמר: איזו היא חללה </w:t>
      </w:r>
      <w:r>
        <w:rPr>
          <w:rFonts w:cs="Miriam"/>
          <w:szCs w:val="20"/>
          <w:rtl/>
          <w:lang w:eastAsia="en-US"/>
        </w:rPr>
        <w:t>(</w:t>
      </w:r>
      <w:r>
        <w:rPr>
          <w:rFonts w:cs="Miriam" w:hint="cs"/>
          <w:szCs w:val="20"/>
          <w:rtl/>
          <w:lang w:eastAsia="en-US"/>
        </w:rPr>
        <w:t>המוזכרת בתורה</w:t>
      </w:r>
      <w:r>
        <w:rPr>
          <w:rFonts w:cs="Miriam"/>
          <w:szCs w:val="20"/>
          <w:rtl/>
          <w:lang w:eastAsia="en-US"/>
        </w:rPr>
        <w:t>)</w:t>
      </w:r>
      <w:r>
        <w:rPr>
          <w:rtl/>
          <w:lang w:eastAsia="en-US"/>
        </w:rPr>
        <w:t xml:space="preserve"> </w:t>
      </w:r>
      <w:r>
        <w:rPr>
          <w:rFonts w:hint="cs"/>
          <w:rtl/>
          <w:lang w:eastAsia="en-US"/>
        </w:rPr>
        <w:t xml:space="preserve">שעיקרה מדברי תורה </w:t>
      </w:r>
      <w:r>
        <w:rPr>
          <w:rFonts w:cs="Miriam"/>
          <w:szCs w:val="20"/>
          <w:rtl/>
          <w:lang w:eastAsia="en-US"/>
        </w:rPr>
        <w:t>(</w:t>
      </w:r>
      <w:r>
        <w:rPr>
          <w:rFonts w:cs="Miriam" w:hint="cs"/>
          <w:szCs w:val="20"/>
          <w:rtl/>
          <w:lang w:eastAsia="en-US"/>
        </w:rPr>
        <w:t>ממשמעות המקרא, שכתב '</w:t>
      </w:r>
      <w:r>
        <w:rPr>
          <w:rFonts w:cs="Narkisim" w:hint="cs"/>
          <w:szCs w:val="20"/>
          <w:rtl/>
          <w:lang w:eastAsia="en-US"/>
        </w:rPr>
        <w:t>חללה לא יקחו</w:t>
      </w:r>
      <w:r>
        <w:rPr>
          <w:rFonts w:cs="Miriam" w:hint="cs"/>
          <w:szCs w:val="20"/>
          <w:rtl/>
          <w:lang w:eastAsia="en-US"/>
        </w:rPr>
        <w:t xml:space="preserve">' </w:t>
      </w:r>
      <w:r>
        <w:rPr>
          <w:rFonts w:cs="Miriam" w:hint="cs"/>
          <w:szCs w:val="16"/>
          <w:rtl/>
          <w:lang w:eastAsia="en-US"/>
        </w:rPr>
        <w:t>[ויקרא כא,ז]</w:t>
      </w:r>
      <w:r>
        <w:rPr>
          <w:rFonts w:cs="Miriam"/>
          <w:szCs w:val="20"/>
          <w:rtl/>
          <w:lang w:eastAsia="en-US"/>
        </w:rPr>
        <w:t>)</w:t>
      </w:r>
      <w:r>
        <w:rPr>
          <w:rtl/>
          <w:lang w:eastAsia="en-US"/>
        </w:rPr>
        <w:t xml:space="preserve"> </w:t>
      </w:r>
      <w:r>
        <w:rPr>
          <w:rFonts w:hint="cs"/>
          <w:rtl/>
          <w:lang w:eastAsia="en-US"/>
        </w:rPr>
        <w:t xml:space="preserve">ואין צריכין לפרש מדברי סופרים </w:t>
      </w:r>
      <w:r>
        <w:rPr>
          <w:rFonts w:cs="Miriam"/>
          <w:szCs w:val="20"/>
          <w:rtl/>
          <w:lang w:eastAsia="en-US"/>
        </w:rPr>
        <w:t>(</w:t>
      </w:r>
      <w:r>
        <w:rPr>
          <w:rFonts w:cs="Miriam" w:hint="cs"/>
          <w:szCs w:val="20"/>
          <w:rtl/>
          <w:lang w:eastAsia="en-US"/>
        </w:rPr>
        <w:t>דמקרא נפקא בהדיא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 כל שנולדה מן פסולי כהונה </w:t>
      </w:r>
      <w:r>
        <w:rPr>
          <w:rFonts w:cs="Miriam"/>
          <w:szCs w:val="20"/>
          <w:rtl/>
          <w:lang w:eastAsia="en-US"/>
        </w:rPr>
        <w:t>(</w:t>
      </w:r>
      <w:r>
        <w:rPr>
          <w:rFonts w:cs="Miriam" w:hint="cs"/>
          <w:szCs w:val="20"/>
          <w:rtl/>
          <w:lang w:eastAsia="en-US"/>
        </w:rPr>
        <w:t>דסתם 'חלל' היינו ולד פסול לכהונה, מדכתיב '</w:t>
      </w:r>
      <w:r>
        <w:rPr>
          <w:rFonts w:cs="Narkisim" w:hint="cs"/>
          <w:szCs w:val="20"/>
          <w:rtl/>
          <w:lang w:eastAsia="en-US"/>
        </w:rPr>
        <w:t>ולא יחלל זרעו</w:t>
      </w:r>
      <w:r>
        <w:rPr>
          <w:rFonts w:cs="Miriam" w:hint="cs"/>
          <w:szCs w:val="20"/>
          <w:rtl/>
          <w:lang w:eastAsia="en-US"/>
        </w:rPr>
        <w:t>'; אבל חללה הנעשית חללה על ידי ביאה - הוצרכו לדרוש בה מקראות, כגון זו שהיתה כשרה ונתחללה</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תנו רבנן </w:t>
      </w:r>
      <w:r>
        <w:rPr>
          <w:rFonts w:cs="Courier New" w:hint="cs"/>
          <w:szCs w:val="20"/>
          <w:rtl/>
          <w:lang w:eastAsia="en-US"/>
        </w:rPr>
        <w:t>[</w:t>
      </w:r>
      <w:r>
        <w:rPr>
          <w:rFonts w:ascii="Courier New" w:hAnsi="Courier New" w:cs="Courier New" w:hint="cs"/>
          <w:sz w:val="16"/>
          <w:szCs w:val="20"/>
          <w:rtl/>
          <w:lang w:eastAsia="en-US"/>
        </w:rPr>
        <w:t>בכהן גדול</w:t>
      </w:r>
      <w:r>
        <w:rPr>
          <w:rFonts w:cs="Courier New" w:hint="cs"/>
          <w:szCs w:val="20"/>
          <w:rtl/>
          <w:lang w:eastAsia="en-US"/>
        </w:rPr>
        <w:t>]</w:t>
      </w:r>
      <w:r>
        <w:rPr>
          <w:rFonts w:hint="cs"/>
          <w:rtl/>
          <w:lang w:eastAsia="en-US"/>
        </w:rPr>
        <w:t>: '</w:t>
      </w:r>
      <w:r>
        <w:rPr>
          <w:rFonts w:hint="cs"/>
          <w:i/>
          <w:iCs/>
          <w:rtl/>
          <w:lang w:eastAsia="en-US"/>
        </w:rPr>
        <w:t xml:space="preserve">אלמנה אלמנה אלמנה </w:t>
      </w:r>
      <w:r>
        <w:rPr>
          <w:rFonts w:cs="Miriam"/>
          <w:szCs w:val="20"/>
          <w:rtl/>
          <w:lang w:eastAsia="en-US"/>
        </w:rPr>
        <w:t>(</w:t>
      </w:r>
      <w:r>
        <w:rPr>
          <w:rFonts w:cs="Miriam" w:hint="cs"/>
          <w:szCs w:val="20"/>
          <w:rtl/>
          <w:lang w:eastAsia="en-US"/>
        </w:rPr>
        <w:t>בא על אלמנה שיש בה שלש שמות של אלמנות</w:t>
      </w:r>
      <w:r>
        <w:rPr>
          <w:rFonts w:cs="Miriam"/>
          <w:szCs w:val="20"/>
          <w:rtl/>
          <w:lang w:eastAsia="en-US"/>
        </w:rPr>
        <w:t>)</w:t>
      </w:r>
      <w:r>
        <w:rPr>
          <w:i/>
          <w:iCs/>
          <w:rtl/>
          <w:lang w:eastAsia="en-US"/>
        </w:rPr>
        <w:t xml:space="preserve"> </w:t>
      </w:r>
      <w:r>
        <w:rPr>
          <w:rFonts w:hint="cs"/>
          <w:i/>
          <w:iCs/>
          <w:rtl/>
          <w:lang w:eastAsia="en-US"/>
        </w:rPr>
        <w:t xml:space="preserve">- אינו חייב אלא אחת </w:t>
      </w:r>
      <w:r>
        <w:rPr>
          <w:rFonts w:cs="Miriam"/>
          <w:szCs w:val="20"/>
          <w:rtl/>
          <w:lang w:eastAsia="en-US"/>
        </w:rPr>
        <w:t>(</w:t>
      </w:r>
      <w:r>
        <w:rPr>
          <w:rFonts w:cs="Miriam" w:hint="cs"/>
          <w:szCs w:val="20"/>
          <w:rtl/>
          <w:lang w:eastAsia="en-US"/>
        </w:rPr>
        <w:t>לקמן מפרש לה</w:t>
      </w:r>
      <w:r>
        <w:rPr>
          <w:rFonts w:cs="Miriam"/>
          <w:szCs w:val="20"/>
          <w:rtl/>
          <w:lang w:eastAsia="en-US"/>
        </w:rPr>
        <w:t>)</w:t>
      </w:r>
      <w:r>
        <w:rPr>
          <w:rFonts w:hint="cs"/>
          <w:i/>
          <w:iCs/>
          <w:rtl/>
          <w:lang w:eastAsia="en-US"/>
        </w:rPr>
        <w:t xml:space="preserve">; גרושה גרושה גרושה - אינו חייב אלא אחת; אלמנה וגרושה וחללה זונה - בזמן שהם כסדר </w:t>
      </w:r>
      <w:r>
        <w:rPr>
          <w:rFonts w:cs="Miriam"/>
          <w:szCs w:val="20"/>
          <w:rtl/>
          <w:lang w:eastAsia="en-US"/>
        </w:rPr>
        <w:t>(</w:t>
      </w:r>
      <w:r>
        <w:rPr>
          <w:rFonts w:cs="Miriam" w:hint="cs"/>
          <w:szCs w:val="20"/>
          <w:rtl/>
          <w:lang w:eastAsia="en-US"/>
        </w:rPr>
        <w:t>כסדר הזה: שנתאלמנה תחילה, ונשאת לשני וגירשה, ונשאת לכהן ונתחללה, ואחר כך נבעלה לאחד מן הפסולים או לקרובים בעילת זנות, ונעשית זונה; דמפסולי כהונה 'חללה' איכא, זונה ליכא; ומשאר איסורים זונה הויא, חללה לא הויא, כדלקמן</w:t>
      </w:r>
      <w:r>
        <w:rPr>
          <w:rFonts w:cs="Miriam"/>
          <w:szCs w:val="20"/>
          <w:rtl/>
          <w:lang w:eastAsia="en-US"/>
        </w:rPr>
        <w:t>)</w:t>
      </w:r>
      <w:r>
        <w:rPr>
          <w:rFonts w:hint="cs"/>
          <w:i/>
          <w:iCs/>
          <w:rtl/>
          <w:lang w:eastAsia="en-US"/>
        </w:rPr>
        <w:t xml:space="preserve"> - חייב על כל אחת ואחת; זינתה </w:t>
      </w:r>
      <w:r>
        <w:rPr>
          <w:rFonts w:cs="Miriam"/>
          <w:szCs w:val="20"/>
          <w:rtl/>
          <w:lang w:eastAsia="en-US"/>
        </w:rPr>
        <w:t>(</w:t>
      </w:r>
      <w:r>
        <w:rPr>
          <w:rFonts w:cs="Miriam" w:hint="cs"/>
          <w:szCs w:val="20"/>
          <w:rtl/>
          <w:lang w:eastAsia="en-US"/>
        </w:rPr>
        <w:t>מקרובים או מממזר</w:t>
      </w:r>
      <w:r>
        <w:rPr>
          <w:rFonts w:cs="Miriam"/>
          <w:szCs w:val="20"/>
          <w:rtl/>
          <w:lang w:eastAsia="en-US"/>
        </w:rPr>
        <w:t>)</w:t>
      </w:r>
      <w:r>
        <w:rPr>
          <w:i/>
          <w:iCs/>
          <w:rtl/>
          <w:lang w:eastAsia="en-US"/>
        </w:rPr>
        <w:t xml:space="preserve"> </w:t>
      </w:r>
      <w:r>
        <w:rPr>
          <w:rFonts w:hint="cs"/>
          <w:i/>
          <w:iCs/>
          <w:rtl/>
          <w:lang w:eastAsia="en-US"/>
        </w:rPr>
        <w:t xml:space="preserve">ונתחללה </w:t>
      </w:r>
      <w:r>
        <w:rPr>
          <w:rFonts w:cs="Miriam"/>
          <w:szCs w:val="20"/>
          <w:rtl/>
          <w:lang w:eastAsia="en-US"/>
        </w:rPr>
        <w:t>(</w:t>
      </w:r>
      <w:r>
        <w:rPr>
          <w:rFonts w:cs="Miriam" w:hint="cs"/>
          <w:szCs w:val="20"/>
          <w:rtl/>
          <w:lang w:eastAsia="en-US"/>
        </w:rPr>
        <w:t>שבא עליה כהן ועשאה חללה, שהיתה אסורה עליו משום 'זונה'</w:t>
      </w:r>
      <w:r>
        <w:rPr>
          <w:rFonts w:cs="Miriam"/>
          <w:szCs w:val="20"/>
          <w:rtl/>
          <w:lang w:eastAsia="en-US"/>
        </w:rPr>
        <w:t>)</w:t>
      </w:r>
      <w:r>
        <w:rPr>
          <w:i/>
          <w:iCs/>
          <w:rtl/>
          <w:lang w:eastAsia="en-US"/>
        </w:rPr>
        <w:t xml:space="preserve"> </w:t>
      </w:r>
      <w:r>
        <w:rPr>
          <w:rFonts w:hint="cs"/>
          <w:i/>
          <w:iCs/>
          <w:rtl/>
          <w:lang w:eastAsia="en-US"/>
        </w:rPr>
        <w:t xml:space="preserve">ונתגרשה ונתארמלה - אינו חייב אלא אחת </w:t>
      </w:r>
      <w:r>
        <w:rPr>
          <w:rFonts w:cs="Miriam"/>
          <w:szCs w:val="20"/>
          <w:rtl/>
          <w:lang w:eastAsia="en-US"/>
        </w:rPr>
        <w:t>(</w:t>
      </w:r>
      <w:r>
        <w:rPr>
          <w:rFonts w:cs="Miriam" w:hint="cs"/>
          <w:szCs w:val="20"/>
          <w:rtl/>
          <w:lang w:eastAsia="en-US"/>
        </w:rPr>
        <w:t>לקמן מפרש טעמא</w:t>
      </w:r>
      <w:r>
        <w:rPr>
          <w:rFonts w:cs="Miriam"/>
          <w:szCs w:val="20"/>
          <w:rtl/>
          <w:lang w:eastAsia="en-US"/>
        </w:rPr>
        <w:t>)</w:t>
      </w:r>
      <w:r>
        <w:rPr>
          <w:rFonts w:hint="cs"/>
          <w:i/>
          <w:iCs/>
          <w:rtl/>
          <w:lang w:eastAsia="en-US"/>
        </w:rPr>
        <w:t>.</w:t>
      </w:r>
      <w:r>
        <w:rPr>
          <w:rFonts w:hint="cs"/>
          <w:rtl/>
          <w:lang w:eastAsia="en-US"/>
        </w:rPr>
        <w:t xml:space="preserve">' </w:t>
      </w:r>
    </w:p>
    <w:p w:rsidR="00DC5F22" w:rsidRDefault="00DC5F22" w:rsidP="00DC5F22">
      <w:pPr>
        <w:rPr>
          <w:rFonts w:cs="Miriam" w:hint="cs"/>
          <w:szCs w:val="20"/>
          <w:rtl/>
          <w:lang w:eastAsia="en-US"/>
        </w:rPr>
      </w:pPr>
    </w:p>
    <w:p w:rsidR="00DC5F22" w:rsidRDefault="00DC5F22" w:rsidP="00DC5F22">
      <w:pPr>
        <w:rPr>
          <w:rFonts w:cs="Miriam" w:hint="cs"/>
          <w:szCs w:val="20"/>
          <w:lang w:eastAsia="en-US"/>
        </w:rPr>
      </w:pPr>
      <w:r>
        <w:rPr>
          <w:rFonts w:hint="cs"/>
          <w:rtl/>
          <w:lang w:eastAsia="en-US"/>
        </w:rPr>
        <w:t>אמר מר '</w:t>
      </w:r>
      <w:r>
        <w:rPr>
          <w:rFonts w:hint="cs"/>
          <w:i/>
          <w:iCs/>
          <w:rtl/>
          <w:lang w:eastAsia="en-US"/>
        </w:rPr>
        <w:t>אלמנה אלמנה אלמנה - אינו חייב אלא אחת</w:t>
      </w:r>
      <w:r>
        <w:rPr>
          <w:rFonts w:hint="cs"/>
          <w:rtl/>
          <w:lang w:eastAsia="en-US"/>
        </w:rPr>
        <w:t>'; האי '</w:t>
      </w:r>
      <w:r>
        <w:rPr>
          <w:rFonts w:hint="cs"/>
          <w:i/>
          <w:iCs/>
          <w:rtl/>
          <w:lang w:eastAsia="en-US"/>
        </w:rPr>
        <w:t>אלמנה</w:t>
      </w:r>
      <w:r>
        <w:rPr>
          <w:rFonts w:hint="cs"/>
          <w:rtl/>
          <w:lang w:eastAsia="en-US"/>
        </w:rPr>
        <w:t>' - היכי דמי? אילימא שבא על אלמנת ראובן ועל אלמנת שמעון ועל אלמנת לוי - אמאי אינו חייב אלא אחת?</w:t>
      </w:r>
    </w:p>
    <w:p w:rsidR="00DC5F22" w:rsidRDefault="00DC5F22" w:rsidP="00DC5F22">
      <w:pPr>
        <w:rPr>
          <w:rFonts w:hint="cs"/>
          <w:lang w:eastAsia="en-US"/>
        </w:rPr>
      </w:pPr>
    </w:p>
    <w:p w:rsidR="00DC5F22" w:rsidRDefault="00DC5F22" w:rsidP="00DC5F22">
      <w:pPr>
        <w:rPr>
          <w:rFonts w:hint="cs"/>
          <w:rtl/>
          <w:lang w:eastAsia="en-US"/>
        </w:rPr>
      </w:pPr>
      <w:r>
        <w:rPr>
          <w:rtl/>
          <w:lang w:eastAsia="en-US"/>
        </w:rPr>
        <w:t>(</w:t>
      </w:r>
      <w:r>
        <w:rPr>
          <w:rFonts w:hint="cs"/>
          <w:rtl/>
          <w:lang w:eastAsia="en-US"/>
        </w:rPr>
        <w:t>קידושין עז,ב</w:t>
      </w:r>
      <w:r>
        <w:rPr>
          <w:rtl/>
          <w:lang w:eastAsia="en-US"/>
        </w:rPr>
        <w:t>)</w:t>
      </w:r>
    </w:p>
    <w:p w:rsidR="00DC5F22" w:rsidRDefault="00DC5F22" w:rsidP="00DC5F22">
      <w:pPr>
        <w:rPr>
          <w:rFonts w:hint="cs"/>
          <w:rtl/>
          <w:lang w:eastAsia="en-US"/>
        </w:rPr>
      </w:pPr>
      <w:r>
        <w:rPr>
          <w:rFonts w:hint="cs"/>
          <w:rtl/>
          <w:lang w:eastAsia="en-US"/>
        </w:rPr>
        <w:t>הרי גופין מוחלקים, הרי שמות מוחלקים?</w:t>
      </w:r>
    </w:p>
    <w:p w:rsidR="00DC5F22" w:rsidRDefault="00DC5F22" w:rsidP="00DC5F22">
      <w:pPr>
        <w:rPr>
          <w:rFonts w:hint="cs"/>
          <w:rtl/>
          <w:lang w:eastAsia="en-US"/>
        </w:rPr>
      </w:pPr>
      <w:r>
        <w:rPr>
          <w:rFonts w:hint="cs"/>
          <w:rtl/>
          <w:lang w:eastAsia="en-US"/>
        </w:rPr>
        <w:t xml:space="preserve">אלא: שבא על אלמנה אחת שלש ביאות? היכי דמי? אי דלא אתרו ביה - פשיטא דאינו חייב אלא אחת! אלא דאתרו ביה אכל חדא וחדא - אמאי אינו חייב אלא אחת? והתנן </w:t>
      </w:r>
      <w:r>
        <w:rPr>
          <w:rFonts w:cs="Miriam" w:hint="cs"/>
          <w:szCs w:val="16"/>
          <w:rtl/>
          <w:lang w:eastAsia="en-US"/>
        </w:rPr>
        <w:t>[נזיר פ"ו מ"ד]</w:t>
      </w:r>
      <w:r>
        <w:rPr>
          <w:rFonts w:hint="cs"/>
          <w:rtl/>
          <w:lang w:eastAsia="en-US"/>
        </w:rPr>
        <w:t xml:space="preserve"> '</w:t>
      </w:r>
      <w:r>
        <w:rPr>
          <w:rFonts w:hint="cs"/>
          <w:i/>
          <w:iCs/>
          <w:rtl/>
          <w:lang w:eastAsia="en-US"/>
        </w:rPr>
        <w:t>נזיר שהיה שותה יין כל היום כולו - אינו חייב אלא אחת; אמרו לו "אל תשתה", "אל תשתה" והוא שותה - חייב על כל אחת ואחת</w:t>
      </w:r>
      <w:r>
        <w:rPr>
          <w:rFonts w:hint="cs"/>
          <w:rtl/>
          <w:lang w:eastAsia="en-US"/>
        </w:rPr>
        <w:t xml:space="preserve">'? </w:t>
      </w:r>
      <w:r>
        <w:rPr>
          <w:rFonts w:cs="Miriam"/>
          <w:szCs w:val="20"/>
          <w:rtl/>
          <w:lang w:eastAsia="en-US"/>
        </w:rPr>
        <w:t>(</w:t>
      </w:r>
      <w:r>
        <w:rPr>
          <w:rFonts w:cs="Miriam" w:hint="cs"/>
          <w:szCs w:val="20"/>
          <w:rtl/>
          <w:lang w:eastAsia="en-US"/>
        </w:rPr>
        <w:t>וכל הני 'חייב' - במלקות קא מיירי.</w:t>
      </w:r>
      <w:r>
        <w:rPr>
          <w:rFonts w:cs="Miriam"/>
          <w:szCs w:val="20"/>
          <w:rtl/>
          <w:lang w:eastAsia="en-US"/>
        </w:rPr>
        <w:t>)</w:t>
      </w:r>
    </w:p>
    <w:p w:rsidR="00DC5F22" w:rsidRDefault="00DC5F22" w:rsidP="00DC5F22">
      <w:pPr>
        <w:rPr>
          <w:rFonts w:hint="cs"/>
          <w:rtl/>
          <w:lang w:eastAsia="en-US"/>
        </w:rPr>
      </w:pPr>
      <w:r>
        <w:rPr>
          <w:rFonts w:hint="cs"/>
          <w:rtl/>
          <w:lang w:eastAsia="en-US"/>
        </w:rPr>
        <w:t xml:space="preserve">לא, צריכא שבא </w:t>
      </w:r>
      <w:r>
        <w:rPr>
          <w:rFonts w:cs="Miriam"/>
          <w:szCs w:val="20"/>
          <w:rtl/>
          <w:lang w:eastAsia="en-US"/>
        </w:rPr>
        <w:t>(</w:t>
      </w:r>
      <w:r>
        <w:rPr>
          <w:rFonts w:cs="Miriam" w:hint="cs"/>
          <w:szCs w:val="20"/>
          <w:rtl/>
          <w:lang w:eastAsia="en-US"/>
        </w:rPr>
        <w:t>שבא ביאה אחת</w:t>
      </w:r>
      <w:r>
        <w:rPr>
          <w:rFonts w:cs="Miriam"/>
          <w:szCs w:val="20"/>
          <w:rtl/>
          <w:lang w:eastAsia="en-US"/>
        </w:rPr>
        <w:t>)</w:t>
      </w:r>
      <w:r>
        <w:rPr>
          <w:rtl/>
          <w:lang w:eastAsia="en-US"/>
        </w:rPr>
        <w:t xml:space="preserve"> </w:t>
      </w:r>
      <w:r>
        <w:rPr>
          <w:rFonts w:hint="cs"/>
          <w:rtl/>
          <w:lang w:eastAsia="en-US"/>
        </w:rPr>
        <w:t>על אלמנת ראובן שהיתה אלמנת שמעון שהיתה אלמנת לוי: מהו דתימא הרי שמות מוחלקים - קא משמע לן גופים מוחלקים בעינן, וליכא.</w:t>
      </w:r>
    </w:p>
    <w:p w:rsidR="00DC5F22" w:rsidRDefault="00DC5F22" w:rsidP="00DC5F22">
      <w:pPr>
        <w:rPr>
          <w:rFonts w:cs="Miriam" w:hint="cs"/>
          <w:szCs w:val="20"/>
          <w:rtl/>
          <w:lang w:eastAsia="en-US"/>
        </w:rPr>
      </w:pPr>
    </w:p>
    <w:p w:rsidR="00DC5F22" w:rsidRDefault="00DC5F22" w:rsidP="00DC5F22">
      <w:pPr>
        <w:rPr>
          <w:rFonts w:hint="cs"/>
          <w:rtl/>
          <w:lang w:eastAsia="en-US"/>
        </w:rPr>
      </w:pPr>
      <w:r>
        <w:rPr>
          <w:rFonts w:hint="cs"/>
          <w:rtl/>
          <w:lang w:eastAsia="en-US"/>
        </w:rPr>
        <w:t>'</w:t>
      </w:r>
      <w:r>
        <w:rPr>
          <w:rFonts w:hint="cs"/>
          <w:i/>
          <w:iCs/>
          <w:rtl/>
          <w:lang w:eastAsia="en-US"/>
        </w:rPr>
        <w:t>אלמנה וגרושה וחללה זונה</w:t>
      </w:r>
      <w:r>
        <w:rPr>
          <w:rFonts w:hint="cs"/>
          <w:rtl/>
          <w:lang w:eastAsia="en-US"/>
        </w:rPr>
        <w:t>' האי תנא - מאי קסבר? אי קסבר 'איסור חל על איסור' - איפכא נמי! ואי קסבר 'אין איסור חל על איסור' אפילו כסדר הזה נמי לא!?</w:t>
      </w:r>
    </w:p>
    <w:p w:rsidR="00DC5F22" w:rsidRDefault="00DC5F22" w:rsidP="00DC5F22">
      <w:pPr>
        <w:rPr>
          <w:rFonts w:hint="cs"/>
          <w:rtl/>
          <w:lang w:eastAsia="en-US"/>
        </w:rPr>
      </w:pPr>
      <w:r>
        <w:rPr>
          <w:rFonts w:hint="cs"/>
          <w:rtl/>
          <w:lang w:eastAsia="en-US"/>
        </w:rPr>
        <w:t xml:space="preserve">אמר רבא: האי תנא, 'איסור חל על איסור' לית ליה, 'איסור מוסיף </w:t>
      </w:r>
      <w:r>
        <w:rPr>
          <w:rFonts w:cs="Miriam"/>
          <w:szCs w:val="20"/>
          <w:rtl/>
          <w:lang w:eastAsia="en-US"/>
        </w:rPr>
        <w:t>(</w:t>
      </w:r>
      <w:r>
        <w:rPr>
          <w:rFonts w:cs="Miriam" w:hint="cs"/>
          <w:szCs w:val="20"/>
          <w:rtl/>
          <w:lang w:eastAsia="en-US"/>
        </w:rPr>
        <w:t xml:space="preserve">שהוא חל על איסור כשהאיסור השני מוסיף עליה </w:t>
      </w:r>
      <w:r>
        <w:rPr>
          <w:rFonts w:cs="Miriam" w:hint="cs"/>
          <w:szCs w:val="20"/>
          <w:u w:val="single"/>
          <w:rtl/>
          <w:lang w:eastAsia="en-US"/>
        </w:rPr>
        <w:t>לאוסרה במה שהיתה מותרת לו מחמת איסור ראשון</w:t>
      </w:r>
      <w:r>
        <w:rPr>
          <w:rFonts w:cs="Miriam"/>
          <w:szCs w:val="20"/>
          <w:rtl/>
          <w:lang w:eastAsia="en-US"/>
        </w:rPr>
        <w:t>)</w:t>
      </w:r>
      <w:r>
        <w:rPr>
          <w:rFonts w:hint="cs"/>
          <w:rtl/>
          <w:lang w:eastAsia="en-US"/>
        </w:rPr>
        <w:t xml:space="preserve">' אית ליה </w:t>
      </w:r>
      <w:r>
        <w:rPr>
          <w:rFonts w:cs="Miriam"/>
          <w:szCs w:val="20"/>
          <w:rtl/>
          <w:lang w:eastAsia="en-US"/>
        </w:rPr>
        <w:t>(</w:t>
      </w:r>
      <w:r>
        <w:rPr>
          <w:rFonts w:cs="Miriam" w:hint="cs"/>
          <w:szCs w:val="20"/>
          <w:rtl/>
          <w:lang w:eastAsia="en-US"/>
        </w:rPr>
        <w:t>שהוא חל אף על פי שהיתה אסורה לו מחמת איסור ראשון, להתחייב שתים; הילכך בזמן שהן כסדר - יש בכולן איסור מוסיף כדמפרש ואזיל</w:t>
      </w:r>
      <w:r>
        <w:rPr>
          <w:rFonts w:cs="Miriam"/>
          <w:szCs w:val="20"/>
          <w:rtl/>
          <w:lang w:eastAsia="en-US"/>
        </w:rPr>
        <w:t>)</w:t>
      </w:r>
      <w:r>
        <w:rPr>
          <w:rFonts w:hint="cs"/>
          <w:rtl/>
          <w:lang w:eastAsia="en-US"/>
        </w:rPr>
        <w:t xml:space="preserve">: אלמנה אסורה לכהן גדול ושריא לכהן הדיוט </w:t>
      </w:r>
      <w:r>
        <w:rPr>
          <w:rFonts w:cs="Miriam"/>
          <w:szCs w:val="20"/>
          <w:rtl/>
          <w:lang w:eastAsia="en-US"/>
        </w:rPr>
        <w:t>(</w:t>
      </w:r>
      <w:r>
        <w:rPr>
          <w:rFonts w:cs="Miriam" w:hint="cs"/>
          <w:szCs w:val="20"/>
          <w:rtl/>
          <w:lang w:eastAsia="en-US"/>
        </w:rPr>
        <w:t>אלמנה לא היתה אסורה לכהן הדיוט</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הויא לה גרושה </w:t>
      </w:r>
      <w:r>
        <w:rPr>
          <w:rFonts w:cs="Miriam"/>
          <w:szCs w:val="20"/>
          <w:rtl/>
          <w:lang w:eastAsia="en-US"/>
        </w:rPr>
        <w:t>(</w:t>
      </w:r>
      <w:r>
        <w:rPr>
          <w:rFonts w:cs="Miriam" w:hint="cs"/>
          <w:szCs w:val="20"/>
          <w:rtl/>
          <w:lang w:eastAsia="en-US"/>
        </w:rPr>
        <w:t>נתגרשה</w:t>
      </w:r>
      <w:r>
        <w:rPr>
          <w:rFonts w:cs="Miriam"/>
          <w:szCs w:val="20"/>
          <w:rtl/>
          <w:lang w:eastAsia="en-US"/>
        </w:rPr>
        <w:t>)</w:t>
      </w:r>
      <w:r>
        <w:rPr>
          <w:rFonts w:hint="cs"/>
          <w:rtl/>
          <w:lang w:eastAsia="en-US"/>
        </w:rPr>
        <w:t xml:space="preserve">, מיגו דאיתוסף לה איסורא לגבי כהן הדיוט </w:t>
      </w:r>
      <w:r>
        <w:rPr>
          <w:rFonts w:cs="Miriam"/>
          <w:szCs w:val="20"/>
          <w:rtl/>
          <w:lang w:eastAsia="en-US"/>
        </w:rPr>
        <w:t>(</w:t>
      </w:r>
      <w:r>
        <w:rPr>
          <w:rFonts w:cs="Miriam" w:hint="cs"/>
          <w:szCs w:val="20"/>
          <w:rtl/>
          <w:lang w:eastAsia="en-US"/>
        </w:rPr>
        <w:t>מחמת שם גרושה איסור אצל הדיוט שהיתה מותרת לו</w:t>
      </w:r>
      <w:r>
        <w:rPr>
          <w:rFonts w:cs="Miriam"/>
          <w:szCs w:val="20"/>
          <w:rtl/>
          <w:lang w:eastAsia="en-US"/>
        </w:rPr>
        <w:t>)</w:t>
      </w:r>
      <w:r>
        <w:rPr>
          <w:rtl/>
          <w:lang w:eastAsia="en-US"/>
        </w:rPr>
        <w:t xml:space="preserve"> </w:t>
      </w:r>
      <w:r>
        <w:rPr>
          <w:rFonts w:hint="cs"/>
          <w:rtl/>
          <w:lang w:eastAsia="en-US"/>
        </w:rPr>
        <w:t xml:space="preserve">- איתוסף לה איסורא לגבי כהן גדול </w:t>
      </w:r>
      <w:r>
        <w:rPr>
          <w:rFonts w:cs="Miriam"/>
          <w:szCs w:val="20"/>
          <w:rtl/>
          <w:lang w:eastAsia="en-US"/>
        </w:rPr>
        <w:t>(</w:t>
      </w:r>
      <w:r>
        <w:rPr>
          <w:rFonts w:cs="Miriam" w:hint="cs"/>
          <w:szCs w:val="20"/>
          <w:rtl/>
          <w:lang w:eastAsia="en-US"/>
        </w:rPr>
        <w:t>ואף על פי שאסורה לו כבר, ומיחייב שתים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ועדיין שריא למיכל בתרומה </w:t>
      </w:r>
      <w:r>
        <w:rPr>
          <w:rFonts w:cs="Miriam"/>
          <w:szCs w:val="20"/>
          <w:rtl/>
          <w:lang w:eastAsia="en-US"/>
        </w:rPr>
        <w:t>(</w:t>
      </w:r>
      <w:r>
        <w:rPr>
          <w:rFonts w:cs="Miriam" w:hint="cs"/>
          <w:szCs w:val="20"/>
          <w:rtl/>
          <w:lang w:eastAsia="en-US"/>
        </w:rPr>
        <w:t>אם בת כהן היא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הויא לה חללה, מיגו דאיתוסף איסורא </w:t>
      </w:r>
      <w:r>
        <w:rPr>
          <w:rFonts w:cs="Miriam"/>
          <w:szCs w:val="20"/>
          <w:rtl/>
          <w:lang w:eastAsia="en-US"/>
        </w:rPr>
        <w:t>(</w:t>
      </w:r>
      <w:r>
        <w:rPr>
          <w:rFonts w:cs="Miriam" w:hint="cs"/>
          <w:szCs w:val="20"/>
          <w:rtl/>
          <w:lang w:eastAsia="en-US"/>
        </w:rPr>
        <w:t>משום חללה</w:t>
      </w:r>
      <w:r>
        <w:rPr>
          <w:rFonts w:cs="Miriam"/>
          <w:szCs w:val="20"/>
          <w:rtl/>
          <w:lang w:eastAsia="en-US"/>
        </w:rPr>
        <w:t>)</w:t>
      </w:r>
      <w:r>
        <w:rPr>
          <w:rtl/>
          <w:lang w:eastAsia="en-US"/>
        </w:rPr>
        <w:t xml:space="preserve"> </w:t>
      </w:r>
      <w:r>
        <w:rPr>
          <w:rFonts w:hint="cs"/>
          <w:rtl/>
          <w:lang w:eastAsia="en-US"/>
        </w:rPr>
        <w:t xml:space="preserve">למיכל בתרומה </w:t>
      </w:r>
      <w:r>
        <w:rPr>
          <w:rFonts w:cs="Miriam"/>
          <w:szCs w:val="20"/>
          <w:rtl/>
          <w:lang w:eastAsia="en-US"/>
        </w:rPr>
        <w:t>(</w:t>
      </w:r>
      <w:r>
        <w:rPr>
          <w:rFonts w:cs="Miriam" w:hint="cs"/>
          <w:szCs w:val="20"/>
          <w:rtl/>
          <w:lang w:eastAsia="en-US"/>
        </w:rPr>
        <w:t>כדילפינן מ'לא יחלל', דנתחללה מקדושתה</w:t>
      </w:r>
      <w:r>
        <w:rPr>
          <w:rFonts w:cs="Miriam"/>
          <w:szCs w:val="20"/>
          <w:rtl/>
          <w:lang w:eastAsia="en-US"/>
        </w:rPr>
        <w:t>)</w:t>
      </w:r>
      <w:r>
        <w:rPr>
          <w:rtl/>
          <w:lang w:eastAsia="en-US"/>
        </w:rPr>
        <w:t xml:space="preserve"> </w:t>
      </w:r>
      <w:r>
        <w:rPr>
          <w:rFonts w:hint="cs"/>
          <w:rtl/>
          <w:lang w:eastAsia="en-US"/>
        </w:rPr>
        <w:t xml:space="preserve">- איתוסף איסורא לגבי כהן גדול </w:t>
      </w:r>
      <w:r>
        <w:rPr>
          <w:rFonts w:cs="Miriam"/>
          <w:szCs w:val="20"/>
          <w:rtl/>
          <w:lang w:eastAsia="en-US"/>
        </w:rPr>
        <w:t>(</w:t>
      </w:r>
      <w:r>
        <w:rPr>
          <w:rFonts w:cs="Miriam" w:hint="cs"/>
          <w:szCs w:val="20"/>
          <w:rtl/>
          <w:lang w:eastAsia="en-US"/>
        </w:rPr>
        <w:t>ללקות אף משום חללה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אלא זונה - מאי 'איסור מוסיף' אית בה </w:t>
      </w:r>
      <w:r>
        <w:rPr>
          <w:rFonts w:cs="Miriam"/>
          <w:szCs w:val="20"/>
          <w:rtl/>
          <w:lang w:eastAsia="en-US"/>
        </w:rPr>
        <w:t>(</w:t>
      </w:r>
      <w:r>
        <w:rPr>
          <w:rFonts w:cs="Miriam" w:hint="cs"/>
          <w:szCs w:val="20"/>
          <w:rtl/>
          <w:lang w:eastAsia="en-US"/>
        </w:rPr>
        <w:t>במה נאסרה משום זה שלא נאסרה קודם לכן</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אמר רב חנא בר רב קטינא: הואיל ושם זנות פוסל </w:t>
      </w:r>
      <w:r>
        <w:rPr>
          <w:rFonts w:cs="Miriam"/>
          <w:szCs w:val="20"/>
          <w:rtl/>
          <w:lang w:eastAsia="en-US"/>
        </w:rPr>
        <w:t>(</w:t>
      </w:r>
      <w:r>
        <w:rPr>
          <w:rFonts w:cs="Miriam" w:hint="cs"/>
          <w:szCs w:val="20"/>
          <w:rtl/>
          <w:lang w:eastAsia="en-US"/>
        </w:rPr>
        <w:t>אפילו</w:t>
      </w:r>
      <w:r>
        <w:rPr>
          <w:rFonts w:cs="Miriam"/>
          <w:szCs w:val="20"/>
          <w:rtl/>
          <w:lang w:eastAsia="en-US"/>
        </w:rPr>
        <w:t>)</w:t>
      </w:r>
      <w:r>
        <w:rPr>
          <w:rtl/>
          <w:lang w:eastAsia="en-US"/>
        </w:rPr>
        <w:t xml:space="preserve"> </w:t>
      </w:r>
      <w:r>
        <w:rPr>
          <w:rFonts w:hint="cs"/>
          <w:rtl/>
          <w:lang w:eastAsia="en-US"/>
        </w:rPr>
        <w:t xml:space="preserve">בישראל </w:t>
      </w:r>
      <w:r>
        <w:rPr>
          <w:rFonts w:cs="Miriam"/>
          <w:szCs w:val="20"/>
          <w:rtl/>
          <w:lang w:eastAsia="en-US"/>
        </w:rPr>
        <w:t>(</w:t>
      </w:r>
      <w:r>
        <w:rPr>
          <w:rFonts w:cs="Miriam" w:hint="cs"/>
          <w:szCs w:val="20"/>
          <w:rtl/>
          <w:lang w:eastAsia="en-US"/>
        </w:rPr>
        <w:t>כגון אם זינתה תחתיו - נאסרת על בעלה, הכא נמי: אף על גב דהאי 'זנות' לאו תחת בעלה הוא, מיהו שם 'זנות' אשכחן ביה מוסיף בעלמא</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p>
    <w:p w:rsidR="00DC5F22" w:rsidRDefault="00DC5F22" w:rsidP="00DC5F22">
      <w:pPr>
        <w:rPr>
          <w:rFonts w:cs="Miriam" w:hint="cs"/>
          <w:szCs w:val="20"/>
          <w:lang w:eastAsia="en-US"/>
        </w:rPr>
      </w:pPr>
      <w:r>
        <w:rPr>
          <w:rFonts w:hint="cs"/>
          <w:rtl/>
          <w:lang w:eastAsia="en-US"/>
        </w:rPr>
        <w:t>תני תנא קמיה דרב ששת: '</w:t>
      </w:r>
      <w:r>
        <w:rPr>
          <w:rFonts w:hint="cs"/>
          <w:i/>
          <w:iCs/>
          <w:rtl/>
          <w:lang w:eastAsia="en-US"/>
        </w:rPr>
        <w:t>כל שהוא ב'</w:t>
      </w:r>
      <w:r>
        <w:rPr>
          <w:rFonts w:cs="Narkisim" w:hint="cs"/>
          <w:i/>
          <w:iCs/>
          <w:rtl/>
          <w:lang w:eastAsia="en-US"/>
        </w:rPr>
        <w:t>יקח</w:t>
      </w:r>
      <w:r>
        <w:rPr>
          <w:rFonts w:hint="cs"/>
          <w:i/>
          <w:iCs/>
          <w:rtl/>
          <w:lang w:eastAsia="en-US"/>
        </w:rPr>
        <w:t xml:space="preserve">' </w:t>
      </w:r>
      <w:r>
        <w:rPr>
          <w:rFonts w:cs="Miriam"/>
          <w:szCs w:val="20"/>
          <w:rtl/>
          <w:lang w:eastAsia="en-US"/>
        </w:rPr>
        <w:t>(</w:t>
      </w:r>
      <w:r>
        <w:rPr>
          <w:rFonts w:cs="Miriam" w:hint="cs"/>
          <w:szCs w:val="20"/>
          <w:rtl/>
          <w:lang w:eastAsia="en-US"/>
        </w:rPr>
        <w:t>'</w:t>
      </w:r>
      <w:r>
        <w:rPr>
          <w:rFonts w:cs="Narkisim" w:hint="cs"/>
          <w:szCs w:val="20"/>
          <w:rtl/>
          <w:lang w:eastAsia="en-US"/>
        </w:rPr>
        <w:t>והוא אשה בבתוליה יקח</w:t>
      </w:r>
      <w:r>
        <w:rPr>
          <w:rFonts w:cs="Miriam" w:hint="cs"/>
          <w:szCs w:val="20"/>
          <w:rtl/>
          <w:lang w:eastAsia="en-US"/>
        </w:rPr>
        <w:t xml:space="preserve">' </w:t>
      </w:r>
      <w:r>
        <w:rPr>
          <w:rFonts w:cs="Miriam" w:hint="cs"/>
          <w:szCs w:val="16"/>
          <w:rtl/>
          <w:lang w:eastAsia="en-US"/>
        </w:rPr>
        <w:t>[ויקרא כא,יג]</w:t>
      </w:r>
      <w:r>
        <w:rPr>
          <w:rFonts w:cs="Miriam"/>
          <w:szCs w:val="20"/>
          <w:rtl/>
          <w:lang w:eastAsia="en-US"/>
        </w:rPr>
        <w:t>)</w:t>
      </w:r>
      <w:r>
        <w:rPr>
          <w:i/>
          <w:iCs/>
          <w:rtl/>
          <w:lang w:eastAsia="en-US"/>
        </w:rPr>
        <w:t xml:space="preserve"> </w:t>
      </w:r>
      <w:r>
        <w:rPr>
          <w:rFonts w:hint="cs"/>
          <w:i/>
          <w:iCs/>
          <w:rtl/>
          <w:lang w:eastAsia="en-US"/>
        </w:rPr>
        <w:t xml:space="preserve">- הרי הוא ב'לא יקח' </w:t>
      </w:r>
      <w:r>
        <w:rPr>
          <w:rFonts w:cs="Miriam"/>
          <w:szCs w:val="20"/>
          <w:rtl/>
          <w:lang w:eastAsia="en-US"/>
        </w:rPr>
        <w:t>(</w:t>
      </w:r>
      <w:r>
        <w:rPr>
          <w:rFonts w:cs="Miriam" w:hint="cs"/>
          <w:szCs w:val="20"/>
          <w:rtl/>
          <w:lang w:eastAsia="en-US"/>
        </w:rPr>
        <w:t xml:space="preserve">וסמיך ליה </w:t>
      </w:r>
      <w:r>
        <w:rPr>
          <w:rFonts w:cs="Miriam" w:hint="cs"/>
          <w:szCs w:val="16"/>
          <w:rtl/>
          <w:lang w:eastAsia="en-US"/>
        </w:rPr>
        <w:t>[ויקרא כא,יד]</w:t>
      </w:r>
      <w:r>
        <w:rPr>
          <w:rFonts w:cs="Narkisim" w:hint="cs"/>
          <w:szCs w:val="20"/>
          <w:rtl/>
          <w:lang w:eastAsia="en-US"/>
        </w:rPr>
        <w:t xml:space="preserve"> אלמנה וגרושה וחללה זונה [</w:t>
      </w:r>
      <w:r>
        <w:rPr>
          <w:rFonts w:cs="Narkisim" w:hint="cs"/>
          <w:sz w:val="18"/>
          <w:szCs w:val="18"/>
          <w:rtl/>
          <w:lang w:eastAsia="en-US"/>
        </w:rPr>
        <w:t>את אלה</w:t>
      </w:r>
      <w:r>
        <w:rPr>
          <w:rFonts w:cs="Narkisim" w:hint="cs"/>
          <w:szCs w:val="20"/>
          <w:rtl/>
          <w:lang w:eastAsia="en-US"/>
        </w:rPr>
        <w:t xml:space="preserve">] לא יקח </w:t>
      </w:r>
      <w:r>
        <w:rPr>
          <w:rFonts w:cs="Narkisim" w:hint="cs"/>
          <w:sz w:val="18"/>
          <w:szCs w:val="20"/>
          <w:rtl/>
          <w:lang w:eastAsia="en-US"/>
        </w:rPr>
        <w:t>כי אם בתולה מעמיו יקח אשה</w:t>
      </w:r>
      <w:r>
        <w:rPr>
          <w:rFonts w:cs="Narkisim"/>
          <w:szCs w:val="20"/>
          <w:rtl/>
          <w:lang w:eastAsia="en-US"/>
        </w:rPr>
        <w:t>]</w:t>
      </w:r>
      <w:r>
        <w:rPr>
          <w:rFonts w:cs="Miriam" w:hint="cs"/>
          <w:rtl/>
          <w:lang w:eastAsia="en-US"/>
        </w:rPr>
        <w:t xml:space="preserve"> - </w:t>
      </w:r>
      <w:r>
        <w:rPr>
          <w:rFonts w:cs="Miriam" w:hint="cs"/>
          <w:szCs w:val="20"/>
          <w:rtl/>
          <w:lang w:eastAsia="en-US"/>
        </w:rPr>
        <w:t>כל שאתה קורא בה כשהיא בתולה '</w:t>
      </w:r>
      <w:r>
        <w:rPr>
          <w:rFonts w:cs="Narkisim" w:hint="cs"/>
          <w:szCs w:val="20"/>
          <w:rtl/>
          <w:lang w:eastAsia="en-US"/>
        </w:rPr>
        <w:t>יקח</w:t>
      </w:r>
      <w:r>
        <w:rPr>
          <w:rFonts w:cs="Miriam" w:hint="cs"/>
          <w:szCs w:val="20"/>
          <w:rtl/>
          <w:lang w:eastAsia="en-US"/>
        </w:rPr>
        <w:t>' = דראויה לכהן גדול - ישנו ב'בל יקח' אם היתה אלמנה</w:t>
      </w:r>
      <w:r>
        <w:rPr>
          <w:rFonts w:cs="Miriam"/>
          <w:szCs w:val="20"/>
          <w:rtl/>
          <w:lang w:eastAsia="en-US"/>
        </w:rPr>
        <w:t>)</w:t>
      </w:r>
      <w:r>
        <w:rPr>
          <w:rFonts w:hint="cs"/>
          <w:i/>
          <w:iCs/>
          <w:rtl/>
          <w:lang w:eastAsia="en-US"/>
        </w:rPr>
        <w:t xml:space="preserve">; כל שאינו ב'יקח' אינו ב'לא יקח', פרט לכהן גדול שבא על אחותו אלמנה </w:t>
      </w:r>
      <w:r>
        <w:rPr>
          <w:rFonts w:cs="Miriam"/>
          <w:szCs w:val="20"/>
          <w:rtl/>
          <w:lang w:eastAsia="en-US"/>
        </w:rPr>
        <w:t>(</w:t>
      </w:r>
      <w:r>
        <w:rPr>
          <w:rFonts w:cs="Miriam" w:hint="cs"/>
          <w:szCs w:val="20"/>
          <w:rtl/>
          <w:lang w:eastAsia="en-US"/>
        </w:rPr>
        <w:t>שאינו לוקה עליה משום איסור כהונה אלא משום איסור אחותו</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אמר ליה: דאמר לך מני? - רבי שמעון היא, דאמר 'אין איסור חל על איסור', דתניא: '</w:t>
      </w:r>
      <w:r>
        <w:rPr>
          <w:rFonts w:hint="cs"/>
          <w:i/>
          <w:iCs/>
          <w:rtl/>
          <w:lang w:eastAsia="en-US"/>
        </w:rPr>
        <w:t xml:space="preserve">רבי שמעון אומר: האוכל נבילה ביום הכפורים פטור </w:t>
      </w:r>
      <w:r>
        <w:rPr>
          <w:rFonts w:cs="Miriam"/>
          <w:szCs w:val="20"/>
          <w:rtl/>
          <w:lang w:eastAsia="en-US"/>
        </w:rPr>
        <w:t>(</w:t>
      </w:r>
      <w:r>
        <w:rPr>
          <w:rFonts w:cs="Miriam" w:hint="cs"/>
          <w:szCs w:val="20"/>
          <w:rtl/>
          <w:lang w:eastAsia="en-US"/>
        </w:rPr>
        <w:t>מכרת, דלא אתי איסור יום כפורים ומיחל אאיסור נבילה דקדים: אם נתנבלה מערב יום כפורים - הרי קדם איסור נבילה; ואם נתנבלה ביום כפורים - אפילו הכי: אסורה היתה עליו מבערב משום אבר מן החי</w:t>
      </w:r>
      <w:r>
        <w:rPr>
          <w:rFonts w:cs="Miriam"/>
          <w:szCs w:val="20"/>
          <w:rtl/>
          <w:lang w:eastAsia="en-US"/>
        </w:rPr>
        <w:t>)</w:t>
      </w:r>
      <w:r>
        <w:rPr>
          <w:rFonts w:hint="cs"/>
          <w:rtl/>
          <w:lang w:eastAsia="en-US"/>
        </w:rPr>
        <w:t>, דאי רבנן הא אמרי 'איסור חל על איסור'!</w:t>
      </w:r>
    </w:p>
    <w:p w:rsidR="00DC5F22" w:rsidRDefault="00DC5F22" w:rsidP="00DC5F22">
      <w:pPr>
        <w:rPr>
          <w:rFonts w:hint="cs"/>
          <w:rtl/>
          <w:lang w:eastAsia="en-US"/>
        </w:rPr>
      </w:pPr>
      <w:r>
        <w:rPr>
          <w:rFonts w:hint="cs"/>
          <w:rtl/>
          <w:lang w:eastAsia="en-US"/>
        </w:rPr>
        <w:t xml:space="preserve">אפילו תימא רבנן, כי אמרי רבנן 'איסור חל על איסור' - הני מילי איסור חמור על איסור קל </w:t>
      </w:r>
      <w:r>
        <w:rPr>
          <w:rFonts w:cs="Miriam"/>
          <w:szCs w:val="20"/>
          <w:rtl/>
          <w:lang w:eastAsia="en-US"/>
        </w:rPr>
        <w:t>(</w:t>
      </w:r>
      <w:r>
        <w:rPr>
          <w:rFonts w:cs="Miriam" w:hint="cs"/>
          <w:szCs w:val="20"/>
          <w:rtl/>
          <w:lang w:eastAsia="en-US"/>
        </w:rPr>
        <w:t>יום כפורים שהוא בכרת, על איסור נבילה שהוא בלאו</w:t>
      </w:r>
      <w:r>
        <w:rPr>
          <w:rFonts w:cs="Miriam"/>
          <w:szCs w:val="20"/>
          <w:rtl/>
          <w:lang w:eastAsia="en-US"/>
        </w:rPr>
        <w:t>)</w:t>
      </w:r>
      <w:r>
        <w:rPr>
          <w:rFonts w:hint="cs"/>
          <w:rtl/>
          <w:lang w:eastAsia="en-US"/>
        </w:rPr>
        <w:t xml:space="preserve">, אבל איסור קל </w:t>
      </w:r>
      <w:r>
        <w:rPr>
          <w:rFonts w:cs="Miriam"/>
          <w:szCs w:val="20"/>
          <w:rtl/>
          <w:lang w:eastAsia="en-US"/>
        </w:rPr>
        <w:t>(</w:t>
      </w:r>
      <w:r>
        <w:rPr>
          <w:rFonts w:cs="Miriam" w:hint="cs"/>
          <w:szCs w:val="20"/>
          <w:rtl/>
          <w:lang w:eastAsia="en-US"/>
        </w:rPr>
        <w:t>כגון אלמנה לכהן גדול</w:t>
      </w:r>
      <w:r>
        <w:rPr>
          <w:rFonts w:cs="Miriam"/>
          <w:szCs w:val="20"/>
          <w:rtl/>
          <w:lang w:eastAsia="en-US"/>
        </w:rPr>
        <w:t>)</w:t>
      </w:r>
      <w:r>
        <w:rPr>
          <w:rtl/>
          <w:lang w:eastAsia="en-US"/>
        </w:rPr>
        <w:t xml:space="preserve"> </w:t>
      </w:r>
      <w:r>
        <w:rPr>
          <w:rFonts w:hint="cs"/>
          <w:rtl/>
          <w:lang w:eastAsia="en-US"/>
        </w:rPr>
        <w:t xml:space="preserve">על איסור חמור </w:t>
      </w:r>
      <w:r>
        <w:rPr>
          <w:rFonts w:cs="Miriam"/>
          <w:szCs w:val="20"/>
          <w:rtl/>
          <w:lang w:eastAsia="en-US"/>
        </w:rPr>
        <w:t>(</w:t>
      </w:r>
      <w:r>
        <w:rPr>
          <w:rFonts w:cs="Miriam" w:hint="cs"/>
          <w:szCs w:val="20"/>
          <w:rtl/>
          <w:lang w:eastAsia="en-US"/>
        </w:rPr>
        <w:t>איסור אחותו, שהיא בכרת</w:t>
      </w:r>
      <w:r>
        <w:rPr>
          <w:rFonts w:cs="Miriam"/>
          <w:szCs w:val="20"/>
          <w:rtl/>
          <w:lang w:eastAsia="en-US"/>
        </w:rPr>
        <w:t>)</w:t>
      </w:r>
      <w:r>
        <w:rPr>
          <w:rtl/>
          <w:lang w:eastAsia="en-US"/>
        </w:rPr>
        <w:t xml:space="preserve"> </w:t>
      </w:r>
      <w:r>
        <w:rPr>
          <w:rFonts w:hint="cs"/>
          <w:rtl/>
          <w:lang w:eastAsia="en-US"/>
        </w:rPr>
        <w:t>- לא חייל.</w:t>
      </w:r>
    </w:p>
    <w:p w:rsidR="00DC5F22" w:rsidRDefault="00DC5F22" w:rsidP="00DC5F22">
      <w:pPr>
        <w:rPr>
          <w:rFonts w:hint="cs"/>
          <w:rtl/>
          <w:lang w:eastAsia="en-US"/>
        </w:rPr>
      </w:pPr>
      <w:r>
        <w:rPr>
          <w:rFonts w:hint="cs"/>
          <w:rtl/>
          <w:lang w:eastAsia="en-US"/>
        </w:rPr>
        <w:t xml:space="preserve">איכא דאמרי: הא מני </w:t>
      </w:r>
      <w:r>
        <w:rPr>
          <w:rFonts w:cs="Miriam"/>
          <w:szCs w:val="20"/>
          <w:rtl/>
          <w:lang w:eastAsia="en-US"/>
        </w:rPr>
        <w:t>(</w:t>
      </w:r>
      <w:r>
        <w:rPr>
          <w:rFonts w:cs="Miriam" w:hint="cs"/>
          <w:szCs w:val="20"/>
          <w:rtl/>
          <w:lang w:eastAsia="en-US"/>
        </w:rPr>
        <w:t>דאיצטריך ליה למילף דלא ליחול איסור אלמנה לכהן גדול על איסור אחותו</w:t>
      </w:r>
      <w:r>
        <w:rPr>
          <w:rFonts w:cs="Miriam"/>
          <w:szCs w:val="20"/>
          <w:rtl/>
          <w:lang w:eastAsia="en-US"/>
        </w:rPr>
        <w:t>)</w:t>
      </w:r>
      <w:r>
        <w:rPr>
          <w:rFonts w:hint="cs"/>
          <w:rtl/>
          <w:lang w:eastAsia="en-US"/>
        </w:rPr>
        <w:t xml:space="preserve">? - רבנן היא, דאמרי 'איסור חל על איסור', </w:t>
      </w:r>
      <w:r>
        <w:rPr>
          <w:rFonts w:cs="Miriam"/>
          <w:szCs w:val="20"/>
          <w:rtl/>
          <w:lang w:eastAsia="en-US"/>
        </w:rPr>
        <w:t>(</w:t>
      </w:r>
      <w:r>
        <w:rPr>
          <w:rFonts w:cs="Miriam" w:hint="cs"/>
          <w:szCs w:val="20"/>
          <w:rtl/>
          <w:lang w:eastAsia="en-US"/>
        </w:rPr>
        <w:t>הילכך איצטריך להו למילף:</w:t>
      </w:r>
      <w:r>
        <w:rPr>
          <w:rFonts w:cs="Miriam"/>
          <w:szCs w:val="20"/>
          <w:rtl/>
          <w:lang w:eastAsia="en-US"/>
        </w:rPr>
        <w:t>)</w:t>
      </w:r>
      <w:r>
        <w:rPr>
          <w:rtl/>
          <w:lang w:eastAsia="en-US"/>
        </w:rPr>
        <w:t xml:space="preserve"> </w:t>
      </w:r>
      <w:r>
        <w:rPr>
          <w:rFonts w:hint="cs"/>
          <w:rtl/>
          <w:lang w:eastAsia="en-US"/>
        </w:rPr>
        <w:t xml:space="preserve">וכי אמרי רבנן 'איסור חל על איסור': הני מילי איסור חמור על איסור קל, אבל איסור קל על איסור חמור - לא חייל, דאי רבי שמעון </w:t>
      </w:r>
      <w:r>
        <w:rPr>
          <w:rtl/>
          <w:lang w:eastAsia="en-US"/>
        </w:rPr>
        <w:t>–</w:t>
      </w:r>
      <w:r>
        <w:rPr>
          <w:rFonts w:hint="cs"/>
          <w:rtl/>
          <w:lang w:eastAsia="en-US"/>
        </w:rPr>
        <w:t xml:space="preserve"> השתא: איסור חמור על איסור קל לא חייל, איסור קל על איסור חמור מיבעיא?</w:t>
      </w:r>
    </w:p>
    <w:p w:rsidR="00DC5F22" w:rsidRDefault="00DC5F22" w:rsidP="00DC5F22">
      <w:pPr>
        <w:rPr>
          <w:rFonts w:hint="cs"/>
          <w:rtl/>
          <w:lang w:eastAsia="en-US"/>
        </w:rPr>
      </w:pPr>
      <w:r>
        <w:rPr>
          <w:rFonts w:hint="cs"/>
          <w:rtl/>
          <w:lang w:eastAsia="en-US"/>
        </w:rPr>
        <w:t xml:space="preserve">מהו דתימא איסור כהונה שאני </w:t>
      </w:r>
      <w:r>
        <w:rPr>
          <w:rFonts w:cs="Miriam"/>
          <w:szCs w:val="20"/>
          <w:rtl/>
          <w:lang w:eastAsia="en-US"/>
        </w:rPr>
        <w:t>(</w:t>
      </w:r>
      <w:r>
        <w:rPr>
          <w:rFonts w:cs="Miriam" w:hint="cs"/>
          <w:szCs w:val="20"/>
          <w:rtl/>
          <w:lang w:eastAsia="en-US"/>
        </w:rPr>
        <w:t>שריבה בהן הכתוב מצות יתירות, הילכך אפילו קל על חמור דעלמא ליחול</w:t>
      </w:r>
      <w:r>
        <w:rPr>
          <w:rFonts w:cs="Miriam"/>
          <w:szCs w:val="20"/>
          <w:rtl/>
          <w:lang w:eastAsia="en-US"/>
        </w:rPr>
        <w:t>)</w:t>
      </w:r>
      <w:r>
        <w:rPr>
          <w:rtl/>
          <w:lang w:eastAsia="en-US"/>
        </w:rPr>
        <w:t xml:space="preserve"> </w:t>
      </w:r>
      <w:r>
        <w:rPr>
          <w:rFonts w:hint="cs"/>
          <w:rtl/>
          <w:lang w:eastAsia="en-US"/>
        </w:rPr>
        <w:t>- קא משמע לן.</w:t>
      </w:r>
    </w:p>
    <w:p w:rsidR="00DC5F22" w:rsidRDefault="00DC5F22" w:rsidP="00DC5F22">
      <w:pPr>
        <w:rPr>
          <w:rFonts w:cs="Miriam" w:hint="cs"/>
          <w:szCs w:val="16"/>
          <w:rtl/>
          <w:lang w:eastAsia="en-US"/>
        </w:rPr>
      </w:pPr>
    </w:p>
    <w:p w:rsidR="00DC5F22" w:rsidRDefault="00DC5F22" w:rsidP="00DC5F22">
      <w:pPr>
        <w:rPr>
          <w:rFonts w:hint="cs"/>
          <w:rtl/>
          <w:lang w:eastAsia="en-US"/>
        </w:rPr>
      </w:pPr>
      <w:r>
        <w:rPr>
          <w:rFonts w:hint="cs"/>
          <w:rtl/>
          <w:lang w:eastAsia="en-US"/>
        </w:rPr>
        <w:t xml:space="preserve">אמר ליה רב פפא לאביי: ישראל הבא על אחותו - זונה משוי לה </w:t>
      </w:r>
      <w:r>
        <w:rPr>
          <w:rFonts w:cs="Miriam"/>
          <w:szCs w:val="20"/>
          <w:rtl/>
          <w:lang w:eastAsia="en-US"/>
        </w:rPr>
        <w:t>(</w:t>
      </w:r>
      <w:r>
        <w:rPr>
          <w:rFonts w:cs="Miriam" w:hint="cs"/>
          <w:szCs w:val="20"/>
          <w:rtl/>
          <w:lang w:eastAsia="en-US"/>
        </w:rPr>
        <w:t>פשיטא ליה דזונה משוי לה, דהא נבעלה בעילת פסול ואסורה לכהן משום זונה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אלא הא מיבעיא לי:</w:t>
      </w:r>
      <w:r>
        <w:rPr>
          <w:rFonts w:cs="Miriam"/>
          <w:szCs w:val="20"/>
          <w:rtl/>
          <w:lang w:eastAsia="en-US"/>
        </w:rPr>
        <w:t>)</w:t>
      </w:r>
      <w:r>
        <w:rPr>
          <w:rtl/>
          <w:lang w:eastAsia="en-US"/>
        </w:rPr>
        <w:t xml:space="preserve"> </w:t>
      </w:r>
      <w:r>
        <w:rPr>
          <w:rFonts w:hint="cs"/>
          <w:rtl/>
          <w:lang w:eastAsia="en-US"/>
        </w:rPr>
        <w:t xml:space="preserve">חללה </w:t>
      </w:r>
      <w:r>
        <w:rPr>
          <w:rFonts w:cs="Miriam"/>
          <w:szCs w:val="20"/>
          <w:rtl/>
          <w:lang w:eastAsia="en-US"/>
        </w:rPr>
        <w:t>(</w:t>
      </w:r>
      <w:r>
        <w:rPr>
          <w:rFonts w:cs="Miriam" w:hint="cs"/>
          <w:szCs w:val="20"/>
          <w:rtl/>
          <w:lang w:eastAsia="en-US"/>
        </w:rPr>
        <w:t>מי</w:t>
      </w:r>
      <w:r>
        <w:rPr>
          <w:rFonts w:cs="Miriam"/>
          <w:szCs w:val="20"/>
          <w:rtl/>
          <w:lang w:eastAsia="en-US"/>
        </w:rPr>
        <w:t>)</w:t>
      </w:r>
      <w:r>
        <w:rPr>
          <w:rtl/>
          <w:lang w:eastAsia="en-US"/>
        </w:rPr>
        <w:t xml:space="preserve"> </w:t>
      </w:r>
      <w:r>
        <w:rPr>
          <w:rFonts w:hint="cs"/>
          <w:rtl/>
          <w:lang w:eastAsia="en-US"/>
        </w:rPr>
        <w:t xml:space="preserve">משוי לה </w:t>
      </w:r>
      <w:r>
        <w:rPr>
          <w:rFonts w:cs="Miriam"/>
          <w:szCs w:val="20"/>
          <w:rtl/>
          <w:lang w:eastAsia="en-US"/>
        </w:rPr>
        <w:t>(</w:t>
      </w:r>
      <w:r>
        <w:rPr>
          <w:rFonts w:cs="Miriam" w:hint="cs"/>
          <w:szCs w:val="20"/>
          <w:rtl/>
          <w:lang w:eastAsia="en-US"/>
        </w:rPr>
        <w:t>ללקות כהן עליה משום חללה או לא</w:t>
      </w:r>
      <w:r>
        <w:rPr>
          <w:rFonts w:cs="Miriam"/>
          <w:szCs w:val="20"/>
          <w:rtl/>
          <w:lang w:eastAsia="en-US"/>
        </w:rPr>
        <w:t>)</w:t>
      </w:r>
      <w:r>
        <w:rPr>
          <w:rFonts w:hint="cs"/>
          <w:rtl/>
          <w:lang w:eastAsia="en-US"/>
        </w:rPr>
        <w:t>? או לא משוי לה? מי אמרינן קל וחומר: מחייבי לאוין הויא חללה, מחייבי כריתות לא כל שכן? או דילמא אין חללה אלא מאיסור כהונה?</w:t>
      </w:r>
    </w:p>
    <w:p w:rsidR="00DC5F22" w:rsidRDefault="00DC5F22" w:rsidP="00DC5F22">
      <w:pPr>
        <w:rPr>
          <w:rFonts w:cs="Miriam" w:hint="cs"/>
          <w:szCs w:val="20"/>
          <w:lang w:eastAsia="en-US"/>
        </w:rPr>
      </w:pPr>
      <w:r>
        <w:rPr>
          <w:rFonts w:hint="cs"/>
          <w:rtl/>
          <w:lang w:eastAsia="en-US"/>
        </w:rPr>
        <w:t xml:space="preserve">אמר ליה: אין חללה אלא מאיסור כהונה בלבד. </w:t>
      </w:r>
    </w:p>
    <w:p w:rsidR="00DC5F22" w:rsidRDefault="00DC5F22" w:rsidP="00DC5F22">
      <w:pPr>
        <w:rPr>
          <w:rFonts w:cs="Miriam" w:hint="cs"/>
          <w:szCs w:val="20"/>
          <w:lang w:eastAsia="en-US"/>
        </w:rPr>
      </w:pPr>
    </w:p>
    <w:p w:rsidR="00DC5F22" w:rsidRDefault="00DC5F22" w:rsidP="00DC5F22">
      <w:pPr>
        <w:rPr>
          <w:rFonts w:hint="cs"/>
          <w:i/>
          <w:iCs/>
          <w:rtl/>
          <w:lang w:eastAsia="en-US"/>
        </w:rPr>
      </w:pPr>
      <w:r>
        <w:rPr>
          <w:rFonts w:hint="cs"/>
          <w:rtl/>
          <w:lang w:eastAsia="en-US"/>
        </w:rPr>
        <w:t>אמר רבא: מנא הא מילתא דאמור רבנן 'אין חללה אלא מאיסור כהונה'? - דתניא: '</w:t>
      </w:r>
      <w:r>
        <w:rPr>
          <w:rFonts w:hint="cs"/>
          <w:i/>
          <w:iCs/>
          <w:rtl/>
          <w:lang w:eastAsia="en-US"/>
        </w:rPr>
        <w:t xml:space="preserve">לא יאמר גרושה בכהן גדול, </w:t>
      </w:r>
    </w:p>
    <w:p w:rsidR="00DC5F22" w:rsidRDefault="00DC5F22" w:rsidP="00DC5F22">
      <w:pPr>
        <w:ind w:left="720"/>
        <w:rPr>
          <w:rFonts w:hint="cs"/>
          <w:rtl/>
          <w:lang w:eastAsia="en-US"/>
        </w:rPr>
      </w:pPr>
      <w:r>
        <w:rPr>
          <w:rFonts w:cs="Courier New" w:hint="cs"/>
          <w:szCs w:val="20"/>
          <w:rtl/>
          <w:lang w:eastAsia="en-US"/>
        </w:rPr>
        <w:t>[ומסביר רבא באמצע ציטוט הברייתא:]</w:t>
      </w:r>
      <w:r>
        <w:rPr>
          <w:rFonts w:hint="cs"/>
          <w:rtl/>
          <w:lang w:eastAsia="en-US"/>
        </w:rPr>
        <w:t xml:space="preserve"> ותיתי בקל וחומר מכהן הדיוט, ואנא אמינא: השתא לכהן הדיוט אסורה - לכהן גדול מיבעיא </w:t>
      </w:r>
      <w:r>
        <w:rPr>
          <w:rFonts w:cs="Miriam"/>
          <w:szCs w:val="20"/>
          <w:rtl/>
          <w:lang w:eastAsia="en-US"/>
        </w:rPr>
        <w:t>(</w:t>
      </w:r>
      <w:r>
        <w:rPr>
          <w:rFonts w:cs="Miriam" w:hint="cs"/>
          <w:szCs w:val="20"/>
          <w:rtl/>
          <w:lang w:eastAsia="en-US"/>
        </w:rPr>
        <w:t>מהדיוטותו נאסרה עליו</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cs="Courier New" w:hint="cs"/>
          <w:szCs w:val="20"/>
          <w:rtl/>
          <w:lang w:eastAsia="en-US"/>
        </w:rPr>
        <w:t>[המשך הברייתא:]</w:t>
      </w:r>
      <w:r>
        <w:rPr>
          <w:rFonts w:hint="cs"/>
          <w:rtl/>
          <w:lang w:eastAsia="en-US"/>
        </w:rPr>
        <w:t xml:space="preserve"> </w:t>
      </w:r>
      <w:r>
        <w:rPr>
          <w:rFonts w:hint="cs"/>
          <w:i/>
          <w:iCs/>
          <w:rtl/>
          <w:lang w:eastAsia="en-US"/>
        </w:rPr>
        <w:t xml:space="preserve">למה נאמרה? כשם שחלוקה גרושה מזונה וחללה בכהן הדיוט </w:t>
      </w:r>
      <w:r>
        <w:rPr>
          <w:rFonts w:cs="Miriam"/>
          <w:szCs w:val="20"/>
          <w:rtl/>
          <w:lang w:eastAsia="en-US"/>
        </w:rPr>
        <w:t>(</w:t>
      </w:r>
      <w:r>
        <w:rPr>
          <w:rFonts w:cs="Miriam" w:hint="cs"/>
          <w:szCs w:val="20"/>
          <w:rtl/>
          <w:lang w:eastAsia="en-US"/>
        </w:rPr>
        <w:t>האמורות אצל כהן הדיוט: שייחד לה לאו לעצמה: '</w:t>
      </w:r>
      <w:r>
        <w:rPr>
          <w:rFonts w:cs="Narkisim" w:hint="cs"/>
          <w:szCs w:val="20"/>
          <w:rtl/>
          <w:lang w:eastAsia="en-US"/>
        </w:rPr>
        <w:t xml:space="preserve">ואשה גרושה מאישה לא יקחו </w:t>
      </w:r>
      <w:r>
        <w:rPr>
          <w:rFonts w:cs="Miriam" w:hint="cs"/>
          <w:szCs w:val="16"/>
          <w:rtl/>
          <w:lang w:eastAsia="en-US"/>
        </w:rPr>
        <w:t>(ויקרא כא</w:t>
      </w:r>
      <w:r>
        <w:rPr>
          <w:rFonts w:cs="Miriam"/>
          <w:szCs w:val="16"/>
          <w:rtl/>
          <w:lang w:eastAsia="en-US"/>
        </w:rPr>
        <w:t>,</w:t>
      </w:r>
      <w:r>
        <w:rPr>
          <w:rFonts w:cs="Miriam" w:hint="cs"/>
          <w:szCs w:val="16"/>
          <w:rtl/>
          <w:lang w:eastAsia="en-US"/>
        </w:rPr>
        <w:t>ז)</w:t>
      </w:r>
      <w:r>
        <w:rPr>
          <w:rFonts w:cs="Miriam" w:hint="cs"/>
          <w:szCs w:val="20"/>
          <w:rtl/>
          <w:lang w:eastAsia="en-US"/>
        </w:rPr>
        <w:t>', ללמדך שאם זונה וחללה וגרושה היא - לוקה עליה אף משום גרושה</w:t>
      </w:r>
      <w:r>
        <w:rPr>
          <w:rFonts w:cs="Miriam"/>
          <w:szCs w:val="20"/>
          <w:rtl/>
          <w:lang w:eastAsia="en-US"/>
        </w:rPr>
        <w:t>)</w:t>
      </w:r>
      <w:r>
        <w:rPr>
          <w:i/>
          <w:iCs/>
          <w:rtl/>
          <w:lang w:eastAsia="en-US"/>
        </w:rPr>
        <w:t xml:space="preserve"> </w:t>
      </w:r>
      <w:r>
        <w:rPr>
          <w:rFonts w:hint="cs"/>
          <w:i/>
          <w:iCs/>
          <w:rtl/>
          <w:lang w:eastAsia="en-US"/>
        </w:rPr>
        <w:t xml:space="preserve">- כך חלוקה בכהן גדול </w:t>
      </w:r>
      <w:r>
        <w:rPr>
          <w:rFonts w:cs="Miriam"/>
          <w:szCs w:val="20"/>
          <w:rtl/>
          <w:lang w:eastAsia="en-US"/>
        </w:rPr>
        <w:t>(</w:t>
      </w:r>
      <w:r>
        <w:rPr>
          <w:rFonts w:cs="Miriam" w:hint="cs"/>
          <w:szCs w:val="20"/>
          <w:rtl/>
          <w:lang w:eastAsia="en-US"/>
        </w:rPr>
        <w:t>אף על פי שנאמרו בו בלאו אחד</w:t>
      </w:r>
      <w:r>
        <w:rPr>
          <w:rFonts w:cs="Miriam"/>
          <w:szCs w:val="20"/>
          <w:rtl/>
          <w:lang w:eastAsia="en-US"/>
        </w:rPr>
        <w:t>)</w:t>
      </w:r>
      <w:r>
        <w:rPr>
          <w:rFonts w:hint="cs"/>
          <w:rtl/>
          <w:lang w:eastAsia="en-US"/>
        </w:rPr>
        <w:t>'.</w:t>
      </w:r>
    </w:p>
    <w:p w:rsidR="00DC5F22" w:rsidRDefault="00DC5F22" w:rsidP="00DC5F22">
      <w:pPr>
        <w:ind w:left="720"/>
        <w:rPr>
          <w:rFonts w:hint="cs"/>
          <w:rtl/>
          <w:lang w:eastAsia="en-US"/>
        </w:rPr>
      </w:pPr>
      <w:r>
        <w:rPr>
          <w:rFonts w:hint="cs"/>
          <w:rtl/>
          <w:lang w:eastAsia="en-US"/>
        </w:rPr>
        <w:t xml:space="preserve">פשיטא: מיגרע גרעה </w:t>
      </w:r>
      <w:r>
        <w:rPr>
          <w:rFonts w:cs="Miriam"/>
          <w:szCs w:val="20"/>
          <w:rtl/>
          <w:lang w:eastAsia="en-US"/>
        </w:rPr>
        <w:t>(</w:t>
      </w:r>
      <w:r>
        <w:rPr>
          <w:rFonts w:cs="Miriam" w:hint="cs"/>
          <w:szCs w:val="20"/>
          <w:rtl/>
          <w:lang w:eastAsia="en-US"/>
        </w:rPr>
        <w:t>בתמיה: וכי מפני שנעשה כהן גדול - נתמעטה קדושתו? הלא מהדיוטותו נחלקה עליו לשני לאוין</w:t>
      </w:r>
      <w:r>
        <w:rPr>
          <w:rFonts w:cs="Miriam"/>
          <w:szCs w:val="20"/>
          <w:rtl/>
          <w:lang w:eastAsia="en-US"/>
        </w:rPr>
        <w:t>)</w:t>
      </w:r>
      <w:r>
        <w:rPr>
          <w:rFonts w:hint="cs"/>
          <w:rtl/>
          <w:lang w:eastAsia="en-US"/>
        </w:rPr>
        <w:t xml:space="preserve">? </w:t>
      </w:r>
    </w:p>
    <w:p w:rsidR="00DC5F22" w:rsidRDefault="00DC5F22" w:rsidP="00DC5F22">
      <w:pPr>
        <w:ind w:left="720"/>
        <w:rPr>
          <w:rFonts w:hint="cs"/>
          <w:rtl/>
          <w:lang w:eastAsia="en-US"/>
        </w:rPr>
      </w:pPr>
      <w:r>
        <w:rPr>
          <w:rFonts w:hint="cs"/>
          <w:rtl/>
          <w:lang w:eastAsia="en-US"/>
        </w:rPr>
        <w:t xml:space="preserve">אלא: כשם שחלוקה גרושה מזונה וחללה בכהן הדיוט - כך אלמנה חלוקה מגרושה וחללה זונה בכהן גדול </w:t>
      </w:r>
      <w:r>
        <w:rPr>
          <w:rFonts w:cs="Miriam"/>
          <w:szCs w:val="20"/>
          <w:rtl/>
          <w:lang w:eastAsia="en-US"/>
        </w:rPr>
        <w:t>(</w:t>
      </w:r>
      <w:r>
        <w:rPr>
          <w:rFonts w:cs="Miriam" w:hint="cs"/>
          <w:szCs w:val="20"/>
          <w:rtl/>
          <w:lang w:eastAsia="en-US"/>
        </w:rPr>
        <w:t>שאם היתה אלמנה וגרושה וחללה זונה - חייב על כל אחת ואחת; והאי דנקט תנא לפלוגי אלמנה לחודה, ולא איצטריך לפלוגי חללה מזונה - משום דחללה, דמוחלקת מזונה מכהן הדיוט - קים לן דגלי בגרושה והוא הדין בחללה; אבל אלמנה, דאיתוספא בכהן גדול, ולא מצינו בה שנתחלקה - איצטריך ליה למילף</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i/>
          <w:iCs/>
          <w:rtl/>
          <w:lang w:eastAsia="en-US"/>
        </w:rPr>
        <w:t xml:space="preserve">'חללה' למה נאמרה </w:t>
      </w:r>
      <w:r>
        <w:rPr>
          <w:rFonts w:cs="Courier New" w:hint="cs"/>
          <w:szCs w:val="20"/>
          <w:rtl/>
          <w:lang w:eastAsia="en-US"/>
        </w:rPr>
        <w:t>[</w:t>
      </w:r>
      <w:r>
        <w:rPr>
          <w:rFonts w:ascii="Courier New" w:hAnsi="Courier New" w:cs="Courier New" w:hint="cs"/>
          <w:sz w:val="16"/>
          <w:szCs w:val="20"/>
          <w:rtl/>
          <w:lang w:eastAsia="en-US"/>
        </w:rPr>
        <w:t>בכהן גדול</w:t>
      </w:r>
      <w:r>
        <w:rPr>
          <w:rFonts w:cs="Courier New"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הרי אסורה לכהן הדיוט</w:t>
      </w:r>
      <w:r>
        <w:rPr>
          <w:rFonts w:cs="Miriam"/>
          <w:szCs w:val="20"/>
          <w:rtl/>
          <w:lang w:eastAsia="en-US"/>
        </w:rPr>
        <w:t>)</w:t>
      </w:r>
      <w:r>
        <w:rPr>
          <w:rFonts w:hint="cs"/>
          <w:i/>
          <w:iCs/>
          <w:rtl/>
          <w:lang w:eastAsia="en-US"/>
        </w:rPr>
        <w:t xml:space="preserve">? </w:t>
      </w:r>
    </w:p>
    <w:p w:rsidR="00DC5F22" w:rsidRDefault="00DC5F22" w:rsidP="00DC5F22">
      <w:pPr>
        <w:rPr>
          <w:rFonts w:hint="cs"/>
          <w:i/>
          <w:iCs/>
          <w:rtl/>
          <w:lang w:eastAsia="en-US"/>
        </w:rPr>
      </w:pPr>
      <w:r>
        <w:rPr>
          <w:rFonts w:cs="Miriam"/>
          <w:szCs w:val="20"/>
          <w:rtl/>
          <w:lang w:eastAsia="en-US"/>
        </w:rPr>
        <w:t>(</w:t>
      </w:r>
      <w:r>
        <w:rPr>
          <w:rFonts w:cs="Miriam" w:hint="cs"/>
          <w:szCs w:val="20"/>
          <w:rtl/>
          <w:lang w:eastAsia="en-US"/>
        </w:rPr>
        <w:t>לומר לך:</w:t>
      </w:r>
      <w:r>
        <w:rPr>
          <w:rFonts w:cs="Miriam"/>
          <w:szCs w:val="20"/>
          <w:rtl/>
          <w:lang w:eastAsia="en-US"/>
        </w:rPr>
        <w:t>)</w:t>
      </w:r>
      <w:r>
        <w:rPr>
          <w:i/>
          <w:iCs/>
          <w:rtl/>
          <w:lang w:eastAsia="en-US"/>
        </w:rPr>
        <w:t xml:space="preserve"> </w:t>
      </w:r>
      <w:r>
        <w:rPr>
          <w:rFonts w:hint="cs"/>
          <w:i/>
          <w:iCs/>
          <w:rtl/>
          <w:lang w:eastAsia="en-US"/>
        </w:rPr>
        <w:t xml:space="preserve">אין חללה אלא מאיסור כהונה </w:t>
      </w:r>
      <w:r>
        <w:rPr>
          <w:rFonts w:cs="Miriam"/>
          <w:szCs w:val="20"/>
          <w:rtl/>
          <w:lang w:eastAsia="en-US"/>
        </w:rPr>
        <w:t>(</w:t>
      </w:r>
      <w:r>
        <w:rPr>
          <w:rFonts w:cs="Miriam" w:hint="cs"/>
          <w:szCs w:val="20"/>
          <w:rtl/>
          <w:lang w:eastAsia="en-US"/>
        </w:rPr>
        <w:t>מקרא יתירה דרשינן דהאי דהדר כתבה - להכי כתבה, לומר שתלמד מסדר האמור: חללה אחר אלמנה וגרושה - שאין איסורן נוהג אלא בכהנים, ולא כתבה אחר זונה, שמצינו שם זנות פוסל בישראל - לומר לך שאין נקראת 'חללה' אלא מביאת פסול כהונה לבדה, ולא מביאת איסור הנוהג אף בישראל</w:t>
      </w:r>
      <w:r>
        <w:rPr>
          <w:rFonts w:cs="Miriam"/>
          <w:szCs w:val="20"/>
          <w:rtl/>
          <w:lang w:eastAsia="en-US"/>
        </w:rPr>
        <w:t>)</w:t>
      </w:r>
      <w:r>
        <w:rPr>
          <w:rFonts w:hint="cs"/>
          <w:i/>
          <w:iCs/>
          <w:rtl/>
          <w:lang w:eastAsia="en-US"/>
        </w:rPr>
        <w:t xml:space="preserve">; </w:t>
      </w:r>
    </w:p>
    <w:p w:rsidR="00DC5F22" w:rsidRDefault="00DC5F22" w:rsidP="00DC5F22">
      <w:pPr>
        <w:rPr>
          <w:rFonts w:hint="cs"/>
          <w:i/>
          <w:iCs/>
          <w:rtl/>
          <w:lang w:eastAsia="en-US"/>
        </w:rPr>
      </w:pPr>
      <w:r>
        <w:rPr>
          <w:rFonts w:hint="cs"/>
          <w:i/>
          <w:iCs/>
          <w:rtl/>
          <w:lang w:eastAsia="en-US"/>
        </w:rPr>
        <w:t xml:space="preserve">'זונה' למה נאמרה </w:t>
      </w:r>
      <w:r>
        <w:rPr>
          <w:rFonts w:cs="Courier New" w:hint="cs"/>
          <w:szCs w:val="20"/>
          <w:rtl/>
          <w:lang w:eastAsia="en-US"/>
        </w:rPr>
        <w:t>[</w:t>
      </w:r>
      <w:r>
        <w:rPr>
          <w:rFonts w:ascii="Courier New" w:hAnsi="Courier New" w:cs="Courier New" w:hint="cs"/>
          <w:sz w:val="16"/>
          <w:szCs w:val="20"/>
          <w:rtl/>
          <w:lang w:eastAsia="en-US"/>
        </w:rPr>
        <w:t>בכהן גדול</w:t>
      </w:r>
      <w:r>
        <w:rPr>
          <w:rFonts w:cs="Courier New" w:hint="cs"/>
          <w:szCs w:val="20"/>
          <w:rtl/>
          <w:lang w:eastAsia="en-US"/>
        </w:rPr>
        <w:t>]</w:t>
      </w:r>
      <w:r>
        <w:rPr>
          <w:rFonts w:hint="cs"/>
          <w:i/>
          <w:iCs/>
          <w:rtl/>
          <w:lang w:eastAsia="en-US"/>
        </w:rPr>
        <w:t xml:space="preserve">? </w:t>
      </w:r>
    </w:p>
    <w:p w:rsidR="00DC5F22" w:rsidRDefault="00DC5F22" w:rsidP="00DC5F22">
      <w:pPr>
        <w:rPr>
          <w:rFonts w:cs="Miriam" w:hint="cs"/>
          <w:szCs w:val="20"/>
          <w:lang w:eastAsia="en-US"/>
        </w:rPr>
      </w:pPr>
      <w:r>
        <w:rPr>
          <w:rFonts w:hint="cs"/>
          <w:i/>
          <w:iCs/>
          <w:rtl/>
          <w:lang w:eastAsia="en-US"/>
        </w:rPr>
        <w:t xml:space="preserve">נאמר כאן 'זונה' ונאמר להלן 'זונה' </w:t>
      </w:r>
      <w:r>
        <w:rPr>
          <w:rFonts w:cs="Miriam"/>
          <w:szCs w:val="20"/>
          <w:rtl/>
          <w:lang w:eastAsia="en-US"/>
        </w:rPr>
        <w:t>(</w:t>
      </w:r>
      <w:r>
        <w:rPr>
          <w:rFonts w:cs="Miriam" w:hint="cs"/>
          <w:szCs w:val="20"/>
          <w:rtl/>
          <w:lang w:eastAsia="en-US"/>
        </w:rPr>
        <w:t>בכהן הדיוט</w:t>
      </w:r>
      <w:r>
        <w:rPr>
          <w:rFonts w:cs="Miriam"/>
          <w:szCs w:val="20"/>
          <w:rtl/>
          <w:lang w:eastAsia="en-US"/>
        </w:rPr>
        <w:t>)</w:t>
      </w:r>
      <w:r>
        <w:rPr>
          <w:rFonts w:hint="cs"/>
          <w:i/>
          <w:iCs/>
          <w:rtl/>
          <w:lang w:eastAsia="en-US"/>
        </w:rPr>
        <w:t xml:space="preserve">: מה כאן </w:t>
      </w:r>
      <w:r>
        <w:rPr>
          <w:rFonts w:cs="Miriam"/>
          <w:szCs w:val="20"/>
          <w:rtl/>
          <w:lang w:eastAsia="en-US"/>
        </w:rPr>
        <w:t>(</w:t>
      </w:r>
      <w:r>
        <w:rPr>
          <w:rFonts w:cs="Miriam" w:hint="cs"/>
          <w:szCs w:val="20"/>
          <w:rtl/>
          <w:lang w:eastAsia="en-US"/>
        </w:rPr>
        <w:t>בכהן גדול</w:t>
      </w:r>
      <w:r>
        <w:rPr>
          <w:rFonts w:cs="Miriam"/>
          <w:szCs w:val="20"/>
          <w:rtl/>
          <w:lang w:eastAsia="en-US"/>
        </w:rPr>
        <w:t>)</w:t>
      </w:r>
      <w:r>
        <w:rPr>
          <w:i/>
          <w:iCs/>
          <w:rtl/>
          <w:lang w:eastAsia="en-US"/>
        </w:rPr>
        <w:t xml:space="preserve"> </w:t>
      </w:r>
      <w:r>
        <w:rPr>
          <w:rFonts w:hint="cs"/>
          <w:i/>
          <w:iCs/>
          <w:rtl/>
          <w:lang w:eastAsia="en-US"/>
        </w:rPr>
        <w:t xml:space="preserve">זרעו חולין </w:t>
      </w:r>
      <w:r>
        <w:rPr>
          <w:rFonts w:cs="Miriam"/>
          <w:szCs w:val="20"/>
          <w:rtl/>
          <w:lang w:eastAsia="en-US"/>
        </w:rPr>
        <w:t>(</w:t>
      </w:r>
      <w:r>
        <w:rPr>
          <w:rFonts w:cs="Miriam" w:hint="cs"/>
          <w:szCs w:val="20"/>
          <w:rtl/>
          <w:lang w:eastAsia="en-US"/>
        </w:rPr>
        <w:t>דכתיב '</w:t>
      </w:r>
      <w:r>
        <w:rPr>
          <w:rFonts w:cs="Narkisim" w:hint="cs"/>
          <w:szCs w:val="20"/>
          <w:rtl/>
          <w:lang w:eastAsia="en-US"/>
        </w:rPr>
        <w:t>לא יחלל</w:t>
      </w:r>
      <w:r>
        <w:rPr>
          <w:rFonts w:cs="Miriam" w:hint="cs"/>
          <w:szCs w:val="20"/>
          <w:rtl/>
          <w:lang w:eastAsia="en-US"/>
        </w:rPr>
        <w:t>'</w:t>
      </w:r>
      <w:r>
        <w:rPr>
          <w:rFonts w:cs="Miriam"/>
          <w:szCs w:val="20"/>
          <w:rtl/>
          <w:lang w:eastAsia="en-US"/>
        </w:rPr>
        <w:t>)</w:t>
      </w:r>
      <w:r>
        <w:rPr>
          <w:i/>
          <w:iCs/>
          <w:rtl/>
          <w:lang w:eastAsia="en-US"/>
        </w:rPr>
        <w:t xml:space="preserve"> </w:t>
      </w:r>
      <w:r>
        <w:rPr>
          <w:rFonts w:hint="cs"/>
          <w:i/>
          <w:iCs/>
          <w:rtl/>
          <w:lang w:eastAsia="en-US"/>
        </w:rPr>
        <w:t>- אף להלן זרעו חולין.</w:t>
      </w:r>
      <w:r>
        <w:rPr>
          <w:rFonts w:hint="cs"/>
          <w:rtl/>
          <w:lang w:eastAsia="en-US"/>
        </w:rPr>
        <w:t>'</w:t>
      </w:r>
    </w:p>
    <w:p w:rsidR="00DC5F22" w:rsidRDefault="00DC5F22" w:rsidP="00DC5F22">
      <w:pPr>
        <w:rPr>
          <w:rFonts w:hint="cs"/>
          <w:lang w:eastAsia="en-US"/>
        </w:rPr>
      </w:pPr>
      <w:r>
        <w:rPr>
          <w:rFonts w:hint="cs"/>
          <w:rtl/>
          <w:lang w:eastAsia="en-US"/>
        </w:rPr>
        <w:t xml:space="preserve">אמר רב אשי: הילכך </w:t>
      </w:r>
      <w:r>
        <w:rPr>
          <w:rFonts w:cs="Miriam"/>
          <w:szCs w:val="20"/>
          <w:rtl/>
          <w:lang w:eastAsia="en-US"/>
        </w:rPr>
        <w:t>(</w:t>
      </w:r>
      <w:r>
        <w:rPr>
          <w:rFonts w:cs="Miriam" w:hint="cs"/>
          <w:szCs w:val="20"/>
          <w:rtl/>
          <w:lang w:eastAsia="en-US"/>
        </w:rPr>
        <w:t>הואיל ואין חללה אלא מאיסור כהונה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כהן </w:t>
      </w:r>
      <w:r>
        <w:rPr>
          <w:rFonts w:cs="Miriam"/>
          <w:szCs w:val="20"/>
          <w:rtl/>
          <w:lang w:eastAsia="en-US"/>
        </w:rPr>
        <w:t>(</w:t>
      </w:r>
      <w:r>
        <w:rPr>
          <w:rFonts w:cs="Miriam" w:hint="cs"/>
          <w:szCs w:val="20"/>
          <w:rtl/>
          <w:lang w:eastAsia="en-US"/>
        </w:rPr>
        <w:t>הדיוט או כהן גדול</w:t>
      </w:r>
      <w:r>
        <w:rPr>
          <w:rFonts w:cs="Miriam"/>
          <w:szCs w:val="20"/>
          <w:rtl/>
          <w:lang w:eastAsia="en-US"/>
        </w:rPr>
        <w:t>)</w:t>
      </w:r>
      <w:r>
        <w:rPr>
          <w:rtl/>
          <w:lang w:eastAsia="en-US"/>
        </w:rPr>
        <w:t xml:space="preserve"> </w:t>
      </w:r>
      <w:r>
        <w:rPr>
          <w:rFonts w:hint="cs"/>
          <w:rtl/>
          <w:lang w:eastAsia="en-US"/>
        </w:rPr>
        <w:t xml:space="preserve">הבא על אחותו </w:t>
      </w:r>
      <w:r>
        <w:rPr>
          <w:rFonts w:cs="Miriam"/>
          <w:szCs w:val="20"/>
          <w:rtl/>
          <w:lang w:eastAsia="en-US"/>
        </w:rPr>
        <w:t>(</w:t>
      </w:r>
      <w:r>
        <w:rPr>
          <w:rFonts w:cs="Miriam" w:hint="cs"/>
          <w:szCs w:val="20"/>
          <w:rtl/>
          <w:lang w:eastAsia="en-US"/>
        </w:rPr>
        <w:t>פנויה</w:t>
      </w:r>
      <w:r>
        <w:rPr>
          <w:rFonts w:cs="Miriam"/>
          <w:szCs w:val="20"/>
          <w:rtl/>
          <w:lang w:eastAsia="en-US"/>
        </w:rPr>
        <w:t>)</w:t>
      </w:r>
    </w:p>
    <w:p w:rsidR="00DC5F22" w:rsidRDefault="00DC5F22" w:rsidP="00DC5F22">
      <w:pPr>
        <w:rPr>
          <w:rFonts w:hint="cs"/>
          <w:lang w:eastAsia="en-US"/>
        </w:rPr>
      </w:pPr>
    </w:p>
    <w:p w:rsidR="00DC5F22" w:rsidRDefault="00DC5F22" w:rsidP="00DC5F22">
      <w:pPr>
        <w:rPr>
          <w:rFonts w:hint="cs"/>
          <w:rtl/>
          <w:lang w:eastAsia="en-US"/>
        </w:rPr>
      </w:pPr>
      <w:r>
        <w:rPr>
          <w:rtl/>
          <w:lang w:eastAsia="en-US"/>
        </w:rPr>
        <w:t>(</w:t>
      </w:r>
      <w:r>
        <w:rPr>
          <w:rFonts w:hint="cs"/>
          <w:rtl/>
          <w:lang w:eastAsia="en-US"/>
        </w:rPr>
        <w:t>קידושין עח,א</w:t>
      </w:r>
      <w:r>
        <w:rPr>
          <w:rtl/>
          <w:lang w:eastAsia="en-US"/>
        </w:rPr>
        <w:t>)</w:t>
      </w:r>
    </w:p>
    <w:p w:rsidR="00DC5F22" w:rsidRDefault="00DC5F22" w:rsidP="00DC5F22">
      <w:pPr>
        <w:rPr>
          <w:rFonts w:hint="cs"/>
          <w:rtl/>
          <w:lang w:eastAsia="en-US"/>
        </w:rPr>
      </w:pPr>
      <w:r>
        <w:rPr>
          <w:rFonts w:hint="cs"/>
          <w:rtl/>
          <w:lang w:eastAsia="en-US"/>
        </w:rPr>
        <w:t xml:space="preserve">'זונה' משוי לה </w:t>
      </w:r>
      <w:r>
        <w:rPr>
          <w:rFonts w:cs="Miriam"/>
          <w:szCs w:val="20"/>
          <w:rtl/>
          <w:lang w:eastAsia="en-US"/>
        </w:rPr>
        <w:t>(</w:t>
      </w:r>
      <w:r>
        <w:rPr>
          <w:rFonts w:cs="Miriam" w:hint="cs"/>
          <w:szCs w:val="20"/>
          <w:rtl/>
          <w:lang w:eastAsia="en-US"/>
        </w:rPr>
        <w:t>ללקות כהן הבא עליה עוד משום 'זונה', שהרי נבעלה בעילת זנות מאסור לה</w:t>
      </w:r>
      <w:r>
        <w:rPr>
          <w:rFonts w:cs="Miriam"/>
          <w:szCs w:val="20"/>
          <w:rtl/>
          <w:lang w:eastAsia="en-US"/>
        </w:rPr>
        <w:t>)</w:t>
      </w:r>
      <w:r>
        <w:rPr>
          <w:rFonts w:hint="cs"/>
          <w:rtl/>
          <w:lang w:eastAsia="en-US"/>
        </w:rPr>
        <w:t xml:space="preserve">, 'חללה' לא משוי לה </w:t>
      </w:r>
      <w:r>
        <w:rPr>
          <w:rFonts w:cs="Miriam"/>
          <w:szCs w:val="20"/>
          <w:rtl/>
          <w:lang w:eastAsia="en-US"/>
        </w:rPr>
        <w:t>(</w:t>
      </w:r>
      <w:r>
        <w:rPr>
          <w:rFonts w:cs="Miriam" w:hint="cs"/>
          <w:szCs w:val="20"/>
          <w:rtl/>
          <w:lang w:eastAsia="en-US"/>
        </w:rPr>
        <w:t>ואין כהן שני הבא עליה לוקה משום חללה</w:t>
      </w:r>
      <w:r>
        <w:rPr>
          <w:rFonts w:cs="Miriam"/>
          <w:szCs w:val="20"/>
          <w:rtl/>
          <w:lang w:eastAsia="en-US"/>
        </w:rPr>
        <w:t>)</w:t>
      </w:r>
      <w:r>
        <w:rPr>
          <w:rFonts w:hint="cs"/>
          <w:rtl/>
          <w:lang w:eastAsia="en-US"/>
        </w:rPr>
        <w:t xml:space="preserve">; חזר </w:t>
      </w:r>
      <w:r>
        <w:rPr>
          <w:rFonts w:cs="Miriam"/>
          <w:szCs w:val="20"/>
          <w:rtl/>
          <w:lang w:eastAsia="en-US"/>
        </w:rPr>
        <w:t>(</w:t>
      </w:r>
      <w:r>
        <w:rPr>
          <w:rFonts w:cs="Miriam" w:hint="cs"/>
          <w:szCs w:val="20"/>
          <w:rtl/>
          <w:lang w:eastAsia="en-US"/>
        </w:rPr>
        <w:t>הוא או כהן אחר</w:t>
      </w:r>
      <w:r>
        <w:rPr>
          <w:rFonts w:cs="Miriam"/>
          <w:szCs w:val="20"/>
          <w:rtl/>
          <w:lang w:eastAsia="en-US"/>
        </w:rPr>
        <w:t>)</w:t>
      </w:r>
      <w:r>
        <w:rPr>
          <w:rtl/>
          <w:lang w:eastAsia="en-US"/>
        </w:rPr>
        <w:t xml:space="preserve"> </w:t>
      </w:r>
      <w:r>
        <w:rPr>
          <w:rFonts w:hint="cs"/>
          <w:rtl/>
          <w:lang w:eastAsia="en-US"/>
        </w:rPr>
        <w:t xml:space="preserve">ובא עליה - עשאה חללה </w:t>
      </w:r>
      <w:r>
        <w:rPr>
          <w:rFonts w:cs="Miriam"/>
          <w:szCs w:val="20"/>
          <w:rtl/>
          <w:lang w:eastAsia="en-US"/>
        </w:rPr>
        <w:t>(</w:t>
      </w:r>
      <w:r>
        <w:rPr>
          <w:rFonts w:cs="Miriam" w:hint="cs"/>
          <w:szCs w:val="20"/>
          <w:rtl/>
          <w:lang w:eastAsia="en-US"/>
        </w:rPr>
        <w:t>שהרי אסורה לו משום 'זונה' שאינו נוהג אלא בכהונה</w:t>
      </w:r>
      <w:r>
        <w:rPr>
          <w:rFonts w:cs="Miriam"/>
          <w:szCs w:val="20"/>
          <w:rtl/>
          <w:lang w:eastAsia="en-US"/>
        </w:rPr>
        <w:t>)</w:t>
      </w:r>
      <w:r>
        <w:rPr>
          <w:rFonts w:hint="cs"/>
          <w:rtl/>
          <w:lang w:eastAsia="en-US"/>
        </w:rPr>
        <w:t>.</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אמר רב יהודה: כהן גדול באלמנה לוקה שתים: אחת משום </w:t>
      </w:r>
      <w:r>
        <w:rPr>
          <w:rFonts w:ascii="Courier New" w:hAnsi="Courier New" w:cs="Miriam" w:hint="cs"/>
          <w:sz w:val="16"/>
          <w:szCs w:val="16"/>
          <w:rtl/>
          <w:lang w:eastAsia="en-US"/>
        </w:rPr>
        <w:t>[</w:t>
      </w:r>
      <w:r>
        <w:rPr>
          <w:rFonts w:cs="Miriam" w:hint="cs"/>
          <w:szCs w:val="16"/>
          <w:rtl/>
          <w:lang w:eastAsia="en-US"/>
        </w:rPr>
        <w:t>ויקרא כא,יד</w:t>
      </w:r>
      <w:r>
        <w:rPr>
          <w:rFonts w:ascii="Courier New" w:hAnsi="Courier New" w:cs="Miriam" w:hint="cs"/>
          <w:sz w:val="16"/>
          <w:szCs w:val="16"/>
          <w:rtl/>
          <w:lang w:eastAsia="en-US"/>
        </w:rPr>
        <w:t>:</w:t>
      </w:r>
      <w:r>
        <w:rPr>
          <w:rFonts w:ascii="Courier New" w:hAnsi="Courier New" w:cs="Narkisim" w:hint="cs"/>
          <w:sz w:val="16"/>
          <w:rtl/>
          <w:lang w:eastAsia="en-US"/>
        </w:rPr>
        <w:t xml:space="preserve"> </w:t>
      </w:r>
      <w:r>
        <w:rPr>
          <w:rFonts w:cs="Narkisim" w:hint="cs"/>
          <w:szCs w:val="20"/>
          <w:rtl/>
          <w:lang w:eastAsia="en-US"/>
        </w:rPr>
        <w:t>אלמנה וגרושה וחללה זנה את אלה]</w:t>
      </w:r>
      <w:r>
        <w:rPr>
          <w:rFonts w:cs="Narkisim" w:hint="cs"/>
          <w:rtl/>
          <w:lang w:eastAsia="en-US"/>
        </w:rPr>
        <w:t xml:space="preserve"> לא יקח </w:t>
      </w:r>
      <w:r>
        <w:rPr>
          <w:rFonts w:cs="Narkisim" w:hint="cs"/>
          <w:szCs w:val="20"/>
          <w:rtl/>
          <w:lang w:eastAsia="en-US"/>
        </w:rPr>
        <w:t>[כי אם בתולה מעמיו יקח אשה</w:t>
      </w:r>
      <w:r>
        <w:rPr>
          <w:rFonts w:hint="cs"/>
          <w:rtl/>
          <w:lang w:eastAsia="en-US"/>
        </w:rPr>
        <w:t xml:space="preserve"> </w:t>
      </w:r>
      <w:r>
        <w:rPr>
          <w:rFonts w:cs="Miriam"/>
          <w:szCs w:val="20"/>
          <w:rtl/>
          <w:lang w:eastAsia="en-US"/>
        </w:rPr>
        <w:t>(</w:t>
      </w:r>
      <w:r>
        <w:rPr>
          <w:rFonts w:cs="Miriam" w:hint="cs"/>
          <w:szCs w:val="20"/>
          <w:rtl/>
          <w:lang w:eastAsia="en-US"/>
        </w:rPr>
        <w:t>משום קידושין; ובביאה שלאחר קידושין הוא דקאמר 'לוקה שתים'</w:t>
      </w:r>
      <w:r>
        <w:rPr>
          <w:rFonts w:cs="Miriam"/>
          <w:szCs w:val="20"/>
          <w:rtl/>
          <w:lang w:eastAsia="en-US"/>
        </w:rPr>
        <w:t>)</w:t>
      </w:r>
      <w:r>
        <w:rPr>
          <w:rtl/>
          <w:lang w:eastAsia="en-US"/>
        </w:rPr>
        <w:t xml:space="preserve"> </w:t>
      </w:r>
      <w:r>
        <w:rPr>
          <w:rFonts w:hint="cs"/>
          <w:rtl/>
          <w:lang w:eastAsia="en-US"/>
        </w:rPr>
        <w:t xml:space="preserve">ואחת משום </w:t>
      </w:r>
      <w:r>
        <w:rPr>
          <w:rFonts w:ascii="Courier New" w:hAnsi="Courier New" w:cs="Miriam" w:hint="cs"/>
          <w:sz w:val="16"/>
          <w:szCs w:val="16"/>
          <w:rtl/>
          <w:lang w:eastAsia="en-US"/>
        </w:rPr>
        <w:t>[</w:t>
      </w:r>
      <w:r>
        <w:rPr>
          <w:rFonts w:cs="Miriam" w:hint="cs"/>
          <w:szCs w:val="16"/>
          <w:rtl/>
          <w:lang w:eastAsia="en-US"/>
        </w:rPr>
        <w:t>ויקרא כא,טו:</w:t>
      </w:r>
      <w:r>
        <w:rPr>
          <w:rFonts w:cs="Narkisim" w:hint="cs"/>
          <w:szCs w:val="20"/>
          <w:rtl/>
          <w:lang w:eastAsia="en-US"/>
        </w:rPr>
        <w:t xml:space="preserve"> ו]</w:t>
      </w:r>
      <w:r>
        <w:rPr>
          <w:rFonts w:cs="Narkisim" w:hint="cs"/>
          <w:rtl/>
          <w:lang w:eastAsia="en-US"/>
        </w:rPr>
        <w:t xml:space="preserve">לא יחלל </w:t>
      </w:r>
      <w:r>
        <w:rPr>
          <w:rFonts w:cs="Narkisim" w:hint="cs"/>
          <w:szCs w:val="20"/>
          <w:rtl/>
          <w:lang w:eastAsia="en-US"/>
        </w:rPr>
        <w:t>[</w:t>
      </w:r>
      <w:r>
        <w:rPr>
          <w:rFonts w:cs="Narkisim" w:hint="cs"/>
          <w:szCs w:val="20"/>
          <w:u w:val="single"/>
          <w:rtl/>
          <w:lang w:eastAsia="en-US"/>
        </w:rPr>
        <w:t>זרעו</w:t>
      </w:r>
      <w:r>
        <w:rPr>
          <w:rFonts w:cs="Narkisim" w:hint="cs"/>
          <w:szCs w:val="20"/>
          <w:rtl/>
          <w:lang w:eastAsia="en-US"/>
        </w:rPr>
        <w:t xml:space="preserve"> בעמיו כי אני ה' מקדשו]</w:t>
      </w:r>
      <w:r>
        <w:rPr>
          <w:rFonts w:hint="cs"/>
          <w:rtl/>
          <w:lang w:eastAsia="en-US"/>
        </w:rPr>
        <w:t xml:space="preserve"> </w:t>
      </w:r>
      <w:r>
        <w:rPr>
          <w:rFonts w:cs="Miriam"/>
          <w:szCs w:val="20"/>
          <w:rtl/>
          <w:lang w:eastAsia="en-US"/>
        </w:rPr>
        <w:t>(</w:t>
      </w:r>
      <w:r>
        <w:rPr>
          <w:rFonts w:cs="Miriam" w:hint="cs"/>
          <w:szCs w:val="20"/>
          <w:rtl/>
          <w:lang w:eastAsia="en-US"/>
        </w:rPr>
        <w:t>שחילל אותה</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והוא הדין לכהן הדיוט בגרושה וחללה, דהא מיגמר גמירי מהדדי: מה כאן </w:t>
      </w:r>
      <w:r>
        <w:rPr>
          <w:rFonts w:cs="Courier New" w:hint="cs"/>
          <w:szCs w:val="16"/>
          <w:rtl/>
          <w:lang w:eastAsia="en-US"/>
        </w:rPr>
        <w:t>[</w:t>
      </w:r>
      <w:r>
        <w:rPr>
          <w:rFonts w:ascii="Courier New" w:hAnsi="Courier New" w:cs="Courier New" w:hint="cs"/>
          <w:sz w:val="18"/>
          <w:szCs w:val="16"/>
          <w:rtl/>
          <w:lang w:eastAsia="en-US"/>
        </w:rPr>
        <w:t>בכהן גדול</w:t>
      </w:r>
      <w:r>
        <w:rPr>
          <w:rFonts w:cs="Courier New" w:hint="cs"/>
          <w:szCs w:val="16"/>
          <w:rtl/>
          <w:lang w:eastAsia="en-US"/>
        </w:rPr>
        <w:t>]</w:t>
      </w:r>
      <w:r>
        <w:rPr>
          <w:rFonts w:cs="Miriam" w:hint="cs"/>
          <w:szCs w:val="20"/>
          <w:rtl/>
          <w:lang w:eastAsia="en-US"/>
        </w:rPr>
        <w:t xml:space="preserve"> זרעו חולין - אף להלן </w:t>
      </w:r>
      <w:r>
        <w:rPr>
          <w:rFonts w:cs="Courier New" w:hint="cs"/>
          <w:szCs w:val="16"/>
          <w:rtl/>
          <w:lang w:eastAsia="en-US"/>
        </w:rPr>
        <w:t>[</w:t>
      </w:r>
      <w:r>
        <w:rPr>
          <w:rFonts w:ascii="Courier New" w:hAnsi="Courier New" w:cs="Courier New" w:hint="cs"/>
          <w:sz w:val="18"/>
          <w:szCs w:val="16"/>
          <w:rtl/>
          <w:lang w:eastAsia="en-US"/>
        </w:rPr>
        <w:t>בכהן הדיוט</w:t>
      </w:r>
      <w:r>
        <w:rPr>
          <w:rFonts w:cs="Courier New" w:hint="cs"/>
          <w:szCs w:val="16"/>
          <w:rtl/>
          <w:lang w:eastAsia="en-US"/>
        </w:rPr>
        <w:t>]</w:t>
      </w:r>
      <w:r>
        <w:rPr>
          <w:rFonts w:cs="Miriam" w:hint="cs"/>
          <w:szCs w:val="20"/>
          <w:rtl/>
          <w:lang w:eastAsia="en-US"/>
        </w:rPr>
        <w:t xml:space="preserve"> זרעו חולין; הלכך בכהן הדיוט נמי איכא 'לא יחלל'.</w:t>
      </w:r>
      <w:r>
        <w:rPr>
          <w:rFonts w:cs="Miriam"/>
          <w:szCs w:val="20"/>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ולילקי נמי משום </w:t>
      </w:r>
      <w:r>
        <w:rPr>
          <w:rFonts w:cs="Miriam" w:hint="cs"/>
          <w:szCs w:val="20"/>
          <w:rtl/>
          <w:lang w:eastAsia="en-US"/>
        </w:rPr>
        <w:t>(ויקרא כא)</w:t>
      </w:r>
      <w:r>
        <w:rPr>
          <w:rFonts w:hint="cs"/>
          <w:rtl/>
          <w:lang w:eastAsia="en-US"/>
        </w:rPr>
        <w:t xml:space="preserve"> '</w:t>
      </w:r>
      <w:r>
        <w:rPr>
          <w:rFonts w:cs="Narkisim" w:hint="cs"/>
          <w:rtl/>
          <w:lang w:eastAsia="en-US"/>
        </w:rPr>
        <w:t xml:space="preserve">לא יחלל </w:t>
      </w:r>
      <w:r>
        <w:rPr>
          <w:rFonts w:cs="Narkisim" w:hint="cs"/>
          <w:u w:val="single"/>
          <w:rtl/>
          <w:lang w:eastAsia="en-US"/>
        </w:rPr>
        <w:t>זרעו</w:t>
      </w:r>
      <w:r>
        <w:rPr>
          <w:rFonts w:hint="cs"/>
          <w:rtl/>
          <w:lang w:eastAsia="en-US"/>
        </w:rPr>
        <w:t xml:space="preserve">' </w:t>
      </w:r>
      <w:r>
        <w:rPr>
          <w:rFonts w:cs="Miriam"/>
          <w:szCs w:val="20"/>
          <w:rtl/>
          <w:lang w:eastAsia="en-US"/>
        </w:rPr>
        <w:t>(</w:t>
      </w:r>
      <w:r>
        <w:rPr>
          <w:rFonts w:cs="Miriam" w:hint="cs"/>
          <w:szCs w:val="20"/>
          <w:rtl/>
          <w:lang w:eastAsia="en-US"/>
        </w:rPr>
        <w:t>משום חילול זרעו</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בשלא גמר ביאתו </w:t>
      </w:r>
      <w:r>
        <w:rPr>
          <w:rFonts w:cs="Miriam"/>
          <w:szCs w:val="20"/>
          <w:rtl/>
          <w:lang w:eastAsia="en-US"/>
        </w:rPr>
        <w:t>(</w:t>
      </w:r>
      <w:r>
        <w:rPr>
          <w:rFonts w:cs="Miriam" w:hint="cs"/>
          <w:szCs w:val="20"/>
          <w:rtl/>
          <w:lang w:eastAsia="en-US"/>
        </w:rPr>
        <w:t xml:space="preserve">דליכא חילול זרע, אבל היא נתחללה בהעראה, כדתנן ביבמות </w:t>
      </w:r>
      <w:r>
        <w:rPr>
          <w:rFonts w:cs="Miriam" w:hint="cs"/>
          <w:szCs w:val="16"/>
          <w:rtl/>
          <w:lang w:eastAsia="en-US"/>
        </w:rPr>
        <w:t>(נג,ב)</w:t>
      </w:r>
      <w:r>
        <w:rPr>
          <w:rFonts w:cs="Miriam" w:hint="cs"/>
          <w:szCs w:val="20"/>
          <w:rtl/>
          <w:lang w:eastAsia="en-US"/>
        </w:rPr>
        <w:t xml:space="preserve"> 'אחד המערה ואחד הגומר </w:t>
      </w:r>
      <w:r>
        <w:rPr>
          <w:rFonts w:cs="Miriam"/>
          <w:szCs w:val="20"/>
          <w:rtl/>
          <w:lang w:eastAsia="en-US"/>
        </w:rPr>
        <w:t>–</w:t>
      </w:r>
      <w:r>
        <w:rPr>
          <w:rFonts w:cs="Miriam" w:hint="cs"/>
          <w:szCs w:val="20"/>
          <w:rtl/>
          <w:lang w:eastAsia="en-US"/>
        </w:rPr>
        <w:t xml:space="preserve"> קנה', ולא חילק בין ביאה לביאה</w:t>
      </w:r>
      <w:r>
        <w:rPr>
          <w:rFonts w:cs="Miriam"/>
          <w:szCs w:val="20"/>
          <w:rtl/>
          <w:lang w:eastAsia="en-US"/>
        </w:rPr>
        <w:t>)</w:t>
      </w:r>
      <w:r>
        <w:rPr>
          <w:rFonts w:hint="cs"/>
          <w:rtl/>
          <w:lang w:eastAsia="en-US"/>
        </w:rPr>
        <w:t>.</w:t>
      </w:r>
    </w:p>
    <w:p w:rsidR="00DC5F22" w:rsidRDefault="00DC5F22" w:rsidP="00DC5F22">
      <w:pPr>
        <w:rPr>
          <w:rFonts w:cs="Miriam" w:hint="cs"/>
          <w:szCs w:val="20"/>
          <w:rtl/>
          <w:lang w:eastAsia="en-US"/>
        </w:rPr>
      </w:pPr>
    </w:p>
    <w:p w:rsidR="00DC5F22" w:rsidRDefault="00DC5F22" w:rsidP="00DC5F22">
      <w:pPr>
        <w:rPr>
          <w:rFonts w:hint="cs"/>
          <w:rtl/>
          <w:lang w:eastAsia="en-US"/>
        </w:rPr>
      </w:pPr>
      <w:r>
        <w:rPr>
          <w:rFonts w:hint="cs"/>
          <w:rtl/>
          <w:lang w:eastAsia="en-US"/>
        </w:rPr>
        <w:t>מתיב רבא: '</w:t>
      </w:r>
      <w:r>
        <w:rPr>
          <w:rFonts w:cs="Miriam"/>
          <w:szCs w:val="20"/>
          <w:rtl/>
          <w:lang w:eastAsia="en-US"/>
        </w:rPr>
        <w:t>(</w:t>
      </w:r>
      <w:r>
        <w:rPr>
          <w:rFonts w:cs="Miriam" w:hint="cs"/>
          <w:szCs w:val="20"/>
          <w:rtl/>
          <w:lang w:eastAsia="en-US"/>
        </w:rPr>
        <w:t>בא על</w:t>
      </w:r>
      <w:r>
        <w:rPr>
          <w:rFonts w:cs="Miriam"/>
          <w:szCs w:val="20"/>
          <w:rtl/>
          <w:lang w:eastAsia="en-US"/>
        </w:rPr>
        <w:t>)</w:t>
      </w:r>
      <w:r>
        <w:rPr>
          <w:i/>
          <w:iCs/>
          <w:rtl/>
          <w:lang w:eastAsia="en-US"/>
        </w:rPr>
        <w:t xml:space="preserve"> </w:t>
      </w:r>
      <w:r>
        <w:rPr>
          <w:rFonts w:hint="cs"/>
          <w:i/>
          <w:iCs/>
          <w:rtl/>
          <w:lang w:eastAsia="en-US"/>
        </w:rPr>
        <w:t xml:space="preserve">אלמנה וגרושה </w:t>
      </w:r>
      <w:r>
        <w:rPr>
          <w:rFonts w:cs="Miriam"/>
          <w:szCs w:val="20"/>
          <w:rtl/>
          <w:lang w:eastAsia="en-US"/>
        </w:rPr>
        <w:t>(</w:t>
      </w:r>
      <w:r>
        <w:rPr>
          <w:rFonts w:cs="Miriam" w:hint="cs"/>
          <w:szCs w:val="20"/>
          <w:rtl/>
          <w:lang w:eastAsia="en-US"/>
        </w:rPr>
        <w:t>אלמנה שהיא גרושה</w:t>
      </w:r>
      <w:r>
        <w:rPr>
          <w:rFonts w:cs="Miriam"/>
          <w:szCs w:val="20"/>
          <w:rtl/>
          <w:lang w:eastAsia="en-US"/>
        </w:rPr>
        <w:t>)</w:t>
      </w:r>
      <w:r>
        <w:rPr>
          <w:i/>
          <w:iCs/>
          <w:rtl/>
          <w:lang w:eastAsia="en-US"/>
        </w:rPr>
        <w:t xml:space="preserve"> </w:t>
      </w:r>
      <w:r>
        <w:rPr>
          <w:rFonts w:hint="cs"/>
          <w:i/>
          <w:iCs/>
          <w:rtl/>
          <w:lang w:eastAsia="en-US"/>
        </w:rPr>
        <w:t xml:space="preserve">- לוקה משום שני שמות </w:t>
      </w:r>
      <w:r>
        <w:rPr>
          <w:rFonts w:cs="Miriam"/>
          <w:szCs w:val="20"/>
          <w:rtl/>
          <w:lang w:eastAsia="en-US"/>
        </w:rPr>
        <w:t>(</w:t>
      </w:r>
      <w:r>
        <w:rPr>
          <w:rFonts w:cs="Miriam" w:hint="cs"/>
          <w:szCs w:val="20"/>
          <w:rtl/>
          <w:lang w:eastAsia="en-US"/>
        </w:rPr>
        <w:t>משום אלמנה ומשום גרושה</w:t>
      </w:r>
      <w:r>
        <w:rPr>
          <w:rFonts w:cs="Miriam"/>
          <w:szCs w:val="20"/>
          <w:rtl/>
          <w:lang w:eastAsia="en-US"/>
        </w:rPr>
        <w:t>)</w:t>
      </w:r>
      <w:r>
        <w:rPr>
          <w:rFonts w:hint="cs"/>
          <w:rtl/>
          <w:lang w:eastAsia="en-US"/>
        </w:rPr>
        <w:t>' מאי לאו שני שמות ותו לא?</w:t>
      </w:r>
    </w:p>
    <w:p w:rsidR="00DC5F22" w:rsidRDefault="00DC5F22" w:rsidP="00DC5F22">
      <w:pPr>
        <w:rPr>
          <w:rtl/>
          <w:lang w:eastAsia="en-US"/>
        </w:rPr>
      </w:pPr>
      <w:r>
        <w:rPr>
          <w:rFonts w:hint="cs"/>
          <w:rtl/>
          <w:lang w:eastAsia="en-US"/>
        </w:rPr>
        <w:t xml:space="preserve">לא, שני שמות על זה ושני שמות על זה </w:t>
      </w:r>
      <w:r>
        <w:rPr>
          <w:rFonts w:cs="Miriam"/>
          <w:szCs w:val="20"/>
          <w:rtl/>
          <w:lang w:eastAsia="en-US"/>
        </w:rPr>
        <w:t>(</w:t>
      </w:r>
      <w:r>
        <w:rPr>
          <w:rFonts w:cs="Miriam" w:hint="cs"/>
          <w:szCs w:val="20"/>
          <w:rtl/>
          <w:lang w:eastAsia="en-US"/>
        </w:rPr>
        <w:t>ודאי 'שני שמות' דקתני - גרושה ואלמנה קאמר, ומיהו על כל אחת לוקה שתים משום '</w:t>
      </w:r>
      <w:r>
        <w:rPr>
          <w:rFonts w:cs="Narkisim" w:hint="cs"/>
          <w:szCs w:val="20"/>
          <w:rtl/>
          <w:lang w:eastAsia="en-US"/>
        </w:rPr>
        <w:t>לא יקח</w:t>
      </w:r>
      <w:r>
        <w:rPr>
          <w:rFonts w:cs="Miriam" w:hint="cs"/>
          <w:szCs w:val="20"/>
          <w:rtl/>
          <w:lang w:eastAsia="en-US"/>
        </w:rPr>
        <w:t>' ומשום '</w:t>
      </w:r>
      <w:r>
        <w:rPr>
          <w:rFonts w:cs="Narkisim" w:hint="cs"/>
          <w:szCs w:val="20"/>
          <w:rtl/>
          <w:lang w:eastAsia="en-US"/>
        </w:rPr>
        <w:t>לא יחלל</w:t>
      </w:r>
      <w:r>
        <w:rPr>
          <w:rFonts w:cs="Miriam" w:hint="cs"/>
          <w:szCs w:val="20"/>
          <w:rtl/>
          <w:lang w:eastAsia="en-US"/>
        </w:rPr>
        <w:t>'</w:t>
      </w:r>
      <w:r>
        <w:rPr>
          <w:rFonts w:cs="Miriam"/>
          <w:szCs w:val="20"/>
          <w:rtl/>
          <w:lang w:eastAsia="en-US"/>
        </w:rPr>
        <w:t>)</w:t>
      </w:r>
      <w:r>
        <w:rPr>
          <w:rFonts w:hint="cs"/>
          <w:rtl/>
          <w:lang w:eastAsia="en-US"/>
        </w:rPr>
        <w:t>.</w:t>
      </w:r>
    </w:p>
    <w:p w:rsidR="00DC5F22" w:rsidRDefault="00DC5F22" w:rsidP="00DC5F22">
      <w:pPr>
        <w:rPr>
          <w:rFonts w:cs="Miriam" w:hint="cs"/>
          <w:szCs w:val="16"/>
          <w:rtl/>
          <w:lang w:eastAsia="en-US"/>
        </w:rPr>
      </w:pPr>
    </w:p>
    <w:p w:rsidR="00DC5F22" w:rsidRDefault="00DC5F22" w:rsidP="00DC5F22">
      <w:pPr>
        <w:rPr>
          <w:rFonts w:hint="cs"/>
          <w:rtl/>
          <w:lang w:eastAsia="en-US"/>
        </w:rPr>
      </w:pPr>
      <w:r>
        <w:rPr>
          <w:rFonts w:hint="cs"/>
          <w:rtl/>
          <w:lang w:eastAsia="en-US"/>
        </w:rPr>
        <w:t>אי הכי - אימא סיפא: '</w:t>
      </w:r>
      <w:r>
        <w:rPr>
          <w:rFonts w:hint="cs"/>
          <w:i/>
          <w:iCs/>
          <w:rtl/>
          <w:lang w:eastAsia="en-US"/>
        </w:rPr>
        <w:t>גרושה וחלוצה אינו חייב אלא אחת</w:t>
      </w:r>
      <w:r>
        <w:rPr>
          <w:rFonts w:hint="cs"/>
          <w:rtl/>
          <w:lang w:eastAsia="en-US"/>
        </w:rPr>
        <w:t>'!?</w:t>
      </w:r>
    </w:p>
    <w:p w:rsidR="00DC5F22" w:rsidRDefault="00DC5F22" w:rsidP="00DC5F22">
      <w:pPr>
        <w:rPr>
          <w:rFonts w:hint="cs"/>
          <w:rtl/>
          <w:lang w:eastAsia="en-US"/>
        </w:rPr>
      </w:pPr>
      <w:r>
        <w:rPr>
          <w:rFonts w:hint="cs"/>
          <w:rtl/>
          <w:lang w:eastAsia="en-US"/>
        </w:rPr>
        <w:t xml:space="preserve">הכי קאמר: אינו חייב אלא על אחת, ולעולם שני שמות, וחלוצה דרבנן </w:t>
      </w:r>
      <w:r>
        <w:rPr>
          <w:rFonts w:cs="Miriam"/>
          <w:szCs w:val="20"/>
          <w:rtl/>
          <w:lang w:eastAsia="en-US"/>
        </w:rPr>
        <w:t>(</w:t>
      </w:r>
      <w:r>
        <w:rPr>
          <w:rFonts w:cs="Miriam" w:hint="cs"/>
          <w:szCs w:val="20"/>
          <w:rtl/>
          <w:lang w:eastAsia="en-US"/>
        </w:rPr>
        <w:t>על שם גרושה הוא חייב על כל חיובים התלוים בה, אבל על חלוצה לא, דחלוצה לאו דאורייתא אלא דרבנן</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והתניא </w:t>
      </w:r>
      <w:r>
        <w:rPr>
          <w:rFonts w:cs="Miriam"/>
          <w:szCs w:val="16"/>
          <w:rtl/>
        </w:rPr>
        <w:t>(</w:t>
      </w:r>
      <w:r>
        <w:rPr>
          <w:rFonts w:cs="Miriam" w:hint="cs"/>
          <w:szCs w:val="16"/>
          <w:rtl/>
        </w:rPr>
        <w:t xml:space="preserve">ספרא אמור פרשתא א פרק א הלכה ט; </w:t>
      </w:r>
      <w:r>
        <w:rPr>
          <w:rFonts w:cs="Miriam"/>
          <w:szCs w:val="16"/>
          <w:rtl/>
        </w:rPr>
        <w:t>יבמות כד,א)</w:t>
      </w:r>
      <w:r>
        <w:rPr>
          <w:rFonts w:hint="cs"/>
          <w:rtl/>
          <w:lang w:eastAsia="en-US"/>
        </w:rPr>
        <w:t>: '</w:t>
      </w:r>
      <w:r>
        <w:rPr>
          <w:rFonts w:cs="Narkisim" w:hint="cs"/>
          <w:i/>
          <w:iCs/>
          <w:rtl/>
          <w:lang w:eastAsia="en-US"/>
        </w:rPr>
        <w:t>גרושה</w:t>
      </w:r>
      <w:r>
        <w:rPr>
          <w:rFonts w:hint="cs"/>
          <w:i/>
          <w:iCs/>
          <w:rtl/>
          <w:lang w:eastAsia="en-US"/>
        </w:rPr>
        <w:t>; אין לי אלא גרושה, חלוצה מנין? - תלמוד לומר '</w:t>
      </w:r>
      <w:r>
        <w:rPr>
          <w:rFonts w:cs="Narkisim" w:hint="cs"/>
          <w:i/>
          <w:iCs/>
          <w:rtl/>
          <w:lang w:eastAsia="en-US"/>
        </w:rPr>
        <w:t>ואשה</w:t>
      </w:r>
      <w:r>
        <w:rPr>
          <w:rFonts w:hint="cs"/>
          <w:i/>
          <w:iCs/>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מדרבנן, וקרא אסמכתא בעלמא. </w:t>
      </w:r>
    </w:p>
    <w:p w:rsidR="00DC5F22" w:rsidRDefault="00DC5F22" w:rsidP="00DC5F22">
      <w:pPr>
        <w:rPr>
          <w:rFonts w:cs="Miriam" w:hint="cs"/>
          <w:szCs w:val="20"/>
          <w:lang w:eastAsia="en-US"/>
        </w:rPr>
      </w:pPr>
    </w:p>
    <w:p w:rsidR="00DC5F22" w:rsidRDefault="00DC5F22" w:rsidP="00DC5F22">
      <w:pPr>
        <w:rPr>
          <w:rFonts w:hint="cs"/>
          <w:rtl/>
          <w:lang w:eastAsia="en-US"/>
        </w:rPr>
      </w:pPr>
      <w:r>
        <w:rPr>
          <w:rFonts w:hint="cs"/>
          <w:rtl/>
          <w:lang w:eastAsia="en-US"/>
        </w:rPr>
        <w:t xml:space="preserve">אמר אביי: קידש </w:t>
      </w:r>
      <w:r>
        <w:rPr>
          <w:rFonts w:cs="Miriam"/>
          <w:szCs w:val="20"/>
          <w:rtl/>
          <w:lang w:eastAsia="en-US"/>
        </w:rPr>
        <w:t>(</w:t>
      </w:r>
      <w:r>
        <w:rPr>
          <w:rFonts w:cs="Miriam" w:hint="cs"/>
          <w:szCs w:val="20"/>
          <w:rtl/>
          <w:lang w:eastAsia="en-US"/>
        </w:rPr>
        <w:t>כהן גדול או כהן הדיוט אחת מן הפסולות האמורות בענין</w:t>
      </w:r>
      <w:r>
        <w:rPr>
          <w:rFonts w:cs="Miriam"/>
          <w:szCs w:val="20"/>
          <w:rtl/>
          <w:lang w:eastAsia="en-US"/>
        </w:rPr>
        <w:t>)</w:t>
      </w:r>
      <w:r>
        <w:rPr>
          <w:rtl/>
          <w:lang w:eastAsia="en-US"/>
        </w:rPr>
        <w:t xml:space="preserve"> –</w:t>
      </w:r>
      <w:r>
        <w:rPr>
          <w:rFonts w:hint="cs"/>
          <w:rtl/>
          <w:lang w:eastAsia="en-US"/>
        </w:rPr>
        <w:t xml:space="preserve"> לוקה; בעל </w:t>
      </w:r>
      <w:r>
        <w:rPr>
          <w:rtl/>
          <w:lang w:eastAsia="en-US"/>
        </w:rPr>
        <w:t>–</w:t>
      </w:r>
      <w:r>
        <w:rPr>
          <w:rFonts w:hint="cs"/>
          <w:rtl/>
          <w:lang w:eastAsia="en-US"/>
        </w:rPr>
        <w:t xml:space="preserve"> לוקה: קידש לוקה משום '</w:t>
      </w:r>
      <w:r>
        <w:rPr>
          <w:rFonts w:cs="Narkisim" w:hint="cs"/>
          <w:rtl/>
          <w:lang w:eastAsia="en-US"/>
        </w:rPr>
        <w:t>לא יקח</w:t>
      </w:r>
      <w:r>
        <w:rPr>
          <w:rFonts w:hint="cs"/>
          <w:rtl/>
          <w:lang w:eastAsia="en-US"/>
        </w:rPr>
        <w:t xml:space="preserve">' </w:t>
      </w:r>
      <w:r>
        <w:rPr>
          <w:rFonts w:ascii="Courier New" w:hAnsi="Courier New" w:cs="Miriam" w:hint="cs"/>
          <w:sz w:val="16"/>
          <w:szCs w:val="16"/>
          <w:rtl/>
          <w:lang w:eastAsia="en-US"/>
        </w:rPr>
        <w:t>[</w:t>
      </w:r>
      <w:r>
        <w:rPr>
          <w:rFonts w:cs="Miriam" w:hint="cs"/>
          <w:szCs w:val="16"/>
          <w:rtl/>
          <w:lang w:eastAsia="en-US"/>
        </w:rPr>
        <w:t>ויקרא כא,יד</w:t>
      </w:r>
      <w:r>
        <w:rPr>
          <w:rFonts w:ascii="Courier New" w:hAnsi="Courier New" w:cs="Miriam" w:hint="cs"/>
          <w:sz w:val="16"/>
          <w:szCs w:val="16"/>
          <w:rtl/>
          <w:lang w:eastAsia="en-US"/>
        </w:rPr>
        <w:t>]</w:t>
      </w:r>
      <w:r>
        <w:rPr>
          <w:rFonts w:hint="cs"/>
          <w:rtl/>
          <w:lang w:eastAsia="en-US"/>
        </w:rPr>
        <w:t xml:space="preserve"> </w:t>
      </w:r>
      <w:r>
        <w:rPr>
          <w:rFonts w:cs="Miriam"/>
          <w:szCs w:val="20"/>
          <w:rtl/>
          <w:lang w:eastAsia="en-US"/>
        </w:rPr>
        <w:t>(</w:t>
      </w:r>
      <w:r>
        <w:rPr>
          <w:rFonts w:cs="Miriam" w:hint="cs"/>
          <w:szCs w:val="20"/>
          <w:rtl/>
          <w:lang w:eastAsia="en-US"/>
        </w:rPr>
        <w:t>קידושין משמע שהן הקונים אותה</w:t>
      </w:r>
      <w:r>
        <w:rPr>
          <w:rFonts w:cs="Miriam"/>
          <w:szCs w:val="20"/>
          <w:rtl/>
          <w:lang w:eastAsia="en-US"/>
        </w:rPr>
        <w:t>)</w:t>
      </w:r>
      <w:r>
        <w:rPr>
          <w:rFonts w:hint="cs"/>
          <w:rtl/>
          <w:lang w:eastAsia="en-US"/>
        </w:rPr>
        <w:t>; בעל לוקה משום '</w:t>
      </w:r>
      <w:r>
        <w:rPr>
          <w:rFonts w:cs="Narkisim" w:hint="cs"/>
          <w:rtl/>
          <w:lang w:eastAsia="en-US"/>
        </w:rPr>
        <w:t>לא יחלל</w:t>
      </w:r>
      <w:r>
        <w:rPr>
          <w:rFonts w:hint="cs"/>
          <w:rtl/>
          <w:lang w:eastAsia="en-US"/>
        </w:rPr>
        <w:t xml:space="preserve">' </w:t>
      </w:r>
      <w:r>
        <w:rPr>
          <w:rFonts w:ascii="Courier New" w:hAnsi="Courier New" w:cs="Miriam" w:hint="cs"/>
          <w:sz w:val="16"/>
          <w:szCs w:val="16"/>
          <w:rtl/>
          <w:lang w:eastAsia="en-US"/>
        </w:rPr>
        <w:t>[</w:t>
      </w:r>
      <w:r>
        <w:rPr>
          <w:rFonts w:cs="Miriam" w:hint="cs"/>
          <w:szCs w:val="16"/>
          <w:rtl/>
          <w:lang w:eastAsia="en-US"/>
        </w:rPr>
        <w:t>ויקרא כא,טו</w:t>
      </w:r>
      <w:r>
        <w:rPr>
          <w:rFonts w:ascii="Courier New" w:hAnsi="Courier New" w:cs="Miriam" w:hint="cs"/>
          <w:sz w:val="16"/>
          <w:szCs w:val="16"/>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 xml:space="preserve">רבא אמר: בעל לוקה </w:t>
      </w:r>
      <w:r>
        <w:rPr>
          <w:rFonts w:cs="Miriam"/>
          <w:szCs w:val="20"/>
          <w:rtl/>
          <w:lang w:eastAsia="en-US"/>
        </w:rPr>
        <w:t>(</w:t>
      </w:r>
      <w:r>
        <w:rPr>
          <w:rFonts w:cs="Miriam" w:hint="cs"/>
          <w:szCs w:val="20"/>
          <w:rtl/>
          <w:lang w:eastAsia="en-US"/>
        </w:rPr>
        <w:t>בעל אחר קידושין לוקה שתים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לא בעל - אינו לוקה </w:t>
      </w:r>
      <w:r>
        <w:rPr>
          <w:rFonts w:cs="Miriam"/>
          <w:szCs w:val="20"/>
          <w:rtl/>
          <w:lang w:eastAsia="en-US"/>
        </w:rPr>
        <w:t>(</w:t>
      </w:r>
      <w:r>
        <w:rPr>
          <w:rFonts w:cs="Miriam" w:hint="cs"/>
          <w:szCs w:val="20"/>
          <w:rtl/>
          <w:lang w:eastAsia="en-US"/>
        </w:rPr>
        <w:t>אפילו אחת</w:t>
      </w:r>
      <w:r>
        <w:rPr>
          <w:rFonts w:cs="Miriam"/>
          <w:szCs w:val="20"/>
          <w:rtl/>
          <w:lang w:eastAsia="en-US"/>
        </w:rPr>
        <w:t>)</w:t>
      </w:r>
      <w:r>
        <w:rPr>
          <w:rFonts w:hint="cs"/>
          <w:rtl/>
          <w:lang w:eastAsia="en-US"/>
        </w:rPr>
        <w:t>, משום דכתיב '</w:t>
      </w:r>
      <w:r>
        <w:rPr>
          <w:rFonts w:cs="Miriam" w:hint="cs"/>
          <w:szCs w:val="16"/>
          <w:rtl/>
          <w:lang w:eastAsia="en-US"/>
        </w:rPr>
        <w:t>(ויקרא כא,יד - טו)</w:t>
      </w:r>
      <w:r>
        <w:rPr>
          <w:rFonts w:cs="Narkisim" w:hint="cs"/>
          <w:rtl/>
          <w:lang w:eastAsia="en-US"/>
        </w:rPr>
        <w:t xml:space="preserve"> לא יקח... ולא יחלל</w:t>
      </w:r>
      <w:r>
        <w:rPr>
          <w:rFonts w:hint="cs"/>
          <w:rtl/>
          <w:lang w:eastAsia="en-US"/>
        </w:rPr>
        <w:t>' מה טעם '</w:t>
      </w:r>
      <w:r>
        <w:rPr>
          <w:rFonts w:cs="Narkisim" w:hint="cs"/>
          <w:rtl/>
          <w:lang w:eastAsia="en-US"/>
        </w:rPr>
        <w:t>לא יקח</w:t>
      </w:r>
      <w:r>
        <w:rPr>
          <w:rFonts w:hint="cs"/>
          <w:rtl/>
          <w:lang w:eastAsia="en-US"/>
        </w:rPr>
        <w:t>'? משום '</w:t>
      </w:r>
      <w:r>
        <w:rPr>
          <w:rFonts w:cs="Narkisim" w:hint="cs"/>
          <w:rtl/>
          <w:lang w:eastAsia="en-US"/>
        </w:rPr>
        <w:t>לא יחלל</w:t>
      </w:r>
      <w:r>
        <w:rPr>
          <w:rFonts w:hint="cs"/>
          <w:rtl/>
          <w:lang w:eastAsia="en-US"/>
        </w:rPr>
        <w:t>'.</w:t>
      </w:r>
    </w:p>
    <w:p w:rsidR="00DC5F22" w:rsidRDefault="00DC5F22" w:rsidP="00DC5F22">
      <w:pPr>
        <w:rPr>
          <w:rFonts w:hint="cs"/>
          <w:rtl/>
          <w:lang w:eastAsia="en-US"/>
        </w:rPr>
      </w:pPr>
      <w:r>
        <w:rPr>
          <w:rFonts w:hint="cs"/>
          <w:rtl/>
          <w:lang w:eastAsia="en-US"/>
        </w:rPr>
        <w:t xml:space="preserve">ומודה אביי במחזיר גרושתו, שאם קידש ולא בעל - שאינו לוקה: </w:t>
      </w:r>
      <w:r>
        <w:rPr>
          <w:rFonts w:cs="Miriam" w:hint="cs"/>
          <w:szCs w:val="16"/>
          <w:rtl/>
          <w:lang w:eastAsia="en-US"/>
        </w:rPr>
        <w:t>[דברים כד,ד:</w:t>
      </w:r>
      <w:r>
        <w:rPr>
          <w:rFonts w:cs="Narkisim" w:hint="cs"/>
          <w:szCs w:val="20"/>
          <w:rtl/>
          <w:lang w:eastAsia="en-US"/>
        </w:rPr>
        <w:t xml:space="preserve"> לא יוכל בעלה הראשון אשר שלחה לשוב</w:t>
      </w:r>
      <w:r>
        <w:rPr>
          <w:rFonts w:cs="Narkisim"/>
          <w:szCs w:val="20"/>
          <w:rtl/>
          <w:lang w:eastAsia="en-US"/>
        </w:rPr>
        <w:t>]</w:t>
      </w:r>
      <w:r>
        <w:rPr>
          <w:rFonts w:cs="Narkisim" w:hint="cs"/>
          <w:rtl/>
          <w:lang w:eastAsia="en-US"/>
        </w:rPr>
        <w:t xml:space="preserve"> לקחתה להיות לו לאשה </w:t>
      </w:r>
      <w:r>
        <w:rPr>
          <w:rFonts w:cs="Narkisim" w:hint="cs"/>
          <w:szCs w:val="20"/>
          <w:rtl/>
          <w:lang w:eastAsia="en-US"/>
        </w:rPr>
        <w:t>[אחרי אשר הטמאה כי תועבה הוא לפני ה' ולא תחטיא את הארץ אשר ה' אלקיך נתן לך נחלה]</w:t>
      </w:r>
      <w:r>
        <w:rPr>
          <w:rFonts w:hint="cs"/>
          <w:rtl/>
          <w:lang w:eastAsia="en-US"/>
        </w:rPr>
        <w:t xml:space="preserve"> </w:t>
      </w:r>
      <w:r>
        <w:rPr>
          <w:rFonts w:cs="Miriam"/>
          <w:szCs w:val="20"/>
          <w:rtl/>
          <w:lang w:eastAsia="en-US"/>
        </w:rPr>
        <w:t>(</w:t>
      </w:r>
      <w:r>
        <w:rPr>
          <w:rFonts w:cs="Miriam" w:hint="cs"/>
          <w:szCs w:val="20"/>
          <w:rtl/>
          <w:lang w:eastAsia="en-US"/>
        </w:rPr>
        <w:t>דכיון דקיחה הוא קידושין, '</w:t>
      </w:r>
      <w:r>
        <w:rPr>
          <w:rFonts w:cs="Narkisim" w:hint="cs"/>
          <w:szCs w:val="20"/>
          <w:rtl/>
          <w:lang w:eastAsia="en-US"/>
        </w:rPr>
        <w:t>להיות לו לאשה</w:t>
      </w:r>
      <w:r>
        <w:rPr>
          <w:rFonts w:cs="Miriam" w:hint="cs"/>
          <w:szCs w:val="20"/>
          <w:rtl/>
          <w:lang w:eastAsia="en-US"/>
        </w:rPr>
        <w:t>' - אישות של ביאה</w:t>
      </w:r>
      <w:r>
        <w:rPr>
          <w:rFonts w:cs="Miriam"/>
          <w:szCs w:val="20"/>
          <w:rtl/>
          <w:lang w:eastAsia="en-US"/>
        </w:rPr>
        <w:t>)</w:t>
      </w:r>
      <w:r>
        <w:rPr>
          <w:rtl/>
          <w:lang w:eastAsia="en-US"/>
        </w:rPr>
        <w:t xml:space="preserve"> </w:t>
      </w:r>
      <w:r>
        <w:rPr>
          <w:rFonts w:hint="cs"/>
          <w:rtl/>
          <w:lang w:eastAsia="en-US"/>
        </w:rPr>
        <w:t xml:space="preserve">אמר רחמנא, והא ליכא </w:t>
      </w:r>
      <w:r>
        <w:rPr>
          <w:rFonts w:cs="Miriam"/>
          <w:szCs w:val="20"/>
          <w:rtl/>
          <w:lang w:eastAsia="en-US"/>
        </w:rPr>
        <w:t>(</w:t>
      </w:r>
      <w:r>
        <w:rPr>
          <w:rFonts w:cs="Miriam" w:hint="cs"/>
          <w:szCs w:val="20"/>
          <w:rtl/>
          <w:lang w:eastAsia="en-US"/>
        </w:rPr>
        <w:t>ומודה אביי אף על גב דמחייב מלקות אקידושין באיסור כהונה - הכא הוא, דכל חד וחד לאו באנפי נפשיה, ולא תלה הכתוב את זה בזה בפירוש; אבל ישראל המחזיר גרושתו משנשאת לאחר ונתארמלה או נתגרשה - אף על גב דכתיב '</w:t>
      </w:r>
      <w:r>
        <w:rPr>
          <w:rFonts w:cs="Narkisim" w:hint="cs"/>
          <w:szCs w:val="20"/>
          <w:rtl/>
          <w:lang w:eastAsia="en-US"/>
        </w:rPr>
        <w:t>לא יוכל... לשוב לקחתה</w:t>
      </w:r>
      <w:r>
        <w:rPr>
          <w:rFonts w:cs="Miriam" w:hint="cs"/>
          <w:szCs w:val="20"/>
          <w:rtl/>
          <w:lang w:eastAsia="en-US"/>
        </w:rPr>
        <w:t>', דהיינו אזהרה שלא יקדשנה - מודה הוא דאינו לוקה עד שיבעל, דבהדיא תלה רחמנא קידושין בביאה</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מודה רבא בכהן גדול באלמנה </w:t>
      </w:r>
      <w:r>
        <w:rPr>
          <w:rFonts w:cs="Miriam"/>
          <w:szCs w:val="20"/>
          <w:rtl/>
          <w:lang w:eastAsia="en-US"/>
        </w:rPr>
        <w:t>(</w:t>
      </w:r>
      <w:r>
        <w:rPr>
          <w:rFonts w:cs="Miriam" w:hint="cs"/>
          <w:szCs w:val="20"/>
          <w:rtl/>
          <w:lang w:eastAsia="en-US"/>
        </w:rPr>
        <w:t>אף על גב דבעי באיסור כהונה תרתי - דוקא ביאה אחר קידושין הוא דבעי, דאקידושין לחודייהו לא לקי</w:t>
      </w:r>
      <w:r>
        <w:rPr>
          <w:rFonts w:cs="Miriam"/>
          <w:szCs w:val="20"/>
          <w:rtl/>
          <w:lang w:eastAsia="en-US"/>
        </w:rPr>
        <w:t>)</w:t>
      </w:r>
      <w:r>
        <w:rPr>
          <w:rtl/>
          <w:lang w:eastAsia="en-US"/>
        </w:rPr>
        <w:t xml:space="preserve"> </w:t>
      </w:r>
      <w:r>
        <w:rPr>
          <w:rFonts w:hint="cs"/>
          <w:rtl/>
          <w:lang w:eastAsia="en-US"/>
        </w:rPr>
        <w:t xml:space="preserve">שאם בעל ולא קידש </w:t>
      </w:r>
      <w:r>
        <w:rPr>
          <w:rtl/>
          <w:lang w:eastAsia="en-US"/>
        </w:rPr>
        <w:t>–</w:t>
      </w:r>
      <w:r>
        <w:rPr>
          <w:rFonts w:hint="cs"/>
          <w:rtl/>
          <w:lang w:eastAsia="en-US"/>
        </w:rPr>
        <w:t xml:space="preserve"> שלוקה </w:t>
      </w:r>
      <w:r>
        <w:rPr>
          <w:rFonts w:cs="Miriam"/>
          <w:szCs w:val="20"/>
          <w:rtl/>
          <w:lang w:eastAsia="en-US"/>
        </w:rPr>
        <w:t>(</w:t>
      </w:r>
      <w:r>
        <w:rPr>
          <w:rFonts w:cs="Miriam" w:hint="cs"/>
          <w:szCs w:val="20"/>
          <w:rtl/>
          <w:lang w:eastAsia="en-US"/>
        </w:rPr>
        <w:t>מודה הוא שהבעילה אינה תלויה בקידושין</w:t>
      </w:r>
      <w:r>
        <w:rPr>
          <w:rFonts w:cs="Miriam"/>
          <w:szCs w:val="20"/>
          <w:rtl/>
          <w:lang w:eastAsia="en-US"/>
        </w:rPr>
        <w:t>)</w:t>
      </w:r>
      <w:r>
        <w:rPr>
          <w:rFonts w:hint="cs"/>
          <w:rtl/>
          <w:lang w:eastAsia="en-US"/>
        </w:rPr>
        <w:t>: '</w:t>
      </w:r>
      <w:r>
        <w:rPr>
          <w:rFonts w:cs="Narkisim" w:hint="cs"/>
          <w:rtl/>
          <w:lang w:eastAsia="en-US"/>
        </w:rPr>
        <w:t>ולא יחלל זרעו בעמיו</w:t>
      </w:r>
      <w:r>
        <w:rPr>
          <w:rFonts w:hint="cs"/>
          <w:rtl/>
          <w:lang w:eastAsia="en-US"/>
        </w:rPr>
        <w:t>' אמר רחמנא, והרי הוא חילל;</w:t>
      </w:r>
    </w:p>
    <w:p w:rsidR="00DC5F22" w:rsidRDefault="00DC5F22" w:rsidP="00DC5F22">
      <w:pPr>
        <w:rPr>
          <w:rFonts w:cs="Miriam" w:hint="cs"/>
          <w:szCs w:val="20"/>
          <w:lang w:eastAsia="en-US"/>
        </w:rPr>
      </w:pPr>
      <w:r>
        <w:rPr>
          <w:rFonts w:cs="Miriam"/>
          <w:szCs w:val="20"/>
          <w:rtl/>
          <w:lang w:eastAsia="en-US"/>
        </w:rPr>
        <w:t>(</w:t>
      </w:r>
      <w:r>
        <w:rPr>
          <w:rFonts w:cs="Miriam" w:hint="cs"/>
          <w:szCs w:val="20"/>
          <w:rtl/>
          <w:lang w:eastAsia="en-US"/>
        </w:rPr>
        <w:t>אף על פי שלדברי שניהם כהן בפסולה לו לוקה על ביאה בלא קידושין,</w:t>
      </w:r>
      <w:r>
        <w:rPr>
          <w:rFonts w:cs="Miriam"/>
          <w:szCs w:val="20"/>
          <w:rtl/>
          <w:lang w:eastAsia="en-US"/>
        </w:rPr>
        <w:t>)</w:t>
      </w:r>
      <w:r>
        <w:rPr>
          <w:rtl/>
          <w:lang w:eastAsia="en-US"/>
        </w:rPr>
        <w:t xml:space="preserve"> </w:t>
      </w:r>
      <w:r>
        <w:rPr>
          <w:rFonts w:hint="cs"/>
          <w:rtl/>
          <w:lang w:eastAsia="en-US"/>
        </w:rPr>
        <w:t xml:space="preserve">ושניהם מודים במחזיר גרושתו </w:t>
      </w:r>
      <w:r>
        <w:rPr>
          <w:rFonts w:cs="Miriam"/>
          <w:szCs w:val="20"/>
          <w:rtl/>
          <w:lang w:eastAsia="en-US"/>
        </w:rPr>
        <w:t>(</w:t>
      </w:r>
      <w:r>
        <w:rPr>
          <w:rFonts w:cs="Miriam" w:hint="cs"/>
          <w:szCs w:val="20"/>
          <w:rtl/>
          <w:lang w:eastAsia="en-US"/>
        </w:rPr>
        <w:t>בישראל המחזיר גרושתו משנישאת</w:t>
      </w:r>
      <w:r>
        <w:rPr>
          <w:rFonts w:cs="Miriam"/>
          <w:szCs w:val="20"/>
          <w:rtl/>
          <w:lang w:eastAsia="en-US"/>
        </w:rPr>
        <w:t>)</w:t>
      </w:r>
      <w:r>
        <w:rPr>
          <w:rtl/>
          <w:lang w:eastAsia="en-US"/>
        </w:rPr>
        <w:t xml:space="preserve"> </w:t>
      </w:r>
      <w:r>
        <w:rPr>
          <w:rFonts w:hint="cs"/>
          <w:rtl/>
          <w:lang w:eastAsia="en-US"/>
        </w:rPr>
        <w:t xml:space="preserve">שאם בעל ולא קידש שאינו לוקה: דרך ליקוחין אסרה תורה </w:t>
      </w:r>
      <w:r>
        <w:rPr>
          <w:rFonts w:cs="Miriam"/>
          <w:szCs w:val="20"/>
          <w:rtl/>
          <w:lang w:eastAsia="en-US"/>
        </w:rPr>
        <w:t>(</w:t>
      </w:r>
      <w:r>
        <w:rPr>
          <w:rFonts w:cs="Miriam" w:hint="cs"/>
          <w:szCs w:val="20"/>
          <w:rtl/>
          <w:lang w:eastAsia="en-US"/>
        </w:rPr>
        <w:t>על הביאה לא פרט לאו, אלא על ידי ליקוחין, ד'</w:t>
      </w:r>
      <w:r>
        <w:rPr>
          <w:rFonts w:cs="Narkisim" w:hint="cs"/>
          <w:szCs w:val="20"/>
          <w:rtl/>
          <w:lang w:eastAsia="en-US"/>
        </w:rPr>
        <w:t>לא יוכל לשוב לקחתה</w:t>
      </w:r>
      <w:r>
        <w:rPr>
          <w:rFonts w:cs="Miriam" w:hint="cs"/>
          <w:szCs w:val="20"/>
          <w:rtl/>
          <w:lang w:eastAsia="en-US"/>
        </w:rPr>
        <w:t>' כתיב</w:t>
      </w:r>
      <w:r>
        <w:rPr>
          <w:rFonts w:cs="Miriam"/>
          <w:szCs w:val="20"/>
          <w:rtl/>
          <w:lang w:eastAsia="en-US"/>
        </w:rPr>
        <w:t>)</w:t>
      </w:r>
      <w:r>
        <w:rPr>
          <w:rFonts w:hint="cs"/>
          <w:rtl/>
          <w:lang w:eastAsia="en-US"/>
        </w:rPr>
        <w:t>.</w:t>
      </w:r>
    </w:p>
    <w:p w:rsidR="00DC5F22" w:rsidRDefault="00DC5F22" w:rsidP="00DC5F22">
      <w:pPr>
        <w:rPr>
          <w:rFonts w:hint="cs"/>
          <w:lang w:eastAsia="en-US"/>
        </w:rPr>
      </w:pPr>
    </w:p>
    <w:p w:rsidR="00DC5F22" w:rsidRDefault="00DC5F22" w:rsidP="00DC5F22">
      <w:pPr>
        <w:rPr>
          <w:rFonts w:hint="cs"/>
          <w:rtl/>
          <w:lang w:eastAsia="en-US"/>
        </w:rPr>
      </w:pPr>
      <w:r>
        <w:rPr>
          <w:rFonts w:hint="cs"/>
          <w:rtl/>
          <w:lang w:eastAsia="en-US"/>
        </w:rPr>
        <w:t xml:space="preserve">רבי יהודה אומר: בת גר זכר כבת חלל: </w:t>
      </w:r>
    </w:p>
    <w:p w:rsidR="00DC5F22" w:rsidRDefault="00DC5F22" w:rsidP="00DC5F22">
      <w:pPr>
        <w:rPr>
          <w:rFonts w:hint="cs"/>
          <w:i/>
          <w:iCs/>
          <w:rtl/>
          <w:lang w:eastAsia="en-US"/>
        </w:rPr>
      </w:pPr>
      <w:r>
        <w:rPr>
          <w:rFonts w:hint="cs"/>
          <w:rtl/>
          <w:lang w:eastAsia="en-US"/>
        </w:rPr>
        <w:t>תניא: '</w:t>
      </w:r>
      <w:r>
        <w:rPr>
          <w:rFonts w:hint="cs"/>
          <w:i/>
          <w:iCs/>
          <w:rtl/>
          <w:lang w:eastAsia="en-US"/>
        </w:rPr>
        <w:t xml:space="preserve">רבי יהודה אומר: בת גר זכר כבת חלל זכר; והדין נותן: מה חלל שבא מטפה כשרה - בתו פסולה </w:t>
      </w:r>
      <w:r>
        <w:rPr>
          <w:rFonts w:cs="Miriam"/>
          <w:szCs w:val="20"/>
          <w:rtl/>
          <w:lang w:eastAsia="en-US"/>
        </w:rPr>
        <w:t>(</w:t>
      </w:r>
      <w:r>
        <w:rPr>
          <w:rFonts w:cs="Miriam" w:hint="cs"/>
          <w:szCs w:val="20"/>
          <w:rtl/>
          <w:lang w:eastAsia="en-US"/>
        </w:rPr>
        <w:t xml:space="preserve">כדאמרן לעיל </w:t>
      </w:r>
      <w:r>
        <w:rPr>
          <w:rFonts w:cs="Miriam" w:hint="cs"/>
          <w:szCs w:val="16"/>
          <w:rtl/>
          <w:lang w:eastAsia="en-US"/>
        </w:rPr>
        <w:t>(עז,א)</w:t>
      </w:r>
      <w:r>
        <w:rPr>
          <w:rFonts w:cs="Miriam" w:hint="cs"/>
          <w:szCs w:val="20"/>
          <w:rtl/>
          <w:lang w:eastAsia="en-US"/>
        </w:rPr>
        <w:t>: 'מקיש זרעו לו: מה הוא מחלל זרעו - אף בנו מחלל זרעו'</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גר שבא מטפה פסולה - אינו דין שבתו פסולה!?</w:t>
      </w:r>
    </w:p>
    <w:p w:rsidR="00DC5F22" w:rsidRDefault="00DC5F22" w:rsidP="00DC5F22">
      <w:pPr>
        <w:rPr>
          <w:rFonts w:hint="cs"/>
          <w:i/>
          <w:iCs/>
          <w:rtl/>
          <w:lang w:eastAsia="en-US"/>
        </w:rPr>
      </w:pPr>
      <w:r>
        <w:rPr>
          <w:rFonts w:hint="cs"/>
          <w:i/>
          <w:iCs/>
          <w:rtl/>
          <w:lang w:eastAsia="en-US"/>
        </w:rPr>
        <w:t xml:space="preserve">מה לחלל שכן יצירתו בעבירה </w:t>
      </w:r>
      <w:r>
        <w:rPr>
          <w:rFonts w:cs="Miriam"/>
          <w:szCs w:val="20"/>
          <w:rtl/>
          <w:lang w:eastAsia="en-US"/>
        </w:rPr>
        <w:t>(</w:t>
      </w:r>
      <w:r>
        <w:rPr>
          <w:rFonts w:cs="Miriam" w:hint="cs"/>
          <w:szCs w:val="20"/>
          <w:rtl/>
          <w:lang w:eastAsia="en-US"/>
        </w:rPr>
        <w:t>שנתעברה אמו באיסור, אבל עובד כוכבים בעובדת כוכבים - אין עיבורו באיסור</w:t>
      </w:r>
      <w:r>
        <w:rPr>
          <w:rFonts w:cs="Miriam"/>
          <w:szCs w:val="20"/>
          <w:rtl/>
          <w:lang w:eastAsia="en-US"/>
        </w:rPr>
        <w:t>)</w:t>
      </w:r>
      <w:r>
        <w:rPr>
          <w:rFonts w:hint="cs"/>
          <w:i/>
          <w:iCs/>
          <w:rtl/>
          <w:lang w:eastAsia="en-US"/>
        </w:rPr>
        <w:t>!</w:t>
      </w:r>
      <w:r>
        <w:rPr>
          <w:i/>
          <w:iCs/>
          <w:rtl/>
          <w:lang w:eastAsia="en-US"/>
        </w:rPr>
        <w:t xml:space="preserve"> </w:t>
      </w:r>
    </w:p>
    <w:p w:rsidR="00DC5F22" w:rsidRDefault="00DC5F22" w:rsidP="00DC5F22">
      <w:pPr>
        <w:rPr>
          <w:rFonts w:hint="cs"/>
          <w:i/>
          <w:iCs/>
          <w:rtl/>
          <w:lang w:eastAsia="en-US"/>
        </w:rPr>
      </w:pPr>
      <w:r>
        <w:rPr>
          <w:rFonts w:hint="cs"/>
          <w:i/>
          <w:iCs/>
          <w:rtl/>
          <w:lang w:eastAsia="en-US"/>
        </w:rPr>
        <w:t>כהן גדול באלמנה יוכיח, שאין יצירתו בעבירה - בתו פסולה!</w:t>
      </w:r>
    </w:p>
    <w:p w:rsidR="00DC5F22" w:rsidRDefault="00DC5F22" w:rsidP="00DC5F22">
      <w:pPr>
        <w:rPr>
          <w:rFonts w:hint="cs"/>
          <w:i/>
          <w:iCs/>
          <w:rtl/>
          <w:lang w:eastAsia="en-US"/>
        </w:rPr>
      </w:pPr>
      <w:r>
        <w:rPr>
          <w:rFonts w:hint="cs"/>
          <w:i/>
          <w:iCs/>
          <w:rtl/>
          <w:lang w:eastAsia="en-US"/>
        </w:rPr>
        <w:t xml:space="preserve">מה לכהן גדול באלמנה? שכן ביאתו בעבירה </w:t>
      </w:r>
      <w:r>
        <w:rPr>
          <w:rFonts w:cs="Miriam"/>
          <w:szCs w:val="20"/>
          <w:rtl/>
          <w:lang w:eastAsia="en-US"/>
        </w:rPr>
        <w:t>(</w:t>
      </w:r>
      <w:r>
        <w:rPr>
          <w:rFonts w:cs="Miriam" w:hint="cs"/>
          <w:szCs w:val="20"/>
          <w:rtl/>
          <w:lang w:eastAsia="en-US"/>
        </w:rPr>
        <w:t>באלמנה זו, לפיכך בת הנולדה מהן פסולה לכהונה, שהרי יצירתה בעבירה - תאמר בגר שנשא ישראלית שביאתו בהיתר</w:t>
      </w:r>
      <w:r>
        <w:rPr>
          <w:rFonts w:cs="Miriam"/>
          <w:szCs w:val="20"/>
          <w:rtl/>
          <w:lang w:eastAsia="en-US"/>
        </w:rPr>
        <w:t>)</w:t>
      </w:r>
      <w:r>
        <w:rPr>
          <w:rFonts w:hint="cs"/>
          <w:i/>
          <w:iCs/>
          <w:rtl/>
          <w:lang w:eastAsia="en-US"/>
        </w:rPr>
        <w:t>!?</w:t>
      </w:r>
    </w:p>
    <w:p w:rsidR="00DC5F22" w:rsidRDefault="00DC5F22" w:rsidP="00DC5F22">
      <w:pPr>
        <w:rPr>
          <w:rFonts w:hint="cs"/>
          <w:i/>
          <w:iCs/>
          <w:rtl/>
          <w:lang w:eastAsia="en-US"/>
        </w:rPr>
      </w:pPr>
      <w:r>
        <w:rPr>
          <w:rFonts w:hint="cs"/>
          <w:i/>
          <w:iCs/>
          <w:rtl/>
          <w:lang w:eastAsia="en-US"/>
        </w:rPr>
        <w:t xml:space="preserve">חלל </w:t>
      </w:r>
      <w:r>
        <w:rPr>
          <w:rFonts w:cs="Miriam"/>
          <w:szCs w:val="20"/>
          <w:rtl/>
          <w:lang w:eastAsia="en-US"/>
        </w:rPr>
        <w:t>(</w:t>
      </w:r>
      <w:r>
        <w:rPr>
          <w:rFonts w:cs="Miriam" w:hint="cs"/>
          <w:szCs w:val="20"/>
          <w:rtl/>
          <w:lang w:eastAsia="en-US"/>
        </w:rPr>
        <w:t>שנשא ישראלית שאין ביאתו בעבירה</w:t>
      </w:r>
      <w:r>
        <w:rPr>
          <w:rFonts w:cs="Miriam"/>
          <w:szCs w:val="20"/>
          <w:rtl/>
          <w:lang w:eastAsia="en-US"/>
        </w:rPr>
        <w:t>)</w:t>
      </w:r>
      <w:r>
        <w:rPr>
          <w:i/>
          <w:iCs/>
          <w:rtl/>
          <w:lang w:eastAsia="en-US"/>
        </w:rPr>
        <w:t xml:space="preserve"> </w:t>
      </w:r>
      <w:r>
        <w:rPr>
          <w:rFonts w:hint="cs"/>
          <w:i/>
          <w:iCs/>
          <w:rtl/>
          <w:lang w:eastAsia="en-US"/>
        </w:rPr>
        <w:t xml:space="preserve">יוכיח, וחזר הדין: לא ראי זה כראי זה, הצד השוה שבהן שאינן ברוב הקהל </w:t>
      </w:r>
      <w:r>
        <w:rPr>
          <w:rFonts w:cs="Miriam"/>
          <w:szCs w:val="20"/>
          <w:rtl/>
          <w:lang w:eastAsia="en-US"/>
        </w:rPr>
        <w:t>(</w:t>
      </w:r>
      <w:r>
        <w:rPr>
          <w:rFonts w:cs="Miriam" w:hint="cs"/>
          <w:szCs w:val="20"/>
          <w:rtl/>
          <w:lang w:eastAsia="en-US"/>
        </w:rPr>
        <w:t>שחלוקין משאר קהל, שזה יצירתו בעבירה וזה ביאתו בעבירה</w:t>
      </w:r>
      <w:r>
        <w:rPr>
          <w:rFonts w:cs="Miriam"/>
          <w:szCs w:val="20"/>
          <w:rtl/>
          <w:lang w:eastAsia="en-US"/>
        </w:rPr>
        <w:t>)</w:t>
      </w:r>
      <w:r>
        <w:rPr>
          <w:rFonts w:hint="cs"/>
          <w:i/>
          <w:iCs/>
          <w:rtl/>
          <w:lang w:eastAsia="en-US"/>
        </w:rPr>
        <w:t xml:space="preserve"> - אף אני אביא את הגר, שאינו ברוב הקהל </w:t>
      </w:r>
      <w:r>
        <w:rPr>
          <w:rFonts w:cs="Miriam"/>
          <w:szCs w:val="20"/>
          <w:rtl/>
          <w:lang w:eastAsia="en-US"/>
        </w:rPr>
        <w:t>(</w:t>
      </w:r>
      <w:r>
        <w:rPr>
          <w:rFonts w:cs="Miriam" w:hint="cs"/>
          <w:szCs w:val="20"/>
          <w:rtl/>
          <w:lang w:eastAsia="en-US"/>
        </w:rPr>
        <w:t>שבא מטפה פסולה</w:t>
      </w:r>
      <w:r>
        <w:rPr>
          <w:rFonts w:cs="Miriam"/>
          <w:szCs w:val="20"/>
          <w:rtl/>
          <w:lang w:eastAsia="en-US"/>
        </w:rPr>
        <w:t>)</w:t>
      </w:r>
      <w:r>
        <w:rPr>
          <w:i/>
          <w:iCs/>
          <w:rtl/>
          <w:lang w:eastAsia="en-US"/>
        </w:rPr>
        <w:t xml:space="preserve"> </w:t>
      </w:r>
      <w:r>
        <w:rPr>
          <w:rFonts w:hint="cs"/>
          <w:i/>
          <w:iCs/>
          <w:rtl/>
          <w:lang w:eastAsia="en-US"/>
        </w:rPr>
        <w:t>ובתו פסולה.</w:t>
      </w:r>
    </w:p>
    <w:p w:rsidR="00DC5F22" w:rsidRDefault="00DC5F22" w:rsidP="00DC5F22">
      <w:pPr>
        <w:rPr>
          <w:rFonts w:hint="cs"/>
          <w:rtl/>
          <w:lang w:eastAsia="en-US"/>
        </w:rPr>
      </w:pPr>
      <w:r>
        <w:rPr>
          <w:rFonts w:hint="cs"/>
          <w:i/>
          <w:iCs/>
          <w:rtl/>
          <w:lang w:eastAsia="en-US"/>
        </w:rPr>
        <w:t>מה להצד השוה שבהן שכן יש בהם צד עבירה!</w:t>
      </w:r>
    </w:p>
    <w:p w:rsidR="00DC5F22" w:rsidRDefault="00DC5F22" w:rsidP="00DC5F22">
      <w:pPr>
        <w:rPr>
          <w:rFonts w:hint="cs"/>
          <w:i/>
          <w:iCs/>
          <w:rtl/>
          <w:lang w:eastAsia="en-US"/>
        </w:rPr>
      </w:pPr>
      <w:r>
        <w:rPr>
          <w:rFonts w:hint="cs"/>
          <w:i/>
          <w:iCs/>
          <w:rtl/>
          <w:lang w:eastAsia="en-US"/>
        </w:rPr>
        <w:t xml:space="preserve">לא תימא 'כהן גדול באלמנה יוכיח', אלא אימא 'מצרי ראשון </w:t>
      </w:r>
      <w:r>
        <w:rPr>
          <w:rFonts w:cs="Miriam"/>
          <w:szCs w:val="20"/>
          <w:rtl/>
          <w:lang w:eastAsia="en-US"/>
        </w:rPr>
        <w:t>(</w:t>
      </w:r>
      <w:r>
        <w:rPr>
          <w:rFonts w:cs="Miriam" w:hint="cs"/>
          <w:szCs w:val="20"/>
          <w:rtl/>
          <w:lang w:eastAsia="en-US"/>
        </w:rPr>
        <w:t>שנשא מצרית ראשונה, שאין יצירתו בעבירה, ולא ביאתו בעבירה</w:t>
      </w:r>
      <w:r>
        <w:rPr>
          <w:rFonts w:cs="Miriam"/>
          <w:szCs w:val="20"/>
          <w:rtl/>
          <w:lang w:eastAsia="en-US"/>
        </w:rPr>
        <w:t>)</w:t>
      </w:r>
      <w:r>
        <w:rPr>
          <w:i/>
          <w:iCs/>
          <w:rtl/>
          <w:lang w:eastAsia="en-US"/>
        </w:rPr>
        <w:t xml:space="preserve"> </w:t>
      </w:r>
      <w:r>
        <w:rPr>
          <w:rFonts w:hint="cs"/>
          <w:i/>
          <w:iCs/>
          <w:rtl/>
          <w:lang w:eastAsia="en-US"/>
        </w:rPr>
        <w:t xml:space="preserve">יוכיח: מה למצרי ראשון שכן אינו ראוי לבא בקהל </w:t>
      </w:r>
      <w:r>
        <w:rPr>
          <w:rFonts w:cs="Miriam"/>
          <w:szCs w:val="20"/>
          <w:rtl/>
          <w:lang w:eastAsia="en-US"/>
        </w:rPr>
        <w:t>(</w:t>
      </w:r>
      <w:r>
        <w:rPr>
          <w:rFonts w:cs="Miriam" w:hint="cs"/>
          <w:szCs w:val="20"/>
          <w:rtl/>
          <w:lang w:eastAsia="en-US"/>
        </w:rPr>
        <w:t>ובתו פסולה, דהא שניה היא, ורחמנא אמר 'דור שלישי'</w:t>
      </w:r>
      <w:r>
        <w:rPr>
          <w:rFonts w:cs="Miriam"/>
          <w:szCs w:val="20"/>
          <w:rtl/>
          <w:lang w:eastAsia="en-US"/>
        </w:rPr>
        <w:t>)</w:t>
      </w:r>
      <w:r>
        <w:rPr>
          <w:rFonts w:hint="cs"/>
          <w:i/>
          <w:iCs/>
          <w:rtl/>
          <w:lang w:eastAsia="en-US"/>
        </w:rPr>
        <w:t>!</w:t>
      </w:r>
      <w:r>
        <w:rPr>
          <w:i/>
          <w:iCs/>
          <w:rtl/>
          <w:lang w:eastAsia="en-US"/>
        </w:rPr>
        <w:t xml:space="preserve"> </w:t>
      </w:r>
    </w:p>
    <w:p w:rsidR="00DC5F22" w:rsidRDefault="00DC5F22" w:rsidP="00DC5F22">
      <w:pPr>
        <w:rPr>
          <w:rFonts w:hint="cs"/>
          <w:i/>
          <w:iCs/>
          <w:rtl/>
          <w:lang w:eastAsia="en-US"/>
        </w:rPr>
      </w:pPr>
      <w:r>
        <w:rPr>
          <w:rFonts w:hint="cs"/>
          <w:i/>
          <w:iCs/>
          <w:rtl/>
          <w:lang w:eastAsia="en-US"/>
        </w:rPr>
        <w:t xml:space="preserve">חלל יוכיח, וחזר הדין: לא ראי זה כראי זה, הצד השוה שבהן שאינן ברוב קהל </w:t>
      </w:r>
      <w:r>
        <w:rPr>
          <w:rFonts w:cs="Miriam"/>
          <w:szCs w:val="20"/>
          <w:rtl/>
          <w:lang w:eastAsia="en-US"/>
        </w:rPr>
        <w:t>(</w:t>
      </w:r>
      <w:r>
        <w:rPr>
          <w:rFonts w:cs="Miriam" w:hint="cs"/>
          <w:szCs w:val="20"/>
          <w:rtl/>
          <w:lang w:eastAsia="en-US"/>
        </w:rPr>
        <w:t>שזה יצירתו בעבירה וזה אינו ראוי לבא בקהל</w:t>
      </w:r>
      <w:r>
        <w:rPr>
          <w:rFonts w:cs="Miriam"/>
          <w:szCs w:val="20"/>
          <w:rtl/>
          <w:lang w:eastAsia="en-US"/>
        </w:rPr>
        <w:t>)</w:t>
      </w:r>
      <w:r>
        <w:rPr>
          <w:i/>
          <w:iCs/>
          <w:rtl/>
          <w:lang w:eastAsia="en-US"/>
        </w:rPr>
        <w:t xml:space="preserve"> </w:t>
      </w:r>
      <w:r>
        <w:rPr>
          <w:rFonts w:hint="cs"/>
          <w:i/>
          <w:iCs/>
          <w:rtl/>
          <w:lang w:eastAsia="en-US"/>
        </w:rPr>
        <w:t xml:space="preserve">ובתו פסולה - אף אני אביא את הגר, שאינו ברוב קהל </w:t>
      </w:r>
      <w:r>
        <w:rPr>
          <w:rFonts w:cs="Miriam"/>
          <w:szCs w:val="20"/>
          <w:rtl/>
          <w:lang w:eastAsia="en-US"/>
        </w:rPr>
        <w:t>(</w:t>
      </w:r>
      <w:r>
        <w:rPr>
          <w:rFonts w:cs="Miriam" w:hint="cs"/>
          <w:szCs w:val="20"/>
          <w:rtl/>
          <w:lang w:eastAsia="en-US"/>
        </w:rPr>
        <w:t>שבא מטפה פסולה</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ובתו פסולה. </w:t>
      </w:r>
    </w:p>
    <w:p w:rsidR="00DC5F22" w:rsidRDefault="00DC5F22" w:rsidP="00DC5F22">
      <w:pPr>
        <w:rPr>
          <w:rFonts w:cs="Miriam" w:hint="cs"/>
          <w:szCs w:val="20"/>
          <w:lang w:eastAsia="en-US"/>
        </w:rPr>
      </w:pPr>
      <w:r>
        <w:rPr>
          <w:rFonts w:hint="cs"/>
          <w:i/>
          <w:iCs/>
          <w:rtl/>
          <w:lang w:eastAsia="en-US"/>
        </w:rPr>
        <w:t xml:space="preserve">מה להצד השוה שבהן שכן פוסלים בביאתם </w:t>
      </w:r>
      <w:r>
        <w:rPr>
          <w:rFonts w:cs="Miriam"/>
          <w:szCs w:val="20"/>
          <w:rtl/>
          <w:lang w:eastAsia="en-US"/>
        </w:rPr>
        <w:t>(</w:t>
      </w:r>
      <w:r>
        <w:rPr>
          <w:rFonts w:cs="Miriam" w:hint="cs"/>
          <w:szCs w:val="20"/>
          <w:rtl/>
          <w:lang w:eastAsia="en-US"/>
        </w:rPr>
        <w:t xml:space="preserve">את אשה מן הכהונה, כדתניא לעיל בפירקין </w:t>
      </w:r>
      <w:r>
        <w:rPr>
          <w:rFonts w:cs="Miriam" w:hint="cs"/>
          <w:szCs w:val="16"/>
          <w:rtl/>
          <w:lang w:eastAsia="en-US"/>
        </w:rPr>
        <w:t>(עד,ב)</w:t>
      </w:r>
      <w:r>
        <w:rPr>
          <w:rFonts w:cs="Miriam" w:hint="cs"/>
          <w:szCs w:val="20"/>
          <w:rtl/>
          <w:lang w:eastAsia="en-US"/>
        </w:rPr>
        <w:t xml:space="preserve"> בן תשע שנים ויום אחד, גר עמוני ומואבי כו'</w:t>
      </w:r>
      <w:r>
        <w:rPr>
          <w:rFonts w:cs="Miriam"/>
          <w:szCs w:val="20"/>
          <w:rtl/>
          <w:lang w:eastAsia="en-US"/>
        </w:rPr>
        <w:t>)</w:t>
      </w:r>
      <w:r>
        <w:rPr>
          <w:rFonts w:hint="cs"/>
          <w:i/>
          <w:iCs/>
          <w:rtl/>
          <w:lang w:eastAsia="en-US"/>
        </w:rPr>
        <w:t xml:space="preserve"> - </w:t>
      </w:r>
      <w:r>
        <w:rPr>
          <w:rFonts w:cs="Miriam"/>
          <w:szCs w:val="20"/>
          <w:rtl/>
          <w:lang w:eastAsia="en-US"/>
        </w:rPr>
        <w:t>(</w:t>
      </w:r>
      <w:r>
        <w:rPr>
          <w:rFonts w:cs="Miriam" w:hint="cs"/>
          <w:szCs w:val="20"/>
          <w:rtl/>
          <w:lang w:eastAsia="en-US"/>
        </w:rPr>
        <w:t>תאמר בגר שאינו פוסל בביאתו</w:t>
      </w:r>
      <w:r>
        <w:rPr>
          <w:rFonts w:cs="Miriam"/>
          <w:szCs w:val="20"/>
          <w:rtl/>
          <w:lang w:eastAsia="en-US"/>
        </w:rPr>
        <w:t>)</w:t>
      </w:r>
      <w:r>
        <w:rPr>
          <w:rFonts w:hint="cs"/>
          <w:i/>
          <w:iCs/>
          <w:rtl/>
          <w:lang w:eastAsia="en-US"/>
        </w:rPr>
        <w:t>!?</w:t>
      </w:r>
      <w:r>
        <w:rPr>
          <w:rFonts w:hint="cs"/>
          <w:rtl/>
          <w:lang w:eastAsia="en-US"/>
        </w:rPr>
        <w:t>'</w:t>
      </w:r>
    </w:p>
    <w:p w:rsidR="00DC5F22" w:rsidRDefault="00DC5F22" w:rsidP="00DC5F22">
      <w:pPr>
        <w:rPr>
          <w:rFonts w:hint="cs"/>
          <w:rtl/>
          <w:lang w:eastAsia="en-US"/>
        </w:rPr>
      </w:pPr>
      <w:r>
        <w:rPr>
          <w:rFonts w:hint="cs"/>
          <w:rtl/>
          <w:lang w:eastAsia="en-US"/>
        </w:rPr>
        <w:t>ורבי יהודה?</w:t>
      </w:r>
    </w:p>
    <w:p w:rsidR="00DC5F22" w:rsidRDefault="00DC5F22" w:rsidP="00DC5F22">
      <w:pPr>
        <w:rPr>
          <w:rFonts w:cs="Miriam" w:hint="cs"/>
          <w:szCs w:val="20"/>
          <w:rtl/>
          <w:lang w:eastAsia="en-US"/>
        </w:rPr>
      </w:pPr>
      <w:r>
        <w:rPr>
          <w:rFonts w:hint="cs"/>
          <w:rtl/>
          <w:lang w:eastAsia="en-US"/>
        </w:rPr>
        <w:t xml:space="preserve">גר נמי פוסל בביאתו, ומייתי לה במה הצד מהאי דינא </w:t>
      </w:r>
      <w:r>
        <w:rPr>
          <w:rFonts w:cs="Miriam"/>
          <w:szCs w:val="20"/>
          <w:rtl/>
          <w:lang w:eastAsia="en-US"/>
        </w:rPr>
        <w:t>(</w:t>
      </w:r>
      <w:r>
        <w:rPr>
          <w:rFonts w:cs="Miriam" w:hint="cs"/>
          <w:szCs w:val="20"/>
          <w:rtl/>
          <w:lang w:eastAsia="en-US"/>
        </w:rPr>
        <w:t>מה חלל שבא מטפה כשרה פוסל - גר שבא מטפה פסולה לא כל שכן וכו'</w:t>
      </w:r>
      <w:r>
        <w:rPr>
          <w:rFonts w:cs="Miriam"/>
          <w:szCs w:val="20"/>
          <w:rtl/>
          <w:lang w:eastAsia="en-US"/>
        </w:rPr>
        <w:t>)</w:t>
      </w:r>
      <w:r>
        <w:rPr>
          <w:rFonts w:hint="cs"/>
          <w:rtl/>
          <w:lang w:eastAsia="en-US"/>
        </w:rPr>
        <w:t>.</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רבי אליעזר בן יעקב אומר </w:t>
      </w:r>
      <w:r>
        <w:rPr>
          <w:rFonts w:hint="cs"/>
          <w:szCs w:val="20"/>
          <w:rtl/>
          <w:lang w:eastAsia="en-US"/>
        </w:rPr>
        <w:t>[</w:t>
      </w:r>
      <w:r>
        <w:rPr>
          <w:rFonts w:hint="cs"/>
          <w:sz w:val="20"/>
          <w:szCs w:val="20"/>
          <w:rtl/>
          <w:lang w:eastAsia="en-US"/>
        </w:rPr>
        <w:t>ישראל שנשא גיורת - בתו כשירה לכהונה, ו</w:t>
      </w:r>
      <w:r>
        <w:rPr>
          <w:rFonts w:hint="cs"/>
          <w:szCs w:val="20"/>
          <w:rtl/>
          <w:lang w:eastAsia="en-US"/>
        </w:rPr>
        <w:t>]</w:t>
      </w:r>
      <w:r>
        <w:rPr>
          <w:rFonts w:hint="cs"/>
          <w:rtl/>
          <w:lang w:eastAsia="en-US"/>
        </w:rPr>
        <w:t xml:space="preserve">גר </w:t>
      </w:r>
      <w:r>
        <w:rPr>
          <w:rFonts w:hint="cs"/>
          <w:szCs w:val="20"/>
          <w:rtl/>
          <w:lang w:eastAsia="en-US"/>
        </w:rPr>
        <w:t>[</w:t>
      </w:r>
      <w:r>
        <w:rPr>
          <w:rFonts w:hint="cs"/>
          <w:sz w:val="20"/>
          <w:szCs w:val="20"/>
          <w:rtl/>
          <w:lang w:eastAsia="en-US"/>
        </w:rPr>
        <w:t>גר שנשא בת ישראל - בתו כשירה לכהונה, אבל גר שנשא גיורת - בתו פסולה לכהונה: אחד גר ואחד עבדים משוחררים - אפילו עד עשרה דורות - עד שתהא אמו מישראל</w:t>
      </w:r>
      <w:r>
        <w:rPr>
          <w:rFonts w:hint="cs"/>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תניא: '</w:t>
      </w:r>
      <w:r>
        <w:rPr>
          <w:rFonts w:hint="cs"/>
          <w:i/>
          <w:iCs/>
          <w:rtl/>
          <w:lang w:eastAsia="en-US"/>
        </w:rPr>
        <w:t xml:space="preserve">רבי שמעון בן יוחי אומר: גיורת פחותה מבת שלש שנים ויום אחד כשרה לכהונה, שנאמר </w:t>
      </w:r>
      <w:r>
        <w:rPr>
          <w:rFonts w:cs="Miriam" w:hint="cs"/>
          <w:szCs w:val="16"/>
          <w:rtl/>
          <w:lang w:eastAsia="en-US"/>
        </w:rPr>
        <w:t>(במדבר לא,יח)</w:t>
      </w:r>
      <w:r>
        <w:rPr>
          <w:rFonts w:cs="Narkisim" w:hint="cs"/>
          <w:i/>
          <w:iCs/>
          <w:rtl/>
          <w:lang w:eastAsia="en-US"/>
        </w:rPr>
        <w:t xml:space="preserve"> וכל הטף בנשים </w:t>
      </w:r>
      <w:r>
        <w:rPr>
          <w:rFonts w:cs="Narkisim" w:hint="cs"/>
          <w:szCs w:val="20"/>
          <w:rtl/>
          <w:lang w:eastAsia="en-US"/>
        </w:rPr>
        <w:t>[אשר לא ידעו משכב זכר]</w:t>
      </w:r>
      <w:r>
        <w:rPr>
          <w:rFonts w:cs="Narkisim" w:hint="cs"/>
          <w:i/>
          <w:iCs/>
          <w:rtl/>
          <w:lang w:eastAsia="en-US"/>
        </w:rPr>
        <w:t xml:space="preserve"> החיו לכם</w:t>
      </w:r>
      <w:r>
        <w:rPr>
          <w:rFonts w:hint="cs"/>
          <w:i/>
          <w:iCs/>
          <w:rtl/>
          <w:lang w:eastAsia="en-US"/>
        </w:rPr>
        <w:t xml:space="preserve">'; והלא פינחס היה עמהם </w:t>
      </w:r>
      <w:r>
        <w:rPr>
          <w:rFonts w:cs="Miriam"/>
          <w:szCs w:val="20"/>
          <w:rtl/>
          <w:lang w:eastAsia="en-US"/>
        </w:rPr>
        <w:t>(</w:t>
      </w:r>
      <w:r>
        <w:rPr>
          <w:rFonts w:cs="Miriam" w:hint="cs"/>
          <w:szCs w:val="20"/>
          <w:rtl/>
          <w:lang w:eastAsia="en-US"/>
        </w:rPr>
        <w:t>בין היוצאים למלחמת מדין שנאמר להם המקרא הזה</w:t>
      </w:r>
      <w:r>
        <w:rPr>
          <w:rFonts w:cs="Miriam"/>
          <w:szCs w:val="20"/>
          <w:rtl/>
          <w:lang w:eastAsia="en-US"/>
        </w:rPr>
        <w:t>)</w:t>
      </w:r>
      <w:r>
        <w:rPr>
          <w:rFonts w:hint="cs"/>
          <w:i/>
          <w:iCs/>
          <w:rtl/>
          <w:lang w:eastAsia="en-US"/>
        </w:rPr>
        <w:t>!</w:t>
      </w:r>
      <w:r>
        <w:rPr>
          <w:rFonts w:hint="cs"/>
          <w:rtl/>
          <w:lang w:eastAsia="en-US"/>
        </w:rPr>
        <w:t>'</w:t>
      </w:r>
    </w:p>
    <w:p w:rsidR="00DC5F22" w:rsidRDefault="00DC5F22" w:rsidP="00DC5F22">
      <w:pPr>
        <w:rPr>
          <w:rFonts w:hint="cs"/>
          <w:rtl/>
          <w:lang w:eastAsia="en-US"/>
        </w:rPr>
      </w:pPr>
      <w:r>
        <w:rPr>
          <w:rFonts w:hint="cs"/>
          <w:rtl/>
          <w:lang w:eastAsia="en-US"/>
        </w:rPr>
        <w:t>ורבנן?</w:t>
      </w:r>
    </w:p>
    <w:p w:rsidR="00DC5F22" w:rsidRDefault="00DC5F22" w:rsidP="00DC5F22">
      <w:pPr>
        <w:rPr>
          <w:rFonts w:hint="cs"/>
          <w:rtl/>
          <w:lang w:eastAsia="en-US"/>
        </w:rPr>
      </w:pPr>
      <w:r>
        <w:rPr>
          <w:rFonts w:hint="cs"/>
          <w:rtl/>
          <w:lang w:eastAsia="en-US"/>
        </w:rPr>
        <w:t>'</w:t>
      </w:r>
      <w:r>
        <w:rPr>
          <w:rFonts w:cs="Narkisim" w:hint="cs"/>
          <w:rtl/>
          <w:lang w:eastAsia="en-US"/>
        </w:rPr>
        <w:t>החיו לכם</w:t>
      </w:r>
      <w:r>
        <w:rPr>
          <w:rFonts w:hint="cs"/>
          <w:rtl/>
          <w:lang w:eastAsia="en-US"/>
        </w:rPr>
        <w:t>' - לעבדים ולשפחות.</w:t>
      </w:r>
    </w:p>
    <w:p w:rsidR="00DC5F22" w:rsidRDefault="00DC5F22" w:rsidP="00DC5F22">
      <w:pPr>
        <w:rPr>
          <w:rFonts w:hint="cs"/>
          <w:rtl/>
          <w:lang w:eastAsia="en-US"/>
        </w:rPr>
      </w:pPr>
      <w:r>
        <w:rPr>
          <w:rFonts w:hint="cs"/>
          <w:rtl/>
          <w:lang w:eastAsia="en-US"/>
        </w:rPr>
        <w:t xml:space="preserve">וכולן - מקרא אחד דרשו: </w:t>
      </w:r>
      <w:r>
        <w:rPr>
          <w:rFonts w:cs="Miriam" w:hint="cs"/>
          <w:szCs w:val="16"/>
          <w:rtl/>
          <w:lang w:eastAsia="en-US"/>
        </w:rPr>
        <w:t>[יחזקאל מד,כב:</w:t>
      </w:r>
      <w:r>
        <w:rPr>
          <w:rFonts w:cs="Narkisim" w:hint="cs"/>
          <w:szCs w:val="20"/>
          <w:rtl/>
          <w:lang w:eastAsia="en-US"/>
        </w:rPr>
        <w:t xml:space="preserve"> ו]</w:t>
      </w:r>
      <w:r>
        <w:rPr>
          <w:rFonts w:cs="Narkisim" w:hint="cs"/>
          <w:rtl/>
          <w:lang w:eastAsia="en-US"/>
        </w:rPr>
        <w:t xml:space="preserve">אלמנה וגרושה לא יקחו להם לנשים כי אם בתולות מזרע בית ישראל </w:t>
      </w:r>
      <w:r>
        <w:rPr>
          <w:rFonts w:cs="Narkisim" w:hint="cs"/>
          <w:szCs w:val="20"/>
          <w:rtl/>
          <w:lang w:eastAsia="en-US"/>
        </w:rPr>
        <w:t>[והאלמנה אשר תהיה אלמנה מכהן יקחו]</w:t>
      </w:r>
      <w:r>
        <w:rPr>
          <w:rFonts w:hint="cs"/>
          <w:rtl/>
          <w:lang w:eastAsia="en-US"/>
        </w:rPr>
        <w:t xml:space="preserve">; רבי יהודה סבר: עד דאית כל זרע </w:t>
      </w:r>
      <w:r>
        <w:rPr>
          <w:rFonts w:cs="Miriam"/>
          <w:szCs w:val="20"/>
          <w:rtl/>
          <w:lang w:eastAsia="en-US"/>
        </w:rPr>
        <w:t>(</w:t>
      </w:r>
      <w:r>
        <w:rPr>
          <w:rFonts w:cs="Miriam" w:hint="cs"/>
          <w:szCs w:val="20"/>
          <w:rtl/>
          <w:lang w:eastAsia="en-US"/>
        </w:rPr>
        <w:t>כלומר: כל עיקר הקרוי זרע, היינו מן האב, לאפוקי בת גר זכר</w:t>
      </w:r>
      <w:r>
        <w:rPr>
          <w:rFonts w:cs="Miriam"/>
          <w:szCs w:val="20"/>
          <w:rtl/>
          <w:lang w:eastAsia="en-US"/>
        </w:rPr>
        <w:t>)</w:t>
      </w:r>
      <w:r>
        <w:rPr>
          <w:rtl/>
          <w:lang w:eastAsia="en-US"/>
        </w:rPr>
        <w:t xml:space="preserve"> </w:t>
      </w:r>
      <w:r>
        <w:rPr>
          <w:rFonts w:hint="cs"/>
          <w:rtl/>
          <w:lang w:eastAsia="en-US"/>
        </w:rPr>
        <w:t xml:space="preserve">מישראל; </w:t>
      </w:r>
    </w:p>
    <w:p w:rsidR="00DC5F22" w:rsidRDefault="00DC5F22" w:rsidP="00DC5F22">
      <w:pPr>
        <w:rPr>
          <w:rFonts w:hint="cs"/>
          <w:rtl/>
          <w:lang w:eastAsia="en-US"/>
        </w:rPr>
      </w:pPr>
      <w:r>
        <w:rPr>
          <w:rFonts w:hint="cs"/>
          <w:rtl/>
          <w:lang w:eastAsia="en-US"/>
        </w:rPr>
        <w:t>רבי אליעזר בן יעקב סבר: '</w:t>
      </w:r>
      <w:r>
        <w:rPr>
          <w:rFonts w:cs="Narkisim" w:hint="cs"/>
          <w:rtl/>
          <w:lang w:eastAsia="en-US"/>
        </w:rPr>
        <w:t>מזרע</w:t>
      </w:r>
      <w:r>
        <w:rPr>
          <w:rFonts w:hint="cs"/>
          <w:rtl/>
          <w:lang w:eastAsia="en-US"/>
        </w:rPr>
        <w:t xml:space="preserve">' - ואפילו מקצת זרע </w:t>
      </w:r>
      <w:r>
        <w:rPr>
          <w:rFonts w:cs="Miriam"/>
          <w:szCs w:val="20"/>
          <w:rtl/>
          <w:lang w:eastAsia="en-US"/>
        </w:rPr>
        <w:t>(</w:t>
      </w:r>
      <w:r>
        <w:rPr>
          <w:rFonts w:cs="Miriam" w:hint="cs"/>
          <w:szCs w:val="20"/>
          <w:rtl/>
          <w:lang w:eastAsia="en-US"/>
        </w:rPr>
        <w:t>אפילו זרע כחוש כגון מן האם: גר שנשא ישראלית</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רבי יוסי סבר: מי שנזרעו בישראל </w:t>
      </w:r>
      <w:r>
        <w:rPr>
          <w:rFonts w:cs="Miriam"/>
          <w:szCs w:val="20"/>
          <w:rtl/>
          <w:lang w:eastAsia="en-US"/>
        </w:rPr>
        <w:t>(</w:t>
      </w:r>
      <w:r>
        <w:rPr>
          <w:rFonts w:cs="Miriam" w:hint="cs"/>
          <w:szCs w:val="20"/>
          <w:rtl/>
          <w:lang w:eastAsia="en-US"/>
        </w:rPr>
        <w:t>שתהא הורתה בקדושה</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רבי שמעון בן יוחי סבר: מי שנזרעו בתוליה בישראל </w:t>
      </w:r>
      <w:r>
        <w:rPr>
          <w:rFonts w:cs="Miriam"/>
          <w:szCs w:val="20"/>
          <w:rtl/>
          <w:lang w:eastAsia="en-US"/>
        </w:rPr>
        <w:t>(</w:t>
      </w:r>
      <w:r>
        <w:rPr>
          <w:rFonts w:cs="Miriam" w:hint="cs"/>
          <w:szCs w:val="20"/>
          <w:rtl/>
          <w:lang w:eastAsia="en-US"/>
        </w:rPr>
        <w:t>שצמחו וגמרו בתוליה משבאה לכלל ישראל, דהיינו כשנעשית בת שלש גמרו בתוליה לביאה, שאם תבעל מכאן ואילך - אינן חוזרין; אבל קודם שלש - כל שעה הם חוזרין וצומחים ובאין; והכי דריש לקרא 'בתולות מזרע בית ישראל' בתוליה שלה יהו מזרע גידולי יהודי</w:t>
      </w:r>
      <w:r>
        <w:rPr>
          <w:rFonts w:cs="Miriam"/>
          <w:szCs w:val="20"/>
          <w:rtl/>
          <w:lang w:eastAsia="en-US"/>
        </w:rPr>
        <w:t>)</w:t>
      </w:r>
      <w:r>
        <w:rPr>
          <w:rFonts w:hint="cs"/>
          <w:rtl/>
          <w:lang w:eastAsia="en-US"/>
        </w:rPr>
        <w:t>.</w:t>
      </w:r>
    </w:p>
    <w:p w:rsidR="00DC5F22" w:rsidRDefault="00DC5F22" w:rsidP="00DC5F22">
      <w:pPr>
        <w:rPr>
          <w:rFonts w:cs="Miriam"/>
          <w:szCs w:val="20"/>
          <w:rtl/>
          <w:lang w:eastAsia="en-US"/>
        </w:rPr>
      </w:pPr>
      <w:r>
        <w:rPr>
          <w:rFonts w:cs="Miriam"/>
          <w:szCs w:val="20"/>
          <w:rtl/>
          <w:lang w:eastAsia="en-US"/>
        </w:rPr>
        <w:t>(</w:t>
      </w:r>
      <w:r>
        <w:rPr>
          <w:rFonts w:cs="Miriam" w:hint="cs"/>
          <w:szCs w:val="20"/>
          <w:rtl/>
          <w:lang w:eastAsia="en-US"/>
        </w:rPr>
        <w:t xml:space="preserve">הרי ארבע מחלוקת בדבר: לרבי יהודה בת גר זכר פסולה, ואפילו נשא ישראלית; לרבי אליעזר: אי איכא צד אחד ישראל </w:t>
      </w:r>
      <w:r>
        <w:rPr>
          <w:rFonts w:cs="Miriam"/>
          <w:szCs w:val="20"/>
          <w:rtl/>
          <w:lang w:eastAsia="en-US"/>
        </w:rPr>
        <w:t>–</w:t>
      </w:r>
      <w:r>
        <w:rPr>
          <w:rFonts w:cs="Miriam" w:hint="cs"/>
          <w:szCs w:val="20"/>
          <w:rtl/>
          <w:lang w:eastAsia="en-US"/>
        </w:rPr>
        <w:t xml:space="preserve"> מכשיר, ומיהו גר וגיורת - בתו פסולה; ולרבי יוסי - אפילו גר שנשא גיורת - בתו כשרה, ומיהו הורתה ולידתה בקדושה בעי; ורבי שמעון: אפילו גיורת עצמה מכשיר, ובלבד שלא תהא ראויה לביאה בגיותה דתיפוק לה מכלל זונה.</w:t>
      </w:r>
      <w:r>
        <w:rPr>
          <w:rFonts w:cs="Miriam"/>
          <w:szCs w:val="20"/>
          <w:rtl/>
          <w:lang w:eastAsia="en-US"/>
        </w:rPr>
        <w:t>)</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אמר ליה רב נחמן לרבא:</w:t>
      </w:r>
    </w:p>
    <w:p w:rsidR="00DC5F22" w:rsidRDefault="00DC5F22" w:rsidP="00DC5F22">
      <w:pPr>
        <w:rPr>
          <w:rFonts w:hint="cs"/>
          <w:lang w:eastAsia="en-US"/>
        </w:rPr>
      </w:pPr>
    </w:p>
    <w:p w:rsidR="00DC5F22" w:rsidRDefault="00DC5F22" w:rsidP="00DC5F22">
      <w:pPr>
        <w:rPr>
          <w:rFonts w:hint="cs"/>
          <w:rtl/>
          <w:lang w:eastAsia="en-US"/>
        </w:rPr>
      </w:pPr>
      <w:r>
        <w:rPr>
          <w:rtl/>
          <w:lang w:eastAsia="en-US"/>
        </w:rPr>
        <w:t>(</w:t>
      </w:r>
      <w:r>
        <w:rPr>
          <w:rFonts w:hint="cs"/>
          <w:rtl/>
          <w:lang w:eastAsia="en-US"/>
        </w:rPr>
        <w:t>קידושין עח,ב</w:t>
      </w:r>
      <w:r>
        <w:rPr>
          <w:rtl/>
          <w:lang w:eastAsia="en-US"/>
        </w:rPr>
        <w:t>)</w:t>
      </w:r>
    </w:p>
    <w:p w:rsidR="00DC5F22" w:rsidRDefault="00DC5F22" w:rsidP="00DC5F22">
      <w:pPr>
        <w:rPr>
          <w:rFonts w:hint="cs"/>
          <w:rtl/>
          <w:lang w:eastAsia="en-US"/>
        </w:rPr>
      </w:pPr>
      <w:r>
        <w:rPr>
          <w:rFonts w:hint="cs"/>
          <w:rtl/>
          <w:lang w:eastAsia="en-US"/>
        </w:rPr>
        <w:t xml:space="preserve">האי קרא </w:t>
      </w:r>
      <w:r>
        <w:rPr>
          <w:rFonts w:cs="Miriam" w:hint="cs"/>
          <w:szCs w:val="16"/>
          <w:rtl/>
          <w:lang w:eastAsia="en-US"/>
        </w:rPr>
        <w:t>[יחזקאל מד,כב]</w:t>
      </w:r>
      <w:r>
        <w:rPr>
          <w:rFonts w:hint="cs"/>
          <w:rtl/>
          <w:lang w:eastAsia="en-US"/>
        </w:rPr>
        <w:t xml:space="preserve">- רישא בכהן גדול </w:t>
      </w:r>
      <w:r>
        <w:rPr>
          <w:rFonts w:cs="Miriam"/>
          <w:szCs w:val="20"/>
          <w:rtl/>
          <w:lang w:eastAsia="en-US"/>
        </w:rPr>
        <w:t>(</w:t>
      </w:r>
      <w:r>
        <w:rPr>
          <w:rFonts w:cs="Miriam" w:hint="cs"/>
          <w:szCs w:val="20"/>
          <w:rtl/>
          <w:lang w:eastAsia="en-US"/>
        </w:rPr>
        <w:t>דכתיב אלמנה וגרושה לא יקחו כי אם בתולות, והא ליתיה אלא בכהן גדול</w:t>
      </w:r>
      <w:r>
        <w:rPr>
          <w:rFonts w:cs="Miriam"/>
          <w:szCs w:val="20"/>
          <w:rtl/>
          <w:lang w:eastAsia="en-US"/>
        </w:rPr>
        <w:t>)</w:t>
      </w:r>
      <w:r>
        <w:rPr>
          <w:rtl/>
          <w:lang w:eastAsia="en-US"/>
        </w:rPr>
        <w:t xml:space="preserve"> </w:t>
      </w:r>
      <w:r>
        <w:rPr>
          <w:rFonts w:hint="cs"/>
          <w:rtl/>
          <w:lang w:eastAsia="en-US"/>
        </w:rPr>
        <w:t xml:space="preserve">וסיפא </w:t>
      </w:r>
      <w:r>
        <w:rPr>
          <w:rFonts w:cs="Miriam"/>
          <w:szCs w:val="20"/>
          <w:rtl/>
          <w:lang w:eastAsia="en-US"/>
        </w:rPr>
        <w:t>(</w:t>
      </w:r>
      <w:r>
        <w:rPr>
          <w:rFonts w:cs="Miriam" w:hint="cs"/>
          <w:szCs w:val="20"/>
          <w:rtl/>
          <w:lang w:eastAsia="en-US"/>
        </w:rPr>
        <w:t>דקאמר בתולות מזרע בית ישראל והאלמנה אשר תהיה אלמנה מכהן יקחו</w:t>
      </w:r>
      <w:r>
        <w:rPr>
          <w:rFonts w:cs="Miriam"/>
          <w:szCs w:val="20"/>
          <w:rtl/>
          <w:lang w:eastAsia="en-US"/>
        </w:rPr>
        <w:t>)</w:t>
      </w:r>
      <w:r>
        <w:rPr>
          <w:rtl/>
          <w:lang w:eastAsia="en-US"/>
        </w:rPr>
        <w:t xml:space="preserve"> </w:t>
      </w:r>
      <w:r>
        <w:rPr>
          <w:rFonts w:hint="cs"/>
          <w:rtl/>
          <w:lang w:eastAsia="en-US"/>
        </w:rPr>
        <w:t xml:space="preserve">בכהן הדיוט </w:t>
      </w:r>
      <w:r>
        <w:rPr>
          <w:rFonts w:cs="Miriam"/>
          <w:szCs w:val="20"/>
          <w:rtl/>
          <w:lang w:eastAsia="en-US"/>
        </w:rPr>
        <w:t>(</w:t>
      </w:r>
      <w:r>
        <w:rPr>
          <w:rFonts w:cs="Miriam" w:hint="cs"/>
          <w:szCs w:val="20"/>
          <w:rtl/>
          <w:lang w:eastAsia="en-US"/>
        </w:rPr>
        <w:t>וקסלקא דעתא דהכי קאמר: שהיא אלמנה ממיוחס הראוי להשיא לכהונה, כדדריש ליה רבי יהודה לקמן: 'מן המשיאים לכהונה': ואלמנה שתהא מותרת לכהן לא משכחת לה אלא כהן הדיוט, והיכי מיפסק קרא ממילא!</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אמר ליה: אִין? וכתב קרא הכי </w:t>
      </w:r>
      <w:r>
        <w:rPr>
          <w:rFonts w:cs="Miriam"/>
          <w:szCs w:val="20"/>
          <w:rtl/>
          <w:lang w:eastAsia="en-US"/>
        </w:rPr>
        <w:t>(</w:t>
      </w:r>
      <w:r>
        <w:rPr>
          <w:rFonts w:cs="Miriam" w:hint="cs"/>
          <w:szCs w:val="20"/>
          <w:rtl/>
          <w:lang w:eastAsia="en-US"/>
        </w:rPr>
        <w:t>בתמיה: דלא פריש ביה בהדיא דבגברא אחרינא בעי לאישתעויי</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אמר ליה: אִין, דכתיב </w:t>
      </w:r>
      <w:r>
        <w:rPr>
          <w:rFonts w:cs="Miriam" w:hint="cs"/>
          <w:szCs w:val="16"/>
          <w:rtl/>
          <w:lang w:eastAsia="en-US"/>
        </w:rPr>
        <w:t>(שמואל א ג,ג)</w:t>
      </w:r>
      <w:r>
        <w:rPr>
          <w:rFonts w:cs="Narkisim" w:hint="cs"/>
          <w:rtl/>
          <w:lang w:eastAsia="en-US"/>
        </w:rPr>
        <w:t xml:space="preserve"> ונר אלהים טרם יכבה ושמואל שוכב בהיכל ה'</w:t>
      </w:r>
      <w:r>
        <w:rPr>
          <w:rFonts w:cs="Narkisim"/>
          <w:rtl/>
          <w:lang w:eastAsia="en-US"/>
        </w:rPr>
        <w:t xml:space="preserve"> </w:t>
      </w:r>
      <w:r>
        <w:rPr>
          <w:rFonts w:cs="Narkisim"/>
          <w:szCs w:val="20"/>
          <w:rtl/>
          <w:lang w:eastAsia="en-US"/>
        </w:rPr>
        <w:t>[</w:t>
      </w:r>
      <w:r>
        <w:rPr>
          <w:rFonts w:cs="Narkisim" w:hint="cs"/>
          <w:szCs w:val="20"/>
          <w:rtl/>
          <w:lang w:eastAsia="en-US"/>
        </w:rPr>
        <w:t>אשר שם ארון אלקים</w:t>
      </w:r>
      <w:r>
        <w:rPr>
          <w:rFonts w:cs="Narkisim"/>
          <w:szCs w:val="20"/>
          <w:rtl/>
          <w:lang w:eastAsia="en-US"/>
        </w:rPr>
        <w:t>]</w:t>
      </w:r>
      <w:r>
        <w:rPr>
          <w:rFonts w:hint="cs"/>
          <w:rtl/>
          <w:lang w:eastAsia="en-US"/>
        </w:rPr>
        <w:t xml:space="preserve">; והלא אין ישיבה בעזרה אלא למלכי בית דוד בלבד!? </w:t>
      </w:r>
      <w:r>
        <w:rPr>
          <w:rFonts w:cs="Miriam"/>
          <w:szCs w:val="20"/>
          <w:rtl/>
          <w:lang w:eastAsia="en-US"/>
        </w:rPr>
        <w:t>(</w:t>
      </w:r>
      <w:r>
        <w:rPr>
          <w:rFonts w:cs="Miriam" w:hint="cs"/>
          <w:szCs w:val="20"/>
          <w:rtl/>
          <w:lang w:eastAsia="en-US"/>
        </w:rPr>
        <w:t>חדא מילתא משמע</w:t>
      </w:r>
      <w:r>
        <w:rPr>
          <w:rFonts w:cs="Miriam"/>
          <w:szCs w:val="20"/>
          <w:rtl/>
          <w:lang w:eastAsia="en-US"/>
        </w:rPr>
        <w:t>)</w:t>
      </w:r>
      <w:r>
        <w:rPr>
          <w:rFonts w:hint="cs"/>
          <w:rtl/>
          <w:lang w:eastAsia="en-US"/>
        </w:rPr>
        <w:t xml:space="preserve"> אלא </w:t>
      </w:r>
      <w:r>
        <w:rPr>
          <w:rFonts w:cs="Miriam"/>
          <w:szCs w:val="20"/>
          <w:rtl/>
          <w:lang w:eastAsia="en-US"/>
        </w:rPr>
        <w:t>(</w:t>
      </w:r>
      <w:r>
        <w:rPr>
          <w:rFonts w:cs="Miriam" w:hint="cs"/>
          <w:szCs w:val="20"/>
          <w:rtl/>
          <w:lang w:eastAsia="en-US"/>
        </w:rPr>
        <w:t>ועל כרחך מפסקינן ליה</w:t>
      </w:r>
      <w:r>
        <w:rPr>
          <w:rFonts w:cs="Miriam"/>
          <w:szCs w:val="20"/>
          <w:rtl/>
          <w:lang w:eastAsia="en-US"/>
        </w:rPr>
        <w:t>)</w:t>
      </w:r>
      <w:r>
        <w:rPr>
          <w:rFonts w:hint="cs"/>
          <w:rtl/>
          <w:lang w:eastAsia="en-US"/>
        </w:rPr>
        <w:t xml:space="preserve">: נר אלהים טרם יכבה בהיכל ה' </w:t>
      </w:r>
      <w:r>
        <w:rPr>
          <w:rFonts w:cs="Miriam"/>
          <w:szCs w:val="20"/>
          <w:rtl/>
          <w:lang w:eastAsia="en-US"/>
        </w:rPr>
        <w:t>(</w:t>
      </w:r>
      <w:r>
        <w:rPr>
          <w:rFonts w:cs="Miriam" w:hint="cs"/>
          <w:szCs w:val="20"/>
          <w:rtl/>
          <w:lang w:eastAsia="en-US"/>
        </w:rPr>
        <w:t>ו'היכל' - א</w:t>
      </w:r>
      <w:r>
        <w:rPr>
          <w:rFonts w:cs="Miriam" w:hint="cs"/>
          <w:szCs w:val="20"/>
          <w:u w:val="single"/>
          <w:rtl/>
          <w:lang w:eastAsia="en-US"/>
        </w:rPr>
        <w:t>נר</w:t>
      </w:r>
      <w:r>
        <w:rPr>
          <w:rFonts w:cs="Miriam" w:hint="cs"/>
          <w:szCs w:val="20"/>
          <w:rtl/>
          <w:lang w:eastAsia="en-US"/>
        </w:rPr>
        <w:t xml:space="preserve"> קאי: שהמנורה היתה בהיכל משכן שילה</w:t>
      </w:r>
      <w:r>
        <w:rPr>
          <w:rFonts w:cs="Miriam"/>
          <w:szCs w:val="20"/>
          <w:rtl/>
          <w:lang w:eastAsia="en-US"/>
        </w:rPr>
        <w:t>)</w:t>
      </w:r>
      <w:r>
        <w:rPr>
          <w:rFonts w:hint="cs"/>
          <w:rtl/>
          <w:lang w:eastAsia="en-US"/>
        </w:rPr>
        <w:t xml:space="preserve">, ושמואל שוכב במקומו </w:t>
      </w:r>
      <w:r>
        <w:rPr>
          <w:rFonts w:cs="Miriam"/>
          <w:szCs w:val="20"/>
          <w:rtl/>
          <w:lang w:eastAsia="en-US"/>
        </w:rPr>
        <w:t>(</w:t>
      </w:r>
      <w:r>
        <w:rPr>
          <w:rFonts w:cs="Miriam" w:hint="cs"/>
          <w:szCs w:val="20"/>
          <w:rtl/>
          <w:lang w:eastAsia="en-US"/>
        </w:rPr>
        <w:t>ושמואל שוכב במקומו, בבית משמר הלויים, שהיו שומרים את הבית; וכן תרגם יונתן: 'בעזרת ליואי'</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cs="Courier New" w:hint="cs"/>
          <w:szCs w:val="20"/>
          <w:rtl/>
          <w:lang w:eastAsia="en-US"/>
        </w:rPr>
        <w:t>[</w:t>
      </w:r>
      <w:r>
        <w:rPr>
          <w:rFonts w:ascii="Courier New" w:hAnsi="Courier New" w:cs="Courier New" w:hint="cs"/>
          <w:sz w:val="16"/>
          <w:szCs w:val="20"/>
          <w:rtl/>
          <w:lang w:eastAsia="en-US"/>
        </w:rPr>
        <w:t>וכן:</w:t>
      </w:r>
      <w:r>
        <w:rPr>
          <w:rFonts w:cs="Courier New" w:hint="cs"/>
          <w:szCs w:val="20"/>
          <w:rtl/>
          <w:lang w:eastAsia="en-US"/>
        </w:rPr>
        <w:t>]</w:t>
      </w:r>
      <w:r>
        <w:rPr>
          <w:rFonts w:hint="cs"/>
          <w:rtl/>
          <w:lang w:eastAsia="en-US"/>
        </w:rPr>
        <w:t xml:space="preserve"> </w:t>
      </w:r>
    </w:p>
    <w:p w:rsidR="00DC5F22" w:rsidRDefault="00DC5F22" w:rsidP="00DC5F22">
      <w:pPr>
        <w:rPr>
          <w:rFonts w:hint="cs"/>
          <w:rtl/>
          <w:lang w:eastAsia="en-US"/>
        </w:rPr>
      </w:pPr>
      <w:r>
        <w:rPr>
          <w:rFonts w:cs="Miriam" w:hint="cs"/>
          <w:szCs w:val="16"/>
          <w:rtl/>
          <w:lang w:eastAsia="en-US"/>
        </w:rPr>
        <w:t>[יחזקאל מד,כב:</w:t>
      </w:r>
      <w:r>
        <w:rPr>
          <w:rFonts w:cs="Narkisim" w:hint="cs"/>
          <w:szCs w:val="20"/>
          <w:rtl/>
          <w:lang w:eastAsia="en-US"/>
        </w:rPr>
        <w:t xml:space="preserve"> </w:t>
      </w:r>
      <w:r>
        <w:rPr>
          <w:rFonts w:cs="Narkisim" w:hint="cs"/>
          <w:sz w:val="20"/>
          <w:szCs w:val="20"/>
          <w:rtl/>
          <w:lang w:eastAsia="en-US"/>
        </w:rPr>
        <w:t>ואלמנה וגרושה לא יקחו להם לנשים כי אם בתולות מזרע בית ישראל,</w:t>
      </w:r>
      <w:r>
        <w:rPr>
          <w:rFonts w:cs="Narkisim" w:hint="cs"/>
          <w:szCs w:val="20"/>
          <w:rtl/>
          <w:lang w:eastAsia="en-US"/>
        </w:rPr>
        <w:t>]</w:t>
      </w:r>
      <w:r>
        <w:rPr>
          <w:rFonts w:cs="Narkisim" w:hint="cs"/>
          <w:rtl/>
          <w:lang w:eastAsia="en-US"/>
        </w:rPr>
        <w:t xml:space="preserve"> והאלמנה אשר תהיה אלמנה מכהן יקחו</w:t>
      </w:r>
      <w:r>
        <w:rPr>
          <w:rFonts w:hint="cs"/>
          <w:rtl/>
          <w:lang w:eastAsia="en-US"/>
        </w:rPr>
        <w:t xml:space="preserve">' מכהן </w:t>
      </w:r>
      <w:r>
        <w:rPr>
          <w:rtl/>
          <w:lang w:eastAsia="en-US"/>
        </w:rPr>
        <w:t>–</w:t>
      </w:r>
      <w:r>
        <w:rPr>
          <w:rFonts w:hint="cs"/>
          <w:rtl/>
          <w:lang w:eastAsia="en-US"/>
        </w:rPr>
        <w:t xml:space="preserve"> אִין </w:t>
      </w:r>
      <w:r>
        <w:rPr>
          <w:rFonts w:cs="Miriam"/>
          <w:szCs w:val="20"/>
          <w:rtl/>
          <w:lang w:eastAsia="en-US"/>
        </w:rPr>
        <w:t>(</w:t>
      </w:r>
      <w:r>
        <w:rPr>
          <w:rFonts w:cs="Miriam" w:hint="cs"/>
          <w:szCs w:val="20"/>
          <w:rtl/>
          <w:lang w:eastAsia="en-US"/>
        </w:rPr>
        <w:t>אם היתה אלמנת כהן - תינשא לכהן</w:t>
      </w:r>
      <w:r>
        <w:rPr>
          <w:rFonts w:cs="Miriam"/>
          <w:szCs w:val="20"/>
          <w:rtl/>
          <w:lang w:eastAsia="en-US"/>
        </w:rPr>
        <w:t>)</w:t>
      </w:r>
      <w:r>
        <w:rPr>
          <w:rFonts w:hint="cs"/>
          <w:rtl/>
          <w:lang w:eastAsia="en-US"/>
        </w:rPr>
        <w:t xml:space="preserve">, מישראל לא </w:t>
      </w:r>
      <w:r>
        <w:rPr>
          <w:rFonts w:cs="Miriam"/>
          <w:szCs w:val="20"/>
          <w:rtl/>
          <w:lang w:eastAsia="en-US"/>
        </w:rPr>
        <w:t>(</w:t>
      </w:r>
      <w:r>
        <w:rPr>
          <w:rFonts w:cs="Miriam" w:hint="cs"/>
          <w:szCs w:val="20"/>
          <w:rtl/>
          <w:lang w:eastAsia="en-US"/>
        </w:rPr>
        <w:t>אלמנת ישראל לא, בתמיה: הרי לא הוזהר כהן הדיוט על אלמנה</w:t>
      </w:r>
      <w:r>
        <w:rPr>
          <w:rFonts w:cs="Miriam"/>
          <w:szCs w:val="20"/>
          <w:rtl/>
          <w:lang w:eastAsia="en-US"/>
        </w:rPr>
        <w:t>)</w:t>
      </w:r>
      <w:r>
        <w:rPr>
          <w:rFonts w:hint="cs"/>
          <w:rtl/>
          <w:lang w:eastAsia="en-US"/>
        </w:rPr>
        <w:t>? - הכי קאמר: '</w:t>
      </w:r>
      <w:r>
        <w:rPr>
          <w:rFonts w:cs="Narkisim" w:hint="cs"/>
          <w:b/>
          <w:bCs/>
          <w:rtl/>
          <w:lang w:eastAsia="en-US"/>
        </w:rPr>
        <w:t>מ</w:t>
      </w:r>
      <w:r>
        <w:rPr>
          <w:rFonts w:cs="Narkisim" w:hint="cs"/>
          <w:rtl/>
          <w:lang w:eastAsia="en-US"/>
        </w:rPr>
        <w:t>כהן יקחו</w:t>
      </w:r>
      <w:r>
        <w:rPr>
          <w:rFonts w:hint="cs"/>
          <w:rtl/>
          <w:lang w:eastAsia="en-US"/>
        </w:rPr>
        <w:t xml:space="preserve">': משאַר כהנים יקחו </w:t>
      </w:r>
      <w:r>
        <w:rPr>
          <w:rFonts w:cs="Miriam"/>
          <w:szCs w:val="20"/>
          <w:rtl/>
          <w:lang w:eastAsia="en-US"/>
        </w:rPr>
        <w:t>(</w:t>
      </w:r>
      <w:r>
        <w:rPr>
          <w:rFonts w:cs="Miriam" w:hint="cs"/>
          <w:szCs w:val="20"/>
          <w:rtl/>
          <w:lang w:eastAsia="en-US"/>
        </w:rPr>
        <w:t xml:space="preserve">לפרושי אתא דבכהן הדיוט קאי, והכי קאמר: והאלמנה אשר תהיה אלמנה אפילו מישראל - משאר כהנים </w:t>
      </w:r>
      <w:r>
        <w:rPr>
          <w:rFonts w:cs="Miriam" w:hint="cs"/>
          <w:szCs w:val="20"/>
          <w:u w:val="single"/>
          <w:rtl/>
          <w:lang w:eastAsia="en-US"/>
        </w:rPr>
        <w:t>שאינו כהן גדול</w:t>
      </w:r>
      <w:r>
        <w:rPr>
          <w:rFonts w:cs="Miriam" w:hint="cs"/>
          <w:szCs w:val="20"/>
          <w:rtl/>
          <w:lang w:eastAsia="en-US"/>
        </w:rPr>
        <w:t xml:space="preserve"> יקחו אותם</w:t>
      </w:r>
      <w:r>
        <w:rPr>
          <w:rFonts w:cs="Miriam"/>
          <w:szCs w:val="20"/>
          <w:rtl/>
          <w:lang w:eastAsia="en-US"/>
        </w:rPr>
        <w:t>)</w:t>
      </w:r>
      <w:r>
        <w:rPr>
          <w:rFonts w:hint="cs"/>
          <w:rtl/>
          <w:lang w:eastAsia="en-US"/>
        </w:rPr>
        <w:t xml:space="preserve">. </w:t>
      </w:r>
    </w:p>
    <w:p w:rsidR="00DC5F22" w:rsidRDefault="00DC5F22" w:rsidP="00DC5F22">
      <w:pPr>
        <w:rPr>
          <w:rFonts w:hint="cs"/>
          <w:i/>
          <w:iCs/>
          <w:rtl/>
          <w:lang w:eastAsia="en-US"/>
        </w:rPr>
      </w:pPr>
      <w:r>
        <w:rPr>
          <w:rFonts w:hint="cs"/>
          <w:rtl/>
          <w:lang w:eastAsia="en-US"/>
        </w:rPr>
        <w:t>תניא נמי הכי: '</w:t>
      </w:r>
      <w:r>
        <w:rPr>
          <w:rFonts w:hint="cs"/>
          <w:i/>
          <w:iCs/>
          <w:rtl/>
          <w:lang w:eastAsia="en-US"/>
        </w:rPr>
        <w:t>'</w:t>
      </w:r>
      <w:r>
        <w:rPr>
          <w:rFonts w:cs="Narkisim" w:hint="cs"/>
          <w:i/>
          <w:iCs/>
          <w:rtl/>
          <w:lang w:eastAsia="en-US"/>
        </w:rPr>
        <w:t>מכהן יקחו</w:t>
      </w:r>
      <w:r>
        <w:rPr>
          <w:rFonts w:hint="cs"/>
          <w:i/>
          <w:iCs/>
          <w:rtl/>
          <w:lang w:eastAsia="en-US"/>
        </w:rPr>
        <w:t xml:space="preserve">': משאַר כהנים יקחו. </w:t>
      </w:r>
    </w:p>
    <w:p w:rsidR="00DC5F22" w:rsidRDefault="00DC5F22" w:rsidP="00DC5F22">
      <w:pPr>
        <w:rPr>
          <w:rFonts w:hint="cs"/>
          <w:rtl/>
          <w:lang w:eastAsia="en-US"/>
        </w:rPr>
      </w:pPr>
      <w:r>
        <w:rPr>
          <w:rFonts w:hint="cs"/>
          <w:i/>
          <w:iCs/>
          <w:rtl/>
          <w:lang w:eastAsia="en-US"/>
        </w:rPr>
        <w:t xml:space="preserve">רבי יהודה אומר: מן המשיאים לכהונה </w:t>
      </w:r>
      <w:r>
        <w:rPr>
          <w:rFonts w:cs="Miriam"/>
          <w:szCs w:val="20"/>
          <w:rtl/>
          <w:lang w:eastAsia="en-US"/>
        </w:rPr>
        <w:t>(</w:t>
      </w:r>
      <w:r>
        <w:rPr>
          <w:rFonts w:cs="Miriam" w:hint="cs"/>
          <w:szCs w:val="20"/>
          <w:rtl/>
          <w:lang w:eastAsia="en-US"/>
        </w:rPr>
        <w:t>אלמנת אדם שראוי להשיא בתו לכהונה</w:t>
      </w:r>
      <w:r>
        <w:rPr>
          <w:rFonts w:cs="Miriam"/>
          <w:szCs w:val="20"/>
          <w:rtl/>
          <w:lang w:eastAsia="en-US"/>
        </w:rPr>
        <w:t>)</w:t>
      </w:r>
      <w:r>
        <w:rPr>
          <w:i/>
          <w:iCs/>
          <w:rtl/>
          <w:lang w:eastAsia="en-US"/>
        </w:rPr>
        <w:t xml:space="preserve"> </w:t>
      </w:r>
      <w:r>
        <w:rPr>
          <w:rFonts w:hint="cs"/>
          <w:i/>
          <w:iCs/>
          <w:rtl/>
          <w:lang w:eastAsia="en-US"/>
        </w:rPr>
        <w:t xml:space="preserve">יקחו </w:t>
      </w:r>
      <w:r>
        <w:rPr>
          <w:rFonts w:cs="Miriam"/>
          <w:szCs w:val="20"/>
          <w:rtl/>
          <w:lang w:eastAsia="en-US"/>
        </w:rPr>
        <w:t>(</w:t>
      </w:r>
      <w:r>
        <w:rPr>
          <w:rFonts w:cs="Miriam" w:hint="cs"/>
          <w:szCs w:val="20"/>
          <w:rtl/>
          <w:lang w:eastAsia="en-US"/>
        </w:rPr>
        <w:t>למעוטי אלמנת גר</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 xml:space="preserve">רבי יהודה לטעמיה, דאמר </w:t>
      </w:r>
      <w:r>
        <w:rPr>
          <w:rFonts w:cs="Miriam"/>
          <w:szCs w:val="20"/>
          <w:rtl/>
          <w:lang w:eastAsia="en-US"/>
        </w:rPr>
        <w:t>(</w:t>
      </w:r>
      <w:r>
        <w:rPr>
          <w:rFonts w:cs="Miriam" w:hint="cs"/>
          <w:szCs w:val="20"/>
          <w:rtl/>
          <w:lang w:eastAsia="en-US"/>
        </w:rPr>
        <w:t>דאמר לעיל דאיירי יחזקאל אסמכתא בבת גר זכר, דכתיב '</w:t>
      </w:r>
      <w:r>
        <w:rPr>
          <w:rFonts w:cs="Narkisim" w:hint="cs"/>
          <w:szCs w:val="20"/>
          <w:rtl/>
          <w:lang w:eastAsia="en-US"/>
        </w:rPr>
        <w:t>מזרע בית ישראל</w:t>
      </w:r>
      <w:r>
        <w:rPr>
          <w:rFonts w:cs="Miriam" w:hint="cs"/>
          <w:szCs w:val="20"/>
          <w:rtl/>
          <w:lang w:eastAsia="en-US"/>
        </w:rPr>
        <w:t>' - כל זרע בהאי קרא, אורי לן אסמכתא דפוסל אשה בביאתו</w:t>
      </w:r>
      <w:r>
        <w:rPr>
          <w:rFonts w:cs="Miriam"/>
          <w:szCs w:val="20"/>
          <w:rtl/>
          <w:lang w:eastAsia="en-US"/>
        </w:rPr>
        <w:t>)</w:t>
      </w:r>
      <w:r>
        <w:rPr>
          <w:rFonts w:hint="cs"/>
          <w:rtl/>
          <w:lang w:eastAsia="en-US"/>
        </w:rPr>
        <w:t>: '</w:t>
      </w:r>
      <w:r>
        <w:rPr>
          <w:rFonts w:hint="cs"/>
          <w:i/>
          <w:iCs/>
          <w:rtl/>
          <w:lang w:eastAsia="en-US"/>
        </w:rPr>
        <w:t xml:space="preserve">בת גר זכר כבת חלל זכר: כל שאתה נושא בתו אתה נושא אלמנתו וכל שאי אתה נושא בתו </w:t>
      </w:r>
      <w:r>
        <w:rPr>
          <w:rFonts w:cs="Miriam"/>
          <w:i/>
          <w:iCs/>
          <w:szCs w:val="20"/>
          <w:rtl/>
          <w:lang w:eastAsia="en-US"/>
        </w:rPr>
        <w:t>(</w:t>
      </w:r>
      <w:r>
        <w:rPr>
          <w:rFonts w:cs="Miriam" w:hint="cs"/>
          <w:i/>
          <w:iCs/>
          <w:szCs w:val="20"/>
          <w:rtl/>
          <w:lang w:eastAsia="en-US"/>
        </w:rPr>
        <w:t>כגון גר שפירשתי לך כבר</w:t>
      </w:r>
      <w:r>
        <w:rPr>
          <w:rFonts w:cs="Miriam"/>
          <w:i/>
          <w:iCs/>
          <w:szCs w:val="20"/>
          <w:rtl/>
          <w:lang w:eastAsia="en-US"/>
        </w:rPr>
        <w:t>)</w:t>
      </w:r>
      <w:r>
        <w:rPr>
          <w:i/>
          <w:iCs/>
          <w:rtl/>
          <w:lang w:eastAsia="en-US"/>
        </w:rPr>
        <w:t xml:space="preserve"> </w:t>
      </w:r>
      <w:r>
        <w:rPr>
          <w:rFonts w:hint="cs"/>
          <w:i/>
          <w:iCs/>
          <w:rtl/>
          <w:lang w:eastAsia="en-US"/>
        </w:rPr>
        <w:t>- אי אתה נושא אלמנתו.</w:t>
      </w:r>
      <w:r>
        <w:rPr>
          <w:rFonts w:hint="cs"/>
          <w:rtl/>
          <w:lang w:eastAsia="en-US"/>
        </w:rPr>
        <w:t xml:space="preserve">' </w:t>
      </w:r>
    </w:p>
    <w:p w:rsidR="00DC5F22" w:rsidRDefault="00DC5F22" w:rsidP="00DC5F22">
      <w:pPr>
        <w:pStyle w:val="af"/>
        <w:tabs>
          <w:tab w:val="clear" w:pos="4153"/>
          <w:tab w:val="clear" w:pos="8306"/>
        </w:tabs>
        <w:rPr>
          <w:rFonts w:hint="cs"/>
          <w:rtl/>
          <w:lang w:eastAsia="en-US"/>
        </w:rPr>
      </w:pPr>
    </w:p>
    <w:p w:rsidR="00DC5F22" w:rsidRDefault="00DC5F22" w:rsidP="00DC5F22">
      <w:pPr>
        <w:rPr>
          <w:rFonts w:hint="cs"/>
          <w:rtl/>
          <w:lang w:eastAsia="en-US"/>
        </w:rPr>
      </w:pPr>
      <w:r>
        <w:rPr>
          <w:rFonts w:hint="cs"/>
          <w:rtl/>
          <w:lang w:eastAsia="en-US"/>
        </w:rPr>
        <w:t xml:space="preserve">רבי יוסי אומר: אף גר שנשא גיורת: </w:t>
      </w:r>
    </w:p>
    <w:p w:rsidR="00DC5F22" w:rsidRDefault="00DC5F22" w:rsidP="00DC5F22">
      <w:pPr>
        <w:rPr>
          <w:rFonts w:hint="cs"/>
          <w:rtl/>
          <w:lang w:eastAsia="en-US"/>
        </w:rPr>
      </w:pPr>
      <w:r>
        <w:rPr>
          <w:rFonts w:hint="cs"/>
          <w:rtl/>
          <w:lang w:eastAsia="en-US"/>
        </w:rPr>
        <w:t>אמר רב המנונא משמיה דעולא: הלכה כרבי יוסי;</w:t>
      </w:r>
    </w:p>
    <w:p w:rsidR="00DC5F22" w:rsidRDefault="00DC5F22" w:rsidP="00DC5F22">
      <w:pPr>
        <w:rPr>
          <w:rFonts w:hint="cs"/>
          <w:rtl/>
          <w:lang w:eastAsia="en-US"/>
        </w:rPr>
      </w:pPr>
      <w:r>
        <w:rPr>
          <w:rFonts w:hint="cs"/>
          <w:rtl/>
          <w:lang w:eastAsia="en-US"/>
        </w:rPr>
        <w:t>וכן אמר רבה בר בר חנה: הלכה כרבי יוסי;</w:t>
      </w:r>
    </w:p>
    <w:p w:rsidR="00DC5F22" w:rsidRDefault="00DC5F22" w:rsidP="00DC5F22">
      <w:pPr>
        <w:rPr>
          <w:rFonts w:hint="cs"/>
          <w:rtl/>
          <w:lang w:eastAsia="en-US"/>
        </w:rPr>
      </w:pPr>
      <w:r>
        <w:rPr>
          <w:rFonts w:hint="cs"/>
          <w:rtl/>
          <w:lang w:eastAsia="en-US"/>
        </w:rPr>
        <w:t xml:space="preserve">ומיום שחרב בית המקדש נהגו כהנים סילסול </w:t>
      </w:r>
      <w:r>
        <w:rPr>
          <w:rFonts w:cs="Miriam"/>
          <w:szCs w:val="20"/>
          <w:rtl/>
          <w:lang w:eastAsia="en-US"/>
        </w:rPr>
        <w:t>(</w:t>
      </w:r>
      <w:r>
        <w:rPr>
          <w:rFonts w:cs="Miriam" w:hint="cs"/>
          <w:szCs w:val="20"/>
          <w:rtl/>
          <w:lang w:eastAsia="en-US"/>
        </w:rPr>
        <w:t>מעלה</w:t>
      </w:r>
      <w:r>
        <w:rPr>
          <w:rFonts w:cs="Miriam"/>
          <w:szCs w:val="20"/>
          <w:rtl/>
          <w:lang w:eastAsia="en-US"/>
        </w:rPr>
        <w:t>)</w:t>
      </w:r>
      <w:r>
        <w:rPr>
          <w:rtl/>
          <w:lang w:eastAsia="en-US"/>
        </w:rPr>
        <w:t xml:space="preserve"> </w:t>
      </w:r>
      <w:r>
        <w:rPr>
          <w:rFonts w:hint="cs"/>
          <w:rtl/>
          <w:lang w:eastAsia="en-US"/>
        </w:rPr>
        <w:t>בעצמן כרבי אליעזר בן יעקב.</w:t>
      </w:r>
    </w:p>
    <w:p w:rsidR="00DC5F22" w:rsidRDefault="00DC5F22" w:rsidP="00DC5F22">
      <w:pPr>
        <w:rPr>
          <w:rFonts w:hint="cs"/>
          <w:rtl/>
          <w:lang w:eastAsia="en-US"/>
        </w:rPr>
      </w:pPr>
      <w:r>
        <w:rPr>
          <w:rFonts w:hint="cs"/>
          <w:rtl/>
          <w:lang w:eastAsia="en-US"/>
        </w:rPr>
        <w:t xml:space="preserve">אמר רב נחמן: אמר לי הונא: בא לימלך - מורים לו כרבי אליעזר בן יעקב; נשא </w:t>
      </w:r>
      <w:r>
        <w:rPr>
          <w:rFonts w:cs="Miriam"/>
          <w:szCs w:val="20"/>
          <w:rtl/>
          <w:lang w:eastAsia="en-US"/>
        </w:rPr>
        <w:t>(</w:t>
      </w:r>
      <w:r>
        <w:rPr>
          <w:rFonts w:cs="Miriam" w:hint="cs"/>
          <w:szCs w:val="20"/>
          <w:rtl/>
          <w:lang w:eastAsia="en-US"/>
        </w:rPr>
        <w:t>בת גר וגיורת</w:t>
      </w:r>
      <w:r>
        <w:rPr>
          <w:rFonts w:cs="Miriam"/>
          <w:szCs w:val="20"/>
          <w:rtl/>
          <w:lang w:eastAsia="en-US"/>
        </w:rPr>
        <w:t>)</w:t>
      </w:r>
      <w:r>
        <w:rPr>
          <w:rtl/>
          <w:lang w:eastAsia="en-US"/>
        </w:rPr>
        <w:t xml:space="preserve"> </w:t>
      </w:r>
      <w:r>
        <w:rPr>
          <w:rFonts w:hint="cs"/>
          <w:rtl/>
          <w:lang w:eastAsia="en-US"/>
        </w:rPr>
        <w:t>- אין מוציאים אותה ממנו כרבי יוסי.</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משנה:</w:t>
      </w:r>
    </w:p>
    <w:p w:rsidR="00DC5F22" w:rsidRDefault="00DC5F22" w:rsidP="00DC5F22">
      <w:pPr>
        <w:rPr>
          <w:rFonts w:hint="cs"/>
          <w:rtl/>
          <w:lang w:eastAsia="en-US"/>
        </w:rPr>
      </w:pPr>
      <w:r>
        <w:rPr>
          <w:rFonts w:hint="cs"/>
          <w:rtl/>
          <w:lang w:eastAsia="en-US"/>
        </w:rPr>
        <w:t xml:space="preserve">האומר "בני זה ממזר' </w:t>
      </w:r>
      <w:r>
        <w:rPr>
          <w:rFonts w:cs="Miriam"/>
          <w:szCs w:val="20"/>
          <w:rtl/>
          <w:lang w:eastAsia="en-US"/>
        </w:rPr>
        <w:t>(</w:t>
      </w:r>
      <w:r>
        <w:rPr>
          <w:rFonts w:cs="Miriam" w:hint="cs"/>
          <w:szCs w:val="20"/>
          <w:rtl/>
          <w:lang w:eastAsia="en-US"/>
        </w:rPr>
        <w:t>שנולד לו מחייבי כריתות</w:t>
      </w:r>
      <w:r>
        <w:rPr>
          <w:rFonts w:cs="Miriam"/>
          <w:szCs w:val="20"/>
          <w:rtl/>
          <w:lang w:eastAsia="en-US"/>
        </w:rPr>
        <w:t>)</w:t>
      </w:r>
      <w:r>
        <w:rPr>
          <w:rFonts w:hint="cs"/>
          <w:rtl/>
          <w:lang w:eastAsia="en-US"/>
        </w:rPr>
        <w:t xml:space="preserve"> -</w:t>
      </w:r>
      <w:r>
        <w:rPr>
          <w:rtl/>
          <w:lang w:eastAsia="en-US"/>
        </w:rPr>
        <w:t xml:space="preserve"> </w:t>
      </w:r>
      <w:r>
        <w:rPr>
          <w:rFonts w:hint="cs"/>
          <w:rtl/>
          <w:lang w:eastAsia="en-US"/>
        </w:rPr>
        <w:t xml:space="preserve">אינו נאמן </w:t>
      </w:r>
      <w:r>
        <w:rPr>
          <w:rFonts w:cs="Miriam"/>
          <w:szCs w:val="20"/>
          <w:rtl/>
          <w:lang w:eastAsia="en-US"/>
        </w:rPr>
        <w:t>(</w:t>
      </w:r>
      <w:r>
        <w:rPr>
          <w:rFonts w:cs="Miriam" w:hint="cs"/>
          <w:szCs w:val="20"/>
          <w:rtl/>
          <w:lang w:eastAsia="en-US"/>
        </w:rPr>
        <w:t>דקרוב הוא אצלו, ואינו כשר להעיד עליו</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ואפילו שניהם </w:t>
      </w:r>
      <w:r>
        <w:rPr>
          <w:rFonts w:cs="Miriam"/>
          <w:szCs w:val="20"/>
          <w:rtl/>
          <w:lang w:eastAsia="en-US"/>
        </w:rPr>
        <w:t>(</w:t>
      </w:r>
      <w:r>
        <w:rPr>
          <w:rFonts w:cs="Miriam" w:hint="cs"/>
          <w:szCs w:val="20"/>
          <w:rtl/>
          <w:lang w:eastAsia="en-US"/>
        </w:rPr>
        <w:t>האב והאם</w:t>
      </w:r>
      <w:r>
        <w:rPr>
          <w:rFonts w:cs="Miriam"/>
          <w:szCs w:val="20"/>
          <w:rtl/>
          <w:lang w:eastAsia="en-US"/>
        </w:rPr>
        <w:t>)</w:t>
      </w:r>
      <w:r>
        <w:rPr>
          <w:rtl/>
          <w:lang w:eastAsia="en-US"/>
        </w:rPr>
        <w:t xml:space="preserve"> </w:t>
      </w:r>
      <w:r>
        <w:rPr>
          <w:rFonts w:hint="cs"/>
          <w:rtl/>
          <w:lang w:eastAsia="en-US"/>
        </w:rPr>
        <w:t xml:space="preserve">מודים על העובר שבמעיה ממזר הוא </w:t>
      </w:r>
      <w:r>
        <w:rPr>
          <w:rFonts w:cs="Miriam"/>
          <w:szCs w:val="20"/>
          <w:rtl/>
          <w:lang w:eastAsia="en-US"/>
        </w:rPr>
        <w:t>(</w:t>
      </w:r>
      <w:r>
        <w:rPr>
          <w:rFonts w:cs="Miriam" w:hint="cs"/>
          <w:szCs w:val="20"/>
          <w:rtl/>
          <w:lang w:eastAsia="en-US"/>
        </w:rPr>
        <w:t>שאינו מן הבעל אלא מאיש אחר</w:t>
      </w:r>
      <w:r>
        <w:rPr>
          <w:rFonts w:cs="Miriam"/>
          <w:szCs w:val="20"/>
          <w:rtl/>
          <w:lang w:eastAsia="en-US"/>
        </w:rPr>
        <w:t>)</w:t>
      </w:r>
      <w:r>
        <w:rPr>
          <w:rtl/>
          <w:lang w:eastAsia="en-US"/>
        </w:rPr>
        <w:t xml:space="preserve"> </w:t>
      </w:r>
      <w:r>
        <w:rPr>
          <w:rFonts w:hint="cs"/>
          <w:rtl/>
          <w:lang w:eastAsia="en-US"/>
        </w:rPr>
        <w:t xml:space="preserve">- אינם נאמנים </w:t>
      </w:r>
      <w:r>
        <w:rPr>
          <w:rFonts w:cs="Miriam"/>
          <w:szCs w:val="20"/>
          <w:rtl/>
          <w:lang w:eastAsia="en-US"/>
        </w:rPr>
        <w:t>(</w:t>
      </w:r>
      <w:r>
        <w:rPr>
          <w:rFonts w:cs="Miriam" w:hint="cs"/>
          <w:szCs w:val="20"/>
          <w:rtl/>
          <w:lang w:eastAsia="en-US"/>
        </w:rPr>
        <w:t>ובגמרא פריך: מאי 'אפילו'? מאי רבותא דסיפא מדרישא?</w:t>
      </w:r>
      <w:r>
        <w:rPr>
          <w:rFonts w:cs="Miriam"/>
          <w:szCs w:val="20"/>
          <w:rtl/>
          <w:lang w:eastAsia="en-US"/>
        </w:rPr>
        <w:t>)</w:t>
      </w:r>
      <w:r>
        <w:rPr>
          <w:rFonts w:hint="cs"/>
          <w:rtl/>
          <w:lang w:eastAsia="en-US"/>
        </w:rPr>
        <w:t xml:space="preserve">. </w:t>
      </w:r>
    </w:p>
    <w:p w:rsidR="00DC5F22" w:rsidRDefault="00DC5F22" w:rsidP="00DC5F22">
      <w:pPr>
        <w:rPr>
          <w:rFonts w:hint="cs"/>
          <w:lang w:eastAsia="en-US"/>
        </w:rPr>
      </w:pPr>
      <w:r>
        <w:rPr>
          <w:rFonts w:hint="cs"/>
          <w:rtl/>
          <w:lang w:eastAsia="en-US"/>
        </w:rPr>
        <w:t xml:space="preserve">רבי יהודה אומר: נאמנים </w:t>
      </w:r>
      <w:r>
        <w:rPr>
          <w:rFonts w:cs="Miriam"/>
          <w:szCs w:val="20"/>
          <w:rtl/>
          <w:lang w:eastAsia="en-US"/>
        </w:rPr>
        <w:t>(</w:t>
      </w:r>
      <w:r>
        <w:rPr>
          <w:rFonts w:cs="Miriam" w:hint="cs"/>
          <w:szCs w:val="20"/>
          <w:rtl/>
          <w:lang w:eastAsia="en-US"/>
        </w:rPr>
        <w:t>ארישא נמי פליג; בגמרא יליף טעמא</w:t>
      </w:r>
      <w:r>
        <w:rPr>
          <w:rFonts w:cs="Miriam"/>
          <w:szCs w:val="20"/>
          <w:rtl/>
          <w:lang w:eastAsia="en-US"/>
        </w:rPr>
        <w:t>)</w:t>
      </w:r>
      <w:r>
        <w:rPr>
          <w:rFonts w:hint="cs"/>
          <w:rtl/>
          <w:lang w:eastAsia="en-US"/>
        </w:rPr>
        <w:t>.</w:t>
      </w:r>
    </w:p>
    <w:p w:rsidR="00DC5F22" w:rsidRDefault="00DC5F22" w:rsidP="00DC5F22">
      <w:pPr>
        <w:rPr>
          <w:rFonts w:cs="Miriam" w:hint="cs"/>
          <w:szCs w:val="20"/>
          <w:rtl/>
          <w:lang w:eastAsia="en-US"/>
        </w:rPr>
      </w:pPr>
    </w:p>
    <w:p w:rsidR="00DC5F22" w:rsidRDefault="00DC5F22" w:rsidP="00DC5F22">
      <w:pPr>
        <w:rPr>
          <w:rFonts w:hint="cs"/>
          <w:rtl/>
          <w:lang w:eastAsia="en-US"/>
        </w:rPr>
      </w:pPr>
      <w:r>
        <w:rPr>
          <w:rFonts w:hint="cs"/>
          <w:rtl/>
          <w:lang w:eastAsia="en-US"/>
        </w:rPr>
        <w:t>גמרא:</w:t>
      </w:r>
    </w:p>
    <w:p w:rsidR="00DC5F22" w:rsidRDefault="00DC5F22" w:rsidP="00DC5F22">
      <w:pPr>
        <w:rPr>
          <w:rFonts w:hint="cs"/>
          <w:rtl/>
          <w:lang w:eastAsia="en-US"/>
        </w:rPr>
      </w:pPr>
      <w:r>
        <w:rPr>
          <w:rFonts w:hint="cs"/>
          <w:rtl/>
          <w:lang w:eastAsia="en-US"/>
        </w:rPr>
        <w:t>מאי '</w:t>
      </w:r>
      <w:r>
        <w:rPr>
          <w:rFonts w:hint="cs"/>
          <w:i/>
          <w:iCs/>
          <w:rtl/>
          <w:lang w:eastAsia="en-US"/>
        </w:rPr>
        <w:t>ואפילו שניהם</w:t>
      </w:r>
      <w:r>
        <w:rPr>
          <w:rFonts w:hint="cs"/>
          <w:rtl/>
          <w:lang w:eastAsia="en-US"/>
        </w:rPr>
        <w:t>'?</w:t>
      </w:r>
    </w:p>
    <w:p w:rsidR="00DC5F22" w:rsidRDefault="00DC5F22" w:rsidP="00DC5F22">
      <w:pPr>
        <w:rPr>
          <w:rFonts w:hint="cs"/>
          <w:rtl/>
          <w:lang w:eastAsia="en-US"/>
        </w:rPr>
      </w:pPr>
      <w:r>
        <w:rPr>
          <w:rFonts w:hint="cs"/>
          <w:rtl/>
          <w:lang w:eastAsia="en-US"/>
        </w:rPr>
        <w:t xml:space="preserve">'לא מיבעיא' קאמר: לא מיבעיא איהו </w:t>
      </w:r>
      <w:r>
        <w:rPr>
          <w:rFonts w:cs="Miriam"/>
          <w:szCs w:val="20"/>
          <w:rtl/>
          <w:lang w:eastAsia="en-US"/>
        </w:rPr>
        <w:t>(</w:t>
      </w:r>
      <w:r>
        <w:rPr>
          <w:rFonts w:cs="Miriam" w:hint="cs"/>
          <w:szCs w:val="20"/>
          <w:rtl/>
          <w:lang w:eastAsia="en-US"/>
        </w:rPr>
        <w:t>האב</w:t>
      </w:r>
      <w:r>
        <w:rPr>
          <w:rFonts w:cs="Miriam"/>
          <w:szCs w:val="20"/>
          <w:rtl/>
          <w:lang w:eastAsia="en-US"/>
        </w:rPr>
        <w:t>)</w:t>
      </w:r>
      <w:r>
        <w:rPr>
          <w:rFonts w:hint="cs"/>
          <w:rtl/>
          <w:lang w:eastAsia="en-US"/>
        </w:rPr>
        <w:t xml:space="preserve">, דלא קים ליה </w:t>
      </w:r>
      <w:r>
        <w:rPr>
          <w:rFonts w:cs="Miriam"/>
          <w:szCs w:val="20"/>
          <w:rtl/>
          <w:lang w:eastAsia="en-US"/>
        </w:rPr>
        <w:t>(</w:t>
      </w:r>
      <w:r>
        <w:rPr>
          <w:rFonts w:cs="Miriam" w:hint="cs"/>
          <w:szCs w:val="20"/>
          <w:rtl/>
          <w:lang w:eastAsia="en-US"/>
        </w:rPr>
        <w:t>אם ממנו נתעברה או מאחר</w:t>
      </w:r>
      <w:r>
        <w:rPr>
          <w:rFonts w:cs="Miriam"/>
          <w:szCs w:val="20"/>
          <w:rtl/>
          <w:lang w:eastAsia="en-US"/>
        </w:rPr>
        <w:t>)</w:t>
      </w:r>
      <w:r>
        <w:rPr>
          <w:rFonts w:hint="cs"/>
          <w:rtl/>
          <w:lang w:eastAsia="en-US"/>
        </w:rPr>
        <w:t xml:space="preserve">, אלא אפילו איהי - דקים לה - לא מהימנא </w:t>
      </w:r>
      <w:r>
        <w:rPr>
          <w:rFonts w:cs="Miriam"/>
          <w:szCs w:val="20"/>
          <w:rtl/>
          <w:lang w:eastAsia="en-US"/>
        </w:rPr>
        <w:t>(</w:t>
      </w:r>
      <w:r>
        <w:rPr>
          <w:rFonts w:cs="Miriam" w:hint="cs"/>
          <w:szCs w:val="20"/>
          <w:rtl/>
          <w:lang w:eastAsia="en-US"/>
        </w:rPr>
        <w:t>דלא מיפסל אלא בעדות גמורה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ולא מיבעיא היכא דאית ליה חזקה דכשרות </w:t>
      </w:r>
      <w:r>
        <w:rPr>
          <w:rFonts w:cs="Miriam"/>
          <w:szCs w:val="20"/>
          <w:rtl/>
          <w:lang w:eastAsia="en-US"/>
        </w:rPr>
        <w:t>(</w:t>
      </w:r>
      <w:r>
        <w:rPr>
          <w:rFonts w:cs="Miriam" w:hint="cs"/>
          <w:szCs w:val="20"/>
          <w:rtl/>
          <w:lang w:eastAsia="en-US"/>
        </w:rPr>
        <w:t>כגון רישא שכבר יצא לאויר העולם ועד הנה הוחזק בחזקת כשר</w:t>
      </w:r>
      <w:r>
        <w:rPr>
          <w:rFonts w:cs="Miriam"/>
          <w:szCs w:val="20"/>
          <w:rtl/>
          <w:lang w:eastAsia="en-US"/>
        </w:rPr>
        <w:t>)</w:t>
      </w:r>
      <w:r>
        <w:rPr>
          <w:rtl/>
          <w:lang w:eastAsia="en-US"/>
        </w:rPr>
        <w:t xml:space="preserve"> </w:t>
      </w:r>
      <w:r>
        <w:rPr>
          <w:rFonts w:hint="cs"/>
          <w:rtl/>
          <w:lang w:eastAsia="en-US"/>
        </w:rPr>
        <w:t>דלא מהימני, אלא אפילו עובר נמי - דלית ליה חזקה דכשרות - לא מהימני.</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רבי יהודה אומר: נאמנים: </w:t>
      </w:r>
    </w:p>
    <w:p w:rsidR="00DC5F22" w:rsidRDefault="00DC5F22" w:rsidP="00DC5F22">
      <w:pPr>
        <w:rPr>
          <w:rFonts w:hint="cs"/>
          <w:i/>
          <w:iCs/>
          <w:rtl/>
          <w:lang w:eastAsia="en-US"/>
        </w:rPr>
      </w:pPr>
      <w:r>
        <w:rPr>
          <w:rFonts w:hint="cs"/>
          <w:rtl/>
          <w:lang w:eastAsia="en-US"/>
        </w:rPr>
        <w:t>כדתניא: '</w:t>
      </w:r>
      <w:r>
        <w:rPr>
          <w:rFonts w:cs="Miriam" w:hint="cs"/>
          <w:szCs w:val="16"/>
          <w:rtl/>
          <w:lang w:eastAsia="en-US"/>
        </w:rPr>
        <w:t>[דברים כא,יז:</w:t>
      </w:r>
      <w:r>
        <w:rPr>
          <w:rFonts w:cs="Narkisim" w:hint="cs"/>
          <w:szCs w:val="20"/>
          <w:rtl/>
          <w:lang w:eastAsia="en-US"/>
        </w:rPr>
        <w:t xml:space="preserve"> כי את הבכר בן השנואה]</w:t>
      </w:r>
      <w:r>
        <w:rPr>
          <w:rFonts w:cs="Narkisim" w:hint="cs"/>
          <w:i/>
          <w:iCs/>
          <w:rtl/>
          <w:lang w:eastAsia="en-US"/>
        </w:rPr>
        <w:t xml:space="preserve"> יכיר</w:t>
      </w:r>
      <w:r>
        <w:rPr>
          <w:rFonts w:cs="Narkisim"/>
          <w:i/>
          <w:iCs/>
          <w:rtl/>
          <w:lang w:eastAsia="en-US"/>
        </w:rPr>
        <w:t xml:space="preserve"> </w:t>
      </w:r>
      <w:r>
        <w:rPr>
          <w:rFonts w:cs="Narkisim"/>
          <w:szCs w:val="20"/>
          <w:rtl/>
          <w:lang w:eastAsia="en-US"/>
        </w:rPr>
        <w:t>[</w:t>
      </w:r>
      <w:r>
        <w:rPr>
          <w:rFonts w:cs="Narkisim" w:hint="cs"/>
          <w:szCs w:val="20"/>
          <w:u w:val="single"/>
          <w:rtl/>
          <w:lang w:eastAsia="en-US"/>
        </w:rPr>
        <w:t>לתת לו פי שנים</w:t>
      </w:r>
      <w:r>
        <w:rPr>
          <w:rFonts w:cs="Narkisim" w:hint="cs"/>
          <w:szCs w:val="20"/>
          <w:rtl/>
          <w:lang w:eastAsia="en-US"/>
        </w:rPr>
        <w:t xml:space="preserve"> בכל אשר ימצא לו כי הוא ראשית אנו לו משפט הבכֹרה</w:t>
      </w:r>
      <w:r>
        <w:rPr>
          <w:rFonts w:cs="Narkisim"/>
          <w:szCs w:val="20"/>
          <w:rtl/>
          <w:lang w:eastAsia="en-US"/>
        </w:rPr>
        <w:t>]</w:t>
      </w:r>
      <w:r>
        <w:rPr>
          <w:rFonts w:hint="cs"/>
          <w:i/>
          <w:iCs/>
          <w:rtl/>
          <w:lang w:eastAsia="en-US"/>
        </w:rPr>
        <w:t xml:space="preserve"> - יכירנו לאחרים; מכאן אמר רבי יהודה: נאמן אדם לומר "זה בני בכור"; וכשם שנאמן אדם לומר "זה בני בכור" - כך נאמן אדם לומר "זה בן גרושה וזה בן חלוצה";</w:t>
      </w:r>
    </w:p>
    <w:p w:rsidR="00DC5F22" w:rsidRDefault="00DC5F22" w:rsidP="00DC5F22">
      <w:pPr>
        <w:rPr>
          <w:rFonts w:cs="Miriam" w:hint="cs"/>
          <w:szCs w:val="20"/>
          <w:lang w:eastAsia="en-US"/>
        </w:rPr>
      </w:pPr>
      <w:r>
        <w:rPr>
          <w:rFonts w:hint="cs"/>
          <w:i/>
          <w:iCs/>
          <w:rtl/>
          <w:lang w:eastAsia="en-US"/>
        </w:rPr>
        <w:t xml:space="preserve">וחכמים אומרים: אינו נאמן </w:t>
      </w:r>
      <w:r>
        <w:rPr>
          <w:rFonts w:cs="Miriam"/>
          <w:szCs w:val="20"/>
          <w:rtl/>
          <w:lang w:eastAsia="en-US"/>
        </w:rPr>
        <w:t>(</w:t>
      </w:r>
      <w:r>
        <w:rPr>
          <w:rFonts w:cs="Miriam" w:hint="cs"/>
          <w:szCs w:val="20"/>
          <w:rtl/>
          <w:lang w:eastAsia="en-US"/>
        </w:rPr>
        <w:t>אפסולא קיימי, אבל לענין בכור לא פליגי</w:t>
      </w:r>
      <w:r>
        <w:rPr>
          <w:rFonts w:cs="Miriam"/>
          <w:szCs w:val="20"/>
          <w:rtl/>
          <w:lang w:eastAsia="en-US"/>
        </w:rPr>
        <w:t>)</w:t>
      </w:r>
      <w:r>
        <w:rPr>
          <w:rFonts w:hint="cs"/>
          <w:rtl/>
          <w:lang w:eastAsia="en-US"/>
        </w:rPr>
        <w:t>'.</w:t>
      </w:r>
    </w:p>
    <w:p w:rsidR="00DC5F22" w:rsidRDefault="00DC5F22" w:rsidP="00DC5F22">
      <w:pPr>
        <w:pStyle w:val="af"/>
        <w:tabs>
          <w:tab w:val="clear" w:pos="4153"/>
          <w:tab w:val="clear" w:pos="8306"/>
        </w:tabs>
        <w:rPr>
          <w:rFonts w:hint="cs"/>
          <w:rtl/>
          <w:lang w:eastAsia="en-US"/>
        </w:rPr>
      </w:pPr>
    </w:p>
    <w:p w:rsidR="00DC5F22" w:rsidRDefault="00DC5F22" w:rsidP="00DC5F22">
      <w:pPr>
        <w:rPr>
          <w:rFonts w:hint="cs"/>
          <w:rtl/>
          <w:lang w:eastAsia="en-US"/>
        </w:rPr>
      </w:pPr>
      <w:r>
        <w:rPr>
          <w:rFonts w:hint="cs"/>
          <w:rtl/>
          <w:lang w:eastAsia="en-US"/>
        </w:rPr>
        <w:t>אמר ליה רב נחמן בר יצחק לרבא: בשלמא לרבי יהודה, היינו דכתיב '</w:t>
      </w:r>
      <w:r>
        <w:rPr>
          <w:rFonts w:cs="Narkisim" w:hint="cs"/>
          <w:rtl/>
          <w:lang w:eastAsia="en-US"/>
        </w:rPr>
        <w:t>יכיר</w:t>
      </w:r>
      <w:r>
        <w:rPr>
          <w:rFonts w:hint="cs"/>
          <w:rtl/>
          <w:lang w:eastAsia="en-US"/>
        </w:rPr>
        <w:t xml:space="preserve">'; אלא לרבנן </w:t>
      </w:r>
      <w:r>
        <w:rPr>
          <w:rtl/>
          <w:lang w:eastAsia="en-US"/>
        </w:rPr>
        <w:t>–</w:t>
      </w:r>
      <w:r>
        <w:rPr>
          <w:rFonts w:hint="cs"/>
          <w:rtl/>
          <w:lang w:eastAsia="en-US"/>
        </w:rPr>
        <w:t xml:space="preserve"> '</w:t>
      </w:r>
      <w:r>
        <w:rPr>
          <w:rFonts w:cs="Narkisim" w:hint="cs"/>
          <w:rtl/>
          <w:lang w:eastAsia="en-US"/>
        </w:rPr>
        <w:t>יכיר</w:t>
      </w:r>
      <w:r>
        <w:rPr>
          <w:rFonts w:hint="cs"/>
          <w:rtl/>
          <w:lang w:eastAsia="en-US"/>
        </w:rPr>
        <w:t>' למה לי?</w:t>
      </w:r>
    </w:p>
    <w:p w:rsidR="00DC5F22" w:rsidRDefault="00DC5F22" w:rsidP="00DC5F22">
      <w:pPr>
        <w:rPr>
          <w:rFonts w:hint="cs"/>
          <w:rtl/>
          <w:lang w:eastAsia="en-US"/>
        </w:rPr>
      </w:pPr>
      <w:r>
        <w:rPr>
          <w:rFonts w:hint="cs"/>
          <w:rtl/>
          <w:lang w:eastAsia="en-US"/>
        </w:rPr>
        <w:t xml:space="preserve">בצריך הכירא </w:t>
      </w:r>
      <w:r>
        <w:rPr>
          <w:rFonts w:cs="Miriam"/>
          <w:szCs w:val="20"/>
          <w:rtl/>
          <w:lang w:eastAsia="en-US"/>
        </w:rPr>
        <w:t>(</w:t>
      </w:r>
      <w:r>
        <w:rPr>
          <w:rFonts w:cs="Miriam" w:hint="cs"/>
          <w:szCs w:val="20"/>
          <w:rtl/>
          <w:lang w:eastAsia="en-US"/>
        </w:rPr>
        <w:t>קרא - לבכור הוא דאתא, וכגון שבא ממדינת הים ולא הוחזק לנו בבכור, אלא על פי אביו</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cs="Miriam"/>
          <w:szCs w:val="20"/>
          <w:rtl/>
          <w:lang w:eastAsia="en-US"/>
        </w:rPr>
        <w:t>(</w:t>
      </w:r>
      <w:r>
        <w:rPr>
          <w:rFonts w:cs="Miriam" w:hint="cs"/>
          <w:szCs w:val="20"/>
          <w:rtl/>
          <w:lang w:eastAsia="en-US"/>
        </w:rPr>
        <w:t>ופרכינן:</w:t>
      </w:r>
      <w:r>
        <w:rPr>
          <w:rFonts w:cs="Miriam"/>
          <w:szCs w:val="20"/>
          <w:rtl/>
          <w:lang w:eastAsia="en-US"/>
        </w:rPr>
        <w:t>)</w:t>
      </w:r>
      <w:r>
        <w:rPr>
          <w:rtl/>
          <w:lang w:eastAsia="en-US"/>
        </w:rPr>
        <w:t xml:space="preserve"> </w:t>
      </w:r>
      <w:r>
        <w:rPr>
          <w:rFonts w:hint="cs"/>
          <w:rtl/>
          <w:lang w:eastAsia="en-US"/>
        </w:rPr>
        <w:t xml:space="preserve">למאי הלכתא </w:t>
      </w:r>
      <w:r>
        <w:rPr>
          <w:rFonts w:cs="Miriam"/>
          <w:szCs w:val="20"/>
          <w:rtl/>
          <w:lang w:eastAsia="en-US"/>
        </w:rPr>
        <w:t>(</w:t>
      </w:r>
      <w:r>
        <w:rPr>
          <w:rFonts w:cs="Miriam" w:hint="cs"/>
          <w:szCs w:val="20"/>
          <w:rtl/>
          <w:lang w:eastAsia="en-US"/>
        </w:rPr>
        <w:t>אשמעינן קרא דאביו נאמן עליו</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w:t>
      </w:r>
      <w:r>
        <w:rPr>
          <w:rFonts w:cs="Narkisim" w:hint="cs"/>
          <w:rtl/>
          <w:lang w:eastAsia="en-US"/>
        </w:rPr>
        <w:t>לתת לו פי שנים</w:t>
      </w:r>
      <w:r>
        <w:rPr>
          <w:rFonts w:hint="cs"/>
          <w:rtl/>
          <w:lang w:eastAsia="en-US"/>
        </w:rPr>
        <w:t xml:space="preserve">' </w:t>
      </w:r>
      <w:r>
        <w:rPr>
          <w:rFonts w:cs="Miriam"/>
          <w:szCs w:val="20"/>
          <w:rtl/>
          <w:lang w:eastAsia="en-US"/>
        </w:rPr>
        <w:t>(</w:t>
      </w:r>
      <w:r>
        <w:rPr>
          <w:rFonts w:cs="Miriam" w:hint="cs"/>
          <w:szCs w:val="20"/>
          <w:rtl/>
          <w:lang w:eastAsia="en-US"/>
        </w:rPr>
        <w:t>ליטול פי שנים</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פשיטא </w:t>
      </w:r>
      <w:r>
        <w:rPr>
          <w:rFonts w:cs="Miriam"/>
          <w:szCs w:val="20"/>
          <w:rtl/>
          <w:lang w:eastAsia="en-US"/>
        </w:rPr>
        <w:t>(</w:t>
      </w:r>
      <w:r>
        <w:rPr>
          <w:rFonts w:cs="Miriam" w:hint="cs"/>
          <w:szCs w:val="20"/>
          <w:rtl/>
          <w:lang w:eastAsia="en-US"/>
        </w:rPr>
        <w:t>דנאמן</w:t>
      </w:r>
      <w:r>
        <w:rPr>
          <w:rFonts w:cs="Miriam"/>
          <w:szCs w:val="20"/>
          <w:rtl/>
          <w:lang w:eastAsia="en-US"/>
        </w:rPr>
        <w:t>)</w:t>
      </w:r>
      <w:r>
        <w:rPr>
          <w:rFonts w:hint="cs"/>
          <w:rtl/>
          <w:lang w:eastAsia="en-US"/>
        </w:rPr>
        <w:t xml:space="preserve">, למה לי קרא? מגו דאי בעי - מיתבא ליה </w:t>
      </w:r>
      <w:r>
        <w:rPr>
          <w:rFonts w:cs="Miriam"/>
          <w:szCs w:val="20"/>
          <w:rtl/>
          <w:lang w:eastAsia="en-US"/>
        </w:rPr>
        <w:t>(</w:t>
      </w:r>
      <w:r>
        <w:rPr>
          <w:rFonts w:cs="Miriam" w:hint="cs"/>
          <w:szCs w:val="20"/>
          <w:rtl/>
          <w:lang w:eastAsia="en-US"/>
        </w:rPr>
        <w:t>כולהו נכסי יהיב ליה</w:t>
      </w:r>
      <w:r>
        <w:rPr>
          <w:rFonts w:cs="Miriam"/>
          <w:szCs w:val="20"/>
          <w:rtl/>
          <w:lang w:eastAsia="en-US"/>
        </w:rPr>
        <w:t>)</w:t>
      </w:r>
      <w:r>
        <w:rPr>
          <w:rtl/>
          <w:lang w:eastAsia="en-US"/>
        </w:rPr>
        <w:t xml:space="preserve"> </w:t>
      </w:r>
      <w:r>
        <w:rPr>
          <w:rFonts w:hint="cs"/>
          <w:rtl/>
          <w:lang w:eastAsia="en-US"/>
        </w:rPr>
        <w:t xml:space="preserve">מתנה - מי לא יהבי ליה </w:t>
      </w:r>
      <w:r>
        <w:rPr>
          <w:rFonts w:cs="Miriam"/>
          <w:szCs w:val="20"/>
          <w:rtl/>
          <w:lang w:eastAsia="en-US"/>
        </w:rPr>
        <w:t>(</w:t>
      </w:r>
      <w:r>
        <w:rPr>
          <w:rFonts w:cs="Miriam" w:hint="cs"/>
          <w:szCs w:val="20"/>
          <w:rtl/>
          <w:lang w:eastAsia="en-US"/>
        </w:rPr>
        <w:t>מהימן נמי למיתבינהו ניהליה בדיבורו, בתורת בכורה</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בנכסים שנפלו לאחר מיכן </w:t>
      </w:r>
      <w:r>
        <w:rPr>
          <w:rFonts w:cs="Miriam"/>
          <w:szCs w:val="20"/>
          <w:rtl/>
          <w:lang w:eastAsia="en-US"/>
        </w:rPr>
        <w:t>(</w:t>
      </w:r>
      <w:r>
        <w:rPr>
          <w:rFonts w:cs="Miriam" w:hint="cs"/>
          <w:szCs w:val="20"/>
          <w:rtl/>
          <w:lang w:eastAsia="en-US"/>
        </w:rPr>
        <w:t>לאחר שאמר לפנינו "בכור הוא" נפלו לו, והוא רוצה לילך לדרך רחוקה, ומעיד עליו שאם יפלו נכסים של אב או אחד ממורישים לפניו בחייו - יטול זה בהן חלק בכורה; דלהכי אי לאו דאשמעינן קרא - ליכא 'מיגו דאי בעי למיתבינהו', דהשתא לא מצי יהיב, דאין אדם מקנה דשלא בא לעלום, והשתא שקיל להו בתורת ירושה</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ולרבי מאיר, דאמר: אדם מקנה דבר שלא בא לעולם </w:t>
      </w:r>
      <w:r>
        <w:rPr>
          <w:rtl/>
          <w:lang w:eastAsia="en-US"/>
        </w:rPr>
        <w:t>–</w:t>
      </w:r>
      <w:r>
        <w:rPr>
          <w:rFonts w:hint="cs"/>
          <w:rtl/>
          <w:lang w:eastAsia="en-US"/>
        </w:rPr>
        <w:t xml:space="preserve"> '</w:t>
      </w:r>
      <w:r>
        <w:rPr>
          <w:rFonts w:cs="Narkisim" w:hint="cs"/>
          <w:rtl/>
          <w:lang w:eastAsia="en-US"/>
        </w:rPr>
        <w:t>יכיר</w:t>
      </w:r>
      <w:r>
        <w:rPr>
          <w:rFonts w:hint="cs"/>
          <w:rtl/>
          <w:lang w:eastAsia="en-US"/>
        </w:rPr>
        <w:t xml:space="preserve">' למה לי? </w:t>
      </w:r>
    </w:p>
    <w:p w:rsidR="00DC5F22" w:rsidRDefault="00DC5F22" w:rsidP="00DC5F22">
      <w:pPr>
        <w:rPr>
          <w:rFonts w:hint="cs"/>
          <w:lang w:eastAsia="en-US"/>
        </w:rPr>
      </w:pPr>
      <w:r>
        <w:rPr>
          <w:rFonts w:hint="cs"/>
          <w:rtl/>
          <w:lang w:eastAsia="en-US"/>
        </w:rPr>
        <w:t xml:space="preserve">שנפלו לו כשהוא גוסס </w:t>
      </w:r>
      <w:r>
        <w:rPr>
          <w:rFonts w:cs="Miriam"/>
          <w:szCs w:val="20"/>
          <w:rtl/>
          <w:lang w:eastAsia="en-US"/>
        </w:rPr>
        <w:t>(</w:t>
      </w:r>
      <w:r>
        <w:rPr>
          <w:rFonts w:cs="Miriam" w:hint="cs"/>
          <w:szCs w:val="20"/>
          <w:rtl/>
          <w:lang w:eastAsia="en-US"/>
        </w:rPr>
        <w:t xml:space="preserve">לאחר שהעיד כך - אהני ליה: שאם יפלו לו נכסים כשהוא גוסס - שיטול זה בהן חלק בכורה, ואי לאו דהימניה קרא לאב להכירו - משום מגו לא זכה בהן, דמודה רבי מאיר באומר "נכסים שיבואו לי כשאהיה גוסס נתונים לך" שלא אמר כלום, הואיל ובשעה שבאים לעולם - לאו בר מתנה הוא; ולהכי נקט 'כשהוא גוסס' ולא נקט 'לאחר מיתה', דהנהו - אפילו בתורת בכורה לא מהני ליה דבוריה, דאין הבכור נוטל בראוי כבמוחזק, והיינו 'ראוי': שכשמת עדיין לא היה מוחזק בהן, אבל ראויין לבא לו, ורחמנא אמר </w:t>
      </w:r>
      <w:r>
        <w:rPr>
          <w:rFonts w:cs="Miriam" w:hint="cs"/>
          <w:szCs w:val="16"/>
          <w:rtl/>
          <w:lang w:eastAsia="en-US"/>
        </w:rPr>
        <w:t>(דברים כא</w:t>
      </w:r>
      <w:r>
        <w:rPr>
          <w:rFonts w:cs="Miriam"/>
          <w:szCs w:val="16"/>
          <w:rtl/>
          <w:lang w:eastAsia="en-US"/>
        </w:rPr>
        <w:t>,</w:t>
      </w:r>
      <w:r>
        <w:rPr>
          <w:rFonts w:cs="Miriam" w:hint="cs"/>
          <w:szCs w:val="16"/>
          <w:rtl/>
          <w:lang w:eastAsia="en-US"/>
        </w:rPr>
        <w:t>יז)</w:t>
      </w:r>
      <w:r>
        <w:rPr>
          <w:rFonts w:cs="Miriam" w:hint="cs"/>
          <w:szCs w:val="20"/>
          <w:rtl/>
          <w:lang w:eastAsia="en-US"/>
        </w:rPr>
        <w:t xml:space="preserve"> '</w:t>
      </w:r>
      <w:r>
        <w:rPr>
          <w:rFonts w:cs="Narkisim" w:hint="cs"/>
          <w:szCs w:val="20"/>
          <w:rtl/>
          <w:lang w:eastAsia="en-US"/>
        </w:rPr>
        <w:t xml:space="preserve">בכל </w:t>
      </w:r>
      <w:r>
        <w:rPr>
          <w:rFonts w:cs="Narkisim" w:hint="cs"/>
          <w:szCs w:val="20"/>
          <w:u w:val="single"/>
          <w:rtl/>
          <w:lang w:eastAsia="en-US"/>
        </w:rPr>
        <w:t>אשר ימצא</w:t>
      </w:r>
      <w:r>
        <w:rPr>
          <w:rFonts w:cs="Narkisim" w:hint="cs"/>
          <w:szCs w:val="20"/>
          <w:rtl/>
          <w:lang w:eastAsia="en-US"/>
        </w:rPr>
        <w:t xml:space="preserve"> לו</w:t>
      </w:r>
      <w:r>
        <w:rPr>
          <w:rFonts w:cs="Miriam" w:hint="cs"/>
          <w:szCs w:val="20"/>
          <w:rtl/>
          <w:lang w:eastAsia="en-US"/>
        </w:rPr>
        <w:t>'</w:t>
      </w:r>
      <w:r>
        <w:rPr>
          <w:rFonts w:cs="Miriam"/>
          <w:szCs w:val="20"/>
          <w:rtl/>
          <w:lang w:eastAsia="en-US"/>
        </w:rPr>
        <w:t>)</w:t>
      </w:r>
      <w:r>
        <w:rPr>
          <w:rFonts w:hint="cs"/>
          <w:rtl/>
          <w:lang w:eastAsia="en-US"/>
        </w:rPr>
        <w:t>.</w:t>
      </w:r>
    </w:p>
    <w:p w:rsidR="00DC5F22" w:rsidRDefault="00DC5F22" w:rsidP="00DC5F22">
      <w:pPr>
        <w:ind w:left="720"/>
        <w:rPr>
          <w:rFonts w:cs="Miriam" w:hint="cs"/>
          <w:szCs w:val="20"/>
          <w:lang w:eastAsia="en-US"/>
        </w:rPr>
      </w:pPr>
      <w:r>
        <w:rPr>
          <w:rFonts w:cs="Miriam" w:hint="cs"/>
          <w:szCs w:val="20"/>
          <w:rtl/>
          <w:lang w:eastAsia="en-US"/>
        </w:rPr>
        <w:t xml:space="preserve">תוספות ד"ה לא צריכא: ...  לכן נ"ל </w:t>
      </w:r>
      <w:r>
        <w:rPr>
          <w:rFonts w:cs="Miriam" w:hint="cs"/>
          <w:szCs w:val="20"/>
          <w:u w:val="single"/>
          <w:rtl/>
          <w:lang w:eastAsia="en-US"/>
        </w:rPr>
        <w:t>דודאי גוסס דבריו קיימין</w:t>
      </w:r>
      <w:r>
        <w:rPr>
          <w:rFonts w:cs="Miriam" w:hint="cs"/>
          <w:szCs w:val="20"/>
          <w:rtl/>
          <w:lang w:eastAsia="en-US"/>
        </w:rPr>
        <w:t xml:space="preserve"> והכא גבי מתנה היינו טעמא דמתנתו אינה כלום: משום דמסתמא גוסס אינו יכול לדבר אבל אם היה מדבר פשיטא דדבריו קיימין; והא דנקט 'גוסס' ולא נקט 'חולה שנשתתק' משום דמסתמא יתרפא, ואז יהא בידו להקנות אבל גוסס אין רגילות שיתרפא ;וחולה נמי שנשתתק והרכין בראשו - דבריו קיימין.</w:t>
      </w:r>
    </w:p>
    <w:p w:rsidR="00DC5F22" w:rsidRDefault="00DC5F22" w:rsidP="00DC5F22">
      <w:pPr>
        <w:rPr>
          <w:rFonts w:hint="cs"/>
          <w:rtl/>
          <w:lang w:eastAsia="en-US"/>
        </w:rPr>
      </w:pP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משנה:</w:t>
      </w:r>
    </w:p>
    <w:p w:rsidR="00DC5F22" w:rsidRDefault="00DC5F22" w:rsidP="00DC5F22">
      <w:pPr>
        <w:rPr>
          <w:rFonts w:cs="Miriam" w:hint="cs"/>
          <w:szCs w:val="20"/>
          <w:lang w:eastAsia="en-US"/>
        </w:rPr>
      </w:pPr>
      <w:r>
        <w:rPr>
          <w:rFonts w:hint="cs"/>
          <w:rtl/>
          <w:lang w:eastAsia="en-US"/>
        </w:rPr>
        <w:t xml:space="preserve">מי שנתן רשות לשלוחו לקדש את בתו, והלך הוא וקדשה: אם שלו קדמו - קידושיו קידושין </w:t>
      </w:r>
      <w:r>
        <w:rPr>
          <w:rFonts w:cs="Miriam"/>
          <w:szCs w:val="20"/>
          <w:rtl/>
          <w:lang w:eastAsia="en-US"/>
        </w:rPr>
        <w:t>(</w:t>
      </w:r>
      <w:r>
        <w:rPr>
          <w:rFonts w:cs="Miriam" w:hint="cs"/>
          <w:szCs w:val="20"/>
          <w:rtl/>
          <w:lang w:eastAsia="en-US"/>
        </w:rPr>
        <w:t>דבטליה לשליחותיה דשליח</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ואם של שלוחו קדמו - קידושיו קידושין; ואם אינו ידוע </w:t>
      </w:r>
      <w:r>
        <w:rPr>
          <w:rFonts w:cs="Miriam"/>
          <w:szCs w:val="20"/>
          <w:rtl/>
          <w:lang w:eastAsia="en-US"/>
        </w:rPr>
        <w:t>(</w:t>
      </w:r>
      <w:r>
        <w:rPr>
          <w:rFonts w:cs="Miriam" w:hint="cs"/>
          <w:szCs w:val="20"/>
          <w:rtl/>
          <w:lang w:eastAsia="en-US"/>
        </w:rPr>
        <w:t>איזה קדם</w:t>
      </w:r>
      <w:r>
        <w:rPr>
          <w:rFonts w:cs="Miriam"/>
          <w:szCs w:val="20"/>
          <w:rtl/>
          <w:lang w:eastAsia="en-US"/>
        </w:rPr>
        <w:t>)</w:t>
      </w:r>
      <w:r>
        <w:rPr>
          <w:rFonts w:hint="cs"/>
          <w:rtl/>
          <w:lang w:eastAsia="en-US"/>
        </w:rPr>
        <w:t xml:space="preserve"> -</w:t>
      </w:r>
    </w:p>
    <w:p w:rsidR="00DC5F22" w:rsidRDefault="00DC5F22" w:rsidP="00DC5F22">
      <w:pPr>
        <w:rPr>
          <w:rFonts w:hint="cs"/>
          <w:lang w:eastAsia="en-US"/>
        </w:rPr>
      </w:pPr>
      <w:r>
        <w:rPr>
          <w:rFonts w:hint="cs"/>
          <w:rtl/>
          <w:lang w:eastAsia="en-US"/>
        </w:rPr>
        <w:t xml:space="preserve"> </w:t>
      </w:r>
    </w:p>
    <w:p w:rsidR="00DC5F22" w:rsidRDefault="00DC5F22" w:rsidP="00DC5F22">
      <w:pPr>
        <w:rPr>
          <w:rFonts w:hint="cs"/>
          <w:rtl/>
          <w:lang w:eastAsia="en-US"/>
        </w:rPr>
      </w:pPr>
      <w:r>
        <w:rPr>
          <w:rtl/>
          <w:lang w:eastAsia="en-US"/>
        </w:rPr>
        <w:t>(</w:t>
      </w:r>
      <w:r>
        <w:rPr>
          <w:rFonts w:hint="cs"/>
          <w:rtl/>
          <w:lang w:eastAsia="en-US"/>
        </w:rPr>
        <w:t>קידושין עט,א</w:t>
      </w:r>
      <w:r>
        <w:rPr>
          <w:rtl/>
          <w:lang w:eastAsia="en-US"/>
        </w:rPr>
        <w:t>)</w:t>
      </w:r>
      <w:r>
        <w:rPr>
          <w:rFonts w:hint="cs"/>
          <w:rtl/>
          <w:lang w:eastAsia="en-US"/>
        </w:rPr>
        <w:t xml:space="preserve"> </w:t>
      </w:r>
    </w:p>
    <w:p w:rsidR="00DC5F22" w:rsidRDefault="00DC5F22" w:rsidP="00DC5F22">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המשך המשנה:</w:t>
      </w:r>
      <w:r>
        <w:rPr>
          <w:rFonts w:cs="Courier New" w:hint="cs"/>
          <w:szCs w:val="20"/>
          <w:rtl/>
          <w:lang w:eastAsia="en-US"/>
        </w:rPr>
        <w:t>]</w:t>
      </w:r>
    </w:p>
    <w:p w:rsidR="00DC5F22" w:rsidRDefault="00DC5F22" w:rsidP="00DC5F22">
      <w:pPr>
        <w:rPr>
          <w:rFonts w:hint="cs"/>
          <w:rtl/>
          <w:lang w:eastAsia="en-US"/>
        </w:rPr>
      </w:pPr>
      <w:r>
        <w:rPr>
          <w:rFonts w:hint="cs"/>
          <w:rtl/>
          <w:lang w:eastAsia="en-US"/>
        </w:rPr>
        <w:t xml:space="preserve">שניהם נותנים גט </w:t>
      </w:r>
      <w:r>
        <w:rPr>
          <w:rFonts w:cs="Miriam"/>
          <w:szCs w:val="20"/>
          <w:rtl/>
          <w:lang w:eastAsia="en-US"/>
        </w:rPr>
        <w:t>(</w:t>
      </w:r>
      <w:r>
        <w:rPr>
          <w:rFonts w:cs="Miriam" w:hint="cs"/>
          <w:szCs w:val="20"/>
          <w:rtl/>
          <w:lang w:eastAsia="en-US"/>
        </w:rPr>
        <w:t>אם באת לינשא לאחר</w:t>
      </w:r>
      <w:r>
        <w:rPr>
          <w:rFonts w:cs="Miriam"/>
          <w:szCs w:val="20"/>
          <w:rtl/>
          <w:lang w:eastAsia="en-US"/>
        </w:rPr>
        <w:t>)</w:t>
      </w:r>
      <w:r>
        <w:rPr>
          <w:rFonts w:hint="cs"/>
          <w:rtl/>
          <w:lang w:eastAsia="en-US"/>
        </w:rPr>
        <w:t>,</w:t>
      </w:r>
      <w:r>
        <w:rPr>
          <w:rtl/>
          <w:lang w:eastAsia="en-US"/>
        </w:rPr>
        <w:t xml:space="preserve"> </w:t>
      </w:r>
      <w:r>
        <w:rPr>
          <w:rFonts w:hint="cs"/>
          <w:rtl/>
          <w:lang w:eastAsia="en-US"/>
        </w:rPr>
        <w:t>ואם רצו אחד נותן גט ואחד כונס,</w:t>
      </w:r>
    </w:p>
    <w:p w:rsidR="00DC5F22" w:rsidRDefault="00DC5F22" w:rsidP="00DC5F22">
      <w:pPr>
        <w:rPr>
          <w:rFonts w:cs="Miriam" w:hint="cs"/>
          <w:szCs w:val="20"/>
          <w:lang w:eastAsia="en-US"/>
        </w:rPr>
      </w:pPr>
      <w:r>
        <w:rPr>
          <w:rFonts w:hint="cs"/>
          <w:rtl/>
          <w:lang w:eastAsia="en-US"/>
        </w:rPr>
        <w:t>וכן האשה שנתנה רשות לשלוחה לקדשה, והלכה וקדשה את עצמה: אם שלה קדמו - קדושיה קידושין, ואם של שלוחה קדמו - קידושיו קידושין, ואם אינן יודעין - שניהם נותנים לה גט, ואם רצו - אחד נותן לה גט ואחד כונס.</w:t>
      </w:r>
    </w:p>
    <w:p w:rsidR="00DC5F22" w:rsidRDefault="00DC5F22" w:rsidP="00DC5F22">
      <w:pPr>
        <w:rPr>
          <w:rFonts w:cs="Miriam" w:hint="cs"/>
          <w:szCs w:val="20"/>
          <w:lang w:eastAsia="en-US"/>
        </w:rPr>
      </w:pPr>
      <w:r>
        <w:rPr>
          <w:rFonts w:cs="Miriam" w:hint="cs"/>
          <w:szCs w:val="20"/>
          <w:rtl/>
          <w:lang w:eastAsia="en-US"/>
        </w:rPr>
        <w:t xml:space="preserve"> </w:t>
      </w:r>
    </w:p>
    <w:p w:rsidR="00DC5F22" w:rsidRDefault="00DC5F22" w:rsidP="00DC5F22">
      <w:pPr>
        <w:rPr>
          <w:rFonts w:hint="cs"/>
          <w:rtl/>
          <w:lang w:eastAsia="en-US"/>
        </w:rPr>
      </w:pPr>
      <w:r>
        <w:rPr>
          <w:rFonts w:hint="cs"/>
          <w:rtl/>
          <w:lang w:eastAsia="en-US"/>
        </w:rPr>
        <w:t>גמרא:</w:t>
      </w:r>
    </w:p>
    <w:p w:rsidR="00DC5F22" w:rsidRDefault="00DC5F22" w:rsidP="00DC5F22">
      <w:pPr>
        <w:rPr>
          <w:rFonts w:hint="cs"/>
          <w:rtl/>
          <w:lang w:eastAsia="en-US"/>
        </w:rPr>
      </w:pPr>
      <w:r>
        <w:rPr>
          <w:rFonts w:hint="cs"/>
          <w:rtl/>
          <w:lang w:eastAsia="en-US"/>
        </w:rPr>
        <w:t xml:space="preserve">וצריכא: דאי אשמעינן גבי דידיה - משום דגברא קים ליה ביוחסין </w:t>
      </w:r>
      <w:r>
        <w:rPr>
          <w:rFonts w:cs="Miriam"/>
          <w:szCs w:val="20"/>
          <w:rtl/>
          <w:lang w:eastAsia="en-US"/>
        </w:rPr>
        <w:t>(</w:t>
      </w:r>
      <w:r>
        <w:rPr>
          <w:rFonts w:cs="Miriam" w:hint="cs"/>
          <w:szCs w:val="20"/>
          <w:rtl/>
          <w:lang w:eastAsia="en-US"/>
        </w:rPr>
        <w:t>וכשמצא מיוחס זה, קידשה לו, וביטל את השליח)</w:t>
      </w:r>
      <w:r>
        <w:rPr>
          <w:rFonts w:hint="cs"/>
          <w:rtl/>
          <w:lang w:eastAsia="en-US"/>
        </w:rPr>
        <w:t>;</w:t>
      </w:r>
      <w:r>
        <w:rPr>
          <w:rtl/>
          <w:lang w:eastAsia="en-US"/>
        </w:rPr>
        <w:t xml:space="preserve"> </w:t>
      </w:r>
      <w:r>
        <w:rPr>
          <w:rFonts w:hint="cs"/>
          <w:rtl/>
          <w:lang w:eastAsia="en-US"/>
        </w:rPr>
        <w:t xml:space="preserve">אבל איתתא, דלא קים לה ביוחסין </w:t>
      </w:r>
      <w:r>
        <w:rPr>
          <w:rFonts w:cs="Miriam"/>
          <w:szCs w:val="20"/>
          <w:rtl/>
          <w:lang w:eastAsia="en-US"/>
        </w:rPr>
        <w:t>(</w:t>
      </w:r>
      <w:r>
        <w:rPr>
          <w:rFonts w:cs="Miriam" w:hint="cs"/>
          <w:szCs w:val="20"/>
          <w:rtl/>
          <w:lang w:eastAsia="en-US"/>
        </w:rPr>
        <w:t>אף על גב דקידשה עצמה)</w:t>
      </w:r>
      <w:r>
        <w:rPr>
          <w:rtl/>
          <w:lang w:eastAsia="en-US"/>
        </w:rPr>
        <w:t xml:space="preserve"> </w:t>
      </w:r>
      <w:r>
        <w:rPr>
          <w:rFonts w:hint="cs"/>
          <w:rtl/>
          <w:lang w:eastAsia="en-US"/>
        </w:rPr>
        <w:t xml:space="preserve">- אימא לא ניהוו קידושיה קידושין </w:t>
      </w:r>
      <w:r>
        <w:rPr>
          <w:rFonts w:cs="Miriam" w:hint="cs"/>
          <w:szCs w:val="20"/>
          <w:rtl/>
          <w:lang w:eastAsia="en-US"/>
        </w:rPr>
        <w:t>(לא ביטלה את השליח ולא סמכה על קידושיהָ, דסברא דילמא שליח משכח מיוחס מזה</w:t>
      </w:r>
      <w:r>
        <w:rPr>
          <w:rFonts w:cs="Miriam"/>
          <w:szCs w:val="20"/>
          <w:rtl/>
          <w:lang w:eastAsia="en-US"/>
        </w:rPr>
        <w:t>)</w:t>
      </w:r>
      <w:r>
        <w:rPr>
          <w:rFonts w:hint="cs"/>
          <w:rtl/>
          <w:lang w:eastAsia="en-US"/>
        </w:rPr>
        <w:t xml:space="preserve">; ואי אשמעינן גבי דידה - משום דאיתתא דייקא ומינסבא, אבל איהו - אימא לא איכפת ליה </w:t>
      </w:r>
      <w:r>
        <w:rPr>
          <w:rFonts w:cs="Miriam"/>
          <w:szCs w:val="20"/>
          <w:rtl/>
          <w:lang w:eastAsia="en-US"/>
        </w:rPr>
        <w:t>(</w:t>
      </w:r>
      <w:r>
        <w:rPr>
          <w:rFonts w:cs="Miriam" w:hint="cs"/>
          <w:szCs w:val="20"/>
          <w:rtl/>
          <w:lang w:eastAsia="en-US"/>
        </w:rPr>
        <w:t>בבתו אם תנשא למיוחס כל דהו, ולא בטליה לשליחות דשליח, ואפילו מקדשה לגרוע; והא דקדים קדשה - סבר דילמא לא משכח, אבל אי משכח לא בטליה</w:t>
      </w:r>
      <w:r>
        <w:rPr>
          <w:rFonts w:cs="Miriam"/>
          <w:szCs w:val="20"/>
          <w:rtl/>
          <w:lang w:eastAsia="en-US"/>
        </w:rPr>
        <w:t>)</w:t>
      </w:r>
      <w:r>
        <w:rPr>
          <w:rtl/>
          <w:lang w:eastAsia="en-US"/>
        </w:rPr>
        <w:t xml:space="preserve"> –</w:t>
      </w:r>
      <w:r>
        <w:rPr>
          <w:rFonts w:hint="cs"/>
          <w:rtl/>
          <w:lang w:eastAsia="en-US"/>
        </w:rPr>
        <w:t xml:space="preserve"> צריכא.</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איתמר: קידשה אביה בדרך וקידשה עצמה בעיר </w:t>
      </w:r>
      <w:r>
        <w:rPr>
          <w:rFonts w:cs="Miriam"/>
          <w:szCs w:val="20"/>
          <w:rtl/>
          <w:lang w:eastAsia="en-US"/>
        </w:rPr>
        <w:t>(</w:t>
      </w:r>
      <w:r>
        <w:rPr>
          <w:rFonts w:cs="Miriam" w:hint="cs"/>
          <w:szCs w:val="20"/>
          <w:rtl/>
          <w:lang w:eastAsia="en-US"/>
        </w:rPr>
        <w:t>בו ביום</w:t>
      </w:r>
      <w:r>
        <w:rPr>
          <w:rFonts w:cs="Miriam"/>
          <w:szCs w:val="20"/>
          <w:rtl/>
          <w:lang w:eastAsia="en-US"/>
        </w:rPr>
        <w:t>)</w:t>
      </w:r>
      <w:r>
        <w:rPr>
          <w:rtl/>
          <w:lang w:eastAsia="en-US"/>
        </w:rPr>
        <w:t xml:space="preserve"> </w:t>
      </w:r>
      <w:r>
        <w:rPr>
          <w:rFonts w:hint="cs"/>
          <w:rtl/>
          <w:lang w:eastAsia="en-US"/>
        </w:rPr>
        <w:t xml:space="preserve">והרי היא בוגרת </w:t>
      </w:r>
      <w:r>
        <w:rPr>
          <w:rFonts w:cs="Miriam"/>
          <w:szCs w:val="20"/>
          <w:rtl/>
          <w:lang w:eastAsia="en-US"/>
        </w:rPr>
        <w:t>(</w:t>
      </w:r>
      <w:r>
        <w:rPr>
          <w:rFonts w:cs="Miriam" w:hint="cs"/>
          <w:szCs w:val="20"/>
          <w:rtl/>
          <w:lang w:eastAsia="en-US"/>
        </w:rPr>
        <w:t>בדקנוה לדעת אם יצאה מרשות האב להיות קדושיה קידושין, ומצאנוה בוגרת בו ביום</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רב אמר: הרי היא בוגרת לפנינו </w:t>
      </w:r>
      <w:r>
        <w:rPr>
          <w:rFonts w:cs="Miriam"/>
          <w:szCs w:val="20"/>
          <w:rtl/>
          <w:lang w:eastAsia="en-US"/>
        </w:rPr>
        <w:t>(</w:t>
      </w:r>
      <w:r>
        <w:rPr>
          <w:rFonts w:cs="Miriam" w:hint="cs"/>
          <w:szCs w:val="20"/>
          <w:rtl/>
          <w:lang w:eastAsia="en-US"/>
        </w:rPr>
        <w:t>וקדושיה קידושין, ולא של אביה</w:t>
      </w:r>
      <w:r>
        <w:rPr>
          <w:rFonts w:cs="Miriam"/>
          <w:szCs w:val="20"/>
          <w:rtl/>
          <w:lang w:eastAsia="en-US"/>
        </w:rPr>
        <w:t>)</w:t>
      </w:r>
      <w:r>
        <w:rPr>
          <w:rFonts w:hint="cs"/>
          <w:rtl/>
          <w:lang w:eastAsia="en-US"/>
        </w:rPr>
        <w:t xml:space="preserve">; ושמואל אמר: חיישינן לקידושי שניהם </w:t>
      </w:r>
      <w:r>
        <w:rPr>
          <w:rFonts w:cs="Miriam"/>
          <w:szCs w:val="20"/>
          <w:rtl/>
          <w:lang w:eastAsia="en-US"/>
        </w:rPr>
        <w:t>(</w:t>
      </w:r>
      <w:r>
        <w:rPr>
          <w:rFonts w:cs="Miriam" w:hint="cs"/>
          <w:szCs w:val="20"/>
          <w:rtl/>
          <w:lang w:eastAsia="en-US"/>
        </w:rPr>
        <w:t>שמא כשקידשה האב - נערה היתה, וקדמו קידושיו</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אימת? אילימא בתוך ששה </w:t>
      </w:r>
      <w:r>
        <w:rPr>
          <w:rFonts w:cs="Miriam"/>
          <w:szCs w:val="20"/>
          <w:rtl/>
          <w:lang w:eastAsia="en-US"/>
        </w:rPr>
        <w:t>(</w:t>
      </w:r>
      <w:r>
        <w:rPr>
          <w:rFonts w:cs="Miriam" w:hint="cs"/>
          <w:szCs w:val="20"/>
          <w:rtl/>
          <w:lang w:eastAsia="en-US"/>
        </w:rPr>
        <w:t xml:space="preserve">חדשים שבין נערות לבגרות, דאמרינן 'אין בין נערות לבגרות אלא ששה חדשים בלבד': כשהביאה סימני נערות - אינה שוהה להיות בוגרת אלא ששה חדשים, ופעמים שהיא ממהרת לבגור, וסימניה ניכרים בדדיה, כדתנן במסכת נדה </w:t>
      </w:r>
      <w:r>
        <w:rPr>
          <w:rFonts w:cs="Miriam" w:hint="cs"/>
          <w:szCs w:val="16"/>
          <w:rtl/>
          <w:lang w:eastAsia="en-US"/>
        </w:rPr>
        <w:t>(פ"ה מ"ז, דף מז,א)</w:t>
      </w:r>
      <w:r>
        <w:rPr>
          <w:rFonts w:cs="Miriam" w:hint="cs"/>
          <w:szCs w:val="20"/>
          <w:rtl/>
          <w:lang w:eastAsia="en-US"/>
        </w:rPr>
        <w:t xml:space="preserve"> '</w:t>
      </w:r>
      <w:r>
        <w:rPr>
          <w:rFonts w:cs="Miriam" w:hint="cs"/>
          <w:i/>
          <w:iCs/>
          <w:szCs w:val="20"/>
          <w:rtl/>
          <w:lang w:eastAsia="en-US"/>
        </w:rPr>
        <w:t>פגה בוחל וצמל</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 בהא נימא רב 'הרי היא בוגרת לפנינו' </w:t>
      </w:r>
      <w:r>
        <w:rPr>
          <w:rFonts w:cs="Miriam"/>
          <w:szCs w:val="20"/>
          <w:rtl/>
          <w:lang w:eastAsia="en-US"/>
        </w:rPr>
        <w:t>(</w:t>
      </w:r>
      <w:r>
        <w:rPr>
          <w:rFonts w:cs="Miriam" w:hint="cs"/>
          <w:szCs w:val="20"/>
          <w:rtl/>
          <w:lang w:eastAsia="en-US"/>
        </w:rPr>
        <w:t xml:space="preserve">הא כל אותן ששה חדשים בחזקת נערה היא, עד שנכיר בסימני בגרותה; וכי בדקנוה בפניא </w:t>
      </w:r>
      <w:r>
        <w:rPr>
          <w:rFonts w:cs="Courier New" w:hint="cs"/>
          <w:szCs w:val="16"/>
          <w:rtl/>
          <w:lang w:eastAsia="en-US"/>
        </w:rPr>
        <w:t>[</w:t>
      </w:r>
      <w:r>
        <w:rPr>
          <w:rFonts w:ascii="Courier New" w:hAnsi="Courier New" w:cs="Courier New" w:hint="cs"/>
          <w:sz w:val="18"/>
          <w:szCs w:val="16"/>
          <w:rtl/>
          <w:lang w:eastAsia="en-US"/>
        </w:rPr>
        <w:t>בערב</w:t>
      </w:r>
      <w:r>
        <w:rPr>
          <w:rFonts w:cs="Courier New" w:hint="cs"/>
          <w:szCs w:val="16"/>
          <w:rtl/>
          <w:lang w:eastAsia="en-US"/>
        </w:rPr>
        <w:t>]</w:t>
      </w:r>
      <w:r>
        <w:rPr>
          <w:rFonts w:cs="Miriam" w:hint="cs"/>
          <w:szCs w:val="20"/>
          <w:rtl/>
          <w:lang w:eastAsia="en-US"/>
        </w:rPr>
        <w:t xml:space="preserve"> ואישתכחא בוגרת - מי יימר דצפרא </w:t>
      </w:r>
      <w:r>
        <w:rPr>
          <w:rFonts w:cs="Courier New" w:hint="cs"/>
          <w:szCs w:val="16"/>
          <w:rtl/>
          <w:lang w:eastAsia="en-US"/>
        </w:rPr>
        <w:t>[</w:t>
      </w:r>
      <w:r>
        <w:rPr>
          <w:rFonts w:ascii="Courier New" w:hAnsi="Courier New" w:cs="Courier New" w:hint="cs"/>
          <w:sz w:val="18"/>
          <w:szCs w:val="16"/>
          <w:rtl/>
          <w:lang w:eastAsia="en-US"/>
        </w:rPr>
        <w:t>בבקר של אותו היום</w:t>
      </w:r>
      <w:r>
        <w:rPr>
          <w:rFonts w:cs="Courier New" w:hint="cs"/>
          <w:szCs w:val="16"/>
          <w:rtl/>
          <w:lang w:eastAsia="en-US"/>
        </w:rPr>
        <w:t>]</w:t>
      </w:r>
      <w:r>
        <w:rPr>
          <w:rFonts w:cs="Miriam" w:hint="cs"/>
          <w:szCs w:val="20"/>
          <w:rtl/>
          <w:lang w:eastAsia="en-US"/>
        </w:rPr>
        <w:t xml:space="preserve"> נמי בוגרת היא </w:t>
      </w:r>
      <w:r>
        <w:rPr>
          <w:rFonts w:cs="Courier New" w:hint="cs"/>
          <w:szCs w:val="16"/>
          <w:rtl/>
          <w:lang w:eastAsia="en-US"/>
        </w:rPr>
        <w:t>[</w:t>
      </w:r>
      <w:r>
        <w:rPr>
          <w:rFonts w:ascii="Courier New" w:hAnsi="Courier New" w:cs="Courier New" w:hint="cs"/>
          <w:sz w:val="18"/>
          <w:szCs w:val="16"/>
          <w:rtl/>
          <w:lang w:eastAsia="en-US"/>
        </w:rPr>
        <w:t>היתה</w:t>
      </w:r>
      <w:r>
        <w:rPr>
          <w:rFonts w:cs="Courier New" w:hint="cs"/>
          <w:szCs w:val="16"/>
          <w:rtl/>
          <w:lang w:eastAsia="en-US"/>
        </w:rPr>
        <w:t>]</w:t>
      </w:r>
      <w:r>
        <w:rPr>
          <w:rFonts w:cs="Miriam" w:hint="cs"/>
          <w:szCs w:val="20"/>
          <w:rtl/>
          <w:lang w:eastAsia="en-US"/>
        </w:rPr>
        <w:t xml:space="preserve">? </w:t>
      </w:r>
      <w:r>
        <w:rPr>
          <w:rFonts w:cs="Miriam" w:hint="cs"/>
          <w:szCs w:val="20"/>
          <w:u w:val="single"/>
          <w:rtl/>
          <w:lang w:eastAsia="en-US"/>
        </w:rPr>
        <w:t>ודילמא</w:t>
      </w:r>
      <w:r>
        <w:rPr>
          <w:rFonts w:cs="Miriam"/>
          <w:szCs w:val="20"/>
          <w:rtl/>
          <w:lang w:eastAsia="en-US"/>
        </w:rPr>
        <w:t>)</w:t>
      </w:r>
      <w:r>
        <w:rPr>
          <w:rtl/>
          <w:lang w:eastAsia="en-US"/>
        </w:rPr>
        <w:t xml:space="preserve"> </w:t>
      </w:r>
      <w:r>
        <w:rPr>
          <w:rFonts w:hint="cs"/>
          <w:rtl/>
          <w:lang w:eastAsia="en-US"/>
        </w:rPr>
        <w:t xml:space="preserve">השתא הוא דבגרה?; אלא לאחר ששה </w:t>
      </w:r>
      <w:r>
        <w:rPr>
          <w:rFonts w:cs="Miriam"/>
          <w:szCs w:val="20"/>
          <w:rtl/>
          <w:lang w:eastAsia="en-US"/>
        </w:rPr>
        <w:t>(</w:t>
      </w:r>
      <w:r>
        <w:rPr>
          <w:rFonts w:cs="Miriam" w:hint="cs"/>
          <w:szCs w:val="20"/>
          <w:rtl/>
          <w:lang w:eastAsia="en-US"/>
        </w:rPr>
        <w:t>חדשים; והא ודאי משמלאו לה ששה חדשים בגרה לה</w:t>
      </w:r>
      <w:r>
        <w:rPr>
          <w:rFonts w:cs="Miriam"/>
          <w:szCs w:val="20"/>
          <w:rtl/>
          <w:lang w:eastAsia="en-US"/>
        </w:rPr>
        <w:t>)</w:t>
      </w:r>
      <w:r>
        <w:rPr>
          <w:rFonts w:hint="cs"/>
          <w:rtl/>
          <w:lang w:eastAsia="en-US"/>
        </w:rPr>
        <w:t>*</w:t>
      </w:r>
      <w:r>
        <w:rPr>
          <w:rtl/>
          <w:lang w:eastAsia="en-US"/>
        </w:rPr>
        <w:t xml:space="preserve"> </w:t>
      </w:r>
      <w:r>
        <w:rPr>
          <w:rFonts w:hint="cs"/>
          <w:rtl/>
          <w:lang w:eastAsia="en-US"/>
        </w:rPr>
        <w:t>- בהא נימא שמואל 'חיישינן לקידושי שניהם'? והא אמר שמואל 'אין בין נערות לבגרות אלא ששה חדשים בלבד'?</w:t>
      </w:r>
    </w:p>
    <w:p w:rsidR="00DC5F22" w:rsidRDefault="00DC5F22" w:rsidP="00DC5F22">
      <w:pPr>
        <w:rPr>
          <w:rFonts w:cs="Miriam" w:hint="cs"/>
          <w:szCs w:val="20"/>
          <w:lang w:eastAsia="en-US"/>
        </w:rPr>
      </w:pPr>
      <w:r>
        <w:rPr>
          <w:rFonts w:hint="cs"/>
          <w:rtl/>
          <w:lang w:eastAsia="en-US"/>
        </w:rPr>
        <w:t xml:space="preserve">לא, צריכא דקדיש בההוא יומא דמשלים ששה </w:t>
      </w:r>
      <w:r>
        <w:rPr>
          <w:rFonts w:cs="Miriam"/>
          <w:szCs w:val="20"/>
          <w:rtl/>
          <w:lang w:eastAsia="en-US"/>
        </w:rPr>
        <w:t>(</w:t>
      </w:r>
      <w:r>
        <w:rPr>
          <w:rFonts w:cs="Miriam" w:hint="cs"/>
          <w:szCs w:val="20"/>
          <w:rtl/>
          <w:lang w:eastAsia="en-US"/>
        </w:rPr>
        <w:t>אביה בבוקר, והיא בערב, והיום הזה היא בחזקת שתבגר</w:t>
      </w:r>
      <w:r>
        <w:rPr>
          <w:rFonts w:cs="Miriam"/>
          <w:szCs w:val="20"/>
          <w:rtl/>
          <w:lang w:eastAsia="en-US"/>
        </w:rPr>
        <w:t>)</w:t>
      </w:r>
      <w:r>
        <w:rPr>
          <w:rFonts w:hint="cs"/>
          <w:rtl/>
          <w:lang w:eastAsia="en-US"/>
        </w:rPr>
        <w:t xml:space="preserve">: רב אמר 'הרי היא בוגרת לפנינו' מדהשתא בוגרת - בצפרא נמי בוגרת </w:t>
      </w:r>
      <w:r>
        <w:rPr>
          <w:rFonts w:cs="Miriam"/>
          <w:szCs w:val="20"/>
          <w:rtl/>
          <w:lang w:eastAsia="en-US"/>
        </w:rPr>
        <w:t>(</w:t>
      </w:r>
      <w:r>
        <w:rPr>
          <w:rFonts w:cs="Miriam" w:hint="cs"/>
          <w:szCs w:val="20"/>
          <w:rtl/>
          <w:lang w:eastAsia="en-US"/>
        </w:rPr>
        <w:t>שכל היום היא בחזקת שתביא</w:t>
      </w:r>
      <w:r>
        <w:rPr>
          <w:rFonts w:cs="Miriam"/>
          <w:szCs w:val="20"/>
          <w:rtl/>
          <w:lang w:eastAsia="en-US"/>
        </w:rPr>
        <w:t>)</w:t>
      </w:r>
      <w:r>
        <w:rPr>
          <w:rFonts w:hint="cs"/>
          <w:rtl/>
          <w:lang w:eastAsia="en-US"/>
        </w:rPr>
        <w:t>; ושמואל אמר: השתא הוא דאייתי סימנים.</w:t>
      </w:r>
    </w:p>
    <w:p w:rsidR="00DC5F22" w:rsidRDefault="00DC5F22" w:rsidP="00DC5F22">
      <w:pPr>
        <w:rPr>
          <w:rFonts w:cs="Miriam" w:hint="cs"/>
          <w:szCs w:val="20"/>
          <w:lang w:eastAsia="en-US"/>
        </w:rPr>
      </w:pPr>
      <w:r>
        <w:rPr>
          <w:rFonts w:cs="Miriam" w:hint="cs"/>
          <w:szCs w:val="20"/>
          <w:rtl/>
          <w:lang w:eastAsia="en-US"/>
        </w:rPr>
        <w:t>*</w:t>
      </w:r>
      <w:r>
        <w:rPr>
          <w:rFonts w:cs="Miriam"/>
          <w:szCs w:val="20"/>
          <w:rtl/>
          <w:lang w:eastAsia="en-US"/>
        </w:rPr>
        <w:t>(</w:t>
      </w:r>
      <w:r>
        <w:rPr>
          <w:rFonts w:cs="Miriam" w:hint="cs"/>
          <w:szCs w:val="20"/>
          <w:rtl/>
          <w:lang w:eastAsia="en-US"/>
        </w:rPr>
        <w:t>'וכי תימא בציר הוא דליכא הא טפי איכא הא אלא לא בלבד קאמר' - לא גרס, דמהיכא תיסק אדעתין למימר הכי? מי קאמר 'אין בין נערות לבגרות פחות מששה חדשים'?)</w:t>
      </w:r>
      <w:r>
        <w:rPr>
          <w:rFonts w:cs="Miriam"/>
          <w:szCs w:val="20"/>
          <w:rtl/>
          <w:lang w:eastAsia="en-US"/>
        </w:rPr>
        <w:t xml:space="preserve"> </w:t>
      </w:r>
    </w:p>
    <w:p w:rsidR="00DC5F22" w:rsidRDefault="00DC5F22" w:rsidP="00DC5F22">
      <w:pPr>
        <w:rPr>
          <w:rFonts w:cs="Miriam" w:hint="cs"/>
          <w:szCs w:val="20"/>
          <w:rtl/>
          <w:lang w:eastAsia="en-US"/>
        </w:rPr>
      </w:pPr>
    </w:p>
    <w:p w:rsidR="00DC5F22" w:rsidRDefault="00DC5F22" w:rsidP="00DC5F22">
      <w:pPr>
        <w:rPr>
          <w:rFonts w:hint="cs"/>
          <w:rtl/>
          <w:lang w:eastAsia="en-US"/>
        </w:rPr>
      </w:pPr>
      <w:r>
        <w:rPr>
          <w:rFonts w:hint="cs"/>
          <w:rtl/>
          <w:lang w:eastAsia="en-US"/>
        </w:rPr>
        <w:t xml:space="preserve">ושמואל - מאי שנא ממקוה, דתנן </w:t>
      </w:r>
      <w:r>
        <w:rPr>
          <w:rFonts w:cs="Miriam" w:hint="cs"/>
          <w:szCs w:val="16"/>
          <w:rtl/>
          <w:lang w:eastAsia="en-US"/>
        </w:rPr>
        <w:t>(מקואות פ"ב מ"ב)</w:t>
      </w:r>
      <w:r>
        <w:rPr>
          <w:rFonts w:hint="cs"/>
          <w:rtl/>
          <w:lang w:eastAsia="en-US"/>
        </w:rPr>
        <w:t>: '</w:t>
      </w:r>
      <w:r>
        <w:rPr>
          <w:rFonts w:hint="cs"/>
          <w:i/>
          <w:iCs/>
          <w:rtl/>
          <w:lang w:eastAsia="en-US"/>
        </w:rPr>
        <w:t xml:space="preserve">מקוה שנמדד ונמצא חסר - כל טהרות שנעשו על גביו </w:t>
      </w:r>
      <w:r>
        <w:rPr>
          <w:rFonts w:cs="Miriam"/>
          <w:szCs w:val="20"/>
          <w:rtl/>
          <w:lang w:eastAsia="en-US"/>
        </w:rPr>
        <w:t>(</w:t>
      </w:r>
      <w:r>
        <w:rPr>
          <w:rFonts w:cs="Miriam" w:hint="cs"/>
          <w:szCs w:val="20"/>
          <w:rtl/>
          <w:lang w:eastAsia="en-US"/>
        </w:rPr>
        <w:t>בכלים שהטביל בו</w:t>
      </w:r>
      <w:r>
        <w:rPr>
          <w:rFonts w:cs="Miriam"/>
          <w:szCs w:val="20"/>
          <w:rtl/>
          <w:lang w:eastAsia="en-US"/>
        </w:rPr>
        <w:t>)</w:t>
      </w:r>
      <w:r>
        <w:rPr>
          <w:i/>
          <w:iCs/>
          <w:rtl/>
          <w:lang w:eastAsia="en-US"/>
        </w:rPr>
        <w:t xml:space="preserve"> </w:t>
      </w:r>
      <w:r>
        <w:rPr>
          <w:rFonts w:hint="cs"/>
          <w:i/>
          <w:iCs/>
          <w:rtl/>
          <w:lang w:eastAsia="en-US"/>
        </w:rPr>
        <w:t xml:space="preserve">למפרע - בין ברשות היחיד </w:t>
      </w:r>
      <w:r>
        <w:rPr>
          <w:rFonts w:cs="Miriam"/>
          <w:szCs w:val="20"/>
          <w:rtl/>
          <w:lang w:eastAsia="en-US"/>
        </w:rPr>
        <w:t>(</w:t>
      </w:r>
      <w:r>
        <w:rPr>
          <w:rFonts w:cs="Miriam" w:hint="cs"/>
          <w:szCs w:val="20"/>
          <w:rtl/>
          <w:lang w:eastAsia="en-US"/>
        </w:rPr>
        <w:t>שספק טומאה טמא בו</w:t>
      </w:r>
      <w:r>
        <w:rPr>
          <w:rFonts w:cs="Miriam"/>
          <w:szCs w:val="20"/>
          <w:rtl/>
          <w:lang w:eastAsia="en-US"/>
        </w:rPr>
        <w:t>)</w:t>
      </w:r>
      <w:r>
        <w:rPr>
          <w:i/>
          <w:iCs/>
          <w:rtl/>
          <w:lang w:eastAsia="en-US"/>
        </w:rPr>
        <w:t xml:space="preserve"> </w:t>
      </w:r>
      <w:r>
        <w:rPr>
          <w:rFonts w:hint="cs"/>
          <w:i/>
          <w:iCs/>
          <w:rtl/>
          <w:lang w:eastAsia="en-US"/>
        </w:rPr>
        <w:t xml:space="preserve">בין ברשות הרבים </w:t>
      </w:r>
      <w:r>
        <w:rPr>
          <w:rFonts w:cs="Miriam"/>
          <w:szCs w:val="20"/>
          <w:rtl/>
          <w:lang w:eastAsia="en-US"/>
        </w:rPr>
        <w:t>(</w:t>
      </w:r>
      <w:r>
        <w:rPr>
          <w:rFonts w:cs="Miriam" w:hint="cs"/>
          <w:szCs w:val="20"/>
          <w:rtl/>
          <w:lang w:eastAsia="en-US"/>
        </w:rPr>
        <w:t>שספק טומאה טהור בו</w:t>
      </w:r>
      <w:r>
        <w:rPr>
          <w:rFonts w:cs="Miriam"/>
          <w:szCs w:val="20"/>
          <w:rtl/>
          <w:lang w:eastAsia="en-US"/>
        </w:rPr>
        <w:t>)</w:t>
      </w:r>
      <w:r>
        <w:rPr>
          <w:i/>
          <w:iCs/>
          <w:rtl/>
          <w:lang w:eastAsia="en-US"/>
        </w:rPr>
        <w:t xml:space="preserve"> –</w:t>
      </w:r>
      <w:r>
        <w:rPr>
          <w:rFonts w:hint="cs"/>
          <w:i/>
          <w:iCs/>
          <w:rtl/>
          <w:lang w:eastAsia="en-US"/>
        </w:rPr>
        <w:t xml:space="preserve"> טמאות </w:t>
      </w:r>
      <w:r>
        <w:rPr>
          <w:rFonts w:cs="Miriam"/>
          <w:szCs w:val="20"/>
          <w:rtl/>
          <w:lang w:eastAsia="en-US"/>
        </w:rPr>
        <w:t>(</w:t>
      </w:r>
      <w:r>
        <w:rPr>
          <w:rFonts w:cs="Miriam" w:hint="cs"/>
          <w:szCs w:val="20"/>
          <w:rtl/>
          <w:lang w:eastAsia="en-US"/>
        </w:rPr>
        <w:t>דלאו ספק הוא אלא ודאי</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אלמא אמרינן: כשעת מציאתן מחזקינן ליה מעיקרא - הכא נמי נימא: מדהשתא בוגרת - בצפרא נמי בוגרת, שכל היום היא בחזקת שתביא</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 xml:space="preserve">שאני התם דאיכא למימר 'העמד טמא על חזקתו', ואימר לא טבל. </w:t>
      </w:r>
    </w:p>
    <w:p w:rsidR="00DC5F22" w:rsidRDefault="00DC5F22" w:rsidP="00DC5F22">
      <w:pPr>
        <w:rPr>
          <w:rFonts w:hint="cs"/>
          <w:rtl/>
          <w:lang w:eastAsia="en-US"/>
        </w:rPr>
      </w:pPr>
      <w:r>
        <w:rPr>
          <w:rFonts w:hint="cs"/>
          <w:rtl/>
          <w:lang w:eastAsia="en-US"/>
        </w:rPr>
        <w:t>אדרבה! העמד מקוה על חזקתו, ואימר לא חסר!?</w:t>
      </w:r>
    </w:p>
    <w:p w:rsidR="00DC5F22" w:rsidRDefault="00DC5F22" w:rsidP="00DC5F22">
      <w:pPr>
        <w:rPr>
          <w:rFonts w:hint="cs"/>
          <w:rtl/>
          <w:lang w:eastAsia="en-US"/>
        </w:rPr>
      </w:pPr>
      <w:r>
        <w:rPr>
          <w:rFonts w:hint="cs"/>
          <w:rtl/>
          <w:lang w:eastAsia="en-US"/>
        </w:rPr>
        <w:t>הרי חסר לפניך!</w:t>
      </w:r>
    </w:p>
    <w:p w:rsidR="00DC5F22" w:rsidRDefault="00DC5F22" w:rsidP="00DC5F22">
      <w:pPr>
        <w:rPr>
          <w:rFonts w:hint="cs"/>
          <w:rtl/>
          <w:lang w:eastAsia="en-US"/>
        </w:rPr>
      </w:pPr>
      <w:r>
        <w:rPr>
          <w:rFonts w:hint="cs"/>
          <w:rtl/>
          <w:lang w:eastAsia="en-US"/>
        </w:rPr>
        <w:t>הכא נמי - הרי בוגרת לפניך!?</w:t>
      </w:r>
    </w:p>
    <w:p w:rsidR="00DC5F22" w:rsidRDefault="00DC5F22" w:rsidP="00DC5F22">
      <w:pPr>
        <w:rPr>
          <w:rFonts w:hint="cs"/>
          <w:rtl/>
          <w:lang w:eastAsia="en-US"/>
        </w:rPr>
      </w:pPr>
      <w:r>
        <w:rPr>
          <w:rFonts w:hint="cs"/>
          <w:rtl/>
          <w:lang w:eastAsia="en-US"/>
        </w:rPr>
        <w:t>השתא הוא דבגרה.</w:t>
      </w:r>
    </w:p>
    <w:p w:rsidR="00DC5F22" w:rsidRDefault="00DC5F22" w:rsidP="00DC5F22">
      <w:pPr>
        <w:rPr>
          <w:rFonts w:hint="cs"/>
          <w:rtl/>
          <w:lang w:eastAsia="en-US"/>
        </w:rPr>
      </w:pPr>
      <w:r>
        <w:rPr>
          <w:rFonts w:hint="cs"/>
          <w:rtl/>
          <w:lang w:eastAsia="en-US"/>
        </w:rPr>
        <w:t>התם נמי: השתא הוא דחסר!?</w:t>
      </w:r>
    </w:p>
    <w:p w:rsidR="00DC5F22" w:rsidRDefault="00DC5F22" w:rsidP="00DC5F22">
      <w:pPr>
        <w:rPr>
          <w:rFonts w:hint="cs"/>
          <w:rtl/>
          <w:lang w:eastAsia="en-US"/>
        </w:rPr>
      </w:pPr>
      <w:r>
        <w:rPr>
          <w:rFonts w:hint="cs"/>
          <w:rtl/>
          <w:lang w:eastAsia="en-US"/>
        </w:rPr>
        <w:t xml:space="preserve">התם תרתי לריעותא </w:t>
      </w:r>
      <w:r>
        <w:rPr>
          <w:rFonts w:cs="Miriam"/>
          <w:szCs w:val="20"/>
          <w:rtl/>
          <w:lang w:eastAsia="en-US"/>
        </w:rPr>
        <w:t>(</w:t>
      </w:r>
      <w:r>
        <w:rPr>
          <w:rFonts w:hint="cs"/>
          <w:rtl/>
          <w:lang w:eastAsia="en-US"/>
        </w:rPr>
        <w:t>'</w:t>
      </w:r>
      <w:r>
        <w:rPr>
          <w:rFonts w:cs="Miriam" w:hint="cs"/>
          <w:szCs w:val="20"/>
          <w:rtl/>
          <w:lang w:eastAsia="en-US"/>
        </w:rPr>
        <w:t>טמא על חזקתו' ו'הרי חסר לפניך'</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הכא </w:t>
      </w:r>
      <w:r>
        <w:rPr>
          <w:rFonts w:cs="Miriam"/>
          <w:szCs w:val="20"/>
          <w:rtl/>
          <w:lang w:eastAsia="en-US"/>
        </w:rPr>
        <w:t>(</w:t>
      </w:r>
      <w:r>
        <w:rPr>
          <w:rFonts w:cs="Miriam" w:hint="cs"/>
          <w:szCs w:val="20"/>
          <w:rtl/>
          <w:lang w:eastAsia="en-US"/>
        </w:rPr>
        <w:t>גבי קידושי האב</w:t>
      </w:r>
      <w:r>
        <w:rPr>
          <w:rFonts w:cs="Miriam"/>
          <w:szCs w:val="20"/>
          <w:rtl/>
          <w:lang w:eastAsia="en-US"/>
        </w:rPr>
        <w:t>)</w:t>
      </w:r>
      <w:r>
        <w:rPr>
          <w:rtl/>
          <w:lang w:eastAsia="en-US"/>
        </w:rPr>
        <w:t xml:space="preserve"> </w:t>
      </w:r>
      <w:r>
        <w:rPr>
          <w:rFonts w:hint="cs"/>
          <w:rtl/>
          <w:lang w:eastAsia="en-US"/>
        </w:rPr>
        <w:t xml:space="preserve">חדא לריעותא </w:t>
      </w:r>
      <w:r>
        <w:rPr>
          <w:rFonts w:cs="Miriam"/>
          <w:szCs w:val="20"/>
          <w:rtl/>
          <w:lang w:eastAsia="en-US"/>
        </w:rPr>
        <w:t>(</w:t>
      </w:r>
      <w:r>
        <w:rPr>
          <w:rFonts w:cs="Miriam" w:hint="cs"/>
          <w:szCs w:val="20"/>
          <w:rtl/>
          <w:lang w:eastAsia="en-US"/>
        </w:rPr>
        <w:t>'הרי בוגרת לפנינו'; אבל אם באת לומר 'העמד אשה על חזקתה' - יומא דמשלם שית לאו חזקת בגרות ולאו חזקת נערות אית בה, שהיום היא עשויה להשתנות</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cs="Miriam" w:hint="cs"/>
          <w:szCs w:val="20"/>
          <w:rtl/>
          <w:lang w:eastAsia="en-US"/>
        </w:rPr>
      </w:pPr>
    </w:p>
    <w:p w:rsidR="00DC5F22" w:rsidRDefault="00DC5F22" w:rsidP="00DC5F22">
      <w:pPr>
        <w:rPr>
          <w:rFonts w:cs="Miriam" w:hint="cs"/>
          <w:szCs w:val="20"/>
          <w:lang w:eastAsia="en-US"/>
        </w:rPr>
      </w:pPr>
      <w:r>
        <w:rPr>
          <w:rFonts w:hint="cs"/>
          <w:rtl/>
          <w:lang w:eastAsia="en-US"/>
        </w:rPr>
        <w:t>ושמואל - מאי שנא מ'חבית', דתניא</w:t>
      </w:r>
      <w:r>
        <w:rPr>
          <w:rFonts w:hint="cs"/>
          <w:szCs w:val="16"/>
          <w:rtl/>
          <w:lang w:eastAsia="en-US"/>
        </w:rPr>
        <w:t xml:space="preserve"> </w:t>
      </w:r>
      <w:r>
        <w:rPr>
          <w:rFonts w:cs="Miriam" w:hint="cs"/>
          <w:szCs w:val="16"/>
          <w:rtl/>
          <w:lang w:eastAsia="en-US"/>
        </w:rPr>
        <w:t>(תוספתא תרומות פ"ד ה"ח [ליברמן])</w:t>
      </w:r>
      <w:r>
        <w:rPr>
          <w:rFonts w:hint="cs"/>
          <w:rtl/>
          <w:lang w:eastAsia="en-US"/>
        </w:rPr>
        <w:t>: '</w:t>
      </w:r>
      <w:r>
        <w:rPr>
          <w:rFonts w:hint="cs"/>
          <w:i/>
          <w:iCs/>
          <w:rtl/>
          <w:lang w:eastAsia="en-US"/>
        </w:rPr>
        <w:t xml:space="preserve">היה בודק את החבית </w:t>
      </w:r>
      <w:r>
        <w:rPr>
          <w:rFonts w:cs="Miriam"/>
          <w:szCs w:val="20"/>
          <w:rtl/>
          <w:lang w:eastAsia="en-US"/>
        </w:rPr>
        <w:t>(</w:t>
      </w:r>
      <w:r>
        <w:rPr>
          <w:rFonts w:cs="Miriam" w:hint="cs"/>
          <w:szCs w:val="20"/>
          <w:rtl/>
          <w:lang w:eastAsia="en-US"/>
        </w:rPr>
        <w:t>תמיד שלא תחמיץ</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והניח אותה החבית</w:t>
      </w:r>
      <w:r>
        <w:rPr>
          <w:rFonts w:cs="Miriam"/>
          <w:szCs w:val="20"/>
          <w:rtl/>
          <w:lang w:eastAsia="en-US"/>
        </w:rPr>
        <w:t>)</w:t>
      </w:r>
      <w:r>
        <w:rPr>
          <w:i/>
          <w:iCs/>
          <w:rtl/>
          <w:lang w:eastAsia="en-US"/>
        </w:rPr>
        <w:t xml:space="preserve"> </w:t>
      </w:r>
      <w:r>
        <w:rPr>
          <w:rFonts w:hint="cs"/>
          <w:i/>
          <w:iCs/>
          <w:rtl/>
          <w:lang w:eastAsia="en-US"/>
        </w:rPr>
        <w:t xml:space="preserve">להפריש עליה תרומה והולך </w:t>
      </w:r>
      <w:r>
        <w:rPr>
          <w:rFonts w:cs="Miriam"/>
          <w:szCs w:val="20"/>
          <w:rtl/>
          <w:lang w:eastAsia="en-US"/>
        </w:rPr>
        <w:t>(</w:t>
      </w:r>
      <w:r>
        <w:rPr>
          <w:rFonts w:cs="Miriam" w:hint="cs"/>
          <w:szCs w:val="20"/>
          <w:rtl/>
          <w:lang w:eastAsia="en-US"/>
        </w:rPr>
        <w:t xml:space="preserve">כלומר: להיות סומך עליה בהפרשת תרומותיו, כשבא לשתות מאה לוגין טבל במקום אחר </w:t>
      </w:r>
      <w:r>
        <w:rPr>
          <w:rFonts w:cs="Miriam"/>
          <w:szCs w:val="20"/>
          <w:rtl/>
          <w:lang w:eastAsia="en-US"/>
        </w:rPr>
        <w:t>–</w:t>
      </w:r>
      <w:r>
        <w:rPr>
          <w:rFonts w:cs="Miriam" w:hint="cs"/>
          <w:szCs w:val="20"/>
          <w:rtl/>
          <w:lang w:eastAsia="en-US"/>
        </w:rPr>
        <w:t xml:space="preserve"> אומר: "הרי שני לוגין בחבית פלונית - תרומה על מאה לוגין הללו" וכן עושה תדיר</w:t>
      </w:r>
      <w:r>
        <w:rPr>
          <w:rFonts w:cs="Miriam"/>
          <w:szCs w:val="20"/>
          <w:rtl/>
          <w:lang w:eastAsia="en-US"/>
        </w:rPr>
        <w:t>)</w:t>
      </w:r>
      <w:r>
        <w:rPr>
          <w:rFonts w:hint="cs"/>
          <w:i/>
          <w:iCs/>
          <w:rtl/>
          <w:lang w:eastAsia="en-US"/>
        </w:rPr>
        <w:t xml:space="preserve">, ואחר כך נמצאת חומץ </w:t>
      </w:r>
      <w:r>
        <w:rPr>
          <w:rFonts w:cs="Miriam"/>
          <w:szCs w:val="20"/>
          <w:rtl/>
          <w:lang w:eastAsia="en-US"/>
        </w:rPr>
        <w:t>(</w:t>
      </w:r>
      <w:r>
        <w:rPr>
          <w:rFonts w:cs="Miriam" w:hint="cs"/>
          <w:szCs w:val="20"/>
          <w:rtl/>
          <w:lang w:eastAsia="en-US"/>
        </w:rPr>
        <w:t xml:space="preserve">ואין ידוע מאימתי החמיצה, וכל תרומה שסמך עליה משהחמיצה - לא תיקן; דקסבר </w:t>
      </w:r>
      <w:r>
        <w:rPr>
          <w:rFonts w:cs="Courier New" w:hint="cs"/>
          <w:szCs w:val="16"/>
          <w:rtl/>
          <w:lang w:eastAsia="en-US"/>
        </w:rPr>
        <w:t>[</w:t>
      </w:r>
      <w:r>
        <w:rPr>
          <w:rFonts w:ascii="Courier New" w:hAnsi="Courier New" w:cs="Courier New" w:hint="cs"/>
          <w:sz w:val="16"/>
          <w:szCs w:val="16"/>
          <w:rtl/>
          <w:lang w:eastAsia="en-US"/>
        </w:rPr>
        <w:t>התנא בברייתא</w:t>
      </w:r>
      <w:r>
        <w:rPr>
          <w:rFonts w:cs="Courier New" w:hint="cs"/>
          <w:szCs w:val="16"/>
          <w:rtl/>
          <w:lang w:eastAsia="en-US"/>
        </w:rPr>
        <w:t>]</w:t>
      </w:r>
      <w:r>
        <w:rPr>
          <w:rFonts w:cs="Miriam" w:hint="cs"/>
          <w:szCs w:val="20"/>
          <w:rtl/>
          <w:lang w:eastAsia="en-US"/>
        </w:rPr>
        <w:t xml:space="preserve"> יין וחומץ שני מינין הן</w:t>
      </w:r>
      <w:r>
        <w:rPr>
          <w:rFonts w:cs="Miriam"/>
          <w:szCs w:val="20"/>
          <w:rtl/>
          <w:lang w:eastAsia="en-US"/>
        </w:rPr>
        <w:t>)</w:t>
      </w:r>
      <w:r>
        <w:rPr>
          <w:rFonts w:hint="cs"/>
          <w:i/>
          <w:iCs/>
          <w:rtl/>
          <w:lang w:eastAsia="en-US"/>
        </w:rPr>
        <w:t xml:space="preserve">: כל שלשה ימים </w:t>
      </w:r>
      <w:r>
        <w:rPr>
          <w:rFonts w:cs="Miriam"/>
          <w:szCs w:val="20"/>
          <w:rtl/>
          <w:lang w:eastAsia="en-US"/>
        </w:rPr>
        <w:t>(</w:t>
      </w:r>
      <w:r>
        <w:rPr>
          <w:rFonts w:cs="Miriam" w:hint="cs"/>
          <w:szCs w:val="20"/>
          <w:rtl/>
          <w:lang w:eastAsia="en-US"/>
        </w:rPr>
        <w:t>ולא גרסינן 'הראשונים'</w:t>
      </w:r>
      <w:r>
        <w:rPr>
          <w:rFonts w:cs="Miriam"/>
          <w:szCs w:val="20"/>
          <w:rtl/>
          <w:lang w:eastAsia="en-US"/>
        </w:rPr>
        <w:t>)</w:t>
      </w:r>
      <w:r>
        <w:rPr>
          <w:i/>
          <w:iCs/>
          <w:rtl/>
          <w:lang w:eastAsia="en-US"/>
        </w:rPr>
        <w:t xml:space="preserve"> </w:t>
      </w:r>
      <w:r>
        <w:rPr>
          <w:rFonts w:hint="cs"/>
          <w:i/>
          <w:iCs/>
          <w:rtl/>
          <w:lang w:eastAsia="en-US"/>
        </w:rPr>
        <w:t xml:space="preserve">ודאי </w:t>
      </w:r>
      <w:r>
        <w:rPr>
          <w:rFonts w:cs="Miriam"/>
          <w:szCs w:val="20"/>
          <w:rtl/>
          <w:lang w:eastAsia="en-US"/>
        </w:rPr>
        <w:t>(</w:t>
      </w:r>
      <w:r>
        <w:rPr>
          <w:rFonts w:cs="Miriam" w:hint="cs"/>
          <w:szCs w:val="20"/>
          <w:rtl/>
          <w:lang w:eastAsia="en-US"/>
        </w:rPr>
        <w:t xml:space="preserve">אמוראי פליגי בה בבבא בתרא </w:t>
      </w:r>
      <w:r>
        <w:rPr>
          <w:rFonts w:cs="Miriam" w:hint="cs"/>
          <w:szCs w:val="16"/>
          <w:rtl/>
          <w:lang w:eastAsia="en-US"/>
        </w:rPr>
        <w:t>(צו,א)</w:t>
      </w:r>
      <w:r>
        <w:rPr>
          <w:rFonts w:cs="Miriam" w:hint="cs"/>
          <w:szCs w:val="20"/>
          <w:rtl/>
          <w:lang w:eastAsia="en-US"/>
        </w:rPr>
        <w:t xml:space="preserve">: איכא למאן דאמר כל שלשה ימים </w:t>
      </w:r>
      <w:r>
        <w:rPr>
          <w:rFonts w:cs="Miriam" w:hint="cs"/>
          <w:szCs w:val="20"/>
          <w:u w:val="single"/>
          <w:rtl/>
          <w:lang w:eastAsia="en-US"/>
        </w:rPr>
        <w:t>הראשונים</w:t>
      </w:r>
      <w:r>
        <w:rPr>
          <w:rFonts w:cs="Miriam" w:hint="cs"/>
          <w:szCs w:val="20"/>
          <w:rtl/>
          <w:lang w:eastAsia="en-US"/>
        </w:rPr>
        <w:t xml:space="preserve"> שאחר הבדיקה שבדקה ומצאה יין - הרי היא בחזקת יין ודאי, וכל טבלים שתלה תרומתן בה באותן שלשה ימים - מתוקנים הן</w:t>
      </w:r>
      <w:r>
        <w:rPr>
          <w:rFonts w:cs="Miriam"/>
          <w:szCs w:val="20"/>
          <w:rtl/>
          <w:lang w:eastAsia="en-US"/>
        </w:rPr>
        <w:t>)</w:t>
      </w:r>
      <w:r>
        <w:rPr>
          <w:rFonts w:hint="cs"/>
          <w:rtl/>
          <w:lang w:eastAsia="en-US"/>
        </w:rPr>
        <w:t xml:space="preserve">, מיכן ואילך ספק </w:t>
      </w:r>
      <w:r>
        <w:rPr>
          <w:rFonts w:cs="Miriam"/>
          <w:szCs w:val="20"/>
          <w:rtl/>
          <w:lang w:eastAsia="en-US"/>
        </w:rPr>
        <w:t>(</w:t>
      </w:r>
      <w:r>
        <w:rPr>
          <w:rFonts w:cs="Miriam" w:hint="cs"/>
          <w:szCs w:val="20"/>
          <w:rtl/>
          <w:lang w:eastAsia="en-US"/>
        </w:rPr>
        <w:t>והויא תרומה ליאסר לזרים, ויחזור ויתרום דשמא כבר החמיצה ולא היתה תרומה; ואיכא למאן דאמר: '</w:t>
      </w:r>
      <w:r>
        <w:rPr>
          <w:rFonts w:cs="Miriam" w:hint="cs"/>
          <w:b/>
          <w:bCs/>
          <w:szCs w:val="20"/>
          <w:rtl/>
          <w:lang w:eastAsia="en-US"/>
        </w:rPr>
        <w:t>כל שלשה ימים</w:t>
      </w:r>
      <w:r>
        <w:rPr>
          <w:rFonts w:cs="Miriam" w:hint="cs"/>
          <w:szCs w:val="20"/>
          <w:rtl/>
          <w:lang w:eastAsia="en-US"/>
        </w:rPr>
        <w:t xml:space="preserve"> </w:t>
      </w:r>
      <w:r>
        <w:rPr>
          <w:rFonts w:cs="Miriam" w:hint="cs"/>
          <w:szCs w:val="20"/>
          <w:u w:val="single"/>
          <w:rtl/>
          <w:lang w:eastAsia="en-US"/>
        </w:rPr>
        <w:t>שלפני</w:t>
      </w:r>
      <w:r>
        <w:rPr>
          <w:rFonts w:cs="Miriam" w:hint="cs"/>
          <w:szCs w:val="20"/>
          <w:rtl/>
          <w:lang w:eastAsia="en-US"/>
        </w:rPr>
        <w:t xml:space="preserve"> בדיקה זו האחרונה שמצאה חומץ - הרי היא בחזקת </w:t>
      </w:r>
      <w:r>
        <w:rPr>
          <w:rFonts w:cs="Miriam" w:hint="cs"/>
          <w:b/>
          <w:bCs/>
          <w:szCs w:val="20"/>
          <w:rtl/>
          <w:lang w:eastAsia="en-US"/>
        </w:rPr>
        <w:t>ודאי</w:t>
      </w:r>
      <w:r>
        <w:rPr>
          <w:rFonts w:cs="Miriam" w:hint="cs"/>
          <w:szCs w:val="20"/>
          <w:rtl/>
          <w:lang w:eastAsia="en-US"/>
        </w:rPr>
        <w:t xml:space="preserve"> חומץ, ואם עשאה באותן שלשה ימים תרומה על מקום אחר - אינה תרומה, ומותרת לזרים אם יתקננה מטבלה, דלא הוי חומץ גמור בפחות משלשה ימים, וזו שנמצאת חומץ - בידוע שלשה ימים יש שנתקלקלה; </w:t>
      </w:r>
      <w:r>
        <w:rPr>
          <w:rFonts w:cs="Miriam" w:hint="cs"/>
          <w:b/>
          <w:bCs/>
          <w:szCs w:val="20"/>
          <w:rtl/>
          <w:lang w:eastAsia="en-US"/>
        </w:rPr>
        <w:t xml:space="preserve">מכאן ואילך: </w:t>
      </w:r>
      <w:r>
        <w:rPr>
          <w:rFonts w:cs="Miriam" w:hint="cs"/>
          <w:szCs w:val="20"/>
          <w:rtl/>
          <w:lang w:eastAsia="en-US"/>
        </w:rPr>
        <w:t xml:space="preserve">משלשה </w:t>
      </w:r>
      <w:r>
        <w:rPr>
          <w:rFonts w:cs="Miriam" w:hint="cs"/>
          <w:szCs w:val="20"/>
          <w:u w:val="single"/>
          <w:rtl/>
          <w:lang w:eastAsia="en-US"/>
        </w:rPr>
        <w:t>ולמפרע</w:t>
      </w:r>
      <w:r>
        <w:rPr>
          <w:rFonts w:cs="Miriam" w:hint="cs"/>
          <w:szCs w:val="20"/>
          <w:rtl/>
          <w:lang w:eastAsia="en-US"/>
        </w:rPr>
        <w:t xml:space="preserve"> - </w:t>
      </w:r>
      <w:r>
        <w:rPr>
          <w:rFonts w:cs="Miriam" w:hint="cs"/>
          <w:b/>
          <w:bCs/>
          <w:szCs w:val="20"/>
          <w:rtl/>
          <w:lang w:eastAsia="en-US"/>
        </w:rPr>
        <w:t>ספק,</w:t>
      </w:r>
      <w:r>
        <w:rPr>
          <w:rFonts w:cs="Miriam" w:hint="cs"/>
          <w:szCs w:val="20"/>
          <w:rtl/>
          <w:lang w:eastAsia="en-US"/>
        </w:rPr>
        <w:t xml:space="preserve"> והוי תרומה ליאסר לזרים ויחזור ויתרום</w:t>
      </w:r>
      <w:r>
        <w:rPr>
          <w:rFonts w:cs="Miriam"/>
          <w:szCs w:val="20"/>
          <w:rtl/>
          <w:lang w:eastAsia="en-US"/>
        </w:rPr>
        <w:t>)</w:t>
      </w:r>
      <w:r>
        <w:rPr>
          <w:rFonts w:hint="cs"/>
          <w:rtl/>
          <w:lang w:eastAsia="en-US"/>
        </w:rPr>
        <w:t xml:space="preserve">' ורמינן חבית אמקוה: מאי שנא דהכא ודאי </w:t>
      </w:r>
      <w:r>
        <w:rPr>
          <w:rFonts w:cs="Miriam"/>
          <w:szCs w:val="20"/>
          <w:rtl/>
          <w:lang w:eastAsia="en-US"/>
        </w:rPr>
        <w:t>(</w:t>
      </w:r>
      <w:r>
        <w:rPr>
          <w:rFonts w:cs="Miriam" w:hint="cs"/>
          <w:szCs w:val="20"/>
          <w:rtl/>
          <w:lang w:eastAsia="en-US"/>
        </w:rPr>
        <w:t>גבי מקוה דמחזקינן ליה בחסר משעה ראשונה שהנחנוהו בחזקת שלם, דקתני '</w:t>
      </w:r>
      <w:r>
        <w:rPr>
          <w:rFonts w:cs="Miriam" w:hint="cs"/>
          <w:i/>
          <w:iCs/>
          <w:szCs w:val="20"/>
          <w:rtl/>
          <w:lang w:eastAsia="en-US"/>
        </w:rPr>
        <w:t>כל טהרות שנעשו על גביו</w:t>
      </w:r>
      <w:r>
        <w:rPr>
          <w:rFonts w:cs="Miriam" w:hint="cs"/>
          <w:szCs w:val="20"/>
          <w:rtl/>
          <w:lang w:eastAsia="en-US"/>
        </w:rPr>
        <w:t xml:space="preserve"> - אפילו ברשות הרבים -</w:t>
      </w:r>
      <w:r>
        <w:rPr>
          <w:rFonts w:cs="Miriam" w:hint="cs"/>
          <w:i/>
          <w:iCs/>
          <w:szCs w:val="20"/>
          <w:rtl/>
          <w:lang w:eastAsia="en-US"/>
        </w:rPr>
        <w:t>טמאות</w:t>
      </w:r>
      <w:r>
        <w:rPr>
          <w:rFonts w:cs="Miriam" w:hint="cs"/>
          <w:szCs w:val="20"/>
          <w:rtl/>
          <w:lang w:eastAsia="en-US"/>
        </w:rPr>
        <w:t>', אלמא לאו ספק הוא, דאי ספק הוא - הוה ליה למימר 'ברשות הרבים טהורות' והאי מקוה - על כרחיך בתחילתו השלימוהו בארבעים סאה, וקא מחזקינן ליה מהאי שעתא בחזקת חסר ודאי</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ומאי שנא </w:t>
      </w:r>
      <w:r>
        <w:rPr>
          <w:rFonts w:cs="Miriam"/>
          <w:szCs w:val="20"/>
          <w:rtl/>
          <w:lang w:eastAsia="en-US"/>
        </w:rPr>
        <w:t>(</w:t>
      </w:r>
      <w:r>
        <w:rPr>
          <w:rFonts w:cs="Miriam" w:hint="cs"/>
          <w:szCs w:val="20"/>
          <w:rtl/>
          <w:lang w:eastAsia="en-US"/>
        </w:rPr>
        <w:t>גבי חבית</w:t>
      </w:r>
      <w:r>
        <w:rPr>
          <w:rFonts w:cs="Miriam"/>
          <w:szCs w:val="20"/>
          <w:rtl/>
          <w:lang w:eastAsia="en-US"/>
        </w:rPr>
        <w:t>)</w:t>
      </w:r>
      <w:r>
        <w:rPr>
          <w:rtl/>
          <w:lang w:eastAsia="en-US"/>
        </w:rPr>
        <w:t xml:space="preserve"> </w:t>
      </w:r>
      <w:r>
        <w:rPr>
          <w:rFonts w:hint="cs"/>
          <w:rtl/>
          <w:lang w:eastAsia="en-US"/>
        </w:rPr>
        <w:t xml:space="preserve">דהכא ספק </w:t>
      </w:r>
      <w:r>
        <w:rPr>
          <w:rFonts w:cs="Miriam"/>
          <w:szCs w:val="20"/>
          <w:rtl/>
          <w:lang w:eastAsia="en-US"/>
        </w:rPr>
        <w:t>(</w:t>
      </w:r>
      <w:r>
        <w:rPr>
          <w:rFonts w:cs="Miriam" w:hint="cs"/>
          <w:szCs w:val="20"/>
          <w:rtl/>
          <w:lang w:eastAsia="en-US"/>
        </w:rPr>
        <w:t>דקתני מכאן ולהלן ספק, ולא אמרינן משעתא דסליק ידיו מלבודקו החמיץ</w:t>
      </w:r>
      <w:r>
        <w:rPr>
          <w:rFonts w:cs="Miriam"/>
          <w:szCs w:val="20"/>
          <w:rtl/>
          <w:lang w:eastAsia="en-US"/>
        </w:rPr>
        <w:t>)</w:t>
      </w:r>
      <w:r>
        <w:rPr>
          <w:rFonts w:hint="cs"/>
          <w:rtl/>
          <w:lang w:eastAsia="en-US"/>
        </w:rPr>
        <w:t xml:space="preserve">? ואמר רב חנינא מסוריא: מאן תנא 'חבית'? רבי שמעון היא, דגבי מקוה נמי ספיקא משוי, דתניא </w:t>
      </w:r>
      <w:r>
        <w:rPr>
          <w:rFonts w:cs="Miriam" w:hint="cs"/>
          <w:szCs w:val="16"/>
          <w:rtl/>
          <w:lang w:eastAsia="en-US"/>
        </w:rPr>
        <w:t>(תוספתא מקאוות פ"א ה"טו [צוקרמאנדל])</w:t>
      </w:r>
      <w:r>
        <w:rPr>
          <w:rFonts w:hint="cs"/>
          <w:rtl/>
          <w:lang w:eastAsia="en-US"/>
        </w:rPr>
        <w:t>: '</w:t>
      </w:r>
      <w:r>
        <w:rPr>
          <w:rFonts w:hint="cs"/>
          <w:i/>
          <w:iCs/>
          <w:rtl/>
          <w:lang w:eastAsia="en-US"/>
        </w:rPr>
        <w:t xml:space="preserve">כל טהרות שנעשו על גביו למפרע בין ברשות היחיד בין ברשות הרבים טמאות, ורבי שמעון אומר: ברשות הרבים טהורות ברשות היחיד תולין </w:t>
      </w:r>
      <w:r>
        <w:rPr>
          <w:rFonts w:cs="Miriam"/>
          <w:szCs w:val="20"/>
          <w:rtl/>
          <w:lang w:eastAsia="en-US"/>
        </w:rPr>
        <w:t>(</w:t>
      </w:r>
      <w:r>
        <w:rPr>
          <w:rFonts w:cs="Miriam" w:hint="cs"/>
          <w:szCs w:val="20"/>
          <w:rtl/>
          <w:lang w:eastAsia="en-US"/>
        </w:rPr>
        <w:t xml:space="preserve">כל ספק טומאה לרבי שמעון ברשות היחיד </w:t>
      </w:r>
      <w:r>
        <w:rPr>
          <w:rFonts w:cs="Miriam"/>
          <w:szCs w:val="20"/>
          <w:rtl/>
          <w:lang w:eastAsia="en-US"/>
        </w:rPr>
        <w:t>–</w:t>
      </w:r>
      <w:r>
        <w:rPr>
          <w:rFonts w:cs="Miriam" w:hint="cs"/>
          <w:szCs w:val="20"/>
          <w:rtl/>
          <w:lang w:eastAsia="en-US"/>
        </w:rPr>
        <w:t xml:space="preserve"> תולין, כדמפרש טעמא בשמעתא קמייתא דנדה (ג,א) דלא דמי לספק סוטה, דהתם יש רגלים לדבר</w:t>
      </w:r>
      <w:r>
        <w:rPr>
          <w:rFonts w:cs="Miriam"/>
          <w:szCs w:val="20"/>
          <w:rtl/>
          <w:lang w:eastAsia="en-US"/>
        </w:rPr>
        <w:t>)</w:t>
      </w:r>
      <w:r>
        <w:rPr>
          <w:rFonts w:hint="cs"/>
          <w:rtl/>
          <w:lang w:eastAsia="en-US"/>
        </w:rPr>
        <w:t xml:space="preserve">' - אבל לרבנן טבל למפרע </w:t>
      </w:r>
      <w:r>
        <w:rPr>
          <w:rFonts w:cs="Miriam"/>
          <w:szCs w:val="20"/>
          <w:rtl/>
          <w:lang w:eastAsia="en-US"/>
        </w:rPr>
        <w:t>(</w:t>
      </w:r>
      <w:r>
        <w:rPr>
          <w:rFonts w:cs="Miriam" w:hint="cs"/>
          <w:szCs w:val="20"/>
          <w:rtl/>
          <w:lang w:eastAsia="en-US"/>
        </w:rPr>
        <w:t>זה שניתקן על ידי חבית זו, דאמרינן: מדהשתא החמיץ - מעיקרא נמי חומץ; והכי נמי נימא מדהשתא בוגרת - בצפרא נמי בוגרת</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שאני התם, דאיכא למימר 'העמד טבל על חזקתו', ואימר לא ניתקן.</w:t>
      </w:r>
    </w:p>
    <w:p w:rsidR="00DC5F22" w:rsidRDefault="00DC5F22" w:rsidP="00DC5F22">
      <w:pPr>
        <w:rPr>
          <w:rFonts w:hint="cs"/>
          <w:rtl/>
          <w:lang w:eastAsia="en-US"/>
        </w:rPr>
      </w:pPr>
      <w:r>
        <w:rPr>
          <w:rFonts w:hint="cs"/>
          <w:rtl/>
          <w:lang w:eastAsia="en-US"/>
        </w:rPr>
        <w:t>אדרבה: העמד יין על חזקתו, ואימר לא החמיץ!?</w:t>
      </w:r>
    </w:p>
    <w:p w:rsidR="00DC5F22" w:rsidRDefault="00DC5F22" w:rsidP="00DC5F22">
      <w:pPr>
        <w:rPr>
          <w:rFonts w:hint="cs"/>
          <w:rtl/>
          <w:lang w:eastAsia="en-US"/>
        </w:rPr>
      </w:pPr>
      <w:r>
        <w:rPr>
          <w:rFonts w:hint="cs"/>
          <w:rtl/>
          <w:lang w:eastAsia="en-US"/>
        </w:rPr>
        <w:t>הרי החמיץ לפניך.</w:t>
      </w:r>
    </w:p>
    <w:p w:rsidR="00DC5F22" w:rsidRDefault="00DC5F22" w:rsidP="00DC5F22">
      <w:pPr>
        <w:rPr>
          <w:rFonts w:hint="cs"/>
          <w:rtl/>
          <w:lang w:eastAsia="en-US"/>
        </w:rPr>
      </w:pPr>
      <w:r>
        <w:rPr>
          <w:rFonts w:hint="cs"/>
          <w:rtl/>
          <w:lang w:eastAsia="en-US"/>
        </w:rPr>
        <w:t>הכא נמי: הרי היא בוגרת לפנינו!</w:t>
      </w:r>
    </w:p>
    <w:p w:rsidR="00DC5F22" w:rsidRDefault="00DC5F22" w:rsidP="00DC5F22">
      <w:pPr>
        <w:rPr>
          <w:rFonts w:hint="cs"/>
          <w:rtl/>
          <w:lang w:eastAsia="en-US"/>
        </w:rPr>
      </w:pPr>
      <w:r>
        <w:rPr>
          <w:rFonts w:hint="cs"/>
          <w:rtl/>
          <w:lang w:eastAsia="en-US"/>
        </w:rPr>
        <w:t>השתא הוא דבגרה.</w:t>
      </w:r>
    </w:p>
    <w:p w:rsidR="00DC5F22" w:rsidRDefault="00DC5F22" w:rsidP="00DC5F22">
      <w:pPr>
        <w:rPr>
          <w:rFonts w:hint="cs"/>
          <w:rtl/>
          <w:lang w:eastAsia="en-US"/>
        </w:rPr>
      </w:pPr>
      <w:r>
        <w:rPr>
          <w:rFonts w:hint="cs"/>
          <w:rtl/>
          <w:lang w:eastAsia="en-US"/>
        </w:rPr>
        <w:t>התם נמי: השתא הוא דאחמיץ!</w:t>
      </w:r>
    </w:p>
    <w:p w:rsidR="00DC5F22" w:rsidRDefault="00DC5F22" w:rsidP="00DC5F22">
      <w:pPr>
        <w:rPr>
          <w:rFonts w:hint="cs"/>
          <w:rtl/>
          <w:lang w:eastAsia="en-US"/>
        </w:rPr>
      </w:pPr>
      <w:r>
        <w:rPr>
          <w:rFonts w:hint="cs"/>
          <w:rtl/>
          <w:lang w:eastAsia="en-US"/>
        </w:rPr>
        <w:t>התם תרתי לריעותא, הכא חדא לריעותא הוא דאיכא.</w:t>
      </w:r>
    </w:p>
    <w:p w:rsidR="00DC5F22" w:rsidRDefault="00DC5F22" w:rsidP="00DC5F22">
      <w:pPr>
        <w:rPr>
          <w:lang w:eastAsia="en-US"/>
        </w:rPr>
      </w:pPr>
      <w:r>
        <w:rPr>
          <w:rFonts w:hint="cs"/>
          <w:rtl/>
          <w:lang w:eastAsia="en-US"/>
        </w:rPr>
        <w:t xml:space="preserve">נימא </w:t>
      </w:r>
      <w:r>
        <w:rPr>
          <w:rFonts w:cs="Miriam"/>
          <w:szCs w:val="20"/>
          <w:rtl/>
          <w:lang w:eastAsia="en-US"/>
        </w:rPr>
        <w:t>(</w:t>
      </w:r>
      <w:r>
        <w:rPr>
          <w:rFonts w:cs="Miriam" w:hint="cs"/>
          <w:szCs w:val="20"/>
          <w:rtl/>
          <w:lang w:eastAsia="en-US"/>
        </w:rPr>
        <w:t>הא דרב ושמואל</w:t>
      </w:r>
      <w:r>
        <w:rPr>
          <w:rFonts w:cs="Miriam"/>
          <w:szCs w:val="20"/>
          <w:rtl/>
          <w:lang w:eastAsia="en-US"/>
        </w:rPr>
        <w:t>)</w:t>
      </w:r>
      <w:r>
        <w:rPr>
          <w:rtl/>
          <w:lang w:eastAsia="en-US"/>
        </w:rPr>
        <w:t xml:space="preserve"> </w:t>
      </w:r>
      <w:r>
        <w:rPr>
          <w:rFonts w:hint="cs"/>
          <w:rtl/>
          <w:lang w:eastAsia="en-US"/>
        </w:rPr>
        <w:t>כתנאי</w:t>
      </w:r>
      <w:r>
        <w:rPr>
          <w:rtl/>
          <w:lang w:eastAsia="en-US"/>
        </w:rPr>
        <w:t xml:space="preserve"> </w:t>
      </w:r>
      <w:r>
        <w:rPr>
          <w:rFonts w:cs="Miriam"/>
          <w:szCs w:val="16"/>
          <w:rtl/>
          <w:lang w:eastAsia="en-US"/>
        </w:rPr>
        <w:t>[</w:t>
      </w:r>
      <w:r>
        <w:rPr>
          <w:rFonts w:cs="Miriam" w:hint="cs"/>
          <w:szCs w:val="16"/>
          <w:rtl/>
          <w:lang w:eastAsia="en-US"/>
        </w:rPr>
        <w:t>תוספתא בבא בתרא</w:t>
      </w:r>
      <w:r>
        <w:rPr>
          <w:rFonts w:cs="Miriam"/>
          <w:szCs w:val="16"/>
          <w:rtl/>
          <w:lang w:eastAsia="en-US"/>
        </w:rPr>
        <w:t xml:space="preserve"> פ"</w:t>
      </w:r>
      <w:r>
        <w:rPr>
          <w:rFonts w:cs="Miriam" w:hint="cs"/>
          <w:szCs w:val="16"/>
          <w:rtl/>
          <w:lang w:eastAsia="en-US"/>
        </w:rPr>
        <w:t>י</w:t>
      </w:r>
      <w:r>
        <w:rPr>
          <w:rFonts w:cs="Miriam"/>
          <w:szCs w:val="16"/>
          <w:rtl/>
          <w:lang w:eastAsia="en-US"/>
        </w:rPr>
        <w:t xml:space="preserve"> ה"</w:t>
      </w:r>
      <w:r>
        <w:rPr>
          <w:rFonts w:cs="Miriam" w:hint="cs"/>
          <w:szCs w:val="16"/>
          <w:rtl/>
          <w:lang w:eastAsia="en-US"/>
        </w:rPr>
        <w:t>יא [ליברמן]</w:t>
      </w:r>
      <w:r>
        <w:rPr>
          <w:rFonts w:cs="Miriam"/>
          <w:szCs w:val="16"/>
          <w:rtl/>
          <w:lang w:eastAsia="en-US"/>
        </w:rPr>
        <w:t>]</w:t>
      </w:r>
      <w:r>
        <w:rPr>
          <w:rFonts w:hint="cs"/>
          <w:rtl/>
          <w:lang w:eastAsia="en-US"/>
        </w:rPr>
        <w:t>:</w:t>
      </w:r>
    </w:p>
    <w:p w:rsidR="00DC5F22" w:rsidRDefault="00DC5F22" w:rsidP="00DC5F22">
      <w:pPr>
        <w:rPr>
          <w:rFonts w:hint="cs"/>
          <w:lang w:eastAsia="en-US"/>
        </w:rPr>
      </w:pPr>
    </w:p>
    <w:p w:rsidR="00DC5F22" w:rsidRDefault="00DC5F22" w:rsidP="00DC5F22">
      <w:pPr>
        <w:rPr>
          <w:rFonts w:hint="cs"/>
          <w:rtl/>
          <w:lang w:eastAsia="en-US"/>
        </w:rPr>
      </w:pPr>
      <w:r>
        <w:rPr>
          <w:rtl/>
          <w:lang w:eastAsia="en-US"/>
        </w:rPr>
        <w:t>(</w:t>
      </w:r>
      <w:r>
        <w:rPr>
          <w:rFonts w:hint="cs"/>
          <w:rtl/>
          <w:lang w:eastAsia="en-US"/>
        </w:rPr>
        <w:t>קידושין עט,ב</w:t>
      </w:r>
      <w:r>
        <w:rPr>
          <w:rtl/>
          <w:lang w:eastAsia="en-US"/>
        </w:rPr>
        <w:t>)</w:t>
      </w:r>
    </w:p>
    <w:p w:rsidR="00DC5F22" w:rsidRDefault="00DC5F22" w:rsidP="00DC5F22">
      <w:pPr>
        <w:rPr>
          <w:rFonts w:hint="cs"/>
          <w:rtl/>
          <w:lang w:eastAsia="en-US"/>
        </w:rPr>
      </w:pPr>
      <w:r>
        <w:rPr>
          <w:rFonts w:cs="Miriam"/>
          <w:szCs w:val="20"/>
          <w:rtl/>
          <w:lang w:eastAsia="en-US"/>
        </w:rPr>
        <w:t>(</w:t>
      </w:r>
      <w:r>
        <w:rPr>
          <w:rFonts w:cs="Miriam" w:hint="cs"/>
          <w:szCs w:val="20"/>
          <w:rtl/>
          <w:lang w:eastAsia="en-US"/>
        </w:rPr>
        <w:t xml:space="preserve">הכותב נכסיו לאחרים ולא שייר כלום, דקיימא לן </w:t>
      </w:r>
      <w:r>
        <w:rPr>
          <w:rFonts w:cs="Miriam" w:hint="cs"/>
          <w:szCs w:val="16"/>
          <w:rtl/>
          <w:lang w:eastAsia="en-US"/>
        </w:rPr>
        <w:t>(בבא בתרא קמו,ב)</w:t>
      </w:r>
      <w:r>
        <w:rPr>
          <w:rFonts w:cs="Miriam" w:hint="cs"/>
          <w:szCs w:val="20"/>
          <w:rtl/>
          <w:lang w:eastAsia="en-US"/>
        </w:rPr>
        <w:t xml:space="preserve"> בשכיב מרע שאין מתנתו מתנה אם עמד, דגלי דעתיה - מדלא שייר מידי - דמְצַוֶה מחמת מיתה היה, ואם בריא היה מתנתו מתנה; ועכשיו הוא אומר "שכיב מרע הייתי" והן אומרים "בריא היה" -</w:t>
      </w:r>
      <w:r>
        <w:rPr>
          <w:rFonts w:cs="Miriam"/>
          <w:szCs w:val="20"/>
          <w:rtl/>
          <w:lang w:eastAsia="en-US"/>
        </w:rPr>
        <w:t>)</w:t>
      </w:r>
      <w:r>
        <w:rPr>
          <w:rtl/>
          <w:lang w:eastAsia="en-US"/>
        </w:rPr>
        <w:t xml:space="preserve"> </w:t>
      </w:r>
      <w:r>
        <w:rPr>
          <w:rFonts w:hint="cs"/>
          <w:rtl/>
          <w:lang w:eastAsia="en-US"/>
        </w:rPr>
        <w:t>'</w:t>
      </w:r>
      <w:r>
        <w:rPr>
          <w:rFonts w:hint="cs"/>
          <w:i/>
          <w:iCs/>
          <w:rtl/>
          <w:lang w:eastAsia="en-US"/>
        </w:rPr>
        <w:t xml:space="preserve">מי מוציא מיד מי? הוא מוציא מידם </w:t>
      </w:r>
      <w:r>
        <w:rPr>
          <w:rFonts w:cs="Miriam"/>
          <w:szCs w:val="20"/>
          <w:rtl/>
          <w:lang w:eastAsia="en-US"/>
        </w:rPr>
        <w:t>(</w:t>
      </w:r>
      <w:r>
        <w:rPr>
          <w:rFonts w:cs="Miriam" w:hint="cs"/>
          <w:szCs w:val="20"/>
          <w:rtl/>
          <w:lang w:eastAsia="en-US"/>
        </w:rPr>
        <w:t>אם עמדו והחזיקו בנכסים</w:t>
      </w:r>
      <w:r>
        <w:rPr>
          <w:rFonts w:cs="Miriam"/>
          <w:szCs w:val="20"/>
          <w:rtl/>
          <w:lang w:eastAsia="en-US"/>
        </w:rPr>
        <w:t>)</w:t>
      </w:r>
      <w:r>
        <w:rPr>
          <w:i/>
          <w:iCs/>
          <w:rtl/>
          <w:lang w:eastAsia="en-US"/>
        </w:rPr>
        <w:t xml:space="preserve"> </w:t>
      </w:r>
      <w:r>
        <w:rPr>
          <w:rFonts w:hint="cs"/>
          <w:i/>
          <w:iCs/>
          <w:rtl/>
          <w:lang w:eastAsia="en-US"/>
        </w:rPr>
        <w:t xml:space="preserve">בלא ראיה </w:t>
      </w:r>
      <w:r>
        <w:rPr>
          <w:rFonts w:cs="Miriam"/>
          <w:szCs w:val="20"/>
          <w:rtl/>
          <w:lang w:eastAsia="en-US"/>
        </w:rPr>
        <w:t>(</w:t>
      </w:r>
      <w:r>
        <w:rPr>
          <w:rFonts w:cs="Miriam" w:hint="cs"/>
          <w:szCs w:val="20"/>
          <w:rtl/>
          <w:lang w:eastAsia="en-US"/>
        </w:rPr>
        <w:t>ואין צריך להביא ראיה שהיה שכיב מרע, ואפילו הוא בריא עכשיו בשעת חזרה - לא אמרינן 'מדהשתא בריא - מעיקרא בשעת מתנה נמי בריא'</w:t>
      </w:r>
      <w:r>
        <w:rPr>
          <w:rFonts w:cs="Miriam"/>
          <w:szCs w:val="20"/>
          <w:rtl/>
          <w:lang w:eastAsia="en-US"/>
        </w:rPr>
        <w:t>)</w:t>
      </w:r>
      <w:r>
        <w:rPr>
          <w:rFonts w:hint="cs"/>
          <w:i/>
          <w:iCs/>
          <w:rtl/>
          <w:lang w:eastAsia="en-US"/>
        </w:rPr>
        <w:t xml:space="preserve">, והן אין מוציאים מידו בלא ראיה - דברי רבי יעקב; רבי נתן אומר: אם בריא הוא </w:t>
      </w:r>
      <w:r>
        <w:rPr>
          <w:rFonts w:cs="Miriam"/>
          <w:szCs w:val="20"/>
          <w:rtl/>
          <w:lang w:eastAsia="en-US"/>
        </w:rPr>
        <w:t>(</w:t>
      </w:r>
      <w:r>
        <w:rPr>
          <w:rFonts w:cs="Miriam" w:hint="cs"/>
          <w:szCs w:val="20"/>
          <w:rtl/>
          <w:lang w:eastAsia="en-US"/>
        </w:rPr>
        <w:t>עכשיו בשעת חזרה</w:t>
      </w:r>
      <w:r>
        <w:rPr>
          <w:rFonts w:cs="Miriam"/>
          <w:szCs w:val="20"/>
          <w:rtl/>
          <w:lang w:eastAsia="en-US"/>
        </w:rPr>
        <w:t>)</w:t>
      </w:r>
      <w:r>
        <w:rPr>
          <w:i/>
          <w:iCs/>
          <w:rtl/>
          <w:lang w:eastAsia="en-US"/>
        </w:rPr>
        <w:t xml:space="preserve"> </w:t>
      </w:r>
      <w:r>
        <w:rPr>
          <w:rFonts w:hint="cs"/>
          <w:i/>
          <w:iCs/>
          <w:rtl/>
          <w:lang w:eastAsia="en-US"/>
        </w:rPr>
        <w:t xml:space="preserve">- עליו להביא ראיה שהיה שכיב מרע </w:t>
      </w:r>
      <w:r>
        <w:rPr>
          <w:rFonts w:cs="Miriam"/>
          <w:szCs w:val="20"/>
          <w:rtl/>
          <w:lang w:eastAsia="en-US"/>
        </w:rPr>
        <w:t>(</w:t>
      </w:r>
      <w:r>
        <w:rPr>
          <w:rFonts w:cs="Miriam" w:hint="cs"/>
          <w:szCs w:val="20"/>
          <w:rtl/>
          <w:lang w:eastAsia="en-US"/>
        </w:rPr>
        <w:t xml:space="preserve">ואי לא מייתי </w:t>
      </w:r>
      <w:r>
        <w:rPr>
          <w:rFonts w:cs="Courier New" w:hint="cs"/>
          <w:szCs w:val="16"/>
          <w:rtl/>
          <w:lang w:eastAsia="en-US"/>
        </w:rPr>
        <w:t>[</w:t>
      </w:r>
      <w:r>
        <w:rPr>
          <w:rFonts w:ascii="Courier New" w:hAnsi="Courier New" w:cs="Courier New" w:hint="cs"/>
          <w:sz w:val="18"/>
          <w:szCs w:val="16"/>
          <w:rtl/>
          <w:lang w:eastAsia="en-US"/>
        </w:rPr>
        <w:t>ואם אינו מביא ראיה</w:t>
      </w:r>
      <w:r>
        <w:rPr>
          <w:rFonts w:cs="Courier New" w:hint="cs"/>
          <w:szCs w:val="16"/>
          <w:rtl/>
          <w:lang w:eastAsia="en-US"/>
        </w:rPr>
        <w:t>]</w:t>
      </w:r>
      <w:r>
        <w:rPr>
          <w:rFonts w:cs="Miriam" w:hint="cs"/>
          <w:szCs w:val="20"/>
          <w:rtl/>
          <w:lang w:eastAsia="en-US"/>
        </w:rPr>
        <w:t xml:space="preserve"> - מחזקינן ליה כי השתא, והיינו כרב</w:t>
      </w:r>
      <w:r>
        <w:rPr>
          <w:rFonts w:cs="Miriam"/>
          <w:szCs w:val="20"/>
          <w:rtl/>
          <w:lang w:eastAsia="en-US"/>
        </w:rPr>
        <w:t>)</w:t>
      </w:r>
      <w:r>
        <w:rPr>
          <w:rFonts w:hint="cs"/>
          <w:i/>
          <w:iCs/>
          <w:rtl/>
          <w:lang w:eastAsia="en-US"/>
        </w:rPr>
        <w:t>, ואם שכיב מרע הוא - עליהם להביא ראיה שבריא היה</w:t>
      </w:r>
      <w:r>
        <w:rPr>
          <w:rFonts w:hint="cs"/>
          <w:rtl/>
          <w:lang w:eastAsia="en-US"/>
        </w:rPr>
        <w:t xml:space="preserve">'; </w:t>
      </w:r>
      <w:r>
        <w:rPr>
          <w:rtl/>
          <w:lang w:eastAsia="en-US"/>
        </w:rPr>
        <w:t>–</w:t>
      </w:r>
    </w:p>
    <w:p w:rsidR="00DC5F22" w:rsidRDefault="00DC5F22" w:rsidP="00DC5F22">
      <w:pPr>
        <w:rPr>
          <w:rFonts w:hint="cs"/>
          <w:rtl/>
          <w:lang w:eastAsia="en-US"/>
        </w:rPr>
      </w:pPr>
      <w:r>
        <w:rPr>
          <w:rFonts w:hint="cs"/>
          <w:rtl/>
          <w:lang w:eastAsia="en-US"/>
        </w:rPr>
        <w:t xml:space="preserve">נימא רב דאמר כרבי נתן, ושמואל דאמר כרבי יעקב </w:t>
      </w:r>
      <w:r>
        <w:rPr>
          <w:rFonts w:cs="Miriam"/>
          <w:szCs w:val="20"/>
          <w:rtl/>
          <w:lang w:eastAsia="en-US"/>
        </w:rPr>
        <w:t>(</w:t>
      </w:r>
      <w:r>
        <w:rPr>
          <w:rFonts w:cs="Miriam" w:hint="cs"/>
          <w:szCs w:val="20"/>
          <w:rtl/>
          <w:lang w:eastAsia="en-US"/>
        </w:rPr>
        <w:t>דלא אזיל בתר השתא, אלא אמרינן: שמא בשעת מתנה שכיב מרע היה</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אמר לך רב: אנא דאמרי אפילו כרבי יעקב: עד כאן לא קאמר רבי יעקב התם </w:t>
      </w:r>
      <w:r>
        <w:rPr>
          <w:rFonts w:cs="Miriam"/>
          <w:szCs w:val="20"/>
          <w:rtl/>
          <w:lang w:eastAsia="en-US"/>
        </w:rPr>
        <w:t>(</w:t>
      </w:r>
      <w:r>
        <w:rPr>
          <w:rFonts w:cs="Miriam" w:hint="cs"/>
          <w:szCs w:val="20"/>
          <w:rtl/>
          <w:lang w:eastAsia="en-US"/>
        </w:rPr>
        <w:t>וכיון דספיקא הוא</w:t>
      </w:r>
      <w:r>
        <w:rPr>
          <w:rFonts w:cs="Miriam"/>
          <w:szCs w:val="20"/>
          <w:rtl/>
          <w:lang w:eastAsia="en-US"/>
        </w:rPr>
        <w:t>)</w:t>
      </w:r>
      <w:r>
        <w:rPr>
          <w:rFonts w:hint="cs"/>
          <w:rtl/>
          <w:lang w:eastAsia="en-US"/>
        </w:rPr>
        <w:t xml:space="preserve">, דאיכא למימר 'העמד ממון על חזקתו </w:t>
      </w:r>
      <w:r>
        <w:rPr>
          <w:rFonts w:cs="Miriam"/>
          <w:szCs w:val="20"/>
          <w:rtl/>
          <w:lang w:eastAsia="en-US"/>
        </w:rPr>
        <w:t>(</w:t>
      </w:r>
      <w:r>
        <w:rPr>
          <w:rFonts w:cs="Miriam" w:hint="cs"/>
          <w:szCs w:val="20"/>
          <w:rtl/>
          <w:lang w:eastAsia="en-US"/>
        </w:rPr>
        <w:t>העמד ממון על חזקה שהיה מוחזק בה קודם מתנה זו שהיה ספק</w:t>
      </w:r>
      <w:r>
        <w:rPr>
          <w:rFonts w:cs="Miriam"/>
          <w:szCs w:val="20"/>
          <w:rtl/>
          <w:lang w:eastAsia="en-US"/>
        </w:rPr>
        <w:t>)</w:t>
      </w:r>
      <w:r>
        <w:rPr>
          <w:rFonts w:hint="cs"/>
          <w:rtl/>
          <w:lang w:eastAsia="en-US"/>
        </w:rPr>
        <w:t xml:space="preserve">', אבל הכא - מי נימא העמד גוף על חזקתו </w:t>
      </w:r>
      <w:r>
        <w:rPr>
          <w:rFonts w:cs="Miriam"/>
          <w:szCs w:val="20"/>
          <w:rtl/>
          <w:lang w:eastAsia="en-US"/>
        </w:rPr>
        <w:t>(</w:t>
      </w:r>
      <w:r>
        <w:rPr>
          <w:rFonts w:cs="Miriam" w:hint="cs"/>
          <w:szCs w:val="20"/>
          <w:rtl/>
          <w:lang w:eastAsia="en-US"/>
        </w:rPr>
        <w:t>ותהוי נערה? יומא דמשלם שית - אין בה לא חזקת נערות ולא חזקת בגרות, שהיום היא עומדת להשתנות</w:t>
      </w:r>
      <w:r>
        <w:rPr>
          <w:rFonts w:cs="Miriam"/>
          <w:szCs w:val="20"/>
          <w:rtl/>
          <w:lang w:eastAsia="en-US"/>
        </w:rPr>
        <w:t>)</w:t>
      </w:r>
      <w:r>
        <w:rPr>
          <w:rFonts w:hint="cs"/>
          <w:rtl/>
          <w:lang w:eastAsia="en-US"/>
        </w:rPr>
        <w:t>?</w:t>
      </w:r>
    </w:p>
    <w:p w:rsidR="00DC5F22" w:rsidRDefault="00DC5F22" w:rsidP="00DC5F22">
      <w:pPr>
        <w:rPr>
          <w:rFonts w:cs="Miriam" w:hint="cs"/>
          <w:szCs w:val="20"/>
          <w:lang w:eastAsia="en-US"/>
        </w:rPr>
      </w:pPr>
      <w:r>
        <w:rPr>
          <w:rFonts w:hint="cs"/>
          <w:rtl/>
          <w:lang w:eastAsia="en-US"/>
        </w:rPr>
        <w:t xml:space="preserve">ושמואל אמר: אנא דאמרי אפילו לרבי נתן: עד כאן לא קאמר רבי נתן התם, דכולי עלמא בחזקת בריאים קיימי, מאן דקא מפיק נפשיה מחזקה - הוי עליה לאיתויי ראיה; אבל הכא - מי קא מפקא נפשה מחזקה דקמיה </w:t>
      </w:r>
      <w:r>
        <w:rPr>
          <w:rFonts w:cs="Miriam"/>
          <w:szCs w:val="20"/>
          <w:rtl/>
          <w:lang w:eastAsia="en-US"/>
        </w:rPr>
        <w:t>(</w:t>
      </w:r>
      <w:r>
        <w:rPr>
          <w:rFonts w:cs="Miriam" w:hint="cs"/>
          <w:szCs w:val="20"/>
          <w:rtl/>
          <w:lang w:eastAsia="en-US"/>
        </w:rPr>
        <w:t>כלומר: כי מספקינן לה בנערה - מי מפקינן לה מחזקת הרבה נערות ביום משלם שית</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נימא כהני תנאי: '</w:t>
      </w:r>
      <w:r>
        <w:rPr>
          <w:rFonts w:hint="cs"/>
          <w:i/>
          <w:iCs/>
          <w:rtl/>
          <w:lang w:eastAsia="en-US"/>
        </w:rPr>
        <w:t>קידשה אביה בדרך, וקידשה עצמה בעיר, והרי היא בוגרת:</w:t>
      </w:r>
      <w:r>
        <w:rPr>
          <w:rFonts w:hint="cs"/>
          <w:rtl/>
          <w:lang w:eastAsia="en-US"/>
        </w:rPr>
        <w:t>' תנא חדא '</w:t>
      </w:r>
      <w:r>
        <w:rPr>
          <w:rFonts w:hint="cs"/>
          <w:i/>
          <w:iCs/>
          <w:rtl/>
          <w:lang w:eastAsia="en-US"/>
        </w:rPr>
        <w:t>הרי היא בוגרת לפנינו</w:t>
      </w:r>
      <w:r>
        <w:rPr>
          <w:rFonts w:hint="cs"/>
          <w:rtl/>
          <w:lang w:eastAsia="en-US"/>
        </w:rPr>
        <w:t>' ותניא אידך '</w:t>
      </w:r>
      <w:r>
        <w:rPr>
          <w:rFonts w:hint="cs"/>
          <w:i/>
          <w:iCs/>
          <w:rtl/>
          <w:lang w:eastAsia="en-US"/>
        </w:rPr>
        <w:t>חיישינן לקידושי שניהם</w:t>
      </w:r>
      <w:r>
        <w:rPr>
          <w:rFonts w:hint="cs"/>
          <w:rtl/>
          <w:lang w:eastAsia="en-US"/>
        </w:rPr>
        <w:t>': מאי לאו: חד כרב וחד כשמואל?</w:t>
      </w:r>
    </w:p>
    <w:p w:rsidR="00DC5F22" w:rsidRDefault="00DC5F22" w:rsidP="00DC5F22">
      <w:pPr>
        <w:rPr>
          <w:rFonts w:hint="cs"/>
          <w:rtl/>
          <w:lang w:eastAsia="en-US"/>
        </w:rPr>
      </w:pPr>
      <w:r>
        <w:rPr>
          <w:rFonts w:hint="cs"/>
          <w:rtl/>
          <w:lang w:eastAsia="en-US"/>
        </w:rPr>
        <w:t xml:space="preserve">לא אידי ואידי כשמואל: כאן </w:t>
      </w:r>
      <w:r>
        <w:rPr>
          <w:rFonts w:cs="Miriam"/>
          <w:szCs w:val="20"/>
          <w:rtl/>
          <w:lang w:eastAsia="en-US"/>
        </w:rPr>
        <w:t>(</w:t>
      </w:r>
      <w:r>
        <w:rPr>
          <w:rFonts w:cs="Miriam" w:hint="cs"/>
          <w:szCs w:val="20"/>
          <w:rtl/>
          <w:lang w:eastAsia="en-US"/>
        </w:rPr>
        <w:t>הא דקתני '</w:t>
      </w:r>
      <w:r>
        <w:rPr>
          <w:rFonts w:cs="Miriam" w:hint="cs"/>
          <w:i/>
          <w:iCs/>
          <w:szCs w:val="20"/>
          <w:rtl/>
          <w:lang w:eastAsia="en-US"/>
        </w:rPr>
        <w:t>הרי היא בוגרת לפנינו</w:t>
      </w:r>
      <w:r>
        <w:rPr>
          <w:rFonts w:cs="Miriam" w:hint="cs"/>
          <w:szCs w:val="20"/>
          <w:rtl/>
          <w:lang w:eastAsia="en-US"/>
        </w:rPr>
        <w:t>')</w:t>
      </w:r>
      <w:r>
        <w:rPr>
          <w:rtl/>
          <w:lang w:eastAsia="en-US"/>
        </w:rPr>
        <w:t xml:space="preserve"> </w:t>
      </w:r>
      <w:r>
        <w:rPr>
          <w:rFonts w:hint="cs"/>
          <w:rtl/>
          <w:lang w:eastAsia="en-US"/>
        </w:rPr>
        <w:t xml:space="preserve">במכחשתו </w:t>
      </w:r>
      <w:r>
        <w:rPr>
          <w:rFonts w:cs="Miriam"/>
          <w:szCs w:val="20"/>
          <w:rtl/>
          <w:lang w:eastAsia="en-US"/>
        </w:rPr>
        <w:t>(</w:t>
      </w:r>
      <w:r>
        <w:rPr>
          <w:rFonts w:cs="Miriam" w:hint="cs"/>
          <w:szCs w:val="20"/>
          <w:rtl/>
          <w:lang w:eastAsia="en-US"/>
        </w:rPr>
        <w:t>במכחשתו לאביה, לומר "כבר בגרתי מאתמול"</w:t>
      </w:r>
      <w:r>
        <w:rPr>
          <w:rFonts w:cs="Miriam"/>
          <w:szCs w:val="20"/>
          <w:rtl/>
          <w:lang w:eastAsia="en-US"/>
        </w:rPr>
        <w:t>)</w:t>
      </w:r>
      <w:r>
        <w:rPr>
          <w:rFonts w:hint="cs"/>
          <w:rtl/>
          <w:lang w:eastAsia="en-US"/>
        </w:rPr>
        <w:t>,</w:t>
      </w:r>
      <w:r>
        <w:rPr>
          <w:rtl/>
          <w:lang w:eastAsia="en-US"/>
        </w:rPr>
        <w:t xml:space="preserve"> </w:t>
      </w:r>
      <w:r>
        <w:rPr>
          <w:rFonts w:hint="cs"/>
          <w:rtl/>
          <w:lang w:eastAsia="en-US"/>
        </w:rPr>
        <w:t>כאן בשאין מכחשתו.</w:t>
      </w:r>
    </w:p>
    <w:p w:rsidR="00DC5F22" w:rsidRDefault="00DC5F22" w:rsidP="00DC5F22">
      <w:pPr>
        <w:rPr>
          <w:rFonts w:hint="cs"/>
          <w:rtl/>
          <w:lang w:eastAsia="en-US"/>
        </w:rPr>
      </w:pPr>
      <w:r>
        <w:rPr>
          <w:rFonts w:hint="cs"/>
          <w:rtl/>
          <w:lang w:eastAsia="en-US"/>
        </w:rPr>
        <w:t>ונימא: מדמתניתא לא פליגי - אמוראי נמי לא פליגי!?</w:t>
      </w:r>
    </w:p>
    <w:p w:rsidR="00DC5F22" w:rsidRDefault="00DC5F22" w:rsidP="00DC5F22">
      <w:pPr>
        <w:rPr>
          <w:rFonts w:hint="cs"/>
          <w:rtl/>
          <w:lang w:eastAsia="en-US"/>
        </w:rPr>
      </w:pPr>
      <w:r>
        <w:rPr>
          <w:rFonts w:hint="cs"/>
          <w:rtl/>
          <w:lang w:eastAsia="en-US"/>
        </w:rPr>
        <w:t xml:space="preserve">ותסברא? הא רב יוסף בריה דרב מנשיא מדוויל עבד עובדא כוותיה דרב, ואיקפיד שמואל </w:t>
      </w:r>
      <w:r>
        <w:rPr>
          <w:rFonts w:cs="Miriam"/>
          <w:szCs w:val="20"/>
          <w:rtl/>
          <w:lang w:eastAsia="en-US"/>
        </w:rPr>
        <w:t>(</w:t>
      </w:r>
      <w:r>
        <w:rPr>
          <w:rFonts w:cs="Miriam" w:hint="cs"/>
          <w:szCs w:val="20"/>
          <w:rtl/>
          <w:lang w:eastAsia="en-US"/>
        </w:rPr>
        <w:t>קפידא הוא דקפיד עליה</w:t>
      </w:r>
      <w:r>
        <w:rPr>
          <w:rFonts w:cs="Miriam"/>
          <w:szCs w:val="20"/>
          <w:rtl/>
          <w:lang w:eastAsia="en-US"/>
        </w:rPr>
        <w:t>)</w:t>
      </w:r>
      <w:r>
        <w:rPr>
          <w:rtl/>
          <w:lang w:eastAsia="en-US"/>
        </w:rPr>
        <w:t xml:space="preserve"> </w:t>
      </w:r>
      <w:r>
        <w:rPr>
          <w:rFonts w:hint="cs"/>
          <w:rtl/>
          <w:lang w:eastAsia="en-US"/>
        </w:rPr>
        <w:t xml:space="preserve">ואמר: "כולי עלמא כיילי ליה בקבא זוטא </w:t>
      </w:r>
      <w:r>
        <w:rPr>
          <w:rFonts w:cs="Miriam"/>
          <w:szCs w:val="20"/>
          <w:rtl/>
          <w:lang w:eastAsia="en-US"/>
        </w:rPr>
        <w:t>(</w:t>
      </w:r>
      <w:r>
        <w:rPr>
          <w:rFonts w:cs="Miriam" w:hint="cs"/>
          <w:szCs w:val="20"/>
          <w:rtl/>
          <w:lang w:eastAsia="en-US"/>
        </w:rPr>
        <w:t>לכל תלמידים נמדדה חכמה בקב קטן, שיראים לסמוך על חכמתם ולהתיר ספק אשת איש</w:t>
      </w:r>
      <w:r>
        <w:rPr>
          <w:rFonts w:cs="Miriam"/>
          <w:szCs w:val="20"/>
          <w:rtl/>
          <w:lang w:eastAsia="en-US"/>
        </w:rPr>
        <w:t>)</w:t>
      </w:r>
      <w:r>
        <w:rPr>
          <w:rFonts w:hint="cs"/>
          <w:rtl/>
          <w:lang w:eastAsia="en-US"/>
        </w:rPr>
        <w:t xml:space="preserve"> והאי מדרבנן כיילי ליה </w:t>
      </w:r>
      <w:r>
        <w:rPr>
          <w:rFonts w:cs="Miriam"/>
          <w:szCs w:val="20"/>
          <w:rtl/>
          <w:lang w:eastAsia="en-US"/>
        </w:rPr>
        <w:t>(</w:t>
      </w:r>
      <w:r>
        <w:rPr>
          <w:rFonts w:cs="Miriam" w:hint="cs"/>
          <w:szCs w:val="20"/>
          <w:rtl/>
          <w:lang w:eastAsia="en-US"/>
        </w:rPr>
        <w:t>חכמה</w:t>
      </w:r>
      <w:r>
        <w:rPr>
          <w:rFonts w:cs="Miriam"/>
          <w:szCs w:val="20"/>
          <w:rtl/>
          <w:lang w:eastAsia="en-US"/>
        </w:rPr>
        <w:t>)</w:t>
      </w:r>
      <w:r>
        <w:rPr>
          <w:rtl/>
          <w:lang w:eastAsia="en-US"/>
        </w:rPr>
        <w:t xml:space="preserve"> </w:t>
      </w:r>
      <w:r>
        <w:rPr>
          <w:rFonts w:hint="cs"/>
          <w:rtl/>
          <w:lang w:eastAsia="en-US"/>
        </w:rPr>
        <w:t xml:space="preserve">בקבא רבה </w:t>
      </w:r>
      <w:r>
        <w:rPr>
          <w:rFonts w:cs="Miriam"/>
          <w:szCs w:val="20"/>
          <w:rtl/>
          <w:lang w:eastAsia="en-US"/>
        </w:rPr>
        <w:t>(</w:t>
      </w:r>
      <w:r>
        <w:rPr>
          <w:rFonts w:cs="Miriam" w:hint="cs"/>
          <w:szCs w:val="20"/>
          <w:rtl/>
          <w:lang w:eastAsia="en-US"/>
        </w:rPr>
        <w:t>שפכו לו חכמה יתירה, וסומך על בינתו להתיר ספק ולומר 'מדהשתא בוגרת בצפרא נמי בוגרת'</w:t>
      </w:r>
      <w:r>
        <w:rPr>
          <w:rFonts w:cs="Miriam"/>
          <w:szCs w:val="20"/>
          <w:rtl/>
          <w:lang w:eastAsia="en-US"/>
        </w:rPr>
        <w:t>)</w:t>
      </w:r>
      <w:r>
        <w:rPr>
          <w:rFonts w:hint="cs"/>
          <w:rtl/>
          <w:lang w:eastAsia="en-US"/>
        </w:rPr>
        <w:t xml:space="preserve">?" ואי סלקא דעתך לא פליגי - אמאי קא מקפיד? דילמא כי עבד עובדא במכחשתו </w:t>
      </w:r>
      <w:r>
        <w:rPr>
          <w:rFonts w:cs="Miriam"/>
          <w:szCs w:val="20"/>
          <w:rtl/>
          <w:lang w:eastAsia="en-US"/>
        </w:rPr>
        <w:t>(</w:t>
      </w:r>
      <w:r>
        <w:rPr>
          <w:rFonts w:cs="Miriam" w:hint="cs"/>
          <w:szCs w:val="20"/>
          <w:rtl/>
          <w:lang w:eastAsia="en-US"/>
        </w:rPr>
        <w:t>הא רב - במכחשתו קאמר</w:t>
      </w:r>
      <w:r>
        <w:rPr>
          <w:rFonts w:cs="Miriam"/>
          <w:szCs w:val="20"/>
          <w:rtl/>
          <w:lang w:eastAsia="en-US"/>
        </w:rPr>
        <w:t>)</w:t>
      </w:r>
      <w:r>
        <w:rPr>
          <w:rFonts w:hint="cs"/>
          <w:rtl/>
          <w:lang w:eastAsia="en-US"/>
        </w:rPr>
        <w:t xml:space="preserve">? דילמא </w:t>
      </w:r>
      <w:r>
        <w:rPr>
          <w:rFonts w:cs="Miriam"/>
          <w:szCs w:val="20"/>
          <w:rtl/>
          <w:lang w:eastAsia="en-US"/>
        </w:rPr>
        <w:t>(</w:t>
      </w:r>
      <w:r>
        <w:rPr>
          <w:rFonts w:cs="Miriam" w:hint="cs"/>
          <w:szCs w:val="20"/>
          <w:rtl/>
          <w:lang w:eastAsia="en-US"/>
        </w:rPr>
        <w:t>האי</w:t>
      </w:r>
      <w:r>
        <w:rPr>
          <w:rFonts w:cs="Miriam"/>
          <w:szCs w:val="20"/>
          <w:rtl/>
          <w:lang w:eastAsia="en-US"/>
        </w:rPr>
        <w:t>)</w:t>
      </w:r>
      <w:r>
        <w:rPr>
          <w:rtl/>
          <w:lang w:eastAsia="en-US"/>
        </w:rPr>
        <w:t xml:space="preserve"> </w:t>
      </w:r>
      <w:r>
        <w:rPr>
          <w:rFonts w:hint="cs"/>
          <w:rtl/>
          <w:lang w:eastAsia="en-US"/>
        </w:rPr>
        <w:t xml:space="preserve">כי עבד עובדא </w:t>
      </w:r>
      <w:r>
        <w:rPr>
          <w:rFonts w:cs="Miriam"/>
          <w:szCs w:val="20"/>
          <w:rtl/>
          <w:lang w:eastAsia="en-US"/>
        </w:rPr>
        <w:t>(</w:t>
      </w:r>
      <w:r>
        <w:rPr>
          <w:rFonts w:cs="Miriam" w:hint="cs"/>
          <w:szCs w:val="20"/>
          <w:rtl/>
          <w:lang w:eastAsia="en-US"/>
        </w:rPr>
        <w:t>כוותיה [</w:t>
      </w:r>
      <w:r>
        <w:rPr>
          <w:rFonts w:ascii="Courier New" w:hAnsi="Courier New" w:cs="Courier New" w:hint="cs"/>
          <w:sz w:val="18"/>
          <w:szCs w:val="18"/>
          <w:rtl/>
          <w:lang w:eastAsia="en-US"/>
        </w:rPr>
        <w:t>דרב</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 במכחשתו </w:t>
      </w:r>
      <w:r>
        <w:rPr>
          <w:rFonts w:cs="Miriam"/>
          <w:szCs w:val="20"/>
          <w:rtl/>
          <w:lang w:eastAsia="en-US"/>
        </w:rPr>
        <w:t>(</w:t>
      </w:r>
      <w:r>
        <w:rPr>
          <w:rFonts w:cs="Miriam" w:hint="cs"/>
          <w:szCs w:val="20"/>
          <w:rtl/>
          <w:lang w:eastAsia="en-US"/>
        </w:rPr>
        <w:t>עבד</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cs="Miriam"/>
          <w:szCs w:val="20"/>
          <w:rtl/>
          <w:lang w:eastAsia="en-US"/>
        </w:rPr>
        <w:t>(</w:t>
      </w:r>
      <w:r>
        <w:rPr>
          <w:rFonts w:cs="Miriam" w:hint="cs"/>
          <w:szCs w:val="20"/>
          <w:rtl/>
          <w:lang w:eastAsia="en-US"/>
        </w:rPr>
        <w:t>אלא ודאי באין מכחשתו פליגי, והאי - בשאין מכחשתו עבד עובדא</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אמר ליה מר זוטרא לרב אשי: הכי אמר אמימר: הילכתא כוותיה דשמואל; </w:t>
      </w:r>
    </w:p>
    <w:p w:rsidR="00DC5F22" w:rsidRDefault="00DC5F22" w:rsidP="00DC5F22">
      <w:pPr>
        <w:rPr>
          <w:rFonts w:hint="cs"/>
          <w:rtl/>
          <w:lang w:eastAsia="en-US"/>
        </w:rPr>
      </w:pPr>
      <w:r>
        <w:rPr>
          <w:rFonts w:hint="cs"/>
          <w:rtl/>
          <w:lang w:eastAsia="en-US"/>
        </w:rPr>
        <w:t>ורב אשי אמר הילכתא כוותיה דרב; והילכתא כוותיה דרב.</w:t>
      </w:r>
    </w:p>
    <w:p w:rsidR="00DC5F22" w:rsidRDefault="00DC5F22" w:rsidP="00DC5F22">
      <w:pPr>
        <w:rPr>
          <w:rFonts w:hint="cs"/>
          <w:rtl/>
          <w:lang w:eastAsia="en-US"/>
        </w:rPr>
      </w:pPr>
    </w:p>
    <w:p w:rsidR="00DC5F22" w:rsidRDefault="00DC5F22" w:rsidP="00DC5F22">
      <w:pPr>
        <w:rPr>
          <w:rFonts w:hint="cs"/>
          <w:lang w:eastAsia="en-US"/>
        </w:rPr>
      </w:pPr>
    </w:p>
    <w:p w:rsidR="00DC5F22" w:rsidRDefault="00DC5F22" w:rsidP="00DC5F22">
      <w:pPr>
        <w:rPr>
          <w:rFonts w:hint="cs"/>
          <w:rtl/>
          <w:lang w:eastAsia="en-US"/>
        </w:rPr>
      </w:pPr>
      <w:r>
        <w:rPr>
          <w:rFonts w:hint="cs"/>
          <w:rtl/>
          <w:lang w:eastAsia="en-US"/>
        </w:rPr>
        <w:t>משנה:</w:t>
      </w:r>
    </w:p>
    <w:p w:rsidR="00DC5F22" w:rsidRDefault="00DC5F22" w:rsidP="00DC5F22">
      <w:pPr>
        <w:rPr>
          <w:rFonts w:hint="cs"/>
          <w:rtl/>
          <w:lang w:eastAsia="en-US"/>
        </w:rPr>
      </w:pPr>
      <w:r>
        <w:rPr>
          <w:rFonts w:hint="cs"/>
          <w:rtl/>
          <w:lang w:eastAsia="en-US"/>
        </w:rPr>
        <w:t xml:space="preserve">מי שיצא הוא ואשתו למדינת הים, ובא הוא ואשתו ובניו, ואמר "אשה שיצאת עמי למדינת הים - הרי היא זו, ואלו בניה" - אין צריך להביא ראיה: לא על האשה </w:t>
      </w:r>
      <w:r>
        <w:rPr>
          <w:rFonts w:cs="Miriam"/>
          <w:szCs w:val="20"/>
          <w:rtl/>
          <w:lang w:eastAsia="en-US"/>
        </w:rPr>
        <w:t>(</w:t>
      </w:r>
      <w:r>
        <w:rPr>
          <w:rFonts w:cs="Miriam" w:hint="cs"/>
          <w:szCs w:val="20"/>
          <w:rtl/>
          <w:lang w:eastAsia="en-US"/>
        </w:rPr>
        <w:t>שהיא מיוחסת, שכבר בדקוה כשנשאה</w:t>
      </w:r>
      <w:r>
        <w:rPr>
          <w:rFonts w:cs="Miriam"/>
          <w:szCs w:val="20"/>
          <w:rtl/>
          <w:lang w:eastAsia="en-US"/>
        </w:rPr>
        <w:t>)</w:t>
      </w:r>
      <w:r>
        <w:rPr>
          <w:rtl/>
          <w:lang w:eastAsia="en-US"/>
        </w:rPr>
        <w:t xml:space="preserve"> </w:t>
      </w:r>
      <w:r>
        <w:rPr>
          <w:rFonts w:hint="cs"/>
          <w:rtl/>
          <w:lang w:eastAsia="en-US"/>
        </w:rPr>
        <w:t xml:space="preserve">ולא על הבנים </w:t>
      </w:r>
      <w:r>
        <w:rPr>
          <w:rFonts w:cs="Miriam"/>
          <w:szCs w:val="20"/>
          <w:rtl/>
          <w:lang w:eastAsia="en-US"/>
        </w:rPr>
        <w:t>(</w:t>
      </w:r>
      <w:r>
        <w:rPr>
          <w:rFonts w:cs="Miriam" w:hint="cs"/>
          <w:szCs w:val="20"/>
          <w:rtl/>
          <w:lang w:eastAsia="en-US"/>
        </w:rPr>
        <w:t>כדמוקי בגמרא: בקטנים וכרוכים אחריה, דבחזקת אמן הן, ואין צריכים לייחס על ידי עדים</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 xml:space="preserve">"מתה ואלו בניה" - מביא ראיה על הבנים ואינו מביא ראיה על האשה </w:t>
      </w:r>
      <w:r>
        <w:rPr>
          <w:rFonts w:cs="Miriam"/>
          <w:szCs w:val="20"/>
          <w:rtl/>
          <w:lang w:eastAsia="en-US"/>
        </w:rPr>
        <w:t>(</w:t>
      </w:r>
      <w:r>
        <w:rPr>
          <w:rFonts w:cs="Miriam" w:hint="cs"/>
          <w:szCs w:val="20"/>
          <w:rtl/>
          <w:lang w:eastAsia="en-US"/>
        </w:rPr>
        <w:t>שהיתה מיוחסת, לפי שכבר בדקו אחריה כשנשאה כאן</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 xml:space="preserve">"אשה נשאתי במדינת הים, הרי היא זו, ואלו בניה" - מביא ראיה על האשה </w:t>
      </w:r>
      <w:r>
        <w:rPr>
          <w:rFonts w:cs="Miriam"/>
          <w:szCs w:val="20"/>
          <w:rtl/>
          <w:lang w:eastAsia="en-US"/>
        </w:rPr>
        <w:t>(</w:t>
      </w:r>
      <w:r>
        <w:rPr>
          <w:rFonts w:cs="Miriam" w:hint="cs"/>
          <w:szCs w:val="20"/>
          <w:rtl/>
          <w:lang w:eastAsia="en-US"/>
        </w:rPr>
        <w:t>שהיא מיוחסת</w:t>
      </w:r>
      <w:r>
        <w:rPr>
          <w:rFonts w:cs="Miriam"/>
          <w:szCs w:val="20"/>
          <w:rtl/>
          <w:lang w:eastAsia="en-US"/>
        </w:rPr>
        <w:t>)</w:t>
      </w:r>
      <w:r>
        <w:rPr>
          <w:rtl/>
          <w:lang w:eastAsia="en-US"/>
        </w:rPr>
        <w:t xml:space="preserve"> </w:t>
      </w:r>
      <w:r>
        <w:rPr>
          <w:rFonts w:hint="cs"/>
          <w:rtl/>
          <w:lang w:eastAsia="en-US"/>
        </w:rPr>
        <w:t xml:space="preserve">ואין צריך להביא ראיה על הבנים </w:t>
      </w:r>
      <w:r>
        <w:rPr>
          <w:rFonts w:cs="Miriam"/>
          <w:szCs w:val="20"/>
          <w:rtl/>
          <w:lang w:eastAsia="en-US"/>
        </w:rPr>
        <w:t>(</w:t>
      </w:r>
      <w:r>
        <w:rPr>
          <w:rFonts w:cs="Miriam" w:hint="cs"/>
          <w:szCs w:val="20"/>
          <w:rtl/>
          <w:lang w:eastAsia="en-US"/>
        </w:rPr>
        <w:t>ואינו מביא ראיה על הבנים שהרי כרוכין אחריה</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"מתה ואלו בניה" </w:t>
      </w:r>
      <w:r>
        <w:rPr>
          <w:rFonts w:cs="Miriam"/>
          <w:szCs w:val="20"/>
          <w:rtl/>
          <w:lang w:eastAsia="en-US"/>
        </w:rPr>
        <w:t>(</w:t>
      </w:r>
      <w:r>
        <w:rPr>
          <w:rFonts w:cs="Miriam" w:hint="cs"/>
          <w:szCs w:val="20"/>
          <w:rtl/>
          <w:lang w:eastAsia="en-US"/>
        </w:rPr>
        <w:t>שאין כאן שום הוכחה</w:t>
      </w:r>
      <w:r>
        <w:rPr>
          <w:rFonts w:cs="Miriam"/>
          <w:szCs w:val="20"/>
          <w:rtl/>
          <w:lang w:eastAsia="en-US"/>
        </w:rPr>
        <w:t>)</w:t>
      </w:r>
      <w:r>
        <w:rPr>
          <w:rtl/>
          <w:lang w:eastAsia="en-US"/>
        </w:rPr>
        <w:t xml:space="preserve"> </w:t>
      </w:r>
      <w:r>
        <w:rPr>
          <w:rFonts w:hint="cs"/>
          <w:rtl/>
          <w:lang w:eastAsia="en-US"/>
        </w:rPr>
        <w:t xml:space="preserve">- צריך להביא ראיה על האשה </w:t>
      </w:r>
      <w:r>
        <w:rPr>
          <w:rFonts w:cs="Miriam"/>
          <w:szCs w:val="20"/>
          <w:rtl/>
          <w:lang w:eastAsia="en-US"/>
        </w:rPr>
        <w:t>(</w:t>
      </w:r>
      <w:r>
        <w:rPr>
          <w:rFonts w:cs="Miriam" w:hint="cs"/>
          <w:szCs w:val="20"/>
          <w:rtl/>
          <w:lang w:eastAsia="en-US"/>
        </w:rPr>
        <w:t>שהיא מיוחסת</w:t>
      </w:r>
      <w:r>
        <w:rPr>
          <w:rFonts w:cs="Miriam"/>
          <w:szCs w:val="20"/>
          <w:rtl/>
          <w:lang w:eastAsia="en-US"/>
        </w:rPr>
        <w:t>)</w:t>
      </w:r>
      <w:r>
        <w:rPr>
          <w:rtl/>
          <w:lang w:eastAsia="en-US"/>
        </w:rPr>
        <w:t xml:space="preserve"> </w:t>
      </w:r>
      <w:r>
        <w:rPr>
          <w:rFonts w:hint="cs"/>
          <w:rtl/>
          <w:lang w:eastAsia="en-US"/>
        </w:rPr>
        <w:t xml:space="preserve">ועל הבנים </w:t>
      </w:r>
      <w:r>
        <w:rPr>
          <w:rFonts w:cs="Miriam"/>
          <w:szCs w:val="20"/>
          <w:rtl/>
          <w:lang w:eastAsia="en-US"/>
        </w:rPr>
        <w:t>(</w:t>
      </w:r>
      <w:r>
        <w:rPr>
          <w:rFonts w:cs="Miriam" w:hint="cs"/>
          <w:szCs w:val="20"/>
          <w:rtl/>
          <w:lang w:eastAsia="en-US"/>
        </w:rPr>
        <w:t>שמאותה אשה היו</w:t>
      </w:r>
      <w:r>
        <w:rPr>
          <w:rFonts w:cs="Miriam"/>
          <w:szCs w:val="20"/>
          <w:rtl/>
          <w:lang w:eastAsia="en-US"/>
        </w:rPr>
        <w:t>)</w:t>
      </w:r>
      <w:r>
        <w:rPr>
          <w:rFonts w:hint="cs"/>
          <w:rtl/>
          <w:lang w:eastAsia="en-US"/>
        </w:rPr>
        <w:t>.</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גמרא:</w:t>
      </w:r>
    </w:p>
    <w:p w:rsidR="00DC5F22" w:rsidRDefault="00DC5F22" w:rsidP="00DC5F22">
      <w:pPr>
        <w:rPr>
          <w:rFonts w:hint="cs"/>
          <w:rtl/>
          <w:lang w:eastAsia="en-US"/>
        </w:rPr>
      </w:pPr>
      <w:r>
        <w:rPr>
          <w:rFonts w:hint="cs"/>
          <w:rtl/>
          <w:lang w:eastAsia="en-US"/>
        </w:rPr>
        <w:t xml:space="preserve">אמר רבה בר רב הונא: וכולן </w:t>
      </w:r>
      <w:r>
        <w:rPr>
          <w:rFonts w:cs="Miriam"/>
          <w:szCs w:val="20"/>
          <w:rtl/>
          <w:lang w:eastAsia="en-US"/>
        </w:rPr>
        <w:t>(</w:t>
      </w:r>
      <w:r>
        <w:rPr>
          <w:rFonts w:cs="Miriam" w:hint="cs"/>
          <w:szCs w:val="20"/>
          <w:rtl/>
          <w:lang w:eastAsia="en-US"/>
        </w:rPr>
        <w:t>דקתני מתניתין אין צריך להביא ראיה על הבנים</w:t>
      </w:r>
      <w:r>
        <w:rPr>
          <w:rFonts w:cs="Miriam"/>
          <w:szCs w:val="20"/>
          <w:rtl/>
          <w:lang w:eastAsia="en-US"/>
        </w:rPr>
        <w:t>)</w:t>
      </w:r>
      <w:r>
        <w:rPr>
          <w:rFonts w:hint="cs"/>
          <w:rtl/>
          <w:lang w:eastAsia="en-US"/>
        </w:rPr>
        <w:t xml:space="preserve"> בכרוכים אחריה.</w:t>
      </w:r>
    </w:p>
    <w:p w:rsidR="00DC5F22" w:rsidRDefault="00DC5F22" w:rsidP="00DC5F22">
      <w:pPr>
        <w:rPr>
          <w:rFonts w:hint="cs"/>
          <w:rtl/>
          <w:lang w:eastAsia="en-US"/>
        </w:rPr>
      </w:pPr>
      <w:r>
        <w:rPr>
          <w:rFonts w:hint="cs"/>
          <w:rtl/>
          <w:lang w:eastAsia="en-US"/>
        </w:rPr>
        <w:t>תנו רבנן: '</w:t>
      </w:r>
      <w:r>
        <w:rPr>
          <w:rFonts w:hint="cs"/>
          <w:i/>
          <w:iCs/>
          <w:rtl/>
          <w:lang w:eastAsia="en-US"/>
        </w:rPr>
        <w:t xml:space="preserve">"אשה נשאתי במדינת הים" - מביא ראיה על האשה ואין צריך להביא ראיה על הבנים </w:t>
      </w:r>
      <w:r>
        <w:rPr>
          <w:rFonts w:cs="Miriam"/>
          <w:szCs w:val="20"/>
          <w:rtl/>
          <w:lang w:eastAsia="en-US"/>
        </w:rPr>
        <w:t>(</w:t>
      </w:r>
      <w:r>
        <w:rPr>
          <w:rFonts w:cs="Miriam" w:hint="cs"/>
          <w:szCs w:val="20"/>
          <w:rtl/>
          <w:lang w:eastAsia="en-US"/>
        </w:rPr>
        <w:t>ומסיים ואזיל: באלו בנים אמרו? בקטנים ולא בגדולים, דאם הביא ראיה על הגדולים שאין כרוכין אחר האם - אין מביא ראיה על הקטנים</w:t>
      </w:r>
      <w:r>
        <w:rPr>
          <w:rFonts w:cs="Miriam"/>
          <w:szCs w:val="20"/>
          <w:rtl/>
          <w:lang w:eastAsia="en-US"/>
        </w:rPr>
        <w:t>)</w:t>
      </w:r>
      <w:r>
        <w:rPr>
          <w:rFonts w:hint="cs"/>
          <w:i/>
          <w:iCs/>
          <w:rtl/>
          <w:lang w:eastAsia="en-US"/>
        </w:rPr>
        <w:t>; ומביא ראיה על הגדולים ואין צריך להביא ראיה על הקטנים; במה דברים אמורים? - באשה אחת, אבל בשתי נשים - מביא ראיה על האשה ועל הבנים, על הגדולים ועל הקטנים.</w:t>
      </w:r>
      <w:r>
        <w:rPr>
          <w:rFonts w:hint="cs"/>
          <w:rtl/>
          <w:lang w:eastAsia="en-US"/>
        </w:rPr>
        <w:t xml:space="preserve">' </w:t>
      </w:r>
      <w:r>
        <w:rPr>
          <w:rFonts w:cs="Miriam"/>
          <w:szCs w:val="20"/>
          <w:rtl/>
          <w:lang w:eastAsia="en-US"/>
        </w:rPr>
        <w:t>(</w:t>
      </w:r>
      <w:r>
        <w:rPr>
          <w:rFonts w:cs="Miriam" w:hint="cs"/>
          <w:szCs w:val="20"/>
          <w:rtl/>
          <w:lang w:eastAsia="en-US"/>
        </w:rPr>
        <w:t>שאמר "אשה אחת נשאתי", אבל אמר "שתי נשים היו, ומתה האחת, ואלו בניה של זו" - מביא ראיה עליה שהיא מיוחסת ועל הבנים שהם בניה, על הגדולים ועל הקטנים, ואפילו כרוכין אחריה, דשמא בניה של חברתה היו וגדלתן</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p>
    <w:p w:rsidR="00DC5F22" w:rsidRDefault="00DC5F22" w:rsidP="00DC5F22">
      <w:pPr>
        <w:rPr>
          <w:rFonts w:hint="cs"/>
          <w:lang w:eastAsia="en-US"/>
        </w:rPr>
      </w:pPr>
      <w:r>
        <w:rPr>
          <w:rFonts w:hint="cs"/>
          <w:rtl/>
          <w:lang w:eastAsia="en-US"/>
        </w:rPr>
        <w:t>אמר ריש לקיש:</w:t>
      </w:r>
    </w:p>
    <w:p w:rsidR="00DC5F22" w:rsidRDefault="00DC5F22" w:rsidP="00DC5F22">
      <w:pPr>
        <w:rPr>
          <w:rFonts w:hint="cs"/>
          <w:lang w:eastAsia="en-US"/>
        </w:rPr>
      </w:pPr>
    </w:p>
    <w:p w:rsidR="00DC5F22" w:rsidRDefault="00DC5F22" w:rsidP="00DC5F22">
      <w:pPr>
        <w:rPr>
          <w:rFonts w:hint="cs"/>
          <w:rtl/>
          <w:lang w:eastAsia="en-US"/>
        </w:rPr>
      </w:pPr>
      <w:r>
        <w:rPr>
          <w:rtl/>
          <w:lang w:eastAsia="en-US"/>
        </w:rPr>
        <w:t>(</w:t>
      </w:r>
      <w:r>
        <w:rPr>
          <w:rFonts w:hint="cs"/>
          <w:rtl/>
          <w:lang w:eastAsia="en-US"/>
        </w:rPr>
        <w:t>קידושין פ,א</w:t>
      </w:r>
      <w:r>
        <w:rPr>
          <w:rtl/>
          <w:lang w:eastAsia="en-US"/>
        </w:rPr>
        <w:t>)</w:t>
      </w:r>
    </w:p>
    <w:p w:rsidR="00DC5F22" w:rsidRDefault="00DC5F22" w:rsidP="00DC5F22">
      <w:pPr>
        <w:rPr>
          <w:rFonts w:hint="cs"/>
          <w:rtl/>
          <w:lang w:eastAsia="en-US"/>
        </w:rPr>
      </w:pPr>
      <w:r>
        <w:rPr>
          <w:rFonts w:hint="cs"/>
          <w:rtl/>
          <w:lang w:eastAsia="en-US"/>
        </w:rPr>
        <w:t xml:space="preserve">לא שנו </w:t>
      </w:r>
      <w:r>
        <w:rPr>
          <w:rFonts w:cs="Miriam"/>
          <w:szCs w:val="20"/>
          <w:rtl/>
          <w:lang w:eastAsia="en-US"/>
        </w:rPr>
        <w:t>(</w:t>
      </w:r>
      <w:r>
        <w:rPr>
          <w:rFonts w:cs="Miriam" w:hint="cs"/>
          <w:szCs w:val="20"/>
          <w:rtl/>
          <w:lang w:eastAsia="en-US"/>
        </w:rPr>
        <w:t>דסמכינן אכרוכין</w:t>
      </w:r>
      <w:r>
        <w:rPr>
          <w:rFonts w:cs="Miriam"/>
          <w:szCs w:val="20"/>
          <w:rtl/>
          <w:lang w:eastAsia="en-US"/>
        </w:rPr>
        <w:t>)</w:t>
      </w:r>
      <w:r>
        <w:rPr>
          <w:rtl/>
          <w:lang w:eastAsia="en-US"/>
        </w:rPr>
        <w:t xml:space="preserve"> </w:t>
      </w:r>
      <w:r>
        <w:rPr>
          <w:rFonts w:hint="cs"/>
          <w:rtl/>
          <w:lang w:eastAsia="en-US"/>
        </w:rPr>
        <w:t xml:space="preserve">אלא בקדשי הגבול </w:t>
      </w:r>
      <w:r>
        <w:rPr>
          <w:rFonts w:cs="Miriam"/>
          <w:szCs w:val="20"/>
          <w:rtl/>
          <w:lang w:eastAsia="en-US"/>
        </w:rPr>
        <w:t>(</w:t>
      </w:r>
      <w:r>
        <w:rPr>
          <w:rFonts w:cs="Miriam" w:hint="cs"/>
          <w:szCs w:val="20"/>
          <w:rtl/>
          <w:lang w:eastAsia="en-US"/>
        </w:rPr>
        <w:t>אם כהן הוא אוכלים בקדשי הגבול: משהביא ראיה על אשה זו שהיא כשירה לכהונה - סומכין על הבנים הכרוכין אחריה לומר "בניה הן" ואינן חללין</w:t>
      </w:r>
      <w:r>
        <w:rPr>
          <w:rFonts w:cs="Miriam"/>
          <w:szCs w:val="20"/>
          <w:rtl/>
          <w:lang w:eastAsia="en-US"/>
        </w:rPr>
        <w:t>)</w:t>
      </w:r>
      <w:r>
        <w:rPr>
          <w:rFonts w:hint="cs"/>
          <w:rtl/>
          <w:lang w:eastAsia="en-US"/>
        </w:rPr>
        <w:t xml:space="preserve">, אבל ביוחסין </w:t>
      </w:r>
      <w:r>
        <w:rPr>
          <w:rFonts w:cs="Miriam"/>
          <w:szCs w:val="20"/>
          <w:rtl/>
          <w:lang w:eastAsia="en-US"/>
        </w:rPr>
        <w:t>(</w:t>
      </w:r>
      <w:r>
        <w:rPr>
          <w:rFonts w:cs="Miriam" w:hint="cs"/>
          <w:szCs w:val="20"/>
          <w:rtl/>
          <w:lang w:eastAsia="en-US"/>
        </w:rPr>
        <w:t>אם יש בהן בנות</w:t>
      </w:r>
      <w:r>
        <w:rPr>
          <w:rFonts w:cs="Miriam"/>
          <w:szCs w:val="20"/>
          <w:rtl/>
          <w:lang w:eastAsia="en-US"/>
        </w:rPr>
        <w:t>)</w:t>
      </w:r>
      <w:r>
        <w:rPr>
          <w:rtl/>
          <w:lang w:eastAsia="en-US"/>
        </w:rPr>
        <w:t xml:space="preserve"> –</w:t>
      </w:r>
      <w:r>
        <w:rPr>
          <w:rFonts w:hint="cs"/>
          <w:rtl/>
          <w:lang w:eastAsia="en-US"/>
        </w:rPr>
        <w:t xml:space="preserve"> לא </w:t>
      </w:r>
      <w:r>
        <w:rPr>
          <w:rFonts w:cs="Miriam"/>
          <w:szCs w:val="20"/>
          <w:rtl/>
          <w:lang w:eastAsia="en-US"/>
        </w:rPr>
        <w:t>(</w:t>
      </w:r>
      <w:r>
        <w:rPr>
          <w:rFonts w:cs="Miriam" w:hint="cs"/>
          <w:szCs w:val="20"/>
          <w:rtl/>
          <w:lang w:eastAsia="en-US"/>
        </w:rPr>
        <w:t>אינן נישאות לכהנים עד שיביאו ראיה שהן בנותיה של זו</w:t>
      </w:r>
      <w:r>
        <w:rPr>
          <w:rFonts w:cs="Miriam"/>
          <w:szCs w:val="20"/>
          <w:rtl/>
          <w:lang w:eastAsia="en-US"/>
        </w:rPr>
        <w:t>)</w:t>
      </w:r>
      <w:r>
        <w:rPr>
          <w:rFonts w:hint="cs"/>
          <w:rtl/>
          <w:lang w:eastAsia="en-US"/>
        </w:rPr>
        <w:t xml:space="preserve">; ורבי יוחנן אמר: אפילו ביוחסין </w:t>
      </w:r>
      <w:r>
        <w:rPr>
          <w:rFonts w:cs="Miriam"/>
          <w:szCs w:val="20"/>
          <w:rtl/>
          <w:lang w:eastAsia="en-US"/>
        </w:rPr>
        <w:t>(</w:t>
      </w:r>
      <w:r>
        <w:rPr>
          <w:rFonts w:cs="Miriam" w:hint="cs"/>
          <w:szCs w:val="20"/>
          <w:rtl/>
          <w:lang w:eastAsia="en-US"/>
        </w:rPr>
        <w:t>סמכינן אחזקה שהן כרוכין אחריה</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ואזדא רבי יוחנן לטעמיה </w:t>
      </w:r>
      <w:r>
        <w:rPr>
          <w:rFonts w:cs="Miriam"/>
          <w:szCs w:val="20"/>
          <w:rtl/>
          <w:lang w:eastAsia="en-US"/>
        </w:rPr>
        <w:t>(</w:t>
      </w:r>
      <w:r>
        <w:rPr>
          <w:rFonts w:cs="Miriam" w:hint="cs"/>
          <w:szCs w:val="20"/>
          <w:rtl/>
          <w:lang w:eastAsia="en-US"/>
        </w:rPr>
        <w:t>דאמר 'סמכינן אחזקה' שהוחזקו ליכרך אצלה בחזקת שהיא אמו - אפילו לענין דיני נפשות ליסקל ולישרף זה על זה, כדלקמן, וכל שכן ליוחסין להכשר כהונה</w:t>
      </w:r>
      <w:r>
        <w:rPr>
          <w:rFonts w:cs="Miriam"/>
          <w:szCs w:val="20"/>
          <w:rtl/>
          <w:lang w:eastAsia="en-US"/>
        </w:rPr>
        <w:t>)</w:t>
      </w:r>
      <w:r>
        <w:rPr>
          <w:rFonts w:hint="cs"/>
          <w:rtl/>
          <w:lang w:eastAsia="en-US"/>
        </w:rPr>
        <w:t xml:space="preserve">, דאמר רבי חייא בר אבא אמר רבי יוחנן: מלקין על החזקות </w:t>
      </w:r>
      <w:r>
        <w:rPr>
          <w:rFonts w:cs="Miriam"/>
          <w:szCs w:val="20"/>
          <w:rtl/>
          <w:lang w:eastAsia="en-US"/>
        </w:rPr>
        <w:t>(</w:t>
      </w:r>
      <w:r>
        <w:rPr>
          <w:rFonts w:cs="Miriam" w:hint="cs"/>
          <w:szCs w:val="20"/>
          <w:rtl/>
          <w:lang w:eastAsia="en-US"/>
        </w:rPr>
        <w:t>על דבר שאנו מחזיקים כן ואפילו אין עדות בדבר</w:t>
      </w:r>
      <w:r>
        <w:rPr>
          <w:rFonts w:cs="Miriam"/>
          <w:szCs w:val="20"/>
          <w:rtl/>
          <w:lang w:eastAsia="en-US"/>
        </w:rPr>
        <w:t>)</w:t>
      </w:r>
      <w:r>
        <w:rPr>
          <w:rFonts w:hint="cs"/>
          <w:rtl/>
          <w:lang w:eastAsia="en-US"/>
        </w:rPr>
        <w:t xml:space="preserve">, סוקלין ושורפין על החזקות </w:t>
      </w:r>
      <w:r>
        <w:rPr>
          <w:rFonts w:cs="Miriam"/>
          <w:szCs w:val="20"/>
          <w:rtl/>
          <w:lang w:eastAsia="en-US"/>
        </w:rPr>
        <w:t>(</w:t>
      </w:r>
      <w:r>
        <w:rPr>
          <w:rFonts w:cs="Miriam" w:hint="cs"/>
          <w:szCs w:val="20"/>
          <w:rtl/>
          <w:lang w:eastAsia="en-US"/>
        </w:rPr>
        <w:t>כדמפרש להו ואזיל</w:t>
      </w:r>
      <w:r>
        <w:rPr>
          <w:rFonts w:cs="Miriam"/>
          <w:szCs w:val="20"/>
          <w:rtl/>
          <w:lang w:eastAsia="en-US"/>
        </w:rPr>
        <w:t>)</w:t>
      </w:r>
      <w:r>
        <w:rPr>
          <w:rFonts w:hint="cs"/>
          <w:rtl/>
          <w:lang w:eastAsia="en-US"/>
        </w:rPr>
        <w:t xml:space="preserve">, ואין שורפין תרומה </w:t>
      </w:r>
      <w:r>
        <w:rPr>
          <w:rFonts w:cs="Miriam"/>
          <w:szCs w:val="20"/>
          <w:rtl/>
          <w:lang w:eastAsia="en-US"/>
        </w:rPr>
        <w:t>(</w:t>
      </w:r>
      <w:r>
        <w:rPr>
          <w:rFonts w:cs="Miriam" w:hint="cs"/>
          <w:szCs w:val="20"/>
          <w:rtl/>
          <w:lang w:eastAsia="en-US"/>
        </w:rPr>
        <w:t>דבר שהוא טמא</w:t>
      </w:r>
      <w:r>
        <w:rPr>
          <w:rFonts w:cs="Miriam"/>
          <w:szCs w:val="20"/>
          <w:rtl/>
          <w:lang w:eastAsia="en-US"/>
        </w:rPr>
        <w:t>)</w:t>
      </w:r>
      <w:r>
        <w:rPr>
          <w:rtl/>
          <w:lang w:eastAsia="en-US"/>
        </w:rPr>
        <w:t xml:space="preserve"> </w:t>
      </w:r>
      <w:r>
        <w:rPr>
          <w:rFonts w:hint="cs"/>
          <w:rtl/>
          <w:lang w:eastAsia="en-US"/>
        </w:rPr>
        <w:t xml:space="preserve">על החזקות </w:t>
      </w:r>
      <w:r>
        <w:rPr>
          <w:rFonts w:cs="Miriam"/>
          <w:szCs w:val="20"/>
          <w:rtl/>
          <w:lang w:eastAsia="en-US"/>
        </w:rPr>
        <w:t>(</w:t>
      </w:r>
      <w:r>
        <w:rPr>
          <w:rFonts w:cs="Miriam" w:hint="cs"/>
          <w:szCs w:val="20"/>
          <w:rtl/>
          <w:lang w:eastAsia="en-US"/>
        </w:rPr>
        <w:t>מתוך חזקה ולא מתוך שהוא ראיה ונגע בתרומה, כגון תינוק שהוא סתמא מוחזק טמא, שמחפש באשפה שיש שם נבילות ושרצים, ונגע בתרומה - אין שורפין אלא תולין, כדמפרש טעמא, כדאמרינן 'העמד עיסה על חזקת טהרה, ואלו הוא ממיעוט תינוקות (הוא) שלא טיפח</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 xml:space="preserve">'מלקין על החזקות' - כרב יהודה, דאמר רב יהודה: הוחזקה נדה בשכינותיה </w:t>
      </w:r>
      <w:r>
        <w:rPr>
          <w:rFonts w:cs="Miriam"/>
          <w:szCs w:val="20"/>
          <w:rtl/>
          <w:lang w:eastAsia="en-US"/>
        </w:rPr>
        <w:t>(</w:t>
      </w:r>
      <w:r>
        <w:rPr>
          <w:rFonts w:cs="Miriam" w:hint="cs"/>
          <w:szCs w:val="20"/>
          <w:rtl/>
          <w:lang w:eastAsia="en-US"/>
        </w:rPr>
        <w:t>שראו שכינותיה שהיא היום היתה מלובשת בגדי נדותה</w:t>
      </w:r>
      <w:r>
        <w:rPr>
          <w:rFonts w:cs="Miriam"/>
          <w:szCs w:val="20"/>
          <w:rtl/>
          <w:lang w:eastAsia="en-US"/>
        </w:rPr>
        <w:t>)</w:t>
      </w:r>
      <w:r>
        <w:rPr>
          <w:rtl/>
          <w:lang w:eastAsia="en-US"/>
        </w:rPr>
        <w:t xml:space="preserve"> </w:t>
      </w:r>
      <w:r>
        <w:rPr>
          <w:rFonts w:hint="cs"/>
          <w:rtl/>
          <w:lang w:eastAsia="en-US"/>
        </w:rPr>
        <w:t xml:space="preserve">- בעלה לוקה עליה משום נדה; </w:t>
      </w:r>
    </w:p>
    <w:p w:rsidR="00DC5F22" w:rsidRDefault="00DC5F22" w:rsidP="00DC5F22">
      <w:pPr>
        <w:rPr>
          <w:rFonts w:hint="cs"/>
          <w:rtl/>
          <w:lang w:eastAsia="en-US"/>
        </w:rPr>
      </w:pPr>
      <w:r>
        <w:rPr>
          <w:rFonts w:hint="cs"/>
          <w:rtl/>
          <w:lang w:eastAsia="en-US"/>
        </w:rPr>
        <w:t xml:space="preserve">'סוקלין ושורפין על החזקות' - כדרבה בר רב הונא, דאמר רבה בר רב הונא: איש ואשה תינוק ותינוקת שהגדילו בתוך הבית </w:t>
      </w:r>
      <w:r>
        <w:rPr>
          <w:rFonts w:cs="Miriam"/>
          <w:szCs w:val="20"/>
          <w:rtl/>
          <w:lang w:eastAsia="en-US"/>
        </w:rPr>
        <w:t>(</w:t>
      </w:r>
      <w:r>
        <w:rPr>
          <w:rFonts w:cs="Miriam" w:hint="cs"/>
          <w:szCs w:val="20"/>
          <w:rtl/>
          <w:lang w:eastAsia="en-US"/>
        </w:rPr>
        <w:t>בחזקת שהיא אשתו, ואלו בניהם, ואין אנו מכירין בהם בעדות גמור</w:t>
      </w:r>
      <w:r>
        <w:rPr>
          <w:rFonts w:cs="Miriam"/>
          <w:szCs w:val="20"/>
          <w:rtl/>
          <w:lang w:eastAsia="en-US"/>
        </w:rPr>
        <w:t>)</w:t>
      </w:r>
      <w:r>
        <w:rPr>
          <w:rtl/>
          <w:lang w:eastAsia="en-US"/>
        </w:rPr>
        <w:t xml:space="preserve"> </w:t>
      </w:r>
      <w:r>
        <w:rPr>
          <w:rFonts w:hint="cs"/>
          <w:rtl/>
          <w:lang w:eastAsia="en-US"/>
        </w:rPr>
        <w:t xml:space="preserve">- נסקלין זה על זה </w:t>
      </w:r>
      <w:r>
        <w:rPr>
          <w:rFonts w:cs="Miriam"/>
          <w:szCs w:val="20"/>
          <w:rtl/>
          <w:lang w:eastAsia="en-US"/>
        </w:rPr>
        <w:t>(</w:t>
      </w:r>
      <w:r>
        <w:rPr>
          <w:rFonts w:cs="Miriam" w:hint="cs"/>
          <w:szCs w:val="20"/>
          <w:rtl/>
          <w:lang w:eastAsia="en-US"/>
        </w:rPr>
        <w:t>אם בא הבן על האשה - נסקל הבן עליה משום בא על אמו והיא עליו</w:t>
      </w:r>
      <w:r>
        <w:rPr>
          <w:rFonts w:cs="Miriam"/>
          <w:szCs w:val="20"/>
          <w:rtl/>
          <w:lang w:eastAsia="en-US"/>
        </w:rPr>
        <w:t>)</w:t>
      </w:r>
      <w:r>
        <w:rPr>
          <w:rFonts w:hint="cs"/>
          <w:rtl/>
          <w:lang w:eastAsia="en-US"/>
        </w:rPr>
        <w:t xml:space="preserve"> ונשרפין זה על זה </w:t>
      </w:r>
      <w:r>
        <w:rPr>
          <w:rFonts w:cs="Miriam"/>
          <w:szCs w:val="20"/>
          <w:rtl/>
          <w:lang w:eastAsia="en-US"/>
        </w:rPr>
        <w:t>(</w:t>
      </w:r>
      <w:r>
        <w:rPr>
          <w:rFonts w:cs="Miriam" w:hint="cs"/>
          <w:szCs w:val="20"/>
          <w:rtl/>
          <w:lang w:eastAsia="en-US"/>
        </w:rPr>
        <w:t>אם בא האיש על הבת, דבתו בשריפה</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אמר רבי שמעון בן פזי, אמר רבי יהושע בן לוי משום בר קפרא: '</w:t>
      </w:r>
      <w:r>
        <w:rPr>
          <w:rFonts w:hint="cs"/>
          <w:i/>
          <w:iCs/>
          <w:rtl/>
          <w:lang w:eastAsia="en-US"/>
        </w:rPr>
        <w:t xml:space="preserve">מעשה באשה שבאת לירושלים ותינוק מורכב לה על כתיפה, והגדילתו </w:t>
      </w:r>
      <w:r>
        <w:rPr>
          <w:rFonts w:cs="Miriam"/>
          <w:szCs w:val="20"/>
          <w:rtl/>
          <w:lang w:eastAsia="en-US"/>
        </w:rPr>
        <w:t>(</w:t>
      </w:r>
      <w:r>
        <w:rPr>
          <w:rFonts w:cs="Miriam" w:hint="cs"/>
          <w:szCs w:val="20"/>
          <w:rtl/>
          <w:lang w:eastAsia="en-US"/>
        </w:rPr>
        <w:t>בחזקת בנה</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ובא עליה, והביאום לבית דין וסקלום, לא מפני שבנה ודאי אלא מפני שכרוך אחריה.</w:t>
      </w:r>
      <w:r>
        <w:rPr>
          <w:rFonts w:hint="cs"/>
          <w:rtl/>
          <w:lang w:eastAsia="en-US"/>
        </w:rPr>
        <w:t xml:space="preserve">' </w:t>
      </w:r>
    </w:p>
    <w:p w:rsidR="00DC5F22" w:rsidRDefault="00DC5F22" w:rsidP="00DC5F22">
      <w:pPr>
        <w:rPr>
          <w:rFonts w:cs="Miriam" w:hint="cs"/>
          <w:szCs w:val="20"/>
          <w:lang w:eastAsia="en-US"/>
        </w:rPr>
      </w:pPr>
      <w:r>
        <w:rPr>
          <w:rFonts w:hint="cs"/>
          <w:rtl/>
          <w:lang w:eastAsia="en-US"/>
        </w:rPr>
        <w:t>'ואין שורפין תרומה על החזקות' - דאמר רבי שמעון בן לקיש: שורפין על החזקות, ורבי יוחנן אומר: אין שורפין.</w:t>
      </w:r>
    </w:p>
    <w:p w:rsidR="00DC5F22" w:rsidRDefault="00DC5F22" w:rsidP="00DC5F22">
      <w:pPr>
        <w:rPr>
          <w:rFonts w:cs="Miriam" w:hint="cs"/>
          <w:szCs w:val="20"/>
          <w:rtl/>
          <w:lang w:eastAsia="en-US"/>
        </w:rPr>
      </w:pPr>
      <w:r>
        <w:rPr>
          <w:rFonts w:cs="Miriam" w:hint="cs"/>
          <w:szCs w:val="20"/>
          <w:rtl/>
          <w:lang w:eastAsia="en-US"/>
        </w:rPr>
        <w:t xml:space="preserve"> </w:t>
      </w:r>
    </w:p>
    <w:p w:rsidR="00DC5F22" w:rsidRDefault="00DC5F22" w:rsidP="00DC5F22">
      <w:pPr>
        <w:rPr>
          <w:rFonts w:hint="cs"/>
          <w:rtl/>
          <w:lang w:eastAsia="en-US"/>
        </w:rPr>
      </w:pPr>
      <w:r>
        <w:rPr>
          <w:rFonts w:hint="cs"/>
          <w:rtl/>
          <w:lang w:eastAsia="en-US"/>
        </w:rPr>
        <w:t xml:space="preserve">ואזדו לטעמייהו, דתנן </w:t>
      </w:r>
      <w:r>
        <w:rPr>
          <w:rFonts w:cs="Miriam" w:hint="cs"/>
          <w:szCs w:val="16"/>
          <w:rtl/>
          <w:lang w:eastAsia="en-US"/>
        </w:rPr>
        <w:t>(טהרות פ"ג מ"ח)</w:t>
      </w:r>
      <w:r>
        <w:rPr>
          <w:rFonts w:hint="cs"/>
          <w:rtl/>
          <w:lang w:eastAsia="en-US"/>
        </w:rPr>
        <w:t>: '</w:t>
      </w:r>
      <w:r>
        <w:rPr>
          <w:rFonts w:hint="cs"/>
          <w:i/>
          <w:iCs/>
          <w:rtl/>
          <w:lang w:eastAsia="en-US"/>
        </w:rPr>
        <w:t xml:space="preserve">תינוק שנמצא בצד העיסה ובצק בידו </w:t>
      </w:r>
      <w:r>
        <w:rPr>
          <w:rFonts w:cs="Miriam"/>
          <w:szCs w:val="20"/>
          <w:rtl/>
          <w:lang w:eastAsia="en-US"/>
        </w:rPr>
        <w:t>(</w:t>
      </w:r>
      <w:r>
        <w:rPr>
          <w:rFonts w:cs="Miriam" w:hint="cs"/>
          <w:szCs w:val="20"/>
          <w:rtl/>
          <w:lang w:eastAsia="en-US"/>
        </w:rPr>
        <w:t>בידוע שנטל מן העיסה</w:t>
      </w:r>
      <w:r>
        <w:rPr>
          <w:rFonts w:cs="Miriam"/>
          <w:szCs w:val="20"/>
          <w:rtl/>
          <w:lang w:eastAsia="en-US"/>
        </w:rPr>
        <w:t>)</w:t>
      </w:r>
      <w:r>
        <w:rPr>
          <w:rFonts w:hint="cs"/>
          <w:i/>
          <w:iCs/>
          <w:rtl/>
          <w:lang w:eastAsia="en-US"/>
        </w:rPr>
        <w:t xml:space="preserve">: רבי מאיר מטהר; וחכמים מטמאין, מפני שדרכו של תינוק לטפח </w:t>
      </w:r>
      <w:r>
        <w:rPr>
          <w:rFonts w:cs="Miriam"/>
          <w:szCs w:val="20"/>
          <w:rtl/>
          <w:lang w:eastAsia="en-US"/>
        </w:rPr>
        <w:t>(</w:t>
      </w:r>
      <w:r>
        <w:rPr>
          <w:rFonts w:cs="Miriam" w:hint="cs"/>
          <w:szCs w:val="20"/>
          <w:rtl/>
          <w:lang w:eastAsia="en-US"/>
        </w:rPr>
        <w:t>בשרצים ונבלות שבאשפה</w:t>
      </w:r>
      <w:r>
        <w:rPr>
          <w:rFonts w:cs="Miriam"/>
          <w:szCs w:val="20"/>
          <w:rtl/>
          <w:lang w:eastAsia="en-US"/>
        </w:rPr>
        <w:t>)</w:t>
      </w:r>
      <w:r>
        <w:rPr>
          <w:rFonts w:hint="cs"/>
          <w:rtl/>
          <w:lang w:eastAsia="en-US"/>
        </w:rPr>
        <w:t xml:space="preserve">' והוינן בה: מאי טעמיה דרבי מאיר? - קסבר: רוב תינוקות מטפחין, ומיעוט אין מטפחין, ועיסה בחזקת טהרה עומדת, וסמוך מיעוטא </w:t>
      </w:r>
      <w:r>
        <w:rPr>
          <w:rFonts w:cs="Miriam"/>
          <w:szCs w:val="20"/>
          <w:rtl/>
          <w:lang w:eastAsia="en-US"/>
        </w:rPr>
        <w:t>(</w:t>
      </w:r>
      <w:r>
        <w:rPr>
          <w:rFonts w:cs="Miriam" w:hint="cs"/>
          <w:szCs w:val="20"/>
          <w:rtl/>
          <w:lang w:eastAsia="en-US"/>
        </w:rPr>
        <w:t>דאין מטפחים</w:t>
      </w:r>
      <w:r>
        <w:rPr>
          <w:rFonts w:cs="Miriam"/>
          <w:szCs w:val="20"/>
          <w:rtl/>
          <w:lang w:eastAsia="en-US"/>
        </w:rPr>
        <w:t>)</w:t>
      </w:r>
      <w:r>
        <w:rPr>
          <w:rtl/>
          <w:lang w:eastAsia="en-US"/>
        </w:rPr>
        <w:t xml:space="preserve"> </w:t>
      </w:r>
      <w:r>
        <w:rPr>
          <w:rFonts w:hint="cs"/>
          <w:rtl/>
          <w:lang w:eastAsia="en-US"/>
        </w:rPr>
        <w:t xml:space="preserve">לחזקה </w:t>
      </w:r>
      <w:r>
        <w:rPr>
          <w:rFonts w:cs="Miriam"/>
          <w:szCs w:val="20"/>
          <w:rtl/>
          <w:lang w:eastAsia="en-US"/>
        </w:rPr>
        <w:t>(</w:t>
      </w:r>
      <w:r>
        <w:rPr>
          <w:rFonts w:cs="Miriam" w:hint="cs"/>
          <w:szCs w:val="20"/>
          <w:rtl/>
          <w:lang w:eastAsia="en-US"/>
        </w:rPr>
        <w:t>דעיסה</w:t>
      </w:r>
      <w:r>
        <w:rPr>
          <w:rFonts w:cs="Miriam"/>
          <w:szCs w:val="20"/>
          <w:rtl/>
          <w:lang w:eastAsia="en-US"/>
        </w:rPr>
        <w:t>)</w:t>
      </w:r>
      <w:r>
        <w:rPr>
          <w:rtl/>
          <w:lang w:eastAsia="en-US"/>
        </w:rPr>
        <w:t xml:space="preserve"> </w:t>
      </w:r>
      <w:r>
        <w:rPr>
          <w:rFonts w:hint="cs"/>
          <w:rtl/>
          <w:lang w:eastAsia="en-US"/>
        </w:rPr>
        <w:t xml:space="preserve">- איתרע ליה רובא </w:t>
      </w:r>
      <w:r>
        <w:rPr>
          <w:rFonts w:cs="Miriam"/>
          <w:szCs w:val="20"/>
          <w:rtl/>
          <w:lang w:eastAsia="en-US"/>
        </w:rPr>
        <w:t>(</w:t>
      </w:r>
      <w:r>
        <w:rPr>
          <w:rFonts w:cs="Miriam" w:hint="cs"/>
          <w:szCs w:val="20"/>
          <w:rtl/>
          <w:lang w:eastAsia="en-US"/>
        </w:rPr>
        <w:t>דמטפחין, דלרבי מאיר לא בטיל מעוטא לגמרי, דשמעינן ליה (נדה לב,א) דחייש למיעוטא; הילכך במקומו עומד, וכי משכח מידי לאיצטרופי בהדיה - מצטרף</w:t>
      </w:r>
      <w:r>
        <w:rPr>
          <w:rFonts w:cs="Miriam"/>
          <w:szCs w:val="20"/>
          <w:rtl/>
          <w:lang w:eastAsia="en-US"/>
        </w:rPr>
        <w:t>)</w:t>
      </w:r>
      <w:r>
        <w:rPr>
          <w:rFonts w:hint="cs"/>
          <w:rtl/>
          <w:lang w:eastAsia="en-US"/>
        </w:rPr>
        <w:t xml:space="preserve">! ורבנן - מיעוטא כמאן דליתא דמי </w:t>
      </w:r>
      <w:r>
        <w:rPr>
          <w:rFonts w:cs="Miriam"/>
          <w:szCs w:val="20"/>
          <w:rtl/>
          <w:lang w:eastAsia="en-US"/>
        </w:rPr>
        <w:t>(</w:t>
      </w:r>
      <w:r>
        <w:rPr>
          <w:rFonts w:cs="Miriam" w:hint="cs"/>
          <w:szCs w:val="20"/>
          <w:rtl/>
          <w:lang w:eastAsia="en-US"/>
        </w:rPr>
        <w:t>דבטיל ליה לגבי רובא, ורבנן לטעמייהו דלא חיישי למיעוט (שם)</w:t>
      </w:r>
      <w:r>
        <w:rPr>
          <w:rFonts w:cs="Miriam"/>
          <w:szCs w:val="20"/>
          <w:rtl/>
          <w:lang w:eastAsia="en-US"/>
        </w:rPr>
        <w:t>)</w:t>
      </w:r>
      <w:r>
        <w:rPr>
          <w:rFonts w:hint="cs"/>
          <w:rtl/>
          <w:lang w:eastAsia="en-US"/>
        </w:rPr>
        <w:t>: רובא וחזקה - רובא עדיף.</w:t>
      </w:r>
    </w:p>
    <w:p w:rsidR="00DC5F22" w:rsidRDefault="00DC5F22" w:rsidP="00DC5F22">
      <w:pPr>
        <w:rPr>
          <w:rFonts w:hint="cs"/>
          <w:rtl/>
          <w:lang w:eastAsia="en-US"/>
        </w:rPr>
      </w:pPr>
      <w:r>
        <w:rPr>
          <w:rFonts w:hint="cs"/>
          <w:rtl/>
          <w:lang w:eastAsia="en-US"/>
        </w:rPr>
        <w:t xml:space="preserve">אמר ריש לקיש משום רבי אושעיא: זו היא </w:t>
      </w:r>
      <w:r>
        <w:rPr>
          <w:rFonts w:cs="Miriam"/>
          <w:szCs w:val="20"/>
          <w:rtl/>
          <w:lang w:eastAsia="en-US"/>
        </w:rPr>
        <w:t>(</w:t>
      </w:r>
      <w:r>
        <w:rPr>
          <w:rFonts w:cs="Miriam" w:hint="cs"/>
          <w:szCs w:val="20"/>
          <w:rtl/>
          <w:lang w:eastAsia="en-US"/>
        </w:rPr>
        <w:t>חזקה</w:t>
      </w:r>
      <w:r>
        <w:rPr>
          <w:rFonts w:cs="Miriam"/>
          <w:szCs w:val="20"/>
          <w:rtl/>
          <w:lang w:eastAsia="en-US"/>
        </w:rPr>
        <w:t>)</w:t>
      </w:r>
      <w:r>
        <w:rPr>
          <w:rtl/>
          <w:lang w:eastAsia="en-US"/>
        </w:rPr>
        <w:t xml:space="preserve"> </w:t>
      </w:r>
      <w:r>
        <w:rPr>
          <w:rFonts w:hint="cs"/>
          <w:rtl/>
          <w:lang w:eastAsia="en-US"/>
        </w:rPr>
        <w:t xml:space="preserve">ששורפין עליה את התרומה </w:t>
      </w:r>
      <w:r>
        <w:rPr>
          <w:rFonts w:cs="Miriam"/>
          <w:szCs w:val="20"/>
          <w:rtl/>
          <w:lang w:eastAsia="en-US"/>
        </w:rPr>
        <w:t>(</w:t>
      </w:r>
      <w:r>
        <w:rPr>
          <w:rFonts w:cs="Miriam" w:hint="cs"/>
          <w:szCs w:val="20"/>
          <w:rtl/>
          <w:lang w:eastAsia="en-US"/>
        </w:rPr>
        <w:t>חזקת תינוקות שמחזיקין לטפח - שורפין עליה תרומה, דהאי 'מטמאין' דקאמרי רבנן - לשרוף קאמרי</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רבי יוחנן אמר: אין זו חזקה ששורפין עליה תרומה </w:t>
      </w:r>
      <w:r>
        <w:rPr>
          <w:rFonts w:cs="Miriam"/>
          <w:szCs w:val="20"/>
          <w:rtl/>
          <w:lang w:eastAsia="en-US"/>
        </w:rPr>
        <w:t>(</w:t>
      </w:r>
      <w:r>
        <w:rPr>
          <w:rFonts w:cs="Miriam" w:hint="cs"/>
          <w:szCs w:val="20"/>
          <w:rtl/>
          <w:lang w:eastAsia="en-US"/>
        </w:rPr>
        <w:t xml:space="preserve">וכי אמרי רבנן </w:t>
      </w:r>
      <w:r>
        <w:rPr>
          <w:rFonts w:cs="Miriam"/>
          <w:szCs w:val="20"/>
          <w:rtl/>
          <w:lang w:eastAsia="en-US"/>
        </w:rPr>
        <w:t>–</w:t>
      </w:r>
      <w:r>
        <w:rPr>
          <w:rFonts w:cs="Miriam" w:hint="cs"/>
          <w:szCs w:val="20"/>
          <w:rtl/>
          <w:lang w:eastAsia="en-US"/>
        </w:rPr>
        <w:t xml:space="preserve"> 'לתלות' קאמרי</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אלא איזו חזקה לרבי יוחנן ששורפין עליה את התרומה?</w:t>
      </w:r>
    </w:p>
    <w:p w:rsidR="00DC5F22" w:rsidRDefault="00DC5F22" w:rsidP="00DC5F22">
      <w:pPr>
        <w:rPr>
          <w:rFonts w:hint="cs"/>
          <w:rtl/>
          <w:lang w:eastAsia="en-US"/>
        </w:rPr>
      </w:pPr>
      <w:r>
        <w:rPr>
          <w:rFonts w:hint="cs"/>
          <w:rtl/>
          <w:lang w:eastAsia="en-US"/>
        </w:rPr>
        <w:t>כדתניא: '</w:t>
      </w:r>
      <w:r>
        <w:rPr>
          <w:rFonts w:hint="cs"/>
          <w:i/>
          <w:iCs/>
          <w:rtl/>
          <w:lang w:eastAsia="en-US"/>
        </w:rPr>
        <w:t xml:space="preserve">עיסה בתוך הבית, ושרצים </w:t>
      </w:r>
      <w:r>
        <w:rPr>
          <w:rFonts w:cs="Miriam"/>
          <w:szCs w:val="20"/>
          <w:rtl/>
          <w:lang w:eastAsia="en-US"/>
        </w:rPr>
        <w:t>(</w:t>
      </w:r>
      <w:r>
        <w:rPr>
          <w:rFonts w:cs="Miriam" w:hint="cs"/>
          <w:szCs w:val="20"/>
          <w:rtl/>
          <w:lang w:eastAsia="en-US"/>
        </w:rPr>
        <w:t>צב הדומה לצפרדע: הצב טמא והצפרדע טהור</w:t>
      </w:r>
      <w:r>
        <w:rPr>
          <w:rFonts w:cs="Miriam"/>
          <w:szCs w:val="20"/>
          <w:rtl/>
          <w:lang w:eastAsia="en-US"/>
        </w:rPr>
        <w:t>)</w:t>
      </w:r>
      <w:r>
        <w:rPr>
          <w:i/>
          <w:iCs/>
          <w:rtl/>
          <w:lang w:eastAsia="en-US"/>
        </w:rPr>
        <w:t xml:space="preserve"> </w:t>
      </w:r>
      <w:r>
        <w:rPr>
          <w:rFonts w:hint="cs"/>
          <w:i/>
          <w:iCs/>
          <w:rtl/>
          <w:lang w:eastAsia="en-US"/>
        </w:rPr>
        <w:t xml:space="preserve">וצפרדעים מטפלין שם </w:t>
      </w:r>
      <w:r>
        <w:rPr>
          <w:rFonts w:cs="Miriam"/>
          <w:szCs w:val="20"/>
          <w:rtl/>
          <w:lang w:eastAsia="en-US"/>
        </w:rPr>
        <w:t>(</w:t>
      </w:r>
      <w:r>
        <w:rPr>
          <w:rFonts w:cs="Miriam" w:hint="cs"/>
          <w:szCs w:val="20"/>
          <w:rtl/>
          <w:lang w:eastAsia="en-US"/>
        </w:rPr>
        <w:t>עושים נפולין נפולין חתיכות חתיכות</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ונמצאו חתיכות בעיסה </w:t>
      </w:r>
      <w:r>
        <w:rPr>
          <w:rFonts w:cs="Miriam"/>
          <w:szCs w:val="20"/>
          <w:rtl/>
          <w:lang w:eastAsia="en-US"/>
        </w:rPr>
        <w:t>(</w:t>
      </w:r>
      <w:r>
        <w:rPr>
          <w:rFonts w:cs="Miriam" w:hint="cs"/>
          <w:szCs w:val="20"/>
          <w:rtl/>
          <w:lang w:eastAsia="en-US"/>
        </w:rPr>
        <w:t>ואין ידוע אם של שרצים או של צפרדעים</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אם רוב שרצים </w:t>
      </w:r>
      <w:r>
        <w:rPr>
          <w:rFonts w:cs="Miriam"/>
          <w:szCs w:val="20"/>
          <w:rtl/>
          <w:lang w:eastAsia="en-US"/>
        </w:rPr>
        <w:t>(</w:t>
      </w:r>
      <w:r>
        <w:rPr>
          <w:rFonts w:cs="Miriam" w:hint="cs"/>
          <w:szCs w:val="20"/>
          <w:rtl/>
          <w:lang w:eastAsia="en-US"/>
        </w:rPr>
        <w:t>אם הבית מוחזקת להיות שרצים מצוים שם יותר מצפרדעים</w:t>
      </w:r>
      <w:r>
        <w:rPr>
          <w:rFonts w:cs="Miriam"/>
          <w:szCs w:val="20"/>
          <w:rtl/>
          <w:lang w:eastAsia="en-US"/>
        </w:rPr>
        <w:t>)</w:t>
      </w:r>
      <w:r>
        <w:rPr>
          <w:i/>
          <w:iCs/>
          <w:rtl/>
          <w:lang w:eastAsia="en-US"/>
        </w:rPr>
        <w:t xml:space="preserve"> –</w:t>
      </w:r>
      <w:r>
        <w:rPr>
          <w:rFonts w:hint="cs"/>
          <w:i/>
          <w:iCs/>
          <w:rtl/>
          <w:lang w:eastAsia="en-US"/>
        </w:rPr>
        <w:t xml:space="preserve"> טמאה </w:t>
      </w:r>
      <w:r>
        <w:rPr>
          <w:rFonts w:cs="Miriam"/>
          <w:szCs w:val="20"/>
          <w:rtl/>
          <w:lang w:eastAsia="en-US"/>
        </w:rPr>
        <w:t>(</w:t>
      </w:r>
      <w:r>
        <w:rPr>
          <w:rFonts w:cs="Miriam" w:hint="cs"/>
          <w:szCs w:val="20"/>
          <w:rtl/>
          <w:lang w:eastAsia="en-US"/>
        </w:rPr>
        <w:t>אף לישרף, דחזקה 'ורובא דאיתיה קמן' הוא</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אם רוב צפרדעים </w:t>
      </w:r>
      <w:r>
        <w:rPr>
          <w:i/>
          <w:iCs/>
          <w:rtl/>
          <w:lang w:eastAsia="en-US"/>
        </w:rPr>
        <w:t>–</w:t>
      </w:r>
      <w:r>
        <w:rPr>
          <w:rFonts w:hint="cs"/>
          <w:i/>
          <w:iCs/>
          <w:rtl/>
          <w:lang w:eastAsia="en-US"/>
        </w:rPr>
        <w:t xml:space="preserve"> טהורה</w:t>
      </w:r>
      <w:r>
        <w:rPr>
          <w:rFonts w:hint="cs"/>
          <w:rtl/>
          <w:lang w:eastAsia="en-US"/>
        </w:rPr>
        <w:t xml:space="preserve">' </w:t>
      </w:r>
      <w:r>
        <w:rPr>
          <w:rFonts w:cs="Miriam"/>
          <w:szCs w:val="20"/>
          <w:rtl/>
          <w:lang w:eastAsia="en-US"/>
        </w:rPr>
        <w:t>(</w:t>
      </w:r>
      <w:r>
        <w:rPr>
          <w:rFonts w:cs="Miriam" w:hint="cs"/>
          <w:szCs w:val="20"/>
          <w:rtl/>
          <w:lang w:eastAsia="en-US"/>
        </w:rPr>
        <w:t xml:space="preserve">אבל ההיא דתינוק </w:t>
      </w:r>
      <w:r>
        <w:rPr>
          <w:rFonts w:cs="Miriam"/>
          <w:szCs w:val="20"/>
          <w:rtl/>
          <w:lang w:eastAsia="en-US"/>
        </w:rPr>
        <w:t>–</w:t>
      </w:r>
      <w:r>
        <w:rPr>
          <w:rFonts w:cs="Miriam" w:hint="cs"/>
          <w:szCs w:val="20"/>
          <w:rtl/>
          <w:lang w:eastAsia="en-US"/>
        </w:rPr>
        <w:t xml:space="preserve"> 'רובא דליתיה קמן' הוא</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תניא כותיה דרבי יוחנן </w:t>
      </w:r>
      <w:r>
        <w:rPr>
          <w:rFonts w:cs="Miriam"/>
          <w:szCs w:val="20"/>
          <w:rtl/>
          <w:lang w:eastAsia="en-US"/>
        </w:rPr>
        <w:t>(</w:t>
      </w:r>
      <w:r>
        <w:rPr>
          <w:rFonts w:cs="Miriam" w:hint="cs"/>
          <w:szCs w:val="20"/>
          <w:rtl/>
          <w:lang w:eastAsia="en-US"/>
        </w:rPr>
        <w:t>דאמר 'מטמאין' דרבנן = לתלות</w:t>
      </w:r>
      <w:r>
        <w:rPr>
          <w:rFonts w:cs="Miriam"/>
          <w:szCs w:val="20"/>
          <w:rtl/>
          <w:lang w:eastAsia="en-US"/>
        </w:rPr>
        <w:t>)</w:t>
      </w:r>
      <w:r>
        <w:rPr>
          <w:rFonts w:hint="cs"/>
          <w:rtl/>
          <w:lang w:eastAsia="en-US"/>
        </w:rPr>
        <w:t>: '</w:t>
      </w:r>
      <w:r>
        <w:rPr>
          <w:rFonts w:hint="cs"/>
          <w:i/>
          <w:iCs/>
          <w:rtl/>
          <w:lang w:eastAsia="en-US"/>
        </w:rPr>
        <w:t xml:space="preserve">שני דברים אין בהם דעת לישאל ועשאום חכמים כמה שיש בהם דעת לישאל </w:t>
      </w:r>
      <w:r>
        <w:rPr>
          <w:rFonts w:cs="Miriam"/>
          <w:szCs w:val="20"/>
          <w:rtl/>
          <w:lang w:eastAsia="en-US"/>
        </w:rPr>
        <w:t>(</w:t>
      </w:r>
      <w:r>
        <w:rPr>
          <w:rFonts w:cs="Miriam" w:hint="cs"/>
          <w:szCs w:val="20"/>
          <w:rtl/>
          <w:lang w:eastAsia="en-US"/>
        </w:rPr>
        <w:t xml:space="preserve">וקיימא לן </w:t>
      </w:r>
      <w:r>
        <w:rPr>
          <w:rFonts w:cs="Miriam" w:hint="cs"/>
          <w:szCs w:val="16"/>
          <w:rtl/>
          <w:lang w:eastAsia="en-US"/>
        </w:rPr>
        <w:t>(נדה ד,ב)</w:t>
      </w:r>
      <w:r>
        <w:rPr>
          <w:rFonts w:cs="Miriam" w:hint="cs"/>
          <w:szCs w:val="20"/>
          <w:rtl/>
          <w:lang w:eastAsia="en-US"/>
        </w:rPr>
        <w:t xml:space="preserve"> ברשות היחיד ספיקו טמא, דבדבר שאין בו דעת לישאל קיימא לן (שם) דאפילו ברשות היחיד ספיקו טהור</w:t>
      </w:r>
      <w:r>
        <w:rPr>
          <w:rFonts w:cs="Miriam"/>
          <w:szCs w:val="20"/>
          <w:rtl/>
          <w:lang w:eastAsia="en-US"/>
        </w:rPr>
        <w:t>)</w:t>
      </w:r>
      <w:r>
        <w:rPr>
          <w:rFonts w:hint="cs"/>
          <w:i/>
          <w:iCs/>
          <w:rtl/>
          <w:lang w:eastAsia="en-US"/>
        </w:rPr>
        <w:t>: תינוק ועוד אחרת</w:t>
      </w:r>
      <w:r>
        <w:rPr>
          <w:rFonts w:hint="cs"/>
          <w:rtl/>
          <w:lang w:eastAsia="en-US"/>
        </w:rPr>
        <w:t>'.</w:t>
      </w:r>
    </w:p>
    <w:p w:rsidR="00DC5F22" w:rsidRDefault="00DC5F22" w:rsidP="00DC5F22">
      <w:pPr>
        <w:rPr>
          <w:rFonts w:hint="cs"/>
          <w:rtl/>
          <w:lang w:eastAsia="en-US"/>
        </w:rPr>
      </w:pPr>
      <w:r>
        <w:rPr>
          <w:rFonts w:hint="cs"/>
          <w:rtl/>
          <w:lang w:eastAsia="en-US"/>
        </w:rPr>
        <w:t>'</w:t>
      </w:r>
      <w:r>
        <w:rPr>
          <w:rFonts w:hint="cs"/>
          <w:i/>
          <w:iCs/>
          <w:rtl/>
          <w:lang w:eastAsia="en-US"/>
        </w:rPr>
        <w:t>תינוק</w:t>
      </w:r>
      <w:r>
        <w:rPr>
          <w:rFonts w:hint="cs"/>
          <w:rtl/>
          <w:lang w:eastAsia="en-US"/>
        </w:rPr>
        <w:t>' - הא דאמרן; '</w:t>
      </w:r>
      <w:r>
        <w:rPr>
          <w:rFonts w:hint="cs"/>
          <w:i/>
          <w:iCs/>
          <w:rtl/>
          <w:lang w:eastAsia="en-US"/>
        </w:rPr>
        <w:t>ועוד אחרת</w:t>
      </w:r>
      <w:r>
        <w:rPr>
          <w:rFonts w:hint="cs"/>
          <w:rtl/>
          <w:lang w:eastAsia="en-US"/>
        </w:rPr>
        <w:t>' מאי היא?</w:t>
      </w:r>
    </w:p>
    <w:p w:rsidR="00DC5F22" w:rsidRDefault="00DC5F22" w:rsidP="00DC5F22">
      <w:pPr>
        <w:rPr>
          <w:rFonts w:hint="cs"/>
          <w:lang w:eastAsia="en-US"/>
        </w:rPr>
      </w:pPr>
      <w:r>
        <w:rPr>
          <w:rFonts w:hint="cs"/>
          <w:rtl/>
          <w:lang w:eastAsia="en-US"/>
        </w:rPr>
        <w:t>עיסה בתוך הבית, ותרנגולים ומשקים טמאים שם, ונמצאו</w:t>
      </w:r>
    </w:p>
    <w:p w:rsidR="00DC5F22" w:rsidRDefault="00DC5F22" w:rsidP="00DC5F22">
      <w:pPr>
        <w:rPr>
          <w:rFonts w:hint="cs"/>
          <w:lang w:eastAsia="en-US"/>
        </w:rPr>
      </w:pPr>
    </w:p>
    <w:p w:rsidR="00DC5F22" w:rsidRDefault="00DC5F22" w:rsidP="00DC5F22">
      <w:pPr>
        <w:rPr>
          <w:rFonts w:hint="cs"/>
          <w:rtl/>
          <w:lang w:eastAsia="en-US"/>
        </w:rPr>
      </w:pPr>
      <w:r>
        <w:rPr>
          <w:rtl/>
          <w:lang w:eastAsia="en-US"/>
        </w:rPr>
        <w:t>(</w:t>
      </w:r>
      <w:r>
        <w:rPr>
          <w:rFonts w:hint="cs"/>
          <w:rtl/>
          <w:lang w:eastAsia="en-US"/>
        </w:rPr>
        <w:t>קידושין פ,ב</w:t>
      </w:r>
      <w:r>
        <w:rPr>
          <w:rtl/>
          <w:lang w:eastAsia="en-US"/>
        </w:rPr>
        <w:t>)</w:t>
      </w:r>
    </w:p>
    <w:p w:rsidR="00DC5F22" w:rsidRDefault="00DC5F22" w:rsidP="00DC5F22">
      <w:pPr>
        <w:rPr>
          <w:rFonts w:hint="cs"/>
          <w:rtl/>
          <w:lang w:eastAsia="en-US"/>
        </w:rPr>
      </w:pPr>
      <w:r>
        <w:rPr>
          <w:rFonts w:hint="cs"/>
          <w:rtl/>
          <w:lang w:eastAsia="en-US"/>
        </w:rPr>
        <w:t xml:space="preserve">נקורים נקורים </w:t>
      </w:r>
      <w:r>
        <w:rPr>
          <w:rFonts w:cs="Miriam"/>
          <w:szCs w:val="20"/>
          <w:rtl/>
          <w:lang w:eastAsia="en-US"/>
        </w:rPr>
        <w:t>(</w:t>
      </w:r>
      <w:r>
        <w:rPr>
          <w:rFonts w:cs="Miriam" w:hint="cs"/>
          <w:szCs w:val="20"/>
          <w:rtl/>
          <w:lang w:eastAsia="en-US"/>
        </w:rPr>
        <w:t>ביקרור"ש בלע"ז שנקרו תרנגולים בעיסה</w:t>
      </w:r>
      <w:r>
        <w:rPr>
          <w:rFonts w:cs="Miriam"/>
          <w:szCs w:val="20"/>
          <w:rtl/>
          <w:lang w:eastAsia="en-US"/>
        </w:rPr>
        <w:t>)</w:t>
      </w:r>
      <w:r>
        <w:rPr>
          <w:rtl/>
          <w:lang w:eastAsia="en-US"/>
        </w:rPr>
        <w:t xml:space="preserve"> </w:t>
      </w:r>
      <w:r>
        <w:rPr>
          <w:rFonts w:hint="cs"/>
          <w:rtl/>
          <w:lang w:eastAsia="en-US"/>
        </w:rPr>
        <w:t xml:space="preserve">בעיסה </w:t>
      </w:r>
      <w:r>
        <w:rPr>
          <w:rtl/>
          <w:lang w:eastAsia="en-US"/>
        </w:rPr>
        <w:t>–</w:t>
      </w:r>
      <w:r>
        <w:rPr>
          <w:rFonts w:hint="cs"/>
          <w:rtl/>
          <w:lang w:eastAsia="en-US"/>
        </w:rPr>
        <w:t xml:space="preserve"> </w:t>
      </w:r>
      <w:r>
        <w:rPr>
          <w:rFonts w:cs="Miriam"/>
          <w:szCs w:val="20"/>
          <w:rtl/>
          <w:lang w:eastAsia="en-US"/>
        </w:rPr>
        <w:t>(</w:t>
      </w:r>
      <w:r>
        <w:rPr>
          <w:rFonts w:cs="Miriam" w:hint="cs"/>
          <w:szCs w:val="20"/>
          <w:rtl/>
          <w:lang w:eastAsia="en-US"/>
        </w:rPr>
        <w:t>אם עיסה זו של תרומה</w:t>
      </w:r>
      <w:r>
        <w:rPr>
          <w:rFonts w:cs="Miriam"/>
          <w:szCs w:val="20"/>
          <w:rtl/>
          <w:lang w:eastAsia="en-US"/>
        </w:rPr>
        <w:t>)</w:t>
      </w:r>
      <w:r>
        <w:rPr>
          <w:rtl/>
          <w:lang w:eastAsia="en-US"/>
        </w:rPr>
        <w:t xml:space="preserve"> </w:t>
      </w:r>
      <w:r>
        <w:rPr>
          <w:rFonts w:hint="cs"/>
          <w:rtl/>
          <w:lang w:eastAsia="en-US"/>
        </w:rPr>
        <w:t xml:space="preserve">תולין: לא אוכלין ולא שורפין </w:t>
      </w:r>
      <w:r>
        <w:rPr>
          <w:rFonts w:cs="Miriam"/>
          <w:szCs w:val="20"/>
          <w:rtl/>
          <w:lang w:eastAsia="en-US"/>
        </w:rPr>
        <w:t>(</w:t>
      </w:r>
      <w:r>
        <w:rPr>
          <w:rFonts w:cs="Miriam" w:hint="cs"/>
          <w:szCs w:val="20"/>
          <w:rtl/>
          <w:lang w:eastAsia="en-US"/>
        </w:rPr>
        <w:t>חיישינן שמא שתו התרנגולין ממשקין הטמאים, ובעוד המשקה טופח בחרטומיהם - נקרו בעיסה; ומדקאמר שני דברים הללו 'עשאום כמי שיש בו דעת לישאל' ושנינו באחת מהן 'תולין' - מכלל דתינוק 'תולין'</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אמר רבי יהושע בן לוי: לא שנו אלא במשקים לבנים, אבל במשקים אדומים, אם איתא דנקיר - מידע ידיע.</w:t>
      </w:r>
    </w:p>
    <w:p w:rsidR="00DC5F22" w:rsidRDefault="00DC5F22" w:rsidP="00DC5F22">
      <w:pPr>
        <w:rPr>
          <w:rFonts w:hint="cs"/>
          <w:rtl/>
          <w:lang w:eastAsia="en-US"/>
        </w:rPr>
      </w:pPr>
      <w:r>
        <w:rPr>
          <w:rFonts w:hint="cs"/>
          <w:rtl/>
          <w:lang w:eastAsia="en-US"/>
        </w:rPr>
        <w:t>ודילמא בלעתינהו עיסה?</w:t>
      </w:r>
    </w:p>
    <w:p w:rsidR="00DC5F22" w:rsidRDefault="00DC5F22" w:rsidP="00DC5F22">
      <w:pPr>
        <w:rPr>
          <w:rFonts w:cs="Miriam" w:hint="cs"/>
          <w:szCs w:val="20"/>
          <w:lang w:eastAsia="en-US"/>
        </w:rPr>
      </w:pPr>
      <w:r>
        <w:rPr>
          <w:rFonts w:hint="cs"/>
          <w:rtl/>
          <w:lang w:eastAsia="en-US"/>
        </w:rPr>
        <w:t xml:space="preserve">אמר רבי יוחנן: דבר זה שמע בריבי </w:t>
      </w:r>
      <w:r>
        <w:rPr>
          <w:rFonts w:cs="Miriam"/>
          <w:szCs w:val="20"/>
          <w:rtl/>
          <w:lang w:eastAsia="en-US"/>
        </w:rPr>
        <w:t>(</w:t>
      </w:r>
      <w:r>
        <w:rPr>
          <w:rFonts w:cs="Miriam" w:hint="cs"/>
          <w:szCs w:val="20"/>
          <w:rtl/>
          <w:lang w:eastAsia="en-US"/>
        </w:rPr>
        <w:t>גדול הדור: רבי יהושע בן לוי</w:t>
      </w:r>
      <w:r>
        <w:rPr>
          <w:rFonts w:cs="Miriam"/>
          <w:szCs w:val="20"/>
          <w:rtl/>
          <w:lang w:eastAsia="en-US"/>
        </w:rPr>
        <w:t>)</w:t>
      </w:r>
      <w:r>
        <w:rPr>
          <w:rtl/>
          <w:lang w:eastAsia="en-US"/>
        </w:rPr>
        <w:t xml:space="preserve"> </w:t>
      </w:r>
      <w:r>
        <w:rPr>
          <w:rFonts w:hint="cs"/>
          <w:rtl/>
          <w:lang w:eastAsia="en-US"/>
        </w:rPr>
        <w:t xml:space="preserve">ופירושו לא שמע </w:t>
      </w:r>
      <w:r>
        <w:rPr>
          <w:rFonts w:cs="Miriam"/>
          <w:szCs w:val="20"/>
          <w:rtl/>
          <w:lang w:eastAsia="en-US"/>
        </w:rPr>
        <w:t>(</w:t>
      </w:r>
      <w:r>
        <w:rPr>
          <w:rFonts w:cs="Miriam" w:hint="cs"/>
          <w:szCs w:val="20"/>
          <w:rtl/>
          <w:lang w:eastAsia="en-US"/>
        </w:rPr>
        <w:t>דבאדומים נמי היה לו לפרש ולחלק בין צלולים לעכורים</w:t>
      </w:r>
      <w:r>
        <w:rPr>
          <w:rFonts w:cs="Miriam"/>
          <w:szCs w:val="20"/>
          <w:rtl/>
          <w:lang w:eastAsia="en-US"/>
        </w:rPr>
        <w:t>)</w:t>
      </w:r>
      <w:r>
        <w:rPr>
          <w:rFonts w:hint="cs"/>
          <w:rtl/>
          <w:lang w:eastAsia="en-US"/>
        </w:rPr>
        <w:t xml:space="preserve">: לא שנו אלא במשקים צלולים </w:t>
      </w:r>
      <w:r>
        <w:rPr>
          <w:rFonts w:cs="Miriam"/>
          <w:szCs w:val="20"/>
          <w:rtl/>
          <w:lang w:eastAsia="en-US"/>
        </w:rPr>
        <w:t>(</w:t>
      </w:r>
      <w:r>
        <w:rPr>
          <w:rFonts w:cs="Miriam" w:hint="cs"/>
          <w:szCs w:val="20"/>
          <w:rtl/>
          <w:lang w:eastAsia="en-US"/>
        </w:rPr>
        <w:t>משקין צלולין נוחין ליבלע</w:t>
      </w:r>
      <w:r>
        <w:rPr>
          <w:rFonts w:cs="Miriam"/>
          <w:szCs w:val="20"/>
          <w:rtl/>
          <w:lang w:eastAsia="en-US"/>
        </w:rPr>
        <w:t>)</w:t>
      </w:r>
      <w:r>
        <w:rPr>
          <w:rFonts w:hint="cs"/>
          <w:rtl/>
          <w:lang w:eastAsia="en-US"/>
        </w:rPr>
        <w:t xml:space="preserve">, שבבואה של תינוק ניכר בה </w:t>
      </w:r>
      <w:r>
        <w:rPr>
          <w:rFonts w:cs="Miriam"/>
          <w:szCs w:val="20"/>
          <w:rtl/>
          <w:lang w:eastAsia="en-US"/>
        </w:rPr>
        <w:t>(</w:t>
      </w:r>
      <w:r>
        <w:rPr>
          <w:rFonts w:cs="Miriam" w:hint="cs"/>
          <w:szCs w:val="20"/>
          <w:rtl/>
          <w:lang w:eastAsia="en-US"/>
        </w:rPr>
        <w:t>דמות קלסתר פניו</w:t>
      </w:r>
      <w:r>
        <w:rPr>
          <w:rFonts w:cs="Miriam"/>
          <w:szCs w:val="20"/>
          <w:rtl/>
          <w:lang w:eastAsia="en-US"/>
        </w:rPr>
        <w:t>)</w:t>
      </w:r>
      <w:r>
        <w:rPr>
          <w:rFonts w:hint="cs"/>
          <w:rtl/>
          <w:lang w:eastAsia="en-US"/>
        </w:rPr>
        <w:t xml:space="preserve">, אבל משקים עכורים </w:t>
      </w:r>
      <w:r>
        <w:rPr>
          <w:rtl/>
          <w:lang w:eastAsia="en-US"/>
        </w:rPr>
        <w:t>–</w:t>
      </w:r>
      <w:r>
        <w:rPr>
          <w:rFonts w:hint="cs"/>
          <w:rtl/>
          <w:lang w:eastAsia="en-US"/>
        </w:rPr>
        <w:t xml:space="preserve"> לא </w:t>
      </w:r>
      <w:r>
        <w:rPr>
          <w:rFonts w:cs="Courier New" w:hint="cs"/>
          <w:szCs w:val="20"/>
          <w:rtl/>
          <w:lang w:eastAsia="en-US"/>
        </w:rPr>
        <w:t>[</w:t>
      </w:r>
      <w:r>
        <w:rPr>
          <w:rFonts w:ascii="Courier New" w:hAnsi="Courier New" w:cs="Courier New" w:hint="cs"/>
          <w:sz w:val="16"/>
          <w:szCs w:val="20"/>
          <w:rtl/>
          <w:lang w:eastAsia="en-US"/>
        </w:rPr>
        <w:t>כי אינם נבלעים ולכן ניתן לראות אם יש סימנים של הנוזל הטמא</w:t>
      </w:r>
      <w:r>
        <w:rPr>
          <w:rFonts w:cs="Courier New" w:hint="cs"/>
          <w:szCs w:val="20"/>
          <w:rtl/>
          <w:lang w:eastAsia="en-US"/>
        </w:rPr>
        <w:t>]</w:t>
      </w:r>
      <w:r>
        <w:rPr>
          <w:rFonts w:hint="cs"/>
          <w:rtl/>
          <w:lang w:eastAsia="en-US"/>
        </w:rPr>
        <w:t>.</w:t>
      </w:r>
    </w:p>
    <w:p w:rsidR="00DC5F22" w:rsidRDefault="00DC5F22" w:rsidP="00DC5F22">
      <w:pPr>
        <w:rPr>
          <w:rFonts w:hint="cs"/>
          <w:rtl/>
          <w:lang w:eastAsia="en-US"/>
        </w:rPr>
      </w:pPr>
    </w:p>
    <w:p w:rsidR="00DC5F22" w:rsidRDefault="00DC5F22" w:rsidP="00DC5F22">
      <w:pPr>
        <w:rPr>
          <w:rFonts w:hint="cs"/>
          <w:lang w:eastAsia="en-US"/>
        </w:rPr>
      </w:pPr>
    </w:p>
    <w:p w:rsidR="00DC5F22" w:rsidRDefault="00DC5F22" w:rsidP="00DC5F22">
      <w:pPr>
        <w:rPr>
          <w:rFonts w:hint="cs"/>
          <w:rtl/>
          <w:lang w:eastAsia="en-US"/>
        </w:rPr>
      </w:pPr>
      <w:r>
        <w:rPr>
          <w:rFonts w:hint="cs"/>
          <w:rtl/>
          <w:lang w:eastAsia="en-US"/>
        </w:rPr>
        <w:t>משנה:</w:t>
      </w:r>
    </w:p>
    <w:p w:rsidR="00DC5F22" w:rsidRDefault="00DC5F22" w:rsidP="00DC5F22">
      <w:pPr>
        <w:rPr>
          <w:rFonts w:hint="cs"/>
          <w:rtl/>
          <w:lang w:eastAsia="en-US"/>
        </w:rPr>
      </w:pPr>
      <w:r>
        <w:rPr>
          <w:rFonts w:hint="cs"/>
          <w:rtl/>
          <w:lang w:eastAsia="en-US"/>
        </w:rPr>
        <w:t xml:space="preserve">לא יתייחד אדם עם שתי נשים </w:t>
      </w:r>
      <w:r>
        <w:rPr>
          <w:rFonts w:cs="Miriam"/>
          <w:szCs w:val="20"/>
          <w:rtl/>
          <w:lang w:eastAsia="en-US"/>
        </w:rPr>
        <w:t>(</w:t>
      </w:r>
      <w:r>
        <w:rPr>
          <w:rFonts w:cs="Miriam" w:hint="cs"/>
          <w:szCs w:val="20"/>
          <w:rtl/>
          <w:lang w:eastAsia="en-US"/>
        </w:rPr>
        <w:t>מפני שדעתן קלה, ושתיהן נוחות להתפתות, ולא תירא זו מחבירתה שאף היא תעשה כמותה</w:t>
      </w:r>
      <w:r>
        <w:rPr>
          <w:rFonts w:cs="Miriam"/>
          <w:szCs w:val="20"/>
          <w:rtl/>
          <w:lang w:eastAsia="en-US"/>
        </w:rPr>
        <w:t>)</w:t>
      </w:r>
      <w:r>
        <w:rPr>
          <w:rFonts w:hint="cs"/>
          <w:rtl/>
          <w:lang w:eastAsia="en-US"/>
        </w:rPr>
        <w:t xml:space="preserve">, אבל אשה אחת מתייחדת עם שני אנשים </w:t>
      </w:r>
      <w:r>
        <w:rPr>
          <w:rFonts w:cs="Miriam"/>
          <w:szCs w:val="20"/>
          <w:rtl/>
          <w:lang w:eastAsia="en-US"/>
        </w:rPr>
        <w:t>(</w:t>
      </w:r>
      <w:r>
        <w:rPr>
          <w:rFonts w:cs="Miriam" w:hint="cs"/>
          <w:szCs w:val="20"/>
          <w:rtl/>
          <w:lang w:eastAsia="en-US"/>
        </w:rPr>
        <w:t>שהאחד בוש מחבירו</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רבי שמעון אומר: אף איש אחד מתייחד עם שתי נשים בזמן שאשתו עמו, וישן עמהם בפונדקי מפני שאשתו משמרתו.</w:t>
      </w:r>
    </w:p>
    <w:p w:rsidR="00DC5F22" w:rsidRDefault="00DC5F22" w:rsidP="00DC5F22">
      <w:pPr>
        <w:rPr>
          <w:rFonts w:hint="cs"/>
          <w:lang w:eastAsia="en-US"/>
        </w:rPr>
      </w:pPr>
      <w:r>
        <w:rPr>
          <w:rFonts w:hint="cs"/>
          <w:rtl/>
          <w:lang w:eastAsia="en-US"/>
        </w:rPr>
        <w:t xml:space="preserve">מתייחד אדם עם אמו </w:t>
      </w:r>
      <w:r>
        <w:rPr>
          <w:rFonts w:cs="Miriam"/>
          <w:szCs w:val="20"/>
          <w:rtl/>
          <w:lang w:eastAsia="en-US"/>
        </w:rPr>
        <w:t>(</w:t>
      </w:r>
      <w:r>
        <w:rPr>
          <w:rFonts w:cs="Miriam" w:hint="cs"/>
          <w:szCs w:val="20"/>
          <w:rtl/>
          <w:lang w:eastAsia="en-US"/>
        </w:rPr>
        <w:t>טעמא מפרש בגמרא</w:t>
      </w:r>
      <w:r>
        <w:rPr>
          <w:rFonts w:cs="Miriam"/>
          <w:szCs w:val="20"/>
          <w:rtl/>
          <w:lang w:eastAsia="en-US"/>
        </w:rPr>
        <w:t>)</w:t>
      </w:r>
      <w:r>
        <w:rPr>
          <w:rtl/>
          <w:lang w:eastAsia="en-US"/>
        </w:rPr>
        <w:t xml:space="preserve"> </w:t>
      </w:r>
      <w:r>
        <w:rPr>
          <w:rFonts w:hint="cs"/>
          <w:rtl/>
          <w:lang w:eastAsia="en-US"/>
        </w:rPr>
        <w:t xml:space="preserve">ועם בתו, וישן עמהם </w:t>
      </w:r>
      <w:r>
        <w:rPr>
          <w:rFonts w:cs="Miriam"/>
          <w:szCs w:val="20"/>
          <w:rtl/>
          <w:lang w:eastAsia="en-US"/>
        </w:rPr>
        <w:t>(</w:t>
      </w:r>
      <w:r>
        <w:rPr>
          <w:rFonts w:cs="Miriam" w:hint="cs"/>
          <w:szCs w:val="20"/>
          <w:rtl/>
          <w:lang w:eastAsia="en-US"/>
        </w:rPr>
        <w:t>הבן עם אמו</w:t>
      </w:r>
      <w:r>
        <w:rPr>
          <w:rFonts w:cs="Miriam"/>
          <w:szCs w:val="20"/>
          <w:rtl/>
          <w:lang w:eastAsia="en-US"/>
        </w:rPr>
        <w:t>)</w:t>
      </w:r>
      <w:r>
        <w:rPr>
          <w:rtl/>
          <w:lang w:eastAsia="en-US"/>
        </w:rPr>
        <w:t xml:space="preserve"> </w:t>
      </w:r>
      <w:r>
        <w:rPr>
          <w:rFonts w:hint="cs"/>
          <w:rtl/>
          <w:lang w:eastAsia="en-US"/>
        </w:rPr>
        <w:t xml:space="preserve">בקירוב בשר </w:t>
      </w:r>
      <w:r>
        <w:rPr>
          <w:rFonts w:cs="Miriam"/>
          <w:szCs w:val="20"/>
          <w:rtl/>
          <w:lang w:eastAsia="en-US"/>
        </w:rPr>
        <w:t>(</w:t>
      </w:r>
      <w:r>
        <w:rPr>
          <w:rFonts w:cs="Miriam" w:hint="cs"/>
          <w:szCs w:val="20"/>
          <w:rtl/>
          <w:lang w:eastAsia="en-US"/>
        </w:rPr>
        <w:t>ובעודו קטן קאמר דישן עמה בקירוב בשר, כדמפרש ואזיל</w:t>
      </w:r>
      <w:r>
        <w:rPr>
          <w:rFonts w:cs="Miriam"/>
          <w:szCs w:val="20"/>
          <w:rtl/>
          <w:lang w:eastAsia="en-US"/>
        </w:rPr>
        <w:t>)</w:t>
      </w:r>
      <w:r>
        <w:rPr>
          <w:rFonts w:hint="cs"/>
          <w:rtl/>
          <w:lang w:eastAsia="en-US"/>
        </w:rPr>
        <w:t xml:space="preserve">; ואם הגדילו - זו ישנה בכסותה וזה ישן בכסותו </w:t>
      </w:r>
      <w:r>
        <w:rPr>
          <w:rFonts w:cs="Miriam"/>
          <w:szCs w:val="20"/>
          <w:rtl/>
          <w:lang w:eastAsia="en-US"/>
        </w:rPr>
        <w:t>(</w:t>
      </w:r>
      <w:r>
        <w:rPr>
          <w:rFonts w:cs="Miriam" w:hint="cs"/>
          <w:szCs w:val="20"/>
          <w:rtl/>
          <w:lang w:eastAsia="en-US"/>
        </w:rPr>
        <w:t>וכן הבת עם אביה בעודה קטנה</w:t>
      </w:r>
      <w:r>
        <w:rPr>
          <w:rFonts w:cs="Miriam"/>
          <w:szCs w:val="20"/>
          <w:rtl/>
          <w:lang w:eastAsia="en-US"/>
        </w:rPr>
        <w:t>)</w:t>
      </w:r>
      <w:r>
        <w:rPr>
          <w:rFonts w:hint="cs"/>
          <w:rtl/>
          <w:lang w:eastAsia="en-US"/>
        </w:rPr>
        <w:t>.</w:t>
      </w:r>
    </w:p>
    <w:p w:rsidR="00DC5F22" w:rsidRDefault="00DC5F22" w:rsidP="00DC5F22">
      <w:pPr>
        <w:rPr>
          <w:rFonts w:hint="cs"/>
          <w:lang w:eastAsia="en-US"/>
        </w:rPr>
      </w:pPr>
    </w:p>
    <w:p w:rsidR="00DC5F22" w:rsidRDefault="00DC5F22" w:rsidP="00DC5F22">
      <w:pPr>
        <w:rPr>
          <w:rFonts w:hint="cs"/>
          <w:rtl/>
          <w:lang w:eastAsia="en-US"/>
        </w:rPr>
      </w:pPr>
      <w:r>
        <w:rPr>
          <w:rFonts w:hint="cs"/>
          <w:rtl/>
          <w:lang w:eastAsia="en-US"/>
        </w:rPr>
        <w:t>גמרא:</w:t>
      </w:r>
    </w:p>
    <w:p w:rsidR="00DC5F22" w:rsidRDefault="00DC5F22" w:rsidP="00DC5F22">
      <w:pPr>
        <w:rPr>
          <w:rFonts w:hint="cs"/>
          <w:rtl/>
          <w:lang w:eastAsia="en-US"/>
        </w:rPr>
      </w:pPr>
      <w:r>
        <w:rPr>
          <w:rFonts w:hint="cs"/>
          <w:rtl/>
          <w:lang w:eastAsia="en-US"/>
        </w:rPr>
        <w:t xml:space="preserve">מאי טעמא </w:t>
      </w:r>
      <w:r>
        <w:rPr>
          <w:rFonts w:cs="Miriam"/>
          <w:szCs w:val="20"/>
          <w:rtl/>
          <w:lang w:eastAsia="en-US"/>
        </w:rPr>
        <w:t>(</w:t>
      </w:r>
      <w:r>
        <w:rPr>
          <w:rFonts w:cs="Miriam" w:hint="cs"/>
          <w:szCs w:val="20"/>
          <w:rtl/>
          <w:lang w:eastAsia="en-US"/>
        </w:rPr>
        <w:t>לא יתייחד עם שתי נשים כאשה שמתייחדת עם שני אנשים</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תנא דבי אליהו: '</w:t>
      </w:r>
      <w:r>
        <w:rPr>
          <w:rFonts w:hint="cs"/>
          <w:i/>
          <w:iCs/>
          <w:rtl/>
          <w:lang w:eastAsia="en-US"/>
        </w:rPr>
        <w:t xml:space="preserve">הואיל ונשים דעתן קלות עליהן </w:t>
      </w:r>
      <w:r>
        <w:rPr>
          <w:rFonts w:cs="Miriam"/>
          <w:szCs w:val="20"/>
          <w:rtl/>
          <w:lang w:eastAsia="en-US"/>
        </w:rPr>
        <w:t>(</w:t>
      </w:r>
      <w:r>
        <w:rPr>
          <w:rFonts w:cs="Miriam" w:hint="cs"/>
          <w:szCs w:val="20"/>
          <w:rtl/>
          <w:lang w:eastAsia="en-US"/>
        </w:rPr>
        <w:t>ושתיהן נוחות להתפתות</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מנא הני מילי?</w:t>
      </w:r>
    </w:p>
    <w:p w:rsidR="00DC5F22" w:rsidRDefault="00DC5F22" w:rsidP="00DC5F22">
      <w:pPr>
        <w:rPr>
          <w:rFonts w:hint="cs"/>
          <w:rtl/>
          <w:lang w:eastAsia="en-US"/>
        </w:rPr>
      </w:pPr>
      <w:r>
        <w:rPr>
          <w:rFonts w:hint="cs"/>
          <w:rtl/>
          <w:lang w:eastAsia="en-US"/>
        </w:rPr>
        <w:t xml:space="preserve">אמר רבי יוחנן משום רבי ישמעאל: רמז ליחוד מן התורה מנין? </w:t>
      </w:r>
      <w:r>
        <w:rPr>
          <w:rtl/>
          <w:lang w:eastAsia="en-US"/>
        </w:rPr>
        <w:t>–</w:t>
      </w:r>
      <w:r>
        <w:rPr>
          <w:rFonts w:hint="cs"/>
          <w:rtl/>
          <w:lang w:eastAsia="en-US"/>
        </w:rPr>
        <w:t xml:space="preserve"> שנאמר: </w:t>
      </w:r>
      <w:r>
        <w:rPr>
          <w:rFonts w:cs="Miriam" w:hint="cs"/>
          <w:szCs w:val="16"/>
          <w:rtl/>
          <w:lang w:eastAsia="en-US"/>
        </w:rPr>
        <w:t>(דברים יג,ז)</w:t>
      </w:r>
      <w:r>
        <w:rPr>
          <w:rFonts w:cs="Narkisim" w:hint="cs"/>
          <w:rtl/>
          <w:lang w:eastAsia="en-US"/>
        </w:rPr>
        <w:t xml:space="preserve"> כי יסיתך אחיך </w:t>
      </w:r>
      <w:r>
        <w:rPr>
          <w:rFonts w:cs="Narkisim" w:hint="cs"/>
          <w:u w:val="single"/>
          <w:rtl/>
          <w:lang w:eastAsia="en-US"/>
        </w:rPr>
        <w:t>בן אמך</w:t>
      </w:r>
      <w:r>
        <w:rPr>
          <w:rFonts w:cs="Narkisim"/>
          <w:rtl/>
          <w:lang w:eastAsia="en-US"/>
        </w:rPr>
        <w:t xml:space="preserve"> </w:t>
      </w:r>
      <w:r>
        <w:rPr>
          <w:rFonts w:cs="Narkisim"/>
          <w:szCs w:val="20"/>
          <w:rtl/>
          <w:lang w:eastAsia="en-US"/>
        </w:rPr>
        <w:t>[</w:t>
      </w:r>
      <w:r>
        <w:rPr>
          <w:rFonts w:cs="Narkisim" w:hint="cs"/>
          <w:szCs w:val="20"/>
          <w:rtl/>
          <w:lang w:eastAsia="en-US"/>
        </w:rPr>
        <w:t>או בנך או בתך או אשת חיקך או רעך אשר כנפשך בסתר לאמר: נלכה ונעבדה אלהים אחרים אשר לא ידעת אתה ואבתיך</w:t>
      </w:r>
      <w:r>
        <w:rPr>
          <w:rFonts w:cs="Narkisim"/>
          <w:szCs w:val="20"/>
          <w:rtl/>
          <w:lang w:eastAsia="en-US"/>
        </w:rPr>
        <w:t>]</w:t>
      </w:r>
      <w:r>
        <w:rPr>
          <w:rFonts w:hint="cs"/>
          <w:rtl/>
          <w:lang w:eastAsia="en-US"/>
        </w:rPr>
        <w:t xml:space="preserve"> וכי </w:t>
      </w:r>
      <w:r>
        <w:rPr>
          <w:rFonts w:hint="cs"/>
          <w:u w:val="single"/>
          <w:rtl/>
          <w:lang w:eastAsia="en-US"/>
        </w:rPr>
        <w:t>בן אם</w:t>
      </w:r>
      <w:r>
        <w:rPr>
          <w:rFonts w:hint="cs"/>
          <w:rtl/>
          <w:lang w:eastAsia="en-US"/>
        </w:rPr>
        <w:t xml:space="preserve"> מסית, </w:t>
      </w:r>
      <w:r>
        <w:rPr>
          <w:rFonts w:hint="cs"/>
          <w:u w:val="single"/>
          <w:rtl/>
          <w:lang w:eastAsia="en-US"/>
        </w:rPr>
        <w:t>בן אב</w:t>
      </w:r>
      <w:r>
        <w:rPr>
          <w:rFonts w:hint="cs"/>
          <w:rtl/>
          <w:lang w:eastAsia="en-US"/>
        </w:rPr>
        <w:t xml:space="preserve"> אינו מסית? - אלא </w:t>
      </w:r>
      <w:r>
        <w:rPr>
          <w:rFonts w:cs="Miriam"/>
          <w:szCs w:val="20"/>
          <w:rtl/>
          <w:lang w:eastAsia="en-US"/>
        </w:rPr>
        <w:t>(</w:t>
      </w:r>
      <w:r>
        <w:rPr>
          <w:rFonts w:cs="Miriam" w:hint="cs"/>
          <w:szCs w:val="20"/>
          <w:rtl/>
          <w:lang w:eastAsia="en-US"/>
        </w:rPr>
        <w:t>להכי נקט קרא '</w:t>
      </w:r>
      <w:r>
        <w:rPr>
          <w:rFonts w:cs="Narkisim" w:hint="cs"/>
          <w:szCs w:val="20"/>
          <w:rtl/>
          <w:lang w:eastAsia="en-US"/>
        </w:rPr>
        <w:t>בן אמך</w:t>
      </w:r>
      <w:r>
        <w:rPr>
          <w:rFonts w:cs="Miriam" w:hint="cs"/>
          <w:szCs w:val="20"/>
          <w:rtl/>
          <w:lang w:eastAsia="en-US"/>
        </w:rPr>
        <w:t>':</w:t>
      </w:r>
      <w:r>
        <w:rPr>
          <w:rFonts w:cs="Miriam"/>
          <w:szCs w:val="20"/>
          <w:rtl/>
          <w:lang w:eastAsia="en-US"/>
        </w:rPr>
        <w:t>)</w:t>
      </w:r>
      <w:r>
        <w:rPr>
          <w:rtl/>
          <w:lang w:eastAsia="en-US"/>
        </w:rPr>
        <w:t xml:space="preserve"> </w:t>
      </w:r>
      <w:r>
        <w:rPr>
          <w:rFonts w:hint="cs"/>
          <w:rtl/>
          <w:lang w:eastAsia="en-US"/>
        </w:rPr>
        <w:t xml:space="preserve">לומר לך: בן מתייחד עם אמו </w:t>
      </w:r>
      <w:r>
        <w:rPr>
          <w:rFonts w:cs="Miriam"/>
          <w:szCs w:val="20"/>
          <w:rtl/>
          <w:lang w:eastAsia="en-US"/>
        </w:rPr>
        <w:t>(</w:t>
      </w:r>
      <w:r>
        <w:rPr>
          <w:rFonts w:cs="Miriam" w:hint="cs"/>
          <w:szCs w:val="20"/>
          <w:rtl/>
          <w:lang w:eastAsia="en-US"/>
        </w:rPr>
        <w:t>שהבן מצוי אצל האם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ואסור להתייחד עם כל עריות שבתורה. </w:t>
      </w:r>
    </w:p>
    <w:p w:rsidR="00DC5F22" w:rsidRDefault="00DC5F22" w:rsidP="00DC5F22">
      <w:pPr>
        <w:rPr>
          <w:rFonts w:hint="cs"/>
          <w:rtl/>
          <w:lang w:eastAsia="en-US"/>
        </w:rPr>
      </w:pPr>
      <w:r>
        <w:rPr>
          <w:rFonts w:hint="cs"/>
          <w:rtl/>
          <w:lang w:eastAsia="en-US"/>
        </w:rPr>
        <w:t xml:space="preserve">פשטיה דקרא במאי כתיב </w:t>
      </w:r>
      <w:r>
        <w:rPr>
          <w:rFonts w:cs="Miriam"/>
          <w:szCs w:val="20"/>
          <w:rtl/>
          <w:lang w:eastAsia="en-US"/>
        </w:rPr>
        <w:t>(</w:t>
      </w:r>
      <w:r>
        <w:rPr>
          <w:rFonts w:cs="Miriam" w:hint="cs"/>
          <w:szCs w:val="20"/>
          <w:rtl/>
          <w:lang w:eastAsia="en-US"/>
        </w:rPr>
        <w:t>לענין פשוטו של מקרא שמדבר בהסתה, אמאי נקט '</w:t>
      </w:r>
      <w:r>
        <w:rPr>
          <w:rFonts w:cs="Narkisim" w:hint="cs"/>
          <w:szCs w:val="20"/>
          <w:rtl/>
          <w:lang w:eastAsia="en-US"/>
        </w:rPr>
        <w:t>בן אמך</w:t>
      </w:r>
      <w:r>
        <w:rPr>
          <w:rFonts w:cs="Miriam" w:hint="cs"/>
          <w:szCs w:val="20"/>
          <w:rtl/>
          <w:lang w:eastAsia="en-US"/>
        </w:rPr>
        <w:t>'</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אמר אביי: לא מיבעיא קאמר: לא מיבעיא </w:t>
      </w:r>
      <w:r>
        <w:rPr>
          <w:rFonts w:hint="cs"/>
          <w:u w:val="single"/>
          <w:rtl/>
          <w:lang w:eastAsia="en-US"/>
        </w:rPr>
        <w:t>בן אב</w:t>
      </w:r>
      <w:r>
        <w:rPr>
          <w:rFonts w:hint="cs"/>
          <w:rtl/>
          <w:lang w:eastAsia="en-US"/>
        </w:rPr>
        <w:t xml:space="preserve"> דסני ליה </w:t>
      </w:r>
      <w:r>
        <w:rPr>
          <w:rFonts w:cs="Miriam"/>
          <w:szCs w:val="20"/>
          <w:rtl/>
          <w:lang w:eastAsia="en-US"/>
        </w:rPr>
        <w:t>(</w:t>
      </w:r>
      <w:r>
        <w:rPr>
          <w:rFonts w:cs="Miriam" w:hint="cs"/>
          <w:szCs w:val="20"/>
          <w:rtl/>
          <w:lang w:eastAsia="en-US"/>
        </w:rPr>
        <w:t>לפי שממעט בחלק ירושתו</w:t>
      </w:r>
      <w:r>
        <w:rPr>
          <w:rFonts w:cs="Miriam"/>
          <w:szCs w:val="20"/>
          <w:rtl/>
          <w:lang w:eastAsia="en-US"/>
        </w:rPr>
        <w:t>)</w:t>
      </w:r>
      <w:r>
        <w:rPr>
          <w:rtl/>
          <w:lang w:eastAsia="en-US"/>
        </w:rPr>
        <w:t xml:space="preserve"> </w:t>
      </w:r>
      <w:r>
        <w:rPr>
          <w:rFonts w:hint="cs"/>
          <w:rtl/>
          <w:lang w:eastAsia="en-US"/>
        </w:rPr>
        <w:t xml:space="preserve">ועייץ ליה עצות רעות, אלא אפילו בן אם, דלא סני ליה </w:t>
      </w:r>
      <w:r>
        <w:rPr>
          <w:rFonts w:cs="Miriam"/>
          <w:szCs w:val="20"/>
          <w:rtl/>
          <w:lang w:eastAsia="en-US"/>
        </w:rPr>
        <w:t>(</w:t>
      </w:r>
      <w:r>
        <w:rPr>
          <w:rFonts w:cs="Miriam" w:hint="cs"/>
          <w:szCs w:val="20"/>
          <w:rtl/>
          <w:lang w:eastAsia="en-US"/>
        </w:rPr>
        <w:t>שאין להם חלק ירושה יחד: זה יורש את אביו וזה יורש את אביו</w:t>
      </w:r>
      <w:r>
        <w:rPr>
          <w:rFonts w:cs="Miriam"/>
          <w:szCs w:val="20"/>
          <w:rtl/>
          <w:lang w:eastAsia="en-US"/>
        </w:rPr>
        <w:t>)</w:t>
      </w:r>
      <w:r>
        <w:rPr>
          <w:rtl/>
          <w:lang w:eastAsia="en-US"/>
        </w:rPr>
        <w:t xml:space="preserve"> </w:t>
      </w:r>
      <w:r>
        <w:rPr>
          <w:rFonts w:hint="cs"/>
          <w:rtl/>
          <w:lang w:eastAsia="en-US"/>
        </w:rPr>
        <w:t>- אימא צייתי ליה? קא משמע לן.</w:t>
      </w:r>
    </w:p>
    <w:p w:rsidR="00DC5F22" w:rsidRDefault="00DC5F22" w:rsidP="00DC5F22">
      <w:pPr>
        <w:rPr>
          <w:rFonts w:hint="cs"/>
          <w:rtl/>
          <w:lang w:eastAsia="en-US"/>
        </w:rPr>
      </w:pPr>
      <w:r>
        <w:rPr>
          <w:rFonts w:hint="cs"/>
          <w:rtl/>
          <w:lang w:eastAsia="en-US"/>
        </w:rPr>
        <w:t xml:space="preserve">נימא מתניתין דלא כאבא שאול </w:t>
      </w:r>
      <w:r>
        <w:rPr>
          <w:rFonts w:cs="Miriam"/>
          <w:szCs w:val="20"/>
          <w:rtl/>
          <w:lang w:eastAsia="en-US"/>
        </w:rPr>
        <w:t>(</w:t>
      </w:r>
      <w:r>
        <w:rPr>
          <w:rFonts w:cs="Miriam" w:hint="cs"/>
          <w:szCs w:val="20"/>
          <w:rtl/>
          <w:lang w:eastAsia="en-US"/>
        </w:rPr>
        <w:t>דאמר איש מתייחד עם שתי נשים</w:t>
      </w:r>
      <w:r>
        <w:rPr>
          <w:rFonts w:cs="Miriam"/>
          <w:szCs w:val="20"/>
          <w:rtl/>
          <w:lang w:eastAsia="en-US"/>
        </w:rPr>
        <w:t>)</w:t>
      </w:r>
      <w:r>
        <w:rPr>
          <w:rFonts w:hint="cs"/>
          <w:rtl/>
          <w:lang w:eastAsia="en-US"/>
        </w:rPr>
        <w:t>,</w:t>
      </w:r>
      <w:r>
        <w:rPr>
          <w:rtl/>
          <w:lang w:eastAsia="en-US"/>
        </w:rPr>
        <w:t xml:space="preserve"> </w:t>
      </w:r>
      <w:r>
        <w:rPr>
          <w:rFonts w:hint="cs"/>
          <w:rtl/>
          <w:lang w:eastAsia="en-US"/>
        </w:rPr>
        <w:t>דתניא: '</w:t>
      </w:r>
      <w:r>
        <w:rPr>
          <w:rFonts w:hint="cs"/>
          <w:i/>
          <w:iCs/>
          <w:rtl/>
          <w:lang w:eastAsia="en-US"/>
        </w:rPr>
        <w:t xml:space="preserve">כל שלשים יום </w:t>
      </w:r>
      <w:r>
        <w:rPr>
          <w:rFonts w:cs="Miriam"/>
          <w:szCs w:val="20"/>
          <w:rtl/>
          <w:lang w:eastAsia="en-US"/>
        </w:rPr>
        <w:t>(</w:t>
      </w:r>
      <w:r>
        <w:rPr>
          <w:rFonts w:cs="Miriam" w:hint="cs"/>
          <w:szCs w:val="20"/>
          <w:rtl/>
          <w:lang w:eastAsia="en-US"/>
        </w:rPr>
        <w:t>ולד שמת בתוך שלשים יום</w:t>
      </w:r>
      <w:r>
        <w:rPr>
          <w:rFonts w:cs="Miriam"/>
          <w:szCs w:val="20"/>
          <w:rtl/>
          <w:lang w:eastAsia="en-US"/>
        </w:rPr>
        <w:t>)</w:t>
      </w:r>
      <w:r>
        <w:rPr>
          <w:i/>
          <w:iCs/>
          <w:rtl/>
          <w:lang w:eastAsia="en-US"/>
        </w:rPr>
        <w:t xml:space="preserve"> </w:t>
      </w:r>
      <w:r>
        <w:rPr>
          <w:rFonts w:hint="cs"/>
          <w:i/>
          <w:iCs/>
          <w:rtl/>
          <w:lang w:eastAsia="en-US"/>
        </w:rPr>
        <w:t xml:space="preserve">יוצא בחיק </w:t>
      </w:r>
      <w:r>
        <w:rPr>
          <w:rFonts w:cs="Miriam"/>
          <w:szCs w:val="20"/>
          <w:rtl/>
          <w:lang w:eastAsia="en-US"/>
        </w:rPr>
        <w:t>(</w:t>
      </w:r>
      <w:r>
        <w:rPr>
          <w:rFonts w:cs="Miriam" w:hint="cs"/>
          <w:szCs w:val="20"/>
          <w:rtl/>
          <w:lang w:eastAsia="en-US"/>
        </w:rPr>
        <w:t>אין צריך לכבדו במותו להוציאו לקבורה, לא במטה, ולא בכליבה, אלא בחיק</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ונקבר באשה אחת ושני אנשים </w:t>
      </w:r>
      <w:r>
        <w:rPr>
          <w:rFonts w:cs="Miriam"/>
          <w:szCs w:val="20"/>
          <w:rtl/>
          <w:lang w:eastAsia="en-US"/>
        </w:rPr>
        <w:t>(</w:t>
      </w:r>
      <w:r>
        <w:rPr>
          <w:rFonts w:cs="Miriam" w:hint="cs"/>
          <w:szCs w:val="20"/>
          <w:rtl/>
          <w:lang w:eastAsia="en-US"/>
        </w:rPr>
        <w:t>ואין צריך רבים ללוותו אלא שלשה</w:t>
      </w:r>
      <w:r>
        <w:rPr>
          <w:rFonts w:cs="Miriam"/>
          <w:szCs w:val="20"/>
          <w:rtl/>
          <w:lang w:eastAsia="en-US"/>
        </w:rPr>
        <w:t>)</w:t>
      </w:r>
      <w:r>
        <w:rPr>
          <w:rFonts w:hint="cs"/>
          <w:i/>
          <w:iCs/>
          <w:rtl/>
          <w:lang w:eastAsia="en-US"/>
        </w:rPr>
        <w:t>,</w:t>
      </w:r>
      <w:r>
        <w:rPr>
          <w:i/>
          <w:iCs/>
          <w:rtl/>
          <w:lang w:eastAsia="en-US"/>
        </w:rPr>
        <w:t xml:space="preserve"> </w:t>
      </w:r>
      <w:r>
        <w:rPr>
          <w:rFonts w:hint="cs"/>
          <w:i/>
          <w:iCs/>
          <w:u w:val="single"/>
          <w:rtl/>
          <w:lang w:eastAsia="en-US"/>
        </w:rPr>
        <w:t>אבל לא באיש אחד ושתי נשים</w:t>
      </w:r>
      <w:r>
        <w:rPr>
          <w:rFonts w:hint="cs"/>
          <w:i/>
          <w:iCs/>
          <w:rtl/>
          <w:lang w:eastAsia="en-US"/>
        </w:rPr>
        <w:t xml:space="preserve"> </w:t>
      </w:r>
      <w:r>
        <w:rPr>
          <w:rFonts w:cs="Miriam"/>
          <w:szCs w:val="20"/>
          <w:rtl/>
          <w:lang w:eastAsia="en-US"/>
        </w:rPr>
        <w:t>(</w:t>
      </w:r>
      <w:r>
        <w:rPr>
          <w:rFonts w:cs="Miriam" w:hint="cs"/>
          <w:szCs w:val="20"/>
          <w:rtl/>
          <w:lang w:eastAsia="en-US"/>
        </w:rPr>
        <w:t>משום יחוד, שלא היו בתי הקברות סמוכין לעיר</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אבא שאול אומר: אף באיש אחד ושתי נשים</w:t>
      </w:r>
      <w:r>
        <w:rPr>
          <w:rFonts w:hint="cs"/>
          <w:rtl/>
          <w:lang w:eastAsia="en-US"/>
        </w:rPr>
        <w:t>'.</w:t>
      </w:r>
    </w:p>
    <w:p w:rsidR="00DC5F22" w:rsidRDefault="00DC5F22" w:rsidP="00DC5F22">
      <w:pPr>
        <w:rPr>
          <w:rFonts w:hint="cs"/>
          <w:rtl/>
          <w:lang w:eastAsia="en-US"/>
        </w:rPr>
      </w:pPr>
      <w:r>
        <w:rPr>
          <w:rFonts w:hint="cs"/>
          <w:rtl/>
          <w:lang w:eastAsia="en-US"/>
        </w:rPr>
        <w:t xml:space="preserve">אפילו תימא אבא שאול: בשעת אנינות תביר יצריה! </w:t>
      </w:r>
    </w:p>
    <w:p w:rsidR="00DC5F22" w:rsidRDefault="00DC5F22" w:rsidP="00DC5F22">
      <w:pPr>
        <w:rPr>
          <w:rFonts w:hint="cs"/>
          <w:rtl/>
          <w:lang w:eastAsia="en-US"/>
        </w:rPr>
      </w:pPr>
      <w:r>
        <w:rPr>
          <w:rFonts w:hint="cs"/>
          <w:rtl/>
          <w:lang w:eastAsia="en-US"/>
        </w:rPr>
        <w:t>ורבנן סברי לה כרבי יצחק, דאמר רבי יצחק: '</w:t>
      </w:r>
      <w:r>
        <w:rPr>
          <w:rFonts w:cs="Miriam" w:hint="cs"/>
          <w:szCs w:val="16"/>
          <w:rtl/>
          <w:lang w:eastAsia="en-US"/>
        </w:rPr>
        <w:t>(איכה ג,לט)</w:t>
      </w:r>
      <w:r>
        <w:rPr>
          <w:rFonts w:cs="Narkisim" w:hint="cs"/>
          <w:i/>
          <w:iCs/>
          <w:rtl/>
          <w:lang w:eastAsia="en-US"/>
        </w:rPr>
        <w:t xml:space="preserve"> מה יתאונן אדם חי גבר על חטאיו</w:t>
      </w:r>
      <w:r>
        <w:rPr>
          <w:rFonts w:hint="cs"/>
          <w:i/>
          <w:iCs/>
          <w:rtl/>
          <w:lang w:eastAsia="en-US"/>
        </w:rPr>
        <w:t xml:space="preserve">? - אפילו בשעת אנינותו של אדם </w:t>
      </w:r>
      <w:r>
        <w:rPr>
          <w:i/>
          <w:iCs/>
          <w:rtl/>
          <w:lang w:eastAsia="en-US"/>
        </w:rPr>
        <w:t xml:space="preserve"> </w:t>
      </w:r>
      <w:r>
        <w:rPr>
          <w:rFonts w:hint="cs"/>
          <w:i/>
          <w:iCs/>
          <w:rtl/>
          <w:lang w:eastAsia="en-US"/>
        </w:rPr>
        <w:t xml:space="preserve">יצרו מתגבר עליו </w:t>
      </w:r>
      <w:r>
        <w:rPr>
          <w:rFonts w:cs="Miriam" w:hint="cs"/>
          <w:szCs w:val="20"/>
          <w:rtl/>
          <w:lang w:eastAsia="en-US"/>
        </w:rPr>
        <w:t>(מה מועיל אנינות לאדם לסמוך על כך מלהזהר ביצרו? כל זמן שהוא חי צריך להיות גבר על חטאיו, שאם לא כן - יהא יצרו גובר עליו ויחטיאנו</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ואבא שאול?</w:t>
      </w:r>
    </w:p>
    <w:p w:rsidR="00DC5F22" w:rsidRDefault="00DC5F22" w:rsidP="00DC5F22">
      <w:pPr>
        <w:rPr>
          <w:rFonts w:hint="cs"/>
          <w:rtl/>
          <w:lang w:eastAsia="en-US"/>
        </w:rPr>
      </w:pPr>
      <w:r>
        <w:rPr>
          <w:rFonts w:hint="cs"/>
          <w:rtl/>
          <w:lang w:eastAsia="en-US"/>
        </w:rPr>
        <w:t xml:space="preserve">כי כתיב ההוא - במתרעם על מדותיו </w:t>
      </w:r>
      <w:r>
        <w:rPr>
          <w:rFonts w:cs="Miriam"/>
          <w:szCs w:val="20"/>
          <w:rtl/>
          <w:lang w:eastAsia="en-US"/>
        </w:rPr>
        <w:t>(</w:t>
      </w:r>
      <w:r>
        <w:rPr>
          <w:rFonts w:cs="Miriam" w:hint="cs"/>
          <w:szCs w:val="20"/>
          <w:rtl/>
          <w:lang w:eastAsia="en-US"/>
        </w:rPr>
        <w:t>על קורותיו הקורות אותו</w:t>
      </w:r>
      <w:r>
        <w:rPr>
          <w:rFonts w:cs="Miriam"/>
          <w:szCs w:val="20"/>
          <w:rtl/>
          <w:lang w:eastAsia="en-US"/>
        </w:rPr>
        <w:t>)</w:t>
      </w:r>
      <w:r>
        <w:rPr>
          <w:rtl/>
          <w:lang w:eastAsia="en-US"/>
        </w:rPr>
        <w:t xml:space="preserve"> </w:t>
      </w:r>
      <w:r>
        <w:rPr>
          <w:rFonts w:hint="cs"/>
          <w:rtl/>
          <w:lang w:eastAsia="en-US"/>
        </w:rPr>
        <w:t xml:space="preserve">כתיב, והכי קאמר: מה יתרעם על מדותיו </w:t>
      </w:r>
      <w:r>
        <w:rPr>
          <w:rFonts w:cs="Miriam"/>
          <w:szCs w:val="20"/>
          <w:rtl/>
          <w:lang w:eastAsia="en-US"/>
        </w:rPr>
        <w:t>(</w:t>
      </w:r>
      <w:r>
        <w:rPr>
          <w:rFonts w:cs="Miriam" w:hint="cs"/>
          <w:szCs w:val="20"/>
          <w:rtl/>
          <w:lang w:eastAsia="en-US"/>
        </w:rPr>
        <w:t>למה יתאונן אדם חי? למה יתרעם אדם על הקורות הבאות עליו, אחר כל החסד שאני עושה עמו, שנתתי לו חיים ולא הבאתי עליו מיתה</w:t>
      </w:r>
      <w:r>
        <w:rPr>
          <w:rFonts w:cs="Miriam"/>
          <w:szCs w:val="20"/>
          <w:rtl/>
          <w:lang w:eastAsia="en-US"/>
        </w:rPr>
        <w:t>)</w:t>
      </w:r>
      <w:r>
        <w:rPr>
          <w:rFonts w:hint="cs"/>
          <w:rtl/>
          <w:lang w:eastAsia="en-US"/>
        </w:rPr>
        <w:t xml:space="preserve">? וכי גָבַר על חטאיו </w:t>
      </w:r>
      <w:r>
        <w:rPr>
          <w:rFonts w:cs="Miriam"/>
          <w:szCs w:val="20"/>
          <w:rtl/>
          <w:lang w:eastAsia="en-US"/>
        </w:rPr>
        <w:t>(</w:t>
      </w:r>
      <w:r>
        <w:rPr>
          <w:rFonts w:cs="Miriam" w:hint="cs"/>
          <w:szCs w:val="20"/>
          <w:rtl/>
          <w:lang w:eastAsia="en-US"/>
        </w:rPr>
        <w:t>שלא חטא לי ובצדקתו הוא חי בתמיה</w:t>
      </w:r>
      <w:r>
        <w:rPr>
          <w:rFonts w:cs="Miriam"/>
          <w:szCs w:val="20"/>
          <w:rtl/>
          <w:lang w:eastAsia="en-US"/>
        </w:rPr>
        <w:t>)</w:t>
      </w:r>
      <w:r>
        <w:rPr>
          <w:rFonts w:hint="cs"/>
          <w:rtl/>
          <w:lang w:eastAsia="en-US"/>
        </w:rPr>
        <w:t xml:space="preserve">? דיו חיים שנתתי לו! </w:t>
      </w:r>
    </w:p>
    <w:p w:rsidR="00DC5F22" w:rsidRDefault="00DC5F22" w:rsidP="00DC5F22">
      <w:pPr>
        <w:rPr>
          <w:rFonts w:hint="cs"/>
          <w:rtl/>
          <w:lang w:eastAsia="en-US"/>
        </w:rPr>
      </w:pPr>
      <w:r>
        <w:rPr>
          <w:rFonts w:hint="cs"/>
          <w:rtl/>
          <w:lang w:eastAsia="en-US"/>
        </w:rPr>
        <w:t>ורבנן?</w:t>
      </w:r>
    </w:p>
    <w:p w:rsidR="00DC5F22" w:rsidRDefault="00DC5F22" w:rsidP="00DC5F22">
      <w:pPr>
        <w:rPr>
          <w:rFonts w:cs="Miriam" w:hint="cs"/>
          <w:szCs w:val="20"/>
          <w:rtl/>
          <w:lang w:eastAsia="en-US"/>
        </w:rPr>
      </w:pPr>
      <w:r>
        <w:rPr>
          <w:rFonts w:cs="Miriam"/>
          <w:szCs w:val="20"/>
          <w:rtl/>
          <w:lang w:eastAsia="en-US"/>
        </w:rPr>
        <w:t>(</w:t>
      </w:r>
      <w:r>
        <w:rPr>
          <w:rFonts w:cs="Miriam" w:hint="cs"/>
          <w:szCs w:val="20"/>
          <w:rtl/>
          <w:lang w:eastAsia="en-US"/>
        </w:rPr>
        <w:t>אפילו תביר יצריה, כדקאמרת - יש לחוש פעמים שאין שם אנינות, ועושין עצמן כאילו נושאין תינוק מת, ויוצאין לעבירה</w:t>
      </w:r>
      <w:r>
        <w:rPr>
          <w:rFonts w:cs="Miriam"/>
          <w:szCs w:val="20"/>
          <w:rtl/>
          <w:lang w:eastAsia="en-US"/>
        </w:rPr>
        <w:t>)</w:t>
      </w:r>
      <w:r>
        <w:rPr>
          <w:rtl/>
          <w:lang w:eastAsia="en-US"/>
        </w:rPr>
        <w:t xml:space="preserve"> </w:t>
      </w:r>
      <w:r>
        <w:rPr>
          <w:rFonts w:hint="cs"/>
          <w:rtl/>
          <w:lang w:eastAsia="en-US"/>
        </w:rPr>
        <w:t xml:space="preserve">כי ההוא מעשה דההיא איתתא דהוה עובדא ואפיקתיה </w:t>
      </w:r>
      <w:r>
        <w:rPr>
          <w:rFonts w:cs="Miriam"/>
          <w:szCs w:val="20"/>
          <w:rtl/>
          <w:lang w:eastAsia="en-US"/>
        </w:rPr>
        <w:t>(</w:t>
      </w:r>
      <w:r>
        <w:rPr>
          <w:rFonts w:cs="Miriam" w:hint="cs"/>
          <w:szCs w:val="20"/>
          <w:rtl/>
          <w:lang w:eastAsia="en-US"/>
        </w:rPr>
        <w:t xml:space="preserve">לתינוק חי בחזקת מת לעשות עבירה עם ההולך עמה לקוברו. </w:t>
      </w:r>
    </w:p>
    <w:p w:rsidR="00DC5F22" w:rsidRDefault="00DC5F22" w:rsidP="00DC5F22">
      <w:pPr>
        <w:rPr>
          <w:rFonts w:cs="Miriam" w:hint="cs"/>
          <w:szCs w:val="20"/>
          <w:lang w:eastAsia="en-US"/>
        </w:rPr>
      </w:pPr>
      <w:r>
        <w:rPr>
          <w:rFonts w:cs="Miriam" w:hint="cs"/>
          <w:szCs w:val="20"/>
          <w:rtl/>
          <w:lang w:eastAsia="en-US"/>
        </w:rPr>
        <w:t xml:space="preserve">לשון אחר, ממורי הזקן, ולא גרסינן 'ורבנן' אלא כולה באבא שאול גריס: דיו חיים שנתתי לו כי ההיא איתתא דאמרינן במועד קטן (כז,ב) שקשתה על מתה יותר מדאי עד שמתו שבעה בניה, והיא אחריהם, מחמת שנתאוננה על מדותיו. 'דהוה עובדא ואפיקתיה' לא גגרסינן </w:t>
      </w:r>
      <w:r>
        <w:rPr>
          <w:rFonts w:cs="Courier New" w:hint="cs"/>
          <w:szCs w:val="16"/>
          <w:rtl/>
          <w:lang w:eastAsia="en-US"/>
        </w:rPr>
        <w:t>[</w:t>
      </w:r>
      <w:r>
        <w:rPr>
          <w:rFonts w:ascii="Courier New" w:hAnsi="Courier New" w:cs="Courier New" w:hint="cs"/>
          <w:sz w:val="18"/>
          <w:szCs w:val="16"/>
          <w:rtl/>
          <w:lang w:eastAsia="en-US"/>
        </w:rPr>
        <w:t>לפירוש זה של המורה</w:t>
      </w:r>
      <w:r>
        <w:rPr>
          <w:rFonts w:cs="Courier New" w:hint="cs"/>
          <w:szCs w:val="16"/>
          <w:rtl/>
          <w:lang w:eastAsia="en-US"/>
        </w:rPr>
        <w:t>]</w:t>
      </w:r>
      <w:r>
        <w:rPr>
          <w:rFonts w:cs="Miriam"/>
          <w:szCs w:val="20"/>
          <w:rtl/>
          <w:lang w:eastAsia="en-US"/>
        </w:rPr>
        <w:t>)</w:t>
      </w:r>
      <w:r>
        <w:rPr>
          <w:rFonts w:hint="cs"/>
          <w:rtl/>
          <w:lang w:eastAsia="en-US"/>
        </w:rPr>
        <w:t>.</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אבל אשה אחת [</w:t>
      </w:r>
      <w:r>
        <w:rPr>
          <w:rFonts w:hint="cs"/>
          <w:sz w:val="20"/>
          <w:szCs w:val="20"/>
          <w:rtl/>
          <w:lang w:eastAsia="en-US"/>
        </w:rPr>
        <w:t>מתייחדת עם שני אנשים</w:t>
      </w:r>
      <w:r>
        <w:rPr>
          <w:rFonts w:hint="cs"/>
          <w:rtl/>
          <w:lang w:eastAsia="en-US"/>
        </w:rPr>
        <w:t xml:space="preserve">]: </w:t>
      </w:r>
    </w:p>
    <w:p w:rsidR="00DC5F22" w:rsidRDefault="00DC5F22" w:rsidP="00DC5F22">
      <w:pPr>
        <w:rPr>
          <w:rFonts w:hint="cs"/>
          <w:rtl/>
          <w:lang w:eastAsia="en-US"/>
        </w:rPr>
      </w:pPr>
      <w:r>
        <w:rPr>
          <w:rFonts w:hint="cs"/>
          <w:rtl/>
          <w:lang w:eastAsia="en-US"/>
        </w:rPr>
        <w:t xml:space="preserve">אמר רב יהודה אמר רב: לא שנו אלא בכשרים, אבל בפרוצים - אפילו בי עשרה נמי לא: הוה מעשה והוציאוה עשרה </w:t>
      </w:r>
      <w:r>
        <w:rPr>
          <w:rFonts w:cs="Miriam"/>
          <w:szCs w:val="20"/>
          <w:rtl/>
          <w:lang w:eastAsia="en-US"/>
        </w:rPr>
        <w:t>(</w:t>
      </w:r>
      <w:r>
        <w:rPr>
          <w:rFonts w:cs="Miriam" w:hint="cs"/>
          <w:szCs w:val="20"/>
          <w:rtl/>
          <w:lang w:eastAsia="en-US"/>
        </w:rPr>
        <w:t>אנשים</w:t>
      </w:r>
      <w:r>
        <w:rPr>
          <w:rFonts w:cs="Miriam"/>
          <w:szCs w:val="20"/>
          <w:rtl/>
          <w:lang w:eastAsia="en-US"/>
        </w:rPr>
        <w:t>)</w:t>
      </w:r>
      <w:r>
        <w:rPr>
          <w:rtl/>
          <w:lang w:eastAsia="en-US"/>
        </w:rPr>
        <w:t xml:space="preserve"> </w:t>
      </w:r>
      <w:r>
        <w:rPr>
          <w:rFonts w:hint="cs"/>
          <w:rtl/>
          <w:lang w:eastAsia="en-US"/>
        </w:rPr>
        <w:t xml:space="preserve">במטה </w:t>
      </w:r>
      <w:r>
        <w:rPr>
          <w:rFonts w:cs="Miriam"/>
          <w:szCs w:val="20"/>
          <w:rtl/>
          <w:lang w:eastAsia="en-US"/>
        </w:rPr>
        <w:t>(</w:t>
      </w:r>
      <w:r>
        <w:rPr>
          <w:rFonts w:cs="Miriam" w:hint="cs"/>
          <w:szCs w:val="20"/>
          <w:rtl/>
          <w:lang w:eastAsia="en-US"/>
        </w:rPr>
        <w:t>בחזקת שהיא מתה, וקלקלו עמה, ואשת איש היתה</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אמר רב יוסף: תדע דמיחברי בי עשרה וגנבי כשורא </w:t>
      </w:r>
      <w:r>
        <w:rPr>
          <w:rFonts w:cs="Courier New" w:hint="cs"/>
          <w:szCs w:val="16"/>
          <w:rtl/>
          <w:lang w:eastAsia="en-US"/>
        </w:rPr>
        <w:t>[</w:t>
      </w:r>
      <w:r>
        <w:rPr>
          <w:rFonts w:ascii="Courier New" w:hAnsi="Courier New" w:cs="Courier New" w:hint="cs"/>
          <w:sz w:val="16"/>
          <w:szCs w:val="16"/>
          <w:rtl/>
          <w:lang w:eastAsia="en-US"/>
        </w:rPr>
        <w:t>מוט גדול</w:t>
      </w:r>
      <w:r>
        <w:rPr>
          <w:rFonts w:cs="Courier New" w:hint="cs"/>
          <w:szCs w:val="16"/>
          <w:rtl/>
          <w:lang w:eastAsia="en-US"/>
        </w:rPr>
        <w:t>]</w:t>
      </w:r>
      <w:r>
        <w:rPr>
          <w:rFonts w:hint="cs"/>
          <w:rtl/>
          <w:lang w:eastAsia="en-US"/>
        </w:rPr>
        <w:t xml:space="preserve"> </w:t>
      </w:r>
      <w:r>
        <w:rPr>
          <w:rFonts w:cs="Miriam"/>
          <w:szCs w:val="20"/>
          <w:rtl/>
          <w:lang w:eastAsia="en-US"/>
        </w:rPr>
        <w:t>(</w:t>
      </w:r>
      <w:r>
        <w:rPr>
          <w:rFonts w:cs="Miriam" w:hint="cs"/>
          <w:szCs w:val="20"/>
          <w:rtl/>
          <w:lang w:eastAsia="en-US"/>
        </w:rPr>
        <w:t>שיש בה משוי לעשרה</w:t>
      </w:r>
      <w:r>
        <w:rPr>
          <w:rFonts w:cs="Miriam"/>
          <w:szCs w:val="20"/>
          <w:rtl/>
          <w:lang w:eastAsia="en-US"/>
        </w:rPr>
        <w:t>)</w:t>
      </w:r>
      <w:r>
        <w:rPr>
          <w:rtl/>
          <w:lang w:eastAsia="en-US"/>
        </w:rPr>
        <w:t xml:space="preserve"> </w:t>
      </w:r>
      <w:r>
        <w:rPr>
          <w:rFonts w:hint="cs"/>
          <w:rtl/>
          <w:lang w:eastAsia="en-US"/>
        </w:rPr>
        <w:t xml:space="preserve">ולא מיכספי מהדדי. </w:t>
      </w:r>
    </w:p>
    <w:p w:rsidR="00DC5F22" w:rsidRDefault="00DC5F22" w:rsidP="00DC5F22">
      <w:pPr>
        <w:rPr>
          <w:rFonts w:hint="cs"/>
          <w:rtl/>
          <w:lang w:eastAsia="en-US"/>
        </w:rPr>
      </w:pPr>
      <w:r>
        <w:rPr>
          <w:rFonts w:hint="cs"/>
          <w:rtl/>
          <w:lang w:eastAsia="en-US"/>
        </w:rPr>
        <w:t>נימא מסייע ליה '</w:t>
      </w:r>
      <w:r>
        <w:rPr>
          <w:rFonts w:cs="Miriam"/>
          <w:szCs w:val="20"/>
          <w:rtl/>
          <w:lang w:eastAsia="en-US"/>
        </w:rPr>
        <w:t>(</w:t>
      </w:r>
      <w:r>
        <w:rPr>
          <w:rFonts w:cs="Miriam" w:hint="cs"/>
          <w:szCs w:val="20"/>
          <w:rtl/>
          <w:lang w:eastAsia="en-US"/>
        </w:rPr>
        <w:t>מי שקנא לאשתו ונסתרה והוא מַעֲלָהּ להשקותה -</w:t>
      </w:r>
      <w:r>
        <w:rPr>
          <w:rFonts w:cs="Miriam"/>
          <w:szCs w:val="20"/>
          <w:rtl/>
          <w:lang w:eastAsia="en-US"/>
        </w:rPr>
        <w:t>)</w:t>
      </w:r>
      <w:r>
        <w:rPr>
          <w:i/>
          <w:iCs/>
          <w:rtl/>
          <w:lang w:eastAsia="en-US"/>
        </w:rPr>
        <w:t xml:space="preserve"> </w:t>
      </w:r>
      <w:r>
        <w:rPr>
          <w:rFonts w:hint="cs"/>
          <w:i/>
          <w:iCs/>
          <w:rtl/>
          <w:lang w:eastAsia="en-US"/>
        </w:rPr>
        <w:t xml:space="preserve">מוסרין לו </w:t>
      </w:r>
      <w:r>
        <w:rPr>
          <w:rFonts w:cs="Miriam"/>
          <w:szCs w:val="20"/>
          <w:rtl/>
          <w:lang w:eastAsia="en-US"/>
        </w:rPr>
        <w:t>(</w:t>
      </w:r>
      <w:r>
        <w:rPr>
          <w:rFonts w:cs="Miriam" w:hint="cs"/>
          <w:szCs w:val="20"/>
          <w:rtl/>
          <w:lang w:eastAsia="en-US"/>
        </w:rPr>
        <w:t>בית דין שבעירו</w:t>
      </w:r>
      <w:r>
        <w:rPr>
          <w:rFonts w:cs="Miriam"/>
          <w:szCs w:val="20"/>
          <w:rtl/>
          <w:lang w:eastAsia="en-US"/>
        </w:rPr>
        <w:t>)</w:t>
      </w:r>
      <w:r>
        <w:rPr>
          <w:i/>
          <w:iCs/>
          <w:rtl/>
          <w:lang w:eastAsia="en-US"/>
        </w:rPr>
        <w:t xml:space="preserve"> </w:t>
      </w:r>
      <w:r>
        <w:rPr>
          <w:rFonts w:hint="cs"/>
          <w:i/>
          <w:iCs/>
          <w:rtl/>
          <w:lang w:eastAsia="en-US"/>
        </w:rPr>
        <w:t>שני תלמידי חכמים שמא יבא עליה בדרך</w:t>
      </w:r>
      <w:r>
        <w:rPr>
          <w:rFonts w:hint="cs"/>
          <w:rtl/>
          <w:lang w:eastAsia="en-US"/>
        </w:rPr>
        <w:t xml:space="preserve">' </w:t>
      </w:r>
      <w:r>
        <w:rPr>
          <w:rFonts w:cs="Miriam"/>
          <w:szCs w:val="20"/>
          <w:rtl/>
          <w:lang w:eastAsia="en-US"/>
        </w:rPr>
        <w:t>(</w:t>
      </w:r>
      <w:r>
        <w:rPr>
          <w:rFonts w:cs="Miriam" w:hint="cs"/>
          <w:szCs w:val="20"/>
          <w:rtl/>
          <w:lang w:eastAsia="en-US"/>
        </w:rPr>
        <w:t xml:space="preserve">שהרי נאסרה עליו, כדתנן </w:t>
      </w:r>
      <w:r>
        <w:rPr>
          <w:rFonts w:cs="Miriam" w:hint="cs"/>
          <w:szCs w:val="16"/>
          <w:rtl/>
          <w:lang w:eastAsia="en-US"/>
        </w:rPr>
        <w:t xml:space="preserve">(סוטה פ"ה מ"א, דף כז,ב) </w:t>
      </w:r>
      <w:r>
        <w:rPr>
          <w:rFonts w:cs="Miriam" w:hint="cs"/>
          <w:szCs w:val="20"/>
          <w:rtl/>
          <w:lang w:eastAsia="en-US"/>
        </w:rPr>
        <w:t>'</w:t>
      </w:r>
      <w:r>
        <w:rPr>
          <w:rFonts w:cs="Miriam" w:hint="cs"/>
          <w:i/>
          <w:iCs/>
          <w:szCs w:val="20"/>
          <w:rtl/>
          <w:lang w:eastAsia="en-US"/>
        </w:rPr>
        <w:t>'</w:t>
      </w:r>
      <w:r>
        <w:rPr>
          <w:rFonts w:cs="Narkisim" w:hint="cs"/>
          <w:i/>
          <w:iCs/>
          <w:szCs w:val="20"/>
          <w:rtl/>
          <w:lang w:eastAsia="en-US"/>
        </w:rPr>
        <w:t>נטמאה</w:t>
      </w:r>
      <w:r>
        <w:rPr>
          <w:rFonts w:cs="Miriam" w:hint="cs"/>
          <w:i/>
          <w:iCs/>
          <w:szCs w:val="20"/>
          <w:rtl/>
          <w:lang w:eastAsia="en-US"/>
        </w:rPr>
        <w:t>' '</w:t>
      </w:r>
      <w:r>
        <w:rPr>
          <w:rFonts w:cs="Narkisim" w:hint="cs"/>
          <w:i/>
          <w:iCs/>
          <w:szCs w:val="20"/>
          <w:rtl/>
          <w:lang w:eastAsia="en-US"/>
        </w:rPr>
        <w:t>נטמאה</w:t>
      </w:r>
      <w:r>
        <w:rPr>
          <w:rFonts w:cs="Miriam" w:hint="cs"/>
          <w:i/>
          <w:iCs/>
          <w:szCs w:val="20"/>
          <w:rtl/>
          <w:lang w:eastAsia="en-US"/>
        </w:rPr>
        <w:t>' - אחד לבעל ואחד לבועל</w:t>
      </w:r>
      <w:r>
        <w:rPr>
          <w:rFonts w:cs="Miriam" w:hint="cs"/>
          <w:szCs w:val="20"/>
          <w:rtl/>
          <w:lang w:eastAsia="en-US"/>
        </w:rPr>
        <w:t xml:space="preserve">': אם בא עליה - שוב אין המים בודקין אותה, דכתיב </w:t>
      </w:r>
      <w:r>
        <w:rPr>
          <w:rFonts w:cs="Miriam" w:hint="cs"/>
          <w:szCs w:val="16"/>
          <w:rtl/>
          <w:lang w:eastAsia="en-US"/>
        </w:rPr>
        <w:t>(במדבר ה</w:t>
      </w:r>
      <w:r>
        <w:rPr>
          <w:rFonts w:cs="Miriam"/>
          <w:szCs w:val="16"/>
          <w:rtl/>
          <w:lang w:eastAsia="en-US"/>
        </w:rPr>
        <w:t>,</w:t>
      </w:r>
      <w:r>
        <w:rPr>
          <w:rFonts w:cs="Miriam" w:hint="cs"/>
          <w:szCs w:val="16"/>
          <w:rtl/>
          <w:lang w:eastAsia="en-US"/>
        </w:rPr>
        <w:t>לא)</w:t>
      </w:r>
      <w:r>
        <w:rPr>
          <w:rFonts w:cs="Miriam" w:hint="cs"/>
          <w:szCs w:val="20"/>
          <w:rtl/>
          <w:lang w:eastAsia="en-US"/>
        </w:rPr>
        <w:t xml:space="preserve"> '</w:t>
      </w:r>
      <w:r>
        <w:rPr>
          <w:rFonts w:cs="Narkisim" w:hint="cs"/>
          <w:szCs w:val="20"/>
          <w:rtl/>
          <w:lang w:eastAsia="en-US"/>
        </w:rPr>
        <w:t>ונקה האיש מעון</w:t>
      </w:r>
      <w:r>
        <w:rPr>
          <w:rFonts w:cs="Miriam" w:hint="cs"/>
          <w:szCs w:val="20"/>
          <w:rtl/>
          <w:lang w:eastAsia="en-US"/>
        </w:rPr>
        <w:t>': בזמן שהאיש מנוקה מעון המים בודקין את אשתו, אֵין האיש מנוקה מעון - אֵין המים בודקין את אשתו, ונמצא שם שמים נמחק לבטלה</w:t>
      </w:r>
      <w:r>
        <w:rPr>
          <w:rFonts w:cs="Miriam"/>
          <w:szCs w:val="20"/>
          <w:rtl/>
          <w:lang w:eastAsia="en-US"/>
        </w:rPr>
        <w:t>)</w:t>
      </w:r>
      <w:r>
        <w:rPr>
          <w:rFonts w:hint="cs"/>
          <w:rtl/>
          <w:lang w:eastAsia="en-US"/>
        </w:rPr>
        <w:t>: תלמידי חכמים אִין, אינשי דעלמא לא!?</w:t>
      </w:r>
    </w:p>
    <w:p w:rsidR="00DC5F22" w:rsidRDefault="00DC5F22" w:rsidP="00DC5F22">
      <w:pPr>
        <w:rPr>
          <w:rFonts w:hint="cs"/>
          <w:lang w:eastAsia="en-US"/>
        </w:rPr>
      </w:pPr>
      <w:r>
        <w:rPr>
          <w:rFonts w:hint="cs"/>
          <w:rtl/>
          <w:lang w:eastAsia="en-US"/>
        </w:rPr>
        <w:t>שאני תלמידי חכמים, דידעי</w:t>
      </w:r>
    </w:p>
    <w:p w:rsidR="00DC5F22" w:rsidRDefault="00DC5F22" w:rsidP="00DC5F22">
      <w:pPr>
        <w:rPr>
          <w:rFonts w:hint="cs"/>
          <w:rtl/>
          <w:lang w:eastAsia="en-US"/>
        </w:rPr>
      </w:pPr>
    </w:p>
    <w:p w:rsidR="00DC5F22" w:rsidRDefault="00DC5F22" w:rsidP="00DC5F22">
      <w:pPr>
        <w:rPr>
          <w:rFonts w:hint="cs"/>
          <w:rtl/>
          <w:lang w:eastAsia="en-US"/>
        </w:rPr>
      </w:pPr>
      <w:r>
        <w:rPr>
          <w:rtl/>
          <w:lang w:eastAsia="en-US"/>
        </w:rPr>
        <w:t>(</w:t>
      </w:r>
      <w:r>
        <w:rPr>
          <w:rFonts w:hint="cs"/>
          <w:rtl/>
          <w:lang w:eastAsia="en-US"/>
        </w:rPr>
        <w:t>קידושין פא,א</w:t>
      </w:r>
      <w:r>
        <w:rPr>
          <w:rtl/>
          <w:lang w:eastAsia="en-US"/>
        </w:rPr>
        <w:t>)</w:t>
      </w:r>
    </w:p>
    <w:p w:rsidR="00DC5F22" w:rsidRDefault="00DC5F22" w:rsidP="00DC5F22">
      <w:pPr>
        <w:rPr>
          <w:rFonts w:hint="cs"/>
          <w:rtl/>
          <w:lang w:eastAsia="en-US"/>
        </w:rPr>
      </w:pPr>
      <w:r>
        <w:rPr>
          <w:rFonts w:hint="cs"/>
          <w:rtl/>
          <w:lang w:eastAsia="en-US"/>
        </w:rPr>
        <w:t>לאתרויי ביה</w:t>
      </w:r>
      <w:r>
        <w:rPr>
          <w:rtl/>
          <w:lang w:eastAsia="en-US"/>
        </w:rPr>
        <w:t xml:space="preserve"> </w:t>
      </w:r>
      <w:r>
        <w:rPr>
          <w:rFonts w:cs="Miriam"/>
          <w:szCs w:val="20"/>
          <w:rtl/>
          <w:lang w:eastAsia="en-US"/>
        </w:rPr>
        <w:t>(</w:t>
      </w:r>
      <w:r>
        <w:rPr>
          <w:rFonts w:cs="Miriam" w:hint="cs"/>
          <w:szCs w:val="20"/>
          <w:rtl/>
          <w:lang w:eastAsia="en-US"/>
        </w:rPr>
        <w:t xml:space="preserve">שאם יבא עליה </w:t>
      </w:r>
      <w:r>
        <w:rPr>
          <w:rFonts w:cs="Miriam"/>
          <w:szCs w:val="20"/>
          <w:rtl/>
          <w:lang w:eastAsia="en-US"/>
        </w:rPr>
        <w:t xml:space="preserve">- </w:t>
      </w:r>
      <w:r>
        <w:rPr>
          <w:rFonts w:cs="Miriam" w:hint="cs"/>
          <w:szCs w:val="20"/>
          <w:rtl/>
          <w:lang w:eastAsia="en-US"/>
        </w:rPr>
        <w:t>אין מים בודקין אותה</w:t>
      </w:r>
      <w:r>
        <w:rPr>
          <w:rFonts w:cs="Miriam"/>
          <w:szCs w:val="20"/>
          <w:rtl/>
          <w:lang w:eastAsia="en-US"/>
        </w:rPr>
        <w:t>)</w:t>
      </w:r>
      <w:r>
        <w:rPr>
          <w:rFonts w:hint="cs"/>
          <w:rtl/>
          <w:lang w:eastAsia="en-US"/>
        </w:rPr>
        <w:t xml:space="preserve">. </w:t>
      </w:r>
    </w:p>
    <w:p w:rsidR="00DC5F22" w:rsidRDefault="00DC5F22" w:rsidP="00DC5F22">
      <w:pPr>
        <w:rPr>
          <w:rtl/>
          <w:lang w:eastAsia="en-US"/>
        </w:rPr>
      </w:pPr>
    </w:p>
    <w:p w:rsidR="00DC5F22" w:rsidRDefault="00DC5F22" w:rsidP="00DC5F22">
      <w:pPr>
        <w:rPr>
          <w:rtl/>
          <w:lang w:eastAsia="en-US"/>
        </w:rPr>
      </w:pPr>
      <w:r>
        <w:rPr>
          <w:rFonts w:hint="cs"/>
          <w:rtl/>
          <w:lang w:eastAsia="en-US"/>
        </w:rPr>
        <w:t xml:space="preserve">אמר רב יהודה אמר רב: לא שנא </w:t>
      </w:r>
      <w:r>
        <w:rPr>
          <w:rFonts w:cs="Miriam"/>
          <w:szCs w:val="20"/>
          <w:rtl/>
          <w:lang w:eastAsia="en-US"/>
        </w:rPr>
        <w:t>(</w:t>
      </w:r>
      <w:r>
        <w:rPr>
          <w:rFonts w:cs="Miriam" w:hint="cs"/>
          <w:szCs w:val="20"/>
          <w:rtl/>
          <w:lang w:eastAsia="en-US"/>
        </w:rPr>
        <w:t>דאמר אשה מתייחדת עם שני אנשים</w:t>
      </w:r>
      <w:r>
        <w:rPr>
          <w:rFonts w:cs="Miriam"/>
          <w:szCs w:val="20"/>
          <w:rtl/>
          <w:lang w:eastAsia="en-US"/>
        </w:rPr>
        <w:t>)</w:t>
      </w:r>
      <w:r>
        <w:rPr>
          <w:rtl/>
          <w:lang w:eastAsia="en-US"/>
        </w:rPr>
        <w:t xml:space="preserve"> </w:t>
      </w:r>
      <w:r>
        <w:rPr>
          <w:rFonts w:hint="cs"/>
          <w:rtl/>
          <w:lang w:eastAsia="en-US"/>
        </w:rPr>
        <w:t xml:space="preserve">אלא בעיר, אבל בדרך </w:t>
      </w:r>
      <w:r>
        <w:rPr>
          <w:rtl/>
          <w:lang w:eastAsia="en-US"/>
        </w:rPr>
        <w:t xml:space="preserve">- </w:t>
      </w:r>
      <w:r>
        <w:rPr>
          <w:rFonts w:hint="cs"/>
          <w:rtl/>
          <w:lang w:eastAsia="en-US"/>
        </w:rPr>
        <w:t>עד שיהיו שלשה</w:t>
      </w:r>
      <w:r>
        <w:rPr>
          <w:rtl/>
          <w:lang w:eastAsia="en-US"/>
        </w:rPr>
        <w:t>,</w:t>
      </w:r>
      <w:r>
        <w:rPr>
          <w:rFonts w:hint="cs"/>
          <w:rtl/>
          <w:lang w:eastAsia="en-US"/>
        </w:rPr>
        <w:t xml:space="preserve"> שמא יצטרך אחד מהם להשתין</w:t>
      </w:r>
      <w:r>
        <w:rPr>
          <w:rtl/>
          <w:lang w:eastAsia="en-US"/>
        </w:rPr>
        <w:t xml:space="preserve"> </w:t>
      </w:r>
      <w:r>
        <w:rPr>
          <w:rFonts w:cs="Miriam"/>
          <w:szCs w:val="20"/>
          <w:rtl/>
          <w:lang w:eastAsia="en-US"/>
        </w:rPr>
        <w:t>(</w:t>
      </w:r>
      <w:r>
        <w:rPr>
          <w:rFonts w:cs="Miriam" w:hint="cs"/>
          <w:szCs w:val="20"/>
          <w:rtl/>
          <w:lang w:eastAsia="en-US"/>
        </w:rPr>
        <w:t>ובעי להתרחק לצניעות</w:t>
      </w:r>
      <w:r>
        <w:rPr>
          <w:rFonts w:cs="Miriam"/>
          <w:szCs w:val="20"/>
          <w:rtl/>
          <w:lang w:eastAsia="en-US"/>
        </w:rPr>
        <w:t>)</w:t>
      </w:r>
      <w:r>
        <w:rPr>
          <w:rtl/>
          <w:lang w:eastAsia="en-US"/>
        </w:rPr>
        <w:t>,</w:t>
      </w:r>
      <w:r>
        <w:rPr>
          <w:rFonts w:hint="cs"/>
          <w:rtl/>
          <w:lang w:eastAsia="en-US"/>
        </w:rPr>
        <w:t xml:space="preserve"> ונמצא אחד מתייחד עם הערוה</w:t>
      </w:r>
      <w:r>
        <w:rPr>
          <w:rtl/>
          <w:lang w:eastAsia="en-US"/>
        </w:rPr>
        <w:t>.</w:t>
      </w:r>
      <w:r>
        <w:rPr>
          <w:rFonts w:hint="cs"/>
          <w:rtl/>
          <w:lang w:eastAsia="en-US"/>
        </w:rPr>
        <w:t xml:space="preserve"> </w:t>
      </w:r>
    </w:p>
    <w:p w:rsidR="00DC5F22" w:rsidRDefault="00DC5F22" w:rsidP="00DC5F22">
      <w:pPr>
        <w:rPr>
          <w:rtl/>
          <w:lang w:eastAsia="en-US"/>
        </w:rPr>
      </w:pPr>
      <w:r>
        <w:rPr>
          <w:rFonts w:hint="cs"/>
          <w:rtl/>
          <w:lang w:eastAsia="en-US"/>
        </w:rPr>
        <w:t>נימא מסייע ליה</w:t>
      </w:r>
      <w:r>
        <w:rPr>
          <w:rtl/>
          <w:lang w:eastAsia="en-US"/>
        </w:rPr>
        <w:t>:</w:t>
      </w:r>
      <w:r>
        <w:rPr>
          <w:rFonts w:hint="cs"/>
          <w:rtl/>
          <w:lang w:eastAsia="en-US"/>
        </w:rPr>
        <w:t xml:space="preserve"> </w:t>
      </w:r>
      <w:r>
        <w:rPr>
          <w:rtl/>
          <w:lang w:eastAsia="en-US"/>
        </w:rPr>
        <w:t>'</w:t>
      </w:r>
      <w:r>
        <w:rPr>
          <w:rFonts w:hint="cs"/>
          <w:i/>
          <w:iCs/>
          <w:rtl/>
          <w:lang w:eastAsia="en-US"/>
        </w:rPr>
        <w:t>מוסרים לו שני תלמידי חכמים שמא יבא עליה בדרך</w:t>
      </w:r>
      <w:r>
        <w:rPr>
          <w:rtl/>
          <w:lang w:eastAsia="en-US"/>
        </w:rPr>
        <w:t>':</w:t>
      </w:r>
      <w:r>
        <w:rPr>
          <w:rFonts w:hint="cs"/>
          <w:rtl/>
          <w:lang w:eastAsia="en-US"/>
        </w:rPr>
        <w:t xml:space="preserve"> תרי ואיהו </w:t>
      </w:r>
      <w:r>
        <w:rPr>
          <w:rtl/>
          <w:lang w:eastAsia="en-US"/>
        </w:rPr>
        <w:t xml:space="preserve">- </w:t>
      </w:r>
      <w:r>
        <w:rPr>
          <w:rFonts w:hint="cs"/>
          <w:rtl/>
          <w:lang w:eastAsia="en-US"/>
        </w:rPr>
        <w:t>הא תלתא</w:t>
      </w:r>
      <w:r>
        <w:rPr>
          <w:rtl/>
          <w:lang w:eastAsia="en-US"/>
        </w:rPr>
        <w:t>!</w:t>
      </w:r>
    </w:p>
    <w:p w:rsidR="00DC5F22" w:rsidRDefault="00DC5F22" w:rsidP="00DC5F22">
      <w:pPr>
        <w:rPr>
          <w:rtl/>
          <w:lang w:eastAsia="en-US"/>
        </w:rPr>
      </w:pPr>
      <w:r>
        <w:rPr>
          <w:rFonts w:hint="cs"/>
          <w:rtl/>
          <w:lang w:eastAsia="en-US"/>
        </w:rPr>
        <w:t xml:space="preserve">התם </w:t>
      </w:r>
      <w:r>
        <w:rPr>
          <w:rtl/>
          <w:lang w:eastAsia="en-US"/>
        </w:rPr>
        <w:t xml:space="preserve">- </w:t>
      </w:r>
      <w:r>
        <w:rPr>
          <w:rFonts w:hint="cs"/>
          <w:rtl/>
          <w:lang w:eastAsia="en-US"/>
        </w:rPr>
        <w:t xml:space="preserve">כי היכי דניהוו עליה סהדי </w:t>
      </w:r>
      <w:r>
        <w:rPr>
          <w:rFonts w:cs="Miriam"/>
          <w:szCs w:val="20"/>
          <w:rtl/>
          <w:lang w:eastAsia="en-US"/>
        </w:rPr>
        <w:t>(</w:t>
      </w:r>
      <w:r>
        <w:rPr>
          <w:rFonts w:cs="Miriam" w:hint="cs"/>
          <w:szCs w:val="20"/>
          <w:rtl/>
          <w:lang w:eastAsia="en-US"/>
        </w:rPr>
        <w:t>אם יבא עליה ויעידו לפני ב</w:t>
      </w:r>
      <w:r>
        <w:rPr>
          <w:rFonts w:cs="Miriam"/>
          <w:szCs w:val="20"/>
          <w:rtl/>
          <w:lang w:eastAsia="en-US"/>
        </w:rPr>
        <w:t xml:space="preserve">ית </w:t>
      </w:r>
      <w:r>
        <w:rPr>
          <w:rFonts w:cs="Miriam" w:hint="cs"/>
          <w:szCs w:val="20"/>
          <w:rtl/>
          <w:lang w:eastAsia="en-US"/>
        </w:rPr>
        <w:t>ד</w:t>
      </w:r>
      <w:r>
        <w:rPr>
          <w:rFonts w:cs="Miriam"/>
          <w:szCs w:val="20"/>
          <w:rtl/>
          <w:lang w:eastAsia="en-US"/>
        </w:rPr>
        <w:t>ין</w:t>
      </w:r>
      <w:r>
        <w:rPr>
          <w:rFonts w:cs="Miriam" w:hint="cs"/>
          <w:szCs w:val="20"/>
          <w:rtl/>
          <w:lang w:eastAsia="en-US"/>
        </w:rPr>
        <w:t xml:space="preserve"> ולא ימחו עליה מגילה</w:t>
      </w:r>
      <w:r>
        <w:rPr>
          <w:rFonts w:cs="Miriam"/>
          <w:szCs w:val="20"/>
          <w:rtl/>
          <w:lang w:eastAsia="en-US"/>
        </w:rPr>
        <w:t>)</w:t>
      </w:r>
      <w:r>
        <w:rPr>
          <w:rtl/>
          <w:lang w:eastAsia="en-US"/>
        </w:rPr>
        <w:t>.</w:t>
      </w:r>
    </w:p>
    <w:p w:rsidR="00DC5F22" w:rsidRDefault="00DC5F22" w:rsidP="00DC5F22">
      <w:pPr>
        <w:rPr>
          <w:rtl/>
          <w:lang w:eastAsia="en-US"/>
        </w:rPr>
      </w:pPr>
      <w:r>
        <w:rPr>
          <w:rFonts w:hint="cs"/>
          <w:rtl/>
          <w:lang w:eastAsia="en-US"/>
        </w:rPr>
        <w:t>רב ורב יהודה הוו קאזלי באורחא</w:t>
      </w:r>
      <w:r>
        <w:rPr>
          <w:rtl/>
          <w:lang w:eastAsia="en-US"/>
        </w:rPr>
        <w:t>;</w:t>
      </w:r>
      <w:r>
        <w:rPr>
          <w:rFonts w:hint="cs"/>
          <w:rtl/>
          <w:lang w:eastAsia="en-US"/>
        </w:rPr>
        <w:t xml:space="preserve"> הוה קאזלא ההיא אתתא קמייהו</w:t>
      </w:r>
      <w:r>
        <w:rPr>
          <w:rtl/>
          <w:lang w:eastAsia="en-US"/>
        </w:rPr>
        <w:t>.</w:t>
      </w:r>
      <w:r>
        <w:rPr>
          <w:rFonts w:hint="cs"/>
          <w:rtl/>
          <w:lang w:eastAsia="en-US"/>
        </w:rPr>
        <w:t xml:space="preserve"> א</w:t>
      </w:r>
      <w:r>
        <w:rPr>
          <w:rtl/>
          <w:lang w:eastAsia="en-US"/>
        </w:rPr>
        <w:t xml:space="preserve">מר </w:t>
      </w:r>
      <w:r>
        <w:rPr>
          <w:rFonts w:hint="cs"/>
          <w:rtl/>
          <w:lang w:eastAsia="en-US"/>
        </w:rPr>
        <w:t>ל</w:t>
      </w:r>
      <w:r>
        <w:rPr>
          <w:rtl/>
          <w:lang w:eastAsia="en-US"/>
        </w:rPr>
        <w:t>יה</w:t>
      </w:r>
      <w:r>
        <w:rPr>
          <w:rFonts w:hint="cs"/>
          <w:rtl/>
          <w:lang w:eastAsia="en-US"/>
        </w:rPr>
        <w:t xml:space="preserve"> רב לרב יהודה</w:t>
      </w:r>
      <w:r>
        <w:rPr>
          <w:rtl/>
          <w:lang w:eastAsia="en-US"/>
        </w:rPr>
        <w:t>:</w:t>
      </w:r>
      <w:r>
        <w:rPr>
          <w:rFonts w:hint="cs"/>
          <w:rtl/>
          <w:lang w:eastAsia="en-US"/>
        </w:rPr>
        <w:t xml:space="preserve"> </w:t>
      </w:r>
      <w:r>
        <w:rPr>
          <w:rtl/>
          <w:lang w:eastAsia="en-US"/>
        </w:rPr>
        <w:t>"</w:t>
      </w:r>
      <w:r>
        <w:rPr>
          <w:rFonts w:hint="cs"/>
          <w:rtl/>
          <w:lang w:eastAsia="en-US"/>
        </w:rPr>
        <w:t xml:space="preserve">דל כרעיך </w:t>
      </w:r>
      <w:r>
        <w:rPr>
          <w:rFonts w:cs="Miriam"/>
          <w:szCs w:val="20"/>
          <w:rtl/>
          <w:lang w:eastAsia="en-US"/>
        </w:rPr>
        <w:t>(</w:t>
      </w:r>
      <w:r>
        <w:rPr>
          <w:rFonts w:cs="Miriam" w:hint="cs"/>
          <w:szCs w:val="20"/>
          <w:rtl/>
          <w:lang w:eastAsia="en-US"/>
        </w:rPr>
        <w:t>מהר ללכת שנקדמנה</w:t>
      </w:r>
      <w:r>
        <w:rPr>
          <w:rFonts w:cs="Miriam"/>
          <w:szCs w:val="20"/>
          <w:rtl/>
          <w:lang w:eastAsia="en-US"/>
        </w:rPr>
        <w:t>)</w:t>
      </w:r>
      <w:r>
        <w:rPr>
          <w:rtl/>
          <w:lang w:eastAsia="en-US"/>
        </w:rPr>
        <w:t xml:space="preserve"> </w:t>
      </w:r>
      <w:r>
        <w:rPr>
          <w:rFonts w:hint="cs"/>
          <w:rtl/>
          <w:lang w:eastAsia="en-US"/>
        </w:rPr>
        <w:t>מקמי גיהנם</w:t>
      </w:r>
      <w:r>
        <w:rPr>
          <w:rtl/>
          <w:lang w:eastAsia="en-US"/>
        </w:rPr>
        <w:t>".</w:t>
      </w:r>
    </w:p>
    <w:p w:rsidR="00DC5F22" w:rsidRDefault="00DC5F22" w:rsidP="00DC5F22">
      <w:pPr>
        <w:rPr>
          <w:rtl/>
          <w:lang w:eastAsia="en-US"/>
        </w:rPr>
      </w:pPr>
      <w:r>
        <w:rPr>
          <w:rFonts w:hint="cs"/>
          <w:rtl/>
          <w:lang w:eastAsia="en-US"/>
        </w:rPr>
        <w:t>אמר ליה</w:t>
      </w:r>
      <w:r>
        <w:rPr>
          <w:rtl/>
          <w:lang w:eastAsia="en-US"/>
        </w:rPr>
        <w:t>:</w:t>
      </w:r>
      <w:r>
        <w:rPr>
          <w:rFonts w:hint="cs"/>
          <w:rtl/>
          <w:lang w:eastAsia="en-US"/>
        </w:rPr>
        <w:t xml:space="preserve"> </w:t>
      </w:r>
      <w:r>
        <w:rPr>
          <w:rtl/>
          <w:lang w:eastAsia="en-US"/>
        </w:rPr>
        <w:t>"</w:t>
      </w:r>
      <w:r>
        <w:rPr>
          <w:rFonts w:hint="cs"/>
          <w:rtl/>
          <w:lang w:eastAsia="en-US"/>
        </w:rPr>
        <w:t xml:space="preserve">והא מר הוא דאמר </w:t>
      </w:r>
      <w:r>
        <w:rPr>
          <w:rtl/>
          <w:lang w:eastAsia="en-US"/>
        </w:rPr>
        <w:t>'</w:t>
      </w:r>
      <w:r>
        <w:rPr>
          <w:rFonts w:hint="cs"/>
          <w:rtl/>
          <w:lang w:eastAsia="en-US"/>
        </w:rPr>
        <w:t>בכשרים שפיר דמי</w:t>
      </w:r>
      <w:r>
        <w:rPr>
          <w:rtl/>
          <w:lang w:eastAsia="en-US"/>
        </w:rPr>
        <w:t>'"!?</w:t>
      </w:r>
    </w:p>
    <w:p w:rsidR="00DC5F22" w:rsidRDefault="00DC5F22" w:rsidP="00DC5F22">
      <w:pPr>
        <w:rPr>
          <w:rtl/>
          <w:lang w:eastAsia="en-US"/>
        </w:rPr>
      </w:pPr>
      <w:r>
        <w:rPr>
          <w:rFonts w:hint="cs"/>
          <w:rtl/>
          <w:lang w:eastAsia="en-US"/>
        </w:rPr>
        <w:t>א</w:t>
      </w:r>
      <w:r>
        <w:rPr>
          <w:rtl/>
          <w:lang w:eastAsia="en-US"/>
        </w:rPr>
        <w:t>מר ליה:</w:t>
      </w:r>
      <w:r>
        <w:rPr>
          <w:rFonts w:hint="cs"/>
          <w:rtl/>
          <w:lang w:eastAsia="en-US"/>
        </w:rPr>
        <w:t xml:space="preserve"> </w:t>
      </w:r>
      <w:r>
        <w:rPr>
          <w:rtl/>
          <w:lang w:eastAsia="en-US"/>
        </w:rPr>
        <w:t>"</w:t>
      </w:r>
      <w:r>
        <w:rPr>
          <w:rFonts w:hint="cs"/>
          <w:rtl/>
          <w:lang w:eastAsia="en-US"/>
        </w:rPr>
        <w:t>מי יימר דבכשרים כגון אנא ואת</w:t>
      </w:r>
      <w:r>
        <w:rPr>
          <w:rtl/>
          <w:lang w:eastAsia="en-US"/>
        </w:rPr>
        <w:t xml:space="preserve"> </w:t>
      </w:r>
      <w:r>
        <w:rPr>
          <w:rFonts w:cs="Miriam"/>
          <w:szCs w:val="20"/>
          <w:rtl/>
          <w:lang w:eastAsia="en-US"/>
        </w:rPr>
        <w:t>(</w:t>
      </w:r>
      <w:r>
        <w:rPr>
          <w:rFonts w:cs="Miriam" w:hint="cs"/>
          <w:szCs w:val="20"/>
          <w:rtl/>
          <w:lang w:eastAsia="en-US"/>
        </w:rPr>
        <w:t>בתמיה</w:t>
      </w:r>
      <w:r>
        <w:rPr>
          <w:rFonts w:cs="Miriam"/>
          <w:szCs w:val="20"/>
          <w:rtl/>
          <w:lang w:eastAsia="en-US"/>
        </w:rPr>
        <w:t>)</w:t>
      </w:r>
      <w:r>
        <w:rPr>
          <w:rtl/>
          <w:lang w:eastAsia="en-US"/>
        </w:rPr>
        <w:t>"?</w:t>
      </w:r>
    </w:p>
    <w:p w:rsidR="00DC5F22" w:rsidRDefault="00DC5F22" w:rsidP="00DC5F22">
      <w:pPr>
        <w:rPr>
          <w:rtl/>
          <w:lang w:eastAsia="en-US"/>
        </w:rPr>
      </w:pPr>
      <w:r>
        <w:rPr>
          <w:rtl/>
          <w:lang w:eastAsia="en-US"/>
        </w:rPr>
        <w:t>- "</w:t>
      </w:r>
      <w:r>
        <w:rPr>
          <w:rFonts w:hint="cs"/>
          <w:rtl/>
          <w:lang w:eastAsia="en-US"/>
        </w:rPr>
        <w:t>אלא כגון מאי</w:t>
      </w:r>
      <w:r>
        <w:rPr>
          <w:rtl/>
          <w:lang w:eastAsia="en-US"/>
        </w:rPr>
        <w:t>"?</w:t>
      </w:r>
    </w:p>
    <w:p w:rsidR="00DC5F22" w:rsidRDefault="00DC5F22" w:rsidP="00DC5F22">
      <w:pPr>
        <w:rPr>
          <w:rtl/>
          <w:lang w:eastAsia="en-US"/>
        </w:rPr>
      </w:pPr>
      <w:r>
        <w:rPr>
          <w:rtl/>
          <w:lang w:eastAsia="en-US"/>
        </w:rPr>
        <w:t>"</w:t>
      </w:r>
      <w:r>
        <w:rPr>
          <w:rFonts w:hint="cs"/>
          <w:rtl/>
          <w:lang w:eastAsia="en-US"/>
        </w:rPr>
        <w:t>כגון רבי חנינא בר פפי וחביריו</w:t>
      </w:r>
      <w:r>
        <w:rPr>
          <w:rtl/>
          <w:lang w:eastAsia="en-US"/>
        </w:rPr>
        <w:t xml:space="preserve"> </w:t>
      </w:r>
      <w:r>
        <w:rPr>
          <w:rFonts w:cs="Miriam"/>
          <w:szCs w:val="20"/>
          <w:rtl/>
          <w:lang w:eastAsia="en-US"/>
        </w:rPr>
        <w:t>(</w:t>
      </w:r>
      <w:r>
        <w:rPr>
          <w:rFonts w:cs="Miriam" w:hint="cs"/>
          <w:szCs w:val="20"/>
          <w:rtl/>
          <w:lang w:eastAsia="en-US"/>
        </w:rPr>
        <w:t>רבי צדוק ורב כהנא בפ</w:t>
      </w:r>
      <w:r>
        <w:rPr>
          <w:rFonts w:cs="Miriam"/>
          <w:szCs w:val="20"/>
          <w:rtl/>
          <w:lang w:eastAsia="en-US"/>
        </w:rPr>
        <w:t>ר</w:t>
      </w:r>
      <w:r>
        <w:rPr>
          <w:rFonts w:cs="Miriam" w:hint="cs"/>
          <w:szCs w:val="20"/>
          <w:rtl/>
          <w:lang w:eastAsia="en-US"/>
        </w:rPr>
        <w:t>ק</w:t>
      </w:r>
      <w:r>
        <w:rPr>
          <w:rFonts w:cs="Miriam"/>
          <w:szCs w:val="20"/>
          <w:rtl/>
          <w:lang w:eastAsia="en-US"/>
        </w:rPr>
        <w:t xml:space="preserve"> קמא</w:t>
      </w:r>
      <w:r>
        <w:rPr>
          <w:rFonts w:cs="Miriam" w:hint="cs"/>
          <w:szCs w:val="20"/>
          <w:rtl/>
          <w:lang w:eastAsia="en-US"/>
        </w:rPr>
        <w:t xml:space="preserve"> </w:t>
      </w:r>
      <w:r>
        <w:rPr>
          <w:rFonts w:cs="Miriam" w:hint="cs"/>
          <w:szCs w:val="16"/>
          <w:rtl/>
          <w:lang w:eastAsia="en-US"/>
        </w:rPr>
        <w:t>(לעיל מ</w:t>
      </w:r>
      <w:r>
        <w:rPr>
          <w:rFonts w:cs="Miriam"/>
          <w:szCs w:val="16"/>
          <w:rtl/>
          <w:lang w:eastAsia="en-US"/>
        </w:rPr>
        <w:t>,א</w:t>
      </w:r>
      <w:r>
        <w:rPr>
          <w:rFonts w:cs="Miriam" w:hint="cs"/>
          <w:szCs w:val="16"/>
          <w:rtl/>
          <w:lang w:eastAsia="en-US"/>
        </w:rPr>
        <w:t>)</w:t>
      </w:r>
      <w:r>
        <w:rPr>
          <w:rFonts w:cs="Miriam"/>
          <w:szCs w:val="20"/>
          <w:rtl/>
          <w:lang w:eastAsia="en-US"/>
        </w:rPr>
        <w:t>)</w:t>
      </w:r>
      <w:r>
        <w:rPr>
          <w:rtl/>
          <w:lang w:eastAsia="en-US"/>
        </w:rPr>
        <w:t>".</w:t>
      </w:r>
      <w:r>
        <w:rPr>
          <w:rFonts w:hint="cs"/>
          <w:rtl/>
          <w:lang w:eastAsia="en-US"/>
        </w:rPr>
        <w:t xml:space="preserve"> </w:t>
      </w:r>
    </w:p>
    <w:p w:rsidR="00DC5F22" w:rsidRDefault="00DC5F22" w:rsidP="00DC5F22">
      <w:pPr>
        <w:rPr>
          <w:rtl/>
          <w:lang w:eastAsia="en-US"/>
        </w:rPr>
      </w:pPr>
    </w:p>
    <w:p w:rsidR="00DC5F22" w:rsidRDefault="00DC5F22" w:rsidP="00DC5F22">
      <w:pPr>
        <w:rPr>
          <w:rtl/>
          <w:lang w:eastAsia="en-US"/>
        </w:rPr>
      </w:pPr>
      <w:r>
        <w:rPr>
          <w:rFonts w:hint="cs"/>
          <w:rtl/>
          <w:lang w:eastAsia="en-US"/>
        </w:rPr>
        <w:t>אמר רב</w:t>
      </w:r>
      <w:r>
        <w:rPr>
          <w:rtl/>
          <w:lang w:eastAsia="en-US"/>
        </w:rPr>
        <w:t>:</w:t>
      </w:r>
      <w:r>
        <w:rPr>
          <w:rFonts w:hint="cs"/>
          <w:rtl/>
          <w:lang w:eastAsia="en-US"/>
        </w:rPr>
        <w:t xml:space="preserve"> מלקין </w:t>
      </w:r>
      <w:r>
        <w:rPr>
          <w:rFonts w:cs="Miriam"/>
          <w:szCs w:val="20"/>
          <w:rtl/>
          <w:lang w:eastAsia="en-US"/>
        </w:rPr>
        <w:t>(</w:t>
      </w:r>
      <w:r>
        <w:rPr>
          <w:rFonts w:cs="Miriam" w:hint="cs"/>
          <w:szCs w:val="20"/>
          <w:rtl/>
          <w:lang w:eastAsia="en-US"/>
        </w:rPr>
        <w:t>מרדות</w:t>
      </w:r>
      <w:r>
        <w:rPr>
          <w:rFonts w:cs="Miriam"/>
          <w:szCs w:val="20"/>
          <w:rtl/>
          <w:lang w:eastAsia="en-US"/>
        </w:rPr>
        <w:t>)</w:t>
      </w:r>
      <w:r>
        <w:rPr>
          <w:rtl/>
          <w:lang w:eastAsia="en-US"/>
        </w:rPr>
        <w:t xml:space="preserve"> </w:t>
      </w:r>
      <w:r>
        <w:rPr>
          <w:rFonts w:hint="cs"/>
          <w:rtl/>
          <w:lang w:eastAsia="en-US"/>
        </w:rPr>
        <w:t xml:space="preserve">על ייחוד, ואין אוסרין </w:t>
      </w:r>
      <w:r>
        <w:rPr>
          <w:rFonts w:cs="Miriam"/>
          <w:szCs w:val="20"/>
          <w:rtl/>
          <w:lang w:eastAsia="en-US"/>
        </w:rPr>
        <w:t>(</w:t>
      </w:r>
      <w:r>
        <w:rPr>
          <w:rFonts w:cs="Miriam" w:hint="cs"/>
          <w:szCs w:val="20"/>
          <w:rtl/>
          <w:lang w:eastAsia="en-US"/>
        </w:rPr>
        <w:t>אשת איש על בעלה</w:t>
      </w:r>
      <w:r>
        <w:rPr>
          <w:rFonts w:cs="Miriam"/>
          <w:szCs w:val="20"/>
          <w:rtl/>
          <w:lang w:eastAsia="en-US"/>
        </w:rPr>
        <w:t>)</w:t>
      </w:r>
      <w:r>
        <w:rPr>
          <w:rtl/>
          <w:lang w:eastAsia="en-US"/>
        </w:rPr>
        <w:t xml:space="preserve"> </w:t>
      </w:r>
      <w:r>
        <w:rPr>
          <w:rFonts w:hint="cs"/>
          <w:rtl/>
          <w:lang w:eastAsia="en-US"/>
        </w:rPr>
        <w:t xml:space="preserve">על הייחוד </w:t>
      </w:r>
      <w:r>
        <w:rPr>
          <w:rFonts w:cs="Miriam"/>
          <w:szCs w:val="20"/>
          <w:rtl/>
          <w:lang w:eastAsia="en-US"/>
        </w:rPr>
        <w:t>(</w:t>
      </w:r>
      <w:r>
        <w:rPr>
          <w:rFonts w:cs="Miriam" w:hint="cs"/>
          <w:szCs w:val="20"/>
          <w:rtl/>
          <w:lang w:eastAsia="en-US"/>
        </w:rPr>
        <w:t>מחמת ייחוד</w:t>
      </w:r>
      <w:r>
        <w:rPr>
          <w:rFonts w:cs="Miriam"/>
          <w:szCs w:val="20"/>
          <w:rtl/>
          <w:lang w:eastAsia="en-US"/>
        </w:rPr>
        <w:t>)</w:t>
      </w:r>
      <w:r>
        <w:rPr>
          <w:rtl/>
          <w:lang w:eastAsia="en-US"/>
        </w:rPr>
        <w:t>.</w:t>
      </w:r>
    </w:p>
    <w:p w:rsidR="00DC5F22" w:rsidRDefault="00DC5F22" w:rsidP="00DC5F22">
      <w:pPr>
        <w:rPr>
          <w:rtl/>
          <w:lang w:eastAsia="en-US"/>
        </w:rPr>
      </w:pPr>
      <w:r>
        <w:rPr>
          <w:rFonts w:hint="cs"/>
          <w:rtl/>
          <w:lang w:eastAsia="en-US"/>
        </w:rPr>
        <w:t>אמר רב אשי</w:t>
      </w:r>
      <w:r>
        <w:rPr>
          <w:rtl/>
          <w:lang w:eastAsia="en-US"/>
        </w:rPr>
        <w:t>:</w:t>
      </w:r>
      <w:r>
        <w:rPr>
          <w:rFonts w:hint="cs"/>
          <w:rtl/>
          <w:lang w:eastAsia="en-US"/>
        </w:rPr>
        <w:t xml:space="preserve"> לא אמרן </w:t>
      </w:r>
      <w:r>
        <w:rPr>
          <w:rFonts w:cs="Miriam"/>
          <w:szCs w:val="20"/>
          <w:rtl/>
          <w:lang w:eastAsia="en-US"/>
        </w:rPr>
        <w:t>(</w:t>
      </w:r>
      <w:r>
        <w:rPr>
          <w:rFonts w:cs="Miriam" w:hint="cs"/>
          <w:szCs w:val="20"/>
          <w:rtl/>
          <w:lang w:eastAsia="en-US"/>
        </w:rPr>
        <w:t>דמלקין</w:t>
      </w:r>
      <w:r>
        <w:rPr>
          <w:rFonts w:cs="Miriam"/>
          <w:szCs w:val="20"/>
          <w:rtl/>
          <w:lang w:eastAsia="en-US"/>
        </w:rPr>
        <w:t>)</w:t>
      </w:r>
      <w:r>
        <w:rPr>
          <w:rtl/>
          <w:lang w:eastAsia="en-US"/>
        </w:rPr>
        <w:t xml:space="preserve"> </w:t>
      </w:r>
      <w:r>
        <w:rPr>
          <w:rFonts w:hint="cs"/>
          <w:rtl/>
          <w:lang w:eastAsia="en-US"/>
        </w:rPr>
        <w:t>אלא בייחוד פנויה</w:t>
      </w:r>
      <w:r>
        <w:rPr>
          <w:rtl/>
          <w:lang w:eastAsia="en-US"/>
        </w:rPr>
        <w:t>,</w:t>
      </w:r>
      <w:r>
        <w:rPr>
          <w:rFonts w:hint="cs"/>
          <w:rtl/>
          <w:lang w:eastAsia="en-US"/>
        </w:rPr>
        <w:t xml:space="preserve"> אבל בייחוד דאשת איש</w:t>
      </w:r>
      <w:r>
        <w:rPr>
          <w:rtl/>
          <w:lang w:eastAsia="en-US"/>
        </w:rPr>
        <w:t xml:space="preserve"> - </w:t>
      </w:r>
      <w:r>
        <w:rPr>
          <w:rFonts w:hint="cs"/>
          <w:rtl/>
          <w:lang w:eastAsia="en-US"/>
        </w:rPr>
        <w:t xml:space="preserve"> לא</w:t>
      </w:r>
      <w:r>
        <w:rPr>
          <w:rtl/>
          <w:lang w:eastAsia="en-US"/>
        </w:rPr>
        <w:t>,</w:t>
      </w:r>
      <w:r>
        <w:rPr>
          <w:rFonts w:hint="cs"/>
          <w:rtl/>
          <w:lang w:eastAsia="en-US"/>
        </w:rPr>
        <w:t xml:space="preserve"> שלא תהא מוציא לעז על בניה</w:t>
      </w:r>
      <w:r>
        <w:rPr>
          <w:rtl/>
          <w:lang w:eastAsia="en-US"/>
        </w:rPr>
        <w:t xml:space="preserve"> </w:t>
      </w:r>
      <w:r>
        <w:rPr>
          <w:rFonts w:cs="Miriam"/>
          <w:szCs w:val="20"/>
          <w:rtl/>
          <w:lang w:eastAsia="en-US"/>
        </w:rPr>
        <w:t>(</w:t>
      </w:r>
      <w:r>
        <w:rPr>
          <w:rFonts w:cs="Miriam" w:hint="cs"/>
          <w:szCs w:val="20"/>
          <w:rtl/>
          <w:lang w:eastAsia="en-US"/>
        </w:rPr>
        <w:t xml:space="preserve">שיאמרו </w:t>
      </w:r>
      <w:r>
        <w:rPr>
          <w:rFonts w:cs="Miriam"/>
          <w:szCs w:val="20"/>
          <w:rtl/>
          <w:lang w:eastAsia="en-US"/>
        </w:rPr>
        <w:t>"</w:t>
      </w:r>
      <w:r>
        <w:rPr>
          <w:rFonts w:cs="Miriam" w:hint="cs"/>
          <w:szCs w:val="20"/>
          <w:rtl/>
          <w:lang w:eastAsia="en-US"/>
        </w:rPr>
        <w:t>ראוה שזינתה</w:t>
      </w:r>
      <w:r>
        <w:rPr>
          <w:rFonts w:cs="Miriam"/>
          <w:szCs w:val="20"/>
          <w:rtl/>
          <w:lang w:eastAsia="en-US"/>
        </w:rPr>
        <w:t>,</w:t>
      </w:r>
      <w:r>
        <w:rPr>
          <w:rFonts w:cs="Miriam" w:hint="cs"/>
          <w:szCs w:val="20"/>
          <w:rtl/>
          <w:lang w:eastAsia="en-US"/>
        </w:rPr>
        <w:t xml:space="preserve"> לכך הלקוה</w:t>
      </w:r>
      <w:r>
        <w:rPr>
          <w:rFonts w:cs="Miriam"/>
          <w:szCs w:val="20"/>
          <w:rtl/>
          <w:lang w:eastAsia="en-US"/>
        </w:rPr>
        <w:t>,</w:t>
      </w:r>
      <w:r>
        <w:rPr>
          <w:rFonts w:cs="Miriam" w:hint="cs"/>
          <w:szCs w:val="20"/>
          <w:rtl/>
          <w:lang w:eastAsia="en-US"/>
        </w:rPr>
        <w:t xml:space="preserve"> והאידנא ליכא מיתת בית דין למיקטלינהו</w:t>
      </w:r>
      <w:r>
        <w:rPr>
          <w:rFonts w:cs="Miriam"/>
          <w:szCs w:val="20"/>
          <w:rtl/>
          <w:lang w:eastAsia="en-US"/>
        </w:rPr>
        <w:t>")</w:t>
      </w:r>
      <w:r>
        <w:rPr>
          <w:rtl/>
          <w:lang w:eastAsia="en-US"/>
        </w:rPr>
        <w:t>.</w:t>
      </w:r>
    </w:p>
    <w:p w:rsidR="00DC5F22" w:rsidRDefault="00DC5F22" w:rsidP="00DC5F22">
      <w:pPr>
        <w:rPr>
          <w:rtl/>
          <w:lang w:eastAsia="en-US"/>
        </w:rPr>
      </w:pPr>
      <w:r>
        <w:rPr>
          <w:rFonts w:hint="cs"/>
          <w:rtl/>
          <w:lang w:eastAsia="en-US"/>
        </w:rPr>
        <w:t xml:space="preserve">מר זוטרא מלקי </w:t>
      </w:r>
      <w:r>
        <w:rPr>
          <w:rFonts w:cs="Miriam"/>
          <w:szCs w:val="20"/>
          <w:rtl/>
          <w:lang w:eastAsia="en-US"/>
        </w:rPr>
        <w:t>(</w:t>
      </w:r>
      <w:r>
        <w:rPr>
          <w:rFonts w:cs="Miriam" w:hint="cs"/>
          <w:szCs w:val="20"/>
          <w:rtl/>
          <w:lang w:eastAsia="en-US"/>
        </w:rPr>
        <w:t>על ייחוד אשת איש</w:t>
      </w:r>
      <w:r>
        <w:rPr>
          <w:rFonts w:cs="Miriam"/>
          <w:szCs w:val="20"/>
          <w:rtl/>
          <w:lang w:eastAsia="en-US"/>
        </w:rPr>
        <w:t>)</w:t>
      </w:r>
      <w:r>
        <w:rPr>
          <w:rtl/>
          <w:lang w:eastAsia="en-US"/>
        </w:rPr>
        <w:t xml:space="preserve"> </w:t>
      </w:r>
      <w:r>
        <w:rPr>
          <w:rFonts w:hint="cs"/>
          <w:rtl/>
          <w:lang w:eastAsia="en-US"/>
        </w:rPr>
        <w:t xml:space="preserve">ומכריז </w:t>
      </w:r>
      <w:r>
        <w:rPr>
          <w:rFonts w:cs="Miriam"/>
          <w:szCs w:val="20"/>
          <w:rtl/>
          <w:lang w:eastAsia="en-US"/>
        </w:rPr>
        <w:t>(</w:t>
      </w:r>
      <w:r>
        <w:rPr>
          <w:rFonts w:cs="Miriam" w:hint="cs"/>
          <w:szCs w:val="20"/>
          <w:rtl/>
          <w:lang w:eastAsia="en-US"/>
        </w:rPr>
        <w:t>ומכריז עליה שלא זינתה אלא נתיחדה</w:t>
      </w:r>
      <w:r>
        <w:rPr>
          <w:rFonts w:cs="Miriam"/>
          <w:szCs w:val="20"/>
          <w:rtl/>
          <w:lang w:eastAsia="en-US"/>
        </w:rPr>
        <w:t>)</w:t>
      </w:r>
      <w:r>
        <w:rPr>
          <w:rtl/>
          <w:lang w:eastAsia="en-US"/>
        </w:rPr>
        <w:t>.</w:t>
      </w:r>
    </w:p>
    <w:p w:rsidR="00DC5F22" w:rsidRDefault="00DC5F22" w:rsidP="00DC5F22">
      <w:pPr>
        <w:rPr>
          <w:rtl/>
          <w:lang w:eastAsia="en-US"/>
        </w:rPr>
      </w:pPr>
      <w:r>
        <w:rPr>
          <w:rFonts w:hint="cs"/>
          <w:rtl/>
          <w:lang w:eastAsia="en-US"/>
        </w:rPr>
        <w:t>א</w:t>
      </w:r>
      <w:r>
        <w:rPr>
          <w:rtl/>
          <w:lang w:eastAsia="en-US"/>
        </w:rPr>
        <w:t xml:space="preserve">מר </w:t>
      </w:r>
      <w:r>
        <w:rPr>
          <w:rFonts w:hint="cs"/>
          <w:rtl/>
          <w:lang w:eastAsia="en-US"/>
        </w:rPr>
        <w:t>ל</w:t>
      </w:r>
      <w:r>
        <w:rPr>
          <w:rtl/>
          <w:lang w:eastAsia="en-US"/>
        </w:rPr>
        <w:t>יה</w:t>
      </w:r>
      <w:r>
        <w:rPr>
          <w:rFonts w:hint="cs"/>
          <w:rtl/>
          <w:lang w:eastAsia="en-US"/>
        </w:rPr>
        <w:t xml:space="preserve"> רב נחמן מפרהטיא לרב אשי</w:t>
      </w:r>
      <w:r>
        <w:rPr>
          <w:rtl/>
          <w:lang w:eastAsia="en-US"/>
        </w:rPr>
        <w:t>:</w:t>
      </w:r>
      <w:r>
        <w:rPr>
          <w:rFonts w:hint="cs"/>
          <w:rtl/>
          <w:lang w:eastAsia="en-US"/>
        </w:rPr>
        <w:t xml:space="preserve"> מר נמי לילקי ולכריז</w:t>
      </w:r>
      <w:r>
        <w:rPr>
          <w:rtl/>
          <w:lang w:eastAsia="en-US"/>
        </w:rPr>
        <w:t>?</w:t>
      </w:r>
    </w:p>
    <w:p w:rsidR="00DC5F22" w:rsidRDefault="00DC5F22" w:rsidP="00DC5F22">
      <w:pPr>
        <w:rPr>
          <w:rFonts w:cs="Miriam"/>
          <w:szCs w:val="20"/>
          <w:rtl/>
          <w:lang w:eastAsia="en-US"/>
        </w:rPr>
      </w:pPr>
      <w:r>
        <w:rPr>
          <w:rFonts w:hint="cs"/>
          <w:rtl/>
          <w:lang w:eastAsia="en-US"/>
        </w:rPr>
        <w:t>א</w:t>
      </w:r>
      <w:r>
        <w:rPr>
          <w:rtl/>
          <w:lang w:eastAsia="en-US"/>
        </w:rPr>
        <w:t xml:space="preserve">מר </w:t>
      </w:r>
      <w:r>
        <w:rPr>
          <w:rFonts w:hint="cs"/>
          <w:rtl/>
          <w:lang w:eastAsia="en-US"/>
        </w:rPr>
        <w:t>ל</w:t>
      </w:r>
      <w:r>
        <w:rPr>
          <w:rtl/>
          <w:lang w:eastAsia="en-US"/>
        </w:rPr>
        <w:t>יה:</w:t>
      </w:r>
      <w:r>
        <w:rPr>
          <w:rFonts w:hint="cs"/>
          <w:rtl/>
          <w:lang w:eastAsia="en-US"/>
        </w:rPr>
        <w:t xml:space="preserve"> איכא דשמע בהא ולא שמע בהא</w:t>
      </w:r>
      <w:r>
        <w:rPr>
          <w:rtl/>
          <w:lang w:eastAsia="en-US"/>
        </w:rPr>
        <w:t>.</w:t>
      </w:r>
      <w:r>
        <w:rPr>
          <w:rFonts w:cs="Miriam" w:hint="cs"/>
          <w:szCs w:val="20"/>
          <w:rtl/>
          <w:lang w:eastAsia="en-US"/>
        </w:rPr>
        <w:t xml:space="preserve"> </w:t>
      </w:r>
    </w:p>
    <w:p w:rsidR="00DC5F22" w:rsidRDefault="00DC5F22" w:rsidP="00DC5F22">
      <w:pPr>
        <w:rPr>
          <w:rFonts w:cs="Miriam"/>
          <w:szCs w:val="20"/>
          <w:lang w:eastAsia="en-US"/>
        </w:rPr>
      </w:pPr>
    </w:p>
    <w:p w:rsidR="00DC5F22" w:rsidRDefault="00DC5F22" w:rsidP="00DC5F22">
      <w:pPr>
        <w:rPr>
          <w:rFonts w:hint="cs"/>
          <w:rtl/>
          <w:lang w:eastAsia="en-US"/>
        </w:rPr>
      </w:pPr>
      <w:r>
        <w:rPr>
          <w:rFonts w:hint="cs"/>
          <w:rtl/>
          <w:lang w:eastAsia="en-US"/>
        </w:rPr>
        <w:t>אמר רב</w:t>
      </w:r>
      <w:r>
        <w:rPr>
          <w:rtl/>
          <w:lang w:eastAsia="en-US"/>
        </w:rPr>
        <w:t>:</w:t>
      </w:r>
      <w:r>
        <w:rPr>
          <w:rFonts w:hint="cs"/>
          <w:rtl/>
          <w:lang w:eastAsia="en-US"/>
        </w:rPr>
        <w:t xml:space="preserve"> מלקין על </w:t>
      </w:r>
      <w:r>
        <w:rPr>
          <w:rtl/>
          <w:lang w:eastAsia="en-US"/>
        </w:rPr>
        <w:t>'</w:t>
      </w:r>
      <w:r>
        <w:rPr>
          <w:rFonts w:hint="cs"/>
          <w:rtl/>
          <w:lang w:eastAsia="en-US"/>
        </w:rPr>
        <w:t>לא טובה השמועה</w:t>
      </w:r>
      <w:r>
        <w:rPr>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מי שיוצא קול עליו שהוא עובר עבירות </w:t>
      </w:r>
      <w:r>
        <w:rPr>
          <w:rFonts w:cs="Miriam"/>
          <w:szCs w:val="20"/>
          <w:rtl/>
          <w:lang w:eastAsia="en-US"/>
        </w:rPr>
        <w:t xml:space="preserve">- </w:t>
      </w:r>
      <w:r>
        <w:rPr>
          <w:rFonts w:cs="Miriam" w:hint="cs"/>
          <w:szCs w:val="20"/>
          <w:rtl/>
          <w:lang w:eastAsia="en-US"/>
        </w:rPr>
        <w:t>מלקין אותו</w:t>
      </w:r>
      <w:r>
        <w:rPr>
          <w:rFonts w:cs="Miriam"/>
          <w:szCs w:val="20"/>
          <w:rtl/>
          <w:lang w:eastAsia="en-US"/>
        </w:rPr>
        <w:t>,</w:t>
      </w:r>
      <w:r>
        <w:rPr>
          <w:rFonts w:cs="Miriam" w:hint="cs"/>
          <w:szCs w:val="20"/>
          <w:rtl/>
          <w:lang w:eastAsia="en-US"/>
        </w:rPr>
        <w:t xml:space="preserve"> ד</w:t>
      </w:r>
      <w:r>
        <w:rPr>
          <w:rFonts w:cs="Miriam"/>
          <w:szCs w:val="20"/>
          <w:rtl/>
          <w:lang w:eastAsia="en-US"/>
        </w:rPr>
        <w:t>'</w:t>
      </w:r>
      <w:r>
        <w:rPr>
          <w:rFonts w:cs="Miriam" w:hint="cs"/>
          <w:szCs w:val="20"/>
          <w:rtl/>
          <w:lang w:eastAsia="en-US"/>
        </w:rPr>
        <w:t>לא טובה השמועה</w:t>
      </w:r>
      <w:r>
        <w:rPr>
          <w:rFonts w:cs="Miriam"/>
          <w:szCs w:val="20"/>
          <w:rtl/>
          <w:lang w:eastAsia="en-US"/>
        </w:rPr>
        <w:t>' -</w:t>
      </w:r>
      <w:r>
        <w:rPr>
          <w:rFonts w:cs="Miriam" w:hint="cs"/>
          <w:szCs w:val="20"/>
          <w:rtl/>
          <w:lang w:eastAsia="en-US"/>
        </w:rPr>
        <w:t xml:space="preserve"> לאו הוא</w:t>
      </w:r>
      <w:r>
        <w:rPr>
          <w:rFonts w:cs="Miriam"/>
          <w:szCs w:val="20"/>
          <w:rtl/>
          <w:lang w:eastAsia="en-US"/>
        </w:rPr>
        <w:t>,</w:t>
      </w:r>
      <w:r>
        <w:rPr>
          <w:rFonts w:cs="Miriam" w:hint="cs"/>
          <w:szCs w:val="20"/>
          <w:rtl/>
          <w:lang w:eastAsia="en-US"/>
        </w:rPr>
        <w:t xml:space="preserve"> דכתיב בבני עלי </w:t>
      </w:r>
      <w:r>
        <w:rPr>
          <w:rFonts w:cs="Miriam"/>
          <w:szCs w:val="20"/>
          <w:rtl/>
          <w:lang w:eastAsia="en-US"/>
        </w:rPr>
        <w:t>'</w:t>
      </w:r>
      <w:r>
        <w:rPr>
          <w:rFonts w:cs="Miriam" w:hint="cs"/>
          <w:szCs w:val="20"/>
          <w:rtl/>
          <w:lang w:eastAsia="en-US"/>
        </w:rPr>
        <w:t>א</w:t>
      </w:r>
      <w:r>
        <w:rPr>
          <w:rFonts w:cs="Miriam"/>
          <w:szCs w:val="20"/>
          <w:rtl/>
          <w:lang w:eastAsia="en-US"/>
        </w:rPr>
        <w:t>ַ</w:t>
      </w:r>
      <w:r>
        <w:rPr>
          <w:rFonts w:cs="Miriam" w:hint="cs"/>
          <w:szCs w:val="20"/>
          <w:rtl/>
          <w:lang w:eastAsia="en-US"/>
        </w:rPr>
        <w:t>ל בני</w:t>
      </w:r>
      <w:r>
        <w:rPr>
          <w:rFonts w:cs="Miriam"/>
          <w:szCs w:val="20"/>
          <w:rtl/>
          <w:lang w:eastAsia="en-US"/>
        </w:rPr>
        <w:t>':</w:t>
      </w:r>
      <w:r>
        <w:rPr>
          <w:rFonts w:cs="Miriam" w:hint="cs"/>
          <w:szCs w:val="20"/>
          <w:rtl/>
          <w:lang w:eastAsia="en-US"/>
        </w:rPr>
        <w:t xml:space="preserve"> לאו יש כאן</w:t>
      </w:r>
      <w:r>
        <w:rPr>
          <w:rFonts w:cs="Miriam"/>
          <w:szCs w:val="20"/>
          <w:rtl/>
          <w:lang w:eastAsia="en-US"/>
        </w:rPr>
        <w:t>,</w:t>
      </w:r>
      <w:r>
        <w:rPr>
          <w:rFonts w:cs="Miriam" w:hint="cs"/>
          <w:szCs w:val="20"/>
          <w:rtl/>
          <w:lang w:eastAsia="en-US"/>
        </w:rPr>
        <w:t xml:space="preserve"> על </w:t>
      </w:r>
      <w:r>
        <w:rPr>
          <w:rFonts w:cs="Miriam"/>
          <w:szCs w:val="20"/>
          <w:rtl/>
          <w:lang w:eastAsia="en-US"/>
        </w:rPr>
        <w:t>'</w:t>
      </w:r>
      <w:r>
        <w:rPr>
          <w:rFonts w:cs="Miriam" w:hint="cs"/>
          <w:szCs w:val="20"/>
          <w:rtl/>
          <w:lang w:eastAsia="en-US"/>
        </w:rPr>
        <w:t>לא טובה השמועה</w:t>
      </w:r>
      <w:r>
        <w:rPr>
          <w:rFonts w:cs="Miriam"/>
          <w:szCs w:val="20"/>
          <w:rtl/>
          <w:lang w:eastAsia="en-US"/>
        </w:rPr>
        <w:t>')</w:t>
      </w:r>
      <w:r>
        <w:rPr>
          <w:rtl/>
          <w:lang w:eastAsia="en-US"/>
        </w:rPr>
        <w:t xml:space="preserve">, </w:t>
      </w:r>
      <w:r>
        <w:rPr>
          <w:rFonts w:hint="cs"/>
          <w:rtl/>
          <w:lang w:eastAsia="en-US"/>
        </w:rPr>
        <w:t xml:space="preserve">שנאמר </w:t>
      </w:r>
      <w:r>
        <w:rPr>
          <w:rFonts w:cs="Miriam" w:hint="cs"/>
          <w:szCs w:val="16"/>
          <w:rtl/>
          <w:lang w:eastAsia="en-US"/>
        </w:rPr>
        <w:t>(שמואל א ב,כד)</w:t>
      </w:r>
      <w:r>
        <w:rPr>
          <w:rFonts w:cs="Narkisim" w:hint="cs"/>
          <w:rtl/>
          <w:lang w:eastAsia="en-US"/>
        </w:rPr>
        <w:t xml:space="preserve"> א</w:t>
      </w:r>
      <w:r>
        <w:rPr>
          <w:rFonts w:cs="Narkisim"/>
          <w:rtl/>
          <w:lang w:eastAsia="en-US"/>
        </w:rPr>
        <w:t>ַ</w:t>
      </w:r>
      <w:r>
        <w:rPr>
          <w:rFonts w:cs="Narkisim" w:hint="cs"/>
          <w:rtl/>
          <w:lang w:eastAsia="en-US"/>
        </w:rPr>
        <w:t>ל בני כי לא טובה השמועה</w:t>
      </w:r>
      <w:r>
        <w:rPr>
          <w:rFonts w:cs="Narkisim"/>
          <w:rtl/>
          <w:lang w:eastAsia="en-US"/>
        </w:rPr>
        <w:t xml:space="preserve"> </w:t>
      </w:r>
      <w:r>
        <w:rPr>
          <w:rFonts w:cs="Narkisim"/>
          <w:szCs w:val="20"/>
          <w:rtl/>
          <w:lang w:eastAsia="en-US"/>
        </w:rPr>
        <w:t>[</w:t>
      </w:r>
      <w:r>
        <w:rPr>
          <w:rFonts w:cs="Narkisim" w:hint="cs"/>
          <w:szCs w:val="20"/>
          <w:rtl/>
          <w:lang w:eastAsia="en-US"/>
        </w:rPr>
        <w:t>אשר אנכי שמע מעברים עם ה'</w:t>
      </w:r>
      <w:r>
        <w:rPr>
          <w:rFonts w:cs="Narkisim"/>
          <w:szCs w:val="20"/>
          <w:rtl/>
          <w:lang w:eastAsia="en-US"/>
        </w:rPr>
        <w:t>]</w:t>
      </w:r>
      <w:r>
        <w:rPr>
          <w:rFonts w:hint="cs"/>
          <w:rtl/>
          <w:lang w:eastAsia="en-US"/>
        </w:rPr>
        <w:t>.</w:t>
      </w:r>
    </w:p>
    <w:p w:rsidR="00DC5F22" w:rsidRDefault="00DC5F22" w:rsidP="00DC5F22">
      <w:pPr>
        <w:rPr>
          <w:rFonts w:cs="Miriam" w:hint="cs"/>
          <w:szCs w:val="20"/>
          <w:lang w:eastAsia="en-US"/>
        </w:rPr>
      </w:pPr>
    </w:p>
    <w:p w:rsidR="00DC5F22" w:rsidRDefault="00DC5F22" w:rsidP="00DC5F22">
      <w:pPr>
        <w:rPr>
          <w:rFonts w:cs="Miriam" w:hint="cs"/>
          <w:szCs w:val="20"/>
          <w:lang w:eastAsia="en-US"/>
        </w:rPr>
      </w:pPr>
      <w:r>
        <w:rPr>
          <w:rFonts w:hint="cs"/>
          <w:rtl/>
          <w:lang w:eastAsia="en-US"/>
        </w:rPr>
        <w:t xml:space="preserve">מר זוטרא מותיב לה אפסירה </w:t>
      </w:r>
      <w:r>
        <w:rPr>
          <w:rFonts w:cs="Miriam"/>
          <w:szCs w:val="20"/>
          <w:rtl/>
          <w:lang w:eastAsia="en-US"/>
        </w:rPr>
        <w:t>(</w:t>
      </w:r>
      <w:r>
        <w:rPr>
          <w:rFonts w:cs="Miriam" w:hint="cs"/>
          <w:szCs w:val="20"/>
          <w:rtl/>
          <w:lang w:eastAsia="en-US"/>
        </w:rPr>
        <w:t>קבשטר"א</w:t>
      </w:r>
      <w:r>
        <w:rPr>
          <w:rFonts w:cs="Miriam"/>
          <w:szCs w:val="20"/>
          <w:rtl/>
          <w:lang w:eastAsia="en-US"/>
        </w:rPr>
        <w:t>)</w:t>
      </w:r>
      <w:r>
        <w:rPr>
          <w:rtl/>
          <w:lang w:eastAsia="en-US"/>
        </w:rPr>
        <w:t xml:space="preserve"> </w:t>
      </w:r>
      <w:r>
        <w:rPr>
          <w:rFonts w:hint="cs"/>
          <w:rtl/>
          <w:lang w:eastAsia="en-US"/>
        </w:rPr>
        <w:t xml:space="preserve">על כתפיה ומקרי ליה </w:t>
      </w:r>
      <w:r>
        <w:rPr>
          <w:rFonts w:cs="Miriam"/>
          <w:szCs w:val="20"/>
          <w:rtl/>
          <w:lang w:eastAsia="en-US"/>
        </w:rPr>
        <w:t>(</w:t>
      </w:r>
      <w:r>
        <w:rPr>
          <w:rFonts w:cs="Miriam" w:hint="cs"/>
          <w:szCs w:val="20"/>
          <w:rtl/>
          <w:lang w:eastAsia="en-US"/>
        </w:rPr>
        <w:t>קורא לפניו</w:t>
      </w:r>
      <w:r>
        <w:rPr>
          <w:rFonts w:cs="Miriam"/>
          <w:szCs w:val="20"/>
          <w:rtl/>
          <w:lang w:eastAsia="en-US"/>
        </w:rPr>
        <w:t>)</w:t>
      </w:r>
      <w:r>
        <w:rPr>
          <w:rtl/>
          <w:lang w:eastAsia="en-US"/>
        </w:rPr>
        <w:t xml:space="preserve"> </w:t>
      </w:r>
      <w:r>
        <w:rPr>
          <w:rFonts w:hint="cs"/>
          <w:rtl/>
          <w:lang w:eastAsia="en-US"/>
        </w:rPr>
        <w:t xml:space="preserve">'אַל בני' </w:t>
      </w:r>
      <w:r>
        <w:rPr>
          <w:rFonts w:cs="Miriam"/>
          <w:szCs w:val="20"/>
          <w:rtl/>
          <w:lang w:eastAsia="en-US"/>
        </w:rPr>
        <w:t>(</w:t>
      </w:r>
      <w:r>
        <w:rPr>
          <w:rFonts w:cs="Miriam" w:hint="cs"/>
          <w:szCs w:val="20"/>
          <w:rtl/>
          <w:lang w:eastAsia="en-US"/>
        </w:rPr>
        <w:t>להודיע שעל לאו זה הוא לוקה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 </w:t>
      </w:r>
    </w:p>
    <w:p w:rsidR="00DC5F22" w:rsidRDefault="00DC5F22" w:rsidP="00DC5F22">
      <w:pPr>
        <w:rPr>
          <w:rFonts w:cs="Miriam" w:hint="cs"/>
          <w:szCs w:val="20"/>
          <w:rtl/>
          <w:lang w:eastAsia="en-US"/>
        </w:rPr>
      </w:pPr>
    </w:p>
    <w:p w:rsidR="00DC5F22" w:rsidRDefault="00DC5F22" w:rsidP="00DC5F22">
      <w:pPr>
        <w:rPr>
          <w:rFonts w:hint="cs"/>
          <w:rtl/>
          <w:lang w:eastAsia="en-US"/>
        </w:rPr>
      </w:pPr>
      <w:r>
        <w:rPr>
          <w:rFonts w:hint="cs"/>
          <w:rtl/>
          <w:lang w:eastAsia="en-US"/>
        </w:rPr>
        <w:t xml:space="preserve">אמר רבה: בעלה בעיר - אין חוששין משום ייחוד </w:t>
      </w:r>
      <w:r>
        <w:rPr>
          <w:rFonts w:cs="Miriam"/>
          <w:szCs w:val="20"/>
          <w:rtl/>
          <w:lang w:eastAsia="en-US"/>
        </w:rPr>
        <w:t>(</w:t>
      </w:r>
      <w:r>
        <w:rPr>
          <w:rFonts w:cs="Miriam" w:hint="cs"/>
          <w:szCs w:val="20"/>
          <w:rtl/>
          <w:lang w:eastAsia="en-US"/>
        </w:rPr>
        <w:t>להלקות, דמסתפי מבעל, השתא אתי</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אמר רב יוסף: פתח פתוח לרשות הרבים - אין חוששין משום ייחוד. </w:t>
      </w:r>
    </w:p>
    <w:p w:rsidR="00DC5F22" w:rsidRDefault="00DC5F22" w:rsidP="00DC5F22">
      <w:pPr>
        <w:rPr>
          <w:rFonts w:cs="Miriam" w:hint="cs"/>
          <w:szCs w:val="20"/>
          <w:lang w:eastAsia="en-US"/>
        </w:rPr>
      </w:pPr>
    </w:p>
    <w:p w:rsidR="00DC5F22" w:rsidRDefault="00DC5F22" w:rsidP="00DC5F22">
      <w:pPr>
        <w:rPr>
          <w:rFonts w:hint="cs"/>
          <w:rtl/>
          <w:lang w:eastAsia="en-US"/>
        </w:rPr>
      </w:pPr>
      <w:r>
        <w:rPr>
          <w:rFonts w:hint="cs"/>
          <w:rtl/>
          <w:lang w:eastAsia="en-US"/>
        </w:rPr>
        <w:t xml:space="preserve">רב ביבי איקלע לבי רב יוסף; בתר דכרך ריפתא; אמר להו: "שקולי דרגא מתותי ביבי </w:t>
      </w:r>
      <w:r>
        <w:rPr>
          <w:rFonts w:cs="Courier New" w:hint="cs"/>
          <w:szCs w:val="20"/>
          <w:rtl/>
          <w:lang w:eastAsia="en-US"/>
        </w:rPr>
        <w:t>[</w:t>
      </w:r>
      <w:r>
        <w:rPr>
          <w:rFonts w:ascii="Courier New" w:hAnsi="Courier New" w:cs="Courier New" w:hint="cs"/>
          <w:sz w:val="16"/>
          <w:szCs w:val="20"/>
          <w:rtl/>
          <w:lang w:eastAsia="en-US"/>
        </w:rPr>
        <w:t>הוציאו את הסולם מתחתי</w:t>
      </w:r>
      <w:r>
        <w:rPr>
          <w:rFonts w:cs="Courier New" w:hint="cs"/>
          <w:szCs w:val="20"/>
          <w:rtl/>
          <w:lang w:eastAsia="en-US"/>
        </w:rPr>
        <w:t>]</w:t>
      </w:r>
      <w:r>
        <w:rPr>
          <w:rFonts w:cs="Miriam"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שאכלו בעליה, וירדו רב יוסף ואשתו והוא נשאר בעליה; </w:t>
      </w:r>
      <w:r>
        <w:rPr>
          <w:rFonts w:cs="Courier New" w:hint="cs"/>
          <w:szCs w:val="16"/>
          <w:rtl/>
          <w:lang w:eastAsia="en-US"/>
        </w:rPr>
        <w:t>[</w:t>
      </w:r>
      <w:r>
        <w:rPr>
          <w:rFonts w:ascii="Courier New" w:hAnsi="Courier New" w:cs="Courier New" w:hint="cs"/>
          <w:sz w:val="18"/>
          <w:szCs w:val="16"/>
          <w:rtl/>
          <w:lang w:eastAsia="en-US"/>
        </w:rPr>
        <w:t>הוציאו את הסולם</w:t>
      </w:r>
      <w:r>
        <w:rPr>
          <w:rFonts w:cs="Courier New" w:hint="cs"/>
          <w:szCs w:val="16"/>
          <w:rtl/>
          <w:lang w:eastAsia="en-US"/>
        </w:rPr>
        <w:t>]</w:t>
      </w:r>
      <w:r>
        <w:rPr>
          <w:rFonts w:cs="Miriam" w:hint="cs"/>
          <w:szCs w:val="20"/>
          <w:rtl/>
          <w:lang w:eastAsia="en-US"/>
        </w:rPr>
        <w:t xml:space="preserve"> שלא ירד ויתיחד</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והא אמר רבה 'בעלה בעיר אין חוששין משום ייחוד'!?</w:t>
      </w:r>
    </w:p>
    <w:p w:rsidR="00DC5F22" w:rsidRDefault="00DC5F22" w:rsidP="00DC5F22">
      <w:pPr>
        <w:rPr>
          <w:rFonts w:hint="cs"/>
          <w:rtl/>
          <w:lang w:eastAsia="en-US"/>
        </w:rPr>
      </w:pPr>
      <w:r>
        <w:rPr>
          <w:rFonts w:hint="cs"/>
          <w:rtl/>
          <w:lang w:eastAsia="en-US"/>
        </w:rPr>
        <w:t xml:space="preserve">שאני רב ביבי, דשושבינתיה הואי </w:t>
      </w:r>
      <w:r>
        <w:rPr>
          <w:rFonts w:cs="Miriam"/>
          <w:szCs w:val="20"/>
          <w:rtl/>
          <w:lang w:eastAsia="en-US"/>
        </w:rPr>
        <w:t>(</w:t>
      </w:r>
      <w:r>
        <w:rPr>
          <w:rFonts w:cs="Miriam" w:hint="cs"/>
          <w:szCs w:val="20"/>
          <w:rtl/>
          <w:lang w:eastAsia="en-US"/>
        </w:rPr>
        <w:t>בעלת ברית לו</w:t>
      </w:r>
      <w:r>
        <w:rPr>
          <w:rFonts w:cs="Miriam"/>
          <w:szCs w:val="20"/>
          <w:rtl/>
          <w:lang w:eastAsia="en-US"/>
        </w:rPr>
        <w:t>)</w:t>
      </w:r>
      <w:r>
        <w:rPr>
          <w:rtl/>
          <w:lang w:eastAsia="en-US"/>
        </w:rPr>
        <w:t xml:space="preserve"> </w:t>
      </w:r>
      <w:r>
        <w:rPr>
          <w:rFonts w:hint="cs"/>
          <w:rtl/>
          <w:lang w:eastAsia="en-US"/>
        </w:rPr>
        <w:t>וגייסא ביה.</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אמר רב כהנא: אנשים מבחוץ </w:t>
      </w:r>
      <w:r>
        <w:rPr>
          <w:rFonts w:cs="Miriam"/>
          <w:szCs w:val="20"/>
          <w:rtl/>
          <w:lang w:eastAsia="en-US"/>
        </w:rPr>
        <w:t>(</w:t>
      </w:r>
      <w:r>
        <w:rPr>
          <w:rFonts w:cs="Miriam" w:hint="cs"/>
          <w:szCs w:val="20"/>
          <w:rtl/>
          <w:lang w:eastAsia="en-US"/>
        </w:rPr>
        <w:t>בבית החיצון</w:t>
      </w:r>
      <w:r>
        <w:rPr>
          <w:rFonts w:cs="Miriam"/>
          <w:szCs w:val="20"/>
          <w:rtl/>
          <w:lang w:eastAsia="en-US"/>
        </w:rPr>
        <w:t>)</w:t>
      </w:r>
      <w:r>
        <w:rPr>
          <w:rtl/>
          <w:lang w:eastAsia="en-US"/>
        </w:rPr>
        <w:t xml:space="preserve"> </w:t>
      </w:r>
      <w:r>
        <w:rPr>
          <w:rFonts w:hint="cs"/>
          <w:rtl/>
          <w:lang w:eastAsia="en-US"/>
        </w:rPr>
        <w:t xml:space="preserve">ונשים מבפנים - אין חוששין משום ייחוד </w:t>
      </w:r>
      <w:r>
        <w:rPr>
          <w:rFonts w:cs="Miriam"/>
          <w:szCs w:val="20"/>
          <w:rtl/>
          <w:lang w:eastAsia="en-US"/>
        </w:rPr>
        <w:t>(</w:t>
      </w:r>
      <w:r>
        <w:rPr>
          <w:rFonts w:cs="Miriam" w:hint="cs"/>
          <w:szCs w:val="20"/>
          <w:rtl/>
          <w:lang w:eastAsia="en-US"/>
        </w:rPr>
        <w:t>שהחיצונים אין להם דרך לפנים, ואיך יתייחד האיש אחד עם הנשים?</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אבל הפנימים יש להם דרך לחוץ; הילכך:</w:t>
      </w:r>
      <w:r>
        <w:rPr>
          <w:rFonts w:cs="Miriam"/>
          <w:szCs w:val="20"/>
          <w:rtl/>
          <w:lang w:eastAsia="en-US"/>
        </w:rPr>
        <w:t>)</w:t>
      </w:r>
      <w:r>
        <w:rPr>
          <w:rtl/>
          <w:lang w:eastAsia="en-US"/>
        </w:rPr>
        <w:t xml:space="preserve"> </w:t>
      </w:r>
      <w:r>
        <w:rPr>
          <w:rFonts w:hint="cs"/>
          <w:rtl/>
          <w:lang w:eastAsia="en-US"/>
        </w:rPr>
        <w:t xml:space="preserve">אנשים מבפנים ונשים מבחוץ - חוששין משום ייחוד </w:t>
      </w:r>
      <w:r>
        <w:rPr>
          <w:rFonts w:cs="Miriam"/>
          <w:szCs w:val="20"/>
          <w:rtl/>
          <w:lang w:eastAsia="en-US"/>
        </w:rPr>
        <w:t>(</w:t>
      </w:r>
      <w:r>
        <w:rPr>
          <w:rFonts w:cs="Miriam" w:hint="cs"/>
          <w:szCs w:val="20"/>
          <w:rtl/>
          <w:lang w:eastAsia="en-US"/>
        </w:rPr>
        <w:t>חוששין שמא יצא אחד מהם ויתייחד עם הנשים</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 xml:space="preserve">במתניתא תנא איפכא </w:t>
      </w:r>
      <w:r>
        <w:rPr>
          <w:rFonts w:cs="Miriam"/>
          <w:szCs w:val="20"/>
          <w:rtl/>
          <w:lang w:eastAsia="en-US"/>
        </w:rPr>
        <w:t>(</w:t>
      </w:r>
      <w:r>
        <w:rPr>
          <w:rFonts w:cs="Miriam" w:hint="cs"/>
          <w:szCs w:val="20"/>
          <w:rtl/>
          <w:lang w:eastAsia="en-US"/>
        </w:rPr>
        <w:t>אנשים בחוץ ונשים בפנים - חוששין שמא יכנס האחד לפנים, ולא ירגישו בו חביריו; אנשים בפנים ונשים בחוץ - אין חוששין שמא תכנס היא לפנים, ואם תכנס היא לפנים - לא איכפת לן, דאשה מתייחדת עם שני אנשים; ואם אחד מהן יוצא לבין הנשים - אין זה ייחוד, דמיסתפי שמא יצא אחד מהן אחריו, שהרי דרך הפנימיים על החיצונים</w:t>
      </w:r>
      <w:r>
        <w:rPr>
          <w:rFonts w:cs="Miriam"/>
          <w:szCs w:val="20"/>
          <w:rtl/>
          <w:lang w:eastAsia="en-US"/>
        </w:rPr>
        <w:t>)</w:t>
      </w:r>
      <w:r>
        <w:rPr>
          <w:rFonts w:hint="cs"/>
          <w:rtl/>
          <w:lang w:eastAsia="en-US"/>
        </w:rPr>
        <w:t xml:space="preserve">. </w:t>
      </w:r>
    </w:p>
    <w:p w:rsidR="00DC5F22" w:rsidRDefault="00DC5F22" w:rsidP="00DC5F22">
      <w:pPr>
        <w:rPr>
          <w:rFonts w:cs="Miriam" w:hint="cs"/>
          <w:szCs w:val="20"/>
          <w:lang w:eastAsia="en-US"/>
        </w:rPr>
      </w:pPr>
      <w:r>
        <w:rPr>
          <w:rFonts w:hint="cs"/>
          <w:rtl/>
          <w:lang w:eastAsia="en-US"/>
        </w:rPr>
        <w:t>אמר אביי: השתא דאמר רב כהנא הכי, ותנא מתניתא איפכא - אנא נעביד לחומרא.</w:t>
      </w:r>
    </w:p>
    <w:p w:rsidR="00DC5F22" w:rsidRDefault="00DC5F22" w:rsidP="00DC5F22">
      <w:pPr>
        <w:rPr>
          <w:rFonts w:hint="cs"/>
          <w:rtl/>
          <w:lang w:eastAsia="en-US"/>
        </w:rPr>
      </w:pPr>
      <w:r>
        <w:rPr>
          <w:rFonts w:hint="cs"/>
          <w:rtl/>
          <w:lang w:eastAsia="en-US"/>
        </w:rPr>
        <w:t xml:space="preserve">אביי </w:t>
      </w:r>
      <w:r>
        <w:rPr>
          <w:rFonts w:cs="Miriam"/>
          <w:szCs w:val="20"/>
          <w:rtl/>
          <w:lang w:eastAsia="en-US"/>
        </w:rPr>
        <w:t>(</w:t>
      </w:r>
      <w:r>
        <w:rPr>
          <w:rFonts w:cs="Miriam" w:hint="cs"/>
          <w:szCs w:val="20"/>
          <w:rtl/>
          <w:lang w:eastAsia="en-US"/>
        </w:rPr>
        <w:t xml:space="preserve">מקום קבוצת אנשים ונשים, או לדרשה או לחופה </w:t>
      </w:r>
      <w:r>
        <w:rPr>
          <w:rFonts w:cs="Miriam"/>
          <w:szCs w:val="20"/>
          <w:rtl/>
          <w:lang w:eastAsia="en-US"/>
        </w:rPr>
        <w:t>)</w:t>
      </w:r>
      <w:r>
        <w:rPr>
          <w:rtl/>
          <w:lang w:eastAsia="en-US"/>
        </w:rPr>
        <w:t xml:space="preserve"> </w:t>
      </w:r>
      <w:r>
        <w:rPr>
          <w:rFonts w:hint="cs"/>
          <w:rtl/>
          <w:lang w:eastAsia="en-US"/>
        </w:rPr>
        <w:t xml:space="preserve">דייר </w:t>
      </w:r>
      <w:r>
        <w:rPr>
          <w:rFonts w:cs="Miriam"/>
          <w:szCs w:val="20"/>
          <w:rtl/>
          <w:lang w:eastAsia="en-US"/>
        </w:rPr>
        <w:t>(</w:t>
      </w:r>
      <w:r>
        <w:rPr>
          <w:rFonts w:cs="Miriam" w:hint="cs"/>
          <w:szCs w:val="20"/>
          <w:rtl/>
          <w:lang w:eastAsia="en-US"/>
        </w:rPr>
        <w:t xml:space="preserve">'דייר' לשון 'דרי דרי' </w:t>
      </w:r>
      <w:r>
        <w:rPr>
          <w:rFonts w:cs="Miriam" w:hint="cs"/>
          <w:szCs w:val="16"/>
          <w:rtl/>
          <w:lang w:eastAsia="en-US"/>
        </w:rPr>
        <w:t>(מגילה יב,א)</w:t>
      </w:r>
      <w:r>
        <w:rPr>
          <w:rFonts w:cs="Miriam" w:hint="cs"/>
          <w:szCs w:val="20"/>
          <w:rtl/>
          <w:lang w:eastAsia="en-US"/>
        </w:rPr>
        <w:t>: שורות שורות</w:t>
      </w:r>
      <w:r>
        <w:rPr>
          <w:rFonts w:cs="Miriam"/>
          <w:szCs w:val="20"/>
          <w:rtl/>
          <w:lang w:eastAsia="en-US"/>
        </w:rPr>
        <w:t>)</w:t>
      </w:r>
      <w:r>
        <w:rPr>
          <w:rtl/>
          <w:lang w:eastAsia="en-US"/>
        </w:rPr>
        <w:t xml:space="preserve"> </w:t>
      </w:r>
      <w:r>
        <w:rPr>
          <w:rFonts w:hint="cs"/>
          <w:rtl/>
          <w:lang w:eastAsia="en-US"/>
        </w:rPr>
        <w:t xml:space="preserve">גולפי </w:t>
      </w:r>
      <w:r>
        <w:rPr>
          <w:rFonts w:cs="Miriam"/>
          <w:szCs w:val="20"/>
          <w:rtl/>
          <w:lang w:eastAsia="en-US"/>
        </w:rPr>
        <w:t>(</w:t>
      </w:r>
      <w:r>
        <w:rPr>
          <w:rFonts w:cs="Miriam" w:hint="cs"/>
          <w:szCs w:val="20"/>
          <w:rtl/>
          <w:lang w:eastAsia="en-US"/>
        </w:rPr>
        <w:t>היה מסדר קנקנים של חרס הרבה ביניהם, שאם יבאו זה אצל זה יקשקשו וישמע קול</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רבא דייר קנה </w:t>
      </w:r>
      <w:r>
        <w:rPr>
          <w:rFonts w:cs="Miriam"/>
          <w:szCs w:val="20"/>
          <w:rtl/>
          <w:lang w:eastAsia="en-US"/>
        </w:rPr>
        <w:t>(</w:t>
      </w:r>
      <w:r>
        <w:rPr>
          <w:rFonts w:cs="Miriam" w:hint="cs"/>
          <w:szCs w:val="20"/>
          <w:rtl/>
          <w:lang w:eastAsia="en-US"/>
        </w:rPr>
        <w:t>מסדר קנים שהעובר עליהן קולם נשמע</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p>
    <w:p w:rsidR="00DC5F22" w:rsidRDefault="00DC5F22" w:rsidP="00DC5F22">
      <w:pPr>
        <w:rPr>
          <w:rFonts w:cs="Miriam" w:hint="cs"/>
          <w:szCs w:val="20"/>
          <w:lang w:eastAsia="en-US"/>
        </w:rPr>
      </w:pPr>
      <w:r>
        <w:rPr>
          <w:rFonts w:hint="cs"/>
          <w:rtl/>
          <w:lang w:eastAsia="en-US"/>
        </w:rPr>
        <w:t xml:space="preserve">אמר אבין: סקבא דשתא </w:t>
      </w:r>
      <w:r>
        <w:rPr>
          <w:rFonts w:cs="Miriam"/>
          <w:szCs w:val="20"/>
          <w:rtl/>
          <w:lang w:eastAsia="en-US"/>
        </w:rPr>
        <w:t>(</w:t>
      </w:r>
      <w:r>
        <w:rPr>
          <w:rFonts w:cs="Miriam" w:hint="cs"/>
          <w:szCs w:val="20"/>
          <w:rtl/>
          <w:lang w:eastAsia="en-US"/>
        </w:rPr>
        <w:t>ריעוע של ימות השנה ליחוד ולעבירה</w:t>
      </w:r>
      <w:r>
        <w:rPr>
          <w:rFonts w:cs="Miriam"/>
          <w:szCs w:val="20"/>
          <w:rtl/>
          <w:lang w:eastAsia="en-US"/>
        </w:rPr>
        <w:t>)</w:t>
      </w:r>
      <w:r>
        <w:rPr>
          <w:rtl/>
          <w:lang w:eastAsia="en-US"/>
        </w:rPr>
        <w:t xml:space="preserve"> </w:t>
      </w:r>
      <w:r>
        <w:rPr>
          <w:rFonts w:hint="cs"/>
          <w:rtl/>
          <w:lang w:eastAsia="en-US"/>
        </w:rPr>
        <w:t xml:space="preserve">ריגלא </w:t>
      </w:r>
      <w:r>
        <w:rPr>
          <w:rFonts w:cs="Miriam"/>
          <w:szCs w:val="20"/>
          <w:rtl/>
          <w:lang w:eastAsia="en-US"/>
        </w:rPr>
        <w:t>(</w:t>
      </w:r>
      <w:r>
        <w:rPr>
          <w:rFonts w:cs="Miriam" w:hint="cs"/>
          <w:szCs w:val="20"/>
          <w:rtl/>
          <w:lang w:eastAsia="en-US"/>
        </w:rPr>
        <w:t>ימות הרגל, שיש קבוצת אנשים ונשים לשמוע דרשה, ונותנים ונושאים זה עם זה; 'סקבא' = דדרישדור"א בלע"ז, כמו 'דמסקב להו לחמרייהו' (בבא מציעא כז,ב)</w:t>
      </w:r>
      <w:r>
        <w:rPr>
          <w:rFonts w:cs="Miriam"/>
          <w:szCs w:val="20"/>
          <w:rtl/>
          <w:lang w:eastAsia="en-US"/>
        </w:rPr>
        <w:t>)</w:t>
      </w:r>
      <w:r>
        <w:rPr>
          <w:rtl/>
          <w:lang w:eastAsia="en-US"/>
        </w:rPr>
        <w:t xml:space="preserve"> </w:t>
      </w:r>
    </w:p>
    <w:p w:rsidR="00DC5F22" w:rsidRDefault="00DC5F22" w:rsidP="00DC5F22">
      <w:pPr>
        <w:rPr>
          <w:rFonts w:hint="cs"/>
          <w:lang w:eastAsia="en-US"/>
        </w:rPr>
      </w:pPr>
    </w:p>
    <w:p w:rsidR="00DC5F22" w:rsidRDefault="00DC5F22" w:rsidP="00DC5F22">
      <w:pPr>
        <w:rPr>
          <w:rFonts w:hint="cs"/>
          <w:rtl/>
          <w:lang w:eastAsia="en-US"/>
        </w:rPr>
      </w:pPr>
      <w:r>
        <w:rPr>
          <w:rFonts w:hint="cs"/>
          <w:rtl/>
          <w:lang w:eastAsia="en-US"/>
        </w:rPr>
        <w:t xml:space="preserve">הנך שבוייתא דאתאי לנהרדעא; אסקינהו לבי רב עמרם חסידא </w:t>
      </w:r>
      <w:r>
        <w:rPr>
          <w:rFonts w:cs="Miriam"/>
          <w:szCs w:val="20"/>
          <w:rtl/>
          <w:lang w:eastAsia="en-US"/>
        </w:rPr>
        <w:t>(</w:t>
      </w:r>
      <w:r>
        <w:rPr>
          <w:rFonts w:cs="Miriam" w:hint="cs"/>
          <w:szCs w:val="20"/>
          <w:rtl/>
          <w:lang w:eastAsia="en-US"/>
        </w:rPr>
        <w:t>שצוה עליהם לפדותם ונתנום בעלייתו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אשקולו דרגא מקמייהו </w:t>
      </w:r>
      <w:r>
        <w:rPr>
          <w:rFonts w:cs="Courier New" w:hint="cs"/>
          <w:szCs w:val="20"/>
          <w:rtl/>
          <w:lang w:eastAsia="en-US"/>
        </w:rPr>
        <w:t>[</w:t>
      </w:r>
      <w:r>
        <w:rPr>
          <w:rFonts w:ascii="Courier New" w:hAnsi="Courier New" w:cs="Courier New" w:hint="cs"/>
          <w:sz w:val="16"/>
          <w:szCs w:val="20"/>
          <w:rtl/>
          <w:lang w:eastAsia="en-US"/>
        </w:rPr>
        <w:t>הוציאו את הסולם מתחתם</w:t>
      </w:r>
      <w:r>
        <w:rPr>
          <w:rFonts w:cs="Courier New" w:hint="cs"/>
          <w:szCs w:val="20"/>
          <w:rtl/>
          <w:lang w:eastAsia="en-US"/>
        </w:rPr>
        <w:t>]</w:t>
      </w:r>
      <w:r>
        <w:rPr>
          <w:rFonts w:hint="cs"/>
          <w:rtl/>
          <w:lang w:eastAsia="en-US"/>
        </w:rPr>
        <w:t xml:space="preserve">; בהדי דקא חלפה חדא מנייהו </w:t>
      </w:r>
      <w:r>
        <w:rPr>
          <w:rFonts w:cs="Miriam"/>
          <w:szCs w:val="20"/>
          <w:rtl/>
          <w:lang w:eastAsia="en-US"/>
        </w:rPr>
        <w:t>(</w:t>
      </w:r>
      <w:r>
        <w:rPr>
          <w:rFonts w:cs="Miriam" w:hint="cs"/>
          <w:szCs w:val="20"/>
          <w:rtl/>
          <w:lang w:eastAsia="en-US"/>
        </w:rPr>
        <w:t>שהיתה עוברת אצל פי ארובה שמן העלייה לבית</w:t>
      </w:r>
      <w:r>
        <w:rPr>
          <w:rFonts w:cs="Miriam"/>
          <w:szCs w:val="20"/>
          <w:rtl/>
          <w:lang w:eastAsia="en-US"/>
        </w:rPr>
        <w:t>)</w:t>
      </w:r>
      <w:r>
        <w:rPr>
          <w:rtl/>
          <w:lang w:eastAsia="en-US"/>
        </w:rPr>
        <w:t xml:space="preserve"> </w:t>
      </w:r>
      <w:r>
        <w:rPr>
          <w:rFonts w:hint="cs"/>
          <w:rtl/>
          <w:lang w:eastAsia="en-US"/>
        </w:rPr>
        <w:t xml:space="preserve">נפל נהורא באיפומא </w:t>
      </w:r>
      <w:r>
        <w:rPr>
          <w:rFonts w:cs="Miriam"/>
          <w:szCs w:val="20"/>
          <w:rtl/>
          <w:lang w:eastAsia="en-US"/>
        </w:rPr>
        <w:t>(</w:t>
      </w:r>
      <w:r>
        <w:rPr>
          <w:rFonts w:cs="Miriam" w:hint="cs"/>
          <w:szCs w:val="20"/>
          <w:rtl/>
          <w:lang w:eastAsia="en-US"/>
        </w:rPr>
        <w:t>נפל אור בבית דרך פי העליה שהיו פניה מאירות</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שקליה רב עמרם לדרגא דלא הוו יכלין בי עשרה למדלייא </w:t>
      </w:r>
      <w:r>
        <w:rPr>
          <w:rFonts w:cs="Courier New" w:hint="cs"/>
          <w:szCs w:val="20"/>
          <w:rtl/>
          <w:lang w:eastAsia="en-US"/>
        </w:rPr>
        <w:t>[</w:t>
      </w:r>
      <w:r>
        <w:rPr>
          <w:rFonts w:ascii="Courier New" w:hAnsi="Courier New" w:cs="Courier New" w:hint="cs"/>
          <w:sz w:val="16"/>
          <w:szCs w:val="20"/>
          <w:rtl/>
          <w:lang w:eastAsia="en-US"/>
        </w:rPr>
        <w:t>להרים אותו</w:t>
      </w:r>
      <w:r>
        <w:rPr>
          <w:rFonts w:cs="Courier New" w:hint="cs"/>
          <w:szCs w:val="20"/>
          <w:rtl/>
          <w:lang w:eastAsia="en-US"/>
        </w:rPr>
        <w:t>]</w:t>
      </w:r>
      <w:r>
        <w:rPr>
          <w:rFonts w:hint="cs"/>
          <w:rtl/>
          <w:lang w:eastAsia="en-US"/>
        </w:rPr>
        <w:t xml:space="preserve">- דלייא לחודיה, סליק </w:t>
      </w:r>
      <w:r>
        <w:rPr>
          <w:rFonts w:cs="Miriam"/>
          <w:szCs w:val="20"/>
          <w:rtl/>
          <w:lang w:eastAsia="en-US"/>
        </w:rPr>
        <w:t>(</w:t>
      </w:r>
      <w:r>
        <w:rPr>
          <w:rFonts w:cs="Miriam" w:hint="cs"/>
          <w:szCs w:val="20"/>
          <w:rtl/>
          <w:lang w:eastAsia="en-US"/>
        </w:rPr>
        <w:t>לתובעה</w:t>
      </w:r>
      <w:r>
        <w:rPr>
          <w:rFonts w:cs="Miriam"/>
          <w:szCs w:val="20"/>
          <w:rtl/>
          <w:lang w:eastAsia="en-US"/>
        </w:rPr>
        <w:t>)</w:t>
      </w:r>
      <w:r>
        <w:rPr>
          <w:rtl/>
          <w:lang w:eastAsia="en-US"/>
        </w:rPr>
        <w:t xml:space="preserve"> </w:t>
      </w:r>
      <w:r>
        <w:rPr>
          <w:rFonts w:hint="cs"/>
          <w:rtl/>
          <w:lang w:eastAsia="en-US"/>
        </w:rPr>
        <w:t xml:space="preserve">ואזיל; כי מטא לפלגא דרגא - איפשח </w:t>
      </w:r>
      <w:r>
        <w:rPr>
          <w:rFonts w:cs="Miriam"/>
          <w:szCs w:val="20"/>
          <w:rtl/>
          <w:lang w:eastAsia="en-US"/>
        </w:rPr>
        <w:t>(</w:t>
      </w:r>
      <w:r>
        <w:rPr>
          <w:rFonts w:cs="Miriam" w:hint="cs"/>
          <w:szCs w:val="20"/>
          <w:rtl/>
          <w:lang w:eastAsia="en-US"/>
        </w:rPr>
        <w:t>הרחיב ופיסק רגליו לעמוד במקומו בחזקה להתגבר על יצרו</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רמא קלא "נורא בי עמרם </w:t>
      </w:r>
      <w:r>
        <w:rPr>
          <w:rFonts w:cs="Miriam"/>
          <w:szCs w:val="20"/>
          <w:rtl/>
          <w:lang w:eastAsia="en-US"/>
        </w:rPr>
        <w:t>(</w:t>
      </w:r>
      <w:r>
        <w:rPr>
          <w:rFonts w:cs="Miriam" w:hint="cs"/>
          <w:szCs w:val="20"/>
          <w:rtl/>
          <w:lang w:eastAsia="en-US"/>
        </w:rPr>
        <w:t>הזעיק בני השכונה ליאסף ולבא לכבות הדליקה כדי שיחדל מיצרו שיתבייש מהן</w:t>
      </w:r>
      <w:r>
        <w:rPr>
          <w:rFonts w:cs="Miriam"/>
          <w:szCs w:val="20"/>
          <w:rtl/>
          <w:lang w:eastAsia="en-US"/>
        </w:rPr>
        <w:t>)</w:t>
      </w:r>
      <w:r>
        <w:rPr>
          <w:rFonts w:hint="cs"/>
          <w:rtl/>
          <w:lang w:eastAsia="en-US"/>
        </w:rPr>
        <w:t xml:space="preserve">"; אתו רבנן </w:t>
      </w:r>
      <w:r>
        <w:rPr>
          <w:rFonts w:cs="Miriam"/>
          <w:szCs w:val="20"/>
          <w:rtl/>
          <w:lang w:eastAsia="en-US"/>
        </w:rPr>
        <w:t>(</w:t>
      </w:r>
      <w:r>
        <w:rPr>
          <w:rFonts w:cs="Miriam" w:hint="cs"/>
          <w:szCs w:val="20"/>
          <w:rtl/>
          <w:lang w:eastAsia="en-US"/>
        </w:rPr>
        <w:t>שהיו סבורים שהיה שם דליקה</w:t>
      </w:r>
      <w:r>
        <w:rPr>
          <w:rFonts w:cs="Miriam"/>
          <w:szCs w:val="20"/>
          <w:rtl/>
          <w:lang w:eastAsia="en-US"/>
        </w:rPr>
        <w:t>)</w:t>
      </w:r>
      <w:r>
        <w:rPr>
          <w:rFonts w:hint="cs"/>
          <w:rtl/>
          <w:lang w:eastAsia="en-US"/>
        </w:rPr>
        <w:t>, אמרו ליה: כסיפתינן!</w:t>
      </w:r>
    </w:p>
    <w:p w:rsidR="00DC5F22" w:rsidRDefault="00DC5F22" w:rsidP="00DC5F22">
      <w:pPr>
        <w:rPr>
          <w:rFonts w:hint="cs"/>
          <w:rtl/>
          <w:lang w:eastAsia="en-US"/>
        </w:rPr>
      </w:pPr>
      <w:r>
        <w:rPr>
          <w:rFonts w:hint="cs"/>
          <w:rtl/>
          <w:lang w:eastAsia="en-US"/>
        </w:rPr>
        <w:t>אמר להו: מוטב תיכספו בי עמרם בעלמא הדין - ולא תיכספו מיניה לעלמא דאתי.</w:t>
      </w:r>
    </w:p>
    <w:p w:rsidR="00DC5F22" w:rsidRDefault="00DC5F22" w:rsidP="00DC5F22">
      <w:pPr>
        <w:rPr>
          <w:rFonts w:hint="cs"/>
          <w:rtl/>
          <w:lang w:eastAsia="en-US"/>
        </w:rPr>
      </w:pPr>
      <w:r>
        <w:rPr>
          <w:rFonts w:hint="cs"/>
          <w:rtl/>
          <w:lang w:eastAsia="en-US"/>
        </w:rPr>
        <w:t xml:space="preserve">אשבעיה </w:t>
      </w:r>
      <w:r>
        <w:rPr>
          <w:rFonts w:cs="Miriam"/>
          <w:szCs w:val="20"/>
          <w:rtl/>
          <w:lang w:eastAsia="en-US"/>
        </w:rPr>
        <w:t>(</w:t>
      </w:r>
      <w:r>
        <w:rPr>
          <w:rFonts w:cs="Miriam" w:hint="cs"/>
          <w:szCs w:val="20"/>
          <w:rtl/>
          <w:lang w:eastAsia="en-US"/>
        </w:rPr>
        <w:t>רב עמרם ליצר הרע שיצא ממנו</w:t>
      </w:r>
      <w:r>
        <w:rPr>
          <w:rFonts w:cs="Miriam"/>
          <w:szCs w:val="20"/>
          <w:rtl/>
          <w:lang w:eastAsia="en-US"/>
        </w:rPr>
        <w:t>)</w:t>
      </w:r>
      <w:r>
        <w:rPr>
          <w:rtl/>
          <w:lang w:eastAsia="en-US"/>
        </w:rPr>
        <w:t xml:space="preserve"> </w:t>
      </w:r>
      <w:r>
        <w:rPr>
          <w:rFonts w:hint="cs"/>
          <w:rtl/>
          <w:lang w:eastAsia="en-US"/>
        </w:rPr>
        <w:t>דינפק מיניה - נפק מיניה כי עמודא דנורא.</w:t>
      </w:r>
    </w:p>
    <w:p w:rsidR="00DC5F22" w:rsidRDefault="00DC5F22" w:rsidP="00DC5F22">
      <w:pPr>
        <w:rPr>
          <w:rFonts w:hint="cs"/>
          <w:rtl/>
          <w:lang w:eastAsia="en-US"/>
        </w:rPr>
      </w:pPr>
      <w:r>
        <w:rPr>
          <w:rFonts w:hint="cs"/>
          <w:rtl/>
          <w:lang w:eastAsia="en-US"/>
        </w:rPr>
        <w:t>אמר ליה: חזי דאת נורא, ואנא בישרא - ואנא עדיפנא מינך.</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רבי מאיר הוה מתלוצץ בעוברי עבירה </w:t>
      </w:r>
      <w:r>
        <w:rPr>
          <w:rFonts w:cs="Miriam"/>
          <w:szCs w:val="20"/>
          <w:rtl/>
          <w:lang w:eastAsia="en-US"/>
        </w:rPr>
        <w:t>(</w:t>
      </w:r>
      <w:r>
        <w:rPr>
          <w:rFonts w:cs="Miriam" w:hint="cs"/>
          <w:szCs w:val="20"/>
          <w:rtl/>
          <w:lang w:eastAsia="en-US"/>
        </w:rPr>
        <w:t>אומר שנקל הוא להתגבר על יצרו אם היו רוצים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יומא חד אידמי ליה שטן </w:t>
      </w:r>
      <w:r>
        <w:rPr>
          <w:rFonts w:cs="Miriam"/>
          <w:szCs w:val="20"/>
          <w:rtl/>
          <w:lang w:eastAsia="en-US"/>
        </w:rPr>
        <w:t>(</w:t>
      </w:r>
      <w:r>
        <w:rPr>
          <w:rFonts w:cs="Miriam" w:hint="cs"/>
          <w:szCs w:val="20"/>
          <w:rtl/>
          <w:lang w:eastAsia="en-US"/>
        </w:rPr>
        <w:t>דהוא יצר הרע</w:t>
      </w:r>
      <w:r>
        <w:rPr>
          <w:rFonts w:cs="Miriam"/>
          <w:szCs w:val="20"/>
          <w:rtl/>
          <w:lang w:eastAsia="en-US"/>
        </w:rPr>
        <w:t>)</w:t>
      </w:r>
      <w:r>
        <w:rPr>
          <w:rtl/>
          <w:lang w:eastAsia="en-US"/>
        </w:rPr>
        <w:t xml:space="preserve"> </w:t>
      </w:r>
      <w:r>
        <w:rPr>
          <w:rFonts w:hint="cs"/>
          <w:rtl/>
          <w:lang w:eastAsia="en-US"/>
        </w:rPr>
        <w:t xml:space="preserve">כאיתתא בהך גיסא דנהרא </w:t>
      </w:r>
      <w:r>
        <w:rPr>
          <w:rFonts w:cs="Miriam"/>
          <w:szCs w:val="20"/>
          <w:rtl/>
          <w:lang w:eastAsia="en-US"/>
        </w:rPr>
        <w:t>(</w:t>
      </w:r>
      <w:r>
        <w:rPr>
          <w:rFonts w:cs="Miriam" w:hint="cs"/>
          <w:szCs w:val="20"/>
          <w:rtl/>
          <w:lang w:eastAsia="en-US"/>
        </w:rPr>
        <w:t>לצד השני שמעבר המים</w:t>
      </w:r>
      <w:r>
        <w:rPr>
          <w:rFonts w:cs="Miriam"/>
          <w:szCs w:val="20"/>
          <w:rtl/>
          <w:lang w:eastAsia="en-US"/>
        </w:rPr>
        <w:t>)</w:t>
      </w:r>
      <w:r>
        <w:rPr>
          <w:rFonts w:hint="cs"/>
          <w:rtl/>
          <w:lang w:eastAsia="en-US"/>
        </w:rPr>
        <w:t xml:space="preserve">. לא הוה מברא </w:t>
      </w:r>
      <w:r>
        <w:rPr>
          <w:rFonts w:cs="Miriam"/>
          <w:szCs w:val="20"/>
          <w:rtl/>
          <w:lang w:eastAsia="en-US"/>
        </w:rPr>
        <w:t>(</w:t>
      </w:r>
      <w:r>
        <w:rPr>
          <w:rFonts w:cs="Miriam" w:hint="cs"/>
          <w:szCs w:val="20"/>
          <w:rtl/>
          <w:lang w:eastAsia="en-US"/>
        </w:rPr>
        <w:t>ספינות המעברות</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נקט מצרא </w:t>
      </w:r>
      <w:r>
        <w:rPr>
          <w:rFonts w:cs="Miriam"/>
          <w:szCs w:val="20"/>
          <w:rtl/>
          <w:lang w:eastAsia="en-US"/>
        </w:rPr>
        <w:t>(</w:t>
      </w:r>
      <w:r>
        <w:rPr>
          <w:rFonts w:cs="Miriam" w:hint="cs"/>
          <w:szCs w:val="20"/>
          <w:rtl/>
          <w:lang w:eastAsia="en-US"/>
        </w:rPr>
        <w:t>חבל מתוח משפת הנהר אל שפתו, ואוחזין בו לבא על דף קצר המוטל ברוחב הנהר</w:t>
      </w:r>
      <w:r>
        <w:rPr>
          <w:rFonts w:cs="Miriam"/>
          <w:szCs w:val="20"/>
          <w:rtl/>
          <w:lang w:eastAsia="en-US"/>
        </w:rPr>
        <w:t>)</w:t>
      </w:r>
      <w:r>
        <w:rPr>
          <w:rtl/>
          <w:lang w:eastAsia="en-US"/>
        </w:rPr>
        <w:t xml:space="preserve"> </w:t>
      </w:r>
      <w:r>
        <w:rPr>
          <w:rFonts w:hint="cs"/>
          <w:rtl/>
          <w:lang w:eastAsia="en-US"/>
        </w:rPr>
        <w:t xml:space="preserve">וקא עבר; כי מטא פלגא מצרא - שבקיה </w:t>
      </w:r>
      <w:r>
        <w:rPr>
          <w:rFonts w:cs="Miriam"/>
          <w:szCs w:val="20"/>
          <w:rtl/>
          <w:lang w:eastAsia="en-US"/>
        </w:rPr>
        <w:t>(</w:t>
      </w:r>
      <w:r>
        <w:rPr>
          <w:rFonts w:cs="Miriam" w:hint="cs"/>
          <w:szCs w:val="20"/>
          <w:rtl/>
          <w:lang w:eastAsia="en-US"/>
        </w:rPr>
        <w:t>היצר לרבי מאיר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אמר: "אי לאו דקא מכרזי ברקיעא 'הזהרו ברבי מאיר ותורתו' - שויתיה לדמך </w:t>
      </w:r>
      <w:r>
        <w:rPr>
          <w:rFonts w:cs="Courier New" w:hint="cs"/>
          <w:szCs w:val="20"/>
          <w:rtl/>
          <w:lang w:eastAsia="en-US"/>
        </w:rPr>
        <w:t>[</w:t>
      </w:r>
      <w:r>
        <w:rPr>
          <w:rFonts w:ascii="Courier New" w:hAnsi="Courier New" w:cs="Courier New" w:hint="cs"/>
          <w:sz w:val="16"/>
          <w:szCs w:val="20"/>
          <w:rtl/>
          <w:lang w:eastAsia="en-US"/>
        </w:rPr>
        <w:t>הייתי גורם לכך שערך דמך היה שוה</w:t>
      </w:r>
      <w:r>
        <w:rPr>
          <w:rFonts w:cs="Courier New" w:hint="cs"/>
          <w:szCs w:val="20"/>
          <w:rtl/>
          <w:lang w:eastAsia="en-US"/>
        </w:rPr>
        <w:t>]</w:t>
      </w:r>
      <w:r>
        <w:rPr>
          <w:rFonts w:hint="cs"/>
          <w:rtl/>
          <w:lang w:eastAsia="en-US"/>
        </w:rPr>
        <w:t xml:space="preserve"> תרתי מעי". </w:t>
      </w:r>
    </w:p>
    <w:p w:rsidR="00DC5F22" w:rsidRDefault="00DC5F22" w:rsidP="00DC5F22">
      <w:pPr>
        <w:rPr>
          <w:rFonts w:hint="cs"/>
          <w:rtl/>
          <w:lang w:eastAsia="en-US"/>
        </w:rPr>
      </w:pPr>
      <w:r>
        <w:rPr>
          <w:rFonts w:hint="cs"/>
          <w:rtl/>
          <w:lang w:eastAsia="en-US"/>
        </w:rPr>
        <w:t xml:space="preserve">רבי עקיבא הוה מתלוצץ בעוברי עבירה. יומא חד אידמי ליה שטן כאיתתא בריש דיקלא. נקטיה לדיקלא וקסליק ואזיל. כי מטא לפלגיה דדיקלא </w:t>
      </w:r>
      <w:r>
        <w:rPr>
          <w:rtl/>
          <w:lang w:eastAsia="en-US"/>
        </w:rPr>
        <w:t>–</w:t>
      </w:r>
      <w:r>
        <w:rPr>
          <w:rFonts w:hint="cs"/>
          <w:rtl/>
          <w:lang w:eastAsia="en-US"/>
        </w:rPr>
        <w:t xml:space="preserve"> שבקיה, אמר: "אי לאו דמכרזי ברקיעא 'הזהרו ברבי עקיבא ותורתו' - שויתיה לדמך תרתי מעי".</w:t>
      </w:r>
    </w:p>
    <w:p w:rsidR="00DC5F22" w:rsidRDefault="00DC5F22" w:rsidP="00DC5F22">
      <w:pPr>
        <w:rPr>
          <w:rFonts w:hint="cs"/>
          <w:rtl/>
          <w:lang w:eastAsia="en-US"/>
        </w:rPr>
      </w:pPr>
      <w:r>
        <w:rPr>
          <w:rFonts w:hint="cs"/>
          <w:rtl/>
          <w:lang w:eastAsia="en-US"/>
        </w:rPr>
        <w:t xml:space="preserve">פלימו הוה רגיל למימר כל יומא "גירא בעיניה דשטן". יומא חד -  מעלי יומא דכיפורי הוה - אידמי ליה כעניא; אתא </w:t>
      </w:r>
      <w:r>
        <w:rPr>
          <w:rFonts w:cs="Courier New" w:hint="cs"/>
          <w:szCs w:val="20"/>
          <w:rtl/>
          <w:lang w:eastAsia="en-US"/>
        </w:rPr>
        <w:t>[</w:t>
      </w:r>
      <w:r>
        <w:rPr>
          <w:rFonts w:ascii="Courier New" w:hAnsi="Courier New" w:cs="Courier New" w:hint="cs"/>
          <w:sz w:val="16"/>
          <w:szCs w:val="20"/>
          <w:rtl/>
          <w:lang w:eastAsia="en-US"/>
        </w:rPr>
        <w:t>השטן</w:t>
      </w:r>
      <w:r>
        <w:rPr>
          <w:rFonts w:cs="Courier New" w:hint="cs"/>
          <w:szCs w:val="20"/>
          <w:rtl/>
          <w:lang w:eastAsia="en-US"/>
        </w:rPr>
        <w:t>]</w:t>
      </w:r>
      <w:r>
        <w:rPr>
          <w:rFonts w:hint="cs"/>
          <w:rtl/>
          <w:lang w:eastAsia="en-US"/>
        </w:rPr>
        <w:t xml:space="preserve"> קרא אבבא </w:t>
      </w:r>
      <w:r>
        <w:rPr>
          <w:rFonts w:cs="Courier New" w:hint="cs"/>
          <w:szCs w:val="20"/>
          <w:rtl/>
          <w:lang w:eastAsia="en-US"/>
        </w:rPr>
        <w:t>[</w:t>
      </w:r>
      <w:r>
        <w:rPr>
          <w:rFonts w:ascii="Courier New" w:hAnsi="Courier New" w:cs="Courier New" w:hint="cs"/>
          <w:sz w:val="16"/>
          <w:szCs w:val="20"/>
          <w:rtl/>
          <w:lang w:eastAsia="en-US"/>
        </w:rPr>
        <w:t>בשער</w:t>
      </w:r>
      <w:r>
        <w:rPr>
          <w:rFonts w:cs="Courier New" w:hint="cs"/>
          <w:szCs w:val="20"/>
          <w:rtl/>
          <w:lang w:eastAsia="en-US"/>
        </w:rPr>
        <w:t>]</w:t>
      </w:r>
      <w:r>
        <w:rPr>
          <w:rFonts w:hint="cs"/>
          <w:rtl/>
          <w:lang w:eastAsia="en-US"/>
        </w:rPr>
        <w:t xml:space="preserve"> "אפיקו ליה ריפתא". אמר ליה </w:t>
      </w:r>
      <w:r>
        <w:rPr>
          <w:rFonts w:cs="Courier New" w:hint="cs"/>
          <w:szCs w:val="20"/>
          <w:rtl/>
          <w:lang w:eastAsia="en-US"/>
        </w:rPr>
        <w:t>[</w:t>
      </w:r>
      <w:r>
        <w:rPr>
          <w:rFonts w:ascii="Courier New" w:hAnsi="Courier New" w:cs="Courier New" w:hint="cs"/>
          <w:sz w:val="16"/>
          <w:szCs w:val="20"/>
          <w:rtl/>
          <w:lang w:eastAsia="en-US"/>
        </w:rPr>
        <w:t>השטן</w:t>
      </w:r>
      <w:r>
        <w:rPr>
          <w:rFonts w:cs="Courier New" w:hint="cs"/>
          <w:szCs w:val="20"/>
          <w:rtl/>
          <w:lang w:eastAsia="en-US"/>
        </w:rPr>
        <w:t>]</w:t>
      </w:r>
      <w:r>
        <w:rPr>
          <w:rFonts w:hint="cs"/>
          <w:rtl/>
          <w:lang w:eastAsia="en-US"/>
        </w:rPr>
        <w:t>: "יומא כי האידנא - כולי עלמא גואי ואנא אבראי?", עייליה וקריבו ליה ריפתא. אמר ליה [</w:t>
      </w:r>
      <w:r>
        <w:rPr>
          <w:rFonts w:ascii="Courier New" w:hAnsi="Courier New" w:cs="Courier New" w:hint="cs"/>
          <w:sz w:val="16"/>
          <w:szCs w:val="20"/>
          <w:rtl/>
          <w:lang w:eastAsia="en-US"/>
        </w:rPr>
        <w:t>השטן</w:t>
      </w:r>
      <w:r>
        <w:rPr>
          <w:rFonts w:hint="cs"/>
          <w:rtl/>
          <w:lang w:eastAsia="en-US"/>
        </w:rPr>
        <w:t xml:space="preserve">]: "יומא כי האידנא - כולי עלמא אתכא ואנא לחודאי"! אתיוהו, אותבוהו אתכא </w:t>
      </w:r>
      <w:r>
        <w:rPr>
          <w:rFonts w:cs="Miriam"/>
          <w:szCs w:val="20"/>
          <w:rtl/>
          <w:lang w:eastAsia="en-US"/>
        </w:rPr>
        <w:t>(</w:t>
      </w:r>
      <w:r>
        <w:rPr>
          <w:rFonts w:cs="Miriam" w:hint="cs"/>
          <w:szCs w:val="20"/>
          <w:rtl/>
          <w:lang w:eastAsia="en-US"/>
        </w:rPr>
        <w:t>על השלחן אוכלין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הוה יתיב מלא נפשיה שיחנא וכיבי </w:t>
      </w:r>
      <w:r>
        <w:rPr>
          <w:rFonts w:cs="Miriam"/>
          <w:szCs w:val="20"/>
          <w:rtl/>
          <w:lang w:eastAsia="en-US"/>
        </w:rPr>
        <w:t>(</w:t>
      </w:r>
      <w:r>
        <w:rPr>
          <w:rFonts w:cs="Miriam" w:hint="cs"/>
          <w:szCs w:val="20"/>
          <w:rtl/>
          <w:lang w:eastAsia="en-US"/>
        </w:rPr>
        <w:t>ולנ"ץ המוציאין ליחה ומאוסין</w:t>
      </w:r>
      <w:r>
        <w:rPr>
          <w:rFonts w:cs="Miriam"/>
          <w:szCs w:val="20"/>
          <w:rtl/>
          <w:lang w:eastAsia="en-US"/>
        </w:rPr>
        <w:t>)</w:t>
      </w:r>
      <w:r>
        <w:rPr>
          <w:rtl/>
          <w:lang w:eastAsia="en-US"/>
        </w:rPr>
        <w:t xml:space="preserve"> </w:t>
      </w:r>
      <w:r>
        <w:rPr>
          <w:rFonts w:hint="cs"/>
          <w:rtl/>
          <w:lang w:eastAsia="en-US"/>
        </w:rPr>
        <w:t>עליה, והוה קעביד ביה מילי דמאיס;</w:t>
      </w:r>
    </w:p>
    <w:p w:rsidR="00DC5F22" w:rsidRDefault="00DC5F22" w:rsidP="00DC5F22">
      <w:pPr>
        <w:rPr>
          <w:rFonts w:cs="Miriam" w:hint="cs"/>
          <w:szCs w:val="20"/>
          <w:lang w:eastAsia="en-US"/>
        </w:rPr>
      </w:pPr>
      <w:r>
        <w:rPr>
          <w:rFonts w:hint="cs"/>
          <w:rtl/>
          <w:lang w:eastAsia="en-US"/>
        </w:rPr>
        <w:t xml:space="preserve">אמר ליה </w:t>
      </w:r>
      <w:r>
        <w:rPr>
          <w:rFonts w:cs="Courier New" w:hint="cs"/>
          <w:szCs w:val="20"/>
          <w:rtl/>
          <w:lang w:eastAsia="en-US"/>
        </w:rPr>
        <w:t>[</w:t>
      </w:r>
      <w:r>
        <w:rPr>
          <w:rFonts w:ascii="Courier New" w:hAnsi="Courier New" w:cs="Courier New" w:hint="cs"/>
          <w:sz w:val="16"/>
          <w:szCs w:val="20"/>
          <w:rtl/>
          <w:lang w:eastAsia="en-US"/>
        </w:rPr>
        <w:t>פלימו</w:t>
      </w:r>
      <w:r>
        <w:rPr>
          <w:rFonts w:cs="Courier New" w:hint="cs"/>
          <w:szCs w:val="20"/>
          <w:rtl/>
          <w:lang w:eastAsia="en-US"/>
        </w:rPr>
        <w:t>]</w:t>
      </w:r>
      <w:r>
        <w:rPr>
          <w:rFonts w:hint="cs"/>
          <w:rtl/>
          <w:lang w:eastAsia="en-US"/>
        </w:rPr>
        <w:t xml:space="preserve">: </w:t>
      </w:r>
    </w:p>
    <w:p w:rsidR="00DC5F22" w:rsidRDefault="00DC5F22" w:rsidP="00DC5F22">
      <w:pPr>
        <w:rPr>
          <w:rFonts w:hint="cs"/>
          <w:lang w:eastAsia="en-US"/>
        </w:rPr>
      </w:pPr>
    </w:p>
    <w:p w:rsidR="00DC5F22" w:rsidRDefault="00DC5F22" w:rsidP="00DC5F22">
      <w:pPr>
        <w:rPr>
          <w:rFonts w:hint="cs"/>
          <w:rtl/>
          <w:lang w:eastAsia="en-US"/>
        </w:rPr>
      </w:pPr>
      <w:r>
        <w:rPr>
          <w:rtl/>
          <w:lang w:eastAsia="en-US"/>
        </w:rPr>
        <w:t>(</w:t>
      </w:r>
      <w:r>
        <w:rPr>
          <w:rFonts w:hint="cs"/>
          <w:rtl/>
          <w:lang w:eastAsia="en-US"/>
        </w:rPr>
        <w:t>קידושין פא,ב</w:t>
      </w:r>
      <w:r>
        <w:rPr>
          <w:rtl/>
          <w:lang w:eastAsia="en-US"/>
        </w:rPr>
        <w:t>)</w:t>
      </w:r>
    </w:p>
    <w:p w:rsidR="00DC5F22" w:rsidRDefault="00DC5F22" w:rsidP="00DC5F22">
      <w:pPr>
        <w:rPr>
          <w:rFonts w:hint="cs"/>
          <w:rtl/>
          <w:lang w:eastAsia="en-US"/>
        </w:rPr>
      </w:pPr>
      <w:r>
        <w:rPr>
          <w:rFonts w:hint="cs"/>
          <w:rtl/>
          <w:lang w:eastAsia="en-US"/>
        </w:rPr>
        <w:t xml:space="preserve">תיב שפיר </w:t>
      </w:r>
      <w:r>
        <w:rPr>
          <w:rFonts w:cs="Miriam"/>
          <w:szCs w:val="20"/>
          <w:rtl/>
          <w:lang w:eastAsia="en-US"/>
        </w:rPr>
        <w:t>(</w:t>
      </w:r>
      <w:r>
        <w:rPr>
          <w:rFonts w:cs="Miriam" w:hint="cs"/>
          <w:szCs w:val="20"/>
          <w:rtl/>
          <w:lang w:eastAsia="en-US"/>
        </w:rPr>
        <w:t>שב כהוגן שלא תמאיסנו</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אמר ליה </w:t>
      </w:r>
      <w:r>
        <w:rPr>
          <w:rFonts w:cs="Courier New" w:hint="cs"/>
          <w:szCs w:val="20"/>
          <w:rtl/>
          <w:lang w:eastAsia="en-US"/>
        </w:rPr>
        <w:t>[</w:t>
      </w:r>
      <w:r>
        <w:rPr>
          <w:rFonts w:ascii="Courier New" w:hAnsi="Courier New" w:cs="Courier New" w:hint="cs"/>
          <w:sz w:val="16"/>
          <w:szCs w:val="20"/>
          <w:rtl/>
          <w:lang w:eastAsia="en-US"/>
        </w:rPr>
        <w:t>השטן</w:t>
      </w:r>
      <w:r>
        <w:rPr>
          <w:rFonts w:cs="Courier New" w:hint="cs"/>
          <w:szCs w:val="20"/>
          <w:rtl/>
          <w:lang w:eastAsia="en-US"/>
        </w:rPr>
        <w:t>]</w:t>
      </w:r>
      <w:r>
        <w:rPr>
          <w:rFonts w:hint="cs"/>
          <w:rtl/>
          <w:lang w:eastAsia="en-US"/>
        </w:rPr>
        <w:t xml:space="preserve">: "הבו לי כסא </w:t>
      </w:r>
      <w:r>
        <w:rPr>
          <w:rFonts w:cs="Miriam"/>
          <w:szCs w:val="20"/>
          <w:rtl/>
          <w:lang w:eastAsia="en-US"/>
        </w:rPr>
        <w:t>(</w:t>
      </w:r>
      <w:r>
        <w:rPr>
          <w:rFonts w:cs="Miriam" w:hint="cs"/>
          <w:szCs w:val="20"/>
          <w:rtl/>
          <w:lang w:eastAsia="en-US"/>
        </w:rPr>
        <w:t>מזגו לי כוס</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 xml:space="preserve">יהבו ליה כסא. אכמר </w:t>
      </w:r>
      <w:r>
        <w:rPr>
          <w:rFonts w:cs="Miriam"/>
          <w:szCs w:val="20"/>
          <w:rtl/>
          <w:lang w:eastAsia="en-US"/>
        </w:rPr>
        <w:t>(</w:t>
      </w:r>
      <w:r>
        <w:rPr>
          <w:rFonts w:cs="Miriam" w:hint="cs"/>
          <w:szCs w:val="20"/>
          <w:rtl/>
          <w:lang w:eastAsia="en-US"/>
        </w:rPr>
        <w:t>שוטי"ר בלע"ז</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שדא ביה כיחו </w:t>
      </w:r>
      <w:r>
        <w:rPr>
          <w:rFonts w:cs="Miriam"/>
          <w:szCs w:val="20"/>
          <w:rtl/>
          <w:lang w:eastAsia="en-US"/>
        </w:rPr>
        <w:t>(</w:t>
      </w:r>
      <w:r>
        <w:rPr>
          <w:rFonts w:cs="Miriam" w:hint="cs"/>
          <w:szCs w:val="20"/>
          <w:rtl/>
          <w:lang w:eastAsia="en-US"/>
        </w:rPr>
        <w:t>השליך בתוכו את כיחו: ליחה היוצאה מן הריאה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נחרו ביה </w:t>
      </w:r>
      <w:r>
        <w:rPr>
          <w:rFonts w:cs="Miriam"/>
          <w:szCs w:val="20"/>
          <w:rtl/>
          <w:lang w:eastAsia="en-US"/>
        </w:rPr>
        <w:t>(</w:t>
      </w:r>
      <w:r>
        <w:rPr>
          <w:rFonts w:cs="Miriam" w:hint="cs"/>
          <w:szCs w:val="20"/>
          <w:rtl/>
          <w:lang w:eastAsia="en-US"/>
        </w:rPr>
        <w:t>גערו בו</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שקא </w:t>
      </w:r>
      <w:r>
        <w:rPr>
          <w:rFonts w:cs="Miriam"/>
          <w:szCs w:val="20"/>
          <w:rtl/>
          <w:lang w:eastAsia="en-US"/>
        </w:rPr>
        <w:t>(</w:t>
      </w:r>
      <w:r>
        <w:rPr>
          <w:rFonts w:cs="Miriam" w:hint="cs"/>
          <w:szCs w:val="20"/>
          <w:rtl/>
          <w:lang w:eastAsia="en-US"/>
        </w:rPr>
        <w:t>הלקיח, כמו 'שקל'</w:t>
      </w:r>
      <w:r>
        <w:rPr>
          <w:rFonts w:cs="Miriam"/>
          <w:szCs w:val="20"/>
          <w:rtl/>
          <w:lang w:eastAsia="en-US"/>
        </w:rPr>
        <w:t>)</w:t>
      </w:r>
      <w:r>
        <w:rPr>
          <w:rtl/>
          <w:lang w:eastAsia="en-US"/>
        </w:rPr>
        <w:t xml:space="preserve"> </w:t>
      </w:r>
      <w:r>
        <w:rPr>
          <w:rFonts w:hint="cs"/>
          <w:rtl/>
          <w:lang w:eastAsia="en-US"/>
        </w:rPr>
        <w:t xml:space="preserve">ומית </w:t>
      </w:r>
      <w:r>
        <w:rPr>
          <w:rFonts w:cs="Miriam"/>
          <w:szCs w:val="20"/>
          <w:rtl/>
          <w:lang w:eastAsia="en-US"/>
        </w:rPr>
        <w:t>(</w:t>
      </w:r>
      <w:r>
        <w:rPr>
          <w:rFonts w:cs="Miriam" w:hint="cs"/>
          <w:szCs w:val="20"/>
          <w:rtl/>
          <w:lang w:eastAsia="en-US"/>
        </w:rPr>
        <w:t>הוא החזיק עצמו כמת</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שמעו דהוו קאמרי </w:t>
      </w:r>
      <w:r>
        <w:rPr>
          <w:rFonts w:cs="Miriam"/>
          <w:szCs w:val="20"/>
          <w:rtl/>
          <w:lang w:eastAsia="en-US"/>
        </w:rPr>
        <w:t>(</w:t>
      </w:r>
      <w:r>
        <w:rPr>
          <w:rFonts w:cs="Miriam" w:hint="cs"/>
          <w:szCs w:val="20"/>
          <w:rtl/>
          <w:lang w:eastAsia="en-US"/>
        </w:rPr>
        <w:t>השמיעו לאנשי ביתו קול יוצא מבחוץ ואומרים</w:t>
      </w:r>
      <w:r>
        <w:rPr>
          <w:rFonts w:cs="Miriam"/>
          <w:szCs w:val="20"/>
          <w:rtl/>
          <w:lang w:eastAsia="en-US"/>
        </w:rPr>
        <w:t>)</w:t>
      </w:r>
      <w:r>
        <w:rPr>
          <w:rtl/>
          <w:lang w:eastAsia="en-US"/>
        </w:rPr>
        <w:t xml:space="preserve"> </w:t>
      </w:r>
      <w:r>
        <w:rPr>
          <w:rFonts w:hint="cs"/>
          <w:rtl/>
          <w:lang w:eastAsia="en-US"/>
        </w:rPr>
        <w:t>"פלימו קטל גברא! פלימו קטל גברא"!</w:t>
      </w:r>
    </w:p>
    <w:p w:rsidR="00DC5F22" w:rsidRDefault="00DC5F22" w:rsidP="00DC5F22">
      <w:pPr>
        <w:rPr>
          <w:rFonts w:hint="cs"/>
          <w:rtl/>
          <w:lang w:eastAsia="en-US"/>
        </w:rPr>
      </w:pPr>
      <w:r>
        <w:rPr>
          <w:rFonts w:hint="cs"/>
          <w:rtl/>
          <w:lang w:eastAsia="en-US"/>
        </w:rPr>
        <w:t xml:space="preserve">ערק </w:t>
      </w:r>
      <w:r>
        <w:rPr>
          <w:rFonts w:cs="Miriam"/>
          <w:szCs w:val="20"/>
          <w:rtl/>
          <w:lang w:eastAsia="en-US"/>
        </w:rPr>
        <w:t>(</w:t>
      </w:r>
      <w:r>
        <w:rPr>
          <w:rFonts w:cs="Miriam" w:hint="cs"/>
          <w:szCs w:val="20"/>
          <w:rtl/>
          <w:lang w:eastAsia="en-US"/>
        </w:rPr>
        <w:t>פלימו כסבור שבאים עליו נוגשי המלך להורגו</w:t>
      </w:r>
      <w:r>
        <w:rPr>
          <w:rFonts w:cs="Miriam"/>
          <w:szCs w:val="20"/>
          <w:rtl/>
          <w:lang w:eastAsia="en-US"/>
        </w:rPr>
        <w:t>)</w:t>
      </w:r>
      <w:r>
        <w:rPr>
          <w:rtl/>
          <w:lang w:eastAsia="en-US"/>
        </w:rPr>
        <w:t xml:space="preserve"> </w:t>
      </w:r>
      <w:r>
        <w:rPr>
          <w:rFonts w:hint="cs"/>
          <w:rtl/>
          <w:lang w:eastAsia="en-US"/>
        </w:rPr>
        <w:t xml:space="preserve">וטשא </w:t>
      </w:r>
      <w:r>
        <w:rPr>
          <w:rFonts w:cs="Miriam"/>
          <w:szCs w:val="20"/>
          <w:rtl/>
          <w:lang w:eastAsia="en-US"/>
        </w:rPr>
        <w:t>(</w:t>
      </w:r>
      <w:r>
        <w:rPr>
          <w:rFonts w:cs="Miriam" w:hint="cs"/>
          <w:szCs w:val="20"/>
          <w:rtl/>
          <w:lang w:eastAsia="en-US"/>
        </w:rPr>
        <w:t>נחבא</w:t>
      </w:r>
      <w:r>
        <w:rPr>
          <w:rFonts w:cs="Miriam"/>
          <w:szCs w:val="20"/>
          <w:rtl/>
          <w:lang w:eastAsia="en-US"/>
        </w:rPr>
        <w:t>)</w:t>
      </w:r>
      <w:r>
        <w:rPr>
          <w:rtl/>
          <w:lang w:eastAsia="en-US"/>
        </w:rPr>
        <w:t xml:space="preserve"> </w:t>
      </w:r>
      <w:r>
        <w:rPr>
          <w:rFonts w:hint="cs"/>
          <w:rtl/>
          <w:lang w:eastAsia="en-US"/>
        </w:rPr>
        <w:t xml:space="preserve">נפשיה בבית הכסא </w:t>
      </w:r>
      <w:r>
        <w:rPr>
          <w:rFonts w:cs="Miriam"/>
          <w:szCs w:val="20"/>
          <w:rtl/>
          <w:lang w:eastAsia="en-US"/>
        </w:rPr>
        <w:t>(</w:t>
      </w:r>
      <w:r>
        <w:rPr>
          <w:rFonts w:cs="Miriam" w:hint="cs"/>
          <w:szCs w:val="20"/>
          <w:rtl/>
          <w:lang w:eastAsia="en-US"/>
        </w:rPr>
        <w:t>חוץ לעיר</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אזיל </w:t>
      </w:r>
      <w:r>
        <w:rPr>
          <w:rFonts w:cs="Courier New" w:hint="cs"/>
          <w:szCs w:val="20"/>
          <w:rtl/>
          <w:lang w:eastAsia="en-US"/>
        </w:rPr>
        <w:t>[</w:t>
      </w:r>
      <w:r>
        <w:rPr>
          <w:rFonts w:ascii="Courier New" w:hAnsi="Courier New" w:cs="Courier New" w:hint="cs"/>
          <w:sz w:val="16"/>
          <w:szCs w:val="20"/>
          <w:rtl/>
          <w:lang w:eastAsia="en-US"/>
        </w:rPr>
        <w:t>השטן</w:t>
      </w:r>
      <w:r>
        <w:rPr>
          <w:rFonts w:cs="Courier New" w:hint="cs"/>
          <w:szCs w:val="20"/>
          <w:rtl/>
          <w:lang w:eastAsia="en-US"/>
        </w:rPr>
        <w:t>]</w:t>
      </w:r>
      <w:r>
        <w:rPr>
          <w:rFonts w:hint="cs"/>
          <w:rtl/>
          <w:lang w:eastAsia="en-US"/>
        </w:rPr>
        <w:t xml:space="preserve"> בתריה, נפל </w:t>
      </w:r>
      <w:r>
        <w:rPr>
          <w:rFonts w:cs="Courier New" w:hint="cs"/>
          <w:szCs w:val="20"/>
          <w:rtl/>
          <w:lang w:eastAsia="en-US"/>
        </w:rPr>
        <w:t>[</w:t>
      </w:r>
      <w:r>
        <w:rPr>
          <w:rFonts w:ascii="Courier New" w:hAnsi="Courier New" w:cs="Courier New" w:hint="cs"/>
          <w:sz w:val="16"/>
          <w:szCs w:val="20"/>
          <w:rtl/>
          <w:lang w:eastAsia="en-US"/>
        </w:rPr>
        <w:t>פלימו</w:t>
      </w:r>
      <w:r>
        <w:rPr>
          <w:rFonts w:cs="Courier New" w:hint="cs"/>
          <w:szCs w:val="20"/>
          <w:rtl/>
          <w:lang w:eastAsia="en-US"/>
        </w:rPr>
        <w:t>]</w:t>
      </w:r>
      <w:r>
        <w:rPr>
          <w:rFonts w:hint="cs"/>
          <w:rtl/>
          <w:lang w:eastAsia="en-US"/>
        </w:rPr>
        <w:t xml:space="preserve"> קמיה </w:t>
      </w:r>
      <w:r>
        <w:rPr>
          <w:rFonts w:cs="Courier New" w:hint="cs"/>
          <w:szCs w:val="20"/>
          <w:rtl/>
          <w:lang w:eastAsia="en-US"/>
        </w:rPr>
        <w:t>[</w:t>
      </w:r>
      <w:r>
        <w:rPr>
          <w:rFonts w:ascii="Courier New" w:hAnsi="Courier New" w:cs="Courier New" w:hint="cs"/>
          <w:sz w:val="16"/>
          <w:szCs w:val="20"/>
          <w:rtl/>
          <w:lang w:eastAsia="en-US"/>
        </w:rPr>
        <w:t>לפניו</w:t>
      </w:r>
      <w:r>
        <w:rPr>
          <w:rFonts w:cs="Courier New" w:hint="cs"/>
          <w:szCs w:val="20"/>
          <w:rtl/>
          <w:lang w:eastAsia="en-US"/>
        </w:rPr>
        <w:t>]</w:t>
      </w:r>
      <w:r>
        <w:rPr>
          <w:rFonts w:hint="cs"/>
          <w:rtl/>
          <w:lang w:eastAsia="en-US"/>
        </w:rPr>
        <w:t xml:space="preserve">. כי דחזייה </w:t>
      </w:r>
      <w:r>
        <w:rPr>
          <w:rFonts w:cs="Miriam"/>
          <w:szCs w:val="20"/>
          <w:rtl/>
          <w:lang w:eastAsia="en-US"/>
        </w:rPr>
        <w:t>(</w:t>
      </w:r>
      <w:r>
        <w:rPr>
          <w:rFonts w:cs="Miriam" w:hint="cs"/>
          <w:szCs w:val="20"/>
          <w:rtl/>
          <w:lang w:eastAsia="en-US"/>
        </w:rPr>
        <w:t>שטן לפלימו</w:t>
      </w:r>
      <w:r>
        <w:rPr>
          <w:rFonts w:cs="Miriam"/>
          <w:szCs w:val="20"/>
          <w:rtl/>
          <w:lang w:eastAsia="en-US"/>
        </w:rPr>
        <w:t>)</w:t>
      </w:r>
      <w:r>
        <w:rPr>
          <w:rtl/>
          <w:lang w:eastAsia="en-US"/>
        </w:rPr>
        <w:t xml:space="preserve"> </w:t>
      </w:r>
      <w:r>
        <w:rPr>
          <w:rFonts w:hint="cs"/>
          <w:rtl/>
          <w:lang w:eastAsia="en-US"/>
        </w:rPr>
        <w:t>דהוה</w:t>
      </w:r>
      <w:r>
        <w:rPr>
          <w:rtl/>
          <w:lang w:eastAsia="en-US"/>
        </w:rPr>
        <w:t xml:space="preserve"> </w:t>
      </w:r>
      <w:r>
        <w:rPr>
          <w:rFonts w:hint="cs"/>
          <w:rtl/>
          <w:lang w:eastAsia="en-US"/>
        </w:rPr>
        <w:t>מצטער - גלי ליה נפשיה.</w:t>
      </w:r>
    </w:p>
    <w:p w:rsidR="00DC5F22" w:rsidRDefault="00DC5F22" w:rsidP="00DC5F22">
      <w:pPr>
        <w:rPr>
          <w:rFonts w:hint="cs"/>
          <w:rtl/>
          <w:lang w:eastAsia="en-US"/>
        </w:rPr>
      </w:pPr>
      <w:r>
        <w:rPr>
          <w:rFonts w:hint="cs"/>
          <w:rtl/>
          <w:lang w:eastAsia="en-US"/>
        </w:rPr>
        <w:t xml:space="preserve">אמר ליה: "מאי טעמא אמרת הכי </w:t>
      </w:r>
      <w:r>
        <w:rPr>
          <w:rFonts w:cs="Miriam"/>
          <w:szCs w:val="20"/>
          <w:rtl/>
          <w:lang w:eastAsia="en-US"/>
        </w:rPr>
        <w:t>(</w:t>
      </w:r>
      <w:r>
        <w:rPr>
          <w:rFonts w:cs="Miriam" w:hint="cs"/>
          <w:szCs w:val="20"/>
          <w:rtl/>
          <w:lang w:eastAsia="en-US"/>
        </w:rPr>
        <w:t>למה הורגלת לקללני</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 xml:space="preserve">- "ואלא היכי אימא" </w:t>
      </w:r>
      <w:r>
        <w:rPr>
          <w:rFonts w:cs="Miriam"/>
          <w:szCs w:val="20"/>
          <w:rtl/>
          <w:lang w:eastAsia="en-US"/>
        </w:rPr>
        <w:t>(</w:t>
      </w:r>
      <w:r>
        <w:rPr>
          <w:rFonts w:cs="Miriam" w:hint="cs"/>
          <w:szCs w:val="20"/>
          <w:rtl/>
          <w:lang w:eastAsia="en-US"/>
        </w:rPr>
        <w:t>לדחותך מעלי שלא תחטיאני</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אמר ליה: לימא מר "רחמנא נגער ביה בשטן".</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רבי חייא בר אשי הוה רגיל - כל עידן דהוה נפל לאפיה - הוה אמר: "הרחמן יצילנו מיצר הרע". יומא חד שמעתינהו דביתהו, אמרה: "מכדי הא כמה שני דפריש ליה מינאי </w:t>
      </w:r>
      <w:r>
        <w:rPr>
          <w:rFonts w:cs="Miriam"/>
          <w:szCs w:val="20"/>
          <w:rtl/>
          <w:lang w:eastAsia="en-US"/>
        </w:rPr>
        <w:t>(</w:t>
      </w:r>
      <w:r>
        <w:rPr>
          <w:rFonts w:cs="Miriam" w:hint="cs"/>
          <w:szCs w:val="20"/>
          <w:rtl/>
          <w:lang w:eastAsia="en-US"/>
        </w:rPr>
        <w:t>מחמת זקנה ומה ירא מיצר הרע</w:t>
      </w:r>
      <w:r>
        <w:rPr>
          <w:rFonts w:cs="Miriam"/>
          <w:szCs w:val="20"/>
          <w:rtl/>
          <w:lang w:eastAsia="en-US"/>
        </w:rPr>
        <w:t>)</w:t>
      </w:r>
      <w:r>
        <w:rPr>
          <w:rFonts w:hint="cs"/>
          <w:rtl/>
          <w:lang w:eastAsia="en-US"/>
        </w:rPr>
        <w:t xml:space="preserve">! מאי טעמא קאמר הכי?" יומא חדא הוה קא גריס בגינתיה, קשטה נפשה </w:t>
      </w:r>
      <w:r>
        <w:rPr>
          <w:rFonts w:cs="Miriam"/>
          <w:szCs w:val="20"/>
          <w:rtl/>
          <w:lang w:eastAsia="en-US"/>
        </w:rPr>
        <w:t>(</w:t>
      </w:r>
      <w:r>
        <w:rPr>
          <w:rFonts w:cs="Miriam" w:hint="cs"/>
          <w:szCs w:val="20"/>
          <w:rtl/>
          <w:lang w:eastAsia="en-US"/>
        </w:rPr>
        <w:t>בתכשיטיה קישוטי בשמים ואפרסמון</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חלפה ותנייה קמיה </w:t>
      </w:r>
      <w:r>
        <w:rPr>
          <w:rFonts w:cs="Miriam"/>
          <w:szCs w:val="20"/>
          <w:rtl/>
          <w:lang w:eastAsia="en-US"/>
        </w:rPr>
        <w:t>(</w:t>
      </w:r>
      <w:r>
        <w:rPr>
          <w:rFonts w:cs="Miriam" w:hint="cs"/>
          <w:szCs w:val="20"/>
          <w:rtl/>
          <w:lang w:eastAsia="en-US"/>
        </w:rPr>
        <w:t>עברה לפניו ושנתה פעם שניה</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אמר לה: "מאן את"?</w:t>
      </w:r>
    </w:p>
    <w:p w:rsidR="00DC5F22" w:rsidRDefault="00DC5F22" w:rsidP="00DC5F22">
      <w:pPr>
        <w:rPr>
          <w:rFonts w:hint="cs"/>
          <w:rtl/>
          <w:lang w:eastAsia="en-US"/>
        </w:rPr>
      </w:pPr>
      <w:r>
        <w:rPr>
          <w:rFonts w:hint="cs"/>
          <w:rtl/>
          <w:lang w:eastAsia="en-US"/>
        </w:rPr>
        <w:t xml:space="preserve">אמרה: "אנא חרותא </w:t>
      </w:r>
      <w:r>
        <w:rPr>
          <w:rFonts w:cs="Miriam"/>
          <w:szCs w:val="20"/>
          <w:rtl/>
          <w:lang w:eastAsia="en-US"/>
        </w:rPr>
        <w:t>(</w:t>
      </w:r>
      <w:r>
        <w:rPr>
          <w:rFonts w:cs="Miriam" w:hint="cs"/>
          <w:szCs w:val="20"/>
          <w:rtl/>
          <w:lang w:eastAsia="en-US"/>
        </w:rPr>
        <w:t>שם זונה ניכרת בעיר</w:t>
      </w:r>
      <w:r>
        <w:rPr>
          <w:rFonts w:cs="Miriam"/>
          <w:szCs w:val="20"/>
          <w:rtl/>
          <w:lang w:eastAsia="en-US"/>
        </w:rPr>
        <w:t>)</w:t>
      </w:r>
      <w:r>
        <w:rPr>
          <w:rtl/>
          <w:lang w:eastAsia="en-US"/>
        </w:rPr>
        <w:t xml:space="preserve"> </w:t>
      </w:r>
      <w:r>
        <w:rPr>
          <w:rFonts w:hint="cs"/>
          <w:rtl/>
          <w:lang w:eastAsia="en-US"/>
        </w:rPr>
        <w:t xml:space="preserve">דהדרי מיומא </w:t>
      </w:r>
      <w:r>
        <w:rPr>
          <w:rFonts w:cs="Miriam"/>
          <w:szCs w:val="20"/>
          <w:rtl/>
          <w:lang w:eastAsia="en-US"/>
        </w:rPr>
        <w:t>(</w:t>
      </w:r>
      <w:r>
        <w:rPr>
          <w:rFonts w:cs="Miriam" w:hint="cs"/>
          <w:szCs w:val="20"/>
          <w:rtl/>
          <w:lang w:eastAsia="en-US"/>
        </w:rPr>
        <w:t>שחזרתי היום הלום</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תבעה; אמרה ליה: "אייתי ניהליה להך רומנא דריש צוציתא </w:t>
      </w:r>
      <w:r>
        <w:rPr>
          <w:rFonts w:cs="Miriam"/>
          <w:szCs w:val="20"/>
          <w:rtl/>
          <w:lang w:eastAsia="en-US"/>
        </w:rPr>
        <w:t>(</w:t>
      </w:r>
      <w:r>
        <w:rPr>
          <w:rFonts w:cs="Miriam" w:hint="cs"/>
          <w:szCs w:val="20"/>
          <w:rtl/>
          <w:lang w:eastAsia="en-US"/>
        </w:rPr>
        <w:t>ענף קטן שבגובה הדקל</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שוור </w:t>
      </w:r>
      <w:r>
        <w:rPr>
          <w:rFonts w:cs="Miriam"/>
          <w:szCs w:val="20"/>
          <w:rtl/>
          <w:lang w:eastAsia="en-US"/>
        </w:rPr>
        <w:t>(</w:t>
      </w:r>
      <w:r>
        <w:rPr>
          <w:rFonts w:cs="Miriam" w:hint="cs"/>
          <w:szCs w:val="20"/>
          <w:rtl/>
          <w:lang w:eastAsia="en-US"/>
        </w:rPr>
        <w:t>קפץ</w:t>
      </w:r>
      <w:r>
        <w:rPr>
          <w:rFonts w:cs="Miriam"/>
          <w:szCs w:val="20"/>
          <w:rtl/>
          <w:lang w:eastAsia="en-US"/>
        </w:rPr>
        <w:t>)</w:t>
      </w:r>
      <w:r>
        <w:rPr>
          <w:rFonts w:hint="cs"/>
          <w:rtl/>
          <w:lang w:eastAsia="en-US"/>
        </w:rPr>
        <w:t>,</w:t>
      </w:r>
      <w:r>
        <w:rPr>
          <w:rtl/>
          <w:lang w:eastAsia="en-US"/>
        </w:rPr>
        <w:t xml:space="preserve"> </w:t>
      </w:r>
      <w:r>
        <w:rPr>
          <w:rFonts w:hint="cs"/>
          <w:rtl/>
          <w:lang w:eastAsia="en-US"/>
        </w:rPr>
        <w:t>אזל אתייה ניהלה.</w:t>
      </w:r>
    </w:p>
    <w:p w:rsidR="00DC5F22" w:rsidRDefault="00DC5F22" w:rsidP="00DC5F22">
      <w:pPr>
        <w:rPr>
          <w:rFonts w:hint="cs"/>
          <w:rtl/>
          <w:lang w:eastAsia="en-US"/>
        </w:rPr>
      </w:pPr>
      <w:r>
        <w:rPr>
          <w:rFonts w:hint="cs"/>
          <w:rtl/>
          <w:lang w:eastAsia="en-US"/>
        </w:rPr>
        <w:t xml:space="preserve">כי אתא לביתיה -  הוה קא שגרא דביתהו תנורא. סליק וקא יתיב בגויה </w:t>
      </w:r>
      <w:r>
        <w:rPr>
          <w:rFonts w:cs="Miriam"/>
          <w:szCs w:val="20"/>
          <w:rtl/>
          <w:lang w:eastAsia="en-US"/>
        </w:rPr>
        <w:t>(</w:t>
      </w:r>
      <w:r>
        <w:rPr>
          <w:rFonts w:cs="Miriam" w:hint="cs"/>
          <w:szCs w:val="20"/>
          <w:rtl/>
          <w:lang w:eastAsia="en-US"/>
        </w:rPr>
        <w:t>להמית את עצמו</w:t>
      </w:r>
      <w:r>
        <w:rPr>
          <w:rFonts w:cs="Miriam"/>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 xml:space="preserve">אמרה ליה: "מאי האי"? </w:t>
      </w:r>
    </w:p>
    <w:p w:rsidR="00DC5F22" w:rsidRDefault="00DC5F22" w:rsidP="00DC5F22">
      <w:pPr>
        <w:rPr>
          <w:rFonts w:hint="cs"/>
          <w:rtl/>
          <w:lang w:eastAsia="en-US"/>
        </w:rPr>
      </w:pPr>
      <w:r>
        <w:rPr>
          <w:rFonts w:hint="cs"/>
          <w:rtl/>
          <w:lang w:eastAsia="en-US"/>
        </w:rPr>
        <w:t>אמר לה: "הכי והכי הוה מעשה".</w:t>
      </w:r>
    </w:p>
    <w:p w:rsidR="00DC5F22" w:rsidRDefault="00DC5F22" w:rsidP="00DC5F22">
      <w:pPr>
        <w:rPr>
          <w:rFonts w:hint="cs"/>
          <w:rtl/>
          <w:lang w:eastAsia="en-US"/>
        </w:rPr>
      </w:pPr>
      <w:r>
        <w:rPr>
          <w:rFonts w:hint="cs"/>
          <w:rtl/>
          <w:lang w:eastAsia="en-US"/>
        </w:rPr>
        <w:t>אמרה ליה: "אנא הואי".</w:t>
      </w:r>
    </w:p>
    <w:p w:rsidR="00DC5F22" w:rsidRDefault="00DC5F22" w:rsidP="00DC5F22">
      <w:pPr>
        <w:rPr>
          <w:rFonts w:hint="cs"/>
          <w:rtl/>
          <w:lang w:eastAsia="en-US"/>
        </w:rPr>
      </w:pPr>
      <w:r>
        <w:rPr>
          <w:rFonts w:hint="cs"/>
          <w:rtl/>
          <w:lang w:eastAsia="en-US"/>
        </w:rPr>
        <w:t>לא אשגח בה עד דיהבה ליה סימני.</w:t>
      </w:r>
    </w:p>
    <w:p w:rsidR="00DC5F22" w:rsidRDefault="00DC5F22" w:rsidP="00DC5F22">
      <w:pPr>
        <w:rPr>
          <w:rFonts w:hint="cs"/>
          <w:rtl/>
          <w:lang w:eastAsia="en-US"/>
        </w:rPr>
      </w:pPr>
      <w:r>
        <w:rPr>
          <w:rFonts w:hint="cs"/>
          <w:rtl/>
          <w:lang w:eastAsia="en-US"/>
        </w:rPr>
        <w:t>אמר לה: "אנא מיהא לאיסורא איכווני".</w:t>
      </w:r>
    </w:p>
    <w:p w:rsidR="00DC5F22" w:rsidRDefault="00DC5F22" w:rsidP="00DC5F22">
      <w:pPr>
        <w:rPr>
          <w:rFonts w:cs="Miriam" w:hint="cs"/>
          <w:szCs w:val="20"/>
          <w:lang w:eastAsia="en-US"/>
        </w:rPr>
      </w:pPr>
      <w:r>
        <w:rPr>
          <w:rFonts w:hint="cs"/>
          <w:rtl/>
          <w:lang w:eastAsia="en-US"/>
        </w:rPr>
        <w:t>כל ימיו של אותו צדיק היה מתענה עד שמת באותה מיתה, דתניא: '</w:t>
      </w:r>
      <w:r>
        <w:rPr>
          <w:rFonts w:cs="Miriam" w:hint="cs"/>
          <w:szCs w:val="16"/>
          <w:rtl/>
          <w:lang w:eastAsia="en-US"/>
        </w:rPr>
        <w:t>[במדבר ל</w:t>
      </w:r>
      <w:r>
        <w:rPr>
          <w:rFonts w:cs="Miriam"/>
          <w:szCs w:val="16"/>
          <w:rtl/>
          <w:lang w:eastAsia="en-US"/>
        </w:rPr>
        <w:t>,</w:t>
      </w:r>
      <w:r>
        <w:rPr>
          <w:rFonts w:cs="Miriam" w:hint="cs"/>
          <w:szCs w:val="16"/>
          <w:rtl/>
          <w:lang w:eastAsia="en-US"/>
        </w:rPr>
        <w:t>יג:</w:t>
      </w:r>
      <w:r>
        <w:rPr>
          <w:rFonts w:cs="Narkisim" w:hint="cs"/>
          <w:szCs w:val="20"/>
          <w:rtl/>
          <w:lang w:eastAsia="en-US"/>
        </w:rPr>
        <w:t xml:space="preserve"> </w:t>
      </w:r>
      <w:r>
        <w:rPr>
          <w:rFonts w:cs="Narkisim"/>
          <w:szCs w:val="20"/>
          <w:rtl/>
          <w:lang w:eastAsia="en-US"/>
        </w:rPr>
        <w:t>ואם הפר יפר אתם אישה ביום שמעו כל מוצא שפתיה לנדריה ולאסר נפשה לא יקום</w:t>
      </w:r>
      <w:r>
        <w:rPr>
          <w:rFonts w:cs="Narkisim" w:hint="cs"/>
          <w:szCs w:val="20"/>
          <w:rtl/>
          <w:lang w:eastAsia="en-US"/>
        </w:rPr>
        <w:t>]</w:t>
      </w:r>
      <w:r>
        <w:rPr>
          <w:rFonts w:cs="Narkisim"/>
          <w:i/>
          <w:iCs/>
          <w:rtl/>
          <w:lang w:eastAsia="en-US"/>
        </w:rPr>
        <w:t xml:space="preserve"> </w:t>
      </w:r>
      <w:r>
        <w:rPr>
          <w:rFonts w:cs="Narkisim" w:hint="cs"/>
          <w:i/>
          <w:iCs/>
          <w:rtl/>
          <w:lang w:eastAsia="en-US"/>
        </w:rPr>
        <w:t>אישה הפרם וה' יסלח לה</w:t>
      </w:r>
      <w:r>
        <w:rPr>
          <w:rFonts w:hint="cs"/>
          <w:i/>
          <w:iCs/>
          <w:rtl/>
          <w:lang w:eastAsia="en-US"/>
        </w:rPr>
        <w:t xml:space="preserve"> </w:t>
      </w:r>
      <w:r>
        <w:rPr>
          <w:rFonts w:cs="Miriam"/>
          <w:szCs w:val="20"/>
          <w:rtl/>
          <w:lang w:eastAsia="en-US"/>
        </w:rPr>
        <w:t>(</w:t>
      </w:r>
      <w:r>
        <w:rPr>
          <w:rFonts w:cs="Miriam" w:hint="cs"/>
          <w:szCs w:val="20"/>
          <w:rtl/>
          <w:lang w:eastAsia="en-US"/>
        </w:rPr>
        <w:t>צריכין סליחה</w:t>
      </w:r>
      <w:r>
        <w:rPr>
          <w:rFonts w:cs="Miriam"/>
          <w:szCs w:val="20"/>
          <w:rtl/>
          <w:lang w:eastAsia="en-US"/>
        </w:rPr>
        <w:t>)</w:t>
      </w:r>
      <w:r>
        <w:rPr>
          <w:rFonts w:hint="cs"/>
          <w:i/>
          <w:iCs/>
          <w:rtl/>
          <w:lang w:eastAsia="en-US"/>
        </w:rPr>
        <w:t xml:space="preserve"> - במה הכתוב מדבר </w:t>
      </w:r>
      <w:r>
        <w:rPr>
          <w:rFonts w:cs="Miriam"/>
          <w:szCs w:val="20"/>
          <w:rtl/>
          <w:lang w:eastAsia="en-US"/>
        </w:rPr>
        <w:t>(</w:t>
      </w:r>
      <w:r>
        <w:rPr>
          <w:rFonts w:cs="Miriam" w:hint="cs"/>
          <w:szCs w:val="20"/>
          <w:rtl/>
          <w:lang w:eastAsia="en-US"/>
        </w:rPr>
        <w:t>מאחר שאישה הפרה מה שעברה ומה זו סליחה</w:t>
      </w:r>
      <w:r>
        <w:rPr>
          <w:rFonts w:cs="Miriam"/>
          <w:szCs w:val="20"/>
          <w:rtl/>
          <w:lang w:eastAsia="en-US"/>
        </w:rPr>
        <w:t>)</w:t>
      </w:r>
      <w:r>
        <w:rPr>
          <w:rFonts w:hint="cs"/>
          <w:i/>
          <w:iCs/>
          <w:rtl/>
          <w:lang w:eastAsia="en-US"/>
        </w:rPr>
        <w:t xml:space="preserve">? באשה שנדרה בנזיר ושמע בעלה והפר לה, והיא לא ידעה שהפר לה בעלה, והיתה שותה יין ומטמאה למתים </w:t>
      </w:r>
      <w:r>
        <w:rPr>
          <w:rFonts w:cs="Miriam"/>
          <w:szCs w:val="20"/>
          <w:rtl/>
          <w:lang w:eastAsia="en-US"/>
        </w:rPr>
        <w:t>(</w:t>
      </w:r>
      <w:r>
        <w:rPr>
          <w:rFonts w:cs="Miriam" w:hint="cs"/>
          <w:szCs w:val="20"/>
          <w:rtl/>
          <w:lang w:eastAsia="en-US"/>
        </w:rPr>
        <w:t>מיד; ואף על פי שבהיתר, כיון שהיא לאיסור נתכוונה - צריכה סליחה</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cs="Miriam" w:hint="cs"/>
          <w:szCs w:val="20"/>
          <w:rtl/>
          <w:lang w:eastAsia="en-US"/>
        </w:rPr>
      </w:pPr>
    </w:p>
    <w:p w:rsidR="00DC5F22" w:rsidRDefault="00DC5F22" w:rsidP="00DC5F22">
      <w:pPr>
        <w:rPr>
          <w:rFonts w:hint="cs"/>
          <w:i/>
          <w:iCs/>
          <w:rtl/>
          <w:lang w:eastAsia="en-US"/>
        </w:rPr>
      </w:pPr>
      <w:r>
        <w:rPr>
          <w:rFonts w:hint="cs"/>
          <w:rtl/>
          <w:lang w:eastAsia="en-US"/>
        </w:rPr>
        <w:t>רבי עקיבא, כי הוה מטי להאי פסוקא - הוה בכי, אמר: '</w:t>
      </w:r>
      <w:r>
        <w:rPr>
          <w:rFonts w:hint="cs"/>
          <w:i/>
          <w:iCs/>
          <w:rtl/>
          <w:lang w:eastAsia="en-US"/>
        </w:rPr>
        <w:t>ומה מי שנתכוין לאכול בשר חזיר ועלה בידו בשר טלה, אמרה תורה צריכה כפרה וסליחה, מי שנתכוין לאכול בשר חזיר ועלה בידו בשר חזיר - על אחת כמה וכמה!</w:t>
      </w:r>
    </w:p>
    <w:p w:rsidR="00DC5F22" w:rsidRDefault="00DC5F22" w:rsidP="00DC5F22">
      <w:pPr>
        <w:rPr>
          <w:rFonts w:hint="cs"/>
          <w:i/>
          <w:iCs/>
          <w:rtl/>
          <w:lang w:eastAsia="en-US"/>
        </w:rPr>
      </w:pPr>
      <w:r>
        <w:rPr>
          <w:rFonts w:hint="cs"/>
          <w:i/>
          <w:iCs/>
          <w:rtl/>
          <w:lang w:eastAsia="en-US"/>
        </w:rPr>
        <w:t xml:space="preserve">כיוצא בדבר אתה אומר </w:t>
      </w:r>
      <w:r>
        <w:rPr>
          <w:rFonts w:cs="Miriam" w:hint="cs"/>
          <w:szCs w:val="16"/>
          <w:rtl/>
          <w:lang w:eastAsia="en-US"/>
        </w:rPr>
        <w:t>[ויקרא ה,יז:</w:t>
      </w:r>
      <w:r>
        <w:rPr>
          <w:rFonts w:cs="Narkisim" w:hint="cs"/>
          <w:szCs w:val="20"/>
          <w:rtl/>
          <w:lang w:eastAsia="en-US"/>
        </w:rPr>
        <w:t xml:space="preserve"> ואם נפש כי תחטא ועשתה אחת מכל מצות ה' אשר לא תעשינה</w:t>
      </w:r>
      <w:r>
        <w:rPr>
          <w:rFonts w:cs="Narkisim"/>
          <w:szCs w:val="20"/>
          <w:rtl/>
          <w:lang w:eastAsia="en-US"/>
        </w:rPr>
        <w:t>]</w:t>
      </w:r>
      <w:r>
        <w:rPr>
          <w:rFonts w:cs="Narkisim" w:hint="cs"/>
          <w:i/>
          <w:iCs/>
          <w:rtl/>
          <w:lang w:eastAsia="en-US"/>
        </w:rPr>
        <w:t xml:space="preserve"> ולא ידע ואשם ונשא עונו</w:t>
      </w:r>
      <w:r>
        <w:rPr>
          <w:rFonts w:hint="cs"/>
          <w:i/>
          <w:iCs/>
          <w:rtl/>
          <w:lang w:eastAsia="en-US"/>
        </w:rPr>
        <w:t>;</w:t>
      </w:r>
    </w:p>
    <w:p w:rsidR="00DC5F22" w:rsidRDefault="00DC5F22" w:rsidP="00DC5F22">
      <w:pPr>
        <w:rPr>
          <w:rFonts w:hint="cs"/>
          <w:i/>
          <w:iCs/>
          <w:rtl/>
          <w:lang w:eastAsia="en-US"/>
        </w:rPr>
      </w:pPr>
      <w:r>
        <w:rPr>
          <w:rFonts w:hint="cs"/>
          <w:i/>
          <w:iCs/>
          <w:rtl/>
          <w:lang w:eastAsia="en-US"/>
        </w:rPr>
        <w:t>כשהיה רבי עקיבא מגיע לפסוק זה - היה בוכה: ומה מי שנתכוין לאכול שומן ועלה בידו חלב, אמרה תורה '</w:t>
      </w:r>
      <w:r>
        <w:rPr>
          <w:rFonts w:cs="Narkisim" w:hint="cs"/>
          <w:i/>
          <w:iCs/>
          <w:rtl/>
          <w:lang w:eastAsia="en-US"/>
        </w:rPr>
        <w:t>ולא ידע ואשם ונשא עונו</w:t>
      </w:r>
      <w:r>
        <w:rPr>
          <w:rFonts w:hint="cs"/>
          <w:i/>
          <w:iCs/>
          <w:rtl/>
          <w:lang w:eastAsia="en-US"/>
        </w:rPr>
        <w:t>' - מי שנתכוין לאכול חלב ועלה בידו חלב על אחת כמה וכמה.</w:t>
      </w:r>
    </w:p>
    <w:p w:rsidR="00DC5F22" w:rsidRDefault="00DC5F22" w:rsidP="00DC5F22">
      <w:pPr>
        <w:rPr>
          <w:rFonts w:cs="Miriam" w:hint="cs"/>
          <w:szCs w:val="20"/>
          <w:lang w:eastAsia="en-US"/>
        </w:rPr>
      </w:pPr>
      <w:r>
        <w:rPr>
          <w:rFonts w:hint="cs"/>
          <w:i/>
          <w:iCs/>
          <w:rtl/>
          <w:lang w:eastAsia="en-US"/>
        </w:rPr>
        <w:t>איסי בן יהודה אומר: '</w:t>
      </w:r>
      <w:r>
        <w:rPr>
          <w:rFonts w:cs="Narkisim" w:hint="cs"/>
          <w:i/>
          <w:iCs/>
          <w:rtl/>
          <w:lang w:eastAsia="en-US"/>
        </w:rPr>
        <w:t>ולא ידע ואשם ונשא עונו</w:t>
      </w:r>
      <w:r>
        <w:rPr>
          <w:rFonts w:hint="cs"/>
          <w:i/>
          <w:iCs/>
          <w:rtl/>
          <w:lang w:eastAsia="en-US"/>
        </w:rPr>
        <w:t xml:space="preserve">': על דבר זה ידוו כל הדווים </w:t>
      </w:r>
      <w:r>
        <w:rPr>
          <w:rFonts w:cs="Miriam"/>
          <w:szCs w:val="20"/>
          <w:rtl/>
          <w:lang w:eastAsia="en-US"/>
        </w:rPr>
        <w:t>(</w:t>
      </w:r>
      <w:r>
        <w:rPr>
          <w:rFonts w:cs="Miriam" w:hint="cs"/>
          <w:szCs w:val="20"/>
          <w:rtl/>
          <w:lang w:eastAsia="en-US"/>
        </w:rPr>
        <w:t>שיש להם לב לדוות - ידוו על זה שאינו מתכוין, ויש כאן נשיאות עון</w:t>
      </w:r>
      <w:r>
        <w:rPr>
          <w:rFonts w:cs="Miriam"/>
          <w:szCs w:val="20"/>
          <w:rtl/>
          <w:lang w:eastAsia="en-US"/>
        </w:rPr>
        <w:t>)</w:t>
      </w:r>
      <w:r>
        <w:rPr>
          <w:rFonts w:hint="cs"/>
          <w:rtl/>
          <w:lang w:eastAsia="en-US"/>
        </w:rPr>
        <w:t>.</w:t>
      </w:r>
    </w:p>
    <w:p w:rsidR="00DC5F22" w:rsidRDefault="00DC5F22" w:rsidP="00DC5F22">
      <w:pPr>
        <w:rPr>
          <w:rFonts w:hint="cs"/>
          <w:lang w:eastAsia="en-US"/>
        </w:rPr>
      </w:pPr>
    </w:p>
    <w:p w:rsidR="00DC5F22" w:rsidRDefault="00DC5F22" w:rsidP="00DC5F22">
      <w:pPr>
        <w:rPr>
          <w:rFonts w:hint="cs"/>
          <w:rtl/>
          <w:lang w:eastAsia="en-US"/>
        </w:rPr>
      </w:pPr>
      <w:r>
        <w:rPr>
          <w:rFonts w:hint="cs"/>
          <w:rtl/>
          <w:lang w:eastAsia="en-US"/>
        </w:rPr>
        <w:t xml:space="preserve">מתייחד אדם עם אמו </w:t>
      </w:r>
      <w:r>
        <w:rPr>
          <w:rFonts w:hint="cs"/>
          <w:szCs w:val="20"/>
          <w:rtl/>
          <w:lang w:eastAsia="en-US"/>
        </w:rPr>
        <w:t>[</w:t>
      </w:r>
      <w:r>
        <w:rPr>
          <w:rFonts w:hint="cs"/>
          <w:sz w:val="20"/>
          <w:szCs w:val="20"/>
          <w:rtl/>
          <w:lang w:eastAsia="en-US"/>
        </w:rPr>
        <w:t>ועם בתו, וישן עמהם בקירוב בשר</w:t>
      </w:r>
      <w:r>
        <w:rPr>
          <w:rFonts w:hint="cs"/>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 xml:space="preserve">אמר רב יהודה אמר רב אסי: מתייחד אדם עם אחותו </w:t>
      </w:r>
      <w:r>
        <w:rPr>
          <w:rFonts w:cs="Miriam"/>
          <w:szCs w:val="20"/>
          <w:rtl/>
          <w:lang w:eastAsia="en-US"/>
        </w:rPr>
        <w:t>(</w:t>
      </w:r>
      <w:r>
        <w:rPr>
          <w:rFonts w:cs="Miriam" w:hint="cs"/>
          <w:szCs w:val="20"/>
          <w:rtl/>
          <w:lang w:eastAsia="en-US"/>
        </w:rPr>
        <w:t>לפרקים אבל אינו דר תמיד ביחוד אצלה בבית</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ודר עם אמו ועם בתו </w:t>
      </w:r>
      <w:r>
        <w:rPr>
          <w:rFonts w:cs="Miriam"/>
          <w:szCs w:val="20"/>
          <w:rtl/>
          <w:lang w:eastAsia="en-US"/>
        </w:rPr>
        <w:t>(</w:t>
      </w:r>
      <w:r>
        <w:rPr>
          <w:rFonts w:cs="Miriam" w:hint="cs"/>
          <w:szCs w:val="20"/>
          <w:rtl/>
          <w:lang w:eastAsia="en-US"/>
        </w:rPr>
        <w:t xml:space="preserve">דלא תקיף יצריה עלייהו, דאהנו ביה אנשי כנסת הגדולה דלא מגרי בקרובתא מכי כחלינהו ונקרינהו לעיניה כו' </w:t>
      </w:r>
      <w:r>
        <w:rPr>
          <w:rFonts w:cs="Miriam" w:hint="cs"/>
          <w:szCs w:val="16"/>
          <w:rtl/>
          <w:lang w:eastAsia="en-US"/>
        </w:rPr>
        <w:t>(סנהדרין סד,א)</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כי אמרה קמיה דשמואל, אמר: אסור להתייחד עם כל עריות שבתורה ואפילו עם בהמה! </w:t>
      </w:r>
    </w:p>
    <w:p w:rsidR="00DC5F22" w:rsidRDefault="00DC5F22" w:rsidP="00DC5F22">
      <w:pPr>
        <w:rPr>
          <w:rFonts w:hint="cs"/>
          <w:rtl/>
          <w:lang w:eastAsia="en-US"/>
        </w:rPr>
      </w:pPr>
      <w:r>
        <w:rPr>
          <w:rFonts w:hint="cs"/>
          <w:rtl/>
          <w:lang w:eastAsia="en-US"/>
        </w:rPr>
        <w:t>תנן: '</w:t>
      </w:r>
      <w:r>
        <w:rPr>
          <w:rFonts w:hint="cs"/>
          <w:i/>
          <w:iCs/>
          <w:rtl/>
          <w:lang w:eastAsia="en-US"/>
        </w:rPr>
        <w:t>מתייחד אדם עם אמו ועם בתו וישן עמהם בקירוב בשר</w:t>
      </w:r>
      <w:r>
        <w:rPr>
          <w:rFonts w:hint="cs"/>
          <w:rtl/>
          <w:lang w:eastAsia="en-US"/>
        </w:rPr>
        <w:t>' -ותיובתא דשמואל!</w:t>
      </w:r>
    </w:p>
    <w:p w:rsidR="00DC5F22" w:rsidRDefault="00DC5F22" w:rsidP="00DC5F22">
      <w:pPr>
        <w:rPr>
          <w:rFonts w:hint="cs"/>
          <w:rtl/>
          <w:lang w:eastAsia="en-US"/>
        </w:rPr>
      </w:pPr>
      <w:r>
        <w:rPr>
          <w:rFonts w:hint="cs"/>
          <w:rtl/>
          <w:lang w:eastAsia="en-US"/>
        </w:rPr>
        <w:t>אמר לך שמואל: וליטעמיך הא דתניא: '</w:t>
      </w:r>
      <w:r>
        <w:rPr>
          <w:rFonts w:hint="cs"/>
          <w:i/>
          <w:iCs/>
          <w:rtl/>
          <w:lang w:eastAsia="en-US"/>
        </w:rPr>
        <w:t>אחותו וחמותו ושאר כל עריות שבתורה - אין מתייחד עמהם אלא בעדים</w:t>
      </w:r>
      <w:r>
        <w:rPr>
          <w:rFonts w:hint="cs"/>
          <w:rtl/>
          <w:lang w:eastAsia="en-US"/>
        </w:rPr>
        <w:t xml:space="preserve">' - בעדים אִין, שלא בעדים </w:t>
      </w:r>
      <w:r>
        <w:rPr>
          <w:rtl/>
          <w:lang w:eastAsia="en-US"/>
        </w:rPr>
        <w:t>–</w:t>
      </w:r>
      <w:r>
        <w:rPr>
          <w:rFonts w:hint="cs"/>
          <w:rtl/>
          <w:lang w:eastAsia="en-US"/>
        </w:rPr>
        <w:t xml:space="preserve"> לא! אלא תנאי היא, דתניא: </w:t>
      </w:r>
      <w:r>
        <w:rPr>
          <w:rFonts w:hint="cs"/>
          <w:i/>
          <w:iCs/>
          <w:rtl/>
          <w:lang w:eastAsia="en-US"/>
        </w:rPr>
        <w:t xml:space="preserve">אמר רבי מאיר: הזהרו בי מפני בתי! אמר רבי טרפון </w:t>
      </w:r>
      <w:r>
        <w:rPr>
          <w:rFonts w:cs="Miriam"/>
          <w:szCs w:val="20"/>
          <w:rtl/>
          <w:lang w:eastAsia="en-US"/>
        </w:rPr>
        <w:t>(</w:t>
      </w:r>
      <w:r>
        <w:rPr>
          <w:rFonts w:cs="Miriam" w:hint="cs"/>
          <w:szCs w:val="20"/>
          <w:rtl/>
          <w:lang w:eastAsia="en-US"/>
        </w:rPr>
        <w:t>לאנשי ביתו</w:t>
      </w:r>
      <w:r>
        <w:rPr>
          <w:rFonts w:cs="Miriam"/>
          <w:szCs w:val="20"/>
          <w:rtl/>
          <w:lang w:eastAsia="en-US"/>
        </w:rPr>
        <w:t>)</w:t>
      </w:r>
      <w:r>
        <w:rPr>
          <w:rFonts w:hint="cs"/>
          <w:i/>
          <w:iCs/>
          <w:rtl/>
          <w:lang w:eastAsia="en-US"/>
        </w:rPr>
        <w:t xml:space="preserve">: הזהרו בי מפני כלתי </w:t>
      </w:r>
      <w:r>
        <w:rPr>
          <w:rFonts w:cs="Miriam"/>
          <w:szCs w:val="20"/>
          <w:rtl/>
          <w:lang w:eastAsia="en-US"/>
        </w:rPr>
        <w:t>(</w:t>
      </w:r>
      <w:r>
        <w:rPr>
          <w:rFonts w:cs="Miriam" w:hint="cs"/>
          <w:szCs w:val="20"/>
          <w:rtl/>
          <w:lang w:eastAsia="en-US"/>
        </w:rPr>
        <w:t>להיות עמי ועם כלתי שלא אתייחד עמה</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ליגלג עליו אותו תלמיד.</w:t>
      </w:r>
      <w:r>
        <w:rPr>
          <w:rFonts w:hint="cs"/>
          <w:rtl/>
          <w:lang w:eastAsia="en-US"/>
        </w:rPr>
        <w:t>'</w:t>
      </w:r>
    </w:p>
    <w:p w:rsidR="00DC5F22" w:rsidRDefault="00DC5F22" w:rsidP="00DC5F22">
      <w:pPr>
        <w:rPr>
          <w:rFonts w:hint="cs"/>
          <w:rtl/>
          <w:lang w:eastAsia="en-US"/>
        </w:rPr>
      </w:pPr>
      <w:r>
        <w:rPr>
          <w:rFonts w:hint="cs"/>
          <w:rtl/>
          <w:lang w:eastAsia="en-US"/>
        </w:rPr>
        <w:t xml:space="preserve">אמר רבי אבהו משום רבי חנינא בן גמליאל: לא היו ימים מועטים עד שנכשל אותו תלמיד בחמותו. </w:t>
      </w:r>
    </w:p>
    <w:p w:rsidR="00DC5F22" w:rsidRDefault="00DC5F22" w:rsidP="00DC5F22">
      <w:pPr>
        <w:rPr>
          <w:rFonts w:cs="Miriam" w:hint="cs"/>
          <w:szCs w:val="20"/>
          <w:rtl/>
          <w:lang w:eastAsia="en-US"/>
        </w:rPr>
      </w:pPr>
    </w:p>
    <w:p w:rsidR="00DC5F22" w:rsidRDefault="00DC5F22" w:rsidP="00DC5F22">
      <w:pPr>
        <w:rPr>
          <w:rFonts w:hint="cs"/>
          <w:rtl/>
          <w:lang w:eastAsia="en-US"/>
        </w:rPr>
      </w:pPr>
      <w:r>
        <w:rPr>
          <w:rFonts w:hint="cs"/>
          <w:rtl/>
          <w:lang w:eastAsia="en-US"/>
        </w:rPr>
        <w:t xml:space="preserve">'אפילו עם בהמה': </w:t>
      </w:r>
    </w:p>
    <w:p w:rsidR="00DC5F22" w:rsidRDefault="00DC5F22" w:rsidP="00DC5F22">
      <w:pPr>
        <w:rPr>
          <w:rFonts w:hint="cs"/>
          <w:rtl/>
          <w:lang w:eastAsia="en-US"/>
        </w:rPr>
      </w:pPr>
      <w:r>
        <w:rPr>
          <w:rFonts w:hint="cs"/>
          <w:rtl/>
          <w:lang w:eastAsia="en-US"/>
        </w:rPr>
        <w:t xml:space="preserve">אביי מכלליה מכולה דברא </w:t>
      </w:r>
      <w:r>
        <w:rPr>
          <w:rFonts w:cs="Miriam"/>
          <w:szCs w:val="20"/>
          <w:rtl/>
          <w:lang w:eastAsia="en-US"/>
        </w:rPr>
        <w:t>(</w:t>
      </w:r>
      <w:r>
        <w:rPr>
          <w:rFonts w:cs="Miriam" w:hint="cs"/>
          <w:szCs w:val="20"/>
          <w:rtl/>
          <w:lang w:eastAsia="en-US"/>
        </w:rPr>
        <w:t>כשהיה הולך בשדה בגירסא לייחוד - היה מונע הבהמות מכל השדה; דבר אחר: שאינו מניח להיות רועה והבהמות בשדה אחד</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רב ששת מעבר ליה מצרא;</w:t>
      </w:r>
    </w:p>
    <w:p w:rsidR="00DC5F22" w:rsidRDefault="00DC5F22" w:rsidP="00DC5F22">
      <w:pPr>
        <w:rPr>
          <w:rFonts w:hint="cs"/>
          <w:rtl/>
          <w:lang w:eastAsia="en-US"/>
        </w:rPr>
      </w:pPr>
      <w:r>
        <w:rPr>
          <w:rFonts w:hint="cs"/>
          <w:rtl/>
          <w:lang w:eastAsia="en-US"/>
        </w:rPr>
        <w:t>רב חנן מנהרדעא איקלע לרב כהנא לפום נהרא; חזייה דיתיב וקא גרס וקיימא בהמה קמיה; אמר ליה: לא סבר לה מר 'אפילו עם בהמה'? אמר ליה: לאו אדעתאי.</w:t>
      </w:r>
    </w:p>
    <w:p w:rsidR="00DC5F22" w:rsidRDefault="00DC5F22" w:rsidP="00DC5F22">
      <w:pPr>
        <w:rPr>
          <w:rFonts w:hint="cs"/>
          <w:rtl/>
          <w:lang w:eastAsia="en-US"/>
        </w:rPr>
      </w:pPr>
    </w:p>
    <w:p w:rsidR="00DC5F22" w:rsidRDefault="00DC5F22" w:rsidP="00DC5F22">
      <w:pPr>
        <w:rPr>
          <w:rFonts w:cs="Miriam" w:hint="cs"/>
          <w:szCs w:val="20"/>
          <w:lang w:eastAsia="en-US"/>
        </w:rPr>
      </w:pPr>
      <w:r>
        <w:rPr>
          <w:rFonts w:hint="cs"/>
          <w:rtl/>
          <w:lang w:eastAsia="en-US"/>
        </w:rPr>
        <w:t xml:space="preserve">אמר רבא מתייחד אדם עם שתי יבמות </w:t>
      </w:r>
      <w:r>
        <w:rPr>
          <w:rFonts w:cs="Miriam"/>
          <w:szCs w:val="20"/>
          <w:rtl/>
          <w:lang w:eastAsia="en-US"/>
        </w:rPr>
        <w:t>(</w:t>
      </w:r>
      <w:r>
        <w:rPr>
          <w:rFonts w:cs="Miriam" w:hint="cs"/>
          <w:szCs w:val="20"/>
          <w:rtl/>
          <w:lang w:eastAsia="en-US"/>
        </w:rPr>
        <w:t>נשי שני אחין ששונאות זו את זו כשתי צרות שדואגות שמא תפול ליבום לפני בעלה ותיעשה לה צרה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ועם שתי צרות, עם אשה וחמותה, עם אשה ובת בעלה </w:t>
      </w:r>
      <w:r>
        <w:rPr>
          <w:rFonts w:cs="Miriam"/>
          <w:szCs w:val="20"/>
          <w:rtl/>
          <w:lang w:eastAsia="en-US"/>
        </w:rPr>
        <w:t>(</w:t>
      </w:r>
      <w:r>
        <w:rPr>
          <w:rFonts w:cs="Miriam" w:hint="cs"/>
          <w:szCs w:val="20"/>
          <w:rtl/>
          <w:lang w:eastAsia="en-US"/>
        </w:rPr>
        <w:t xml:space="preserve">אשה וצרתה, ואשה וחמותה, ובת חמותה, ובת בעלה - כולן שונאות זו את זו, וטעמא מפרש ביבמות בפרק 'האשה שהלכה' </w:t>
      </w:r>
      <w:r>
        <w:rPr>
          <w:rFonts w:cs="Miriam" w:hint="cs"/>
          <w:szCs w:val="16"/>
          <w:rtl/>
          <w:lang w:eastAsia="en-US"/>
        </w:rPr>
        <w:t>(קיז,א)</w:t>
      </w:r>
      <w:r>
        <w:rPr>
          <w:rFonts w:cs="Miriam"/>
          <w:szCs w:val="20"/>
          <w:rtl/>
          <w:lang w:eastAsia="en-US"/>
        </w:rPr>
        <w:t>)</w:t>
      </w:r>
      <w:r>
        <w:rPr>
          <w:rFonts w:hint="cs"/>
          <w:rtl/>
          <w:lang w:eastAsia="en-US"/>
        </w:rPr>
        <w:t xml:space="preserve">, עם אשה ותינוקת שיודעת טעם ביאה </w:t>
      </w:r>
      <w:r>
        <w:rPr>
          <w:rFonts w:cs="Miriam"/>
          <w:szCs w:val="20"/>
          <w:rtl/>
          <w:lang w:eastAsia="en-US"/>
        </w:rPr>
        <w:t>(</w:t>
      </w:r>
      <w:r>
        <w:rPr>
          <w:rFonts w:cs="Miriam" w:hint="cs"/>
          <w:szCs w:val="20"/>
          <w:rtl/>
          <w:lang w:eastAsia="en-US"/>
        </w:rPr>
        <w:t>כלומר: מה היא ביאה, שתדע לספר דברים בשוק</w:t>
      </w:r>
      <w:r>
        <w:rPr>
          <w:rFonts w:cs="Miriam"/>
          <w:szCs w:val="20"/>
          <w:rtl/>
          <w:lang w:eastAsia="en-US"/>
        </w:rPr>
        <w:t>)</w:t>
      </w:r>
      <w:r>
        <w:rPr>
          <w:rtl/>
          <w:lang w:eastAsia="en-US"/>
        </w:rPr>
        <w:t xml:space="preserve"> </w:t>
      </w:r>
      <w:r>
        <w:rPr>
          <w:rFonts w:hint="cs"/>
          <w:rtl/>
          <w:lang w:eastAsia="en-US"/>
        </w:rPr>
        <w:t xml:space="preserve">ואין מוסרת עצמה לביאה </w:t>
      </w:r>
      <w:r>
        <w:rPr>
          <w:rFonts w:cs="Miriam"/>
          <w:szCs w:val="20"/>
          <w:rtl/>
          <w:lang w:eastAsia="en-US"/>
        </w:rPr>
        <w:t>(</w:t>
      </w:r>
      <w:r>
        <w:rPr>
          <w:rFonts w:cs="Miriam" w:hint="cs"/>
          <w:szCs w:val="20"/>
          <w:rtl/>
          <w:lang w:eastAsia="en-US"/>
        </w:rPr>
        <w:t>מתוך קוטנה עדיין לא לבשה יצר, הילכך אין כאן משום דעת קלה, שלא תהא נוחה להתפתות</w:t>
      </w:r>
      <w:r>
        <w:rPr>
          <w:rFonts w:cs="Miriam"/>
          <w:szCs w:val="20"/>
          <w:rtl/>
          <w:lang w:eastAsia="en-US"/>
        </w:rPr>
        <w:t>)</w:t>
      </w:r>
      <w:r>
        <w:rPr>
          <w:rFonts w:hint="cs"/>
          <w:rtl/>
          <w:lang w:eastAsia="en-US"/>
        </w:rPr>
        <w:t>.</w:t>
      </w:r>
    </w:p>
    <w:p w:rsidR="00DC5F22" w:rsidRDefault="00DC5F22" w:rsidP="00DC5F22">
      <w:pPr>
        <w:rPr>
          <w:rFonts w:hint="cs"/>
          <w:lang w:eastAsia="en-US"/>
        </w:rPr>
      </w:pPr>
    </w:p>
    <w:p w:rsidR="00DC5F22" w:rsidRDefault="00DC5F22" w:rsidP="00DC5F22">
      <w:pPr>
        <w:rPr>
          <w:rFonts w:hint="cs"/>
          <w:rtl/>
          <w:lang w:eastAsia="en-US"/>
        </w:rPr>
      </w:pPr>
      <w:r>
        <w:rPr>
          <w:rFonts w:hint="cs"/>
          <w:rtl/>
          <w:lang w:eastAsia="en-US"/>
        </w:rPr>
        <w:t xml:space="preserve">הגדילו זה ישן בכסותו </w:t>
      </w:r>
      <w:r>
        <w:rPr>
          <w:rFonts w:hint="cs"/>
          <w:szCs w:val="20"/>
          <w:rtl/>
          <w:lang w:eastAsia="en-US"/>
        </w:rPr>
        <w:t>[</w:t>
      </w:r>
      <w:r>
        <w:rPr>
          <w:rFonts w:hint="cs"/>
          <w:sz w:val="20"/>
          <w:szCs w:val="20"/>
          <w:rtl/>
          <w:lang w:eastAsia="en-US"/>
        </w:rPr>
        <w:t>ואם הגדילו זו ישנה בכסותה וזה ישן בכסותו</w:t>
      </w:r>
      <w:r>
        <w:rPr>
          <w:rFonts w:hint="cs"/>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וכמה?</w:t>
      </w:r>
    </w:p>
    <w:p w:rsidR="00DC5F22" w:rsidRDefault="00DC5F22" w:rsidP="00DC5F22">
      <w:pPr>
        <w:rPr>
          <w:rFonts w:hint="cs"/>
          <w:rtl/>
          <w:lang w:eastAsia="en-US"/>
        </w:rPr>
      </w:pPr>
      <w:r>
        <w:rPr>
          <w:rFonts w:hint="cs"/>
          <w:rtl/>
          <w:lang w:eastAsia="en-US"/>
        </w:rPr>
        <w:t xml:space="preserve">אמר רב אדא בר רב עזא: אמר רב אסי: תינוקת בת תשע שנים ויום אחד </w:t>
      </w:r>
      <w:r>
        <w:rPr>
          <w:rFonts w:cs="Miriam"/>
          <w:szCs w:val="20"/>
          <w:rtl/>
          <w:lang w:eastAsia="en-US"/>
        </w:rPr>
        <w:t>(</w:t>
      </w:r>
      <w:r>
        <w:rPr>
          <w:rFonts w:cs="Miriam" w:hint="cs"/>
          <w:szCs w:val="20"/>
          <w:rtl/>
          <w:lang w:eastAsia="en-US"/>
        </w:rPr>
        <w:t>והביאה שערות; דכי איכא '</w:t>
      </w:r>
      <w:r>
        <w:rPr>
          <w:rFonts w:cs="Narkisim" w:hint="cs"/>
          <w:szCs w:val="20"/>
          <w:rtl/>
          <w:lang w:eastAsia="en-US"/>
        </w:rPr>
        <w:t>שדים נכונו ושערך צמח</w:t>
      </w:r>
      <w:r>
        <w:rPr>
          <w:rFonts w:cs="Miriam" w:hint="cs"/>
          <w:szCs w:val="20"/>
          <w:rtl/>
          <w:lang w:eastAsia="en-US"/>
        </w:rPr>
        <w:t xml:space="preserve">' </w:t>
      </w:r>
      <w:r>
        <w:rPr>
          <w:rFonts w:cs="Miriam" w:hint="cs"/>
          <w:szCs w:val="16"/>
          <w:rtl/>
          <w:lang w:eastAsia="en-US"/>
        </w:rPr>
        <w:t>[יחזקאל טז,ז]</w:t>
      </w:r>
      <w:r>
        <w:rPr>
          <w:rFonts w:cs="Miriam" w:hint="cs"/>
          <w:szCs w:val="20"/>
          <w:rtl/>
          <w:lang w:eastAsia="en-US"/>
        </w:rPr>
        <w:t xml:space="preserve"> [</w:t>
      </w:r>
      <w:r>
        <w:rPr>
          <w:rFonts w:ascii="Courier New" w:hAnsi="Courier New" w:cs="Courier New" w:hint="cs"/>
          <w:sz w:val="18"/>
          <w:szCs w:val="18"/>
          <w:rtl/>
          <w:lang w:eastAsia="en-US"/>
        </w:rPr>
        <w:t>ראה להלן בגמרא</w:t>
      </w:r>
      <w:r>
        <w:rPr>
          <w:rFonts w:cs="Miriam" w:hint="cs"/>
          <w:szCs w:val="20"/>
          <w:rtl/>
          <w:lang w:eastAsia="en-US"/>
        </w:rPr>
        <w:t xml:space="preserve">] - הוא דמגרו בה; וסבר לה כמאן דאמר </w:t>
      </w:r>
      <w:r>
        <w:rPr>
          <w:rFonts w:cs="Miriam" w:hint="cs"/>
          <w:szCs w:val="16"/>
          <w:rtl/>
          <w:lang w:eastAsia="en-US"/>
        </w:rPr>
        <w:t>(בנדה מו,א)</w:t>
      </w:r>
      <w:r>
        <w:rPr>
          <w:rFonts w:cs="Miriam" w:hint="cs"/>
          <w:szCs w:val="20"/>
          <w:rtl/>
          <w:lang w:eastAsia="en-US"/>
        </w:rPr>
        <w:t>: 'בת תשע שנים ויום אחד שהביאה שערות - סימן הן'; מכאן ואילך - אבל קודם לכן שומא</w:t>
      </w:r>
      <w:r>
        <w:rPr>
          <w:rFonts w:cs="Miriam"/>
          <w:szCs w:val="20"/>
          <w:rtl/>
          <w:lang w:eastAsia="en-US"/>
        </w:rPr>
        <w:t>)</w:t>
      </w:r>
      <w:r>
        <w:rPr>
          <w:rtl/>
          <w:lang w:eastAsia="en-US"/>
        </w:rPr>
        <w:t xml:space="preserve"> </w:t>
      </w:r>
      <w:r>
        <w:rPr>
          <w:rFonts w:hint="cs"/>
          <w:rtl/>
          <w:lang w:eastAsia="en-US"/>
        </w:rPr>
        <w:t xml:space="preserve">תינוק בן שתים עשרה שנה ויום אחד </w:t>
      </w:r>
      <w:r>
        <w:rPr>
          <w:rFonts w:cs="Miriam"/>
          <w:szCs w:val="20"/>
          <w:rtl/>
          <w:lang w:eastAsia="en-US"/>
        </w:rPr>
        <w:t>(</w:t>
      </w:r>
      <w:r>
        <w:rPr>
          <w:rFonts w:cs="Miriam" w:hint="cs"/>
          <w:szCs w:val="20"/>
          <w:rtl/>
          <w:lang w:eastAsia="en-US"/>
        </w:rPr>
        <w:t>קרי ליה 'הגדיל', ולא יישן עם אמו עוד בקירוב בשר</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cs="Miriam" w:hint="cs"/>
          <w:szCs w:val="20"/>
          <w:rtl/>
          <w:lang w:eastAsia="en-US"/>
        </w:rPr>
      </w:pPr>
    </w:p>
    <w:p w:rsidR="00DC5F22" w:rsidRDefault="00DC5F22" w:rsidP="00DC5F22">
      <w:pPr>
        <w:rPr>
          <w:rFonts w:hint="cs"/>
          <w:rtl/>
          <w:lang w:eastAsia="en-US"/>
        </w:rPr>
      </w:pPr>
      <w:r>
        <w:rPr>
          <w:rFonts w:hint="cs"/>
          <w:rtl/>
          <w:lang w:eastAsia="en-US"/>
        </w:rPr>
        <w:t>איכא דאמרי: תינוקת בת שתים עשרה שנה ויום אחד, תינוק בן שלש עשרה ויום אחד.</w:t>
      </w:r>
    </w:p>
    <w:p w:rsidR="00DC5F22" w:rsidRDefault="00DC5F22" w:rsidP="00DC5F22">
      <w:pPr>
        <w:rPr>
          <w:rFonts w:hint="cs"/>
          <w:rtl/>
          <w:lang w:eastAsia="en-US"/>
        </w:rPr>
      </w:pPr>
      <w:r>
        <w:rPr>
          <w:rFonts w:hint="cs"/>
          <w:rtl/>
          <w:lang w:eastAsia="en-US"/>
        </w:rPr>
        <w:t xml:space="preserve">וזה וזה </w:t>
      </w:r>
      <w:r>
        <w:rPr>
          <w:rFonts w:cs="Miriam"/>
          <w:szCs w:val="20"/>
          <w:rtl/>
          <w:lang w:eastAsia="en-US"/>
        </w:rPr>
        <w:t>(</w:t>
      </w:r>
      <w:r>
        <w:rPr>
          <w:rFonts w:cs="Miriam" w:hint="cs"/>
          <w:szCs w:val="20"/>
          <w:rtl/>
          <w:lang w:eastAsia="en-US"/>
        </w:rPr>
        <w:t>בין ללישנא קמא בין ללישנא בתרא</w:t>
      </w:r>
      <w:r>
        <w:rPr>
          <w:rFonts w:cs="Miriam"/>
          <w:szCs w:val="20"/>
          <w:rtl/>
          <w:lang w:eastAsia="en-US"/>
        </w:rPr>
        <w:t>)</w:t>
      </w:r>
      <w:r>
        <w:rPr>
          <w:rtl/>
          <w:lang w:eastAsia="en-US"/>
        </w:rPr>
        <w:t xml:space="preserve"> </w:t>
      </w:r>
      <w:r>
        <w:rPr>
          <w:rFonts w:hint="cs"/>
          <w:rtl/>
          <w:lang w:eastAsia="en-US"/>
        </w:rPr>
        <w:t xml:space="preserve">כדי שיהיו </w:t>
      </w:r>
      <w:r>
        <w:rPr>
          <w:rFonts w:cs="Miriam" w:hint="cs"/>
          <w:szCs w:val="16"/>
          <w:rtl/>
          <w:lang w:eastAsia="en-US"/>
        </w:rPr>
        <w:t>[יחזקאל טז,ז:</w:t>
      </w:r>
      <w:r>
        <w:rPr>
          <w:rFonts w:cs="Narkisim"/>
          <w:szCs w:val="20"/>
          <w:rtl/>
          <w:lang w:eastAsia="en-US"/>
        </w:rPr>
        <w:t xml:space="preserve"> </w:t>
      </w:r>
      <w:r>
        <w:rPr>
          <w:rFonts w:cs="Narkisim" w:hint="cs"/>
          <w:szCs w:val="20"/>
          <w:rtl/>
          <w:lang w:eastAsia="en-US"/>
        </w:rPr>
        <w:t>רבבה כצמח השדה נתתיך ותרבי ותגדלי ותבאי בעדי עדיים</w:t>
      </w:r>
      <w:r>
        <w:rPr>
          <w:rFonts w:cs="Narkisim"/>
          <w:szCs w:val="20"/>
          <w:rtl/>
          <w:lang w:eastAsia="en-US"/>
        </w:rPr>
        <w:t>]</w:t>
      </w:r>
      <w:r>
        <w:rPr>
          <w:rFonts w:cs="Narkisim" w:hint="cs"/>
          <w:rtl/>
          <w:lang w:eastAsia="en-US"/>
        </w:rPr>
        <w:t xml:space="preserve"> שדים נכונו ושערך צמח </w:t>
      </w:r>
      <w:r>
        <w:rPr>
          <w:rFonts w:cs="Narkisim" w:hint="cs"/>
          <w:szCs w:val="20"/>
          <w:rtl/>
          <w:lang w:eastAsia="en-US"/>
        </w:rPr>
        <w:t>[ואת ערם ועריה]</w:t>
      </w:r>
      <w:r>
        <w:rPr>
          <w:rFonts w:hint="cs"/>
          <w:rtl/>
          <w:lang w:eastAsia="en-US"/>
        </w:rPr>
        <w:t xml:space="preserve"> </w:t>
      </w:r>
      <w:r>
        <w:rPr>
          <w:rFonts w:cs="Miriam"/>
          <w:szCs w:val="20"/>
          <w:rtl/>
          <w:lang w:eastAsia="en-US"/>
        </w:rPr>
        <w:t>(</w:t>
      </w:r>
      <w:r>
        <w:rPr>
          <w:rFonts w:cs="Miriam" w:hint="cs"/>
          <w:szCs w:val="20"/>
          <w:rtl/>
          <w:lang w:eastAsia="en-US"/>
        </w:rPr>
        <w:t xml:space="preserve">דתינוקת בעינן 'שדים נכונו' בסימני נערות בסימנין [שבדדים] דהיינו 'בוחל' כדתנן במסכת נדה  </w:t>
      </w:r>
      <w:r>
        <w:rPr>
          <w:rFonts w:cs="Miriam" w:hint="cs"/>
          <w:szCs w:val="16"/>
          <w:rtl/>
          <w:lang w:eastAsia="en-US"/>
        </w:rPr>
        <w:t>(פ"ה מ"ז, דף מז,א)</w:t>
      </w:r>
      <w:r>
        <w:rPr>
          <w:rFonts w:cs="Miriam" w:hint="cs"/>
          <w:szCs w:val="20"/>
          <w:rtl/>
          <w:lang w:eastAsia="en-US"/>
        </w:rPr>
        <w:t xml:space="preserve">  'בוחל' - אלו ימי הנעורים'; ו'</w:t>
      </w:r>
      <w:r>
        <w:rPr>
          <w:rFonts w:cs="Narkisim" w:hint="cs"/>
          <w:szCs w:val="20"/>
          <w:rtl/>
          <w:lang w:eastAsia="en-US"/>
        </w:rPr>
        <w:t>שערך צמח</w:t>
      </w:r>
      <w:r>
        <w:rPr>
          <w:rFonts w:cs="Miriam" w:hint="cs"/>
          <w:szCs w:val="20"/>
          <w:rtl/>
          <w:lang w:eastAsia="en-US"/>
        </w:rPr>
        <w:t xml:space="preserve">' </w:t>
      </w:r>
      <w:r>
        <w:rPr>
          <w:rFonts w:cs="Courier New" w:hint="cs"/>
          <w:szCs w:val="16"/>
          <w:rtl/>
          <w:lang w:eastAsia="en-US"/>
        </w:rPr>
        <w:t>[</w:t>
      </w:r>
      <w:r>
        <w:rPr>
          <w:rFonts w:ascii="Courier New" w:hAnsi="Courier New" w:cs="Courier New" w:hint="cs"/>
          <w:sz w:val="18"/>
          <w:szCs w:val="16"/>
          <w:rtl/>
          <w:lang w:eastAsia="en-US"/>
        </w:rPr>
        <w:t>מה מקום סימן זה אם הסימן המובהק הוא בוחל</w:t>
      </w:r>
      <w:r>
        <w:rPr>
          <w:rFonts w:cs="Courier New" w:hint="cs"/>
          <w:szCs w:val="16"/>
          <w:rtl/>
          <w:lang w:eastAsia="en-US"/>
        </w:rPr>
        <w:t>]</w:t>
      </w:r>
      <w:r>
        <w:rPr>
          <w:rFonts w:cs="Miriam" w:hint="cs"/>
          <w:szCs w:val="20"/>
          <w:rtl/>
          <w:lang w:eastAsia="en-US"/>
        </w:rPr>
        <w:t>? אלא דללישנא קמא - אי אתיא שערות מתשע שנים ולמעלה - הוי סימן גמור, וללישנא בתרא - הוי שומא עד בת שתים עשרה שנים ויום אחד</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אמר רפרם בר פפא, אמר רב חסדא: לא שנו אלא שאינה בושה לעמוד לפניו ערום, אבל בושה לעמוד לפניו ערום </w:t>
      </w:r>
      <w:r>
        <w:rPr>
          <w:rFonts w:cs="Miriam"/>
          <w:szCs w:val="20"/>
          <w:rtl/>
          <w:lang w:eastAsia="en-US"/>
        </w:rPr>
        <w:t>(</w:t>
      </w:r>
      <w:r>
        <w:rPr>
          <w:rFonts w:cs="Miriam" w:hint="cs"/>
          <w:szCs w:val="20"/>
          <w:rtl/>
          <w:lang w:eastAsia="en-US"/>
        </w:rPr>
        <w:t>בידוע שיש בה טעם ביאה</w:t>
      </w:r>
      <w:r>
        <w:rPr>
          <w:rFonts w:cs="Miriam"/>
          <w:szCs w:val="20"/>
          <w:rtl/>
          <w:lang w:eastAsia="en-US"/>
        </w:rPr>
        <w:t>)</w:t>
      </w:r>
      <w:r>
        <w:rPr>
          <w:rtl/>
          <w:lang w:eastAsia="en-US"/>
        </w:rPr>
        <w:t xml:space="preserve"> –</w:t>
      </w:r>
      <w:r>
        <w:rPr>
          <w:rFonts w:hint="cs"/>
          <w:rtl/>
          <w:lang w:eastAsia="en-US"/>
        </w:rPr>
        <w:t xml:space="preserve"> אסור; מאי טעמא? יצר אלבשה </w:t>
      </w:r>
      <w:r>
        <w:rPr>
          <w:rFonts w:cs="Courier New" w:hint="cs"/>
          <w:szCs w:val="20"/>
          <w:rtl/>
          <w:lang w:eastAsia="en-US"/>
        </w:rPr>
        <w:t>[</w:t>
      </w:r>
      <w:r>
        <w:rPr>
          <w:rFonts w:ascii="Courier New" w:hAnsi="Courier New" w:cs="Courier New" w:hint="cs"/>
          <w:sz w:val="16"/>
          <w:szCs w:val="20"/>
          <w:rtl/>
          <w:lang w:eastAsia="en-US"/>
        </w:rPr>
        <w:t>עלול לקרות</w:t>
      </w:r>
      <w:r>
        <w:rPr>
          <w:rFonts w:cs="Courier New" w:hint="cs"/>
          <w:szCs w:val="20"/>
          <w:rtl/>
          <w:lang w:eastAsia="en-US"/>
        </w:rPr>
        <w:t>]</w:t>
      </w:r>
      <w:r>
        <w:rPr>
          <w:rFonts w:hint="cs"/>
          <w:rtl/>
          <w:lang w:eastAsia="en-US"/>
        </w:rPr>
        <w:t xml:space="preserve">. </w:t>
      </w:r>
    </w:p>
    <w:p w:rsidR="00DC5F22" w:rsidRDefault="00DC5F22" w:rsidP="00DC5F22">
      <w:pPr>
        <w:rPr>
          <w:rFonts w:cs="Miriam" w:hint="cs"/>
          <w:szCs w:val="20"/>
          <w:rtl/>
          <w:lang w:eastAsia="en-US"/>
        </w:rPr>
      </w:pPr>
    </w:p>
    <w:p w:rsidR="00DC5F22" w:rsidRDefault="00DC5F22" w:rsidP="00DC5F22">
      <w:pPr>
        <w:rPr>
          <w:rFonts w:hint="cs"/>
          <w:rtl/>
          <w:lang w:eastAsia="en-US"/>
        </w:rPr>
      </w:pPr>
      <w:r>
        <w:rPr>
          <w:rFonts w:hint="cs"/>
          <w:rtl/>
          <w:lang w:eastAsia="en-US"/>
        </w:rPr>
        <w:t xml:space="preserve">רב אחא בר אבא איקלע לבי רב חסדא חתניה; שקליה לבת ברתיה </w:t>
      </w:r>
      <w:r>
        <w:rPr>
          <w:rFonts w:cs="Courier New" w:hint="cs"/>
          <w:szCs w:val="20"/>
          <w:rtl/>
          <w:lang w:eastAsia="en-US"/>
        </w:rPr>
        <w:t>[</w:t>
      </w:r>
      <w:r>
        <w:rPr>
          <w:rFonts w:ascii="Courier New" w:hAnsi="Courier New" w:cs="Courier New" w:hint="cs"/>
          <w:sz w:val="16"/>
          <w:szCs w:val="20"/>
          <w:rtl/>
          <w:lang w:eastAsia="en-US"/>
        </w:rPr>
        <w:t>שהיתה נכדתו</w:t>
      </w:r>
      <w:r>
        <w:rPr>
          <w:rFonts w:cs="Courier New" w:hint="cs"/>
          <w:szCs w:val="20"/>
          <w:rtl/>
          <w:lang w:eastAsia="en-US"/>
        </w:rPr>
        <w:t>]</w:t>
      </w:r>
      <w:r>
        <w:rPr>
          <w:rFonts w:hint="cs"/>
          <w:rtl/>
          <w:lang w:eastAsia="en-US"/>
        </w:rPr>
        <w:t xml:space="preserve">, אותבוה בכנפיה </w:t>
      </w:r>
      <w:r>
        <w:rPr>
          <w:rFonts w:cs="Courier New" w:hint="cs"/>
          <w:szCs w:val="20"/>
          <w:rtl/>
          <w:lang w:eastAsia="en-US"/>
        </w:rPr>
        <w:t>[</w:t>
      </w:r>
      <w:r>
        <w:rPr>
          <w:rFonts w:ascii="Courier New" w:hAnsi="Courier New" w:cs="Courier New" w:hint="cs"/>
          <w:sz w:val="16"/>
          <w:szCs w:val="20"/>
          <w:rtl/>
          <w:lang w:eastAsia="en-US"/>
        </w:rPr>
        <w:t>על ברכיו</w:t>
      </w:r>
      <w:r>
        <w:rPr>
          <w:rFonts w:cs="Courier New" w:hint="cs"/>
          <w:szCs w:val="20"/>
          <w:rtl/>
          <w:lang w:eastAsia="en-US"/>
        </w:rPr>
        <w:t>]</w:t>
      </w:r>
      <w:r>
        <w:rPr>
          <w:rFonts w:hint="cs"/>
          <w:rtl/>
          <w:lang w:eastAsia="en-US"/>
        </w:rPr>
        <w:t xml:space="preserve">. אמר ליה </w:t>
      </w:r>
      <w:r>
        <w:rPr>
          <w:rFonts w:cs="Courier New" w:hint="cs"/>
          <w:szCs w:val="20"/>
          <w:rtl/>
          <w:lang w:eastAsia="en-US"/>
        </w:rPr>
        <w:t>[</w:t>
      </w:r>
      <w:r>
        <w:rPr>
          <w:rFonts w:ascii="Courier New" w:hAnsi="Courier New" w:cs="Courier New" w:hint="cs"/>
          <w:sz w:val="16"/>
          <w:szCs w:val="20"/>
          <w:rtl/>
          <w:lang w:eastAsia="en-US"/>
        </w:rPr>
        <w:t>רב חסדא</w:t>
      </w:r>
      <w:r>
        <w:rPr>
          <w:rFonts w:cs="Courier New" w:hint="cs"/>
          <w:szCs w:val="20"/>
          <w:rtl/>
          <w:lang w:eastAsia="en-US"/>
        </w:rPr>
        <w:t>]</w:t>
      </w:r>
      <w:r>
        <w:rPr>
          <w:rFonts w:hint="cs"/>
          <w:rtl/>
          <w:lang w:eastAsia="en-US"/>
        </w:rPr>
        <w:t xml:space="preserve">: לא סבר לה מר דמקדשא </w:t>
      </w:r>
      <w:r>
        <w:rPr>
          <w:rFonts w:cs="Miriam"/>
          <w:szCs w:val="20"/>
          <w:rtl/>
          <w:lang w:eastAsia="en-US"/>
        </w:rPr>
        <w:t>(</w:t>
      </w:r>
      <w:r>
        <w:rPr>
          <w:rFonts w:cs="Miriam" w:hint="cs"/>
          <w:szCs w:val="20"/>
          <w:rtl/>
          <w:lang w:eastAsia="en-US"/>
        </w:rPr>
        <w:t>אין אדוני יודע שהיא מקודשת ויש לו להתרחק מאשת איש</w:t>
      </w:r>
      <w:r>
        <w:rPr>
          <w:rFonts w:cs="Miriam"/>
          <w:szCs w:val="20"/>
          <w:rtl/>
          <w:lang w:eastAsia="en-US"/>
        </w:rPr>
        <w:t>)</w:t>
      </w:r>
      <w:r>
        <w:rPr>
          <w:rFonts w:hint="cs"/>
          <w:rtl/>
          <w:lang w:eastAsia="en-US"/>
        </w:rPr>
        <w:t>?</w:t>
      </w:r>
      <w:r>
        <w:rPr>
          <w:rtl/>
          <w:lang w:eastAsia="en-US"/>
        </w:rPr>
        <w:t xml:space="preserve"> </w:t>
      </w:r>
    </w:p>
    <w:p w:rsidR="00DC5F22" w:rsidRDefault="00DC5F22" w:rsidP="00DC5F22">
      <w:pPr>
        <w:rPr>
          <w:rFonts w:hint="cs"/>
          <w:rtl/>
          <w:lang w:eastAsia="en-US"/>
        </w:rPr>
      </w:pPr>
      <w:r>
        <w:rPr>
          <w:rFonts w:hint="cs"/>
          <w:rtl/>
          <w:lang w:eastAsia="en-US"/>
        </w:rPr>
        <w:t xml:space="preserve">אמר ליה: עברת לך אדרב, דאמר רב יהודה אמר רב - ואיתימא רבי אלעזר: אסור לאדם שיקדש את בתו כשהיא קטנה עד שתגדיל ותאמר בפלוני אני רוצה"! </w:t>
      </w:r>
    </w:p>
    <w:p w:rsidR="00DC5F22" w:rsidRDefault="00DC5F22" w:rsidP="00DC5F22">
      <w:pPr>
        <w:rPr>
          <w:rFonts w:hint="cs"/>
          <w:rtl/>
          <w:lang w:eastAsia="en-US"/>
        </w:rPr>
      </w:pPr>
      <w:r>
        <w:rPr>
          <w:rFonts w:hint="cs"/>
          <w:rtl/>
          <w:lang w:eastAsia="en-US"/>
        </w:rPr>
        <w:t>- "מר נמי עבר ליה אדשמואל, דאמר שמואל "אין משתמשים באשה"!</w:t>
      </w:r>
    </w:p>
    <w:p w:rsidR="00DC5F22" w:rsidRDefault="00DC5F22" w:rsidP="00DC5F22">
      <w:pPr>
        <w:rPr>
          <w:rFonts w:hint="cs"/>
          <w:lang w:eastAsia="en-US"/>
        </w:rPr>
      </w:pPr>
      <w:r>
        <w:rPr>
          <w:rFonts w:hint="cs"/>
          <w:rtl/>
          <w:lang w:eastAsia="en-US"/>
        </w:rPr>
        <w:t>אמר ליה: "אנא כאידך דשמואל סבירא לי, דאמר שמואל:</w:t>
      </w:r>
    </w:p>
    <w:p w:rsidR="00DC5F22" w:rsidRDefault="00DC5F22" w:rsidP="00DC5F22">
      <w:pPr>
        <w:rPr>
          <w:rFonts w:hint="cs"/>
          <w:lang w:eastAsia="en-US"/>
        </w:rPr>
      </w:pPr>
    </w:p>
    <w:p w:rsidR="00DC5F22" w:rsidRDefault="00DC5F22" w:rsidP="00DC5F22">
      <w:pPr>
        <w:rPr>
          <w:rFonts w:hint="cs"/>
          <w:rtl/>
          <w:lang w:eastAsia="en-US"/>
        </w:rPr>
      </w:pPr>
      <w:r>
        <w:rPr>
          <w:rtl/>
          <w:lang w:eastAsia="en-US"/>
        </w:rPr>
        <w:t>(</w:t>
      </w:r>
      <w:r>
        <w:rPr>
          <w:rFonts w:hint="cs"/>
          <w:rtl/>
          <w:lang w:eastAsia="en-US"/>
        </w:rPr>
        <w:t>קידושין פב,א</w:t>
      </w:r>
      <w:r>
        <w:rPr>
          <w:rtl/>
          <w:lang w:eastAsia="en-US"/>
        </w:rPr>
        <w:t>)</w:t>
      </w:r>
    </w:p>
    <w:p w:rsidR="00DC5F22" w:rsidRDefault="00DC5F22" w:rsidP="00DC5F22">
      <w:pPr>
        <w:rPr>
          <w:rFonts w:hint="cs"/>
          <w:lang w:eastAsia="en-US"/>
        </w:rPr>
      </w:pPr>
      <w:r>
        <w:rPr>
          <w:rFonts w:hint="cs"/>
          <w:rtl/>
          <w:lang w:eastAsia="en-US"/>
        </w:rPr>
        <w:t xml:space="preserve">הכל לשם שמים </w:t>
      </w:r>
      <w:r>
        <w:rPr>
          <w:rFonts w:cs="Miriam"/>
          <w:szCs w:val="20"/>
          <w:rtl/>
          <w:lang w:eastAsia="en-US"/>
        </w:rPr>
        <w:t>(</w:t>
      </w:r>
      <w:r>
        <w:rPr>
          <w:rFonts w:cs="Miriam" w:hint="cs"/>
          <w:szCs w:val="20"/>
          <w:rtl/>
          <w:lang w:eastAsia="en-US"/>
        </w:rPr>
        <w:t>ואין דעתי אחריה לחיבת אישות, אלא לחיבת קורבה, ולעשות קורת רוח לאמה כשאני מחבב את בתה</w:t>
      </w:r>
      <w:r>
        <w:rPr>
          <w:rFonts w:cs="Miriam"/>
          <w:szCs w:val="20"/>
          <w:rtl/>
          <w:lang w:eastAsia="en-US"/>
        </w:rPr>
        <w:t>)</w:t>
      </w:r>
      <w:r>
        <w:rPr>
          <w:rFonts w:hint="cs"/>
          <w:rtl/>
          <w:lang w:eastAsia="en-US"/>
        </w:rPr>
        <w:t>.</w:t>
      </w:r>
    </w:p>
    <w:p w:rsidR="00DC5F22" w:rsidRDefault="00DC5F22" w:rsidP="00DC5F22">
      <w:pPr>
        <w:rPr>
          <w:rFonts w:hint="cs"/>
          <w:rtl/>
          <w:lang w:eastAsia="en-US"/>
        </w:rPr>
      </w:pPr>
    </w:p>
    <w:p w:rsidR="00DC5F22" w:rsidRDefault="00DC5F22" w:rsidP="00DC5F22">
      <w:pPr>
        <w:rPr>
          <w:rFonts w:hint="cs"/>
          <w:lang w:eastAsia="en-US"/>
        </w:rPr>
      </w:pPr>
    </w:p>
    <w:p w:rsidR="00DC5F22" w:rsidRDefault="00DC5F22" w:rsidP="00DC5F22">
      <w:pPr>
        <w:rPr>
          <w:rFonts w:hint="cs"/>
          <w:rtl/>
          <w:lang w:eastAsia="en-US"/>
        </w:rPr>
      </w:pPr>
      <w:r>
        <w:rPr>
          <w:rFonts w:hint="cs"/>
          <w:rtl/>
          <w:lang w:eastAsia="en-US"/>
        </w:rPr>
        <w:t>משנה:</w:t>
      </w:r>
    </w:p>
    <w:p w:rsidR="00DC5F22" w:rsidRDefault="00DC5F22" w:rsidP="00DC5F22">
      <w:pPr>
        <w:rPr>
          <w:rFonts w:hint="cs"/>
          <w:rtl/>
          <w:lang w:eastAsia="en-US"/>
        </w:rPr>
      </w:pPr>
      <w:r>
        <w:rPr>
          <w:rFonts w:hint="cs"/>
          <w:rtl/>
          <w:lang w:eastAsia="en-US"/>
        </w:rPr>
        <w:t xml:space="preserve">לא ילמד אדם רווק </w:t>
      </w:r>
      <w:r>
        <w:rPr>
          <w:rFonts w:cs="Miriam"/>
          <w:szCs w:val="20"/>
          <w:rtl/>
          <w:lang w:eastAsia="en-US"/>
        </w:rPr>
        <w:t>(</w:t>
      </w:r>
      <w:r>
        <w:rPr>
          <w:rFonts w:cs="Miriam" w:hint="cs"/>
          <w:szCs w:val="20"/>
          <w:rtl/>
          <w:lang w:eastAsia="en-US"/>
        </w:rPr>
        <w:t>'רווק': פנוי בלא אשה</w:t>
      </w:r>
      <w:r>
        <w:rPr>
          <w:rFonts w:cs="Miriam"/>
          <w:szCs w:val="20"/>
          <w:rtl/>
          <w:lang w:eastAsia="en-US"/>
        </w:rPr>
        <w:t>)</w:t>
      </w:r>
      <w:r>
        <w:rPr>
          <w:rtl/>
          <w:lang w:eastAsia="en-US"/>
        </w:rPr>
        <w:t xml:space="preserve"> </w:t>
      </w:r>
      <w:r>
        <w:rPr>
          <w:rFonts w:hint="cs"/>
          <w:rtl/>
          <w:lang w:eastAsia="en-US"/>
        </w:rPr>
        <w:t xml:space="preserve">סופרים </w:t>
      </w:r>
      <w:r>
        <w:rPr>
          <w:rFonts w:cs="Miriam"/>
          <w:szCs w:val="20"/>
          <w:rtl/>
          <w:lang w:eastAsia="en-US"/>
        </w:rPr>
        <w:t>(</w:t>
      </w:r>
      <w:r>
        <w:rPr>
          <w:rFonts w:cs="Miriam" w:hint="cs"/>
          <w:szCs w:val="20"/>
          <w:rtl/>
          <w:lang w:eastAsia="en-US"/>
        </w:rPr>
        <w:t xml:space="preserve">'סופרים': מלמדי תינוקות, כלומר: לא ירגיל רווק עצמו להיות </w:t>
      </w:r>
      <w:r>
        <w:rPr>
          <w:rFonts w:cs="Miriam" w:hint="cs"/>
          <w:szCs w:val="20"/>
          <w:u w:val="single"/>
          <w:rtl/>
          <w:lang w:eastAsia="en-US"/>
        </w:rPr>
        <w:t>מן</w:t>
      </w:r>
      <w:r>
        <w:rPr>
          <w:rFonts w:cs="Miriam" w:hint="cs"/>
          <w:szCs w:val="20"/>
          <w:rtl/>
          <w:lang w:eastAsia="en-US"/>
        </w:rPr>
        <w:t xml:space="preserve"> הסופרים; ובגמרא מפרש טעמא</w:t>
      </w:r>
      <w:r>
        <w:rPr>
          <w:rFonts w:cs="Miriam"/>
          <w:szCs w:val="20"/>
          <w:rtl/>
          <w:lang w:eastAsia="en-US"/>
        </w:rPr>
        <w:t>)</w:t>
      </w:r>
      <w:r>
        <w:rPr>
          <w:rFonts w:hint="cs"/>
          <w:rtl/>
          <w:lang w:eastAsia="en-US"/>
        </w:rPr>
        <w:t>;</w:t>
      </w:r>
      <w:r>
        <w:rPr>
          <w:rtl/>
          <w:lang w:eastAsia="en-US"/>
        </w:rPr>
        <w:t xml:space="preserve"> </w:t>
      </w:r>
      <w:r>
        <w:rPr>
          <w:rFonts w:cs="Miriam"/>
          <w:szCs w:val="20"/>
          <w:rtl/>
          <w:lang w:eastAsia="en-US"/>
        </w:rPr>
        <w:t>(</w:t>
      </w:r>
      <w:r>
        <w:rPr>
          <w:rFonts w:cs="Miriam" w:hint="cs"/>
          <w:szCs w:val="20"/>
          <w:rtl/>
          <w:lang w:eastAsia="en-US"/>
        </w:rPr>
        <w:t>וכן</w:t>
      </w:r>
      <w:r>
        <w:rPr>
          <w:rFonts w:cs="Miriam"/>
          <w:szCs w:val="20"/>
          <w:rtl/>
          <w:lang w:eastAsia="en-US"/>
        </w:rPr>
        <w:t>)</w:t>
      </w:r>
      <w:r>
        <w:rPr>
          <w:rtl/>
          <w:lang w:eastAsia="en-US"/>
        </w:rPr>
        <w:t xml:space="preserve"> </w:t>
      </w:r>
      <w:r>
        <w:rPr>
          <w:rFonts w:hint="cs"/>
          <w:rtl/>
          <w:lang w:eastAsia="en-US"/>
        </w:rPr>
        <w:t xml:space="preserve">ולא תלמד אשה סופרים </w:t>
      </w:r>
      <w:r>
        <w:rPr>
          <w:rFonts w:cs="Miriam"/>
          <w:szCs w:val="20"/>
          <w:rtl/>
          <w:lang w:eastAsia="en-US"/>
        </w:rPr>
        <w:t>(</w:t>
      </w:r>
      <w:r>
        <w:rPr>
          <w:rFonts w:cs="Miriam" w:hint="cs"/>
          <w:szCs w:val="20"/>
          <w:rtl/>
          <w:lang w:eastAsia="en-US"/>
        </w:rPr>
        <w:t>לא תרגיל עצמה להיות ממלמדי תינוקות</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רבי אלעזר </w:t>
      </w:r>
      <w:r>
        <w:rPr>
          <w:rFonts w:cs="Courier New" w:hint="cs"/>
          <w:szCs w:val="20"/>
          <w:rtl/>
          <w:lang w:eastAsia="en-US"/>
        </w:rPr>
        <w:t>[</w:t>
      </w:r>
      <w:r>
        <w:rPr>
          <w:rFonts w:ascii="Courier New" w:hAnsi="Courier New" w:cs="Courier New" w:hint="cs"/>
          <w:sz w:val="16"/>
          <w:szCs w:val="20"/>
          <w:rtl/>
          <w:lang w:eastAsia="en-US"/>
        </w:rPr>
        <w:t>בן שמוע</w:t>
      </w:r>
      <w:r>
        <w:rPr>
          <w:rFonts w:cs="Courier New" w:hint="cs"/>
          <w:szCs w:val="20"/>
          <w:rtl/>
          <w:lang w:eastAsia="en-US"/>
        </w:rPr>
        <w:t>]</w:t>
      </w:r>
      <w:r>
        <w:rPr>
          <w:rFonts w:hint="cs"/>
          <w:rtl/>
          <w:lang w:eastAsia="en-US"/>
        </w:rPr>
        <w:t xml:space="preserve"> אומר: אף מי שאין לו אשה </w:t>
      </w:r>
      <w:r>
        <w:rPr>
          <w:rFonts w:cs="Miriam"/>
          <w:szCs w:val="20"/>
          <w:rtl/>
          <w:lang w:eastAsia="en-US"/>
        </w:rPr>
        <w:t>(</w:t>
      </w:r>
      <w:r>
        <w:rPr>
          <w:rFonts w:cs="Miriam" w:hint="cs"/>
          <w:szCs w:val="20"/>
          <w:rtl/>
          <w:lang w:eastAsia="en-US"/>
        </w:rPr>
        <w:t>בגמרא מפרש מאי היא</w:t>
      </w:r>
      <w:r>
        <w:rPr>
          <w:rFonts w:cs="Miriam"/>
          <w:szCs w:val="20"/>
          <w:rtl/>
          <w:lang w:eastAsia="en-US"/>
        </w:rPr>
        <w:t>)</w:t>
      </w:r>
      <w:r>
        <w:rPr>
          <w:rtl/>
          <w:lang w:eastAsia="en-US"/>
        </w:rPr>
        <w:t xml:space="preserve"> </w:t>
      </w:r>
      <w:r>
        <w:rPr>
          <w:rFonts w:hint="cs"/>
          <w:rtl/>
          <w:lang w:eastAsia="en-US"/>
        </w:rPr>
        <w:t xml:space="preserve">לא ילמד סופרים. </w:t>
      </w:r>
    </w:p>
    <w:p w:rsidR="00DC5F22" w:rsidRDefault="00DC5F22" w:rsidP="00DC5F22">
      <w:pPr>
        <w:rPr>
          <w:rFonts w:hint="cs"/>
          <w:rtl/>
          <w:lang w:eastAsia="en-US"/>
        </w:rPr>
      </w:pPr>
      <w:r>
        <w:rPr>
          <w:rFonts w:hint="cs"/>
          <w:rtl/>
          <w:lang w:eastAsia="en-US"/>
        </w:rPr>
        <w:t xml:space="preserve">רבי יהודה אומר: לא ירעה רווק בהמה </w:t>
      </w:r>
      <w:r>
        <w:rPr>
          <w:rFonts w:cs="Miriam"/>
          <w:szCs w:val="20"/>
          <w:rtl/>
          <w:lang w:eastAsia="en-US"/>
        </w:rPr>
        <w:t>(</w:t>
      </w:r>
      <w:r>
        <w:rPr>
          <w:rFonts w:cs="Miriam" w:hint="cs"/>
          <w:szCs w:val="20"/>
          <w:rtl/>
          <w:lang w:eastAsia="en-US"/>
        </w:rPr>
        <w:t>שלא יתאוה לה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ולא יישנו שני רווקין בטלית אחת </w:t>
      </w:r>
      <w:r>
        <w:rPr>
          <w:rFonts w:cs="Miriam"/>
          <w:szCs w:val="20"/>
          <w:rtl/>
          <w:lang w:eastAsia="en-US"/>
        </w:rPr>
        <w:t>(</w:t>
      </w:r>
      <w:r>
        <w:rPr>
          <w:rFonts w:cs="Miriam" w:hint="cs"/>
          <w:szCs w:val="20"/>
          <w:rtl/>
          <w:lang w:eastAsia="en-US"/>
        </w:rPr>
        <w:t>שלא יבואו לידי משכב זכור</w:t>
      </w:r>
      <w:r>
        <w:rPr>
          <w:rFonts w:cs="Miriam"/>
          <w:szCs w:val="20"/>
          <w:rtl/>
          <w:lang w:eastAsia="en-US"/>
        </w:rPr>
        <w:t>)</w:t>
      </w:r>
      <w:r>
        <w:rPr>
          <w:rFonts w:hint="cs"/>
          <w:rtl/>
          <w:lang w:eastAsia="en-US"/>
        </w:rPr>
        <w:t xml:space="preserve">. </w:t>
      </w:r>
    </w:p>
    <w:p w:rsidR="00DC5F22" w:rsidRDefault="00DC5F22" w:rsidP="00DC5F22">
      <w:pPr>
        <w:rPr>
          <w:rFonts w:hint="cs"/>
          <w:lang w:eastAsia="en-US"/>
        </w:rPr>
      </w:pPr>
      <w:r>
        <w:rPr>
          <w:rFonts w:hint="cs"/>
          <w:rtl/>
          <w:lang w:eastAsia="en-US"/>
        </w:rPr>
        <w:t xml:space="preserve">וחכמים מתירים </w:t>
      </w:r>
      <w:r>
        <w:rPr>
          <w:rFonts w:cs="Miriam"/>
          <w:szCs w:val="20"/>
          <w:rtl/>
          <w:lang w:eastAsia="en-US"/>
        </w:rPr>
        <w:t>(</w:t>
      </w:r>
      <w:r>
        <w:rPr>
          <w:rFonts w:cs="Miriam" w:hint="cs"/>
          <w:szCs w:val="20"/>
          <w:rtl/>
          <w:lang w:eastAsia="en-US"/>
        </w:rPr>
        <w:t>שלא נחשדו במשכב זכור ובהמה</w:t>
      </w:r>
      <w:r>
        <w:rPr>
          <w:rFonts w:cs="Miriam"/>
          <w:szCs w:val="20"/>
          <w:rtl/>
          <w:lang w:eastAsia="en-US"/>
        </w:rPr>
        <w:t>)</w:t>
      </w:r>
      <w:r>
        <w:rPr>
          <w:rFonts w:hint="cs"/>
          <w:rtl/>
          <w:lang w:eastAsia="en-US"/>
        </w:rPr>
        <w:t>.</w:t>
      </w:r>
    </w:p>
    <w:p w:rsidR="00DC5F22" w:rsidRDefault="00DC5F22" w:rsidP="00DC5F22">
      <w:pPr>
        <w:rPr>
          <w:rFonts w:hint="cs"/>
          <w:lang w:eastAsia="en-US"/>
        </w:rPr>
      </w:pPr>
    </w:p>
    <w:p w:rsidR="00DC5F22" w:rsidRDefault="00DC5F22" w:rsidP="00DC5F22">
      <w:pPr>
        <w:rPr>
          <w:rFonts w:hint="cs"/>
          <w:rtl/>
          <w:lang w:eastAsia="en-US"/>
        </w:rPr>
      </w:pPr>
      <w:r>
        <w:rPr>
          <w:rFonts w:hint="cs"/>
          <w:rtl/>
          <w:lang w:eastAsia="en-US"/>
        </w:rPr>
        <w:t>גמרא:</w:t>
      </w:r>
    </w:p>
    <w:p w:rsidR="00DC5F22" w:rsidRDefault="00DC5F22" w:rsidP="00DC5F22">
      <w:pPr>
        <w:rPr>
          <w:rFonts w:hint="cs"/>
          <w:rtl/>
          <w:lang w:eastAsia="en-US"/>
        </w:rPr>
      </w:pPr>
      <w:r>
        <w:rPr>
          <w:rFonts w:hint="cs"/>
          <w:rtl/>
          <w:lang w:eastAsia="en-US"/>
        </w:rPr>
        <w:t xml:space="preserve">מאי טעמא </w:t>
      </w:r>
      <w:r>
        <w:rPr>
          <w:rFonts w:cs="Miriam"/>
          <w:szCs w:val="20"/>
          <w:rtl/>
          <w:lang w:eastAsia="en-US"/>
        </w:rPr>
        <w:t>(</w:t>
      </w:r>
      <w:r>
        <w:rPr>
          <w:rFonts w:cs="Miriam" w:hint="cs"/>
          <w:szCs w:val="20"/>
          <w:rtl/>
          <w:lang w:eastAsia="en-US"/>
        </w:rPr>
        <w:t>לא ילמד רווק סופרים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אילימא משום ינוקי </w:t>
      </w:r>
      <w:r>
        <w:rPr>
          <w:rFonts w:cs="Miriam"/>
          <w:szCs w:val="20"/>
          <w:rtl/>
          <w:lang w:eastAsia="en-US"/>
        </w:rPr>
        <w:t>(</w:t>
      </w:r>
      <w:r>
        <w:rPr>
          <w:rFonts w:cs="Miriam" w:hint="cs"/>
          <w:szCs w:val="20"/>
          <w:rtl/>
          <w:lang w:eastAsia="en-US"/>
        </w:rPr>
        <w:t>דחשידי רווקים אמשכב זכור דתינוקות</w:t>
      </w:r>
      <w:r>
        <w:rPr>
          <w:rFonts w:cs="Miriam"/>
          <w:szCs w:val="20"/>
          <w:rtl/>
          <w:lang w:eastAsia="en-US"/>
        </w:rPr>
        <w:t>)</w:t>
      </w:r>
      <w:r>
        <w:rPr>
          <w:rtl/>
          <w:lang w:eastAsia="en-US"/>
        </w:rPr>
        <w:t xml:space="preserve"> –</w:t>
      </w:r>
      <w:r>
        <w:rPr>
          <w:rFonts w:hint="cs"/>
          <w:rtl/>
          <w:lang w:eastAsia="en-US"/>
        </w:rPr>
        <w:t xml:space="preserve"> והתניא: '</w:t>
      </w:r>
      <w:r>
        <w:rPr>
          <w:rFonts w:hint="cs"/>
          <w:i/>
          <w:iCs/>
          <w:rtl/>
          <w:lang w:eastAsia="en-US"/>
        </w:rPr>
        <w:t xml:space="preserve">אמרו לו לרבי יהודה </w:t>
      </w:r>
      <w:r>
        <w:rPr>
          <w:rFonts w:cs="Miriam"/>
          <w:szCs w:val="20"/>
          <w:rtl/>
          <w:lang w:eastAsia="en-US"/>
        </w:rPr>
        <w:t>(</w:t>
      </w:r>
      <w:r>
        <w:rPr>
          <w:rFonts w:cs="Miriam" w:hint="cs"/>
          <w:szCs w:val="20"/>
          <w:rtl/>
          <w:lang w:eastAsia="en-US"/>
        </w:rPr>
        <w:t>דמתניתין, דאמר 'לא יישנו שני רווקין בטלית אחת'</w:t>
      </w:r>
      <w:r>
        <w:rPr>
          <w:rFonts w:cs="Miriam"/>
          <w:szCs w:val="20"/>
          <w:rtl/>
          <w:lang w:eastAsia="en-US"/>
        </w:rPr>
        <w:t>)</w:t>
      </w:r>
      <w:r>
        <w:rPr>
          <w:rFonts w:hint="cs"/>
          <w:i/>
          <w:iCs/>
          <w:rtl/>
          <w:lang w:eastAsia="en-US"/>
        </w:rPr>
        <w:t>: לא נחשדו ישראל על משכב זכור ולא על הבהמה</w:t>
      </w:r>
      <w:r>
        <w:rPr>
          <w:rFonts w:hint="cs"/>
          <w:rtl/>
          <w:lang w:eastAsia="en-US"/>
        </w:rPr>
        <w:t>'!?</w:t>
      </w:r>
    </w:p>
    <w:p w:rsidR="00DC5F22" w:rsidRDefault="00DC5F22" w:rsidP="00DC5F22">
      <w:pPr>
        <w:rPr>
          <w:rFonts w:hint="cs"/>
          <w:rtl/>
          <w:lang w:eastAsia="en-US"/>
        </w:rPr>
      </w:pPr>
      <w:r>
        <w:rPr>
          <w:rFonts w:hint="cs"/>
          <w:rtl/>
          <w:lang w:eastAsia="en-US"/>
        </w:rPr>
        <w:t xml:space="preserve">אלא רווק - משום אמהתא דינוקי </w:t>
      </w:r>
      <w:r>
        <w:rPr>
          <w:rFonts w:cs="Miriam"/>
          <w:szCs w:val="20"/>
          <w:rtl/>
          <w:lang w:eastAsia="en-US"/>
        </w:rPr>
        <w:t>(</w:t>
      </w:r>
      <w:r>
        <w:rPr>
          <w:rFonts w:cs="Miriam" w:hint="cs"/>
          <w:szCs w:val="20"/>
          <w:rtl/>
          <w:lang w:eastAsia="en-US"/>
        </w:rPr>
        <w:t>אמותיהם של תינוקות שמצויות אצלו להביא את בניהן לבית הספר</w:t>
      </w:r>
      <w:r>
        <w:rPr>
          <w:rFonts w:cs="Miriam"/>
          <w:szCs w:val="20"/>
          <w:rtl/>
          <w:lang w:eastAsia="en-US"/>
        </w:rPr>
        <w:t>)</w:t>
      </w:r>
      <w:r>
        <w:rPr>
          <w:rFonts w:hint="cs"/>
          <w:rtl/>
          <w:lang w:eastAsia="en-US"/>
        </w:rPr>
        <w:t>; אשה - משום אבהתא דינוקי.</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רבי אלעזר אומר אף מי שאין </w:t>
      </w:r>
      <w:r>
        <w:rPr>
          <w:rFonts w:hint="cs"/>
          <w:szCs w:val="20"/>
          <w:rtl/>
          <w:lang w:eastAsia="en-US"/>
        </w:rPr>
        <w:t>[</w:t>
      </w:r>
      <w:r>
        <w:rPr>
          <w:rFonts w:hint="cs"/>
          <w:sz w:val="20"/>
          <w:szCs w:val="20"/>
          <w:rtl/>
          <w:lang w:eastAsia="en-US"/>
        </w:rPr>
        <w:t>אשה לא ילמד סופרים</w:t>
      </w:r>
      <w:r>
        <w:rPr>
          <w:rFonts w:hint="cs"/>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 xml:space="preserve">איבעיא להו: מי שאין לו אשה כלל </w:t>
      </w:r>
      <w:r>
        <w:rPr>
          <w:rFonts w:cs="Miriam"/>
          <w:szCs w:val="20"/>
          <w:rtl/>
          <w:lang w:eastAsia="en-US"/>
        </w:rPr>
        <w:t>(</w:t>
      </w:r>
      <w:r>
        <w:rPr>
          <w:rFonts w:cs="Miriam" w:hint="cs"/>
          <w:szCs w:val="20"/>
          <w:rtl/>
          <w:lang w:eastAsia="en-US"/>
        </w:rPr>
        <w:t>ומוסיף אדתנא קמא דקאמר 'רווק' - שלא נשא אשה מימיו, ואתא רבי אלעזר למימר 'אפילו היתה לו ומתה', אבל יש לו ואינה שרויה אצלו מותר</w:t>
      </w:r>
      <w:r>
        <w:rPr>
          <w:rFonts w:cs="Miriam"/>
          <w:szCs w:val="20"/>
          <w:rtl/>
          <w:lang w:eastAsia="en-US"/>
        </w:rPr>
        <w:t>)</w:t>
      </w:r>
      <w:r>
        <w:rPr>
          <w:rFonts w:hint="cs"/>
          <w:rtl/>
          <w:lang w:eastAsia="en-US"/>
        </w:rPr>
        <w:t>? או דלמא בשאינה שרויה אצלו?</w:t>
      </w:r>
    </w:p>
    <w:p w:rsidR="00DC5F22" w:rsidRDefault="00DC5F22" w:rsidP="00DC5F22">
      <w:pPr>
        <w:rPr>
          <w:rFonts w:hint="cs"/>
          <w:rtl/>
          <w:lang w:eastAsia="en-US"/>
        </w:rPr>
      </w:pPr>
      <w:r>
        <w:rPr>
          <w:rFonts w:hint="cs"/>
          <w:rtl/>
          <w:lang w:eastAsia="en-US"/>
        </w:rPr>
        <w:t xml:space="preserve">תא שמע: אף מי שיש לו ואינה שרויה אצלו לא ילמד סופרים. </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רבי יהודה אומר לא ירעה </w:t>
      </w:r>
      <w:r>
        <w:rPr>
          <w:rFonts w:hint="cs"/>
          <w:szCs w:val="20"/>
          <w:rtl/>
          <w:lang w:eastAsia="en-US"/>
        </w:rPr>
        <w:t>[</w:t>
      </w:r>
      <w:r>
        <w:rPr>
          <w:rFonts w:hint="cs"/>
          <w:sz w:val="20"/>
          <w:szCs w:val="20"/>
          <w:rtl/>
          <w:lang w:eastAsia="en-US"/>
        </w:rPr>
        <w:t>רווק בהמה ולא יישנו שני רווקין בטלית אחת</w:t>
      </w:r>
      <w:r>
        <w:rPr>
          <w:rFonts w:hint="cs"/>
          <w:szCs w:val="20"/>
          <w:rtl/>
          <w:lang w:eastAsia="en-US"/>
        </w:rPr>
        <w:t>]</w:t>
      </w:r>
      <w:r>
        <w:rPr>
          <w:rFonts w:hint="cs"/>
          <w:rtl/>
          <w:lang w:eastAsia="en-US"/>
        </w:rPr>
        <w:t xml:space="preserve">: </w:t>
      </w:r>
    </w:p>
    <w:p w:rsidR="00DC5F22" w:rsidRDefault="00DC5F22" w:rsidP="00DC5F22">
      <w:pPr>
        <w:rPr>
          <w:rFonts w:cs="Miriam" w:hint="cs"/>
          <w:szCs w:val="20"/>
          <w:lang w:eastAsia="en-US"/>
        </w:rPr>
      </w:pPr>
      <w:r>
        <w:rPr>
          <w:rFonts w:hint="cs"/>
          <w:rtl/>
          <w:lang w:eastAsia="en-US"/>
        </w:rPr>
        <w:t>תניא: '</w:t>
      </w:r>
      <w:r>
        <w:rPr>
          <w:rFonts w:hint="cs"/>
          <w:i/>
          <w:iCs/>
          <w:rtl/>
          <w:lang w:eastAsia="en-US"/>
        </w:rPr>
        <w:t>אמרו לו לרבי יהודה: לא נחשדו ישראל על משכב זכור ולא על הבהמה.</w:t>
      </w:r>
      <w:r>
        <w:rPr>
          <w:rFonts w:hint="cs"/>
          <w:rtl/>
          <w:lang w:eastAsia="en-US"/>
        </w:rPr>
        <w:t>'</w:t>
      </w:r>
    </w:p>
    <w:p w:rsidR="00DC5F22" w:rsidRDefault="00DC5F22" w:rsidP="00DC5F22">
      <w:pPr>
        <w:pStyle w:val="af"/>
        <w:tabs>
          <w:tab w:val="clear" w:pos="4153"/>
          <w:tab w:val="clear" w:pos="8306"/>
        </w:tabs>
        <w:rPr>
          <w:rFonts w:hint="cs"/>
          <w:rtl/>
          <w:lang w:eastAsia="en-US"/>
        </w:rPr>
      </w:pPr>
    </w:p>
    <w:p w:rsidR="00DC5F22" w:rsidRDefault="00DC5F22" w:rsidP="00DC5F22">
      <w:pPr>
        <w:rPr>
          <w:rFonts w:hint="cs"/>
          <w:lang w:eastAsia="en-US"/>
        </w:rPr>
      </w:pPr>
    </w:p>
    <w:p w:rsidR="00DC5F22" w:rsidRDefault="00DC5F22" w:rsidP="00DC5F22">
      <w:pPr>
        <w:rPr>
          <w:rFonts w:hint="cs"/>
          <w:rtl/>
          <w:lang w:eastAsia="en-US"/>
        </w:rPr>
      </w:pPr>
      <w:r>
        <w:rPr>
          <w:rFonts w:hint="cs"/>
          <w:rtl/>
          <w:lang w:eastAsia="en-US"/>
        </w:rPr>
        <w:t>משנה:</w:t>
      </w:r>
    </w:p>
    <w:p w:rsidR="00DC5F22" w:rsidRDefault="00DC5F22" w:rsidP="00DC5F22">
      <w:pPr>
        <w:rPr>
          <w:rFonts w:hint="cs"/>
          <w:rtl/>
          <w:lang w:eastAsia="en-US"/>
        </w:rPr>
      </w:pPr>
      <w:r>
        <w:rPr>
          <w:rFonts w:hint="cs"/>
          <w:rtl/>
          <w:lang w:eastAsia="en-US"/>
        </w:rPr>
        <w:t xml:space="preserve">כל שעסקיו עם הנשים </w:t>
      </w:r>
      <w:r>
        <w:rPr>
          <w:rFonts w:cs="Miriam"/>
          <w:szCs w:val="20"/>
          <w:rtl/>
          <w:lang w:eastAsia="en-US"/>
        </w:rPr>
        <w:t>(</w:t>
      </w:r>
      <w:r>
        <w:rPr>
          <w:rFonts w:cs="Miriam" w:hint="cs"/>
          <w:szCs w:val="20"/>
          <w:rtl/>
          <w:lang w:eastAsia="en-US"/>
        </w:rPr>
        <w:t>שמלאכת אומנותו נעשית לנשים והנשים צריכות לו</w:t>
      </w:r>
      <w:r>
        <w:rPr>
          <w:rFonts w:cs="Miriam"/>
          <w:szCs w:val="20"/>
          <w:rtl/>
          <w:lang w:eastAsia="en-US"/>
        </w:rPr>
        <w:t>)</w:t>
      </w:r>
      <w:r>
        <w:rPr>
          <w:rtl/>
          <w:lang w:eastAsia="en-US"/>
        </w:rPr>
        <w:t xml:space="preserve"> </w:t>
      </w:r>
      <w:r>
        <w:rPr>
          <w:rFonts w:hint="cs"/>
          <w:rtl/>
          <w:lang w:eastAsia="en-US"/>
        </w:rPr>
        <w:t xml:space="preserve">לא יתיחד עם הנשים </w:t>
      </w:r>
      <w:r>
        <w:rPr>
          <w:rFonts w:cs="Miriam"/>
          <w:szCs w:val="20"/>
          <w:rtl/>
          <w:lang w:eastAsia="en-US"/>
        </w:rPr>
        <w:t>(</w:t>
      </w:r>
      <w:r>
        <w:rPr>
          <w:rFonts w:cs="Miriam" w:hint="cs"/>
          <w:szCs w:val="20"/>
          <w:rtl/>
          <w:lang w:eastAsia="en-US"/>
        </w:rPr>
        <w:t xml:space="preserve">אפילו עם הרבה נשים, לפי שלבו גס בהו, וכולן מחפות עליו; ואילו איש אחרינא - בין שתי נשים תנן </w:t>
      </w:r>
      <w:r>
        <w:rPr>
          <w:rFonts w:cs="Miriam" w:hint="cs"/>
          <w:szCs w:val="16"/>
          <w:rtl/>
          <w:lang w:eastAsia="en-US"/>
        </w:rPr>
        <w:t>(לעיל פ,ב)</w:t>
      </w:r>
      <w:r>
        <w:rPr>
          <w:rFonts w:cs="Miriam" w:hint="cs"/>
          <w:szCs w:val="20"/>
          <w:rtl/>
          <w:lang w:eastAsia="en-US"/>
        </w:rPr>
        <w:t>, אבל עם שלש או ארבע שפיר דמי</w:t>
      </w:r>
      <w:r>
        <w:rPr>
          <w:rFonts w:cs="Miriam"/>
          <w:szCs w:val="20"/>
          <w:rtl/>
          <w:lang w:eastAsia="en-US"/>
        </w:rPr>
        <w:t>)</w:t>
      </w:r>
      <w:r>
        <w:rPr>
          <w:rFonts w:hint="cs"/>
          <w:rtl/>
          <w:lang w:eastAsia="en-US"/>
        </w:rPr>
        <w:t>; ולא ילמד אדם את בנו אומנות הנשים.</w:t>
      </w:r>
    </w:p>
    <w:p w:rsidR="00DC5F22" w:rsidRDefault="00DC5F22" w:rsidP="00DC5F22">
      <w:pPr>
        <w:rPr>
          <w:rFonts w:hint="cs"/>
          <w:rtl/>
          <w:lang w:eastAsia="en-US"/>
        </w:rPr>
      </w:pPr>
      <w:r>
        <w:rPr>
          <w:rFonts w:hint="cs"/>
          <w:rtl/>
          <w:lang w:eastAsia="en-US"/>
        </w:rPr>
        <w:t xml:space="preserve">רבי מאיר אומר: לעולם ילמד אדם את בנו אומנות נקיה וקלה </w:t>
      </w:r>
      <w:r>
        <w:rPr>
          <w:rFonts w:cs="Miriam"/>
          <w:szCs w:val="20"/>
          <w:rtl/>
          <w:lang w:eastAsia="en-US"/>
        </w:rPr>
        <w:t>(</w:t>
      </w:r>
      <w:r>
        <w:rPr>
          <w:rFonts w:cs="Miriam" w:hint="cs"/>
          <w:szCs w:val="20"/>
          <w:rtl/>
          <w:lang w:eastAsia="en-US"/>
        </w:rPr>
        <w:t>מפרש בגמרא שפיר</w:t>
      </w:r>
      <w:r>
        <w:rPr>
          <w:rFonts w:cs="Miriam"/>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ואל יאמר בלבו "אומנות זו אינה מעשרת" אלא</w:t>
      </w:r>
      <w:r>
        <w:rPr>
          <w:rFonts w:cs="Miriam"/>
          <w:szCs w:val="20"/>
          <w:rtl/>
          <w:lang w:eastAsia="en-US"/>
        </w:rPr>
        <w:t>)</w:t>
      </w:r>
      <w:r>
        <w:rPr>
          <w:rtl/>
          <w:lang w:eastAsia="en-US"/>
        </w:rPr>
        <w:t xml:space="preserve"> </w:t>
      </w:r>
      <w:r>
        <w:rPr>
          <w:rFonts w:hint="cs"/>
          <w:rtl/>
          <w:lang w:eastAsia="en-US"/>
        </w:rPr>
        <w:t xml:space="preserve">ויתפלל למי שהעושר והנכסים שלו </w:t>
      </w:r>
      <w:r>
        <w:rPr>
          <w:rFonts w:cs="Miriam"/>
          <w:szCs w:val="20"/>
          <w:rtl/>
          <w:lang w:eastAsia="en-US"/>
        </w:rPr>
        <w:t>(</w:t>
      </w:r>
      <w:r>
        <w:rPr>
          <w:rFonts w:cs="Miriam" w:hint="cs"/>
          <w:szCs w:val="20"/>
          <w:rtl/>
          <w:lang w:eastAsia="en-US"/>
        </w:rPr>
        <w:t>יבקש רחמים</w:t>
      </w:r>
      <w:r>
        <w:rPr>
          <w:rFonts w:cs="Miriam"/>
          <w:szCs w:val="20"/>
          <w:rtl/>
          <w:lang w:eastAsia="en-US"/>
        </w:rPr>
        <w:t>)</w:t>
      </w:r>
      <w:r>
        <w:rPr>
          <w:rFonts w:hint="cs"/>
          <w:rtl/>
          <w:lang w:eastAsia="en-US"/>
        </w:rPr>
        <w:t>; שאין אומנות שאין בה עניות ועשירות: שלא עניות מן האומנות ולא עשירות מן האומנות, אלא הכל לפי זכותו.</w:t>
      </w:r>
    </w:p>
    <w:p w:rsidR="00DC5F22" w:rsidRDefault="00DC5F22" w:rsidP="00DC5F22">
      <w:pPr>
        <w:rPr>
          <w:rFonts w:hint="cs"/>
          <w:rtl/>
          <w:lang w:eastAsia="en-US"/>
        </w:rPr>
      </w:pPr>
      <w:r>
        <w:rPr>
          <w:rFonts w:hint="cs"/>
          <w:rtl/>
          <w:lang w:eastAsia="en-US"/>
        </w:rPr>
        <w:t>רבי שמעון בן אלעזר אומר: ראית מימיך חיה ועוף שיש להם אומנות? והן מתפרנסין שלא בצער! והלא לא נבראו אלא לשמשני, ואני נבראתי לשמש את קוני - אינו דין שאתפרנס שלא בצער? אלא שהורעתי מעשי וקפחתי את פרנסתי.</w:t>
      </w:r>
    </w:p>
    <w:p w:rsidR="00DC5F22" w:rsidRDefault="00DC5F22" w:rsidP="00DC5F22">
      <w:pPr>
        <w:rPr>
          <w:rFonts w:hint="cs"/>
          <w:rtl/>
          <w:lang w:eastAsia="en-US"/>
        </w:rPr>
      </w:pPr>
      <w:r>
        <w:rPr>
          <w:rFonts w:hint="cs"/>
          <w:rtl/>
          <w:lang w:eastAsia="en-US"/>
        </w:rPr>
        <w:t xml:space="preserve">אבא גוריין איש צדיין אומר משום אבא גוריא: לא ילמד אדם את בנו חמר גמל קדר </w:t>
      </w:r>
      <w:r>
        <w:rPr>
          <w:rFonts w:cs="Courier New" w:hint="cs"/>
          <w:szCs w:val="20"/>
          <w:rtl/>
          <w:lang w:eastAsia="en-US"/>
        </w:rPr>
        <w:t>[</w:t>
      </w:r>
      <w:r>
        <w:rPr>
          <w:rFonts w:ascii="Courier New" w:hAnsi="Courier New" w:cs="Courier New" w:hint="cs"/>
          <w:sz w:val="16"/>
          <w:szCs w:val="20"/>
          <w:rtl/>
          <w:lang w:eastAsia="en-US"/>
        </w:rPr>
        <w:t>גירסא אחרת: ספר</w:t>
      </w:r>
      <w:r>
        <w:rPr>
          <w:rFonts w:cs="Courier New" w:hint="cs"/>
          <w:szCs w:val="20"/>
          <w:rtl/>
          <w:lang w:eastAsia="en-US"/>
        </w:rPr>
        <w:t>]</w:t>
      </w:r>
      <w:r>
        <w:rPr>
          <w:rFonts w:hint="cs"/>
          <w:rtl/>
          <w:lang w:eastAsia="en-US"/>
        </w:rPr>
        <w:t xml:space="preserve"> </w:t>
      </w:r>
      <w:r>
        <w:rPr>
          <w:rFonts w:cs="Miriam"/>
          <w:szCs w:val="20"/>
          <w:rtl/>
          <w:lang w:eastAsia="en-US"/>
        </w:rPr>
        <w:t>(</w:t>
      </w:r>
      <w:r>
        <w:rPr>
          <w:rFonts w:cs="Miriam" w:hint="cs"/>
          <w:szCs w:val="20"/>
          <w:rtl/>
          <w:lang w:eastAsia="en-US"/>
        </w:rPr>
        <w:t xml:space="preserve">בעלי קרנות </w:t>
      </w:r>
      <w:r>
        <w:rPr>
          <w:rFonts w:cs="Courier New" w:hint="cs"/>
          <w:szCs w:val="16"/>
          <w:rtl/>
          <w:lang w:eastAsia="en-US"/>
        </w:rPr>
        <w:t>[</w:t>
      </w:r>
      <w:r>
        <w:rPr>
          <w:rFonts w:ascii="Courier New" w:hAnsi="Courier New" w:cs="Courier New" w:hint="cs"/>
          <w:sz w:val="18"/>
          <w:szCs w:val="16"/>
          <w:rtl/>
          <w:lang w:eastAsia="en-US"/>
        </w:rPr>
        <w:t>אולי רש"י גרס 'קרן', ומפרש: בעל קרונות</w:t>
      </w:r>
      <w:r>
        <w:rPr>
          <w:rFonts w:cs="Courier New" w:hint="cs"/>
          <w:szCs w:val="16"/>
          <w:rtl/>
          <w:lang w:eastAsia="en-US"/>
        </w:rPr>
        <w:t>]</w:t>
      </w:r>
      <w:r>
        <w:rPr>
          <w:rFonts w:cs="Miriam" w:hint="cs"/>
          <w:szCs w:val="20"/>
          <w:rtl/>
          <w:lang w:eastAsia="en-US"/>
        </w:rPr>
        <w:t>: כל אלו אומנות ליסטיות: כשלנים בדרכים הם נכנסים ולוקטים עצים מן הכרמים ופירות; ועוד שנשכרים לאדם ומעבירין על תנאם</w:t>
      </w:r>
      <w:r>
        <w:rPr>
          <w:rFonts w:cs="Miriam"/>
          <w:szCs w:val="20"/>
          <w:rtl/>
          <w:lang w:eastAsia="en-US"/>
        </w:rPr>
        <w:t>)</w:t>
      </w:r>
      <w:r>
        <w:rPr>
          <w:rFonts w:hint="cs"/>
          <w:rtl/>
          <w:lang w:eastAsia="en-US"/>
        </w:rPr>
        <w:t xml:space="preserve"> רועה </w:t>
      </w:r>
      <w:r>
        <w:rPr>
          <w:rFonts w:cs="Miriam"/>
          <w:szCs w:val="20"/>
          <w:rtl/>
          <w:lang w:eastAsia="en-US"/>
        </w:rPr>
        <w:t>(</w:t>
      </w:r>
      <w:r>
        <w:rPr>
          <w:rFonts w:cs="Miriam" w:hint="cs"/>
          <w:szCs w:val="20"/>
          <w:rtl/>
          <w:lang w:eastAsia="en-US"/>
        </w:rPr>
        <w:t>בהמות שלו, שמעבירן לרעות בשדה אחרים</w:t>
      </w:r>
      <w:r>
        <w:rPr>
          <w:rFonts w:cs="Miriam"/>
          <w:szCs w:val="20"/>
          <w:rtl/>
          <w:lang w:eastAsia="en-US"/>
        </w:rPr>
        <w:t>)</w:t>
      </w:r>
      <w:r>
        <w:rPr>
          <w:rtl/>
          <w:lang w:eastAsia="en-US"/>
        </w:rPr>
        <w:t xml:space="preserve"> </w:t>
      </w:r>
      <w:r>
        <w:rPr>
          <w:rFonts w:hint="cs"/>
          <w:rtl/>
          <w:lang w:eastAsia="en-US"/>
        </w:rPr>
        <w:t xml:space="preserve">וחנוני </w:t>
      </w:r>
      <w:r>
        <w:rPr>
          <w:rFonts w:cs="Miriam"/>
          <w:szCs w:val="20"/>
          <w:rtl/>
          <w:lang w:eastAsia="en-US"/>
        </w:rPr>
        <w:t>(</w:t>
      </w:r>
      <w:r>
        <w:rPr>
          <w:rFonts w:cs="Miriam" w:hint="cs"/>
          <w:szCs w:val="20"/>
          <w:rtl/>
          <w:lang w:eastAsia="en-US"/>
        </w:rPr>
        <w:t>מלומד באונאה להטיל מים ביין, צרורות בחטין</w:t>
      </w:r>
      <w:r>
        <w:rPr>
          <w:rFonts w:cs="Miriam"/>
          <w:szCs w:val="20"/>
          <w:rtl/>
          <w:lang w:eastAsia="en-US"/>
        </w:rPr>
        <w:t>)</w:t>
      </w:r>
      <w:r>
        <w:rPr>
          <w:rFonts w:hint="cs"/>
          <w:rtl/>
          <w:lang w:eastAsia="en-US"/>
        </w:rPr>
        <w:t xml:space="preserve"> שאומנותן אומנות ליסטים; </w:t>
      </w:r>
    </w:p>
    <w:p w:rsidR="00DC5F22" w:rsidRDefault="00DC5F22" w:rsidP="00DC5F22">
      <w:pPr>
        <w:rPr>
          <w:rFonts w:hint="cs"/>
          <w:rtl/>
          <w:lang w:eastAsia="en-US"/>
        </w:rPr>
      </w:pPr>
      <w:r>
        <w:rPr>
          <w:rFonts w:hint="cs"/>
          <w:rtl/>
          <w:lang w:eastAsia="en-US"/>
        </w:rPr>
        <w:t xml:space="preserve">רבי יהודה אומר משמו </w:t>
      </w:r>
      <w:r>
        <w:rPr>
          <w:rFonts w:cs="Miriam"/>
          <w:szCs w:val="20"/>
          <w:rtl/>
          <w:lang w:eastAsia="en-US"/>
        </w:rPr>
        <w:t>(</w:t>
      </w:r>
      <w:r>
        <w:rPr>
          <w:rFonts w:cs="Miriam" w:hint="cs"/>
          <w:szCs w:val="20"/>
          <w:rtl/>
          <w:lang w:eastAsia="en-US"/>
        </w:rPr>
        <w:t>של אבא גוריא</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החמרין רובן רשעים </w:t>
      </w:r>
      <w:r>
        <w:rPr>
          <w:rFonts w:cs="Miriam"/>
          <w:szCs w:val="20"/>
          <w:rtl/>
          <w:lang w:eastAsia="en-US"/>
        </w:rPr>
        <w:t>(</w:t>
      </w:r>
      <w:r>
        <w:rPr>
          <w:rFonts w:cs="Miriam" w:hint="cs"/>
          <w:szCs w:val="20"/>
          <w:rtl/>
          <w:lang w:eastAsia="en-US"/>
        </w:rPr>
        <w:t>מפני ליסטיות</w:t>
      </w:r>
      <w:r>
        <w:rPr>
          <w:rFonts w:cs="Miriam"/>
          <w:szCs w:val="20"/>
          <w:rtl/>
          <w:lang w:eastAsia="en-US"/>
        </w:rPr>
        <w:t>)</w:t>
      </w:r>
      <w:r>
        <w:rPr>
          <w:rtl/>
          <w:lang w:eastAsia="en-US"/>
        </w:rPr>
        <w:t xml:space="preserve"> </w:t>
      </w:r>
      <w:r>
        <w:rPr>
          <w:rFonts w:hint="cs"/>
          <w:rtl/>
          <w:lang w:eastAsia="en-US"/>
        </w:rPr>
        <w:t xml:space="preserve">והגמלין רובן כשרין </w:t>
      </w:r>
      <w:r>
        <w:rPr>
          <w:rFonts w:cs="Miriam"/>
          <w:szCs w:val="20"/>
          <w:rtl/>
          <w:lang w:eastAsia="en-US"/>
        </w:rPr>
        <w:t>(</w:t>
      </w:r>
      <w:r>
        <w:rPr>
          <w:rFonts w:cs="Miriam" w:hint="cs"/>
          <w:szCs w:val="20"/>
          <w:rtl/>
          <w:lang w:eastAsia="en-US"/>
        </w:rPr>
        <w:t>שפורשין למדברות למקום גדודי חיות וליסטין, ויראים לנפשם ומשברים לבם למקום</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הספנין רובן חסידים </w:t>
      </w:r>
      <w:r>
        <w:rPr>
          <w:rFonts w:cs="Miriam"/>
          <w:szCs w:val="20"/>
          <w:rtl/>
          <w:lang w:eastAsia="en-US"/>
        </w:rPr>
        <w:t>(</w:t>
      </w:r>
      <w:r>
        <w:rPr>
          <w:rFonts w:cs="Miriam" w:hint="cs"/>
          <w:szCs w:val="20"/>
          <w:rtl/>
          <w:lang w:eastAsia="en-US"/>
        </w:rPr>
        <w:t xml:space="preserve">שפורשין למקום הסכנה, ותמיד הם ברעדה - יותר מן הגמלין </w:t>
      </w:r>
      <w:r>
        <w:rPr>
          <w:rFonts w:cs="Courier New" w:hint="cs"/>
          <w:szCs w:val="16"/>
          <w:rtl/>
          <w:lang w:eastAsia="en-US"/>
        </w:rPr>
        <w:t>[</w:t>
      </w:r>
      <w:r>
        <w:rPr>
          <w:rFonts w:ascii="Courier New" w:hAnsi="Courier New" w:cs="Courier New" w:hint="cs"/>
          <w:sz w:val="18"/>
          <w:szCs w:val="16"/>
          <w:rtl/>
          <w:lang w:eastAsia="en-US"/>
        </w:rPr>
        <w:t>ולכן נקראו 'חסידים'</w:t>
      </w:r>
      <w:r>
        <w:rPr>
          <w:rFonts w:cs="Courier New" w:hint="cs"/>
          <w:szCs w:val="16"/>
          <w:rtl/>
          <w:lang w:eastAsia="en-US"/>
        </w:rPr>
        <w:t>]</w:t>
      </w:r>
      <w:r>
        <w:rPr>
          <w:rFonts w:cs="Miriam"/>
          <w:szCs w:val="20"/>
          <w:rtl/>
          <w:lang w:eastAsia="en-US"/>
        </w:rPr>
        <w:t>)</w:t>
      </w:r>
      <w:r>
        <w:rPr>
          <w:rFonts w:hint="cs"/>
          <w:rtl/>
          <w:lang w:eastAsia="en-US"/>
        </w:rPr>
        <w:t>;</w:t>
      </w:r>
    </w:p>
    <w:p w:rsidR="00DC5F22" w:rsidRDefault="00DC5F22" w:rsidP="00DC5F22">
      <w:pPr>
        <w:rPr>
          <w:rFonts w:hint="cs"/>
          <w:rtl/>
          <w:lang w:eastAsia="en-US"/>
        </w:rPr>
      </w:pPr>
      <w:r>
        <w:rPr>
          <w:rFonts w:hint="cs"/>
          <w:rtl/>
          <w:lang w:eastAsia="en-US"/>
        </w:rPr>
        <w:t xml:space="preserve">טוב שברופאים לגיהנם </w:t>
      </w:r>
      <w:r>
        <w:rPr>
          <w:rFonts w:cs="Miriam"/>
          <w:szCs w:val="20"/>
          <w:rtl/>
          <w:lang w:eastAsia="en-US"/>
        </w:rPr>
        <w:t>(</w:t>
      </w:r>
      <w:r>
        <w:rPr>
          <w:rFonts w:cs="Miriam" w:hint="cs"/>
          <w:szCs w:val="20"/>
          <w:rtl/>
          <w:lang w:eastAsia="en-US"/>
        </w:rPr>
        <w:t>אינו ירא מן החולי, ומאכלו מאכל בריאים, ואינו משבר לבו למקום; ופעמים שהורג נפשות; ויש בידו לרפאות העני ואינו מרפא</w:t>
      </w:r>
      <w:r>
        <w:rPr>
          <w:rFonts w:cs="Miriam"/>
          <w:szCs w:val="20"/>
          <w:rtl/>
          <w:lang w:eastAsia="en-US"/>
        </w:rPr>
        <w:t>)</w:t>
      </w:r>
      <w:r>
        <w:rPr>
          <w:rFonts w:hint="cs"/>
          <w:rtl/>
          <w:lang w:eastAsia="en-US"/>
        </w:rPr>
        <w:t xml:space="preserve">, והכשר שבטבחים </w:t>
      </w:r>
      <w:r>
        <w:rPr>
          <w:rFonts w:cs="Miriam"/>
          <w:szCs w:val="20"/>
          <w:rtl/>
          <w:lang w:eastAsia="en-US"/>
        </w:rPr>
        <w:t>(</w:t>
      </w:r>
      <w:r>
        <w:rPr>
          <w:rFonts w:cs="Miriam" w:hint="cs"/>
          <w:szCs w:val="20"/>
          <w:rtl/>
          <w:lang w:eastAsia="en-US"/>
        </w:rPr>
        <w:t>ספיקי טריפות באות לידו, וחס על ממונו ומאכילן</w:t>
      </w:r>
      <w:r>
        <w:rPr>
          <w:rFonts w:cs="Miriam"/>
          <w:szCs w:val="20"/>
          <w:rtl/>
          <w:lang w:eastAsia="en-US"/>
        </w:rPr>
        <w:t>)</w:t>
      </w:r>
      <w:r>
        <w:rPr>
          <w:rtl/>
          <w:lang w:eastAsia="en-US"/>
        </w:rPr>
        <w:t xml:space="preserve"> </w:t>
      </w:r>
      <w:r>
        <w:rPr>
          <w:rFonts w:hint="cs"/>
          <w:rtl/>
          <w:lang w:eastAsia="en-US"/>
        </w:rPr>
        <w:t xml:space="preserve">- שותפו של עמלק. </w:t>
      </w:r>
    </w:p>
    <w:p w:rsidR="00DC5F22" w:rsidRDefault="00DC5F22" w:rsidP="00DC5F22">
      <w:pPr>
        <w:rPr>
          <w:rFonts w:hint="cs"/>
          <w:lang w:eastAsia="en-US"/>
        </w:rPr>
      </w:pPr>
      <w:r>
        <w:rPr>
          <w:rFonts w:hint="cs"/>
          <w:rtl/>
          <w:lang w:eastAsia="en-US"/>
        </w:rPr>
        <w:t xml:space="preserve">רבי נהוראי אומר: מניח אני כל אומנות שבעולם ואיני מלמד את בני אלא תורה: שאדם אוכל משכרה בעולם הזה והקרן קיימת לו לעולם הבא, ושאר כל אומנות אינן כן </w:t>
      </w:r>
      <w:r>
        <w:rPr>
          <w:rFonts w:cs="Miriam"/>
          <w:szCs w:val="20"/>
          <w:rtl/>
          <w:lang w:eastAsia="en-US"/>
        </w:rPr>
        <w:t>(</w:t>
      </w:r>
      <w:r>
        <w:rPr>
          <w:rFonts w:cs="Miriam" w:hint="cs"/>
          <w:szCs w:val="20"/>
          <w:rtl/>
          <w:lang w:eastAsia="en-US"/>
        </w:rPr>
        <w:t>שאף הבא לידי זקנה או ייסורין ואינו יכול לעסוק בה - הוא אוכל ממתן שכרה, דכתיב 'עוד ינובון בשיבה'</w:t>
      </w:r>
      <w:r>
        <w:rPr>
          <w:rFonts w:cs="Miriam"/>
          <w:szCs w:val="20"/>
          <w:rtl/>
          <w:lang w:eastAsia="en-US"/>
        </w:rPr>
        <w:t>)</w:t>
      </w:r>
      <w:r>
        <w:rPr>
          <w:rFonts w:hint="cs"/>
          <w:rtl/>
          <w:lang w:eastAsia="en-US"/>
        </w:rPr>
        <w:t>:</w:t>
      </w:r>
      <w:r>
        <w:rPr>
          <w:rtl/>
          <w:lang w:eastAsia="en-US"/>
        </w:rPr>
        <w:t xml:space="preserve"> </w:t>
      </w:r>
      <w:r>
        <w:rPr>
          <w:rFonts w:hint="cs"/>
          <w:rtl/>
          <w:lang w:eastAsia="en-US"/>
        </w:rPr>
        <w:t xml:space="preserve">כשאדם בא לידי חולי או לידי זקנה או לידי יסורין ואינו יכול לעסוק במלאכתו - הרי הוא מת ברעב, אבל התורה אינה כן, אלא משמרתו מכל רע בנערותו - ונותנת לו אחרית ותקוה בזקנותו: בנערותו מהו אומר?  </w:t>
      </w:r>
      <w:r>
        <w:rPr>
          <w:rFonts w:cs="Miriam" w:hint="cs"/>
          <w:szCs w:val="16"/>
          <w:rtl/>
          <w:lang w:eastAsia="en-US"/>
        </w:rPr>
        <w:t>(ישעיהו מ,לא)</w:t>
      </w:r>
      <w:r>
        <w:rPr>
          <w:rFonts w:cs="Narkisim" w:hint="cs"/>
          <w:rtl/>
          <w:lang w:eastAsia="en-US"/>
        </w:rPr>
        <w:t xml:space="preserve"> וקוי ה' יחליפו כח</w:t>
      </w:r>
      <w:r>
        <w:rPr>
          <w:rFonts w:cs="Narkisim"/>
          <w:rtl/>
          <w:lang w:eastAsia="en-US"/>
        </w:rPr>
        <w:t xml:space="preserve"> </w:t>
      </w:r>
      <w:r>
        <w:rPr>
          <w:rFonts w:cs="Narkisim"/>
          <w:szCs w:val="20"/>
          <w:rtl/>
          <w:lang w:eastAsia="en-US"/>
        </w:rPr>
        <w:t>[</w:t>
      </w:r>
      <w:r>
        <w:rPr>
          <w:rFonts w:cs="Narkisim" w:hint="cs"/>
          <w:szCs w:val="20"/>
          <w:rtl/>
          <w:lang w:eastAsia="en-US"/>
        </w:rPr>
        <w:t>יעלו אבר כנשרים ירוצו ולא ייגעו ילכו ולא ייעפו</w:t>
      </w:r>
      <w:r>
        <w:rPr>
          <w:rFonts w:cs="Narkisim"/>
          <w:szCs w:val="20"/>
          <w:rtl/>
          <w:lang w:eastAsia="en-US"/>
        </w:rPr>
        <w:t>]</w:t>
      </w:r>
      <w:r>
        <w:rPr>
          <w:rFonts w:hint="cs"/>
          <w:rtl/>
          <w:lang w:eastAsia="en-US"/>
        </w:rPr>
        <w:t xml:space="preserve">; בזקנותו מהו אומר? - </w:t>
      </w:r>
      <w:r>
        <w:rPr>
          <w:rFonts w:cs="Miriam" w:hint="cs"/>
          <w:szCs w:val="16"/>
          <w:rtl/>
          <w:lang w:eastAsia="en-US"/>
        </w:rPr>
        <w:t>(תהלים צב,טו)</w:t>
      </w:r>
      <w:r>
        <w:rPr>
          <w:rFonts w:cs="Narkisim" w:hint="cs"/>
          <w:rtl/>
          <w:lang w:eastAsia="en-US"/>
        </w:rPr>
        <w:t xml:space="preserve"> עוד ינובון בשיבה</w:t>
      </w:r>
      <w:r>
        <w:rPr>
          <w:rFonts w:cs="Narkisim"/>
          <w:rtl/>
          <w:lang w:eastAsia="en-US"/>
        </w:rPr>
        <w:t xml:space="preserve"> </w:t>
      </w:r>
      <w:r>
        <w:rPr>
          <w:rFonts w:cs="Narkisim"/>
          <w:szCs w:val="20"/>
          <w:rtl/>
          <w:lang w:eastAsia="en-US"/>
        </w:rPr>
        <w:t>[</w:t>
      </w:r>
      <w:r>
        <w:rPr>
          <w:rFonts w:cs="Narkisim" w:hint="cs"/>
          <w:szCs w:val="20"/>
          <w:rtl/>
          <w:lang w:eastAsia="en-US"/>
        </w:rPr>
        <w:t>דשנים ורעננים יהיו</w:t>
      </w:r>
      <w:r>
        <w:rPr>
          <w:rFonts w:cs="Narkisim"/>
          <w:szCs w:val="20"/>
          <w:rtl/>
          <w:lang w:eastAsia="en-US"/>
        </w:rPr>
        <w:t>]</w:t>
      </w:r>
      <w:r>
        <w:rPr>
          <w:rFonts w:hint="cs"/>
          <w:rtl/>
          <w:lang w:eastAsia="en-US"/>
        </w:rPr>
        <w:t xml:space="preserve">; וכן הוא אומר באברהם אבינו: </w:t>
      </w:r>
      <w:r>
        <w:rPr>
          <w:rFonts w:cs="Miriam" w:hint="cs"/>
          <w:szCs w:val="16"/>
          <w:rtl/>
          <w:lang w:eastAsia="en-US"/>
        </w:rPr>
        <w:t>(בראשית כד,א)</w:t>
      </w:r>
      <w:r>
        <w:rPr>
          <w:rFonts w:cs="Narkisim" w:hint="cs"/>
          <w:rtl/>
          <w:lang w:eastAsia="en-US"/>
        </w:rPr>
        <w:t xml:space="preserve"> ואברהם זקן </w:t>
      </w:r>
      <w:r>
        <w:rPr>
          <w:rFonts w:cs="Narkisim" w:hint="cs"/>
          <w:szCs w:val="20"/>
          <w:rtl/>
          <w:lang w:eastAsia="en-US"/>
        </w:rPr>
        <w:t>[</w:t>
      </w:r>
      <w:r>
        <w:rPr>
          <w:rFonts w:cs="Narkisim" w:hint="cs"/>
          <w:sz w:val="20"/>
          <w:szCs w:val="20"/>
          <w:rtl/>
          <w:lang w:eastAsia="en-US"/>
        </w:rPr>
        <w:t>בא בימים</w:t>
      </w:r>
      <w:r>
        <w:rPr>
          <w:rFonts w:cs="Narkisim" w:hint="cs"/>
          <w:szCs w:val="20"/>
          <w:rtl/>
          <w:lang w:eastAsia="en-US"/>
        </w:rPr>
        <w:t>]</w:t>
      </w:r>
      <w:r>
        <w:rPr>
          <w:rFonts w:cs="Narkisim" w:hint="cs"/>
          <w:rtl/>
          <w:lang w:eastAsia="en-US"/>
        </w:rPr>
        <w:t xml:space="preserve"> וה' ברך את אברהם בכל</w:t>
      </w:r>
      <w:r>
        <w:rPr>
          <w:rFonts w:hint="cs"/>
          <w:rtl/>
          <w:lang w:eastAsia="en-US"/>
        </w:rPr>
        <w:t xml:space="preserve">: מצינו שעשה אברהם אבינו את כל התורה כולה עד שלא ניתנה, שנאמר </w:t>
      </w:r>
      <w:r>
        <w:rPr>
          <w:rFonts w:cs="Miriam" w:hint="cs"/>
          <w:szCs w:val="16"/>
          <w:rtl/>
          <w:lang w:eastAsia="en-US"/>
        </w:rPr>
        <w:t>(בראשית כו,ה)</w:t>
      </w:r>
      <w:r>
        <w:rPr>
          <w:rFonts w:cs="Narkisim" w:hint="cs"/>
          <w:rtl/>
          <w:lang w:eastAsia="en-US"/>
        </w:rPr>
        <w:t xml:space="preserve"> עקב אשר שמע אברהם בקולי וישמור משמרתי מצותי חוקותי ותורותי</w:t>
      </w:r>
      <w:r>
        <w:rPr>
          <w:rFonts w:hint="cs"/>
          <w:rtl/>
          <w:lang w:eastAsia="en-US"/>
        </w:rPr>
        <w:t>.</w:t>
      </w:r>
    </w:p>
    <w:p w:rsidR="00DC5F22" w:rsidRDefault="00DC5F22" w:rsidP="00DC5F22">
      <w:pPr>
        <w:rPr>
          <w:rFonts w:hint="cs"/>
          <w:lang w:eastAsia="en-US"/>
        </w:rPr>
      </w:pPr>
    </w:p>
    <w:p w:rsidR="00DC5F22" w:rsidRDefault="00DC5F22" w:rsidP="00DC5F22">
      <w:pPr>
        <w:rPr>
          <w:rFonts w:hint="cs"/>
          <w:rtl/>
          <w:lang w:eastAsia="en-US"/>
        </w:rPr>
      </w:pPr>
      <w:r>
        <w:rPr>
          <w:rFonts w:hint="cs"/>
          <w:rtl/>
          <w:lang w:eastAsia="en-US"/>
        </w:rPr>
        <w:t>גמרא:</w:t>
      </w:r>
    </w:p>
    <w:p w:rsidR="00DC5F22" w:rsidRDefault="00DC5F22" w:rsidP="00DC5F22">
      <w:pPr>
        <w:rPr>
          <w:rFonts w:hint="cs"/>
          <w:i/>
          <w:iCs/>
          <w:rtl/>
          <w:lang w:eastAsia="en-US"/>
        </w:rPr>
      </w:pPr>
      <w:r>
        <w:rPr>
          <w:rFonts w:hint="cs"/>
          <w:rtl/>
          <w:lang w:eastAsia="en-US"/>
        </w:rPr>
        <w:t>תנו רבנן: '</w:t>
      </w:r>
      <w:r>
        <w:rPr>
          <w:rFonts w:hint="cs"/>
          <w:i/>
          <w:iCs/>
          <w:rtl/>
          <w:lang w:eastAsia="en-US"/>
        </w:rPr>
        <w:t xml:space="preserve">כל שעסקיו עם הנשים - סורו רע </w:t>
      </w:r>
      <w:r>
        <w:rPr>
          <w:rFonts w:cs="Miriam"/>
          <w:szCs w:val="20"/>
          <w:rtl/>
          <w:lang w:eastAsia="en-US"/>
        </w:rPr>
        <w:t>(</w:t>
      </w:r>
      <w:r>
        <w:rPr>
          <w:rFonts w:cs="Miriam" w:hint="cs"/>
          <w:szCs w:val="20"/>
          <w:rtl/>
          <w:lang w:eastAsia="en-US"/>
        </w:rPr>
        <w:t>מנהגו רעה, קרבותו רע, להשתדל עמו שיהא סר אליו ובא לביתו</w:t>
      </w:r>
      <w:r>
        <w:rPr>
          <w:rFonts w:cs="Miriam"/>
          <w:szCs w:val="20"/>
          <w:rtl/>
          <w:lang w:eastAsia="en-US"/>
        </w:rPr>
        <w:t>)</w:t>
      </w:r>
      <w:r>
        <w:rPr>
          <w:rFonts w:hint="cs"/>
          <w:i/>
          <w:iCs/>
          <w:rtl/>
          <w:lang w:eastAsia="en-US"/>
        </w:rPr>
        <w:t xml:space="preserve">, כגון הצורפים </w:t>
      </w:r>
      <w:r>
        <w:rPr>
          <w:rFonts w:cs="Miriam"/>
          <w:szCs w:val="20"/>
          <w:rtl/>
          <w:lang w:eastAsia="en-US"/>
        </w:rPr>
        <w:t>(</w:t>
      </w:r>
      <w:r>
        <w:rPr>
          <w:rFonts w:cs="Miriam" w:hint="cs"/>
          <w:szCs w:val="20"/>
          <w:rtl/>
          <w:lang w:eastAsia="en-US"/>
        </w:rPr>
        <w:t>צורפי זהב העושין לנשים שירין נזמים וטבעות</w:t>
      </w:r>
      <w:r>
        <w:rPr>
          <w:rFonts w:cs="Miriam"/>
          <w:szCs w:val="20"/>
          <w:rtl/>
          <w:lang w:eastAsia="en-US"/>
        </w:rPr>
        <w:t>)</w:t>
      </w:r>
      <w:r>
        <w:rPr>
          <w:i/>
          <w:iCs/>
          <w:rtl/>
          <w:lang w:eastAsia="en-US"/>
        </w:rPr>
        <w:t xml:space="preserve"> </w:t>
      </w:r>
      <w:r>
        <w:rPr>
          <w:rFonts w:hint="cs"/>
          <w:i/>
          <w:iCs/>
          <w:rtl/>
          <w:lang w:eastAsia="en-US"/>
        </w:rPr>
        <w:t xml:space="preserve">והסריקים </w:t>
      </w:r>
      <w:r>
        <w:rPr>
          <w:rFonts w:cs="Miriam"/>
          <w:szCs w:val="20"/>
          <w:rtl/>
          <w:lang w:eastAsia="en-US"/>
        </w:rPr>
        <w:t>(</w:t>
      </w:r>
      <w:r>
        <w:rPr>
          <w:rFonts w:cs="Miriam" w:hint="cs"/>
          <w:szCs w:val="20"/>
          <w:rtl/>
          <w:lang w:eastAsia="en-US"/>
        </w:rPr>
        <w:t>סורק בגדים לנשים; פלוקיירד"א</w:t>
      </w:r>
      <w:r>
        <w:rPr>
          <w:rFonts w:cs="Miriam"/>
          <w:szCs w:val="20"/>
          <w:rtl/>
          <w:lang w:eastAsia="en-US"/>
        </w:rPr>
        <w:t>)</w:t>
      </w:r>
      <w:r>
        <w:rPr>
          <w:i/>
          <w:iCs/>
          <w:rtl/>
          <w:lang w:eastAsia="en-US"/>
        </w:rPr>
        <w:t xml:space="preserve"> </w:t>
      </w:r>
      <w:r>
        <w:rPr>
          <w:rFonts w:hint="cs"/>
          <w:i/>
          <w:iCs/>
          <w:rtl/>
          <w:lang w:eastAsia="en-US"/>
        </w:rPr>
        <w:t xml:space="preserve">והנקורות </w:t>
      </w:r>
      <w:r>
        <w:rPr>
          <w:rFonts w:cs="Miriam"/>
          <w:szCs w:val="20"/>
          <w:rtl/>
          <w:lang w:eastAsia="en-US"/>
        </w:rPr>
        <w:t>(</w:t>
      </w:r>
      <w:r>
        <w:rPr>
          <w:rFonts w:cs="Miriam" w:hint="cs"/>
          <w:szCs w:val="20"/>
          <w:rtl/>
          <w:lang w:eastAsia="en-US"/>
        </w:rPr>
        <w:t xml:space="preserve">מנקרי ריחים של יד, שנשים טוחנות בהם, כדתנן בכתובות </w:t>
      </w:r>
      <w:r>
        <w:rPr>
          <w:rFonts w:cs="Miriam" w:hint="cs"/>
          <w:szCs w:val="16"/>
          <w:rtl/>
          <w:lang w:eastAsia="en-US"/>
        </w:rPr>
        <w:t>(פ"ה מ"ה, דף נט,ב)</w:t>
      </w:r>
      <w:r>
        <w:rPr>
          <w:rFonts w:cs="Miriam" w:hint="cs"/>
          <w:szCs w:val="20"/>
          <w:rtl/>
          <w:lang w:eastAsia="en-US"/>
        </w:rPr>
        <w:t>: '</w:t>
      </w:r>
      <w:r>
        <w:rPr>
          <w:rFonts w:cs="Miriam" w:hint="cs"/>
          <w:i/>
          <w:iCs/>
          <w:szCs w:val="20"/>
          <w:rtl/>
          <w:lang w:eastAsia="en-US"/>
        </w:rPr>
        <w:t>אלו מלאכות שהאשה עושה לבעלה: טוחנת ואופה</w:t>
      </w:r>
      <w:r>
        <w:rPr>
          <w:rFonts w:cs="Miriam" w:hint="cs"/>
          <w:szCs w:val="20"/>
          <w:rtl/>
          <w:lang w:eastAsia="en-US"/>
        </w:rPr>
        <w:t>...' ואמרינן (שם) 'בריחיא דידא'</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והרוכלין </w:t>
      </w:r>
      <w:r>
        <w:rPr>
          <w:rFonts w:cs="Miriam"/>
          <w:szCs w:val="20"/>
          <w:rtl/>
          <w:lang w:eastAsia="en-US"/>
        </w:rPr>
        <w:t>(</w:t>
      </w:r>
      <w:r>
        <w:rPr>
          <w:rFonts w:cs="Miriam" w:hint="cs"/>
          <w:szCs w:val="20"/>
          <w:rtl/>
          <w:lang w:eastAsia="en-US"/>
        </w:rPr>
        <w:t>מוכרין קישוטי בשמים לנשים</w:t>
      </w:r>
      <w:r>
        <w:rPr>
          <w:rFonts w:cs="Miriam"/>
          <w:szCs w:val="20"/>
          <w:rtl/>
          <w:lang w:eastAsia="en-US"/>
        </w:rPr>
        <w:t>)</w:t>
      </w:r>
      <w:r>
        <w:rPr>
          <w:i/>
          <w:iCs/>
          <w:rtl/>
          <w:lang w:eastAsia="en-US"/>
        </w:rPr>
        <w:t xml:space="preserve"> </w:t>
      </w:r>
      <w:r>
        <w:rPr>
          <w:rFonts w:hint="cs"/>
          <w:i/>
          <w:iCs/>
          <w:rtl/>
          <w:lang w:eastAsia="en-US"/>
        </w:rPr>
        <w:t xml:space="preserve">והגרדיים </w:t>
      </w:r>
      <w:r>
        <w:rPr>
          <w:rFonts w:cs="Courier New" w:hint="cs"/>
          <w:szCs w:val="20"/>
          <w:rtl/>
          <w:lang w:eastAsia="en-US"/>
        </w:rPr>
        <w:t>[</w:t>
      </w:r>
      <w:r>
        <w:rPr>
          <w:rFonts w:ascii="Courier New" w:hAnsi="Courier New" w:cs="Courier New" w:hint="cs"/>
          <w:sz w:val="16"/>
          <w:szCs w:val="20"/>
          <w:rtl/>
          <w:lang w:eastAsia="en-US"/>
        </w:rPr>
        <w:t>עוסקים בצמר ובפשתן, אורגים, וכנראה גם מוכרים לנשים</w:t>
      </w:r>
      <w:r>
        <w:rPr>
          <w:rFonts w:cs="Courier New" w:hint="cs"/>
          <w:szCs w:val="20"/>
          <w:rtl/>
          <w:lang w:eastAsia="en-US"/>
        </w:rPr>
        <w:t>]</w:t>
      </w:r>
      <w:r>
        <w:rPr>
          <w:rFonts w:hint="cs"/>
          <w:i/>
          <w:iCs/>
          <w:rtl/>
          <w:lang w:eastAsia="en-US"/>
        </w:rPr>
        <w:t xml:space="preserve"> והספרים </w:t>
      </w:r>
      <w:r>
        <w:rPr>
          <w:rFonts w:cs="Miriam"/>
          <w:szCs w:val="20"/>
          <w:rtl/>
          <w:lang w:eastAsia="en-US"/>
        </w:rPr>
        <w:t>(</w:t>
      </w:r>
      <w:r>
        <w:rPr>
          <w:rFonts w:cs="Miriam" w:hint="cs"/>
          <w:szCs w:val="20"/>
          <w:rtl/>
          <w:lang w:eastAsia="en-US"/>
        </w:rPr>
        <w:t>הנשים צריכות להן בשביל בניהם</w:t>
      </w:r>
      <w:r>
        <w:rPr>
          <w:rFonts w:cs="Miriam"/>
          <w:szCs w:val="20"/>
          <w:rtl/>
          <w:lang w:eastAsia="en-US"/>
        </w:rPr>
        <w:t>)</w:t>
      </w:r>
      <w:r>
        <w:rPr>
          <w:i/>
          <w:iCs/>
          <w:rtl/>
          <w:lang w:eastAsia="en-US"/>
        </w:rPr>
        <w:t xml:space="preserve"> </w:t>
      </w:r>
      <w:r>
        <w:rPr>
          <w:rFonts w:hint="cs"/>
          <w:i/>
          <w:iCs/>
          <w:rtl/>
          <w:lang w:eastAsia="en-US"/>
        </w:rPr>
        <w:t xml:space="preserve">והכובסים, והגרע </w:t>
      </w:r>
      <w:r>
        <w:rPr>
          <w:rFonts w:cs="Miriam"/>
          <w:szCs w:val="20"/>
          <w:rtl/>
          <w:lang w:eastAsia="en-US"/>
        </w:rPr>
        <w:t>(</w:t>
      </w:r>
      <w:r>
        <w:rPr>
          <w:rFonts w:cs="Miriam" w:hint="cs"/>
          <w:szCs w:val="20"/>
          <w:rtl/>
          <w:lang w:eastAsia="en-US"/>
        </w:rPr>
        <w:t>אומן המקיז דם; על שם שמגרע את הדם</w:t>
      </w:r>
      <w:r>
        <w:rPr>
          <w:rFonts w:cs="Miriam"/>
          <w:szCs w:val="20"/>
          <w:rtl/>
          <w:lang w:eastAsia="en-US"/>
        </w:rPr>
        <w:t>)</w:t>
      </w:r>
      <w:r>
        <w:rPr>
          <w:i/>
          <w:iCs/>
          <w:rtl/>
          <w:lang w:eastAsia="en-US"/>
        </w:rPr>
        <w:t xml:space="preserve"> </w:t>
      </w:r>
      <w:r>
        <w:rPr>
          <w:rFonts w:hint="cs"/>
          <w:i/>
          <w:iCs/>
          <w:rtl/>
          <w:lang w:eastAsia="en-US"/>
        </w:rPr>
        <w:t xml:space="preserve">והבלן </w:t>
      </w:r>
      <w:r>
        <w:rPr>
          <w:rFonts w:cs="Miriam"/>
          <w:szCs w:val="20"/>
          <w:rtl/>
          <w:lang w:eastAsia="en-US"/>
        </w:rPr>
        <w:t>(</w:t>
      </w:r>
      <w:r>
        <w:rPr>
          <w:rFonts w:cs="Miriam" w:hint="cs"/>
          <w:szCs w:val="20"/>
          <w:rtl/>
          <w:lang w:eastAsia="en-US"/>
        </w:rPr>
        <w:t>מחמם מרחצאות</w:t>
      </w:r>
      <w:r>
        <w:rPr>
          <w:rFonts w:cs="Miriam"/>
          <w:szCs w:val="20"/>
          <w:rtl/>
          <w:lang w:eastAsia="en-US"/>
        </w:rPr>
        <w:t>)</w:t>
      </w:r>
      <w:r>
        <w:rPr>
          <w:i/>
          <w:iCs/>
          <w:rtl/>
          <w:lang w:eastAsia="en-US"/>
        </w:rPr>
        <w:t xml:space="preserve"> </w:t>
      </w:r>
      <w:r>
        <w:rPr>
          <w:rFonts w:hint="cs"/>
          <w:i/>
          <w:iCs/>
          <w:rtl/>
          <w:lang w:eastAsia="en-US"/>
        </w:rPr>
        <w:t xml:space="preserve">והבורסקי </w:t>
      </w:r>
      <w:r>
        <w:rPr>
          <w:rFonts w:cs="Miriam"/>
          <w:szCs w:val="20"/>
          <w:rtl/>
          <w:lang w:eastAsia="en-US"/>
        </w:rPr>
        <w:t>(</w:t>
      </w:r>
      <w:r>
        <w:rPr>
          <w:rFonts w:cs="Miriam" w:hint="cs"/>
          <w:szCs w:val="20"/>
          <w:rtl/>
          <w:lang w:eastAsia="en-US"/>
        </w:rPr>
        <w:t xml:space="preserve">מעבד להם עורות ללבוש ולנעול </w:t>
      </w:r>
      <w:r>
        <w:rPr>
          <w:rFonts w:cs="Courier New" w:hint="cs"/>
          <w:szCs w:val="16"/>
          <w:rtl/>
          <w:lang w:eastAsia="en-US"/>
        </w:rPr>
        <w:t>[</w:t>
      </w:r>
      <w:r>
        <w:rPr>
          <w:rFonts w:ascii="Courier New" w:hAnsi="Courier New" w:cs="Courier New" w:hint="cs"/>
          <w:sz w:val="16"/>
          <w:szCs w:val="16"/>
          <w:rtl/>
          <w:lang w:eastAsia="en-US"/>
        </w:rPr>
        <w:t>וכנראה גם מוכרים לנשים</w:t>
      </w:r>
      <w:r>
        <w:rPr>
          <w:rFonts w:cs="Courier New" w:hint="cs"/>
          <w:szCs w:val="16"/>
          <w:rtl/>
          <w:lang w:eastAsia="en-US"/>
        </w:rPr>
        <w:t>]</w:t>
      </w:r>
      <w:r>
        <w:rPr>
          <w:rFonts w:cs="Miriam"/>
          <w:szCs w:val="20"/>
          <w:rtl/>
          <w:lang w:eastAsia="en-US"/>
        </w:rPr>
        <w:t>)</w:t>
      </w:r>
      <w:r>
        <w:rPr>
          <w:rFonts w:hint="cs"/>
          <w:i/>
          <w:iCs/>
          <w:rtl/>
          <w:lang w:eastAsia="en-US"/>
        </w:rPr>
        <w:t>;</w:t>
      </w:r>
      <w:r>
        <w:rPr>
          <w:i/>
          <w:iCs/>
          <w:rtl/>
          <w:lang w:eastAsia="en-US"/>
        </w:rPr>
        <w:t xml:space="preserve"> </w:t>
      </w:r>
    </w:p>
    <w:p w:rsidR="00DC5F22" w:rsidRDefault="00DC5F22" w:rsidP="00DC5F22">
      <w:pPr>
        <w:rPr>
          <w:rFonts w:hint="cs"/>
          <w:rtl/>
          <w:lang w:eastAsia="en-US"/>
        </w:rPr>
      </w:pPr>
      <w:r>
        <w:rPr>
          <w:rFonts w:hint="cs"/>
          <w:i/>
          <w:iCs/>
          <w:rtl/>
          <w:lang w:eastAsia="en-US"/>
        </w:rPr>
        <w:t>אין מעמידים מהם לא מלך ולא כהן גדול.</w:t>
      </w:r>
      <w:r>
        <w:rPr>
          <w:rFonts w:hint="cs"/>
          <w:rtl/>
          <w:lang w:eastAsia="en-US"/>
        </w:rPr>
        <w:t>'</w:t>
      </w:r>
    </w:p>
    <w:p w:rsidR="00DC5F22" w:rsidRDefault="00DC5F22" w:rsidP="00DC5F22">
      <w:pPr>
        <w:rPr>
          <w:rFonts w:hint="cs"/>
          <w:rtl/>
          <w:lang w:eastAsia="en-US"/>
        </w:rPr>
      </w:pPr>
      <w:r>
        <w:rPr>
          <w:rFonts w:hint="cs"/>
          <w:rtl/>
          <w:lang w:eastAsia="en-US"/>
        </w:rPr>
        <w:t>מאי טעמא?</w:t>
      </w:r>
    </w:p>
    <w:p w:rsidR="00DC5F22" w:rsidRDefault="00DC5F22" w:rsidP="00DC5F22">
      <w:pPr>
        <w:rPr>
          <w:rFonts w:hint="cs"/>
          <w:rtl/>
          <w:lang w:eastAsia="en-US"/>
        </w:rPr>
      </w:pPr>
      <w:r>
        <w:rPr>
          <w:rFonts w:hint="cs"/>
          <w:rtl/>
          <w:lang w:eastAsia="en-US"/>
        </w:rPr>
        <w:t>לא משום דפסילי, אלא משום דזיל אומנותיהו.</w:t>
      </w:r>
    </w:p>
    <w:p w:rsidR="00DC5F22" w:rsidRDefault="00DC5F22" w:rsidP="00DC5F22">
      <w:pPr>
        <w:rPr>
          <w:rFonts w:hint="cs"/>
          <w:rtl/>
          <w:lang w:eastAsia="en-US"/>
        </w:rPr>
      </w:pPr>
    </w:p>
    <w:p w:rsidR="00DC5F22" w:rsidRDefault="00DC5F22" w:rsidP="00DC5F22">
      <w:pPr>
        <w:rPr>
          <w:rFonts w:hint="cs"/>
          <w:i/>
          <w:iCs/>
          <w:rtl/>
          <w:lang w:eastAsia="en-US"/>
        </w:rPr>
      </w:pPr>
      <w:r>
        <w:rPr>
          <w:rFonts w:hint="cs"/>
          <w:rtl/>
          <w:lang w:eastAsia="en-US"/>
        </w:rPr>
        <w:t>תנו רבנן: '</w:t>
      </w:r>
      <w:r>
        <w:rPr>
          <w:rFonts w:hint="cs"/>
          <w:i/>
          <w:iCs/>
          <w:rtl/>
          <w:lang w:eastAsia="en-US"/>
        </w:rPr>
        <w:t>עשרה דברים נאמרו בגרע: 1</w:t>
      </w:r>
      <w:r>
        <w:rPr>
          <w:rFonts w:cs="Miriam" w:hint="cs"/>
          <w:i/>
          <w:iCs/>
          <w:szCs w:val="20"/>
          <w:rtl/>
          <w:lang w:eastAsia="en-US"/>
        </w:rPr>
        <w:t>)</w:t>
      </w:r>
      <w:r>
        <w:rPr>
          <w:rFonts w:hint="cs"/>
          <w:i/>
          <w:iCs/>
          <w:rtl/>
          <w:lang w:eastAsia="en-US"/>
        </w:rPr>
        <w:t xml:space="preserve"> מהלך על צידו, 2</w:t>
      </w:r>
      <w:r>
        <w:rPr>
          <w:rFonts w:cs="Miriam" w:hint="cs"/>
          <w:i/>
          <w:iCs/>
          <w:szCs w:val="20"/>
          <w:rtl/>
          <w:lang w:eastAsia="en-US"/>
        </w:rPr>
        <w:t>)</w:t>
      </w:r>
      <w:r>
        <w:rPr>
          <w:rFonts w:hint="cs"/>
          <w:i/>
          <w:iCs/>
          <w:rtl/>
          <w:lang w:eastAsia="en-US"/>
        </w:rPr>
        <w:t xml:space="preserve"> ורוחו גסה, 3</w:t>
      </w:r>
      <w:r>
        <w:rPr>
          <w:rFonts w:cs="Miriam" w:hint="cs"/>
          <w:i/>
          <w:iCs/>
          <w:szCs w:val="20"/>
          <w:rtl/>
          <w:lang w:eastAsia="en-US"/>
        </w:rPr>
        <w:t>)</w:t>
      </w:r>
      <w:r>
        <w:rPr>
          <w:rFonts w:hint="cs"/>
          <w:i/>
          <w:iCs/>
          <w:rtl/>
          <w:lang w:eastAsia="en-US"/>
        </w:rPr>
        <w:t xml:space="preserve"> ונתלה ויושב </w:t>
      </w:r>
      <w:r>
        <w:rPr>
          <w:rFonts w:cs="Miriam"/>
          <w:szCs w:val="20"/>
          <w:rtl/>
          <w:lang w:eastAsia="en-US"/>
        </w:rPr>
        <w:t>(</w:t>
      </w:r>
      <w:r>
        <w:rPr>
          <w:rFonts w:cs="Miriam" w:hint="cs"/>
          <w:szCs w:val="20"/>
          <w:rtl/>
          <w:lang w:eastAsia="en-US"/>
        </w:rPr>
        <w:t>שלשתן סימני גאוה, אבל אין זו דומה לזו, ובכולן הוא חלוק ממדת הכשרים: 'נתלה ויושב': אינו יושב אלא אם כן נסמך או לאחוריו או על צידו, דרך גאוה; ובשביל שהבריות מוסרין נפשן לידו הוא מתגאה</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4</w:t>
      </w:r>
      <w:r>
        <w:rPr>
          <w:rFonts w:cs="Miriam" w:hint="cs"/>
          <w:i/>
          <w:iCs/>
          <w:szCs w:val="20"/>
          <w:rtl/>
          <w:lang w:eastAsia="en-US"/>
        </w:rPr>
        <w:t>)</w:t>
      </w:r>
      <w:r>
        <w:rPr>
          <w:rFonts w:hint="cs"/>
          <w:i/>
          <w:iCs/>
          <w:rtl/>
          <w:lang w:eastAsia="en-US"/>
        </w:rPr>
        <w:t xml:space="preserve"> ועינו צרה </w:t>
      </w:r>
      <w:r>
        <w:rPr>
          <w:rFonts w:cs="Miriam"/>
          <w:szCs w:val="20"/>
          <w:rtl/>
          <w:lang w:eastAsia="en-US"/>
        </w:rPr>
        <w:t>(</w:t>
      </w:r>
      <w:r>
        <w:rPr>
          <w:rFonts w:cs="Miriam" w:hint="cs"/>
          <w:szCs w:val="20"/>
          <w:rtl/>
          <w:lang w:eastAsia="en-US"/>
        </w:rPr>
        <w:t>בממונו להוציא כלום, מפני שהוא מלומד לאכול אצל המקיזין, ואינו מלומד להוציא</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5</w:t>
      </w:r>
      <w:r>
        <w:rPr>
          <w:rFonts w:cs="Miriam" w:hint="cs"/>
          <w:i/>
          <w:iCs/>
          <w:szCs w:val="20"/>
          <w:rtl/>
          <w:lang w:eastAsia="en-US"/>
        </w:rPr>
        <w:t>)</w:t>
      </w:r>
      <w:r>
        <w:rPr>
          <w:rFonts w:hint="cs"/>
          <w:i/>
          <w:iCs/>
          <w:rtl/>
          <w:lang w:eastAsia="en-US"/>
        </w:rPr>
        <w:t xml:space="preserve"> ועינו רעה </w:t>
      </w:r>
      <w:r>
        <w:rPr>
          <w:rFonts w:cs="Miriam"/>
          <w:szCs w:val="20"/>
          <w:rtl/>
          <w:lang w:eastAsia="en-US"/>
        </w:rPr>
        <w:t>(</w:t>
      </w:r>
      <w:r>
        <w:rPr>
          <w:rFonts w:cs="Miriam" w:hint="cs"/>
          <w:szCs w:val="20"/>
          <w:rtl/>
          <w:lang w:eastAsia="en-US"/>
        </w:rPr>
        <w:t>נותן עיניו בבריאים שיחלו ויהיו צריכין לו</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6</w:t>
      </w:r>
      <w:r>
        <w:rPr>
          <w:rFonts w:cs="Miriam" w:hint="cs"/>
          <w:i/>
          <w:iCs/>
          <w:szCs w:val="20"/>
          <w:rtl/>
          <w:lang w:eastAsia="en-US"/>
        </w:rPr>
        <w:t>)</w:t>
      </w:r>
      <w:r>
        <w:rPr>
          <w:rFonts w:hint="cs"/>
          <w:i/>
          <w:iCs/>
          <w:rtl/>
          <w:lang w:eastAsia="en-US"/>
        </w:rPr>
        <w:t xml:space="preserve"> אוכל הרבה </w:t>
      </w:r>
      <w:r>
        <w:rPr>
          <w:rFonts w:cs="Miriam"/>
          <w:szCs w:val="20"/>
          <w:rtl/>
          <w:lang w:eastAsia="en-US"/>
        </w:rPr>
        <w:t>(</w:t>
      </w:r>
      <w:r>
        <w:rPr>
          <w:rFonts w:cs="Miriam" w:hint="cs"/>
          <w:szCs w:val="20"/>
          <w:rtl/>
          <w:lang w:eastAsia="en-US"/>
        </w:rPr>
        <w:t>שמלומד לאכול עם כמה אנשים בכל יום</w:t>
      </w:r>
      <w:r>
        <w:rPr>
          <w:rFonts w:cs="Miriam"/>
          <w:szCs w:val="20"/>
          <w:rtl/>
          <w:lang w:eastAsia="en-US"/>
        </w:rPr>
        <w:t>)</w:t>
      </w:r>
      <w:r>
        <w:rPr>
          <w:i/>
          <w:iCs/>
          <w:rtl/>
          <w:lang w:eastAsia="en-US"/>
        </w:rPr>
        <w:t xml:space="preserve"> </w:t>
      </w:r>
      <w:r>
        <w:rPr>
          <w:rFonts w:hint="cs"/>
          <w:i/>
          <w:iCs/>
          <w:rtl/>
          <w:lang w:eastAsia="en-US"/>
        </w:rPr>
        <w:t>7</w:t>
      </w:r>
      <w:r>
        <w:rPr>
          <w:rFonts w:cs="Miriam" w:hint="cs"/>
          <w:i/>
          <w:iCs/>
          <w:szCs w:val="20"/>
          <w:rtl/>
          <w:lang w:eastAsia="en-US"/>
        </w:rPr>
        <w:t>)</w:t>
      </w:r>
      <w:r>
        <w:rPr>
          <w:rFonts w:hint="cs"/>
          <w:i/>
          <w:iCs/>
          <w:rtl/>
          <w:lang w:eastAsia="en-US"/>
        </w:rPr>
        <w:t xml:space="preserve">ומוציא קימעא </w:t>
      </w:r>
      <w:r>
        <w:rPr>
          <w:rFonts w:cs="Miriam"/>
          <w:szCs w:val="20"/>
          <w:rtl/>
          <w:lang w:eastAsia="en-US"/>
        </w:rPr>
        <w:t>(</w:t>
      </w:r>
      <w:r>
        <w:rPr>
          <w:rFonts w:cs="Miriam" w:hint="cs"/>
          <w:szCs w:val="20"/>
          <w:rtl/>
          <w:lang w:eastAsia="en-US"/>
        </w:rPr>
        <w:t>מתוך שמאכלו יפה בלחם נקי ובשר שמן, שממעטים את הזבל, שכל אדם מכין לסעודת הקזה מאכל בריאה</w:t>
      </w:r>
      <w:r>
        <w:rPr>
          <w:rFonts w:cs="Miriam"/>
          <w:szCs w:val="20"/>
          <w:rtl/>
          <w:lang w:eastAsia="en-US"/>
        </w:rPr>
        <w:t>)</w:t>
      </w:r>
      <w:r>
        <w:rPr>
          <w:i/>
          <w:iCs/>
          <w:rtl/>
          <w:lang w:eastAsia="en-US"/>
        </w:rPr>
        <w:t xml:space="preserve"> </w:t>
      </w:r>
      <w:r>
        <w:rPr>
          <w:rFonts w:hint="cs"/>
          <w:i/>
          <w:iCs/>
          <w:rtl/>
          <w:lang w:eastAsia="en-US"/>
        </w:rPr>
        <w:t>וחשוד 8</w:t>
      </w:r>
      <w:r>
        <w:rPr>
          <w:rFonts w:cs="Miriam" w:hint="cs"/>
          <w:i/>
          <w:iCs/>
          <w:szCs w:val="20"/>
          <w:rtl/>
          <w:lang w:eastAsia="en-US"/>
        </w:rPr>
        <w:t>)</w:t>
      </w:r>
      <w:r>
        <w:rPr>
          <w:rFonts w:hint="cs"/>
          <w:i/>
          <w:iCs/>
          <w:rtl/>
          <w:lang w:eastAsia="en-US"/>
        </w:rPr>
        <w:t xml:space="preserve">על העריות </w:t>
      </w:r>
      <w:r>
        <w:rPr>
          <w:rFonts w:cs="Miriam"/>
          <w:szCs w:val="20"/>
          <w:rtl/>
          <w:lang w:eastAsia="en-US"/>
        </w:rPr>
        <w:t>(</w:t>
      </w:r>
      <w:r>
        <w:rPr>
          <w:rFonts w:cs="Miriam" w:hint="cs"/>
          <w:szCs w:val="20"/>
          <w:rtl/>
          <w:lang w:eastAsia="en-US"/>
        </w:rPr>
        <w:t>מתוך שהנשים צריכות לו ועסקו עמהן</w:t>
      </w:r>
      <w:r>
        <w:rPr>
          <w:rFonts w:cs="Miriam"/>
          <w:szCs w:val="20"/>
          <w:rtl/>
          <w:lang w:eastAsia="en-US"/>
        </w:rPr>
        <w:t>)</w:t>
      </w:r>
      <w:r>
        <w:rPr>
          <w:i/>
          <w:iCs/>
          <w:rtl/>
          <w:lang w:eastAsia="en-US"/>
        </w:rPr>
        <w:t xml:space="preserve"> </w:t>
      </w:r>
      <w:r>
        <w:rPr>
          <w:rFonts w:hint="cs"/>
          <w:i/>
          <w:iCs/>
          <w:rtl/>
          <w:lang w:eastAsia="en-US"/>
        </w:rPr>
        <w:t>9</w:t>
      </w:r>
      <w:r>
        <w:rPr>
          <w:rFonts w:cs="Miriam" w:hint="cs"/>
          <w:i/>
          <w:iCs/>
          <w:szCs w:val="20"/>
          <w:rtl/>
          <w:lang w:eastAsia="en-US"/>
        </w:rPr>
        <w:t>)</w:t>
      </w:r>
      <w:r>
        <w:rPr>
          <w:rFonts w:hint="cs"/>
          <w:i/>
          <w:iCs/>
          <w:rtl/>
          <w:lang w:eastAsia="en-US"/>
        </w:rPr>
        <w:t xml:space="preserve">ועל הגזל </w:t>
      </w:r>
      <w:r>
        <w:rPr>
          <w:rFonts w:cs="Miriam"/>
          <w:szCs w:val="20"/>
          <w:rtl/>
          <w:lang w:eastAsia="en-US"/>
        </w:rPr>
        <w:t>(</w:t>
      </w:r>
      <w:r>
        <w:rPr>
          <w:rFonts w:cs="Miriam" w:hint="cs"/>
          <w:szCs w:val="20"/>
          <w:rtl/>
          <w:lang w:eastAsia="en-US"/>
        </w:rPr>
        <w:t>שהנשים גוזלות מבעליהן ונותנות לו</w:t>
      </w:r>
      <w:r>
        <w:rPr>
          <w:rFonts w:cs="Miriam"/>
          <w:szCs w:val="20"/>
          <w:rtl/>
          <w:lang w:eastAsia="en-US"/>
        </w:rPr>
        <w:t>)</w:t>
      </w:r>
      <w:r>
        <w:rPr>
          <w:i/>
          <w:iCs/>
          <w:rtl/>
          <w:lang w:eastAsia="en-US"/>
        </w:rPr>
        <w:t xml:space="preserve"> </w:t>
      </w:r>
      <w:r>
        <w:rPr>
          <w:rFonts w:hint="cs"/>
          <w:i/>
          <w:iCs/>
          <w:rtl/>
          <w:lang w:eastAsia="en-US"/>
        </w:rPr>
        <w:t>ועל 10</w:t>
      </w:r>
      <w:r>
        <w:rPr>
          <w:rFonts w:cs="Miriam" w:hint="cs"/>
          <w:i/>
          <w:iCs/>
          <w:szCs w:val="20"/>
          <w:rtl/>
          <w:lang w:eastAsia="en-US"/>
        </w:rPr>
        <w:t>)</w:t>
      </w:r>
      <w:r>
        <w:rPr>
          <w:rFonts w:hint="cs"/>
          <w:i/>
          <w:iCs/>
          <w:rtl/>
          <w:lang w:eastAsia="en-US"/>
        </w:rPr>
        <w:t xml:space="preserve"> שפיכות דמים </w:t>
      </w:r>
      <w:r>
        <w:rPr>
          <w:rFonts w:cs="Miriam"/>
          <w:szCs w:val="20"/>
          <w:rtl/>
          <w:lang w:eastAsia="en-US"/>
        </w:rPr>
        <w:t>(</w:t>
      </w:r>
      <w:r>
        <w:rPr>
          <w:rFonts w:cs="Miriam" w:hint="cs"/>
          <w:szCs w:val="20"/>
          <w:rtl/>
          <w:lang w:eastAsia="en-US"/>
        </w:rPr>
        <w:t>זימנין דשפי ליה לדמא לפחות מרביעית</w:t>
      </w:r>
      <w:r>
        <w:rPr>
          <w:rFonts w:cs="Miriam"/>
          <w:szCs w:val="20"/>
          <w:rtl/>
          <w:lang w:eastAsia="en-US"/>
        </w:rPr>
        <w:t>)</w:t>
      </w:r>
      <w:r>
        <w:rPr>
          <w:rFonts w:hint="cs"/>
          <w:i/>
          <w:iCs/>
          <w:rtl/>
          <w:lang w:eastAsia="en-US"/>
        </w:rPr>
        <w:t>;</w:t>
      </w:r>
    </w:p>
    <w:p w:rsidR="00DC5F22" w:rsidRDefault="00DC5F22" w:rsidP="00DC5F22">
      <w:pPr>
        <w:rPr>
          <w:rFonts w:hint="cs"/>
          <w:rtl/>
          <w:lang w:eastAsia="en-US"/>
        </w:rPr>
      </w:pPr>
      <w:r>
        <w:rPr>
          <w:rFonts w:hint="cs"/>
          <w:i/>
          <w:iCs/>
          <w:rtl/>
          <w:lang w:eastAsia="en-US"/>
        </w:rPr>
        <w:t>דרש בר קפרא: לעולם ילמד אדם את בנו אומנות נקיה וקלה.</w:t>
      </w:r>
      <w:r>
        <w:rPr>
          <w:rFonts w:hint="cs"/>
          <w:rtl/>
          <w:lang w:eastAsia="en-US"/>
        </w:rPr>
        <w:t>'</w:t>
      </w:r>
    </w:p>
    <w:p w:rsidR="00DC5F22" w:rsidRDefault="00DC5F22" w:rsidP="00DC5F22">
      <w:pPr>
        <w:rPr>
          <w:rFonts w:hint="cs"/>
          <w:rtl/>
          <w:lang w:eastAsia="en-US"/>
        </w:rPr>
      </w:pPr>
      <w:r>
        <w:rPr>
          <w:rFonts w:hint="cs"/>
          <w:rtl/>
          <w:lang w:eastAsia="en-US"/>
        </w:rPr>
        <w:t>מאי היא?</w:t>
      </w:r>
    </w:p>
    <w:p w:rsidR="00DC5F22" w:rsidRDefault="00DC5F22" w:rsidP="00DC5F22">
      <w:pPr>
        <w:rPr>
          <w:rFonts w:cs="Miriam" w:hint="cs"/>
          <w:szCs w:val="20"/>
          <w:lang w:eastAsia="en-US"/>
        </w:rPr>
      </w:pPr>
      <w:r>
        <w:rPr>
          <w:rFonts w:hint="cs"/>
          <w:rtl/>
          <w:lang w:eastAsia="en-US"/>
        </w:rPr>
        <w:t>אמר רב יהודה:</w:t>
      </w:r>
    </w:p>
    <w:p w:rsidR="00DC5F22" w:rsidRDefault="00DC5F22" w:rsidP="00DC5F22">
      <w:pPr>
        <w:pStyle w:val="af"/>
        <w:tabs>
          <w:tab w:val="clear" w:pos="4153"/>
          <w:tab w:val="clear" w:pos="8306"/>
        </w:tabs>
        <w:rPr>
          <w:rFonts w:hint="cs"/>
          <w:lang w:eastAsia="en-US"/>
        </w:rPr>
      </w:pPr>
    </w:p>
    <w:p w:rsidR="00DC5F22" w:rsidRDefault="00DC5F22" w:rsidP="00DC5F22">
      <w:pPr>
        <w:rPr>
          <w:rFonts w:hint="cs"/>
          <w:rtl/>
          <w:lang w:eastAsia="en-US"/>
        </w:rPr>
      </w:pPr>
      <w:r>
        <w:rPr>
          <w:rtl/>
          <w:lang w:eastAsia="en-US"/>
        </w:rPr>
        <w:t>(</w:t>
      </w:r>
      <w:r>
        <w:rPr>
          <w:rFonts w:hint="cs"/>
          <w:rtl/>
          <w:lang w:eastAsia="en-US"/>
        </w:rPr>
        <w:t>קידושין פב,ב</w:t>
      </w:r>
      <w:r>
        <w:rPr>
          <w:rtl/>
          <w:lang w:eastAsia="en-US"/>
        </w:rPr>
        <w:t>)</w:t>
      </w:r>
    </w:p>
    <w:p w:rsidR="00DC5F22" w:rsidRDefault="00DC5F22" w:rsidP="00DC5F22">
      <w:pPr>
        <w:rPr>
          <w:rFonts w:hint="cs"/>
          <w:rtl/>
          <w:lang w:eastAsia="en-US"/>
        </w:rPr>
      </w:pPr>
      <w:r>
        <w:rPr>
          <w:rFonts w:hint="cs"/>
          <w:rtl/>
          <w:lang w:eastAsia="en-US"/>
        </w:rPr>
        <w:t xml:space="preserve">מחטא דתלמיותא </w:t>
      </w:r>
      <w:r>
        <w:rPr>
          <w:rFonts w:cs="Miriam"/>
          <w:szCs w:val="20"/>
          <w:rtl/>
          <w:lang w:eastAsia="en-US"/>
        </w:rPr>
        <w:t>(</w:t>
      </w:r>
      <w:r>
        <w:rPr>
          <w:rFonts w:cs="Miriam" w:hint="cs"/>
          <w:szCs w:val="20"/>
          <w:rtl/>
          <w:lang w:eastAsia="en-US"/>
        </w:rPr>
        <w:t>מחט תלמיית; ברושדיי"ר בלע"ז: שהתפירות עשויות תלמים תלמים שורות שורות כתלמים של מחרישה</w:t>
      </w:r>
      <w:r>
        <w:rPr>
          <w:rFonts w:cs="Miriam"/>
          <w:szCs w:val="20"/>
          <w:rtl/>
          <w:lang w:eastAsia="en-US"/>
        </w:rPr>
        <w:t>)</w:t>
      </w:r>
      <w:r>
        <w:rPr>
          <w:rFonts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כנראה לעשות יריעות גדולות שצריכות חיזוק, כגון שמיכות גדולות</w:t>
      </w:r>
      <w:r>
        <w:rPr>
          <w:rFonts w:cs="Courier New" w:hint="cs"/>
          <w:szCs w:val="20"/>
          <w:rtl/>
          <w:lang w:eastAsia="en-US"/>
        </w:rPr>
        <w:t>]</w:t>
      </w:r>
      <w:r>
        <w:rPr>
          <w:rFonts w:hint="cs"/>
          <w:rtl/>
          <w:lang w:eastAsia="en-US"/>
        </w:rPr>
        <w:t>.</w:t>
      </w:r>
    </w:p>
    <w:p w:rsidR="00DC5F22" w:rsidRDefault="00DC5F22" w:rsidP="00DC5F22">
      <w:pPr>
        <w:rPr>
          <w:rFonts w:hint="cs"/>
          <w:i/>
          <w:iCs/>
          <w:rtl/>
          <w:lang w:eastAsia="en-US"/>
        </w:rPr>
      </w:pPr>
      <w:r>
        <w:rPr>
          <w:rFonts w:hint="cs"/>
          <w:rtl/>
          <w:lang w:eastAsia="en-US"/>
        </w:rPr>
        <w:t>תניא: '</w:t>
      </w:r>
      <w:r>
        <w:rPr>
          <w:rFonts w:hint="cs"/>
          <w:i/>
          <w:iCs/>
          <w:rtl/>
          <w:lang w:eastAsia="en-US"/>
        </w:rPr>
        <w:t xml:space="preserve">רבי אומר: אין לך אומנות שעוברת מן העולם </w:t>
      </w:r>
      <w:r>
        <w:rPr>
          <w:rFonts w:cs="Miriam"/>
          <w:szCs w:val="20"/>
          <w:rtl/>
          <w:lang w:eastAsia="en-US"/>
        </w:rPr>
        <w:t>(</w:t>
      </w:r>
      <w:r>
        <w:rPr>
          <w:rFonts w:cs="Miriam" w:hint="cs"/>
          <w:szCs w:val="20"/>
          <w:rtl/>
          <w:lang w:eastAsia="en-US"/>
        </w:rPr>
        <w:t>שבטילה מן העולם; בין שהיא נקיה בין שהיא מאוסה - יש בה צורך, ואם לא ילמדנה זה ילמדנה אחר</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אשרי מי שרואה את הוריו </w:t>
      </w:r>
      <w:r>
        <w:rPr>
          <w:rFonts w:cs="Miriam"/>
          <w:szCs w:val="20"/>
          <w:rtl/>
          <w:lang w:eastAsia="en-US"/>
        </w:rPr>
        <w:t>(</w:t>
      </w:r>
      <w:r>
        <w:rPr>
          <w:rFonts w:cs="Miriam" w:hint="cs"/>
          <w:szCs w:val="20"/>
          <w:rtl/>
          <w:lang w:eastAsia="en-US"/>
        </w:rPr>
        <w:t>יולדיו ואת ילדיו</w:t>
      </w:r>
      <w:r>
        <w:rPr>
          <w:rFonts w:cs="Miriam"/>
          <w:szCs w:val="20"/>
          <w:rtl/>
          <w:lang w:eastAsia="en-US"/>
        </w:rPr>
        <w:t>)</w:t>
      </w:r>
      <w:r>
        <w:rPr>
          <w:i/>
          <w:iCs/>
          <w:rtl/>
          <w:lang w:eastAsia="en-US"/>
        </w:rPr>
        <w:t xml:space="preserve"> </w:t>
      </w:r>
      <w:r>
        <w:rPr>
          <w:rFonts w:hint="cs"/>
          <w:i/>
          <w:iCs/>
          <w:rtl/>
          <w:lang w:eastAsia="en-US"/>
        </w:rPr>
        <w:t xml:space="preserve">באומנות מעולה </w:t>
      </w:r>
      <w:r>
        <w:rPr>
          <w:rFonts w:cs="Miriam"/>
          <w:szCs w:val="20"/>
          <w:rtl/>
          <w:lang w:eastAsia="en-US"/>
        </w:rPr>
        <w:t>(</w:t>
      </w:r>
      <w:r>
        <w:rPr>
          <w:rFonts w:cs="Miriam" w:hint="cs"/>
          <w:szCs w:val="20"/>
          <w:rtl/>
          <w:lang w:eastAsia="en-US"/>
        </w:rPr>
        <w:t>באומנות נקיה</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אוי לו למי שרואה את הוריו באומנות פגומה; </w:t>
      </w:r>
    </w:p>
    <w:p w:rsidR="00DC5F22" w:rsidRDefault="00DC5F22" w:rsidP="00DC5F22">
      <w:pPr>
        <w:rPr>
          <w:rFonts w:hint="cs"/>
          <w:i/>
          <w:iCs/>
          <w:rtl/>
          <w:lang w:eastAsia="en-US"/>
        </w:rPr>
      </w:pPr>
      <w:r>
        <w:rPr>
          <w:rFonts w:hint="cs"/>
          <w:i/>
          <w:iCs/>
          <w:rtl/>
          <w:lang w:eastAsia="en-US"/>
        </w:rPr>
        <w:t xml:space="preserve">אי אפשר לעולם בלא בסם </w:t>
      </w:r>
      <w:r>
        <w:rPr>
          <w:rFonts w:cs="Miriam"/>
          <w:szCs w:val="20"/>
          <w:rtl/>
          <w:lang w:eastAsia="en-US"/>
        </w:rPr>
        <w:t>(</w:t>
      </w:r>
      <w:r>
        <w:rPr>
          <w:rFonts w:cs="Miriam" w:hint="cs"/>
          <w:szCs w:val="20"/>
          <w:rtl/>
          <w:lang w:eastAsia="en-US"/>
        </w:rPr>
        <w:t>מוכר בשמים</w:t>
      </w:r>
      <w:r>
        <w:rPr>
          <w:rFonts w:cs="Miriam"/>
          <w:szCs w:val="20"/>
          <w:rtl/>
          <w:lang w:eastAsia="en-US"/>
        </w:rPr>
        <w:t>)</w:t>
      </w:r>
      <w:r>
        <w:rPr>
          <w:i/>
          <w:iCs/>
          <w:rtl/>
          <w:lang w:eastAsia="en-US"/>
        </w:rPr>
        <w:t xml:space="preserve"> </w:t>
      </w:r>
      <w:r>
        <w:rPr>
          <w:rFonts w:hint="cs"/>
          <w:i/>
          <w:iCs/>
          <w:rtl/>
          <w:lang w:eastAsia="en-US"/>
        </w:rPr>
        <w:t xml:space="preserve">ובלא בורסקי: אשרי מי שאומנותו בסם, ואוי לו מי שאומנותו בורסקי </w:t>
      </w:r>
      <w:r>
        <w:rPr>
          <w:rFonts w:cs="Courier New" w:hint="cs"/>
          <w:szCs w:val="20"/>
          <w:rtl/>
          <w:lang w:eastAsia="en-US"/>
        </w:rPr>
        <w:t>[</w:t>
      </w:r>
      <w:r>
        <w:rPr>
          <w:rFonts w:ascii="Courier New" w:hAnsi="Courier New" w:cs="Courier New" w:hint="cs"/>
          <w:sz w:val="16"/>
          <w:szCs w:val="20"/>
          <w:rtl/>
          <w:lang w:eastAsia="en-US"/>
        </w:rPr>
        <w:t>שעבודתו מלוכלכת ויש שם ריח רע</w:t>
      </w:r>
      <w:r>
        <w:rPr>
          <w:rFonts w:cs="Courier New" w:hint="cs"/>
          <w:szCs w:val="20"/>
          <w:rtl/>
          <w:lang w:eastAsia="en-US"/>
        </w:rPr>
        <w:t>]</w:t>
      </w:r>
      <w:r>
        <w:rPr>
          <w:rFonts w:hint="cs"/>
          <w:i/>
          <w:iCs/>
          <w:rtl/>
          <w:lang w:eastAsia="en-US"/>
        </w:rPr>
        <w:t>;</w:t>
      </w:r>
    </w:p>
    <w:p w:rsidR="00DC5F22" w:rsidRDefault="00DC5F22" w:rsidP="00DC5F22">
      <w:pPr>
        <w:rPr>
          <w:rFonts w:hint="cs"/>
          <w:i/>
          <w:iCs/>
          <w:rtl/>
          <w:lang w:eastAsia="en-US"/>
        </w:rPr>
      </w:pPr>
      <w:r>
        <w:rPr>
          <w:rFonts w:hint="cs"/>
          <w:i/>
          <w:iCs/>
          <w:rtl/>
          <w:lang w:eastAsia="en-US"/>
        </w:rPr>
        <w:t xml:space="preserve">אי אפשר לעולם בלא זכרים ובלא נקבות; אשרי מי שבניו זכרים ואוי לו למי שבניו נקיבות; </w:t>
      </w:r>
    </w:p>
    <w:p w:rsidR="00DC5F22" w:rsidRDefault="00DC5F22" w:rsidP="00DC5F22">
      <w:pPr>
        <w:rPr>
          <w:rFonts w:cs="Miriam" w:hint="cs"/>
          <w:szCs w:val="20"/>
          <w:lang w:eastAsia="en-US"/>
        </w:rPr>
      </w:pPr>
      <w:r>
        <w:rPr>
          <w:rFonts w:hint="cs"/>
          <w:i/>
          <w:iCs/>
          <w:rtl/>
          <w:lang w:eastAsia="en-US"/>
        </w:rPr>
        <w:t xml:space="preserve">רבי מאיר אומר: לעולם ילמד אדם לבנו אומנות נקיה וקלה, ויבקש רחמים למי שהעושר והנכסים שלו, שאין עניות מן האומנות ואין עשירות מן האומנות, אלא למי שהעושר שלו שנאמר </w:t>
      </w:r>
      <w:r>
        <w:rPr>
          <w:rFonts w:cs="Miriam" w:hint="cs"/>
          <w:szCs w:val="16"/>
          <w:rtl/>
          <w:lang w:eastAsia="en-US"/>
        </w:rPr>
        <w:t>(חגי ב,ח)</w:t>
      </w:r>
      <w:r>
        <w:rPr>
          <w:rFonts w:cs="Narkisim" w:hint="cs"/>
          <w:rtl/>
          <w:lang w:eastAsia="en-US"/>
        </w:rPr>
        <w:t xml:space="preserve"> לי הכסף ולי הזהב נאם ה' צבאות</w:t>
      </w:r>
      <w:r>
        <w:rPr>
          <w:rFonts w:hint="cs"/>
          <w:rtl/>
          <w:lang w:eastAsia="en-US"/>
        </w:rPr>
        <w:t>'.</w:t>
      </w:r>
    </w:p>
    <w:p w:rsidR="00DC5F22" w:rsidRDefault="00DC5F22" w:rsidP="00DC5F22">
      <w:pPr>
        <w:rPr>
          <w:rFonts w:cs="Miriam" w:hint="cs"/>
          <w:szCs w:val="20"/>
          <w:lang w:eastAsia="en-US"/>
        </w:rPr>
      </w:pPr>
    </w:p>
    <w:p w:rsidR="00DC5F22" w:rsidRDefault="00DC5F22" w:rsidP="00DC5F22">
      <w:pPr>
        <w:rPr>
          <w:rFonts w:hint="cs"/>
          <w:rtl/>
          <w:lang w:eastAsia="en-US"/>
        </w:rPr>
      </w:pPr>
      <w:r>
        <w:rPr>
          <w:rFonts w:hint="cs"/>
          <w:rtl/>
          <w:lang w:eastAsia="en-US"/>
        </w:rPr>
        <w:t xml:space="preserve">רבי שמעון בן אלעזר אומר: אם ראית מימיך </w:t>
      </w:r>
      <w:r>
        <w:rPr>
          <w:rFonts w:hint="cs"/>
          <w:szCs w:val="20"/>
          <w:rtl/>
          <w:lang w:eastAsia="en-US"/>
        </w:rPr>
        <w:t>[</w:t>
      </w:r>
      <w:r>
        <w:rPr>
          <w:rFonts w:hint="cs"/>
          <w:sz w:val="20"/>
          <w:szCs w:val="20"/>
          <w:rtl/>
          <w:lang w:eastAsia="en-US"/>
        </w:rPr>
        <w:t>חיה ועוף שיש להם אומנות? והן מתפרנסין שלא בצער! והלא לא נבראו אלא לשמשני, ואני נבראתי לשמש את קוני - אינו דין שאתפרנס שלא בצער? אלא שהורעתי מעשי וקפחתי את פרנסתי</w:t>
      </w:r>
      <w:r>
        <w:rPr>
          <w:rFonts w:hint="cs"/>
          <w:szCs w:val="20"/>
          <w:rtl/>
          <w:lang w:eastAsia="en-US"/>
        </w:rPr>
        <w:t>]</w:t>
      </w:r>
      <w:r>
        <w:rPr>
          <w:rFonts w:hint="cs"/>
          <w:rtl/>
          <w:lang w:eastAsia="en-US"/>
        </w:rPr>
        <w:t xml:space="preserve">: </w:t>
      </w:r>
    </w:p>
    <w:p w:rsidR="00DC5F22" w:rsidRDefault="00DC5F22" w:rsidP="00DC5F22">
      <w:pPr>
        <w:rPr>
          <w:rFonts w:hint="cs"/>
          <w:rtl/>
          <w:lang w:eastAsia="en-US"/>
        </w:rPr>
      </w:pPr>
      <w:r>
        <w:rPr>
          <w:rFonts w:hint="cs"/>
          <w:rtl/>
          <w:lang w:eastAsia="en-US"/>
        </w:rPr>
        <w:t>תניא: '</w:t>
      </w:r>
      <w:r>
        <w:rPr>
          <w:rFonts w:hint="cs"/>
          <w:i/>
          <w:iCs/>
          <w:rtl/>
          <w:lang w:eastAsia="en-US"/>
        </w:rPr>
        <w:t xml:space="preserve">רבי שמעון בן אלעזר אומר: מימי לא ראיתי צבי קייץ </w:t>
      </w:r>
      <w:r>
        <w:rPr>
          <w:rFonts w:cs="Miriam"/>
          <w:szCs w:val="20"/>
          <w:rtl/>
          <w:lang w:eastAsia="en-US"/>
        </w:rPr>
        <w:t>(</w:t>
      </w:r>
      <w:r>
        <w:rPr>
          <w:rFonts w:cs="Miriam" w:hint="cs"/>
          <w:szCs w:val="20"/>
          <w:rtl/>
          <w:lang w:eastAsia="en-US"/>
        </w:rPr>
        <w:t>מייבש קציעות בשדה</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וארי סבל </w:t>
      </w:r>
      <w:r>
        <w:rPr>
          <w:rFonts w:cs="Miriam"/>
          <w:szCs w:val="20"/>
          <w:rtl/>
          <w:lang w:eastAsia="en-US"/>
        </w:rPr>
        <w:t>(</w:t>
      </w:r>
      <w:r>
        <w:rPr>
          <w:rFonts w:cs="Miriam" w:hint="cs"/>
          <w:szCs w:val="20"/>
          <w:rtl/>
          <w:lang w:eastAsia="en-US"/>
        </w:rPr>
        <w:t>נושא משאות</w:t>
      </w:r>
      <w:r>
        <w:rPr>
          <w:rFonts w:cs="Miriam"/>
          <w:szCs w:val="20"/>
          <w:rtl/>
          <w:lang w:eastAsia="en-US"/>
        </w:rPr>
        <w:t>)</w:t>
      </w:r>
      <w:r>
        <w:rPr>
          <w:rFonts w:hint="cs"/>
          <w:i/>
          <w:iCs/>
          <w:rtl/>
          <w:lang w:eastAsia="en-US"/>
        </w:rPr>
        <w:t>,</w:t>
      </w:r>
      <w:r>
        <w:rPr>
          <w:i/>
          <w:iCs/>
          <w:rtl/>
          <w:lang w:eastAsia="en-US"/>
        </w:rPr>
        <w:t xml:space="preserve"> </w:t>
      </w:r>
      <w:r>
        <w:rPr>
          <w:rFonts w:hint="cs"/>
          <w:i/>
          <w:iCs/>
          <w:rtl/>
          <w:lang w:eastAsia="en-US"/>
        </w:rPr>
        <w:t xml:space="preserve">ושועל חנוני, והם מתפרנסים שלא בצער, והם לא נבראו אלא לשמשני, ואני נבראתי לשמש את קוני; מה אלו שלא נבראו אלא לשמשני מתפרנסים שלא בצער ואני שנבראתי לשמש את קוני - אינו דין שאתפרנס שלא בצער? אלא שהרעותי את מעשי וקיפחתי את פרנסתי, שנאמר </w:t>
      </w:r>
      <w:r>
        <w:rPr>
          <w:rFonts w:cs="Miriam" w:hint="cs"/>
          <w:szCs w:val="16"/>
          <w:rtl/>
          <w:lang w:eastAsia="en-US"/>
        </w:rPr>
        <w:t>(ירמיהו ה,כה)</w:t>
      </w:r>
      <w:r>
        <w:rPr>
          <w:rFonts w:cs="Narkisim" w:hint="cs"/>
          <w:rtl/>
          <w:lang w:eastAsia="en-US"/>
        </w:rPr>
        <w:t xml:space="preserve"> עונותיכם הטו</w:t>
      </w:r>
      <w:r>
        <w:rPr>
          <w:rFonts w:cs="Narkisim"/>
          <w:rtl/>
          <w:lang w:eastAsia="en-US"/>
        </w:rPr>
        <w:t xml:space="preserve"> </w:t>
      </w:r>
      <w:r>
        <w:rPr>
          <w:rFonts w:cs="Narkisim"/>
          <w:szCs w:val="20"/>
          <w:rtl/>
          <w:lang w:eastAsia="en-US"/>
        </w:rPr>
        <w:t>[</w:t>
      </w:r>
      <w:r>
        <w:rPr>
          <w:rFonts w:cs="Narkisim" w:hint="cs"/>
          <w:szCs w:val="20"/>
          <w:rtl/>
          <w:lang w:eastAsia="en-US"/>
        </w:rPr>
        <w:t>אלה וחטאותיכם מנעו הטוב מכם</w:t>
      </w:r>
      <w:r>
        <w:rPr>
          <w:rFonts w:cs="Narkisim"/>
          <w:szCs w:val="20"/>
          <w:rtl/>
          <w:lang w:eastAsia="en-US"/>
        </w:rPr>
        <w:t>]</w:t>
      </w:r>
      <w:r>
        <w:rPr>
          <w:rFonts w:hint="cs"/>
          <w:rtl/>
          <w:lang w:eastAsia="en-US"/>
        </w:rPr>
        <w:t xml:space="preserve">. </w:t>
      </w:r>
    </w:p>
    <w:p w:rsidR="00DC5F22" w:rsidRDefault="00DC5F22" w:rsidP="00DC5F22">
      <w:pPr>
        <w:rPr>
          <w:rFonts w:hint="cs"/>
          <w:rtl/>
          <w:lang w:eastAsia="en-US"/>
        </w:rPr>
      </w:pPr>
    </w:p>
    <w:p w:rsidR="00DC5F22" w:rsidRDefault="00DC5F22" w:rsidP="00DC5F22">
      <w:pPr>
        <w:rPr>
          <w:rFonts w:hint="cs"/>
          <w:rtl/>
          <w:lang w:eastAsia="en-US"/>
        </w:rPr>
      </w:pPr>
      <w:r>
        <w:rPr>
          <w:rFonts w:hint="cs"/>
          <w:rtl/>
          <w:lang w:eastAsia="en-US"/>
        </w:rPr>
        <w:t xml:space="preserve">רבי נהוראי אומר מניח אני כל אומנות </w:t>
      </w:r>
      <w:r>
        <w:rPr>
          <w:rFonts w:hint="cs"/>
          <w:szCs w:val="20"/>
          <w:rtl/>
          <w:lang w:eastAsia="en-US"/>
        </w:rPr>
        <w:t>[ואיני מלמד את בני אלא תורה]</w:t>
      </w:r>
      <w:r>
        <w:rPr>
          <w:rFonts w:hint="cs"/>
          <w:rtl/>
          <w:lang w:eastAsia="en-US"/>
        </w:rPr>
        <w:t xml:space="preserve">: </w:t>
      </w:r>
    </w:p>
    <w:p w:rsidR="00DC5F22" w:rsidRDefault="00DC5F22" w:rsidP="00DC5F22">
      <w:pPr>
        <w:rPr>
          <w:rFonts w:hint="cs"/>
          <w:lang w:eastAsia="en-US"/>
        </w:rPr>
      </w:pPr>
      <w:r>
        <w:rPr>
          <w:rFonts w:hint="cs"/>
          <w:rtl/>
          <w:lang w:eastAsia="en-US"/>
        </w:rPr>
        <w:t>תניא: '</w:t>
      </w:r>
      <w:r>
        <w:rPr>
          <w:rFonts w:hint="cs"/>
          <w:i/>
          <w:iCs/>
          <w:rtl/>
          <w:lang w:eastAsia="en-US"/>
        </w:rPr>
        <w:t xml:space="preserve">רבי נהוראי אומר: מניח אני כל אומנות שבעולם ואיני מלמד את בני אלא תורה, שכל אומנות שבעולם אין עומדת לו אלא בימי ילדותו, אבל בימי זקנותו הרי הוא מוטל ברעב </w:t>
      </w:r>
      <w:r>
        <w:rPr>
          <w:rFonts w:cs="Miriam"/>
          <w:szCs w:val="20"/>
          <w:rtl/>
          <w:lang w:eastAsia="en-US"/>
        </w:rPr>
        <w:t>(</w:t>
      </w:r>
      <w:r>
        <w:rPr>
          <w:rFonts w:cs="Miriam" w:hint="cs"/>
          <w:szCs w:val="20"/>
          <w:rtl/>
          <w:lang w:eastAsia="en-US"/>
        </w:rPr>
        <w:t>אין להן מתן שכר לאחר זמן אלא שכר המצוי להם בשעתן</w:t>
      </w:r>
      <w:r>
        <w:rPr>
          <w:rFonts w:cs="Miriam"/>
          <w:szCs w:val="20"/>
          <w:rtl/>
          <w:lang w:eastAsia="en-US"/>
        </w:rPr>
        <w:t>)</w:t>
      </w:r>
      <w:r>
        <w:rPr>
          <w:rFonts w:hint="cs"/>
          <w:i/>
          <w:iCs/>
          <w:rtl/>
          <w:lang w:eastAsia="en-US"/>
        </w:rPr>
        <w:t xml:space="preserve">; אבל תורה אינה כן: עומדת לו לאדם בעת ילדותו, ונותנת לו אחרית ותקוה בעת זקנותו </w:t>
      </w:r>
      <w:r>
        <w:rPr>
          <w:rFonts w:cs="Miriam"/>
          <w:szCs w:val="20"/>
          <w:rtl/>
          <w:lang w:eastAsia="en-US"/>
        </w:rPr>
        <w:t>(</w:t>
      </w:r>
      <w:r>
        <w:rPr>
          <w:rFonts w:cs="Miriam" w:hint="cs"/>
          <w:szCs w:val="20"/>
          <w:rtl/>
          <w:lang w:eastAsia="en-US"/>
        </w:rPr>
        <w:t>מתן שכרה בא מאליו לאורך ימים, ואף לחולה ולזקן שאינו יכול לעסוק בה עכשיו - אוכל מן הקודמות</w:t>
      </w:r>
      <w:r>
        <w:rPr>
          <w:rFonts w:cs="Miriam"/>
          <w:szCs w:val="20"/>
          <w:rtl/>
          <w:lang w:eastAsia="en-US"/>
        </w:rPr>
        <w:t>)</w:t>
      </w:r>
      <w:r>
        <w:rPr>
          <w:rFonts w:hint="cs"/>
          <w:i/>
          <w:iCs/>
          <w:rtl/>
          <w:lang w:eastAsia="en-US"/>
        </w:rPr>
        <w:t xml:space="preserve">; בעת ילדותו מהו אומר? - </w:t>
      </w:r>
      <w:r>
        <w:rPr>
          <w:rFonts w:cs="Miriam" w:hint="cs"/>
          <w:szCs w:val="20"/>
          <w:rtl/>
          <w:lang w:eastAsia="en-US"/>
        </w:rPr>
        <w:t>(ישעיהו מ,לא)</w:t>
      </w:r>
      <w:r>
        <w:rPr>
          <w:rFonts w:cs="Narkisim" w:hint="cs"/>
          <w:i/>
          <w:iCs/>
          <w:rtl/>
          <w:lang w:eastAsia="en-US"/>
        </w:rPr>
        <w:t xml:space="preserve"> וקוי ה' יחליפו כח יעלו אבר כנשרים </w:t>
      </w:r>
      <w:r>
        <w:rPr>
          <w:rFonts w:cs="Narkisim"/>
          <w:szCs w:val="20"/>
          <w:rtl/>
          <w:lang w:eastAsia="en-US"/>
        </w:rPr>
        <w:t>[</w:t>
      </w:r>
      <w:r>
        <w:rPr>
          <w:rFonts w:cs="Narkisim" w:hint="cs"/>
          <w:szCs w:val="20"/>
          <w:rtl/>
          <w:lang w:eastAsia="en-US"/>
        </w:rPr>
        <w:t>ירוצו ולא ייגעו ילכו ולא ייעפו</w:t>
      </w:r>
      <w:r>
        <w:rPr>
          <w:rFonts w:cs="Narkisim"/>
          <w:szCs w:val="20"/>
          <w:rtl/>
          <w:lang w:eastAsia="en-US"/>
        </w:rPr>
        <w:t>]</w:t>
      </w:r>
      <w:r>
        <w:rPr>
          <w:rFonts w:hint="cs"/>
          <w:i/>
          <w:iCs/>
          <w:rtl/>
          <w:lang w:eastAsia="en-US"/>
        </w:rPr>
        <w:t xml:space="preserve">; בזקנותו מהו אומר? - </w:t>
      </w:r>
      <w:r>
        <w:rPr>
          <w:rFonts w:cs="Miriam" w:hint="cs"/>
          <w:szCs w:val="16"/>
          <w:rtl/>
          <w:lang w:eastAsia="en-US"/>
        </w:rPr>
        <w:t>(תהלים צב,טו)</w:t>
      </w:r>
      <w:r>
        <w:rPr>
          <w:rFonts w:cs="Narkisim" w:hint="cs"/>
          <w:i/>
          <w:iCs/>
          <w:rtl/>
          <w:lang w:eastAsia="en-US"/>
        </w:rPr>
        <w:t xml:space="preserve"> עוד ינובון בשיבה </w:t>
      </w:r>
      <w:r>
        <w:rPr>
          <w:rFonts w:cs="Miriam"/>
          <w:szCs w:val="20"/>
          <w:rtl/>
          <w:lang w:eastAsia="en-US"/>
        </w:rPr>
        <w:t>(</w:t>
      </w:r>
      <w:r>
        <w:rPr>
          <w:rFonts w:cs="Miriam" w:hint="cs"/>
          <w:szCs w:val="20"/>
          <w:rtl/>
          <w:lang w:eastAsia="en-US"/>
        </w:rPr>
        <w:t>יצמחו צמח, ויתייחד שכרן לעת שיבתן</w:t>
      </w:r>
      <w:r>
        <w:rPr>
          <w:rFonts w:cs="Miriam"/>
          <w:szCs w:val="20"/>
          <w:rtl/>
          <w:lang w:eastAsia="en-US"/>
        </w:rPr>
        <w:t>)</w:t>
      </w:r>
      <w:r>
        <w:rPr>
          <w:rFonts w:cs="Narkisim"/>
          <w:i/>
          <w:iCs/>
          <w:rtl/>
          <w:lang w:eastAsia="en-US"/>
        </w:rPr>
        <w:t xml:space="preserve"> </w:t>
      </w:r>
      <w:r>
        <w:rPr>
          <w:rFonts w:cs="Narkisim" w:hint="cs"/>
          <w:i/>
          <w:iCs/>
          <w:rtl/>
          <w:lang w:eastAsia="en-US"/>
        </w:rPr>
        <w:t>דשנים ורעננים יהיו</w:t>
      </w:r>
      <w:r>
        <w:rPr>
          <w:rFonts w:hint="cs"/>
          <w:rtl/>
          <w:lang w:eastAsia="en-US"/>
        </w:rPr>
        <w:t>'.</w:t>
      </w:r>
    </w:p>
    <w:p w:rsidR="00DC5F22" w:rsidRDefault="00DC5F22" w:rsidP="00DC5F22">
      <w:pPr>
        <w:jc w:val="center"/>
        <w:rPr>
          <w:rFonts w:hint="cs"/>
          <w:rtl/>
          <w:lang w:eastAsia="en-US"/>
        </w:rPr>
      </w:pPr>
    </w:p>
    <w:p w:rsidR="00DC5F22" w:rsidRDefault="00DC5F22" w:rsidP="00DC5F22">
      <w:pPr>
        <w:jc w:val="center"/>
        <w:rPr>
          <w:rFonts w:hint="cs"/>
          <w:rtl/>
          <w:lang w:eastAsia="en-US"/>
        </w:rPr>
      </w:pPr>
      <w:r>
        <w:rPr>
          <w:rFonts w:hint="cs"/>
          <w:rtl/>
          <w:lang w:eastAsia="en-US"/>
        </w:rPr>
        <w:t>הדרן עלך עשרה יוחסין</w:t>
      </w:r>
    </w:p>
    <w:p w:rsidR="00DC5F22" w:rsidRDefault="00DC5F22" w:rsidP="00DC5F22">
      <w:pPr>
        <w:jc w:val="center"/>
        <w:rPr>
          <w:rFonts w:hint="cs"/>
          <w:rtl/>
          <w:lang w:eastAsia="en-US"/>
        </w:rPr>
      </w:pPr>
      <w:r>
        <w:rPr>
          <w:rFonts w:hint="cs"/>
          <w:rtl/>
          <w:lang w:eastAsia="en-US"/>
        </w:rPr>
        <w:t>וסליקא לה מסכת קידושין</w:t>
      </w:r>
    </w:p>
    <w:p w:rsidR="00DC5F22" w:rsidRDefault="00DC5F22" w:rsidP="00DC5F22">
      <w:pPr>
        <w:jc w:val="center"/>
        <w:rPr>
          <w:rFonts w:hint="cs"/>
          <w:rtl/>
          <w:lang w:eastAsia="en-US"/>
        </w:rPr>
      </w:pPr>
      <w:r>
        <w:rPr>
          <w:rFonts w:hint="cs"/>
          <w:rtl/>
          <w:lang w:eastAsia="en-US"/>
        </w:rPr>
        <w:t>וסליקו לה סדר נשים</w:t>
      </w:r>
    </w:p>
    <w:p w:rsidR="001277CF" w:rsidRDefault="001277CF"/>
    <w:sectPr w:rsidR="001277C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eshayahu Hollander" w:date="2013-08-02T11:35:00Z" w:initials="YH">
    <w:p w:rsidR="00DC5F22" w:rsidRDefault="00DC5F22" w:rsidP="00DC5F22">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hint="cs"/>
          <w:rtl/>
        </w:rPr>
        <w:t>לכ</w:t>
      </w:r>
      <w:r>
        <w:rPr>
          <w:rFonts w:ascii="Courier New" w:hAnsi="Courier New" w:cs="Courier New" w:hint="cs"/>
          <w:sz w:val="16"/>
          <w:rtl/>
          <w:lang w:eastAsia="en-US"/>
        </w:rPr>
        <w:t>אורה רב פפא סבא, כי אחרת אין הסבר מדוע דבריו מובאים לפני דברי רב יוסף, וכיצד רב פפא חולק עליו [אולי רב פפא סבא היה תלמיד של רב]; לחילופין רב יוסף זה אינו רב יוסף בר חייא, חברו של רבה בר נחמני, אלא רב יוסף בריה דרבא!</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Narkisim">
    <w:panose1 w:val="00000000000000000000"/>
    <w:charset w:val="B1"/>
    <w:family w:val="auto"/>
    <w:pitch w:val="variable"/>
    <w:sig w:usb0="00000801" w:usb1="00000000" w:usb2="00000000" w:usb3="00000000" w:csb0="0000002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79D0"/>
    <w:multiLevelType w:val="hybridMultilevel"/>
    <w:tmpl w:val="C0AADB10"/>
    <w:lvl w:ilvl="0" w:tplc="CF12690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0A6D20C8"/>
    <w:multiLevelType w:val="hybridMultilevel"/>
    <w:tmpl w:val="3F60CE2E"/>
    <w:lvl w:ilvl="0" w:tplc="07A80B64">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0F6A79D5"/>
    <w:multiLevelType w:val="hybridMultilevel"/>
    <w:tmpl w:val="23F26458"/>
    <w:lvl w:ilvl="0" w:tplc="4A9C924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20300737"/>
    <w:multiLevelType w:val="hybridMultilevel"/>
    <w:tmpl w:val="5DF6029A"/>
    <w:lvl w:ilvl="0" w:tplc="12164A64">
      <w:start w:val="1"/>
      <w:numFmt w:val="decimal"/>
      <w:lvlText w:val="%1."/>
      <w:lvlJc w:val="left"/>
      <w:pPr>
        <w:tabs>
          <w:tab w:val="num" w:pos="810"/>
        </w:tabs>
        <w:ind w:left="810" w:right="810" w:hanging="45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
    <w:nsid w:val="2FF9319F"/>
    <w:multiLevelType w:val="hybridMultilevel"/>
    <w:tmpl w:val="07FE071C"/>
    <w:lvl w:ilvl="0" w:tplc="3182D236">
      <w:numFmt w:val="bullet"/>
      <w:lvlText w:val="-"/>
      <w:lvlJc w:val="left"/>
      <w:pPr>
        <w:tabs>
          <w:tab w:val="num" w:pos="795"/>
        </w:tabs>
        <w:ind w:left="795" w:right="795" w:hanging="435"/>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3E62042D"/>
    <w:multiLevelType w:val="hybridMultilevel"/>
    <w:tmpl w:val="1E227130"/>
    <w:lvl w:ilvl="0" w:tplc="1C067CD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52A141CD"/>
    <w:multiLevelType w:val="hybridMultilevel"/>
    <w:tmpl w:val="2416ECE4"/>
    <w:lvl w:ilvl="0" w:tplc="8236F0BC">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7">
    <w:nsid w:val="7F2210AD"/>
    <w:multiLevelType w:val="hybridMultilevel"/>
    <w:tmpl w:val="83C2505A"/>
    <w:lvl w:ilvl="0" w:tplc="1A7C7164">
      <w:start w:val="1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F22"/>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C5F22"/>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F22"/>
    <w:pPr>
      <w:bidi/>
    </w:pPr>
    <w:rPr>
      <w:rFonts w:ascii="Times New Roman" w:eastAsia="Times New Roman" w:hAnsi="Times New Roman" w:cs="Rod"/>
      <w:sz w:val="24"/>
      <w:szCs w:val="24"/>
      <w:lang w:eastAsia="he-IL"/>
    </w:rPr>
  </w:style>
  <w:style w:type="paragraph" w:styleId="3">
    <w:name w:val="heading 3"/>
    <w:basedOn w:val="a"/>
    <w:next w:val="a"/>
    <w:link w:val="30"/>
    <w:qFormat/>
    <w:rsid w:val="00DC5F22"/>
    <w:pPr>
      <w:keepNext/>
      <w:spacing w:line="240" w:lineRule="atLeast"/>
      <w:outlineLvl w:val="2"/>
    </w:pPr>
    <w:rPr>
      <w:rFonts w:ascii="Courier New" w:hAnsi="Courier New"/>
      <w:b/>
      <w:bCs/>
      <w:sz w:val="20"/>
      <w:szCs w:val="20"/>
      <w:u w:val="single"/>
    </w:rPr>
  </w:style>
  <w:style w:type="paragraph" w:styleId="4">
    <w:name w:val="heading 4"/>
    <w:basedOn w:val="a"/>
    <w:next w:val="a"/>
    <w:link w:val="40"/>
    <w:qFormat/>
    <w:rsid w:val="00DC5F2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rPr>
      <w:rFonts w:cs="Miriam"/>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30">
    <w:name w:val="כותרת 3 תו"/>
    <w:basedOn w:val="a0"/>
    <w:link w:val="3"/>
    <w:rsid w:val="00DC5F22"/>
    <w:rPr>
      <w:rFonts w:ascii="Courier New" w:eastAsia="Times New Roman" w:hAnsi="Courier New" w:cs="Rod"/>
      <w:b/>
      <w:bCs/>
      <w:sz w:val="20"/>
      <w:szCs w:val="20"/>
      <w:u w:val="single"/>
      <w:lang w:eastAsia="he-IL"/>
    </w:rPr>
  </w:style>
  <w:style w:type="character" w:customStyle="1" w:styleId="40">
    <w:name w:val="כותרת 4 תו"/>
    <w:basedOn w:val="a0"/>
    <w:link w:val="4"/>
    <w:rsid w:val="00DC5F22"/>
    <w:rPr>
      <w:rFonts w:ascii="Times New Roman" w:eastAsia="Times New Roman" w:hAnsi="Times New Roman" w:cs="Rod"/>
      <w:b/>
      <w:bCs/>
      <w:sz w:val="28"/>
      <w:szCs w:val="28"/>
      <w:lang w:eastAsia="he-IL"/>
    </w:rPr>
  </w:style>
  <w:style w:type="paragraph" w:styleId="a5">
    <w:name w:val="Body Text Indent"/>
    <w:basedOn w:val="a"/>
    <w:link w:val="a6"/>
    <w:semiHidden/>
    <w:rsid w:val="00DC5F22"/>
    <w:pPr>
      <w:ind w:left="720"/>
    </w:pPr>
  </w:style>
  <w:style w:type="character" w:customStyle="1" w:styleId="a6">
    <w:name w:val="כניסה בגוף טקסט תו"/>
    <w:basedOn w:val="a0"/>
    <w:link w:val="a5"/>
    <w:semiHidden/>
    <w:rsid w:val="00DC5F22"/>
    <w:rPr>
      <w:rFonts w:ascii="Times New Roman" w:eastAsia="Times New Roman" w:hAnsi="Times New Roman" w:cs="Rod"/>
      <w:sz w:val="24"/>
      <w:szCs w:val="24"/>
      <w:lang w:eastAsia="he-IL"/>
    </w:rPr>
  </w:style>
  <w:style w:type="paragraph" w:styleId="a7">
    <w:name w:val="footnote text"/>
    <w:basedOn w:val="a"/>
    <w:link w:val="a8"/>
    <w:semiHidden/>
    <w:rsid w:val="00DC5F22"/>
    <w:rPr>
      <w:sz w:val="20"/>
      <w:szCs w:val="20"/>
    </w:rPr>
  </w:style>
  <w:style w:type="character" w:customStyle="1" w:styleId="a8">
    <w:name w:val="טקסט הערת שוליים תו"/>
    <w:basedOn w:val="a0"/>
    <w:link w:val="a7"/>
    <w:semiHidden/>
    <w:rsid w:val="00DC5F22"/>
    <w:rPr>
      <w:rFonts w:ascii="Times New Roman" w:eastAsia="Times New Roman" w:hAnsi="Times New Roman" w:cs="Rod"/>
      <w:sz w:val="20"/>
      <w:szCs w:val="20"/>
      <w:lang w:eastAsia="he-IL"/>
    </w:rPr>
  </w:style>
  <w:style w:type="character" w:styleId="a9">
    <w:name w:val="footnote reference"/>
    <w:basedOn w:val="a0"/>
    <w:semiHidden/>
    <w:rsid w:val="00DC5F22"/>
    <w:rPr>
      <w:vertAlign w:val="superscript"/>
    </w:rPr>
  </w:style>
  <w:style w:type="paragraph" w:styleId="aa">
    <w:name w:val="Body Text"/>
    <w:basedOn w:val="a"/>
    <w:link w:val="ab"/>
    <w:semiHidden/>
    <w:rsid w:val="00DC5F22"/>
    <w:rPr>
      <w:rFonts w:ascii="Courier New" w:hAnsi="Courier New" w:cs="Courier New"/>
      <w:sz w:val="20"/>
      <w:szCs w:val="20"/>
    </w:rPr>
  </w:style>
  <w:style w:type="character" w:customStyle="1" w:styleId="ab">
    <w:name w:val="גוף טקסט תו"/>
    <w:basedOn w:val="a0"/>
    <w:link w:val="aa"/>
    <w:semiHidden/>
    <w:rsid w:val="00DC5F22"/>
    <w:rPr>
      <w:rFonts w:ascii="Courier New" w:eastAsia="Times New Roman" w:hAnsi="Courier New" w:cs="Courier New"/>
      <w:sz w:val="20"/>
      <w:szCs w:val="20"/>
      <w:lang w:eastAsia="he-IL"/>
    </w:rPr>
  </w:style>
  <w:style w:type="paragraph" w:styleId="2">
    <w:name w:val="Body Text 2"/>
    <w:basedOn w:val="a"/>
    <w:link w:val="20"/>
    <w:semiHidden/>
    <w:rsid w:val="00DC5F22"/>
    <w:pPr>
      <w:bidi w:val="0"/>
      <w:spacing w:line="240" w:lineRule="atLeast"/>
      <w:jc w:val="center"/>
    </w:pPr>
  </w:style>
  <w:style w:type="character" w:customStyle="1" w:styleId="20">
    <w:name w:val="גוף טקסט 2 תו"/>
    <w:basedOn w:val="a0"/>
    <w:link w:val="2"/>
    <w:semiHidden/>
    <w:rsid w:val="00DC5F22"/>
    <w:rPr>
      <w:rFonts w:ascii="Times New Roman" w:eastAsia="Times New Roman" w:hAnsi="Times New Roman" w:cs="Rod"/>
      <w:sz w:val="24"/>
      <w:szCs w:val="24"/>
      <w:lang w:eastAsia="he-IL"/>
    </w:rPr>
  </w:style>
  <w:style w:type="character" w:styleId="ac">
    <w:name w:val="annotation reference"/>
    <w:basedOn w:val="a0"/>
    <w:semiHidden/>
    <w:rsid w:val="00DC5F22"/>
    <w:rPr>
      <w:sz w:val="16"/>
      <w:szCs w:val="16"/>
    </w:rPr>
  </w:style>
  <w:style w:type="paragraph" w:styleId="ad">
    <w:name w:val="annotation text"/>
    <w:basedOn w:val="a"/>
    <w:link w:val="ae"/>
    <w:semiHidden/>
    <w:rsid w:val="00DC5F22"/>
    <w:rPr>
      <w:sz w:val="20"/>
      <w:szCs w:val="20"/>
    </w:rPr>
  </w:style>
  <w:style w:type="character" w:customStyle="1" w:styleId="ae">
    <w:name w:val="טקסט הערה תו"/>
    <w:basedOn w:val="a0"/>
    <w:link w:val="ad"/>
    <w:semiHidden/>
    <w:rsid w:val="00DC5F22"/>
    <w:rPr>
      <w:rFonts w:ascii="Times New Roman" w:eastAsia="Times New Roman" w:hAnsi="Times New Roman" w:cs="Rod"/>
      <w:sz w:val="20"/>
      <w:szCs w:val="20"/>
      <w:lang w:eastAsia="he-IL"/>
    </w:rPr>
  </w:style>
  <w:style w:type="paragraph" w:styleId="31">
    <w:name w:val="Body Text 3"/>
    <w:basedOn w:val="a"/>
    <w:link w:val="32"/>
    <w:semiHidden/>
    <w:rsid w:val="00DC5F22"/>
    <w:rPr>
      <w:i/>
      <w:iCs/>
      <w:lang w:eastAsia="en-US"/>
    </w:rPr>
  </w:style>
  <w:style w:type="character" w:customStyle="1" w:styleId="32">
    <w:name w:val="גוף טקסט 3 תו"/>
    <w:basedOn w:val="a0"/>
    <w:link w:val="31"/>
    <w:semiHidden/>
    <w:rsid w:val="00DC5F22"/>
    <w:rPr>
      <w:rFonts w:ascii="Times New Roman" w:eastAsia="Times New Roman" w:hAnsi="Times New Roman" w:cs="Rod"/>
      <w:i/>
      <w:iCs/>
      <w:sz w:val="24"/>
      <w:szCs w:val="24"/>
    </w:rPr>
  </w:style>
  <w:style w:type="paragraph" w:styleId="af">
    <w:name w:val="header"/>
    <w:basedOn w:val="a"/>
    <w:link w:val="af0"/>
    <w:semiHidden/>
    <w:rsid w:val="00DC5F22"/>
    <w:pPr>
      <w:tabs>
        <w:tab w:val="center" w:pos="4153"/>
        <w:tab w:val="right" w:pos="8306"/>
      </w:tabs>
    </w:pPr>
  </w:style>
  <w:style w:type="character" w:customStyle="1" w:styleId="af0">
    <w:name w:val="כותרת עליונה תו"/>
    <w:basedOn w:val="a0"/>
    <w:link w:val="af"/>
    <w:semiHidden/>
    <w:rsid w:val="00DC5F22"/>
    <w:rPr>
      <w:rFonts w:ascii="Times New Roman" w:eastAsia="Times New Roman" w:hAnsi="Times New Roman" w:cs="Rod"/>
      <w:sz w:val="24"/>
      <w:szCs w:val="24"/>
      <w:lang w:eastAsia="he-IL"/>
    </w:rPr>
  </w:style>
  <w:style w:type="paragraph" w:customStyle="1" w:styleId="BalloonText">
    <w:name w:val="Balloon Text"/>
    <w:basedOn w:val="a"/>
    <w:semiHidden/>
    <w:rsid w:val="00DC5F22"/>
    <w:rPr>
      <w:rFonts w:ascii="Tahoma" w:hAnsi="Tahoma" w:cs="Tahoma"/>
      <w:sz w:val="16"/>
      <w:szCs w:val="16"/>
    </w:rPr>
  </w:style>
  <w:style w:type="paragraph" w:styleId="af1">
    <w:name w:val="Balloon Text"/>
    <w:basedOn w:val="a"/>
    <w:link w:val="af2"/>
    <w:uiPriority w:val="99"/>
    <w:semiHidden/>
    <w:unhideWhenUsed/>
    <w:rsid w:val="00DC5F22"/>
    <w:rPr>
      <w:rFonts w:ascii="Tahoma" w:hAnsi="Tahoma" w:cs="Tahoma"/>
      <w:sz w:val="16"/>
      <w:szCs w:val="16"/>
    </w:rPr>
  </w:style>
  <w:style w:type="character" w:customStyle="1" w:styleId="af2">
    <w:name w:val="טקסט בלונים תו"/>
    <w:basedOn w:val="a0"/>
    <w:link w:val="af1"/>
    <w:uiPriority w:val="99"/>
    <w:semiHidden/>
    <w:rsid w:val="00DC5F22"/>
    <w:rPr>
      <w:rFonts w:ascii="Tahoma" w:eastAsia="Times New Roman"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F22"/>
    <w:pPr>
      <w:bidi/>
    </w:pPr>
    <w:rPr>
      <w:rFonts w:ascii="Times New Roman" w:eastAsia="Times New Roman" w:hAnsi="Times New Roman" w:cs="Rod"/>
      <w:sz w:val="24"/>
      <w:szCs w:val="24"/>
      <w:lang w:eastAsia="he-IL"/>
    </w:rPr>
  </w:style>
  <w:style w:type="paragraph" w:styleId="3">
    <w:name w:val="heading 3"/>
    <w:basedOn w:val="a"/>
    <w:next w:val="a"/>
    <w:link w:val="30"/>
    <w:qFormat/>
    <w:rsid w:val="00DC5F22"/>
    <w:pPr>
      <w:keepNext/>
      <w:spacing w:line="240" w:lineRule="atLeast"/>
      <w:outlineLvl w:val="2"/>
    </w:pPr>
    <w:rPr>
      <w:rFonts w:ascii="Courier New" w:hAnsi="Courier New"/>
      <w:b/>
      <w:bCs/>
      <w:sz w:val="20"/>
      <w:szCs w:val="20"/>
      <w:u w:val="single"/>
    </w:rPr>
  </w:style>
  <w:style w:type="paragraph" w:styleId="4">
    <w:name w:val="heading 4"/>
    <w:basedOn w:val="a"/>
    <w:next w:val="a"/>
    <w:link w:val="40"/>
    <w:qFormat/>
    <w:rsid w:val="00DC5F2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מרים 10"/>
    <w:basedOn w:val="a"/>
    <w:link w:val="100"/>
    <w:qFormat/>
    <w:rsid w:val="00E9330C"/>
    <w:rPr>
      <w:rFonts w:cs="Miriam"/>
    </w:rPr>
  </w:style>
  <w:style w:type="character" w:customStyle="1" w:styleId="100">
    <w:name w:val="מרים 10 תו"/>
    <w:basedOn w:val="a0"/>
    <w:link w:val="1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30">
    <w:name w:val="כותרת 3 תו"/>
    <w:basedOn w:val="a0"/>
    <w:link w:val="3"/>
    <w:rsid w:val="00DC5F22"/>
    <w:rPr>
      <w:rFonts w:ascii="Courier New" w:eastAsia="Times New Roman" w:hAnsi="Courier New" w:cs="Rod"/>
      <w:b/>
      <w:bCs/>
      <w:sz w:val="20"/>
      <w:szCs w:val="20"/>
      <w:u w:val="single"/>
      <w:lang w:eastAsia="he-IL"/>
    </w:rPr>
  </w:style>
  <w:style w:type="character" w:customStyle="1" w:styleId="40">
    <w:name w:val="כותרת 4 תו"/>
    <w:basedOn w:val="a0"/>
    <w:link w:val="4"/>
    <w:rsid w:val="00DC5F22"/>
    <w:rPr>
      <w:rFonts w:ascii="Times New Roman" w:eastAsia="Times New Roman" w:hAnsi="Times New Roman" w:cs="Rod"/>
      <w:b/>
      <w:bCs/>
      <w:sz w:val="28"/>
      <w:szCs w:val="28"/>
      <w:lang w:eastAsia="he-IL"/>
    </w:rPr>
  </w:style>
  <w:style w:type="paragraph" w:styleId="a5">
    <w:name w:val="Body Text Indent"/>
    <w:basedOn w:val="a"/>
    <w:link w:val="a6"/>
    <w:semiHidden/>
    <w:rsid w:val="00DC5F22"/>
    <w:pPr>
      <w:ind w:left="720"/>
    </w:pPr>
  </w:style>
  <w:style w:type="character" w:customStyle="1" w:styleId="a6">
    <w:name w:val="כניסה בגוף טקסט תו"/>
    <w:basedOn w:val="a0"/>
    <w:link w:val="a5"/>
    <w:semiHidden/>
    <w:rsid w:val="00DC5F22"/>
    <w:rPr>
      <w:rFonts w:ascii="Times New Roman" w:eastAsia="Times New Roman" w:hAnsi="Times New Roman" w:cs="Rod"/>
      <w:sz w:val="24"/>
      <w:szCs w:val="24"/>
      <w:lang w:eastAsia="he-IL"/>
    </w:rPr>
  </w:style>
  <w:style w:type="paragraph" w:styleId="a7">
    <w:name w:val="footnote text"/>
    <w:basedOn w:val="a"/>
    <w:link w:val="a8"/>
    <w:semiHidden/>
    <w:rsid w:val="00DC5F22"/>
    <w:rPr>
      <w:sz w:val="20"/>
      <w:szCs w:val="20"/>
    </w:rPr>
  </w:style>
  <w:style w:type="character" w:customStyle="1" w:styleId="a8">
    <w:name w:val="טקסט הערת שוליים תו"/>
    <w:basedOn w:val="a0"/>
    <w:link w:val="a7"/>
    <w:semiHidden/>
    <w:rsid w:val="00DC5F22"/>
    <w:rPr>
      <w:rFonts w:ascii="Times New Roman" w:eastAsia="Times New Roman" w:hAnsi="Times New Roman" w:cs="Rod"/>
      <w:sz w:val="20"/>
      <w:szCs w:val="20"/>
      <w:lang w:eastAsia="he-IL"/>
    </w:rPr>
  </w:style>
  <w:style w:type="character" w:styleId="a9">
    <w:name w:val="footnote reference"/>
    <w:basedOn w:val="a0"/>
    <w:semiHidden/>
    <w:rsid w:val="00DC5F22"/>
    <w:rPr>
      <w:vertAlign w:val="superscript"/>
    </w:rPr>
  </w:style>
  <w:style w:type="paragraph" w:styleId="aa">
    <w:name w:val="Body Text"/>
    <w:basedOn w:val="a"/>
    <w:link w:val="ab"/>
    <w:semiHidden/>
    <w:rsid w:val="00DC5F22"/>
    <w:rPr>
      <w:rFonts w:ascii="Courier New" w:hAnsi="Courier New" w:cs="Courier New"/>
      <w:sz w:val="20"/>
      <w:szCs w:val="20"/>
    </w:rPr>
  </w:style>
  <w:style w:type="character" w:customStyle="1" w:styleId="ab">
    <w:name w:val="גוף טקסט תו"/>
    <w:basedOn w:val="a0"/>
    <w:link w:val="aa"/>
    <w:semiHidden/>
    <w:rsid w:val="00DC5F22"/>
    <w:rPr>
      <w:rFonts w:ascii="Courier New" w:eastAsia="Times New Roman" w:hAnsi="Courier New" w:cs="Courier New"/>
      <w:sz w:val="20"/>
      <w:szCs w:val="20"/>
      <w:lang w:eastAsia="he-IL"/>
    </w:rPr>
  </w:style>
  <w:style w:type="paragraph" w:styleId="2">
    <w:name w:val="Body Text 2"/>
    <w:basedOn w:val="a"/>
    <w:link w:val="20"/>
    <w:semiHidden/>
    <w:rsid w:val="00DC5F22"/>
    <w:pPr>
      <w:bidi w:val="0"/>
      <w:spacing w:line="240" w:lineRule="atLeast"/>
      <w:jc w:val="center"/>
    </w:pPr>
  </w:style>
  <w:style w:type="character" w:customStyle="1" w:styleId="20">
    <w:name w:val="גוף טקסט 2 תו"/>
    <w:basedOn w:val="a0"/>
    <w:link w:val="2"/>
    <w:semiHidden/>
    <w:rsid w:val="00DC5F22"/>
    <w:rPr>
      <w:rFonts w:ascii="Times New Roman" w:eastAsia="Times New Roman" w:hAnsi="Times New Roman" w:cs="Rod"/>
      <w:sz w:val="24"/>
      <w:szCs w:val="24"/>
      <w:lang w:eastAsia="he-IL"/>
    </w:rPr>
  </w:style>
  <w:style w:type="character" w:styleId="ac">
    <w:name w:val="annotation reference"/>
    <w:basedOn w:val="a0"/>
    <w:semiHidden/>
    <w:rsid w:val="00DC5F22"/>
    <w:rPr>
      <w:sz w:val="16"/>
      <w:szCs w:val="16"/>
    </w:rPr>
  </w:style>
  <w:style w:type="paragraph" w:styleId="ad">
    <w:name w:val="annotation text"/>
    <w:basedOn w:val="a"/>
    <w:link w:val="ae"/>
    <w:semiHidden/>
    <w:rsid w:val="00DC5F22"/>
    <w:rPr>
      <w:sz w:val="20"/>
      <w:szCs w:val="20"/>
    </w:rPr>
  </w:style>
  <w:style w:type="character" w:customStyle="1" w:styleId="ae">
    <w:name w:val="טקסט הערה תו"/>
    <w:basedOn w:val="a0"/>
    <w:link w:val="ad"/>
    <w:semiHidden/>
    <w:rsid w:val="00DC5F22"/>
    <w:rPr>
      <w:rFonts w:ascii="Times New Roman" w:eastAsia="Times New Roman" w:hAnsi="Times New Roman" w:cs="Rod"/>
      <w:sz w:val="20"/>
      <w:szCs w:val="20"/>
      <w:lang w:eastAsia="he-IL"/>
    </w:rPr>
  </w:style>
  <w:style w:type="paragraph" w:styleId="31">
    <w:name w:val="Body Text 3"/>
    <w:basedOn w:val="a"/>
    <w:link w:val="32"/>
    <w:semiHidden/>
    <w:rsid w:val="00DC5F22"/>
    <w:rPr>
      <w:i/>
      <w:iCs/>
      <w:lang w:eastAsia="en-US"/>
    </w:rPr>
  </w:style>
  <w:style w:type="character" w:customStyle="1" w:styleId="32">
    <w:name w:val="גוף טקסט 3 תו"/>
    <w:basedOn w:val="a0"/>
    <w:link w:val="31"/>
    <w:semiHidden/>
    <w:rsid w:val="00DC5F22"/>
    <w:rPr>
      <w:rFonts w:ascii="Times New Roman" w:eastAsia="Times New Roman" w:hAnsi="Times New Roman" w:cs="Rod"/>
      <w:i/>
      <w:iCs/>
      <w:sz w:val="24"/>
      <w:szCs w:val="24"/>
    </w:rPr>
  </w:style>
  <w:style w:type="paragraph" w:styleId="af">
    <w:name w:val="header"/>
    <w:basedOn w:val="a"/>
    <w:link w:val="af0"/>
    <w:semiHidden/>
    <w:rsid w:val="00DC5F22"/>
    <w:pPr>
      <w:tabs>
        <w:tab w:val="center" w:pos="4153"/>
        <w:tab w:val="right" w:pos="8306"/>
      </w:tabs>
    </w:pPr>
  </w:style>
  <w:style w:type="character" w:customStyle="1" w:styleId="af0">
    <w:name w:val="כותרת עליונה תו"/>
    <w:basedOn w:val="a0"/>
    <w:link w:val="af"/>
    <w:semiHidden/>
    <w:rsid w:val="00DC5F22"/>
    <w:rPr>
      <w:rFonts w:ascii="Times New Roman" w:eastAsia="Times New Roman" w:hAnsi="Times New Roman" w:cs="Rod"/>
      <w:sz w:val="24"/>
      <w:szCs w:val="24"/>
      <w:lang w:eastAsia="he-IL"/>
    </w:rPr>
  </w:style>
  <w:style w:type="paragraph" w:customStyle="1" w:styleId="BalloonText">
    <w:name w:val="Balloon Text"/>
    <w:basedOn w:val="a"/>
    <w:semiHidden/>
    <w:rsid w:val="00DC5F22"/>
    <w:rPr>
      <w:rFonts w:ascii="Tahoma" w:hAnsi="Tahoma" w:cs="Tahoma"/>
      <w:sz w:val="16"/>
      <w:szCs w:val="16"/>
    </w:rPr>
  </w:style>
  <w:style w:type="paragraph" w:styleId="af1">
    <w:name w:val="Balloon Text"/>
    <w:basedOn w:val="a"/>
    <w:link w:val="af2"/>
    <w:uiPriority w:val="99"/>
    <w:semiHidden/>
    <w:unhideWhenUsed/>
    <w:rsid w:val="00DC5F22"/>
    <w:rPr>
      <w:rFonts w:ascii="Tahoma" w:hAnsi="Tahoma" w:cs="Tahoma"/>
      <w:sz w:val="16"/>
      <w:szCs w:val="16"/>
    </w:rPr>
  </w:style>
  <w:style w:type="character" w:customStyle="1" w:styleId="af2">
    <w:name w:val="טקסט בלונים תו"/>
    <w:basedOn w:val="a0"/>
    <w:link w:val="af1"/>
    <w:uiPriority w:val="99"/>
    <w:semiHidden/>
    <w:rsid w:val="00DC5F22"/>
    <w:rPr>
      <w:rFonts w:ascii="Tahoma" w:eastAsia="Times New Roman"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19458</Words>
  <Characters>110915</Characters>
  <Application>Microsoft Office Word</Application>
  <DocSecurity>0</DocSecurity>
  <Lines>924</Lines>
  <Paragraphs>260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2013-08-02T08:35:00Z</dcterms:created>
  <dcterms:modified xsi:type="dcterms:W3CDTF">2013-08-02T08:36:00Z</dcterms:modified>
</cp:coreProperties>
</file>