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0AD8" w:rsidRDefault="00C80AD8" w:rsidP="00C80AD8">
      <w:pPr>
        <w:jc w:val="center"/>
        <w:rPr>
          <w:rFonts w:cs="Rod" w:hint="cs"/>
          <w:rtl/>
          <w:lang w:eastAsia="en-US"/>
        </w:rPr>
      </w:pPr>
      <w:r>
        <w:rPr>
          <w:rFonts w:cs="Rod" w:hint="cs"/>
          <w:rtl/>
          <w:lang w:eastAsia="en-US"/>
        </w:rPr>
        <w:t xml:space="preserve">בבא מציעא פרק </w:t>
      </w:r>
      <w:bookmarkStart w:id="0" w:name="_GoBack"/>
      <w:r>
        <w:rPr>
          <w:rFonts w:cs="Rod" w:hint="cs"/>
          <w:rtl/>
          <w:lang w:eastAsia="en-US"/>
        </w:rPr>
        <w:t>שביעי:</w:t>
      </w:r>
      <w:bookmarkEnd w:id="0"/>
      <w:r>
        <w:rPr>
          <w:rFonts w:cs="Rod" w:hint="cs"/>
          <w:rtl/>
          <w:lang w:eastAsia="en-US"/>
        </w:rPr>
        <w:t xml:space="preserve"> השוכר את הפועלים </w:t>
      </w:r>
    </w:p>
    <w:p w:rsidR="00C80AD8" w:rsidRDefault="00C80AD8" w:rsidP="00C80AD8">
      <w:pPr>
        <w:rPr>
          <w:rFonts w:cs="Miriam" w:hint="cs"/>
          <w:lang w:eastAsia="en-US"/>
        </w:rPr>
      </w:pPr>
      <w:r>
        <w:rPr>
          <w:rFonts w:cs="Miriam" w:hint="cs"/>
          <w:szCs w:val="20"/>
          <w:rtl/>
          <w:lang w:eastAsia="en-US"/>
        </w:rPr>
        <w:t xml:space="preserve"> </w:t>
      </w:r>
    </w:p>
    <w:p w:rsidR="00C80AD8" w:rsidRDefault="00C80AD8" w:rsidP="00C80AD8">
      <w:pPr>
        <w:rPr>
          <w:rFonts w:cs="Rod" w:hint="cs"/>
          <w:rtl/>
          <w:lang w:eastAsia="en-US"/>
        </w:rPr>
      </w:pPr>
      <w:r>
        <w:rPr>
          <w:rFonts w:cs="Rod" w:hint="cs"/>
          <w:rtl/>
          <w:lang w:eastAsia="en-US"/>
        </w:rPr>
        <w:t>משנה:</w:t>
      </w:r>
    </w:p>
    <w:p w:rsidR="00C80AD8" w:rsidRDefault="00C80AD8" w:rsidP="00C80AD8">
      <w:pPr>
        <w:rPr>
          <w:rFonts w:cs="Rod" w:hint="cs"/>
          <w:rtl/>
          <w:lang w:eastAsia="en-US"/>
        </w:rPr>
      </w:pPr>
      <w:r>
        <w:rPr>
          <w:rFonts w:cs="Rod" w:hint="cs"/>
          <w:rtl/>
          <w:lang w:eastAsia="en-US"/>
        </w:rPr>
        <w:t xml:space="preserve">השוכר את הפועלים ואמר להם להשכים ולהעריב: מקום שנהגו שלא להשכים ושלא להעריב אינו רשאי </w:t>
      </w:r>
      <w:r>
        <w:rPr>
          <w:rFonts w:cs="Miriam"/>
          <w:szCs w:val="20"/>
          <w:rtl/>
          <w:lang w:eastAsia="en-US"/>
        </w:rPr>
        <w:t>(</w:t>
      </w:r>
      <w:r>
        <w:rPr>
          <w:rFonts w:cs="Miriam" w:hint="cs"/>
          <w:szCs w:val="20"/>
          <w:rtl/>
          <w:lang w:eastAsia="en-US"/>
        </w:rPr>
        <w:t>יכול</w:t>
      </w:r>
      <w:r>
        <w:rPr>
          <w:rFonts w:cs="Miriam"/>
          <w:szCs w:val="20"/>
          <w:rtl/>
          <w:lang w:eastAsia="en-US"/>
        </w:rPr>
        <w:t>)</w:t>
      </w:r>
      <w:r>
        <w:rPr>
          <w:rFonts w:cs="Rod"/>
          <w:rtl/>
          <w:lang w:eastAsia="en-US"/>
        </w:rPr>
        <w:t xml:space="preserve"> </w:t>
      </w:r>
      <w:r>
        <w:rPr>
          <w:rFonts w:cs="Rod" w:hint="cs"/>
          <w:rtl/>
          <w:lang w:eastAsia="en-US"/>
        </w:rPr>
        <w:t xml:space="preserve">לכופן. </w:t>
      </w:r>
      <w:r>
        <w:rPr>
          <w:rFonts w:cs="Miriam"/>
          <w:szCs w:val="20"/>
          <w:rtl/>
          <w:lang w:eastAsia="en-US"/>
        </w:rPr>
        <w:t>(</w:t>
      </w:r>
      <w:r>
        <w:rPr>
          <w:rFonts w:cs="Miriam" w:hint="cs"/>
          <w:szCs w:val="20"/>
          <w:rtl/>
          <w:lang w:eastAsia="en-US"/>
        </w:rPr>
        <w:t>בגמרא פריך: פשיטא!?</w:t>
      </w:r>
      <w:r>
        <w:rPr>
          <w:rFonts w:cs="Miriam"/>
          <w:szCs w:val="20"/>
          <w:rtl/>
          <w:lang w:eastAsia="en-US"/>
        </w:rPr>
        <w:t>)</w:t>
      </w:r>
    </w:p>
    <w:p w:rsidR="00C80AD8" w:rsidRDefault="00C80AD8" w:rsidP="00C80AD8">
      <w:pPr>
        <w:rPr>
          <w:rFonts w:cs="Rod" w:hint="cs"/>
          <w:rtl/>
          <w:lang w:eastAsia="en-US"/>
        </w:rPr>
      </w:pPr>
      <w:r>
        <w:rPr>
          <w:rFonts w:cs="Rod" w:hint="cs"/>
          <w:rtl/>
          <w:lang w:eastAsia="en-US"/>
        </w:rPr>
        <w:t xml:space="preserve">מקום שנהגו לזון </w:t>
      </w:r>
      <w:r>
        <w:rPr>
          <w:rFonts w:cs="Rod"/>
          <w:rtl/>
          <w:lang w:eastAsia="en-US"/>
        </w:rPr>
        <w:t>–</w:t>
      </w:r>
      <w:r>
        <w:rPr>
          <w:rFonts w:cs="Rod" w:hint="cs"/>
          <w:rtl/>
          <w:lang w:eastAsia="en-US"/>
        </w:rPr>
        <w:t xml:space="preserve"> יזון; לספק במתיקה </w:t>
      </w:r>
      <w:r>
        <w:rPr>
          <w:rFonts w:cs="Miriam"/>
          <w:szCs w:val="20"/>
          <w:rtl/>
          <w:lang w:eastAsia="en-US"/>
        </w:rPr>
        <w:t>(</w:t>
      </w:r>
      <w:r>
        <w:rPr>
          <w:rFonts w:cs="Miriam" w:hint="cs"/>
          <w:szCs w:val="20"/>
          <w:rtl/>
          <w:lang w:eastAsia="en-US"/>
        </w:rPr>
        <w:t>ליפתן</w:t>
      </w:r>
      <w:r>
        <w:rPr>
          <w:rFonts w:cs="Miriam"/>
          <w:szCs w:val="20"/>
          <w:rtl/>
          <w:lang w:eastAsia="en-US"/>
        </w:rPr>
        <w:t>)</w:t>
      </w:r>
      <w:r>
        <w:rPr>
          <w:rFonts w:cs="Rod"/>
          <w:rtl/>
          <w:lang w:eastAsia="en-US"/>
        </w:rPr>
        <w:t xml:space="preserve"> –</w:t>
      </w:r>
      <w:r>
        <w:rPr>
          <w:rFonts w:cs="Rod" w:hint="cs"/>
          <w:rtl/>
          <w:lang w:eastAsia="en-US"/>
        </w:rPr>
        <w:t xml:space="preserve"> יספק, הכל כמנהג המדינה.</w:t>
      </w:r>
    </w:p>
    <w:p w:rsidR="00C80AD8" w:rsidRDefault="00C80AD8" w:rsidP="00C80AD8">
      <w:pPr>
        <w:rPr>
          <w:rFonts w:cs="Rod" w:hint="cs"/>
          <w:rtl/>
          <w:lang w:eastAsia="en-US"/>
        </w:rPr>
      </w:pPr>
      <w:r>
        <w:rPr>
          <w:rFonts w:cs="Rod" w:hint="cs"/>
          <w:rtl/>
          <w:lang w:eastAsia="en-US"/>
        </w:rPr>
        <w:t xml:space="preserve">מעשה ברבי יוחנן בן מתיא שאמר לבנו "צא שכור לנו פועלין". הלך ופסק להם מזונות, וכשבא אצל אביו, אמר לו "בני: אפילו אם אתה עושה להם כסעודת שלמה בשעתו </w:t>
      </w:r>
      <w:r>
        <w:rPr>
          <w:rFonts w:cs="Miriam"/>
          <w:szCs w:val="20"/>
          <w:rtl/>
          <w:lang w:eastAsia="en-US"/>
        </w:rPr>
        <w:t>(</w:t>
      </w:r>
      <w:r>
        <w:rPr>
          <w:rFonts w:cs="Miriam" w:hint="cs"/>
          <w:szCs w:val="20"/>
          <w:rtl/>
          <w:lang w:eastAsia="en-US"/>
        </w:rPr>
        <w:t>בעת מלכותו, דמלך והדיוט הוה</w:t>
      </w:r>
      <w:r>
        <w:rPr>
          <w:rFonts w:cs="Miriam"/>
          <w:szCs w:val="20"/>
          <w:rtl/>
          <w:lang w:eastAsia="en-US"/>
        </w:rPr>
        <w:t>)</w:t>
      </w:r>
      <w:r>
        <w:rPr>
          <w:rFonts w:cs="Rod"/>
          <w:rtl/>
          <w:lang w:eastAsia="en-US"/>
        </w:rPr>
        <w:t xml:space="preserve"> </w:t>
      </w:r>
      <w:r>
        <w:rPr>
          <w:rFonts w:cs="Rod" w:hint="cs"/>
          <w:rtl/>
          <w:lang w:eastAsia="en-US"/>
        </w:rPr>
        <w:t xml:space="preserve">- לא יצאת ידי חובתך עמהן, שהן בני אברהם יצחק ויעקב </w:t>
      </w:r>
      <w:r>
        <w:rPr>
          <w:rFonts w:cs="Miriam"/>
          <w:szCs w:val="20"/>
          <w:rtl/>
          <w:lang w:eastAsia="en-US"/>
        </w:rPr>
        <w:t>(</w:t>
      </w:r>
      <w:r>
        <w:rPr>
          <w:rFonts w:cs="Miriam" w:hint="cs"/>
          <w:szCs w:val="20"/>
          <w:rtl/>
          <w:lang w:eastAsia="en-US"/>
        </w:rPr>
        <w:t>וסעודתו של אברהם גדולה משל שלמה, כדמפרש בגמרא</w:t>
      </w:r>
      <w:r>
        <w:rPr>
          <w:rFonts w:cs="Miriam"/>
          <w:szCs w:val="20"/>
          <w:rtl/>
          <w:lang w:eastAsia="en-US"/>
        </w:rPr>
        <w:t>)</w:t>
      </w:r>
      <w:r>
        <w:rPr>
          <w:rFonts w:cs="Rod" w:hint="cs"/>
          <w:rtl/>
          <w:lang w:eastAsia="en-US"/>
        </w:rPr>
        <w:t>;</w:t>
      </w:r>
      <w:r>
        <w:rPr>
          <w:rFonts w:cs="Rod"/>
          <w:rtl/>
          <w:lang w:eastAsia="en-US"/>
        </w:rPr>
        <w:t xml:space="preserve"> </w:t>
      </w:r>
      <w:r>
        <w:rPr>
          <w:rFonts w:cs="Rod" w:hint="cs"/>
          <w:rtl/>
          <w:lang w:eastAsia="en-US"/>
        </w:rPr>
        <w:t xml:space="preserve">אלא עד שלא יתחילו במלאכה </w:t>
      </w:r>
      <w:r>
        <w:rPr>
          <w:rFonts w:cs="Miriam"/>
          <w:szCs w:val="20"/>
          <w:rtl/>
          <w:lang w:eastAsia="en-US"/>
        </w:rPr>
        <w:t>(</w:t>
      </w:r>
      <w:r>
        <w:rPr>
          <w:rFonts w:cs="Miriam" w:hint="cs"/>
          <w:szCs w:val="20"/>
          <w:rtl/>
          <w:lang w:eastAsia="en-US"/>
        </w:rPr>
        <w:t xml:space="preserve">דאין כאן אלא דברים, ודברים </w:t>
      </w:r>
      <w:r>
        <w:rPr>
          <w:rFonts w:cs="Courier New" w:hint="cs"/>
          <w:szCs w:val="16"/>
          <w:rtl/>
          <w:lang w:eastAsia="en-US"/>
        </w:rPr>
        <w:t>[</w:t>
      </w:r>
      <w:r>
        <w:rPr>
          <w:rFonts w:ascii="Courier New" w:hAnsi="Courier New" w:cs="Courier New" w:hint="cs"/>
          <w:sz w:val="18"/>
          <w:szCs w:val="16"/>
          <w:rtl/>
          <w:lang w:eastAsia="en-US"/>
        </w:rPr>
        <w:t xml:space="preserve">שאינם ברורים </w:t>
      </w:r>
      <w:r>
        <w:rPr>
          <w:rFonts w:ascii="Courier New" w:hAnsi="Courier New" w:cs="Courier New"/>
          <w:sz w:val="18"/>
          <w:szCs w:val="16"/>
          <w:rtl/>
          <w:lang w:eastAsia="en-US"/>
        </w:rPr>
        <w:t>–</w:t>
      </w:r>
      <w:r>
        <w:rPr>
          <w:rFonts w:ascii="Courier New" w:hAnsi="Courier New" w:cs="Courier New" w:hint="cs"/>
          <w:sz w:val="18"/>
          <w:szCs w:val="16"/>
          <w:rtl/>
          <w:lang w:eastAsia="en-US"/>
        </w:rPr>
        <w:t xml:space="preserve"> עיין הערת הב"ח</w:t>
      </w:r>
      <w:r>
        <w:rPr>
          <w:rFonts w:cs="Courier New" w:hint="cs"/>
          <w:szCs w:val="16"/>
          <w:rtl/>
          <w:lang w:eastAsia="en-US"/>
        </w:rPr>
        <w:t>]</w:t>
      </w:r>
      <w:r>
        <w:rPr>
          <w:rFonts w:cs="Miriam" w:hint="cs"/>
          <w:szCs w:val="20"/>
          <w:rtl/>
          <w:lang w:eastAsia="en-US"/>
        </w:rPr>
        <w:t xml:space="preserve"> אין בהם משום מחוסרי אמנה; דאילו משהתחילו לא תוכל לחזור</w:t>
      </w:r>
      <w:r>
        <w:rPr>
          <w:rFonts w:cs="Miriam"/>
          <w:szCs w:val="20"/>
          <w:rtl/>
          <w:lang w:eastAsia="en-US"/>
        </w:rPr>
        <w:t>)</w:t>
      </w:r>
      <w:r>
        <w:rPr>
          <w:rFonts w:cs="Rod"/>
          <w:rtl/>
          <w:lang w:eastAsia="en-US"/>
        </w:rPr>
        <w:t xml:space="preserve"> </w:t>
      </w:r>
      <w:r>
        <w:rPr>
          <w:rFonts w:cs="Rod" w:hint="cs"/>
          <w:rtl/>
          <w:lang w:eastAsia="en-US"/>
        </w:rPr>
        <w:t>צא ואמור להם "על מנת שאין לכם עלי אלא פת וקטנית בלבד".</w:t>
      </w:r>
    </w:p>
    <w:p w:rsidR="00C80AD8" w:rsidRDefault="00C80AD8" w:rsidP="00C80AD8">
      <w:pPr>
        <w:rPr>
          <w:rFonts w:cs="Rod" w:hint="cs"/>
          <w:lang w:eastAsia="en-US"/>
        </w:rPr>
      </w:pPr>
      <w:r>
        <w:rPr>
          <w:rFonts w:cs="Rod" w:hint="cs"/>
          <w:rtl/>
          <w:lang w:eastAsia="en-US"/>
        </w:rPr>
        <w:t>רבן שמעון בן גמליאל אומר: לא היה צריך לומר; הכל כמנהג המדינה.</w:t>
      </w:r>
    </w:p>
    <w:p w:rsidR="00C80AD8" w:rsidRDefault="00C80AD8" w:rsidP="00C80AD8">
      <w:pPr>
        <w:rPr>
          <w:rFonts w:cs="Rod" w:hint="cs"/>
          <w:lang w:eastAsia="en-US"/>
        </w:rPr>
      </w:pPr>
    </w:p>
    <w:p w:rsidR="00C80AD8" w:rsidRDefault="00C80AD8" w:rsidP="00C80AD8">
      <w:pPr>
        <w:rPr>
          <w:rFonts w:cs="Rod" w:hint="cs"/>
          <w:rtl/>
          <w:lang w:eastAsia="en-US"/>
        </w:rPr>
      </w:pPr>
      <w:r>
        <w:rPr>
          <w:rFonts w:cs="Rod" w:hint="cs"/>
          <w:rtl/>
          <w:lang w:eastAsia="en-US"/>
        </w:rPr>
        <w:t>גמרא:</w:t>
      </w:r>
    </w:p>
    <w:p w:rsidR="00C80AD8" w:rsidRDefault="00C80AD8" w:rsidP="00C80AD8">
      <w:pPr>
        <w:rPr>
          <w:rFonts w:cs="Rod" w:hint="cs"/>
          <w:rtl/>
          <w:lang w:eastAsia="en-US"/>
        </w:rPr>
      </w:pPr>
      <w:r>
        <w:rPr>
          <w:rFonts w:cs="Rod" w:hint="cs"/>
          <w:rtl/>
          <w:lang w:eastAsia="en-US"/>
        </w:rPr>
        <w:t>פשיטא!?</w:t>
      </w:r>
    </w:p>
    <w:p w:rsidR="00C80AD8" w:rsidRDefault="00C80AD8" w:rsidP="00C80AD8">
      <w:pPr>
        <w:rPr>
          <w:rFonts w:cs="Rod" w:hint="cs"/>
          <w:rtl/>
          <w:lang w:eastAsia="en-US"/>
        </w:rPr>
      </w:pPr>
      <w:r>
        <w:rPr>
          <w:rFonts w:cs="Rod" w:hint="cs"/>
          <w:rtl/>
          <w:lang w:eastAsia="en-US"/>
        </w:rPr>
        <w:t xml:space="preserve">לא, צריכא דטפא להו אאגרייהו </w:t>
      </w:r>
      <w:r>
        <w:rPr>
          <w:rFonts w:cs="Miriam"/>
          <w:szCs w:val="20"/>
          <w:rtl/>
          <w:lang w:eastAsia="en-US"/>
        </w:rPr>
        <w:t>(</w:t>
      </w:r>
      <w:r>
        <w:rPr>
          <w:rFonts w:cs="Miriam" w:hint="cs"/>
          <w:szCs w:val="20"/>
          <w:rtl/>
          <w:lang w:eastAsia="en-US"/>
        </w:rPr>
        <w:t>הוסיף על שכרן משאר פועלין</w:t>
      </w:r>
      <w:r>
        <w:rPr>
          <w:rFonts w:cs="Miriam"/>
          <w:szCs w:val="20"/>
          <w:rtl/>
          <w:lang w:eastAsia="en-US"/>
        </w:rPr>
        <w:t>)</w:t>
      </w:r>
      <w:r>
        <w:rPr>
          <w:rFonts w:cs="Rod" w:hint="cs"/>
          <w:rtl/>
          <w:lang w:eastAsia="en-US"/>
        </w:rPr>
        <w:t>;</w:t>
      </w:r>
      <w:r>
        <w:rPr>
          <w:rFonts w:cs="Rod"/>
          <w:rtl/>
          <w:lang w:eastAsia="en-US"/>
        </w:rPr>
        <w:t xml:space="preserve"> </w:t>
      </w:r>
      <w:r>
        <w:rPr>
          <w:rFonts w:cs="Rod" w:hint="cs"/>
          <w:rtl/>
          <w:lang w:eastAsia="en-US"/>
        </w:rPr>
        <w:t>מהו דתימא אמר להו "הא דטפאי לכו אאגרייכו - אדעתא דמקדמיתו ומחשכיתו בהדאי" - קא משמע לן דאמרו ליה "האי דטפת לן - אדעתא דעבדינן לך עבידתא שפירתא".</w:t>
      </w:r>
    </w:p>
    <w:p w:rsidR="00C80AD8" w:rsidRDefault="00C80AD8" w:rsidP="00C80AD8">
      <w:pPr>
        <w:rPr>
          <w:rFonts w:cs="Rod" w:hint="cs"/>
          <w:rtl/>
          <w:lang w:eastAsia="en-US"/>
        </w:rPr>
      </w:pPr>
    </w:p>
    <w:p w:rsidR="00C80AD8" w:rsidRDefault="00C80AD8" w:rsidP="00C80AD8">
      <w:pPr>
        <w:rPr>
          <w:rFonts w:cs="Rod" w:hint="cs"/>
          <w:lang w:eastAsia="en-US"/>
        </w:rPr>
      </w:pPr>
      <w:r>
        <w:rPr>
          <w:rFonts w:cs="Rod" w:hint="cs"/>
          <w:rtl/>
          <w:lang w:eastAsia="en-US"/>
        </w:rPr>
        <w:t>אמר ריש לקיש:</w:t>
      </w:r>
    </w:p>
    <w:p w:rsidR="00C80AD8" w:rsidRDefault="00C80AD8" w:rsidP="00C80AD8">
      <w:pPr>
        <w:rPr>
          <w:rFonts w:cs="Rod" w:hint="cs"/>
          <w:lang w:eastAsia="en-US"/>
        </w:rPr>
      </w:pPr>
    </w:p>
    <w:p w:rsidR="00C80AD8" w:rsidRDefault="00C80AD8" w:rsidP="00C80AD8">
      <w:pPr>
        <w:rPr>
          <w:rFonts w:cs="Rod" w:hint="cs"/>
          <w:rtl/>
          <w:lang w:eastAsia="en-US"/>
        </w:rPr>
      </w:pPr>
      <w:r>
        <w:rPr>
          <w:rFonts w:cs="Rod"/>
          <w:rtl/>
          <w:lang w:eastAsia="en-US"/>
        </w:rPr>
        <w:t>(</w:t>
      </w:r>
      <w:r>
        <w:rPr>
          <w:rFonts w:cs="Rod" w:hint="cs"/>
          <w:rtl/>
          <w:lang w:eastAsia="en-US"/>
        </w:rPr>
        <w:t>בבא מציעא פג,ב</w:t>
      </w:r>
      <w:r>
        <w:rPr>
          <w:rFonts w:cs="Rod"/>
          <w:rtl/>
          <w:lang w:eastAsia="en-US"/>
        </w:rPr>
        <w:t>)</w:t>
      </w:r>
      <w:r>
        <w:rPr>
          <w:rFonts w:cs="Rod" w:hint="cs"/>
          <w:rtl/>
          <w:lang w:eastAsia="en-US"/>
        </w:rPr>
        <w:tab/>
      </w:r>
    </w:p>
    <w:p w:rsidR="00C80AD8" w:rsidRDefault="00C80AD8" w:rsidP="00C80AD8">
      <w:pPr>
        <w:rPr>
          <w:rFonts w:cs="Rod" w:hint="cs"/>
          <w:rtl/>
          <w:lang w:eastAsia="en-US"/>
        </w:rPr>
      </w:pPr>
      <w:r>
        <w:rPr>
          <w:rFonts w:cs="Rod" w:hint="cs"/>
          <w:rtl/>
          <w:lang w:eastAsia="en-US"/>
        </w:rPr>
        <w:t xml:space="preserve">פועל: בכניסתו </w:t>
      </w:r>
      <w:r>
        <w:rPr>
          <w:rFonts w:cs="Miriam"/>
          <w:szCs w:val="20"/>
          <w:rtl/>
          <w:lang w:eastAsia="en-US"/>
        </w:rPr>
        <w:t>(</w:t>
      </w:r>
      <w:r>
        <w:rPr>
          <w:rFonts w:cs="Miriam" w:hint="cs"/>
          <w:szCs w:val="20"/>
          <w:rtl/>
          <w:lang w:eastAsia="en-US"/>
        </w:rPr>
        <w:t>לעיר</w:t>
      </w:r>
      <w:r>
        <w:rPr>
          <w:rFonts w:cs="Miriam"/>
          <w:szCs w:val="20"/>
          <w:rtl/>
          <w:lang w:eastAsia="en-US"/>
        </w:rPr>
        <w:t>)</w:t>
      </w:r>
      <w:r>
        <w:rPr>
          <w:rFonts w:cs="Rod"/>
          <w:rtl/>
          <w:lang w:eastAsia="en-US"/>
        </w:rPr>
        <w:t xml:space="preserve"> –</w:t>
      </w:r>
      <w:r>
        <w:rPr>
          <w:rFonts w:cs="Rod" w:hint="cs"/>
          <w:rtl/>
          <w:lang w:eastAsia="en-US"/>
        </w:rPr>
        <w:t xml:space="preserve"> משלו </w:t>
      </w:r>
      <w:r>
        <w:rPr>
          <w:rFonts w:cs="Miriam"/>
          <w:szCs w:val="20"/>
          <w:rtl/>
          <w:lang w:eastAsia="en-US"/>
        </w:rPr>
        <w:t>(</w:t>
      </w:r>
      <w:r>
        <w:rPr>
          <w:rFonts w:cs="Miriam" w:hint="cs"/>
          <w:szCs w:val="20"/>
          <w:rtl/>
          <w:lang w:eastAsia="en-US"/>
        </w:rPr>
        <w:t>צריך לוותר משלו אצל בעל הבית ולהחשיך אצלו</w:t>
      </w:r>
      <w:r>
        <w:rPr>
          <w:rFonts w:cs="Miriam"/>
          <w:szCs w:val="20"/>
          <w:rtl/>
          <w:lang w:eastAsia="en-US"/>
        </w:rPr>
        <w:t>)</w:t>
      </w:r>
      <w:r>
        <w:rPr>
          <w:rFonts w:cs="Rod" w:hint="cs"/>
          <w:rtl/>
          <w:lang w:eastAsia="en-US"/>
        </w:rPr>
        <w:t xml:space="preserve">, ביציאתו </w:t>
      </w:r>
      <w:r>
        <w:rPr>
          <w:rFonts w:cs="Miriam"/>
          <w:szCs w:val="20"/>
          <w:rtl/>
          <w:lang w:eastAsia="en-US"/>
        </w:rPr>
        <w:t>(</w:t>
      </w:r>
      <w:r>
        <w:rPr>
          <w:rFonts w:cs="Miriam" w:hint="cs"/>
          <w:szCs w:val="20"/>
          <w:rtl/>
          <w:lang w:eastAsia="en-US"/>
        </w:rPr>
        <w:t>למלאכתו בבוקר</w:t>
      </w:r>
      <w:r>
        <w:rPr>
          <w:rFonts w:cs="Miriam"/>
          <w:szCs w:val="20"/>
          <w:rtl/>
          <w:lang w:eastAsia="en-US"/>
        </w:rPr>
        <w:t>)</w:t>
      </w:r>
      <w:r>
        <w:rPr>
          <w:rFonts w:cs="Rod"/>
          <w:rtl/>
          <w:lang w:eastAsia="en-US"/>
        </w:rPr>
        <w:t xml:space="preserve"> </w:t>
      </w:r>
      <w:r>
        <w:rPr>
          <w:rFonts w:cs="Rod" w:hint="cs"/>
          <w:rtl/>
          <w:lang w:eastAsia="en-US"/>
        </w:rPr>
        <w:t xml:space="preserve">- משל בעל הבית </w:t>
      </w:r>
      <w:r>
        <w:rPr>
          <w:rFonts w:cs="Miriam"/>
          <w:szCs w:val="20"/>
          <w:rtl/>
          <w:lang w:eastAsia="en-US"/>
        </w:rPr>
        <w:t>(</w:t>
      </w:r>
      <w:r>
        <w:rPr>
          <w:rFonts w:cs="Miriam" w:hint="cs"/>
          <w:szCs w:val="20"/>
          <w:rtl/>
          <w:lang w:eastAsia="en-US"/>
        </w:rPr>
        <w:t>אינו צריך להקדים, אלא עם הנץ החמה</w:t>
      </w:r>
      <w:r>
        <w:rPr>
          <w:rFonts w:cs="Miriam"/>
          <w:szCs w:val="20"/>
          <w:rtl/>
          <w:lang w:eastAsia="en-US"/>
        </w:rPr>
        <w:t>)</w:t>
      </w:r>
      <w:r>
        <w:rPr>
          <w:rFonts w:cs="Rod" w:hint="cs"/>
          <w:rtl/>
          <w:lang w:eastAsia="en-US"/>
        </w:rPr>
        <w:t xml:space="preserve">, שנאמר </w:t>
      </w:r>
      <w:r>
        <w:rPr>
          <w:rFonts w:cs="Miriam" w:hint="cs"/>
          <w:szCs w:val="16"/>
          <w:rtl/>
          <w:lang w:eastAsia="en-US"/>
        </w:rPr>
        <w:t>(תהלים</w:t>
      </w:r>
      <w:r>
        <w:rPr>
          <w:rFonts w:cs="Rod" w:hint="cs"/>
          <w:szCs w:val="16"/>
          <w:rtl/>
          <w:lang w:eastAsia="en-US"/>
        </w:rPr>
        <w:t xml:space="preserve"> </w:t>
      </w:r>
      <w:r>
        <w:rPr>
          <w:rFonts w:cs="Miriam" w:hint="cs"/>
          <w:szCs w:val="16"/>
          <w:rtl/>
          <w:lang w:eastAsia="en-US"/>
        </w:rPr>
        <w:t>קד,כב)</w:t>
      </w:r>
      <w:r>
        <w:rPr>
          <w:rFonts w:cs="Narkisim" w:hint="cs"/>
          <w:rtl/>
          <w:lang w:eastAsia="en-US"/>
        </w:rPr>
        <w:t xml:space="preserve"> תזרח השמש יאספון </w:t>
      </w:r>
      <w:r>
        <w:rPr>
          <w:rFonts w:cs="Miriam"/>
          <w:szCs w:val="20"/>
          <w:rtl/>
          <w:lang w:eastAsia="en-US"/>
        </w:rPr>
        <w:t>(</w:t>
      </w:r>
      <w:r>
        <w:rPr>
          <w:rFonts w:cs="Miriam" w:hint="cs"/>
          <w:szCs w:val="20"/>
          <w:rtl/>
          <w:lang w:eastAsia="en-US"/>
        </w:rPr>
        <w:t>החיות, דלעיל מיניה כתיב 'תשת חושך ויהי לילה בו תרמוש כל חיתו יער תזרח השמש וגו',)</w:t>
      </w:r>
      <w:r>
        <w:rPr>
          <w:rFonts w:cs="Narkisim"/>
          <w:rtl/>
          <w:lang w:eastAsia="en-US"/>
        </w:rPr>
        <w:t xml:space="preserve"> </w:t>
      </w:r>
      <w:r>
        <w:rPr>
          <w:rFonts w:cs="Narkisim" w:hint="cs"/>
          <w:rtl/>
          <w:lang w:eastAsia="en-US"/>
        </w:rPr>
        <w:t xml:space="preserve">ואל מעונתם ירבצון </w:t>
      </w:r>
      <w:r>
        <w:rPr>
          <w:rFonts w:cs="Miriam"/>
          <w:szCs w:val="16"/>
          <w:rtl/>
          <w:lang w:eastAsia="en-US"/>
        </w:rPr>
        <w:t>(</w:t>
      </w:r>
      <w:r>
        <w:rPr>
          <w:rFonts w:cs="Miriam" w:hint="cs"/>
          <w:szCs w:val="16"/>
          <w:rtl/>
          <w:lang w:eastAsia="en-US"/>
        </w:rPr>
        <w:t>וסמיך ליה:</w:t>
      </w:r>
      <w:r>
        <w:rPr>
          <w:rFonts w:cs="Miriam"/>
          <w:szCs w:val="16"/>
          <w:rtl/>
          <w:lang w:eastAsia="en-US"/>
        </w:rPr>
        <w:t>)</w:t>
      </w:r>
      <w:r>
        <w:rPr>
          <w:rFonts w:cs="Rod"/>
          <w:szCs w:val="16"/>
          <w:rtl/>
          <w:lang w:eastAsia="en-US"/>
        </w:rPr>
        <w:t xml:space="preserve"> </w:t>
      </w:r>
      <w:r>
        <w:rPr>
          <w:rFonts w:cs="Miriam" w:hint="cs"/>
          <w:szCs w:val="16"/>
          <w:rtl/>
          <w:lang w:eastAsia="en-US"/>
        </w:rPr>
        <w:t>(</w:t>
      </w:r>
      <w:r>
        <w:rPr>
          <w:rFonts w:ascii="Courier New" w:hAnsi="Courier New" w:cs="Miriam" w:hint="cs"/>
          <w:sz w:val="16"/>
          <w:szCs w:val="16"/>
          <w:rtl/>
          <w:lang w:eastAsia="en-US"/>
        </w:rPr>
        <w:t>פסוק כג</w:t>
      </w:r>
      <w:r>
        <w:rPr>
          <w:rFonts w:cs="Miriam" w:hint="cs"/>
          <w:szCs w:val="16"/>
          <w:rtl/>
          <w:lang w:eastAsia="en-US"/>
        </w:rPr>
        <w:t>)</w:t>
      </w:r>
      <w:r>
        <w:rPr>
          <w:rFonts w:cs="Narkisim" w:hint="cs"/>
          <w:rtl/>
          <w:lang w:eastAsia="en-US"/>
        </w:rPr>
        <w:t xml:space="preserve"> יצא אדם לפעלו ולעבודתו עדי ערב </w:t>
      </w:r>
      <w:r>
        <w:rPr>
          <w:rFonts w:cs="Miriam"/>
          <w:szCs w:val="20"/>
          <w:rtl/>
          <w:lang w:eastAsia="en-US"/>
        </w:rPr>
        <w:t>(</w:t>
      </w:r>
      <w:r>
        <w:rPr>
          <w:rFonts w:cs="Miriam" w:hint="cs"/>
          <w:szCs w:val="20"/>
          <w:rtl/>
          <w:lang w:eastAsia="en-US"/>
        </w:rPr>
        <w:t>עד שתחשך</w:t>
      </w:r>
      <w:r>
        <w:rPr>
          <w:rFonts w:cs="Miriam"/>
          <w:szCs w:val="20"/>
          <w:rtl/>
          <w:lang w:eastAsia="en-US"/>
        </w:rPr>
        <w:t>)</w:t>
      </w:r>
      <w:r>
        <w:rPr>
          <w:rFonts w:cs="Rod" w:hint="cs"/>
          <w:rtl/>
          <w:lang w:eastAsia="en-US"/>
        </w:rPr>
        <w:t>.</w:t>
      </w:r>
    </w:p>
    <w:p w:rsidR="00C80AD8" w:rsidRDefault="00C80AD8" w:rsidP="00C80AD8">
      <w:pPr>
        <w:rPr>
          <w:rFonts w:cs="Rod" w:hint="cs"/>
          <w:rtl/>
          <w:lang w:eastAsia="en-US"/>
        </w:rPr>
      </w:pPr>
      <w:r>
        <w:rPr>
          <w:rFonts w:cs="Rod" w:hint="cs"/>
          <w:rtl/>
          <w:lang w:eastAsia="en-US"/>
        </w:rPr>
        <w:t xml:space="preserve">וליחזי היכי נהיגי </w:t>
      </w:r>
      <w:r>
        <w:rPr>
          <w:rFonts w:cs="Miriam"/>
          <w:szCs w:val="20"/>
          <w:rtl/>
          <w:lang w:eastAsia="en-US"/>
        </w:rPr>
        <w:t>(</w:t>
      </w:r>
      <w:r>
        <w:rPr>
          <w:rFonts w:cs="Miriam" w:hint="cs"/>
          <w:szCs w:val="20"/>
          <w:rtl/>
          <w:lang w:eastAsia="en-US"/>
        </w:rPr>
        <w:t>בעיר, והכל כמנהג המדינה, ודריש לקיש מאי היא</w:t>
      </w:r>
      <w:r>
        <w:rPr>
          <w:rFonts w:cs="Miriam"/>
          <w:szCs w:val="20"/>
          <w:rtl/>
          <w:lang w:eastAsia="en-US"/>
        </w:rPr>
        <w:t>)</w:t>
      </w:r>
      <w:r>
        <w:rPr>
          <w:rFonts w:cs="Rod" w:hint="cs"/>
          <w:rtl/>
          <w:lang w:eastAsia="en-US"/>
        </w:rPr>
        <w:t>?</w:t>
      </w:r>
    </w:p>
    <w:p w:rsidR="00C80AD8" w:rsidRDefault="00C80AD8" w:rsidP="00C80AD8">
      <w:pPr>
        <w:rPr>
          <w:rFonts w:cs="Rod" w:hint="cs"/>
          <w:rtl/>
          <w:lang w:eastAsia="en-US"/>
        </w:rPr>
      </w:pPr>
      <w:r>
        <w:rPr>
          <w:rFonts w:cs="Rod" w:hint="cs"/>
          <w:rtl/>
          <w:lang w:eastAsia="en-US"/>
        </w:rPr>
        <w:t>בעיר חדשה.</w:t>
      </w:r>
    </w:p>
    <w:p w:rsidR="00C80AD8" w:rsidRDefault="00C80AD8" w:rsidP="00C80AD8">
      <w:pPr>
        <w:rPr>
          <w:rFonts w:cs="Rod" w:hint="cs"/>
          <w:rtl/>
          <w:lang w:eastAsia="en-US"/>
        </w:rPr>
      </w:pPr>
      <w:r>
        <w:rPr>
          <w:rFonts w:cs="Rod" w:hint="cs"/>
          <w:rtl/>
          <w:lang w:eastAsia="en-US"/>
        </w:rPr>
        <w:t>וניחזי מהיכא קא אתו?</w:t>
      </w:r>
    </w:p>
    <w:p w:rsidR="00C80AD8" w:rsidRDefault="00C80AD8" w:rsidP="00C80AD8">
      <w:pPr>
        <w:rPr>
          <w:rFonts w:cs="Rod" w:hint="cs"/>
          <w:rtl/>
          <w:lang w:eastAsia="en-US"/>
        </w:rPr>
      </w:pPr>
      <w:r>
        <w:rPr>
          <w:rFonts w:cs="Rod" w:hint="cs"/>
          <w:rtl/>
          <w:lang w:eastAsia="en-US"/>
        </w:rPr>
        <w:t xml:space="preserve">בנקוטאי </w:t>
      </w:r>
      <w:r>
        <w:rPr>
          <w:rFonts w:cs="Miriam"/>
          <w:szCs w:val="20"/>
          <w:rtl/>
          <w:lang w:eastAsia="en-US"/>
        </w:rPr>
        <w:t>(</w:t>
      </w:r>
      <w:r>
        <w:rPr>
          <w:rFonts w:cs="Miriam" w:hint="cs"/>
          <w:szCs w:val="20"/>
          <w:rtl/>
          <w:lang w:eastAsia="en-US"/>
        </w:rPr>
        <w:t>שנתלקטו במקומות הרבה, ויש מקום שמקדימין ויש מקום שמחשכין, וליכא למיסמך אלא אדאורייתא</w:t>
      </w:r>
      <w:r>
        <w:rPr>
          <w:rFonts w:cs="Miriam"/>
          <w:szCs w:val="20"/>
          <w:rtl/>
          <w:lang w:eastAsia="en-US"/>
        </w:rPr>
        <w:t>)</w:t>
      </w:r>
      <w:r>
        <w:rPr>
          <w:rFonts w:cs="Rod" w:hint="cs"/>
          <w:rtl/>
          <w:lang w:eastAsia="en-US"/>
        </w:rPr>
        <w:t>.</w:t>
      </w:r>
    </w:p>
    <w:p w:rsidR="00C80AD8" w:rsidRDefault="00C80AD8" w:rsidP="00C80AD8">
      <w:pPr>
        <w:rPr>
          <w:rFonts w:cs="Rod" w:hint="cs"/>
          <w:rtl/>
          <w:lang w:eastAsia="en-US"/>
        </w:rPr>
      </w:pPr>
      <w:r>
        <w:rPr>
          <w:rFonts w:cs="Rod" w:hint="cs"/>
          <w:rtl/>
          <w:lang w:eastAsia="en-US"/>
        </w:rPr>
        <w:t>איבעית אימא דאמר להו "דאגריתו לי כפועל דאורייתא".</w:t>
      </w:r>
    </w:p>
    <w:p w:rsidR="00C80AD8" w:rsidRDefault="00C80AD8" w:rsidP="00C80AD8">
      <w:pPr>
        <w:rPr>
          <w:rFonts w:cs="Rod" w:hint="cs"/>
          <w:rtl/>
          <w:lang w:eastAsia="en-US"/>
        </w:rPr>
      </w:pPr>
    </w:p>
    <w:p w:rsidR="00C80AD8" w:rsidRDefault="00C80AD8" w:rsidP="00C80AD8">
      <w:pPr>
        <w:rPr>
          <w:rFonts w:cs="Rod" w:hint="cs"/>
          <w:rtl/>
          <w:lang w:eastAsia="en-US"/>
        </w:rPr>
      </w:pPr>
      <w:r>
        <w:rPr>
          <w:rFonts w:cs="Rod" w:hint="cs"/>
          <w:rtl/>
          <w:lang w:eastAsia="en-US"/>
        </w:rPr>
        <w:t xml:space="preserve">דרש רבי זירא ואמרי לה תני רב יוסף: מאי דכתיב </w:t>
      </w:r>
      <w:r>
        <w:rPr>
          <w:rFonts w:cs="Miriam" w:hint="cs"/>
          <w:szCs w:val="16"/>
          <w:rtl/>
          <w:lang w:eastAsia="en-US"/>
        </w:rPr>
        <w:t>(תהלים</w:t>
      </w:r>
      <w:r>
        <w:rPr>
          <w:rFonts w:cs="Rod" w:hint="cs"/>
          <w:szCs w:val="16"/>
          <w:rtl/>
          <w:lang w:eastAsia="en-US"/>
        </w:rPr>
        <w:t xml:space="preserve"> </w:t>
      </w:r>
      <w:r>
        <w:rPr>
          <w:rFonts w:cs="Miriam" w:hint="cs"/>
          <w:szCs w:val="16"/>
          <w:rtl/>
          <w:lang w:eastAsia="en-US"/>
        </w:rPr>
        <w:t>קד,כ)</w:t>
      </w:r>
      <w:r>
        <w:rPr>
          <w:rFonts w:cs="Narkisim" w:hint="cs"/>
          <w:rtl/>
          <w:lang w:eastAsia="en-US"/>
        </w:rPr>
        <w:t xml:space="preserve"> תשת חשך ויהי לילה בו תרמוש כל חיתו יער</w:t>
      </w:r>
      <w:r>
        <w:rPr>
          <w:rFonts w:cs="Rod" w:hint="cs"/>
          <w:rtl/>
          <w:lang w:eastAsia="en-US"/>
        </w:rPr>
        <w:t xml:space="preserve">? </w:t>
      </w:r>
    </w:p>
    <w:p w:rsidR="00C80AD8" w:rsidRDefault="00C80AD8" w:rsidP="00C80AD8">
      <w:pPr>
        <w:rPr>
          <w:rFonts w:cs="Rod" w:hint="cs"/>
          <w:rtl/>
          <w:lang w:eastAsia="en-US"/>
        </w:rPr>
      </w:pPr>
      <w:r>
        <w:rPr>
          <w:rFonts w:cs="Rod" w:hint="cs"/>
          <w:rtl/>
          <w:lang w:eastAsia="en-US"/>
        </w:rPr>
        <w:t>'</w:t>
      </w:r>
      <w:r>
        <w:rPr>
          <w:rFonts w:cs="Narkisim" w:hint="cs"/>
          <w:rtl/>
          <w:lang w:eastAsia="en-US"/>
        </w:rPr>
        <w:t>תשת חשך ויהי לילה</w:t>
      </w:r>
      <w:r>
        <w:rPr>
          <w:rFonts w:cs="Rod" w:hint="cs"/>
          <w:rtl/>
          <w:lang w:eastAsia="en-US"/>
        </w:rPr>
        <w:t xml:space="preserve">' - זה העולם הזה, שדומה ללילה; </w:t>
      </w:r>
    </w:p>
    <w:p w:rsidR="00C80AD8" w:rsidRDefault="00C80AD8" w:rsidP="00C80AD8">
      <w:pPr>
        <w:rPr>
          <w:rFonts w:cs="Rod" w:hint="cs"/>
          <w:rtl/>
          <w:lang w:eastAsia="en-US"/>
        </w:rPr>
      </w:pPr>
      <w:r>
        <w:rPr>
          <w:rFonts w:cs="Rod" w:hint="cs"/>
          <w:rtl/>
          <w:lang w:eastAsia="en-US"/>
        </w:rPr>
        <w:t>'</w:t>
      </w:r>
      <w:r>
        <w:rPr>
          <w:rFonts w:cs="Narkisim" w:hint="cs"/>
          <w:rtl/>
          <w:lang w:eastAsia="en-US"/>
        </w:rPr>
        <w:t>בו תרמוש כל חיתו יער</w:t>
      </w:r>
      <w:r>
        <w:rPr>
          <w:rFonts w:cs="Rod" w:hint="cs"/>
          <w:rtl/>
          <w:lang w:eastAsia="en-US"/>
        </w:rPr>
        <w:t xml:space="preserve">' - אלו רשעים שבו </w:t>
      </w:r>
      <w:r>
        <w:rPr>
          <w:rFonts w:cs="Miriam"/>
          <w:szCs w:val="20"/>
          <w:rtl/>
          <w:lang w:eastAsia="en-US"/>
        </w:rPr>
        <w:t>(</w:t>
      </w:r>
      <w:r>
        <w:rPr>
          <w:rFonts w:cs="Miriam" w:hint="cs"/>
          <w:szCs w:val="20"/>
          <w:rtl/>
          <w:lang w:eastAsia="en-US"/>
        </w:rPr>
        <w:t>שמניחין להן יכולת להלך ברשעם ואין נפרעין מהם</w:t>
      </w:r>
      <w:r>
        <w:rPr>
          <w:rFonts w:cs="Miriam"/>
          <w:szCs w:val="20"/>
          <w:rtl/>
          <w:lang w:eastAsia="en-US"/>
        </w:rPr>
        <w:t>)</w:t>
      </w:r>
      <w:r>
        <w:rPr>
          <w:rFonts w:cs="Rod" w:hint="cs"/>
          <w:rtl/>
          <w:lang w:eastAsia="en-US"/>
        </w:rPr>
        <w:t xml:space="preserve">, שדומין לחיה שביער; </w:t>
      </w:r>
    </w:p>
    <w:p w:rsidR="00C80AD8" w:rsidRDefault="00C80AD8" w:rsidP="00C80AD8">
      <w:pPr>
        <w:rPr>
          <w:rFonts w:cs="Rod" w:hint="cs"/>
          <w:rtl/>
          <w:lang w:eastAsia="en-US"/>
        </w:rPr>
      </w:pPr>
      <w:r>
        <w:rPr>
          <w:rFonts w:cs="Rod" w:hint="cs"/>
          <w:rtl/>
          <w:lang w:eastAsia="en-US"/>
        </w:rPr>
        <w:t>'</w:t>
      </w:r>
      <w:r>
        <w:rPr>
          <w:rFonts w:cs="Narkisim" w:hint="cs"/>
          <w:rtl/>
          <w:lang w:eastAsia="en-US"/>
        </w:rPr>
        <w:t>תזרח השמש יאספון ואל מעונתם ירבצון</w:t>
      </w:r>
      <w:r>
        <w:rPr>
          <w:rFonts w:cs="Rod" w:hint="cs"/>
          <w:rtl/>
          <w:lang w:eastAsia="en-US"/>
        </w:rPr>
        <w:t xml:space="preserve">' - תזרח השמש לצדיקים </w:t>
      </w:r>
      <w:r>
        <w:rPr>
          <w:rFonts w:cs="Miriam"/>
          <w:szCs w:val="20"/>
          <w:rtl/>
          <w:lang w:eastAsia="en-US"/>
        </w:rPr>
        <w:t>(</w:t>
      </w:r>
      <w:r>
        <w:rPr>
          <w:rFonts w:cs="Miriam" w:hint="cs"/>
          <w:szCs w:val="20"/>
          <w:rtl/>
          <w:lang w:eastAsia="en-US"/>
        </w:rPr>
        <w:t>לעולם הבא</w:t>
      </w:r>
      <w:r>
        <w:rPr>
          <w:rFonts w:cs="Miriam"/>
          <w:szCs w:val="20"/>
          <w:rtl/>
          <w:lang w:eastAsia="en-US"/>
        </w:rPr>
        <w:t>)</w:t>
      </w:r>
      <w:r>
        <w:rPr>
          <w:rFonts w:cs="Rod" w:hint="cs"/>
          <w:rtl/>
          <w:lang w:eastAsia="en-US"/>
        </w:rPr>
        <w:t xml:space="preserve">, יאספון רשעים לגיהנם, </w:t>
      </w:r>
    </w:p>
    <w:p w:rsidR="00C80AD8" w:rsidRDefault="00C80AD8" w:rsidP="00C80AD8">
      <w:pPr>
        <w:rPr>
          <w:rFonts w:cs="Rod" w:hint="cs"/>
          <w:rtl/>
          <w:lang w:eastAsia="en-US"/>
        </w:rPr>
      </w:pPr>
      <w:r>
        <w:rPr>
          <w:rFonts w:cs="Rod" w:hint="cs"/>
          <w:rtl/>
          <w:lang w:eastAsia="en-US"/>
        </w:rPr>
        <w:t>'</w:t>
      </w:r>
      <w:r>
        <w:rPr>
          <w:rFonts w:cs="Narkisim" w:hint="cs"/>
          <w:rtl/>
          <w:lang w:eastAsia="en-US"/>
        </w:rPr>
        <w:t>ואל מעונתם ירבצון</w:t>
      </w:r>
      <w:r>
        <w:rPr>
          <w:rFonts w:cs="Rod" w:hint="cs"/>
          <w:rtl/>
          <w:lang w:eastAsia="en-US"/>
        </w:rPr>
        <w:t xml:space="preserve">' - </w:t>
      </w:r>
      <w:r>
        <w:rPr>
          <w:rFonts w:cs="Miriam"/>
          <w:szCs w:val="20"/>
          <w:rtl/>
          <w:lang w:eastAsia="en-US"/>
        </w:rPr>
        <w:t>(</w:t>
      </w:r>
      <w:r>
        <w:rPr>
          <w:rFonts w:cs="Miriam" w:hint="cs"/>
          <w:szCs w:val="20"/>
          <w:rtl/>
          <w:lang w:eastAsia="en-US"/>
        </w:rPr>
        <w:t>הצדיקים:</w:t>
      </w:r>
      <w:r>
        <w:rPr>
          <w:rFonts w:cs="Miriam"/>
          <w:szCs w:val="20"/>
          <w:rtl/>
          <w:lang w:eastAsia="en-US"/>
        </w:rPr>
        <w:t>)</w:t>
      </w:r>
      <w:r>
        <w:rPr>
          <w:rFonts w:cs="Rod"/>
          <w:rtl/>
          <w:lang w:eastAsia="en-US"/>
        </w:rPr>
        <w:t xml:space="preserve"> </w:t>
      </w:r>
      <w:r>
        <w:rPr>
          <w:rFonts w:cs="Rod" w:hint="cs"/>
          <w:rtl/>
          <w:lang w:eastAsia="en-US"/>
        </w:rPr>
        <w:t xml:space="preserve">אין לך כל צדיק וצדיק שאין לו מדור לפי כבודו; </w:t>
      </w:r>
    </w:p>
    <w:p w:rsidR="00C80AD8" w:rsidRDefault="00C80AD8" w:rsidP="00C80AD8">
      <w:pPr>
        <w:rPr>
          <w:rFonts w:cs="Rod" w:hint="cs"/>
          <w:rtl/>
          <w:lang w:eastAsia="en-US"/>
        </w:rPr>
      </w:pPr>
      <w:r>
        <w:rPr>
          <w:rFonts w:cs="Rod" w:hint="cs"/>
          <w:rtl/>
          <w:lang w:eastAsia="en-US"/>
        </w:rPr>
        <w:t>'</w:t>
      </w:r>
      <w:r>
        <w:rPr>
          <w:rFonts w:cs="Narkisim" w:hint="cs"/>
          <w:rtl/>
          <w:lang w:eastAsia="en-US"/>
        </w:rPr>
        <w:t>יצא אדם לפעלו</w:t>
      </w:r>
      <w:r>
        <w:rPr>
          <w:rFonts w:cs="Rod" w:hint="cs"/>
          <w:rtl/>
          <w:lang w:eastAsia="en-US"/>
        </w:rPr>
        <w:t xml:space="preserve">' - יצאו צדיקים לקבל שכרן, </w:t>
      </w:r>
    </w:p>
    <w:p w:rsidR="00C80AD8" w:rsidRDefault="00C80AD8" w:rsidP="00C80AD8">
      <w:pPr>
        <w:rPr>
          <w:rFonts w:cs="Miriam" w:hint="cs"/>
          <w:lang w:eastAsia="en-US"/>
        </w:rPr>
      </w:pPr>
      <w:r>
        <w:rPr>
          <w:rFonts w:cs="Rod" w:hint="cs"/>
          <w:rtl/>
          <w:lang w:eastAsia="en-US"/>
        </w:rPr>
        <w:t>'</w:t>
      </w:r>
      <w:r>
        <w:rPr>
          <w:rFonts w:cs="Narkisim" w:hint="cs"/>
          <w:rtl/>
          <w:lang w:eastAsia="en-US"/>
        </w:rPr>
        <w:t>ולעבודתו עדי ערב</w:t>
      </w:r>
      <w:r>
        <w:rPr>
          <w:rFonts w:cs="Rod" w:hint="cs"/>
          <w:rtl/>
          <w:lang w:eastAsia="en-US"/>
        </w:rPr>
        <w:t xml:space="preserve">' - במי שהשלים עבודתו עדי ערב </w:t>
      </w:r>
      <w:r>
        <w:rPr>
          <w:rFonts w:cs="Miriam"/>
          <w:szCs w:val="20"/>
          <w:rtl/>
          <w:lang w:eastAsia="en-US"/>
        </w:rPr>
        <w:t>(</w:t>
      </w:r>
      <w:r>
        <w:rPr>
          <w:rFonts w:cs="Miriam" w:hint="cs"/>
          <w:szCs w:val="20"/>
          <w:rtl/>
          <w:lang w:eastAsia="en-US"/>
        </w:rPr>
        <w:t>עד יום מותו</w:t>
      </w:r>
      <w:r>
        <w:rPr>
          <w:rFonts w:cs="Miriam"/>
          <w:szCs w:val="20"/>
          <w:rtl/>
          <w:lang w:eastAsia="en-US"/>
        </w:rPr>
        <w:t>)</w:t>
      </w:r>
      <w:r>
        <w:rPr>
          <w:rFonts w:cs="Rod" w:hint="cs"/>
          <w:rtl/>
          <w:lang w:eastAsia="en-US"/>
        </w:rPr>
        <w:t>.</w:t>
      </w:r>
    </w:p>
    <w:p w:rsidR="00C80AD8" w:rsidRDefault="00C80AD8" w:rsidP="00C80AD8">
      <w:pPr>
        <w:rPr>
          <w:rFonts w:cs="Miriam" w:hint="cs"/>
          <w:lang w:eastAsia="en-US"/>
        </w:rPr>
      </w:pPr>
    </w:p>
    <w:p w:rsidR="00C80AD8" w:rsidRDefault="00C80AD8" w:rsidP="00C80AD8">
      <w:pPr>
        <w:rPr>
          <w:rFonts w:cs="Rod" w:hint="cs"/>
          <w:rtl/>
          <w:lang w:eastAsia="en-US"/>
        </w:rPr>
      </w:pPr>
      <w:r>
        <w:rPr>
          <w:rFonts w:cs="Rod" w:hint="cs"/>
          <w:rtl/>
          <w:lang w:eastAsia="en-US"/>
        </w:rPr>
        <w:t xml:space="preserve">רבי אלעזר בן רבי שמעון אשכח לההוא פרהגונא </w:t>
      </w:r>
      <w:r>
        <w:rPr>
          <w:rFonts w:cs="Miriam"/>
          <w:szCs w:val="20"/>
          <w:rtl/>
          <w:lang w:eastAsia="en-US"/>
        </w:rPr>
        <w:t>(</w:t>
      </w:r>
      <w:r>
        <w:rPr>
          <w:rFonts w:cs="Miriam" w:hint="cs"/>
          <w:szCs w:val="20"/>
          <w:rtl/>
          <w:lang w:eastAsia="en-US"/>
        </w:rPr>
        <w:t>ממונה של מלך</w:t>
      </w:r>
      <w:r>
        <w:rPr>
          <w:rFonts w:cs="Miriam"/>
          <w:szCs w:val="20"/>
          <w:rtl/>
          <w:lang w:eastAsia="en-US"/>
        </w:rPr>
        <w:t>)</w:t>
      </w:r>
      <w:r>
        <w:rPr>
          <w:rFonts w:cs="Rod"/>
          <w:rtl/>
          <w:lang w:eastAsia="en-US"/>
        </w:rPr>
        <w:t xml:space="preserve"> </w:t>
      </w:r>
      <w:r>
        <w:rPr>
          <w:rFonts w:cs="Rod" w:hint="cs"/>
          <w:rtl/>
          <w:lang w:eastAsia="en-US"/>
        </w:rPr>
        <w:t xml:space="preserve">דקא תפיס גנבי </w:t>
      </w:r>
      <w:r>
        <w:rPr>
          <w:rFonts w:cs="Miriam"/>
          <w:szCs w:val="20"/>
          <w:rtl/>
          <w:lang w:eastAsia="en-US"/>
        </w:rPr>
        <w:t>(</w:t>
      </w:r>
      <w:r>
        <w:rPr>
          <w:rFonts w:cs="Miriam" w:hint="cs"/>
          <w:szCs w:val="20"/>
          <w:rtl/>
          <w:lang w:eastAsia="en-US"/>
        </w:rPr>
        <w:t>בודק אחריהן ותופסן</w:t>
      </w:r>
      <w:r>
        <w:rPr>
          <w:rFonts w:cs="Miriam"/>
          <w:szCs w:val="20"/>
          <w:rtl/>
          <w:lang w:eastAsia="en-US"/>
        </w:rPr>
        <w:t>)</w:t>
      </w:r>
      <w:r>
        <w:rPr>
          <w:rFonts w:cs="Rod" w:hint="cs"/>
          <w:rtl/>
          <w:lang w:eastAsia="en-US"/>
        </w:rPr>
        <w:t xml:space="preserve">. אמר ליה: היכי יכלת להו </w:t>
      </w:r>
      <w:r>
        <w:rPr>
          <w:rFonts w:cs="Miriam"/>
          <w:szCs w:val="20"/>
          <w:rtl/>
          <w:lang w:eastAsia="en-US"/>
        </w:rPr>
        <w:t>(</w:t>
      </w:r>
      <w:r>
        <w:rPr>
          <w:rFonts w:cs="Miriam" w:hint="cs"/>
          <w:szCs w:val="20"/>
          <w:rtl/>
          <w:lang w:eastAsia="en-US"/>
        </w:rPr>
        <w:t>להבין תחבולותם</w:t>
      </w:r>
      <w:r>
        <w:rPr>
          <w:rFonts w:cs="Miriam"/>
          <w:szCs w:val="20"/>
          <w:rtl/>
          <w:lang w:eastAsia="en-US"/>
        </w:rPr>
        <w:t>)</w:t>
      </w:r>
      <w:r>
        <w:rPr>
          <w:rFonts w:cs="Rod"/>
          <w:rtl/>
          <w:lang w:eastAsia="en-US"/>
        </w:rPr>
        <w:t xml:space="preserve"> </w:t>
      </w:r>
      <w:r>
        <w:rPr>
          <w:rFonts w:cs="Rod" w:hint="cs"/>
          <w:rtl/>
          <w:lang w:eastAsia="en-US"/>
        </w:rPr>
        <w:t xml:space="preserve">- לאו כחיותא מתילי </w:t>
      </w:r>
      <w:r>
        <w:rPr>
          <w:rFonts w:cs="Miriam"/>
          <w:szCs w:val="20"/>
          <w:rtl/>
          <w:lang w:eastAsia="en-US"/>
        </w:rPr>
        <w:t>(</w:t>
      </w:r>
      <w:r>
        <w:rPr>
          <w:rFonts w:cs="Miriam" w:hint="cs"/>
          <w:szCs w:val="20"/>
          <w:rtl/>
          <w:lang w:eastAsia="en-US"/>
        </w:rPr>
        <w:t>וכי לא כחיות נמשלו שמתחבאות ביום במסתריהם</w:t>
      </w:r>
      <w:r>
        <w:rPr>
          <w:rFonts w:cs="Miriam"/>
          <w:szCs w:val="20"/>
          <w:rtl/>
          <w:lang w:eastAsia="en-US"/>
        </w:rPr>
        <w:t>)</w:t>
      </w:r>
      <w:r>
        <w:rPr>
          <w:rFonts w:cs="Rod" w:hint="cs"/>
          <w:rtl/>
          <w:lang w:eastAsia="en-US"/>
        </w:rPr>
        <w:t>,</w:t>
      </w:r>
      <w:r>
        <w:rPr>
          <w:rFonts w:cs="Rod"/>
          <w:rtl/>
          <w:lang w:eastAsia="en-US"/>
        </w:rPr>
        <w:t xml:space="preserve"> </w:t>
      </w:r>
      <w:r>
        <w:rPr>
          <w:rFonts w:cs="Rod" w:hint="cs"/>
          <w:rtl/>
          <w:lang w:eastAsia="en-US"/>
        </w:rPr>
        <w:t>דכתיב '</w:t>
      </w:r>
      <w:r>
        <w:rPr>
          <w:rFonts w:cs="Narkisim" w:hint="cs"/>
          <w:rtl/>
          <w:lang w:eastAsia="en-US"/>
        </w:rPr>
        <w:t>בו תרמוש כל חיתו יער</w:t>
      </w:r>
      <w:r>
        <w:rPr>
          <w:rFonts w:cs="Rod" w:hint="cs"/>
          <w:rtl/>
          <w:lang w:eastAsia="en-US"/>
        </w:rPr>
        <w:t>'?</w:t>
      </w:r>
    </w:p>
    <w:p w:rsidR="00C80AD8" w:rsidRDefault="00C80AD8" w:rsidP="00C80AD8">
      <w:pPr>
        <w:rPr>
          <w:rFonts w:cs="Rod" w:hint="cs"/>
          <w:rtl/>
          <w:lang w:eastAsia="en-US"/>
        </w:rPr>
      </w:pPr>
      <w:r>
        <w:rPr>
          <w:rFonts w:cs="Rod" w:hint="cs"/>
          <w:rtl/>
          <w:lang w:eastAsia="en-US"/>
        </w:rPr>
        <w:t xml:space="preserve">איכא דאמרי מהאי קרא קאמר ליה </w:t>
      </w:r>
      <w:r>
        <w:rPr>
          <w:rFonts w:cs="Miriam" w:hint="cs"/>
          <w:szCs w:val="16"/>
          <w:rtl/>
          <w:lang w:eastAsia="en-US"/>
        </w:rPr>
        <w:t>(תהלים י,ט)</w:t>
      </w:r>
      <w:r>
        <w:rPr>
          <w:rFonts w:cs="Narkisim" w:hint="cs"/>
          <w:rtl/>
          <w:lang w:eastAsia="en-US"/>
        </w:rPr>
        <w:t xml:space="preserve"> יארב במסתר כאריה בסוכו</w:t>
      </w:r>
      <w:r>
        <w:rPr>
          <w:rFonts w:cs="Narkisim"/>
          <w:rtl/>
          <w:lang w:eastAsia="en-US"/>
        </w:rPr>
        <w:t xml:space="preserve"> </w:t>
      </w:r>
      <w:r>
        <w:rPr>
          <w:rFonts w:cs="Narkisim"/>
          <w:szCs w:val="20"/>
          <w:rtl/>
          <w:lang w:eastAsia="en-US"/>
        </w:rPr>
        <w:t>[</w:t>
      </w:r>
      <w:r>
        <w:rPr>
          <w:rFonts w:cs="Narkisim" w:hint="cs"/>
          <w:szCs w:val="20"/>
          <w:rtl/>
          <w:lang w:eastAsia="en-US"/>
        </w:rPr>
        <w:t>יארב לחטוף עני יחטף עני במשכו ברשתו</w:t>
      </w:r>
      <w:r>
        <w:rPr>
          <w:rFonts w:cs="Narkisim"/>
          <w:szCs w:val="20"/>
          <w:rtl/>
          <w:lang w:eastAsia="en-US"/>
        </w:rPr>
        <w:t>]</w:t>
      </w:r>
      <w:r>
        <w:rPr>
          <w:rFonts w:cs="Rod" w:hint="cs"/>
          <w:rtl/>
          <w:lang w:eastAsia="en-US"/>
        </w:rPr>
        <w:t xml:space="preserve"> דלמא שקלת </w:t>
      </w:r>
      <w:r>
        <w:rPr>
          <w:rFonts w:cs="Miriam"/>
          <w:szCs w:val="20"/>
          <w:rtl/>
          <w:lang w:eastAsia="en-US"/>
        </w:rPr>
        <w:t>(</w:t>
      </w:r>
      <w:r>
        <w:rPr>
          <w:rFonts w:cs="Miriam" w:hint="cs"/>
          <w:szCs w:val="20"/>
          <w:rtl/>
          <w:lang w:eastAsia="en-US"/>
        </w:rPr>
        <w:t>הני דשקלת</w:t>
      </w:r>
      <w:r>
        <w:rPr>
          <w:rFonts w:cs="Miriam"/>
          <w:szCs w:val="20"/>
          <w:rtl/>
          <w:lang w:eastAsia="en-US"/>
        </w:rPr>
        <w:t>)</w:t>
      </w:r>
      <w:r>
        <w:rPr>
          <w:rFonts w:cs="Rod"/>
          <w:rtl/>
          <w:lang w:eastAsia="en-US"/>
        </w:rPr>
        <w:t xml:space="preserve"> </w:t>
      </w:r>
      <w:r>
        <w:rPr>
          <w:rFonts w:cs="Rod" w:hint="cs"/>
          <w:rtl/>
          <w:lang w:eastAsia="en-US"/>
        </w:rPr>
        <w:t xml:space="preserve">צדיקי </w:t>
      </w:r>
      <w:r>
        <w:rPr>
          <w:rFonts w:cs="Miriam"/>
          <w:szCs w:val="20"/>
          <w:rtl/>
          <w:lang w:eastAsia="en-US"/>
        </w:rPr>
        <w:t>(</w:t>
      </w:r>
      <w:r>
        <w:rPr>
          <w:rFonts w:cs="Miriam" w:hint="cs"/>
          <w:szCs w:val="20"/>
          <w:rtl/>
          <w:lang w:eastAsia="en-US"/>
        </w:rPr>
        <w:t>נינהו</w:t>
      </w:r>
      <w:r>
        <w:rPr>
          <w:rFonts w:cs="Miriam"/>
          <w:szCs w:val="20"/>
          <w:rtl/>
          <w:lang w:eastAsia="en-US"/>
        </w:rPr>
        <w:t>)</w:t>
      </w:r>
      <w:r>
        <w:rPr>
          <w:rFonts w:cs="Rod" w:hint="cs"/>
          <w:rtl/>
          <w:lang w:eastAsia="en-US"/>
        </w:rPr>
        <w:t>,</w:t>
      </w:r>
      <w:r>
        <w:rPr>
          <w:rFonts w:cs="Rod"/>
          <w:rtl/>
          <w:lang w:eastAsia="en-US"/>
        </w:rPr>
        <w:t xml:space="preserve"> </w:t>
      </w:r>
      <w:r>
        <w:rPr>
          <w:rFonts w:cs="Rod" w:hint="cs"/>
          <w:rtl/>
          <w:lang w:eastAsia="en-US"/>
        </w:rPr>
        <w:t>ושבקת רשיעי?</w:t>
      </w:r>
    </w:p>
    <w:p w:rsidR="00C80AD8" w:rsidRDefault="00C80AD8" w:rsidP="00C80AD8">
      <w:pPr>
        <w:rPr>
          <w:rFonts w:cs="Rod" w:hint="cs"/>
          <w:rtl/>
          <w:lang w:eastAsia="en-US"/>
        </w:rPr>
      </w:pPr>
      <w:r>
        <w:rPr>
          <w:rFonts w:cs="Rod" w:hint="cs"/>
          <w:rtl/>
          <w:lang w:eastAsia="en-US"/>
        </w:rPr>
        <w:t xml:space="preserve">אמר ליה: ומאי אעביד? הרמנא דמלכא </w:t>
      </w:r>
      <w:r>
        <w:rPr>
          <w:rFonts w:cs="Miriam"/>
          <w:szCs w:val="20"/>
          <w:rtl/>
          <w:lang w:eastAsia="en-US"/>
        </w:rPr>
        <w:t>(</w:t>
      </w:r>
      <w:r>
        <w:rPr>
          <w:rFonts w:cs="Miriam" w:hint="cs"/>
          <w:szCs w:val="20"/>
          <w:rtl/>
          <w:lang w:eastAsia="en-US"/>
        </w:rPr>
        <w:t>מצות המלך</w:t>
      </w:r>
      <w:r>
        <w:rPr>
          <w:rFonts w:cs="Miriam"/>
          <w:szCs w:val="20"/>
          <w:rtl/>
          <w:lang w:eastAsia="en-US"/>
        </w:rPr>
        <w:t>)</w:t>
      </w:r>
      <w:r>
        <w:rPr>
          <w:rFonts w:cs="Rod"/>
          <w:rtl/>
          <w:lang w:eastAsia="en-US"/>
        </w:rPr>
        <w:t xml:space="preserve"> </w:t>
      </w:r>
      <w:r>
        <w:rPr>
          <w:rFonts w:cs="Rod" w:hint="cs"/>
          <w:rtl/>
          <w:lang w:eastAsia="en-US"/>
        </w:rPr>
        <w:t xml:space="preserve">הוא! </w:t>
      </w:r>
    </w:p>
    <w:p w:rsidR="00C80AD8" w:rsidRDefault="00C80AD8" w:rsidP="00C80AD8">
      <w:pPr>
        <w:rPr>
          <w:rFonts w:cs="Rod" w:hint="cs"/>
          <w:rtl/>
          <w:lang w:eastAsia="en-US"/>
        </w:rPr>
      </w:pPr>
      <w:r>
        <w:rPr>
          <w:rFonts w:cs="Rod" w:hint="cs"/>
          <w:rtl/>
          <w:lang w:eastAsia="en-US"/>
        </w:rPr>
        <w:t xml:space="preserve">אמר: תא אגמרך היכי תעביד: עול בארבע שעי לחנותא </w:t>
      </w:r>
      <w:r>
        <w:rPr>
          <w:rFonts w:cs="Miriam"/>
          <w:szCs w:val="20"/>
          <w:rtl/>
          <w:lang w:eastAsia="en-US"/>
        </w:rPr>
        <w:t>(</w:t>
      </w:r>
      <w:r>
        <w:rPr>
          <w:rFonts w:cs="Miriam" w:hint="cs"/>
          <w:szCs w:val="20"/>
          <w:rtl/>
          <w:lang w:eastAsia="en-US"/>
        </w:rPr>
        <w:t>שהיא שעת סעודה והכל נכנסין בחנויות וסועדין</w:t>
      </w:r>
      <w:r>
        <w:rPr>
          <w:rFonts w:cs="Miriam"/>
          <w:szCs w:val="20"/>
          <w:rtl/>
          <w:lang w:eastAsia="en-US"/>
        </w:rPr>
        <w:t>)</w:t>
      </w:r>
      <w:r>
        <w:rPr>
          <w:rFonts w:cs="Rod" w:hint="cs"/>
          <w:rtl/>
          <w:lang w:eastAsia="en-US"/>
        </w:rPr>
        <w:t>;</w:t>
      </w:r>
      <w:r>
        <w:rPr>
          <w:rFonts w:cs="Rod"/>
          <w:rtl/>
          <w:lang w:eastAsia="en-US"/>
        </w:rPr>
        <w:t xml:space="preserve"> </w:t>
      </w:r>
      <w:r>
        <w:rPr>
          <w:rFonts w:cs="Rod" w:hint="cs"/>
          <w:rtl/>
          <w:lang w:eastAsia="en-US"/>
        </w:rPr>
        <w:t xml:space="preserve">כי חזית איניש דקא שתי חמרא וקא נקיט כסא בידיה וקא מנמנם - שאול עילויה אי צורבא מרבנן הוא וניים, אקדומי קדים לגרסיה </w:t>
      </w:r>
      <w:r>
        <w:rPr>
          <w:rFonts w:cs="Miriam"/>
          <w:szCs w:val="20"/>
          <w:rtl/>
          <w:lang w:eastAsia="en-US"/>
        </w:rPr>
        <w:t>(</w:t>
      </w:r>
      <w:r>
        <w:rPr>
          <w:rFonts w:cs="Miriam" w:hint="cs"/>
          <w:szCs w:val="20"/>
          <w:rtl/>
          <w:lang w:eastAsia="en-US"/>
        </w:rPr>
        <w:t>השכים בעוד לילה ולכך הוא מנמנם</w:t>
      </w:r>
      <w:r>
        <w:rPr>
          <w:rFonts w:cs="Miriam"/>
          <w:szCs w:val="20"/>
          <w:rtl/>
          <w:lang w:eastAsia="en-US"/>
        </w:rPr>
        <w:t>)</w:t>
      </w:r>
      <w:r>
        <w:rPr>
          <w:rFonts w:cs="Rod" w:hint="cs"/>
          <w:rtl/>
          <w:lang w:eastAsia="en-US"/>
        </w:rPr>
        <w:t>;</w:t>
      </w:r>
      <w:r>
        <w:rPr>
          <w:rFonts w:cs="Rod"/>
          <w:rtl/>
          <w:lang w:eastAsia="en-US"/>
        </w:rPr>
        <w:t xml:space="preserve"> </w:t>
      </w:r>
      <w:r>
        <w:rPr>
          <w:rFonts w:cs="Rod" w:hint="cs"/>
          <w:rtl/>
          <w:lang w:eastAsia="en-US"/>
        </w:rPr>
        <w:t xml:space="preserve">אי פועל </w:t>
      </w:r>
      <w:r>
        <w:rPr>
          <w:rFonts w:cs="Miriam"/>
          <w:szCs w:val="20"/>
          <w:rtl/>
          <w:lang w:eastAsia="en-US"/>
        </w:rPr>
        <w:t>(</w:t>
      </w:r>
      <w:r>
        <w:rPr>
          <w:rFonts w:cs="Miriam" w:hint="cs"/>
          <w:szCs w:val="20"/>
          <w:rtl/>
          <w:lang w:eastAsia="en-US"/>
        </w:rPr>
        <w:t>שכיר יום</w:t>
      </w:r>
      <w:r>
        <w:rPr>
          <w:rFonts w:cs="Miriam"/>
          <w:szCs w:val="20"/>
          <w:rtl/>
          <w:lang w:eastAsia="en-US"/>
        </w:rPr>
        <w:t>)</w:t>
      </w:r>
      <w:r>
        <w:rPr>
          <w:rFonts w:cs="Rod"/>
          <w:rtl/>
          <w:lang w:eastAsia="en-US"/>
        </w:rPr>
        <w:t xml:space="preserve"> </w:t>
      </w:r>
      <w:r>
        <w:rPr>
          <w:rFonts w:cs="Rod" w:hint="cs"/>
          <w:rtl/>
          <w:lang w:eastAsia="en-US"/>
        </w:rPr>
        <w:t xml:space="preserve">הוא - קדים קא עביד עבידתיה; ואי עבידתיה בליליא </w:t>
      </w:r>
      <w:r>
        <w:rPr>
          <w:rFonts w:cs="Miriam"/>
          <w:szCs w:val="20"/>
          <w:rtl/>
          <w:lang w:eastAsia="en-US"/>
        </w:rPr>
        <w:t>(</w:t>
      </w:r>
      <w:r>
        <w:rPr>
          <w:rFonts w:cs="Miriam" w:hint="cs"/>
          <w:szCs w:val="20"/>
          <w:rtl/>
          <w:lang w:eastAsia="en-US"/>
        </w:rPr>
        <w:t>אומן שמלאכתו בלילה</w:t>
      </w:r>
      <w:r>
        <w:rPr>
          <w:rFonts w:cs="Miriam"/>
          <w:szCs w:val="20"/>
          <w:rtl/>
          <w:lang w:eastAsia="en-US"/>
        </w:rPr>
        <w:t>)</w:t>
      </w:r>
      <w:r>
        <w:rPr>
          <w:rFonts w:cs="Rod"/>
          <w:rtl/>
          <w:lang w:eastAsia="en-US"/>
        </w:rPr>
        <w:t xml:space="preserve"> </w:t>
      </w:r>
      <w:r>
        <w:rPr>
          <w:rFonts w:cs="Rod" w:hint="cs"/>
          <w:rtl/>
          <w:lang w:eastAsia="en-US"/>
        </w:rPr>
        <w:t xml:space="preserve">- רדודי רדיד </w:t>
      </w:r>
      <w:r>
        <w:rPr>
          <w:rFonts w:cs="Miriam"/>
          <w:szCs w:val="20"/>
          <w:rtl/>
          <w:lang w:eastAsia="en-US"/>
        </w:rPr>
        <w:t>(</w:t>
      </w:r>
      <w:r>
        <w:rPr>
          <w:rFonts w:cs="Miriam" w:hint="cs"/>
          <w:szCs w:val="20"/>
          <w:rtl/>
          <w:lang w:eastAsia="en-US"/>
        </w:rPr>
        <w:t xml:space="preserve">תרגום </w:t>
      </w:r>
      <w:r>
        <w:rPr>
          <w:rFonts w:cs="Miriam" w:hint="cs"/>
          <w:szCs w:val="16"/>
          <w:rtl/>
          <w:lang w:eastAsia="en-US"/>
        </w:rPr>
        <w:t>(שמות לט</w:t>
      </w:r>
      <w:r>
        <w:rPr>
          <w:rFonts w:cs="Miriam"/>
          <w:szCs w:val="16"/>
          <w:rtl/>
          <w:lang w:eastAsia="en-US"/>
        </w:rPr>
        <w:t>,</w:t>
      </w:r>
      <w:r>
        <w:rPr>
          <w:rFonts w:cs="Miriam" w:hint="cs"/>
          <w:szCs w:val="16"/>
          <w:rtl/>
          <w:lang w:eastAsia="en-US"/>
        </w:rPr>
        <w:t>ג)</w:t>
      </w:r>
      <w:r>
        <w:rPr>
          <w:rFonts w:cs="Miriam" w:hint="cs"/>
          <w:szCs w:val="20"/>
          <w:rtl/>
          <w:lang w:eastAsia="en-US"/>
        </w:rPr>
        <w:t xml:space="preserve"> '</w:t>
      </w:r>
      <w:r>
        <w:rPr>
          <w:rFonts w:cs="Narkisim" w:hint="cs"/>
          <w:szCs w:val="20"/>
          <w:rtl/>
          <w:lang w:eastAsia="en-US"/>
        </w:rPr>
        <w:t>וירקעו את פחי</w:t>
      </w:r>
      <w:r>
        <w:rPr>
          <w:rFonts w:cs="Miriam" w:hint="cs"/>
          <w:szCs w:val="20"/>
          <w:rtl/>
          <w:lang w:eastAsia="en-US"/>
        </w:rPr>
        <w:t>': 'ורדידו': מותח חוטי נחושת וברזל לעשות מחטין, ואומנותו בלילה, לפי שמושכו בכלי אומנותו בנקבים דקים, זה דק מזה, ואין קולו נשמע בלילה; ואפילו לא נשמע קול פטיש בביתו באותו לילה - אין לך לתופסו על כך דלמא רדודי רדיד</w:t>
      </w:r>
      <w:r>
        <w:rPr>
          <w:rFonts w:cs="Miriam"/>
          <w:szCs w:val="20"/>
          <w:rtl/>
          <w:lang w:eastAsia="en-US"/>
        </w:rPr>
        <w:t>)</w:t>
      </w:r>
      <w:r>
        <w:rPr>
          <w:rFonts w:cs="Rod" w:hint="cs"/>
          <w:rtl/>
          <w:lang w:eastAsia="en-US"/>
        </w:rPr>
        <w:t xml:space="preserve">, ואי לא - גנבא הוא </w:t>
      </w:r>
      <w:r>
        <w:rPr>
          <w:rFonts w:cs="Miriam"/>
          <w:szCs w:val="20"/>
          <w:rtl/>
          <w:lang w:eastAsia="en-US"/>
        </w:rPr>
        <w:t>(</w:t>
      </w:r>
      <w:r>
        <w:rPr>
          <w:rFonts w:cs="Miriam" w:hint="cs"/>
          <w:szCs w:val="20"/>
          <w:rtl/>
          <w:lang w:eastAsia="en-US"/>
        </w:rPr>
        <w:t>ולכך הוא ישן: שניעור בלילה לארוב עוברי דרכים או לחפור בתים</w:t>
      </w:r>
      <w:r>
        <w:rPr>
          <w:rFonts w:cs="Miriam"/>
          <w:szCs w:val="20"/>
          <w:rtl/>
          <w:lang w:eastAsia="en-US"/>
        </w:rPr>
        <w:t>)</w:t>
      </w:r>
      <w:r>
        <w:rPr>
          <w:rFonts w:cs="Rod" w:hint="cs"/>
          <w:rtl/>
          <w:lang w:eastAsia="en-US"/>
        </w:rPr>
        <w:t>, ותפסיה.</w:t>
      </w:r>
    </w:p>
    <w:p w:rsidR="00C80AD8" w:rsidRDefault="00C80AD8" w:rsidP="00C80AD8">
      <w:pPr>
        <w:rPr>
          <w:rFonts w:cs="Rod" w:hint="cs"/>
          <w:rtl/>
          <w:lang w:eastAsia="en-US"/>
        </w:rPr>
      </w:pPr>
      <w:r>
        <w:rPr>
          <w:rFonts w:cs="Rod" w:hint="cs"/>
          <w:rtl/>
          <w:lang w:eastAsia="en-US"/>
        </w:rPr>
        <w:t xml:space="preserve">אישתמע מילתא בי מלכא, אמרו: 'קריינא דאיגרתא - איהו ליהוי פרונקא </w:t>
      </w:r>
      <w:r>
        <w:rPr>
          <w:rFonts w:cs="Miriam"/>
          <w:szCs w:val="20"/>
          <w:rtl/>
          <w:lang w:eastAsia="en-US"/>
        </w:rPr>
        <w:t>(</w:t>
      </w:r>
      <w:r>
        <w:rPr>
          <w:rFonts w:cs="Miriam" w:hint="cs"/>
          <w:szCs w:val="20"/>
          <w:rtl/>
          <w:lang w:eastAsia="en-US"/>
        </w:rPr>
        <w:t>שליח</w:t>
      </w:r>
      <w:r>
        <w:rPr>
          <w:rFonts w:cs="Miriam"/>
          <w:szCs w:val="20"/>
          <w:rtl/>
          <w:lang w:eastAsia="en-US"/>
        </w:rPr>
        <w:t>)</w:t>
      </w:r>
      <w:r>
        <w:rPr>
          <w:rFonts w:cs="Rod" w:hint="cs"/>
          <w:rtl/>
          <w:lang w:eastAsia="en-US"/>
        </w:rPr>
        <w:t xml:space="preserve">' </w:t>
      </w:r>
      <w:r>
        <w:rPr>
          <w:rFonts w:cs="Miriam"/>
          <w:szCs w:val="20"/>
          <w:rtl/>
          <w:lang w:eastAsia="en-US"/>
        </w:rPr>
        <w:t>(</w:t>
      </w:r>
      <w:r>
        <w:rPr>
          <w:rFonts w:cs="Miriam" w:hint="cs"/>
          <w:szCs w:val="20"/>
          <w:rtl/>
          <w:lang w:eastAsia="en-US"/>
        </w:rPr>
        <w:t>משל הוא</w:t>
      </w:r>
      <w:r>
        <w:rPr>
          <w:rFonts w:cs="Miriam"/>
          <w:szCs w:val="20"/>
          <w:rtl/>
          <w:lang w:eastAsia="en-US"/>
        </w:rPr>
        <w:t>)</w:t>
      </w:r>
      <w:r>
        <w:rPr>
          <w:rFonts w:cs="Rod" w:hint="cs"/>
          <w:rtl/>
          <w:lang w:eastAsia="en-US"/>
        </w:rPr>
        <w:t>; אתיוה לרבי אלעזר ברבי שמעון וקא תפיס גנבי ואזיל.</w:t>
      </w:r>
    </w:p>
    <w:p w:rsidR="00C80AD8" w:rsidRDefault="00C80AD8" w:rsidP="00C80AD8">
      <w:pPr>
        <w:rPr>
          <w:rFonts w:cs="Rod" w:hint="cs"/>
          <w:rtl/>
          <w:lang w:eastAsia="en-US"/>
        </w:rPr>
      </w:pPr>
      <w:r>
        <w:rPr>
          <w:rFonts w:cs="Rod" w:hint="cs"/>
          <w:rtl/>
          <w:lang w:eastAsia="en-US"/>
        </w:rPr>
        <w:t xml:space="preserve">שלח ליה רבי יהושע בן קרחה: חומץ בן יין </w:t>
      </w:r>
      <w:r>
        <w:rPr>
          <w:rFonts w:cs="Miriam"/>
          <w:szCs w:val="20"/>
          <w:rtl/>
          <w:lang w:eastAsia="en-US"/>
        </w:rPr>
        <w:t>(</w:t>
      </w:r>
      <w:r>
        <w:rPr>
          <w:rFonts w:cs="Miriam" w:hint="cs"/>
          <w:szCs w:val="20"/>
          <w:rtl/>
          <w:lang w:eastAsia="en-US"/>
        </w:rPr>
        <w:t>רשע בן צדיק</w:t>
      </w:r>
      <w:r>
        <w:rPr>
          <w:rFonts w:cs="Miriam"/>
          <w:szCs w:val="20"/>
          <w:rtl/>
          <w:lang w:eastAsia="en-US"/>
        </w:rPr>
        <w:t>)</w:t>
      </w:r>
      <w:r>
        <w:rPr>
          <w:rFonts w:cs="Rod" w:hint="cs"/>
          <w:rtl/>
          <w:lang w:eastAsia="en-US"/>
        </w:rPr>
        <w:t>! עד מתי אתה מוסר עמו של אלהינו להריגה?</w:t>
      </w:r>
    </w:p>
    <w:p w:rsidR="00C80AD8" w:rsidRDefault="00C80AD8" w:rsidP="00C80AD8">
      <w:pPr>
        <w:rPr>
          <w:rFonts w:cs="Rod" w:hint="cs"/>
          <w:rtl/>
          <w:lang w:eastAsia="en-US"/>
        </w:rPr>
      </w:pPr>
      <w:r>
        <w:rPr>
          <w:rFonts w:cs="Rod" w:hint="cs"/>
          <w:rtl/>
          <w:lang w:eastAsia="en-US"/>
        </w:rPr>
        <w:t>שלח ליה: קוצים אני מכלה מן הכרם!</w:t>
      </w:r>
    </w:p>
    <w:p w:rsidR="00C80AD8" w:rsidRDefault="00C80AD8" w:rsidP="00C80AD8">
      <w:pPr>
        <w:rPr>
          <w:rFonts w:cs="Rod" w:hint="cs"/>
          <w:rtl/>
          <w:lang w:eastAsia="en-US"/>
        </w:rPr>
      </w:pPr>
      <w:r>
        <w:rPr>
          <w:rFonts w:cs="Rod" w:hint="cs"/>
          <w:rtl/>
          <w:lang w:eastAsia="en-US"/>
        </w:rPr>
        <w:t xml:space="preserve">שלח ליה: יבא בעל הכרם </w:t>
      </w:r>
      <w:r>
        <w:rPr>
          <w:rFonts w:cs="Miriam"/>
          <w:szCs w:val="20"/>
          <w:rtl/>
          <w:lang w:eastAsia="en-US"/>
        </w:rPr>
        <w:t>(</w:t>
      </w:r>
      <w:r>
        <w:rPr>
          <w:rFonts w:cs="Miriam" w:hint="cs"/>
          <w:szCs w:val="20"/>
          <w:rtl/>
          <w:lang w:eastAsia="en-US"/>
        </w:rPr>
        <w:t>הקב"ה: '</w:t>
      </w:r>
      <w:r>
        <w:rPr>
          <w:rFonts w:cs="Narkisim" w:hint="cs"/>
          <w:szCs w:val="20"/>
          <w:rtl/>
          <w:lang w:eastAsia="en-US"/>
        </w:rPr>
        <w:t>כי כרם ה' צבאות בית ישראל</w:t>
      </w:r>
      <w:r>
        <w:rPr>
          <w:rFonts w:cs="Miriam" w:hint="cs"/>
          <w:szCs w:val="20"/>
          <w:rtl/>
          <w:lang w:eastAsia="en-US"/>
        </w:rPr>
        <w:t>'</w:t>
      </w:r>
      <w:r>
        <w:rPr>
          <w:rFonts w:cs="Miriam" w:hint="cs"/>
          <w:szCs w:val="16"/>
          <w:rtl/>
          <w:lang w:eastAsia="en-US"/>
        </w:rPr>
        <w:t xml:space="preserve"> [ישעיהו ה,ז]</w:t>
      </w:r>
      <w:r>
        <w:rPr>
          <w:rFonts w:cs="Miriam"/>
          <w:szCs w:val="20"/>
          <w:rtl/>
          <w:lang w:eastAsia="en-US"/>
        </w:rPr>
        <w:t>)</w:t>
      </w:r>
      <w:r>
        <w:rPr>
          <w:rFonts w:cs="Rod"/>
          <w:rtl/>
          <w:lang w:eastAsia="en-US"/>
        </w:rPr>
        <w:t xml:space="preserve"> </w:t>
      </w:r>
      <w:r>
        <w:rPr>
          <w:rFonts w:cs="Rod" w:hint="cs"/>
          <w:rtl/>
          <w:lang w:eastAsia="en-US"/>
        </w:rPr>
        <w:t xml:space="preserve">ויכלה </w:t>
      </w:r>
      <w:r>
        <w:rPr>
          <w:rFonts w:cs="Miriam"/>
          <w:szCs w:val="20"/>
          <w:rtl/>
          <w:lang w:eastAsia="en-US"/>
        </w:rPr>
        <w:t>(</w:t>
      </w:r>
      <w:r>
        <w:rPr>
          <w:rFonts w:cs="Miriam" w:hint="cs"/>
          <w:szCs w:val="20"/>
          <w:rtl/>
          <w:lang w:eastAsia="en-US"/>
        </w:rPr>
        <w:t>ויטול</w:t>
      </w:r>
      <w:r>
        <w:rPr>
          <w:rFonts w:cs="Miriam"/>
          <w:szCs w:val="20"/>
          <w:rtl/>
          <w:lang w:eastAsia="en-US"/>
        </w:rPr>
        <w:t>)</w:t>
      </w:r>
      <w:r>
        <w:rPr>
          <w:rFonts w:cs="Rod"/>
          <w:rtl/>
          <w:lang w:eastAsia="en-US"/>
        </w:rPr>
        <w:t xml:space="preserve"> </w:t>
      </w:r>
      <w:r>
        <w:rPr>
          <w:rFonts w:cs="Rod" w:hint="cs"/>
          <w:rtl/>
          <w:lang w:eastAsia="en-US"/>
        </w:rPr>
        <w:t xml:space="preserve">את קוציו </w:t>
      </w:r>
      <w:r>
        <w:rPr>
          <w:rFonts w:cs="Miriam"/>
          <w:szCs w:val="20"/>
          <w:rtl/>
          <w:lang w:eastAsia="en-US"/>
        </w:rPr>
        <w:t>(</w:t>
      </w:r>
      <w:r>
        <w:rPr>
          <w:rFonts w:cs="Miriam" w:hint="cs"/>
          <w:szCs w:val="20"/>
          <w:rtl/>
          <w:lang w:eastAsia="en-US"/>
        </w:rPr>
        <w:t>של כרם</w:t>
      </w:r>
      <w:r>
        <w:rPr>
          <w:rFonts w:cs="Miriam"/>
          <w:szCs w:val="20"/>
          <w:rtl/>
          <w:lang w:eastAsia="en-US"/>
        </w:rPr>
        <w:t>)</w:t>
      </w:r>
      <w:r>
        <w:rPr>
          <w:rFonts w:cs="Rod" w:hint="cs"/>
          <w:rtl/>
          <w:lang w:eastAsia="en-US"/>
        </w:rPr>
        <w:t>!</w:t>
      </w:r>
    </w:p>
    <w:p w:rsidR="00C80AD8" w:rsidRDefault="00C80AD8" w:rsidP="00C80AD8">
      <w:pPr>
        <w:rPr>
          <w:rFonts w:cs="Rod" w:hint="cs"/>
          <w:rtl/>
          <w:lang w:eastAsia="en-US"/>
        </w:rPr>
      </w:pPr>
      <w:r>
        <w:rPr>
          <w:rFonts w:cs="Rod" w:hint="cs"/>
          <w:rtl/>
          <w:lang w:eastAsia="en-US"/>
        </w:rPr>
        <w:t xml:space="preserve">יומא חד פגע ביה ההוא כובס, קרייה 'חומץ בן יין'; אמר: מדחציף כולי האי - שמע מינה רשיעא הוא; אמר להו 'תפסוהו' </w:t>
      </w:r>
      <w:r>
        <w:rPr>
          <w:rFonts w:cs="Rod"/>
          <w:rtl/>
          <w:lang w:eastAsia="en-US"/>
        </w:rPr>
        <w:t>–</w:t>
      </w:r>
      <w:r>
        <w:rPr>
          <w:rFonts w:cs="Rod" w:hint="cs"/>
          <w:rtl/>
          <w:lang w:eastAsia="en-US"/>
        </w:rPr>
        <w:t xml:space="preserve"> תפסוהו; לבתר דנח דעתיה אזל בתריה לפרוקיה, ולא מצי; קרי עליה </w:t>
      </w:r>
      <w:r>
        <w:rPr>
          <w:rFonts w:cs="Miriam" w:hint="cs"/>
          <w:szCs w:val="16"/>
          <w:rtl/>
          <w:lang w:eastAsia="en-US"/>
        </w:rPr>
        <w:t>(משלי כא,כג)</w:t>
      </w:r>
      <w:r>
        <w:rPr>
          <w:rFonts w:cs="Narkisim" w:hint="cs"/>
          <w:rtl/>
          <w:lang w:eastAsia="en-US"/>
        </w:rPr>
        <w:t xml:space="preserve"> שומר פיו ולשונו שומר מצרות נפשו</w:t>
      </w:r>
      <w:r>
        <w:rPr>
          <w:rFonts w:cs="Rod" w:hint="cs"/>
          <w:rtl/>
          <w:lang w:eastAsia="en-US"/>
        </w:rPr>
        <w:t xml:space="preserve">; זקפוהו </w:t>
      </w:r>
      <w:r>
        <w:rPr>
          <w:rFonts w:cs="Miriam"/>
          <w:szCs w:val="20"/>
          <w:rtl/>
          <w:lang w:eastAsia="en-US"/>
        </w:rPr>
        <w:t>(</w:t>
      </w:r>
      <w:r>
        <w:rPr>
          <w:rFonts w:cs="Miriam" w:hint="cs"/>
          <w:szCs w:val="20"/>
          <w:rtl/>
          <w:lang w:eastAsia="en-US"/>
        </w:rPr>
        <w:t>על הכובס</w:t>
      </w:r>
      <w:r>
        <w:rPr>
          <w:rFonts w:cs="Miriam"/>
          <w:szCs w:val="20"/>
          <w:rtl/>
          <w:lang w:eastAsia="en-US"/>
        </w:rPr>
        <w:t>)</w:t>
      </w:r>
      <w:r>
        <w:rPr>
          <w:rFonts w:cs="Rod"/>
          <w:rtl/>
          <w:lang w:eastAsia="en-US"/>
        </w:rPr>
        <w:t xml:space="preserve"> </w:t>
      </w:r>
      <w:r>
        <w:rPr>
          <w:rFonts w:cs="Rod" w:hint="cs"/>
          <w:rtl/>
          <w:lang w:eastAsia="en-US"/>
        </w:rPr>
        <w:t xml:space="preserve">קם </w:t>
      </w:r>
      <w:r>
        <w:rPr>
          <w:rFonts w:cs="Miriam"/>
          <w:szCs w:val="20"/>
          <w:rtl/>
          <w:lang w:eastAsia="en-US"/>
        </w:rPr>
        <w:t>(</w:t>
      </w:r>
      <w:r>
        <w:rPr>
          <w:rFonts w:cs="Miriam" w:hint="cs"/>
          <w:szCs w:val="20"/>
          <w:rtl/>
          <w:lang w:eastAsia="en-US"/>
        </w:rPr>
        <w:t>רבי אלעזר</w:t>
      </w:r>
      <w:r>
        <w:rPr>
          <w:rFonts w:cs="Miriam"/>
          <w:szCs w:val="20"/>
          <w:rtl/>
          <w:lang w:eastAsia="en-US"/>
        </w:rPr>
        <w:t>)</w:t>
      </w:r>
      <w:r>
        <w:rPr>
          <w:rFonts w:cs="Rod"/>
          <w:rtl/>
          <w:lang w:eastAsia="en-US"/>
        </w:rPr>
        <w:t xml:space="preserve"> </w:t>
      </w:r>
      <w:r>
        <w:rPr>
          <w:rFonts w:cs="Rod" w:hint="cs"/>
          <w:rtl/>
          <w:lang w:eastAsia="en-US"/>
        </w:rPr>
        <w:t xml:space="preserve">תותי זקיפא </w:t>
      </w:r>
      <w:r>
        <w:rPr>
          <w:rFonts w:cs="Miriam"/>
          <w:szCs w:val="20"/>
          <w:rtl/>
          <w:lang w:eastAsia="en-US"/>
        </w:rPr>
        <w:t>(</w:t>
      </w:r>
      <w:r>
        <w:rPr>
          <w:rFonts w:cs="Miriam" w:hint="cs"/>
          <w:szCs w:val="20"/>
          <w:rtl/>
          <w:lang w:eastAsia="en-US"/>
        </w:rPr>
        <w:t>תחת העץ</w:t>
      </w:r>
      <w:r>
        <w:rPr>
          <w:rFonts w:cs="Miriam"/>
          <w:szCs w:val="20"/>
          <w:rtl/>
          <w:lang w:eastAsia="en-US"/>
        </w:rPr>
        <w:t>)</w:t>
      </w:r>
      <w:r>
        <w:rPr>
          <w:rFonts w:cs="Rod" w:hint="cs"/>
          <w:rtl/>
          <w:lang w:eastAsia="en-US"/>
        </w:rPr>
        <w:t>, וקא בכי.</w:t>
      </w:r>
    </w:p>
    <w:p w:rsidR="00C80AD8" w:rsidRDefault="00C80AD8" w:rsidP="00C80AD8">
      <w:pPr>
        <w:rPr>
          <w:rFonts w:cs="Rod" w:hint="cs"/>
          <w:rtl/>
          <w:lang w:eastAsia="en-US"/>
        </w:rPr>
      </w:pPr>
      <w:r>
        <w:rPr>
          <w:rFonts w:cs="Rod" w:hint="cs"/>
          <w:rtl/>
          <w:lang w:eastAsia="en-US"/>
        </w:rPr>
        <w:t xml:space="preserve">אמרו ליה: רבי! אל ירע בעיניך, שהוא ובנו בעלו נערה מאורסה </w:t>
      </w:r>
      <w:r>
        <w:rPr>
          <w:rFonts w:cs="Miriam"/>
          <w:szCs w:val="20"/>
          <w:rtl/>
          <w:lang w:eastAsia="en-US"/>
        </w:rPr>
        <w:t>(</w:t>
      </w:r>
      <w:r>
        <w:rPr>
          <w:rFonts w:cs="Miriam" w:hint="cs"/>
          <w:szCs w:val="20"/>
          <w:rtl/>
          <w:lang w:eastAsia="en-US"/>
        </w:rPr>
        <w:t>שהיא בסקילה וכל הנסקלין נתלין</w:t>
      </w:r>
      <w:r>
        <w:rPr>
          <w:rFonts w:cs="Miriam"/>
          <w:szCs w:val="20"/>
          <w:rtl/>
          <w:lang w:eastAsia="en-US"/>
        </w:rPr>
        <w:t>)</w:t>
      </w:r>
      <w:r>
        <w:rPr>
          <w:rFonts w:cs="Rod"/>
          <w:rtl/>
          <w:lang w:eastAsia="en-US"/>
        </w:rPr>
        <w:t xml:space="preserve"> </w:t>
      </w:r>
      <w:r>
        <w:rPr>
          <w:rFonts w:cs="Rod" w:hint="cs"/>
          <w:rtl/>
          <w:lang w:eastAsia="en-US"/>
        </w:rPr>
        <w:t>ביום הכפורים.</w:t>
      </w:r>
    </w:p>
    <w:p w:rsidR="00C80AD8" w:rsidRDefault="00C80AD8" w:rsidP="00C80AD8">
      <w:pPr>
        <w:rPr>
          <w:rFonts w:cs="Rod" w:hint="cs"/>
          <w:rtl/>
          <w:lang w:eastAsia="en-US"/>
        </w:rPr>
      </w:pPr>
      <w:r>
        <w:rPr>
          <w:rFonts w:cs="Rod" w:hint="cs"/>
          <w:rtl/>
          <w:lang w:eastAsia="en-US"/>
        </w:rPr>
        <w:t xml:space="preserve">הניח ידו על בני מעיו, אמר: 'שישו בני מעי! שישו! ומה ספיקות שלכם כך - ודאית שלכם </w:t>
      </w:r>
      <w:r>
        <w:rPr>
          <w:rFonts w:cs="Miriam"/>
          <w:szCs w:val="20"/>
          <w:rtl/>
          <w:lang w:eastAsia="en-US"/>
        </w:rPr>
        <w:t>(</w:t>
      </w:r>
      <w:r>
        <w:rPr>
          <w:rFonts w:cs="Miriam" w:hint="cs"/>
          <w:szCs w:val="20"/>
          <w:rtl/>
          <w:lang w:eastAsia="en-US"/>
        </w:rPr>
        <w:t>מקום שיש טעם בדבר, כגון הנך דניימי בחנותא</w:t>
      </w:r>
      <w:r>
        <w:rPr>
          <w:rFonts w:cs="Miriam"/>
          <w:szCs w:val="20"/>
          <w:rtl/>
          <w:lang w:eastAsia="en-US"/>
        </w:rPr>
        <w:t>)</w:t>
      </w:r>
      <w:r>
        <w:rPr>
          <w:rFonts w:cs="Rod"/>
          <w:rtl/>
          <w:lang w:eastAsia="en-US"/>
        </w:rPr>
        <w:t xml:space="preserve"> </w:t>
      </w:r>
      <w:r>
        <w:rPr>
          <w:rFonts w:cs="Rod" w:hint="cs"/>
          <w:rtl/>
          <w:lang w:eastAsia="en-US"/>
        </w:rPr>
        <w:t>על אחת כמה וכמה! מובטח אני בכם שאין רמה ותולעה שולטת בכם!' ואפילו הכי לא מייתבא דעתיה.</w:t>
      </w:r>
    </w:p>
    <w:p w:rsidR="00C80AD8" w:rsidRDefault="00C80AD8" w:rsidP="00C80AD8">
      <w:pPr>
        <w:rPr>
          <w:rFonts w:cs="Rod" w:hint="cs"/>
          <w:rtl/>
          <w:lang w:eastAsia="en-US"/>
        </w:rPr>
      </w:pPr>
      <w:r>
        <w:rPr>
          <w:rFonts w:cs="Rod" w:hint="cs"/>
          <w:rtl/>
          <w:lang w:eastAsia="en-US"/>
        </w:rPr>
        <w:t xml:space="preserve">אשקיוהו סמא דשינתא, ועיילוהו לביתא דשישא, וקרעו לכריסיה; הוו מפקו מיניה דיקולי דיקולי דתרבא </w:t>
      </w:r>
      <w:r>
        <w:rPr>
          <w:rFonts w:cs="Miriam"/>
          <w:szCs w:val="20"/>
          <w:rtl/>
          <w:lang w:eastAsia="en-US"/>
        </w:rPr>
        <w:t>(</w:t>
      </w:r>
      <w:r>
        <w:rPr>
          <w:rFonts w:cs="Miriam" w:hint="cs"/>
          <w:szCs w:val="20"/>
          <w:rtl/>
          <w:lang w:eastAsia="en-US"/>
        </w:rPr>
        <w:t>סלים מלאים שומן לפי שבעל בשר היה מאוד</w:t>
      </w:r>
      <w:r>
        <w:rPr>
          <w:rFonts w:cs="Miriam"/>
          <w:szCs w:val="20"/>
          <w:rtl/>
          <w:lang w:eastAsia="en-US"/>
        </w:rPr>
        <w:t>)</w:t>
      </w:r>
      <w:r>
        <w:rPr>
          <w:rFonts w:cs="Rod"/>
          <w:rtl/>
          <w:lang w:eastAsia="en-US"/>
        </w:rPr>
        <w:t xml:space="preserve"> </w:t>
      </w:r>
      <w:r>
        <w:rPr>
          <w:rFonts w:cs="Rod" w:hint="cs"/>
          <w:rtl/>
          <w:lang w:eastAsia="en-US"/>
        </w:rPr>
        <w:t xml:space="preserve">ומותבי בשמשא בתמוז ואב </w:t>
      </w:r>
      <w:r>
        <w:rPr>
          <w:rFonts w:cs="Miriam"/>
          <w:szCs w:val="20"/>
          <w:rtl/>
          <w:lang w:eastAsia="en-US"/>
        </w:rPr>
        <w:t>(</w:t>
      </w:r>
      <w:r>
        <w:rPr>
          <w:rFonts w:cs="Miriam" w:hint="cs"/>
          <w:szCs w:val="20"/>
          <w:rtl/>
          <w:lang w:eastAsia="en-US"/>
        </w:rPr>
        <w:t>לנסות אם יסריח וירום תולעים</w:t>
      </w:r>
      <w:r>
        <w:rPr>
          <w:rFonts w:cs="Miriam"/>
          <w:szCs w:val="20"/>
          <w:rtl/>
          <w:lang w:eastAsia="en-US"/>
        </w:rPr>
        <w:t>)</w:t>
      </w:r>
      <w:r>
        <w:rPr>
          <w:rFonts w:cs="Rod"/>
          <w:rtl/>
          <w:lang w:eastAsia="en-US"/>
        </w:rPr>
        <w:t xml:space="preserve"> </w:t>
      </w:r>
      <w:r>
        <w:rPr>
          <w:rFonts w:cs="Rod" w:hint="cs"/>
          <w:rtl/>
          <w:lang w:eastAsia="en-US"/>
        </w:rPr>
        <w:t>- ולא מסרחי.</w:t>
      </w:r>
    </w:p>
    <w:p w:rsidR="00C80AD8" w:rsidRDefault="00C80AD8" w:rsidP="00C80AD8">
      <w:pPr>
        <w:rPr>
          <w:rFonts w:cs="Rod" w:hint="cs"/>
          <w:rtl/>
          <w:lang w:eastAsia="en-US"/>
        </w:rPr>
      </w:pPr>
      <w:r>
        <w:rPr>
          <w:rFonts w:cs="Rod" w:hint="cs"/>
          <w:rtl/>
          <w:lang w:eastAsia="en-US"/>
        </w:rPr>
        <w:t xml:space="preserve">כל תרבא נמי לא סריח </w:t>
      </w:r>
      <w:r>
        <w:rPr>
          <w:rFonts w:cs="Miriam"/>
          <w:szCs w:val="20"/>
          <w:rtl/>
          <w:lang w:eastAsia="en-US"/>
        </w:rPr>
        <w:t>(</w:t>
      </w:r>
      <w:r>
        <w:rPr>
          <w:rFonts w:cs="Miriam" w:hint="cs"/>
          <w:szCs w:val="20"/>
          <w:rtl/>
          <w:lang w:eastAsia="en-US"/>
        </w:rPr>
        <w:t>אלא אם כן יש בשר עמו</w:t>
      </w:r>
      <w:r>
        <w:rPr>
          <w:rFonts w:cs="Miriam"/>
          <w:szCs w:val="20"/>
          <w:rtl/>
          <w:lang w:eastAsia="en-US"/>
        </w:rPr>
        <w:t>)</w:t>
      </w:r>
      <w:r>
        <w:rPr>
          <w:rFonts w:cs="Rod" w:hint="cs"/>
          <w:rtl/>
          <w:lang w:eastAsia="en-US"/>
        </w:rPr>
        <w:t>!</w:t>
      </w:r>
    </w:p>
    <w:p w:rsidR="00C80AD8" w:rsidRDefault="00C80AD8" w:rsidP="00C80AD8">
      <w:pPr>
        <w:rPr>
          <w:rFonts w:cs="Rod" w:hint="cs"/>
          <w:rtl/>
          <w:lang w:eastAsia="en-US"/>
        </w:rPr>
      </w:pPr>
      <w:r>
        <w:rPr>
          <w:rFonts w:cs="Rod" w:hint="cs"/>
          <w:rtl/>
          <w:lang w:eastAsia="en-US"/>
        </w:rPr>
        <w:t xml:space="preserve">כל תרבא לא סריח - שורייקי סומקי מסריח </w:t>
      </w:r>
      <w:r>
        <w:rPr>
          <w:rFonts w:cs="Miriam"/>
          <w:szCs w:val="20"/>
          <w:rtl/>
          <w:lang w:eastAsia="en-US"/>
        </w:rPr>
        <w:t>(</w:t>
      </w:r>
      <w:r>
        <w:rPr>
          <w:rFonts w:cs="Miriam" w:hint="cs"/>
          <w:szCs w:val="20"/>
          <w:rtl/>
          <w:lang w:eastAsia="en-US"/>
        </w:rPr>
        <w:t>גוונים אדומים והן מין הבשר</w:t>
      </w:r>
      <w:r>
        <w:rPr>
          <w:rFonts w:cs="Miriam"/>
          <w:szCs w:val="20"/>
          <w:rtl/>
          <w:lang w:eastAsia="en-US"/>
        </w:rPr>
        <w:t>)</w:t>
      </w:r>
      <w:r>
        <w:rPr>
          <w:rFonts w:cs="Rod" w:hint="cs"/>
          <w:rtl/>
          <w:lang w:eastAsia="en-US"/>
        </w:rPr>
        <w:t>;</w:t>
      </w:r>
      <w:r>
        <w:rPr>
          <w:rFonts w:cs="Rod"/>
          <w:rtl/>
          <w:lang w:eastAsia="en-US"/>
        </w:rPr>
        <w:t xml:space="preserve"> </w:t>
      </w:r>
      <w:r>
        <w:rPr>
          <w:rFonts w:cs="Rod" w:hint="cs"/>
          <w:rtl/>
          <w:lang w:eastAsia="en-US"/>
        </w:rPr>
        <w:t>הכא - אף על גב דאיכא שורייקי סומקי - לא מסריח.</w:t>
      </w:r>
    </w:p>
    <w:p w:rsidR="00C80AD8" w:rsidRDefault="00C80AD8" w:rsidP="00C80AD8">
      <w:pPr>
        <w:rPr>
          <w:rFonts w:cs="Rod"/>
          <w:rtl/>
          <w:lang w:eastAsia="en-US"/>
        </w:rPr>
      </w:pPr>
      <w:r>
        <w:rPr>
          <w:rFonts w:cs="Rod" w:hint="cs"/>
          <w:rtl/>
          <w:lang w:eastAsia="en-US"/>
        </w:rPr>
        <w:t xml:space="preserve">קרי אנפשיה </w:t>
      </w:r>
      <w:r>
        <w:rPr>
          <w:rFonts w:cs="Miriam" w:hint="cs"/>
          <w:szCs w:val="16"/>
          <w:rtl/>
          <w:lang w:eastAsia="en-US"/>
        </w:rPr>
        <w:t>[תהלים טז,ט:</w:t>
      </w:r>
      <w:r>
        <w:rPr>
          <w:rFonts w:cs="Narkisim" w:hint="cs"/>
          <w:szCs w:val="20"/>
          <w:rtl/>
          <w:lang w:eastAsia="en-US"/>
        </w:rPr>
        <w:t xml:space="preserve"> לכן שמח לבי ויגל כבודי</w:t>
      </w:r>
      <w:r>
        <w:rPr>
          <w:rFonts w:cs="Narkisim"/>
          <w:szCs w:val="20"/>
          <w:rtl/>
          <w:lang w:eastAsia="en-US"/>
        </w:rPr>
        <w:t>]</w:t>
      </w:r>
      <w:r>
        <w:rPr>
          <w:rFonts w:cs="Narkisim" w:hint="cs"/>
          <w:rtl/>
          <w:lang w:eastAsia="en-US"/>
        </w:rPr>
        <w:t xml:space="preserve"> אף בשרי ישכון לבטח</w:t>
      </w:r>
      <w:r>
        <w:rPr>
          <w:rFonts w:cs="Rod" w:hint="cs"/>
          <w:rtl/>
          <w:lang w:eastAsia="en-US"/>
        </w:rPr>
        <w:t>.</w:t>
      </w:r>
    </w:p>
    <w:p w:rsidR="00C80AD8" w:rsidRDefault="00C80AD8" w:rsidP="00C80AD8">
      <w:pPr>
        <w:rPr>
          <w:rFonts w:cs="Rod" w:hint="cs"/>
          <w:lang w:eastAsia="en-US"/>
        </w:rPr>
      </w:pPr>
      <w:r>
        <w:rPr>
          <w:rFonts w:cs="Rod" w:hint="cs"/>
          <w:rtl/>
          <w:lang w:eastAsia="en-US"/>
        </w:rPr>
        <w:t>ואף רבי ישמעאל ברבי יוסי מטא</w:t>
      </w:r>
    </w:p>
    <w:p w:rsidR="00C80AD8" w:rsidRDefault="00C80AD8" w:rsidP="00C80AD8">
      <w:pPr>
        <w:rPr>
          <w:rFonts w:cs="Rod" w:hint="cs"/>
          <w:lang w:eastAsia="en-US"/>
        </w:rPr>
      </w:pPr>
    </w:p>
    <w:p w:rsidR="00C80AD8" w:rsidRDefault="00C80AD8" w:rsidP="00C80AD8">
      <w:pPr>
        <w:rPr>
          <w:rFonts w:cs="Rod" w:hint="cs"/>
          <w:rtl/>
          <w:lang w:eastAsia="en-US"/>
        </w:rPr>
      </w:pPr>
      <w:r>
        <w:rPr>
          <w:rFonts w:cs="Rod"/>
          <w:rtl/>
          <w:lang w:eastAsia="en-US"/>
        </w:rPr>
        <w:t>(</w:t>
      </w:r>
      <w:r>
        <w:rPr>
          <w:rFonts w:cs="Rod" w:hint="cs"/>
          <w:rtl/>
          <w:lang w:eastAsia="en-US"/>
        </w:rPr>
        <w:t>בבא מציעא פד,א</w:t>
      </w:r>
      <w:r>
        <w:rPr>
          <w:rFonts w:cs="Rod"/>
          <w:rtl/>
          <w:lang w:eastAsia="en-US"/>
        </w:rPr>
        <w:t>)</w:t>
      </w:r>
      <w:r>
        <w:rPr>
          <w:rFonts w:cs="Rod" w:hint="cs"/>
          <w:rtl/>
          <w:lang w:eastAsia="en-US"/>
        </w:rPr>
        <w:tab/>
      </w:r>
    </w:p>
    <w:p w:rsidR="00C80AD8" w:rsidRDefault="00C80AD8" w:rsidP="00C80AD8">
      <w:pPr>
        <w:rPr>
          <w:rFonts w:cs="Rod" w:hint="cs"/>
          <w:rtl/>
          <w:lang w:eastAsia="en-US"/>
        </w:rPr>
      </w:pPr>
      <w:r>
        <w:rPr>
          <w:rFonts w:cs="Rod" w:hint="cs"/>
          <w:rtl/>
          <w:lang w:eastAsia="en-US"/>
        </w:rPr>
        <w:t xml:space="preserve">כי האי מעשה לידיה </w:t>
      </w:r>
      <w:r>
        <w:rPr>
          <w:rFonts w:cs="Miriam"/>
          <w:szCs w:val="20"/>
          <w:rtl/>
          <w:lang w:eastAsia="en-US"/>
        </w:rPr>
        <w:t>(</w:t>
      </w:r>
      <w:r>
        <w:rPr>
          <w:rFonts w:cs="Miriam" w:hint="cs"/>
          <w:szCs w:val="20"/>
          <w:rtl/>
          <w:lang w:eastAsia="en-US"/>
        </w:rPr>
        <w:t>מינהו המלך לתפוס גנבים ולסטים</w:t>
      </w:r>
      <w:r>
        <w:rPr>
          <w:rFonts w:cs="Miriam"/>
          <w:szCs w:val="20"/>
          <w:rtl/>
          <w:lang w:eastAsia="en-US"/>
        </w:rPr>
        <w:t>)</w:t>
      </w:r>
      <w:r>
        <w:rPr>
          <w:rFonts w:cs="Rod" w:hint="cs"/>
          <w:rtl/>
          <w:lang w:eastAsia="en-US"/>
        </w:rPr>
        <w:t xml:space="preserve">; פגע ביה אליהו, אמר ליה: עד מתי אתה מוסר עמו של אלהינו להריגה? </w:t>
      </w:r>
    </w:p>
    <w:p w:rsidR="00C80AD8" w:rsidRDefault="00C80AD8" w:rsidP="00C80AD8">
      <w:pPr>
        <w:rPr>
          <w:rFonts w:cs="Rod" w:hint="cs"/>
          <w:rtl/>
          <w:lang w:eastAsia="en-US"/>
        </w:rPr>
      </w:pPr>
      <w:r>
        <w:rPr>
          <w:rFonts w:cs="Rod" w:hint="cs"/>
          <w:rtl/>
          <w:lang w:eastAsia="en-US"/>
        </w:rPr>
        <w:t>אמר ליה: מאי אעביד? הרמנא דמלכא הוא!</w:t>
      </w:r>
    </w:p>
    <w:p w:rsidR="00C80AD8" w:rsidRDefault="00C80AD8" w:rsidP="00C80AD8">
      <w:pPr>
        <w:rPr>
          <w:rFonts w:cs="Rod" w:hint="cs"/>
          <w:rtl/>
          <w:lang w:eastAsia="en-US"/>
        </w:rPr>
      </w:pPr>
      <w:r>
        <w:rPr>
          <w:rFonts w:cs="Rod" w:hint="cs"/>
          <w:rtl/>
          <w:lang w:eastAsia="en-US"/>
        </w:rPr>
        <w:t>אמר ליה: אבוך ערק לאסיא - את ערוק ללודקיא.</w:t>
      </w:r>
    </w:p>
    <w:p w:rsidR="00C80AD8" w:rsidRDefault="00C80AD8" w:rsidP="00C80AD8">
      <w:pPr>
        <w:rPr>
          <w:rFonts w:cs="Rod"/>
          <w:rtl/>
          <w:lang w:eastAsia="en-US"/>
        </w:rPr>
      </w:pPr>
    </w:p>
    <w:p w:rsidR="00C80AD8" w:rsidRDefault="00C80AD8" w:rsidP="00C80AD8">
      <w:pPr>
        <w:rPr>
          <w:rFonts w:cs="Rod" w:hint="cs"/>
          <w:rtl/>
          <w:lang w:eastAsia="en-US"/>
        </w:rPr>
      </w:pPr>
      <w:r>
        <w:rPr>
          <w:rFonts w:cs="Rod" w:hint="cs"/>
          <w:rtl/>
          <w:lang w:eastAsia="en-US"/>
        </w:rPr>
        <w:t xml:space="preserve">כי הוו מקלעי רבי ישמעאל ברבי יוסי ורבי אלעזר ברבי שמעון בהדי הדדי </w:t>
      </w:r>
      <w:r>
        <w:rPr>
          <w:rFonts w:cs="Miriam"/>
          <w:szCs w:val="20"/>
          <w:rtl/>
          <w:lang w:eastAsia="en-US"/>
        </w:rPr>
        <w:t>(</w:t>
      </w:r>
      <w:r>
        <w:rPr>
          <w:rFonts w:cs="Miriam" w:hint="cs"/>
          <w:szCs w:val="20"/>
          <w:rtl/>
          <w:lang w:eastAsia="en-US"/>
        </w:rPr>
        <w:t>פנים אל פנים</w:t>
      </w:r>
      <w:r>
        <w:rPr>
          <w:rFonts w:cs="Miriam"/>
          <w:szCs w:val="20"/>
          <w:rtl/>
          <w:lang w:eastAsia="en-US"/>
        </w:rPr>
        <w:t>)</w:t>
      </w:r>
      <w:r>
        <w:rPr>
          <w:rFonts w:cs="Rod"/>
          <w:rtl/>
          <w:lang w:eastAsia="en-US"/>
        </w:rPr>
        <w:t xml:space="preserve"> </w:t>
      </w:r>
      <w:r>
        <w:rPr>
          <w:rFonts w:cs="Rod" w:hint="cs"/>
          <w:rtl/>
          <w:lang w:eastAsia="en-US"/>
        </w:rPr>
        <w:t xml:space="preserve">- הוה עייל בקרא דתורי </w:t>
      </w:r>
      <w:r>
        <w:rPr>
          <w:rFonts w:cs="Miriam"/>
          <w:szCs w:val="20"/>
          <w:rtl/>
          <w:lang w:eastAsia="en-US"/>
        </w:rPr>
        <w:t>(</w:t>
      </w:r>
      <w:r>
        <w:rPr>
          <w:rFonts w:cs="Miriam" w:hint="cs"/>
          <w:szCs w:val="20"/>
          <w:rtl/>
          <w:lang w:eastAsia="en-US"/>
        </w:rPr>
        <w:t>צמד בקר</w:t>
      </w:r>
      <w:r>
        <w:rPr>
          <w:rFonts w:cs="Miriam"/>
          <w:szCs w:val="20"/>
          <w:rtl/>
          <w:lang w:eastAsia="en-US"/>
        </w:rPr>
        <w:t>)</w:t>
      </w:r>
      <w:r>
        <w:rPr>
          <w:rFonts w:cs="Rod"/>
          <w:rtl/>
          <w:lang w:eastAsia="en-US"/>
        </w:rPr>
        <w:t xml:space="preserve"> </w:t>
      </w:r>
      <w:r>
        <w:rPr>
          <w:rFonts w:cs="Rod" w:hint="cs"/>
          <w:rtl/>
          <w:lang w:eastAsia="en-US"/>
        </w:rPr>
        <w:t xml:space="preserve">בינייהו </w:t>
      </w:r>
      <w:r>
        <w:rPr>
          <w:rFonts w:cs="Miriam"/>
          <w:szCs w:val="20"/>
          <w:rtl/>
          <w:lang w:eastAsia="en-US"/>
        </w:rPr>
        <w:t>(</w:t>
      </w:r>
      <w:r>
        <w:rPr>
          <w:rFonts w:cs="Miriam" w:hint="cs"/>
          <w:szCs w:val="20"/>
          <w:rtl/>
          <w:lang w:eastAsia="en-US"/>
        </w:rPr>
        <w:t>בין שניהן מתחת כריסן, מתוך שכריסן גדול</w:t>
      </w:r>
      <w:r>
        <w:rPr>
          <w:rFonts w:cs="Miriam"/>
          <w:szCs w:val="20"/>
          <w:rtl/>
          <w:lang w:eastAsia="en-US"/>
        </w:rPr>
        <w:t>)</w:t>
      </w:r>
      <w:r>
        <w:rPr>
          <w:rFonts w:cs="Rod" w:hint="cs"/>
          <w:rtl/>
          <w:lang w:eastAsia="en-US"/>
        </w:rPr>
        <w:t xml:space="preserve"> ולא הוה נגעה בהו. אמרה להו ההיא מטרוניתא </w:t>
      </w:r>
      <w:r>
        <w:rPr>
          <w:rFonts w:cs="Miriam"/>
          <w:szCs w:val="20"/>
          <w:rtl/>
          <w:lang w:eastAsia="en-US"/>
        </w:rPr>
        <w:t>(</w:t>
      </w:r>
      <w:r>
        <w:rPr>
          <w:rFonts w:cs="Miriam" w:hint="cs"/>
          <w:szCs w:val="20"/>
          <w:rtl/>
          <w:lang w:eastAsia="en-US"/>
        </w:rPr>
        <w:t>שרית נכרית</w:t>
      </w:r>
      <w:r>
        <w:rPr>
          <w:rFonts w:cs="Miriam"/>
          <w:szCs w:val="20"/>
          <w:rtl/>
          <w:lang w:eastAsia="en-US"/>
        </w:rPr>
        <w:t>)</w:t>
      </w:r>
      <w:r>
        <w:rPr>
          <w:rFonts w:cs="Rod" w:hint="cs"/>
          <w:rtl/>
          <w:lang w:eastAsia="en-US"/>
        </w:rPr>
        <w:t xml:space="preserve">: בניכם אינם שלכם </w:t>
      </w:r>
      <w:r>
        <w:rPr>
          <w:rFonts w:cs="Miriam"/>
          <w:szCs w:val="20"/>
          <w:rtl/>
          <w:lang w:eastAsia="en-US"/>
        </w:rPr>
        <w:t>(</w:t>
      </w:r>
      <w:r>
        <w:rPr>
          <w:rFonts w:cs="Miriam" w:hint="cs"/>
          <w:szCs w:val="20"/>
          <w:rtl/>
          <w:lang w:eastAsia="en-US"/>
        </w:rPr>
        <w:t>שאינכם יכולין להזקק לנשותיכם</w:t>
      </w:r>
      <w:r>
        <w:rPr>
          <w:rFonts w:cs="Miriam"/>
          <w:szCs w:val="20"/>
          <w:rtl/>
          <w:lang w:eastAsia="en-US"/>
        </w:rPr>
        <w:t>)</w:t>
      </w:r>
      <w:r>
        <w:rPr>
          <w:rFonts w:cs="Rod" w:hint="cs"/>
          <w:rtl/>
          <w:lang w:eastAsia="en-US"/>
        </w:rPr>
        <w:t xml:space="preserve">. אמרו לה: שלהן </w:t>
      </w:r>
      <w:r>
        <w:rPr>
          <w:rFonts w:cs="Miriam"/>
          <w:szCs w:val="20"/>
          <w:rtl/>
          <w:lang w:eastAsia="en-US"/>
        </w:rPr>
        <w:t>(</w:t>
      </w:r>
      <w:r>
        <w:rPr>
          <w:rFonts w:cs="Miriam" w:hint="cs"/>
          <w:szCs w:val="20"/>
          <w:rtl/>
          <w:lang w:eastAsia="en-US"/>
        </w:rPr>
        <w:t>כריסם של נשותינו</w:t>
      </w:r>
      <w:r>
        <w:rPr>
          <w:rFonts w:cs="Miriam"/>
          <w:szCs w:val="20"/>
          <w:rtl/>
          <w:lang w:eastAsia="en-US"/>
        </w:rPr>
        <w:t>)</w:t>
      </w:r>
      <w:r>
        <w:rPr>
          <w:rFonts w:cs="Rod"/>
          <w:rtl/>
          <w:lang w:eastAsia="en-US"/>
        </w:rPr>
        <w:t xml:space="preserve"> </w:t>
      </w:r>
      <w:r>
        <w:rPr>
          <w:rFonts w:cs="Rod" w:hint="cs"/>
          <w:rtl/>
          <w:lang w:eastAsia="en-US"/>
        </w:rPr>
        <w:t>גדול משלנו.</w:t>
      </w:r>
    </w:p>
    <w:p w:rsidR="00C80AD8" w:rsidRDefault="00C80AD8" w:rsidP="00C80AD8">
      <w:pPr>
        <w:rPr>
          <w:rFonts w:cs="Rod" w:hint="cs"/>
          <w:rtl/>
          <w:lang w:eastAsia="en-US"/>
        </w:rPr>
      </w:pPr>
      <w:r>
        <w:rPr>
          <w:rFonts w:cs="Courier New" w:hint="cs"/>
          <w:szCs w:val="20"/>
          <w:rtl/>
          <w:lang w:eastAsia="en-US"/>
        </w:rPr>
        <w:t>[</w:t>
      </w:r>
      <w:r>
        <w:rPr>
          <w:rFonts w:ascii="Courier New" w:hAnsi="Courier New" w:cs="Courier New" w:hint="cs"/>
          <w:sz w:val="16"/>
          <w:szCs w:val="20"/>
          <w:rtl/>
          <w:lang w:eastAsia="en-US"/>
        </w:rPr>
        <w:t>אמרה להם:</w:t>
      </w:r>
      <w:r>
        <w:rPr>
          <w:rFonts w:cs="Courier New" w:hint="cs"/>
          <w:szCs w:val="20"/>
          <w:rtl/>
          <w:lang w:eastAsia="en-US"/>
        </w:rPr>
        <w:t>]</w:t>
      </w:r>
      <w:r>
        <w:rPr>
          <w:rFonts w:cs="Rod" w:hint="cs"/>
          <w:rtl/>
          <w:lang w:eastAsia="en-US"/>
        </w:rPr>
        <w:t xml:space="preserve"> כל שכן </w:t>
      </w:r>
      <w:r>
        <w:rPr>
          <w:rFonts w:cs="Miriam"/>
          <w:szCs w:val="20"/>
          <w:rtl/>
          <w:lang w:eastAsia="en-US"/>
        </w:rPr>
        <w:t>(</w:t>
      </w:r>
      <w:r>
        <w:rPr>
          <w:rFonts w:cs="Miriam" w:hint="cs"/>
          <w:szCs w:val="20"/>
          <w:rtl/>
          <w:lang w:eastAsia="en-US"/>
        </w:rPr>
        <w:t>שתאותה מרובה ואינכם נזקקים להן, ונבעלות לאחרים</w:t>
      </w:r>
      <w:r>
        <w:rPr>
          <w:rFonts w:cs="Miriam"/>
          <w:szCs w:val="20"/>
          <w:rtl/>
          <w:lang w:eastAsia="en-US"/>
        </w:rPr>
        <w:t>)</w:t>
      </w:r>
      <w:r>
        <w:rPr>
          <w:rFonts w:cs="Rod" w:hint="cs"/>
          <w:rtl/>
          <w:lang w:eastAsia="en-US"/>
        </w:rPr>
        <w:t>!</w:t>
      </w:r>
    </w:p>
    <w:p w:rsidR="00C80AD8" w:rsidRDefault="00C80AD8" w:rsidP="00C80AD8">
      <w:pPr>
        <w:rPr>
          <w:rFonts w:cs="Rod" w:hint="cs"/>
          <w:rtl/>
          <w:lang w:eastAsia="en-US"/>
        </w:rPr>
      </w:pPr>
      <w:r>
        <w:rPr>
          <w:rFonts w:cs="Rod" w:hint="cs"/>
          <w:rtl/>
          <w:lang w:eastAsia="en-US"/>
        </w:rPr>
        <w:t xml:space="preserve">איכא דאמרי הכי אמרו לה: </w:t>
      </w:r>
      <w:r>
        <w:rPr>
          <w:rFonts w:cs="Miriam" w:hint="cs"/>
          <w:szCs w:val="16"/>
          <w:rtl/>
          <w:lang w:eastAsia="en-US"/>
        </w:rPr>
        <w:t>[שופטים ח,כא:</w:t>
      </w:r>
      <w:r>
        <w:rPr>
          <w:rFonts w:cs="Narkisim" w:hint="cs"/>
          <w:szCs w:val="20"/>
          <w:rtl/>
          <w:lang w:eastAsia="en-US"/>
        </w:rPr>
        <w:t xml:space="preserve"> ויאמר זבח וצלמנע: קום אתה ופגע בנו</w:t>
      </w:r>
      <w:r>
        <w:rPr>
          <w:rFonts w:cs="Narkisim"/>
          <w:szCs w:val="20"/>
          <w:rtl/>
          <w:lang w:eastAsia="en-US"/>
        </w:rPr>
        <w:t>]</w:t>
      </w:r>
      <w:r>
        <w:rPr>
          <w:rFonts w:cs="Narkisim" w:hint="cs"/>
          <w:rtl/>
          <w:lang w:eastAsia="en-US"/>
        </w:rPr>
        <w:t xml:space="preserve"> כי כאיש גבורתו </w:t>
      </w:r>
      <w:r>
        <w:rPr>
          <w:rFonts w:cs="Narkisim" w:hint="cs"/>
          <w:szCs w:val="20"/>
          <w:rtl/>
          <w:lang w:eastAsia="en-US"/>
        </w:rPr>
        <w:t>[ויקם גדעון ויהרג את זבח ואת צלמנע ויקח את השהרנים אשר בצוארי גמליהם]</w:t>
      </w:r>
      <w:r>
        <w:rPr>
          <w:rFonts w:cs="Rod" w:hint="cs"/>
          <w:rtl/>
          <w:lang w:eastAsia="en-US"/>
        </w:rPr>
        <w:t xml:space="preserve"> </w:t>
      </w:r>
      <w:r>
        <w:rPr>
          <w:rFonts w:cs="Miriam"/>
          <w:szCs w:val="20"/>
          <w:rtl/>
          <w:lang w:eastAsia="en-US"/>
        </w:rPr>
        <w:t>(</w:t>
      </w:r>
      <w:r>
        <w:rPr>
          <w:rFonts w:cs="Miriam" w:hint="cs"/>
          <w:szCs w:val="20"/>
          <w:rtl/>
          <w:lang w:eastAsia="en-US"/>
        </w:rPr>
        <w:t>'גבורתו': אבר תשמיש; לשון אחר: שלהן גדול: תאוה של אשה מרובה משל איש</w:t>
      </w:r>
      <w:r>
        <w:rPr>
          <w:rFonts w:cs="Miriam"/>
          <w:szCs w:val="20"/>
          <w:rtl/>
          <w:lang w:eastAsia="en-US"/>
        </w:rPr>
        <w:t>)</w:t>
      </w:r>
      <w:r>
        <w:rPr>
          <w:rFonts w:cs="Rod" w:hint="cs"/>
          <w:rtl/>
          <w:lang w:eastAsia="en-US"/>
        </w:rPr>
        <w:t>.</w:t>
      </w:r>
    </w:p>
    <w:p w:rsidR="00C80AD8" w:rsidRDefault="00C80AD8" w:rsidP="00C80AD8">
      <w:pPr>
        <w:rPr>
          <w:rFonts w:cs="Rod" w:hint="cs"/>
          <w:rtl/>
          <w:lang w:eastAsia="en-US"/>
        </w:rPr>
      </w:pPr>
      <w:r>
        <w:rPr>
          <w:rFonts w:cs="Rod" w:hint="cs"/>
          <w:rtl/>
          <w:lang w:eastAsia="en-US"/>
        </w:rPr>
        <w:t xml:space="preserve">איכא דאמרי: הכי אמרו לה: אהבה דוחקת את הבשר </w:t>
      </w:r>
      <w:r>
        <w:rPr>
          <w:rFonts w:cs="Miriam"/>
          <w:szCs w:val="20"/>
          <w:rtl/>
          <w:lang w:eastAsia="en-US"/>
        </w:rPr>
        <w:t>(</w:t>
      </w:r>
      <w:r>
        <w:rPr>
          <w:rFonts w:cs="Miriam" w:hint="cs"/>
          <w:szCs w:val="20"/>
          <w:rtl/>
          <w:lang w:eastAsia="en-US"/>
        </w:rPr>
        <w:t>ומתוך שתאותם מרובה על תאותנו - בשר שנינו נדחקו</w:t>
      </w:r>
      <w:r>
        <w:rPr>
          <w:rFonts w:cs="Miriam"/>
          <w:szCs w:val="20"/>
          <w:rtl/>
          <w:lang w:eastAsia="en-US"/>
        </w:rPr>
        <w:t>)</w:t>
      </w:r>
      <w:r>
        <w:rPr>
          <w:rFonts w:cs="Rod" w:hint="cs"/>
          <w:rtl/>
          <w:lang w:eastAsia="en-US"/>
        </w:rPr>
        <w:t>.</w:t>
      </w:r>
    </w:p>
    <w:p w:rsidR="00C80AD8" w:rsidRDefault="00C80AD8" w:rsidP="00C80AD8">
      <w:pPr>
        <w:rPr>
          <w:rFonts w:cs="Rod" w:hint="cs"/>
          <w:rtl/>
          <w:lang w:eastAsia="en-US"/>
        </w:rPr>
      </w:pPr>
      <w:r>
        <w:rPr>
          <w:rFonts w:cs="Rod" w:hint="cs"/>
          <w:rtl/>
          <w:lang w:eastAsia="en-US"/>
        </w:rPr>
        <w:t xml:space="preserve">ולמה להו לאהדורי לה? והא כתיב </w:t>
      </w:r>
      <w:r>
        <w:rPr>
          <w:rFonts w:cs="Miriam" w:hint="cs"/>
          <w:szCs w:val="16"/>
          <w:rtl/>
          <w:lang w:eastAsia="en-US"/>
        </w:rPr>
        <w:t>(משלי כו,ד)</w:t>
      </w:r>
      <w:r>
        <w:rPr>
          <w:rFonts w:cs="Narkisim" w:hint="cs"/>
          <w:rtl/>
          <w:lang w:eastAsia="en-US"/>
        </w:rPr>
        <w:t xml:space="preserve"> אל תען כסיל כאולתו</w:t>
      </w:r>
      <w:r>
        <w:rPr>
          <w:rFonts w:cs="Narkisim"/>
          <w:rtl/>
          <w:lang w:eastAsia="en-US"/>
        </w:rPr>
        <w:t xml:space="preserve"> </w:t>
      </w:r>
      <w:r>
        <w:rPr>
          <w:rFonts w:cs="Narkisim"/>
          <w:szCs w:val="20"/>
          <w:rtl/>
          <w:lang w:eastAsia="en-US"/>
        </w:rPr>
        <w:t>[</w:t>
      </w:r>
      <w:r>
        <w:rPr>
          <w:rFonts w:cs="Narkisim" w:hint="cs"/>
          <w:szCs w:val="20"/>
          <w:rtl/>
          <w:lang w:eastAsia="en-US"/>
        </w:rPr>
        <w:t>פן תשוה לו גם אתה</w:t>
      </w:r>
      <w:r>
        <w:rPr>
          <w:rFonts w:cs="Narkisim"/>
          <w:szCs w:val="20"/>
          <w:rtl/>
          <w:lang w:eastAsia="en-US"/>
        </w:rPr>
        <w:t>]</w:t>
      </w:r>
      <w:r>
        <w:rPr>
          <w:rFonts w:cs="Rod" w:hint="cs"/>
          <w:rtl/>
          <w:lang w:eastAsia="en-US"/>
        </w:rPr>
        <w:t>?</w:t>
      </w:r>
    </w:p>
    <w:p w:rsidR="00C80AD8" w:rsidRDefault="00C80AD8" w:rsidP="00C80AD8">
      <w:pPr>
        <w:rPr>
          <w:rFonts w:cs="Rod" w:hint="cs"/>
          <w:rtl/>
          <w:lang w:eastAsia="en-US"/>
        </w:rPr>
      </w:pPr>
      <w:r>
        <w:rPr>
          <w:rFonts w:cs="Rod" w:hint="cs"/>
          <w:rtl/>
          <w:lang w:eastAsia="en-US"/>
        </w:rPr>
        <w:t>שלא להוציא לעז על בניהם.</w:t>
      </w:r>
    </w:p>
    <w:p w:rsidR="00C80AD8" w:rsidRDefault="00C80AD8" w:rsidP="00C80AD8">
      <w:pPr>
        <w:rPr>
          <w:rFonts w:cs="Rod" w:hint="cs"/>
          <w:rtl/>
          <w:lang w:eastAsia="en-US"/>
        </w:rPr>
      </w:pPr>
      <w:r>
        <w:rPr>
          <w:rFonts w:cs="Rod" w:hint="cs"/>
          <w:rtl/>
          <w:lang w:eastAsia="en-US"/>
        </w:rPr>
        <w:t xml:space="preserve">אמר רבי יוחנן: איבריה דרבי ישמעאל [ברבי יוסי] כחמת בת תשע קבין. </w:t>
      </w:r>
    </w:p>
    <w:p w:rsidR="00C80AD8" w:rsidRDefault="00C80AD8" w:rsidP="00C80AD8">
      <w:pPr>
        <w:rPr>
          <w:rFonts w:cs="Rod" w:hint="cs"/>
          <w:rtl/>
          <w:lang w:eastAsia="en-US"/>
        </w:rPr>
      </w:pPr>
      <w:r>
        <w:rPr>
          <w:rFonts w:cs="Rod" w:hint="cs"/>
          <w:rtl/>
          <w:lang w:eastAsia="en-US"/>
        </w:rPr>
        <w:t>אמר רב פפא: איבריה דרבי יוחנן כחמת בת חמשת קבין, ואמרי לה בת שלשת קבין.</w:t>
      </w:r>
    </w:p>
    <w:p w:rsidR="00C80AD8" w:rsidRDefault="00C80AD8" w:rsidP="00C80AD8">
      <w:pPr>
        <w:rPr>
          <w:rFonts w:cs="Miriam" w:hint="cs"/>
          <w:lang w:eastAsia="en-US"/>
        </w:rPr>
      </w:pPr>
      <w:r>
        <w:rPr>
          <w:rFonts w:cs="Rod" w:hint="cs"/>
          <w:rtl/>
          <w:lang w:eastAsia="en-US"/>
        </w:rPr>
        <w:t xml:space="preserve">דרב פפא גופיה - כי דקורי דהרפנאי </w:t>
      </w:r>
      <w:r>
        <w:rPr>
          <w:rFonts w:cs="Miriam"/>
          <w:szCs w:val="20"/>
          <w:rtl/>
          <w:lang w:eastAsia="en-US"/>
        </w:rPr>
        <w:t>(</w:t>
      </w:r>
      <w:r>
        <w:rPr>
          <w:rFonts w:cs="Miriam" w:hint="cs"/>
          <w:szCs w:val="20"/>
          <w:rtl/>
          <w:lang w:eastAsia="en-US"/>
        </w:rPr>
        <w:t>סלים שעושין בהרפניא</w:t>
      </w:r>
      <w:r>
        <w:rPr>
          <w:rFonts w:cs="Miriam"/>
          <w:szCs w:val="20"/>
          <w:rtl/>
          <w:lang w:eastAsia="en-US"/>
        </w:rPr>
        <w:t>)</w:t>
      </w:r>
      <w:r>
        <w:rPr>
          <w:rFonts w:cs="Rod" w:hint="cs"/>
          <w:rtl/>
          <w:lang w:eastAsia="en-US"/>
        </w:rPr>
        <w:t>.</w:t>
      </w:r>
    </w:p>
    <w:p w:rsidR="00C80AD8" w:rsidRDefault="00C80AD8" w:rsidP="00C80AD8">
      <w:pPr>
        <w:rPr>
          <w:rFonts w:cs="Miriam" w:hint="cs"/>
          <w:lang w:eastAsia="en-US"/>
        </w:rPr>
      </w:pPr>
      <w:r>
        <w:rPr>
          <w:rFonts w:cs="Miriam" w:hint="cs"/>
          <w:szCs w:val="20"/>
          <w:rtl/>
          <w:lang w:eastAsia="en-US"/>
        </w:rPr>
        <w:t xml:space="preserve">: </w:t>
      </w:r>
    </w:p>
    <w:p w:rsidR="00C80AD8" w:rsidRDefault="00C80AD8" w:rsidP="00C80AD8">
      <w:pPr>
        <w:rPr>
          <w:rFonts w:cs="Rod" w:hint="cs"/>
          <w:rtl/>
          <w:lang w:eastAsia="en-US"/>
        </w:rPr>
      </w:pPr>
      <w:r>
        <w:rPr>
          <w:rFonts w:cs="Rod" w:hint="cs"/>
          <w:rtl/>
          <w:lang w:eastAsia="en-US"/>
        </w:rPr>
        <w:t xml:space="preserve">אמר רבי יוחנן: אנא אישתיירי </w:t>
      </w:r>
      <w:r>
        <w:rPr>
          <w:rFonts w:cs="Miriam"/>
          <w:szCs w:val="20"/>
          <w:rtl/>
          <w:lang w:eastAsia="en-US"/>
        </w:rPr>
        <w:t>(</w:t>
      </w:r>
      <w:r>
        <w:rPr>
          <w:rFonts w:cs="Miriam" w:hint="cs"/>
          <w:szCs w:val="20"/>
          <w:rtl/>
          <w:lang w:eastAsia="en-US"/>
        </w:rPr>
        <w:t>נותרתי</w:t>
      </w:r>
      <w:r>
        <w:rPr>
          <w:rFonts w:cs="Miriam"/>
          <w:szCs w:val="20"/>
          <w:rtl/>
          <w:lang w:eastAsia="en-US"/>
        </w:rPr>
        <w:t>)</w:t>
      </w:r>
      <w:r>
        <w:rPr>
          <w:rFonts w:cs="Rod"/>
          <w:rtl/>
          <w:lang w:eastAsia="en-US"/>
        </w:rPr>
        <w:t xml:space="preserve"> </w:t>
      </w:r>
      <w:r>
        <w:rPr>
          <w:rFonts w:cs="Rod" w:hint="cs"/>
          <w:rtl/>
          <w:lang w:eastAsia="en-US"/>
        </w:rPr>
        <w:t xml:space="preserve">משפירי </w:t>
      </w:r>
      <w:r>
        <w:rPr>
          <w:rFonts w:cs="Miriam"/>
          <w:szCs w:val="20"/>
          <w:rtl/>
          <w:lang w:eastAsia="en-US"/>
        </w:rPr>
        <w:t>(</w:t>
      </w:r>
      <w:r>
        <w:rPr>
          <w:rFonts w:cs="Miriam" w:hint="cs"/>
          <w:szCs w:val="20"/>
          <w:rtl/>
          <w:lang w:eastAsia="en-US"/>
        </w:rPr>
        <w:t>זיהרורי תוארו וקירון [עור] פניו</w:t>
      </w:r>
      <w:r>
        <w:rPr>
          <w:rFonts w:cs="Miriam"/>
          <w:szCs w:val="20"/>
          <w:rtl/>
          <w:lang w:eastAsia="en-US"/>
        </w:rPr>
        <w:t>)</w:t>
      </w:r>
      <w:r>
        <w:rPr>
          <w:rFonts w:cs="Rod"/>
          <w:rtl/>
          <w:lang w:eastAsia="en-US"/>
        </w:rPr>
        <w:t xml:space="preserve"> </w:t>
      </w:r>
      <w:r>
        <w:rPr>
          <w:rFonts w:cs="Rod" w:hint="cs"/>
          <w:rtl/>
          <w:lang w:eastAsia="en-US"/>
        </w:rPr>
        <w:t xml:space="preserve">ירושלים. </w:t>
      </w:r>
    </w:p>
    <w:p w:rsidR="00C80AD8" w:rsidRDefault="00C80AD8" w:rsidP="00C80AD8">
      <w:pPr>
        <w:rPr>
          <w:rFonts w:cs="Rod" w:hint="cs"/>
          <w:rtl/>
          <w:lang w:eastAsia="en-US"/>
        </w:rPr>
      </w:pPr>
      <w:r>
        <w:rPr>
          <w:rFonts w:cs="Rod" w:hint="cs"/>
          <w:rtl/>
          <w:lang w:eastAsia="en-US"/>
        </w:rPr>
        <w:t xml:space="preserve">האי מאן דבעי מחזי שופריה דרבי יוחנן, נייתי כסא דכספא מבי סלקי </w:t>
      </w:r>
      <w:r>
        <w:rPr>
          <w:rFonts w:cs="Miriam"/>
          <w:szCs w:val="20"/>
          <w:rtl/>
          <w:lang w:eastAsia="en-US"/>
        </w:rPr>
        <w:t>(</w:t>
      </w:r>
      <w:r>
        <w:rPr>
          <w:rFonts w:cs="Miriam" w:hint="cs"/>
          <w:szCs w:val="20"/>
          <w:rtl/>
          <w:lang w:eastAsia="en-US"/>
        </w:rPr>
        <w:t>בעלותו מן האש: כשיוצא מבית האומן שהוא צהוב ממראה להב האש</w:t>
      </w:r>
      <w:r>
        <w:rPr>
          <w:rFonts w:cs="Miriam"/>
          <w:szCs w:val="20"/>
          <w:rtl/>
          <w:lang w:eastAsia="en-US"/>
        </w:rPr>
        <w:t>)</w:t>
      </w:r>
      <w:r>
        <w:rPr>
          <w:rFonts w:cs="Rod" w:hint="cs"/>
          <w:rtl/>
          <w:lang w:eastAsia="en-US"/>
        </w:rPr>
        <w:t>,</w:t>
      </w:r>
      <w:r>
        <w:rPr>
          <w:rFonts w:cs="Rod"/>
          <w:rtl/>
          <w:lang w:eastAsia="en-US"/>
        </w:rPr>
        <w:t xml:space="preserve"> </w:t>
      </w:r>
      <w:r>
        <w:rPr>
          <w:rFonts w:cs="Rod" w:hint="cs"/>
          <w:rtl/>
          <w:lang w:eastAsia="en-US"/>
        </w:rPr>
        <w:t xml:space="preserve">ונמלייה פרצידיא </w:t>
      </w:r>
      <w:r>
        <w:rPr>
          <w:rFonts w:cs="Miriam"/>
          <w:szCs w:val="20"/>
          <w:rtl/>
          <w:lang w:eastAsia="en-US"/>
        </w:rPr>
        <w:t>(</w:t>
      </w:r>
      <w:r>
        <w:rPr>
          <w:rFonts w:cs="Miriam" w:hint="cs"/>
          <w:szCs w:val="20"/>
          <w:rtl/>
          <w:lang w:eastAsia="en-US"/>
        </w:rPr>
        <w:t>גרעינין</w:t>
      </w:r>
      <w:r>
        <w:rPr>
          <w:rFonts w:cs="Miriam"/>
          <w:szCs w:val="20"/>
          <w:rtl/>
          <w:lang w:eastAsia="en-US"/>
        </w:rPr>
        <w:t>)</w:t>
      </w:r>
      <w:r>
        <w:rPr>
          <w:rFonts w:cs="Rod"/>
          <w:rtl/>
          <w:lang w:eastAsia="en-US"/>
        </w:rPr>
        <w:t xml:space="preserve"> </w:t>
      </w:r>
      <w:r>
        <w:rPr>
          <w:rFonts w:cs="Rod" w:hint="cs"/>
          <w:rtl/>
          <w:lang w:eastAsia="en-US"/>
        </w:rPr>
        <w:t xml:space="preserve">דרומנא סומקא, ונהדר ליה כלילא </w:t>
      </w:r>
      <w:r>
        <w:rPr>
          <w:rFonts w:cs="Miriam"/>
          <w:szCs w:val="20"/>
          <w:rtl/>
          <w:lang w:eastAsia="en-US"/>
        </w:rPr>
        <w:t>(</w:t>
      </w:r>
      <w:r>
        <w:rPr>
          <w:rFonts w:cs="Miriam" w:hint="cs"/>
          <w:szCs w:val="20"/>
          <w:rtl/>
          <w:lang w:eastAsia="en-US"/>
        </w:rPr>
        <w:t>יסובבנהו שפה</w:t>
      </w:r>
      <w:r>
        <w:rPr>
          <w:rFonts w:cs="Miriam"/>
          <w:szCs w:val="20"/>
          <w:rtl/>
          <w:lang w:eastAsia="en-US"/>
        </w:rPr>
        <w:t>)</w:t>
      </w:r>
      <w:r>
        <w:rPr>
          <w:rFonts w:cs="Rod"/>
          <w:rtl/>
          <w:lang w:eastAsia="en-US"/>
        </w:rPr>
        <w:t xml:space="preserve"> </w:t>
      </w:r>
      <w:r>
        <w:rPr>
          <w:rFonts w:cs="Rod" w:hint="cs"/>
          <w:rtl/>
          <w:lang w:eastAsia="en-US"/>
        </w:rPr>
        <w:t xml:space="preserve">דוורדא סומקא </w:t>
      </w:r>
      <w:r>
        <w:rPr>
          <w:rFonts w:cs="Miriam"/>
          <w:szCs w:val="20"/>
          <w:rtl/>
          <w:lang w:eastAsia="en-US"/>
        </w:rPr>
        <w:t>(</w:t>
      </w:r>
      <w:r>
        <w:rPr>
          <w:rFonts w:cs="Miriam" w:hint="cs"/>
          <w:szCs w:val="20"/>
          <w:rtl/>
          <w:lang w:eastAsia="en-US"/>
        </w:rPr>
        <w:t>של ורד אדום</w:t>
      </w:r>
      <w:r>
        <w:rPr>
          <w:rFonts w:cs="Miriam"/>
          <w:szCs w:val="20"/>
          <w:rtl/>
          <w:lang w:eastAsia="en-US"/>
        </w:rPr>
        <w:t>)</w:t>
      </w:r>
      <w:r>
        <w:rPr>
          <w:rFonts w:cs="Rod"/>
          <w:rtl/>
          <w:lang w:eastAsia="en-US"/>
        </w:rPr>
        <w:t xml:space="preserve"> </w:t>
      </w:r>
      <w:r>
        <w:rPr>
          <w:rFonts w:cs="Rod" w:hint="cs"/>
          <w:rtl/>
          <w:lang w:eastAsia="en-US"/>
        </w:rPr>
        <w:t xml:space="preserve">לפומיה </w:t>
      </w:r>
      <w:r>
        <w:rPr>
          <w:rFonts w:cs="Miriam"/>
          <w:szCs w:val="20"/>
          <w:rtl/>
          <w:lang w:eastAsia="en-US"/>
        </w:rPr>
        <w:t>(</w:t>
      </w:r>
      <w:r>
        <w:rPr>
          <w:rFonts w:cs="Miriam" w:hint="cs"/>
          <w:szCs w:val="20"/>
          <w:rtl/>
          <w:lang w:eastAsia="en-US"/>
        </w:rPr>
        <w:t>לפיו סביב</w:t>
      </w:r>
      <w:r>
        <w:rPr>
          <w:rFonts w:cs="Miriam"/>
          <w:szCs w:val="20"/>
          <w:rtl/>
          <w:lang w:eastAsia="en-US"/>
        </w:rPr>
        <w:t>)</w:t>
      </w:r>
      <w:r>
        <w:rPr>
          <w:rFonts w:cs="Rod" w:hint="cs"/>
          <w:rtl/>
          <w:lang w:eastAsia="en-US"/>
        </w:rPr>
        <w:t xml:space="preserve">, ונותביה בין שמשא לטולא; ההוא זהרורי </w:t>
      </w:r>
      <w:r>
        <w:rPr>
          <w:rFonts w:cs="Miriam"/>
          <w:szCs w:val="20"/>
          <w:rtl/>
          <w:lang w:eastAsia="en-US"/>
        </w:rPr>
        <w:t>(</w:t>
      </w:r>
      <w:r>
        <w:rPr>
          <w:rFonts w:cs="Miriam" w:hint="cs"/>
          <w:szCs w:val="20"/>
          <w:rtl/>
          <w:lang w:eastAsia="en-US"/>
        </w:rPr>
        <w:t>דנפקי מיניה על פני הארץ</w:t>
      </w:r>
      <w:r>
        <w:rPr>
          <w:rFonts w:cs="Miriam"/>
          <w:szCs w:val="20"/>
          <w:rtl/>
          <w:lang w:eastAsia="en-US"/>
        </w:rPr>
        <w:t>)</w:t>
      </w:r>
      <w:r>
        <w:rPr>
          <w:rFonts w:cs="Rod"/>
          <w:rtl/>
          <w:lang w:eastAsia="en-US"/>
        </w:rPr>
        <w:t xml:space="preserve"> </w:t>
      </w:r>
      <w:r>
        <w:rPr>
          <w:rFonts w:cs="Rod" w:hint="cs"/>
          <w:rtl/>
          <w:lang w:eastAsia="en-US"/>
        </w:rPr>
        <w:t xml:space="preserve">- מעין שופריה דרבי יוחנן </w:t>
      </w:r>
      <w:r>
        <w:rPr>
          <w:rFonts w:cs="Miriam"/>
          <w:szCs w:val="20"/>
          <w:rtl/>
          <w:lang w:eastAsia="en-US"/>
        </w:rPr>
        <w:t>(</w:t>
      </w:r>
      <w:r>
        <w:rPr>
          <w:rFonts w:cs="Miriam" w:hint="cs"/>
          <w:szCs w:val="20"/>
          <w:rtl/>
          <w:lang w:eastAsia="en-US"/>
        </w:rPr>
        <w:t>'מעין' - ולא הכל</w:t>
      </w:r>
      <w:r>
        <w:rPr>
          <w:rFonts w:cs="Miriam"/>
          <w:szCs w:val="20"/>
          <w:rtl/>
          <w:lang w:eastAsia="en-US"/>
        </w:rPr>
        <w:t>)</w:t>
      </w:r>
      <w:r>
        <w:rPr>
          <w:rFonts w:cs="Rod" w:hint="cs"/>
          <w:rtl/>
          <w:lang w:eastAsia="en-US"/>
        </w:rPr>
        <w:t>.</w:t>
      </w:r>
    </w:p>
    <w:p w:rsidR="00C80AD8" w:rsidRDefault="00C80AD8" w:rsidP="00C80AD8">
      <w:pPr>
        <w:rPr>
          <w:rFonts w:cs="Rod" w:hint="cs"/>
          <w:rtl/>
          <w:lang w:eastAsia="en-US"/>
        </w:rPr>
      </w:pPr>
      <w:r>
        <w:rPr>
          <w:rFonts w:cs="Rod" w:hint="cs"/>
          <w:rtl/>
          <w:lang w:eastAsia="en-US"/>
        </w:rPr>
        <w:t>איני! והאמר מר 'שופריה דרב כהנא - מעין שופריה דרבי אבהו, שופריה דרבי אבהו - מעין שופריה דיעקב אבינו; שופריה דיעקב אבינו - מעין שופריה דאדם הראשון', ואילו רבי יוחנן לא קא חשיב ליה?</w:t>
      </w:r>
    </w:p>
    <w:p w:rsidR="00C80AD8" w:rsidRDefault="00C80AD8" w:rsidP="00C80AD8">
      <w:pPr>
        <w:rPr>
          <w:rFonts w:cs="Miriam" w:hint="cs"/>
          <w:lang w:eastAsia="en-US"/>
        </w:rPr>
      </w:pPr>
      <w:r>
        <w:rPr>
          <w:rFonts w:cs="Rod" w:hint="cs"/>
          <w:rtl/>
          <w:lang w:eastAsia="en-US"/>
        </w:rPr>
        <w:t xml:space="preserve">שאני רבי יוחנן, דהדרת פנים </w:t>
      </w:r>
      <w:r>
        <w:rPr>
          <w:rFonts w:cs="Miriam"/>
          <w:szCs w:val="20"/>
          <w:rtl/>
          <w:lang w:eastAsia="en-US"/>
        </w:rPr>
        <w:t>(</w:t>
      </w:r>
      <w:r>
        <w:rPr>
          <w:rFonts w:cs="Miriam" w:hint="cs"/>
          <w:szCs w:val="20"/>
          <w:rtl/>
          <w:lang w:eastAsia="en-US"/>
        </w:rPr>
        <w:t>זקן</w:t>
      </w:r>
      <w:r>
        <w:rPr>
          <w:rFonts w:cs="Miriam"/>
          <w:szCs w:val="20"/>
          <w:rtl/>
          <w:lang w:eastAsia="en-US"/>
        </w:rPr>
        <w:t>)</w:t>
      </w:r>
      <w:r>
        <w:rPr>
          <w:rFonts w:cs="Rod"/>
          <w:rtl/>
          <w:lang w:eastAsia="en-US"/>
        </w:rPr>
        <w:t xml:space="preserve"> </w:t>
      </w:r>
      <w:r>
        <w:rPr>
          <w:rFonts w:cs="Rod" w:hint="cs"/>
          <w:rtl/>
          <w:lang w:eastAsia="en-US"/>
        </w:rPr>
        <w:t xml:space="preserve">לא הויא ליה. </w:t>
      </w:r>
    </w:p>
    <w:p w:rsidR="00C80AD8" w:rsidRDefault="00C80AD8" w:rsidP="00C80AD8">
      <w:pPr>
        <w:rPr>
          <w:rFonts w:cs="Miriam" w:hint="cs"/>
          <w:lang w:eastAsia="en-US"/>
        </w:rPr>
      </w:pPr>
    </w:p>
    <w:p w:rsidR="00C80AD8" w:rsidRDefault="00C80AD8" w:rsidP="00C80AD8">
      <w:pPr>
        <w:rPr>
          <w:rFonts w:cs="Rod" w:hint="cs"/>
          <w:rtl/>
          <w:lang w:eastAsia="en-US"/>
        </w:rPr>
      </w:pPr>
      <w:r>
        <w:rPr>
          <w:rFonts w:cs="Rod" w:hint="cs"/>
          <w:rtl/>
          <w:lang w:eastAsia="en-US"/>
        </w:rPr>
        <w:t>רבי יוחנן הוה אזיל ויתיב אשערי טבילה, אמר: כי סלקן בנות ישראל מטבילת מצוה - לפגעו בי, כי היכי דלהוו להו בני שפירי כוותי, גמירי אורייתא כוותי.</w:t>
      </w:r>
    </w:p>
    <w:p w:rsidR="00C80AD8" w:rsidRDefault="00C80AD8" w:rsidP="00C80AD8">
      <w:pPr>
        <w:rPr>
          <w:rFonts w:cs="Rod" w:hint="cs"/>
          <w:rtl/>
          <w:lang w:eastAsia="en-US"/>
        </w:rPr>
      </w:pPr>
      <w:r>
        <w:rPr>
          <w:rFonts w:cs="Rod" w:hint="cs"/>
          <w:rtl/>
          <w:lang w:eastAsia="en-US"/>
        </w:rPr>
        <w:t>אמרו ליה רבנן: לא מסתפי מר מעינא בישא?</w:t>
      </w:r>
    </w:p>
    <w:p w:rsidR="00C80AD8" w:rsidRDefault="00C80AD8" w:rsidP="00C80AD8">
      <w:pPr>
        <w:rPr>
          <w:rFonts w:cs="Rod" w:hint="cs"/>
          <w:rtl/>
          <w:lang w:eastAsia="en-US"/>
        </w:rPr>
      </w:pPr>
      <w:r>
        <w:rPr>
          <w:rFonts w:cs="Rod" w:hint="cs"/>
          <w:rtl/>
          <w:lang w:eastAsia="en-US"/>
        </w:rPr>
        <w:t xml:space="preserve">אמר להו אנא מזרעא דיוסף קאתינא דלא שלטא ביה עינא בישא דכתיב </w:t>
      </w:r>
      <w:r>
        <w:rPr>
          <w:rFonts w:cs="Miriam" w:hint="cs"/>
          <w:szCs w:val="16"/>
          <w:rtl/>
          <w:lang w:eastAsia="en-US"/>
        </w:rPr>
        <w:t>(בראשית מט,כב)</w:t>
      </w:r>
      <w:r>
        <w:rPr>
          <w:rFonts w:cs="Narkisim" w:hint="cs"/>
          <w:rtl/>
          <w:lang w:eastAsia="en-US"/>
        </w:rPr>
        <w:t xml:space="preserve"> בן פורת יוסף בן פורת עלי עין</w:t>
      </w:r>
      <w:r>
        <w:rPr>
          <w:rFonts w:cs="Narkisim"/>
          <w:rtl/>
          <w:lang w:eastAsia="en-US"/>
        </w:rPr>
        <w:t xml:space="preserve"> </w:t>
      </w:r>
      <w:r>
        <w:rPr>
          <w:rFonts w:cs="Narkisim"/>
          <w:szCs w:val="20"/>
          <w:rtl/>
          <w:lang w:eastAsia="en-US"/>
        </w:rPr>
        <w:t>[</w:t>
      </w:r>
      <w:r>
        <w:rPr>
          <w:rFonts w:cs="Narkisim" w:hint="cs"/>
          <w:szCs w:val="20"/>
          <w:rtl/>
          <w:lang w:eastAsia="en-US"/>
        </w:rPr>
        <w:t>בנות צעדה עלי שור</w:t>
      </w:r>
      <w:r>
        <w:rPr>
          <w:rFonts w:cs="Narkisim"/>
          <w:szCs w:val="20"/>
          <w:rtl/>
          <w:lang w:eastAsia="en-US"/>
        </w:rPr>
        <w:t>]</w:t>
      </w:r>
      <w:r>
        <w:rPr>
          <w:rFonts w:cs="Rod" w:hint="cs"/>
          <w:rtl/>
          <w:lang w:eastAsia="en-US"/>
        </w:rPr>
        <w:t>;</w:t>
      </w:r>
    </w:p>
    <w:p w:rsidR="00C80AD8" w:rsidRDefault="00C80AD8" w:rsidP="00C80AD8">
      <w:pPr>
        <w:rPr>
          <w:rFonts w:cs="Rod" w:hint="cs"/>
          <w:rtl/>
          <w:lang w:eastAsia="en-US"/>
        </w:rPr>
      </w:pPr>
      <w:r>
        <w:rPr>
          <w:rFonts w:cs="Rod" w:hint="cs"/>
          <w:rtl/>
          <w:lang w:eastAsia="en-US"/>
        </w:rPr>
        <w:t xml:space="preserve">ואמר רבי אבהו </w:t>
      </w:r>
      <w:r>
        <w:rPr>
          <w:rFonts w:cs="Courier New" w:hint="cs"/>
          <w:szCs w:val="20"/>
          <w:rtl/>
          <w:lang w:eastAsia="en-US"/>
        </w:rPr>
        <w:t>[</w:t>
      </w:r>
      <w:r>
        <w:rPr>
          <w:rFonts w:ascii="Courier New" w:hAnsi="Courier New" w:cs="Courier New" w:hint="cs"/>
          <w:sz w:val="16"/>
          <w:szCs w:val="20"/>
          <w:rtl/>
          <w:lang w:eastAsia="en-US"/>
        </w:rPr>
        <w:t>להסביר את דברי רבי יוחנן</w:t>
      </w:r>
      <w:r>
        <w:rPr>
          <w:rFonts w:cs="Courier New" w:hint="cs"/>
          <w:szCs w:val="20"/>
          <w:rtl/>
          <w:lang w:eastAsia="en-US"/>
        </w:rPr>
        <w:t>]</w:t>
      </w:r>
      <w:r>
        <w:rPr>
          <w:rFonts w:cs="Rod" w:hint="cs"/>
          <w:rtl/>
          <w:lang w:eastAsia="en-US"/>
        </w:rPr>
        <w:t xml:space="preserve">: אל תקרי 'עֲלי עין' אלא 'עוֹלי עין' </w:t>
      </w:r>
      <w:r>
        <w:rPr>
          <w:rFonts w:cs="Miriam"/>
          <w:szCs w:val="20"/>
          <w:rtl/>
          <w:lang w:eastAsia="en-US"/>
        </w:rPr>
        <w:t>(</w:t>
      </w:r>
      <w:r>
        <w:rPr>
          <w:rFonts w:cs="Miriam" w:hint="cs"/>
          <w:szCs w:val="20"/>
          <w:rtl/>
          <w:lang w:eastAsia="en-US"/>
        </w:rPr>
        <w:t>עולין למעלה מן העין, והיא מלמטה: שהיא אינה יכולה לשלוט בהן</w:t>
      </w:r>
      <w:r>
        <w:rPr>
          <w:rFonts w:cs="Miriam"/>
          <w:szCs w:val="20"/>
          <w:rtl/>
          <w:lang w:eastAsia="en-US"/>
        </w:rPr>
        <w:t>)</w:t>
      </w:r>
      <w:r>
        <w:rPr>
          <w:rFonts w:cs="Rod" w:hint="cs"/>
          <w:rtl/>
          <w:lang w:eastAsia="en-US"/>
        </w:rPr>
        <w:t>.</w:t>
      </w:r>
      <w:r>
        <w:rPr>
          <w:rFonts w:cs="Rod"/>
          <w:rtl/>
          <w:lang w:eastAsia="en-US"/>
        </w:rPr>
        <w:t xml:space="preserve"> </w:t>
      </w:r>
    </w:p>
    <w:p w:rsidR="00C80AD8" w:rsidRDefault="00C80AD8" w:rsidP="00C80AD8">
      <w:pPr>
        <w:rPr>
          <w:rFonts w:cs="Rod" w:hint="cs"/>
          <w:rtl/>
          <w:lang w:eastAsia="en-US"/>
        </w:rPr>
      </w:pPr>
      <w:r>
        <w:rPr>
          <w:rFonts w:cs="Rod" w:hint="cs"/>
          <w:rtl/>
          <w:lang w:eastAsia="en-US"/>
        </w:rPr>
        <w:t xml:space="preserve">רבי יוסי בר חנינא אמר: מהכא </w:t>
      </w:r>
      <w:r>
        <w:rPr>
          <w:rFonts w:cs="Miriam" w:hint="cs"/>
          <w:szCs w:val="20"/>
          <w:rtl/>
          <w:lang w:eastAsia="en-US"/>
        </w:rPr>
        <w:t>(בראשית מח,טז)</w:t>
      </w:r>
      <w:r>
        <w:rPr>
          <w:rFonts w:cs="Rod"/>
          <w:rtl/>
          <w:lang w:eastAsia="en-US"/>
        </w:rPr>
        <w:t xml:space="preserve"> </w:t>
      </w:r>
      <w:r>
        <w:rPr>
          <w:rFonts w:cs="Narkisim"/>
          <w:szCs w:val="20"/>
          <w:rtl/>
          <w:lang w:eastAsia="en-US"/>
        </w:rPr>
        <w:t>[</w:t>
      </w:r>
      <w:r>
        <w:rPr>
          <w:rFonts w:cs="Narkisim" w:hint="cs"/>
          <w:szCs w:val="20"/>
          <w:rtl/>
          <w:lang w:eastAsia="en-US"/>
        </w:rPr>
        <w:t>המלאך הגאל אתי מכל רע יברך את הנערים ויקרא בהם שמי ושם אבתי אברהם ויצחק</w:t>
      </w:r>
      <w:r>
        <w:rPr>
          <w:rFonts w:cs="Narkisim"/>
          <w:szCs w:val="20"/>
          <w:rtl/>
          <w:lang w:eastAsia="en-US"/>
        </w:rPr>
        <w:t>]</w:t>
      </w:r>
      <w:r>
        <w:rPr>
          <w:rFonts w:cs="Narkisim" w:hint="cs"/>
          <w:rtl/>
          <w:lang w:eastAsia="en-US"/>
        </w:rPr>
        <w:t xml:space="preserve"> וידגו לרוב בקרב הארץ </w:t>
      </w:r>
      <w:r>
        <w:rPr>
          <w:rFonts w:cs="Narkisim" w:hint="cs"/>
          <w:szCs w:val="20"/>
          <w:rtl/>
          <w:lang w:eastAsia="en-US"/>
        </w:rPr>
        <w:t>[</w:t>
      </w:r>
      <w:r>
        <w:rPr>
          <w:rFonts w:ascii="Courier New" w:hAnsi="Courier New" w:cs="Narkisim" w:hint="cs"/>
          <w:sz w:val="16"/>
          <w:szCs w:val="20"/>
          <w:rtl/>
          <w:lang w:eastAsia="en-US"/>
        </w:rPr>
        <w:t>שברך יעקב את בני יוסף</w:t>
      </w:r>
      <w:r>
        <w:rPr>
          <w:rFonts w:cs="Narkisim" w:hint="cs"/>
          <w:szCs w:val="20"/>
          <w:rtl/>
          <w:lang w:eastAsia="en-US"/>
        </w:rPr>
        <w:t>]</w:t>
      </w:r>
      <w:r>
        <w:rPr>
          <w:rFonts w:cs="Rod" w:hint="cs"/>
          <w:rtl/>
          <w:lang w:eastAsia="en-US"/>
        </w:rPr>
        <w:t xml:space="preserve">: מה דגים שבים - מים מכסים אותם ואין העין שולטת בהן, אף זרעו של יוסף: אין העין שולטת בהן. </w:t>
      </w:r>
    </w:p>
    <w:p w:rsidR="00C80AD8" w:rsidRDefault="00C80AD8" w:rsidP="00C80AD8">
      <w:pPr>
        <w:rPr>
          <w:rFonts w:cs="Rod" w:hint="cs"/>
          <w:rtl/>
          <w:lang w:eastAsia="en-US"/>
        </w:rPr>
      </w:pPr>
    </w:p>
    <w:p w:rsidR="00C80AD8" w:rsidRDefault="00C80AD8" w:rsidP="00C80AD8">
      <w:pPr>
        <w:rPr>
          <w:rFonts w:cs="Rod" w:hint="cs"/>
          <w:rtl/>
          <w:lang w:eastAsia="en-US"/>
        </w:rPr>
      </w:pPr>
      <w:r>
        <w:rPr>
          <w:rFonts w:cs="Rod" w:hint="cs"/>
          <w:rtl/>
          <w:lang w:eastAsia="en-US"/>
        </w:rPr>
        <w:t xml:space="preserve">יומא חד הוה קא סחי רבי יוחנן בירדנא; חזייה ריש לקיש </w:t>
      </w:r>
      <w:r>
        <w:rPr>
          <w:rFonts w:cs="Miriam"/>
          <w:szCs w:val="20"/>
          <w:rtl/>
          <w:lang w:eastAsia="en-US"/>
        </w:rPr>
        <w:t>(</w:t>
      </w:r>
      <w:r>
        <w:rPr>
          <w:rFonts w:cs="Miriam" w:hint="cs"/>
          <w:szCs w:val="20"/>
          <w:rtl/>
          <w:lang w:eastAsia="en-US"/>
        </w:rPr>
        <w:t>שהיה לסטים</w:t>
      </w:r>
      <w:r>
        <w:rPr>
          <w:rFonts w:cs="Miriam"/>
          <w:szCs w:val="20"/>
          <w:rtl/>
          <w:lang w:eastAsia="en-US"/>
        </w:rPr>
        <w:t>)</w:t>
      </w:r>
      <w:r>
        <w:rPr>
          <w:rFonts w:cs="Rod"/>
          <w:rtl/>
          <w:lang w:eastAsia="en-US"/>
        </w:rPr>
        <w:t xml:space="preserve"> </w:t>
      </w:r>
      <w:r>
        <w:rPr>
          <w:rFonts w:cs="Rod" w:hint="cs"/>
          <w:rtl/>
          <w:lang w:eastAsia="en-US"/>
        </w:rPr>
        <w:t xml:space="preserve">ושוור </w:t>
      </w:r>
      <w:r>
        <w:rPr>
          <w:rFonts w:cs="Miriam"/>
          <w:szCs w:val="20"/>
          <w:rtl/>
          <w:lang w:eastAsia="en-US"/>
        </w:rPr>
        <w:t>(</w:t>
      </w:r>
      <w:r>
        <w:rPr>
          <w:rFonts w:cs="Miriam" w:hint="cs"/>
          <w:szCs w:val="20"/>
          <w:rtl/>
          <w:lang w:eastAsia="en-US"/>
        </w:rPr>
        <w:t>קפץ</w:t>
      </w:r>
      <w:r>
        <w:rPr>
          <w:rFonts w:cs="Miriam"/>
          <w:szCs w:val="20"/>
          <w:rtl/>
          <w:lang w:eastAsia="en-US"/>
        </w:rPr>
        <w:t>)</w:t>
      </w:r>
      <w:r>
        <w:rPr>
          <w:rFonts w:cs="Rod"/>
          <w:rtl/>
          <w:lang w:eastAsia="en-US"/>
        </w:rPr>
        <w:t xml:space="preserve"> </w:t>
      </w:r>
      <w:r>
        <w:rPr>
          <w:rFonts w:cs="Rod" w:hint="cs"/>
          <w:rtl/>
          <w:lang w:eastAsia="en-US"/>
        </w:rPr>
        <w:t xml:space="preserve">לירדנא אבתריה. </w:t>
      </w:r>
    </w:p>
    <w:p w:rsidR="00C80AD8" w:rsidRDefault="00C80AD8" w:rsidP="00C80AD8">
      <w:pPr>
        <w:rPr>
          <w:rFonts w:cs="Rod" w:hint="cs"/>
          <w:rtl/>
          <w:lang w:eastAsia="en-US"/>
        </w:rPr>
      </w:pPr>
      <w:r>
        <w:rPr>
          <w:rFonts w:cs="Rod" w:hint="cs"/>
          <w:rtl/>
          <w:lang w:eastAsia="en-US"/>
        </w:rPr>
        <w:t xml:space="preserve">אמר ליה </w:t>
      </w:r>
      <w:r>
        <w:rPr>
          <w:rFonts w:cs="Miriam"/>
          <w:szCs w:val="20"/>
          <w:rtl/>
          <w:lang w:eastAsia="en-US"/>
        </w:rPr>
        <w:t>(</w:t>
      </w:r>
      <w:r>
        <w:rPr>
          <w:rFonts w:cs="Miriam" w:hint="cs"/>
          <w:szCs w:val="20"/>
          <w:rtl/>
          <w:lang w:eastAsia="en-US"/>
        </w:rPr>
        <w:t>רבי יוחנן</w:t>
      </w:r>
      <w:r>
        <w:rPr>
          <w:rFonts w:cs="Miriam"/>
          <w:szCs w:val="20"/>
          <w:rtl/>
          <w:lang w:eastAsia="en-US"/>
        </w:rPr>
        <w:t>)</w:t>
      </w:r>
      <w:r>
        <w:rPr>
          <w:rFonts w:cs="Rod" w:hint="cs"/>
          <w:rtl/>
          <w:lang w:eastAsia="en-US"/>
        </w:rPr>
        <w:t xml:space="preserve">: חילך לאורייתא </w:t>
      </w:r>
      <w:r>
        <w:rPr>
          <w:rFonts w:cs="Miriam"/>
          <w:szCs w:val="20"/>
          <w:rtl/>
          <w:lang w:eastAsia="en-US"/>
        </w:rPr>
        <w:t>(</w:t>
      </w:r>
      <w:r>
        <w:rPr>
          <w:rFonts w:cs="Miriam" w:hint="cs"/>
          <w:szCs w:val="20"/>
          <w:rtl/>
          <w:lang w:eastAsia="en-US"/>
        </w:rPr>
        <w:t>כמה כוחך יפה לסבול עול תורה</w:t>
      </w:r>
      <w:r>
        <w:rPr>
          <w:rFonts w:cs="Miriam"/>
          <w:szCs w:val="20"/>
          <w:rtl/>
          <w:lang w:eastAsia="en-US"/>
        </w:rPr>
        <w:t>)</w:t>
      </w:r>
      <w:r>
        <w:rPr>
          <w:rFonts w:cs="Rod" w:hint="cs"/>
          <w:rtl/>
          <w:lang w:eastAsia="en-US"/>
        </w:rPr>
        <w:t xml:space="preserve">! </w:t>
      </w:r>
    </w:p>
    <w:p w:rsidR="00C80AD8" w:rsidRDefault="00C80AD8" w:rsidP="00C80AD8">
      <w:pPr>
        <w:rPr>
          <w:rFonts w:cs="Rod" w:hint="cs"/>
          <w:rtl/>
          <w:lang w:eastAsia="en-US"/>
        </w:rPr>
      </w:pPr>
      <w:r>
        <w:rPr>
          <w:rFonts w:cs="Rod" w:hint="cs"/>
          <w:rtl/>
          <w:lang w:eastAsia="en-US"/>
        </w:rPr>
        <w:t xml:space="preserve">אמר ליה: שופרך </w:t>
      </w:r>
      <w:r>
        <w:rPr>
          <w:rFonts w:cs="Miriam"/>
          <w:szCs w:val="20"/>
          <w:rtl/>
          <w:lang w:eastAsia="en-US"/>
        </w:rPr>
        <w:t>(</w:t>
      </w:r>
      <w:r>
        <w:rPr>
          <w:rFonts w:cs="Miriam" w:hint="cs"/>
          <w:szCs w:val="20"/>
          <w:rtl/>
          <w:lang w:eastAsia="en-US"/>
        </w:rPr>
        <w:t>יופייך</w:t>
      </w:r>
      <w:r>
        <w:rPr>
          <w:rFonts w:cs="Miriam"/>
          <w:szCs w:val="20"/>
          <w:rtl/>
          <w:lang w:eastAsia="en-US"/>
        </w:rPr>
        <w:t>)</w:t>
      </w:r>
      <w:r>
        <w:rPr>
          <w:rFonts w:cs="Rod"/>
          <w:rtl/>
          <w:lang w:eastAsia="en-US"/>
        </w:rPr>
        <w:t xml:space="preserve"> </w:t>
      </w:r>
      <w:r>
        <w:rPr>
          <w:rFonts w:cs="Rod" w:hint="cs"/>
          <w:rtl/>
          <w:lang w:eastAsia="en-US"/>
        </w:rPr>
        <w:t xml:space="preserve">לנשי </w:t>
      </w:r>
      <w:r>
        <w:rPr>
          <w:rFonts w:cs="Miriam"/>
          <w:szCs w:val="20"/>
          <w:rtl/>
          <w:lang w:eastAsia="en-US"/>
        </w:rPr>
        <w:t>(</w:t>
      </w:r>
      <w:r>
        <w:rPr>
          <w:rFonts w:cs="Miriam" w:hint="cs"/>
          <w:szCs w:val="20"/>
          <w:rtl/>
          <w:lang w:eastAsia="en-US"/>
        </w:rPr>
        <w:t>ראוי לנשים</w:t>
      </w:r>
      <w:r>
        <w:rPr>
          <w:rFonts w:cs="Miriam"/>
          <w:szCs w:val="20"/>
          <w:rtl/>
          <w:lang w:eastAsia="en-US"/>
        </w:rPr>
        <w:t>)</w:t>
      </w:r>
      <w:r>
        <w:rPr>
          <w:rFonts w:cs="Rod" w:hint="cs"/>
          <w:rtl/>
          <w:lang w:eastAsia="en-US"/>
        </w:rPr>
        <w:t xml:space="preserve">! </w:t>
      </w:r>
    </w:p>
    <w:p w:rsidR="00C80AD8" w:rsidRDefault="00C80AD8" w:rsidP="00C80AD8">
      <w:pPr>
        <w:rPr>
          <w:rFonts w:cs="Rod" w:hint="cs"/>
          <w:rtl/>
          <w:lang w:eastAsia="en-US"/>
        </w:rPr>
      </w:pPr>
      <w:r>
        <w:rPr>
          <w:rFonts w:cs="Rod" w:hint="cs"/>
          <w:rtl/>
          <w:lang w:eastAsia="en-US"/>
        </w:rPr>
        <w:t xml:space="preserve">אמר ליה: אי הדרת בך - יהיבנא לך אחותי, דשפירא מינאי. </w:t>
      </w:r>
    </w:p>
    <w:p w:rsidR="00C80AD8" w:rsidRDefault="00C80AD8" w:rsidP="00C80AD8">
      <w:pPr>
        <w:rPr>
          <w:rFonts w:cs="Miriam" w:hint="cs"/>
          <w:lang w:eastAsia="en-US"/>
        </w:rPr>
      </w:pPr>
      <w:r>
        <w:rPr>
          <w:rFonts w:cs="Rod" w:hint="cs"/>
          <w:rtl/>
          <w:lang w:eastAsia="en-US"/>
        </w:rPr>
        <w:t xml:space="preserve">קביל עליה. בעי למיהדר לאתויי מאניה ולא מצי הדר </w:t>
      </w:r>
      <w:r>
        <w:rPr>
          <w:rFonts w:cs="Miriam"/>
          <w:szCs w:val="20"/>
          <w:rtl/>
          <w:lang w:eastAsia="en-US"/>
        </w:rPr>
        <w:t>(</w:t>
      </w:r>
      <w:r>
        <w:rPr>
          <w:rFonts w:cs="Miriam" w:hint="cs"/>
          <w:szCs w:val="20"/>
          <w:rtl/>
          <w:lang w:eastAsia="en-US"/>
        </w:rPr>
        <w:t>לקפוץ כבראשונה, דמשקבל עליו עול תורה - תשש כוחו</w:t>
      </w:r>
      <w:r>
        <w:rPr>
          <w:rFonts w:cs="Miriam"/>
          <w:szCs w:val="20"/>
          <w:rtl/>
          <w:lang w:eastAsia="en-US"/>
        </w:rPr>
        <w:t>)</w:t>
      </w:r>
      <w:r>
        <w:rPr>
          <w:rFonts w:cs="Rod" w:hint="cs"/>
          <w:rtl/>
          <w:lang w:eastAsia="en-US"/>
        </w:rPr>
        <w:t>! אקרייה ואתנייה ושוייה גברא רבא.</w:t>
      </w:r>
    </w:p>
    <w:p w:rsidR="00C80AD8" w:rsidRDefault="00C80AD8" w:rsidP="00C80AD8">
      <w:pPr>
        <w:rPr>
          <w:rFonts w:cs="Miriam" w:hint="cs"/>
          <w:lang w:eastAsia="en-US"/>
        </w:rPr>
      </w:pPr>
    </w:p>
    <w:p w:rsidR="00C80AD8" w:rsidRDefault="00C80AD8" w:rsidP="00C80AD8">
      <w:pPr>
        <w:rPr>
          <w:rFonts w:cs="Rod" w:hint="cs"/>
          <w:rtl/>
          <w:lang w:eastAsia="en-US"/>
        </w:rPr>
      </w:pPr>
      <w:r>
        <w:rPr>
          <w:rFonts w:cs="Rod" w:hint="cs"/>
          <w:rtl/>
          <w:lang w:eastAsia="en-US"/>
        </w:rPr>
        <w:t>יומא חד הוו מפלגי בי מדרשא: '</w:t>
      </w:r>
      <w:r>
        <w:rPr>
          <w:rFonts w:cs="Rod" w:hint="cs"/>
          <w:i/>
          <w:iCs/>
          <w:rtl/>
          <w:lang w:eastAsia="en-US"/>
        </w:rPr>
        <w:t xml:space="preserve">הסייף והסכין והפגיון </w:t>
      </w:r>
      <w:r>
        <w:rPr>
          <w:rFonts w:cs="Miriam"/>
          <w:szCs w:val="20"/>
          <w:rtl/>
          <w:lang w:eastAsia="en-US"/>
        </w:rPr>
        <w:t>(</w:t>
      </w:r>
      <w:r>
        <w:rPr>
          <w:rFonts w:cs="Miriam" w:hint="cs"/>
          <w:szCs w:val="20"/>
          <w:rtl/>
          <w:lang w:eastAsia="en-US"/>
        </w:rPr>
        <w:t>אשפי'</w:t>
      </w:r>
      <w:r>
        <w:rPr>
          <w:rFonts w:cs="Miriam"/>
          <w:szCs w:val="20"/>
          <w:rtl/>
          <w:lang w:eastAsia="en-US"/>
        </w:rPr>
        <w:t>)</w:t>
      </w:r>
      <w:r>
        <w:rPr>
          <w:rFonts w:cs="Rod"/>
          <w:i/>
          <w:iCs/>
          <w:rtl/>
          <w:lang w:eastAsia="en-US"/>
        </w:rPr>
        <w:t xml:space="preserve"> </w:t>
      </w:r>
      <w:r>
        <w:rPr>
          <w:rFonts w:cs="Rod" w:hint="cs"/>
          <w:i/>
          <w:iCs/>
          <w:rtl/>
          <w:lang w:eastAsia="en-US"/>
        </w:rPr>
        <w:t xml:space="preserve">והרומח ומגל יד ומגל קציר </w:t>
      </w:r>
      <w:r>
        <w:rPr>
          <w:rFonts w:cs="Miriam"/>
          <w:szCs w:val="20"/>
          <w:rtl/>
          <w:lang w:eastAsia="en-US"/>
        </w:rPr>
        <w:t>(</w:t>
      </w:r>
      <w:r>
        <w:rPr>
          <w:rFonts w:cs="Miriam" w:hint="cs"/>
          <w:szCs w:val="20"/>
          <w:rtl/>
          <w:lang w:eastAsia="en-US"/>
        </w:rPr>
        <w:t xml:space="preserve">פלצילא בלע"ז </w:t>
      </w:r>
      <w:r>
        <w:rPr>
          <w:rFonts w:cs="Courier New" w:hint="cs"/>
          <w:szCs w:val="16"/>
          <w:rtl/>
          <w:lang w:eastAsia="en-US"/>
        </w:rPr>
        <w:t>[</w:t>
      </w:r>
      <w:r>
        <w:rPr>
          <w:rFonts w:ascii="Courier New" w:hAnsi="Courier New" w:cs="Courier New" w:hint="cs"/>
          <w:sz w:val="18"/>
          <w:szCs w:val="16"/>
          <w:rtl/>
          <w:lang w:eastAsia="en-US"/>
        </w:rPr>
        <w:t>חרמש]</w:t>
      </w:r>
      <w:r>
        <w:rPr>
          <w:rFonts w:cs="Miriam"/>
          <w:szCs w:val="20"/>
          <w:rtl/>
          <w:lang w:eastAsia="en-US"/>
        </w:rPr>
        <w:t>)</w:t>
      </w:r>
      <w:r>
        <w:rPr>
          <w:rFonts w:cs="Rod" w:hint="cs"/>
          <w:i/>
          <w:iCs/>
          <w:rtl/>
          <w:lang w:eastAsia="en-US"/>
        </w:rPr>
        <w:t>,  מאימתי מקבלין טומאה? - משעת גמר מלאכתן.</w:t>
      </w:r>
      <w:r>
        <w:rPr>
          <w:rFonts w:cs="Rod" w:hint="cs"/>
          <w:rtl/>
          <w:lang w:eastAsia="en-US"/>
        </w:rPr>
        <w:t xml:space="preserve">' </w:t>
      </w:r>
      <w:r>
        <w:rPr>
          <w:rFonts w:cs="Miriam"/>
          <w:szCs w:val="16"/>
          <w:rtl/>
          <w:lang w:eastAsia="en-US"/>
        </w:rPr>
        <w:t>(</w:t>
      </w:r>
      <w:r>
        <w:rPr>
          <w:rFonts w:cs="Miriam" w:hint="cs"/>
          <w:szCs w:val="16"/>
          <w:rtl/>
          <w:lang w:eastAsia="en-US"/>
        </w:rPr>
        <w:t>משנה היא במסכת כלים פי"ד מ"ה</w:t>
      </w:r>
      <w:r>
        <w:rPr>
          <w:rFonts w:cs="Miriam"/>
          <w:szCs w:val="16"/>
          <w:rtl/>
          <w:lang w:eastAsia="en-US"/>
        </w:rPr>
        <w:t>)</w:t>
      </w:r>
      <w:r>
        <w:rPr>
          <w:rFonts w:cs="Rod" w:hint="cs"/>
          <w:rtl/>
          <w:lang w:eastAsia="en-US"/>
        </w:rPr>
        <w:t>;</w:t>
      </w:r>
      <w:r>
        <w:rPr>
          <w:rFonts w:cs="Rod"/>
          <w:rtl/>
          <w:lang w:eastAsia="en-US"/>
        </w:rPr>
        <w:t xml:space="preserve"> </w:t>
      </w:r>
      <w:r>
        <w:rPr>
          <w:rFonts w:cs="Rod" w:hint="cs"/>
          <w:rtl/>
          <w:lang w:eastAsia="en-US"/>
        </w:rPr>
        <w:t xml:space="preserve">ומאימתי גמר מלאכתן? רבי יוחנן אמר: משיצרפם </w:t>
      </w:r>
      <w:r>
        <w:rPr>
          <w:rFonts w:cs="Miriam"/>
          <w:szCs w:val="20"/>
          <w:rtl/>
          <w:lang w:eastAsia="en-US"/>
        </w:rPr>
        <w:t>(</w:t>
      </w:r>
      <w:r>
        <w:rPr>
          <w:rFonts w:cs="Miriam" w:hint="cs"/>
          <w:sz w:val="28"/>
          <w:szCs w:val="20"/>
          <w:rtl/>
          <w:lang w:eastAsia="en-US"/>
        </w:rPr>
        <w:t>ר</w:t>
      </w:r>
      <w:r>
        <w:rPr>
          <w:rFonts w:cs="Miriam" w:hint="cs"/>
          <w:szCs w:val="20"/>
          <w:rtl/>
          <w:lang w:eastAsia="en-US"/>
        </w:rPr>
        <w:t xml:space="preserve">קינ"ו בלע"ז </w:t>
      </w:r>
      <w:r>
        <w:rPr>
          <w:rFonts w:cs="Courier New" w:hint="cs"/>
          <w:szCs w:val="16"/>
          <w:rtl/>
          <w:lang w:eastAsia="en-US"/>
        </w:rPr>
        <w:t>[</w:t>
      </w:r>
      <w:r>
        <w:rPr>
          <w:rFonts w:ascii="Courier New" w:hAnsi="Courier New" w:cs="Courier New" w:hint="cs"/>
          <w:sz w:val="18"/>
          <w:szCs w:val="16"/>
          <w:rtl/>
          <w:lang w:eastAsia="en-US"/>
        </w:rPr>
        <w:t>יחממם מחדש</w:t>
      </w:r>
      <w:r>
        <w:rPr>
          <w:rFonts w:cs="Courier New" w:hint="cs"/>
          <w:szCs w:val="16"/>
          <w:rtl/>
          <w:lang w:eastAsia="en-US"/>
        </w:rPr>
        <w:t>]</w:t>
      </w:r>
      <w:r>
        <w:rPr>
          <w:rFonts w:cs="Miriam"/>
          <w:szCs w:val="20"/>
          <w:rtl/>
          <w:lang w:eastAsia="en-US"/>
        </w:rPr>
        <w:t>)</w:t>
      </w:r>
      <w:r>
        <w:rPr>
          <w:rFonts w:cs="Rod"/>
          <w:rtl/>
          <w:lang w:eastAsia="en-US"/>
        </w:rPr>
        <w:t xml:space="preserve"> </w:t>
      </w:r>
      <w:r>
        <w:rPr>
          <w:rFonts w:cs="Rod" w:hint="cs"/>
          <w:rtl/>
          <w:lang w:eastAsia="en-US"/>
        </w:rPr>
        <w:t>בכבשן; ריש לקיש אמר: משיצחצחן במים.</w:t>
      </w:r>
    </w:p>
    <w:p w:rsidR="00C80AD8" w:rsidRDefault="00C80AD8" w:rsidP="00C80AD8">
      <w:pPr>
        <w:rPr>
          <w:rFonts w:cs="Rod" w:hint="cs"/>
          <w:rtl/>
          <w:lang w:eastAsia="en-US"/>
        </w:rPr>
      </w:pPr>
      <w:r>
        <w:rPr>
          <w:rFonts w:cs="Rod" w:hint="cs"/>
          <w:rtl/>
          <w:lang w:eastAsia="en-US"/>
        </w:rPr>
        <w:t xml:space="preserve">אמר ליה: לסטאה בלסטיותיה ידע </w:t>
      </w:r>
      <w:r>
        <w:rPr>
          <w:rFonts w:cs="Miriam"/>
          <w:szCs w:val="20"/>
          <w:rtl/>
          <w:lang w:eastAsia="en-US"/>
        </w:rPr>
        <w:t>(</w:t>
      </w:r>
      <w:r>
        <w:rPr>
          <w:rFonts w:cs="Miriam" w:hint="cs"/>
          <w:szCs w:val="20"/>
          <w:rtl/>
          <w:lang w:eastAsia="en-US"/>
        </w:rPr>
        <w:t>לפי שהיית לסטים אתה בקי באותן כלי אומנות ליסטיות</w:t>
      </w:r>
      <w:r>
        <w:rPr>
          <w:rFonts w:cs="Miriam"/>
          <w:szCs w:val="20"/>
          <w:rtl/>
          <w:lang w:eastAsia="en-US"/>
        </w:rPr>
        <w:t>)</w:t>
      </w:r>
      <w:r>
        <w:rPr>
          <w:rFonts w:cs="Rod" w:hint="cs"/>
          <w:rtl/>
          <w:lang w:eastAsia="en-US"/>
        </w:rPr>
        <w:t>.</w:t>
      </w:r>
    </w:p>
    <w:p w:rsidR="00C80AD8" w:rsidRDefault="00C80AD8" w:rsidP="00C80AD8">
      <w:pPr>
        <w:rPr>
          <w:rFonts w:cs="Rod" w:hint="cs"/>
          <w:rtl/>
          <w:lang w:eastAsia="en-US"/>
        </w:rPr>
      </w:pPr>
      <w:r>
        <w:rPr>
          <w:rFonts w:cs="Rod" w:hint="cs"/>
          <w:rtl/>
          <w:lang w:eastAsia="en-US"/>
        </w:rPr>
        <w:t xml:space="preserve">אמר ליה: ומאי אהנת לי? התם 'רבי' קרו לי </w:t>
      </w:r>
      <w:r>
        <w:rPr>
          <w:rFonts w:cs="Miriam"/>
          <w:szCs w:val="20"/>
          <w:rtl/>
          <w:lang w:eastAsia="en-US"/>
        </w:rPr>
        <w:t>(</w:t>
      </w:r>
      <w:r>
        <w:rPr>
          <w:rFonts w:cs="Miriam" w:hint="cs"/>
          <w:szCs w:val="20"/>
          <w:rtl/>
          <w:lang w:eastAsia="en-US"/>
        </w:rPr>
        <w:t>רבן של לסטים וראש להן הייתי</w:t>
      </w:r>
      <w:r>
        <w:rPr>
          <w:rFonts w:cs="Miriam"/>
          <w:szCs w:val="20"/>
          <w:rtl/>
          <w:lang w:eastAsia="en-US"/>
        </w:rPr>
        <w:t>)</w:t>
      </w:r>
      <w:r>
        <w:rPr>
          <w:rFonts w:cs="Rod" w:hint="cs"/>
          <w:rtl/>
          <w:lang w:eastAsia="en-US"/>
        </w:rPr>
        <w:t>, הכא 'רבי' קרו לי!?</w:t>
      </w:r>
    </w:p>
    <w:p w:rsidR="00C80AD8" w:rsidRDefault="00C80AD8" w:rsidP="00C80AD8">
      <w:pPr>
        <w:rPr>
          <w:rFonts w:cs="Rod" w:hint="cs"/>
          <w:rtl/>
          <w:lang w:eastAsia="en-US"/>
        </w:rPr>
      </w:pPr>
      <w:r>
        <w:rPr>
          <w:rFonts w:cs="Rod" w:hint="cs"/>
          <w:rtl/>
          <w:lang w:eastAsia="en-US"/>
        </w:rPr>
        <w:t>אמר ליה: אהנאי לך דאקרבינך תחת כנפי השכינה.</w:t>
      </w:r>
    </w:p>
    <w:p w:rsidR="00C80AD8" w:rsidRDefault="00C80AD8" w:rsidP="00C80AD8">
      <w:pPr>
        <w:rPr>
          <w:rFonts w:cs="Miriam" w:hint="cs"/>
          <w:lang w:eastAsia="en-US"/>
        </w:rPr>
      </w:pPr>
      <w:r>
        <w:rPr>
          <w:rFonts w:cs="Rod" w:hint="cs"/>
          <w:rtl/>
          <w:lang w:eastAsia="en-US"/>
        </w:rPr>
        <w:t>חלש דעתיה דרבי יוחנן. חלש ריש לקיש.</w:t>
      </w:r>
    </w:p>
    <w:p w:rsidR="00C80AD8" w:rsidRDefault="00C80AD8" w:rsidP="00C80AD8">
      <w:pPr>
        <w:rPr>
          <w:rFonts w:cs="Rod" w:hint="cs"/>
          <w:rtl/>
          <w:lang w:eastAsia="en-US"/>
        </w:rPr>
      </w:pPr>
      <w:r>
        <w:rPr>
          <w:rFonts w:cs="Rod" w:hint="cs"/>
          <w:rtl/>
          <w:lang w:eastAsia="en-US"/>
        </w:rPr>
        <w:t xml:space="preserve">אתאי אחתיה </w:t>
      </w:r>
      <w:r>
        <w:rPr>
          <w:rFonts w:cs="Miriam"/>
          <w:szCs w:val="20"/>
          <w:rtl/>
          <w:lang w:eastAsia="en-US"/>
        </w:rPr>
        <w:t>(</w:t>
      </w:r>
      <w:r>
        <w:rPr>
          <w:rFonts w:cs="Miriam" w:hint="cs"/>
          <w:szCs w:val="20"/>
          <w:rtl/>
          <w:lang w:eastAsia="en-US"/>
        </w:rPr>
        <w:t>דרבי יוחנן, אשתו דריש לקיש</w:t>
      </w:r>
      <w:r>
        <w:rPr>
          <w:rFonts w:cs="Miriam"/>
          <w:szCs w:val="20"/>
          <w:rtl/>
          <w:lang w:eastAsia="en-US"/>
        </w:rPr>
        <w:t>)</w:t>
      </w:r>
      <w:r>
        <w:rPr>
          <w:rFonts w:cs="Rod" w:hint="cs"/>
          <w:rtl/>
          <w:lang w:eastAsia="en-US"/>
        </w:rPr>
        <w:t>,</w:t>
      </w:r>
      <w:r>
        <w:rPr>
          <w:rFonts w:cs="Rod"/>
          <w:rtl/>
          <w:lang w:eastAsia="en-US"/>
        </w:rPr>
        <w:t xml:space="preserve"> </w:t>
      </w:r>
      <w:r>
        <w:rPr>
          <w:rFonts w:cs="Rod" w:hint="cs"/>
          <w:rtl/>
          <w:lang w:eastAsia="en-US"/>
        </w:rPr>
        <w:t xml:space="preserve">קא בכיא </w:t>
      </w:r>
      <w:r>
        <w:rPr>
          <w:rFonts w:cs="Miriam"/>
          <w:szCs w:val="20"/>
          <w:rtl/>
          <w:lang w:eastAsia="en-US"/>
        </w:rPr>
        <w:t>(</w:t>
      </w:r>
      <w:r>
        <w:rPr>
          <w:rFonts w:cs="Miriam" w:hint="cs"/>
          <w:szCs w:val="20"/>
          <w:rtl/>
          <w:lang w:eastAsia="en-US"/>
        </w:rPr>
        <w:t>דרבי יוחנן להתפלל על בעלה</w:t>
      </w:r>
      <w:r>
        <w:rPr>
          <w:rFonts w:cs="Miriam"/>
          <w:szCs w:val="20"/>
          <w:rtl/>
          <w:lang w:eastAsia="en-US"/>
        </w:rPr>
        <w:t>)</w:t>
      </w:r>
      <w:r>
        <w:rPr>
          <w:rFonts w:cs="Rod" w:hint="cs"/>
          <w:rtl/>
          <w:lang w:eastAsia="en-US"/>
        </w:rPr>
        <w:t xml:space="preserve">; אמרה ליה: "עשה בשביל בָּנַי"! אמר לה: </w:t>
      </w:r>
      <w:r>
        <w:rPr>
          <w:rFonts w:cs="Miriam" w:hint="cs"/>
          <w:szCs w:val="16"/>
          <w:rtl/>
          <w:lang w:eastAsia="en-US"/>
        </w:rPr>
        <w:t>(ירמיהו מט,יא)</w:t>
      </w:r>
      <w:r>
        <w:rPr>
          <w:rFonts w:cs="Rod" w:hint="cs"/>
          <w:rtl/>
          <w:lang w:eastAsia="en-US"/>
        </w:rPr>
        <w:t xml:space="preserve"> '</w:t>
      </w:r>
      <w:r>
        <w:rPr>
          <w:rFonts w:cs="Narkisim" w:hint="cs"/>
          <w:rtl/>
          <w:lang w:eastAsia="en-US"/>
        </w:rPr>
        <w:t>עָזְבָה יתומֶיךָ אני אֲחַיֶה</w:t>
      </w:r>
      <w:r>
        <w:rPr>
          <w:rFonts w:cs="Rod" w:hint="cs"/>
          <w:rtl/>
          <w:lang w:eastAsia="en-US"/>
        </w:rPr>
        <w:t xml:space="preserve">'; </w:t>
      </w:r>
      <w:r>
        <w:rPr>
          <w:rFonts w:cs="Miriam" w:hint="cs"/>
          <w:szCs w:val="16"/>
          <w:rtl/>
          <w:lang w:eastAsia="en-US"/>
        </w:rPr>
        <w:t>[</w:t>
      </w:r>
      <w:r>
        <w:rPr>
          <w:rFonts w:ascii="Courier New" w:hAnsi="Courier New" w:cs="Miriam" w:hint="cs"/>
          <w:sz w:val="16"/>
          <w:szCs w:val="16"/>
          <w:rtl/>
          <w:lang w:eastAsia="en-US"/>
        </w:rPr>
        <w:t>תחילת הפסוק</w:t>
      </w:r>
      <w:r>
        <w:rPr>
          <w:rFonts w:cs="Miriam" w:hint="cs"/>
          <w:szCs w:val="16"/>
          <w:rtl/>
          <w:lang w:eastAsia="en-US"/>
        </w:rPr>
        <w:t>]</w:t>
      </w:r>
      <w:r>
        <w:rPr>
          <w:rFonts w:cs="Rod" w:hint="cs"/>
          <w:rtl/>
          <w:lang w:eastAsia="en-US"/>
        </w:rPr>
        <w:t xml:space="preserve">; </w:t>
      </w:r>
      <w:r>
        <w:rPr>
          <w:rFonts w:cs="Courier New" w:hint="cs"/>
          <w:szCs w:val="20"/>
          <w:rtl/>
          <w:lang w:eastAsia="en-US"/>
        </w:rPr>
        <w:t>[</w:t>
      </w:r>
      <w:r>
        <w:rPr>
          <w:rFonts w:ascii="Courier New" w:hAnsi="Courier New" w:cs="Courier New" w:hint="cs"/>
          <w:sz w:val="16"/>
          <w:szCs w:val="20"/>
          <w:rtl/>
          <w:lang w:eastAsia="en-US"/>
        </w:rPr>
        <w:t>אמרה לו:</w:t>
      </w:r>
      <w:r>
        <w:rPr>
          <w:rFonts w:cs="Courier New" w:hint="cs"/>
          <w:szCs w:val="20"/>
          <w:rtl/>
          <w:lang w:eastAsia="en-US"/>
        </w:rPr>
        <w:t>]</w:t>
      </w:r>
      <w:r>
        <w:rPr>
          <w:rFonts w:cs="Rod" w:hint="cs"/>
          <w:rtl/>
          <w:lang w:eastAsia="en-US"/>
        </w:rPr>
        <w:t xml:space="preserve"> עשה בשביל אלמנותי! אמר לה </w:t>
      </w:r>
      <w:r>
        <w:rPr>
          <w:rFonts w:cs="Miriam" w:hint="cs"/>
          <w:szCs w:val="20"/>
          <w:rtl/>
          <w:lang w:eastAsia="en-US"/>
        </w:rPr>
        <w:t>(סוף הפסוק)</w:t>
      </w:r>
      <w:r>
        <w:rPr>
          <w:rFonts w:cs="Narkisim" w:hint="cs"/>
          <w:rtl/>
          <w:lang w:eastAsia="en-US"/>
        </w:rPr>
        <w:t xml:space="preserve"> ואלמנותיך עלי תּבְטָחוּ </w:t>
      </w:r>
      <w:r>
        <w:rPr>
          <w:rFonts w:cs="Miriam"/>
          <w:szCs w:val="20"/>
          <w:rtl/>
          <w:lang w:eastAsia="en-US"/>
        </w:rPr>
        <w:t>(</w:t>
      </w:r>
      <w:r>
        <w:rPr>
          <w:rFonts w:cs="Narkisim" w:hint="cs"/>
          <w:szCs w:val="20"/>
          <w:rtl/>
          <w:lang w:eastAsia="en-US"/>
        </w:rPr>
        <w:t>עזבה יתומיך אני אחיה ואלמנותיך עלי תבטחו</w:t>
      </w:r>
      <w:r>
        <w:rPr>
          <w:rFonts w:cs="Miriam" w:hint="cs"/>
          <w:szCs w:val="20"/>
          <w:rtl/>
          <w:lang w:eastAsia="en-US"/>
        </w:rPr>
        <w:t xml:space="preserve"> - פסוק הוא בירמיה</w:t>
      </w:r>
      <w:r>
        <w:rPr>
          <w:rFonts w:cs="Miriam"/>
          <w:szCs w:val="20"/>
          <w:rtl/>
          <w:lang w:eastAsia="en-US"/>
        </w:rPr>
        <w:t>)</w:t>
      </w:r>
      <w:r>
        <w:rPr>
          <w:rFonts w:cs="Rod" w:hint="cs"/>
          <w:rtl/>
          <w:lang w:eastAsia="en-US"/>
        </w:rPr>
        <w:t>.</w:t>
      </w:r>
    </w:p>
    <w:p w:rsidR="00C80AD8" w:rsidRDefault="00C80AD8" w:rsidP="00C80AD8">
      <w:pPr>
        <w:rPr>
          <w:rFonts w:cs="Miriam" w:hint="cs"/>
          <w:lang w:eastAsia="en-US"/>
        </w:rPr>
      </w:pPr>
      <w:r>
        <w:rPr>
          <w:rFonts w:cs="Rod" w:hint="cs"/>
          <w:rtl/>
          <w:lang w:eastAsia="en-US"/>
        </w:rPr>
        <w:t xml:space="preserve">נח נפשיה דרבי שמעון בן לקיש, והוה קא מצטער רבי יוחנן בתריה טובא </w:t>
      </w:r>
      <w:r>
        <w:rPr>
          <w:rFonts w:cs="Miriam"/>
          <w:szCs w:val="20"/>
          <w:rtl/>
          <w:lang w:eastAsia="en-US"/>
        </w:rPr>
        <w:t>(</w:t>
      </w:r>
      <w:r>
        <w:rPr>
          <w:rFonts w:cs="Miriam" w:hint="cs"/>
          <w:szCs w:val="20"/>
          <w:rtl/>
          <w:lang w:eastAsia="en-US"/>
        </w:rPr>
        <w:t>מתחרט על שהמיתו שלא היה מוצא תלמיד ותיק כמותו</w:t>
      </w:r>
      <w:r>
        <w:rPr>
          <w:rFonts w:cs="Miriam"/>
          <w:szCs w:val="20"/>
          <w:rtl/>
          <w:lang w:eastAsia="en-US"/>
        </w:rPr>
        <w:t>)</w:t>
      </w:r>
      <w:r>
        <w:rPr>
          <w:rFonts w:cs="Rod" w:hint="cs"/>
          <w:rtl/>
          <w:lang w:eastAsia="en-US"/>
        </w:rPr>
        <w:t>.</w:t>
      </w:r>
    </w:p>
    <w:p w:rsidR="00C80AD8" w:rsidRDefault="00C80AD8" w:rsidP="00C80AD8">
      <w:pPr>
        <w:rPr>
          <w:rFonts w:cs="Miriam" w:hint="cs"/>
          <w:szCs w:val="20"/>
          <w:rtl/>
          <w:lang w:eastAsia="en-US"/>
        </w:rPr>
      </w:pPr>
      <w:r>
        <w:rPr>
          <w:rFonts w:cs="Miriam" w:hint="cs"/>
          <w:szCs w:val="20"/>
          <w:rtl/>
          <w:lang w:eastAsia="en-US"/>
        </w:rPr>
        <w:t xml:space="preserve"> </w:t>
      </w:r>
    </w:p>
    <w:p w:rsidR="00C80AD8" w:rsidRDefault="00C80AD8" w:rsidP="00C80AD8">
      <w:pPr>
        <w:rPr>
          <w:rFonts w:cs="Rod" w:hint="cs"/>
          <w:rtl/>
          <w:lang w:eastAsia="en-US"/>
        </w:rPr>
      </w:pPr>
      <w:r>
        <w:rPr>
          <w:rFonts w:cs="Rod" w:hint="cs"/>
          <w:rtl/>
          <w:lang w:eastAsia="en-US"/>
        </w:rPr>
        <w:t>אמרו רבנן: מאן ליזיל ליתביה לדעתיה? ניזיל רבי אלעזר בן פדת, דמחדדין שמעתתיה.</w:t>
      </w:r>
    </w:p>
    <w:p w:rsidR="00C80AD8" w:rsidRDefault="00C80AD8" w:rsidP="00C80AD8">
      <w:pPr>
        <w:rPr>
          <w:rFonts w:cs="Rod" w:hint="cs"/>
          <w:rtl/>
          <w:lang w:eastAsia="en-US"/>
        </w:rPr>
      </w:pPr>
      <w:r>
        <w:rPr>
          <w:rFonts w:cs="Rod" w:hint="cs"/>
          <w:rtl/>
          <w:lang w:eastAsia="en-US"/>
        </w:rPr>
        <w:t xml:space="preserve">אזל, יתיב קמיה; כל מילתא דהוה אמר רבי יוחנן - אמר ליה 'תניא דמסייעא לך'. </w:t>
      </w:r>
    </w:p>
    <w:p w:rsidR="00C80AD8" w:rsidRDefault="00C80AD8" w:rsidP="00C80AD8">
      <w:pPr>
        <w:rPr>
          <w:rFonts w:cs="Rod" w:hint="cs"/>
          <w:rtl/>
          <w:lang w:eastAsia="en-US"/>
        </w:rPr>
      </w:pPr>
      <w:r>
        <w:rPr>
          <w:rFonts w:cs="Rod" w:hint="cs"/>
          <w:rtl/>
          <w:lang w:eastAsia="en-US"/>
        </w:rPr>
        <w:t>אמר: את כבר לקישא? בר לקישא, כי הוה אמינא מילתא - הוה מקשי לי עשרין וארבע קושייתא, ומפריקנא ליה עשרין וארבעה פרוקי, וממילא רווחא שמעתא, ואת אמרת 'תניא דמסייע לך' - אטו לא ידענא דשפיר קאמינא?!</w:t>
      </w:r>
    </w:p>
    <w:p w:rsidR="00C80AD8" w:rsidRDefault="00C80AD8" w:rsidP="00C80AD8">
      <w:pPr>
        <w:rPr>
          <w:rFonts w:cs="Rod" w:hint="cs"/>
          <w:rtl/>
          <w:lang w:eastAsia="en-US"/>
        </w:rPr>
      </w:pPr>
      <w:r>
        <w:rPr>
          <w:rFonts w:cs="Rod" w:hint="cs"/>
          <w:rtl/>
          <w:lang w:eastAsia="en-US"/>
        </w:rPr>
        <w:t xml:space="preserve">הוה קא אזיל וקרע מאניה, וקא בכי, ואמר: היכא את בר לקישא, היכא את בר לקישא!? והוה קא צוח עד דשף דעתיה [מיניה] </w:t>
      </w:r>
      <w:r>
        <w:rPr>
          <w:rFonts w:cs="Miriam"/>
          <w:szCs w:val="20"/>
          <w:rtl/>
          <w:lang w:eastAsia="en-US"/>
        </w:rPr>
        <w:t>(</w:t>
      </w:r>
      <w:r>
        <w:rPr>
          <w:rFonts w:cs="Miriam" w:hint="cs"/>
          <w:szCs w:val="20"/>
          <w:rtl/>
          <w:lang w:eastAsia="en-US"/>
        </w:rPr>
        <w:t>נעקרה ממנו דעתו ונשתטה</w:t>
      </w:r>
      <w:r>
        <w:rPr>
          <w:rFonts w:cs="Miriam"/>
          <w:szCs w:val="20"/>
          <w:rtl/>
          <w:lang w:eastAsia="en-US"/>
        </w:rPr>
        <w:t>)</w:t>
      </w:r>
      <w:r>
        <w:rPr>
          <w:rFonts w:cs="Rod" w:hint="cs"/>
          <w:rtl/>
          <w:lang w:eastAsia="en-US"/>
        </w:rPr>
        <w:t>.</w:t>
      </w:r>
    </w:p>
    <w:p w:rsidR="00C80AD8" w:rsidRDefault="00C80AD8" w:rsidP="00C80AD8">
      <w:pPr>
        <w:rPr>
          <w:rFonts w:cs="Rod" w:hint="cs"/>
          <w:lang w:eastAsia="en-US"/>
        </w:rPr>
      </w:pPr>
      <w:r>
        <w:rPr>
          <w:rFonts w:cs="Rod" w:hint="cs"/>
          <w:rtl/>
          <w:lang w:eastAsia="en-US"/>
        </w:rPr>
        <w:t>בעו רבנן רחמי עליה ונח נפשיה.</w:t>
      </w:r>
    </w:p>
    <w:p w:rsidR="00C80AD8" w:rsidRDefault="00C80AD8" w:rsidP="00C80AD8">
      <w:pPr>
        <w:rPr>
          <w:rFonts w:cs="Rod" w:hint="cs"/>
          <w:lang w:eastAsia="en-US"/>
        </w:rPr>
      </w:pPr>
    </w:p>
    <w:p w:rsidR="00C80AD8" w:rsidRDefault="00C80AD8" w:rsidP="00C80AD8">
      <w:pPr>
        <w:rPr>
          <w:rFonts w:cs="Rod" w:hint="cs"/>
          <w:rtl/>
          <w:lang w:eastAsia="en-US"/>
        </w:rPr>
      </w:pPr>
      <w:r>
        <w:rPr>
          <w:rFonts w:cs="Rod"/>
          <w:rtl/>
          <w:lang w:eastAsia="en-US"/>
        </w:rPr>
        <w:t>(</w:t>
      </w:r>
      <w:r>
        <w:rPr>
          <w:rFonts w:cs="Rod" w:hint="cs"/>
          <w:rtl/>
          <w:lang w:eastAsia="en-US"/>
        </w:rPr>
        <w:t>בבא מציעא פד,ב</w:t>
      </w:r>
      <w:r>
        <w:rPr>
          <w:rFonts w:cs="Rod"/>
          <w:rtl/>
          <w:lang w:eastAsia="en-US"/>
        </w:rPr>
        <w:t>)</w:t>
      </w:r>
      <w:r>
        <w:rPr>
          <w:rFonts w:cs="Rod" w:hint="cs"/>
          <w:rtl/>
          <w:lang w:eastAsia="en-US"/>
        </w:rPr>
        <w:tab/>
      </w:r>
    </w:p>
    <w:p w:rsidR="00C80AD8" w:rsidRDefault="00C80AD8" w:rsidP="00C80AD8">
      <w:pPr>
        <w:rPr>
          <w:rFonts w:cs="Rod" w:hint="cs"/>
          <w:rtl/>
          <w:lang w:eastAsia="en-US"/>
        </w:rPr>
      </w:pPr>
      <w:r>
        <w:rPr>
          <w:rFonts w:cs="Rod" w:hint="cs"/>
          <w:rtl/>
          <w:lang w:eastAsia="en-US"/>
        </w:rPr>
        <w:t xml:space="preserve">ואפילו הכי </w:t>
      </w:r>
      <w:r>
        <w:rPr>
          <w:rFonts w:cs="Miriam"/>
          <w:szCs w:val="20"/>
          <w:rtl/>
          <w:lang w:eastAsia="en-US"/>
        </w:rPr>
        <w:t>(</w:t>
      </w:r>
      <w:r>
        <w:rPr>
          <w:rFonts w:cs="Miriam" w:hint="cs"/>
          <w:szCs w:val="20"/>
          <w:rtl/>
          <w:lang w:eastAsia="en-US"/>
        </w:rPr>
        <w:t xml:space="preserve">דאמר רבי אלעזר ברבי שמעון לעיל </w:t>
      </w:r>
      <w:r>
        <w:rPr>
          <w:rFonts w:cs="Miriam" w:hint="cs"/>
          <w:szCs w:val="16"/>
          <w:rtl/>
          <w:lang w:eastAsia="en-US"/>
        </w:rPr>
        <w:t>[פג,ב]</w:t>
      </w:r>
      <w:r>
        <w:rPr>
          <w:rFonts w:cs="Miriam" w:hint="cs"/>
          <w:szCs w:val="20"/>
          <w:rtl/>
          <w:lang w:eastAsia="en-US"/>
        </w:rPr>
        <w:t xml:space="preserve"> 'ספיקות שלכם כך'</w:t>
      </w:r>
      <w:r>
        <w:rPr>
          <w:rFonts w:cs="Miriam"/>
          <w:szCs w:val="20"/>
          <w:rtl/>
          <w:lang w:eastAsia="en-US"/>
        </w:rPr>
        <w:t>)</w:t>
      </w:r>
      <w:r>
        <w:rPr>
          <w:rFonts w:cs="Rod"/>
          <w:rtl/>
          <w:lang w:eastAsia="en-US"/>
        </w:rPr>
        <w:t xml:space="preserve"> </w:t>
      </w:r>
      <w:r>
        <w:rPr>
          <w:rFonts w:cs="Rod" w:hint="cs"/>
          <w:rtl/>
          <w:lang w:eastAsia="en-US"/>
        </w:rPr>
        <w:t xml:space="preserve">לא סמך רבי אלעזר ברבי שמעון אדעתיה </w:t>
      </w:r>
      <w:r>
        <w:rPr>
          <w:rFonts w:cs="Miriam"/>
          <w:szCs w:val="20"/>
          <w:rtl/>
          <w:lang w:eastAsia="en-US"/>
        </w:rPr>
        <w:t>(</w:t>
      </w:r>
      <w:r>
        <w:rPr>
          <w:rFonts w:cs="Miriam" w:hint="cs"/>
          <w:szCs w:val="20"/>
          <w:rtl/>
          <w:lang w:eastAsia="en-US"/>
        </w:rPr>
        <w:t>מלבקש רחמים ומחילה ביסורין, שמא חטא באחד מן הצדיקים</w:t>
      </w:r>
      <w:r>
        <w:rPr>
          <w:rFonts w:cs="Miriam"/>
          <w:szCs w:val="20"/>
          <w:rtl/>
          <w:lang w:eastAsia="en-US"/>
        </w:rPr>
        <w:t>)</w:t>
      </w:r>
      <w:r>
        <w:rPr>
          <w:rFonts w:cs="Rod"/>
          <w:rtl/>
          <w:lang w:eastAsia="en-US"/>
        </w:rPr>
        <w:t xml:space="preserve"> </w:t>
      </w:r>
      <w:r>
        <w:rPr>
          <w:rFonts w:cs="Rod" w:hint="cs"/>
          <w:rtl/>
          <w:lang w:eastAsia="en-US"/>
        </w:rPr>
        <w:t xml:space="preserve">קביל עליה יסורי </w:t>
      </w:r>
      <w:r>
        <w:rPr>
          <w:rFonts w:cs="Courier New" w:hint="cs"/>
          <w:szCs w:val="20"/>
          <w:rtl/>
          <w:lang w:eastAsia="en-US"/>
        </w:rPr>
        <w:t>[</w:t>
      </w:r>
      <w:r>
        <w:rPr>
          <w:rFonts w:ascii="Courier New" w:hAnsi="Courier New" w:cs="Courier New" w:hint="cs"/>
          <w:sz w:val="16"/>
          <w:szCs w:val="20"/>
          <w:rtl/>
          <w:lang w:eastAsia="en-US"/>
        </w:rPr>
        <w:t>קבל עליו יסורין, משום תשובה</w:t>
      </w:r>
      <w:r>
        <w:rPr>
          <w:rFonts w:cs="Courier New" w:hint="cs"/>
          <w:szCs w:val="20"/>
          <w:rtl/>
          <w:lang w:eastAsia="en-US"/>
        </w:rPr>
        <w:t>]</w:t>
      </w:r>
      <w:r>
        <w:rPr>
          <w:rFonts w:cs="Rod" w:hint="cs"/>
          <w:rtl/>
          <w:lang w:eastAsia="en-US"/>
        </w:rPr>
        <w:t xml:space="preserve">; באורתא הוו מייכי ליה שיתין נמטי </w:t>
      </w:r>
      <w:r>
        <w:rPr>
          <w:rFonts w:cs="Miriam"/>
          <w:szCs w:val="20"/>
          <w:rtl/>
          <w:lang w:eastAsia="en-US"/>
        </w:rPr>
        <w:t>(</w:t>
      </w:r>
      <w:r>
        <w:rPr>
          <w:rFonts w:cs="Miriam" w:hint="cs"/>
          <w:szCs w:val="20"/>
          <w:rtl/>
          <w:lang w:eastAsia="en-US"/>
        </w:rPr>
        <w:t>בערב היו מקפלין תחתיו במשכבו ששים לבדים שקורין פלשט"ר</w:t>
      </w:r>
      <w:r>
        <w:rPr>
          <w:rFonts w:cs="Miriam"/>
          <w:szCs w:val="20"/>
          <w:rtl/>
          <w:lang w:eastAsia="en-US"/>
        </w:rPr>
        <w:t>)</w:t>
      </w:r>
      <w:r>
        <w:rPr>
          <w:rFonts w:cs="Rod" w:hint="cs"/>
          <w:rtl/>
          <w:lang w:eastAsia="en-US"/>
        </w:rPr>
        <w:t>,</w:t>
      </w:r>
      <w:r>
        <w:rPr>
          <w:rFonts w:cs="Rod"/>
          <w:rtl/>
          <w:lang w:eastAsia="en-US"/>
        </w:rPr>
        <w:t xml:space="preserve"> </w:t>
      </w:r>
      <w:r>
        <w:rPr>
          <w:rFonts w:cs="Rod" w:hint="cs"/>
          <w:rtl/>
          <w:lang w:eastAsia="en-US"/>
        </w:rPr>
        <w:t xml:space="preserve">לצפרא נגדי מתותיה שיתין משיכלי </w:t>
      </w:r>
      <w:r>
        <w:rPr>
          <w:rFonts w:cs="Miriam"/>
          <w:szCs w:val="20"/>
          <w:rtl/>
          <w:lang w:eastAsia="en-US"/>
        </w:rPr>
        <w:t>(</w:t>
      </w:r>
      <w:r>
        <w:rPr>
          <w:rFonts w:cs="Miriam" w:hint="cs"/>
          <w:szCs w:val="20"/>
          <w:rtl/>
          <w:lang w:eastAsia="en-US"/>
        </w:rPr>
        <w:t>כמין עריבות קטנות שמשתמשין בהן מים ושופכין ובלשון לע"ז קונקר"י</w:t>
      </w:r>
      <w:r>
        <w:rPr>
          <w:rFonts w:cs="Miriam"/>
          <w:szCs w:val="20"/>
          <w:rtl/>
          <w:lang w:eastAsia="en-US"/>
        </w:rPr>
        <w:t>)</w:t>
      </w:r>
      <w:r>
        <w:rPr>
          <w:rFonts w:cs="Rod"/>
          <w:rtl/>
          <w:lang w:eastAsia="en-US"/>
        </w:rPr>
        <w:t xml:space="preserve"> </w:t>
      </w:r>
      <w:r>
        <w:rPr>
          <w:rFonts w:cs="Rod" w:hint="cs"/>
          <w:rtl/>
          <w:lang w:eastAsia="en-US"/>
        </w:rPr>
        <w:t xml:space="preserve">דמא וכיבא </w:t>
      </w:r>
      <w:r>
        <w:rPr>
          <w:rFonts w:cs="Miriam"/>
          <w:szCs w:val="20"/>
          <w:rtl/>
          <w:lang w:eastAsia="en-US"/>
        </w:rPr>
        <w:t>(</w:t>
      </w:r>
      <w:r>
        <w:rPr>
          <w:rFonts w:cs="Miriam" w:hint="cs"/>
          <w:szCs w:val="20"/>
          <w:rtl/>
          <w:lang w:eastAsia="en-US"/>
        </w:rPr>
        <w:t>ומושכין מתחתיו ששים עריבות מלאות דם כאב: דם לקוי, שהלבין: שזבו ממנו' מִשְּחִין שבא עליו</w:t>
      </w:r>
      <w:r>
        <w:rPr>
          <w:rFonts w:cs="Miriam"/>
          <w:szCs w:val="20"/>
          <w:rtl/>
          <w:lang w:eastAsia="en-US"/>
        </w:rPr>
        <w:t>)</w:t>
      </w:r>
      <w:r>
        <w:rPr>
          <w:rFonts w:cs="Rod" w:hint="cs"/>
          <w:rtl/>
          <w:lang w:eastAsia="en-US"/>
        </w:rPr>
        <w:t xml:space="preserve">; למחר עבדה ליה דביתהו שיתין מיני לפדא </w:t>
      </w:r>
      <w:r>
        <w:rPr>
          <w:rFonts w:cs="Miriam"/>
          <w:szCs w:val="20"/>
          <w:rtl/>
          <w:lang w:eastAsia="en-US"/>
        </w:rPr>
        <w:t>(</w:t>
      </w:r>
      <w:r>
        <w:rPr>
          <w:rFonts w:cs="Miriam" w:hint="cs"/>
          <w:szCs w:val="20"/>
          <w:rtl/>
          <w:lang w:eastAsia="en-US"/>
        </w:rPr>
        <w:t>מיני מאכל שעושים מתאנים</w:t>
      </w:r>
      <w:r>
        <w:rPr>
          <w:rFonts w:cs="Miriam"/>
          <w:szCs w:val="20"/>
          <w:rtl/>
          <w:lang w:eastAsia="en-US"/>
        </w:rPr>
        <w:t>)</w:t>
      </w:r>
      <w:r>
        <w:rPr>
          <w:rFonts w:cs="Rod" w:hint="cs"/>
          <w:rtl/>
          <w:lang w:eastAsia="en-US"/>
        </w:rPr>
        <w:t>,</w:t>
      </w:r>
      <w:r>
        <w:rPr>
          <w:rFonts w:cs="Rod"/>
          <w:rtl/>
          <w:lang w:eastAsia="en-US"/>
        </w:rPr>
        <w:t xml:space="preserve"> </w:t>
      </w:r>
      <w:r>
        <w:rPr>
          <w:rFonts w:cs="Rod" w:hint="cs"/>
          <w:rtl/>
          <w:lang w:eastAsia="en-US"/>
        </w:rPr>
        <w:t>ואכיל להו, וברי; ולא הות שבקא ליה דביתהו למיפק לבי מדרשא כי היכי דלא לדחקוהו רבנן.</w:t>
      </w:r>
    </w:p>
    <w:p w:rsidR="00C80AD8" w:rsidRDefault="00C80AD8" w:rsidP="00C80AD8">
      <w:pPr>
        <w:rPr>
          <w:rFonts w:cs="Rod" w:hint="cs"/>
          <w:rtl/>
          <w:lang w:eastAsia="en-US"/>
        </w:rPr>
      </w:pPr>
      <w:r>
        <w:rPr>
          <w:rFonts w:cs="Rod" w:hint="cs"/>
          <w:rtl/>
          <w:lang w:eastAsia="en-US"/>
        </w:rPr>
        <w:t xml:space="preserve">באורתא אמר להו </w:t>
      </w:r>
      <w:r>
        <w:rPr>
          <w:rFonts w:cs="Miriam"/>
          <w:szCs w:val="20"/>
          <w:rtl/>
          <w:lang w:eastAsia="en-US"/>
        </w:rPr>
        <w:t>(</w:t>
      </w:r>
      <w:r>
        <w:rPr>
          <w:rFonts w:cs="Miriam" w:hint="cs"/>
          <w:szCs w:val="20"/>
          <w:rtl/>
          <w:lang w:eastAsia="en-US"/>
        </w:rPr>
        <w:t>למכאוביו</w:t>
      </w:r>
      <w:r>
        <w:rPr>
          <w:rFonts w:cs="Miriam"/>
          <w:szCs w:val="20"/>
          <w:rtl/>
          <w:lang w:eastAsia="en-US"/>
        </w:rPr>
        <w:t>)</w:t>
      </w:r>
      <w:r>
        <w:rPr>
          <w:rFonts w:cs="Rod" w:hint="cs"/>
          <w:rtl/>
          <w:lang w:eastAsia="en-US"/>
        </w:rPr>
        <w:t xml:space="preserve">: אחיי ורעיי בואו! בצפרא אמר להו: זילו מפני ביטול תורה </w:t>
      </w:r>
      <w:r>
        <w:rPr>
          <w:rFonts w:cs="Miriam"/>
          <w:szCs w:val="20"/>
          <w:rtl/>
          <w:lang w:eastAsia="en-US"/>
        </w:rPr>
        <w:t>(</w:t>
      </w:r>
      <w:r>
        <w:rPr>
          <w:rFonts w:cs="Miriam" w:hint="cs"/>
          <w:szCs w:val="20"/>
          <w:rtl/>
          <w:lang w:eastAsia="en-US"/>
        </w:rPr>
        <w:t>שהיה עוסק בגרסתו תמיד בביתו</w:t>
      </w:r>
      <w:r>
        <w:rPr>
          <w:rFonts w:cs="Miriam"/>
          <w:szCs w:val="20"/>
          <w:rtl/>
          <w:lang w:eastAsia="en-US"/>
        </w:rPr>
        <w:t>)</w:t>
      </w:r>
      <w:r>
        <w:rPr>
          <w:rFonts w:cs="Rod" w:hint="cs"/>
          <w:rtl/>
          <w:lang w:eastAsia="en-US"/>
        </w:rPr>
        <w:t>.</w:t>
      </w:r>
    </w:p>
    <w:p w:rsidR="00C80AD8" w:rsidRDefault="00C80AD8" w:rsidP="00C80AD8">
      <w:pPr>
        <w:rPr>
          <w:rFonts w:cs="Rod" w:hint="cs"/>
          <w:rtl/>
          <w:lang w:eastAsia="en-US"/>
        </w:rPr>
      </w:pPr>
      <w:r>
        <w:rPr>
          <w:rFonts w:cs="Rod" w:hint="cs"/>
          <w:rtl/>
          <w:lang w:eastAsia="en-US"/>
        </w:rPr>
        <w:t xml:space="preserve">יומא חד שמעה דביתהו, אמרה ליה: את קא מייתית להו עילויך </w:t>
      </w:r>
      <w:r>
        <w:rPr>
          <w:rFonts w:cs="Miriam"/>
          <w:szCs w:val="20"/>
          <w:rtl/>
          <w:lang w:eastAsia="en-US"/>
        </w:rPr>
        <w:t>(</w:t>
      </w:r>
      <w:r>
        <w:rPr>
          <w:rFonts w:cs="Miriam" w:hint="cs"/>
          <w:szCs w:val="20"/>
          <w:rtl/>
          <w:lang w:eastAsia="en-US"/>
        </w:rPr>
        <w:t>אתה מביאן עליך</w:t>
      </w:r>
      <w:r>
        <w:rPr>
          <w:rFonts w:cs="Miriam"/>
          <w:szCs w:val="20"/>
          <w:rtl/>
          <w:lang w:eastAsia="en-US"/>
        </w:rPr>
        <w:t>)</w:t>
      </w:r>
      <w:r>
        <w:rPr>
          <w:rFonts w:cs="Rod" w:hint="cs"/>
          <w:rtl/>
          <w:lang w:eastAsia="en-US"/>
        </w:rPr>
        <w:t xml:space="preserve">! כלית ממון של בית אבא </w:t>
      </w:r>
      <w:r>
        <w:rPr>
          <w:rFonts w:cs="Miriam"/>
          <w:szCs w:val="20"/>
          <w:rtl/>
          <w:lang w:eastAsia="en-US"/>
        </w:rPr>
        <w:t>(</w:t>
      </w:r>
      <w:r>
        <w:rPr>
          <w:rFonts w:cs="Miriam" w:hint="cs"/>
          <w:szCs w:val="20"/>
          <w:rtl/>
          <w:lang w:eastAsia="en-US"/>
        </w:rPr>
        <w:t>במאכל ורקבון בגדים</w:t>
      </w:r>
      <w:r>
        <w:rPr>
          <w:rFonts w:cs="Miriam"/>
          <w:szCs w:val="20"/>
          <w:rtl/>
          <w:lang w:eastAsia="en-US"/>
        </w:rPr>
        <w:t>)</w:t>
      </w:r>
      <w:r>
        <w:rPr>
          <w:rFonts w:cs="Rod" w:hint="cs"/>
          <w:rtl/>
          <w:lang w:eastAsia="en-US"/>
        </w:rPr>
        <w:t>!</w:t>
      </w:r>
    </w:p>
    <w:p w:rsidR="00C80AD8" w:rsidRDefault="00C80AD8" w:rsidP="00C80AD8">
      <w:pPr>
        <w:rPr>
          <w:rFonts w:cs="Rod" w:hint="cs"/>
          <w:rtl/>
          <w:lang w:eastAsia="en-US"/>
        </w:rPr>
      </w:pPr>
      <w:r>
        <w:rPr>
          <w:rFonts w:cs="Rod" w:hint="cs"/>
          <w:rtl/>
          <w:lang w:eastAsia="en-US"/>
        </w:rPr>
        <w:t>אימרדה, אזלה לבית נשא.</w:t>
      </w:r>
    </w:p>
    <w:p w:rsidR="00C80AD8" w:rsidRDefault="00C80AD8" w:rsidP="00C80AD8">
      <w:pPr>
        <w:rPr>
          <w:rFonts w:cs="Rod" w:hint="cs"/>
          <w:rtl/>
          <w:lang w:eastAsia="en-US"/>
        </w:rPr>
      </w:pPr>
      <w:r>
        <w:rPr>
          <w:rFonts w:cs="Rod" w:hint="cs"/>
          <w:rtl/>
          <w:lang w:eastAsia="en-US"/>
        </w:rPr>
        <w:t xml:space="preserve">סליקו ואתו הנך [שיתין] ספונאי </w:t>
      </w:r>
      <w:r>
        <w:rPr>
          <w:rFonts w:cs="Miriam"/>
          <w:szCs w:val="20"/>
          <w:rtl/>
          <w:lang w:eastAsia="en-US"/>
        </w:rPr>
        <w:t>(</w:t>
      </w:r>
      <w:r>
        <w:rPr>
          <w:rFonts w:cs="Miriam" w:hint="cs"/>
          <w:szCs w:val="20"/>
          <w:rtl/>
          <w:lang w:eastAsia="en-US"/>
        </w:rPr>
        <w:t>יורדי הים באניות</w:t>
      </w:r>
      <w:r>
        <w:rPr>
          <w:rFonts w:cs="Miriam"/>
          <w:szCs w:val="20"/>
          <w:rtl/>
          <w:lang w:eastAsia="en-US"/>
        </w:rPr>
        <w:t>)</w:t>
      </w:r>
      <w:r>
        <w:rPr>
          <w:rFonts w:cs="Rod" w:hint="cs"/>
          <w:rtl/>
          <w:lang w:eastAsia="en-US"/>
        </w:rPr>
        <w:t>,</w:t>
      </w:r>
      <w:r>
        <w:rPr>
          <w:rFonts w:cs="Rod"/>
          <w:rtl/>
          <w:lang w:eastAsia="en-US"/>
        </w:rPr>
        <w:t xml:space="preserve"> </w:t>
      </w:r>
      <w:r>
        <w:rPr>
          <w:rFonts w:cs="Rod" w:hint="cs"/>
          <w:rtl/>
          <w:lang w:eastAsia="en-US"/>
        </w:rPr>
        <w:t xml:space="preserve">עיילו ליה שיתין עבדי </w:t>
      </w:r>
      <w:r>
        <w:rPr>
          <w:rFonts w:cs="Miriam"/>
          <w:szCs w:val="20"/>
          <w:rtl/>
          <w:lang w:eastAsia="en-US"/>
        </w:rPr>
        <w:t>(</w:t>
      </w:r>
      <w:r>
        <w:rPr>
          <w:rFonts w:cs="Miriam" w:hint="cs"/>
          <w:szCs w:val="20"/>
          <w:rtl/>
          <w:lang w:eastAsia="en-US"/>
        </w:rPr>
        <w:t>לפי שעמד עליהן נחשול של ים, והתפללו להנצל בזכותו של רבי אלעזר, וניצולו בזכותו, וכשעלו מן הים שלחו לו דורון</w:t>
      </w:r>
      <w:r>
        <w:rPr>
          <w:rFonts w:cs="Miriam"/>
          <w:szCs w:val="20"/>
          <w:rtl/>
          <w:lang w:eastAsia="en-US"/>
        </w:rPr>
        <w:t>)</w:t>
      </w:r>
      <w:r>
        <w:rPr>
          <w:rFonts w:cs="Rod" w:hint="cs"/>
          <w:rtl/>
          <w:lang w:eastAsia="en-US"/>
        </w:rPr>
        <w:t xml:space="preserve"> כי נקיטי שיתין ארנקי ועבדו ליה שיתין מיני לפדא ואכיל להו. יומא חד אמרה לה לברתה </w:t>
      </w:r>
      <w:r>
        <w:rPr>
          <w:rFonts w:cs="Miriam"/>
          <w:szCs w:val="20"/>
          <w:rtl/>
          <w:lang w:eastAsia="en-US"/>
        </w:rPr>
        <w:t>(</w:t>
      </w:r>
      <w:r>
        <w:rPr>
          <w:rFonts w:cs="Miriam" w:hint="cs"/>
          <w:szCs w:val="20"/>
          <w:rtl/>
          <w:lang w:eastAsia="en-US"/>
        </w:rPr>
        <w:t>אשתו לברתא</w:t>
      </w:r>
      <w:r>
        <w:rPr>
          <w:rFonts w:cs="Miriam"/>
          <w:szCs w:val="20"/>
          <w:rtl/>
          <w:lang w:eastAsia="en-US"/>
        </w:rPr>
        <w:t>)</w:t>
      </w:r>
      <w:r>
        <w:rPr>
          <w:rFonts w:cs="Rod"/>
          <w:rtl/>
          <w:lang w:eastAsia="en-US"/>
        </w:rPr>
        <w:t xml:space="preserve"> </w:t>
      </w:r>
      <w:r>
        <w:rPr>
          <w:rFonts w:cs="Rod" w:hint="cs"/>
          <w:rtl/>
          <w:lang w:eastAsia="en-US"/>
        </w:rPr>
        <w:t xml:space="preserve">זילי בקי </w:t>
      </w:r>
      <w:r>
        <w:rPr>
          <w:rFonts w:cs="Miriam"/>
          <w:szCs w:val="20"/>
          <w:rtl/>
          <w:lang w:eastAsia="en-US"/>
        </w:rPr>
        <w:t>(</w:t>
      </w:r>
      <w:r>
        <w:rPr>
          <w:rFonts w:cs="Miriam" w:hint="cs"/>
          <w:szCs w:val="20"/>
          <w:rtl/>
          <w:lang w:eastAsia="en-US"/>
        </w:rPr>
        <w:t>'בקי' לשון בקיאות וידיעה</w:t>
      </w:r>
      <w:r>
        <w:rPr>
          <w:rFonts w:cs="Miriam"/>
          <w:szCs w:val="20"/>
          <w:rtl/>
          <w:lang w:eastAsia="en-US"/>
        </w:rPr>
        <w:t>)</w:t>
      </w:r>
      <w:r>
        <w:rPr>
          <w:rFonts w:cs="Rod"/>
          <w:rtl/>
          <w:lang w:eastAsia="en-US"/>
        </w:rPr>
        <w:t xml:space="preserve"> </w:t>
      </w:r>
      <w:r>
        <w:rPr>
          <w:rFonts w:cs="Rod" w:hint="cs"/>
          <w:rtl/>
          <w:lang w:eastAsia="en-US"/>
        </w:rPr>
        <w:t xml:space="preserve">באבוך מאי קא עביד </w:t>
      </w:r>
      <w:r>
        <w:rPr>
          <w:rFonts w:cs="Miriam"/>
          <w:szCs w:val="20"/>
          <w:rtl/>
          <w:lang w:eastAsia="en-US"/>
        </w:rPr>
        <w:t>(</w:t>
      </w:r>
      <w:r>
        <w:rPr>
          <w:rFonts w:cs="Miriam" w:hint="cs"/>
          <w:szCs w:val="20"/>
          <w:rtl/>
          <w:lang w:eastAsia="en-US"/>
        </w:rPr>
        <w:t>בדקי באבוך מהו עושה</w:t>
      </w:r>
      <w:r>
        <w:rPr>
          <w:rFonts w:cs="Miriam"/>
          <w:szCs w:val="20"/>
          <w:rtl/>
          <w:lang w:eastAsia="en-US"/>
        </w:rPr>
        <w:t>)</w:t>
      </w:r>
      <w:r>
        <w:rPr>
          <w:rFonts w:cs="Rod"/>
          <w:rtl/>
          <w:lang w:eastAsia="en-US"/>
        </w:rPr>
        <w:t xml:space="preserve"> </w:t>
      </w:r>
      <w:r>
        <w:rPr>
          <w:rFonts w:cs="Rod" w:hint="cs"/>
          <w:rtl/>
          <w:lang w:eastAsia="en-US"/>
        </w:rPr>
        <w:t>האידנא!</w:t>
      </w:r>
    </w:p>
    <w:p w:rsidR="00C80AD8" w:rsidRDefault="00C80AD8" w:rsidP="00C80AD8">
      <w:pPr>
        <w:rPr>
          <w:rFonts w:cs="Rod" w:hint="cs"/>
          <w:rtl/>
          <w:lang w:eastAsia="en-US"/>
        </w:rPr>
      </w:pPr>
      <w:r>
        <w:rPr>
          <w:rFonts w:cs="Rod" w:hint="cs"/>
          <w:rtl/>
          <w:lang w:eastAsia="en-US"/>
        </w:rPr>
        <w:t xml:space="preserve">אתיא, אמר לה </w:t>
      </w:r>
      <w:r>
        <w:rPr>
          <w:rFonts w:cs="Miriam"/>
          <w:szCs w:val="20"/>
          <w:rtl/>
          <w:lang w:eastAsia="en-US"/>
        </w:rPr>
        <w:t>(</w:t>
      </w:r>
      <w:r>
        <w:rPr>
          <w:rFonts w:cs="Miriam" w:hint="cs"/>
          <w:szCs w:val="20"/>
          <w:rtl/>
          <w:lang w:eastAsia="en-US"/>
        </w:rPr>
        <w:t>רבי אלעזר לבתו</w:t>
      </w:r>
      <w:r>
        <w:rPr>
          <w:rFonts w:cs="Miriam"/>
          <w:szCs w:val="20"/>
          <w:rtl/>
          <w:lang w:eastAsia="en-US"/>
        </w:rPr>
        <w:t>)</w:t>
      </w:r>
      <w:r>
        <w:rPr>
          <w:rFonts w:cs="Rod" w:hint="cs"/>
          <w:rtl/>
          <w:lang w:eastAsia="en-US"/>
        </w:rPr>
        <w:t>:</w:t>
      </w:r>
      <w:r>
        <w:rPr>
          <w:rFonts w:cs="Rod"/>
          <w:rtl/>
          <w:lang w:eastAsia="en-US"/>
        </w:rPr>
        <w:t xml:space="preserve"> </w:t>
      </w:r>
      <w:r>
        <w:rPr>
          <w:rFonts w:cs="Rod" w:hint="cs"/>
          <w:rtl/>
          <w:lang w:eastAsia="en-US"/>
        </w:rPr>
        <w:t xml:space="preserve">זילי אמרי לאמך: </w:t>
      </w:r>
      <w:r>
        <w:rPr>
          <w:rFonts w:cs="Miriam"/>
          <w:szCs w:val="20"/>
          <w:rtl/>
          <w:lang w:eastAsia="en-US"/>
        </w:rPr>
        <w:t>(</w:t>
      </w:r>
      <w:r>
        <w:rPr>
          <w:rFonts w:cs="Miriam" w:hint="cs"/>
          <w:szCs w:val="20"/>
          <w:rtl/>
          <w:lang w:eastAsia="en-US"/>
        </w:rPr>
        <w:t>עושר</w:t>
      </w:r>
      <w:r>
        <w:rPr>
          <w:rFonts w:cs="Miriam"/>
          <w:szCs w:val="20"/>
          <w:rtl/>
          <w:lang w:eastAsia="en-US"/>
        </w:rPr>
        <w:t>)</w:t>
      </w:r>
      <w:r>
        <w:rPr>
          <w:rFonts w:cs="Rod"/>
          <w:rtl/>
          <w:lang w:eastAsia="en-US"/>
        </w:rPr>
        <w:t xml:space="preserve"> </w:t>
      </w:r>
      <w:r>
        <w:rPr>
          <w:rFonts w:cs="Rod" w:hint="cs"/>
          <w:rtl/>
          <w:lang w:eastAsia="en-US"/>
        </w:rPr>
        <w:t xml:space="preserve">שלנו גדול משלהם </w:t>
      </w:r>
      <w:r>
        <w:rPr>
          <w:rFonts w:cs="Courier New" w:hint="cs"/>
          <w:szCs w:val="20"/>
          <w:rtl/>
          <w:lang w:eastAsia="en-US"/>
        </w:rPr>
        <w:t>[</w:t>
      </w:r>
      <w:r>
        <w:rPr>
          <w:rFonts w:ascii="Courier New" w:hAnsi="Courier New" w:cs="Courier New" w:hint="cs"/>
          <w:sz w:val="16"/>
          <w:szCs w:val="20"/>
          <w:rtl/>
          <w:lang w:eastAsia="en-US"/>
        </w:rPr>
        <w:t>של בית חמיו</w:t>
      </w:r>
      <w:r>
        <w:rPr>
          <w:rFonts w:cs="Courier New" w:hint="cs"/>
          <w:szCs w:val="20"/>
          <w:rtl/>
          <w:lang w:eastAsia="en-US"/>
        </w:rPr>
        <w:t>]</w:t>
      </w:r>
      <w:r>
        <w:rPr>
          <w:rFonts w:cs="Rod" w:hint="cs"/>
          <w:rtl/>
          <w:lang w:eastAsia="en-US"/>
        </w:rPr>
        <w:t>.</w:t>
      </w:r>
    </w:p>
    <w:p w:rsidR="00C80AD8" w:rsidRDefault="00C80AD8" w:rsidP="00C80AD8">
      <w:pPr>
        <w:rPr>
          <w:rFonts w:cs="Rod" w:hint="cs"/>
          <w:rtl/>
          <w:lang w:eastAsia="en-US"/>
        </w:rPr>
      </w:pPr>
      <w:r>
        <w:rPr>
          <w:rFonts w:cs="Rod" w:hint="cs"/>
          <w:rtl/>
          <w:lang w:eastAsia="en-US"/>
        </w:rPr>
        <w:t xml:space="preserve">קרי אנפשיה </w:t>
      </w:r>
      <w:r>
        <w:rPr>
          <w:rFonts w:cs="Miriam" w:hint="cs"/>
          <w:szCs w:val="16"/>
          <w:rtl/>
          <w:lang w:eastAsia="en-US"/>
        </w:rPr>
        <w:t>(משלי לא,יד)</w:t>
      </w:r>
      <w:r>
        <w:rPr>
          <w:rFonts w:cs="Narkisim" w:hint="cs"/>
          <w:rtl/>
          <w:lang w:eastAsia="en-US"/>
        </w:rPr>
        <w:t xml:space="preserve"> היתה כאניות סוחר ממרחק תביא לחמה </w:t>
      </w:r>
      <w:r>
        <w:rPr>
          <w:rFonts w:cs="Miriam"/>
          <w:szCs w:val="20"/>
          <w:rtl/>
          <w:lang w:eastAsia="en-US"/>
        </w:rPr>
        <w:t>(</w:t>
      </w:r>
      <w:r>
        <w:rPr>
          <w:rFonts w:cs="Miriam" w:hint="cs"/>
          <w:szCs w:val="20"/>
          <w:rtl/>
          <w:lang w:eastAsia="en-US"/>
        </w:rPr>
        <w:t>על התורה נאמר</w:t>
      </w:r>
      <w:r>
        <w:rPr>
          <w:rFonts w:cs="Miriam"/>
          <w:szCs w:val="20"/>
          <w:rtl/>
          <w:lang w:eastAsia="en-US"/>
        </w:rPr>
        <w:t>)</w:t>
      </w:r>
      <w:r>
        <w:rPr>
          <w:rFonts w:cs="Rod" w:hint="cs"/>
          <w:rtl/>
          <w:lang w:eastAsia="en-US"/>
        </w:rPr>
        <w:t xml:space="preserve">; אכל ושתי וברי </w:t>
      </w:r>
      <w:r>
        <w:rPr>
          <w:rFonts w:cs="Miriam"/>
          <w:szCs w:val="20"/>
          <w:rtl/>
          <w:lang w:eastAsia="en-US"/>
        </w:rPr>
        <w:t>(</w:t>
      </w:r>
      <w:r>
        <w:rPr>
          <w:rFonts w:cs="Miriam" w:hint="cs"/>
          <w:szCs w:val="20"/>
          <w:rtl/>
          <w:lang w:eastAsia="en-US"/>
        </w:rPr>
        <w:t>נתחזק</w:t>
      </w:r>
      <w:r>
        <w:rPr>
          <w:rFonts w:cs="Miriam"/>
          <w:szCs w:val="20"/>
          <w:rtl/>
          <w:lang w:eastAsia="en-US"/>
        </w:rPr>
        <w:t>)</w:t>
      </w:r>
      <w:r>
        <w:rPr>
          <w:rFonts w:cs="Rod" w:hint="cs"/>
          <w:rtl/>
          <w:lang w:eastAsia="en-US"/>
        </w:rPr>
        <w:t>,</w:t>
      </w:r>
      <w:r>
        <w:rPr>
          <w:rFonts w:cs="Rod"/>
          <w:rtl/>
          <w:lang w:eastAsia="en-US"/>
        </w:rPr>
        <w:t xml:space="preserve"> </w:t>
      </w:r>
      <w:r>
        <w:rPr>
          <w:rFonts w:cs="Rod" w:hint="cs"/>
          <w:rtl/>
          <w:lang w:eastAsia="en-US"/>
        </w:rPr>
        <w:t xml:space="preserve">נפק לבי מדרשא </w:t>
      </w:r>
      <w:r>
        <w:rPr>
          <w:rFonts w:cs="Miriam"/>
          <w:szCs w:val="20"/>
          <w:rtl/>
          <w:lang w:eastAsia="en-US"/>
        </w:rPr>
        <w:t>(</w:t>
      </w:r>
      <w:r>
        <w:rPr>
          <w:rFonts w:cs="Miriam" w:hint="cs"/>
          <w:szCs w:val="20"/>
          <w:rtl/>
          <w:lang w:eastAsia="en-US"/>
        </w:rPr>
        <w:t>אותו היום שלא עיכבתו אשתו</w:t>
      </w:r>
      <w:r>
        <w:rPr>
          <w:rFonts w:cs="Miriam"/>
          <w:szCs w:val="20"/>
          <w:rtl/>
          <w:lang w:eastAsia="en-US"/>
        </w:rPr>
        <w:t>)</w:t>
      </w:r>
      <w:r>
        <w:rPr>
          <w:rFonts w:cs="Rod" w:hint="cs"/>
          <w:rtl/>
          <w:lang w:eastAsia="en-US"/>
        </w:rPr>
        <w:t xml:space="preserve">; אייתו לקמיה שיתין מיני דמא </w:t>
      </w:r>
      <w:r>
        <w:rPr>
          <w:rFonts w:cs="Miriam"/>
          <w:szCs w:val="20"/>
          <w:rtl/>
          <w:lang w:eastAsia="en-US"/>
        </w:rPr>
        <w:t>(</w:t>
      </w:r>
      <w:r>
        <w:rPr>
          <w:rFonts w:cs="Miriam" w:hint="cs"/>
          <w:szCs w:val="20"/>
          <w:rtl/>
          <w:lang w:eastAsia="en-US"/>
        </w:rPr>
        <w:t xml:space="preserve">שהראו לו הנשים לראות אם דם נדה הוא אם דם טהור, דקיימא לן </w:t>
      </w:r>
      <w:r>
        <w:rPr>
          <w:rFonts w:cs="Miriam" w:hint="cs"/>
          <w:szCs w:val="16"/>
          <w:rtl/>
          <w:lang w:eastAsia="en-US"/>
        </w:rPr>
        <w:t>[נדה דף יט,א]</w:t>
      </w:r>
      <w:r>
        <w:rPr>
          <w:rFonts w:cs="Miriam" w:hint="cs"/>
          <w:szCs w:val="20"/>
          <w:rtl/>
          <w:lang w:eastAsia="en-US"/>
        </w:rPr>
        <w:t>: חמשה דמים הן טמאים באשה, ושאר מראות דמים טהורין</w:t>
      </w:r>
      <w:r>
        <w:rPr>
          <w:rFonts w:cs="Miriam"/>
          <w:szCs w:val="20"/>
          <w:rtl/>
          <w:lang w:eastAsia="en-US"/>
        </w:rPr>
        <w:t>)</w:t>
      </w:r>
      <w:r>
        <w:rPr>
          <w:rFonts w:cs="Rod"/>
          <w:rtl/>
          <w:lang w:eastAsia="en-US"/>
        </w:rPr>
        <w:t xml:space="preserve"> –</w:t>
      </w:r>
      <w:r>
        <w:rPr>
          <w:rFonts w:cs="Rod" w:hint="cs"/>
          <w:rtl/>
          <w:lang w:eastAsia="en-US"/>
        </w:rPr>
        <w:t xml:space="preserve"> טהרינהו </w:t>
      </w:r>
      <w:r>
        <w:rPr>
          <w:rFonts w:cs="Miriam"/>
          <w:szCs w:val="20"/>
          <w:rtl/>
          <w:lang w:eastAsia="en-US"/>
        </w:rPr>
        <w:t>(</w:t>
      </w:r>
      <w:r>
        <w:rPr>
          <w:rFonts w:cs="Miriam" w:hint="cs"/>
          <w:szCs w:val="20"/>
          <w:rtl/>
          <w:lang w:eastAsia="en-US"/>
        </w:rPr>
        <w:t>להזקק לבעליהן בלא טבילה</w:t>
      </w:r>
      <w:r>
        <w:rPr>
          <w:rFonts w:cs="Miriam"/>
          <w:szCs w:val="20"/>
          <w:rtl/>
          <w:lang w:eastAsia="en-US"/>
        </w:rPr>
        <w:t>)</w:t>
      </w:r>
      <w:r>
        <w:rPr>
          <w:rFonts w:cs="Rod" w:hint="cs"/>
          <w:rtl/>
          <w:lang w:eastAsia="en-US"/>
        </w:rPr>
        <w:t>.</w:t>
      </w:r>
    </w:p>
    <w:p w:rsidR="00C80AD8" w:rsidRDefault="00C80AD8" w:rsidP="00C80AD8">
      <w:pPr>
        <w:rPr>
          <w:rFonts w:cs="Rod" w:hint="cs"/>
          <w:rtl/>
          <w:lang w:eastAsia="en-US"/>
        </w:rPr>
      </w:pPr>
      <w:r>
        <w:rPr>
          <w:rFonts w:cs="Rod" w:hint="cs"/>
          <w:rtl/>
          <w:lang w:eastAsia="en-US"/>
        </w:rPr>
        <w:t xml:space="preserve">הוה קא מרנני רבנן ואמרי "סלקא דעתך? לית בהו </w:t>
      </w:r>
      <w:r>
        <w:rPr>
          <w:rFonts w:cs="Rod" w:hint="cs"/>
          <w:u w:val="single"/>
          <w:rtl/>
          <w:lang w:eastAsia="en-US"/>
        </w:rPr>
        <w:t>חד</w:t>
      </w:r>
      <w:r>
        <w:rPr>
          <w:rFonts w:cs="Rod" w:hint="cs"/>
          <w:rtl/>
          <w:lang w:eastAsia="en-US"/>
        </w:rPr>
        <w:t xml:space="preserve"> ספק?</w:t>
      </w:r>
    </w:p>
    <w:p w:rsidR="00C80AD8" w:rsidRDefault="00C80AD8" w:rsidP="00C80AD8">
      <w:pPr>
        <w:rPr>
          <w:rFonts w:cs="Rod" w:hint="cs"/>
          <w:rtl/>
          <w:lang w:eastAsia="en-US"/>
        </w:rPr>
      </w:pPr>
      <w:r>
        <w:rPr>
          <w:rFonts w:cs="Rod" w:hint="cs"/>
          <w:rtl/>
          <w:lang w:eastAsia="en-US"/>
        </w:rPr>
        <w:t xml:space="preserve">אמר להו: אם כמותי הוא - יהיו כולם זכרים </w:t>
      </w:r>
      <w:r>
        <w:rPr>
          <w:rFonts w:cs="Miriam"/>
          <w:szCs w:val="20"/>
          <w:rtl/>
          <w:lang w:eastAsia="en-US"/>
        </w:rPr>
        <w:t>(</w:t>
      </w:r>
      <w:r>
        <w:rPr>
          <w:rFonts w:cs="Miriam" w:hint="cs"/>
          <w:szCs w:val="20"/>
          <w:rtl/>
          <w:lang w:eastAsia="en-US"/>
        </w:rPr>
        <w:t>יתעברו כולן הלילה זכרים</w:t>
      </w:r>
      <w:r>
        <w:rPr>
          <w:rFonts w:cs="Miriam"/>
          <w:szCs w:val="20"/>
          <w:rtl/>
          <w:lang w:eastAsia="en-US"/>
        </w:rPr>
        <w:t>)</w:t>
      </w:r>
      <w:r>
        <w:rPr>
          <w:rFonts w:cs="Rod" w:hint="cs"/>
          <w:rtl/>
          <w:lang w:eastAsia="en-US"/>
        </w:rPr>
        <w:t xml:space="preserve">, ואם לאו תהא נקבה אחת ביניהם היו כולם זכרים ואסיקו להו </w:t>
      </w:r>
      <w:r>
        <w:rPr>
          <w:rFonts w:cs="Rod" w:hint="cs"/>
          <w:strike/>
          <w:rtl/>
          <w:lang w:eastAsia="en-US"/>
        </w:rPr>
        <w:t>[רבי]</w:t>
      </w:r>
      <w:r>
        <w:rPr>
          <w:rFonts w:cs="Rod" w:hint="cs"/>
          <w:rtl/>
          <w:lang w:eastAsia="en-US"/>
        </w:rPr>
        <w:t xml:space="preserve"> 'אלעזר' על שמיה. </w:t>
      </w:r>
    </w:p>
    <w:p w:rsidR="00C80AD8" w:rsidRDefault="00C80AD8" w:rsidP="00C80AD8">
      <w:pPr>
        <w:rPr>
          <w:rFonts w:cs="Miriam"/>
          <w:szCs w:val="20"/>
          <w:rtl/>
          <w:lang w:eastAsia="en-US"/>
        </w:rPr>
      </w:pPr>
    </w:p>
    <w:p w:rsidR="00C80AD8" w:rsidRDefault="00C80AD8" w:rsidP="00C80AD8">
      <w:pPr>
        <w:rPr>
          <w:rFonts w:cs="Rod" w:hint="cs"/>
          <w:rtl/>
          <w:lang w:eastAsia="en-US"/>
        </w:rPr>
      </w:pPr>
      <w:r>
        <w:rPr>
          <w:rFonts w:cs="Rod" w:hint="cs"/>
          <w:rtl/>
          <w:lang w:eastAsia="en-US"/>
        </w:rPr>
        <w:t>תניא: '</w:t>
      </w:r>
      <w:r>
        <w:rPr>
          <w:rFonts w:cs="Rod" w:hint="cs"/>
          <w:i/>
          <w:iCs/>
          <w:rtl/>
          <w:lang w:eastAsia="en-US"/>
        </w:rPr>
        <w:t xml:space="preserve">אמר רבי: כמה פריה ורביה ביטלה רשעה זו מישראל </w:t>
      </w:r>
      <w:r>
        <w:rPr>
          <w:rFonts w:cs="Miriam"/>
          <w:szCs w:val="20"/>
          <w:rtl/>
          <w:lang w:eastAsia="en-US"/>
        </w:rPr>
        <w:t>(</w:t>
      </w:r>
      <w:r>
        <w:rPr>
          <w:rFonts w:cs="Miriam" w:hint="cs"/>
          <w:szCs w:val="20"/>
          <w:rtl/>
          <w:lang w:eastAsia="en-US"/>
        </w:rPr>
        <w:t>'רשעה זו' = מלכות הרשעה, שמינתהו תופס גנבים, ולא בא לבית המדרש תמיד להראות לו הנשים את דמן; לשון אחר: על אשתו, שעיכבתו מלבא לבית המדרש שנים רבות</w:t>
      </w:r>
      <w:r>
        <w:rPr>
          <w:rFonts w:cs="Miriam"/>
          <w:szCs w:val="20"/>
          <w:rtl/>
          <w:lang w:eastAsia="en-US"/>
        </w:rPr>
        <w:t>)</w:t>
      </w:r>
      <w:r>
        <w:rPr>
          <w:rFonts w:cs="Rod" w:hint="cs"/>
          <w:rtl/>
          <w:lang w:eastAsia="en-US"/>
        </w:rPr>
        <w:t xml:space="preserve">! </w:t>
      </w:r>
    </w:p>
    <w:p w:rsidR="00C80AD8" w:rsidRDefault="00C80AD8" w:rsidP="00C80AD8">
      <w:pPr>
        <w:rPr>
          <w:rFonts w:cs="Rod" w:hint="cs"/>
          <w:rtl/>
          <w:lang w:eastAsia="en-US"/>
        </w:rPr>
      </w:pPr>
      <w:r>
        <w:rPr>
          <w:rFonts w:cs="Rod" w:hint="cs"/>
          <w:rtl/>
          <w:lang w:eastAsia="en-US"/>
        </w:rPr>
        <w:t xml:space="preserve">כי הוה קא ניחא נפשיה, אמר לה לדביתהו: ידענא בדרבנן דרתיחי עלי </w:t>
      </w:r>
      <w:r>
        <w:rPr>
          <w:rFonts w:cs="Miriam"/>
          <w:szCs w:val="20"/>
          <w:rtl/>
          <w:lang w:eastAsia="en-US"/>
        </w:rPr>
        <w:t>(</w:t>
      </w:r>
      <w:r>
        <w:rPr>
          <w:rFonts w:cs="Miriam" w:hint="cs"/>
          <w:szCs w:val="20"/>
          <w:rtl/>
          <w:lang w:eastAsia="en-US"/>
        </w:rPr>
        <w:t>על שנלקחין גנבים על ידי והיו להם קרובין</w:t>
      </w:r>
      <w:r>
        <w:rPr>
          <w:rFonts w:cs="Miriam"/>
          <w:szCs w:val="20"/>
          <w:rtl/>
          <w:lang w:eastAsia="en-US"/>
        </w:rPr>
        <w:t>)</w:t>
      </w:r>
      <w:r>
        <w:rPr>
          <w:rFonts w:cs="Rod"/>
          <w:rtl/>
          <w:lang w:eastAsia="en-US"/>
        </w:rPr>
        <w:t xml:space="preserve"> </w:t>
      </w:r>
      <w:r>
        <w:rPr>
          <w:rFonts w:cs="Rod" w:hint="cs"/>
          <w:rtl/>
          <w:lang w:eastAsia="en-US"/>
        </w:rPr>
        <w:t xml:space="preserve">ולא מיעסקי בי שפיר; אוגנין בעיליתאי </w:t>
      </w:r>
      <w:r>
        <w:rPr>
          <w:rFonts w:cs="Miriam"/>
          <w:szCs w:val="20"/>
          <w:rtl/>
          <w:lang w:eastAsia="en-US"/>
        </w:rPr>
        <w:t>(</w:t>
      </w:r>
      <w:r>
        <w:rPr>
          <w:rFonts w:cs="Miriam" w:hint="cs"/>
          <w:szCs w:val="20"/>
          <w:rtl/>
          <w:lang w:eastAsia="en-US"/>
        </w:rPr>
        <w:t>השכיבני בעלייתי</w:t>
      </w:r>
      <w:r>
        <w:rPr>
          <w:rFonts w:cs="Miriam"/>
          <w:szCs w:val="20"/>
          <w:rtl/>
          <w:lang w:eastAsia="en-US"/>
        </w:rPr>
        <w:t>)</w:t>
      </w:r>
      <w:r>
        <w:rPr>
          <w:rFonts w:cs="Rod" w:hint="cs"/>
          <w:rtl/>
          <w:lang w:eastAsia="en-US"/>
        </w:rPr>
        <w:t>,</w:t>
      </w:r>
      <w:r>
        <w:rPr>
          <w:rFonts w:cs="Rod"/>
          <w:rtl/>
          <w:lang w:eastAsia="en-US"/>
        </w:rPr>
        <w:t xml:space="preserve"> </w:t>
      </w:r>
      <w:r>
        <w:rPr>
          <w:rFonts w:cs="Rod" w:hint="cs"/>
          <w:rtl/>
          <w:lang w:eastAsia="en-US"/>
        </w:rPr>
        <w:t xml:space="preserve">ולא תידחלין </w:t>
      </w:r>
      <w:r>
        <w:rPr>
          <w:rFonts w:cs="Courier New" w:hint="cs"/>
          <w:szCs w:val="20"/>
          <w:rtl/>
          <w:lang w:eastAsia="en-US"/>
        </w:rPr>
        <w:t>[</w:t>
      </w:r>
      <w:r>
        <w:rPr>
          <w:rFonts w:ascii="Courier New" w:hAnsi="Courier New" w:cs="Courier New" w:hint="cs"/>
          <w:sz w:val="16"/>
          <w:szCs w:val="20"/>
          <w:rtl/>
          <w:lang w:eastAsia="en-US"/>
        </w:rPr>
        <w:t>תפחדי</w:t>
      </w:r>
      <w:r>
        <w:rPr>
          <w:rFonts w:cs="Courier New" w:hint="cs"/>
          <w:szCs w:val="20"/>
          <w:rtl/>
          <w:lang w:eastAsia="en-US"/>
        </w:rPr>
        <w:t>]</w:t>
      </w:r>
      <w:r>
        <w:rPr>
          <w:rFonts w:cs="Rod" w:hint="cs"/>
          <w:rtl/>
          <w:lang w:eastAsia="en-US"/>
        </w:rPr>
        <w:t xml:space="preserve"> מינאי.</w:t>
      </w:r>
    </w:p>
    <w:p w:rsidR="00C80AD8" w:rsidRDefault="00C80AD8" w:rsidP="00C80AD8">
      <w:pPr>
        <w:rPr>
          <w:rFonts w:cs="Rod" w:hint="cs"/>
          <w:rtl/>
          <w:lang w:eastAsia="en-US"/>
        </w:rPr>
      </w:pPr>
      <w:r>
        <w:rPr>
          <w:rFonts w:cs="Rod" w:hint="cs"/>
          <w:rtl/>
          <w:lang w:eastAsia="en-US"/>
        </w:rPr>
        <w:t xml:space="preserve">אמר רב שמואל בר נחמני: אישתעיא לי אימיה דרבי יונתן, דאישתעיא לה דביתהו דרבי אלעזר ברבי שמעון: "לא פחות מתמני סרי ולא טפי מעשרין ותרין שנין אוגניתיה בעיליתא; כי הוה סליקנא מעיננא ליה במזייה </w:t>
      </w:r>
      <w:r>
        <w:rPr>
          <w:rFonts w:cs="Miriam"/>
          <w:szCs w:val="20"/>
          <w:rtl/>
          <w:lang w:eastAsia="en-US"/>
        </w:rPr>
        <w:t>(</w:t>
      </w:r>
      <w:r>
        <w:rPr>
          <w:rFonts w:cs="Miriam" w:hint="cs"/>
          <w:szCs w:val="20"/>
          <w:rtl/>
          <w:lang w:eastAsia="en-US"/>
        </w:rPr>
        <w:t>בשערו</w:t>
      </w:r>
      <w:r>
        <w:rPr>
          <w:rFonts w:cs="Miriam"/>
          <w:szCs w:val="20"/>
          <w:rtl/>
          <w:lang w:eastAsia="en-US"/>
        </w:rPr>
        <w:t>)</w:t>
      </w:r>
      <w:r>
        <w:rPr>
          <w:rFonts w:cs="Rod" w:hint="cs"/>
          <w:rtl/>
          <w:lang w:eastAsia="en-US"/>
        </w:rPr>
        <w:t>:</w:t>
      </w:r>
      <w:r>
        <w:rPr>
          <w:rFonts w:cs="Rod"/>
          <w:rtl/>
          <w:lang w:eastAsia="en-US"/>
        </w:rPr>
        <w:t xml:space="preserve"> </w:t>
      </w:r>
      <w:r>
        <w:rPr>
          <w:rFonts w:cs="Rod" w:hint="cs"/>
          <w:rtl/>
          <w:lang w:eastAsia="en-US"/>
        </w:rPr>
        <w:t xml:space="preserve">כי הוה משתמטא ביניתא </w:t>
      </w:r>
      <w:r>
        <w:rPr>
          <w:rFonts w:cs="Miriam"/>
          <w:szCs w:val="20"/>
          <w:rtl/>
          <w:lang w:eastAsia="en-US"/>
        </w:rPr>
        <w:t>(</w:t>
      </w:r>
      <w:r>
        <w:rPr>
          <w:rFonts w:cs="Miriam" w:hint="cs"/>
          <w:szCs w:val="20"/>
          <w:rtl/>
          <w:lang w:eastAsia="en-US"/>
        </w:rPr>
        <w:t>שער</w:t>
      </w:r>
      <w:r>
        <w:rPr>
          <w:rFonts w:cs="Miriam"/>
          <w:szCs w:val="20"/>
          <w:rtl/>
          <w:lang w:eastAsia="en-US"/>
        </w:rPr>
        <w:t>)</w:t>
      </w:r>
      <w:r>
        <w:rPr>
          <w:rFonts w:cs="Rod"/>
          <w:rtl/>
          <w:lang w:eastAsia="en-US"/>
        </w:rPr>
        <w:t xml:space="preserve"> </w:t>
      </w:r>
      <w:r>
        <w:rPr>
          <w:rFonts w:cs="Rod" w:hint="cs"/>
          <w:rtl/>
          <w:lang w:eastAsia="en-US"/>
        </w:rPr>
        <w:t xml:space="preserve">מיניה - הוה אתי דמא. יומא חד חזאי ריחשא </w:t>
      </w:r>
      <w:r>
        <w:rPr>
          <w:rFonts w:cs="Miriam"/>
          <w:szCs w:val="20"/>
          <w:rtl/>
          <w:lang w:eastAsia="en-US"/>
        </w:rPr>
        <w:t>(</w:t>
      </w:r>
      <w:r>
        <w:rPr>
          <w:rFonts w:cs="Miriam" w:hint="cs"/>
          <w:szCs w:val="20"/>
          <w:rtl/>
          <w:lang w:eastAsia="en-US"/>
        </w:rPr>
        <w:t>תולעת</w:t>
      </w:r>
      <w:r>
        <w:rPr>
          <w:rFonts w:cs="Miriam"/>
          <w:szCs w:val="20"/>
          <w:rtl/>
          <w:lang w:eastAsia="en-US"/>
        </w:rPr>
        <w:t>)</w:t>
      </w:r>
      <w:r>
        <w:rPr>
          <w:rFonts w:cs="Rod"/>
          <w:rtl/>
          <w:lang w:eastAsia="en-US"/>
        </w:rPr>
        <w:t xml:space="preserve"> </w:t>
      </w:r>
      <w:r>
        <w:rPr>
          <w:rFonts w:cs="Rod" w:hint="cs"/>
          <w:rtl/>
          <w:lang w:eastAsia="en-US"/>
        </w:rPr>
        <w:t xml:space="preserve">דקא נפיק מאוניה; חלש דעתאי </w:t>
      </w:r>
      <w:r>
        <w:rPr>
          <w:rFonts w:cs="Miriam"/>
          <w:szCs w:val="20"/>
          <w:rtl/>
          <w:lang w:eastAsia="en-US"/>
        </w:rPr>
        <w:t>(</w:t>
      </w:r>
      <w:r>
        <w:rPr>
          <w:rFonts w:cs="Miriam" w:hint="cs"/>
          <w:szCs w:val="20"/>
          <w:rtl/>
          <w:lang w:eastAsia="en-US"/>
        </w:rPr>
        <w:t>דאגתי שמא מעתה יסריח וירקיב</w:t>
      </w:r>
      <w:r>
        <w:rPr>
          <w:rFonts w:cs="Miriam"/>
          <w:szCs w:val="20"/>
          <w:rtl/>
          <w:lang w:eastAsia="en-US"/>
        </w:rPr>
        <w:t>)</w:t>
      </w:r>
      <w:r>
        <w:rPr>
          <w:rFonts w:cs="Rod" w:hint="cs"/>
          <w:rtl/>
          <w:lang w:eastAsia="en-US"/>
        </w:rPr>
        <w:t>. איתחזי לי בחלמא, אמר לי: לא מידי הוא: יומא חד שמעי בזילותא דצורבא מרבנן ולא מחאי כדבעי לי."</w:t>
      </w:r>
    </w:p>
    <w:p w:rsidR="00C80AD8" w:rsidRDefault="00C80AD8" w:rsidP="00C80AD8">
      <w:pPr>
        <w:rPr>
          <w:rFonts w:cs="Rod" w:hint="cs"/>
          <w:rtl/>
          <w:lang w:eastAsia="en-US"/>
        </w:rPr>
      </w:pPr>
      <w:r>
        <w:rPr>
          <w:rFonts w:cs="Rod" w:hint="cs"/>
          <w:rtl/>
          <w:lang w:eastAsia="en-US"/>
        </w:rPr>
        <w:t>כי הוו אתו בי תרי לדינא הוו קיימי אבבא, אמר מר מילתיה ומר מילתיה; נפיק קלא מעיליתיה ואמר 'איש פלוני אתה חייב, איש פלוני אתה זכאי'. יומא חד הוה קא מינציא דביתהו בהדי שבבתא, אמרה לה: תהא כבעלה שלא ניתן לקבורה.</w:t>
      </w:r>
    </w:p>
    <w:p w:rsidR="00C80AD8" w:rsidRDefault="00C80AD8" w:rsidP="00C80AD8">
      <w:pPr>
        <w:rPr>
          <w:rFonts w:cs="Miriam" w:hint="cs"/>
          <w:lang w:eastAsia="en-US"/>
        </w:rPr>
      </w:pPr>
      <w:r>
        <w:rPr>
          <w:rFonts w:cs="Rod" w:hint="cs"/>
          <w:rtl/>
          <w:lang w:eastAsia="en-US"/>
        </w:rPr>
        <w:t xml:space="preserve">אמרי רבנן: כולי האי </w:t>
      </w:r>
      <w:r>
        <w:rPr>
          <w:rFonts w:cs="Miriam"/>
          <w:szCs w:val="20"/>
          <w:rtl/>
          <w:lang w:eastAsia="en-US"/>
        </w:rPr>
        <w:t>(</w:t>
      </w:r>
      <w:r>
        <w:rPr>
          <w:rFonts w:cs="Miriam" w:hint="cs"/>
          <w:szCs w:val="20"/>
          <w:rtl/>
          <w:lang w:eastAsia="en-US"/>
        </w:rPr>
        <w:t>משנודע לבריות שאינו חי ולא נקבר</w:t>
      </w:r>
      <w:r>
        <w:rPr>
          <w:rFonts w:cs="Miriam"/>
          <w:szCs w:val="20"/>
          <w:rtl/>
          <w:lang w:eastAsia="en-US"/>
        </w:rPr>
        <w:t>)</w:t>
      </w:r>
      <w:r>
        <w:rPr>
          <w:rFonts w:cs="Rod"/>
          <w:rtl/>
          <w:lang w:eastAsia="en-US"/>
        </w:rPr>
        <w:t xml:space="preserve"> </w:t>
      </w:r>
      <w:r>
        <w:rPr>
          <w:rFonts w:cs="Rod" w:hint="cs"/>
          <w:rtl/>
          <w:lang w:eastAsia="en-US"/>
        </w:rPr>
        <w:t xml:space="preserve">ודאי לאו אורח ארעא </w:t>
      </w:r>
      <w:r>
        <w:rPr>
          <w:rFonts w:cs="Miriam"/>
          <w:szCs w:val="20"/>
          <w:rtl/>
          <w:lang w:eastAsia="en-US"/>
        </w:rPr>
        <w:t>(</w:t>
      </w:r>
      <w:r>
        <w:rPr>
          <w:rFonts w:cs="Miriam" w:hint="cs"/>
          <w:szCs w:val="20"/>
          <w:rtl/>
          <w:lang w:eastAsia="en-US"/>
        </w:rPr>
        <w:t>אין זה כבודו</w:t>
      </w:r>
      <w:r>
        <w:rPr>
          <w:rFonts w:cs="Miriam"/>
          <w:szCs w:val="20"/>
          <w:rtl/>
          <w:lang w:eastAsia="en-US"/>
        </w:rPr>
        <w:t>)</w:t>
      </w:r>
      <w:r>
        <w:rPr>
          <w:rFonts w:cs="Rod" w:hint="cs"/>
          <w:rtl/>
          <w:lang w:eastAsia="en-US"/>
        </w:rPr>
        <w:t>!</w:t>
      </w:r>
    </w:p>
    <w:p w:rsidR="00C80AD8" w:rsidRDefault="00C80AD8" w:rsidP="00C80AD8">
      <w:pPr>
        <w:rPr>
          <w:rFonts w:cs="Miriam" w:hint="cs"/>
          <w:lang w:eastAsia="en-US"/>
        </w:rPr>
      </w:pPr>
    </w:p>
    <w:p w:rsidR="00C80AD8" w:rsidRDefault="00C80AD8" w:rsidP="00C80AD8">
      <w:pPr>
        <w:rPr>
          <w:rFonts w:cs="Rod" w:hint="cs"/>
          <w:rtl/>
          <w:lang w:eastAsia="en-US"/>
        </w:rPr>
      </w:pPr>
      <w:r>
        <w:rPr>
          <w:rFonts w:cs="Rod" w:hint="cs"/>
          <w:rtl/>
          <w:lang w:eastAsia="en-US"/>
        </w:rPr>
        <w:t xml:space="preserve">איכא דאמרי רבי שמעון בן יוחאי איתחזאי להו בחלמא, אמר להו: פרידה אחת </w:t>
      </w:r>
      <w:r>
        <w:rPr>
          <w:rFonts w:cs="Miriam"/>
          <w:szCs w:val="20"/>
          <w:rtl/>
          <w:lang w:eastAsia="en-US"/>
        </w:rPr>
        <w:t>(</w:t>
      </w:r>
      <w:r>
        <w:rPr>
          <w:rFonts w:cs="Miriam" w:hint="cs"/>
          <w:szCs w:val="20"/>
          <w:rtl/>
          <w:lang w:eastAsia="en-US"/>
        </w:rPr>
        <w:t>גוזל אחד</w:t>
      </w:r>
      <w:r>
        <w:rPr>
          <w:rFonts w:cs="Miriam"/>
          <w:szCs w:val="20"/>
          <w:rtl/>
          <w:lang w:eastAsia="en-US"/>
        </w:rPr>
        <w:t>)</w:t>
      </w:r>
      <w:r>
        <w:rPr>
          <w:rFonts w:cs="Rod"/>
          <w:rtl/>
          <w:lang w:eastAsia="en-US"/>
        </w:rPr>
        <w:t xml:space="preserve"> </w:t>
      </w:r>
      <w:r>
        <w:rPr>
          <w:rFonts w:cs="Rod" w:hint="cs"/>
          <w:rtl/>
          <w:lang w:eastAsia="en-US"/>
        </w:rPr>
        <w:t xml:space="preserve">יש לי </w:t>
      </w:r>
      <w:r>
        <w:rPr>
          <w:rFonts w:cs="Miriam"/>
          <w:szCs w:val="20"/>
          <w:rtl/>
          <w:lang w:eastAsia="en-US"/>
        </w:rPr>
        <w:t>(</w:t>
      </w:r>
      <w:r>
        <w:rPr>
          <w:rFonts w:cs="Miriam" w:hint="cs"/>
          <w:szCs w:val="20"/>
          <w:rtl/>
          <w:lang w:eastAsia="en-US"/>
        </w:rPr>
        <w:t>אביו היה</w:t>
      </w:r>
      <w:r>
        <w:rPr>
          <w:rFonts w:cs="Miriam"/>
          <w:szCs w:val="20"/>
          <w:rtl/>
          <w:lang w:eastAsia="en-US"/>
        </w:rPr>
        <w:t>)</w:t>
      </w:r>
      <w:r>
        <w:rPr>
          <w:rFonts w:cs="Rod"/>
          <w:rtl/>
          <w:lang w:eastAsia="en-US"/>
        </w:rPr>
        <w:t xml:space="preserve"> </w:t>
      </w:r>
      <w:r>
        <w:rPr>
          <w:rFonts w:cs="Rod" w:hint="cs"/>
          <w:rtl/>
          <w:lang w:eastAsia="en-US"/>
        </w:rPr>
        <w:t>ביניכם, ואי אתם רוצים להביאה אצלי?</w:t>
      </w:r>
    </w:p>
    <w:p w:rsidR="00C80AD8" w:rsidRDefault="00C80AD8" w:rsidP="00C80AD8">
      <w:pPr>
        <w:rPr>
          <w:rFonts w:cs="Rod" w:hint="cs"/>
          <w:rtl/>
          <w:lang w:eastAsia="en-US"/>
        </w:rPr>
      </w:pPr>
      <w:r>
        <w:rPr>
          <w:rFonts w:cs="Rod" w:hint="cs"/>
          <w:rtl/>
          <w:lang w:eastAsia="en-US"/>
        </w:rPr>
        <w:t xml:space="preserve">אזול רבנן לאעסוקי ביה. לא שבקו בני עכבריא </w:t>
      </w:r>
      <w:r>
        <w:rPr>
          <w:rFonts w:cs="Miriam"/>
          <w:szCs w:val="20"/>
          <w:rtl/>
          <w:lang w:eastAsia="en-US"/>
        </w:rPr>
        <w:t>(</w:t>
      </w:r>
      <w:r>
        <w:rPr>
          <w:rFonts w:cs="Miriam" w:hint="cs"/>
          <w:szCs w:val="20"/>
          <w:rtl/>
          <w:lang w:eastAsia="en-US"/>
        </w:rPr>
        <w:t>שם מקום שסמוך לעירו</w:t>
      </w:r>
      <w:r>
        <w:rPr>
          <w:rFonts w:cs="Miriam"/>
          <w:szCs w:val="20"/>
          <w:rtl/>
          <w:lang w:eastAsia="en-US"/>
        </w:rPr>
        <w:t>)</w:t>
      </w:r>
      <w:r>
        <w:rPr>
          <w:rFonts w:cs="Rod" w:hint="cs"/>
          <w:rtl/>
          <w:lang w:eastAsia="en-US"/>
        </w:rPr>
        <w:t>, דכל שני דהוה ניים רבי אלעזר ברבי שמעון בעיליתיה - לא סליק חיה רעה למתייהו.</w:t>
      </w:r>
    </w:p>
    <w:p w:rsidR="00C80AD8" w:rsidRDefault="00C80AD8" w:rsidP="00C80AD8">
      <w:pPr>
        <w:rPr>
          <w:rFonts w:cs="Rod" w:hint="cs"/>
          <w:rtl/>
          <w:lang w:eastAsia="en-US"/>
        </w:rPr>
      </w:pPr>
      <w:r>
        <w:rPr>
          <w:rFonts w:cs="Rod" w:hint="cs"/>
          <w:rtl/>
          <w:lang w:eastAsia="en-US"/>
        </w:rPr>
        <w:t xml:space="preserve">יומא חד - מעלי יומא דכיפורי הוה - הוו טרידי; שדרו רבנן לבני בירי </w:t>
      </w:r>
      <w:r>
        <w:rPr>
          <w:rFonts w:cs="Miriam"/>
          <w:szCs w:val="20"/>
          <w:rtl/>
          <w:lang w:eastAsia="en-US"/>
        </w:rPr>
        <w:t>(</w:t>
      </w:r>
      <w:r>
        <w:rPr>
          <w:rFonts w:cs="Miriam" w:hint="cs"/>
          <w:szCs w:val="20"/>
          <w:rtl/>
          <w:lang w:eastAsia="en-US"/>
        </w:rPr>
        <w:t>שם כפר אחד שהיו קרובין</w:t>
      </w:r>
      <w:r>
        <w:rPr>
          <w:rFonts w:cs="Miriam"/>
          <w:szCs w:val="20"/>
          <w:rtl/>
          <w:lang w:eastAsia="en-US"/>
        </w:rPr>
        <w:t>)</w:t>
      </w:r>
      <w:r>
        <w:rPr>
          <w:rFonts w:cs="Rod"/>
          <w:rtl/>
          <w:lang w:eastAsia="en-US"/>
        </w:rPr>
        <w:t xml:space="preserve"> </w:t>
      </w:r>
      <w:r>
        <w:rPr>
          <w:rFonts w:cs="Rod" w:hint="cs"/>
          <w:rtl/>
          <w:lang w:eastAsia="en-US"/>
        </w:rPr>
        <w:t xml:space="preserve">ואסקוהו לערסיה ואמטיוה למערתא דאבוה. אשכחוה לעכנא </w:t>
      </w:r>
      <w:r>
        <w:rPr>
          <w:rFonts w:cs="Miriam"/>
          <w:szCs w:val="20"/>
          <w:rtl/>
          <w:lang w:eastAsia="en-US"/>
        </w:rPr>
        <w:t>(</w:t>
      </w:r>
      <w:r>
        <w:rPr>
          <w:rFonts w:cs="Miriam" w:hint="cs"/>
          <w:szCs w:val="20"/>
          <w:rtl/>
          <w:lang w:eastAsia="en-US"/>
        </w:rPr>
        <w:t>נחש</w:t>
      </w:r>
      <w:r>
        <w:rPr>
          <w:rFonts w:cs="Miriam"/>
          <w:szCs w:val="20"/>
          <w:rtl/>
          <w:lang w:eastAsia="en-US"/>
        </w:rPr>
        <w:t>)</w:t>
      </w:r>
      <w:r>
        <w:rPr>
          <w:rFonts w:cs="Rod"/>
          <w:rtl/>
          <w:lang w:eastAsia="en-US"/>
        </w:rPr>
        <w:t xml:space="preserve"> </w:t>
      </w:r>
      <w:r>
        <w:rPr>
          <w:rFonts w:cs="Rod" w:hint="cs"/>
          <w:rtl/>
          <w:lang w:eastAsia="en-US"/>
        </w:rPr>
        <w:t xml:space="preserve">דהדרא לה למערתא </w:t>
      </w:r>
      <w:r>
        <w:rPr>
          <w:rFonts w:cs="Miriam"/>
          <w:szCs w:val="20"/>
          <w:rtl/>
          <w:lang w:eastAsia="en-US"/>
        </w:rPr>
        <w:t>(</w:t>
      </w:r>
      <w:r>
        <w:rPr>
          <w:rFonts w:cs="Miriam" w:hint="cs"/>
          <w:szCs w:val="20"/>
          <w:rtl/>
          <w:lang w:eastAsia="en-US"/>
        </w:rPr>
        <w:t>הקיפה את המערה כעין גלגל וזנבה אצל פיה</w:t>
      </w:r>
      <w:r>
        <w:rPr>
          <w:rFonts w:cs="Miriam"/>
          <w:szCs w:val="20"/>
          <w:rtl/>
          <w:lang w:eastAsia="en-US"/>
        </w:rPr>
        <w:t>)</w:t>
      </w:r>
      <w:r>
        <w:rPr>
          <w:rFonts w:cs="Rod" w:hint="cs"/>
          <w:rtl/>
          <w:lang w:eastAsia="en-US"/>
        </w:rPr>
        <w:t>.</w:t>
      </w:r>
      <w:r>
        <w:rPr>
          <w:rFonts w:cs="Rod"/>
          <w:rtl/>
          <w:lang w:eastAsia="en-US"/>
        </w:rPr>
        <w:t xml:space="preserve"> </w:t>
      </w:r>
      <w:r>
        <w:rPr>
          <w:rFonts w:cs="Rod" w:hint="cs"/>
          <w:rtl/>
          <w:lang w:eastAsia="en-US"/>
        </w:rPr>
        <w:t xml:space="preserve">אמרו לה: "עכנא! עכנא! פתחי פיך </w:t>
      </w:r>
      <w:r>
        <w:rPr>
          <w:rFonts w:cs="Miriam"/>
          <w:szCs w:val="20"/>
          <w:rtl/>
          <w:lang w:eastAsia="en-US"/>
        </w:rPr>
        <w:t>(</w:t>
      </w:r>
      <w:r>
        <w:rPr>
          <w:rFonts w:cs="Miriam" w:hint="cs"/>
          <w:szCs w:val="20"/>
          <w:rtl/>
          <w:lang w:eastAsia="en-US"/>
        </w:rPr>
        <w:t>הרחיבי זנבך מעל פיך ליתן מקום ליכנס</w:t>
      </w:r>
      <w:r>
        <w:rPr>
          <w:rFonts w:cs="Miriam"/>
          <w:szCs w:val="20"/>
          <w:rtl/>
          <w:lang w:eastAsia="en-US"/>
        </w:rPr>
        <w:t>)</w:t>
      </w:r>
      <w:r>
        <w:rPr>
          <w:rFonts w:cs="Rod"/>
          <w:rtl/>
          <w:lang w:eastAsia="en-US"/>
        </w:rPr>
        <w:t xml:space="preserve"> </w:t>
      </w:r>
      <w:r>
        <w:rPr>
          <w:rFonts w:cs="Rod" w:hint="cs"/>
          <w:rtl/>
          <w:lang w:eastAsia="en-US"/>
        </w:rPr>
        <w:t xml:space="preserve">ויכנס בן אצל אביו! פתח להו. שלח רבי לדבר באשתו </w:t>
      </w:r>
      <w:r>
        <w:rPr>
          <w:rFonts w:cs="Miriam"/>
          <w:szCs w:val="20"/>
          <w:rtl/>
          <w:lang w:eastAsia="en-US"/>
        </w:rPr>
        <w:t>(</w:t>
      </w:r>
      <w:r>
        <w:rPr>
          <w:rFonts w:cs="Miriam" w:hint="cs"/>
          <w:szCs w:val="20"/>
          <w:rtl/>
          <w:lang w:eastAsia="en-US"/>
        </w:rPr>
        <w:t>שתנשא לו</w:t>
      </w:r>
      <w:r>
        <w:rPr>
          <w:rFonts w:cs="Miriam"/>
          <w:szCs w:val="20"/>
          <w:rtl/>
          <w:lang w:eastAsia="en-US"/>
        </w:rPr>
        <w:t>)</w:t>
      </w:r>
      <w:r>
        <w:rPr>
          <w:rFonts w:cs="Rod" w:hint="cs"/>
          <w:rtl/>
          <w:lang w:eastAsia="en-US"/>
        </w:rPr>
        <w:t>. שלחה ליה: כלי שנשתמש בו קודש - ישתמש בו חול!?</w:t>
      </w:r>
    </w:p>
    <w:p w:rsidR="00C80AD8" w:rsidRDefault="00C80AD8" w:rsidP="00C80AD8">
      <w:pPr>
        <w:rPr>
          <w:rFonts w:cs="Rod" w:hint="cs"/>
          <w:rtl/>
          <w:lang w:eastAsia="en-US"/>
        </w:rPr>
      </w:pPr>
      <w:r>
        <w:rPr>
          <w:rFonts w:cs="Rod" w:hint="cs"/>
          <w:rtl/>
          <w:lang w:eastAsia="en-US"/>
        </w:rPr>
        <w:t xml:space="preserve">תמן אמרין </w:t>
      </w:r>
      <w:r>
        <w:rPr>
          <w:rFonts w:cs="Miriam"/>
          <w:szCs w:val="20"/>
          <w:rtl/>
          <w:lang w:eastAsia="en-US"/>
        </w:rPr>
        <w:t>(</w:t>
      </w:r>
      <w:r>
        <w:rPr>
          <w:rFonts w:cs="Miriam" w:hint="cs"/>
          <w:szCs w:val="20"/>
          <w:rtl/>
          <w:lang w:eastAsia="en-US"/>
        </w:rPr>
        <w:t>בארץ ישראל אומרים המשל הזה על כגון זה</w:t>
      </w:r>
      <w:r>
        <w:rPr>
          <w:rFonts w:cs="Miriam"/>
          <w:szCs w:val="20"/>
          <w:rtl/>
          <w:lang w:eastAsia="en-US"/>
        </w:rPr>
        <w:t>)</w:t>
      </w:r>
      <w:r>
        <w:rPr>
          <w:rFonts w:cs="Rod"/>
          <w:rtl/>
          <w:lang w:eastAsia="en-US"/>
        </w:rPr>
        <w:t xml:space="preserve"> </w:t>
      </w:r>
      <w:r>
        <w:rPr>
          <w:rFonts w:cs="Rod" w:hint="cs"/>
          <w:rtl/>
          <w:lang w:eastAsia="en-US"/>
        </w:rPr>
        <w:t xml:space="preserve">באתר דמרי ביתא תלא זייניה </w:t>
      </w:r>
      <w:r>
        <w:rPr>
          <w:rFonts w:cs="Miriam"/>
          <w:szCs w:val="20"/>
          <w:rtl/>
          <w:lang w:eastAsia="en-US"/>
        </w:rPr>
        <w:t>(</w:t>
      </w:r>
      <w:r>
        <w:rPr>
          <w:rFonts w:cs="Miriam" w:hint="cs"/>
          <w:szCs w:val="20"/>
          <w:rtl/>
          <w:lang w:eastAsia="en-US"/>
        </w:rPr>
        <w:t>יתד שהיה הגבור רגיל לתלות בו כלי זיינו</w:t>
      </w:r>
      <w:r>
        <w:rPr>
          <w:rFonts w:cs="Miriam"/>
          <w:szCs w:val="20"/>
          <w:rtl/>
          <w:lang w:eastAsia="en-US"/>
        </w:rPr>
        <w:t>)</w:t>
      </w:r>
      <w:r>
        <w:rPr>
          <w:rFonts w:cs="Rod"/>
          <w:rtl/>
          <w:lang w:eastAsia="en-US"/>
        </w:rPr>
        <w:t xml:space="preserve"> </w:t>
      </w:r>
      <w:r>
        <w:rPr>
          <w:rFonts w:cs="Rod" w:hint="cs"/>
          <w:rtl/>
          <w:lang w:eastAsia="en-US"/>
        </w:rPr>
        <w:t xml:space="preserve">כולבא רעיא קולתיה תלא </w:t>
      </w:r>
      <w:r>
        <w:rPr>
          <w:rFonts w:cs="Miriam"/>
          <w:szCs w:val="20"/>
          <w:rtl/>
          <w:lang w:eastAsia="en-US"/>
        </w:rPr>
        <w:t>(</w:t>
      </w:r>
      <w:r>
        <w:rPr>
          <w:rFonts w:cs="Miriam" w:hint="cs"/>
          <w:szCs w:val="20"/>
          <w:rtl/>
          <w:lang w:eastAsia="en-US"/>
        </w:rPr>
        <w:t xml:space="preserve">הנבל הרועה תרמילו תלה בולז"א בלע"ז </w:t>
      </w:r>
      <w:r>
        <w:rPr>
          <w:rFonts w:cs="Courier New" w:hint="cs"/>
          <w:szCs w:val="16"/>
          <w:rtl/>
          <w:lang w:eastAsia="en-US"/>
        </w:rPr>
        <w:t>[</w:t>
      </w:r>
      <w:r>
        <w:rPr>
          <w:rFonts w:ascii="Courier New" w:hAnsi="Courier New" w:cs="Courier New" w:hint="cs"/>
          <w:sz w:val="18"/>
          <w:szCs w:val="16"/>
          <w:rtl/>
          <w:lang w:eastAsia="en-US"/>
        </w:rPr>
        <w:t>שק של רועים המשמש גם כשק שינה</w:t>
      </w:r>
      <w:r>
        <w:rPr>
          <w:rFonts w:cs="Courier New" w:hint="cs"/>
          <w:szCs w:val="16"/>
          <w:rtl/>
          <w:lang w:eastAsia="en-US"/>
        </w:rPr>
        <w:t>]</w:t>
      </w:r>
      <w:r>
        <w:rPr>
          <w:rFonts w:cs="Miriam"/>
          <w:szCs w:val="20"/>
          <w:rtl/>
          <w:lang w:eastAsia="en-US"/>
        </w:rPr>
        <w:t>)</w:t>
      </w:r>
      <w:r>
        <w:rPr>
          <w:rFonts w:cs="Rod" w:hint="cs"/>
          <w:rtl/>
          <w:lang w:eastAsia="en-US"/>
        </w:rPr>
        <w:t>.</w:t>
      </w:r>
      <w:r>
        <w:rPr>
          <w:rFonts w:cs="Rod"/>
          <w:rtl/>
          <w:lang w:eastAsia="en-US"/>
        </w:rPr>
        <w:t xml:space="preserve"> </w:t>
      </w:r>
    </w:p>
    <w:p w:rsidR="00C80AD8" w:rsidRDefault="00C80AD8" w:rsidP="00C80AD8">
      <w:pPr>
        <w:rPr>
          <w:rFonts w:cs="Rod" w:hint="cs"/>
          <w:rtl/>
          <w:lang w:eastAsia="en-US"/>
        </w:rPr>
      </w:pPr>
      <w:r>
        <w:rPr>
          <w:rFonts w:cs="Rod" w:hint="cs"/>
          <w:rtl/>
          <w:lang w:eastAsia="en-US"/>
        </w:rPr>
        <w:t>שלח לה: נהי דבתורה גדול ממני, אבל במעשים טובים - מי גדול ממני?</w:t>
      </w:r>
    </w:p>
    <w:p w:rsidR="00C80AD8" w:rsidRDefault="00C80AD8" w:rsidP="00C80AD8">
      <w:pPr>
        <w:rPr>
          <w:rFonts w:cs="Rod" w:hint="cs"/>
          <w:rtl/>
          <w:lang w:eastAsia="en-US"/>
        </w:rPr>
      </w:pPr>
      <w:r>
        <w:rPr>
          <w:rFonts w:cs="Rod" w:hint="cs"/>
          <w:rtl/>
          <w:lang w:eastAsia="en-US"/>
        </w:rPr>
        <w:t xml:space="preserve">שלחה ליה: בתורה מיהא גדול ממך </w:t>
      </w:r>
      <w:r>
        <w:rPr>
          <w:rFonts w:cs="Miriam"/>
          <w:szCs w:val="20"/>
          <w:rtl/>
          <w:lang w:eastAsia="en-US"/>
        </w:rPr>
        <w:t>(</w:t>
      </w:r>
      <w:r>
        <w:rPr>
          <w:rFonts w:cs="Miriam" w:hint="cs"/>
          <w:szCs w:val="20"/>
          <w:rtl/>
          <w:lang w:eastAsia="en-US"/>
        </w:rPr>
        <w:t>מיהת לדבריך הוא גדול ממך בתורה</w:t>
      </w:r>
      <w:r>
        <w:rPr>
          <w:rFonts w:cs="Miriam"/>
          <w:szCs w:val="20"/>
          <w:rtl/>
          <w:lang w:eastAsia="en-US"/>
        </w:rPr>
        <w:t>)</w:t>
      </w:r>
      <w:r>
        <w:rPr>
          <w:rFonts w:cs="Rod"/>
          <w:rtl/>
          <w:lang w:eastAsia="en-US"/>
        </w:rPr>
        <w:t xml:space="preserve"> </w:t>
      </w:r>
      <w:r>
        <w:rPr>
          <w:rFonts w:cs="Rod" w:hint="cs"/>
          <w:rtl/>
          <w:lang w:eastAsia="en-US"/>
        </w:rPr>
        <w:t xml:space="preserve">- לא ידענא </w:t>
      </w:r>
      <w:r>
        <w:rPr>
          <w:rFonts w:cs="Miriam"/>
          <w:szCs w:val="20"/>
          <w:rtl/>
          <w:lang w:eastAsia="en-US"/>
        </w:rPr>
        <w:t>(</w:t>
      </w:r>
      <w:r>
        <w:rPr>
          <w:rFonts w:cs="Miriam" w:hint="cs"/>
          <w:szCs w:val="20"/>
          <w:rtl/>
          <w:lang w:eastAsia="en-US"/>
        </w:rPr>
        <w:t>אנא לא ידענא, אלא שפיך ענה בך</w:t>
      </w:r>
      <w:r>
        <w:rPr>
          <w:rFonts w:cs="Miriam"/>
          <w:szCs w:val="20"/>
          <w:rtl/>
          <w:lang w:eastAsia="en-US"/>
        </w:rPr>
        <w:t>)</w:t>
      </w:r>
      <w:r>
        <w:rPr>
          <w:rFonts w:cs="Rod" w:hint="cs"/>
          <w:rtl/>
          <w:lang w:eastAsia="en-US"/>
        </w:rPr>
        <w:t xml:space="preserve">, במעשים ידענא </w:t>
      </w:r>
      <w:r>
        <w:rPr>
          <w:rFonts w:cs="Miriam"/>
          <w:szCs w:val="20"/>
          <w:rtl/>
          <w:lang w:eastAsia="en-US"/>
        </w:rPr>
        <w:t>(</w:t>
      </w:r>
      <w:r>
        <w:rPr>
          <w:rFonts w:cs="Miriam" w:hint="cs"/>
          <w:szCs w:val="20"/>
          <w:rtl/>
          <w:lang w:eastAsia="en-US"/>
        </w:rPr>
        <w:t>אני יודעת שהוא גדול ממך</w:t>
      </w:r>
      <w:r>
        <w:rPr>
          <w:rFonts w:cs="Miriam"/>
          <w:szCs w:val="20"/>
          <w:rtl/>
          <w:lang w:eastAsia="en-US"/>
        </w:rPr>
        <w:t>)</w:t>
      </w:r>
      <w:r>
        <w:rPr>
          <w:rFonts w:cs="Rod" w:hint="cs"/>
          <w:rtl/>
          <w:lang w:eastAsia="en-US"/>
        </w:rPr>
        <w:t>: דהא קביל עליה יסורי.</w:t>
      </w:r>
    </w:p>
    <w:p w:rsidR="00C80AD8" w:rsidRDefault="00C80AD8" w:rsidP="00C80AD8">
      <w:pPr>
        <w:rPr>
          <w:rFonts w:cs="Rod" w:hint="cs"/>
          <w:rtl/>
          <w:lang w:eastAsia="en-US"/>
        </w:rPr>
      </w:pPr>
      <w:r>
        <w:rPr>
          <w:rFonts w:cs="Rod" w:hint="cs"/>
          <w:rtl/>
          <w:lang w:eastAsia="en-US"/>
        </w:rPr>
        <w:t>'בתורה' - מאי היא?</w:t>
      </w:r>
    </w:p>
    <w:p w:rsidR="00C80AD8" w:rsidRDefault="00C80AD8" w:rsidP="00C80AD8">
      <w:pPr>
        <w:rPr>
          <w:rFonts w:cs="Miriam" w:hint="cs"/>
          <w:lang w:eastAsia="en-US"/>
        </w:rPr>
      </w:pPr>
      <w:r>
        <w:rPr>
          <w:rFonts w:cs="Rod" w:hint="cs"/>
          <w:rtl/>
          <w:lang w:eastAsia="en-US"/>
        </w:rPr>
        <w:t xml:space="preserve">דכי הוו יתבי רבן שמעון בן גמליאל </w:t>
      </w:r>
      <w:r>
        <w:rPr>
          <w:rFonts w:cs="Miriam"/>
          <w:szCs w:val="20"/>
          <w:rtl/>
          <w:lang w:eastAsia="en-US"/>
        </w:rPr>
        <w:t>(</w:t>
      </w:r>
      <w:r>
        <w:rPr>
          <w:rFonts w:cs="Miriam" w:hint="cs"/>
          <w:szCs w:val="20"/>
          <w:rtl/>
          <w:lang w:eastAsia="en-US"/>
        </w:rPr>
        <w:t>אביו של רבי</w:t>
      </w:r>
      <w:r>
        <w:rPr>
          <w:rFonts w:cs="Miriam"/>
          <w:szCs w:val="20"/>
          <w:rtl/>
          <w:lang w:eastAsia="en-US"/>
        </w:rPr>
        <w:t>)</w:t>
      </w:r>
      <w:r>
        <w:rPr>
          <w:rFonts w:cs="Rod" w:hint="cs"/>
          <w:rtl/>
          <w:lang w:eastAsia="en-US"/>
        </w:rPr>
        <w:t>,</w:t>
      </w:r>
      <w:r>
        <w:rPr>
          <w:rFonts w:cs="Rod"/>
          <w:rtl/>
          <w:lang w:eastAsia="en-US"/>
        </w:rPr>
        <w:t xml:space="preserve"> </w:t>
      </w:r>
      <w:r>
        <w:rPr>
          <w:rFonts w:cs="Rod" w:hint="cs"/>
          <w:rtl/>
          <w:lang w:eastAsia="en-US"/>
        </w:rPr>
        <w:t xml:space="preserve">ורבי יהושע בן קרחה </w:t>
      </w:r>
      <w:r>
        <w:rPr>
          <w:rFonts w:cs="Miriam"/>
          <w:szCs w:val="20"/>
          <w:rtl/>
          <w:lang w:eastAsia="en-US"/>
        </w:rPr>
        <w:t>(</w:t>
      </w:r>
      <w:r>
        <w:rPr>
          <w:rFonts w:cs="Miriam" w:hint="cs"/>
          <w:szCs w:val="20"/>
          <w:rtl/>
          <w:lang w:eastAsia="en-US"/>
        </w:rPr>
        <w:t>ורבנן טובא בהדייהו אלא ששניהם גדולי הדור</w:t>
      </w:r>
      <w:r>
        <w:rPr>
          <w:rFonts w:cs="Miriam"/>
          <w:szCs w:val="20"/>
          <w:rtl/>
          <w:lang w:eastAsia="en-US"/>
        </w:rPr>
        <w:t>)</w:t>
      </w:r>
      <w:r>
        <w:rPr>
          <w:rFonts w:cs="Rod"/>
          <w:rtl/>
          <w:lang w:eastAsia="en-US"/>
        </w:rPr>
        <w:t xml:space="preserve"> </w:t>
      </w:r>
      <w:r>
        <w:rPr>
          <w:rFonts w:cs="Rod" w:hint="cs"/>
          <w:rtl/>
          <w:lang w:eastAsia="en-US"/>
        </w:rPr>
        <w:t xml:space="preserve">אספסלי, יתבי קמייהו רבי אלעזר ברבי שמעון ורבי אארעא; מקשו ומפרקו. אמרי </w:t>
      </w:r>
      <w:r>
        <w:rPr>
          <w:rFonts w:cs="Miriam"/>
          <w:szCs w:val="20"/>
          <w:rtl/>
          <w:lang w:eastAsia="en-US"/>
        </w:rPr>
        <w:t>(</w:t>
      </w:r>
      <w:r>
        <w:rPr>
          <w:rFonts w:cs="Miriam" w:hint="cs"/>
          <w:szCs w:val="20"/>
          <w:rtl/>
          <w:lang w:eastAsia="en-US"/>
        </w:rPr>
        <w:t>רבנן דבי מדרשא דיתבי אספסלי</w:t>
      </w:r>
      <w:r>
        <w:rPr>
          <w:rFonts w:cs="Miriam"/>
          <w:szCs w:val="20"/>
          <w:rtl/>
          <w:lang w:eastAsia="en-US"/>
        </w:rPr>
        <w:t>)</w:t>
      </w:r>
      <w:r>
        <w:rPr>
          <w:rFonts w:cs="Rod" w:hint="cs"/>
          <w:rtl/>
          <w:lang w:eastAsia="en-US"/>
        </w:rPr>
        <w:t>: מימיהן אנו שותים והם יושבים על גבי קרקע? עבדו להו ספסלי, אסקינהו.</w:t>
      </w:r>
    </w:p>
    <w:p w:rsidR="00C80AD8" w:rsidRDefault="00C80AD8" w:rsidP="00C80AD8">
      <w:pPr>
        <w:rPr>
          <w:rFonts w:cs="Rod" w:hint="cs"/>
          <w:rtl/>
          <w:lang w:eastAsia="en-US"/>
        </w:rPr>
      </w:pPr>
      <w:r>
        <w:rPr>
          <w:rFonts w:cs="Rod" w:hint="cs"/>
          <w:rtl/>
          <w:lang w:eastAsia="en-US"/>
        </w:rPr>
        <w:t xml:space="preserve">אמר להן רבן שמעון בן גמליאל: פרידה אחת </w:t>
      </w:r>
      <w:r>
        <w:rPr>
          <w:rFonts w:cs="Miriam"/>
          <w:szCs w:val="20"/>
          <w:rtl/>
          <w:lang w:eastAsia="en-US"/>
        </w:rPr>
        <w:t>(</w:t>
      </w:r>
      <w:r>
        <w:rPr>
          <w:rFonts w:cs="Miriam" w:hint="cs"/>
          <w:szCs w:val="20"/>
          <w:rtl/>
          <w:lang w:eastAsia="en-US"/>
        </w:rPr>
        <w:t>בן אחד</w:t>
      </w:r>
      <w:r>
        <w:rPr>
          <w:rFonts w:cs="Miriam"/>
          <w:szCs w:val="20"/>
          <w:rtl/>
          <w:lang w:eastAsia="en-US"/>
        </w:rPr>
        <w:t>)</w:t>
      </w:r>
      <w:r>
        <w:rPr>
          <w:rFonts w:cs="Rod"/>
          <w:rtl/>
          <w:lang w:eastAsia="en-US"/>
        </w:rPr>
        <w:t xml:space="preserve"> </w:t>
      </w:r>
      <w:r>
        <w:rPr>
          <w:rFonts w:cs="Rod" w:hint="cs"/>
          <w:rtl/>
          <w:lang w:eastAsia="en-US"/>
        </w:rPr>
        <w:t xml:space="preserve">יש לי ביניכם, ואתם מבקשים לאבדה הימני </w:t>
      </w:r>
      <w:r>
        <w:rPr>
          <w:rFonts w:cs="Miriam"/>
          <w:szCs w:val="20"/>
          <w:rtl/>
          <w:lang w:eastAsia="en-US"/>
        </w:rPr>
        <w:t>(</w:t>
      </w:r>
      <w:r>
        <w:rPr>
          <w:rFonts w:cs="Miriam" w:hint="cs"/>
          <w:szCs w:val="20"/>
          <w:rtl/>
          <w:lang w:eastAsia="en-US"/>
        </w:rPr>
        <w:t>שמא תשלוט בו עין רעה</w:t>
      </w:r>
      <w:r>
        <w:rPr>
          <w:rFonts w:cs="Miriam"/>
          <w:szCs w:val="20"/>
          <w:rtl/>
          <w:lang w:eastAsia="en-US"/>
        </w:rPr>
        <w:t>)</w:t>
      </w:r>
      <w:r>
        <w:rPr>
          <w:rFonts w:cs="Rod" w:hint="cs"/>
          <w:rtl/>
          <w:lang w:eastAsia="en-US"/>
        </w:rPr>
        <w:t>?</w:t>
      </w:r>
    </w:p>
    <w:p w:rsidR="00C80AD8" w:rsidRDefault="00C80AD8" w:rsidP="00C80AD8">
      <w:pPr>
        <w:rPr>
          <w:rFonts w:cs="Rod" w:hint="cs"/>
          <w:rtl/>
          <w:lang w:eastAsia="en-US"/>
        </w:rPr>
      </w:pPr>
      <w:r>
        <w:rPr>
          <w:rFonts w:cs="Rod" w:hint="cs"/>
          <w:rtl/>
          <w:lang w:eastAsia="en-US"/>
        </w:rPr>
        <w:t>אחתוהו לרבי.</w:t>
      </w:r>
    </w:p>
    <w:p w:rsidR="00C80AD8" w:rsidRDefault="00C80AD8" w:rsidP="00C80AD8">
      <w:pPr>
        <w:rPr>
          <w:rFonts w:cs="Rod" w:hint="cs"/>
          <w:rtl/>
          <w:lang w:eastAsia="en-US"/>
        </w:rPr>
      </w:pPr>
      <w:r>
        <w:rPr>
          <w:rFonts w:cs="Rod" w:hint="cs"/>
          <w:rtl/>
          <w:lang w:eastAsia="en-US"/>
        </w:rPr>
        <w:t xml:space="preserve">אמר להן רבי יהושע בן קרחה: מי שיש לו אב יחיה ומי שאין לו אב </w:t>
      </w:r>
      <w:r>
        <w:rPr>
          <w:rFonts w:cs="Miriam"/>
          <w:szCs w:val="20"/>
          <w:rtl/>
          <w:lang w:eastAsia="en-US"/>
        </w:rPr>
        <w:t>(</w:t>
      </w:r>
      <w:r>
        <w:rPr>
          <w:rFonts w:cs="Miriam" w:hint="cs"/>
          <w:szCs w:val="20"/>
          <w:rtl/>
          <w:lang w:eastAsia="en-US"/>
        </w:rPr>
        <w:t>דנח נפשיה דרבי שמעון בן יוחי</w:t>
      </w:r>
      <w:r>
        <w:rPr>
          <w:rFonts w:cs="Miriam"/>
          <w:szCs w:val="20"/>
          <w:rtl/>
          <w:lang w:eastAsia="en-US"/>
        </w:rPr>
        <w:t>)</w:t>
      </w:r>
      <w:r>
        <w:rPr>
          <w:rFonts w:cs="Rod"/>
          <w:rtl/>
          <w:lang w:eastAsia="en-US"/>
        </w:rPr>
        <w:t xml:space="preserve"> </w:t>
      </w:r>
      <w:r>
        <w:rPr>
          <w:rFonts w:cs="Rod" w:hint="cs"/>
          <w:rtl/>
          <w:lang w:eastAsia="en-US"/>
        </w:rPr>
        <w:t>ימות?</w:t>
      </w:r>
    </w:p>
    <w:p w:rsidR="00C80AD8" w:rsidRDefault="00C80AD8" w:rsidP="00C80AD8">
      <w:pPr>
        <w:rPr>
          <w:rFonts w:cs="Rod" w:hint="cs"/>
          <w:rtl/>
          <w:lang w:eastAsia="en-US"/>
        </w:rPr>
      </w:pPr>
      <w:r>
        <w:rPr>
          <w:rFonts w:cs="Rod" w:hint="cs"/>
          <w:rtl/>
          <w:lang w:eastAsia="en-US"/>
        </w:rPr>
        <w:t>אחתוהו נמי לרבי אלעזר ברבי שמעון.</w:t>
      </w:r>
    </w:p>
    <w:p w:rsidR="00C80AD8" w:rsidRDefault="00C80AD8" w:rsidP="00C80AD8">
      <w:pPr>
        <w:rPr>
          <w:rFonts w:cs="Rod" w:hint="cs"/>
          <w:rtl/>
          <w:lang w:eastAsia="en-US"/>
        </w:rPr>
      </w:pPr>
      <w:r>
        <w:rPr>
          <w:rFonts w:cs="Rod" w:hint="cs"/>
          <w:rtl/>
          <w:lang w:eastAsia="en-US"/>
        </w:rPr>
        <w:t xml:space="preserve">חלש דעתיה </w:t>
      </w:r>
      <w:r>
        <w:rPr>
          <w:rFonts w:cs="Courier New" w:hint="cs"/>
          <w:szCs w:val="20"/>
          <w:rtl/>
          <w:lang w:eastAsia="en-US"/>
        </w:rPr>
        <w:t>[</w:t>
      </w:r>
      <w:r>
        <w:rPr>
          <w:rFonts w:ascii="Courier New" w:hAnsi="Courier New" w:cs="Courier New" w:hint="cs"/>
          <w:sz w:val="16"/>
          <w:szCs w:val="20"/>
          <w:rtl/>
          <w:lang w:eastAsia="en-US"/>
        </w:rPr>
        <w:t>של רבי אלעזר ברבי שמעון</w:t>
      </w:r>
      <w:r>
        <w:rPr>
          <w:rFonts w:cs="Courier New" w:hint="cs"/>
          <w:szCs w:val="20"/>
          <w:rtl/>
          <w:lang w:eastAsia="en-US"/>
        </w:rPr>
        <w:t>]</w:t>
      </w:r>
      <w:r>
        <w:rPr>
          <w:rFonts w:cs="Rod" w:hint="cs"/>
          <w:rtl/>
          <w:lang w:eastAsia="en-US"/>
        </w:rPr>
        <w:t xml:space="preserve">, אמר: קא חשביתו ליה </w:t>
      </w:r>
      <w:r>
        <w:rPr>
          <w:rFonts w:cs="Courier New" w:hint="cs"/>
          <w:szCs w:val="20"/>
          <w:rtl/>
          <w:lang w:eastAsia="en-US"/>
        </w:rPr>
        <w:t>[</w:t>
      </w:r>
      <w:r>
        <w:rPr>
          <w:rFonts w:ascii="Courier New" w:hAnsi="Courier New" w:cs="Courier New" w:hint="cs"/>
          <w:sz w:val="16"/>
          <w:szCs w:val="20"/>
          <w:rtl/>
          <w:lang w:eastAsia="en-US"/>
        </w:rPr>
        <w:t>את רבי יהודה</w:t>
      </w:r>
      <w:r>
        <w:rPr>
          <w:rFonts w:cs="Courier New" w:hint="cs"/>
          <w:szCs w:val="20"/>
          <w:rtl/>
          <w:lang w:eastAsia="en-US"/>
        </w:rPr>
        <w:t>]</w:t>
      </w:r>
      <w:r>
        <w:rPr>
          <w:rFonts w:cs="Rod" w:hint="cs"/>
          <w:rtl/>
          <w:lang w:eastAsia="en-US"/>
        </w:rPr>
        <w:t xml:space="preserve"> כוותי?</w:t>
      </w:r>
    </w:p>
    <w:p w:rsidR="00C80AD8" w:rsidRDefault="00C80AD8" w:rsidP="00C80AD8">
      <w:pPr>
        <w:rPr>
          <w:rFonts w:cs="Rod" w:hint="cs"/>
          <w:rtl/>
          <w:lang w:eastAsia="en-US"/>
        </w:rPr>
      </w:pPr>
      <w:r>
        <w:rPr>
          <w:rFonts w:cs="Rod" w:hint="cs"/>
          <w:rtl/>
          <w:lang w:eastAsia="en-US"/>
        </w:rPr>
        <w:t xml:space="preserve">עד ההוא יומא כי הוה אמר רבי מילתא הוה מסייע ליה רבי אלעזר ברבי שמעון; מכאן ואילך כי הוה אמר רבי "יש לי להשיב", אמר ליה רבי אלעזר ברבי שמעון: "כך וכך יש לך להשיב, זו היא תשובתך; השתא היקפתנו תשובות חבילות שאין בהן ממש"; </w:t>
      </w:r>
    </w:p>
    <w:p w:rsidR="00C80AD8" w:rsidRDefault="00C80AD8" w:rsidP="00C80AD8">
      <w:pPr>
        <w:rPr>
          <w:rFonts w:cs="Rod" w:hint="cs"/>
          <w:rtl/>
          <w:lang w:eastAsia="en-US"/>
        </w:rPr>
      </w:pPr>
      <w:r>
        <w:rPr>
          <w:rFonts w:cs="Rod" w:hint="cs"/>
          <w:rtl/>
          <w:lang w:eastAsia="en-US"/>
        </w:rPr>
        <w:t>חלש דעתיה דרבי, אתא אמר ליה לאבוה; אמר ליה: בני! אל ירע לך, שהוא ארי בן ארי, ואתה ארי בן שועל!</w:t>
      </w:r>
    </w:p>
    <w:p w:rsidR="00C80AD8" w:rsidRDefault="00C80AD8" w:rsidP="00C80AD8">
      <w:pPr>
        <w:rPr>
          <w:rFonts w:cs="Rod" w:hint="cs"/>
          <w:lang w:eastAsia="en-US"/>
        </w:rPr>
      </w:pPr>
      <w:r>
        <w:rPr>
          <w:rFonts w:cs="Rod" w:hint="cs"/>
          <w:rtl/>
          <w:lang w:eastAsia="en-US"/>
        </w:rPr>
        <w:t>והיינו דאמר רבי: שלשה ענוותנין הן, ואלו הן: אבא</w:t>
      </w:r>
    </w:p>
    <w:p w:rsidR="00C80AD8" w:rsidRDefault="00C80AD8" w:rsidP="00C80AD8">
      <w:pPr>
        <w:rPr>
          <w:rFonts w:cs="Rod" w:hint="cs"/>
          <w:lang w:eastAsia="en-US"/>
        </w:rPr>
      </w:pPr>
    </w:p>
    <w:p w:rsidR="00C80AD8" w:rsidRDefault="00C80AD8" w:rsidP="00C80AD8">
      <w:pPr>
        <w:rPr>
          <w:rFonts w:cs="Rod" w:hint="cs"/>
          <w:rtl/>
          <w:lang w:eastAsia="en-US"/>
        </w:rPr>
      </w:pPr>
      <w:r>
        <w:rPr>
          <w:rFonts w:cs="Rod"/>
          <w:rtl/>
          <w:lang w:eastAsia="en-US"/>
        </w:rPr>
        <w:t>(</w:t>
      </w:r>
      <w:r>
        <w:rPr>
          <w:rFonts w:cs="Rod" w:hint="cs"/>
          <w:rtl/>
          <w:lang w:eastAsia="en-US"/>
        </w:rPr>
        <w:t>בבא מציעא פה,א</w:t>
      </w:r>
      <w:r>
        <w:rPr>
          <w:rFonts w:cs="Rod"/>
          <w:rtl/>
          <w:lang w:eastAsia="en-US"/>
        </w:rPr>
        <w:t>)</w:t>
      </w:r>
      <w:r>
        <w:rPr>
          <w:rFonts w:cs="Rod" w:hint="cs"/>
          <w:rtl/>
          <w:lang w:eastAsia="en-US"/>
        </w:rPr>
        <w:tab/>
      </w:r>
    </w:p>
    <w:p w:rsidR="00C80AD8" w:rsidRDefault="00C80AD8" w:rsidP="00C80AD8">
      <w:pPr>
        <w:rPr>
          <w:rFonts w:cs="Rod" w:hint="cs"/>
          <w:rtl/>
          <w:lang w:eastAsia="en-US"/>
        </w:rPr>
      </w:pPr>
      <w:r>
        <w:rPr>
          <w:rFonts w:cs="Rod" w:hint="cs"/>
          <w:rtl/>
          <w:lang w:eastAsia="en-US"/>
        </w:rPr>
        <w:t>ובני בתירה, ויונתן בן שאול.</w:t>
      </w:r>
    </w:p>
    <w:p w:rsidR="00C80AD8" w:rsidRDefault="00C80AD8" w:rsidP="00C80AD8">
      <w:pPr>
        <w:rPr>
          <w:rFonts w:cs="Rod" w:hint="cs"/>
          <w:rtl/>
          <w:lang w:eastAsia="en-US"/>
        </w:rPr>
      </w:pPr>
      <w:r>
        <w:rPr>
          <w:rFonts w:cs="Rod" w:hint="cs"/>
          <w:rtl/>
          <w:lang w:eastAsia="en-US"/>
        </w:rPr>
        <w:t xml:space="preserve">רבן שמעון בן גמליאל - הא דאמרן </w:t>
      </w:r>
      <w:r>
        <w:rPr>
          <w:rFonts w:cs="Miriam"/>
          <w:szCs w:val="20"/>
          <w:rtl/>
          <w:lang w:eastAsia="en-US"/>
        </w:rPr>
        <w:t>(</w:t>
      </w:r>
      <w:r>
        <w:rPr>
          <w:rFonts w:cs="Miriam" w:hint="cs"/>
          <w:szCs w:val="20"/>
          <w:rtl/>
          <w:lang w:eastAsia="en-US"/>
        </w:rPr>
        <w:t>דקאמר "אתה ארי בן שועל"</w:t>
      </w:r>
      <w:r>
        <w:rPr>
          <w:rFonts w:cs="Miriam"/>
          <w:szCs w:val="20"/>
          <w:rtl/>
          <w:lang w:eastAsia="en-US"/>
        </w:rPr>
        <w:t>)</w:t>
      </w:r>
      <w:r>
        <w:rPr>
          <w:rFonts w:cs="Rod" w:hint="cs"/>
          <w:rtl/>
          <w:lang w:eastAsia="en-US"/>
        </w:rPr>
        <w:t>.</w:t>
      </w:r>
    </w:p>
    <w:p w:rsidR="00C80AD8" w:rsidRDefault="00C80AD8" w:rsidP="00C80AD8">
      <w:pPr>
        <w:rPr>
          <w:rFonts w:cs="Rod" w:hint="cs"/>
          <w:rtl/>
          <w:lang w:eastAsia="en-US"/>
        </w:rPr>
      </w:pPr>
      <w:r>
        <w:rPr>
          <w:rFonts w:cs="Rod" w:hint="cs"/>
          <w:rtl/>
          <w:lang w:eastAsia="en-US"/>
        </w:rPr>
        <w:t>בני בתירה: דאמר מר: '</w:t>
      </w:r>
      <w:r>
        <w:rPr>
          <w:rFonts w:cs="Rod" w:hint="cs"/>
          <w:i/>
          <w:iCs/>
          <w:rtl/>
          <w:lang w:eastAsia="en-US"/>
        </w:rPr>
        <w:t>הושיבוהו בראש ומינוהו לנשיא עליהן</w:t>
      </w:r>
      <w:r>
        <w:rPr>
          <w:rFonts w:cs="Rod" w:hint="cs"/>
          <w:rtl/>
          <w:lang w:eastAsia="en-US"/>
        </w:rPr>
        <w:t xml:space="preserve">' </w:t>
      </w:r>
      <w:r>
        <w:rPr>
          <w:rFonts w:cs="Miriam"/>
          <w:szCs w:val="20"/>
          <w:rtl/>
          <w:lang w:eastAsia="en-US"/>
        </w:rPr>
        <w:t>(</w:t>
      </w:r>
      <w:r>
        <w:rPr>
          <w:rFonts w:cs="Miriam" w:hint="cs"/>
          <w:szCs w:val="20"/>
          <w:rtl/>
          <w:lang w:eastAsia="en-US"/>
        </w:rPr>
        <w:t>ובשביל שראו להלל שהיה גדול בתורה ועלה אצלן מבבל - עזבו נשיאותן ומינוהו נשיא עליהן</w:t>
      </w:r>
      <w:r>
        <w:rPr>
          <w:rFonts w:cs="Miriam"/>
          <w:szCs w:val="20"/>
          <w:rtl/>
          <w:lang w:eastAsia="en-US"/>
        </w:rPr>
        <w:t>)</w:t>
      </w:r>
      <w:r>
        <w:rPr>
          <w:rFonts w:cs="Rod" w:hint="cs"/>
          <w:rtl/>
          <w:lang w:eastAsia="en-US"/>
        </w:rPr>
        <w:t>;</w:t>
      </w:r>
    </w:p>
    <w:p w:rsidR="00C80AD8" w:rsidRDefault="00C80AD8" w:rsidP="00C80AD8">
      <w:pPr>
        <w:rPr>
          <w:rFonts w:cs="Rod" w:hint="cs"/>
          <w:rtl/>
          <w:lang w:eastAsia="en-US"/>
        </w:rPr>
      </w:pPr>
      <w:r>
        <w:rPr>
          <w:rFonts w:cs="Rod" w:hint="cs"/>
          <w:rtl/>
          <w:lang w:eastAsia="en-US"/>
        </w:rPr>
        <w:t xml:space="preserve">יונתן בן שאול </w:t>
      </w:r>
      <w:r>
        <w:rPr>
          <w:rFonts w:cs="Rod"/>
          <w:rtl/>
          <w:lang w:eastAsia="en-US"/>
        </w:rPr>
        <w:t>–</w:t>
      </w:r>
      <w:r>
        <w:rPr>
          <w:rFonts w:cs="Rod" w:hint="cs"/>
          <w:rtl/>
          <w:lang w:eastAsia="en-US"/>
        </w:rPr>
        <w:t xml:space="preserve"> דקאמר ליה לדוד: </w:t>
      </w:r>
      <w:r>
        <w:rPr>
          <w:rFonts w:cs="Miriam" w:hint="cs"/>
          <w:szCs w:val="16"/>
          <w:rtl/>
          <w:lang w:eastAsia="en-US"/>
        </w:rPr>
        <w:t>[שמואל א כג,יז:</w:t>
      </w:r>
      <w:r>
        <w:rPr>
          <w:rFonts w:cs="Narkisim" w:hint="cs"/>
          <w:szCs w:val="20"/>
          <w:rtl/>
          <w:lang w:eastAsia="en-US"/>
        </w:rPr>
        <w:t xml:space="preserve"> ויאמר אליו: אל תירא כי לא תמצאך יד שאול אבי</w:t>
      </w:r>
      <w:r>
        <w:rPr>
          <w:rFonts w:cs="Narkisim"/>
          <w:szCs w:val="20"/>
          <w:rtl/>
          <w:lang w:eastAsia="en-US"/>
        </w:rPr>
        <w:t>]</w:t>
      </w:r>
      <w:r>
        <w:rPr>
          <w:rFonts w:cs="Narkisim" w:hint="cs"/>
          <w:rtl/>
          <w:lang w:eastAsia="en-US"/>
        </w:rPr>
        <w:t xml:space="preserve"> ואתה תמלוך על ישראל </w:t>
      </w:r>
      <w:r>
        <w:rPr>
          <w:rFonts w:cs="Rod" w:hint="cs"/>
          <w:strike/>
          <w:szCs w:val="16"/>
          <w:rtl/>
          <w:lang w:eastAsia="en-US"/>
        </w:rPr>
        <w:t>ואני</w:t>
      </w:r>
      <w:r>
        <w:rPr>
          <w:rFonts w:cs="Rod" w:hint="cs"/>
          <w:szCs w:val="16"/>
          <w:rtl/>
          <w:lang w:eastAsia="en-US"/>
        </w:rPr>
        <w:t xml:space="preserve"> </w:t>
      </w:r>
      <w:r>
        <w:rPr>
          <w:rFonts w:cs="Narkisim" w:hint="cs"/>
          <w:rtl/>
          <w:lang w:eastAsia="en-US"/>
        </w:rPr>
        <w:t xml:space="preserve">ואנכי אהיה לך למשנה </w:t>
      </w:r>
      <w:r>
        <w:rPr>
          <w:rFonts w:cs="Narkisim" w:hint="cs"/>
          <w:szCs w:val="20"/>
          <w:rtl/>
          <w:lang w:eastAsia="en-US"/>
        </w:rPr>
        <w:t>[וגם שאול אבי ידע כן]</w:t>
      </w:r>
      <w:r>
        <w:rPr>
          <w:rFonts w:cs="Rod" w:hint="cs"/>
          <w:rtl/>
          <w:lang w:eastAsia="en-US"/>
        </w:rPr>
        <w:t>.</w:t>
      </w:r>
    </w:p>
    <w:p w:rsidR="00C80AD8" w:rsidRDefault="00C80AD8" w:rsidP="00C80AD8">
      <w:pPr>
        <w:rPr>
          <w:rFonts w:cs="Rod" w:hint="cs"/>
          <w:rtl/>
          <w:lang w:eastAsia="en-US"/>
        </w:rPr>
      </w:pPr>
      <w:r>
        <w:rPr>
          <w:rFonts w:cs="Rod" w:hint="cs"/>
          <w:rtl/>
          <w:lang w:eastAsia="en-US"/>
        </w:rPr>
        <w:t>ממאי? דלמא יונתן בן שאול דחזא דגריר עלמא בתר דוד?</w:t>
      </w:r>
    </w:p>
    <w:p w:rsidR="00C80AD8" w:rsidRDefault="00C80AD8" w:rsidP="00C80AD8">
      <w:pPr>
        <w:rPr>
          <w:rFonts w:cs="Rod" w:hint="cs"/>
          <w:rtl/>
          <w:lang w:eastAsia="en-US"/>
        </w:rPr>
      </w:pPr>
      <w:r>
        <w:rPr>
          <w:rFonts w:cs="Rod" w:hint="cs"/>
          <w:rtl/>
          <w:lang w:eastAsia="en-US"/>
        </w:rPr>
        <w:t xml:space="preserve">בני בתירה נמי: דחזו להלל דעדיף מינייהו </w:t>
      </w:r>
      <w:r>
        <w:rPr>
          <w:rFonts w:cs="Miriam"/>
          <w:szCs w:val="20"/>
          <w:rtl/>
          <w:lang w:eastAsia="en-US"/>
        </w:rPr>
        <w:t>(</w:t>
      </w:r>
      <w:r>
        <w:rPr>
          <w:rFonts w:cs="Miriam" w:hint="cs"/>
          <w:szCs w:val="20"/>
          <w:rtl/>
          <w:lang w:eastAsia="en-US"/>
        </w:rPr>
        <w:t>והלכות שהיו נשאלות מהן בבית המדרש נעלמות מהן, ובושין בדבר</w:t>
      </w:r>
      <w:r>
        <w:rPr>
          <w:rFonts w:cs="Miriam"/>
          <w:szCs w:val="20"/>
          <w:rtl/>
          <w:lang w:eastAsia="en-US"/>
        </w:rPr>
        <w:t>)</w:t>
      </w:r>
      <w:r>
        <w:rPr>
          <w:rFonts w:cs="Rod" w:hint="cs"/>
          <w:rtl/>
          <w:lang w:eastAsia="en-US"/>
        </w:rPr>
        <w:t>?</w:t>
      </w:r>
    </w:p>
    <w:p w:rsidR="00C80AD8" w:rsidRDefault="00C80AD8" w:rsidP="00C80AD8">
      <w:pPr>
        <w:rPr>
          <w:rFonts w:cs="Rod" w:hint="cs"/>
          <w:rtl/>
          <w:lang w:eastAsia="en-US"/>
        </w:rPr>
      </w:pPr>
      <w:r>
        <w:rPr>
          <w:rFonts w:cs="Rod" w:hint="cs"/>
          <w:rtl/>
          <w:lang w:eastAsia="en-US"/>
        </w:rPr>
        <w:t>אלא רבן שמעון בן גמליאל ודאי ענוותן הוה.</w:t>
      </w:r>
    </w:p>
    <w:p w:rsidR="00C80AD8" w:rsidRDefault="00C80AD8" w:rsidP="00C80AD8">
      <w:pPr>
        <w:rPr>
          <w:rFonts w:cs="Rod" w:hint="cs"/>
          <w:rtl/>
          <w:lang w:eastAsia="en-US"/>
        </w:rPr>
      </w:pPr>
    </w:p>
    <w:p w:rsidR="00C80AD8" w:rsidRDefault="00C80AD8" w:rsidP="00C80AD8">
      <w:pPr>
        <w:rPr>
          <w:rFonts w:cs="Rod" w:hint="cs"/>
          <w:rtl/>
          <w:lang w:eastAsia="en-US"/>
        </w:rPr>
      </w:pPr>
      <w:r>
        <w:rPr>
          <w:rFonts w:cs="Rod" w:hint="cs"/>
          <w:rtl/>
          <w:lang w:eastAsia="en-US"/>
        </w:rPr>
        <w:t xml:space="preserve">אמר רבי: חביבין יסורין </w:t>
      </w:r>
      <w:r>
        <w:rPr>
          <w:rFonts w:cs="Miriam"/>
          <w:szCs w:val="20"/>
          <w:rtl/>
          <w:lang w:eastAsia="en-US"/>
        </w:rPr>
        <w:t>(</w:t>
      </w:r>
      <w:r>
        <w:rPr>
          <w:rFonts w:cs="Miriam" w:hint="cs"/>
          <w:szCs w:val="20"/>
          <w:rtl/>
          <w:lang w:eastAsia="en-US"/>
        </w:rPr>
        <w:t xml:space="preserve">שראה שהועילו יסורין של רבי אלעזר </w:t>
      </w:r>
      <w:r>
        <w:rPr>
          <w:rFonts w:cs="Courier New" w:hint="cs"/>
          <w:szCs w:val="16"/>
          <w:rtl/>
          <w:lang w:eastAsia="en-US"/>
        </w:rPr>
        <w:t>[</w:t>
      </w:r>
      <w:r>
        <w:rPr>
          <w:rFonts w:ascii="Courier New" w:hAnsi="Courier New" w:cs="Courier New" w:hint="cs"/>
          <w:sz w:val="18"/>
          <w:szCs w:val="16"/>
          <w:rtl/>
          <w:lang w:eastAsia="en-US"/>
        </w:rPr>
        <w:t>ברבי שמעון</w:t>
      </w:r>
      <w:r>
        <w:rPr>
          <w:rFonts w:cs="Courier New" w:hint="cs"/>
          <w:szCs w:val="16"/>
          <w:rtl/>
          <w:lang w:eastAsia="en-US"/>
        </w:rPr>
        <w:t>]</w:t>
      </w:r>
      <w:r>
        <w:rPr>
          <w:rFonts w:cs="Miriam" w:hint="cs"/>
          <w:szCs w:val="20"/>
          <w:rtl/>
          <w:lang w:eastAsia="en-US"/>
        </w:rPr>
        <w:t xml:space="preserve"> שלא שלטה בו רימה</w:t>
      </w:r>
      <w:r>
        <w:rPr>
          <w:rFonts w:cs="Miriam"/>
          <w:szCs w:val="20"/>
          <w:rtl/>
          <w:lang w:eastAsia="en-US"/>
        </w:rPr>
        <w:t>)</w:t>
      </w:r>
      <w:r>
        <w:rPr>
          <w:rFonts w:cs="Rod" w:hint="cs"/>
          <w:rtl/>
          <w:lang w:eastAsia="en-US"/>
        </w:rPr>
        <w:t>!</w:t>
      </w:r>
      <w:r>
        <w:rPr>
          <w:rFonts w:cs="Rod"/>
          <w:rtl/>
          <w:lang w:eastAsia="en-US"/>
        </w:rPr>
        <w:t xml:space="preserve"> </w:t>
      </w:r>
      <w:r>
        <w:rPr>
          <w:rFonts w:cs="Rod" w:hint="cs"/>
          <w:rtl/>
          <w:lang w:eastAsia="en-US"/>
        </w:rPr>
        <w:t xml:space="preserve">קבל עליה תליסר שני: שית בצמירתא </w:t>
      </w:r>
      <w:r>
        <w:rPr>
          <w:rFonts w:cs="Miriam"/>
          <w:szCs w:val="20"/>
          <w:rtl/>
          <w:lang w:eastAsia="en-US"/>
        </w:rPr>
        <w:t>(</w:t>
      </w:r>
      <w:r>
        <w:rPr>
          <w:rFonts w:cs="Miriam" w:hint="cs"/>
          <w:szCs w:val="20"/>
          <w:rtl/>
          <w:lang w:eastAsia="en-US"/>
        </w:rPr>
        <w:t>אבן שבמקום קטנים</w:t>
      </w:r>
      <w:r>
        <w:rPr>
          <w:rFonts w:cs="Miriam"/>
          <w:szCs w:val="20"/>
          <w:rtl/>
          <w:lang w:eastAsia="en-US"/>
        </w:rPr>
        <w:t>)</w:t>
      </w:r>
      <w:r>
        <w:rPr>
          <w:rFonts w:cs="Rod"/>
          <w:rtl/>
          <w:lang w:eastAsia="en-US"/>
        </w:rPr>
        <w:t xml:space="preserve"> </w:t>
      </w:r>
      <w:r>
        <w:rPr>
          <w:rFonts w:cs="Rod" w:hint="cs"/>
          <w:rtl/>
          <w:lang w:eastAsia="en-US"/>
        </w:rPr>
        <w:t xml:space="preserve">ושבע בצפרנא </w:t>
      </w:r>
      <w:r>
        <w:rPr>
          <w:rFonts w:cs="Miriam"/>
          <w:szCs w:val="20"/>
          <w:rtl/>
          <w:lang w:eastAsia="en-US"/>
        </w:rPr>
        <w:t>(</w:t>
      </w:r>
      <w:r>
        <w:rPr>
          <w:rFonts w:cs="Miriam" w:hint="cs"/>
          <w:szCs w:val="20"/>
          <w:rtl/>
          <w:lang w:eastAsia="en-US"/>
        </w:rPr>
        <w:t xml:space="preserve">חולי שבתוך הפה, ושמו מישג"א </w:t>
      </w:r>
      <w:r>
        <w:rPr>
          <w:rFonts w:cs="Courier New" w:hint="cs"/>
          <w:szCs w:val="16"/>
          <w:rtl/>
          <w:lang w:eastAsia="en-US"/>
        </w:rPr>
        <w:t>[</w:t>
      </w:r>
      <w:r>
        <w:rPr>
          <w:rFonts w:ascii="Courier New" w:hAnsi="Courier New" w:cs="Courier New" w:hint="cs"/>
          <w:sz w:val="18"/>
          <w:szCs w:val="16"/>
          <w:rtl/>
          <w:lang w:eastAsia="en-US"/>
        </w:rPr>
        <w:t>פטריה בפה?</w:t>
      </w:r>
      <w:r>
        <w:rPr>
          <w:rFonts w:cs="Courier New" w:hint="cs"/>
          <w:szCs w:val="16"/>
          <w:rtl/>
          <w:lang w:eastAsia="en-US"/>
        </w:rPr>
        <w:t>]</w:t>
      </w:r>
      <w:r>
        <w:rPr>
          <w:rFonts w:cs="Miriam"/>
          <w:szCs w:val="20"/>
          <w:rtl/>
          <w:lang w:eastAsia="en-US"/>
        </w:rPr>
        <w:t>)</w:t>
      </w:r>
      <w:r>
        <w:rPr>
          <w:rFonts w:cs="Rod"/>
          <w:rtl/>
          <w:lang w:eastAsia="en-US"/>
        </w:rPr>
        <w:t xml:space="preserve"> </w:t>
      </w:r>
      <w:r>
        <w:rPr>
          <w:rFonts w:cs="Rod" w:hint="cs"/>
          <w:rtl/>
          <w:lang w:eastAsia="en-US"/>
        </w:rPr>
        <w:t>ואמרי לה שבעה בצמירתא ושית בצפרנא.</w:t>
      </w:r>
    </w:p>
    <w:p w:rsidR="00C80AD8" w:rsidRDefault="00C80AD8" w:rsidP="00C80AD8">
      <w:pPr>
        <w:rPr>
          <w:rFonts w:cs="Rod" w:hint="cs"/>
          <w:rtl/>
          <w:lang w:eastAsia="en-US"/>
        </w:rPr>
      </w:pPr>
      <w:r>
        <w:rPr>
          <w:rFonts w:cs="Rod" w:hint="cs"/>
          <w:rtl/>
          <w:lang w:eastAsia="en-US"/>
        </w:rPr>
        <w:t xml:space="preserve">אהורייריה </w:t>
      </w:r>
      <w:r>
        <w:rPr>
          <w:rFonts w:cs="Miriam"/>
          <w:szCs w:val="20"/>
          <w:rtl/>
          <w:lang w:eastAsia="en-US"/>
        </w:rPr>
        <w:t>(</w:t>
      </w:r>
      <w:r>
        <w:rPr>
          <w:rFonts w:cs="Miriam" w:hint="cs"/>
          <w:szCs w:val="20"/>
          <w:rtl/>
          <w:lang w:eastAsia="en-US"/>
        </w:rPr>
        <w:t>שומר סוסין</w:t>
      </w:r>
      <w:r>
        <w:rPr>
          <w:rFonts w:cs="Miriam"/>
          <w:szCs w:val="20"/>
          <w:rtl/>
          <w:lang w:eastAsia="en-US"/>
        </w:rPr>
        <w:t>)</w:t>
      </w:r>
      <w:r>
        <w:rPr>
          <w:rFonts w:cs="Rod"/>
          <w:rtl/>
          <w:lang w:eastAsia="en-US"/>
        </w:rPr>
        <w:t xml:space="preserve"> </w:t>
      </w:r>
      <w:r>
        <w:rPr>
          <w:rFonts w:cs="Rod" w:hint="cs"/>
          <w:rtl/>
          <w:lang w:eastAsia="en-US"/>
        </w:rPr>
        <w:t xml:space="preserve">דבי רבי הוה עתיר משבור מלכא; כד הוה רמי כיסתא </w:t>
      </w:r>
      <w:r>
        <w:rPr>
          <w:rFonts w:cs="Miriam"/>
          <w:szCs w:val="20"/>
          <w:rtl/>
          <w:lang w:eastAsia="en-US"/>
        </w:rPr>
        <w:t>(</w:t>
      </w:r>
      <w:r>
        <w:rPr>
          <w:rFonts w:cs="Miriam" w:hint="cs"/>
          <w:szCs w:val="20"/>
          <w:rtl/>
          <w:lang w:eastAsia="en-US"/>
        </w:rPr>
        <w:t>מספוא</w:t>
      </w:r>
      <w:r>
        <w:rPr>
          <w:rFonts w:cs="Miriam"/>
          <w:szCs w:val="20"/>
          <w:rtl/>
          <w:lang w:eastAsia="en-US"/>
        </w:rPr>
        <w:t>)</w:t>
      </w:r>
      <w:r>
        <w:rPr>
          <w:rFonts w:cs="Rod"/>
          <w:rtl/>
          <w:lang w:eastAsia="en-US"/>
        </w:rPr>
        <w:t xml:space="preserve"> </w:t>
      </w:r>
      <w:r>
        <w:rPr>
          <w:rFonts w:cs="Rod" w:hint="cs"/>
          <w:rtl/>
          <w:lang w:eastAsia="en-US"/>
        </w:rPr>
        <w:t xml:space="preserve">לחיותא הוה אזיל קלא בתלתא מילי; הוה מכוין דרמי בההיא שעתא דעייל רבי לבית הכסא, ואפילו הכי מעבר ליה קליה </w:t>
      </w:r>
      <w:r>
        <w:rPr>
          <w:rFonts w:cs="Miriam"/>
          <w:szCs w:val="20"/>
          <w:rtl/>
          <w:lang w:eastAsia="en-US"/>
        </w:rPr>
        <w:t>(</w:t>
      </w:r>
      <w:r>
        <w:rPr>
          <w:rFonts w:cs="Miriam" w:hint="cs"/>
          <w:szCs w:val="20"/>
          <w:rtl/>
          <w:lang w:eastAsia="en-US"/>
        </w:rPr>
        <w:t>דרבי</w:t>
      </w:r>
      <w:r>
        <w:rPr>
          <w:rFonts w:cs="Miriam"/>
          <w:szCs w:val="20"/>
          <w:rtl/>
          <w:lang w:eastAsia="en-US"/>
        </w:rPr>
        <w:t>)</w:t>
      </w:r>
      <w:r>
        <w:rPr>
          <w:rFonts w:cs="Rod"/>
          <w:rtl/>
          <w:lang w:eastAsia="en-US"/>
        </w:rPr>
        <w:t xml:space="preserve"> </w:t>
      </w:r>
      <w:r>
        <w:rPr>
          <w:rFonts w:cs="Rod" w:hint="cs"/>
          <w:rtl/>
          <w:lang w:eastAsia="en-US"/>
        </w:rPr>
        <w:t xml:space="preserve">לקלייהו </w:t>
      </w:r>
      <w:r>
        <w:rPr>
          <w:rFonts w:cs="Miriam"/>
          <w:szCs w:val="20"/>
          <w:rtl/>
          <w:lang w:eastAsia="en-US"/>
        </w:rPr>
        <w:t>(</w:t>
      </w:r>
      <w:r>
        <w:rPr>
          <w:rFonts w:cs="Miriam" w:hint="cs"/>
          <w:szCs w:val="20"/>
          <w:rtl/>
          <w:lang w:eastAsia="en-US"/>
        </w:rPr>
        <w:t>דחיותא</w:t>
      </w:r>
      <w:r>
        <w:rPr>
          <w:rFonts w:cs="Miriam"/>
          <w:szCs w:val="20"/>
          <w:rtl/>
          <w:lang w:eastAsia="en-US"/>
        </w:rPr>
        <w:t>)</w:t>
      </w:r>
      <w:r>
        <w:rPr>
          <w:rFonts w:cs="Rod"/>
          <w:rtl/>
          <w:lang w:eastAsia="en-US"/>
        </w:rPr>
        <w:t xml:space="preserve"> </w:t>
      </w:r>
      <w:r>
        <w:rPr>
          <w:rFonts w:cs="Rod" w:hint="cs"/>
          <w:rtl/>
          <w:lang w:eastAsia="en-US"/>
        </w:rPr>
        <w:t xml:space="preserve">ושמעו ליה נחותי ימא; ואפילו הכי - יסורי דרבי אלעזר ברבי שמעון עדיפי מדרבי; דאילו רבי אלעזר בן רבי שמעון - מאהבה באו ומאהבה הלכו; דרבי - על ידי מעשה באו ועל ידי מעשה הלכו: </w:t>
      </w:r>
    </w:p>
    <w:p w:rsidR="00C80AD8" w:rsidRDefault="00C80AD8" w:rsidP="00C80AD8">
      <w:pPr>
        <w:rPr>
          <w:rFonts w:cs="Rod" w:hint="cs"/>
          <w:rtl/>
          <w:lang w:eastAsia="en-US"/>
        </w:rPr>
      </w:pPr>
      <w:r>
        <w:rPr>
          <w:rFonts w:cs="Rod" w:hint="cs"/>
          <w:rtl/>
          <w:lang w:eastAsia="en-US"/>
        </w:rPr>
        <w:t>'</w:t>
      </w:r>
      <w:r>
        <w:rPr>
          <w:rFonts w:cs="Rod" w:hint="cs"/>
          <w:i/>
          <w:iCs/>
          <w:rtl/>
          <w:lang w:eastAsia="en-US"/>
        </w:rPr>
        <w:t>על ידי מעשה באו</w:t>
      </w:r>
      <w:r>
        <w:rPr>
          <w:rFonts w:cs="Rod" w:hint="cs"/>
          <w:rtl/>
          <w:lang w:eastAsia="en-US"/>
        </w:rPr>
        <w:t>' - מאי היא?</w:t>
      </w:r>
    </w:p>
    <w:p w:rsidR="00C80AD8" w:rsidRDefault="00C80AD8" w:rsidP="00C80AD8">
      <w:pPr>
        <w:rPr>
          <w:rFonts w:cs="Miriam" w:hint="cs"/>
          <w:lang w:eastAsia="en-US"/>
        </w:rPr>
      </w:pPr>
      <w:r>
        <w:rPr>
          <w:rFonts w:cs="Rod" w:hint="cs"/>
          <w:rtl/>
          <w:lang w:eastAsia="en-US"/>
        </w:rPr>
        <w:t xml:space="preserve">דההוא עגלא דהוו קא ממטו ליה לשחיטה, אזל תליא לרישיה בכנפיה דרבי </w:t>
      </w:r>
      <w:r>
        <w:rPr>
          <w:rFonts w:cs="Miriam"/>
          <w:szCs w:val="20"/>
          <w:rtl/>
          <w:lang w:eastAsia="en-US"/>
        </w:rPr>
        <w:t>(</w:t>
      </w:r>
      <w:r>
        <w:rPr>
          <w:rFonts w:cs="Miriam" w:hint="cs"/>
          <w:szCs w:val="20"/>
          <w:rtl/>
          <w:lang w:eastAsia="en-US"/>
        </w:rPr>
        <w:t>החביא את ראשו תחת כנפי כסותו</w:t>
      </w:r>
      <w:r>
        <w:rPr>
          <w:rFonts w:cs="Miriam"/>
          <w:szCs w:val="20"/>
          <w:rtl/>
          <w:lang w:eastAsia="en-US"/>
        </w:rPr>
        <w:t>)</w:t>
      </w:r>
      <w:r>
        <w:rPr>
          <w:rFonts w:cs="Rod"/>
          <w:rtl/>
          <w:lang w:eastAsia="en-US"/>
        </w:rPr>
        <w:t xml:space="preserve"> </w:t>
      </w:r>
      <w:r>
        <w:rPr>
          <w:rFonts w:cs="Rod" w:hint="cs"/>
          <w:rtl/>
          <w:lang w:eastAsia="en-US"/>
        </w:rPr>
        <w:t xml:space="preserve">וקא בכי; אמר ליה "זיל, לכך נו צרת". אמרי </w:t>
      </w:r>
      <w:r>
        <w:rPr>
          <w:rFonts w:cs="Miriam"/>
          <w:szCs w:val="20"/>
          <w:rtl/>
          <w:lang w:eastAsia="en-US"/>
        </w:rPr>
        <w:t>(</w:t>
      </w:r>
      <w:r>
        <w:rPr>
          <w:rFonts w:cs="Miriam" w:hint="cs"/>
          <w:szCs w:val="20"/>
          <w:rtl/>
          <w:lang w:eastAsia="en-US"/>
        </w:rPr>
        <w:t>ברקיעא</w:t>
      </w:r>
      <w:r>
        <w:rPr>
          <w:rFonts w:cs="Miriam"/>
          <w:szCs w:val="20"/>
          <w:rtl/>
          <w:lang w:eastAsia="en-US"/>
        </w:rPr>
        <w:t>)</w:t>
      </w:r>
      <w:r>
        <w:rPr>
          <w:rFonts w:cs="Rod" w:hint="cs"/>
          <w:rtl/>
          <w:lang w:eastAsia="en-US"/>
        </w:rPr>
        <w:t>:</w:t>
      </w:r>
      <w:r>
        <w:rPr>
          <w:rFonts w:cs="Rod"/>
          <w:rtl/>
          <w:lang w:eastAsia="en-US"/>
        </w:rPr>
        <w:t xml:space="preserve"> </w:t>
      </w:r>
      <w:r>
        <w:rPr>
          <w:rFonts w:cs="Rod" w:hint="cs"/>
          <w:rtl/>
          <w:lang w:eastAsia="en-US"/>
        </w:rPr>
        <w:t xml:space="preserve">הואיל ולא קא מרחם - ליתו עליה יסורין. </w:t>
      </w:r>
    </w:p>
    <w:p w:rsidR="00C80AD8" w:rsidRDefault="00C80AD8" w:rsidP="00C80AD8">
      <w:pPr>
        <w:rPr>
          <w:rFonts w:cs="Rod" w:hint="cs"/>
          <w:rtl/>
          <w:lang w:eastAsia="en-US"/>
        </w:rPr>
      </w:pPr>
      <w:r>
        <w:rPr>
          <w:rFonts w:cs="Rod" w:hint="cs"/>
          <w:rtl/>
          <w:lang w:eastAsia="en-US"/>
        </w:rPr>
        <w:t xml:space="preserve">'ועל ידי מעשה הלכו': יומא חד הוה קא כנשא אמתיה דרבי ביתא </w:t>
      </w:r>
      <w:r>
        <w:rPr>
          <w:rFonts w:cs="Miriam"/>
          <w:szCs w:val="20"/>
          <w:rtl/>
          <w:lang w:eastAsia="en-US"/>
        </w:rPr>
        <w:t>(</w:t>
      </w:r>
      <w:r>
        <w:rPr>
          <w:rFonts w:cs="Miriam" w:hint="cs"/>
          <w:szCs w:val="20"/>
          <w:rtl/>
          <w:lang w:eastAsia="en-US"/>
        </w:rPr>
        <w:t>מכבדת הבית</w:t>
      </w:r>
      <w:r>
        <w:rPr>
          <w:rFonts w:cs="Miriam"/>
          <w:szCs w:val="20"/>
          <w:rtl/>
          <w:lang w:eastAsia="en-US"/>
        </w:rPr>
        <w:t>)</w:t>
      </w:r>
      <w:r>
        <w:rPr>
          <w:rFonts w:cs="Rod" w:hint="cs"/>
          <w:rtl/>
          <w:lang w:eastAsia="en-US"/>
        </w:rPr>
        <w:t>;</w:t>
      </w:r>
      <w:r>
        <w:rPr>
          <w:rFonts w:cs="Rod"/>
          <w:rtl/>
          <w:lang w:eastAsia="en-US"/>
        </w:rPr>
        <w:t xml:space="preserve"> </w:t>
      </w:r>
      <w:r>
        <w:rPr>
          <w:rFonts w:cs="Rod" w:hint="cs"/>
          <w:rtl/>
          <w:lang w:eastAsia="en-US"/>
        </w:rPr>
        <w:t xml:space="preserve">הוה שדיא בני כרכושתא </w:t>
      </w:r>
      <w:r>
        <w:rPr>
          <w:rFonts w:cs="Miriam"/>
          <w:szCs w:val="20"/>
          <w:rtl/>
          <w:lang w:eastAsia="en-US"/>
        </w:rPr>
        <w:t>(</w:t>
      </w:r>
      <w:r>
        <w:rPr>
          <w:rFonts w:cs="Miriam" w:hint="cs"/>
          <w:szCs w:val="20"/>
          <w:rtl/>
          <w:lang w:eastAsia="en-US"/>
        </w:rPr>
        <w:t>היו מוטלין שם בני חולדה</w:t>
      </w:r>
      <w:r>
        <w:rPr>
          <w:rFonts w:cs="Miriam"/>
          <w:szCs w:val="20"/>
          <w:rtl/>
          <w:lang w:eastAsia="en-US"/>
        </w:rPr>
        <w:t>)</w:t>
      </w:r>
      <w:r>
        <w:rPr>
          <w:rFonts w:cs="Rod"/>
          <w:rtl/>
          <w:lang w:eastAsia="en-US"/>
        </w:rPr>
        <w:t xml:space="preserve"> </w:t>
      </w:r>
      <w:r>
        <w:rPr>
          <w:rFonts w:cs="Rod" w:hint="cs"/>
          <w:rtl/>
          <w:lang w:eastAsia="en-US"/>
        </w:rPr>
        <w:t xml:space="preserve">וקא כנשא להו; אמר לה "שבקינהו! כתיב </w:t>
      </w:r>
      <w:r>
        <w:rPr>
          <w:rFonts w:cs="Miriam" w:hint="cs"/>
          <w:szCs w:val="16"/>
          <w:rtl/>
          <w:lang w:eastAsia="en-US"/>
        </w:rPr>
        <w:t>[תהלים קמה,ט:</w:t>
      </w:r>
      <w:r>
        <w:rPr>
          <w:rFonts w:cs="Narkisim" w:hint="cs"/>
          <w:szCs w:val="20"/>
          <w:rtl/>
          <w:lang w:eastAsia="en-US"/>
        </w:rPr>
        <w:t xml:space="preserve"> טוב ה' לכל</w:t>
      </w:r>
      <w:r>
        <w:rPr>
          <w:rFonts w:cs="Narkisim"/>
          <w:szCs w:val="20"/>
          <w:rtl/>
          <w:lang w:eastAsia="en-US"/>
        </w:rPr>
        <w:t>]</w:t>
      </w:r>
      <w:r>
        <w:rPr>
          <w:rFonts w:cs="Narkisim" w:hint="cs"/>
          <w:rtl/>
          <w:lang w:eastAsia="en-US"/>
        </w:rPr>
        <w:t xml:space="preserve"> ורחמיו על כל מעשיו</w:t>
      </w:r>
      <w:r>
        <w:rPr>
          <w:rFonts w:cs="Rod" w:hint="cs"/>
          <w:rtl/>
          <w:lang w:eastAsia="en-US"/>
        </w:rPr>
        <w:t>. אמרי: הואיל ומרחם - נרחם עליה.</w:t>
      </w:r>
    </w:p>
    <w:p w:rsidR="00C80AD8" w:rsidRDefault="00C80AD8" w:rsidP="00C80AD8">
      <w:pPr>
        <w:rPr>
          <w:rFonts w:cs="Rod" w:hint="cs"/>
          <w:rtl/>
          <w:lang w:eastAsia="en-US"/>
        </w:rPr>
      </w:pPr>
      <w:r>
        <w:rPr>
          <w:rFonts w:cs="Rod" w:hint="cs"/>
          <w:rtl/>
          <w:lang w:eastAsia="en-US"/>
        </w:rPr>
        <w:t xml:space="preserve">כולהו שני יסורי דרבי אלעזר לא שכיב איניש בלא זמניה; כולהו שני יסורי דרבי - לא איצטריך עלמא למיטרא, דאמר רבה בר רב שילא: קשי יומא דמיטרא - כיומא דדינא, ואמר אמימר: אי לאו צריך לעלמא - בעו רבנן רחמי עליה ומבטלי ליה; אפילו הכי </w:t>
      </w:r>
      <w:r>
        <w:rPr>
          <w:rFonts w:cs="Miriam"/>
          <w:szCs w:val="20"/>
          <w:rtl/>
          <w:lang w:eastAsia="en-US"/>
        </w:rPr>
        <w:t>(</w:t>
      </w:r>
      <w:r>
        <w:rPr>
          <w:rFonts w:cs="Miriam" w:hint="cs"/>
          <w:szCs w:val="20"/>
          <w:rtl/>
          <w:lang w:eastAsia="en-US"/>
        </w:rPr>
        <w:t>דלא אתא מיטרא בהנהו שני</w:t>
      </w:r>
      <w:r>
        <w:rPr>
          <w:rFonts w:cs="Miriam"/>
          <w:szCs w:val="20"/>
          <w:rtl/>
          <w:lang w:eastAsia="en-US"/>
        </w:rPr>
        <w:t>)</w:t>
      </w:r>
      <w:r>
        <w:rPr>
          <w:rFonts w:cs="Rod"/>
          <w:rtl/>
          <w:lang w:eastAsia="en-US"/>
        </w:rPr>
        <w:t xml:space="preserve"> </w:t>
      </w:r>
      <w:r>
        <w:rPr>
          <w:rFonts w:cs="Rod" w:hint="cs"/>
          <w:rtl/>
          <w:lang w:eastAsia="en-US"/>
        </w:rPr>
        <w:t xml:space="preserve">כי הוו עקרי פוגלא </w:t>
      </w:r>
      <w:r>
        <w:rPr>
          <w:rFonts w:cs="Miriam"/>
          <w:szCs w:val="20"/>
          <w:rtl/>
          <w:lang w:eastAsia="en-US"/>
        </w:rPr>
        <w:t>(</w:t>
      </w:r>
      <w:r>
        <w:rPr>
          <w:rFonts w:cs="Miriam" w:hint="cs"/>
          <w:szCs w:val="20"/>
          <w:rtl/>
          <w:lang w:eastAsia="en-US"/>
        </w:rPr>
        <w:t>צנון</w:t>
      </w:r>
      <w:r>
        <w:rPr>
          <w:rFonts w:cs="Miriam"/>
          <w:szCs w:val="20"/>
          <w:rtl/>
          <w:lang w:eastAsia="en-US"/>
        </w:rPr>
        <w:t>)</w:t>
      </w:r>
      <w:r>
        <w:rPr>
          <w:rFonts w:cs="Rod"/>
          <w:rtl/>
          <w:lang w:eastAsia="en-US"/>
        </w:rPr>
        <w:t xml:space="preserve"> </w:t>
      </w:r>
      <w:r>
        <w:rPr>
          <w:rFonts w:cs="Rod" w:hint="cs"/>
          <w:rtl/>
          <w:lang w:eastAsia="en-US"/>
        </w:rPr>
        <w:t xml:space="preserve">ממשרא </w:t>
      </w:r>
      <w:r>
        <w:rPr>
          <w:rFonts w:cs="Miriam"/>
          <w:szCs w:val="20"/>
          <w:rtl/>
          <w:lang w:eastAsia="en-US"/>
        </w:rPr>
        <w:t>(</w:t>
      </w:r>
      <w:r>
        <w:rPr>
          <w:rFonts w:cs="Miriam" w:hint="cs"/>
          <w:szCs w:val="20"/>
          <w:rtl/>
          <w:lang w:eastAsia="en-US"/>
        </w:rPr>
        <w:t>מן הערוגה</w:t>
      </w:r>
      <w:r>
        <w:rPr>
          <w:rFonts w:cs="Miriam"/>
          <w:szCs w:val="20"/>
          <w:rtl/>
          <w:lang w:eastAsia="en-US"/>
        </w:rPr>
        <w:t>)</w:t>
      </w:r>
      <w:r>
        <w:rPr>
          <w:rFonts w:cs="Rod"/>
          <w:rtl/>
          <w:lang w:eastAsia="en-US"/>
        </w:rPr>
        <w:t xml:space="preserve"> </w:t>
      </w:r>
      <w:r>
        <w:rPr>
          <w:rFonts w:cs="Rod" w:hint="cs"/>
          <w:rtl/>
          <w:lang w:eastAsia="en-US"/>
        </w:rPr>
        <w:t xml:space="preserve">- הוה קיימא בירא מליא מיא </w:t>
      </w:r>
      <w:r>
        <w:rPr>
          <w:rFonts w:cs="Miriam"/>
          <w:szCs w:val="20"/>
          <w:rtl/>
          <w:lang w:eastAsia="en-US"/>
        </w:rPr>
        <w:t>(</w:t>
      </w:r>
      <w:r>
        <w:rPr>
          <w:rFonts w:cs="Miriam" w:hint="cs"/>
          <w:szCs w:val="20"/>
          <w:rtl/>
          <w:lang w:eastAsia="en-US"/>
        </w:rPr>
        <w:t>היתה הגומא עומדת מליאה מים</w:t>
      </w:r>
      <w:r>
        <w:rPr>
          <w:rFonts w:cs="Miriam"/>
          <w:szCs w:val="20"/>
          <w:rtl/>
          <w:lang w:eastAsia="en-US"/>
        </w:rPr>
        <w:t>)</w:t>
      </w:r>
      <w:r>
        <w:rPr>
          <w:rFonts w:cs="Rod" w:hint="cs"/>
          <w:rtl/>
          <w:lang w:eastAsia="en-US"/>
        </w:rPr>
        <w:t>.</w:t>
      </w:r>
    </w:p>
    <w:p w:rsidR="00C80AD8" w:rsidRDefault="00C80AD8" w:rsidP="00C80AD8">
      <w:pPr>
        <w:rPr>
          <w:rFonts w:cs="Rod" w:hint="cs"/>
          <w:rtl/>
          <w:lang w:eastAsia="en-US"/>
        </w:rPr>
      </w:pPr>
      <w:r>
        <w:rPr>
          <w:rFonts w:cs="Rod" w:hint="cs"/>
          <w:rtl/>
          <w:lang w:eastAsia="en-US"/>
        </w:rPr>
        <w:t xml:space="preserve">איקלע רבי לאתריה דרבי אלעזר ברבי שמעון; אמר להם: יש לו בן לאותו צדיק? אמרו לו: יש לו בן, וכל זונה שנשכרת בשנים - שוכרתו בשמנה </w:t>
      </w:r>
      <w:r>
        <w:rPr>
          <w:rFonts w:cs="Miriam"/>
          <w:szCs w:val="20"/>
          <w:rtl/>
          <w:lang w:eastAsia="en-US"/>
        </w:rPr>
        <w:t>(</w:t>
      </w:r>
      <w:r>
        <w:rPr>
          <w:rFonts w:cs="Miriam" w:hint="cs"/>
          <w:szCs w:val="20"/>
          <w:rtl/>
          <w:lang w:eastAsia="en-US"/>
        </w:rPr>
        <w:t>מחמת יופיו</w:t>
      </w:r>
      <w:r>
        <w:rPr>
          <w:rFonts w:cs="Miriam"/>
          <w:szCs w:val="20"/>
          <w:rtl/>
          <w:lang w:eastAsia="en-US"/>
        </w:rPr>
        <w:t>)</w:t>
      </w:r>
      <w:r>
        <w:rPr>
          <w:rFonts w:cs="Rod" w:hint="cs"/>
          <w:rtl/>
          <w:lang w:eastAsia="en-US"/>
        </w:rPr>
        <w:t>.</w:t>
      </w:r>
    </w:p>
    <w:p w:rsidR="00C80AD8" w:rsidRDefault="00C80AD8" w:rsidP="00C80AD8">
      <w:pPr>
        <w:rPr>
          <w:rFonts w:cs="Rod" w:hint="cs"/>
          <w:rtl/>
          <w:lang w:eastAsia="en-US"/>
        </w:rPr>
      </w:pPr>
      <w:r>
        <w:rPr>
          <w:rFonts w:cs="Rod" w:hint="cs"/>
          <w:rtl/>
          <w:lang w:eastAsia="en-US"/>
        </w:rPr>
        <w:t xml:space="preserve">אתייה, אסמכיה ברבי </w:t>
      </w:r>
      <w:r>
        <w:rPr>
          <w:rFonts w:cs="Miriam"/>
          <w:szCs w:val="20"/>
          <w:rtl/>
          <w:lang w:eastAsia="en-US"/>
        </w:rPr>
        <w:t>(</w:t>
      </w:r>
      <w:r>
        <w:rPr>
          <w:rFonts w:cs="Miriam" w:hint="cs"/>
          <w:szCs w:val="20"/>
          <w:rtl/>
          <w:lang w:eastAsia="en-US"/>
        </w:rPr>
        <w:t>שיהו קורין אותו 'רבי' כדי שיתקנא וישים לבו על תלמוד תורה</w:t>
      </w:r>
      <w:r>
        <w:rPr>
          <w:rFonts w:cs="Miriam"/>
          <w:szCs w:val="20"/>
          <w:rtl/>
          <w:lang w:eastAsia="en-US"/>
        </w:rPr>
        <w:t>)</w:t>
      </w:r>
      <w:r>
        <w:rPr>
          <w:rFonts w:cs="Rod" w:hint="cs"/>
          <w:rtl/>
          <w:lang w:eastAsia="en-US"/>
        </w:rPr>
        <w:t>.</w:t>
      </w:r>
      <w:r>
        <w:rPr>
          <w:rFonts w:cs="Rod"/>
          <w:rtl/>
          <w:lang w:eastAsia="en-US"/>
        </w:rPr>
        <w:t xml:space="preserve"> </w:t>
      </w:r>
      <w:r>
        <w:rPr>
          <w:rFonts w:cs="Rod" w:hint="cs"/>
          <w:rtl/>
          <w:lang w:eastAsia="en-US"/>
        </w:rPr>
        <w:t xml:space="preserve">ואשלמיה </w:t>
      </w:r>
      <w:r>
        <w:rPr>
          <w:rFonts w:cs="Miriam"/>
          <w:szCs w:val="20"/>
          <w:rtl/>
          <w:lang w:eastAsia="en-US"/>
        </w:rPr>
        <w:t>(</w:t>
      </w:r>
      <w:r>
        <w:rPr>
          <w:rFonts w:cs="Miriam" w:hint="cs"/>
          <w:szCs w:val="20"/>
          <w:rtl/>
          <w:lang w:eastAsia="en-US"/>
        </w:rPr>
        <w:t>מסרו</w:t>
      </w:r>
      <w:r>
        <w:rPr>
          <w:rFonts w:cs="Miriam"/>
          <w:szCs w:val="20"/>
          <w:rtl/>
          <w:lang w:eastAsia="en-US"/>
        </w:rPr>
        <w:t>)</w:t>
      </w:r>
      <w:r>
        <w:rPr>
          <w:rFonts w:cs="Rod"/>
          <w:rtl/>
          <w:lang w:eastAsia="en-US"/>
        </w:rPr>
        <w:t xml:space="preserve"> </w:t>
      </w:r>
      <w:r>
        <w:rPr>
          <w:rFonts w:cs="Rod" w:hint="cs"/>
          <w:rtl/>
          <w:lang w:eastAsia="en-US"/>
        </w:rPr>
        <w:t xml:space="preserve">לרבי שמעון בן איסי בן לקוניא אחות דאמיה </w:t>
      </w:r>
      <w:r>
        <w:rPr>
          <w:rFonts w:cs="Miriam"/>
          <w:szCs w:val="20"/>
          <w:rtl/>
          <w:lang w:eastAsia="en-US"/>
        </w:rPr>
        <w:t>(</w:t>
      </w:r>
      <w:r>
        <w:rPr>
          <w:rFonts w:cs="Miriam" w:hint="cs"/>
          <w:szCs w:val="20"/>
          <w:rtl/>
          <w:lang w:eastAsia="en-US"/>
        </w:rPr>
        <w:t>ללמדו תורה</w:t>
      </w:r>
      <w:r>
        <w:rPr>
          <w:rFonts w:cs="Miriam"/>
          <w:szCs w:val="20"/>
          <w:rtl/>
          <w:lang w:eastAsia="en-US"/>
        </w:rPr>
        <w:t>)</w:t>
      </w:r>
      <w:r>
        <w:rPr>
          <w:rFonts w:cs="Rod" w:hint="cs"/>
          <w:rtl/>
          <w:lang w:eastAsia="en-US"/>
        </w:rPr>
        <w:t>.</w:t>
      </w:r>
    </w:p>
    <w:p w:rsidR="00C80AD8" w:rsidRDefault="00C80AD8" w:rsidP="00C80AD8">
      <w:pPr>
        <w:rPr>
          <w:rFonts w:cs="Rod" w:hint="cs"/>
          <w:rtl/>
          <w:lang w:eastAsia="en-US"/>
        </w:rPr>
      </w:pPr>
      <w:r>
        <w:rPr>
          <w:rFonts w:cs="Rod" w:hint="cs"/>
          <w:rtl/>
          <w:lang w:eastAsia="en-US"/>
        </w:rPr>
        <w:t xml:space="preserve">כל יומא הוה אמר </w:t>
      </w:r>
      <w:r>
        <w:rPr>
          <w:rFonts w:cs="Miriam"/>
          <w:szCs w:val="20"/>
          <w:rtl/>
          <w:lang w:eastAsia="en-US"/>
        </w:rPr>
        <w:t>(</w:t>
      </w:r>
      <w:r>
        <w:rPr>
          <w:rFonts w:cs="Miriam" w:hint="cs"/>
          <w:szCs w:val="20"/>
          <w:rtl/>
          <w:lang w:eastAsia="en-US"/>
        </w:rPr>
        <w:t>אותו הבן</w:t>
      </w:r>
      <w:r>
        <w:rPr>
          <w:rFonts w:cs="Miriam"/>
          <w:szCs w:val="20"/>
          <w:rtl/>
          <w:lang w:eastAsia="en-US"/>
        </w:rPr>
        <w:t>)</w:t>
      </w:r>
      <w:r>
        <w:rPr>
          <w:rFonts w:cs="Rod" w:hint="cs"/>
          <w:rtl/>
          <w:lang w:eastAsia="en-US"/>
        </w:rPr>
        <w:t>:</w:t>
      </w:r>
      <w:r>
        <w:rPr>
          <w:rFonts w:cs="Rod"/>
          <w:rtl/>
          <w:lang w:eastAsia="en-US"/>
        </w:rPr>
        <w:t xml:space="preserve"> </w:t>
      </w:r>
      <w:r>
        <w:rPr>
          <w:rFonts w:cs="Rod" w:hint="cs"/>
          <w:rtl/>
          <w:lang w:eastAsia="en-US"/>
        </w:rPr>
        <w:t xml:space="preserve">"לקרייתי אנא איזיל </w:t>
      </w:r>
      <w:r>
        <w:rPr>
          <w:rFonts w:cs="Miriam"/>
          <w:szCs w:val="20"/>
          <w:rtl/>
          <w:lang w:eastAsia="en-US"/>
        </w:rPr>
        <w:t>(</w:t>
      </w:r>
      <w:r>
        <w:rPr>
          <w:rFonts w:cs="Miriam" w:hint="cs"/>
          <w:szCs w:val="20"/>
          <w:rtl/>
          <w:lang w:eastAsia="en-US"/>
        </w:rPr>
        <w:t>לעירי אני חפץ לילך</w:t>
      </w:r>
      <w:r>
        <w:rPr>
          <w:rFonts w:cs="Miriam"/>
          <w:szCs w:val="20"/>
          <w:rtl/>
          <w:lang w:eastAsia="en-US"/>
        </w:rPr>
        <w:t>)</w:t>
      </w:r>
      <w:r>
        <w:rPr>
          <w:rFonts w:cs="Rod" w:hint="cs"/>
          <w:rtl/>
          <w:lang w:eastAsia="en-US"/>
        </w:rPr>
        <w:t>".</w:t>
      </w:r>
    </w:p>
    <w:p w:rsidR="00C80AD8" w:rsidRDefault="00C80AD8" w:rsidP="00C80AD8">
      <w:pPr>
        <w:rPr>
          <w:rFonts w:cs="Rod" w:hint="cs"/>
          <w:rtl/>
          <w:lang w:eastAsia="en-US"/>
        </w:rPr>
      </w:pPr>
      <w:r>
        <w:rPr>
          <w:rFonts w:cs="Rod" w:hint="cs"/>
          <w:rtl/>
          <w:lang w:eastAsia="en-US"/>
        </w:rPr>
        <w:t>אמר ליה: חכים עבדו יתך, וגולתא דדהבא פרסו עלך, ו'רבי' קרו לך - ואת אמרת "לקרייתי אנא איזיל"?</w:t>
      </w:r>
    </w:p>
    <w:p w:rsidR="00C80AD8" w:rsidRDefault="00C80AD8" w:rsidP="00C80AD8">
      <w:pPr>
        <w:rPr>
          <w:rFonts w:cs="Rod" w:hint="cs"/>
          <w:rtl/>
          <w:lang w:eastAsia="en-US"/>
        </w:rPr>
      </w:pPr>
      <w:r>
        <w:rPr>
          <w:rFonts w:cs="Rod" w:hint="cs"/>
          <w:rtl/>
          <w:lang w:eastAsia="en-US"/>
        </w:rPr>
        <w:t xml:space="preserve">אמר ליה: מומי עזובה דא </w:t>
      </w:r>
      <w:r>
        <w:rPr>
          <w:rFonts w:cs="Miriam"/>
          <w:szCs w:val="20"/>
          <w:rtl/>
          <w:lang w:eastAsia="en-US"/>
        </w:rPr>
        <w:t>(</w:t>
      </w:r>
      <w:r>
        <w:rPr>
          <w:rFonts w:cs="Miriam" w:hint="cs"/>
          <w:szCs w:val="20"/>
          <w:rtl/>
          <w:lang w:eastAsia="en-US"/>
        </w:rPr>
        <w:t>בשבועה הנחתי זאת ולא אשאל עוד לילך</w:t>
      </w:r>
      <w:r>
        <w:rPr>
          <w:rFonts w:cs="Miriam"/>
          <w:szCs w:val="20"/>
          <w:rtl/>
          <w:lang w:eastAsia="en-US"/>
        </w:rPr>
        <w:t>)</w:t>
      </w:r>
      <w:r>
        <w:rPr>
          <w:rFonts w:cs="Rod" w:hint="cs"/>
          <w:rtl/>
          <w:lang w:eastAsia="en-US"/>
        </w:rPr>
        <w:t>.</w:t>
      </w:r>
    </w:p>
    <w:p w:rsidR="00C80AD8" w:rsidRDefault="00C80AD8" w:rsidP="00C80AD8">
      <w:pPr>
        <w:rPr>
          <w:rFonts w:cs="Rod" w:hint="cs"/>
          <w:rtl/>
          <w:lang w:eastAsia="en-US"/>
        </w:rPr>
      </w:pPr>
      <w:r>
        <w:rPr>
          <w:rFonts w:cs="Rod" w:hint="cs"/>
          <w:rtl/>
          <w:lang w:eastAsia="en-US"/>
        </w:rPr>
        <w:t>כי גדל, אתא, יתיב במתיבתא דרבי; שמעיה לקליה, אמר: הא קלא דמי לקליה דרבי אלעזר ברבי שמעון.</w:t>
      </w:r>
    </w:p>
    <w:p w:rsidR="00C80AD8" w:rsidRDefault="00C80AD8" w:rsidP="00C80AD8">
      <w:pPr>
        <w:rPr>
          <w:rFonts w:cs="Rod" w:hint="cs"/>
          <w:rtl/>
          <w:lang w:eastAsia="en-US"/>
        </w:rPr>
      </w:pPr>
      <w:r>
        <w:rPr>
          <w:rFonts w:cs="Rod" w:hint="cs"/>
          <w:rtl/>
          <w:lang w:eastAsia="en-US"/>
        </w:rPr>
        <w:t xml:space="preserve">אמרו ליה: בריהּ הוא! קרי עליה </w:t>
      </w:r>
      <w:r>
        <w:rPr>
          <w:rFonts w:cs="Miriam" w:hint="cs"/>
          <w:szCs w:val="16"/>
          <w:rtl/>
          <w:lang w:eastAsia="en-US"/>
        </w:rPr>
        <w:t>(משלי יא,ל)</w:t>
      </w:r>
      <w:r>
        <w:rPr>
          <w:rFonts w:cs="Narkisim" w:hint="cs"/>
          <w:rtl/>
          <w:lang w:eastAsia="en-US"/>
        </w:rPr>
        <w:t xml:space="preserve"> פרי צדיק עץ חיים ולוקח נפשות חכם</w:t>
      </w:r>
      <w:r>
        <w:rPr>
          <w:rFonts w:cs="Rod" w:hint="cs"/>
          <w:rtl/>
          <w:lang w:eastAsia="en-US"/>
        </w:rPr>
        <w:t>: '</w:t>
      </w:r>
      <w:r>
        <w:rPr>
          <w:rFonts w:cs="Narkisim" w:hint="cs"/>
          <w:rtl/>
          <w:lang w:eastAsia="en-US"/>
        </w:rPr>
        <w:t>פרי צדיק עץ חיים</w:t>
      </w:r>
      <w:r>
        <w:rPr>
          <w:rFonts w:cs="Rod" w:hint="cs"/>
          <w:rtl/>
          <w:lang w:eastAsia="en-US"/>
        </w:rPr>
        <w:t>' - זה רבי יוסי ברבי אלעזר ברבי שמעון; '</w:t>
      </w:r>
      <w:r>
        <w:rPr>
          <w:rFonts w:cs="Narkisim" w:hint="cs"/>
          <w:rtl/>
          <w:lang w:eastAsia="en-US"/>
        </w:rPr>
        <w:t>ולוקח נפשות חכם</w:t>
      </w:r>
      <w:r>
        <w:rPr>
          <w:rFonts w:cs="Rod" w:hint="cs"/>
          <w:rtl/>
          <w:lang w:eastAsia="en-US"/>
        </w:rPr>
        <w:t xml:space="preserve">' </w:t>
      </w:r>
      <w:r>
        <w:rPr>
          <w:rFonts w:cs="Miriam"/>
          <w:szCs w:val="20"/>
          <w:rtl/>
          <w:lang w:eastAsia="en-US"/>
        </w:rPr>
        <w:t>(</w:t>
      </w:r>
      <w:r>
        <w:rPr>
          <w:rFonts w:cs="Miriam" w:hint="cs"/>
          <w:szCs w:val="20"/>
          <w:rtl/>
          <w:lang w:eastAsia="en-US"/>
        </w:rPr>
        <w:t>המלמדו תורה קונהו לבן</w:t>
      </w:r>
      <w:r>
        <w:rPr>
          <w:rFonts w:cs="Miriam"/>
          <w:szCs w:val="20"/>
          <w:rtl/>
          <w:lang w:eastAsia="en-US"/>
        </w:rPr>
        <w:t>)</w:t>
      </w:r>
      <w:r>
        <w:rPr>
          <w:rFonts w:cs="Rod" w:hint="cs"/>
          <w:rtl/>
          <w:lang w:eastAsia="en-US"/>
        </w:rPr>
        <w:t xml:space="preserve"> זה רבי שמעון בן איסי בן לקוניא.</w:t>
      </w:r>
    </w:p>
    <w:p w:rsidR="00C80AD8" w:rsidRDefault="00C80AD8" w:rsidP="00C80AD8">
      <w:pPr>
        <w:rPr>
          <w:rFonts w:cs="Miriam" w:hint="cs"/>
          <w:szCs w:val="20"/>
          <w:rtl/>
          <w:lang w:eastAsia="en-US"/>
        </w:rPr>
      </w:pPr>
    </w:p>
    <w:p w:rsidR="00C80AD8" w:rsidRDefault="00C80AD8" w:rsidP="00C80AD8">
      <w:pPr>
        <w:rPr>
          <w:rFonts w:cs="Rod" w:hint="cs"/>
          <w:rtl/>
          <w:lang w:eastAsia="en-US"/>
        </w:rPr>
      </w:pPr>
      <w:r>
        <w:rPr>
          <w:rFonts w:cs="Rod" w:hint="cs"/>
          <w:rtl/>
          <w:lang w:eastAsia="en-US"/>
        </w:rPr>
        <w:t>כי נח נפשיה - אמטוהו למערתא דאבוה. הוה הדרא לה עכנא למערתא! אמר ליה: "עכנא! עכנא! פתח פיך ויכנס בן אצל אביו"!</w:t>
      </w:r>
    </w:p>
    <w:p w:rsidR="00C80AD8" w:rsidRDefault="00C80AD8" w:rsidP="00C80AD8">
      <w:pPr>
        <w:rPr>
          <w:rFonts w:cs="Rod" w:hint="cs"/>
          <w:rtl/>
          <w:lang w:eastAsia="en-US"/>
        </w:rPr>
      </w:pPr>
      <w:r>
        <w:rPr>
          <w:rFonts w:cs="Rod" w:hint="cs"/>
          <w:rtl/>
          <w:lang w:eastAsia="en-US"/>
        </w:rPr>
        <w:t xml:space="preserve">לא פתחא להו. </w:t>
      </w:r>
    </w:p>
    <w:p w:rsidR="00C80AD8" w:rsidRDefault="00C80AD8" w:rsidP="00C80AD8">
      <w:pPr>
        <w:rPr>
          <w:rFonts w:cs="Rod" w:hint="cs"/>
          <w:rtl/>
          <w:lang w:eastAsia="en-US"/>
        </w:rPr>
      </w:pPr>
      <w:r>
        <w:rPr>
          <w:rFonts w:cs="Rod" w:hint="cs"/>
          <w:rtl/>
          <w:lang w:eastAsia="en-US"/>
        </w:rPr>
        <w:t xml:space="preserve">כסבורים העם לומר שזה גדול מזה; יצתה בת קול ואמרה: לא מפני שזה גדול מזה, אלא זה היה בצער מערה </w:t>
      </w:r>
      <w:r>
        <w:rPr>
          <w:rFonts w:cs="Miriam"/>
          <w:szCs w:val="20"/>
          <w:rtl/>
          <w:lang w:eastAsia="en-US"/>
        </w:rPr>
        <w:t>(</w:t>
      </w:r>
      <w:r>
        <w:rPr>
          <w:rFonts w:cs="Miriam" w:hint="cs"/>
          <w:szCs w:val="20"/>
          <w:rtl/>
          <w:lang w:eastAsia="en-US"/>
        </w:rPr>
        <w:t xml:space="preserve">שנתחבאו שם רבי שמעון בן יוחי ורבי אלעזר בנו י"ג שנה </w:t>
      </w:r>
      <w:r>
        <w:rPr>
          <w:rFonts w:cs="Miriam" w:hint="cs"/>
          <w:szCs w:val="16"/>
          <w:rtl/>
          <w:lang w:eastAsia="en-US"/>
        </w:rPr>
        <w:t>[במסכת שבת דף לג,ב]</w:t>
      </w:r>
      <w:r>
        <w:rPr>
          <w:rFonts w:cs="Miriam"/>
          <w:szCs w:val="20"/>
          <w:rtl/>
          <w:lang w:eastAsia="en-US"/>
        </w:rPr>
        <w:t>)</w:t>
      </w:r>
      <w:r>
        <w:rPr>
          <w:rFonts w:cs="Rod"/>
          <w:rtl/>
          <w:lang w:eastAsia="en-US"/>
        </w:rPr>
        <w:t xml:space="preserve"> </w:t>
      </w:r>
      <w:r>
        <w:rPr>
          <w:rFonts w:cs="Rod" w:hint="cs"/>
          <w:rtl/>
          <w:lang w:eastAsia="en-US"/>
        </w:rPr>
        <w:t>וזה לא היה בצער מערה.</w:t>
      </w:r>
    </w:p>
    <w:p w:rsidR="00C80AD8" w:rsidRDefault="00C80AD8" w:rsidP="00C80AD8">
      <w:pPr>
        <w:rPr>
          <w:rFonts w:cs="Miriam" w:hint="cs"/>
          <w:szCs w:val="20"/>
          <w:rtl/>
          <w:lang w:eastAsia="en-US"/>
        </w:rPr>
      </w:pPr>
    </w:p>
    <w:p w:rsidR="00C80AD8" w:rsidRDefault="00C80AD8" w:rsidP="00C80AD8">
      <w:pPr>
        <w:rPr>
          <w:rFonts w:cs="Rod" w:hint="cs"/>
          <w:rtl/>
          <w:lang w:eastAsia="en-US"/>
        </w:rPr>
      </w:pPr>
      <w:r>
        <w:rPr>
          <w:rFonts w:cs="Rod" w:hint="cs"/>
          <w:rtl/>
          <w:lang w:eastAsia="en-US"/>
        </w:rPr>
        <w:t xml:space="preserve">איקלע רבי לאתריה דרבי טרפון, אמר להו: יש לו בן לאותו צדיק שהיה מקפח את בניו </w:t>
      </w:r>
      <w:r>
        <w:rPr>
          <w:rFonts w:cs="Miriam"/>
          <w:szCs w:val="20"/>
          <w:rtl/>
          <w:lang w:eastAsia="en-US"/>
        </w:rPr>
        <w:t>(</w:t>
      </w:r>
      <w:r>
        <w:rPr>
          <w:rFonts w:cs="Miriam" w:hint="cs"/>
          <w:szCs w:val="20"/>
          <w:rtl/>
          <w:lang w:eastAsia="en-US"/>
        </w:rPr>
        <w:t>שהיה רגיל לאמר "אקפח את בני" כשנשבע</w:t>
      </w:r>
      <w:r>
        <w:rPr>
          <w:rFonts w:cs="Miriam"/>
          <w:szCs w:val="20"/>
          <w:rtl/>
          <w:lang w:eastAsia="en-US"/>
        </w:rPr>
        <w:t>)</w:t>
      </w:r>
      <w:r>
        <w:rPr>
          <w:rFonts w:cs="Rod" w:hint="cs"/>
          <w:rtl/>
          <w:lang w:eastAsia="en-US"/>
        </w:rPr>
        <w:t>?</w:t>
      </w:r>
      <w:r>
        <w:rPr>
          <w:rFonts w:cs="Rod"/>
          <w:rtl/>
          <w:lang w:eastAsia="en-US"/>
        </w:rPr>
        <w:t xml:space="preserve"> </w:t>
      </w:r>
    </w:p>
    <w:p w:rsidR="00C80AD8" w:rsidRDefault="00C80AD8" w:rsidP="00C80AD8">
      <w:pPr>
        <w:rPr>
          <w:rFonts w:cs="Rod" w:hint="cs"/>
          <w:rtl/>
          <w:lang w:eastAsia="en-US"/>
        </w:rPr>
      </w:pPr>
      <w:r>
        <w:rPr>
          <w:rFonts w:cs="Rod" w:hint="cs"/>
          <w:rtl/>
          <w:lang w:eastAsia="en-US"/>
        </w:rPr>
        <w:t xml:space="preserve">אמרו לו: בן אין לו, בן בת יש לו, וכל זונה שנשכרת בשנים שוכרתו בשמנה! </w:t>
      </w:r>
    </w:p>
    <w:p w:rsidR="00C80AD8" w:rsidRDefault="00C80AD8" w:rsidP="00C80AD8">
      <w:pPr>
        <w:rPr>
          <w:rFonts w:cs="Rod" w:hint="cs"/>
          <w:rtl/>
          <w:lang w:eastAsia="en-US"/>
        </w:rPr>
      </w:pPr>
      <w:r>
        <w:rPr>
          <w:rFonts w:cs="Rod" w:hint="cs"/>
          <w:rtl/>
          <w:lang w:eastAsia="en-US"/>
        </w:rPr>
        <w:t>אתיוהו לקמיה, אמר ליה: אי הדרת בך - יהיבנא לך ברתאי.</w:t>
      </w:r>
    </w:p>
    <w:p w:rsidR="00C80AD8" w:rsidRDefault="00C80AD8" w:rsidP="00C80AD8">
      <w:pPr>
        <w:rPr>
          <w:rFonts w:cs="Rod" w:hint="cs"/>
          <w:rtl/>
          <w:lang w:eastAsia="en-US"/>
        </w:rPr>
      </w:pPr>
      <w:r>
        <w:rPr>
          <w:rFonts w:cs="Rod" w:hint="cs"/>
          <w:rtl/>
          <w:lang w:eastAsia="en-US"/>
        </w:rPr>
        <w:t>הדר ביה. איכא דאמרי נסבה וגירשה, איכא דאמרי לא נסבה כלל, כדי שלא יאמרו 'בשביל זו חזר זה'.</w:t>
      </w:r>
    </w:p>
    <w:p w:rsidR="00C80AD8" w:rsidRDefault="00C80AD8" w:rsidP="00C80AD8">
      <w:pPr>
        <w:rPr>
          <w:rFonts w:cs="Miriam" w:hint="cs"/>
          <w:szCs w:val="20"/>
          <w:rtl/>
          <w:lang w:eastAsia="en-US"/>
        </w:rPr>
      </w:pPr>
    </w:p>
    <w:p w:rsidR="00C80AD8" w:rsidRDefault="00C80AD8" w:rsidP="00C80AD8">
      <w:pPr>
        <w:rPr>
          <w:rFonts w:cs="Rod" w:hint="cs"/>
          <w:rtl/>
          <w:lang w:eastAsia="en-US"/>
        </w:rPr>
      </w:pPr>
      <w:r>
        <w:rPr>
          <w:rFonts w:cs="Rod" w:hint="cs"/>
          <w:rtl/>
          <w:lang w:eastAsia="en-US"/>
        </w:rPr>
        <w:t xml:space="preserve">ולמה ליה </w:t>
      </w:r>
      <w:r>
        <w:rPr>
          <w:rFonts w:cs="Miriam"/>
          <w:szCs w:val="20"/>
          <w:rtl/>
          <w:lang w:eastAsia="en-US"/>
        </w:rPr>
        <w:t>(</w:t>
      </w:r>
      <w:r>
        <w:rPr>
          <w:rFonts w:cs="Miriam" w:hint="cs"/>
          <w:szCs w:val="20"/>
          <w:rtl/>
          <w:lang w:eastAsia="en-US"/>
        </w:rPr>
        <w:t>לרבי</w:t>
      </w:r>
      <w:r>
        <w:rPr>
          <w:rFonts w:cs="Miriam"/>
          <w:szCs w:val="20"/>
          <w:rtl/>
          <w:lang w:eastAsia="en-US"/>
        </w:rPr>
        <w:t>)</w:t>
      </w:r>
      <w:r>
        <w:rPr>
          <w:rFonts w:cs="Rod"/>
          <w:rtl/>
          <w:lang w:eastAsia="en-US"/>
        </w:rPr>
        <w:t xml:space="preserve"> </w:t>
      </w:r>
      <w:r>
        <w:rPr>
          <w:rFonts w:cs="Rod" w:hint="cs"/>
          <w:rtl/>
          <w:lang w:eastAsia="en-US"/>
        </w:rPr>
        <w:t xml:space="preserve">כולי האי </w:t>
      </w:r>
      <w:r>
        <w:rPr>
          <w:rFonts w:cs="Miriam"/>
          <w:szCs w:val="20"/>
          <w:rtl/>
          <w:lang w:eastAsia="en-US"/>
        </w:rPr>
        <w:t>(</w:t>
      </w:r>
      <w:r>
        <w:rPr>
          <w:rFonts w:cs="Miriam" w:hint="cs"/>
          <w:szCs w:val="20"/>
          <w:rtl/>
          <w:lang w:eastAsia="en-US"/>
        </w:rPr>
        <w:t>לחזור על בני אחרים לשאול אם יש לו בן</w:t>
      </w:r>
      <w:r>
        <w:rPr>
          <w:rFonts w:cs="Miriam"/>
          <w:szCs w:val="20"/>
          <w:rtl/>
          <w:lang w:eastAsia="en-US"/>
        </w:rPr>
        <w:t>)</w:t>
      </w:r>
      <w:r>
        <w:rPr>
          <w:rFonts w:cs="Rod" w:hint="cs"/>
          <w:rtl/>
          <w:lang w:eastAsia="en-US"/>
        </w:rPr>
        <w:t>?</w:t>
      </w:r>
    </w:p>
    <w:p w:rsidR="00C80AD8" w:rsidRDefault="00C80AD8" w:rsidP="00C80AD8">
      <w:pPr>
        <w:rPr>
          <w:rFonts w:cs="Rod" w:hint="cs"/>
          <w:rtl/>
          <w:lang w:eastAsia="en-US"/>
        </w:rPr>
      </w:pPr>
      <w:r>
        <w:rPr>
          <w:rFonts w:cs="Rod" w:hint="cs"/>
          <w:rtl/>
          <w:lang w:eastAsia="en-US"/>
        </w:rPr>
        <w:t xml:space="preserve">דאמר רב יהודה אמר רב - ואמרי לה אמר רבי חייא בר אבא אמר רבי יוחנן - ואמרי לה אמר רבי שמואל בר נחמני אמר רבי יונתן: כל המלמד את בן חבירו תורה - זוכה ויושב בישיבה של מעלה, שנאמר </w:t>
      </w:r>
      <w:r>
        <w:rPr>
          <w:rFonts w:cs="Miriam" w:hint="cs"/>
          <w:szCs w:val="16"/>
          <w:rtl/>
          <w:lang w:eastAsia="en-US"/>
        </w:rPr>
        <w:t>[ירמיהו טו,יט:</w:t>
      </w:r>
      <w:r>
        <w:rPr>
          <w:rFonts w:cs="Narkisim" w:hint="cs"/>
          <w:szCs w:val="20"/>
          <w:rtl/>
          <w:lang w:eastAsia="en-US"/>
        </w:rPr>
        <w:t xml:space="preserve"> לכן כה אמר ה']</w:t>
      </w:r>
      <w:r>
        <w:rPr>
          <w:rFonts w:cs="Narkisim" w:hint="cs"/>
          <w:rtl/>
          <w:lang w:eastAsia="en-US"/>
        </w:rPr>
        <w:t xml:space="preserve"> אם תשוב ואשיבך לפני תעמוד</w:t>
      </w:r>
      <w:r>
        <w:rPr>
          <w:rFonts w:cs="Narkisim"/>
          <w:rtl/>
          <w:lang w:eastAsia="en-US"/>
        </w:rPr>
        <w:t xml:space="preserve"> </w:t>
      </w:r>
      <w:r>
        <w:rPr>
          <w:rFonts w:cs="Narkisim"/>
          <w:szCs w:val="20"/>
          <w:rtl/>
          <w:lang w:eastAsia="en-US"/>
        </w:rPr>
        <w:t>[</w:t>
      </w:r>
      <w:r>
        <w:rPr>
          <w:rFonts w:cs="Narkisim" w:hint="cs"/>
          <w:szCs w:val="20"/>
          <w:rtl/>
          <w:lang w:eastAsia="en-US"/>
        </w:rPr>
        <w:t>ואם תוציא יקר מזולל כפי תהיה ישבו המה אליך ואתה לא תשוב אליהם</w:t>
      </w:r>
      <w:r>
        <w:rPr>
          <w:rFonts w:cs="Narkisim"/>
          <w:szCs w:val="20"/>
          <w:rtl/>
          <w:lang w:eastAsia="en-US"/>
        </w:rPr>
        <w:t>]</w:t>
      </w:r>
      <w:r>
        <w:rPr>
          <w:rFonts w:cs="Rod" w:hint="cs"/>
          <w:rtl/>
          <w:lang w:eastAsia="en-US"/>
        </w:rPr>
        <w:t xml:space="preserve"> </w:t>
      </w:r>
      <w:r>
        <w:rPr>
          <w:rFonts w:cs="Miriam"/>
          <w:szCs w:val="20"/>
          <w:rtl/>
          <w:lang w:eastAsia="en-US"/>
        </w:rPr>
        <w:t>(</w:t>
      </w:r>
      <w:r>
        <w:rPr>
          <w:rFonts w:cs="Miriam" w:hint="cs"/>
          <w:szCs w:val="20"/>
          <w:rtl/>
          <w:lang w:eastAsia="en-US"/>
        </w:rPr>
        <w:t>אם תשוב ישראל למוטב בתוכחתך, ואשיבך אלי ולפני תעמוד, הקב"ה אמר לי שאעמוד ואתקיים לפניו אם אוכל להשיבכם</w:t>
      </w:r>
      <w:r>
        <w:rPr>
          <w:rFonts w:cs="Miriam"/>
          <w:szCs w:val="20"/>
          <w:rtl/>
          <w:lang w:eastAsia="en-US"/>
        </w:rPr>
        <w:t>)</w:t>
      </w:r>
      <w:r>
        <w:rPr>
          <w:rFonts w:cs="Rod" w:hint="cs"/>
          <w:rtl/>
          <w:lang w:eastAsia="en-US"/>
        </w:rPr>
        <w:t xml:space="preserve">; וכל המלמד את בן עם הארץ תורה, אפילו הקב"ה גוזר גזירה - מבטלה בשבילו, שנאמר </w:t>
      </w:r>
      <w:r>
        <w:rPr>
          <w:rFonts w:cs="Miriam" w:hint="cs"/>
          <w:szCs w:val="16"/>
          <w:rtl/>
          <w:lang w:eastAsia="en-US"/>
        </w:rPr>
        <w:t>(שם)</w:t>
      </w:r>
      <w:r>
        <w:rPr>
          <w:rFonts w:cs="Narkisim" w:hint="cs"/>
          <w:rtl/>
          <w:lang w:eastAsia="en-US"/>
        </w:rPr>
        <w:t xml:space="preserve"> ואם תוציא יקר מזולל </w:t>
      </w:r>
      <w:r>
        <w:rPr>
          <w:rFonts w:cs="Miriam"/>
          <w:szCs w:val="20"/>
          <w:rtl/>
          <w:lang w:eastAsia="en-US"/>
        </w:rPr>
        <w:t>(</w:t>
      </w:r>
      <w:r>
        <w:rPr>
          <w:rFonts w:cs="Miriam" w:hint="cs"/>
          <w:szCs w:val="20"/>
          <w:rtl/>
          <w:lang w:eastAsia="en-US"/>
        </w:rPr>
        <w:t>תלמיד חכם מעם הארץ</w:t>
      </w:r>
      <w:r>
        <w:rPr>
          <w:rFonts w:cs="Miriam"/>
          <w:szCs w:val="20"/>
          <w:rtl/>
          <w:lang w:eastAsia="en-US"/>
        </w:rPr>
        <w:t>)</w:t>
      </w:r>
      <w:r>
        <w:rPr>
          <w:rFonts w:cs="Narkisim" w:hint="cs"/>
          <w:rtl/>
          <w:lang w:eastAsia="en-US"/>
        </w:rPr>
        <w:t xml:space="preserve"> - כפי תהיה</w:t>
      </w:r>
      <w:r>
        <w:rPr>
          <w:rFonts w:cs="Rod" w:hint="cs"/>
          <w:rtl/>
          <w:lang w:eastAsia="en-US"/>
        </w:rPr>
        <w:t>.</w:t>
      </w:r>
    </w:p>
    <w:p w:rsidR="00C80AD8" w:rsidRDefault="00C80AD8" w:rsidP="00C80AD8">
      <w:pPr>
        <w:rPr>
          <w:rFonts w:cs="Rod" w:hint="cs"/>
          <w:rtl/>
          <w:lang w:eastAsia="en-US"/>
        </w:rPr>
      </w:pPr>
      <w:r>
        <w:rPr>
          <w:rFonts w:cs="Rod" w:hint="cs"/>
          <w:rtl/>
          <w:lang w:eastAsia="en-US"/>
        </w:rPr>
        <w:t xml:space="preserve">אמר רבי פרנך אמר רבי יוחנן: כל שהוא תלמיד חכם ובנו תלמיד חכם ובן בנו תלמיד חכם - שוב אין תורה פוסקת מזרעו לעולם, שנאמר </w:t>
      </w:r>
      <w:r>
        <w:rPr>
          <w:rFonts w:cs="Miriam" w:hint="cs"/>
          <w:szCs w:val="16"/>
          <w:rtl/>
          <w:lang w:eastAsia="en-US"/>
        </w:rPr>
        <w:t>(ישעיהו נט,כא)</w:t>
      </w:r>
      <w:r>
        <w:rPr>
          <w:rFonts w:cs="Narkisim" w:hint="cs"/>
          <w:rtl/>
          <w:lang w:eastAsia="en-US"/>
        </w:rPr>
        <w:t xml:space="preserve"> ואני זאת בריתי </w:t>
      </w:r>
      <w:r>
        <w:rPr>
          <w:rFonts w:cs="Narkisim"/>
          <w:szCs w:val="20"/>
          <w:rtl/>
          <w:lang w:eastAsia="en-US"/>
        </w:rPr>
        <w:t>[</w:t>
      </w:r>
      <w:r>
        <w:rPr>
          <w:rFonts w:cs="Narkisim" w:hint="cs"/>
          <w:szCs w:val="20"/>
          <w:rtl/>
          <w:lang w:eastAsia="en-US"/>
        </w:rPr>
        <w:t>אותם אמר ה' רוחי אשר עליך ודברי אשר שמתי בפיך</w:t>
      </w:r>
      <w:r>
        <w:rPr>
          <w:rFonts w:cs="Narkisim"/>
          <w:szCs w:val="20"/>
          <w:rtl/>
          <w:lang w:eastAsia="en-US"/>
        </w:rPr>
        <w:t>]</w:t>
      </w:r>
      <w:r>
        <w:rPr>
          <w:rFonts w:cs="Narkisim" w:hint="cs"/>
          <w:rtl/>
          <w:lang w:eastAsia="en-US"/>
        </w:rPr>
        <w:t xml:space="preserve"> לא ימושו מפיך ומפי זרעך ומפי זרע זרעך אמר ה' מעתה ועד עולם</w:t>
      </w:r>
      <w:r>
        <w:rPr>
          <w:rFonts w:cs="Rod" w:hint="cs"/>
          <w:rtl/>
          <w:lang w:eastAsia="en-US"/>
        </w:rPr>
        <w:t xml:space="preserve">; </w:t>
      </w:r>
      <w:r>
        <w:rPr>
          <w:rFonts w:cs="Miriam"/>
          <w:szCs w:val="20"/>
          <w:rtl/>
          <w:lang w:eastAsia="en-US"/>
        </w:rPr>
        <w:t>(</w:t>
      </w:r>
      <w:r>
        <w:rPr>
          <w:rFonts w:ascii="Courier New" w:hAnsi="Courier New" w:cs="Courier New" w:hint="cs"/>
          <w:sz w:val="16"/>
          <w:szCs w:val="20"/>
          <w:rtl/>
          <w:lang w:eastAsia="en-US"/>
        </w:rPr>
        <w:t>גירסת רש"י:</w:t>
      </w:r>
      <w:r>
        <w:rPr>
          <w:rFonts w:cs="Rod" w:hint="cs"/>
          <w:rtl/>
          <w:lang w:eastAsia="en-US"/>
        </w:rPr>
        <w:t xml:space="preserve"> </w:t>
      </w:r>
      <w:r>
        <w:rPr>
          <w:rFonts w:cs="Narkisim" w:hint="cs"/>
          <w:szCs w:val="20"/>
          <w:rtl/>
          <w:lang w:eastAsia="en-US"/>
        </w:rPr>
        <w:t>מפיך ומפי זרעך ומפי זרע זרעך אמר ה' מעתה ועד עולם</w:t>
      </w:r>
      <w:r>
        <w:rPr>
          <w:rFonts w:cs="Miriam" w:hint="cs"/>
          <w:szCs w:val="20"/>
          <w:rtl/>
          <w:lang w:eastAsia="en-US"/>
        </w:rPr>
        <w:t>: הקב"ה אמר: כך אני ערב מעתה שלא ימוש עד עולם.</w:t>
      </w:r>
      <w:r>
        <w:rPr>
          <w:rFonts w:cs="Miriam"/>
          <w:szCs w:val="20"/>
          <w:rtl/>
          <w:lang w:eastAsia="en-US"/>
        </w:rPr>
        <w:t>)</w:t>
      </w:r>
      <w:r>
        <w:rPr>
          <w:rFonts w:cs="Rod"/>
          <w:rtl/>
          <w:lang w:eastAsia="en-US"/>
        </w:rPr>
        <w:t xml:space="preserve"> </w:t>
      </w:r>
    </w:p>
    <w:p w:rsidR="00C80AD8" w:rsidRDefault="00C80AD8" w:rsidP="00C80AD8">
      <w:pPr>
        <w:rPr>
          <w:rFonts w:cs="Rod" w:hint="cs"/>
          <w:rtl/>
          <w:lang w:eastAsia="en-US"/>
        </w:rPr>
      </w:pPr>
      <w:r>
        <w:rPr>
          <w:rFonts w:cs="Rod" w:hint="cs"/>
          <w:rtl/>
          <w:lang w:eastAsia="en-US"/>
        </w:rPr>
        <w:t>מאי '</w:t>
      </w:r>
      <w:r>
        <w:rPr>
          <w:rFonts w:cs="Narkisim" w:hint="cs"/>
          <w:rtl/>
          <w:lang w:eastAsia="en-US"/>
        </w:rPr>
        <w:t>אמר ה'</w:t>
      </w:r>
      <w:r>
        <w:rPr>
          <w:rFonts w:cs="Rod" w:hint="cs"/>
          <w:rtl/>
          <w:lang w:eastAsia="en-US"/>
        </w:rPr>
        <w:t>'?</w:t>
      </w:r>
    </w:p>
    <w:p w:rsidR="00C80AD8" w:rsidRDefault="00C80AD8" w:rsidP="00C80AD8">
      <w:pPr>
        <w:rPr>
          <w:rFonts w:cs="Rod" w:hint="cs"/>
          <w:rtl/>
          <w:lang w:eastAsia="en-US"/>
        </w:rPr>
      </w:pPr>
      <w:r>
        <w:rPr>
          <w:rFonts w:cs="Rod" w:hint="cs"/>
          <w:rtl/>
          <w:lang w:eastAsia="en-US"/>
        </w:rPr>
        <w:t>אמר הקב"ה: אני ערב לך בדבר זה.</w:t>
      </w:r>
    </w:p>
    <w:p w:rsidR="00C80AD8" w:rsidRDefault="00C80AD8" w:rsidP="00C80AD8">
      <w:pPr>
        <w:rPr>
          <w:rFonts w:cs="Rod" w:hint="cs"/>
          <w:rtl/>
          <w:lang w:eastAsia="en-US"/>
        </w:rPr>
      </w:pPr>
      <w:r>
        <w:rPr>
          <w:rFonts w:cs="Rod" w:hint="cs"/>
          <w:rtl/>
          <w:lang w:eastAsia="en-US"/>
        </w:rPr>
        <w:t>מאי '</w:t>
      </w:r>
      <w:r>
        <w:rPr>
          <w:rFonts w:cs="Narkisim" w:hint="cs"/>
          <w:rtl/>
          <w:lang w:eastAsia="en-US"/>
        </w:rPr>
        <w:t>מעתה ועד עולם</w:t>
      </w:r>
      <w:r>
        <w:rPr>
          <w:rFonts w:cs="Rod" w:hint="cs"/>
          <w:rtl/>
          <w:lang w:eastAsia="en-US"/>
        </w:rPr>
        <w:t>'?</w:t>
      </w:r>
    </w:p>
    <w:p w:rsidR="00C80AD8" w:rsidRDefault="00C80AD8" w:rsidP="00C80AD8">
      <w:pPr>
        <w:rPr>
          <w:rFonts w:cs="Rod" w:hint="cs"/>
          <w:rtl/>
          <w:lang w:eastAsia="en-US"/>
        </w:rPr>
      </w:pPr>
      <w:r>
        <w:rPr>
          <w:rFonts w:cs="Rod" w:hint="cs"/>
          <w:rtl/>
          <w:lang w:eastAsia="en-US"/>
        </w:rPr>
        <w:t>אמר רבי ירמיה: מכאן ואילך תורה מחזרת על אכסניא שלה.</w:t>
      </w:r>
    </w:p>
    <w:p w:rsidR="00C80AD8" w:rsidRDefault="00C80AD8" w:rsidP="00C80AD8">
      <w:pPr>
        <w:rPr>
          <w:rFonts w:cs="Rod" w:hint="cs"/>
          <w:rtl/>
          <w:lang w:eastAsia="en-US"/>
        </w:rPr>
      </w:pPr>
    </w:p>
    <w:p w:rsidR="00C80AD8" w:rsidRDefault="00C80AD8" w:rsidP="00C80AD8">
      <w:pPr>
        <w:rPr>
          <w:rFonts w:cs="Rod" w:hint="cs"/>
          <w:rtl/>
          <w:lang w:eastAsia="en-US"/>
        </w:rPr>
      </w:pPr>
      <w:r>
        <w:rPr>
          <w:rFonts w:cs="Rod" w:hint="cs"/>
          <w:rtl/>
          <w:lang w:eastAsia="en-US"/>
        </w:rPr>
        <w:t xml:space="preserve">רב יוסף יתיב ארבעין תעניתא </w:t>
      </w:r>
      <w:r>
        <w:rPr>
          <w:rFonts w:cs="Miriam"/>
          <w:szCs w:val="20"/>
          <w:rtl/>
          <w:lang w:eastAsia="en-US"/>
        </w:rPr>
        <w:t>(</w:t>
      </w:r>
      <w:r>
        <w:rPr>
          <w:rFonts w:cs="Miriam" w:hint="cs"/>
          <w:szCs w:val="20"/>
          <w:rtl/>
          <w:lang w:eastAsia="en-US"/>
        </w:rPr>
        <w:t>שלא תפסוק תורה מזרעו</w:t>
      </w:r>
      <w:r>
        <w:rPr>
          <w:rFonts w:cs="Miriam"/>
          <w:szCs w:val="20"/>
          <w:rtl/>
          <w:lang w:eastAsia="en-US"/>
        </w:rPr>
        <w:t>)</w:t>
      </w:r>
      <w:r>
        <w:rPr>
          <w:rFonts w:cs="Rod" w:hint="cs"/>
          <w:rtl/>
          <w:lang w:eastAsia="en-US"/>
        </w:rPr>
        <w:t>, ואקריוהו '</w:t>
      </w:r>
      <w:r>
        <w:rPr>
          <w:rFonts w:cs="Narkisim" w:hint="cs"/>
          <w:rtl/>
          <w:lang w:eastAsia="en-US"/>
        </w:rPr>
        <w:t>לא ימושו מפיך</w:t>
      </w:r>
      <w:r>
        <w:rPr>
          <w:rFonts w:cs="Rod" w:hint="cs"/>
          <w:rtl/>
          <w:lang w:eastAsia="en-US"/>
        </w:rPr>
        <w:t>';</w:t>
      </w:r>
    </w:p>
    <w:p w:rsidR="00C80AD8" w:rsidRDefault="00C80AD8" w:rsidP="00C80AD8">
      <w:pPr>
        <w:rPr>
          <w:rFonts w:cs="Miriam" w:hint="cs"/>
          <w:lang w:eastAsia="en-US"/>
        </w:rPr>
      </w:pPr>
      <w:r>
        <w:rPr>
          <w:rFonts w:cs="Rod" w:hint="cs"/>
          <w:rtl/>
          <w:lang w:eastAsia="en-US"/>
        </w:rPr>
        <w:t>יתיב ארבעים תעניתא אחריני, ואקריוהו '</w:t>
      </w:r>
      <w:r>
        <w:rPr>
          <w:rFonts w:cs="Narkisim" w:hint="cs"/>
          <w:rtl/>
          <w:lang w:eastAsia="en-US"/>
        </w:rPr>
        <w:t>לא ימושו מפיך ומפי זרעך</w:t>
      </w:r>
      <w:r>
        <w:rPr>
          <w:rFonts w:cs="Rod" w:hint="cs"/>
          <w:rtl/>
          <w:lang w:eastAsia="en-US"/>
        </w:rPr>
        <w:t>'; יתיב מאה תעניתא אחריני, אתא ואקריוהו '</w:t>
      </w:r>
      <w:r>
        <w:rPr>
          <w:rFonts w:cs="Narkisim" w:hint="cs"/>
          <w:rtl/>
          <w:lang w:eastAsia="en-US"/>
        </w:rPr>
        <w:t>לא ימושו מפיך ומפי זרעך ומפי זרע זרעך</w:t>
      </w:r>
      <w:r>
        <w:rPr>
          <w:rFonts w:cs="Rod" w:hint="cs"/>
          <w:rtl/>
          <w:lang w:eastAsia="en-US"/>
        </w:rPr>
        <w:t>'; אמר: מכאן ואילך לא צריכנא: תורה מחזרת על אכסניא שלה.</w:t>
      </w:r>
    </w:p>
    <w:p w:rsidR="00C80AD8" w:rsidRDefault="00C80AD8" w:rsidP="00C80AD8">
      <w:pPr>
        <w:rPr>
          <w:rFonts w:cs="Rod" w:hint="cs"/>
          <w:rtl/>
          <w:lang w:eastAsia="en-US"/>
        </w:rPr>
      </w:pPr>
    </w:p>
    <w:p w:rsidR="00C80AD8" w:rsidRDefault="00C80AD8" w:rsidP="00C80AD8">
      <w:pPr>
        <w:rPr>
          <w:rFonts w:cs="Rod" w:hint="cs"/>
          <w:rtl/>
          <w:lang w:eastAsia="en-US"/>
        </w:rPr>
      </w:pPr>
      <w:r>
        <w:rPr>
          <w:rFonts w:cs="Rod" w:hint="cs"/>
          <w:rtl/>
          <w:lang w:eastAsia="en-US"/>
        </w:rPr>
        <w:t xml:space="preserve">רבי זירא, כי סליק לארעא דישראל - יתיב מאה תעניתא דלשתכח גמרא בבלאה </w:t>
      </w:r>
      <w:r>
        <w:rPr>
          <w:rFonts w:cs="Miriam"/>
          <w:szCs w:val="20"/>
          <w:rtl/>
          <w:lang w:eastAsia="en-US"/>
        </w:rPr>
        <w:t>(</w:t>
      </w:r>
      <w:r>
        <w:rPr>
          <w:rFonts w:cs="Miriam" w:hint="cs"/>
          <w:szCs w:val="20"/>
          <w:rtl/>
          <w:lang w:eastAsia="en-US"/>
        </w:rPr>
        <w:t>גמרא שלנו</w:t>
      </w:r>
      <w:r>
        <w:rPr>
          <w:rFonts w:cs="Miriam"/>
          <w:szCs w:val="20"/>
          <w:rtl/>
          <w:lang w:eastAsia="en-US"/>
        </w:rPr>
        <w:t>)</w:t>
      </w:r>
      <w:r>
        <w:rPr>
          <w:rFonts w:cs="Rod"/>
          <w:rtl/>
          <w:lang w:eastAsia="en-US"/>
        </w:rPr>
        <w:t xml:space="preserve"> </w:t>
      </w:r>
      <w:r>
        <w:rPr>
          <w:rFonts w:cs="Rod" w:hint="cs"/>
          <w:rtl/>
          <w:lang w:eastAsia="en-US"/>
        </w:rPr>
        <w:t xml:space="preserve">מיניה, כי היכי דלא נטרדיה </w:t>
      </w:r>
      <w:r>
        <w:rPr>
          <w:rFonts w:cs="Miriam"/>
          <w:szCs w:val="20"/>
          <w:rtl/>
          <w:lang w:eastAsia="en-US"/>
        </w:rPr>
        <w:t>(</w:t>
      </w:r>
      <w:r>
        <w:rPr>
          <w:rFonts w:cs="Miriam" w:hint="cs"/>
          <w:szCs w:val="20"/>
          <w:rtl/>
          <w:lang w:eastAsia="en-US"/>
        </w:rPr>
        <w:t xml:space="preserve">כשעלה לארץ ישראל ללמוד מפי רבי יוחנן ואמוראין שבארץ ישראל - לא היו בני מחלוקת, ונוחין זה לזה כשמן, כדאמרינן בסנהדרין </w:t>
      </w:r>
      <w:r>
        <w:rPr>
          <w:rFonts w:cs="Miriam" w:hint="cs"/>
          <w:szCs w:val="16"/>
          <w:rtl/>
          <w:lang w:eastAsia="en-US"/>
        </w:rPr>
        <w:t>(דף כד,א)</w:t>
      </w:r>
      <w:r>
        <w:rPr>
          <w:rFonts w:cs="Miriam" w:hint="cs"/>
          <w:szCs w:val="20"/>
          <w:rtl/>
          <w:lang w:eastAsia="en-US"/>
        </w:rPr>
        <w:t>, ומיישבין את הטעמים בלא קושיות ופירוקין</w:t>
      </w:r>
      <w:r>
        <w:rPr>
          <w:rFonts w:cs="Miriam"/>
          <w:szCs w:val="20"/>
          <w:rtl/>
          <w:lang w:eastAsia="en-US"/>
        </w:rPr>
        <w:t>)</w:t>
      </w:r>
      <w:r>
        <w:rPr>
          <w:rFonts w:cs="Rod" w:hint="cs"/>
          <w:rtl/>
          <w:lang w:eastAsia="en-US"/>
        </w:rPr>
        <w:t xml:space="preserve">; יתיב מאה אחרניתא דלא לשכוב רבי אלעזר בשניה ונפלין עילויה מילי דצבורא; ויתיב מאה אחריני דלא נשלוט ביה נורא דגיהנם. כל תלתין יומי הוה בדיק נפשיה: שגר </w:t>
      </w:r>
      <w:r>
        <w:rPr>
          <w:rFonts w:cs="Courier New" w:hint="cs"/>
          <w:szCs w:val="20"/>
          <w:rtl/>
          <w:lang w:eastAsia="en-US"/>
        </w:rPr>
        <w:t>[</w:t>
      </w:r>
      <w:r>
        <w:rPr>
          <w:rFonts w:ascii="Courier New" w:hAnsi="Courier New" w:cs="Courier New" w:hint="cs"/>
          <w:sz w:val="16"/>
          <w:szCs w:val="20"/>
          <w:rtl/>
          <w:lang w:eastAsia="en-US"/>
        </w:rPr>
        <w:t>הדליק</w:t>
      </w:r>
      <w:r>
        <w:rPr>
          <w:rFonts w:cs="Courier New" w:hint="cs"/>
          <w:szCs w:val="20"/>
          <w:rtl/>
          <w:lang w:eastAsia="en-US"/>
        </w:rPr>
        <w:t>]</w:t>
      </w:r>
      <w:r>
        <w:rPr>
          <w:rFonts w:cs="Rod" w:hint="cs"/>
          <w:rtl/>
          <w:lang w:eastAsia="en-US"/>
        </w:rPr>
        <w:t xml:space="preserve"> תנורא, סליק ויתיב בגויה, ולא הוה שלטא ביה נורא. יומא חד יהבו ביה רבנן עינא, ואיחרכו שקיה, וקרו ליה 'קטין </w:t>
      </w:r>
      <w:r>
        <w:rPr>
          <w:rFonts w:cs="Miriam"/>
          <w:szCs w:val="20"/>
          <w:rtl/>
          <w:lang w:eastAsia="en-US"/>
        </w:rPr>
        <w:t>(</w:t>
      </w:r>
      <w:r>
        <w:rPr>
          <w:rFonts w:cs="Miriam" w:hint="cs"/>
          <w:szCs w:val="20"/>
          <w:rtl/>
          <w:lang w:eastAsia="en-US"/>
        </w:rPr>
        <w:t>דאיניש גוצא הוה</w:t>
      </w:r>
      <w:r>
        <w:rPr>
          <w:rFonts w:cs="Miriam"/>
          <w:szCs w:val="20"/>
          <w:rtl/>
          <w:lang w:eastAsia="en-US"/>
        </w:rPr>
        <w:t>)</w:t>
      </w:r>
      <w:r>
        <w:rPr>
          <w:rFonts w:cs="Rod"/>
          <w:rtl/>
          <w:lang w:eastAsia="en-US"/>
        </w:rPr>
        <w:t xml:space="preserve"> </w:t>
      </w:r>
      <w:r>
        <w:rPr>
          <w:rFonts w:cs="Rod" w:hint="cs"/>
          <w:rtl/>
          <w:lang w:eastAsia="en-US"/>
        </w:rPr>
        <w:t xml:space="preserve">חריך שקיה'. </w:t>
      </w:r>
    </w:p>
    <w:p w:rsidR="00C80AD8" w:rsidRDefault="00C80AD8" w:rsidP="00C80AD8">
      <w:pPr>
        <w:rPr>
          <w:rFonts w:cs="Rod" w:hint="cs"/>
          <w:rtl/>
          <w:lang w:eastAsia="en-US"/>
        </w:rPr>
      </w:pPr>
    </w:p>
    <w:p w:rsidR="00C80AD8" w:rsidRDefault="00C80AD8" w:rsidP="00C80AD8">
      <w:pPr>
        <w:rPr>
          <w:rFonts w:cs="Rod" w:hint="cs"/>
          <w:rtl/>
          <w:lang w:eastAsia="en-US"/>
        </w:rPr>
      </w:pPr>
      <w:r>
        <w:rPr>
          <w:rFonts w:cs="Rod" w:hint="cs"/>
          <w:rtl/>
          <w:lang w:eastAsia="en-US"/>
        </w:rPr>
        <w:t xml:space="preserve">אמר רב יהודה אמר רב: מאי דכתיב </w:t>
      </w:r>
      <w:r>
        <w:rPr>
          <w:rFonts w:cs="Miriam" w:hint="cs"/>
          <w:szCs w:val="16"/>
          <w:rtl/>
          <w:lang w:eastAsia="en-US"/>
        </w:rPr>
        <w:t>(ירמיהו ט,יא)</w:t>
      </w:r>
      <w:r>
        <w:rPr>
          <w:rFonts w:cs="Narkisim" w:hint="cs"/>
          <w:rtl/>
          <w:lang w:eastAsia="en-US"/>
        </w:rPr>
        <w:t xml:space="preserve"> מי האיש החכם ויבן את זאת, ואשר דבר פי ה' אליו ויגידה: על מה אבדה הארץ</w:t>
      </w:r>
      <w:r>
        <w:rPr>
          <w:rFonts w:cs="Narkisim"/>
          <w:rtl/>
          <w:lang w:eastAsia="en-US"/>
        </w:rPr>
        <w:t xml:space="preserve"> </w:t>
      </w:r>
      <w:r>
        <w:rPr>
          <w:rFonts w:cs="Narkisim"/>
          <w:szCs w:val="20"/>
          <w:rtl/>
          <w:lang w:eastAsia="en-US"/>
        </w:rPr>
        <w:t>[</w:t>
      </w:r>
      <w:r>
        <w:rPr>
          <w:rFonts w:cs="Narkisim" w:hint="cs"/>
          <w:szCs w:val="20"/>
          <w:rtl/>
          <w:lang w:eastAsia="en-US"/>
        </w:rPr>
        <w:t>נצתה כמדבר מבלי עבר</w:t>
      </w:r>
      <w:r>
        <w:rPr>
          <w:rFonts w:cs="Narkisim"/>
          <w:szCs w:val="20"/>
          <w:rtl/>
          <w:lang w:eastAsia="en-US"/>
        </w:rPr>
        <w:t>]</w:t>
      </w:r>
      <w:r>
        <w:rPr>
          <w:rFonts w:cs="Rod" w:hint="cs"/>
          <w:rtl/>
          <w:lang w:eastAsia="en-US"/>
        </w:rPr>
        <w:t xml:space="preserve"> - דבר זה </w:t>
      </w:r>
      <w:r>
        <w:rPr>
          <w:rFonts w:cs="Miriam"/>
          <w:szCs w:val="20"/>
          <w:rtl/>
          <w:lang w:eastAsia="en-US"/>
        </w:rPr>
        <w:t>(</w:t>
      </w:r>
      <w:r>
        <w:rPr>
          <w:rFonts w:cs="Miriam" w:hint="cs"/>
          <w:szCs w:val="20"/>
          <w:rtl/>
          <w:lang w:eastAsia="en-US"/>
        </w:rPr>
        <w:t>על מה אבדה הארץ</w:t>
      </w:r>
      <w:r>
        <w:rPr>
          <w:rFonts w:cs="Miriam"/>
          <w:szCs w:val="20"/>
          <w:rtl/>
          <w:lang w:eastAsia="en-US"/>
        </w:rPr>
        <w:t>)</w:t>
      </w:r>
      <w:r>
        <w:rPr>
          <w:rFonts w:cs="Rod"/>
          <w:rtl/>
          <w:lang w:eastAsia="en-US"/>
        </w:rPr>
        <w:t xml:space="preserve"> </w:t>
      </w:r>
    </w:p>
    <w:p w:rsidR="00C80AD8" w:rsidRDefault="00C80AD8" w:rsidP="00C80AD8">
      <w:pPr>
        <w:rPr>
          <w:rFonts w:cs="Rod" w:hint="cs"/>
          <w:rtl/>
          <w:lang w:eastAsia="en-US"/>
        </w:rPr>
      </w:pPr>
    </w:p>
    <w:p w:rsidR="00C80AD8" w:rsidRDefault="00C80AD8" w:rsidP="00C80AD8">
      <w:pPr>
        <w:rPr>
          <w:rFonts w:cs="Rod" w:hint="cs"/>
          <w:rtl/>
          <w:lang w:eastAsia="en-US"/>
        </w:rPr>
      </w:pPr>
      <w:r>
        <w:rPr>
          <w:rFonts w:cs="Rod"/>
          <w:rtl/>
          <w:lang w:eastAsia="en-US"/>
        </w:rPr>
        <w:t>(</w:t>
      </w:r>
      <w:r>
        <w:rPr>
          <w:rFonts w:cs="Rod" w:hint="cs"/>
          <w:rtl/>
          <w:lang w:eastAsia="en-US"/>
        </w:rPr>
        <w:t>בבא מציעא פה,ב</w:t>
      </w:r>
      <w:r>
        <w:rPr>
          <w:rFonts w:cs="Rod"/>
          <w:rtl/>
          <w:lang w:eastAsia="en-US"/>
        </w:rPr>
        <w:t>)</w:t>
      </w:r>
      <w:r>
        <w:rPr>
          <w:rFonts w:cs="Rod" w:hint="cs"/>
          <w:rtl/>
          <w:lang w:eastAsia="en-US"/>
        </w:rPr>
        <w:tab/>
      </w:r>
    </w:p>
    <w:p w:rsidR="00C80AD8" w:rsidRDefault="00C80AD8" w:rsidP="00C80AD8">
      <w:pPr>
        <w:rPr>
          <w:rFonts w:cs="Rod" w:hint="cs"/>
          <w:rtl/>
          <w:lang w:eastAsia="en-US"/>
        </w:rPr>
      </w:pPr>
      <w:r>
        <w:rPr>
          <w:rFonts w:cs="Rod" w:hint="cs"/>
          <w:rtl/>
          <w:lang w:eastAsia="en-US"/>
        </w:rPr>
        <w:t xml:space="preserve">אמרו חכמים </w:t>
      </w:r>
      <w:r>
        <w:rPr>
          <w:rFonts w:cs="Miriam"/>
          <w:szCs w:val="20"/>
          <w:rtl/>
          <w:lang w:eastAsia="en-US"/>
        </w:rPr>
        <w:t>(</w:t>
      </w:r>
      <w:r>
        <w:rPr>
          <w:rFonts w:cs="Miriam" w:hint="cs"/>
          <w:szCs w:val="20"/>
          <w:rtl/>
          <w:lang w:eastAsia="en-US"/>
        </w:rPr>
        <w:t>'</w:t>
      </w:r>
      <w:r>
        <w:rPr>
          <w:rFonts w:cs="Narkisim" w:hint="cs"/>
          <w:szCs w:val="20"/>
          <w:rtl/>
          <w:lang w:eastAsia="en-US"/>
        </w:rPr>
        <w:t>מי האיש החכם</w:t>
      </w:r>
      <w:r>
        <w:rPr>
          <w:rFonts w:cs="Miriam" w:hint="cs"/>
          <w:szCs w:val="20"/>
          <w:rtl/>
          <w:lang w:eastAsia="en-US"/>
        </w:rPr>
        <w:t>'</w:t>
      </w:r>
      <w:r>
        <w:rPr>
          <w:rFonts w:cs="Miriam"/>
          <w:szCs w:val="20"/>
          <w:rtl/>
          <w:lang w:eastAsia="en-US"/>
        </w:rPr>
        <w:t>)</w:t>
      </w:r>
      <w:r>
        <w:rPr>
          <w:rFonts w:cs="Rod"/>
          <w:rtl/>
          <w:lang w:eastAsia="en-US"/>
        </w:rPr>
        <w:t xml:space="preserve"> </w:t>
      </w:r>
      <w:r>
        <w:rPr>
          <w:rFonts w:cs="Rod" w:hint="cs"/>
          <w:rtl/>
          <w:lang w:eastAsia="en-US"/>
        </w:rPr>
        <w:t xml:space="preserve">ולא פירשוהו, אמרו נביאים </w:t>
      </w:r>
      <w:r>
        <w:rPr>
          <w:rFonts w:cs="Miriam"/>
          <w:szCs w:val="20"/>
          <w:rtl/>
          <w:lang w:eastAsia="en-US"/>
        </w:rPr>
        <w:t>(</w:t>
      </w:r>
      <w:r>
        <w:rPr>
          <w:rFonts w:cs="Miriam" w:hint="cs"/>
          <w:szCs w:val="20"/>
          <w:rtl/>
          <w:lang w:eastAsia="en-US"/>
        </w:rPr>
        <w:t>'</w:t>
      </w:r>
      <w:r>
        <w:rPr>
          <w:rFonts w:cs="Narkisim" w:hint="cs"/>
          <w:szCs w:val="20"/>
          <w:rtl/>
          <w:lang w:eastAsia="en-US"/>
        </w:rPr>
        <w:t>אשר דבר פי ה' אליו</w:t>
      </w:r>
      <w:r>
        <w:rPr>
          <w:rFonts w:cs="Miriam" w:hint="cs"/>
          <w:szCs w:val="20"/>
          <w:rtl/>
          <w:lang w:eastAsia="en-US"/>
        </w:rPr>
        <w:t>'</w:t>
      </w:r>
      <w:r>
        <w:rPr>
          <w:rFonts w:cs="Miriam"/>
          <w:szCs w:val="20"/>
          <w:rtl/>
          <w:lang w:eastAsia="en-US"/>
        </w:rPr>
        <w:t>)</w:t>
      </w:r>
      <w:r>
        <w:rPr>
          <w:rFonts w:cs="Rod"/>
          <w:rtl/>
          <w:lang w:eastAsia="en-US"/>
        </w:rPr>
        <w:t xml:space="preserve"> </w:t>
      </w:r>
      <w:r>
        <w:rPr>
          <w:rFonts w:cs="Rod" w:hint="cs"/>
          <w:rtl/>
          <w:lang w:eastAsia="en-US"/>
        </w:rPr>
        <w:t xml:space="preserve">ולא פירשוהו, עד שפירשו הקב"ה בעצמו, שנאמר </w:t>
      </w:r>
      <w:r>
        <w:rPr>
          <w:rFonts w:cs="Miriam" w:hint="cs"/>
          <w:szCs w:val="16"/>
          <w:rtl/>
          <w:lang w:eastAsia="en-US"/>
        </w:rPr>
        <w:t>(ירמיהו ט,יב)</w:t>
      </w:r>
      <w:r>
        <w:rPr>
          <w:rFonts w:cs="Narkisim" w:hint="cs"/>
          <w:rtl/>
          <w:lang w:eastAsia="en-US"/>
        </w:rPr>
        <w:t xml:space="preserve"> ויאמר ה': על עזבם את תורתי אשר נתתי לפניהם</w:t>
      </w:r>
      <w:r>
        <w:rPr>
          <w:rFonts w:cs="Narkisim"/>
          <w:rtl/>
          <w:lang w:eastAsia="en-US"/>
        </w:rPr>
        <w:t xml:space="preserve"> </w:t>
      </w:r>
      <w:r>
        <w:rPr>
          <w:rFonts w:cs="Narkisim"/>
          <w:szCs w:val="20"/>
          <w:rtl/>
          <w:lang w:eastAsia="en-US"/>
        </w:rPr>
        <w:t>[</w:t>
      </w:r>
      <w:r>
        <w:rPr>
          <w:rFonts w:cs="Narkisim" w:hint="cs"/>
          <w:szCs w:val="20"/>
          <w:rtl/>
          <w:lang w:eastAsia="en-US"/>
        </w:rPr>
        <w:t>ולא שמעו בקולי ולא הלכו בה</w:t>
      </w:r>
      <w:r>
        <w:rPr>
          <w:rFonts w:cs="Narkisim"/>
          <w:szCs w:val="20"/>
          <w:rtl/>
          <w:lang w:eastAsia="en-US"/>
        </w:rPr>
        <w:t>]</w:t>
      </w:r>
      <w:r>
        <w:rPr>
          <w:rFonts w:cs="Rod" w:hint="cs"/>
          <w:rtl/>
          <w:lang w:eastAsia="en-US"/>
        </w:rPr>
        <w:t>.</w:t>
      </w:r>
    </w:p>
    <w:p w:rsidR="00C80AD8" w:rsidRDefault="00C80AD8" w:rsidP="00C80AD8">
      <w:pPr>
        <w:rPr>
          <w:rFonts w:cs="Miriam" w:hint="cs"/>
          <w:szCs w:val="20"/>
          <w:rtl/>
          <w:lang w:eastAsia="en-US"/>
        </w:rPr>
      </w:pPr>
      <w:r>
        <w:rPr>
          <w:rFonts w:cs="Rod" w:hint="cs"/>
          <w:rtl/>
          <w:lang w:eastAsia="en-US"/>
        </w:rPr>
        <w:t xml:space="preserve">אמר רב יהודה אמר רב: שלא ברכו בתורה תחילה </w:t>
      </w:r>
      <w:r>
        <w:rPr>
          <w:rFonts w:cs="Miriam"/>
          <w:szCs w:val="20"/>
          <w:rtl/>
          <w:lang w:eastAsia="en-US"/>
        </w:rPr>
        <w:t>(</w:t>
      </w:r>
      <w:r>
        <w:rPr>
          <w:rFonts w:cs="Miriam" w:hint="cs"/>
          <w:szCs w:val="20"/>
          <w:rtl/>
          <w:lang w:eastAsia="en-US"/>
        </w:rPr>
        <w:t>כשהיו עוסקין בתורה לא היו מברכין לפניה</w:t>
      </w:r>
      <w:r>
        <w:rPr>
          <w:rFonts w:cs="Rod" w:hint="cs"/>
          <w:rtl/>
          <w:lang w:eastAsia="en-US"/>
        </w:rPr>
        <w:t>).</w:t>
      </w:r>
    </w:p>
    <w:p w:rsidR="00C80AD8" w:rsidRDefault="00C80AD8" w:rsidP="00C80AD8">
      <w:pPr>
        <w:rPr>
          <w:rFonts w:cs="Rod" w:hint="cs"/>
          <w:rtl/>
          <w:lang w:eastAsia="en-US"/>
        </w:rPr>
      </w:pPr>
      <w:r>
        <w:rPr>
          <w:rFonts w:cs="Miriam" w:hint="cs"/>
          <w:szCs w:val="20"/>
          <w:rtl/>
          <w:lang w:eastAsia="en-US"/>
        </w:rPr>
        <w:t>(קרא יתירא ד'</w:t>
      </w:r>
      <w:r>
        <w:rPr>
          <w:rFonts w:cs="Narkisim" w:hint="cs"/>
          <w:szCs w:val="20"/>
          <w:rtl/>
          <w:lang w:eastAsia="en-US"/>
        </w:rPr>
        <w:t>אשר נתתי לפניהם</w:t>
      </w:r>
      <w:r>
        <w:rPr>
          <w:rFonts w:cs="Miriam" w:hint="cs"/>
          <w:szCs w:val="20"/>
          <w:rtl/>
          <w:lang w:eastAsia="en-US"/>
        </w:rPr>
        <w:t>' קא דרש: ברכת 'אשר בחר בנו ונתן לנו את תורתו תורת אמת' שהיא לפניה של דברי תורה; וכיון דלא מברכי - גליא דעתייהו שאינה מתנה חשובה להם.</w:t>
      </w:r>
      <w:r>
        <w:rPr>
          <w:rFonts w:cs="Miriam"/>
          <w:szCs w:val="20"/>
          <w:rtl/>
          <w:lang w:eastAsia="en-US"/>
        </w:rPr>
        <w:t>)</w:t>
      </w:r>
    </w:p>
    <w:p w:rsidR="00C80AD8" w:rsidRDefault="00C80AD8" w:rsidP="00C80AD8">
      <w:pPr>
        <w:rPr>
          <w:rFonts w:cs="Rod" w:hint="cs"/>
          <w:rtl/>
          <w:lang w:eastAsia="en-US"/>
        </w:rPr>
      </w:pPr>
    </w:p>
    <w:p w:rsidR="00C80AD8" w:rsidRDefault="00C80AD8" w:rsidP="00C80AD8">
      <w:pPr>
        <w:rPr>
          <w:rFonts w:cs="Rod" w:hint="cs"/>
          <w:rtl/>
          <w:lang w:eastAsia="en-US"/>
        </w:rPr>
      </w:pPr>
      <w:r>
        <w:rPr>
          <w:rFonts w:cs="Rod" w:hint="cs"/>
          <w:rtl/>
          <w:lang w:eastAsia="en-US"/>
        </w:rPr>
        <w:t xml:space="preserve">אמר רב חמא: מאי דכתיב </w:t>
      </w:r>
      <w:r>
        <w:rPr>
          <w:rFonts w:cs="Miriam" w:hint="cs"/>
          <w:szCs w:val="16"/>
          <w:rtl/>
          <w:lang w:eastAsia="en-US"/>
        </w:rPr>
        <w:t>(משלי יד,לג)</w:t>
      </w:r>
      <w:r>
        <w:rPr>
          <w:rFonts w:cs="Narkisim" w:hint="cs"/>
          <w:rtl/>
          <w:lang w:eastAsia="en-US"/>
        </w:rPr>
        <w:t xml:space="preserve"> בלב נבון תנוח חכמה ובקרב כסילים תִּוָּדַע </w:t>
      </w:r>
      <w:r>
        <w:rPr>
          <w:rFonts w:cs="Miriam"/>
          <w:szCs w:val="20"/>
          <w:rtl/>
          <w:lang w:eastAsia="en-US"/>
        </w:rPr>
        <w:t>(</w:t>
      </w:r>
      <w:r>
        <w:rPr>
          <w:rFonts w:cs="Miriam" w:hint="cs"/>
          <w:szCs w:val="20"/>
          <w:rtl/>
          <w:lang w:eastAsia="en-US"/>
        </w:rPr>
        <w:t>'</w:t>
      </w:r>
      <w:r>
        <w:rPr>
          <w:rFonts w:cs="Narkisim" w:hint="cs"/>
          <w:szCs w:val="20"/>
          <w:rtl/>
          <w:lang w:eastAsia="en-US"/>
        </w:rPr>
        <w:t>תודע</w:t>
      </w:r>
      <w:r>
        <w:rPr>
          <w:rFonts w:cs="Miriam" w:hint="cs"/>
          <w:szCs w:val="20"/>
          <w:rtl/>
          <w:lang w:eastAsia="en-US"/>
        </w:rPr>
        <w:t>': מודיע לכל ומתפאר בכתרה</w:t>
      </w:r>
      <w:r>
        <w:rPr>
          <w:rFonts w:cs="Miriam"/>
          <w:szCs w:val="20"/>
          <w:rtl/>
          <w:lang w:eastAsia="en-US"/>
        </w:rPr>
        <w:t>)</w:t>
      </w:r>
      <w:r>
        <w:rPr>
          <w:rFonts w:cs="Rod" w:hint="cs"/>
          <w:rtl/>
          <w:lang w:eastAsia="en-US"/>
        </w:rPr>
        <w:t>?</w:t>
      </w:r>
    </w:p>
    <w:p w:rsidR="00C80AD8" w:rsidRDefault="00C80AD8" w:rsidP="00C80AD8">
      <w:pPr>
        <w:rPr>
          <w:rFonts w:cs="Rod" w:hint="cs"/>
          <w:rtl/>
          <w:lang w:eastAsia="en-US"/>
        </w:rPr>
      </w:pPr>
      <w:r>
        <w:rPr>
          <w:rFonts w:cs="Rod" w:hint="cs"/>
          <w:rtl/>
          <w:lang w:eastAsia="en-US"/>
        </w:rPr>
        <w:t>'</w:t>
      </w:r>
      <w:r>
        <w:rPr>
          <w:rFonts w:cs="Narkisim" w:hint="cs"/>
          <w:rtl/>
          <w:lang w:eastAsia="en-US"/>
        </w:rPr>
        <w:t>בלב נבון תנוח חכמה</w:t>
      </w:r>
      <w:r>
        <w:rPr>
          <w:rFonts w:cs="Rod" w:hint="cs"/>
          <w:rtl/>
          <w:lang w:eastAsia="en-US"/>
        </w:rPr>
        <w:t>' - זה תלמיד חכם בן תלמיד חכם;</w:t>
      </w:r>
    </w:p>
    <w:p w:rsidR="00C80AD8" w:rsidRDefault="00C80AD8" w:rsidP="00C80AD8">
      <w:pPr>
        <w:rPr>
          <w:rFonts w:cs="Rod" w:hint="cs"/>
          <w:rtl/>
          <w:lang w:eastAsia="en-US"/>
        </w:rPr>
      </w:pPr>
      <w:r>
        <w:rPr>
          <w:rFonts w:cs="Rod" w:hint="cs"/>
          <w:rtl/>
          <w:lang w:eastAsia="en-US"/>
        </w:rPr>
        <w:t>'</w:t>
      </w:r>
      <w:r>
        <w:rPr>
          <w:rFonts w:cs="Narkisim" w:hint="cs"/>
          <w:rtl/>
          <w:lang w:eastAsia="en-US"/>
        </w:rPr>
        <w:t>ובקרב כסילים תִּוָּדַע</w:t>
      </w:r>
      <w:r>
        <w:rPr>
          <w:rFonts w:cs="Rod" w:hint="cs"/>
          <w:rtl/>
          <w:lang w:eastAsia="en-US"/>
        </w:rPr>
        <w:t xml:space="preserve"> ' - זה תלמיד חכם בן עם הארץ </w:t>
      </w:r>
      <w:r>
        <w:rPr>
          <w:rFonts w:cs="Miriam"/>
          <w:szCs w:val="20"/>
          <w:rtl/>
          <w:lang w:eastAsia="en-US"/>
        </w:rPr>
        <w:t>(</w:t>
      </w:r>
      <w:r>
        <w:rPr>
          <w:rFonts w:cs="Miriam" w:hint="cs"/>
          <w:szCs w:val="20"/>
          <w:rtl/>
          <w:lang w:eastAsia="en-US"/>
        </w:rPr>
        <w:t>היינו '</w:t>
      </w:r>
      <w:r>
        <w:rPr>
          <w:rFonts w:cs="Narkisim" w:hint="cs"/>
          <w:szCs w:val="20"/>
          <w:rtl/>
          <w:lang w:eastAsia="en-US"/>
        </w:rPr>
        <w:t>בקרב כסילים</w:t>
      </w:r>
      <w:r>
        <w:rPr>
          <w:rFonts w:cs="Miriam" w:hint="cs"/>
          <w:szCs w:val="20"/>
          <w:rtl/>
          <w:lang w:eastAsia="en-US"/>
        </w:rPr>
        <w:t>': משפחת כסילים</w:t>
      </w:r>
      <w:r>
        <w:rPr>
          <w:rFonts w:cs="Miriam"/>
          <w:szCs w:val="20"/>
          <w:rtl/>
          <w:lang w:eastAsia="en-US"/>
        </w:rPr>
        <w:t>)</w:t>
      </w:r>
      <w:r>
        <w:rPr>
          <w:rFonts w:cs="Rod" w:hint="cs"/>
          <w:rtl/>
          <w:lang w:eastAsia="en-US"/>
        </w:rPr>
        <w:t>.</w:t>
      </w:r>
    </w:p>
    <w:p w:rsidR="00C80AD8" w:rsidRDefault="00C80AD8" w:rsidP="00C80AD8">
      <w:pPr>
        <w:rPr>
          <w:rFonts w:cs="Rod" w:hint="cs"/>
          <w:rtl/>
          <w:lang w:eastAsia="en-US"/>
        </w:rPr>
      </w:pPr>
      <w:r>
        <w:rPr>
          <w:rFonts w:cs="Rod" w:hint="cs"/>
          <w:rtl/>
          <w:lang w:eastAsia="en-US"/>
        </w:rPr>
        <w:t xml:space="preserve">אמר עולא: היינו דאמרי אינשי 'אסתירא </w:t>
      </w:r>
      <w:r>
        <w:rPr>
          <w:rFonts w:cs="Miriam"/>
          <w:szCs w:val="20"/>
          <w:rtl/>
          <w:lang w:eastAsia="en-US"/>
        </w:rPr>
        <w:t>(</w:t>
      </w:r>
      <w:r>
        <w:rPr>
          <w:rFonts w:cs="Miriam" w:hint="cs"/>
          <w:szCs w:val="20"/>
          <w:rtl/>
          <w:lang w:eastAsia="en-US"/>
        </w:rPr>
        <w:t>סלע אחד</w:t>
      </w:r>
      <w:r>
        <w:rPr>
          <w:rFonts w:cs="Miriam"/>
          <w:szCs w:val="20"/>
          <w:rtl/>
          <w:lang w:eastAsia="en-US"/>
        </w:rPr>
        <w:t>)</w:t>
      </w:r>
      <w:r>
        <w:rPr>
          <w:rFonts w:cs="Rod"/>
          <w:rtl/>
          <w:lang w:eastAsia="en-US"/>
        </w:rPr>
        <w:t xml:space="preserve"> </w:t>
      </w:r>
      <w:r>
        <w:rPr>
          <w:rFonts w:cs="Rod" w:hint="cs"/>
          <w:rtl/>
          <w:lang w:eastAsia="en-US"/>
        </w:rPr>
        <w:t xml:space="preserve">בלגינא </w:t>
      </w:r>
      <w:r>
        <w:rPr>
          <w:rFonts w:cs="Courier New" w:hint="cs"/>
          <w:szCs w:val="20"/>
          <w:rtl/>
          <w:lang w:eastAsia="en-US"/>
        </w:rPr>
        <w:t>[</w:t>
      </w:r>
      <w:r>
        <w:rPr>
          <w:rFonts w:ascii="Courier New" w:hAnsi="Courier New" w:cs="Courier New" w:hint="cs"/>
          <w:sz w:val="16"/>
          <w:szCs w:val="20"/>
          <w:rtl/>
          <w:lang w:eastAsia="en-US"/>
        </w:rPr>
        <w:t>בכלי ריק</w:t>
      </w:r>
      <w:r>
        <w:rPr>
          <w:rFonts w:cs="Courier New" w:hint="cs"/>
          <w:szCs w:val="20"/>
          <w:rtl/>
          <w:lang w:eastAsia="en-US"/>
        </w:rPr>
        <w:t>]</w:t>
      </w:r>
      <w:r>
        <w:rPr>
          <w:rFonts w:cs="Rod" w:hint="cs"/>
          <w:rtl/>
          <w:lang w:eastAsia="en-US"/>
        </w:rPr>
        <w:t xml:space="preserve"> </w:t>
      </w:r>
      <w:r>
        <w:rPr>
          <w:rFonts w:cs="Rod"/>
          <w:rtl/>
          <w:lang w:eastAsia="en-US"/>
        </w:rPr>
        <w:t>–</w:t>
      </w:r>
      <w:r>
        <w:rPr>
          <w:rFonts w:cs="Rod" w:hint="cs"/>
          <w:rtl/>
          <w:lang w:eastAsia="en-US"/>
        </w:rPr>
        <w:t xml:space="preserve"> "קיש" "קיש" קריא </w:t>
      </w:r>
      <w:r>
        <w:rPr>
          <w:rFonts w:cs="Miriam"/>
          <w:szCs w:val="20"/>
          <w:rtl/>
          <w:lang w:eastAsia="en-US"/>
        </w:rPr>
        <w:t>(</w:t>
      </w:r>
      <w:r>
        <w:rPr>
          <w:rFonts w:cs="Miriam" w:hint="cs"/>
          <w:szCs w:val="20"/>
          <w:rtl/>
          <w:lang w:eastAsia="en-US"/>
        </w:rPr>
        <w:t>מתקשקש ומשמיע קול</w:t>
      </w:r>
      <w:r>
        <w:rPr>
          <w:rFonts w:cs="Miriam"/>
          <w:szCs w:val="20"/>
          <w:rtl/>
          <w:lang w:eastAsia="en-US"/>
        </w:rPr>
        <w:t>)</w:t>
      </w:r>
      <w:r>
        <w:rPr>
          <w:rFonts w:cs="Rod" w:hint="cs"/>
          <w:rtl/>
          <w:lang w:eastAsia="en-US"/>
        </w:rPr>
        <w:t xml:space="preserve">' </w:t>
      </w:r>
      <w:r>
        <w:rPr>
          <w:rFonts w:cs="Miriam"/>
          <w:szCs w:val="20"/>
          <w:rtl/>
          <w:lang w:eastAsia="en-US"/>
        </w:rPr>
        <w:t>(</w:t>
      </w:r>
      <w:r>
        <w:rPr>
          <w:rFonts w:cs="Miriam" w:hint="cs"/>
          <w:szCs w:val="20"/>
          <w:rtl/>
          <w:lang w:eastAsia="en-US"/>
        </w:rPr>
        <w:t>ואם היה מלא סלעים לא היה משמיע קול</w:t>
      </w:r>
      <w:r>
        <w:rPr>
          <w:rFonts w:cs="Miriam"/>
          <w:szCs w:val="20"/>
          <w:rtl/>
          <w:lang w:eastAsia="en-US"/>
        </w:rPr>
        <w:t>)</w:t>
      </w:r>
      <w:r>
        <w:rPr>
          <w:rFonts w:cs="Rod" w:hint="cs"/>
          <w:rtl/>
          <w:lang w:eastAsia="en-US"/>
        </w:rPr>
        <w:t xml:space="preserve">. </w:t>
      </w:r>
    </w:p>
    <w:p w:rsidR="00C80AD8" w:rsidRDefault="00C80AD8" w:rsidP="00C80AD8">
      <w:pPr>
        <w:rPr>
          <w:rFonts w:cs="Rod" w:hint="cs"/>
          <w:rtl/>
          <w:lang w:eastAsia="en-US"/>
        </w:rPr>
      </w:pPr>
    </w:p>
    <w:p w:rsidR="00C80AD8" w:rsidRDefault="00C80AD8" w:rsidP="00C80AD8">
      <w:pPr>
        <w:rPr>
          <w:rFonts w:cs="Miriam" w:hint="cs"/>
          <w:lang w:eastAsia="en-US"/>
        </w:rPr>
      </w:pPr>
      <w:r>
        <w:rPr>
          <w:rFonts w:cs="Rod" w:hint="cs"/>
          <w:rtl/>
          <w:lang w:eastAsia="en-US"/>
        </w:rPr>
        <w:t xml:space="preserve">אמר ליה רבי ירמיה לרבי זירא: מאי דכתיב </w:t>
      </w:r>
      <w:r>
        <w:rPr>
          <w:rFonts w:cs="Miriam" w:hint="cs"/>
          <w:szCs w:val="16"/>
          <w:rtl/>
          <w:lang w:eastAsia="en-US"/>
        </w:rPr>
        <w:t>(איוב ג,יט)</w:t>
      </w:r>
      <w:r>
        <w:rPr>
          <w:rFonts w:cs="Narkisim" w:hint="cs"/>
          <w:rtl/>
          <w:lang w:eastAsia="en-US"/>
        </w:rPr>
        <w:t xml:space="preserve"> קטן וגדול שם הוא ועבד חפשי מאדניו</w:t>
      </w:r>
      <w:r>
        <w:rPr>
          <w:rFonts w:cs="Rod" w:hint="cs"/>
          <w:rtl/>
          <w:lang w:eastAsia="en-US"/>
        </w:rPr>
        <w:t xml:space="preserve">? אטו לא ידעינן דקטן וגדול שם הוא? </w:t>
      </w:r>
      <w:r>
        <w:rPr>
          <w:rFonts w:cs="Rod"/>
          <w:rtl/>
          <w:lang w:eastAsia="en-US"/>
        </w:rPr>
        <w:t>–</w:t>
      </w:r>
      <w:r>
        <w:rPr>
          <w:rFonts w:cs="Rod" w:hint="cs"/>
          <w:rtl/>
          <w:lang w:eastAsia="en-US"/>
        </w:rPr>
        <w:t xml:space="preserve"> אלא: כל המקטין עצמו על דברי תורה בעוה"ז - נעשה גדול לעוה"ב, וכל המשים עצמו כעבד על דברי תורה בעוה"ז - נעשה חפשי לעוה"ב. </w:t>
      </w:r>
    </w:p>
    <w:p w:rsidR="00C80AD8" w:rsidRDefault="00C80AD8" w:rsidP="00C80AD8">
      <w:pPr>
        <w:rPr>
          <w:rFonts w:cs="Rod" w:hint="cs"/>
          <w:rtl/>
          <w:lang w:eastAsia="en-US"/>
        </w:rPr>
      </w:pPr>
    </w:p>
    <w:p w:rsidR="00C80AD8" w:rsidRDefault="00C80AD8" w:rsidP="00C80AD8">
      <w:pPr>
        <w:rPr>
          <w:rFonts w:cs="Rod" w:hint="cs"/>
          <w:rtl/>
          <w:lang w:eastAsia="en-US"/>
        </w:rPr>
      </w:pPr>
      <w:r>
        <w:rPr>
          <w:rFonts w:cs="Rod" w:hint="cs"/>
          <w:rtl/>
          <w:lang w:eastAsia="en-US"/>
        </w:rPr>
        <w:t xml:space="preserve">ריש לקיש הוה מציין מערתא דרבנן </w:t>
      </w:r>
      <w:r>
        <w:rPr>
          <w:rFonts w:cs="Miriam"/>
          <w:szCs w:val="20"/>
          <w:rtl/>
          <w:lang w:eastAsia="en-US"/>
        </w:rPr>
        <w:t>(</w:t>
      </w:r>
      <w:r>
        <w:rPr>
          <w:rFonts w:cs="Miriam" w:hint="cs"/>
          <w:szCs w:val="20"/>
          <w:rtl/>
          <w:lang w:eastAsia="en-US"/>
        </w:rPr>
        <w:t>שלא יכשלו כהנים לעבור עליהן ולהאהיל, שלא תארע תקלה על ידי צדיקים</w:t>
      </w:r>
      <w:r>
        <w:rPr>
          <w:rFonts w:cs="Miriam"/>
          <w:szCs w:val="20"/>
          <w:rtl/>
          <w:lang w:eastAsia="en-US"/>
        </w:rPr>
        <w:t>)</w:t>
      </w:r>
      <w:r>
        <w:rPr>
          <w:rFonts w:cs="Rod" w:hint="cs"/>
          <w:rtl/>
          <w:lang w:eastAsia="en-US"/>
        </w:rPr>
        <w:t xml:space="preserve">; כי מטא למערתיה דרבי חייא איעלמא מיניה </w:t>
      </w:r>
      <w:r>
        <w:rPr>
          <w:rFonts w:cs="Miriam"/>
          <w:szCs w:val="20"/>
          <w:rtl/>
          <w:lang w:eastAsia="en-US"/>
        </w:rPr>
        <w:t>(</w:t>
      </w:r>
      <w:r>
        <w:rPr>
          <w:rFonts w:cs="Miriam" w:hint="cs"/>
          <w:szCs w:val="20"/>
          <w:rtl/>
          <w:lang w:eastAsia="en-US"/>
        </w:rPr>
        <w:t>לא יכול למצוא מקומה</w:t>
      </w:r>
      <w:r>
        <w:rPr>
          <w:rFonts w:cs="Miriam"/>
          <w:szCs w:val="20"/>
          <w:rtl/>
          <w:lang w:eastAsia="en-US"/>
        </w:rPr>
        <w:t>)</w:t>
      </w:r>
      <w:r>
        <w:rPr>
          <w:rFonts w:cs="Rod" w:hint="cs"/>
          <w:rtl/>
          <w:lang w:eastAsia="en-US"/>
        </w:rPr>
        <w:t>; חלש דעתיה. אמר: ריבונו של עולם: לא פלפלתי תורה כמותו?</w:t>
      </w:r>
    </w:p>
    <w:p w:rsidR="00C80AD8" w:rsidRDefault="00C80AD8" w:rsidP="00C80AD8">
      <w:pPr>
        <w:rPr>
          <w:rFonts w:cs="Miriam" w:hint="cs"/>
          <w:lang w:eastAsia="en-US"/>
        </w:rPr>
      </w:pPr>
      <w:r>
        <w:rPr>
          <w:rFonts w:cs="Rod" w:hint="cs"/>
          <w:rtl/>
          <w:lang w:eastAsia="en-US"/>
        </w:rPr>
        <w:t xml:space="preserve">יצתה בת קול ואמרה לו: תורה כמותו פלפלת, תורה כמותו לא ריבצת </w:t>
      </w:r>
      <w:r>
        <w:rPr>
          <w:rFonts w:cs="Miriam"/>
          <w:szCs w:val="20"/>
          <w:rtl/>
          <w:lang w:eastAsia="en-US"/>
        </w:rPr>
        <w:t>(</w:t>
      </w:r>
      <w:r>
        <w:rPr>
          <w:rFonts w:cs="Miriam" w:hint="cs"/>
          <w:szCs w:val="20"/>
          <w:rtl/>
          <w:lang w:eastAsia="en-US"/>
        </w:rPr>
        <w:t xml:space="preserve">לאחרים; לשון 'המרביץ שדהו משקה' </w:t>
      </w:r>
      <w:r>
        <w:rPr>
          <w:rFonts w:cs="Miriam" w:hint="cs"/>
          <w:szCs w:val="16"/>
          <w:rtl/>
          <w:lang w:eastAsia="en-US"/>
        </w:rPr>
        <w:t>(מועד קטן דף ו,ב)</w:t>
      </w:r>
      <w:r>
        <w:rPr>
          <w:rFonts w:cs="Miriam"/>
          <w:szCs w:val="20"/>
          <w:rtl/>
          <w:lang w:eastAsia="en-US"/>
        </w:rPr>
        <w:t>)</w:t>
      </w:r>
      <w:r>
        <w:rPr>
          <w:rFonts w:cs="Rod" w:hint="cs"/>
          <w:rtl/>
          <w:lang w:eastAsia="en-US"/>
        </w:rPr>
        <w:t>.</w:t>
      </w:r>
    </w:p>
    <w:p w:rsidR="00C80AD8" w:rsidRDefault="00C80AD8" w:rsidP="00C80AD8">
      <w:pPr>
        <w:rPr>
          <w:rFonts w:cs="Rod" w:hint="cs"/>
          <w:lang w:eastAsia="en-US"/>
        </w:rPr>
      </w:pPr>
    </w:p>
    <w:p w:rsidR="00C80AD8" w:rsidRDefault="00C80AD8" w:rsidP="00C80AD8">
      <w:pPr>
        <w:rPr>
          <w:rFonts w:cs="Rod" w:hint="cs"/>
          <w:rtl/>
          <w:lang w:eastAsia="en-US"/>
        </w:rPr>
      </w:pPr>
      <w:r>
        <w:rPr>
          <w:rFonts w:cs="Rod" w:hint="cs"/>
          <w:rtl/>
          <w:lang w:eastAsia="en-US"/>
        </w:rPr>
        <w:t xml:space="preserve">כי הוו מינצו רבי חנינא </w:t>
      </w:r>
      <w:r>
        <w:rPr>
          <w:rFonts w:cs="Miriam"/>
          <w:szCs w:val="20"/>
          <w:rtl/>
          <w:lang w:eastAsia="en-US"/>
        </w:rPr>
        <w:t>(</w:t>
      </w:r>
      <w:r>
        <w:rPr>
          <w:rFonts w:cs="Miriam" w:hint="cs"/>
          <w:szCs w:val="20"/>
          <w:rtl/>
          <w:lang w:eastAsia="en-US"/>
        </w:rPr>
        <w:t>ברבי חמא</w:t>
      </w:r>
      <w:r>
        <w:rPr>
          <w:rFonts w:cs="Miriam"/>
          <w:szCs w:val="20"/>
          <w:rtl/>
          <w:lang w:eastAsia="en-US"/>
        </w:rPr>
        <w:t>)</w:t>
      </w:r>
      <w:r>
        <w:rPr>
          <w:rFonts w:cs="Rod"/>
          <w:rtl/>
          <w:lang w:eastAsia="en-US"/>
        </w:rPr>
        <w:t xml:space="preserve"> </w:t>
      </w:r>
      <w:r>
        <w:rPr>
          <w:rFonts w:cs="Rod" w:hint="cs"/>
          <w:rtl/>
          <w:lang w:eastAsia="en-US"/>
        </w:rPr>
        <w:t>ורבי חייא, אמר ליה רבי חנינא לרבי חייא: בהדי דידי קא מינצית? חס וחלילה אי משתכחא תורה מישראל מהדרנא לה מפילפולי.</w:t>
      </w:r>
    </w:p>
    <w:p w:rsidR="00C80AD8" w:rsidRDefault="00C80AD8" w:rsidP="00C80AD8">
      <w:pPr>
        <w:rPr>
          <w:rFonts w:cs="Rod" w:hint="cs"/>
          <w:rtl/>
          <w:lang w:eastAsia="en-US"/>
        </w:rPr>
      </w:pPr>
      <w:r>
        <w:rPr>
          <w:rFonts w:cs="Rod" w:hint="cs"/>
          <w:rtl/>
          <w:lang w:eastAsia="en-US"/>
        </w:rPr>
        <w:t xml:space="preserve">אמר ליה רבי חייא לרבי חנינא: בהדי דידי קא מינצית, דעבדי לתורה דלא תשתכח מישראל!? מאי עבידנא? אזלינא ושדינא </w:t>
      </w:r>
      <w:r>
        <w:rPr>
          <w:rFonts w:cs="Miriam"/>
          <w:szCs w:val="20"/>
          <w:rtl/>
          <w:lang w:eastAsia="en-US"/>
        </w:rPr>
        <w:t>(</w:t>
      </w:r>
      <w:r>
        <w:rPr>
          <w:rFonts w:cs="Miriam" w:hint="cs"/>
          <w:szCs w:val="20"/>
          <w:rtl/>
          <w:lang w:eastAsia="en-US"/>
        </w:rPr>
        <w:t>משליך</w:t>
      </w:r>
      <w:r>
        <w:rPr>
          <w:rFonts w:cs="Miriam"/>
          <w:szCs w:val="20"/>
          <w:rtl/>
          <w:lang w:eastAsia="en-US"/>
        </w:rPr>
        <w:t>)</w:t>
      </w:r>
      <w:r>
        <w:rPr>
          <w:rFonts w:cs="Rod"/>
          <w:rtl/>
          <w:lang w:eastAsia="en-US"/>
        </w:rPr>
        <w:t xml:space="preserve"> </w:t>
      </w:r>
      <w:r>
        <w:rPr>
          <w:rFonts w:cs="Rod" w:hint="cs"/>
          <w:rtl/>
          <w:lang w:eastAsia="en-US"/>
        </w:rPr>
        <w:t xml:space="preserve">כיתנא </w:t>
      </w:r>
      <w:r>
        <w:rPr>
          <w:rFonts w:cs="Miriam"/>
          <w:szCs w:val="20"/>
          <w:rtl/>
          <w:lang w:eastAsia="en-US"/>
        </w:rPr>
        <w:t>(</w:t>
      </w:r>
      <w:r>
        <w:rPr>
          <w:rFonts w:cs="Miriam" w:hint="cs"/>
          <w:szCs w:val="20"/>
          <w:rtl/>
          <w:lang w:eastAsia="en-US"/>
        </w:rPr>
        <w:t>זורע אני זרעוני פשתן</w:t>
      </w:r>
      <w:r>
        <w:rPr>
          <w:rFonts w:cs="Miriam"/>
          <w:szCs w:val="20"/>
          <w:rtl/>
          <w:lang w:eastAsia="en-US"/>
        </w:rPr>
        <w:t>)</w:t>
      </w:r>
      <w:r>
        <w:rPr>
          <w:rFonts w:cs="Rod" w:hint="cs"/>
          <w:rtl/>
          <w:lang w:eastAsia="en-US"/>
        </w:rPr>
        <w:t>,</w:t>
      </w:r>
      <w:r>
        <w:rPr>
          <w:rFonts w:cs="Rod"/>
          <w:rtl/>
          <w:lang w:eastAsia="en-US"/>
        </w:rPr>
        <w:t xml:space="preserve"> </w:t>
      </w:r>
      <w:r>
        <w:rPr>
          <w:rFonts w:cs="Rod" w:hint="cs"/>
          <w:rtl/>
          <w:lang w:eastAsia="en-US"/>
        </w:rPr>
        <w:t xml:space="preserve">וגדילנא נישבי </w:t>
      </w:r>
      <w:r>
        <w:rPr>
          <w:rFonts w:cs="Miriam"/>
          <w:szCs w:val="20"/>
          <w:rtl/>
          <w:lang w:eastAsia="en-US"/>
        </w:rPr>
        <w:t>(</w:t>
      </w:r>
      <w:r>
        <w:rPr>
          <w:rFonts w:cs="Miriam" w:hint="cs"/>
          <w:szCs w:val="20"/>
          <w:rtl/>
          <w:lang w:eastAsia="en-US"/>
        </w:rPr>
        <w:t>וקולע אני ממנו רשתות ומכמורות</w:t>
      </w:r>
      <w:r>
        <w:rPr>
          <w:rFonts w:cs="Miriam"/>
          <w:szCs w:val="20"/>
          <w:rtl/>
          <w:lang w:eastAsia="en-US"/>
        </w:rPr>
        <w:t>)</w:t>
      </w:r>
      <w:r>
        <w:rPr>
          <w:rFonts w:cs="Rod" w:hint="cs"/>
          <w:rtl/>
          <w:lang w:eastAsia="en-US"/>
        </w:rPr>
        <w:t>,</w:t>
      </w:r>
      <w:r>
        <w:rPr>
          <w:rFonts w:cs="Rod"/>
          <w:rtl/>
          <w:lang w:eastAsia="en-US"/>
        </w:rPr>
        <w:t xml:space="preserve"> </w:t>
      </w:r>
      <w:r>
        <w:rPr>
          <w:rFonts w:cs="Rod" w:hint="cs"/>
          <w:rtl/>
          <w:lang w:eastAsia="en-US"/>
        </w:rPr>
        <w:t xml:space="preserve">וציידנא טבי </w:t>
      </w:r>
      <w:r>
        <w:rPr>
          <w:rFonts w:cs="Miriam"/>
          <w:szCs w:val="20"/>
          <w:rtl/>
          <w:lang w:eastAsia="en-US"/>
        </w:rPr>
        <w:t>(</w:t>
      </w:r>
      <w:r>
        <w:rPr>
          <w:rFonts w:cs="Miriam" w:hint="cs"/>
          <w:szCs w:val="20"/>
          <w:rtl/>
          <w:lang w:eastAsia="en-US"/>
        </w:rPr>
        <w:t>ואני צד צביים</w:t>
      </w:r>
      <w:r>
        <w:rPr>
          <w:rFonts w:cs="Miriam"/>
          <w:szCs w:val="20"/>
          <w:rtl/>
          <w:lang w:eastAsia="en-US"/>
        </w:rPr>
        <w:t>)</w:t>
      </w:r>
      <w:r>
        <w:rPr>
          <w:rFonts w:cs="Rod"/>
          <w:rtl/>
          <w:lang w:eastAsia="en-US"/>
        </w:rPr>
        <w:t xml:space="preserve"> </w:t>
      </w:r>
      <w:r>
        <w:rPr>
          <w:rFonts w:cs="Rod" w:hint="cs"/>
          <w:rtl/>
          <w:lang w:eastAsia="en-US"/>
        </w:rPr>
        <w:t xml:space="preserve">ומאכילנא בשרייהו ליתמי, ואריכנא מגילתא </w:t>
      </w:r>
      <w:r>
        <w:rPr>
          <w:rFonts w:cs="Miriam"/>
          <w:szCs w:val="20"/>
          <w:rtl/>
          <w:lang w:eastAsia="en-US"/>
        </w:rPr>
        <w:t>(</w:t>
      </w:r>
      <w:r>
        <w:rPr>
          <w:rFonts w:cs="Miriam" w:hint="cs"/>
          <w:szCs w:val="20"/>
          <w:rtl/>
          <w:lang w:eastAsia="en-US"/>
        </w:rPr>
        <w:t>ומתקן אני מעורותיהן קלפים</w:t>
      </w:r>
      <w:r>
        <w:rPr>
          <w:rFonts w:cs="Miriam"/>
          <w:szCs w:val="20"/>
          <w:rtl/>
          <w:lang w:eastAsia="en-US"/>
        </w:rPr>
        <w:t>)</w:t>
      </w:r>
      <w:r>
        <w:rPr>
          <w:rFonts w:cs="Rod" w:hint="cs"/>
          <w:rtl/>
          <w:lang w:eastAsia="en-US"/>
        </w:rPr>
        <w:t>,</w:t>
      </w:r>
      <w:r>
        <w:rPr>
          <w:rFonts w:cs="Rod"/>
          <w:rtl/>
          <w:lang w:eastAsia="en-US"/>
        </w:rPr>
        <w:t xml:space="preserve"> </w:t>
      </w:r>
      <w:r>
        <w:rPr>
          <w:rFonts w:cs="Rod" w:hint="cs"/>
          <w:rtl/>
          <w:lang w:eastAsia="en-US"/>
        </w:rPr>
        <w:t xml:space="preserve">וכתבנא חמשה חומשי וסליקנא למתא </w:t>
      </w:r>
      <w:r>
        <w:rPr>
          <w:rFonts w:cs="Miriam"/>
          <w:szCs w:val="20"/>
          <w:rtl/>
          <w:lang w:eastAsia="en-US"/>
        </w:rPr>
        <w:t>(</w:t>
      </w:r>
      <w:r>
        <w:rPr>
          <w:rFonts w:cs="Miriam" w:hint="cs"/>
          <w:szCs w:val="20"/>
          <w:rtl/>
          <w:lang w:eastAsia="en-US"/>
        </w:rPr>
        <w:t>למקום שאין מלמדי תינוקות</w:t>
      </w:r>
      <w:r>
        <w:rPr>
          <w:rFonts w:cs="Miriam"/>
          <w:szCs w:val="20"/>
          <w:rtl/>
          <w:lang w:eastAsia="en-US"/>
        </w:rPr>
        <w:t>)</w:t>
      </w:r>
      <w:r>
        <w:rPr>
          <w:rFonts w:cs="Rod"/>
          <w:rtl/>
          <w:lang w:eastAsia="en-US"/>
        </w:rPr>
        <w:t xml:space="preserve"> </w:t>
      </w:r>
      <w:r>
        <w:rPr>
          <w:rFonts w:cs="Rod" w:hint="cs"/>
          <w:rtl/>
          <w:lang w:eastAsia="en-US"/>
        </w:rPr>
        <w:t xml:space="preserve">ומקרינא חמשה ינוקי בחמשה חומשי </w:t>
      </w:r>
      <w:r>
        <w:rPr>
          <w:rFonts w:cs="Miriam"/>
          <w:szCs w:val="20"/>
          <w:rtl/>
          <w:lang w:eastAsia="en-US"/>
        </w:rPr>
        <w:t>(</w:t>
      </w:r>
      <w:r>
        <w:rPr>
          <w:rFonts w:cs="Miriam" w:hint="cs"/>
          <w:szCs w:val="20"/>
          <w:rtl/>
          <w:lang w:eastAsia="en-US"/>
        </w:rPr>
        <w:t>לכל אחד ספרו</w:t>
      </w:r>
      <w:r>
        <w:rPr>
          <w:rFonts w:cs="Miriam"/>
          <w:szCs w:val="20"/>
          <w:rtl/>
          <w:lang w:eastAsia="en-US"/>
        </w:rPr>
        <w:t>)</w:t>
      </w:r>
      <w:r>
        <w:rPr>
          <w:rFonts w:cs="Rod" w:hint="cs"/>
          <w:rtl/>
          <w:lang w:eastAsia="en-US"/>
        </w:rPr>
        <w:t>,</w:t>
      </w:r>
      <w:r>
        <w:rPr>
          <w:rFonts w:cs="Rod"/>
          <w:rtl/>
          <w:lang w:eastAsia="en-US"/>
        </w:rPr>
        <w:t xml:space="preserve"> </w:t>
      </w:r>
      <w:r>
        <w:rPr>
          <w:rFonts w:cs="Rod" w:hint="cs"/>
          <w:rtl/>
          <w:lang w:eastAsia="en-US"/>
        </w:rPr>
        <w:t xml:space="preserve">ומתנינא </w:t>
      </w:r>
      <w:r>
        <w:rPr>
          <w:rFonts w:cs="Miriam"/>
          <w:szCs w:val="20"/>
          <w:rtl/>
          <w:lang w:eastAsia="en-US"/>
        </w:rPr>
        <w:t>(</w:t>
      </w:r>
      <w:r>
        <w:rPr>
          <w:rFonts w:cs="Miriam" w:hint="cs"/>
          <w:szCs w:val="20"/>
          <w:rtl/>
          <w:lang w:eastAsia="en-US"/>
        </w:rPr>
        <w:t>על פה</w:t>
      </w:r>
      <w:r>
        <w:rPr>
          <w:rFonts w:cs="Miriam"/>
          <w:szCs w:val="20"/>
          <w:rtl/>
          <w:lang w:eastAsia="en-US"/>
        </w:rPr>
        <w:t>)</w:t>
      </w:r>
      <w:r>
        <w:rPr>
          <w:rFonts w:cs="Rod"/>
          <w:rtl/>
          <w:lang w:eastAsia="en-US"/>
        </w:rPr>
        <w:t xml:space="preserve"> </w:t>
      </w:r>
      <w:r>
        <w:rPr>
          <w:rFonts w:cs="Rod" w:hint="cs"/>
          <w:rtl/>
          <w:lang w:eastAsia="en-US"/>
        </w:rPr>
        <w:t xml:space="preserve">שיתא ינוקי שיתא סדרי </w:t>
      </w:r>
      <w:r>
        <w:rPr>
          <w:rFonts w:cs="Miriam"/>
          <w:szCs w:val="20"/>
          <w:rtl/>
          <w:lang w:eastAsia="en-US"/>
        </w:rPr>
        <w:t>(</w:t>
      </w:r>
      <w:r>
        <w:rPr>
          <w:rFonts w:cs="Miriam" w:hint="cs"/>
          <w:szCs w:val="20"/>
          <w:rtl/>
          <w:lang w:eastAsia="en-US"/>
        </w:rPr>
        <w:t>שיתא סדרי משנה לשיתא ינוקי</w:t>
      </w:r>
      <w:r>
        <w:rPr>
          <w:rFonts w:cs="Miriam"/>
          <w:szCs w:val="20"/>
          <w:rtl/>
          <w:lang w:eastAsia="en-US"/>
        </w:rPr>
        <w:t>)</w:t>
      </w:r>
      <w:r>
        <w:rPr>
          <w:rFonts w:cs="Rod"/>
          <w:rtl/>
          <w:lang w:eastAsia="en-US"/>
        </w:rPr>
        <w:t xml:space="preserve"> </w:t>
      </w:r>
      <w:r>
        <w:rPr>
          <w:rFonts w:cs="Rod" w:hint="cs"/>
          <w:rtl/>
          <w:lang w:eastAsia="en-US"/>
        </w:rPr>
        <w:t xml:space="preserve">ואמרנא להו "עד דהדרנא ואתינא - אקרו אהדדי </w:t>
      </w:r>
      <w:r>
        <w:rPr>
          <w:rFonts w:cs="Miriam"/>
          <w:szCs w:val="20"/>
          <w:rtl/>
          <w:lang w:eastAsia="en-US"/>
        </w:rPr>
        <w:t>(</w:t>
      </w:r>
      <w:r>
        <w:rPr>
          <w:rFonts w:cs="Miriam" w:hint="cs"/>
          <w:szCs w:val="20"/>
          <w:rtl/>
          <w:lang w:eastAsia="en-US"/>
        </w:rPr>
        <w:t>לימדו זה את זה מקראות</w:t>
      </w:r>
      <w:r>
        <w:rPr>
          <w:rFonts w:cs="Miriam"/>
          <w:szCs w:val="20"/>
          <w:rtl/>
          <w:lang w:eastAsia="en-US"/>
        </w:rPr>
        <w:t>)</w:t>
      </w:r>
      <w:r>
        <w:rPr>
          <w:rFonts w:cs="Rod"/>
          <w:rtl/>
          <w:lang w:eastAsia="en-US"/>
        </w:rPr>
        <w:t xml:space="preserve"> </w:t>
      </w:r>
      <w:r>
        <w:rPr>
          <w:rFonts w:cs="Rod" w:hint="cs"/>
          <w:rtl/>
          <w:lang w:eastAsia="en-US"/>
        </w:rPr>
        <w:t xml:space="preserve">ואתנו אהדדי </w:t>
      </w:r>
      <w:r>
        <w:rPr>
          <w:rFonts w:cs="Miriam"/>
          <w:szCs w:val="20"/>
          <w:rtl/>
          <w:lang w:eastAsia="en-US"/>
        </w:rPr>
        <w:t>(</w:t>
      </w:r>
      <w:r>
        <w:rPr>
          <w:rFonts w:cs="Miriam" w:hint="cs"/>
          <w:szCs w:val="20"/>
          <w:rtl/>
          <w:lang w:eastAsia="en-US"/>
        </w:rPr>
        <w:t>לימדו זה את זה סדרו</w:t>
      </w:r>
      <w:r>
        <w:rPr>
          <w:rFonts w:cs="Miriam"/>
          <w:szCs w:val="20"/>
          <w:rtl/>
          <w:lang w:eastAsia="en-US"/>
        </w:rPr>
        <w:t>)</w:t>
      </w:r>
      <w:r>
        <w:rPr>
          <w:rFonts w:cs="Rod" w:hint="cs"/>
          <w:rtl/>
          <w:lang w:eastAsia="en-US"/>
        </w:rPr>
        <w:t>", ועבדי לה לתורה דלא תשתכח מישראל.</w:t>
      </w:r>
    </w:p>
    <w:p w:rsidR="00C80AD8" w:rsidRDefault="00C80AD8" w:rsidP="00C80AD8">
      <w:pPr>
        <w:rPr>
          <w:rFonts w:cs="Rod" w:hint="cs"/>
          <w:rtl/>
          <w:lang w:eastAsia="en-US"/>
        </w:rPr>
      </w:pPr>
      <w:r>
        <w:rPr>
          <w:rFonts w:cs="Rod" w:hint="cs"/>
          <w:rtl/>
          <w:lang w:eastAsia="en-US"/>
        </w:rPr>
        <w:t>היינו דאמר רבי: "כמה גדולים מעשי חייא".</w:t>
      </w:r>
    </w:p>
    <w:p w:rsidR="00C80AD8" w:rsidRDefault="00C80AD8" w:rsidP="00C80AD8">
      <w:pPr>
        <w:rPr>
          <w:rFonts w:ascii="Courier New" w:hAnsi="Courier New" w:cs="Courier New" w:hint="cs"/>
          <w:sz w:val="16"/>
          <w:szCs w:val="20"/>
          <w:rtl/>
          <w:lang w:eastAsia="en-US"/>
        </w:rPr>
      </w:pPr>
      <w:r>
        <w:rPr>
          <w:rFonts w:cs="Miriam" w:hint="cs"/>
          <w:rtl/>
          <w:lang w:eastAsia="en-US"/>
        </w:rPr>
        <w:t>[</w:t>
      </w:r>
      <w:r>
        <w:rPr>
          <w:rFonts w:ascii="Courier New" w:hAnsi="Courier New" w:cs="Courier New" w:hint="cs"/>
          <w:sz w:val="16"/>
          <w:szCs w:val="20"/>
          <w:rtl/>
          <w:lang w:eastAsia="en-US"/>
        </w:rPr>
        <w:t xml:space="preserve">מהר"צ חיות על רש"י ד"ה מתניתא בע"פ: נ"ב מפני שהמשנה לא נכתבה עדיין בזמן רבי חייא, רק בזמן אחרון; ועיין עירובין (סב,ב): שאיל אביי אם מגילת תענית דכתיבא ומנחא </w:t>
      </w:r>
      <w:r>
        <w:rPr>
          <w:rFonts w:ascii="Courier New" w:hAnsi="Courier New" w:cs="Courier New"/>
          <w:sz w:val="16"/>
          <w:szCs w:val="20"/>
          <w:rtl/>
          <w:lang w:eastAsia="en-US"/>
        </w:rPr>
        <w:t>–</w:t>
      </w:r>
      <w:r>
        <w:rPr>
          <w:rFonts w:ascii="Courier New" w:hAnsi="Courier New" w:cs="Courier New" w:hint="cs"/>
          <w:sz w:val="16"/>
          <w:szCs w:val="20"/>
          <w:rtl/>
          <w:lang w:eastAsia="en-US"/>
        </w:rPr>
        <w:t xml:space="preserve"> אם מותר להורות בפני רבו; ודקדק רש"י שם דלא היתה דבר הלכה כתובה בימיהם אפילו אות אחת רק מגילת תענית ע"ש; הרי דאפילו בזמן אביי לא היתה דבר הלכה כתובה, ומכ"ש בימי רבי חייא; ומפני זה אמר מתניתא וגבי חמשה חומשי תורה אנקט 'וכתיבנא'.</w:t>
      </w:r>
    </w:p>
    <w:p w:rsidR="00C80AD8" w:rsidRDefault="00C80AD8" w:rsidP="00C80AD8">
      <w:pPr>
        <w:rPr>
          <w:rFonts w:cs="Miriam" w:hint="cs"/>
          <w:lang w:eastAsia="en-US"/>
        </w:rPr>
      </w:pPr>
      <w:r>
        <w:rPr>
          <w:rFonts w:ascii="Courier New" w:hAnsi="Courier New" w:cs="Courier New" w:hint="cs"/>
          <w:sz w:val="16"/>
          <w:szCs w:val="20"/>
          <w:rtl/>
          <w:lang w:eastAsia="en-US"/>
        </w:rPr>
        <w:t>ועיין סמ"ג מצות עשה ס"ה בענין מכבה ומבעיר דהא דמצילינן ברכות ותפלות מפני הדליקה דוקא בימי האמוראים והתנאים, שלא ניתנו לכתוב לא התפילות ולא התלמוד ע"ש ועיין בהקדמת הסמ"ג מבואר דעתו דהן המשנה והן התלמוד לא נכתבו רק בזמן אחרון אחר חתימת התלמוד; והארכתי בזה בספרי.</w:t>
      </w:r>
      <w:r>
        <w:rPr>
          <w:rFonts w:cs="Miriam" w:hint="cs"/>
          <w:rtl/>
          <w:lang w:eastAsia="en-US"/>
        </w:rPr>
        <w:t xml:space="preserve">] </w:t>
      </w:r>
    </w:p>
    <w:p w:rsidR="00C80AD8" w:rsidRDefault="00C80AD8" w:rsidP="00C80AD8">
      <w:pPr>
        <w:rPr>
          <w:rFonts w:cs="Rod" w:hint="cs"/>
          <w:rtl/>
          <w:lang w:eastAsia="en-US"/>
        </w:rPr>
      </w:pPr>
      <w:r>
        <w:rPr>
          <w:rFonts w:cs="Rod" w:hint="cs"/>
          <w:rtl/>
          <w:lang w:eastAsia="en-US"/>
        </w:rPr>
        <w:t>אמר ליה רבי ישמעאל ברבי יוסי: אפילו ממר?</w:t>
      </w:r>
    </w:p>
    <w:p w:rsidR="00C80AD8" w:rsidRDefault="00C80AD8" w:rsidP="00C80AD8">
      <w:pPr>
        <w:rPr>
          <w:rFonts w:cs="Rod" w:hint="cs"/>
          <w:rtl/>
          <w:lang w:eastAsia="en-US"/>
        </w:rPr>
      </w:pPr>
      <w:r>
        <w:rPr>
          <w:rFonts w:cs="Rod" w:hint="cs"/>
          <w:rtl/>
          <w:lang w:eastAsia="en-US"/>
        </w:rPr>
        <w:t>אמר ליה: אִין.</w:t>
      </w:r>
    </w:p>
    <w:p w:rsidR="00C80AD8" w:rsidRDefault="00C80AD8" w:rsidP="00C80AD8">
      <w:pPr>
        <w:rPr>
          <w:rFonts w:cs="Rod" w:hint="cs"/>
          <w:rtl/>
          <w:lang w:eastAsia="en-US"/>
        </w:rPr>
      </w:pPr>
      <w:r>
        <w:rPr>
          <w:rFonts w:cs="Rod" w:hint="cs"/>
          <w:rtl/>
          <w:lang w:eastAsia="en-US"/>
        </w:rPr>
        <w:t>אפילו מאבא?</w:t>
      </w:r>
    </w:p>
    <w:p w:rsidR="00C80AD8" w:rsidRDefault="00C80AD8" w:rsidP="00C80AD8">
      <w:pPr>
        <w:rPr>
          <w:rFonts w:cs="Rod" w:hint="cs"/>
          <w:rtl/>
          <w:lang w:eastAsia="en-US"/>
        </w:rPr>
      </w:pPr>
      <w:r>
        <w:rPr>
          <w:rFonts w:cs="Rod" w:hint="cs"/>
          <w:rtl/>
          <w:lang w:eastAsia="en-US"/>
        </w:rPr>
        <w:t xml:space="preserve">אמר ליה: חס וחלילה! לא תהא כזאת בישראל </w:t>
      </w:r>
      <w:r>
        <w:rPr>
          <w:rFonts w:cs="Miriam"/>
          <w:szCs w:val="20"/>
          <w:rtl/>
          <w:lang w:eastAsia="en-US"/>
        </w:rPr>
        <w:t>(</w:t>
      </w:r>
      <w:r>
        <w:rPr>
          <w:rFonts w:cs="Miriam" w:hint="cs"/>
          <w:szCs w:val="20"/>
          <w:rtl/>
          <w:lang w:eastAsia="en-US"/>
        </w:rPr>
        <w:t>לא תֵאָמֵר זאת בישראל</w:t>
      </w:r>
      <w:r>
        <w:rPr>
          <w:rFonts w:cs="Miriam"/>
          <w:szCs w:val="20"/>
          <w:rtl/>
          <w:lang w:eastAsia="en-US"/>
        </w:rPr>
        <w:t>)</w:t>
      </w:r>
      <w:r>
        <w:rPr>
          <w:rFonts w:cs="Rod" w:hint="cs"/>
          <w:rtl/>
          <w:lang w:eastAsia="en-US"/>
        </w:rPr>
        <w:t>.</w:t>
      </w:r>
    </w:p>
    <w:p w:rsidR="00C80AD8" w:rsidRDefault="00C80AD8" w:rsidP="00C80AD8">
      <w:pPr>
        <w:rPr>
          <w:rFonts w:cs="Rod" w:hint="cs"/>
          <w:rtl/>
          <w:lang w:eastAsia="en-US"/>
        </w:rPr>
      </w:pPr>
      <w:r>
        <w:rPr>
          <w:rFonts w:cs="Rod" w:hint="cs"/>
          <w:rtl/>
          <w:lang w:eastAsia="en-US"/>
        </w:rPr>
        <w:t xml:space="preserve">אמר רבי זירא: אמש נראה לי רבי יוסי ברבי חנינא </w:t>
      </w:r>
      <w:r>
        <w:rPr>
          <w:rFonts w:cs="Miriam"/>
          <w:szCs w:val="20"/>
          <w:rtl/>
          <w:lang w:eastAsia="en-US"/>
        </w:rPr>
        <w:t>(</w:t>
      </w:r>
      <w:r>
        <w:rPr>
          <w:rFonts w:cs="Miriam" w:hint="cs"/>
          <w:szCs w:val="20"/>
          <w:rtl/>
          <w:lang w:eastAsia="en-US"/>
        </w:rPr>
        <w:t>בחלום</w:t>
      </w:r>
      <w:r>
        <w:rPr>
          <w:rFonts w:cs="Miriam"/>
          <w:szCs w:val="20"/>
          <w:rtl/>
          <w:lang w:eastAsia="en-US"/>
        </w:rPr>
        <w:t>)</w:t>
      </w:r>
      <w:r>
        <w:rPr>
          <w:rFonts w:cs="Rod" w:hint="cs"/>
          <w:rtl/>
          <w:lang w:eastAsia="en-US"/>
        </w:rPr>
        <w:t xml:space="preserve">; אמרתי לו: אצל מי אתה תקוע </w:t>
      </w:r>
      <w:r>
        <w:rPr>
          <w:rFonts w:cs="Miriam"/>
          <w:szCs w:val="20"/>
          <w:rtl/>
          <w:lang w:eastAsia="en-US"/>
        </w:rPr>
        <w:t>(</w:t>
      </w:r>
      <w:r>
        <w:rPr>
          <w:rFonts w:cs="Miriam" w:hint="cs"/>
          <w:szCs w:val="20"/>
          <w:rtl/>
          <w:lang w:eastAsia="en-US"/>
        </w:rPr>
        <w:t>וישב בישיבה של מעלה</w:t>
      </w:r>
      <w:r>
        <w:rPr>
          <w:rFonts w:cs="Miriam"/>
          <w:szCs w:val="20"/>
          <w:rtl/>
          <w:lang w:eastAsia="en-US"/>
        </w:rPr>
        <w:t>)</w:t>
      </w:r>
      <w:r>
        <w:rPr>
          <w:rFonts w:cs="Rod" w:hint="cs"/>
          <w:rtl/>
          <w:lang w:eastAsia="en-US"/>
        </w:rPr>
        <w:t xml:space="preserve">? </w:t>
      </w:r>
    </w:p>
    <w:p w:rsidR="00C80AD8" w:rsidRDefault="00C80AD8" w:rsidP="00C80AD8">
      <w:pPr>
        <w:rPr>
          <w:rFonts w:cs="Rod" w:hint="cs"/>
          <w:rtl/>
          <w:lang w:eastAsia="en-US"/>
        </w:rPr>
      </w:pPr>
      <w:r>
        <w:rPr>
          <w:rFonts w:cs="Rod" w:hint="cs"/>
          <w:rtl/>
          <w:lang w:eastAsia="en-US"/>
        </w:rPr>
        <w:t>אמר לי: אצל רבי יוחנן.</w:t>
      </w:r>
    </w:p>
    <w:p w:rsidR="00C80AD8" w:rsidRDefault="00C80AD8" w:rsidP="00C80AD8">
      <w:pPr>
        <w:rPr>
          <w:rFonts w:cs="Rod" w:hint="cs"/>
          <w:rtl/>
          <w:lang w:eastAsia="en-US"/>
        </w:rPr>
      </w:pPr>
      <w:r>
        <w:rPr>
          <w:rFonts w:cs="Rod" w:hint="cs"/>
          <w:rtl/>
          <w:lang w:eastAsia="en-US"/>
        </w:rPr>
        <w:t>ורבי יוחנן אצל מי?</w:t>
      </w:r>
    </w:p>
    <w:p w:rsidR="00C80AD8" w:rsidRDefault="00C80AD8" w:rsidP="00C80AD8">
      <w:pPr>
        <w:rPr>
          <w:rFonts w:cs="Rod" w:hint="cs"/>
          <w:rtl/>
          <w:lang w:eastAsia="en-US"/>
        </w:rPr>
      </w:pPr>
      <w:r>
        <w:rPr>
          <w:rFonts w:cs="Rod" w:hint="cs"/>
          <w:rtl/>
          <w:lang w:eastAsia="en-US"/>
        </w:rPr>
        <w:t>אצל רבי ינאי.</w:t>
      </w:r>
    </w:p>
    <w:p w:rsidR="00C80AD8" w:rsidRDefault="00C80AD8" w:rsidP="00C80AD8">
      <w:pPr>
        <w:rPr>
          <w:rFonts w:cs="Rod" w:hint="cs"/>
          <w:rtl/>
          <w:lang w:eastAsia="en-US"/>
        </w:rPr>
      </w:pPr>
      <w:r>
        <w:rPr>
          <w:rFonts w:cs="Rod" w:hint="cs"/>
          <w:rtl/>
          <w:lang w:eastAsia="en-US"/>
        </w:rPr>
        <w:t>ורבי ינאי אצל מי?</w:t>
      </w:r>
    </w:p>
    <w:p w:rsidR="00C80AD8" w:rsidRDefault="00C80AD8" w:rsidP="00C80AD8">
      <w:pPr>
        <w:rPr>
          <w:rFonts w:cs="Rod" w:hint="cs"/>
          <w:rtl/>
          <w:lang w:eastAsia="en-US"/>
        </w:rPr>
      </w:pPr>
      <w:r>
        <w:rPr>
          <w:rFonts w:cs="Rod" w:hint="cs"/>
          <w:rtl/>
          <w:lang w:eastAsia="en-US"/>
        </w:rPr>
        <w:t>אצל רבי חנינא.</w:t>
      </w:r>
    </w:p>
    <w:p w:rsidR="00C80AD8" w:rsidRDefault="00C80AD8" w:rsidP="00C80AD8">
      <w:pPr>
        <w:rPr>
          <w:rFonts w:cs="Rod" w:hint="cs"/>
          <w:rtl/>
          <w:lang w:eastAsia="en-US"/>
        </w:rPr>
      </w:pPr>
      <w:r>
        <w:rPr>
          <w:rFonts w:cs="Rod" w:hint="cs"/>
          <w:rtl/>
          <w:lang w:eastAsia="en-US"/>
        </w:rPr>
        <w:t>ורבי חנינא אצל מי?</w:t>
      </w:r>
    </w:p>
    <w:p w:rsidR="00C80AD8" w:rsidRDefault="00C80AD8" w:rsidP="00C80AD8">
      <w:pPr>
        <w:rPr>
          <w:rFonts w:cs="Rod" w:hint="cs"/>
          <w:rtl/>
          <w:lang w:eastAsia="en-US"/>
        </w:rPr>
      </w:pPr>
      <w:r>
        <w:rPr>
          <w:rFonts w:cs="Rod" w:hint="cs"/>
          <w:rtl/>
          <w:lang w:eastAsia="en-US"/>
        </w:rPr>
        <w:t>אצל רבי חייא.</w:t>
      </w:r>
    </w:p>
    <w:p w:rsidR="00C80AD8" w:rsidRDefault="00C80AD8" w:rsidP="00C80AD8">
      <w:pPr>
        <w:rPr>
          <w:rFonts w:cs="Rod" w:hint="cs"/>
          <w:rtl/>
          <w:lang w:eastAsia="en-US"/>
        </w:rPr>
      </w:pPr>
      <w:r>
        <w:rPr>
          <w:rFonts w:cs="Rod" w:hint="cs"/>
          <w:rtl/>
          <w:lang w:eastAsia="en-US"/>
        </w:rPr>
        <w:t xml:space="preserve">אמרתי לו: ורבי יוחנן - אצל רבי חייא לא </w:t>
      </w:r>
      <w:r>
        <w:rPr>
          <w:rFonts w:cs="Miriam"/>
          <w:szCs w:val="20"/>
          <w:rtl/>
          <w:lang w:eastAsia="en-US"/>
        </w:rPr>
        <w:t>(</w:t>
      </w:r>
      <w:r>
        <w:rPr>
          <w:rFonts w:cs="Miriam" w:hint="cs"/>
          <w:szCs w:val="20"/>
          <w:rtl/>
          <w:lang w:eastAsia="en-US"/>
        </w:rPr>
        <w:t>וכי אין רבי יוחנן ראוי לישב אצל רבי חייא</w:t>
      </w:r>
      <w:r>
        <w:rPr>
          <w:rFonts w:cs="Miriam"/>
          <w:szCs w:val="20"/>
          <w:rtl/>
          <w:lang w:eastAsia="en-US"/>
        </w:rPr>
        <w:t>)</w:t>
      </w:r>
      <w:r>
        <w:rPr>
          <w:rFonts w:cs="Rod" w:hint="cs"/>
          <w:rtl/>
          <w:lang w:eastAsia="en-US"/>
        </w:rPr>
        <w:t>?</w:t>
      </w:r>
    </w:p>
    <w:p w:rsidR="00C80AD8" w:rsidRDefault="00C80AD8" w:rsidP="00C80AD8">
      <w:pPr>
        <w:rPr>
          <w:rFonts w:cs="Miriam" w:hint="cs"/>
          <w:lang w:eastAsia="en-US"/>
        </w:rPr>
      </w:pPr>
      <w:r>
        <w:rPr>
          <w:rFonts w:cs="Rod" w:hint="cs"/>
          <w:rtl/>
          <w:lang w:eastAsia="en-US"/>
        </w:rPr>
        <w:t xml:space="preserve">אמר לי: באתר דזקוקין דנורא ובעורין </w:t>
      </w:r>
      <w:r>
        <w:rPr>
          <w:rFonts w:cs="Miriam"/>
          <w:szCs w:val="20"/>
          <w:rtl/>
          <w:lang w:eastAsia="en-US"/>
        </w:rPr>
        <w:t>(</w:t>
      </w:r>
      <w:r>
        <w:rPr>
          <w:rFonts w:cs="Miriam" w:hint="cs"/>
          <w:szCs w:val="20"/>
          <w:rtl/>
          <w:lang w:eastAsia="en-US"/>
        </w:rPr>
        <w:t>תרגום דלפידין</w:t>
      </w:r>
      <w:r>
        <w:rPr>
          <w:rFonts w:cs="Miriam"/>
          <w:szCs w:val="20"/>
          <w:rtl/>
          <w:lang w:eastAsia="en-US"/>
        </w:rPr>
        <w:t>)</w:t>
      </w:r>
      <w:r>
        <w:rPr>
          <w:rFonts w:cs="Rod"/>
          <w:rtl/>
          <w:lang w:eastAsia="en-US"/>
        </w:rPr>
        <w:t xml:space="preserve"> </w:t>
      </w:r>
      <w:r>
        <w:rPr>
          <w:rFonts w:cs="Rod" w:hint="cs"/>
          <w:rtl/>
          <w:lang w:eastAsia="en-US"/>
        </w:rPr>
        <w:t>דאשא - מאן מעייל בר נפחא לתמן?</w:t>
      </w:r>
    </w:p>
    <w:p w:rsidR="00C80AD8" w:rsidRDefault="00C80AD8" w:rsidP="00C80AD8">
      <w:pPr>
        <w:rPr>
          <w:rFonts w:cs="Miriam" w:hint="cs"/>
          <w:szCs w:val="20"/>
          <w:rtl/>
          <w:lang w:eastAsia="en-US"/>
        </w:rPr>
      </w:pPr>
    </w:p>
    <w:p w:rsidR="00C80AD8" w:rsidRDefault="00C80AD8" w:rsidP="00C80AD8">
      <w:pPr>
        <w:rPr>
          <w:rFonts w:cs="Rod" w:hint="cs"/>
          <w:rtl/>
          <w:lang w:eastAsia="en-US"/>
        </w:rPr>
      </w:pPr>
      <w:r>
        <w:rPr>
          <w:rFonts w:cs="Rod" w:hint="cs"/>
          <w:rtl/>
          <w:lang w:eastAsia="en-US"/>
        </w:rPr>
        <w:t xml:space="preserve">אמר רב חביבא: אשתעי לי רב חביבא בר סורמקי; חזי ליה ההוא מרבנן דהוה שכיח אליהו גביה, דלצפרא הוו שפירן עיניה </w:t>
      </w:r>
      <w:r>
        <w:rPr>
          <w:rFonts w:cs="Miriam"/>
          <w:szCs w:val="20"/>
          <w:rtl/>
          <w:lang w:eastAsia="en-US"/>
        </w:rPr>
        <w:t>(</w:t>
      </w:r>
      <w:r>
        <w:rPr>
          <w:rFonts w:cs="Miriam" w:hint="cs"/>
          <w:szCs w:val="20"/>
          <w:rtl/>
          <w:lang w:eastAsia="en-US"/>
        </w:rPr>
        <w:t>בבקר ראיתי את עיניו יפות</w:t>
      </w:r>
      <w:r>
        <w:rPr>
          <w:rFonts w:cs="Miriam"/>
          <w:szCs w:val="20"/>
          <w:rtl/>
          <w:lang w:eastAsia="en-US"/>
        </w:rPr>
        <w:t>)</w:t>
      </w:r>
      <w:r>
        <w:rPr>
          <w:rFonts w:cs="Rod" w:hint="cs"/>
          <w:rtl/>
          <w:lang w:eastAsia="en-US"/>
        </w:rPr>
        <w:t>,</w:t>
      </w:r>
      <w:r>
        <w:rPr>
          <w:rFonts w:cs="Rod"/>
          <w:rtl/>
          <w:lang w:eastAsia="en-US"/>
        </w:rPr>
        <w:t xml:space="preserve"> </w:t>
      </w:r>
      <w:r>
        <w:rPr>
          <w:rFonts w:cs="Rod" w:hint="cs"/>
          <w:rtl/>
          <w:lang w:eastAsia="en-US"/>
        </w:rPr>
        <w:t xml:space="preserve">ולאורתא דמיין כדמיקלין בנורא </w:t>
      </w:r>
      <w:r>
        <w:rPr>
          <w:rFonts w:cs="Miriam"/>
          <w:szCs w:val="20"/>
          <w:rtl/>
          <w:lang w:eastAsia="en-US"/>
        </w:rPr>
        <w:t>(</w:t>
      </w:r>
      <w:r>
        <w:rPr>
          <w:rFonts w:cs="Miriam" w:hint="cs"/>
          <w:szCs w:val="20"/>
          <w:rtl/>
          <w:lang w:eastAsia="en-US"/>
        </w:rPr>
        <w:t>ולערב ראיתיו דומות כאילו נשרפו באור</w:t>
      </w:r>
      <w:r>
        <w:rPr>
          <w:rFonts w:cs="Miriam"/>
          <w:szCs w:val="20"/>
          <w:rtl/>
          <w:lang w:eastAsia="en-US"/>
        </w:rPr>
        <w:t>)</w:t>
      </w:r>
      <w:r>
        <w:rPr>
          <w:rFonts w:cs="Rod" w:hint="cs"/>
          <w:rtl/>
          <w:lang w:eastAsia="en-US"/>
        </w:rPr>
        <w:t xml:space="preserve">; אמרי ליה </w:t>
      </w:r>
      <w:r>
        <w:rPr>
          <w:rFonts w:cs="Miriam"/>
          <w:szCs w:val="20"/>
          <w:rtl/>
          <w:lang w:eastAsia="en-US"/>
        </w:rPr>
        <w:t>(</w:t>
      </w:r>
      <w:r>
        <w:rPr>
          <w:rFonts w:cs="Miriam" w:hint="cs"/>
          <w:szCs w:val="20"/>
          <w:rtl/>
          <w:lang w:eastAsia="en-US"/>
        </w:rPr>
        <w:t>אמרתי לו</w:t>
      </w:r>
      <w:r>
        <w:rPr>
          <w:rFonts w:cs="Miriam"/>
          <w:szCs w:val="20"/>
          <w:rtl/>
          <w:lang w:eastAsia="en-US"/>
        </w:rPr>
        <w:t>)</w:t>
      </w:r>
      <w:r>
        <w:rPr>
          <w:rFonts w:cs="Rod" w:hint="cs"/>
          <w:rtl/>
          <w:lang w:eastAsia="en-US"/>
        </w:rPr>
        <w:t xml:space="preserve">: מאי האי? ואמר לי: דאמרי ליה </w:t>
      </w:r>
      <w:r>
        <w:rPr>
          <w:rFonts w:cs="Miriam"/>
          <w:szCs w:val="20"/>
          <w:rtl/>
          <w:lang w:eastAsia="en-US"/>
        </w:rPr>
        <w:t>(</w:t>
      </w:r>
      <w:r>
        <w:rPr>
          <w:rFonts w:cs="Miriam" w:hint="cs"/>
          <w:szCs w:val="20"/>
          <w:rtl/>
          <w:lang w:eastAsia="en-US"/>
        </w:rPr>
        <w:t>אמרתי</w:t>
      </w:r>
      <w:r>
        <w:rPr>
          <w:rFonts w:cs="Miriam"/>
          <w:szCs w:val="20"/>
          <w:rtl/>
          <w:lang w:eastAsia="en-US"/>
        </w:rPr>
        <w:t>)</w:t>
      </w:r>
      <w:r>
        <w:rPr>
          <w:rFonts w:cs="Rod"/>
          <w:rtl/>
          <w:lang w:eastAsia="en-US"/>
        </w:rPr>
        <w:t xml:space="preserve"> </w:t>
      </w:r>
      <w:r>
        <w:rPr>
          <w:rFonts w:cs="Rod" w:hint="cs"/>
          <w:rtl/>
          <w:lang w:eastAsia="en-US"/>
        </w:rPr>
        <w:t>לאליהו: אחוי לי רבנן כי סלקי למתיבתא דרקיע!</w:t>
      </w:r>
    </w:p>
    <w:p w:rsidR="00C80AD8" w:rsidRDefault="00C80AD8" w:rsidP="00C80AD8">
      <w:pPr>
        <w:rPr>
          <w:rFonts w:cs="Rod" w:hint="cs"/>
          <w:rtl/>
          <w:lang w:eastAsia="en-US"/>
        </w:rPr>
      </w:pPr>
      <w:r>
        <w:rPr>
          <w:rFonts w:cs="Rod" w:hint="cs"/>
          <w:rtl/>
          <w:lang w:eastAsia="en-US"/>
        </w:rPr>
        <w:t xml:space="preserve">אמר לי: בכולהו מצית לאסתכולי בהו, לבר מגוהרקא </w:t>
      </w:r>
      <w:r>
        <w:rPr>
          <w:rFonts w:cs="Miriam"/>
          <w:szCs w:val="20"/>
          <w:rtl/>
          <w:lang w:eastAsia="en-US"/>
        </w:rPr>
        <w:t>(</w:t>
      </w:r>
      <w:r>
        <w:rPr>
          <w:rFonts w:cs="Miriam" w:hint="cs"/>
          <w:szCs w:val="20"/>
          <w:rtl/>
          <w:lang w:eastAsia="en-US"/>
        </w:rPr>
        <w:t>קתדרא</w:t>
      </w:r>
      <w:r>
        <w:rPr>
          <w:rFonts w:cs="Miriam"/>
          <w:szCs w:val="20"/>
          <w:rtl/>
          <w:lang w:eastAsia="en-US"/>
        </w:rPr>
        <w:t>)</w:t>
      </w:r>
      <w:r>
        <w:rPr>
          <w:rFonts w:cs="Rod"/>
          <w:rtl/>
          <w:lang w:eastAsia="en-US"/>
        </w:rPr>
        <w:t xml:space="preserve"> </w:t>
      </w:r>
      <w:r>
        <w:rPr>
          <w:rFonts w:cs="Rod" w:hint="cs"/>
          <w:rtl/>
          <w:lang w:eastAsia="en-US"/>
        </w:rPr>
        <w:t>דרבי חייא, דלא תסתכל ביה.</w:t>
      </w:r>
    </w:p>
    <w:p w:rsidR="00C80AD8" w:rsidRDefault="00C80AD8" w:rsidP="00C80AD8">
      <w:pPr>
        <w:rPr>
          <w:rFonts w:cs="Rod" w:hint="cs"/>
          <w:rtl/>
          <w:lang w:eastAsia="en-US"/>
        </w:rPr>
      </w:pPr>
      <w:r>
        <w:rPr>
          <w:rFonts w:cs="Rod" w:hint="cs"/>
          <w:rtl/>
          <w:lang w:eastAsia="en-US"/>
        </w:rPr>
        <w:t>מאי סימנייהו?</w:t>
      </w:r>
    </w:p>
    <w:p w:rsidR="00C80AD8" w:rsidRDefault="00C80AD8" w:rsidP="00C80AD8">
      <w:pPr>
        <w:rPr>
          <w:rFonts w:cs="Rod" w:hint="cs"/>
          <w:rtl/>
          <w:lang w:eastAsia="en-US"/>
        </w:rPr>
      </w:pPr>
      <w:r>
        <w:rPr>
          <w:rFonts w:cs="Rod" w:hint="cs"/>
          <w:rtl/>
          <w:lang w:eastAsia="en-US"/>
        </w:rPr>
        <w:t>בכולהו אזלי מלאכי כי סלקי ונחתי, לבר מגוהרקא דרבי חייא, דמנפשיה סליק ונחית.</w:t>
      </w:r>
    </w:p>
    <w:p w:rsidR="00C80AD8" w:rsidRDefault="00C80AD8" w:rsidP="00C80AD8">
      <w:pPr>
        <w:rPr>
          <w:rFonts w:cs="Rod" w:hint="cs"/>
          <w:rtl/>
          <w:lang w:eastAsia="en-US"/>
        </w:rPr>
      </w:pPr>
      <w:r>
        <w:rPr>
          <w:rFonts w:cs="Rod" w:hint="cs"/>
          <w:rtl/>
          <w:lang w:eastAsia="en-US"/>
        </w:rPr>
        <w:t xml:space="preserve">לא מצאי לאוקמא אנפשאי, אסתכלי בה; אתו תרי בוטיטי דנורא </w:t>
      </w:r>
      <w:r>
        <w:rPr>
          <w:rFonts w:cs="Miriam"/>
          <w:szCs w:val="20"/>
          <w:rtl/>
          <w:lang w:eastAsia="en-US"/>
        </w:rPr>
        <w:t>(</w:t>
      </w:r>
      <w:r>
        <w:rPr>
          <w:rFonts w:cs="Miriam" w:hint="cs"/>
          <w:szCs w:val="20"/>
          <w:rtl/>
          <w:lang w:eastAsia="en-US"/>
        </w:rPr>
        <w:t>ניצוצות אישטנצילוי"ש בלע"ז</w:t>
      </w:r>
      <w:r>
        <w:rPr>
          <w:rFonts w:cs="Miriam"/>
          <w:szCs w:val="20"/>
          <w:rtl/>
          <w:lang w:eastAsia="en-US"/>
        </w:rPr>
        <w:t>)</w:t>
      </w:r>
      <w:r>
        <w:rPr>
          <w:rFonts w:cs="Rod"/>
          <w:rtl/>
          <w:lang w:eastAsia="en-US"/>
        </w:rPr>
        <w:t xml:space="preserve"> </w:t>
      </w:r>
      <w:r>
        <w:rPr>
          <w:rFonts w:cs="Rod" w:hint="cs"/>
          <w:rtl/>
          <w:lang w:eastAsia="en-US"/>
        </w:rPr>
        <w:t xml:space="preserve">ומחיוהו לההוא גברא, וסמינהו לעיניה. למחר אזלי אשתטחי אמערתיה; אמינא "מתנייתא דמר מתנינא </w:t>
      </w:r>
      <w:r>
        <w:rPr>
          <w:rFonts w:cs="Miriam"/>
          <w:szCs w:val="20"/>
          <w:rtl/>
          <w:lang w:eastAsia="en-US"/>
        </w:rPr>
        <w:t>(</w:t>
      </w:r>
      <w:r>
        <w:rPr>
          <w:rFonts w:cs="Miriam" w:hint="cs"/>
          <w:szCs w:val="20"/>
          <w:rtl/>
          <w:lang w:eastAsia="en-US"/>
        </w:rPr>
        <w:t>תוספתא של אדוני; שסידרה לששה סדרים אני שונה תמיד</w:t>
      </w:r>
      <w:r>
        <w:rPr>
          <w:rFonts w:cs="Miriam"/>
          <w:szCs w:val="20"/>
          <w:rtl/>
          <w:lang w:eastAsia="en-US"/>
        </w:rPr>
        <w:t>)</w:t>
      </w:r>
      <w:r>
        <w:rPr>
          <w:rFonts w:cs="Rod" w:hint="cs"/>
          <w:rtl/>
          <w:lang w:eastAsia="en-US"/>
        </w:rPr>
        <w:t xml:space="preserve">" </w:t>
      </w:r>
      <w:r>
        <w:rPr>
          <w:rFonts w:cs="Rod"/>
          <w:rtl/>
          <w:lang w:eastAsia="en-US"/>
        </w:rPr>
        <w:t>–</w:t>
      </w:r>
      <w:r>
        <w:rPr>
          <w:rFonts w:cs="Rod" w:hint="cs"/>
          <w:rtl/>
          <w:lang w:eastAsia="en-US"/>
        </w:rPr>
        <w:t xml:space="preserve"> ואתסאי. </w:t>
      </w:r>
      <w:r>
        <w:rPr>
          <w:rFonts w:cs="Miriam"/>
          <w:szCs w:val="20"/>
          <w:rtl/>
          <w:lang w:eastAsia="en-US"/>
        </w:rPr>
        <w:t>(</w:t>
      </w:r>
      <w:r>
        <w:rPr>
          <w:rFonts w:cs="Miriam" w:hint="cs"/>
          <w:szCs w:val="20"/>
          <w:rtl/>
          <w:lang w:eastAsia="en-US"/>
        </w:rPr>
        <w:t>דרבי חייא סדרה לתוספתא, כדאמרינן בעלמא: רבי לא שנאה - רבי חייא מנא ליה? ואמרינן: כל מתניתא דלא מיתנייא בי רבי חייא ורבי אושעיא - לא תותבו מינה בבי מדרשא.</w:t>
      </w:r>
      <w:r>
        <w:rPr>
          <w:rFonts w:cs="Miriam"/>
          <w:szCs w:val="20"/>
          <w:rtl/>
          <w:lang w:eastAsia="en-US"/>
        </w:rPr>
        <w:t>)</w:t>
      </w:r>
      <w:r>
        <w:rPr>
          <w:rFonts w:cs="Rod"/>
          <w:rtl/>
          <w:lang w:eastAsia="en-US"/>
        </w:rPr>
        <w:t xml:space="preserve"> </w:t>
      </w:r>
    </w:p>
    <w:p w:rsidR="00C80AD8" w:rsidRDefault="00C80AD8" w:rsidP="00C80AD8">
      <w:pPr>
        <w:rPr>
          <w:rFonts w:cs="Miriam" w:hint="cs"/>
          <w:lang w:eastAsia="en-US"/>
        </w:rPr>
      </w:pPr>
    </w:p>
    <w:p w:rsidR="00C80AD8" w:rsidRDefault="00C80AD8" w:rsidP="00C80AD8">
      <w:pPr>
        <w:rPr>
          <w:rFonts w:cs="Rod" w:hint="cs"/>
          <w:rtl/>
          <w:lang w:eastAsia="en-US"/>
        </w:rPr>
      </w:pPr>
      <w:r>
        <w:rPr>
          <w:rFonts w:cs="Rod" w:hint="cs"/>
          <w:rtl/>
          <w:lang w:eastAsia="en-US"/>
        </w:rPr>
        <w:t>אליהו הוה שכיח במתיבתא דרבי; יומא חד - ריש ירחא הוה - נגה ליה ולא אתא. אמר ליה: מאי טעמא נגה ליה למר?</w:t>
      </w:r>
    </w:p>
    <w:p w:rsidR="00C80AD8" w:rsidRDefault="00C80AD8" w:rsidP="00C80AD8">
      <w:pPr>
        <w:rPr>
          <w:rFonts w:cs="Rod" w:hint="cs"/>
          <w:rtl/>
          <w:lang w:eastAsia="en-US"/>
        </w:rPr>
      </w:pPr>
      <w:r>
        <w:rPr>
          <w:rFonts w:cs="Rod" w:hint="cs"/>
          <w:rtl/>
          <w:lang w:eastAsia="en-US"/>
        </w:rPr>
        <w:t>אמר ליה: אדאוקימנא לאברהם ומשינא ידיה ומצלי ומגנינא ליה, וכן ליצחק, וכן ליעקב!</w:t>
      </w:r>
    </w:p>
    <w:p w:rsidR="00C80AD8" w:rsidRDefault="00C80AD8" w:rsidP="00C80AD8">
      <w:pPr>
        <w:rPr>
          <w:rFonts w:cs="Rod" w:hint="cs"/>
          <w:rtl/>
          <w:lang w:eastAsia="en-US"/>
        </w:rPr>
      </w:pPr>
      <w:r>
        <w:rPr>
          <w:rFonts w:cs="Rod" w:hint="cs"/>
          <w:rtl/>
          <w:lang w:eastAsia="en-US"/>
        </w:rPr>
        <w:t>ולוקמינהו בהדי הדדי?</w:t>
      </w:r>
    </w:p>
    <w:p w:rsidR="00C80AD8" w:rsidRDefault="00C80AD8" w:rsidP="00C80AD8">
      <w:pPr>
        <w:rPr>
          <w:rFonts w:cs="Rod" w:hint="cs"/>
          <w:rtl/>
          <w:lang w:eastAsia="en-US"/>
        </w:rPr>
      </w:pPr>
      <w:r>
        <w:rPr>
          <w:rFonts w:cs="Rod" w:hint="cs"/>
          <w:rtl/>
          <w:lang w:eastAsia="en-US"/>
        </w:rPr>
        <w:t xml:space="preserve">סברי תקפי ברחמי </w:t>
      </w:r>
      <w:r>
        <w:rPr>
          <w:rFonts w:cs="Miriam"/>
          <w:szCs w:val="20"/>
          <w:rtl/>
          <w:lang w:eastAsia="en-US"/>
        </w:rPr>
        <w:t>(</w:t>
      </w:r>
      <w:r>
        <w:rPr>
          <w:rFonts w:cs="Miriam" w:hint="cs"/>
          <w:szCs w:val="20"/>
          <w:rtl/>
          <w:lang w:eastAsia="en-US"/>
        </w:rPr>
        <w:t>מרבין בתפלה</w:t>
      </w:r>
      <w:r>
        <w:rPr>
          <w:rFonts w:cs="Miriam"/>
          <w:szCs w:val="20"/>
          <w:rtl/>
          <w:lang w:eastAsia="en-US"/>
        </w:rPr>
        <w:t>)</w:t>
      </w:r>
      <w:r>
        <w:rPr>
          <w:rFonts w:cs="Rod"/>
          <w:rtl/>
          <w:lang w:eastAsia="en-US"/>
        </w:rPr>
        <w:t xml:space="preserve"> </w:t>
      </w:r>
      <w:r>
        <w:rPr>
          <w:rFonts w:cs="Rod" w:hint="cs"/>
          <w:rtl/>
          <w:lang w:eastAsia="en-US"/>
        </w:rPr>
        <w:t xml:space="preserve">ומייתי ליה למשיח בלא זמניה </w:t>
      </w:r>
      <w:r>
        <w:rPr>
          <w:rFonts w:cs="Miriam"/>
          <w:szCs w:val="20"/>
          <w:rtl/>
          <w:lang w:eastAsia="en-US"/>
        </w:rPr>
        <w:t>(</w:t>
      </w:r>
      <w:r>
        <w:rPr>
          <w:rFonts w:cs="Miriam" w:hint="cs"/>
          <w:szCs w:val="20"/>
          <w:rtl/>
          <w:lang w:eastAsia="en-US"/>
        </w:rPr>
        <w:t>לכך אין ניתן לי רשות להעמידן יחד</w:t>
      </w:r>
      <w:r>
        <w:rPr>
          <w:rFonts w:cs="Miriam"/>
          <w:szCs w:val="20"/>
          <w:rtl/>
          <w:lang w:eastAsia="en-US"/>
        </w:rPr>
        <w:t>)</w:t>
      </w:r>
      <w:r>
        <w:rPr>
          <w:rFonts w:cs="Rod" w:hint="cs"/>
          <w:rtl/>
          <w:lang w:eastAsia="en-US"/>
        </w:rPr>
        <w:t>.</w:t>
      </w:r>
    </w:p>
    <w:p w:rsidR="00C80AD8" w:rsidRDefault="00C80AD8" w:rsidP="00C80AD8">
      <w:pPr>
        <w:rPr>
          <w:rFonts w:cs="Rod" w:hint="cs"/>
          <w:rtl/>
          <w:lang w:eastAsia="en-US"/>
        </w:rPr>
      </w:pPr>
      <w:r>
        <w:rPr>
          <w:rFonts w:cs="Rod" w:hint="cs"/>
          <w:rtl/>
          <w:lang w:eastAsia="en-US"/>
        </w:rPr>
        <w:t xml:space="preserve">אמר ליה: ויש דוגמתן בעולם הזה </w:t>
      </w:r>
      <w:r>
        <w:rPr>
          <w:rFonts w:cs="Miriam"/>
          <w:szCs w:val="20"/>
          <w:rtl/>
          <w:lang w:eastAsia="en-US"/>
        </w:rPr>
        <w:t>(</w:t>
      </w:r>
      <w:r>
        <w:rPr>
          <w:rFonts w:cs="Miriam" w:hint="cs"/>
          <w:szCs w:val="20"/>
          <w:rtl/>
          <w:lang w:eastAsia="en-US"/>
        </w:rPr>
        <w:t>שתהא תפלתן נשמעת</w:t>
      </w:r>
      <w:r>
        <w:rPr>
          <w:rFonts w:cs="Miriam"/>
          <w:szCs w:val="20"/>
          <w:rtl/>
          <w:lang w:eastAsia="en-US"/>
        </w:rPr>
        <w:t>)</w:t>
      </w:r>
      <w:r>
        <w:rPr>
          <w:rFonts w:cs="Rod" w:hint="cs"/>
          <w:rtl/>
          <w:lang w:eastAsia="en-US"/>
        </w:rPr>
        <w:t>?</w:t>
      </w:r>
    </w:p>
    <w:p w:rsidR="00C80AD8" w:rsidRDefault="00C80AD8" w:rsidP="00C80AD8">
      <w:pPr>
        <w:rPr>
          <w:rFonts w:cs="Rod" w:hint="cs"/>
          <w:rtl/>
          <w:lang w:eastAsia="en-US"/>
        </w:rPr>
      </w:pPr>
      <w:r>
        <w:rPr>
          <w:rFonts w:cs="Rod" w:hint="cs"/>
          <w:rtl/>
          <w:lang w:eastAsia="en-US"/>
        </w:rPr>
        <w:t xml:space="preserve">אמר ליה: איכא רבי חייא ובניו! </w:t>
      </w:r>
    </w:p>
    <w:p w:rsidR="00C80AD8" w:rsidRDefault="00C80AD8" w:rsidP="00C80AD8">
      <w:pPr>
        <w:rPr>
          <w:rFonts w:cs="Rod" w:hint="cs"/>
          <w:rtl/>
          <w:lang w:eastAsia="en-US"/>
        </w:rPr>
      </w:pPr>
      <w:r>
        <w:rPr>
          <w:rFonts w:cs="Rod" w:hint="cs"/>
          <w:rtl/>
          <w:lang w:eastAsia="en-US"/>
        </w:rPr>
        <w:t>גזר רבי תעניתא. אחתינהו לרבי חייא ובניו.</w:t>
      </w:r>
    </w:p>
    <w:p w:rsidR="00C80AD8" w:rsidRDefault="00C80AD8" w:rsidP="00C80AD8">
      <w:pPr>
        <w:rPr>
          <w:rFonts w:cs="Rod" w:hint="cs"/>
          <w:rtl/>
          <w:lang w:eastAsia="en-US"/>
        </w:rPr>
      </w:pPr>
      <w:r>
        <w:rPr>
          <w:rFonts w:cs="Rod" w:hint="cs"/>
          <w:rtl/>
          <w:lang w:eastAsia="en-US"/>
        </w:rPr>
        <w:t>אמר 'משיב הרוח' - ונשבה זיקא;</w:t>
      </w:r>
    </w:p>
    <w:p w:rsidR="00C80AD8" w:rsidRDefault="00C80AD8" w:rsidP="00C80AD8">
      <w:pPr>
        <w:rPr>
          <w:rFonts w:cs="Rod" w:hint="cs"/>
          <w:rtl/>
          <w:lang w:eastAsia="en-US"/>
        </w:rPr>
      </w:pPr>
      <w:r>
        <w:rPr>
          <w:rFonts w:cs="Rod" w:hint="cs"/>
          <w:rtl/>
          <w:lang w:eastAsia="en-US"/>
        </w:rPr>
        <w:t>אמר 'מוריד הגשם' - ואתא מיטרא;</w:t>
      </w:r>
    </w:p>
    <w:p w:rsidR="00C80AD8" w:rsidRDefault="00C80AD8" w:rsidP="00C80AD8">
      <w:pPr>
        <w:rPr>
          <w:rFonts w:cs="Rod" w:hint="cs"/>
          <w:rtl/>
          <w:lang w:eastAsia="en-US"/>
        </w:rPr>
      </w:pPr>
      <w:r>
        <w:rPr>
          <w:rFonts w:cs="Rod" w:hint="cs"/>
          <w:rtl/>
          <w:lang w:eastAsia="en-US"/>
        </w:rPr>
        <w:t>כי מטא למימר 'מחיה המתים' - רגש עלמא; אמרי ברקיעא: מאן גלי רזיא בעלמא?!</w:t>
      </w:r>
    </w:p>
    <w:p w:rsidR="00C80AD8" w:rsidRDefault="00C80AD8" w:rsidP="00C80AD8">
      <w:pPr>
        <w:rPr>
          <w:rFonts w:cs="Rod" w:hint="cs"/>
          <w:rtl/>
          <w:lang w:eastAsia="en-US"/>
        </w:rPr>
      </w:pPr>
      <w:r>
        <w:rPr>
          <w:rFonts w:cs="Rod" w:hint="cs"/>
          <w:rtl/>
          <w:lang w:eastAsia="en-US"/>
        </w:rPr>
        <w:t xml:space="preserve">אמרי: אליהו. </w:t>
      </w:r>
    </w:p>
    <w:p w:rsidR="00C80AD8" w:rsidRDefault="00C80AD8" w:rsidP="00C80AD8">
      <w:pPr>
        <w:rPr>
          <w:rFonts w:cs="Rod" w:hint="cs"/>
          <w:rtl/>
          <w:lang w:eastAsia="en-US"/>
        </w:rPr>
      </w:pPr>
      <w:r>
        <w:rPr>
          <w:rFonts w:cs="Rod" w:hint="cs"/>
          <w:rtl/>
          <w:lang w:eastAsia="en-US"/>
        </w:rPr>
        <w:t xml:space="preserve">אתיוהו לאליהו, מחיוהו שתין פולסי דנורא </w:t>
      </w:r>
      <w:r>
        <w:rPr>
          <w:rFonts w:cs="Miriam"/>
          <w:szCs w:val="20"/>
          <w:rtl/>
          <w:lang w:eastAsia="en-US"/>
        </w:rPr>
        <w:t>(</w:t>
      </w:r>
      <w:r>
        <w:rPr>
          <w:rFonts w:cs="Miriam" w:hint="cs"/>
          <w:szCs w:val="20"/>
          <w:rtl/>
          <w:lang w:eastAsia="en-US"/>
        </w:rPr>
        <w:t>חבטת מלקות</w:t>
      </w:r>
      <w:r>
        <w:rPr>
          <w:rFonts w:cs="Miriam"/>
          <w:szCs w:val="20"/>
          <w:rtl/>
          <w:lang w:eastAsia="en-US"/>
        </w:rPr>
        <w:t>)</w:t>
      </w:r>
      <w:r>
        <w:rPr>
          <w:rFonts w:cs="Rod" w:hint="cs"/>
          <w:rtl/>
          <w:lang w:eastAsia="en-US"/>
        </w:rPr>
        <w:t>.</w:t>
      </w:r>
    </w:p>
    <w:p w:rsidR="00C80AD8" w:rsidRDefault="00C80AD8" w:rsidP="00C80AD8">
      <w:pPr>
        <w:rPr>
          <w:rFonts w:cs="Rod" w:hint="cs"/>
          <w:rtl/>
          <w:lang w:eastAsia="en-US"/>
        </w:rPr>
      </w:pPr>
      <w:r>
        <w:rPr>
          <w:rFonts w:cs="Rod" w:hint="cs"/>
          <w:rtl/>
          <w:lang w:eastAsia="en-US"/>
        </w:rPr>
        <w:t xml:space="preserve">אתא, אידמי להו כדובא דנורא, על בינייהו וטרדינהו. </w:t>
      </w:r>
    </w:p>
    <w:p w:rsidR="00C80AD8" w:rsidRDefault="00C80AD8" w:rsidP="00C80AD8">
      <w:pPr>
        <w:rPr>
          <w:rFonts w:cs="Rod" w:hint="cs"/>
          <w:rtl/>
          <w:lang w:eastAsia="en-US"/>
        </w:rPr>
      </w:pPr>
    </w:p>
    <w:p w:rsidR="00C80AD8" w:rsidRDefault="00C80AD8" w:rsidP="00C80AD8">
      <w:pPr>
        <w:rPr>
          <w:rFonts w:cs="Rod" w:hint="cs"/>
          <w:rtl/>
          <w:lang w:eastAsia="en-US"/>
        </w:rPr>
      </w:pPr>
      <w:r>
        <w:rPr>
          <w:rFonts w:cs="Rod" w:hint="cs"/>
          <w:rtl/>
          <w:lang w:eastAsia="en-US"/>
        </w:rPr>
        <w:t xml:space="preserve">שמואל ירחינאה </w:t>
      </w:r>
      <w:r>
        <w:rPr>
          <w:rFonts w:cs="Miriam"/>
          <w:szCs w:val="20"/>
          <w:rtl/>
          <w:lang w:eastAsia="en-US"/>
        </w:rPr>
        <w:t>(</w:t>
      </w:r>
      <w:r>
        <w:rPr>
          <w:rFonts w:cs="Miriam" w:hint="cs"/>
          <w:szCs w:val="20"/>
          <w:rtl/>
          <w:lang w:eastAsia="en-US"/>
        </w:rPr>
        <w:t xml:space="preserve">הוא שמואל בר אבא, חבירו של רב; ועל שהיה בקי בסוד העיבור - כדאמרינן במסכת ראש השנה </w:t>
      </w:r>
      <w:r>
        <w:rPr>
          <w:rFonts w:cs="Miriam" w:hint="cs"/>
          <w:szCs w:val="16"/>
          <w:rtl/>
          <w:lang w:eastAsia="en-US"/>
        </w:rPr>
        <w:t>(דף כ,ב)</w:t>
      </w:r>
      <w:r>
        <w:rPr>
          <w:rFonts w:cs="Miriam" w:hint="cs"/>
          <w:szCs w:val="20"/>
          <w:rtl/>
          <w:lang w:eastAsia="en-US"/>
        </w:rPr>
        <w:t>: 'אמר שמואל: יכילנא לתקוני כולה גלותא' - קרי ליה 'ירחינאה'</w:t>
      </w:r>
      <w:r>
        <w:rPr>
          <w:rFonts w:cs="Miriam"/>
          <w:szCs w:val="20"/>
          <w:rtl/>
          <w:lang w:eastAsia="en-US"/>
        </w:rPr>
        <w:t>)</w:t>
      </w:r>
      <w:r>
        <w:rPr>
          <w:rFonts w:cs="Rod"/>
          <w:rtl/>
          <w:lang w:eastAsia="en-US"/>
        </w:rPr>
        <w:t xml:space="preserve"> </w:t>
      </w:r>
      <w:r>
        <w:rPr>
          <w:rFonts w:cs="Rod" w:hint="cs"/>
          <w:rtl/>
          <w:lang w:eastAsia="en-US"/>
        </w:rPr>
        <w:t xml:space="preserve">- אסייה דרבי הוה; חלש רבי בעיניה. </w:t>
      </w:r>
    </w:p>
    <w:p w:rsidR="00C80AD8" w:rsidRDefault="00C80AD8" w:rsidP="00C80AD8">
      <w:pPr>
        <w:rPr>
          <w:rFonts w:cs="Rod" w:hint="cs"/>
          <w:rtl/>
          <w:lang w:eastAsia="en-US"/>
        </w:rPr>
      </w:pPr>
      <w:r>
        <w:rPr>
          <w:rFonts w:cs="Rod" w:hint="cs"/>
          <w:rtl/>
          <w:lang w:eastAsia="en-US"/>
        </w:rPr>
        <w:t xml:space="preserve">אמר ליה: אימלי לך סמא </w:t>
      </w:r>
      <w:r>
        <w:rPr>
          <w:rFonts w:cs="Miriam"/>
          <w:szCs w:val="20"/>
          <w:rtl/>
          <w:lang w:eastAsia="en-US"/>
        </w:rPr>
        <w:t>(</w:t>
      </w:r>
      <w:r>
        <w:rPr>
          <w:rFonts w:cs="Miriam" w:hint="cs"/>
          <w:szCs w:val="20"/>
          <w:rtl/>
          <w:lang w:eastAsia="en-US"/>
        </w:rPr>
        <w:t>בתוך העין</w:t>
      </w:r>
      <w:r>
        <w:rPr>
          <w:rFonts w:cs="Miriam"/>
          <w:szCs w:val="20"/>
          <w:rtl/>
          <w:lang w:eastAsia="en-US"/>
        </w:rPr>
        <w:t>)</w:t>
      </w:r>
      <w:r>
        <w:rPr>
          <w:rFonts w:cs="Rod" w:hint="cs"/>
          <w:rtl/>
          <w:lang w:eastAsia="en-US"/>
        </w:rPr>
        <w:t>.</w:t>
      </w:r>
    </w:p>
    <w:p w:rsidR="00C80AD8" w:rsidRDefault="00C80AD8" w:rsidP="00C80AD8">
      <w:pPr>
        <w:rPr>
          <w:rFonts w:cs="Rod" w:hint="cs"/>
          <w:rtl/>
          <w:lang w:eastAsia="en-US"/>
        </w:rPr>
      </w:pPr>
      <w:r>
        <w:rPr>
          <w:rFonts w:cs="Rod" w:hint="cs"/>
          <w:rtl/>
          <w:lang w:eastAsia="en-US"/>
        </w:rPr>
        <w:t>אמר ליה: לא יכילנא.</w:t>
      </w:r>
    </w:p>
    <w:p w:rsidR="00C80AD8" w:rsidRDefault="00C80AD8" w:rsidP="00C80AD8">
      <w:pPr>
        <w:rPr>
          <w:rFonts w:cs="Rod" w:hint="cs"/>
          <w:rtl/>
          <w:lang w:eastAsia="en-US"/>
        </w:rPr>
      </w:pPr>
      <w:r>
        <w:rPr>
          <w:rFonts w:cs="Rod" w:hint="cs"/>
          <w:rtl/>
          <w:lang w:eastAsia="en-US"/>
        </w:rPr>
        <w:t xml:space="preserve">אשטר לך משטר </w:t>
      </w:r>
      <w:r>
        <w:rPr>
          <w:rFonts w:cs="Miriam"/>
          <w:szCs w:val="20"/>
          <w:rtl/>
          <w:lang w:eastAsia="en-US"/>
        </w:rPr>
        <w:t>(</w:t>
      </w:r>
      <w:r>
        <w:rPr>
          <w:rFonts w:cs="Miriam" w:hint="cs"/>
          <w:szCs w:val="20"/>
          <w:rtl/>
          <w:lang w:eastAsia="en-US"/>
        </w:rPr>
        <w:t xml:space="preserve">אמשח לך על גבי העין 'משטר': מטפח; מוליו"ר בלע"ז </w:t>
      </w:r>
      <w:r>
        <w:rPr>
          <w:rFonts w:cs="Courier New" w:hint="cs"/>
          <w:szCs w:val="16"/>
          <w:rtl/>
          <w:lang w:eastAsia="en-US"/>
        </w:rPr>
        <w:t>[</w:t>
      </w:r>
      <w:r>
        <w:rPr>
          <w:rFonts w:ascii="Courier New" w:hAnsi="Courier New" w:cs="Courier New" w:hint="cs"/>
          <w:sz w:val="18"/>
          <w:szCs w:val="16"/>
          <w:rtl/>
          <w:lang w:eastAsia="en-US"/>
        </w:rPr>
        <w:t>קומפרס רטוב</w:t>
      </w:r>
      <w:r>
        <w:rPr>
          <w:rFonts w:cs="Courier New" w:hint="cs"/>
          <w:szCs w:val="16"/>
          <w:rtl/>
          <w:lang w:eastAsia="en-US"/>
        </w:rPr>
        <w:t>]</w:t>
      </w:r>
      <w:r>
        <w:rPr>
          <w:rFonts w:cs="Miriam" w:hint="cs"/>
          <w:szCs w:val="20"/>
          <w:rtl/>
          <w:lang w:eastAsia="en-US"/>
        </w:rPr>
        <w:t xml:space="preserve">; כדאמרינן גבי כותח הבבלי (חומץ האדומי) בפסחים </w:t>
      </w:r>
      <w:r>
        <w:rPr>
          <w:rFonts w:cs="Miriam" w:hint="cs"/>
          <w:szCs w:val="16"/>
          <w:rtl/>
          <w:lang w:eastAsia="en-US"/>
        </w:rPr>
        <w:t>(דף מד,א)</w:t>
      </w:r>
      <w:r>
        <w:rPr>
          <w:rFonts w:cs="Miriam" w:hint="cs"/>
          <w:szCs w:val="20"/>
          <w:rtl/>
          <w:lang w:eastAsia="en-US"/>
        </w:rPr>
        <w:t>: 'משטר קשטר מטבל פתו'</w:t>
      </w:r>
      <w:r>
        <w:rPr>
          <w:rFonts w:cs="Miriam"/>
          <w:szCs w:val="20"/>
          <w:rtl/>
          <w:lang w:eastAsia="en-US"/>
        </w:rPr>
        <w:t>)</w:t>
      </w:r>
      <w:r>
        <w:rPr>
          <w:rFonts w:cs="Rod"/>
          <w:rtl/>
          <w:lang w:eastAsia="en-US"/>
        </w:rPr>
        <w:t xml:space="preserve"> </w:t>
      </w:r>
    </w:p>
    <w:p w:rsidR="00C80AD8" w:rsidRDefault="00C80AD8" w:rsidP="00C80AD8">
      <w:pPr>
        <w:rPr>
          <w:rFonts w:cs="Rod" w:hint="cs"/>
          <w:rtl/>
          <w:lang w:eastAsia="en-US"/>
        </w:rPr>
      </w:pPr>
      <w:r>
        <w:rPr>
          <w:rFonts w:cs="Rod" w:hint="cs"/>
          <w:rtl/>
          <w:lang w:eastAsia="en-US"/>
        </w:rPr>
        <w:t>[א"ל] לא יכילנא.</w:t>
      </w:r>
    </w:p>
    <w:p w:rsidR="00C80AD8" w:rsidRDefault="00C80AD8" w:rsidP="00C80AD8">
      <w:pPr>
        <w:rPr>
          <w:rFonts w:cs="Rod" w:hint="cs"/>
          <w:rtl/>
          <w:lang w:eastAsia="en-US"/>
        </w:rPr>
      </w:pPr>
      <w:r>
        <w:rPr>
          <w:rFonts w:cs="Rod" w:hint="cs"/>
          <w:rtl/>
          <w:lang w:eastAsia="en-US"/>
        </w:rPr>
        <w:t xml:space="preserve">הוה מותיב ליה בגובתא </w:t>
      </w:r>
      <w:r>
        <w:rPr>
          <w:rFonts w:cs="Miriam"/>
          <w:szCs w:val="20"/>
          <w:rtl/>
          <w:lang w:eastAsia="en-US"/>
        </w:rPr>
        <w:t>(</w:t>
      </w:r>
      <w:r>
        <w:rPr>
          <w:rFonts w:cs="Miriam" w:hint="cs"/>
          <w:szCs w:val="20"/>
          <w:rtl/>
          <w:lang w:eastAsia="en-US"/>
        </w:rPr>
        <w:t>קנה חלול</w:t>
      </w:r>
      <w:r>
        <w:rPr>
          <w:rFonts w:cs="Miriam"/>
          <w:szCs w:val="20"/>
          <w:rtl/>
          <w:lang w:eastAsia="en-US"/>
        </w:rPr>
        <w:t>)</w:t>
      </w:r>
      <w:r>
        <w:rPr>
          <w:rFonts w:cs="Rod"/>
          <w:rtl/>
          <w:lang w:eastAsia="en-US"/>
        </w:rPr>
        <w:t xml:space="preserve"> </w:t>
      </w:r>
      <w:r>
        <w:rPr>
          <w:rFonts w:cs="Rod" w:hint="cs"/>
          <w:rtl/>
          <w:lang w:eastAsia="en-US"/>
        </w:rPr>
        <w:t xml:space="preserve">דסמני, תותי בי סדיה </w:t>
      </w:r>
      <w:r>
        <w:rPr>
          <w:rFonts w:cs="Miriam"/>
          <w:szCs w:val="20"/>
          <w:rtl/>
          <w:lang w:eastAsia="en-US"/>
        </w:rPr>
        <w:t>(</w:t>
      </w:r>
      <w:r>
        <w:rPr>
          <w:rFonts w:cs="Miriam" w:hint="cs"/>
          <w:szCs w:val="20"/>
          <w:rtl/>
          <w:lang w:eastAsia="en-US"/>
        </w:rPr>
        <w:t>תחת מראשותיו, ובוקע כח חוזק הסם והולך דרך עצם גולגלתו ומוחו עד עיניו</w:t>
      </w:r>
      <w:r>
        <w:rPr>
          <w:rFonts w:cs="Miriam"/>
          <w:szCs w:val="20"/>
          <w:rtl/>
          <w:lang w:eastAsia="en-US"/>
        </w:rPr>
        <w:t>)</w:t>
      </w:r>
      <w:r>
        <w:rPr>
          <w:rFonts w:cs="Rod"/>
          <w:rtl/>
          <w:lang w:eastAsia="en-US"/>
        </w:rPr>
        <w:t xml:space="preserve"> –</w:t>
      </w:r>
      <w:r>
        <w:rPr>
          <w:rFonts w:cs="Rod" w:hint="cs"/>
          <w:rtl/>
          <w:lang w:eastAsia="en-US"/>
        </w:rPr>
        <w:t xml:space="preserve"> ואיתסי.</w:t>
      </w:r>
    </w:p>
    <w:p w:rsidR="00C80AD8" w:rsidRDefault="00C80AD8" w:rsidP="00C80AD8">
      <w:pPr>
        <w:rPr>
          <w:rFonts w:cs="Rod" w:hint="cs"/>
          <w:rtl/>
          <w:lang w:eastAsia="en-US"/>
        </w:rPr>
      </w:pPr>
      <w:r>
        <w:rPr>
          <w:rFonts w:cs="Rod" w:hint="cs"/>
          <w:rtl/>
          <w:lang w:eastAsia="en-US"/>
        </w:rPr>
        <w:t xml:space="preserve">הוה קא מצטער רבי למסמכיה </w:t>
      </w:r>
      <w:r>
        <w:rPr>
          <w:rFonts w:cs="Miriam"/>
          <w:szCs w:val="20"/>
          <w:rtl/>
          <w:lang w:eastAsia="en-US"/>
        </w:rPr>
        <w:t>(</w:t>
      </w:r>
      <w:r>
        <w:rPr>
          <w:rFonts w:cs="Miriam" w:hint="cs"/>
          <w:szCs w:val="20"/>
          <w:rtl/>
          <w:lang w:eastAsia="en-US"/>
        </w:rPr>
        <w:t>טרח ומתעסק לסומכו לפי שחכם בקי היה כל כך</w:t>
      </w:r>
      <w:r>
        <w:rPr>
          <w:rFonts w:cs="Miriam"/>
          <w:szCs w:val="20"/>
          <w:rtl/>
          <w:lang w:eastAsia="en-US"/>
        </w:rPr>
        <w:t>)</w:t>
      </w:r>
      <w:r>
        <w:rPr>
          <w:rFonts w:cs="Rod" w:hint="cs"/>
          <w:rtl/>
          <w:lang w:eastAsia="en-US"/>
        </w:rPr>
        <w:t>,</w:t>
      </w:r>
      <w:r>
        <w:rPr>
          <w:rFonts w:cs="Rod"/>
          <w:rtl/>
          <w:lang w:eastAsia="en-US"/>
        </w:rPr>
        <w:t xml:space="preserve"> </w:t>
      </w:r>
      <w:r>
        <w:rPr>
          <w:rFonts w:cs="Rod" w:hint="cs"/>
          <w:rtl/>
          <w:lang w:eastAsia="en-US"/>
        </w:rPr>
        <w:t xml:space="preserve">ולא הוה מסתייעא מילתא </w:t>
      </w:r>
      <w:r>
        <w:rPr>
          <w:rFonts w:cs="Miriam"/>
          <w:szCs w:val="20"/>
          <w:rtl/>
          <w:lang w:eastAsia="en-US"/>
        </w:rPr>
        <w:t>(</w:t>
      </w:r>
      <w:r>
        <w:rPr>
          <w:rFonts w:cs="Miriam" w:hint="cs"/>
          <w:szCs w:val="20"/>
          <w:rtl/>
          <w:lang w:eastAsia="en-US"/>
        </w:rPr>
        <w:t>שהיתה השעה נטרפת, או לא היו החכמים נאספים</w:t>
      </w:r>
      <w:r>
        <w:rPr>
          <w:rFonts w:cs="Miriam"/>
          <w:szCs w:val="20"/>
          <w:rtl/>
          <w:lang w:eastAsia="en-US"/>
        </w:rPr>
        <w:t>)</w:t>
      </w:r>
      <w:r>
        <w:rPr>
          <w:rFonts w:cs="Rod" w:hint="cs"/>
          <w:rtl/>
          <w:lang w:eastAsia="en-US"/>
        </w:rPr>
        <w:t xml:space="preserve">. </w:t>
      </w:r>
    </w:p>
    <w:p w:rsidR="00C80AD8" w:rsidRDefault="00C80AD8" w:rsidP="00C80AD8">
      <w:pPr>
        <w:rPr>
          <w:rFonts w:cs="Miriam" w:hint="cs"/>
          <w:lang w:eastAsia="en-US"/>
        </w:rPr>
      </w:pPr>
      <w:r>
        <w:rPr>
          <w:rFonts w:cs="Rod" w:hint="cs"/>
          <w:rtl/>
          <w:lang w:eastAsia="en-US"/>
        </w:rPr>
        <w:t xml:space="preserve">אמר ליה: לא לצטער מר לדידי; חזי לי סיפרא דאדם הראשון </w:t>
      </w:r>
      <w:r>
        <w:rPr>
          <w:rFonts w:cs="Miriam"/>
          <w:szCs w:val="20"/>
          <w:rtl/>
          <w:lang w:eastAsia="en-US"/>
        </w:rPr>
        <w:t>(</w:t>
      </w:r>
      <w:r>
        <w:rPr>
          <w:rFonts w:cs="Miriam" w:hint="cs"/>
          <w:szCs w:val="20"/>
          <w:rtl/>
          <w:lang w:eastAsia="en-US"/>
        </w:rPr>
        <w:t>שהראהו הקב"ה דור דור וסופריו, דור דור ודורשיו, דור דור וחכמיו</w:t>
      </w:r>
      <w:r>
        <w:rPr>
          <w:rFonts w:cs="Miriam"/>
          <w:szCs w:val="20"/>
          <w:rtl/>
          <w:lang w:eastAsia="en-US"/>
        </w:rPr>
        <w:t>)</w:t>
      </w:r>
      <w:r>
        <w:rPr>
          <w:rFonts w:cs="Rod"/>
          <w:rtl/>
          <w:lang w:eastAsia="en-US"/>
        </w:rPr>
        <w:t xml:space="preserve"> </w:t>
      </w:r>
      <w:r>
        <w:rPr>
          <w:rFonts w:cs="Rod" w:hint="cs"/>
          <w:rtl/>
          <w:lang w:eastAsia="en-US"/>
        </w:rPr>
        <w:t>וכתיב ביה: 'שמואל ירחינאה -</w:t>
      </w:r>
    </w:p>
    <w:p w:rsidR="00C80AD8" w:rsidRDefault="00C80AD8" w:rsidP="00C80AD8">
      <w:pPr>
        <w:rPr>
          <w:rFonts w:cs="Rod" w:hint="cs"/>
          <w:lang w:eastAsia="en-US"/>
        </w:rPr>
      </w:pPr>
    </w:p>
    <w:p w:rsidR="00C80AD8" w:rsidRDefault="00C80AD8" w:rsidP="00C80AD8">
      <w:pPr>
        <w:rPr>
          <w:rFonts w:cs="Rod" w:hint="cs"/>
          <w:rtl/>
          <w:lang w:eastAsia="en-US"/>
        </w:rPr>
      </w:pPr>
      <w:r>
        <w:rPr>
          <w:rFonts w:cs="Rod"/>
          <w:rtl/>
          <w:lang w:eastAsia="en-US"/>
        </w:rPr>
        <w:t>(</w:t>
      </w:r>
      <w:r>
        <w:rPr>
          <w:rFonts w:cs="Rod" w:hint="cs"/>
          <w:rtl/>
          <w:lang w:eastAsia="en-US"/>
        </w:rPr>
        <w:t>בבא מציעא פו,א</w:t>
      </w:r>
      <w:r>
        <w:rPr>
          <w:rFonts w:cs="Rod"/>
          <w:rtl/>
          <w:lang w:eastAsia="en-US"/>
        </w:rPr>
        <w:t>)</w:t>
      </w:r>
      <w:r>
        <w:rPr>
          <w:rFonts w:cs="Rod" w:hint="cs"/>
          <w:rtl/>
          <w:lang w:eastAsia="en-US"/>
        </w:rPr>
        <w:tab/>
      </w:r>
    </w:p>
    <w:p w:rsidR="00C80AD8" w:rsidRDefault="00C80AD8" w:rsidP="00C80AD8">
      <w:pPr>
        <w:rPr>
          <w:rFonts w:cs="Rod" w:hint="cs"/>
          <w:rtl/>
          <w:lang w:eastAsia="en-US"/>
        </w:rPr>
      </w:pPr>
      <w:r>
        <w:rPr>
          <w:rFonts w:cs="Rod" w:hint="cs"/>
          <w:rtl/>
          <w:lang w:eastAsia="en-US"/>
        </w:rPr>
        <w:t>'חכים' יתקרי, ו'רבי' לא יתקרי; ואסו דרבי - על ידו תהא.</w:t>
      </w:r>
    </w:p>
    <w:p w:rsidR="00C80AD8" w:rsidRDefault="00C80AD8" w:rsidP="00C80AD8">
      <w:pPr>
        <w:rPr>
          <w:rFonts w:cs="Rod" w:hint="cs"/>
          <w:rtl/>
          <w:lang w:eastAsia="en-US"/>
        </w:rPr>
      </w:pPr>
      <w:r>
        <w:rPr>
          <w:rFonts w:cs="Rod" w:hint="cs"/>
          <w:rtl/>
          <w:lang w:eastAsia="en-US"/>
        </w:rPr>
        <w:t xml:space="preserve">רבי ורבי נתן - סוף משנה </w:t>
      </w:r>
      <w:r>
        <w:rPr>
          <w:rFonts w:cs="Miriam"/>
          <w:szCs w:val="20"/>
          <w:rtl/>
          <w:lang w:eastAsia="en-US"/>
        </w:rPr>
        <w:t>(</w:t>
      </w:r>
      <w:r>
        <w:rPr>
          <w:rFonts w:cs="Miriam" w:hint="cs"/>
          <w:szCs w:val="20"/>
          <w:rtl/>
          <w:lang w:eastAsia="en-US"/>
        </w:rPr>
        <w:t xml:space="preserve">סוף תנאים: עד ימיהן אמרו איש את דבריו בבית המדרש, והיו תלמידים גורסים שמועה שמועה לבדה, ולא היו מסכתות סדורות וסדר וקבץ על הסדר; והם </w:t>
      </w:r>
      <w:r>
        <w:rPr>
          <w:rFonts w:cs="Courier New" w:hint="cs"/>
          <w:szCs w:val="16"/>
          <w:rtl/>
          <w:lang w:eastAsia="en-US"/>
        </w:rPr>
        <w:t>[</w:t>
      </w:r>
      <w:r>
        <w:rPr>
          <w:rFonts w:ascii="Courier New" w:hAnsi="Courier New" w:cs="Courier New" w:hint="cs"/>
          <w:sz w:val="18"/>
          <w:szCs w:val="16"/>
          <w:rtl/>
          <w:lang w:eastAsia="en-US"/>
        </w:rPr>
        <w:t>רבי ורבי נתן</w:t>
      </w:r>
      <w:r>
        <w:rPr>
          <w:rFonts w:cs="Courier New" w:hint="cs"/>
          <w:szCs w:val="16"/>
          <w:rtl/>
          <w:lang w:eastAsia="en-US"/>
        </w:rPr>
        <w:t>]</w:t>
      </w:r>
      <w:r>
        <w:rPr>
          <w:rFonts w:cs="Miriam" w:hint="cs"/>
          <w:szCs w:val="20"/>
          <w:rtl/>
          <w:lang w:eastAsia="en-US"/>
        </w:rPr>
        <w:t xml:space="preserve"> כללו האמור בדורות שלפניהם, וסדרו את המסכתות, ואחריהם לא יוסיפו אלא מעט</w:t>
      </w:r>
      <w:r>
        <w:rPr>
          <w:rFonts w:cs="Miriam"/>
          <w:szCs w:val="20"/>
          <w:rtl/>
          <w:lang w:eastAsia="en-US"/>
        </w:rPr>
        <w:t>)</w:t>
      </w:r>
      <w:r>
        <w:rPr>
          <w:rFonts w:cs="Rod" w:hint="cs"/>
          <w:rtl/>
          <w:lang w:eastAsia="en-US"/>
        </w:rPr>
        <w:t xml:space="preserve">; רב אשי ורבינא - סוף הוראה </w:t>
      </w:r>
      <w:r>
        <w:rPr>
          <w:rFonts w:cs="Miriam"/>
          <w:szCs w:val="20"/>
          <w:rtl/>
          <w:lang w:eastAsia="en-US"/>
        </w:rPr>
        <w:t>(</w:t>
      </w:r>
      <w:r>
        <w:rPr>
          <w:rFonts w:cs="Miriam" w:hint="cs"/>
          <w:szCs w:val="20"/>
          <w:rtl/>
          <w:lang w:eastAsia="en-US"/>
        </w:rPr>
        <w:t xml:space="preserve">סוף כל האמוראין: עד ימיהם לא היתה גמרא על הסדר, אלא כשהיתה שאלה נשאלת בטעם המשנה בבית המדרש, או שאלה על מעשה המאורע בדין ממון או איסור והיתר - כל אחד ואחד אומר טעמו; ורב אשי ורבינא סידרו שמועות אמוראין שלפניהם, וקבעו על סדר המסכתות: כל אחד ואחד אצל המשנה הראויה והשנויה לה; והקשו קושיות שיש להשיב, ופירוקים שראוים לתרץ, הם והאמוראים שעמהם; וקבעו הכל בגמרא, כגון 'איתיביה' 'מיתיבי' 'ורמינהי' 'איבעיא להו', והתרוצים שעליהן, מה ששיירו אותן שלפניהן; ואותן </w:t>
      </w:r>
      <w:r>
        <w:rPr>
          <w:rFonts w:cs="Courier New" w:hint="cs"/>
          <w:szCs w:val="16"/>
          <w:rtl/>
          <w:lang w:eastAsia="en-US"/>
        </w:rPr>
        <w:t>[</w:t>
      </w:r>
      <w:r>
        <w:rPr>
          <w:rFonts w:ascii="Courier New" w:hAnsi="Courier New" w:cs="Courier New" w:hint="cs"/>
          <w:sz w:val="18"/>
          <w:szCs w:val="16"/>
          <w:rtl/>
          <w:lang w:eastAsia="en-US"/>
        </w:rPr>
        <w:t>האמוראים</w:t>
      </w:r>
      <w:r>
        <w:rPr>
          <w:rFonts w:cs="Courier New" w:hint="cs"/>
          <w:szCs w:val="16"/>
          <w:rtl/>
          <w:lang w:eastAsia="en-US"/>
        </w:rPr>
        <w:t>]</w:t>
      </w:r>
      <w:r>
        <w:rPr>
          <w:rFonts w:cs="Miriam" w:hint="cs"/>
          <w:szCs w:val="20"/>
          <w:rtl/>
          <w:lang w:eastAsia="en-US"/>
        </w:rPr>
        <w:t xml:space="preserve"> שאמרו לפניהם - הקושיות והתירוצין שעליהם - לא קבעום בגמרא על סדר המסכתות והמשנה שסידר רבי, ובאו רב אשי ורבינא וקבעום</w:t>
      </w:r>
      <w:r>
        <w:rPr>
          <w:rFonts w:cs="Miriam"/>
          <w:szCs w:val="20"/>
          <w:rtl/>
          <w:lang w:eastAsia="en-US"/>
        </w:rPr>
        <w:t>)</w:t>
      </w:r>
      <w:r>
        <w:rPr>
          <w:rFonts w:cs="Rod" w:hint="cs"/>
          <w:rtl/>
          <w:lang w:eastAsia="en-US"/>
        </w:rPr>
        <w:t xml:space="preserve">; וסימנך </w:t>
      </w:r>
      <w:r>
        <w:rPr>
          <w:rFonts w:cs="Miriam" w:hint="cs"/>
          <w:szCs w:val="16"/>
          <w:rtl/>
          <w:lang w:eastAsia="en-US"/>
        </w:rPr>
        <w:t>(תהלים עג,יז)</w:t>
      </w:r>
      <w:r>
        <w:rPr>
          <w:rFonts w:cs="Narkisim" w:hint="cs"/>
          <w:rtl/>
          <w:lang w:eastAsia="en-US"/>
        </w:rPr>
        <w:t xml:space="preserve"> עד אבוא אל מקדשי אֵל אָבִינה לאחריתם </w:t>
      </w:r>
      <w:r>
        <w:rPr>
          <w:rFonts w:cs="Miriam"/>
          <w:szCs w:val="20"/>
          <w:rtl/>
          <w:lang w:eastAsia="en-US"/>
        </w:rPr>
        <w:t>(</w:t>
      </w:r>
      <w:r>
        <w:rPr>
          <w:rFonts w:cs="Miriam" w:hint="cs"/>
          <w:szCs w:val="20"/>
          <w:rtl/>
          <w:lang w:eastAsia="en-US"/>
        </w:rPr>
        <w:t>'מקדשי' - סימנא דרב אשי; 'אבינה' - סימנא דרבינא; 'לאחריתם' סימן סוף הוראה</w:t>
      </w:r>
      <w:r>
        <w:rPr>
          <w:rFonts w:cs="Miriam"/>
          <w:szCs w:val="20"/>
          <w:rtl/>
          <w:lang w:eastAsia="en-US"/>
        </w:rPr>
        <w:t>)</w:t>
      </w:r>
      <w:r>
        <w:rPr>
          <w:rFonts w:cs="Rod" w:hint="cs"/>
          <w:rtl/>
          <w:lang w:eastAsia="en-US"/>
        </w:rPr>
        <w:t xml:space="preserve">' </w:t>
      </w:r>
      <w:r>
        <w:rPr>
          <w:rFonts w:cs="Miriam"/>
          <w:szCs w:val="20"/>
          <w:rtl/>
          <w:lang w:eastAsia="en-US"/>
        </w:rPr>
        <w:t>(</w:t>
      </w:r>
      <w:r>
        <w:rPr>
          <w:rFonts w:cs="Miriam" w:hint="cs"/>
          <w:szCs w:val="20"/>
          <w:rtl/>
          <w:lang w:eastAsia="en-US"/>
        </w:rPr>
        <w:t>כל זה כתוב לשם</w:t>
      </w:r>
      <w:r>
        <w:rPr>
          <w:rFonts w:cs="Miriam"/>
          <w:szCs w:val="20"/>
          <w:rtl/>
          <w:lang w:eastAsia="en-US"/>
        </w:rPr>
        <w:t>)</w:t>
      </w:r>
      <w:r>
        <w:rPr>
          <w:rFonts w:cs="Rod" w:hint="cs"/>
          <w:rtl/>
          <w:lang w:eastAsia="en-US"/>
        </w:rPr>
        <w:t>.</w:t>
      </w:r>
      <w:r>
        <w:rPr>
          <w:rFonts w:cs="Rod"/>
          <w:rtl/>
          <w:lang w:eastAsia="en-US"/>
        </w:rPr>
        <w:t xml:space="preserve"> </w:t>
      </w:r>
    </w:p>
    <w:p w:rsidR="00C80AD8" w:rsidRDefault="00C80AD8" w:rsidP="00C80AD8">
      <w:pPr>
        <w:rPr>
          <w:rFonts w:cs="Miriam" w:hint="cs"/>
          <w:szCs w:val="20"/>
          <w:rtl/>
          <w:lang w:eastAsia="en-US"/>
        </w:rPr>
      </w:pPr>
    </w:p>
    <w:p w:rsidR="00C80AD8" w:rsidRDefault="00C80AD8" w:rsidP="00C80AD8">
      <w:pPr>
        <w:rPr>
          <w:rFonts w:cs="Rod" w:hint="cs"/>
          <w:rtl/>
          <w:lang w:eastAsia="en-US"/>
        </w:rPr>
      </w:pPr>
      <w:r>
        <w:rPr>
          <w:rFonts w:cs="Rod" w:hint="cs"/>
          <w:rtl/>
          <w:lang w:eastAsia="en-US"/>
        </w:rPr>
        <w:t xml:space="preserve">אמר רב כהנא: אישתעי לי רב חמא, בר ברתיה דחסא </w:t>
      </w:r>
      <w:r>
        <w:rPr>
          <w:rFonts w:cs="Courier New" w:hint="cs"/>
          <w:szCs w:val="20"/>
          <w:rtl/>
          <w:lang w:eastAsia="en-US"/>
        </w:rPr>
        <w:t>[</w:t>
      </w:r>
      <w:r>
        <w:rPr>
          <w:rFonts w:ascii="Courier New" w:hAnsi="Courier New" w:cs="Courier New" w:hint="cs"/>
          <w:sz w:val="16"/>
          <w:szCs w:val="20"/>
          <w:rtl/>
          <w:lang w:eastAsia="en-US"/>
        </w:rPr>
        <w:t>נ"א: דחמא</w:t>
      </w:r>
      <w:r>
        <w:rPr>
          <w:rFonts w:cs="Courier New" w:hint="cs"/>
          <w:szCs w:val="20"/>
          <w:rtl/>
          <w:lang w:eastAsia="en-US"/>
        </w:rPr>
        <w:t>]</w:t>
      </w:r>
      <w:r>
        <w:rPr>
          <w:rFonts w:cs="Rod" w:hint="cs"/>
          <w:rtl/>
          <w:lang w:eastAsia="en-US"/>
        </w:rPr>
        <w:t xml:space="preserve">: רבה בר נחמני </w:t>
      </w:r>
      <w:r>
        <w:rPr>
          <w:rFonts w:cs="Miriam"/>
          <w:szCs w:val="20"/>
          <w:rtl/>
          <w:lang w:eastAsia="en-US"/>
        </w:rPr>
        <w:t>(</w:t>
      </w:r>
      <w:r>
        <w:rPr>
          <w:rFonts w:cs="Miriam" w:hint="cs"/>
          <w:szCs w:val="20"/>
          <w:rtl/>
          <w:lang w:eastAsia="en-US"/>
        </w:rPr>
        <w:t>בר פלוגתיה דרב יוסף</w:t>
      </w:r>
      <w:r>
        <w:rPr>
          <w:rFonts w:cs="Miriam"/>
          <w:szCs w:val="20"/>
          <w:rtl/>
          <w:lang w:eastAsia="en-US"/>
        </w:rPr>
        <w:t>)</w:t>
      </w:r>
      <w:r>
        <w:rPr>
          <w:rFonts w:cs="Rod"/>
          <w:rtl/>
          <w:lang w:eastAsia="en-US"/>
        </w:rPr>
        <w:t xml:space="preserve"> </w:t>
      </w:r>
      <w:r>
        <w:rPr>
          <w:rFonts w:cs="Rod" w:hint="cs"/>
          <w:rtl/>
          <w:lang w:eastAsia="en-US"/>
        </w:rPr>
        <w:t xml:space="preserve">אגב שמדא </w:t>
      </w:r>
      <w:r>
        <w:rPr>
          <w:rFonts w:cs="Miriam"/>
          <w:szCs w:val="20"/>
          <w:rtl/>
          <w:lang w:eastAsia="en-US"/>
        </w:rPr>
        <w:t>(</w:t>
      </w:r>
      <w:r>
        <w:rPr>
          <w:rFonts w:cs="Miriam" w:hint="cs"/>
          <w:szCs w:val="20"/>
          <w:rtl/>
          <w:lang w:eastAsia="en-US"/>
        </w:rPr>
        <w:t>מחמת אימת מלכות</w:t>
      </w:r>
      <w:r>
        <w:rPr>
          <w:rFonts w:cs="Miriam"/>
          <w:szCs w:val="20"/>
          <w:rtl/>
          <w:lang w:eastAsia="en-US"/>
        </w:rPr>
        <w:t>)</w:t>
      </w:r>
      <w:r>
        <w:rPr>
          <w:rFonts w:cs="Rod"/>
          <w:rtl/>
          <w:lang w:eastAsia="en-US"/>
        </w:rPr>
        <w:t xml:space="preserve"> </w:t>
      </w:r>
      <w:r>
        <w:rPr>
          <w:rFonts w:cs="Rod" w:hint="cs"/>
          <w:rtl/>
          <w:lang w:eastAsia="en-US"/>
        </w:rPr>
        <w:t xml:space="preserve">- נח נפשיה </w:t>
      </w:r>
      <w:r>
        <w:rPr>
          <w:rFonts w:cs="Miriam"/>
          <w:szCs w:val="20"/>
          <w:rtl/>
          <w:lang w:eastAsia="en-US"/>
        </w:rPr>
        <w:t>(</w:t>
      </w:r>
      <w:r>
        <w:rPr>
          <w:rFonts w:cs="Miriam" w:hint="cs"/>
          <w:szCs w:val="20"/>
          <w:rtl/>
          <w:lang w:eastAsia="en-US"/>
        </w:rPr>
        <w:t>מת</w:t>
      </w:r>
      <w:r>
        <w:rPr>
          <w:rFonts w:cs="Miriam"/>
          <w:szCs w:val="20"/>
          <w:rtl/>
          <w:lang w:eastAsia="en-US"/>
        </w:rPr>
        <w:t>)</w:t>
      </w:r>
      <w:r>
        <w:rPr>
          <w:rFonts w:cs="Rod" w:hint="cs"/>
          <w:rtl/>
          <w:lang w:eastAsia="en-US"/>
        </w:rPr>
        <w:t xml:space="preserve">; אכלו ביה קורצא בי מלכא. אמרו: איכא חד גברא ביהודאי דקא מבטל תריסר אלפי גברי מישראל, ירחא בקייטא וירחא בסתוא, מכרגא דמלכא </w:t>
      </w:r>
      <w:r>
        <w:rPr>
          <w:rFonts w:cs="Miriam"/>
          <w:szCs w:val="20"/>
          <w:rtl/>
          <w:lang w:eastAsia="en-US"/>
        </w:rPr>
        <w:t>(</w:t>
      </w:r>
      <w:r>
        <w:rPr>
          <w:rFonts w:cs="Miriam" w:hint="cs"/>
          <w:szCs w:val="20"/>
          <w:rtl/>
          <w:lang w:eastAsia="en-US"/>
        </w:rPr>
        <w:t>שנקבצין אליו בניסן ותשרי לשמוע דרשות של פסח ושל חגים, וכשמבקשין שלוחי המלך לגבות המס גולגולת של כל חדש וחדש - אינם נמצאים בבתיהם</w:t>
      </w:r>
      <w:r>
        <w:rPr>
          <w:rFonts w:cs="Miriam"/>
          <w:szCs w:val="20"/>
          <w:rtl/>
          <w:lang w:eastAsia="en-US"/>
        </w:rPr>
        <w:t>)</w:t>
      </w:r>
      <w:r>
        <w:rPr>
          <w:rFonts w:cs="Rod" w:hint="cs"/>
          <w:rtl/>
          <w:lang w:eastAsia="en-US"/>
        </w:rPr>
        <w:t xml:space="preserve">. שדרו פריסתקא </w:t>
      </w:r>
      <w:r>
        <w:rPr>
          <w:rFonts w:cs="Miriam"/>
          <w:szCs w:val="20"/>
          <w:rtl/>
          <w:lang w:eastAsia="en-US"/>
        </w:rPr>
        <w:t>(</w:t>
      </w:r>
      <w:r>
        <w:rPr>
          <w:rFonts w:cs="Miriam" w:hint="cs"/>
          <w:szCs w:val="20"/>
          <w:rtl/>
          <w:lang w:eastAsia="en-US"/>
        </w:rPr>
        <w:t>שליח</w:t>
      </w:r>
      <w:r>
        <w:rPr>
          <w:rFonts w:cs="Miriam"/>
          <w:szCs w:val="20"/>
          <w:rtl/>
          <w:lang w:eastAsia="en-US"/>
        </w:rPr>
        <w:t>)</w:t>
      </w:r>
      <w:r>
        <w:rPr>
          <w:rFonts w:cs="Rod"/>
          <w:rtl/>
          <w:lang w:eastAsia="en-US"/>
        </w:rPr>
        <w:t xml:space="preserve"> </w:t>
      </w:r>
      <w:r>
        <w:rPr>
          <w:rFonts w:cs="Rod" w:hint="cs"/>
          <w:rtl/>
          <w:lang w:eastAsia="en-US"/>
        </w:rPr>
        <w:t xml:space="preserve">דמלכא בתריה, ולא אשכחיה; ערק ואזל מפומבדיתא לאקרא, מאקרא לאגמא, ומאגמא לשחין, ומשחין לצריפא, ומצריפא לעינא דמים, ומעינא דמים לפומבדיתא. בפומבדיתא אשכחיה. איקלע פריסתקא דמלכא לההוא אושפיזא דרבה </w:t>
      </w:r>
      <w:r>
        <w:rPr>
          <w:rFonts w:cs="Miriam"/>
          <w:szCs w:val="20"/>
          <w:rtl/>
          <w:lang w:eastAsia="en-US"/>
        </w:rPr>
        <w:t>(</w:t>
      </w:r>
      <w:r>
        <w:rPr>
          <w:rFonts w:cs="Miriam" w:hint="cs"/>
          <w:szCs w:val="20"/>
          <w:rtl/>
          <w:lang w:eastAsia="en-US"/>
        </w:rPr>
        <w:t>ללון באותו פונדק שהיה רבה נחבא בו</w:t>
      </w:r>
      <w:r>
        <w:rPr>
          <w:rFonts w:cs="Miriam"/>
          <w:szCs w:val="20"/>
          <w:rtl/>
          <w:lang w:eastAsia="en-US"/>
        </w:rPr>
        <w:t>)</w:t>
      </w:r>
      <w:r>
        <w:rPr>
          <w:rFonts w:cs="Rod" w:hint="cs"/>
          <w:rtl/>
          <w:lang w:eastAsia="en-US"/>
        </w:rPr>
        <w:t xml:space="preserve">; קריבו תכא קמיה ואשקוהו תרי כסי, ודליוה לתכא מקמיה; הדר פרצופיה לאחוריה </w:t>
      </w:r>
      <w:r>
        <w:rPr>
          <w:rFonts w:cs="Miriam"/>
          <w:szCs w:val="20"/>
          <w:rtl/>
          <w:lang w:eastAsia="en-US"/>
        </w:rPr>
        <w:t>(</w:t>
      </w:r>
      <w:r>
        <w:rPr>
          <w:rFonts w:cs="Miriam" w:hint="cs"/>
          <w:szCs w:val="20"/>
          <w:rtl/>
          <w:lang w:eastAsia="en-US"/>
        </w:rPr>
        <w:t>ושדים הממונים על הזוגות מזיקין את השותה זוגות; ובני הבית לא נתכוונו לכך</w:t>
      </w:r>
      <w:r>
        <w:rPr>
          <w:rFonts w:cs="Miriam"/>
          <w:szCs w:val="20"/>
          <w:rtl/>
          <w:lang w:eastAsia="en-US"/>
        </w:rPr>
        <w:t>)</w:t>
      </w:r>
      <w:r>
        <w:rPr>
          <w:rFonts w:cs="Rod" w:hint="cs"/>
          <w:rtl/>
          <w:lang w:eastAsia="en-US"/>
        </w:rPr>
        <w:t xml:space="preserve">; אמרו ליה </w:t>
      </w:r>
      <w:r>
        <w:rPr>
          <w:rFonts w:cs="Miriam"/>
          <w:szCs w:val="20"/>
          <w:rtl/>
          <w:lang w:eastAsia="en-US"/>
        </w:rPr>
        <w:t>(</w:t>
      </w:r>
      <w:r>
        <w:rPr>
          <w:rFonts w:cs="Miriam" w:hint="cs"/>
          <w:szCs w:val="20"/>
          <w:rtl/>
          <w:lang w:eastAsia="en-US"/>
        </w:rPr>
        <w:t>בני הפונדק לרבה</w:t>
      </w:r>
      <w:r>
        <w:rPr>
          <w:rFonts w:cs="Miriam"/>
          <w:szCs w:val="20"/>
          <w:rtl/>
          <w:lang w:eastAsia="en-US"/>
        </w:rPr>
        <w:t>)</w:t>
      </w:r>
      <w:r>
        <w:rPr>
          <w:rFonts w:cs="Rod"/>
          <w:rtl/>
          <w:lang w:eastAsia="en-US"/>
        </w:rPr>
        <w:t xml:space="preserve"> </w:t>
      </w:r>
      <w:r>
        <w:rPr>
          <w:rFonts w:cs="Rod" w:hint="cs"/>
          <w:rtl/>
          <w:lang w:eastAsia="en-US"/>
        </w:rPr>
        <w:t>מאי נעביד ליה? גברא דמלכא הוא!?</w:t>
      </w:r>
    </w:p>
    <w:p w:rsidR="00C80AD8" w:rsidRDefault="00C80AD8" w:rsidP="00C80AD8">
      <w:pPr>
        <w:rPr>
          <w:rFonts w:cs="Rod" w:hint="cs"/>
          <w:rtl/>
          <w:lang w:eastAsia="en-US"/>
        </w:rPr>
      </w:pPr>
      <w:r>
        <w:rPr>
          <w:rFonts w:cs="Rod" w:hint="cs"/>
          <w:rtl/>
          <w:lang w:eastAsia="en-US"/>
        </w:rPr>
        <w:t xml:space="preserve">אמר להו: קריבו תכא לקמיה, ואשקיוהו חד כסא, ודליוהו לתכא מקמיה </w:t>
      </w:r>
      <w:r>
        <w:rPr>
          <w:rFonts w:cs="Rod"/>
          <w:rtl/>
          <w:lang w:eastAsia="en-US"/>
        </w:rPr>
        <w:t>–</w:t>
      </w:r>
      <w:r>
        <w:rPr>
          <w:rFonts w:cs="Rod" w:hint="cs"/>
          <w:rtl/>
          <w:lang w:eastAsia="en-US"/>
        </w:rPr>
        <w:t xml:space="preserve"> ולתסי.</w:t>
      </w:r>
    </w:p>
    <w:p w:rsidR="00C80AD8" w:rsidRDefault="00C80AD8" w:rsidP="00C80AD8">
      <w:pPr>
        <w:rPr>
          <w:rFonts w:cs="Rod" w:hint="cs"/>
          <w:rtl/>
          <w:lang w:eastAsia="en-US"/>
        </w:rPr>
      </w:pPr>
      <w:r>
        <w:rPr>
          <w:rFonts w:cs="Rod" w:hint="cs"/>
          <w:rtl/>
          <w:lang w:eastAsia="en-US"/>
        </w:rPr>
        <w:t>עבדו ליה הכי ואתסי.</w:t>
      </w:r>
    </w:p>
    <w:p w:rsidR="00C80AD8" w:rsidRDefault="00C80AD8" w:rsidP="00C80AD8">
      <w:pPr>
        <w:rPr>
          <w:rFonts w:cs="Rod" w:hint="cs"/>
          <w:rtl/>
          <w:lang w:eastAsia="en-US"/>
        </w:rPr>
      </w:pPr>
      <w:r>
        <w:rPr>
          <w:rFonts w:cs="Rod" w:hint="cs"/>
          <w:rtl/>
          <w:lang w:eastAsia="en-US"/>
        </w:rPr>
        <w:t>אמר: מידע ידענא דגברא דקא בעינא - הכא הוא.</w:t>
      </w:r>
    </w:p>
    <w:p w:rsidR="00C80AD8" w:rsidRDefault="00C80AD8" w:rsidP="00C80AD8">
      <w:pPr>
        <w:rPr>
          <w:rFonts w:cs="Rod" w:hint="cs"/>
          <w:rtl/>
          <w:lang w:eastAsia="en-US"/>
        </w:rPr>
      </w:pPr>
      <w:r>
        <w:rPr>
          <w:rFonts w:cs="Rod" w:hint="cs"/>
          <w:rtl/>
          <w:lang w:eastAsia="en-US"/>
        </w:rPr>
        <w:t xml:space="preserve">בחיש אבתריה </w:t>
      </w:r>
      <w:r>
        <w:rPr>
          <w:rFonts w:cs="Rod"/>
          <w:rtl/>
          <w:lang w:eastAsia="en-US"/>
        </w:rPr>
        <w:t>–</w:t>
      </w:r>
      <w:r>
        <w:rPr>
          <w:rFonts w:cs="Rod" w:hint="cs"/>
          <w:rtl/>
          <w:lang w:eastAsia="en-US"/>
        </w:rPr>
        <w:t xml:space="preserve"> ואשכחיה!</w:t>
      </w:r>
    </w:p>
    <w:p w:rsidR="00C80AD8" w:rsidRDefault="00C80AD8" w:rsidP="00C80AD8">
      <w:pPr>
        <w:rPr>
          <w:rFonts w:cs="Rod" w:hint="cs"/>
          <w:rtl/>
          <w:lang w:eastAsia="en-US"/>
        </w:rPr>
      </w:pPr>
      <w:r>
        <w:rPr>
          <w:rFonts w:cs="Rod" w:hint="cs"/>
          <w:rtl/>
          <w:lang w:eastAsia="en-US"/>
        </w:rPr>
        <w:t xml:space="preserve">אמר: אזלינא מהא! אי מקטל קטלו לההוא גברא </w:t>
      </w:r>
      <w:r>
        <w:rPr>
          <w:rFonts w:cs="Courier New" w:hint="cs"/>
          <w:szCs w:val="20"/>
          <w:rtl/>
          <w:lang w:eastAsia="en-US"/>
        </w:rPr>
        <w:t>[</w:t>
      </w:r>
      <w:r>
        <w:rPr>
          <w:rFonts w:ascii="Courier New" w:hAnsi="Courier New" w:cs="Courier New" w:hint="cs"/>
          <w:sz w:val="16"/>
          <w:szCs w:val="20"/>
          <w:rtl/>
          <w:lang w:eastAsia="en-US"/>
        </w:rPr>
        <w:t>לו עצמו</w:t>
      </w:r>
      <w:r>
        <w:rPr>
          <w:rFonts w:cs="Courier New" w:hint="cs"/>
          <w:szCs w:val="20"/>
          <w:rtl/>
          <w:lang w:eastAsia="en-US"/>
        </w:rPr>
        <w:t>]</w:t>
      </w:r>
      <w:r>
        <w:rPr>
          <w:rFonts w:cs="Rod" w:hint="cs"/>
          <w:rtl/>
          <w:lang w:eastAsia="en-US"/>
        </w:rPr>
        <w:t xml:space="preserve"> - לא מגלינא, ואי נגידי מנגדין ליה </w:t>
      </w:r>
      <w:r>
        <w:rPr>
          <w:rFonts w:cs="Miriam"/>
          <w:szCs w:val="20"/>
          <w:rtl/>
          <w:lang w:eastAsia="en-US"/>
        </w:rPr>
        <w:t>(</w:t>
      </w:r>
      <w:r>
        <w:rPr>
          <w:rFonts w:cs="Miriam" w:hint="cs"/>
          <w:szCs w:val="20"/>
          <w:rtl/>
          <w:lang w:eastAsia="en-US"/>
        </w:rPr>
        <w:t>ואם ייסרוני ביסורים אגלה</w:t>
      </w:r>
      <w:r>
        <w:rPr>
          <w:rFonts w:cs="Miriam"/>
          <w:szCs w:val="20"/>
          <w:rtl/>
          <w:lang w:eastAsia="en-US"/>
        </w:rPr>
        <w:t>)</w:t>
      </w:r>
      <w:r>
        <w:rPr>
          <w:rFonts w:cs="Rod"/>
          <w:rtl/>
          <w:lang w:eastAsia="en-US"/>
        </w:rPr>
        <w:t xml:space="preserve"> </w:t>
      </w:r>
      <w:r>
        <w:rPr>
          <w:rFonts w:cs="Rod" w:hint="cs"/>
          <w:rtl/>
          <w:lang w:eastAsia="en-US"/>
        </w:rPr>
        <w:t>מגלינא.</w:t>
      </w:r>
    </w:p>
    <w:p w:rsidR="00C80AD8" w:rsidRDefault="00C80AD8" w:rsidP="00C80AD8">
      <w:pPr>
        <w:rPr>
          <w:rFonts w:cs="Rod" w:hint="cs"/>
          <w:rtl/>
          <w:lang w:eastAsia="en-US"/>
        </w:rPr>
      </w:pPr>
      <w:r>
        <w:rPr>
          <w:rFonts w:cs="Rod" w:hint="cs"/>
          <w:rtl/>
          <w:lang w:eastAsia="en-US"/>
        </w:rPr>
        <w:t xml:space="preserve">אתיוהו לקמיה, עייליה </w:t>
      </w:r>
      <w:r>
        <w:rPr>
          <w:rFonts w:cs="Courier New" w:hint="cs"/>
          <w:szCs w:val="20"/>
          <w:rtl/>
          <w:lang w:eastAsia="en-US"/>
        </w:rPr>
        <w:t>[</w:t>
      </w:r>
      <w:r>
        <w:rPr>
          <w:rFonts w:ascii="Courier New" w:hAnsi="Courier New" w:cs="Courier New" w:hint="cs"/>
          <w:sz w:val="16"/>
          <w:szCs w:val="20"/>
          <w:rtl/>
          <w:lang w:eastAsia="en-US"/>
        </w:rPr>
        <w:t>הכניס את רבה</w:t>
      </w:r>
      <w:r>
        <w:rPr>
          <w:rFonts w:cs="Courier New" w:hint="cs"/>
          <w:szCs w:val="20"/>
          <w:rtl/>
          <w:lang w:eastAsia="en-US"/>
        </w:rPr>
        <w:t>]</w:t>
      </w:r>
      <w:r>
        <w:rPr>
          <w:rFonts w:cs="Rod" w:hint="cs"/>
          <w:rtl/>
          <w:lang w:eastAsia="en-US"/>
        </w:rPr>
        <w:t xml:space="preserve"> לאדרונא </w:t>
      </w:r>
      <w:r>
        <w:rPr>
          <w:rFonts w:cs="Courier New" w:hint="cs"/>
          <w:szCs w:val="20"/>
          <w:rtl/>
          <w:lang w:eastAsia="en-US"/>
        </w:rPr>
        <w:t>[</w:t>
      </w:r>
      <w:r>
        <w:rPr>
          <w:rFonts w:ascii="Courier New" w:hAnsi="Courier New" w:cs="Courier New" w:hint="cs"/>
          <w:sz w:val="16"/>
          <w:szCs w:val="20"/>
          <w:rtl/>
          <w:lang w:eastAsia="en-US"/>
        </w:rPr>
        <w:t>חדר של כלא</w:t>
      </w:r>
      <w:r>
        <w:rPr>
          <w:rFonts w:cs="Courier New" w:hint="cs"/>
          <w:szCs w:val="20"/>
          <w:rtl/>
          <w:lang w:eastAsia="en-US"/>
        </w:rPr>
        <w:t>]</w:t>
      </w:r>
      <w:r>
        <w:rPr>
          <w:rFonts w:cs="Rod" w:hint="cs"/>
          <w:rtl/>
          <w:lang w:eastAsia="en-US"/>
        </w:rPr>
        <w:t xml:space="preserve"> וטרקיה לבבא </w:t>
      </w:r>
      <w:r>
        <w:rPr>
          <w:rFonts w:cs="Miriam"/>
          <w:szCs w:val="20"/>
          <w:rtl/>
          <w:lang w:eastAsia="en-US"/>
        </w:rPr>
        <w:t>(</w:t>
      </w:r>
      <w:r>
        <w:rPr>
          <w:rFonts w:cs="Miriam" w:hint="cs"/>
          <w:szCs w:val="20"/>
          <w:rtl/>
          <w:lang w:eastAsia="en-US"/>
        </w:rPr>
        <w:t>סגר הדלת</w:t>
      </w:r>
      <w:r>
        <w:rPr>
          <w:rFonts w:cs="Miriam"/>
          <w:szCs w:val="20"/>
          <w:rtl/>
          <w:lang w:eastAsia="en-US"/>
        </w:rPr>
        <w:t>)</w:t>
      </w:r>
      <w:r>
        <w:rPr>
          <w:rFonts w:cs="Rod" w:hint="cs"/>
          <w:rtl/>
          <w:lang w:eastAsia="en-US"/>
        </w:rPr>
        <w:t xml:space="preserve"> באנפיה </w:t>
      </w:r>
      <w:r>
        <w:rPr>
          <w:rFonts w:cs="Courier New" w:hint="cs"/>
          <w:szCs w:val="20"/>
          <w:rtl/>
          <w:lang w:eastAsia="en-US"/>
        </w:rPr>
        <w:t>[</w:t>
      </w:r>
      <w:r>
        <w:rPr>
          <w:rFonts w:ascii="Courier New" w:hAnsi="Courier New" w:cs="Courier New" w:hint="cs"/>
          <w:sz w:val="16"/>
          <w:szCs w:val="20"/>
          <w:rtl/>
          <w:lang w:eastAsia="en-US"/>
        </w:rPr>
        <w:t>בפניו</w:t>
      </w:r>
      <w:r>
        <w:rPr>
          <w:rFonts w:cs="Courier New" w:hint="cs"/>
          <w:szCs w:val="20"/>
          <w:rtl/>
          <w:lang w:eastAsia="en-US"/>
        </w:rPr>
        <w:t>]</w:t>
      </w:r>
      <w:r>
        <w:rPr>
          <w:rFonts w:cs="Rod" w:hint="cs"/>
          <w:rtl/>
          <w:lang w:eastAsia="en-US"/>
        </w:rPr>
        <w:t>.</w:t>
      </w:r>
      <w:r>
        <w:rPr>
          <w:rFonts w:cs="Rod"/>
          <w:rtl/>
          <w:lang w:eastAsia="en-US"/>
        </w:rPr>
        <w:t xml:space="preserve"> </w:t>
      </w:r>
      <w:r>
        <w:rPr>
          <w:rFonts w:cs="Rod" w:hint="cs"/>
          <w:rtl/>
          <w:lang w:eastAsia="en-US"/>
        </w:rPr>
        <w:t xml:space="preserve">בעא רחמי - פרק אשיתא </w:t>
      </w:r>
      <w:r>
        <w:rPr>
          <w:rFonts w:cs="Miriam"/>
          <w:szCs w:val="20"/>
          <w:rtl/>
          <w:lang w:eastAsia="en-US"/>
        </w:rPr>
        <w:t>(</w:t>
      </w:r>
      <w:r>
        <w:rPr>
          <w:rFonts w:cs="Miriam" w:hint="cs"/>
          <w:szCs w:val="20"/>
          <w:rtl/>
          <w:lang w:eastAsia="en-US"/>
        </w:rPr>
        <w:t>נפלה החומה</w:t>
      </w:r>
      <w:r>
        <w:rPr>
          <w:rFonts w:cs="Miriam"/>
          <w:szCs w:val="20"/>
          <w:rtl/>
          <w:lang w:eastAsia="en-US"/>
        </w:rPr>
        <w:t>)</w:t>
      </w:r>
      <w:r>
        <w:rPr>
          <w:rFonts w:cs="Rod" w:hint="cs"/>
          <w:rtl/>
          <w:lang w:eastAsia="en-US"/>
        </w:rPr>
        <w:t>.</w:t>
      </w:r>
      <w:r>
        <w:rPr>
          <w:rFonts w:cs="Rod"/>
          <w:rtl/>
          <w:lang w:eastAsia="en-US"/>
        </w:rPr>
        <w:t xml:space="preserve"> </w:t>
      </w:r>
      <w:r>
        <w:rPr>
          <w:rFonts w:cs="Rod" w:hint="cs"/>
          <w:rtl/>
          <w:lang w:eastAsia="en-US"/>
        </w:rPr>
        <w:t xml:space="preserve">ערק ואזיל לאגמא. הוה יתיב אגירדא דדקולא </w:t>
      </w:r>
      <w:r>
        <w:rPr>
          <w:rFonts w:cs="Miriam"/>
          <w:szCs w:val="20"/>
          <w:rtl/>
          <w:lang w:eastAsia="en-US"/>
        </w:rPr>
        <w:t>(</w:t>
      </w:r>
      <w:r>
        <w:rPr>
          <w:rFonts w:cs="Miriam" w:hint="cs"/>
          <w:szCs w:val="20"/>
          <w:rtl/>
          <w:lang w:eastAsia="en-US"/>
        </w:rPr>
        <w:t>על גזע דקל קצוץ</w:t>
      </w:r>
      <w:r>
        <w:rPr>
          <w:rFonts w:cs="Miriam"/>
          <w:szCs w:val="20"/>
          <w:rtl/>
          <w:lang w:eastAsia="en-US"/>
        </w:rPr>
        <w:t>)</w:t>
      </w:r>
      <w:r>
        <w:rPr>
          <w:rFonts w:cs="Rod"/>
          <w:rtl/>
          <w:lang w:eastAsia="en-US"/>
        </w:rPr>
        <w:t xml:space="preserve"> </w:t>
      </w:r>
      <w:r>
        <w:rPr>
          <w:rFonts w:cs="Rod" w:hint="cs"/>
          <w:rtl/>
          <w:lang w:eastAsia="en-US"/>
        </w:rPr>
        <w:t xml:space="preserve">וקא גריס. </w:t>
      </w:r>
    </w:p>
    <w:p w:rsidR="00C80AD8" w:rsidRDefault="00C80AD8" w:rsidP="00C80AD8">
      <w:pPr>
        <w:rPr>
          <w:rFonts w:cs="Rod" w:hint="cs"/>
          <w:rtl/>
          <w:lang w:eastAsia="en-US"/>
        </w:rPr>
      </w:pPr>
      <w:r>
        <w:rPr>
          <w:rFonts w:cs="Rod" w:hint="cs"/>
          <w:rtl/>
          <w:lang w:eastAsia="en-US"/>
        </w:rPr>
        <w:t xml:space="preserve">קא מיפלגי במתיבתא דרקיעא: אם בהרת קודמת לשער לבן </w:t>
      </w:r>
      <w:r>
        <w:rPr>
          <w:rFonts w:cs="Rod"/>
          <w:rtl/>
          <w:lang w:eastAsia="en-US"/>
        </w:rPr>
        <w:t>–</w:t>
      </w:r>
      <w:r>
        <w:rPr>
          <w:rFonts w:cs="Rod" w:hint="cs"/>
          <w:rtl/>
          <w:lang w:eastAsia="en-US"/>
        </w:rPr>
        <w:t xml:space="preserve"> טמא </w:t>
      </w:r>
      <w:r>
        <w:rPr>
          <w:rFonts w:cs="Miriam"/>
          <w:szCs w:val="20"/>
          <w:rtl/>
          <w:lang w:eastAsia="en-US"/>
        </w:rPr>
        <w:t>(</w:t>
      </w:r>
      <w:r>
        <w:rPr>
          <w:rFonts w:cs="Miriam" w:hint="cs"/>
          <w:szCs w:val="20"/>
          <w:rtl/>
          <w:lang w:eastAsia="en-US"/>
        </w:rPr>
        <w:t xml:space="preserve">דשער לבן שפרח בו הוא סימן לטומאה, כדכתיב </w:t>
      </w:r>
      <w:r>
        <w:rPr>
          <w:rFonts w:cs="Miriam" w:hint="cs"/>
          <w:szCs w:val="16"/>
          <w:rtl/>
          <w:lang w:eastAsia="en-US"/>
        </w:rPr>
        <w:t>(ויקרא יג</w:t>
      </w:r>
      <w:r>
        <w:rPr>
          <w:rFonts w:cs="Miriam"/>
          <w:szCs w:val="16"/>
          <w:rtl/>
          <w:lang w:eastAsia="en-US"/>
        </w:rPr>
        <w:t>,</w:t>
      </w:r>
      <w:r>
        <w:rPr>
          <w:rFonts w:cs="Miriam" w:hint="cs"/>
          <w:szCs w:val="16"/>
          <w:rtl/>
          <w:lang w:eastAsia="en-US"/>
        </w:rPr>
        <w:t>כה)</w:t>
      </w:r>
      <w:r>
        <w:rPr>
          <w:rFonts w:cs="Miriam" w:hint="cs"/>
          <w:szCs w:val="20"/>
          <w:rtl/>
          <w:lang w:eastAsia="en-US"/>
        </w:rPr>
        <w:t xml:space="preserve"> '</w:t>
      </w:r>
      <w:r>
        <w:rPr>
          <w:rFonts w:cs="Narkisim" w:hint="cs"/>
          <w:szCs w:val="20"/>
          <w:rtl/>
          <w:lang w:eastAsia="en-US"/>
        </w:rPr>
        <w:t>והנה נהפך שער לבן בבהרת</w:t>
      </w:r>
      <w:r>
        <w:rPr>
          <w:rFonts w:cs="Miriam" w:hint="cs"/>
          <w:szCs w:val="20"/>
          <w:rtl/>
          <w:lang w:eastAsia="en-US"/>
        </w:rPr>
        <w:t>'</w:t>
      </w:r>
      <w:r>
        <w:rPr>
          <w:rFonts w:cs="Miriam"/>
          <w:szCs w:val="20"/>
          <w:rtl/>
          <w:lang w:eastAsia="en-US"/>
        </w:rPr>
        <w:t>)</w:t>
      </w:r>
      <w:r>
        <w:rPr>
          <w:rFonts w:cs="Rod" w:hint="cs"/>
          <w:rtl/>
          <w:lang w:eastAsia="en-US"/>
        </w:rPr>
        <w:t xml:space="preserve">, ואם שער לבן קודם לבהרת </w:t>
      </w:r>
      <w:r>
        <w:rPr>
          <w:rFonts w:cs="Rod"/>
          <w:rtl/>
          <w:lang w:eastAsia="en-US"/>
        </w:rPr>
        <w:t>–</w:t>
      </w:r>
      <w:r>
        <w:rPr>
          <w:rFonts w:cs="Rod" w:hint="cs"/>
          <w:rtl/>
          <w:lang w:eastAsia="en-US"/>
        </w:rPr>
        <w:t xml:space="preserve"> טהור </w:t>
      </w:r>
      <w:r>
        <w:rPr>
          <w:rFonts w:cs="Miriam"/>
          <w:szCs w:val="20"/>
          <w:rtl/>
          <w:lang w:eastAsia="en-US"/>
        </w:rPr>
        <w:t>(</w:t>
      </w:r>
      <w:r>
        <w:rPr>
          <w:rFonts w:cs="Miriam" w:hint="cs"/>
          <w:szCs w:val="20"/>
          <w:rtl/>
          <w:lang w:eastAsia="en-US"/>
        </w:rPr>
        <w:t>לפי מה שכתוב בתורה</w:t>
      </w:r>
      <w:r>
        <w:rPr>
          <w:rFonts w:cs="Miriam"/>
          <w:szCs w:val="20"/>
          <w:rtl/>
          <w:lang w:eastAsia="en-US"/>
        </w:rPr>
        <w:t>)</w:t>
      </w:r>
      <w:r>
        <w:rPr>
          <w:rFonts w:cs="Rod" w:hint="cs"/>
          <w:rtl/>
          <w:lang w:eastAsia="en-US"/>
        </w:rPr>
        <w:t xml:space="preserve">; ספק: הקב"ה אומר טהור, וכולהו מתיבתא דרקיעא אמרי טמא; ואמרי: מאן נוכח? נוכח רבה בר נחמני, דאמר רבה בר נחמני: אני יחיד בנגעים, אני יחיד באהלות! </w:t>
      </w:r>
    </w:p>
    <w:p w:rsidR="00C80AD8" w:rsidRDefault="00C80AD8" w:rsidP="00C80AD8">
      <w:pPr>
        <w:rPr>
          <w:rFonts w:cs="Rod" w:hint="cs"/>
          <w:rtl/>
          <w:lang w:eastAsia="en-US"/>
        </w:rPr>
      </w:pPr>
      <w:r>
        <w:rPr>
          <w:rFonts w:cs="Rod" w:hint="cs"/>
          <w:rtl/>
          <w:lang w:eastAsia="en-US"/>
        </w:rPr>
        <w:t xml:space="preserve">שדרו שליחא בתריה; לא הוה מצי מלאך המות למקרב ליה, מדלא הוה קא פסיק פומיה מגרסיה. אדהכי נשב זיקא, ואויש ביני קני. סבר: גונדא דפרשי הוא </w:t>
      </w:r>
      <w:r>
        <w:rPr>
          <w:rFonts w:cs="Miriam"/>
          <w:szCs w:val="20"/>
          <w:rtl/>
          <w:lang w:eastAsia="en-US"/>
        </w:rPr>
        <w:t>(</w:t>
      </w:r>
      <w:r>
        <w:rPr>
          <w:rFonts w:cs="Miriam" w:hint="cs"/>
          <w:szCs w:val="20"/>
          <w:rtl/>
          <w:lang w:eastAsia="en-US"/>
        </w:rPr>
        <w:t>גדוד של פרשים שמחפשין אחריו</w:t>
      </w:r>
      <w:r>
        <w:rPr>
          <w:rFonts w:cs="Miriam"/>
          <w:szCs w:val="20"/>
          <w:rtl/>
          <w:lang w:eastAsia="en-US"/>
        </w:rPr>
        <w:t>)</w:t>
      </w:r>
      <w:r>
        <w:rPr>
          <w:rFonts w:cs="Rod" w:hint="cs"/>
          <w:rtl/>
          <w:lang w:eastAsia="en-US"/>
        </w:rPr>
        <w:t>, אמר: תינח נפשיה דההוא גברא ולא ימסר בידא דמלכותא.</w:t>
      </w:r>
    </w:p>
    <w:p w:rsidR="00C80AD8" w:rsidRDefault="00C80AD8" w:rsidP="00C80AD8">
      <w:pPr>
        <w:rPr>
          <w:rFonts w:cs="Rod" w:hint="cs"/>
          <w:rtl/>
          <w:lang w:eastAsia="en-US"/>
        </w:rPr>
      </w:pPr>
      <w:r>
        <w:rPr>
          <w:rFonts w:cs="Rod" w:hint="cs"/>
          <w:rtl/>
          <w:lang w:eastAsia="en-US"/>
        </w:rPr>
        <w:t xml:space="preserve">כי הוה קא ניחא נפשיה - אמר "טהור, טהור"! יצאת בת קול ואמרה: אשריך רבה בר נחמני שגופך טהור ויצאתה נשמתך ב'טהור'. נפל פתקא מרקיעא בפומבדיתא </w:t>
      </w:r>
      <w:r>
        <w:rPr>
          <w:rFonts w:cs="Miriam"/>
          <w:szCs w:val="20"/>
          <w:rtl/>
          <w:lang w:eastAsia="en-US"/>
        </w:rPr>
        <w:t>(</w:t>
      </w:r>
      <w:r>
        <w:rPr>
          <w:rFonts w:cs="Miriam" w:hint="cs"/>
          <w:szCs w:val="20"/>
          <w:rtl/>
          <w:lang w:eastAsia="en-US"/>
        </w:rPr>
        <w:t>והוא ראש ישיבה בה</w:t>
      </w:r>
      <w:r>
        <w:rPr>
          <w:rFonts w:cs="Miriam"/>
          <w:szCs w:val="20"/>
          <w:rtl/>
          <w:lang w:eastAsia="en-US"/>
        </w:rPr>
        <w:t>)</w:t>
      </w:r>
      <w:r>
        <w:rPr>
          <w:rFonts w:cs="Rod" w:hint="cs"/>
          <w:rtl/>
          <w:lang w:eastAsia="en-US"/>
        </w:rPr>
        <w:t>:</w:t>
      </w:r>
      <w:r>
        <w:rPr>
          <w:rFonts w:cs="Rod"/>
          <w:rtl/>
          <w:lang w:eastAsia="en-US"/>
        </w:rPr>
        <w:t xml:space="preserve"> </w:t>
      </w:r>
      <w:r>
        <w:rPr>
          <w:rFonts w:cs="Rod" w:hint="cs"/>
          <w:rtl/>
          <w:lang w:eastAsia="en-US"/>
        </w:rPr>
        <w:t>"רבה בר נחמני נתבקש בישיבה של מעלה"!</w:t>
      </w:r>
    </w:p>
    <w:p w:rsidR="00C80AD8" w:rsidRDefault="00C80AD8" w:rsidP="00C80AD8">
      <w:pPr>
        <w:rPr>
          <w:rFonts w:cs="Rod" w:hint="cs"/>
          <w:rtl/>
          <w:lang w:eastAsia="en-US"/>
        </w:rPr>
      </w:pPr>
      <w:r>
        <w:rPr>
          <w:rFonts w:cs="Rod" w:hint="cs"/>
          <w:rtl/>
          <w:lang w:eastAsia="en-US"/>
        </w:rPr>
        <w:t xml:space="preserve">נפקו אביי ורבא וכולהו רבנן לאיעסוקי ביה. לא הוו ידעי דוכתיה. אזלו לאגמא, חזו צפרי דמטללי </w:t>
      </w:r>
      <w:r>
        <w:rPr>
          <w:rFonts w:cs="Miriam"/>
          <w:szCs w:val="20"/>
          <w:rtl/>
          <w:lang w:eastAsia="en-US"/>
        </w:rPr>
        <w:t>(</w:t>
      </w:r>
      <w:r>
        <w:rPr>
          <w:rFonts w:cs="Miriam" w:hint="cs"/>
          <w:szCs w:val="20"/>
          <w:rtl/>
          <w:lang w:eastAsia="en-US"/>
        </w:rPr>
        <w:t>עושין צל בכנפיהן</w:t>
      </w:r>
      <w:r>
        <w:rPr>
          <w:rFonts w:cs="Miriam"/>
          <w:szCs w:val="20"/>
          <w:rtl/>
          <w:lang w:eastAsia="en-US"/>
        </w:rPr>
        <w:t>)</w:t>
      </w:r>
      <w:r>
        <w:rPr>
          <w:rFonts w:cs="Rod"/>
          <w:rtl/>
          <w:lang w:eastAsia="en-US"/>
        </w:rPr>
        <w:t xml:space="preserve"> </w:t>
      </w:r>
      <w:r>
        <w:rPr>
          <w:rFonts w:cs="Rod" w:hint="cs"/>
          <w:rtl/>
          <w:lang w:eastAsia="en-US"/>
        </w:rPr>
        <w:t>וקיימי. אמרי: שמע מינה התם הוא. ספדוהו תלתא יומי ותלתא לילותא.</w:t>
      </w:r>
    </w:p>
    <w:p w:rsidR="00C80AD8" w:rsidRDefault="00C80AD8" w:rsidP="00C80AD8">
      <w:pPr>
        <w:rPr>
          <w:rFonts w:cs="Rod" w:hint="cs"/>
          <w:rtl/>
          <w:lang w:eastAsia="en-US"/>
        </w:rPr>
      </w:pPr>
      <w:r>
        <w:rPr>
          <w:rFonts w:cs="Rod" w:hint="cs"/>
          <w:rtl/>
          <w:lang w:eastAsia="en-US"/>
        </w:rPr>
        <w:t>נפל פתקא: כל הפורש יהא בנידוי.</w:t>
      </w:r>
    </w:p>
    <w:p w:rsidR="00C80AD8" w:rsidRDefault="00C80AD8" w:rsidP="00C80AD8">
      <w:pPr>
        <w:rPr>
          <w:rFonts w:cs="Rod" w:hint="cs"/>
          <w:rtl/>
          <w:lang w:eastAsia="en-US"/>
        </w:rPr>
      </w:pPr>
      <w:r>
        <w:rPr>
          <w:rFonts w:cs="Rod" w:hint="cs"/>
          <w:rtl/>
          <w:lang w:eastAsia="en-US"/>
        </w:rPr>
        <w:t>ספדוהו שבעה יומי.</w:t>
      </w:r>
    </w:p>
    <w:p w:rsidR="00C80AD8" w:rsidRDefault="00C80AD8" w:rsidP="00C80AD8">
      <w:pPr>
        <w:rPr>
          <w:rFonts w:cs="Rod" w:hint="cs"/>
          <w:rtl/>
          <w:lang w:eastAsia="en-US"/>
        </w:rPr>
      </w:pPr>
      <w:r>
        <w:rPr>
          <w:rFonts w:cs="Rod" w:hint="cs"/>
          <w:rtl/>
          <w:lang w:eastAsia="en-US"/>
        </w:rPr>
        <w:t xml:space="preserve">נפל פתקא: לכו לביתכם לשלום. </w:t>
      </w:r>
    </w:p>
    <w:p w:rsidR="00C80AD8" w:rsidRDefault="00C80AD8" w:rsidP="00C80AD8">
      <w:pPr>
        <w:rPr>
          <w:rFonts w:cs="Miriam" w:hint="cs"/>
          <w:lang w:eastAsia="en-US"/>
        </w:rPr>
      </w:pPr>
    </w:p>
    <w:p w:rsidR="00C80AD8" w:rsidRDefault="00C80AD8" w:rsidP="00C80AD8">
      <w:pPr>
        <w:rPr>
          <w:rFonts w:cs="Rod" w:hint="cs"/>
          <w:rtl/>
          <w:lang w:eastAsia="en-US"/>
        </w:rPr>
      </w:pPr>
      <w:r>
        <w:rPr>
          <w:rFonts w:cs="Rod" w:hint="cs"/>
          <w:rtl/>
          <w:lang w:eastAsia="en-US"/>
        </w:rPr>
        <w:t xml:space="preserve">ההוא יומא דנח נפשיה, דלייה זעפא </w:t>
      </w:r>
      <w:r>
        <w:rPr>
          <w:rFonts w:cs="Miriam"/>
          <w:szCs w:val="20"/>
          <w:rtl/>
          <w:lang w:eastAsia="en-US"/>
        </w:rPr>
        <w:t>(</w:t>
      </w:r>
      <w:r>
        <w:rPr>
          <w:rFonts w:cs="Miriam" w:hint="cs"/>
          <w:szCs w:val="20"/>
          <w:rtl/>
          <w:lang w:eastAsia="en-US"/>
        </w:rPr>
        <w:t>גבה רוח סערה</w:t>
      </w:r>
      <w:r>
        <w:rPr>
          <w:rFonts w:cs="Miriam"/>
          <w:szCs w:val="20"/>
          <w:rtl/>
          <w:lang w:eastAsia="en-US"/>
        </w:rPr>
        <w:t>)</w:t>
      </w:r>
      <w:r>
        <w:rPr>
          <w:rFonts w:cs="Rod"/>
          <w:rtl/>
          <w:lang w:eastAsia="en-US"/>
        </w:rPr>
        <w:t xml:space="preserve"> </w:t>
      </w:r>
      <w:r>
        <w:rPr>
          <w:rFonts w:cs="Rod" w:hint="cs"/>
          <w:rtl/>
          <w:lang w:eastAsia="en-US"/>
        </w:rPr>
        <w:t>ודרי לההוא טייעא, כי רכיב גמלא מהאי גיסא דנהר פפא - ושדייה בהך גיסא. אמר: מאי האי?</w:t>
      </w:r>
    </w:p>
    <w:p w:rsidR="00C80AD8" w:rsidRDefault="00C80AD8" w:rsidP="00C80AD8">
      <w:pPr>
        <w:rPr>
          <w:rFonts w:cs="Rod" w:hint="cs"/>
          <w:rtl/>
          <w:lang w:eastAsia="en-US"/>
        </w:rPr>
      </w:pPr>
      <w:r>
        <w:rPr>
          <w:rFonts w:cs="Rod" w:hint="cs"/>
          <w:rtl/>
          <w:lang w:eastAsia="en-US"/>
        </w:rPr>
        <w:t>אמרי ליה: נח נפשיה דרבה בר נחמני.</w:t>
      </w:r>
    </w:p>
    <w:p w:rsidR="00C80AD8" w:rsidRDefault="00C80AD8" w:rsidP="00C80AD8">
      <w:pPr>
        <w:rPr>
          <w:rFonts w:cs="Rod" w:hint="cs"/>
          <w:rtl/>
          <w:lang w:eastAsia="en-US"/>
        </w:rPr>
      </w:pPr>
      <w:r>
        <w:rPr>
          <w:rFonts w:cs="Rod" w:hint="cs"/>
          <w:rtl/>
          <w:lang w:eastAsia="en-US"/>
        </w:rPr>
        <w:t xml:space="preserve">אמר לפניו: רבונו של עולם! כולי עלמא דידך הוא, ורבה בר נחמני דידך; את דרבה </w:t>
      </w:r>
      <w:r>
        <w:rPr>
          <w:rFonts w:cs="Miriam"/>
          <w:szCs w:val="20"/>
          <w:rtl/>
          <w:lang w:eastAsia="en-US"/>
        </w:rPr>
        <w:t>(</w:t>
      </w:r>
      <w:r>
        <w:rPr>
          <w:rFonts w:cs="Miriam" w:hint="cs"/>
          <w:szCs w:val="20"/>
          <w:rtl/>
          <w:lang w:eastAsia="en-US"/>
        </w:rPr>
        <w:t>אתה אוהבו של רבה</w:t>
      </w:r>
      <w:r>
        <w:rPr>
          <w:rFonts w:cs="Miriam"/>
          <w:szCs w:val="20"/>
          <w:rtl/>
          <w:lang w:eastAsia="en-US"/>
        </w:rPr>
        <w:t>)</w:t>
      </w:r>
      <w:r>
        <w:rPr>
          <w:rFonts w:cs="Rod"/>
          <w:rtl/>
          <w:lang w:eastAsia="en-US"/>
        </w:rPr>
        <w:t xml:space="preserve"> </w:t>
      </w:r>
      <w:r>
        <w:rPr>
          <w:rFonts w:cs="Rod" w:hint="cs"/>
          <w:rtl/>
          <w:lang w:eastAsia="en-US"/>
        </w:rPr>
        <w:t>ורבה דידך - אמאי קא מחרבת ליה לעלמא?</w:t>
      </w:r>
    </w:p>
    <w:p w:rsidR="00C80AD8" w:rsidRDefault="00C80AD8" w:rsidP="00C80AD8">
      <w:pPr>
        <w:rPr>
          <w:rFonts w:cs="Rod" w:hint="cs"/>
          <w:rtl/>
          <w:lang w:eastAsia="en-US"/>
        </w:rPr>
      </w:pPr>
      <w:r>
        <w:rPr>
          <w:rFonts w:cs="Rod" w:hint="cs"/>
          <w:rtl/>
          <w:lang w:eastAsia="en-US"/>
        </w:rPr>
        <w:t>נח זעפא.</w:t>
      </w:r>
    </w:p>
    <w:p w:rsidR="00C80AD8" w:rsidRDefault="00C80AD8" w:rsidP="00C80AD8">
      <w:pPr>
        <w:rPr>
          <w:rFonts w:cs="Rod" w:hint="cs"/>
          <w:rtl/>
          <w:lang w:eastAsia="en-US"/>
        </w:rPr>
      </w:pPr>
    </w:p>
    <w:p w:rsidR="00C80AD8" w:rsidRDefault="00C80AD8" w:rsidP="00C80AD8">
      <w:pPr>
        <w:rPr>
          <w:rFonts w:cs="Rod" w:hint="cs"/>
          <w:rtl/>
          <w:lang w:eastAsia="en-US"/>
        </w:rPr>
      </w:pPr>
      <w:r>
        <w:rPr>
          <w:rFonts w:cs="Rod" w:hint="cs"/>
          <w:rtl/>
          <w:lang w:eastAsia="en-US"/>
        </w:rPr>
        <w:t xml:space="preserve">רבי שמעון בן חלפתא - בעל בשר הוה </w:t>
      </w:r>
      <w:r>
        <w:rPr>
          <w:rFonts w:cs="Miriam"/>
          <w:szCs w:val="20"/>
          <w:rtl/>
          <w:lang w:eastAsia="en-US"/>
        </w:rPr>
        <w:t>(</w:t>
      </w:r>
      <w:r>
        <w:rPr>
          <w:rFonts w:cs="Miriam" w:hint="cs"/>
          <w:szCs w:val="20"/>
          <w:rtl/>
          <w:lang w:eastAsia="en-US"/>
        </w:rPr>
        <w:t>משום דאיירי ברישא דאגדתא בבעלי בשר נקט לה</w:t>
      </w:r>
      <w:r>
        <w:rPr>
          <w:rFonts w:cs="Miriam"/>
          <w:szCs w:val="20"/>
          <w:rtl/>
          <w:lang w:eastAsia="en-US"/>
        </w:rPr>
        <w:t>)</w:t>
      </w:r>
      <w:r>
        <w:rPr>
          <w:rFonts w:cs="Rod" w:hint="cs"/>
          <w:rtl/>
          <w:lang w:eastAsia="en-US"/>
        </w:rPr>
        <w:t xml:space="preserve">. יומא חד הוה חמימא ליה הוה; סליק ויתיב אשינא דטורא. אמר לה לברתיה: בתי! הניפי עלי במניפא, ואני אתן ליך ככרין דנרד </w:t>
      </w:r>
      <w:r>
        <w:rPr>
          <w:rFonts w:cs="Miriam"/>
          <w:szCs w:val="20"/>
          <w:rtl/>
          <w:lang w:eastAsia="en-US"/>
        </w:rPr>
        <w:t>(</w:t>
      </w:r>
      <w:r>
        <w:rPr>
          <w:rFonts w:cs="Miriam" w:hint="cs"/>
          <w:szCs w:val="20"/>
          <w:rtl/>
          <w:lang w:eastAsia="en-US"/>
        </w:rPr>
        <w:t>אגודות של נרד והוא עשוי כשיבולין</w:t>
      </w:r>
      <w:r>
        <w:rPr>
          <w:rFonts w:cs="Miriam"/>
          <w:szCs w:val="20"/>
          <w:rtl/>
          <w:lang w:eastAsia="en-US"/>
        </w:rPr>
        <w:t>)</w:t>
      </w:r>
      <w:r>
        <w:rPr>
          <w:rFonts w:cs="Rod" w:hint="cs"/>
          <w:rtl/>
          <w:lang w:eastAsia="en-US"/>
        </w:rPr>
        <w:t>.</w:t>
      </w:r>
    </w:p>
    <w:p w:rsidR="00C80AD8" w:rsidRDefault="00C80AD8" w:rsidP="00C80AD8">
      <w:pPr>
        <w:rPr>
          <w:rFonts w:cs="Rod" w:hint="cs"/>
          <w:rtl/>
          <w:lang w:eastAsia="en-US"/>
        </w:rPr>
      </w:pPr>
      <w:r>
        <w:rPr>
          <w:rFonts w:cs="Rod" w:hint="cs"/>
          <w:rtl/>
          <w:lang w:eastAsia="en-US"/>
        </w:rPr>
        <w:t>אדהכי נשבא זיקא.</w:t>
      </w:r>
    </w:p>
    <w:p w:rsidR="00C80AD8" w:rsidRDefault="00C80AD8" w:rsidP="00C80AD8">
      <w:pPr>
        <w:rPr>
          <w:rFonts w:cs="Rod" w:hint="cs"/>
          <w:rtl/>
          <w:lang w:eastAsia="en-US"/>
        </w:rPr>
      </w:pPr>
      <w:r>
        <w:rPr>
          <w:rFonts w:cs="Rod" w:hint="cs"/>
          <w:rtl/>
          <w:lang w:eastAsia="en-US"/>
        </w:rPr>
        <w:t xml:space="preserve">אמר: כמה ככרין דנרד למרי דיכי </w:t>
      </w:r>
      <w:r>
        <w:rPr>
          <w:rFonts w:cs="Miriam"/>
          <w:szCs w:val="20"/>
          <w:rtl/>
          <w:lang w:eastAsia="en-US"/>
        </w:rPr>
        <w:t>(</w:t>
      </w:r>
      <w:r>
        <w:rPr>
          <w:rFonts w:cs="Miriam" w:hint="cs"/>
          <w:szCs w:val="20"/>
          <w:rtl/>
          <w:lang w:eastAsia="en-US"/>
        </w:rPr>
        <w:t>לבעליו של רוח זה</w:t>
      </w:r>
      <w:r>
        <w:rPr>
          <w:rFonts w:cs="Miriam"/>
          <w:szCs w:val="20"/>
          <w:rtl/>
          <w:lang w:eastAsia="en-US"/>
        </w:rPr>
        <w:t>)</w:t>
      </w:r>
      <w:r>
        <w:rPr>
          <w:rFonts w:cs="Rod" w:hint="cs"/>
          <w:rtl/>
          <w:lang w:eastAsia="en-US"/>
        </w:rPr>
        <w:t>!</w:t>
      </w:r>
    </w:p>
    <w:p w:rsidR="00C80AD8" w:rsidRDefault="00C80AD8" w:rsidP="00C80AD8">
      <w:pPr>
        <w:rPr>
          <w:rFonts w:cs="Rod" w:hint="cs"/>
          <w:rtl/>
          <w:lang w:eastAsia="en-US"/>
        </w:rPr>
      </w:pPr>
    </w:p>
    <w:p w:rsidR="00C80AD8" w:rsidRDefault="00C80AD8" w:rsidP="00C80AD8">
      <w:pPr>
        <w:rPr>
          <w:rFonts w:cs="Rod" w:hint="cs"/>
          <w:rtl/>
          <w:lang w:eastAsia="en-US"/>
        </w:rPr>
      </w:pPr>
      <w:r>
        <w:rPr>
          <w:rFonts w:cs="Rod" w:hint="cs"/>
          <w:rtl/>
          <w:lang w:eastAsia="en-US"/>
        </w:rPr>
        <w:t xml:space="preserve">הכל כמנהג המדינה: </w:t>
      </w:r>
    </w:p>
    <w:p w:rsidR="00C80AD8" w:rsidRDefault="00C80AD8" w:rsidP="00C80AD8">
      <w:pPr>
        <w:rPr>
          <w:rFonts w:cs="Rod" w:hint="cs"/>
          <w:rtl/>
          <w:lang w:eastAsia="en-US"/>
        </w:rPr>
      </w:pPr>
      <w:r>
        <w:rPr>
          <w:rFonts w:cs="Rod" w:hint="cs"/>
          <w:rtl/>
          <w:lang w:eastAsia="en-US"/>
        </w:rPr>
        <w:t>'</w:t>
      </w:r>
      <w:r>
        <w:rPr>
          <w:rFonts w:cs="Rod" w:hint="cs"/>
          <w:i/>
          <w:iCs/>
          <w:rtl/>
          <w:lang w:eastAsia="en-US"/>
        </w:rPr>
        <w:t>הכל</w:t>
      </w:r>
      <w:r>
        <w:rPr>
          <w:rFonts w:cs="Rod" w:hint="cs"/>
          <w:rtl/>
          <w:lang w:eastAsia="en-US"/>
        </w:rPr>
        <w:t>' - לאתויי מאי?</w:t>
      </w:r>
    </w:p>
    <w:p w:rsidR="00C80AD8" w:rsidRDefault="00C80AD8" w:rsidP="00C80AD8">
      <w:pPr>
        <w:rPr>
          <w:rFonts w:cs="Rod" w:hint="cs"/>
          <w:rtl/>
          <w:lang w:eastAsia="en-US"/>
        </w:rPr>
      </w:pPr>
      <w:r>
        <w:rPr>
          <w:rFonts w:cs="Rod" w:hint="cs"/>
          <w:rtl/>
          <w:lang w:eastAsia="en-US"/>
        </w:rPr>
        <w:t xml:space="preserve">לאתויי באתרא דנהיגי מכרך ריפתא ומשתה אנפקא </w:t>
      </w:r>
      <w:r>
        <w:rPr>
          <w:rFonts w:cs="Miriam"/>
          <w:szCs w:val="20"/>
          <w:rtl/>
          <w:lang w:eastAsia="en-US"/>
        </w:rPr>
        <w:t>(</w:t>
      </w:r>
      <w:r>
        <w:rPr>
          <w:rFonts w:cs="Miriam" w:hint="cs"/>
          <w:szCs w:val="20"/>
          <w:rtl/>
          <w:lang w:eastAsia="en-US"/>
        </w:rPr>
        <w:t>כלי מחזיק רביעית</w:t>
      </w:r>
      <w:r>
        <w:rPr>
          <w:rFonts w:cs="Miriam"/>
          <w:szCs w:val="20"/>
          <w:rtl/>
          <w:lang w:eastAsia="en-US"/>
        </w:rPr>
        <w:t>)</w:t>
      </w:r>
      <w:r>
        <w:rPr>
          <w:rFonts w:cs="Rod" w:hint="cs"/>
          <w:rtl/>
          <w:lang w:eastAsia="en-US"/>
        </w:rPr>
        <w:t>;</w:t>
      </w:r>
      <w:r>
        <w:rPr>
          <w:rFonts w:cs="Rod"/>
          <w:rtl/>
          <w:lang w:eastAsia="en-US"/>
        </w:rPr>
        <w:t xml:space="preserve"> </w:t>
      </w:r>
      <w:r>
        <w:rPr>
          <w:rFonts w:cs="Rod" w:hint="cs"/>
          <w:rtl/>
          <w:lang w:eastAsia="en-US"/>
        </w:rPr>
        <w:t>דאי אמר להו: קדימו ואייתי לכו! אמרו לו: לא כל כמינך.</w:t>
      </w:r>
    </w:p>
    <w:p w:rsidR="00C80AD8" w:rsidRDefault="00C80AD8" w:rsidP="00C80AD8">
      <w:pPr>
        <w:rPr>
          <w:rFonts w:cs="Rod" w:hint="cs"/>
          <w:rtl/>
          <w:lang w:eastAsia="en-US"/>
        </w:rPr>
      </w:pPr>
    </w:p>
    <w:p w:rsidR="00C80AD8" w:rsidRDefault="00C80AD8" w:rsidP="00C80AD8">
      <w:pPr>
        <w:rPr>
          <w:rFonts w:cs="Rod" w:hint="cs"/>
          <w:rtl/>
          <w:lang w:eastAsia="en-US"/>
        </w:rPr>
      </w:pPr>
      <w:r>
        <w:rPr>
          <w:rFonts w:cs="Rod" w:hint="cs"/>
          <w:rtl/>
          <w:lang w:eastAsia="en-US"/>
        </w:rPr>
        <w:t xml:space="preserve">מעשה ברבן יוחנן בן מתיא שאמר לבנו צא ושכור </w:t>
      </w:r>
      <w:r>
        <w:rPr>
          <w:rFonts w:cs="Rod" w:hint="cs"/>
          <w:szCs w:val="20"/>
          <w:rtl/>
          <w:lang w:eastAsia="en-US"/>
        </w:rPr>
        <w:t>[לנו פועלין". הלך ופסק להם מזונות, וכשבא אצל אביו, אמר לו "בני: אפילו אם אתה עושה להם כסעודת שלמה בשעתו</w:t>
      </w:r>
      <w:r>
        <w:rPr>
          <w:rFonts w:cs="Rod"/>
          <w:szCs w:val="20"/>
          <w:rtl/>
          <w:lang w:eastAsia="en-US"/>
        </w:rPr>
        <w:t xml:space="preserve"> </w:t>
      </w:r>
      <w:r>
        <w:rPr>
          <w:rFonts w:cs="Rod" w:hint="cs"/>
          <w:szCs w:val="20"/>
          <w:rtl/>
          <w:lang w:eastAsia="en-US"/>
        </w:rPr>
        <w:t>- לא יצאת ידי חובתך עמהן, שהן בני אברהם יצחק ויעקב;</w:t>
      </w:r>
      <w:r>
        <w:rPr>
          <w:rFonts w:cs="Rod"/>
          <w:szCs w:val="20"/>
          <w:rtl/>
          <w:lang w:eastAsia="en-US"/>
        </w:rPr>
        <w:t xml:space="preserve"> </w:t>
      </w:r>
      <w:r>
        <w:rPr>
          <w:rFonts w:cs="Rod" w:hint="cs"/>
          <w:szCs w:val="20"/>
          <w:rtl/>
          <w:lang w:eastAsia="en-US"/>
        </w:rPr>
        <w:t>אלא עד שלא יתחילו במלאכה,</w:t>
      </w:r>
      <w:r>
        <w:rPr>
          <w:rFonts w:cs="Rod"/>
          <w:szCs w:val="20"/>
          <w:rtl/>
          <w:lang w:eastAsia="en-US"/>
        </w:rPr>
        <w:t xml:space="preserve"> </w:t>
      </w:r>
      <w:r>
        <w:rPr>
          <w:rFonts w:cs="Rod" w:hint="cs"/>
          <w:szCs w:val="20"/>
          <w:rtl/>
          <w:lang w:eastAsia="en-US"/>
        </w:rPr>
        <w:t>צא ואמור להם "על מנת שאין לכם עלי אלא פת וקטנית בלבד"]</w:t>
      </w:r>
      <w:r>
        <w:rPr>
          <w:rFonts w:cs="Rod" w:hint="cs"/>
          <w:rtl/>
          <w:lang w:eastAsia="en-US"/>
        </w:rPr>
        <w:t xml:space="preserve">: </w:t>
      </w:r>
    </w:p>
    <w:p w:rsidR="00C80AD8" w:rsidRDefault="00C80AD8" w:rsidP="00C80AD8">
      <w:pPr>
        <w:rPr>
          <w:rFonts w:cs="Rod" w:hint="cs"/>
          <w:rtl/>
          <w:lang w:eastAsia="en-US"/>
        </w:rPr>
      </w:pPr>
      <w:r>
        <w:rPr>
          <w:rFonts w:cs="Rod" w:hint="cs"/>
          <w:rtl/>
          <w:lang w:eastAsia="en-US"/>
        </w:rPr>
        <w:t xml:space="preserve">מעשה לסתור </w:t>
      </w:r>
      <w:r>
        <w:rPr>
          <w:rFonts w:cs="Miriam"/>
          <w:szCs w:val="20"/>
          <w:rtl/>
          <w:lang w:eastAsia="en-US"/>
        </w:rPr>
        <w:t>(</w:t>
      </w:r>
      <w:r>
        <w:rPr>
          <w:rFonts w:cs="Miriam" w:hint="cs"/>
          <w:szCs w:val="20"/>
          <w:rtl/>
          <w:lang w:eastAsia="en-US"/>
        </w:rPr>
        <w:t>וכי דרך בני אדם להביא מעשה על דבריו לסותרו? דקתני ברישא '</w:t>
      </w:r>
      <w:r>
        <w:rPr>
          <w:rFonts w:cs="Miriam" w:hint="cs"/>
          <w:i/>
          <w:iCs/>
          <w:szCs w:val="20"/>
          <w:rtl/>
          <w:lang w:eastAsia="en-US"/>
        </w:rPr>
        <w:t>הכל כמנהג המדינה</w:t>
      </w:r>
      <w:r>
        <w:rPr>
          <w:rFonts w:cs="Miriam" w:hint="cs"/>
          <w:szCs w:val="20"/>
          <w:rtl/>
          <w:lang w:eastAsia="en-US"/>
        </w:rPr>
        <w:t>' ותנא מעשה '</w:t>
      </w:r>
      <w:r>
        <w:rPr>
          <w:rFonts w:cs="Miriam" w:hint="cs"/>
          <w:i/>
          <w:iCs/>
          <w:szCs w:val="20"/>
          <w:rtl/>
          <w:lang w:eastAsia="en-US"/>
        </w:rPr>
        <w:t>אפילו אתה עושה להם כסעודת שלמה</w:t>
      </w:r>
      <w:r>
        <w:rPr>
          <w:rFonts w:cs="Miriam" w:hint="cs"/>
          <w:szCs w:val="20"/>
          <w:rtl/>
          <w:lang w:eastAsia="en-US"/>
        </w:rPr>
        <w:t xml:space="preserve"> כו'</w:t>
      </w:r>
      <w:r>
        <w:rPr>
          <w:rFonts w:cs="Miriam"/>
          <w:szCs w:val="20"/>
          <w:rtl/>
          <w:lang w:eastAsia="en-US"/>
        </w:rPr>
        <w:t>)</w:t>
      </w:r>
      <w:r>
        <w:rPr>
          <w:rFonts w:cs="Rod" w:hint="cs"/>
          <w:rtl/>
          <w:lang w:eastAsia="en-US"/>
        </w:rPr>
        <w:t>?</w:t>
      </w:r>
    </w:p>
    <w:p w:rsidR="00C80AD8" w:rsidRDefault="00C80AD8" w:rsidP="00C80AD8">
      <w:pPr>
        <w:pStyle w:val="NormalWeb"/>
        <w:bidi/>
        <w:spacing w:before="0" w:beforeAutospacing="0" w:after="0" w:afterAutospacing="0"/>
        <w:rPr>
          <w:rFonts w:cs="Rod" w:hint="cs"/>
          <w:lang w:eastAsia="en-US"/>
        </w:rPr>
      </w:pPr>
      <w:r>
        <w:rPr>
          <w:rFonts w:cs="Rod" w:hint="cs"/>
          <w:rtl/>
          <w:lang w:eastAsia="en-US"/>
        </w:rPr>
        <w:t>חסורי מחסרא והכי קתני: ואם פסק להן מזונות -</w:t>
      </w:r>
    </w:p>
    <w:p w:rsidR="00C80AD8" w:rsidRDefault="00C80AD8" w:rsidP="00C80AD8">
      <w:pPr>
        <w:rPr>
          <w:rFonts w:cs="Rod" w:hint="cs"/>
          <w:lang w:eastAsia="en-US"/>
        </w:rPr>
      </w:pPr>
    </w:p>
    <w:p w:rsidR="00C80AD8" w:rsidRDefault="00C80AD8" w:rsidP="00C80AD8">
      <w:pPr>
        <w:rPr>
          <w:rFonts w:cs="Rod" w:hint="cs"/>
          <w:rtl/>
          <w:lang w:eastAsia="en-US"/>
        </w:rPr>
      </w:pPr>
      <w:r>
        <w:rPr>
          <w:rFonts w:cs="Rod"/>
          <w:rtl/>
          <w:lang w:eastAsia="en-US"/>
        </w:rPr>
        <w:t>(</w:t>
      </w:r>
      <w:r>
        <w:rPr>
          <w:rFonts w:cs="Rod" w:hint="cs"/>
          <w:rtl/>
          <w:lang w:eastAsia="en-US"/>
        </w:rPr>
        <w:t>בבא מציעא פו,ב</w:t>
      </w:r>
      <w:r>
        <w:rPr>
          <w:rFonts w:cs="Rod"/>
          <w:rtl/>
          <w:lang w:eastAsia="en-US"/>
        </w:rPr>
        <w:t>)</w:t>
      </w:r>
      <w:r>
        <w:rPr>
          <w:rFonts w:cs="Rod" w:hint="cs"/>
          <w:rtl/>
          <w:lang w:eastAsia="en-US"/>
        </w:rPr>
        <w:tab/>
      </w:r>
    </w:p>
    <w:p w:rsidR="00C80AD8" w:rsidRDefault="00C80AD8" w:rsidP="00C80AD8">
      <w:pPr>
        <w:rPr>
          <w:rFonts w:cs="Rod" w:hint="cs"/>
          <w:rtl/>
          <w:lang w:eastAsia="en-US"/>
        </w:rPr>
      </w:pPr>
      <w:r>
        <w:rPr>
          <w:rFonts w:cs="Rod" w:hint="cs"/>
          <w:rtl/>
          <w:lang w:eastAsia="en-US"/>
        </w:rPr>
        <w:t xml:space="preserve">ריבה להן </w:t>
      </w:r>
      <w:r>
        <w:rPr>
          <w:rFonts w:cs="Miriam"/>
          <w:szCs w:val="20"/>
          <w:rtl/>
          <w:lang w:eastAsia="en-US"/>
        </w:rPr>
        <w:t>(</w:t>
      </w:r>
      <w:r>
        <w:rPr>
          <w:rFonts w:cs="Miriam" w:hint="cs"/>
          <w:szCs w:val="20"/>
          <w:rtl/>
          <w:lang w:eastAsia="en-US"/>
        </w:rPr>
        <w:t>יותר על המנהג; דכיון דלא צריך לאתנויי ואתני - מזוני יתירי קאמר</w:t>
      </w:r>
      <w:r>
        <w:rPr>
          <w:rFonts w:cs="Miriam"/>
          <w:szCs w:val="20"/>
          <w:rtl/>
          <w:lang w:eastAsia="en-US"/>
        </w:rPr>
        <w:t>)</w:t>
      </w:r>
      <w:r>
        <w:rPr>
          <w:rFonts w:cs="Rod" w:hint="cs"/>
          <w:rtl/>
          <w:lang w:eastAsia="en-US"/>
        </w:rPr>
        <w:t>; ומעשה נמי ברבי יוחנן בן מתיא, שאמר לבנו "צא שכור לנו פועלים"; הלך ופסק להן מזונות; וכשבא אצל אביו, אמר לו: בני! אפילו אתה עושה להן כסעודת שלמה בשעתו - לא יצאת ידי חובתך עמהן, שהן בני אברהם יצחק ויעקב.</w:t>
      </w:r>
    </w:p>
    <w:p w:rsidR="00C80AD8" w:rsidRDefault="00C80AD8" w:rsidP="00C80AD8">
      <w:pPr>
        <w:rPr>
          <w:rFonts w:cs="Rod" w:hint="cs"/>
          <w:rtl/>
          <w:lang w:eastAsia="en-US"/>
        </w:rPr>
      </w:pPr>
      <w:r>
        <w:rPr>
          <w:rFonts w:cs="Rod" w:hint="cs"/>
          <w:rtl/>
          <w:lang w:eastAsia="en-US"/>
        </w:rPr>
        <w:t xml:space="preserve">למימרא דסעודתא דאברהם אבינו עדיפא מדשלמה? והכתיב </w:t>
      </w:r>
      <w:r>
        <w:rPr>
          <w:rFonts w:cs="Miriam" w:hint="cs"/>
          <w:szCs w:val="16"/>
          <w:rtl/>
          <w:lang w:eastAsia="en-US"/>
        </w:rPr>
        <w:t>(מלכים א ה, ב-ג)</w:t>
      </w:r>
      <w:r>
        <w:rPr>
          <w:rFonts w:cs="Narkisim" w:hint="cs"/>
          <w:rtl/>
          <w:lang w:eastAsia="en-US"/>
        </w:rPr>
        <w:t xml:space="preserve"> ויהי לחם שלמה ליום אחד שלשים כור סולת וששים כור קמח </w:t>
      </w:r>
      <w:r>
        <w:rPr>
          <w:rFonts w:cs="Miriam" w:hint="cs"/>
          <w:szCs w:val="16"/>
          <w:rtl/>
          <w:lang w:eastAsia="en-US"/>
        </w:rPr>
        <w:t>(פסוק ג)</w:t>
      </w:r>
      <w:r>
        <w:rPr>
          <w:rFonts w:cs="Narkisim" w:hint="cs"/>
          <w:rtl/>
          <w:lang w:eastAsia="en-US"/>
        </w:rPr>
        <w:t xml:space="preserve"> עשרה בקר בריאים, ועשרה בקר רְעִי, ומאה צאן, לבד מאיל וצבי ויחמור וברבורים אבוסים</w:t>
      </w:r>
      <w:r>
        <w:rPr>
          <w:rFonts w:cs="Rod" w:hint="cs"/>
          <w:rtl/>
          <w:lang w:eastAsia="en-US"/>
        </w:rPr>
        <w:t xml:space="preserve">; ואמר גוריון בן אסטיון משמיה דרב: הללו </w:t>
      </w:r>
      <w:r>
        <w:rPr>
          <w:rFonts w:cs="Miriam"/>
          <w:szCs w:val="20"/>
          <w:rtl/>
          <w:lang w:eastAsia="en-US"/>
        </w:rPr>
        <w:t>(</w:t>
      </w:r>
      <w:r>
        <w:rPr>
          <w:rFonts w:cs="Miriam" w:hint="cs"/>
          <w:szCs w:val="20"/>
          <w:rtl/>
          <w:lang w:eastAsia="en-US"/>
        </w:rPr>
        <w:t>הקמח והסולת</w:t>
      </w:r>
      <w:r>
        <w:rPr>
          <w:rFonts w:cs="Miriam"/>
          <w:szCs w:val="20"/>
          <w:rtl/>
          <w:lang w:eastAsia="en-US"/>
        </w:rPr>
        <w:t>)</w:t>
      </w:r>
      <w:r>
        <w:rPr>
          <w:rFonts w:cs="Rod"/>
          <w:rtl/>
          <w:lang w:eastAsia="en-US"/>
        </w:rPr>
        <w:t xml:space="preserve"> </w:t>
      </w:r>
      <w:r>
        <w:rPr>
          <w:rFonts w:cs="Rod" w:hint="cs"/>
          <w:rtl/>
          <w:lang w:eastAsia="en-US"/>
        </w:rPr>
        <w:t xml:space="preserve">- לעמילן של טבחים </w:t>
      </w:r>
      <w:r>
        <w:rPr>
          <w:rFonts w:cs="Miriam"/>
          <w:szCs w:val="20"/>
          <w:rtl/>
          <w:lang w:eastAsia="en-US"/>
        </w:rPr>
        <w:t>(</w:t>
      </w:r>
      <w:r>
        <w:rPr>
          <w:rFonts w:cs="Miriam" w:hint="cs"/>
          <w:szCs w:val="20"/>
          <w:rtl/>
          <w:lang w:eastAsia="en-US"/>
        </w:rPr>
        <w:t>חלות עשויות לכסות פי הקדרות לשאוב זוהמת התבשיל</w:t>
      </w:r>
      <w:r>
        <w:rPr>
          <w:rFonts w:cs="Miriam"/>
          <w:szCs w:val="20"/>
          <w:rtl/>
          <w:lang w:eastAsia="en-US"/>
        </w:rPr>
        <w:t>)</w:t>
      </w:r>
      <w:r>
        <w:rPr>
          <w:rFonts w:cs="Rod" w:hint="cs"/>
          <w:rtl/>
          <w:lang w:eastAsia="en-US"/>
        </w:rPr>
        <w:t>.</w:t>
      </w:r>
    </w:p>
    <w:p w:rsidR="00C80AD8" w:rsidRDefault="00C80AD8" w:rsidP="00C80AD8">
      <w:pPr>
        <w:rPr>
          <w:rFonts w:cs="Rod" w:hint="cs"/>
          <w:rtl/>
          <w:lang w:eastAsia="en-US"/>
        </w:rPr>
      </w:pPr>
      <w:r>
        <w:rPr>
          <w:rFonts w:cs="Rod" w:hint="cs"/>
          <w:rtl/>
          <w:lang w:eastAsia="en-US"/>
        </w:rPr>
        <w:t xml:space="preserve">ורבי יצחק אמר: הללו </w:t>
      </w:r>
      <w:r>
        <w:rPr>
          <w:rFonts w:cs="Miriam"/>
          <w:szCs w:val="20"/>
          <w:rtl/>
          <w:lang w:eastAsia="en-US"/>
        </w:rPr>
        <w:t>(</w:t>
      </w:r>
      <w:r>
        <w:rPr>
          <w:rFonts w:cs="Miriam" w:hint="cs"/>
          <w:szCs w:val="20"/>
          <w:rtl/>
          <w:lang w:eastAsia="en-US"/>
        </w:rPr>
        <w:t>הבקר והצאן המנוין בזה הפסוק</w:t>
      </w:r>
      <w:r>
        <w:rPr>
          <w:rFonts w:cs="Miriam"/>
          <w:szCs w:val="20"/>
          <w:rtl/>
          <w:lang w:eastAsia="en-US"/>
        </w:rPr>
        <w:t>)</w:t>
      </w:r>
      <w:r>
        <w:rPr>
          <w:rFonts w:cs="Rod"/>
          <w:rtl/>
          <w:lang w:eastAsia="en-US"/>
        </w:rPr>
        <w:t xml:space="preserve"> </w:t>
      </w:r>
      <w:r>
        <w:rPr>
          <w:rFonts w:cs="Rod" w:hint="cs"/>
          <w:rtl/>
          <w:lang w:eastAsia="en-US"/>
        </w:rPr>
        <w:t xml:space="preserve">- לציקי קדירה </w:t>
      </w:r>
      <w:r>
        <w:rPr>
          <w:rFonts w:cs="Miriam"/>
          <w:szCs w:val="20"/>
          <w:rtl/>
          <w:lang w:eastAsia="en-US"/>
        </w:rPr>
        <w:t>(</w:t>
      </w:r>
      <w:r>
        <w:rPr>
          <w:rFonts w:cs="Miriam" w:hint="cs"/>
          <w:szCs w:val="20"/>
          <w:rtl/>
          <w:lang w:eastAsia="en-US"/>
        </w:rPr>
        <w:t xml:space="preserve">אינו אלא למין מאכל ששמו ציקי קדירה: אשרו"ד בלע"ז </w:t>
      </w:r>
      <w:r>
        <w:rPr>
          <w:rFonts w:cs="Courier New" w:hint="cs"/>
          <w:szCs w:val="16"/>
          <w:rtl/>
          <w:lang w:eastAsia="en-US"/>
        </w:rPr>
        <w:t>[</w:t>
      </w:r>
      <w:r>
        <w:rPr>
          <w:rFonts w:ascii="Courier New" w:hAnsi="Courier New" w:cs="Courier New" w:hint="cs"/>
          <w:sz w:val="18"/>
          <w:szCs w:val="16"/>
          <w:rtl/>
          <w:lang w:eastAsia="en-US"/>
        </w:rPr>
        <w:t>בשר מתובל ומטוגן</w:t>
      </w:r>
      <w:r>
        <w:rPr>
          <w:rFonts w:cs="Courier New" w:hint="cs"/>
          <w:szCs w:val="16"/>
          <w:rtl/>
          <w:lang w:eastAsia="en-US"/>
        </w:rPr>
        <w:t>]</w:t>
      </w:r>
      <w:r>
        <w:rPr>
          <w:rFonts w:cs="Miriam"/>
          <w:szCs w:val="20"/>
          <w:rtl/>
          <w:lang w:eastAsia="en-US"/>
        </w:rPr>
        <w:t>)</w:t>
      </w:r>
      <w:r>
        <w:rPr>
          <w:rFonts w:cs="Rod" w:hint="cs"/>
          <w:rtl/>
          <w:lang w:eastAsia="en-US"/>
        </w:rPr>
        <w:t>.</w:t>
      </w:r>
    </w:p>
    <w:p w:rsidR="00C80AD8" w:rsidRDefault="00C80AD8" w:rsidP="00C80AD8">
      <w:pPr>
        <w:rPr>
          <w:rFonts w:cs="Rod" w:hint="cs"/>
          <w:rtl/>
          <w:lang w:eastAsia="en-US"/>
        </w:rPr>
      </w:pPr>
      <w:r>
        <w:rPr>
          <w:rFonts w:cs="Rod" w:hint="cs"/>
          <w:rtl/>
          <w:lang w:eastAsia="en-US"/>
        </w:rPr>
        <w:t>ואמר רבי יצחק: אלף נשים היו לשלמה; כל אחת ואחת עשתה לו בביתה כך; מאי טעמא? זו סבורה שמא אצלי סועד היום, וזו סבורה [שמא] אצלי סועד היום.</w:t>
      </w:r>
    </w:p>
    <w:p w:rsidR="00C80AD8" w:rsidRDefault="00C80AD8" w:rsidP="00C80AD8">
      <w:pPr>
        <w:rPr>
          <w:rFonts w:cs="Miriam" w:hint="cs"/>
          <w:lang w:eastAsia="en-US"/>
        </w:rPr>
      </w:pPr>
      <w:r>
        <w:rPr>
          <w:rFonts w:cs="Rod" w:hint="cs"/>
          <w:rtl/>
          <w:lang w:eastAsia="en-US"/>
        </w:rPr>
        <w:t xml:space="preserve">ואילו גבי אברהם כתיב </w:t>
      </w:r>
      <w:r>
        <w:rPr>
          <w:rFonts w:cs="Miriam" w:hint="cs"/>
          <w:szCs w:val="16"/>
          <w:rtl/>
          <w:lang w:eastAsia="en-US"/>
        </w:rPr>
        <w:t>(בראשית יח,ז)</w:t>
      </w:r>
      <w:r>
        <w:rPr>
          <w:rFonts w:cs="Narkisim" w:hint="cs"/>
          <w:rtl/>
          <w:lang w:eastAsia="en-US"/>
        </w:rPr>
        <w:t xml:space="preserve"> ואל הבקר רץ אברהם ויקח בן בקר רך וטוב </w:t>
      </w:r>
      <w:r>
        <w:rPr>
          <w:rFonts w:cs="Narkisim" w:hint="cs"/>
          <w:szCs w:val="20"/>
          <w:rtl/>
          <w:lang w:eastAsia="en-US"/>
        </w:rPr>
        <w:t>[</w:t>
      </w:r>
      <w:r>
        <w:rPr>
          <w:rFonts w:cs="Narkisim" w:hint="cs"/>
          <w:sz w:val="20"/>
          <w:szCs w:val="20"/>
          <w:rtl/>
          <w:lang w:eastAsia="en-US"/>
        </w:rPr>
        <w:t>ויתן אל הנער וימהר לעשות אתו</w:t>
      </w:r>
      <w:r>
        <w:rPr>
          <w:rFonts w:cs="Narkisim" w:hint="cs"/>
          <w:szCs w:val="20"/>
          <w:rtl/>
          <w:lang w:eastAsia="en-US"/>
        </w:rPr>
        <w:t>]</w:t>
      </w:r>
      <w:r>
        <w:rPr>
          <w:rFonts w:cs="Rod" w:hint="cs"/>
          <w:rtl/>
          <w:lang w:eastAsia="en-US"/>
        </w:rPr>
        <w:t>, ואמר רב יהודה אמר רב: '</w:t>
      </w:r>
      <w:r>
        <w:rPr>
          <w:rFonts w:cs="Narkisim" w:hint="cs"/>
          <w:rtl/>
          <w:lang w:eastAsia="en-US"/>
        </w:rPr>
        <w:t>בן בקר</w:t>
      </w:r>
      <w:r>
        <w:rPr>
          <w:rFonts w:cs="Rod" w:hint="cs"/>
          <w:rtl/>
          <w:lang w:eastAsia="en-US"/>
        </w:rPr>
        <w:t xml:space="preserve">' </w:t>
      </w:r>
      <w:r>
        <w:rPr>
          <w:rFonts w:cs="Rod"/>
          <w:rtl/>
          <w:lang w:eastAsia="en-US"/>
        </w:rPr>
        <w:t>–</w:t>
      </w:r>
      <w:r>
        <w:rPr>
          <w:rFonts w:cs="Rod" w:hint="cs"/>
          <w:rtl/>
          <w:lang w:eastAsia="en-US"/>
        </w:rPr>
        <w:t xml:space="preserve"> אחד; '</w:t>
      </w:r>
      <w:r>
        <w:rPr>
          <w:rFonts w:cs="Narkisim" w:hint="cs"/>
          <w:rtl/>
          <w:lang w:eastAsia="en-US"/>
        </w:rPr>
        <w:t>רך</w:t>
      </w:r>
      <w:r>
        <w:rPr>
          <w:rFonts w:cs="Rod" w:hint="cs"/>
          <w:rtl/>
          <w:lang w:eastAsia="en-US"/>
        </w:rPr>
        <w:t xml:space="preserve">' </w:t>
      </w:r>
      <w:r>
        <w:rPr>
          <w:rFonts w:cs="Rod"/>
          <w:rtl/>
          <w:lang w:eastAsia="en-US"/>
        </w:rPr>
        <w:t>–</w:t>
      </w:r>
      <w:r>
        <w:rPr>
          <w:rFonts w:cs="Rod" w:hint="cs"/>
          <w:rtl/>
          <w:lang w:eastAsia="en-US"/>
        </w:rPr>
        <w:t xml:space="preserve"> שנים; '</w:t>
      </w:r>
      <w:r>
        <w:rPr>
          <w:rFonts w:cs="Narkisim" w:hint="cs"/>
          <w:rtl/>
          <w:lang w:eastAsia="en-US"/>
        </w:rPr>
        <w:t>וטוב</w:t>
      </w:r>
      <w:r>
        <w:rPr>
          <w:rFonts w:cs="Rod" w:hint="cs"/>
          <w:rtl/>
          <w:lang w:eastAsia="en-US"/>
        </w:rPr>
        <w:t xml:space="preserve">' </w:t>
      </w:r>
      <w:r>
        <w:rPr>
          <w:rFonts w:cs="Rod"/>
          <w:rtl/>
          <w:lang w:eastAsia="en-US"/>
        </w:rPr>
        <w:t>–</w:t>
      </w:r>
      <w:r>
        <w:rPr>
          <w:rFonts w:cs="Rod" w:hint="cs"/>
          <w:rtl/>
          <w:lang w:eastAsia="en-US"/>
        </w:rPr>
        <w:t xml:space="preserve"> שלשה; התם תלתא תורי לתלתא גברי, הכא לכל ישראל ויהודה, שנאמר </w:t>
      </w:r>
      <w:r>
        <w:rPr>
          <w:rFonts w:cs="Miriam" w:hint="cs"/>
          <w:szCs w:val="16"/>
          <w:rtl/>
          <w:lang w:eastAsia="en-US"/>
        </w:rPr>
        <w:t>(מלכים א ד,כ)</w:t>
      </w:r>
      <w:r>
        <w:rPr>
          <w:rFonts w:cs="Narkisim" w:hint="cs"/>
          <w:rtl/>
          <w:lang w:eastAsia="en-US"/>
        </w:rPr>
        <w:t xml:space="preserve"> יהודה וישראל רבים כחול אשר על </w:t>
      </w:r>
      <w:r>
        <w:rPr>
          <w:rFonts w:cs="Narkisim" w:hint="cs"/>
          <w:szCs w:val="16"/>
          <w:rtl/>
          <w:lang w:eastAsia="en-US"/>
        </w:rPr>
        <w:t>&lt;שפת&gt;</w:t>
      </w:r>
      <w:r>
        <w:rPr>
          <w:rFonts w:cs="Narkisim" w:hint="cs"/>
          <w:rtl/>
          <w:lang w:eastAsia="en-US"/>
        </w:rPr>
        <w:t xml:space="preserve"> הים</w:t>
      </w:r>
      <w:r>
        <w:rPr>
          <w:rFonts w:cs="Narkisim"/>
          <w:rtl/>
          <w:lang w:eastAsia="en-US"/>
        </w:rPr>
        <w:t xml:space="preserve"> </w:t>
      </w:r>
      <w:r>
        <w:rPr>
          <w:rFonts w:cs="Narkisim"/>
          <w:szCs w:val="20"/>
          <w:rtl/>
          <w:lang w:eastAsia="en-US"/>
        </w:rPr>
        <w:t>[</w:t>
      </w:r>
      <w:r>
        <w:rPr>
          <w:rFonts w:cs="Narkisim" w:hint="cs"/>
          <w:szCs w:val="20"/>
          <w:rtl/>
          <w:lang w:eastAsia="en-US"/>
        </w:rPr>
        <w:t>לרב אכלים ושתים ושמחים</w:t>
      </w:r>
      <w:r>
        <w:rPr>
          <w:rFonts w:cs="Narkisim"/>
          <w:szCs w:val="20"/>
          <w:rtl/>
          <w:lang w:eastAsia="en-US"/>
        </w:rPr>
        <w:t>]</w:t>
      </w:r>
      <w:r>
        <w:rPr>
          <w:rFonts w:cs="Rod" w:hint="cs"/>
          <w:rtl/>
          <w:lang w:eastAsia="en-US"/>
        </w:rPr>
        <w:t>.</w:t>
      </w:r>
    </w:p>
    <w:p w:rsidR="00C80AD8" w:rsidRDefault="00C80AD8" w:rsidP="00C80AD8">
      <w:pPr>
        <w:rPr>
          <w:rFonts w:cs="Rod" w:hint="cs"/>
          <w:rtl/>
          <w:lang w:eastAsia="en-US"/>
        </w:rPr>
      </w:pPr>
      <w:r>
        <w:rPr>
          <w:rFonts w:cs="Rod" w:hint="cs"/>
          <w:rtl/>
          <w:lang w:eastAsia="en-US"/>
        </w:rPr>
        <w:t>מאי '</w:t>
      </w:r>
      <w:r>
        <w:rPr>
          <w:rFonts w:cs="Narkisim" w:hint="cs"/>
          <w:rtl/>
          <w:lang w:eastAsia="en-US"/>
        </w:rPr>
        <w:t xml:space="preserve">ברבורים </w:t>
      </w:r>
      <w:r>
        <w:rPr>
          <w:rFonts w:cs="Miriam"/>
          <w:szCs w:val="20"/>
          <w:rtl/>
          <w:lang w:eastAsia="en-US"/>
        </w:rPr>
        <w:t>(</w:t>
      </w:r>
      <w:r>
        <w:rPr>
          <w:rFonts w:cs="Miriam" w:hint="cs"/>
          <w:szCs w:val="20"/>
          <w:rtl/>
          <w:lang w:eastAsia="en-US"/>
        </w:rPr>
        <w:t>ברבורים = תרנגולין</w:t>
      </w:r>
      <w:r>
        <w:rPr>
          <w:rFonts w:cs="Miriam"/>
          <w:szCs w:val="20"/>
          <w:rtl/>
          <w:lang w:eastAsia="en-US"/>
        </w:rPr>
        <w:t>)</w:t>
      </w:r>
      <w:r>
        <w:rPr>
          <w:rFonts w:cs="Narkisim"/>
          <w:rtl/>
          <w:lang w:eastAsia="en-US"/>
        </w:rPr>
        <w:t xml:space="preserve"> </w:t>
      </w:r>
      <w:r>
        <w:rPr>
          <w:rFonts w:cs="Narkisim" w:hint="cs"/>
          <w:rtl/>
          <w:lang w:eastAsia="en-US"/>
        </w:rPr>
        <w:t>אבוסים</w:t>
      </w:r>
      <w:r>
        <w:rPr>
          <w:rFonts w:cs="Rod" w:hint="cs"/>
          <w:rtl/>
          <w:lang w:eastAsia="en-US"/>
        </w:rPr>
        <w:t>'?</w:t>
      </w:r>
    </w:p>
    <w:p w:rsidR="00C80AD8" w:rsidRDefault="00C80AD8" w:rsidP="00C80AD8">
      <w:pPr>
        <w:rPr>
          <w:rFonts w:cs="Rod" w:hint="cs"/>
          <w:rtl/>
          <w:lang w:eastAsia="en-US"/>
        </w:rPr>
      </w:pPr>
      <w:r>
        <w:rPr>
          <w:rFonts w:cs="Rod" w:hint="cs"/>
          <w:rtl/>
          <w:lang w:eastAsia="en-US"/>
        </w:rPr>
        <w:t xml:space="preserve">אמר רב: שאובסים אותן בעל כרחן </w:t>
      </w:r>
      <w:r>
        <w:rPr>
          <w:rFonts w:cs="Miriam"/>
          <w:szCs w:val="20"/>
          <w:rtl/>
          <w:lang w:eastAsia="en-US"/>
        </w:rPr>
        <w:t>(</w:t>
      </w:r>
      <w:r>
        <w:rPr>
          <w:rFonts w:cs="Miriam" w:hint="cs"/>
          <w:szCs w:val="20"/>
          <w:rtl/>
          <w:lang w:eastAsia="en-US"/>
        </w:rPr>
        <w:t>תוחבין להם מאכל בפיהם בחזקה</w:t>
      </w:r>
      <w:r>
        <w:rPr>
          <w:rFonts w:cs="Miriam"/>
          <w:szCs w:val="20"/>
          <w:rtl/>
          <w:lang w:eastAsia="en-US"/>
        </w:rPr>
        <w:t>)</w:t>
      </w:r>
      <w:r>
        <w:rPr>
          <w:rFonts w:cs="Rod" w:hint="cs"/>
          <w:rtl/>
          <w:lang w:eastAsia="en-US"/>
        </w:rPr>
        <w:t>;</w:t>
      </w:r>
      <w:r>
        <w:rPr>
          <w:rFonts w:cs="Rod"/>
          <w:rtl/>
          <w:lang w:eastAsia="en-US"/>
        </w:rPr>
        <w:t xml:space="preserve"> </w:t>
      </w:r>
    </w:p>
    <w:p w:rsidR="00C80AD8" w:rsidRDefault="00C80AD8" w:rsidP="00C80AD8">
      <w:pPr>
        <w:rPr>
          <w:rFonts w:cs="Rod" w:hint="cs"/>
          <w:rtl/>
          <w:lang w:eastAsia="en-US"/>
        </w:rPr>
      </w:pPr>
      <w:r>
        <w:rPr>
          <w:rFonts w:cs="Rod" w:hint="cs"/>
          <w:rtl/>
          <w:lang w:eastAsia="en-US"/>
        </w:rPr>
        <w:t xml:space="preserve">ושמואל אמר: שאבוסים ועומדים מאליהם; </w:t>
      </w:r>
    </w:p>
    <w:p w:rsidR="00C80AD8" w:rsidRDefault="00C80AD8" w:rsidP="00C80AD8">
      <w:pPr>
        <w:rPr>
          <w:rFonts w:cs="Rod" w:hint="cs"/>
          <w:rtl/>
          <w:lang w:eastAsia="en-US"/>
        </w:rPr>
      </w:pPr>
      <w:r>
        <w:rPr>
          <w:rFonts w:cs="Rod" w:hint="cs"/>
          <w:rtl/>
          <w:lang w:eastAsia="en-US"/>
        </w:rPr>
        <w:t xml:space="preserve">ורבי יוחנן אמר: מביאין תור </w:t>
      </w:r>
      <w:r>
        <w:rPr>
          <w:rFonts w:cs="Miriam"/>
          <w:szCs w:val="20"/>
          <w:rtl/>
          <w:lang w:eastAsia="en-US"/>
        </w:rPr>
        <w:t>(</w:t>
      </w:r>
      <w:r>
        <w:rPr>
          <w:rFonts w:cs="Miriam" w:hint="cs"/>
          <w:szCs w:val="20"/>
          <w:rtl/>
          <w:lang w:eastAsia="en-US"/>
        </w:rPr>
        <w:t>שור</w:t>
      </w:r>
      <w:r>
        <w:rPr>
          <w:rFonts w:cs="Miriam"/>
          <w:szCs w:val="20"/>
          <w:rtl/>
          <w:lang w:eastAsia="en-US"/>
        </w:rPr>
        <w:t>)</w:t>
      </w:r>
      <w:r>
        <w:rPr>
          <w:rFonts w:cs="Rod"/>
          <w:rtl/>
          <w:lang w:eastAsia="en-US"/>
        </w:rPr>
        <w:t xml:space="preserve"> </w:t>
      </w:r>
      <w:r>
        <w:rPr>
          <w:rFonts w:cs="Rod" w:hint="cs"/>
          <w:rtl/>
          <w:lang w:eastAsia="en-US"/>
        </w:rPr>
        <w:t xml:space="preserve">ממרעיתו בדלא אניס </w:t>
      </w:r>
      <w:r>
        <w:rPr>
          <w:rFonts w:cs="Miriam"/>
          <w:szCs w:val="20"/>
          <w:rtl/>
          <w:lang w:eastAsia="en-US"/>
        </w:rPr>
        <w:t>(</w:t>
      </w:r>
      <w:r>
        <w:rPr>
          <w:rFonts w:cs="Miriam" w:hint="cs"/>
          <w:szCs w:val="20"/>
          <w:rtl/>
          <w:lang w:eastAsia="en-US"/>
        </w:rPr>
        <w:t>שלא עשה מלאכה</w:t>
      </w:r>
      <w:r>
        <w:rPr>
          <w:rFonts w:cs="Miriam"/>
          <w:szCs w:val="20"/>
          <w:rtl/>
          <w:lang w:eastAsia="en-US"/>
        </w:rPr>
        <w:t>)</w:t>
      </w:r>
      <w:r>
        <w:rPr>
          <w:rFonts w:cs="Rod"/>
          <w:rtl/>
          <w:lang w:eastAsia="en-US"/>
        </w:rPr>
        <w:t xml:space="preserve"> </w:t>
      </w:r>
      <w:r>
        <w:rPr>
          <w:rFonts w:cs="Rod" w:hint="cs"/>
          <w:rtl/>
          <w:lang w:eastAsia="en-US"/>
        </w:rPr>
        <w:t xml:space="preserve">ותרנגולת מאשפתה בדלא אניסא </w:t>
      </w:r>
      <w:r>
        <w:rPr>
          <w:rFonts w:cs="Miriam"/>
          <w:szCs w:val="20"/>
          <w:rtl/>
          <w:lang w:eastAsia="en-US"/>
        </w:rPr>
        <w:t>(</w:t>
      </w:r>
      <w:r>
        <w:rPr>
          <w:rFonts w:cs="Miriam" w:hint="cs"/>
          <w:szCs w:val="20"/>
          <w:rtl/>
          <w:lang w:eastAsia="en-US"/>
        </w:rPr>
        <w:t>בגידול אפרוחין</w:t>
      </w:r>
      <w:r>
        <w:rPr>
          <w:rFonts w:cs="Miriam"/>
          <w:szCs w:val="20"/>
          <w:rtl/>
          <w:lang w:eastAsia="en-US"/>
        </w:rPr>
        <w:t>)</w:t>
      </w:r>
      <w:r>
        <w:rPr>
          <w:rFonts w:cs="Rod" w:hint="cs"/>
          <w:rtl/>
          <w:lang w:eastAsia="en-US"/>
        </w:rPr>
        <w:t>.</w:t>
      </w:r>
      <w:r>
        <w:rPr>
          <w:rFonts w:cs="Rod"/>
          <w:rtl/>
          <w:lang w:eastAsia="en-US"/>
        </w:rPr>
        <w:t xml:space="preserve"> </w:t>
      </w:r>
    </w:p>
    <w:p w:rsidR="00C80AD8" w:rsidRDefault="00C80AD8" w:rsidP="00C80AD8">
      <w:pPr>
        <w:rPr>
          <w:rFonts w:cs="Rod" w:hint="cs"/>
          <w:rtl/>
          <w:lang w:eastAsia="en-US"/>
        </w:rPr>
      </w:pPr>
      <w:r>
        <w:rPr>
          <w:rFonts w:cs="Rod" w:hint="cs"/>
          <w:rtl/>
          <w:lang w:eastAsia="en-US"/>
        </w:rPr>
        <w:t xml:space="preserve">אמר רבי יוחנן: מובחר שבבהמות </w:t>
      </w:r>
      <w:r>
        <w:rPr>
          <w:rFonts w:cs="Rod"/>
          <w:rtl/>
          <w:lang w:eastAsia="en-US"/>
        </w:rPr>
        <w:t>–</w:t>
      </w:r>
      <w:r>
        <w:rPr>
          <w:rFonts w:cs="Rod" w:hint="cs"/>
          <w:rtl/>
          <w:lang w:eastAsia="en-US"/>
        </w:rPr>
        <w:t xml:space="preserve"> שור; מובחר שבעופות </w:t>
      </w:r>
      <w:r>
        <w:rPr>
          <w:rFonts w:cs="Rod"/>
          <w:rtl/>
          <w:lang w:eastAsia="en-US"/>
        </w:rPr>
        <w:t>–</w:t>
      </w:r>
      <w:r>
        <w:rPr>
          <w:rFonts w:cs="Rod" w:hint="cs"/>
          <w:rtl/>
          <w:lang w:eastAsia="en-US"/>
        </w:rPr>
        <w:t xml:space="preserve"> תרנגולת.</w:t>
      </w:r>
    </w:p>
    <w:p w:rsidR="00C80AD8" w:rsidRDefault="00C80AD8" w:rsidP="00C80AD8">
      <w:pPr>
        <w:rPr>
          <w:rFonts w:cs="Miriam" w:hint="cs"/>
          <w:lang w:eastAsia="en-US"/>
        </w:rPr>
      </w:pPr>
      <w:r>
        <w:rPr>
          <w:rFonts w:cs="Rod" w:hint="cs"/>
          <w:rtl/>
          <w:lang w:eastAsia="en-US"/>
        </w:rPr>
        <w:t xml:space="preserve">אמר אמימר: זגתא </w:t>
      </w:r>
      <w:r>
        <w:rPr>
          <w:rFonts w:cs="Miriam"/>
          <w:szCs w:val="20"/>
          <w:rtl/>
          <w:lang w:eastAsia="en-US"/>
        </w:rPr>
        <w:t>(</w:t>
      </w:r>
      <w:r>
        <w:rPr>
          <w:rFonts w:cs="Miriam" w:hint="cs"/>
          <w:szCs w:val="20"/>
          <w:rtl/>
          <w:lang w:eastAsia="en-US"/>
        </w:rPr>
        <w:t>תרנגולת</w:t>
      </w:r>
      <w:r>
        <w:rPr>
          <w:rFonts w:cs="Miriam"/>
          <w:szCs w:val="20"/>
          <w:rtl/>
          <w:lang w:eastAsia="en-US"/>
        </w:rPr>
        <w:t>)</w:t>
      </w:r>
      <w:r>
        <w:rPr>
          <w:rFonts w:cs="Rod"/>
          <w:rtl/>
          <w:lang w:eastAsia="en-US"/>
        </w:rPr>
        <w:t xml:space="preserve"> </w:t>
      </w:r>
      <w:r>
        <w:rPr>
          <w:rFonts w:cs="Rod" w:hint="cs"/>
          <w:rtl/>
          <w:lang w:eastAsia="en-US"/>
        </w:rPr>
        <w:t xml:space="preserve">אוכמתא בי בטניתא </w:t>
      </w:r>
      <w:r>
        <w:rPr>
          <w:rFonts w:cs="Miriam"/>
          <w:szCs w:val="20"/>
          <w:rtl/>
          <w:lang w:eastAsia="en-US"/>
        </w:rPr>
        <w:t>(</w:t>
      </w:r>
      <w:r>
        <w:rPr>
          <w:rFonts w:ascii="Courier New" w:hAnsi="Courier New" w:cs="Courier New" w:hint="cs"/>
          <w:sz w:val="18"/>
          <w:szCs w:val="18"/>
          <w:rtl/>
          <w:lang w:eastAsia="en-US"/>
        </w:rPr>
        <w:t xml:space="preserve">גרסת רש"י: </w:t>
      </w:r>
      <w:r>
        <w:rPr>
          <w:rFonts w:cs="Miriam" w:hint="cs"/>
          <w:szCs w:val="20"/>
          <w:rtl/>
          <w:lang w:eastAsia="en-US"/>
        </w:rPr>
        <w:t>פטניתא: המפטמת בבית; לשון אחר: 'בטניתא' בעלת כרס</w:t>
      </w:r>
      <w:r>
        <w:rPr>
          <w:rFonts w:cs="Miriam"/>
          <w:szCs w:val="20"/>
          <w:rtl/>
          <w:lang w:eastAsia="en-US"/>
        </w:rPr>
        <w:t>)</w:t>
      </w:r>
      <w:r>
        <w:rPr>
          <w:rFonts w:cs="Rod" w:hint="cs"/>
          <w:rtl/>
          <w:lang w:eastAsia="en-US"/>
        </w:rPr>
        <w:t xml:space="preserve">, דמשתכחא ביני עצרי </w:t>
      </w:r>
      <w:r>
        <w:rPr>
          <w:rFonts w:cs="Miriam"/>
          <w:szCs w:val="20"/>
          <w:rtl/>
          <w:lang w:eastAsia="en-US"/>
        </w:rPr>
        <w:t>(</w:t>
      </w:r>
      <w:r>
        <w:rPr>
          <w:rFonts w:cs="Miriam" w:hint="cs"/>
          <w:szCs w:val="20"/>
          <w:rtl/>
          <w:lang w:eastAsia="en-US"/>
        </w:rPr>
        <w:t>בין הגיתות, ואוכלת החרצנים</w:t>
      </w:r>
      <w:r>
        <w:rPr>
          <w:rFonts w:cs="Miriam"/>
          <w:szCs w:val="20"/>
          <w:rtl/>
          <w:lang w:eastAsia="en-US"/>
        </w:rPr>
        <w:t>)</w:t>
      </w:r>
      <w:r>
        <w:rPr>
          <w:rFonts w:cs="Rod" w:hint="cs"/>
          <w:rtl/>
          <w:lang w:eastAsia="en-US"/>
        </w:rPr>
        <w:t xml:space="preserve">, דלא מציא פסיא קניא </w:t>
      </w:r>
      <w:r>
        <w:rPr>
          <w:rFonts w:cs="Miriam"/>
          <w:szCs w:val="20"/>
          <w:rtl/>
          <w:lang w:eastAsia="en-US"/>
        </w:rPr>
        <w:t>(</w:t>
      </w:r>
      <w:r>
        <w:rPr>
          <w:rFonts w:cs="Miriam" w:hint="cs"/>
          <w:szCs w:val="20"/>
          <w:rtl/>
          <w:lang w:eastAsia="en-US"/>
        </w:rPr>
        <w:t>שאינה יכולה לפסוע קנה מרוב שמנה</w:t>
      </w:r>
      <w:r>
        <w:rPr>
          <w:rFonts w:cs="Miriam"/>
          <w:szCs w:val="20"/>
          <w:rtl/>
          <w:lang w:eastAsia="en-US"/>
        </w:rPr>
        <w:t>)</w:t>
      </w:r>
      <w:r>
        <w:rPr>
          <w:rFonts w:cs="Rod" w:hint="cs"/>
          <w:rtl/>
          <w:lang w:eastAsia="en-US"/>
        </w:rPr>
        <w:t>.</w:t>
      </w:r>
    </w:p>
    <w:p w:rsidR="00C80AD8" w:rsidRDefault="00C80AD8" w:rsidP="00C80AD8">
      <w:pPr>
        <w:pStyle w:val="a5"/>
        <w:rPr>
          <w:rFonts w:cs="Rod" w:hint="cs"/>
          <w:sz w:val="24"/>
          <w:szCs w:val="24"/>
          <w:rtl/>
          <w:lang w:eastAsia="en-US"/>
        </w:rPr>
      </w:pPr>
    </w:p>
    <w:p w:rsidR="00C80AD8" w:rsidRDefault="00C80AD8" w:rsidP="00C80AD8">
      <w:pPr>
        <w:rPr>
          <w:rFonts w:cs="Rod" w:hint="cs"/>
          <w:rtl/>
          <w:lang w:eastAsia="en-US"/>
        </w:rPr>
      </w:pPr>
      <w:r>
        <w:rPr>
          <w:rFonts w:cs="Miriam" w:hint="cs"/>
          <w:szCs w:val="16"/>
          <w:rtl/>
          <w:lang w:eastAsia="en-US"/>
        </w:rPr>
        <w:t>(בראשית יח,ז)</w:t>
      </w:r>
      <w:r>
        <w:rPr>
          <w:rFonts w:cs="Narkisim" w:hint="cs"/>
          <w:rtl/>
          <w:lang w:eastAsia="en-US"/>
        </w:rPr>
        <w:t xml:space="preserve"> ואל הבקר רץ אברהם </w:t>
      </w:r>
      <w:r>
        <w:rPr>
          <w:rFonts w:cs="Narkisim" w:hint="cs"/>
          <w:szCs w:val="20"/>
          <w:rtl/>
          <w:lang w:eastAsia="en-US"/>
        </w:rPr>
        <w:t>[</w:t>
      </w:r>
      <w:r>
        <w:rPr>
          <w:rFonts w:cs="Narkisim" w:hint="cs"/>
          <w:sz w:val="20"/>
          <w:szCs w:val="20"/>
          <w:rtl/>
          <w:lang w:eastAsia="en-US"/>
        </w:rPr>
        <w:t>ויקח בן בקר רך וטוב ויתן אל הנער וימהר לעשות אתו</w:t>
      </w:r>
      <w:r>
        <w:rPr>
          <w:rFonts w:cs="Narkisim" w:hint="cs"/>
          <w:szCs w:val="20"/>
          <w:rtl/>
          <w:lang w:eastAsia="en-US"/>
        </w:rPr>
        <w:t>]</w:t>
      </w:r>
      <w:r>
        <w:rPr>
          <w:rFonts w:cs="Rod" w:hint="cs"/>
          <w:rtl/>
          <w:lang w:eastAsia="en-US"/>
        </w:rPr>
        <w:t>: אמר רב יהודה אמר רב: '</w:t>
      </w:r>
      <w:r>
        <w:rPr>
          <w:rFonts w:cs="Narkisim" w:hint="cs"/>
          <w:rtl/>
          <w:lang w:eastAsia="en-US"/>
        </w:rPr>
        <w:t>בן בקר</w:t>
      </w:r>
      <w:r>
        <w:rPr>
          <w:rFonts w:cs="Rod" w:hint="cs"/>
          <w:rtl/>
          <w:lang w:eastAsia="en-US"/>
        </w:rPr>
        <w:t xml:space="preserve"> </w:t>
      </w:r>
      <w:r>
        <w:rPr>
          <w:rFonts w:cs="Rod"/>
          <w:rtl/>
          <w:lang w:eastAsia="en-US"/>
        </w:rPr>
        <w:t>–</w:t>
      </w:r>
      <w:r>
        <w:rPr>
          <w:rFonts w:cs="Rod" w:hint="cs"/>
          <w:rtl/>
          <w:lang w:eastAsia="en-US"/>
        </w:rPr>
        <w:t xml:space="preserve"> אחד; </w:t>
      </w:r>
      <w:r>
        <w:rPr>
          <w:rFonts w:cs="Narkisim" w:hint="cs"/>
          <w:rtl/>
          <w:lang w:eastAsia="en-US"/>
        </w:rPr>
        <w:t>רך</w:t>
      </w:r>
      <w:r>
        <w:rPr>
          <w:rFonts w:cs="Rod" w:hint="cs"/>
          <w:rtl/>
          <w:lang w:eastAsia="en-US"/>
        </w:rPr>
        <w:t xml:space="preserve"> </w:t>
      </w:r>
      <w:r>
        <w:rPr>
          <w:rFonts w:cs="Rod"/>
          <w:rtl/>
          <w:lang w:eastAsia="en-US"/>
        </w:rPr>
        <w:t>–</w:t>
      </w:r>
      <w:r>
        <w:rPr>
          <w:rFonts w:cs="Rod" w:hint="cs"/>
          <w:rtl/>
          <w:lang w:eastAsia="en-US"/>
        </w:rPr>
        <w:t xml:space="preserve"> שנים; </w:t>
      </w:r>
      <w:r>
        <w:rPr>
          <w:rFonts w:cs="Narkisim" w:hint="cs"/>
          <w:rtl/>
          <w:lang w:eastAsia="en-US"/>
        </w:rPr>
        <w:t>וטוב</w:t>
      </w:r>
      <w:r>
        <w:rPr>
          <w:rFonts w:cs="Rod" w:hint="cs"/>
          <w:rtl/>
          <w:lang w:eastAsia="en-US"/>
        </w:rPr>
        <w:t xml:space="preserve"> </w:t>
      </w:r>
      <w:r>
        <w:rPr>
          <w:rFonts w:cs="Rod"/>
          <w:rtl/>
          <w:lang w:eastAsia="en-US"/>
        </w:rPr>
        <w:t>–</w:t>
      </w:r>
      <w:r>
        <w:rPr>
          <w:rFonts w:cs="Rod" w:hint="cs"/>
          <w:rtl/>
          <w:lang w:eastAsia="en-US"/>
        </w:rPr>
        <w:t xml:space="preserve"> שלשה'; - ואימא חד, כדאמרי אינשי 'רכיך וטב'?</w:t>
      </w:r>
    </w:p>
    <w:p w:rsidR="00C80AD8" w:rsidRDefault="00C80AD8" w:rsidP="00C80AD8">
      <w:pPr>
        <w:rPr>
          <w:rFonts w:cs="Rod" w:hint="cs"/>
          <w:rtl/>
          <w:lang w:eastAsia="en-US"/>
        </w:rPr>
      </w:pPr>
      <w:r>
        <w:rPr>
          <w:rFonts w:cs="Rod" w:hint="cs"/>
          <w:rtl/>
          <w:lang w:eastAsia="en-US"/>
        </w:rPr>
        <w:t>אם כן לכתוב 'רך טוב', מאי '</w:t>
      </w:r>
      <w:r>
        <w:rPr>
          <w:rFonts w:cs="Narkisim" w:hint="cs"/>
          <w:b/>
          <w:bCs/>
          <w:u w:val="single"/>
          <w:rtl/>
          <w:lang w:eastAsia="en-US"/>
        </w:rPr>
        <w:t>ו</w:t>
      </w:r>
      <w:r>
        <w:rPr>
          <w:rFonts w:cs="Narkisim" w:hint="cs"/>
          <w:rtl/>
          <w:lang w:eastAsia="en-US"/>
        </w:rPr>
        <w:t>טוב</w:t>
      </w:r>
      <w:r>
        <w:rPr>
          <w:rFonts w:cs="Rod" w:hint="cs"/>
          <w:rtl/>
          <w:lang w:eastAsia="en-US"/>
        </w:rPr>
        <w:t>' שמע מינה: לדרשה.</w:t>
      </w:r>
    </w:p>
    <w:p w:rsidR="00C80AD8" w:rsidRDefault="00C80AD8" w:rsidP="00C80AD8">
      <w:pPr>
        <w:rPr>
          <w:rFonts w:cs="Rod" w:hint="cs"/>
          <w:rtl/>
          <w:lang w:eastAsia="en-US"/>
        </w:rPr>
      </w:pPr>
      <w:r>
        <w:rPr>
          <w:rFonts w:cs="Rod" w:hint="cs"/>
          <w:rtl/>
          <w:lang w:eastAsia="en-US"/>
        </w:rPr>
        <w:t>אימא תרי?</w:t>
      </w:r>
    </w:p>
    <w:p w:rsidR="00C80AD8" w:rsidRDefault="00C80AD8" w:rsidP="00C80AD8">
      <w:pPr>
        <w:rPr>
          <w:rFonts w:cs="Rod" w:hint="cs"/>
          <w:rtl/>
          <w:lang w:eastAsia="en-US"/>
        </w:rPr>
      </w:pPr>
      <w:r>
        <w:rPr>
          <w:rFonts w:cs="Rod" w:hint="cs"/>
          <w:rtl/>
          <w:lang w:eastAsia="en-US"/>
        </w:rPr>
        <w:t xml:space="preserve">מד'טוב' לדרשה </w:t>
      </w:r>
      <w:r>
        <w:rPr>
          <w:rFonts w:cs="Rod"/>
          <w:rtl/>
          <w:lang w:eastAsia="en-US"/>
        </w:rPr>
        <w:t>–</w:t>
      </w:r>
      <w:r>
        <w:rPr>
          <w:rFonts w:cs="Rod" w:hint="cs"/>
          <w:rtl/>
          <w:lang w:eastAsia="en-US"/>
        </w:rPr>
        <w:t xml:space="preserve"> 'רך' נמי לדרשה.</w:t>
      </w:r>
    </w:p>
    <w:p w:rsidR="00C80AD8" w:rsidRDefault="00C80AD8" w:rsidP="00C80AD8">
      <w:pPr>
        <w:rPr>
          <w:rFonts w:cs="Rod" w:hint="cs"/>
          <w:rtl/>
          <w:lang w:eastAsia="en-US"/>
        </w:rPr>
      </w:pPr>
      <w:r>
        <w:rPr>
          <w:rFonts w:cs="Rod" w:hint="cs"/>
          <w:rtl/>
          <w:lang w:eastAsia="en-US"/>
        </w:rPr>
        <w:t xml:space="preserve">מתיב רבה בר עולא - ואיתימא רב הושעיא - ואיתימא רב נתן ברבי הושעיא: </w:t>
      </w:r>
      <w:r>
        <w:rPr>
          <w:rFonts w:cs="Miriam" w:hint="cs"/>
          <w:szCs w:val="20"/>
          <w:rtl/>
          <w:lang w:eastAsia="en-US"/>
        </w:rPr>
        <w:t>(שם, סוף הפסוק)</w:t>
      </w:r>
      <w:r>
        <w:rPr>
          <w:rFonts w:cs="Narkisim" w:hint="cs"/>
          <w:rtl/>
          <w:lang w:eastAsia="en-US"/>
        </w:rPr>
        <w:t xml:space="preserve"> ויתן אל הנער וימהר לעשות אותו</w:t>
      </w:r>
      <w:r>
        <w:rPr>
          <w:rFonts w:cs="Rod" w:hint="cs"/>
          <w:rtl/>
          <w:lang w:eastAsia="en-US"/>
        </w:rPr>
        <w:t>!?</w:t>
      </w:r>
    </w:p>
    <w:p w:rsidR="00C80AD8" w:rsidRDefault="00C80AD8" w:rsidP="00C80AD8">
      <w:pPr>
        <w:rPr>
          <w:rFonts w:cs="Rod" w:hint="cs"/>
          <w:rtl/>
          <w:lang w:eastAsia="en-US"/>
        </w:rPr>
      </w:pPr>
      <w:r>
        <w:rPr>
          <w:rFonts w:cs="Rod" w:hint="cs"/>
          <w:rtl/>
          <w:lang w:eastAsia="en-US"/>
        </w:rPr>
        <w:t>כל חד וחד יהביה לנער חד.</w:t>
      </w:r>
    </w:p>
    <w:p w:rsidR="00C80AD8" w:rsidRDefault="00C80AD8" w:rsidP="00C80AD8">
      <w:pPr>
        <w:rPr>
          <w:rFonts w:cs="Rod" w:hint="cs"/>
          <w:rtl/>
          <w:lang w:eastAsia="en-US"/>
        </w:rPr>
      </w:pPr>
      <w:r>
        <w:rPr>
          <w:rFonts w:cs="Miriam" w:hint="cs"/>
          <w:szCs w:val="16"/>
          <w:rtl/>
          <w:lang w:eastAsia="en-US"/>
        </w:rPr>
        <w:t>(בראשית יח,ח)</w:t>
      </w:r>
      <w:r>
        <w:rPr>
          <w:rFonts w:cs="Narkisim" w:hint="cs"/>
          <w:rtl/>
          <w:lang w:eastAsia="en-US"/>
        </w:rPr>
        <w:t xml:space="preserve"> ויקח חמאה וחלב ובן הבקר אשר עשה ויתן לפניהם</w:t>
      </w:r>
      <w:r>
        <w:rPr>
          <w:rFonts w:cs="Narkisim"/>
          <w:rtl/>
          <w:lang w:eastAsia="en-US"/>
        </w:rPr>
        <w:t xml:space="preserve"> </w:t>
      </w:r>
      <w:r>
        <w:rPr>
          <w:rFonts w:cs="Narkisim"/>
          <w:szCs w:val="20"/>
          <w:rtl/>
          <w:lang w:eastAsia="en-US"/>
        </w:rPr>
        <w:t>[</w:t>
      </w:r>
      <w:r>
        <w:rPr>
          <w:rFonts w:cs="Narkisim" w:hint="cs"/>
          <w:szCs w:val="20"/>
          <w:rtl/>
          <w:lang w:eastAsia="en-US"/>
        </w:rPr>
        <w:t>והוא עמד עליהם תחת העץ ויאכלו</w:t>
      </w:r>
      <w:r>
        <w:rPr>
          <w:rFonts w:cs="Narkisim"/>
          <w:szCs w:val="20"/>
          <w:rtl/>
          <w:lang w:eastAsia="en-US"/>
        </w:rPr>
        <w:t>]</w:t>
      </w:r>
      <w:r>
        <w:rPr>
          <w:rFonts w:cs="Rod" w:hint="cs"/>
          <w:rtl/>
          <w:lang w:eastAsia="en-US"/>
        </w:rPr>
        <w:t>!?</w:t>
      </w:r>
    </w:p>
    <w:p w:rsidR="00C80AD8" w:rsidRDefault="00C80AD8" w:rsidP="00C80AD8">
      <w:pPr>
        <w:rPr>
          <w:rFonts w:cs="Rod" w:hint="cs"/>
          <w:rtl/>
          <w:lang w:eastAsia="en-US"/>
        </w:rPr>
      </w:pPr>
      <w:r>
        <w:rPr>
          <w:rFonts w:cs="Rod" w:hint="cs"/>
          <w:rtl/>
          <w:lang w:eastAsia="en-US"/>
        </w:rPr>
        <w:t xml:space="preserve">דקמא קמא דמטיא </w:t>
      </w:r>
      <w:r>
        <w:rPr>
          <w:rFonts w:cs="Miriam"/>
          <w:szCs w:val="20"/>
          <w:rtl/>
          <w:lang w:eastAsia="en-US"/>
        </w:rPr>
        <w:t>(</w:t>
      </w:r>
      <w:r>
        <w:rPr>
          <w:rFonts w:cs="Miriam" w:hint="cs"/>
          <w:szCs w:val="20"/>
          <w:rtl/>
          <w:lang w:eastAsia="en-US"/>
        </w:rPr>
        <w:t>ראשון שמגיע לאכול שנגמר בישולו</w:t>
      </w:r>
      <w:r>
        <w:rPr>
          <w:rFonts w:cs="Miriam"/>
          <w:szCs w:val="20"/>
          <w:rtl/>
          <w:lang w:eastAsia="en-US"/>
        </w:rPr>
        <w:t>)</w:t>
      </w:r>
      <w:r>
        <w:rPr>
          <w:rFonts w:cs="Rod"/>
          <w:rtl/>
          <w:lang w:eastAsia="en-US"/>
        </w:rPr>
        <w:t xml:space="preserve"> </w:t>
      </w:r>
      <w:r>
        <w:rPr>
          <w:rFonts w:cs="Rod" w:hint="cs"/>
          <w:rtl/>
          <w:lang w:eastAsia="en-US"/>
        </w:rPr>
        <w:t>- אייתי לקמייהו.</w:t>
      </w:r>
    </w:p>
    <w:p w:rsidR="00C80AD8" w:rsidRDefault="00C80AD8" w:rsidP="00C80AD8">
      <w:pPr>
        <w:rPr>
          <w:rFonts w:cs="Rod" w:hint="cs"/>
          <w:rtl/>
          <w:lang w:eastAsia="en-US"/>
        </w:rPr>
      </w:pPr>
      <w:r>
        <w:rPr>
          <w:rFonts w:cs="Rod" w:hint="cs"/>
          <w:rtl/>
          <w:lang w:eastAsia="en-US"/>
        </w:rPr>
        <w:t>ולמה לי תלתא? תסגי בחד!?</w:t>
      </w:r>
    </w:p>
    <w:p w:rsidR="00C80AD8" w:rsidRDefault="00C80AD8" w:rsidP="00C80AD8">
      <w:pPr>
        <w:rPr>
          <w:rFonts w:cs="Rod" w:hint="cs"/>
          <w:rtl/>
          <w:lang w:eastAsia="en-US"/>
        </w:rPr>
      </w:pPr>
      <w:r>
        <w:rPr>
          <w:rFonts w:cs="Rod" w:hint="cs"/>
          <w:rtl/>
          <w:lang w:eastAsia="en-US"/>
        </w:rPr>
        <w:t xml:space="preserve">אמר רב חנן בר רבא: כדי להאכילן שלש לשונות בחרדל </w:t>
      </w:r>
      <w:r>
        <w:rPr>
          <w:rFonts w:cs="Miriam"/>
          <w:szCs w:val="20"/>
          <w:rtl/>
          <w:lang w:eastAsia="en-US"/>
        </w:rPr>
        <w:t>(</w:t>
      </w:r>
      <w:r>
        <w:rPr>
          <w:rFonts w:cs="Miriam" w:hint="cs"/>
          <w:szCs w:val="20"/>
          <w:rtl/>
          <w:lang w:eastAsia="en-US"/>
        </w:rPr>
        <w:t>מעדן מלכים ושרים הוא</w:t>
      </w:r>
      <w:r>
        <w:rPr>
          <w:rFonts w:cs="Miriam"/>
          <w:szCs w:val="20"/>
          <w:rtl/>
          <w:lang w:eastAsia="en-US"/>
        </w:rPr>
        <w:t>)</w:t>
      </w:r>
      <w:r>
        <w:rPr>
          <w:rFonts w:cs="Rod" w:hint="cs"/>
          <w:rtl/>
          <w:lang w:eastAsia="en-US"/>
        </w:rPr>
        <w:t>.</w:t>
      </w:r>
    </w:p>
    <w:p w:rsidR="00C80AD8" w:rsidRDefault="00C80AD8" w:rsidP="00C80AD8">
      <w:pPr>
        <w:rPr>
          <w:rFonts w:cs="Rod" w:hint="cs"/>
          <w:rtl/>
          <w:lang w:eastAsia="en-US"/>
        </w:rPr>
      </w:pPr>
    </w:p>
    <w:p w:rsidR="00C80AD8" w:rsidRDefault="00C80AD8" w:rsidP="00C80AD8">
      <w:pPr>
        <w:rPr>
          <w:rFonts w:cs="Rod" w:hint="cs"/>
          <w:rtl/>
          <w:lang w:eastAsia="en-US"/>
        </w:rPr>
      </w:pPr>
      <w:r>
        <w:rPr>
          <w:rFonts w:cs="Rod" w:hint="cs"/>
          <w:rtl/>
          <w:lang w:eastAsia="en-US"/>
        </w:rPr>
        <w:t>אמר רבי תנחום בר חנילאי: לעולם אל ישנה אדם מן המנהג, שהרי משה עלה למרום ולא אכל לחם; מלאכי השרת ירדו למטה - ואכלו לחם.</w:t>
      </w:r>
    </w:p>
    <w:p w:rsidR="00C80AD8" w:rsidRDefault="00C80AD8" w:rsidP="00C80AD8">
      <w:pPr>
        <w:rPr>
          <w:rFonts w:cs="Rod" w:hint="cs"/>
          <w:rtl/>
          <w:lang w:eastAsia="en-US"/>
        </w:rPr>
      </w:pPr>
      <w:r>
        <w:rPr>
          <w:rFonts w:cs="Rod" w:hint="cs"/>
          <w:rtl/>
          <w:lang w:eastAsia="en-US"/>
        </w:rPr>
        <w:t>'ואכלו' סלקא דעתך?</w:t>
      </w:r>
    </w:p>
    <w:p w:rsidR="00C80AD8" w:rsidRDefault="00C80AD8" w:rsidP="00C80AD8">
      <w:pPr>
        <w:rPr>
          <w:rFonts w:cs="Rod" w:hint="cs"/>
          <w:rtl/>
          <w:lang w:eastAsia="en-US"/>
        </w:rPr>
      </w:pPr>
      <w:r>
        <w:rPr>
          <w:rFonts w:cs="Rod" w:hint="cs"/>
          <w:rtl/>
          <w:lang w:eastAsia="en-US"/>
        </w:rPr>
        <w:t>אלא אימא 'נראו כמי שאכלו ושתו'.</w:t>
      </w:r>
    </w:p>
    <w:p w:rsidR="00C80AD8" w:rsidRDefault="00C80AD8" w:rsidP="00C80AD8">
      <w:pPr>
        <w:rPr>
          <w:rFonts w:cs="Rod" w:hint="cs"/>
          <w:rtl/>
          <w:lang w:eastAsia="en-US"/>
        </w:rPr>
      </w:pPr>
      <w:r>
        <w:rPr>
          <w:rFonts w:cs="Rod" w:hint="cs"/>
          <w:rtl/>
          <w:lang w:eastAsia="en-US"/>
        </w:rPr>
        <w:t xml:space="preserve"> </w:t>
      </w:r>
    </w:p>
    <w:p w:rsidR="00C80AD8" w:rsidRDefault="00C80AD8" w:rsidP="00C80AD8">
      <w:pPr>
        <w:rPr>
          <w:rFonts w:cs="Rod" w:hint="cs"/>
          <w:rtl/>
          <w:lang w:eastAsia="en-US"/>
        </w:rPr>
      </w:pPr>
      <w:r>
        <w:rPr>
          <w:rFonts w:cs="Rod" w:hint="cs"/>
          <w:rtl/>
          <w:lang w:eastAsia="en-US"/>
        </w:rPr>
        <w:t>אמר רב יהודה אמר רב: כל מה שעשה אברהם למלאכי השרת בעצמו - עשה הקב"ה לבניו בעצמו, וכל [מה] שעשה אברהם ע"י שליח - עשה הקב"ה לבניו על ידי שליח:</w:t>
      </w:r>
    </w:p>
    <w:p w:rsidR="00C80AD8" w:rsidRDefault="00C80AD8" w:rsidP="00C80AD8">
      <w:pPr>
        <w:rPr>
          <w:rFonts w:cs="Rod"/>
          <w:rtl/>
          <w:lang w:eastAsia="en-US"/>
        </w:rPr>
      </w:pPr>
    </w:p>
    <w:tbl>
      <w:tblPr>
        <w:tblW w:w="0" w:type="auto"/>
        <w:tblInd w:w="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08"/>
        <w:gridCol w:w="3600"/>
      </w:tblGrid>
      <w:tr w:rsidR="00C80AD8" w:rsidTr="001C536D">
        <w:tblPrEx>
          <w:tblCellMar>
            <w:top w:w="0" w:type="dxa"/>
            <w:bottom w:w="0" w:type="dxa"/>
          </w:tblCellMar>
        </w:tblPrEx>
        <w:tc>
          <w:tcPr>
            <w:tcW w:w="4608" w:type="dxa"/>
          </w:tcPr>
          <w:p w:rsidR="00C80AD8" w:rsidRDefault="00C80AD8" w:rsidP="001C536D">
            <w:pPr>
              <w:rPr>
                <w:rFonts w:cs="Rod" w:hint="cs"/>
                <w:rtl/>
                <w:lang w:eastAsia="en-US"/>
              </w:rPr>
            </w:pPr>
            <w:r>
              <w:rPr>
                <w:rFonts w:cs="Miriam" w:hint="cs"/>
                <w:szCs w:val="16"/>
                <w:rtl/>
                <w:lang w:eastAsia="en-US"/>
              </w:rPr>
              <w:t>(במדבר יא,לא)</w:t>
            </w:r>
            <w:r>
              <w:rPr>
                <w:rFonts w:cs="Narkisim" w:hint="cs"/>
                <w:rtl/>
                <w:lang w:eastAsia="en-US"/>
              </w:rPr>
              <w:t xml:space="preserve"> ורוח נסע </w:t>
            </w:r>
            <w:r>
              <w:rPr>
                <w:rFonts w:cs="Narkisim" w:hint="cs"/>
                <w:u w:val="single"/>
                <w:rtl/>
                <w:lang w:eastAsia="en-US"/>
              </w:rPr>
              <w:t>מאת ה'</w:t>
            </w:r>
            <w:r>
              <w:rPr>
                <w:rFonts w:cs="Narkisim"/>
                <w:rtl/>
                <w:lang w:eastAsia="en-US"/>
              </w:rPr>
              <w:t xml:space="preserve"> </w:t>
            </w:r>
            <w:r>
              <w:rPr>
                <w:rFonts w:cs="Narkisim"/>
                <w:szCs w:val="20"/>
                <w:rtl/>
                <w:lang w:eastAsia="en-US"/>
              </w:rPr>
              <w:t>[</w:t>
            </w:r>
            <w:r>
              <w:rPr>
                <w:rFonts w:cs="Narkisim" w:hint="cs"/>
                <w:szCs w:val="20"/>
                <w:rtl/>
                <w:lang w:eastAsia="en-US"/>
              </w:rPr>
              <w:t>ויגז שלוים מן הים ויטש על המחנה כדרך יום כה וכדרך יום כה סביבות המחנה וכאמתים על פני הארץ</w:t>
            </w:r>
            <w:r>
              <w:rPr>
                <w:rFonts w:cs="Narkisim"/>
                <w:szCs w:val="20"/>
                <w:rtl/>
                <w:lang w:eastAsia="en-US"/>
              </w:rPr>
              <w:t>]</w:t>
            </w:r>
            <w:r>
              <w:rPr>
                <w:rFonts w:cs="Rod" w:hint="cs"/>
                <w:rtl/>
                <w:lang w:eastAsia="en-US"/>
              </w:rPr>
              <w:t xml:space="preserve"> </w:t>
            </w:r>
            <w:r>
              <w:rPr>
                <w:rFonts w:cs="Miriam"/>
                <w:szCs w:val="20"/>
                <w:rtl/>
                <w:lang w:eastAsia="en-US"/>
              </w:rPr>
              <w:t>(</w:t>
            </w:r>
            <w:r>
              <w:rPr>
                <w:rFonts w:cs="Miriam" w:hint="cs"/>
                <w:szCs w:val="20"/>
                <w:rtl/>
                <w:lang w:eastAsia="en-US"/>
              </w:rPr>
              <w:t>כגון שלוים הגיז בעצמו</w:t>
            </w:r>
            <w:r>
              <w:rPr>
                <w:rFonts w:cs="Miriam"/>
                <w:szCs w:val="20"/>
                <w:rtl/>
                <w:lang w:eastAsia="en-US"/>
              </w:rPr>
              <w:t>)</w:t>
            </w:r>
            <w:r>
              <w:rPr>
                <w:rFonts w:cs="Rod" w:hint="cs"/>
                <w:rtl/>
                <w:lang w:eastAsia="en-US"/>
              </w:rPr>
              <w:t>;</w:t>
            </w:r>
          </w:p>
        </w:tc>
        <w:tc>
          <w:tcPr>
            <w:tcW w:w="3600" w:type="dxa"/>
          </w:tcPr>
          <w:p w:rsidR="00C80AD8" w:rsidRDefault="00C80AD8" w:rsidP="001C536D">
            <w:pPr>
              <w:rPr>
                <w:rFonts w:cs="Rod" w:hint="cs"/>
                <w:rtl/>
                <w:lang w:eastAsia="en-US"/>
              </w:rPr>
            </w:pPr>
            <w:r>
              <w:rPr>
                <w:rFonts w:cs="Miriam" w:hint="cs"/>
                <w:szCs w:val="16"/>
                <w:rtl/>
                <w:lang w:eastAsia="en-US"/>
              </w:rPr>
              <w:t>(בראשית יח,ז)</w:t>
            </w:r>
            <w:r>
              <w:rPr>
                <w:rFonts w:cs="Narkisim" w:hint="cs"/>
                <w:rtl/>
                <w:lang w:eastAsia="en-US"/>
              </w:rPr>
              <w:t xml:space="preserve"> ואל הבקר רץ </w:t>
            </w:r>
            <w:r>
              <w:rPr>
                <w:rFonts w:cs="Narkisim" w:hint="cs"/>
                <w:u w:val="single"/>
                <w:rtl/>
                <w:lang w:eastAsia="en-US"/>
              </w:rPr>
              <w:t>אברהם</w:t>
            </w:r>
            <w:r>
              <w:rPr>
                <w:rFonts w:cs="Narkisim" w:hint="cs"/>
                <w:rtl/>
                <w:lang w:eastAsia="en-US"/>
              </w:rPr>
              <w:t xml:space="preserve"> </w:t>
            </w:r>
            <w:r>
              <w:rPr>
                <w:rFonts w:cs="Narkisim" w:hint="cs"/>
                <w:szCs w:val="20"/>
                <w:rtl/>
                <w:lang w:eastAsia="en-US"/>
              </w:rPr>
              <w:t>[</w:t>
            </w:r>
            <w:r>
              <w:rPr>
                <w:rFonts w:cs="Narkisim" w:hint="cs"/>
                <w:sz w:val="20"/>
                <w:szCs w:val="20"/>
                <w:rtl/>
                <w:lang w:eastAsia="en-US"/>
              </w:rPr>
              <w:t>ויקח בן בקר רך וטוב ויתן אל הנער וימהר לעשות אתו</w:t>
            </w:r>
            <w:r>
              <w:rPr>
                <w:rFonts w:cs="Narkisim" w:hint="cs"/>
                <w:szCs w:val="20"/>
                <w:rtl/>
                <w:lang w:eastAsia="en-US"/>
              </w:rPr>
              <w:t>]</w:t>
            </w:r>
            <w:r>
              <w:rPr>
                <w:rFonts w:cs="Rod" w:hint="cs"/>
                <w:rtl/>
                <w:lang w:eastAsia="en-US"/>
              </w:rPr>
              <w:t xml:space="preserve"> </w:t>
            </w:r>
          </w:p>
          <w:p w:rsidR="00C80AD8" w:rsidRDefault="00C80AD8" w:rsidP="001C536D">
            <w:pPr>
              <w:ind w:right="720"/>
              <w:rPr>
                <w:rFonts w:cs="Rod"/>
                <w:lang w:eastAsia="en-US"/>
              </w:rPr>
            </w:pPr>
          </w:p>
        </w:tc>
      </w:tr>
      <w:tr w:rsidR="00C80AD8" w:rsidTr="001C536D">
        <w:tblPrEx>
          <w:tblCellMar>
            <w:top w:w="0" w:type="dxa"/>
            <w:bottom w:w="0" w:type="dxa"/>
          </w:tblCellMar>
        </w:tblPrEx>
        <w:tc>
          <w:tcPr>
            <w:tcW w:w="4608" w:type="dxa"/>
          </w:tcPr>
          <w:p w:rsidR="00C80AD8" w:rsidRDefault="00C80AD8" w:rsidP="001C536D">
            <w:pPr>
              <w:rPr>
                <w:rFonts w:cs="Rod"/>
                <w:rtl/>
                <w:lang w:eastAsia="en-US"/>
              </w:rPr>
            </w:pPr>
            <w:r>
              <w:rPr>
                <w:rFonts w:cs="Miriam" w:hint="cs"/>
                <w:szCs w:val="16"/>
                <w:rtl/>
                <w:lang w:eastAsia="en-US"/>
              </w:rPr>
              <w:t>[שמות טז,ד:</w:t>
            </w:r>
            <w:r>
              <w:rPr>
                <w:rFonts w:cs="Narkisim" w:hint="cs"/>
                <w:szCs w:val="20"/>
                <w:rtl/>
                <w:lang w:eastAsia="en-US"/>
              </w:rPr>
              <w:t xml:space="preserve"> ויאמר ה' אל משה]</w:t>
            </w:r>
            <w:r>
              <w:rPr>
                <w:rFonts w:cs="Narkisim" w:hint="cs"/>
                <w:rtl/>
                <w:lang w:eastAsia="en-US"/>
              </w:rPr>
              <w:t xml:space="preserve"> </w:t>
            </w:r>
            <w:r>
              <w:rPr>
                <w:rFonts w:cs="Narkisim" w:hint="cs"/>
                <w:u w:val="single"/>
                <w:rtl/>
                <w:lang w:eastAsia="en-US"/>
              </w:rPr>
              <w:t>הנני</w:t>
            </w:r>
            <w:r>
              <w:rPr>
                <w:rFonts w:cs="Narkisim" w:hint="cs"/>
                <w:rtl/>
                <w:lang w:eastAsia="en-US"/>
              </w:rPr>
              <w:t xml:space="preserve"> ממטיר לכם לחם מן השמים</w:t>
            </w:r>
            <w:r>
              <w:rPr>
                <w:rFonts w:cs="Narkisim"/>
                <w:rtl/>
                <w:lang w:eastAsia="en-US"/>
              </w:rPr>
              <w:t xml:space="preserve"> </w:t>
            </w:r>
            <w:r>
              <w:rPr>
                <w:rFonts w:cs="Narkisim"/>
                <w:szCs w:val="20"/>
                <w:rtl/>
                <w:lang w:eastAsia="en-US"/>
              </w:rPr>
              <w:t>[</w:t>
            </w:r>
            <w:r>
              <w:rPr>
                <w:rFonts w:cs="Narkisim" w:hint="cs"/>
                <w:szCs w:val="20"/>
                <w:rtl/>
                <w:lang w:eastAsia="en-US"/>
              </w:rPr>
              <w:t>ויצא העם ולקטו דבר יום ביומו למען אנסנו הילך בתורתי אם לא</w:t>
            </w:r>
            <w:r>
              <w:rPr>
                <w:rFonts w:cs="Narkisim"/>
                <w:szCs w:val="20"/>
                <w:rtl/>
                <w:lang w:eastAsia="en-US"/>
              </w:rPr>
              <w:t>]</w:t>
            </w:r>
            <w:r>
              <w:rPr>
                <w:rFonts w:cs="Rod" w:hint="cs"/>
                <w:rtl/>
                <w:lang w:eastAsia="en-US"/>
              </w:rPr>
              <w:t xml:space="preserve"> </w:t>
            </w:r>
          </w:p>
        </w:tc>
        <w:tc>
          <w:tcPr>
            <w:tcW w:w="3600" w:type="dxa"/>
          </w:tcPr>
          <w:p w:rsidR="00C80AD8" w:rsidRDefault="00C80AD8" w:rsidP="001C536D">
            <w:pPr>
              <w:rPr>
                <w:rFonts w:cs="Rod" w:hint="cs"/>
                <w:rtl/>
                <w:lang w:eastAsia="en-US"/>
              </w:rPr>
            </w:pPr>
            <w:r>
              <w:rPr>
                <w:rFonts w:cs="Miriam" w:hint="cs"/>
                <w:szCs w:val="16"/>
                <w:rtl/>
                <w:lang w:eastAsia="en-US"/>
              </w:rPr>
              <w:t>(בראשית יח, ח)</w:t>
            </w:r>
            <w:r>
              <w:rPr>
                <w:rFonts w:cs="Narkisim" w:hint="cs"/>
                <w:rtl/>
                <w:lang w:eastAsia="en-US"/>
              </w:rPr>
              <w:t xml:space="preserve"> </w:t>
            </w:r>
            <w:r>
              <w:rPr>
                <w:rFonts w:cs="Narkisim" w:hint="cs"/>
                <w:u w:val="single"/>
                <w:rtl/>
                <w:lang w:eastAsia="en-US"/>
              </w:rPr>
              <w:t>ויקח</w:t>
            </w:r>
            <w:r>
              <w:rPr>
                <w:rFonts w:cs="Narkisim" w:hint="cs"/>
                <w:rtl/>
                <w:lang w:eastAsia="en-US"/>
              </w:rPr>
              <w:t xml:space="preserve"> חמאה וחלב</w:t>
            </w:r>
            <w:r>
              <w:rPr>
                <w:rFonts w:cs="Narkisim"/>
                <w:rtl/>
                <w:lang w:eastAsia="en-US"/>
              </w:rPr>
              <w:t xml:space="preserve"> </w:t>
            </w:r>
            <w:r>
              <w:rPr>
                <w:rFonts w:cs="Narkisim"/>
                <w:szCs w:val="20"/>
                <w:rtl/>
                <w:lang w:eastAsia="en-US"/>
              </w:rPr>
              <w:t>[</w:t>
            </w:r>
            <w:r>
              <w:rPr>
                <w:rFonts w:cs="Narkisim" w:hint="cs"/>
                <w:szCs w:val="20"/>
                <w:rtl/>
                <w:lang w:eastAsia="en-US"/>
              </w:rPr>
              <w:t>ובן הבקר אשר עשה ויתן לפניהם והוא עמד עליהם תחת העץ ויאכלו</w:t>
            </w:r>
            <w:r>
              <w:rPr>
                <w:rFonts w:cs="Narkisim"/>
                <w:szCs w:val="20"/>
                <w:rtl/>
                <w:lang w:eastAsia="en-US"/>
              </w:rPr>
              <w:t>]</w:t>
            </w:r>
            <w:r>
              <w:rPr>
                <w:rFonts w:cs="Rod" w:hint="cs"/>
                <w:rtl/>
                <w:lang w:eastAsia="en-US"/>
              </w:rPr>
              <w:t xml:space="preserve"> </w:t>
            </w:r>
          </w:p>
        </w:tc>
      </w:tr>
      <w:tr w:rsidR="00C80AD8" w:rsidTr="001C536D">
        <w:tblPrEx>
          <w:tblCellMar>
            <w:top w:w="0" w:type="dxa"/>
            <w:bottom w:w="0" w:type="dxa"/>
          </w:tblCellMar>
        </w:tblPrEx>
        <w:tc>
          <w:tcPr>
            <w:tcW w:w="4608" w:type="dxa"/>
          </w:tcPr>
          <w:p w:rsidR="00C80AD8" w:rsidRDefault="00C80AD8" w:rsidP="001C536D">
            <w:pPr>
              <w:rPr>
                <w:rFonts w:cs="Rod" w:hint="cs"/>
                <w:rtl/>
                <w:lang w:eastAsia="en-US"/>
              </w:rPr>
            </w:pPr>
            <w:r>
              <w:rPr>
                <w:rFonts w:cs="Miriam" w:hint="cs"/>
                <w:szCs w:val="16"/>
                <w:rtl/>
                <w:lang w:eastAsia="en-US"/>
              </w:rPr>
              <w:t>(שמות יז,ו)</w:t>
            </w:r>
            <w:r>
              <w:rPr>
                <w:rFonts w:cs="Narkisim" w:hint="cs"/>
                <w:rtl/>
                <w:lang w:eastAsia="en-US"/>
              </w:rPr>
              <w:t xml:space="preserve"> </w:t>
            </w:r>
            <w:r>
              <w:rPr>
                <w:rFonts w:cs="Narkisim" w:hint="cs"/>
                <w:u w:val="single"/>
                <w:rtl/>
                <w:lang w:eastAsia="en-US"/>
              </w:rPr>
              <w:t>הנני עומד</w:t>
            </w:r>
            <w:r>
              <w:rPr>
                <w:rFonts w:cs="Narkisim" w:hint="cs"/>
                <w:rtl/>
                <w:lang w:eastAsia="en-US"/>
              </w:rPr>
              <w:t xml:space="preserve"> לפניך שם על הצור </w:t>
            </w:r>
            <w:r>
              <w:rPr>
                <w:rFonts w:cs="Narkisim"/>
                <w:szCs w:val="20"/>
                <w:rtl/>
                <w:lang w:eastAsia="en-US"/>
              </w:rPr>
              <w:t>[</w:t>
            </w:r>
            <w:r>
              <w:rPr>
                <w:rFonts w:cs="Narkisim" w:hint="cs"/>
                <w:szCs w:val="20"/>
                <w:rtl/>
                <w:lang w:eastAsia="en-US"/>
              </w:rPr>
              <w:t>בחרב, והכית בצור ויצאו ממנו מים ושתה העם ויעש כן משה לעיני זקני ישראל</w:t>
            </w:r>
            <w:r>
              <w:rPr>
                <w:rFonts w:cs="Narkisim"/>
                <w:szCs w:val="20"/>
                <w:rtl/>
                <w:lang w:eastAsia="en-US"/>
              </w:rPr>
              <w:t>]</w:t>
            </w:r>
          </w:p>
        </w:tc>
        <w:tc>
          <w:tcPr>
            <w:tcW w:w="3600" w:type="dxa"/>
          </w:tcPr>
          <w:p w:rsidR="00C80AD8" w:rsidRDefault="00C80AD8" w:rsidP="001C536D">
            <w:pPr>
              <w:rPr>
                <w:rFonts w:cs="Rod"/>
                <w:rtl/>
                <w:lang w:eastAsia="en-US"/>
              </w:rPr>
            </w:pPr>
            <w:r>
              <w:rPr>
                <w:rFonts w:cs="Miriam" w:hint="cs"/>
                <w:szCs w:val="16"/>
                <w:rtl/>
                <w:lang w:eastAsia="en-US"/>
              </w:rPr>
              <w:t>(שם)</w:t>
            </w:r>
            <w:r>
              <w:rPr>
                <w:rFonts w:cs="Narkisim" w:hint="cs"/>
                <w:rtl/>
                <w:lang w:eastAsia="en-US"/>
              </w:rPr>
              <w:t xml:space="preserve"> </w:t>
            </w:r>
            <w:r>
              <w:rPr>
                <w:rFonts w:cs="Narkisim" w:hint="cs"/>
                <w:u w:val="single"/>
                <w:rtl/>
                <w:lang w:eastAsia="en-US"/>
              </w:rPr>
              <w:t>והוא עומד</w:t>
            </w:r>
            <w:r>
              <w:rPr>
                <w:rFonts w:cs="Narkisim" w:hint="cs"/>
                <w:rtl/>
                <w:lang w:eastAsia="en-US"/>
              </w:rPr>
              <w:t xml:space="preserve"> עליהם תחת העץ</w:t>
            </w:r>
            <w:r>
              <w:rPr>
                <w:rFonts w:cs="Rod" w:hint="cs"/>
                <w:rtl/>
                <w:lang w:eastAsia="en-US"/>
              </w:rPr>
              <w:t xml:space="preserve"> </w:t>
            </w:r>
          </w:p>
        </w:tc>
      </w:tr>
      <w:tr w:rsidR="00C80AD8" w:rsidTr="001C536D">
        <w:tblPrEx>
          <w:tblCellMar>
            <w:top w:w="0" w:type="dxa"/>
            <w:bottom w:w="0" w:type="dxa"/>
          </w:tblCellMar>
        </w:tblPrEx>
        <w:tc>
          <w:tcPr>
            <w:tcW w:w="4608" w:type="dxa"/>
          </w:tcPr>
          <w:p w:rsidR="00C80AD8" w:rsidRDefault="00C80AD8" w:rsidP="001C536D">
            <w:pPr>
              <w:rPr>
                <w:rFonts w:cs="Rod"/>
                <w:rtl/>
                <w:lang w:eastAsia="en-US"/>
              </w:rPr>
            </w:pPr>
            <w:r>
              <w:rPr>
                <w:rFonts w:cs="Miriam" w:hint="cs"/>
                <w:szCs w:val="16"/>
                <w:rtl/>
                <w:lang w:eastAsia="en-US"/>
              </w:rPr>
              <w:t>(שמות יג,כא)</w:t>
            </w:r>
            <w:r>
              <w:rPr>
                <w:rFonts w:cs="Narkisim" w:hint="cs"/>
                <w:rtl/>
                <w:lang w:eastAsia="en-US"/>
              </w:rPr>
              <w:t xml:space="preserve"> </w:t>
            </w:r>
            <w:r>
              <w:rPr>
                <w:rFonts w:cs="Narkisim" w:hint="cs"/>
                <w:u w:val="single"/>
                <w:rtl/>
                <w:lang w:eastAsia="en-US"/>
              </w:rPr>
              <w:t>וה' הולך</w:t>
            </w:r>
            <w:r>
              <w:rPr>
                <w:rFonts w:cs="Narkisim" w:hint="cs"/>
                <w:rtl/>
                <w:lang w:eastAsia="en-US"/>
              </w:rPr>
              <w:t xml:space="preserve"> לפניהם יומם</w:t>
            </w:r>
            <w:r>
              <w:rPr>
                <w:rFonts w:cs="Narkisim"/>
                <w:rtl/>
                <w:lang w:eastAsia="en-US"/>
              </w:rPr>
              <w:t xml:space="preserve"> </w:t>
            </w:r>
            <w:r>
              <w:rPr>
                <w:rFonts w:cs="Narkisim"/>
                <w:szCs w:val="20"/>
                <w:rtl/>
                <w:lang w:eastAsia="en-US"/>
              </w:rPr>
              <w:t>[</w:t>
            </w:r>
            <w:r>
              <w:rPr>
                <w:rFonts w:cs="Narkisim" w:hint="cs"/>
                <w:szCs w:val="20"/>
                <w:rtl/>
                <w:lang w:eastAsia="en-US"/>
              </w:rPr>
              <w:t>בעמוד ענן לנחתם הדרך ולילה בעמוד אש להאיר להם ללכת יומם ולילה</w:t>
            </w:r>
            <w:r>
              <w:rPr>
                <w:rFonts w:cs="Narkisim"/>
                <w:szCs w:val="20"/>
                <w:rtl/>
                <w:lang w:eastAsia="en-US"/>
              </w:rPr>
              <w:t>]</w:t>
            </w:r>
            <w:r>
              <w:rPr>
                <w:rFonts w:cs="Rod" w:hint="cs"/>
                <w:rtl/>
                <w:lang w:eastAsia="en-US"/>
              </w:rPr>
              <w:t xml:space="preserve"> </w:t>
            </w:r>
          </w:p>
        </w:tc>
        <w:tc>
          <w:tcPr>
            <w:tcW w:w="3600" w:type="dxa"/>
          </w:tcPr>
          <w:p w:rsidR="00C80AD8" w:rsidRDefault="00C80AD8" w:rsidP="001C536D">
            <w:pPr>
              <w:rPr>
                <w:rFonts w:cs="Rod" w:hint="cs"/>
                <w:rtl/>
                <w:lang w:eastAsia="en-US"/>
              </w:rPr>
            </w:pPr>
            <w:r>
              <w:rPr>
                <w:rFonts w:cs="Miriam" w:hint="cs"/>
                <w:szCs w:val="16"/>
                <w:rtl/>
                <w:lang w:eastAsia="en-US"/>
              </w:rPr>
              <w:t>[בראשית יח,טז:</w:t>
            </w:r>
            <w:r>
              <w:rPr>
                <w:rFonts w:cs="Narkisim" w:hint="cs"/>
                <w:szCs w:val="20"/>
                <w:rtl/>
                <w:lang w:eastAsia="en-US"/>
              </w:rPr>
              <w:t xml:space="preserve"> ויקמו משם האנשים וישקפו על פני סדם</w:t>
            </w:r>
            <w:r>
              <w:rPr>
                <w:rFonts w:cs="Narkisim"/>
                <w:szCs w:val="20"/>
                <w:rtl/>
                <w:lang w:eastAsia="en-US"/>
              </w:rPr>
              <w:t>]</w:t>
            </w:r>
            <w:r>
              <w:rPr>
                <w:rFonts w:cs="Narkisim" w:hint="cs"/>
                <w:rtl/>
                <w:lang w:eastAsia="en-US"/>
              </w:rPr>
              <w:t xml:space="preserve"> </w:t>
            </w:r>
            <w:r>
              <w:rPr>
                <w:rFonts w:cs="Narkisim" w:hint="cs"/>
                <w:u w:val="single"/>
                <w:rtl/>
                <w:lang w:eastAsia="en-US"/>
              </w:rPr>
              <w:t>ואברהם הולך</w:t>
            </w:r>
            <w:r>
              <w:rPr>
                <w:rFonts w:cs="Narkisim" w:hint="cs"/>
                <w:rtl/>
                <w:lang w:eastAsia="en-US"/>
              </w:rPr>
              <w:t xml:space="preserve"> עמם לשלחם</w:t>
            </w:r>
            <w:r>
              <w:rPr>
                <w:rFonts w:cs="Rod" w:hint="cs"/>
                <w:rtl/>
                <w:lang w:eastAsia="en-US"/>
              </w:rPr>
              <w:t xml:space="preserve"> </w:t>
            </w:r>
          </w:p>
        </w:tc>
      </w:tr>
      <w:tr w:rsidR="00C80AD8" w:rsidTr="001C536D">
        <w:tblPrEx>
          <w:tblCellMar>
            <w:top w:w="0" w:type="dxa"/>
            <w:bottom w:w="0" w:type="dxa"/>
          </w:tblCellMar>
        </w:tblPrEx>
        <w:tc>
          <w:tcPr>
            <w:tcW w:w="4608" w:type="dxa"/>
          </w:tcPr>
          <w:p w:rsidR="00C80AD8" w:rsidRDefault="00C80AD8" w:rsidP="001C536D">
            <w:pPr>
              <w:rPr>
                <w:rFonts w:cs="Rod" w:hint="cs"/>
                <w:rtl/>
                <w:lang w:eastAsia="en-US"/>
              </w:rPr>
            </w:pPr>
            <w:r>
              <w:rPr>
                <w:rFonts w:cs="Miriam" w:hint="cs"/>
                <w:szCs w:val="16"/>
                <w:rtl/>
                <w:lang w:eastAsia="en-US"/>
              </w:rPr>
              <w:t>[שמות יז,ו:</w:t>
            </w:r>
            <w:r>
              <w:rPr>
                <w:rFonts w:cs="Narkisim" w:hint="cs"/>
                <w:szCs w:val="20"/>
                <w:rtl/>
                <w:lang w:eastAsia="en-US"/>
              </w:rPr>
              <w:t xml:space="preserve"> הנני עמד לפניך שם על הצור בחרב</w:t>
            </w:r>
            <w:r>
              <w:rPr>
                <w:rFonts w:cs="Narkisim"/>
                <w:szCs w:val="20"/>
                <w:rtl/>
                <w:lang w:eastAsia="en-US"/>
              </w:rPr>
              <w:t>]</w:t>
            </w:r>
            <w:r>
              <w:rPr>
                <w:rFonts w:cs="Narkisim" w:hint="cs"/>
                <w:rtl/>
                <w:lang w:eastAsia="en-US"/>
              </w:rPr>
              <w:t xml:space="preserve"> </w:t>
            </w:r>
            <w:r>
              <w:rPr>
                <w:rFonts w:cs="Narkisim" w:hint="cs"/>
                <w:u w:val="single"/>
                <w:rtl/>
                <w:lang w:eastAsia="en-US"/>
              </w:rPr>
              <w:t>והכית בצור</w:t>
            </w:r>
            <w:r>
              <w:rPr>
                <w:rFonts w:cs="Narkisim" w:hint="cs"/>
                <w:rtl/>
                <w:lang w:eastAsia="en-US"/>
              </w:rPr>
              <w:t xml:space="preserve"> ויצאו ממנו מים ושתה העם </w:t>
            </w:r>
            <w:r>
              <w:rPr>
                <w:rFonts w:cs="Narkisim" w:hint="cs"/>
                <w:szCs w:val="20"/>
                <w:rtl/>
                <w:lang w:eastAsia="en-US"/>
              </w:rPr>
              <w:t>[ויעש כן משה לעיני זקני ישראל]</w:t>
            </w:r>
          </w:p>
        </w:tc>
        <w:tc>
          <w:tcPr>
            <w:tcW w:w="3600" w:type="dxa"/>
          </w:tcPr>
          <w:p w:rsidR="00C80AD8" w:rsidRDefault="00C80AD8" w:rsidP="001C536D">
            <w:pPr>
              <w:tabs>
                <w:tab w:val="left" w:pos="2978"/>
                <w:tab w:val="left" w:pos="3086"/>
              </w:tabs>
              <w:rPr>
                <w:rFonts w:cs="Rod" w:hint="cs"/>
                <w:rtl/>
                <w:lang w:eastAsia="en-US"/>
              </w:rPr>
            </w:pPr>
            <w:r>
              <w:rPr>
                <w:rFonts w:cs="Miriam" w:hint="cs"/>
                <w:szCs w:val="16"/>
                <w:rtl/>
                <w:lang w:eastAsia="en-US"/>
              </w:rPr>
              <w:t>(בראשית יח,ד)</w:t>
            </w:r>
            <w:r>
              <w:rPr>
                <w:rFonts w:cs="Narkisim" w:hint="cs"/>
                <w:rtl/>
                <w:lang w:eastAsia="en-US"/>
              </w:rPr>
              <w:t xml:space="preserve"> יוקח </w:t>
            </w:r>
            <w:r>
              <w:rPr>
                <w:rFonts w:cs="Miriam"/>
                <w:szCs w:val="20"/>
                <w:rtl/>
                <w:lang w:eastAsia="en-US"/>
              </w:rPr>
              <w:t>(</w:t>
            </w:r>
            <w:r>
              <w:rPr>
                <w:rFonts w:cs="Miriam" w:hint="cs"/>
                <w:szCs w:val="20"/>
                <w:rtl/>
                <w:lang w:eastAsia="en-US"/>
              </w:rPr>
              <w:t>על ידי שליח</w:t>
            </w:r>
            <w:r>
              <w:rPr>
                <w:rFonts w:cs="Miriam"/>
                <w:szCs w:val="20"/>
                <w:rtl/>
                <w:lang w:eastAsia="en-US"/>
              </w:rPr>
              <w:t>)</w:t>
            </w:r>
            <w:r>
              <w:rPr>
                <w:rFonts w:cs="Narkisim"/>
                <w:rtl/>
                <w:lang w:eastAsia="en-US"/>
              </w:rPr>
              <w:t xml:space="preserve"> </w:t>
            </w:r>
            <w:r>
              <w:rPr>
                <w:rFonts w:cs="Narkisim" w:hint="cs"/>
                <w:rtl/>
                <w:lang w:eastAsia="en-US"/>
              </w:rPr>
              <w:t>נא מעט מים</w:t>
            </w:r>
            <w:r>
              <w:rPr>
                <w:rFonts w:cs="Narkisim"/>
                <w:rtl/>
                <w:lang w:eastAsia="en-US"/>
              </w:rPr>
              <w:t xml:space="preserve"> </w:t>
            </w:r>
            <w:r>
              <w:rPr>
                <w:rFonts w:cs="Narkisim"/>
                <w:szCs w:val="20"/>
                <w:rtl/>
                <w:lang w:eastAsia="en-US"/>
              </w:rPr>
              <w:t>[</w:t>
            </w:r>
            <w:r>
              <w:rPr>
                <w:rFonts w:cs="Narkisim" w:hint="cs"/>
                <w:szCs w:val="20"/>
                <w:rtl/>
                <w:lang w:eastAsia="en-US"/>
              </w:rPr>
              <w:t>ורחצו רגליכם והשענו תחת העץ</w:t>
            </w:r>
            <w:r>
              <w:rPr>
                <w:rFonts w:cs="Narkisim"/>
                <w:szCs w:val="20"/>
                <w:rtl/>
                <w:lang w:eastAsia="en-US"/>
              </w:rPr>
              <w:t>]</w:t>
            </w:r>
          </w:p>
        </w:tc>
      </w:tr>
    </w:tbl>
    <w:p w:rsidR="00C80AD8" w:rsidRDefault="00C80AD8" w:rsidP="00C80AD8">
      <w:pPr>
        <w:ind w:left="720" w:right="720"/>
        <w:rPr>
          <w:rFonts w:cs="Rod" w:hint="cs"/>
          <w:rtl/>
          <w:lang w:eastAsia="en-US"/>
        </w:rPr>
      </w:pPr>
      <w:r>
        <w:rPr>
          <w:rFonts w:cs="Rod" w:hint="cs"/>
          <w:rtl/>
          <w:lang w:eastAsia="en-US"/>
        </w:rPr>
        <w:t xml:space="preserve"> </w:t>
      </w:r>
    </w:p>
    <w:p w:rsidR="00C80AD8" w:rsidRDefault="00C80AD8" w:rsidP="00C80AD8">
      <w:pPr>
        <w:rPr>
          <w:rFonts w:cs="Miriam" w:hint="cs"/>
          <w:szCs w:val="20"/>
          <w:rtl/>
          <w:lang w:eastAsia="en-US"/>
        </w:rPr>
      </w:pPr>
    </w:p>
    <w:p w:rsidR="00C80AD8" w:rsidRDefault="00C80AD8" w:rsidP="00C80AD8">
      <w:pPr>
        <w:rPr>
          <w:rFonts w:cs="Rod" w:hint="cs"/>
          <w:i/>
          <w:iCs/>
          <w:rtl/>
          <w:lang w:eastAsia="en-US"/>
        </w:rPr>
      </w:pPr>
      <w:r>
        <w:rPr>
          <w:rFonts w:cs="Rod" w:hint="cs"/>
          <w:rtl/>
          <w:lang w:eastAsia="en-US"/>
        </w:rPr>
        <w:t>ופליגא דרבי חמא ברבי חנינא, דאמר רבי חמא ברבי חנינא, וכן תנא דבי רבי ישמעאל: '</w:t>
      </w:r>
      <w:r>
        <w:rPr>
          <w:rFonts w:cs="Rod" w:hint="cs"/>
          <w:i/>
          <w:iCs/>
          <w:rtl/>
          <w:lang w:eastAsia="en-US"/>
        </w:rPr>
        <w:t xml:space="preserve">בשכר שלשה - זכו לשלשה </w:t>
      </w:r>
      <w:r>
        <w:rPr>
          <w:rFonts w:cs="Miriam"/>
          <w:szCs w:val="20"/>
          <w:rtl/>
          <w:lang w:eastAsia="en-US"/>
        </w:rPr>
        <w:t>(</w:t>
      </w:r>
      <w:r>
        <w:rPr>
          <w:rFonts w:cs="Miriam" w:hint="cs"/>
          <w:szCs w:val="20"/>
          <w:rtl/>
          <w:lang w:eastAsia="en-US"/>
        </w:rPr>
        <w:t>שלש מתנות שניתנו להם במדבר על ידי משה ואהרן</w:t>
      </w:r>
      <w:r>
        <w:rPr>
          <w:rFonts w:cs="Miriam"/>
          <w:szCs w:val="20"/>
          <w:rtl/>
          <w:lang w:eastAsia="en-US"/>
        </w:rPr>
        <w:t>)</w:t>
      </w:r>
      <w:r>
        <w:rPr>
          <w:rFonts w:cs="Rod" w:hint="cs"/>
          <w:i/>
          <w:iCs/>
          <w:rtl/>
          <w:lang w:eastAsia="en-US"/>
        </w:rPr>
        <w:t>:</w:t>
      </w:r>
      <w:r>
        <w:rPr>
          <w:rFonts w:cs="Rod"/>
          <w:i/>
          <w:iCs/>
          <w:rtl/>
          <w:lang w:eastAsia="en-US"/>
        </w:rPr>
        <w:t xml:space="preserve"> </w:t>
      </w:r>
    </w:p>
    <w:p w:rsidR="00C80AD8" w:rsidRDefault="00C80AD8" w:rsidP="00C80AD8">
      <w:pPr>
        <w:rPr>
          <w:rFonts w:cs="Rod" w:hint="cs"/>
          <w:i/>
          <w:iCs/>
          <w:rtl/>
          <w:lang w:eastAsia="en-US"/>
        </w:rPr>
      </w:pPr>
      <w:r>
        <w:rPr>
          <w:rFonts w:cs="Rod" w:hint="cs"/>
          <w:i/>
          <w:iCs/>
          <w:rtl/>
          <w:lang w:eastAsia="en-US"/>
        </w:rPr>
        <w:t>בשכר '</w:t>
      </w:r>
      <w:r>
        <w:rPr>
          <w:rFonts w:cs="Narkisim" w:hint="cs"/>
          <w:i/>
          <w:iCs/>
          <w:rtl/>
          <w:lang w:eastAsia="en-US"/>
        </w:rPr>
        <w:t>חמאה וחלב</w:t>
      </w:r>
      <w:r>
        <w:rPr>
          <w:rFonts w:cs="Rod" w:hint="cs"/>
          <w:i/>
          <w:iCs/>
          <w:rtl/>
          <w:lang w:eastAsia="en-US"/>
        </w:rPr>
        <w:t xml:space="preserve">' - זכו למן; </w:t>
      </w:r>
    </w:p>
    <w:p w:rsidR="00C80AD8" w:rsidRDefault="00C80AD8" w:rsidP="00C80AD8">
      <w:pPr>
        <w:rPr>
          <w:rFonts w:cs="Rod" w:hint="cs"/>
          <w:i/>
          <w:iCs/>
          <w:rtl/>
          <w:lang w:eastAsia="en-US"/>
        </w:rPr>
      </w:pPr>
      <w:r>
        <w:rPr>
          <w:rFonts w:cs="Rod" w:hint="cs"/>
          <w:i/>
          <w:iCs/>
          <w:rtl/>
          <w:lang w:eastAsia="en-US"/>
        </w:rPr>
        <w:t>בשכר '</w:t>
      </w:r>
      <w:r>
        <w:rPr>
          <w:rFonts w:cs="Narkisim" w:hint="cs"/>
          <w:i/>
          <w:iCs/>
          <w:rtl/>
          <w:lang w:eastAsia="en-US"/>
        </w:rPr>
        <w:t>והוא עומד עליהם</w:t>
      </w:r>
      <w:r>
        <w:rPr>
          <w:rFonts w:cs="Rod" w:hint="cs"/>
          <w:i/>
          <w:iCs/>
          <w:rtl/>
          <w:lang w:eastAsia="en-US"/>
        </w:rPr>
        <w:t xml:space="preserve">' - זכו לעמוד הענן </w:t>
      </w:r>
      <w:r>
        <w:rPr>
          <w:rFonts w:cs="Miriam"/>
          <w:szCs w:val="20"/>
          <w:rtl/>
          <w:lang w:eastAsia="en-US"/>
        </w:rPr>
        <w:t>(</w:t>
      </w:r>
      <w:r>
        <w:rPr>
          <w:rFonts w:cs="Miriam" w:hint="cs"/>
          <w:szCs w:val="20"/>
          <w:rtl/>
          <w:lang w:eastAsia="en-US"/>
        </w:rPr>
        <w:t xml:space="preserve">עומד עליהם תמיד כדכתיב </w:t>
      </w:r>
      <w:r>
        <w:rPr>
          <w:rFonts w:cs="Miriam" w:hint="cs"/>
          <w:szCs w:val="16"/>
          <w:rtl/>
          <w:lang w:eastAsia="en-US"/>
        </w:rPr>
        <w:t>(במדבר יד</w:t>
      </w:r>
      <w:r>
        <w:rPr>
          <w:rFonts w:cs="Miriam"/>
          <w:szCs w:val="16"/>
          <w:rtl/>
          <w:lang w:eastAsia="en-US"/>
        </w:rPr>
        <w:t>,</w:t>
      </w:r>
      <w:r>
        <w:rPr>
          <w:rFonts w:cs="Miriam" w:hint="cs"/>
          <w:szCs w:val="16"/>
          <w:rtl/>
          <w:lang w:eastAsia="en-US"/>
        </w:rPr>
        <w:t>יד)</w:t>
      </w:r>
      <w:r>
        <w:rPr>
          <w:rFonts w:cs="Narkisim" w:hint="cs"/>
          <w:szCs w:val="20"/>
          <w:rtl/>
          <w:lang w:eastAsia="en-US"/>
        </w:rPr>
        <w:t xml:space="preserve"> ועננך עומד עליהם</w:t>
      </w:r>
      <w:r>
        <w:rPr>
          <w:rFonts w:cs="Miriam"/>
          <w:szCs w:val="20"/>
          <w:rtl/>
          <w:lang w:eastAsia="en-US"/>
        </w:rPr>
        <w:t>)</w:t>
      </w:r>
      <w:r>
        <w:rPr>
          <w:rFonts w:cs="Rod" w:hint="cs"/>
          <w:i/>
          <w:iCs/>
          <w:rtl/>
          <w:lang w:eastAsia="en-US"/>
        </w:rPr>
        <w:t>;</w:t>
      </w:r>
    </w:p>
    <w:p w:rsidR="00C80AD8" w:rsidRDefault="00C80AD8" w:rsidP="00C80AD8">
      <w:pPr>
        <w:rPr>
          <w:rFonts w:cs="Rod" w:hint="cs"/>
          <w:rtl/>
          <w:lang w:eastAsia="en-US"/>
        </w:rPr>
      </w:pPr>
      <w:r>
        <w:rPr>
          <w:rFonts w:cs="Rod" w:hint="cs"/>
          <w:i/>
          <w:iCs/>
          <w:rtl/>
          <w:lang w:eastAsia="en-US"/>
        </w:rPr>
        <w:t>בשכר '</w:t>
      </w:r>
      <w:r>
        <w:rPr>
          <w:rFonts w:cs="Narkisim" w:hint="cs"/>
          <w:i/>
          <w:iCs/>
          <w:rtl/>
          <w:lang w:eastAsia="en-US"/>
        </w:rPr>
        <w:t>יוקח נא מעט מים</w:t>
      </w:r>
      <w:r>
        <w:rPr>
          <w:rFonts w:cs="Rod" w:hint="cs"/>
          <w:i/>
          <w:iCs/>
          <w:rtl/>
          <w:lang w:eastAsia="en-US"/>
        </w:rPr>
        <w:t>' - זכו לבארה של מרים</w:t>
      </w:r>
      <w:r>
        <w:rPr>
          <w:rFonts w:cs="Rod" w:hint="cs"/>
          <w:rtl/>
          <w:lang w:eastAsia="en-US"/>
        </w:rPr>
        <w:t xml:space="preserve"> </w:t>
      </w:r>
      <w:r>
        <w:rPr>
          <w:rFonts w:cs="Miriam"/>
          <w:szCs w:val="20"/>
          <w:rtl/>
          <w:lang w:eastAsia="en-US"/>
        </w:rPr>
        <w:t>(</w:t>
      </w:r>
      <w:r>
        <w:rPr>
          <w:rFonts w:cs="Miriam" w:hint="cs"/>
          <w:szCs w:val="20"/>
          <w:rtl/>
          <w:lang w:eastAsia="en-US"/>
        </w:rPr>
        <w:t>היינו נמי '</w:t>
      </w:r>
      <w:r>
        <w:rPr>
          <w:rFonts w:cs="Narkisim" w:hint="cs"/>
          <w:szCs w:val="20"/>
          <w:rtl/>
          <w:lang w:eastAsia="en-US"/>
        </w:rPr>
        <w:t>והכית בצור</w:t>
      </w:r>
      <w:r>
        <w:rPr>
          <w:rFonts w:cs="Miriam" w:hint="cs"/>
          <w:szCs w:val="20"/>
          <w:rtl/>
          <w:lang w:eastAsia="en-US"/>
        </w:rPr>
        <w:t>'</w:t>
      </w:r>
      <w:r>
        <w:rPr>
          <w:rFonts w:cs="Miriam" w:hint="cs"/>
          <w:szCs w:val="16"/>
          <w:rtl/>
          <w:lang w:eastAsia="en-US"/>
        </w:rPr>
        <w:t xml:space="preserve"> [שמות יז,ו]</w:t>
      </w:r>
      <w:r>
        <w:rPr>
          <w:rFonts w:cs="Miriam" w:hint="cs"/>
          <w:szCs w:val="20"/>
          <w:rtl/>
          <w:lang w:eastAsia="en-US"/>
        </w:rPr>
        <w:t>; ובעמוד ענן פליגי</w:t>
      </w:r>
      <w:r>
        <w:rPr>
          <w:rFonts w:cs="Miriam"/>
          <w:szCs w:val="20"/>
          <w:rtl/>
          <w:lang w:eastAsia="en-US"/>
        </w:rPr>
        <w:t>)</w:t>
      </w:r>
      <w:r>
        <w:rPr>
          <w:rFonts w:cs="Rod" w:hint="cs"/>
          <w:rtl/>
          <w:lang w:eastAsia="en-US"/>
        </w:rPr>
        <w:t>.</w:t>
      </w:r>
    </w:p>
    <w:p w:rsidR="00C80AD8" w:rsidRDefault="00C80AD8" w:rsidP="00C80AD8">
      <w:pPr>
        <w:rPr>
          <w:rFonts w:cs="Miriam" w:hint="cs"/>
          <w:szCs w:val="20"/>
          <w:rtl/>
          <w:lang w:eastAsia="en-US"/>
        </w:rPr>
      </w:pPr>
    </w:p>
    <w:p w:rsidR="00C80AD8" w:rsidRDefault="00C80AD8" w:rsidP="00C80AD8">
      <w:pPr>
        <w:rPr>
          <w:rFonts w:cs="Miriam" w:hint="cs"/>
          <w:lang w:eastAsia="en-US"/>
        </w:rPr>
      </w:pPr>
      <w:r>
        <w:rPr>
          <w:rFonts w:cs="Miriam" w:hint="cs"/>
          <w:szCs w:val="16"/>
          <w:rtl/>
          <w:lang w:eastAsia="en-US"/>
        </w:rPr>
        <w:t>(בראשית יח,ד)</w:t>
      </w:r>
      <w:r>
        <w:rPr>
          <w:rFonts w:cs="Narkisim"/>
          <w:rtl/>
          <w:lang w:eastAsia="en-US"/>
        </w:rPr>
        <w:t xml:space="preserve"> </w:t>
      </w:r>
      <w:r>
        <w:rPr>
          <w:rFonts w:cs="Narkisim" w:hint="cs"/>
          <w:rtl/>
          <w:lang w:eastAsia="en-US"/>
        </w:rPr>
        <w:t xml:space="preserve">יוקח נא מעט מים ורחצו רגליכם </w:t>
      </w:r>
      <w:r>
        <w:rPr>
          <w:rFonts w:cs="Miriam"/>
          <w:szCs w:val="20"/>
          <w:rtl/>
          <w:lang w:eastAsia="en-US"/>
        </w:rPr>
        <w:t>(</w:t>
      </w:r>
      <w:r>
        <w:rPr>
          <w:rFonts w:cs="Narkisim" w:hint="cs"/>
          <w:szCs w:val="20"/>
          <w:rtl/>
          <w:lang w:eastAsia="en-US"/>
        </w:rPr>
        <w:t>והשענו תחת העץ</w:t>
      </w:r>
      <w:r>
        <w:rPr>
          <w:rFonts w:cs="Rod" w:hint="cs"/>
          <w:rtl/>
          <w:lang w:eastAsia="en-US"/>
        </w:rPr>
        <w:t xml:space="preserve">' </w:t>
      </w:r>
      <w:r>
        <w:rPr>
          <w:rFonts w:cs="Miriam"/>
          <w:szCs w:val="20"/>
          <w:rtl/>
          <w:lang w:eastAsia="en-US"/>
        </w:rPr>
        <w:t>(</w:t>
      </w:r>
      <w:r>
        <w:rPr>
          <w:rFonts w:cs="Miriam" w:hint="cs"/>
          <w:szCs w:val="20"/>
          <w:rtl/>
          <w:lang w:eastAsia="en-US"/>
        </w:rPr>
        <w:t>שלא יכניס עבודה זרה בתוך ביתו: שהערביים רגילין להשתחוות לאבק רגליהן, והן נדמו לו כערביים</w:t>
      </w:r>
      <w:r>
        <w:rPr>
          <w:rFonts w:cs="Miriam"/>
          <w:szCs w:val="20"/>
          <w:rtl/>
          <w:lang w:eastAsia="en-US"/>
        </w:rPr>
        <w:t>)</w:t>
      </w:r>
      <w:r>
        <w:rPr>
          <w:rFonts w:cs="Rod" w:hint="cs"/>
          <w:rtl/>
          <w:lang w:eastAsia="en-US"/>
        </w:rPr>
        <w:t xml:space="preserve">: אמר רבי ינאי ברבי ישמעאל: אמרו לו: וכי בערביים חשדתנו, שהם משתחוים לאבק רגליהם? כבר יצא ממנו ישמעאל </w:t>
      </w:r>
      <w:r>
        <w:rPr>
          <w:rFonts w:cs="Miriam"/>
          <w:szCs w:val="20"/>
          <w:rtl/>
          <w:lang w:eastAsia="en-US"/>
        </w:rPr>
        <w:t>(</w:t>
      </w:r>
      <w:r>
        <w:rPr>
          <w:rFonts w:cs="Miriam" w:hint="cs"/>
          <w:szCs w:val="20"/>
          <w:rtl/>
          <w:lang w:eastAsia="en-US"/>
        </w:rPr>
        <w:t>"ממך יָצָא הרגיל לעשות כן"</w:t>
      </w:r>
      <w:r>
        <w:rPr>
          <w:rFonts w:cs="Miriam"/>
          <w:szCs w:val="20"/>
          <w:rtl/>
          <w:lang w:eastAsia="en-US"/>
        </w:rPr>
        <w:t>)</w:t>
      </w:r>
      <w:r>
        <w:rPr>
          <w:rFonts w:cs="Rod" w:hint="cs"/>
          <w:rtl/>
          <w:lang w:eastAsia="en-US"/>
        </w:rPr>
        <w:t>.</w:t>
      </w:r>
    </w:p>
    <w:p w:rsidR="00C80AD8" w:rsidRDefault="00C80AD8" w:rsidP="00C80AD8">
      <w:pPr>
        <w:rPr>
          <w:rFonts w:cs="Miriam" w:hint="cs"/>
          <w:szCs w:val="20"/>
          <w:rtl/>
          <w:lang w:eastAsia="en-US"/>
        </w:rPr>
      </w:pPr>
    </w:p>
    <w:p w:rsidR="00C80AD8" w:rsidRDefault="00C80AD8" w:rsidP="00C80AD8">
      <w:pPr>
        <w:rPr>
          <w:rFonts w:cs="Rod" w:hint="cs"/>
          <w:rtl/>
          <w:lang w:eastAsia="en-US"/>
        </w:rPr>
      </w:pPr>
      <w:r>
        <w:rPr>
          <w:rFonts w:cs="Miriam" w:hint="cs"/>
          <w:szCs w:val="16"/>
          <w:rtl/>
          <w:lang w:eastAsia="en-US"/>
        </w:rPr>
        <w:t>(בראשית יח,א)</w:t>
      </w:r>
      <w:r>
        <w:rPr>
          <w:rFonts w:cs="Narkisim" w:hint="cs"/>
          <w:rtl/>
          <w:lang w:eastAsia="en-US"/>
        </w:rPr>
        <w:t xml:space="preserve"> וירא אליו ה' באלוני ממרא והוא יושב פתח האוהל כחום היום</w:t>
      </w:r>
      <w:r>
        <w:rPr>
          <w:rFonts w:cs="Rod" w:hint="cs"/>
          <w:rtl/>
          <w:lang w:eastAsia="en-US"/>
        </w:rPr>
        <w:t>; מאי '</w:t>
      </w:r>
      <w:r>
        <w:rPr>
          <w:rFonts w:cs="Narkisim" w:hint="cs"/>
          <w:rtl/>
          <w:lang w:eastAsia="en-US"/>
        </w:rPr>
        <w:t>כחום היום</w:t>
      </w:r>
      <w:r>
        <w:rPr>
          <w:rFonts w:cs="Rod" w:hint="cs"/>
          <w:rtl/>
          <w:lang w:eastAsia="en-US"/>
        </w:rPr>
        <w:t>'?</w:t>
      </w:r>
    </w:p>
    <w:p w:rsidR="00C80AD8" w:rsidRDefault="00C80AD8" w:rsidP="00C80AD8">
      <w:pPr>
        <w:rPr>
          <w:rFonts w:cs="Rod" w:hint="cs"/>
          <w:rtl/>
          <w:lang w:eastAsia="en-US"/>
        </w:rPr>
      </w:pPr>
      <w:r>
        <w:rPr>
          <w:rFonts w:cs="Rod" w:hint="cs"/>
          <w:rtl/>
          <w:lang w:eastAsia="en-US"/>
        </w:rPr>
        <w:t xml:space="preserve">אמר רבי חמא ברבי חנינא: אותו היום - יום שלישי של מילה של אברהם היה, ובא הקב"ה לשאול באברהם; הוציא הקב"ה חמה מנרתיקה </w:t>
      </w:r>
      <w:r>
        <w:rPr>
          <w:rFonts w:cs="Miriam"/>
          <w:szCs w:val="20"/>
          <w:rtl/>
          <w:lang w:eastAsia="en-US"/>
        </w:rPr>
        <w:t>(</w:t>
      </w:r>
      <w:r>
        <w:rPr>
          <w:rFonts w:cs="Miriam" w:hint="cs"/>
          <w:szCs w:val="20"/>
          <w:rtl/>
          <w:lang w:eastAsia="en-US"/>
        </w:rPr>
        <w:t>להזריח חמה בכח</w:t>
      </w:r>
      <w:r>
        <w:rPr>
          <w:rFonts w:cs="Miriam"/>
          <w:szCs w:val="20"/>
          <w:rtl/>
          <w:lang w:eastAsia="en-US"/>
        </w:rPr>
        <w:t>)</w:t>
      </w:r>
      <w:r>
        <w:rPr>
          <w:rFonts w:cs="Rod"/>
          <w:rtl/>
          <w:lang w:eastAsia="en-US"/>
        </w:rPr>
        <w:t xml:space="preserve"> </w:t>
      </w:r>
      <w:r>
        <w:rPr>
          <w:rFonts w:cs="Rod" w:hint="cs"/>
          <w:rtl/>
          <w:lang w:eastAsia="en-US"/>
        </w:rPr>
        <w:t xml:space="preserve">כדי שלא יטריח אותו צדיק באורחים </w:t>
      </w:r>
      <w:r>
        <w:rPr>
          <w:rFonts w:cs="Miriam"/>
          <w:szCs w:val="20"/>
          <w:rtl/>
          <w:lang w:eastAsia="en-US"/>
        </w:rPr>
        <w:t>(</w:t>
      </w:r>
      <w:r>
        <w:rPr>
          <w:rFonts w:cs="Miriam" w:hint="cs"/>
          <w:szCs w:val="20"/>
          <w:rtl/>
          <w:lang w:eastAsia="en-US"/>
        </w:rPr>
        <w:t>שלא יהו עוברי דרכים מצוים</w:t>
      </w:r>
      <w:r>
        <w:rPr>
          <w:rFonts w:cs="Miriam"/>
          <w:szCs w:val="20"/>
          <w:rtl/>
          <w:lang w:eastAsia="en-US"/>
        </w:rPr>
        <w:t>)</w:t>
      </w:r>
      <w:r>
        <w:rPr>
          <w:rFonts w:cs="Rod" w:hint="cs"/>
          <w:rtl/>
          <w:lang w:eastAsia="en-US"/>
        </w:rPr>
        <w:t xml:space="preserve">. </w:t>
      </w:r>
    </w:p>
    <w:p w:rsidR="00C80AD8" w:rsidRDefault="00C80AD8" w:rsidP="00C80AD8">
      <w:pPr>
        <w:rPr>
          <w:rFonts w:cs="Rod" w:hint="cs"/>
          <w:rtl/>
          <w:lang w:eastAsia="en-US"/>
        </w:rPr>
      </w:pPr>
      <w:r>
        <w:rPr>
          <w:rFonts w:cs="Rod" w:hint="cs"/>
          <w:rtl/>
          <w:lang w:eastAsia="en-US"/>
        </w:rPr>
        <w:t xml:space="preserve">שדריה </w:t>
      </w:r>
      <w:r>
        <w:rPr>
          <w:rFonts w:cs="Courier New" w:hint="cs"/>
          <w:szCs w:val="20"/>
          <w:rtl/>
          <w:lang w:eastAsia="en-US"/>
        </w:rPr>
        <w:t>[</w:t>
      </w:r>
      <w:r>
        <w:rPr>
          <w:rFonts w:ascii="Courier New" w:hAnsi="Courier New" w:cs="Courier New" w:hint="cs"/>
          <w:sz w:val="16"/>
          <w:szCs w:val="20"/>
          <w:rtl/>
          <w:lang w:eastAsia="en-US"/>
        </w:rPr>
        <w:t>אברהם</w:t>
      </w:r>
      <w:r>
        <w:rPr>
          <w:rFonts w:cs="Courier New" w:hint="cs"/>
          <w:szCs w:val="20"/>
          <w:rtl/>
          <w:lang w:eastAsia="en-US"/>
        </w:rPr>
        <w:t>]</w:t>
      </w:r>
      <w:r>
        <w:rPr>
          <w:rFonts w:cs="Rod" w:hint="cs"/>
          <w:rtl/>
          <w:lang w:eastAsia="en-US"/>
        </w:rPr>
        <w:t xml:space="preserve"> לאליעזר למיפק לברא; נפק ולא אשכח. אמר: לא מהימנא לך! היינו דאמרי תמן </w:t>
      </w:r>
      <w:r>
        <w:rPr>
          <w:rFonts w:cs="Miriam"/>
          <w:szCs w:val="20"/>
          <w:rtl/>
          <w:lang w:eastAsia="en-US"/>
        </w:rPr>
        <w:t>(</w:t>
      </w:r>
      <w:r>
        <w:rPr>
          <w:rFonts w:cs="Miriam" w:hint="cs"/>
          <w:szCs w:val="20"/>
          <w:rtl/>
          <w:lang w:eastAsia="en-US"/>
        </w:rPr>
        <w:t>בארץ ישראל</w:t>
      </w:r>
      <w:r>
        <w:rPr>
          <w:rFonts w:cs="Miriam"/>
          <w:szCs w:val="20"/>
          <w:rtl/>
          <w:lang w:eastAsia="en-US"/>
        </w:rPr>
        <w:t>)</w:t>
      </w:r>
      <w:r>
        <w:rPr>
          <w:rFonts w:cs="Rod" w:hint="cs"/>
          <w:rtl/>
          <w:lang w:eastAsia="en-US"/>
        </w:rPr>
        <w:t>:</w:t>
      </w:r>
      <w:r>
        <w:rPr>
          <w:rFonts w:cs="Rod"/>
          <w:rtl/>
          <w:lang w:eastAsia="en-US"/>
        </w:rPr>
        <w:t xml:space="preserve"> </w:t>
      </w:r>
      <w:r>
        <w:rPr>
          <w:rFonts w:cs="Rod" w:hint="cs"/>
          <w:rtl/>
          <w:lang w:eastAsia="en-US"/>
        </w:rPr>
        <w:t xml:space="preserve">לית הימנותא בעבדי. </w:t>
      </w:r>
    </w:p>
    <w:p w:rsidR="00C80AD8" w:rsidRDefault="00C80AD8" w:rsidP="00C80AD8">
      <w:pPr>
        <w:rPr>
          <w:rFonts w:cs="Rod" w:hint="cs"/>
          <w:rtl/>
          <w:lang w:eastAsia="en-US"/>
        </w:rPr>
      </w:pPr>
      <w:r>
        <w:rPr>
          <w:rFonts w:cs="Rod" w:hint="cs"/>
          <w:rtl/>
          <w:lang w:eastAsia="en-US"/>
        </w:rPr>
        <w:t xml:space="preserve">נפק איהו, חזייה להקדוש ברוך הוא דקאי אבבא! היינו דכתיב </w:t>
      </w:r>
      <w:r>
        <w:rPr>
          <w:rFonts w:cs="Miriam" w:hint="cs"/>
          <w:szCs w:val="16"/>
          <w:rtl/>
          <w:lang w:eastAsia="en-US"/>
        </w:rPr>
        <w:t>[בראשית יח,ג:</w:t>
      </w:r>
      <w:r>
        <w:rPr>
          <w:rFonts w:cs="Narkisim" w:hint="cs"/>
          <w:szCs w:val="20"/>
          <w:rtl/>
          <w:lang w:eastAsia="en-US"/>
        </w:rPr>
        <w:t xml:space="preserve"> ויאמר אדני אם נא מצאתי חן בעיניך</w:t>
      </w:r>
      <w:r>
        <w:rPr>
          <w:rFonts w:cs="Narkisim"/>
          <w:szCs w:val="20"/>
          <w:rtl/>
          <w:lang w:eastAsia="en-US"/>
        </w:rPr>
        <w:t>]</w:t>
      </w:r>
      <w:r>
        <w:rPr>
          <w:rFonts w:cs="Narkisim" w:hint="cs"/>
          <w:rtl/>
          <w:lang w:eastAsia="en-US"/>
        </w:rPr>
        <w:t xml:space="preserve"> אל נא תעבור מעל עבדך</w:t>
      </w:r>
      <w:r>
        <w:rPr>
          <w:rFonts w:cs="Rod" w:hint="cs"/>
          <w:rtl/>
          <w:lang w:eastAsia="en-US"/>
        </w:rPr>
        <w:t xml:space="preserve">. כיון דחזא </w:t>
      </w:r>
      <w:r>
        <w:rPr>
          <w:rFonts w:cs="Miriam"/>
          <w:szCs w:val="20"/>
          <w:rtl/>
          <w:lang w:eastAsia="en-US"/>
        </w:rPr>
        <w:t>(</w:t>
      </w:r>
      <w:r>
        <w:rPr>
          <w:rFonts w:cs="Miriam" w:hint="cs"/>
          <w:szCs w:val="20"/>
          <w:rtl/>
          <w:lang w:eastAsia="en-US"/>
        </w:rPr>
        <w:t>הקדוש ברוך הוא</w:t>
      </w:r>
      <w:r>
        <w:rPr>
          <w:rFonts w:cs="Miriam"/>
          <w:szCs w:val="20"/>
          <w:rtl/>
          <w:lang w:eastAsia="en-US"/>
        </w:rPr>
        <w:t>)</w:t>
      </w:r>
      <w:r>
        <w:rPr>
          <w:rFonts w:cs="Rod" w:hint="cs"/>
          <w:rtl/>
          <w:lang w:eastAsia="en-US"/>
        </w:rPr>
        <w:t xml:space="preserve"> דקא</w:t>
      </w:r>
      <w:r>
        <w:rPr>
          <w:rFonts w:cs="Rod"/>
          <w:rtl/>
          <w:lang w:eastAsia="en-US"/>
        </w:rPr>
        <w:t xml:space="preserve"> </w:t>
      </w:r>
      <w:r>
        <w:rPr>
          <w:rFonts w:cs="Rod" w:hint="cs"/>
          <w:rtl/>
          <w:lang w:eastAsia="en-US"/>
        </w:rPr>
        <w:t xml:space="preserve">אסר </w:t>
      </w:r>
      <w:r>
        <w:rPr>
          <w:rFonts w:cs="Miriam"/>
          <w:szCs w:val="20"/>
          <w:rtl/>
          <w:lang w:eastAsia="en-US"/>
        </w:rPr>
        <w:t>(</w:t>
      </w:r>
      <w:r>
        <w:rPr>
          <w:rFonts w:cs="Miriam" w:hint="cs"/>
          <w:szCs w:val="20"/>
          <w:rtl/>
          <w:lang w:eastAsia="en-US"/>
        </w:rPr>
        <w:t>אברהם את מילתו</w:t>
      </w:r>
      <w:r>
        <w:rPr>
          <w:rFonts w:cs="Miriam"/>
          <w:szCs w:val="20"/>
          <w:rtl/>
          <w:lang w:eastAsia="en-US"/>
        </w:rPr>
        <w:t>)</w:t>
      </w:r>
      <w:r>
        <w:rPr>
          <w:rFonts w:cs="Rod"/>
          <w:rtl/>
          <w:lang w:eastAsia="en-US"/>
        </w:rPr>
        <w:t xml:space="preserve"> </w:t>
      </w:r>
      <w:r>
        <w:rPr>
          <w:rFonts w:cs="Rod" w:hint="cs"/>
          <w:rtl/>
          <w:lang w:eastAsia="en-US"/>
        </w:rPr>
        <w:t xml:space="preserve">ושרי, אמר: לאו אורח ארעא למיקם הכא; היינו דכתיב </w:t>
      </w:r>
      <w:r>
        <w:rPr>
          <w:rFonts w:cs="Miriam" w:hint="cs"/>
          <w:szCs w:val="16"/>
          <w:rtl/>
          <w:lang w:eastAsia="en-US"/>
        </w:rPr>
        <w:t>(בראשית יח,ב)</w:t>
      </w:r>
      <w:r>
        <w:rPr>
          <w:rFonts w:cs="Narkisim" w:hint="cs"/>
          <w:rtl/>
          <w:lang w:eastAsia="en-US"/>
        </w:rPr>
        <w:t xml:space="preserve"> וישא עיניו וירא והנה שלשה אנשים </w:t>
      </w:r>
      <w:r>
        <w:rPr>
          <w:rFonts w:cs="Narkisim" w:hint="cs"/>
          <w:u w:val="single"/>
          <w:rtl/>
          <w:lang w:eastAsia="en-US"/>
        </w:rPr>
        <w:t>נצבים עליו</w:t>
      </w:r>
      <w:r>
        <w:rPr>
          <w:rFonts w:cs="Narkisim" w:hint="cs"/>
          <w:rtl/>
          <w:lang w:eastAsia="en-US"/>
        </w:rPr>
        <w:t xml:space="preserve"> וירא </w:t>
      </w:r>
      <w:r>
        <w:rPr>
          <w:rFonts w:cs="Narkisim" w:hint="cs"/>
          <w:u w:val="single"/>
          <w:rtl/>
          <w:lang w:eastAsia="en-US"/>
        </w:rPr>
        <w:t>וירץ לקראתם</w:t>
      </w:r>
      <w:r>
        <w:rPr>
          <w:rFonts w:cs="Rod" w:hint="cs"/>
          <w:rtl/>
          <w:lang w:eastAsia="en-US"/>
        </w:rPr>
        <w:t xml:space="preserve">: מעיקרא אתו קמו עליה; כי חזיוהו דהוה ליה צערא </w:t>
      </w:r>
      <w:r>
        <w:rPr>
          <w:rFonts w:cs="Rod"/>
          <w:rtl/>
          <w:lang w:eastAsia="en-US"/>
        </w:rPr>
        <w:t>–</w:t>
      </w:r>
      <w:r>
        <w:rPr>
          <w:rFonts w:cs="Rod" w:hint="cs"/>
          <w:rtl/>
          <w:lang w:eastAsia="en-US"/>
        </w:rPr>
        <w:t xml:space="preserve"> אמרו: לאו אורח ארעא למיקם הכא </w:t>
      </w:r>
      <w:r>
        <w:rPr>
          <w:rFonts w:cs="Miriam"/>
          <w:szCs w:val="20"/>
          <w:rtl/>
          <w:lang w:eastAsia="en-US"/>
        </w:rPr>
        <w:t>(</w:t>
      </w:r>
      <w:r>
        <w:rPr>
          <w:rFonts w:cs="Miriam" w:hint="cs"/>
          <w:szCs w:val="20"/>
          <w:rtl/>
          <w:lang w:eastAsia="en-US"/>
        </w:rPr>
        <w:t>דמעיקרא כתיב '</w:t>
      </w:r>
      <w:r>
        <w:rPr>
          <w:rFonts w:cs="Narkisim" w:hint="cs"/>
          <w:szCs w:val="20"/>
          <w:rtl/>
          <w:lang w:eastAsia="en-US"/>
        </w:rPr>
        <w:t>נצבים עליו</w:t>
      </w:r>
      <w:r>
        <w:rPr>
          <w:rFonts w:cs="Miriam" w:hint="cs"/>
          <w:szCs w:val="20"/>
          <w:rtl/>
          <w:lang w:eastAsia="en-US"/>
        </w:rPr>
        <w:t>' ולבסוף כתיב '</w:t>
      </w:r>
      <w:r>
        <w:rPr>
          <w:rFonts w:cs="Narkisim" w:hint="cs"/>
          <w:szCs w:val="20"/>
          <w:rtl/>
          <w:lang w:eastAsia="en-US"/>
        </w:rPr>
        <w:t>וירץ לקראתם</w:t>
      </w:r>
      <w:r>
        <w:rPr>
          <w:rFonts w:cs="Miriam" w:hint="cs"/>
          <w:szCs w:val="20"/>
          <w:rtl/>
          <w:lang w:eastAsia="en-US"/>
        </w:rPr>
        <w:t>'</w:t>
      </w:r>
      <w:r>
        <w:rPr>
          <w:rFonts w:cs="Miriam"/>
          <w:szCs w:val="20"/>
          <w:rtl/>
          <w:lang w:eastAsia="en-US"/>
        </w:rPr>
        <w:t>)</w:t>
      </w:r>
      <w:r>
        <w:rPr>
          <w:rFonts w:cs="Rod" w:hint="cs"/>
          <w:rtl/>
          <w:lang w:eastAsia="en-US"/>
        </w:rPr>
        <w:t>.</w:t>
      </w:r>
    </w:p>
    <w:p w:rsidR="00C80AD8" w:rsidRDefault="00C80AD8" w:rsidP="00C80AD8">
      <w:pPr>
        <w:rPr>
          <w:rFonts w:cs="Rod" w:hint="cs"/>
          <w:rtl/>
          <w:lang w:eastAsia="en-US"/>
        </w:rPr>
      </w:pPr>
    </w:p>
    <w:p w:rsidR="00C80AD8" w:rsidRDefault="00C80AD8" w:rsidP="00C80AD8">
      <w:pPr>
        <w:rPr>
          <w:rFonts w:cs="Rod" w:hint="cs"/>
          <w:rtl/>
          <w:lang w:eastAsia="en-US"/>
        </w:rPr>
      </w:pPr>
      <w:r>
        <w:rPr>
          <w:rFonts w:cs="Rod" w:hint="cs"/>
          <w:rtl/>
          <w:lang w:eastAsia="en-US"/>
        </w:rPr>
        <w:t xml:space="preserve">מאן נינהו שלשה אנשים? - מיכאל וגבריאל ורפאל: </w:t>
      </w:r>
    </w:p>
    <w:p w:rsidR="00C80AD8" w:rsidRDefault="00C80AD8" w:rsidP="00C80AD8">
      <w:pPr>
        <w:rPr>
          <w:rFonts w:cs="Rod" w:hint="cs"/>
          <w:rtl/>
          <w:lang w:eastAsia="en-US"/>
        </w:rPr>
      </w:pPr>
      <w:r>
        <w:rPr>
          <w:rFonts w:cs="Rod" w:hint="cs"/>
          <w:rtl/>
          <w:lang w:eastAsia="en-US"/>
        </w:rPr>
        <w:t>מיכאל שבא לבשר את שרה; רפאל שבא לרפא את אברהם; גבריאל אזל למהפכיה לסדום.</w:t>
      </w:r>
    </w:p>
    <w:p w:rsidR="00C80AD8" w:rsidRDefault="00C80AD8" w:rsidP="00C80AD8">
      <w:pPr>
        <w:rPr>
          <w:rFonts w:cs="Rod" w:hint="cs"/>
          <w:rtl/>
          <w:lang w:eastAsia="en-US"/>
        </w:rPr>
      </w:pPr>
      <w:r>
        <w:rPr>
          <w:rFonts w:cs="Rod" w:hint="cs"/>
          <w:rtl/>
          <w:lang w:eastAsia="en-US"/>
        </w:rPr>
        <w:t xml:space="preserve">והא כתיב </w:t>
      </w:r>
      <w:r>
        <w:rPr>
          <w:rFonts w:cs="Miriam" w:hint="cs"/>
          <w:szCs w:val="16"/>
          <w:rtl/>
          <w:lang w:eastAsia="en-US"/>
        </w:rPr>
        <w:t>(בראשית יט,א)</w:t>
      </w:r>
      <w:r>
        <w:rPr>
          <w:rFonts w:cs="Narkisim" w:hint="cs"/>
          <w:rtl/>
          <w:lang w:eastAsia="en-US"/>
        </w:rPr>
        <w:t xml:space="preserve"> ויבאו שני המלאכים סדומה בערב</w:t>
      </w:r>
      <w:r>
        <w:rPr>
          <w:rFonts w:cs="Narkisim"/>
          <w:rtl/>
          <w:lang w:eastAsia="en-US"/>
        </w:rPr>
        <w:t xml:space="preserve"> </w:t>
      </w:r>
      <w:r>
        <w:rPr>
          <w:rFonts w:cs="Narkisim"/>
          <w:szCs w:val="20"/>
          <w:rtl/>
          <w:lang w:eastAsia="en-US"/>
        </w:rPr>
        <w:t>[</w:t>
      </w:r>
      <w:r>
        <w:rPr>
          <w:rFonts w:cs="Narkisim" w:hint="cs"/>
          <w:szCs w:val="20"/>
          <w:rtl/>
          <w:lang w:eastAsia="en-US"/>
        </w:rPr>
        <w:t>ולוט ישב בשער סדם וירא לוט ויקם לקראתם וישתחו אפים ארצה</w:t>
      </w:r>
      <w:r>
        <w:rPr>
          <w:rFonts w:cs="Narkisim"/>
          <w:szCs w:val="20"/>
          <w:rtl/>
          <w:lang w:eastAsia="en-US"/>
        </w:rPr>
        <w:t>]</w:t>
      </w:r>
      <w:r>
        <w:rPr>
          <w:rFonts w:cs="Rod" w:hint="cs"/>
          <w:rtl/>
          <w:lang w:eastAsia="en-US"/>
        </w:rPr>
        <w:t>?</w:t>
      </w:r>
    </w:p>
    <w:p w:rsidR="00C80AD8" w:rsidRDefault="00C80AD8" w:rsidP="00C80AD8">
      <w:pPr>
        <w:rPr>
          <w:rFonts w:cs="Rod" w:hint="cs"/>
          <w:rtl/>
          <w:lang w:eastAsia="en-US"/>
        </w:rPr>
      </w:pPr>
      <w:r>
        <w:rPr>
          <w:rFonts w:cs="Rod" w:hint="cs"/>
          <w:rtl/>
          <w:lang w:eastAsia="en-US"/>
        </w:rPr>
        <w:t xml:space="preserve">דאזל מיכאל בהדיה לשזביה ללוט; דיקא נמי </w:t>
      </w:r>
      <w:r>
        <w:rPr>
          <w:rFonts w:cs="Miriam"/>
          <w:szCs w:val="20"/>
          <w:rtl/>
          <w:lang w:eastAsia="en-US"/>
        </w:rPr>
        <w:t>(</w:t>
      </w:r>
      <w:r>
        <w:rPr>
          <w:rFonts w:cs="Miriam" w:hint="cs"/>
          <w:szCs w:val="20"/>
          <w:rtl/>
          <w:lang w:eastAsia="en-US"/>
        </w:rPr>
        <w:t>דחד הוא דאזיל להפך סדום</w:t>
      </w:r>
      <w:r>
        <w:rPr>
          <w:rFonts w:cs="Miriam"/>
          <w:szCs w:val="20"/>
          <w:rtl/>
          <w:lang w:eastAsia="en-US"/>
        </w:rPr>
        <w:t>)</w:t>
      </w:r>
      <w:r>
        <w:rPr>
          <w:rFonts w:cs="Rod"/>
          <w:rtl/>
          <w:lang w:eastAsia="en-US"/>
        </w:rPr>
        <w:t xml:space="preserve"> </w:t>
      </w:r>
      <w:r>
        <w:rPr>
          <w:rFonts w:cs="Rod" w:hint="cs"/>
          <w:rtl/>
          <w:lang w:eastAsia="en-US"/>
        </w:rPr>
        <w:t xml:space="preserve">[דכתיב] </w:t>
      </w:r>
      <w:r>
        <w:rPr>
          <w:rFonts w:cs="Miriam" w:hint="cs"/>
          <w:szCs w:val="16"/>
          <w:rtl/>
          <w:lang w:eastAsia="en-US"/>
        </w:rPr>
        <w:t>(בראשית יט,כה)</w:t>
      </w:r>
      <w:r>
        <w:rPr>
          <w:rFonts w:cs="Narkisim" w:hint="cs"/>
          <w:rtl/>
          <w:lang w:eastAsia="en-US"/>
        </w:rPr>
        <w:t xml:space="preserve"> ויהפוך את הערים האל</w:t>
      </w:r>
      <w:r>
        <w:rPr>
          <w:rFonts w:cs="Narkisim"/>
          <w:rtl/>
          <w:lang w:eastAsia="en-US"/>
        </w:rPr>
        <w:t xml:space="preserve"> </w:t>
      </w:r>
      <w:r>
        <w:rPr>
          <w:rFonts w:cs="Narkisim"/>
          <w:szCs w:val="20"/>
          <w:rtl/>
          <w:lang w:eastAsia="en-US"/>
        </w:rPr>
        <w:t>[</w:t>
      </w:r>
      <w:r>
        <w:rPr>
          <w:rFonts w:cs="Narkisim" w:hint="cs"/>
          <w:szCs w:val="20"/>
          <w:rtl/>
          <w:lang w:eastAsia="en-US"/>
        </w:rPr>
        <w:t>ואת כל הככר ואת כל ישבי הערים וצמח האדמה</w:t>
      </w:r>
      <w:r>
        <w:rPr>
          <w:rFonts w:cs="Narkisim"/>
          <w:szCs w:val="20"/>
          <w:rtl/>
          <w:lang w:eastAsia="en-US"/>
        </w:rPr>
        <w:t>]</w:t>
      </w:r>
      <w:r>
        <w:rPr>
          <w:rFonts w:cs="Rod" w:hint="cs"/>
          <w:rtl/>
          <w:lang w:eastAsia="en-US"/>
        </w:rPr>
        <w:t xml:space="preserve"> ולא כתיב 'ויהפכו' - שמע מינה.</w:t>
      </w:r>
    </w:p>
    <w:p w:rsidR="00C80AD8" w:rsidRDefault="00C80AD8" w:rsidP="00C80AD8">
      <w:pPr>
        <w:rPr>
          <w:rFonts w:cs="Rod" w:hint="cs"/>
          <w:lang w:eastAsia="en-US"/>
        </w:rPr>
      </w:pPr>
      <w:r>
        <w:rPr>
          <w:rFonts w:cs="Rod" w:hint="cs"/>
          <w:rtl/>
          <w:lang w:eastAsia="en-US"/>
        </w:rPr>
        <w:t xml:space="preserve">מאי שנא לגבי אברהם, דכתיב </w:t>
      </w:r>
      <w:r>
        <w:rPr>
          <w:rFonts w:cs="Miriam" w:hint="cs"/>
          <w:szCs w:val="16"/>
          <w:rtl/>
          <w:lang w:eastAsia="en-US"/>
        </w:rPr>
        <w:t>[בראשית יח,ה:</w:t>
      </w:r>
      <w:r>
        <w:rPr>
          <w:rFonts w:cs="Narkisim" w:hint="cs"/>
          <w:szCs w:val="20"/>
          <w:rtl/>
          <w:lang w:eastAsia="en-US"/>
        </w:rPr>
        <w:t xml:space="preserve"> ואקחה פת לחם וסעדו לבכם אחר תעברו כי על כן עברתם על עבדכם ויאמרו</w:t>
      </w:r>
      <w:r>
        <w:rPr>
          <w:rFonts w:cs="Narkisim"/>
          <w:szCs w:val="20"/>
          <w:rtl/>
          <w:lang w:eastAsia="en-US"/>
        </w:rPr>
        <w:t>]</w:t>
      </w:r>
      <w:r>
        <w:rPr>
          <w:rFonts w:cs="Narkisim" w:hint="cs"/>
          <w:rtl/>
          <w:lang w:eastAsia="en-US"/>
        </w:rPr>
        <w:t xml:space="preserve"> כן תעשה כאשר דברת</w:t>
      </w:r>
      <w:r>
        <w:rPr>
          <w:rFonts w:cs="Rod" w:hint="cs"/>
          <w:rtl/>
          <w:lang w:eastAsia="en-US"/>
        </w:rPr>
        <w:t>', ומאי שנא לגבי לוט דכתיב</w:t>
      </w:r>
    </w:p>
    <w:p w:rsidR="00C80AD8" w:rsidRDefault="00C80AD8" w:rsidP="00C80AD8">
      <w:pPr>
        <w:rPr>
          <w:rFonts w:cs="Rod" w:hint="cs"/>
          <w:lang w:eastAsia="en-US"/>
        </w:rPr>
      </w:pPr>
    </w:p>
    <w:p w:rsidR="00C80AD8" w:rsidRDefault="00C80AD8" w:rsidP="00C80AD8">
      <w:pPr>
        <w:rPr>
          <w:rFonts w:cs="Rod" w:hint="cs"/>
          <w:rtl/>
          <w:lang w:eastAsia="en-US"/>
        </w:rPr>
      </w:pPr>
      <w:r>
        <w:rPr>
          <w:rFonts w:cs="Rod"/>
          <w:rtl/>
          <w:lang w:eastAsia="en-US"/>
        </w:rPr>
        <w:t>(</w:t>
      </w:r>
      <w:r>
        <w:rPr>
          <w:rFonts w:cs="Rod" w:hint="cs"/>
          <w:rtl/>
          <w:lang w:eastAsia="en-US"/>
        </w:rPr>
        <w:t>בבא מציעא פז,א</w:t>
      </w:r>
      <w:r>
        <w:rPr>
          <w:rFonts w:cs="Rod"/>
          <w:rtl/>
          <w:lang w:eastAsia="en-US"/>
        </w:rPr>
        <w:t>)</w:t>
      </w:r>
      <w:r>
        <w:rPr>
          <w:rFonts w:cs="Rod" w:hint="cs"/>
          <w:rtl/>
          <w:lang w:eastAsia="en-US"/>
        </w:rPr>
        <w:tab/>
      </w:r>
    </w:p>
    <w:p w:rsidR="00C80AD8" w:rsidRDefault="00C80AD8" w:rsidP="00C80AD8">
      <w:pPr>
        <w:rPr>
          <w:rFonts w:cs="Rod" w:hint="cs"/>
          <w:rtl/>
          <w:lang w:eastAsia="en-US"/>
        </w:rPr>
      </w:pPr>
      <w:r>
        <w:rPr>
          <w:rFonts w:cs="Miriam" w:hint="cs"/>
          <w:szCs w:val="16"/>
          <w:rtl/>
          <w:lang w:eastAsia="en-US"/>
        </w:rPr>
        <w:t>(בראשית יט,ג)</w:t>
      </w:r>
      <w:r>
        <w:rPr>
          <w:rFonts w:cs="Narkisim" w:hint="cs"/>
          <w:rtl/>
          <w:lang w:eastAsia="en-US"/>
        </w:rPr>
        <w:t xml:space="preserve"> ויפצר בם מאד</w:t>
      </w:r>
      <w:r>
        <w:rPr>
          <w:rFonts w:cs="Narkisim"/>
          <w:rtl/>
          <w:lang w:eastAsia="en-US"/>
        </w:rPr>
        <w:t xml:space="preserve"> </w:t>
      </w:r>
      <w:r>
        <w:rPr>
          <w:rFonts w:cs="Narkisim"/>
          <w:szCs w:val="20"/>
          <w:rtl/>
          <w:lang w:eastAsia="en-US"/>
        </w:rPr>
        <w:t>[</w:t>
      </w:r>
      <w:r>
        <w:rPr>
          <w:rFonts w:cs="Narkisim" w:hint="cs"/>
          <w:szCs w:val="20"/>
          <w:rtl/>
          <w:lang w:eastAsia="en-US"/>
        </w:rPr>
        <w:t>ויסרו אליו ויבאו אל ביתו ויעש להם משתה ומצות אפה ויאכלו</w:t>
      </w:r>
      <w:r>
        <w:rPr>
          <w:rFonts w:cs="Narkisim"/>
          <w:szCs w:val="20"/>
          <w:rtl/>
          <w:lang w:eastAsia="en-US"/>
        </w:rPr>
        <w:t>]</w:t>
      </w:r>
      <w:r>
        <w:rPr>
          <w:rFonts w:cs="Rod" w:hint="cs"/>
          <w:rtl/>
          <w:lang w:eastAsia="en-US"/>
        </w:rPr>
        <w:t>?</w:t>
      </w:r>
    </w:p>
    <w:p w:rsidR="00C80AD8" w:rsidRDefault="00C80AD8" w:rsidP="00C80AD8">
      <w:pPr>
        <w:rPr>
          <w:rFonts w:cs="Rod"/>
          <w:rtl/>
          <w:lang w:eastAsia="en-US"/>
        </w:rPr>
      </w:pPr>
      <w:r>
        <w:rPr>
          <w:rFonts w:cs="Rod" w:hint="cs"/>
          <w:rtl/>
          <w:lang w:eastAsia="en-US"/>
        </w:rPr>
        <w:t>אמר רב אלעזר: מכאן שמסרבין לקטן ואין מסרבין לגדול.</w:t>
      </w:r>
    </w:p>
    <w:p w:rsidR="00C80AD8" w:rsidRDefault="00C80AD8" w:rsidP="00C80AD8">
      <w:pPr>
        <w:rPr>
          <w:rFonts w:cs="Rod"/>
          <w:rtl/>
          <w:lang w:eastAsia="en-US"/>
        </w:rPr>
      </w:pPr>
    </w:p>
    <w:p w:rsidR="00C80AD8" w:rsidRDefault="00C80AD8" w:rsidP="00C80AD8">
      <w:pPr>
        <w:rPr>
          <w:rFonts w:cs="Rod" w:hint="cs"/>
          <w:rtl/>
          <w:lang w:eastAsia="en-US"/>
        </w:rPr>
      </w:pPr>
      <w:r>
        <w:rPr>
          <w:rFonts w:cs="Rod" w:hint="cs"/>
          <w:rtl/>
          <w:lang w:eastAsia="en-US"/>
        </w:rPr>
        <w:t xml:space="preserve">כתיב </w:t>
      </w:r>
      <w:r>
        <w:rPr>
          <w:rFonts w:cs="Miriam" w:hint="cs"/>
          <w:szCs w:val="16"/>
          <w:rtl/>
          <w:lang w:eastAsia="en-US"/>
        </w:rPr>
        <w:t>(בראשית יח,ה)</w:t>
      </w:r>
      <w:r>
        <w:rPr>
          <w:rFonts w:cs="Narkisim" w:hint="cs"/>
          <w:rtl/>
          <w:lang w:eastAsia="en-US"/>
        </w:rPr>
        <w:t xml:space="preserve"> ואקחה פת לחם</w:t>
      </w:r>
      <w:r>
        <w:rPr>
          <w:rFonts w:cs="Narkisim"/>
          <w:rtl/>
          <w:lang w:eastAsia="en-US"/>
        </w:rPr>
        <w:t xml:space="preserve"> </w:t>
      </w:r>
      <w:r>
        <w:rPr>
          <w:rFonts w:cs="Narkisim"/>
          <w:szCs w:val="20"/>
          <w:rtl/>
          <w:lang w:eastAsia="en-US"/>
        </w:rPr>
        <w:t>[</w:t>
      </w:r>
      <w:r>
        <w:rPr>
          <w:rFonts w:cs="Narkisim" w:hint="cs"/>
          <w:szCs w:val="20"/>
          <w:rtl/>
          <w:lang w:eastAsia="en-US"/>
        </w:rPr>
        <w:t>וסעדו לבכם אחר תעברו כי על כן עברתם על עבדכם ויאמרו כן תעשה כאשר דברת</w:t>
      </w:r>
      <w:r>
        <w:rPr>
          <w:rFonts w:cs="Narkisim"/>
          <w:szCs w:val="20"/>
          <w:rtl/>
          <w:lang w:eastAsia="en-US"/>
        </w:rPr>
        <w:t>]</w:t>
      </w:r>
      <w:r>
        <w:rPr>
          <w:rFonts w:cs="Rod" w:hint="cs"/>
          <w:rtl/>
          <w:lang w:eastAsia="en-US"/>
        </w:rPr>
        <w:t xml:space="preserve"> וכתיב </w:t>
      </w:r>
      <w:r>
        <w:rPr>
          <w:rFonts w:cs="Miriam" w:hint="cs"/>
          <w:szCs w:val="16"/>
          <w:rtl/>
          <w:lang w:eastAsia="en-US"/>
        </w:rPr>
        <w:t>(בראשית יח,ז)</w:t>
      </w:r>
      <w:r>
        <w:rPr>
          <w:rFonts w:cs="Narkisim" w:hint="cs"/>
          <w:rtl/>
          <w:lang w:eastAsia="en-US"/>
        </w:rPr>
        <w:t xml:space="preserve"> ואל הבקר רץ אברהם</w:t>
      </w:r>
      <w:r>
        <w:rPr>
          <w:rFonts w:cs="Narkisim"/>
          <w:rtl/>
          <w:lang w:eastAsia="en-US"/>
        </w:rPr>
        <w:t xml:space="preserve"> </w:t>
      </w:r>
      <w:r>
        <w:rPr>
          <w:rFonts w:cs="Narkisim"/>
          <w:szCs w:val="20"/>
          <w:rtl/>
          <w:lang w:eastAsia="en-US"/>
        </w:rPr>
        <w:t>[</w:t>
      </w:r>
      <w:r>
        <w:rPr>
          <w:rFonts w:cs="Narkisim" w:hint="cs"/>
          <w:szCs w:val="20"/>
          <w:rtl/>
          <w:lang w:eastAsia="en-US"/>
        </w:rPr>
        <w:t>ויקח בן בקר רך וטוב ויתן אל הנער וימהר לעשות אתו</w:t>
      </w:r>
      <w:r>
        <w:rPr>
          <w:rFonts w:cs="Narkisim"/>
          <w:szCs w:val="20"/>
          <w:rtl/>
          <w:lang w:eastAsia="en-US"/>
        </w:rPr>
        <w:t>]</w:t>
      </w:r>
      <w:r>
        <w:rPr>
          <w:rFonts w:cs="Rod" w:hint="cs"/>
          <w:rtl/>
          <w:lang w:eastAsia="en-US"/>
        </w:rPr>
        <w:t xml:space="preserve">; אמר רבי אלעזר: מכאן שצדיקים אומרים מעט ועושים הרבה; רשעים אומרים הרבה, ואפילו מעט אינם עושים! מנלן? </w:t>
      </w:r>
      <w:r>
        <w:rPr>
          <w:rFonts w:cs="Rod"/>
          <w:rtl/>
          <w:lang w:eastAsia="en-US"/>
        </w:rPr>
        <w:t>–</w:t>
      </w:r>
      <w:r>
        <w:rPr>
          <w:rFonts w:cs="Rod" w:hint="cs"/>
          <w:rtl/>
          <w:lang w:eastAsia="en-US"/>
        </w:rPr>
        <w:t xml:space="preserve"> מעפרון: מעיקרא כתיב </w:t>
      </w:r>
      <w:r>
        <w:rPr>
          <w:rFonts w:cs="Miriam" w:hint="cs"/>
          <w:szCs w:val="16"/>
          <w:rtl/>
          <w:lang w:eastAsia="en-US"/>
        </w:rPr>
        <w:t>[בראשית כג,טו:</w:t>
      </w:r>
      <w:r>
        <w:rPr>
          <w:rFonts w:cs="Narkisim" w:hint="cs"/>
          <w:szCs w:val="20"/>
          <w:rtl/>
          <w:lang w:eastAsia="en-US"/>
        </w:rPr>
        <w:t xml:space="preserve"> אדני שמעני]</w:t>
      </w:r>
      <w:r>
        <w:rPr>
          <w:rFonts w:cs="Narkisim" w:hint="cs"/>
          <w:rtl/>
          <w:lang w:eastAsia="en-US"/>
        </w:rPr>
        <w:t xml:space="preserve"> ארץ ארבע מאות שקל כסף</w:t>
      </w:r>
      <w:r>
        <w:rPr>
          <w:rFonts w:cs="Narkisim"/>
          <w:rtl/>
          <w:lang w:eastAsia="en-US"/>
        </w:rPr>
        <w:t xml:space="preserve"> </w:t>
      </w:r>
      <w:r>
        <w:rPr>
          <w:rFonts w:cs="Narkisim"/>
          <w:szCs w:val="20"/>
          <w:rtl/>
          <w:lang w:eastAsia="en-US"/>
        </w:rPr>
        <w:t>[</w:t>
      </w:r>
      <w:r>
        <w:rPr>
          <w:rFonts w:cs="Narkisim" w:hint="cs"/>
          <w:szCs w:val="20"/>
          <w:rtl/>
          <w:lang w:eastAsia="en-US"/>
        </w:rPr>
        <w:t>ביני ובינך מה הוא ואת מתך קבר</w:t>
      </w:r>
      <w:r>
        <w:rPr>
          <w:rFonts w:cs="Narkisim"/>
          <w:szCs w:val="20"/>
          <w:rtl/>
          <w:lang w:eastAsia="en-US"/>
        </w:rPr>
        <w:t>]</w:t>
      </w:r>
      <w:r>
        <w:rPr>
          <w:rFonts w:cs="Rod" w:hint="cs"/>
          <w:rtl/>
          <w:lang w:eastAsia="en-US"/>
        </w:rPr>
        <w:t xml:space="preserve">, ולבסוף כתיב </w:t>
      </w:r>
      <w:r>
        <w:rPr>
          <w:rFonts w:cs="Miriam" w:hint="cs"/>
          <w:szCs w:val="16"/>
          <w:rtl/>
          <w:lang w:eastAsia="en-US"/>
        </w:rPr>
        <w:t>(בראשית כג,טז)</w:t>
      </w:r>
      <w:r>
        <w:rPr>
          <w:rFonts w:cs="Narkisim" w:hint="cs"/>
          <w:rtl/>
          <w:lang w:eastAsia="en-US"/>
        </w:rPr>
        <w:t xml:space="preserve"> וישמע אברהם אל עפרון וישקל אברהם לעפרון את הכסף אשר דבר באזני בני חת ארבע מאות שקל כסף עובר לסוחר </w:t>
      </w:r>
      <w:r>
        <w:rPr>
          <w:rFonts w:cs="Miriam"/>
          <w:szCs w:val="20"/>
          <w:rtl/>
          <w:lang w:eastAsia="en-US"/>
        </w:rPr>
        <w:t>(</w:t>
      </w:r>
      <w:r>
        <w:rPr>
          <w:rFonts w:cs="Miriam" w:hint="cs"/>
          <w:szCs w:val="20"/>
          <w:rtl/>
          <w:lang w:eastAsia="en-US"/>
        </w:rPr>
        <w:t>מלמד שבכל מקום היה מתקבל בשקל</w:t>
      </w:r>
      <w:r>
        <w:rPr>
          <w:rFonts w:cs="Miriam"/>
          <w:szCs w:val="20"/>
          <w:rtl/>
          <w:lang w:eastAsia="en-US"/>
        </w:rPr>
        <w:t>)</w:t>
      </w:r>
      <w:r>
        <w:rPr>
          <w:rFonts w:cs="Rod"/>
          <w:rtl/>
          <w:lang w:eastAsia="en-US"/>
        </w:rPr>
        <w:t xml:space="preserve"> </w:t>
      </w:r>
      <w:r>
        <w:rPr>
          <w:rFonts w:cs="Rod" w:hint="cs"/>
          <w:rtl/>
          <w:lang w:eastAsia="en-US"/>
        </w:rPr>
        <w:t xml:space="preserve">- דלא שקל מיניה אלא קנטרי </w:t>
      </w:r>
      <w:r>
        <w:rPr>
          <w:rFonts w:cs="Miriam"/>
          <w:szCs w:val="20"/>
          <w:rtl/>
          <w:lang w:eastAsia="en-US"/>
        </w:rPr>
        <w:t>(</w:t>
      </w:r>
      <w:r>
        <w:rPr>
          <w:rFonts w:cs="Miriam" w:hint="cs"/>
          <w:szCs w:val="20"/>
          <w:rtl/>
          <w:lang w:eastAsia="en-US"/>
        </w:rPr>
        <w:t>משקל גדול שקורין צנטינ"ר: מאה מנה</w:t>
      </w:r>
      <w:r>
        <w:rPr>
          <w:rFonts w:cs="Miriam"/>
          <w:szCs w:val="20"/>
          <w:rtl/>
          <w:lang w:eastAsia="en-US"/>
        </w:rPr>
        <w:t>)</w:t>
      </w:r>
      <w:r>
        <w:rPr>
          <w:rFonts w:cs="Rod" w:hint="cs"/>
          <w:rtl/>
          <w:lang w:eastAsia="en-US"/>
        </w:rPr>
        <w:t>,</w:t>
      </w:r>
      <w:r>
        <w:rPr>
          <w:rFonts w:cs="Rod"/>
          <w:rtl/>
          <w:lang w:eastAsia="en-US"/>
        </w:rPr>
        <w:t xml:space="preserve"> </w:t>
      </w:r>
      <w:r>
        <w:rPr>
          <w:rFonts w:cs="Rod" w:hint="cs"/>
          <w:rtl/>
          <w:lang w:eastAsia="en-US"/>
        </w:rPr>
        <w:t xml:space="preserve">דאיכא דוכתא דקרי ליה ל'תיקלא' </w:t>
      </w:r>
      <w:r>
        <w:rPr>
          <w:rFonts w:cs="Rod"/>
          <w:rtl/>
          <w:lang w:eastAsia="en-US"/>
        </w:rPr>
        <w:t>–</w:t>
      </w:r>
      <w:r>
        <w:rPr>
          <w:rFonts w:cs="Rod" w:hint="cs"/>
          <w:rtl/>
          <w:lang w:eastAsia="en-US"/>
        </w:rPr>
        <w:t xml:space="preserve"> 'קנטירא'. </w:t>
      </w:r>
    </w:p>
    <w:p w:rsidR="00C80AD8" w:rsidRDefault="00C80AD8" w:rsidP="00C80AD8">
      <w:pPr>
        <w:rPr>
          <w:rFonts w:cs="Rod" w:hint="cs"/>
          <w:rtl/>
          <w:lang w:eastAsia="en-US"/>
        </w:rPr>
      </w:pPr>
      <w:r>
        <w:rPr>
          <w:rFonts w:cs="Rod" w:hint="cs"/>
          <w:rtl/>
          <w:lang w:eastAsia="en-US"/>
        </w:rPr>
        <w:t>כתיב 'קמח' וכתיב 'סלת'</w:t>
      </w:r>
      <w:r>
        <w:rPr>
          <w:rFonts w:cs="Rod"/>
          <w:rtl/>
          <w:lang w:eastAsia="en-US"/>
        </w:rPr>
        <w:t xml:space="preserve"> </w:t>
      </w:r>
      <w:r>
        <w:rPr>
          <w:rFonts w:cs="Miriam"/>
          <w:szCs w:val="16"/>
          <w:rtl/>
          <w:lang w:eastAsia="en-US"/>
        </w:rPr>
        <w:t>[</w:t>
      </w:r>
      <w:r>
        <w:rPr>
          <w:rFonts w:cs="Miriam" w:hint="cs"/>
          <w:szCs w:val="16"/>
          <w:rtl/>
          <w:lang w:eastAsia="en-US"/>
        </w:rPr>
        <w:t>בראשית יח,ו:</w:t>
      </w:r>
      <w:r>
        <w:rPr>
          <w:rFonts w:cs="Narkisim" w:hint="cs"/>
          <w:szCs w:val="20"/>
          <w:rtl/>
          <w:lang w:eastAsia="en-US"/>
        </w:rPr>
        <w:t xml:space="preserve"> וימהר אברהם האהלה אל שרה ויאמר, מהרי שלש סאים </w:t>
      </w:r>
      <w:r>
        <w:rPr>
          <w:rFonts w:cs="Narkisim" w:hint="cs"/>
          <w:b/>
          <w:bCs/>
          <w:szCs w:val="20"/>
          <w:u w:val="single"/>
          <w:rtl/>
          <w:lang w:eastAsia="en-US"/>
        </w:rPr>
        <w:t>קמח</w:t>
      </w:r>
      <w:r>
        <w:rPr>
          <w:rFonts w:cs="Narkisim" w:hint="cs"/>
          <w:szCs w:val="20"/>
          <w:rtl/>
          <w:lang w:eastAsia="en-US"/>
        </w:rPr>
        <w:t xml:space="preserve"> </w:t>
      </w:r>
      <w:r>
        <w:rPr>
          <w:rFonts w:cs="Narkisim" w:hint="cs"/>
          <w:b/>
          <w:bCs/>
          <w:szCs w:val="20"/>
          <w:u w:val="single"/>
          <w:rtl/>
          <w:lang w:eastAsia="en-US"/>
        </w:rPr>
        <w:t>סלת</w:t>
      </w:r>
      <w:r>
        <w:rPr>
          <w:rFonts w:cs="Narkisim" w:hint="cs"/>
          <w:szCs w:val="20"/>
          <w:rtl/>
          <w:lang w:eastAsia="en-US"/>
        </w:rPr>
        <w:t xml:space="preserve"> לושי ועשי עגות</w:t>
      </w:r>
      <w:r>
        <w:rPr>
          <w:rFonts w:cs="Narkisim"/>
          <w:szCs w:val="20"/>
          <w:rtl/>
          <w:lang w:eastAsia="en-US"/>
        </w:rPr>
        <w:t>]</w:t>
      </w:r>
      <w:r>
        <w:rPr>
          <w:rFonts w:cs="Rod" w:hint="cs"/>
          <w:rtl/>
          <w:lang w:eastAsia="en-US"/>
        </w:rPr>
        <w:t xml:space="preserve"> </w:t>
      </w:r>
      <w:r>
        <w:rPr>
          <w:rFonts w:cs="Miriam"/>
          <w:szCs w:val="20"/>
          <w:rtl/>
          <w:lang w:eastAsia="en-US"/>
        </w:rPr>
        <w:t>(</w:t>
      </w:r>
      <w:r>
        <w:rPr>
          <w:rFonts w:cs="Miriam" w:hint="cs"/>
          <w:szCs w:val="20"/>
          <w:rtl/>
          <w:lang w:eastAsia="en-US"/>
        </w:rPr>
        <w:t>סולת עדיף מקמח</w:t>
      </w:r>
      <w:r>
        <w:rPr>
          <w:rFonts w:cs="Miriam"/>
          <w:szCs w:val="20"/>
          <w:rtl/>
          <w:lang w:eastAsia="en-US"/>
        </w:rPr>
        <w:t>)</w:t>
      </w:r>
      <w:r>
        <w:rPr>
          <w:rFonts w:cs="Rod" w:hint="cs"/>
          <w:rtl/>
          <w:lang w:eastAsia="en-US"/>
        </w:rPr>
        <w:t>!?</w:t>
      </w:r>
    </w:p>
    <w:p w:rsidR="00C80AD8" w:rsidRDefault="00C80AD8" w:rsidP="00C80AD8">
      <w:pPr>
        <w:rPr>
          <w:rFonts w:cs="Rod" w:hint="cs"/>
          <w:rtl/>
          <w:lang w:eastAsia="en-US"/>
        </w:rPr>
      </w:pPr>
      <w:r>
        <w:rPr>
          <w:rFonts w:cs="Rod" w:hint="cs"/>
          <w:rtl/>
          <w:lang w:eastAsia="en-US"/>
        </w:rPr>
        <w:t xml:space="preserve">אמר רבי יצחק: </w:t>
      </w:r>
      <w:r>
        <w:rPr>
          <w:rFonts w:cs="Miriam"/>
          <w:szCs w:val="20"/>
          <w:rtl/>
          <w:lang w:eastAsia="en-US"/>
        </w:rPr>
        <w:t>(</w:t>
      </w:r>
      <w:r>
        <w:rPr>
          <w:rFonts w:cs="Miriam" w:hint="cs"/>
          <w:szCs w:val="20"/>
          <w:rtl/>
          <w:lang w:eastAsia="en-US"/>
        </w:rPr>
        <w:t>היא אמרה קמח והוא סולת</w:t>
      </w:r>
      <w:r>
        <w:rPr>
          <w:rFonts w:cs="Miriam"/>
          <w:szCs w:val="20"/>
          <w:rtl/>
          <w:lang w:eastAsia="en-US"/>
        </w:rPr>
        <w:t>)</w:t>
      </w:r>
      <w:r>
        <w:rPr>
          <w:rFonts w:cs="Rod"/>
          <w:rtl/>
          <w:lang w:eastAsia="en-US"/>
        </w:rPr>
        <w:t xml:space="preserve"> </w:t>
      </w:r>
      <w:r>
        <w:rPr>
          <w:rFonts w:cs="Rod" w:hint="cs"/>
          <w:rtl/>
          <w:lang w:eastAsia="en-US"/>
        </w:rPr>
        <w:t>מכאן שהאשה צרה עיניה באורחים יותר מן האיש.</w:t>
      </w:r>
    </w:p>
    <w:p w:rsidR="00C80AD8" w:rsidRDefault="00C80AD8" w:rsidP="00C80AD8">
      <w:pPr>
        <w:rPr>
          <w:rFonts w:cs="Rod" w:hint="cs"/>
          <w:rtl/>
          <w:lang w:eastAsia="en-US"/>
        </w:rPr>
      </w:pPr>
      <w:r>
        <w:rPr>
          <w:rFonts w:cs="Rod" w:hint="cs"/>
          <w:rtl/>
          <w:lang w:eastAsia="en-US"/>
        </w:rPr>
        <w:t xml:space="preserve">כתיב </w:t>
      </w:r>
      <w:r>
        <w:rPr>
          <w:rFonts w:cs="Miriam" w:hint="cs"/>
          <w:szCs w:val="20"/>
          <w:rtl/>
          <w:lang w:eastAsia="en-US"/>
        </w:rPr>
        <w:t>(שם)</w:t>
      </w:r>
      <w:r>
        <w:rPr>
          <w:rFonts w:cs="Narkisim" w:hint="cs"/>
          <w:rtl/>
          <w:lang w:eastAsia="en-US"/>
        </w:rPr>
        <w:t xml:space="preserve"> לושי ועשי </w:t>
      </w:r>
      <w:r>
        <w:rPr>
          <w:rFonts w:cs="Narkisim" w:hint="cs"/>
          <w:u w:val="single"/>
          <w:rtl/>
          <w:lang w:eastAsia="en-US"/>
        </w:rPr>
        <w:t>עוגות</w:t>
      </w:r>
      <w:r>
        <w:rPr>
          <w:rFonts w:cs="Rod" w:hint="cs"/>
          <w:rtl/>
          <w:lang w:eastAsia="en-US"/>
        </w:rPr>
        <w:t xml:space="preserve">, וכתיב </w:t>
      </w:r>
      <w:r>
        <w:rPr>
          <w:rFonts w:cs="Miriam" w:hint="cs"/>
          <w:szCs w:val="16"/>
          <w:rtl/>
          <w:lang w:eastAsia="en-US"/>
        </w:rPr>
        <w:t>(בראשית יח,ח)</w:t>
      </w:r>
      <w:r>
        <w:rPr>
          <w:rFonts w:cs="Narkisim" w:hint="cs"/>
          <w:rtl/>
          <w:lang w:eastAsia="en-US"/>
        </w:rPr>
        <w:t xml:space="preserve"> ויקח חמאה וחלב ובן הבקר</w:t>
      </w:r>
      <w:r>
        <w:rPr>
          <w:rFonts w:cs="Narkisim"/>
          <w:rtl/>
          <w:lang w:eastAsia="en-US"/>
        </w:rPr>
        <w:t xml:space="preserve"> </w:t>
      </w:r>
      <w:r>
        <w:rPr>
          <w:rFonts w:cs="Narkisim"/>
          <w:szCs w:val="20"/>
          <w:rtl/>
          <w:lang w:eastAsia="en-US"/>
        </w:rPr>
        <w:t>[</w:t>
      </w:r>
      <w:r>
        <w:rPr>
          <w:rFonts w:cs="Narkisim" w:hint="cs"/>
          <w:szCs w:val="20"/>
          <w:rtl/>
          <w:lang w:eastAsia="en-US"/>
        </w:rPr>
        <w:t>אשר עשה ויתן לפניהם והוא עמד עליהם תחת העץ ויאכלו</w:t>
      </w:r>
      <w:r>
        <w:rPr>
          <w:rFonts w:cs="Narkisim"/>
          <w:szCs w:val="20"/>
          <w:rtl/>
          <w:lang w:eastAsia="en-US"/>
        </w:rPr>
        <w:t>]</w:t>
      </w:r>
      <w:r>
        <w:rPr>
          <w:rFonts w:cs="Rod" w:hint="cs"/>
          <w:rtl/>
          <w:lang w:eastAsia="en-US"/>
        </w:rPr>
        <w:t>, ואילו לחם לא אייתי לקמייהו?</w:t>
      </w:r>
    </w:p>
    <w:p w:rsidR="00C80AD8" w:rsidRDefault="00C80AD8" w:rsidP="00C80AD8">
      <w:pPr>
        <w:rPr>
          <w:rFonts w:cs="Miriam" w:hint="cs"/>
          <w:lang w:eastAsia="en-US"/>
        </w:rPr>
      </w:pPr>
      <w:r>
        <w:rPr>
          <w:rFonts w:cs="Rod" w:hint="cs"/>
          <w:rtl/>
          <w:lang w:eastAsia="en-US"/>
        </w:rPr>
        <w:t xml:space="preserve">אמר אפרים מקשאה, תלמידו של רבי מאיר משמיה דרבי מאיר: אברהם אבינו אוכל חולין בטהרה היה, ושרה אמנו אותו היום פירסה נדה </w:t>
      </w:r>
      <w:r>
        <w:rPr>
          <w:rFonts w:cs="Miriam"/>
          <w:szCs w:val="20"/>
          <w:rtl/>
          <w:lang w:eastAsia="en-US"/>
        </w:rPr>
        <w:t>(</w:t>
      </w:r>
      <w:r>
        <w:rPr>
          <w:rFonts w:cs="Miriam" w:hint="cs"/>
          <w:szCs w:val="20"/>
          <w:rtl/>
          <w:lang w:eastAsia="en-US"/>
        </w:rPr>
        <w:t>חזר להיות לה אורח כנשים</w:t>
      </w:r>
      <w:r>
        <w:rPr>
          <w:rFonts w:cs="Miriam"/>
          <w:szCs w:val="20"/>
          <w:rtl/>
          <w:lang w:eastAsia="en-US"/>
        </w:rPr>
        <w:t>)</w:t>
      </w:r>
      <w:r>
        <w:rPr>
          <w:rFonts w:cs="Rod" w:hint="cs"/>
          <w:rtl/>
          <w:lang w:eastAsia="en-US"/>
        </w:rPr>
        <w:t>.</w:t>
      </w:r>
      <w:r>
        <w:rPr>
          <w:rFonts w:cs="Rod"/>
          <w:rtl/>
          <w:lang w:eastAsia="en-US"/>
        </w:rPr>
        <w:t xml:space="preserve"> </w:t>
      </w:r>
    </w:p>
    <w:p w:rsidR="00C80AD8" w:rsidRDefault="00C80AD8" w:rsidP="00C80AD8">
      <w:pPr>
        <w:rPr>
          <w:rFonts w:cs="Miriam" w:hint="cs"/>
          <w:lang w:eastAsia="en-US"/>
        </w:rPr>
      </w:pPr>
    </w:p>
    <w:p w:rsidR="00C80AD8" w:rsidRDefault="00C80AD8" w:rsidP="00C80AD8">
      <w:pPr>
        <w:rPr>
          <w:rFonts w:cs="Rod" w:hint="cs"/>
          <w:rtl/>
          <w:lang w:eastAsia="en-US"/>
        </w:rPr>
      </w:pPr>
      <w:r>
        <w:rPr>
          <w:rFonts w:cs="Miriam" w:hint="cs"/>
          <w:szCs w:val="16"/>
          <w:rtl/>
          <w:lang w:eastAsia="en-US"/>
        </w:rPr>
        <w:t>(בראשית יח,ט)</w:t>
      </w:r>
      <w:r>
        <w:rPr>
          <w:rFonts w:cs="Narkisim" w:hint="cs"/>
          <w:rtl/>
          <w:lang w:eastAsia="en-US"/>
        </w:rPr>
        <w:t xml:space="preserve"> ויאמרו אליו: איה שרה אשתך ויאמר הנה באהל</w:t>
      </w:r>
      <w:r>
        <w:rPr>
          <w:rFonts w:cs="Rod" w:hint="cs"/>
          <w:rtl/>
          <w:lang w:eastAsia="en-US"/>
        </w:rPr>
        <w:t xml:space="preserve"> - להודיע ששרה אמנו צנועה היתה.</w:t>
      </w:r>
    </w:p>
    <w:p w:rsidR="00C80AD8" w:rsidRDefault="00C80AD8" w:rsidP="00C80AD8">
      <w:pPr>
        <w:rPr>
          <w:rFonts w:cs="Rod" w:hint="cs"/>
          <w:rtl/>
          <w:lang w:eastAsia="en-US"/>
        </w:rPr>
      </w:pPr>
      <w:r>
        <w:rPr>
          <w:rFonts w:cs="Rod" w:hint="cs"/>
          <w:rtl/>
          <w:lang w:eastAsia="en-US"/>
        </w:rPr>
        <w:t>אמר רב יהודה אמר רב ואיתימא רבי יצחק: יודעים היו מלאכי השרת ששרה אמנו באהל היתה, אלא מאי '</w:t>
      </w:r>
      <w:r>
        <w:rPr>
          <w:rFonts w:cs="Narkisim" w:hint="cs"/>
          <w:rtl/>
          <w:lang w:eastAsia="en-US"/>
        </w:rPr>
        <w:t>באהל</w:t>
      </w:r>
      <w:r>
        <w:rPr>
          <w:rFonts w:cs="Rod" w:hint="cs"/>
          <w:rtl/>
          <w:lang w:eastAsia="en-US"/>
        </w:rPr>
        <w:t xml:space="preserve">'? כדי לחבבה על בעלה </w:t>
      </w:r>
      <w:r>
        <w:rPr>
          <w:rFonts w:cs="Miriam"/>
          <w:szCs w:val="20"/>
          <w:rtl/>
          <w:lang w:eastAsia="en-US"/>
        </w:rPr>
        <w:t>(</w:t>
      </w:r>
      <w:r>
        <w:rPr>
          <w:rFonts w:cs="Miriam" w:hint="cs"/>
          <w:szCs w:val="20"/>
          <w:rtl/>
          <w:lang w:eastAsia="en-US"/>
        </w:rPr>
        <w:t>להודיעו שהיא צנועה משאר חברותיה, שאינה נראית וצריך לישאל אחריה</w:t>
      </w:r>
      <w:r>
        <w:rPr>
          <w:rFonts w:cs="Miriam"/>
          <w:szCs w:val="20"/>
          <w:rtl/>
          <w:lang w:eastAsia="en-US"/>
        </w:rPr>
        <w:t>)</w:t>
      </w:r>
      <w:r>
        <w:rPr>
          <w:rFonts w:cs="Rod" w:hint="cs"/>
          <w:rtl/>
          <w:lang w:eastAsia="en-US"/>
        </w:rPr>
        <w:t>.</w:t>
      </w:r>
      <w:r>
        <w:rPr>
          <w:rFonts w:cs="Rod"/>
          <w:rtl/>
          <w:lang w:eastAsia="en-US"/>
        </w:rPr>
        <w:t xml:space="preserve"> </w:t>
      </w:r>
    </w:p>
    <w:p w:rsidR="00C80AD8" w:rsidRDefault="00C80AD8" w:rsidP="00C80AD8">
      <w:pPr>
        <w:rPr>
          <w:rFonts w:cs="Rod" w:hint="cs"/>
          <w:rtl/>
          <w:lang w:eastAsia="en-US"/>
        </w:rPr>
      </w:pPr>
      <w:r>
        <w:rPr>
          <w:rFonts w:cs="Rod" w:hint="cs"/>
          <w:rtl/>
          <w:lang w:eastAsia="en-US"/>
        </w:rPr>
        <w:t xml:space="preserve">רבי יוסי ברבי חנינא אמר: כדי לשגר לה כוס של ברכה. </w:t>
      </w:r>
    </w:p>
    <w:p w:rsidR="00C80AD8" w:rsidRDefault="00C80AD8" w:rsidP="00C80AD8">
      <w:pPr>
        <w:rPr>
          <w:rFonts w:cs="Rod" w:hint="cs"/>
          <w:rtl/>
          <w:lang w:eastAsia="en-US"/>
        </w:rPr>
      </w:pPr>
      <w:r>
        <w:rPr>
          <w:rFonts w:cs="Rod" w:hint="cs"/>
          <w:rtl/>
          <w:lang w:eastAsia="en-US"/>
        </w:rPr>
        <w:t>תני משום רבי יוסי: '</w:t>
      </w:r>
      <w:r>
        <w:rPr>
          <w:rFonts w:cs="Rod" w:hint="cs"/>
          <w:i/>
          <w:iCs/>
          <w:rtl/>
          <w:lang w:eastAsia="en-US"/>
        </w:rPr>
        <w:t>למה נקוד על א-י-ו שב'</w:t>
      </w:r>
      <w:r>
        <w:rPr>
          <w:rFonts w:cs="Narkisim" w:hint="cs"/>
          <w:i/>
          <w:iCs/>
          <w:rtl/>
          <w:lang w:eastAsia="en-US"/>
        </w:rPr>
        <w:t>אליו</w:t>
      </w:r>
      <w:r>
        <w:rPr>
          <w:rFonts w:cs="Rod" w:hint="cs"/>
          <w:i/>
          <w:iCs/>
          <w:rtl/>
          <w:lang w:eastAsia="en-US"/>
        </w:rPr>
        <w:t>'</w:t>
      </w:r>
      <w:r>
        <w:rPr>
          <w:rFonts w:cs="Rod" w:hint="cs"/>
          <w:rtl/>
          <w:lang w:eastAsia="en-US"/>
        </w:rPr>
        <w:t xml:space="preserve"> </w:t>
      </w:r>
      <w:r>
        <w:rPr>
          <w:rFonts w:cs="Miriam" w:hint="cs"/>
          <w:szCs w:val="16"/>
          <w:rtl/>
          <w:lang w:eastAsia="en-US"/>
        </w:rPr>
        <w:t>[בראשית יח,ט:</w:t>
      </w:r>
      <w:r>
        <w:rPr>
          <w:rFonts w:cs="Narkisim" w:hint="cs"/>
          <w:szCs w:val="20"/>
          <w:rtl/>
          <w:lang w:eastAsia="en-US"/>
        </w:rPr>
        <w:t xml:space="preserve"> </w:t>
      </w:r>
      <w:r>
        <w:rPr>
          <w:rFonts w:cs="Narkisim" w:hint="cs"/>
          <w:sz w:val="20"/>
          <w:szCs w:val="20"/>
          <w:rtl/>
          <w:lang w:eastAsia="en-US"/>
        </w:rPr>
        <w:t xml:space="preserve">ויאמרו אליו: איה שרה אשתך ויאמר הנה באהל] </w:t>
      </w:r>
      <w:r>
        <w:rPr>
          <w:rFonts w:cs="Miriam"/>
          <w:szCs w:val="20"/>
          <w:rtl/>
          <w:lang w:eastAsia="en-US"/>
        </w:rPr>
        <w:t>(</w:t>
      </w:r>
      <w:r>
        <w:rPr>
          <w:rFonts w:cs="Narkisim" w:hint="cs"/>
          <w:szCs w:val="20"/>
          <w:rtl/>
          <w:lang w:eastAsia="en-US"/>
        </w:rPr>
        <w:t>א-י-ו</w:t>
      </w:r>
      <w:r>
        <w:rPr>
          <w:rFonts w:cs="Miriam" w:hint="cs"/>
          <w:szCs w:val="20"/>
          <w:rtl/>
          <w:lang w:eastAsia="en-US"/>
        </w:rPr>
        <w:t xml:space="preserve"> שלו נקוד, והלמ"ד אינה נקודה</w:t>
      </w:r>
      <w:r>
        <w:rPr>
          <w:rFonts w:cs="Miriam"/>
          <w:szCs w:val="20"/>
          <w:rtl/>
          <w:lang w:eastAsia="en-US"/>
        </w:rPr>
        <w:t>)</w:t>
      </w:r>
      <w:r>
        <w:rPr>
          <w:rFonts w:cs="Rod" w:hint="cs"/>
          <w:i/>
          <w:iCs/>
          <w:rtl/>
          <w:lang w:eastAsia="en-US"/>
        </w:rPr>
        <w:t xml:space="preserve">? לימדה תורה דרך ארץ </w:t>
      </w:r>
      <w:r>
        <w:rPr>
          <w:rFonts w:cs="Miriam"/>
          <w:szCs w:val="20"/>
          <w:rtl/>
          <w:lang w:eastAsia="en-US"/>
        </w:rPr>
        <w:t>(</w:t>
      </w:r>
      <w:r>
        <w:rPr>
          <w:rFonts w:cs="Miriam" w:hint="cs"/>
          <w:szCs w:val="20"/>
          <w:rtl/>
          <w:lang w:eastAsia="en-US"/>
        </w:rPr>
        <w:t>והיינו נקודת איו: דלא היו צריכין לישאל, דיודעין היו שהיא באהל; דכל נקודה עוקרת התיבה: שאינה אלא לדרשה, ודרוש מינה דרך ארץ</w:t>
      </w:r>
      <w:r>
        <w:rPr>
          <w:rFonts w:cs="Miriam"/>
          <w:szCs w:val="20"/>
          <w:rtl/>
          <w:lang w:eastAsia="en-US"/>
        </w:rPr>
        <w:t>)</w:t>
      </w:r>
      <w:r>
        <w:rPr>
          <w:rFonts w:cs="Rod" w:hint="cs"/>
          <w:i/>
          <w:iCs/>
          <w:rtl/>
          <w:lang w:eastAsia="en-US"/>
        </w:rPr>
        <w:t xml:space="preserve">: שישאל אדם באכסניא </w:t>
      </w:r>
      <w:r>
        <w:rPr>
          <w:rFonts w:cs="Miriam"/>
          <w:szCs w:val="20"/>
          <w:rtl/>
          <w:lang w:eastAsia="en-US"/>
        </w:rPr>
        <w:t>(</w:t>
      </w:r>
      <w:r>
        <w:rPr>
          <w:rFonts w:cs="Miriam" w:hint="cs"/>
          <w:szCs w:val="20"/>
          <w:rtl/>
          <w:lang w:eastAsia="en-US"/>
        </w:rPr>
        <w:t>אשת אושפיזא</w:t>
      </w:r>
      <w:r>
        <w:rPr>
          <w:rFonts w:cs="Miriam"/>
          <w:szCs w:val="20"/>
          <w:rtl/>
          <w:lang w:eastAsia="en-US"/>
        </w:rPr>
        <w:t>)</w:t>
      </w:r>
      <w:r>
        <w:rPr>
          <w:rFonts w:cs="Rod"/>
          <w:i/>
          <w:iCs/>
          <w:rtl/>
          <w:lang w:eastAsia="en-US"/>
        </w:rPr>
        <w:t xml:space="preserve"> </w:t>
      </w:r>
      <w:r>
        <w:rPr>
          <w:rFonts w:cs="Rod" w:hint="cs"/>
          <w:i/>
          <w:iCs/>
          <w:rtl/>
          <w:lang w:eastAsia="en-US"/>
        </w:rPr>
        <w:t>שלו.</w:t>
      </w:r>
      <w:r>
        <w:rPr>
          <w:rFonts w:cs="Rod" w:hint="cs"/>
          <w:rtl/>
          <w:lang w:eastAsia="en-US"/>
        </w:rPr>
        <w:t>'</w:t>
      </w:r>
    </w:p>
    <w:p w:rsidR="00C80AD8" w:rsidRDefault="00C80AD8" w:rsidP="00C80AD8">
      <w:pPr>
        <w:rPr>
          <w:rFonts w:cs="Rod" w:hint="cs"/>
          <w:rtl/>
          <w:lang w:eastAsia="en-US"/>
        </w:rPr>
      </w:pPr>
      <w:r>
        <w:rPr>
          <w:rFonts w:cs="Rod" w:hint="cs"/>
          <w:rtl/>
          <w:lang w:eastAsia="en-US"/>
        </w:rPr>
        <w:t>והאמר שמואל אין שואלין בשלום אשה כלל?</w:t>
      </w:r>
    </w:p>
    <w:p w:rsidR="00C80AD8" w:rsidRDefault="00C80AD8" w:rsidP="00C80AD8">
      <w:pPr>
        <w:rPr>
          <w:rFonts w:cs="Rod" w:hint="cs"/>
          <w:rtl/>
          <w:lang w:eastAsia="en-US"/>
        </w:rPr>
      </w:pPr>
      <w:r>
        <w:rPr>
          <w:rFonts w:cs="Rod" w:hint="cs"/>
          <w:rtl/>
          <w:lang w:eastAsia="en-US"/>
        </w:rPr>
        <w:t xml:space="preserve">על ידי בעלה שאני </w:t>
      </w:r>
      <w:r>
        <w:rPr>
          <w:rFonts w:cs="Miriam"/>
          <w:szCs w:val="20"/>
          <w:rtl/>
          <w:lang w:eastAsia="en-US"/>
        </w:rPr>
        <w:t>(</w:t>
      </w:r>
      <w:r>
        <w:rPr>
          <w:rFonts w:cs="Miriam" w:hint="cs"/>
          <w:szCs w:val="20"/>
          <w:rtl/>
          <w:lang w:eastAsia="en-US"/>
        </w:rPr>
        <w:t>לא שישאל לה לשלום, אלא לבעלה ישאל:" מה שלום הגברת?"</w:t>
      </w:r>
      <w:r>
        <w:rPr>
          <w:rFonts w:cs="Miriam"/>
          <w:szCs w:val="20"/>
          <w:rtl/>
          <w:lang w:eastAsia="en-US"/>
        </w:rPr>
        <w:t>)</w:t>
      </w:r>
      <w:r>
        <w:rPr>
          <w:rFonts w:cs="Rod" w:hint="cs"/>
          <w:rtl/>
          <w:lang w:eastAsia="en-US"/>
        </w:rPr>
        <w:t>.</w:t>
      </w:r>
    </w:p>
    <w:p w:rsidR="00C80AD8" w:rsidRDefault="00C80AD8" w:rsidP="00C80AD8">
      <w:pPr>
        <w:rPr>
          <w:rFonts w:cs="Rod" w:hint="cs"/>
          <w:rtl/>
          <w:lang w:eastAsia="en-US"/>
        </w:rPr>
      </w:pPr>
    </w:p>
    <w:p w:rsidR="00C80AD8" w:rsidRDefault="00C80AD8" w:rsidP="00C80AD8">
      <w:pPr>
        <w:rPr>
          <w:rFonts w:cs="Rod" w:hint="cs"/>
          <w:rtl/>
          <w:lang w:eastAsia="en-US"/>
        </w:rPr>
      </w:pPr>
      <w:r>
        <w:rPr>
          <w:rFonts w:cs="Miriam" w:hint="cs"/>
          <w:szCs w:val="16"/>
          <w:rtl/>
          <w:lang w:eastAsia="en-US"/>
        </w:rPr>
        <w:t>[בראשית יח,יב:</w:t>
      </w:r>
      <w:r>
        <w:rPr>
          <w:rFonts w:cs="Narkisim" w:hint="cs"/>
          <w:szCs w:val="20"/>
          <w:rtl/>
          <w:lang w:eastAsia="en-US"/>
        </w:rPr>
        <w:t xml:space="preserve"> ותצחק שרה בקרבה לאמר</w:t>
      </w:r>
      <w:r>
        <w:rPr>
          <w:rFonts w:cs="Narkisim"/>
          <w:szCs w:val="20"/>
          <w:rtl/>
          <w:lang w:eastAsia="en-US"/>
        </w:rPr>
        <w:t>]</w:t>
      </w:r>
      <w:r>
        <w:rPr>
          <w:rFonts w:cs="Narkisim" w:hint="cs"/>
          <w:rtl/>
          <w:lang w:eastAsia="en-US"/>
        </w:rPr>
        <w:t xml:space="preserve"> אחרי בלותי היתה לי עדנה </w:t>
      </w:r>
      <w:r>
        <w:rPr>
          <w:rFonts w:cs="Narkisim" w:hint="cs"/>
          <w:szCs w:val="20"/>
          <w:rtl/>
          <w:lang w:eastAsia="en-US"/>
        </w:rPr>
        <w:t>[ואדני זקן]</w:t>
      </w:r>
      <w:r>
        <w:rPr>
          <w:rFonts w:cs="Rod" w:hint="cs"/>
          <w:rtl/>
          <w:lang w:eastAsia="en-US"/>
        </w:rPr>
        <w:t xml:space="preserve">: אמר רב חסדא: אחר שנתבלה הבשר ורבו הקמטין </w:t>
      </w:r>
      <w:r>
        <w:rPr>
          <w:rFonts w:cs="Miriam"/>
          <w:szCs w:val="20"/>
          <w:rtl/>
          <w:lang w:eastAsia="en-US"/>
        </w:rPr>
        <w:t>(</w:t>
      </w:r>
      <w:r>
        <w:rPr>
          <w:rFonts w:cs="Miriam" w:hint="cs"/>
          <w:szCs w:val="20"/>
          <w:rtl/>
          <w:lang w:eastAsia="en-US"/>
        </w:rPr>
        <w:t>פרוצנ"ש</w:t>
      </w:r>
      <w:r>
        <w:rPr>
          <w:rFonts w:cs="Miriam"/>
          <w:szCs w:val="20"/>
          <w:rtl/>
          <w:lang w:eastAsia="en-US"/>
        </w:rPr>
        <w:t>)</w:t>
      </w:r>
      <w:r>
        <w:rPr>
          <w:rFonts w:cs="Rod"/>
          <w:rtl/>
          <w:lang w:eastAsia="en-US"/>
        </w:rPr>
        <w:t xml:space="preserve"> </w:t>
      </w:r>
      <w:r>
        <w:rPr>
          <w:rFonts w:cs="Rod" w:hint="cs"/>
          <w:rtl/>
          <w:lang w:eastAsia="en-US"/>
        </w:rPr>
        <w:t>נתעדן הבשר ונתפשטו הקמטין וחזר היופי למקומו.</w:t>
      </w:r>
    </w:p>
    <w:p w:rsidR="00C80AD8" w:rsidRDefault="00C80AD8" w:rsidP="00C80AD8">
      <w:pPr>
        <w:rPr>
          <w:rFonts w:cs="Rod" w:hint="cs"/>
          <w:rtl/>
          <w:lang w:eastAsia="en-US"/>
        </w:rPr>
      </w:pPr>
      <w:r>
        <w:rPr>
          <w:rFonts w:cs="Rod" w:hint="cs"/>
          <w:rtl/>
          <w:lang w:eastAsia="en-US"/>
        </w:rPr>
        <w:t xml:space="preserve">כתיב </w:t>
      </w:r>
      <w:r>
        <w:rPr>
          <w:rFonts w:cs="Miriam" w:hint="cs"/>
          <w:szCs w:val="16"/>
          <w:rtl/>
          <w:lang w:eastAsia="en-US"/>
        </w:rPr>
        <w:t>(שם)</w:t>
      </w:r>
      <w:r>
        <w:rPr>
          <w:rFonts w:cs="Rod" w:hint="cs"/>
          <w:rtl/>
          <w:lang w:eastAsia="en-US"/>
        </w:rPr>
        <w:t xml:space="preserve"> '</w:t>
      </w:r>
      <w:r>
        <w:rPr>
          <w:rFonts w:cs="Narkisim" w:hint="cs"/>
          <w:rtl/>
          <w:lang w:eastAsia="en-US"/>
        </w:rPr>
        <w:t>ואדוני זקן</w:t>
      </w:r>
      <w:r>
        <w:rPr>
          <w:rFonts w:cs="Rod" w:hint="cs"/>
          <w:rtl/>
          <w:lang w:eastAsia="en-US"/>
        </w:rPr>
        <w:t xml:space="preserve">' וכתיב </w:t>
      </w:r>
      <w:r>
        <w:rPr>
          <w:rFonts w:cs="Miriam" w:hint="cs"/>
          <w:szCs w:val="16"/>
          <w:rtl/>
          <w:lang w:eastAsia="en-US"/>
        </w:rPr>
        <w:t xml:space="preserve">[פסוק יג: </w:t>
      </w:r>
      <w:r>
        <w:rPr>
          <w:rFonts w:cs="Narkisim" w:hint="cs"/>
          <w:szCs w:val="20"/>
          <w:rtl/>
          <w:lang w:eastAsia="en-US"/>
        </w:rPr>
        <w:t xml:space="preserve"> ויאמר ה' אל אברהם למה זה צחקה שרה לאמר האף אמנם אלד</w:t>
      </w:r>
      <w:r>
        <w:rPr>
          <w:rFonts w:cs="Narkisim"/>
          <w:szCs w:val="20"/>
          <w:rtl/>
          <w:lang w:eastAsia="en-US"/>
        </w:rPr>
        <w:t>]</w:t>
      </w:r>
      <w:r>
        <w:rPr>
          <w:rFonts w:cs="Narkisim" w:hint="cs"/>
          <w:rtl/>
          <w:lang w:eastAsia="en-US"/>
        </w:rPr>
        <w:t xml:space="preserve"> ואני זקנתי</w:t>
      </w:r>
      <w:r>
        <w:rPr>
          <w:rFonts w:cs="Rod" w:hint="cs"/>
          <w:rtl/>
          <w:lang w:eastAsia="en-US"/>
        </w:rPr>
        <w:t xml:space="preserve">? </w:t>
      </w:r>
    </w:p>
    <w:p w:rsidR="00C80AD8" w:rsidRDefault="00C80AD8" w:rsidP="00C80AD8">
      <w:pPr>
        <w:rPr>
          <w:rFonts w:cs="Rod" w:hint="cs"/>
          <w:rtl/>
          <w:lang w:eastAsia="en-US"/>
        </w:rPr>
      </w:pPr>
      <w:r>
        <w:rPr>
          <w:rFonts w:cs="Rod" w:hint="cs"/>
          <w:rtl/>
          <w:lang w:eastAsia="en-US"/>
        </w:rPr>
        <w:t xml:space="preserve">דלא מותיב הקב"ה כדקאמרה איהי </w:t>
      </w:r>
      <w:r>
        <w:rPr>
          <w:rFonts w:cs="Miriam"/>
          <w:szCs w:val="20"/>
          <w:rtl/>
          <w:lang w:eastAsia="en-US"/>
        </w:rPr>
        <w:t>(</w:t>
      </w:r>
      <w:r>
        <w:rPr>
          <w:rFonts w:cs="Miriam" w:hint="cs"/>
          <w:szCs w:val="20"/>
          <w:rtl/>
          <w:lang w:eastAsia="en-US"/>
        </w:rPr>
        <w:t>היא אמרה "ואדוני זקן" אמר לו הקב"ה שהיא אמרה "ואני זקנתי"</w:t>
      </w:r>
      <w:r>
        <w:rPr>
          <w:rFonts w:cs="Miriam"/>
          <w:szCs w:val="20"/>
          <w:rtl/>
          <w:lang w:eastAsia="en-US"/>
        </w:rPr>
        <w:t>)</w:t>
      </w:r>
      <w:r>
        <w:rPr>
          <w:rFonts w:cs="Rod" w:hint="cs"/>
          <w:rtl/>
          <w:lang w:eastAsia="en-US"/>
        </w:rPr>
        <w:t>. תנא דבי רבי ישמעאל: '</w:t>
      </w:r>
      <w:r>
        <w:rPr>
          <w:rFonts w:cs="Rod" w:hint="cs"/>
          <w:i/>
          <w:iCs/>
          <w:rtl/>
          <w:lang w:eastAsia="en-US"/>
        </w:rPr>
        <w:t xml:space="preserve">גדול שלום: שאפילו הקב"ה שינה בו, שנאמר </w:t>
      </w:r>
      <w:r>
        <w:rPr>
          <w:rFonts w:cs="Miriam" w:hint="cs"/>
          <w:szCs w:val="16"/>
          <w:rtl/>
          <w:lang w:eastAsia="en-US"/>
        </w:rPr>
        <w:t>(בראשית יח,יב)</w:t>
      </w:r>
      <w:r>
        <w:rPr>
          <w:rFonts w:cs="Narkisim" w:hint="cs"/>
          <w:rtl/>
          <w:lang w:eastAsia="en-US"/>
        </w:rPr>
        <w:t xml:space="preserve"> ותצחק שרה בקרבה...  'ואדוני זקן', וכתיב ויאמר ה' אל אברהם ... "ואני זקנתי".</w:t>
      </w:r>
      <w:r>
        <w:rPr>
          <w:rFonts w:cs="Rod" w:hint="cs"/>
          <w:rtl/>
          <w:lang w:eastAsia="en-US"/>
        </w:rPr>
        <w:t>'</w:t>
      </w:r>
    </w:p>
    <w:p w:rsidR="00C80AD8" w:rsidRDefault="00C80AD8" w:rsidP="00C80AD8">
      <w:pPr>
        <w:rPr>
          <w:rFonts w:cs="Rod" w:hint="cs"/>
          <w:rtl/>
          <w:lang w:eastAsia="en-US"/>
        </w:rPr>
      </w:pPr>
    </w:p>
    <w:p w:rsidR="00C80AD8" w:rsidRDefault="00C80AD8" w:rsidP="00C80AD8">
      <w:pPr>
        <w:rPr>
          <w:rFonts w:cs="Rod" w:hint="cs"/>
          <w:rtl/>
          <w:lang w:eastAsia="en-US"/>
        </w:rPr>
      </w:pPr>
      <w:r>
        <w:rPr>
          <w:rFonts w:cs="Miriam" w:hint="cs"/>
          <w:szCs w:val="16"/>
          <w:rtl/>
          <w:lang w:eastAsia="en-US"/>
        </w:rPr>
        <w:t>(בראשית כא,ז)</w:t>
      </w:r>
      <w:r>
        <w:rPr>
          <w:rFonts w:cs="Narkisim" w:hint="cs"/>
          <w:rtl/>
          <w:lang w:eastAsia="en-US"/>
        </w:rPr>
        <w:t xml:space="preserve"> ותאמר מי מלל לאברהם הניקה </w:t>
      </w:r>
      <w:r>
        <w:rPr>
          <w:rFonts w:cs="Narkisim" w:hint="cs"/>
          <w:u w:val="single"/>
          <w:rtl/>
          <w:lang w:eastAsia="en-US"/>
        </w:rPr>
        <w:t>בנים</w:t>
      </w:r>
      <w:r>
        <w:rPr>
          <w:rFonts w:cs="Narkisim" w:hint="cs"/>
          <w:rtl/>
          <w:lang w:eastAsia="en-US"/>
        </w:rPr>
        <w:t xml:space="preserve"> שרה</w:t>
      </w:r>
      <w:r>
        <w:rPr>
          <w:rFonts w:cs="Narkisim"/>
          <w:rtl/>
          <w:lang w:eastAsia="en-US"/>
        </w:rPr>
        <w:t xml:space="preserve"> </w:t>
      </w:r>
      <w:r>
        <w:rPr>
          <w:rFonts w:cs="Narkisim"/>
          <w:szCs w:val="20"/>
          <w:rtl/>
          <w:lang w:eastAsia="en-US"/>
        </w:rPr>
        <w:t>[</w:t>
      </w:r>
      <w:r>
        <w:rPr>
          <w:rFonts w:cs="Narkisim" w:hint="cs"/>
          <w:szCs w:val="20"/>
          <w:rtl/>
          <w:lang w:eastAsia="en-US"/>
        </w:rPr>
        <w:t>כי ילדתי בן לזקניו</w:t>
      </w:r>
      <w:r>
        <w:rPr>
          <w:rFonts w:cs="Narkisim"/>
          <w:szCs w:val="20"/>
          <w:rtl/>
          <w:lang w:eastAsia="en-US"/>
        </w:rPr>
        <w:t>]</w:t>
      </w:r>
      <w:r>
        <w:rPr>
          <w:rFonts w:cs="Rod" w:hint="cs"/>
          <w:rtl/>
          <w:lang w:eastAsia="en-US"/>
        </w:rPr>
        <w:t>; כמה בנים הניקה שרה?</w:t>
      </w:r>
    </w:p>
    <w:p w:rsidR="00C80AD8" w:rsidRDefault="00C80AD8" w:rsidP="00C80AD8">
      <w:pPr>
        <w:rPr>
          <w:rFonts w:cs="Rod" w:hint="cs"/>
          <w:rtl/>
          <w:lang w:eastAsia="en-US"/>
        </w:rPr>
      </w:pPr>
      <w:r>
        <w:rPr>
          <w:rFonts w:cs="Rod" w:hint="cs"/>
          <w:rtl/>
          <w:lang w:eastAsia="en-US"/>
        </w:rPr>
        <w:t xml:space="preserve">אמר רבי לוי: אותו היום שגמל אברהם את יצחק בנו - עשה סעודה גדולה; היו כל אומות העולם מרננים ואומרים "ראיתם זקן וזקנה שהביאו אסופי מן השוק </w:t>
      </w:r>
      <w:r>
        <w:rPr>
          <w:rFonts w:cs="Miriam"/>
          <w:szCs w:val="20"/>
          <w:rtl/>
          <w:lang w:eastAsia="en-US"/>
        </w:rPr>
        <w:t>(</w:t>
      </w:r>
      <w:r>
        <w:rPr>
          <w:rFonts w:cs="Miriam" w:hint="cs"/>
          <w:szCs w:val="20"/>
          <w:rtl/>
          <w:lang w:eastAsia="en-US"/>
        </w:rPr>
        <w:t>'אסופי' = ילד מן השוק, ולא נודע של מי, והמוצאו אוספו אל הבית</w:t>
      </w:r>
      <w:r>
        <w:rPr>
          <w:rFonts w:cs="Miriam"/>
          <w:szCs w:val="20"/>
          <w:rtl/>
          <w:lang w:eastAsia="en-US"/>
        </w:rPr>
        <w:t>)</w:t>
      </w:r>
      <w:r>
        <w:rPr>
          <w:rFonts w:cs="Rod"/>
          <w:rtl/>
          <w:lang w:eastAsia="en-US"/>
        </w:rPr>
        <w:t xml:space="preserve"> </w:t>
      </w:r>
      <w:r>
        <w:rPr>
          <w:rFonts w:cs="Rod" w:hint="cs"/>
          <w:rtl/>
          <w:lang w:eastAsia="en-US"/>
        </w:rPr>
        <w:t xml:space="preserve">ואומרים בנינו הוא, ולא עוד אלא שעושין משתה גדול להעמיד דבריהם"!? </w:t>
      </w:r>
    </w:p>
    <w:p w:rsidR="00C80AD8" w:rsidRDefault="00C80AD8" w:rsidP="00C80AD8">
      <w:pPr>
        <w:rPr>
          <w:rFonts w:cs="Rod" w:hint="cs"/>
          <w:rtl/>
          <w:lang w:eastAsia="en-US"/>
        </w:rPr>
      </w:pPr>
      <w:r>
        <w:rPr>
          <w:rFonts w:cs="Rod" w:hint="cs"/>
          <w:rtl/>
          <w:lang w:eastAsia="en-US"/>
        </w:rPr>
        <w:t xml:space="preserve">מה עשה אברהם אבינו? - הלך וזימן כל גדולי הדור, ושרה אמנו זימנה את נשותיהם, וכל אחת ואחת הביאה בנה עמה, ומניקתה לא הביאה, ונעשה נס בשרה אמנו, ונפתחו דדיה כשני מעיינות, והניקה את כולן; ועדיין היו מרננים ואומרים "אם שרה הבת תשעים שנה תלד - אברהם בן מאה שנה יוליד? מיד נהפך קלסתר פנים של יצחק ונדמה לאברהם; פתחו כולם ואמרו </w:t>
      </w:r>
      <w:r>
        <w:rPr>
          <w:rFonts w:cs="Miriam" w:hint="cs"/>
          <w:szCs w:val="16"/>
          <w:rtl/>
          <w:lang w:eastAsia="en-US"/>
        </w:rPr>
        <w:t>[בראשית כה,יט:</w:t>
      </w:r>
      <w:r>
        <w:rPr>
          <w:rFonts w:cs="Narkisim" w:hint="cs"/>
          <w:szCs w:val="20"/>
          <w:rtl/>
          <w:lang w:eastAsia="en-US"/>
        </w:rPr>
        <w:t xml:space="preserve"> ואלה תולדת יצחק בן אברהם:</w:t>
      </w:r>
      <w:r>
        <w:rPr>
          <w:rFonts w:cs="Narkisim"/>
          <w:szCs w:val="20"/>
          <w:rtl/>
          <w:lang w:eastAsia="en-US"/>
        </w:rPr>
        <w:t>]</w:t>
      </w:r>
      <w:r>
        <w:rPr>
          <w:rFonts w:cs="Narkisim" w:hint="cs"/>
          <w:b/>
          <w:bCs/>
          <w:rtl/>
          <w:lang w:eastAsia="en-US"/>
        </w:rPr>
        <w:t xml:space="preserve"> </w:t>
      </w:r>
      <w:r>
        <w:rPr>
          <w:rFonts w:cs="Narkisim" w:hint="cs"/>
          <w:b/>
          <w:bCs/>
          <w:u w:val="single"/>
          <w:rtl/>
          <w:lang w:eastAsia="en-US"/>
        </w:rPr>
        <w:t>אברהם</w:t>
      </w:r>
      <w:r>
        <w:rPr>
          <w:rFonts w:cs="Narkisim" w:hint="cs"/>
          <w:b/>
          <w:bCs/>
          <w:rtl/>
          <w:lang w:eastAsia="en-US"/>
        </w:rPr>
        <w:t xml:space="preserve"> הוליד את יצחק</w:t>
      </w:r>
      <w:r>
        <w:rPr>
          <w:rFonts w:cs="Rod" w:hint="cs"/>
          <w:rtl/>
          <w:lang w:eastAsia="en-US"/>
        </w:rPr>
        <w:t xml:space="preserve">. </w:t>
      </w:r>
    </w:p>
    <w:p w:rsidR="00C80AD8" w:rsidRDefault="00C80AD8" w:rsidP="00C80AD8">
      <w:pPr>
        <w:pStyle w:val="NormalWeb"/>
        <w:bidi/>
        <w:spacing w:before="0" w:beforeAutospacing="0" w:after="0" w:afterAutospacing="0"/>
        <w:rPr>
          <w:rFonts w:cs="Miriam" w:hint="cs"/>
          <w:lang w:eastAsia="en-US"/>
        </w:rPr>
      </w:pPr>
    </w:p>
    <w:p w:rsidR="00C80AD8" w:rsidRDefault="00C80AD8" w:rsidP="00C80AD8">
      <w:pPr>
        <w:rPr>
          <w:rFonts w:cs="Rod" w:hint="cs"/>
          <w:rtl/>
          <w:lang w:eastAsia="en-US"/>
        </w:rPr>
      </w:pPr>
      <w:r>
        <w:rPr>
          <w:rFonts w:cs="Rod" w:hint="cs"/>
          <w:rtl/>
          <w:lang w:eastAsia="en-US"/>
        </w:rPr>
        <w:t xml:space="preserve">עד אברהם לא היה זקנה; מאן דהוה בעי למשתעי בהדי אברהם - משתעי בהדי יצחק; בהדי יצחק - משתעי בהדי אברהם! אתא אברהם בעא רחמי </w:t>
      </w:r>
      <w:r>
        <w:rPr>
          <w:rFonts w:cs="Miriam"/>
          <w:szCs w:val="20"/>
          <w:rtl/>
          <w:lang w:eastAsia="en-US"/>
        </w:rPr>
        <w:t>(</w:t>
      </w:r>
      <w:r>
        <w:rPr>
          <w:rFonts w:cs="Miriam" w:hint="cs"/>
          <w:szCs w:val="20"/>
          <w:rtl/>
          <w:lang w:eastAsia="en-US"/>
        </w:rPr>
        <w:t>כדי שיכירו בינו ובין בנו</w:t>
      </w:r>
      <w:r>
        <w:rPr>
          <w:rFonts w:cs="Miriam"/>
          <w:szCs w:val="20"/>
          <w:rtl/>
          <w:lang w:eastAsia="en-US"/>
        </w:rPr>
        <w:t>)</w:t>
      </w:r>
      <w:r>
        <w:rPr>
          <w:rFonts w:cs="Rod"/>
          <w:rtl/>
          <w:lang w:eastAsia="en-US"/>
        </w:rPr>
        <w:t xml:space="preserve"> </w:t>
      </w:r>
      <w:r>
        <w:rPr>
          <w:rFonts w:cs="Rod" w:hint="cs"/>
          <w:rtl/>
          <w:lang w:eastAsia="en-US"/>
        </w:rPr>
        <w:t xml:space="preserve">והוה זקנה, שנאמר </w:t>
      </w:r>
      <w:r>
        <w:rPr>
          <w:rFonts w:cs="Miriam" w:hint="cs"/>
          <w:szCs w:val="16"/>
          <w:rtl/>
          <w:lang w:eastAsia="en-US"/>
        </w:rPr>
        <w:t>(בראשית כד,א)</w:t>
      </w:r>
      <w:r>
        <w:rPr>
          <w:rFonts w:cs="Narkisim" w:hint="cs"/>
          <w:rtl/>
          <w:lang w:eastAsia="en-US"/>
        </w:rPr>
        <w:t xml:space="preserve"> ואברהם זקן בא בימים</w:t>
      </w:r>
      <w:r>
        <w:rPr>
          <w:rFonts w:cs="Narkisim"/>
          <w:rtl/>
          <w:lang w:eastAsia="en-US"/>
        </w:rPr>
        <w:t xml:space="preserve"> </w:t>
      </w:r>
      <w:r>
        <w:rPr>
          <w:rFonts w:cs="Narkisim"/>
          <w:szCs w:val="20"/>
          <w:rtl/>
          <w:lang w:eastAsia="en-US"/>
        </w:rPr>
        <w:t>[</w:t>
      </w:r>
      <w:r>
        <w:rPr>
          <w:rFonts w:cs="Narkisim" w:hint="cs"/>
          <w:szCs w:val="20"/>
          <w:rtl/>
          <w:lang w:eastAsia="en-US"/>
        </w:rPr>
        <w:t>וה' ברך את אברהם בכל</w:t>
      </w:r>
      <w:r>
        <w:rPr>
          <w:rFonts w:cs="Narkisim"/>
          <w:szCs w:val="20"/>
          <w:rtl/>
          <w:lang w:eastAsia="en-US"/>
        </w:rPr>
        <w:t>]</w:t>
      </w:r>
      <w:r>
        <w:rPr>
          <w:rFonts w:cs="Rod" w:hint="cs"/>
          <w:rtl/>
          <w:lang w:eastAsia="en-US"/>
        </w:rPr>
        <w:t>;</w:t>
      </w:r>
    </w:p>
    <w:p w:rsidR="00C80AD8" w:rsidRDefault="00C80AD8" w:rsidP="00C80AD8">
      <w:pPr>
        <w:rPr>
          <w:rFonts w:cs="Rod" w:hint="cs"/>
          <w:rtl/>
          <w:lang w:eastAsia="en-US"/>
        </w:rPr>
      </w:pPr>
      <w:r>
        <w:rPr>
          <w:rFonts w:cs="Rod" w:hint="cs"/>
          <w:rtl/>
          <w:lang w:eastAsia="en-US"/>
        </w:rPr>
        <w:t xml:space="preserve">עד יעקב לא הוה חולשא; אתא יעקב, בעא רחמי והוה חולשא </w:t>
      </w:r>
      <w:r>
        <w:rPr>
          <w:rFonts w:cs="Miriam"/>
          <w:szCs w:val="20"/>
          <w:rtl/>
          <w:lang w:eastAsia="en-US"/>
        </w:rPr>
        <w:t>(</w:t>
      </w:r>
      <w:r>
        <w:rPr>
          <w:rFonts w:cs="Miriam" w:hint="cs"/>
          <w:szCs w:val="20"/>
          <w:rtl/>
          <w:lang w:eastAsia="en-US"/>
        </w:rPr>
        <w:t>שיחלה אדם לפני מותו ויצוה לביתו</w:t>
      </w:r>
      <w:r>
        <w:rPr>
          <w:rFonts w:cs="Miriam"/>
          <w:szCs w:val="20"/>
          <w:rtl/>
          <w:lang w:eastAsia="en-US"/>
        </w:rPr>
        <w:t>)</w:t>
      </w:r>
      <w:r>
        <w:rPr>
          <w:rFonts w:cs="Rod" w:hint="cs"/>
          <w:rtl/>
          <w:lang w:eastAsia="en-US"/>
        </w:rPr>
        <w:t xml:space="preserve">, שנאמר </w:t>
      </w:r>
      <w:r>
        <w:rPr>
          <w:rFonts w:cs="Miriam" w:hint="cs"/>
          <w:szCs w:val="16"/>
          <w:rtl/>
          <w:lang w:eastAsia="en-US"/>
        </w:rPr>
        <w:t>[בראשית מח,א:</w:t>
      </w:r>
      <w:r>
        <w:rPr>
          <w:rFonts w:cs="Narkisim" w:hint="cs"/>
          <w:szCs w:val="20"/>
          <w:rtl/>
          <w:lang w:eastAsia="en-US"/>
        </w:rPr>
        <w:t xml:space="preserve"> ויהי אחרי הדברים האלה]</w:t>
      </w:r>
      <w:r>
        <w:rPr>
          <w:rFonts w:cs="Narkisim" w:hint="cs"/>
          <w:rtl/>
          <w:lang w:eastAsia="en-US"/>
        </w:rPr>
        <w:t xml:space="preserve"> ויאמר ליוסף הנה אביך חולה</w:t>
      </w:r>
      <w:r>
        <w:rPr>
          <w:rFonts w:cs="Narkisim"/>
          <w:rtl/>
          <w:lang w:eastAsia="en-US"/>
        </w:rPr>
        <w:t xml:space="preserve"> </w:t>
      </w:r>
      <w:r>
        <w:rPr>
          <w:rFonts w:cs="Narkisim"/>
          <w:szCs w:val="20"/>
          <w:rtl/>
          <w:lang w:eastAsia="en-US"/>
        </w:rPr>
        <w:t>[</w:t>
      </w:r>
      <w:r>
        <w:rPr>
          <w:rFonts w:cs="Narkisim" w:hint="cs"/>
          <w:szCs w:val="20"/>
          <w:rtl/>
          <w:lang w:eastAsia="en-US"/>
        </w:rPr>
        <w:t>ויקח את שני בניו עמו את מנשה ואת אפרים</w:t>
      </w:r>
      <w:r>
        <w:rPr>
          <w:rFonts w:cs="Narkisim"/>
          <w:szCs w:val="20"/>
          <w:rtl/>
          <w:lang w:eastAsia="en-US"/>
        </w:rPr>
        <w:t>]</w:t>
      </w:r>
      <w:r>
        <w:rPr>
          <w:rFonts w:cs="Rod" w:hint="cs"/>
          <w:rtl/>
          <w:lang w:eastAsia="en-US"/>
        </w:rPr>
        <w:t>;</w:t>
      </w:r>
    </w:p>
    <w:p w:rsidR="00C80AD8" w:rsidRDefault="00C80AD8" w:rsidP="00C80AD8">
      <w:pPr>
        <w:rPr>
          <w:rFonts w:cs="Rod" w:hint="cs"/>
          <w:rtl/>
          <w:lang w:eastAsia="en-US"/>
        </w:rPr>
      </w:pPr>
      <w:r>
        <w:rPr>
          <w:rFonts w:cs="Rod" w:hint="cs"/>
          <w:rtl/>
          <w:lang w:eastAsia="en-US"/>
        </w:rPr>
        <w:t xml:space="preserve">עד דאתא אלישע לא הוה דחליש ואתפח </w:t>
      </w:r>
      <w:r>
        <w:rPr>
          <w:rFonts w:cs="Miriam"/>
          <w:szCs w:val="20"/>
          <w:rtl/>
          <w:lang w:eastAsia="en-US"/>
        </w:rPr>
        <w:t>(</w:t>
      </w:r>
      <w:r>
        <w:rPr>
          <w:rFonts w:cs="Miriam" w:hint="cs"/>
          <w:szCs w:val="20"/>
          <w:rtl/>
          <w:lang w:eastAsia="en-US"/>
        </w:rPr>
        <w:t>ונתרפא</w:t>
      </w:r>
      <w:r>
        <w:rPr>
          <w:rFonts w:cs="Miriam"/>
          <w:szCs w:val="20"/>
          <w:rtl/>
          <w:lang w:eastAsia="en-US"/>
        </w:rPr>
        <w:t>)</w:t>
      </w:r>
      <w:r>
        <w:rPr>
          <w:rFonts w:cs="Rod" w:hint="cs"/>
          <w:rtl/>
          <w:lang w:eastAsia="en-US"/>
        </w:rPr>
        <w:t xml:space="preserve">; אתא אלישע, בעא רחמי ואתפח, שנאמר </w:t>
      </w:r>
      <w:r>
        <w:rPr>
          <w:rFonts w:cs="Miriam" w:hint="cs"/>
          <w:szCs w:val="16"/>
          <w:rtl/>
          <w:lang w:eastAsia="en-US"/>
        </w:rPr>
        <w:t>(מלכים ב יג,יד)</w:t>
      </w:r>
      <w:r>
        <w:rPr>
          <w:rFonts w:cs="Narkisim" w:hint="cs"/>
          <w:rtl/>
          <w:lang w:eastAsia="en-US"/>
        </w:rPr>
        <w:t xml:space="preserve"> ואלישע חלה את חליו אשר ימות בו</w:t>
      </w:r>
      <w:r>
        <w:rPr>
          <w:rFonts w:cs="Narkisim"/>
          <w:rtl/>
          <w:lang w:eastAsia="en-US"/>
        </w:rPr>
        <w:t xml:space="preserve"> </w:t>
      </w:r>
      <w:r>
        <w:rPr>
          <w:rFonts w:cs="Narkisim"/>
          <w:szCs w:val="20"/>
          <w:rtl/>
          <w:lang w:eastAsia="en-US"/>
        </w:rPr>
        <w:t>[</w:t>
      </w:r>
      <w:r>
        <w:rPr>
          <w:rFonts w:cs="Narkisim" w:hint="cs"/>
          <w:szCs w:val="20"/>
          <w:rtl/>
          <w:lang w:eastAsia="en-US"/>
        </w:rPr>
        <w:t>וירד אליו יואש מלך ישראל ויבך על פניו ויאמר אבי אבי רכב ישראל ופרשיו</w:t>
      </w:r>
      <w:r>
        <w:rPr>
          <w:rFonts w:cs="Narkisim"/>
          <w:szCs w:val="20"/>
          <w:rtl/>
          <w:lang w:eastAsia="en-US"/>
        </w:rPr>
        <w:t>]</w:t>
      </w:r>
      <w:r>
        <w:rPr>
          <w:rFonts w:cs="Rod" w:hint="cs"/>
          <w:rtl/>
          <w:lang w:eastAsia="en-US"/>
        </w:rPr>
        <w:t xml:space="preserve"> - מכלל דחלה חלי אחריתי </w:t>
      </w:r>
      <w:r>
        <w:rPr>
          <w:rFonts w:cs="Miriam"/>
          <w:szCs w:val="20"/>
          <w:rtl/>
          <w:lang w:eastAsia="en-US"/>
        </w:rPr>
        <w:t>(</w:t>
      </w:r>
      <w:r>
        <w:rPr>
          <w:rFonts w:cs="Miriam" w:hint="cs"/>
          <w:szCs w:val="20"/>
          <w:rtl/>
          <w:lang w:eastAsia="en-US"/>
        </w:rPr>
        <w:t>מכלל דחלה עוד שלא מת בו</w:t>
      </w:r>
      <w:r>
        <w:rPr>
          <w:rFonts w:cs="Miriam"/>
          <w:szCs w:val="20"/>
          <w:rtl/>
          <w:lang w:eastAsia="en-US"/>
        </w:rPr>
        <w:t>)</w:t>
      </w:r>
      <w:r>
        <w:rPr>
          <w:rFonts w:cs="Rod" w:hint="cs"/>
          <w:rtl/>
          <w:lang w:eastAsia="en-US"/>
        </w:rPr>
        <w:t>.</w:t>
      </w:r>
    </w:p>
    <w:p w:rsidR="00C80AD8" w:rsidRDefault="00C80AD8" w:rsidP="00C80AD8">
      <w:pPr>
        <w:rPr>
          <w:rFonts w:cs="Rod" w:hint="cs"/>
          <w:rtl/>
          <w:lang w:eastAsia="en-US"/>
        </w:rPr>
      </w:pPr>
    </w:p>
    <w:p w:rsidR="00C80AD8" w:rsidRDefault="00C80AD8" w:rsidP="00C80AD8">
      <w:pPr>
        <w:rPr>
          <w:rFonts w:cs="Rod" w:hint="cs"/>
          <w:rtl/>
          <w:lang w:eastAsia="en-US"/>
        </w:rPr>
      </w:pPr>
      <w:r>
        <w:rPr>
          <w:rFonts w:cs="Rod" w:hint="cs"/>
          <w:rtl/>
          <w:lang w:eastAsia="en-US"/>
        </w:rPr>
        <w:t>תנו רבנן: '</w:t>
      </w:r>
      <w:r>
        <w:rPr>
          <w:rFonts w:cs="Rod" w:hint="cs"/>
          <w:i/>
          <w:iCs/>
          <w:rtl/>
          <w:lang w:eastAsia="en-US"/>
        </w:rPr>
        <w:t xml:space="preserve">שלשה חלאין חלה אלישע: אחד שדחפו לגיחזי בשתי ידיו, ואחד שגירה דובין בתינוקות, ואחד שמת בו, שנאמר </w:t>
      </w:r>
      <w:r>
        <w:rPr>
          <w:rFonts w:cs="Miriam" w:hint="cs"/>
          <w:szCs w:val="16"/>
          <w:rtl/>
          <w:lang w:eastAsia="en-US"/>
        </w:rPr>
        <w:t>[מלכים ב יג,יד]</w:t>
      </w:r>
      <w:r>
        <w:rPr>
          <w:rFonts w:cs="Rod" w:hint="cs"/>
          <w:i/>
          <w:iCs/>
          <w:rtl/>
          <w:lang w:eastAsia="en-US"/>
        </w:rPr>
        <w:t xml:space="preserve"> ואלישע חלה את חליו אשר ימות בו </w:t>
      </w:r>
      <w:r>
        <w:rPr>
          <w:rFonts w:cs="Narkisim" w:hint="cs"/>
          <w:szCs w:val="20"/>
          <w:rtl/>
          <w:lang w:eastAsia="en-US"/>
        </w:rPr>
        <w:t>[</w:t>
      </w:r>
      <w:r>
        <w:rPr>
          <w:rFonts w:cs="Narkisim"/>
          <w:szCs w:val="20"/>
          <w:rtl/>
          <w:lang w:eastAsia="en-US"/>
        </w:rPr>
        <w:t>וירד אליו יואש מלך ישראל ויבך על פניו ויאמר אבי אבי רכב ישראל ופרשיו</w:t>
      </w:r>
      <w:r>
        <w:rPr>
          <w:rFonts w:cs="Narkisim" w:hint="cs"/>
          <w:szCs w:val="20"/>
          <w:rtl/>
          <w:lang w:eastAsia="en-US"/>
        </w:rPr>
        <w:t>]</w:t>
      </w:r>
      <w:r>
        <w:rPr>
          <w:rFonts w:cs="Rod" w:hint="cs"/>
          <w:rtl/>
          <w:lang w:eastAsia="en-US"/>
        </w:rPr>
        <w:t xml:space="preserve">: </w:t>
      </w:r>
    </w:p>
    <w:p w:rsidR="00C80AD8" w:rsidRDefault="00C80AD8" w:rsidP="00C80AD8">
      <w:pPr>
        <w:rPr>
          <w:rFonts w:cs="Rod" w:hint="cs"/>
          <w:rtl/>
          <w:lang w:eastAsia="en-US"/>
        </w:rPr>
      </w:pPr>
    </w:p>
    <w:p w:rsidR="00C80AD8" w:rsidRDefault="00C80AD8" w:rsidP="00C80AD8">
      <w:pPr>
        <w:rPr>
          <w:rFonts w:cs="Rod" w:hint="cs"/>
          <w:rtl/>
          <w:lang w:eastAsia="en-US"/>
        </w:rPr>
      </w:pPr>
      <w:r>
        <w:rPr>
          <w:rFonts w:cs="Rod" w:hint="cs"/>
          <w:rtl/>
          <w:lang w:eastAsia="en-US"/>
        </w:rPr>
        <w:t xml:space="preserve">אלא עד שלא יתחילו במלאכה צא ואמור להם על מנת שאין לכם עלי אלא פת וקטנית כו': </w:t>
      </w:r>
    </w:p>
    <w:p w:rsidR="00C80AD8" w:rsidRDefault="00C80AD8" w:rsidP="00C80AD8">
      <w:pPr>
        <w:rPr>
          <w:rFonts w:cs="Rod" w:hint="cs"/>
          <w:rtl/>
          <w:lang w:eastAsia="en-US"/>
        </w:rPr>
      </w:pPr>
      <w:r>
        <w:rPr>
          <w:rFonts w:cs="Rod" w:hint="cs"/>
          <w:rtl/>
          <w:lang w:eastAsia="en-US"/>
        </w:rPr>
        <w:t xml:space="preserve">אמר ליה רב אחא בריה דרב יוסף לרב חסדא: 'פת קטנית' תנן? או 'פת </w:t>
      </w:r>
      <w:r>
        <w:rPr>
          <w:rFonts w:cs="Rod" w:hint="cs"/>
          <w:b/>
          <w:bCs/>
          <w:u w:val="single"/>
          <w:rtl/>
          <w:lang w:eastAsia="en-US"/>
        </w:rPr>
        <w:t>ו</w:t>
      </w:r>
      <w:r>
        <w:rPr>
          <w:rFonts w:cs="Rod" w:hint="cs"/>
          <w:rtl/>
          <w:lang w:eastAsia="en-US"/>
        </w:rPr>
        <w:t>קטנית' תנן?</w:t>
      </w:r>
    </w:p>
    <w:p w:rsidR="00C80AD8" w:rsidRDefault="00C80AD8" w:rsidP="00C80AD8">
      <w:pPr>
        <w:rPr>
          <w:rFonts w:cs="Rod" w:hint="cs"/>
          <w:rtl/>
          <w:lang w:eastAsia="en-US"/>
        </w:rPr>
      </w:pPr>
      <w:r>
        <w:rPr>
          <w:rFonts w:cs="Rod" w:hint="cs"/>
          <w:rtl/>
          <w:lang w:eastAsia="en-US"/>
        </w:rPr>
        <w:t xml:space="preserve">אמר ליה: האלהים! צריכה וי"ו כי מורדיא דלברות </w:t>
      </w:r>
      <w:r>
        <w:rPr>
          <w:rFonts w:cs="Miriam"/>
          <w:szCs w:val="20"/>
          <w:rtl/>
          <w:lang w:eastAsia="en-US"/>
        </w:rPr>
        <w:t>(</w:t>
      </w:r>
      <w:r>
        <w:rPr>
          <w:rFonts w:cs="Miriam" w:hint="cs"/>
          <w:szCs w:val="20"/>
          <w:rtl/>
          <w:lang w:eastAsia="en-US"/>
        </w:rPr>
        <w:t>שם הנהר: מורדיא עץ שרב החובל מנהיג בו הספינה לרחקה מן האבנים ומן המכשולים; ובלע"ז גוביריניי"ל</w:t>
      </w:r>
      <w:r>
        <w:rPr>
          <w:rFonts w:cs="Miriam"/>
          <w:szCs w:val="20"/>
          <w:rtl/>
          <w:lang w:eastAsia="en-US"/>
        </w:rPr>
        <w:t>)</w:t>
      </w:r>
      <w:r>
        <w:rPr>
          <w:rFonts w:cs="Rod" w:hint="cs"/>
          <w:rtl/>
          <w:lang w:eastAsia="en-US"/>
        </w:rPr>
        <w:t>.</w:t>
      </w:r>
    </w:p>
    <w:p w:rsidR="00C80AD8" w:rsidRDefault="00C80AD8" w:rsidP="00C80AD8">
      <w:pPr>
        <w:rPr>
          <w:rFonts w:cs="Rod" w:hint="cs"/>
          <w:rtl/>
          <w:lang w:eastAsia="en-US"/>
        </w:rPr>
      </w:pPr>
    </w:p>
    <w:p w:rsidR="00C80AD8" w:rsidRDefault="00C80AD8" w:rsidP="00C80AD8">
      <w:pPr>
        <w:rPr>
          <w:rFonts w:cs="Rod" w:hint="cs"/>
          <w:rtl/>
          <w:lang w:eastAsia="en-US"/>
        </w:rPr>
      </w:pPr>
      <w:r>
        <w:rPr>
          <w:rFonts w:cs="Rod" w:hint="cs"/>
          <w:rtl/>
          <w:lang w:eastAsia="en-US"/>
        </w:rPr>
        <w:t>רבן שמעון בן גמליאל אומר: אינו צריך: הכל כמנהג המדינה:</w:t>
      </w:r>
    </w:p>
    <w:p w:rsidR="00C80AD8" w:rsidRDefault="00C80AD8" w:rsidP="00C80AD8">
      <w:pPr>
        <w:rPr>
          <w:rFonts w:cs="Rod" w:hint="cs"/>
          <w:rtl/>
          <w:lang w:eastAsia="en-US"/>
        </w:rPr>
      </w:pPr>
      <w:r>
        <w:rPr>
          <w:rFonts w:cs="Rod" w:hint="cs"/>
          <w:rtl/>
          <w:lang w:eastAsia="en-US"/>
        </w:rPr>
        <w:t>'</w:t>
      </w:r>
      <w:r>
        <w:rPr>
          <w:rFonts w:cs="Rod" w:hint="cs"/>
          <w:i/>
          <w:iCs/>
          <w:rtl/>
          <w:lang w:eastAsia="en-US"/>
        </w:rPr>
        <w:t>הכל</w:t>
      </w:r>
      <w:r>
        <w:rPr>
          <w:rFonts w:cs="Rod" w:hint="cs"/>
          <w:rtl/>
          <w:lang w:eastAsia="en-US"/>
        </w:rPr>
        <w:t xml:space="preserve">' לאתויי מאי? </w:t>
      </w:r>
    </w:p>
    <w:p w:rsidR="00C80AD8" w:rsidRDefault="00C80AD8" w:rsidP="00C80AD8">
      <w:pPr>
        <w:rPr>
          <w:rFonts w:cs="Rod" w:hint="cs"/>
          <w:lang w:eastAsia="en-US"/>
        </w:rPr>
      </w:pPr>
      <w:r>
        <w:rPr>
          <w:rFonts w:cs="Rod" w:hint="cs"/>
          <w:rtl/>
          <w:lang w:eastAsia="en-US"/>
        </w:rPr>
        <w:t>לאתויי הא דתניא: '</w:t>
      </w:r>
      <w:r>
        <w:rPr>
          <w:rFonts w:cs="Rod" w:hint="cs"/>
          <w:i/>
          <w:iCs/>
          <w:rtl/>
          <w:lang w:eastAsia="en-US"/>
        </w:rPr>
        <w:t xml:space="preserve">השוכר את הפועל ואמר לו </w:t>
      </w:r>
      <w:r>
        <w:rPr>
          <w:rFonts w:cs="Miriam"/>
          <w:szCs w:val="20"/>
          <w:rtl/>
          <w:lang w:eastAsia="en-US"/>
        </w:rPr>
        <w:t>(</w:t>
      </w:r>
      <w:r>
        <w:rPr>
          <w:rFonts w:cs="Miriam" w:hint="cs"/>
          <w:szCs w:val="20"/>
          <w:rtl/>
          <w:lang w:eastAsia="en-US"/>
        </w:rPr>
        <w:t>בעל הבית</w:t>
      </w:r>
      <w:r>
        <w:rPr>
          <w:rFonts w:cs="Miriam"/>
          <w:szCs w:val="20"/>
          <w:rtl/>
          <w:lang w:eastAsia="en-US"/>
        </w:rPr>
        <w:t>)</w:t>
      </w:r>
      <w:r>
        <w:rPr>
          <w:rFonts w:cs="Rod" w:hint="cs"/>
          <w:i/>
          <w:iCs/>
          <w:rtl/>
          <w:lang w:eastAsia="en-US"/>
        </w:rPr>
        <w:t>:</w:t>
      </w:r>
      <w:r>
        <w:rPr>
          <w:rFonts w:cs="Rod"/>
          <w:i/>
          <w:iCs/>
          <w:rtl/>
          <w:lang w:eastAsia="en-US"/>
        </w:rPr>
        <w:t xml:space="preserve"> </w:t>
      </w:r>
      <w:r>
        <w:rPr>
          <w:rFonts w:cs="Rod" w:hint="cs"/>
          <w:i/>
          <w:iCs/>
          <w:rtl/>
          <w:lang w:eastAsia="en-US"/>
        </w:rPr>
        <w:t xml:space="preserve">"כאחד וכשנים מבני העיר </w:t>
      </w:r>
      <w:r>
        <w:rPr>
          <w:rFonts w:cs="Miriam"/>
          <w:szCs w:val="20"/>
          <w:rtl/>
          <w:lang w:eastAsia="en-US"/>
        </w:rPr>
        <w:t>(</w:t>
      </w:r>
      <w:r>
        <w:rPr>
          <w:rFonts w:cs="Miriam" w:hint="cs"/>
          <w:szCs w:val="20"/>
          <w:rtl/>
          <w:lang w:eastAsia="en-US"/>
        </w:rPr>
        <w:t>הרי שכרך עלי כאחד מפועלי העיר</w:t>
      </w:r>
      <w:r>
        <w:rPr>
          <w:rFonts w:cs="Miriam"/>
          <w:szCs w:val="20"/>
          <w:rtl/>
          <w:lang w:eastAsia="en-US"/>
        </w:rPr>
        <w:t>)</w:t>
      </w:r>
      <w:r>
        <w:rPr>
          <w:rFonts w:cs="Rod" w:hint="cs"/>
          <w:i/>
          <w:iCs/>
          <w:rtl/>
          <w:lang w:eastAsia="en-US"/>
        </w:rPr>
        <w:t xml:space="preserve">" - נותן לו כפחות שבשכירות, דברי רבי יהושע; וחכמים אומרים: משמנין ביניהם </w:t>
      </w:r>
      <w:r>
        <w:rPr>
          <w:rFonts w:cs="Miriam"/>
          <w:szCs w:val="20"/>
          <w:rtl/>
          <w:lang w:eastAsia="en-US"/>
        </w:rPr>
        <w:t>(</w:t>
      </w:r>
      <w:r>
        <w:rPr>
          <w:rFonts w:cs="Miriam" w:hint="cs"/>
          <w:szCs w:val="20"/>
          <w:rtl/>
          <w:lang w:eastAsia="en-US"/>
        </w:rPr>
        <w:t>לא בפחות ולא ביותר, אלא כמנהג המדינה בינונית</w:t>
      </w:r>
      <w:r>
        <w:rPr>
          <w:rFonts w:cs="Miriam"/>
          <w:szCs w:val="20"/>
          <w:rtl/>
          <w:lang w:eastAsia="en-US"/>
        </w:rPr>
        <w:t>)</w:t>
      </w:r>
      <w:r>
        <w:rPr>
          <w:rFonts w:cs="Rod" w:hint="cs"/>
          <w:rtl/>
          <w:lang w:eastAsia="en-US"/>
        </w:rPr>
        <w:t>.</w:t>
      </w:r>
    </w:p>
    <w:p w:rsidR="00C80AD8" w:rsidRDefault="00C80AD8" w:rsidP="00C80AD8">
      <w:pPr>
        <w:pStyle w:val="NormalWeb"/>
        <w:bidi/>
        <w:spacing w:before="0" w:beforeAutospacing="0" w:after="0" w:afterAutospacing="0"/>
        <w:rPr>
          <w:rFonts w:cs="Rod" w:hint="cs"/>
          <w:rtl/>
          <w:lang w:eastAsia="en-US"/>
        </w:rPr>
      </w:pPr>
    </w:p>
    <w:p w:rsidR="00C80AD8" w:rsidRDefault="00C80AD8" w:rsidP="00C80AD8">
      <w:pPr>
        <w:rPr>
          <w:rFonts w:cs="Rod" w:hint="cs"/>
          <w:lang w:eastAsia="en-US"/>
        </w:rPr>
      </w:pPr>
    </w:p>
    <w:p w:rsidR="00C80AD8" w:rsidRDefault="00C80AD8" w:rsidP="00C80AD8">
      <w:pPr>
        <w:rPr>
          <w:rFonts w:cs="Rod" w:hint="cs"/>
          <w:rtl/>
          <w:lang w:eastAsia="en-US"/>
        </w:rPr>
      </w:pPr>
      <w:r>
        <w:rPr>
          <w:rFonts w:cs="Rod" w:hint="cs"/>
          <w:rtl/>
          <w:lang w:eastAsia="en-US"/>
        </w:rPr>
        <w:t>משנה:</w:t>
      </w:r>
    </w:p>
    <w:p w:rsidR="00C80AD8" w:rsidRDefault="00C80AD8" w:rsidP="00C80AD8">
      <w:pPr>
        <w:rPr>
          <w:rFonts w:cs="Rod" w:hint="cs"/>
          <w:rtl/>
          <w:lang w:eastAsia="en-US"/>
        </w:rPr>
      </w:pPr>
      <w:r>
        <w:rPr>
          <w:rFonts w:cs="Rod" w:hint="cs"/>
          <w:rtl/>
          <w:lang w:eastAsia="en-US"/>
        </w:rPr>
        <w:t xml:space="preserve">ואלו </w:t>
      </w:r>
      <w:r>
        <w:rPr>
          <w:rFonts w:cs="Miriam"/>
          <w:szCs w:val="20"/>
          <w:rtl/>
          <w:lang w:eastAsia="en-US"/>
        </w:rPr>
        <w:t>(</w:t>
      </w:r>
      <w:r>
        <w:rPr>
          <w:rFonts w:cs="Miriam" w:hint="cs"/>
          <w:szCs w:val="20"/>
          <w:rtl/>
          <w:lang w:eastAsia="en-US"/>
        </w:rPr>
        <w:t>פועלין</w:t>
      </w:r>
      <w:r>
        <w:rPr>
          <w:rFonts w:cs="Miriam"/>
          <w:szCs w:val="20"/>
          <w:rtl/>
          <w:lang w:eastAsia="en-US"/>
        </w:rPr>
        <w:t>)</w:t>
      </w:r>
      <w:r>
        <w:rPr>
          <w:rFonts w:cs="Rod"/>
          <w:rtl/>
          <w:lang w:eastAsia="en-US"/>
        </w:rPr>
        <w:t xml:space="preserve"> </w:t>
      </w:r>
      <w:r>
        <w:rPr>
          <w:rFonts w:cs="Rod" w:hint="cs"/>
          <w:rtl/>
          <w:lang w:eastAsia="en-US"/>
        </w:rPr>
        <w:t xml:space="preserve">אוכלין </w:t>
      </w:r>
      <w:r>
        <w:rPr>
          <w:rFonts w:cs="Miriam"/>
          <w:szCs w:val="20"/>
          <w:rtl/>
          <w:lang w:eastAsia="en-US"/>
        </w:rPr>
        <w:t>(</w:t>
      </w:r>
      <w:r>
        <w:rPr>
          <w:rFonts w:cs="Miriam" w:hint="cs"/>
          <w:szCs w:val="20"/>
          <w:rtl/>
          <w:lang w:eastAsia="en-US"/>
        </w:rPr>
        <w:t>ממה שעוסקין בו</w:t>
      </w:r>
      <w:r>
        <w:rPr>
          <w:rFonts w:cs="Miriam"/>
          <w:szCs w:val="20"/>
          <w:rtl/>
          <w:lang w:eastAsia="en-US"/>
        </w:rPr>
        <w:t>)</w:t>
      </w:r>
      <w:r>
        <w:rPr>
          <w:rFonts w:cs="Rod"/>
          <w:rtl/>
          <w:lang w:eastAsia="en-US"/>
        </w:rPr>
        <w:t xml:space="preserve"> </w:t>
      </w:r>
      <w:r>
        <w:rPr>
          <w:rFonts w:cs="Rod" w:hint="cs"/>
          <w:rtl/>
          <w:lang w:eastAsia="en-US"/>
        </w:rPr>
        <w:t xml:space="preserve">מן התורה: </w:t>
      </w:r>
    </w:p>
    <w:p w:rsidR="00C80AD8" w:rsidRDefault="00C80AD8" w:rsidP="00C80AD8">
      <w:pPr>
        <w:rPr>
          <w:rFonts w:cs="Rod" w:hint="cs"/>
          <w:rtl/>
          <w:lang w:eastAsia="en-US"/>
        </w:rPr>
      </w:pPr>
      <w:r>
        <w:rPr>
          <w:rFonts w:cs="Rod" w:hint="cs"/>
          <w:rtl/>
          <w:lang w:eastAsia="en-US"/>
        </w:rPr>
        <w:t xml:space="preserve">העושה במחובר לקרקע - בשעת גמר מלאכה </w:t>
      </w:r>
      <w:r>
        <w:rPr>
          <w:rFonts w:cs="Miriam"/>
          <w:szCs w:val="20"/>
          <w:rtl/>
          <w:lang w:eastAsia="en-US"/>
        </w:rPr>
        <w:t>(</w:t>
      </w:r>
      <w:r>
        <w:rPr>
          <w:rFonts w:cs="Miriam" w:hint="cs"/>
          <w:szCs w:val="20"/>
          <w:rtl/>
          <w:lang w:eastAsia="en-US"/>
        </w:rPr>
        <w:t>כשתולשין אותו</w:t>
      </w:r>
      <w:r>
        <w:rPr>
          <w:rFonts w:cs="Miriam"/>
          <w:szCs w:val="20"/>
          <w:rtl/>
          <w:lang w:eastAsia="en-US"/>
        </w:rPr>
        <w:t>)</w:t>
      </w:r>
      <w:r>
        <w:rPr>
          <w:rFonts w:cs="Rod" w:hint="cs"/>
          <w:rtl/>
          <w:lang w:eastAsia="en-US"/>
        </w:rPr>
        <w:t>;</w:t>
      </w:r>
      <w:r>
        <w:rPr>
          <w:rFonts w:cs="Rod"/>
          <w:rtl/>
          <w:lang w:eastAsia="en-US"/>
        </w:rPr>
        <w:t xml:space="preserve"> </w:t>
      </w:r>
    </w:p>
    <w:p w:rsidR="00C80AD8" w:rsidRDefault="00C80AD8" w:rsidP="00C80AD8">
      <w:pPr>
        <w:rPr>
          <w:rFonts w:cs="Rod" w:hint="cs"/>
          <w:rtl/>
          <w:lang w:eastAsia="en-US"/>
        </w:rPr>
      </w:pPr>
      <w:r>
        <w:rPr>
          <w:rFonts w:cs="Rod" w:hint="cs"/>
          <w:rtl/>
          <w:lang w:eastAsia="en-US"/>
        </w:rPr>
        <w:t xml:space="preserve">ובתלוש מן הקרקע - עד שלא נגמרה מלאכתו </w:t>
      </w:r>
      <w:r>
        <w:rPr>
          <w:rFonts w:cs="Miriam"/>
          <w:szCs w:val="20"/>
          <w:rtl/>
          <w:lang w:eastAsia="en-US"/>
        </w:rPr>
        <w:t>(</w:t>
      </w:r>
      <w:r>
        <w:rPr>
          <w:rFonts w:cs="Miriam" w:hint="cs"/>
          <w:szCs w:val="20"/>
          <w:rtl/>
          <w:lang w:eastAsia="en-US"/>
        </w:rPr>
        <w:t>למעשר; ואם בר חלה הוא - עד שלא נגמרה מלאכתו לחלה; וטעמא דכולה מתני' מפרש בגמ' מקראי</w:t>
      </w:r>
      <w:r>
        <w:rPr>
          <w:rFonts w:cs="Miriam"/>
          <w:szCs w:val="20"/>
          <w:rtl/>
          <w:lang w:eastAsia="en-US"/>
        </w:rPr>
        <w:t>)</w:t>
      </w:r>
      <w:r>
        <w:rPr>
          <w:rFonts w:cs="Rod" w:hint="cs"/>
          <w:rtl/>
          <w:lang w:eastAsia="en-US"/>
        </w:rPr>
        <w:t>;</w:t>
      </w:r>
      <w:r>
        <w:rPr>
          <w:rFonts w:cs="Rod"/>
          <w:rtl/>
          <w:lang w:eastAsia="en-US"/>
        </w:rPr>
        <w:t xml:space="preserve"> </w:t>
      </w:r>
    </w:p>
    <w:p w:rsidR="00C80AD8" w:rsidRDefault="00C80AD8" w:rsidP="00C80AD8">
      <w:pPr>
        <w:rPr>
          <w:rFonts w:cs="Rod" w:hint="cs"/>
          <w:rtl/>
          <w:lang w:eastAsia="en-US"/>
        </w:rPr>
      </w:pPr>
      <w:r>
        <w:rPr>
          <w:rFonts w:cs="Rod" w:hint="cs"/>
          <w:rtl/>
          <w:lang w:eastAsia="en-US"/>
        </w:rPr>
        <w:t>ובדבר שגידולו מן הארץ.</w:t>
      </w:r>
    </w:p>
    <w:p w:rsidR="00C80AD8" w:rsidRDefault="00C80AD8" w:rsidP="00C80AD8">
      <w:pPr>
        <w:rPr>
          <w:rFonts w:cs="Rod" w:hint="cs"/>
          <w:lang w:eastAsia="en-US"/>
        </w:rPr>
      </w:pPr>
      <w:r>
        <w:rPr>
          <w:rFonts w:cs="Rod" w:hint="cs"/>
          <w:rtl/>
          <w:lang w:eastAsia="en-US"/>
        </w:rPr>
        <w:t xml:space="preserve">ואלו שאין אוכלים: העושה במחובר לקרקע - </w:t>
      </w:r>
    </w:p>
    <w:p w:rsidR="00C80AD8" w:rsidRDefault="00C80AD8" w:rsidP="00C80AD8">
      <w:pPr>
        <w:rPr>
          <w:rFonts w:cs="Rod" w:hint="cs"/>
          <w:lang w:eastAsia="en-US"/>
        </w:rPr>
      </w:pPr>
    </w:p>
    <w:p w:rsidR="00C80AD8" w:rsidRDefault="00C80AD8" w:rsidP="00C80AD8">
      <w:pPr>
        <w:rPr>
          <w:rFonts w:cs="Rod" w:hint="cs"/>
          <w:rtl/>
          <w:lang w:eastAsia="en-US"/>
        </w:rPr>
      </w:pPr>
      <w:r>
        <w:rPr>
          <w:rFonts w:cs="Rod" w:hint="cs"/>
          <w:rtl/>
          <w:lang w:eastAsia="en-US"/>
        </w:rPr>
        <w:t xml:space="preserve">(בבא מציעא פז,ב) </w:t>
      </w:r>
    </w:p>
    <w:p w:rsidR="00C80AD8" w:rsidRDefault="00C80AD8" w:rsidP="00C80AD8">
      <w:pPr>
        <w:rPr>
          <w:rFonts w:cs="Rod" w:hint="cs"/>
          <w:rtl/>
          <w:lang w:eastAsia="en-US"/>
        </w:rPr>
      </w:pPr>
      <w:r>
        <w:rPr>
          <w:rFonts w:cs="Courier New" w:hint="cs"/>
          <w:szCs w:val="20"/>
          <w:rtl/>
          <w:lang w:eastAsia="en-US"/>
        </w:rPr>
        <w:t>[</w:t>
      </w:r>
      <w:r>
        <w:rPr>
          <w:rFonts w:ascii="Courier New" w:hAnsi="Courier New" w:cs="Courier New" w:hint="cs"/>
          <w:sz w:val="16"/>
          <w:szCs w:val="20"/>
          <w:rtl/>
          <w:lang w:eastAsia="en-US"/>
        </w:rPr>
        <w:t>המשך המשנה</w:t>
      </w:r>
      <w:r>
        <w:rPr>
          <w:rFonts w:cs="Courier New" w:hint="cs"/>
          <w:szCs w:val="20"/>
          <w:rtl/>
          <w:lang w:eastAsia="en-US"/>
        </w:rPr>
        <w:t>]</w:t>
      </w:r>
      <w:r>
        <w:rPr>
          <w:rFonts w:cs="Rod" w:hint="cs"/>
          <w:rtl/>
          <w:lang w:eastAsia="en-US"/>
        </w:rPr>
        <w:t xml:space="preserve"> </w:t>
      </w:r>
    </w:p>
    <w:p w:rsidR="00C80AD8" w:rsidRDefault="00C80AD8" w:rsidP="00C80AD8">
      <w:pPr>
        <w:rPr>
          <w:rFonts w:cs="Rod" w:hint="cs"/>
          <w:rtl/>
          <w:lang w:eastAsia="en-US"/>
        </w:rPr>
      </w:pPr>
      <w:r>
        <w:rPr>
          <w:rFonts w:cs="Rod" w:hint="cs"/>
          <w:rtl/>
          <w:lang w:eastAsia="en-US"/>
        </w:rPr>
        <w:t xml:space="preserve">בשעה שאין גמר מלאכה </w:t>
      </w:r>
      <w:r>
        <w:rPr>
          <w:rFonts w:cs="Miriam"/>
          <w:szCs w:val="20"/>
          <w:rtl/>
          <w:lang w:eastAsia="en-US"/>
        </w:rPr>
        <w:t>(</w:t>
      </w:r>
      <w:r>
        <w:rPr>
          <w:rFonts w:cs="Miriam" w:hint="cs"/>
          <w:szCs w:val="20"/>
          <w:rtl/>
          <w:lang w:eastAsia="en-US"/>
        </w:rPr>
        <w:t>כגון המנכש בבצלים</w:t>
      </w:r>
      <w:r>
        <w:rPr>
          <w:rFonts w:cs="Miriam"/>
          <w:szCs w:val="20"/>
          <w:rtl/>
          <w:lang w:eastAsia="en-US"/>
        </w:rPr>
        <w:t>)</w:t>
      </w:r>
      <w:r>
        <w:rPr>
          <w:rFonts w:cs="Rod" w:hint="cs"/>
          <w:rtl/>
          <w:lang w:eastAsia="en-US"/>
        </w:rPr>
        <w:t xml:space="preserve">; ובתלוש מן הקרקע - מאחר שנגמרה מלאכתו </w:t>
      </w:r>
      <w:r>
        <w:rPr>
          <w:rFonts w:cs="Miriam"/>
          <w:szCs w:val="20"/>
          <w:rtl/>
          <w:lang w:eastAsia="en-US"/>
        </w:rPr>
        <w:t>(</w:t>
      </w:r>
      <w:r>
        <w:rPr>
          <w:rFonts w:cs="Miriam" w:hint="cs"/>
          <w:szCs w:val="20"/>
          <w:rtl/>
          <w:lang w:eastAsia="en-US"/>
        </w:rPr>
        <w:t>כגון 'נתפרסו עגוליו' דמתניתין</w:t>
      </w:r>
      <w:r>
        <w:rPr>
          <w:rFonts w:cs="Miriam"/>
          <w:szCs w:val="20"/>
          <w:rtl/>
          <w:lang w:eastAsia="en-US"/>
        </w:rPr>
        <w:t>)</w:t>
      </w:r>
      <w:r>
        <w:rPr>
          <w:rFonts w:cs="Rod" w:hint="cs"/>
          <w:rtl/>
          <w:lang w:eastAsia="en-US"/>
        </w:rPr>
        <w:t xml:space="preserve">; ובדבר שאין גידולו מן הארץ </w:t>
      </w:r>
      <w:r>
        <w:rPr>
          <w:rFonts w:cs="Miriam"/>
          <w:szCs w:val="20"/>
          <w:rtl/>
          <w:lang w:eastAsia="en-US"/>
        </w:rPr>
        <w:t>(</w:t>
      </w:r>
      <w:r>
        <w:rPr>
          <w:rFonts w:cs="Miriam" w:hint="cs"/>
          <w:szCs w:val="20"/>
          <w:rtl/>
          <w:lang w:eastAsia="en-US"/>
        </w:rPr>
        <w:t>כגון החולב בהמותיו, והמגבן</w:t>
      </w:r>
      <w:r>
        <w:rPr>
          <w:rFonts w:cs="Miriam"/>
          <w:szCs w:val="20"/>
          <w:rtl/>
          <w:lang w:eastAsia="en-US"/>
        </w:rPr>
        <w:t>)</w:t>
      </w:r>
      <w:r>
        <w:rPr>
          <w:rFonts w:cs="Rod" w:hint="cs"/>
          <w:rtl/>
          <w:lang w:eastAsia="en-US"/>
        </w:rPr>
        <w:t>.</w:t>
      </w:r>
    </w:p>
    <w:p w:rsidR="00C80AD8" w:rsidRDefault="00C80AD8" w:rsidP="00C80AD8">
      <w:pPr>
        <w:rPr>
          <w:rFonts w:cs="Rod" w:hint="cs"/>
          <w:lang w:eastAsia="en-US"/>
        </w:rPr>
      </w:pPr>
    </w:p>
    <w:p w:rsidR="00C80AD8" w:rsidRDefault="00C80AD8" w:rsidP="00C80AD8">
      <w:pPr>
        <w:rPr>
          <w:rFonts w:cs="Rod" w:hint="cs"/>
          <w:rtl/>
          <w:lang w:eastAsia="en-US"/>
        </w:rPr>
      </w:pPr>
      <w:r>
        <w:rPr>
          <w:rFonts w:cs="Rod" w:hint="cs"/>
          <w:rtl/>
          <w:lang w:eastAsia="en-US"/>
        </w:rPr>
        <w:t>גמרא:</w:t>
      </w:r>
    </w:p>
    <w:p w:rsidR="00C80AD8" w:rsidRDefault="00C80AD8" w:rsidP="00C80AD8">
      <w:pPr>
        <w:rPr>
          <w:rFonts w:cs="Rod" w:hint="cs"/>
          <w:rtl/>
          <w:lang w:eastAsia="en-US"/>
        </w:rPr>
      </w:pPr>
      <w:r>
        <w:rPr>
          <w:rFonts w:cs="Rod" w:hint="cs"/>
          <w:rtl/>
          <w:lang w:eastAsia="en-US"/>
        </w:rPr>
        <w:t xml:space="preserve">מנא הני מילי </w:t>
      </w:r>
      <w:r>
        <w:rPr>
          <w:rFonts w:cs="Miriam"/>
          <w:szCs w:val="20"/>
          <w:rtl/>
          <w:lang w:eastAsia="en-US"/>
        </w:rPr>
        <w:t>(</w:t>
      </w:r>
      <w:r>
        <w:rPr>
          <w:rFonts w:cs="Miriam" w:hint="cs"/>
          <w:szCs w:val="20"/>
          <w:rtl/>
          <w:lang w:eastAsia="en-US"/>
        </w:rPr>
        <w:t>דפועל אוכל במחובר</w:t>
      </w:r>
      <w:r>
        <w:rPr>
          <w:rFonts w:cs="Miriam"/>
          <w:szCs w:val="20"/>
          <w:rtl/>
          <w:lang w:eastAsia="en-US"/>
        </w:rPr>
        <w:t>)</w:t>
      </w:r>
      <w:r>
        <w:rPr>
          <w:rFonts w:cs="Rod" w:hint="cs"/>
          <w:rtl/>
          <w:lang w:eastAsia="en-US"/>
        </w:rPr>
        <w:t>?</w:t>
      </w:r>
    </w:p>
    <w:p w:rsidR="00C80AD8" w:rsidRDefault="00C80AD8" w:rsidP="00C80AD8">
      <w:pPr>
        <w:rPr>
          <w:rFonts w:cs="Rod" w:hint="cs"/>
          <w:rtl/>
          <w:lang w:eastAsia="en-US"/>
        </w:rPr>
      </w:pPr>
      <w:r>
        <w:rPr>
          <w:rFonts w:cs="Rod" w:hint="cs"/>
          <w:rtl/>
          <w:lang w:eastAsia="en-US"/>
        </w:rPr>
        <w:t xml:space="preserve">דכתיב: </w:t>
      </w:r>
      <w:r>
        <w:rPr>
          <w:rFonts w:cs="Miriam" w:hint="cs"/>
          <w:szCs w:val="16"/>
          <w:rtl/>
          <w:lang w:eastAsia="en-US"/>
        </w:rPr>
        <w:t>(דברים כג,כה)</w:t>
      </w:r>
      <w:r>
        <w:rPr>
          <w:rFonts w:cs="Narkisim" w:hint="cs"/>
          <w:rtl/>
          <w:lang w:eastAsia="en-US"/>
        </w:rPr>
        <w:t xml:space="preserve"> כי תבא בכרם רעך ואכלת</w:t>
      </w:r>
      <w:r>
        <w:rPr>
          <w:rFonts w:cs="Narkisim"/>
          <w:rtl/>
          <w:lang w:eastAsia="en-US"/>
        </w:rPr>
        <w:t xml:space="preserve"> </w:t>
      </w:r>
      <w:r>
        <w:rPr>
          <w:rFonts w:cs="Narkisim"/>
          <w:szCs w:val="20"/>
          <w:rtl/>
          <w:lang w:eastAsia="en-US"/>
        </w:rPr>
        <w:t>[</w:t>
      </w:r>
      <w:r>
        <w:rPr>
          <w:rFonts w:cs="Narkisim" w:hint="cs"/>
          <w:szCs w:val="20"/>
          <w:rtl/>
          <w:lang w:eastAsia="en-US"/>
        </w:rPr>
        <w:t>ענבים כנפשך שבעך ואל כליך לא תתן</w:t>
      </w:r>
      <w:r>
        <w:rPr>
          <w:rFonts w:cs="Narkisim"/>
          <w:szCs w:val="20"/>
          <w:rtl/>
          <w:lang w:eastAsia="en-US"/>
        </w:rPr>
        <w:t>]</w:t>
      </w:r>
      <w:r>
        <w:rPr>
          <w:rFonts w:cs="Rod" w:hint="cs"/>
          <w:rtl/>
          <w:lang w:eastAsia="en-US"/>
        </w:rPr>
        <w:t xml:space="preserve"> </w:t>
      </w:r>
      <w:r>
        <w:rPr>
          <w:rFonts w:cs="Miriam"/>
          <w:szCs w:val="20"/>
          <w:rtl/>
          <w:lang w:eastAsia="en-US"/>
        </w:rPr>
        <w:t>(</w:t>
      </w:r>
      <w:r>
        <w:rPr>
          <w:rFonts w:cs="Miriam" w:hint="cs"/>
          <w:szCs w:val="20"/>
          <w:rtl/>
          <w:lang w:eastAsia="en-US"/>
        </w:rPr>
        <w:t>לקמן דריש ליה בפועל; וסיפיה דקרא '</w:t>
      </w:r>
      <w:r>
        <w:rPr>
          <w:rFonts w:cs="Narkisim" w:hint="cs"/>
          <w:szCs w:val="20"/>
          <w:rtl/>
          <w:lang w:eastAsia="en-US"/>
        </w:rPr>
        <w:t>ואל כליך לא תתן</w:t>
      </w:r>
      <w:r>
        <w:rPr>
          <w:rFonts w:cs="Miriam" w:hint="cs"/>
          <w:szCs w:val="20"/>
          <w:rtl/>
          <w:lang w:eastAsia="en-US"/>
        </w:rPr>
        <w:t>' משמע: אלא לכליו של בעל הבית תתן, אלמא בשעת גמר מלאכת חיבורן קאי</w:t>
      </w:r>
      <w:r>
        <w:rPr>
          <w:rFonts w:cs="Miriam"/>
          <w:szCs w:val="20"/>
          <w:rtl/>
          <w:lang w:eastAsia="en-US"/>
        </w:rPr>
        <w:t>)</w:t>
      </w:r>
      <w:r>
        <w:rPr>
          <w:rFonts w:cs="Rod" w:hint="cs"/>
          <w:rtl/>
          <w:lang w:eastAsia="en-US"/>
        </w:rPr>
        <w:t xml:space="preserve">; </w:t>
      </w:r>
    </w:p>
    <w:p w:rsidR="00C80AD8" w:rsidRDefault="00C80AD8" w:rsidP="00C80AD8">
      <w:pPr>
        <w:rPr>
          <w:rFonts w:cs="Rod" w:hint="cs"/>
          <w:rtl/>
          <w:lang w:eastAsia="en-US"/>
        </w:rPr>
      </w:pPr>
      <w:r>
        <w:rPr>
          <w:rFonts w:cs="Rod" w:hint="cs"/>
          <w:rtl/>
          <w:lang w:eastAsia="en-US"/>
        </w:rPr>
        <w:t xml:space="preserve">אשכחן כרם, כל מילי מנא לן? </w:t>
      </w:r>
    </w:p>
    <w:p w:rsidR="00C80AD8" w:rsidRDefault="00C80AD8" w:rsidP="00C80AD8">
      <w:pPr>
        <w:rPr>
          <w:rFonts w:cs="Rod" w:hint="cs"/>
          <w:rtl/>
          <w:lang w:eastAsia="en-US"/>
        </w:rPr>
      </w:pPr>
      <w:r>
        <w:rPr>
          <w:rFonts w:cs="Rod" w:hint="cs"/>
          <w:rtl/>
          <w:lang w:eastAsia="en-US"/>
        </w:rPr>
        <w:t>גמרינן מכרם: מה כרם מיוחד דבר שגידולי קרקע ובשעת גמר מלאכה פועל אוכל בו - אף כל דבר שגידולי קרקע בשעת גמר מלאכה פועל אוכל בו.</w:t>
      </w:r>
    </w:p>
    <w:p w:rsidR="00C80AD8" w:rsidRDefault="00C80AD8" w:rsidP="00C80AD8">
      <w:pPr>
        <w:rPr>
          <w:rFonts w:cs="Rod" w:hint="cs"/>
          <w:rtl/>
          <w:lang w:eastAsia="en-US"/>
        </w:rPr>
      </w:pPr>
      <w:r>
        <w:rPr>
          <w:rFonts w:cs="Rod" w:hint="cs"/>
          <w:rtl/>
          <w:lang w:eastAsia="en-US"/>
        </w:rPr>
        <w:t xml:space="preserve">מה לכרם שכן חייב בעוללות </w:t>
      </w:r>
      <w:r>
        <w:rPr>
          <w:rFonts w:cs="Courier New" w:hint="cs"/>
          <w:szCs w:val="20"/>
          <w:rtl/>
          <w:lang w:eastAsia="en-US"/>
        </w:rPr>
        <w:t>[</w:t>
      </w:r>
      <w:r>
        <w:rPr>
          <w:rFonts w:ascii="Courier New" w:hAnsi="Courier New" w:cs="Courier New" w:hint="cs"/>
          <w:sz w:val="16"/>
          <w:szCs w:val="20"/>
          <w:rtl/>
          <w:lang w:eastAsia="en-US"/>
        </w:rPr>
        <w:t xml:space="preserve">ואם כן יש בה מצוות יתירות </w:t>
      </w:r>
      <w:r>
        <w:rPr>
          <w:rFonts w:ascii="Courier New" w:hAnsi="Courier New" w:cs="Courier New"/>
          <w:sz w:val="16"/>
          <w:szCs w:val="20"/>
          <w:rtl/>
          <w:lang w:eastAsia="en-US"/>
        </w:rPr>
        <w:t>–</w:t>
      </w:r>
      <w:r>
        <w:rPr>
          <w:rFonts w:ascii="Courier New" w:hAnsi="Courier New" w:cs="Courier New" w:hint="cs"/>
          <w:sz w:val="16"/>
          <w:szCs w:val="20"/>
          <w:rtl/>
          <w:lang w:eastAsia="en-US"/>
        </w:rPr>
        <w:t xml:space="preserve"> ולכן גם מצוות אכילת הפועל, אך גידולים אחרים - לא</w:t>
      </w:r>
      <w:r>
        <w:rPr>
          <w:rFonts w:cs="Courier New" w:hint="cs"/>
          <w:szCs w:val="20"/>
          <w:rtl/>
          <w:lang w:eastAsia="en-US"/>
        </w:rPr>
        <w:t>]</w:t>
      </w:r>
      <w:r>
        <w:rPr>
          <w:rFonts w:cs="Rod" w:hint="cs"/>
          <w:rtl/>
          <w:lang w:eastAsia="en-US"/>
        </w:rPr>
        <w:t>?</w:t>
      </w:r>
    </w:p>
    <w:p w:rsidR="00C80AD8" w:rsidRDefault="00C80AD8" w:rsidP="00C80AD8">
      <w:pPr>
        <w:rPr>
          <w:rFonts w:cs="Rod" w:hint="cs"/>
          <w:rtl/>
          <w:lang w:eastAsia="en-US"/>
        </w:rPr>
      </w:pPr>
      <w:r>
        <w:rPr>
          <w:rFonts w:cs="Rod" w:hint="cs"/>
          <w:rtl/>
          <w:lang w:eastAsia="en-US"/>
        </w:rPr>
        <w:t xml:space="preserve">גמרינן מקמה </w:t>
      </w:r>
      <w:r>
        <w:rPr>
          <w:rFonts w:cs="Courier New" w:hint="cs"/>
          <w:szCs w:val="20"/>
          <w:rtl/>
          <w:lang w:eastAsia="en-US"/>
        </w:rPr>
        <w:t>[</w:t>
      </w:r>
      <w:r>
        <w:rPr>
          <w:rFonts w:ascii="Courier New" w:hAnsi="Courier New" w:cs="Courier New" w:hint="cs"/>
          <w:sz w:val="16"/>
          <w:szCs w:val="20"/>
          <w:rtl/>
          <w:lang w:eastAsia="en-US"/>
        </w:rPr>
        <w:t>ולא מכרם</w:t>
      </w:r>
      <w:r>
        <w:rPr>
          <w:rFonts w:cs="Courier New" w:hint="cs"/>
          <w:szCs w:val="20"/>
          <w:rtl/>
          <w:lang w:eastAsia="en-US"/>
        </w:rPr>
        <w:t>]</w:t>
      </w:r>
      <w:r>
        <w:rPr>
          <w:rFonts w:cs="Rod" w:hint="cs"/>
          <w:rtl/>
          <w:lang w:eastAsia="en-US"/>
        </w:rPr>
        <w:t>.</w:t>
      </w:r>
    </w:p>
    <w:p w:rsidR="00C80AD8" w:rsidRDefault="00C80AD8" w:rsidP="00C80AD8">
      <w:pPr>
        <w:rPr>
          <w:rFonts w:cs="Rod" w:hint="cs"/>
          <w:rtl/>
          <w:lang w:eastAsia="en-US"/>
        </w:rPr>
      </w:pPr>
      <w:r>
        <w:rPr>
          <w:rFonts w:cs="Rod" w:hint="cs"/>
          <w:rtl/>
          <w:lang w:eastAsia="en-US"/>
        </w:rPr>
        <w:t>קמה גופה מנא לן?</w:t>
      </w:r>
    </w:p>
    <w:p w:rsidR="00C80AD8" w:rsidRDefault="00C80AD8" w:rsidP="00C80AD8">
      <w:pPr>
        <w:rPr>
          <w:rFonts w:cs="Rod" w:hint="cs"/>
          <w:rtl/>
          <w:lang w:eastAsia="en-US"/>
        </w:rPr>
      </w:pPr>
      <w:r>
        <w:rPr>
          <w:rFonts w:cs="Rod" w:hint="cs"/>
          <w:rtl/>
          <w:lang w:eastAsia="en-US"/>
        </w:rPr>
        <w:t xml:space="preserve">דכתיב </w:t>
      </w:r>
      <w:r>
        <w:rPr>
          <w:rFonts w:cs="Miriam" w:hint="cs"/>
          <w:szCs w:val="16"/>
          <w:rtl/>
          <w:lang w:eastAsia="en-US"/>
        </w:rPr>
        <w:t>(דברים כג,כו)</w:t>
      </w:r>
      <w:r>
        <w:rPr>
          <w:rFonts w:cs="Narkisim" w:hint="cs"/>
          <w:rtl/>
          <w:lang w:eastAsia="en-US"/>
        </w:rPr>
        <w:t xml:space="preserve"> כי תבא בקמת רעך וקטפת מלילות בידך</w:t>
      </w:r>
      <w:r>
        <w:rPr>
          <w:rFonts w:cs="Narkisim"/>
          <w:rtl/>
          <w:lang w:eastAsia="en-US"/>
        </w:rPr>
        <w:t xml:space="preserve"> </w:t>
      </w:r>
      <w:r>
        <w:rPr>
          <w:rFonts w:cs="Narkisim"/>
          <w:szCs w:val="20"/>
          <w:rtl/>
          <w:lang w:eastAsia="en-US"/>
        </w:rPr>
        <w:t>[</w:t>
      </w:r>
      <w:r>
        <w:rPr>
          <w:rFonts w:cs="Narkisim" w:hint="cs"/>
          <w:szCs w:val="20"/>
          <w:rtl/>
          <w:lang w:eastAsia="en-US"/>
        </w:rPr>
        <w:t>וחרמש לא תניף על קמת רעך</w:t>
      </w:r>
      <w:r>
        <w:rPr>
          <w:rFonts w:cs="Narkisim"/>
          <w:szCs w:val="20"/>
          <w:rtl/>
          <w:lang w:eastAsia="en-US"/>
        </w:rPr>
        <w:t>]</w:t>
      </w:r>
      <w:r>
        <w:rPr>
          <w:rFonts w:cs="Rod" w:hint="cs"/>
          <w:rtl/>
          <w:lang w:eastAsia="en-US"/>
        </w:rPr>
        <w:t xml:space="preserve"> </w:t>
      </w:r>
      <w:r>
        <w:rPr>
          <w:rFonts w:cs="Miriam"/>
          <w:szCs w:val="20"/>
          <w:rtl/>
          <w:lang w:eastAsia="en-US"/>
        </w:rPr>
        <w:t>(</w:t>
      </w:r>
      <w:r>
        <w:rPr>
          <w:rFonts w:cs="Miriam" w:hint="cs"/>
          <w:szCs w:val="20"/>
          <w:rtl/>
          <w:lang w:eastAsia="en-US"/>
        </w:rPr>
        <w:t>אלמא בשעת חרמש קאי</w:t>
      </w:r>
      <w:r>
        <w:rPr>
          <w:rFonts w:cs="Miriam"/>
          <w:szCs w:val="20"/>
          <w:rtl/>
          <w:lang w:eastAsia="en-US"/>
        </w:rPr>
        <w:t>)</w:t>
      </w:r>
      <w:r>
        <w:rPr>
          <w:rFonts w:cs="Rod" w:hint="cs"/>
          <w:rtl/>
          <w:lang w:eastAsia="en-US"/>
        </w:rPr>
        <w:t>.</w:t>
      </w:r>
    </w:p>
    <w:p w:rsidR="00C80AD8" w:rsidRDefault="00C80AD8" w:rsidP="00C80AD8">
      <w:pPr>
        <w:rPr>
          <w:rFonts w:cs="Rod" w:hint="cs"/>
          <w:rtl/>
          <w:lang w:eastAsia="en-US"/>
        </w:rPr>
      </w:pPr>
      <w:r>
        <w:rPr>
          <w:rFonts w:cs="Rod" w:hint="cs"/>
          <w:rtl/>
          <w:lang w:eastAsia="en-US"/>
        </w:rPr>
        <w:t xml:space="preserve">מה לקמה שכן חייבת בחלה </w:t>
      </w:r>
      <w:r>
        <w:rPr>
          <w:rFonts w:cs="Courier New" w:hint="cs"/>
          <w:szCs w:val="20"/>
          <w:rtl/>
          <w:lang w:eastAsia="en-US"/>
        </w:rPr>
        <w:t>[</w:t>
      </w:r>
      <w:r>
        <w:rPr>
          <w:rFonts w:ascii="Courier New" w:hAnsi="Courier New" w:cs="Courier New" w:hint="cs"/>
          <w:sz w:val="16"/>
          <w:szCs w:val="20"/>
          <w:rtl/>
          <w:lang w:eastAsia="en-US"/>
        </w:rPr>
        <w:t xml:space="preserve">ואם כן יש בה מצוות יתירות </w:t>
      </w:r>
      <w:r>
        <w:rPr>
          <w:rFonts w:ascii="Courier New" w:hAnsi="Courier New" w:cs="Courier New"/>
          <w:sz w:val="16"/>
          <w:szCs w:val="20"/>
          <w:rtl/>
          <w:lang w:eastAsia="en-US"/>
        </w:rPr>
        <w:t>–</w:t>
      </w:r>
      <w:r>
        <w:rPr>
          <w:rFonts w:ascii="Courier New" w:hAnsi="Courier New" w:cs="Courier New" w:hint="cs"/>
          <w:sz w:val="16"/>
          <w:szCs w:val="20"/>
          <w:rtl/>
          <w:lang w:eastAsia="en-US"/>
        </w:rPr>
        <w:t xml:space="preserve"> ולכן גם מצוות אכילת הפועל, אך גידולים אחרים - לא</w:t>
      </w:r>
      <w:r>
        <w:rPr>
          <w:rFonts w:cs="Courier New" w:hint="cs"/>
          <w:szCs w:val="20"/>
          <w:rtl/>
          <w:lang w:eastAsia="en-US"/>
        </w:rPr>
        <w:t>]</w:t>
      </w:r>
      <w:r>
        <w:rPr>
          <w:rFonts w:cs="Rod" w:hint="cs"/>
          <w:rtl/>
          <w:lang w:eastAsia="en-US"/>
        </w:rPr>
        <w:t>?</w:t>
      </w:r>
    </w:p>
    <w:p w:rsidR="00C80AD8" w:rsidRDefault="00C80AD8" w:rsidP="00C80AD8">
      <w:pPr>
        <w:rPr>
          <w:rFonts w:cs="Rod" w:hint="cs"/>
          <w:rtl/>
          <w:lang w:eastAsia="en-US"/>
        </w:rPr>
      </w:pPr>
      <w:r>
        <w:rPr>
          <w:rFonts w:cs="Rod" w:hint="cs"/>
          <w:rtl/>
          <w:lang w:eastAsia="en-US"/>
        </w:rPr>
        <w:t>וממאי דהאי 'קמה' - קמה דמתחייבת בחלה היא? דלמא כל קמה קאמר רחמנא?</w:t>
      </w:r>
    </w:p>
    <w:p w:rsidR="00C80AD8" w:rsidRDefault="00C80AD8" w:rsidP="00C80AD8">
      <w:pPr>
        <w:rPr>
          <w:rFonts w:cs="Miriam" w:hint="cs"/>
          <w:lang w:eastAsia="en-US"/>
        </w:rPr>
      </w:pPr>
      <w:r>
        <w:rPr>
          <w:rFonts w:cs="Rod" w:hint="cs"/>
          <w:rtl/>
          <w:lang w:eastAsia="en-US"/>
        </w:rPr>
        <w:t xml:space="preserve">אתיא 'קמה' 'קמה' </w:t>
      </w:r>
      <w:r>
        <w:rPr>
          <w:rFonts w:cs="Miriam"/>
          <w:szCs w:val="20"/>
          <w:rtl/>
          <w:lang w:eastAsia="en-US"/>
        </w:rPr>
        <w:t>(</w:t>
      </w:r>
      <w:r>
        <w:rPr>
          <w:rFonts w:cs="Miriam" w:hint="cs"/>
          <w:szCs w:val="20"/>
          <w:rtl/>
          <w:lang w:eastAsia="en-US"/>
        </w:rPr>
        <w:t>והמקשה אומר גזירה שוה זו, כדי להקשות ולומר: אימא דלא אישתעי קרא אלא בחייבת בחלה, כגון קמת מין דגן, אבל בקמת קטנית לא</w:t>
      </w:r>
      <w:r>
        <w:rPr>
          <w:rFonts w:cs="Miriam"/>
          <w:szCs w:val="20"/>
          <w:rtl/>
          <w:lang w:eastAsia="en-US"/>
        </w:rPr>
        <w:t>)</w:t>
      </w:r>
      <w:r>
        <w:rPr>
          <w:rFonts w:cs="Rod" w:hint="cs"/>
          <w:rtl/>
          <w:lang w:eastAsia="en-US"/>
        </w:rPr>
        <w:t>: כתיב הכא '</w:t>
      </w:r>
      <w:r>
        <w:rPr>
          <w:rFonts w:cs="Narkisim" w:hint="cs"/>
          <w:rtl/>
          <w:lang w:eastAsia="en-US"/>
        </w:rPr>
        <w:t>כי תבא בקמת רעך</w:t>
      </w:r>
      <w:r>
        <w:rPr>
          <w:rFonts w:cs="Rod" w:hint="cs"/>
          <w:rtl/>
          <w:lang w:eastAsia="en-US"/>
        </w:rPr>
        <w:t xml:space="preserve">', וכתיב התם </w:t>
      </w:r>
      <w:r>
        <w:rPr>
          <w:rFonts w:cs="Miriam" w:hint="cs"/>
          <w:szCs w:val="16"/>
          <w:rtl/>
          <w:lang w:eastAsia="en-US"/>
        </w:rPr>
        <w:t>[דברים טז,ט:</w:t>
      </w:r>
      <w:r>
        <w:rPr>
          <w:rFonts w:cs="Narkisim" w:hint="cs"/>
          <w:szCs w:val="20"/>
          <w:rtl/>
          <w:lang w:eastAsia="en-US"/>
        </w:rPr>
        <w:t xml:space="preserve"> שבעה שבעת תספר לך</w:t>
      </w:r>
      <w:r>
        <w:rPr>
          <w:rFonts w:cs="Narkisim"/>
          <w:szCs w:val="20"/>
          <w:rtl/>
          <w:lang w:eastAsia="en-US"/>
        </w:rPr>
        <w:t>]</w:t>
      </w:r>
      <w:r>
        <w:rPr>
          <w:rFonts w:cs="Narkisim" w:hint="cs"/>
          <w:rtl/>
          <w:lang w:eastAsia="en-US"/>
        </w:rPr>
        <w:t xml:space="preserve"> מהחל חרמש בקמה </w:t>
      </w:r>
      <w:r>
        <w:rPr>
          <w:rFonts w:cs="Narkisim" w:hint="cs"/>
          <w:szCs w:val="20"/>
          <w:rtl/>
          <w:lang w:eastAsia="en-US"/>
        </w:rPr>
        <w:t>[תחל לספר שבעה שבעות]</w:t>
      </w:r>
      <w:r>
        <w:rPr>
          <w:rFonts w:cs="Rod" w:hint="cs"/>
          <w:rtl/>
          <w:lang w:eastAsia="en-US"/>
        </w:rPr>
        <w:t xml:space="preserve"> </w:t>
      </w:r>
      <w:r>
        <w:rPr>
          <w:rFonts w:cs="Miriam"/>
          <w:szCs w:val="20"/>
          <w:rtl/>
          <w:lang w:eastAsia="en-US"/>
        </w:rPr>
        <w:t>(</w:t>
      </w:r>
      <w:r>
        <w:rPr>
          <w:rFonts w:cs="Miriam" w:hint="cs"/>
          <w:szCs w:val="20"/>
          <w:rtl/>
          <w:lang w:eastAsia="en-US"/>
        </w:rPr>
        <w:t>הוא עומר הקרב בפסח, שהוא בא מן השעורין, שחייבין בחלה</w:t>
      </w:r>
      <w:r>
        <w:rPr>
          <w:rFonts w:cs="Miriam"/>
          <w:szCs w:val="20"/>
          <w:rtl/>
          <w:lang w:eastAsia="en-US"/>
        </w:rPr>
        <w:t>)</w:t>
      </w:r>
      <w:r>
        <w:rPr>
          <w:rFonts w:cs="Rod" w:hint="cs"/>
          <w:rtl/>
          <w:lang w:eastAsia="en-US"/>
        </w:rPr>
        <w:t>; מה התם קמה דמיחייבא בחלה - אף הכא נמי קמה דמיחייבא בחלה.</w:t>
      </w:r>
    </w:p>
    <w:p w:rsidR="00C80AD8" w:rsidRDefault="00C80AD8" w:rsidP="00C80AD8">
      <w:pPr>
        <w:rPr>
          <w:rFonts w:cs="Rod" w:hint="cs"/>
          <w:rtl/>
          <w:lang w:eastAsia="en-US"/>
        </w:rPr>
      </w:pPr>
      <w:r>
        <w:rPr>
          <w:rFonts w:cs="Rod" w:hint="cs"/>
          <w:rtl/>
          <w:lang w:eastAsia="en-US"/>
        </w:rPr>
        <w:t xml:space="preserve">איכא למיפרך: מה לקמה שכן חייבת בחלה - כרם יוכיח </w:t>
      </w:r>
      <w:r>
        <w:rPr>
          <w:rFonts w:cs="Courier New" w:hint="cs"/>
          <w:szCs w:val="20"/>
          <w:rtl/>
          <w:lang w:eastAsia="en-US"/>
        </w:rPr>
        <w:t>[</w:t>
      </w:r>
      <w:r>
        <w:rPr>
          <w:rFonts w:ascii="Courier New" w:hAnsi="Courier New" w:cs="Courier New" w:hint="cs"/>
          <w:sz w:val="16"/>
          <w:szCs w:val="20"/>
          <w:rtl/>
          <w:lang w:eastAsia="en-US"/>
        </w:rPr>
        <w:t>שאינו חייב בחלה, ואף על פי כן אוכל פועל</w:t>
      </w:r>
      <w:r>
        <w:rPr>
          <w:rFonts w:cs="Courier New" w:hint="cs"/>
          <w:szCs w:val="20"/>
          <w:rtl/>
          <w:lang w:eastAsia="en-US"/>
        </w:rPr>
        <w:t>]</w:t>
      </w:r>
      <w:r>
        <w:rPr>
          <w:rFonts w:cs="Rod" w:hint="cs"/>
          <w:rtl/>
          <w:lang w:eastAsia="en-US"/>
        </w:rPr>
        <w:t>.</w:t>
      </w:r>
    </w:p>
    <w:p w:rsidR="00C80AD8" w:rsidRDefault="00C80AD8" w:rsidP="00C80AD8">
      <w:pPr>
        <w:rPr>
          <w:rFonts w:cs="Rod" w:hint="cs"/>
          <w:rtl/>
          <w:lang w:eastAsia="en-US"/>
        </w:rPr>
      </w:pPr>
      <w:r>
        <w:rPr>
          <w:rFonts w:cs="Rod" w:hint="cs"/>
          <w:rtl/>
          <w:lang w:eastAsia="en-US"/>
        </w:rPr>
        <w:t>מה לכרם שכן חייב בעוללות?</w:t>
      </w:r>
    </w:p>
    <w:p w:rsidR="00C80AD8" w:rsidRDefault="00C80AD8" w:rsidP="00C80AD8">
      <w:pPr>
        <w:rPr>
          <w:rFonts w:cs="Miriam"/>
          <w:lang w:eastAsia="en-US"/>
        </w:rPr>
      </w:pPr>
      <w:r>
        <w:rPr>
          <w:rFonts w:cs="Rod" w:hint="cs"/>
          <w:rtl/>
          <w:lang w:eastAsia="en-US"/>
        </w:rPr>
        <w:t>קמה תוכיח; וחזר הדין: לא ראי זה כראי זה: הצד השוה שבהן שכן דבר שגידולי קרקע, ובשעת גמר מלאכה פועל אוכל בו - אף כל דבר שגידולי קרקע בשעת גמר מלאכה פועל אוכל בו;</w:t>
      </w:r>
    </w:p>
    <w:p w:rsidR="00C80AD8" w:rsidRDefault="00C80AD8" w:rsidP="00C80AD8">
      <w:pPr>
        <w:rPr>
          <w:rFonts w:cs="Rod" w:hint="cs"/>
          <w:rtl/>
          <w:lang w:eastAsia="en-US"/>
        </w:rPr>
      </w:pPr>
    </w:p>
    <w:p w:rsidR="00C80AD8" w:rsidRDefault="00C80AD8" w:rsidP="00C80AD8">
      <w:pPr>
        <w:rPr>
          <w:rFonts w:cs="Rod" w:hint="cs"/>
          <w:rtl/>
          <w:lang w:eastAsia="en-US"/>
        </w:rPr>
      </w:pPr>
      <w:r>
        <w:rPr>
          <w:rFonts w:cs="Rod" w:hint="cs"/>
          <w:rtl/>
          <w:lang w:eastAsia="en-US"/>
        </w:rPr>
        <w:t xml:space="preserve">מה להצד השוה שבהן שכן יש בהן צד מזבח </w:t>
      </w:r>
      <w:r>
        <w:rPr>
          <w:rFonts w:cs="Miriam"/>
          <w:szCs w:val="20"/>
          <w:rtl/>
          <w:lang w:eastAsia="en-US"/>
        </w:rPr>
        <w:t>(</w:t>
      </w:r>
      <w:r>
        <w:rPr>
          <w:rFonts w:cs="Miriam" w:hint="cs"/>
          <w:szCs w:val="20"/>
          <w:rtl/>
          <w:lang w:eastAsia="en-US"/>
        </w:rPr>
        <w:t>יין לנסכים וסולת למנחות</w:t>
      </w:r>
      <w:r>
        <w:rPr>
          <w:rFonts w:cs="Miriam"/>
          <w:szCs w:val="20"/>
          <w:rtl/>
          <w:lang w:eastAsia="en-US"/>
        </w:rPr>
        <w:t>)</w:t>
      </w:r>
      <w:r>
        <w:rPr>
          <w:rFonts w:cs="Rod" w:hint="cs"/>
          <w:rtl/>
          <w:lang w:eastAsia="en-US"/>
        </w:rPr>
        <w:t xml:space="preserve">, ואתא נמי </w:t>
      </w:r>
      <w:r>
        <w:rPr>
          <w:rFonts w:cs="Miriam"/>
          <w:szCs w:val="20"/>
          <w:rtl/>
          <w:lang w:eastAsia="en-US"/>
        </w:rPr>
        <w:t>(</w:t>
      </w:r>
      <w:r>
        <w:rPr>
          <w:rFonts w:cs="Miriam" w:hint="cs"/>
          <w:szCs w:val="20"/>
          <w:rtl/>
          <w:lang w:eastAsia="en-US"/>
        </w:rPr>
        <w:t>בהאי דינא דאית בה צד מזבח</w:t>
      </w:r>
      <w:r>
        <w:rPr>
          <w:rFonts w:cs="Miriam"/>
          <w:szCs w:val="20"/>
          <w:rtl/>
          <w:lang w:eastAsia="en-US"/>
        </w:rPr>
        <w:t>)</w:t>
      </w:r>
      <w:r>
        <w:rPr>
          <w:rFonts w:cs="Rod"/>
          <w:rtl/>
          <w:lang w:eastAsia="en-US"/>
        </w:rPr>
        <w:t xml:space="preserve"> </w:t>
      </w:r>
      <w:r>
        <w:rPr>
          <w:rFonts w:cs="Rod" w:hint="cs"/>
          <w:rtl/>
          <w:lang w:eastAsia="en-US"/>
        </w:rPr>
        <w:t xml:space="preserve">זית </w:t>
      </w:r>
      <w:r>
        <w:rPr>
          <w:rFonts w:cs="Miriam"/>
          <w:szCs w:val="20"/>
          <w:rtl/>
          <w:lang w:eastAsia="en-US"/>
        </w:rPr>
        <w:t>(</w:t>
      </w:r>
      <w:r>
        <w:rPr>
          <w:rFonts w:cs="Miriam" w:hint="cs"/>
          <w:szCs w:val="20"/>
          <w:rtl/>
          <w:lang w:eastAsia="en-US"/>
        </w:rPr>
        <w:t>והוא שמן למנחות</w:t>
      </w:r>
      <w:r>
        <w:rPr>
          <w:rFonts w:cs="Miriam"/>
          <w:szCs w:val="20"/>
          <w:rtl/>
          <w:lang w:eastAsia="en-US"/>
        </w:rPr>
        <w:t>)</w:t>
      </w:r>
      <w:r>
        <w:rPr>
          <w:rFonts w:cs="Rod"/>
          <w:rtl/>
          <w:lang w:eastAsia="en-US"/>
        </w:rPr>
        <w:t xml:space="preserve"> </w:t>
      </w:r>
      <w:r>
        <w:rPr>
          <w:rFonts w:cs="Rod" w:hint="cs"/>
          <w:rtl/>
          <w:lang w:eastAsia="en-US"/>
        </w:rPr>
        <w:t xml:space="preserve">דאית ביה צד מזבח </w:t>
      </w:r>
      <w:r>
        <w:rPr>
          <w:rFonts w:cs="Miriam"/>
          <w:szCs w:val="20"/>
          <w:rtl/>
          <w:lang w:eastAsia="en-US"/>
        </w:rPr>
        <w:t>(</w:t>
      </w:r>
      <w:r>
        <w:rPr>
          <w:rFonts w:cs="Miriam" w:hint="cs"/>
          <w:szCs w:val="20"/>
          <w:rtl/>
          <w:lang w:eastAsia="en-US"/>
        </w:rPr>
        <w:t>אבל שאר מיני אילנות וזרעים לא</w:t>
      </w:r>
      <w:r>
        <w:rPr>
          <w:rFonts w:cs="Miriam"/>
          <w:szCs w:val="20"/>
          <w:rtl/>
          <w:lang w:eastAsia="en-US"/>
        </w:rPr>
        <w:t>)</w:t>
      </w:r>
      <w:r>
        <w:rPr>
          <w:rFonts w:cs="Rod" w:hint="cs"/>
          <w:rtl/>
          <w:lang w:eastAsia="en-US"/>
        </w:rPr>
        <w:t>!</w:t>
      </w:r>
    </w:p>
    <w:p w:rsidR="00C80AD8" w:rsidRDefault="00C80AD8" w:rsidP="00C80AD8">
      <w:pPr>
        <w:rPr>
          <w:rFonts w:cs="Rod" w:hint="cs"/>
          <w:rtl/>
          <w:lang w:eastAsia="en-US"/>
        </w:rPr>
      </w:pPr>
      <w:r>
        <w:rPr>
          <w:rFonts w:cs="Rod" w:hint="cs"/>
          <w:rtl/>
          <w:lang w:eastAsia="en-US"/>
        </w:rPr>
        <w:t xml:space="preserve">וזית - במה הצד אתי </w:t>
      </w:r>
      <w:r>
        <w:rPr>
          <w:rFonts w:cs="Miriam"/>
          <w:szCs w:val="20"/>
          <w:rtl/>
          <w:lang w:eastAsia="en-US"/>
        </w:rPr>
        <w:t>(</w:t>
      </w:r>
      <w:r>
        <w:rPr>
          <w:rFonts w:cs="Miriam" w:hint="cs"/>
          <w:szCs w:val="20"/>
          <w:rtl/>
          <w:lang w:eastAsia="en-US"/>
        </w:rPr>
        <w:t>בתמיה: וכי מדרשא בעי למילפיה</w:t>
      </w:r>
      <w:r>
        <w:rPr>
          <w:rFonts w:cs="Miriam"/>
          <w:szCs w:val="20"/>
          <w:rtl/>
          <w:lang w:eastAsia="en-US"/>
        </w:rPr>
        <w:t>)</w:t>
      </w:r>
      <w:r>
        <w:rPr>
          <w:rFonts w:cs="Rod" w:hint="cs"/>
          <w:rtl/>
          <w:lang w:eastAsia="en-US"/>
        </w:rPr>
        <w:t xml:space="preserve">? הוא גופיה כרם איקרי </w:t>
      </w:r>
      <w:r>
        <w:rPr>
          <w:rFonts w:cs="Miriam"/>
          <w:szCs w:val="20"/>
          <w:rtl/>
          <w:lang w:eastAsia="en-US"/>
        </w:rPr>
        <w:t>(</w:t>
      </w:r>
      <w:r>
        <w:rPr>
          <w:rFonts w:cs="Miriam" w:hint="cs"/>
          <w:szCs w:val="20"/>
          <w:rtl/>
          <w:lang w:eastAsia="en-US"/>
        </w:rPr>
        <w:t>הא בכלל '</w:t>
      </w:r>
      <w:r>
        <w:rPr>
          <w:rFonts w:cs="Narkisim" w:hint="cs"/>
          <w:szCs w:val="20"/>
          <w:rtl/>
          <w:lang w:eastAsia="en-US"/>
        </w:rPr>
        <w:t>כרם</w:t>
      </w:r>
      <w:r>
        <w:rPr>
          <w:rFonts w:cs="Miriam" w:hint="cs"/>
          <w:szCs w:val="20"/>
          <w:rtl/>
          <w:lang w:eastAsia="en-US"/>
        </w:rPr>
        <w:t>' הוא</w:t>
      </w:r>
      <w:r>
        <w:rPr>
          <w:rFonts w:cs="Miriam"/>
          <w:szCs w:val="20"/>
          <w:rtl/>
          <w:lang w:eastAsia="en-US"/>
        </w:rPr>
        <w:t>)</w:t>
      </w:r>
      <w:r>
        <w:rPr>
          <w:rFonts w:cs="Rod" w:hint="cs"/>
          <w:rtl/>
          <w:lang w:eastAsia="en-US"/>
        </w:rPr>
        <w:t xml:space="preserve">, דכתיב </w:t>
      </w:r>
      <w:r>
        <w:rPr>
          <w:rFonts w:cs="Miriam" w:hint="cs"/>
          <w:szCs w:val="16"/>
          <w:rtl/>
          <w:lang w:eastAsia="en-US"/>
        </w:rPr>
        <w:t>[שופטים טו,ה:</w:t>
      </w:r>
      <w:r>
        <w:rPr>
          <w:rFonts w:cs="Narkisim" w:hint="cs"/>
          <w:szCs w:val="20"/>
          <w:rtl/>
          <w:lang w:eastAsia="en-US"/>
        </w:rPr>
        <w:t xml:space="preserve"> ויבער אש בלפידים, וישלח בקמות פלשתים</w:t>
      </w:r>
      <w:r>
        <w:rPr>
          <w:rFonts w:cs="Narkisim"/>
          <w:szCs w:val="20"/>
          <w:rtl/>
          <w:lang w:eastAsia="en-US"/>
        </w:rPr>
        <w:t>]</w:t>
      </w:r>
      <w:r>
        <w:rPr>
          <w:rFonts w:cs="Narkisim" w:hint="cs"/>
          <w:rtl/>
          <w:lang w:eastAsia="en-US"/>
        </w:rPr>
        <w:t xml:space="preserve"> ויבער מגדיש ועד קמה ועד כרם זית</w:t>
      </w:r>
      <w:r>
        <w:rPr>
          <w:rFonts w:cs="Rod" w:hint="cs"/>
          <w:rtl/>
          <w:lang w:eastAsia="en-US"/>
        </w:rPr>
        <w:t>!</w:t>
      </w:r>
    </w:p>
    <w:p w:rsidR="00C80AD8" w:rsidRDefault="00C80AD8" w:rsidP="00C80AD8">
      <w:pPr>
        <w:rPr>
          <w:rFonts w:cs="Rod" w:hint="cs"/>
          <w:rtl/>
          <w:lang w:eastAsia="en-US"/>
        </w:rPr>
      </w:pPr>
      <w:r>
        <w:rPr>
          <w:rFonts w:cs="Rod" w:hint="cs"/>
          <w:rtl/>
          <w:lang w:eastAsia="en-US"/>
        </w:rPr>
        <w:t>אמר רב פפא: 'כרם זית' אקרי, 'כרם' סתמא לא אקרי.</w:t>
      </w:r>
    </w:p>
    <w:p w:rsidR="00C80AD8" w:rsidRDefault="00C80AD8" w:rsidP="00C80AD8">
      <w:pPr>
        <w:rPr>
          <w:rFonts w:cs="Rod" w:hint="cs"/>
          <w:rtl/>
          <w:lang w:eastAsia="en-US"/>
        </w:rPr>
      </w:pPr>
      <w:r>
        <w:rPr>
          <w:rFonts w:cs="Rod" w:hint="cs"/>
          <w:rtl/>
          <w:lang w:eastAsia="en-US"/>
        </w:rPr>
        <w:t>מכל מקום קשיא!?</w:t>
      </w:r>
    </w:p>
    <w:p w:rsidR="00C80AD8" w:rsidRDefault="00C80AD8" w:rsidP="00C80AD8">
      <w:pPr>
        <w:rPr>
          <w:rFonts w:cs="Rod" w:hint="cs"/>
          <w:rtl/>
          <w:lang w:eastAsia="en-US"/>
        </w:rPr>
      </w:pPr>
      <w:r>
        <w:rPr>
          <w:rFonts w:cs="Rod" w:hint="cs"/>
          <w:rtl/>
          <w:lang w:eastAsia="en-US"/>
        </w:rPr>
        <w:t>אלא אמר שמואל: אמר קרא '</w:t>
      </w:r>
      <w:r>
        <w:rPr>
          <w:rFonts w:cs="Narkisim" w:hint="cs"/>
          <w:rtl/>
          <w:lang w:eastAsia="en-US"/>
        </w:rPr>
        <w:t>וחרמש</w:t>
      </w:r>
      <w:r>
        <w:rPr>
          <w:rFonts w:cs="Rod" w:hint="cs"/>
          <w:rtl/>
          <w:lang w:eastAsia="en-US"/>
        </w:rPr>
        <w:t xml:space="preserve">' </w:t>
      </w:r>
      <w:r>
        <w:rPr>
          <w:rFonts w:cs="Miriam" w:hint="cs"/>
          <w:szCs w:val="16"/>
          <w:rtl/>
          <w:lang w:eastAsia="en-US"/>
        </w:rPr>
        <w:t>[דברים כג,כו:</w:t>
      </w:r>
      <w:r>
        <w:rPr>
          <w:rFonts w:cs="Narkisim" w:hint="cs"/>
          <w:szCs w:val="20"/>
          <w:rtl/>
          <w:lang w:eastAsia="en-US"/>
        </w:rPr>
        <w:t xml:space="preserve"> </w:t>
      </w:r>
      <w:r>
        <w:rPr>
          <w:rFonts w:cs="Narkisim" w:hint="cs"/>
          <w:sz w:val="20"/>
          <w:szCs w:val="20"/>
          <w:rtl/>
          <w:lang w:eastAsia="en-US"/>
        </w:rPr>
        <w:t>כי תבא בקמת רעך וקטפת מלילות בידך</w:t>
      </w:r>
      <w:r>
        <w:rPr>
          <w:rFonts w:cs="Narkisim"/>
          <w:szCs w:val="20"/>
          <w:rtl/>
          <w:lang w:eastAsia="en-US"/>
        </w:rPr>
        <w:t xml:space="preserve"> </w:t>
      </w:r>
      <w:r>
        <w:rPr>
          <w:rFonts w:cs="Narkisim" w:hint="cs"/>
          <w:szCs w:val="20"/>
          <w:u w:val="single"/>
          <w:rtl/>
          <w:lang w:eastAsia="en-US"/>
        </w:rPr>
        <w:t>וחרמש</w:t>
      </w:r>
      <w:r>
        <w:rPr>
          <w:rFonts w:cs="Narkisim" w:hint="cs"/>
          <w:szCs w:val="20"/>
          <w:rtl/>
          <w:lang w:eastAsia="en-US"/>
        </w:rPr>
        <w:t xml:space="preserve"> לא תניף על קמת רעך]</w:t>
      </w:r>
      <w:r>
        <w:rPr>
          <w:rFonts w:cs="Rod" w:hint="cs"/>
          <w:rtl/>
          <w:lang w:eastAsia="en-US"/>
        </w:rPr>
        <w:t xml:space="preserve">- לרבות כל בעלי חרמש. </w:t>
      </w:r>
    </w:p>
    <w:p w:rsidR="00C80AD8" w:rsidRDefault="00C80AD8" w:rsidP="00C80AD8">
      <w:pPr>
        <w:rPr>
          <w:rFonts w:cs="Rod" w:hint="cs"/>
          <w:rtl/>
          <w:lang w:eastAsia="en-US"/>
        </w:rPr>
      </w:pPr>
      <w:r>
        <w:rPr>
          <w:rFonts w:cs="Rod" w:hint="cs"/>
          <w:rtl/>
          <w:lang w:eastAsia="en-US"/>
        </w:rPr>
        <w:t xml:space="preserve">והאי 'חרמש' מיבעי ליה: בשעת חרמש </w:t>
      </w:r>
      <w:r>
        <w:rPr>
          <w:rFonts w:cs="Miriam"/>
          <w:szCs w:val="20"/>
          <w:rtl/>
          <w:lang w:eastAsia="en-US"/>
        </w:rPr>
        <w:t>(</w:t>
      </w:r>
      <w:r>
        <w:rPr>
          <w:rFonts w:cs="Miriam" w:hint="cs"/>
          <w:szCs w:val="20"/>
          <w:rtl/>
          <w:lang w:eastAsia="en-US"/>
        </w:rPr>
        <w:t>שהוא גמר מלאכה</w:t>
      </w:r>
      <w:r>
        <w:rPr>
          <w:rFonts w:cs="Miriam"/>
          <w:szCs w:val="20"/>
          <w:rtl/>
          <w:lang w:eastAsia="en-US"/>
        </w:rPr>
        <w:t>)</w:t>
      </w:r>
      <w:r>
        <w:rPr>
          <w:rFonts w:cs="Rod"/>
          <w:rtl/>
          <w:lang w:eastAsia="en-US"/>
        </w:rPr>
        <w:t xml:space="preserve"> </w:t>
      </w:r>
      <w:r>
        <w:rPr>
          <w:rFonts w:cs="Rod" w:hint="cs"/>
          <w:rtl/>
          <w:lang w:eastAsia="en-US"/>
        </w:rPr>
        <w:t>אכול, שלא בשעת חרמש לא תיכול!?</w:t>
      </w:r>
    </w:p>
    <w:p w:rsidR="00C80AD8" w:rsidRDefault="00C80AD8" w:rsidP="00C80AD8">
      <w:pPr>
        <w:rPr>
          <w:rFonts w:cs="Rod" w:hint="cs"/>
          <w:rtl/>
          <w:lang w:eastAsia="en-US"/>
        </w:rPr>
      </w:pPr>
      <w:r>
        <w:rPr>
          <w:rFonts w:cs="Rod" w:hint="cs"/>
          <w:rtl/>
          <w:lang w:eastAsia="en-US"/>
        </w:rPr>
        <w:t>ההוא - מ'</w:t>
      </w:r>
      <w:r>
        <w:rPr>
          <w:rFonts w:cs="Narkisim" w:hint="cs"/>
          <w:rtl/>
          <w:lang w:eastAsia="en-US"/>
        </w:rPr>
        <w:t>ואל כליך לא תתן</w:t>
      </w:r>
      <w:r>
        <w:rPr>
          <w:rFonts w:cs="Rod" w:hint="cs"/>
          <w:rtl/>
          <w:lang w:eastAsia="en-US"/>
        </w:rPr>
        <w:t xml:space="preserve">' נפקא </w:t>
      </w:r>
      <w:r>
        <w:rPr>
          <w:rFonts w:cs="Miriam" w:hint="cs"/>
          <w:szCs w:val="16"/>
          <w:rtl/>
          <w:lang w:eastAsia="en-US"/>
        </w:rPr>
        <w:t>[</w:t>
      </w:r>
      <w:r>
        <w:rPr>
          <w:rFonts w:cs="Miriam" w:hint="cs"/>
          <w:sz w:val="20"/>
          <w:szCs w:val="16"/>
          <w:rtl/>
          <w:lang w:eastAsia="en-US"/>
        </w:rPr>
        <w:t>דברים כג,כה:</w:t>
      </w:r>
      <w:r>
        <w:rPr>
          <w:rFonts w:cs="Narkisim" w:hint="cs"/>
          <w:sz w:val="20"/>
          <w:szCs w:val="16"/>
          <w:rtl/>
          <w:lang w:eastAsia="en-US"/>
        </w:rPr>
        <w:t xml:space="preserve"> </w:t>
      </w:r>
      <w:r>
        <w:rPr>
          <w:rFonts w:cs="Narkisim" w:hint="cs"/>
          <w:sz w:val="20"/>
          <w:szCs w:val="20"/>
          <w:rtl/>
          <w:lang w:eastAsia="en-US"/>
        </w:rPr>
        <w:t>כי תבא בכרם רעך ואכלת</w:t>
      </w:r>
      <w:r>
        <w:rPr>
          <w:rFonts w:cs="Narkisim"/>
          <w:sz w:val="20"/>
          <w:szCs w:val="20"/>
          <w:rtl/>
          <w:lang w:eastAsia="en-US"/>
        </w:rPr>
        <w:t xml:space="preserve"> </w:t>
      </w:r>
      <w:r>
        <w:rPr>
          <w:rFonts w:cs="Narkisim" w:hint="cs"/>
          <w:sz w:val="20"/>
          <w:szCs w:val="20"/>
          <w:rtl/>
          <w:lang w:eastAsia="en-US"/>
        </w:rPr>
        <w:t xml:space="preserve">ענבים כנפשך שבעך ואל </w:t>
      </w:r>
      <w:r>
        <w:rPr>
          <w:rFonts w:cs="Narkisim" w:hint="cs"/>
          <w:szCs w:val="20"/>
          <w:rtl/>
          <w:lang w:eastAsia="en-US"/>
        </w:rPr>
        <w:t>כליך לא תתן]</w:t>
      </w:r>
      <w:r>
        <w:rPr>
          <w:rFonts w:cs="Miriam"/>
          <w:szCs w:val="20"/>
          <w:rtl/>
          <w:lang w:eastAsia="en-US"/>
        </w:rPr>
        <w:t>)</w:t>
      </w:r>
      <w:r>
        <w:rPr>
          <w:rFonts w:cs="Rod" w:hint="cs"/>
          <w:rtl/>
          <w:lang w:eastAsia="en-US"/>
        </w:rPr>
        <w:t xml:space="preserve"> </w:t>
      </w:r>
      <w:r>
        <w:rPr>
          <w:rFonts w:cs="Miriam"/>
          <w:szCs w:val="20"/>
          <w:rtl/>
          <w:lang w:eastAsia="en-US"/>
        </w:rPr>
        <w:t>(</w:t>
      </w:r>
      <w:r>
        <w:rPr>
          <w:rFonts w:cs="Miriam" w:hint="cs"/>
          <w:szCs w:val="20"/>
          <w:rtl/>
          <w:lang w:eastAsia="en-US"/>
        </w:rPr>
        <w:t>כדמפרש לה לעיל; ולקמן קדריש לה הכי</w:t>
      </w:r>
      <w:r>
        <w:rPr>
          <w:rFonts w:cs="Miriam"/>
          <w:szCs w:val="20"/>
          <w:rtl/>
          <w:lang w:eastAsia="en-US"/>
        </w:rPr>
        <w:t>)</w:t>
      </w:r>
      <w:r>
        <w:rPr>
          <w:rFonts w:cs="Rod" w:hint="cs"/>
          <w:rtl/>
          <w:lang w:eastAsia="en-US"/>
        </w:rPr>
        <w:t>.</w:t>
      </w:r>
    </w:p>
    <w:p w:rsidR="00C80AD8" w:rsidRDefault="00C80AD8" w:rsidP="00C80AD8">
      <w:pPr>
        <w:rPr>
          <w:rFonts w:cs="Miriam" w:hint="cs"/>
          <w:szCs w:val="20"/>
          <w:rtl/>
          <w:lang w:eastAsia="en-US"/>
        </w:rPr>
      </w:pPr>
      <w:r>
        <w:rPr>
          <w:rFonts w:cs="Rod" w:hint="cs"/>
          <w:rtl/>
          <w:lang w:eastAsia="en-US"/>
        </w:rPr>
        <w:t xml:space="preserve">תינח דבר חרמש </w:t>
      </w:r>
      <w:r>
        <w:rPr>
          <w:rFonts w:cs="Miriam"/>
          <w:szCs w:val="20"/>
          <w:rtl/>
          <w:lang w:eastAsia="en-US"/>
        </w:rPr>
        <w:t>(</w:t>
      </w:r>
      <w:r>
        <w:rPr>
          <w:rFonts w:cs="Miriam" w:hint="cs"/>
          <w:szCs w:val="20"/>
          <w:rtl/>
          <w:lang w:eastAsia="en-US"/>
        </w:rPr>
        <w:t>כגון קטנית</w:t>
      </w:r>
      <w:r>
        <w:rPr>
          <w:rFonts w:cs="Miriam"/>
          <w:szCs w:val="20"/>
          <w:rtl/>
          <w:lang w:eastAsia="en-US"/>
        </w:rPr>
        <w:t>)</w:t>
      </w:r>
      <w:r>
        <w:rPr>
          <w:rFonts w:cs="Rod" w:hint="cs"/>
          <w:rtl/>
          <w:lang w:eastAsia="en-US"/>
        </w:rPr>
        <w:t xml:space="preserve">, דלאו בר חרמש </w:t>
      </w:r>
      <w:r>
        <w:rPr>
          <w:rFonts w:cs="Miriam"/>
          <w:szCs w:val="20"/>
          <w:rtl/>
          <w:lang w:eastAsia="en-US"/>
        </w:rPr>
        <w:t>(</w:t>
      </w:r>
      <w:r>
        <w:rPr>
          <w:rFonts w:cs="Miriam" w:hint="cs"/>
          <w:szCs w:val="20"/>
          <w:rtl/>
          <w:lang w:eastAsia="en-US"/>
        </w:rPr>
        <w:t>כגון המוסק בזיתים והגודר בתמרים</w:t>
      </w:r>
      <w:r>
        <w:rPr>
          <w:rFonts w:cs="Miriam"/>
          <w:szCs w:val="20"/>
          <w:rtl/>
          <w:lang w:eastAsia="en-US"/>
        </w:rPr>
        <w:t>)</w:t>
      </w:r>
      <w:r>
        <w:rPr>
          <w:rFonts w:cs="Rod"/>
          <w:rtl/>
          <w:lang w:eastAsia="en-US"/>
        </w:rPr>
        <w:t xml:space="preserve"> </w:t>
      </w:r>
      <w:r>
        <w:rPr>
          <w:rFonts w:cs="Rod" w:hint="cs"/>
          <w:rtl/>
          <w:lang w:eastAsia="en-US"/>
        </w:rPr>
        <w:t>מנא לן?</w:t>
      </w:r>
    </w:p>
    <w:p w:rsidR="00C80AD8" w:rsidRDefault="00C80AD8" w:rsidP="00C80AD8">
      <w:pPr>
        <w:rPr>
          <w:rFonts w:cs="Rod" w:hint="cs"/>
          <w:rtl/>
          <w:lang w:eastAsia="en-US"/>
        </w:rPr>
      </w:pPr>
      <w:r>
        <w:rPr>
          <w:rFonts w:cs="Rod" w:hint="cs"/>
          <w:rtl/>
          <w:lang w:eastAsia="en-US"/>
        </w:rPr>
        <w:t xml:space="preserve">אלא אמר רבי יצחק: אמר קרא 'קמה' לרבות כל בעלי קמה </w:t>
      </w:r>
      <w:r>
        <w:rPr>
          <w:rFonts w:cs="Miriam"/>
          <w:szCs w:val="20"/>
          <w:rtl/>
          <w:lang w:eastAsia="en-US"/>
        </w:rPr>
        <w:t>(</w:t>
      </w:r>
      <w:r>
        <w:rPr>
          <w:rFonts w:cs="Miriam" w:hint="cs"/>
          <w:szCs w:val="20"/>
          <w:rtl/>
          <w:lang w:eastAsia="en-US"/>
        </w:rPr>
        <w:t>העומדים בקומה בארץ - והכל בכלל</w:t>
      </w:r>
      <w:r>
        <w:rPr>
          <w:rFonts w:cs="Miriam"/>
          <w:szCs w:val="20"/>
          <w:rtl/>
          <w:lang w:eastAsia="en-US"/>
        </w:rPr>
        <w:t>)</w:t>
      </w:r>
      <w:r>
        <w:rPr>
          <w:rFonts w:cs="Rod" w:hint="cs"/>
          <w:rtl/>
          <w:lang w:eastAsia="en-US"/>
        </w:rPr>
        <w:t>.</w:t>
      </w:r>
      <w:r>
        <w:rPr>
          <w:rFonts w:cs="Rod"/>
          <w:rtl/>
          <w:lang w:eastAsia="en-US"/>
        </w:rPr>
        <w:t xml:space="preserve"> </w:t>
      </w:r>
    </w:p>
    <w:p w:rsidR="00C80AD8" w:rsidRDefault="00C80AD8" w:rsidP="00C80AD8">
      <w:pPr>
        <w:rPr>
          <w:rFonts w:cs="Rod" w:hint="cs"/>
          <w:rtl/>
          <w:lang w:eastAsia="en-US"/>
        </w:rPr>
      </w:pPr>
      <w:r>
        <w:rPr>
          <w:rFonts w:cs="Rod" w:hint="cs"/>
          <w:rtl/>
          <w:lang w:eastAsia="en-US"/>
        </w:rPr>
        <w:t xml:space="preserve">והא אמרת 'קמה' 'קמה' </w:t>
      </w:r>
      <w:r>
        <w:rPr>
          <w:rFonts w:cs="Miriam" w:hint="cs"/>
          <w:szCs w:val="16"/>
          <w:rtl/>
          <w:lang w:eastAsia="en-US"/>
        </w:rPr>
        <w:t>[</w:t>
      </w:r>
      <w:r>
        <w:rPr>
          <w:rFonts w:cs="Miriam" w:hint="cs"/>
          <w:sz w:val="20"/>
          <w:szCs w:val="16"/>
          <w:rtl/>
          <w:lang w:eastAsia="en-US"/>
        </w:rPr>
        <w:t>דברים כג,כו:</w:t>
      </w:r>
      <w:r>
        <w:rPr>
          <w:rFonts w:cs="Narkisim" w:hint="cs"/>
          <w:sz w:val="20"/>
          <w:szCs w:val="20"/>
          <w:rtl/>
          <w:lang w:eastAsia="en-US"/>
        </w:rPr>
        <w:t xml:space="preserve"> כי תבא </w:t>
      </w:r>
      <w:r>
        <w:rPr>
          <w:rFonts w:cs="Narkisim" w:hint="cs"/>
          <w:sz w:val="20"/>
          <w:szCs w:val="20"/>
          <w:u w:val="single"/>
          <w:rtl/>
          <w:lang w:eastAsia="en-US"/>
        </w:rPr>
        <w:t>בקמת</w:t>
      </w:r>
      <w:r>
        <w:rPr>
          <w:rFonts w:cs="Narkisim" w:hint="cs"/>
          <w:sz w:val="20"/>
          <w:szCs w:val="20"/>
          <w:rtl/>
          <w:lang w:eastAsia="en-US"/>
        </w:rPr>
        <w:t xml:space="preserve"> רעך וקטפת מלילות בידך</w:t>
      </w:r>
      <w:r>
        <w:rPr>
          <w:rFonts w:cs="Narkisim"/>
          <w:sz w:val="20"/>
          <w:szCs w:val="20"/>
          <w:rtl/>
          <w:lang w:eastAsia="en-US"/>
        </w:rPr>
        <w:t xml:space="preserve"> </w:t>
      </w:r>
      <w:r>
        <w:rPr>
          <w:rFonts w:cs="Narkisim" w:hint="cs"/>
          <w:szCs w:val="20"/>
          <w:rtl/>
          <w:lang w:eastAsia="en-US"/>
        </w:rPr>
        <w:t xml:space="preserve">וחרמש לא תניף על </w:t>
      </w:r>
      <w:r>
        <w:rPr>
          <w:rFonts w:cs="Narkisim" w:hint="cs"/>
          <w:szCs w:val="20"/>
          <w:u w:val="single"/>
          <w:rtl/>
          <w:lang w:eastAsia="en-US"/>
        </w:rPr>
        <w:t>קמת</w:t>
      </w:r>
      <w:r>
        <w:rPr>
          <w:rFonts w:cs="Narkisim" w:hint="cs"/>
          <w:szCs w:val="20"/>
          <w:rtl/>
          <w:lang w:eastAsia="en-US"/>
        </w:rPr>
        <w:t xml:space="preserve"> רעך]</w:t>
      </w:r>
      <w:r>
        <w:rPr>
          <w:rFonts w:cs="Rod" w:hint="cs"/>
          <w:rtl/>
          <w:lang w:eastAsia="en-US"/>
        </w:rPr>
        <w:t xml:space="preserve">- דמיחייבא בחלה </w:t>
      </w:r>
      <w:r>
        <w:rPr>
          <w:rFonts w:cs="Miriam"/>
          <w:szCs w:val="20"/>
          <w:rtl/>
          <w:lang w:eastAsia="en-US"/>
        </w:rPr>
        <w:t>(</w:t>
      </w:r>
      <w:r>
        <w:rPr>
          <w:rFonts w:cs="Miriam" w:hint="cs"/>
          <w:szCs w:val="20"/>
          <w:rtl/>
          <w:lang w:eastAsia="en-US"/>
        </w:rPr>
        <w:t xml:space="preserve">כלומר: והא כבר אותבינא דאיכא למילף בגזירה שוה דבקמה </w:t>
      </w:r>
      <w:r>
        <w:rPr>
          <w:rFonts w:cs="Miriam"/>
          <w:szCs w:val="20"/>
          <w:rtl/>
          <w:lang w:eastAsia="en-US"/>
        </w:rPr>
        <w:t>–</w:t>
      </w:r>
      <w:r>
        <w:rPr>
          <w:rFonts w:cs="Miriam" w:hint="cs"/>
          <w:szCs w:val="20"/>
          <w:rtl/>
          <w:lang w:eastAsia="en-US"/>
        </w:rPr>
        <w:t xml:space="preserve"> [</w:t>
      </w:r>
      <w:r>
        <w:rPr>
          <w:rFonts w:ascii="Courier New" w:hAnsi="Courier New" w:cs="Courier New" w:hint="cs"/>
          <w:sz w:val="18"/>
          <w:szCs w:val="18"/>
          <w:rtl/>
          <w:lang w:eastAsia="en-US"/>
        </w:rPr>
        <w:t>דוקא</w:t>
      </w:r>
      <w:r>
        <w:rPr>
          <w:rFonts w:cs="Miriam" w:hint="cs"/>
          <w:szCs w:val="20"/>
          <w:rtl/>
          <w:lang w:eastAsia="en-US"/>
        </w:rPr>
        <w:t>] בת חלה קאי</w:t>
      </w:r>
      <w:r>
        <w:rPr>
          <w:rFonts w:cs="Miriam"/>
          <w:szCs w:val="20"/>
          <w:rtl/>
          <w:lang w:eastAsia="en-US"/>
        </w:rPr>
        <w:t>)</w:t>
      </w:r>
      <w:r>
        <w:rPr>
          <w:rFonts w:cs="Rod" w:hint="cs"/>
          <w:rtl/>
          <w:lang w:eastAsia="en-US"/>
        </w:rPr>
        <w:t>?</w:t>
      </w:r>
    </w:p>
    <w:p w:rsidR="00C80AD8" w:rsidRDefault="00C80AD8" w:rsidP="00C80AD8">
      <w:pPr>
        <w:rPr>
          <w:rFonts w:cs="Rod" w:hint="cs"/>
          <w:rtl/>
          <w:lang w:eastAsia="en-US"/>
        </w:rPr>
      </w:pPr>
      <w:r>
        <w:rPr>
          <w:rFonts w:cs="Rod" w:hint="cs"/>
          <w:rtl/>
          <w:lang w:eastAsia="en-US"/>
        </w:rPr>
        <w:t xml:space="preserve">הני מילי </w:t>
      </w:r>
      <w:r>
        <w:rPr>
          <w:rFonts w:cs="Miriam"/>
          <w:szCs w:val="20"/>
          <w:rtl/>
          <w:lang w:eastAsia="en-US"/>
        </w:rPr>
        <w:t>(</w:t>
      </w:r>
      <w:r>
        <w:rPr>
          <w:rFonts w:cs="Miriam" w:hint="cs"/>
          <w:szCs w:val="20"/>
          <w:rtl/>
          <w:lang w:eastAsia="en-US"/>
        </w:rPr>
        <w:t>דאיכא למיפרך ההיא פרכא</w:t>
      </w:r>
      <w:r>
        <w:rPr>
          <w:rFonts w:cs="Miriam"/>
          <w:szCs w:val="20"/>
          <w:rtl/>
          <w:lang w:eastAsia="en-US"/>
        </w:rPr>
        <w:t>)</w:t>
      </w:r>
      <w:r>
        <w:rPr>
          <w:rFonts w:cs="Rod"/>
          <w:rtl/>
          <w:lang w:eastAsia="en-US"/>
        </w:rPr>
        <w:t xml:space="preserve"> </w:t>
      </w:r>
      <w:r>
        <w:rPr>
          <w:rFonts w:cs="Rod" w:hint="cs"/>
          <w:rtl/>
          <w:lang w:eastAsia="en-US"/>
        </w:rPr>
        <w:t>מקמי דניתי '</w:t>
      </w:r>
      <w:r>
        <w:rPr>
          <w:rFonts w:cs="Narkisim" w:hint="cs"/>
          <w:rtl/>
          <w:lang w:eastAsia="en-US"/>
        </w:rPr>
        <w:t>חרמש</w:t>
      </w:r>
      <w:r>
        <w:rPr>
          <w:rFonts w:cs="Rod" w:hint="cs"/>
          <w:rtl/>
          <w:lang w:eastAsia="en-US"/>
        </w:rPr>
        <w:t xml:space="preserve">' </w:t>
      </w:r>
      <w:r>
        <w:rPr>
          <w:rFonts w:cs="Miriam"/>
          <w:szCs w:val="20"/>
          <w:rtl/>
          <w:lang w:eastAsia="en-US"/>
        </w:rPr>
        <w:t>(</w:t>
      </w:r>
      <w:r>
        <w:rPr>
          <w:rFonts w:cs="Miriam" w:hint="cs"/>
          <w:szCs w:val="20"/>
          <w:rtl/>
          <w:lang w:eastAsia="en-US"/>
        </w:rPr>
        <w:t>מקמי דדרשינן 'חרמש' לרבות קטנית</w:t>
      </w:r>
      <w:r>
        <w:rPr>
          <w:rFonts w:cs="Miriam"/>
          <w:szCs w:val="20"/>
          <w:rtl/>
          <w:lang w:eastAsia="en-US"/>
        </w:rPr>
        <w:t>)</w:t>
      </w:r>
      <w:r>
        <w:rPr>
          <w:rFonts w:cs="Rod" w:hint="cs"/>
          <w:rtl/>
          <w:lang w:eastAsia="en-US"/>
        </w:rPr>
        <w:t xml:space="preserve">; השתא דאתי 'חרמש' </w:t>
      </w:r>
      <w:r>
        <w:rPr>
          <w:rFonts w:cs="Miriam"/>
          <w:szCs w:val="20"/>
          <w:rtl/>
          <w:lang w:eastAsia="en-US"/>
        </w:rPr>
        <w:t>(</w:t>
      </w:r>
      <w:r>
        <w:rPr>
          <w:rFonts w:cs="Miriam" w:hint="cs"/>
          <w:szCs w:val="20"/>
          <w:rtl/>
          <w:lang w:eastAsia="en-US"/>
        </w:rPr>
        <w:t>דדרשינן 'חרמש' ליתא לגזירה שוה</w:t>
      </w:r>
      <w:r>
        <w:rPr>
          <w:rFonts w:cs="Miriam"/>
          <w:szCs w:val="20"/>
          <w:rtl/>
          <w:lang w:eastAsia="en-US"/>
        </w:rPr>
        <w:t>)</w:t>
      </w:r>
      <w:r>
        <w:rPr>
          <w:rFonts w:cs="Rod"/>
          <w:rtl/>
          <w:lang w:eastAsia="en-US"/>
        </w:rPr>
        <w:t xml:space="preserve"> </w:t>
      </w:r>
      <w:r>
        <w:rPr>
          <w:rFonts w:cs="Rod" w:hint="cs"/>
          <w:rtl/>
          <w:lang w:eastAsia="en-US"/>
        </w:rPr>
        <w:t>איתרבי ליה כל דבר חרמש, ואף על גב דלא מיחייב בחלה.</w:t>
      </w:r>
    </w:p>
    <w:p w:rsidR="00C80AD8" w:rsidRDefault="00C80AD8" w:rsidP="00C80AD8">
      <w:pPr>
        <w:rPr>
          <w:rFonts w:cs="Rod" w:hint="cs"/>
          <w:rtl/>
          <w:lang w:eastAsia="en-US"/>
        </w:rPr>
      </w:pPr>
      <w:r>
        <w:rPr>
          <w:rFonts w:cs="Rod" w:hint="cs"/>
          <w:rtl/>
          <w:lang w:eastAsia="en-US"/>
        </w:rPr>
        <w:t>'קמה' למה לי?</w:t>
      </w:r>
    </w:p>
    <w:p w:rsidR="00C80AD8" w:rsidRDefault="00C80AD8" w:rsidP="00C80AD8">
      <w:pPr>
        <w:rPr>
          <w:rFonts w:cs="Rod" w:hint="cs"/>
          <w:rtl/>
          <w:lang w:eastAsia="en-US"/>
        </w:rPr>
      </w:pPr>
      <w:r>
        <w:rPr>
          <w:rFonts w:cs="Rod" w:hint="cs"/>
          <w:rtl/>
          <w:lang w:eastAsia="en-US"/>
        </w:rPr>
        <w:t xml:space="preserve">לרבות כל בעלי קמה </w:t>
      </w:r>
      <w:r>
        <w:rPr>
          <w:rFonts w:cs="Miriam"/>
          <w:szCs w:val="20"/>
          <w:rtl/>
          <w:lang w:eastAsia="en-US"/>
        </w:rPr>
        <w:t>(</w:t>
      </w:r>
      <w:r>
        <w:rPr>
          <w:rFonts w:cs="Miriam" w:hint="cs"/>
          <w:szCs w:val="20"/>
          <w:rtl/>
          <w:lang w:eastAsia="en-US"/>
        </w:rPr>
        <w:t>ואיתרבי 'קמה' לרבות כל בעלי קמה</w:t>
      </w:r>
      <w:r>
        <w:rPr>
          <w:rFonts w:cs="Miriam"/>
          <w:szCs w:val="20"/>
          <w:rtl/>
          <w:lang w:eastAsia="en-US"/>
        </w:rPr>
        <w:t>)</w:t>
      </w:r>
      <w:r>
        <w:rPr>
          <w:rFonts w:cs="Rod" w:hint="cs"/>
          <w:rtl/>
          <w:lang w:eastAsia="en-US"/>
        </w:rPr>
        <w:t>.</w:t>
      </w:r>
    </w:p>
    <w:p w:rsidR="00C80AD8" w:rsidRDefault="00C80AD8" w:rsidP="00C80AD8">
      <w:pPr>
        <w:rPr>
          <w:rFonts w:cs="Rod" w:hint="cs"/>
          <w:rtl/>
          <w:lang w:eastAsia="en-US"/>
        </w:rPr>
      </w:pPr>
      <w:r>
        <w:rPr>
          <w:rFonts w:cs="Rod" w:hint="cs"/>
          <w:rtl/>
          <w:lang w:eastAsia="en-US"/>
        </w:rPr>
        <w:t xml:space="preserve">והשתא דנפקא לן מ'חרמש' ומ'קמה' </w:t>
      </w:r>
      <w:r>
        <w:rPr>
          <w:rFonts w:cs="Rod"/>
          <w:rtl/>
          <w:lang w:eastAsia="en-US"/>
        </w:rPr>
        <w:t>–</w:t>
      </w:r>
      <w:r>
        <w:rPr>
          <w:rFonts w:cs="Rod" w:hint="cs"/>
          <w:rtl/>
          <w:lang w:eastAsia="en-US"/>
        </w:rPr>
        <w:t xml:space="preserve"> '</w:t>
      </w:r>
      <w:r>
        <w:rPr>
          <w:rFonts w:cs="Narkisim" w:hint="cs"/>
          <w:rtl/>
          <w:lang w:eastAsia="en-US"/>
        </w:rPr>
        <w:t>כי תבא בכרם רעך</w:t>
      </w:r>
      <w:r>
        <w:rPr>
          <w:rFonts w:cs="Rod" w:hint="cs"/>
          <w:rtl/>
          <w:lang w:eastAsia="en-US"/>
        </w:rPr>
        <w:t>' למה לי?</w:t>
      </w:r>
    </w:p>
    <w:p w:rsidR="00C80AD8" w:rsidRDefault="00C80AD8" w:rsidP="00C80AD8">
      <w:pPr>
        <w:rPr>
          <w:rFonts w:cs="Rod" w:hint="cs"/>
          <w:rtl/>
          <w:lang w:eastAsia="en-US"/>
        </w:rPr>
      </w:pPr>
      <w:r>
        <w:rPr>
          <w:rFonts w:cs="Rod" w:hint="cs"/>
          <w:rtl/>
          <w:lang w:eastAsia="en-US"/>
        </w:rPr>
        <w:t>אמר רבא: להלכותיו, כדתניא: '</w:t>
      </w:r>
      <w:r>
        <w:rPr>
          <w:rFonts w:cs="Miriam" w:hint="cs"/>
          <w:sz w:val="20"/>
          <w:szCs w:val="16"/>
          <w:rtl/>
          <w:lang w:eastAsia="en-US"/>
        </w:rPr>
        <w:t>(דברים כג,כה)</w:t>
      </w:r>
      <w:r>
        <w:rPr>
          <w:rFonts w:cs="Narkisim" w:hint="cs"/>
          <w:i/>
          <w:iCs/>
          <w:sz w:val="20"/>
          <w:rtl/>
          <w:lang w:eastAsia="en-US"/>
        </w:rPr>
        <w:t xml:space="preserve"> כי תבא </w:t>
      </w:r>
      <w:r>
        <w:rPr>
          <w:rFonts w:cs="Narkisim" w:hint="cs"/>
          <w:szCs w:val="20"/>
          <w:rtl/>
          <w:lang w:eastAsia="en-US"/>
        </w:rPr>
        <w:t>[</w:t>
      </w:r>
      <w:r>
        <w:rPr>
          <w:rFonts w:cs="Narkisim" w:hint="cs"/>
          <w:sz w:val="20"/>
          <w:szCs w:val="20"/>
          <w:rtl/>
          <w:lang w:eastAsia="en-US"/>
        </w:rPr>
        <w:t>בכרם רעך ואכלת</w:t>
      </w:r>
      <w:r>
        <w:rPr>
          <w:rFonts w:cs="Narkisim"/>
          <w:sz w:val="20"/>
          <w:szCs w:val="20"/>
          <w:rtl/>
          <w:lang w:eastAsia="en-US"/>
        </w:rPr>
        <w:t xml:space="preserve"> </w:t>
      </w:r>
      <w:r>
        <w:rPr>
          <w:rFonts w:cs="Narkisim" w:hint="cs"/>
          <w:sz w:val="20"/>
          <w:szCs w:val="20"/>
          <w:rtl/>
          <w:lang w:eastAsia="en-US"/>
        </w:rPr>
        <w:t>ענבים כנפשך שבעך ואל כליך לא תתן]</w:t>
      </w:r>
      <w:r>
        <w:rPr>
          <w:rFonts w:cs="Rod" w:hint="cs"/>
          <w:i/>
          <w:iCs/>
          <w:rtl/>
          <w:lang w:eastAsia="en-US"/>
        </w:rPr>
        <w:t xml:space="preserve">: נאמר כאן ביאה ונאמר להלן </w:t>
      </w:r>
      <w:r>
        <w:rPr>
          <w:rFonts w:cs="Miriam" w:hint="cs"/>
          <w:szCs w:val="16"/>
          <w:rtl/>
          <w:lang w:eastAsia="en-US"/>
        </w:rPr>
        <w:t>[דברים כד,טו:</w:t>
      </w:r>
      <w:r>
        <w:rPr>
          <w:rFonts w:cs="Narkisim" w:hint="cs"/>
          <w:szCs w:val="20"/>
          <w:rtl/>
          <w:lang w:eastAsia="en-US"/>
        </w:rPr>
        <w:t xml:space="preserve"> ביומו תתן שכרו ו</w:t>
      </w:r>
      <w:r>
        <w:rPr>
          <w:rFonts w:cs="Narkisim"/>
          <w:szCs w:val="20"/>
          <w:rtl/>
          <w:lang w:eastAsia="en-US"/>
        </w:rPr>
        <w:t>]</w:t>
      </w:r>
      <w:r>
        <w:rPr>
          <w:rFonts w:cs="Narkisim" w:hint="cs"/>
          <w:i/>
          <w:iCs/>
          <w:rtl/>
          <w:lang w:eastAsia="en-US"/>
        </w:rPr>
        <w:t xml:space="preserve">לא תבא עליו השמש </w:t>
      </w:r>
      <w:r>
        <w:rPr>
          <w:rFonts w:cs="Narkisim" w:hint="cs"/>
          <w:rtl/>
          <w:lang w:eastAsia="en-US"/>
        </w:rPr>
        <w:t>[</w:t>
      </w:r>
      <w:r>
        <w:rPr>
          <w:rFonts w:cs="Narkisim" w:hint="cs"/>
          <w:szCs w:val="20"/>
          <w:rtl/>
          <w:lang w:eastAsia="en-US"/>
        </w:rPr>
        <w:t>כי עני הוא ואליו הוא נשא את נפשו ולא יקרא עליך אל ה' והיה בך חטא</w:t>
      </w:r>
      <w:r>
        <w:rPr>
          <w:rFonts w:cs="Narkisim" w:hint="cs"/>
          <w:rtl/>
          <w:lang w:eastAsia="en-US"/>
        </w:rPr>
        <w:t>]</w:t>
      </w:r>
      <w:r>
        <w:rPr>
          <w:rFonts w:cs="Rod" w:hint="cs"/>
          <w:i/>
          <w:iCs/>
          <w:rtl/>
          <w:lang w:eastAsia="en-US"/>
        </w:rPr>
        <w:t xml:space="preserve"> - מה להלן בפועל הכתוב מדבר - אף כאן בפועל הכתוב מדבר; </w:t>
      </w:r>
    </w:p>
    <w:p w:rsidR="00C80AD8" w:rsidRDefault="00C80AD8" w:rsidP="00C80AD8">
      <w:pPr>
        <w:rPr>
          <w:rFonts w:cs="Rod" w:hint="cs"/>
          <w:rtl/>
          <w:lang w:eastAsia="en-US"/>
        </w:rPr>
      </w:pPr>
      <w:r>
        <w:rPr>
          <w:rFonts w:cs="Rod" w:hint="cs"/>
          <w:i/>
          <w:iCs/>
          <w:rtl/>
          <w:lang w:eastAsia="en-US"/>
        </w:rPr>
        <w:t>'</w:t>
      </w:r>
      <w:r>
        <w:rPr>
          <w:rFonts w:cs="Narkisim" w:hint="cs"/>
          <w:i/>
          <w:iCs/>
          <w:rtl/>
          <w:lang w:eastAsia="en-US"/>
        </w:rPr>
        <w:t>בכרם רעך</w:t>
      </w:r>
      <w:r>
        <w:rPr>
          <w:rFonts w:cs="Rod" w:hint="cs"/>
          <w:i/>
          <w:iCs/>
          <w:rtl/>
          <w:lang w:eastAsia="en-US"/>
        </w:rPr>
        <w:t xml:space="preserve">' </w:t>
      </w:r>
      <w:r>
        <w:rPr>
          <w:rFonts w:cs="Miriam"/>
          <w:szCs w:val="20"/>
          <w:rtl/>
          <w:lang w:eastAsia="en-US"/>
        </w:rPr>
        <w:t>(</w:t>
      </w:r>
      <w:r>
        <w:rPr>
          <w:rFonts w:cs="Courier New" w:hint="cs"/>
          <w:szCs w:val="16"/>
          <w:rtl/>
          <w:lang w:eastAsia="en-US"/>
        </w:rPr>
        <w:t>[</w:t>
      </w:r>
      <w:r>
        <w:rPr>
          <w:rFonts w:ascii="Courier New" w:hAnsi="Courier New" w:cs="Courier New" w:hint="cs"/>
          <w:sz w:val="18"/>
          <w:szCs w:val="16"/>
          <w:rtl/>
          <w:lang w:eastAsia="en-US"/>
        </w:rPr>
        <w:t>ובהמשך הפסוק</w:t>
      </w:r>
      <w:r>
        <w:rPr>
          <w:rFonts w:cs="Courier New" w:hint="cs"/>
          <w:szCs w:val="16"/>
          <w:rtl/>
          <w:lang w:eastAsia="en-US"/>
        </w:rPr>
        <w:t xml:space="preserve">] </w:t>
      </w:r>
      <w:r>
        <w:rPr>
          <w:rFonts w:cs="Miriam" w:hint="cs"/>
          <w:szCs w:val="20"/>
          <w:rtl/>
          <w:lang w:eastAsia="en-US"/>
        </w:rPr>
        <w:t>'</w:t>
      </w:r>
      <w:r>
        <w:rPr>
          <w:rFonts w:cs="Narkisim" w:hint="cs"/>
          <w:szCs w:val="20"/>
          <w:rtl/>
          <w:lang w:eastAsia="en-US"/>
        </w:rPr>
        <w:t>ואל כליך לא תתן</w:t>
      </w:r>
      <w:r>
        <w:rPr>
          <w:rFonts w:cs="Miriam" w:hint="cs"/>
          <w:szCs w:val="20"/>
          <w:rtl/>
          <w:lang w:eastAsia="en-US"/>
        </w:rPr>
        <w:t>'</w:t>
      </w:r>
      <w:r>
        <w:rPr>
          <w:rFonts w:cs="Miriam"/>
          <w:szCs w:val="20"/>
          <w:rtl/>
          <w:lang w:eastAsia="en-US"/>
        </w:rPr>
        <w:t>)</w:t>
      </w:r>
      <w:r>
        <w:rPr>
          <w:rFonts w:cs="Rod"/>
          <w:i/>
          <w:iCs/>
          <w:rtl/>
          <w:lang w:eastAsia="en-US"/>
        </w:rPr>
        <w:t xml:space="preserve"> </w:t>
      </w:r>
      <w:r>
        <w:rPr>
          <w:rFonts w:cs="Rod" w:hint="cs"/>
          <w:i/>
          <w:iCs/>
          <w:rtl/>
          <w:lang w:eastAsia="en-US"/>
        </w:rPr>
        <w:t xml:space="preserve">ולא בכרם כותי </w:t>
      </w:r>
      <w:r>
        <w:rPr>
          <w:rFonts w:cs="Miriam"/>
          <w:szCs w:val="20"/>
          <w:rtl/>
          <w:lang w:eastAsia="en-US"/>
        </w:rPr>
        <w:t>(</w:t>
      </w:r>
      <w:r>
        <w:rPr>
          <w:rFonts w:cs="Miriam" w:hint="cs"/>
          <w:szCs w:val="20"/>
          <w:rtl/>
          <w:lang w:eastAsia="en-US"/>
        </w:rPr>
        <w:t xml:space="preserve">אבל </w:t>
      </w:r>
      <w:r>
        <w:rPr>
          <w:rFonts w:cs="Courier New" w:hint="cs"/>
          <w:szCs w:val="16"/>
          <w:rtl/>
          <w:lang w:eastAsia="en-US"/>
        </w:rPr>
        <w:t>[</w:t>
      </w:r>
      <w:r>
        <w:rPr>
          <w:rFonts w:ascii="Courier New" w:hAnsi="Courier New" w:cs="Courier New" w:hint="cs"/>
          <w:sz w:val="18"/>
          <w:szCs w:val="16"/>
          <w:rtl/>
          <w:lang w:eastAsia="en-US"/>
        </w:rPr>
        <w:t>ב</w:t>
      </w:r>
      <w:r>
        <w:rPr>
          <w:rFonts w:cs="Courier New" w:hint="cs"/>
          <w:szCs w:val="16"/>
          <w:rtl/>
          <w:lang w:eastAsia="en-US"/>
        </w:rPr>
        <w:t>]</w:t>
      </w:r>
      <w:r>
        <w:rPr>
          <w:rFonts w:cs="Miriam" w:hint="cs"/>
          <w:szCs w:val="20"/>
          <w:rtl/>
          <w:lang w:eastAsia="en-US"/>
        </w:rPr>
        <w:t xml:space="preserve">כרם נכרי תתן </w:t>
      </w:r>
      <w:r>
        <w:rPr>
          <w:rFonts w:cs="Courier New" w:hint="cs"/>
          <w:szCs w:val="16"/>
          <w:rtl/>
          <w:lang w:eastAsia="en-US"/>
        </w:rPr>
        <w:t>[</w:t>
      </w:r>
      <w:r>
        <w:rPr>
          <w:rFonts w:ascii="Courier New" w:hAnsi="Courier New" w:cs="Courier New" w:hint="cs"/>
          <w:sz w:val="18"/>
          <w:szCs w:val="16"/>
          <w:rtl/>
          <w:lang w:eastAsia="en-US"/>
        </w:rPr>
        <w:t>אל כליך</w:t>
      </w:r>
      <w:r>
        <w:rPr>
          <w:rFonts w:cs="Courier New" w:hint="cs"/>
          <w:szCs w:val="16"/>
          <w:rtl/>
          <w:lang w:eastAsia="en-US"/>
        </w:rPr>
        <w:t>]</w:t>
      </w:r>
      <w:r>
        <w:rPr>
          <w:rFonts w:cs="Miriam"/>
          <w:szCs w:val="20"/>
          <w:rtl/>
          <w:lang w:eastAsia="en-US"/>
        </w:rPr>
        <w:t>)</w:t>
      </w:r>
      <w:r>
        <w:rPr>
          <w:rFonts w:cs="Rod" w:hint="cs"/>
          <w:rtl/>
          <w:lang w:eastAsia="en-US"/>
        </w:rPr>
        <w:t>.</w:t>
      </w:r>
    </w:p>
    <w:p w:rsidR="00C80AD8" w:rsidRDefault="00C80AD8" w:rsidP="00C80AD8">
      <w:pPr>
        <w:rPr>
          <w:rFonts w:cs="Rod" w:hint="cs"/>
          <w:rtl/>
          <w:lang w:eastAsia="en-US"/>
        </w:rPr>
      </w:pPr>
      <w:r>
        <w:rPr>
          <w:rFonts w:cs="Rod" w:hint="cs"/>
          <w:rtl/>
          <w:lang w:eastAsia="en-US"/>
        </w:rPr>
        <w:t xml:space="preserve">הניחא למאן דאמר 'גזל כותי אסור' </w:t>
      </w:r>
      <w:r>
        <w:rPr>
          <w:rFonts w:cs="Miriam"/>
          <w:szCs w:val="20"/>
          <w:rtl/>
          <w:lang w:eastAsia="en-US"/>
        </w:rPr>
        <w:t>(</w:t>
      </w:r>
      <w:r>
        <w:rPr>
          <w:rFonts w:cs="Miriam" w:hint="cs"/>
          <w:szCs w:val="20"/>
          <w:rtl/>
          <w:lang w:eastAsia="en-US"/>
        </w:rPr>
        <w:t xml:space="preserve">פלוגתא ב'הגוזל ומאכיל' </w:t>
      </w:r>
      <w:r>
        <w:rPr>
          <w:rFonts w:cs="Miriam" w:hint="cs"/>
          <w:szCs w:val="16"/>
          <w:rtl/>
          <w:lang w:eastAsia="en-US"/>
        </w:rPr>
        <w:t>(בבא קמא דף קיג,א)</w:t>
      </w:r>
      <w:r>
        <w:rPr>
          <w:rFonts w:cs="Miriam"/>
          <w:szCs w:val="20"/>
          <w:rtl/>
          <w:lang w:eastAsia="en-US"/>
        </w:rPr>
        <w:t>)</w:t>
      </w:r>
      <w:r>
        <w:rPr>
          <w:rFonts w:cs="Rod" w:hint="cs"/>
          <w:rtl/>
          <w:lang w:eastAsia="en-US"/>
        </w:rPr>
        <w:t>: היינו דאיצטריך קרא למישרי פועל; אלא למאן דאמר: גזל כותי מותר - השתא גזילה מותר, פועל מיבעיא?</w:t>
      </w:r>
    </w:p>
    <w:p w:rsidR="00C80AD8" w:rsidRDefault="00C80AD8" w:rsidP="00C80AD8">
      <w:pPr>
        <w:rPr>
          <w:rFonts w:cs="Courier New" w:hint="cs"/>
          <w:szCs w:val="20"/>
          <w:rtl/>
          <w:lang w:eastAsia="en-US"/>
        </w:rPr>
      </w:pPr>
      <w:r>
        <w:rPr>
          <w:rFonts w:cs="Rod" w:hint="cs"/>
          <w:rtl/>
          <w:lang w:eastAsia="en-US"/>
        </w:rPr>
        <w:t>מוקים לה ב</w:t>
      </w:r>
      <w:r>
        <w:rPr>
          <w:rFonts w:cs="Courier New" w:hint="cs"/>
          <w:szCs w:val="20"/>
          <w:rtl/>
          <w:lang w:eastAsia="en-US"/>
        </w:rPr>
        <w:t>[ברייתא זו]</w:t>
      </w:r>
    </w:p>
    <w:p w:rsidR="00C80AD8" w:rsidRDefault="00C80AD8" w:rsidP="00C80AD8">
      <w:pPr>
        <w:rPr>
          <w:rFonts w:cs="Rod" w:hint="cs"/>
          <w:i/>
          <w:iCs/>
          <w:rtl/>
          <w:lang w:eastAsia="en-US"/>
        </w:rPr>
      </w:pPr>
      <w:r>
        <w:rPr>
          <w:rFonts w:cs="Rod" w:hint="cs"/>
          <w:i/>
          <w:iCs/>
          <w:rtl/>
          <w:lang w:eastAsia="en-US"/>
        </w:rPr>
        <w:t>'</w:t>
      </w:r>
      <w:r>
        <w:rPr>
          <w:rFonts w:cs="Narkisim" w:hint="cs"/>
          <w:i/>
          <w:iCs/>
          <w:rtl/>
          <w:lang w:eastAsia="en-US"/>
        </w:rPr>
        <w:t>כרם רעך</w:t>
      </w:r>
      <w:r>
        <w:rPr>
          <w:rFonts w:cs="Rod" w:hint="cs"/>
          <w:i/>
          <w:iCs/>
          <w:rtl/>
          <w:lang w:eastAsia="en-US"/>
        </w:rPr>
        <w:t xml:space="preserve">' - ולא של הקדש </w:t>
      </w:r>
      <w:r>
        <w:rPr>
          <w:rFonts w:cs="Miriam"/>
          <w:szCs w:val="20"/>
          <w:rtl/>
          <w:lang w:eastAsia="en-US"/>
        </w:rPr>
        <w:t>(</w:t>
      </w:r>
      <w:r>
        <w:rPr>
          <w:rFonts w:cs="Miriam" w:hint="cs"/>
          <w:szCs w:val="20"/>
          <w:rtl/>
          <w:lang w:eastAsia="en-US"/>
        </w:rPr>
        <w:t>של הקדש אסור לאכול</w:t>
      </w:r>
      <w:r>
        <w:rPr>
          <w:rFonts w:cs="Miriam"/>
          <w:szCs w:val="20"/>
          <w:rtl/>
          <w:lang w:eastAsia="en-US"/>
        </w:rPr>
        <w:t>)</w:t>
      </w:r>
      <w:r>
        <w:rPr>
          <w:rFonts w:cs="Rod" w:hint="cs"/>
          <w:i/>
          <w:iCs/>
          <w:rtl/>
          <w:lang w:eastAsia="en-US"/>
        </w:rPr>
        <w:t xml:space="preserve">; </w:t>
      </w:r>
    </w:p>
    <w:p w:rsidR="00C80AD8" w:rsidRDefault="00C80AD8" w:rsidP="00C80AD8">
      <w:pPr>
        <w:rPr>
          <w:rFonts w:cs="Rod" w:hint="cs"/>
          <w:i/>
          <w:iCs/>
          <w:rtl/>
          <w:lang w:eastAsia="en-US"/>
        </w:rPr>
      </w:pPr>
      <w:r>
        <w:rPr>
          <w:rFonts w:cs="Rod" w:hint="cs"/>
          <w:i/>
          <w:iCs/>
          <w:rtl/>
          <w:lang w:eastAsia="en-US"/>
        </w:rPr>
        <w:t>'</w:t>
      </w:r>
      <w:r>
        <w:rPr>
          <w:rFonts w:cs="Narkisim" w:hint="cs"/>
          <w:i/>
          <w:iCs/>
          <w:rtl/>
          <w:lang w:eastAsia="en-US"/>
        </w:rPr>
        <w:t>ואכלת</w:t>
      </w:r>
      <w:r>
        <w:rPr>
          <w:rFonts w:cs="Rod" w:hint="cs"/>
          <w:i/>
          <w:iCs/>
          <w:rtl/>
          <w:lang w:eastAsia="en-US"/>
        </w:rPr>
        <w:t xml:space="preserve">' - ולא מוצץ </w:t>
      </w:r>
      <w:r>
        <w:rPr>
          <w:rFonts w:cs="Miriam"/>
          <w:szCs w:val="20"/>
          <w:rtl/>
          <w:lang w:eastAsia="en-US"/>
        </w:rPr>
        <w:t>(</w:t>
      </w:r>
      <w:r>
        <w:rPr>
          <w:rFonts w:cs="Miriam" w:hint="cs"/>
          <w:szCs w:val="20"/>
          <w:rtl/>
          <w:lang w:eastAsia="en-US"/>
        </w:rPr>
        <w:t>היין וזורק החרצנים</w:t>
      </w:r>
      <w:r>
        <w:rPr>
          <w:rFonts w:cs="Miriam"/>
          <w:szCs w:val="20"/>
          <w:rtl/>
          <w:lang w:eastAsia="en-US"/>
        </w:rPr>
        <w:t>)</w:t>
      </w:r>
      <w:r>
        <w:rPr>
          <w:rFonts w:cs="Rod" w:hint="cs"/>
          <w:i/>
          <w:iCs/>
          <w:rtl/>
          <w:lang w:eastAsia="en-US"/>
        </w:rPr>
        <w:t xml:space="preserve">; </w:t>
      </w:r>
    </w:p>
    <w:p w:rsidR="00C80AD8" w:rsidRDefault="00C80AD8" w:rsidP="00C80AD8">
      <w:pPr>
        <w:rPr>
          <w:rFonts w:cs="Rod" w:hint="cs"/>
          <w:i/>
          <w:iCs/>
          <w:rtl/>
          <w:lang w:eastAsia="en-US"/>
        </w:rPr>
      </w:pPr>
      <w:r>
        <w:rPr>
          <w:rFonts w:cs="Rod" w:hint="cs"/>
          <w:i/>
          <w:iCs/>
          <w:rtl/>
          <w:lang w:eastAsia="en-US"/>
        </w:rPr>
        <w:t>'</w:t>
      </w:r>
      <w:r>
        <w:rPr>
          <w:rFonts w:cs="Narkisim" w:hint="cs"/>
          <w:i/>
          <w:iCs/>
          <w:rtl/>
          <w:lang w:eastAsia="en-US"/>
        </w:rPr>
        <w:t>ענבים</w:t>
      </w:r>
      <w:r>
        <w:rPr>
          <w:rFonts w:cs="Rod" w:hint="cs"/>
          <w:i/>
          <w:iCs/>
          <w:rtl/>
          <w:lang w:eastAsia="en-US"/>
        </w:rPr>
        <w:t xml:space="preserve">' - ולא ענבים ודבר אחר </w:t>
      </w:r>
      <w:r>
        <w:rPr>
          <w:rFonts w:cs="Miriam"/>
          <w:szCs w:val="20"/>
          <w:rtl/>
          <w:lang w:eastAsia="en-US"/>
        </w:rPr>
        <w:t>(</w:t>
      </w:r>
      <w:r>
        <w:rPr>
          <w:rFonts w:cs="Miriam" w:hint="cs"/>
          <w:szCs w:val="20"/>
          <w:rtl/>
          <w:lang w:eastAsia="en-US"/>
        </w:rPr>
        <w:t>לטבול ענבים במלח למתקן שיאכל הרבה</w:t>
      </w:r>
      <w:r>
        <w:rPr>
          <w:rFonts w:cs="Miriam"/>
          <w:szCs w:val="20"/>
          <w:rtl/>
          <w:lang w:eastAsia="en-US"/>
        </w:rPr>
        <w:t>)</w:t>
      </w:r>
      <w:r>
        <w:rPr>
          <w:rFonts w:cs="Rod" w:hint="cs"/>
          <w:i/>
          <w:iCs/>
          <w:rtl/>
          <w:lang w:eastAsia="en-US"/>
        </w:rPr>
        <w:t>;</w:t>
      </w:r>
      <w:r>
        <w:rPr>
          <w:rFonts w:cs="Rod"/>
          <w:i/>
          <w:iCs/>
          <w:rtl/>
          <w:lang w:eastAsia="en-US"/>
        </w:rPr>
        <w:t xml:space="preserve"> </w:t>
      </w:r>
    </w:p>
    <w:p w:rsidR="00C80AD8" w:rsidRDefault="00C80AD8" w:rsidP="00C80AD8">
      <w:pPr>
        <w:rPr>
          <w:rFonts w:cs="Rod" w:hint="cs"/>
          <w:i/>
          <w:iCs/>
          <w:rtl/>
          <w:lang w:eastAsia="en-US"/>
        </w:rPr>
      </w:pPr>
      <w:r>
        <w:rPr>
          <w:rFonts w:cs="Rod" w:hint="cs"/>
          <w:i/>
          <w:iCs/>
          <w:rtl/>
          <w:lang w:eastAsia="en-US"/>
        </w:rPr>
        <w:t>'</w:t>
      </w:r>
      <w:r>
        <w:rPr>
          <w:rFonts w:cs="Narkisim" w:hint="cs"/>
          <w:i/>
          <w:iCs/>
          <w:rtl/>
          <w:lang w:eastAsia="en-US"/>
        </w:rPr>
        <w:t>כנפשך</w:t>
      </w:r>
      <w:r>
        <w:rPr>
          <w:rFonts w:cs="Rod" w:hint="cs"/>
          <w:i/>
          <w:iCs/>
          <w:rtl/>
          <w:lang w:eastAsia="en-US"/>
        </w:rPr>
        <w:t xml:space="preserve">' </w:t>
      </w:r>
      <w:r>
        <w:rPr>
          <w:rFonts w:cs="Miriam"/>
          <w:szCs w:val="20"/>
          <w:rtl/>
          <w:lang w:eastAsia="en-US"/>
        </w:rPr>
        <w:t>(</w:t>
      </w:r>
      <w:r>
        <w:rPr>
          <w:rFonts w:cs="Miriam" w:hint="cs"/>
          <w:szCs w:val="20"/>
          <w:rtl/>
          <w:lang w:eastAsia="en-US"/>
        </w:rPr>
        <w:t>כאילו הן שלך</w:t>
      </w:r>
      <w:r>
        <w:rPr>
          <w:rFonts w:cs="Miriam"/>
          <w:szCs w:val="20"/>
          <w:rtl/>
          <w:lang w:eastAsia="en-US"/>
        </w:rPr>
        <w:t>)</w:t>
      </w:r>
      <w:r>
        <w:rPr>
          <w:rFonts w:cs="Rod"/>
          <w:i/>
          <w:iCs/>
          <w:rtl/>
          <w:lang w:eastAsia="en-US"/>
        </w:rPr>
        <w:t xml:space="preserve"> </w:t>
      </w:r>
      <w:r>
        <w:rPr>
          <w:rFonts w:cs="Rod" w:hint="cs"/>
          <w:i/>
          <w:iCs/>
          <w:rtl/>
          <w:lang w:eastAsia="en-US"/>
        </w:rPr>
        <w:t xml:space="preserve">- כנפש של בעל הבית כך נפשו של פועל: מה נפשך אוכל ופטור </w:t>
      </w:r>
      <w:r>
        <w:rPr>
          <w:rFonts w:cs="Miriam"/>
          <w:szCs w:val="20"/>
          <w:rtl/>
          <w:lang w:eastAsia="en-US"/>
        </w:rPr>
        <w:t>(</w:t>
      </w:r>
      <w:r>
        <w:rPr>
          <w:rFonts w:cs="Miriam" w:hint="cs"/>
          <w:szCs w:val="20"/>
          <w:rtl/>
          <w:lang w:eastAsia="en-US"/>
        </w:rPr>
        <w:t xml:space="preserve">מן המעשר, דהא לא נגמרה מלאכתו למעשר, דתנן </w:t>
      </w:r>
      <w:r>
        <w:rPr>
          <w:rFonts w:cs="Miriam" w:hint="cs"/>
          <w:szCs w:val="16"/>
          <w:rtl/>
          <w:lang w:eastAsia="en-US"/>
        </w:rPr>
        <w:t>(מעשרות פ"א מ"ז)</w:t>
      </w:r>
      <w:r>
        <w:rPr>
          <w:rFonts w:cs="Miriam" w:hint="cs"/>
          <w:szCs w:val="20"/>
          <w:rtl/>
          <w:lang w:eastAsia="en-US"/>
        </w:rPr>
        <w:t xml:space="preserve"> 'יין - משירד לבור</w:t>
      </w:r>
      <w:r>
        <w:rPr>
          <w:rFonts w:cs="Miriam"/>
          <w:szCs w:val="20"/>
          <w:rtl/>
          <w:lang w:eastAsia="en-US"/>
        </w:rPr>
        <w:t>)</w:t>
      </w:r>
      <w:r>
        <w:rPr>
          <w:rFonts w:cs="Rod"/>
          <w:i/>
          <w:iCs/>
          <w:rtl/>
          <w:lang w:eastAsia="en-US"/>
        </w:rPr>
        <w:t xml:space="preserve"> </w:t>
      </w:r>
      <w:r>
        <w:rPr>
          <w:rFonts w:cs="Rod" w:hint="cs"/>
          <w:i/>
          <w:iCs/>
          <w:rtl/>
          <w:lang w:eastAsia="en-US"/>
        </w:rPr>
        <w:t xml:space="preserve">- אף נפשו של פועל אוכל ופטור </w:t>
      </w:r>
      <w:r>
        <w:rPr>
          <w:rFonts w:cs="Miriam"/>
          <w:szCs w:val="20"/>
          <w:rtl/>
          <w:lang w:eastAsia="en-US"/>
        </w:rPr>
        <w:t>(</w:t>
      </w:r>
      <w:r>
        <w:rPr>
          <w:rFonts w:cs="Miriam" w:hint="cs"/>
          <w:szCs w:val="20"/>
          <w:rtl/>
          <w:lang w:eastAsia="en-US"/>
        </w:rPr>
        <w:t>ולא אמרינן הואיל דבאגריה אכיל על כרחו של בעל הבית - הוה ליה כמקח, ומקח קובעת למעשר אף דבר שלא נגמרה מלאכתו: כיון דזבניה - אחשביה</w:t>
      </w:r>
      <w:r>
        <w:rPr>
          <w:rFonts w:cs="Miriam"/>
          <w:szCs w:val="20"/>
          <w:rtl/>
          <w:lang w:eastAsia="en-US"/>
        </w:rPr>
        <w:t>)</w:t>
      </w:r>
      <w:r>
        <w:rPr>
          <w:rFonts w:cs="Rod" w:hint="cs"/>
          <w:i/>
          <w:iCs/>
          <w:rtl/>
          <w:lang w:eastAsia="en-US"/>
        </w:rPr>
        <w:t>;</w:t>
      </w:r>
      <w:r>
        <w:rPr>
          <w:rFonts w:cs="Rod"/>
          <w:i/>
          <w:iCs/>
          <w:rtl/>
          <w:lang w:eastAsia="en-US"/>
        </w:rPr>
        <w:t xml:space="preserve"> </w:t>
      </w:r>
    </w:p>
    <w:p w:rsidR="00C80AD8" w:rsidRDefault="00C80AD8" w:rsidP="00C80AD8">
      <w:pPr>
        <w:rPr>
          <w:rFonts w:cs="Rod" w:hint="cs"/>
          <w:i/>
          <w:iCs/>
          <w:rtl/>
          <w:lang w:eastAsia="en-US"/>
        </w:rPr>
      </w:pPr>
      <w:r>
        <w:rPr>
          <w:rFonts w:cs="Rod" w:hint="cs"/>
          <w:i/>
          <w:iCs/>
          <w:rtl/>
          <w:lang w:eastAsia="en-US"/>
        </w:rPr>
        <w:t>'</w:t>
      </w:r>
      <w:r>
        <w:rPr>
          <w:rFonts w:cs="Narkisim" w:hint="cs"/>
          <w:i/>
          <w:iCs/>
          <w:rtl/>
          <w:lang w:eastAsia="en-US"/>
        </w:rPr>
        <w:t>שבעך</w:t>
      </w:r>
      <w:r>
        <w:rPr>
          <w:rFonts w:cs="Rod" w:hint="cs"/>
          <w:i/>
          <w:iCs/>
          <w:rtl/>
          <w:lang w:eastAsia="en-US"/>
        </w:rPr>
        <w:t>' - ולא אכילה גסה;</w:t>
      </w:r>
    </w:p>
    <w:p w:rsidR="00C80AD8" w:rsidRDefault="00C80AD8" w:rsidP="00C80AD8">
      <w:pPr>
        <w:rPr>
          <w:rFonts w:cs="Rod" w:hint="cs"/>
          <w:rtl/>
          <w:lang w:eastAsia="en-US"/>
        </w:rPr>
      </w:pPr>
      <w:r>
        <w:rPr>
          <w:rFonts w:cs="Rod" w:hint="cs"/>
          <w:i/>
          <w:iCs/>
          <w:rtl/>
          <w:lang w:eastAsia="en-US"/>
        </w:rPr>
        <w:t>'</w:t>
      </w:r>
      <w:r>
        <w:rPr>
          <w:rFonts w:cs="Narkisim" w:hint="cs"/>
          <w:i/>
          <w:iCs/>
          <w:rtl/>
          <w:lang w:eastAsia="en-US"/>
        </w:rPr>
        <w:t>ואל כליך לא תתן</w:t>
      </w:r>
      <w:r>
        <w:rPr>
          <w:rFonts w:cs="Rod" w:hint="cs"/>
          <w:i/>
          <w:iCs/>
          <w:rtl/>
          <w:lang w:eastAsia="en-US"/>
        </w:rPr>
        <w:t>' - בשעה שאתה נותן לכליו של בעל הבית אתה אוכל, ובשעה שאי אתה נותן לכליו של בעל הבית אי אתה אוכל</w:t>
      </w:r>
      <w:r>
        <w:rPr>
          <w:rFonts w:cs="Rod" w:hint="cs"/>
          <w:rtl/>
          <w:lang w:eastAsia="en-US"/>
        </w:rPr>
        <w:t>.'</w:t>
      </w:r>
    </w:p>
    <w:p w:rsidR="00C80AD8" w:rsidRDefault="00C80AD8" w:rsidP="00C80AD8">
      <w:pPr>
        <w:pStyle w:val="NormalWeb"/>
        <w:bidi/>
        <w:spacing w:before="0" w:beforeAutospacing="0" w:after="0" w:afterAutospacing="0"/>
        <w:rPr>
          <w:rFonts w:cs="Rod" w:hint="cs"/>
          <w:rtl/>
          <w:lang w:eastAsia="en-US"/>
        </w:rPr>
      </w:pPr>
    </w:p>
    <w:p w:rsidR="00C80AD8" w:rsidRDefault="00C80AD8" w:rsidP="00C80AD8">
      <w:pPr>
        <w:rPr>
          <w:rFonts w:cs="Miriam" w:hint="cs"/>
          <w:lang w:eastAsia="en-US"/>
        </w:rPr>
      </w:pPr>
      <w:r>
        <w:rPr>
          <w:rFonts w:cs="Rod" w:hint="cs"/>
          <w:rtl/>
          <w:lang w:eastAsia="en-US"/>
        </w:rPr>
        <w:t xml:space="preserve">אמר רבי ינאי: אין הטבל מתחייב במעשר </w:t>
      </w:r>
      <w:r>
        <w:rPr>
          <w:rFonts w:cs="Miriam"/>
          <w:szCs w:val="20"/>
          <w:rtl/>
          <w:lang w:eastAsia="en-US"/>
        </w:rPr>
        <w:t>(</w:t>
      </w:r>
      <w:r>
        <w:rPr>
          <w:rFonts w:cs="Miriam" w:hint="cs"/>
          <w:szCs w:val="20"/>
          <w:rtl/>
          <w:lang w:eastAsia="en-US"/>
        </w:rPr>
        <w:t>אפילו מירחו בכרי בשדה</w:t>
      </w:r>
      <w:r>
        <w:rPr>
          <w:rFonts w:cs="Miriam"/>
          <w:szCs w:val="20"/>
          <w:rtl/>
          <w:lang w:eastAsia="en-US"/>
        </w:rPr>
        <w:t>)</w:t>
      </w:r>
      <w:r>
        <w:rPr>
          <w:rFonts w:cs="Rod"/>
          <w:rtl/>
          <w:lang w:eastAsia="en-US"/>
        </w:rPr>
        <w:t xml:space="preserve"> </w:t>
      </w:r>
    </w:p>
    <w:p w:rsidR="00C80AD8" w:rsidRDefault="00C80AD8" w:rsidP="00C80AD8">
      <w:pPr>
        <w:rPr>
          <w:rFonts w:cs="Rod" w:hint="cs"/>
          <w:lang w:eastAsia="en-US"/>
        </w:rPr>
      </w:pPr>
    </w:p>
    <w:p w:rsidR="00C80AD8" w:rsidRDefault="00C80AD8" w:rsidP="00C80AD8">
      <w:pPr>
        <w:rPr>
          <w:rFonts w:cs="Rod" w:hint="cs"/>
          <w:rtl/>
          <w:lang w:eastAsia="en-US"/>
        </w:rPr>
      </w:pPr>
      <w:r>
        <w:rPr>
          <w:rFonts w:cs="Rod"/>
          <w:rtl/>
          <w:lang w:eastAsia="en-US"/>
        </w:rPr>
        <w:t>(</w:t>
      </w:r>
      <w:r>
        <w:rPr>
          <w:rFonts w:cs="Rod" w:hint="cs"/>
          <w:rtl/>
          <w:lang w:eastAsia="en-US"/>
        </w:rPr>
        <w:t>בבא מציעא פח,א</w:t>
      </w:r>
      <w:r>
        <w:rPr>
          <w:rFonts w:cs="Rod"/>
          <w:rtl/>
          <w:lang w:eastAsia="en-US"/>
        </w:rPr>
        <w:t>)</w:t>
      </w:r>
      <w:r>
        <w:rPr>
          <w:rFonts w:cs="Rod" w:hint="cs"/>
          <w:rtl/>
          <w:lang w:eastAsia="en-US"/>
        </w:rPr>
        <w:tab/>
      </w:r>
    </w:p>
    <w:p w:rsidR="00C80AD8" w:rsidRDefault="00C80AD8" w:rsidP="00C80AD8">
      <w:pPr>
        <w:rPr>
          <w:rFonts w:cs="Rod" w:hint="cs"/>
          <w:rtl/>
          <w:lang w:eastAsia="en-US"/>
        </w:rPr>
      </w:pPr>
      <w:r>
        <w:rPr>
          <w:rFonts w:cs="Rod" w:hint="cs"/>
          <w:rtl/>
          <w:lang w:eastAsia="en-US"/>
        </w:rPr>
        <w:t xml:space="preserve">עד שיראה פני הבית </w:t>
      </w:r>
      <w:r>
        <w:rPr>
          <w:rFonts w:cs="Miriam"/>
          <w:szCs w:val="20"/>
          <w:rtl/>
          <w:lang w:eastAsia="en-US"/>
        </w:rPr>
        <w:t>(</w:t>
      </w:r>
      <w:r>
        <w:rPr>
          <w:rFonts w:cs="Miriam" w:hint="cs"/>
          <w:szCs w:val="20"/>
          <w:rtl/>
          <w:lang w:eastAsia="en-US"/>
        </w:rPr>
        <w:t>שיכנס דרך הפתח שהוא פני הבית, ולא דרך גגות וקרפיפות</w:t>
      </w:r>
      <w:r>
        <w:rPr>
          <w:rFonts w:cs="Miriam"/>
          <w:szCs w:val="20"/>
          <w:rtl/>
          <w:lang w:eastAsia="en-US"/>
        </w:rPr>
        <w:t>)</w:t>
      </w:r>
      <w:r>
        <w:rPr>
          <w:rFonts w:cs="Rod" w:hint="cs"/>
          <w:rtl/>
          <w:lang w:eastAsia="en-US"/>
        </w:rPr>
        <w:t xml:space="preserve">, שנאמר </w:t>
      </w:r>
      <w:r>
        <w:rPr>
          <w:rFonts w:cs="Miriam" w:hint="cs"/>
          <w:szCs w:val="16"/>
          <w:rtl/>
          <w:lang w:eastAsia="en-US"/>
        </w:rPr>
        <w:t>[דברים כו,יג:</w:t>
      </w:r>
      <w:r>
        <w:rPr>
          <w:rFonts w:cs="Narkisim" w:hint="cs"/>
          <w:szCs w:val="20"/>
          <w:rtl/>
          <w:lang w:eastAsia="en-US"/>
        </w:rPr>
        <w:t xml:space="preserve"> ואמרת לפני ה' אלקיך]</w:t>
      </w:r>
      <w:r>
        <w:rPr>
          <w:rFonts w:cs="Narkisim" w:hint="cs"/>
          <w:rtl/>
          <w:lang w:eastAsia="en-US"/>
        </w:rPr>
        <w:t xml:space="preserve"> בערתי הקדש </w:t>
      </w:r>
      <w:r>
        <w:rPr>
          <w:rFonts w:cs="Narkisim" w:hint="cs"/>
          <w:u w:val="single"/>
          <w:rtl/>
          <w:lang w:eastAsia="en-US"/>
        </w:rPr>
        <w:t>מן הבית</w:t>
      </w:r>
      <w:r>
        <w:rPr>
          <w:rFonts w:cs="Narkisim"/>
          <w:rtl/>
          <w:lang w:eastAsia="en-US"/>
        </w:rPr>
        <w:t xml:space="preserve"> </w:t>
      </w:r>
      <w:r>
        <w:rPr>
          <w:rFonts w:cs="Narkisim"/>
          <w:szCs w:val="20"/>
          <w:rtl/>
          <w:lang w:eastAsia="en-US"/>
        </w:rPr>
        <w:t>[</w:t>
      </w:r>
      <w:r>
        <w:rPr>
          <w:rFonts w:cs="Narkisim" w:hint="cs"/>
          <w:szCs w:val="20"/>
          <w:rtl/>
          <w:lang w:eastAsia="en-US"/>
        </w:rPr>
        <w:t>וגם נתתיו ללוי ולגר ליתום ולאלמנה ככל מצותך אשר צויתני לא עברתי ממצותיך ולא שכחתי</w:t>
      </w:r>
      <w:r>
        <w:rPr>
          <w:rFonts w:cs="Narkisim"/>
          <w:szCs w:val="20"/>
          <w:rtl/>
          <w:lang w:eastAsia="en-US"/>
        </w:rPr>
        <w:t>]</w:t>
      </w:r>
      <w:r>
        <w:rPr>
          <w:rFonts w:cs="Rod" w:hint="cs"/>
          <w:rtl/>
          <w:lang w:eastAsia="en-US"/>
        </w:rPr>
        <w:t xml:space="preserve">; </w:t>
      </w:r>
    </w:p>
    <w:p w:rsidR="00C80AD8" w:rsidRDefault="00C80AD8" w:rsidP="00C80AD8">
      <w:pPr>
        <w:rPr>
          <w:rFonts w:cs="Rod" w:hint="cs"/>
          <w:rtl/>
          <w:lang w:eastAsia="en-US"/>
        </w:rPr>
      </w:pPr>
      <w:r>
        <w:rPr>
          <w:rFonts w:cs="Rod" w:hint="cs"/>
          <w:rtl/>
          <w:lang w:eastAsia="en-US"/>
        </w:rPr>
        <w:t xml:space="preserve">ורבי יוחנן אמר: אפילו חצר קובעת, שנאמר </w:t>
      </w:r>
      <w:r>
        <w:rPr>
          <w:rFonts w:cs="Miriam" w:hint="cs"/>
          <w:szCs w:val="16"/>
          <w:rtl/>
          <w:lang w:eastAsia="en-US"/>
        </w:rPr>
        <w:t>[דברים כו,יב:</w:t>
      </w:r>
      <w:r>
        <w:rPr>
          <w:rFonts w:cs="Narkisim" w:hint="cs"/>
          <w:szCs w:val="20"/>
          <w:rtl/>
          <w:lang w:eastAsia="en-US"/>
        </w:rPr>
        <w:t xml:space="preserve"> כי תכלה לעשר את כל מעשר תבואתך בשנה השלישת שנת המעשר ונתתה ללוי לגר ליתום ולאלמנה</w:t>
      </w:r>
      <w:r>
        <w:rPr>
          <w:rFonts w:cs="Narkisim"/>
          <w:szCs w:val="20"/>
          <w:rtl/>
          <w:lang w:eastAsia="en-US"/>
        </w:rPr>
        <w:t>]</w:t>
      </w:r>
      <w:r>
        <w:rPr>
          <w:rFonts w:cs="Narkisim" w:hint="cs"/>
          <w:rtl/>
          <w:lang w:eastAsia="en-US"/>
        </w:rPr>
        <w:t xml:space="preserve"> ואכלו </w:t>
      </w:r>
      <w:r>
        <w:rPr>
          <w:rFonts w:cs="Narkisim" w:hint="cs"/>
          <w:u w:val="single"/>
          <w:rtl/>
          <w:lang w:eastAsia="en-US"/>
        </w:rPr>
        <w:t>בשעריך</w:t>
      </w:r>
      <w:r>
        <w:rPr>
          <w:rFonts w:cs="Narkisim" w:hint="cs"/>
          <w:rtl/>
          <w:lang w:eastAsia="en-US"/>
        </w:rPr>
        <w:t xml:space="preserve"> ושבעו</w:t>
      </w:r>
      <w:r>
        <w:rPr>
          <w:rFonts w:cs="Rod" w:hint="cs"/>
          <w:rtl/>
          <w:lang w:eastAsia="en-US"/>
        </w:rPr>
        <w:t xml:space="preserve"> </w:t>
      </w:r>
      <w:r>
        <w:rPr>
          <w:rFonts w:cs="Miriam"/>
          <w:szCs w:val="20"/>
          <w:rtl/>
          <w:lang w:eastAsia="en-US"/>
        </w:rPr>
        <w:t>(</w:t>
      </w:r>
      <w:r>
        <w:rPr>
          <w:rFonts w:cs="Narkisim" w:hint="cs"/>
          <w:szCs w:val="20"/>
          <w:rtl/>
          <w:lang w:eastAsia="en-US"/>
        </w:rPr>
        <w:t>ונתת ללוי</w:t>
      </w:r>
      <w:r>
        <w:rPr>
          <w:rFonts w:cs="Miriam" w:hint="cs"/>
          <w:szCs w:val="20"/>
          <w:rtl/>
          <w:lang w:eastAsia="en-US"/>
        </w:rPr>
        <w:t xml:space="preserve"> וגו' - משעה שנכנס לשעריך</w:t>
      </w:r>
      <w:r>
        <w:rPr>
          <w:rFonts w:cs="Miriam"/>
          <w:szCs w:val="20"/>
          <w:rtl/>
          <w:lang w:eastAsia="en-US"/>
        </w:rPr>
        <w:t>)</w:t>
      </w:r>
      <w:r>
        <w:rPr>
          <w:rFonts w:cs="Rod" w:hint="cs"/>
          <w:rtl/>
          <w:lang w:eastAsia="en-US"/>
        </w:rPr>
        <w:t>.</w:t>
      </w:r>
    </w:p>
    <w:p w:rsidR="00C80AD8" w:rsidRDefault="00C80AD8" w:rsidP="00C80AD8">
      <w:pPr>
        <w:rPr>
          <w:rFonts w:cs="Rod" w:hint="cs"/>
          <w:rtl/>
          <w:lang w:eastAsia="en-US"/>
        </w:rPr>
      </w:pPr>
      <w:r>
        <w:rPr>
          <w:rFonts w:cs="Rod" w:hint="cs"/>
          <w:rtl/>
          <w:lang w:eastAsia="en-US"/>
        </w:rPr>
        <w:t>ורבי יוחנן נמי - הא כתיב '</w:t>
      </w:r>
      <w:r>
        <w:rPr>
          <w:rFonts w:cs="Narkisim" w:hint="cs"/>
          <w:rtl/>
          <w:lang w:eastAsia="en-US"/>
        </w:rPr>
        <w:t>מן הבית</w:t>
      </w:r>
      <w:r>
        <w:rPr>
          <w:rFonts w:cs="Rod" w:hint="cs"/>
          <w:rtl/>
          <w:lang w:eastAsia="en-US"/>
        </w:rPr>
        <w:t>'?</w:t>
      </w:r>
    </w:p>
    <w:p w:rsidR="00C80AD8" w:rsidRDefault="00C80AD8" w:rsidP="00C80AD8">
      <w:pPr>
        <w:rPr>
          <w:rFonts w:cs="Rod" w:hint="cs"/>
          <w:rtl/>
          <w:lang w:eastAsia="en-US"/>
        </w:rPr>
      </w:pPr>
      <w:r>
        <w:rPr>
          <w:rFonts w:cs="Rod" w:hint="cs"/>
          <w:rtl/>
          <w:lang w:eastAsia="en-US"/>
        </w:rPr>
        <w:t>אמר לך: חצר דומיא דבית: מה בית המשתמר - אף חצר המשתמרת.</w:t>
      </w:r>
    </w:p>
    <w:p w:rsidR="00C80AD8" w:rsidRDefault="00C80AD8" w:rsidP="00C80AD8">
      <w:pPr>
        <w:rPr>
          <w:rFonts w:cs="Rod" w:hint="cs"/>
          <w:rtl/>
          <w:lang w:eastAsia="en-US"/>
        </w:rPr>
      </w:pPr>
      <w:r>
        <w:rPr>
          <w:rFonts w:cs="Rod" w:hint="cs"/>
          <w:rtl/>
          <w:lang w:eastAsia="en-US"/>
        </w:rPr>
        <w:t>ורבי ינאי נמי הכתיב '</w:t>
      </w:r>
      <w:r>
        <w:rPr>
          <w:rFonts w:cs="Narkisim" w:hint="cs"/>
          <w:rtl/>
          <w:lang w:eastAsia="en-US"/>
        </w:rPr>
        <w:t>בשעריך</w:t>
      </w:r>
      <w:r>
        <w:rPr>
          <w:rFonts w:cs="Rod" w:hint="cs"/>
          <w:rtl/>
          <w:lang w:eastAsia="en-US"/>
        </w:rPr>
        <w:t>'?</w:t>
      </w:r>
    </w:p>
    <w:p w:rsidR="00C80AD8" w:rsidRDefault="00C80AD8" w:rsidP="00C80AD8">
      <w:pPr>
        <w:rPr>
          <w:rFonts w:cs="Miriam" w:hint="cs"/>
          <w:lang w:eastAsia="en-US"/>
        </w:rPr>
      </w:pPr>
      <w:r>
        <w:rPr>
          <w:rFonts w:cs="Rod" w:hint="cs"/>
          <w:rtl/>
          <w:lang w:eastAsia="en-US"/>
        </w:rPr>
        <w:t xml:space="preserve">ההוא מיבעי ליה דמעייל ליה דרך שער </w:t>
      </w:r>
      <w:r>
        <w:rPr>
          <w:rFonts w:cs="Miriam"/>
          <w:szCs w:val="20"/>
          <w:rtl/>
          <w:lang w:eastAsia="en-US"/>
        </w:rPr>
        <w:t>(</w:t>
      </w:r>
      <w:r>
        <w:rPr>
          <w:rFonts w:cs="Miriam" w:hint="cs"/>
          <w:szCs w:val="20"/>
          <w:rtl/>
          <w:lang w:eastAsia="en-US"/>
        </w:rPr>
        <w:t>דאפילו הבית לא קבע ליה אלא כי מעייל ליה דרך שער ביאתו</w:t>
      </w:r>
      <w:r>
        <w:rPr>
          <w:rFonts w:cs="Miriam"/>
          <w:szCs w:val="20"/>
          <w:rtl/>
          <w:lang w:eastAsia="en-US"/>
        </w:rPr>
        <w:t>)</w:t>
      </w:r>
      <w:r>
        <w:rPr>
          <w:rFonts w:cs="Rod" w:hint="cs"/>
          <w:rtl/>
          <w:lang w:eastAsia="en-US"/>
        </w:rPr>
        <w:t>, לאפוקי דרך גגות וקרפיפות, דלא.</w:t>
      </w:r>
    </w:p>
    <w:p w:rsidR="00C80AD8" w:rsidRDefault="00C80AD8" w:rsidP="00C80AD8">
      <w:pPr>
        <w:pStyle w:val="NormalWeb"/>
        <w:bidi/>
        <w:spacing w:before="0" w:beforeAutospacing="0" w:after="0" w:afterAutospacing="0"/>
        <w:rPr>
          <w:rFonts w:cs="Miriam" w:hint="cs"/>
          <w:lang w:eastAsia="en-US"/>
        </w:rPr>
      </w:pPr>
    </w:p>
    <w:p w:rsidR="00C80AD8" w:rsidRDefault="00C80AD8" w:rsidP="00C80AD8">
      <w:pPr>
        <w:rPr>
          <w:rFonts w:cs="Rod" w:hint="cs"/>
          <w:rtl/>
          <w:lang w:eastAsia="en-US"/>
        </w:rPr>
      </w:pPr>
      <w:r>
        <w:rPr>
          <w:rFonts w:cs="Rod" w:hint="cs"/>
          <w:rtl/>
          <w:lang w:eastAsia="en-US"/>
        </w:rPr>
        <w:t>מתיב רב חנינא חוזאה: '</w:t>
      </w:r>
      <w:r>
        <w:rPr>
          <w:rFonts w:cs="Rod" w:hint="cs"/>
          <w:i/>
          <w:iCs/>
          <w:rtl/>
          <w:lang w:eastAsia="en-US"/>
        </w:rPr>
        <w:t xml:space="preserve">"כנפשך" - כך נפשו של פועל: מה נפשך אוכל ופטור </w:t>
      </w:r>
      <w:r>
        <w:rPr>
          <w:rFonts w:cs="Courier New" w:hint="cs"/>
          <w:szCs w:val="20"/>
          <w:rtl/>
          <w:lang w:eastAsia="en-US"/>
        </w:rPr>
        <w:t>[</w:t>
      </w:r>
      <w:r>
        <w:rPr>
          <w:rFonts w:ascii="Courier New" w:hAnsi="Courier New" w:cs="Courier New" w:hint="cs"/>
          <w:sz w:val="16"/>
          <w:szCs w:val="20"/>
          <w:rtl/>
          <w:lang w:eastAsia="en-US"/>
        </w:rPr>
        <w:t>ממעשרות</w:t>
      </w:r>
      <w:r>
        <w:rPr>
          <w:rFonts w:cs="Courier New" w:hint="cs"/>
          <w:szCs w:val="20"/>
          <w:rtl/>
          <w:lang w:eastAsia="en-US"/>
        </w:rPr>
        <w:t>]</w:t>
      </w:r>
      <w:r>
        <w:rPr>
          <w:rFonts w:cs="Rod" w:hint="cs"/>
          <w:i/>
          <w:iCs/>
          <w:rtl/>
          <w:lang w:eastAsia="en-US"/>
        </w:rPr>
        <w:t xml:space="preserve"> - אף נפשו של פועל אוכל ופטור</w:t>
      </w:r>
      <w:r>
        <w:rPr>
          <w:rFonts w:cs="Rod" w:hint="cs"/>
          <w:rtl/>
          <w:lang w:eastAsia="en-US"/>
        </w:rPr>
        <w:t xml:space="preserve">' - הא לוקח חייב </w:t>
      </w:r>
      <w:r>
        <w:rPr>
          <w:rFonts w:cs="Miriam"/>
          <w:szCs w:val="20"/>
          <w:rtl/>
          <w:lang w:eastAsia="en-US"/>
        </w:rPr>
        <w:t>(</w:t>
      </w:r>
      <w:r>
        <w:rPr>
          <w:rFonts w:cs="Miriam" w:hint="cs"/>
          <w:szCs w:val="20"/>
          <w:rtl/>
          <w:lang w:eastAsia="en-US"/>
        </w:rPr>
        <w:t>דמקח מחשיב ליה כגמר מלאכה</w:t>
      </w:r>
      <w:r>
        <w:rPr>
          <w:rFonts w:cs="Miriam"/>
          <w:szCs w:val="20"/>
          <w:rtl/>
          <w:lang w:eastAsia="en-US"/>
        </w:rPr>
        <w:t>)</w:t>
      </w:r>
      <w:r>
        <w:rPr>
          <w:rFonts w:cs="Rod" w:hint="cs"/>
          <w:rtl/>
          <w:lang w:eastAsia="en-US"/>
        </w:rPr>
        <w:t xml:space="preserve">! מאי? לאו בשדה </w:t>
      </w:r>
      <w:r>
        <w:rPr>
          <w:rFonts w:cs="Miriam"/>
          <w:szCs w:val="20"/>
          <w:rtl/>
          <w:lang w:eastAsia="en-US"/>
        </w:rPr>
        <w:t>(</w:t>
      </w:r>
      <w:r>
        <w:rPr>
          <w:rFonts w:cs="Miriam" w:hint="cs"/>
          <w:szCs w:val="20"/>
          <w:rtl/>
          <w:lang w:eastAsia="en-US"/>
        </w:rPr>
        <w:t>ומקח לא עדיף מגמר מלאכה</w:t>
      </w:r>
      <w:r>
        <w:rPr>
          <w:rFonts w:cs="Miriam"/>
          <w:szCs w:val="20"/>
          <w:rtl/>
          <w:lang w:eastAsia="en-US"/>
        </w:rPr>
        <w:t>)</w:t>
      </w:r>
      <w:r>
        <w:rPr>
          <w:rFonts w:cs="Rod" w:hint="cs"/>
          <w:rtl/>
          <w:lang w:eastAsia="en-US"/>
        </w:rPr>
        <w:t>?</w:t>
      </w:r>
    </w:p>
    <w:p w:rsidR="00C80AD8" w:rsidRDefault="00C80AD8" w:rsidP="00C80AD8">
      <w:pPr>
        <w:rPr>
          <w:rFonts w:cs="Rod" w:hint="cs"/>
          <w:rtl/>
          <w:lang w:eastAsia="en-US"/>
        </w:rPr>
      </w:pPr>
      <w:r>
        <w:rPr>
          <w:rFonts w:cs="Rod" w:hint="cs"/>
          <w:rtl/>
          <w:lang w:eastAsia="en-US"/>
        </w:rPr>
        <w:t xml:space="preserve">אמר רב פפא: הכא - בתאנה העומדת בגינה ונופה נוטה לחצר עסקינן </w:t>
      </w:r>
      <w:r>
        <w:rPr>
          <w:rFonts w:cs="Miriam"/>
          <w:szCs w:val="20"/>
          <w:rtl/>
          <w:lang w:eastAsia="en-US"/>
        </w:rPr>
        <w:t>(</w:t>
      </w:r>
      <w:r>
        <w:rPr>
          <w:rFonts w:cs="Miriam" w:hint="cs"/>
          <w:szCs w:val="20"/>
          <w:rtl/>
          <w:lang w:eastAsia="en-US"/>
        </w:rPr>
        <w:t>דמכי תלשה - חזיא פני חצר</w:t>
      </w:r>
      <w:r>
        <w:rPr>
          <w:rFonts w:cs="Miriam"/>
          <w:szCs w:val="20"/>
          <w:rtl/>
          <w:lang w:eastAsia="en-US"/>
        </w:rPr>
        <w:t>)</w:t>
      </w:r>
      <w:r>
        <w:rPr>
          <w:rFonts w:cs="Rod" w:hint="cs"/>
          <w:rtl/>
          <w:lang w:eastAsia="en-US"/>
        </w:rPr>
        <w:t xml:space="preserve">, ולמאן דאמר לבית </w:t>
      </w:r>
      <w:r>
        <w:rPr>
          <w:rFonts w:cs="Courier New" w:hint="cs"/>
          <w:szCs w:val="20"/>
          <w:rtl/>
          <w:lang w:eastAsia="en-US"/>
        </w:rPr>
        <w:t>[</w:t>
      </w:r>
      <w:r>
        <w:rPr>
          <w:rFonts w:ascii="Courier New" w:hAnsi="Courier New" w:cs="Courier New" w:hint="cs"/>
          <w:sz w:val="16"/>
          <w:szCs w:val="20"/>
          <w:rtl/>
          <w:lang w:eastAsia="en-US"/>
        </w:rPr>
        <w:t>שהחיוב חל רק בכניסה לבית</w:t>
      </w:r>
      <w:r>
        <w:rPr>
          <w:rFonts w:cs="Courier New" w:hint="cs"/>
          <w:szCs w:val="20"/>
          <w:rtl/>
          <w:lang w:eastAsia="en-US"/>
        </w:rPr>
        <w:t>]</w:t>
      </w:r>
      <w:r>
        <w:rPr>
          <w:rFonts w:cs="Rod" w:hint="cs"/>
          <w:rtl/>
          <w:lang w:eastAsia="en-US"/>
        </w:rPr>
        <w:t xml:space="preserve">- </w:t>
      </w:r>
      <w:r>
        <w:rPr>
          <w:rFonts w:cs="Courier New" w:hint="cs"/>
          <w:szCs w:val="20"/>
          <w:rtl/>
          <w:lang w:eastAsia="en-US"/>
        </w:rPr>
        <w:t>[</w:t>
      </w:r>
      <w:r>
        <w:rPr>
          <w:rFonts w:ascii="Courier New" w:hAnsi="Courier New" w:cs="Courier New" w:hint="cs"/>
          <w:sz w:val="16"/>
          <w:szCs w:val="20"/>
          <w:rtl/>
          <w:lang w:eastAsia="en-US"/>
        </w:rPr>
        <w:t>שנופה נוטה]</w:t>
      </w:r>
      <w:r>
        <w:rPr>
          <w:rFonts w:cs="Rod" w:hint="cs"/>
          <w:rtl/>
          <w:lang w:eastAsia="en-US"/>
        </w:rPr>
        <w:t xml:space="preserve"> לבית</w:t>
      </w:r>
      <w:r>
        <w:rPr>
          <w:rFonts w:ascii="Courier New" w:hAnsi="Courier New" w:cs="Courier New" w:hint="cs"/>
          <w:sz w:val="16"/>
          <w:szCs w:val="20"/>
          <w:rtl/>
          <w:lang w:eastAsia="en-US"/>
        </w:rPr>
        <w:t xml:space="preserve"> [לתוך הבית</w:t>
      </w:r>
      <w:r>
        <w:rPr>
          <w:rFonts w:cs="Courier New" w:hint="cs"/>
          <w:szCs w:val="20"/>
          <w:rtl/>
          <w:lang w:eastAsia="en-US"/>
        </w:rPr>
        <w:t>]</w:t>
      </w:r>
      <w:r>
        <w:rPr>
          <w:rFonts w:cs="Rod" w:hint="cs"/>
          <w:rtl/>
          <w:lang w:eastAsia="en-US"/>
        </w:rPr>
        <w:t xml:space="preserve">. </w:t>
      </w:r>
    </w:p>
    <w:p w:rsidR="00C80AD8" w:rsidRDefault="00C80AD8" w:rsidP="00C80AD8">
      <w:pPr>
        <w:rPr>
          <w:rFonts w:cs="Rod" w:hint="cs"/>
          <w:rtl/>
          <w:lang w:eastAsia="en-US"/>
        </w:rPr>
      </w:pPr>
      <w:r>
        <w:rPr>
          <w:rFonts w:cs="Rod" w:hint="cs"/>
          <w:rtl/>
          <w:lang w:eastAsia="en-US"/>
        </w:rPr>
        <w:t xml:space="preserve">אי הכי בעל הבית נמי </w:t>
      </w:r>
      <w:r>
        <w:rPr>
          <w:rFonts w:cs="Miriam"/>
          <w:szCs w:val="20"/>
          <w:rtl/>
          <w:lang w:eastAsia="en-US"/>
        </w:rPr>
        <w:t>(</w:t>
      </w:r>
      <w:r>
        <w:rPr>
          <w:rFonts w:cs="Miriam" w:hint="cs"/>
          <w:szCs w:val="20"/>
          <w:rtl/>
          <w:lang w:eastAsia="en-US"/>
        </w:rPr>
        <w:t>תלישה היא גמר מלאכתה, והרי רואה פני הבית</w:t>
      </w:r>
      <w:r>
        <w:rPr>
          <w:rFonts w:cs="Miriam"/>
          <w:szCs w:val="20"/>
          <w:rtl/>
          <w:lang w:eastAsia="en-US"/>
        </w:rPr>
        <w:t>)</w:t>
      </w:r>
      <w:r>
        <w:rPr>
          <w:rFonts w:cs="Rod"/>
          <w:rtl/>
          <w:lang w:eastAsia="en-US"/>
        </w:rPr>
        <w:t xml:space="preserve"> </w:t>
      </w:r>
      <w:r>
        <w:rPr>
          <w:rFonts w:cs="Rod" w:hint="cs"/>
          <w:rtl/>
          <w:lang w:eastAsia="en-US"/>
        </w:rPr>
        <w:t>ניחייב?</w:t>
      </w:r>
    </w:p>
    <w:p w:rsidR="00C80AD8" w:rsidRDefault="00C80AD8" w:rsidP="00C80AD8">
      <w:pPr>
        <w:rPr>
          <w:rFonts w:cs="Rod" w:hint="cs"/>
          <w:rtl/>
          <w:lang w:eastAsia="en-US"/>
        </w:rPr>
      </w:pPr>
      <w:r>
        <w:rPr>
          <w:rFonts w:cs="Rod" w:hint="cs"/>
          <w:rtl/>
          <w:lang w:eastAsia="en-US"/>
        </w:rPr>
        <w:t xml:space="preserve">בעל הבית עיניו בתאנתו </w:t>
      </w:r>
      <w:r>
        <w:rPr>
          <w:rFonts w:cs="Miriam"/>
          <w:szCs w:val="20"/>
          <w:rtl/>
          <w:lang w:eastAsia="en-US"/>
        </w:rPr>
        <w:t>(</w:t>
      </w:r>
      <w:r>
        <w:rPr>
          <w:rFonts w:cs="Miriam" w:hint="cs"/>
          <w:szCs w:val="20"/>
          <w:rtl/>
          <w:lang w:eastAsia="en-US"/>
        </w:rPr>
        <w:t>אין הנוף חשוב בעיניו; הלכך הכל הולך אחר העיקר, ועיקרה בחוץ; הלכך עד שיגמר כל לקיטתו ויכנס לבית לאו גמר מלאכה הוא</w:t>
      </w:r>
      <w:r>
        <w:rPr>
          <w:rFonts w:cs="Miriam"/>
          <w:szCs w:val="20"/>
          <w:rtl/>
          <w:lang w:eastAsia="en-US"/>
        </w:rPr>
        <w:t>)</w:t>
      </w:r>
      <w:r>
        <w:rPr>
          <w:rFonts w:cs="Rod" w:hint="cs"/>
          <w:rtl/>
          <w:lang w:eastAsia="en-US"/>
        </w:rPr>
        <w:t xml:space="preserve">, ולוקח עיניו במקחו </w:t>
      </w:r>
      <w:r>
        <w:rPr>
          <w:rFonts w:cs="Miriam"/>
          <w:szCs w:val="20"/>
          <w:rtl/>
          <w:lang w:eastAsia="en-US"/>
        </w:rPr>
        <w:t>(</w:t>
      </w:r>
      <w:r>
        <w:rPr>
          <w:rFonts w:cs="Miriam" w:hint="cs"/>
          <w:szCs w:val="20"/>
          <w:rtl/>
          <w:lang w:eastAsia="en-US"/>
        </w:rPr>
        <w:t>והן פירות התלושין, ומשנתלשו באו לבית</w:t>
      </w:r>
      <w:r>
        <w:rPr>
          <w:rFonts w:cs="Miriam"/>
          <w:szCs w:val="20"/>
          <w:rtl/>
          <w:lang w:eastAsia="en-US"/>
        </w:rPr>
        <w:t>)</w:t>
      </w:r>
      <w:r>
        <w:rPr>
          <w:rFonts w:cs="Rod" w:hint="cs"/>
          <w:rtl/>
          <w:lang w:eastAsia="en-US"/>
        </w:rPr>
        <w:t xml:space="preserve">. </w:t>
      </w:r>
      <w:r>
        <w:rPr>
          <w:rFonts w:ascii="Courier New" w:hAnsi="Courier New" w:cs="Courier New" w:hint="cs"/>
          <w:sz w:val="16"/>
          <w:szCs w:val="20"/>
          <w:rtl/>
          <w:lang w:eastAsia="en-US"/>
        </w:rPr>
        <w:t>[עיין תוספות ד"ה בעל הבית עיניו בתאנתו ולוקח עיניו במקחו.]</w:t>
      </w:r>
    </w:p>
    <w:p w:rsidR="00C80AD8" w:rsidRDefault="00C80AD8" w:rsidP="00C80AD8">
      <w:pPr>
        <w:rPr>
          <w:rFonts w:cs="Miriam" w:hint="cs"/>
          <w:lang w:eastAsia="en-US"/>
        </w:rPr>
      </w:pPr>
      <w:r>
        <w:rPr>
          <w:rFonts w:cs="Rod" w:hint="cs"/>
          <w:rtl/>
          <w:lang w:eastAsia="en-US"/>
        </w:rPr>
        <w:t xml:space="preserve">ולוקח, מדאורייתא מי מחייב </w:t>
      </w:r>
      <w:r>
        <w:rPr>
          <w:rFonts w:cs="Miriam"/>
          <w:szCs w:val="20"/>
          <w:rtl/>
          <w:lang w:eastAsia="en-US"/>
        </w:rPr>
        <w:t>(</w:t>
      </w:r>
      <w:r>
        <w:rPr>
          <w:rFonts w:cs="Miriam" w:hint="cs"/>
          <w:szCs w:val="20"/>
          <w:rtl/>
          <w:lang w:eastAsia="en-US"/>
        </w:rPr>
        <w:t>דאיצטריך ליה לקרא לאפוקי פועל מתורת לוקח</w:t>
      </w:r>
      <w:r>
        <w:rPr>
          <w:rFonts w:cs="Miriam"/>
          <w:szCs w:val="20"/>
          <w:rtl/>
          <w:lang w:eastAsia="en-US"/>
        </w:rPr>
        <w:t>)</w:t>
      </w:r>
      <w:r>
        <w:rPr>
          <w:rFonts w:cs="Rod" w:hint="cs"/>
          <w:rtl/>
          <w:lang w:eastAsia="en-US"/>
        </w:rPr>
        <w:t>? והתניא: '</w:t>
      </w:r>
      <w:r>
        <w:rPr>
          <w:rFonts w:cs="Rod" w:hint="cs"/>
          <w:i/>
          <w:iCs/>
          <w:rtl/>
          <w:lang w:eastAsia="en-US"/>
        </w:rPr>
        <w:t xml:space="preserve">מפני מה חרבו חנויות של בית הינו </w:t>
      </w:r>
      <w:r>
        <w:rPr>
          <w:rFonts w:cs="Miriam"/>
          <w:szCs w:val="20"/>
          <w:rtl/>
          <w:lang w:eastAsia="en-US"/>
        </w:rPr>
        <w:t>(</w:t>
      </w:r>
      <w:r>
        <w:rPr>
          <w:rFonts w:cs="Miriam" w:hint="cs"/>
          <w:szCs w:val="20"/>
          <w:rtl/>
          <w:lang w:eastAsia="en-US"/>
        </w:rPr>
        <w:t>שם מקום</w:t>
      </w:r>
      <w:r>
        <w:rPr>
          <w:rFonts w:cs="Miriam"/>
          <w:szCs w:val="20"/>
          <w:rtl/>
          <w:lang w:eastAsia="en-US"/>
        </w:rPr>
        <w:t>)</w:t>
      </w:r>
      <w:r>
        <w:rPr>
          <w:rFonts w:cs="Rod"/>
          <w:i/>
          <w:iCs/>
          <w:rtl/>
          <w:lang w:eastAsia="en-US"/>
        </w:rPr>
        <w:t xml:space="preserve"> </w:t>
      </w:r>
      <w:r>
        <w:rPr>
          <w:rFonts w:cs="Rod" w:hint="cs"/>
          <w:i/>
          <w:iCs/>
          <w:rtl/>
          <w:lang w:eastAsia="en-US"/>
        </w:rPr>
        <w:t xml:space="preserve">שלש שנים קודם ירושלים? - מפני שהעמידו דבריהם על דברי תורה </w:t>
      </w:r>
      <w:r>
        <w:rPr>
          <w:rFonts w:cs="Miriam"/>
          <w:szCs w:val="20"/>
          <w:rtl/>
          <w:lang w:eastAsia="en-US"/>
        </w:rPr>
        <w:t>(</w:t>
      </w:r>
      <w:r>
        <w:rPr>
          <w:rFonts w:cs="Miriam" w:hint="cs"/>
          <w:szCs w:val="20"/>
          <w:rtl/>
          <w:lang w:eastAsia="en-US"/>
        </w:rPr>
        <w:t>כלומר: מה שאסור מדברי חכמים מצאו לו היתר מן התורה</w:t>
      </w:r>
      <w:r>
        <w:rPr>
          <w:rFonts w:cs="Miriam"/>
          <w:szCs w:val="20"/>
          <w:rtl/>
          <w:lang w:eastAsia="en-US"/>
        </w:rPr>
        <w:t>)</w:t>
      </w:r>
      <w:r>
        <w:rPr>
          <w:rFonts w:cs="Rod" w:hint="cs"/>
          <w:i/>
          <w:iCs/>
          <w:rtl/>
          <w:lang w:eastAsia="en-US"/>
        </w:rPr>
        <w:t>, שהיו אומרין</w:t>
      </w:r>
    </w:p>
    <w:p w:rsidR="00C80AD8" w:rsidRDefault="00C80AD8" w:rsidP="00C80AD8">
      <w:pPr>
        <w:pStyle w:val="NormalWeb"/>
        <w:bidi/>
        <w:spacing w:before="0" w:beforeAutospacing="0" w:after="0" w:afterAutospacing="0"/>
        <w:rPr>
          <w:rFonts w:cs="Rod" w:hint="cs"/>
          <w:rtl/>
          <w:lang w:eastAsia="en-US"/>
        </w:rPr>
      </w:pPr>
    </w:p>
    <w:p w:rsidR="00C80AD8" w:rsidRDefault="00C80AD8" w:rsidP="00C80AD8">
      <w:pPr>
        <w:rPr>
          <w:rFonts w:cs="Rod" w:hint="cs"/>
          <w:rtl/>
          <w:lang w:eastAsia="en-US"/>
        </w:rPr>
      </w:pPr>
      <w:r>
        <w:rPr>
          <w:rFonts w:cs="Rod"/>
          <w:rtl/>
          <w:lang w:eastAsia="en-US"/>
        </w:rPr>
        <w:t>(</w:t>
      </w:r>
      <w:r>
        <w:rPr>
          <w:rFonts w:cs="Rod" w:hint="cs"/>
          <w:rtl/>
          <w:lang w:eastAsia="en-US"/>
        </w:rPr>
        <w:t>בבא מציעא פח,ב</w:t>
      </w:r>
      <w:r>
        <w:rPr>
          <w:rFonts w:cs="Rod"/>
          <w:rtl/>
          <w:lang w:eastAsia="en-US"/>
        </w:rPr>
        <w:t>)</w:t>
      </w:r>
      <w:r>
        <w:rPr>
          <w:rFonts w:cs="Rod" w:hint="cs"/>
          <w:rtl/>
          <w:lang w:eastAsia="en-US"/>
        </w:rPr>
        <w:tab/>
      </w:r>
    </w:p>
    <w:p w:rsidR="00C80AD8" w:rsidRDefault="00C80AD8" w:rsidP="00C80AD8">
      <w:pPr>
        <w:rPr>
          <w:rFonts w:cs="Rod" w:hint="cs"/>
          <w:rtl/>
          <w:lang w:eastAsia="en-US"/>
        </w:rPr>
      </w:pPr>
      <w:r>
        <w:rPr>
          <w:rFonts w:cs="Miriam" w:hint="cs"/>
          <w:szCs w:val="16"/>
          <w:rtl/>
          <w:lang w:eastAsia="en-US"/>
        </w:rPr>
        <w:t>(דברים יד,כב)</w:t>
      </w:r>
      <w:r>
        <w:rPr>
          <w:rFonts w:cs="Narkisim" w:hint="cs"/>
          <w:i/>
          <w:iCs/>
          <w:rtl/>
          <w:lang w:eastAsia="en-US"/>
        </w:rPr>
        <w:t xml:space="preserve"> עשר תעשר </w:t>
      </w:r>
      <w:r>
        <w:rPr>
          <w:rFonts w:cs="Narkisim"/>
          <w:szCs w:val="20"/>
          <w:rtl/>
          <w:lang w:eastAsia="en-US"/>
        </w:rPr>
        <w:t>[</w:t>
      </w:r>
      <w:r>
        <w:rPr>
          <w:rFonts w:cs="Narkisim" w:hint="cs"/>
          <w:szCs w:val="20"/>
          <w:rtl/>
          <w:lang w:eastAsia="en-US"/>
        </w:rPr>
        <w:t>את כל תבואת זרעך היצא השדה שנה שנה</w:t>
      </w:r>
      <w:r>
        <w:rPr>
          <w:rFonts w:cs="Narkisim"/>
          <w:szCs w:val="20"/>
          <w:rtl/>
          <w:lang w:eastAsia="en-US"/>
        </w:rPr>
        <w:t>]</w:t>
      </w:r>
      <w:r>
        <w:rPr>
          <w:rFonts w:cs="Rod" w:hint="cs"/>
          <w:rtl/>
          <w:lang w:eastAsia="en-US"/>
        </w:rPr>
        <w:t xml:space="preserve"> </w:t>
      </w:r>
      <w:r>
        <w:rPr>
          <w:rFonts w:cs="Miriam" w:hint="cs"/>
          <w:szCs w:val="16"/>
          <w:rtl/>
          <w:lang w:eastAsia="en-US"/>
        </w:rPr>
        <w:t>(דברים יד,כג)</w:t>
      </w:r>
      <w:r>
        <w:rPr>
          <w:rFonts w:cs="Narkisim" w:hint="cs"/>
          <w:i/>
          <w:iCs/>
          <w:rtl/>
          <w:lang w:eastAsia="en-US"/>
        </w:rPr>
        <w:t xml:space="preserve"> </w:t>
      </w:r>
      <w:r>
        <w:rPr>
          <w:rFonts w:cs="Narkisim" w:hint="cs"/>
          <w:i/>
          <w:iCs/>
          <w:u w:val="single"/>
          <w:rtl/>
          <w:lang w:eastAsia="en-US"/>
        </w:rPr>
        <w:t>ואכלת</w:t>
      </w:r>
      <w:r>
        <w:rPr>
          <w:rFonts w:cs="Narkisim"/>
          <w:i/>
          <w:iCs/>
          <w:rtl/>
          <w:lang w:eastAsia="en-US"/>
        </w:rPr>
        <w:t xml:space="preserve"> </w:t>
      </w:r>
      <w:r>
        <w:rPr>
          <w:rFonts w:cs="Narkisim"/>
          <w:szCs w:val="20"/>
          <w:rtl/>
          <w:lang w:eastAsia="en-US"/>
        </w:rPr>
        <w:t>[</w:t>
      </w:r>
      <w:r>
        <w:rPr>
          <w:rFonts w:cs="Narkisim" w:hint="cs"/>
          <w:szCs w:val="20"/>
          <w:rtl/>
          <w:lang w:eastAsia="en-US"/>
        </w:rPr>
        <w:t>לפני ה' אלוקיך במקום אשר יבחר לשכן שמו שם מעשר דגנך תירשך ויצהרך ובכרת בקרך וצאנך למען תלמד ליראה את ה' אלקיך כל הימים</w:t>
      </w:r>
      <w:r>
        <w:rPr>
          <w:rFonts w:cs="Narkisim"/>
          <w:szCs w:val="20"/>
          <w:rtl/>
          <w:lang w:eastAsia="en-US"/>
        </w:rPr>
        <w:t>]</w:t>
      </w:r>
      <w:r>
        <w:rPr>
          <w:rFonts w:cs="Rod"/>
          <w:i/>
          <w:iCs/>
          <w:rtl/>
          <w:lang w:eastAsia="en-US"/>
        </w:rPr>
        <w:t xml:space="preserve"> </w:t>
      </w:r>
      <w:r>
        <w:rPr>
          <w:rFonts w:cs="Miriam"/>
          <w:szCs w:val="20"/>
          <w:rtl/>
          <w:lang w:eastAsia="en-US"/>
        </w:rPr>
        <w:t>(</w:t>
      </w:r>
      <w:r>
        <w:rPr>
          <w:rFonts w:cs="Miriam" w:hint="cs"/>
          <w:szCs w:val="20"/>
          <w:rtl/>
          <w:lang w:eastAsia="en-US"/>
        </w:rPr>
        <w:t>תרי קראי דסמיכי להדדי</w:t>
      </w:r>
      <w:r>
        <w:rPr>
          <w:rFonts w:cs="Miriam"/>
          <w:szCs w:val="20"/>
          <w:rtl/>
          <w:lang w:eastAsia="en-US"/>
        </w:rPr>
        <w:t>)</w:t>
      </w:r>
      <w:r>
        <w:rPr>
          <w:rFonts w:cs="Rod"/>
          <w:i/>
          <w:iCs/>
          <w:rtl/>
          <w:lang w:eastAsia="en-US"/>
        </w:rPr>
        <w:t xml:space="preserve"> </w:t>
      </w:r>
      <w:r>
        <w:rPr>
          <w:rFonts w:cs="Rod" w:hint="cs"/>
          <w:i/>
          <w:iCs/>
          <w:rtl/>
          <w:lang w:eastAsia="en-US"/>
        </w:rPr>
        <w:t>- ולא מוכר; '</w:t>
      </w:r>
      <w:r>
        <w:rPr>
          <w:rFonts w:cs="Narkisim" w:hint="cs"/>
          <w:i/>
          <w:iCs/>
          <w:rtl/>
          <w:lang w:eastAsia="en-US"/>
        </w:rPr>
        <w:t xml:space="preserve">תבואת </w:t>
      </w:r>
      <w:r>
        <w:rPr>
          <w:rFonts w:cs="Narkisim" w:hint="cs"/>
          <w:i/>
          <w:iCs/>
          <w:u w:val="single"/>
          <w:rtl/>
          <w:lang w:eastAsia="en-US"/>
        </w:rPr>
        <w:t>זרעך</w:t>
      </w:r>
      <w:r>
        <w:rPr>
          <w:rFonts w:cs="Rod" w:hint="cs"/>
          <w:i/>
          <w:iCs/>
          <w:u w:val="single"/>
          <w:rtl/>
          <w:lang w:eastAsia="en-US"/>
        </w:rPr>
        <w:t>ָ</w:t>
      </w:r>
      <w:r>
        <w:rPr>
          <w:rFonts w:cs="Rod" w:hint="cs"/>
          <w:i/>
          <w:iCs/>
          <w:rtl/>
          <w:lang w:eastAsia="en-US"/>
        </w:rPr>
        <w:t>' - ולא לוקח</w:t>
      </w:r>
      <w:r>
        <w:rPr>
          <w:rFonts w:cs="Rod" w:hint="cs"/>
          <w:rtl/>
          <w:lang w:eastAsia="en-US"/>
        </w:rPr>
        <w:t xml:space="preserve">'! </w:t>
      </w:r>
    </w:p>
    <w:p w:rsidR="00C80AD8" w:rsidRDefault="00C80AD8" w:rsidP="00C80AD8">
      <w:pPr>
        <w:rPr>
          <w:rFonts w:cs="Rod" w:hint="cs"/>
          <w:rtl/>
          <w:lang w:eastAsia="en-US"/>
        </w:rPr>
      </w:pPr>
      <w:r>
        <w:rPr>
          <w:rFonts w:cs="Rod" w:hint="cs"/>
          <w:rtl/>
          <w:lang w:eastAsia="en-US"/>
        </w:rPr>
        <w:t xml:space="preserve">אלא מדרבנן, וקרא </w:t>
      </w:r>
      <w:r>
        <w:rPr>
          <w:rFonts w:cs="Rod" w:hint="cs"/>
          <w:szCs w:val="20"/>
          <w:rtl/>
          <w:lang w:eastAsia="en-US"/>
        </w:rPr>
        <w:t>[</w:t>
      </w:r>
      <w:r>
        <w:rPr>
          <w:rFonts w:cs="Miriam" w:hint="cs"/>
          <w:szCs w:val="20"/>
          <w:rtl/>
          <w:lang w:eastAsia="en-US"/>
        </w:rPr>
        <w:t>'</w:t>
      </w:r>
      <w:r>
        <w:rPr>
          <w:rFonts w:cs="Narkisim" w:hint="cs"/>
          <w:sz w:val="18"/>
          <w:szCs w:val="20"/>
          <w:rtl/>
          <w:lang w:eastAsia="en-US"/>
        </w:rPr>
        <w:t>כנפשך</w:t>
      </w:r>
      <w:r>
        <w:rPr>
          <w:rFonts w:cs="Miriam" w:hint="cs"/>
          <w:szCs w:val="20"/>
          <w:rtl/>
          <w:lang w:eastAsia="en-US"/>
        </w:rPr>
        <w:t>'</w:t>
      </w:r>
      <w:r>
        <w:rPr>
          <w:rFonts w:ascii="Courier New" w:hAnsi="Courier New" w:cs="Courier New" w:hint="cs"/>
          <w:sz w:val="16"/>
          <w:szCs w:val="20"/>
          <w:rtl/>
          <w:lang w:eastAsia="en-US"/>
        </w:rPr>
        <w:t xml:space="preserve">, שנדרש בברייתא לעיל: </w:t>
      </w:r>
      <w:r>
        <w:rPr>
          <w:rFonts w:cs="Rod" w:hint="cs"/>
          <w:sz w:val="20"/>
          <w:szCs w:val="20"/>
          <w:rtl/>
          <w:lang w:eastAsia="en-US"/>
        </w:rPr>
        <w:t>כנפש של בעל הבית כך נפשו של פועל: מה נפשך אוכל ופטור - אף נפשו של פועל אוכל ופטור</w:t>
      </w:r>
      <w:r>
        <w:rPr>
          <w:rFonts w:cs="Rod" w:hint="cs"/>
          <w:szCs w:val="20"/>
          <w:rtl/>
          <w:lang w:eastAsia="en-US"/>
        </w:rPr>
        <w:t>]</w:t>
      </w:r>
      <w:r>
        <w:rPr>
          <w:rFonts w:cs="Rod" w:hint="cs"/>
          <w:rtl/>
          <w:lang w:eastAsia="en-US"/>
        </w:rPr>
        <w:t xml:space="preserve"> אסמכתא בעלמא. </w:t>
      </w:r>
    </w:p>
    <w:p w:rsidR="00C80AD8" w:rsidRDefault="00C80AD8" w:rsidP="00C80AD8">
      <w:pPr>
        <w:rPr>
          <w:rFonts w:cs="Rod" w:hint="cs"/>
          <w:rtl/>
          <w:lang w:eastAsia="en-US"/>
        </w:rPr>
      </w:pPr>
      <w:r>
        <w:rPr>
          <w:rFonts w:cs="Rod" w:hint="cs"/>
          <w:rtl/>
          <w:lang w:eastAsia="en-US"/>
        </w:rPr>
        <w:t>אלא '</w:t>
      </w:r>
      <w:r>
        <w:rPr>
          <w:rFonts w:cs="Narkisim" w:hint="cs"/>
          <w:rtl/>
          <w:lang w:eastAsia="en-US"/>
        </w:rPr>
        <w:t>כנפשך</w:t>
      </w:r>
      <w:r>
        <w:rPr>
          <w:rFonts w:cs="Rod" w:hint="cs"/>
          <w:rtl/>
          <w:lang w:eastAsia="en-US"/>
        </w:rPr>
        <w:t xml:space="preserve">' למאי אתא </w:t>
      </w:r>
      <w:r>
        <w:rPr>
          <w:rFonts w:cs="Miriam"/>
          <w:szCs w:val="20"/>
          <w:rtl/>
          <w:lang w:eastAsia="en-US"/>
        </w:rPr>
        <w:t>(</w:t>
      </w:r>
      <w:r>
        <w:rPr>
          <w:rFonts w:cs="Miriam" w:hint="cs"/>
          <w:szCs w:val="20"/>
          <w:rtl/>
          <w:lang w:eastAsia="en-US"/>
        </w:rPr>
        <w:t xml:space="preserve">הואיל וגבי לוקח נמי פטור פועל </w:t>
      </w:r>
      <w:r>
        <w:rPr>
          <w:rFonts w:cs="Miriam"/>
          <w:szCs w:val="20"/>
          <w:rtl/>
          <w:lang w:eastAsia="en-US"/>
        </w:rPr>
        <w:t>–</w:t>
      </w:r>
      <w:r>
        <w:rPr>
          <w:rFonts w:cs="Miriam" w:hint="cs"/>
          <w:szCs w:val="20"/>
          <w:rtl/>
          <w:lang w:eastAsia="en-US"/>
        </w:rPr>
        <w:t xml:space="preserve"> למה לן קרא</w:t>
      </w:r>
      <w:r>
        <w:rPr>
          <w:rFonts w:cs="Miriam"/>
          <w:szCs w:val="20"/>
          <w:rtl/>
          <w:lang w:eastAsia="en-US"/>
        </w:rPr>
        <w:t>)</w:t>
      </w:r>
      <w:r>
        <w:rPr>
          <w:rFonts w:cs="Rod" w:hint="cs"/>
          <w:rtl/>
          <w:lang w:eastAsia="en-US"/>
        </w:rPr>
        <w:t>?</w:t>
      </w:r>
      <w:r>
        <w:rPr>
          <w:rFonts w:cs="Rod"/>
          <w:rtl/>
          <w:lang w:eastAsia="en-US"/>
        </w:rPr>
        <w:t xml:space="preserve"> </w:t>
      </w:r>
    </w:p>
    <w:p w:rsidR="00C80AD8" w:rsidRDefault="00C80AD8" w:rsidP="00C80AD8">
      <w:pPr>
        <w:rPr>
          <w:rFonts w:cs="Rod" w:hint="cs"/>
          <w:rtl/>
          <w:lang w:eastAsia="en-US"/>
        </w:rPr>
      </w:pPr>
      <w:r>
        <w:rPr>
          <w:rFonts w:cs="Rod" w:hint="cs"/>
          <w:rtl/>
          <w:lang w:eastAsia="en-US"/>
        </w:rPr>
        <w:t>לכדתניא: '</w:t>
      </w:r>
      <w:r>
        <w:rPr>
          <w:rFonts w:cs="Rod" w:hint="cs"/>
          <w:i/>
          <w:iCs/>
          <w:rtl/>
          <w:lang w:eastAsia="en-US"/>
        </w:rPr>
        <w:t>'</w:t>
      </w:r>
      <w:r>
        <w:rPr>
          <w:rFonts w:cs="Narkisim" w:hint="cs"/>
          <w:i/>
          <w:iCs/>
          <w:rtl/>
          <w:lang w:eastAsia="en-US"/>
        </w:rPr>
        <w:t>כנפשך</w:t>
      </w:r>
      <w:r>
        <w:rPr>
          <w:rFonts w:cs="Rod" w:hint="cs"/>
          <w:i/>
          <w:iCs/>
          <w:rtl/>
          <w:lang w:eastAsia="en-US"/>
        </w:rPr>
        <w:t>': מה נפשך, אם חסמת</w:t>
      </w:r>
      <w:r>
        <w:rPr>
          <w:rFonts w:cs="Rod"/>
          <w:i/>
          <w:iCs/>
          <w:rtl/>
          <w:lang w:eastAsia="en-US"/>
        </w:rPr>
        <w:t xml:space="preserve"> </w:t>
      </w:r>
      <w:r>
        <w:rPr>
          <w:rFonts w:cs="Rod" w:hint="cs"/>
          <w:i/>
          <w:iCs/>
          <w:rtl/>
          <w:lang w:eastAsia="en-US"/>
        </w:rPr>
        <w:t xml:space="preserve">פטור </w:t>
      </w:r>
      <w:r>
        <w:rPr>
          <w:rFonts w:cs="Miriam"/>
          <w:szCs w:val="20"/>
          <w:rtl/>
          <w:lang w:eastAsia="en-US"/>
        </w:rPr>
        <w:t>(</w:t>
      </w:r>
      <w:r>
        <w:rPr>
          <w:rFonts w:cs="Miriam" w:hint="cs"/>
          <w:szCs w:val="20"/>
          <w:rtl/>
          <w:lang w:eastAsia="en-US"/>
        </w:rPr>
        <w:t>מלאו דלא תחסום, ולא תילף מינה לחיובא מקל וחומר, כדלקמן</w:t>
      </w:r>
      <w:r>
        <w:rPr>
          <w:rFonts w:cs="Miriam"/>
          <w:szCs w:val="20"/>
          <w:rtl/>
          <w:lang w:eastAsia="en-US"/>
        </w:rPr>
        <w:t>)</w:t>
      </w:r>
      <w:r>
        <w:rPr>
          <w:rFonts w:cs="Rod"/>
          <w:i/>
          <w:iCs/>
          <w:rtl/>
          <w:lang w:eastAsia="en-US"/>
        </w:rPr>
        <w:t xml:space="preserve"> </w:t>
      </w:r>
      <w:r>
        <w:rPr>
          <w:rFonts w:cs="Rod" w:hint="cs"/>
          <w:i/>
          <w:iCs/>
          <w:rtl/>
          <w:lang w:eastAsia="en-US"/>
        </w:rPr>
        <w:t xml:space="preserve">- אף פועל אם חסמת </w:t>
      </w:r>
      <w:r>
        <w:rPr>
          <w:rFonts w:cs="Miriam"/>
          <w:szCs w:val="20"/>
          <w:rtl/>
          <w:lang w:eastAsia="en-US"/>
        </w:rPr>
        <w:t>(</w:t>
      </w:r>
      <w:r>
        <w:rPr>
          <w:rFonts w:cs="Miriam" w:hint="cs"/>
          <w:szCs w:val="20"/>
          <w:rtl/>
          <w:lang w:eastAsia="en-US"/>
        </w:rPr>
        <w:t>קצצת דמים שלא לאכול, או בחָזקה</w:t>
      </w:r>
      <w:r>
        <w:rPr>
          <w:rFonts w:cs="Miriam"/>
          <w:szCs w:val="20"/>
          <w:rtl/>
          <w:lang w:eastAsia="en-US"/>
        </w:rPr>
        <w:t>)</w:t>
      </w:r>
      <w:r>
        <w:rPr>
          <w:rFonts w:cs="Rod" w:hint="cs"/>
          <w:rtl/>
          <w:lang w:eastAsia="en-US"/>
        </w:rPr>
        <w:t xml:space="preserve"> - </w:t>
      </w:r>
      <w:r>
        <w:rPr>
          <w:rFonts w:cs="Rod" w:hint="cs"/>
          <w:i/>
          <w:iCs/>
          <w:rtl/>
          <w:lang w:eastAsia="en-US"/>
        </w:rPr>
        <w:t>פטור</w:t>
      </w:r>
      <w:r>
        <w:rPr>
          <w:rFonts w:cs="Rod" w:hint="cs"/>
          <w:rtl/>
          <w:lang w:eastAsia="en-US"/>
        </w:rPr>
        <w:t>'.</w:t>
      </w:r>
    </w:p>
    <w:p w:rsidR="00C80AD8" w:rsidRDefault="00C80AD8" w:rsidP="00C80AD8">
      <w:pPr>
        <w:rPr>
          <w:rFonts w:cs="Rod" w:hint="cs"/>
          <w:rtl/>
          <w:lang w:eastAsia="en-US"/>
        </w:rPr>
      </w:pPr>
      <w:r>
        <w:rPr>
          <w:rFonts w:cs="Rod" w:hint="cs"/>
          <w:rtl/>
          <w:lang w:eastAsia="en-US"/>
        </w:rPr>
        <w:t>מתיב מר זוטרא: '</w:t>
      </w:r>
      <w:r>
        <w:rPr>
          <w:rFonts w:cs="Rod" w:hint="cs"/>
          <w:i/>
          <w:iCs/>
          <w:rtl/>
          <w:lang w:eastAsia="en-US"/>
        </w:rPr>
        <w:t xml:space="preserve">איזהו גורנן </w:t>
      </w:r>
      <w:r>
        <w:rPr>
          <w:rFonts w:cs="Miriam"/>
          <w:szCs w:val="20"/>
          <w:rtl/>
          <w:lang w:eastAsia="en-US"/>
        </w:rPr>
        <w:t>(</w:t>
      </w:r>
      <w:r>
        <w:rPr>
          <w:rFonts w:cs="Miriam" w:hint="cs"/>
          <w:szCs w:val="20"/>
          <w:rtl/>
          <w:lang w:eastAsia="en-US"/>
        </w:rPr>
        <w:t>של פירות</w:t>
      </w:r>
      <w:r>
        <w:rPr>
          <w:rFonts w:cs="Miriam"/>
          <w:szCs w:val="20"/>
          <w:rtl/>
          <w:lang w:eastAsia="en-US"/>
        </w:rPr>
        <w:t>)</w:t>
      </w:r>
      <w:r>
        <w:rPr>
          <w:rFonts w:cs="Rod"/>
          <w:i/>
          <w:iCs/>
          <w:rtl/>
          <w:lang w:eastAsia="en-US"/>
        </w:rPr>
        <w:t xml:space="preserve"> </w:t>
      </w:r>
      <w:r>
        <w:rPr>
          <w:rFonts w:cs="Rod" w:hint="cs"/>
          <w:i/>
          <w:iCs/>
          <w:rtl/>
          <w:lang w:eastAsia="en-US"/>
        </w:rPr>
        <w:t xml:space="preserve">למעשרות </w:t>
      </w:r>
      <w:r>
        <w:rPr>
          <w:rFonts w:cs="Miriam"/>
          <w:szCs w:val="20"/>
          <w:rtl/>
          <w:lang w:eastAsia="en-US"/>
        </w:rPr>
        <w:t>(</w:t>
      </w:r>
      <w:r>
        <w:rPr>
          <w:rFonts w:cs="Miriam" w:hint="cs"/>
          <w:szCs w:val="20"/>
          <w:rtl/>
          <w:lang w:eastAsia="en-US"/>
        </w:rPr>
        <w:t>שיהא קרוי 'גורן' ו'גמר מלאכה' לאסור בהן אכילת עראי</w:t>
      </w:r>
      <w:r>
        <w:rPr>
          <w:rFonts w:cs="Miriam"/>
          <w:szCs w:val="20"/>
          <w:rtl/>
          <w:lang w:eastAsia="en-US"/>
        </w:rPr>
        <w:t>)</w:t>
      </w:r>
      <w:r>
        <w:rPr>
          <w:rFonts w:cs="Rod" w:hint="cs"/>
          <w:i/>
          <w:iCs/>
          <w:rtl/>
          <w:lang w:eastAsia="en-US"/>
        </w:rPr>
        <w:t xml:space="preserve">? - בקישואים ובדלועים: משיפקסו </w:t>
      </w:r>
      <w:r>
        <w:rPr>
          <w:rFonts w:cs="Miriam"/>
          <w:szCs w:val="20"/>
          <w:rtl/>
          <w:lang w:eastAsia="en-US"/>
        </w:rPr>
        <w:t>(</w:t>
      </w:r>
      <w:r>
        <w:rPr>
          <w:rFonts w:cs="Miriam" w:hint="cs"/>
          <w:szCs w:val="16"/>
          <w:rtl/>
          <w:lang w:eastAsia="en-US"/>
        </w:rPr>
        <w:t>(מפרש במסכת ביצה)</w:t>
      </w:r>
      <w:r>
        <w:rPr>
          <w:rFonts w:cs="Miriam" w:hint="cs"/>
          <w:szCs w:val="20"/>
          <w:rtl/>
          <w:lang w:eastAsia="en-US"/>
        </w:rPr>
        <w:t xml:space="preserve"> משינטל פיקס שלהן, והוא פרח הגדל בראשו ודבוק בו ולאחר זמן הוא נופל בתלוש</w:t>
      </w:r>
      <w:r>
        <w:rPr>
          <w:rFonts w:cs="Miriam"/>
          <w:szCs w:val="20"/>
          <w:rtl/>
          <w:lang w:eastAsia="en-US"/>
        </w:rPr>
        <w:t>)</w:t>
      </w:r>
      <w:r>
        <w:rPr>
          <w:rFonts w:cs="Rod" w:hint="cs"/>
          <w:rtl/>
          <w:lang w:eastAsia="en-US"/>
        </w:rPr>
        <w:t xml:space="preserve">' ואמר רבי אסי: משינטל פיקס שלהן; מאי לאו משיפקסו אפילו בשדה? </w:t>
      </w:r>
    </w:p>
    <w:p w:rsidR="00C80AD8" w:rsidRDefault="00C80AD8" w:rsidP="00C80AD8">
      <w:pPr>
        <w:rPr>
          <w:rFonts w:cs="Rod" w:hint="cs"/>
          <w:rtl/>
          <w:lang w:eastAsia="en-US"/>
        </w:rPr>
      </w:pPr>
      <w:r>
        <w:rPr>
          <w:rFonts w:cs="Rod" w:hint="cs"/>
          <w:rtl/>
          <w:lang w:eastAsia="en-US"/>
        </w:rPr>
        <w:t xml:space="preserve">לא, משיפקסו בבית. </w:t>
      </w:r>
    </w:p>
    <w:p w:rsidR="00C80AD8" w:rsidRDefault="00C80AD8" w:rsidP="00C80AD8">
      <w:pPr>
        <w:rPr>
          <w:rFonts w:cs="Rod" w:hint="cs"/>
          <w:rtl/>
          <w:lang w:eastAsia="en-US"/>
        </w:rPr>
      </w:pPr>
      <w:r>
        <w:rPr>
          <w:rFonts w:cs="Rod" w:hint="cs"/>
          <w:rtl/>
          <w:lang w:eastAsia="en-US"/>
        </w:rPr>
        <w:t xml:space="preserve">אי הכי </w:t>
      </w:r>
      <w:r>
        <w:rPr>
          <w:rFonts w:cs="Rod"/>
          <w:rtl/>
          <w:lang w:eastAsia="en-US"/>
        </w:rPr>
        <w:t>–</w:t>
      </w:r>
      <w:r>
        <w:rPr>
          <w:rFonts w:cs="Rod" w:hint="cs"/>
          <w:rtl/>
          <w:lang w:eastAsia="en-US"/>
        </w:rPr>
        <w:t xml:space="preserve"> '</w:t>
      </w:r>
      <w:r>
        <w:rPr>
          <w:rFonts w:cs="Rod" w:hint="cs"/>
          <w:i/>
          <w:iCs/>
          <w:rtl/>
          <w:lang w:eastAsia="en-US"/>
        </w:rPr>
        <w:t>משיפקסו</w:t>
      </w:r>
      <w:r>
        <w:rPr>
          <w:rFonts w:cs="Rod" w:hint="cs"/>
          <w:rtl/>
          <w:lang w:eastAsia="en-US"/>
        </w:rPr>
        <w:t xml:space="preserve">'? 'עד שיפקסו' מיבעי ליה!? </w:t>
      </w:r>
      <w:r>
        <w:rPr>
          <w:rFonts w:cs="Miriam"/>
          <w:szCs w:val="20"/>
          <w:rtl/>
          <w:lang w:eastAsia="en-US"/>
        </w:rPr>
        <w:t>(</w:t>
      </w:r>
      <w:r>
        <w:rPr>
          <w:rFonts w:cs="Miriam" w:hint="cs"/>
          <w:szCs w:val="20"/>
          <w:rtl/>
          <w:lang w:eastAsia="en-US"/>
        </w:rPr>
        <w:t>הואיל ולאשמועינן אתא דאף בית אינו קובע עד שיפקסו - הכי איבעי ליה למיתני; והשתא דתניא '</w:t>
      </w:r>
      <w:r>
        <w:rPr>
          <w:rFonts w:cs="Miriam" w:hint="cs"/>
          <w:i/>
          <w:iCs/>
          <w:szCs w:val="20"/>
          <w:rtl/>
          <w:lang w:eastAsia="en-US"/>
        </w:rPr>
        <w:t>משיפקסו</w:t>
      </w:r>
      <w:r>
        <w:rPr>
          <w:rFonts w:cs="Miriam" w:hint="cs"/>
          <w:szCs w:val="20"/>
          <w:rtl/>
          <w:lang w:eastAsia="en-US"/>
        </w:rPr>
        <w:t>' לאשמועינן אתא דמשיפקסו נתחייבו בכל מקום שהן!?</w:t>
      </w:r>
      <w:r>
        <w:rPr>
          <w:rFonts w:cs="Miriam"/>
          <w:szCs w:val="20"/>
          <w:rtl/>
          <w:lang w:eastAsia="en-US"/>
        </w:rPr>
        <w:t>)</w:t>
      </w:r>
    </w:p>
    <w:p w:rsidR="00C80AD8" w:rsidRDefault="00C80AD8" w:rsidP="00C80AD8">
      <w:pPr>
        <w:rPr>
          <w:rFonts w:cs="Rod" w:hint="cs"/>
          <w:rtl/>
          <w:lang w:eastAsia="en-US"/>
        </w:rPr>
      </w:pPr>
      <w:r>
        <w:rPr>
          <w:rFonts w:cs="Rod" w:hint="cs"/>
          <w:rtl/>
          <w:lang w:eastAsia="en-US"/>
        </w:rPr>
        <w:t>אי תנא 'עד שיפקסו' הוה אמינא: עד דגמר לפיקוסייהו, קא משמע לן '</w:t>
      </w:r>
      <w:r>
        <w:rPr>
          <w:rFonts w:cs="Rod" w:hint="cs"/>
          <w:i/>
          <w:iCs/>
          <w:rtl/>
          <w:lang w:eastAsia="en-US"/>
        </w:rPr>
        <w:t>משיפקסו</w:t>
      </w:r>
      <w:r>
        <w:rPr>
          <w:rFonts w:cs="Rod" w:hint="cs"/>
          <w:rtl/>
          <w:lang w:eastAsia="en-US"/>
        </w:rPr>
        <w:t>': מכי אתחולי פיקוסייהו.</w:t>
      </w:r>
    </w:p>
    <w:p w:rsidR="00C80AD8" w:rsidRDefault="00C80AD8" w:rsidP="00C80AD8">
      <w:pPr>
        <w:pStyle w:val="NormalWeb"/>
        <w:bidi/>
        <w:spacing w:before="0" w:beforeAutospacing="0" w:after="0" w:afterAutospacing="0"/>
        <w:rPr>
          <w:rFonts w:cs="Rod" w:hint="cs"/>
          <w:rtl/>
          <w:lang w:eastAsia="en-US"/>
        </w:rPr>
      </w:pPr>
    </w:p>
    <w:p w:rsidR="00C80AD8" w:rsidRDefault="00C80AD8" w:rsidP="00C80AD8">
      <w:pPr>
        <w:rPr>
          <w:rFonts w:cs="Rod" w:hint="cs"/>
          <w:rtl/>
          <w:lang w:eastAsia="en-US"/>
        </w:rPr>
      </w:pPr>
      <w:r>
        <w:rPr>
          <w:rFonts w:cs="Rod" w:hint="cs"/>
          <w:rtl/>
          <w:lang w:eastAsia="en-US"/>
        </w:rPr>
        <w:t>מתיב מר זוטרא בריה דרב נחמן: '</w:t>
      </w:r>
      <w:r>
        <w:rPr>
          <w:rFonts w:cs="Rod" w:hint="cs"/>
          <w:i/>
          <w:iCs/>
          <w:rtl/>
          <w:lang w:eastAsia="en-US"/>
        </w:rPr>
        <w:t xml:space="preserve">גורנו למעשר: לחייב </w:t>
      </w:r>
      <w:r>
        <w:rPr>
          <w:rFonts w:cs="Miriam"/>
          <w:i/>
          <w:iCs/>
          <w:szCs w:val="20"/>
          <w:rtl/>
          <w:lang w:eastAsia="en-US"/>
        </w:rPr>
        <w:t>(</w:t>
      </w:r>
      <w:r>
        <w:rPr>
          <w:rFonts w:cs="Miriam" w:hint="cs"/>
          <w:i/>
          <w:iCs/>
          <w:szCs w:val="20"/>
          <w:rtl/>
          <w:lang w:eastAsia="en-US"/>
        </w:rPr>
        <w:t>הכי גרסינן: להתחייב</w:t>
      </w:r>
      <w:r>
        <w:rPr>
          <w:rFonts w:cs="Miriam"/>
          <w:i/>
          <w:iCs/>
          <w:szCs w:val="20"/>
          <w:rtl/>
          <w:lang w:eastAsia="en-US"/>
        </w:rPr>
        <w:t>)</w:t>
      </w:r>
      <w:r>
        <w:rPr>
          <w:rFonts w:cs="Rod"/>
          <w:i/>
          <w:iCs/>
          <w:rtl/>
          <w:lang w:eastAsia="en-US"/>
        </w:rPr>
        <w:t xml:space="preserve"> </w:t>
      </w:r>
      <w:r>
        <w:rPr>
          <w:rFonts w:cs="Rod" w:hint="cs"/>
          <w:i/>
          <w:iCs/>
          <w:rtl/>
          <w:lang w:eastAsia="en-US"/>
        </w:rPr>
        <w:t>עליו משום טבל - משתגמר מלאכתן; ואיזהו גמר מלאכתן? - מלאכת הכנסתן</w:t>
      </w:r>
      <w:r>
        <w:rPr>
          <w:rFonts w:cs="Rod" w:hint="cs"/>
          <w:rtl/>
          <w:lang w:eastAsia="en-US"/>
        </w:rPr>
        <w:t xml:space="preserve">'; מאי? לאו הכנסתן אפילו בשדה </w:t>
      </w:r>
      <w:r>
        <w:rPr>
          <w:rFonts w:cs="Miriam"/>
          <w:szCs w:val="20"/>
          <w:rtl/>
          <w:lang w:eastAsia="en-US"/>
        </w:rPr>
        <w:t>(</w:t>
      </w:r>
      <w:r>
        <w:rPr>
          <w:rFonts w:cs="Miriam" w:hint="cs"/>
          <w:szCs w:val="20"/>
          <w:rtl/>
          <w:lang w:eastAsia="en-US"/>
        </w:rPr>
        <w:t>ומאי '</w:t>
      </w:r>
      <w:r>
        <w:rPr>
          <w:rFonts w:cs="Miriam" w:hint="cs"/>
          <w:i/>
          <w:iCs/>
          <w:szCs w:val="20"/>
          <w:rtl/>
          <w:lang w:eastAsia="en-US"/>
        </w:rPr>
        <w:t>הכנסתו</w:t>
      </w:r>
      <w:r>
        <w:rPr>
          <w:rFonts w:cs="Miriam" w:hint="cs"/>
          <w:szCs w:val="20"/>
          <w:rtl/>
          <w:lang w:eastAsia="en-US"/>
        </w:rPr>
        <w:t>'? - צבירתו ואסיפתו לכרי לשום כינוס</w:t>
      </w:r>
      <w:r>
        <w:rPr>
          <w:rFonts w:cs="Miriam"/>
          <w:szCs w:val="20"/>
          <w:rtl/>
          <w:lang w:eastAsia="en-US"/>
        </w:rPr>
        <w:t>)</w:t>
      </w:r>
      <w:r>
        <w:rPr>
          <w:rFonts w:cs="Rod" w:hint="cs"/>
          <w:rtl/>
          <w:lang w:eastAsia="en-US"/>
        </w:rPr>
        <w:t>!?</w:t>
      </w:r>
    </w:p>
    <w:p w:rsidR="00C80AD8" w:rsidRDefault="00C80AD8" w:rsidP="00C80AD8">
      <w:pPr>
        <w:rPr>
          <w:rFonts w:cs="Miriam" w:hint="cs"/>
          <w:lang w:eastAsia="en-US"/>
        </w:rPr>
      </w:pPr>
      <w:r>
        <w:rPr>
          <w:rFonts w:cs="Rod" w:hint="cs"/>
          <w:rtl/>
          <w:lang w:eastAsia="en-US"/>
        </w:rPr>
        <w:t xml:space="preserve">לא, הכנסתן לבית זה הוא גמר מלאכתן </w:t>
      </w:r>
      <w:r>
        <w:rPr>
          <w:rFonts w:cs="Miriam"/>
          <w:szCs w:val="20"/>
          <w:rtl/>
          <w:lang w:eastAsia="en-US"/>
        </w:rPr>
        <w:t>(</w:t>
      </w:r>
      <w:r>
        <w:rPr>
          <w:rFonts w:cs="Miriam" w:hint="cs"/>
          <w:szCs w:val="20"/>
          <w:rtl/>
          <w:lang w:eastAsia="en-US"/>
        </w:rPr>
        <w:t>ולשון כניסה הוא</w:t>
      </w:r>
      <w:r>
        <w:rPr>
          <w:rFonts w:cs="Miriam"/>
          <w:szCs w:val="20"/>
          <w:rtl/>
          <w:lang w:eastAsia="en-US"/>
        </w:rPr>
        <w:t>)</w:t>
      </w:r>
      <w:r>
        <w:rPr>
          <w:rFonts w:cs="Rod" w:hint="cs"/>
          <w:rtl/>
          <w:lang w:eastAsia="en-US"/>
        </w:rPr>
        <w:t xml:space="preserve">. </w:t>
      </w:r>
    </w:p>
    <w:p w:rsidR="00C80AD8" w:rsidRDefault="00C80AD8" w:rsidP="00C80AD8">
      <w:pPr>
        <w:rPr>
          <w:rFonts w:cs="Rod" w:hint="cs"/>
          <w:rtl/>
          <w:lang w:eastAsia="en-US"/>
        </w:rPr>
      </w:pPr>
      <w:r>
        <w:rPr>
          <w:rFonts w:cs="Rod" w:hint="cs"/>
          <w:rtl/>
          <w:lang w:eastAsia="en-US"/>
        </w:rPr>
        <w:t xml:space="preserve">ואיבעית אימא: כי קאמר רבי ינאי </w:t>
      </w:r>
      <w:r>
        <w:rPr>
          <w:rFonts w:cs="Miriam"/>
          <w:szCs w:val="20"/>
          <w:rtl/>
          <w:lang w:eastAsia="en-US"/>
        </w:rPr>
        <w:t>(</w:t>
      </w:r>
      <w:r>
        <w:rPr>
          <w:rFonts w:cs="Miriam" w:hint="cs"/>
          <w:szCs w:val="20"/>
          <w:rtl/>
          <w:lang w:eastAsia="en-US"/>
        </w:rPr>
        <w:t>דבית קובע</w:t>
      </w:r>
      <w:r>
        <w:rPr>
          <w:rFonts w:cs="Miriam"/>
          <w:szCs w:val="20"/>
          <w:rtl/>
          <w:lang w:eastAsia="en-US"/>
        </w:rPr>
        <w:t>)</w:t>
      </w:r>
      <w:r>
        <w:rPr>
          <w:rFonts w:cs="Rod"/>
          <w:rtl/>
          <w:lang w:eastAsia="en-US"/>
        </w:rPr>
        <w:t xml:space="preserve"> </w:t>
      </w:r>
      <w:r>
        <w:rPr>
          <w:rFonts w:cs="Rod" w:hint="cs"/>
          <w:rtl/>
          <w:lang w:eastAsia="en-US"/>
        </w:rPr>
        <w:t xml:space="preserve">- בזיתים וענבים </w:t>
      </w:r>
      <w:r>
        <w:rPr>
          <w:rFonts w:cs="Miriam"/>
          <w:szCs w:val="20"/>
          <w:rtl/>
          <w:lang w:eastAsia="en-US"/>
        </w:rPr>
        <w:t>(</w:t>
      </w:r>
      <w:r>
        <w:rPr>
          <w:rFonts w:cs="Miriam" w:hint="cs"/>
          <w:szCs w:val="20"/>
          <w:rtl/>
          <w:lang w:eastAsia="en-US"/>
        </w:rPr>
        <w:t>העומדין לאכילה ואף הן בכלל תבואה ומעשר שלהן מן התורה</w:t>
      </w:r>
      <w:r>
        <w:rPr>
          <w:rFonts w:cs="Miriam"/>
          <w:szCs w:val="20"/>
          <w:rtl/>
          <w:lang w:eastAsia="en-US"/>
        </w:rPr>
        <w:t>)</w:t>
      </w:r>
      <w:r>
        <w:rPr>
          <w:rFonts w:cs="Rod" w:hint="cs"/>
          <w:rtl/>
          <w:lang w:eastAsia="en-US"/>
        </w:rPr>
        <w:t xml:space="preserve">, דלאו בני גורן נינהו </w:t>
      </w:r>
      <w:r>
        <w:rPr>
          <w:rFonts w:cs="Miriam"/>
          <w:szCs w:val="20"/>
          <w:rtl/>
          <w:lang w:eastAsia="en-US"/>
        </w:rPr>
        <w:t>(</w:t>
      </w:r>
      <w:r>
        <w:rPr>
          <w:rFonts w:cs="Miriam" w:hint="cs"/>
          <w:szCs w:val="20"/>
          <w:rtl/>
          <w:lang w:eastAsia="en-US"/>
        </w:rPr>
        <w:t>וכיון דלאו בני גורן נינהו - כניסתן לבית קובעתן, שאין להם קביעות אחר</w:t>
      </w:r>
      <w:r>
        <w:rPr>
          <w:rFonts w:cs="Miriam"/>
          <w:szCs w:val="20"/>
          <w:rtl/>
          <w:lang w:eastAsia="en-US"/>
        </w:rPr>
        <w:t>)</w:t>
      </w:r>
      <w:r>
        <w:rPr>
          <w:rFonts w:cs="Rod" w:hint="cs"/>
          <w:rtl/>
          <w:lang w:eastAsia="en-US"/>
        </w:rPr>
        <w:t xml:space="preserve">; אבל חטין ושעורין </w:t>
      </w:r>
      <w:r>
        <w:rPr>
          <w:rFonts w:cs="Rod"/>
          <w:rtl/>
          <w:lang w:eastAsia="en-US"/>
        </w:rPr>
        <w:t>–</w:t>
      </w:r>
      <w:r>
        <w:rPr>
          <w:rFonts w:cs="Rod" w:hint="cs"/>
          <w:rtl/>
          <w:lang w:eastAsia="en-US"/>
        </w:rPr>
        <w:t xml:space="preserve"> 'גורן' בהדיא כתיב ביה! </w:t>
      </w:r>
    </w:p>
    <w:p w:rsidR="00C80AD8" w:rsidRDefault="00C80AD8" w:rsidP="00C80AD8">
      <w:pPr>
        <w:rPr>
          <w:rFonts w:cs="Narkisim" w:hint="cs"/>
          <w:szCs w:val="20"/>
          <w:rtl/>
          <w:lang w:eastAsia="en-US"/>
        </w:rPr>
      </w:pPr>
      <w:r>
        <w:rPr>
          <w:rFonts w:cs="Narkisim" w:hint="cs"/>
          <w:szCs w:val="20"/>
          <w:rtl/>
          <w:lang w:eastAsia="en-US"/>
        </w:rPr>
        <w:t>[</w:t>
      </w:r>
      <w:r>
        <w:rPr>
          <w:rFonts w:cs="Miriam"/>
          <w:szCs w:val="16"/>
          <w:rtl/>
          <w:lang w:eastAsia="en-US"/>
        </w:rPr>
        <w:t>במדבר טו</w:t>
      </w:r>
      <w:r>
        <w:rPr>
          <w:rFonts w:cs="Miriam" w:hint="cs"/>
          <w:szCs w:val="16"/>
          <w:rtl/>
          <w:lang w:eastAsia="en-US"/>
        </w:rPr>
        <w:t>,</w:t>
      </w:r>
      <w:r>
        <w:rPr>
          <w:rFonts w:cs="Miriam"/>
          <w:szCs w:val="16"/>
          <w:rtl/>
          <w:lang w:eastAsia="en-US"/>
        </w:rPr>
        <w:t>כ</w:t>
      </w:r>
      <w:r>
        <w:rPr>
          <w:rFonts w:cs="Miriam" w:hint="cs"/>
          <w:szCs w:val="16"/>
          <w:rtl/>
          <w:lang w:eastAsia="en-US"/>
        </w:rPr>
        <w:t>:</w:t>
      </w:r>
      <w:r>
        <w:rPr>
          <w:rFonts w:cs="Narkisim" w:hint="cs"/>
          <w:szCs w:val="20"/>
          <w:rtl/>
          <w:lang w:eastAsia="en-US"/>
        </w:rPr>
        <w:t xml:space="preserve"> </w:t>
      </w:r>
      <w:r>
        <w:rPr>
          <w:rFonts w:cs="Narkisim"/>
          <w:szCs w:val="20"/>
          <w:rtl/>
          <w:lang w:eastAsia="en-US"/>
        </w:rPr>
        <w:t xml:space="preserve"> ראשית ערסתכם חלה תרימו תרומה כתרומת גרן כן תרימו אתה:</w:t>
      </w:r>
      <w:r>
        <w:rPr>
          <w:rFonts w:cs="Narkisim" w:hint="cs"/>
          <w:szCs w:val="20"/>
          <w:rtl/>
          <w:lang w:eastAsia="en-US"/>
        </w:rPr>
        <w:t xml:space="preserve"> </w:t>
      </w:r>
      <w:r>
        <w:rPr>
          <w:rFonts w:cs="Miriam"/>
          <w:szCs w:val="16"/>
          <w:rtl/>
          <w:lang w:eastAsia="en-US"/>
        </w:rPr>
        <w:t>במדבר יח</w:t>
      </w:r>
      <w:r>
        <w:rPr>
          <w:rFonts w:cs="Miriam" w:hint="cs"/>
          <w:szCs w:val="16"/>
          <w:rtl/>
          <w:lang w:eastAsia="en-US"/>
        </w:rPr>
        <w:t>,</w:t>
      </w:r>
      <w:r>
        <w:rPr>
          <w:rFonts w:cs="Miriam"/>
          <w:szCs w:val="16"/>
          <w:rtl/>
          <w:lang w:eastAsia="en-US"/>
        </w:rPr>
        <w:t>כז</w:t>
      </w:r>
      <w:r>
        <w:rPr>
          <w:rFonts w:cs="Miriam" w:hint="cs"/>
          <w:szCs w:val="16"/>
          <w:rtl/>
          <w:lang w:eastAsia="en-US"/>
        </w:rPr>
        <w:t>:</w:t>
      </w:r>
      <w:r>
        <w:rPr>
          <w:rFonts w:cs="Narkisim" w:hint="cs"/>
          <w:szCs w:val="20"/>
          <w:rtl/>
          <w:lang w:eastAsia="en-US"/>
        </w:rPr>
        <w:t xml:space="preserve"> </w:t>
      </w:r>
      <w:r>
        <w:rPr>
          <w:rFonts w:cs="Narkisim"/>
          <w:szCs w:val="20"/>
          <w:rtl/>
          <w:lang w:eastAsia="en-US"/>
        </w:rPr>
        <w:t>ונחשב לכם תרומתכם כדגן מן הגרן וכמלאה מן היקב:</w:t>
      </w:r>
      <w:r>
        <w:rPr>
          <w:rFonts w:cs="Narkisim" w:hint="cs"/>
          <w:szCs w:val="20"/>
          <w:rtl/>
          <w:lang w:eastAsia="en-US"/>
        </w:rPr>
        <w:t xml:space="preserve"> </w:t>
      </w:r>
      <w:r>
        <w:rPr>
          <w:rFonts w:cs="Miriam"/>
          <w:szCs w:val="16"/>
          <w:rtl/>
          <w:lang w:eastAsia="en-US"/>
        </w:rPr>
        <w:t>במדבר יח</w:t>
      </w:r>
      <w:r>
        <w:rPr>
          <w:rFonts w:cs="Miriam" w:hint="cs"/>
          <w:szCs w:val="16"/>
          <w:rtl/>
          <w:lang w:eastAsia="en-US"/>
        </w:rPr>
        <w:t>,</w:t>
      </w:r>
      <w:r>
        <w:rPr>
          <w:rFonts w:cs="Miriam"/>
          <w:szCs w:val="16"/>
          <w:rtl/>
          <w:lang w:eastAsia="en-US"/>
        </w:rPr>
        <w:t>ל</w:t>
      </w:r>
      <w:r>
        <w:rPr>
          <w:rFonts w:cs="Miriam" w:hint="cs"/>
          <w:szCs w:val="16"/>
          <w:rtl/>
          <w:lang w:eastAsia="en-US"/>
        </w:rPr>
        <w:t>:</w:t>
      </w:r>
      <w:r>
        <w:rPr>
          <w:rFonts w:cs="Narkisim"/>
          <w:szCs w:val="20"/>
          <w:rtl/>
          <w:lang w:eastAsia="en-US"/>
        </w:rPr>
        <w:t xml:space="preserve"> ואמרת אלהם בהרימכם את חלבו ממנו ונחשב ללוים כתבואת גרן וכתבואת יקב:</w:t>
      </w:r>
      <w:r>
        <w:rPr>
          <w:rFonts w:cs="Narkisim" w:hint="cs"/>
          <w:szCs w:val="20"/>
          <w:rtl/>
          <w:lang w:eastAsia="en-US"/>
        </w:rPr>
        <w:t>]</w:t>
      </w:r>
    </w:p>
    <w:p w:rsidR="00C80AD8" w:rsidRDefault="00C80AD8" w:rsidP="00C80AD8">
      <w:pPr>
        <w:rPr>
          <w:rFonts w:cs="Rod" w:hint="cs"/>
          <w:rtl/>
          <w:lang w:eastAsia="en-US"/>
        </w:rPr>
      </w:pPr>
      <w:r>
        <w:rPr>
          <w:rFonts w:cs="Miriam"/>
          <w:szCs w:val="20"/>
          <w:rtl/>
          <w:lang w:eastAsia="en-US"/>
        </w:rPr>
        <w:t>(</w:t>
      </w:r>
      <w:r>
        <w:rPr>
          <w:rFonts w:cs="Miriam" w:hint="cs"/>
          <w:szCs w:val="20"/>
          <w:rtl/>
          <w:lang w:eastAsia="en-US"/>
        </w:rPr>
        <w:t xml:space="preserve">והדאמר בעלמא </w:t>
      </w:r>
      <w:r>
        <w:rPr>
          <w:rFonts w:cs="Miriam" w:hint="cs"/>
          <w:szCs w:val="16"/>
          <w:rtl/>
          <w:lang w:eastAsia="en-US"/>
        </w:rPr>
        <w:t>(פסחים דף ט,א)</w:t>
      </w:r>
      <w:r>
        <w:rPr>
          <w:rFonts w:cs="Miriam" w:hint="cs"/>
          <w:szCs w:val="20"/>
          <w:rtl/>
          <w:lang w:eastAsia="en-US"/>
        </w:rPr>
        <w:t xml:space="preserve"> גבי חבר שמת והניח מגורה מליאה פירות: מעיקרא אימור דלא טבול, כרבי אושעיא, דאמר 'אדם מערים על תבואתו וכו' - לית ליה האי תירוצא, אלא אפילו בחטין ושעורין נמי אמרה רבי ינאי.</w:t>
      </w:r>
      <w:r>
        <w:rPr>
          <w:rFonts w:cs="Miriam"/>
          <w:szCs w:val="20"/>
          <w:rtl/>
          <w:lang w:eastAsia="en-US"/>
        </w:rPr>
        <w:t>)</w:t>
      </w:r>
    </w:p>
    <w:p w:rsidR="00C80AD8" w:rsidRDefault="00C80AD8" w:rsidP="00C80AD8">
      <w:pPr>
        <w:rPr>
          <w:rFonts w:cs="Rod" w:hint="cs"/>
          <w:rtl/>
          <w:lang w:eastAsia="en-US"/>
        </w:rPr>
      </w:pPr>
    </w:p>
    <w:p w:rsidR="00C80AD8" w:rsidRDefault="00C80AD8" w:rsidP="00C80AD8">
      <w:pPr>
        <w:rPr>
          <w:rFonts w:cs="Rod" w:hint="cs"/>
          <w:rtl/>
          <w:lang w:eastAsia="en-US"/>
        </w:rPr>
      </w:pPr>
      <w:r>
        <w:rPr>
          <w:rFonts w:cs="Rod" w:hint="cs"/>
          <w:rtl/>
          <w:lang w:eastAsia="en-US"/>
        </w:rPr>
        <w:t xml:space="preserve">אשכחן אדם במחובר ושור בתלוש </w:t>
      </w:r>
      <w:r>
        <w:rPr>
          <w:rFonts w:cs="Miriam"/>
          <w:szCs w:val="20"/>
          <w:rtl/>
          <w:lang w:eastAsia="en-US"/>
        </w:rPr>
        <w:t>(</w:t>
      </w:r>
      <w:r>
        <w:rPr>
          <w:rFonts w:cs="Miriam" w:hint="cs"/>
          <w:szCs w:val="20"/>
          <w:rtl/>
          <w:lang w:eastAsia="en-US"/>
        </w:rPr>
        <w:t>'</w:t>
      </w:r>
      <w:r>
        <w:rPr>
          <w:rFonts w:cs="Narkisim" w:hint="cs"/>
          <w:szCs w:val="20"/>
          <w:rtl/>
          <w:lang w:eastAsia="en-US"/>
        </w:rPr>
        <w:t>לא תחסום שור בדישו</w:t>
      </w:r>
      <w:r>
        <w:rPr>
          <w:rFonts w:cs="Miriam" w:hint="cs"/>
          <w:szCs w:val="20"/>
          <w:rtl/>
          <w:lang w:eastAsia="en-US"/>
        </w:rPr>
        <w:t>'</w:t>
      </w:r>
      <w:r>
        <w:rPr>
          <w:rFonts w:cs="Miriam" w:hint="cs"/>
          <w:szCs w:val="16"/>
          <w:rtl/>
          <w:lang w:eastAsia="en-US"/>
        </w:rPr>
        <w:t xml:space="preserve"> [דברים כה,ד]</w:t>
      </w:r>
      <w:r>
        <w:rPr>
          <w:rFonts w:cs="Miriam"/>
          <w:szCs w:val="20"/>
          <w:rtl/>
          <w:lang w:eastAsia="en-US"/>
        </w:rPr>
        <w:t>)</w:t>
      </w:r>
      <w:r>
        <w:rPr>
          <w:rFonts w:cs="Rod" w:hint="cs"/>
          <w:rtl/>
          <w:lang w:eastAsia="en-US"/>
        </w:rPr>
        <w:t>,</w:t>
      </w:r>
      <w:r>
        <w:rPr>
          <w:rFonts w:cs="Rod"/>
          <w:rtl/>
          <w:lang w:eastAsia="en-US"/>
        </w:rPr>
        <w:t xml:space="preserve"> </w:t>
      </w:r>
      <w:r>
        <w:rPr>
          <w:rFonts w:cs="Rod" w:hint="cs"/>
          <w:rtl/>
          <w:lang w:eastAsia="en-US"/>
        </w:rPr>
        <w:t>אדם בתלוש מנלן?</w:t>
      </w:r>
    </w:p>
    <w:p w:rsidR="00C80AD8" w:rsidRDefault="00C80AD8" w:rsidP="00C80AD8">
      <w:pPr>
        <w:rPr>
          <w:rFonts w:cs="Rod" w:hint="cs"/>
          <w:rtl/>
          <w:lang w:eastAsia="en-US"/>
        </w:rPr>
      </w:pPr>
      <w:r>
        <w:rPr>
          <w:rFonts w:cs="Rod" w:hint="cs"/>
          <w:rtl/>
          <w:lang w:eastAsia="en-US"/>
        </w:rPr>
        <w:t xml:space="preserve">קל וחומר משור: ומה שור שאינו אוכל במחובר </w:t>
      </w:r>
      <w:r>
        <w:rPr>
          <w:rFonts w:cs="Miriam"/>
          <w:szCs w:val="20"/>
          <w:rtl/>
          <w:lang w:eastAsia="en-US"/>
        </w:rPr>
        <w:t>(</w:t>
      </w:r>
      <w:r>
        <w:rPr>
          <w:rFonts w:cs="Miriam" w:hint="cs"/>
          <w:szCs w:val="20"/>
          <w:rtl/>
          <w:lang w:eastAsia="en-US"/>
        </w:rPr>
        <w:t>כלומר: דלא אשכחן ליה בהדיא</w:t>
      </w:r>
      <w:r>
        <w:rPr>
          <w:rFonts w:cs="Miriam"/>
          <w:szCs w:val="20"/>
          <w:rtl/>
          <w:lang w:eastAsia="en-US"/>
        </w:rPr>
        <w:t>)</w:t>
      </w:r>
      <w:r>
        <w:rPr>
          <w:rFonts w:cs="Rod"/>
          <w:rtl/>
          <w:lang w:eastAsia="en-US"/>
        </w:rPr>
        <w:t xml:space="preserve"> </w:t>
      </w:r>
      <w:r>
        <w:rPr>
          <w:rFonts w:cs="Rod" w:hint="cs"/>
          <w:rtl/>
          <w:lang w:eastAsia="en-US"/>
        </w:rPr>
        <w:t>אוכל בתלוש - אדם שאוכל במחובר אינו דין שאוכל בתלוש!</w:t>
      </w:r>
    </w:p>
    <w:p w:rsidR="00C80AD8" w:rsidRDefault="00C80AD8" w:rsidP="00C80AD8">
      <w:pPr>
        <w:rPr>
          <w:rFonts w:cs="Rod" w:hint="cs"/>
          <w:rtl/>
          <w:lang w:eastAsia="en-US"/>
        </w:rPr>
      </w:pPr>
      <w:r>
        <w:rPr>
          <w:rFonts w:cs="Rod" w:hint="cs"/>
          <w:rtl/>
          <w:lang w:eastAsia="en-US"/>
        </w:rPr>
        <w:t>מה לשור שכן אתה מצווה על חסימתו תאמר באדם שאי אתה מצווה על חסימתו!?</w:t>
      </w:r>
    </w:p>
    <w:p w:rsidR="00C80AD8" w:rsidRDefault="00C80AD8" w:rsidP="00C80AD8">
      <w:pPr>
        <w:rPr>
          <w:rFonts w:cs="Rod" w:hint="cs"/>
          <w:rtl/>
          <w:lang w:eastAsia="en-US"/>
        </w:rPr>
      </w:pPr>
      <w:r>
        <w:rPr>
          <w:rFonts w:cs="Rod" w:hint="cs"/>
          <w:rtl/>
          <w:lang w:eastAsia="en-US"/>
        </w:rPr>
        <w:t xml:space="preserve">ויהא אדם מצווה על חסימתו מקל וחומר משור: ומה שור שאי אתה מצווה להחיותו אתה מצווה על חסימתו - אדם שאתה מצווה להחיותו </w:t>
      </w:r>
      <w:r>
        <w:rPr>
          <w:rFonts w:cs="Miriam"/>
          <w:szCs w:val="20"/>
          <w:rtl/>
          <w:lang w:eastAsia="en-US"/>
        </w:rPr>
        <w:t>(</w:t>
      </w:r>
      <w:r>
        <w:rPr>
          <w:rFonts w:cs="Miriam" w:hint="cs"/>
          <w:szCs w:val="20"/>
          <w:rtl/>
          <w:lang w:eastAsia="en-US"/>
        </w:rPr>
        <w:t>וחי אחיך עמך</w:t>
      </w:r>
      <w:r>
        <w:rPr>
          <w:rFonts w:cs="Miriam"/>
          <w:szCs w:val="20"/>
          <w:rtl/>
          <w:lang w:eastAsia="en-US"/>
        </w:rPr>
        <w:t>)</w:t>
      </w:r>
      <w:r>
        <w:rPr>
          <w:rFonts w:cs="Rod"/>
          <w:rtl/>
          <w:lang w:eastAsia="en-US"/>
        </w:rPr>
        <w:t xml:space="preserve"> </w:t>
      </w:r>
      <w:r>
        <w:rPr>
          <w:rFonts w:cs="Rod" w:hint="cs"/>
          <w:rtl/>
          <w:lang w:eastAsia="en-US"/>
        </w:rPr>
        <w:t xml:space="preserve">- אינו דין שאתה מצווה על חסימתו! </w:t>
      </w:r>
    </w:p>
    <w:p w:rsidR="00C80AD8" w:rsidRDefault="00C80AD8" w:rsidP="00C80AD8">
      <w:pPr>
        <w:rPr>
          <w:rFonts w:cs="Rod" w:hint="cs"/>
          <w:rtl/>
          <w:lang w:eastAsia="en-US"/>
        </w:rPr>
      </w:pPr>
      <w:r>
        <w:rPr>
          <w:rFonts w:cs="Courier New" w:hint="cs"/>
          <w:szCs w:val="20"/>
          <w:rtl/>
          <w:lang w:eastAsia="en-US"/>
        </w:rPr>
        <w:t>[</w:t>
      </w:r>
      <w:r>
        <w:rPr>
          <w:rFonts w:ascii="Courier New" w:hAnsi="Courier New" w:cs="Courier New" w:hint="cs"/>
          <w:sz w:val="16"/>
          <w:szCs w:val="20"/>
          <w:rtl/>
          <w:lang w:eastAsia="en-US"/>
        </w:rPr>
        <w:t>לא נאמר כך, אלא:</w:t>
      </w:r>
      <w:r>
        <w:rPr>
          <w:rFonts w:cs="Courier New" w:hint="cs"/>
          <w:szCs w:val="20"/>
          <w:rtl/>
          <w:lang w:eastAsia="en-US"/>
        </w:rPr>
        <w:t>]</w:t>
      </w:r>
      <w:r>
        <w:rPr>
          <w:rFonts w:cs="Rod" w:hint="cs"/>
          <w:rtl/>
          <w:lang w:eastAsia="en-US"/>
        </w:rPr>
        <w:t xml:space="preserve"> אמר קרא '</w:t>
      </w:r>
      <w:r>
        <w:rPr>
          <w:rFonts w:cs="Narkisim" w:hint="cs"/>
          <w:rtl/>
          <w:lang w:eastAsia="en-US"/>
        </w:rPr>
        <w:t>כנפשך</w:t>
      </w:r>
      <w:r>
        <w:rPr>
          <w:rFonts w:cs="Rod" w:hint="cs"/>
          <w:rtl/>
          <w:lang w:eastAsia="en-US"/>
        </w:rPr>
        <w:t>'</w:t>
      </w:r>
      <w:r>
        <w:rPr>
          <w:rFonts w:cs="Rod"/>
          <w:rtl/>
          <w:lang w:eastAsia="en-US"/>
        </w:rPr>
        <w:t xml:space="preserve"> </w:t>
      </w:r>
      <w:r>
        <w:rPr>
          <w:rFonts w:cs="Miriam"/>
          <w:szCs w:val="16"/>
          <w:rtl/>
          <w:lang w:eastAsia="en-US"/>
        </w:rPr>
        <w:t>[</w:t>
      </w:r>
      <w:r>
        <w:rPr>
          <w:rFonts w:cs="Miriam" w:hint="cs"/>
          <w:sz w:val="20"/>
          <w:szCs w:val="16"/>
          <w:rtl/>
          <w:lang w:eastAsia="en-US"/>
        </w:rPr>
        <w:t>דברים כג,כה:</w:t>
      </w:r>
      <w:r>
        <w:rPr>
          <w:rFonts w:cs="Narkisim" w:hint="cs"/>
          <w:sz w:val="20"/>
          <w:szCs w:val="20"/>
          <w:rtl/>
          <w:lang w:eastAsia="en-US"/>
        </w:rPr>
        <w:t xml:space="preserve"> כי תבא בכרם רעך ואכלת</w:t>
      </w:r>
      <w:r>
        <w:rPr>
          <w:rFonts w:cs="Narkisim"/>
          <w:sz w:val="20"/>
          <w:szCs w:val="20"/>
          <w:rtl/>
          <w:lang w:eastAsia="en-US"/>
        </w:rPr>
        <w:t xml:space="preserve"> </w:t>
      </w:r>
      <w:r>
        <w:rPr>
          <w:rFonts w:cs="Narkisim" w:hint="cs"/>
          <w:sz w:val="20"/>
          <w:szCs w:val="20"/>
          <w:rtl/>
          <w:lang w:eastAsia="en-US"/>
        </w:rPr>
        <w:t xml:space="preserve">ענבים </w:t>
      </w:r>
      <w:r>
        <w:rPr>
          <w:rFonts w:cs="Narkisim" w:hint="cs"/>
          <w:b/>
          <w:bCs/>
          <w:sz w:val="20"/>
          <w:szCs w:val="20"/>
          <w:u w:val="single"/>
          <w:rtl/>
          <w:lang w:eastAsia="en-US"/>
        </w:rPr>
        <w:t>כנפשך</w:t>
      </w:r>
      <w:r>
        <w:rPr>
          <w:rFonts w:cs="Narkisim" w:hint="cs"/>
          <w:sz w:val="20"/>
          <w:szCs w:val="20"/>
          <w:rtl/>
          <w:lang w:eastAsia="en-US"/>
        </w:rPr>
        <w:t xml:space="preserve"> שבעך ואל כליך לא תתן</w:t>
      </w:r>
      <w:r>
        <w:rPr>
          <w:rFonts w:cs="Narkisim"/>
          <w:szCs w:val="20"/>
          <w:rtl/>
          <w:lang w:eastAsia="en-US"/>
        </w:rPr>
        <w:t>]</w:t>
      </w:r>
      <w:r>
        <w:rPr>
          <w:rFonts w:cs="Rod" w:hint="cs"/>
          <w:rtl/>
          <w:lang w:eastAsia="en-US"/>
        </w:rPr>
        <w:t xml:space="preserve"> כנפשו של פועל: מה נפשו </w:t>
      </w:r>
      <w:r>
        <w:rPr>
          <w:rFonts w:cs="Courier New" w:hint="cs"/>
          <w:szCs w:val="20"/>
          <w:rtl/>
          <w:lang w:eastAsia="en-US"/>
        </w:rPr>
        <w:t>[</w:t>
      </w:r>
      <w:r>
        <w:rPr>
          <w:rFonts w:ascii="Courier New" w:hAnsi="Courier New" w:cs="Courier New" w:hint="cs"/>
          <w:sz w:val="16"/>
          <w:szCs w:val="20"/>
          <w:rtl/>
          <w:lang w:eastAsia="en-US"/>
        </w:rPr>
        <w:t>של בעל השדה</w:t>
      </w:r>
      <w:r>
        <w:rPr>
          <w:rFonts w:cs="Courier New" w:hint="cs"/>
          <w:szCs w:val="20"/>
          <w:rtl/>
          <w:lang w:eastAsia="en-US"/>
        </w:rPr>
        <w:t>]</w:t>
      </w:r>
      <w:r>
        <w:rPr>
          <w:rFonts w:cs="Rod" w:hint="cs"/>
          <w:rtl/>
          <w:lang w:eastAsia="en-US"/>
        </w:rPr>
        <w:t xml:space="preserve"> אם חסמתו פטור - אף פועל אם חסמתו פטור. </w:t>
      </w:r>
    </w:p>
    <w:p w:rsidR="00C80AD8" w:rsidRDefault="00C80AD8" w:rsidP="00C80AD8">
      <w:pPr>
        <w:rPr>
          <w:rFonts w:cs="Rod" w:hint="cs"/>
          <w:rtl/>
          <w:lang w:eastAsia="en-US"/>
        </w:rPr>
      </w:pPr>
      <w:r>
        <w:rPr>
          <w:rFonts w:cs="Rod" w:hint="cs"/>
          <w:rtl/>
          <w:lang w:eastAsia="en-US"/>
        </w:rPr>
        <w:t>ואלא אדם בתלוש מנלן?</w:t>
      </w:r>
    </w:p>
    <w:p w:rsidR="00C80AD8" w:rsidRDefault="00C80AD8" w:rsidP="00C80AD8">
      <w:pPr>
        <w:rPr>
          <w:rFonts w:cs="Rod" w:hint="cs"/>
          <w:rtl/>
          <w:lang w:eastAsia="en-US"/>
        </w:rPr>
      </w:pPr>
      <w:r>
        <w:rPr>
          <w:rFonts w:cs="Rod" w:hint="cs"/>
          <w:rtl/>
          <w:lang w:eastAsia="en-US"/>
        </w:rPr>
        <w:t xml:space="preserve">אמר קרא: 'קמה' 'קמה' שתי פעמים </w:t>
      </w:r>
      <w:r>
        <w:rPr>
          <w:rFonts w:cs="Miriam"/>
          <w:szCs w:val="20"/>
          <w:rtl/>
          <w:lang w:eastAsia="en-US"/>
        </w:rPr>
        <w:t>(</w:t>
      </w:r>
      <w:r>
        <w:rPr>
          <w:rFonts w:cs="Miriam" w:hint="cs"/>
          <w:szCs w:val="16"/>
          <w:rtl/>
          <w:lang w:eastAsia="en-US"/>
        </w:rPr>
        <w:t>דברים כג,כו:</w:t>
      </w:r>
      <w:r>
        <w:rPr>
          <w:rFonts w:cs="Narkisim" w:hint="cs"/>
          <w:szCs w:val="16"/>
          <w:rtl/>
          <w:lang w:eastAsia="en-US"/>
        </w:rPr>
        <w:t xml:space="preserve"> </w:t>
      </w:r>
      <w:r>
        <w:rPr>
          <w:rFonts w:cs="Narkisim" w:hint="cs"/>
          <w:sz w:val="20"/>
          <w:szCs w:val="20"/>
          <w:rtl/>
          <w:lang w:eastAsia="en-US"/>
        </w:rPr>
        <w:t>כי תבא בקמת רעך [</w:t>
      </w:r>
      <w:r>
        <w:rPr>
          <w:rFonts w:cs="Narkisim" w:hint="cs"/>
          <w:sz w:val="18"/>
          <w:szCs w:val="18"/>
          <w:rtl/>
          <w:lang w:eastAsia="en-US"/>
        </w:rPr>
        <w:t>וקטפת מלילות בידך וחרמש לא תניף</w:t>
      </w:r>
      <w:r>
        <w:rPr>
          <w:rFonts w:cs="Narkisim" w:hint="cs"/>
          <w:szCs w:val="20"/>
          <w:rtl/>
          <w:lang w:eastAsia="en-US"/>
        </w:rPr>
        <w:t>] על קמת רעך</w:t>
      </w:r>
      <w:r>
        <w:rPr>
          <w:rFonts w:cs="Miriam"/>
          <w:szCs w:val="20"/>
          <w:rtl/>
          <w:lang w:eastAsia="en-US"/>
        </w:rPr>
        <w:t>)</w:t>
      </w:r>
      <w:r>
        <w:rPr>
          <w:rFonts w:cs="Rod" w:hint="cs"/>
          <w:rtl/>
          <w:lang w:eastAsia="en-US"/>
        </w:rPr>
        <w:t xml:space="preserve">: אם אינו ענין לאדם במחובר - תנהו ענין לאדם בתלוש. </w:t>
      </w:r>
    </w:p>
    <w:p w:rsidR="00C80AD8" w:rsidRDefault="00C80AD8" w:rsidP="00C80AD8">
      <w:pPr>
        <w:rPr>
          <w:rFonts w:cs="Rod" w:hint="cs"/>
          <w:rtl/>
          <w:lang w:eastAsia="en-US"/>
        </w:rPr>
      </w:pPr>
      <w:r>
        <w:rPr>
          <w:rFonts w:cs="Rod" w:hint="cs"/>
          <w:rtl/>
          <w:lang w:eastAsia="en-US"/>
        </w:rPr>
        <w:t xml:space="preserve">רבי אמי אמר: אדם בתלוש לא צריך קרא: כתיב </w:t>
      </w:r>
      <w:r>
        <w:rPr>
          <w:rFonts w:cs="Miriam" w:hint="cs"/>
          <w:szCs w:val="16"/>
          <w:rtl/>
          <w:lang w:eastAsia="en-US"/>
        </w:rPr>
        <w:t>(דברים כג,כה)</w:t>
      </w:r>
      <w:r>
        <w:rPr>
          <w:rFonts w:cs="Narkisim" w:hint="cs"/>
          <w:rtl/>
          <w:lang w:eastAsia="en-US"/>
        </w:rPr>
        <w:t xml:space="preserve"> כי תבא בכרם רעך</w:t>
      </w:r>
      <w:r>
        <w:rPr>
          <w:rFonts w:cs="Narkisim"/>
          <w:rtl/>
          <w:lang w:eastAsia="en-US"/>
        </w:rPr>
        <w:t xml:space="preserve"> </w:t>
      </w:r>
      <w:r>
        <w:rPr>
          <w:rFonts w:cs="Narkisim"/>
          <w:szCs w:val="20"/>
          <w:rtl/>
          <w:lang w:eastAsia="en-US"/>
        </w:rPr>
        <w:t>[</w:t>
      </w:r>
      <w:r>
        <w:rPr>
          <w:rFonts w:cs="Narkisim" w:hint="cs"/>
          <w:szCs w:val="20"/>
          <w:rtl/>
          <w:lang w:eastAsia="en-US"/>
        </w:rPr>
        <w:t>ואכלת ענבים כנפשך שבעך ואל כליך לא תתן</w:t>
      </w:r>
      <w:r>
        <w:rPr>
          <w:rFonts w:cs="Narkisim"/>
          <w:szCs w:val="20"/>
          <w:rtl/>
          <w:lang w:eastAsia="en-US"/>
        </w:rPr>
        <w:t>]</w:t>
      </w:r>
      <w:r>
        <w:rPr>
          <w:rFonts w:cs="Rod" w:hint="cs"/>
          <w:rtl/>
          <w:lang w:eastAsia="en-US"/>
        </w:rPr>
        <w:t xml:space="preserve"> - מי לא עסקינן ששכרו לכתף </w:t>
      </w:r>
      <w:r>
        <w:rPr>
          <w:rFonts w:cs="Miriam"/>
          <w:szCs w:val="20"/>
          <w:rtl/>
          <w:lang w:eastAsia="en-US"/>
        </w:rPr>
        <w:t>(</w:t>
      </w:r>
      <w:r>
        <w:rPr>
          <w:rFonts w:cs="Miriam" w:hint="cs"/>
          <w:szCs w:val="20"/>
          <w:rtl/>
          <w:lang w:eastAsia="en-US"/>
        </w:rPr>
        <w:t>לשאת הענבים וחביריו בוצרין דהוה מלאכתו בתלוש</w:t>
      </w:r>
      <w:r>
        <w:rPr>
          <w:rFonts w:cs="Miriam"/>
          <w:szCs w:val="20"/>
          <w:rtl/>
          <w:lang w:eastAsia="en-US"/>
        </w:rPr>
        <w:t>)</w:t>
      </w:r>
      <w:r>
        <w:rPr>
          <w:rFonts w:cs="Rod" w:hint="cs"/>
          <w:rtl/>
          <w:lang w:eastAsia="en-US"/>
        </w:rPr>
        <w:t>,</w:t>
      </w:r>
      <w:r>
        <w:rPr>
          <w:rFonts w:cs="Rod"/>
          <w:rtl/>
          <w:lang w:eastAsia="en-US"/>
        </w:rPr>
        <w:t xml:space="preserve"> </w:t>
      </w:r>
      <w:r>
        <w:rPr>
          <w:rFonts w:cs="Rod" w:hint="cs"/>
          <w:rtl/>
          <w:lang w:eastAsia="en-US"/>
        </w:rPr>
        <w:t>ואמר רחמנא ליכול!</w:t>
      </w:r>
    </w:p>
    <w:p w:rsidR="00C80AD8" w:rsidRDefault="00C80AD8" w:rsidP="00C80AD8">
      <w:pPr>
        <w:rPr>
          <w:rFonts w:cs="Miriam" w:hint="cs"/>
          <w:szCs w:val="20"/>
          <w:rtl/>
          <w:lang w:eastAsia="en-US"/>
        </w:rPr>
      </w:pPr>
    </w:p>
    <w:p w:rsidR="00C80AD8" w:rsidRDefault="00C80AD8" w:rsidP="00C80AD8">
      <w:pPr>
        <w:rPr>
          <w:rFonts w:cs="Rod" w:hint="cs"/>
          <w:rtl/>
          <w:lang w:eastAsia="en-US"/>
        </w:rPr>
      </w:pPr>
      <w:r>
        <w:rPr>
          <w:rFonts w:cs="Rod" w:hint="cs"/>
          <w:rtl/>
          <w:lang w:eastAsia="en-US"/>
        </w:rPr>
        <w:t xml:space="preserve">שור במחובר מנא לן? </w:t>
      </w:r>
    </w:p>
    <w:p w:rsidR="00C80AD8" w:rsidRDefault="00C80AD8" w:rsidP="00C80AD8">
      <w:pPr>
        <w:rPr>
          <w:rFonts w:cs="Rod" w:hint="cs"/>
          <w:rtl/>
          <w:lang w:eastAsia="en-US"/>
        </w:rPr>
      </w:pPr>
      <w:r>
        <w:rPr>
          <w:rFonts w:cs="Rod" w:hint="cs"/>
          <w:rtl/>
          <w:lang w:eastAsia="en-US"/>
        </w:rPr>
        <w:t xml:space="preserve">קל וחומר מאדם: ומה אדם שאינו אוכל בתלוש </w:t>
      </w:r>
      <w:r>
        <w:rPr>
          <w:rFonts w:cs="Miriam"/>
          <w:szCs w:val="20"/>
          <w:rtl/>
          <w:lang w:eastAsia="en-US"/>
        </w:rPr>
        <w:t>(</w:t>
      </w:r>
      <w:r>
        <w:rPr>
          <w:rFonts w:cs="Miriam" w:hint="cs"/>
          <w:szCs w:val="20"/>
          <w:rtl/>
          <w:lang w:eastAsia="en-US"/>
        </w:rPr>
        <w:t>כלומר: דלא אשכחן קרא בהדיא</w:t>
      </w:r>
      <w:r>
        <w:rPr>
          <w:rFonts w:cs="Miriam"/>
          <w:szCs w:val="20"/>
          <w:rtl/>
          <w:lang w:eastAsia="en-US"/>
        </w:rPr>
        <w:t>)</w:t>
      </w:r>
      <w:r>
        <w:rPr>
          <w:rFonts w:cs="Rod"/>
          <w:rtl/>
          <w:lang w:eastAsia="en-US"/>
        </w:rPr>
        <w:t xml:space="preserve"> </w:t>
      </w:r>
      <w:r>
        <w:rPr>
          <w:rFonts w:cs="Rod" w:hint="cs"/>
          <w:rtl/>
          <w:lang w:eastAsia="en-US"/>
        </w:rPr>
        <w:t>אוכל במחובר - שור שאוכל בתלוש, אינו דין שאוכל במחובר!</w:t>
      </w:r>
    </w:p>
    <w:p w:rsidR="00C80AD8" w:rsidRDefault="00C80AD8" w:rsidP="00C80AD8">
      <w:pPr>
        <w:rPr>
          <w:rFonts w:cs="Rod" w:hint="cs"/>
          <w:rtl/>
          <w:lang w:eastAsia="en-US"/>
        </w:rPr>
      </w:pPr>
      <w:r>
        <w:rPr>
          <w:rFonts w:cs="Rod" w:hint="cs"/>
          <w:rtl/>
          <w:lang w:eastAsia="en-US"/>
        </w:rPr>
        <w:t>מה לאדם שכן אתה מצווה להחיותו תאמר בשור שאי אתה מצווה להחיותו!?</w:t>
      </w:r>
    </w:p>
    <w:p w:rsidR="00C80AD8" w:rsidRDefault="00C80AD8" w:rsidP="00C80AD8">
      <w:pPr>
        <w:rPr>
          <w:rFonts w:cs="Rod" w:hint="cs"/>
          <w:rtl/>
          <w:lang w:eastAsia="en-US"/>
        </w:rPr>
      </w:pPr>
      <w:r>
        <w:rPr>
          <w:rFonts w:cs="Rod" w:hint="cs"/>
          <w:rtl/>
          <w:lang w:eastAsia="en-US"/>
        </w:rPr>
        <w:t xml:space="preserve">ויהא שור מצווה להחיותו מקל וחומר: ומה אדם שאי אתה מצווה על חסימתו אתה מצווה להחיותו - שור שאתה מצווה על חסימתו אינו דין שאתה מצווה להחיותו! אמר קרא </w:t>
      </w:r>
      <w:r>
        <w:rPr>
          <w:rFonts w:cs="Miriam" w:hint="cs"/>
          <w:szCs w:val="16"/>
          <w:rtl/>
          <w:lang w:eastAsia="en-US"/>
        </w:rPr>
        <w:t>[ויקרא כה,לו:</w:t>
      </w:r>
      <w:r>
        <w:rPr>
          <w:rFonts w:cs="Narkisim" w:hint="cs"/>
          <w:szCs w:val="20"/>
          <w:rtl/>
          <w:lang w:eastAsia="en-US"/>
        </w:rPr>
        <w:t xml:space="preserve"> אל תקח מאתו נשך ותרבית ויראת מאלקיך</w:t>
      </w:r>
      <w:r>
        <w:rPr>
          <w:rFonts w:cs="Narkisim"/>
          <w:szCs w:val="20"/>
          <w:rtl/>
          <w:lang w:eastAsia="en-US"/>
        </w:rPr>
        <w:t>]</w:t>
      </w:r>
      <w:r>
        <w:rPr>
          <w:rFonts w:cs="Narkisim" w:hint="cs"/>
          <w:rtl/>
          <w:lang w:eastAsia="en-US"/>
        </w:rPr>
        <w:t xml:space="preserve"> וחי אחיך עמך</w:t>
      </w:r>
      <w:r>
        <w:rPr>
          <w:rFonts w:cs="Rod" w:hint="cs"/>
          <w:rtl/>
          <w:lang w:eastAsia="en-US"/>
        </w:rPr>
        <w:t xml:space="preserve">: אחיך ולא שור; </w:t>
      </w:r>
    </w:p>
    <w:p w:rsidR="00C80AD8" w:rsidRDefault="00C80AD8" w:rsidP="00C80AD8">
      <w:pPr>
        <w:rPr>
          <w:rFonts w:cs="Rod" w:hint="cs"/>
          <w:rtl/>
          <w:lang w:eastAsia="en-US"/>
        </w:rPr>
      </w:pPr>
      <w:r>
        <w:rPr>
          <w:rFonts w:cs="Rod" w:hint="cs"/>
          <w:rtl/>
          <w:lang w:eastAsia="en-US"/>
        </w:rPr>
        <w:t>ואלא שור במחובר מנלן?</w:t>
      </w:r>
    </w:p>
    <w:p w:rsidR="00C80AD8" w:rsidRDefault="00C80AD8" w:rsidP="00C80AD8">
      <w:pPr>
        <w:rPr>
          <w:rFonts w:cs="Rod" w:hint="cs"/>
          <w:rtl/>
          <w:lang w:eastAsia="en-US"/>
        </w:rPr>
      </w:pPr>
      <w:r>
        <w:rPr>
          <w:rFonts w:cs="Rod" w:hint="cs"/>
          <w:rtl/>
          <w:lang w:eastAsia="en-US"/>
        </w:rPr>
        <w:t xml:space="preserve">אמר קרא 'רעך' 'רעך' שתי פעמים </w:t>
      </w:r>
      <w:r>
        <w:rPr>
          <w:rFonts w:cs="Miriam" w:hint="cs"/>
          <w:szCs w:val="16"/>
          <w:rtl/>
          <w:lang w:eastAsia="en-US"/>
        </w:rPr>
        <w:t>[</w:t>
      </w:r>
      <w:r>
        <w:rPr>
          <w:rFonts w:cs="Miriam" w:hint="eastAsia"/>
          <w:szCs w:val="16"/>
          <w:rtl/>
          <w:lang w:eastAsia="en-US"/>
        </w:rPr>
        <w:t>דברים</w:t>
      </w:r>
      <w:r>
        <w:rPr>
          <w:rFonts w:cs="Miriam"/>
          <w:szCs w:val="16"/>
          <w:rtl/>
          <w:lang w:eastAsia="en-US"/>
        </w:rPr>
        <w:t xml:space="preserve"> כג,כו</w:t>
      </w:r>
      <w:r>
        <w:rPr>
          <w:rFonts w:cs="Miriam" w:hint="cs"/>
          <w:szCs w:val="16"/>
          <w:rtl/>
          <w:lang w:eastAsia="en-US"/>
        </w:rPr>
        <w:t>:</w:t>
      </w:r>
      <w:r>
        <w:rPr>
          <w:rFonts w:cs="Narkisim" w:hint="cs"/>
          <w:sz w:val="20"/>
          <w:szCs w:val="20"/>
          <w:rtl/>
          <w:lang w:eastAsia="en-US"/>
        </w:rPr>
        <w:t xml:space="preserve"> </w:t>
      </w:r>
      <w:r>
        <w:rPr>
          <w:rFonts w:cs="Narkisim" w:hint="eastAsia"/>
          <w:sz w:val="20"/>
          <w:szCs w:val="20"/>
          <w:rtl/>
          <w:lang w:eastAsia="en-US"/>
        </w:rPr>
        <w:t>כי</w:t>
      </w:r>
      <w:r>
        <w:rPr>
          <w:rFonts w:cs="Narkisim"/>
          <w:sz w:val="20"/>
          <w:szCs w:val="20"/>
          <w:rtl/>
          <w:lang w:eastAsia="en-US"/>
        </w:rPr>
        <w:t xml:space="preserve"> </w:t>
      </w:r>
      <w:r>
        <w:rPr>
          <w:rFonts w:cs="Narkisim" w:hint="eastAsia"/>
          <w:sz w:val="20"/>
          <w:szCs w:val="20"/>
          <w:rtl/>
          <w:lang w:eastAsia="en-US"/>
        </w:rPr>
        <w:t>תבא</w:t>
      </w:r>
      <w:r>
        <w:rPr>
          <w:rFonts w:cs="Narkisim"/>
          <w:sz w:val="20"/>
          <w:szCs w:val="20"/>
          <w:rtl/>
          <w:lang w:eastAsia="en-US"/>
        </w:rPr>
        <w:t xml:space="preserve"> בקמת </w:t>
      </w:r>
      <w:r>
        <w:rPr>
          <w:rFonts w:cs="Narkisim"/>
          <w:sz w:val="20"/>
          <w:szCs w:val="20"/>
          <w:u w:val="single"/>
          <w:rtl/>
          <w:lang w:eastAsia="en-US"/>
        </w:rPr>
        <w:t>רעך</w:t>
      </w:r>
      <w:r>
        <w:rPr>
          <w:rFonts w:cs="Narkisim"/>
          <w:sz w:val="20"/>
          <w:szCs w:val="20"/>
          <w:rtl/>
          <w:lang w:eastAsia="en-US"/>
        </w:rPr>
        <w:t xml:space="preserve"> </w:t>
      </w:r>
      <w:r>
        <w:rPr>
          <w:rFonts w:cs="Narkisim" w:hint="eastAsia"/>
          <w:sz w:val="20"/>
          <w:szCs w:val="20"/>
          <w:rtl/>
          <w:lang w:eastAsia="en-US"/>
        </w:rPr>
        <w:t>וקטפת</w:t>
      </w:r>
      <w:r>
        <w:rPr>
          <w:rFonts w:cs="Narkisim"/>
          <w:sz w:val="20"/>
          <w:szCs w:val="20"/>
          <w:rtl/>
          <w:lang w:eastAsia="en-US"/>
        </w:rPr>
        <w:t xml:space="preserve"> מלילות בידך וחרמש לא תניף </w:t>
      </w:r>
      <w:r>
        <w:rPr>
          <w:rFonts w:cs="Narkisim" w:hint="eastAsia"/>
          <w:sz w:val="20"/>
          <w:szCs w:val="20"/>
          <w:rtl/>
          <w:lang w:eastAsia="en-US"/>
        </w:rPr>
        <w:t>על</w:t>
      </w:r>
      <w:r>
        <w:rPr>
          <w:rFonts w:cs="Narkisim"/>
          <w:sz w:val="20"/>
          <w:szCs w:val="20"/>
          <w:rtl/>
          <w:lang w:eastAsia="en-US"/>
        </w:rPr>
        <w:t xml:space="preserve"> קמת </w:t>
      </w:r>
      <w:r>
        <w:rPr>
          <w:rFonts w:cs="Narkisim"/>
          <w:sz w:val="20"/>
          <w:szCs w:val="20"/>
          <w:u w:val="single"/>
          <w:rtl/>
          <w:lang w:eastAsia="en-US"/>
        </w:rPr>
        <w:t>רעך</w:t>
      </w:r>
      <w:r>
        <w:rPr>
          <w:rFonts w:cs="Narkisim" w:hint="cs"/>
          <w:szCs w:val="20"/>
          <w:rtl/>
          <w:lang w:eastAsia="en-US"/>
        </w:rPr>
        <w:t>]</w:t>
      </w:r>
      <w:r>
        <w:rPr>
          <w:rFonts w:cs="Rod" w:hint="cs"/>
          <w:rtl/>
          <w:lang w:eastAsia="en-US"/>
        </w:rPr>
        <w:t xml:space="preserve">: אם אינו ענין לאדם במחובר </w:t>
      </w:r>
      <w:r>
        <w:rPr>
          <w:rFonts w:cs="Miriam"/>
          <w:szCs w:val="20"/>
          <w:rtl/>
          <w:lang w:eastAsia="en-US"/>
        </w:rPr>
        <w:t>(</w:t>
      </w:r>
      <w:r>
        <w:rPr>
          <w:rFonts w:cs="Miriam" w:hint="cs"/>
          <w:szCs w:val="20"/>
          <w:rtl/>
          <w:lang w:eastAsia="en-US"/>
        </w:rPr>
        <w:t>דמחד מינייהו נפקא</w:t>
      </w:r>
      <w:r>
        <w:rPr>
          <w:rFonts w:cs="Miriam"/>
          <w:szCs w:val="20"/>
          <w:rtl/>
          <w:lang w:eastAsia="en-US"/>
        </w:rPr>
        <w:t>)</w:t>
      </w:r>
      <w:r>
        <w:rPr>
          <w:rFonts w:cs="Rod"/>
          <w:rtl/>
          <w:lang w:eastAsia="en-US"/>
        </w:rPr>
        <w:t xml:space="preserve"> </w:t>
      </w:r>
      <w:r>
        <w:rPr>
          <w:rFonts w:cs="Rod" w:hint="cs"/>
          <w:rtl/>
          <w:lang w:eastAsia="en-US"/>
        </w:rPr>
        <w:t>- תנהו ענין לשור במחובר.</w:t>
      </w:r>
    </w:p>
    <w:p w:rsidR="00C80AD8" w:rsidRDefault="00C80AD8" w:rsidP="00C80AD8">
      <w:pPr>
        <w:rPr>
          <w:rFonts w:cs="Rod" w:hint="cs"/>
          <w:lang w:eastAsia="en-US"/>
        </w:rPr>
      </w:pPr>
      <w:r>
        <w:rPr>
          <w:rFonts w:cs="Rod" w:hint="cs"/>
          <w:rtl/>
          <w:lang w:eastAsia="en-US"/>
        </w:rPr>
        <w:t xml:space="preserve">רבינא אמר: לא אדם בתלוש ולא שור במחובר צריכי קראי, דכתיב: </w:t>
      </w:r>
      <w:r>
        <w:rPr>
          <w:rFonts w:cs="Miriam" w:hint="cs"/>
          <w:szCs w:val="16"/>
          <w:rtl/>
          <w:lang w:eastAsia="en-US"/>
        </w:rPr>
        <w:t>(דברים כה,ד)</w:t>
      </w:r>
      <w:r>
        <w:rPr>
          <w:rFonts w:cs="Narkisim" w:hint="cs"/>
          <w:rtl/>
          <w:lang w:eastAsia="en-US"/>
        </w:rPr>
        <w:t xml:space="preserve"> לא תחסום שור בדישו</w:t>
      </w:r>
      <w:r>
        <w:rPr>
          <w:rFonts w:cs="Rod" w:hint="cs"/>
          <w:rtl/>
          <w:lang w:eastAsia="en-US"/>
        </w:rPr>
        <w:t>!</w:t>
      </w:r>
    </w:p>
    <w:p w:rsidR="00C80AD8" w:rsidRDefault="00C80AD8" w:rsidP="00C80AD8">
      <w:pPr>
        <w:rPr>
          <w:rFonts w:cs="Rod" w:hint="cs"/>
          <w:lang w:eastAsia="en-US"/>
        </w:rPr>
      </w:pPr>
    </w:p>
    <w:p w:rsidR="00C80AD8" w:rsidRDefault="00C80AD8" w:rsidP="00C80AD8">
      <w:pPr>
        <w:rPr>
          <w:rFonts w:cs="Rod" w:hint="cs"/>
          <w:rtl/>
          <w:lang w:eastAsia="en-US"/>
        </w:rPr>
      </w:pPr>
      <w:r>
        <w:rPr>
          <w:rFonts w:cs="Rod"/>
          <w:rtl/>
          <w:lang w:eastAsia="en-US"/>
        </w:rPr>
        <w:t>(</w:t>
      </w:r>
      <w:r>
        <w:rPr>
          <w:rFonts w:cs="Rod" w:hint="cs"/>
          <w:rtl/>
          <w:lang w:eastAsia="en-US"/>
        </w:rPr>
        <w:t>בבא מציעא פט,א</w:t>
      </w:r>
      <w:r>
        <w:rPr>
          <w:rFonts w:cs="Rod"/>
          <w:rtl/>
          <w:lang w:eastAsia="en-US"/>
        </w:rPr>
        <w:t>)</w:t>
      </w:r>
      <w:r>
        <w:rPr>
          <w:rFonts w:cs="Rod" w:hint="cs"/>
          <w:rtl/>
          <w:lang w:eastAsia="en-US"/>
        </w:rPr>
        <w:tab/>
      </w:r>
    </w:p>
    <w:p w:rsidR="00C80AD8" w:rsidRDefault="00C80AD8" w:rsidP="00C80AD8">
      <w:pPr>
        <w:rPr>
          <w:rFonts w:cs="Rod" w:hint="cs"/>
          <w:rtl/>
          <w:lang w:eastAsia="en-US"/>
        </w:rPr>
      </w:pPr>
      <w:r>
        <w:rPr>
          <w:rFonts w:cs="Rod" w:hint="cs"/>
          <w:rtl/>
          <w:lang w:eastAsia="en-US"/>
        </w:rPr>
        <w:t xml:space="preserve">מכדי כל מילי איתנהו בחסימה </w:t>
      </w:r>
      <w:r>
        <w:rPr>
          <w:rFonts w:cs="Miriam"/>
          <w:szCs w:val="20"/>
          <w:rtl/>
          <w:lang w:eastAsia="en-US"/>
        </w:rPr>
        <w:t>(</w:t>
      </w:r>
      <w:r>
        <w:rPr>
          <w:rFonts w:cs="Miriam" w:hint="cs"/>
          <w:szCs w:val="20"/>
          <w:rtl/>
          <w:lang w:eastAsia="en-US"/>
        </w:rPr>
        <w:t>כלומר: על כרחך שור לאו דוקא, וכל שאר בהמות איתנהו בתורת חסימה</w:t>
      </w:r>
      <w:r>
        <w:rPr>
          <w:rFonts w:cs="Miriam"/>
          <w:szCs w:val="20"/>
          <w:rtl/>
          <w:lang w:eastAsia="en-US"/>
        </w:rPr>
        <w:t>)</w:t>
      </w:r>
      <w:r>
        <w:rPr>
          <w:rFonts w:cs="Rod" w:hint="cs"/>
          <w:rtl/>
          <w:lang w:eastAsia="en-US"/>
        </w:rPr>
        <w:t>,</w:t>
      </w:r>
      <w:r>
        <w:rPr>
          <w:rFonts w:cs="Rod"/>
          <w:rtl/>
          <w:lang w:eastAsia="en-US"/>
        </w:rPr>
        <w:t xml:space="preserve"> </w:t>
      </w:r>
      <w:r>
        <w:rPr>
          <w:rFonts w:cs="Rod" w:hint="cs"/>
          <w:rtl/>
          <w:lang w:eastAsia="en-US"/>
        </w:rPr>
        <w:t xml:space="preserve">דילפינן 'שור' 'שור' משבת </w:t>
      </w:r>
      <w:r>
        <w:rPr>
          <w:rFonts w:cs="Miriam"/>
          <w:szCs w:val="20"/>
          <w:rtl/>
          <w:lang w:eastAsia="en-US"/>
        </w:rPr>
        <w:t>(</w:t>
      </w:r>
      <w:r>
        <w:rPr>
          <w:rFonts w:cs="Miriam" w:hint="cs"/>
          <w:szCs w:val="20"/>
          <w:rtl/>
          <w:lang w:eastAsia="en-US"/>
        </w:rPr>
        <w:t xml:space="preserve">בפרק 'שור שנגח את הפרה' </w:t>
      </w:r>
      <w:r>
        <w:rPr>
          <w:rFonts w:cs="Miriam" w:hint="cs"/>
          <w:szCs w:val="16"/>
          <w:rtl/>
          <w:lang w:eastAsia="en-US"/>
        </w:rPr>
        <w:t>(בבא קמא דף נד,ב)</w:t>
      </w:r>
      <w:r>
        <w:rPr>
          <w:rFonts w:cs="Miriam" w:hint="cs"/>
          <w:szCs w:val="20"/>
          <w:rtl/>
          <w:lang w:eastAsia="en-US"/>
        </w:rPr>
        <w:t xml:space="preserve"> דגבי שבת כתיב '</w:t>
      </w:r>
      <w:r>
        <w:rPr>
          <w:rFonts w:cs="Narkisim" w:hint="cs"/>
          <w:szCs w:val="20"/>
          <w:u w:val="single"/>
          <w:rtl/>
          <w:lang w:eastAsia="en-US"/>
        </w:rPr>
        <w:t>וכל</w:t>
      </w:r>
      <w:r>
        <w:rPr>
          <w:rFonts w:cs="Narkisim" w:hint="cs"/>
          <w:szCs w:val="20"/>
          <w:rtl/>
          <w:lang w:eastAsia="en-US"/>
        </w:rPr>
        <w:t xml:space="preserve"> בהמתך</w:t>
      </w:r>
      <w:r>
        <w:rPr>
          <w:rFonts w:cs="Miriam" w:hint="cs"/>
          <w:szCs w:val="20"/>
          <w:rtl/>
          <w:lang w:eastAsia="en-US"/>
        </w:rPr>
        <w:t>'</w:t>
      </w:r>
      <w:r>
        <w:rPr>
          <w:rFonts w:cs="Miriam" w:hint="cs"/>
          <w:szCs w:val="16"/>
          <w:rtl/>
          <w:lang w:eastAsia="en-US"/>
        </w:rPr>
        <w:t>[דברים ה,יג]</w:t>
      </w:r>
      <w:r>
        <w:rPr>
          <w:rFonts w:cs="Miriam" w:hint="cs"/>
          <w:szCs w:val="20"/>
          <w:rtl/>
          <w:lang w:eastAsia="en-US"/>
        </w:rPr>
        <w:t>; וכיון דשור לאו דוקא - למה לי דכתביה רחמנא</w:t>
      </w:r>
      <w:r>
        <w:rPr>
          <w:rFonts w:cs="Miriam"/>
          <w:szCs w:val="20"/>
          <w:rtl/>
          <w:lang w:eastAsia="en-US"/>
        </w:rPr>
        <w:t>)</w:t>
      </w:r>
      <w:r>
        <w:rPr>
          <w:rFonts w:cs="Rod" w:hint="cs"/>
          <w:rtl/>
          <w:lang w:eastAsia="en-US"/>
        </w:rPr>
        <w:t xml:space="preserve">? אם כן לכתוב רחמנא 'לא תדוש בחסימה'!? שור דכתב רחמנא למה לי? - לאקושי חוסם לנחסם ונחסם לחוסם </w:t>
      </w:r>
      <w:r>
        <w:rPr>
          <w:rFonts w:cs="Miriam"/>
          <w:szCs w:val="20"/>
          <w:rtl/>
          <w:lang w:eastAsia="en-US"/>
        </w:rPr>
        <w:t>(</w:t>
      </w:r>
      <w:r>
        <w:rPr>
          <w:rFonts w:cs="Miriam" w:hint="cs"/>
          <w:szCs w:val="20"/>
          <w:rtl/>
          <w:lang w:eastAsia="en-US"/>
        </w:rPr>
        <w:t>אדם לשור ושור לאדם לענין אכילת פועלין</w:t>
      </w:r>
      <w:r>
        <w:rPr>
          <w:rFonts w:cs="Miriam"/>
          <w:szCs w:val="20"/>
          <w:rtl/>
          <w:lang w:eastAsia="en-US"/>
        </w:rPr>
        <w:t>)</w:t>
      </w:r>
      <w:r>
        <w:rPr>
          <w:rFonts w:cs="Rod" w:hint="cs"/>
          <w:rtl/>
          <w:lang w:eastAsia="en-US"/>
        </w:rPr>
        <w:t>:</w:t>
      </w:r>
      <w:r>
        <w:rPr>
          <w:rFonts w:cs="Rod"/>
          <w:rtl/>
          <w:lang w:eastAsia="en-US"/>
        </w:rPr>
        <w:t xml:space="preserve"> </w:t>
      </w:r>
      <w:r>
        <w:rPr>
          <w:rFonts w:cs="Rod" w:hint="cs"/>
          <w:rtl/>
          <w:lang w:eastAsia="en-US"/>
        </w:rPr>
        <w:t>מה חוסם אוכל במחובר - אף נחסם אוכל במחובר, ומה נחסם אוכל בתלוש - אף חוסם אוכל בתלוש.</w:t>
      </w:r>
    </w:p>
    <w:p w:rsidR="00C80AD8" w:rsidRDefault="00C80AD8" w:rsidP="00C80AD8">
      <w:pPr>
        <w:rPr>
          <w:rFonts w:cs="Rod" w:hint="cs"/>
          <w:rtl/>
          <w:lang w:eastAsia="en-US"/>
        </w:rPr>
      </w:pPr>
    </w:p>
    <w:p w:rsidR="00C80AD8" w:rsidRDefault="00C80AD8" w:rsidP="00C80AD8">
      <w:pPr>
        <w:rPr>
          <w:rFonts w:cs="Rod" w:hint="cs"/>
          <w:rtl/>
          <w:lang w:eastAsia="en-US"/>
        </w:rPr>
      </w:pPr>
      <w:r>
        <w:rPr>
          <w:rFonts w:cs="Rod" w:hint="cs"/>
          <w:rtl/>
          <w:lang w:eastAsia="en-US"/>
        </w:rPr>
        <w:t>תנו רבנן: '</w:t>
      </w:r>
      <w:r>
        <w:rPr>
          <w:rFonts w:cs="Rod" w:hint="cs"/>
          <w:i/>
          <w:iCs/>
          <w:rtl/>
          <w:lang w:eastAsia="en-US"/>
        </w:rPr>
        <w:t xml:space="preserve">דיש </w:t>
      </w:r>
      <w:r>
        <w:rPr>
          <w:rFonts w:cs="Miriam" w:hint="cs"/>
          <w:szCs w:val="16"/>
          <w:rtl/>
          <w:lang w:eastAsia="en-US"/>
        </w:rPr>
        <w:t>[</w:t>
      </w:r>
      <w:r>
        <w:rPr>
          <w:rFonts w:cs="Miriam" w:hint="cs"/>
          <w:sz w:val="20"/>
          <w:szCs w:val="16"/>
          <w:rtl/>
          <w:lang w:eastAsia="en-US"/>
        </w:rPr>
        <w:t>דברים כה,ד:</w:t>
      </w:r>
      <w:r>
        <w:rPr>
          <w:rFonts w:cs="Narkisim" w:hint="cs"/>
          <w:sz w:val="20"/>
          <w:szCs w:val="20"/>
          <w:rtl/>
          <w:lang w:eastAsia="en-US"/>
        </w:rPr>
        <w:t xml:space="preserve"> לא תחסום שור בדישו</w:t>
      </w:r>
      <w:r>
        <w:rPr>
          <w:rFonts w:cs="Narkisim" w:hint="cs"/>
          <w:szCs w:val="20"/>
          <w:rtl/>
          <w:lang w:eastAsia="en-US"/>
        </w:rPr>
        <w:t>]</w:t>
      </w:r>
      <w:r>
        <w:rPr>
          <w:rFonts w:cs="Rod" w:hint="cs"/>
          <w:i/>
          <w:iCs/>
          <w:rtl/>
          <w:lang w:eastAsia="en-US"/>
        </w:rPr>
        <w:t xml:space="preserve">: מה דיש מיוחד דבר שגידולי קרקע ובשעת גמר מלאכה </w:t>
      </w:r>
      <w:r>
        <w:rPr>
          <w:rFonts w:cs="Miriam"/>
          <w:szCs w:val="20"/>
          <w:rtl/>
          <w:lang w:eastAsia="en-US"/>
        </w:rPr>
        <w:t>(</w:t>
      </w:r>
      <w:r>
        <w:rPr>
          <w:rFonts w:cs="Miriam" w:hint="cs"/>
          <w:szCs w:val="20"/>
          <w:rtl/>
          <w:lang w:eastAsia="en-US"/>
        </w:rPr>
        <w:t>זו היא שעת גמרו</w:t>
      </w:r>
      <w:r>
        <w:rPr>
          <w:rFonts w:cs="Miriam"/>
          <w:szCs w:val="20"/>
          <w:rtl/>
          <w:lang w:eastAsia="en-US"/>
        </w:rPr>
        <w:t>)</w:t>
      </w:r>
      <w:r>
        <w:rPr>
          <w:rFonts w:cs="Rod" w:hint="cs"/>
          <w:i/>
          <w:iCs/>
          <w:rtl/>
          <w:lang w:eastAsia="en-US"/>
        </w:rPr>
        <w:t xml:space="preserve">, ופועל אוכל בו - אף כל שגידולי קרקע פועל אוכל בו, יצא החולב והמחבץ </w:t>
      </w:r>
      <w:r>
        <w:rPr>
          <w:rFonts w:cs="Miriam"/>
          <w:szCs w:val="20"/>
          <w:rtl/>
          <w:lang w:eastAsia="en-US"/>
        </w:rPr>
        <w:t>(</w:t>
      </w:r>
      <w:r>
        <w:rPr>
          <w:rFonts w:cs="Miriam" w:hint="cs"/>
          <w:szCs w:val="20"/>
          <w:rtl/>
          <w:lang w:eastAsia="en-US"/>
        </w:rPr>
        <w:t>מיני חריצי חלב</w:t>
      </w:r>
      <w:r>
        <w:rPr>
          <w:rFonts w:cs="Miriam"/>
          <w:szCs w:val="20"/>
          <w:rtl/>
          <w:lang w:eastAsia="en-US"/>
        </w:rPr>
        <w:t>)</w:t>
      </w:r>
      <w:r>
        <w:rPr>
          <w:rFonts w:cs="Rod"/>
          <w:i/>
          <w:iCs/>
          <w:rtl/>
          <w:lang w:eastAsia="en-US"/>
        </w:rPr>
        <w:t xml:space="preserve"> </w:t>
      </w:r>
      <w:r>
        <w:rPr>
          <w:rFonts w:cs="Rod" w:hint="cs"/>
          <w:i/>
          <w:iCs/>
          <w:rtl/>
          <w:lang w:eastAsia="en-US"/>
        </w:rPr>
        <w:t>והמגבן שאין גידולי קרקע ואין פועל אוכל בו</w:t>
      </w:r>
      <w:r>
        <w:rPr>
          <w:rFonts w:cs="Rod" w:hint="cs"/>
          <w:rtl/>
          <w:lang w:eastAsia="en-US"/>
        </w:rPr>
        <w:t>'.</w:t>
      </w:r>
    </w:p>
    <w:p w:rsidR="00C80AD8" w:rsidRDefault="00C80AD8" w:rsidP="00C80AD8">
      <w:pPr>
        <w:rPr>
          <w:rFonts w:cs="Rod" w:hint="cs"/>
          <w:rtl/>
          <w:lang w:eastAsia="en-US"/>
        </w:rPr>
      </w:pPr>
      <w:r>
        <w:rPr>
          <w:rFonts w:cs="Rod" w:hint="cs"/>
          <w:rtl/>
          <w:lang w:eastAsia="en-US"/>
        </w:rPr>
        <w:t>למה לי? מ'</w:t>
      </w:r>
      <w:r>
        <w:rPr>
          <w:rFonts w:cs="Narkisim" w:hint="cs"/>
          <w:rtl/>
          <w:lang w:eastAsia="en-US"/>
        </w:rPr>
        <w:t xml:space="preserve">כי תבא </w:t>
      </w:r>
      <w:r>
        <w:rPr>
          <w:rFonts w:cs="Narkisim" w:hint="cs"/>
          <w:u w:val="single"/>
          <w:rtl/>
          <w:lang w:eastAsia="en-US"/>
        </w:rPr>
        <w:t>בכרם</w:t>
      </w:r>
      <w:r>
        <w:rPr>
          <w:rFonts w:cs="Narkisim"/>
          <w:rtl/>
          <w:lang w:eastAsia="en-US"/>
        </w:rPr>
        <w:t xml:space="preserve"> </w:t>
      </w:r>
      <w:r>
        <w:rPr>
          <w:rFonts w:cs="Narkisim" w:hint="cs"/>
          <w:rtl/>
          <w:lang w:eastAsia="en-US"/>
        </w:rPr>
        <w:t xml:space="preserve">רעך </w:t>
      </w:r>
      <w:r>
        <w:rPr>
          <w:rFonts w:cs="Narkisim"/>
          <w:szCs w:val="20"/>
          <w:rtl/>
          <w:lang w:eastAsia="en-US"/>
        </w:rPr>
        <w:t>[</w:t>
      </w:r>
      <w:r>
        <w:rPr>
          <w:rFonts w:cs="Narkisim" w:hint="cs"/>
          <w:szCs w:val="20"/>
          <w:rtl/>
          <w:lang w:eastAsia="en-US"/>
        </w:rPr>
        <w:t>ואכלת ענבים כנפשך שבעך ואל כליך לא תתן</w:t>
      </w:r>
      <w:r>
        <w:rPr>
          <w:rFonts w:cs="Narkisim"/>
          <w:szCs w:val="20"/>
          <w:rtl/>
          <w:lang w:eastAsia="en-US"/>
        </w:rPr>
        <w:t>]</w:t>
      </w:r>
      <w:r>
        <w:rPr>
          <w:rFonts w:cs="Miriam" w:hint="cs"/>
          <w:szCs w:val="16"/>
          <w:rtl/>
          <w:lang w:eastAsia="en-US"/>
        </w:rPr>
        <w:t xml:space="preserve"> (דברים כג,כה)</w:t>
      </w:r>
      <w:r>
        <w:rPr>
          <w:rFonts w:cs="Rod" w:hint="cs"/>
          <w:rtl/>
          <w:lang w:eastAsia="en-US"/>
        </w:rPr>
        <w:t xml:space="preserve"> נפקא?</w:t>
      </w:r>
    </w:p>
    <w:p w:rsidR="00C80AD8" w:rsidRDefault="00C80AD8" w:rsidP="00C80AD8">
      <w:pPr>
        <w:rPr>
          <w:rFonts w:cs="Rod" w:hint="cs"/>
          <w:rtl/>
          <w:lang w:eastAsia="en-US"/>
        </w:rPr>
      </w:pPr>
      <w:r>
        <w:rPr>
          <w:rFonts w:cs="Rod" w:hint="cs"/>
          <w:rtl/>
          <w:lang w:eastAsia="en-US"/>
        </w:rPr>
        <w:t xml:space="preserve">איצטריך: סלקא דעתך אמינא הואיל וכתיב 'קמה' - </w:t>
      </w:r>
      <w:r>
        <w:rPr>
          <w:rFonts w:cs="Miriam" w:hint="cs"/>
          <w:szCs w:val="20"/>
          <w:rtl/>
          <w:lang w:eastAsia="en-US"/>
        </w:rPr>
        <w:t>[</w:t>
      </w:r>
      <w:r>
        <w:rPr>
          <w:rFonts w:ascii="Courier New" w:hAnsi="Courier New" w:cs="Miriam" w:hint="cs"/>
          <w:sz w:val="16"/>
          <w:szCs w:val="20"/>
          <w:rtl/>
          <w:lang w:eastAsia="en-US"/>
        </w:rPr>
        <w:t>לעיל: 'קמה' 'קמה'; ובגירסת התוספות: 'וכתיב קמה קמה שתי פעמים'</w:t>
      </w:r>
      <w:r>
        <w:rPr>
          <w:rFonts w:cs="Miriam" w:hint="cs"/>
          <w:szCs w:val="20"/>
          <w:rtl/>
          <w:lang w:eastAsia="en-US"/>
        </w:rPr>
        <w:t>]</w:t>
      </w:r>
      <w:r>
        <w:rPr>
          <w:rFonts w:cs="Rod" w:hint="cs"/>
          <w:rtl/>
          <w:lang w:eastAsia="en-US"/>
        </w:rPr>
        <w:t xml:space="preserve"> לרבות כל בעלי קמה, לרבות נמי מידי דלאו גדולי קרקע נינהו</w:t>
      </w:r>
      <w:r>
        <w:rPr>
          <w:rFonts w:cs="Rod"/>
          <w:rtl/>
          <w:lang w:eastAsia="en-US"/>
        </w:rPr>
        <w:t xml:space="preserve"> </w:t>
      </w:r>
      <w:r>
        <w:rPr>
          <w:rFonts w:cs="Courier New"/>
          <w:szCs w:val="20"/>
          <w:rtl/>
          <w:lang w:eastAsia="en-US"/>
        </w:rPr>
        <w:t>[</w:t>
      </w:r>
      <w:r>
        <w:rPr>
          <w:rFonts w:cs="Courier New" w:hint="cs"/>
          <w:szCs w:val="20"/>
          <w:rtl/>
          <w:lang w:eastAsia="en-US"/>
        </w:rPr>
        <w:t>תוספות ד"ה ס"ד אמינא: ... 'דמכל בעלי קמה' משמע שפיר בעלי חיים, שהם בעלי קומה ...</w:t>
      </w:r>
      <w:r>
        <w:rPr>
          <w:rFonts w:cs="Courier New"/>
          <w:szCs w:val="20"/>
          <w:rtl/>
          <w:lang w:eastAsia="en-US"/>
        </w:rPr>
        <w:t>]</w:t>
      </w:r>
      <w:r>
        <w:rPr>
          <w:rFonts w:cs="Rod" w:hint="cs"/>
          <w:rtl/>
          <w:lang w:eastAsia="en-US"/>
        </w:rPr>
        <w:t xml:space="preserve"> - קא משמע לן. </w:t>
      </w:r>
    </w:p>
    <w:p w:rsidR="00C80AD8" w:rsidRDefault="00C80AD8" w:rsidP="00C80AD8">
      <w:pPr>
        <w:rPr>
          <w:rFonts w:cs="Rod" w:hint="cs"/>
          <w:rtl/>
          <w:lang w:eastAsia="en-US"/>
        </w:rPr>
      </w:pPr>
    </w:p>
    <w:p w:rsidR="00C80AD8" w:rsidRDefault="00C80AD8" w:rsidP="00C80AD8">
      <w:pPr>
        <w:rPr>
          <w:rFonts w:cs="Rod" w:hint="cs"/>
          <w:rtl/>
          <w:lang w:eastAsia="en-US"/>
        </w:rPr>
      </w:pPr>
      <w:r>
        <w:rPr>
          <w:rFonts w:cs="Rod" w:hint="cs"/>
          <w:rtl/>
          <w:lang w:eastAsia="en-US"/>
        </w:rPr>
        <w:t>תניא אידך: '</w:t>
      </w:r>
      <w:r>
        <w:rPr>
          <w:rFonts w:cs="Rod" w:hint="cs"/>
          <w:i/>
          <w:iCs/>
          <w:rtl/>
          <w:lang w:eastAsia="en-US"/>
        </w:rPr>
        <w:t xml:space="preserve">דיש: מה דיש מיוחד דבר שבשעת גמר מלאכה </w:t>
      </w:r>
      <w:r>
        <w:rPr>
          <w:rFonts w:cs="Miriam"/>
          <w:szCs w:val="20"/>
          <w:rtl/>
          <w:lang w:eastAsia="en-US"/>
        </w:rPr>
        <w:t>(</w:t>
      </w:r>
      <w:r>
        <w:rPr>
          <w:rFonts w:cs="Miriam" w:hint="cs"/>
          <w:szCs w:val="20"/>
          <w:rtl/>
          <w:lang w:eastAsia="en-US"/>
        </w:rPr>
        <w:t>ועכשיו הוא גומר מלאכתו, ומתניתין לאחר גמר מלאכה קאמר דאין אוכלין, כגון נתפרסו עיגולין</w:t>
      </w:r>
      <w:r>
        <w:rPr>
          <w:rFonts w:cs="Miriam"/>
          <w:szCs w:val="20"/>
          <w:rtl/>
          <w:lang w:eastAsia="en-US"/>
        </w:rPr>
        <w:t>)</w:t>
      </w:r>
      <w:r>
        <w:rPr>
          <w:rFonts w:cs="Rod"/>
          <w:i/>
          <w:iCs/>
          <w:rtl/>
          <w:lang w:eastAsia="en-US"/>
        </w:rPr>
        <w:t xml:space="preserve"> </w:t>
      </w:r>
      <w:r>
        <w:rPr>
          <w:rFonts w:cs="Rod" w:hint="cs"/>
          <w:i/>
          <w:iCs/>
          <w:rtl/>
          <w:lang w:eastAsia="en-US"/>
        </w:rPr>
        <w:t xml:space="preserve">פועל אוכל בו - אף כל שהוא בשעת גמר מלאכה פועל אוכל בו, יצא המנכש </w:t>
      </w:r>
      <w:r>
        <w:rPr>
          <w:rFonts w:cs="Miriam"/>
          <w:szCs w:val="20"/>
          <w:rtl/>
          <w:lang w:eastAsia="en-US"/>
        </w:rPr>
        <w:t>(</w:t>
      </w:r>
      <w:r>
        <w:rPr>
          <w:rFonts w:cs="Miriam" w:hint="cs"/>
          <w:szCs w:val="20"/>
          <w:rtl/>
          <w:lang w:eastAsia="en-US"/>
        </w:rPr>
        <w:t>קא סלקא דעתא שעוקר מביניהן שאינן יפות</w:t>
      </w:r>
      <w:r>
        <w:rPr>
          <w:rFonts w:cs="Miriam"/>
          <w:szCs w:val="20"/>
          <w:rtl/>
          <w:lang w:eastAsia="en-US"/>
        </w:rPr>
        <w:t>)</w:t>
      </w:r>
      <w:r>
        <w:rPr>
          <w:rFonts w:cs="Rod"/>
          <w:i/>
          <w:iCs/>
          <w:rtl/>
          <w:lang w:eastAsia="en-US"/>
        </w:rPr>
        <w:t xml:space="preserve"> </w:t>
      </w:r>
      <w:r>
        <w:rPr>
          <w:rFonts w:cs="Rod" w:hint="cs"/>
          <w:i/>
          <w:iCs/>
          <w:rtl/>
          <w:lang w:eastAsia="en-US"/>
        </w:rPr>
        <w:t>בשומים ובבצלים, הואיל ואין גמר מלאכה - אין פועל אוכל בהם</w:t>
      </w:r>
      <w:r>
        <w:rPr>
          <w:rFonts w:cs="Rod" w:hint="cs"/>
          <w:rtl/>
          <w:lang w:eastAsia="en-US"/>
        </w:rPr>
        <w:t>'.</w:t>
      </w:r>
    </w:p>
    <w:p w:rsidR="00C80AD8" w:rsidRDefault="00C80AD8" w:rsidP="00C80AD8">
      <w:pPr>
        <w:rPr>
          <w:rFonts w:cs="Rod" w:hint="cs"/>
          <w:rtl/>
          <w:lang w:eastAsia="en-US"/>
        </w:rPr>
      </w:pPr>
      <w:r>
        <w:rPr>
          <w:rFonts w:cs="Rod" w:hint="cs"/>
          <w:rtl/>
          <w:lang w:eastAsia="en-US"/>
        </w:rPr>
        <w:t>למה לי? מ'</w:t>
      </w:r>
      <w:r>
        <w:rPr>
          <w:rFonts w:cs="Narkisim" w:hint="cs"/>
          <w:rtl/>
          <w:lang w:eastAsia="en-US"/>
        </w:rPr>
        <w:t>-</w:t>
      </w:r>
      <w:r>
        <w:rPr>
          <w:rFonts w:cs="Miriam" w:hint="cs"/>
          <w:szCs w:val="16"/>
          <w:rtl/>
          <w:lang w:eastAsia="en-US"/>
        </w:rPr>
        <w:t>[דברים כג,כה:</w:t>
      </w:r>
      <w:r>
        <w:rPr>
          <w:rFonts w:cs="Narkisim" w:hint="cs"/>
          <w:szCs w:val="16"/>
          <w:rtl/>
          <w:lang w:eastAsia="en-US"/>
        </w:rPr>
        <w:t xml:space="preserve"> </w:t>
      </w:r>
      <w:r>
        <w:rPr>
          <w:rFonts w:cs="Narkisim"/>
          <w:szCs w:val="20"/>
          <w:rtl/>
          <w:lang w:eastAsia="en-US"/>
        </w:rPr>
        <w:t>כי תבא בכרם רעך ואכלת ענבים כנפשך שבעך</w:t>
      </w:r>
      <w:r>
        <w:rPr>
          <w:rFonts w:cs="Narkisim" w:hint="cs"/>
          <w:szCs w:val="20"/>
          <w:rtl/>
          <w:lang w:eastAsia="en-US"/>
        </w:rPr>
        <w:t>]</w:t>
      </w:r>
      <w:r>
        <w:rPr>
          <w:rFonts w:cs="Narkisim"/>
          <w:rtl/>
          <w:lang w:eastAsia="en-US"/>
        </w:rPr>
        <w:t xml:space="preserve"> ואל כליך לא תתן</w:t>
      </w:r>
      <w:r>
        <w:rPr>
          <w:rFonts w:cs="Rod" w:hint="cs"/>
          <w:rtl/>
          <w:lang w:eastAsia="en-US"/>
        </w:rPr>
        <w:t xml:space="preserve"> נפקא!?</w:t>
      </w:r>
    </w:p>
    <w:p w:rsidR="00C80AD8" w:rsidRDefault="00C80AD8" w:rsidP="00C80AD8">
      <w:pPr>
        <w:rPr>
          <w:rFonts w:cs="Miriam" w:hint="cs"/>
          <w:lang w:eastAsia="en-US"/>
        </w:rPr>
      </w:pPr>
      <w:r>
        <w:rPr>
          <w:rFonts w:cs="Rod" w:hint="cs"/>
          <w:rtl/>
          <w:lang w:eastAsia="en-US"/>
        </w:rPr>
        <w:t xml:space="preserve">לא, צריכא: אף על גב דקא משליף קטיני מביני אלימי </w:t>
      </w:r>
      <w:r>
        <w:rPr>
          <w:rFonts w:cs="Miriam"/>
          <w:szCs w:val="20"/>
          <w:rtl/>
          <w:lang w:eastAsia="en-US"/>
        </w:rPr>
        <w:t>(</w:t>
      </w:r>
      <w:r>
        <w:rPr>
          <w:rFonts w:cs="Miriam" w:hint="cs"/>
          <w:szCs w:val="20"/>
          <w:rtl/>
          <w:lang w:eastAsia="en-US"/>
        </w:rPr>
        <w:t>יש בבצלין שמסתרסין ולא יהו גסים לעולם, וקורין אותם בלע"ז ציב"ש, ועוקרין אותן מבין הגדולים להרחיב מקום ולהתפשט; דאיכא השתא נתינה לכליו של בעל הבית, ולא ממעט מ'אל כליך לא תתן' וממעט להו מדיש: דלאו שעת גמר מלאכה הוא, דעיקר פעולה משום תקון גדולין הוא, שהם מחוברין ועומדין</w:t>
      </w:r>
      <w:r>
        <w:rPr>
          <w:rFonts w:cs="Miriam"/>
          <w:szCs w:val="20"/>
          <w:rtl/>
          <w:lang w:eastAsia="en-US"/>
        </w:rPr>
        <w:t>)</w:t>
      </w:r>
      <w:r>
        <w:rPr>
          <w:rFonts w:cs="Rod" w:hint="cs"/>
          <w:rtl/>
          <w:lang w:eastAsia="en-US"/>
        </w:rPr>
        <w:t>.</w:t>
      </w:r>
    </w:p>
    <w:p w:rsidR="00C80AD8" w:rsidRDefault="00C80AD8" w:rsidP="00C80AD8">
      <w:pPr>
        <w:rPr>
          <w:rFonts w:cs="Rod" w:hint="cs"/>
          <w:lang w:eastAsia="en-US"/>
        </w:rPr>
      </w:pPr>
    </w:p>
    <w:p w:rsidR="00C80AD8" w:rsidRDefault="00C80AD8" w:rsidP="00C80AD8">
      <w:pPr>
        <w:rPr>
          <w:rFonts w:cs="Rod" w:hint="cs"/>
          <w:rtl/>
          <w:lang w:eastAsia="en-US"/>
        </w:rPr>
      </w:pPr>
      <w:r>
        <w:rPr>
          <w:rFonts w:cs="Rod" w:hint="cs"/>
          <w:rtl/>
          <w:lang w:eastAsia="en-US"/>
        </w:rPr>
        <w:t>תניא אידך: '</w:t>
      </w:r>
      <w:r>
        <w:rPr>
          <w:rFonts w:cs="Rod" w:hint="cs"/>
          <w:i/>
          <w:iCs/>
          <w:rtl/>
          <w:lang w:eastAsia="en-US"/>
        </w:rPr>
        <w:t xml:space="preserve">דיש: מה דיש מיוחד דבר שלא נגמרה מלאכתו למעשר פועל אוכל בו - אף כל שלא נגמרה מלאכתו למעשר פועל אוכל בו, יצא הבודל בתמרים ובגרוגרות </w:t>
      </w:r>
      <w:r>
        <w:rPr>
          <w:rFonts w:cs="Miriam"/>
          <w:szCs w:val="20"/>
          <w:rtl/>
          <w:lang w:eastAsia="en-US"/>
        </w:rPr>
        <w:t>(</w:t>
      </w:r>
      <w:r>
        <w:rPr>
          <w:rFonts w:cs="Miriam" w:hint="cs"/>
          <w:szCs w:val="20"/>
          <w:rtl/>
          <w:lang w:eastAsia="en-US"/>
        </w:rPr>
        <w:t>שמדובקות זו בזו ומבדילן במגריפה</w:t>
      </w:r>
      <w:r>
        <w:rPr>
          <w:rFonts w:cs="Miriam"/>
          <w:szCs w:val="20"/>
          <w:rtl/>
          <w:lang w:eastAsia="en-US"/>
        </w:rPr>
        <w:t>)</w:t>
      </w:r>
      <w:r>
        <w:rPr>
          <w:rFonts w:cs="Rod" w:hint="cs"/>
          <w:i/>
          <w:iCs/>
          <w:rtl/>
          <w:lang w:eastAsia="en-US"/>
        </w:rPr>
        <w:t>:</w:t>
      </w:r>
      <w:r>
        <w:rPr>
          <w:rFonts w:cs="Rod"/>
          <w:i/>
          <w:iCs/>
          <w:rtl/>
          <w:lang w:eastAsia="en-US"/>
        </w:rPr>
        <w:t xml:space="preserve"> </w:t>
      </w:r>
      <w:r>
        <w:rPr>
          <w:rFonts w:cs="Rod" w:hint="cs"/>
          <w:i/>
          <w:iCs/>
          <w:rtl/>
          <w:lang w:eastAsia="en-US"/>
        </w:rPr>
        <w:t>הואיל ונגמרה מלאכתו למעשר אין פועל אוכל בו</w:t>
      </w:r>
      <w:r>
        <w:rPr>
          <w:rFonts w:cs="Rod" w:hint="cs"/>
          <w:rtl/>
          <w:lang w:eastAsia="en-US"/>
        </w:rPr>
        <w:t>'; והתניא: '</w:t>
      </w:r>
      <w:r>
        <w:rPr>
          <w:rFonts w:cs="Rod" w:hint="cs"/>
          <w:i/>
          <w:iCs/>
          <w:rtl/>
          <w:lang w:eastAsia="en-US"/>
        </w:rPr>
        <w:t>הבודל בתמרים ובגרוגרות פועל אוכל בו</w:t>
      </w:r>
      <w:r>
        <w:rPr>
          <w:rFonts w:cs="Rod" w:hint="cs"/>
          <w:rtl/>
          <w:lang w:eastAsia="en-US"/>
        </w:rPr>
        <w:t>'!?</w:t>
      </w:r>
    </w:p>
    <w:p w:rsidR="00C80AD8" w:rsidRDefault="00C80AD8" w:rsidP="00C80AD8">
      <w:pPr>
        <w:rPr>
          <w:rFonts w:cs="Miriam" w:hint="cs"/>
          <w:lang w:eastAsia="en-US"/>
        </w:rPr>
      </w:pPr>
      <w:r>
        <w:rPr>
          <w:rFonts w:cs="Rod" w:hint="cs"/>
          <w:rtl/>
          <w:lang w:eastAsia="en-US"/>
        </w:rPr>
        <w:t xml:space="preserve">אמר רב פפא: כי תניא ההיא </w:t>
      </w:r>
      <w:r>
        <w:rPr>
          <w:rFonts w:cs="Rod"/>
          <w:rtl/>
          <w:lang w:eastAsia="en-US"/>
        </w:rPr>
        <w:t>–</w:t>
      </w:r>
      <w:r>
        <w:rPr>
          <w:rFonts w:cs="Rod" w:hint="cs"/>
          <w:rtl/>
          <w:lang w:eastAsia="en-US"/>
        </w:rPr>
        <w:t xml:space="preserve"> בתוחלני. </w:t>
      </w:r>
      <w:r>
        <w:rPr>
          <w:rFonts w:cs="Miriam"/>
          <w:szCs w:val="20"/>
          <w:rtl/>
          <w:lang w:eastAsia="en-US"/>
        </w:rPr>
        <w:t>(</w:t>
      </w:r>
      <w:r>
        <w:rPr>
          <w:rFonts w:cs="Miriam" w:hint="cs"/>
          <w:szCs w:val="20"/>
          <w:rtl/>
          <w:lang w:eastAsia="en-US"/>
        </w:rPr>
        <w:t>תמרים רעים שאין מתבשלין באילן, ומכניסן לקיום בכלי של כפות תמרים, ושמָן 'חותלות', ומתחממות ומתבשלות; וקודם שנתבשלו קאמר דהבודל מהן פועל אוכל בהן, דלא נגמרה למעשר.</w:t>
      </w:r>
      <w:r>
        <w:rPr>
          <w:rFonts w:cs="Miriam"/>
          <w:szCs w:val="20"/>
          <w:rtl/>
          <w:lang w:eastAsia="en-US"/>
        </w:rPr>
        <w:t>)</w:t>
      </w:r>
      <w:r>
        <w:rPr>
          <w:rFonts w:cs="Rod"/>
          <w:rtl/>
          <w:lang w:eastAsia="en-US"/>
        </w:rPr>
        <w:t xml:space="preserve"> </w:t>
      </w:r>
    </w:p>
    <w:p w:rsidR="00C80AD8" w:rsidRDefault="00C80AD8" w:rsidP="00C80AD8">
      <w:pPr>
        <w:rPr>
          <w:rFonts w:cs="Rod"/>
          <w:rtl/>
          <w:lang w:eastAsia="en-US"/>
        </w:rPr>
      </w:pPr>
    </w:p>
    <w:p w:rsidR="00C80AD8" w:rsidRDefault="00C80AD8" w:rsidP="00C80AD8">
      <w:pPr>
        <w:rPr>
          <w:rFonts w:cs="Rod" w:hint="cs"/>
          <w:rtl/>
          <w:lang w:eastAsia="en-US"/>
        </w:rPr>
      </w:pPr>
      <w:r>
        <w:rPr>
          <w:rFonts w:cs="Rod" w:hint="cs"/>
          <w:rtl/>
          <w:lang w:eastAsia="en-US"/>
        </w:rPr>
        <w:t>תניא אידך: '</w:t>
      </w:r>
      <w:r>
        <w:rPr>
          <w:rFonts w:cs="Rod" w:hint="cs"/>
          <w:i/>
          <w:iCs/>
          <w:rtl/>
          <w:lang w:eastAsia="en-US"/>
        </w:rPr>
        <w:t xml:space="preserve">דיש: מה דיש מיוחד דבר שלא נגמרה מלאכתו לחלה ופועל אוכל בו - אף כל דבר שלא נגמרה מלאכתו לחלה פועל אוכל בו, יצא הלש </w:t>
      </w:r>
      <w:r>
        <w:rPr>
          <w:rFonts w:cs="Miriam"/>
          <w:szCs w:val="20"/>
          <w:rtl/>
          <w:lang w:eastAsia="en-US"/>
        </w:rPr>
        <w:t>(</w:t>
      </w:r>
      <w:r>
        <w:rPr>
          <w:rFonts w:cs="Miriam" w:hint="cs"/>
          <w:szCs w:val="20"/>
          <w:rtl/>
          <w:lang w:eastAsia="en-US"/>
        </w:rPr>
        <w:t>משנתן המים וגילגל - נתחייב בחלה, ועדיין צריכה ללוש ולשוף ולבעוט הרבה</w:t>
      </w:r>
      <w:r>
        <w:rPr>
          <w:rFonts w:cs="Miriam"/>
          <w:szCs w:val="20"/>
          <w:rtl/>
          <w:lang w:eastAsia="en-US"/>
        </w:rPr>
        <w:t>)</w:t>
      </w:r>
      <w:r>
        <w:rPr>
          <w:rFonts w:cs="Rod"/>
          <w:i/>
          <w:iCs/>
          <w:rtl/>
          <w:lang w:eastAsia="en-US"/>
        </w:rPr>
        <w:t xml:space="preserve"> </w:t>
      </w:r>
      <w:r>
        <w:rPr>
          <w:rFonts w:cs="Rod" w:hint="cs"/>
          <w:i/>
          <w:iCs/>
          <w:rtl/>
          <w:lang w:eastAsia="en-US"/>
        </w:rPr>
        <w:t xml:space="preserve">והמקטף </w:t>
      </w:r>
      <w:r>
        <w:rPr>
          <w:rFonts w:cs="Miriam"/>
          <w:szCs w:val="20"/>
          <w:rtl/>
          <w:lang w:eastAsia="en-US"/>
        </w:rPr>
        <w:t>(</w:t>
      </w:r>
      <w:r>
        <w:rPr>
          <w:rFonts w:cs="Miriam" w:hint="cs"/>
          <w:szCs w:val="20"/>
          <w:rtl/>
          <w:lang w:eastAsia="en-US"/>
        </w:rPr>
        <w:t>עורך וטח פניה</w:t>
      </w:r>
      <w:r>
        <w:rPr>
          <w:rFonts w:cs="Miriam"/>
          <w:szCs w:val="20"/>
          <w:rtl/>
          <w:lang w:eastAsia="en-US"/>
        </w:rPr>
        <w:t>)</w:t>
      </w:r>
      <w:r>
        <w:rPr>
          <w:rFonts w:cs="Rod"/>
          <w:i/>
          <w:iCs/>
          <w:rtl/>
          <w:lang w:eastAsia="en-US"/>
        </w:rPr>
        <w:t xml:space="preserve"> </w:t>
      </w:r>
      <w:r>
        <w:rPr>
          <w:rFonts w:cs="Rod" w:hint="cs"/>
          <w:i/>
          <w:iCs/>
          <w:rtl/>
          <w:lang w:eastAsia="en-US"/>
        </w:rPr>
        <w:t>והאופה, שנגמרה מלאכתו לחלה - דאין פועל אוכל בו</w:t>
      </w:r>
      <w:r>
        <w:rPr>
          <w:rFonts w:cs="Rod" w:hint="cs"/>
          <w:rtl/>
          <w:lang w:eastAsia="en-US"/>
        </w:rPr>
        <w:t>'.</w:t>
      </w:r>
    </w:p>
    <w:p w:rsidR="00C80AD8" w:rsidRDefault="00C80AD8" w:rsidP="00C80AD8">
      <w:pPr>
        <w:rPr>
          <w:rFonts w:cs="Rod" w:hint="cs"/>
          <w:rtl/>
          <w:lang w:eastAsia="en-US"/>
        </w:rPr>
      </w:pPr>
      <w:r>
        <w:rPr>
          <w:rFonts w:cs="Rod" w:hint="cs"/>
          <w:rtl/>
          <w:lang w:eastAsia="en-US"/>
        </w:rPr>
        <w:t xml:space="preserve">והלא נגמרה מלאכתו למעשר </w:t>
      </w:r>
      <w:r>
        <w:rPr>
          <w:rFonts w:cs="Miriam"/>
          <w:szCs w:val="20"/>
          <w:rtl/>
          <w:lang w:eastAsia="en-US"/>
        </w:rPr>
        <w:t>(</w:t>
      </w:r>
      <w:r>
        <w:rPr>
          <w:rFonts w:cs="Miriam" w:hint="cs"/>
          <w:szCs w:val="20"/>
          <w:rtl/>
          <w:lang w:eastAsia="en-US"/>
        </w:rPr>
        <w:t>וטחינה והרקדה דמקמי לישה - נמי לא אכיל</w:t>
      </w:r>
      <w:r>
        <w:rPr>
          <w:rFonts w:cs="Miriam"/>
          <w:szCs w:val="20"/>
          <w:rtl/>
          <w:lang w:eastAsia="en-US"/>
        </w:rPr>
        <w:t>)</w:t>
      </w:r>
      <w:r>
        <w:rPr>
          <w:rFonts w:cs="Rod" w:hint="cs"/>
          <w:rtl/>
          <w:lang w:eastAsia="en-US"/>
        </w:rPr>
        <w:t>?</w:t>
      </w:r>
    </w:p>
    <w:p w:rsidR="00C80AD8" w:rsidRDefault="00C80AD8" w:rsidP="00C80AD8">
      <w:pPr>
        <w:rPr>
          <w:rFonts w:cs="Rod" w:hint="cs"/>
          <w:rtl/>
          <w:lang w:eastAsia="en-US"/>
        </w:rPr>
      </w:pPr>
      <w:r>
        <w:rPr>
          <w:rFonts w:cs="Rod" w:hint="cs"/>
          <w:rtl/>
          <w:lang w:eastAsia="en-US"/>
        </w:rPr>
        <w:t>לא קשיא: בחוצה לארץ עסקינן, דליכא מעשר.</w:t>
      </w:r>
    </w:p>
    <w:p w:rsidR="00C80AD8" w:rsidRDefault="00C80AD8" w:rsidP="00C80AD8">
      <w:pPr>
        <w:rPr>
          <w:rFonts w:cs="Rod" w:hint="cs"/>
          <w:rtl/>
          <w:lang w:eastAsia="en-US"/>
        </w:rPr>
      </w:pPr>
      <w:r>
        <w:rPr>
          <w:rFonts w:cs="Rod" w:hint="cs"/>
          <w:rtl/>
          <w:lang w:eastAsia="en-US"/>
        </w:rPr>
        <w:t>אי הכי חלה נמי ליכא?</w:t>
      </w:r>
    </w:p>
    <w:p w:rsidR="00C80AD8" w:rsidRDefault="00C80AD8" w:rsidP="00C80AD8">
      <w:pPr>
        <w:rPr>
          <w:rFonts w:cs="Rod" w:hint="cs"/>
          <w:rtl/>
          <w:lang w:eastAsia="en-US"/>
        </w:rPr>
      </w:pPr>
      <w:r>
        <w:rPr>
          <w:rFonts w:cs="Rod" w:hint="cs"/>
          <w:rtl/>
          <w:lang w:eastAsia="en-US"/>
        </w:rPr>
        <w:t xml:space="preserve">אלא לעולם בארץ, ולא קשיא: בשבע שכיבשו ובשבע שחילקו, דאמר מר: שבע שכיבשו ושבע שחילקו נתחייבו בחלה ולא נתחייבו במעשר </w:t>
      </w:r>
      <w:r>
        <w:rPr>
          <w:rFonts w:cs="Miriam"/>
          <w:szCs w:val="20"/>
          <w:rtl/>
          <w:lang w:eastAsia="en-US"/>
        </w:rPr>
        <w:t>(</w:t>
      </w:r>
      <w:r>
        <w:rPr>
          <w:rFonts w:cs="Miriam" w:hint="cs"/>
          <w:szCs w:val="20"/>
          <w:rtl/>
          <w:lang w:eastAsia="en-US"/>
        </w:rPr>
        <w:t>(בפרק קמא דקדושין) [ספרי פרשת שלח] דכתיב '</w:t>
      </w:r>
      <w:r>
        <w:rPr>
          <w:rFonts w:cs="Narkisim" w:hint="cs"/>
          <w:szCs w:val="20"/>
          <w:rtl/>
          <w:lang w:eastAsia="en-US"/>
        </w:rPr>
        <w:t>בבואכם אל הארץ</w:t>
      </w:r>
      <w:r>
        <w:rPr>
          <w:rFonts w:cs="Miriam" w:hint="cs"/>
          <w:szCs w:val="20"/>
          <w:rtl/>
          <w:lang w:eastAsia="en-US"/>
        </w:rPr>
        <w:t xml:space="preserve">' </w:t>
      </w:r>
      <w:r>
        <w:rPr>
          <w:rFonts w:cs="Miriam" w:hint="cs"/>
          <w:szCs w:val="16"/>
          <w:rtl/>
          <w:lang w:eastAsia="en-US"/>
        </w:rPr>
        <w:t>[במדבר טו,יח]</w:t>
      </w:r>
      <w:r>
        <w:rPr>
          <w:rFonts w:cs="Miriam" w:hint="cs"/>
          <w:szCs w:val="20"/>
          <w:rtl/>
          <w:lang w:eastAsia="en-US"/>
        </w:rPr>
        <w:t xml:space="preserve"> שינה הכתוב ביאה זו מכל ביאות שבתורה שנאמר בהן '</w:t>
      </w:r>
      <w:r>
        <w:rPr>
          <w:rFonts w:cs="Narkisim" w:hint="cs"/>
          <w:szCs w:val="20"/>
          <w:rtl/>
          <w:lang w:eastAsia="en-US"/>
        </w:rPr>
        <w:t>כי תבואו</w:t>
      </w:r>
      <w:r>
        <w:rPr>
          <w:rFonts w:cs="Miriam" w:hint="cs"/>
          <w:szCs w:val="20"/>
          <w:rtl/>
          <w:lang w:eastAsia="en-US"/>
        </w:rPr>
        <w:t>' וכאן נאמר '</w:t>
      </w:r>
      <w:r>
        <w:rPr>
          <w:rFonts w:cs="Narkisim" w:hint="cs"/>
          <w:szCs w:val="20"/>
          <w:rtl/>
          <w:lang w:eastAsia="en-US"/>
        </w:rPr>
        <w:t>בבואכם</w:t>
      </w:r>
      <w:r>
        <w:rPr>
          <w:rFonts w:cs="Miriam" w:hint="cs"/>
          <w:szCs w:val="20"/>
          <w:rtl/>
          <w:lang w:eastAsia="en-US"/>
        </w:rPr>
        <w:t>': משנכנסו לארץ נתחייבו בחלה, אבל במעשר לא נתחייבו אלא לאחר ירושה וישיבה, דכתיב '</w:t>
      </w:r>
      <w:r>
        <w:rPr>
          <w:rFonts w:cs="Narkisim" w:hint="cs"/>
          <w:szCs w:val="20"/>
          <w:rtl/>
          <w:lang w:eastAsia="en-US"/>
        </w:rPr>
        <w:t>עשר תעשר</w:t>
      </w:r>
      <w:r>
        <w:rPr>
          <w:rFonts w:cs="Miriam" w:hint="cs"/>
          <w:szCs w:val="20"/>
          <w:rtl/>
          <w:lang w:eastAsia="en-US"/>
        </w:rPr>
        <w:t>'</w:t>
      </w:r>
      <w:r>
        <w:rPr>
          <w:rFonts w:cs="Miriam" w:hint="cs"/>
          <w:szCs w:val="16"/>
          <w:rtl/>
          <w:lang w:eastAsia="en-US"/>
        </w:rPr>
        <w:t xml:space="preserve"> [דברים יד,כב]</w:t>
      </w:r>
      <w:r>
        <w:rPr>
          <w:rFonts w:cs="Miriam" w:hint="cs"/>
          <w:szCs w:val="20"/>
          <w:rtl/>
          <w:lang w:eastAsia="en-US"/>
        </w:rPr>
        <w:t xml:space="preserve"> וכתיב בתריה </w:t>
      </w:r>
      <w:r>
        <w:rPr>
          <w:rFonts w:cs="Miriam" w:hint="cs"/>
          <w:szCs w:val="16"/>
          <w:rtl/>
          <w:lang w:eastAsia="en-US"/>
        </w:rPr>
        <w:t>[פסוק כג]</w:t>
      </w:r>
      <w:r>
        <w:rPr>
          <w:rFonts w:cs="Miriam" w:hint="cs"/>
          <w:szCs w:val="20"/>
          <w:rtl/>
          <w:lang w:eastAsia="en-US"/>
        </w:rPr>
        <w:t xml:space="preserve"> '</w:t>
      </w:r>
      <w:r>
        <w:rPr>
          <w:rFonts w:cs="Narkisim" w:hint="cs"/>
          <w:szCs w:val="20"/>
          <w:rtl/>
          <w:lang w:eastAsia="en-US"/>
        </w:rPr>
        <w:t>במקום אשר יבחר</w:t>
      </w:r>
      <w:r>
        <w:rPr>
          <w:rFonts w:cs="Miriam" w:hint="cs"/>
          <w:szCs w:val="20"/>
          <w:rtl/>
          <w:lang w:eastAsia="en-US"/>
        </w:rPr>
        <w:t xml:space="preserve">': עד שנבחרה שילה לא נתחייבו, והיינו לאחר כיבוש וחילוק, כדכתיב ביהושע; וכל ימי כיבוש וחילוק היה אהל מועד בגלגל י"ד שנים, כדאמר בזבחים </w:t>
      </w:r>
      <w:r>
        <w:rPr>
          <w:rFonts w:cs="Miriam" w:hint="cs"/>
          <w:szCs w:val="16"/>
          <w:rtl/>
          <w:lang w:eastAsia="en-US"/>
        </w:rPr>
        <w:t>(דף קיח,ב)</w:t>
      </w:r>
      <w:r>
        <w:rPr>
          <w:rFonts w:cs="Miriam"/>
          <w:szCs w:val="20"/>
          <w:rtl/>
          <w:lang w:eastAsia="en-US"/>
        </w:rPr>
        <w:t>)</w:t>
      </w:r>
      <w:r>
        <w:rPr>
          <w:rFonts w:cs="Rod" w:hint="cs"/>
          <w:rtl/>
          <w:lang w:eastAsia="en-US"/>
        </w:rPr>
        <w:t>.</w:t>
      </w:r>
    </w:p>
    <w:p w:rsidR="00C80AD8" w:rsidRDefault="00C80AD8" w:rsidP="00C80AD8">
      <w:pPr>
        <w:rPr>
          <w:rFonts w:cs="Rod" w:hint="cs"/>
          <w:rtl/>
          <w:lang w:eastAsia="en-US"/>
        </w:rPr>
      </w:pPr>
      <w:r>
        <w:rPr>
          <w:rFonts w:cs="Rod" w:hint="cs"/>
          <w:rtl/>
          <w:lang w:eastAsia="en-US"/>
        </w:rPr>
        <w:t xml:space="preserve">מידי מעשר קא גרים </w:t>
      </w:r>
      <w:r>
        <w:rPr>
          <w:rFonts w:cs="Miriam"/>
          <w:szCs w:val="20"/>
          <w:rtl/>
          <w:lang w:eastAsia="en-US"/>
        </w:rPr>
        <w:t>(</w:t>
      </w:r>
      <w:r>
        <w:rPr>
          <w:rFonts w:cs="Miriam" w:hint="cs"/>
          <w:szCs w:val="20"/>
          <w:rtl/>
          <w:lang w:eastAsia="en-US"/>
        </w:rPr>
        <w:t>לסלק את הפועלין מדין אכילה</w:t>
      </w:r>
      <w:r>
        <w:rPr>
          <w:rFonts w:cs="Miriam"/>
          <w:szCs w:val="20"/>
          <w:rtl/>
          <w:lang w:eastAsia="en-US"/>
        </w:rPr>
        <w:t>)</w:t>
      </w:r>
      <w:r>
        <w:rPr>
          <w:rFonts w:cs="Rod" w:hint="cs"/>
          <w:rtl/>
          <w:lang w:eastAsia="en-US"/>
        </w:rPr>
        <w:t xml:space="preserve">? גמר מלאכה קא גרים </w:t>
      </w:r>
      <w:r>
        <w:rPr>
          <w:rFonts w:cs="Miriam"/>
          <w:szCs w:val="20"/>
          <w:rtl/>
          <w:lang w:eastAsia="en-US"/>
        </w:rPr>
        <w:t>(</w:t>
      </w:r>
      <w:r>
        <w:rPr>
          <w:rFonts w:cs="Miriam" w:hint="cs"/>
          <w:szCs w:val="20"/>
          <w:rtl/>
          <w:lang w:eastAsia="en-US"/>
        </w:rPr>
        <w:t xml:space="preserve">כדיליף מדיש: לא שנא בזמן מעשר ולא שנא בלא זמן מעשר, דמעשר גבי אכילת פועל </w:t>
      </w:r>
      <w:r>
        <w:rPr>
          <w:rFonts w:cs="Miriam" w:hint="cs"/>
          <w:szCs w:val="20"/>
          <w:u w:val="single"/>
          <w:rtl/>
          <w:lang w:eastAsia="en-US"/>
        </w:rPr>
        <w:t>לא</w:t>
      </w:r>
      <w:r>
        <w:rPr>
          <w:rFonts w:cs="Miriam" w:hint="cs"/>
          <w:szCs w:val="20"/>
          <w:rtl/>
          <w:lang w:eastAsia="en-US"/>
        </w:rPr>
        <w:t xml:space="preserve"> כתיב</w:t>
      </w:r>
      <w:r>
        <w:rPr>
          <w:rFonts w:cs="Miriam"/>
          <w:szCs w:val="20"/>
          <w:rtl/>
          <w:lang w:eastAsia="en-US"/>
        </w:rPr>
        <w:t>)</w:t>
      </w:r>
      <w:r>
        <w:rPr>
          <w:rFonts w:cs="Rod" w:hint="cs"/>
          <w:rtl/>
          <w:lang w:eastAsia="en-US"/>
        </w:rPr>
        <w:t>!?</w:t>
      </w:r>
    </w:p>
    <w:p w:rsidR="00C80AD8" w:rsidRDefault="00C80AD8" w:rsidP="00C80AD8">
      <w:pPr>
        <w:rPr>
          <w:rFonts w:cs="Rod" w:hint="cs"/>
          <w:lang w:eastAsia="en-US"/>
        </w:rPr>
      </w:pPr>
      <w:r>
        <w:rPr>
          <w:rFonts w:cs="Rod" w:hint="cs"/>
          <w:rtl/>
          <w:lang w:eastAsia="en-US"/>
        </w:rPr>
        <w:t xml:space="preserve">אלא אמר רבינא: כרוך ותני </w:t>
      </w:r>
      <w:r>
        <w:rPr>
          <w:rFonts w:cs="Miriam"/>
          <w:szCs w:val="20"/>
          <w:rtl/>
          <w:lang w:eastAsia="en-US"/>
        </w:rPr>
        <w:t>(</w:t>
      </w:r>
      <w:r>
        <w:rPr>
          <w:rFonts w:cs="Miriam" w:hint="cs"/>
          <w:szCs w:val="20"/>
          <w:rtl/>
          <w:lang w:eastAsia="en-US"/>
        </w:rPr>
        <w:t>הנך תרתי מתניתין דלעיל - לא תיתננהו לחודא, למיתני בקמייתא 'מה דיש מיוחד דבר שלא נגמר מלאכתו למעשר', דאם כן שמע מינה: הא נגמרה למעשר - לא אכיל, וקשיא בתרייתא! אלא כרוך ותני חדא</w:t>
      </w:r>
      <w:r>
        <w:rPr>
          <w:rFonts w:cs="Miriam"/>
          <w:szCs w:val="20"/>
          <w:rtl/>
          <w:lang w:eastAsia="en-US"/>
        </w:rPr>
        <w:t>)</w:t>
      </w:r>
      <w:r>
        <w:rPr>
          <w:rFonts w:cs="Rod" w:hint="cs"/>
          <w:rtl/>
          <w:lang w:eastAsia="en-US"/>
        </w:rPr>
        <w:t>: '</w:t>
      </w:r>
      <w:r>
        <w:rPr>
          <w:rFonts w:cs="Rod" w:hint="cs"/>
          <w:i/>
          <w:iCs/>
          <w:rtl/>
          <w:lang w:eastAsia="en-US"/>
        </w:rPr>
        <w:t xml:space="preserve">דיש: מה דיש מיוחד דבר שלא נגמר מלאכתו למעשר ולחלה </w:t>
      </w:r>
      <w:r>
        <w:rPr>
          <w:rFonts w:cs="Miriam"/>
          <w:szCs w:val="20"/>
          <w:rtl/>
          <w:lang w:eastAsia="en-US"/>
        </w:rPr>
        <w:t>(</w:t>
      </w:r>
      <w:r>
        <w:rPr>
          <w:rFonts w:cs="Miriam" w:hint="cs"/>
          <w:szCs w:val="20"/>
          <w:rtl/>
          <w:lang w:eastAsia="en-US"/>
        </w:rPr>
        <w:t>שהן דברים הנהוגין בו</w:t>
      </w:r>
      <w:r>
        <w:rPr>
          <w:rFonts w:cs="Miriam"/>
          <w:szCs w:val="20"/>
          <w:rtl/>
          <w:lang w:eastAsia="en-US"/>
        </w:rPr>
        <w:t>)</w:t>
      </w:r>
      <w:r>
        <w:rPr>
          <w:rFonts w:cs="Rod"/>
          <w:i/>
          <w:iCs/>
          <w:rtl/>
          <w:lang w:eastAsia="en-US"/>
        </w:rPr>
        <w:t xml:space="preserve"> </w:t>
      </w:r>
      <w:r>
        <w:rPr>
          <w:rFonts w:cs="Rod" w:hint="cs"/>
          <w:i/>
          <w:iCs/>
          <w:rtl/>
          <w:lang w:eastAsia="en-US"/>
        </w:rPr>
        <w:t xml:space="preserve">ופועל אוכל בו - אף כל שלא נגמר מלאכתו </w:t>
      </w:r>
      <w:r>
        <w:rPr>
          <w:rFonts w:cs="Miriam"/>
          <w:szCs w:val="20"/>
          <w:rtl/>
          <w:lang w:eastAsia="en-US"/>
        </w:rPr>
        <w:t>(</w:t>
      </w:r>
      <w:r>
        <w:rPr>
          <w:rFonts w:cs="Miriam" w:hint="cs"/>
          <w:szCs w:val="20"/>
          <w:rtl/>
          <w:lang w:eastAsia="en-US"/>
        </w:rPr>
        <w:t>לדבר הנהוג בו</w:t>
      </w:r>
      <w:r>
        <w:rPr>
          <w:rFonts w:cs="Miriam"/>
          <w:szCs w:val="20"/>
          <w:rtl/>
          <w:lang w:eastAsia="en-US"/>
        </w:rPr>
        <w:t>)</w:t>
      </w:r>
      <w:r>
        <w:rPr>
          <w:rFonts w:cs="Rod"/>
          <w:i/>
          <w:iCs/>
          <w:rtl/>
          <w:lang w:eastAsia="en-US"/>
        </w:rPr>
        <w:t xml:space="preserve"> </w:t>
      </w:r>
      <w:r>
        <w:rPr>
          <w:rFonts w:cs="Rod" w:hint="cs"/>
          <w:i/>
          <w:iCs/>
          <w:rtl/>
          <w:lang w:eastAsia="en-US"/>
        </w:rPr>
        <w:t xml:space="preserve">למעשר ולחלה </w:t>
      </w:r>
      <w:r>
        <w:rPr>
          <w:rFonts w:cs="Miriam"/>
          <w:szCs w:val="20"/>
          <w:rtl/>
          <w:lang w:eastAsia="en-US"/>
        </w:rPr>
        <w:t>(</w:t>
      </w:r>
      <w:r>
        <w:rPr>
          <w:rFonts w:cs="Miriam" w:hint="cs"/>
          <w:szCs w:val="20"/>
          <w:rtl/>
          <w:lang w:eastAsia="en-US"/>
        </w:rPr>
        <w:t xml:space="preserve">אם למעשר לחודיה </w:t>
      </w:r>
      <w:r>
        <w:rPr>
          <w:rFonts w:cs="Miriam"/>
          <w:szCs w:val="20"/>
          <w:rtl/>
          <w:lang w:eastAsia="en-US"/>
        </w:rPr>
        <w:t>–</w:t>
      </w:r>
      <w:r>
        <w:rPr>
          <w:rFonts w:cs="Miriam" w:hint="cs"/>
          <w:szCs w:val="20"/>
          <w:rtl/>
          <w:lang w:eastAsia="en-US"/>
        </w:rPr>
        <w:t xml:space="preserve"> למעשר, אם לחלה - לחלה</w:t>
      </w:r>
      <w:r>
        <w:rPr>
          <w:rFonts w:cs="Miriam"/>
          <w:szCs w:val="20"/>
          <w:rtl/>
          <w:lang w:eastAsia="en-US"/>
        </w:rPr>
        <w:t>)</w:t>
      </w:r>
      <w:r>
        <w:rPr>
          <w:rFonts w:cs="Rod"/>
          <w:i/>
          <w:iCs/>
          <w:rtl/>
          <w:lang w:eastAsia="en-US"/>
        </w:rPr>
        <w:t xml:space="preserve"> </w:t>
      </w:r>
      <w:r>
        <w:rPr>
          <w:rFonts w:cs="Rod" w:hint="cs"/>
          <w:i/>
          <w:iCs/>
          <w:rtl/>
          <w:lang w:eastAsia="en-US"/>
        </w:rPr>
        <w:t xml:space="preserve">פועל אוכל בו </w:t>
      </w:r>
      <w:r>
        <w:rPr>
          <w:rFonts w:cs="Miriam"/>
          <w:szCs w:val="20"/>
          <w:rtl/>
          <w:lang w:eastAsia="en-US"/>
        </w:rPr>
        <w:t>(</w:t>
      </w:r>
      <w:r>
        <w:rPr>
          <w:rFonts w:cs="Miriam" w:hint="cs"/>
          <w:szCs w:val="20"/>
          <w:rtl/>
          <w:lang w:eastAsia="en-US"/>
        </w:rPr>
        <w:t>יצא הבודל בתמרים, דנגמר למעשר, ואין בהם דבר מאוחר ממנו; ויצא הלש, שנגמרה מלאכתו למאוחר שבו</w:t>
      </w:r>
      <w:r>
        <w:rPr>
          <w:rFonts w:cs="Miriam"/>
          <w:szCs w:val="20"/>
          <w:rtl/>
          <w:lang w:eastAsia="en-US"/>
        </w:rPr>
        <w:t>)</w:t>
      </w:r>
      <w:r>
        <w:rPr>
          <w:rFonts w:cs="Rod" w:hint="cs"/>
          <w:rtl/>
          <w:lang w:eastAsia="en-US"/>
        </w:rPr>
        <w:t>'.</w:t>
      </w:r>
    </w:p>
    <w:p w:rsidR="00C80AD8" w:rsidRDefault="00C80AD8" w:rsidP="00C80AD8">
      <w:pPr>
        <w:rPr>
          <w:rFonts w:cs="Rod" w:hint="cs"/>
          <w:rtl/>
          <w:lang w:eastAsia="en-US"/>
        </w:rPr>
      </w:pPr>
    </w:p>
    <w:p w:rsidR="00C80AD8" w:rsidRDefault="00C80AD8" w:rsidP="00C80AD8">
      <w:pPr>
        <w:rPr>
          <w:rFonts w:cs="Rod" w:hint="cs"/>
          <w:rtl/>
          <w:lang w:eastAsia="en-US"/>
        </w:rPr>
      </w:pPr>
      <w:r>
        <w:rPr>
          <w:rFonts w:cs="Rod" w:hint="cs"/>
          <w:rtl/>
          <w:lang w:eastAsia="en-US"/>
        </w:rPr>
        <w:t xml:space="preserve">איבעיא להו: פועל - מהו שיהבהב באור </w:t>
      </w:r>
      <w:r>
        <w:rPr>
          <w:rFonts w:cs="Miriam"/>
          <w:szCs w:val="20"/>
          <w:rtl/>
          <w:lang w:eastAsia="en-US"/>
        </w:rPr>
        <w:t>(</w:t>
      </w:r>
      <w:r>
        <w:rPr>
          <w:rFonts w:cs="Miriam" w:hint="cs"/>
          <w:szCs w:val="20"/>
          <w:rtl/>
          <w:lang w:eastAsia="en-US"/>
        </w:rPr>
        <w:t xml:space="preserve">את המלילות, והאור ממתק טעמו; וכן הענבים </w:t>
      </w:r>
      <w:r>
        <w:rPr>
          <w:rFonts w:cs="Courier New" w:hint="cs"/>
          <w:szCs w:val="16"/>
          <w:rtl/>
          <w:lang w:eastAsia="en-US"/>
        </w:rPr>
        <w:t>[</w:t>
      </w:r>
      <w:r>
        <w:rPr>
          <w:rFonts w:ascii="Courier New" w:hAnsi="Courier New" w:cs="Courier New" w:hint="cs"/>
          <w:sz w:val="18"/>
          <w:szCs w:val="16"/>
          <w:rtl/>
          <w:lang w:eastAsia="en-US"/>
        </w:rPr>
        <w:t>ממתקים טעם המלילות</w:t>
      </w:r>
      <w:r>
        <w:rPr>
          <w:rFonts w:cs="Courier New" w:hint="cs"/>
          <w:szCs w:val="16"/>
          <w:rtl/>
          <w:lang w:eastAsia="en-US"/>
        </w:rPr>
        <w:t>]</w:t>
      </w:r>
      <w:r>
        <w:rPr>
          <w:rFonts w:cs="Miriam"/>
          <w:szCs w:val="20"/>
          <w:rtl/>
          <w:lang w:eastAsia="en-US"/>
        </w:rPr>
        <w:t>)</w:t>
      </w:r>
      <w:r>
        <w:rPr>
          <w:rFonts w:cs="Rod"/>
          <w:rtl/>
          <w:lang w:eastAsia="en-US"/>
        </w:rPr>
        <w:t xml:space="preserve"> </w:t>
      </w:r>
      <w:r>
        <w:rPr>
          <w:rFonts w:cs="Rod" w:hint="cs"/>
          <w:rtl/>
          <w:lang w:eastAsia="en-US"/>
        </w:rPr>
        <w:t>ויאכל? מי הוי כ'ענבים ודבר אחר'? או לא?</w:t>
      </w:r>
    </w:p>
    <w:p w:rsidR="00C80AD8" w:rsidRDefault="00C80AD8" w:rsidP="00C80AD8">
      <w:pPr>
        <w:rPr>
          <w:rFonts w:cs="Rod" w:hint="cs"/>
          <w:lang w:eastAsia="en-US"/>
        </w:rPr>
      </w:pPr>
      <w:r>
        <w:rPr>
          <w:rFonts w:cs="Rod" w:hint="cs"/>
          <w:rtl/>
          <w:lang w:eastAsia="en-US"/>
        </w:rPr>
        <w:t>תא שמע: '</w:t>
      </w:r>
      <w:r>
        <w:rPr>
          <w:rFonts w:cs="Rod" w:hint="cs"/>
          <w:i/>
          <w:iCs/>
          <w:rtl/>
          <w:lang w:eastAsia="en-US"/>
        </w:rPr>
        <w:t>רשאי בעל הבית להשקות פועלים יין כדי שלא יאכלו ענבים הרבה; רשאין פועלין לטבל פיתם בציר כדי שיאכלו ענבים הרבה</w:t>
      </w:r>
      <w:r>
        <w:rPr>
          <w:rFonts w:cs="Rod" w:hint="cs"/>
          <w:rtl/>
          <w:lang w:eastAsia="en-US"/>
        </w:rPr>
        <w:t>'.</w:t>
      </w:r>
    </w:p>
    <w:p w:rsidR="00C80AD8" w:rsidRDefault="00C80AD8" w:rsidP="00C80AD8">
      <w:pPr>
        <w:pStyle w:val="NormalWeb"/>
        <w:bidi/>
        <w:spacing w:before="0" w:beforeAutospacing="0" w:after="0" w:afterAutospacing="0"/>
        <w:rPr>
          <w:rFonts w:cs="Rod" w:hint="cs"/>
          <w:lang w:eastAsia="en-US"/>
        </w:rPr>
      </w:pPr>
    </w:p>
    <w:p w:rsidR="00C80AD8" w:rsidRDefault="00C80AD8" w:rsidP="00C80AD8">
      <w:pPr>
        <w:rPr>
          <w:rFonts w:cs="Rod" w:hint="cs"/>
          <w:rtl/>
          <w:lang w:eastAsia="en-US"/>
        </w:rPr>
      </w:pPr>
      <w:r>
        <w:rPr>
          <w:rFonts w:cs="Rod"/>
          <w:rtl/>
          <w:lang w:eastAsia="en-US"/>
        </w:rPr>
        <w:t>(</w:t>
      </w:r>
      <w:r>
        <w:rPr>
          <w:rFonts w:cs="Rod" w:hint="cs"/>
          <w:rtl/>
          <w:lang w:eastAsia="en-US"/>
        </w:rPr>
        <w:t>בבא מציעא פט,ב</w:t>
      </w:r>
      <w:r>
        <w:rPr>
          <w:rFonts w:cs="Rod"/>
          <w:rtl/>
          <w:lang w:eastAsia="en-US"/>
        </w:rPr>
        <w:t>)</w:t>
      </w:r>
      <w:r>
        <w:rPr>
          <w:rFonts w:cs="Rod" w:hint="cs"/>
          <w:rtl/>
          <w:lang w:eastAsia="en-US"/>
        </w:rPr>
        <w:tab/>
      </w:r>
    </w:p>
    <w:p w:rsidR="00C80AD8" w:rsidRDefault="00C80AD8" w:rsidP="00C80AD8">
      <w:pPr>
        <w:rPr>
          <w:rFonts w:cs="Rod" w:hint="cs"/>
          <w:rtl/>
          <w:lang w:eastAsia="en-US"/>
        </w:rPr>
      </w:pPr>
      <w:r>
        <w:rPr>
          <w:rFonts w:cs="Rod" w:hint="cs"/>
          <w:rtl/>
          <w:lang w:eastAsia="en-US"/>
        </w:rPr>
        <w:t xml:space="preserve">לאכשורי גברא </w:t>
      </w:r>
      <w:r>
        <w:rPr>
          <w:rFonts w:cs="Miriam"/>
          <w:szCs w:val="20"/>
          <w:rtl/>
          <w:lang w:eastAsia="en-US"/>
        </w:rPr>
        <w:t>(</w:t>
      </w:r>
      <w:r>
        <w:rPr>
          <w:rFonts w:cs="Miriam" w:hint="cs"/>
          <w:szCs w:val="20"/>
          <w:rtl/>
          <w:lang w:eastAsia="en-US"/>
        </w:rPr>
        <w:t>להכין עצמו לאכילה מרובה</w:t>
      </w:r>
      <w:r>
        <w:rPr>
          <w:rFonts w:cs="Miriam"/>
          <w:szCs w:val="20"/>
          <w:rtl/>
          <w:lang w:eastAsia="en-US"/>
        </w:rPr>
        <w:t>)</w:t>
      </w:r>
      <w:r>
        <w:rPr>
          <w:rFonts w:cs="Rod"/>
          <w:rtl/>
          <w:lang w:eastAsia="en-US"/>
        </w:rPr>
        <w:t xml:space="preserve"> </w:t>
      </w:r>
      <w:r>
        <w:rPr>
          <w:rFonts w:cs="Rod" w:hint="cs"/>
          <w:rtl/>
          <w:lang w:eastAsia="en-US"/>
        </w:rPr>
        <w:t xml:space="preserve">לא קמיבעיא לן </w:t>
      </w:r>
      <w:r>
        <w:rPr>
          <w:rFonts w:cs="Miriam"/>
          <w:szCs w:val="20"/>
          <w:rtl/>
          <w:lang w:eastAsia="en-US"/>
        </w:rPr>
        <w:t>(</w:t>
      </w:r>
      <w:r>
        <w:rPr>
          <w:rFonts w:cs="Miriam" w:hint="cs"/>
          <w:szCs w:val="20"/>
          <w:rtl/>
          <w:lang w:eastAsia="en-US"/>
        </w:rPr>
        <w:t>שהרי לא אסרה עליו תורה, והאי - לאו 'כענבים ודבר אחר' דמי, דהתם גבי ענבים - אכשורי פירא הוא</w:t>
      </w:r>
      <w:r>
        <w:rPr>
          <w:rFonts w:cs="Miriam"/>
          <w:szCs w:val="20"/>
          <w:rtl/>
          <w:lang w:eastAsia="en-US"/>
        </w:rPr>
        <w:t>)</w:t>
      </w:r>
      <w:r>
        <w:rPr>
          <w:rFonts w:cs="Rod" w:hint="cs"/>
          <w:rtl/>
          <w:lang w:eastAsia="en-US"/>
        </w:rPr>
        <w:t>; כי קמיבעיא לן - לאכשורי פירא; מאי?</w:t>
      </w:r>
    </w:p>
    <w:p w:rsidR="00C80AD8" w:rsidRDefault="00C80AD8" w:rsidP="00C80AD8">
      <w:pPr>
        <w:rPr>
          <w:rFonts w:cs="Rod" w:hint="cs"/>
          <w:rtl/>
          <w:lang w:eastAsia="en-US"/>
        </w:rPr>
      </w:pPr>
      <w:r>
        <w:rPr>
          <w:rFonts w:cs="Rod" w:hint="cs"/>
          <w:rtl/>
          <w:lang w:eastAsia="en-US"/>
        </w:rPr>
        <w:t>תא שמע: '</w:t>
      </w:r>
      <w:r>
        <w:rPr>
          <w:rFonts w:cs="Rod" w:hint="cs"/>
          <w:i/>
          <w:iCs/>
          <w:rtl/>
          <w:lang w:eastAsia="en-US"/>
        </w:rPr>
        <w:t xml:space="preserve">פועלין אוכלין ענבים </w:t>
      </w:r>
      <w:r>
        <w:rPr>
          <w:rFonts w:cs="Miriam"/>
          <w:szCs w:val="20"/>
          <w:rtl/>
          <w:lang w:eastAsia="en-US"/>
        </w:rPr>
        <w:t>(</w:t>
      </w:r>
      <w:r>
        <w:rPr>
          <w:rFonts w:cs="Miriam" w:hint="cs"/>
          <w:szCs w:val="20"/>
          <w:rtl/>
          <w:lang w:eastAsia="en-US"/>
        </w:rPr>
        <w:t>כל אכילתן משהין עד שמגיעין לראש אומניות שהן בגלוי, והשמש מכה אותן וממתקן</w:t>
      </w:r>
      <w:r>
        <w:rPr>
          <w:rFonts w:cs="Miriam"/>
          <w:szCs w:val="20"/>
          <w:rtl/>
          <w:lang w:eastAsia="en-US"/>
        </w:rPr>
        <w:t>)</w:t>
      </w:r>
      <w:r>
        <w:rPr>
          <w:rFonts w:cs="Rod"/>
          <w:rtl/>
          <w:lang w:eastAsia="en-US"/>
        </w:rPr>
        <w:t xml:space="preserve"> </w:t>
      </w:r>
      <w:r>
        <w:rPr>
          <w:rFonts w:cs="Rod" w:hint="cs"/>
          <w:rtl/>
          <w:lang w:eastAsia="en-US"/>
        </w:rPr>
        <w:t xml:space="preserve">בראשי אומניות </w:t>
      </w:r>
      <w:r>
        <w:rPr>
          <w:rFonts w:cs="Miriam"/>
          <w:szCs w:val="20"/>
          <w:rtl/>
          <w:lang w:eastAsia="en-US"/>
        </w:rPr>
        <w:t>(</w:t>
      </w:r>
      <w:r>
        <w:rPr>
          <w:rFonts w:cs="Miriam" w:hint="cs"/>
          <w:szCs w:val="20"/>
          <w:rtl/>
          <w:lang w:eastAsia="en-US"/>
        </w:rPr>
        <w:t>ראשי שורות הכרם; בלשון ארמי אוציית"א, ובלע"ז אורמ"ן</w:t>
      </w:r>
      <w:r>
        <w:rPr>
          <w:rFonts w:cs="Miriam"/>
          <w:szCs w:val="20"/>
          <w:rtl/>
          <w:lang w:eastAsia="en-US"/>
        </w:rPr>
        <w:t>)</w:t>
      </w:r>
      <w:r>
        <w:rPr>
          <w:rFonts w:cs="Rod"/>
          <w:i/>
          <w:iCs/>
          <w:rtl/>
          <w:lang w:eastAsia="en-US"/>
        </w:rPr>
        <w:t xml:space="preserve"> </w:t>
      </w:r>
      <w:r>
        <w:rPr>
          <w:rFonts w:cs="Rod" w:hint="cs"/>
          <w:i/>
          <w:iCs/>
          <w:rtl/>
          <w:lang w:eastAsia="en-US"/>
        </w:rPr>
        <w:t xml:space="preserve">שלהם, ובלבד </w:t>
      </w:r>
      <w:r>
        <w:rPr>
          <w:rFonts w:cs="Rod" w:hint="cs"/>
          <w:i/>
          <w:iCs/>
          <w:u w:val="single"/>
          <w:rtl/>
          <w:lang w:eastAsia="en-US"/>
        </w:rPr>
        <w:t>שלא יהבהבו באוּר</w:t>
      </w:r>
      <w:r>
        <w:rPr>
          <w:rFonts w:cs="Rod" w:hint="cs"/>
          <w:rtl/>
          <w:lang w:eastAsia="en-US"/>
        </w:rPr>
        <w:t xml:space="preserve">'! </w:t>
      </w:r>
    </w:p>
    <w:p w:rsidR="00C80AD8" w:rsidRDefault="00C80AD8" w:rsidP="00C80AD8">
      <w:pPr>
        <w:rPr>
          <w:rFonts w:cs="Rod" w:hint="cs"/>
          <w:rtl/>
          <w:lang w:eastAsia="en-US"/>
        </w:rPr>
      </w:pPr>
      <w:r>
        <w:rPr>
          <w:rFonts w:cs="Rod" w:hint="cs"/>
          <w:rtl/>
          <w:lang w:eastAsia="en-US"/>
        </w:rPr>
        <w:t xml:space="preserve">התם - משום ביטול מלאכה </w:t>
      </w:r>
      <w:r>
        <w:rPr>
          <w:rFonts w:cs="Miriam"/>
          <w:szCs w:val="20"/>
          <w:rtl/>
          <w:lang w:eastAsia="en-US"/>
        </w:rPr>
        <w:t>(</w:t>
      </w:r>
      <w:r>
        <w:rPr>
          <w:rFonts w:cs="Miriam" w:hint="cs"/>
          <w:szCs w:val="20"/>
          <w:rtl/>
          <w:lang w:eastAsia="en-US"/>
        </w:rPr>
        <w:t>שמבטל עצמו כשמהבהב</w:t>
      </w:r>
      <w:r>
        <w:rPr>
          <w:rFonts w:cs="Miriam"/>
          <w:szCs w:val="20"/>
          <w:rtl/>
          <w:lang w:eastAsia="en-US"/>
        </w:rPr>
        <w:t>)</w:t>
      </w:r>
      <w:r>
        <w:rPr>
          <w:rFonts w:cs="Rod" w:hint="cs"/>
          <w:rtl/>
          <w:lang w:eastAsia="en-US"/>
        </w:rPr>
        <w:t>;</w:t>
      </w:r>
      <w:r>
        <w:rPr>
          <w:rFonts w:cs="Rod"/>
          <w:rtl/>
          <w:lang w:eastAsia="en-US"/>
        </w:rPr>
        <w:t xml:space="preserve"> </w:t>
      </w:r>
      <w:r>
        <w:rPr>
          <w:rFonts w:cs="Rod" w:hint="cs"/>
          <w:rtl/>
          <w:lang w:eastAsia="en-US"/>
        </w:rPr>
        <w:t xml:space="preserve">כי קא מיבעיא לן היכא דאיכא אשתו ובניו </w:t>
      </w:r>
      <w:r>
        <w:rPr>
          <w:rFonts w:cs="Miriam"/>
          <w:szCs w:val="20"/>
          <w:rtl/>
          <w:lang w:eastAsia="en-US"/>
        </w:rPr>
        <w:t>(</w:t>
      </w:r>
      <w:r>
        <w:rPr>
          <w:rFonts w:cs="Miriam" w:hint="cs"/>
          <w:szCs w:val="20"/>
          <w:rtl/>
          <w:lang w:eastAsia="en-US"/>
        </w:rPr>
        <w:t>שלא נשכרו אצל בעל הבית, ומהבהבין לו</w:t>
      </w:r>
      <w:r>
        <w:rPr>
          <w:rFonts w:cs="Miriam"/>
          <w:szCs w:val="20"/>
          <w:rtl/>
          <w:lang w:eastAsia="en-US"/>
        </w:rPr>
        <w:t>)</w:t>
      </w:r>
      <w:r>
        <w:rPr>
          <w:rFonts w:cs="Rod"/>
          <w:rtl/>
          <w:lang w:eastAsia="en-US"/>
        </w:rPr>
        <w:t xml:space="preserve"> –</w:t>
      </w:r>
      <w:r>
        <w:rPr>
          <w:rFonts w:cs="Rod" w:hint="cs"/>
          <w:rtl/>
          <w:lang w:eastAsia="en-US"/>
        </w:rPr>
        <w:t xml:space="preserve"> מאי? </w:t>
      </w:r>
    </w:p>
    <w:p w:rsidR="00C80AD8" w:rsidRDefault="00C80AD8" w:rsidP="00C80AD8">
      <w:pPr>
        <w:rPr>
          <w:rFonts w:cs="Rod" w:hint="cs"/>
          <w:rtl/>
          <w:lang w:eastAsia="en-US"/>
        </w:rPr>
      </w:pPr>
      <w:r>
        <w:rPr>
          <w:rFonts w:cs="Rod" w:hint="cs"/>
          <w:rtl/>
          <w:lang w:eastAsia="en-US"/>
        </w:rPr>
        <w:t>תא שמע: '</w:t>
      </w:r>
      <w:r>
        <w:rPr>
          <w:rFonts w:cs="Rod" w:hint="cs"/>
          <w:i/>
          <w:iCs/>
          <w:rtl/>
          <w:lang w:eastAsia="en-US"/>
        </w:rPr>
        <w:t xml:space="preserve">לא יהבהב באוּר ויאכל, ולא יכמור </w:t>
      </w:r>
      <w:r>
        <w:rPr>
          <w:rFonts w:cs="Miriam"/>
          <w:szCs w:val="20"/>
          <w:rtl/>
          <w:lang w:eastAsia="en-US"/>
        </w:rPr>
        <w:t>(</w:t>
      </w:r>
      <w:r>
        <w:rPr>
          <w:rFonts w:cs="Miriam" w:hint="cs"/>
          <w:szCs w:val="20"/>
          <w:rtl/>
          <w:lang w:eastAsia="en-US"/>
        </w:rPr>
        <w:t>יחמם: שמטמינם בעפר חם</w:t>
      </w:r>
      <w:r>
        <w:rPr>
          <w:rFonts w:cs="Miriam"/>
          <w:szCs w:val="20"/>
          <w:rtl/>
          <w:lang w:eastAsia="en-US"/>
        </w:rPr>
        <w:t>)</w:t>
      </w:r>
      <w:r>
        <w:rPr>
          <w:rFonts w:cs="Rod"/>
          <w:i/>
          <w:iCs/>
          <w:rtl/>
          <w:lang w:eastAsia="en-US"/>
        </w:rPr>
        <w:t xml:space="preserve"> </w:t>
      </w:r>
      <w:r>
        <w:rPr>
          <w:rFonts w:cs="Rod" w:hint="cs"/>
          <w:i/>
          <w:iCs/>
          <w:rtl/>
          <w:lang w:eastAsia="en-US"/>
        </w:rPr>
        <w:t xml:space="preserve">באדמה ויאכל, ולא יפריך </w:t>
      </w:r>
      <w:r>
        <w:rPr>
          <w:rFonts w:cs="Miriam"/>
          <w:szCs w:val="20"/>
          <w:rtl/>
          <w:lang w:eastAsia="en-US"/>
        </w:rPr>
        <w:t>(</w:t>
      </w:r>
      <w:r>
        <w:rPr>
          <w:rFonts w:cs="Miriam" w:hint="cs"/>
          <w:szCs w:val="20"/>
          <w:rtl/>
          <w:lang w:eastAsia="en-US"/>
        </w:rPr>
        <w:t>בלציי"ר בלע"ז, כמו שעושין לתפוחים</w:t>
      </w:r>
      <w:r>
        <w:rPr>
          <w:rFonts w:cs="Miriam"/>
          <w:szCs w:val="20"/>
          <w:rtl/>
          <w:lang w:eastAsia="en-US"/>
        </w:rPr>
        <w:t>)</w:t>
      </w:r>
      <w:r>
        <w:rPr>
          <w:rFonts w:cs="Rod"/>
          <w:i/>
          <w:iCs/>
          <w:rtl/>
          <w:lang w:eastAsia="en-US"/>
        </w:rPr>
        <w:t xml:space="preserve"> </w:t>
      </w:r>
      <w:r>
        <w:rPr>
          <w:rFonts w:cs="Rod" w:hint="cs"/>
          <w:i/>
          <w:iCs/>
          <w:rtl/>
          <w:lang w:eastAsia="en-US"/>
        </w:rPr>
        <w:t xml:space="preserve">על גבי הסלע </w:t>
      </w:r>
      <w:r>
        <w:rPr>
          <w:rFonts w:cs="Courier New" w:hint="cs"/>
          <w:szCs w:val="20"/>
          <w:rtl/>
          <w:lang w:eastAsia="en-US"/>
        </w:rPr>
        <w:t>[</w:t>
      </w:r>
      <w:r>
        <w:rPr>
          <w:rFonts w:ascii="Courier New" w:hAnsi="Courier New" w:cs="Courier New" w:hint="cs"/>
          <w:sz w:val="16"/>
          <w:szCs w:val="20"/>
          <w:rtl/>
          <w:lang w:eastAsia="en-US"/>
        </w:rPr>
        <w:t>אולי: סלע שהוחם על ידי השמש</w:t>
      </w:r>
      <w:r>
        <w:rPr>
          <w:rFonts w:cs="Courier New" w:hint="cs"/>
          <w:szCs w:val="20"/>
          <w:rtl/>
          <w:lang w:eastAsia="en-US"/>
        </w:rPr>
        <w:t>]</w:t>
      </w:r>
      <w:r>
        <w:rPr>
          <w:rFonts w:cs="Rod" w:hint="cs"/>
          <w:i/>
          <w:iCs/>
          <w:rtl/>
          <w:lang w:eastAsia="en-US"/>
        </w:rPr>
        <w:t xml:space="preserve"> ויאכל, אבל מפריך על יד על יד </w:t>
      </w:r>
      <w:r>
        <w:rPr>
          <w:rFonts w:cs="Miriam"/>
          <w:szCs w:val="20"/>
          <w:rtl/>
          <w:lang w:eastAsia="en-US"/>
        </w:rPr>
        <w:t>(</w:t>
      </w:r>
      <w:r>
        <w:rPr>
          <w:rFonts w:cs="Miriam" w:hint="cs"/>
          <w:szCs w:val="20"/>
          <w:rtl/>
          <w:lang w:eastAsia="en-US"/>
        </w:rPr>
        <w:t>מיד ליד</w:t>
      </w:r>
      <w:r>
        <w:rPr>
          <w:rFonts w:cs="Miriam"/>
          <w:szCs w:val="20"/>
          <w:rtl/>
          <w:lang w:eastAsia="en-US"/>
        </w:rPr>
        <w:t>)</w:t>
      </w:r>
      <w:r>
        <w:rPr>
          <w:rFonts w:cs="Rod"/>
          <w:i/>
          <w:iCs/>
          <w:rtl/>
          <w:lang w:eastAsia="en-US"/>
        </w:rPr>
        <w:t xml:space="preserve"> </w:t>
      </w:r>
      <w:r>
        <w:rPr>
          <w:rFonts w:cs="Rod" w:hint="cs"/>
          <w:i/>
          <w:iCs/>
          <w:rtl/>
          <w:lang w:eastAsia="en-US"/>
        </w:rPr>
        <w:t>ואוכל</w:t>
      </w:r>
      <w:r>
        <w:rPr>
          <w:rFonts w:cs="Rod" w:hint="cs"/>
          <w:rtl/>
          <w:lang w:eastAsia="en-US"/>
        </w:rPr>
        <w:t>'!</w:t>
      </w:r>
    </w:p>
    <w:p w:rsidR="00C80AD8" w:rsidRDefault="00C80AD8" w:rsidP="00C80AD8">
      <w:pPr>
        <w:rPr>
          <w:rFonts w:cs="Rod" w:hint="cs"/>
          <w:rtl/>
          <w:lang w:eastAsia="en-US"/>
        </w:rPr>
      </w:pPr>
      <w:r>
        <w:rPr>
          <w:rFonts w:cs="Rod" w:hint="cs"/>
          <w:rtl/>
          <w:lang w:eastAsia="en-US"/>
        </w:rPr>
        <w:t>התם - משום ביטול מלאכה; הכי נמי מסתברא, דאי סלקא דעתא משום מתוקי פירא - סלע מאי מתוקי פירא איכא?</w:t>
      </w:r>
    </w:p>
    <w:p w:rsidR="00C80AD8" w:rsidRDefault="00C80AD8" w:rsidP="00C80AD8">
      <w:pPr>
        <w:rPr>
          <w:rFonts w:cs="Rod"/>
          <w:rtl/>
          <w:lang w:eastAsia="en-US"/>
        </w:rPr>
      </w:pPr>
      <w:r>
        <w:rPr>
          <w:rFonts w:cs="Rod" w:hint="cs"/>
          <w:rtl/>
          <w:lang w:eastAsia="en-US"/>
        </w:rPr>
        <w:t xml:space="preserve">אי אפשר דלא ממתיק פורתא. </w:t>
      </w:r>
    </w:p>
    <w:p w:rsidR="00C80AD8" w:rsidRDefault="00C80AD8" w:rsidP="00C80AD8">
      <w:pPr>
        <w:rPr>
          <w:rFonts w:cs="Rod" w:hint="cs"/>
          <w:rtl/>
          <w:lang w:eastAsia="en-US"/>
        </w:rPr>
      </w:pPr>
      <w:r>
        <w:rPr>
          <w:rFonts w:cs="Rod" w:hint="cs"/>
          <w:rtl/>
          <w:lang w:eastAsia="en-US"/>
        </w:rPr>
        <w:t>תא שמע: '</w:t>
      </w:r>
      <w:r>
        <w:rPr>
          <w:rFonts w:cs="Rod" w:hint="cs"/>
          <w:i/>
          <w:iCs/>
          <w:rtl/>
          <w:lang w:eastAsia="en-US"/>
        </w:rPr>
        <w:t xml:space="preserve">פועלין שהיו עודרים בתאנים, וגודרים </w:t>
      </w:r>
      <w:r>
        <w:rPr>
          <w:rFonts w:cs="Courier New" w:hint="cs"/>
          <w:szCs w:val="20"/>
          <w:rtl/>
          <w:lang w:eastAsia="en-US"/>
        </w:rPr>
        <w:t>[</w:t>
      </w:r>
      <w:r>
        <w:rPr>
          <w:rFonts w:ascii="Courier New" w:hAnsi="Courier New" w:cs="Courier New" w:hint="cs"/>
          <w:sz w:val="16"/>
          <w:szCs w:val="20"/>
          <w:rtl/>
          <w:lang w:eastAsia="en-US"/>
        </w:rPr>
        <w:t>הב"ח: וגודדים</w:t>
      </w:r>
      <w:r>
        <w:rPr>
          <w:rFonts w:cs="Courier New" w:hint="cs"/>
          <w:szCs w:val="20"/>
          <w:rtl/>
          <w:lang w:eastAsia="en-US"/>
        </w:rPr>
        <w:t>]</w:t>
      </w:r>
      <w:r>
        <w:rPr>
          <w:rFonts w:cs="Rod" w:hint="cs"/>
          <w:i/>
          <w:iCs/>
          <w:rtl/>
          <w:lang w:eastAsia="en-US"/>
        </w:rPr>
        <w:t xml:space="preserve"> בתמרים, ובוצרים בענבים, ומוסקין בזיתים </w:t>
      </w:r>
      <w:r>
        <w:rPr>
          <w:rFonts w:cs="Miriam"/>
          <w:szCs w:val="20"/>
          <w:rtl/>
          <w:lang w:eastAsia="en-US"/>
        </w:rPr>
        <w:t>(</w:t>
      </w:r>
      <w:r>
        <w:rPr>
          <w:rFonts w:cs="Miriam" w:hint="cs"/>
          <w:szCs w:val="20"/>
          <w:rtl/>
          <w:lang w:eastAsia="en-US"/>
        </w:rPr>
        <w:t xml:space="preserve">עודרין מוסקין בוצרין גודרין - כולם לשון לקיטה הן, לכל מין </w:t>
      </w:r>
      <w:commentRangeStart w:id="1"/>
      <w:r>
        <w:rPr>
          <w:rFonts w:cs="Miriam" w:hint="cs"/>
          <w:szCs w:val="20"/>
          <w:rtl/>
          <w:lang w:eastAsia="en-US"/>
        </w:rPr>
        <w:t>ומין</w:t>
      </w:r>
      <w:commentRangeEnd w:id="1"/>
      <w:r>
        <w:rPr>
          <w:rStyle w:val="aa"/>
          <w:rFonts w:eastAsia="Rod"/>
          <w:vanish/>
          <w:rtl/>
        </w:rPr>
        <w:commentReference w:id="1"/>
      </w:r>
      <w:r>
        <w:rPr>
          <w:rFonts w:cs="Miriam"/>
          <w:szCs w:val="20"/>
          <w:rtl/>
          <w:lang w:eastAsia="en-US"/>
        </w:rPr>
        <w:t>)</w:t>
      </w:r>
      <w:r>
        <w:rPr>
          <w:rFonts w:cs="Rod" w:hint="cs"/>
          <w:i/>
          <w:iCs/>
          <w:rtl/>
          <w:lang w:eastAsia="en-US"/>
        </w:rPr>
        <w:t xml:space="preserve"> - הרי אלו אוכלים ופטורים </w:t>
      </w:r>
      <w:r>
        <w:rPr>
          <w:rFonts w:cs="Miriam"/>
          <w:szCs w:val="20"/>
          <w:rtl/>
          <w:lang w:eastAsia="en-US"/>
        </w:rPr>
        <w:t>(</w:t>
      </w:r>
      <w:r>
        <w:rPr>
          <w:rFonts w:cs="Miriam" w:hint="cs"/>
          <w:szCs w:val="20"/>
          <w:rtl/>
          <w:lang w:eastAsia="en-US"/>
        </w:rPr>
        <w:t>מן המעשר</w:t>
      </w:r>
      <w:r>
        <w:rPr>
          <w:rFonts w:cs="Miriam"/>
          <w:szCs w:val="20"/>
          <w:rtl/>
          <w:lang w:eastAsia="en-US"/>
        </w:rPr>
        <w:t>)</w:t>
      </w:r>
      <w:r>
        <w:rPr>
          <w:rFonts w:cs="Rod" w:hint="cs"/>
          <w:i/>
          <w:iCs/>
          <w:rtl/>
          <w:lang w:eastAsia="en-US"/>
        </w:rPr>
        <w:t xml:space="preserve">, שהתורה זיכתה להם </w:t>
      </w:r>
      <w:r>
        <w:rPr>
          <w:rFonts w:cs="Miriam"/>
          <w:szCs w:val="20"/>
          <w:rtl/>
          <w:lang w:eastAsia="en-US"/>
        </w:rPr>
        <w:t>(</w:t>
      </w:r>
      <w:r>
        <w:rPr>
          <w:rFonts w:cs="Miriam" w:hint="cs"/>
          <w:szCs w:val="20"/>
          <w:rtl/>
          <w:lang w:eastAsia="en-US"/>
        </w:rPr>
        <w:t>ולא אמר מקח הוא, לפי שאין זה תנאי שכרן אלא התורה זכתה להם</w:t>
      </w:r>
      <w:r>
        <w:rPr>
          <w:rFonts w:cs="Miriam"/>
          <w:szCs w:val="20"/>
          <w:rtl/>
          <w:lang w:eastAsia="en-US"/>
        </w:rPr>
        <w:t>)</w:t>
      </w:r>
      <w:r>
        <w:rPr>
          <w:rFonts w:cs="Rod" w:hint="cs"/>
          <w:i/>
          <w:iCs/>
          <w:rtl/>
          <w:lang w:eastAsia="en-US"/>
        </w:rPr>
        <w:t xml:space="preserve">; בפיתם לא יאכלו </w:t>
      </w:r>
      <w:r>
        <w:rPr>
          <w:rFonts w:cs="Miriam"/>
          <w:szCs w:val="20"/>
          <w:rtl/>
          <w:lang w:eastAsia="en-US"/>
        </w:rPr>
        <w:t>(</w:t>
      </w:r>
      <w:r>
        <w:rPr>
          <w:rFonts w:cs="Miriam" w:hint="cs"/>
          <w:szCs w:val="20"/>
          <w:rtl/>
          <w:lang w:eastAsia="en-US"/>
        </w:rPr>
        <w:t>משום דינא נקט ליה, לפי שאוכלין הרבה</w:t>
      </w:r>
      <w:r>
        <w:rPr>
          <w:rFonts w:cs="Miriam"/>
          <w:szCs w:val="20"/>
          <w:rtl/>
          <w:lang w:eastAsia="en-US"/>
        </w:rPr>
        <w:t>)</w:t>
      </w:r>
      <w:r>
        <w:rPr>
          <w:rFonts w:cs="Rod"/>
          <w:i/>
          <w:iCs/>
          <w:rtl/>
          <w:lang w:eastAsia="en-US"/>
        </w:rPr>
        <w:t xml:space="preserve"> </w:t>
      </w:r>
      <w:r>
        <w:rPr>
          <w:rFonts w:cs="Rod" w:hint="cs"/>
          <w:i/>
          <w:iCs/>
          <w:rtl/>
          <w:lang w:eastAsia="en-US"/>
        </w:rPr>
        <w:t xml:space="preserve">אלא אם כן נטלו רשות מבעל הבית; </w:t>
      </w:r>
      <w:r>
        <w:rPr>
          <w:rFonts w:cs="Rod" w:hint="cs"/>
          <w:i/>
          <w:iCs/>
          <w:u w:val="single"/>
          <w:rtl/>
          <w:lang w:eastAsia="en-US"/>
        </w:rPr>
        <w:t>ולא יספות</w:t>
      </w:r>
      <w:r>
        <w:rPr>
          <w:rFonts w:cs="Rod" w:hint="cs"/>
          <w:i/>
          <w:iCs/>
          <w:rtl/>
          <w:lang w:eastAsia="en-US"/>
        </w:rPr>
        <w:t xml:space="preserve"> </w:t>
      </w:r>
      <w:r>
        <w:rPr>
          <w:rFonts w:cs="Miriam"/>
          <w:szCs w:val="20"/>
          <w:rtl/>
          <w:lang w:eastAsia="en-US"/>
        </w:rPr>
        <w:t>(</w:t>
      </w:r>
      <w:r>
        <w:rPr>
          <w:rFonts w:cs="Miriam" w:hint="cs"/>
          <w:szCs w:val="20"/>
          <w:rtl/>
          <w:lang w:eastAsia="en-US"/>
        </w:rPr>
        <w:t>יטבול</w:t>
      </w:r>
      <w:r>
        <w:rPr>
          <w:rFonts w:cs="Miriam"/>
          <w:szCs w:val="20"/>
          <w:rtl/>
          <w:lang w:eastAsia="en-US"/>
        </w:rPr>
        <w:t>)</w:t>
      </w:r>
      <w:r>
        <w:rPr>
          <w:rFonts w:cs="Rod"/>
          <w:i/>
          <w:iCs/>
          <w:rtl/>
          <w:lang w:eastAsia="en-US"/>
        </w:rPr>
        <w:t xml:space="preserve"> </w:t>
      </w:r>
      <w:r>
        <w:rPr>
          <w:rFonts w:cs="Rod" w:hint="cs"/>
          <w:i/>
          <w:iCs/>
          <w:u w:val="single"/>
          <w:rtl/>
          <w:lang w:eastAsia="en-US"/>
        </w:rPr>
        <w:t>במלח</w:t>
      </w:r>
      <w:r>
        <w:rPr>
          <w:rFonts w:cs="Rod" w:hint="cs"/>
          <w:i/>
          <w:iCs/>
          <w:rtl/>
          <w:lang w:eastAsia="en-US"/>
        </w:rPr>
        <w:t xml:space="preserve"> ויאכל </w:t>
      </w:r>
      <w:r>
        <w:rPr>
          <w:rFonts w:cs="Miriam"/>
          <w:szCs w:val="20"/>
          <w:rtl/>
          <w:lang w:eastAsia="en-US"/>
        </w:rPr>
        <w:t>(</w:t>
      </w:r>
      <w:r>
        <w:rPr>
          <w:rFonts w:cs="Miriam" w:hint="cs"/>
          <w:szCs w:val="20"/>
          <w:rtl/>
          <w:lang w:eastAsia="en-US"/>
        </w:rPr>
        <w:t>קסלקא דעתא משום ענבים ודבר אחר קאמר, ולא משום מעשר; אלמא אכשורי פירא אסור</w:t>
      </w:r>
      <w:r>
        <w:rPr>
          <w:rFonts w:cs="Miriam"/>
          <w:szCs w:val="20"/>
          <w:rtl/>
          <w:lang w:eastAsia="en-US"/>
        </w:rPr>
        <w:t>)</w:t>
      </w:r>
      <w:r>
        <w:rPr>
          <w:rFonts w:cs="Rod" w:hint="cs"/>
          <w:rtl/>
          <w:lang w:eastAsia="en-US"/>
        </w:rPr>
        <w:t>'!</w:t>
      </w:r>
    </w:p>
    <w:p w:rsidR="00C80AD8" w:rsidRDefault="00C80AD8" w:rsidP="00C80AD8">
      <w:pPr>
        <w:rPr>
          <w:rFonts w:cs="Rod" w:hint="cs"/>
          <w:rtl/>
          <w:lang w:eastAsia="en-US"/>
        </w:rPr>
      </w:pPr>
      <w:r>
        <w:rPr>
          <w:rFonts w:cs="Rod" w:hint="cs"/>
          <w:rtl/>
          <w:lang w:eastAsia="en-US"/>
        </w:rPr>
        <w:t xml:space="preserve">מלח ודאי כענבים ודבר אחר דמי </w:t>
      </w:r>
      <w:r>
        <w:rPr>
          <w:rFonts w:cs="Miriam"/>
          <w:szCs w:val="20"/>
          <w:rtl/>
          <w:lang w:eastAsia="en-US"/>
        </w:rPr>
        <w:t>(</w:t>
      </w:r>
      <w:r>
        <w:rPr>
          <w:rFonts w:cs="Miriam" w:hint="cs"/>
          <w:szCs w:val="20"/>
          <w:rtl/>
          <w:lang w:eastAsia="en-US"/>
        </w:rPr>
        <w:t>ואף על גב דעלייהו דענבים קא מבדר ליה, ולאו מילתא באפיה נפשיה הוא - ספת מכל מקום דבר אחר הוא; אבל מהבהב - אימא לך דשרי</w:t>
      </w:r>
      <w:r>
        <w:rPr>
          <w:rFonts w:cs="Miriam"/>
          <w:szCs w:val="20"/>
          <w:rtl/>
          <w:lang w:eastAsia="en-US"/>
        </w:rPr>
        <w:t>)</w:t>
      </w:r>
      <w:r>
        <w:rPr>
          <w:rFonts w:cs="Rod" w:hint="cs"/>
          <w:rtl/>
          <w:lang w:eastAsia="en-US"/>
        </w:rPr>
        <w:t>.</w:t>
      </w:r>
    </w:p>
    <w:p w:rsidR="00C80AD8" w:rsidRDefault="00C80AD8" w:rsidP="00C80AD8">
      <w:pPr>
        <w:rPr>
          <w:rFonts w:cs="Rod" w:hint="cs"/>
          <w:rtl/>
          <w:lang w:eastAsia="en-US"/>
        </w:rPr>
      </w:pPr>
    </w:p>
    <w:p w:rsidR="00C80AD8" w:rsidRDefault="00C80AD8" w:rsidP="00C80AD8">
      <w:pPr>
        <w:rPr>
          <w:rFonts w:cs="Rod" w:hint="cs"/>
          <w:i/>
          <w:iCs/>
          <w:rtl/>
          <w:lang w:eastAsia="en-US"/>
        </w:rPr>
      </w:pPr>
      <w:r>
        <w:rPr>
          <w:rFonts w:cs="Rod" w:hint="cs"/>
          <w:rtl/>
          <w:lang w:eastAsia="en-US"/>
        </w:rPr>
        <w:t>'</w:t>
      </w:r>
      <w:r>
        <w:rPr>
          <w:rFonts w:cs="Rod" w:hint="cs"/>
          <w:i/>
          <w:iCs/>
          <w:rtl/>
          <w:lang w:eastAsia="en-US"/>
        </w:rPr>
        <w:t>ולא יספות במלח ויאכל</w:t>
      </w:r>
      <w:r>
        <w:rPr>
          <w:rFonts w:cs="Rod" w:hint="cs"/>
          <w:rtl/>
          <w:lang w:eastAsia="en-US"/>
        </w:rPr>
        <w:t xml:space="preserve">' </w:t>
      </w:r>
      <w:r>
        <w:rPr>
          <w:rFonts w:cs="Rod"/>
          <w:rtl/>
          <w:lang w:eastAsia="en-US"/>
        </w:rPr>
        <w:t>–</w:t>
      </w:r>
      <w:r>
        <w:rPr>
          <w:rFonts w:cs="Rod" w:hint="cs"/>
          <w:rtl/>
          <w:lang w:eastAsia="en-US"/>
        </w:rPr>
        <w:t xml:space="preserve"> ורמינהו: '</w:t>
      </w:r>
      <w:r>
        <w:rPr>
          <w:rFonts w:cs="Rod" w:hint="cs"/>
          <w:i/>
          <w:iCs/>
          <w:rtl/>
          <w:lang w:eastAsia="en-US"/>
        </w:rPr>
        <w:t xml:space="preserve">השוכר את הפועל לעֲדֵר </w:t>
      </w:r>
      <w:r>
        <w:rPr>
          <w:rFonts w:cs="Miriam"/>
          <w:szCs w:val="20"/>
          <w:rtl/>
          <w:lang w:eastAsia="en-US"/>
        </w:rPr>
        <w:t>(</w:t>
      </w:r>
      <w:r>
        <w:rPr>
          <w:rFonts w:cs="Miriam" w:hint="cs"/>
          <w:szCs w:val="20"/>
          <w:rtl/>
          <w:lang w:eastAsia="en-US"/>
        </w:rPr>
        <w:t>לחפור</w:t>
      </w:r>
      <w:r>
        <w:rPr>
          <w:rFonts w:cs="Miriam"/>
          <w:szCs w:val="20"/>
          <w:rtl/>
          <w:lang w:eastAsia="en-US"/>
        </w:rPr>
        <w:t>)</w:t>
      </w:r>
      <w:r>
        <w:rPr>
          <w:rFonts w:cs="Rod"/>
          <w:i/>
          <w:iCs/>
          <w:rtl/>
          <w:lang w:eastAsia="en-US"/>
        </w:rPr>
        <w:t xml:space="preserve"> </w:t>
      </w:r>
      <w:r>
        <w:rPr>
          <w:rFonts w:cs="Rod" w:hint="cs"/>
          <w:i/>
          <w:iCs/>
          <w:rtl/>
          <w:lang w:eastAsia="en-US"/>
        </w:rPr>
        <w:t xml:space="preserve">ולקשקש </w:t>
      </w:r>
      <w:r>
        <w:rPr>
          <w:rFonts w:cs="Miriam"/>
          <w:szCs w:val="20"/>
          <w:rtl/>
          <w:lang w:eastAsia="en-US"/>
        </w:rPr>
        <w:t>(</w:t>
      </w:r>
      <w:r>
        <w:rPr>
          <w:rFonts w:cs="Miriam" w:hint="cs"/>
          <w:szCs w:val="20"/>
          <w:rtl/>
          <w:lang w:eastAsia="en-US"/>
        </w:rPr>
        <w:t>לכסות שרשים המגולים</w:t>
      </w:r>
      <w:r>
        <w:rPr>
          <w:rFonts w:cs="Miriam"/>
          <w:szCs w:val="20"/>
          <w:rtl/>
          <w:lang w:eastAsia="en-US"/>
        </w:rPr>
        <w:t>)</w:t>
      </w:r>
      <w:r>
        <w:rPr>
          <w:rFonts w:cs="Rod"/>
          <w:i/>
          <w:iCs/>
          <w:rtl/>
          <w:lang w:eastAsia="en-US"/>
        </w:rPr>
        <w:t xml:space="preserve"> </w:t>
      </w:r>
      <w:r>
        <w:rPr>
          <w:rFonts w:cs="Rod" w:hint="cs"/>
          <w:i/>
          <w:iCs/>
          <w:rtl/>
          <w:lang w:eastAsia="en-US"/>
        </w:rPr>
        <w:t xml:space="preserve">תחת הזיתים - הרי זה לא יאכל </w:t>
      </w:r>
      <w:r>
        <w:rPr>
          <w:rFonts w:cs="Miriam"/>
          <w:szCs w:val="20"/>
          <w:rtl/>
          <w:lang w:eastAsia="en-US"/>
        </w:rPr>
        <w:t>(</w:t>
      </w:r>
      <w:r>
        <w:rPr>
          <w:rFonts w:cs="Miriam" w:hint="cs"/>
          <w:szCs w:val="20"/>
          <w:rtl/>
          <w:lang w:eastAsia="en-US"/>
        </w:rPr>
        <w:t>מן הזיתים שבאילן, דבעינן שעת גמר מלאכה</w:t>
      </w:r>
      <w:r>
        <w:rPr>
          <w:rFonts w:cs="Miriam"/>
          <w:szCs w:val="20"/>
          <w:rtl/>
          <w:lang w:eastAsia="en-US"/>
        </w:rPr>
        <w:t>)</w:t>
      </w:r>
      <w:r>
        <w:rPr>
          <w:rFonts w:cs="Rod" w:hint="cs"/>
          <w:i/>
          <w:iCs/>
          <w:rtl/>
          <w:lang w:eastAsia="en-US"/>
        </w:rPr>
        <w:t xml:space="preserve">; שכרו לבצור </w:t>
      </w:r>
      <w:r>
        <w:rPr>
          <w:rFonts w:cs="Miriam"/>
          <w:szCs w:val="20"/>
          <w:rtl/>
          <w:lang w:eastAsia="en-US"/>
        </w:rPr>
        <w:t>(</w:t>
      </w:r>
      <w:r>
        <w:rPr>
          <w:rFonts w:cs="Miriam" w:hint="cs"/>
          <w:szCs w:val="20"/>
          <w:rtl/>
          <w:lang w:eastAsia="en-US"/>
        </w:rPr>
        <w:t>בענבים</w:t>
      </w:r>
      <w:r>
        <w:rPr>
          <w:rFonts w:cs="Miriam"/>
          <w:szCs w:val="20"/>
          <w:rtl/>
          <w:lang w:eastAsia="en-US"/>
        </w:rPr>
        <w:t>)</w:t>
      </w:r>
      <w:r>
        <w:rPr>
          <w:rFonts w:cs="Rod" w:hint="cs"/>
          <w:i/>
          <w:iCs/>
          <w:rtl/>
          <w:lang w:eastAsia="en-US"/>
        </w:rPr>
        <w:t xml:space="preserve">, שכרו למסוק </w:t>
      </w:r>
      <w:r>
        <w:rPr>
          <w:rFonts w:cs="Miriam"/>
          <w:szCs w:val="20"/>
          <w:rtl/>
          <w:lang w:eastAsia="en-US"/>
        </w:rPr>
        <w:t>(</w:t>
      </w:r>
      <w:r>
        <w:rPr>
          <w:rFonts w:cs="Miriam" w:hint="cs"/>
          <w:szCs w:val="20"/>
          <w:rtl/>
          <w:lang w:eastAsia="en-US"/>
        </w:rPr>
        <w:t>בזיתים</w:t>
      </w:r>
      <w:r>
        <w:rPr>
          <w:rFonts w:cs="Miriam"/>
          <w:szCs w:val="20"/>
          <w:rtl/>
          <w:lang w:eastAsia="en-US"/>
        </w:rPr>
        <w:t>)</w:t>
      </w:r>
      <w:r>
        <w:rPr>
          <w:rFonts w:cs="Rod" w:hint="cs"/>
          <w:i/>
          <w:iCs/>
          <w:rtl/>
          <w:lang w:eastAsia="en-US"/>
        </w:rPr>
        <w:t xml:space="preserve">, שכרו ללקט </w:t>
      </w:r>
      <w:r>
        <w:rPr>
          <w:rFonts w:cs="Miriam"/>
          <w:szCs w:val="20"/>
          <w:rtl/>
          <w:lang w:eastAsia="en-US"/>
        </w:rPr>
        <w:t>(</w:t>
      </w:r>
      <w:r>
        <w:rPr>
          <w:rFonts w:cs="Miriam" w:hint="cs"/>
          <w:szCs w:val="20"/>
          <w:rtl/>
          <w:lang w:eastAsia="en-US"/>
        </w:rPr>
        <w:t>בשאר פירות אותן הנושרין על גב הקרקע</w:t>
      </w:r>
      <w:r>
        <w:rPr>
          <w:rFonts w:cs="Miriam"/>
          <w:szCs w:val="20"/>
          <w:rtl/>
          <w:lang w:eastAsia="en-US"/>
        </w:rPr>
        <w:t>)</w:t>
      </w:r>
      <w:r>
        <w:rPr>
          <w:rFonts w:cs="Rod"/>
          <w:i/>
          <w:iCs/>
          <w:rtl/>
          <w:lang w:eastAsia="en-US"/>
        </w:rPr>
        <w:t xml:space="preserve"> </w:t>
      </w:r>
      <w:r>
        <w:rPr>
          <w:rFonts w:cs="Rod" w:hint="cs"/>
          <w:i/>
          <w:iCs/>
          <w:rtl/>
          <w:lang w:eastAsia="en-US"/>
        </w:rPr>
        <w:t>- הרי זה אוכל ופטור, שהתורה זיכתה להן;</w:t>
      </w:r>
    </w:p>
    <w:p w:rsidR="00C80AD8" w:rsidRDefault="00C80AD8" w:rsidP="00C80AD8">
      <w:pPr>
        <w:rPr>
          <w:rFonts w:cs="Miriam" w:hint="cs"/>
          <w:lang w:eastAsia="en-US"/>
        </w:rPr>
      </w:pPr>
      <w:r>
        <w:rPr>
          <w:rFonts w:cs="Rod" w:hint="cs"/>
          <w:i/>
          <w:iCs/>
          <w:rtl/>
          <w:lang w:eastAsia="en-US"/>
        </w:rPr>
        <w:t xml:space="preserve">קצץ </w:t>
      </w:r>
      <w:r>
        <w:rPr>
          <w:rFonts w:cs="Miriam"/>
          <w:szCs w:val="20"/>
          <w:rtl/>
          <w:lang w:eastAsia="en-US"/>
        </w:rPr>
        <w:t>(</w:t>
      </w:r>
      <w:r>
        <w:rPr>
          <w:rFonts w:cs="Miriam" w:hint="cs"/>
          <w:szCs w:val="20"/>
          <w:rtl/>
          <w:lang w:eastAsia="en-US"/>
        </w:rPr>
        <w:t>והתנה עם בעל הבית על מנת שאוכל - הוה ליה כעין מקח</w:t>
      </w:r>
      <w:r>
        <w:rPr>
          <w:rFonts w:cs="Miriam"/>
          <w:szCs w:val="20"/>
          <w:rtl/>
          <w:lang w:eastAsia="en-US"/>
        </w:rPr>
        <w:t>)</w:t>
      </w:r>
      <w:r>
        <w:rPr>
          <w:rFonts w:cs="Rod"/>
          <w:i/>
          <w:iCs/>
          <w:rtl/>
          <w:lang w:eastAsia="en-US"/>
        </w:rPr>
        <w:t xml:space="preserve"> </w:t>
      </w:r>
      <w:r>
        <w:rPr>
          <w:rFonts w:cs="Rod" w:hint="cs"/>
          <w:i/>
          <w:iCs/>
          <w:rtl/>
          <w:lang w:eastAsia="en-US"/>
        </w:rPr>
        <w:t xml:space="preserve">אחת ואחת </w:t>
      </w:r>
      <w:r>
        <w:rPr>
          <w:rFonts w:cs="Rod"/>
          <w:i/>
          <w:iCs/>
          <w:rtl/>
          <w:lang w:eastAsia="en-US"/>
        </w:rPr>
        <w:t>–</w:t>
      </w:r>
      <w:r>
        <w:rPr>
          <w:rFonts w:cs="Rod" w:hint="cs"/>
          <w:i/>
          <w:iCs/>
          <w:rtl/>
          <w:lang w:eastAsia="en-US"/>
        </w:rPr>
        <w:t xml:space="preserve"> יאכל </w:t>
      </w:r>
      <w:r>
        <w:rPr>
          <w:rFonts w:cs="Miriam"/>
          <w:szCs w:val="20"/>
          <w:rtl/>
          <w:lang w:eastAsia="en-US"/>
        </w:rPr>
        <w:t>(</w:t>
      </w:r>
      <w:r>
        <w:rPr>
          <w:rFonts w:cs="Miriam" w:hint="cs"/>
          <w:szCs w:val="20"/>
          <w:rtl/>
          <w:lang w:eastAsia="en-US"/>
        </w:rPr>
        <w:t>דפחות משתים לא חייל איסור שם 'גורן' בדבר: שלא נגמרה מלאכתו</w:t>
      </w:r>
      <w:r>
        <w:rPr>
          <w:rFonts w:cs="Miriam"/>
          <w:szCs w:val="20"/>
          <w:rtl/>
          <w:lang w:eastAsia="en-US"/>
        </w:rPr>
        <w:t>)</w:t>
      </w:r>
      <w:r>
        <w:rPr>
          <w:rFonts w:cs="Rod" w:hint="cs"/>
          <w:i/>
          <w:iCs/>
          <w:rtl/>
          <w:lang w:eastAsia="en-US"/>
        </w:rPr>
        <w:t xml:space="preserve">; שתים שתים - לא יאכל </w:t>
      </w:r>
      <w:r>
        <w:rPr>
          <w:rFonts w:cs="Miriam"/>
          <w:szCs w:val="20"/>
          <w:rtl/>
          <w:lang w:eastAsia="en-US"/>
        </w:rPr>
        <w:t>(</w:t>
      </w:r>
      <w:r>
        <w:rPr>
          <w:rFonts w:cs="Miriam" w:hint="cs"/>
          <w:szCs w:val="20"/>
          <w:rtl/>
          <w:lang w:eastAsia="en-US"/>
        </w:rPr>
        <w:t>דשתים - מכי מטי להו מילתא דחשיבותא, כגון קציצה או מקח - חייל עלייהו שם 'גורן', כדיליף אסמכתא מקרא לקמן; וקביעותא דקציצה ומקח - דרבנן היא, כדאמרן לעיל (פח:); דאי מדאורייתא - אין חילוק בין שתים לאחת</w:t>
      </w:r>
      <w:r>
        <w:rPr>
          <w:rFonts w:cs="Miriam"/>
          <w:szCs w:val="20"/>
          <w:rtl/>
          <w:lang w:eastAsia="en-US"/>
        </w:rPr>
        <w:t>)</w:t>
      </w:r>
      <w:r>
        <w:rPr>
          <w:rFonts w:cs="Rod" w:hint="cs"/>
          <w:i/>
          <w:iCs/>
          <w:rtl/>
          <w:lang w:eastAsia="en-US"/>
        </w:rPr>
        <w:t xml:space="preserve">; </w:t>
      </w:r>
      <w:r>
        <w:rPr>
          <w:rFonts w:cs="Rod" w:hint="cs"/>
          <w:i/>
          <w:iCs/>
          <w:u w:val="single"/>
          <w:rtl/>
          <w:lang w:eastAsia="en-US"/>
        </w:rPr>
        <w:t>וסופת במלח ויאכל</w:t>
      </w:r>
      <w:r>
        <w:rPr>
          <w:rFonts w:cs="Rod" w:hint="cs"/>
          <w:i/>
          <w:iCs/>
          <w:rtl/>
          <w:lang w:eastAsia="en-US"/>
        </w:rPr>
        <w:t xml:space="preserve"> </w:t>
      </w:r>
      <w:r>
        <w:rPr>
          <w:rFonts w:cs="Miriam"/>
          <w:szCs w:val="20"/>
          <w:rtl/>
          <w:lang w:eastAsia="en-US"/>
        </w:rPr>
        <w:t>(</w:t>
      </w:r>
      <w:r>
        <w:rPr>
          <w:rFonts w:cs="Miriam" w:hint="cs"/>
          <w:szCs w:val="20"/>
          <w:rtl/>
          <w:lang w:eastAsia="en-US"/>
        </w:rPr>
        <w:t>קסלקא דעתא ספיתא במעשר לא מהניא, ולא נקט ליה אלא לאשמועינן דלא מעכב עליה בעל הבית</w:t>
      </w:r>
      <w:r>
        <w:rPr>
          <w:rFonts w:cs="Miriam"/>
          <w:szCs w:val="20"/>
          <w:rtl/>
          <w:lang w:eastAsia="en-US"/>
        </w:rPr>
        <w:t>)</w:t>
      </w:r>
      <w:r>
        <w:rPr>
          <w:rFonts w:cs="Rod" w:hint="cs"/>
          <w:rtl/>
          <w:lang w:eastAsia="en-US"/>
        </w:rPr>
        <w:t xml:space="preserve">' - אהייא </w:t>
      </w:r>
      <w:r>
        <w:rPr>
          <w:rFonts w:cs="Miriam"/>
          <w:szCs w:val="20"/>
          <w:rtl/>
          <w:lang w:eastAsia="en-US"/>
        </w:rPr>
        <w:t>(</w:t>
      </w:r>
      <w:r>
        <w:rPr>
          <w:rFonts w:cs="Miriam" w:hint="cs"/>
          <w:szCs w:val="20"/>
          <w:rtl/>
          <w:lang w:eastAsia="en-US"/>
        </w:rPr>
        <w:t>איצטריך לאשמועינן</w:t>
      </w:r>
      <w:r>
        <w:rPr>
          <w:rFonts w:cs="Miriam"/>
          <w:szCs w:val="20"/>
          <w:rtl/>
          <w:lang w:eastAsia="en-US"/>
        </w:rPr>
        <w:t>)</w:t>
      </w:r>
      <w:r>
        <w:rPr>
          <w:rFonts w:cs="Rod" w:hint="cs"/>
          <w:rtl/>
          <w:lang w:eastAsia="en-US"/>
        </w:rPr>
        <w:t xml:space="preserve">? אילימא אסיפא - כיון דקצץ, כל היכי דבעי ליכול? אלא לאו - ארישא </w:t>
      </w:r>
      <w:r>
        <w:rPr>
          <w:rFonts w:cs="Miriam"/>
          <w:szCs w:val="20"/>
          <w:rtl/>
          <w:lang w:eastAsia="en-US"/>
        </w:rPr>
        <w:t>(</w:t>
      </w:r>
      <w:r>
        <w:rPr>
          <w:rFonts w:cs="Miriam" w:hint="cs"/>
          <w:szCs w:val="20"/>
          <w:rtl/>
          <w:lang w:eastAsia="en-US"/>
        </w:rPr>
        <w:t>דלא קצץ</w:t>
      </w:r>
      <w:r>
        <w:rPr>
          <w:rFonts w:cs="Miriam"/>
          <w:szCs w:val="20"/>
          <w:rtl/>
          <w:lang w:eastAsia="en-US"/>
        </w:rPr>
        <w:t>)</w:t>
      </w:r>
      <w:r>
        <w:rPr>
          <w:rFonts w:cs="Rod" w:hint="cs"/>
          <w:rtl/>
          <w:lang w:eastAsia="en-US"/>
        </w:rPr>
        <w:t>!?</w:t>
      </w:r>
      <w:r>
        <w:rPr>
          <w:rFonts w:cs="Rod"/>
          <w:rtl/>
          <w:lang w:eastAsia="en-US"/>
        </w:rPr>
        <w:t xml:space="preserve"> </w:t>
      </w:r>
    </w:p>
    <w:p w:rsidR="00C80AD8" w:rsidRDefault="00C80AD8" w:rsidP="00C80AD8">
      <w:pPr>
        <w:rPr>
          <w:rFonts w:cs="Rod" w:hint="cs"/>
          <w:rtl/>
          <w:lang w:eastAsia="en-US"/>
        </w:rPr>
      </w:pPr>
      <w:r>
        <w:rPr>
          <w:rFonts w:cs="Rod" w:hint="cs"/>
          <w:rtl/>
          <w:lang w:eastAsia="en-US"/>
        </w:rPr>
        <w:t xml:space="preserve">אמר אביי: לא קשיא: כאן בארץ כאן בחוצה לארץ </w:t>
      </w:r>
      <w:r>
        <w:rPr>
          <w:rFonts w:cs="Miriam"/>
          <w:szCs w:val="20"/>
          <w:rtl/>
          <w:lang w:eastAsia="en-US"/>
        </w:rPr>
        <w:t>(</w:t>
      </w:r>
      <w:r>
        <w:rPr>
          <w:rFonts w:cs="Miriam" w:hint="cs"/>
          <w:szCs w:val="20"/>
          <w:rtl/>
          <w:lang w:eastAsia="en-US"/>
        </w:rPr>
        <w:t>וספיתא - לאו משום ענבים ודבר אחר לענין דינא נקט לה, אלא משום חשיבות אכילה לענין מעשר נקט ליה, ואסיפא קאי</w:t>
      </w:r>
      <w:r>
        <w:rPr>
          <w:rFonts w:cs="Miriam"/>
          <w:szCs w:val="20"/>
          <w:rtl/>
          <w:lang w:eastAsia="en-US"/>
        </w:rPr>
        <w:t>)</w:t>
      </w:r>
      <w:r>
        <w:rPr>
          <w:rFonts w:cs="Rod" w:hint="cs"/>
          <w:rtl/>
          <w:lang w:eastAsia="en-US"/>
        </w:rPr>
        <w:t>:</w:t>
      </w:r>
      <w:r>
        <w:rPr>
          <w:rFonts w:cs="Rod"/>
          <w:rtl/>
          <w:lang w:eastAsia="en-US"/>
        </w:rPr>
        <w:t xml:space="preserve"> </w:t>
      </w:r>
      <w:r>
        <w:rPr>
          <w:rFonts w:cs="Rod" w:hint="cs"/>
          <w:rtl/>
          <w:lang w:eastAsia="en-US"/>
        </w:rPr>
        <w:t xml:space="preserve">בארץ </w:t>
      </w:r>
      <w:r>
        <w:rPr>
          <w:rFonts w:cs="Miriam"/>
          <w:szCs w:val="20"/>
          <w:rtl/>
          <w:lang w:eastAsia="en-US"/>
        </w:rPr>
        <w:t>(</w:t>
      </w:r>
      <w:r>
        <w:rPr>
          <w:rFonts w:cs="Miriam" w:hint="cs"/>
          <w:szCs w:val="20"/>
          <w:rtl/>
          <w:lang w:eastAsia="en-US"/>
        </w:rPr>
        <w:t>דמעשר דאורייתא</w:t>
      </w:r>
      <w:r>
        <w:rPr>
          <w:rFonts w:cs="Miriam"/>
          <w:szCs w:val="20"/>
          <w:rtl/>
          <w:lang w:eastAsia="en-US"/>
        </w:rPr>
        <w:t>)</w:t>
      </w:r>
      <w:r>
        <w:rPr>
          <w:rFonts w:cs="Rod"/>
          <w:rtl/>
          <w:lang w:eastAsia="en-US"/>
        </w:rPr>
        <w:t xml:space="preserve"> </w:t>
      </w:r>
      <w:r>
        <w:rPr>
          <w:rFonts w:cs="Rod" w:hint="cs"/>
          <w:rtl/>
          <w:lang w:eastAsia="en-US"/>
        </w:rPr>
        <w:t xml:space="preserve">קבעא ספיתא </w:t>
      </w:r>
      <w:r>
        <w:rPr>
          <w:rFonts w:cs="Miriam"/>
          <w:szCs w:val="20"/>
          <w:rtl/>
          <w:lang w:eastAsia="en-US"/>
        </w:rPr>
        <w:t>(</w:t>
      </w:r>
      <w:r>
        <w:rPr>
          <w:rFonts w:cs="Miriam" w:hint="cs"/>
          <w:szCs w:val="20"/>
          <w:rtl/>
          <w:lang w:eastAsia="en-US"/>
        </w:rPr>
        <w:t>הוקבעה ספיתא, דספיתא במלח גמר מלאכתייהו: דגלי דעתיה דלית ליה גורן אחרינא</w:t>
      </w:r>
      <w:r>
        <w:rPr>
          <w:rFonts w:cs="Miriam"/>
          <w:szCs w:val="20"/>
          <w:rtl/>
          <w:lang w:eastAsia="en-US"/>
        </w:rPr>
        <w:t>)</w:t>
      </w:r>
      <w:r>
        <w:rPr>
          <w:rFonts w:cs="Rod" w:hint="cs"/>
          <w:rtl/>
          <w:lang w:eastAsia="en-US"/>
        </w:rPr>
        <w:t>, בחוצה לארץ לא קבעא ספיתא.</w:t>
      </w:r>
    </w:p>
    <w:p w:rsidR="00C80AD8" w:rsidRDefault="00C80AD8" w:rsidP="00C80AD8">
      <w:pPr>
        <w:rPr>
          <w:rFonts w:cs="Rod" w:hint="cs"/>
          <w:rtl/>
          <w:lang w:eastAsia="en-US"/>
        </w:rPr>
      </w:pPr>
      <w:r>
        <w:rPr>
          <w:rFonts w:cs="Rod" w:hint="cs"/>
          <w:rtl/>
          <w:lang w:eastAsia="en-US"/>
        </w:rPr>
        <w:t xml:space="preserve">אמר רבא: מי איכא מידי דבארץ קבעא ספיתא מדאורייתא, ובחוצה לארץ לא קבעא ספיתא ומותר לכתחילה </w:t>
      </w:r>
      <w:r>
        <w:rPr>
          <w:rFonts w:cs="Miriam"/>
          <w:szCs w:val="20"/>
          <w:rtl/>
          <w:lang w:eastAsia="en-US"/>
        </w:rPr>
        <w:t>(</w:t>
      </w:r>
      <w:r>
        <w:rPr>
          <w:rFonts w:cs="Miriam" w:hint="cs"/>
          <w:szCs w:val="20"/>
          <w:rtl/>
          <w:lang w:eastAsia="en-US"/>
        </w:rPr>
        <w:t>בתמיה: היכא דמעשר דידיה מדרבנן - תקבע ליה ספיתא מדרבנן, דכל דתקון רבנן כעין דאורייתא תקון</w:t>
      </w:r>
      <w:r>
        <w:rPr>
          <w:rFonts w:cs="Miriam"/>
          <w:szCs w:val="20"/>
          <w:rtl/>
          <w:lang w:eastAsia="en-US"/>
        </w:rPr>
        <w:t>)</w:t>
      </w:r>
      <w:r>
        <w:rPr>
          <w:rFonts w:cs="Rod" w:hint="cs"/>
          <w:rtl/>
          <w:lang w:eastAsia="en-US"/>
        </w:rPr>
        <w:t>!</w:t>
      </w:r>
      <w:r>
        <w:rPr>
          <w:rFonts w:cs="Rod"/>
          <w:rtl/>
          <w:lang w:eastAsia="en-US"/>
        </w:rPr>
        <w:t xml:space="preserve"> </w:t>
      </w:r>
    </w:p>
    <w:p w:rsidR="00C80AD8" w:rsidRDefault="00C80AD8" w:rsidP="00C80AD8">
      <w:pPr>
        <w:rPr>
          <w:rFonts w:cs="Rod" w:hint="cs"/>
          <w:rtl/>
          <w:lang w:eastAsia="en-US"/>
        </w:rPr>
      </w:pPr>
      <w:r>
        <w:rPr>
          <w:rFonts w:cs="Rod" w:hint="cs"/>
          <w:rtl/>
          <w:lang w:eastAsia="en-US"/>
        </w:rPr>
        <w:t xml:space="preserve">אלא אמר רבא: בין בארץ בין בחוצה לארץ: חדא - לא קבעא ספיתא, תרתי קבעא ספיתא </w:t>
      </w:r>
      <w:r>
        <w:rPr>
          <w:rFonts w:cs="Miriam"/>
          <w:szCs w:val="20"/>
          <w:rtl/>
          <w:lang w:eastAsia="en-US"/>
        </w:rPr>
        <w:t>(</w:t>
      </w:r>
      <w:r>
        <w:rPr>
          <w:rFonts w:cs="Miriam" w:hint="cs"/>
          <w:szCs w:val="20"/>
          <w:rtl/>
          <w:lang w:eastAsia="en-US"/>
        </w:rPr>
        <w:t>כדיליף לקמן: בפחות משתים לא הוי גורן</w:t>
      </w:r>
      <w:r>
        <w:rPr>
          <w:rFonts w:cs="Miriam"/>
          <w:szCs w:val="20"/>
          <w:rtl/>
          <w:lang w:eastAsia="en-US"/>
        </w:rPr>
        <w:t>)</w:t>
      </w:r>
      <w:r>
        <w:rPr>
          <w:rFonts w:cs="Rod" w:hint="cs"/>
          <w:rtl/>
          <w:lang w:eastAsia="en-US"/>
        </w:rPr>
        <w:t>;</w:t>
      </w:r>
      <w:r>
        <w:rPr>
          <w:rFonts w:cs="Rod"/>
          <w:rtl/>
          <w:lang w:eastAsia="en-US"/>
        </w:rPr>
        <w:t xml:space="preserve"> </w:t>
      </w:r>
    </w:p>
    <w:p w:rsidR="00C80AD8" w:rsidRDefault="00C80AD8" w:rsidP="00C80AD8">
      <w:pPr>
        <w:rPr>
          <w:rFonts w:cs="Rod" w:hint="cs"/>
          <w:rtl/>
          <w:lang w:eastAsia="en-US"/>
        </w:rPr>
      </w:pPr>
      <w:r>
        <w:rPr>
          <w:rFonts w:cs="Rod" w:hint="cs"/>
          <w:rtl/>
          <w:lang w:eastAsia="en-US"/>
        </w:rPr>
        <w:t xml:space="preserve">קצץ </w:t>
      </w:r>
      <w:r>
        <w:rPr>
          <w:rFonts w:cs="Miriam"/>
          <w:szCs w:val="20"/>
          <w:rtl/>
          <w:lang w:eastAsia="en-US"/>
        </w:rPr>
        <w:t>(</w:t>
      </w:r>
      <w:r>
        <w:rPr>
          <w:rFonts w:cs="Miriam" w:hint="cs"/>
          <w:szCs w:val="20"/>
          <w:rtl/>
          <w:lang w:eastAsia="en-US"/>
        </w:rPr>
        <w:t>קציצה משוי גורן כשהן שתים</w:t>
      </w:r>
      <w:r>
        <w:rPr>
          <w:rFonts w:cs="Miriam"/>
          <w:szCs w:val="20"/>
          <w:rtl/>
          <w:lang w:eastAsia="en-US"/>
        </w:rPr>
        <w:t>)</w:t>
      </w:r>
      <w:r>
        <w:rPr>
          <w:rFonts w:cs="Rod" w:hint="cs"/>
          <w:rtl/>
          <w:lang w:eastAsia="en-US"/>
        </w:rPr>
        <w:t xml:space="preserve">: בין ספת ובין לא ספת: אחת אחת אוכל שתים שתים לא יאכל </w:t>
      </w:r>
      <w:r>
        <w:rPr>
          <w:rFonts w:cs="Miriam"/>
          <w:szCs w:val="20"/>
          <w:rtl/>
          <w:lang w:eastAsia="en-US"/>
        </w:rPr>
        <w:t>(</w:t>
      </w:r>
      <w:r>
        <w:rPr>
          <w:rFonts w:cs="Miriam" w:hint="cs"/>
          <w:szCs w:val="20"/>
          <w:rtl/>
          <w:lang w:eastAsia="en-US"/>
        </w:rPr>
        <w:t>וכיון דאכילה על ידי קציצה ליתא בשתים אלא באחת, לא קבע בהם ספיתא; משום הכי קתני 'סופת במלח ואוכל', ואסיפא דוקא קאי</w:t>
      </w:r>
      <w:r>
        <w:rPr>
          <w:rFonts w:cs="Miriam"/>
          <w:szCs w:val="20"/>
          <w:rtl/>
          <w:lang w:eastAsia="en-US"/>
        </w:rPr>
        <w:t>)</w:t>
      </w:r>
      <w:r>
        <w:rPr>
          <w:rFonts w:cs="Rod" w:hint="cs"/>
          <w:rtl/>
          <w:lang w:eastAsia="en-US"/>
        </w:rPr>
        <w:t>;</w:t>
      </w:r>
      <w:r>
        <w:rPr>
          <w:rFonts w:cs="Rod"/>
          <w:rtl/>
          <w:lang w:eastAsia="en-US"/>
        </w:rPr>
        <w:t xml:space="preserve"> </w:t>
      </w:r>
    </w:p>
    <w:p w:rsidR="00C80AD8" w:rsidRDefault="00C80AD8" w:rsidP="00C80AD8">
      <w:pPr>
        <w:rPr>
          <w:rFonts w:cs="Rod" w:hint="cs"/>
          <w:rtl/>
          <w:lang w:eastAsia="en-US"/>
        </w:rPr>
      </w:pPr>
      <w:r>
        <w:rPr>
          <w:rFonts w:cs="Rod" w:hint="cs"/>
          <w:rtl/>
          <w:lang w:eastAsia="en-US"/>
        </w:rPr>
        <w:t>לא קצץ ולא ספת - אוכל שתים שתים;</w:t>
      </w:r>
    </w:p>
    <w:p w:rsidR="00C80AD8" w:rsidRDefault="00C80AD8" w:rsidP="00C80AD8">
      <w:pPr>
        <w:rPr>
          <w:rFonts w:cs="Rod" w:hint="cs"/>
          <w:rtl/>
          <w:lang w:eastAsia="en-US"/>
        </w:rPr>
      </w:pPr>
      <w:r>
        <w:rPr>
          <w:rFonts w:cs="Rod" w:hint="cs"/>
          <w:rtl/>
          <w:lang w:eastAsia="en-US"/>
        </w:rPr>
        <w:t xml:space="preserve">ספת: אחת אחת אוכל, שתים שתים לא יאכל </w:t>
      </w:r>
      <w:r>
        <w:rPr>
          <w:rFonts w:cs="Miriam"/>
          <w:szCs w:val="20"/>
          <w:rtl/>
          <w:lang w:eastAsia="en-US"/>
        </w:rPr>
        <w:t>(</w:t>
      </w:r>
      <w:r>
        <w:rPr>
          <w:rFonts w:cs="Miriam" w:hint="cs"/>
          <w:szCs w:val="20"/>
          <w:rtl/>
          <w:lang w:eastAsia="en-US"/>
        </w:rPr>
        <w:t>ספת לא יאכל שתים דקבעא ספיתא ומשום הכי קתני בברייתא קמייתא 'ולא יספות', דלאו בקצץ איירי, ואכילתו בשתים שתים</w:t>
      </w:r>
      <w:r>
        <w:rPr>
          <w:rFonts w:cs="Miriam"/>
          <w:szCs w:val="20"/>
          <w:rtl/>
          <w:lang w:eastAsia="en-US"/>
        </w:rPr>
        <w:t>)</w:t>
      </w:r>
      <w:r>
        <w:rPr>
          <w:rFonts w:cs="Rod" w:hint="cs"/>
          <w:rtl/>
          <w:lang w:eastAsia="en-US"/>
        </w:rPr>
        <w:t xml:space="preserve"> ואף על גב דנטל רשות מבעל הבית, דאיטביל להו למעשר וקבעא ספיתא.</w:t>
      </w:r>
    </w:p>
    <w:p w:rsidR="00C80AD8" w:rsidRDefault="00C80AD8" w:rsidP="00C80AD8">
      <w:pPr>
        <w:rPr>
          <w:rFonts w:cs="Courier New" w:hint="cs"/>
          <w:szCs w:val="20"/>
          <w:rtl/>
          <w:lang w:eastAsia="en-US"/>
        </w:rPr>
      </w:pPr>
      <w:r>
        <w:rPr>
          <w:rFonts w:cs="Courier New" w:hint="cs"/>
          <w:szCs w:val="20"/>
          <w:rtl/>
          <w:lang w:eastAsia="en-US"/>
        </w:rPr>
        <w:t>[</w:t>
      </w:r>
      <w:r>
        <w:rPr>
          <w:rFonts w:ascii="Courier New" w:hAnsi="Courier New" w:cs="Courier New" w:hint="cs"/>
          <w:sz w:val="16"/>
          <w:szCs w:val="20"/>
          <w:rtl/>
          <w:lang w:eastAsia="en-US"/>
        </w:rPr>
        <w:t xml:space="preserve">סיכום: הברייתא שאמרה לא יספות </w:t>
      </w:r>
      <w:r>
        <w:rPr>
          <w:rFonts w:ascii="Courier New" w:hAnsi="Courier New" w:cs="Courier New"/>
          <w:sz w:val="16"/>
          <w:szCs w:val="20"/>
          <w:rtl/>
          <w:lang w:eastAsia="en-US"/>
        </w:rPr>
        <w:t>–</w:t>
      </w:r>
      <w:r>
        <w:rPr>
          <w:rFonts w:ascii="Courier New" w:hAnsi="Courier New" w:cs="Courier New" w:hint="cs"/>
          <w:sz w:val="16"/>
          <w:szCs w:val="20"/>
          <w:rtl/>
          <w:lang w:eastAsia="en-US"/>
        </w:rPr>
        <w:t xml:space="preserve"> כשלוקח שנים שנים; והברייתא האומרת שמותר לספות </w:t>
      </w:r>
      <w:r>
        <w:rPr>
          <w:rFonts w:ascii="Courier New" w:hAnsi="Courier New" w:cs="Courier New"/>
          <w:sz w:val="16"/>
          <w:szCs w:val="20"/>
          <w:rtl/>
          <w:lang w:eastAsia="en-US"/>
        </w:rPr>
        <w:t>–</w:t>
      </w:r>
      <w:r>
        <w:rPr>
          <w:rFonts w:ascii="Courier New" w:hAnsi="Courier New" w:cs="Courier New" w:hint="cs"/>
          <w:sz w:val="16"/>
          <w:szCs w:val="20"/>
          <w:rtl/>
          <w:lang w:eastAsia="en-US"/>
        </w:rPr>
        <w:t xml:space="preserve"> בלוקח אחד אחד.</w:t>
      </w:r>
      <w:r>
        <w:rPr>
          <w:rFonts w:cs="Courier New" w:hint="cs"/>
          <w:szCs w:val="20"/>
          <w:rtl/>
          <w:lang w:eastAsia="en-US"/>
        </w:rPr>
        <w:t>]</w:t>
      </w:r>
    </w:p>
    <w:p w:rsidR="00C80AD8" w:rsidRDefault="00C80AD8" w:rsidP="00C80AD8">
      <w:pPr>
        <w:rPr>
          <w:rFonts w:cs="Rod" w:hint="cs"/>
          <w:rtl/>
          <w:lang w:eastAsia="en-US"/>
        </w:rPr>
      </w:pPr>
    </w:p>
    <w:p w:rsidR="00C80AD8" w:rsidRDefault="00C80AD8" w:rsidP="00C80AD8">
      <w:pPr>
        <w:rPr>
          <w:rFonts w:cs="Rod" w:hint="cs"/>
          <w:rtl/>
          <w:lang w:eastAsia="en-US"/>
        </w:rPr>
      </w:pPr>
      <w:r>
        <w:rPr>
          <w:rFonts w:cs="Rod" w:hint="cs"/>
          <w:rtl/>
          <w:lang w:eastAsia="en-US"/>
        </w:rPr>
        <w:t xml:space="preserve">ותרתי דקבעא ספיתא מנא לן </w:t>
      </w:r>
      <w:r>
        <w:rPr>
          <w:rFonts w:cs="Miriam"/>
          <w:szCs w:val="20"/>
          <w:rtl/>
          <w:lang w:eastAsia="en-US"/>
        </w:rPr>
        <w:t>(</w:t>
      </w:r>
      <w:r>
        <w:rPr>
          <w:rFonts w:cs="Miriam" w:hint="cs"/>
          <w:szCs w:val="20"/>
          <w:rtl/>
          <w:lang w:eastAsia="en-US"/>
        </w:rPr>
        <w:t>כלומר: מנלן דבעינן תרתי ובציר לא</w:t>
      </w:r>
      <w:r>
        <w:rPr>
          <w:rFonts w:cs="Miriam"/>
          <w:szCs w:val="20"/>
          <w:rtl/>
          <w:lang w:eastAsia="en-US"/>
        </w:rPr>
        <w:t>)</w:t>
      </w:r>
      <w:r>
        <w:rPr>
          <w:rFonts w:cs="Rod" w:hint="cs"/>
          <w:rtl/>
          <w:lang w:eastAsia="en-US"/>
        </w:rPr>
        <w:t>?</w:t>
      </w:r>
    </w:p>
    <w:p w:rsidR="00C80AD8" w:rsidRDefault="00C80AD8" w:rsidP="00C80AD8">
      <w:pPr>
        <w:rPr>
          <w:rFonts w:cs="Miriam" w:hint="cs"/>
          <w:lang w:eastAsia="en-US"/>
        </w:rPr>
      </w:pPr>
      <w:r>
        <w:rPr>
          <w:rFonts w:cs="Rod" w:hint="cs"/>
          <w:rtl/>
          <w:lang w:eastAsia="en-US"/>
        </w:rPr>
        <w:t xml:space="preserve">אמר רב מתנא: דאמר קרא </w:t>
      </w:r>
      <w:r>
        <w:rPr>
          <w:rFonts w:cs="Miriam" w:hint="cs"/>
          <w:szCs w:val="16"/>
          <w:rtl/>
          <w:lang w:eastAsia="en-US"/>
        </w:rPr>
        <w:t>[מיכה ד,יב:</w:t>
      </w:r>
      <w:r>
        <w:rPr>
          <w:rFonts w:cs="Narkisim" w:hint="cs"/>
          <w:szCs w:val="20"/>
          <w:rtl/>
          <w:lang w:eastAsia="en-US"/>
        </w:rPr>
        <w:t xml:space="preserve"> והמה לא ידעו מחשבות ה' ולא הבינו עצתו</w:t>
      </w:r>
      <w:r>
        <w:rPr>
          <w:rFonts w:cs="Narkisim"/>
          <w:szCs w:val="20"/>
          <w:rtl/>
          <w:lang w:eastAsia="en-US"/>
        </w:rPr>
        <w:t>]</w:t>
      </w:r>
      <w:r>
        <w:rPr>
          <w:rFonts w:cs="Narkisim" w:hint="cs"/>
          <w:rtl/>
          <w:lang w:eastAsia="en-US"/>
        </w:rPr>
        <w:t xml:space="preserve"> כי קבצם כעמיר גורנה </w:t>
      </w:r>
      <w:r>
        <w:rPr>
          <w:rFonts w:cs="Miriam"/>
          <w:szCs w:val="20"/>
          <w:rtl/>
          <w:lang w:eastAsia="en-US"/>
        </w:rPr>
        <w:t>(</w:t>
      </w:r>
      <w:r>
        <w:rPr>
          <w:rFonts w:cs="Miriam" w:hint="cs"/>
          <w:szCs w:val="20"/>
          <w:rtl/>
          <w:lang w:eastAsia="en-US"/>
        </w:rPr>
        <w:t>אין גורן בלא קיבוץ, ואין קיבוץ פחות משתים</w:t>
      </w:r>
      <w:r>
        <w:rPr>
          <w:rFonts w:cs="Miriam"/>
          <w:szCs w:val="20"/>
          <w:rtl/>
          <w:lang w:eastAsia="en-US"/>
        </w:rPr>
        <w:t>)</w:t>
      </w:r>
      <w:r>
        <w:rPr>
          <w:rFonts w:cs="Rod" w:hint="cs"/>
          <w:rtl/>
          <w:lang w:eastAsia="en-US"/>
        </w:rPr>
        <w:t>.</w:t>
      </w:r>
    </w:p>
    <w:p w:rsidR="00C80AD8" w:rsidRDefault="00C80AD8" w:rsidP="00C80AD8">
      <w:pPr>
        <w:rPr>
          <w:rFonts w:cs="Rod" w:hint="cs"/>
          <w:rtl/>
          <w:lang w:eastAsia="en-US"/>
        </w:rPr>
      </w:pPr>
    </w:p>
    <w:p w:rsidR="00C80AD8" w:rsidRDefault="00C80AD8" w:rsidP="00C80AD8">
      <w:pPr>
        <w:rPr>
          <w:rFonts w:cs="Rod" w:hint="cs"/>
          <w:lang w:eastAsia="en-US"/>
        </w:rPr>
      </w:pPr>
      <w:r>
        <w:rPr>
          <w:rFonts w:cs="Rod" w:hint="cs"/>
          <w:rtl/>
          <w:lang w:eastAsia="en-US"/>
        </w:rPr>
        <w:t>תנו רבנן: '</w:t>
      </w:r>
      <w:r>
        <w:rPr>
          <w:rFonts w:cs="Rod" w:hint="cs"/>
          <w:i/>
          <w:iCs/>
          <w:rtl/>
          <w:lang w:eastAsia="en-US"/>
        </w:rPr>
        <w:t xml:space="preserve">פָּרות המרכסות בתבואה </w:t>
      </w:r>
      <w:r>
        <w:rPr>
          <w:rFonts w:cs="Miriam"/>
          <w:szCs w:val="20"/>
          <w:rtl/>
          <w:lang w:eastAsia="en-US"/>
        </w:rPr>
        <w:t>(</w:t>
      </w:r>
      <w:r>
        <w:rPr>
          <w:rFonts w:cs="Miriam" w:hint="cs"/>
          <w:szCs w:val="20"/>
          <w:rtl/>
          <w:lang w:eastAsia="en-US"/>
        </w:rPr>
        <w:t>ששורין שעורין במים, ומייבשין אותן בתנור, ודשין אותן בפָרות להסיר קליפתן, והוא 'חושלא'</w:t>
      </w:r>
      <w:r>
        <w:rPr>
          <w:rFonts w:cs="Miriam"/>
          <w:szCs w:val="20"/>
          <w:rtl/>
          <w:lang w:eastAsia="en-US"/>
        </w:rPr>
        <w:t>)</w:t>
      </w:r>
    </w:p>
    <w:p w:rsidR="00C80AD8" w:rsidRDefault="00C80AD8" w:rsidP="00C80AD8">
      <w:pPr>
        <w:pStyle w:val="NormalWeb"/>
        <w:bidi/>
        <w:spacing w:before="0" w:beforeAutospacing="0" w:after="0" w:afterAutospacing="0"/>
        <w:rPr>
          <w:rFonts w:cs="Rod" w:hint="cs"/>
          <w:lang w:eastAsia="en-US"/>
        </w:rPr>
      </w:pPr>
    </w:p>
    <w:p w:rsidR="00C80AD8" w:rsidRDefault="00C80AD8" w:rsidP="00C80AD8">
      <w:pPr>
        <w:rPr>
          <w:rFonts w:cs="Rod" w:hint="cs"/>
          <w:rtl/>
          <w:lang w:eastAsia="en-US"/>
        </w:rPr>
      </w:pPr>
      <w:r>
        <w:rPr>
          <w:rFonts w:cs="Rod"/>
          <w:rtl/>
          <w:lang w:eastAsia="en-US"/>
        </w:rPr>
        <w:t>(</w:t>
      </w:r>
      <w:r>
        <w:rPr>
          <w:rFonts w:cs="Rod" w:hint="cs"/>
          <w:rtl/>
          <w:lang w:eastAsia="en-US"/>
        </w:rPr>
        <w:t>בבא מציעא צ,א</w:t>
      </w:r>
      <w:r>
        <w:rPr>
          <w:rFonts w:cs="Rod"/>
          <w:rtl/>
          <w:lang w:eastAsia="en-US"/>
        </w:rPr>
        <w:t>)</w:t>
      </w:r>
      <w:r>
        <w:rPr>
          <w:rFonts w:cs="Rod" w:hint="cs"/>
          <w:rtl/>
          <w:lang w:eastAsia="en-US"/>
        </w:rPr>
        <w:tab/>
      </w:r>
    </w:p>
    <w:p w:rsidR="00C80AD8" w:rsidRDefault="00C80AD8" w:rsidP="00C80AD8">
      <w:pPr>
        <w:rPr>
          <w:rFonts w:cs="Rod" w:hint="cs"/>
          <w:i/>
          <w:iCs/>
          <w:rtl/>
          <w:lang w:eastAsia="en-US"/>
        </w:rPr>
      </w:pPr>
      <w:r>
        <w:rPr>
          <w:rFonts w:cs="Rod" w:hint="cs"/>
          <w:i/>
          <w:iCs/>
          <w:rtl/>
          <w:lang w:eastAsia="en-US"/>
        </w:rPr>
        <w:t xml:space="preserve">והדשות בתרומה ומעשר </w:t>
      </w:r>
      <w:r>
        <w:rPr>
          <w:rFonts w:cs="Miriam"/>
          <w:szCs w:val="20"/>
          <w:rtl/>
          <w:lang w:eastAsia="en-US"/>
        </w:rPr>
        <w:t>(</w:t>
      </w:r>
      <w:r>
        <w:rPr>
          <w:rFonts w:cs="Miriam" w:hint="cs"/>
          <w:szCs w:val="20"/>
          <w:rtl/>
          <w:lang w:eastAsia="en-US"/>
        </w:rPr>
        <w:t>דישת שבלין בתרומה ובמעשר, כגון שהקדימו בשבלין</w:t>
      </w:r>
      <w:r>
        <w:rPr>
          <w:rFonts w:cs="Miriam"/>
          <w:szCs w:val="20"/>
          <w:rtl/>
          <w:lang w:eastAsia="en-US"/>
        </w:rPr>
        <w:t>)</w:t>
      </w:r>
      <w:r>
        <w:rPr>
          <w:rFonts w:cs="Rod"/>
          <w:i/>
          <w:iCs/>
          <w:rtl/>
          <w:lang w:eastAsia="en-US"/>
        </w:rPr>
        <w:t xml:space="preserve"> </w:t>
      </w:r>
      <w:r>
        <w:rPr>
          <w:rFonts w:cs="Rod" w:hint="cs"/>
          <w:i/>
          <w:iCs/>
          <w:rtl/>
          <w:lang w:eastAsia="en-US"/>
        </w:rPr>
        <w:t xml:space="preserve">- </w:t>
      </w:r>
      <w:r>
        <w:rPr>
          <w:rFonts w:cs="Rod" w:hint="cs"/>
          <w:i/>
          <w:iCs/>
          <w:u w:val="single"/>
          <w:rtl/>
          <w:lang w:eastAsia="en-US"/>
        </w:rPr>
        <w:t>אינו עובר</w:t>
      </w:r>
      <w:r>
        <w:rPr>
          <w:rFonts w:cs="Rod" w:hint="cs"/>
          <w:i/>
          <w:iCs/>
          <w:rtl/>
          <w:lang w:eastAsia="en-US"/>
        </w:rPr>
        <w:t xml:space="preserve"> משום בל תחסום </w:t>
      </w:r>
      <w:r>
        <w:rPr>
          <w:rFonts w:cs="Miriam"/>
          <w:szCs w:val="20"/>
          <w:rtl/>
          <w:lang w:eastAsia="en-US"/>
        </w:rPr>
        <w:t>(</w:t>
      </w:r>
      <w:r>
        <w:rPr>
          <w:rFonts w:cs="Miriam" w:hint="cs"/>
          <w:szCs w:val="20"/>
          <w:rtl/>
          <w:lang w:eastAsia="en-US"/>
        </w:rPr>
        <w:t>משום דגמר מלאכתן למעשר משעת דישה</w:t>
      </w:r>
      <w:r>
        <w:rPr>
          <w:rFonts w:cs="Miriam"/>
          <w:szCs w:val="20"/>
          <w:rtl/>
          <w:lang w:eastAsia="en-US"/>
        </w:rPr>
        <w:t>)</w:t>
      </w:r>
      <w:r>
        <w:rPr>
          <w:rFonts w:cs="Rod" w:hint="cs"/>
          <w:rtl/>
          <w:lang w:eastAsia="en-US"/>
        </w:rPr>
        <w:t xml:space="preserve"> </w:t>
      </w:r>
      <w:r>
        <w:rPr>
          <w:rFonts w:ascii="Courier New" w:hAnsi="Courier New" w:cs="Courier New" w:hint="cs"/>
          <w:sz w:val="16"/>
          <w:szCs w:val="20"/>
          <w:rtl/>
          <w:lang w:eastAsia="en-US"/>
        </w:rPr>
        <w:t>[עיין תוספות ד"ה והדשות, שמשמע דוקא חולין, ואין דשים בבהמה תרומה ומעשר שני]</w:t>
      </w:r>
      <w:r>
        <w:rPr>
          <w:rFonts w:cs="Rod" w:hint="cs"/>
          <w:i/>
          <w:iCs/>
          <w:rtl/>
          <w:lang w:eastAsia="en-US"/>
        </w:rPr>
        <w:t xml:space="preserve">, אבל מפני מראית העין </w:t>
      </w:r>
      <w:r>
        <w:rPr>
          <w:rFonts w:cs="Miriam"/>
          <w:szCs w:val="20"/>
          <w:rtl/>
          <w:lang w:eastAsia="en-US"/>
        </w:rPr>
        <w:t>(</w:t>
      </w:r>
      <w:r>
        <w:rPr>
          <w:rFonts w:cs="Miriam" w:hint="cs"/>
          <w:szCs w:val="20"/>
          <w:rtl/>
          <w:lang w:eastAsia="en-US"/>
        </w:rPr>
        <w:t>שלא יאמרו עליו שהוא חוסם</w:t>
      </w:r>
      <w:r>
        <w:rPr>
          <w:rFonts w:cs="Miriam"/>
          <w:szCs w:val="20"/>
          <w:rtl/>
          <w:lang w:eastAsia="en-US"/>
        </w:rPr>
        <w:t>)</w:t>
      </w:r>
      <w:r>
        <w:rPr>
          <w:rFonts w:cs="Rod" w:hint="cs"/>
          <w:i/>
          <w:iCs/>
          <w:rtl/>
          <w:lang w:eastAsia="en-US"/>
        </w:rPr>
        <w:t xml:space="preserve">; מביא בול </w:t>
      </w:r>
      <w:r>
        <w:rPr>
          <w:rFonts w:cs="Miriam"/>
          <w:szCs w:val="20"/>
          <w:rtl/>
          <w:lang w:eastAsia="en-US"/>
        </w:rPr>
        <w:t>(</w:t>
      </w:r>
      <w:r>
        <w:rPr>
          <w:rFonts w:cs="Miriam" w:hint="cs"/>
          <w:szCs w:val="20"/>
          <w:rtl/>
          <w:lang w:eastAsia="en-US"/>
        </w:rPr>
        <w:t>מלא אגרוף</w:t>
      </w:r>
      <w:r>
        <w:rPr>
          <w:rFonts w:cs="Miriam"/>
          <w:szCs w:val="20"/>
          <w:rtl/>
          <w:lang w:eastAsia="en-US"/>
        </w:rPr>
        <w:t>)</w:t>
      </w:r>
      <w:r>
        <w:rPr>
          <w:rFonts w:cs="Rod"/>
          <w:i/>
          <w:iCs/>
          <w:rtl/>
          <w:lang w:eastAsia="en-US"/>
        </w:rPr>
        <w:t xml:space="preserve"> </w:t>
      </w:r>
      <w:r>
        <w:rPr>
          <w:rFonts w:cs="Rod" w:hint="cs"/>
          <w:i/>
          <w:iCs/>
          <w:rtl/>
          <w:lang w:eastAsia="en-US"/>
        </w:rPr>
        <w:t xml:space="preserve">מאותו המין ותולה לה בטרסקלין שבפיה </w:t>
      </w:r>
      <w:r>
        <w:rPr>
          <w:rFonts w:cs="Miriam"/>
          <w:szCs w:val="20"/>
          <w:rtl/>
          <w:lang w:eastAsia="en-US"/>
        </w:rPr>
        <w:t>(</w:t>
      </w:r>
      <w:r>
        <w:rPr>
          <w:rFonts w:cs="Miriam" w:hint="cs"/>
          <w:szCs w:val="20"/>
          <w:rtl/>
          <w:lang w:eastAsia="en-US"/>
        </w:rPr>
        <w:t>שק או טרסקל תולין בצוארה, והמאכל בתוכו, ואוכלת</w:t>
      </w:r>
      <w:r>
        <w:rPr>
          <w:rFonts w:cs="Miriam"/>
          <w:szCs w:val="20"/>
          <w:rtl/>
          <w:lang w:eastAsia="en-US"/>
        </w:rPr>
        <w:t>)</w:t>
      </w:r>
      <w:r>
        <w:rPr>
          <w:rFonts w:cs="Rod" w:hint="cs"/>
          <w:i/>
          <w:iCs/>
          <w:rtl/>
          <w:lang w:eastAsia="en-US"/>
        </w:rPr>
        <w:t>;</w:t>
      </w:r>
    </w:p>
    <w:p w:rsidR="00C80AD8" w:rsidRDefault="00C80AD8" w:rsidP="00C80AD8">
      <w:pPr>
        <w:rPr>
          <w:rFonts w:cs="Rod" w:hint="cs"/>
          <w:rtl/>
          <w:lang w:eastAsia="en-US"/>
        </w:rPr>
      </w:pPr>
      <w:r>
        <w:rPr>
          <w:rFonts w:cs="Rod" w:hint="cs"/>
          <w:i/>
          <w:iCs/>
          <w:rtl/>
          <w:lang w:eastAsia="en-US"/>
        </w:rPr>
        <w:t>רבי שמעון בן יוחאי אומר: מביא כרשינים ותולה לה, שהכרשינים יפות לה מן הכל.</w:t>
      </w:r>
      <w:r>
        <w:rPr>
          <w:rFonts w:cs="Rod" w:hint="cs"/>
          <w:rtl/>
          <w:lang w:eastAsia="en-US"/>
        </w:rPr>
        <w:t>' ורמינהי: '</w:t>
      </w:r>
      <w:r>
        <w:rPr>
          <w:rFonts w:cs="Rod" w:hint="cs"/>
          <w:i/>
          <w:iCs/>
          <w:rtl/>
          <w:lang w:eastAsia="en-US"/>
        </w:rPr>
        <w:t>פרות המרכסות בתבואה אינו עובר משום בל תחסום,</w:t>
      </w:r>
      <w:r>
        <w:rPr>
          <w:rFonts w:cs="Rod"/>
          <w:i/>
          <w:iCs/>
          <w:rtl/>
          <w:lang w:eastAsia="en-US"/>
        </w:rPr>
        <w:t xml:space="preserve"> </w:t>
      </w:r>
      <w:r>
        <w:rPr>
          <w:rFonts w:cs="Rod" w:hint="cs"/>
          <w:i/>
          <w:iCs/>
          <w:rtl/>
          <w:lang w:eastAsia="en-US"/>
        </w:rPr>
        <w:t xml:space="preserve">והדשות בתרומה ומעשר </w:t>
      </w:r>
      <w:r>
        <w:rPr>
          <w:rFonts w:cs="Rod" w:hint="cs"/>
          <w:i/>
          <w:iCs/>
          <w:u w:val="single"/>
          <w:rtl/>
          <w:lang w:eastAsia="en-US"/>
        </w:rPr>
        <w:t>עובר</w:t>
      </w:r>
      <w:r>
        <w:rPr>
          <w:rFonts w:cs="Rod" w:hint="cs"/>
          <w:i/>
          <w:iCs/>
          <w:rtl/>
          <w:lang w:eastAsia="en-US"/>
        </w:rPr>
        <w:t xml:space="preserve"> משום בל תחסום </w:t>
      </w:r>
      <w:r>
        <w:rPr>
          <w:rFonts w:cs="Miriam"/>
          <w:szCs w:val="20"/>
          <w:rtl/>
          <w:lang w:eastAsia="en-US"/>
        </w:rPr>
        <w:t>(</w:t>
      </w:r>
      <w:r>
        <w:rPr>
          <w:rFonts w:cs="Miriam" w:hint="cs"/>
          <w:szCs w:val="20"/>
          <w:rtl/>
          <w:lang w:eastAsia="en-US"/>
        </w:rPr>
        <w:t xml:space="preserve">דסתם דייש - לאו בתרומה ומעשר משתעי קרא, דאין תרומה ומעשר סתם אלא מן המירוח ואילך, כדכתיב </w:t>
      </w:r>
      <w:r>
        <w:rPr>
          <w:rFonts w:cs="Miriam" w:hint="cs"/>
          <w:szCs w:val="16"/>
          <w:rtl/>
          <w:lang w:eastAsia="en-US"/>
        </w:rPr>
        <w:t>(במדבר יח,כז)</w:t>
      </w:r>
      <w:r>
        <w:rPr>
          <w:rFonts w:cs="Miriam" w:hint="cs"/>
          <w:szCs w:val="20"/>
          <w:rtl/>
          <w:lang w:eastAsia="en-US"/>
        </w:rPr>
        <w:t xml:space="preserve"> '</w:t>
      </w:r>
      <w:r>
        <w:rPr>
          <w:rFonts w:cs="Narkisim" w:hint="cs"/>
          <w:szCs w:val="20"/>
          <w:rtl/>
          <w:lang w:eastAsia="en-US"/>
        </w:rPr>
        <w:t>כדגן מן הגורן</w:t>
      </w:r>
      <w:r>
        <w:rPr>
          <w:rFonts w:cs="Miriam" w:hint="cs"/>
          <w:szCs w:val="20"/>
          <w:rtl/>
          <w:lang w:eastAsia="en-US"/>
        </w:rPr>
        <w:t>'</w:t>
      </w:r>
      <w:r>
        <w:rPr>
          <w:rFonts w:cs="Miriam"/>
          <w:szCs w:val="20"/>
          <w:rtl/>
          <w:lang w:eastAsia="en-US"/>
        </w:rPr>
        <w:t>)</w:t>
      </w:r>
      <w:r>
        <w:rPr>
          <w:rFonts w:cs="Rod" w:hint="cs"/>
          <w:i/>
          <w:iCs/>
          <w:rtl/>
          <w:lang w:eastAsia="en-US"/>
        </w:rPr>
        <w:t>;</w:t>
      </w:r>
      <w:r>
        <w:rPr>
          <w:rFonts w:cs="Rod"/>
          <w:i/>
          <w:iCs/>
          <w:rtl/>
          <w:lang w:eastAsia="en-US"/>
        </w:rPr>
        <w:t xml:space="preserve"> </w:t>
      </w:r>
      <w:r>
        <w:rPr>
          <w:rFonts w:cs="Rod" w:hint="cs"/>
          <w:i/>
          <w:iCs/>
          <w:rtl/>
          <w:lang w:eastAsia="en-US"/>
        </w:rPr>
        <w:t xml:space="preserve">ונכרי הדש בפרתו של ישראל אינו עובר משום בל תחסום </w:t>
      </w:r>
      <w:r>
        <w:rPr>
          <w:rFonts w:cs="Miriam"/>
          <w:szCs w:val="20"/>
          <w:rtl/>
          <w:lang w:eastAsia="en-US"/>
        </w:rPr>
        <w:t>(</w:t>
      </w:r>
      <w:r>
        <w:rPr>
          <w:rFonts w:cs="Miriam" w:hint="cs"/>
          <w:szCs w:val="20"/>
          <w:rtl/>
          <w:lang w:eastAsia="en-US"/>
        </w:rPr>
        <w:t>אינן עוברים הבעלים שאמרו לו "חסום פרתי ודוש בה תבואה שלך" - אין עליהם עבירת לא תחסום</w:t>
      </w:r>
      <w:r>
        <w:rPr>
          <w:rFonts w:cs="Miriam"/>
          <w:szCs w:val="20"/>
          <w:rtl/>
          <w:lang w:eastAsia="en-US"/>
        </w:rPr>
        <w:t>)</w:t>
      </w:r>
      <w:r>
        <w:rPr>
          <w:rFonts w:cs="Rod" w:hint="cs"/>
          <w:i/>
          <w:iCs/>
          <w:rtl/>
          <w:lang w:eastAsia="en-US"/>
        </w:rPr>
        <w:t>, וישראל הדש בפרתו של נכרי עובר משום בל תחסום</w:t>
      </w:r>
      <w:r>
        <w:rPr>
          <w:rFonts w:cs="Rod" w:hint="cs"/>
          <w:rtl/>
          <w:lang w:eastAsia="en-US"/>
        </w:rPr>
        <w:t xml:space="preserve">'; קשיא תרומה אתרומה, קשיא מעשר אמעשר!? </w:t>
      </w:r>
    </w:p>
    <w:p w:rsidR="00C80AD8" w:rsidRDefault="00C80AD8" w:rsidP="00C80AD8">
      <w:pPr>
        <w:rPr>
          <w:rFonts w:cs="Rod" w:hint="cs"/>
          <w:rtl/>
          <w:lang w:eastAsia="en-US"/>
        </w:rPr>
      </w:pPr>
      <w:r>
        <w:rPr>
          <w:rFonts w:cs="Rod" w:hint="cs"/>
          <w:rtl/>
          <w:lang w:eastAsia="en-US"/>
        </w:rPr>
        <w:t xml:space="preserve">בשלמא תרומה אתרומה לא קשיא: כאן בתרומה, כאן בגידולי תרומה </w:t>
      </w:r>
      <w:r>
        <w:rPr>
          <w:rFonts w:cs="Miriam"/>
          <w:szCs w:val="20"/>
          <w:rtl/>
          <w:lang w:eastAsia="en-US"/>
        </w:rPr>
        <w:t>(</w:t>
      </w:r>
      <w:r>
        <w:rPr>
          <w:rFonts w:cs="Miriam" w:hint="cs"/>
          <w:szCs w:val="20"/>
          <w:rtl/>
          <w:lang w:eastAsia="en-US"/>
        </w:rPr>
        <w:t xml:space="preserve">תרומה שזרעה וגידלה הגידולין </w:t>
      </w:r>
      <w:r>
        <w:rPr>
          <w:rFonts w:cs="Miriam"/>
          <w:szCs w:val="20"/>
          <w:rtl/>
          <w:lang w:eastAsia="en-US"/>
        </w:rPr>
        <w:t>–</w:t>
      </w:r>
      <w:r>
        <w:rPr>
          <w:rFonts w:cs="Miriam" w:hint="cs"/>
          <w:szCs w:val="20"/>
          <w:rtl/>
          <w:lang w:eastAsia="en-US"/>
        </w:rPr>
        <w:t xml:space="preserve"> </w:t>
      </w:r>
      <w:r>
        <w:rPr>
          <w:rFonts w:cs="Courier New" w:hint="cs"/>
          <w:szCs w:val="16"/>
          <w:rtl/>
          <w:lang w:eastAsia="en-US"/>
        </w:rPr>
        <w:t>[</w:t>
      </w:r>
      <w:r>
        <w:rPr>
          <w:rFonts w:ascii="Courier New" w:hAnsi="Courier New" w:cs="Courier New" w:hint="cs"/>
          <w:sz w:val="18"/>
          <w:szCs w:val="16"/>
          <w:rtl/>
          <w:lang w:eastAsia="en-US"/>
        </w:rPr>
        <w:t>דינה</w:t>
      </w:r>
      <w:r>
        <w:rPr>
          <w:rFonts w:cs="Courier New" w:hint="cs"/>
          <w:szCs w:val="16"/>
          <w:rtl/>
          <w:lang w:eastAsia="en-US"/>
        </w:rPr>
        <w:t>]</w:t>
      </w:r>
      <w:r>
        <w:rPr>
          <w:rFonts w:cs="Miriam" w:hint="cs"/>
          <w:szCs w:val="20"/>
          <w:rtl/>
          <w:lang w:eastAsia="en-US"/>
        </w:rPr>
        <w:t xml:space="preserve"> תרומה מדרבנן, וזה אחד משמנה עשר דבר שרבו בית שמאי על בית הלל ב'יציאות שבת' </w:t>
      </w:r>
      <w:r>
        <w:rPr>
          <w:rFonts w:cs="Miriam" w:hint="cs"/>
          <w:szCs w:val="16"/>
          <w:rtl/>
          <w:lang w:eastAsia="en-US"/>
        </w:rPr>
        <w:t>(דף יז,ב)</w:t>
      </w:r>
      <w:r>
        <w:rPr>
          <w:rFonts w:cs="Miriam" w:hint="cs"/>
          <w:szCs w:val="20"/>
          <w:rtl/>
          <w:lang w:eastAsia="en-US"/>
        </w:rPr>
        <w:t>; וכיון דלאו תרומה מדאורייתא היא - קרינא ביה דייש סתמא</w:t>
      </w:r>
      <w:r>
        <w:rPr>
          <w:rFonts w:cs="Miriam"/>
          <w:szCs w:val="20"/>
          <w:rtl/>
          <w:lang w:eastAsia="en-US"/>
        </w:rPr>
        <w:t>)</w:t>
      </w:r>
      <w:r>
        <w:rPr>
          <w:rFonts w:cs="Rod" w:hint="cs"/>
          <w:rtl/>
          <w:lang w:eastAsia="en-US"/>
        </w:rPr>
        <w:t xml:space="preserve">; אלא מעשר אמעשר קשיא; וכי תימא מעשר אמעשר נמי לא קשיא: כאן במעשר כאן בגידולי מעשר: בשלמא גידולי תרומה </w:t>
      </w:r>
      <w:r>
        <w:rPr>
          <w:rFonts w:cs="Rod"/>
          <w:rtl/>
          <w:lang w:eastAsia="en-US"/>
        </w:rPr>
        <w:t>–</w:t>
      </w:r>
      <w:r>
        <w:rPr>
          <w:rFonts w:cs="Rod" w:hint="cs"/>
          <w:rtl/>
          <w:lang w:eastAsia="en-US"/>
        </w:rPr>
        <w:t xml:space="preserve"> תרומה </w:t>
      </w:r>
      <w:r>
        <w:rPr>
          <w:rFonts w:cs="Miriam"/>
          <w:szCs w:val="20"/>
          <w:rtl/>
          <w:lang w:eastAsia="en-US"/>
        </w:rPr>
        <w:t>(</w:t>
      </w:r>
      <w:r>
        <w:rPr>
          <w:rFonts w:cs="Miriam" w:hint="cs"/>
          <w:szCs w:val="20"/>
          <w:rtl/>
          <w:lang w:eastAsia="en-US"/>
        </w:rPr>
        <w:t>מדרבנן ואיצטריך לאשמועינן דעובר</w:t>
      </w:r>
      <w:r>
        <w:rPr>
          <w:rFonts w:cs="Miriam"/>
          <w:szCs w:val="20"/>
          <w:rtl/>
          <w:lang w:eastAsia="en-US"/>
        </w:rPr>
        <w:t>)</w:t>
      </w:r>
      <w:r>
        <w:rPr>
          <w:rFonts w:cs="Rod" w:hint="cs"/>
          <w:rtl/>
          <w:lang w:eastAsia="en-US"/>
        </w:rPr>
        <w:t xml:space="preserve">, אלא גידולי מעשר חולין נינהו, דתנן </w:t>
      </w:r>
      <w:r>
        <w:rPr>
          <w:rFonts w:cs="Miriam" w:hint="cs"/>
          <w:szCs w:val="16"/>
          <w:rtl/>
          <w:lang w:eastAsia="en-US"/>
        </w:rPr>
        <w:t>[</w:t>
      </w:r>
      <w:r>
        <w:rPr>
          <w:rFonts w:ascii="Courier New" w:hAnsi="Courier New" w:cs="Miriam" w:hint="cs"/>
          <w:sz w:val="16"/>
          <w:szCs w:val="16"/>
          <w:rtl/>
          <w:lang w:eastAsia="en-US"/>
        </w:rPr>
        <w:t>תרומות פ"ט מ"ד</w:t>
      </w:r>
      <w:r>
        <w:rPr>
          <w:rFonts w:cs="Miriam" w:hint="cs"/>
          <w:szCs w:val="16"/>
          <w:rtl/>
          <w:lang w:eastAsia="en-US"/>
        </w:rPr>
        <w:t>]</w:t>
      </w:r>
      <w:r>
        <w:rPr>
          <w:rFonts w:cs="Rod" w:hint="cs"/>
          <w:rtl/>
          <w:lang w:eastAsia="en-US"/>
        </w:rPr>
        <w:t>: '</w:t>
      </w:r>
      <w:r>
        <w:rPr>
          <w:rFonts w:cs="Rod" w:hint="cs"/>
          <w:i/>
          <w:iCs/>
          <w:rtl/>
          <w:lang w:eastAsia="en-US"/>
        </w:rPr>
        <w:t>גידולי טבל</w:t>
      </w:r>
      <w:r>
        <w:rPr>
          <w:rFonts w:cs="Rod"/>
          <w:i/>
          <w:iCs/>
          <w:rtl/>
          <w:lang w:eastAsia="en-US"/>
        </w:rPr>
        <w:t xml:space="preserve"> </w:t>
      </w:r>
      <w:r>
        <w:rPr>
          <w:rFonts w:cs="Rod" w:hint="cs"/>
          <w:i/>
          <w:iCs/>
          <w:rtl/>
          <w:lang w:eastAsia="en-US"/>
        </w:rPr>
        <w:t xml:space="preserve">וגידולי מעשר שני </w:t>
      </w:r>
      <w:r>
        <w:rPr>
          <w:rFonts w:cs="Rod"/>
          <w:i/>
          <w:iCs/>
          <w:rtl/>
          <w:lang w:eastAsia="en-US"/>
        </w:rPr>
        <w:t>–</w:t>
      </w:r>
      <w:r>
        <w:rPr>
          <w:rFonts w:cs="Rod" w:hint="cs"/>
          <w:i/>
          <w:iCs/>
          <w:rtl/>
          <w:lang w:eastAsia="en-US"/>
        </w:rPr>
        <w:t xml:space="preserve"> חולין </w:t>
      </w:r>
      <w:r>
        <w:rPr>
          <w:rFonts w:cs="Miriam"/>
          <w:szCs w:val="20"/>
          <w:rtl/>
          <w:lang w:eastAsia="en-US"/>
        </w:rPr>
        <w:t>(</w:t>
      </w:r>
      <w:r>
        <w:rPr>
          <w:rFonts w:cs="Miriam" w:hint="cs"/>
          <w:szCs w:val="20"/>
          <w:rtl/>
          <w:lang w:eastAsia="en-US"/>
        </w:rPr>
        <w:t>גידולי טבל: תבואה שנמרחה בכרי, וּזְרָעָהּ בטיבלהּ - הרי היא כשאר חולין, ואוכל הימנה עראי עד שימרח; דכיון דזַרעוֹ כָּלֶה - בטיל ליה איסוריה; ובתרומה הוא דגזור, כדמפרש התם: גזירה משום תרומה טהורה ביד ישראל: שמא יזרענה להפטר, שלא יתננה לכהן; אי נמי משום תרומה טמאה ביד כהן: דלמא משהי לה לזַרעָהּ, ואתי בה לידי תקלה</w:t>
      </w:r>
      <w:r>
        <w:rPr>
          <w:rFonts w:cs="Miriam"/>
          <w:szCs w:val="20"/>
          <w:rtl/>
          <w:lang w:eastAsia="en-US"/>
        </w:rPr>
        <w:t>)</w:t>
      </w:r>
      <w:r>
        <w:rPr>
          <w:rFonts w:cs="Rod" w:hint="cs"/>
          <w:rtl/>
          <w:lang w:eastAsia="en-US"/>
        </w:rPr>
        <w:t>!?</w:t>
      </w:r>
    </w:p>
    <w:p w:rsidR="00C80AD8" w:rsidRDefault="00C80AD8" w:rsidP="00C80AD8">
      <w:pPr>
        <w:rPr>
          <w:rFonts w:cs="Rod" w:hint="cs"/>
          <w:rtl/>
          <w:lang w:eastAsia="en-US"/>
        </w:rPr>
      </w:pPr>
      <w:r>
        <w:rPr>
          <w:rFonts w:cs="Rod" w:hint="cs"/>
          <w:rtl/>
          <w:lang w:eastAsia="en-US"/>
        </w:rPr>
        <w:t xml:space="preserve">אלא לא קשיא: הא במעשר ראשון </w:t>
      </w:r>
      <w:r>
        <w:rPr>
          <w:rFonts w:cs="Courier New" w:hint="cs"/>
          <w:szCs w:val="20"/>
          <w:rtl/>
          <w:lang w:eastAsia="en-US"/>
        </w:rPr>
        <w:t>[</w:t>
      </w:r>
      <w:r>
        <w:rPr>
          <w:rFonts w:ascii="Courier New" w:hAnsi="Courier New" w:cs="Courier New" w:hint="cs"/>
          <w:sz w:val="16"/>
          <w:szCs w:val="20"/>
          <w:rtl/>
          <w:lang w:eastAsia="en-US"/>
        </w:rPr>
        <w:t>שהוא חולין ולכן אסור לחסום</w:t>
      </w:r>
      <w:r>
        <w:rPr>
          <w:rFonts w:cs="Courier New" w:hint="cs"/>
          <w:szCs w:val="20"/>
          <w:rtl/>
          <w:lang w:eastAsia="en-US"/>
        </w:rPr>
        <w:t>]</w:t>
      </w:r>
      <w:r>
        <w:rPr>
          <w:rFonts w:cs="Rod" w:hint="cs"/>
          <w:rtl/>
          <w:lang w:eastAsia="en-US"/>
        </w:rPr>
        <w:t xml:space="preserve">, הא במעשר שני </w:t>
      </w:r>
      <w:r>
        <w:rPr>
          <w:rFonts w:cs="Courier New" w:hint="cs"/>
          <w:szCs w:val="20"/>
          <w:rtl/>
          <w:lang w:eastAsia="en-US"/>
        </w:rPr>
        <w:t>[</w:t>
      </w:r>
      <w:r>
        <w:rPr>
          <w:rFonts w:ascii="Courier New" w:hAnsi="Courier New" w:cs="Courier New" w:hint="cs"/>
          <w:sz w:val="16"/>
          <w:szCs w:val="20"/>
          <w:rtl/>
          <w:lang w:eastAsia="en-US"/>
        </w:rPr>
        <w:t xml:space="preserve">שהוא הקדש ולכן אין אסור לחסום </w:t>
      </w:r>
      <w:r>
        <w:rPr>
          <w:rFonts w:ascii="Courier New" w:hAnsi="Courier New" w:cs="Courier New"/>
          <w:sz w:val="16"/>
          <w:szCs w:val="20"/>
          <w:rtl/>
          <w:lang w:eastAsia="en-US"/>
        </w:rPr>
        <w:t>–</w:t>
      </w:r>
      <w:r>
        <w:rPr>
          <w:rFonts w:ascii="Courier New" w:hAnsi="Courier New" w:cs="Courier New" w:hint="cs"/>
          <w:sz w:val="16"/>
          <w:szCs w:val="20"/>
          <w:rtl/>
          <w:lang w:eastAsia="en-US"/>
        </w:rPr>
        <w:t xml:space="preserve"> ואולי צריך לחסום, שלא להאכיל בהמות הקדש!</w:t>
      </w:r>
      <w:r>
        <w:rPr>
          <w:rFonts w:cs="Courier New" w:hint="cs"/>
          <w:szCs w:val="20"/>
          <w:rtl/>
          <w:lang w:eastAsia="en-US"/>
        </w:rPr>
        <w:t>]</w:t>
      </w:r>
      <w:r>
        <w:rPr>
          <w:rFonts w:cs="Rod" w:hint="cs"/>
          <w:rtl/>
          <w:lang w:eastAsia="en-US"/>
        </w:rPr>
        <w:t>;</w:t>
      </w:r>
    </w:p>
    <w:p w:rsidR="00C80AD8" w:rsidRDefault="00C80AD8" w:rsidP="00C80AD8">
      <w:pPr>
        <w:rPr>
          <w:rFonts w:cs="Rod" w:hint="cs"/>
          <w:rtl/>
          <w:lang w:eastAsia="en-US"/>
        </w:rPr>
      </w:pPr>
      <w:r>
        <w:rPr>
          <w:rFonts w:cs="Rod" w:hint="cs"/>
          <w:rtl/>
          <w:lang w:eastAsia="en-US"/>
        </w:rPr>
        <w:t xml:space="preserve">ואיבעית אימא: הא והא במעשר שני, ולא קשיא: הא רבי מאיר הא רבי יהודה </w:t>
      </w:r>
      <w:r>
        <w:rPr>
          <w:rFonts w:cs="Miriam"/>
          <w:szCs w:val="20"/>
          <w:rtl/>
          <w:lang w:eastAsia="en-US"/>
        </w:rPr>
        <w:t>(</w:t>
      </w:r>
      <w:r>
        <w:rPr>
          <w:rFonts w:cs="Miriam" w:hint="cs"/>
          <w:szCs w:val="20"/>
          <w:rtl/>
          <w:lang w:eastAsia="en-US"/>
        </w:rPr>
        <w:t xml:space="preserve">בקדושין </w:t>
      </w:r>
      <w:r>
        <w:rPr>
          <w:rFonts w:cs="Miriam" w:hint="cs"/>
          <w:szCs w:val="16"/>
          <w:rtl/>
          <w:lang w:eastAsia="en-US"/>
        </w:rPr>
        <w:t>(דף נב,ב)</w:t>
      </w:r>
      <w:r>
        <w:rPr>
          <w:rFonts w:cs="Miriam"/>
          <w:szCs w:val="20"/>
          <w:rtl/>
          <w:lang w:eastAsia="en-US"/>
        </w:rPr>
        <w:t>)</w:t>
      </w:r>
      <w:r>
        <w:rPr>
          <w:rFonts w:cs="Rod" w:hint="cs"/>
          <w:rtl/>
          <w:lang w:eastAsia="en-US"/>
        </w:rPr>
        <w:t xml:space="preserve">: הא </w:t>
      </w:r>
      <w:r>
        <w:rPr>
          <w:rFonts w:cs="Courier New" w:hint="cs"/>
          <w:szCs w:val="20"/>
          <w:rtl/>
          <w:lang w:eastAsia="en-US"/>
        </w:rPr>
        <w:t>[</w:t>
      </w:r>
      <w:r>
        <w:rPr>
          <w:rFonts w:ascii="Courier New" w:hAnsi="Courier New" w:cs="Courier New" w:hint="cs"/>
          <w:sz w:val="16"/>
          <w:szCs w:val="20"/>
          <w:rtl/>
          <w:lang w:eastAsia="en-US"/>
        </w:rPr>
        <w:t>הברייתא שאמרה שאינו עובר על לא תחסום</w:t>
      </w:r>
      <w:r>
        <w:rPr>
          <w:rFonts w:cs="Courier New" w:hint="cs"/>
          <w:szCs w:val="20"/>
          <w:rtl/>
          <w:lang w:eastAsia="en-US"/>
        </w:rPr>
        <w:t>]</w:t>
      </w:r>
      <w:r>
        <w:rPr>
          <w:rFonts w:cs="Rod" w:hint="cs"/>
          <w:rtl/>
          <w:lang w:eastAsia="en-US"/>
        </w:rPr>
        <w:t xml:space="preserve"> - רבי מאיר דאמר: מעשר - ממון גבוה הוא </w:t>
      </w:r>
      <w:r>
        <w:rPr>
          <w:rFonts w:cs="Miriam"/>
          <w:szCs w:val="20"/>
          <w:rtl/>
          <w:lang w:eastAsia="en-US"/>
        </w:rPr>
        <w:t>(</w:t>
      </w:r>
      <w:r>
        <w:rPr>
          <w:rFonts w:cs="Miriam" w:hint="cs"/>
          <w:szCs w:val="20"/>
          <w:rtl/>
          <w:lang w:eastAsia="en-US"/>
        </w:rPr>
        <w:t>ולא קרינא ביה '</w:t>
      </w:r>
      <w:r>
        <w:rPr>
          <w:rFonts w:cs="Narkisim" w:hint="cs"/>
          <w:szCs w:val="20"/>
          <w:rtl/>
          <w:lang w:eastAsia="en-US"/>
        </w:rPr>
        <w:t>בדישו</w:t>
      </w:r>
      <w:r>
        <w:rPr>
          <w:rFonts w:cs="Miriam" w:hint="cs"/>
          <w:szCs w:val="20"/>
          <w:rtl/>
          <w:lang w:eastAsia="en-US"/>
        </w:rPr>
        <w:t>'; וגבי תרומה מיתוקמא: שהיתה פרה של ישראל שאסור להאכילה תרומה, ואפילו אם דש בה כהן, דתניא: '</w:t>
      </w:r>
      <w:r>
        <w:rPr>
          <w:rFonts w:cs="Miriam" w:hint="cs"/>
          <w:i/>
          <w:iCs/>
          <w:szCs w:val="20"/>
          <w:rtl/>
          <w:lang w:eastAsia="en-US"/>
        </w:rPr>
        <w:t>כהן ששכר פרה מישראל, אף על פי שמזונותיה עליו - לא יאכילנה כרשיני תרומה</w:t>
      </w:r>
      <w:r>
        <w:rPr>
          <w:rFonts w:cs="Miriam" w:hint="cs"/>
          <w:szCs w:val="20"/>
          <w:rtl/>
          <w:lang w:eastAsia="en-US"/>
        </w:rPr>
        <w:t>')</w:t>
      </w:r>
      <w:r>
        <w:rPr>
          <w:rFonts w:cs="Rod" w:hint="cs"/>
          <w:rtl/>
          <w:lang w:eastAsia="en-US"/>
        </w:rPr>
        <w:t xml:space="preserve">; הא </w:t>
      </w:r>
      <w:r>
        <w:rPr>
          <w:rFonts w:cs="Courier New" w:hint="cs"/>
          <w:szCs w:val="20"/>
          <w:rtl/>
          <w:lang w:eastAsia="en-US"/>
        </w:rPr>
        <w:t>[</w:t>
      </w:r>
      <w:r>
        <w:rPr>
          <w:rFonts w:ascii="Courier New" w:hAnsi="Courier New" w:cs="Courier New" w:hint="cs"/>
          <w:sz w:val="16"/>
          <w:szCs w:val="20"/>
          <w:rtl/>
          <w:lang w:eastAsia="en-US"/>
        </w:rPr>
        <w:t>הברייתא שאמרה שעובר על לא תחסום</w:t>
      </w:r>
      <w:r>
        <w:rPr>
          <w:rFonts w:cs="Courier New" w:hint="cs"/>
          <w:szCs w:val="20"/>
          <w:rtl/>
          <w:lang w:eastAsia="en-US"/>
        </w:rPr>
        <w:t>]</w:t>
      </w:r>
      <w:r>
        <w:rPr>
          <w:rFonts w:cs="Rod" w:hint="cs"/>
          <w:rtl/>
          <w:lang w:eastAsia="en-US"/>
        </w:rPr>
        <w:t xml:space="preserve"> - רבי יהודה דאמר: מעשר שני ממון הדיוט הוא. </w:t>
      </w:r>
    </w:p>
    <w:p w:rsidR="00C80AD8" w:rsidRDefault="00C80AD8" w:rsidP="00C80AD8">
      <w:pPr>
        <w:rPr>
          <w:rFonts w:cs="Rod" w:hint="cs"/>
          <w:rtl/>
          <w:lang w:eastAsia="en-US"/>
        </w:rPr>
      </w:pPr>
      <w:r>
        <w:rPr>
          <w:rFonts w:cs="Rod" w:hint="cs"/>
          <w:rtl/>
          <w:lang w:eastAsia="en-US"/>
        </w:rPr>
        <w:t xml:space="preserve">היכי דמי </w:t>
      </w:r>
      <w:r>
        <w:rPr>
          <w:rFonts w:cs="Miriam"/>
          <w:szCs w:val="20"/>
          <w:rtl/>
          <w:lang w:eastAsia="en-US"/>
        </w:rPr>
        <w:t>(</w:t>
      </w:r>
      <w:r>
        <w:rPr>
          <w:rFonts w:cs="Miriam" w:hint="cs"/>
          <w:szCs w:val="20"/>
          <w:rtl/>
          <w:lang w:eastAsia="en-US"/>
        </w:rPr>
        <w:t>דליהוי מעשר קודם דישה</w:t>
      </w:r>
      <w:r>
        <w:rPr>
          <w:rFonts w:cs="Miriam"/>
          <w:szCs w:val="20"/>
          <w:rtl/>
          <w:lang w:eastAsia="en-US"/>
        </w:rPr>
        <w:t>)</w:t>
      </w:r>
      <w:r>
        <w:rPr>
          <w:rFonts w:cs="Rod" w:hint="cs"/>
          <w:rtl/>
          <w:lang w:eastAsia="en-US"/>
        </w:rPr>
        <w:t xml:space="preserve">? </w:t>
      </w:r>
    </w:p>
    <w:p w:rsidR="00C80AD8" w:rsidRDefault="00C80AD8" w:rsidP="00C80AD8">
      <w:pPr>
        <w:rPr>
          <w:rFonts w:cs="Rod" w:hint="cs"/>
          <w:rtl/>
          <w:lang w:eastAsia="en-US"/>
        </w:rPr>
      </w:pPr>
      <w:r>
        <w:rPr>
          <w:rFonts w:cs="Rod" w:hint="cs"/>
          <w:rtl/>
          <w:lang w:eastAsia="en-US"/>
        </w:rPr>
        <w:t xml:space="preserve">כגון שהקדימו </w:t>
      </w:r>
      <w:r>
        <w:rPr>
          <w:rFonts w:cs="Miriam"/>
          <w:szCs w:val="20"/>
          <w:rtl/>
          <w:lang w:eastAsia="en-US"/>
        </w:rPr>
        <w:t>(</w:t>
      </w:r>
      <w:r>
        <w:rPr>
          <w:rFonts w:cs="Miriam" w:hint="cs"/>
          <w:szCs w:val="20"/>
          <w:rtl/>
          <w:lang w:eastAsia="en-US"/>
        </w:rPr>
        <w:t>וקרא שם עליו</w:t>
      </w:r>
      <w:r>
        <w:rPr>
          <w:rFonts w:cs="Miriam"/>
          <w:szCs w:val="20"/>
          <w:rtl/>
          <w:lang w:eastAsia="en-US"/>
        </w:rPr>
        <w:t>)</w:t>
      </w:r>
      <w:r>
        <w:rPr>
          <w:rFonts w:cs="Rod"/>
          <w:rtl/>
          <w:lang w:eastAsia="en-US"/>
        </w:rPr>
        <w:t xml:space="preserve"> </w:t>
      </w:r>
      <w:r>
        <w:rPr>
          <w:rFonts w:cs="Rod" w:hint="cs"/>
          <w:rtl/>
          <w:lang w:eastAsia="en-US"/>
        </w:rPr>
        <w:t xml:space="preserve">בשבלין; </w:t>
      </w:r>
    </w:p>
    <w:p w:rsidR="00C80AD8" w:rsidRDefault="00C80AD8" w:rsidP="00C80AD8">
      <w:pPr>
        <w:rPr>
          <w:rFonts w:cs="Rod" w:hint="cs"/>
          <w:rtl/>
          <w:lang w:eastAsia="en-US"/>
        </w:rPr>
      </w:pPr>
      <w:r>
        <w:rPr>
          <w:rFonts w:cs="Rod" w:hint="cs"/>
          <w:rtl/>
          <w:lang w:eastAsia="en-US"/>
        </w:rPr>
        <w:t xml:space="preserve">ולרבי יהודה </w:t>
      </w:r>
      <w:r>
        <w:rPr>
          <w:rFonts w:cs="Miriam"/>
          <w:szCs w:val="20"/>
          <w:rtl/>
          <w:lang w:eastAsia="en-US"/>
        </w:rPr>
        <w:t>(</w:t>
      </w:r>
      <w:r>
        <w:rPr>
          <w:rFonts w:cs="Miriam" w:hint="cs"/>
          <w:szCs w:val="20"/>
          <w:rtl/>
          <w:lang w:eastAsia="en-US"/>
        </w:rPr>
        <w:t>כיון דשם מעשר עליו, לרבי יהודה נהי נמי דממון הדיוט הוא</w:t>
      </w:r>
      <w:r>
        <w:rPr>
          <w:rFonts w:cs="Miriam"/>
          <w:szCs w:val="20"/>
          <w:rtl/>
          <w:lang w:eastAsia="en-US"/>
        </w:rPr>
        <w:t>)</w:t>
      </w:r>
      <w:r>
        <w:rPr>
          <w:rFonts w:cs="Rod"/>
          <w:rtl/>
          <w:lang w:eastAsia="en-US"/>
        </w:rPr>
        <w:t xml:space="preserve"> </w:t>
      </w:r>
      <w:r>
        <w:rPr>
          <w:rFonts w:cs="Rod" w:hint="cs"/>
          <w:rtl/>
          <w:lang w:eastAsia="en-US"/>
        </w:rPr>
        <w:t xml:space="preserve">- והא בעי חומה </w:t>
      </w:r>
      <w:r>
        <w:rPr>
          <w:rFonts w:cs="Miriam"/>
          <w:szCs w:val="20"/>
          <w:rtl/>
          <w:lang w:eastAsia="en-US"/>
        </w:rPr>
        <w:t>(</w:t>
      </w:r>
      <w:r>
        <w:rPr>
          <w:rFonts w:cs="Miriam" w:hint="cs"/>
          <w:szCs w:val="20"/>
          <w:rtl/>
          <w:lang w:eastAsia="en-US"/>
        </w:rPr>
        <w:t>שאסור לאכלו חוץ לחומת ירושלים, והיכי אתי לאו ד'לא תחסום' ודחי לאו ד'</w:t>
      </w:r>
      <w:r>
        <w:rPr>
          <w:rFonts w:cs="Narkisim" w:hint="cs"/>
          <w:szCs w:val="20"/>
          <w:rtl/>
          <w:lang w:eastAsia="en-US"/>
        </w:rPr>
        <w:t>לא תוכל לאכול בשעריך</w:t>
      </w:r>
      <w:r>
        <w:rPr>
          <w:rFonts w:cs="Miriam" w:hint="cs"/>
          <w:szCs w:val="20"/>
          <w:rtl/>
          <w:lang w:eastAsia="en-US"/>
        </w:rPr>
        <w:t>'</w:t>
      </w:r>
      <w:r>
        <w:rPr>
          <w:rFonts w:cs="Miriam" w:hint="cs"/>
          <w:szCs w:val="16"/>
          <w:rtl/>
          <w:lang w:eastAsia="en-US"/>
        </w:rPr>
        <w:t xml:space="preserve"> []דברים יב,יז</w:t>
      </w:r>
      <w:r>
        <w:rPr>
          <w:rFonts w:cs="Miriam"/>
          <w:szCs w:val="20"/>
          <w:rtl/>
          <w:lang w:eastAsia="en-US"/>
        </w:rPr>
        <w:t>)</w:t>
      </w:r>
      <w:r>
        <w:rPr>
          <w:rFonts w:cs="Rod" w:hint="cs"/>
          <w:rtl/>
          <w:lang w:eastAsia="en-US"/>
        </w:rPr>
        <w:t xml:space="preserve">? </w:t>
      </w:r>
    </w:p>
    <w:p w:rsidR="00C80AD8" w:rsidRDefault="00C80AD8" w:rsidP="00C80AD8">
      <w:pPr>
        <w:rPr>
          <w:rFonts w:cs="Miriam" w:hint="cs"/>
          <w:szCs w:val="20"/>
          <w:rtl/>
          <w:lang w:eastAsia="en-US"/>
        </w:rPr>
      </w:pPr>
      <w:r>
        <w:rPr>
          <w:rFonts w:cs="Rod" w:hint="cs"/>
          <w:rtl/>
          <w:lang w:eastAsia="en-US"/>
        </w:rPr>
        <w:t xml:space="preserve">כגון שדש לפנים מחומת בית פאגי </w:t>
      </w:r>
      <w:r>
        <w:rPr>
          <w:rFonts w:cs="Miriam"/>
          <w:szCs w:val="20"/>
          <w:rtl/>
          <w:lang w:eastAsia="en-US"/>
        </w:rPr>
        <w:t>(</w:t>
      </w:r>
      <w:r>
        <w:rPr>
          <w:rFonts w:cs="Miriam" w:hint="cs"/>
          <w:szCs w:val="20"/>
          <w:rtl/>
          <w:lang w:eastAsia="en-US"/>
        </w:rPr>
        <w:t>היקף חיצון של ירושלים שהוסיפו עליו קרוי 'בית פאגי'.</w:t>
      </w:r>
    </w:p>
    <w:p w:rsidR="00C80AD8" w:rsidRDefault="00C80AD8" w:rsidP="00C80AD8">
      <w:pPr>
        <w:rPr>
          <w:rFonts w:cs="Rod" w:hint="cs"/>
          <w:rtl/>
          <w:lang w:eastAsia="en-US"/>
        </w:rPr>
      </w:pPr>
      <w:r>
        <w:rPr>
          <w:rFonts w:cs="Miriam" w:hint="cs"/>
          <w:szCs w:val="20"/>
          <w:rtl/>
          <w:lang w:eastAsia="en-US"/>
        </w:rPr>
        <w:t xml:space="preserve">ונראה לי שהוא לשון כבישתה של עיר: שונגל"א בלע"ז, כדאמרינן פרק קמא </w:t>
      </w:r>
      <w:r>
        <w:rPr>
          <w:rFonts w:cs="Miriam" w:hint="cs"/>
          <w:szCs w:val="16"/>
          <w:rtl/>
          <w:lang w:eastAsia="en-US"/>
        </w:rPr>
        <w:t>(דף ט,א)</w:t>
      </w:r>
      <w:r>
        <w:rPr>
          <w:rFonts w:cs="Miriam" w:hint="cs"/>
          <w:szCs w:val="20"/>
          <w:rtl/>
          <w:lang w:eastAsia="en-US"/>
        </w:rPr>
        <w:t>: '</w:t>
      </w:r>
      <w:r>
        <w:rPr>
          <w:rFonts w:cs="Miriam" w:hint="cs"/>
          <w:i/>
          <w:iCs/>
          <w:szCs w:val="20"/>
          <w:rtl/>
          <w:lang w:eastAsia="en-US"/>
        </w:rPr>
        <w:t>זה קנה חמור ובית פגיה</w:t>
      </w:r>
      <w:r>
        <w:rPr>
          <w:rFonts w:cs="Miriam" w:hint="cs"/>
          <w:szCs w:val="20"/>
          <w:rtl/>
          <w:lang w:eastAsia="en-US"/>
        </w:rPr>
        <w:t>'</w:t>
      </w:r>
      <w:r>
        <w:rPr>
          <w:rFonts w:cs="Miriam"/>
          <w:szCs w:val="20"/>
          <w:rtl/>
          <w:lang w:eastAsia="en-US"/>
        </w:rPr>
        <w:t>)</w:t>
      </w:r>
      <w:r>
        <w:rPr>
          <w:rFonts w:cs="Rod" w:hint="cs"/>
          <w:rtl/>
          <w:lang w:eastAsia="en-US"/>
        </w:rPr>
        <w:t>.</w:t>
      </w:r>
    </w:p>
    <w:p w:rsidR="00C80AD8" w:rsidRDefault="00C80AD8" w:rsidP="00C80AD8">
      <w:pPr>
        <w:rPr>
          <w:rFonts w:cs="Rod" w:hint="cs"/>
          <w:rtl/>
          <w:lang w:eastAsia="en-US"/>
        </w:rPr>
      </w:pPr>
      <w:r>
        <w:rPr>
          <w:rFonts w:cs="Rod" w:hint="cs"/>
          <w:rtl/>
          <w:lang w:eastAsia="en-US"/>
        </w:rPr>
        <w:t xml:space="preserve">איבעית אימא: לא קשיא: כאן במעשר ודאי כאן במעשר דמאי </w:t>
      </w:r>
      <w:r>
        <w:rPr>
          <w:rFonts w:cs="Miriam"/>
          <w:szCs w:val="20"/>
          <w:rtl/>
          <w:lang w:eastAsia="en-US"/>
        </w:rPr>
        <w:t>(</w:t>
      </w:r>
      <w:r>
        <w:rPr>
          <w:rFonts w:cs="Miriam" w:hint="cs"/>
          <w:szCs w:val="20"/>
          <w:rtl/>
          <w:lang w:eastAsia="en-US"/>
        </w:rPr>
        <w:t>דליתיה אלא מדרבנן; הלוקח מעם הארץ שחייבו להפריש מעשר שני על הספק ולהעלותו לירושלים</w:t>
      </w:r>
      <w:r>
        <w:rPr>
          <w:rFonts w:cs="Miriam"/>
          <w:szCs w:val="20"/>
          <w:rtl/>
          <w:lang w:eastAsia="en-US"/>
        </w:rPr>
        <w:t>)</w:t>
      </w:r>
      <w:r>
        <w:rPr>
          <w:rFonts w:cs="Rod" w:hint="cs"/>
          <w:rtl/>
          <w:lang w:eastAsia="en-US"/>
        </w:rPr>
        <w:t>.</w:t>
      </w:r>
    </w:p>
    <w:p w:rsidR="00C80AD8" w:rsidRDefault="00C80AD8" w:rsidP="00C80AD8">
      <w:pPr>
        <w:rPr>
          <w:rFonts w:cs="Rod" w:hint="cs"/>
          <w:rtl/>
          <w:lang w:eastAsia="en-US"/>
        </w:rPr>
      </w:pPr>
      <w:r>
        <w:rPr>
          <w:rFonts w:cs="Rod" w:hint="cs"/>
          <w:rtl/>
          <w:lang w:eastAsia="en-US"/>
        </w:rPr>
        <w:t xml:space="preserve">השתא דאתית להכי - תרומה אתרומה נמי לא קשיא: כאן בתרומת ודאי </w:t>
      </w:r>
      <w:r>
        <w:rPr>
          <w:rFonts w:cs="Courier New" w:hint="cs"/>
          <w:szCs w:val="20"/>
          <w:rtl/>
          <w:lang w:eastAsia="en-US"/>
        </w:rPr>
        <w:t>[</w:t>
      </w:r>
      <w:r>
        <w:rPr>
          <w:rFonts w:ascii="Courier New" w:hAnsi="Courier New" w:cs="Courier New" w:hint="cs"/>
          <w:sz w:val="16"/>
          <w:szCs w:val="20"/>
          <w:rtl/>
          <w:lang w:eastAsia="en-US"/>
        </w:rPr>
        <w:t>מותר לחסום</w:t>
      </w:r>
      <w:r>
        <w:rPr>
          <w:rFonts w:cs="Courier New" w:hint="cs"/>
          <w:szCs w:val="20"/>
          <w:rtl/>
          <w:lang w:eastAsia="en-US"/>
        </w:rPr>
        <w:t>]</w:t>
      </w:r>
      <w:r>
        <w:rPr>
          <w:rFonts w:cs="Rod" w:hint="cs"/>
          <w:rtl/>
          <w:lang w:eastAsia="en-US"/>
        </w:rPr>
        <w:t xml:space="preserve"> כאן בתרומת דמאי </w:t>
      </w:r>
      <w:r>
        <w:rPr>
          <w:rFonts w:cs="Courier New" w:hint="cs"/>
          <w:szCs w:val="20"/>
          <w:rtl/>
          <w:lang w:eastAsia="en-US"/>
        </w:rPr>
        <w:t>[</w:t>
      </w:r>
      <w:r>
        <w:rPr>
          <w:rFonts w:ascii="Courier New" w:hAnsi="Courier New" w:cs="Courier New" w:hint="cs"/>
          <w:sz w:val="16"/>
          <w:szCs w:val="20"/>
          <w:rtl/>
          <w:lang w:eastAsia="en-US"/>
        </w:rPr>
        <w:t>אסור לחסום</w:t>
      </w:r>
      <w:r>
        <w:rPr>
          <w:rFonts w:cs="Courier New" w:hint="cs"/>
          <w:szCs w:val="20"/>
          <w:rtl/>
          <w:lang w:eastAsia="en-US"/>
        </w:rPr>
        <w:t>]</w:t>
      </w:r>
      <w:r>
        <w:rPr>
          <w:rFonts w:cs="Rod" w:hint="cs"/>
          <w:rtl/>
          <w:lang w:eastAsia="en-US"/>
        </w:rPr>
        <w:t>!</w:t>
      </w:r>
    </w:p>
    <w:p w:rsidR="00C80AD8" w:rsidRDefault="00C80AD8" w:rsidP="00C80AD8">
      <w:pPr>
        <w:rPr>
          <w:rFonts w:cs="Rod" w:hint="cs"/>
          <w:rtl/>
          <w:lang w:eastAsia="en-US"/>
        </w:rPr>
      </w:pPr>
      <w:r>
        <w:rPr>
          <w:rFonts w:cs="Rod" w:hint="cs"/>
          <w:rtl/>
          <w:lang w:eastAsia="en-US"/>
        </w:rPr>
        <w:t xml:space="preserve">בשלמא מעשר דמאי </w:t>
      </w:r>
      <w:r>
        <w:rPr>
          <w:rFonts w:cs="Rod"/>
          <w:rtl/>
          <w:lang w:eastAsia="en-US"/>
        </w:rPr>
        <w:t>–</w:t>
      </w:r>
      <w:r>
        <w:rPr>
          <w:rFonts w:cs="Rod" w:hint="cs"/>
          <w:rtl/>
          <w:lang w:eastAsia="en-US"/>
        </w:rPr>
        <w:t xml:space="preserve"> איכא; אלא תרומת דמאי - מי איכא? והתניא: '</w:t>
      </w:r>
      <w:r>
        <w:rPr>
          <w:rFonts w:cs="Rod" w:hint="cs"/>
          <w:i/>
          <w:iCs/>
          <w:rtl/>
          <w:lang w:eastAsia="en-US"/>
        </w:rPr>
        <w:t xml:space="preserve">אף הוא </w:t>
      </w:r>
      <w:r>
        <w:rPr>
          <w:rFonts w:cs="Miriam"/>
          <w:szCs w:val="20"/>
          <w:rtl/>
          <w:lang w:eastAsia="en-US"/>
        </w:rPr>
        <w:t>(</w:t>
      </w:r>
      <w:r>
        <w:rPr>
          <w:rFonts w:cs="Miriam" w:hint="cs"/>
          <w:szCs w:val="20"/>
          <w:rtl/>
          <w:lang w:eastAsia="en-US"/>
        </w:rPr>
        <w:t xml:space="preserve">יוחנן כהן גדול במסכת סוטה </w:t>
      </w:r>
      <w:r>
        <w:rPr>
          <w:rFonts w:cs="Miriam" w:hint="cs"/>
          <w:szCs w:val="16"/>
          <w:rtl/>
          <w:lang w:eastAsia="en-US"/>
        </w:rPr>
        <w:t>(דף מח,א)</w:t>
      </w:r>
      <w:r>
        <w:rPr>
          <w:rFonts w:cs="Miriam"/>
          <w:szCs w:val="20"/>
          <w:rtl/>
          <w:lang w:eastAsia="en-US"/>
        </w:rPr>
        <w:t>)</w:t>
      </w:r>
      <w:r>
        <w:rPr>
          <w:rFonts w:cs="Rod"/>
          <w:i/>
          <w:iCs/>
          <w:rtl/>
          <w:lang w:eastAsia="en-US"/>
        </w:rPr>
        <w:t xml:space="preserve"> </w:t>
      </w:r>
      <w:r>
        <w:rPr>
          <w:rFonts w:cs="Rod" w:hint="cs"/>
          <w:i/>
          <w:iCs/>
          <w:rtl/>
          <w:lang w:eastAsia="en-US"/>
        </w:rPr>
        <w:t xml:space="preserve">ביטל את הוידוי </w:t>
      </w:r>
      <w:r>
        <w:rPr>
          <w:rFonts w:cs="Miriam"/>
          <w:szCs w:val="20"/>
          <w:rtl/>
          <w:lang w:eastAsia="en-US"/>
        </w:rPr>
        <w:t>(</w:t>
      </w:r>
      <w:r>
        <w:rPr>
          <w:rFonts w:cs="Miriam" w:hint="cs"/>
          <w:szCs w:val="20"/>
          <w:rtl/>
          <w:lang w:eastAsia="en-US"/>
        </w:rPr>
        <w:t xml:space="preserve">של מעשר, ואפילו של חברים, שאין לומר 'בערתי הקדש מן הבית וגם נתתיו ללוי' לפי שלא היו נותנים מעשר ראשון ללוי כהלכתו, דרחמנא אמר ללוים, וקנסינהו עזרא וצוה לתתו לכהנים </w:t>
      </w:r>
      <w:r>
        <w:rPr>
          <w:rFonts w:cs="Courier New" w:hint="cs"/>
          <w:szCs w:val="16"/>
          <w:rtl/>
          <w:lang w:eastAsia="en-US"/>
        </w:rPr>
        <w:t>[</w:t>
      </w:r>
      <w:r>
        <w:rPr>
          <w:rFonts w:ascii="Courier New" w:hAnsi="Courier New" w:cs="Courier New" w:hint="cs"/>
          <w:sz w:val="18"/>
          <w:szCs w:val="16"/>
          <w:rtl/>
          <w:lang w:eastAsia="en-US"/>
        </w:rPr>
        <w:t>ולכן ביטל יוחנן כהן גדול את הודוי</w:t>
      </w:r>
      <w:r>
        <w:rPr>
          <w:rFonts w:cs="Courier New" w:hint="cs"/>
          <w:szCs w:val="16"/>
          <w:rtl/>
          <w:lang w:eastAsia="en-US"/>
        </w:rPr>
        <w:t>]</w:t>
      </w:r>
      <w:r>
        <w:rPr>
          <w:rFonts w:cs="Miriam"/>
          <w:szCs w:val="20"/>
          <w:rtl/>
          <w:lang w:eastAsia="en-US"/>
        </w:rPr>
        <w:t>)</w:t>
      </w:r>
      <w:r>
        <w:rPr>
          <w:rFonts w:cs="Rod" w:hint="cs"/>
          <w:i/>
          <w:iCs/>
          <w:rtl/>
          <w:lang w:eastAsia="en-US"/>
        </w:rPr>
        <w:t xml:space="preserve">, וגזר על הדמאי </w:t>
      </w:r>
      <w:r>
        <w:rPr>
          <w:rFonts w:cs="Miriam"/>
          <w:szCs w:val="20"/>
          <w:rtl/>
          <w:lang w:eastAsia="en-US"/>
        </w:rPr>
        <w:t>(</w:t>
      </w:r>
      <w:r>
        <w:rPr>
          <w:rFonts w:cs="Miriam" w:hint="cs"/>
          <w:szCs w:val="20"/>
          <w:rtl/>
          <w:lang w:eastAsia="en-US"/>
        </w:rPr>
        <w:t>בלוקח מעם הארץ: שיפריש הכל מספק, מפני שהטבל עון מיתה, חוץ מן התרומה שלא גזר להפרישה; ולא גזר על הדמאי</w:t>
      </w:r>
      <w:r>
        <w:rPr>
          <w:rFonts w:cs="Miriam"/>
          <w:szCs w:val="20"/>
          <w:rtl/>
          <w:lang w:eastAsia="en-US"/>
        </w:rPr>
        <w:t>)</w:t>
      </w:r>
      <w:r>
        <w:rPr>
          <w:rFonts w:cs="Rod" w:hint="cs"/>
          <w:i/>
          <w:iCs/>
          <w:rtl/>
          <w:lang w:eastAsia="en-US"/>
        </w:rPr>
        <w:t xml:space="preserve"> לפי ששלח בכל גבול ישראל וראה </w:t>
      </w:r>
      <w:r>
        <w:rPr>
          <w:rFonts w:cs="Miriam"/>
          <w:szCs w:val="20"/>
          <w:rtl/>
          <w:lang w:eastAsia="en-US"/>
        </w:rPr>
        <w:t>(</w:t>
      </w:r>
      <w:r>
        <w:rPr>
          <w:rFonts w:cs="Miriam" w:hint="cs"/>
          <w:szCs w:val="20"/>
          <w:rtl/>
          <w:lang w:eastAsia="en-US"/>
        </w:rPr>
        <w:t>שהיו עמי הארץ מזלזלין במעשרות:</w:t>
      </w:r>
      <w:r>
        <w:rPr>
          <w:rFonts w:cs="Miriam"/>
          <w:szCs w:val="20"/>
          <w:rtl/>
          <w:lang w:eastAsia="en-US"/>
        </w:rPr>
        <w:t>)</w:t>
      </w:r>
      <w:r>
        <w:rPr>
          <w:rFonts w:cs="Rod"/>
          <w:i/>
          <w:iCs/>
          <w:rtl/>
          <w:lang w:eastAsia="en-US"/>
        </w:rPr>
        <w:t xml:space="preserve"> </w:t>
      </w:r>
      <w:r>
        <w:rPr>
          <w:rFonts w:cs="Rod" w:hint="cs"/>
          <w:i/>
          <w:iCs/>
          <w:rtl/>
          <w:lang w:eastAsia="en-US"/>
        </w:rPr>
        <w:t>שלא היו מפרישין אלא תרומה גדולה בלבד</w:t>
      </w:r>
      <w:r>
        <w:rPr>
          <w:rFonts w:cs="Rod" w:hint="cs"/>
          <w:rtl/>
          <w:lang w:eastAsia="en-US"/>
        </w:rPr>
        <w:t xml:space="preserve">' </w:t>
      </w:r>
      <w:r>
        <w:rPr>
          <w:rFonts w:cs="Courier New" w:hint="cs"/>
          <w:szCs w:val="20"/>
          <w:rtl/>
          <w:lang w:eastAsia="en-US"/>
        </w:rPr>
        <w:t>[</w:t>
      </w:r>
      <w:r>
        <w:rPr>
          <w:rFonts w:ascii="Courier New" w:hAnsi="Courier New" w:cs="Courier New" w:hint="cs"/>
          <w:sz w:val="16"/>
          <w:szCs w:val="20"/>
          <w:rtl/>
          <w:lang w:eastAsia="en-US"/>
        </w:rPr>
        <w:t>ואין 'תרומת דמאי', שהרי היו מפרישים תרומה</w:t>
      </w:r>
      <w:r>
        <w:rPr>
          <w:rFonts w:cs="Courier New" w:hint="cs"/>
          <w:szCs w:val="20"/>
          <w:rtl/>
          <w:lang w:eastAsia="en-US"/>
        </w:rPr>
        <w:t>]</w:t>
      </w:r>
      <w:r>
        <w:rPr>
          <w:rFonts w:cs="Rod" w:hint="cs"/>
          <w:rtl/>
          <w:lang w:eastAsia="en-US"/>
        </w:rPr>
        <w:t>!?</w:t>
      </w:r>
    </w:p>
    <w:p w:rsidR="00C80AD8" w:rsidRDefault="00C80AD8" w:rsidP="00C80AD8">
      <w:pPr>
        <w:rPr>
          <w:rFonts w:cs="Rod" w:hint="cs"/>
          <w:rtl/>
          <w:lang w:eastAsia="en-US"/>
        </w:rPr>
      </w:pPr>
      <w:r>
        <w:rPr>
          <w:rFonts w:cs="Rod" w:hint="cs"/>
          <w:rtl/>
          <w:lang w:eastAsia="en-US"/>
        </w:rPr>
        <w:t xml:space="preserve">אלא לא קשיא: כאן בתרומת מעשר </w:t>
      </w:r>
      <w:r>
        <w:rPr>
          <w:rFonts w:cs="Miriam"/>
          <w:szCs w:val="20"/>
          <w:rtl/>
          <w:lang w:eastAsia="en-US"/>
        </w:rPr>
        <w:t>(</w:t>
      </w:r>
      <w:r>
        <w:rPr>
          <w:rFonts w:cs="Miriam" w:hint="cs"/>
          <w:szCs w:val="20"/>
          <w:rtl/>
          <w:lang w:eastAsia="en-US"/>
        </w:rPr>
        <w:t>שהלוי מפריש לכהן מעשר מן המעשר, והוא קרוי 'תרומה' ואסור כתרומה</w:t>
      </w:r>
      <w:r>
        <w:rPr>
          <w:rFonts w:cs="Miriam"/>
          <w:szCs w:val="20"/>
          <w:rtl/>
          <w:lang w:eastAsia="en-US"/>
        </w:rPr>
        <w:t>)</w:t>
      </w:r>
      <w:r>
        <w:rPr>
          <w:rFonts w:cs="Rod"/>
          <w:rtl/>
          <w:lang w:eastAsia="en-US"/>
        </w:rPr>
        <w:t xml:space="preserve"> </w:t>
      </w:r>
      <w:r>
        <w:rPr>
          <w:rFonts w:cs="Rod" w:hint="cs"/>
          <w:rtl/>
          <w:lang w:eastAsia="en-US"/>
        </w:rPr>
        <w:t>ודאי, כאן בתרומת מעשר דמאי.</w:t>
      </w:r>
    </w:p>
    <w:p w:rsidR="00C80AD8" w:rsidRDefault="00C80AD8" w:rsidP="00C80AD8">
      <w:pPr>
        <w:rPr>
          <w:rFonts w:cs="Miriam" w:hint="cs"/>
          <w:lang w:eastAsia="en-US"/>
        </w:rPr>
      </w:pPr>
    </w:p>
    <w:p w:rsidR="00C80AD8" w:rsidRDefault="00C80AD8" w:rsidP="00C80AD8">
      <w:pPr>
        <w:rPr>
          <w:rFonts w:cs="Rod" w:hint="cs"/>
          <w:rtl/>
          <w:lang w:eastAsia="en-US"/>
        </w:rPr>
      </w:pPr>
      <w:r>
        <w:rPr>
          <w:rFonts w:cs="Rod" w:hint="cs"/>
          <w:rtl/>
          <w:lang w:eastAsia="en-US"/>
        </w:rPr>
        <w:t xml:space="preserve">בעו מיניה מרב ששת: היתה אוכלת ומתרזת </w:t>
      </w:r>
      <w:r>
        <w:rPr>
          <w:rFonts w:cs="Miriam"/>
          <w:szCs w:val="20"/>
          <w:rtl/>
          <w:lang w:eastAsia="en-US"/>
        </w:rPr>
        <w:t>(</w:t>
      </w:r>
      <w:r>
        <w:rPr>
          <w:rFonts w:cs="Miriam" w:hint="cs"/>
          <w:szCs w:val="20"/>
          <w:rtl/>
          <w:lang w:eastAsia="en-US"/>
        </w:rPr>
        <w:t>חולי מעיים, וקורין אותו ריול"ר: מוציאה רעי צלול כמים והחטין קשין לה</w:t>
      </w:r>
      <w:r>
        <w:rPr>
          <w:rFonts w:cs="Miriam"/>
          <w:szCs w:val="20"/>
          <w:rtl/>
          <w:lang w:eastAsia="en-US"/>
        </w:rPr>
        <w:t>)</w:t>
      </w:r>
      <w:r>
        <w:rPr>
          <w:rFonts w:cs="Rod"/>
          <w:rtl/>
          <w:lang w:eastAsia="en-US"/>
        </w:rPr>
        <w:t xml:space="preserve"> </w:t>
      </w:r>
      <w:r>
        <w:rPr>
          <w:rFonts w:cs="Rod" w:hint="cs"/>
          <w:rtl/>
          <w:lang w:eastAsia="en-US"/>
        </w:rPr>
        <w:t>מהו? משום דמעלי לה הוא, והא לא מעלי לה? או דלמא דחזיא ומצטערא, והא חזיא ומצטערא?</w:t>
      </w:r>
    </w:p>
    <w:p w:rsidR="00C80AD8" w:rsidRDefault="00C80AD8" w:rsidP="00C80AD8">
      <w:pPr>
        <w:rPr>
          <w:rFonts w:cs="Rod" w:hint="cs"/>
          <w:rtl/>
          <w:lang w:eastAsia="en-US"/>
        </w:rPr>
      </w:pPr>
      <w:r>
        <w:rPr>
          <w:rFonts w:cs="Rod" w:hint="cs"/>
          <w:rtl/>
          <w:lang w:eastAsia="en-US"/>
        </w:rPr>
        <w:t>אמר להו רב ששת: תניתוה: '</w:t>
      </w:r>
      <w:r>
        <w:rPr>
          <w:rFonts w:cs="Rod" w:hint="cs"/>
          <w:i/>
          <w:iCs/>
          <w:rtl/>
          <w:lang w:eastAsia="en-US"/>
        </w:rPr>
        <w:t>רבי שמעון בן יוחי אומר: מביא כרשינים ותולה לה, שהכרשינים יפות לה מן הכל</w:t>
      </w:r>
      <w:r>
        <w:rPr>
          <w:rFonts w:cs="Rod" w:hint="cs"/>
          <w:rtl/>
          <w:lang w:eastAsia="en-US"/>
        </w:rPr>
        <w:t>' שמע מינה משום דמעלי לה הוא.</w:t>
      </w:r>
    </w:p>
    <w:p w:rsidR="00C80AD8" w:rsidRDefault="00C80AD8" w:rsidP="00C80AD8">
      <w:pPr>
        <w:rPr>
          <w:rFonts w:cs="Rod" w:hint="cs"/>
          <w:rtl/>
          <w:lang w:eastAsia="en-US"/>
        </w:rPr>
      </w:pPr>
      <w:r>
        <w:rPr>
          <w:rFonts w:cs="Rod" w:hint="cs"/>
          <w:rtl/>
          <w:lang w:eastAsia="en-US"/>
        </w:rPr>
        <w:t xml:space="preserve">שמע מינה. </w:t>
      </w:r>
    </w:p>
    <w:p w:rsidR="00C80AD8" w:rsidRDefault="00C80AD8" w:rsidP="00C80AD8">
      <w:pPr>
        <w:rPr>
          <w:rFonts w:cs="Rod" w:hint="cs"/>
          <w:rtl/>
          <w:lang w:eastAsia="en-US"/>
        </w:rPr>
      </w:pPr>
    </w:p>
    <w:p w:rsidR="00C80AD8" w:rsidRDefault="00C80AD8" w:rsidP="00C80AD8">
      <w:pPr>
        <w:rPr>
          <w:rFonts w:cs="Rod" w:hint="cs"/>
          <w:rtl/>
          <w:lang w:eastAsia="en-US"/>
        </w:rPr>
      </w:pPr>
      <w:r>
        <w:rPr>
          <w:rFonts w:cs="Rod" w:hint="cs"/>
          <w:rtl/>
          <w:lang w:eastAsia="en-US"/>
        </w:rPr>
        <w:t xml:space="preserve">איבעיא להו: מהו שיאמר אדם לנכרי: "חסום פרתי ודוש בה </w:t>
      </w:r>
      <w:r>
        <w:rPr>
          <w:rFonts w:cs="Miriam"/>
          <w:szCs w:val="20"/>
          <w:rtl/>
          <w:lang w:eastAsia="en-US"/>
        </w:rPr>
        <w:t>(</w:t>
      </w:r>
      <w:r>
        <w:rPr>
          <w:rFonts w:cs="Miriam" w:hint="cs"/>
          <w:szCs w:val="20"/>
          <w:rtl/>
          <w:lang w:eastAsia="en-US"/>
        </w:rPr>
        <w:t>דישה שלך</w:t>
      </w:r>
      <w:r>
        <w:rPr>
          <w:rFonts w:cs="Miriam"/>
          <w:szCs w:val="20"/>
          <w:rtl/>
          <w:lang w:eastAsia="en-US"/>
        </w:rPr>
        <w:t>)</w:t>
      </w:r>
      <w:r>
        <w:rPr>
          <w:rFonts w:cs="Rod" w:hint="cs"/>
          <w:rtl/>
          <w:lang w:eastAsia="en-US"/>
        </w:rPr>
        <w:t xml:space="preserve"> </w:t>
      </w:r>
      <w:r>
        <w:rPr>
          <w:rFonts w:ascii="Courier New" w:hAnsi="Courier New" w:cs="Miriam" w:hint="cs"/>
          <w:sz w:val="16"/>
          <w:szCs w:val="20"/>
          <w:rtl/>
          <w:lang w:eastAsia="en-US"/>
        </w:rPr>
        <w:t>[עיין תוספות ד"ה חסום: פירוש: ודוש בתבואתי, דמרויח באמירה לנכרי, דבתבואת נרכי פשיטא דשרי ע"כ]</w:t>
      </w:r>
      <w:r>
        <w:rPr>
          <w:rFonts w:cs="Rod" w:hint="cs"/>
          <w:rtl/>
          <w:lang w:eastAsia="en-US"/>
        </w:rPr>
        <w:t>":</w:t>
      </w:r>
      <w:r>
        <w:rPr>
          <w:rFonts w:cs="Rod"/>
          <w:rtl/>
          <w:lang w:eastAsia="en-US"/>
        </w:rPr>
        <w:t xml:space="preserve"> </w:t>
      </w:r>
      <w:r>
        <w:rPr>
          <w:rFonts w:cs="Rod" w:hint="cs"/>
          <w:rtl/>
          <w:lang w:eastAsia="en-US"/>
        </w:rPr>
        <w:t xml:space="preserve">מי אמרינן: כי אמרינן אמירה לנכרי שבות </w:t>
      </w:r>
      <w:r>
        <w:rPr>
          <w:rFonts w:cs="Miriam"/>
          <w:szCs w:val="20"/>
          <w:rtl/>
          <w:lang w:eastAsia="en-US"/>
        </w:rPr>
        <w:t>(</w:t>
      </w:r>
      <w:r>
        <w:rPr>
          <w:rFonts w:cs="Miriam" w:hint="cs"/>
          <w:szCs w:val="20"/>
          <w:rtl/>
          <w:lang w:eastAsia="en-US"/>
        </w:rPr>
        <w:t>מדרבנן</w:t>
      </w:r>
      <w:r>
        <w:rPr>
          <w:rFonts w:cs="Miriam"/>
          <w:szCs w:val="20"/>
          <w:rtl/>
          <w:lang w:eastAsia="en-US"/>
        </w:rPr>
        <w:t>)</w:t>
      </w:r>
      <w:r>
        <w:rPr>
          <w:rFonts w:cs="Rod"/>
          <w:rtl/>
          <w:lang w:eastAsia="en-US"/>
        </w:rPr>
        <w:t xml:space="preserve"> </w:t>
      </w:r>
      <w:r>
        <w:rPr>
          <w:rFonts w:cs="Rod" w:hint="cs"/>
          <w:rtl/>
          <w:lang w:eastAsia="en-US"/>
        </w:rPr>
        <w:t xml:space="preserve">- הני מילי לענין שבת, דאיסור סקילה, אבל חסימה - דאיסור לאו </w:t>
      </w:r>
      <w:r>
        <w:rPr>
          <w:rFonts w:cs="Rod"/>
          <w:rtl/>
          <w:lang w:eastAsia="en-US"/>
        </w:rPr>
        <w:t>–</w:t>
      </w:r>
      <w:r>
        <w:rPr>
          <w:rFonts w:cs="Rod" w:hint="cs"/>
          <w:rtl/>
          <w:lang w:eastAsia="en-US"/>
        </w:rPr>
        <w:t xml:space="preserve"> לא? או דלמא לא שנא?</w:t>
      </w:r>
    </w:p>
    <w:p w:rsidR="00C80AD8" w:rsidRDefault="00C80AD8" w:rsidP="00C80AD8">
      <w:pPr>
        <w:rPr>
          <w:rFonts w:cs="Rod" w:hint="cs"/>
          <w:rtl/>
          <w:lang w:eastAsia="en-US"/>
        </w:rPr>
      </w:pPr>
      <w:r>
        <w:rPr>
          <w:rFonts w:cs="Rod" w:hint="cs"/>
          <w:rtl/>
          <w:lang w:eastAsia="en-US"/>
        </w:rPr>
        <w:t>תא שמע: '</w:t>
      </w:r>
      <w:r>
        <w:rPr>
          <w:rFonts w:cs="Rod" w:hint="cs"/>
          <w:i/>
          <w:iCs/>
          <w:rtl/>
          <w:lang w:eastAsia="en-US"/>
        </w:rPr>
        <w:t>נכרי הדש בפרתו של ישראל אינו עובר משום בל תחסום</w:t>
      </w:r>
      <w:r>
        <w:rPr>
          <w:rFonts w:cs="Rod" w:hint="cs"/>
          <w:rtl/>
          <w:lang w:eastAsia="en-US"/>
        </w:rPr>
        <w:t>'; מעבר הוא דלא עבר, הא איסורא איכא?!</w:t>
      </w:r>
    </w:p>
    <w:p w:rsidR="00C80AD8" w:rsidRDefault="00C80AD8" w:rsidP="00C80AD8">
      <w:pPr>
        <w:rPr>
          <w:rFonts w:cs="Rod" w:hint="cs"/>
          <w:rtl/>
          <w:lang w:eastAsia="en-US"/>
        </w:rPr>
      </w:pPr>
      <w:r>
        <w:rPr>
          <w:rFonts w:cs="Rod" w:hint="cs"/>
          <w:rtl/>
          <w:lang w:eastAsia="en-US"/>
        </w:rPr>
        <w:t>בדין הוא דאיסורא נמי ליכא, ואיידי דתנא סיפא דישראל הדש בפרתו של נכרי עובר - תנא רישא 'אינו עובר'.</w:t>
      </w:r>
    </w:p>
    <w:p w:rsidR="00C80AD8" w:rsidRDefault="00C80AD8" w:rsidP="00C80AD8">
      <w:pPr>
        <w:rPr>
          <w:rFonts w:cs="Rod" w:hint="cs"/>
          <w:rtl/>
          <w:lang w:eastAsia="en-US"/>
        </w:rPr>
      </w:pPr>
    </w:p>
    <w:p w:rsidR="00C80AD8" w:rsidRDefault="00C80AD8" w:rsidP="00C80AD8">
      <w:pPr>
        <w:rPr>
          <w:rFonts w:cs="Rod" w:hint="cs"/>
          <w:lang w:eastAsia="en-US"/>
        </w:rPr>
      </w:pPr>
      <w:r>
        <w:rPr>
          <w:rFonts w:cs="Rod" w:hint="cs"/>
          <w:rtl/>
          <w:lang w:eastAsia="en-US"/>
        </w:rPr>
        <w:t>תא שמע דשלחו ליה לאבוה דשמואל: הלין תורי</w:t>
      </w:r>
    </w:p>
    <w:p w:rsidR="00C80AD8" w:rsidRDefault="00C80AD8" w:rsidP="00C80AD8">
      <w:pPr>
        <w:rPr>
          <w:rFonts w:cs="Rod" w:hint="cs"/>
          <w:lang w:eastAsia="en-US"/>
        </w:rPr>
      </w:pPr>
    </w:p>
    <w:p w:rsidR="00C80AD8" w:rsidRDefault="00C80AD8" w:rsidP="00C80AD8">
      <w:pPr>
        <w:rPr>
          <w:rFonts w:cs="Rod" w:hint="cs"/>
          <w:rtl/>
          <w:lang w:eastAsia="en-US"/>
        </w:rPr>
      </w:pPr>
      <w:r>
        <w:rPr>
          <w:rFonts w:cs="Rod"/>
          <w:rtl/>
          <w:lang w:eastAsia="en-US"/>
        </w:rPr>
        <w:t>(</w:t>
      </w:r>
      <w:r>
        <w:rPr>
          <w:rFonts w:cs="Rod" w:hint="cs"/>
          <w:rtl/>
          <w:lang w:eastAsia="en-US"/>
        </w:rPr>
        <w:t>בבא מציעא צ,ב</w:t>
      </w:r>
      <w:r>
        <w:rPr>
          <w:rFonts w:cs="Rod"/>
          <w:rtl/>
          <w:lang w:eastAsia="en-US"/>
        </w:rPr>
        <w:t>)</w:t>
      </w:r>
      <w:r>
        <w:rPr>
          <w:rFonts w:cs="Rod" w:hint="cs"/>
          <w:rtl/>
          <w:lang w:eastAsia="en-US"/>
        </w:rPr>
        <w:tab/>
      </w:r>
    </w:p>
    <w:p w:rsidR="00C80AD8" w:rsidRDefault="00C80AD8" w:rsidP="00C80AD8">
      <w:pPr>
        <w:rPr>
          <w:rFonts w:cs="Rod" w:hint="cs"/>
          <w:rtl/>
          <w:lang w:eastAsia="en-US"/>
        </w:rPr>
      </w:pPr>
      <w:r>
        <w:rPr>
          <w:rFonts w:cs="Rod" w:hint="cs"/>
          <w:rtl/>
          <w:lang w:eastAsia="en-US"/>
        </w:rPr>
        <w:t xml:space="preserve">דגנבין ארמאי ומגנחין יתהון </w:t>
      </w:r>
      <w:r>
        <w:rPr>
          <w:rFonts w:cs="Miriam"/>
          <w:szCs w:val="20"/>
          <w:rtl/>
          <w:lang w:eastAsia="en-US"/>
        </w:rPr>
        <w:t>(</w:t>
      </w:r>
      <w:r>
        <w:rPr>
          <w:rFonts w:cs="Miriam" w:hint="cs"/>
          <w:szCs w:val="20"/>
          <w:rtl/>
          <w:lang w:eastAsia="en-US"/>
        </w:rPr>
        <w:t>ומסרסין אותם ואחר כך מחזירין לבעלים; ומאהבת בעליו ישראל גונבו הנכרי, שהוא מכירו, ומסרסו כדי שיהא יפה לחרישה</w:t>
      </w:r>
      <w:r>
        <w:rPr>
          <w:rFonts w:cs="Miriam"/>
          <w:szCs w:val="20"/>
          <w:rtl/>
          <w:lang w:eastAsia="en-US"/>
        </w:rPr>
        <w:t>)</w:t>
      </w:r>
      <w:r>
        <w:rPr>
          <w:rFonts w:cs="Rod"/>
          <w:rtl/>
          <w:lang w:eastAsia="en-US"/>
        </w:rPr>
        <w:t xml:space="preserve"> –</w:t>
      </w:r>
      <w:r>
        <w:rPr>
          <w:rFonts w:cs="Rod" w:hint="cs"/>
          <w:rtl/>
          <w:lang w:eastAsia="en-US"/>
        </w:rPr>
        <w:t xml:space="preserve"> מהו?</w:t>
      </w:r>
    </w:p>
    <w:p w:rsidR="00C80AD8" w:rsidRDefault="00C80AD8" w:rsidP="00C80AD8">
      <w:pPr>
        <w:rPr>
          <w:rFonts w:cs="Rod" w:hint="cs"/>
          <w:rtl/>
          <w:lang w:eastAsia="en-US"/>
        </w:rPr>
      </w:pPr>
      <w:r>
        <w:rPr>
          <w:rFonts w:cs="Rod" w:hint="cs"/>
          <w:rtl/>
          <w:lang w:eastAsia="en-US"/>
        </w:rPr>
        <w:t xml:space="preserve">שלח להו: הערמה אתעביד בהו? - אערימו עלייהו ויזדבנון </w:t>
      </w:r>
      <w:r>
        <w:rPr>
          <w:rFonts w:cs="Miriam"/>
          <w:szCs w:val="20"/>
          <w:rtl/>
          <w:lang w:eastAsia="en-US"/>
        </w:rPr>
        <w:t>(</w:t>
      </w:r>
      <w:r>
        <w:rPr>
          <w:rFonts w:cs="Miriam" w:hint="cs"/>
          <w:szCs w:val="20"/>
          <w:rtl/>
          <w:lang w:eastAsia="en-US"/>
        </w:rPr>
        <w:t>ולא יהנה ישראל בעבירה: הוא עשה כדי שיהא יפה לחרוש, לפיכך יקנסוהו שלא יחרוש בו. אלמא באיסור דלאו - נמי אסורה אמירה לנכרי</w:t>
      </w:r>
      <w:r>
        <w:rPr>
          <w:rFonts w:cs="Miriam"/>
          <w:szCs w:val="20"/>
          <w:rtl/>
          <w:lang w:eastAsia="en-US"/>
        </w:rPr>
        <w:t>)</w:t>
      </w:r>
      <w:r>
        <w:rPr>
          <w:rFonts w:cs="Rod" w:hint="cs"/>
          <w:rtl/>
          <w:lang w:eastAsia="en-US"/>
        </w:rPr>
        <w:t>!</w:t>
      </w:r>
      <w:r>
        <w:rPr>
          <w:rFonts w:cs="Rod"/>
          <w:rtl/>
          <w:lang w:eastAsia="en-US"/>
        </w:rPr>
        <w:t xml:space="preserve"> </w:t>
      </w:r>
    </w:p>
    <w:p w:rsidR="00C80AD8" w:rsidRDefault="00C80AD8" w:rsidP="00C80AD8">
      <w:pPr>
        <w:rPr>
          <w:rFonts w:cs="Rod" w:hint="cs"/>
          <w:rtl/>
          <w:lang w:eastAsia="en-US"/>
        </w:rPr>
      </w:pPr>
      <w:r>
        <w:rPr>
          <w:rFonts w:cs="Rod" w:hint="cs"/>
          <w:rtl/>
          <w:lang w:eastAsia="en-US"/>
        </w:rPr>
        <w:t xml:space="preserve">אמר רב פפא: בני מערבא </w:t>
      </w:r>
      <w:r>
        <w:rPr>
          <w:rFonts w:cs="Miriam"/>
          <w:szCs w:val="20"/>
          <w:rtl/>
          <w:lang w:eastAsia="en-US"/>
        </w:rPr>
        <w:t>(</w:t>
      </w:r>
      <w:r>
        <w:rPr>
          <w:rFonts w:cs="Miriam" w:hint="cs"/>
          <w:szCs w:val="20"/>
          <w:rtl/>
          <w:lang w:eastAsia="en-US"/>
        </w:rPr>
        <w:t>דשלחו ליה לאבוה דשמואל הכי</w:t>
      </w:r>
      <w:r>
        <w:rPr>
          <w:rFonts w:cs="Miriam"/>
          <w:szCs w:val="20"/>
          <w:rtl/>
          <w:lang w:eastAsia="en-US"/>
        </w:rPr>
        <w:t>)</w:t>
      </w:r>
      <w:r>
        <w:rPr>
          <w:rFonts w:cs="Rod"/>
          <w:rtl/>
          <w:lang w:eastAsia="en-US"/>
        </w:rPr>
        <w:t xml:space="preserve"> </w:t>
      </w:r>
      <w:r>
        <w:rPr>
          <w:rFonts w:cs="Rod" w:hint="cs"/>
          <w:rtl/>
          <w:lang w:eastAsia="en-US"/>
        </w:rPr>
        <w:t xml:space="preserve">סברי לה כרבי חידקא </w:t>
      </w:r>
      <w:r>
        <w:rPr>
          <w:rFonts w:cs="Miriam"/>
          <w:szCs w:val="20"/>
          <w:rtl/>
          <w:lang w:eastAsia="en-US"/>
        </w:rPr>
        <w:t>(</w:t>
      </w:r>
      <w:r>
        <w:rPr>
          <w:rFonts w:cs="Miriam" w:hint="cs"/>
          <w:szCs w:val="20"/>
          <w:rtl/>
          <w:lang w:eastAsia="en-US"/>
        </w:rPr>
        <w:t xml:space="preserve">בסנהדרין בפרק 'ארבע מיתות' </w:t>
      </w:r>
      <w:r>
        <w:rPr>
          <w:rFonts w:cs="Miriam" w:hint="cs"/>
          <w:szCs w:val="16"/>
          <w:rtl/>
          <w:lang w:eastAsia="en-US"/>
        </w:rPr>
        <w:t>(דף נו,ב)</w:t>
      </w:r>
      <w:r>
        <w:rPr>
          <w:rFonts w:cs="Miriam"/>
          <w:szCs w:val="20"/>
          <w:rtl/>
          <w:lang w:eastAsia="en-US"/>
        </w:rPr>
        <w:t>)</w:t>
      </w:r>
      <w:r>
        <w:rPr>
          <w:rFonts w:cs="Rod" w:hint="cs"/>
          <w:rtl/>
          <w:lang w:eastAsia="en-US"/>
        </w:rPr>
        <w:t xml:space="preserve">, דאמר: בני נח מצווין על הסירוס, וקא עברי </w:t>
      </w:r>
      <w:r>
        <w:rPr>
          <w:rFonts w:cs="Miriam"/>
          <w:szCs w:val="20"/>
          <w:rtl/>
          <w:lang w:eastAsia="en-US"/>
        </w:rPr>
        <w:t>(</w:t>
      </w:r>
      <w:r>
        <w:rPr>
          <w:rFonts w:cs="Miriam" w:hint="cs"/>
          <w:szCs w:val="20"/>
          <w:rtl/>
          <w:lang w:eastAsia="en-US"/>
        </w:rPr>
        <w:t>זה האומר לסרס</w:t>
      </w:r>
      <w:r>
        <w:rPr>
          <w:rFonts w:cs="Miriam"/>
          <w:szCs w:val="20"/>
          <w:rtl/>
          <w:lang w:eastAsia="en-US"/>
        </w:rPr>
        <w:t>)</w:t>
      </w:r>
      <w:r>
        <w:rPr>
          <w:rFonts w:cs="Rod"/>
          <w:rtl/>
          <w:lang w:eastAsia="en-US"/>
        </w:rPr>
        <w:t xml:space="preserve"> </w:t>
      </w:r>
      <w:r>
        <w:rPr>
          <w:rFonts w:cs="Rod" w:hint="cs"/>
          <w:rtl/>
          <w:lang w:eastAsia="en-US"/>
        </w:rPr>
        <w:t xml:space="preserve">משום </w:t>
      </w:r>
      <w:r>
        <w:rPr>
          <w:rFonts w:cs="Miriam" w:hint="cs"/>
          <w:szCs w:val="16"/>
          <w:rtl/>
          <w:lang w:eastAsia="en-US"/>
        </w:rPr>
        <w:t xml:space="preserve">[ויקרא יט,יד: </w:t>
      </w:r>
      <w:r>
        <w:rPr>
          <w:rFonts w:cs="Narkisim" w:hint="cs"/>
          <w:szCs w:val="20"/>
          <w:rtl/>
          <w:lang w:eastAsia="en-US"/>
        </w:rPr>
        <w:t>לא תקלל חרש</w:t>
      </w:r>
      <w:r>
        <w:rPr>
          <w:rFonts w:cs="Narkisim"/>
          <w:szCs w:val="20"/>
          <w:rtl/>
          <w:lang w:eastAsia="en-US"/>
        </w:rPr>
        <w:t>]</w:t>
      </w:r>
      <w:r>
        <w:rPr>
          <w:rFonts w:cs="Narkisim" w:hint="cs"/>
          <w:rtl/>
          <w:lang w:eastAsia="en-US"/>
        </w:rPr>
        <w:t xml:space="preserve"> ולפני עור לא תתן מכשול </w:t>
      </w:r>
      <w:r>
        <w:rPr>
          <w:rFonts w:cs="Narkisim" w:hint="cs"/>
          <w:szCs w:val="20"/>
          <w:rtl/>
          <w:lang w:eastAsia="en-US"/>
        </w:rPr>
        <w:t>[ויראת מאלקיך אני ה']</w:t>
      </w:r>
      <w:r>
        <w:rPr>
          <w:rFonts w:cs="Rod" w:hint="cs"/>
          <w:rtl/>
          <w:lang w:eastAsia="en-US"/>
        </w:rPr>
        <w:t xml:space="preserve"> </w:t>
      </w:r>
      <w:r>
        <w:rPr>
          <w:rFonts w:cs="Miriam"/>
          <w:szCs w:val="20"/>
          <w:rtl/>
          <w:lang w:eastAsia="en-US"/>
        </w:rPr>
        <w:t>(</w:t>
      </w:r>
      <w:r>
        <w:rPr>
          <w:rFonts w:cs="Miriam" w:hint="cs"/>
          <w:szCs w:val="20"/>
          <w:rtl/>
          <w:lang w:eastAsia="en-US"/>
        </w:rPr>
        <w:t>אבל בדבר שאין הנכרי מוזהר עליו - אימא לך שרי</w:t>
      </w:r>
      <w:r>
        <w:rPr>
          <w:rFonts w:cs="Miriam"/>
          <w:szCs w:val="20"/>
          <w:rtl/>
          <w:lang w:eastAsia="en-US"/>
        </w:rPr>
        <w:t>)</w:t>
      </w:r>
      <w:r>
        <w:rPr>
          <w:rFonts w:cs="Rod" w:hint="cs"/>
          <w:rtl/>
          <w:lang w:eastAsia="en-US"/>
        </w:rPr>
        <w:t>.</w:t>
      </w:r>
    </w:p>
    <w:p w:rsidR="00C80AD8" w:rsidRDefault="00C80AD8" w:rsidP="00C80AD8">
      <w:pPr>
        <w:rPr>
          <w:rFonts w:cs="Rod" w:hint="cs"/>
          <w:rtl/>
          <w:lang w:eastAsia="en-US"/>
        </w:rPr>
      </w:pPr>
      <w:r>
        <w:rPr>
          <w:rFonts w:cs="Rod" w:hint="cs"/>
          <w:rtl/>
          <w:lang w:eastAsia="en-US"/>
        </w:rPr>
        <w:t xml:space="preserve">סבר רבא למימר: ימכרו לשחיטה </w:t>
      </w:r>
      <w:r>
        <w:rPr>
          <w:rFonts w:cs="Miriam"/>
          <w:szCs w:val="20"/>
          <w:rtl/>
          <w:lang w:eastAsia="en-US"/>
        </w:rPr>
        <w:t>(</w:t>
      </w:r>
      <w:r>
        <w:rPr>
          <w:rFonts w:cs="Miriam" w:hint="cs"/>
          <w:szCs w:val="20"/>
          <w:rtl/>
          <w:lang w:eastAsia="en-US"/>
        </w:rPr>
        <w:t xml:space="preserve">שלא יועיל סירוסן להעלות בדמיהן; אבל לחרישה </w:t>
      </w:r>
      <w:r>
        <w:rPr>
          <w:rFonts w:cs="Miriam"/>
          <w:szCs w:val="20"/>
          <w:rtl/>
          <w:lang w:eastAsia="en-US"/>
        </w:rPr>
        <w:t>–</w:t>
      </w:r>
      <w:r>
        <w:rPr>
          <w:rFonts w:cs="Miriam" w:hint="cs"/>
          <w:szCs w:val="20"/>
          <w:rtl/>
          <w:lang w:eastAsia="en-US"/>
        </w:rPr>
        <w:t xml:space="preserve"> לא, שדמיהן יקרין משום סירוסן</w:t>
      </w:r>
      <w:r>
        <w:rPr>
          <w:rFonts w:cs="Miriam"/>
          <w:szCs w:val="20"/>
          <w:rtl/>
          <w:lang w:eastAsia="en-US"/>
        </w:rPr>
        <w:t>)</w:t>
      </w:r>
      <w:r>
        <w:rPr>
          <w:rFonts w:cs="Rod" w:hint="cs"/>
          <w:rtl/>
          <w:lang w:eastAsia="en-US"/>
        </w:rPr>
        <w:t>.</w:t>
      </w:r>
    </w:p>
    <w:p w:rsidR="00C80AD8" w:rsidRDefault="00C80AD8" w:rsidP="00C80AD8">
      <w:pPr>
        <w:rPr>
          <w:rFonts w:cs="Rod" w:hint="cs"/>
          <w:rtl/>
          <w:lang w:eastAsia="en-US"/>
        </w:rPr>
      </w:pPr>
      <w:r>
        <w:rPr>
          <w:rFonts w:cs="Rod" w:hint="cs"/>
          <w:rtl/>
          <w:lang w:eastAsia="en-US"/>
        </w:rPr>
        <w:t xml:space="preserve">אמר ליה אביי: דיין שקנסת עליהם מכירה </w:t>
      </w:r>
      <w:r>
        <w:rPr>
          <w:rFonts w:cs="Miriam"/>
          <w:szCs w:val="20"/>
          <w:rtl/>
          <w:lang w:eastAsia="en-US"/>
        </w:rPr>
        <w:t>(</w:t>
      </w:r>
      <w:r>
        <w:rPr>
          <w:rFonts w:cs="Miriam" w:hint="cs"/>
          <w:szCs w:val="20"/>
          <w:rtl/>
          <w:lang w:eastAsia="en-US"/>
        </w:rPr>
        <w:t>דלא טרח כולי האי אלא שיחרוש בו, והא לא תתקיים מחשבתו</w:t>
      </w:r>
      <w:r>
        <w:rPr>
          <w:rFonts w:cs="Miriam"/>
          <w:szCs w:val="20"/>
          <w:rtl/>
          <w:lang w:eastAsia="en-US"/>
        </w:rPr>
        <w:t>)</w:t>
      </w:r>
      <w:r>
        <w:rPr>
          <w:rFonts w:cs="Rod" w:hint="cs"/>
          <w:rtl/>
          <w:lang w:eastAsia="en-US"/>
        </w:rPr>
        <w:t>.</w:t>
      </w:r>
    </w:p>
    <w:p w:rsidR="00C80AD8" w:rsidRDefault="00C80AD8" w:rsidP="00C80AD8">
      <w:pPr>
        <w:rPr>
          <w:rFonts w:cs="Rod" w:hint="cs"/>
          <w:rtl/>
          <w:lang w:eastAsia="en-US"/>
        </w:rPr>
      </w:pPr>
    </w:p>
    <w:p w:rsidR="00C80AD8" w:rsidRDefault="00C80AD8" w:rsidP="00C80AD8">
      <w:pPr>
        <w:rPr>
          <w:rFonts w:cs="Rod" w:hint="cs"/>
          <w:rtl/>
          <w:lang w:eastAsia="en-US"/>
        </w:rPr>
      </w:pPr>
      <w:r>
        <w:rPr>
          <w:rFonts w:cs="Rod" w:hint="cs"/>
          <w:rtl/>
          <w:lang w:eastAsia="en-US"/>
        </w:rPr>
        <w:t xml:space="preserve">פשיטא בנו גדול כי אחר דמי </w:t>
      </w:r>
      <w:r>
        <w:rPr>
          <w:rFonts w:cs="Miriam"/>
          <w:szCs w:val="20"/>
          <w:rtl/>
          <w:lang w:eastAsia="en-US"/>
        </w:rPr>
        <w:t>(</w:t>
      </w:r>
      <w:r>
        <w:rPr>
          <w:rFonts w:cs="Miriam" w:hint="cs"/>
          <w:szCs w:val="20"/>
          <w:rtl/>
          <w:lang w:eastAsia="en-US"/>
        </w:rPr>
        <w:t>ודיו אם מכרו לו</w:t>
      </w:r>
      <w:r>
        <w:rPr>
          <w:rFonts w:cs="Miriam"/>
          <w:szCs w:val="20"/>
          <w:rtl/>
          <w:lang w:eastAsia="en-US"/>
        </w:rPr>
        <w:t>)</w:t>
      </w:r>
      <w:r>
        <w:rPr>
          <w:rFonts w:cs="Rod" w:hint="cs"/>
          <w:rtl/>
          <w:lang w:eastAsia="en-US"/>
        </w:rPr>
        <w:t>;</w:t>
      </w:r>
      <w:r>
        <w:rPr>
          <w:rFonts w:cs="Rod"/>
          <w:rtl/>
          <w:lang w:eastAsia="en-US"/>
        </w:rPr>
        <w:t xml:space="preserve"> </w:t>
      </w:r>
      <w:r>
        <w:rPr>
          <w:rFonts w:cs="Rod" w:hint="cs"/>
          <w:rtl/>
          <w:lang w:eastAsia="en-US"/>
        </w:rPr>
        <w:t>בנו קטן - מאי?</w:t>
      </w:r>
    </w:p>
    <w:p w:rsidR="00C80AD8" w:rsidRDefault="00C80AD8" w:rsidP="00C80AD8">
      <w:pPr>
        <w:rPr>
          <w:rFonts w:cs="Rod" w:hint="cs"/>
          <w:rtl/>
          <w:lang w:eastAsia="en-US"/>
        </w:rPr>
      </w:pPr>
      <w:r>
        <w:rPr>
          <w:rFonts w:cs="Rod" w:hint="cs"/>
          <w:rtl/>
          <w:lang w:eastAsia="en-US"/>
        </w:rPr>
        <w:t>רב אחי אסר ורב אשי שרי.</w:t>
      </w:r>
    </w:p>
    <w:p w:rsidR="00C80AD8" w:rsidRDefault="00C80AD8" w:rsidP="00C80AD8">
      <w:pPr>
        <w:rPr>
          <w:rFonts w:cs="Rod" w:hint="cs"/>
          <w:rtl/>
          <w:lang w:eastAsia="en-US"/>
        </w:rPr>
      </w:pPr>
      <w:r>
        <w:rPr>
          <w:rFonts w:cs="Rod" w:hint="cs"/>
          <w:rtl/>
          <w:lang w:eastAsia="en-US"/>
        </w:rPr>
        <w:t xml:space="preserve">מרימר ומר זוטרא - ואמרי לה הנהו תרי חסידי - מחלפי אהדדי </w:t>
      </w:r>
      <w:r>
        <w:rPr>
          <w:rFonts w:cs="Miriam"/>
          <w:szCs w:val="20"/>
          <w:rtl/>
          <w:lang w:eastAsia="en-US"/>
        </w:rPr>
        <w:t>(</w:t>
      </w:r>
      <w:r>
        <w:rPr>
          <w:rFonts w:cs="Miriam" w:hint="cs"/>
          <w:szCs w:val="20"/>
          <w:rtl/>
          <w:lang w:eastAsia="en-US"/>
        </w:rPr>
        <w:t>שוורים שלהן שגנבום נכרים מכיריהם וסרסום</w:t>
      </w:r>
      <w:r>
        <w:rPr>
          <w:rFonts w:cs="Miriam"/>
          <w:szCs w:val="20"/>
          <w:rtl/>
          <w:lang w:eastAsia="en-US"/>
        </w:rPr>
        <w:t>)</w:t>
      </w:r>
      <w:r>
        <w:rPr>
          <w:rFonts w:cs="Rod" w:hint="cs"/>
          <w:rtl/>
          <w:lang w:eastAsia="en-US"/>
        </w:rPr>
        <w:t>.</w:t>
      </w:r>
    </w:p>
    <w:p w:rsidR="00C80AD8" w:rsidRDefault="00C80AD8" w:rsidP="00C80AD8">
      <w:pPr>
        <w:rPr>
          <w:rFonts w:cs="Rod" w:hint="cs"/>
          <w:rtl/>
          <w:lang w:eastAsia="en-US"/>
        </w:rPr>
      </w:pPr>
    </w:p>
    <w:p w:rsidR="00C80AD8" w:rsidRDefault="00C80AD8" w:rsidP="00C80AD8">
      <w:pPr>
        <w:rPr>
          <w:rFonts w:cs="Rod" w:hint="cs"/>
          <w:rtl/>
          <w:lang w:eastAsia="en-US"/>
        </w:rPr>
      </w:pPr>
      <w:r>
        <w:rPr>
          <w:rFonts w:cs="Rod" w:hint="cs"/>
          <w:rtl/>
          <w:lang w:eastAsia="en-US"/>
        </w:rPr>
        <w:t xml:space="preserve">בעי רמי בר חמא: הושיב לה קוץ בפיה </w:t>
      </w:r>
      <w:r>
        <w:rPr>
          <w:rFonts w:cs="Miriam"/>
          <w:szCs w:val="20"/>
          <w:rtl/>
          <w:lang w:eastAsia="en-US"/>
        </w:rPr>
        <w:t>(</w:t>
      </w:r>
      <w:r>
        <w:rPr>
          <w:rFonts w:cs="Miriam" w:hint="cs"/>
          <w:szCs w:val="20"/>
          <w:rtl/>
          <w:lang w:eastAsia="en-US"/>
        </w:rPr>
        <w:t>ואינה יכולה לאכול מן הדישה</w:t>
      </w:r>
      <w:r>
        <w:rPr>
          <w:rFonts w:cs="Miriam"/>
          <w:szCs w:val="20"/>
          <w:rtl/>
          <w:lang w:eastAsia="en-US"/>
        </w:rPr>
        <w:t>)</w:t>
      </w:r>
      <w:r>
        <w:rPr>
          <w:rFonts w:cs="Rod"/>
          <w:rtl/>
          <w:lang w:eastAsia="en-US"/>
        </w:rPr>
        <w:t xml:space="preserve"> –</w:t>
      </w:r>
      <w:r>
        <w:rPr>
          <w:rFonts w:cs="Rod" w:hint="cs"/>
          <w:rtl/>
          <w:lang w:eastAsia="en-US"/>
        </w:rPr>
        <w:t xml:space="preserve"> מהו?</w:t>
      </w:r>
    </w:p>
    <w:p w:rsidR="00C80AD8" w:rsidRDefault="00C80AD8" w:rsidP="00C80AD8">
      <w:pPr>
        <w:rPr>
          <w:rFonts w:cs="Rod" w:hint="cs"/>
          <w:rtl/>
          <w:lang w:eastAsia="en-US"/>
        </w:rPr>
      </w:pPr>
      <w:r>
        <w:rPr>
          <w:rFonts w:cs="Rod" w:hint="cs"/>
          <w:rtl/>
          <w:lang w:eastAsia="en-US"/>
        </w:rPr>
        <w:t>'הושיב לה' - חסימה מעלייתא היא.</w:t>
      </w:r>
    </w:p>
    <w:p w:rsidR="00C80AD8" w:rsidRDefault="00C80AD8" w:rsidP="00C80AD8">
      <w:pPr>
        <w:rPr>
          <w:rFonts w:cs="Rod" w:hint="cs"/>
          <w:rtl/>
          <w:lang w:eastAsia="en-US"/>
        </w:rPr>
      </w:pPr>
      <w:r>
        <w:rPr>
          <w:rFonts w:cs="Rod" w:hint="cs"/>
          <w:rtl/>
          <w:lang w:eastAsia="en-US"/>
        </w:rPr>
        <w:t xml:space="preserve">אלא ישב לה קוץ בפיה </w:t>
      </w:r>
      <w:r>
        <w:rPr>
          <w:rFonts w:cs="Rod"/>
          <w:rtl/>
          <w:lang w:eastAsia="en-US"/>
        </w:rPr>
        <w:t>–</w:t>
      </w:r>
      <w:r>
        <w:rPr>
          <w:rFonts w:cs="Rod" w:hint="cs"/>
          <w:rtl/>
          <w:lang w:eastAsia="en-US"/>
        </w:rPr>
        <w:t xml:space="preserve"> מהו </w:t>
      </w:r>
      <w:r>
        <w:rPr>
          <w:rFonts w:cs="Miriam"/>
          <w:szCs w:val="20"/>
          <w:rtl/>
          <w:lang w:eastAsia="en-US"/>
        </w:rPr>
        <w:t>(</w:t>
      </w:r>
      <w:r>
        <w:rPr>
          <w:rFonts w:cs="Miriam" w:hint="cs"/>
          <w:szCs w:val="20"/>
          <w:rtl/>
          <w:lang w:eastAsia="en-US"/>
        </w:rPr>
        <w:t>מצוה ליטלה או אין מצוה ליטלה</w:t>
      </w:r>
      <w:r>
        <w:rPr>
          <w:rFonts w:cs="Miriam"/>
          <w:szCs w:val="20"/>
          <w:rtl/>
          <w:lang w:eastAsia="en-US"/>
        </w:rPr>
        <w:t>)</w:t>
      </w:r>
      <w:r>
        <w:rPr>
          <w:rFonts w:cs="Rod" w:hint="cs"/>
          <w:rtl/>
          <w:lang w:eastAsia="en-US"/>
        </w:rPr>
        <w:t xml:space="preserve">? </w:t>
      </w:r>
    </w:p>
    <w:p w:rsidR="00C80AD8" w:rsidRDefault="00C80AD8" w:rsidP="00C80AD8">
      <w:pPr>
        <w:rPr>
          <w:rFonts w:cs="Rod" w:hint="cs"/>
          <w:rtl/>
          <w:lang w:eastAsia="en-US"/>
        </w:rPr>
      </w:pPr>
      <w:r>
        <w:rPr>
          <w:rFonts w:cs="Rod" w:hint="cs"/>
          <w:rtl/>
          <w:lang w:eastAsia="en-US"/>
        </w:rPr>
        <w:t xml:space="preserve">הרביץ לה ארי מבחוץ </w:t>
      </w:r>
      <w:r>
        <w:rPr>
          <w:rFonts w:cs="Miriam"/>
          <w:szCs w:val="20"/>
          <w:rtl/>
          <w:lang w:eastAsia="en-US"/>
        </w:rPr>
        <w:t>(</w:t>
      </w:r>
      <w:r>
        <w:rPr>
          <w:rFonts w:cs="Miriam" w:hint="cs"/>
          <w:szCs w:val="20"/>
          <w:rtl/>
          <w:lang w:eastAsia="en-US"/>
        </w:rPr>
        <w:t>ולאימתו אינה אוכלת</w:t>
      </w:r>
      <w:r>
        <w:rPr>
          <w:rFonts w:cs="Miriam"/>
          <w:szCs w:val="20"/>
          <w:rtl/>
          <w:lang w:eastAsia="en-US"/>
        </w:rPr>
        <w:t>)</w:t>
      </w:r>
      <w:r>
        <w:rPr>
          <w:rFonts w:cs="Rod"/>
          <w:rtl/>
          <w:lang w:eastAsia="en-US"/>
        </w:rPr>
        <w:t xml:space="preserve"> </w:t>
      </w:r>
      <w:r>
        <w:rPr>
          <w:rFonts w:cs="Rod" w:hint="cs"/>
          <w:rtl/>
          <w:lang w:eastAsia="en-US"/>
        </w:rPr>
        <w:t xml:space="preserve">- מהו? </w:t>
      </w:r>
    </w:p>
    <w:p w:rsidR="00C80AD8" w:rsidRDefault="00C80AD8" w:rsidP="00C80AD8">
      <w:pPr>
        <w:rPr>
          <w:rFonts w:cs="Rod" w:hint="cs"/>
          <w:rtl/>
          <w:lang w:eastAsia="en-US"/>
        </w:rPr>
      </w:pPr>
      <w:r>
        <w:rPr>
          <w:rFonts w:cs="Rod" w:hint="cs"/>
          <w:rtl/>
          <w:lang w:eastAsia="en-US"/>
        </w:rPr>
        <w:t>'הרביץ לה' - חסימה מעלייתא היא;</w:t>
      </w:r>
    </w:p>
    <w:p w:rsidR="00C80AD8" w:rsidRDefault="00C80AD8" w:rsidP="00C80AD8">
      <w:pPr>
        <w:rPr>
          <w:rFonts w:cs="Miriam" w:hint="cs"/>
          <w:lang w:eastAsia="en-US"/>
        </w:rPr>
      </w:pPr>
      <w:r>
        <w:rPr>
          <w:rFonts w:cs="Rod" w:hint="cs"/>
          <w:rtl/>
          <w:lang w:eastAsia="en-US"/>
        </w:rPr>
        <w:t xml:space="preserve">אלא רבץ לה ארי מבחוץ </w:t>
      </w:r>
      <w:r>
        <w:rPr>
          <w:rFonts w:cs="Rod"/>
          <w:rtl/>
          <w:lang w:eastAsia="en-US"/>
        </w:rPr>
        <w:t>–</w:t>
      </w:r>
      <w:r>
        <w:rPr>
          <w:rFonts w:cs="Rod" w:hint="cs"/>
          <w:rtl/>
          <w:lang w:eastAsia="en-US"/>
        </w:rPr>
        <w:t xml:space="preserve"> מהו? </w:t>
      </w:r>
      <w:r>
        <w:rPr>
          <w:rFonts w:ascii="Courier New" w:hAnsi="Courier New" w:cs="Courier New" w:hint="cs"/>
          <w:sz w:val="16"/>
          <w:szCs w:val="20"/>
          <w:rtl/>
          <w:lang w:eastAsia="en-US"/>
        </w:rPr>
        <w:t>[עיין תוספות ד"ה רבץ]</w:t>
      </w:r>
      <w:r>
        <w:rPr>
          <w:rFonts w:cs="Rod" w:hint="cs"/>
          <w:rtl/>
          <w:lang w:eastAsia="en-US"/>
        </w:rPr>
        <w:t xml:space="preserve"> העמיד בנה מבחוץ מהו? היתה צמאה למים מהו? פרס לה קטבליא </w:t>
      </w:r>
      <w:r>
        <w:rPr>
          <w:rFonts w:cs="Miriam"/>
          <w:szCs w:val="20"/>
          <w:rtl/>
          <w:lang w:eastAsia="en-US"/>
        </w:rPr>
        <w:t>(</w:t>
      </w:r>
      <w:r>
        <w:rPr>
          <w:rFonts w:cs="Miriam" w:hint="cs"/>
          <w:szCs w:val="20"/>
          <w:rtl/>
          <w:lang w:eastAsia="en-US"/>
        </w:rPr>
        <w:t>עור שלוק</w:t>
      </w:r>
      <w:r>
        <w:rPr>
          <w:rFonts w:cs="Miriam"/>
          <w:szCs w:val="20"/>
          <w:rtl/>
          <w:lang w:eastAsia="en-US"/>
        </w:rPr>
        <w:t>)</w:t>
      </w:r>
      <w:r>
        <w:rPr>
          <w:rFonts w:cs="Rod"/>
          <w:rtl/>
          <w:lang w:eastAsia="en-US"/>
        </w:rPr>
        <w:t xml:space="preserve"> </w:t>
      </w:r>
      <w:r>
        <w:rPr>
          <w:rFonts w:cs="Rod" w:hint="cs"/>
          <w:rtl/>
          <w:lang w:eastAsia="en-US"/>
        </w:rPr>
        <w:t xml:space="preserve">על גבי דישה </w:t>
      </w:r>
      <w:r>
        <w:rPr>
          <w:rFonts w:cs="Miriam"/>
          <w:szCs w:val="20"/>
          <w:rtl/>
          <w:lang w:eastAsia="en-US"/>
        </w:rPr>
        <w:t>(</w:t>
      </w:r>
      <w:r>
        <w:rPr>
          <w:rFonts w:cs="Miriam" w:hint="cs"/>
          <w:szCs w:val="20"/>
          <w:rtl/>
          <w:lang w:eastAsia="en-US"/>
        </w:rPr>
        <w:t>והבהמה מהלכת על גביו ואינה רואה את הדישה</w:t>
      </w:r>
      <w:r>
        <w:rPr>
          <w:rFonts w:cs="Miriam"/>
          <w:szCs w:val="20"/>
          <w:rtl/>
          <w:lang w:eastAsia="en-US"/>
        </w:rPr>
        <w:t>)</w:t>
      </w:r>
      <w:r>
        <w:rPr>
          <w:rFonts w:cs="Rod"/>
          <w:rtl/>
          <w:lang w:eastAsia="en-US"/>
        </w:rPr>
        <w:t xml:space="preserve"> –</w:t>
      </w:r>
      <w:r>
        <w:rPr>
          <w:rFonts w:cs="Rod" w:hint="cs"/>
          <w:rtl/>
          <w:lang w:eastAsia="en-US"/>
        </w:rPr>
        <w:t xml:space="preserve"> מהו </w:t>
      </w:r>
      <w:r>
        <w:rPr>
          <w:rFonts w:cs="Miriam"/>
          <w:szCs w:val="20"/>
          <w:rtl/>
          <w:lang w:eastAsia="en-US"/>
        </w:rPr>
        <w:t>(</w:t>
      </w:r>
      <w:r>
        <w:rPr>
          <w:rFonts w:cs="Miriam" w:hint="cs"/>
          <w:szCs w:val="20"/>
          <w:rtl/>
          <w:lang w:eastAsia="en-US"/>
        </w:rPr>
        <w:t>מי קרינא ביה '</w:t>
      </w:r>
      <w:r>
        <w:rPr>
          <w:rFonts w:cs="Narkisim" w:hint="cs"/>
          <w:szCs w:val="20"/>
          <w:rtl/>
          <w:lang w:eastAsia="en-US"/>
        </w:rPr>
        <w:t>בדישו</w:t>
      </w:r>
      <w:r>
        <w:rPr>
          <w:rFonts w:cs="Miriam" w:hint="cs"/>
          <w:szCs w:val="20"/>
          <w:rtl/>
          <w:lang w:eastAsia="en-US"/>
        </w:rPr>
        <w:t>' או לא</w:t>
      </w:r>
      <w:r>
        <w:rPr>
          <w:rFonts w:cs="Miriam"/>
          <w:szCs w:val="20"/>
          <w:rtl/>
          <w:lang w:eastAsia="en-US"/>
        </w:rPr>
        <w:t>)</w:t>
      </w:r>
      <w:r>
        <w:rPr>
          <w:rFonts w:cs="Rod" w:hint="cs"/>
          <w:rtl/>
          <w:lang w:eastAsia="en-US"/>
        </w:rPr>
        <w:t xml:space="preserve">? </w:t>
      </w:r>
    </w:p>
    <w:p w:rsidR="00C80AD8" w:rsidRDefault="00C80AD8" w:rsidP="00C80AD8">
      <w:pPr>
        <w:rPr>
          <w:rFonts w:cs="Rod" w:hint="cs"/>
          <w:rtl/>
          <w:lang w:eastAsia="en-US"/>
        </w:rPr>
      </w:pPr>
      <w:r>
        <w:rPr>
          <w:rFonts w:cs="Rod" w:hint="cs"/>
          <w:rtl/>
          <w:lang w:eastAsia="en-US"/>
        </w:rPr>
        <w:t xml:space="preserve">פשוט מהא </w:t>
      </w:r>
      <w:r>
        <w:rPr>
          <w:rFonts w:cs="Miriam"/>
          <w:szCs w:val="20"/>
          <w:rtl/>
          <w:lang w:eastAsia="en-US"/>
        </w:rPr>
        <w:t>(</w:t>
      </w:r>
      <w:r>
        <w:rPr>
          <w:rFonts w:cs="Miriam" w:hint="cs"/>
          <w:szCs w:val="20"/>
          <w:rtl/>
          <w:lang w:eastAsia="en-US"/>
        </w:rPr>
        <w:t>מתניתא</w:t>
      </w:r>
      <w:r>
        <w:rPr>
          <w:rFonts w:cs="Miriam"/>
          <w:szCs w:val="20"/>
          <w:rtl/>
          <w:lang w:eastAsia="en-US"/>
        </w:rPr>
        <w:t>)</w:t>
      </w:r>
      <w:r>
        <w:rPr>
          <w:rFonts w:cs="Rod"/>
          <w:rtl/>
          <w:lang w:eastAsia="en-US"/>
        </w:rPr>
        <w:t xml:space="preserve"> </w:t>
      </w:r>
      <w:r>
        <w:rPr>
          <w:rFonts w:cs="Rod" w:hint="cs"/>
          <w:rtl/>
          <w:lang w:eastAsia="en-US"/>
        </w:rPr>
        <w:t xml:space="preserve">חדא </w:t>
      </w:r>
      <w:r>
        <w:rPr>
          <w:rFonts w:cs="Miriam"/>
          <w:szCs w:val="20"/>
          <w:rtl/>
          <w:lang w:eastAsia="en-US"/>
        </w:rPr>
        <w:t>(</w:t>
      </w:r>
      <w:r>
        <w:rPr>
          <w:rFonts w:cs="Miriam" w:hint="cs"/>
          <w:szCs w:val="20"/>
          <w:rtl/>
          <w:lang w:eastAsia="en-US"/>
        </w:rPr>
        <w:t>מהנך בעיי</w:t>
      </w:r>
      <w:r>
        <w:rPr>
          <w:rFonts w:cs="Miriam"/>
          <w:szCs w:val="20"/>
          <w:rtl/>
          <w:lang w:eastAsia="en-US"/>
        </w:rPr>
        <w:t>)</w:t>
      </w:r>
      <w:r>
        <w:rPr>
          <w:rFonts w:cs="Rod" w:hint="cs"/>
          <w:rtl/>
          <w:lang w:eastAsia="en-US"/>
        </w:rPr>
        <w:t>, דתניא: '</w:t>
      </w:r>
      <w:r>
        <w:rPr>
          <w:rFonts w:cs="Rod" w:hint="cs"/>
          <w:i/>
          <w:iCs/>
          <w:rtl/>
          <w:lang w:eastAsia="en-US"/>
        </w:rPr>
        <w:t xml:space="preserve">רשאי בעל פרה </w:t>
      </w:r>
      <w:r>
        <w:rPr>
          <w:rFonts w:cs="Miriam"/>
          <w:szCs w:val="20"/>
          <w:rtl/>
          <w:lang w:eastAsia="en-US"/>
        </w:rPr>
        <w:t>(</w:t>
      </w:r>
      <w:r>
        <w:rPr>
          <w:rFonts w:cs="Miriam" w:hint="cs"/>
          <w:szCs w:val="20"/>
          <w:rtl/>
          <w:lang w:eastAsia="en-US"/>
        </w:rPr>
        <w:t>שהשכיר פרתו לדוש בה</w:t>
      </w:r>
      <w:r>
        <w:rPr>
          <w:rFonts w:cs="Miriam"/>
          <w:szCs w:val="20"/>
          <w:rtl/>
          <w:lang w:eastAsia="en-US"/>
        </w:rPr>
        <w:t>)</w:t>
      </w:r>
      <w:r>
        <w:rPr>
          <w:rFonts w:cs="Rod"/>
          <w:i/>
          <w:iCs/>
          <w:rtl/>
          <w:lang w:eastAsia="en-US"/>
        </w:rPr>
        <w:t xml:space="preserve"> </w:t>
      </w:r>
      <w:r>
        <w:rPr>
          <w:rFonts w:cs="Rod" w:hint="cs"/>
          <w:i/>
          <w:iCs/>
          <w:rtl/>
          <w:lang w:eastAsia="en-US"/>
        </w:rPr>
        <w:t xml:space="preserve">להרעיב פרתו כדי שתאכל מן הדישה הרבה, ורשאי בעל הבית להתיר פקיע עמיר </w:t>
      </w:r>
      <w:r>
        <w:rPr>
          <w:rFonts w:cs="Miriam"/>
          <w:szCs w:val="20"/>
          <w:rtl/>
          <w:lang w:eastAsia="en-US"/>
        </w:rPr>
        <w:t>(</w:t>
      </w:r>
      <w:r>
        <w:rPr>
          <w:rFonts w:cs="Miriam" w:hint="cs"/>
          <w:szCs w:val="20"/>
          <w:rtl/>
          <w:lang w:eastAsia="en-US"/>
        </w:rPr>
        <w:t>קשין של שבלין שנדושו, והוה כפורס קטבליא</w:t>
      </w:r>
      <w:r>
        <w:rPr>
          <w:rFonts w:cs="Miriam"/>
          <w:szCs w:val="20"/>
          <w:rtl/>
          <w:lang w:eastAsia="en-US"/>
        </w:rPr>
        <w:t>)</w:t>
      </w:r>
      <w:r>
        <w:rPr>
          <w:rFonts w:cs="Rod"/>
          <w:i/>
          <w:iCs/>
          <w:rtl/>
          <w:lang w:eastAsia="en-US"/>
        </w:rPr>
        <w:t xml:space="preserve"> </w:t>
      </w:r>
      <w:r>
        <w:rPr>
          <w:rFonts w:cs="Rod" w:hint="cs"/>
          <w:i/>
          <w:iCs/>
          <w:rtl/>
          <w:lang w:eastAsia="en-US"/>
        </w:rPr>
        <w:t>לפני הבהמה כדי שלא תאכל מן הדישה הרבה</w:t>
      </w:r>
      <w:r>
        <w:rPr>
          <w:rFonts w:cs="Rod" w:hint="cs"/>
          <w:rtl/>
          <w:lang w:eastAsia="en-US"/>
        </w:rPr>
        <w:t xml:space="preserve">' </w:t>
      </w:r>
      <w:r>
        <w:rPr>
          <w:rFonts w:cs="Miriam"/>
          <w:szCs w:val="20"/>
          <w:rtl/>
          <w:lang w:eastAsia="en-US"/>
        </w:rPr>
        <w:t>(</w:t>
      </w:r>
      <w:r>
        <w:rPr>
          <w:rFonts w:cs="Miriam" w:hint="cs"/>
          <w:szCs w:val="20"/>
          <w:rtl/>
          <w:lang w:eastAsia="en-US"/>
        </w:rPr>
        <w:t>ותיפשוט מינה דשרי</w:t>
      </w:r>
      <w:r>
        <w:rPr>
          <w:rFonts w:cs="Miriam"/>
          <w:szCs w:val="20"/>
          <w:rtl/>
          <w:lang w:eastAsia="en-US"/>
        </w:rPr>
        <w:t>)</w:t>
      </w:r>
      <w:r>
        <w:rPr>
          <w:rFonts w:cs="Rod" w:hint="cs"/>
          <w:rtl/>
          <w:lang w:eastAsia="en-US"/>
        </w:rPr>
        <w:t>!</w:t>
      </w:r>
    </w:p>
    <w:p w:rsidR="00C80AD8" w:rsidRDefault="00C80AD8" w:rsidP="00C80AD8">
      <w:pPr>
        <w:rPr>
          <w:rFonts w:cs="Rod" w:hint="cs"/>
          <w:rtl/>
          <w:lang w:eastAsia="en-US"/>
        </w:rPr>
      </w:pPr>
      <w:r>
        <w:rPr>
          <w:rFonts w:cs="Rod" w:hint="cs"/>
          <w:rtl/>
          <w:lang w:eastAsia="en-US"/>
        </w:rPr>
        <w:t xml:space="preserve">שאני התם דקא אכלה </w:t>
      </w:r>
      <w:r>
        <w:rPr>
          <w:rFonts w:cs="Courier New" w:hint="cs"/>
          <w:szCs w:val="20"/>
          <w:rtl/>
          <w:lang w:eastAsia="en-US"/>
        </w:rPr>
        <w:t>[</w:t>
      </w:r>
      <w:r>
        <w:rPr>
          <w:rFonts w:ascii="Courier New" w:hAnsi="Courier New" w:cs="Courier New" w:hint="cs"/>
          <w:sz w:val="16"/>
          <w:szCs w:val="20"/>
          <w:rtl/>
          <w:lang w:eastAsia="en-US"/>
        </w:rPr>
        <w:t>את פקיע העמיר</w:t>
      </w:r>
      <w:r>
        <w:rPr>
          <w:rFonts w:cs="Courier New" w:hint="cs"/>
          <w:szCs w:val="20"/>
          <w:rtl/>
          <w:lang w:eastAsia="en-US"/>
        </w:rPr>
        <w:t>]</w:t>
      </w:r>
      <w:r>
        <w:rPr>
          <w:rFonts w:cs="Rod" w:hint="cs"/>
          <w:rtl/>
          <w:lang w:eastAsia="en-US"/>
        </w:rPr>
        <w:t xml:space="preserve">. </w:t>
      </w:r>
    </w:p>
    <w:p w:rsidR="00C80AD8" w:rsidRDefault="00C80AD8" w:rsidP="00C80AD8">
      <w:pPr>
        <w:rPr>
          <w:rFonts w:cs="Miriam" w:hint="cs"/>
          <w:lang w:eastAsia="en-US"/>
        </w:rPr>
      </w:pPr>
      <w:r>
        <w:rPr>
          <w:rFonts w:cs="Rod" w:hint="cs"/>
          <w:rtl/>
          <w:lang w:eastAsia="en-US"/>
        </w:rPr>
        <w:t xml:space="preserve">איבעית אימא </w:t>
      </w:r>
      <w:r>
        <w:rPr>
          <w:rFonts w:cs="Courier New" w:hint="cs"/>
          <w:szCs w:val="20"/>
          <w:rtl/>
          <w:lang w:eastAsia="en-US"/>
        </w:rPr>
        <w:t>[</w:t>
      </w:r>
      <w:r>
        <w:rPr>
          <w:rFonts w:ascii="Courier New" w:hAnsi="Courier New" w:cs="Courier New" w:hint="cs"/>
          <w:sz w:val="16"/>
          <w:szCs w:val="20"/>
          <w:rtl/>
          <w:lang w:eastAsia="en-US"/>
        </w:rPr>
        <w:t>הכי קאמר</w:t>
      </w:r>
      <w:r>
        <w:rPr>
          <w:rFonts w:cs="Courier New" w:hint="cs"/>
          <w:szCs w:val="20"/>
          <w:rtl/>
          <w:lang w:eastAsia="en-US"/>
        </w:rPr>
        <w:t>]</w:t>
      </w:r>
      <w:r>
        <w:rPr>
          <w:rFonts w:cs="Rod" w:hint="cs"/>
          <w:rtl/>
          <w:lang w:eastAsia="en-US"/>
        </w:rPr>
        <w:t xml:space="preserve">: רשאי בעל הבית להתיר פקיע עמיר לפני בהמה </w:t>
      </w:r>
      <w:r>
        <w:rPr>
          <w:rFonts w:cs="Rod" w:hint="cs"/>
          <w:u w:val="single"/>
          <w:rtl/>
          <w:lang w:eastAsia="en-US"/>
        </w:rPr>
        <w:t>מעיקרא</w:t>
      </w:r>
      <w:r>
        <w:rPr>
          <w:rFonts w:cs="Rod" w:hint="cs"/>
          <w:rtl/>
          <w:lang w:eastAsia="en-US"/>
        </w:rPr>
        <w:t xml:space="preserve"> </w:t>
      </w:r>
      <w:r>
        <w:rPr>
          <w:rFonts w:cs="Courier New" w:hint="cs"/>
          <w:szCs w:val="20"/>
          <w:rtl/>
          <w:lang w:eastAsia="en-US"/>
        </w:rPr>
        <w:t>[</w:t>
      </w:r>
      <w:r>
        <w:rPr>
          <w:rFonts w:ascii="Courier New" w:hAnsi="Courier New" w:cs="Courier New" w:hint="cs"/>
          <w:sz w:val="16"/>
          <w:szCs w:val="20"/>
          <w:rtl/>
          <w:lang w:eastAsia="en-US"/>
        </w:rPr>
        <w:t>לפני תחילת הדישה</w:t>
      </w:r>
      <w:r>
        <w:rPr>
          <w:rFonts w:cs="Courier New" w:hint="cs"/>
          <w:szCs w:val="20"/>
          <w:rtl/>
          <w:lang w:eastAsia="en-US"/>
        </w:rPr>
        <w:t>]</w:t>
      </w:r>
      <w:r>
        <w:rPr>
          <w:rFonts w:cs="Rod" w:hint="cs"/>
          <w:rtl/>
          <w:lang w:eastAsia="en-US"/>
        </w:rPr>
        <w:t xml:space="preserve"> כדי שלא תאכל הרבה מן הדישה </w:t>
      </w:r>
      <w:r>
        <w:rPr>
          <w:rFonts w:cs="Miriam"/>
          <w:szCs w:val="20"/>
          <w:rtl/>
          <w:lang w:eastAsia="en-US"/>
        </w:rPr>
        <w:t>(</w:t>
      </w:r>
      <w:r>
        <w:rPr>
          <w:rFonts w:cs="Miriam" w:hint="cs"/>
          <w:szCs w:val="20"/>
          <w:rtl/>
          <w:lang w:eastAsia="en-US"/>
        </w:rPr>
        <w:t>כדי שתמלא כריסה קשים קודם שתיכנס לדישה</w:t>
      </w:r>
      <w:r>
        <w:rPr>
          <w:rFonts w:cs="Miriam"/>
          <w:szCs w:val="20"/>
          <w:rtl/>
          <w:lang w:eastAsia="en-US"/>
        </w:rPr>
        <w:t>)</w:t>
      </w:r>
      <w:r>
        <w:rPr>
          <w:rFonts w:cs="Rod" w:hint="cs"/>
          <w:rtl/>
          <w:lang w:eastAsia="en-US"/>
        </w:rPr>
        <w:t>.</w:t>
      </w:r>
      <w:r>
        <w:rPr>
          <w:rFonts w:cs="Rod"/>
          <w:rtl/>
          <w:lang w:eastAsia="en-US"/>
        </w:rPr>
        <w:t xml:space="preserve"> </w:t>
      </w:r>
    </w:p>
    <w:p w:rsidR="00C80AD8" w:rsidRDefault="00C80AD8" w:rsidP="00C80AD8">
      <w:pPr>
        <w:rPr>
          <w:rFonts w:cs="Miriam" w:hint="cs"/>
          <w:lang w:eastAsia="en-US"/>
        </w:rPr>
      </w:pPr>
    </w:p>
    <w:p w:rsidR="00C80AD8" w:rsidRDefault="00C80AD8" w:rsidP="00C80AD8">
      <w:pPr>
        <w:rPr>
          <w:rFonts w:cs="Rod" w:hint="cs"/>
          <w:rtl/>
          <w:lang w:eastAsia="en-US"/>
        </w:rPr>
      </w:pPr>
      <w:r>
        <w:rPr>
          <w:rFonts w:cs="Rod" w:hint="cs"/>
          <w:rtl/>
          <w:lang w:eastAsia="en-US"/>
        </w:rPr>
        <w:t xml:space="preserve">בעא מיניה רבי יונתן מרבי סימאי: חסמה מבחוץ </w:t>
      </w:r>
      <w:r>
        <w:rPr>
          <w:rFonts w:cs="Miriam"/>
          <w:szCs w:val="20"/>
          <w:rtl/>
          <w:lang w:eastAsia="en-US"/>
        </w:rPr>
        <w:t>(</w:t>
      </w:r>
      <w:r>
        <w:rPr>
          <w:rFonts w:cs="Miriam" w:hint="cs"/>
          <w:szCs w:val="20"/>
          <w:rtl/>
          <w:lang w:eastAsia="en-US"/>
        </w:rPr>
        <w:t>קודם שתכנס לדוש</w:t>
      </w:r>
      <w:r>
        <w:rPr>
          <w:rFonts w:cs="Miriam"/>
          <w:szCs w:val="20"/>
          <w:rtl/>
          <w:lang w:eastAsia="en-US"/>
        </w:rPr>
        <w:t>)</w:t>
      </w:r>
      <w:r>
        <w:rPr>
          <w:rFonts w:cs="Rod" w:hint="cs"/>
          <w:rtl/>
          <w:lang w:eastAsia="en-US"/>
        </w:rPr>
        <w:t xml:space="preserve"> - מהו? '</w:t>
      </w:r>
      <w:r>
        <w:rPr>
          <w:rFonts w:cs="Narkisim" w:hint="cs"/>
          <w:rtl/>
          <w:lang w:eastAsia="en-US"/>
        </w:rPr>
        <w:t>שור בדישו</w:t>
      </w:r>
      <w:r>
        <w:rPr>
          <w:rFonts w:cs="Rod" w:hint="cs"/>
          <w:rtl/>
          <w:lang w:eastAsia="en-US"/>
        </w:rPr>
        <w:t>' אמר רחמנא, והא - לאו '</w:t>
      </w:r>
      <w:r>
        <w:rPr>
          <w:rFonts w:cs="Narkisim" w:hint="cs"/>
          <w:rtl/>
          <w:lang w:eastAsia="en-US"/>
        </w:rPr>
        <w:t>בדישו</w:t>
      </w:r>
      <w:r>
        <w:rPr>
          <w:rFonts w:cs="Rod" w:hint="cs"/>
          <w:rtl/>
          <w:lang w:eastAsia="en-US"/>
        </w:rPr>
        <w:t>' הוא? או דלמא 'לא תדוש בחסימה' אמר רחמנא?</w:t>
      </w:r>
    </w:p>
    <w:p w:rsidR="00C80AD8" w:rsidRDefault="00C80AD8" w:rsidP="00C80AD8">
      <w:pPr>
        <w:rPr>
          <w:rFonts w:cs="Rod" w:hint="cs"/>
          <w:rtl/>
          <w:lang w:eastAsia="en-US"/>
        </w:rPr>
      </w:pPr>
      <w:r>
        <w:rPr>
          <w:rFonts w:cs="Rod" w:hint="cs"/>
          <w:rtl/>
          <w:lang w:eastAsia="en-US"/>
        </w:rPr>
        <w:t xml:space="preserve">אמר ליה: מבית אביך </w:t>
      </w:r>
      <w:r>
        <w:rPr>
          <w:rFonts w:cs="Miriam"/>
          <w:szCs w:val="20"/>
          <w:rtl/>
          <w:lang w:eastAsia="en-US"/>
        </w:rPr>
        <w:t>(</w:t>
      </w:r>
      <w:r>
        <w:rPr>
          <w:rFonts w:cs="Miriam" w:hint="cs"/>
          <w:szCs w:val="20"/>
          <w:rtl/>
          <w:lang w:eastAsia="en-US"/>
        </w:rPr>
        <w:t>כהן היה</w:t>
      </w:r>
      <w:r>
        <w:rPr>
          <w:rFonts w:cs="Miriam"/>
          <w:szCs w:val="20"/>
          <w:rtl/>
          <w:lang w:eastAsia="en-US"/>
        </w:rPr>
        <w:t>)</w:t>
      </w:r>
      <w:r>
        <w:rPr>
          <w:rFonts w:cs="Rod"/>
          <w:rtl/>
          <w:lang w:eastAsia="en-US"/>
        </w:rPr>
        <w:t xml:space="preserve"> </w:t>
      </w:r>
      <w:r>
        <w:rPr>
          <w:rFonts w:cs="Rod" w:hint="cs"/>
          <w:rtl/>
          <w:lang w:eastAsia="en-US"/>
        </w:rPr>
        <w:t xml:space="preserve">אתה למד </w:t>
      </w:r>
      <w:r>
        <w:rPr>
          <w:rFonts w:cs="Miriam" w:hint="cs"/>
          <w:szCs w:val="16"/>
          <w:rtl/>
          <w:lang w:eastAsia="en-US"/>
        </w:rPr>
        <w:t>(ויקרא י,ט)</w:t>
      </w:r>
      <w:r>
        <w:rPr>
          <w:rFonts w:cs="Narkisim" w:hint="cs"/>
          <w:rtl/>
          <w:lang w:eastAsia="en-US"/>
        </w:rPr>
        <w:t xml:space="preserve"> יין ושכר אל תשת אתה ובניך אתך בבואכם</w:t>
      </w:r>
      <w:r>
        <w:rPr>
          <w:rFonts w:cs="Narkisim"/>
          <w:rtl/>
          <w:lang w:eastAsia="en-US"/>
        </w:rPr>
        <w:t xml:space="preserve"> </w:t>
      </w:r>
      <w:r>
        <w:rPr>
          <w:rFonts w:cs="Narkisim"/>
          <w:szCs w:val="20"/>
          <w:rtl/>
          <w:lang w:eastAsia="en-US"/>
        </w:rPr>
        <w:t>[</w:t>
      </w:r>
      <w:r>
        <w:rPr>
          <w:rFonts w:cs="Narkisim" w:hint="cs"/>
          <w:szCs w:val="20"/>
          <w:rtl/>
          <w:lang w:eastAsia="en-US"/>
        </w:rPr>
        <w:t>אל אהל מועד ולא תמתו חקת עולם לדרתיכם</w:t>
      </w:r>
      <w:r>
        <w:rPr>
          <w:rFonts w:cs="Narkisim"/>
          <w:szCs w:val="20"/>
          <w:rtl/>
          <w:lang w:eastAsia="en-US"/>
        </w:rPr>
        <w:t>]</w:t>
      </w:r>
      <w:r>
        <w:rPr>
          <w:rFonts w:cs="Rod" w:hint="cs"/>
          <w:rtl/>
          <w:lang w:eastAsia="en-US"/>
        </w:rPr>
        <w:t xml:space="preserve"> - בבואכם הוא דאסור, הא מישתא ומיעל שרי? - </w:t>
      </w:r>
      <w:r>
        <w:rPr>
          <w:rFonts w:cs="Miriam"/>
          <w:szCs w:val="20"/>
          <w:rtl/>
          <w:lang w:eastAsia="en-US"/>
        </w:rPr>
        <w:t>(</w:t>
      </w:r>
      <w:r>
        <w:rPr>
          <w:rFonts w:cs="Miriam" w:hint="cs"/>
          <w:szCs w:val="20"/>
          <w:rtl/>
          <w:lang w:eastAsia="en-US"/>
        </w:rPr>
        <w:t>בתריה כתיב</w:t>
      </w:r>
      <w:r>
        <w:rPr>
          <w:rFonts w:cs="Miriam"/>
          <w:szCs w:val="20"/>
          <w:rtl/>
          <w:lang w:eastAsia="en-US"/>
        </w:rPr>
        <w:t>)</w:t>
      </w:r>
      <w:r>
        <w:rPr>
          <w:rFonts w:cs="Rod"/>
          <w:rtl/>
          <w:lang w:eastAsia="en-US"/>
        </w:rPr>
        <w:t xml:space="preserve"> </w:t>
      </w:r>
      <w:r>
        <w:rPr>
          <w:rFonts w:cs="Miriam" w:hint="cs"/>
          <w:szCs w:val="16"/>
          <w:rtl/>
          <w:lang w:eastAsia="en-US"/>
        </w:rPr>
        <w:t>(ויקרא י,י)</w:t>
      </w:r>
      <w:r>
        <w:rPr>
          <w:rFonts w:cs="Narkisim" w:hint="cs"/>
          <w:rtl/>
          <w:lang w:eastAsia="en-US"/>
        </w:rPr>
        <w:t xml:space="preserve"> ולהבדיל בין הקדש ובין החול</w:t>
      </w:r>
      <w:r>
        <w:rPr>
          <w:rFonts w:cs="Narkisim"/>
          <w:rtl/>
          <w:lang w:eastAsia="en-US"/>
        </w:rPr>
        <w:t xml:space="preserve"> </w:t>
      </w:r>
      <w:r>
        <w:rPr>
          <w:rFonts w:cs="Narkisim"/>
          <w:szCs w:val="20"/>
          <w:rtl/>
          <w:lang w:eastAsia="en-US"/>
        </w:rPr>
        <w:t>[</w:t>
      </w:r>
      <w:r>
        <w:rPr>
          <w:rFonts w:cs="Narkisim" w:hint="cs"/>
          <w:szCs w:val="20"/>
          <w:rtl/>
          <w:lang w:eastAsia="en-US"/>
        </w:rPr>
        <w:t>ובין הטמא ובין הטהור</w:t>
      </w:r>
      <w:r>
        <w:rPr>
          <w:rFonts w:cs="Narkisim"/>
          <w:szCs w:val="20"/>
          <w:rtl/>
          <w:lang w:eastAsia="en-US"/>
        </w:rPr>
        <w:t>]</w:t>
      </w:r>
      <w:r>
        <w:rPr>
          <w:rFonts w:cs="Rod" w:hint="cs"/>
          <w:rtl/>
          <w:lang w:eastAsia="en-US"/>
        </w:rPr>
        <w:t xml:space="preserve"> אמר רחמנא </w:t>
      </w:r>
      <w:r>
        <w:rPr>
          <w:rFonts w:cs="Miriam"/>
          <w:szCs w:val="20"/>
          <w:rtl/>
          <w:lang w:eastAsia="en-US"/>
        </w:rPr>
        <w:t>(</w:t>
      </w:r>
      <w:r>
        <w:rPr>
          <w:rFonts w:cs="Miriam" w:hint="cs"/>
          <w:szCs w:val="20"/>
          <w:rtl/>
          <w:lang w:eastAsia="en-US"/>
        </w:rPr>
        <w:t>משמע: כדי שידע להבחין בין עבודה קדושה למחוללת, ואי שתי ועייל - מכל מקום שיכור הוא, ולא ידע להבדיל</w:t>
      </w:r>
      <w:r>
        <w:rPr>
          <w:rFonts w:cs="Miriam"/>
          <w:szCs w:val="20"/>
          <w:rtl/>
          <w:lang w:eastAsia="en-US"/>
        </w:rPr>
        <w:t>)</w:t>
      </w:r>
      <w:r>
        <w:rPr>
          <w:rFonts w:cs="Rod" w:hint="cs"/>
          <w:rtl/>
          <w:lang w:eastAsia="en-US"/>
        </w:rPr>
        <w:t>; אלא מה התם בשעת ביאה לא תהא שכרות - הכא נמי: בשעת דישה לא תהא חסימה.</w:t>
      </w:r>
    </w:p>
    <w:p w:rsidR="00C80AD8" w:rsidRDefault="00C80AD8" w:rsidP="00C80AD8">
      <w:pPr>
        <w:rPr>
          <w:rFonts w:cs="Rod" w:hint="cs"/>
          <w:rtl/>
          <w:lang w:eastAsia="en-US"/>
        </w:rPr>
      </w:pPr>
    </w:p>
    <w:p w:rsidR="00C80AD8" w:rsidRDefault="00C80AD8" w:rsidP="00C80AD8">
      <w:pPr>
        <w:rPr>
          <w:rFonts w:cs="Rod" w:hint="cs"/>
          <w:rtl/>
          <w:lang w:eastAsia="en-US"/>
        </w:rPr>
      </w:pPr>
      <w:r>
        <w:rPr>
          <w:rFonts w:cs="Rod" w:hint="cs"/>
          <w:rtl/>
          <w:lang w:eastAsia="en-US"/>
        </w:rPr>
        <w:t>תנו רבנן: '</w:t>
      </w:r>
      <w:r>
        <w:rPr>
          <w:rFonts w:cs="Rod" w:hint="cs"/>
          <w:i/>
          <w:iCs/>
          <w:rtl/>
          <w:lang w:eastAsia="en-US"/>
        </w:rPr>
        <w:t xml:space="preserve">החוסם את הפרה </w:t>
      </w:r>
      <w:r>
        <w:rPr>
          <w:rFonts w:cs="Miriam"/>
          <w:szCs w:val="20"/>
          <w:rtl/>
          <w:lang w:eastAsia="en-US"/>
        </w:rPr>
        <w:t>(</w:t>
      </w:r>
      <w:r>
        <w:rPr>
          <w:rFonts w:cs="Miriam" w:hint="cs"/>
          <w:szCs w:val="20"/>
          <w:rtl/>
          <w:lang w:eastAsia="en-US"/>
        </w:rPr>
        <w:t>ולא העבירה על הדישה וחבירו דש בה</w:t>
      </w:r>
      <w:r>
        <w:rPr>
          <w:rFonts w:cs="Miriam"/>
          <w:szCs w:val="20"/>
          <w:rtl/>
          <w:lang w:eastAsia="en-US"/>
        </w:rPr>
        <w:t>)</w:t>
      </w:r>
      <w:r>
        <w:rPr>
          <w:rFonts w:cs="Rod"/>
          <w:i/>
          <w:iCs/>
          <w:rtl/>
          <w:lang w:eastAsia="en-US"/>
        </w:rPr>
        <w:t xml:space="preserve"> </w:t>
      </w:r>
      <w:r>
        <w:rPr>
          <w:rFonts w:cs="Rod" w:hint="cs"/>
          <w:i/>
          <w:iCs/>
          <w:rtl/>
          <w:lang w:eastAsia="en-US"/>
        </w:rPr>
        <w:t xml:space="preserve">והמזווג בכלאים </w:t>
      </w:r>
      <w:r>
        <w:rPr>
          <w:rFonts w:cs="Miriam"/>
          <w:szCs w:val="20"/>
          <w:rtl/>
          <w:lang w:eastAsia="en-US"/>
        </w:rPr>
        <w:t>(</w:t>
      </w:r>
      <w:r>
        <w:rPr>
          <w:rFonts w:cs="Miriam" w:hint="cs"/>
          <w:szCs w:val="20"/>
          <w:rtl/>
          <w:lang w:eastAsia="en-US"/>
        </w:rPr>
        <w:t>שור וחמור לקרון, ובא חבירו והנהיג</w:t>
      </w:r>
      <w:r>
        <w:rPr>
          <w:rFonts w:cs="Miriam"/>
          <w:szCs w:val="20"/>
          <w:rtl/>
          <w:lang w:eastAsia="en-US"/>
        </w:rPr>
        <w:t>)</w:t>
      </w:r>
      <w:r>
        <w:rPr>
          <w:rFonts w:cs="Rod"/>
          <w:i/>
          <w:iCs/>
          <w:rtl/>
          <w:lang w:eastAsia="en-US"/>
        </w:rPr>
        <w:t xml:space="preserve"> –</w:t>
      </w:r>
      <w:r>
        <w:rPr>
          <w:rFonts w:cs="Rod" w:hint="cs"/>
          <w:i/>
          <w:iCs/>
          <w:rtl/>
          <w:lang w:eastAsia="en-US"/>
        </w:rPr>
        <w:t xml:space="preserve"> פטור </w:t>
      </w:r>
      <w:r>
        <w:rPr>
          <w:rFonts w:cs="Miriam"/>
          <w:szCs w:val="20"/>
          <w:rtl/>
          <w:lang w:eastAsia="en-US"/>
        </w:rPr>
        <w:t>(</w:t>
      </w:r>
      <w:r>
        <w:rPr>
          <w:rFonts w:cs="Miriam" w:hint="cs"/>
          <w:szCs w:val="20"/>
          <w:rtl/>
          <w:lang w:eastAsia="en-US"/>
        </w:rPr>
        <w:t>הראשון</w:t>
      </w:r>
      <w:r>
        <w:rPr>
          <w:rFonts w:cs="Miriam"/>
          <w:szCs w:val="20"/>
          <w:rtl/>
          <w:lang w:eastAsia="en-US"/>
        </w:rPr>
        <w:t>)</w:t>
      </w:r>
      <w:r>
        <w:rPr>
          <w:rFonts w:cs="Rod" w:hint="cs"/>
          <w:i/>
          <w:iCs/>
          <w:rtl/>
          <w:lang w:eastAsia="en-US"/>
        </w:rPr>
        <w:t xml:space="preserve">; ואינו לוקה אלא דש ומנהיג בלבד </w:t>
      </w:r>
      <w:r>
        <w:rPr>
          <w:rFonts w:cs="Miriam"/>
          <w:szCs w:val="20"/>
          <w:rtl/>
          <w:lang w:eastAsia="en-US"/>
        </w:rPr>
        <w:t>(</w:t>
      </w:r>
      <w:r>
        <w:rPr>
          <w:rFonts w:cs="Miriam" w:hint="cs"/>
          <w:szCs w:val="20"/>
          <w:rtl/>
          <w:lang w:eastAsia="en-US"/>
        </w:rPr>
        <w:t xml:space="preserve">ואינו חייב אלא הדש: דלא תדוש בחסימה קאמר רחמנא </w:t>
      </w:r>
      <w:r>
        <w:rPr>
          <w:rFonts w:cs="Miriam" w:hint="cs"/>
          <w:szCs w:val="16"/>
          <w:rtl/>
          <w:lang w:eastAsia="en-US"/>
        </w:rPr>
        <w:t>(דברים כה,ד)</w:t>
      </w:r>
      <w:r>
        <w:rPr>
          <w:rFonts w:cs="Miriam" w:hint="cs"/>
          <w:szCs w:val="20"/>
          <w:rtl/>
          <w:lang w:eastAsia="en-US"/>
        </w:rPr>
        <w:t>; וגבי כלאים נמי '</w:t>
      </w:r>
      <w:r>
        <w:rPr>
          <w:rFonts w:cs="Narkisim" w:hint="cs"/>
          <w:szCs w:val="20"/>
          <w:rtl/>
          <w:lang w:eastAsia="en-US"/>
        </w:rPr>
        <w:t>לא תחרוש</w:t>
      </w:r>
      <w:r>
        <w:rPr>
          <w:rFonts w:cs="Miriam" w:hint="cs"/>
          <w:szCs w:val="20"/>
          <w:rtl/>
          <w:lang w:eastAsia="en-US"/>
        </w:rPr>
        <w:t xml:space="preserve">' כתיב </w:t>
      </w:r>
      <w:r>
        <w:rPr>
          <w:rFonts w:cs="Miriam" w:hint="cs"/>
          <w:szCs w:val="16"/>
          <w:rtl/>
          <w:lang w:eastAsia="en-US"/>
        </w:rPr>
        <w:t>(דברים כב,י)</w:t>
      </w:r>
      <w:r>
        <w:rPr>
          <w:rFonts w:cs="Miriam" w:hint="cs"/>
          <w:szCs w:val="20"/>
          <w:rtl/>
          <w:lang w:eastAsia="en-US"/>
        </w:rPr>
        <w:t>, ואינו לוקה אלא זה המנהיגו</w:t>
      </w:r>
      <w:r>
        <w:rPr>
          <w:rFonts w:cs="Miriam"/>
          <w:szCs w:val="20"/>
          <w:rtl/>
          <w:lang w:eastAsia="en-US"/>
        </w:rPr>
        <w:t>)</w:t>
      </w:r>
      <w:r>
        <w:rPr>
          <w:rFonts w:cs="Rod" w:hint="cs"/>
          <w:rtl/>
          <w:lang w:eastAsia="en-US"/>
        </w:rPr>
        <w:t>.</w:t>
      </w:r>
    </w:p>
    <w:p w:rsidR="00C80AD8" w:rsidRDefault="00C80AD8" w:rsidP="00C80AD8">
      <w:pPr>
        <w:rPr>
          <w:rFonts w:cs="Rod" w:hint="cs"/>
          <w:rtl/>
          <w:lang w:eastAsia="en-US"/>
        </w:rPr>
      </w:pPr>
      <w:r>
        <w:rPr>
          <w:rFonts w:cs="Rod" w:hint="cs"/>
          <w:rtl/>
          <w:lang w:eastAsia="en-US"/>
        </w:rPr>
        <w:t xml:space="preserve">איתמר: חסמה בקול </w:t>
      </w:r>
      <w:r>
        <w:rPr>
          <w:rFonts w:cs="Miriam"/>
          <w:szCs w:val="20"/>
          <w:rtl/>
          <w:lang w:eastAsia="en-US"/>
        </w:rPr>
        <w:t>(</w:t>
      </w:r>
      <w:r>
        <w:rPr>
          <w:rFonts w:cs="Miriam" w:hint="cs"/>
          <w:szCs w:val="20"/>
          <w:rtl/>
          <w:lang w:eastAsia="en-US"/>
        </w:rPr>
        <w:t>כשהיתה שוחה לאכול היה גוער בה</w:t>
      </w:r>
      <w:r>
        <w:rPr>
          <w:rFonts w:cs="Miriam"/>
          <w:szCs w:val="20"/>
          <w:rtl/>
          <w:lang w:eastAsia="en-US"/>
        </w:rPr>
        <w:t>)</w:t>
      </w:r>
      <w:r>
        <w:rPr>
          <w:rFonts w:cs="Rod"/>
          <w:rtl/>
          <w:lang w:eastAsia="en-US"/>
        </w:rPr>
        <w:t xml:space="preserve"> </w:t>
      </w:r>
      <w:r>
        <w:rPr>
          <w:rFonts w:cs="Rod" w:hint="cs"/>
          <w:rtl/>
          <w:lang w:eastAsia="en-US"/>
        </w:rPr>
        <w:t xml:space="preserve">והנהיגה בקול </w:t>
      </w:r>
      <w:r>
        <w:rPr>
          <w:rFonts w:cs="Miriam"/>
          <w:szCs w:val="20"/>
          <w:rtl/>
          <w:lang w:eastAsia="en-US"/>
        </w:rPr>
        <w:t>(</w:t>
      </w:r>
      <w:r>
        <w:rPr>
          <w:rFonts w:cs="Miriam" w:hint="cs"/>
          <w:szCs w:val="20"/>
          <w:rtl/>
          <w:lang w:eastAsia="en-US"/>
        </w:rPr>
        <w:t>בכלאים ואינו אוחז במרדע</w:t>
      </w:r>
      <w:r>
        <w:rPr>
          <w:rFonts w:cs="Miriam"/>
          <w:szCs w:val="20"/>
          <w:rtl/>
          <w:lang w:eastAsia="en-US"/>
        </w:rPr>
        <w:t>)</w:t>
      </w:r>
      <w:r>
        <w:rPr>
          <w:rFonts w:cs="Rod" w:hint="cs"/>
          <w:rtl/>
          <w:lang w:eastAsia="en-US"/>
        </w:rPr>
        <w:t>:</w:t>
      </w:r>
      <w:r>
        <w:rPr>
          <w:rFonts w:cs="Rod"/>
          <w:rtl/>
          <w:lang w:eastAsia="en-US"/>
        </w:rPr>
        <w:t xml:space="preserve"> </w:t>
      </w:r>
      <w:r>
        <w:rPr>
          <w:rFonts w:cs="Rod" w:hint="cs"/>
          <w:rtl/>
          <w:lang w:eastAsia="en-US"/>
        </w:rPr>
        <w:t>רבי יוחנן אמר חייב, ריש לקיש אמר פטור.</w:t>
      </w:r>
    </w:p>
    <w:p w:rsidR="00C80AD8" w:rsidRDefault="00C80AD8" w:rsidP="00C80AD8">
      <w:pPr>
        <w:rPr>
          <w:rFonts w:cs="Rod" w:hint="cs"/>
          <w:rtl/>
          <w:lang w:eastAsia="en-US"/>
        </w:rPr>
      </w:pPr>
      <w:r>
        <w:rPr>
          <w:rFonts w:cs="Rod" w:hint="cs"/>
          <w:rtl/>
          <w:lang w:eastAsia="en-US"/>
        </w:rPr>
        <w:t xml:space="preserve">רבי יוחנן אמר חייב: עקימת פיו הויא מעשה </w:t>
      </w:r>
      <w:r>
        <w:rPr>
          <w:rFonts w:cs="Miriam"/>
          <w:szCs w:val="20"/>
          <w:rtl/>
          <w:lang w:eastAsia="en-US"/>
        </w:rPr>
        <w:t>(</w:t>
      </w:r>
      <w:r>
        <w:rPr>
          <w:rFonts w:cs="Miriam" w:hint="cs"/>
          <w:szCs w:val="20"/>
          <w:rtl/>
          <w:lang w:eastAsia="en-US"/>
        </w:rPr>
        <w:t>והוה ליה לאו שיש בו מעשה ולוקין עליו</w:t>
      </w:r>
      <w:r>
        <w:rPr>
          <w:rFonts w:cs="Miriam"/>
          <w:szCs w:val="20"/>
          <w:rtl/>
          <w:lang w:eastAsia="en-US"/>
        </w:rPr>
        <w:t>)</w:t>
      </w:r>
      <w:r>
        <w:rPr>
          <w:rFonts w:cs="Rod" w:hint="cs"/>
          <w:rtl/>
          <w:lang w:eastAsia="en-US"/>
        </w:rPr>
        <w:t>;</w:t>
      </w:r>
    </w:p>
    <w:p w:rsidR="00C80AD8" w:rsidRDefault="00C80AD8" w:rsidP="00C80AD8">
      <w:pPr>
        <w:rPr>
          <w:rFonts w:cs="Rod" w:hint="cs"/>
          <w:rtl/>
          <w:lang w:eastAsia="en-US"/>
        </w:rPr>
      </w:pPr>
      <w:r>
        <w:rPr>
          <w:rFonts w:cs="Rod" w:hint="cs"/>
          <w:rtl/>
          <w:lang w:eastAsia="en-US"/>
        </w:rPr>
        <w:t>ריש לקיש אמר פטור: קלא לא הוי מעשה.</w:t>
      </w:r>
    </w:p>
    <w:p w:rsidR="00C80AD8" w:rsidRDefault="00C80AD8" w:rsidP="00C80AD8">
      <w:pPr>
        <w:rPr>
          <w:rFonts w:cs="Rod" w:hint="cs"/>
          <w:lang w:eastAsia="en-US"/>
        </w:rPr>
      </w:pPr>
      <w:r>
        <w:rPr>
          <w:rFonts w:cs="Rod" w:hint="cs"/>
          <w:rtl/>
          <w:lang w:eastAsia="en-US"/>
        </w:rPr>
        <w:t>איתיביה רבי יוחנן לריש לקיש:</w:t>
      </w:r>
    </w:p>
    <w:p w:rsidR="00C80AD8" w:rsidRDefault="00C80AD8" w:rsidP="00C80AD8">
      <w:pPr>
        <w:rPr>
          <w:rFonts w:cs="Rod" w:hint="cs"/>
          <w:lang w:eastAsia="en-US"/>
        </w:rPr>
      </w:pPr>
    </w:p>
    <w:p w:rsidR="00C80AD8" w:rsidRDefault="00C80AD8" w:rsidP="00C80AD8">
      <w:pPr>
        <w:rPr>
          <w:rFonts w:cs="Rod" w:hint="cs"/>
          <w:rtl/>
          <w:lang w:eastAsia="en-US"/>
        </w:rPr>
      </w:pPr>
      <w:r>
        <w:rPr>
          <w:rFonts w:cs="Rod"/>
          <w:rtl/>
          <w:lang w:eastAsia="en-US"/>
        </w:rPr>
        <w:t>(</w:t>
      </w:r>
      <w:r>
        <w:rPr>
          <w:rFonts w:cs="Rod" w:hint="cs"/>
          <w:rtl/>
          <w:lang w:eastAsia="en-US"/>
        </w:rPr>
        <w:t>בבא מציעא צא,א</w:t>
      </w:r>
      <w:r>
        <w:rPr>
          <w:rFonts w:cs="Rod"/>
          <w:rtl/>
          <w:lang w:eastAsia="en-US"/>
        </w:rPr>
        <w:t>)</w:t>
      </w:r>
      <w:r>
        <w:rPr>
          <w:rFonts w:cs="Rod" w:hint="cs"/>
          <w:rtl/>
          <w:lang w:eastAsia="en-US"/>
        </w:rPr>
        <w:tab/>
      </w:r>
    </w:p>
    <w:p w:rsidR="00C80AD8" w:rsidRDefault="00C80AD8" w:rsidP="00C80AD8">
      <w:pPr>
        <w:rPr>
          <w:rFonts w:cs="Rod" w:hint="cs"/>
          <w:rtl/>
          <w:lang w:eastAsia="en-US"/>
        </w:rPr>
      </w:pPr>
      <w:r>
        <w:rPr>
          <w:rFonts w:cs="Rod" w:hint="cs"/>
          <w:rtl/>
          <w:lang w:eastAsia="en-US"/>
        </w:rPr>
        <w:t>'</w:t>
      </w:r>
      <w:r>
        <w:rPr>
          <w:rFonts w:cs="Miriam"/>
          <w:szCs w:val="20"/>
          <w:rtl/>
          <w:lang w:eastAsia="en-US"/>
        </w:rPr>
        <w:t>(</w:t>
      </w:r>
      <w:r>
        <w:rPr>
          <w:rFonts w:cs="Miriam" w:hint="cs"/>
          <w:szCs w:val="20"/>
          <w:rtl/>
          <w:lang w:eastAsia="en-US"/>
        </w:rPr>
        <w:t>רישא דמתניתין: '</w:t>
      </w:r>
      <w:r>
        <w:rPr>
          <w:rFonts w:cs="Miriam" w:hint="cs"/>
          <w:i/>
          <w:iCs/>
          <w:szCs w:val="20"/>
          <w:rtl/>
          <w:lang w:eastAsia="en-US"/>
        </w:rPr>
        <w:t>הכל ממירין אחד האנשים ואחד הנשים</w:t>
      </w:r>
      <w:r>
        <w:rPr>
          <w:rFonts w:cs="Miriam" w:hint="cs"/>
          <w:szCs w:val="20"/>
          <w:rtl/>
          <w:lang w:eastAsia="en-US"/>
        </w:rPr>
        <w:t>'; ומפרש ואזיל דהאי '</w:t>
      </w:r>
      <w:r>
        <w:rPr>
          <w:rFonts w:cs="Miriam" w:hint="cs"/>
          <w:i/>
          <w:iCs/>
          <w:szCs w:val="20"/>
          <w:rtl/>
          <w:lang w:eastAsia="en-US"/>
        </w:rPr>
        <w:t>הכל ממירין</w:t>
      </w:r>
      <w:r>
        <w:rPr>
          <w:rFonts w:cs="Miriam" w:hint="cs"/>
          <w:szCs w:val="20"/>
          <w:rtl/>
          <w:lang w:eastAsia="en-US"/>
        </w:rPr>
        <w:t>':</w:t>
      </w:r>
      <w:r>
        <w:rPr>
          <w:rFonts w:cs="Miriam"/>
          <w:szCs w:val="20"/>
          <w:rtl/>
          <w:lang w:eastAsia="en-US"/>
        </w:rPr>
        <w:t>)</w:t>
      </w:r>
      <w:r>
        <w:rPr>
          <w:rFonts w:cs="Rod"/>
          <w:i/>
          <w:iCs/>
          <w:rtl/>
          <w:lang w:eastAsia="en-US"/>
        </w:rPr>
        <w:t xml:space="preserve"> </w:t>
      </w:r>
      <w:r>
        <w:rPr>
          <w:rFonts w:cs="Rod" w:hint="cs"/>
          <w:i/>
          <w:iCs/>
          <w:rtl/>
          <w:lang w:eastAsia="en-US"/>
        </w:rPr>
        <w:t xml:space="preserve">לא שאדם רשאי להמיר </w:t>
      </w:r>
      <w:r>
        <w:rPr>
          <w:rFonts w:cs="Miriam"/>
          <w:szCs w:val="20"/>
          <w:rtl/>
          <w:lang w:eastAsia="en-US"/>
        </w:rPr>
        <w:t>(</w:t>
      </w:r>
      <w:r>
        <w:rPr>
          <w:rFonts w:cs="Miriam" w:hint="cs"/>
          <w:szCs w:val="20"/>
          <w:rtl/>
          <w:lang w:eastAsia="en-US"/>
        </w:rPr>
        <w:t>אלא יש בהן כח לתפוס בתמורה בדיעבד;</w:t>
      </w:r>
      <w:r>
        <w:rPr>
          <w:rFonts w:cs="Miriam"/>
          <w:szCs w:val="20"/>
          <w:rtl/>
          <w:lang w:eastAsia="en-US"/>
        </w:rPr>
        <w:t>)</w:t>
      </w:r>
      <w:r>
        <w:rPr>
          <w:rFonts w:cs="Rod"/>
          <w:i/>
          <w:iCs/>
          <w:rtl/>
          <w:lang w:eastAsia="en-US"/>
        </w:rPr>
        <w:t xml:space="preserve"> </w:t>
      </w:r>
      <w:r>
        <w:rPr>
          <w:rFonts w:cs="Rod" w:hint="cs"/>
          <w:i/>
          <w:iCs/>
          <w:rtl/>
          <w:lang w:eastAsia="en-US"/>
        </w:rPr>
        <w:t xml:space="preserve">אלא שאם המיר </w:t>
      </w:r>
      <w:r>
        <w:rPr>
          <w:rFonts w:cs="Rod"/>
          <w:i/>
          <w:iCs/>
          <w:rtl/>
          <w:lang w:eastAsia="en-US"/>
        </w:rPr>
        <w:t>–</w:t>
      </w:r>
      <w:r>
        <w:rPr>
          <w:rFonts w:cs="Rod" w:hint="cs"/>
          <w:i/>
          <w:iCs/>
          <w:rtl/>
          <w:lang w:eastAsia="en-US"/>
        </w:rPr>
        <w:t xml:space="preserve"> מומר, וסופג את הארבעים </w:t>
      </w:r>
      <w:r>
        <w:rPr>
          <w:rFonts w:cs="Miriam"/>
          <w:szCs w:val="20"/>
          <w:rtl/>
          <w:lang w:eastAsia="en-US"/>
        </w:rPr>
        <w:t>(</w:t>
      </w:r>
      <w:r>
        <w:rPr>
          <w:rFonts w:cs="Miriam" w:hint="cs"/>
          <w:szCs w:val="20"/>
          <w:rtl/>
          <w:lang w:eastAsia="en-US"/>
        </w:rPr>
        <w:t>משום '</w:t>
      </w:r>
      <w:r>
        <w:rPr>
          <w:rFonts w:cs="Narkisim" w:hint="cs"/>
          <w:szCs w:val="20"/>
          <w:rtl/>
          <w:lang w:eastAsia="en-US"/>
        </w:rPr>
        <w:t>לא יחליפנו</w:t>
      </w:r>
      <w:r>
        <w:rPr>
          <w:rFonts w:cs="Miriam" w:hint="cs"/>
          <w:szCs w:val="20"/>
          <w:rtl/>
          <w:lang w:eastAsia="en-US"/>
        </w:rPr>
        <w:t xml:space="preserve">' </w:t>
      </w:r>
      <w:r>
        <w:rPr>
          <w:rFonts w:cs="Miriam" w:hint="cs"/>
          <w:szCs w:val="16"/>
          <w:rtl/>
          <w:lang w:eastAsia="en-US"/>
        </w:rPr>
        <w:t>(ויקרא כז,י)</w:t>
      </w:r>
      <w:r>
        <w:rPr>
          <w:rFonts w:cs="Miriam"/>
          <w:szCs w:val="20"/>
          <w:rtl/>
          <w:lang w:eastAsia="en-US"/>
        </w:rPr>
        <w:t>)</w:t>
      </w:r>
      <w:r>
        <w:rPr>
          <w:rFonts w:cs="Rod" w:hint="cs"/>
          <w:rtl/>
          <w:lang w:eastAsia="en-US"/>
        </w:rPr>
        <w:t xml:space="preserve">' </w:t>
      </w:r>
      <w:r>
        <w:rPr>
          <w:rFonts w:cs="Miriam"/>
          <w:szCs w:val="20"/>
          <w:rtl/>
          <w:lang w:eastAsia="en-US"/>
        </w:rPr>
        <w:t>(</w:t>
      </w:r>
      <w:r>
        <w:rPr>
          <w:rFonts w:cs="Miriam" w:hint="cs"/>
          <w:szCs w:val="20"/>
          <w:rtl/>
          <w:lang w:eastAsia="en-US"/>
        </w:rPr>
        <w:t>והא הכא דדיבור בעלמא הוא, ולקי! אלמא עקימת שפתים שאדם מגיד בשפתיו - מעשה הוא</w:t>
      </w:r>
      <w:r>
        <w:rPr>
          <w:rFonts w:cs="Miriam"/>
          <w:szCs w:val="20"/>
          <w:rtl/>
          <w:lang w:eastAsia="en-US"/>
        </w:rPr>
        <w:t>)</w:t>
      </w:r>
      <w:r>
        <w:rPr>
          <w:rFonts w:cs="Rod" w:hint="cs"/>
          <w:rtl/>
          <w:lang w:eastAsia="en-US"/>
        </w:rPr>
        <w:t>!?</w:t>
      </w:r>
      <w:r>
        <w:rPr>
          <w:rFonts w:cs="Rod"/>
          <w:rtl/>
          <w:lang w:eastAsia="en-US"/>
        </w:rPr>
        <w:t xml:space="preserve"> </w:t>
      </w:r>
    </w:p>
    <w:p w:rsidR="00C80AD8" w:rsidRDefault="00C80AD8" w:rsidP="00C80AD8">
      <w:pPr>
        <w:rPr>
          <w:rFonts w:cs="Rod" w:hint="cs"/>
          <w:rtl/>
          <w:lang w:eastAsia="en-US"/>
        </w:rPr>
      </w:pPr>
      <w:r>
        <w:rPr>
          <w:rFonts w:cs="Rod" w:hint="cs"/>
          <w:rtl/>
          <w:lang w:eastAsia="en-US"/>
        </w:rPr>
        <w:t xml:space="preserve">אמר ליה: הא מני? רבי יהודה היא, דאמר 'לאו שאין בו מעשה לוקין עליו' </w:t>
      </w:r>
      <w:r>
        <w:rPr>
          <w:rFonts w:cs="Miriam"/>
          <w:szCs w:val="20"/>
          <w:rtl/>
          <w:lang w:eastAsia="en-US"/>
        </w:rPr>
        <w:t>(</w:t>
      </w:r>
      <w:r>
        <w:rPr>
          <w:rFonts w:cs="Miriam" w:hint="cs"/>
          <w:szCs w:val="20"/>
          <w:rtl/>
          <w:lang w:eastAsia="en-US"/>
        </w:rPr>
        <w:t xml:space="preserve">בכמה דוכתי מייתינן לה </w:t>
      </w:r>
      <w:r>
        <w:rPr>
          <w:rFonts w:cs="Miriam" w:hint="cs"/>
          <w:szCs w:val="16"/>
          <w:rtl/>
          <w:lang w:eastAsia="en-US"/>
        </w:rPr>
        <w:t>(מכות דף ד,ב)</w:t>
      </w:r>
      <w:r>
        <w:rPr>
          <w:rFonts w:cs="Miriam" w:hint="cs"/>
          <w:szCs w:val="20"/>
          <w:rtl/>
          <w:lang w:eastAsia="en-US"/>
        </w:rPr>
        <w:t>: '</w:t>
      </w:r>
      <w:r>
        <w:rPr>
          <w:rFonts w:cs="Narkisim" w:hint="cs"/>
          <w:szCs w:val="20"/>
          <w:rtl/>
          <w:lang w:eastAsia="en-US"/>
        </w:rPr>
        <w:t>לא תותירו ממנו והנותר ממנו עד בקר [</w:t>
      </w:r>
      <w:r>
        <w:rPr>
          <w:rFonts w:ascii="Courier New" w:hAnsi="Courier New" w:cs="Narkisim" w:hint="cs"/>
          <w:sz w:val="18"/>
          <w:szCs w:val="20"/>
          <w:rtl/>
          <w:lang w:eastAsia="en-US"/>
        </w:rPr>
        <w:t>באש תשרפו</w:t>
      </w:r>
      <w:r>
        <w:rPr>
          <w:rFonts w:cs="Narkisim" w:hint="cs"/>
          <w:szCs w:val="20"/>
          <w:rtl/>
          <w:lang w:eastAsia="en-US"/>
        </w:rPr>
        <w:t>]</w:t>
      </w:r>
      <w:r>
        <w:rPr>
          <w:rFonts w:cs="Miriam" w:hint="cs"/>
          <w:szCs w:val="20"/>
          <w:rtl/>
          <w:lang w:eastAsia="en-US"/>
        </w:rPr>
        <w:t>'</w:t>
      </w:r>
      <w:r>
        <w:rPr>
          <w:rFonts w:cs="Miriam" w:hint="cs"/>
          <w:szCs w:val="16"/>
          <w:rtl/>
          <w:lang w:eastAsia="en-US"/>
        </w:rPr>
        <w:t xml:space="preserve"> [שמות יב,י]</w:t>
      </w:r>
      <w:r>
        <w:rPr>
          <w:rFonts w:cs="Miriam" w:hint="cs"/>
          <w:szCs w:val="20"/>
          <w:rtl/>
          <w:lang w:eastAsia="en-US"/>
        </w:rPr>
        <w:t>: בא הכתוב ליתן עשה אחר לא תעשה, לומר שאין לוקין עליו: שניתק לעשה הוא; טעמא - דבא הכתוב, הא לאו הכי - לקי המותיר, ואף על גב דאין בו בו מעשה</w:t>
      </w:r>
      <w:r>
        <w:rPr>
          <w:rFonts w:cs="Miriam"/>
          <w:szCs w:val="20"/>
          <w:rtl/>
          <w:lang w:eastAsia="en-US"/>
        </w:rPr>
        <w:t>)</w:t>
      </w:r>
      <w:r>
        <w:rPr>
          <w:rFonts w:cs="Rod" w:hint="cs"/>
          <w:rtl/>
          <w:lang w:eastAsia="en-US"/>
        </w:rPr>
        <w:t>.</w:t>
      </w:r>
    </w:p>
    <w:p w:rsidR="00C80AD8" w:rsidRDefault="00C80AD8" w:rsidP="00C80AD8">
      <w:pPr>
        <w:rPr>
          <w:rFonts w:cs="Rod" w:hint="cs"/>
          <w:rtl/>
          <w:lang w:eastAsia="en-US"/>
        </w:rPr>
      </w:pPr>
      <w:r>
        <w:rPr>
          <w:rFonts w:cs="Rod" w:hint="cs"/>
          <w:rtl/>
          <w:lang w:eastAsia="en-US"/>
        </w:rPr>
        <w:t>ומי מצית מוקמת לה כרבי יהודה? והא קתני רישא: '</w:t>
      </w:r>
      <w:r>
        <w:rPr>
          <w:rFonts w:cs="Rod" w:hint="cs"/>
          <w:i/>
          <w:iCs/>
          <w:rtl/>
          <w:lang w:eastAsia="en-US"/>
        </w:rPr>
        <w:t>הכל ממירין: אחד האנשים ואחד הנשים</w:t>
      </w:r>
      <w:r>
        <w:rPr>
          <w:rFonts w:cs="Rod" w:hint="cs"/>
          <w:rtl/>
          <w:lang w:eastAsia="en-US"/>
        </w:rPr>
        <w:t>' והוינן בה: '</w:t>
      </w:r>
      <w:r>
        <w:rPr>
          <w:rFonts w:cs="Rod" w:hint="cs"/>
          <w:i/>
          <w:iCs/>
          <w:rtl/>
          <w:lang w:eastAsia="en-US"/>
        </w:rPr>
        <w:t>הכל</w:t>
      </w:r>
      <w:r>
        <w:rPr>
          <w:rFonts w:cs="Rod" w:hint="cs"/>
          <w:rtl/>
          <w:lang w:eastAsia="en-US"/>
        </w:rPr>
        <w:t xml:space="preserve">' לאתויי מאי? לאתויי יורש </w:t>
      </w:r>
      <w:r>
        <w:rPr>
          <w:rFonts w:cs="Miriam"/>
          <w:szCs w:val="20"/>
          <w:rtl/>
          <w:lang w:eastAsia="en-US"/>
        </w:rPr>
        <w:t>(</w:t>
      </w:r>
      <w:r>
        <w:rPr>
          <w:rFonts w:cs="Miriam" w:hint="cs"/>
          <w:szCs w:val="20"/>
          <w:rtl/>
          <w:lang w:eastAsia="en-US"/>
        </w:rPr>
        <w:t>שאם המיר בקרבן אביו לאחר מיתת אביו - מומר</w:t>
      </w:r>
      <w:r>
        <w:rPr>
          <w:rFonts w:cs="Miriam"/>
          <w:szCs w:val="20"/>
          <w:rtl/>
          <w:lang w:eastAsia="en-US"/>
        </w:rPr>
        <w:t>)</w:t>
      </w:r>
      <w:r>
        <w:rPr>
          <w:rFonts w:cs="Rod" w:hint="cs"/>
          <w:rtl/>
          <w:lang w:eastAsia="en-US"/>
        </w:rPr>
        <w:t xml:space="preserve">, ודלא כרבי יהודה, דאי כרבי יהודה - האמר 'יורש אינו ממיר </w:t>
      </w:r>
      <w:r>
        <w:rPr>
          <w:rFonts w:cs="Miriam"/>
          <w:szCs w:val="20"/>
          <w:rtl/>
          <w:lang w:eastAsia="en-US"/>
        </w:rPr>
        <w:t>(</w:t>
      </w:r>
      <w:r>
        <w:rPr>
          <w:rFonts w:cs="Miriam" w:hint="cs"/>
          <w:szCs w:val="20"/>
          <w:rtl/>
          <w:lang w:eastAsia="en-US"/>
        </w:rPr>
        <w:t xml:space="preserve">ואם המיר - אינו מומר, וטעמא מפרש בתמורה בריש פרק קמא </w:t>
      </w:r>
      <w:r>
        <w:rPr>
          <w:rFonts w:cs="Miriam" w:hint="cs"/>
          <w:szCs w:val="16"/>
          <w:rtl/>
          <w:lang w:eastAsia="en-US"/>
        </w:rPr>
        <w:t>(דף ב,א)</w:t>
      </w:r>
      <w:r>
        <w:rPr>
          <w:rFonts w:cs="Miriam"/>
          <w:szCs w:val="20"/>
          <w:rtl/>
          <w:lang w:eastAsia="en-US"/>
        </w:rPr>
        <w:t>)</w:t>
      </w:r>
      <w:r>
        <w:rPr>
          <w:rFonts w:cs="Rod" w:hint="cs"/>
          <w:rtl/>
          <w:lang w:eastAsia="en-US"/>
        </w:rPr>
        <w:t>, יורש אינו סומך'!?</w:t>
      </w:r>
    </w:p>
    <w:p w:rsidR="00C80AD8" w:rsidRDefault="00C80AD8" w:rsidP="00C80AD8">
      <w:pPr>
        <w:rPr>
          <w:rFonts w:cs="Rod" w:hint="cs"/>
          <w:rtl/>
          <w:lang w:eastAsia="en-US"/>
        </w:rPr>
      </w:pPr>
      <w:r>
        <w:rPr>
          <w:rFonts w:cs="Rod" w:hint="cs"/>
          <w:rtl/>
          <w:lang w:eastAsia="en-US"/>
        </w:rPr>
        <w:t xml:space="preserve">האי תנא סבר לה כוותיה בחדא </w:t>
      </w:r>
      <w:r>
        <w:rPr>
          <w:rFonts w:cs="Courier New" w:hint="cs"/>
          <w:szCs w:val="20"/>
          <w:rtl/>
          <w:lang w:eastAsia="en-US"/>
        </w:rPr>
        <w:t>[</w:t>
      </w:r>
      <w:r>
        <w:rPr>
          <w:rFonts w:ascii="Courier New" w:hAnsi="Courier New" w:cs="Courier New" w:hint="cs"/>
          <w:sz w:val="16"/>
          <w:szCs w:val="20"/>
          <w:rtl/>
          <w:lang w:eastAsia="en-US"/>
        </w:rPr>
        <w:t>שלוקין על לאו שאין בו מעשה</w:t>
      </w:r>
      <w:r>
        <w:rPr>
          <w:rFonts w:cs="Courier New" w:hint="cs"/>
          <w:szCs w:val="20"/>
          <w:rtl/>
          <w:lang w:eastAsia="en-US"/>
        </w:rPr>
        <w:t>]</w:t>
      </w:r>
      <w:r>
        <w:rPr>
          <w:rFonts w:cs="Rod" w:hint="cs"/>
          <w:rtl/>
          <w:lang w:eastAsia="en-US"/>
        </w:rPr>
        <w:t xml:space="preserve"> ופליג עליה בחדא </w:t>
      </w:r>
      <w:r>
        <w:rPr>
          <w:rFonts w:cs="Courier New" w:hint="cs"/>
          <w:szCs w:val="20"/>
          <w:rtl/>
          <w:lang w:eastAsia="en-US"/>
        </w:rPr>
        <w:t>[וסובר יורש ממיר]</w:t>
      </w:r>
      <w:r>
        <w:rPr>
          <w:rFonts w:cs="Rod" w:hint="cs"/>
          <w:rtl/>
          <w:lang w:eastAsia="en-US"/>
        </w:rPr>
        <w:t>.</w:t>
      </w:r>
    </w:p>
    <w:p w:rsidR="00C80AD8" w:rsidRDefault="00C80AD8" w:rsidP="00C80AD8">
      <w:pPr>
        <w:pStyle w:val="NormalWeb"/>
        <w:bidi/>
        <w:spacing w:before="0" w:beforeAutospacing="0" w:after="0" w:afterAutospacing="0"/>
        <w:rPr>
          <w:rFonts w:cs="Rod" w:hint="cs"/>
          <w:rtl/>
          <w:lang w:eastAsia="en-US"/>
        </w:rPr>
      </w:pPr>
    </w:p>
    <w:p w:rsidR="00C80AD8" w:rsidRDefault="00C80AD8" w:rsidP="00C80AD8">
      <w:pPr>
        <w:rPr>
          <w:rFonts w:cs="Rod" w:hint="cs"/>
          <w:rtl/>
          <w:lang w:eastAsia="en-US"/>
        </w:rPr>
      </w:pPr>
      <w:r>
        <w:rPr>
          <w:rFonts w:cs="Rod" w:hint="cs"/>
          <w:rtl/>
          <w:lang w:eastAsia="en-US"/>
        </w:rPr>
        <w:t>תנו רבנן: '</w:t>
      </w:r>
      <w:r>
        <w:rPr>
          <w:rFonts w:cs="Rod" w:hint="cs"/>
          <w:i/>
          <w:iCs/>
          <w:rtl/>
          <w:lang w:eastAsia="en-US"/>
        </w:rPr>
        <w:t>החוסם את הפרה ודש בה - לוקה ומשלם ארבעה קבין לפרה ושלשה קבין לחמור</w:t>
      </w:r>
      <w:r>
        <w:rPr>
          <w:rFonts w:cs="Rod" w:hint="cs"/>
          <w:rtl/>
          <w:lang w:eastAsia="en-US"/>
        </w:rPr>
        <w:t xml:space="preserve">' </w:t>
      </w:r>
      <w:r>
        <w:rPr>
          <w:rFonts w:cs="Miriam"/>
          <w:szCs w:val="20"/>
          <w:rtl/>
          <w:lang w:eastAsia="en-US"/>
        </w:rPr>
        <w:t>(</w:t>
      </w:r>
      <w:r>
        <w:rPr>
          <w:rFonts w:cs="Miriam" w:hint="cs"/>
          <w:szCs w:val="20"/>
          <w:rtl/>
          <w:lang w:eastAsia="en-US"/>
        </w:rPr>
        <w:t>כך שיערו חכמים אכילתו</w:t>
      </w:r>
      <w:r>
        <w:rPr>
          <w:rFonts w:cs="Miriam"/>
          <w:szCs w:val="20"/>
          <w:rtl/>
          <w:lang w:eastAsia="en-US"/>
        </w:rPr>
        <w:t>)</w:t>
      </w:r>
      <w:r>
        <w:rPr>
          <w:rFonts w:cs="Rod" w:hint="cs"/>
          <w:rtl/>
          <w:lang w:eastAsia="en-US"/>
        </w:rPr>
        <w:t xml:space="preserve">; - והא 'אינו לוקה ומת, ואינו לוקה ומשלם' </w:t>
      </w:r>
      <w:r>
        <w:rPr>
          <w:rFonts w:cs="Miriam"/>
          <w:szCs w:val="20"/>
          <w:rtl/>
          <w:lang w:eastAsia="en-US"/>
        </w:rPr>
        <w:t>(</w:t>
      </w:r>
      <w:r>
        <w:rPr>
          <w:rFonts w:cs="Miriam" w:hint="cs"/>
          <w:szCs w:val="20"/>
          <w:rtl/>
          <w:lang w:eastAsia="en-US"/>
        </w:rPr>
        <w:t xml:space="preserve">דהוו להו שתי רשעיות, וכתיב </w:t>
      </w:r>
      <w:r>
        <w:rPr>
          <w:rFonts w:cs="Miriam" w:hint="cs"/>
          <w:szCs w:val="16"/>
          <w:rtl/>
          <w:lang w:eastAsia="en-US"/>
        </w:rPr>
        <w:t>(דברים כה</w:t>
      </w:r>
      <w:r>
        <w:rPr>
          <w:rFonts w:cs="Miriam"/>
          <w:szCs w:val="16"/>
          <w:rtl/>
          <w:lang w:eastAsia="en-US"/>
        </w:rPr>
        <w:t>,</w:t>
      </w:r>
      <w:r>
        <w:rPr>
          <w:rFonts w:cs="Miriam" w:hint="cs"/>
          <w:szCs w:val="16"/>
          <w:rtl/>
          <w:lang w:eastAsia="en-US"/>
        </w:rPr>
        <w:t>ב)</w:t>
      </w:r>
      <w:r>
        <w:rPr>
          <w:rFonts w:cs="Miriam" w:hint="cs"/>
          <w:szCs w:val="20"/>
          <w:rtl/>
          <w:lang w:eastAsia="en-US"/>
        </w:rPr>
        <w:t xml:space="preserve"> '</w:t>
      </w:r>
      <w:r>
        <w:rPr>
          <w:rFonts w:cs="Narkisim" w:hint="cs"/>
          <w:szCs w:val="20"/>
          <w:rtl/>
          <w:lang w:eastAsia="en-US"/>
        </w:rPr>
        <w:t>כדי רשעתו</w:t>
      </w:r>
      <w:r>
        <w:rPr>
          <w:rFonts w:cs="Miriam" w:hint="cs"/>
          <w:szCs w:val="20"/>
          <w:rtl/>
          <w:lang w:eastAsia="en-US"/>
        </w:rPr>
        <w:t>'</w:t>
      </w:r>
      <w:r>
        <w:rPr>
          <w:rFonts w:cs="Miriam"/>
          <w:szCs w:val="20"/>
          <w:rtl/>
          <w:lang w:eastAsia="en-US"/>
        </w:rPr>
        <w:t>)</w:t>
      </w:r>
      <w:r>
        <w:rPr>
          <w:rFonts w:cs="Rod" w:hint="cs"/>
          <w:rtl/>
          <w:lang w:eastAsia="en-US"/>
        </w:rPr>
        <w:t>'?</w:t>
      </w:r>
    </w:p>
    <w:p w:rsidR="00C80AD8" w:rsidRDefault="00C80AD8" w:rsidP="00C80AD8">
      <w:pPr>
        <w:rPr>
          <w:rFonts w:cs="Rod" w:hint="cs"/>
          <w:rtl/>
          <w:lang w:eastAsia="en-US"/>
        </w:rPr>
      </w:pPr>
      <w:r>
        <w:rPr>
          <w:rFonts w:cs="Rod" w:hint="cs"/>
          <w:rtl/>
          <w:lang w:eastAsia="en-US"/>
        </w:rPr>
        <w:t xml:space="preserve">אמר אביי: הא מני? - רבי מאיר היא, דאמר </w:t>
      </w:r>
      <w:r>
        <w:rPr>
          <w:rFonts w:cs="Miriam"/>
          <w:szCs w:val="16"/>
          <w:rtl/>
          <w:lang w:eastAsia="en-US"/>
        </w:rPr>
        <w:t>(</w:t>
      </w:r>
      <w:r>
        <w:rPr>
          <w:rFonts w:cs="Miriam" w:hint="cs"/>
          <w:szCs w:val="16"/>
          <w:rtl/>
          <w:lang w:eastAsia="en-US"/>
        </w:rPr>
        <w:t>במסכת מכות דף ד,א</w:t>
      </w:r>
      <w:r>
        <w:rPr>
          <w:rFonts w:cs="Miriam"/>
          <w:szCs w:val="16"/>
          <w:rtl/>
          <w:lang w:eastAsia="en-US"/>
        </w:rPr>
        <w:t>)</w:t>
      </w:r>
      <w:r>
        <w:rPr>
          <w:rFonts w:cs="Rod"/>
          <w:rtl/>
          <w:lang w:eastAsia="en-US"/>
        </w:rPr>
        <w:t xml:space="preserve"> </w:t>
      </w:r>
      <w:r>
        <w:rPr>
          <w:rFonts w:cs="Rod" w:hint="cs"/>
          <w:rtl/>
          <w:lang w:eastAsia="en-US"/>
        </w:rPr>
        <w:t xml:space="preserve">לוקה ומשלם </w:t>
      </w:r>
      <w:r>
        <w:rPr>
          <w:rFonts w:cs="Miriam"/>
          <w:szCs w:val="20"/>
          <w:rtl/>
          <w:lang w:eastAsia="en-US"/>
        </w:rPr>
        <w:t>(</w:t>
      </w:r>
      <w:r>
        <w:rPr>
          <w:rFonts w:cs="Miriam" w:hint="cs"/>
          <w:szCs w:val="20"/>
          <w:rtl/>
          <w:lang w:eastAsia="en-US"/>
        </w:rPr>
        <w:t>"מעידין אנו על איש פלוני שחייב לחבירו מאתים זוז" לוקין ומשלמין אם נמצאו זוממין</w:t>
      </w:r>
      <w:r>
        <w:rPr>
          <w:rFonts w:cs="Miriam"/>
          <w:szCs w:val="20"/>
          <w:rtl/>
          <w:lang w:eastAsia="en-US"/>
        </w:rPr>
        <w:t>)</w:t>
      </w:r>
      <w:r>
        <w:rPr>
          <w:rFonts w:cs="Rod" w:hint="cs"/>
          <w:rtl/>
          <w:lang w:eastAsia="en-US"/>
        </w:rPr>
        <w:t>.</w:t>
      </w:r>
    </w:p>
    <w:p w:rsidR="00C80AD8" w:rsidRDefault="00C80AD8" w:rsidP="00C80AD8">
      <w:pPr>
        <w:rPr>
          <w:rFonts w:cs="Miriam" w:hint="cs"/>
          <w:szCs w:val="16"/>
          <w:rtl/>
          <w:lang w:eastAsia="en-US"/>
        </w:rPr>
      </w:pPr>
    </w:p>
    <w:p w:rsidR="00C80AD8" w:rsidRDefault="00C80AD8" w:rsidP="00C80AD8">
      <w:pPr>
        <w:rPr>
          <w:rFonts w:cs="Miriam" w:hint="cs"/>
          <w:szCs w:val="20"/>
          <w:rtl/>
          <w:lang w:eastAsia="en-US"/>
        </w:rPr>
      </w:pPr>
      <w:r>
        <w:rPr>
          <w:rFonts w:cs="Rod" w:hint="cs"/>
          <w:rtl/>
          <w:lang w:eastAsia="en-US"/>
        </w:rPr>
        <w:t xml:space="preserve">רבא אמר: אתנן אסרה תורה, ואפילו בא על אמו </w:t>
      </w:r>
      <w:r>
        <w:rPr>
          <w:rFonts w:cs="Miriam"/>
          <w:szCs w:val="20"/>
          <w:rtl/>
          <w:lang w:eastAsia="en-US"/>
        </w:rPr>
        <w:t>(</w:t>
      </w:r>
      <w:r>
        <w:rPr>
          <w:rFonts w:cs="Miriam" w:hint="cs"/>
          <w:szCs w:val="20"/>
          <w:rtl/>
          <w:lang w:eastAsia="en-US"/>
        </w:rPr>
        <w:t>ונתן לה טלה באתנן - אתנן הוא, ואסור לקרבן)</w:t>
      </w:r>
      <w:r>
        <w:rPr>
          <w:rFonts w:cs="Rod" w:hint="cs"/>
          <w:szCs w:val="20"/>
          <w:rtl/>
          <w:lang w:eastAsia="en-US"/>
        </w:rPr>
        <w:t xml:space="preserve">. </w:t>
      </w:r>
      <w:r>
        <w:rPr>
          <w:rFonts w:cs="Miriam" w:hint="cs"/>
          <w:szCs w:val="20"/>
          <w:rtl/>
          <w:lang w:eastAsia="en-US"/>
        </w:rPr>
        <w:t>(ד'</w:t>
      </w:r>
      <w:r>
        <w:rPr>
          <w:rFonts w:cs="Narkisim" w:hint="cs"/>
          <w:szCs w:val="20"/>
          <w:rtl/>
          <w:lang w:eastAsia="en-US"/>
        </w:rPr>
        <w:t>אתנן</w:t>
      </w:r>
      <w:r>
        <w:rPr>
          <w:rFonts w:cs="Miriam" w:hint="cs"/>
          <w:szCs w:val="20"/>
          <w:rtl/>
          <w:lang w:eastAsia="en-US"/>
        </w:rPr>
        <w:t xml:space="preserve">' סתמא כתיב </w:t>
      </w:r>
      <w:r>
        <w:rPr>
          <w:rFonts w:cs="Miriam" w:hint="cs"/>
          <w:szCs w:val="16"/>
          <w:rtl/>
          <w:lang w:eastAsia="en-US"/>
        </w:rPr>
        <w:t>(דברים כג,יט)</w:t>
      </w:r>
      <w:r>
        <w:rPr>
          <w:rFonts w:cs="Miriam" w:hint="cs"/>
          <w:szCs w:val="20"/>
          <w:rtl/>
          <w:lang w:eastAsia="en-US"/>
        </w:rPr>
        <w:t xml:space="preserve">, לא שנא אמו ולא שנא פנויה; ואף על גב דאי תבעה ליה בדינא קמן "תן לי אתנני" לא מחייבינן ליה, דהא קם ליה בדרבה מיניה, כי יהביה ניהלה - אתנן הוא; אלמא אפילו במקום מיתה נמי רמו תשלומין עליה! </w:t>
      </w:r>
      <w:r>
        <w:rPr>
          <w:rFonts w:cs="Miriam" w:hint="cs"/>
          <w:szCs w:val="20"/>
          <w:u w:val="single"/>
          <w:rtl/>
          <w:lang w:eastAsia="en-US"/>
        </w:rPr>
        <w:t>אלא שאין כח לענשו בשתים</w:t>
      </w:r>
      <w:r>
        <w:rPr>
          <w:rFonts w:cs="Miriam" w:hint="cs"/>
          <w:szCs w:val="20"/>
          <w:rtl/>
          <w:lang w:eastAsia="en-US"/>
        </w:rPr>
        <w:t xml:space="preserve">, אבל ידי שמים לא יצא עד שישלם; דאי לא רמו תשלומין עליה, כי יהביה ניהלה - מי הוה אתנן? מתנה בעלמא הוא דיהיב לה! </w:t>
      </w:r>
    </w:p>
    <w:p w:rsidR="00C80AD8" w:rsidRDefault="00C80AD8" w:rsidP="00C80AD8">
      <w:pPr>
        <w:rPr>
          <w:rFonts w:cs="Rod" w:hint="cs"/>
          <w:rtl/>
          <w:lang w:eastAsia="en-US"/>
        </w:rPr>
      </w:pPr>
      <w:r>
        <w:rPr>
          <w:rFonts w:cs="Miriam" w:hint="cs"/>
          <w:szCs w:val="20"/>
          <w:rtl/>
          <w:lang w:eastAsia="en-US"/>
        </w:rPr>
        <w:t xml:space="preserve">וגבי חוסם נמי: תשלומין רמו עליה, אלא שאין כח בבית דין לענשו שתים, וכיון דרמו תשלומין עליה - לא יצא ידי חובתו עד שישלם; אי נמי: אי תפיס לא מפקינן מיניה. כך שמעתי מפי מורי הזקן, ויש דוגמתו בבבא קמא בפרק 'מרובה' </w:t>
      </w:r>
      <w:r>
        <w:rPr>
          <w:rFonts w:cs="Miriam" w:hint="cs"/>
          <w:szCs w:val="16"/>
          <w:rtl/>
          <w:lang w:eastAsia="en-US"/>
        </w:rPr>
        <w:t>(דף ע,ב)</w:t>
      </w:r>
      <w:r>
        <w:rPr>
          <w:rFonts w:cs="Miriam" w:hint="cs"/>
          <w:szCs w:val="20"/>
          <w:rtl/>
          <w:lang w:eastAsia="en-US"/>
        </w:rPr>
        <w:t>, ושם מפורש יותר, והביא לי מורי ראיה על זה.</w:t>
      </w:r>
      <w:r>
        <w:rPr>
          <w:rFonts w:cs="Miriam"/>
          <w:szCs w:val="20"/>
          <w:rtl/>
          <w:lang w:eastAsia="en-US"/>
        </w:rPr>
        <w:t>)</w:t>
      </w:r>
      <w:r>
        <w:rPr>
          <w:rFonts w:cs="Rod"/>
          <w:rtl/>
          <w:lang w:eastAsia="en-US"/>
        </w:rPr>
        <w:t xml:space="preserve"> </w:t>
      </w:r>
    </w:p>
    <w:p w:rsidR="00C80AD8" w:rsidRDefault="00C80AD8" w:rsidP="00C80AD8">
      <w:pPr>
        <w:rPr>
          <w:rFonts w:cs="Miriam" w:hint="cs"/>
          <w:szCs w:val="16"/>
          <w:rtl/>
          <w:lang w:eastAsia="en-US"/>
        </w:rPr>
      </w:pPr>
    </w:p>
    <w:p w:rsidR="00C80AD8" w:rsidRDefault="00C80AD8" w:rsidP="00C80AD8">
      <w:pPr>
        <w:rPr>
          <w:rFonts w:cs="Rod" w:hint="cs"/>
          <w:rtl/>
          <w:lang w:eastAsia="en-US"/>
        </w:rPr>
      </w:pPr>
      <w:r>
        <w:rPr>
          <w:rFonts w:cs="Rod" w:hint="cs"/>
          <w:rtl/>
          <w:lang w:eastAsia="en-US"/>
        </w:rPr>
        <w:t xml:space="preserve">רב פפא אמר: </w:t>
      </w:r>
      <w:r>
        <w:rPr>
          <w:rFonts w:cs="Miriam"/>
          <w:szCs w:val="20"/>
          <w:rtl/>
          <w:lang w:eastAsia="en-US"/>
        </w:rPr>
        <w:t>(</w:t>
      </w:r>
      <w:r>
        <w:rPr>
          <w:rFonts w:cs="Miriam" w:hint="cs"/>
          <w:szCs w:val="20"/>
          <w:rtl/>
          <w:lang w:eastAsia="en-US"/>
        </w:rPr>
        <w:t>חיובי נמי מחייבינן ליה לשלומי, דאינן באין כאחד:</w:t>
      </w:r>
      <w:r>
        <w:rPr>
          <w:rFonts w:cs="Miriam"/>
          <w:szCs w:val="20"/>
          <w:rtl/>
          <w:lang w:eastAsia="en-US"/>
        </w:rPr>
        <w:t>)</w:t>
      </w:r>
      <w:r>
        <w:rPr>
          <w:rFonts w:cs="Rod"/>
          <w:rtl/>
          <w:lang w:eastAsia="en-US"/>
        </w:rPr>
        <w:t xml:space="preserve"> </w:t>
      </w:r>
      <w:r>
        <w:rPr>
          <w:rFonts w:cs="Rod" w:hint="cs"/>
          <w:rtl/>
          <w:lang w:eastAsia="en-US"/>
        </w:rPr>
        <w:t>משעת משיכה איחייב לה במזונותיה, ומילקא לא לקי עד שעת חסימה.</w:t>
      </w:r>
    </w:p>
    <w:p w:rsidR="00C80AD8" w:rsidRDefault="00C80AD8" w:rsidP="00C80AD8">
      <w:pPr>
        <w:rPr>
          <w:rFonts w:cs="Miriam" w:hint="cs"/>
          <w:szCs w:val="16"/>
          <w:rtl/>
          <w:lang w:eastAsia="en-US"/>
        </w:rPr>
      </w:pPr>
    </w:p>
    <w:p w:rsidR="00C80AD8" w:rsidRDefault="00C80AD8" w:rsidP="00C80AD8">
      <w:pPr>
        <w:rPr>
          <w:rFonts w:cs="Rod" w:hint="cs"/>
          <w:rtl/>
          <w:lang w:eastAsia="en-US"/>
        </w:rPr>
      </w:pPr>
      <w:r>
        <w:rPr>
          <w:rFonts w:cs="Rod" w:hint="cs"/>
          <w:rtl/>
          <w:lang w:eastAsia="en-US"/>
        </w:rPr>
        <w:t>אמר רב פפא: הני מילי בעו מינאי דבי רב פפא בר אבא, ופשטי להו לאיסורא חדא כהלכתא וחדא דלאו כהלכתא: בעו מינאי: מהו ללוש את העיסה בחלב? ופשטי להו לאיסורא - כהלכתא, דתניא: '</w:t>
      </w:r>
      <w:r>
        <w:rPr>
          <w:rFonts w:cs="Rod" w:hint="cs"/>
          <w:i/>
          <w:iCs/>
          <w:rtl/>
          <w:lang w:eastAsia="en-US"/>
        </w:rPr>
        <w:t xml:space="preserve">אין לשין את העיסה בחלב, ואם לש - כל הפת כולה אסורה </w:t>
      </w:r>
      <w:r>
        <w:rPr>
          <w:rFonts w:cs="Miriam"/>
          <w:szCs w:val="20"/>
          <w:rtl/>
          <w:lang w:eastAsia="en-US"/>
        </w:rPr>
        <w:t>(</w:t>
      </w:r>
      <w:r>
        <w:rPr>
          <w:rFonts w:cs="Miriam" w:hint="cs"/>
          <w:szCs w:val="20"/>
          <w:rtl/>
          <w:lang w:eastAsia="en-US"/>
        </w:rPr>
        <w:t>ואפילו לאכלה במלח</w:t>
      </w:r>
      <w:r>
        <w:rPr>
          <w:rFonts w:cs="Miriam"/>
          <w:szCs w:val="20"/>
          <w:rtl/>
          <w:lang w:eastAsia="en-US"/>
        </w:rPr>
        <w:t>)</w:t>
      </w:r>
      <w:r>
        <w:rPr>
          <w:rFonts w:cs="Rod"/>
          <w:i/>
          <w:iCs/>
          <w:rtl/>
          <w:lang w:eastAsia="en-US"/>
        </w:rPr>
        <w:t xml:space="preserve"> </w:t>
      </w:r>
      <w:r>
        <w:rPr>
          <w:rFonts w:cs="Rod" w:hint="cs"/>
          <w:i/>
          <w:iCs/>
          <w:rtl/>
          <w:lang w:eastAsia="en-US"/>
        </w:rPr>
        <w:t xml:space="preserve">מפני הרגל עבירה </w:t>
      </w:r>
      <w:r>
        <w:rPr>
          <w:rFonts w:cs="Miriam"/>
          <w:szCs w:val="20"/>
          <w:rtl/>
          <w:lang w:eastAsia="en-US"/>
        </w:rPr>
        <w:t>(</w:t>
      </w:r>
      <w:r>
        <w:rPr>
          <w:rFonts w:cs="Miriam" w:hint="cs"/>
          <w:szCs w:val="20"/>
          <w:rtl/>
          <w:lang w:eastAsia="en-US"/>
        </w:rPr>
        <w:t>שלא יאכל בשר עמה</w:t>
      </w:r>
      <w:r>
        <w:rPr>
          <w:rFonts w:cs="Miriam"/>
          <w:szCs w:val="20"/>
          <w:rtl/>
          <w:lang w:eastAsia="en-US"/>
        </w:rPr>
        <w:t>)</w:t>
      </w:r>
      <w:r>
        <w:rPr>
          <w:rFonts w:cs="Rod" w:hint="cs"/>
          <w:i/>
          <w:iCs/>
          <w:rtl/>
          <w:lang w:eastAsia="en-US"/>
        </w:rPr>
        <w:t xml:space="preserve">; כיוצא בו אין טשין </w:t>
      </w:r>
      <w:r>
        <w:rPr>
          <w:rFonts w:cs="Miriam"/>
          <w:szCs w:val="20"/>
          <w:rtl/>
          <w:lang w:eastAsia="en-US"/>
        </w:rPr>
        <w:t>(</w:t>
      </w:r>
      <w:r>
        <w:rPr>
          <w:rFonts w:cs="Miriam" w:hint="cs"/>
          <w:szCs w:val="20"/>
          <w:rtl/>
          <w:lang w:eastAsia="en-US"/>
        </w:rPr>
        <w:t>טחין</w:t>
      </w:r>
      <w:r>
        <w:rPr>
          <w:rFonts w:cs="Miriam"/>
          <w:szCs w:val="20"/>
          <w:rtl/>
          <w:lang w:eastAsia="en-US"/>
        </w:rPr>
        <w:t>)</w:t>
      </w:r>
      <w:r>
        <w:rPr>
          <w:rFonts w:cs="Rod"/>
          <w:i/>
          <w:iCs/>
          <w:rtl/>
          <w:lang w:eastAsia="en-US"/>
        </w:rPr>
        <w:t xml:space="preserve"> </w:t>
      </w:r>
      <w:r>
        <w:rPr>
          <w:rFonts w:cs="Rod" w:hint="cs"/>
          <w:i/>
          <w:iCs/>
          <w:rtl/>
          <w:lang w:eastAsia="en-US"/>
        </w:rPr>
        <w:t>את התנור באליה, ואם טש - כל הפת כולה אסורה עד שיסיק את התנור</w:t>
      </w:r>
      <w:r>
        <w:rPr>
          <w:rFonts w:cs="Rod" w:hint="cs"/>
          <w:rtl/>
          <w:lang w:eastAsia="en-US"/>
        </w:rPr>
        <w:t>';</w:t>
      </w:r>
    </w:p>
    <w:p w:rsidR="00C80AD8" w:rsidRDefault="00C80AD8" w:rsidP="00C80AD8">
      <w:pPr>
        <w:rPr>
          <w:rFonts w:cs="Rod" w:hint="cs"/>
          <w:rtl/>
          <w:lang w:eastAsia="en-US"/>
        </w:rPr>
      </w:pPr>
      <w:r>
        <w:rPr>
          <w:rFonts w:cs="Rod" w:hint="cs"/>
          <w:rtl/>
          <w:lang w:eastAsia="en-US"/>
        </w:rPr>
        <w:t xml:space="preserve">ואידך בעו מינאי: מהו להכניס מין ושאינו מינו </w:t>
      </w:r>
      <w:r>
        <w:rPr>
          <w:rFonts w:cs="Miriam"/>
          <w:szCs w:val="20"/>
          <w:rtl/>
          <w:lang w:eastAsia="en-US"/>
        </w:rPr>
        <w:t>(</w:t>
      </w:r>
      <w:r>
        <w:rPr>
          <w:rFonts w:cs="Miriam" w:hint="cs"/>
          <w:szCs w:val="20"/>
          <w:rtl/>
          <w:lang w:eastAsia="en-US"/>
        </w:rPr>
        <w:t>והן זכר ונקבה</w:t>
      </w:r>
      <w:r>
        <w:rPr>
          <w:rFonts w:cs="Miriam"/>
          <w:szCs w:val="20"/>
          <w:rtl/>
          <w:lang w:eastAsia="en-US"/>
        </w:rPr>
        <w:t>)</w:t>
      </w:r>
      <w:r>
        <w:rPr>
          <w:rFonts w:cs="Rod"/>
          <w:rtl/>
          <w:lang w:eastAsia="en-US"/>
        </w:rPr>
        <w:t xml:space="preserve"> </w:t>
      </w:r>
      <w:r>
        <w:rPr>
          <w:rFonts w:cs="Rod" w:hint="cs"/>
          <w:rtl/>
          <w:lang w:eastAsia="en-US"/>
        </w:rPr>
        <w:t xml:space="preserve">לדיר </w:t>
      </w:r>
      <w:r>
        <w:rPr>
          <w:rFonts w:cs="Miriam"/>
          <w:szCs w:val="20"/>
          <w:rtl/>
          <w:lang w:eastAsia="en-US"/>
        </w:rPr>
        <w:t>(</w:t>
      </w:r>
      <w:r>
        <w:rPr>
          <w:rFonts w:cs="Miriam" w:hint="cs"/>
          <w:szCs w:val="20"/>
          <w:rtl/>
          <w:lang w:eastAsia="en-US"/>
        </w:rPr>
        <w:t>מי הוי כמרביע כלאים? או לא: עד שיאחז הוא בעצמו אבר הזכר ויכניס</w:t>
      </w:r>
      <w:r>
        <w:rPr>
          <w:rFonts w:cs="Miriam"/>
          <w:szCs w:val="20"/>
          <w:rtl/>
          <w:lang w:eastAsia="en-US"/>
        </w:rPr>
        <w:t>)</w:t>
      </w:r>
      <w:r>
        <w:rPr>
          <w:rFonts w:cs="Rod" w:hint="cs"/>
          <w:rtl/>
          <w:lang w:eastAsia="en-US"/>
        </w:rPr>
        <w:t xml:space="preserve">? ופשטי להו לאיסורא </w:t>
      </w:r>
      <w:r>
        <w:rPr>
          <w:rFonts w:cs="Miriam"/>
          <w:szCs w:val="20"/>
          <w:rtl/>
          <w:lang w:eastAsia="en-US"/>
        </w:rPr>
        <w:t>(</w:t>
      </w:r>
      <w:r>
        <w:rPr>
          <w:rFonts w:cs="Miriam" w:hint="cs"/>
          <w:szCs w:val="20"/>
          <w:rtl/>
          <w:lang w:eastAsia="en-US"/>
        </w:rPr>
        <w:t>שלא יזלזלו</w:t>
      </w:r>
      <w:r>
        <w:rPr>
          <w:rFonts w:cs="Miriam"/>
          <w:szCs w:val="20"/>
          <w:rtl/>
          <w:lang w:eastAsia="en-US"/>
        </w:rPr>
        <w:t>)</w:t>
      </w:r>
      <w:r>
        <w:rPr>
          <w:rFonts w:cs="Rod" w:hint="cs"/>
          <w:rtl/>
          <w:lang w:eastAsia="en-US"/>
        </w:rPr>
        <w:t xml:space="preserve">, דלאו כהלכתא, דאמר שמואל: 'ובמנאפים - עד שיראו כדרך המנאפים </w:t>
      </w:r>
      <w:r>
        <w:rPr>
          <w:rFonts w:cs="Miriam"/>
          <w:szCs w:val="20"/>
          <w:rtl/>
          <w:lang w:eastAsia="en-US"/>
        </w:rPr>
        <w:t>(</w:t>
      </w:r>
      <w:r>
        <w:rPr>
          <w:rFonts w:cs="Miriam" w:hint="cs"/>
          <w:szCs w:val="20"/>
          <w:rtl/>
          <w:lang w:eastAsia="en-US"/>
        </w:rPr>
        <w:t>מעידין עליהם העדים לחייבן מיתה ומלקות משישכבו זה על זה, כדרך מנאפים, ואין צריך לעדים שיראו כמכחול בשפופרת, דלא הזקיקתן תורה להסתכל כל כך</w:t>
      </w:r>
      <w:r>
        <w:rPr>
          <w:rFonts w:cs="Miriam"/>
          <w:szCs w:val="20"/>
          <w:rtl/>
          <w:lang w:eastAsia="en-US"/>
        </w:rPr>
        <w:t>)</w:t>
      </w:r>
      <w:r>
        <w:rPr>
          <w:rFonts w:cs="Rod" w:hint="cs"/>
          <w:rtl/>
          <w:lang w:eastAsia="en-US"/>
        </w:rPr>
        <w:t xml:space="preserve">, ובכלאים - </w:t>
      </w:r>
      <w:r>
        <w:rPr>
          <w:rFonts w:cs="Miriam"/>
          <w:szCs w:val="20"/>
          <w:rtl/>
          <w:lang w:eastAsia="en-US"/>
        </w:rPr>
        <w:t>(</w:t>
      </w:r>
      <w:r>
        <w:rPr>
          <w:rFonts w:cs="Miriam" w:hint="cs"/>
          <w:szCs w:val="20"/>
          <w:rtl/>
          <w:lang w:eastAsia="en-US"/>
        </w:rPr>
        <w:t>אינו חייב</w:t>
      </w:r>
      <w:r>
        <w:rPr>
          <w:rFonts w:cs="Miriam"/>
          <w:szCs w:val="20"/>
          <w:rtl/>
          <w:lang w:eastAsia="en-US"/>
        </w:rPr>
        <w:t>)</w:t>
      </w:r>
      <w:r>
        <w:rPr>
          <w:rFonts w:cs="Rod"/>
          <w:rtl/>
          <w:lang w:eastAsia="en-US"/>
        </w:rPr>
        <w:t xml:space="preserve"> </w:t>
      </w:r>
      <w:r>
        <w:rPr>
          <w:rFonts w:cs="Rod" w:hint="cs"/>
          <w:rtl/>
          <w:lang w:eastAsia="en-US"/>
        </w:rPr>
        <w:t xml:space="preserve">עד שיכניס </w:t>
      </w:r>
      <w:r>
        <w:rPr>
          <w:rFonts w:cs="Miriam"/>
          <w:szCs w:val="20"/>
          <w:rtl/>
          <w:lang w:eastAsia="en-US"/>
        </w:rPr>
        <w:t>(</w:t>
      </w:r>
      <w:r>
        <w:rPr>
          <w:rFonts w:cs="Miriam" w:hint="cs"/>
          <w:szCs w:val="20"/>
          <w:rtl/>
          <w:lang w:eastAsia="en-US"/>
        </w:rPr>
        <w:t>בידו אבר הזכר בנקבה</w:t>
      </w:r>
      <w:r>
        <w:rPr>
          <w:rFonts w:cs="Miriam"/>
          <w:szCs w:val="20"/>
          <w:rtl/>
          <w:lang w:eastAsia="en-US"/>
        </w:rPr>
        <w:t>)</w:t>
      </w:r>
      <w:r>
        <w:rPr>
          <w:rFonts w:cs="Rod"/>
          <w:rtl/>
          <w:lang w:eastAsia="en-US"/>
        </w:rPr>
        <w:t xml:space="preserve"> </w:t>
      </w:r>
      <w:r>
        <w:rPr>
          <w:rFonts w:cs="Rod" w:hint="cs"/>
          <w:rtl/>
          <w:lang w:eastAsia="en-US"/>
        </w:rPr>
        <w:t xml:space="preserve">כמכחול בשפופרת </w:t>
      </w:r>
      <w:r>
        <w:rPr>
          <w:rFonts w:cs="Miriam"/>
          <w:szCs w:val="20"/>
          <w:rtl/>
          <w:lang w:eastAsia="en-US"/>
        </w:rPr>
        <w:t>(</w:t>
      </w:r>
      <w:r>
        <w:rPr>
          <w:rFonts w:cs="Miriam" w:hint="cs"/>
          <w:szCs w:val="20"/>
          <w:rtl/>
          <w:lang w:eastAsia="en-US"/>
        </w:rPr>
        <w:t>כדרך בני אדם להכניס מין במינו</w:t>
      </w:r>
      <w:r>
        <w:rPr>
          <w:rFonts w:cs="Miriam"/>
          <w:szCs w:val="20"/>
          <w:rtl/>
          <w:lang w:eastAsia="en-US"/>
        </w:rPr>
        <w:t>)</w:t>
      </w:r>
      <w:r>
        <w:rPr>
          <w:rFonts w:cs="Rod" w:hint="cs"/>
          <w:rtl/>
          <w:lang w:eastAsia="en-US"/>
        </w:rPr>
        <w:t xml:space="preserve">'. </w:t>
      </w:r>
      <w:r>
        <w:rPr>
          <w:rFonts w:cs="Miriam"/>
          <w:szCs w:val="20"/>
          <w:rtl/>
          <w:lang w:eastAsia="en-US"/>
        </w:rPr>
        <w:t>(</w:t>
      </w:r>
      <w:r>
        <w:rPr>
          <w:rFonts w:cs="Miriam" w:hint="cs"/>
          <w:szCs w:val="20"/>
          <w:rtl/>
          <w:lang w:eastAsia="en-US"/>
        </w:rPr>
        <w:t>מכחול: קיסם או כנף שמכניסין בשפופרת חלולה שהכחול לתוכה, ומוציאין מן הכחול במכחול ומעביר על העין.</w:t>
      </w:r>
      <w:r>
        <w:rPr>
          <w:rFonts w:cs="Miriam"/>
          <w:szCs w:val="20"/>
          <w:rtl/>
          <w:lang w:eastAsia="en-US"/>
        </w:rPr>
        <w:t>)</w:t>
      </w:r>
      <w:r>
        <w:rPr>
          <w:rFonts w:cs="Rod"/>
          <w:rtl/>
          <w:lang w:eastAsia="en-US"/>
        </w:rPr>
        <w:t xml:space="preserve"> </w:t>
      </w:r>
    </w:p>
    <w:p w:rsidR="00C80AD8" w:rsidRDefault="00C80AD8" w:rsidP="00C80AD8">
      <w:pPr>
        <w:autoSpaceDE w:val="0"/>
        <w:autoSpaceDN w:val="0"/>
        <w:adjustRightInd w:val="0"/>
        <w:rPr>
          <w:rFonts w:cs="Rod" w:hint="cs"/>
          <w:rtl/>
          <w:lang w:eastAsia="en-US"/>
        </w:rPr>
      </w:pPr>
      <w:r>
        <w:rPr>
          <w:rFonts w:cs="Rod" w:hint="cs"/>
          <w:rtl/>
          <w:lang w:eastAsia="en-US"/>
        </w:rPr>
        <w:t xml:space="preserve">מתיב רב אחדבוי בר אמי: </w:t>
      </w:r>
      <w:r>
        <w:rPr>
          <w:rFonts w:cs="Miriam" w:hint="cs"/>
          <w:szCs w:val="16"/>
          <w:rtl/>
          <w:lang w:eastAsia="en-US"/>
        </w:rPr>
        <w:t>(</w:t>
      </w:r>
      <w:r>
        <w:rPr>
          <w:rFonts w:ascii="Courier New" w:hAnsi="Courier New" w:cs="Miriam" w:hint="cs"/>
          <w:sz w:val="16"/>
          <w:szCs w:val="16"/>
          <w:rtl/>
          <w:lang w:eastAsia="en-US"/>
        </w:rPr>
        <w:t>מדרש הלכה כמעט בלשון ספרא פרשת קדושים פרק ד משנה יג על הפסוק ב</w:t>
      </w:r>
      <w:r>
        <w:rPr>
          <w:rFonts w:cs="Miriam" w:hint="cs"/>
          <w:szCs w:val="16"/>
          <w:rtl/>
          <w:lang w:eastAsia="en-US"/>
        </w:rPr>
        <w:t>ויקרא יט,יט:</w:t>
      </w:r>
      <w:r>
        <w:rPr>
          <w:rFonts w:cs="Narkisim" w:hint="cs"/>
          <w:szCs w:val="16"/>
          <w:rtl/>
          <w:lang w:eastAsia="en-US"/>
        </w:rPr>
        <w:t xml:space="preserve"> </w:t>
      </w:r>
      <w:r>
        <w:rPr>
          <w:rFonts w:cs="Narkisim" w:hint="cs"/>
          <w:sz w:val="20"/>
          <w:szCs w:val="20"/>
          <w:rtl/>
          <w:lang w:eastAsia="en-US"/>
        </w:rPr>
        <w:t>את חקתי תשמרו בהמתך לא תרביע כלאים שדך לא תזרע כלאים ובגד כלאים שעטנז לא יעלה עליך]</w:t>
      </w:r>
      <w:r>
        <w:rPr>
          <w:rFonts w:cs="Rod" w:hint="cs"/>
          <w:rtl/>
          <w:lang w:eastAsia="en-US"/>
        </w:rPr>
        <w:t xml:space="preserve"> '</w:t>
      </w:r>
      <w:r>
        <w:rPr>
          <w:rFonts w:cs="Rod" w:hint="cs"/>
          <w:i/>
          <w:iCs/>
          <w:rtl/>
          <w:lang w:eastAsia="en-US"/>
        </w:rPr>
        <w:t xml:space="preserve">אילו נאמר 'בהמתך לא תרביע' </w:t>
      </w:r>
      <w:r>
        <w:rPr>
          <w:rFonts w:cs="Miriam"/>
          <w:szCs w:val="20"/>
          <w:rtl/>
          <w:lang w:eastAsia="en-US"/>
        </w:rPr>
        <w:t>(</w:t>
      </w:r>
      <w:r>
        <w:rPr>
          <w:rFonts w:cs="Miriam" w:hint="cs"/>
          <w:szCs w:val="20"/>
          <w:rtl/>
          <w:lang w:eastAsia="en-US"/>
        </w:rPr>
        <w:t>ולא נאמר 'כלאים'</w:t>
      </w:r>
      <w:r>
        <w:rPr>
          <w:rFonts w:cs="Miriam"/>
          <w:szCs w:val="20"/>
          <w:rtl/>
          <w:lang w:eastAsia="en-US"/>
        </w:rPr>
        <w:t>)</w:t>
      </w:r>
      <w:r>
        <w:rPr>
          <w:rFonts w:cs="Rod"/>
          <w:i/>
          <w:iCs/>
          <w:rtl/>
          <w:lang w:eastAsia="en-US"/>
        </w:rPr>
        <w:t xml:space="preserve"> </w:t>
      </w:r>
      <w:r>
        <w:rPr>
          <w:rFonts w:cs="Rod" w:hint="cs"/>
          <w:i/>
          <w:iCs/>
          <w:rtl/>
          <w:lang w:eastAsia="en-US"/>
        </w:rPr>
        <w:t xml:space="preserve">הייתי אומר: לא יאחוז אדם הבהמה </w:t>
      </w:r>
      <w:r>
        <w:rPr>
          <w:rFonts w:cs="Miriam"/>
          <w:szCs w:val="20"/>
          <w:rtl/>
          <w:lang w:eastAsia="en-US"/>
        </w:rPr>
        <w:t>(</w:t>
      </w:r>
      <w:r>
        <w:rPr>
          <w:rFonts w:cs="Miriam" w:hint="cs"/>
          <w:szCs w:val="20"/>
          <w:rtl/>
          <w:lang w:eastAsia="en-US"/>
        </w:rPr>
        <w:t>בקרניה</w:t>
      </w:r>
      <w:r>
        <w:rPr>
          <w:rFonts w:cs="Miriam"/>
          <w:szCs w:val="20"/>
          <w:rtl/>
          <w:lang w:eastAsia="en-US"/>
        </w:rPr>
        <w:t>)</w:t>
      </w:r>
      <w:r>
        <w:rPr>
          <w:rFonts w:cs="Rod"/>
          <w:i/>
          <w:iCs/>
          <w:rtl/>
          <w:lang w:eastAsia="en-US"/>
        </w:rPr>
        <w:t xml:space="preserve"> </w:t>
      </w:r>
      <w:r>
        <w:rPr>
          <w:rFonts w:cs="Rod" w:hint="cs"/>
          <w:i/>
          <w:iCs/>
          <w:rtl/>
          <w:lang w:eastAsia="en-US"/>
        </w:rPr>
        <w:t xml:space="preserve">בשעה שעולה עליה זכר </w:t>
      </w:r>
      <w:r>
        <w:rPr>
          <w:rFonts w:cs="Miriam"/>
          <w:szCs w:val="20"/>
          <w:rtl/>
          <w:lang w:eastAsia="en-US"/>
        </w:rPr>
        <w:t>(</w:t>
      </w:r>
      <w:r>
        <w:rPr>
          <w:rFonts w:cs="Miriam" w:hint="cs"/>
          <w:szCs w:val="20"/>
          <w:rtl/>
          <w:lang w:eastAsia="en-US"/>
        </w:rPr>
        <w:t>ואפילו מין במינו</w:t>
      </w:r>
      <w:r>
        <w:rPr>
          <w:rFonts w:cs="Miriam"/>
          <w:szCs w:val="20"/>
          <w:rtl/>
          <w:lang w:eastAsia="en-US"/>
        </w:rPr>
        <w:t>)</w:t>
      </w:r>
      <w:r>
        <w:rPr>
          <w:rFonts w:cs="Rod" w:hint="cs"/>
          <w:i/>
          <w:iCs/>
          <w:rtl/>
          <w:lang w:eastAsia="en-US"/>
        </w:rPr>
        <w:t>; תלמוד לומר: '</w:t>
      </w:r>
      <w:r>
        <w:rPr>
          <w:rFonts w:cs="Narkisim" w:hint="cs"/>
          <w:i/>
          <w:iCs/>
          <w:rtl/>
          <w:lang w:eastAsia="en-US"/>
        </w:rPr>
        <w:t>כלאים</w:t>
      </w:r>
      <w:r>
        <w:rPr>
          <w:rFonts w:cs="Rod" w:hint="cs"/>
          <w:i/>
          <w:iCs/>
          <w:rtl/>
          <w:lang w:eastAsia="en-US"/>
        </w:rPr>
        <w:t>'</w:t>
      </w:r>
      <w:r>
        <w:rPr>
          <w:rFonts w:cs="Rod" w:hint="cs"/>
          <w:rtl/>
          <w:lang w:eastAsia="en-US"/>
        </w:rPr>
        <w:t>'; לאו מכלל ד'כלאים' - אחיזה נמי!?</w:t>
      </w:r>
    </w:p>
    <w:p w:rsidR="00C80AD8" w:rsidRDefault="00C80AD8" w:rsidP="00C80AD8">
      <w:pPr>
        <w:rPr>
          <w:rFonts w:cs="Rod" w:hint="cs"/>
          <w:rtl/>
          <w:lang w:eastAsia="en-US"/>
        </w:rPr>
      </w:pPr>
      <w:r>
        <w:rPr>
          <w:rFonts w:cs="Rod" w:hint="cs"/>
          <w:rtl/>
          <w:lang w:eastAsia="en-US"/>
        </w:rPr>
        <w:t>לא! מאי 'אחיזה'? הכנסה; ואמאי קרי לה אחיזה? - לישנא מעליא.</w:t>
      </w:r>
    </w:p>
    <w:p w:rsidR="00C80AD8" w:rsidRDefault="00C80AD8" w:rsidP="00C80AD8">
      <w:pPr>
        <w:rPr>
          <w:rFonts w:cs="Rod" w:hint="cs"/>
          <w:rtl/>
          <w:lang w:eastAsia="en-US"/>
        </w:rPr>
      </w:pPr>
      <w:r>
        <w:rPr>
          <w:rFonts w:cs="Rod" w:hint="cs"/>
          <w:rtl/>
          <w:lang w:eastAsia="en-US"/>
        </w:rPr>
        <w:t xml:space="preserve">אמר רב יהודה: מין במינו מותר להכניס כמכחול בשפופרת ואפילו משום פריצותא ליכא </w:t>
      </w:r>
      <w:r>
        <w:rPr>
          <w:rFonts w:cs="Miriam"/>
          <w:szCs w:val="20"/>
          <w:rtl/>
          <w:lang w:eastAsia="en-US"/>
        </w:rPr>
        <w:t>(</w:t>
      </w:r>
      <w:r>
        <w:rPr>
          <w:rFonts w:cs="Miriam" w:hint="cs"/>
          <w:szCs w:val="20"/>
          <w:rtl/>
          <w:lang w:eastAsia="en-US"/>
        </w:rPr>
        <w:t xml:space="preserve">משום דשמא יבא לידי הרהור דבר, כדאמרינן </w:t>
      </w:r>
      <w:r>
        <w:rPr>
          <w:rFonts w:cs="Miriam" w:hint="cs"/>
          <w:szCs w:val="16"/>
          <w:rtl/>
          <w:lang w:eastAsia="en-US"/>
        </w:rPr>
        <w:t>(עבודה זרה דף כ,ב)</w:t>
      </w:r>
      <w:r>
        <w:rPr>
          <w:rFonts w:cs="Miriam" w:hint="cs"/>
          <w:szCs w:val="20"/>
          <w:rtl/>
          <w:lang w:eastAsia="en-US"/>
        </w:rPr>
        <w:t>: 'לא יסתכל בחמור ובחמורה, בחזיר ובחזירה בשעה שהן מזווגין ונזקקין זה עם זה' דהתם כשאינו שלו שאינו צריך לסייע</w:t>
      </w:r>
      <w:r>
        <w:rPr>
          <w:rFonts w:cs="Miriam"/>
          <w:szCs w:val="20"/>
          <w:rtl/>
          <w:lang w:eastAsia="en-US"/>
        </w:rPr>
        <w:t>)</w:t>
      </w:r>
      <w:r>
        <w:rPr>
          <w:rFonts w:cs="Rod" w:hint="cs"/>
          <w:rtl/>
          <w:lang w:eastAsia="en-US"/>
        </w:rPr>
        <w:t xml:space="preserve">; מאי טעמא? </w:t>
      </w:r>
      <w:r>
        <w:rPr>
          <w:rFonts w:cs="Miriam"/>
          <w:szCs w:val="20"/>
          <w:rtl/>
          <w:lang w:eastAsia="en-US"/>
        </w:rPr>
        <w:t>(</w:t>
      </w:r>
      <w:r>
        <w:rPr>
          <w:rFonts w:cs="Miriam" w:hint="cs"/>
          <w:szCs w:val="20"/>
          <w:rtl/>
          <w:lang w:eastAsia="en-US"/>
        </w:rPr>
        <w:t>האי -</w:t>
      </w:r>
      <w:r>
        <w:rPr>
          <w:rFonts w:cs="Miriam"/>
          <w:szCs w:val="20"/>
          <w:rtl/>
          <w:lang w:eastAsia="en-US"/>
        </w:rPr>
        <w:t>)</w:t>
      </w:r>
      <w:r>
        <w:rPr>
          <w:rFonts w:cs="Rod"/>
          <w:rtl/>
          <w:lang w:eastAsia="en-US"/>
        </w:rPr>
        <w:t xml:space="preserve"> </w:t>
      </w:r>
      <w:r>
        <w:rPr>
          <w:rFonts w:cs="Rod" w:hint="cs"/>
          <w:rtl/>
          <w:lang w:eastAsia="en-US"/>
        </w:rPr>
        <w:t xml:space="preserve">בעבידתיה טריד </w:t>
      </w:r>
      <w:r>
        <w:rPr>
          <w:rFonts w:cs="Miriam"/>
          <w:szCs w:val="20"/>
          <w:rtl/>
          <w:lang w:eastAsia="en-US"/>
        </w:rPr>
        <w:t>(</w:t>
      </w:r>
      <w:r>
        <w:rPr>
          <w:rFonts w:cs="Miriam" w:hint="cs"/>
          <w:szCs w:val="20"/>
          <w:rtl/>
          <w:lang w:eastAsia="en-US"/>
        </w:rPr>
        <w:t>ולא מהרהר</w:t>
      </w:r>
      <w:r>
        <w:rPr>
          <w:rFonts w:cs="Miriam"/>
          <w:szCs w:val="20"/>
          <w:rtl/>
          <w:lang w:eastAsia="en-US"/>
        </w:rPr>
        <w:t>)</w:t>
      </w:r>
      <w:r>
        <w:rPr>
          <w:rFonts w:cs="Rod" w:hint="cs"/>
          <w:rtl/>
          <w:lang w:eastAsia="en-US"/>
        </w:rPr>
        <w:t>.</w:t>
      </w:r>
      <w:r>
        <w:rPr>
          <w:rFonts w:cs="Rod"/>
          <w:rtl/>
          <w:lang w:eastAsia="en-US"/>
        </w:rPr>
        <w:t xml:space="preserve"> </w:t>
      </w:r>
    </w:p>
    <w:p w:rsidR="00C80AD8" w:rsidRDefault="00C80AD8" w:rsidP="00C80AD8">
      <w:pPr>
        <w:rPr>
          <w:rFonts w:cs="Rod" w:hint="cs"/>
          <w:rtl/>
          <w:lang w:eastAsia="en-US"/>
        </w:rPr>
      </w:pPr>
    </w:p>
    <w:p w:rsidR="00C80AD8" w:rsidRDefault="00C80AD8" w:rsidP="00C80AD8">
      <w:pPr>
        <w:rPr>
          <w:rFonts w:cs="Rod" w:hint="cs"/>
          <w:lang w:eastAsia="en-US"/>
        </w:rPr>
      </w:pPr>
      <w:r>
        <w:rPr>
          <w:rFonts w:cs="Rod" w:hint="cs"/>
          <w:rtl/>
          <w:lang w:eastAsia="en-US"/>
        </w:rPr>
        <w:t>מתיב רב אחדבוי בר אמי:</w:t>
      </w:r>
    </w:p>
    <w:p w:rsidR="00C80AD8" w:rsidRDefault="00C80AD8" w:rsidP="00C80AD8">
      <w:pPr>
        <w:rPr>
          <w:rFonts w:cs="Rod" w:hint="cs"/>
          <w:lang w:eastAsia="en-US"/>
        </w:rPr>
      </w:pPr>
    </w:p>
    <w:p w:rsidR="00C80AD8" w:rsidRDefault="00C80AD8" w:rsidP="00C80AD8">
      <w:pPr>
        <w:rPr>
          <w:rFonts w:cs="Rod" w:hint="cs"/>
          <w:rtl/>
          <w:lang w:eastAsia="en-US"/>
        </w:rPr>
      </w:pPr>
      <w:r>
        <w:rPr>
          <w:rFonts w:cs="Rod"/>
          <w:rtl/>
          <w:lang w:eastAsia="en-US"/>
        </w:rPr>
        <w:t>(</w:t>
      </w:r>
      <w:r>
        <w:rPr>
          <w:rFonts w:cs="Rod" w:hint="cs"/>
          <w:rtl/>
          <w:lang w:eastAsia="en-US"/>
        </w:rPr>
        <w:t>בבא מציעא צא,ב</w:t>
      </w:r>
      <w:r>
        <w:rPr>
          <w:rFonts w:cs="Rod"/>
          <w:rtl/>
          <w:lang w:eastAsia="en-US"/>
        </w:rPr>
        <w:t>)</w:t>
      </w:r>
      <w:r>
        <w:rPr>
          <w:rFonts w:cs="Rod" w:hint="cs"/>
          <w:rtl/>
          <w:lang w:eastAsia="en-US"/>
        </w:rPr>
        <w:tab/>
      </w:r>
    </w:p>
    <w:p w:rsidR="00C80AD8" w:rsidRDefault="00C80AD8" w:rsidP="00C80AD8">
      <w:pPr>
        <w:rPr>
          <w:rFonts w:cs="Rod" w:hint="cs"/>
          <w:rtl/>
          <w:lang w:eastAsia="en-US"/>
        </w:rPr>
      </w:pPr>
      <w:r>
        <w:rPr>
          <w:rFonts w:cs="Rod" w:hint="cs"/>
          <w:rtl/>
          <w:lang w:eastAsia="en-US"/>
        </w:rPr>
        <w:t>'</w:t>
      </w:r>
      <w:r>
        <w:rPr>
          <w:rFonts w:cs="Rod" w:hint="cs"/>
          <w:i/>
          <w:iCs/>
          <w:rtl/>
          <w:lang w:eastAsia="en-US"/>
        </w:rPr>
        <w:t xml:space="preserve">אילו נאמר </w:t>
      </w:r>
      <w:r>
        <w:rPr>
          <w:rFonts w:cs="Miriam" w:hint="cs"/>
          <w:szCs w:val="16"/>
          <w:rtl/>
          <w:lang w:eastAsia="en-US"/>
        </w:rPr>
        <w:t>(ויקרא יט,יט)</w:t>
      </w:r>
      <w:r>
        <w:rPr>
          <w:rFonts w:cs="Rod" w:hint="cs"/>
          <w:i/>
          <w:iCs/>
          <w:rtl/>
          <w:lang w:eastAsia="en-US"/>
        </w:rPr>
        <w:t xml:space="preserve"> 'בהמתך לא תרביע' הייתי אומר לא יאחוז אדם את הבהמה </w:t>
      </w:r>
      <w:r>
        <w:rPr>
          <w:rFonts w:cs="Rod" w:hint="cs"/>
          <w:i/>
          <w:iCs/>
          <w:u w:val="single"/>
          <w:rtl/>
          <w:lang w:eastAsia="en-US"/>
        </w:rPr>
        <w:t>כדי</w:t>
      </w:r>
      <w:r>
        <w:rPr>
          <w:rFonts w:cs="Rod" w:hint="cs"/>
          <w:i/>
          <w:iCs/>
          <w:rtl/>
          <w:lang w:eastAsia="en-US"/>
        </w:rPr>
        <w:t xml:space="preserve"> שיעלה עליה זכר! תלמוד לומר 'כלאים'</w:t>
      </w:r>
      <w:r>
        <w:rPr>
          <w:rFonts w:cs="Rod" w:hint="cs"/>
          <w:rtl/>
          <w:lang w:eastAsia="en-US"/>
        </w:rPr>
        <w:t xml:space="preserve">; כלאים </w:t>
      </w:r>
      <w:r>
        <w:rPr>
          <w:rFonts w:cs="Rod" w:hint="cs"/>
          <w:u w:val="single"/>
          <w:rtl/>
          <w:lang w:eastAsia="en-US"/>
        </w:rPr>
        <w:t>הוא</w:t>
      </w:r>
      <w:r>
        <w:rPr>
          <w:rFonts w:cs="Rod" w:hint="cs"/>
          <w:rtl/>
          <w:lang w:eastAsia="en-US"/>
        </w:rPr>
        <w:t xml:space="preserve"> דאסור, הא מין במינו שרי; ומין במינו נמי: אחיזה </w:t>
      </w:r>
      <w:r>
        <w:rPr>
          <w:rFonts w:cs="Rod"/>
          <w:rtl/>
          <w:lang w:eastAsia="en-US"/>
        </w:rPr>
        <w:t>–</w:t>
      </w:r>
      <w:r>
        <w:rPr>
          <w:rFonts w:cs="Rod" w:hint="cs"/>
          <w:rtl/>
          <w:lang w:eastAsia="en-US"/>
        </w:rPr>
        <w:t xml:space="preserve"> אִין, הכנסה לא! </w:t>
      </w:r>
    </w:p>
    <w:p w:rsidR="00C80AD8" w:rsidRDefault="00C80AD8" w:rsidP="00C80AD8">
      <w:pPr>
        <w:rPr>
          <w:rFonts w:cs="Rod" w:hint="cs"/>
          <w:rtl/>
          <w:lang w:eastAsia="en-US"/>
        </w:rPr>
      </w:pPr>
      <w:r>
        <w:rPr>
          <w:rFonts w:cs="Rod" w:hint="cs"/>
          <w:rtl/>
          <w:lang w:eastAsia="en-US"/>
        </w:rPr>
        <w:t xml:space="preserve">מאי 'אחיזה' </w:t>
      </w:r>
      <w:r>
        <w:rPr>
          <w:rFonts w:cs="Rod"/>
          <w:rtl/>
          <w:lang w:eastAsia="en-US"/>
        </w:rPr>
        <w:t>–</w:t>
      </w:r>
      <w:r>
        <w:rPr>
          <w:rFonts w:cs="Rod" w:hint="cs"/>
          <w:rtl/>
          <w:lang w:eastAsia="en-US"/>
        </w:rPr>
        <w:t xml:space="preserve"> הכנסה, ואמאי קרי ליה 'אחיזה' - לישנא מעליא.</w:t>
      </w:r>
    </w:p>
    <w:p w:rsidR="00C80AD8" w:rsidRDefault="00C80AD8" w:rsidP="00C80AD8">
      <w:pPr>
        <w:rPr>
          <w:rFonts w:cs="Rod" w:hint="cs"/>
          <w:rtl/>
          <w:lang w:eastAsia="en-US"/>
        </w:rPr>
      </w:pPr>
    </w:p>
    <w:p w:rsidR="00C80AD8" w:rsidRDefault="00C80AD8" w:rsidP="00C80AD8">
      <w:pPr>
        <w:rPr>
          <w:rFonts w:cs="Rod" w:hint="cs"/>
          <w:rtl/>
          <w:lang w:eastAsia="en-US"/>
        </w:rPr>
      </w:pPr>
      <w:r>
        <w:rPr>
          <w:rFonts w:cs="Rod" w:hint="cs"/>
          <w:rtl/>
          <w:lang w:eastAsia="en-US"/>
        </w:rPr>
        <w:t>אמר רב אשי: הא מילתא בעו מינאי דבי רב נחמיה ריש גלותא: מהו להכניס מין ומינו ושאינו מינו לדיר? כיון דאיכא מיניה - בתר מיניה גריר? או דלמא אפילו הכי לא!?</w:t>
      </w:r>
    </w:p>
    <w:p w:rsidR="00C80AD8" w:rsidRDefault="00C80AD8" w:rsidP="00C80AD8">
      <w:pPr>
        <w:rPr>
          <w:rFonts w:cs="Rod" w:hint="cs"/>
          <w:lang w:eastAsia="en-US"/>
        </w:rPr>
      </w:pPr>
      <w:r>
        <w:rPr>
          <w:rFonts w:cs="Rod" w:hint="cs"/>
          <w:rtl/>
          <w:lang w:eastAsia="en-US"/>
        </w:rPr>
        <w:t>ופשטי להו לאיסורא, דלא כהלכתא, משום פריצותא דעבדי.</w:t>
      </w:r>
    </w:p>
    <w:p w:rsidR="00C80AD8" w:rsidRDefault="00C80AD8" w:rsidP="00C80AD8">
      <w:pPr>
        <w:rPr>
          <w:rFonts w:cs="Rod" w:hint="cs"/>
          <w:rtl/>
          <w:lang w:eastAsia="en-US"/>
        </w:rPr>
      </w:pPr>
    </w:p>
    <w:p w:rsidR="00C80AD8" w:rsidRDefault="00C80AD8" w:rsidP="00C80AD8">
      <w:pPr>
        <w:rPr>
          <w:rFonts w:cs="Rod" w:hint="cs"/>
          <w:lang w:eastAsia="en-US"/>
        </w:rPr>
      </w:pPr>
    </w:p>
    <w:p w:rsidR="00C80AD8" w:rsidRDefault="00C80AD8" w:rsidP="00C80AD8">
      <w:pPr>
        <w:rPr>
          <w:rFonts w:cs="Rod"/>
          <w:rtl/>
          <w:lang w:eastAsia="en-US"/>
        </w:rPr>
      </w:pPr>
      <w:r>
        <w:rPr>
          <w:rFonts w:cs="Rod" w:hint="cs"/>
          <w:rtl/>
          <w:lang w:eastAsia="en-US"/>
        </w:rPr>
        <w:t>משנה:</w:t>
      </w:r>
    </w:p>
    <w:p w:rsidR="00C80AD8" w:rsidRDefault="00C80AD8" w:rsidP="00C80AD8">
      <w:pPr>
        <w:rPr>
          <w:rFonts w:cs="Rod" w:hint="cs"/>
          <w:rtl/>
          <w:lang w:eastAsia="en-US"/>
        </w:rPr>
      </w:pPr>
      <w:r>
        <w:rPr>
          <w:rFonts w:cs="Rod" w:hint="cs"/>
          <w:rtl/>
          <w:lang w:eastAsia="en-US"/>
        </w:rPr>
        <w:t xml:space="preserve">היה עושה בידיו אבל לא ברגליו, ברגליו אבל לא בידיו - אפילו בכתיפו </w:t>
      </w:r>
      <w:r>
        <w:rPr>
          <w:rFonts w:cs="Miriam"/>
          <w:szCs w:val="20"/>
          <w:rtl/>
          <w:lang w:eastAsia="en-US"/>
        </w:rPr>
        <w:t>(</w:t>
      </w:r>
      <w:r>
        <w:rPr>
          <w:rFonts w:cs="Miriam" w:hint="cs"/>
          <w:szCs w:val="20"/>
          <w:rtl/>
          <w:lang w:eastAsia="en-US"/>
        </w:rPr>
        <w:t>דאינו מזיז ידיו ורגליו</w:t>
      </w:r>
      <w:r>
        <w:rPr>
          <w:rFonts w:cs="Miriam"/>
          <w:szCs w:val="20"/>
          <w:rtl/>
          <w:lang w:eastAsia="en-US"/>
        </w:rPr>
        <w:t>)</w:t>
      </w:r>
      <w:r>
        <w:rPr>
          <w:rFonts w:cs="Rod"/>
          <w:rtl/>
          <w:lang w:eastAsia="en-US"/>
        </w:rPr>
        <w:t xml:space="preserve"> </w:t>
      </w:r>
      <w:r>
        <w:rPr>
          <w:rFonts w:cs="Rod" w:hint="cs"/>
          <w:rtl/>
          <w:lang w:eastAsia="en-US"/>
        </w:rPr>
        <w:t xml:space="preserve">- הרי זה אוכל. </w:t>
      </w:r>
    </w:p>
    <w:p w:rsidR="00C80AD8" w:rsidRDefault="00C80AD8" w:rsidP="00C80AD8">
      <w:pPr>
        <w:rPr>
          <w:rFonts w:cs="Rod" w:hint="cs"/>
          <w:lang w:eastAsia="en-US"/>
        </w:rPr>
      </w:pPr>
      <w:r>
        <w:rPr>
          <w:rFonts w:cs="Rod" w:hint="cs"/>
          <w:rtl/>
          <w:lang w:eastAsia="en-US"/>
        </w:rPr>
        <w:t>רבי יוסי ברבי יהודה אומר: עד שיעשה בידיו וברגליו.</w:t>
      </w:r>
    </w:p>
    <w:p w:rsidR="00C80AD8" w:rsidRDefault="00C80AD8" w:rsidP="00C80AD8">
      <w:pPr>
        <w:rPr>
          <w:rFonts w:cs="Rod" w:hint="cs"/>
          <w:rtl/>
          <w:lang w:eastAsia="en-US"/>
        </w:rPr>
      </w:pPr>
    </w:p>
    <w:p w:rsidR="00C80AD8" w:rsidRDefault="00C80AD8" w:rsidP="00C80AD8">
      <w:pPr>
        <w:rPr>
          <w:rFonts w:cs="Rod" w:hint="cs"/>
          <w:rtl/>
          <w:lang w:eastAsia="en-US"/>
        </w:rPr>
      </w:pPr>
      <w:r>
        <w:rPr>
          <w:rFonts w:cs="Rod" w:hint="cs"/>
          <w:rtl/>
          <w:lang w:eastAsia="en-US"/>
        </w:rPr>
        <w:t>גמרא:</w:t>
      </w:r>
    </w:p>
    <w:p w:rsidR="00C80AD8" w:rsidRDefault="00C80AD8" w:rsidP="00C80AD8">
      <w:pPr>
        <w:rPr>
          <w:rFonts w:cs="Rod" w:hint="cs"/>
          <w:rtl/>
          <w:lang w:eastAsia="en-US"/>
        </w:rPr>
      </w:pPr>
      <w:r>
        <w:rPr>
          <w:rFonts w:cs="Rod" w:hint="cs"/>
          <w:rtl/>
          <w:lang w:eastAsia="en-US"/>
        </w:rPr>
        <w:t xml:space="preserve">מאי טעמא? </w:t>
      </w:r>
    </w:p>
    <w:p w:rsidR="00C80AD8" w:rsidRDefault="00C80AD8" w:rsidP="00C80AD8">
      <w:pPr>
        <w:rPr>
          <w:rFonts w:cs="Rod" w:hint="cs"/>
          <w:rtl/>
          <w:lang w:eastAsia="en-US"/>
        </w:rPr>
      </w:pPr>
      <w:r>
        <w:rPr>
          <w:rFonts w:cs="Miriam" w:hint="cs"/>
          <w:szCs w:val="16"/>
          <w:rtl/>
          <w:lang w:eastAsia="en-US"/>
        </w:rPr>
        <w:t>(דברים כג,כה)</w:t>
      </w:r>
      <w:r>
        <w:rPr>
          <w:rFonts w:cs="Narkisim" w:hint="cs"/>
          <w:rtl/>
          <w:lang w:eastAsia="en-US"/>
        </w:rPr>
        <w:t xml:space="preserve"> כי </w:t>
      </w:r>
      <w:r>
        <w:rPr>
          <w:rFonts w:cs="Narkisim" w:hint="cs"/>
          <w:u w:val="single"/>
          <w:rtl/>
          <w:lang w:eastAsia="en-US"/>
        </w:rPr>
        <w:t>תבא</w:t>
      </w:r>
      <w:r>
        <w:rPr>
          <w:rFonts w:cs="Narkisim" w:hint="cs"/>
          <w:rtl/>
          <w:lang w:eastAsia="en-US"/>
        </w:rPr>
        <w:t xml:space="preserve"> בכרם רעך</w:t>
      </w:r>
      <w:r>
        <w:rPr>
          <w:rFonts w:cs="Narkisim"/>
          <w:rtl/>
          <w:lang w:eastAsia="en-US"/>
        </w:rPr>
        <w:t xml:space="preserve"> </w:t>
      </w:r>
      <w:r>
        <w:rPr>
          <w:rFonts w:cs="Narkisim"/>
          <w:szCs w:val="20"/>
          <w:rtl/>
          <w:lang w:eastAsia="en-US"/>
        </w:rPr>
        <w:t>[</w:t>
      </w:r>
      <w:r>
        <w:rPr>
          <w:rFonts w:cs="Narkisim" w:hint="cs"/>
          <w:szCs w:val="20"/>
          <w:rtl/>
          <w:lang w:eastAsia="en-US"/>
        </w:rPr>
        <w:t>ואכלת ענבים כנפשך שבעך ואל כליך לא תתן</w:t>
      </w:r>
      <w:r>
        <w:rPr>
          <w:rFonts w:cs="Narkisim"/>
          <w:szCs w:val="20"/>
          <w:rtl/>
          <w:lang w:eastAsia="en-US"/>
        </w:rPr>
        <w:t>]</w:t>
      </w:r>
      <w:r>
        <w:rPr>
          <w:rFonts w:cs="Rod" w:hint="cs"/>
          <w:rtl/>
          <w:lang w:eastAsia="en-US"/>
        </w:rPr>
        <w:t xml:space="preserve"> - בכל מאי דעביד. </w:t>
      </w:r>
    </w:p>
    <w:p w:rsidR="00C80AD8" w:rsidRDefault="00C80AD8" w:rsidP="00C80AD8">
      <w:pPr>
        <w:rPr>
          <w:rFonts w:cs="Rod" w:hint="cs"/>
          <w:rtl/>
          <w:lang w:eastAsia="en-US"/>
        </w:rPr>
      </w:pPr>
    </w:p>
    <w:p w:rsidR="00C80AD8" w:rsidRDefault="00C80AD8" w:rsidP="00C80AD8">
      <w:pPr>
        <w:rPr>
          <w:rFonts w:cs="Rod" w:hint="cs"/>
          <w:rtl/>
          <w:lang w:eastAsia="en-US"/>
        </w:rPr>
      </w:pPr>
      <w:r>
        <w:rPr>
          <w:rFonts w:cs="Rod" w:hint="cs"/>
          <w:rtl/>
          <w:lang w:eastAsia="en-US"/>
        </w:rPr>
        <w:t xml:space="preserve">רבי יוסי ברבי יהודה אומר עד שיעשה בידיו וברגליו: </w:t>
      </w:r>
    </w:p>
    <w:p w:rsidR="00C80AD8" w:rsidRDefault="00C80AD8" w:rsidP="00C80AD8">
      <w:pPr>
        <w:rPr>
          <w:rFonts w:cs="Rod" w:hint="cs"/>
          <w:rtl/>
          <w:lang w:eastAsia="en-US"/>
        </w:rPr>
      </w:pPr>
      <w:r>
        <w:rPr>
          <w:rFonts w:cs="Rod" w:hint="cs"/>
          <w:rtl/>
          <w:lang w:eastAsia="en-US"/>
        </w:rPr>
        <w:t xml:space="preserve">מאי טעמא דרבי יוסי ברבי יהודה? </w:t>
      </w:r>
    </w:p>
    <w:p w:rsidR="00C80AD8" w:rsidRDefault="00C80AD8" w:rsidP="00C80AD8">
      <w:pPr>
        <w:rPr>
          <w:rFonts w:cs="Rod" w:hint="cs"/>
          <w:rtl/>
          <w:lang w:eastAsia="en-US"/>
        </w:rPr>
      </w:pPr>
      <w:r>
        <w:rPr>
          <w:rFonts w:cs="Rod" w:hint="cs"/>
          <w:rtl/>
          <w:lang w:eastAsia="en-US"/>
        </w:rPr>
        <w:t xml:space="preserve">כי שור </w:t>
      </w:r>
      <w:r>
        <w:rPr>
          <w:rFonts w:cs="Miriam"/>
          <w:szCs w:val="20"/>
          <w:rtl/>
          <w:lang w:eastAsia="en-US"/>
        </w:rPr>
        <w:t>(</w:t>
      </w:r>
      <w:r>
        <w:rPr>
          <w:rFonts w:cs="Miriam" w:hint="cs"/>
          <w:szCs w:val="20"/>
          <w:rtl/>
          <w:lang w:eastAsia="en-US"/>
        </w:rPr>
        <w:t>דהא אקשת חוסם לנחסם</w:t>
      </w:r>
      <w:r>
        <w:rPr>
          <w:rFonts w:cs="Miriam"/>
          <w:szCs w:val="20"/>
          <w:rtl/>
          <w:lang w:eastAsia="en-US"/>
        </w:rPr>
        <w:t>)</w:t>
      </w:r>
      <w:r>
        <w:rPr>
          <w:rFonts w:cs="Rod" w:hint="cs"/>
          <w:rtl/>
          <w:lang w:eastAsia="en-US"/>
        </w:rPr>
        <w:t>: מה שור עד שיעשה בידיו וברגליו - אף פועל עד שיעשה בידיו וברגליו.</w:t>
      </w:r>
    </w:p>
    <w:p w:rsidR="00C80AD8" w:rsidRDefault="00C80AD8" w:rsidP="00C80AD8">
      <w:pPr>
        <w:rPr>
          <w:rFonts w:cs="Rod" w:hint="cs"/>
          <w:rtl/>
          <w:lang w:eastAsia="en-US"/>
        </w:rPr>
      </w:pPr>
    </w:p>
    <w:p w:rsidR="00C80AD8" w:rsidRDefault="00C80AD8" w:rsidP="00C80AD8">
      <w:pPr>
        <w:rPr>
          <w:rFonts w:cs="Rod" w:hint="cs"/>
          <w:rtl/>
          <w:lang w:eastAsia="en-US"/>
        </w:rPr>
      </w:pPr>
      <w:r>
        <w:rPr>
          <w:rFonts w:cs="Rod" w:hint="cs"/>
          <w:rtl/>
          <w:lang w:eastAsia="en-US"/>
        </w:rPr>
        <w:t xml:space="preserve">בעי רבה בר רב הונא: דש באווזין ותרנגולים </w:t>
      </w:r>
      <w:r>
        <w:rPr>
          <w:rFonts w:cs="Miriam"/>
          <w:szCs w:val="20"/>
          <w:rtl/>
          <w:lang w:eastAsia="en-US"/>
        </w:rPr>
        <w:t>(</w:t>
      </w:r>
      <w:r>
        <w:rPr>
          <w:rFonts w:cs="Miriam" w:hint="cs"/>
          <w:szCs w:val="20"/>
          <w:rtl/>
          <w:lang w:eastAsia="en-US"/>
        </w:rPr>
        <w:t>דאין להם ידים להשען וכל משענותם על רגליהן</w:t>
      </w:r>
      <w:r>
        <w:rPr>
          <w:rFonts w:cs="Miriam"/>
          <w:szCs w:val="20"/>
          <w:rtl/>
          <w:lang w:eastAsia="en-US"/>
        </w:rPr>
        <w:t>)</w:t>
      </w:r>
      <w:r>
        <w:rPr>
          <w:rFonts w:cs="Rod" w:hint="cs"/>
          <w:rtl/>
          <w:lang w:eastAsia="en-US"/>
        </w:rPr>
        <w:t>, לרבי יוסי ברבי יהודה מהו? 'בכל כחו' בעינן, והא איכא? או דלמא 'בידיו וברגליו' בעינן והא ליכא?</w:t>
      </w:r>
    </w:p>
    <w:p w:rsidR="00C80AD8" w:rsidRDefault="00C80AD8" w:rsidP="00C80AD8">
      <w:pPr>
        <w:rPr>
          <w:rFonts w:cs="Rod" w:hint="cs"/>
          <w:rtl/>
          <w:lang w:eastAsia="en-US"/>
        </w:rPr>
      </w:pPr>
      <w:r>
        <w:rPr>
          <w:rFonts w:cs="Rod" w:hint="cs"/>
          <w:rtl/>
          <w:lang w:eastAsia="en-US"/>
        </w:rPr>
        <w:t>תיקו.</w:t>
      </w:r>
    </w:p>
    <w:p w:rsidR="00C80AD8" w:rsidRDefault="00C80AD8" w:rsidP="00C80AD8">
      <w:pPr>
        <w:rPr>
          <w:rFonts w:cs="Rod" w:hint="cs"/>
          <w:rtl/>
          <w:lang w:eastAsia="en-US"/>
        </w:rPr>
      </w:pPr>
    </w:p>
    <w:p w:rsidR="00C80AD8" w:rsidRDefault="00C80AD8" w:rsidP="00C80AD8">
      <w:pPr>
        <w:rPr>
          <w:rFonts w:cs="Rod" w:hint="cs"/>
          <w:rtl/>
          <w:lang w:eastAsia="en-US"/>
        </w:rPr>
      </w:pPr>
      <w:r>
        <w:rPr>
          <w:rFonts w:cs="Rod" w:hint="cs"/>
          <w:rtl/>
          <w:lang w:eastAsia="en-US"/>
        </w:rPr>
        <w:t xml:space="preserve">אמר רב נחמן אמר רבה בר אבוה: פועלים </w:t>
      </w:r>
      <w:r>
        <w:rPr>
          <w:rFonts w:cs="Miriam"/>
          <w:szCs w:val="20"/>
          <w:rtl/>
          <w:lang w:eastAsia="en-US"/>
        </w:rPr>
        <w:t>(</w:t>
      </w:r>
      <w:r>
        <w:rPr>
          <w:rFonts w:cs="Miriam" w:hint="cs"/>
          <w:szCs w:val="20"/>
          <w:rtl/>
          <w:lang w:eastAsia="en-US"/>
        </w:rPr>
        <w:t>דרכן להטיל ענבים על הגת, ודורכין ברגליהם על הגת</w:t>
      </w:r>
      <w:r>
        <w:rPr>
          <w:rFonts w:cs="Miriam"/>
          <w:szCs w:val="20"/>
          <w:rtl/>
          <w:lang w:eastAsia="en-US"/>
        </w:rPr>
        <w:t>)</w:t>
      </w:r>
      <w:r>
        <w:rPr>
          <w:rFonts w:cs="Rod" w:hint="cs"/>
          <w:rtl/>
          <w:lang w:eastAsia="en-US"/>
        </w:rPr>
        <w:t xml:space="preserve">, עד שלא הילכו שתי וערב בגת - אוכלין ענבים ואין שותין יין </w:t>
      </w:r>
      <w:r>
        <w:rPr>
          <w:rFonts w:cs="Miriam"/>
          <w:szCs w:val="20"/>
          <w:rtl/>
          <w:lang w:eastAsia="en-US"/>
        </w:rPr>
        <w:t>(</w:t>
      </w:r>
      <w:r>
        <w:rPr>
          <w:rFonts w:cs="Miriam" w:hint="cs"/>
          <w:szCs w:val="20"/>
          <w:rtl/>
          <w:lang w:eastAsia="en-US"/>
        </w:rPr>
        <w:t>אין מלאכתן ניכרת ביין אלא בענבים; לפיכך אין שותין יין, דהוה ליה 'עושה במין זה ואוכל במין אחר'</w:t>
      </w:r>
      <w:r>
        <w:rPr>
          <w:rFonts w:cs="Miriam"/>
          <w:szCs w:val="20"/>
          <w:rtl/>
          <w:lang w:eastAsia="en-US"/>
        </w:rPr>
        <w:t>)</w:t>
      </w:r>
      <w:r>
        <w:rPr>
          <w:rFonts w:cs="Rod" w:hint="cs"/>
          <w:rtl/>
          <w:lang w:eastAsia="en-US"/>
        </w:rPr>
        <w:t>; משהילכו שתי וערב בגת אוכלין ענבים ושותין יין.</w:t>
      </w:r>
    </w:p>
    <w:p w:rsidR="00C80AD8" w:rsidRDefault="00C80AD8" w:rsidP="00C80AD8">
      <w:pPr>
        <w:rPr>
          <w:rFonts w:cs="Rod" w:hint="cs"/>
          <w:rtl/>
          <w:lang w:eastAsia="en-US"/>
        </w:rPr>
      </w:pPr>
    </w:p>
    <w:p w:rsidR="00C80AD8" w:rsidRDefault="00C80AD8" w:rsidP="00C80AD8">
      <w:pPr>
        <w:rPr>
          <w:rFonts w:cs="Rod" w:hint="cs"/>
          <w:rtl/>
          <w:lang w:eastAsia="en-US"/>
        </w:rPr>
      </w:pPr>
    </w:p>
    <w:p w:rsidR="00C80AD8" w:rsidRDefault="00C80AD8" w:rsidP="00C80AD8">
      <w:pPr>
        <w:rPr>
          <w:rFonts w:cs="Rod" w:hint="cs"/>
          <w:rtl/>
          <w:lang w:eastAsia="en-US"/>
        </w:rPr>
      </w:pPr>
      <w:r>
        <w:rPr>
          <w:rFonts w:cs="Rod" w:hint="cs"/>
          <w:rtl/>
          <w:lang w:eastAsia="en-US"/>
        </w:rPr>
        <w:t>משנה:</w:t>
      </w:r>
    </w:p>
    <w:p w:rsidR="00C80AD8" w:rsidRDefault="00C80AD8" w:rsidP="00C80AD8">
      <w:pPr>
        <w:rPr>
          <w:rFonts w:cs="Rod" w:hint="cs"/>
          <w:rtl/>
          <w:lang w:eastAsia="en-US"/>
        </w:rPr>
      </w:pPr>
      <w:r>
        <w:rPr>
          <w:rFonts w:cs="Rod" w:hint="cs"/>
          <w:rtl/>
          <w:lang w:eastAsia="en-US"/>
        </w:rPr>
        <w:t xml:space="preserve">היה עושה בתאנים - לא יאכל בענבים; בענבים - לא יאכל בתאנים; אבל מונע את עצמו עד שמגיע למקום יפות ואוכל </w:t>
      </w:r>
      <w:r>
        <w:rPr>
          <w:rFonts w:cs="Miriam"/>
          <w:szCs w:val="20"/>
          <w:rtl/>
          <w:lang w:eastAsia="en-US"/>
        </w:rPr>
        <w:t>(</w:t>
      </w:r>
      <w:r>
        <w:rPr>
          <w:rFonts w:cs="Miriam" w:hint="cs"/>
          <w:szCs w:val="20"/>
          <w:rtl/>
          <w:lang w:eastAsia="en-US"/>
        </w:rPr>
        <w:t>ואוכל כל אכילתו מהן</w:t>
      </w:r>
      <w:r>
        <w:rPr>
          <w:rFonts w:cs="Miriam"/>
          <w:szCs w:val="20"/>
          <w:rtl/>
          <w:lang w:eastAsia="en-US"/>
        </w:rPr>
        <w:t>)</w:t>
      </w:r>
      <w:r>
        <w:rPr>
          <w:rFonts w:cs="Rod" w:hint="cs"/>
          <w:rtl/>
          <w:lang w:eastAsia="en-US"/>
        </w:rPr>
        <w:t>.</w:t>
      </w:r>
    </w:p>
    <w:p w:rsidR="00C80AD8" w:rsidRDefault="00C80AD8" w:rsidP="00C80AD8">
      <w:pPr>
        <w:rPr>
          <w:rFonts w:cs="Miriam" w:hint="cs"/>
          <w:lang w:eastAsia="en-US"/>
        </w:rPr>
      </w:pPr>
      <w:r>
        <w:rPr>
          <w:rFonts w:cs="Rod" w:hint="cs"/>
          <w:rtl/>
          <w:lang w:eastAsia="en-US"/>
        </w:rPr>
        <w:t xml:space="preserve">וכולן לא אמרו </w:t>
      </w:r>
      <w:r>
        <w:rPr>
          <w:rFonts w:cs="Miriam"/>
          <w:szCs w:val="20"/>
          <w:rtl/>
          <w:lang w:eastAsia="en-US"/>
        </w:rPr>
        <w:t>(</w:t>
      </w:r>
      <w:r>
        <w:rPr>
          <w:rFonts w:cs="Miriam" w:hint="cs"/>
          <w:szCs w:val="20"/>
          <w:rtl/>
          <w:lang w:eastAsia="en-US"/>
        </w:rPr>
        <w:t>שיאכל</w:t>
      </w:r>
      <w:r>
        <w:rPr>
          <w:rFonts w:cs="Miriam"/>
          <w:szCs w:val="20"/>
          <w:rtl/>
          <w:lang w:eastAsia="en-US"/>
        </w:rPr>
        <w:t>)</w:t>
      </w:r>
      <w:r>
        <w:rPr>
          <w:rFonts w:cs="Rod"/>
          <w:rtl/>
          <w:lang w:eastAsia="en-US"/>
        </w:rPr>
        <w:t xml:space="preserve"> </w:t>
      </w:r>
      <w:r>
        <w:rPr>
          <w:rFonts w:cs="Rod" w:hint="cs"/>
          <w:rtl/>
          <w:lang w:eastAsia="en-US"/>
        </w:rPr>
        <w:t xml:space="preserve">אלא בשעת מלאכה </w:t>
      </w:r>
      <w:r>
        <w:rPr>
          <w:rFonts w:cs="Miriam"/>
          <w:szCs w:val="20"/>
          <w:rtl/>
          <w:lang w:eastAsia="en-US"/>
        </w:rPr>
        <w:t>(</w:t>
      </w:r>
      <w:r>
        <w:rPr>
          <w:rFonts w:cs="Miriam" w:hint="cs"/>
          <w:szCs w:val="20"/>
          <w:rtl/>
          <w:lang w:eastAsia="en-US"/>
        </w:rPr>
        <w:t>בשעה שהוא עוסק במלאכה, ולא שישב לו ויאכל, לומר "הרי מנעתי עצמי עד כאן, לא בטלתי לאכול, עכשיו אשב לי ואוכל"</w:t>
      </w:r>
      <w:r>
        <w:rPr>
          <w:rFonts w:cs="Miriam"/>
          <w:szCs w:val="20"/>
          <w:rtl/>
          <w:lang w:eastAsia="en-US"/>
        </w:rPr>
        <w:t>)</w:t>
      </w:r>
      <w:r>
        <w:rPr>
          <w:rFonts w:cs="Rod" w:hint="cs"/>
          <w:rtl/>
          <w:lang w:eastAsia="en-US"/>
        </w:rPr>
        <w:t xml:space="preserve">, אבל משום 'השב אבידה לבעלים </w:t>
      </w:r>
      <w:r>
        <w:rPr>
          <w:rFonts w:cs="Miriam"/>
          <w:szCs w:val="20"/>
          <w:rtl/>
          <w:lang w:eastAsia="en-US"/>
        </w:rPr>
        <w:t>(</w:t>
      </w:r>
      <w:r>
        <w:rPr>
          <w:rFonts w:cs="Miriam" w:hint="cs"/>
          <w:szCs w:val="20"/>
          <w:rtl/>
          <w:lang w:eastAsia="en-US"/>
        </w:rPr>
        <w:t>שלא יבטל ממלאכתו ויאכל</w:t>
      </w:r>
      <w:r>
        <w:rPr>
          <w:rFonts w:cs="Miriam"/>
          <w:szCs w:val="20"/>
          <w:rtl/>
          <w:lang w:eastAsia="en-US"/>
        </w:rPr>
        <w:t>)</w:t>
      </w:r>
      <w:r>
        <w:rPr>
          <w:rFonts w:cs="Rod" w:hint="cs"/>
          <w:rtl/>
          <w:lang w:eastAsia="en-US"/>
        </w:rPr>
        <w:t xml:space="preserve">' אמרו: פועלין אוכלין בהליכתן מאומן לאומן </w:t>
      </w:r>
      <w:r>
        <w:rPr>
          <w:rFonts w:cs="Miriam"/>
          <w:szCs w:val="20"/>
          <w:rtl/>
          <w:lang w:eastAsia="en-US"/>
        </w:rPr>
        <w:t>(</w:t>
      </w:r>
      <w:r>
        <w:rPr>
          <w:rFonts w:cs="Miriam" w:hint="cs"/>
          <w:szCs w:val="20"/>
          <w:rtl/>
          <w:lang w:eastAsia="en-US"/>
        </w:rPr>
        <w:t>כשגמרו שורה זו והולכין להתחיל בחבירתה, ואף על גב דההיא שעתא לאו שעת מלאכה היא - ניחא ליה לבעל הבית בהא</w:t>
      </w:r>
      <w:r>
        <w:rPr>
          <w:rFonts w:cs="Miriam"/>
          <w:szCs w:val="20"/>
          <w:rtl/>
          <w:lang w:eastAsia="en-US"/>
        </w:rPr>
        <w:t>)</w:t>
      </w:r>
      <w:r>
        <w:rPr>
          <w:rFonts w:cs="Rod" w:hint="cs"/>
          <w:rtl/>
          <w:lang w:eastAsia="en-US"/>
        </w:rPr>
        <w:t xml:space="preserve">, ובחזירתן מן הגת; ובחמור כשהיא פורקת </w:t>
      </w:r>
      <w:r>
        <w:rPr>
          <w:rFonts w:cs="Miriam"/>
          <w:szCs w:val="20"/>
          <w:rtl/>
          <w:lang w:eastAsia="en-US"/>
        </w:rPr>
        <w:t>(</w:t>
      </w:r>
      <w:r>
        <w:rPr>
          <w:rFonts w:cs="Miriam" w:hint="cs"/>
          <w:szCs w:val="20"/>
          <w:rtl/>
          <w:lang w:eastAsia="en-US"/>
        </w:rPr>
        <w:t>בגמרא מפרש לה</w:t>
      </w:r>
      <w:r>
        <w:rPr>
          <w:rFonts w:cs="Miriam"/>
          <w:szCs w:val="20"/>
          <w:rtl/>
          <w:lang w:eastAsia="en-US"/>
        </w:rPr>
        <w:t>)</w:t>
      </w:r>
      <w:r>
        <w:rPr>
          <w:rFonts w:cs="Rod" w:hint="cs"/>
          <w:rtl/>
          <w:lang w:eastAsia="en-US"/>
        </w:rPr>
        <w:t>.</w:t>
      </w:r>
    </w:p>
    <w:p w:rsidR="00C80AD8" w:rsidRDefault="00C80AD8" w:rsidP="00C80AD8">
      <w:pPr>
        <w:rPr>
          <w:rFonts w:cs="Rod" w:hint="cs"/>
          <w:lang w:eastAsia="en-US"/>
        </w:rPr>
      </w:pPr>
    </w:p>
    <w:p w:rsidR="00C80AD8" w:rsidRDefault="00C80AD8" w:rsidP="00C80AD8">
      <w:pPr>
        <w:rPr>
          <w:rFonts w:cs="Rod" w:hint="cs"/>
          <w:rtl/>
          <w:lang w:eastAsia="en-US"/>
        </w:rPr>
      </w:pPr>
      <w:r>
        <w:rPr>
          <w:rFonts w:cs="Rod" w:hint="cs"/>
          <w:rtl/>
          <w:lang w:eastAsia="en-US"/>
        </w:rPr>
        <w:t>גמרא:</w:t>
      </w:r>
    </w:p>
    <w:p w:rsidR="00C80AD8" w:rsidRDefault="00C80AD8" w:rsidP="00C80AD8">
      <w:pPr>
        <w:rPr>
          <w:rFonts w:cs="Rod" w:hint="cs"/>
          <w:rtl/>
          <w:lang w:eastAsia="en-US"/>
        </w:rPr>
      </w:pPr>
      <w:r>
        <w:rPr>
          <w:rFonts w:cs="Rod" w:hint="cs"/>
          <w:rtl/>
          <w:lang w:eastAsia="en-US"/>
        </w:rPr>
        <w:t xml:space="preserve">איבעיא להו: עושה בגפן זה - מהו שיאכל בגפן אחר </w:t>
      </w:r>
      <w:r>
        <w:rPr>
          <w:rFonts w:cs="Miriam"/>
          <w:szCs w:val="20"/>
          <w:rtl/>
          <w:lang w:eastAsia="en-US"/>
        </w:rPr>
        <w:t>(</w:t>
      </w:r>
      <w:r>
        <w:rPr>
          <w:rFonts w:cs="Miriam" w:hint="cs"/>
          <w:szCs w:val="20"/>
          <w:rtl/>
          <w:lang w:eastAsia="en-US"/>
        </w:rPr>
        <w:t>שיקוץ אשכול גפן יפה, וילך למקום שהוא עושה שם ויאכל</w:t>
      </w:r>
      <w:r>
        <w:rPr>
          <w:rFonts w:cs="Miriam"/>
          <w:szCs w:val="20"/>
          <w:rtl/>
          <w:lang w:eastAsia="en-US"/>
        </w:rPr>
        <w:t>)</w:t>
      </w:r>
      <w:r>
        <w:rPr>
          <w:rFonts w:cs="Rod" w:hint="cs"/>
          <w:rtl/>
          <w:lang w:eastAsia="en-US"/>
        </w:rPr>
        <w:t>? 'ממין שאתה נותן לכליו של בעל הבית' בעינן, והא איכא? או דלמא 'ממה שאתה נותן לכליו של בעל הבית' בעינן, והא ליכא?</w:t>
      </w:r>
    </w:p>
    <w:p w:rsidR="00C80AD8" w:rsidRDefault="00C80AD8" w:rsidP="00C80AD8">
      <w:pPr>
        <w:rPr>
          <w:rFonts w:cs="Rod" w:hint="cs"/>
          <w:rtl/>
          <w:lang w:eastAsia="en-US"/>
        </w:rPr>
      </w:pPr>
      <w:r>
        <w:rPr>
          <w:rFonts w:cs="Rod" w:hint="cs"/>
          <w:rtl/>
          <w:lang w:eastAsia="en-US"/>
        </w:rPr>
        <w:t xml:space="preserve">ואם תמצי לומר 'עושה בגפן זה לא יאכל בגפן אחר', שור במחובר היכי אכיל? </w:t>
      </w:r>
      <w:r>
        <w:rPr>
          <w:rFonts w:cs="Miriam"/>
          <w:szCs w:val="20"/>
          <w:rtl/>
          <w:lang w:eastAsia="en-US"/>
        </w:rPr>
        <w:t>(</w:t>
      </w:r>
      <w:r>
        <w:rPr>
          <w:rFonts w:cs="Miriam" w:hint="cs"/>
          <w:szCs w:val="20"/>
          <w:rtl/>
          <w:lang w:eastAsia="en-US"/>
        </w:rPr>
        <w:t>למה לי למיבעי להא? פשיטא דאוכל; דאי אינו אוכל שור במחובר, דרבינן לעיל דאכיל - היכי אכיל? הרי מלאכת שור במחובר אי אפשר לו לאכול מגפן שהוא עושה בה, שהרי קשור לצמד לפני העגלה, והבוצרים עושין בגפן שאצל העגלה ונותנים בעגלה!?</w:t>
      </w:r>
      <w:r>
        <w:rPr>
          <w:rFonts w:cs="Miriam"/>
          <w:szCs w:val="20"/>
          <w:rtl/>
          <w:lang w:eastAsia="en-US"/>
        </w:rPr>
        <w:t>)</w:t>
      </w:r>
    </w:p>
    <w:p w:rsidR="00C80AD8" w:rsidRDefault="00C80AD8" w:rsidP="00C80AD8">
      <w:pPr>
        <w:rPr>
          <w:rFonts w:cs="Rod" w:hint="cs"/>
          <w:rtl/>
          <w:lang w:eastAsia="en-US"/>
        </w:rPr>
      </w:pPr>
      <w:r>
        <w:rPr>
          <w:rFonts w:cs="Rod" w:hint="cs"/>
          <w:rtl/>
          <w:lang w:eastAsia="en-US"/>
        </w:rPr>
        <w:t xml:space="preserve">אמר רב שישא בריה דרב אידי: בשרכא </w:t>
      </w:r>
      <w:r>
        <w:rPr>
          <w:rFonts w:cs="Miriam"/>
          <w:szCs w:val="20"/>
          <w:rtl/>
          <w:lang w:eastAsia="en-US"/>
        </w:rPr>
        <w:t>(</w:t>
      </w:r>
      <w:r>
        <w:rPr>
          <w:rFonts w:ascii="Courier New" w:hAnsi="Courier New" w:cs="Courier New" w:hint="cs"/>
          <w:sz w:val="16"/>
          <w:szCs w:val="20"/>
          <w:rtl/>
          <w:lang w:eastAsia="en-US"/>
        </w:rPr>
        <w:t>גירסת רש"י:</w:t>
      </w:r>
      <w:r>
        <w:rPr>
          <w:rFonts w:cs="Miriam" w:hint="cs"/>
          <w:szCs w:val="20"/>
          <w:rtl/>
          <w:lang w:eastAsia="en-US"/>
        </w:rPr>
        <w:t xml:space="preserve"> 'אי משום הא - לא תפשוט: אמר רב שישא בשרכא' בזמורה ארוכה מאד, ומגעת עד לפני השור</w:t>
      </w:r>
      <w:r>
        <w:rPr>
          <w:rFonts w:cs="Miriam"/>
          <w:szCs w:val="20"/>
          <w:rtl/>
          <w:lang w:eastAsia="en-US"/>
        </w:rPr>
        <w:t>)</w:t>
      </w:r>
      <w:r>
        <w:rPr>
          <w:rFonts w:cs="Rod" w:hint="cs"/>
          <w:rtl/>
          <w:lang w:eastAsia="en-US"/>
        </w:rPr>
        <w:t>.</w:t>
      </w:r>
    </w:p>
    <w:p w:rsidR="00C80AD8" w:rsidRDefault="00C80AD8" w:rsidP="00C80AD8">
      <w:pPr>
        <w:rPr>
          <w:rFonts w:cs="Miriam"/>
          <w:lang w:eastAsia="en-US"/>
        </w:rPr>
      </w:pPr>
      <w:r>
        <w:rPr>
          <w:rFonts w:cs="Rod" w:hint="cs"/>
          <w:rtl/>
          <w:lang w:eastAsia="en-US"/>
        </w:rPr>
        <w:t>תא שמע: '</w:t>
      </w:r>
      <w:r>
        <w:rPr>
          <w:rFonts w:cs="Rod" w:hint="cs"/>
          <w:i/>
          <w:iCs/>
          <w:rtl/>
          <w:lang w:eastAsia="en-US"/>
        </w:rPr>
        <w:t>היה עושה בתאנים לא יאכל בענבים</w:t>
      </w:r>
      <w:r>
        <w:rPr>
          <w:rFonts w:cs="Rod" w:hint="cs"/>
          <w:rtl/>
          <w:lang w:eastAsia="en-US"/>
        </w:rPr>
        <w:t xml:space="preserve">' הא 'תאנים ותאנים' - דומיא ד'תאנים וענבים' </w:t>
      </w:r>
      <w:r>
        <w:rPr>
          <w:rFonts w:cs="Miriam"/>
          <w:szCs w:val="20"/>
          <w:rtl/>
          <w:lang w:eastAsia="en-US"/>
        </w:rPr>
        <w:t>(</w:t>
      </w:r>
      <w:r>
        <w:rPr>
          <w:rFonts w:cs="Miriam" w:hint="cs"/>
          <w:szCs w:val="20"/>
          <w:rtl/>
          <w:lang w:eastAsia="en-US"/>
        </w:rPr>
        <w:t>שעושה בתאנה זו ואוכל בחברותיה</w:t>
      </w:r>
      <w:r>
        <w:rPr>
          <w:rFonts w:cs="Miriam"/>
          <w:szCs w:val="20"/>
          <w:rtl/>
          <w:lang w:eastAsia="en-US"/>
        </w:rPr>
        <w:t>)</w:t>
      </w:r>
      <w:r>
        <w:rPr>
          <w:rFonts w:cs="Rod" w:hint="cs"/>
          <w:rtl/>
          <w:lang w:eastAsia="en-US"/>
        </w:rPr>
        <w:t xml:space="preserve"> -</w:t>
      </w:r>
      <w:r>
        <w:rPr>
          <w:rFonts w:cs="Rod"/>
          <w:rtl/>
          <w:lang w:eastAsia="en-US"/>
        </w:rPr>
        <w:t xml:space="preserve"> </w:t>
      </w:r>
      <w:r>
        <w:rPr>
          <w:rFonts w:cs="Rod" w:hint="cs"/>
          <w:rtl/>
          <w:lang w:eastAsia="en-US"/>
        </w:rPr>
        <w:t>אוכל! ואי אמרת 'עושה בגפן זה אינו אוכל בגפן אחר' - היכי משכחת לה?</w:t>
      </w:r>
    </w:p>
    <w:p w:rsidR="00C80AD8" w:rsidRDefault="00C80AD8" w:rsidP="00C80AD8">
      <w:pPr>
        <w:rPr>
          <w:rFonts w:cs="Miriam" w:hint="cs"/>
          <w:lang w:eastAsia="en-US"/>
        </w:rPr>
      </w:pPr>
      <w:r>
        <w:rPr>
          <w:rFonts w:cs="Rod" w:hint="cs"/>
          <w:rtl/>
          <w:lang w:eastAsia="en-US"/>
        </w:rPr>
        <w:t xml:space="preserve">אמר רב שישא בריה דרב אידי: </w:t>
      </w:r>
      <w:r>
        <w:rPr>
          <w:rFonts w:cs="Miriam"/>
          <w:szCs w:val="20"/>
          <w:rtl/>
          <w:lang w:eastAsia="en-US"/>
        </w:rPr>
        <w:t>(</w:t>
      </w:r>
      <w:r>
        <w:rPr>
          <w:rFonts w:cs="Miriam" w:hint="cs"/>
          <w:szCs w:val="20"/>
          <w:rtl/>
          <w:lang w:eastAsia="en-US"/>
        </w:rPr>
        <w:t>לעולם תרוייהו בעינן: 'ממין' ו'ממה'; והאי דאיצטריך למיתני 'תאנים וענבים', ודייקת 'הא תאנים ותאנים אוכל' -</w:t>
      </w:r>
      <w:r>
        <w:rPr>
          <w:rFonts w:cs="Miriam"/>
          <w:szCs w:val="20"/>
          <w:rtl/>
          <w:lang w:eastAsia="en-US"/>
        </w:rPr>
        <w:t>)</w:t>
      </w:r>
      <w:r>
        <w:rPr>
          <w:rFonts w:cs="Rod"/>
          <w:rtl/>
          <w:lang w:eastAsia="en-US"/>
        </w:rPr>
        <w:t xml:space="preserve"> </w:t>
      </w:r>
      <w:r>
        <w:rPr>
          <w:rFonts w:cs="Rod" w:hint="cs"/>
          <w:rtl/>
          <w:lang w:eastAsia="en-US"/>
        </w:rPr>
        <w:t xml:space="preserve">במודלית </w:t>
      </w:r>
      <w:r>
        <w:rPr>
          <w:rFonts w:cs="Miriam" w:hint="cs"/>
          <w:szCs w:val="20"/>
          <w:rtl/>
          <w:lang w:eastAsia="en-US"/>
        </w:rPr>
        <w:t xml:space="preserve">(בתאנה המודלת על </w:t>
      </w:r>
      <w:commentRangeStart w:id="2"/>
      <w:r>
        <w:rPr>
          <w:rFonts w:cs="Miriam" w:hint="cs"/>
          <w:szCs w:val="20"/>
          <w:rtl/>
          <w:lang w:eastAsia="en-US"/>
        </w:rPr>
        <w:t xml:space="preserve">הגפן </w:t>
      </w:r>
      <w:commentRangeEnd w:id="2"/>
      <w:r>
        <w:rPr>
          <w:rStyle w:val="aa"/>
          <w:rFonts w:eastAsia="Rod"/>
          <w:vanish/>
          <w:rtl/>
        </w:rPr>
        <w:commentReference w:id="2"/>
      </w:r>
      <w:r>
        <w:rPr>
          <w:rFonts w:cs="Miriam" w:hint="cs"/>
          <w:szCs w:val="20"/>
          <w:rtl/>
          <w:lang w:eastAsia="en-US"/>
        </w:rPr>
        <w:t>או גפן מודלה על תאנה)</w:t>
      </w:r>
      <w:r>
        <w:rPr>
          <w:rFonts w:cs="Rod" w:hint="cs"/>
          <w:rtl/>
          <w:lang w:eastAsia="en-US"/>
        </w:rPr>
        <w:t xml:space="preserve">. </w:t>
      </w:r>
      <w:r>
        <w:rPr>
          <w:rFonts w:cs="Miriam" w:hint="cs"/>
          <w:szCs w:val="20"/>
          <w:rtl/>
          <w:lang w:eastAsia="en-US"/>
        </w:rPr>
        <w:t xml:space="preserve">(ואשמועינן: היה עושה במין זה לא יאכל במין אחר, ואף על גב דהוי עסוק בשניהם, שהרי צריך להגביה ולהפריד הענפים של זה מזה כשהוא חותך; ומיהו לא ממין שאתה נותן הוא! הא 'תאנים ותאנים' דומיא דהני, כגון: המודלת על חבירתה - אין צריך להבחין מאיזה מהן יאכל, ד'ממין שאתה נותן' ו'ממה שאתה נותן' הוא, דבשניהם הוא עסוק.) </w:t>
      </w:r>
    </w:p>
    <w:p w:rsidR="00C80AD8" w:rsidRDefault="00C80AD8" w:rsidP="00C80AD8">
      <w:pPr>
        <w:rPr>
          <w:rFonts w:cs="Miriam" w:hint="cs"/>
          <w:lang w:eastAsia="en-US"/>
        </w:rPr>
      </w:pPr>
    </w:p>
    <w:p w:rsidR="00C80AD8" w:rsidRDefault="00C80AD8" w:rsidP="00C80AD8">
      <w:pPr>
        <w:rPr>
          <w:rFonts w:cs="Rod" w:hint="cs"/>
          <w:rtl/>
          <w:lang w:eastAsia="en-US"/>
        </w:rPr>
      </w:pPr>
      <w:r>
        <w:rPr>
          <w:rFonts w:cs="Rod" w:hint="cs"/>
          <w:rtl/>
          <w:lang w:eastAsia="en-US"/>
        </w:rPr>
        <w:t>תא שמע: '</w:t>
      </w:r>
      <w:r>
        <w:rPr>
          <w:rFonts w:cs="Rod" w:hint="cs"/>
          <w:i/>
          <w:iCs/>
          <w:rtl/>
          <w:lang w:eastAsia="en-US"/>
        </w:rPr>
        <w:t>אבל מונע את עצמו עד שמגיע למקום היפות ואוכל</w:t>
      </w:r>
      <w:r>
        <w:rPr>
          <w:rFonts w:cs="Rod" w:hint="cs"/>
          <w:rtl/>
          <w:lang w:eastAsia="en-US"/>
        </w:rPr>
        <w:t xml:space="preserve">' ואי אמרת 'עושה בגפן זה אוכל בגפן אחר' - ניזיל וניתי </w:t>
      </w:r>
      <w:r>
        <w:rPr>
          <w:rFonts w:cs="Miriam"/>
          <w:szCs w:val="20"/>
          <w:rtl/>
          <w:lang w:eastAsia="en-US"/>
        </w:rPr>
        <w:t>(</w:t>
      </w:r>
      <w:r>
        <w:rPr>
          <w:rFonts w:cs="Miriam" w:hint="cs"/>
          <w:szCs w:val="20"/>
          <w:rtl/>
          <w:lang w:eastAsia="en-US"/>
        </w:rPr>
        <w:t>למקום שהוא עושה</w:t>
      </w:r>
      <w:r>
        <w:rPr>
          <w:rFonts w:cs="Miriam"/>
          <w:szCs w:val="20"/>
          <w:rtl/>
          <w:lang w:eastAsia="en-US"/>
        </w:rPr>
        <w:t>)</w:t>
      </w:r>
      <w:r>
        <w:rPr>
          <w:rFonts w:cs="Rod"/>
          <w:rtl/>
          <w:lang w:eastAsia="en-US"/>
        </w:rPr>
        <w:t xml:space="preserve"> </w:t>
      </w:r>
      <w:r>
        <w:rPr>
          <w:rFonts w:cs="Rod" w:hint="cs"/>
          <w:rtl/>
          <w:lang w:eastAsia="en-US"/>
        </w:rPr>
        <w:t xml:space="preserve">וניכול </w:t>
      </w:r>
      <w:r>
        <w:rPr>
          <w:rFonts w:cs="Miriam"/>
          <w:szCs w:val="20"/>
          <w:rtl/>
          <w:lang w:eastAsia="en-US"/>
        </w:rPr>
        <w:t>(</w:t>
      </w:r>
      <w:r>
        <w:rPr>
          <w:rFonts w:cs="Miriam" w:hint="cs"/>
          <w:szCs w:val="20"/>
          <w:rtl/>
          <w:lang w:eastAsia="en-US"/>
        </w:rPr>
        <w:t>ולמה ליה למנוע</w:t>
      </w:r>
      <w:r>
        <w:rPr>
          <w:rFonts w:cs="Miriam"/>
          <w:szCs w:val="20"/>
          <w:rtl/>
          <w:lang w:eastAsia="en-US"/>
        </w:rPr>
        <w:t>)</w:t>
      </w:r>
      <w:r>
        <w:rPr>
          <w:rFonts w:cs="Rod" w:hint="cs"/>
          <w:rtl/>
          <w:lang w:eastAsia="en-US"/>
        </w:rPr>
        <w:t>!?</w:t>
      </w:r>
    </w:p>
    <w:p w:rsidR="00C80AD8" w:rsidRDefault="00C80AD8" w:rsidP="00C80AD8">
      <w:pPr>
        <w:rPr>
          <w:rFonts w:cs="Rod" w:hint="cs"/>
          <w:rtl/>
          <w:lang w:eastAsia="en-US"/>
        </w:rPr>
      </w:pPr>
      <w:r>
        <w:rPr>
          <w:rFonts w:cs="Rod" w:hint="cs"/>
          <w:rtl/>
          <w:lang w:eastAsia="en-US"/>
        </w:rPr>
        <w:t xml:space="preserve">התם - משום ביטול מלאכה </w:t>
      </w:r>
      <w:r>
        <w:rPr>
          <w:rFonts w:cs="Miriam"/>
          <w:szCs w:val="20"/>
          <w:rtl/>
          <w:lang w:eastAsia="en-US"/>
        </w:rPr>
        <w:t>(</w:t>
      </w:r>
      <w:r>
        <w:rPr>
          <w:rFonts w:cs="Miriam" w:hint="cs"/>
          <w:szCs w:val="20"/>
          <w:rtl/>
          <w:lang w:eastAsia="en-US"/>
        </w:rPr>
        <w:t>שביטל בהליכתו ובחזירתו</w:t>
      </w:r>
      <w:r>
        <w:rPr>
          <w:rFonts w:cs="Miriam"/>
          <w:szCs w:val="20"/>
          <w:rtl/>
          <w:lang w:eastAsia="en-US"/>
        </w:rPr>
        <w:t>)</w:t>
      </w:r>
      <w:r>
        <w:rPr>
          <w:rFonts w:cs="Rod" w:hint="cs"/>
          <w:rtl/>
          <w:lang w:eastAsia="en-US"/>
        </w:rPr>
        <w:t xml:space="preserve">, לא קא מיבעיא לן; כי קא מבעיא לן היכא דאיכא אשתו ובניו </w:t>
      </w:r>
      <w:r>
        <w:rPr>
          <w:rFonts w:cs="Miriam"/>
          <w:szCs w:val="20"/>
          <w:rtl/>
          <w:lang w:eastAsia="en-US"/>
        </w:rPr>
        <w:t>(</w:t>
      </w:r>
      <w:r>
        <w:rPr>
          <w:rFonts w:cs="Miriam" w:hint="cs"/>
          <w:szCs w:val="20"/>
          <w:rtl/>
          <w:lang w:eastAsia="en-US"/>
        </w:rPr>
        <w:t>שלא נשכרו אצל בעל הבית וקא מייתו ליה</w:t>
      </w:r>
      <w:r>
        <w:rPr>
          <w:rFonts w:cs="Miriam"/>
          <w:szCs w:val="20"/>
          <w:rtl/>
          <w:lang w:eastAsia="en-US"/>
        </w:rPr>
        <w:t>)</w:t>
      </w:r>
      <w:r>
        <w:rPr>
          <w:rFonts w:cs="Rod"/>
          <w:rtl/>
          <w:lang w:eastAsia="en-US"/>
        </w:rPr>
        <w:t xml:space="preserve"> –</w:t>
      </w:r>
      <w:r>
        <w:rPr>
          <w:rFonts w:cs="Rod" w:hint="cs"/>
          <w:rtl/>
          <w:lang w:eastAsia="en-US"/>
        </w:rPr>
        <w:t xml:space="preserve"> מאי?</w:t>
      </w:r>
    </w:p>
    <w:p w:rsidR="00C80AD8" w:rsidRDefault="00C80AD8" w:rsidP="00C80AD8">
      <w:pPr>
        <w:rPr>
          <w:rFonts w:cs="Rod" w:hint="cs"/>
          <w:rtl/>
          <w:lang w:eastAsia="en-US"/>
        </w:rPr>
      </w:pPr>
      <w:r>
        <w:rPr>
          <w:rFonts w:cs="Rod" w:hint="cs"/>
          <w:rtl/>
          <w:lang w:eastAsia="en-US"/>
        </w:rPr>
        <w:t>תא שמע: '</w:t>
      </w:r>
      <w:r>
        <w:rPr>
          <w:rFonts w:cs="Rod" w:hint="cs"/>
          <w:i/>
          <w:iCs/>
          <w:rtl/>
          <w:lang w:eastAsia="en-US"/>
        </w:rPr>
        <w:t>וכולם לא אמרו אלא בשעת מלאכה; אבל מפני השב אבידה לבעלים אמרו: פועלים אוכלים בהליכתן מאומן לאומן, ובחזירתן מן הגת</w:t>
      </w:r>
      <w:r>
        <w:rPr>
          <w:rFonts w:cs="Rod" w:hint="cs"/>
          <w:rtl/>
          <w:lang w:eastAsia="en-US"/>
        </w:rPr>
        <w:t>.'</w:t>
      </w:r>
    </w:p>
    <w:p w:rsidR="00C80AD8" w:rsidRDefault="00C80AD8" w:rsidP="00C80AD8">
      <w:pPr>
        <w:rPr>
          <w:rFonts w:cs="Rod" w:hint="cs"/>
          <w:rtl/>
          <w:lang w:eastAsia="en-US"/>
        </w:rPr>
      </w:pPr>
      <w:r>
        <w:rPr>
          <w:rFonts w:cs="Rod" w:hint="cs"/>
          <w:rtl/>
          <w:lang w:eastAsia="en-US"/>
        </w:rPr>
        <w:t xml:space="preserve">סברוה </w:t>
      </w:r>
      <w:r>
        <w:rPr>
          <w:rFonts w:cs="Miriam"/>
          <w:szCs w:val="20"/>
          <w:rtl/>
          <w:lang w:eastAsia="en-US"/>
        </w:rPr>
        <w:t>(</w:t>
      </w:r>
      <w:r>
        <w:rPr>
          <w:rFonts w:cs="Miriam" w:hint="cs"/>
          <w:szCs w:val="20"/>
          <w:rtl/>
          <w:lang w:eastAsia="en-US"/>
        </w:rPr>
        <w:t>רבנן דבי מדרשא דבעו למיפשט מהא בעיין</w:t>
      </w:r>
      <w:r>
        <w:rPr>
          <w:rFonts w:cs="Miriam"/>
          <w:szCs w:val="20"/>
          <w:rtl/>
          <w:lang w:eastAsia="en-US"/>
        </w:rPr>
        <w:t>)</w:t>
      </w:r>
      <w:r>
        <w:rPr>
          <w:rFonts w:cs="Rod"/>
          <w:rtl/>
          <w:lang w:eastAsia="en-US"/>
        </w:rPr>
        <w:t xml:space="preserve"> </w:t>
      </w:r>
      <w:r>
        <w:rPr>
          <w:rFonts w:cs="Rod" w:hint="cs"/>
          <w:rtl/>
          <w:lang w:eastAsia="en-US"/>
        </w:rPr>
        <w:t xml:space="preserve">'מהלך </w:t>
      </w:r>
      <w:r>
        <w:rPr>
          <w:rFonts w:cs="Miriam"/>
          <w:szCs w:val="20"/>
          <w:rtl/>
          <w:lang w:eastAsia="en-US"/>
        </w:rPr>
        <w:t>(</w:t>
      </w:r>
      <w:r>
        <w:rPr>
          <w:rFonts w:cs="Miriam" w:hint="cs"/>
          <w:szCs w:val="20"/>
          <w:rtl/>
          <w:lang w:eastAsia="en-US"/>
        </w:rPr>
        <w:t>בצרכי בעל הבית, כגון זה בלכתו מאומן לאומן</w:t>
      </w:r>
      <w:r>
        <w:rPr>
          <w:rFonts w:cs="Miriam"/>
          <w:szCs w:val="20"/>
          <w:rtl/>
          <w:lang w:eastAsia="en-US"/>
        </w:rPr>
        <w:t>)</w:t>
      </w:r>
      <w:r>
        <w:rPr>
          <w:rFonts w:cs="Rod"/>
          <w:rtl/>
          <w:lang w:eastAsia="en-US"/>
        </w:rPr>
        <w:t xml:space="preserve"> </w:t>
      </w:r>
      <w:r>
        <w:rPr>
          <w:rFonts w:cs="Rod" w:hint="cs"/>
          <w:rtl/>
          <w:lang w:eastAsia="en-US"/>
        </w:rPr>
        <w:t xml:space="preserve">- כעושה מעשה דמי </w:t>
      </w:r>
      <w:r>
        <w:rPr>
          <w:rFonts w:cs="Miriam"/>
          <w:szCs w:val="20"/>
          <w:rtl/>
          <w:lang w:eastAsia="en-US"/>
        </w:rPr>
        <w:t>(</w:t>
      </w:r>
      <w:r>
        <w:rPr>
          <w:rFonts w:cs="Miriam" w:hint="cs"/>
          <w:szCs w:val="20"/>
          <w:rtl/>
          <w:lang w:eastAsia="en-US"/>
        </w:rPr>
        <w:t>ויש לו לאכול</w:t>
      </w:r>
      <w:r>
        <w:rPr>
          <w:rFonts w:cs="Miriam"/>
          <w:szCs w:val="20"/>
          <w:rtl/>
          <w:lang w:eastAsia="en-US"/>
        </w:rPr>
        <w:t>)</w:t>
      </w:r>
      <w:r>
        <w:rPr>
          <w:rFonts w:cs="Rod" w:hint="cs"/>
          <w:rtl/>
          <w:lang w:eastAsia="en-US"/>
        </w:rPr>
        <w:t xml:space="preserve">', </w:t>
      </w:r>
      <w:r>
        <w:rPr>
          <w:rFonts w:cs="Miriam"/>
          <w:szCs w:val="20"/>
          <w:rtl/>
          <w:lang w:eastAsia="en-US"/>
        </w:rPr>
        <w:t>(</w:t>
      </w:r>
      <w:r>
        <w:rPr>
          <w:rFonts w:cs="Miriam" w:hint="cs"/>
          <w:szCs w:val="20"/>
          <w:rtl/>
          <w:lang w:eastAsia="en-US"/>
        </w:rPr>
        <w:t>ואפילו הכי:</w:t>
      </w:r>
      <w:r>
        <w:rPr>
          <w:rFonts w:cs="Miriam"/>
          <w:szCs w:val="20"/>
          <w:rtl/>
          <w:lang w:eastAsia="en-US"/>
        </w:rPr>
        <w:t>)</w:t>
      </w:r>
      <w:r>
        <w:rPr>
          <w:rFonts w:cs="Rod"/>
          <w:rtl/>
          <w:lang w:eastAsia="en-US"/>
        </w:rPr>
        <w:t xml:space="preserve"> </w:t>
      </w:r>
      <w:r>
        <w:rPr>
          <w:rFonts w:cs="Rod" w:hint="cs"/>
          <w:rtl/>
          <w:lang w:eastAsia="en-US"/>
        </w:rPr>
        <w:t xml:space="preserve">ומשום השב אבידה לבעלים הוא דאכיל </w:t>
      </w:r>
      <w:r>
        <w:rPr>
          <w:rFonts w:cs="Miriam"/>
          <w:szCs w:val="20"/>
          <w:rtl/>
          <w:lang w:eastAsia="en-US"/>
        </w:rPr>
        <w:t>(</w:t>
      </w:r>
      <w:r>
        <w:rPr>
          <w:rFonts w:cs="Miriam" w:hint="cs"/>
          <w:szCs w:val="20"/>
          <w:rtl/>
          <w:lang w:eastAsia="en-US"/>
        </w:rPr>
        <w:t>אי לאו דתקון ליה רבנן דניחא ליה לבעל הבית</w:t>
      </w:r>
      <w:r>
        <w:rPr>
          <w:rFonts w:cs="Miriam"/>
          <w:szCs w:val="20"/>
          <w:rtl/>
          <w:lang w:eastAsia="en-US"/>
        </w:rPr>
        <w:t>)</w:t>
      </w:r>
      <w:r>
        <w:rPr>
          <w:rFonts w:cs="Rod" w:hint="cs"/>
          <w:rtl/>
          <w:lang w:eastAsia="en-US"/>
        </w:rPr>
        <w:t xml:space="preserve">, מדאורייתא לא אכיל </w:t>
      </w:r>
      <w:r>
        <w:rPr>
          <w:rFonts w:cs="Miriam"/>
          <w:szCs w:val="20"/>
          <w:rtl/>
          <w:lang w:eastAsia="en-US"/>
        </w:rPr>
        <w:t>(</w:t>
      </w:r>
      <w:r>
        <w:rPr>
          <w:rFonts w:cs="Miriam" w:hint="cs"/>
          <w:szCs w:val="20"/>
          <w:rtl/>
          <w:lang w:eastAsia="en-US"/>
        </w:rPr>
        <w:t>מפני שהליכתו - צורך גפן: שהולך אצלה הוא, ואכילתו מענבים שקוצץ מזו שיצא ממנה הוא</w:t>
      </w:r>
      <w:r>
        <w:rPr>
          <w:rFonts w:cs="Miriam"/>
          <w:szCs w:val="20"/>
          <w:rtl/>
          <w:lang w:eastAsia="en-US"/>
        </w:rPr>
        <w:t>)</w:t>
      </w:r>
      <w:r>
        <w:rPr>
          <w:rFonts w:cs="Rod" w:hint="cs"/>
          <w:rtl/>
          <w:lang w:eastAsia="en-US"/>
        </w:rPr>
        <w:t>; אלמא עושה בגפן זה אינו אוכל בגפן אחר!</w:t>
      </w:r>
    </w:p>
    <w:p w:rsidR="00C80AD8" w:rsidRDefault="00C80AD8" w:rsidP="00C80AD8">
      <w:pPr>
        <w:rPr>
          <w:rFonts w:cs="Rod" w:hint="cs"/>
          <w:rtl/>
          <w:lang w:eastAsia="en-US"/>
        </w:rPr>
      </w:pPr>
      <w:r>
        <w:rPr>
          <w:rFonts w:cs="Rod" w:hint="cs"/>
          <w:rtl/>
          <w:lang w:eastAsia="en-US"/>
        </w:rPr>
        <w:t xml:space="preserve">לא! לעולם אימא לך: עושה בגפן זה אוכל בגפן אחר, ומהלך - לאו כעושה מעשה דמי </w:t>
      </w:r>
      <w:r>
        <w:rPr>
          <w:rFonts w:cs="Miriam"/>
          <w:szCs w:val="20"/>
          <w:rtl/>
          <w:lang w:eastAsia="en-US"/>
        </w:rPr>
        <w:t>(</w:t>
      </w:r>
      <w:r>
        <w:rPr>
          <w:rFonts w:cs="Miriam" w:hint="cs"/>
          <w:szCs w:val="20"/>
          <w:rtl/>
          <w:lang w:eastAsia="en-US"/>
        </w:rPr>
        <w:t>הלכך: אי לאו מפני השבת אבידה - לא הוה ליה למיכל</w:t>
      </w:r>
      <w:r>
        <w:rPr>
          <w:rFonts w:cs="Miriam"/>
          <w:szCs w:val="20"/>
          <w:rtl/>
          <w:lang w:eastAsia="en-US"/>
        </w:rPr>
        <w:t>)</w:t>
      </w:r>
      <w:r>
        <w:rPr>
          <w:rFonts w:cs="Rod" w:hint="cs"/>
          <w:rtl/>
          <w:lang w:eastAsia="en-US"/>
        </w:rPr>
        <w:t>.</w:t>
      </w:r>
      <w:r>
        <w:rPr>
          <w:rFonts w:cs="Rod"/>
          <w:rtl/>
          <w:lang w:eastAsia="en-US"/>
        </w:rPr>
        <w:t xml:space="preserve"> </w:t>
      </w:r>
    </w:p>
    <w:p w:rsidR="00C80AD8" w:rsidRDefault="00C80AD8" w:rsidP="00C80AD8">
      <w:pPr>
        <w:rPr>
          <w:rFonts w:cs="Miriam" w:hint="cs"/>
          <w:szCs w:val="20"/>
          <w:rtl/>
          <w:lang w:eastAsia="en-US"/>
        </w:rPr>
      </w:pPr>
    </w:p>
    <w:p w:rsidR="00C80AD8" w:rsidRDefault="00C80AD8" w:rsidP="00C80AD8">
      <w:pPr>
        <w:rPr>
          <w:rFonts w:cs="Rod" w:hint="cs"/>
          <w:rtl/>
          <w:lang w:eastAsia="en-US"/>
        </w:rPr>
      </w:pPr>
      <w:r>
        <w:rPr>
          <w:rFonts w:cs="Rod" w:hint="cs"/>
          <w:rtl/>
          <w:lang w:eastAsia="en-US"/>
        </w:rPr>
        <w:t xml:space="preserve">איכא דאמרי: סברוה מהלך לאו כעושה מעשה דמי, והיינו טעמא דמדאורייתא לא אכיל: משום דלאו כעושה מעשה דמי; הא עושה מעשה </w:t>
      </w:r>
      <w:r>
        <w:rPr>
          <w:rFonts w:cs="Miriam"/>
          <w:szCs w:val="20"/>
          <w:rtl/>
          <w:lang w:eastAsia="en-US"/>
        </w:rPr>
        <w:t>(</w:t>
      </w:r>
      <w:r>
        <w:rPr>
          <w:rFonts w:cs="Miriam" w:hint="cs"/>
          <w:szCs w:val="20"/>
          <w:rtl/>
          <w:lang w:eastAsia="en-US"/>
        </w:rPr>
        <w:t>כגון נשא בכתף והולך מזו אל זו ואכיל</w:t>
      </w:r>
      <w:r>
        <w:rPr>
          <w:rFonts w:cs="Miriam"/>
          <w:szCs w:val="20"/>
          <w:rtl/>
          <w:lang w:eastAsia="en-US"/>
        </w:rPr>
        <w:t>)</w:t>
      </w:r>
      <w:r>
        <w:rPr>
          <w:rFonts w:cs="Rod"/>
          <w:rtl/>
          <w:lang w:eastAsia="en-US"/>
        </w:rPr>
        <w:t xml:space="preserve"> </w:t>
      </w:r>
      <w:r>
        <w:rPr>
          <w:rFonts w:cs="Rod" w:hint="cs"/>
          <w:rtl/>
          <w:lang w:eastAsia="en-US"/>
        </w:rPr>
        <w:t>- אכיל מדאורייתא, אלמא עושה בגפן זה אוכל בגפן אחר!</w:t>
      </w:r>
    </w:p>
    <w:p w:rsidR="00C80AD8" w:rsidRDefault="00C80AD8" w:rsidP="00C80AD8">
      <w:pPr>
        <w:rPr>
          <w:rFonts w:cs="Rod" w:hint="cs"/>
          <w:lang w:eastAsia="en-US"/>
        </w:rPr>
      </w:pPr>
      <w:r>
        <w:rPr>
          <w:rFonts w:cs="Rod" w:hint="cs"/>
          <w:rtl/>
          <w:lang w:eastAsia="en-US"/>
        </w:rPr>
        <w:t>לא! לעולם אימא לך עושה בגפן זה אינו אוכל בגפן אחר,</w:t>
      </w:r>
    </w:p>
    <w:p w:rsidR="00C80AD8" w:rsidRDefault="00C80AD8" w:rsidP="00C80AD8">
      <w:pPr>
        <w:rPr>
          <w:rFonts w:cs="Rod" w:hint="cs"/>
          <w:lang w:eastAsia="en-US"/>
        </w:rPr>
      </w:pPr>
    </w:p>
    <w:p w:rsidR="00C80AD8" w:rsidRDefault="00C80AD8" w:rsidP="00C80AD8">
      <w:pPr>
        <w:rPr>
          <w:rFonts w:cs="Rod" w:hint="cs"/>
          <w:rtl/>
          <w:lang w:eastAsia="en-US"/>
        </w:rPr>
      </w:pPr>
      <w:r>
        <w:rPr>
          <w:rFonts w:cs="Rod"/>
          <w:rtl/>
          <w:lang w:eastAsia="en-US"/>
        </w:rPr>
        <w:t>(</w:t>
      </w:r>
      <w:r>
        <w:rPr>
          <w:rFonts w:cs="Rod" w:hint="cs"/>
          <w:rtl/>
          <w:lang w:eastAsia="en-US"/>
        </w:rPr>
        <w:t>בבא מציעא צב,א</w:t>
      </w:r>
      <w:r>
        <w:rPr>
          <w:rFonts w:cs="Rod"/>
          <w:rtl/>
          <w:lang w:eastAsia="en-US"/>
        </w:rPr>
        <w:t>)</w:t>
      </w:r>
      <w:r>
        <w:rPr>
          <w:rFonts w:cs="Rod" w:hint="cs"/>
          <w:rtl/>
          <w:lang w:eastAsia="en-US"/>
        </w:rPr>
        <w:tab/>
      </w:r>
    </w:p>
    <w:p w:rsidR="00C80AD8" w:rsidRDefault="00C80AD8" w:rsidP="00C80AD8">
      <w:pPr>
        <w:rPr>
          <w:rFonts w:cs="Rod" w:hint="cs"/>
          <w:rtl/>
          <w:lang w:eastAsia="en-US"/>
        </w:rPr>
      </w:pPr>
      <w:r>
        <w:rPr>
          <w:rFonts w:cs="Rod" w:hint="cs"/>
          <w:rtl/>
          <w:lang w:eastAsia="en-US"/>
        </w:rPr>
        <w:t xml:space="preserve">ומהלך כעושה מעשה דמי </w:t>
      </w:r>
      <w:r>
        <w:rPr>
          <w:rFonts w:cs="Miriam"/>
          <w:szCs w:val="20"/>
          <w:rtl/>
          <w:lang w:eastAsia="en-US"/>
        </w:rPr>
        <w:t>(</w:t>
      </w:r>
      <w:r>
        <w:rPr>
          <w:rFonts w:cs="Miriam" w:hint="cs"/>
          <w:szCs w:val="20"/>
          <w:rtl/>
          <w:lang w:eastAsia="en-US"/>
        </w:rPr>
        <w:t>ואפילו הכי: אי לאו משום השבת אבידה - לא אכיל</w:t>
      </w:r>
      <w:r>
        <w:rPr>
          <w:rFonts w:cs="Miriam"/>
          <w:szCs w:val="20"/>
          <w:rtl/>
          <w:lang w:eastAsia="en-US"/>
        </w:rPr>
        <w:t>)</w:t>
      </w:r>
      <w:r>
        <w:rPr>
          <w:rFonts w:cs="Rod" w:hint="cs"/>
          <w:rtl/>
          <w:lang w:eastAsia="en-US"/>
        </w:rPr>
        <w:t xml:space="preserve">. </w:t>
      </w:r>
    </w:p>
    <w:p w:rsidR="00C80AD8" w:rsidRDefault="00C80AD8" w:rsidP="00C80AD8">
      <w:pPr>
        <w:rPr>
          <w:rFonts w:cs="Rod" w:hint="cs"/>
          <w:rtl/>
          <w:lang w:eastAsia="en-US"/>
        </w:rPr>
      </w:pPr>
    </w:p>
    <w:p w:rsidR="00C80AD8" w:rsidRDefault="00C80AD8" w:rsidP="00C80AD8">
      <w:pPr>
        <w:rPr>
          <w:rFonts w:cs="Rod" w:hint="cs"/>
          <w:rtl/>
          <w:lang w:eastAsia="en-US"/>
        </w:rPr>
      </w:pPr>
      <w:r>
        <w:rPr>
          <w:rFonts w:cs="Rod" w:hint="cs"/>
          <w:rtl/>
          <w:lang w:eastAsia="en-US"/>
        </w:rPr>
        <w:t xml:space="preserve">ובחמור כשהיא פורקת: </w:t>
      </w:r>
    </w:p>
    <w:p w:rsidR="00C80AD8" w:rsidRDefault="00C80AD8" w:rsidP="00C80AD8">
      <w:pPr>
        <w:rPr>
          <w:rFonts w:cs="Rod" w:hint="cs"/>
          <w:rtl/>
          <w:lang w:eastAsia="en-US"/>
        </w:rPr>
      </w:pPr>
      <w:r>
        <w:rPr>
          <w:rFonts w:cs="Rod" w:hint="cs"/>
          <w:rtl/>
          <w:lang w:eastAsia="en-US"/>
        </w:rPr>
        <w:t xml:space="preserve">כשהיא פורקת מהיכן אכלה </w:t>
      </w:r>
      <w:r>
        <w:rPr>
          <w:rFonts w:cs="Miriam"/>
          <w:szCs w:val="20"/>
          <w:rtl/>
          <w:lang w:eastAsia="en-US"/>
        </w:rPr>
        <w:t>(</w:t>
      </w:r>
      <w:r>
        <w:rPr>
          <w:rFonts w:cs="Miriam" w:hint="cs"/>
          <w:szCs w:val="20"/>
          <w:rtl/>
          <w:lang w:eastAsia="en-US"/>
        </w:rPr>
        <w:t>כל משאה פורקין בבת אחת והולכין</w:t>
      </w:r>
      <w:r>
        <w:rPr>
          <w:rFonts w:cs="Miriam"/>
          <w:szCs w:val="20"/>
          <w:rtl/>
          <w:lang w:eastAsia="en-US"/>
        </w:rPr>
        <w:t>)</w:t>
      </w:r>
      <w:r>
        <w:rPr>
          <w:rFonts w:cs="Rod" w:hint="cs"/>
          <w:rtl/>
          <w:lang w:eastAsia="en-US"/>
        </w:rPr>
        <w:t>?</w:t>
      </w:r>
    </w:p>
    <w:p w:rsidR="00C80AD8" w:rsidRDefault="00C80AD8" w:rsidP="00C80AD8">
      <w:pPr>
        <w:rPr>
          <w:rFonts w:cs="Rod" w:hint="cs"/>
          <w:rtl/>
          <w:lang w:eastAsia="en-US"/>
        </w:rPr>
      </w:pPr>
      <w:r>
        <w:rPr>
          <w:rFonts w:cs="Rod" w:hint="cs"/>
          <w:rtl/>
          <w:lang w:eastAsia="en-US"/>
        </w:rPr>
        <w:t xml:space="preserve">אימא: 'עד שתהא פורקת </w:t>
      </w:r>
      <w:r>
        <w:rPr>
          <w:rFonts w:cs="Miriam"/>
          <w:szCs w:val="20"/>
          <w:rtl/>
          <w:lang w:eastAsia="en-US"/>
        </w:rPr>
        <w:t>(</w:t>
      </w:r>
      <w:r>
        <w:rPr>
          <w:rFonts w:cs="Miriam" w:hint="cs"/>
          <w:szCs w:val="20"/>
          <w:rtl/>
          <w:lang w:eastAsia="en-US"/>
        </w:rPr>
        <w:t>בהליכתה אוכלת ממשאוי שעל גבה</w:t>
      </w:r>
      <w:r>
        <w:rPr>
          <w:rFonts w:cs="Miriam"/>
          <w:szCs w:val="20"/>
          <w:rtl/>
          <w:lang w:eastAsia="en-US"/>
        </w:rPr>
        <w:t>)</w:t>
      </w:r>
      <w:r>
        <w:rPr>
          <w:rFonts w:cs="Rod" w:hint="cs"/>
          <w:rtl/>
          <w:lang w:eastAsia="en-US"/>
        </w:rPr>
        <w:t>'.</w:t>
      </w:r>
    </w:p>
    <w:p w:rsidR="00C80AD8" w:rsidRDefault="00C80AD8" w:rsidP="00C80AD8">
      <w:pPr>
        <w:rPr>
          <w:rFonts w:cs="Rod" w:hint="cs"/>
          <w:lang w:eastAsia="en-US"/>
        </w:rPr>
      </w:pPr>
      <w:r>
        <w:rPr>
          <w:rFonts w:cs="Rod" w:hint="cs"/>
          <w:rtl/>
          <w:lang w:eastAsia="en-US"/>
        </w:rPr>
        <w:t>תנינא להא! דתנו רבנן</w:t>
      </w:r>
      <w:r>
        <w:rPr>
          <w:rFonts w:cs="Rod"/>
          <w:rtl/>
          <w:lang w:eastAsia="en-US"/>
        </w:rPr>
        <w:t>:</w:t>
      </w:r>
      <w:r>
        <w:rPr>
          <w:rFonts w:cs="Rod" w:hint="cs"/>
          <w:rtl/>
          <w:lang w:eastAsia="en-US"/>
        </w:rPr>
        <w:t xml:space="preserve"> חמור וגמל אוכלים ממשאוי שעל גביהן, ובלבד שלא יטול בידו ויאכילם.</w:t>
      </w:r>
    </w:p>
    <w:p w:rsidR="00C80AD8" w:rsidRDefault="00C80AD8" w:rsidP="00C80AD8">
      <w:pPr>
        <w:rPr>
          <w:rFonts w:cs="Rod" w:hint="cs"/>
          <w:rtl/>
          <w:lang w:eastAsia="en-US"/>
        </w:rPr>
      </w:pPr>
    </w:p>
    <w:p w:rsidR="00C80AD8" w:rsidRDefault="00C80AD8" w:rsidP="00C80AD8">
      <w:pPr>
        <w:rPr>
          <w:rFonts w:cs="Rod" w:hint="cs"/>
          <w:lang w:eastAsia="en-US"/>
        </w:rPr>
      </w:pPr>
    </w:p>
    <w:p w:rsidR="00C80AD8" w:rsidRDefault="00C80AD8" w:rsidP="00C80AD8">
      <w:pPr>
        <w:rPr>
          <w:rFonts w:cs="Rod" w:hint="cs"/>
          <w:rtl/>
          <w:lang w:eastAsia="en-US"/>
        </w:rPr>
      </w:pPr>
      <w:r>
        <w:rPr>
          <w:rFonts w:cs="Rod" w:hint="cs"/>
          <w:rtl/>
          <w:lang w:eastAsia="en-US"/>
        </w:rPr>
        <w:t>משנה:</w:t>
      </w:r>
    </w:p>
    <w:p w:rsidR="00C80AD8" w:rsidRDefault="00C80AD8" w:rsidP="00C80AD8">
      <w:pPr>
        <w:rPr>
          <w:rFonts w:cs="Rod" w:hint="cs"/>
          <w:rtl/>
          <w:lang w:eastAsia="en-US"/>
        </w:rPr>
      </w:pPr>
      <w:r>
        <w:rPr>
          <w:rFonts w:cs="Rod" w:hint="cs"/>
          <w:rtl/>
          <w:lang w:eastAsia="en-US"/>
        </w:rPr>
        <w:t xml:space="preserve">אוכל פועל קישות - אפילו בדינר </w:t>
      </w:r>
      <w:r>
        <w:rPr>
          <w:rFonts w:cs="Miriam"/>
          <w:szCs w:val="20"/>
          <w:rtl/>
          <w:lang w:eastAsia="en-US"/>
        </w:rPr>
        <w:t>(</w:t>
      </w:r>
      <w:r>
        <w:rPr>
          <w:rFonts w:cs="Miriam" w:hint="cs"/>
          <w:szCs w:val="20"/>
          <w:rtl/>
          <w:lang w:eastAsia="en-US"/>
        </w:rPr>
        <w:t>ואפילו היא שוה דינר</w:t>
      </w:r>
      <w:r>
        <w:rPr>
          <w:rFonts w:cs="Miriam"/>
          <w:szCs w:val="20"/>
          <w:rtl/>
          <w:lang w:eastAsia="en-US"/>
        </w:rPr>
        <w:t>)</w:t>
      </w:r>
      <w:r>
        <w:rPr>
          <w:rFonts w:cs="Rod" w:hint="cs"/>
          <w:rtl/>
          <w:lang w:eastAsia="en-US"/>
        </w:rPr>
        <w:t>;</w:t>
      </w:r>
      <w:r>
        <w:rPr>
          <w:rFonts w:cs="Rod"/>
          <w:rtl/>
          <w:lang w:eastAsia="en-US"/>
        </w:rPr>
        <w:t xml:space="preserve"> </w:t>
      </w:r>
      <w:r>
        <w:rPr>
          <w:rFonts w:cs="Rod" w:hint="cs"/>
          <w:rtl/>
          <w:lang w:eastAsia="en-US"/>
        </w:rPr>
        <w:t>כותבת - ואפילו בדינר.</w:t>
      </w:r>
    </w:p>
    <w:p w:rsidR="00C80AD8" w:rsidRDefault="00C80AD8" w:rsidP="00C80AD8">
      <w:pPr>
        <w:rPr>
          <w:rFonts w:cs="Miriam" w:hint="cs"/>
          <w:szCs w:val="20"/>
          <w:rtl/>
          <w:lang w:eastAsia="en-US"/>
        </w:rPr>
      </w:pPr>
      <w:r>
        <w:rPr>
          <w:rFonts w:cs="Rod" w:hint="cs"/>
          <w:rtl/>
          <w:lang w:eastAsia="en-US"/>
        </w:rPr>
        <w:t xml:space="preserve">רבי אלעזר חסמא אומר: לא יאכל פועל יתר על שכרו </w:t>
      </w:r>
      <w:r>
        <w:rPr>
          <w:rFonts w:cs="Miriam"/>
          <w:szCs w:val="20"/>
          <w:rtl/>
          <w:lang w:eastAsia="en-US"/>
        </w:rPr>
        <w:t>(</w:t>
      </w:r>
      <w:r>
        <w:rPr>
          <w:rFonts w:cs="Miriam" w:hint="cs"/>
          <w:szCs w:val="20"/>
          <w:rtl/>
          <w:lang w:eastAsia="en-US"/>
        </w:rPr>
        <w:t>לקמן יליף מ'</w:t>
      </w:r>
      <w:r>
        <w:rPr>
          <w:rFonts w:cs="Narkisim" w:hint="cs"/>
          <w:szCs w:val="20"/>
          <w:rtl/>
          <w:lang w:eastAsia="en-US"/>
        </w:rPr>
        <w:t>כנפשך</w:t>
      </w:r>
      <w:r>
        <w:rPr>
          <w:rFonts w:cs="Miriam" w:hint="cs"/>
          <w:szCs w:val="20"/>
          <w:rtl/>
          <w:lang w:eastAsia="en-US"/>
        </w:rPr>
        <w:t xml:space="preserve">' </w:t>
      </w:r>
      <w:r>
        <w:rPr>
          <w:rFonts w:cs="Miriam" w:hint="cs"/>
          <w:szCs w:val="16"/>
          <w:rtl/>
          <w:lang w:eastAsia="en-US"/>
        </w:rPr>
        <w:t>(דברים כג,כה)</w:t>
      </w:r>
      <w:r>
        <w:rPr>
          <w:rFonts w:cs="Miriam" w:hint="cs"/>
          <w:szCs w:val="20"/>
          <w:rtl/>
          <w:lang w:eastAsia="en-US"/>
        </w:rPr>
        <w:t xml:space="preserve"> בשכירותו, שמוסר נפשו עליו: לעלות באילן או במקום סכנה</w:t>
      </w:r>
      <w:r>
        <w:rPr>
          <w:rFonts w:cs="Miriam"/>
          <w:szCs w:val="20"/>
          <w:rtl/>
          <w:lang w:eastAsia="en-US"/>
        </w:rPr>
        <w:t>)</w:t>
      </w:r>
      <w:r>
        <w:rPr>
          <w:rFonts w:cs="Rod" w:hint="cs"/>
          <w:rtl/>
          <w:lang w:eastAsia="en-US"/>
        </w:rPr>
        <w:t xml:space="preserve">; וחכמים מתירין, אבל מלמדין את האדם שלא יהא רעבתן ויהא סותם את הפתח בפניו </w:t>
      </w:r>
      <w:r>
        <w:rPr>
          <w:rFonts w:cs="Miriam"/>
          <w:szCs w:val="20"/>
          <w:rtl/>
          <w:lang w:eastAsia="en-US"/>
        </w:rPr>
        <w:t>(</w:t>
      </w:r>
      <w:r>
        <w:rPr>
          <w:rFonts w:cs="Miriam" w:hint="cs"/>
          <w:szCs w:val="20"/>
          <w:rtl/>
          <w:lang w:eastAsia="en-US"/>
        </w:rPr>
        <w:t>שימנעו לשוכרו למלאכתו</w:t>
      </w:r>
      <w:r>
        <w:rPr>
          <w:rFonts w:cs="Miriam"/>
          <w:szCs w:val="20"/>
          <w:rtl/>
          <w:lang w:eastAsia="en-US"/>
        </w:rPr>
        <w:t>)</w:t>
      </w:r>
      <w:r>
        <w:rPr>
          <w:rFonts w:cs="Rod" w:hint="cs"/>
          <w:rtl/>
          <w:lang w:eastAsia="en-US"/>
        </w:rPr>
        <w:t>.</w:t>
      </w:r>
    </w:p>
    <w:p w:rsidR="00C80AD8" w:rsidRDefault="00C80AD8" w:rsidP="00C80AD8">
      <w:pPr>
        <w:rPr>
          <w:rFonts w:cs="Miriam" w:hint="cs"/>
          <w:szCs w:val="20"/>
          <w:rtl/>
          <w:lang w:eastAsia="en-US"/>
        </w:rPr>
      </w:pPr>
    </w:p>
    <w:p w:rsidR="00C80AD8" w:rsidRDefault="00C80AD8" w:rsidP="00C80AD8">
      <w:pPr>
        <w:rPr>
          <w:rFonts w:cs="Rod" w:hint="cs"/>
          <w:rtl/>
          <w:lang w:eastAsia="en-US"/>
        </w:rPr>
      </w:pPr>
      <w:r>
        <w:rPr>
          <w:rFonts w:cs="Rod" w:hint="cs"/>
          <w:rtl/>
          <w:lang w:eastAsia="en-US"/>
        </w:rPr>
        <w:t>גמרא:</w:t>
      </w:r>
    </w:p>
    <w:p w:rsidR="00C80AD8" w:rsidRDefault="00C80AD8" w:rsidP="00C80AD8">
      <w:pPr>
        <w:rPr>
          <w:rFonts w:cs="Rod" w:hint="cs"/>
          <w:rtl/>
          <w:lang w:eastAsia="en-US"/>
        </w:rPr>
      </w:pPr>
      <w:r>
        <w:rPr>
          <w:rFonts w:cs="Rod" w:hint="cs"/>
          <w:rtl/>
          <w:lang w:eastAsia="en-US"/>
        </w:rPr>
        <w:t>חכמים היינו תנא קמא!?</w:t>
      </w:r>
    </w:p>
    <w:p w:rsidR="00C80AD8" w:rsidRDefault="00C80AD8" w:rsidP="00C80AD8">
      <w:pPr>
        <w:rPr>
          <w:rFonts w:cs="Rod" w:hint="cs"/>
          <w:rtl/>
          <w:lang w:eastAsia="en-US"/>
        </w:rPr>
      </w:pPr>
      <w:r>
        <w:rPr>
          <w:rFonts w:cs="Rod" w:hint="cs"/>
          <w:rtl/>
          <w:lang w:eastAsia="en-US"/>
        </w:rPr>
        <w:t xml:space="preserve">איכא בינייהו 'אבל מלמדין' </w:t>
      </w:r>
      <w:r>
        <w:rPr>
          <w:rFonts w:cs="Miriam"/>
          <w:szCs w:val="20"/>
          <w:rtl/>
          <w:lang w:eastAsia="en-US"/>
        </w:rPr>
        <w:t>(</w:t>
      </w:r>
      <w:r>
        <w:rPr>
          <w:rFonts w:cs="Miriam" w:hint="cs"/>
          <w:szCs w:val="20"/>
          <w:rtl/>
          <w:lang w:eastAsia="en-US"/>
        </w:rPr>
        <w:t>אומרין לו דרך עצה הוגנת</w:t>
      </w:r>
      <w:r>
        <w:rPr>
          <w:rFonts w:cs="Miriam"/>
          <w:szCs w:val="20"/>
          <w:rtl/>
          <w:lang w:eastAsia="en-US"/>
        </w:rPr>
        <w:t>)</w:t>
      </w:r>
      <w:r>
        <w:rPr>
          <w:rFonts w:cs="Rod" w:hint="cs"/>
          <w:rtl/>
          <w:lang w:eastAsia="en-US"/>
        </w:rPr>
        <w:t>:</w:t>
      </w:r>
      <w:r>
        <w:rPr>
          <w:rFonts w:cs="Rod"/>
          <w:rtl/>
          <w:lang w:eastAsia="en-US"/>
        </w:rPr>
        <w:t xml:space="preserve"> </w:t>
      </w:r>
      <w:r>
        <w:rPr>
          <w:rFonts w:cs="Rod" w:hint="cs"/>
          <w:rtl/>
          <w:lang w:eastAsia="en-US"/>
        </w:rPr>
        <w:t>לתנא קמא לית ליה מלמדין, לרבנן אית להו מלמדין.</w:t>
      </w:r>
    </w:p>
    <w:p w:rsidR="00C80AD8" w:rsidRDefault="00C80AD8" w:rsidP="00C80AD8">
      <w:pPr>
        <w:rPr>
          <w:rFonts w:cs="Rod" w:hint="cs"/>
          <w:rtl/>
          <w:lang w:eastAsia="en-US"/>
        </w:rPr>
      </w:pPr>
      <w:r>
        <w:rPr>
          <w:rFonts w:cs="Rod" w:hint="cs"/>
          <w:rtl/>
          <w:lang w:eastAsia="en-US"/>
        </w:rPr>
        <w:t xml:space="preserve">איבעית אימא: איכא בינייהו דרב אסי, דאמר רב אסי: אפילו לא שכרו אלא לבצור אשכול אחד - אוכלו </w:t>
      </w:r>
      <w:r>
        <w:rPr>
          <w:rFonts w:cs="Miriam"/>
          <w:szCs w:val="20"/>
          <w:rtl/>
          <w:lang w:eastAsia="en-US"/>
        </w:rPr>
        <w:t>(</w:t>
      </w:r>
      <w:r>
        <w:rPr>
          <w:rFonts w:cs="Miriam" w:hint="cs"/>
          <w:szCs w:val="20"/>
          <w:rtl/>
          <w:lang w:eastAsia="en-US"/>
        </w:rPr>
        <w:t>אוכלו לאותו אשכול</w:t>
      </w:r>
      <w:r>
        <w:rPr>
          <w:rFonts w:cs="Miriam"/>
          <w:szCs w:val="20"/>
          <w:rtl/>
          <w:lang w:eastAsia="en-US"/>
        </w:rPr>
        <w:t>)</w:t>
      </w:r>
      <w:r>
        <w:rPr>
          <w:rFonts w:cs="Rod" w:hint="cs"/>
          <w:rtl/>
          <w:lang w:eastAsia="en-US"/>
        </w:rPr>
        <w:t>!</w:t>
      </w:r>
    </w:p>
    <w:p w:rsidR="00C80AD8" w:rsidRDefault="00C80AD8" w:rsidP="00C80AD8">
      <w:pPr>
        <w:rPr>
          <w:rFonts w:cs="Rod" w:hint="cs"/>
          <w:rtl/>
          <w:lang w:eastAsia="en-US"/>
        </w:rPr>
      </w:pPr>
      <w:r>
        <w:rPr>
          <w:rFonts w:cs="Miriam"/>
          <w:szCs w:val="20"/>
          <w:rtl/>
          <w:lang w:eastAsia="en-US"/>
        </w:rPr>
        <w:t>(</w:t>
      </w:r>
      <w:r>
        <w:rPr>
          <w:rFonts w:cs="Miriam" w:hint="cs"/>
          <w:szCs w:val="20"/>
          <w:rtl/>
          <w:lang w:eastAsia="en-US"/>
        </w:rPr>
        <w:t>תנא קמא אית ליה דרב אסי, והכי קאמר: פועל אוכל קישות שהיא לבדה ואין עוד, אפילו היא שוה דינר; ואתא רבי אלעזר למימר: בין שהיא לבדה בין ששכרו להו לחברותיה: אם שוה יותר על שכרו לא יאכלנה; ואתו רבנן בתראי למימר: יותר על שכרו מותר הוא לאכול אם שכיר יום הוא, אבל שכרו להקישות לבדה - לית להו דרב אסי.</w:t>
      </w:r>
      <w:r>
        <w:rPr>
          <w:rFonts w:cs="Miriam"/>
          <w:szCs w:val="20"/>
          <w:rtl/>
          <w:lang w:eastAsia="en-US"/>
        </w:rPr>
        <w:t>)</w:t>
      </w:r>
      <w:r>
        <w:rPr>
          <w:rFonts w:cs="Rod"/>
          <w:rtl/>
          <w:lang w:eastAsia="en-US"/>
        </w:rPr>
        <w:t xml:space="preserve"> </w:t>
      </w:r>
    </w:p>
    <w:p w:rsidR="00C80AD8" w:rsidRDefault="00C80AD8" w:rsidP="00C80AD8">
      <w:pPr>
        <w:rPr>
          <w:rFonts w:cs="Rod" w:hint="cs"/>
          <w:rtl/>
          <w:lang w:eastAsia="en-US"/>
        </w:rPr>
      </w:pPr>
      <w:r>
        <w:rPr>
          <w:rFonts w:cs="Rod" w:hint="eastAsia"/>
          <w:rtl/>
          <w:lang w:eastAsia="en-US"/>
        </w:rPr>
        <w:t>ואמר</w:t>
      </w:r>
      <w:r>
        <w:rPr>
          <w:rFonts w:cs="Rod"/>
          <w:rtl/>
          <w:lang w:eastAsia="en-US"/>
        </w:rPr>
        <w:t xml:space="preserve"> רב אסי: </w:t>
      </w:r>
      <w:r>
        <w:rPr>
          <w:rFonts w:cs="Miriam"/>
          <w:szCs w:val="20"/>
          <w:rtl/>
          <w:lang w:eastAsia="en-US"/>
        </w:rPr>
        <w:t>(</w:t>
      </w:r>
      <w:r>
        <w:rPr>
          <w:rFonts w:cs="Miriam" w:hint="eastAsia"/>
          <w:szCs w:val="20"/>
          <w:rtl/>
          <w:lang w:eastAsia="en-US"/>
        </w:rPr>
        <w:t>שכרו</w:t>
      </w:r>
      <w:r>
        <w:rPr>
          <w:rFonts w:cs="Miriam"/>
          <w:szCs w:val="20"/>
          <w:rtl/>
          <w:lang w:eastAsia="en-US"/>
        </w:rPr>
        <w:t xml:space="preserve"> לכל היום</w:t>
      </w:r>
      <w:r>
        <w:rPr>
          <w:rFonts w:cs="Miriam" w:hint="cs"/>
          <w:szCs w:val="20"/>
          <w:rtl/>
          <w:lang w:eastAsia="en-US"/>
        </w:rPr>
        <w:t>,</w:t>
      </w:r>
      <w:r>
        <w:rPr>
          <w:rFonts w:cs="Miriam"/>
          <w:szCs w:val="20"/>
          <w:rtl/>
          <w:lang w:eastAsia="en-US"/>
        </w:rPr>
        <w:t>)</w:t>
      </w:r>
      <w:r>
        <w:rPr>
          <w:rFonts w:cs="Rod"/>
          <w:rtl/>
          <w:lang w:eastAsia="en-US"/>
        </w:rPr>
        <w:t xml:space="preserve"> אפילו לא בצר אלא אשכול אחד – אוכלו </w:t>
      </w:r>
      <w:r>
        <w:rPr>
          <w:rFonts w:cs="Miriam"/>
          <w:szCs w:val="20"/>
          <w:rtl/>
          <w:lang w:eastAsia="en-US"/>
        </w:rPr>
        <w:t>(מותר לאכול לאשכול ראשון שבצר)</w:t>
      </w:r>
      <w:r>
        <w:rPr>
          <w:rFonts w:cs="Rod"/>
          <w:rtl/>
          <w:lang w:eastAsia="en-US"/>
        </w:rPr>
        <w:t>!</w:t>
      </w:r>
    </w:p>
    <w:p w:rsidR="00C80AD8" w:rsidRDefault="00C80AD8" w:rsidP="00C80AD8">
      <w:pPr>
        <w:rPr>
          <w:rFonts w:cs="Rod" w:hint="cs"/>
          <w:rtl/>
          <w:lang w:eastAsia="en-US"/>
        </w:rPr>
      </w:pPr>
      <w:r>
        <w:rPr>
          <w:rFonts w:cs="Rod" w:hint="cs"/>
          <w:rtl/>
          <w:lang w:eastAsia="en-US"/>
        </w:rPr>
        <w:t xml:space="preserve">וצריכא: דאי אשמעינן הך קמייתא - משום דלא איכא למיתב לכליו של בעל הבית, אבל היכא דאיכא למיתב לכליו של בעל הבית - אימא ליתב ברישא והדר ליכול </w:t>
      </w:r>
      <w:r>
        <w:rPr>
          <w:rFonts w:cs="Miriam"/>
          <w:szCs w:val="20"/>
          <w:rtl/>
          <w:lang w:eastAsia="en-US"/>
        </w:rPr>
        <w:t>(</w:t>
      </w:r>
      <w:r>
        <w:rPr>
          <w:rFonts w:cs="Miriam" w:hint="cs"/>
          <w:szCs w:val="20"/>
          <w:rtl/>
          <w:lang w:eastAsia="en-US"/>
        </w:rPr>
        <w:t>דנימא ליה 'הב ברישא והדר אכיל', דאי יהיב - תו לא אכיל, והתורה התירה לאכול</w:t>
      </w:r>
      <w:r>
        <w:rPr>
          <w:rFonts w:cs="Miriam"/>
          <w:szCs w:val="20"/>
          <w:rtl/>
          <w:lang w:eastAsia="en-US"/>
        </w:rPr>
        <w:t>)</w:t>
      </w:r>
      <w:r>
        <w:rPr>
          <w:rFonts w:cs="Rod" w:hint="cs"/>
          <w:rtl/>
          <w:lang w:eastAsia="en-US"/>
        </w:rPr>
        <w:t>!</w:t>
      </w:r>
    </w:p>
    <w:p w:rsidR="00C80AD8" w:rsidRDefault="00C80AD8" w:rsidP="00C80AD8">
      <w:pPr>
        <w:rPr>
          <w:rFonts w:cs="Rod" w:hint="cs"/>
          <w:rtl/>
          <w:lang w:eastAsia="en-US"/>
        </w:rPr>
      </w:pPr>
      <w:r>
        <w:rPr>
          <w:rFonts w:cs="Rod" w:hint="cs"/>
          <w:rtl/>
          <w:lang w:eastAsia="en-US"/>
        </w:rPr>
        <w:t xml:space="preserve">ואי אשמעינן בהא דאפשר לקיומי לבסוף, אבל היכא דלא אפשר לקיומי לבסוף - אימא לא </w:t>
      </w:r>
      <w:r>
        <w:rPr>
          <w:rFonts w:cs="Miriam"/>
          <w:szCs w:val="20"/>
          <w:rtl/>
          <w:lang w:eastAsia="en-US"/>
        </w:rPr>
        <w:t>(</w:t>
      </w:r>
      <w:r>
        <w:rPr>
          <w:rFonts w:cs="Miriam" w:hint="cs"/>
          <w:szCs w:val="20"/>
          <w:rtl/>
          <w:lang w:eastAsia="en-US"/>
        </w:rPr>
        <w:t>אימא: לא זיכתה לו תורה אלא אם כן נתן</w:t>
      </w:r>
      <w:r>
        <w:rPr>
          <w:rFonts w:cs="Miriam"/>
          <w:szCs w:val="20"/>
          <w:rtl/>
          <w:lang w:eastAsia="en-US"/>
        </w:rPr>
        <w:t>)</w:t>
      </w:r>
      <w:r>
        <w:rPr>
          <w:rFonts w:cs="Rod" w:hint="cs"/>
          <w:rtl/>
          <w:lang w:eastAsia="en-US"/>
        </w:rPr>
        <w:t xml:space="preserve">! </w:t>
      </w:r>
    </w:p>
    <w:p w:rsidR="00C80AD8" w:rsidRDefault="00C80AD8" w:rsidP="00C80AD8">
      <w:pPr>
        <w:rPr>
          <w:rFonts w:cs="Rod" w:hint="cs"/>
          <w:rtl/>
          <w:lang w:eastAsia="en-US"/>
        </w:rPr>
      </w:pPr>
      <w:r>
        <w:rPr>
          <w:rFonts w:cs="Rod" w:hint="cs"/>
          <w:rtl/>
          <w:lang w:eastAsia="en-US"/>
        </w:rPr>
        <w:t>- צריכא.</w:t>
      </w:r>
    </w:p>
    <w:p w:rsidR="00C80AD8" w:rsidRDefault="00C80AD8" w:rsidP="00C80AD8">
      <w:pPr>
        <w:rPr>
          <w:rFonts w:cs="Rod" w:hint="cs"/>
          <w:rtl/>
          <w:lang w:eastAsia="en-US"/>
        </w:rPr>
      </w:pPr>
      <w:r>
        <w:rPr>
          <w:rFonts w:cs="Rod" w:hint="cs"/>
          <w:rtl/>
          <w:lang w:eastAsia="en-US"/>
        </w:rPr>
        <w:t xml:space="preserve">איבעית אימא: איכא בינייהו דרב, דאמר רב: 'מצאתי מגילת סתרים בי רבי חייא </w:t>
      </w:r>
      <w:r>
        <w:rPr>
          <w:rFonts w:cs="Miriam"/>
          <w:szCs w:val="20"/>
          <w:rtl/>
          <w:lang w:eastAsia="en-US"/>
        </w:rPr>
        <w:t>(</w:t>
      </w:r>
      <w:r>
        <w:rPr>
          <w:rFonts w:cs="Miriam" w:hint="cs"/>
          <w:szCs w:val="20"/>
          <w:rtl/>
          <w:lang w:eastAsia="en-US"/>
        </w:rPr>
        <w:t>מגילה טמונה; לפי שאסור לכתוב הלכות, וכשהיה שומע דבר חידוש וירא לשוכחו - היה כותבו ומסתיר מן העין</w:t>
      </w:r>
      <w:r>
        <w:rPr>
          <w:rFonts w:cs="Miriam"/>
          <w:szCs w:val="20"/>
          <w:rtl/>
          <w:lang w:eastAsia="en-US"/>
        </w:rPr>
        <w:t>)</w:t>
      </w:r>
      <w:r>
        <w:rPr>
          <w:rFonts w:cs="Rod" w:hint="cs"/>
          <w:rtl/>
          <w:lang w:eastAsia="en-US"/>
        </w:rPr>
        <w:t>,</w:t>
      </w:r>
      <w:r>
        <w:rPr>
          <w:rFonts w:cs="Rod"/>
          <w:rtl/>
          <w:lang w:eastAsia="en-US"/>
        </w:rPr>
        <w:t xml:space="preserve"> </w:t>
      </w:r>
      <w:r>
        <w:rPr>
          <w:rFonts w:cs="Rod" w:hint="cs"/>
          <w:rtl/>
          <w:lang w:eastAsia="en-US"/>
        </w:rPr>
        <w:t>וכתוב בה: '</w:t>
      </w:r>
      <w:r>
        <w:rPr>
          <w:rFonts w:cs="Rod" w:hint="cs"/>
          <w:i/>
          <w:iCs/>
          <w:rtl/>
          <w:lang w:eastAsia="en-US"/>
        </w:rPr>
        <w:t xml:space="preserve">איסי בן יהודה אומר: </w:t>
      </w:r>
      <w:r>
        <w:rPr>
          <w:rFonts w:cs="Miriam" w:hint="cs"/>
          <w:szCs w:val="16"/>
          <w:rtl/>
          <w:lang w:eastAsia="en-US"/>
        </w:rPr>
        <w:t>(דברים כג,כה)</w:t>
      </w:r>
      <w:r>
        <w:rPr>
          <w:rFonts w:cs="Narkisim" w:hint="cs"/>
          <w:i/>
          <w:iCs/>
          <w:rtl/>
          <w:lang w:eastAsia="en-US"/>
        </w:rPr>
        <w:t xml:space="preserve"> כי תבא בכרם רעך</w:t>
      </w:r>
      <w:r>
        <w:rPr>
          <w:rFonts w:cs="Narkisim"/>
          <w:i/>
          <w:iCs/>
          <w:rtl/>
          <w:lang w:eastAsia="en-US"/>
        </w:rPr>
        <w:t xml:space="preserve"> </w:t>
      </w:r>
      <w:r>
        <w:rPr>
          <w:rFonts w:cs="Narkisim"/>
          <w:szCs w:val="20"/>
          <w:rtl/>
          <w:lang w:eastAsia="en-US"/>
        </w:rPr>
        <w:t>[</w:t>
      </w:r>
      <w:r>
        <w:rPr>
          <w:rFonts w:cs="Narkisim" w:hint="cs"/>
          <w:szCs w:val="20"/>
          <w:rtl/>
          <w:lang w:eastAsia="en-US"/>
        </w:rPr>
        <w:t>ואכלת ענבים כנפשך שבעך ואל כליך לא תתן</w:t>
      </w:r>
      <w:r>
        <w:rPr>
          <w:rFonts w:cs="Narkisim"/>
          <w:szCs w:val="20"/>
          <w:rtl/>
          <w:lang w:eastAsia="en-US"/>
        </w:rPr>
        <w:t>]</w:t>
      </w:r>
      <w:r>
        <w:rPr>
          <w:rFonts w:cs="Rod" w:hint="cs"/>
          <w:i/>
          <w:iCs/>
          <w:rtl/>
          <w:lang w:eastAsia="en-US"/>
        </w:rPr>
        <w:t xml:space="preserve"> - בביאת כל אדם הכתוב מדבר </w:t>
      </w:r>
      <w:r>
        <w:rPr>
          <w:rFonts w:cs="Miriam"/>
          <w:szCs w:val="20"/>
          <w:rtl/>
          <w:lang w:eastAsia="en-US"/>
        </w:rPr>
        <w:t>(</w:t>
      </w:r>
      <w:r>
        <w:rPr>
          <w:rFonts w:cs="Miriam" w:hint="cs"/>
          <w:szCs w:val="20"/>
          <w:rtl/>
          <w:lang w:eastAsia="en-US"/>
        </w:rPr>
        <w:t>ואפילו אינו שכירו</w:t>
      </w:r>
      <w:r>
        <w:rPr>
          <w:rFonts w:cs="Miriam"/>
          <w:szCs w:val="20"/>
          <w:rtl/>
          <w:lang w:eastAsia="en-US"/>
        </w:rPr>
        <w:t>)</w:t>
      </w:r>
      <w:r>
        <w:rPr>
          <w:rFonts w:cs="Rod" w:hint="cs"/>
          <w:rtl/>
          <w:lang w:eastAsia="en-US"/>
        </w:rPr>
        <w:t xml:space="preserve">' </w:t>
      </w:r>
      <w:r>
        <w:rPr>
          <w:rFonts w:cs="Miriam"/>
          <w:szCs w:val="20"/>
          <w:rtl/>
          <w:lang w:eastAsia="en-US"/>
        </w:rPr>
        <w:t>(</w:t>
      </w:r>
      <w:r>
        <w:rPr>
          <w:rFonts w:cs="Miriam" w:hint="cs"/>
          <w:szCs w:val="20"/>
          <w:rtl/>
          <w:lang w:eastAsia="en-US"/>
        </w:rPr>
        <w:t>תנא קמא לית ליה דאיסי, דהא 'אוכל פועל' קתני; ורבנן בתראי אית להו דאיסי, והכי קאמר: וחכמים מתירין לאכול יותר על שכרו, דהא לאו שכיר נמי אכיל</w:t>
      </w:r>
      <w:r>
        <w:rPr>
          <w:rFonts w:cs="Miriam"/>
          <w:szCs w:val="20"/>
          <w:rtl/>
          <w:lang w:eastAsia="en-US"/>
        </w:rPr>
        <w:t>)</w:t>
      </w:r>
      <w:r>
        <w:rPr>
          <w:rFonts w:cs="Rod" w:hint="cs"/>
          <w:rtl/>
          <w:lang w:eastAsia="en-US"/>
        </w:rPr>
        <w:t>; ואמר רב: לא שבק איסי חיי לכל בריה.</w:t>
      </w:r>
    </w:p>
    <w:p w:rsidR="00C80AD8" w:rsidRDefault="00C80AD8" w:rsidP="00C80AD8">
      <w:pPr>
        <w:rPr>
          <w:rFonts w:cs="Rod" w:hint="cs"/>
          <w:rtl/>
          <w:lang w:eastAsia="en-US"/>
        </w:rPr>
      </w:pPr>
      <w:r>
        <w:rPr>
          <w:rFonts w:cs="Rod" w:hint="cs"/>
          <w:rtl/>
          <w:lang w:eastAsia="en-US"/>
        </w:rPr>
        <w:t xml:space="preserve">אמר רב אשי: אמריתה לשמעתא קמיה דרב כהנא, </w:t>
      </w:r>
      <w:r>
        <w:rPr>
          <w:rFonts w:cs="Courier New" w:hint="cs"/>
          <w:szCs w:val="20"/>
          <w:rtl/>
          <w:lang w:eastAsia="en-US"/>
        </w:rPr>
        <w:t>[</w:t>
      </w:r>
      <w:r>
        <w:rPr>
          <w:rFonts w:ascii="Courier New" w:hAnsi="Courier New" w:cs="Courier New" w:hint="cs"/>
          <w:sz w:val="16"/>
          <w:szCs w:val="20"/>
          <w:rtl/>
          <w:lang w:eastAsia="en-US"/>
        </w:rPr>
        <w:t>והערתי:</w:t>
      </w:r>
      <w:r>
        <w:rPr>
          <w:rFonts w:cs="Courier New" w:hint="cs"/>
          <w:szCs w:val="20"/>
          <w:rtl/>
          <w:lang w:eastAsia="en-US"/>
        </w:rPr>
        <w:t>]</w:t>
      </w:r>
      <w:r>
        <w:rPr>
          <w:rFonts w:cs="Rod" w:hint="cs"/>
          <w:rtl/>
          <w:lang w:eastAsia="en-US"/>
        </w:rPr>
        <w:t xml:space="preserve"> דלמא בעושין בסעודתם: דעבדו ואכלו!</w:t>
      </w:r>
    </w:p>
    <w:p w:rsidR="00C80AD8" w:rsidRDefault="00C80AD8" w:rsidP="00C80AD8">
      <w:pPr>
        <w:rPr>
          <w:rFonts w:cs="Miriam"/>
          <w:rtl/>
          <w:lang w:eastAsia="en-US"/>
        </w:rPr>
      </w:pPr>
      <w:r>
        <w:rPr>
          <w:rFonts w:cs="Rod" w:hint="eastAsia"/>
          <w:rtl/>
          <w:lang w:eastAsia="en-US"/>
        </w:rPr>
        <w:t>אמר</w:t>
      </w:r>
      <w:r>
        <w:rPr>
          <w:rFonts w:cs="Rod"/>
          <w:rtl/>
          <w:lang w:eastAsia="en-US"/>
        </w:rPr>
        <w:t xml:space="preserve"> לי: אפילו הכי: ניחא ליה לאיניש לאוגר אגורי </w:t>
      </w:r>
      <w:r>
        <w:rPr>
          <w:rFonts w:cs="Courier New" w:hint="cs"/>
          <w:szCs w:val="20"/>
          <w:rtl/>
          <w:lang w:eastAsia="en-US"/>
        </w:rPr>
        <w:t>[</w:t>
      </w:r>
      <w:r>
        <w:rPr>
          <w:rFonts w:ascii="Courier New" w:hAnsi="Courier New" w:cs="Courier New" w:hint="cs"/>
          <w:sz w:val="16"/>
          <w:szCs w:val="20"/>
          <w:rtl/>
          <w:lang w:eastAsia="en-US"/>
        </w:rPr>
        <w:t>לשכור שכירים</w:t>
      </w:r>
      <w:r>
        <w:rPr>
          <w:rFonts w:cs="Courier New" w:hint="cs"/>
          <w:szCs w:val="20"/>
          <w:rtl/>
          <w:lang w:eastAsia="en-US"/>
        </w:rPr>
        <w:t>]</w:t>
      </w:r>
      <w:r>
        <w:rPr>
          <w:rFonts w:cs="Rod" w:hint="cs"/>
          <w:rtl/>
          <w:lang w:eastAsia="en-US"/>
        </w:rPr>
        <w:t xml:space="preserve"> </w:t>
      </w:r>
      <w:r>
        <w:rPr>
          <w:rFonts w:cs="Rod"/>
          <w:rtl/>
          <w:lang w:eastAsia="en-US"/>
        </w:rPr>
        <w:t>וניקטפיה לפרדיסיה</w:t>
      </w:r>
      <w:r>
        <w:rPr>
          <w:rFonts w:cs="Rod" w:hint="cs"/>
          <w:rtl/>
          <w:lang w:eastAsia="en-US"/>
        </w:rPr>
        <w:t>,</w:t>
      </w:r>
      <w:r>
        <w:rPr>
          <w:rFonts w:cs="Rod"/>
          <w:rtl/>
          <w:lang w:eastAsia="en-US"/>
        </w:rPr>
        <w:t xml:space="preserve"> ולא </w:t>
      </w:r>
      <w:r>
        <w:rPr>
          <w:rFonts w:cs="Rod" w:hint="eastAsia"/>
          <w:rtl/>
          <w:lang w:eastAsia="en-US"/>
        </w:rPr>
        <w:t>ניתו</w:t>
      </w:r>
      <w:r>
        <w:rPr>
          <w:rFonts w:cs="Rod"/>
          <w:rtl/>
          <w:lang w:eastAsia="en-US"/>
        </w:rPr>
        <w:t xml:space="preserve"> כולי עלמא </w:t>
      </w:r>
      <w:r>
        <w:rPr>
          <w:rFonts w:cs="Courier New" w:hint="cs"/>
          <w:szCs w:val="20"/>
          <w:rtl/>
          <w:lang w:eastAsia="en-US"/>
        </w:rPr>
        <w:t>[</w:t>
      </w:r>
      <w:r>
        <w:rPr>
          <w:rFonts w:ascii="Courier New" w:hAnsi="Courier New" w:cs="Courier New" w:hint="cs"/>
          <w:sz w:val="16"/>
          <w:szCs w:val="20"/>
          <w:rtl/>
          <w:lang w:eastAsia="en-US"/>
        </w:rPr>
        <w:t>אפילו הם עובדים תמורת האוכל ולא יותר</w:t>
      </w:r>
      <w:r>
        <w:rPr>
          <w:rFonts w:cs="Courier New" w:hint="cs"/>
          <w:szCs w:val="20"/>
          <w:rtl/>
          <w:lang w:eastAsia="en-US"/>
        </w:rPr>
        <w:t>]</w:t>
      </w:r>
      <w:r>
        <w:rPr>
          <w:rFonts w:cs="Rod" w:hint="cs"/>
          <w:rtl/>
          <w:lang w:eastAsia="en-US"/>
        </w:rPr>
        <w:t xml:space="preserve"> </w:t>
      </w:r>
      <w:r>
        <w:rPr>
          <w:rFonts w:cs="Rod"/>
          <w:rtl/>
          <w:lang w:eastAsia="en-US"/>
        </w:rPr>
        <w:t>ואכלו ליה.</w:t>
      </w:r>
    </w:p>
    <w:p w:rsidR="00C80AD8" w:rsidRDefault="00C80AD8" w:rsidP="00C80AD8">
      <w:pPr>
        <w:rPr>
          <w:rFonts w:cs="Rod" w:hint="cs"/>
          <w:rtl/>
          <w:lang w:eastAsia="en-US"/>
        </w:rPr>
      </w:pPr>
    </w:p>
    <w:p w:rsidR="00C80AD8" w:rsidRDefault="00C80AD8" w:rsidP="00C80AD8">
      <w:pPr>
        <w:rPr>
          <w:rFonts w:cs="Rod" w:hint="cs"/>
          <w:rtl/>
          <w:lang w:eastAsia="en-US"/>
        </w:rPr>
      </w:pPr>
      <w:r>
        <w:rPr>
          <w:rFonts w:cs="Rod" w:hint="cs"/>
          <w:rtl/>
          <w:lang w:eastAsia="en-US"/>
        </w:rPr>
        <w:t xml:space="preserve">איבעיא להו: פועל: משלו הוא אוכל </w:t>
      </w:r>
      <w:r>
        <w:rPr>
          <w:rFonts w:cs="Miriam"/>
          <w:szCs w:val="20"/>
          <w:rtl/>
          <w:lang w:eastAsia="en-US"/>
        </w:rPr>
        <w:t>(</w:t>
      </w:r>
      <w:r>
        <w:rPr>
          <w:rFonts w:cs="Miriam" w:hint="cs"/>
          <w:szCs w:val="20"/>
          <w:rtl/>
          <w:lang w:eastAsia="en-US"/>
        </w:rPr>
        <w:t>תוספת שכר הוא שהוסיפה לו תורה</w:t>
      </w:r>
      <w:r>
        <w:rPr>
          <w:rFonts w:cs="Miriam"/>
          <w:szCs w:val="20"/>
          <w:rtl/>
          <w:lang w:eastAsia="en-US"/>
        </w:rPr>
        <w:t>)</w:t>
      </w:r>
      <w:r>
        <w:rPr>
          <w:rFonts w:cs="Rod" w:hint="cs"/>
          <w:rtl/>
          <w:lang w:eastAsia="en-US"/>
        </w:rPr>
        <w:t xml:space="preserve">? או משל שמים הוא אוכל </w:t>
      </w:r>
      <w:r>
        <w:rPr>
          <w:rFonts w:cs="Miriam"/>
          <w:szCs w:val="20"/>
          <w:rtl/>
          <w:lang w:eastAsia="en-US"/>
        </w:rPr>
        <w:t>(</w:t>
      </w:r>
      <w:r>
        <w:rPr>
          <w:rFonts w:cs="Miriam" w:hint="cs"/>
          <w:szCs w:val="20"/>
          <w:rtl/>
          <w:lang w:eastAsia="en-US"/>
        </w:rPr>
        <w:t>במתנת גמילות חסדים כשאר מתנות עניים</w:t>
      </w:r>
      <w:r>
        <w:rPr>
          <w:rFonts w:cs="Miriam"/>
          <w:szCs w:val="20"/>
          <w:rtl/>
          <w:lang w:eastAsia="en-US"/>
        </w:rPr>
        <w:t>)</w:t>
      </w:r>
      <w:r>
        <w:rPr>
          <w:rFonts w:cs="Rod" w:hint="cs"/>
          <w:rtl/>
          <w:lang w:eastAsia="en-US"/>
        </w:rPr>
        <w:t xml:space="preserve">? </w:t>
      </w:r>
    </w:p>
    <w:p w:rsidR="00C80AD8" w:rsidRDefault="00C80AD8" w:rsidP="00C80AD8">
      <w:pPr>
        <w:rPr>
          <w:rFonts w:cs="Rod" w:hint="cs"/>
          <w:rtl/>
          <w:lang w:eastAsia="en-US"/>
        </w:rPr>
      </w:pPr>
      <w:r>
        <w:rPr>
          <w:rFonts w:cs="Rod" w:hint="cs"/>
          <w:rtl/>
          <w:lang w:eastAsia="en-US"/>
        </w:rPr>
        <w:t xml:space="preserve">למאי נפקא מינה? </w:t>
      </w:r>
    </w:p>
    <w:p w:rsidR="00C80AD8" w:rsidRDefault="00C80AD8" w:rsidP="00C80AD8">
      <w:pPr>
        <w:rPr>
          <w:rFonts w:cs="Rod" w:hint="cs"/>
          <w:rtl/>
          <w:lang w:eastAsia="en-US"/>
        </w:rPr>
      </w:pPr>
      <w:r>
        <w:rPr>
          <w:rFonts w:cs="Rod" w:hint="cs"/>
          <w:rtl/>
          <w:lang w:eastAsia="en-US"/>
        </w:rPr>
        <w:t xml:space="preserve">דאמר: "תנו </w:t>
      </w:r>
      <w:r>
        <w:rPr>
          <w:rFonts w:cs="Miriam"/>
          <w:szCs w:val="20"/>
          <w:rtl/>
          <w:lang w:eastAsia="en-US"/>
        </w:rPr>
        <w:t>(</w:t>
      </w:r>
      <w:r>
        <w:rPr>
          <w:rFonts w:cs="Miriam" w:hint="cs"/>
          <w:szCs w:val="20"/>
          <w:rtl/>
          <w:lang w:eastAsia="en-US"/>
        </w:rPr>
        <w:t>אכילתי</w:t>
      </w:r>
      <w:r>
        <w:rPr>
          <w:rFonts w:cs="Miriam"/>
          <w:szCs w:val="20"/>
          <w:rtl/>
          <w:lang w:eastAsia="en-US"/>
        </w:rPr>
        <w:t>)</w:t>
      </w:r>
      <w:r>
        <w:rPr>
          <w:rFonts w:cs="Rod"/>
          <w:rtl/>
          <w:lang w:eastAsia="en-US"/>
        </w:rPr>
        <w:t xml:space="preserve"> </w:t>
      </w:r>
      <w:r>
        <w:rPr>
          <w:rFonts w:cs="Rod" w:hint="cs"/>
          <w:rtl/>
          <w:lang w:eastAsia="en-US"/>
        </w:rPr>
        <w:t xml:space="preserve">לאשתי ובני": אי אמרת 'משלו הוא אוכל' - יהבינן להו </w:t>
      </w:r>
      <w:r>
        <w:rPr>
          <w:rFonts w:cs="Miriam"/>
          <w:szCs w:val="20"/>
          <w:rtl/>
          <w:lang w:eastAsia="en-US"/>
        </w:rPr>
        <w:t>(</w:t>
      </w:r>
      <w:r>
        <w:rPr>
          <w:rFonts w:cs="Miriam" w:hint="cs"/>
          <w:szCs w:val="20"/>
          <w:rtl/>
          <w:lang w:eastAsia="en-US"/>
        </w:rPr>
        <w:t>כי היכי דבידו ליתן שכרו לכל מי שירצה</w:t>
      </w:r>
      <w:r>
        <w:rPr>
          <w:rFonts w:cs="Miriam"/>
          <w:szCs w:val="20"/>
          <w:rtl/>
          <w:lang w:eastAsia="en-US"/>
        </w:rPr>
        <w:t>)</w:t>
      </w:r>
      <w:r>
        <w:rPr>
          <w:rFonts w:cs="Rod" w:hint="cs"/>
          <w:rtl/>
          <w:lang w:eastAsia="en-US"/>
        </w:rPr>
        <w:t xml:space="preserve">; אלא אי אמרת 'משל שמים הוא אוכל' - לדידיה זכי ליה רחמנא </w:t>
      </w:r>
      <w:r>
        <w:rPr>
          <w:rFonts w:cs="Miriam"/>
          <w:szCs w:val="20"/>
          <w:rtl/>
          <w:lang w:eastAsia="en-US"/>
        </w:rPr>
        <w:t>(</w:t>
      </w:r>
      <w:r>
        <w:rPr>
          <w:rFonts w:cs="Miriam" w:hint="cs"/>
          <w:szCs w:val="20"/>
          <w:rtl/>
          <w:lang w:eastAsia="en-US"/>
        </w:rPr>
        <w:t>בצדקה</w:t>
      </w:r>
      <w:r>
        <w:rPr>
          <w:rFonts w:cs="Miriam"/>
          <w:szCs w:val="20"/>
          <w:rtl/>
          <w:lang w:eastAsia="en-US"/>
        </w:rPr>
        <w:t>)</w:t>
      </w:r>
      <w:r>
        <w:rPr>
          <w:rFonts w:cs="Rod" w:hint="cs"/>
          <w:rtl/>
          <w:lang w:eastAsia="en-US"/>
        </w:rPr>
        <w:t xml:space="preserve">, לאשתו ובניו לא זכי להו רחמנא </w:t>
      </w:r>
      <w:r>
        <w:rPr>
          <w:rFonts w:cs="Miriam"/>
          <w:szCs w:val="20"/>
          <w:rtl/>
          <w:lang w:eastAsia="en-US"/>
        </w:rPr>
        <w:t>(</w:t>
      </w:r>
      <w:r>
        <w:rPr>
          <w:rFonts w:cs="Miriam" w:hint="cs"/>
          <w:szCs w:val="20"/>
          <w:rtl/>
          <w:lang w:eastAsia="en-US"/>
        </w:rPr>
        <w:t>וכל זמן דלא מטא לידיה - לא זכי ליה דליתבה לאשתו ובניו</w:t>
      </w:r>
      <w:r>
        <w:rPr>
          <w:rFonts w:cs="Miriam"/>
          <w:szCs w:val="20"/>
          <w:rtl/>
          <w:lang w:eastAsia="en-US"/>
        </w:rPr>
        <w:t>)</w:t>
      </w:r>
      <w:r>
        <w:rPr>
          <w:rFonts w:cs="Rod"/>
          <w:rtl/>
          <w:lang w:eastAsia="en-US"/>
        </w:rPr>
        <w:t xml:space="preserve"> –</w:t>
      </w:r>
      <w:r>
        <w:rPr>
          <w:rFonts w:cs="Rod" w:hint="cs"/>
          <w:rtl/>
          <w:lang w:eastAsia="en-US"/>
        </w:rPr>
        <w:t xml:space="preserve"> מאי?</w:t>
      </w:r>
    </w:p>
    <w:p w:rsidR="00C80AD8" w:rsidRDefault="00C80AD8" w:rsidP="00C80AD8">
      <w:pPr>
        <w:rPr>
          <w:rFonts w:cs="Miriam" w:hint="cs"/>
          <w:szCs w:val="20"/>
          <w:rtl/>
          <w:lang w:eastAsia="en-US"/>
        </w:rPr>
      </w:pPr>
    </w:p>
    <w:p w:rsidR="00C80AD8" w:rsidRDefault="00C80AD8" w:rsidP="00C80AD8">
      <w:pPr>
        <w:rPr>
          <w:rFonts w:cs="Rod" w:hint="cs"/>
          <w:rtl/>
          <w:lang w:eastAsia="en-US"/>
        </w:rPr>
      </w:pPr>
      <w:r>
        <w:rPr>
          <w:rFonts w:cs="Rod" w:hint="cs"/>
          <w:rtl/>
          <w:lang w:eastAsia="en-US"/>
        </w:rPr>
        <w:t>תא שמע: '</w:t>
      </w:r>
      <w:r>
        <w:rPr>
          <w:rFonts w:cs="Rod" w:hint="cs"/>
          <w:i/>
          <w:iCs/>
          <w:rtl/>
          <w:lang w:eastAsia="en-US"/>
        </w:rPr>
        <w:t>אוכל פועל קישות ואפילו בדינר כותבת ואפילו בדינר</w:t>
      </w:r>
      <w:r>
        <w:rPr>
          <w:rFonts w:cs="Rod" w:hint="cs"/>
          <w:rtl/>
          <w:lang w:eastAsia="en-US"/>
        </w:rPr>
        <w:t xml:space="preserve">' אי אמרת 'משלו הוא אוכל' - אוגיר בדנקא </w:t>
      </w:r>
      <w:r>
        <w:rPr>
          <w:rFonts w:cs="Courier New" w:hint="cs"/>
          <w:szCs w:val="20"/>
          <w:rtl/>
          <w:lang w:eastAsia="en-US"/>
        </w:rPr>
        <w:t>[</w:t>
      </w:r>
      <w:r>
        <w:rPr>
          <w:rFonts w:ascii="Courier New" w:hAnsi="Courier New" w:cs="Courier New" w:hint="cs"/>
          <w:sz w:val="16"/>
          <w:szCs w:val="20"/>
          <w:rtl/>
          <w:lang w:eastAsia="en-US"/>
        </w:rPr>
        <w:t>ששית זוז</w:t>
      </w:r>
      <w:r>
        <w:rPr>
          <w:rFonts w:cs="Courier New" w:hint="cs"/>
          <w:szCs w:val="20"/>
          <w:rtl/>
          <w:lang w:eastAsia="en-US"/>
        </w:rPr>
        <w:t>]</w:t>
      </w:r>
      <w:r>
        <w:rPr>
          <w:rFonts w:cs="Rod" w:hint="cs"/>
          <w:rtl/>
          <w:lang w:eastAsia="en-US"/>
        </w:rPr>
        <w:t xml:space="preserve"> אכיל בזוזא </w:t>
      </w:r>
      <w:r>
        <w:rPr>
          <w:rFonts w:cs="Miriam"/>
          <w:szCs w:val="20"/>
          <w:rtl/>
          <w:lang w:eastAsia="en-US"/>
        </w:rPr>
        <w:t>(</w:t>
      </w:r>
      <w:r>
        <w:rPr>
          <w:rFonts w:cs="Miriam" w:hint="cs"/>
          <w:szCs w:val="20"/>
          <w:rtl/>
          <w:lang w:eastAsia="en-US"/>
        </w:rPr>
        <w:t>בתמיה: וכי תוספת מרובה על העיקר</w:t>
      </w:r>
      <w:r>
        <w:rPr>
          <w:rFonts w:cs="Miriam"/>
          <w:szCs w:val="20"/>
          <w:rtl/>
          <w:lang w:eastAsia="en-US"/>
        </w:rPr>
        <w:t>)</w:t>
      </w:r>
      <w:r>
        <w:rPr>
          <w:rFonts w:cs="Rod" w:hint="cs"/>
          <w:rtl/>
          <w:lang w:eastAsia="en-US"/>
        </w:rPr>
        <w:t>?</w:t>
      </w:r>
      <w:r>
        <w:rPr>
          <w:rFonts w:cs="Rod"/>
          <w:rtl/>
          <w:lang w:eastAsia="en-US"/>
        </w:rPr>
        <w:t xml:space="preserve"> </w:t>
      </w:r>
    </w:p>
    <w:p w:rsidR="00C80AD8" w:rsidRDefault="00C80AD8" w:rsidP="00C80AD8">
      <w:pPr>
        <w:rPr>
          <w:rFonts w:cs="Rod" w:hint="cs"/>
          <w:rtl/>
          <w:lang w:eastAsia="en-US"/>
        </w:rPr>
      </w:pPr>
      <w:r>
        <w:rPr>
          <w:rFonts w:cs="Rod" w:hint="cs"/>
          <w:rtl/>
          <w:lang w:eastAsia="en-US"/>
        </w:rPr>
        <w:t xml:space="preserve">ואלא מאי? משל שמים הוא אוכל? סוף סוף אוגיר בדנקא אכיל בזוזא!? </w:t>
      </w:r>
    </w:p>
    <w:p w:rsidR="00C80AD8" w:rsidRDefault="00C80AD8" w:rsidP="00C80AD8">
      <w:pPr>
        <w:rPr>
          <w:rFonts w:cs="Rod" w:hint="cs"/>
          <w:rtl/>
          <w:lang w:eastAsia="en-US"/>
        </w:rPr>
      </w:pPr>
      <w:r>
        <w:rPr>
          <w:rFonts w:cs="Rod" w:hint="cs"/>
          <w:rtl/>
          <w:lang w:eastAsia="en-US"/>
        </w:rPr>
        <w:t>אלא מאי אית לך למימר? רחמנא זכי ליה? הכא נמי רחמנא זכי ליה!</w:t>
      </w:r>
    </w:p>
    <w:p w:rsidR="00C80AD8" w:rsidRDefault="00C80AD8" w:rsidP="00C80AD8">
      <w:pPr>
        <w:rPr>
          <w:rFonts w:cs="Miriam" w:hint="cs"/>
          <w:szCs w:val="20"/>
          <w:rtl/>
          <w:lang w:eastAsia="en-US"/>
        </w:rPr>
      </w:pPr>
    </w:p>
    <w:p w:rsidR="00C80AD8" w:rsidRDefault="00C80AD8" w:rsidP="00C80AD8">
      <w:pPr>
        <w:rPr>
          <w:rFonts w:cs="Rod" w:hint="cs"/>
          <w:rtl/>
          <w:lang w:eastAsia="en-US"/>
        </w:rPr>
      </w:pPr>
      <w:r>
        <w:rPr>
          <w:rFonts w:cs="Rod" w:hint="cs"/>
          <w:rtl/>
          <w:lang w:eastAsia="en-US"/>
        </w:rPr>
        <w:t>תא שמע: '</w:t>
      </w:r>
      <w:r>
        <w:rPr>
          <w:rFonts w:cs="Rod" w:hint="cs"/>
          <w:i/>
          <w:iCs/>
          <w:rtl/>
          <w:lang w:eastAsia="en-US"/>
        </w:rPr>
        <w:t>רבי אלעזר חסמא אומר: לא יאכל פועל יותר על שכרו, וחכמים מתירין</w:t>
      </w:r>
      <w:r>
        <w:rPr>
          <w:rFonts w:cs="Rod" w:hint="cs"/>
          <w:rtl/>
          <w:lang w:eastAsia="en-US"/>
        </w:rPr>
        <w:t xml:space="preserve">'; - מאי? לאו בהא קמיפלגי: דמר </w:t>
      </w:r>
      <w:r>
        <w:rPr>
          <w:rFonts w:cs="Courier New" w:hint="cs"/>
          <w:szCs w:val="20"/>
          <w:rtl/>
          <w:lang w:eastAsia="en-US"/>
        </w:rPr>
        <w:t>[</w:t>
      </w:r>
      <w:r>
        <w:rPr>
          <w:rFonts w:ascii="Courier New" w:hAnsi="Courier New" w:cs="Courier New" w:hint="cs"/>
          <w:sz w:val="16"/>
          <w:szCs w:val="20"/>
          <w:rtl/>
          <w:lang w:eastAsia="en-US"/>
        </w:rPr>
        <w:t>רבי אלעזר חסמא</w:t>
      </w:r>
      <w:r>
        <w:rPr>
          <w:rFonts w:cs="Courier New" w:hint="cs"/>
          <w:szCs w:val="20"/>
          <w:rtl/>
          <w:lang w:eastAsia="en-US"/>
        </w:rPr>
        <w:t>]</w:t>
      </w:r>
      <w:r>
        <w:rPr>
          <w:rFonts w:cs="Rod" w:hint="cs"/>
          <w:rtl/>
          <w:lang w:eastAsia="en-US"/>
        </w:rPr>
        <w:t xml:space="preserve"> סבר 'משלו הוא אוכל' </w:t>
      </w:r>
      <w:r>
        <w:rPr>
          <w:rFonts w:cs="Miriam"/>
          <w:szCs w:val="20"/>
          <w:rtl/>
          <w:lang w:eastAsia="en-US"/>
        </w:rPr>
        <w:t>(</w:t>
      </w:r>
      <w:r>
        <w:rPr>
          <w:rFonts w:cs="Miriam" w:hint="cs"/>
          <w:szCs w:val="20"/>
          <w:rtl/>
          <w:lang w:eastAsia="en-US"/>
        </w:rPr>
        <w:t>והלכך לא יאכל יותר על שכרו, דאין תוספת מרובה על העיקר</w:t>
      </w:r>
      <w:r>
        <w:rPr>
          <w:rFonts w:cs="Miriam"/>
          <w:szCs w:val="20"/>
          <w:rtl/>
          <w:lang w:eastAsia="en-US"/>
        </w:rPr>
        <w:t>)</w:t>
      </w:r>
      <w:r>
        <w:rPr>
          <w:rFonts w:cs="Rod" w:hint="cs"/>
          <w:rtl/>
          <w:lang w:eastAsia="en-US"/>
        </w:rPr>
        <w:t xml:space="preserve"> ומר </w:t>
      </w:r>
      <w:r>
        <w:rPr>
          <w:rFonts w:cs="Courier New" w:hint="cs"/>
          <w:szCs w:val="20"/>
          <w:rtl/>
          <w:lang w:eastAsia="en-US"/>
        </w:rPr>
        <w:t>[</w:t>
      </w:r>
      <w:r>
        <w:rPr>
          <w:rFonts w:ascii="Courier New" w:hAnsi="Courier New" w:cs="Courier New" w:hint="cs"/>
          <w:sz w:val="16"/>
          <w:szCs w:val="20"/>
          <w:rtl/>
          <w:lang w:eastAsia="en-US"/>
        </w:rPr>
        <w:t>'חכמים'</w:t>
      </w:r>
      <w:r>
        <w:rPr>
          <w:rFonts w:cs="Courier New" w:hint="cs"/>
          <w:szCs w:val="20"/>
          <w:rtl/>
          <w:lang w:eastAsia="en-US"/>
        </w:rPr>
        <w:t>]</w:t>
      </w:r>
      <w:r>
        <w:rPr>
          <w:rFonts w:cs="Rod" w:hint="cs"/>
          <w:rtl/>
          <w:lang w:eastAsia="en-US"/>
        </w:rPr>
        <w:t xml:space="preserve"> סבר 'משל שמים הוא אוכל' </w:t>
      </w:r>
      <w:r>
        <w:rPr>
          <w:rFonts w:cs="Miriam"/>
          <w:szCs w:val="20"/>
          <w:rtl/>
          <w:lang w:eastAsia="en-US"/>
        </w:rPr>
        <w:t>(</w:t>
      </w:r>
      <w:r>
        <w:rPr>
          <w:rFonts w:cs="Miriam" w:hint="cs"/>
          <w:szCs w:val="20"/>
          <w:rtl/>
          <w:lang w:eastAsia="en-US"/>
        </w:rPr>
        <w:t>וזכי ליה רחמנא</w:t>
      </w:r>
      <w:r>
        <w:rPr>
          <w:rFonts w:cs="Miriam"/>
          <w:szCs w:val="20"/>
          <w:rtl/>
          <w:lang w:eastAsia="en-US"/>
        </w:rPr>
        <w:t>)</w:t>
      </w:r>
      <w:r>
        <w:rPr>
          <w:rFonts w:cs="Rod" w:hint="cs"/>
          <w:rtl/>
          <w:lang w:eastAsia="en-US"/>
        </w:rPr>
        <w:t>?</w:t>
      </w:r>
    </w:p>
    <w:p w:rsidR="00C80AD8" w:rsidRDefault="00C80AD8" w:rsidP="00C80AD8">
      <w:pPr>
        <w:rPr>
          <w:rFonts w:cs="Rod" w:hint="cs"/>
          <w:rtl/>
          <w:lang w:eastAsia="en-US"/>
        </w:rPr>
      </w:pPr>
      <w:r>
        <w:rPr>
          <w:rFonts w:cs="Rod" w:hint="cs"/>
          <w:rtl/>
          <w:lang w:eastAsia="en-US"/>
        </w:rPr>
        <w:t>לא! דכולי עלמא 'משלו הוא אוכל', והכא ב'</w:t>
      </w:r>
      <w:r>
        <w:rPr>
          <w:rFonts w:cs="Narkisim" w:hint="cs"/>
          <w:rtl/>
          <w:lang w:eastAsia="en-US"/>
        </w:rPr>
        <w:t>כנפשך</w:t>
      </w:r>
      <w:r>
        <w:rPr>
          <w:rFonts w:cs="Rod" w:hint="cs"/>
          <w:rtl/>
          <w:lang w:eastAsia="en-US"/>
        </w:rPr>
        <w:t xml:space="preserve">' </w:t>
      </w:r>
      <w:r>
        <w:rPr>
          <w:rFonts w:cs="Miriam"/>
          <w:szCs w:val="16"/>
          <w:rtl/>
          <w:lang w:eastAsia="en-US"/>
        </w:rPr>
        <w:t>[</w:t>
      </w:r>
      <w:r>
        <w:rPr>
          <w:rFonts w:cs="Miriam" w:hint="cs"/>
          <w:sz w:val="20"/>
          <w:szCs w:val="16"/>
          <w:rtl/>
          <w:lang w:eastAsia="en-US"/>
        </w:rPr>
        <w:t>דברים כג,כה:</w:t>
      </w:r>
      <w:r>
        <w:rPr>
          <w:rFonts w:cs="Narkisim" w:hint="cs"/>
          <w:sz w:val="20"/>
          <w:szCs w:val="20"/>
          <w:rtl/>
          <w:lang w:eastAsia="en-US"/>
        </w:rPr>
        <w:t xml:space="preserve"> כי תבא בכרם רעך </w:t>
      </w:r>
      <w:r>
        <w:rPr>
          <w:rFonts w:cs="Narkisim" w:hint="cs"/>
          <w:sz w:val="20"/>
          <w:szCs w:val="20"/>
          <w:u w:val="single"/>
          <w:rtl/>
          <w:lang w:eastAsia="en-US"/>
        </w:rPr>
        <w:t>ואכלת</w:t>
      </w:r>
      <w:r>
        <w:rPr>
          <w:rFonts w:cs="Narkisim"/>
          <w:sz w:val="20"/>
          <w:szCs w:val="20"/>
          <w:rtl/>
          <w:lang w:eastAsia="en-US"/>
        </w:rPr>
        <w:t xml:space="preserve"> </w:t>
      </w:r>
      <w:r>
        <w:rPr>
          <w:rFonts w:cs="Narkisim" w:hint="cs"/>
          <w:sz w:val="20"/>
          <w:szCs w:val="20"/>
          <w:rtl/>
          <w:lang w:eastAsia="en-US"/>
        </w:rPr>
        <w:t xml:space="preserve">ענבים </w:t>
      </w:r>
      <w:r>
        <w:rPr>
          <w:rFonts w:cs="Narkisim" w:hint="cs"/>
          <w:b/>
          <w:bCs/>
          <w:sz w:val="20"/>
          <w:szCs w:val="20"/>
          <w:u w:val="single"/>
          <w:rtl/>
          <w:lang w:eastAsia="en-US"/>
        </w:rPr>
        <w:t>כנפשך</w:t>
      </w:r>
      <w:r>
        <w:rPr>
          <w:rFonts w:cs="Narkisim" w:hint="cs"/>
          <w:sz w:val="20"/>
          <w:szCs w:val="20"/>
          <w:rtl/>
          <w:lang w:eastAsia="en-US"/>
        </w:rPr>
        <w:t xml:space="preserve"> שבעך ואל כליך לא תתן</w:t>
      </w:r>
      <w:r>
        <w:rPr>
          <w:rFonts w:cs="Narkisim"/>
          <w:szCs w:val="20"/>
          <w:rtl/>
          <w:lang w:eastAsia="en-US"/>
        </w:rPr>
        <w:t>]</w:t>
      </w:r>
      <w:r>
        <w:rPr>
          <w:rFonts w:cs="Rod" w:hint="cs"/>
          <w:rtl/>
          <w:lang w:eastAsia="en-US"/>
        </w:rPr>
        <w:t xml:space="preserve"> קמיפלגי: מר סבר '</w:t>
      </w:r>
      <w:r>
        <w:rPr>
          <w:rFonts w:cs="Narkisim" w:hint="cs"/>
          <w:rtl/>
          <w:lang w:eastAsia="en-US"/>
        </w:rPr>
        <w:t>כנפשך</w:t>
      </w:r>
      <w:r>
        <w:rPr>
          <w:rFonts w:cs="Rod" w:hint="cs"/>
          <w:rtl/>
          <w:lang w:eastAsia="en-US"/>
        </w:rPr>
        <w:t xml:space="preserve">': בדבר שמוסר נפשו עליו </w:t>
      </w:r>
      <w:r>
        <w:rPr>
          <w:rFonts w:cs="Miriam"/>
          <w:szCs w:val="20"/>
          <w:rtl/>
          <w:lang w:eastAsia="en-US"/>
        </w:rPr>
        <w:t>(</w:t>
      </w:r>
      <w:r>
        <w:rPr>
          <w:rFonts w:cs="Miriam" w:hint="cs"/>
          <w:szCs w:val="20"/>
          <w:rtl/>
          <w:lang w:eastAsia="en-US"/>
        </w:rPr>
        <w:t>לעלות בכבש ולעלות באילן, דמוסר נפשו למיתה, והיינו שכיר</w:t>
      </w:r>
      <w:r>
        <w:rPr>
          <w:rFonts w:cs="Miriam"/>
          <w:szCs w:val="20"/>
          <w:rtl/>
          <w:lang w:eastAsia="en-US"/>
        </w:rPr>
        <w:t>)</w:t>
      </w:r>
      <w:r>
        <w:rPr>
          <w:rFonts w:cs="Rod" w:hint="cs"/>
          <w:rtl/>
          <w:lang w:eastAsia="en-US"/>
        </w:rPr>
        <w:t>, ומר סבר '</w:t>
      </w:r>
      <w:r>
        <w:rPr>
          <w:rFonts w:cs="Narkisim" w:hint="cs"/>
          <w:rtl/>
          <w:lang w:eastAsia="en-US"/>
        </w:rPr>
        <w:t>כנפשך</w:t>
      </w:r>
      <w:r>
        <w:rPr>
          <w:rFonts w:cs="Rod" w:hint="cs"/>
          <w:rtl/>
          <w:lang w:eastAsia="en-US"/>
        </w:rPr>
        <w:t xml:space="preserve">': מה נפשך, אם חסמת </w:t>
      </w:r>
      <w:r>
        <w:rPr>
          <w:rFonts w:cs="Rod"/>
          <w:rtl/>
          <w:lang w:eastAsia="en-US"/>
        </w:rPr>
        <w:t>–</w:t>
      </w:r>
      <w:r>
        <w:rPr>
          <w:rFonts w:cs="Rod" w:hint="cs"/>
          <w:rtl/>
          <w:lang w:eastAsia="en-US"/>
        </w:rPr>
        <w:t xml:space="preserve"> פטור, אף פועל: אם חסמת </w:t>
      </w:r>
      <w:r>
        <w:rPr>
          <w:rFonts w:cs="Rod"/>
          <w:rtl/>
          <w:lang w:eastAsia="en-US"/>
        </w:rPr>
        <w:t>–</w:t>
      </w:r>
      <w:r>
        <w:rPr>
          <w:rFonts w:cs="Rod" w:hint="cs"/>
          <w:rtl/>
          <w:lang w:eastAsia="en-US"/>
        </w:rPr>
        <w:t xml:space="preserve"> פטור.</w:t>
      </w:r>
    </w:p>
    <w:p w:rsidR="00C80AD8" w:rsidRDefault="00C80AD8" w:rsidP="00C80AD8">
      <w:pPr>
        <w:rPr>
          <w:rFonts w:cs="Miriam" w:hint="cs"/>
          <w:szCs w:val="20"/>
          <w:rtl/>
          <w:lang w:eastAsia="en-US"/>
        </w:rPr>
      </w:pPr>
    </w:p>
    <w:p w:rsidR="00C80AD8" w:rsidRDefault="00C80AD8" w:rsidP="00C80AD8">
      <w:pPr>
        <w:rPr>
          <w:rFonts w:cs="Rod" w:hint="cs"/>
          <w:rtl/>
          <w:lang w:eastAsia="en-US"/>
        </w:rPr>
      </w:pPr>
      <w:r>
        <w:rPr>
          <w:rFonts w:cs="Rod" w:hint="cs"/>
          <w:rtl/>
          <w:lang w:eastAsia="en-US"/>
        </w:rPr>
        <w:t>תא שמע: '</w:t>
      </w:r>
      <w:r>
        <w:rPr>
          <w:rFonts w:cs="Rod" w:hint="cs"/>
          <w:i/>
          <w:iCs/>
          <w:rtl/>
          <w:lang w:eastAsia="en-US"/>
        </w:rPr>
        <w:t xml:space="preserve">נזיר </w:t>
      </w:r>
      <w:r>
        <w:rPr>
          <w:rFonts w:cs="Miriam"/>
          <w:szCs w:val="20"/>
          <w:rtl/>
          <w:lang w:eastAsia="en-US"/>
        </w:rPr>
        <w:t>(</w:t>
      </w:r>
      <w:r>
        <w:rPr>
          <w:rFonts w:cs="Miriam" w:hint="cs"/>
          <w:szCs w:val="20"/>
          <w:rtl/>
          <w:lang w:eastAsia="en-US"/>
        </w:rPr>
        <w:t>שאסור בענבים</w:t>
      </w:r>
      <w:r>
        <w:rPr>
          <w:rFonts w:cs="Miriam"/>
          <w:szCs w:val="20"/>
          <w:rtl/>
          <w:lang w:eastAsia="en-US"/>
        </w:rPr>
        <w:t>)</w:t>
      </w:r>
      <w:r>
        <w:rPr>
          <w:rFonts w:cs="Rod"/>
          <w:i/>
          <w:iCs/>
          <w:rtl/>
          <w:lang w:eastAsia="en-US"/>
        </w:rPr>
        <w:t xml:space="preserve"> </w:t>
      </w:r>
      <w:r>
        <w:rPr>
          <w:rFonts w:cs="Rod" w:hint="cs"/>
          <w:i/>
          <w:iCs/>
          <w:rtl/>
          <w:lang w:eastAsia="en-US"/>
        </w:rPr>
        <w:t>שאמר "תנו לאשתי ובני" - אין שומעין לו</w:t>
      </w:r>
      <w:r>
        <w:rPr>
          <w:rFonts w:cs="Rod" w:hint="cs"/>
          <w:rtl/>
          <w:lang w:eastAsia="en-US"/>
        </w:rPr>
        <w:t>'; ואי אמרת 'משלו הוא אוכל' אמאי אין שומעין לו?</w:t>
      </w:r>
    </w:p>
    <w:p w:rsidR="00C80AD8" w:rsidRDefault="00C80AD8" w:rsidP="00C80AD8">
      <w:pPr>
        <w:rPr>
          <w:rFonts w:cs="Rod" w:hint="cs"/>
          <w:rtl/>
          <w:lang w:eastAsia="en-US"/>
        </w:rPr>
      </w:pPr>
      <w:r>
        <w:rPr>
          <w:rFonts w:cs="Rod" w:hint="cs"/>
          <w:rtl/>
          <w:lang w:eastAsia="en-US"/>
        </w:rPr>
        <w:t xml:space="preserve">התם משום '"לך לך" אמרין, "נזירא סחור סחור, לכרמא לא תקרב"!' </w:t>
      </w:r>
      <w:r>
        <w:rPr>
          <w:rFonts w:cs="Miriam"/>
          <w:szCs w:val="20"/>
          <w:rtl/>
          <w:lang w:eastAsia="en-US"/>
        </w:rPr>
        <w:t>(</w:t>
      </w:r>
      <w:r>
        <w:rPr>
          <w:rFonts w:cs="Miriam" w:hint="cs"/>
          <w:szCs w:val="20"/>
          <w:rtl/>
          <w:lang w:eastAsia="en-US"/>
        </w:rPr>
        <w:t>כלומר: קנסא הוא דקנסוהו: שימנע עצמו מלהשכיר לענבים</w:t>
      </w:r>
      <w:r>
        <w:rPr>
          <w:rFonts w:cs="Miriam"/>
          <w:szCs w:val="20"/>
          <w:rtl/>
          <w:lang w:eastAsia="en-US"/>
        </w:rPr>
        <w:t>)</w:t>
      </w:r>
      <w:r>
        <w:rPr>
          <w:rFonts w:cs="Rod" w:hint="cs"/>
          <w:rtl/>
          <w:lang w:eastAsia="en-US"/>
        </w:rPr>
        <w:t>.</w:t>
      </w:r>
      <w:r>
        <w:rPr>
          <w:rFonts w:cs="Rod"/>
          <w:rtl/>
          <w:lang w:eastAsia="en-US"/>
        </w:rPr>
        <w:t xml:space="preserve"> </w:t>
      </w:r>
      <w:r>
        <w:rPr>
          <w:rFonts w:cs="Courier New" w:hint="cs"/>
          <w:szCs w:val="20"/>
          <w:rtl/>
          <w:lang w:eastAsia="en-US"/>
        </w:rPr>
        <w:t>[</w:t>
      </w:r>
      <w:r>
        <w:rPr>
          <w:rFonts w:ascii="Courier New" w:hAnsi="Courier New" w:cs="Courier New" w:hint="cs"/>
          <w:sz w:val="16"/>
          <w:szCs w:val="20"/>
          <w:rtl/>
          <w:lang w:eastAsia="en-US"/>
        </w:rPr>
        <w:t>כלומר: יוצרים מצב שלא כדאי לנזיר לעבוד בכרם.</w:t>
      </w:r>
      <w:r>
        <w:rPr>
          <w:rFonts w:cs="Courier New" w:hint="cs"/>
          <w:szCs w:val="20"/>
          <w:rtl/>
          <w:lang w:eastAsia="en-US"/>
        </w:rPr>
        <w:t>]</w:t>
      </w:r>
      <w:r>
        <w:rPr>
          <w:rFonts w:cs="Rod"/>
          <w:rtl/>
          <w:lang w:eastAsia="en-US"/>
        </w:rPr>
        <w:t xml:space="preserve"> </w:t>
      </w:r>
    </w:p>
    <w:p w:rsidR="00C80AD8" w:rsidRDefault="00C80AD8" w:rsidP="00C80AD8">
      <w:pPr>
        <w:rPr>
          <w:rFonts w:cs="Miriam" w:hint="cs"/>
          <w:szCs w:val="20"/>
          <w:rtl/>
          <w:lang w:eastAsia="en-US"/>
        </w:rPr>
      </w:pPr>
    </w:p>
    <w:p w:rsidR="00C80AD8" w:rsidRDefault="00C80AD8" w:rsidP="00C80AD8">
      <w:pPr>
        <w:rPr>
          <w:rFonts w:cs="Miriam" w:hint="cs"/>
          <w:lang w:eastAsia="en-US"/>
        </w:rPr>
      </w:pPr>
      <w:r>
        <w:rPr>
          <w:rFonts w:cs="Rod" w:hint="cs"/>
          <w:rtl/>
          <w:lang w:eastAsia="en-US"/>
        </w:rPr>
        <w:t>תא שמע: '</w:t>
      </w:r>
      <w:r>
        <w:rPr>
          <w:rFonts w:cs="Rod" w:hint="cs"/>
          <w:i/>
          <w:iCs/>
          <w:rtl/>
          <w:lang w:eastAsia="en-US"/>
        </w:rPr>
        <w:t>פועל שאמר "תנו לאשתי ובני" אין שומעין לו</w:t>
      </w:r>
      <w:r>
        <w:rPr>
          <w:rFonts w:cs="Rod" w:hint="cs"/>
          <w:rtl/>
          <w:lang w:eastAsia="en-US"/>
        </w:rPr>
        <w:t xml:space="preserve">', ואי אמרת 'משלו הוא אוכל' - אמאי אין שומעין לו? </w:t>
      </w:r>
    </w:p>
    <w:p w:rsidR="00C80AD8" w:rsidRDefault="00C80AD8" w:rsidP="00C80AD8">
      <w:pPr>
        <w:rPr>
          <w:rFonts w:cs="Rod" w:hint="cs"/>
          <w:rtl/>
          <w:lang w:eastAsia="en-US"/>
        </w:rPr>
      </w:pPr>
      <w:r>
        <w:rPr>
          <w:rFonts w:cs="Rod" w:hint="cs"/>
          <w:rtl/>
          <w:lang w:eastAsia="en-US"/>
        </w:rPr>
        <w:t>מאי 'פועל'? - נזיר!</w:t>
      </w:r>
    </w:p>
    <w:p w:rsidR="00C80AD8" w:rsidRDefault="00C80AD8" w:rsidP="00C80AD8">
      <w:pPr>
        <w:rPr>
          <w:rFonts w:cs="Rod" w:hint="cs"/>
          <w:rtl/>
          <w:lang w:eastAsia="en-US"/>
        </w:rPr>
      </w:pPr>
      <w:r>
        <w:rPr>
          <w:rFonts w:cs="Rod" w:hint="cs"/>
          <w:rtl/>
          <w:lang w:eastAsia="en-US"/>
        </w:rPr>
        <w:t>והתניא '</w:t>
      </w:r>
      <w:r>
        <w:rPr>
          <w:rFonts w:cs="Rod" w:hint="cs"/>
          <w:i/>
          <w:iCs/>
          <w:rtl/>
          <w:lang w:eastAsia="en-US"/>
        </w:rPr>
        <w:t>נזיר</w:t>
      </w:r>
      <w:r>
        <w:rPr>
          <w:rFonts w:cs="Rod" w:hint="cs"/>
          <w:rtl/>
          <w:lang w:eastAsia="en-US"/>
        </w:rPr>
        <w:t>', והתניא '</w:t>
      </w:r>
      <w:r>
        <w:rPr>
          <w:rFonts w:cs="Rod" w:hint="cs"/>
          <w:i/>
          <w:iCs/>
          <w:rtl/>
          <w:lang w:eastAsia="en-US"/>
        </w:rPr>
        <w:t>פועל</w:t>
      </w:r>
      <w:r>
        <w:rPr>
          <w:rFonts w:cs="Rod" w:hint="cs"/>
          <w:rtl/>
          <w:lang w:eastAsia="en-US"/>
        </w:rPr>
        <w:t>'!?</w:t>
      </w:r>
    </w:p>
    <w:p w:rsidR="00C80AD8" w:rsidRDefault="00C80AD8" w:rsidP="00C80AD8">
      <w:pPr>
        <w:rPr>
          <w:rFonts w:cs="Rod" w:hint="cs"/>
          <w:rtl/>
          <w:lang w:eastAsia="en-US"/>
        </w:rPr>
      </w:pPr>
      <w:r>
        <w:rPr>
          <w:rFonts w:cs="Rod" w:hint="cs"/>
          <w:rtl/>
          <w:lang w:eastAsia="en-US"/>
        </w:rPr>
        <w:t>מידי גבי הדדי תניין?</w:t>
      </w:r>
    </w:p>
    <w:p w:rsidR="00C80AD8" w:rsidRDefault="00C80AD8" w:rsidP="00C80AD8">
      <w:pPr>
        <w:rPr>
          <w:rFonts w:cs="Rod" w:hint="cs"/>
          <w:rtl/>
          <w:lang w:eastAsia="en-US"/>
        </w:rPr>
      </w:pPr>
    </w:p>
    <w:p w:rsidR="00C80AD8" w:rsidRDefault="00C80AD8" w:rsidP="00C80AD8">
      <w:pPr>
        <w:rPr>
          <w:rFonts w:cs="Rod" w:hint="cs"/>
          <w:rtl/>
          <w:lang w:eastAsia="en-US"/>
        </w:rPr>
      </w:pPr>
      <w:r>
        <w:rPr>
          <w:rFonts w:cs="Rod" w:hint="cs"/>
          <w:rtl/>
          <w:lang w:eastAsia="en-US"/>
        </w:rPr>
        <w:t>תא שמע: '</w:t>
      </w:r>
      <w:r>
        <w:rPr>
          <w:rFonts w:cs="Rod" w:hint="cs"/>
          <w:i/>
          <w:iCs/>
          <w:rtl/>
          <w:lang w:eastAsia="en-US"/>
        </w:rPr>
        <w:t xml:space="preserve">מנין לפועל שאמר "תנו לאשתי ובני" שאין שומעין לו? </w:t>
      </w:r>
      <w:r>
        <w:rPr>
          <w:rFonts w:cs="Rod"/>
          <w:i/>
          <w:iCs/>
          <w:rtl/>
          <w:lang w:eastAsia="en-US"/>
        </w:rPr>
        <w:t>–</w:t>
      </w:r>
      <w:r>
        <w:rPr>
          <w:rFonts w:cs="Rod" w:hint="cs"/>
          <w:i/>
          <w:iCs/>
          <w:rtl/>
          <w:lang w:eastAsia="en-US"/>
        </w:rPr>
        <w:t xml:space="preserve"> שנאמר </w:t>
      </w:r>
      <w:r>
        <w:rPr>
          <w:rFonts w:cs="Miriam" w:hint="cs"/>
          <w:szCs w:val="16"/>
          <w:rtl/>
          <w:lang w:eastAsia="en-US"/>
        </w:rPr>
        <w:t>[דברים כג,כה:</w:t>
      </w:r>
      <w:r>
        <w:rPr>
          <w:rFonts w:cs="Narkisim" w:hint="cs"/>
          <w:szCs w:val="20"/>
          <w:rtl/>
          <w:lang w:eastAsia="en-US"/>
        </w:rPr>
        <w:t xml:space="preserve"> </w:t>
      </w:r>
      <w:r>
        <w:rPr>
          <w:rFonts w:cs="Narkisim" w:hint="cs"/>
          <w:sz w:val="20"/>
          <w:szCs w:val="20"/>
          <w:rtl/>
          <w:lang w:eastAsia="en-US"/>
        </w:rPr>
        <w:t>כי תבא בכרם רעך ואכלת</w:t>
      </w:r>
      <w:r>
        <w:rPr>
          <w:rFonts w:cs="Narkisim"/>
          <w:sz w:val="20"/>
          <w:szCs w:val="20"/>
          <w:rtl/>
          <w:lang w:eastAsia="en-US"/>
        </w:rPr>
        <w:t xml:space="preserve"> </w:t>
      </w:r>
      <w:r>
        <w:rPr>
          <w:rFonts w:cs="Narkisim" w:hint="cs"/>
          <w:sz w:val="20"/>
          <w:szCs w:val="20"/>
          <w:rtl/>
          <w:lang w:eastAsia="en-US"/>
        </w:rPr>
        <w:t>ענבים כנפשך שבעך</w:t>
      </w:r>
      <w:r>
        <w:rPr>
          <w:rFonts w:cs="Narkisim" w:hint="cs"/>
          <w:szCs w:val="20"/>
          <w:rtl/>
          <w:lang w:eastAsia="en-US"/>
        </w:rPr>
        <w:t>]</w:t>
      </w:r>
      <w:r>
        <w:rPr>
          <w:rFonts w:cs="Narkisim" w:hint="cs"/>
          <w:i/>
          <w:iCs/>
          <w:rtl/>
          <w:lang w:eastAsia="en-US"/>
        </w:rPr>
        <w:t xml:space="preserve"> ואל כליך לא תתן</w:t>
      </w:r>
      <w:r>
        <w:rPr>
          <w:rFonts w:cs="Rod" w:hint="cs"/>
          <w:rtl/>
          <w:lang w:eastAsia="en-US"/>
        </w:rPr>
        <w:t>'; וכי תימא הכי נמי 'נזיר' - אי הכי משום 'אל כליך לא תתן'? משום 'לך לך אמרין נזירא' הוא!?</w:t>
      </w:r>
    </w:p>
    <w:p w:rsidR="00C80AD8" w:rsidRDefault="00C80AD8" w:rsidP="00C80AD8">
      <w:pPr>
        <w:rPr>
          <w:rFonts w:cs="Rod" w:hint="cs"/>
          <w:rtl/>
          <w:lang w:eastAsia="en-US"/>
        </w:rPr>
      </w:pPr>
      <w:r>
        <w:rPr>
          <w:rFonts w:cs="Rod" w:hint="cs"/>
          <w:rtl/>
          <w:lang w:eastAsia="en-US"/>
        </w:rPr>
        <w:t xml:space="preserve">אין הכי נמי, ואיידי דקתני לה בלשון פועל - קא נסיב לה </w:t>
      </w:r>
      <w:r>
        <w:rPr>
          <w:rFonts w:cs="Miriam"/>
          <w:szCs w:val="20"/>
          <w:rtl/>
          <w:lang w:eastAsia="en-US"/>
        </w:rPr>
        <w:t>(</w:t>
      </w:r>
      <w:r>
        <w:rPr>
          <w:rFonts w:cs="Miriam" w:hint="cs"/>
          <w:szCs w:val="20"/>
          <w:rtl/>
          <w:lang w:eastAsia="en-US"/>
        </w:rPr>
        <w:t>גמרא</w:t>
      </w:r>
      <w:r>
        <w:rPr>
          <w:rFonts w:cs="Miriam"/>
          <w:szCs w:val="20"/>
          <w:rtl/>
          <w:lang w:eastAsia="en-US"/>
        </w:rPr>
        <w:t>)</w:t>
      </w:r>
      <w:r>
        <w:rPr>
          <w:rFonts w:cs="Rod"/>
          <w:rtl/>
          <w:lang w:eastAsia="en-US"/>
        </w:rPr>
        <w:t xml:space="preserve"> </w:t>
      </w:r>
      <w:r>
        <w:rPr>
          <w:rFonts w:cs="Rod" w:hint="cs"/>
          <w:rtl/>
          <w:lang w:eastAsia="en-US"/>
        </w:rPr>
        <w:t xml:space="preserve">קרא דפועל </w:t>
      </w:r>
      <w:r>
        <w:rPr>
          <w:rFonts w:cs="Miriam"/>
          <w:szCs w:val="20"/>
          <w:rtl/>
          <w:lang w:eastAsia="en-US"/>
        </w:rPr>
        <w:t>(</w:t>
      </w:r>
      <w:r>
        <w:rPr>
          <w:rFonts w:cs="Miriam" w:hint="cs"/>
          <w:szCs w:val="20"/>
          <w:rtl/>
          <w:lang w:eastAsia="en-US"/>
        </w:rPr>
        <w:t>ולעולם רבנן היא, וקרא אסמכתא בעלמא</w:t>
      </w:r>
      <w:r>
        <w:rPr>
          <w:rFonts w:cs="Miriam"/>
          <w:szCs w:val="20"/>
          <w:rtl/>
          <w:lang w:eastAsia="en-US"/>
        </w:rPr>
        <w:t>)</w:t>
      </w:r>
      <w:r>
        <w:rPr>
          <w:rFonts w:cs="Rod" w:hint="cs"/>
          <w:rtl/>
          <w:lang w:eastAsia="en-US"/>
        </w:rPr>
        <w:t>.</w:t>
      </w:r>
    </w:p>
    <w:p w:rsidR="00C80AD8" w:rsidRDefault="00C80AD8" w:rsidP="00C80AD8">
      <w:pPr>
        <w:pStyle w:val="a5"/>
        <w:rPr>
          <w:rFonts w:cs="Miriam" w:hint="cs"/>
          <w:sz w:val="24"/>
          <w:rtl/>
          <w:lang w:eastAsia="en-US"/>
        </w:rPr>
      </w:pPr>
    </w:p>
    <w:p w:rsidR="00C80AD8" w:rsidRDefault="00C80AD8" w:rsidP="00C80AD8">
      <w:pPr>
        <w:rPr>
          <w:rFonts w:cs="Rod" w:hint="cs"/>
          <w:lang w:eastAsia="en-US"/>
        </w:rPr>
      </w:pPr>
      <w:r>
        <w:rPr>
          <w:rFonts w:cs="Rod" w:hint="cs"/>
          <w:rtl/>
          <w:lang w:eastAsia="en-US"/>
        </w:rPr>
        <w:t>תא שמע: '</w:t>
      </w:r>
      <w:r>
        <w:rPr>
          <w:rFonts w:cs="Rod" w:hint="cs"/>
          <w:i/>
          <w:iCs/>
          <w:rtl/>
          <w:lang w:eastAsia="en-US"/>
        </w:rPr>
        <w:t xml:space="preserve">השוכר את הפועל לקצות בתאנים </w:t>
      </w:r>
      <w:r>
        <w:rPr>
          <w:rFonts w:cs="Miriam"/>
          <w:szCs w:val="20"/>
          <w:rtl/>
          <w:lang w:eastAsia="en-US"/>
        </w:rPr>
        <w:t>(</w:t>
      </w:r>
      <w:r>
        <w:rPr>
          <w:rFonts w:cs="Miriam" w:hint="cs"/>
          <w:szCs w:val="20"/>
          <w:rtl/>
          <w:lang w:eastAsia="en-US"/>
        </w:rPr>
        <w:t>לייבשן בשדה לעשות קציעות</w:t>
      </w:r>
      <w:r>
        <w:rPr>
          <w:rFonts w:cs="Miriam"/>
          <w:szCs w:val="20"/>
          <w:rtl/>
          <w:lang w:eastAsia="en-US"/>
        </w:rPr>
        <w:t>)</w:t>
      </w:r>
    </w:p>
    <w:p w:rsidR="00C80AD8" w:rsidRDefault="00C80AD8" w:rsidP="00C80AD8">
      <w:pPr>
        <w:rPr>
          <w:rFonts w:cs="Rod" w:hint="cs"/>
          <w:lang w:eastAsia="en-US"/>
        </w:rPr>
      </w:pPr>
    </w:p>
    <w:p w:rsidR="00C80AD8" w:rsidRDefault="00C80AD8" w:rsidP="00C80AD8">
      <w:pPr>
        <w:rPr>
          <w:rFonts w:cs="Rod" w:hint="cs"/>
          <w:rtl/>
          <w:lang w:eastAsia="en-US"/>
        </w:rPr>
      </w:pPr>
      <w:r>
        <w:rPr>
          <w:rFonts w:cs="Rod"/>
          <w:rtl/>
          <w:lang w:eastAsia="en-US"/>
        </w:rPr>
        <w:t>(</w:t>
      </w:r>
      <w:r>
        <w:rPr>
          <w:rFonts w:cs="Rod" w:hint="cs"/>
          <w:rtl/>
          <w:lang w:eastAsia="en-US"/>
        </w:rPr>
        <w:t>בבא מציעא צב,ב</w:t>
      </w:r>
      <w:r>
        <w:rPr>
          <w:rFonts w:cs="Rod"/>
          <w:rtl/>
          <w:lang w:eastAsia="en-US"/>
        </w:rPr>
        <w:t>)</w:t>
      </w:r>
      <w:r>
        <w:rPr>
          <w:rFonts w:cs="Rod" w:hint="cs"/>
          <w:rtl/>
          <w:lang w:eastAsia="en-US"/>
        </w:rPr>
        <w:tab/>
      </w:r>
    </w:p>
    <w:p w:rsidR="00C80AD8" w:rsidRDefault="00C80AD8" w:rsidP="00C80AD8">
      <w:pPr>
        <w:rPr>
          <w:rFonts w:cs="Rod" w:hint="cs"/>
          <w:rtl/>
          <w:lang w:eastAsia="en-US"/>
        </w:rPr>
      </w:pPr>
      <w:r>
        <w:rPr>
          <w:rFonts w:cs="Rod" w:hint="cs"/>
          <w:i/>
          <w:iCs/>
          <w:rtl/>
          <w:lang w:eastAsia="en-US"/>
        </w:rPr>
        <w:t xml:space="preserve">הרי זה אוכל ופטור מן המעשר </w:t>
      </w:r>
      <w:r>
        <w:rPr>
          <w:rFonts w:cs="Miriam"/>
          <w:szCs w:val="20"/>
          <w:rtl/>
          <w:lang w:eastAsia="en-US"/>
        </w:rPr>
        <w:t>(</w:t>
      </w:r>
      <w:r>
        <w:rPr>
          <w:rFonts w:cs="Miriam" w:hint="cs"/>
          <w:szCs w:val="20"/>
          <w:rtl/>
          <w:lang w:eastAsia="en-US"/>
        </w:rPr>
        <w:t>דכיון דעומדות לקצות - לא נגמרה מלאכתן</w:t>
      </w:r>
      <w:r>
        <w:rPr>
          <w:rFonts w:cs="Miriam"/>
          <w:szCs w:val="20"/>
          <w:rtl/>
          <w:lang w:eastAsia="en-US"/>
        </w:rPr>
        <w:t>)</w:t>
      </w:r>
      <w:r>
        <w:rPr>
          <w:rFonts w:cs="Rod" w:hint="cs"/>
          <w:i/>
          <w:iCs/>
          <w:rtl/>
          <w:lang w:eastAsia="en-US"/>
        </w:rPr>
        <w:t xml:space="preserve">; "על מנת שאוכל אני ובני </w:t>
      </w:r>
      <w:r>
        <w:rPr>
          <w:rFonts w:cs="Miriam"/>
          <w:szCs w:val="20"/>
          <w:rtl/>
          <w:lang w:eastAsia="en-US"/>
        </w:rPr>
        <w:t>(</w:t>
      </w:r>
      <w:r>
        <w:rPr>
          <w:rFonts w:cs="Miriam" w:hint="cs"/>
          <w:szCs w:val="20"/>
          <w:rtl/>
          <w:lang w:eastAsia="en-US"/>
        </w:rPr>
        <w:t>שאינו נשכר לבעל הבית</w:t>
      </w:r>
      <w:r>
        <w:rPr>
          <w:rFonts w:cs="Miriam"/>
          <w:szCs w:val="20"/>
          <w:rtl/>
          <w:lang w:eastAsia="en-US"/>
        </w:rPr>
        <w:t>)</w:t>
      </w:r>
      <w:r>
        <w:rPr>
          <w:rFonts w:cs="Rod" w:hint="cs"/>
          <w:i/>
          <w:iCs/>
          <w:rtl/>
          <w:lang w:eastAsia="en-US"/>
        </w:rPr>
        <w:t xml:space="preserve">" או "שיאכל בני בשכרי </w:t>
      </w:r>
      <w:r>
        <w:rPr>
          <w:rFonts w:cs="Miriam"/>
          <w:szCs w:val="20"/>
          <w:rtl/>
          <w:lang w:eastAsia="en-US"/>
        </w:rPr>
        <w:t>(</w:t>
      </w:r>
      <w:r>
        <w:rPr>
          <w:rFonts w:cs="Miriam" w:hint="cs"/>
          <w:szCs w:val="20"/>
          <w:rtl/>
          <w:lang w:eastAsia="en-US"/>
        </w:rPr>
        <w:t>שקצצת לי</w:t>
      </w:r>
      <w:r>
        <w:rPr>
          <w:rFonts w:cs="Miriam"/>
          <w:szCs w:val="20"/>
          <w:rtl/>
          <w:lang w:eastAsia="en-US"/>
        </w:rPr>
        <w:t>)</w:t>
      </w:r>
      <w:r>
        <w:rPr>
          <w:rFonts w:cs="Rod" w:hint="cs"/>
          <w:i/>
          <w:iCs/>
          <w:rtl/>
          <w:lang w:eastAsia="en-US"/>
        </w:rPr>
        <w:t xml:space="preserve">": הוא אוכל ופטור </w:t>
      </w:r>
      <w:r>
        <w:rPr>
          <w:rFonts w:cs="Miriam"/>
          <w:szCs w:val="20"/>
          <w:rtl/>
          <w:lang w:eastAsia="en-US"/>
        </w:rPr>
        <w:t>(</w:t>
      </w:r>
      <w:r>
        <w:rPr>
          <w:rFonts w:cs="Miriam" w:hint="cs"/>
          <w:szCs w:val="20"/>
          <w:rtl/>
          <w:lang w:eastAsia="en-US"/>
        </w:rPr>
        <w:t>שהתורה זיכתה לו כלקט שכחה ופאה, שפטורין מן המעשר</w:t>
      </w:r>
      <w:r>
        <w:rPr>
          <w:rFonts w:cs="Miriam"/>
          <w:szCs w:val="20"/>
          <w:rtl/>
          <w:lang w:eastAsia="en-US"/>
        </w:rPr>
        <w:t>)</w:t>
      </w:r>
      <w:r>
        <w:rPr>
          <w:rFonts w:cs="Rod" w:hint="cs"/>
          <w:i/>
          <w:iCs/>
          <w:rtl/>
          <w:lang w:eastAsia="en-US"/>
        </w:rPr>
        <w:t xml:space="preserve">, ובנו אוכל וחייב </w:t>
      </w:r>
      <w:r>
        <w:rPr>
          <w:rFonts w:cs="Miriam"/>
          <w:szCs w:val="20"/>
          <w:rtl/>
          <w:lang w:eastAsia="en-US"/>
        </w:rPr>
        <w:t>(</w:t>
      </w:r>
      <w:r>
        <w:rPr>
          <w:rFonts w:cs="Miriam" w:hint="cs"/>
          <w:szCs w:val="20"/>
          <w:rtl/>
          <w:lang w:eastAsia="en-US"/>
        </w:rPr>
        <w:t>במעשר, דהוה ליה כלוקח מקח שלא נגמרה מלאכתו</w:t>
      </w:r>
      <w:r>
        <w:rPr>
          <w:rFonts w:cs="Miriam"/>
          <w:szCs w:val="20"/>
          <w:rtl/>
          <w:lang w:eastAsia="en-US"/>
        </w:rPr>
        <w:t>)</w:t>
      </w:r>
      <w:r>
        <w:rPr>
          <w:rFonts w:cs="Rod" w:hint="cs"/>
          <w:rtl/>
          <w:lang w:eastAsia="en-US"/>
        </w:rPr>
        <w:t xml:space="preserve">', ואי אמרת 'משלו הוא אוכל </w:t>
      </w:r>
      <w:r>
        <w:rPr>
          <w:rFonts w:cs="Miriam"/>
          <w:szCs w:val="20"/>
          <w:rtl/>
          <w:lang w:eastAsia="en-US"/>
        </w:rPr>
        <w:t>(</w:t>
      </w:r>
      <w:r>
        <w:rPr>
          <w:rFonts w:cs="Miriam" w:hint="eastAsia"/>
          <w:szCs w:val="20"/>
          <w:rtl/>
          <w:lang w:eastAsia="en-US"/>
        </w:rPr>
        <w:t>ושכרו</w:t>
      </w:r>
      <w:r>
        <w:rPr>
          <w:rFonts w:cs="Miriam"/>
          <w:szCs w:val="20"/>
          <w:rtl/>
          <w:lang w:eastAsia="en-US"/>
        </w:rPr>
        <w:t xml:space="preserve"> הוא, ואפילו הכי </w:t>
      </w:r>
      <w:r>
        <w:rPr>
          <w:rFonts w:cs="Miriam" w:hint="cs"/>
          <w:szCs w:val="20"/>
          <w:rtl/>
          <w:lang w:eastAsia="en-US"/>
        </w:rPr>
        <w:t xml:space="preserve">- </w:t>
      </w:r>
      <w:r>
        <w:rPr>
          <w:rFonts w:cs="Miriam"/>
          <w:szCs w:val="20"/>
          <w:rtl/>
          <w:lang w:eastAsia="en-US"/>
        </w:rPr>
        <w:t>פטריה רחמנא מ'</w:t>
      </w:r>
      <w:r>
        <w:rPr>
          <w:rFonts w:cs="Narkisim"/>
          <w:szCs w:val="20"/>
          <w:rtl/>
          <w:lang w:eastAsia="en-US"/>
        </w:rPr>
        <w:t>כנפשך</w:t>
      </w:r>
      <w:r>
        <w:rPr>
          <w:rFonts w:cs="Miriam"/>
          <w:szCs w:val="20"/>
          <w:rtl/>
          <w:lang w:eastAsia="en-US"/>
        </w:rPr>
        <w:t>'</w:t>
      </w:r>
      <w:r>
        <w:rPr>
          <w:rFonts w:cs="Miriam" w:hint="cs"/>
          <w:szCs w:val="20"/>
          <w:rtl/>
          <w:lang w:eastAsia="en-US"/>
        </w:rPr>
        <w:t>,</w:t>
      </w:r>
      <w:r>
        <w:rPr>
          <w:rFonts w:cs="Miriam"/>
          <w:szCs w:val="20"/>
          <w:rtl/>
          <w:lang w:eastAsia="en-US"/>
        </w:rPr>
        <w:t xml:space="preserve"> דדרשינן </w:t>
      </w:r>
      <w:r>
        <w:rPr>
          <w:rFonts w:cs="Miriam" w:hint="eastAsia"/>
          <w:szCs w:val="20"/>
          <w:rtl/>
          <w:lang w:eastAsia="en-US"/>
        </w:rPr>
        <w:t>ליה</w:t>
      </w:r>
      <w:r>
        <w:rPr>
          <w:rFonts w:cs="Miriam"/>
          <w:szCs w:val="20"/>
          <w:rtl/>
          <w:lang w:eastAsia="en-US"/>
        </w:rPr>
        <w:t>: מה נפשך</w:t>
      </w:r>
      <w:r>
        <w:rPr>
          <w:rFonts w:cs="Miriam" w:hint="cs"/>
          <w:szCs w:val="20"/>
          <w:rtl/>
          <w:lang w:eastAsia="en-US"/>
        </w:rPr>
        <w:t>:</w:t>
      </w:r>
      <w:r>
        <w:rPr>
          <w:rFonts w:cs="Miriam"/>
          <w:szCs w:val="20"/>
          <w:rtl/>
          <w:lang w:eastAsia="en-US"/>
        </w:rPr>
        <w:t xml:space="preserve"> אוכל ופטור</w:t>
      </w:r>
      <w:r>
        <w:rPr>
          <w:rFonts w:cs="Miriam" w:hint="cs"/>
          <w:szCs w:val="20"/>
          <w:rtl/>
          <w:lang w:eastAsia="en-US"/>
        </w:rPr>
        <w:t>,</w:t>
      </w:r>
      <w:r>
        <w:rPr>
          <w:rFonts w:cs="Miriam"/>
          <w:szCs w:val="20"/>
          <w:rtl/>
          <w:lang w:eastAsia="en-US"/>
        </w:rPr>
        <w:t xml:space="preserve"> אף פועל</w:t>
      </w:r>
      <w:r>
        <w:rPr>
          <w:rFonts w:cs="Miriam" w:hint="cs"/>
          <w:szCs w:val="20"/>
          <w:rtl/>
          <w:lang w:eastAsia="en-US"/>
        </w:rPr>
        <w:t>:</w:t>
      </w:r>
      <w:r>
        <w:rPr>
          <w:rFonts w:cs="Miriam"/>
          <w:szCs w:val="20"/>
          <w:rtl/>
          <w:lang w:eastAsia="en-US"/>
        </w:rPr>
        <w:t xml:space="preserve"> אוכל ופטור)</w:t>
      </w:r>
      <w:r>
        <w:rPr>
          <w:rFonts w:cs="Rod" w:hint="cs"/>
          <w:rtl/>
          <w:lang w:eastAsia="en-US"/>
        </w:rPr>
        <w:t>'</w:t>
      </w:r>
      <w:r>
        <w:rPr>
          <w:rFonts w:cs="Rod"/>
          <w:rtl/>
          <w:lang w:eastAsia="en-US"/>
        </w:rPr>
        <w:t xml:space="preserve"> </w:t>
      </w:r>
      <w:r>
        <w:rPr>
          <w:rFonts w:cs="Rod" w:hint="cs"/>
          <w:rtl/>
          <w:lang w:eastAsia="en-US"/>
        </w:rPr>
        <w:t xml:space="preserve">- בנו אמאי חייב </w:t>
      </w:r>
      <w:r>
        <w:rPr>
          <w:rFonts w:cs="Miriam"/>
          <w:szCs w:val="20"/>
          <w:rtl/>
          <w:lang w:eastAsia="en-US"/>
        </w:rPr>
        <w:t>(</w:t>
      </w:r>
      <w:r>
        <w:rPr>
          <w:rFonts w:cs="Miriam" w:hint="cs"/>
          <w:szCs w:val="20"/>
          <w:rtl/>
          <w:lang w:eastAsia="en-US"/>
        </w:rPr>
        <w:t>הא בשכר אביו הוא אוכל כאביו</w:t>
      </w:r>
      <w:r>
        <w:rPr>
          <w:rFonts w:cs="Miriam"/>
          <w:szCs w:val="20"/>
          <w:rtl/>
          <w:lang w:eastAsia="en-US"/>
        </w:rPr>
        <w:t>)</w:t>
      </w:r>
      <w:r>
        <w:rPr>
          <w:rFonts w:cs="Rod" w:hint="cs"/>
          <w:rtl/>
          <w:lang w:eastAsia="en-US"/>
        </w:rPr>
        <w:t>?</w:t>
      </w:r>
    </w:p>
    <w:p w:rsidR="00C80AD8" w:rsidRDefault="00C80AD8" w:rsidP="00C80AD8">
      <w:pPr>
        <w:rPr>
          <w:rFonts w:cs="Rod" w:hint="cs"/>
          <w:rtl/>
          <w:lang w:eastAsia="en-US"/>
        </w:rPr>
      </w:pPr>
      <w:r>
        <w:rPr>
          <w:rFonts w:cs="Rod" w:hint="cs"/>
          <w:rtl/>
          <w:lang w:eastAsia="en-US"/>
        </w:rPr>
        <w:t xml:space="preserve">אמר רבינא: משום דמיחזי כמקח </w:t>
      </w:r>
      <w:r>
        <w:rPr>
          <w:rFonts w:cs="Miriam"/>
          <w:szCs w:val="20"/>
          <w:rtl/>
          <w:lang w:eastAsia="en-US"/>
        </w:rPr>
        <w:t>(</w:t>
      </w:r>
      <w:r>
        <w:rPr>
          <w:rFonts w:cs="Miriam" w:hint="cs"/>
          <w:szCs w:val="20"/>
          <w:rtl/>
          <w:lang w:eastAsia="en-US"/>
        </w:rPr>
        <w:t>הואיל ואתני; אבל אכילה דידיה, דאינו בתנאי, אף על גב דבשכר הוא - לא דמיא למקח</w:t>
      </w:r>
      <w:r>
        <w:rPr>
          <w:rFonts w:cs="Miriam"/>
          <w:szCs w:val="20"/>
          <w:rtl/>
          <w:lang w:eastAsia="en-US"/>
        </w:rPr>
        <w:t>)</w:t>
      </w:r>
      <w:r>
        <w:rPr>
          <w:rFonts w:cs="Rod" w:hint="cs"/>
          <w:rtl/>
          <w:lang w:eastAsia="en-US"/>
        </w:rPr>
        <w:t>.</w:t>
      </w:r>
    </w:p>
    <w:p w:rsidR="00C80AD8" w:rsidRDefault="00C80AD8" w:rsidP="00C80AD8">
      <w:pPr>
        <w:rPr>
          <w:rFonts w:cs="Miriam" w:hint="cs"/>
          <w:szCs w:val="20"/>
          <w:rtl/>
          <w:lang w:eastAsia="en-US"/>
        </w:rPr>
      </w:pPr>
    </w:p>
    <w:p w:rsidR="00C80AD8" w:rsidRDefault="00C80AD8" w:rsidP="00C80AD8">
      <w:pPr>
        <w:rPr>
          <w:rFonts w:cs="Rod" w:hint="cs"/>
          <w:rtl/>
          <w:lang w:eastAsia="en-US"/>
        </w:rPr>
      </w:pPr>
      <w:r>
        <w:rPr>
          <w:rFonts w:cs="Rod" w:hint="cs"/>
          <w:rtl/>
          <w:lang w:eastAsia="en-US"/>
        </w:rPr>
        <w:t>תא שמע: '</w:t>
      </w:r>
      <w:r>
        <w:rPr>
          <w:rFonts w:cs="Rod" w:hint="cs"/>
          <w:i/>
          <w:iCs/>
          <w:rtl/>
          <w:lang w:eastAsia="en-US"/>
        </w:rPr>
        <w:t xml:space="preserve">השוכר את הפועל לעשות בנטע רבעי שלו - הרי אלו לא יאכלו </w:t>
      </w:r>
      <w:r>
        <w:rPr>
          <w:rFonts w:cs="Miriam"/>
          <w:szCs w:val="20"/>
          <w:rtl/>
          <w:lang w:eastAsia="en-US"/>
        </w:rPr>
        <w:t>(</w:t>
      </w:r>
      <w:r>
        <w:rPr>
          <w:rFonts w:cs="Miriam" w:hint="cs"/>
          <w:szCs w:val="20"/>
          <w:rtl/>
          <w:lang w:eastAsia="en-US"/>
        </w:rPr>
        <w:t>דבעי חומה, דגמר 'קודש' 'קודש' ממעשר; ובתחילה על מנת כן נשכרו לו</w:t>
      </w:r>
      <w:r>
        <w:rPr>
          <w:rFonts w:cs="Miriam"/>
          <w:szCs w:val="20"/>
          <w:rtl/>
          <w:lang w:eastAsia="en-US"/>
        </w:rPr>
        <w:t>)</w:t>
      </w:r>
      <w:r>
        <w:rPr>
          <w:rFonts w:cs="Rod" w:hint="cs"/>
          <w:i/>
          <w:iCs/>
          <w:rtl/>
          <w:lang w:eastAsia="en-US"/>
        </w:rPr>
        <w:t>;</w:t>
      </w:r>
      <w:r>
        <w:rPr>
          <w:rFonts w:cs="Rod"/>
          <w:i/>
          <w:iCs/>
          <w:rtl/>
          <w:lang w:eastAsia="en-US"/>
        </w:rPr>
        <w:t xml:space="preserve"> </w:t>
      </w:r>
      <w:r>
        <w:rPr>
          <w:rFonts w:cs="Rod" w:hint="cs"/>
          <w:i/>
          <w:iCs/>
          <w:rtl/>
          <w:lang w:eastAsia="en-US"/>
        </w:rPr>
        <w:t xml:space="preserve">ואם לא הודיעם </w:t>
      </w:r>
      <w:r>
        <w:rPr>
          <w:rFonts w:cs="Miriam"/>
          <w:szCs w:val="20"/>
          <w:rtl/>
          <w:lang w:eastAsia="en-US"/>
        </w:rPr>
        <w:t>(</w:t>
      </w:r>
      <w:r>
        <w:rPr>
          <w:rFonts w:cs="Miriam" w:hint="cs"/>
          <w:szCs w:val="20"/>
          <w:rtl/>
          <w:lang w:eastAsia="en-US"/>
        </w:rPr>
        <w:t>לעשות עמו בנטע רבעי</w:t>
      </w:r>
      <w:r>
        <w:rPr>
          <w:rFonts w:cs="Miriam"/>
          <w:szCs w:val="20"/>
          <w:rtl/>
          <w:lang w:eastAsia="en-US"/>
        </w:rPr>
        <w:t>)</w:t>
      </w:r>
      <w:r>
        <w:rPr>
          <w:rFonts w:cs="Rod"/>
          <w:i/>
          <w:iCs/>
          <w:rtl/>
          <w:lang w:eastAsia="en-US"/>
        </w:rPr>
        <w:t xml:space="preserve"> </w:t>
      </w:r>
      <w:r>
        <w:rPr>
          <w:rFonts w:cs="Rod" w:hint="cs"/>
          <w:i/>
          <w:iCs/>
          <w:rtl/>
          <w:lang w:eastAsia="en-US"/>
        </w:rPr>
        <w:t>- פודה ומאכילן</w:t>
      </w:r>
      <w:r>
        <w:rPr>
          <w:rFonts w:cs="Rod" w:hint="cs"/>
          <w:rtl/>
          <w:lang w:eastAsia="en-US"/>
        </w:rPr>
        <w:t xml:space="preserve">' ואי אמרת 'משל שמים הוא אוכל' - אמאי פודה ומאכילן? איסורא לא זכי להו </w:t>
      </w:r>
      <w:commentRangeStart w:id="3"/>
      <w:r>
        <w:rPr>
          <w:rFonts w:cs="Rod" w:hint="cs"/>
          <w:rtl/>
          <w:lang w:eastAsia="en-US"/>
        </w:rPr>
        <w:t>רחמנא</w:t>
      </w:r>
      <w:commentRangeEnd w:id="3"/>
      <w:r>
        <w:rPr>
          <w:rStyle w:val="aa"/>
          <w:rFonts w:eastAsia="Rod"/>
          <w:vanish/>
          <w:rtl/>
        </w:rPr>
        <w:commentReference w:id="3"/>
      </w:r>
      <w:r>
        <w:rPr>
          <w:rFonts w:cs="Rod" w:hint="cs"/>
          <w:rtl/>
          <w:lang w:eastAsia="en-US"/>
        </w:rPr>
        <w:t>!</w:t>
      </w:r>
    </w:p>
    <w:p w:rsidR="00C80AD8" w:rsidRDefault="00C80AD8" w:rsidP="00C80AD8">
      <w:pPr>
        <w:rPr>
          <w:rFonts w:cs="Rod" w:hint="cs"/>
          <w:rtl/>
          <w:lang w:eastAsia="en-US"/>
        </w:rPr>
      </w:pPr>
      <w:r>
        <w:rPr>
          <w:rFonts w:cs="Rod" w:hint="cs"/>
          <w:rtl/>
          <w:lang w:eastAsia="en-US"/>
        </w:rPr>
        <w:t xml:space="preserve">התם - משום דמיחזי כמקח טעות </w:t>
      </w:r>
      <w:r>
        <w:rPr>
          <w:rFonts w:cs="Miriam"/>
          <w:szCs w:val="20"/>
          <w:rtl/>
          <w:lang w:eastAsia="en-US"/>
        </w:rPr>
        <w:t>(</w:t>
      </w:r>
      <w:r>
        <w:rPr>
          <w:rFonts w:cs="Miriam" w:hint="cs"/>
          <w:szCs w:val="20"/>
          <w:rtl/>
          <w:lang w:eastAsia="en-US"/>
        </w:rPr>
        <w:t>ואילמלי הודיען - לא היו נשכרים לו</w:t>
      </w:r>
      <w:r>
        <w:rPr>
          <w:rFonts w:cs="Miriam"/>
          <w:szCs w:val="20"/>
          <w:rtl/>
          <w:lang w:eastAsia="en-US"/>
        </w:rPr>
        <w:t>)</w:t>
      </w:r>
      <w:r>
        <w:rPr>
          <w:rFonts w:cs="Rod" w:hint="cs"/>
          <w:rtl/>
          <w:lang w:eastAsia="en-US"/>
        </w:rPr>
        <w:t>.</w:t>
      </w:r>
    </w:p>
    <w:p w:rsidR="00C80AD8" w:rsidRDefault="00C80AD8" w:rsidP="00C80AD8">
      <w:pPr>
        <w:rPr>
          <w:rFonts w:cs="Miriam" w:hint="cs"/>
          <w:lang w:eastAsia="en-US"/>
        </w:rPr>
      </w:pPr>
      <w:r>
        <w:rPr>
          <w:rFonts w:cs="Rod" w:hint="cs"/>
          <w:rtl/>
          <w:lang w:eastAsia="en-US"/>
        </w:rPr>
        <w:t>אימא סיפא '</w:t>
      </w:r>
      <w:r>
        <w:rPr>
          <w:rFonts w:cs="Rod" w:hint="cs"/>
          <w:i/>
          <w:iCs/>
          <w:rtl/>
          <w:lang w:eastAsia="en-US"/>
        </w:rPr>
        <w:t xml:space="preserve">נתפרסו עגוליו </w:t>
      </w:r>
      <w:r>
        <w:rPr>
          <w:rFonts w:cs="Miriam"/>
          <w:szCs w:val="20"/>
          <w:rtl/>
          <w:lang w:eastAsia="en-US"/>
        </w:rPr>
        <w:t>(</w:t>
      </w:r>
      <w:r>
        <w:rPr>
          <w:rFonts w:cs="Miriam" w:hint="cs"/>
          <w:szCs w:val="20"/>
          <w:rtl/>
          <w:lang w:eastAsia="en-US"/>
        </w:rPr>
        <w:t>קציעות שדרסן בעיגולין, ונגמרה מלאכתן למעשר, ונפלו ונתפרסו וצריך לחזור ולדרסן</w:t>
      </w:r>
      <w:r>
        <w:rPr>
          <w:rFonts w:cs="Miriam"/>
          <w:szCs w:val="20"/>
          <w:rtl/>
          <w:lang w:eastAsia="en-US"/>
        </w:rPr>
        <w:t>)</w:t>
      </w:r>
      <w:r>
        <w:rPr>
          <w:rFonts w:cs="Rod" w:hint="cs"/>
          <w:i/>
          <w:iCs/>
          <w:rtl/>
          <w:lang w:eastAsia="en-US"/>
        </w:rPr>
        <w:t xml:space="preserve">, נתפתחו חביותיו </w:t>
      </w:r>
      <w:r>
        <w:rPr>
          <w:rFonts w:cs="Miriam"/>
          <w:szCs w:val="20"/>
          <w:rtl/>
          <w:lang w:eastAsia="en-US"/>
        </w:rPr>
        <w:t>(</w:t>
      </w:r>
      <w:r>
        <w:rPr>
          <w:rFonts w:cs="Miriam" w:hint="cs"/>
          <w:szCs w:val="20"/>
          <w:rtl/>
          <w:lang w:eastAsia="en-US"/>
        </w:rPr>
        <w:t>שניטלו מגופותיהם ושכרוֹ לסותמן</w:t>
      </w:r>
      <w:r>
        <w:rPr>
          <w:rFonts w:cs="Miriam"/>
          <w:szCs w:val="20"/>
          <w:rtl/>
          <w:lang w:eastAsia="en-US"/>
        </w:rPr>
        <w:t>)</w:t>
      </w:r>
      <w:r>
        <w:rPr>
          <w:rFonts w:cs="Rod"/>
          <w:i/>
          <w:iCs/>
          <w:rtl/>
          <w:lang w:eastAsia="en-US"/>
        </w:rPr>
        <w:t xml:space="preserve"> </w:t>
      </w:r>
      <w:r>
        <w:rPr>
          <w:rFonts w:cs="Rod" w:hint="cs"/>
          <w:i/>
          <w:iCs/>
          <w:rtl/>
          <w:lang w:eastAsia="en-US"/>
        </w:rPr>
        <w:t xml:space="preserve">- הרי אלו לא יאכלו </w:t>
      </w:r>
      <w:r>
        <w:rPr>
          <w:rFonts w:cs="Miriam"/>
          <w:szCs w:val="20"/>
          <w:rtl/>
          <w:lang w:eastAsia="en-US"/>
        </w:rPr>
        <w:t>(</w:t>
      </w:r>
      <w:r>
        <w:rPr>
          <w:rFonts w:cs="Miriam" w:hint="cs"/>
          <w:szCs w:val="20"/>
          <w:rtl/>
          <w:lang w:eastAsia="en-US"/>
        </w:rPr>
        <w:t xml:space="preserve">דנגמרה מלאכתן למעשר: דאין פועל אוכל בדבר שנגמרה מלאכתו למעשר, כדתניא לעיל </w:t>
      </w:r>
      <w:r>
        <w:rPr>
          <w:rFonts w:cs="Miriam" w:hint="cs"/>
          <w:szCs w:val="16"/>
          <w:rtl/>
          <w:lang w:eastAsia="en-US"/>
        </w:rPr>
        <w:t>(דף פט,א)</w:t>
      </w:r>
      <w:r>
        <w:rPr>
          <w:rFonts w:cs="Miriam" w:hint="cs"/>
          <w:szCs w:val="20"/>
          <w:rtl/>
          <w:lang w:eastAsia="en-US"/>
        </w:rPr>
        <w:t>: '</w:t>
      </w:r>
      <w:r>
        <w:rPr>
          <w:rFonts w:cs="Miriam" w:hint="cs"/>
          <w:i/>
          <w:iCs/>
          <w:szCs w:val="20"/>
          <w:rtl/>
          <w:lang w:eastAsia="en-US"/>
        </w:rPr>
        <w:t xml:space="preserve">יצא הבודל בתמרים </w:t>
      </w:r>
      <w:r>
        <w:rPr>
          <w:rFonts w:cs="Miriam" w:hint="cs"/>
          <w:szCs w:val="20"/>
          <w:rtl/>
          <w:lang w:eastAsia="en-US"/>
        </w:rPr>
        <w:t>וכו'</w:t>
      </w:r>
      <w:r>
        <w:rPr>
          <w:rFonts w:cs="Miriam"/>
          <w:szCs w:val="20"/>
          <w:rtl/>
          <w:lang w:eastAsia="en-US"/>
        </w:rPr>
        <w:t>)</w:t>
      </w:r>
      <w:r>
        <w:rPr>
          <w:rFonts w:cs="Rod" w:hint="cs"/>
          <w:i/>
          <w:iCs/>
          <w:rtl/>
          <w:lang w:eastAsia="en-US"/>
        </w:rPr>
        <w:t xml:space="preserve">; ואם לא הודיען </w:t>
      </w:r>
      <w:r>
        <w:rPr>
          <w:rFonts w:cs="Miriam"/>
          <w:szCs w:val="20"/>
          <w:rtl/>
          <w:lang w:eastAsia="en-US"/>
        </w:rPr>
        <w:t>(</w:t>
      </w:r>
      <w:r>
        <w:rPr>
          <w:rFonts w:cs="Miriam" w:hint="cs"/>
          <w:szCs w:val="20"/>
          <w:rtl/>
          <w:lang w:eastAsia="en-US"/>
        </w:rPr>
        <w:t>לקמן פריך גבי חביות: 'מאי אודעינהו בעי'?</w:t>
      </w:r>
      <w:r>
        <w:rPr>
          <w:rFonts w:cs="Miriam"/>
          <w:szCs w:val="20"/>
          <w:rtl/>
          <w:lang w:eastAsia="en-US"/>
        </w:rPr>
        <w:t>)</w:t>
      </w:r>
      <w:r>
        <w:rPr>
          <w:rFonts w:cs="Rod"/>
          <w:i/>
          <w:iCs/>
          <w:rtl/>
          <w:lang w:eastAsia="en-US"/>
        </w:rPr>
        <w:t xml:space="preserve"> –</w:t>
      </w:r>
      <w:r>
        <w:rPr>
          <w:rFonts w:cs="Rod" w:hint="cs"/>
          <w:i/>
          <w:iCs/>
          <w:rtl/>
          <w:lang w:eastAsia="en-US"/>
        </w:rPr>
        <w:t xml:space="preserve"> מְעֲשר ומאכילן</w:t>
      </w:r>
      <w:r>
        <w:rPr>
          <w:rFonts w:cs="Rod" w:hint="cs"/>
          <w:rtl/>
          <w:lang w:eastAsia="en-US"/>
        </w:rPr>
        <w:t>', ואי אמרת 'משל שמים הוא אוכל' - אמאי מעשר ומאכילן? איסורא לא זכי להו רחמנא! וכי תימא הכא נמי משום דמיחזי כמקח טעות - בשלמא '</w:t>
      </w:r>
      <w:r>
        <w:rPr>
          <w:rFonts w:cs="Rod" w:hint="cs"/>
          <w:i/>
          <w:iCs/>
          <w:rtl/>
          <w:lang w:eastAsia="en-US"/>
        </w:rPr>
        <w:t>נתפרסו עגוליו</w:t>
      </w:r>
      <w:r>
        <w:rPr>
          <w:rFonts w:cs="Rod" w:hint="cs"/>
          <w:rtl/>
          <w:lang w:eastAsia="en-US"/>
        </w:rPr>
        <w:t xml:space="preserve">' - מיחזי כמקח טעות </w:t>
      </w:r>
      <w:r>
        <w:rPr>
          <w:rFonts w:cs="Miriam"/>
          <w:szCs w:val="20"/>
          <w:rtl/>
          <w:lang w:eastAsia="en-US"/>
        </w:rPr>
        <w:t>(</w:t>
      </w:r>
      <w:r>
        <w:rPr>
          <w:rFonts w:cs="Miriam" w:hint="cs"/>
          <w:szCs w:val="20"/>
          <w:rtl/>
          <w:lang w:eastAsia="en-US"/>
        </w:rPr>
        <w:t>שכשאומר להן תחילה "השתכרו לי לדרוס בעיגולין": סבורים היו שזו תחלת דריסתן ועדיין לא נגמרה מלאכתן</w:t>
      </w:r>
      <w:r>
        <w:rPr>
          <w:rFonts w:cs="Miriam"/>
          <w:szCs w:val="20"/>
          <w:rtl/>
          <w:lang w:eastAsia="en-US"/>
        </w:rPr>
        <w:t>)</w:t>
      </w:r>
      <w:r>
        <w:rPr>
          <w:rFonts w:cs="Rod" w:hint="cs"/>
          <w:rtl/>
          <w:lang w:eastAsia="en-US"/>
        </w:rPr>
        <w:t>, אלא '</w:t>
      </w:r>
      <w:r>
        <w:rPr>
          <w:rFonts w:cs="Rod" w:hint="cs"/>
          <w:i/>
          <w:iCs/>
          <w:rtl/>
          <w:lang w:eastAsia="en-US"/>
        </w:rPr>
        <w:t>נתפתחו חביותיו</w:t>
      </w:r>
      <w:r>
        <w:rPr>
          <w:rFonts w:cs="Rod" w:hint="cs"/>
          <w:rtl/>
          <w:lang w:eastAsia="en-US"/>
        </w:rPr>
        <w:t xml:space="preserve">' מאי מקח טעות איכא? מידע ידע דאיטביל להו למעשר </w:t>
      </w:r>
      <w:r>
        <w:rPr>
          <w:rFonts w:cs="Miriam"/>
          <w:szCs w:val="20"/>
          <w:rtl/>
          <w:lang w:eastAsia="en-US"/>
        </w:rPr>
        <w:t>(</w:t>
      </w:r>
      <w:r>
        <w:rPr>
          <w:rFonts w:cs="Miriam" w:hint="cs"/>
          <w:szCs w:val="20"/>
          <w:rtl/>
          <w:lang w:eastAsia="en-US"/>
        </w:rPr>
        <w:t>דמשירד לבור הוי יין למעשר</w:t>
      </w:r>
      <w:r>
        <w:rPr>
          <w:rFonts w:cs="Miriam"/>
          <w:szCs w:val="20"/>
          <w:rtl/>
          <w:lang w:eastAsia="en-US"/>
        </w:rPr>
        <w:t>)</w:t>
      </w:r>
      <w:r>
        <w:rPr>
          <w:rFonts w:cs="Rod" w:hint="cs"/>
          <w:rtl/>
          <w:lang w:eastAsia="en-US"/>
        </w:rPr>
        <w:t xml:space="preserve">!? </w:t>
      </w:r>
    </w:p>
    <w:p w:rsidR="00C80AD8" w:rsidRDefault="00C80AD8" w:rsidP="00C80AD8">
      <w:pPr>
        <w:rPr>
          <w:rFonts w:cs="Rod" w:hint="cs"/>
          <w:rtl/>
          <w:lang w:eastAsia="en-US"/>
        </w:rPr>
      </w:pPr>
      <w:r>
        <w:rPr>
          <w:rFonts w:cs="Miriam" w:hint="cs"/>
          <w:szCs w:val="20"/>
          <w:rtl/>
          <w:lang w:eastAsia="en-US"/>
        </w:rPr>
        <w:t xml:space="preserve"> </w:t>
      </w:r>
      <w:r>
        <w:rPr>
          <w:rFonts w:cs="Rod" w:hint="cs"/>
          <w:rtl/>
          <w:lang w:eastAsia="en-US"/>
        </w:rPr>
        <w:t xml:space="preserve">אמר רב ששת: שנתפתחו חביותיו לבור </w:t>
      </w:r>
      <w:r>
        <w:rPr>
          <w:rFonts w:cs="Miriam"/>
          <w:szCs w:val="20"/>
          <w:rtl/>
          <w:lang w:eastAsia="en-US"/>
        </w:rPr>
        <w:t>(</w:t>
      </w:r>
      <w:r>
        <w:rPr>
          <w:rFonts w:cs="Miriam" w:hint="cs"/>
          <w:szCs w:val="20"/>
          <w:rtl/>
          <w:lang w:eastAsia="en-US"/>
        </w:rPr>
        <w:t>שנשפכו לבור, וסבורין היו שלא הוציאוהו משם משירד מן הגת לתוכו</w:t>
      </w:r>
      <w:r>
        <w:rPr>
          <w:rFonts w:cs="Miriam"/>
          <w:szCs w:val="20"/>
          <w:rtl/>
          <w:lang w:eastAsia="en-US"/>
        </w:rPr>
        <w:t>)</w:t>
      </w:r>
      <w:r>
        <w:rPr>
          <w:rFonts w:cs="Rod" w:hint="cs"/>
          <w:rtl/>
          <w:lang w:eastAsia="en-US"/>
        </w:rPr>
        <w:t>.</w:t>
      </w:r>
      <w:r>
        <w:rPr>
          <w:rFonts w:cs="Rod"/>
          <w:rtl/>
          <w:lang w:eastAsia="en-US"/>
        </w:rPr>
        <w:t xml:space="preserve"> </w:t>
      </w:r>
    </w:p>
    <w:p w:rsidR="00C80AD8" w:rsidRDefault="00C80AD8" w:rsidP="00C80AD8">
      <w:pPr>
        <w:rPr>
          <w:rFonts w:cs="Rod" w:hint="cs"/>
          <w:rtl/>
          <w:lang w:eastAsia="en-US"/>
        </w:rPr>
      </w:pPr>
      <w:r>
        <w:rPr>
          <w:rFonts w:cs="Rod" w:hint="cs"/>
          <w:rtl/>
          <w:lang w:eastAsia="en-US"/>
        </w:rPr>
        <w:t>והתניא: '</w:t>
      </w:r>
      <w:r>
        <w:rPr>
          <w:rFonts w:cs="Rod" w:hint="cs"/>
          <w:i/>
          <w:iCs/>
          <w:rtl/>
          <w:lang w:eastAsia="en-US"/>
        </w:rPr>
        <w:t xml:space="preserve">יין משירד לבור </w:t>
      </w:r>
      <w:r>
        <w:rPr>
          <w:rFonts w:cs="Miriam"/>
          <w:szCs w:val="20"/>
          <w:rtl/>
          <w:lang w:eastAsia="en-US"/>
        </w:rPr>
        <w:t>(</w:t>
      </w:r>
      <w:r>
        <w:rPr>
          <w:rFonts w:cs="Miriam" w:hint="cs"/>
          <w:szCs w:val="20"/>
          <w:rtl/>
          <w:lang w:eastAsia="en-US"/>
        </w:rPr>
        <w:t>הוי גמרו למעשר</w:t>
      </w:r>
      <w:r>
        <w:rPr>
          <w:rFonts w:cs="Miriam"/>
          <w:szCs w:val="20"/>
          <w:rtl/>
          <w:lang w:eastAsia="en-US"/>
        </w:rPr>
        <w:t>)</w:t>
      </w:r>
      <w:r>
        <w:rPr>
          <w:rFonts w:cs="Rod" w:hint="cs"/>
          <w:rtl/>
          <w:lang w:eastAsia="en-US"/>
        </w:rPr>
        <w:t>'</w:t>
      </w:r>
      <w:r>
        <w:rPr>
          <w:rFonts w:cs="Rod"/>
          <w:rtl/>
          <w:lang w:eastAsia="en-US"/>
        </w:rPr>
        <w:t xml:space="preserve"> </w:t>
      </w:r>
      <w:r>
        <w:rPr>
          <w:rFonts w:cs="Miriam"/>
          <w:szCs w:val="20"/>
          <w:rtl/>
          <w:lang w:eastAsia="en-US"/>
        </w:rPr>
        <w:t>(</w:t>
      </w:r>
      <w:r>
        <w:rPr>
          <w:rFonts w:cs="Miriam" w:hint="cs"/>
          <w:szCs w:val="20"/>
          <w:rtl/>
          <w:lang w:eastAsia="en-US"/>
        </w:rPr>
        <w:t>והרי ירד</w:t>
      </w:r>
      <w:r>
        <w:rPr>
          <w:rFonts w:cs="Miriam"/>
          <w:szCs w:val="20"/>
          <w:rtl/>
          <w:lang w:eastAsia="en-US"/>
        </w:rPr>
        <w:t>)</w:t>
      </w:r>
      <w:r>
        <w:rPr>
          <w:rFonts w:cs="Rod" w:hint="cs"/>
          <w:rtl/>
          <w:lang w:eastAsia="en-US"/>
        </w:rPr>
        <w:t>!?</w:t>
      </w:r>
    </w:p>
    <w:p w:rsidR="00C80AD8" w:rsidRDefault="00C80AD8" w:rsidP="00C80AD8">
      <w:pPr>
        <w:rPr>
          <w:rFonts w:cs="Rod" w:hint="cs"/>
          <w:rtl/>
          <w:lang w:eastAsia="en-US"/>
        </w:rPr>
      </w:pPr>
      <w:r>
        <w:rPr>
          <w:rFonts w:cs="Rod" w:hint="cs"/>
          <w:rtl/>
          <w:lang w:eastAsia="en-US"/>
        </w:rPr>
        <w:t xml:space="preserve">כרבי עקיבא, דאמר: משיקפה </w:t>
      </w:r>
      <w:r>
        <w:rPr>
          <w:rFonts w:cs="Miriam"/>
          <w:szCs w:val="20"/>
          <w:rtl/>
          <w:lang w:eastAsia="en-US"/>
        </w:rPr>
        <w:t>(</w:t>
      </w:r>
      <w:r>
        <w:rPr>
          <w:rFonts w:cs="Miriam" w:hint="cs"/>
          <w:szCs w:val="20"/>
          <w:rtl/>
          <w:lang w:eastAsia="en-US"/>
        </w:rPr>
        <w:t>משיקפאו החרצנים על פי הבור: כשמתחיל להיות תוסס ונוטלין הזגין ומשליכן</w:t>
      </w:r>
      <w:r>
        <w:rPr>
          <w:rFonts w:cs="Miriam"/>
          <w:szCs w:val="20"/>
          <w:rtl/>
          <w:lang w:eastAsia="en-US"/>
        </w:rPr>
        <w:t>)</w:t>
      </w:r>
      <w:r>
        <w:rPr>
          <w:rFonts w:cs="Rod" w:hint="cs"/>
          <w:rtl/>
          <w:lang w:eastAsia="en-US"/>
        </w:rPr>
        <w:t xml:space="preserve">, דאמרו ליה: לא הוה ידעינן </w:t>
      </w:r>
      <w:r>
        <w:rPr>
          <w:rFonts w:cs="Miriam"/>
          <w:szCs w:val="20"/>
          <w:rtl/>
          <w:lang w:eastAsia="en-US"/>
        </w:rPr>
        <w:t>(</w:t>
      </w:r>
      <w:r>
        <w:rPr>
          <w:rFonts w:cs="Miriam" w:hint="cs"/>
          <w:szCs w:val="20"/>
          <w:rtl/>
          <w:lang w:eastAsia="en-US"/>
        </w:rPr>
        <w:t>דמקפי</w:t>
      </w:r>
      <w:r>
        <w:rPr>
          <w:rFonts w:cs="Miriam"/>
          <w:szCs w:val="20"/>
          <w:rtl/>
          <w:lang w:eastAsia="en-US"/>
        </w:rPr>
        <w:t>)</w:t>
      </w:r>
      <w:r>
        <w:rPr>
          <w:rFonts w:cs="Rod" w:hint="cs"/>
          <w:rtl/>
          <w:lang w:eastAsia="en-US"/>
        </w:rPr>
        <w:t>.</w:t>
      </w:r>
    </w:p>
    <w:p w:rsidR="00C80AD8" w:rsidRDefault="00C80AD8" w:rsidP="00C80AD8">
      <w:pPr>
        <w:rPr>
          <w:rFonts w:cs="Rod" w:hint="cs"/>
          <w:rtl/>
          <w:lang w:eastAsia="en-US"/>
        </w:rPr>
      </w:pPr>
      <w:r>
        <w:rPr>
          <w:rFonts w:cs="Rod" w:hint="cs"/>
          <w:rtl/>
          <w:lang w:eastAsia="en-US"/>
        </w:rPr>
        <w:t xml:space="preserve">ונימא להו: "איבעי לכו אסוקי אדעתייכו דלמא מקפה </w:t>
      </w:r>
      <w:r>
        <w:rPr>
          <w:rFonts w:cs="Miriam"/>
          <w:szCs w:val="20"/>
          <w:rtl/>
          <w:lang w:eastAsia="en-US"/>
        </w:rPr>
        <w:t>(</w:t>
      </w:r>
      <w:r>
        <w:rPr>
          <w:rFonts w:cs="Miriam" w:hint="cs"/>
          <w:szCs w:val="20"/>
          <w:rtl/>
          <w:lang w:eastAsia="en-US"/>
        </w:rPr>
        <w:t>משאמרתי לכם שאני שוכר אתכם למשכוֹ מן הבור</w:t>
      </w:r>
      <w:r>
        <w:rPr>
          <w:rFonts w:cs="Miriam"/>
          <w:szCs w:val="20"/>
          <w:rtl/>
          <w:lang w:eastAsia="en-US"/>
        </w:rPr>
        <w:t>)</w:t>
      </w:r>
      <w:r>
        <w:rPr>
          <w:rFonts w:cs="Rod" w:hint="cs"/>
          <w:rtl/>
          <w:lang w:eastAsia="en-US"/>
        </w:rPr>
        <w:t xml:space="preserve">" </w:t>
      </w:r>
      <w:r>
        <w:rPr>
          <w:rFonts w:cs="Miriam"/>
          <w:szCs w:val="20"/>
          <w:rtl/>
          <w:lang w:eastAsia="en-US"/>
        </w:rPr>
        <w:t>(</w:t>
      </w:r>
      <w:r>
        <w:rPr>
          <w:rFonts w:cs="Miriam" w:hint="cs"/>
          <w:szCs w:val="20"/>
          <w:rtl/>
          <w:lang w:eastAsia="en-US"/>
        </w:rPr>
        <w:t>וכיון דלא אסוק אדעתייכו סבור וקבול</w:t>
      </w:r>
      <w:r>
        <w:rPr>
          <w:rFonts w:cs="Miriam"/>
          <w:szCs w:val="20"/>
          <w:rtl/>
          <w:lang w:eastAsia="en-US"/>
        </w:rPr>
        <w:t>)</w:t>
      </w:r>
      <w:r>
        <w:rPr>
          <w:rFonts w:cs="Rod" w:hint="cs"/>
          <w:rtl/>
          <w:lang w:eastAsia="en-US"/>
        </w:rPr>
        <w:t>!</w:t>
      </w:r>
      <w:r>
        <w:rPr>
          <w:rFonts w:cs="Rod"/>
          <w:rtl/>
          <w:lang w:eastAsia="en-US"/>
        </w:rPr>
        <w:t xml:space="preserve"> </w:t>
      </w:r>
    </w:p>
    <w:p w:rsidR="00C80AD8" w:rsidRDefault="00C80AD8" w:rsidP="00C80AD8">
      <w:pPr>
        <w:rPr>
          <w:rFonts w:cs="Rod" w:hint="cs"/>
          <w:rtl/>
          <w:lang w:eastAsia="en-US"/>
        </w:rPr>
      </w:pPr>
      <w:r>
        <w:rPr>
          <w:rFonts w:cs="Rod" w:hint="cs"/>
          <w:rtl/>
          <w:lang w:eastAsia="en-US"/>
        </w:rPr>
        <w:t xml:space="preserve">באתרא דההוא גברא דנגיד </w:t>
      </w:r>
      <w:r>
        <w:rPr>
          <w:rFonts w:cs="Miriam"/>
          <w:szCs w:val="20"/>
          <w:rtl/>
          <w:lang w:eastAsia="en-US"/>
        </w:rPr>
        <w:t>(</w:t>
      </w:r>
      <w:r>
        <w:rPr>
          <w:rFonts w:cs="Miriam" w:hint="cs"/>
          <w:szCs w:val="20"/>
          <w:rtl/>
          <w:lang w:eastAsia="en-US"/>
        </w:rPr>
        <w:t>המושכו מן הבור</w:t>
      </w:r>
      <w:r>
        <w:rPr>
          <w:rFonts w:cs="Miriam"/>
          <w:szCs w:val="20"/>
          <w:rtl/>
          <w:lang w:eastAsia="en-US"/>
        </w:rPr>
        <w:t>)</w:t>
      </w:r>
      <w:r>
        <w:rPr>
          <w:rFonts w:cs="Rod"/>
          <w:rtl/>
          <w:lang w:eastAsia="en-US"/>
        </w:rPr>
        <w:t xml:space="preserve"> </w:t>
      </w:r>
      <w:r>
        <w:rPr>
          <w:rFonts w:cs="Rod" w:hint="cs"/>
          <w:rtl/>
          <w:lang w:eastAsia="en-US"/>
        </w:rPr>
        <w:t>איהו מקפה.</w:t>
      </w:r>
    </w:p>
    <w:p w:rsidR="00C80AD8" w:rsidRDefault="00C80AD8" w:rsidP="00C80AD8">
      <w:pPr>
        <w:rPr>
          <w:rFonts w:cs="Rod" w:hint="cs"/>
          <w:rtl/>
          <w:lang w:eastAsia="en-US"/>
        </w:rPr>
      </w:pPr>
      <w:r>
        <w:rPr>
          <w:rFonts w:cs="Rod" w:hint="eastAsia"/>
          <w:rtl/>
          <w:lang w:eastAsia="en-US"/>
        </w:rPr>
        <w:t>והשתא</w:t>
      </w:r>
      <w:r>
        <w:rPr>
          <w:rFonts w:cs="Rod"/>
          <w:rtl/>
          <w:lang w:eastAsia="en-US"/>
        </w:rPr>
        <w:t xml:space="preserve"> דתני רב זביד בדבי ר</w:t>
      </w:r>
      <w:r>
        <w:rPr>
          <w:rFonts w:cs="Rod" w:hint="cs"/>
          <w:rtl/>
          <w:lang w:eastAsia="en-US"/>
        </w:rPr>
        <w:t>בי</w:t>
      </w:r>
      <w:r>
        <w:rPr>
          <w:rFonts w:cs="Rod"/>
          <w:rtl/>
          <w:lang w:eastAsia="en-US"/>
        </w:rPr>
        <w:t xml:space="preserve"> הושעיא</w:t>
      </w:r>
      <w:r>
        <w:rPr>
          <w:rFonts w:cs="Rod" w:hint="cs"/>
          <w:rtl/>
          <w:lang w:eastAsia="en-US"/>
        </w:rPr>
        <w:t>:</w:t>
      </w:r>
      <w:r>
        <w:rPr>
          <w:rFonts w:cs="Rod"/>
          <w:rtl/>
          <w:lang w:eastAsia="en-US"/>
        </w:rPr>
        <w:t xml:space="preserve"> </w:t>
      </w:r>
      <w:r>
        <w:rPr>
          <w:rFonts w:cs="Rod" w:hint="cs"/>
          <w:rtl/>
          <w:lang w:eastAsia="en-US"/>
        </w:rPr>
        <w:t>'</w:t>
      </w:r>
      <w:r>
        <w:rPr>
          <w:rFonts w:cs="Rod"/>
          <w:i/>
          <w:iCs/>
          <w:rtl/>
          <w:lang w:eastAsia="en-US"/>
        </w:rPr>
        <w:t xml:space="preserve">יין </w:t>
      </w:r>
      <w:r>
        <w:rPr>
          <w:rFonts w:cs="Rod" w:hint="cs"/>
          <w:i/>
          <w:iCs/>
          <w:rtl/>
          <w:lang w:eastAsia="en-US"/>
        </w:rPr>
        <w:t xml:space="preserve">- </w:t>
      </w:r>
      <w:r>
        <w:rPr>
          <w:rFonts w:cs="Rod"/>
          <w:i/>
          <w:iCs/>
          <w:rtl/>
          <w:lang w:eastAsia="en-US"/>
        </w:rPr>
        <w:t>משירד לבור ויקפה</w:t>
      </w:r>
      <w:r>
        <w:rPr>
          <w:rFonts w:cs="Rod" w:hint="cs"/>
          <w:i/>
          <w:iCs/>
          <w:rtl/>
          <w:lang w:eastAsia="en-US"/>
        </w:rPr>
        <w:t>,</w:t>
      </w:r>
      <w:r>
        <w:rPr>
          <w:rFonts w:cs="Rod"/>
          <w:i/>
          <w:iCs/>
          <w:rtl/>
          <w:lang w:eastAsia="en-US"/>
        </w:rPr>
        <w:t xml:space="preserve"> ורבי עקיבא אומר: </w:t>
      </w:r>
      <w:r>
        <w:rPr>
          <w:rFonts w:cs="Rod" w:hint="eastAsia"/>
          <w:i/>
          <w:iCs/>
          <w:rtl/>
          <w:lang w:eastAsia="en-US"/>
        </w:rPr>
        <w:t>משישלה</w:t>
      </w:r>
      <w:r>
        <w:rPr>
          <w:rFonts w:cs="Rod"/>
          <w:i/>
          <w:iCs/>
          <w:rtl/>
          <w:lang w:eastAsia="en-US"/>
        </w:rPr>
        <w:t xml:space="preserve"> בחביות </w:t>
      </w:r>
      <w:r>
        <w:rPr>
          <w:rFonts w:cs="Miriam"/>
          <w:szCs w:val="20"/>
          <w:rtl/>
          <w:lang w:eastAsia="en-US"/>
        </w:rPr>
        <w:t>(</w:t>
      </w:r>
      <w:r>
        <w:rPr>
          <w:rFonts w:cs="Miriam" w:hint="eastAsia"/>
          <w:szCs w:val="20"/>
          <w:rtl/>
          <w:lang w:eastAsia="en-US"/>
        </w:rPr>
        <w:t>משנתן</w:t>
      </w:r>
      <w:r>
        <w:rPr>
          <w:rFonts w:cs="Miriam"/>
          <w:szCs w:val="20"/>
          <w:rtl/>
          <w:lang w:eastAsia="en-US"/>
        </w:rPr>
        <w:t xml:space="preserve"> בחביות, והוא תוסס, </w:t>
      </w:r>
      <w:r>
        <w:rPr>
          <w:rFonts w:cs="Miriam" w:hint="eastAsia"/>
          <w:szCs w:val="20"/>
          <w:rtl/>
          <w:lang w:eastAsia="en-US"/>
        </w:rPr>
        <w:t>ורתיחתו</w:t>
      </w:r>
      <w:r>
        <w:rPr>
          <w:rFonts w:cs="Miriam"/>
          <w:szCs w:val="20"/>
          <w:rtl/>
          <w:lang w:eastAsia="en-US"/>
        </w:rPr>
        <w:t xml:space="preserve"> עולה, ומקצת שמרין קופאין למעלה; וקודם שיגופו אותן חביות - שולין אותן </w:t>
      </w:r>
      <w:r>
        <w:rPr>
          <w:rFonts w:cs="Miriam" w:hint="eastAsia"/>
          <w:szCs w:val="20"/>
          <w:rtl/>
          <w:lang w:eastAsia="en-US"/>
        </w:rPr>
        <w:t>רתיחות</w:t>
      </w:r>
      <w:r>
        <w:rPr>
          <w:rFonts w:cs="Miriam"/>
          <w:szCs w:val="20"/>
          <w:rtl/>
          <w:lang w:eastAsia="en-US"/>
        </w:rPr>
        <w:t xml:space="preserve"> ומשליכן)</w:t>
      </w:r>
      <w:commentRangeStart w:id="4"/>
      <w:r>
        <w:rPr>
          <w:rFonts w:cs="Rod" w:hint="cs"/>
          <w:rtl/>
          <w:lang w:eastAsia="en-US"/>
        </w:rPr>
        <w:t>'</w:t>
      </w:r>
      <w:r>
        <w:rPr>
          <w:rFonts w:cs="Rod"/>
          <w:rtl/>
          <w:lang w:eastAsia="en-US"/>
        </w:rPr>
        <w:t xml:space="preserve"> </w:t>
      </w:r>
      <w:commentRangeEnd w:id="4"/>
      <w:r>
        <w:rPr>
          <w:rStyle w:val="aa"/>
          <w:rFonts w:eastAsia="Rod"/>
          <w:vanish/>
          <w:rtl/>
        </w:rPr>
        <w:commentReference w:id="4"/>
      </w:r>
      <w:r>
        <w:rPr>
          <w:rFonts w:cs="Rod" w:hint="cs"/>
          <w:rtl/>
          <w:lang w:eastAsia="en-US"/>
        </w:rPr>
        <w:t xml:space="preserve">- אפילו תימא שלא נתפתחו חביותיו לבור: דאמרו ליה "לא הוה ידעינן דמשלי </w:t>
      </w:r>
      <w:r>
        <w:rPr>
          <w:rFonts w:cs="Miriam"/>
          <w:szCs w:val="20"/>
          <w:rtl/>
          <w:lang w:eastAsia="en-US"/>
        </w:rPr>
        <w:t>(</w:t>
      </w:r>
      <w:r>
        <w:rPr>
          <w:rFonts w:cs="Miriam" w:hint="cs"/>
          <w:szCs w:val="20"/>
          <w:rtl/>
          <w:lang w:eastAsia="en-US"/>
        </w:rPr>
        <w:t>כבר נישולו רתיחותיו ממנו לחוץ</w:t>
      </w:r>
      <w:r>
        <w:rPr>
          <w:rFonts w:cs="Miriam"/>
          <w:szCs w:val="20"/>
          <w:rtl/>
          <w:lang w:eastAsia="en-US"/>
        </w:rPr>
        <w:t>)</w:t>
      </w:r>
      <w:r>
        <w:rPr>
          <w:rFonts w:cs="Rod" w:hint="cs"/>
          <w:rtl/>
          <w:lang w:eastAsia="en-US"/>
        </w:rPr>
        <w:t>"!</w:t>
      </w:r>
    </w:p>
    <w:p w:rsidR="00C80AD8" w:rsidRDefault="00C80AD8" w:rsidP="00C80AD8">
      <w:pPr>
        <w:rPr>
          <w:rFonts w:cs="Rod" w:hint="cs"/>
          <w:rtl/>
          <w:lang w:eastAsia="en-US"/>
        </w:rPr>
      </w:pPr>
      <w:r>
        <w:rPr>
          <w:rFonts w:cs="Rod" w:hint="cs"/>
          <w:rtl/>
          <w:lang w:eastAsia="en-US"/>
        </w:rPr>
        <w:t>ונימא להו "איבעי לכו אסוקי אדעתייכו דלמא משלי"!?</w:t>
      </w:r>
    </w:p>
    <w:p w:rsidR="00C80AD8" w:rsidRDefault="00C80AD8" w:rsidP="00C80AD8">
      <w:pPr>
        <w:rPr>
          <w:rFonts w:cs="Miriam" w:hint="cs"/>
          <w:lang w:eastAsia="en-US"/>
        </w:rPr>
      </w:pPr>
      <w:r>
        <w:rPr>
          <w:rFonts w:cs="Rod" w:hint="cs"/>
          <w:rtl/>
          <w:lang w:eastAsia="en-US"/>
        </w:rPr>
        <w:t xml:space="preserve">באתרא דההוא דשריק </w:t>
      </w:r>
      <w:r>
        <w:rPr>
          <w:rFonts w:cs="Miriam"/>
          <w:szCs w:val="20"/>
          <w:rtl/>
          <w:lang w:eastAsia="en-US"/>
        </w:rPr>
        <w:t>(</w:t>
      </w:r>
      <w:r>
        <w:rPr>
          <w:rFonts w:cs="Miriam" w:hint="cs"/>
          <w:szCs w:val="20"/>
          <w:rtl/>
          <w:lang w:eastAsia="en-US"/>
        </w:rPr>
        <w:t>הסותמו במגופות</w:t>
      </w:r>
      <w:r>
        <w:rPr>
          <w:rFonts w:cs="Miriam"/>
          <w:szCs w:val="20"/>
          <w:rtl/>
          <w:lang w:eastAsia="en-US"/>
        </w:rPr>
        <w:t>)</w:t>
      </w:r>
      <w:r>
        <w:rPr>
          <w:rFonts w:cs="Rod"/>
          <w:rtl/>
          <w:lang w:eastAsia="en-US"/>
        </w:rPr>
        <w:t xml:space="preserve"> </w:t>
      </w:r>
      <w:r>
        <w:rPr>
          <w:rFonts w:cs="Rod" w:hint="cs"/>
          <w:rtl/>
          <w:lang w:eastAsia="en-US"/>
        </w:rPr>
        <w:t>- ההוא משלי.</w:t>
      </w:r>
    </w:p>
    <w:p w:rsidR="00C80AD8" w:rsidRDefault="00C80AD8" w:rsidP="00C80AD8">
      <w:pPr>
        <w:rPr>
          <w:rFonts w:cs="Miriam" w:hint="cs"/>
          <w:szCs w:val="20"/>
          <w:rtl/>
          <w:lang w:eastAsia="en-US"/>
        </w:rPr>
      </w:pPr>
    </w:p>
    <w:p w:rsidR="00C80AD8" w:rsidRDefault="00C80AD8" w:rsidP="00C80AD8">
      <w:pPr>
        <w:rPr>
          <w:rFonts w:cs="Miriam" w:hint="cs"/>
          <w:lang w:eastAsia="en-US"/>
        </w:rPr>
      </w:pPr>
      <w:r>
        <w:rPr>
          <w:rFonts w:cs="Rod" w:hint="cs"/>
          <w:rtl/>
          <w:lang w:eastAsia="en-US"/>
        </w:rPr>
        <w:t>תא שמע: '</w:t>
      </w:r>
      <w:r>
        <w:rPr>
          <w:rFonts w:cs="Rod" w:hint="cs"/>
          <w:i/>
          <w:iCs/>
          <w:rtl/>
          <w:lang w:eastAsia="en-US"/>
        </w:rPr>
        <w:t xml:space="preserve">קוצץ אדם </w:t>
      </w:r>
      <w:r>
        <w:rPr>
          <w:rFonts w:cs="Miriam"/>
          <w:szCs w:val="20"/>
          <w:rtl/>
          <w:lang w:eastAsia="en-US"/>
        </w:rPr>
        <w:t>(</w:t>
      </w:r>
      <w:r>
        <w:rPr>
          <w:rFonts w:cs="Miriam" w:hint="cs"/>
          <w:szCs w:val="20"/>
          <w:rtl/>
          <w:lang w:eastAsia="en-US"/>
        </w:rPr>
        <w:t>ליטול מעות ולא יאכל</w:t>
      </w:r>
      <w:r>
        <w:rPr>
          <w:rFonts w:cs="Miriam"/>
          <w:szCs w:val="20"/>
          <w:rtl/>
          <w:lang w:eastAsia="en-US"/>
        </w:rPr>
        <w:t>)</w:t>
      </w:r>
      <w:r>
        <w:rPr>
          <w:rFonts w:cs="Rod"/>
          <w:i/>
          <w:iCs/>
          <w:rtl/>
          <w:lang w:eastAsia="en-US"/>
        </w:rPr>
        <w:t xml:space="preserve"> </w:t>
      </w:r>
      <w:r>
        <w:rPr>
          <w:rFonts w:cs="Rod" w:hint="cs"/>
          <w:i/>
          <w:iCs/>
          <w:rtl/>
          <w:lang w:eastAsia="en-US"/>
        </w:rPr>
        <w:t xml:space="preserve">על ידי עצמו </w:t>
      </w:r>
      <w:r>
        <w:rPr>
          <w:rFonts w:cs="Miriam"/>
          <w:szCs w:val="20"/>
          <w:rtl/>
          <w:lang w:eastAsia="en-US"/>
        </w:rPr>
        <w:t>(</w:t>
      </w:r>
      <w:r>
        <w:rPr>
          <w:rFonts w:cs="Miriam" w:hint="cs"/>
          <w:szCs w:val="20"/>
          <w:rtl/>
          <w:lang w:eastAsia="en-US"/>
        </w:rPr>
        <w:t>בשביל עצמו</w:t>
      </w:r>
      <w:r>
        <w:rPr>
          <w:rFonts w:cs="Miriam"/>
          <w:szCs w:val="20"/>
          <w:rtl/>
          <w:lang w:eastAsia="en-US"/>
        </w:rPr>
        <w:t>)</w:t>
      </w:r>
      <w:r>
        <w:rPr>
          <w:rFonts w:cs="Rod" w:hint="cs"/>
          <w:i/>
          <w:iCs/>
          <w:rtl/>
          <w:lang w:eastAsia="en-US"/>
        </w:rPr>
        <w:t>,</w:t>
      </w:r>
      <w:r>
        <w:rPr>
          <w:rFonts w:cs="Rod"/>
          <w:i/>
          <w:iCs/>
          <w:rtl/>
          <w:lang w:eastAsia="en-US"/>
        </w:rPr>
        <w:t xml:space="preserve"> </w:t>
      </w:r>
      <w:r>
        <w:rPr>
          <w:rFonts w:cs="Rod" w:hint="cs"/>
          <w:i/>
          <w:iCs/>
          <w:rtl/>
          <w:lang w:eastAsia="en-US"/>
        </w:rPr>
        <w:t xml:space="preserve">על ידי בנו ובתו הגדולים, על ידי עבדו ושפחתו הגדולים, ועל ידי אשתו, מפני שיש בהן דעת </w:t>
      </w:r>
      <w:r>
        <w:rPr>
          <w:rFonts w:cs="Miriam"/>
          <w:szCs w:val="20"/>
          <w:rtl/>
          <w:lang w:eastAsia="en-US"/>
        </w:rPr>
        <w:t>(</w:t>
      </w:r>
      <w:r>
        <w:rPr>
          <w:rFonts w:cs="Miriam" w:hint="cs"/>
          <w:szCs w:val="20"/>
          <w:rtl/>
          <w:lang w:eastAsia="en-US"/>
        </w:rPr>
        <w:t>וידעי וקא מחלי</w:t>
      </w:r>
      <w:r>
        <w:rPr>
          <w:rFonts w:cs="Miriam"/>
          <w:szCs w:val="20"/>
          <w:rtl/>
          <w:lang w:eastAsia="en-US"/>
        </w:rPr>
        <w:t>)</w:t>
      </w:r>
      <w:r>
        <w:rPr>
          <w:rFonts w:cs="Rod" w:hint="cs"/>
          <w:i/>
          <w:iCs/>
          <w:rtl/>
          <w:lang w:eastAsia="en-US"/>
        </w:rPr>
        <w:t>;</w:t>
      </w:r>
      <w:r>
        <w:rPr>
          <w:rFonts w:cs="Rod"/>
          <w:i/>
          <w:iCs/>
          <w:rtl/>
          <w:lang w:eastAsia="en-US"/>
        </w:rPr>
        <w:t xml:space="preserve"> </w:t>
      </w:r>
      <w:r>
        <w:rPr>
          <w:rFonts w:cs="Rod" w:hint="cs"/>
          <w:i/>
          <w:iCs/>
          <w:rtl/>
          <w:lang w:eastAsia="en-US"/>
        </w:rPr>
        <w:t>אבל אינו קוצץ לא על ידי בנו ובתו הקטנים, ולא על ידי עבדו ושפחתו הקטנים, ולא על ידי בהמתו, מפני שאין בהן דעת</w:t>
      </w:r>
      <w:r>
        <w:rPr>
          <w:rFonts w:cs="Rod" w:hint="cs"/>
          <w:rtl/>
          <w:lang w:eastAsia="en-US"/>
        </w:rPr>
        <w:t xml:space="preserve">'; קא סלקא דעתך במעלה להן מזונות </w:t>
      </w:r>
      <w:r>
        <w:rPr>
          <w:rFonts w:cs="Miriam"/>
          <w:szCs w:val="20"/>
          <w:rtl/>
          <w:lang w:eastAsia="en-US"/>
        </w:rPr>
        <w:t>(</w:t>
      </w:r>
      <w:r>
        <w:rPr>
          <w:rFonts w:cs="Miriam" w:hint="cs"/>
          <w:szCs w:val="20"/>
          <w:rtl/>
          <w:lang w:eastAsia="en-US"/>
        </w:rPr>
        <w:t>ושכר פעולתן שלו</w:t>
      </w:r>
      <w:r>
        <w:rPr>
          <w:rFonts w:cs="Miriam"/>
          <w:szCs w:val="20"/>
          <w:rtl/>
          <w:lang w:eastAsia="en-US"/>
        </w:rPr>
        <w:t>)</w:t>
      </w:r>
      <w:r>
        <w:rPr>
          <w:rFonts w:cs="Rod" w:hint="cs"/>
          <w:rtl/>
          <w:lang w:eastAsia="en-US"/>
        </w:rPr>
        <w:t>;</w:t>
      </w:r>
      <w:r>
        <w:rPr>
          <w:rFonts w:cs="Rod"/>
          <w:rtl/>
          <w:lang w:eastAsia="en-US"/>
        </w:rPr>
        <w:t xml:space="preserve"> </w:t>
      </w:r>
      <w:r>
        <w:rPr>
          <w:rFonts w:cs="Rod" w:hint="cs"/>
          <w:rtl/>
          <w:lang w:eastAsia="en-US"/>
        </w:rPr>
        <w:t xml:space="preserve">אי אמרת בשלמא 'משל שמים הוא אוכל' - משום הכי אינו קוצץ </w:t>
      </w:r>
      <w:r>
        <w:rPr>
          <w:rFonts w:cs="Miriam"/>
          <w:szCs w:val="20"/>
          <w:rtl/>
          <w:lang w:eastAsia="en-US"/>
        </w:rPr>
        <w:t>(</w:t>
      </w:r>
      <w:r>
        <w:rPr>
          <w:rFonts w:cs="Miriam" w:hint="cs"/>
          <w:szCs w:val="20"/>
          <w:rtl/>
          <w:lang w:eastAsia="en-US"/>
        </w:rPr>
        <w:t>על ידי עבדיו הקטנים, דאין לפועל קטן זכות אלא כשנותן לתוך פיו</w:t>
      </w:r>
      <w:r>
        <w:rPr>
          <w:rFonts w:cs="Miriam"/>
          <w:szCs w:val="20"/>
          <w:rtl/>
          <w:lang w:eastAsia="en-US"/>
        </w:rPr>
        <w:t>)</w:t>
      </w:r>
      <w:r>
        <w:rPr>
          <w:rFonts w:cs="Rod" w:hint="cs"/>
          <w:rtl/>
          <w:lang w:eastAsia="en-US"/>
        </w:rPr>
        <w:t xml:space="preserve">; אלא אי אמרת 'משלו הוא אוכל </w:t>
      </w:r>
      <w:r>
        <w:rPr>
          <w:rFonts w:cs="Miriam"/>
          <w:szCs w:val="20"/>
          <w:rtl/>
          <w:lang w:eastAsia="en-US"/>
        </w:rPr>
        <w:t>(</w:t>
      </w:r>
      <w:r>
        <w:rPr>
          <w:rFonts w:cs="Miriam" w:hint="cs"/>
          <w:szCs w:val="20"/>
          <w:rtl/>
          <w:lang w:eastAsia="en-US"/>
        </w:rPr>
        <w:t>דתוספת שכר הוא</w:t>
      </w:r>
      <w:r>
        <w:rPr>
          <w:rFonts w:cs="Miriam"/>
          <w:szCs w:val="20"/>
          <w:rtl/>
          <w:lang w:eastAsia="en-US"/>
        </w:rPr>
        <w:t>)</w:t>
      </w:r>
      <w:r>
        <w:rPr>
          <w:rFonts w:cs="Rod" w:hint="cs"/>
          <w:rtl/>
          <w:lang w:eastAsia="en-US"/>
        </w:rPr>
        <w:t xml:space="preserve">' - קטנים נמי נקוץ להו </w:t>
      </w:r>
      <w:r>
        <w:rPr>
          <w:rFonts w:cs="Miriam"/>
          <w:szCs w:val="20"/>
          <w:rtl/>
          <w:lang w:eastAsia="en-US"/>
        </w:rPr>
        <w:t>(</w:t>
      </w:r>
      <w:r>
        <w:rPr>
          <w:rFonts w:cs="Miriam" w:hint="cs"/>
          <w:szCs w:val="20"/>
          <w:rtl/>
          <w:lang w:eastAsia="en-US"/>
        </w:rPr>
        <w:t>אמאי אינו קוצץ? כי היכי דאגרייהו דידיה - אכילתן נמי דידיה</w:t>
      </w:r>
      <w:r>
        <w:rPr>
          <w:rFonts w:cs="Miriam"/>
          <w:szCs w:val="20"/>
          <w:rtl/>
          <w:lang w:eastAsia="en-US"/>
        </w:rPr>
        <w:t>)</w:t>
      </w:r>
      <w:r>
        <w:rPr>
          <w:rFonts w:cs="Rod" w:hint="cs"/>
          <w:rtl/>
          <w:lang w:eastAsia="en-US"/>
        </w:rPr>
        <w:t>!?</w:t>
      </w:r>
    </w:p>
    <w:p w:rsidR="00C80AD8" w:rsidRDefault="00C80AD8" w:rsidP="00C80AD8">
      <w:pPr>
        <w:rPr>
          <w:rFonts w:cs="Rod" w:hint="cs"/>
          <w:rtl/>
          <w:lang w:eastAsia="en-US"/>
        </w:rPr>
      </w:pPr>
      <w:r>
        <w:rPr>
          <w:rFonts w:cs="Rod" w:hint="cs"/>
          <w:rtl/>
          <w:lang w:eastAsia="en-US"/>
        </w:rPr>
        <w:t xml:space="preserve">הכא במאי עסקינן? - בשאין מעלה להן מזונות </w:t>
      </w:r>
      <w:r>
        <w:rPr>
          <w:rFonts w:cs="Miriam"/>
          <w:szCs w:val="20"/>
          <w:rtl/>
          <w:lang w:eastAsia="en-US"/>
        </w:rPr>
        <w:t>(</w:t>
      </w:r>
      <w:r>
        <w:rPr>
          <w:rFonts w:cs="Miriam" w:hint="cs"/>
          <w:szCs w:val="20"/>
          <w:rtl/>
          <w:lang w:eastAsia="en-US"/>
        </w:rPr>
        <w:t>ואף שכרן אינו שלו; וקא סלקא דעתך אין הרב יכול לומר לעבד "עשה עמי ואיני זנך"; ופלוגתא היא במסכת גיטין (דף יב.); ובהמתו - משום לאו דחסימה: שאפילו הוא עצמו דש בה דישה שלו - אינו רשאי לחסמה</w:t>
      </w:r>
      <w:r>
        <w:rPr>
          <w:rFonts w:cs="Miriam"/>
          <w:szCs w:val="20"/>
          <w:rtl/>
          <w:lang w:eastAsia="en-US"/>
        </w:rPr>
        <w:t>)</w:t>
      </w:r>
      <w:r>
        <w:rPr>
          <w:rFonts w:cs="Rod" w:hint="cs"/>
          <w:rtl/>
          <w:lang w:eastAsia="en-US"/>
        </w:rPr>
        <w:t>.</w:t>
      </w:r>
      <w:r>
        <w:rPr>
          <w:rFonts w:cs="Rod"/>
          <w:rtl/>
          <w:lang w:eastAsia="en-US"/>
        </w:rPr>
        <w:t xml:space="preserve"> </w:t>
      </w:r>
    </w:p>
    <w:p w:rsidR="00C80AD8" w:rsidRDefault="00C80AD8" w:rsidP="00C80AD8">
      <w:pPr>
        <w:rPr>
          <w:rFonts w:cs="Rod" w:hint="cs"/>
          <w:rtl/>
          <w:lang w:eastAsia="en-US"/>
        </w:rPr>
      </w:pPr>
      <w:r>
        <w:rPr>
          <w:rFonts w:cs="Rod" w:hint="cs"/>
          <w:rtl/>
          <w:lang w:eastAsia="en-US"/>
        </w:rPr>
        <w:t>אי הכי - גדולים נמי!?</w:t>
      </w:r>
    </w:p>
    <w:p w:rsidR="00C80AD8" w:rsidRDefault="00C80AD8" w:rsidP="00C80AD8">
      <w:pPr>
        <w:rPr>
          <w:rFonts w:cs="Rod" w:hint="cs"/>
          <w:rtl/>
          <w:lang w:eastAsia="en-US"/>
        </w:rPr>
      </w:pPr>
      <w:r>
        <w:rPr>
          <w:rFonts w:cs="Rod" w:hint="cs"/>
          <w:rtl/>
          <w:lang w:eastAsia="en-US"/>
        </w:rPr>
        <w:t>גדולים ידעי וקא מחלי.</w:t>
      </w:r>
    </w:p>
    <w:p w:rsidR="00C80AD8" w:rsidRDefault="00C80AD8" w:rsidP="00C80AD8">
      <w:pPr>
        <w:rPr>
          <w:rFonts w:cs="Rod" w:hint="cs"/>
          <w:rtl/>
          <w:lang w:eastAsia="en-US"/>
        </w:rPr>
      </w:pPr>
      <w:r>
        <w:rPr>
          <w:rFonts w:cs="Rod" w:hint="cs"/>
          <w:rtl/>
          <w:lang w:eastAsia="en-US"/>
        </w:rPr>
        <w:t>והא תנא רבי הושעיא: '</w:t>
      </w:r>
      <w:r>
        <w:rPr>
          <w:rFonts w:cs="Rod" w:hint="cs"/>
          <w:i/>
          <w:iCs/>
          <w:rtl/>
          <w:lang w:eastAsia="en-US"/>
        </w:rPr>
        <w:t xml:space="preserve">קוצץ אדם על ידי עצמו ועל ידי אשתו אבל לא על ידי בהמתו </w:t>
      </w:r>
      <w:r>
        <w:rPr>
          <w:rFonts w:cs="Miriam"/>
          <w:szCs w:val="20"/>
          <w:rtl/>
          <w:lang w:eastAsia="en-US"/>
        </w:rPr>
        <w:t>(</w:t>
      </w:r>
      <w:r>
        <w:rPr>
          <w:rFonts w:cs="Miriam" w:hint="cs"/>
          <w:szCs w:val="20"/>
          <w:rtl/>
          <w:lang w:eastAsia="en-US"/>
        </w:rPr>
        <w:t>משום חסימה</w:t>
      </w:r>
      <w:r>
        <w:rPr>
          <w:rFonts w:cs="Miriam"/>
          <w:szCs w:val="20"/>
          <w:rtl/>
          <w:lang w:eastAsia="en-US"/>
        </w:rPr>
        <w:t>)</w:t>
      </w:r>
      <w:r>
        <w:rPr>
          <w:rFonts w:cs="Rod" w:hint="cs"/>
          <w:i/>
          <w:iCs/>
          <w:rtl/>
          <w:lang w:eastAsia="en-US"/>
        </w:rPr>
        <w:t>,</w:t>
      </w:r>
      <w:r>
        <w:rPr>
          <w:rFonts w:cs="Rod"/>
          <w:i/>
          <w:iCs/>
          <w:rtl/>
          <w:lang w:eastAsia="en-US"/>
        </w:rPr>
        <w:t xml:space="preserve"> </w:t>
      </w:r>
      <w:r>
        <w:rPr>
          <w:rFonts w:cs="Rod" w:hint="cs"/>
          <w:i/>
          <w:iCs/>
          <w:rtl/>
          <w:lang w:eastAsia="en-US"/>
        </w:rPr>
        <w:t xml:space="preserve">ועל ידי בנו ובתו הגדולים אבל לא על ידי בנו ובתו הקטנים; וקוצץ על ידי עבדו ושפחתו הכנענים בין גדולים </w:t>
      </w:r>
      <w:r>
        <w:rPr>
          <w:rFonts w:cs="Rod" w:hint="cs"/>
          <w:i/>
          <w:iCs/>
          <w:u w:val="single"/>
          <w:rtl/>
          <w:lang w:eastAsia="en-US"/>
        </w:rPr>
        <w:t>ובין קטנים</w:t>
      </w:r>
      <w:r>
        <w:rPr>
          <w:rFonts w:cs="Rod" w:hint="cs"/>
          <w:rtl/>
          <w:lang w:eastAsia="en-US"/>
        </w:rPr>
        <w:t xml:space="preserve">' </w:t>
      </w:r>
      <w:r>
        <w:rPr>
          <w:rFonts w:cs="Miriam"/>
          <w:szCs w:val="20"/>
          <w:rtl/>
          <w:lang w:eastAsia="en-US"/>
        </w:rPr>
        <w:t>(</w:t>
      </w:r>
      <w:r>
        <w:rPr>
          <w:rFonts w:cs="Miriam" w:hint="cs"/>
          <w:szCs w:val="20"/>
          <w:rtl/>
          <w:lang w:eastAsia="en-US"/>
        </w:rPr>
        <w:t>קשיא עבדים קטנים אעבדים קטנים דמתניתין</w:t>
      </w:r>
      <w:r>
        <w:rPr>
          <w:rFonts w:cs="Miriam"/>
          <w:szCs w:val="20"/>
          <w:rtl/>
          <w:lang w:eastAsia="en-US"/>
        </w:rPr>
        <w:t>)</w:t>
      </w:r>
      <w:r>
        <w:rPr>
          <w:rFonts w:cs="Rod"/>
          <w:rtl/>
          <w:lang w:eastAsia="en-US"/>
        </w:rPr>
        <w:t xml:space="preserve"> </w:t>
      </w:r>
      <w:r>
        <w:rPr>
          <w:rFonts w:cs="Rod" w:hint="cs"/>
          <w:rtl/>
          <w:lang w:eastAsia="en-US"/>
        </w:rPr>
        <w:t xml:space="preserve">- מאי? לאו אידי ואידי </w:t>
      </w:r>
      <w:r>
        <w:rPr>
          <w:rFonts w:cs="Miriam"/>
          <w:szCs w:val="20"/>
          <w:rtl/>
          <w:lang w:eastAsia="en-US"/>
        </w:rPr>
        <w:t>(</w:t>
      </w:r>
      <w:r>
        <w:rPr>
          <w:rFonts w:cs="Miriam" w:hint="cs"/>
          <w:szCs w:val="20"/>
          <w:rtl/>
          <w:lang w:eastAsia="en-US"/>
        </w:rPr>
        <w:t xml:space="preserve">מתניתין </w:t>
      </w:r>
      <w:r>
        <w:rPr>
          <w:rFonts w:cs="Courier New" w:hint="cs"/>
          <w:szCs w:val="16"/>
          <w:rtl/>
          <w:lang w:eastAsia="en-US"/>
        </w:rPr>
        <w:t>[</w:t>
      </w:r>
      <w:r>
        <w:rPr>
          <w:rFonts w:ascii="Courier New" w:hAnsi="Courier New" w:cs="Courier New" w:hint="cs"/>
          <w:sz w:val="18"/>
          <w:szCs w:val="16"/>
          <w:rtl/>
          <w:lang w:eastAsia="en-US"/>
        </w:rPr>
        <w:t>שאמר שאין לקצוץ לעבדיו הקטנים</w:t>
      </w:r>
      <w:r>
        <w:rPr>
          <w:rFonts w:cs="Courier New" w:hint="cs"/>
          <w:szCs w:val="16"/>
          <w:rtl/>
          <w:lang w:eastAsia="en-US"/>
        </w:rPr>
        <w:t>]</w:t>
      </w:r>
      <w:r>
        <w:rPr>
          <w:rFonts w:cs="Miriam" w:hint="cs"/>
          <w:szCs w:val="20"/>
          <w:rtl/>
          <w:lang w:eastAsia="en-US"/>
        </w:rPr>
        <w:t xml:space="preserve"> וברייתא </w:t>
      </w:r>
      <w:r>
        <w:rPr>
          <w:rFonts w:cs="Courier New" w:hint="cs"/>
          <w:szCs w:val="16"/>
          <w:rtl/>
          <w:lang w:eastAsia="en-US"/>
        </w:rPr>
        <w:t>[</w:t>
      </w:r>
      <w:r>
        <w:rPr>
          <w:rFonts w:ascii="Courier New" w:hAnsi="Courier New" w:cs="Courier New" w:hint="cs"/>
          <w:sz w:val="18"/>
          <w:szCs w:val="16"/>
          <w:rtl/>
          <w:lang w:eastAsia="en-US"/>
        </w:rPr>
        <w:t>שאמר שמותר לקצוץ לעבדיו הקטנים</w:t>
      </w:r>
      <w:r>
        <w:rPr>
          <w:rFonts w:cs="Courier New" w:hint="cs"/>
          <w:szCs w:val="16"/>
          <w:rtl/>
          <w:lang w:eastAsia="en-US"/>
        </w:rPr>
        <w:t>]</w:t>
      </w:r>
      <w:r>
        <w:rPr>
          <w:rFonts w:cs="Miriam"/>
          <w:szCs w:val="20"/>
          <w:rtl/>
          <w:lang w:eastAsia="en-US"/>
        </w:rPr>
        <w:t>)</w:t>
      </w:r>
      <w:r>
        <w:rPr>
          <w:rFonts w:cs="Rod"/>
          <w:rtl/>
          <w:lang w:eastAsia="en-US"/>
        </w:rPr>
        <w:t xml:space="preserve"> </w:t>
      </w:r>
      <w:r>
        <w:rPr>
          <w:rFonts w:cs="Rod" w:hint="cs"/>
          <w:rtl/>
          <w:lang w:eastAsia="en-US"/>
        </w:rPr>
        <w:t xml:space="preserve">במעלה להן מזונות, ובהא קא מיפלגי: דמר </w:t>
      </w:r>
      <w:r>
        <w:rPr>
          <w:rFonts w:cs="Courier New" w:hint="cs"/>
          <w:szCs w:val="20"/>
          <w:rtl/>
          <w:lang w:eastAsia="en-US"/>
        </w:rPr>
        <w:t>[</w:t>
      </w:r>
      <w:r>
        <w:rPr>
          <w:rFonts w:ascii="Courier New" w:hAnsi="Courier New" w:cs="Courier New" w:hint="cs"/>
          <w:sz w:val="16"/>
          <w:szCs w:val="20"/>
          <w:rtl/>
          <w:lang w:eastAsia="en-US"/>
        </w:rPr>
        <w:t>תנא דברייתא</w:t>
      </w:r>
      <w:r>
        <w:rPr>
          <w:rFonts w:cs="Courier New" w:hint="cs"/>
          <w:szCs w:val="20"/>
          <w:rtl/>
          <w:lang w:eastAsia="en-US"/>
        </w:rPr>
        <w:t>]</w:t>
      </w:r>
      <w:r>
        <w:rPr>
          <w:rFonts w:cs="Rod" w:hint="cs"/>
          <w:rtl/>
          <w:lang w:eastAsia="en-US"/>
        </w:rPr>
        <w:t xml:space="preserve"> סבר: 'משלו הוא אוכל' ומר </w:t>
      </w:r>
      <w:r>
        <w:rPr>
          <w:rFonts w:cs="Miriam"/>
          <w:szCs w:val="20"/>
          <w:rtl/>
          <w:lang w:eastAsia="en-US"/>
        </w:rPr>
        <w:t>(</w:t>
      </w:r>
      <w:r>
        <w:rPr>
          <w:rFonts w:cs="Miriam" w:hint="cs"/>
          <w:szCs w:val="20"/>
          <w:rtl/>
          <w:lang w:eastAsia="en-US"/>
        </w:rPr>
        <w:t>תנא דמתניתין</w:t>
      </w:r>
      <w:r>
        <w:rPr>
          <w:rFonts w:cs="Miriam"/>
          <w:szCs w:val="20"/>
          <w:rtl/>
          <w:lang w:eastAsia="en-US"/>
        </w:rPr>
        <w:t>)</w:t>
      </w:r>
      <w:r>
        <w:rPr>
          <w:rFonts w:cs="Rod"/>
          <w:rtl/>
          <w:lang w:eastAsia="en-US"/>
        </w:rPr>
        <w:t xml:space="preserve"> </w:t>
      </w:r>
      <w:r>
        <w:rPr>
          <w:rFonts w:cs="Rod" w:hint="cs"/>
          <w:rtl/>
          <w:lang w:eastAsia="en-US"/>
        </w:rPr>
        <w:t xml:space="preserve">סבר 'משל שמים הוא אוכל' </w:t>
      </w:r>
      <w:r>
        <w:rPr>
          <w:rFonts w:cs="Miriam"/>
          <w:szCs w:val="20"/>
          <w:rtl/>
          <w:lang w:eastAsia="en-US"/>
        </w:rPr>
        <w:t>(</w:t>
      </w:r>
      <w:r>
        <w:rPr>
          <w:rFonts w:cs="Miriam" w:hint="cs"/>
          <w:szCs w:val="20"/>
          <w:rtl/>
          <w:lang w:eastAsia="en-US"/>
        </w:rPr>
        <w:t>הלכך לית להו למרייהו זכייה באכילתן, דאפילו שלהן אינה עד שיתננה לפיהן</w:t>
      </w:r>
      <w:r>
        <w:rPr>
          <w:rFonts w:cs="Miriam"/>
          <w:szCs w:val="20"/>
          <w:rtl/>
          <w:lang w:eastAsia="en-US"/>
        </w:rPr>
        <w:t>)</w:t>
      </w:r>
      <w:r>
        <w:rPr>
          <w:rFonts w:cs="Rod" w:hint="cs"/>
          <w:rtl/>
          <w:lang w:eastAsia="en-US"/>
        </w:rPr>
        <w:t>!?</w:t>
      </w:r>
    </w:p>
    <w:p w:rsidR="00C80AD8" w:rsidRDefault="00C80AD8" w:rsidP="00C80AD8">
      <w:pPr>
        <w:rPr>
          <w:rFonts w:cs="Rod" w:hint="cs"/>
          <w:rtl/>
          <w:lang w:eastAsia="en-US"/>
        </w:rPr>
      </w:pPr>
      <w:r>
        <w:rPr>
          <w:rFonts w:cs="Rod" w:hint="cs"/>
          <w:rtl/>
          <w:lang w:eastAsia="en-US"/>
        </w:rPr>
        <w:t>לא! דכולי עלמא 'משלו הוא אוכל', ולא קשיא: כאן בשאין מעלה להן מזונות וברייתא במעלה להן מזונות.</w:t>
      </w:r>
    </w:p>
    <w:p w:rsidR="00C80AD8" w:rsidRDefault="00C80AD8" w:rsidP="00C80AD8">
      <w:pPr>
        <w:rPr>
          <w:rFonts w:cs="Miriam" w:hint="cs"/>
          <w:lang w:eastAsia="en-US"/>
        </w:rPr>
      </w:pPr>
      <w:r>
        <w:rPr>
          <w:rFonts w:cs="Rod" w:hint="cs"/>
          <w:rtl/>
          <w:lang w:eastAsia="en-US"/>
        </w:rPr>
        <w:t xml:space="preserve">במאי אוקימתא </w:t>
      </w:r>
      <w:r>
        <w:rPr>
          <w:rFonts w:cs="Courier New" w:hint="cs"/>
          <w:szCs w:val="20"/>
          <w:rtl/>
          <w:lang w:eastAsia="en-US"/>
        </w:rPr>
        <w:t>[</w:t>
      </w:r>
      <w:r>
        <w:rPr>
          <w:rFonts w:ascii="Courier New" w:hAnsi="Courier New" w:cs="Courier New" w:hint="cs"/>
          <w:sz w:val="16"/>
          <w:szCs w:val="20"/>
          <w:rtl/>
          <w:lang w:eastAsia="en-US"/>
        </w:rPr>
        <w:t>את הברייתא</w:t>
      </w:r>
      <w:r>
        <w:rPr>
          <w:rFonts w:cs="Courier New" w:hint="cs"/>
          <w:szCs w:val="20"/>
          <w:rtl/>
          <w:lang w:eastAsia="en-US"/>
        </w:rPr>
        <w:t>]</w:t>
      </w:r>
      <w:r>
        <w:rPr>
          <w:rFonts w:cs="Rod" w:hint="cs"/>
          <w:rtl/>
          <w:lang w:eastAsia="en-US"/>
        </w:rPr>
        <w:t>? במעלה להן מזונות? אי הכי - קטנים נמי נקוץ להו!?</w:t>
      </w:r>
    </w:p>
    <w:p w:rsidR="00C80AD8" w:rsidRDefault="00C80AD8" w:rsidP="00C80AD8">
      <w:pPr>
        <w:rPr>
          <w:rFonts w:cs="Rod" w:hint="cs"/>
          <w:rtl/>
          <w:lang w:eastAsia="en-US"/>
        </w:rPr>
      </w:pPr>
      <w:r>
        <w:rPr>
          <w:rFonts w:cs="Rod" w:hint="cs"/>
          <w:rtl/>
          <w:lang w:eastAsia="en-US"/>
        </w:rPr>
        <w:t>צערייהו דבנו ובתו הקטנים לא זכי ליה רחמנא.</w:t>
      </w:r>
    </w:p>
    <w:p w:rsidR="00C80AD8" w:rsidRDefault="00C80AD8" w:rsidP="00C80AD8">
      <w:pPr>
        <w:rPr>
          <w:rFonts w:cs="Rod" w:hint="cs"/>
          <w:lang w:eastAsia="en-US"/>
        </w:rPr>
      </w:pPr>
      <w:r>
        <w:rPr>
          <w:rFonts w:cs="Rod" w:hint="cs"/>
          <w:rtl/>
          <w:lang w:eastAsia="en-US"/>
        </w:rPr>
        <w:t xml:space="preserve">במאי אוקימתא למתניתין? בשאין מעלה להן מזונות </w:t>
      </w:r>
      <w:r>
        <w:rPr>
          <w:rFonts w:cs="Miriam"/>
          <w:szCs w:val="20"/>
          <w:rtl/>
          <w:lang w:eastAsia="en-US"/>
        </w:rPr>
        <w:t>(</w:t>
      </w:r>
      <w:r>
        <w:rPr>
          <w:rFonts w:cs="Miriam" w:hint="cs"/>
          <w:szCs w:val="20"/>
          <w:rtl/>
          <w:lang w:eastAsia="en-US"/>
        </w:rPr>
        <w:t>ולעולם משלו הוא אוכל ומשום דאינו מעלה קאמר 'לא יקוץ'</w:t>
      </w:r>
      <w:r>
        <w:rPr>
          <w:rFonts w:cs="Miriam"/>
          <w:szCs w:val="20"/>
          <w:rtl/>
          <w:lang w:eastAsia="en-US"/>
        </w:rPr>
        <w:t>)</w:t>
      </w:r>
      <w:r>
        <w:rPr>
          <w:rFonts w:cs="Rod" w:hint="cs"/>
          <w:rtl/>
          <w:lang w:eastAsia="en-US"/>
        </w:rPr>
        <w:t>? -</w:t>
      </w:r>
    </w:p>
    <w:p w:rsidR="00C80AD8" w:rsidRDefault="00C80AD8" w:rsidP="00C80AD8">
      <w:pPr>
        <w:rPr>
          <w:rFonts w:cs="Rod" w:hint="cs"/>
          <w:lang w:eastAsia="en-US"/>
        </w:rPr>
      </w:pPr>
    </w:p>
    <w:p w:rsidR="00C80AD8" w:rsidRDefault="00C80AD8" w:rsidP="00C80AD8">
      <w:pPr>
        <w:rPr>
          <w:rFonts w:cs="Rod" w:hint="cs"/>
          <w:rtl/>
          <w:lang w:eastAsia="en-US"/>
        </w:rPr>
      </w:pPr>
      <w:r>
        <w:rPr>
          <w:rFonts w:cs="Rod"/>
          <w:rtl/>
          <w:lang w:eastAsia="en-US"/>
        </w:rPr>
        <w:t>(</w:t>
      </w:r>
      <w:r>
        <w:rPr>
          <w:rFonts w:cs="Rod" w:hint="cs"/>
          <w:rtl/>
          <w:lang w:eastAsia="en-US"/>
        </w:rPr>
        <w:t>בבא מציעא צג,א</w:t>
      </w:r>
      <w:r>
        <w:rPr>
          <w:rFonts w:cs="Rod"/>
          <w:rtl/>
          <w:lang w:eastAsia="en-US"/>
        </w:rPr>
        <w:t>)</w:t>
      </w:r>
      <w:r>
        <w:rPr>
          <w:rFonts w:cs="Rod" w:hint="cs"/>
          <w:rtl/>
          <w:lang w:eastAsia="en-US"/>
        </w:rPr>
        <w:tab/>
      </w:r>
    </w:p>
    <w:p w:rsidR="00C80AD8" w:rsidRDefault="00C80AD8" w:rsidP="00C80AD8">
      <w:pPr>
        <w:rPr>
          <w:rFonts w:cs="Rod" w:hint="cs"/>
          <w:rtl/>
          <w:lang w:eastAsia="en-US"/>
        </w:rPr>
      </w:pPr>
      <w:r>
        <w:rPr>
          <w:rFonts w:cs="Rod" w:hint="cs"/>
          <w:rtl/>
          <w:lang w:eastAsia="en-US"/>
        </w:rPr>
        <w:t xml:space="preserve">הניחא למאן דאמר </w:t>
      </w:r>
      <w:r>
        <w:rPr>
          <w:rFonts w:cs="Miriam"/>
          <w:szCs w:val="20"/>
          <w:rtl/>
          <w:lang w:eastAsia="en-US"/>
        </w:rPr>
        <w:t>(</w:t>
      </w:r>
      <w:r>
        <w:rPr>
          <w:rFonts w:cs="Miriam" w:hint="cs"/>
          <w:szCs w:val="20"/>
          <w:rtl/>
          <w:lang w:eastAsia="en-US"/>
        </w:rPr>
        <w:t>פלוגתא במסכת גיטין</w:t>
      </w:r>
      <w:r>
        <w:rPr>
          <w:rFonts w:cs="Miriam"/>
          <w:szCs w:val="20"/>
          <w:rtl/>
          <w:lang w:eastAsia="en-US"/>
        </w:rPr>
        <w:t>)</w:t>
      </w:r>
      <w:r>
        <w:rPr>
          <w:rFonts w:cs="Rod"/>
          <w:rtl/>
          <w:lang w:eastAsia="en-US"/>
        </w:rPr>
        <w:t xml:space="preserve"> </w:t>
      </w:r>
      <w:r>
        <w:rPr>
          <w:rFonts w:cs="Rod" w:hint="cs"/>
          <w:rtl/>
          <w:lang w:eastAsia="en-US"/>
        </w:rPr>
        <w:t xml:space="preserve">'אין הרב יכול לומר לעבד "עשה עמי ואיני זנך"' </w:t>
      </w:r>
      <w:r>
        <w:rPr>
          <w:rFonts w:cs="Rod"/>
          <w:rtl/>
          <w:lang w:eastAsia="en-US"/>
        </w:rPr>
        <w:t>–</w:t>
      </w:r>
      <w:r>
        <w:rPr>
          <w:rFonts w:cs="Rod" w:hint="cs"/>
          <w:rtl/>
          <w:lang w:eastAsia="en-US"/>
        </w:rPr>
        <w:t xml:space="preserve"> שפיר; אלא למאן דאמר 'יכול הרב לומר לעבד "עשה עמי ואיני זנך"' - מאי איכא למימר?</w:t>
      </w:r>
    </w:p>
    <w:p w:rsidR="00C80AD8" w:rsidRDefault="00C80AD8" w:rsidP="00C80AD8">
      <w:pPr>
        <w:rPr>
          <w:rFonts w:cs="Rod" w:hint="cs"/>
          <w:rtl/>
          <w:lang w:eastAsia="en-US"/>
        </w:rPr>
      </w:pPr>
      <w:r>
        <w:rPr>
          <w:rFonts w:cs="Rod" w:hint="cs"/>
          <w:rtl/>
          <w:lang w:eastAsia="en-US"/>
        </w:rPr>
        <w:t xml:space="preserve">אלא: אידי ואידי בשאין מעלה להן מזונות </w:t>
      </w:r>
      <w:r>
        <w:rPr>
          <w:rFonts w:cs="Miriam"/>
          <w:szCs w:val="20"/>
          <w:rtl/>
          <w:lang w:eastAsia="en-US"/>
        </w:rPr>
        <w:t>(</w:t>
      </w:r>
      <w:r>
        <w:rPr>
          <w:rFonts w:cs="Miriam" w:hint="cs"/>
          <w:szCs w:val="20"/>
          <w:rtl/>
          <w:lang w:eastAsia="en-US"/>
        </w:rPr>
        <w:t>דכולי עלמא 'משלו הוא אוכל'</w:t>
      </w:r>
      <w:r>
        <w:rPr>
          <w:rFonts w:cs="Miriam"/>
          <w:szCs w:val="20"/>
          <w:rtl/>
          <w:lang w:eastAsia="en-US"/>
        </w:rPr>
        <w:t>)</w:t>
      </w:r>
      <w:r>
        <w:rPr>
          <w:rFonts w:cs="Rod" w:hint="cs"/>
          <w:rtl/>
          <w:lang w:eastAsia="en-US"/>
        </w:rPr>
        <w:t>,</w:t>
      </w:r>
      <w:r>
        <w:rPr>
          <w:rFonts w:cs="Rod"/>
          <w:rtl/>
          <w:lang w:eastAsia="en-US"/>
        </w:rPr>
        <w:t xml:space="preserve"> </w:t>
      </w:r>
      <w:r>
        <w:rPr>
          <w:rFonts w:cs="Rod" w:hint="cs"/>
          <w:rtl/>
          <w:lang w:eastAsia="en-US"/>
        </w:rPr>
        <w:t xml:space="preserve">ובהא פליגי: דמר </w:t>
      </w:r>
      <w:r>
        <w:rPr>
          <w:rFonts w:cs="Courier New" w:hint="cs"/>
          <w:szCs w:val="20"/>
          <w:rtl/>
          <w:lang w:eastAsia="en-US"/>
        </w:rPr>
        <w:t>[</w:t>
      </w:r>
      <w:r>
        <w:rPr>
          <w:rFonts w:ascii="Courier New" w:hAnsi="Courier New" w:cs="Courier New" w:hint="cs"/>
          <w:sz w:val="16"/>
          <w:szCs w:val="20"/>
          <w:rtl/>
          <w:lang w:eastAsia="en-US"/>
        </w:rPr>
        <w:t>התנא של ברייתא</w:t>
      </w:r>
      <w:r>
        <w:rPr>
          <w:rFonts w:cs="Courier New" w:hint="cs"/>
          <w:szCs w:val="20"/>
          <w:rtl/>
          <w:lang w:eastAsia="en-US"/>
        </w:rPr>
        <w:t>]</w:t>
      </w:r>
      <w:r>
        <w:rPr>
          <w:rFonts w:cs="Rod" w:hint="cs"/>
          <w:rtl/>
          <w:lang w:eastAsia="en-US"/>
        </w:rPr>
        <w:t xml:space="preserve"> </w:t>
      </w:r>
      <w:r>
        <w:rPr>
          <w:rFonts w:cs="Rod"/>
          <w:rtl/>
          <w:lang w:eastAsia="en-US"/>
        </w:rPr>
        <w:t xml:space="preserve">סבר 'יכול' ומר </w:t>
      </w:r>
      <w:r>
        <w:rPr>
          <w:rFonts w:cs="Courier New" w:hint="cs"/>
          <w:szCs w:val="20"/>
          <w:rtl/>
          <w:lang w:eastAsia="en-US"/>
        </w:rPr>
        <w:t>[</w:t>
      </w:r>
      <w:r>
        <w:rPr>
          <w:rFonts w:ascii="Courier New" w:hAnsi="Courier New" w:cs="Courier New" w:hint="cs"/>
          <w:sz w:val="16"/>
          <w:szCs w:val="20"/>
          <w:rtl/>
          <w:lang w:eastAsia="en-US"/>
        </w:rPr>
        <w:t>התנא של המשנה</w:t>
      </w:r>
      <w:r>
        <w:rPr>
          <w:rFonts w:cs="Courier New" w:hint="cs"/>
          <w:szCs w:val="20"/>
          <w:rtl/>
          <w:lang w:eastAsia="en-US"/>
        </w:rPr>
        <w:t>]</w:t>
      </w:r>
      <w:r>
        <w:rPr>
          <w:rFonts w:cs="Rod" w:hint="cs"/>
          <w:rtl/>
          <w:lang w:eastAsia="en-US"/>
        </w:rPr>
        <w:t xml:space="preserve"> </w:t>
      </w:r>
      <w:r>
        <w:rPr>
          <w:rFonts w:cs="Rod"/>
          <w:rtl/>
          <w:lang w:eastAsia="en-US"/>
        </w:rPr>
        <w:t>סבר 'אין יכול'</w:t>
      </w:r>
      <w:r>
        <w:rPr>
          <w:rFonts w:cs="Rod" w:hint="cs"/>
          <w:rtl/>
          <w:lang w:eastAsia="en-US"/>
        </w:rPr>
        <w:t>;</w:t>
      </w:r>
    </w:p>
    <w:p w:rsidR="00C80AD8" w:rsidRDefault="00C80AD8" w:rsidP="00C80AD8">
      <w:pPr>
        <w:rPr>
          <w:rFonts w:cs="Rod" w:hint="cs"/>
          <w:rtl/>
          <w:lang w:eastAsia="en-US"/>
        </w:rPr>
      </w:pPr>
      <w:r>
        <w:rPr>
          <w:rFonts w:cs="Rod" w:hint="cs"/>
          <w:rtl/>
          <w:lang w:eastAsia="en-US"/>
        </w:rPr>
        <w:t xml:space="preserve">ורבי יוחנן דאמר 'יכול הרב' - שביק מתניתין ועביד כברייתא? </w:t>
      </w:r>
    </w:p>
    <w:p w:rsidR="00C80AD8" w:rsidRDefault="00C80AD8" w:rsidP="00C80AD8">
      <w:pPr>
        <w:rPr>
          <w:rFonts w:cs="Rod" w:hint="cs"/>
          <w:rtl/>
          <w:lang w:eastAsia="en-US"/>
        </w:rPr>
      </w:pPr>
      <w:r>
        <w:rPr>
          <w:rFonts w:cs="Miriam"/>
          <w:szCs w:val="20"/>
          <w:rtl/>
          <w:lang w:eastAsia="en-US"/>
        </w:rPr>
        <w:t>(</w:t>
      </w:r>
      <w:r>
        <w:rPr>
          <w:rFonts w:cs="Miriam" w:hint="cs"/>
          <w:szCs w:val="20"/>
          <w:rtl/>
          <w:lang w:eastAsia="en-US"/>
        </w:rPr>
        <w:t>הכי גרסינן: ולרבי יוחנן וכו', ולא גרס 'אי הכי גדולים נמי', דהא אמרן: ידעי ומחלי.</w:t>
      </w:r>
      <w:r>
        <w:rPr>
          <w:rFonts w:cs="Miriam"/>
          <w:szCs w:val="20"/>
          <w:rtl/>
          <w:lang w:eastAsia="en-US"/>
        </w:rPr>
        <w:t>)</w:t>
      </w:r>
      <w:r>
        <w:rPr>
          <w:rFonts w:cs="Rod"/>
          <w:rtl/>
          <w:lang w:eastAsia="en-US"/>
        </w:rPr>
        <w:t xml:space="preserve"> </w:t>
      </w:r>
    </w:p>
    <w:p w:rsidR="00C80AD8" w:rsidRDefault="00C80AD8" w:rsidP="00C80AD8">
      <w:pPr>
        <w:rPr>
          <w:rFonts w:cs="Rod" w:hint="cs"/>
          <w:rtl/>
          <w:lang w:eastAsia="en-US"/>
        </w:rPr>
      </w:pPr>
      <w:r>
        <w:rPr>
          <w:rFonts w:cs="Rod" w:hint="cs"/>
          <w:rtl/>
          <w:lang w:eastAsia="en-US"/>
        </w:rPr>
        <w:t xml:space="preserve">אלא דכולי עלמא 'משל שמים הוא אוכל', </w:t>
      </w:r>
      <w:r>
        <w:rPr>
          <w:rFonts w:cs="Miriam"/>
          <w:szCs w:val="20"/>
          <w:rtl/>
          <w:lang w:eastAsia="en-US"/>
        </w:rPr>
        <w:t>(</w:t>
      </w:r>
      <w:r>
        <w:rPr>
          <w:rFonts w:cs="Miriam" w:hint="cs"/>
          <w:szCs w:val="20"/>
          <w:rtl/>
          <w:lang w:eastAsia="en-US"/>
        </w:rPr>
        <w:t>ואפילו מעלה מזונות</w:t>
      </w:r>
      <w:r>
        <w:rPr>
          <w:rFonts w:cs="Miriam"/>
          <w:szCs w:val="20"/>
          <w:rtl/>
          <w:lang w:eastAsia="en-US"/>
        </w:rPr>
        <w:t>)</w:t>
      </w:r>
      <w:r>
        <w:rPr>
          <w:rFonts w:cs="Rod"/>
          <w:rtl/>
          <w:lang w:eastAsia="en-US"/>
        </w:rPr>
        <w:t xml:space="preserve"> </w:t>
      </w:r>
      <w:r>
        <w:rPr>
          <w:rFonts w:cs="Rod" w:hint="cs"/>
          <w:rtl/>
          <w:lang w:eastAsia="en-US"/>
        </w:rPr>
        <w:t xml:space="preserve">ולא מצי קציץ </w:t>
      </w:r>
      <w:r>
        <w:rPr>
          <w:rFonts w:cs="Miriam"/>
          <w:szCs w:val="20"/>
          <w:rtl/>
          <w:lang w:eastAsia="en-US"/>
        </w:rPr>
        <w:t>(</w:t>
      </w:r>
      <w:r>
        <w:rPr>
          <w:rFonts w:cs="Miriam" w:hint="cs"/>
          <w:szCs w:val="20"/>
          <w:rtl/>
          <w:lang w:eastAsia="en-US"/>
        </w:rPr>
        <w:t>לא מצי קייץ אקטנים</w:t>
      </w:r>
      <w:r>
        <w:rPr>
          <w:rFonts w:cs="Miriam"/>
          <w:szCs w:val="20"/>
          <w:rtl/>
          <w:lang w:eastAsia="en-US"/>
        </w:rPr>
        <w:t>)</w:t>
      </w:r>
      <w:r>
        <w:rPr>
          <w:rFonts w:cs="Rod" w:hint="cs"/>
          <w:rtl/>
          <w:lang w:eastAsia="en-US"/>
        </w:rPr>
        <w:t>;</w:t>
      </w:r>
      <w:r>
        <w:rPr>
          <w:rFonts w:cs="Rod"/>
          <w:rtl/>
          <w:lang w:eastAsia="en-US"/>
        </w:rPr>
        <w:t xml:space="preserve"> </w:t>
      </w:r>
      <w:r>
        <w:rPr>
          <w:rFonts w:cs="Rod" w:hint="cs"/>
          <w:rtl/>
          <w:lang w:eastAsia="en-US"/>
        </w:rPr>
        <w:t xml:space="preserve">ומאי 'קוצץ' דאמר רבי הושעיא? </w:t>
      </w:r>
      <w:r>
        <w:rPr>
          <w:rFonts w:cs="Rod"/>
          <w:rtl/>
          <w:lang w:eastAsia="en-US"/>
        </w:rPr>
        <w:t>–</w:t>
      </w:r>
      <w:r>
        <w:rPr>
          <w:rFonts w:cs="Rod" w:hint="cs"/>
          <w:rtl/>
          <w:lang w:eastAsia="en-US"/>
        </w:rPr>
        <w:t xml:space="preserve"> מזונות </w:t>
      </w:r>
      <w:r>
        <w:rPr>
          <w:rFonts w:cs="Miriam"/>
          <w:szCs w:val="20"/>
          <w:rtl/>
          <w:lang w:eastAsia="en-US"/>
        </w:rPr>
        <w:t>(</w:t>
      </w:r>
      <w:r>
        <w:rPr>
          <w:rFonts w:cs="Miriam" w:hint="cs"/>
          <w:szCs w:val="20"/>
          <w:rtl/>
          <w:lang w:eastAsia="en-US"/>
        </w:rPr>
        <w:t>שיתן להם מזונות מעיקרא הרבה, שלא יוכלו לאכול מן הענבים</w:t>
      </w:r>
      <w:r>
        <w:rPr>
          <w:rFonts w:cs="Miriam"/>
          <w:szCs w:val="20"/>
          <w:rtl/>
          <w:lang w:eastAsia="en-US"/>
        </w:rPr>
        <w:t>)</w:t>
      </w:r>
      <w:r>
        <w:rPr>
          <w:rFonts w:cs="Rod" w:hint="cs"/>
          <w:rtl/>
          <w:lang w:eastAsia="en-US"/>
        </w:rPr>
        <w:t>.</w:t>
      </w:r>
    </w:p>
    <w:p w:rsidR="00C80AD8" w:rsidRDefault="00C80AD8" w:rsidP="00C80AD8">
      <w:pPr>
        <w:rPr>
          <w:rFonts w:cs="Rod" w:hint="cs"/>
          <w:rtl/>
          <w:lang w:eastAsia="en-US"/>
        </w:rPr>
      </w:pPr>
      <w:r>
        <w:rPr>
          <w:rFonts w:cs="Rod" w:hint="cs"/>
          <w:rtl/>
          <w:lang w:eastAsia="en-US"/>
        </w:rPr>
        <w:t xml:space="preserve">דכוותיה גבי בהמתו - תבן נקוץ לה </w:t>
      </w:r>
      <w:r>
        <w:rPr>
          <w:rFonts w:cs="Miriam"/>
          <w:szCs w:val="20"/>
          <w:rtl/>
          <w:lang w:eastAsia="en-US"/>
        </w:rPr>
        <w:t>(</w:t>
      </w:r>
      <w:r>
        <w:rPr>
          <w:rFonts w:cs="Miriam" w:hint="cs"/>
          <w:szCs w:val="20"/>
          <w:rtl/>
          <w:lang w:eastAsia="en-US"/>
        </w:rPr>
        <w:t>דהתניא לעיל '</w:t>
      </w:r>
      <w:r>
        <w:rPr>
          <w:rFonts w:cs="Miriam" w:hint="cs"/>
          <w:i/>
          <w:iCs/>
          <w:szCs w:val="20"/>
          <w:rtl/>
          <w:lang w:eastAsia="en-US"/>
        </w:rPr>
        <w:t>רשאי בעל הבית להתיר פקיע עמיר</w:t>
      </w:r>
      <w:r>
        <w:rPr>
          <w:rFonts w:cs="Miriam" w:hint="cs"/>
          <w:szCs w:val="20"/>
          <w:rtl/>
          <w:lang w:eastAsia="en-US"/>
        </w:rPr>
        <w:t xml:space="preserve"> וכו'</w:t>
      </w:r>
      <w:r>
        <w:rPr>
          <w:rFonts w:cs="Miriam"/>
          <w:szCs w:val="20"/>
          <w:rtl/>
          <w:lang w:eastAsia="en-US"/>
        </w:rPr>
        <w:t>)</w:t>
      </w:r>
      <w:r>
        <w:rPr>
          <w:rFonts w:cs="Rod" w:hint="cs"/>
          <w:rtl/>
          <w:lang w:eastAsia="en-US"/>
        </w:rPr>
        <w:t>?</w:t>
      </w:r>
    </w:p>
    <w:p w:rsidR="00C80AD8" w:rsidRDefault="00C80AD8" w:rsidP="00C80AD8">
      <w:pPr>
        <w:rPr>
          <w:rFonts w:cs="Rod" w:hint="cs"/>
          <w:rtl/>
          <w:lang w:eastAsia="en-US"/>
        </w:rPr>
      </w:pPr>
      <w:r>
        <w:rPr>
          <w:rFonts w:cs="Rod" w:hint="cs"/>
          <w:rtl/>
          <w:lang w:eastAsia="en-US"/>
        </w:rPr>
        <w:t xml:space="preserve">אלא בהא קמיפלגי: דמר </w:t>
      </w:r>
      <w:r>
        <w:rPr>
          <w:rFonts w:cs="Miriam"/>
          <w:szCs w:val="20"/>
          <w:rtl/>
          <w:lang w:eastAsia="en-US"/>
        </w:rPr>
        <w:t>(</w:t>
      </w:r>
      <w:r>
        <w:rPr>
          <w:rFonts w:cs="Miriam" w:hint="cs"/>
          <w:szCs w:val="20"/>
          <w:rtl/>
          <w:lang w:eastAsia="en-US"/>
        </w:rPr>
        <w:t>תנא דברייתא</w:t>
      </w:r>
      <w:r>
        <w:rPr>
          <w:rFonts w:cs="Miriam"/>
          <w:szCs w:val="20"/>
          <w:rtl/>
          <w:lang w:eastAsia="en-US"/>
        </w:rPr>
        <w:t>)</w:t>
      </w:r>
      <w:r>
        <w:rPr>
          <w:rFonts w:cs="Rod"/>
          <w:rtl/>
          <w:lang w:eastAsia="en-US"/>
        </w:rPr>
        <w:t xml:space="preserve"> </w:t>
      </w:r>
      <w:r>
        <w:rPr>
          <w:rFonts w:cs="Rod" w:hint="cs"/>
          <w:rtl/>
          <w:lang w:eastAsia="en-US"/>
        </w:rPr>
        <w:t xml:space="preserve">סבר 'משלו הוא אוכל' </w:t>
      </w:r>
      <w:r>
        <w:rPr>
          <w:rFonts w:cs="Miriam"/>
          <w:szCs w:val="20"/>
          <w:rtl/>
          <w:lang w:eastAsia="en-US"/>
        </w:rPr>
        <w:t>(</w:t>
      </w:r>
      <w:r>
        <w:rPr>
          <w:rFonts w:cs="Miriam" w:hint="cs"/>
          <w:szCs w:val="20"/>
          <w:rtl/>
          <w:lang w:eastAsia="en-US"/>
        </w:rPr>
        <w:t>ולרבי יוחנן בין כשמעלה מזונות ובין שאין מעלה מזונות; ובר פלוגותיה מוקי לה במעלה</w:t>
      </w:r>
      <w:r>
        <w:rPr>
          <w:rFonts w:cs="Miriam"/>
          <w:szCs w:val="20"/>
          <w:rtl/>
          <w:lang w:eastAsia="en-US"/>
        </w:rPr>
        <w:t>)</w:t>
      </w:r>
      <w:r>
        <w:rPr>
          <w:rFonts w:cs="Rod"/>
          <w:rtl/>
          <w:lang w:eastAsia="en-US"/>
        </w:rPr>
        <w:t xml:space="preserve"> </w:t>
      </w:r>
      <w:r>
        <w:rPr>
          <w:rFonts w:cs="Rod" w:hint="cs"/>
          <w:rtl/>
          <w:lang w:eastAsia="en-US"/>
        </w:rPr>
        <w:t xml:space="preserve">ומר </w:t>
      </w:r>
      <w:r>
        <w:rPr>
          <w:rFonts w:cs="Miriam"/>
          <w:szCs w:val="20"/>
          <w:rtl/>
          <w:lang w:eastAsia="en-US"/>
        </w:rPr>
        <w:t>(</w:t>
      </w:r>
      <w:r>
        <w:rPr>
          <w:rFonts w:cs="Miriam" w:hint="cs"/>
          <w:szCs w:val="20"/>
          <w:rtl/>
          <w:lang w:eastAsia="en-US"/>
        </w:rPr>
        <w:t>ותנא דידן</w:t>
      </w:r>
      <w:r>
        <w:rPr>
          <w:rFonts w:cs="Miriam"/>
          <w:szCs w:val="20"/>
          <w:rtl/>
          <w:lang w:eastAsia="en-US"/>
        </w:rPr>
        <w:t>)</w:t>
      </w:r>
      <w:r>
        <w:rPr>
          <w:rFonts w:cs="Rod"/>
          <w:rtl/>
          <w:lang w:eastAsia="en-US"/>
        </w:rPr>
        <w:t xml:space="preserve"> </w:t>
      </w:r>
      <w:r>
        <w:rPr>
          <w:rFonts w:cs="Rod" w:hint="cs"/>
          <w:rtl/>
          <w:lang w:eastAsia="en-US"/>
        </w:rPr>
        <w:t xml:space="preserve">סבר 'משל שמים הוא אוכל' </w:t>
      </w:r>
      <w:r>
        <w:rPr>
          <w:rFonts w:cs="Miriam"/>
          <w:szCs w:val="20"/>
          <w:rtl/>
          <w:lang w:eastAsia="en-US"/>
        </w:rPr>
        <w:t>(</w:t>
      </w:r>
      <w:r>
        <w:rPr>
          <w:rFonts w:cs="Miriam" w:hint="cs"/>
          <w:szCs w:val="20"/>
          <w:rtl/>
          <w:lang w:eastAsia="en-US"/>
        </w:rPr>
        <w:t xml:space="preserve">ואפילו מעלה מזונות נמי - לא מצי </w:t>
      </w:r>
      <w:commentRangeStart w:id="5"/>
      <w:r>
        <w:rPr>
          <w:rFonts w:cs="Miriam" w:hint="cs"/>
          <w:szCs w:val="20"/>
          <w:rtl/>
          <w:lang w:eastAsia="en-US"/>
        </w:rPr>
        <w:t>קייץ</w:t>
      </w:r>
      <w:commentRangeEnd w:id="5"/>
      <w:r>
        <w:rPr>
          <w:rStyle w:val="aa"/>
          <w:rFonts w:eastAsia="Rod"/>
          <w:vanish/>
          <w:rtl/>
        </w:rPr>
        <w:commentReference w:id="5"/>
      </w:r>
      <w:r>
        <w:rPr>
          <w:rFonts w:cs="Miriam"/>
          <w:szCs w:val="20"/>
          <w:rtl/>
          <w:lang w:eastAsia="en-US"/>
        </w:rPr>
        <w:t>)</w:t>
      </w:r>
      <w:r>
        <w:rPr>
          <w:rFonts w:cs="Rod" w:hint="cs"/>
          <w:rtl/>
          <w:lang w:eastAsia="en-US"/>
        </w:rPr>
        <w:t>.</w:t>
      </w:r>
    </w:p>
    <w:p w:rsidR="00C80AD8" w:rsidRDefault="00C80AD8" w:rsidP="00C80AD8">
      <w:pPr>
        <w:rPr>
          <w:rFonts w:cs="Rod"/>
          <w:rtl/>
          <w:lang w:eastAsia="en-US"/>
        </w:rPr>
      </w:pPr>
    </w:p>
    <w:p w:rsidR="00C80AD8" w:rsidRDefault="00C80AD8" w:rsidP="00C80AD8">
      <w:pPr>
        <w:rPr>
          <w:rFonts w:cs="Rod" w:hint="cs"/>
          <w:lang w:eastAsia="en-US"/>
        </w:rPr>
      </w:pPr>
    </w:p>
    <w:p w:rsidR="00C80AD8" w:rsidRDefault="00C80AD8" w:rsidP="00C80AD8">
      <w:pPr>
        <w:rPr>
          <w:rFonts w:cs="Rod" w:hint="cs"/>
          <w:rtl/>
          <w:lang w:eastAsia="en-US"/>
        </w:rPr>
      </w:pPr>
      <w:r>
        <w:rPr>
          <w:rFonts w:cs="Rod" w:hint="cs"/>
          <w:rtl/>
          <w:lang w:eastAsia="en-US"/>
        </w:rPr>
        <w:t>משנה:</w:t>
      </w:r>
    </w:p>
    <w:p w:rsidR="00C80AD8" w:rsidRDefault="00C80AD8" w:rsidP="00C80AD8">
      <w:pPr>
        <w:rPr>
          <w:rFonts w:cs="Rod" w:hint="cs"/>
          <w:rtl/>
          <w:lang w:eastAsia="en-US"/>
        </w:rPr>
      </w:pPr>
      <w:r>
        <w:rPr>
          <w:rFonts w:cs="Rod" w:hint="cs"/>
          <w:rtl/>
          <w:lang w:eastAsia="en-US"/>
        </w:rPr>
        <w:t>קוצץ אדם על ידי עצמו, על ידי בנו ובתו הגדולים, על ידי עבדו ושפחתו הגדולים, על ידי אשתו - מפני שיש בהן דעת, אבל אינו קוצץ על ידי בנו ובתו הקטנים, ולא על ידי עבדו ושפחתו הקטנים, ולא על ידי בהמתו - מפני שאין בהן דעת.</w:t>
      </w:r>
    </w:p>
    <w:p w:rsidR="00C80AD8" w:rsidRDefault="00C80AD8" w:rsidP="00C80AD8">
      <w:pPr>
        <w:rPr>
          <w:rFonts w:cs="Rod" w:hint="cs"/>
          <w:rtl/>
          <w:lang w:eastAsia="en-US"/>
        </w:rPr>
      </w:pPr>
    </w:p>
    <w:p w:rsidR="00C80AD8" w:rsidRDefault="00C80AD8" w:rsidP="00C80AD8">
      <w:pPr>
        <w:rPr>
          <w:rFonts w:cs="Rod" w:hint="cs"/>
          <w:rtl/>
          <w:lang w:eastAsia="en-US"/>
        </w:rPr>
      </w:pPr>
      <w:r>
        <w:rPr>
          <w:rFonts w:cs="Rod" w:hint="cs"/>
          <w:rtl/>
          <w:lang w:eastAsia="en-US"/>
        </w:rPr>
        <w:t>השוכר את הפועלים לעשות בנטע רבעי שלו - הרי אלו לא יאכלו; אם לא הודיען - פודה ומאכילן.</w:t>
      </w:r>
    </w:p>
    <w:p w:rsidR="00C80AD8" w:rsidRDefault="00C80AD8" w:rsidP="00C80AD8">
      <w:pPr>
        <w:rPr>
          <w:rFonts w:cs="Rod" w:hint="cs"/>
          <w:rtl/>
          <w:lang w:eastAsia="en-US"/>
        </w:rPr>
      </w:pPr>
      <w:r>
        <w:rPr>
          <w:rFonts w:cs="Rod" w:hint="cs"/>
          <w:rtl/>
          <w:lang w:eastAsia="en-US"/>
        </w:rPr>
        <w:t>נתפרסו עגוליו, נתפתחו חביותיו - הרי אלו לא יאכלו;</w:t>
      </w:r>
    </w:p>
    <w:p w:rsidR="00C80AD8" w:rsidRDefault="00C80AD8" w:rsidP="00C80AD8">
      <w:pPr>
        <w:rPr>
          <w:rFonts w:cs="Rod" w:hint="cs"/>
          <w:rtl/>
          <w:lang w:eastAsia="en-US"/>
        </w:rPr>
      </w:pPr>
      <w:r>
        <w:rPr>
          <w:rFonts w:cs="Rod" w:hint="cs"/>
          <w:rtl/>
          <w:lang w:eastAsia="en-US"/>
        </w:rPr>
        <w:t>אם לא הודיען - מְעֲשֵר ומאכילן.</w:t>
      </w:r>
    </w:p>
    <w:p w:rsidR="00C80AD8" w:rsidRDefault="00C80AD8" w:rsidP="00C80AD8">
      <w:pPr>
        <w:rPr>
          <w:rFonts w:cs="Miriam"/>
          <w:lang w:eastAsia="en-US"/>
        </w:rPr>
      </w:pPr>
      <w:r>
        <w:rPr>
          <w:rFonts w:cs="Rod" w:hint="cs"/>
          <w:rtl/>
          <w:lang w:eastAsia="en-US"/>
        </w:rPr>
        <w:t xml:space="preserve">שומרי פירות אוכלין מהלכות מדינה </w:t>
      </w:r>
      <w:r>
        <w:rPr>
          <w:rFonts w:cs="Miriam"/>
          <w:szCs w:val="20"/>
          <w:rtl/>
          <w:lang w:eastAsia="en-US"/>
        </w:rPr>
        <w:t>(</w:t>
      </w:r>
      <w:r>
        <w:rPr>
          <w:rFonts w:cs="Miriam" w:hint="cs"/>
          <w:szCs w:val="20"/>
          <w:rtl/>
          <w:lang w:eastAsia="en-US"/>
        </w:rPr>
        <w:t>כבר נהגו כן</w:t>
      </w:r>
      <w:r>
        <w:rPr>
          <w:rFonts w:cs="Miriam"/>
          <w:szCs w:val="20"/>
          <w:rtl/>
          <w:lang w:eastAsia="en-US"/>
        </w:rPr>
        <w:t>)</w:t>
      </w:r>
      <w:r>
        <w:rPr>
          <w:rFonts w:cs="Rod"/>
          <w:rtl/>
          <w:lang w:eastAsia="en-US"/>
        </w:rPr>
        <w:t xml:space="preserve"> </w:t>
      </w:r>
      <w:r>
        <w:rPr>
          <w:rFonts w:cs="Rod" w:hint="cs"/>
          <w:rtl/>
          <w:lang w:eastAsia="en-US"/>
        </w:rPr>
        <w:t>אבל לא מן התורה.</w:t>
      </w:r>
    </w:p>
    <w:p w:rsidR="00C80AD8" w:rsidRDefault="00C80AD8" w:rsidP="00C80AD8">
      <w:pPr>
        <w:rPr>
          <w:rFonts w:cs="Rod" w:hint="cs"/>
          <w:rtl/>
          <w:lang w:eastAsia="en-US"/>
        </w:rPr>
      </w:pPr>
    </w:p>
    <w:p w:rsidR="00C80AD8" w:rsidRDefault="00C80AD8" w:rsidP="00C80AD8">
      <w:pPr>
        <w:rPr>
          <w:rFonts w:cs="Rod" w:hint="cs"/>
          <w:rtl/>
          <w:lang w:eastAsia="en-US"/>
        </w:rPr>
      </w:pPr>
      <w:r>
        <w:rPr>
          <w:rFonts w:cs="Rod" w:hint="cs"/>
          <w:rtl/>
          <w:lang w:eastAsia="en-US"/>
        </w:rPr>
        <w:t>גמרא:</w:t>
      </w:r>
    </w:p>
    <w:p w:rsidR="00C80AD8" w:rsidRDefault="00C80AD8" w:rsidP="00C80AD8">
      <w:pPr>
        <w:rPr>
          <w:rFonts w:cs="Rod"/>
          <w:rtl/>
          <w:lang w:eastAsia="en-US"/>
        </w:rPr>
      </w:pPr>
      <w:r>
        <w:rPr>
          <w:rFonts w:cs="Rod" w:hint="cs"/>
          <w:rtl/>
          <w:lang w:eastAsia="en-US"/>
        </w:rPr>
        <w:t>שומרי פירות [</w:t>
      </w:r>
      <w:r>
        <w:rPr>
          <w:rFonts w:cs="Rod" w:hint="cs"/>
          <w:sz w:val="20"/>
          <w:szCs w:val="20"/>
          <w:rtl/>
          <w:lang w:eastAsia="en-US"/>
        </w:rPr>
        <w:t>אוכלין מהלכות מדינה אבל לא מן התורה</w:t>
      </w:r>
      <w:r>
        <w:rPr>
          <w:rFonts w:cs="Rod" w:hint="cs"/>
          <w:rtl/>
          <w:lang w:eastAsia="en-US"/>
        </w:rPr>
        <w:t>]:</w:t>
      </w:r>
    </w:p>
    <w:p w:rsidR="00C80AD8" w:rsidRDefault="00C80AD8" w:rsidP="00C80AD8">
      <w:pPr>
        <w:rPr>
          <w:rFonts w:cs="Rod" w:hint="cs"/>
          <w:rtl/>
          <w:lang w:eastAsia="en-US"/>
        </w:rPr>
      </w:pPr>
      <w:r>
        <w:rPr>
          <w:rFonts w:cs="Rod" w:hint="cs"/>
          <w:rtl/>
          <w:lang w:eastAsia="en-US"/>
        </w:rPr>
        <w:t xml:space="preserve">אמר רב: לא שנו </w:t>
      </w:r>
      <w:r>
        <w:rPr>
          <w:rFonts w:cs="Miriam"/>
          <w:szCs w:val="20"/>
          <w:rtl/>
          <w:lang w:eastAsia="en-US"/>
        </w:rPr>
        <w:t>(</w:t>
      </w:r>
      <w:r>
        <w:rPr>
          <w:rFonts w:cs="Miriam" w:hint="cs"/>
          <w:szCs w:val="20"/>
          <w:rtl/>
          <w:lang w:eastAsia="en-US"/>
        </w:rPr>
        <w:t>דאין שומרין אוכלין מן התורה</w:t>
      </w:r>
      <w:r>
        <w:rPr>
          <w:rFonts w:cs="Miriam"/>
          <w:szCs w:val="20"/>
          <w:rtl/>
          <w:lang w:eastAsia="en-US"/>
        </w:rPr>
        <w:t>)</w:t>
      </w:r>
      <w:r>
        <w:rPr>
          <w:rFonts w:cs="Rod"/>
          <w:rtl/>
          <w:lang w:eastAsia="en-US"/>
        </w:rPr>
        <w:t xml:space="preserve"> </w:t>
      </w:r>
      <w:r>
        <w:rPr>
          <w:rFonts w:cs="Rod" w:hint="cs"/>
          <w:rtl/>
          <w:lang w:eastAsia="en-US"/>
        </w:rPr>
        <w:t xml:space="preserve">אלא שומרי גנות ופרדסין </w:t>
      </w:r>
      <w:r>
        <w:rPr>
          <w:rFonts w:cs="Miriam"/>
          <w:szCs w:val="20"/>
          <w:rtl/>
          <w:lang w:eastAsia="en-US"/>
        </w:rPr>
        <w:t>(</w:t>
      </w:r>
      <w:r>
        <w:rPr>
          <w:rFonts w:cs="Miriam" w:hint="cs"/>
          <w:szCs w:val="20"/>
          <w:rtl/>
          <w:lang w:eastAsia="en-US"/>
        </w:rPr>
        <w:t>דהוה ליה מחובר בשעה שאין גמר מלאכה; הלכך מן התורה לא אכיל ואכיל מהלכות מדינה; וכל שכן עושה במחובר, כגון מנכש דאכיל ממנהג המדינה</w:t>
      </w:r>
      <w:r>
        <w:rPr>
          <w:rFonts w:cs="Miriam"/>
          <w:szCs w:val="20"/>
          <w:rtl/>
          <w:lang w:eastAsia="en-US"/>
        </w:rPr>
        <w:t>)</w:t>
      </w:r>
      <w:r>
        <w:rPr>
          <w:rFonts w:cs="Rod" w:hint="cs"/>
          <w:rtl/>
          <w:lang w:eastAsia="en-US"/>
        </w:rPr>
        <w:t xml:space="preserve">, אבל שומרי גיתות וערימות </w:t>
      </w:r>
      <w:r>
        <w:rPr>
          <w:rFonts w:cs="Miriam"/>
          <w:szCs w:val="20"/>
          <w:rtl/>
          <w:lang w:eastAsia="en-US"/>
        </w:rPr>
        <w:t>(</w:t>
      </w:r>
      <w:r>
        <w:rPr>
          <w:rFonts w:cs="Miriam" w:hint="cs"/>
          <w:szCs w:val="20"/>
          <w:rtl/>
          <w:lang w:eastAsia="en-US"/>
        </w:rPr>
        <w:t>עד שלא נגמרה מלאכתן למעשר</w:t>
      </w:r>
      <w:r>
        <w:rPr>
          <w:rFonts w:cs="Miriam"/>
          <w:szCs w:val="20"/>
          <w:rtl/>
          <w:lang w:eastAsia="en-US"/>
        </w:rPr>
        <w:t>)</w:t>
      </w:r>
      <w:r>
        <w:rPr>
          <w:rFonts w:cs="Rod"/>
          <w:rtl/>
          <w:lang w:eastAsia="en-US"/>
        </w:rPr>
        <w:t xml:space="preserve"> </w:t>
      </w:r>
      <w:r>
        <w:rPr>
          <w:rFonts w:cs="Rod" w:hint="cs"/>
          <w:rtl/>
          <w:lang w:eastAsia="en-US"/>
        </w:rPr>
        <w:t xml:space="preserve">אוכלין </w:t>
      </w:r>
      <w:r>
        <w:rPr>
          <w:rFonts w:cs="Miriam"/>
          <w:szCs w:val="20"/>
          <w:rtl/>
          <w:lang w:eastAsia="en-US"/>
        </w:rPr>
        <w:t>(</w:t>
      </w:r>
      <w:r>
        <w:rPr>
          <w:rFonts w:cs="Miriam" w:hint="cs"/>
          <w:szCs w:val="20"/>
          <w:rtl/>
          <w:lang w:eastAsia="en-US"/>
        </w:rPr>
        <w:t>אף</w:t>
      </w:r>
      <w:r>
        <w:rPr>
          <w:rFonts w:cs="Miriam"/>
          <w:szCs w:val="20"/>
          <w:rtl/>
          <w:lang w:eastAsia="en-US"/>
        </w:rPr>
        <w:t>)</w:t>
      </w:r>
      <w:r>
        <w:rPr>
          <w:rFonts w:cs="Rod"/>
          <w:rtl/>
          <w:lang w:eastAsia="en-US"/>
        </w:rPr>
        <w:t xml:space="preserve"> </w:t>
      </w:r>
      <w:r>
        <w:rPr>
          <w:rFonts w:cs="Rod" w:hint="cs"/>
          <w:rtl/>
          <w:lang w:eastAsia="en-US"/>
        </w:rPr>
        <w:t>מן התורה.</w:t>
      </w:r>
    </w:p>
    <w:p w:rsidR="00C80AD8" w:rsidRDefault="00C80AD8" w:rsidP="00C80AD8">
      <w:pPr>
        <w:rPr>
          <w:rFonts w:cs="Rod" w:hint="cs"/>
          <w:rtl/>
          <w:lang w:eastAsia="en-US"/>
        </w:rPr>
      </w:pPr>
      <w:r>
        <w:rPr>
          <w:rFonts w:cs="Rod" w:hint="cs"/>
          <w:rtl/>
          <w:lang w:eastAsia="en-US"/>
        </w:rPr>
        <w:t xml:space="preserve">קסבר: משמר - כעושה מעשה דמי </w:t>
      </w:r>
      <w:r>
        <w:rPr>
          <w:rFonts w:cs="Miriam"/>
          <w:szCs w:val="20"/>
          <w:rtl/>
          <w:lang w:eastAsia="en-US"/>
        </w:rPr>
        <w:t>(</w:t>
      </w:r>
      <w:r>
        <w:rPr>
          <w:rFonts w:cs="Miriam" w:hint="cs"/>
          <w:szCs w:val="20"/>
          <w:rtl/>
          <w:lang w:eastAsia="en-US"/>
        </w:rPr>
        <w:t>כדין עושה בתלוש</w:t>
      </w:r>
      <w:r>
        <w:rPr>
          <w:rFonts w:cs="Miriam"/>
          <w:szCs w:val="20"/>
          <w:rtl/>
          <w:lang w:eastAsia="en-US"/>
        </w:rPr>
        <w:t>)</w:t>
      </w:r>
      <w:r>
        <w:rPr>
          <w:rFonts w:cs="Rod" w:hint="cs"/>
          <w:rtl/>
          <w:lang w:eastAsia="en-US"/>
        </w:rPr>
        <w:t xml:space="preserve">; </w:t>
      </w:r>
    </w:p>
    <w:p w:rsidR="00C80AD8" w:rsidRDefault="00C80AD8" w:rsidP="00C80AD8">
      <w:pPr>
        <w:rPr>
          <w:rFonts w:cs="Rod" w:hint="cs"/>
          <w:rtl/>
          <w:lang w:eastAsia="en-US"/>
        </w:rPr>
      </w:pPr>
      <w:r>
        <w:rPr>
          <w:rFonts w:cs="Rod" w:hint="cs"/>
          <w:rtl/>
          <w:lang w:eastAsia="en-US"/>
        </w:rPr>
        <w:t xml:space="preserve">ושמואל אמר: לא שנו </w:t>
      </w:r>
      <w:r>
        <w:rPr>
          <w:rFonts w:cs="Miriam"/>
          <w:szCs w:val="20"/>
          <w:rtl/>
          <w:lang w:eastAsia="en-US"/>
        </w:rPr>
        <w:t>(</w:t>
      </w:r>
      <w:r>
        <w:rPr>
          <w:rFonts w:cs="Miriam" w:hint="cs"/>
          <w:szCs w:val="20"/>
          <w:rtl/>
          <w:lang w:eastAsia="en-US"/>
        </w:rPr>
        <w:t>דאכלי מיהת מהלכות מדינה</w:t>
      </w:r>
      <w:r>
        <w:rPr>
          <w:rFonts w:cs="Miriam"/>
          <w:szCs w:val="20"/>
          <w:rtl/>
          <w:lang w:eastAsia="en-US"/>
        </w:rPr>
        <w:t>)</w:t>
      </w:r>
      <w:r>
        <w:rPr>
          <w:rFonts w:cs="Rod"/>
          <w:rtl/>
          <w:lang w:eastAsia="en-US"/>
        </w:rPr>
        <w:t xml:space="preserve"> </w:t>
      </w:r>
      <w:r>
        <w:rPr>
          <w:rFonts w:cs="Rod" w:hint="cs"/>
          <w:rtl/>
          <w:lang w:eastAsia="en-US"/>
        </w:rPr>
        <w:t xml:space="preserve">אלא שומרי גיתות וערימות </w:t>
      </w:r>
      <w:r>
        <w:rPr>
          <w:rFonts w:cs="Miriam"/>
          <w:szCs w:val="20"/>
          <w:rtl/>
          <w:lang w:eastAsia="en-US"/>
        </w:rPr>
        <w:t>(</w:t>
      </w:r>
      <w:r>
        <w:rPr>
          <w:rFonts w:cs="Miriam" w:hint="cs"/>
          <w:szCs w:val="20"/>
          <w:rtl/>
          <w:lang w:eastAsia="en-US"/>
        </w:rPr>
        <w:t>שומרי תלוש</w:t>
      </w:r>
      <w:r>
        <w:rPr>
          <w:rFonts w:cs="Miriam"/>
          <w:szCs w:val="20"/>
          <w:rtl/>
          <w:lang w:eastAsia="en-US"/>
        </w:rPr>
        <w:t>)</w:t>
      </w:r>
      <w:r>
        <w:rPr>
          <w:rFonts w:cs="Rod" w:hint="cs"/>
          <w:rtl/>
          <w:lang w:eastAsia="en-US"/>
        </w:rPr>
        <w:t xml:space="preserve">, אבל שומרי גנות ופרדסים </w:t>
      </w:r>
      <w:r>
        <w:rPr>
          <w:rFonts w:cs="Miriam"/>
          <w:szCs w:val="20"/>
          <w:rtl/>
          <w:lang w:eastAsia="en-US"/>
        </w:rPr>
        <w:t>(</w:t>
      </w:r>
      <w:r>
        <w:rPr>
          <w:rFonts w:cs="Miriam" w:hint="cs"/>
          <w:szCs w:val="20"/>
          <w:rtl/>
          <w:lang w:eastAsia="en-US"/>
        </w:rPr>
        <w:t>שומרי מחובר)</w:t>
      </w:r>
      <w:r>
        <w:rPr>
          <w:rFonts w:cs="Rod" w:hint="cs"/>
          <w:rtl/>
          <w:lang w:eastAsia="en-US"/>
        </w:rPr>
        <w:t xml:space="preserve"> - אינן אוכלים לא מן התורה ולא מהלכות מדינה.</w:t>
      </w:r>
    </w:p>
    <w:p w:rsidR="00C80AD8" w:rsidRDefault="00C80AD8" w:rsidP="00C80AD8">
      <w:pPr>
        <w:rPr>
          <w:rFonts w:cs="Rod" w:hint="cs"/>
          <w:rtl/>
          <w:lang w:eastAsia="en-US"/>
        </w:rPr>
      </w:pPr>
      <w:r>
        <w:rPr>
          <w:rFonts w:cs="Rod" w:hint="cs"/>
          <w:rtl/>
          <w:lang w:eastAsia="en-US"/>
        </w:rPr>
        <w:t xml:space="preserve">קא סבר: משמר - לאו כעושה מעשה דמי </w:t>
      </w:r>
      <w:r>
        <w:rPr>
          <w:rFonts w:cs="Miriam"/>
          <w:szCs w:val="20"/>
          <w:rtl/>
          <w:lang w:eastAsia="en-US"/>
        </w:rPr>
        <w:t>(</w:t>
      </w:r>
      <w:r>
        <w:rPr>
          <w:rFonts w:cs="Miriam" w:hint="cs"/>
          <w:szCs w:val="20"/>
          <w:rtl/>
          <w:lang w:eastAsia="en-US"/>
        </w:rPr>
        <w:t>הלכך לא אכיל מדאורייתא</w:t>
      </w:r>
      <w:r>
        <w:rPr>
          <w:rFonts w:cs="Miriam"/>
          <w:szCs w:val="20"/>
          <w:rtl/>
          <w:lang w:eastAsia="en-US"/>
        </w:rPr>
        <w:t>)</w:t>
      </w:r>
      <w:r>
        <w:rPr>
          <w:rFonts w:cs="Rod" w:hint="cs"/>
          <w:rtl/>
          <w:lang w:eastAsia="en-US"/>
        </w:rPr>
        <w:t>.</w:t>
      </w:r>
      <w:r>
        <w:rPr>
          <w:rFonts w:cs="Rod"/>
          <w:rtl/>
          <w:lang w:eastAsia="en-US"/>
        </w:rPr>
        <w:t xml:space="preserve"> </w:t>
      </w:r>
    </w:p>
    <w:p w:rsidR="00C80AD8" w:rsidRDefault="00C80AD8" w:rsidP="00C80AD8">
      <w:pPr>
        <w:rPr>
          <w:rFonts w:cs="Rod" w:hint="cs"/>
          <w:rtl/>
          <w:lang w:eastAsia="en-US"/>
        </w:rPr>
      </w:pPr>
      <w:r>
        <w:rPr>
          <w:rFonts w:cs="Rod" w:hint="cs"/>
          <w:rtl/>
          <w:lang w:eastAsia="en-US"/>
        </w:rPr>
        <w:t>מתיב רב אחא בר רב הונא: '</w:t>
      </w:r>
      <w:r>
        <w:rPr>
          <w:rFonts w:cs="Rod" w:hint="cs"/>
          <w:i/>
          <w:iCs/>
          <w:rtl/>
          <w:lang w:eastAsia="en-US"/>
        </w:rPr>
        <w:t xml:space="preserve">המשמר את הפרה </w:t>
      </w:r>
      <w:r>
        <w:rPr>
          <w:rFonts w:cs="Miriam"/>
          <w:szCs w:val="20"/>
          <w:rtl/>
          <w:lang w:eastAsia="en-US"/>
        </w:rPr>
        <w:t>(</w:t>
      </w:r>
      <w:r>
        <w:rPr>
          <w:rFonts w:cs="Miriam" w:hint="cs"/>
          <w:szCs w:val="20"/>
          <w:rtl/>
          <w:lang w:eastAsia="en-US"/>
        </w:rPr>
        <w:t>המשמר פרה אדומה משחיטתה ועד כינוס אפרה</w:t>
      </w:r>
      <w:r>
        <w:rPr>
          <w:rFonts w:cs="Miriam"/>
          <w:szCs w:val="20"/>
          <w:rtl/>
          <w:lang w:eastAsia="en-US"/>
        </w:rPr>
        <w:t>)</w:t>
      </w:r>
      <w:r>
        <w:rPr>
          <w:rFonts w:cs="Rod"/>
          <w:i/>
          <w:iCs/>
          <w:rtl/>
          <w:lang w:eastAsia="en-US"/>
        </w:rPr>
        <w:t xml:space="preserve"> </w:t>
      </w:r>
      <w:r>
        <w:rPr>
          <w:rFonts w:cs="Rod" w:hint="cs"/>
          <w:i/>
          <w:iCs/>
          <w:rtl/>
          <w:lang w:eastAsia="en-US"/>
        </w:rPr>
        <w:t xml:space="preserve">מטמא בגדים </w:t>
      </w:r>
      <w:r>
        <w:rPr>
          <w:rFonts w:cs="Miriam"/>
          <w:szCs w:val="20"/>
          <w:rtl/>
          <w:lang w:eastAsia="en-US"/>
        </w:rPr>
        <w:t>(</w:t>
      </w:r>
      <w:r>
        <w:rPr>
          <w:rFonts w:cs="Miriam" w:hint="cs"/>
          <w:szCs w:val="20"/>
          <w:rtl/>
          <w:lang w:eastAsia="en-US"/>
        </w:rPr>
        <w:t xml:space="preserve">מטמא בגדים שעליו, דתנן </w:t>
      </w:r>
      <w:r>
        <w:rPr>
          <w:rFonts w:cs="Miriam" w:hint="cs"/>
          <w:szCs w:val="16"/>
          <w:rtl/>
          <w:lang w:eastAsia="en-US"/>
        </w:rPr>
        <w:t>(פרה פ"ד מ"ד)</w:t>
      </w:r>
      <w:r>
        <w:rPr>
          <w:rFonts w:cs="Miriam" w:hint="cs"/>
          <w:szCs w:val="20"/>
          <w:rtl/>
          <w:lang w:eastAsia="en-US"/>
        </w:rPr>
        <w:t xml:space="preserve"> '</w:t>
      </w:r>
      <w:r>
        <w:rPr>
          <w:rFonts w:cs="Miriam" w:hint="cs"/>
          <w:i/>
          <w:iCs/>
          <w:szCs w:val="20"/>
          <w:rtl/>
          <w:lang w:eastAsia="en-US"/>
        </w:rPr>
        <w:t>כל העוסקין בפרה מתחילה ועד סוף מטמאין בגדים</w:t>
      </w:r>
      <w:r>
        <w:rPr>
          <w:rFonts w:cs="Miriam" w:hint="cs"/>
          <w:szCs w:val="20"/>
          <w:rtl/>
          <w:lang w:eastAsia="en-US"/>
        </w:rPr>
        <w:t>'</w:t>
      </w:r>
      <w:r>
        <w:rPr>
          <w:rFonts w:cs="Miriam"/>
          <w:szCs w:val="20"/>
          <w:rtl/>
          <w:lang w:eastAsia="en-US"/>
        </w:rPr>
        <w:t>)</w:t>
      </w:r>
      <w:r>
        <w:rPr>
          <w:rFonts w:cs="Rod" w:hint="cs"/>
          <w:rtl/>
          <w:lang w:eastAsia="en-US"/>
        </w:rPr>
        <w:t>'</w:t>
      </w:r>
      <w:r>
        <w:rPr>
          <w:rFonts w:cs="Rod"/>
          <w:rtl/>
          <w:lang w:eastAsia="en-US"/>
        </w:rPr>
        <w:t xml:space="preserve"> </w:t>
      </w:r>
      <w:r>
        <w:rPr>
          <w:rFonts w:cs="Rod" w:hint="cs"/>
          <w:rtl/>
          <w:lang w:eastAsia="en-US"/>
        </w:rPr>
        <w:t>ואי אמרת 'משמר לאו כעושה מעשה דמי' אמאי מטמא בגדים?</w:t>
      </w:r>
    </w:p>
    <w:p w:rsidR="00C80AD8" w:rsidRDefault="00C80AD8" w:rsidP="00C80AD8">
      <w:pPr>
        <w:rPr>
          <w:rFonts w:cs="Rod" w:hint="cs"/>
          <w:rtl/>
          <w:lang w:eastAsia="en-US"/>
        </w:rPr>
      </w:pPr>
      <w:r>
        <w:rPr>
          <w:rFonts w:cs="Rod" w:hint="cs"/>
          <w:rtl/>
          <w:lang w:eastAsia="en-US"/>
        </w:rPr>
        <w:t xml:space="preserve">אמר רבה בר עולא: גזירה שמא יזיז בה אבר </w:t>
      </w:r>
      <w:r>
        <w:rPr>
          <w:rFonts w:cs="Miriam"/>
          <w:szCs w:val="20"/>
          <w:rtl/>
          <w:lang w:eastAsia="en-US"/>
        </w:rPr>
        <w:t>(</w:t>
      </w:r>
      <w:r>
        <w:rPr>
          <w:rFonts w:cs="Miriam" w:hint="cs"/>
          <w:szCs w:val="20"/>
          <w:rtl/>
          <w:lang w:eastAsia="en-US"/>
        </w:rPr>
        <w:t>ורבנן הוא דגזרו על הטומאה, ולאו מדאורייתא</w:t>
      </w:r>
      <w:r>
        <w:rPr>
          <w:rFonts w:cs="Miriam"/>
          <w:szCs w:val="20"/>
          <w:rtl/>
          <w:lang w:eastAsia="en-US"/>
        </w:rPr>
        <w:t>)</w:t>
      </w:r>
      <w:r>
        <w:rPr>
          <w:rFonts w:cs="Rod" w:hint="cs"/>
          <w:rtl/>
          <w:lang w:eastAsia="en-US"/>
        </w:rPr>
        <w:t>.</w:t>
      </w:r>
      <w:r>
        <w:rPr>
          <w:rFonts w:cs="Rod"/>
          <w:rtl/>
          <w:lang w:eastAsia="en-US"/>
        </w:rPr>
        <w:t xml:space="preserve"> </w:t>
      </w:r>
    </w:p>
    <w:p w:rsidR="00C80AD8" w:rsidRDefault="00C80AD8" w:rsidP="00C80AD8">
      <w:pPr>
        <w:rPr>
          <w:rFonts w:cs="Rod" w:hint="cs"/>
          <w:rtl/>
          <w:lang w:eastAsia="en-US"/>
        </w:rPr>
      </w:pPr>
      <w:r>
        <w:rPr>
          <w:rFonts w:cs="Rod" w:hint="cs"/>
          <w:rtl/>
          <w:lang w:eastAsia="en-US"/>
        </w:rPr>
        <w:t>מתיב רב כהנא: '</w:t>
      </w:r>
      <w:r>
        <w:rPr>
          <w:rFonts w:cs="Rod" w:hint="cs"/>
          <w:i/>
          <w:iCs/>
          <w:rtl/>
          <w:lang w:eastAsia="en-US"/>
        </w:rPr>
        <w:t xml:space="preserve">המשמר ארבע וחמש מקשאות </w:t>
      </w:r>
      <w:r>
        <w:rPr>
          <w:rFonts w:cs="Miriam"/>
          <w:szCs w:val="20"/>
          <w:rtl/>
          <w:lang w:eastAsia="en-US"/>
        </w:rPr>
        <w:t>(</w:t>
      </w:r>
      <w:r>
        <w:rPr>
          <w:rFonts w:cs="Miriam" w:hint="cs"/>
          <w:szCs w:val="20"/>
          <w:rtl/>
          <w:lang w:eastAsia="en-US"/>
        </w:rPr>
        <w:t>שגדילין בהן קישואין; ארבע וחמש מקשאות - של חמשה אנשים</w:t>
      </w:r>
      <w:r>
        <w:rPr>
          <w:rFonts w:cs="Miriam"/>
          <w:szCs w:val="20"/>
          <w:rtl/>
          <w:lang w:eastAsia="en-US"/>
        </w:rPr>
        <w:t>)</w:t>
      </w:r>
      <w:r>
        <w:rPr>
          <w:rFonts w:cs="Rod"/>
          <w:i/>
          <w:iCs/>
          <w:rtl/>
          <w:lang w:eastAsia="en-US"/>
        </w:rPr>
        <w:t xml:space="preserve"> </w:t>
      </w:r>
      <w:r>
        <w:rPr>
          <w:rFonts w:cs="Rod" w:hint="cs"/>
          <w:i/>
          <w:iCs/>
          <w:rtl/>
          <w:lang w:eastAsia="en-US"/>
        </w:rPr>
        <w:t>- הרי זה לא ימלא כריסו מאחד מהן, אלא מכל אחד ואחד אוכל לפי חשבון</w:t>
      </w:r>
      <w:r>
        <w:rPr>
          <w:rFonts w:cs="Rod" w:hint="cs"/>
          <w:rtl/>
          <w:lang w:eastAsia="en-US"/>
        </w:rPr>
        <w:t xml:space="preserve">' ואי אמרת 'משמר לאו כעושה מעשה דמי' - אמאי אוכל </w:t>
      </w:r>
      <w:r>
        <w:rPr>
          <w:rFonts w:cs="Miriam"/>
          <w:szCs w:val="20"/>
          <w:rtl/>
          <w:lang w:eastAsia="en-US"/>
        </w:rPr>
        <w:t>(</w:t>
      </w:r>
      <w:r>
        <w:rPr>
          <w:rFonts w:cs="Miriam" w:hint="cs"/>
          <w:szCs w:val="20"/>
          <w:rtl/>
          <w:lang w:eastAsia="en-US"/>
        </w:rPr>
        <w:t>הא אמרת 'שומרי מחובר אפילו מהלכות מדינה לא אכלי'; אלא על כרחך כעושה מעשה דמי ואכלי; מיהו מהלכות מדינה כי מתניתין; מכלל דשומרי תלוש אפילו מדאורייתא נמי אכלי</w:t>
      </w:r>
      <w:r>
        <w:rPr>
          <w:rFonts w:cs="Miriam"/>
          <w:szCs w:val="20"/>
          <w:rtl/>
          <w:lang w:eastAsia="en-US"/>
        </w:rPr>
        <w:t>)</w:t>
      </w:r>
      <w:r>
        <w:rPr>
          <w:rFonts w:cs="Rod" w:hint="cs"/>
          <w:rtl/>
          <w:lang w:eastAsia="en-US"/>
        </w:rPr>
        <w:t>?</w:t>
      </w:r>
    </w:p>
    <w:p w:rsidR="00C80AD8" w:rsidRDefault="00C80AD8" w:rsidP="00C80AD8">
      <w:pPr>
        <w:rPr>
          <w:rFonts w:cs="Rod" w:hint="cs"/>
          <w:rtl/>
          <w:lang w:eastAsia="en-US"/>
        </w:rPr>
      </w:pPr>
      <w:r>
        <w:rPr>
          <w:rFonts w:cs="Rod" w:hint="cs"/>
          <w:rtl/>
          <w:lang w:eastAsia="en-US"/>
        </w:rPr>
        <w:t xml:space="preserve">אמר רב שימי בר אשי: בעקורין שנו </w:t>
      </w:r>
      <w:r>
        <w:rPr>
          <w:rFonts w:cs="Miriam"/>
          <w:szCs w:val="20"/>
          <w:rtl/>
          <w:lang w:eastAsia="en-US"/>
        </w:rPr>
        <w:t>(</w:t>
      </w:r>
      <w:r>
        <w:rPr>
          <w:rFonts w:cs="Miriam" w:hint="cs"/>
          <w:szCs w:val="20"/>
          <w:rtl/>
          <w:lang w:eastAsia="en-US"/>
        </w:rPr>
        <w:t>עקורין משרשיהן, עם קישואין שבהם; להכי קרי ליה 'מקשאות' ולא קרי ליה 'קישואין'; ומשום דשומרי תלוש הם - אכלי מהלכות מדינה, כי מתניתין</w:t>
      </w:r>
      <w:r>
        <w:rPr>
          <w:rFonts w:cs="Miriam"/>
          <w:szCs w:val="20"/>
          <w:rtl/>
          <w:lang w:eastAsia="en-US"/>
        </w:rPr>
        <w:t>)</w:t>
      </w:r>
      <w:r>
        <w:rPr>
          <w:rFonts w:cs="Rod" w:hint="cs"/>
          <w:rtl/>
          <w:lang w:eastAsia="en-US"/>
        </w:rPr>
        <w:t>.</w:t>
      </w:r>
      <w:r>
        <w:rPr>
          <w:rFonts w:cs="Rod"/>
          <w:rtl/>
          <w:lang w:eastAsia="en-US"/>
        </w:rPr>
        <w:t xml:space="preserve"> </w:t>
      </w:r>
    </w:p>
    <w:p w:rsidR="00C80AD8" w:rsidRDefault="00C80AD8" w:rsidP="00C80AD8">
      <w:pPr>
        <w:rPr>
          <w:rFonts w:cs="Rod" w:hint="cs"/>
          <w:rtl/>
          <w:lang w:eastAsia="en-US"/>
        </w:rPr>
      </w:pPr>
      <w:r>
        <w:rPr>
          <w:rFonts w:cs="Rod" w:hint="cs"/>
          <w:rtl/>
          <w:lang w:eastAsia="en-US"/>
        </w:rPr>
        <w:t xml:space="preserve">'עקורין'? והלא נגמרה מלאכתן למעשר </w:t>
      </w:r>
      <w:r>
        <w:rPr>
          <w:rFonts w:cs="Courier New" w:hint="cs"/>
          <w:szCs w:val="20"/>
          <w:rtl/>
          <w:lang w:eastAsia="en-US"/>
        </w:rPr>
        <w:t>[</w:t>
      </w:r>
      <w:r>
        <w:rPr>
          <w:rFonts w:ascii="Courier New" w:hAnsi="Courier New" w:cs="Courier New" w:hint="cs"/>
          <w:sz w:val="16"/>
          <w:szCs w:val="20"/>
          <w:rtl/>
          <w:lang w:eastAsia="en-US"/>
        </w:rPr>
        <w:t>ואסורים באכילה עד שיופרש מעשר</w:t>
      </w:r>
      <w:r>
        <w:rPr>
          <w:rFonts w:cs="Courier New" w:hint="cs"/>
          <w:szCs w:val="20"/>
          <w:rtl/>
          <w:lang w:eastAsia="en-US"/>
        </w:rPr>
        <w:t>]</w:t>
      </w:r>
      <w:r>
        <w:rPr>
          <w:rFonts w:cs="Rod" w:hint="cs"/>
          <w:rtl/>
          <w:lang w:eastAsia="en-US"/>
        </w:rPr>
        <w:t>!?</w:t>
      </w:r>
    </w:p>
    <w:p w:rsidR="00C80AD8" w:rsidRDefault="00C80AD8" w:rsidP="00C80AD8">
      <w:pPr>
        <w:rPr>
          <w:rFonts w:cs="Rod" w:hint="cs"/>
          <w:rtl/>
          <w:lang w:eastAsia="en-US"/>
        </w:rPr>
      </w:pPr>
      <w:r>
        <w:rPr>
          <w:rFonts w:cs="Rod" w:hint="cs"/>
          <w:rtl/>
          <w:lang w:eastAsia="en-US"/>
        </w:rPr>
        <w:t xml:space="preserve">שלא ניטל פיקס שלהם </w:t>
      </w:r>
      <w:r>
        <w:rPr>
          <w:rFonts w:cs="Miriam"/>
          <w:szCs w:val="20"/>
          <w:rtl/>
          <w:lang w:eastAsia="en-US"/>
        </w:rPr>
        <w:t>(</w:t>
      </w:r>
      <w:r>
        <w:rPr>
          <w:rFonts w:cs="Miriam" w:hint="cs"/>
          <w:szCs w:val="20"/>
          <w:rtl/>
          <w:lang w:eastAsia="en-US"/>
        </w:rPr>
        <w:t xml:space="preserve">ואמר מר לעיל בפרקין </w:t>
      </w:r>
      <w:r>
        <w:rPr>
          <w:rFonts w:cs="Miriam" w:hint="cs"/>
          <w:szCs w:val="16"/>
          <w:rtl/>
          <w:lang w:eastAsia="en-US"/>
        </w:rPr>
        <w:t>(דף פח,ב)</w:t>
      </w:r>
      <w:r>
        <w:rPr>
          <w:rFonts w:cs="Miriam" w:hint="cs"/>
          <w:szCs w:val="20"/>
          <w:rtl/>
          <w:lang w:eastAsia="en-US"/>
        </w:rPr>
        <w:t xml:space="preserve"> ד'קישואין </w:t>
      </w:r>
      <w:r>
        <w:rPr>
          <w:rFonts w:cs="Miriam"/>
          <w:szCs w:val="20"/>
          <w:rtl/>
          <w:lang w:eastAsia="en-US"/>
        </w:rPr>
        <w:t>–</w:t>
      </w:r>
      <w:r>
        <w:rPr>
          <w:rFonts w:cs="Miriam" w:hint="cs"/>
          <w:szCs w:val="20"/>
          <w:rtl/>
          <w:lang w:eastAsia="en-US"/>
        </w:rPr>
        <w:t xml:space="preserve"> משיפקסו'</w:t>
      </w:r>
      <w:r>
        <w:rPr>
          <w:rFonts w:cs="Miriam"/>
          <w:szCs w:val="20"/>
          <w:rtl/>
          <w:lang w:eastAsia="en-US"/>
        </w:rPr>
        <w:t>)</w:t>
      </w:r>
      <w:r>
        <w:rPr>
          <w:rFonts w:cs="Rod" w:hint="cs"/>
          <w:rtl/>
          <w:lang w:eastAsia="en-US"/>
        </w:rPr>
        <w:t>.</w:t>
      </w:r>
    </w:p>
    <w:p w:rsidR="00C80AD8" w:rsidRDefault="00C80AD8" w:rsidP="00C80AD8">
      <w:pPr>
        <w:rPr>
          <w:rFonts w:cs="Rod" w:hint="cs"/>
          <w:rtl/>
          <w:lang w:eastAsia="en-US"/>
        </w:rPr>
      </w:pPr>
      <w:r>
        <w:rPr>
          <w:rFonts w:cs="Rod" w:hint="cs"/>
          <w:rtl/>
          <w:lang w:eastAsia="en-US"/>
        </w:rPr>
        <w:t xml:space="preserve">אמר רב אשי: כוותיה דשמואל מסתברא </w:t>
      </w:r>
      <w:r>
        <w:rPr>
          <w:rFonts w:cs="Miriam"/>
          <w:szCs w:val="20"/>
          <w:rtl/>
          <w:lang w:eastAsia="en-US"/>
        </w:rPr>
        <w:t>(</w:t>
      </w:r>
      <w:r>
        <w:rPr>
          <w:rFonts w:cs="Miriam" w:hint="cs"/>
          <w:szCs w:val="20"/>
          <w:rtl/>
          <w:lang w:eastAsia="en-US"/>
        </w:rPr>
        <w:t>דעושה במחובר בשעה שאינה גמר מלאכה - אפילו מהלכות מדינה לא אכיל, וכל שכן שומרי מחובר, דהוי שעה שאינה גמר מלאכה ולאו עושה מעשה הוא; ומתניתין - בשומר תלוש</w:t>
      </w:r>
      <w:r>
        <w:rPr>
          <w:rFonts w:cs="Miriam"/>
          <w:szCs w:val="20"/>
          <w:rtl/>
          <w:lang w:eastAsia="en-US"/>
        </w:rPr>
        <w:t>)</w:t>
      </w:r>
      <w:r>
        <w:rPr>
          <w:rFonts w:cs="Rod" w:hint="cs"/>
          <w:rtl/>
          <w:lang w:eastAsia="en-US"/>
        </w:rPr>
        <w:t xml:space="preserve">, דתנן </w:t>
      </w:r>
      <w:r>
        <w:rPr>
          <w:rFonts w:cs="Miriam" w:hint="cs"/>
          <w:szCs w:val="16"/>
          <w:rtl/>
          <w:lang w:eastAsia="en-US"/>
        </w:rPr>
        <w:t>[</w:t>
      </w:r>
      <w:r>
        <w:rPr>
          <w:rFonts w:ascii="Courier New" w:hAnsi="Courier New" w:cs="Miriam" w:hint="cs"/>
          <w:sz w:val="16"/>
          <w:szCs w:val="16"/>
          <w:rtl/>
          <w:lang w:eastAsia="en-US"/>
        </w:rPr>
        <w:t>לעיל פז,א</w:t>
      </w:r>
      <w:r>
        <w:rPr>
          <w:rFonts w:cs="Miriam" w:hint="cs"/>
          <w:szCs w:val="16"/>
          <w:rtl/>
          <w:lang w:eastAsia="en-US"/>
        </w:rPr>
        <w:t>]</w:t>
      </w:r>
      <w:r>
        <w:rPr>
          <w:rFonts w:cs="Rod" w:hint="cs"/>
          <w:rtl/>
          <w:lang w:eastAsia="en-US"/>
        </w:rPr>
        <w:t xml:space="preserve"> '</w:t>
      </w:r>
      <w:r>
        <w:rPr>
          <w:rFonts w:cs="Rod" w:hint="cs"/>
          <w:i/>
          <w:iCs/>
          <w:rtl/>
          <w:lang w:eastAsia="en-US"/>
        </w:rPr>
        <w:t xml:space="preserve">ואלו אוכלין מן התורה: העושה במחובר לקרקע בשעת גמר מלאכה ובתלוש </w:t>
      </w:r>
      <w:r>
        <w:rPr>
          <w:rFonts w:cs="Rod" w:hint="cs"/>
          <w:rtl/>
          <w:lang w:eastAsia="en-US"/>
        </w:rPr>
        <w:t xml:space="preserve">כו' - מכלל דאיכא דלא קא אכיל מן התורה אלא מהלכות מדינה </w:t>
      </w:r>
      <w:r>
        <w:rPr>
          <w:rFonts w:cs="Miriam"/>
          <w:szCs w:val="20"/>
          <w:rtl/>
          <w:lang w:eastAsia="en-US"/>
        </w:rPr>
        <w:t>(</w:t>
      </w:r>
      <w:r>
        <w:rPr>
          <w:rFonts w:cs="Miriam" w:hint="cs"/>
          <w:szCs w:val="20"/>
          <w:rtl/>
          <w:lang w:eastAsia="en-US"/>
        </w:rPr>
        <w:t>מדלא תנא 'אלו אוכלין' סתמא; ומאי נינהו? או עושה במחובר בשעה שאינה גמר מלאכה, או עושה בתלוש בשעה שנגמרה מלאכתו, או דבר שאין גדולו מן הארץ</w:t>
      </w:r>
      <w:r>
        <w:rPr>
          <w:rFonts w:cs="Miriam"/>
          <w:szCs w:val="20"/>
          <w:rtl/>
          <w:lang w:eastAsia="en-US"/>
        </w:rPr>
        <w:t>)</w:t>
      </w:r>
      <w:r>
        <w:rPr>
          <w:rFonts w:cs="Rod" w:hint="cs"/>
          <w:rtl/>
          <w:lang w:eastAsia="en-US"/>
        </w:rPr>
        <w:t>! אימא סיפא '</w:t>
      </w:r>
      <w:r>
        <w:rPr>
          <w:rFonts w:cs="Rod" w:hint="cs"/>
          <w:i/>
          <w:iCs/>
          <w:rtl/>
          <w:lang w:eastAsia="en-US"/>
        </w:rPr>
        <w:t>ואלו שאינן אוכלין</w:t>
      </w:r>
      <w:r>
        <w:rPr>
          <w:rFonts w:cs="Rod" w:hint="cs"/>
          <w:rtl/>
          <w:lang w:eastAsia="en-US"/>
        </w:rPr>
        <w:t xml:space="preserve">' - מאי 'אינן אוכלין'?: אילימא שאין אוכלין מן התורה אלא מהלכות מדינה - היינו רישא! אלא לאו שאין אוכלין לא מן התורה ולא מהלכות מדינה, ומאי ניהו? - עושה במחובר לקרקע בשעה שאין גמר מלאכה, וכל שכן שומרי גנות ופרדסות?! </w:t>
      </w:r>
      <w:r>
        <w:rPr>
          <w:rFonts w:cs="Miriam"/>
          <w:szCs w:val="20"/>
          <w:rtl/>
          <w:lang w:eastAsia="en-US"/>
        </w:rPr>
        <w:t>(</w:t>
      </w:r>
      <w:r>
        <w:rPr>
          <w:rFonts w:cs="Miriam" w:hint="cs"/>
          <w:szCs w:val="20"/>
          <w:rtl/>
          <w:lang w:eastAsia="en-US"/>
        </w:rPr>
        <w:t>מהשתא על כרחך 'מן התורה' דתני ברישא - דאשמעינן דאיכא אחרינא, דאכיל ולא מן התורה: במשמר תלוש עד שלא נגמרה מלאכתו למעשר קאמר: דכיון דאינו עושה מעשה - לא אכיל מן התורה, ואכיל מהלכות מדינה; דאילו במשמר במחובר - ליכא לאוקמא, דהא אפילו עושה מעשה ממש קתני סיפא דלא אכיל כלל בשעה שאינה גמר מלאכה, וכל שכן משמר.</w:t>
      </w:r>
      <w:r>
        <w:rPr>
          <w:rFonts w:cs="Miriam"/>
          <w:szCs w:val="20"/>
          <w:rtl/>
          <w:lang w:eastAsia="en-US"/>
        </w:rPr>
        <w:t>)</w:t>
      </w:r>
    </w:p>
    <w:p w:rsidR="00C80AD8" w:rsidRDefault="00C80AD8" w:rsidP="00C80AD8">
      <w:pPr>
        <w:rPr>
          <w:rFonts w:cs="Rod" w:hint="cs"/>
          <w:rtl/>
          <w:lang w:eastAsia="en-US"/>
        </w:rPr>
      </w:pPr>
    </w:p>
    <w:p w:rsidR="00C80AD8" w:rsidRDefault="00C80AD8" w:rsidP="00C80AD8">
      <w:pPr>
        <w:rPr>
          <w:rFonts w:cs="Rod" w:hint="cs"/>
          <w:rtl/>
          <w:lang w:eastAsia="en-US"/>
        </w:rPr>
      </w:pPr>
    </w:p>
    <w:p w:rsidR="00C80AD8" w:rsidRDefault="00C80AD8" w:rsidP="00C80AD8">
      <w:pPr>
        <w:rPr>
          <w:rFonts w:cs="Rod" w:hint="cs"/>
          <w:rtl/>
          <w:lang w:eastAsia="en-US"/>
        </w:rPr>
      </w:pPr>
      <w:r>
        <w:rPr>
          <w:rFonts w:cs="Rod" w:hint="cs"/>
          <w:rtl/>
          <w:lang w:eastAsia="en-US"/>
        </w:rPr>
        <w:t>משנה:</w:t>
      </w:r>
    </w:p>
    <w:p w:rsidR="00C80AD8" w:rsidRDefault="00C80AD8" w:rsidP="00C80AD8">
      <w:pPr>
        <w:rPr>
          <w:rFonts w:cs="Rod" w:hint="cs"/>
          <w:rtl/>
          <w:lang w:eastAsia="en-US"/>
        </w:rPr>
      </w:pPr>
      <w:r>
        <w:rPr>
          <w:rFonts w:cs="Rod" w:hint="cs"/>
          <w:rtl/>
          <w:lang w:eastAsia="en-US"/>
        </w:rPr>
        <w:t>ארבעה שומרים הן: שומר חנם, והשואל, נושא שכר, והשוכר.</w:t>
      </w:r>
    </w:p>
    <w:p w:rsidR="00C80AD8" w:rsidRDefault="00C80AD8" w:rsidP="00C80AD8">
      <w:pPr>
        <w:rPr>
          <w:rFonts w:cs="Rod" w:hint="cs"/>
          <w:lang w:eastAsia="en-US"/>
        </w:rPr>
      </w:pPr>
      <w:r>
        <w:rPr>
          <w:rFonts w:cs="Rod" w:hint="cs"/>
          <w:rtl/>
          <w:lang w:eastAsia="en-US"/>
        </w:rPr>
        <w:t xml:space="preserve">שומר חנם נשבע על הכל </w:t>
      </w:r>
      <w:r>
        <w:rPr>
          <w:rFonts w:cs="Miriam"/>
          <w:szCs w:val="20"/>
          <w:rtl/>
          <w:lang w:eastAsia="en-US"/>
        </w:rPr>
        <w:t>(</w:t>
      </w:r>
      <w:r>
        <w:rPr>
          <w:rFonts w:cs="Miriam" w:hint="cs"/>
          <w:szCs w:val="20"/>
          <w:rtl/>
          <w:lang w:eastAsia="en-US"/>
        </w:rPr>
        <w:t>על כל המאורעות הכתובות בשאר שומרים לחיוב - הוא נשבע שכך עלתה לו, ופטור; ולקמן ב'השואל' (דף צד:) יליף לכולה מתניתין מקראי</w:t>
      </w:r>
      <w:r>
        <w:rPr>
          <w:rFonts w:cs="Miriam"/>
          <w:szCs w:val="20"/>
          <w:rtl/>
          <w:lang w:eastAsia="en-US"/>
        </w:rPr>
        <w:t>)</w:t>
      </w:r>
      <w:r>
        <w:rPr>
          <w:rFonts w:cs="Rod" w:hint="cs"/>
          <w:rtl/>
          <w:lang w:eastAsia="en-US"/>
        </w:rPr>
        <w:t>,</w:t>
      </w:r>
      <w:r>
        <w:rPr>
          <w:rFonts w:cs="Rod"/>
          <w:rtl/>
          <w:lang w:eastAsia="en-US"/>
        </w:rPr>
        <w:t xml:space="preserve"> </w:t>
      </w:r>
      <w:r>
        <w:rPr>
          <w:rFonts w:cs="Rod" w:hint="cs"/>
          <w:rtl/>
          <w:lang w:eastAsia="en-US"/>
        </w:rPr>
        <w:t xml:space="preserve">והשואל משלם את הכל </w:t>
      </w:r>
      <w:r>
        <w:rPr>
          <w:rFonts w:cs="Miriam"/>
          <w:szCs w:val="20"/>
          <w:rtl/>
          <w:lang w:eastAsia="en-US"/>
        </w:rPr>
        <w:t>(</w:t>
      </w:r>
      <w:r>
        <w:rPr>
          <w:rFonts w:cs="Miriam" w:hint="cs"/>
          <w:szCs w:val="20"/>
          <w:rtl/>
          <w:lang w:eastAsia="en-US"/>
        </w:rPr>
        <w:t>גניבה ואבידה ואונסין</w:t>
      </w:r>
      <w:r>
        <w:rPr>
          <w:rFonts w:cs="Miriam"/>
          <w:szCs w:val="20"/>
          <w:rtl/>
          <w:lang w:eastAsia="en-US"/>
        </w:rPr>
        <w:t>)</w:t>
      </w:r>
      <w:r>
        <w:rPr>
          <w:rFonts w:cs="Rod" w:hint="cs"/>
          <w:rtl/>
          <w:lang w:eastAsia="en-US"/>
        </w:rPr>
        <w:t>, ונושא שכר והשוכר נשבעים על השבורה ועל השבויה ועל המתה, ומשלמין את האבידה ואת הגניבה.</w:t>
      </w:r>
    </w:p>
    <w:p w:rsidR="00C80AD8" w:rsidRDefault="00C80AD8" w:rsidP="00C80AD8">
      <w:pPr>
        <w:rPr>
          <w:rFonts w:cs="Rod" w:hint="cs"/>
          <w:lang w:eastAsia="en-US"/>
        </w:rPr>
      </w:pPr>
    </w:p>
    <w:p w:rsidR="00C80AD8" w:rsidRDefault="00C80AD8" w:rsidP="00C80AD8">
      <w:pPr>
        <w:rPr>
          <w:rFonts w:cs="Rod" w:hint="cs"/>
          <w:rtl/>
          <w:lang w:eastAsia="en-US"/>
        </w:rPr>
      </w:pPr>
      <w:r>
        <w:rPr>
          <w:rFonts w:cs="Rod" w:hint="cs"/>
          <w:rtl/>
          <w:lang w:eastAsia="en-US"/>
        </w:rPr>
        <w:t>גמרא:</w:t>
      </w:r>
    </w:p>
    <w:p w:rsidR="00C80AD8" w:rsidRDefault="00C80AD8" w:rsidP="00C80AD8">
      <w:pPr>
        <w:rPr>
          <w:rFonts w:cs="Rod" w:hint="cs"/>
          <w:rtl/>
          <w:lang w:eastAsia="en-US"/>
        </w:rPr>
      </w:pPr>
      <w:r>
        <w:rPr>
          <w:rFonts w:cs="Rod" w:hint="cs"/>
          <w:rtl/>
          <w:lang w:eastAsia="en-US"/>
        </w:rPr>
        <w:t>מאן תנא '</w:t>
      </w:r>
      <w:r>
        <w:rPr>
          <w:rFonts w:cs="Rod" w:hint="cs"/>
          <w:i/>
          <w:iCs/>
          <w:rtl/>
          <w:lang w:eastAsia="en-US"/>
        </w:rPr>
        <w:t>ארבעה שומרים</w:t>
      </w:r>
      <w:r>
        <w:rPr>
          <w:rFonts w:cs="Rod" w:hint="cs"/>
          <w:rtl/>
          <w:lang w:eastAsia="en-US"/>
        </w:rPr>
        <w:t>'?</w:t>
      </w:r>
    </w:p>
    <w:p w:rsidR="00C80AD8" w:rsidRDefault="00C80AD8" w:rsidP="00C80AD8">
      <w:pPr>
        <w:rPr>
          <w:rFonts w:cs="Rod" w:hint="cs"/>
          <w:rtl/>
          <w:lang w:eastAsia="en-US"/>
        </w:rPr>
      </w:pPr>
      <w:r>
        <w:rPr>
          <w:rFonts w:cs="Rod" w:hint="cs"/>
          <w:rtl/>
          <w:lang w:eastAsia="en-US"/>
        </w:rPr>
        <w:t>אמר רב נחמן אמר רבה בר אבוה: רבי מאיר היא.</w:t>
      </w:r>
    </w:p>
    <w:p w:rsidR="00C80AD8" w:rsidRDefault="00C80AD8" w:rsidP="00C80AD8">
      <w:pPr>
        <w:rPr>
          <w:rFonts w:cs="Rod" w:hint="cs"/>
          <w:rtl/>
          <w:lang w:eastAsia="en-US"/>
        </w:rPr>
      </w:pPr>
      <w:r>
        <w:rPr>
          <w:rFonts w:cs="Rod" w:hint="cs"/>
          <w:rtl/>
          <w:lang w:eastAsia="en-US"/>
        </w:rPr>
        <w:t xml:space="preserve">אמר ליה רבא לרב נחמן: מי איכא </w:t>
      </w:r>
      <w:r>
        <w:rPr>
          <w:rFonts w:cs="Rod" w:hint="cs"/>
          <w:u w:val="single"/>
          <w:rtl/>
          <w:lang w:eastAsia="en-US"/>
        </w:rPr>
        <w:t>דלית</w:t>
      </w:r>
      <w:r>
        <w:rPr>
          <w:rFonts w:cs="Rod" w:hint="cs"/>
          <w:rtl/>
          <w:lang w:eastAsia="en-US"/>
        </w:rPr>
        <w:t xml:space="preserve"> ליה ארבעה שומרין? </w:t>
      </w:r>
      <w:r>
        <w:rPr>
          <w:rFonts w:cs="Miriam"/>
          <w:szCs w:val="20"/>
          <w:rtl/>
          <w:lang w:eastAsia="en-US"/>
        </w:rPr>
        <w:t>(</w:t>
      </w:r>
      <w:r>
        <w:rPr>
          <w:rFonts w:cs="Miriam" w:hint="cs"/>
          <w:szCs w:val="20"/>
          <w:rtl/>
          <w:lang w:eastAsia="en-US"/>
        </w:rPr>
        <w:t>על כרחך ארבעה מיני שומרין אשכחן!</w:t>
      </w:r>
      <w:r>
        <w:rPr>
          <w:rFonts w:cs="Miriam"/>
          <w:szCs w:val="20"/>
          <w:rtl/>
          <w:lang w:eastAsia="en-US"/>
        </w:rPr>
        <w:t>)</w:t>
      </w:r>
    </w:p>
    <w:p w:rsidR="00C80AD8" w:rsidRDefault="00C80AD8" w:rsidP="00C80AD8">
      <w:pPr>
        <w:rPr>
          <w:rFonts w:cs="Rod" w:hint="cs"/>
          <w:rtl/>
          <w:lang w:eastAsia="en-US"/>
        </w:rPr>
      </w:pPr>
      <w:r>
        <w:rPr>
          <w:rFonts w:cs="Rod" w:hint="cs"/>
          <w:rtl/>
          <w:lang w:eastAsia="en-US"/>
        </w:rPr>
        <w:t xml:space="preserve">אמר ליה: הכי קאמינא לך: מאן תנא שוכר כנושא שכר </w:t>
      </w:r>
      <w:r>
        <w:rPr>
          <w:rFonts w:cs="Miriam"/>
          <w:szCs w:val="20"/>
          <w:rtl/>
          <w:lang w:eastAsia="en-US"/>
        </w:rPr>
        <w:t>(</w:t>
      </w:r>
      <w:r>
        <w:rPr>
          <w:rFonts w:cs="Miriam" w:hint="cs"/>
          <w:szCs w:val="20"/>
          <w:rtl/>
          <w:lang w:eastAsia="en-US"/>
        </w:rPr>
        <w:t>דקתני מתניתין בתרוייהו פטורין מאונס ומשלמין גניבה ואבידה</w:t>
      </w:r>
      <w:r>
        <w:rPr>
          <w:rFonts w:cs="Miriam"/>
          <w:szCs w:val="20"/>
          <w:rtl/>
          <w:lang w:eastAsia="en-US"/>
        </w:rPr>
        <w:t>)</w:t>
      </w:r>
      <w:r>
        <w:rPr>
          <w:rFonts w:cs="Rod" w:hint="cs"/>
          <w:rtl/>
          <w:lang w:eastAsia="en-US"/>
        </w:rPr>
        <w:t xml:space="preserve">? - רבי מאיר היא </w:t>
      </w:r>
      <w:r>
        <w:rPr>
          <w:rFonts w:cs="Miriam"/>
          <w:szCs w:val="20"/>
          <w:rtl/>
          <w:lang w:eastAsia="en-US"/>
        </w:rPr>
        <w:t>(</w:t>
      </w:r>
      <w:r>
        <w:rPr>
          <w:rFonts w:cs="Miriam" w:hint="cs"/>
          <w:szCs w:val="20"/>
          <w:rtl/>
          <w:lang w:eastAsia="en-US"/>
        </w:rPr>
        <w:t>כדמפרש ואזיל רבה בר אבוה: תנא מתניתא '</w:t>
      </w:r>
      <w:r>
        <w:rPr>
          <w:rFonts w:cs="Miriam" w:hint="cs"/>
          <w:i/>
          <w:iCs/>
          <w:szCs w:val="20"/>
          <w:rtl/>
          <w:lang w:eastAsia="en-US"/>
        </w:rPr>
        <w:t>שוכר - כיצד משלם? רבי מאיר אומר: כשומר שכר; רבי יהודה אומר: כשומר חנם</w:t>
      </w:r>
      <w:r>
        <w:rPr>
          <w:rFonts w:cs="Miriam" w:hint="cs"/>
          <w:szCs w:val="20"/>
          <w:rtl/>
          <w:lang w:eastAsia="en-US"/>
        </w:rPr>
        <w:t>'</w:t>
      </w:r>
      <w:r>
        <w:rPr>
          <w:rFonts w:cs="Miriam"/>
          <w:szCs w:val="20"/>
          <w:rtl/>
          <w:lang w:eastAsia="en-US"/>
        </w:rPr>
        <w:t>)</w:t>
      </w:r>
      <w:r>
        <w:rPr>
          <w:rFonts w:cs="Rod" w:hint="cs"/>
          <w:rtl/>
          <w:lang w:eastAsia="en-US"/>
        </w:rPr>
        <w:t>.</w:t>
      </w:r>
    </w:p>
    <w:p w:rsidR="00C80AD8" w:rsidRDefault="00C80AD8" w:rsidP="00C80AD8">
      <w:pPr>
        <w:rPr>
          <w:rFonts w:cs="Rod" w:hint="cs"/>
          <w:rtl/>
          <w:lang w:eastAsia="en-US"/>
        </w:rPr>
      </w:pPr>
      <w:r>
        <w:rPr>
          <w:rFonts w:cs="Rod" w:hint="cs"/>
          <w:rtl/>
          <w:lang w:eastAsia="en-US"/>
        </w:rPr>
        <w:t>והא רבי מאיר איפכא שמעינן ליה, דתניא: '</w:t>
      </w:r>
      <w:r>
        <w:rPr>
          <w:rFonts w:cs="Rod" w:hint="cs"/>
          <w:i/>
          <w:iCs/>
          <w:rtl/>
          <w:lang w:eastAsia="en-US"/>
        </w:rPr>
        <w:t>שוכר - כיצד משלם? רבי מאיר אומר כשומר חנם, רבי יהודה אומר כשומר שכר</w:t>
      </w:r>
      <w:r>
        <w:rPr>
          <w:rFonts w:cs="Rod" w:hint="cs"/>
          <w:rtl/>
          <w:lang w:eastAsia="en-US"/>
        </w:rPr>
        <w:t>'!</w:t>
      </w:r>
    </w:p>
    <w:p w:rsidR="00C80AD8" w:rsidRDefault="00C80AD8" w:rsidP="00C80AD8">
      <w:pPr>
        <w:rPr>
          <w:rFonts w:cs="Rod" w:hint="cs"/>
          <w:rtl/>
          <w:lang w:eastAsia="en-US"/>
        </w:rPr>
      </w:pPr>
      <w:r>
        <w:rPr>
          <w:rFonts w:cs="Rod" w:hint="cs"/>
          <w:rtl/>
          <w:lang w:eastAsia="en-US"/>
        </w:rPr>
        <w:t>רבה בר אבוה איפכא קתני.</w:t>
      </w:r>
    </w:p>
    <w:p w:rsidR="00C80AD8" w:rsidRDefault="00C80AD8" w:rsidP="00C80AD8">
      <w:pPr>
        <w:rPr>
          <w:rFonts w:cs="Rod" w:hint="cs"/>
          <w:rtl/>
          <w:lang w:eastAsia="en-US"/>
        </w:rPr>
      </w:pPr>
      <w:r>
        <w:rPr>
          <w:rFonts w:cs="Rod" w:hint="cs"/>
          <w:rtl/>
          <w:lang w:eastAsia="en-US"/>
        </w:rPr>
        <w:t xml:space="preserve">אי הכי </w:t>
      </w:r>
      <w:r>
        <w:rPr>
          <w:rFonts w:cs="Rod"/>
          <w:rtl/>
          <w:lang w:eastAsia="en-US"/>
        </w:rPr>
        <w:t>–</w:t>
      </w:r>
      <w:r>
        <w:rPr>
          <w:rFonts w:cs="Rod" w:hint="cs"/>
          <w:rtl/>
          <w:lang w:eastAsia="en-US"/>
        </w:rPr>
        <w:t xml:space="preserve"> '</w:t>
      </w:r>
      <w:r>
        <w:rPr>
          <w:rFonts w:cs="Rod" w:hint="cs"/>
          <w:i/>
          <w:iCs/>
          <w:rtl/>
          <w:lang w:eastAsia="en-US"/>
        </w:rPr>
        <w:t>ארבעה</w:t>
      </w:r>
      <w:r>
        <w:rPr>
          <w:rFonts w:cs="Rod" w:hint="cs"/>
          <w:rtl/>
          <w:lang w:eastAsia="en-US"/>
        </w:rPr>
        <w:t>'? שלשה נינהו!?</w:t>
      </w:r>
    </w:p>
    <w:p w:rsidR="00C80AD8" w:rsidRDefault="00C80AD8" w:rsidP="00C80AD8">
      <w:pPr>
        <w:rPr>
          <w:rFonts w:cs="Rod" w:hint="cs"/>
          <w:rtl/>
          <w:lang w:eastAsia="en-US"/>
        </w:rPr>
      </w:pPr>
      <w:r>
        <w:rPr>
          <w:rFonts w:cs="Rod" w:hint="cs"/>
          <w:rtl/>
          <w:lang w:eastAsia="en-US"/>
        </w:rPr>
        <w:t>אמר רב נחמן בר יצחק: ארבעה שומרין, ודיניהם שלשה.</w:t>
      </w:r>
    </w:p>
    <w:p w:rsidR="00C80AD8" w:rsidRDefault="00C80AD8" w:rsidP="00C80AD8">
      <w:pPr>
        <w:rPr>
          <w:rFonts w:cs="Rod" w:hint="cs"/>
          <w:rtl/>
          <w:lang w:eastAsia="en-US"/>
        </w:rPr>
      </w:pPr>
    </w:p>
    <w:p w:rsidR="00C80AD8" w:rsidRDefault="00C80AD8" w:rsidP="00C80AD8">
      <w:pPr>
        <w:rPr>
          <w:rFonts w:cs="Rod" w:hint="cs"/>
          <w:rtl/>
          <w:lang w:eastAsia="en-US"/>
        </w:rPr>
      </w:pPr>
      <w:r>
        <w:rPr>
          <w:rFonts w:cs="Rod" w:hint="cs"/>
          <w:rtl/>
          <w:lang w:eastAsia="en-US"/>
        </w:rPr>
        <w:t xml:space="preserve">ההוא רעיא דהוה קא רעי חיותא </w:t>
      </w:r>
      <w:r>
        <w:rPr>
          <w:rFonts w:cs="Miriam"/>
          <w:szCs w:val="20"/>
          <w:rtl/>
          <w:lang w:eastAsia="en-US"/>
        </w:rPr>
        <w:t>(</w:t>
      </w:r>
      <w:r>
        <w:rPr>
          <w:rFonts w:cs="Miriam" w:hint="cs"/>
          <w:szCs w:val="20"/>
          <w:rtl/>
          <w:lang w:eastAsia="en-US"/>
        </w:rPr>
        <w:t>בהמות</w:t>
      </w:r>
      <w:r>
        <w:rPr>
          <w:rFonts w:cs="Miriam"/>
          <w:szCs w:val="20"/>
          <w:rtl/>
          <w:lang w:eastAsia="en-US"/>
        </w:rPr>
        <w:t>)</w:t>
      </w:r>
      <w:r>
        <w:rPr>
          <w:rFonts w:cs="Rod"/>
          <w:rtl/>
          <w:lang w:eastAsia="en-US"/>
        </w:rPr>
        <w:t xml:space="preserve"> </w:t>
      </w:r>
      <w:r>
        <w:rPr>
          <w:rFonts w:cs="Rod" w:hint="cs"/>
          <w:rtl/>
          <w:lang w:eastAsia="en-US"/>
        </w:rPr>
        <w:t xml:space="preserve">אגודא דנהר פפא; שריג </w:t>
      </w:r>
      <w:r>
        <w:rPr>
          <w:rFonts w:cs="Miriam"/>
          <w:szCs w:val="20"/>
          <w:rtl/>
          <w:lang w:eastAsia="en-US"/>
        </w:rPr>
        <w:t>(</w:t>
      </w:r>
      <w:r>
        <w:rPr>
          <w:rFonts w:cs="Miriam" w:hint="cs"/>
          <w:szCs w:val="20"/>
          <w:rtl/>
          <w:lang w:eastAsia="en-US"/>
        </w:rPr>
        <w:t>החליקה</w:t>
      </w:r>
      <w:r>
        <w:rPr>
          <w:rFonts w:cs="Miriam"/>
          <w:szCs w:val="20"/>
          <w:rtl/>
          <w:lang w:eastAsia="en-US"/>
        </w:rPr>
        <w:t>)</w:t>
      </w:r>
      <w:r>
        <w:rPr>
          <w:rFonts w:cs="Rod" w:hint="cs"/>
          <w:rtl/>
          <w:lang w:eastAsia="en-US"/>
        </w:rPr>
        <w:t xml:space="preserve"> חדא מינייהו ונפלת למיא. אתא לקמיה דרבה </w:t>
      </w:r>
      <w:r>
        <w:rPr>
          <w:rFonts w:cs="Rod"/>
          <w:rtl/>
          <w:lang w:eastAsia="en-US"/>
        </w:rPr>
        <w:t>–</w:t>
      </w:r>
      <w:r>
        <w:rPr>
          <w:rFonts w:cs="Rod" w:hint="cs"/>
          <w:rtl/>
          <w:lang w:eastAsia="en-US"/>
        </w:rPr>
        <w:t xml:space="preserve"> ופטריה; אמר: מאי הוה ליה למעבד?</w:t>
      </w:r>
    </w:p>
    <w:p w:rsidR="00C80AD8" w:rsidRDefault="00C80AD8" w:rsidP="00C80AD8">
      <w:pPr>
        <w:rPr>
          <w:rFonts w:cs="Rod" w:hint="cs"/>
          <w:lang w:eastAsia="en-US"/>
        </w:rPr>
      </w:pPr>
    </w:p>
    <w:p w:rsidR="00C80AD8" w:rsidRDefault="00C80AD8" w:rsidP="00C80AD8">
      <w:pPr>
        <w:rPr>
          <w:rFonts w:cs="Rod" w:hint="cs"/>
          <w:rtl/>
          <w:lang w:eastAsia="en-US"/>
        </w:rPr>
      </w:pPr>
      <w:r>
        <w:rPr>
          <w:rFonts w:cs="Rod"/>
          <w:rtl/>
          <w:lang w:eastAsia="en-US"/>
        </w:rPr>
        <w:t>(</w:t>
      </w:r>
      <w:r>
        <w:rPr>
          <w:rFonts w:cs="Rod" w:hint="cs"/>
          <w:rtl/>
          <w:lang w:eastAsia="en-US"/>
        </w:rPr>
        <w:t>בבא מציעא צג,ב</w:t>
      </w:r>
      <w:r>
        <w:rPr>
          <w:rFonts w:cs="Rod"/>
          <w:rtl/>
          <w:lang w:eastAsia="en-US"/>
        </w:rPr>
        <w:t>)</w:t>
      </w:r>
      <w:r>
        <w:rPr>
          <w:rFonts w:cs="Rod" w:hint="cs"/>
          <w:rtl/>
          <w:lang w:eastAsia="en-US"/>
        </w:rPr>
        <w:tab/>
      </w:r>
    </w:p>
    <w:p w:rsidR="00C80AD8" w:rsidRDefault="00C80AD8" w:rsidP="00C80AD8">
      <w:pPr>
        <w:rPr>
          <w:rFonts w:cs="Rod" w:hint="cs"/>
          <w:rtl/>
          <w:lang w:eastAsia="en-US"/>
        </w:rPr>
      </w:pPr>
      <w:r>
        <w:rPr>
          <w:rFonts w:cs="Rod" w:hint="cs"/>
          <w:rtl/>
          <w:lang w:eastAsia="en-US"/>
        </w:rPr>
        <w:t xml:space="preserve">הא נטר כדנטרי אינשי </w:t>
      </w:r>
      <w:r>
        <w:rPr>
          <w:rFonts w:cs="Miriam"/>
          <w:szCs w:val="20"/>
          <w:rtl/>
          <w:lang w:eastAsia="en-US"/>
        </w:rPr>
        <w:t>(</w:t>
      </w:r>
      <w:r>
        <w:rPr>
          <w:rFonts w:cs="Miriam" w:hint="cs"/>
          <w:szCs w:val="20"/>
          <w:rtl/>
          <w:lang w:eastAsia="en-US"/>
        </w:rPr>
        <w:t>ואין אבידה אלא אונס</w:t>
      </w:r>
      <w:r>
        <w:rPr>
          <w:rFonts w:cs="Miriam"/>
          <w:szCs w:val="20"/>
          <w:rtl/>
          <w:lang w:eastAsia="en-US"/>
        </w:rPr>
        <w:t>)</w:t>
      </w:r>
      <w:r>
        <w:rPr>
          <w:rFonts w:cs="Rod" w:hint="cs"/>
          <w:rtl/>
          <w:lang w:eastAsia="en-US"/>
        </w:rPr>
        <w:t>!</w:t>
      </w:r>
    </w:p>
    <w:p w:rsidR="00C80AD8" w:rsidRDefault="00C80AD8" w:rsidP="00C80AD8">
      <w:pPr>
        <w:rPr>
          <w:rFonts w:cs="Rod" w:hint="cs"/>
          <w:rtl/>
          <w:lang w:eastAsia="en-US"/>
        </w:rPr>
      </w:pPr>
      <w:r>
        <w:rPr>
          <w:rFonts w:cs="Rod" w:hint="cs"/>
          <w:rtl/>
          <w:lang w:eastAsia="en-US"/>
        </w:rPr>
        <w:t xml:space="preserve">אמר ליה אביי: אלא מעתה: על למתא בעידנא דעיילי אינשי הכי נמי דפטור? </w:t>
      </w:r>
    </w:p>
    <w:p w:rsidR="00C80AD8" w:rsidRDefault="00C80AD8" w:rsidP="00C80AD8">
      <w:pPr>
        <w:rPr>
          <w:rFonts w:cs="Rod" w:hint="cs"/>
          <w:rtl/>
          <w:lang w:eastAsia="en-US"/>
        </w:rPr>
      </w:pPr>
      <w:r>
        <w:rPr>
          <w:rFonts w:cs="Rod" w:hint="cs"/>
          <w:rtl/>
          <w:lang w:eastAsia="en-US"/>
        </w:rPr>
        <w:t>אמר ליה: אִין.</w:t>
      </w:r>
    </w:p>
    <w:p w:rsidR="00C80AD8" w:rsidRDefault="00C80AD8" w:rsidP="00C80AD8">
      <w:pPr>
        <w:rPr>
          <w:rFonts w:cs="Rod" w:hint="cs"/>
          <w:rtl/>
          <w:lang w:eastAsia="en-US"/>
        </w:rPr>
      </w:pPr>
      <w:r>
        <w:rPr>
          <w:rFonts w:cs="Rod" w:hint="cs"/>
          <w:rtl/>
          <w:lang w:eastAsia="en-US"/>
        </w:rPr>
        <w:t>גנא פורתא בעידנא דגנו אינשי הכי נמי דפטור?</w:t>
      </w:r>
    </w:p>
    <w:p w:rsidR="00C80AD8" w:rsidRDefault="00C80AD8" w:rsidP="00C80AD8">
      <w:pPr>
        <w:rPr>
          <w:rFonts w:cs="Rod" w:hint="cs"/>
          <w:rtl/>
          <w:lang w:eastAsia="en-US"/>
        </w:rPr>
      </w:pPr>
      <w:r>
        <w:rPr>
          <w:rFonts w:cs="Rod" w:hint="cs"/>
          <w:rtl/>
          <w:lang w:eastAsia="en-US"/>
        </w:rPr>
        <w:t>אמר ליה: אִין.</w:t>
      </w:r>
    </w:p>
    <w:p w:rsidR="00C80AD8" w:rsidRDefault="00C80AD8" w:rsidP="00C80AD8">
      <w:pPr>
        <w:rPr>
          <w:rFonts w:cs="Rod" w:hint="cs"/>
          <w:rtl/>
          <w:lang w:eastAsia="en-US"/>
        </w:rPr>
      </w:pPr>
      <w:r>
        <w:rPr>
          <w:rFonts w:cs="Rod" w:hint="cs"/>
          <w:rtl/>
          <w:lang w:eastAsia="en-US"/>
        </w:rPr>
        <w:t>איתיביה: '</w:t>
      </w:r>
      <w:r>
        <w:rPr>
          <w:rFonts w:cs="Rod" w:hint="cs"/>
          <w:i/>
          <w:iCs/>
          <w:rtl/>
          <w:lang w:eastAsia="en-US"/>
        </w:rPr>
        <w:t xml:space="preserve">אלו הם אונסין ששומר שכר פטור עליהן: כגון </w:t>
      </w:r>
      <w:r>
        <w:rPr>
          <w:rFonts w:cs="Miriam" w:hint="cs"/>
          <w:szCs w:val="16"/>
          <w:rtl/>
          <w:lang w:eastAsia="en-US"/>
        </w:rPr>
        <w:t>(איוב א,טו)</w:t>
      </w:r>
      <w:r>
        <w:rPr>
          <w:rFonts w:cs="Narkisim" w:hint="cs"/>
          <w:rtl/>
          <w:lang w:eastAsia="en-US"/>
        </w:rPr>
        <w:t xml:space="preserve"> וַתִּפֹל שְׁבָא ותקחם ואת הנערים הכו לפי חרב</w:t>
      </w:r>
      <w:r>
        <w:rPr>
          <w:rFonts w:cs="Narkisim"/>
          <w:rtl/>
          <w:lang w:eastAsia="en-US"/>
        </w:rPr>
        <w:t xml:space="preserve"> </w:t>
      </w:r>
      <w:r>
        <w:rPr>
          <w:rFonts w:cs="Narkisim"/>
          <w:szCs w:val="20"/>
          <w:rtl/>
          <w:lang w:eastAsia="en-US"/>
        </w:rPr>
        <w:t>[</w:t>
      </w:r>
      <w:r>
        <w:rPr>
          <w:rFonts w:cs="Narkisim" w:hint="cs"/>
          <w:szCs w:val="20"/>
          <w:rtl/>
          <w:lang w:eastAsia="en-US"/>
        </w:rPr>
        <w:t>ואמלטה רק אני לבדי להגיד לך</w:t>
      </w:r>
      <w:r>
        <w:rPr>
          <w:rFonts w:cs="Narkisim"/>
          <w:szCs w:val="20"/>
          <w:rtl/>
          <w:lang w:eastAsia="en-US"/>
        </w:rPr>
        <w:t>]</w:t>
      </w:r>
      <w:r>
        <w:rPr>
          <w:rFonts w:cs="Rod" w:hint="cs"/>
          <w:rtl/>
          <w:lang w:eastAsia="en-US"/>
        </w:rPr>
        <w:t xml:space="preserve">' </w:t>
      </w:r>
    </w:p>
    <w:p w:rsidR="00C80AD8" w:rsidRDefault="00C80AD8" w:rsidP="00C80AD8">
      <w:pPr>
        <w:rPr>
          <w:rFonts w:cs="Rod" w:hint="cs"/>
          <w:rtl/>
          <w:lang w:eastAsia="en-US"/>
        </w:rPr>
      </w:pPr>
      <w:r>
        <w:rPr>
          <w:rFonts w:cs="Rod" w:hint="cs"/>
          <w:rtl/>
          <w:lang w:eastAsia="en-US"/>
        </w:rPr>
        <w:t xml:space="preserve">אמר ליה: התם - בחזני מתא </w:t>
      </w:r>
      <w:r>
        <w:rPr>
          <w:rFonts w:cs="Miriam"/>
          <w:szCs w:val="20"/>
          <w:rtl/>
          <w:lang w:eastAsia="en-US"/>
        </w:rPr>
        <w:t>(</w:t>
      </w:r>
      <w:r>
        <w:rPr>
          <w:rFonts w:cs="Miriam" w:hint="cs"/>
          <w:szCs w:val="20"/>
          <w:rtl/>
          <w:lang w:eastAsia="en-US"/>
        </w:rPr>
        <w:t>שומרי העיר בלילה: שכל סמך אנשי העיר עליהם לשמור גופם וממונם; הנהו ודאי בעו נטירותא יתירתא</w:t>
      </w:r>
      <w:r>
        <w:rPr>
          <w:rFonts w:cs="Miriam"/>
          <w:szCs w:val="20"/>
          <w:rtl/>
          <w:lang w:eastAsia="en-US"/>
        </w:rPr>
        <w:t>)</w:t>
      </w:r>
      <w:r>
        <w:rPr>
          <w:rFonts w:cs="Rod" w:hint="cs"/>
          <w:rtl/>
          <w:lang w:eastAsia="en-US"/>
        </w:rPr>
        <w:t>!</w:t>
      </w:r>
      <w:r>
        <w:rPr>
          <w:rFonts w:cs="Rod"/>
          <w:rtl/>
          <w:lang w:eastAsia="en-US"/>
        </w:rPr>
        <w:t xml:space="preserve"> </w:t>
      </w:r>
    </w:p>
    <w:p w:rsidR="00C80AD8" w:rsidRDefault="00C80AD8" w:rsidP="00C80AD8">
      <w:pPr>
        <w:rPr>
          <w:rFonts w:cs="Rod" w:hint="cs"/>
          <w:rtl/>
          <w:lang w:eastAsia="en-US"/>
        </w:rPr>
      </w:pPr>
      <w:r>
        <w:rPr>
          <w:rFonts w:cs="Rod" w:hint="cs"/>
          <w:rtl/>
          <w:lang w:eastAsia="en-US"/>
        </w:rPr>
        <w:t>איתיביה: '</w:t>
      </w:r>
      <w:r>
        <w:rPr>
          <w:rFonts w:cs="Rod" w:hint="cs"/>
          <w:i/>
          <w:iCs/>
          <w:rtl/>
          <w:lang w:eastAsia="en-US"/>
        </w:rPr>
        <w:t xml:space="preserve">עד מתי שומר שכר חייב לשמור? - עד כדי </w:t>
      </w:r>
      <w:r>
        <w:rPr>
          <w:rFonts w:cs="Miriam" w:hint="cs"/>
          <w:szCs w:val="16"/>
          <w:rtl/>
          <w:lang w:eastAsia="en-US"/>
        </w:rPr>
        <w:t>(בראשית לא,מ)</w:t>
      </w:r>
      <w:r>
        <w:rPr>
          <w:rFonts w:cs="Narkisim" w:hint="cs"/>
          <w:i/>
          <w:iCs/>
          <w:rtl/>
          <w:lang w:eastAsia="en-US"/>
        </w:rPr>
        <w:t xml:space="preserve"> הייתי ביום אכלני חורב וקרח בלילה</w:t>
      </w:r>
      <w:r>
        <w:rPr>
          <w:rFonts w:cs="Narkisim"/>
          <w:i/>
          <w:iCs/>
          <w:rtl/>
          <w:lang w:eastAsia="en-US"/>
        </w:rPr>
        <w:t xml:space="preserve"> </w:t>
      </w:r>
      <w:r>
        <w:rPr>
          <w:rFonts w:cs="Narkisim"/>
          <w:szCs w:val="20"/>
          <w:rtl/>
          <w:lang w:eastAsia="en-US"/>
        </w:rPr>
        <w:t>[</w:t>
      </w:r>
      <w:r>
        <w:rPr>
          <w:rFonts w:cs="Narkisim" w:hint="cs"/>
          <w:szCs w:val="20"/>
          <w:rtl/>
          <w:lang w:eastAsia="en-US"/>
        </w:rPr>
        <w:t>ותדד שנתי מעיני</w:t>
      </w:r>
      <w:r>
        <w:rPr>
          <w:rFonts w:cs="Narkisim"/>
          <w:szCs w:val="20"/>
          <w:rtl/>
          <w:lang w:eastAsia="en-US"/>
        </w:rPr>
        <w:t>]</w:t>
      </w:r>
      <w:r>
        <w:rPr>
          <w:rFonts w:cs="Rod" w:hint="cs"/>
          <w:rtl/>
          <w:lang w:eastAsia="en-US"/>
        </w:rPr>
        <w:t xml:space="preserve">'! </w:t>
      </w:r>
    </w:p>
    <w:p w:rsidR="00C80AD8" w:rsidRDefault="00C80AD8" w:rsidP="00C80AD8">
      <w:pPr>
        <w:rPr>
          <w:rFonts w:cs="Rod" w:hint="cs"/>
          <w:rtl/>
          <w:lang w:eastAsia="en-US"/>
        </w:rPr>
      </w:pPr>
      <w:r>
        <w:rPr>
          <w:rFonts w:cs="Rod" w:hint="cs"/>
          <w:rtl/>
          <w:lang w:eastAsia="en-US"/>
        </w:rPr>
        <w:t>אמר ליה: התם נמי בחזני מתא.</w:t>
      </w:r>
    </w:p>
    <w:p w:rsidR="00C80AD8" w:rsidRDefault="00C80AD8" w:rsidP="00C80AD8">
      <w:pPr>
        <w:rPr>
          <w:rFonts w:cs="Rod" w:hint="cs"/>
          <w:rtl/>
          <w:lang w:eastAsia="en-US"/>
        </w:rPr>
      </w:pPr>
      <w:r>
        <w:rPr>
          <w:rFonts w:cs="Rod" w:hint="cs"/>
          <w:rtl/>
          <w:lang w:eastAsia="en-US"/>
        </w:rPr>
        <w:t>אמר ליה: אטו יעקב אבינו חזן מתא הוה?</w:t>
      </w:r>
    </w:p>
    <w:p w:rsidR="00C80AD8" w:rsidRDefault="00C80AD8" w:rsidP="00C80AD8">
      <w:pPr>
        <w:rPr>
          <w:rFonts w:cs="Rod" w:hint="cs"/>
          <w:rtl/>
          <w:lang w:eastAsia="en-US"/>
        </w:rPr>
      </w:pPr>
      <w:r>
        <w:rPr>
          <w:rFonts w:cs="Rod" w:hint="cs"/>
          <w:rtl/>
          <w:lang w:eastAsia="en-US"/>
        </w:rPr>
        <w:t xml:space="preserve">- דאמר ליה ללבן: "נטרי לך נטירותא יתירתא כחזני מתא". </w:t>
      </w:r>
    </w:p>
    <w:p w:rsidR="00C80AD8" w:rsidRDefault="00C80AD8" w:rsidP="00C80AD8">
      <w:pPr>
        <w:rPr>
          <w:rFonts w:cs="Rod" w:hint="cs"/>
          <w:rtl/>
          <w:lang w:eastAsia="en-US"/>
        </w:rPr>
      </w:pPr>
      <w:r>
        <w:rPr>
          <w:rFonts w:cs="Rod" w:hint="cs"/>
          <w:rtl/>
          <w:lang w:eastAsia="en-US"/>
        </w:rPr>
        <w:t>איתיביה: '</w:t>
      </w:r>
      <w:r>
        <w:rPr>
          <w:rFonts w:cs="Rod" w:hint="cs"/>
          <w:i/>
          <w:iCs/>
          <w:rtl/>
          <w:lang w:eastAsia="en-US"/>
        </w:rPr>
        <w:t xml:space="preserve">רועה שהיה רועה, והניח עדרו, ובא לעיר; בא זאב וטרף, ובא ארי ודרס </w:t>
      </w:r>
      <w:r>
        <w:rPr>
          <w:rFonts w:cs="Miriam"/>
          <w:szCs w:val="20"/>
          <w:rtl/>
          <w:lang w:eastAsia="en-US"/>
        </w:rPr>
        <w:t>(</w:t>
      </w:r>
      <w:r>
        <w:rPr>
          <w:rFonts w:cs="Miriam" w:hint="cs"/>
          <w:szCs w:val="20"/>
          <w:rtl/>
          <w:lang w:eastAsia="en-US"/>
        </w:rPr>
        <w:t>ארי דרכו לדרוס הבהמה במקום שמוצאה, ודרך זאב לטורפה חיה ולהוליכה במקום שהוא בטוח ושם הורגה</w:t>
      </w:r>
      <w:r>
        <w:rPr>
          <w:rFonts w:cs="Miriam"/>
          <w:szCs w:val="20"/>
          <w:rtl/>
          <w:lang w:eastAsia="en-US"/>
        </w:rPr>
        <w:t>)</w:t>
      </w:r>
      <w:r>
        <w:rPr>
          <w:rFonts w:cs="Rod"/>
          <w:i/>
          <w:iCs/>
          <w:rtl/>
          <w:lang w:eastAsia="en-US"/>
        </w:rPr>
        <w:t xml:space="preserve"> </w:t>
      </w:r>
      <w:r>
        <w:rPr>
          <w:rFonts w:cs="Rod" w:hint="cs"/>
          <w:i/>
          <w:iCs/>
          <w:rtl/>
          <w:lang w:eastAsia="en-US"/>
        </w:rPr>
        <w:t xml:space="preserve">- אין אומדים 'אילו היה שם היה מציל', אלא אומדין אותו: אם יכול להציל </w:t>
      </w:r>
      <w:r>
        <w:rPr>
          <w:rFonts w:cs="Rod"/>
          <w:i/>
          <w:iCs/>
          <w:rtl/>
          <w:lang w:eastAsia="en-US"/>
        </w:rPr>
        <w:t>–</w:t>
      </w:r>
      <w:r>
        <w:rPr>
          <w:rFonts w:cs="Rod" w:hint="cs"/>
          <w:i/>
          <w:iCs/>
          <w:rtl/>
          <w:lang w:eastAsia="en-US"/>
        </w:rPr>
        <w:t xml:space="preserve"> חייב, ואם לאו </w:t>
      </w:r>
      <w:r>
        <w:rPr>
          <w:rFonts w:cs="Rod"/>
          <w:i/>
          <w:iCs/>
          <w:rtl/>
          <w:lang w:eastAsia="en-US"/>
        </w:rPr>
        <w:t>–</w:t>
      </w:r>
      <w:r>
        <w:rPr>
          <w:rFonts w:cs="Rod" w:hint="cs"/>
          <w:i/>
          <w:iCs/>
          <w:rtl/>
          <w:lang w:eastAsia="en-US"/>
        </w:rPr>
        <w:t xml:space="preserve"> פטור</w:t>
      </w:r>
      <w:r>
        <w:rPr>
          <w:rFonts w:cs="Rod" w:hint="cs"/>
          <w:rtl/>
          <w:lang w:eastAsia="en-US"/>
        </w:rPr>
        <w:t xml:space="preserve">'; מאי, לאו דעל בעידנא דעיילי אינשי </w:t>
      </w:r>
      <w:r>
        <w:rPr>
          <w:rFonts w:cs="Miriam"/>
          <w:szCs w:val="20"/>
          <w:rtl/>
          <w:lang w:eastAsia="en-US"/>
        </w:rPr>
        <w:t>(</w:t>
      </w:r>
      <w:r>
        <w:rPr>
          <w:rFonts w:cs="Miriam" w:hint="cs"/>
          <w:szCs w:val="20"/>
          <w:rtl/>
          <w:lang w:eastAsia="en-US"/>
        </w:rPr>
        <w:t>אפילו הכי חייב</w:t>
      </w:r>
      <w:r>
        <w:rPr>
          <w:rFonts w:cs="Miriam"/>
          <w:szCs w:val="20"/>
          <w:rtl/>
          <w:lang w:eastAsia="en-US"/>
        </w:rPr>
        <w:t>)</w:t>
      </w:r>
      <w:r>
        <w:rPr>
          <w:rFonts w:cs="Rod" w:hint="cs"/>
          <w:rtl/>
          <w:lang w:eastAsia="en-US"/>
        </w:rPr>
        <w:t>?</w:t>
      </w:r>
    </w:p>
    <w:p w:rsidR="00C80AD8" w:rsidRDefault="00C80AD8" w:rsidP="00C80AD8">
      <w:pPr>
        <w:rPr>
          <w:rFonts w:cs="Rod" w:hint="cs"/>
          <w:rtl/>
          <w:lang w:eastAsia="en-US"/>
        </w:rPr>
      </w:pPr>
      <w:r>
        <w:rPr>
          <w:rFonts w:cs="Rod" w:hint="cs"/>
          <w:rtl/>
          <w:lang w:eastAsia="en-US"/>
        </w:rPr>
        <w:t>לא, דעל בעידנא דלא עיילי אינשי.</w:t>
      </w:r>
    </w:p>
    <w:p w:rsidR="00C80AD8" w:rsidRDefault="00C80AD8" w:rsidP="00C80AD8">
      <w:pPr>
        <w:rPr>
          <w:rFonts w:cs="Rod" w:hint="cs"/>
          <w:rtl/>
          <w:lang w:eastAsia="en-US"/>
        </w:rPr>
      </w:pPr>
      <w:r>
        <w:rPr>
          <w:rFonts w:cs="Rod" w:hint="cs"/>
          <w:rtl/>
          <w:lang w:eastAsia="en-US"/>
        </w:rPr>
        <w:t xml:space="preserve">אי הכי - אמאי פטור </w:t>
      </w:r>
      <w:r>
        <w:rPr>
          <w:rFonts w:cs="Miriam"/>
          <w:szCs w:val="20"/>
          <w:rtl/>
          <w:lang w:eastAsia="en-US"/>
        </w:rPr>
        <w:t>(</w:t>
      </w:r>
      <w:r>
        <w:rPr>
          <w:rFonts w:cs="Miriam" w:hint="cs"/>
          <w:szCs w:val="20"/>
          <w:rtl/>
          <w:lang w:eastAsia="en-US"/>
        </w:rPr>
        <w:t>כי אין יכול להציל</w:t>
      </w:r>
      <w:r>
        <w:rPr>
          <w:rFonts w:cs="Miriam"/>
          <w:szCs w:val="20"/>
          <w:rtl/>
          <w:lang w:eastAsia="en-US"/>
        </w:rPr>
        <w:t>)</w:t>
      </w:r>
      <w:r>
        <w:rPr>
          <w:rFonts w:cs="Rod" w:hint="cs"/>
          <w:rtl/>
          <w:lang w:eastAsia="en-US"/>
        </w:rPr>
        <w:t xml:space="preserve">? תחילתו בפשיעה וסופו באונס חייב! </w:t>
      </w:r>
      <w:r>
        <w:rPr>
          <w:rFonts w:cs="Miriam"/>
          <w:szCs w:val="20"/>
          <w:rtl/>
          <w:lang w:eastAsia="en-US"/>
        </w:rPr>
        <w:t>(</w:t>
      </w:r>
      <w:r>
        <w:rPr>
          <w:rFonts w:cs="Miriam" w:hint="cs"/>
          <w:szCs w:val="20"/>
          <w:rtl/>
          <w:lang w:eastAsia="en-US"/>
        </w:rPr>
        <w:t xml:space="preserve">תחילתו הוה בפשיעה גבי כל מזיקין קטנים וקלים דהוא יכול להציל, שהרי הניחם ובא לו; וסופו נמי: נהי דמזיק חזק בא עליהן: שאם היה שם לא היה יכול להציל, והוה ליה אונס - מיהו תחילתו בפשיעה הוה, דחייב, דהכי פסקינן הלכתא ב'המפקיד' </w:t>
      </w:r>
      <w:r>
        <w:rPr>
          <w:rFonts w:cs="Miriam" w:hint="cs"/>
          <w:szCs w:val="16"/>
          <w:rtl/>
          <w:lang w:eastAsia="en-US"/>
        </w:rPr>
        <w:t>(לעיל דף מב,א)</w:t>
      </w:r>
      <w:r>
        <w:rPr>
          <w:rFonts w:cs="Miriam" w:hint="cs"/>
          <w:szCs w:val="20"/>
          <w:rtl/>
          <w:lang w:eastAsia="en-US"/>
        </w:rPr>
        <w:t>!)</w:t>
      </w:r>
      <w:r>
        <w:rPr>
          <w:rFonts w:cs="Rod" w:hint="cs"/>
          <w:rtl/>
          <w:lang w:eastAsia="en-US"/>
        </w:rPr>
        <w:t xml:space="preserve"> </w:t>
      </w:r>
    </w:p>
    <w:p w:rsidR="00C80AD8" w:rsidRDefault="00C80AD8" w:rsidP="00C80AD8">
      <w:pPr>
        <w:rPr>
          <w:rFonts w:cs="Rod" w:hint="cs"/>
          <w:rtl/>
          <w:lang w:eastAsia="en-US"/>
        </w:rPr>
      </w:pPr>
      <w:r>
        <w:rPr>
          <w:rFonts w:cs="Rod" w:hint="cs"/>
          <w:rtl/>
          <w:lang w:eastAsia="en-US"/>
        </w:rPr>
        <w:t xml:space="preserve">דשמע קל אריה ועל </w:t>
      </w:r>
      <w:r>
        <w:rPr>
          <w:rFonts w:cs="Miriam"/>
          <w:szCs w:val="20"/>
          <w:rtl/>
          <w:lang w:eastAsia="en-US"/>
        </w:rPr>
        <w:t>(</w:t>
      </w:r>
      <w:r>
        <w:rPr>
          <w:rFonts w:cs="Miriam" w:hint="cs"/>
          <w:szCs w:val="20"/>
          <w:rtl/>
          <w:lang w:eastAsia="en-US"/>
        </w:rPr>
        <w:t>מאימתו, שאנוס הוא</w:t>
      </w:r>
      <w:r>
        <w:rPr>
          <w:rFonts w:cs="Miriam"/>
          <w:szCs w:val="20"/>
          <w:rtl/>
          <w:lang w:eastAsia="en-US"/>
        </w:rPr>
        <w:t>)</w:t>
      </w:r>
      <w:r>
        <w:rPr>
          <w:rFonts w:cs="Rod" w:hint="cs"/>
          <w:rtl/>
          <w:lang w:eastAsia="en-US"/>
        </w:rPr>
        <w:t>.</w:t>
      </w:r>
    </w:p>
    <w:p w:rsidR="00C80AD8" w:rsidRDefault="00C80AD8" w:rsidP="00C80AD8">
      <w:pPr>
        <w:rPr>
          <w:rFonts w:cs="Rod" w:hint="cs"/>
          <w:rtl/>
          <w:lang w:eastAsia="en-US"/>
        </w:rPr>
      </w:pPr>
      <w:r>
        <w:rPr>
          <w:rFonts w:cs="Rod" w:hint="cs"/>
          <w:rtl/>
          <w:lang w:eastAsia="en-US"/>
        </w:rPr>
        <w:t xml:space="preserve">אי הכי </w:t>
      </w:r>
      <w:r>
        <w:rPr>
          <w:rFonts w:cs="Rod"/>
          <w:rtl/>
          <w:lang w:eastAsia="en-US"/>
        </w:rPr>
        <w:t>–</w:t>
      </w:r>
      <w:r>
        <w:rPr>
          <w:rFonts w:cs="Rod" w:hint="cs"/>
          <w:rtl/>
          <w:lang w:eastAsia="en-US"/>
        </w:rPr>
        <w:t xml:space="preserve"> '</w:t>
      </w:r>
      <w:r>
        <w:rPr>
          <w:rFonts w:cs="Rod" w:hint="cs"/>
          <w:i/>
          <w:iCs/>
          <w:rtl/>
          <w:lang w:eastAsia="en-US"/>
        </w:rPr>
        <w:t>אומדין אותו</w:t>
      </w:r>
      <w:r>
        <w:rPr>
          <w:rFonts w:cs="Rod" w:hint="cs"/>
          <w:rtl/>
          <w:lang w:eastAsia="en-US"/>
        </w:rPr>
        <w:t>'? מאי הוה ליה למעבד?</w:t>
      </w:r>
    </w:p>
    <w:p w:rsidR="00C80AD8" w:rsidRDefault="00C80AD8" w:rsidP="00C80AD8">
      <w:pPr>
        <w:rPr>
          <w:rFonts w:cs="Rod" w:hint="cs"/>
          <w:rtl/>
          <w:lang w:eastAsia="en-US"/>
        </w:rPr>
      </w:pPr>
      <w:r>
        <w:rPr>
          <w:rFonts w:cs="Rod" w:hint="cs"/>
          <w:rtl/>
          <w:lang w:eastAsia="en-US"/>
        </w:rPr>
        <w:t xml:space="preserve">היה לו לקדם ברועים ובמקלות. </w:t>
      </w:r>
    </w:p>
    <w:p w:rsidR="00C80AD8" w:rsidRDefault="00C80AD8" w:rsidP="00C80AD8">
      <w:pPr>
        <w:rPr>
          <w:rFonts w:cs="Rod" w:hint="cs"/>
          <w:rtl/>
          <w:lang w:eastAsia="en-US"/>
        </w:rPr>
      </w:pPr>
      <w:r>
        <w:rPr>
          <w:rFonts w:cs="Rod" w:hint="cs"/>
          <w:rtl/>
          <w:lang w:eastAsia="en-US"/>
        </w:rPr>
        <w:t xml:space="preserve">אי הכי - מאי איריא שומר שכר? אפילו שומר חנם נמי, דהא מר הוא דאמר: שומר חנם שהיה לו לקדם ברועים ובמקלות ולא קידם </w:t>
      </w:r>
      <w:r>
        <w:rPr>
          <w:rFonts w:cs="Rod"/>
          <w:rtl/>
          <w:lang w:eastAsia="en-US"/>
        </w:rPr>
        <w:t>–</w:t>
      </w:r>
      <w:r>
        <w:rPr>
          <w:rFonts w:cs="Rod" w:hint="cs"/>
          <w:rtl/>
          <w:lang w:eastAsia="en-US"/>
        </w:rPr>
        <w:t xml:space="preserve"> חייב!</w:t>
      </w:r>
    </w:p>
    <w:p w:rsidR="00C80AD8" w:rsidRDefault="00C80AD8" w:rsidP="00C80AD8">
      <w:pPr>
        <w:rPr>
          <w:rFonts w:cs="Rod" w:hint="cs"/>
          <w:rtl/>
          <w:lang w:eastAsia="en-US"/>
        </w:rPr>
      </w:pPr>
      <w:r>
        <w:rPr>
          <w:rFonts w:cs="Rod" w:hint="cs"/>
          <w:rtl/>
          <w:lang w:eastAsia="en-US"/>
        </w:rPr>
        <w:t xml:space="preserve">שומר חנם </w:t>
      </w:r>
      <w:r>
        <w:rPr>
          <w:rFonts w:cs="Rod"/>
          <w:rtl/>
          <w:lang w:eastAsia="en-US"/>
        </w:rPr>
        <w:t>–</w:t>
      </w:r>
      <w:r>
        <w:rPr>
          <w:rFonts w:cs="Rod" w:hint="cs"/>
          <w:rtl/>
          <w:lang w:eastAsia="en-US"/>
        </w:rPr>
        <w:t xml:space="preserve"> בחנם, שומר שכר </w:t>
      </w:r>
      <w:r>
        <w:rPr>
          <w:rFonts w:cs="Rod"/>
          <w:rtl/>
          <w:lang w:eastAsia="en-US"/>
        </w:rPr>
        <w:t>–</w:t>
      </w:r>
      <w:r>
        <w:rPr>
          <w:rFonts w:cs="Rod" w:hint="cs"/>
          <w:rtl/>
          <w:lang w:eastAsia="en-US"/>
        </w:rPr>
        <w:t xml:space="preserve"> בשכר </w:t>
      </w:r>
      <w:r>
        <w:rPr>
          <w:rFonts w:cs="Miriam"/>
          <w:szCs w:val="20"/>
          <w:rtl/>
          <w:lang w:eastAsia="en-US"/>
        </w:rPr>
        <w:t>(</w:t>
      </w:r>
      <w:r>
        <w:rPr>
          <w:rFonts w:cs="Miriam" w:hint="cs"/>
          <w:szCs w:val="20"/>
          <w:rtl/>
          <w:lang w:eastAsia="en-US"/>
        </w:rPr>
        <w:t>שומר חנם יש לו לקדם בחנם ולא לשכור אנשים; ושומר שכר יש עליו לשוכרן</w:t>
      </w:r>
      <w:r>
        <w:rPr>
          <w:rFonts w:cs="Miriam"/>
          <w:szCs w:val="20"/>
          <w:rtl/>
          <w:lang w:eastAsia="en-US"/>
        </w:rPr>
        <w:t>)</w:t>
      </w:r>
      <w:r>
        <w:rPr>
          <w:rFonts w:cs="Rod" w:hint="cs"/>
          <w:rtl/>
          <w:lang w:eastAsia="en-US"/>
        </w:rPr>
        <w:t xml:space="preserve">; ועד כמה? עד כדי דמיהן </w:t>
      </w:r>
      <w:r>
        <w:rPr>
          <w:rFonts w:cs="Miriam"/>
          <w:szCs w:val="20"/>
          <w:rtl/>
          <w:lang w:eastAsia="en-US"/>
        </w:rPr>
        <w:t>(</w:t>
      </w:r>
      <w:r>
        <w:rPr>
          <w:rFonts w:cs="Miriam" w:hint="cs"/>
          <w:szCs w:val="20"/>
          <w:rtl/>
          <w:lang w:eastAsia="en-US"/>
        </w:rPr>
        <w:t>של בהמות</w:t>
      </w:r>
      <w:r>
        <w:rPr>
          <w:rFonts w:cs="Miriam"/>
          <w:szCs w:val="20"/>
          <w:rtl/>
          <w:lang w:eastAsia="en-US"/>
        </w:rPr>
        <w:t>)</w:t>
      </w:r>
      <w:r>
        <w:rPr>
          <w:rFonts w:cs="Rod" w:hint="cs"/>
          <w:rtl/>
          <w:lang w:eastAsia="en-US"/>
        </w:rPr>
        <w:t xml:space="preserve">; </w:t>
      </w:r>
    </w:p>
    <w:p w:rsidR="00C80AD8" w:rsidRDefault="00C80AD8" w:rsidP="00C80AD8">
      <w:pPr>
        <w:rPr>
          <w:rFonts w:cs="Rod" w:hint="cs"/>
          <w:rtl/>
          <w:lang w:eastAsia="en-US"/>
        </w:rPr>
      </w:pPr>
      <w:r>
        <w:rPr>
          <w:rFonts w:cs="Rod" w:hint="cs"/>
          <w:rtl/>
          <w:lang w:eastAsia="en-US"/>
        </w:rPr>
        <w:t xml:space="preserve">והיכן מצינו בשומר שכר שחייב באונסין </w:t>
      </w:r>
      <w:r>
        <w:rPr>
          <w:rFonts w:cs="Miriam"/>
          <w:szCs w:val="20"/>
          <w:rtl/>
          <w:lang w:eastAsia="en-US"/>
        </w:rPr>
        <w:t>(</w:t>
      </w:r>
      <w:r>
        <w:rPr>
          <w:rFonts w:cs="Miriam" w:hint="cs"/>
          <w:szCs w:val="20"/>
          <w:rtl/>
          <w:lang w:eastAsia="en-US"/>
        </w:rPr>
        <w:t>דקא רמית עליה לשכור אנשים משלו</w:t>
      </w:r>
      <w:r>
        <w:rPr>
          <w:rFonts w:cs="Miriam"/>
          <w:szCs w:val="20"/>
          <w:rtl/>
          <w:lang w:eastAsia="en-US"/>
        </w:rPr>
        <w:t>)</w:t>
      </w:r>
      <w:r>
        <w:rPr>
          <w:rFonts w:cs="Rod" w:hint="cs"/>
          <w:rtl/>
          <w:lang w:eastAsia="en-US"/>
        </w:rPr>
        <w:t xml:space="preserve">? </w:t>
      </w:r>
    </w:p>
    <w:p w:rsidR="00C80AD8" w:rsidRDefault="00C80AD8" w:rsidP="00C80AD8">
      <w:pPr>
        <w:rPr>
          <w:rFonts w:cs="Rod" w:hint="cs"/>
          <w:rtl/>
          <w:lang w:eastAsia="en-US"/>
        </w:rPr>
      </w:pPr>
      <w:r>
        <w:rPr>
          <w:rFonts w:cs="Rod" w:hint="cs"/>
          <w:rtl/>
          <w:lang w:eastAsia="en-US"/>
        </w:rPr>
        <w:t>דהדר שקיל דמיהן מבעל הבית.</w:t>
      </w:r>
    </w:p>
    <w:p w:rsidR="00C80AD8" w:rsidRDefault="00C80AD8" w:rsidP="00C80AD8">
      <w:pPr>
        <w:rPr>
          <w:rFonts w:cs="Rod" w:hint="cs"/>
          <w:rtl/>
          <w:lang w:eastAsia="en-US"/>
        </w:rPr>
      </w:pPr>
      <w:r>
        <w:rPr>
          <w:rFonts w:cs="Rod" w:hint="cs"/>
          <w:rtl/>
          <w:lang w:eastAsia="en-US"/>
        </w:rPr>
        <w:t>אמר ליה רב פפא לאביי: אי הכי - מאי אהני ליה מינה?</w:t>
      </w:r>
    </w:p>
    <w:p w:rsidR="00C80AD8" w:rsidRDefault="00C80AD8" w:rsidP="00C80AD8">
      <w:pPr>
        <w:rPr>
          <w:rFonts w:cs="Rod" w:hint="cs"/>
          <w:rtl/>
          <w:lang w:eastAsia="en-US"/>
        </w:rPr>
      </w:pPr>
      <w:r>
        <w:rPr>
          <w:rFonts w:cs="Rod" w:hint="cs"/>
          <w:rtl/>
          <w:lang w:eastAsia="en-US"/>
        </w:rPr>
        <w:t xml:space="preserve">נפקא מינה לכושרא דחיותא </w:t>
      </w:r>
      <w:r>
        <w:rPr>
          <w:rFonts w:cs="Miriam"/>
          <w:szCs w:val="20"/>
          <w:rtl/>
          <w:lang w:eastAsia="en-US"/>
        </w:rPr>
        <w:t>(</w:t>
      </w:r>
      <w:r>
        <w:rPr>
          <w:rFonts w:cs="Miriam" w:hint="cs"/>
          <w:szCs w:val="20"/>
          <w:rtl/>
          <w:lang w:eastAsia="en-US"/>
        </w:rPr>
        <w:t>כושר הבהמות: שמכיר בהן: כבר ולמודות בביתו</w:t>
      </w:r>
      <w:r>
        <w:rPr>
          <w:rFonts w:cs="Miriam"/>
          <w:szCs w:val="20"/>
          <w:rtl/>
          <w:lang w:eastAsia="en-US"/>
        </w:rPr>
        <w:t>)</w:t>
      </w:r>
      <w:r>
        <w:rPr>
          <w:rFonts w:cs="Rod" w:hint="cs"/>
          <w:rtl/>
          <w:lang w:eastAsia="en-US"/>
        </w:rPr>
        <w:t>;</w:t>
      </w:r>
      <w:r>
        <w:rPr>
          <w:rFonts w:cs="Rod"/>
          <w:rtl/>
          <w:lang w:eastAsia="en-US"/>
        </w:rPr>
        <w:t xml:space="preserve"> </w:t>
      </w:r>
      <w:r>
        <w:rPr>
          <w:rFonts w:cs="Rod" w:hint="cs"/>
          <w:rtl/>
          <w:lang w:eastAsia="en-US"/>
        </w:rPr>
        <w:t xml:space="preserve">אי נמי לטרחא יתירתא </w:t>
      </w:r>
      <w:r>
        <w:rPr>
          <w:rFonts w:cs="Miriam"/>
          <w:szCs w:val="20"/>
          <w:rtl/>
          <w:lang w:eastAsia="en-US"/>
        </w:rPr>
        <w:t>(</w:t>
      </w:r>
      <w:r>
        <w:rPr>
          <w:rFonts w:cs="Miriam" w:hint="cs"/>
          <w:szCs w:val="20"/>
          <w:rtl/>
          <w:lang w:eastAsia="en-US"/>
        </w:rPr>
        <w:t>שלא יצטרך לחזור אחר הבהמות לקנות</w:t>
      </w:r>
      <w:r>
        <w:rPr>
          <w:rFonts w:cs="Miriam"/>
          <w:szCs w:val="20"/>
          <w:rtl/>
          <w:lang w:eastAsia="en-US"/>
        </w:rPr>
        <w:t>)</w:t>
      </w:r>
      <w:r>
        <w:rPr>
          <w:rFonts w:cs="Rod" w:hint="cs"/>
          <w:rtl/>
          <w:lang w:eastAsia="en-US"/>
        </w:rPr>
        <w:t>.</w:t>
      </w:r>
    </w:p>
    <w:p w:rsidR="00C80AD8" w:rsidRDefault="00C80AD8" w:rsidP="00C80AD8">
      <w:pPr>
        <w:rPr>
          <w:rFonts w:cs="Miriam" w:hint="cs"/>
          <w:lang w:eastAsia="en-US"/>
        </w:rPr>
      </w:pPr>
      <w:r>
        <w:rPr>
          <w:rFonts w:cs="Miriam" w:hint="cs"/>
          <w:szCs w:val="20"/>
          <w:rtl/>
          <w:lang w:eastAsia="en-US"/>
        </w:rPr>
        <w:t xml:space="preserve"> </w:t>
      </w:r>
    </w:p>
    <w:p w:rsidR="00C80AD8" w:rsidRDefault="00C80AD8" w:rsidP="00C80AD8">
      <w:pPr>
        <w:rPr>
          <w:rFonts w:cs="Rod" w:hint="cs"/>
          <w:rtl/>
          <w:lang w:eastAsia="en-US"/>
        </w:rPr>
      </w:pPr>
      <w:r>
        <w:rPr>
          <w:rFonts w:cs="Rod" w:hint="cs"/>
          <w:rtl/>
          <w:lang w:eastAsia="en-US"/>
        </w:rPr>
        <w:t xml:space="preserve">רב חסדא ורבה בר רב הונא לא סבירא להו הא דרבה </w:t>
      </w:r>
      <w:r>
        <w:rPr>
          <w:rFonts w:cs="Miriam"/>
          <w:szCs w:val="20"/>
          <w:rtl/>
          <w:lang w:eastAsia="en-US"/>
        </w:rPr>
        <w:t>(</w:t>
      </w:r>
      <w:r>
        <w:rPr>
          <w:rFonts w:cs="Miriam" w:hint="cs"/>
          <w:szCs w:val="20"/>
          <w:rtl/>
          <w:lang w:eastAsia="en-US"/>
        </w:rPr>
        <w:t>דאמר לעיל דמכי נטר כדנטרי אינשי - הוה אידך (אנוס ופטור)</w:t>
      </w:r>
      <w:r>
        <w:rPr>
          <w:rFonts w:cs="Miriam"/>
          <w:szCs w:val="20"/>
          <w:rtl/>
          <w:lang w:eastAsia="en-US"/>
        </w:rPr>
        <w:t>)</w:t>
      </w:r>
      <w:r>
        <w:rPr>
          <w:rFonts w:cs="Rod" w:hint="cs"/>
          <w:rtl/>
          <w:lang w:eastAsia="en-US"/>
        </w:rPr>
        <w:t>,</w:t>
      </w:r>
      <w:r>
        <w:rPr>
          <w:rFonts w:cs="Rod"/>
          <w:rtl/>
          <w:lang w:eastAsia="en-US"/>
        </w:rPr>
        <w:t xml:space="preserve"> </w:t>
      </w:r>
      <w:r>
        <w:rPr>
          <w:rFonts w:cs="Rod" w:hint="cs"/>
          <w:rtl/>
          <w:lang w:eastAsia="en-US"/>
        </w:rPr>
        <w:t xml:space="preserve">דאמרי: להכי יהבי לך אגרא לנטורי לי נטירותא יתירתא </w:t>
      </w:r>
      <w:r>
        <w:rPr>
          <w:rFonts w:cs="Miriam"/>
          <w:szCs w:val="20"/>
          <w:rtl/>
          <w:lang w:eastAsia="en-US"/>
        </w:rPr>
        <w:t>(</w:t>
      </w:r>
      <w:r>
        <w:rPr>
          <w:rFonts w:cs="Miriam" w:hint="cs"/>
          <w:szCs w:val="20"/>
          <w:rtl/>
          <w:lang w:eastAsia="en-US"/>
        </w:rPr>
        <w:t>ונהי דלאו פשיעה הוא - אונס נמי לא הוי, והוה ליה כאבידה</w:t>
      </w:r>
      <w:r>
        <w:rPr>
          <w:rFonts w:cs="Miriam"/>
          <w:szCs w:val="20"/>
          <w:rtl/>
          <w:lang w:eastAsia="en-US"/>
        </w:rPr>
        <w:t>)</w:t>
      </w:r>
      <w:r>
        <w:rPr>
          <w:rFonts w:cs="Rod" w:hint="cs"/>
          <w:rtl/>
          <w:lang w:eastAsia="en-US"/>
        </w:rPr>
        <w:t>.</w:t>
      </w:r>
    </w:p>
    <w:p w:rsidR="00C80AD8" w:rsidRDefault="00C80AD8" w:rsidP="00C80AD8">
      <w:pPr>
        <w:rPr>
          <w:rFonts w:cs="Rod" w:hint="cs"/>
          <w:rtl/>
          <w:lang w:eastAsia="en-US"/>
        </w:rPr>
      </w:pPr>
    </w:p>
    <w:p w:rsidR="00C80AD8" w:rsidRDefault="00C80AD8" w:rsidP="00C80AD8">
      <w:pPr>
        <w:rPr>
          <w:rFonts w:cs="Rod" w:hint="cs"/>
          <w:rtl/>
          <w:lang w:eastAsia="en-US"/>
        </w:rPr>
      </w:pPr>
      <w:r>
        <w:rPr>
          <w:rFonts w:cs="Rod" w:hint="cs"/>
          <w:rtl/>
          <w:lang w:eastAsia="en-US"/>
        </w:rPr>
        <w:t xml:space="preserve">בר אדא סבולאה הוי קא מעבר חיותא אגמלא דנרש </w:t>
      </w:r>
      <w:r>
        <w:rPr>
          <w:rFonts w:cs="Miriam"/>
          <w:szCs w:val="20"/>
          <w:rtl/>
          <w:lang w:eastAsia="en-US"/>
        </w:rPr>
        <w:t>(</w:t>
      </w:r>
      <w:r>
        <w:rPr>
          <w:rFonts w:cs="Miriam" w:hint="cs"/>
          <w:szCs w:val="20"/>
          <w:rtl/>
          <w:lang w:eastAsia="en-US"/>
        </w:rPr>
        <w:t>גשר של נרש</w:t>
      </w:r>
      <w:r>
        <w:rPr>
          <w:rFonts w:cs="Miriam"/>
          <w:szCs w:val="20"/>
          <w:rtl/>
          <w:lang w:eastAsia="en-US"/>
        </w:rPr>
        <w:t>)</w:t>
      </w:r>
      <w:r>
        <w:rPr>
          <w:rFonts w:cs="Rod" w:hint="cs"/>
          <w:rtl/>
          <w:lang w:eastAsia="en-US"/>
        </w:rPr>
        <w:t xml:space="preserve">. דחפה חדא לחברתה ושדיתה במיא. אתא לקמיה דרב פפא </w:t>
      </w:r>
      <w:r>
        <w:rPr>
          <w:rFonts w:cs="Rod"/>
          <w:rtl/>
          <w:lang w:eastAsia="en-US"/>
        </w:rPr>
        <w:t>–</w:t>
      </w:r>
      <w:r>
        <w:rPr>
          <w:rFonts w:cs="Rod" w:hint="cs"/>
          <w:rtl/>
          <w:lang w:eastAsia="en-US"/>
        </w:rPr>
        <w:t xml:space="preserve"> חייביה.</w:t>
      </w:r>
    </w:p>
    <w:p w:rsidR="00C80AD8" w:rsidRDefault="00C80AD8" w:rsidP="00C80AD8">
      <w:pPr>
        <w:rPr>
          <w:rFonts w:cs="Rod" w:hint="cs"/>
          <w:rtl/>
          <w:lang w:eastAsia="en-US"/>
        </w:rPr>
      </w:pPr>
      <w:r>
        <w:rPr>
          <w:rFonts w:cs="Rod" w:hint="cs"/>
          <w:rtl/>
          <w:lang w:eastAsia="en-US"/>
        </w:rPr>
        <w:t xml:space="preserve">אמר ליה: מאי הוה לי למעבד? </w:t>
      </w:r>
    </w:p>
    <w:p w:rsidR="00C80AD8" w:rsidRDefault="00C80AD8" w:rsidP="00C80AD8">
      <w:pPr>
        <w:rPr>
          <w:rFonts w:cs="Rod" w:hint="cs"/>
          <w:rtl/>
          <w:lang w:eastAsia="en-US"/>
        </w:rPr>
      </w:pPr>
      <w:r>
        <w:rPr>
          <w:rFonts w:cs="Rod" w:hint="cs"/>
          <w:rtl/>
          <w:lang w:eastAsia="en-US"/>
        </w:rPr>
        <w:t xml:space="preserve">אמר ליה: אבעי לך לעבורי חדא חדא </w:t>
      </w:r>
    </w:p>
    <w:p w:rsidR="00C80AD8" w:rsidRDefault="00C80AD8" w:rsidP="00C80AD8">
      <w:pPr>
        <w:rPr>
          <w:rFonts w:cs="Rod" w:hint="cs"/>
          <w:rtl/>
          <w:lang w:eastAsia="en-US"/>
        </w:rPr>
      </w:pPr>
      <w:r>
        <w:rPr>
          <w:rFonts w:cs="Rod" w:hint="cs"/>
          <w:rtl/>
          <w:lang w:eastAsia="en-US"/>
        </w:rPr>
        <w:t xml:space="preserve">אמר ליה: ידעת ביה בבר אחתיך </w:t>
      </w:r>
      <w:r>
        <w:rPr>
          <w:rFonts w:cs="Miriam"/>
          <w:szCs w:val="20"/>
          <w:rtl/>
          <w:lang w:eastAsia="en-US"/>
        </w:rPr>
        <w:t>(</w:t>
      </w:r>
      <w:r>
        <w:rPr>
          <w:rFonts w:cs="Miriam" w:hint="cs"/>
          <w:szCs w:val="20"/>
          <w:rtl/>
          <w:lang w:eastAsia="en-US"/>
        </w:rPr>
        <w:t>כלומר בבן עמך ואומתך</w:t>
      </w:r>
      <w:r>
        <w:rPr>
          <w:rFonts w:cs="Miriam"/>
          <w:szCs w:val="20"/>
          <w:rtl/>
          <w:lang w:eastAsia="en-US"/>
        </w:rPr>
        <w:t>)</w:t>
      </w:r>
      <w:r>
        <w:rPr>
          <w:rFonts w:cs="Rod"/>
          <w:rtl/>
          <w:lang w:eastAsia="en-US"/>
        </w:rPr>
        <w:t xml:space="preserve"> </w:t>
      </w:r>
      <w:r>
        <w:rPr>
          <w:rFonts w:cs="Rod" w:hint="cs"/>
          <w:rtl/>
          <w:lang w:eastAsia="en-US"/>
        </w:rPr>
        <w:t>דמצי למעבר חדא חדא?</w:t>
      </w:r>
    </w:p>
    <w:p w:rsidR="00C80AD8" w:rsidRDefault="00C80AD8" w:rsidP="00C80AD8">
      <w:pPr>
        <w:rPr>
          <w:rFonts w:cs="Rod" w:hint="cs"/>
          <w:rtl/>
          <w:lang w:eastAsia="en-US"/>
        </w:rPr>
      </w:pPr>
      <w:r>
        <w:rPr>
          <w:rFonts w:cs="Rod" w:hint="cs"/>
          <w:rtl/>
          <w:lang w:eastAsia="en-US"/>
        </w:rPr>
        <w:t>אמר ליה: כבר צווחו קמאי דקמך, ולא איכא דאשגח בהו.</w:t>
      </w:r>
    </w:p>
    <w:p w:rsidR="00C80AD8" w:rsidRDefault="00C80AD8" w:rsidP="00C80AD8">
      <w:pPr>
        <w:rPr>
          <w:rFonts w:cs="Rod" w:hint="cs"/>
          <w:rtl/>
          <w:lang w:eastAsia="en-US"/>
        </w:rPr>
      </w:pPr>
    </w:p>
    <w:p w:rsidR="00C80AD8" w:rsidRDefault="00C80AD8" w:rsidP="00C80AD8">
      <w:pPr>
        <w:rPr>
          <w:rFonts w:cs="Rod" w:hint="cs"/>
          <w:rtl/>
          <w:lang w:eastAsia="en-US"/>
        </w:rPr>
      </w:pPr>
      <w:r>
        <w:rPr>
          <w:rFonts w:cs="Rod" w:hint="cs"/>
          <w:rtl/>
          <w:lang w:eastAsia="en-US"/>
        </w:rPr>
        <w:t xml:space="preserve">איבו אפקיד כיתנא בי רוניא. אזל שבו </w:t>
      </w:r>
      <w:r>
        <w:rPr>
          <w:rFonts w:cs="Miriam"/>
          <w:szCs w:val="20"/>
          <w:rtl/>
          <w:lang w:eastAsia="en-US"/>
        </w:rPr>
        <w:t>(</w:t>
      </w:r>
      <w:r>
        <w:rPr>
          <w:rFonts w:cs="Miriam" w:hint="cs"/>
          <w:szCs w:val="20"/>
          <w:rtl/>
          <w:lang w:eastAsia="en-US"/>
        </w:rPr>
        <w:t>שם הגנב; לסטים מזויין היה</w:t>
      </w:r>
      <w:r>
        <w:rPr>
          <w:rFonts w:cs="Miriam"/>
          <w:szCs w:val="20"/>
          <w:rtl/>
          <w:lang w:eastAsia="en-US"/>
        </w:rPr>
        <w:t>)</w:t>
      </w:r>
      <w:r>
        <w:rPr>
          <w:rFonts w:cs="Rod" w:hint="cs"/>
          <w:rtl/>
          <w:lang w:eastAsia="en-US"/>
        </w:rPr>
        <w:t>,</w:t>
      </w:r>
      <w:r>
        <w:rPr>
          <w:rFonts w:cs="Rod"/>
          <w:rtl/>
          <w:lang w:eastAsia="en-US"/>
        </w:rPr>
        <w:t xml:space="preserve"> </w:t>
      </w:r>
      <w:r>
        <w:rPr>
          <w:rFonts w:cs="Rod" w:hint="cs"/>
          <w:rtl/>
          <w:lang w:eastAsia="en-US"/>
        </w:rPr>
        <w:t xml:space="preserve">שמטיה מיניה. לסוף הוכר הגנב. אתא לקמיה דרב נחמן </w:t>
      </w:r>
      <w:r>
        <w:rPr>
          <w:rFonts w:cs="Rod"/>
          <w:rtl/>
          <w:lang w:eastAsia="en-US"/>
        </w:rPr>
        <w:t>–</w:t>
      </w:r>
      <w:r>
        <w:rPr>
          <w:rFonts w:cs="Rod" w:hint="cs"/>
          <w:rtl/>
          <w:lang w:eastAsia="en-US"/>
        </w:rPr>
        <w:t xml:space="preserve"> חייביה </w:t>
      </w:r>
      <w:r>
        <w:rPr>
          <w:rFonts w:cs="Miriam"/>
          <w:szCs w:val="20"/>
          <w:rtl/>
          <w:lang w:eastAsia="en-US"/>
        </w:rPr>
        <w:t>(</w:t>
      </w:r>
      <w:r>
        <w:rPr>
          <w:rFonts w:cs="Miriam" w:hint="cs"/>
          <w:szCs w:val="20"/>
          <w:rtl/>
          <w:lang w:eastAsia="en-US"/>
        </w:rPr>
        <w:t>חייביה לשלם: הואיל והוכר הגנב ולא יפסיד כלום - עליו לטרוח אחר הגנב עד שיוציא מידו</w:t>
      </w:r>
      <w:r>
        <w:rPr>
          <w:rFonts w:cs="Miriam"/>
          <w:szCs w:val="20"/>
          <w:rtl/>
          <w:lang w:eastAsia="en-US"/>
        </w:rPr>
        <w:t>)</w:t>
      </w:r>
      <w:r>
        <w:rPr>
          <w:rFonts w:cs="Rod" w:hint="cs"/>
          <w:rtl/>
          <w:lang w:eastAsia="en-US"/>
        </w:rPr>
        <w:t>.</w:t>
      </w:r>
    </w:p>
    <w:p w:rsidR="00C80AD8" w:rsidRDefault="00C80AD8" w:rsidP="00C80AD8">
      <w:pPr>
        <w:rPr>
          <w:rFonts w:cs="Rod" w:hint="cs"/>
          <w:rtl/>
          <w:lang w:eastAsia="en-US"/>
        </w:rPr>
      </w:pPr>
      <w:r>
        <w:rPr>
          <w:rFonts w:cs="Rod" w:hint="cs"/>
          <w:rtl/>
          <w:lang w:eastAsia="en-US"/>
        </w:rPr>
        <w:t>לימא פליגא דרב הונא בר אבין, דשלח רב הונא בר אבין: '</w:t>
      </w:r>
      <w:r>
        <w:rPr>
          <w:rFonts w:cs="Rod" w:hint="cs"/>
          <w:i/>
          <w:iCs/>
          <w:rtl/>
          <w:lang w:eastAsia="en-US"/>
        </w:rPr>
        <w:t xml:space="preserve">נגנבה באונס ואחר כך הוכר הגנב: אם שומר חנם הוא - רצה נשבע </w:t>
      </w:r>
      <w:r>
        <w:rPr>
          <w:rFonts w:cs="Courier New" w:hint="cs"/>
          <w:szCs w:val="20"/>
          <w:rtl/>
          <w:lang w:eastAsia="en-US"/>
        </w:rPr>
        <w:t>[</w:t>
      </w:r>
      <w:r>
        <w:rPr>
          <w:rFonts w:ascii="Courier New" w:hAnsi="Courier New" w:cs="Courier New" w:hint="cs"/>
          <w:sz w:val="16"/>
          <w:szCs w:val="20"/>
          <w:rtl/>
          <w:lang w:eastAsia="en-US"/>
        </w:rPr>
        <w:t>השומר ונפטר, ובעל החפץ דן עם הגנב</w:t>
      </w:r>
      <w:r>
        <w:rPr>
          <w:rFonts w:cs="Courier New" w:hint="cs"/>
          <w:szCs w:val="20"/>
          <w:rtl/>
          <w:lang w:eastAsia="en-US"/>
        </w:rPr>
        <w:t>]</w:t>
      </w:r>
      <w:r>
        <w:rPr>
          <w:rFonts w:cs="Rod" w:hint="cs"/>
          <w:i/>
          <w:iCs/>
          <w:rtl/>
          <w:lang w:eastAsia="en-US"/>
        </w:rPr>
        <w:t xml:space="preserve">, רצה </w:t>
      </w:r>
      <w:r>
        <w:rPr>
          <w:rFonts w:cs="Courier New" w:hint="cs"/>
          <w:szCs w:val="20"/>
          <w:rtl/>
          <w:lang w:eastAsia="en-US"/>
        </w:rPr>
        <w:t>[</w:t>
      </w:r>
      <w:r>
        <w:rPr>
          <w:rFonts w:ascii="Courier New" w:hAnsi="Courier New" w:cs="Courier New" w:hint="cs"/>
          <w:sz w:val="16"/>
          <w:szCs w:val="20"/>
          <w:rtl/>
          <w:lang w:eastAsia="en-US"/>
        </w:rPr>
        <w:t>אינו נשבע, אלא</w:t>
      </w:r>
      <w:r>
        <w:rPr>
          <w:rFonts w:cs="Courier New" w:hint="cs"/>
          <w:szCs w:val="20"/>
          <w:rtl/>
          <w:lang w:eastAsia="en-US"/>
        </w:rPr>
        <w:t>]</w:t>
      </w:r>
      <w:r>
        <w:rPr>
          <w:rFonts w:cs="Rod" w:hint="cs"/>
          <w:i/>
          <w:iCs/>
          <w:rtl/>
          <w:lang w:eastAsia="en-US"/>
        </w:rPr>
        <w:t xml:space="preserve"> עושה עמו דין </w:t>
      </w:r>
      <w:r>
        <w:rPr>
          <w:rFonts w:cs="Miriam"/>
          <w:szCs w:val="20"/>
          <w:rtl/>
          <w:lang w:eastAsia="en-US"/>
        </w:rPr>
        <w:t>(</w:t>
      </w:r>
      <w:r>
        <w:rPr>
          <w:rFonts w:cs="Miriam" w:hint="cs"/>
          <w:szCs w:val="20"/>
          <w:rtl/>
          <w:lang w:eastAsia="en-US"/>
        </w:rPr>
        <w:t xml:space="preserve">פרעון </w:t>
      </w:r>
      <w:r>
        <w:rPr>
          <w:rFonts w:cs="Courier New" w:hint="cs"/>
          <w:szCs w:val="16"/>
          <w:rtl/>
          <w:lang w:eastAsia="en-US"/>
        </w:rPr>
        <w:t>[</w:t>
      </w:r>
      <w:r>
        <w:rPr>
          <w:rFonts w:ascii="Courier New" w:hAnsi="Courier New" w:cs="Courier New" w:hint="cs"/>
          <w:sz w:val="18"/>
          <w:szCs w:val="16"/>
          <w:rtl/>
          <w:lang w:eastAsia="en-US"/>
        </w:rPr>
        <w:t>כלומר: משלם לבעל החפץ ודן עם הגנב</w:t>
      </w:r>
      <w:r>
        <w:rPr>
          <w:rFonts w:cs="Courier New" w:hint="cs"/>
          <w:szCs w:val="16"/>
          <w:rtl/>
          <w:lang w:eastAsia="en-US"/>
        </w:rPr>
        <w:t>]</w:t>
      </w:r>
      <w:r>
        <w:rPr>
          <w:rFonts w:cs="Miriam" w:hint="cs"/>
          <w:szCs w:val="20"/>
          <w:rtl/>
          <w:lang w:eastAsia="en-US"/>
        </w:rPr>
        <w:t xml:space="preserve">; והיינו פליגי: דהא רוניא - שומר חנם הוה, וחייביה רב נחמן לשלומי </w:t>
      </w:r>
      <w:r>
        <w:rPr>
          <w:rFonts w:cs="Courier New" w:hint="cs"/>
          <w:szCs w:val="16"/>
          <w:rtl/>
          <w:lang w:eastAsia="en-US"/>
        </w:rPr>
        <w:t>[</w:t>
      </w:r>
      <w:r>
        <w:rPr>
          <w:rFonts w:ascii="Courier New" w:hAnsi="Courier New" w:cs="Courier New" w:hint="cs"/>
          <w:sz w:val="18"/>
          <w:szCs w:val="16"/>
          <w:rtl/>
          <w:lang w:eastAsia="en-US"/>
        </w:rPr>
        <w:t>ולא נתן לו אפשרות להשבע</w:t>
      </w:r>
      <w:r>
        <w:rPr>
          <w:rFonts w:cs="Courier New" w:hint="cs"/>
          <w:szCs w:val="16"/>
          <w:rtl/>
          <w:lang w:eastAsia="en-US"/>
        </w:rPr>
        <w:t>]</w:t>
      </w:r>
      <w:r>
        <w:rPr>
          <w:rFonts w:cs="Miriam"/>
          <w:szCs w:val="20"/>
          <w:rtl/>
          <w:lang w:eastAsia="en-US"/>
        </w:rPr>
        <w:t>)</w:t>
      </w:r>
      <w:r>
        <w:rPr>
          <w:rFonts w:cs="Rod" w:hint="cs"/>
          <w:i/>
          <w:iCs/>
          <w:rtl/>
          <w:lang w:eastAsia="en-US"/>
        </w:rPr>
        <w:t>; אם שומר שכר הוא - עושה עמו דין ואינו נשבע</w:t>
      </w:r>
      <w:r>
        <w:rPr>
          <w:rFonts w:cs="Rod" w:hint="cs"/>
          <w:rtl/>
          <w:lang w:eastAsia="en-US"/>
        </w:rPr>
        <w:t>'.</w:t>
      </w:r>
    </w:p>
    <w:p w:rsidR="00C80AD8" w:rsidRDefault="00C80AD8" w:rsidP="00C80AD8">
      <w:pPr>
        <w:pStyle w:val="NormalWeb"/>
        <w:bidi/>
        <w:spacing w:before="0" w:beforeAutospacing="0" w:after="0" w:afterAutospacing="0"/>
        <w:rPr>
          <w:rFonts w:cs="Rod" w:hint="cs"/>
          <w:rtl/>
          <w:lang w:eastAsia="en-US"/>
        </w:rPr>
      </w:pPr>
    </w:p>
    <w:p w:rsidR="00C80AD8" w:rsidRDefault="00C80AD8" w:rsidP="00C80AD8">
      <w:pPr>
        <w:rPr>
          <w:rFonts w:cs="Rod" w:hint="cs"/>
          <w:lang w:eastAsia="en-US"/>
        </w:rPr>
      </w:pPr>
      <w:r>
        <w:rPr>
          <w:rFonts w:cs="Rod" w:hint="cs"/>
          <w:rtl/>
          <w:lang w:eastAsia="en-US"/>
        </w:rPr>
        <w:t xml:space="preserve">אמר רבא: התם - גברי דפרמוסקא הוו קיימי </w:t>
      </w:r>
      <w:r>
        <w:rPr>
          <w:rFonts w:cs="Miriam"/>
          <w:szCs w:val="20"/>
          <w:rtl/>
          <w:lang w:eastAsia="en-US"/>
        </w:rPr>
        <w:t>(</w:t>
      </w:r>
      <w:r>
        <w:rPr>
          <w:rFonts w:cs="Miriam" w:hint="cs"/>
          <w:szCs w:val="20"/>
          <w:rtl/>
          <w:lang w:eastAsia="en-US"/>
        </w:rPr>
        <w:t>אנשי השלטון היו שם</w:t>
      </w:r>
      <w:r>
        <w:rPr>
          <w:rFonts w:cs="Miriam"/>
          <w:szCs w:val="20"/>
          <w:rtl/>
          <w:lang w:eastAsia="en-US"/>
        </w:rPr>
        <w:t>)</w:t>
      </w:r>
      <w:r>
        <w:rPr>
          <w:rFonts w:cs="Rod" w:hint="cs"/>
          <w:rtl/>
          <w:lang w:eastAsia="en-US"/>
        </w:rPr>
        <w:t>,</w:t>
      </w:r>
      <w:r>
        <w:rPr>
          <w:rFonts w:cs="Rod"/>
          <w:rtl/>
          <w:lang w:eastAsia="en-US"/>
        </w:rPr>
        <w:t xml:space="preserve"> </w:t>
      </w:r>
      <w:r>
        <w:rPr>
          <w:rFonts w:cs="Rod" w:hint="cs"/>
          <w:rtl/>
          <w:lang w:eastAsia="en-US"/>
        </w:rPr>
        <w:t>דאי רמא קלא הוו אתו ומצלין ליה.</w:t>
      </w:r>
    </w:p>
    <w:p w:rsidR="00C80AD8" w:rsidRDefault="00C80AD8" w:rsidP="00C80AD8">
      <w:pPr>
        <w:rPr>
          <w:rFonts w:cs="Rod" w:hint="cs"/>
          <w:rtl/>
          <w:lang w:eastAsia="en-US"/>
        </w:rPr>
      </w:pPr>
    </w:p>
    <w:p w:rsidR="00C80AD8" w:rsidRDefault="00C80AD8" w:rsidP="00C80AD8">
      <w:pPr>
        <w:rPr>
          <w:rFonts w:cs="Rod" w:hint="cs"/>
          <w:rtl/>
          <w:lang w:eastAsia="en-US"/>
        </w:rPr>
      </w:pPr>
    </w:p>
    <w:p w:rsidR="00C80AD8" w:rsidRDefault="00C80AD8" w:rsidP="00C80AD8">
      <w:pPr>
        <w:rPr>
          <w:rFonts w:cs="Rod" w:hint="cs"/>
          <w:rtl/>
          <w:lang w:eastAsia="en-US"/>
        </w:rPr>
      </w:pPr>
      <w:r>
        <w:rPr>
          <w:rFonts w:cs="Rod" w:hint="cs"/>
          <w:rtl/>
          <w:lang w:eastAsia="en-US"/>
        </w:rPr>
        <w:t>משנה:</w:t>
      </w:r>
    </w:p>
    <w:p w:rsidR="00C80AD8" w:rsidRDefault="00C80AD8" w:rsidP="00C80AD8">
      <w:pPr>
        <w:rPr>
          <w:rFonts w:cs="Rod" w:hint="cs"/>
          <w:rtl/>
          <w:lang w:eastAsia="en-US"/>
        </w:rPr>
      </w:pPr>
      <w:r>
        <w:rPr>
          <w:rFonts w:cs="Rod" w:hint="cs"/>
          <w:rtl/>
          <w:lang w:eastAsia="en-US"/>
        </w:rPr>
        <w:t xml:space="preserve">זאב אחד אינו אונס; שני זאבים </w:t>
      </w:r>
      <w:r>
        <w:rPr>
          <w:rFonts w:cs="Rod"/>
          <w:rtl/>
          <w:lang w:eastAsia="en-US"/>
        </w:rPr>
        <w:t>–</w:t>
      </w:r>
      <w:r>
        <w:rPr>
          <w:rFonts w:cs="Rod" w:hint="cs"/>
          <w:rtl/>
          <w:lang w:eastAsia="en-US"/>
        </w:rPr>
        <w:t xml:space="preserve"> אונס.</w:t>
      </w:r>
    </w:p>
    <w:p w:rsidR="00C80AD8" w:rsidRDefault="00C80AD8" w:rsidP="00C80AD8">
      <w:pPr>
        <w:rPr>
          <w:rFonts w:cs="Rod" w:hint="cs"/>
          <w:rtl/>
          <w:lang w:eastAsia="en-US"/>
        </w:rPr>
      </w:pPr>
      <w:r>
        <w:rPr>
          <w:rFonts w:cs="Rod" w:hint="cs"/>
          <w:rtl/>
          <w:lang w:eastAsia="en-US"/>
        </w:rPr>
        <w:t xml:space="preserve">רבי יהודה אומר: בשעת משלחת זאבים </w:t>
      </w:r>
      <w:r>
        <w:rPr>
          <w:rFonts w:cs="Miriam"/>
          <w:szCs w:val="20"/>
          <w:rtl/>
          <w:lang w:eastAsia="en-US"/>
        </w:rPr>
        <w:t>(</w:t>
      </w:r>
      <w:r>
        <w:rPr>
          <w:rFonts w:cs="Miriam" w:hint="cs"/>
          <w:szCs w:val="20"/>
          <w:rtl/>
          <w:lang w:eastAsia="en-US"/>
        </w:rPr>
        <w:t>שחיה רעה משולחת בגזירת המלך קופצת היא על אדם אחד</w:t>
      </w:r>
      <w:r>
        <w:rPr>
          <w:rFonts w:cs="Miriam"/>
          <w:szCs w:val="20"/>
          <w:rtl/>
          <w:lang w:eastAsia="en-US"/>
        </w:rPr>
        <w:t>)</w:t>
      </w:r>
      <w:r>
        <w:rPr>
          <w:rFonts w:cs="Rod"/>
          <w:rtl/>
          <w:lang w:eastAsia="en-US"/>
        </w:rPr>
        <w:t xml:space="preserve"> </w:t>
      </w:r>
      <w:r>
        <w:rPr>
          <w:rFonts w:cs="Rod" w:hint="cs"/>
          <w:rtl/>
          <w:lang w:eastAsia="en-US"/>
        </w:rPr>
        <w:t>- אף זאב אחד אונס.</w:t>
      </w:r>
    </w:p>
    <w:p w:rsidR="00C80AD8" w:rsidRDefault="00C80AD8" w:rsidP="00C80AD8">
      <w:pPr>
        <w:rPr>
          <w:rFonts w:cs="Rod" w:hint="cs"/>
          <w:rtl/>
          <w:lang w:eastAsia="en-US"/>
        </w:rPr>
      </w:pPr>
      <w:r>
        <w:rPr>
          <w:rFonts w:cs="Rod" w:hint="cs"/>
          <w:rtl/>
          <w:lang w:eastAsia="en-US"/>
        </w:rPr>
        <w:t>שני כלבים אינו אונס.</w:t>
      </w:r>
    </w:p>
    <w:p w:rsidR="00C80AD8" w:rsidRDefault="00C80AD8" w:rsidP="00C80AD8">
      <w:pPr>
        <w:rPr>
          <w:rFonts w:cs="Rod" w:hint="cs"/>
          <w:rtl/>
          <w:lang w:eastAsia="en-US"/>
        </w:rPr>
      </w:pPr>
      <w:r>
        <w:rPr>
          <w:rFonts w:cs="Rod" w:hint="cs"/>
          <w:rtl/>
          <w:lang w:eastAsia="en-US"/>
        </w:rPr>
        <w:t xml:space="preserve">ידוע הבבלי אומר משום רבי מאיר: מרוח אחת אינו אונס, משתי רוחות </w:t>
      </w:r>
      <w:r>
        <w:rPr>
          <w:rFonts w:cs="Rod"/>
          <w:rtl/>
          <w:lang w:eastAsia="en-US"/>
        </w:rPr>
        <w:t>–</w:t>
      </w:r>
      <w:r>
        <w:rPr>
          <w:rFonts w:cs="Rod" w:hint="cs"/>
          <w:rtl/>
          <w:lang w:eastAsia="en-US"/>
        </w:rPr>
        <w:t xml:space="preserve"> אונס.</w:t>
      </w:r>
    </w:p>
    <w:p w:rsidR="00C80AD8" w:rsidRDefault="00C80AD8" w:rsidP="00C80AD8">
      <w:pPr>
        <w:rPr>
          <w:rFonts w:cs="Rod" w:hint="cs"/>
          <w:rtl/>
          <w:lang w:eastAsia="en-US"/>
        </w:rPr>
      </w:pPr>
    </w:p>
    <w:p w:rsidR="00C80AD8" w:rsidRDefault="00C80AD8" w:rsidP="00C80AD8">
      <w:pPr>
        <w:rPr>
          <w:rFonts w:cs="Rod" w:hint="cs"/>
          <w:rtl/>
          <w:lang w:eastAsia="en-US"/>
        </w:rPr>
      </w:pPr>
      <w:r>
        <w:rPr>
          <w:rFonts w:cs="Rod" w:hint="cs"/>
          <w:rtl/>
          <w:lang w:eastAsia="en-US"/>
        </w:rPr>
        <w:t xml:space="preserve">הלסטים </w:t>
      </w:r>
      <w:r>
        <w:rPr>
          <w:rFonts w:cs="Miriam"/>
          <w:szCs w:val="20"/>
          <w:rtl/>
          <w:lang w:eastAsia="en-US"/>
        </w:rPr>
        <w:t>(</w:t>
      </w:r>
      <w:r>
        <w:rPr>
          <w:rFonts w:cs="Miriam" w:hint="cs"/>
          <w:szCs w:val="20"/>
          <w:rtl/>
          <w:lang w:eastAsia="en-US"/>
        </w:rPr>
        <w:t>'הלסטם' גרסינן, וחד לסטם קאמר</w:t>
      </w:r>
      <w:r>
        <w:rPr>
          <w:rFonts w:cs="Miriam"/>
          <w:szCs w:val="20"/>
          <w:rtl/>
          <w:lang w:eastAsia="en-US"/>
        </w:rPr>
        <w:t>)</w:t>
      </w:r>
      <w:r>
        <w:rPr>
          <w:rFonts w:cs="Rod"/>
          <w:rtl/>
          <w:lang w:eastAsia="en-US"/>
        </w:rPr>
        <w:t xml:space="preserve"> </w:t>
      </w:r>
      <w:r>
        <w:rPr>
          <w:rFonts w:cs="Rod" w:hint="cs"/>
          <w:rtl/>
          <w:lang w:eastAsia="en-US"/>
        </w:rPr>
        <w:t>- הרי זה אונס.</w:t>
      </w:r>
    </w:p>
    <w:p w:rsidR="00C80AD8" w:rsidRDefault="00C80AD8" w:rsidP="00C80AD8">
      <w:pPr>
        <w:rPr>
          <w:rFonts w:cs="Rod" w:hint="cs"/>
          <w:rtl/>
          <w:lang w:eastAsia="en-US"/>
        </w:rPr>
      </w:pPr>
    </w:p>
    <w:p w:rsidR="00C80AD8" w:rsidRDefault="00C80AD8" w:rsidP="00C80AD8">
      <w:pPr>
        <w:rPr>
          <w:rFonts w:cs="Rod" w:hint="cs"/>
          <w:rtl/>
          <w:lang w:eastAsia="en-US"/>
        </w:rPr>
      </w:pPr>
      <w:r>
        <w:rPr>
          <w:rFonts w:cs="Rod" w:hint="cs"/>
          <w:rtl/>
          <w:lang w:eastAsia="en-US"/>
        </w:rPr>
        <w:t xml:space="preserve">הארי הדוב והנמר והברדלס </w:t>
      </w:r>
      <w:r>
        <w:rPr>
          <w:rFonts w:cs="Miriam"/>
          <w:szCs w:val="20"/>
          <w:rtl/>
          <w:lang w:eastAsia="en-US"/>
        </w:rPr>
        <w:t>(</w:t>
      </w:r>
      <w:r>
        <w:rPr>
          <w:rFonts w:cs="Miriam" w:hint="cs"/>
          <w:szCs w:val="20"/>
          <w:rtl/>
          <w:lang w:eastAsia="en-US"/>
        </w:rPr>
        <w:t>פוטיי"ש בלע"ז</w:t>
      </w:r>
      <w:r>
        <w:rPr>
          <w:rFonts w:cs="Miriam"/>
          <w:szCs w:val="20"/>
          <w:rtl/>
          <w:lang w:eastAsia="en-US"/>
        </w:rPr>
        <w:t>)</w:t>
      </w:r>
      <w:r>
        <w:rPr>
          <w:rFonts w:cs="Rod"/>
          <w:rtl/>
          <w:lang w:eastAsia="en-US"/>
        </w:rPr>
        <w:t xml:space="preserve"> </w:t>
      </w:r>
      <w:r>
        <w:rPr>
          <w:rFonts w:cs="Rod" w:hint="cs"/>
          <w:rtl/>
          <w:lang w:eastAsia="en-US"/>
        </w:rPr>
        <w:t xml:space="preserve">והנחש - הרי אלו אונס; אימתי? - בזמן שבאו מאליהן, אבל הוליכן למקום גדודי חיה ולסטים </w:t>
      </w:r>
      <w:r>
        <w:rPr>
          <w:rFonts w:cs="Rod"/>
          <w:rtl/>
          <w:lang w:eastAsia="en-US"/>
        </w:rPr>
        <w:t>–</w:t>
      </w:r>
      <w:r>
        <w:rPr>
          <w:rFonts w:cs="Rod" w:hint="cs"/>
          <w:rtl/>
          <w:lang w:eastAsia="en-US"/>
        </w:rPr>
        <w:t xml:space="preserve"> אינו אונס. </w:t>
      </w:r>
    </w:p>
    <w:p w:rsidR="00C80AD8" w:rsidRDefault="00C80AD8" w:rsidP="00C80AD8">
      <w:pPr>
        <w:rPr>
          <w:rFonts w:cs="Rod" w:hint="cs"/>
          <w:rtl/>
          <w:lang w:eastAsia="en-US"/>
        </w:rPr>
      </w:pPr>
      <w:r>
        <w:rPr>
          <w:rFonts w:cs="Rod" w:hint="cs"/>
          <w:rtl/>
          <w:lang w:eastAsia="en-US"/>
        </w:rPr>
        <w:t xml:space="preserve">מתה כדרכה הרי זה אונס; סגפה </w:t>
      </w:r>
      <w:r>
        <w:rPr>
          <w:rFonts w:cs="Miriam"/>
          <w:szCs w:val="20"/>
          <w:rtl/>
          <w:lang w:eastAsia="en-US"/>
        </w:rPr>
        <w:t>(</w:t>
      </w:r>
      <w:r>
        <w:rPr>
          <w:rFonts w:cs="Miriam" w:hint="cs"/>
          <w:szCs w:val="20"/>
          <w:rtl/>
          <w:lang w:eastAsia="en-US"/>
        </w:rPr>
        <w:t>עינהּ ברעב, או העמידה בקיץ בחמה ובחורף בצינה; '</w:t>
      </w:r>
      <w:r>
        <w:rPr>
          <w:rFonts w:cs="Narkisim" w:hint="cs"/>
          <w:szCs w:val="20"/>
          <w:rtl/>
          <w:lang w:eastAsia="en-US"/>
        </w:rPr>
        <w:t>לענות נפש</w:t>
      </w:r>
      <w:r>
        <w:rPr>
          <w:rFonts w:cs="Miriam" w:hint="cs"/>
          <w:szCs w:val="20"/>
          <w:rtl/>
          <w:lang w:eastAsia="en-US"/>
        </w:rPr>
        <w:t xml:space="preserve">' </w:t>
      </w:r>
      <w:r>
        <w:rPr>
          <w:rFonts w:cs="Miriam" w:hint="cs"/>
          <w:szCs w:val="16"/>
          <w:rtl/>
          <w:lang w:eastAsia="en-US"/>
        </w:rPr>
        <w:t>(במדבר ל</w:t>
      </w:r>
      <w:r>
        <w:rPr>
          <w:rFonts w:cs="Miriam"/>
          <w:szCs w:val="16"/>
          <w:rtl/>
          <w:lang w:eastAsia="en-US"/>
        </w:rPr>
        <w:t>,</w:t>
      </w:r>
      <w:r>
        <w:rPr>
          <w:rFonts w:cs="Miriam" w:hint="cs"/>
          <w:szCs w:val="16"/>
          <w:rtl/>
          <w:lang w:eastAsia="en-US"/>
        </w:rPr>
        <w:t>יד)</w:t>
      </w:r>
      <w:r>
        <w:rPr>
          <w:rFonts w:cs="Miriam" w:hint="cs"/>
          <w:szCs w:val="20"/>
          <w:rtl/>
          <w:lang w:eastAsia="en-US"/>
        </w:rPr>
        <w:t xml:space="preserve"> מתרגם 'לסגפא נפש'</w:t>
      </w:r>
      <w:r>
        <w:rPr>
          <w:rFonts w:cs="Miriam"/>
          <w:szCs w:val="20"/>
          <w:rtl/>
          <w:lang w:eastAsia="en-US"/>
        </w:rPr>
        <w:t>)</w:t>
      </w:r>
      <w:r>
        <w:rPr>
          <w:rFonts w:cs="Rod"/>
          <w:rtl/>
          <w:lang w:eastAsia="en-US"/>
        </w:rPr>
        <w:t xml:space="preserve"> </w:t>
      </w:r>
      <w:r>
        <w:rPr>
          <w:rFonts w:cs="Rod" w:hint="cs"/>
          <w:rtl/>
          <w:lang w:eastAsia="en-US"/>
        </w:rPr>
        <w:t>ומתה - אינו אונס.</w:t>
      </w:r>
    </w:p>
    <w:p w:rsidR="00C80AD8" w:rsidRDefault="00C80AD8" w:rsidP="00C80AD8">
      <w:pPr>
        <w:rPr>
          <w:rFonts w:cs="Rod" w:hint="cs"/>
          <w:lang w:eastAsia="en-US"/>
        </w:rPr>
      </w:pPr>
      <w:r>
        <w:rPr>
          <w:rFonts w:cs="Rod" w:hint="cs"/>
          <w:rtl/>
          <w:lang w:eastAsia="en-US"/>
        </w:rPr>
        <w:t xml:space="preserve">עלתה לראשי צוקין </w:t>
      </w:r>
      <w:r>
        <w:rPr>
          <w:rFonts w:cs="Miriam"/>
          <w:szCs w:val="20"/>
          <w:rtl/>
          <w:lang w:eastAsia="en-US"/>
        </w:rPr>
        <w:t>(</w:t>
      </w:r>
      <w:r>
        <w:rPr>
          <w:rFonts w:cs="Miriam" w:hint="cs"/>
          <w:szCs w:val="20"/>
          <w:rtl/>
          <w:lang w:eastAsia="en-US"/>
        </w:rPr>
        <w:t>אוקימנא בפרק 'המפקיד' (לעיל דף לו:): תקפתו ועלתה לצוקין: הרים חדין וגבוהין</w:t>
      </w:r>
      <w:r>
        <w:rPr>
          <w:rFonts w:cs="Miriam"/>
          <w:szCs w:val="20"/>
          <w:rtl/>
          <w:lang w:eastAsia="en-US"/>
        </w:rPr>
        <w:t>)</w:t>
      </w:r>
      <w:r>
        <w:rPr>
          <w:rFonts w:cs="Rod"/>
          <w:rtl/>
          <w:lang w:eastAsia="en-US"/>
        </w:rPr>
        <w:t xml:space="preserve"> </w:t>
      </w:r>
      <w:r>
        <w:rPr>
          <w:rFonts w:cs="Rod" w:hint="cs"/>
          <w:rtl/>
          <w:lang w:eastAsia="en-US"/>
        </w:rPr>
        <w:t>ונפלה - הרי זה אונס; העלה לראשי צוקין ונפלה ומתה אינו אונס.</w:t>
      </w:r>
    </w:p>
    <w:p w:rsidR="00C80AD8" w:rsidRDefault="00C80AD8" w:rsidP="00C80AD8">
      <w:pPr>
        <w:rPr>
          <w:rFonts w:cs="Rod" w:hint="cs"/>
          <w:lang w:eastAsia="en-US"/>
        </w:rPr>
      </w:pPr>
    </w:p>
    <w:p w:rsidR="00C80AD8" w:rsidRDefault="00C80AD8" w:rsidP="00C80AD8">
      <w:pPr>
        <w:rPr>
          <w:rFonts w:cs="Rod" w:hint="cs"/>
          <w:rtl/>
          <w:lang w:eastAsia="en-US"/>
        </w:rPr>
      </w:pPr>
      <w:r>
        <w:rPr>
          <w:rFonts w:cs="Rod" w:hint="cs"/>
          <w:rtl/>
          <w:lang w:eastAsia="en-US"/>
        </w:rPr>
        <w:t>גמרא:</w:t>
      </w:r>
    </w:p>
    <w:p w:rsidR="00C80AD8" w:rsidRDefault="00C80AD8" w:rsidP="00C80AD8">
      <w:pPr>
        <w:rPr>
          <w:rFonts w:cs="Rod" w:hint="cs"/>
          <w:rtl/>
          <w:lang w:eastAsia="en-US"/>
        </w:rPr>
      </w:pPr>
      <w:r>
        <w:rPr>
          <w:rFonts w:cs="Rod" w:hint="cs"/>
          <w:rtl/>
          <w:lang w:eastAsia="en-US"/>
        </w:rPr>
        <w:t>והתניא: '</w:t>
      </w:r>
      <w:r>
        <w:rPr>
          <w:rFonts w:cs="Rod" w:hint="cs"/>
          <w:i/>
          <w:iCs/>
          <w:rtl/>
          <w:lang w:eastAsia="en-US"/>
        </w:rPr>
        <w:t xml:space="preserve">זאב אחד </w:t>
      </w:r>
      <w:r>
        <w:rPr>
          <w:rFonts w:cs="Rod"/>
          <w:i/>
          <w:iCs/>
          <w:rtl/>
          <w:lang w:eastAsia="en-US"/>
        </w:rPr>
        <w:t>–</w:t>
      </w:r>
      <w:r>
        <w:rPr>
          <w:rFonts w:cs="Rod" w:hint="cs"/>
          <w:i/>
          <w:iCs/>
          <w:rtl/>
          <w:lang w:eastAsia="en-US"/>
        </w:rPr>
        <w:t xml:space="preserve"> אונס</w:t>
      </w:r>
      <w:r>
        <w:rPr>
          <w:rFonts w:cs="Rod" w:hint="cs"/>
          <w:rtl/>
          <w:lang w:eastAsia="en-US"/>
        </w:rPr>
        <w:t>'!?</w:t>
      </w:r>
    </w:p>
    <w:p w:rsidR="00C80AD8" w:rsidRDefault="00C80AD8" w:rsidP="00C80AD8">
      <w:pPr>
        <w:rPr>
          <w:rFonts w:cs="Rod" w:hint="cs"/>
          <w:rtl/>
          <w:lang w:eastAsia="en-US"/>
        </w:rPr>
      </w:pPr>
      <w:r>
        <w:rPr>
          <w:rFonts w:cs="Rod" w:hint="cs"/>
          <w:rtl/>
          <w:lang w:eastAsia="en-US"/>
        </w:rPr>
        <w:t>אמר רב נחמן בר יצחק: ההיא - בשעת משלחת זאבים, ורבי יהודה היא.</w:t>
      </w:r>
    </w:p>
    <w:p w:rsidR="00C80AD8" w:rsidRDefault="00C80AD8" w:rsidP="00C80AD8">
      <w:pPr>
        <w:rPr>
          <w:rFonts w:cs="Rod" w:hint="cs"/>
          <w:rtl/>
          <w:lang w:eastAsia="en-US"/>
        </w:rPr>
      </w:pPr>
    </w:p>
    <w:p w:rsidR="00C80AD8" w:rsidRDefault="00C80AD8" w:rsidP="00C80AD8">
      <w:pPr>
        <w:rPr>
          <w:rFonts w:cs="Rod" w:hint="cs"/>
          <w:rtl/>
          <w:lang w:eastAsia="en-US"/>
        </w:rPr>
      </w:pPr>
      <w:r>
        <w:rPr>
          <w:rFonts w:cs="Rod" w:hint="cs"/>
          <w:rtl/>
          <w:lang w:eastAsia="en-US"/>
        </w:rPr>
        <w:t xml:space="preserve">הלסטים הרי זה אונס: </w:t>
      </w:r>
    </w:p>
    <w:p w:rsidR="00C80AD8" w:rsidRDefault="00C80AD8" w:rsidP="00C80AD8">
      <w:pPr>
        <w:rPr>
          <w:rFonts w:cs="Rod" w:hint="cs"/>
          <w:rtl/>
          <w:lang w:eastAsia="en-US"/>
        </w:rPr>
      </w:pPr>
      <w:r>
        <w:rPr>
          <w:rFonts w:cs="Rod" w:hint="cs"/>
          <w:rtl/>
          <w:lang w:eastAsia="en-US"/>
        </w:rPr>
        <w:t>אמאי? לוקי גברא להדי גברא!?</w:t>
      </w:r>
    </w:p>
    <w:p w:rsidR="00C80AD8" w:rsidRDefault="00C80AD8" w:rsidP="00C80AD8">
      <w:pPr>
        <w:rPr>
          <w:rFonts w:cs="Rod" w:hint="cs"/>
          <w:rtl/>
          <w:lang w:eastAsia="en-US"/>
        </w:rPr>
      </w:pPr>
      <w:r>
        <w:rPr>
          <w:rFonts w:cs="Rod" w:hint="cs"/>
          <w:rtl/>
          <w:lang w:eastAsia="en-US"/>
        </w:rPr>
        <w:t xml:space="preserve">אמר רב: בלסטים מזויין. </w:t>
      </w:r>
    </w:p>
    <w:p w:rsidR="00C80AD8" w:rsidRDefault="00C80AD8" w:rsidP="00C80AD8">
      <w:pPr>
        <w:rPr>
          <w:rFonts w:cs="Rod" w:hint="cs"/>
          <w:rtl/>
          <w:lang w:eastAsia="en-US"/>
        </w:rPr>
      </w:pPr>
      <w:r>
        <w:rPr>
          <w:rFonts w:cs="Rod" w:hint="cs"/>
          <w:rtl/>
          <w:lang w:eastAsia="en-US"/>
        </w:rPr>
        <w:t xml:space="preserve">איבעיא להו: לסטים מזויין ורועה מזויין </w:t>
      </w:r>
      <w:r>
        <w:rPr>
          <w:rFonts w:cs="Rod"/>
          <w:rtl/>
          <w:lang w:eastAsia="en-US"/>
        </w:rPr>
        <w:t>–</w:t>
      </w:r>
      <w:r>
        <w:rPr>
          <w:rFonts w:cs="Rod" w:hint="cs"/>
          <w:rtl/>
          <w:lang w:eastAsia="en-US"/>
        </w:rPr>
        <w:t xml:space="preserve"> מהו? מי אמרינן 'אוקי גברא להדי גברא', או דלמא האי </w:t>
      </w:r>
      <w:r>
        <w:rPr>
          <w:rFonts w:cs="Miriam"/>
          <w:szCs w:val="20"/>
          <w:rtl/>
          <w:lang w:eastAsia="en-US"/>
        </w:rPr>
        <w:t>(</w:t>
      </w:r>
      <w:r>
        <w:rPr>
          <w:rFonts w:cs="Miriam" w:hint="cs"/>
          <w:szCs w:val="20"/>
          <w:rtl/>
          <w:lang w:eastAsia="en-US"/>
        </w:rPr>
        <w:t>הלסטים</w:t>
      </w:r>
      <w:r>
        <w:rPr>
          <w:rFonts w:cs="Miriam"/>
          <w:szCs w:val="20"/>
          <w:rtl/>
          <w:lang w:eastAsia="en-US"/>
        </w:rPr>
        <w:t>)</w:t>
      </w:r>
      <w:r>
        <w:rPr>
          <w:rFonts w:cs="Rod"/>
          <w:rtl/>
          <w:lang w:eastAsia="en-US"/>
        </w:rPr>
        <w:t xml:space="preserve"> </w:t>
      </w:r>
      <w:r>
        <w:rPr>
          <w:rFonts w:cs="Rod" w:hint="cs"/>
          <w:rtl/>
          <w:lang w:eastAsia="en-US"/>
        </w:rPr>
        <w:t xml:space="preserve">מסר נפשיה </w:t>
      </w:r>
      <w:r>
        <w:rPr>
          <w:rFonts w:cs="Miriam"/>
          <w:szCs w:val="20"/>
          <w:rtl/>
          <w:lang w:eastAsia="en-US"/>
        </w:rPr>
        <w:t>(</w:t>
      </w:r>
      <w:r>
        <w:rPr>
          <w:rFonts w:cs="Miriam" w:hint="cs"/>
          <w:szCs w:val="20"/>
          <w:rtl/>
          <w:lang w:eastAsia="en-US"/>
        </w:rPr>
        <w:t>על מנת כן בא: או ליהרג או להרוג ויקח ממון</w:t>
      </w:r>
      <w:r>
        <w:rPr>
          <w:rFonts w:cs="Miriam"/>
          <w:szCs w:val="20"/>
          <w:rtl/>
          <w:lang w:eastAsia="en-US"/>
        </w:rPr>
        <w:t>)</w:t>
      </w:r>
      <w:r>
        <w:rPr>
          <w:rFonts w:cs="Rod" w:hint="cs"/>
          <w:rtl/>
          <w:lang w:eastAsia="en-US"/>
        </w:rPr>
        <w:t>,</w:t>
      </w:r>
      <w:r>
        <w:rPr>
          <w:rFonts w:cs="Rod"/>
          <w:rtl/>
          <w:lang w:eastAsia="en-US"/>
        </w:rPr>
        <w:t xml:space="preserve"> </w:t>
      </w:r>
      <w:r>
        <w:rPr>
          <w:rFonts w:cs="Miriam"/>
          <w:szCs w:val="20"/>
          <w:rtl/>
          <w:lang w:eastAsia="en-US"/>
        </w:rPr>
        <w:t>(</w:t>
      </w:r>
      <w:r>
        <w:rPr>
          <w:rFonts w:cs="Miriam" w:hint="cs"/>
          <w:szCs w:val="20"/>
          <w:rtl/>
          <w:lang w:eastAsia="en-US"/>
        </w:rPr>
        <w:t>אבל</w:t>
      </w:r>
      <w:r>
        <w:rPr>
          <w:rFonts w:cs="Miriam"/>
          <w:szCs w:val="20"/>
          <w:rtl/>
          <w:lang w:eastAsia="en-US"/>
        </w:rPr>
        <w:t>)</w:t>
      </w:r>
      <w:r>
        <w:rPr>
          <w:rFonts w:cs="Rod"/>
          <w:rtl/>
          <w:lang w:eastAsia="en-US"/>
        </w:rPr>
        <w:t xml:space="preserve"> </w:t>
      </w:r>
      <w:r>
        <w:rPr>
          <w:rFonts w:cs="Rod" w:hint="cs"/>
          <w:rtl/>
          <w:lang w:eastAsia="en-US"/>
        </w:rPr>
        <w:t xml:space="preserve">והאי </w:t>
      </w:r>
      <w:r>
        <w:rPr>
          <w:rFonts w:cs="Miriam"/>
          <w:szCs w:val="20"/>
          <w:rtl/>
          <w:lang w:eastAsia="en-US"/>
        </w:rPr>
        <w:t>(</w:t>
      </w:r>
      <w:r>
        <w:rPr>
          <w:rFonts w:cs="Miriam" w:hint="cs"/>
          <w:szCs w:val="20"/>
          <w:rtl/>
          <w:lang w:eastAsia="en-US"/>
        </w:rPr>
        <w:t>הרועה</w:t>
      </w:r>
      <w:r>
        <w:rPr>
          <w:rFonts w:cs="Miriam"/>
          <w:szCs w:val="20"/>
          <w:rtl/>
          <w:lang w:eastAsia="en-US"/>
        </w:rPr>
        <w:t>)</w:t>
      </w:r>
      <w:r>
        <w:rPr>
          <w:rFonts w:cs="Rod"/>
          <w:rtl/>
          <w:lang w:eastAsia="en-US"/>
        </w:rPr>
        <w:t xml:space="preserve"> </w:t>
      </w:r>
      <w:r>
        <w:rPr>
          <w:rFonts w:cs="Rod" w:hint="cs"/>
          <w:rtl/>
          <w:lang w:eastAsia="en-US"/>
        </w:rPr>
        <w:t xml:space="preserve">לא מסר נפשיה </w:t>
      </w:r>
      <w:r>
        <w:rPr>
          <w:rFonts w:cs="Miriam"/>
          <w:szCs w:val="20"/>
          <w:rtl/>
          <w:lang w:eastAsia="en-US"/>
        </w:rPr>
        <w:t>(</w:t>
      </w:r>
      <w:r>
        <w:rPr>
          <w:rFonts w:cs="Miriam" w:hint="cs"/>
          <w:szCs w:val="20"/>
          <w:u w:val="single"/>
          <w:rtl/>
          <w:lang w:eastAsia="en-US"/>
        </w:rPr>
        <w:t>אין לו</w:t>
      </w:r>
      <w:r>
        <w:rPr>
          <w:rFonts w:cs="Miriam" w:hint="cs"/>
          <w:szCs w:val="20"/>
          <w:rtl/>
          <w:lang w:eastAsia="en-US"/>
        </w:rPr>
        <w:t xml:space="preserve"> למסור נפשו על כך</w:t>
      </w:r>
      <w:r>
        <w:rPr>
          <w:rFonts w:cs="Miriam"/>
          <w:szCs w:val="20"/>
          <w:rtl/>
          <w:lang w:eastAsia="en-US"/>
        </w:rPr>
        <w:t>)</w:t>
      </w:r>
      <w:r>
        <w:rPr>
          <w:rFonts w:cs="Rod" w:hint="cs"/>
          <w:rtl/>
          <w:lang w:eastAsia="en-US"/>
        </w:rPr>
        <w:t>?</w:t>
      </w:r>
    </w:p>
    <w:p w:rsidR="00C80AD8" w:rsidRDefault="00C80AD8" w:rsidP="00C80AD8">
      <w:pPr>
        <w:rPr>
          <w:rFonts w:cs="Rod" w:hint="cs"/>
          <w:rtl/>
          <w:lang w:eastAsia="en-US"/>
        </w:rPr>
      </w:pPr>
      <w:r>
        <w:rPr>
          <w:rFonts w:cs="Rod" w:hint="cs"/>
          <w:rtl/>
          <w:lang w:eastAsia="en-US"/>
        </w:rPr>
        <w:t>מסתברא דהאי מסר נפשיה והאי לא מסר נפשיה.</w:t>
      </w:r>
    </w:p>
    <w:p w:rsidR="00C80AD8" w:rsidRDefault="00C80AD8" w:rsidP="00C80AD8">
      <w:pPr>
        <w:rPr>
          <w:rFonts w:cs="Rod" w:hint="cs"/>
          <w:lang w:eastAsia="en-US"/>
        </w:rPr>
      </w:pPr>
      <w:r>
        <w:rPr>
          <w:rFonts w:cs="Rod" w:hint="cs"/>
          <w:rtl/>
          <w:lang w:eastAsia="en-US"/>
        </w:rPr>
        <w:t xml:space="preserve">אמר ליה אביי לרבא: אשכחיהּ רועה </w:t>
      </w:r>
      <w:r>
        <w:rPr>
          <w:rFonts w:cs="Miriam"/>
          <w:szCs w:val="20"/>
          <w:rtl/>
          <w:lang w:eastAsia="en-US"/>
        </w:rPr>
        <w:t>(</w:t>
      </w:r>
      <w:r>
        <w:rPr>
          <w:rFonts w:cs="Miriam" w:hint="cs"/>
          <w:szCs w:val="20"/>
          <w:rtl/>
          <w:lang w:eastAsia="en-US"/>
        </w:rPr>
        <w:t>לגנב קודם שנטל הימנו כלום, וגיזמו וחירפו</w:t>
      </w:r>
      <w:r>
        <w:rPr>
          <w:rFonts w:cs="Miriam"/>
          <w:szCs w:val="20"/>
          <w:rtl/>
          <w:lang w:eastAsia="en-US"/>
        </w:rPr>
        <w:t>)</w:t>
      </w:r>
      <w:r>
        <w:rPr>
          <w:rFonts w:cs="Rod"/>
          <w:rtl/>
          <w:lang w:eastAsia="en-US"/>
        </w:rPr>
        <w:t xml:space="preserve"> </w:t>
      </w:r>
      <w:r>
        <w:rPr>
          <w:rFonts w:cs="Rod" w:hint="cs"/>
          <w:rtl/>
          <w:lang w:eastAsia="en-US"/>
        </w:rPr>
        <w:t xml:space="preserve">ואמר ליה "גנבא סריא </w:t>
      </w:r>
      <w:r>
        <w:rPr>
          <w:rFonts w:cs="Miriam"/>
          <w:szCs w:val="20"/>
          <w:rtl/>
          <w:lang w:eastAsia="en-US"/>
        </w:rPr>
        <w:t>(</w:t>
      </w:r>
      <w:r>
        <w:rPr>
          <w:rFonts w:cs="Miriam" w:hint="cs"/>
          <w:szCs w:val="20"/>
          <w:rtl/>
          <w:lang w:eastAsia="en-US"/>
        </w:rPr>
        <w:t>מוסרח; 'ויבאש' (שמות טז) מתרגמינן 'וסרי'; ובתשובות הגאונים ראיתי 'סריא' = פושע</w:t>
      </w:r>
      <w:r>
        <w:rPr>
          <w:rFonts w:cs="Miriam"/>
          <w:szCs w:val="20"/>
          <w:rtl/>
          <w:lang w:eastAsia="en-US"/>
        </w:rPr>
        <w:t>)</w:t>
      </w:r>
      <w:r>
        <w:rPr>
          <w:rFonts w:cs="Rod"/>
          <w:rtl/>
          <w:lang w:eastAsia="en-US"/>
        </w:rPr>
        <w:t xml:space="preserve"> </w:t>
      </w:r>
      <w:r>
        <w:rPr>
          <w:rFonts w:cs="Rod" w:hint="cs"/>
          <w:rtl/>
          <w:lang w:eastAsia="en-US"/>
        </w:rPr>
        <w:t>בדוכתא פלניא יתיבינן,</w:t>
      </w:r>
    </w:p>
    <w:p w:rsidR="00C80AD8" w:rsidRDefault="00C80AD8" w:rsidP="00C80AD8">
      <w:pPr>
        <w:rPr>
          <w:rFonts w:cs="Rod" w:hint="cs"/>
          <w:lang w:eastAsia="en-US"/>
        </w:rPr>
      </w:pPr>
    </w:p>
    <w:p w:rsidR="00C80AD8" w:rsidRDefault="00C80AD8" w:rsidP="00C80AD8">
      <w:pPr>
        <w:rPr>
          <w:rFonts w:cs="Rod" w:hint="cs"/>
          <w:rtl/>
          <w:lang w:eastAsia="en-US"/>
        </w:rPr>
      </w:pPr>
      <w:r>
        <w:rPr>
          <w:rFonts w:cs="Rod"/>
          <w:rtl/>
          <w:lang w:eastAsia="en-US"/>
        </w:rPr>
        <w:t>(</w:t>
      </w:r>
      <w:r>
        <w:rPr>
          <w:rFonts w:cs="Rod" w:hint="cs"/>
          <w:rtl/>
          <w:lang w:eastAsia="en-US"/>
        </w:rPr>
        <w:t>בבא מציעא צד,א</w:t>
      </w:r>
      <w:r>
        <w:rPr>
          <w:rFonts w:cs="Rod"/>
          <w:rtl/>
          <w:lang w:eastAsia="en-US"/>
        </w:rPr>
        <w:t>)</w:t>
      </w:r>
      <w:r>
        <w:rPr>
          <w:rFonts w:cs="Rod" w:hint="cs"/>
          <w:rtl/>
          <w:lang w:eastAsia="en-US"/>
        </w:rPr>
        <w:tab/>
      </w:r>
    </w:p>
    <w:p w:rsidR="00C80AD8" w:rsidRDefault="00C80AD8" w:rsidP="00C80AD8">
      <w:pPr>
        <w:rPr>
          <w:rFonts w:cs="Rod" w:hint="cs"/>
          <w:rtl/>
          <w:lang w:eastAsia="en-US"/>
        </w:rPr>
      </w:pPr>
      <w:r>
        <w:rPr>
          <w:rFonts w:cs="Rod" w:hint="cs"/>
          <w:rtl/>
          <w:lang w:eastAsia="en-US"/>
        </w:rPr>
        <w:t xml:space="preserve">כך וכך גברי איכא בהדן </w:t>
      </w:r>
      <w:r>
        <w:rPr>
          <w:rFonts w:cs="Miriam"/>
          <w:szCs w:val="20"/>
          <w:rtl/>
          <w:lang w:eastAsia="en-US"/>
        </w:rPr>
        <w:t>(</w:t>
      </w:r>
      <w:r>
        <w:rPr>
          <w:rFonts w:cs="Miriam" w:hint="cs"/>
          <w:szCs w:val="20"/>
          <w:rtl/>
          <w:lang w:eastAsia="en-US"/>
        </w:rPr>
        <w:t>עמנו במקום שאנו רועים שם, ואם תבוא לגזול תמות</w:t>
      </w:r>
      <w:r>
        <w:rPr>
          <w:rFonts w:cs="Miriam"/>
          <w:szCs w:val="20"/>
          <w:rtl/>
          <w:lang w:eastAsia="en-US"/>
        </w:rPr>
        <w:t>)</w:t>
      </w:r>
      <w:r>
        <w:rPr>
          <w:rFonts w:cs="Rod" w:hint="cs"/>
          <w:rtl/>
          <w:lang w:eastAsia="en-US"/>
        </w:rPr>
        <w:t>,</w:t>
      </w:r>
      <w:r>
        <w:rPr>
          <w:rFonts w:cs="Rod"/>
          <w:rtl/>
          <w:lang w:eastAsia="en-US"/>
        </w:rPr>
        <w:t xml:space="preserve"> </w:t>
      </w:r>
      <w:r>
        <w:rPr>
          <w:rFonts w:cs="Rod" w:hint="cs"/>
          <w:rtl/>
          <w:lang w:eastAsia="en-US"/>
        </w:rPr>
        <w:t xml:space="preserve">כך וכך כלבי איכא בהדן, כך וכך זוקתא </w:t>
      </w:r>
      <w:r>
        <w:rPr>
          <w:rFonts w:cs="Miriam"/>
          <w:szCs w:val="20"/>
          <w:rtl/>
          <w:lang w:eastAsia="en-US"/>
        </w:rPr>
        <w:t>(</w:t>
      </w:r>
      <w:r>
        <w:rPr>
          <w:rFonts w:cs="Miriam" w:hint="cs"/>
          <w:szCs w:val="20"/>
          <w:rtl/>
          <w:lang w:eastAsia="en-US"/>
        </w:rPr>
        <w:t>קלעים המקלעים באבן</w:t>
      </w:r>
      <w:r>
        <w:rPr>
          <w:rFonts w:cs="Miriam"/>
          <w:szCs w:val="20"/>
          <w:rtl/>
          <w:lang w:eastAsia="en-US"/>
        </w:rPr>
        <w:t>)</w:t>
      </w:r>
      <w:r>
        <w:rPr>
          <w:rFonts w:cs="Rod"/>
          <w:rtl/>
          <w:lang w:eastAsia="en-US"/>
        </w:rPr>
        <w:t xml:space="preserve"> </w:t>
      </w:r>
      <w:r>
        <w:rPr>
          <w:rFonts w:cs="Rod" w:hint="cs"/>
          <w:rtl/>
          <w:lang w:eastAsia="en-US"/>
        </w:rPr>
        <w:t xml:space="preserve">פסיקא לן </w:t>
      </w:r>
      <w:r>
        <w:rPr>
          <w:rFonts w:cs="Miriam"/>
          <w:szCs w:val="20"/>
          <w:rtl/>
          <w:lang w:eastAsia="en-US"/>
        </w:rPr>
        <w:t>(</w:t>
      </w:r>
      <w:r>
        <w:rPr>
          <w:rFonts w:cs="Miriam" w:hint="cs"/>
          <w:szCs w:val="20"/>
          <w:rtl/>
          <w:lang w:eastAsia="en-US"/>
        </w:rPr>
        <w:t>פסוקות וקבועות עלינו להיות עמנו בכל יום</w:t>
      </w:r>
      <w:r>
        <w:rPr>
          <w:rFonts w:cs="Miriam"/>
          <w:szCs w:val="20"/>
          <w:rtl/>
          <w:lang w:eastAsia="en-US"/>
        </w:rPr>
        <w:t>)</w:t>
      </w:r>
      <w:r>
        <w:rPr>
          <w:rFonts w:cs="Rod" w:hint="cs"/>
          <w:rtl/>
          <w:lang w:eastAsia="en-US"/>
        </w:rPr>
        <w:t xml:space="preserve">", ואזל ושקל מיניה </w:t>
      </w:r>
      <w:r>
        <w:rPr>
          <w:rFonts w:cs="Rod"/>
          <w:rtl/>
          <w:lang w:eastAsia="en-US"/>
        </w:rPr>
        <w:t>–</w:t>
      </w:r>
      <w:r>
        <w:rPr>
          <w:rFonts w:cs="Rod" w:hint="cs"/>
          <w:rtl/>
          <w:lang w:eastAsia="en-US"/>
        </w:rPr>
        <w:t xml:space="preserve"> מאי?</w:t>
      </w:r>
    </w:p>
    <w:p w:rsidR="00C80AD8" w:rsidRDefault="00C80AD8" w:rsidP="00C80AD8">
      <w:pPr>
        <w:rPr>
          <w:rFonts w:cs="Rod" w:hint="cs"/>
          <w:lang w:eastAsia="en-US"/>
        </w:rPr>
      </w:pPr>
      <w:r>
        <w:rPr>
          <w:rFonts w:cs="Rod" w:hint="cs"/>
          <w:rtl/>
          <w:lang w:eastAsia="en-US"/>
        </w:rPr>
        <w:t xml:space="preserve">אמר ליה: הרי 'הוליכן למקום גדודי חיה ולסטים' </w:t>
      </w:r>
      <w:r>
        <w:rPr>
          <w:rFonts w:cs="Miriam"/>
          <w:szCs w:val="20"/>
          <w:rtl/>
          <w:lang w:eastAsia="en-US"/>
        </w:rPr>
        <w:t>(</w:t>
      </w:r>
      <w:r>
        <w:rPr>
          <w:rFonts w:cs="Miriam" w:hint="cs"/>
          <w:szCs w:val="20"/>
          <w:rtl/>
          <w:lang w:eastAsia="en-US"/>
        </w:rPr>
        <w:t>שהזכיר לו המקום שהבהמות שם והשיאו לבא על ידי שגידפו</w:t>
      </w:r>
      <w:r>
        <w:rPr>
          <w:rFonts w:cs="Miriam"/>
          <w:szCs w:val="20"/>
          <w:rtl/>
          <w:lang w:eastAsia="en-US"/>
        </w:rPr>
        <w:t>)</w:t>
      </w:r>
      <w:r>
        <w:rPr>
          <w:rFonts w:cs="Rod" w:hint="cs"/>
          <w:rtl/>
          <w:lang w:eastAsia="en-US"/>
        </w:rPr>
        <w:t>.</w:t>
      </w:r>
    </w:p>
    <w:p w:rsidR="00C80AD8" w:rsidRDefault="00C80AD8" w:rsidP="00C80AD8">
      <w:pPr>
        <w:rPr>
          <w:rFonts w:cs="Rod" w:hint="cs"/>
          <w:rtl/>
          <w:lang w:eastAsia="en-US"/>
        </w:rPr>
      </w:pPr>
    </w:p>
    <w:p w:rsidR="00C80AD8" w:rsidRDefault="00C80AD8" w:rsidP="00C80AD8">
      <w:pPr>
        <w:rPr>
          <w:rFonts w:cs="Rod" w:hint="cs"/>
          <w:lang w:eastAsia="en-US"/>
        </w:rPr>
      </w:pPr>
    </w:p>
    <w:p w:rsidR="00C80AD8" w:rsidRDefault="00C80AD8" w:rsidP="00C80AD8">
      <w:pPr>
        <w:rPr>
          <w:rFonts w:cs="Rod" w:hint="cs"/>
          <w:rtl/>
          <w:lang w:eastAsia="en-US"/>
        </w:rPr>
      </w:pPr>
      <w:r>
        <w:rPr>
          <w:rFonts w:cs="Rod" w:hint="cs"/>
          <w:rtl/>
          <w:lang w:eastAsia="en-US"/>
        </w:rPr>
        <w:t>משנה:</w:t>
      </w:r>
    </w:p>
    <w:p w:rsidR="00C80AD8" w:rsidRDefault="00C80AD8" w:rsidP="00C80AD8">
      <w:pPr>
        <w:rPr>
          <w:rFonts w:cs="Rod" w:hint="cs"/>
          <w:rtl/>
          <w:lang w:eastAsia="en-US"/>
        </w:rPr>
      </w:pPr>
      <w:r>
        <w:rPr>
          <w:rFonts w:cs="Rod" w:hint="cs"/>
          <w:rtl/>
          <w:lang w:eastAsia="en-US"/>
        </w:rPr>
        <w:t>מַתְנֶה שומר חנם להיות פטור משבועה, והשואל להיות פטור מלשלם, נושא שכר והשוכר להיות פטורין משבועה ומלשלם.</w:t>
      </w:r>
    </w:p>
    <w:p w:rsidR="00C80AD8" w:rsidRDefault="00C80AD8" w:rsidP="00C80AD8">
      <w:pPr>
        <w:rPr>
          <w:rFonts w:cs="Rod" w:hint="cs"/>
          <w:rtl/>
          <w:lang w:eastAsia="en-US"/>
        </w:rPr>
      </w:pPr>
      <w:r>
        <w:rPr>
          <w:rFonts w:cs="Rod" w:hint="cs"/>
          <w:rtl/>
          <w:lang w:eastAsia="en-US"/>
        </w:rPr>
        <w:t xml:space="preserve">כל המַתְנֶה על מה שכתוב בתורה - תנאו בטל </w:t>
      </w:r>
      <w:r>
        <w:rPr>
          <w:rFonts w:cs="Miriam"/>
          <w:szCs w:val="20"/>
          <w:rtl/>
          <w:lang w:eastAsia="en-US"/>
        </w:rPr>
        <w:t>(</w:t>
      </w:r>
      <w:r>
        <w:rPr>
          <w:rFonts w:cs="Miriam" w:hint="cs"/>
          <w:szCs w:val="20"/>
          <w:rtl/>
          <w:lang w:eastAsia="en-US"/>
        </w:rPr>
        <w:t>בגמרא מפרש להו</w:t>
      </w:r>
      <w:r>
        <w:rPr>
          <w:rFonts w:cs="Miriam"/>
          <w:szCs w:val="20"/>
          <w:rtl/>
          <w:lang w:eastAsia="en-US"/>
        </w:rPr>
        <w:t>)</w:t>
      </w:r>
      <w:r>
        <w:rPr>
          <w:rFonts w:cs="Rod" w:hint="cs"/>
          <w:rtl/>
          <w:lang w:eastAsia="en-US"/>
        </w:rPr>
        <w:t xml:space="preserve">, </w:t>
      </w:r>
    </w:p>
    <w:p w:rsidR="00C80AD8" w:rsidRDefault="00C80AD8" w:rsidP="00C80AD8">
      <w:pPr>
        <w:rPr>
          <w:rFonts w:cs="Rod" w:hint="cs"/>
          <w:rtl/>
          <w:lang w:eastAsia="en-US"/>
        </w:rPr>
      </w:pPr>
      <w:r>
        <w:rPr>
          <w:rFonts w:cs="Rod" w:hint="cs"/>
          <w:rtl/>
          <w:lang w:eastAsia="en-US"/>
        </w:rPr>
        <w:t xml:space="preserve">וכל תנאי שיש מעשה בתחילתו </w:t>
      </w:r>
      <w:r>
        <w:rPr>
          <w:rFonts w:cs="Miriam"/>
          <w:szCs w:val="20"/>
          <w:rtl/>
          <w:lang w:eastAsia="en-US"/>
        </w:rPr>
        <w:t>(</w:t>
      </w:r>
      <w:r>
        <w:rPr>
          <w:rFonts w:cs="Miriam" w:hint="cs"/>
          <w:szCs w:val="20"/>
          <w:rtl/>
          <w:lang w:eastAsia="en-US"/>
        </w:rPr>
        <w:t>שהקדים מעשה שעליו לעשות לתנאי שהוא שואל ממנו, כגון: "הרי מעשה זה שלך אם תעשה דבר פלוני" דלא דמי לתנאי בני גד ובני ראובן '</w:t>
      </w:r>
      <w:r>
        <w:rPr>
          <w:rFonts w:cs="Narkisim" w:hint="cs"/>
          <w:szCs w:val="20"/>
          <w:rtl/>
          <w:lang w:eastAsia="en-US"/>
        </w:rPr>
        <w:t>אם יעברו ונתתם</w:t>
      </w:r>
      <w:r>
        <w:rPr>
          <w:rFonts w:cs="Miriam" w:hint="cs"/>
          <w:szCs w:val="20"/>
          <w:rtl/>
          <w:lang w:eastAsia="en-US"/>
        </w:rPr>
        <w:t xml:space="preserve">' </w:t>
      </w:r>
      <w:r>
        <w:rPr>
          <w:rFonts w:cs="Miriam" w:hint="cs"/>
          <w:szCs w:val="16"/>
          <w:rtl/>
          <w:lang w:eastAsia="en-US"/>
        </w:rPr>
        <w:t>(במדבר לב</w:t>
      </w:r>
      <w:r>
        <w:rPr>
          <w:rFonts w:cs="Miriam"/>
          <w:szCs w:val="16"/>
          <w:rtl/>
          <w:lang w:eastAsia="en-US"/>
        </w:rPr>
        <w:t>,</w:t>
      </w:r>
      <w:r>
        <w:rPr>
          <w:rFonts w:cs="Miriam" w:hint="cs"/>
          <w:szCs w:val="16"/>
          <w:rtl/>
          <w:lang w:eastAsia="en-US"/>
        </w:rPr>
        <w:t>כט)</w:t>
      </w:r>
      <w:r>
        <w:rPr>
          <w:rFonts w:cs="Miriam" w:hint="cs"/>
          <w:szCs w:val="20"/>
          <w:rtl/>
          <w:lang w:eastAsia="en-US"/>
        </w:rPr>
        <w:t>, היינו 'תנאי קודם למעשה'; '</w:t>
      </w:r>
      <w:r>
        <w:rPr>
          <w:rFonts w:cs="Narkisim" w:hint="cs"/>
          <w:szCs w:val="20"/>
          <w:rtl/>
          <w:lang w:eastAsia="en-US"/>
        </w:rPr>
        <w:t>אם תעשה לי הדבר הזה אשובה ארעה צאנך</w:t>
      </w:r>
      <w:r>
        <w:rPr>
          <w:rFonts w:cs="Miriam" w:hint="cs"/>
          <w:szCs w:val="20"/>
          <w:rtl/>
          <w:lang w:eastAsia="en-US"/>
        </w:rPr>
        <w:t xml:space="preserve">' </w:t>
      </w:r>
      <w:r>
        <w:rPr>
          <w:rFonts w:cs="Miriam" w:hint="cs"/>
          <w:szCs w:val="16"/>
          <w:rtl/>
          <w:lang w:eastAsia="en-US"/>
        </w:rPr>
        <w:t>(בראשית ל,לא)</w:t>
      </w:r>
      <w:r>
        <w:rPr>
          <w:rFonts w:cs="Miriam" w:hint="cs"/>
          <w:szCs w:val="20"/>
          <w:rtl/>
          <w:lang w:eastAsia="en-US"/>
        </w:rPr>
        <w:t xml:space="preserve"> - היינו </w:t>
      </w:r>
      <w:r>
        <w:rPr>
          <w:rFonts w:cs="Miriam" w:hint="cs"/>
          <w:szCs w:val="20"/>
          <w:u w:val="single"/>
          <w:rtl/>
          <w:lang w:eastAsia="en-US"/>
        </w:rPr>
        <w:t>תנאי</w:t>
      </w:r>
      <w:r>
        <w:rPr>
          <w:rFonts w:cs="Miriam" w:hint="cs"/>
          <w:szCs w:val="20"/>
          <w:rtl/>
          <w:lang w:eastAsia="en-US"/>
        </w:rPr>
        <w:t xml:space="preserve"> ששואל ממנו </w:t>
      </w:r>
      <w:r>
        <w:rPr>
          <w:rFonts w:cs="Miriam" w:hint="cs"/>
          <w:szCs w:val="20"/>
          <w:u w:val="single"/>
          <w:rtl/>
          <w:lang w:eastAsia="en-US"/>
        </w:rPr>
        <w:t>קודם</w:t>
      </w:r>
      <w:r>
        <w:rPr>
          <w:rFonts w:cs="Miriam" w:hint="cs"/>
          <w:szCs w:val="20"/>
          <w:rtl/>
          <w:lang w:eastAsia="en-US"/>
        </w:rPr>
        <w:t xml:space="preserve"> למעשה </w:t>
      </w:r>
      <w:r>
        <w:rPr>
          <w:rFonts w:cs="Miriam" w:hint="cs"/>
          <w:szCs w:val="20"/>
          <w:u w:val="single"/>
          <w:rtl/>
          <w:lang w:eastAsia="en-US"/>
        </w:rPr>
        <w:t>שעליו לעשות</w:t>
      </w:r>
      <w:r>
        <w:rPr>
          <w:rFonts w:cs="Miriam"/>
          <w:szCs w:val="20"/>
          <w:rtl/>
          <w:lang w:eastAsia="en-US"/>
        </w:rPr>
        <w:t>)</w:t>
      </w:r>
      <w:r>
        <w:rPr>
          <w:rFonts w:cs="Rod"/>
          <w:rtl/>
          <w:lang w:eastAsia="en-US"/>
        </w:rPr>
        <w:t xml:space="preserve"> </w:t>
      </w:r>
      <w:r>
        <w:rPr>
          <w:rFonts w:cs="Rod" w:hint="cs"/>
          <w:rtl/>
          <w:lang w:eastAsia="en-US"/>
        </w:rPr>
        <w:t xml:space="preserve">- תנאו בטל </w:t>
      </w:r>
      <w:r>
        <w:rPr>
          <w:rFonts w:cs="Miriam"/>
          <w:szCs w:val="20"/>
          <w:rtl/>
          <w:lang w:eastAsia="en-US"/>
        </w:rPr>
        <w:t>(</w:t>
      </w:r>
      <w:r>
        <w:rPr>
          <w:rFonts w:cs="Miriam" w:hint="cs"/>
          <w:szCs w:val="20"/>
          <w:rtl/>
          <w:lang w:eastAsia="en-US"/>
        </w:rPr>
        <w:t>והוי מעשה מקוים, ואף על פי שלא קיים בעל התנאי את התנאי</w:t>
      </w:r>
      <w:r>
        <w:rPr>
          <w:rFonts w:cs="Miriam"/>
          <w:szCs w:val="20"/>
          <w:rtl/>
          <w:lang w:eastAsia="en-US"/>
        </w:rPr>
        <w:t>)</w:t>
      </w:r>
      <w:r>
        <w:rPr>
          <w:rFonts w:cs="Rod" w:hint="cs"/>
          <w:rtl/>
          <w:lang w:eastAsia="en-US"/>
        </w:rPr>
        <w:t xml:space="preserve">. </w:t>
      </w:r>
    </w:p>
    <w:p w:rsidR="00C80AD8" w:rsidRDefault="00C80AD8" w:rsidP="00C80AD8">
      <w:pPr>
        <w:rPr>
          <w:rFonts w:cs="Rod" w:hint="cs"/>
          <w:lang w:eastAsia="en-US"/>
        </w:rPr>
      </w:pPr>
      <w:r>
        <w:rPr>
          <w:rFonts w:cs="Rod" w:hint="cs"/>
          <w:rtl/>
          <w:lang w:eastAsia="en-US"/>
        </w:rPr>
        <w:t xml:space="preserve">וכל שאפשר לו לקיימו בסופו והתנה עמו מתחילתו - תנאו קיים </w:t>
      </w:r>
      <w:r>
        <w:rPr>
          <w:rFonts w:cs="Miriam"/>
          <w:szCs w:val="20"/>
          <w:rtl/>
          <w:lang w:eastAsia="en-US"/>
        </w:rPr>
        <w:t>(</w:t>
      </w:r>
      <w:r>
        <w:rPr>
          <w:rFonts w:cs="Miriam" w:hint="cs"/>
          <w:szCs w:val="20"/>
          <w:rtl/>
          <w:lang w:eastAsia="en-US"/>
        </w:rPr>
        <w:t>אם תנאו קודם למעשה הוא; הא אי אפשר לקיימו - תנאו בטל והמעשה קיים; ובגמרא מפרש לה</w:t>
      </w:r>
      <w:r>
        <w:rPr>
          <w:rFonts w:cs="Miriam"/>
          <w:szCs w:val="20"/>
          <w:rtl/>
          <w:lang w:eastAsia="en-US"/>
        </w:rPr>
        <w:t>)</w:t>
      </w:r>
      <w:r>
        <w:rPr>
          <w:rFonts w:cs="Rod" w:hint="cs"/>
          <w:rtl/>
          <w:lang w:eastAsia="en-US"/>
        </w:rPr>
        <w:t>.</w:t>
      </w:r>
    </w:p>
    <w:p w:rsidR="00C80AD8" w:rsidRDefault="00C80AD8" w:rsidP="00C80AD8">
      <w:pPr>
        <w:rPr>
          <w:rFonts w:cs="Rod" w:hint="cs"/>
          <w:lang w:eastAsia="en-US"/>
        </w:rPr>
      </w:pPr>
    </w:p>
    <w:p w:rsidR="00C80AD8" w:rsidRDefault="00C80AD8" w:rsidP="00C80AD8">
      <w:pPr>
        <w:rPr>
          <w:rFonts w:cs="Rod" w:hint="cs"/>
          <w:rtl/>
          <w:lang w:eastAsia="en-US"/>
        </w:rPr>
      </w:pPr>
      <w:r>
        <w:rPr>
          <w:rFonts w:cs="Rod" w:hint="cs"/>
          <w:rtl/>
          <w:lang w:eastAsia="en-US"/>
        </w:rPr>
        <w:t>גמרא:</w:t>
      </w:r>
    </w:p>
    <w:p w:rsidR="00C80AD8" w:rsidRDefault="00C80AD8" w:rsidP="00C80AD8">
      <w:pPr>
        <w:rPr>
          <w:rFonts w:cs="Rod" w:hint="cs"/>
          <w:rtl/>
          <w:lang w:eastAsia="en-US"/>
        </w:rPr>
      </w:pPr>
      <w:r>
        <w:rPr>
          <w:rFonts w:cs="Rod" w:hint="cs"/>
          <w:rtl/>
          <w:lang w:eastAsia="en-US"/>
        </w:rPr>
        <w:t>אמאי? מַתְנֶה על מה שכתוב בתורה הוא, וכל המתנה על מה שכתוב בתורה תנאו בטל!?</w:t>
      </w:r>
    </w:p>
    <w:p w:rsidR="00C80AD8" w:rsidRDefault="00C80AD8" w:rsidP="00C80AD8">
      <w:pPr>
        <w:rPr>
          <w:rFonts w:cs="Rod" w:hint="cs"/>
          <w:rtl/>
          <w:lang w:eastAsia="en-US"/>
        </w:rPr>
      </w:pPr>
      <w:r>
        <w:rPr>
          <w:rFonts w:cs="Rod" w:hint="cs"/>
          <w:rtl/>
          <w:lang w:eastAsia="en-US"/>
        </w:rPr>
        <w:t xml:space="preserve">הא מני? - רבי יהודה היא, דאמר: בדבר שבממון </w:t>
      </w:r>
      <w:r>
        <w:rPr>
          <w:rFonts w:cs="Miriam"/>
          <w:szCs w:val="20"/>
          <w:rtl/>
          <w:lang w:eastAsia="en-US"/>
        </w:rPr>
        <w:t>(</w:t>
      </w:r>
      <w:r>
        <w:rPr>
          <w:rFonts w:cs="Miriam" w:hint="cs"/>
          <w:szCs w:val="20"/>
          <w:rtl/>
          <w:lang w:eastAsia="en-US"/>
        </w:rPr>
        <w:t>שאר וכסות</w:t>
      </w:r>
      <w:r>
        <w:rPr>
          <w:rFonts w:cs="Miriam"/>
          <w:szCs w:val="20"/>
          <w:rtl/>
          <w:lang w:eastAsia="en-US"/>
        </w:rPr>
        <w:t>)</w:t>
      </w:r>
      <w:r>
        <w:rPr>
          <w:rFonts w:cs="Rod"/>
          <w:rtl/>
          <w:lang w:eastAsia="en-US"/>
        </w:rPr>
        <w:t xml:space="preserve"> </w:t>
      </w:r>
      <w:r>
        <w:rPr>
          <w:rFonts w:cs="Rod" w:hint="cs"/>
          <w:rtl/>
          <w:lang w:eastAsia="en-US"/>
        </w:rPr>
        <w:t>תנאו קיים, דתניא: '</w:t>
      </w:r>
      <w:r>
        <w:rPr>
          <w:rFonts w:cs="Rod" w:hint="cs"/>
          <w:i/>
          <w:iCs/>
          <w:rtl/>
          <w:lang w:eastAsia="en-US"/>
        </w:rPr>
        <w:t>האומר לאשה "הרי את מקודשת לי על מנת שאין ליך עלי שאר כסות ועונה" - הרי זו מקודשת ותנאו בטל, דברי רבי מאיר; רבי יהודה אומר: בדבר שבממון תנאו קיים.</w:t>
      </w:r>
      <w:r>
        <w:rPr>
          <w:rFonts w:cs="Rod" w:hint="cs"/>
          <w:rtl/>
          <w:lang w:eastAsia="en-US"/>
        </w:rPr>
        <w:t xml:space="preserve">' </w:t>
      </w:r>
    </w:p>
    <w:p w:rsidR="00C80AD8" w:rsidRDefault="00C80AD8" w:rsidP="00C80AD8">
      <w:pPr>
        <w:rPr>
          <w:rFonts w:cs="Rod" w:hint="cs"/>
          <w:rtl/>
          <w:lang w:eastAsia="en-US"/>
        </w:rPr>
      </w:pPr>
      <w:r>
        <w:rPr>
          <w:rFonts w:cs="Rod" w:hint="cs"/>
          <w:rtl/>
          <w:lang w:eastAsia="en-US"/>
        </w:rPr>
        <w:t>ומי מצית מוקמת לה כרבי יהודה? אימא סיפא: '</w:t>
      </w:r>
      <w:r>
        <w:rPr>
          <w:rFonts w:cs="Rod" w:hint="cs"/>
          <w:i/>
          <w:iCs/>
          <w:rtl/>
          <w:lang w:eastAsia="en-US"/>
        </w:rPr>
        <w:t>כל המתנה על מה שכתוב בתורה תנאו בטל</w:t>
      </w:r>
      <w:r>
        <w:rPr>
          <w:rFonts w:cs="Rod" w:hint="cs"/>
          <w:rtl/>
          <w:lang w:eastAsia="en-US"/>
        </w:rPr>
        <w:t>' - אתאן לרבי מאיר!</w:t>
      </w:r>
    </w:p>
    <w:p w:rsidR="00C80AD8" w:rsidRDefault="00C80AD8" w:rsidP="00C80AD8">
      <w:pPr>
        <w:rPr>
          <w:rFonts w:cs="Rod" w:hint="cs"/>
          <w:rtl/>
          <w:lang w:eastAsia="en-US"/>
        </w:rPr>
      </w:pPr>
      <w:r>
        <w:rPr>
          <w:rFonts w:cs="Rod" w:hint="cs"/>
          <w:rtl/>
          <w:lang w:eastAsia="en-US"/>
        </w:rPr>
        <w:t>הא - לא קשיא: לעולם רבי יהודה היא, וסיפא בדבר שאינו של ממון.</w:t>
      </w:r>
    </w:p>
    <w:p w:rsidR="00C80AD8" w:rsidRDefault="00C80AD8" w:rsidP="00C80AD8">
      <w:pPr>
        <w:rPr>
          <w:rFonts w:cs="Rod" w:hint="cs"/>
          <w:rtl/>
          <w:lang w:eastAsia="en-US"/>
        </w:rPr>
      </w:pPr>
      <w:r>
        <w:rPr>
          <w:rFonts w:cs="Rod" w:hint="cs"/>
          <w:rtl/>
          <w:lang w:eastAsia="en-US"/>
        </w:rPr>
        <w:t>אימא סיפא '</w:t>
      </w:r>
      <w:r>
        <w:rPr>
          <w:rFonts w:cs="Rod" w:hint="cs"/>
          <w:i/>
          <w:iCs/>
          <w:rtl/>
          <w:lang w:eastAsia="en-US"/>
        </w:rPr>
        <w:t>כל תנאי שיש בו מעשה בתחילתו תנאו בטל</w:t>
      </w:r>
      <w:r>
        <w:rPr>
          <w:rFonts w:cs="Rod" w:hint="cs"/>
          <w:rtl/>
          <w:lang w:eastAsia="en-US"/>
        </w:rPr>
        <w:t>' - מאן שמעת ליה דאית ליה הא סברא? - רבי מאיר, דתניא: '</w:t>
      </w:r>
      <w:r>
        <w:rPr>
          <w:rFonts w:cs="Rod" w:hint="cs"/>
          <w:i/>
          <w:iCs/>
          <w:rtl/>
          <w:lang w:eastAsia="en-US"/>
        </w:rPr>
        <w:t>אבא חלפתא איש כפר חנניא אמר משום רבי מאיר: תנאי קודם למעשה - הרי זה תנאי; מעשה קודם לתנאי - אינו תנאי</w:t>
      </w:r>
      <w:r>
        <w:rPr>
          <w:rFonts w:cs="Rod" w:hint="cs"/>
          <w:rtl/>
          <w:lang w:eastAsia="en-US"/>
        </w:rPr>
        <w:t>'!?</w:t>
      </w:r>
    </w:p>
    <w:p w:rsidR="00C80AD8" w:rsidRDefault="00C80AD8" w:rsidP="00C80AD8">
      <w:pPr>
        <w:rPr>
          <w:rFonts w:cs="Rod" w:hint="cs"/>
          <w:rtl/>
          <w:lang w:eastAsia="en-US"/>
        </w:rPr>
      </w:pPr>
      <w:r>
        <w:rPr>
          <w:rFonts w:cs="Rod" w:hint="cs"/>
          <w:rtl/>
          <w:lang w:eastAsia="en-US"/>
        </w:rPr>
        <w:t>אלא כולה רבי מאיר היא, ושאני הכא: דמעיקרא לא שעבד נפשיה.</w:t>
      </w:r>
    </w:p>
    <w:p w:rsidR="00C80AD8" w:rsidRDefault="00C80AD8" w:rsidP="00C80AD8">
      <w:pPr>
        <w:rPr>
          <w:rFonts w:cs="Rod" w:hint="cs"/>
          <w:rtl/>
          <w:lang w:eastAsia="en-US"/>
        </w:rPr>
      </w:pPr>
      <w:r>
        <w:rPr>
          <w:rFonts w:cs="Miriam"/>
          <w:szCs w:val="20"/>
          <w:rtl/>
          <w:lang w:eastAsia="en-US"/>
        </w:rPr>
        <w:t>(</w:t>
      </w:r>
      <w:r>
        <w:rPr>
          <w:rFonts w:cs="Miriam" w:hint="cs"/>
          <w:szCs w:val="20"/>
          <w:rtl/>
          <w:lang w:eastAsia="en-US"/>
        </w:rPr>
        <w:t>אפילו תימא רישא דקתני '</w:t>
      </w:r>
      <w:r>
        <w:rPr>
          <w:rFonts w:cs="Miriam" w:hint="cs"/>
          <w:i/>
          <w:iCs/>
          <w:szCs w:val="20"/>
          <w:rtl/>
          <w:lang w:eastAsia="en-US"/>
        </w:rPr>
        <w:t>מתנה שומר חנם להיפטר משבועה</w:t>
      </w:r>
      <w:r>
        <w:rPr>
          <w:rFonts w:cs="Miriam" w:hint="cs"/>
          <w:szCs w:val="20"/>
          <w:rtl/>
          <w:lang w:eastAsia="en-US"/>
        </w:rPr>
        <w:t>' - רבי מאיר, והאי - לאו 'מתנה על מה שכתוב בתורה' הוא אלא שאמר לו: "אי אפשי להיות שומר שלך אלא בכך"; ושומר לא נחית לשמירה עד דמשיך לבהמה, והאי - כי משיך - כבר פירש "על מנת שאין לו עליו שבועה", ולא שיעבד נפשיה לירד בתורת שומרין אלא למקצת, וּלְמָה שיָרַד - ירד; אבל המקדש את האשה, מכי אמר לה "הרי את מקודשת לי" - איתקדשה לה, וכי אמר לה "על מנת שאין ליך עלי" - מתנה על מה שכתוב בתורה, דאין אישות לחצאין, וכי תפיס קדושין - לגמרי תפיס, והוה מתנה על מה שכתוב בתורה.</w:t>
      </w:r>
      <w:r>
        <w:rPr>
          <w:rFonts w:cs="Miriam"/>
          <w:szCs w:val="20"/>
          <w:rtl/>
          <w:lang w:eastAsia="en-US"/>
        </w:rPr>
        <w:t>)</w:t>
      </w:r>
    </w:p>
    <w:p w:rsidR="00C80AD8" w:rsidRDefault="00C80AD8" w:rsidP="00C80AD8">
      <w:pPr>
        <w:rPr>
          <w:rFonts w:cs="Rod" w:hint="cs"/>
          <w:rtl/>
          <w:lang w:eastAsia="en-US"/>
        </w:rPr>
      </w:pPr>
      <w:r>
        <w:rPr>
          <w:rFonts w:cs="Rod"/>
          <w:rtl/>
          <w:lang w:eastAsia="en-US"/>
        </w:rPr>
        <w:t xml:space="preserve"> </w:t>
      </w:r>
    </w:p>
    <w:p w:rsidR="00C80AD8" w:rsidRDefault="00C80AD8" w:rsidP="00C80AD8">
      <w:pPr>
        <w:rPr>
          <w:rFonts w:cs="Rod" w:hint="cs"/>
          <w:rtl/>
          <w:lang w:eastAsia="en-US"/>
        </w:rPr>
      </w:pPr>
      <w:r>
        <w:rPr>
          <w:rFonts w:cs="Rod" w:hint="cs"/>
          <w:rtl/>
          <w:lang w:eastAsia="en-US"/>
        </w:rPr>
        <w:t>תנא '</w:t>
      </w:r>
      <w:r>
        <w:rPr>
          <w:rFonts w:cs="Rod" w:hint="cs"/>
          <w:i/>
          <w:iCs/>
          <w:rtl/>
          <w:lang w:eastAsia="en-US"/>
        </w:rPr>
        <w:t>ומתנה שומר שכר להיות כשואל</w:t>
      </w:r>
      <w:r>
        <w:rPr>
          <w:rFonts w:cs="Rod" w:hint="cs"/>
          <w:rtl/>
          <w:lang w:eastAsia="en-US"/>
        </w:rPr>
        <w:t xml:space="preserve">'; במאי? בדברים </w:t>
      </w:r>
      <w:r>
        <w:rPr>
          <w:rFonts w:cs="Miriam"/>
          <w:szCs w:val="20"/>
          <w:rtl/>
          <w:lang w:eastAsia="en-US"/>
        </w:rPr>
        <w:t>(</w:t>
      </w:r>
      <w:r>
        <w:rPr>
          <w:rFonts w:cs="Miriam" w:hint="cs"/>
          <w:szCs w:val="20"/>
          <w:rtl/>
          <w:lang w:eastAsia="en-US"/>
        </w:rPr>
        <w:t>בתמיה</w:t>
      </w:r>
      <w:r>
        <w:rPr>
          <w:rFonts w:cs="Miriam"/>
          <w:szCs w:val="20"/>
          <w:rtl/>
          <w:lang w:eastAsia="en-US"/>
        </w:rPr>
        <w:t>)</w:t>
      </w:r>
      <w:r>
        <w:rPr>
          <w:rFonts w:cs="Rod" w:hint="cs"/>
          <w:rtl/>
          <w:lang w:eastAsia="en-US"/>
        </w:rPr>
        <w:t xml:space="preserve">? </w:t>
      </w:r>
    </w:p>
    <w:p w:rsidR="00C80AD8" w:rsidRDefault="00C80AD8" w:rsidP="00C80AD8">
      <w:pPr>
        <w:rPr>
          <w:rFonts w:cs="Rod" w:hint="cs"/>
          <w:rtl/>
          <w:lang w:eastAsia="en-US"/>
        </w:rPr>
      </w:pPr>
      <w:r>
        <w:rPr>
          <w:rFonts w:cs="Rod" w:hint="cs"/>
          <w:rtl/>
          <w:lang w:eastAsia="en-US"/>
        </w:rPr>
        <w:t xml:space="preserve">אמר שמואל: בשקנו מידו. </w:t>
      </w:r>
    </w:p>
    <w:p w:rsidR="00C80AD8" w:rsidRDefault="00C80AD8" w:rsidP="00C80AD8">
      <w:pPr>
        <w:rPr>
          <w:rFonts w:cs="Rod" w:hint="cs"/>
          <w:rtl/>
          <w:lang w:eastAsia="en-US"/>
        </w:rPr>
      </w:pPr>
      <w:r>
        <w:rPr>
          <w:rFonts w:cs="Rod" w:hint="cs"/>
          <w:rtl/>
          <w:lang w:eastAsia="en-US"/>
        </w:rPr>
        <w:t>ורבי יוחנן אמר: אפילו תימא בשלא קנו מידו: בההיא הנאה דקא נפיק ליה קלא דאיניש מהימנא הוא - גמיר ומשעבד נפשיה.</w:t>
      </w:r>
    </w:p>
    <w:p w:rsidR="00C80AD8" w:rsidRDefault="00C80AD8" w:rsidP="00C80AD8">
      <w:pPr>
        <w:rPr>
          <w:rFonts w:cs="Rod" w:hint="cs"/>
          <w:lang w:eastAsia="en-US"/>
        </w:rPr>
      </w:pPr>
    </w:p>
    <w:p w:rsidR="00C80AD8" w:rsidRDefault="00C80AD8" w:rsidP="00C80AD8">
      <w:pPr>
        <w:rPr>
          <w:rFonts w:cs="Rod" w:hint="cs"/>
          <w:rtl/>
          <w:lang w:eastAsia="en-US"/>
        </w:rPr>
      </w:pPr>
      <w:r>
        <w:rPr>
          <w:rFonts w:cs="Rod" w:hint="cs"/>
          <w:rtl/>
          <w:lang w:eastAsia="en-US"/>
        </w:rPr>
        <w:t xml:space="preserve">וכל שאפשר לו לקיימו בסופו </w:t>
      </w:r>
      <w:r>
        <w:rPr>
          <w:rFonts w:cs="Rod" w:hint="cs"/>
          <w:szCs w:val="20"/>
          <w:rtl/>
          <w:lang w:eastAsia="en-US"/>
        </w:rPr>
        <w:t>[</w:t>
      </w:r>
      <w:r>
        <w:rPr>
          <w:rFonts w:cs="Rod" w:hint="cs"/>
          <w:sz w:val="20"/>
          <w:szCs w:val="20"/>
          <w:rtl/>
          <w:lang w:eastAsia="en-US"/>
        </w:rPr>
        <w:t>והתנה עמו מתחילתו - תנאו קיים</w:t>
      </w:r>
      <w:r>
        <w:rPr>
          <w:rFonts w:cs="Rod" w:hint="cs"/>
          <w:szCs w:val="20"/>
          <w:rtl/>
          <w:lang w:eastAsia="en-US"/>
        </w:rPr>
        <w:t>]</w:t>
      </w:r>
      <w:r>
        <w:rPr>
          <w:rFonts w:cs="Rod" w:hint="cs"/>
          <w:rtl/>
          <w:lang w:eastAsia="en-US"/>
        </w:rPr>
        <w:t xml:space="preserve">: </w:t>
      </w:r>
    </w:p>
    <w:p w:rsidR="00C80AD8" w:rsidRDefault="00C80AD8" w:rsidP="00C80AD8">
      <w:pPr>
        <w:rPr>
          <w:rFonts w:cs="Miriam" w:hint="cs"/>
          <w:szCs w:val="20"/>
          <w:rtl/>
          <w:lang w:eastAsia="en-US"/>
        </w:rPr>
      </w:pPr>
      <w:r>
        <w:rPr>
          <w:rFonts w:cs="Rod" w:hint="cs"/>
          <w:rtl/>
          <w:lang w:eastAsia="en-US"/>
        </w:rPr>
        <w:t xml:space="preserve">אמר רב טבלא אמר רב: זו </w:t>
      </w:r>
      <w:r>
        <w:rPr>
          <w:rFonts w:cs="Miriam"/>
          <w:szCs w:val="20"/>
          <w:rtl/>
          <w:lang w:eastAsia="en-US"/>
        </w:rPr>
        <w:t>(</w:t>
      </w:r>
      <w:r>
        <w:rPr>
          <w:rFonts w:cs="Miriam" w:hint="cs"/>
          <w:szCs w:val="20"/>
          <w:rtl/>
          <w:lang w:eastAsia="en-US"/>
        </w:rPr>
        <w:t>דקתני דאפשר לקיומי, הא אי אפשר לקיומי - תנאו בטל</w:t>
      </w:r>
      <w:r>
        <w:rPr>
          <w:rFonts w:cs="Miriam"/>
          <w:szCs w:val="20"/>
          <w:rtl/>
          <w:lang w:eastAsia="en-US"/>
        </w:rPr>
        <w:t>)</w:t>
      </w:r>
      <w:r>
        <w:rPr>
          <w:rFonts w:cs="Rod" w:hint="cs"/>
          <w:rtl/>
          <w:lang w:eastAsia="en-US"/>
        </w:rPr>
        <w:t xml:space="preserve"> -</w:t>
      </w:r>
      <w:r>
        <w:rPr>
          <w:rFonts w:cs="Rod"/>
          <w:rtl/>
          <w:lang w:eastAsia="en-US"/>
        </w:rPr>
        <w:t xml:space="preserve"> </w:t>
      </w:r>
      <w:r>
        <w:rPr>
          <w:rFonts w:cs="Rod" w:hint="cs"/>
          <w:rtl/>
          <w:lang w:eastAsia="en-US"/>
        </w:rPr>
        <w:t>דברי רבי יהודה בן תימא, אבל חכמים אומרים: אף על פי שאי אפשר לו לקיימו בסופו, והתנה עליו מתחילתו - תנאו קיים,</w:t>
      </w:r>
    </w:p>
    <w:p w:rsidR="00C80AD8" w:rsidRDefault="00C80AD8" w:rsidP="00C80AD8">
      <w:pPr>
        <w:rPr>
          <w:rFonts w:cs="Rod" w:hint="cs"/>
          <w:rtl/>
          <w:lang w:eastAsia="en-US"/>
        </w:rPr>
      </w:pPr>
      <w:r>
        <w:rPr>
          <w:rFonts w:cs="Rod" w:hint="cs"/>
          <w:rtl/>
          <w:lang w:eastAsia="en-US"/>
        </w:rPr>
        <w:t>דתניא: '</w:t>
      </w:r>
      <w:r>
        <w:rPr>
          <w:rFonts w:cs="Rod" w:hint="cs"/>
          <w:i/>
          <w:iCs/>
          <w:rtl/>
          <w:lang w:eastAsia="en-US"/>
        </w:rPr>
        <w:t xml:space="preserve">"הרי זה גיטך על מנת שתעלי לרקיע", "על מנת שתרדי לתהום", "על מנת שתבלעי קנה של מאה אמה", "על מנת שתעברי את הים הגדול ברגליך" - נתקיים התנאי הרי זה גט, לא נתקיים התנאי - אינו גט; רבי יהודה בן תימא אומר: כזה גט! כלל אמר רבי יהודה בן תימא: כל שאי אפשר לו לקיימו בסופו, והתנה עליו מתחילתו - אינו אלא כמפליגהּ </w:t>
      </w:r>
      <w:r>
        <w:rPr>
          <w:rFonts w:cs="Miriam"/>
          <w:szCs w:val="20"/>
          <w:rtl/>
          <w:lang w:eastAsia="en-US"/>
        </w:rPr>
        <w:t>(</w:t>
      </w:r>
      <w:r>
        <w:rPr>
          <w:rFonts w:cs="Miriam" w:hint="cs"/>
          <w:szCs w:val="20"/>
          <w:rtl/>
          <w:lang w:eastAsia="en-US"/>
        </w:rPr>
        <w:t>כמפליגה בדברים: שאין בלבו לשום תנאי, אלא להקניטה בעלמא: מרחקה ודוחה אותה בדברים</w:t>
      </w:r>
      <w:r>
        <w:rPr>
          <w:rFonts w:cs="Miriam"/>
          <w:szCs w:val="20"/>
          <w:rtl/>
          <w:lang w:eastAsia="en-US"/>
        </w:rPr>
        <w:t>)</w:t>
      </w:r>
      <w:r>
        <w:rPr>
          <w:rFonts w:cs="Rod"/>
          <w:i/>
          <w:iCs/>
          <w:rtl/>
          <w:lang w:eastAsia="en-US"/>
        </w:rPr>
        <w:t xml:space="preserve"> –</w:t>
      </w:r>
      <w:r>
        <w:rPr>
          <w:rFonts w:cs="Rod" w:hint="cs"/>
          <w:i/>
          <w:iCs/>
          <w:rtl/>
          <w:lang w:eastAsia="en-US"/>
        </w:rPr>
        <w:t xml:space="preserve"> וכשר.</w:t>
      </w:r>
      <w:r>
        <w:rPr>
          <w:rFonts w:cs="Rod" w:hint="cs"/>
          <w:rtl/>
          <w:lang w:eastAsia="en-US"/>
        </w:rPr>
        <w:t>'</w:t>
      </w:r>
    </w:p>
    <w:p w:rsidR="00C80AD8" w:rsidRDefault="00C80AD8" w:rsidP="00C80AD8">
      <w:pPr>
        <w:rPr>
          <w:rFonts w:cs="Rod" w:hint="cs"/>
          <w:rtl/>
          <w:lang w:eastAsia="en-US"/>
        </w:rPr>
      </w:pPr>
      <w:r>
        <w:rPr>
          <w:rFonts w:cs="Rod" w:hint="cs"/>
          <w:rtl/>
          <w:lang w:eastAsia="en-US"/>
        </w:rPr>
        <w:t>אמר רב נחמן אמר רב: הלכה כרבי יהודה בן תימא.</w:t>
      </w:r>
    </w:p>
    <w:p w:rsidR="00C80AD8" w:rsidRDefault="00C80AD8" w:rsidP="00C80AD8">
      <w:pPr>
        <w:rPr>
          <w:rFonts w:cs="Rod" w:hint="cs"/>
          <w:rtl/>
          <w:lang w:eastAsia="en-US"/>
        </w:rPr>
      </w:pPr>
      <w:r>
        <w:rPr>
          <w:rFonts w:cs="Rod" w:hint="cs"/>
          <w:rtl/>
          <w:lang w:eastAsia="en-US"/>
        </w:rPr>
        <w:t xml:space="preserve">אמר רב נחמן בר יצחק: מתניתין נמי דיקא </w:t>
      </w:r>
      <w:r>
        <w:rPr>
          <w:rFonts w:cs="Miriam"/>
          <w:szCs w:val="20"/>
          <w:rtl/>
          <w:lang w:eastAsia="en-US"/>
        </w:rPr>
        <w:t>(</w:t>
      </w:r>
      <w:r>
        <w:rPr>
          <w:rFonts w:cs="Miriam" w:hint="cs"/>
          <w:szCs w:val="20"/>
          <w:rtl/>
          <w:lang w:eastAsia="en-US"/>
        </w:rPr>
        <w:t>דסתמא לן כרבי יהודה בן תימא</w:t>
      </w:r>
      <w:r>
        <w:rPr>
          <w:rFonts w:cs="Miriam"/>
          <w:szCs w:val="20"/>
          <w:rtl/>
          <w:lang w:eastAsia="en-US"/>
        </w:rPr>
        <w:t>)</w:t>
      </w:r>
      <w:r>
        <w:rPr>
          <w:rFonts w:cs="Rod" w:hint="cs"/>
          <w:rtl/>
          <w:lang w:eastAsia="en-US"/>
        </w:rPr>
        <w:t>, דקתני: '</w:t>
      </w:r>
      <w:r>
        <w:rPr>
          <w:rFonts w:cs="Rod" w:hint="cs"/>
          <w:i/>
          <w:iCs/>
          <w:rtl/>
          <w:lang w:eastAsia="en-US"/>
        </w:rPr>
        <w:t>כל שאפשר לו לקיימו בסופו, והתנה עליו מתחילתו - תנאו קיים</w:t>
      </w:r>
      <w:r>
        <w:rPr>
          <w:rFonts w:cs="Rod" w:hint="cs"/>
          <w:rtl/>
          <w:lang w:eastAsia="en-US"/>
        </w:rPr>
        <w:t>'; הא אי אפשר לו לקיימו - תנאו בטל!</w:t>
      </w:r>
    </w:p>
    <w:p w:rsidR="00C80AD8" w:rsidRDefault="00C80AD8" w:rsidP="00C80AD8">
      <w:pPr>
        <w:rPr>
          <w:rFonts w:cs="Rod" w:hint="cs"/>
          <w:rtl/>
          <w:lang w:eastAsia="en-US"/>
        </w:rPr>
      </w:pPr>
      <w:r>
        <w:rPr>
          <w:rFonts w:cs="Rod" w:hint="cs"/>
          <w:rtl/>
          <w:lang w:eastAsia="en-US"/>
        </w:rPr>
        <w:t>שמע מינה.</w:t>
      </w:r>
    </w:p>
    <w:p w:rsidR="00C80AD8" w:rsidRDefault="00C80AD8" w:rsidP="00C80AD8">
      <w:pPr>
        <w:pStyle w:val="NormalWeb"/>
        <w:bidi/>
        <w:spacing w:before="0" w:beforeAutospacing="0" w:after="0" w:afterAutospacing="0"/>
        <w:rPr>
          <w:rFonts w:cs="Rod" w:hint="cs"/>
          <w:rtl/>
          <w:lang w:eastAsia="en-US"/>
        </w:rPr>
      </w:pPr>
    </w:p>
    <w:p w:rsidR="00C80AD8" w:rsidRDefault="00C80AD8" w:rsidP="00C80AD8">
      <w:pPr>
        <w:jc w:val="center"/>
        <w:rPr>
          <w:rFonts w:cs="Rod" w:hint="cs"/>
          <w:rtl/>
          <w:lang w:eastAsia="en-US"/>
        </w:rPr>
      </w:pPr>
      <w:r>
        <w:rPr>
          <w:rFonts w:cs="Rod" w:hint="cs"/>
          <w:rtl/>
          <w:lang w:eastAsia="en-US"/>
        </w:rPr>
        <w:t>הדרן עלך 'השוכר את הפועלים'</w:t>
      </w:r>
    </w:p>
    <w:p w:rsidR="00C80AD8" w:rsidRDefault="00C80AD8" w:rsidP="00C80AD8">
      <w:pPr>
        <w:jc w:val="center"/>
        <w:rPr>
          <w:rFonts w:cs="Rod"/>
          <w:rtl/>
          <w:lang w:eastAsia="en-US"/>
        </w:rPr>
        <w:sectPr w:rsidR="00C80AD8">
          <w:pgSz w:w="11906" w:h="16838"/>
          <w:pgMar w:top="1440" w:right="1800" w:bottom="1440" w:left="1800" w:header="708" w:footer="708" w:gutter="0"/>
          <w:cols w:space="708"/>
          <w:bidi/>
          <w:rtlGutter/>
          <w:docGrid w:linePitch="360"/>
        </w:sectPr>
      </w:pPr>
    </w:p>
    <w:p w:rsidR="00C80AD8" w:rsidRDefault="00C80AD8" w:rsidP="00C80AD8">
      <w:pPr>
        <w:jc w:val="center"/>
        <w:rPr>
          <w:rFonts w:cs="Rod" w:hint="cs"/>
          <w:rtl/>
          <w:lang w:eastAsia="en-US"/>
        </w:rPr>
      </w:pPr>
    </w:p>
    <w:p w:rsidR="001277CF" w:rsidRDefault="001277CF"/>
    <w:sectPr w:rsidR="001277CF">
      <w:pgSz w:w="12240" w:h="15840"/>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Yeshayahu Hollander" w:date="2013-08-01T23:19:00Z" w:initials="YH">
    <w:p w:rsidR="00C80AD8" w:rsidRDefault="00C80AD8" w:rsidP="00C80AD8">
      <w:pPr>
        <w:pStyle w:val="ab"/>
        <w:rPr>
          <w:rtl/>
        </w:rPr>
      </w:pPr>
      <w:r>
        <w:rPr>
          <w:rtl/>
        </w:rPr>
        <w:fldChar w:fldCharType="begin"/>
      </w:r>
      <w:r>
        <w:instrText>PAGE \# "'עמוד: '#'</w:instrText>
      </w:r>
      <w:r>
        <w:br/>
        <w:instrText>'"</w:instrText>
      </w:r>
      <w:r>
        <w:rPr>
          <w:rStyle w:val="aa"/>
          <w:rFonts w:eastAsia="Rod"/>
          <w:rtl/>
        </w:rPr>
        <w:instrText xml:space="preserve">  </w:instrText>
      </w:r>
      <w:r>
        <w:rPr>
          <w:rtl/>
        </w:rPr>
        <w:fldChar w:fldCharType="end"/>
      </w:r>
      <w:r>
        <w:rPr>
          <w:rStyle w:val="aa"/>
          <w:rFonts w:eastAsia="Rod"/>
          <w:rtl/>
        </w:rPr>
        <w:annotationRef/>
      </w:r>
      <w:r>
        <w:rPr>
          <w:rFonts w:cs="Rod" w:hint="cs"/>
          <w:rtl/>
          <w:lang w:eastAsia="en-US"/>
        </w:rPr>
        <w:t xml:space="preserve"> </w:t>
      </w:r>
      <w:r>
        <w:rPr>
          <w:rFonts w:ascii="Courier New" w:hAnsi="Courier New" w:cs="Courier New" w:hint="cs"/>
          <w:sz w:val="16"/>
          <w:rtl/>
          <w:lang w:eastAsia="en-US"/>
        </w:rPr>
        <w:t>ולמרות רש"י: בדרך כלל המלה לליקוט תאנים הוא 'אורה', כגון: מסכת שביעית פ"א מ"ב: כמלא אורה וסלו. רע"ב: המלקט תאנים קרוי 'אורה', כמו 'גודר' בתמרים ו'בוצר' בענבים; אבל תפא"י אות י פירש האורה: המלקט הפירות; כלומר לדעת התפא"י 'אורה' זה שם פעולה כולל, כמו מלקט, ואינו חל דוקא על תאנים!</w:t>
      </w:r>
    </w:p>
  </w:comment>
  <w:comment w:id="2" w:author="Yeshayahu Hollander" w:date="2013-08-01T23:19:00Z" w:initials="YH">
    <w:p w:rsidR="00C80AD8" w:rsidRDefault="00C80AD8" w:rsidP="00C80AD8">
      <w:pPr>
        <w:pStyle w:val="ab"/>
        <w:rPr>
          <w:rFonts w:hint="cs"/>
          <w:rtl/>
        </w:rPr>
      </w:pPr>
      <w:r>
        <w:rPr>
          <w:rtl/>
        </w:rPr>
        <w:fldChar w:fldCharType="begin"/>
      </w:r>
      <w:r>
        <w:instrText>PAGE \# "'עמוד: '#'</w:instrText>
      </w:r>
      <w:r>
        <w:br/>
        <w:instrText>'"</w:instrText>
      </w:r>
      <w:r>
        <w:rPr>
          <w:rStyle w:val="aa"/>
          <w:rFonts w:eastAsia="Rod"/>
          <w:rtl/>
        </w:rPr>
        <w:instrText xml:space="preserve">  </w:instrText>
      </w:r>
      <w:r>
        <w:rPr>
          <w:rtl/>
        </w:rPr>
        <w:fldChar w:fldCharType="end"/>
      </w:r>
      <w:r>
        <w:rPr>
          <w:rStyle w:val="aa"/>
          <w:rFonts w:eastAsia="Rod"/>
          <w:rtl/>
        </w:rPr>
        <w:annotationRef/>
      </w:r>
      <w:r>
        <w:rPr>
          <w:rFonts w:cs="Courier New" w:hint="cs"/>
          <w:rtl/>
        </w:rPr>
        <w:t xml:space="preserve"> וכי תאנה </w:t>
      </w:r>
      <w:r>
        <w:rPr>
          <w:rFonts w:cs="Courier New"/>
          <w:rtl/>
        </w:rPr>
        <w:t>–</w:t>
      </w:r>
      <w:r>
        <w:rPr>
          <w:rFonts w:cs="Courier New" w:hint="cs"/>
          <w:rtl/>
        </w:rPr>
        <w:t xml:space="preserve"> שהיא עץ </w:t>
      </w:r>
      <w:r>
        <w:rPr>
          <w:rFonts w:cs="Courier New"/>
          <w:rtl/>
        </w:rPr>
        <w:t>–</w:t>
      </w:r>
      <w:r>
        <w:rPr>
          <w:rFonts w:cs="Courier New" w:hint="cs"/>
          <w:rtl/>
        </w:rPr>
        <w:t xml:space="preserve"> אפשר להדלות? ועוד- וכי אפשר להדלות משהו על גפן, שהוא עץ מנוון, וגדל כמו מתפס?</w:t>
      </w:r>
    </w:p>
  </w:comment>
  <w:comment w:id="3" w:author="Yeshayahu Hollander" w:date="2013-08-01T23:19:00Z" w:initials="YH">
    <w:p w:rsidR="00C80AD8" w:rsidRDefault="00C80AD8" w:rsidP="00C80AD8">
      <w:pPr>
        <w:pStyle w:val="ab"/>
        <w:rPr>
          <w:rFonts w:hint="cs"/>
          <w:rtl/>
        </w:rPr>
      </w:pPr>
      <w:r>
        <w:rPr>
          <w:rtl/>
        </w:rPr>
        <w:fldChar w:fldCharType="begin"/>
      </w:r>
      <w:r>
        <w:instrText>PAGE \# "'עמוד: '#'</w:instrText>
      </w:r>
      <w:r>
        <w:br/>
        <w:instrText>'"</w:instrText>
      </w:r>
      <w:r>
        <w:rPr>
          <w:rStyle w:val="aa"/>
          <w:rFonts w:eastAsia="Rod"/>
          <w:rtl/>
        </w:rPr>
        <w:instrText xml:space="preserve">  </w:instrText>
      </w:r>
      <w:r>
        <w:rPr>
          <w:rtl/>
        </w:rPr>
        <w:fldChar w:fldCharType="end"/>
      </w:r>
      <w:r>
        <w:rPr>
          <w:rStyle w:val="aa"/>
          <w:rFonts w:eastAsia="Rod"/>
          <w:rtl/>
        </w:rPr>
        <w:annotationRef/>
      </w:r>
      <w:r>
        <w:rPr>
          <w:rFonts w:ascii="Courier New" w:hAnsi="Courier New" w:cs="Courier New" w:hint="cs"/>
          <w:sz w:val="16"/>
          <w:rtl/>
          <w:lang w:eastAsia="en-US"/>
        </w:rPr>
        <w:t xml:space="preserve">מדוע לא? הרי הוא יכול לפדות! והברייתא לא דברה בערלה או בכלאים! אולי: כמו שכל מתנות עניים פטורים מתרומה ומעשר, ואין בו איסור </w:t>
      </w:r>
      <w:r>
        <w:rPr>
          <w:rFonts w:ascii="Courier New" w:hAnsi="Courier New" w:cs="Courier New"/>
          <w:sz w:val="16"/>
          <w:rtl/>
          <w:lang w:eastAsia="en-US"/>
        </w:rPr>
        <w:t>–</w:t>
      </w:r>
      <w:r>
        <w:rPr>
          <w:rFonts w:ascii="Courier New" w:hAnsi="Courier New" w:cs="Courier New" w:hint="cs"/>
          <w:sz w:val="16"/>
          <w:rtl/>
          <w:lang w:eastAsia="en-US"/>
        </w:rPr>
        <w:t xml:space="preserve"> אף כאן? שאלה: </w:t>
      </w:r>
      <w:r>
        <w:rPr>
          <w:rFonts w:ascii="Courier New" w:hAnsi="Courier New" w:cs="Courier New" w:hint="cs"/>
          <w:sz w:val="16"/>
          <w:lang w:eastAsia="en-US"/>
        </w:rPr>
        <w:t>מ</w:t>
      </w:r>
      <w:r>
        <w:rPr>
          <w:rFonts w:ascii="Courier New" w:hAnsi="Courier New" w:cs="Courier New" w:hint="cs"/>
          <w:sz w:val="16"/>
          <w:rtl/>
          <w:lang w:eastAsia="en-US"/>
        </w:rPr>
        <w:t>ה הדין של נטע רבעי שהופקר? האם חייב פדיון? מה הדין של פאה או שכחה שהוא נטע רבעי?</w:t>
      </w:r>
    </w:p>
  </w:comment>
  <w:comment w:id="4" w:author="Yeshayahu Hollander" w:date="2013-08-01T23:19:00Z" w:initials="YH">
    <w:p w:rsidR="00C80AD8" w:rsidRDefault="00C80AD8" w:rsidP="00C80AD8">
      <w:pPr>
        <w:pStyle w:val="ab"/>
        <w:rPr>
          <w:rtl/>
        </w:rPr>
      </w:pPr>
      <w:r>
        <w:rPr>
          <w:rtl/>
        </w:rPr>
        <w:fldChar w:fldCharType="begin"/>
      </w:r>
      <w:r>
        <w:instrText>PAGE \# "'עמוד: '#'</w:instrText>
      </w:r>
      <w:r>
        <w:br/>
        <w:instrText>'"</w:instrText>
      </w:r>
      <w:r>
        <w:rPr>
          <w:rStyle w:val="aa"/>
          <w:rFonts w:eastAsia="Rod"/>
          <w:rtl/>
        </w:rPr>
        <w:instrText xml:space="preserve">  </w:instrText>
      </w:r>
      <w:r>
        <w:rPr>
          <w:rtl/>
        </w:rPr>
        <w:fldChar w:fldCharType="end"/>
      </w:r>
      <w:r>
        <w:rPr>
          <w:rStyle w:val="aa"/>
          <w:rFonts w:eastAsia="Rod"/>
          <w:rtl/>
        </w:rPr>
        <w:annotationRef/>
      </w:r>
      <w:r>
        <w:rPr>
          <w:rFonts w:cs="Rod" w:hint="cs"/>
          <w:rtl/>
          <w:lang w:eastAsia="en-US"/>
        </w:rPr>
        <w:t>[</w:t>
      </w:r>
      <w:r>
        <w:rPr>
          <w:rFonts w:ascii="Courier New" w:hAnsi="Courier New" w:cs="Courier New" w:hint="cs"/>
          <w:sz w:val="16"/>
          <w:rtl/>
          <w:lang w:eastAsia="en-US"/>
        </w:rPr>
        <w:t xml:space="preserve"> קשיא רבי עקיבא על רבי עקיבא: תרי תנאי אליבא דרבי עקיבא: תנא של הברייתא ורבי הושעיא; או </w:t>
      </w:r>
      <w:r>
        <w:rPr>
          <w:rFonts w:ascii="Courier New" w:hAnsi="Courier New" w:cs="Courier New"/>
          <w:sz w:val="16"/>
          <w:rtl/>
          <w:lang w:eastAsia="en-US"/>
        </w:rPr>
        <w:t>–</w:t>
      </w:r>
      <w:r>
        <w:rPr>
          <w:rFonts w:ascii="Courier New" w:hAnsi="Courier New" w:cs="Courier New" w:hint="cs"/>
          <w:sz w:val="16"/>
          <w:rtl/>
          <w:lang w:eastAsia="en-US"/>
        </w:rPr>
        <w:t xml:space="preserve"> מציאות שונה: כאן במקפה בבור, כאן במקפה בחביות!</w:t>
      </w:r>
    </w:p>
  </w:comment>
  <w:comment w:id="5" w:author="Yeshayahu Hollander" w:date="2013-08-01T23:19:00Z" w:initials="YH">
    <w:p w:rsidR="00C80AD8" w:rsidRDefault="00C80AD8" w:rsidP="00C80AD8">
      <w:pPr>
        <w:pStyle w:val="ab"/>
        <w:rPr>
          <w:rtl/>
        </w:rPr>
      </w:pPr>
      <w:r>
        <w:rPr>
          <w:rtl/>
        </w:rPr>
        <w:fldChar w:fldCharType="begin"/>
      </w:r>
      <w:r>
        <w:instrText>PAGE \# "'עמוד: '#'</w:instrText>
      </w:r>
      <w:r>
        <w:br/>
        <w:instrText>'"</w:instrText>
      </w:r>
      <w:r>
        <w:rPr>
          <w:rStyle w:val="aa"/>
          <w:rFonts w:eastAsia="Rod"/>
          <w:rtl/>
        </w:rPr>
        <w:instrText xml:space="preserve">  </w:instrText>
      </w:r>
      <w:r>
        <w:rPr>
          <w:rtl/>
        </w:rPr>
        <w:fldChar w:fldCharType="end"/>
      </w:r>
      <w:r>
        <w:rPr>
          <w:rStyle w:val="aa"/>
          <w:rFonts w:eastAsia="Rod"/>
          <w:rtl/>
        </w:rPr>
        <w:annotationRef/>
      </w:r>
      <w:r>
        <w:rPr>
          <w:rFonts w:cs="Rod" w:hint="cs"/>
          <w:rtl/>
          <w:lang w:eastAsia="en-US"/>
        </w:rPr>
        <w:t xml:space="preserve"> </w:t>
      </w:r>
      <w:r>
        <w:rPr>
          <w:rFonts w:ascii="Courier New" w:hAnsi="Courier New" w:cs="Courier New" w:hint="cs"/>
          <w:sz w:val="16"/>
          <w:rtl/>
          <w:lang w:eastAsia="en-US"/>
        </w:rPr>
        <w:t>ואין צורך בכל התירוצים והאוקימתות הדחוקות לעיל.</w:t>
      </w: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Rod">
    <w:panose1 w:val="00000009000000000000"/>
    <w:charset w:val="B1"/>
    <w:family w:val="modern"/>
    <w:pitch w:val="fixed"/>
    <w:sig w:usb0="00000801" w:usb1="00000000" w:usb2="00000000" w:usb3="00000000" w:csb0="0000002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Miriam">
    <w:panose1 w:val="00000000000000000000"/>
    <w:charset w:val="B1"/>
    <w:family w:val="auto"/>
    <w:pitch w:val="variable"/>
    <w:sig w:usb0="00000801" w:usb1="00000000" w:usb2="00000000" w:usb3="00000000" w:csb0="00000020" w:csb1="00000000"/>
  </w:font>
  <w:font w:name="Tahoma">
    <w:panose1 w:val="020B0604030504040204"/>
    <w:charset w:val="00"/>
    <w:family w:val="swiss"/>
    <w:pitch w:val="variable"/>
    <w:sig w:usb0="61002A87" w:usb1="80000000" w:usb2="00000008" w:usb3="00000000" w:csb0="000101FF" w:csb1="00000000"/>
  </w:font>
  <w:font w:name="Narkisim">
    <w:panose1 w:val="00000000000000000000"/>
    <w:charset w:val="B1"/>
    <w:family w:val="auto"/>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35215B"/>
    <w:multiLevelType w:val="hybridMultilevel"/>
    <w:tmpl w:val="1F24273C"/>
    <w:lvl w:ilvl="0" w:tplc="666CB6E6">
      <w:numFmt w:val="bullet"/>
      <w:lvlText w:val="-"/>
      <w:lvlJc w:val="left"/>
      <w:pPr>
        <w:tabs>
          <w:tab w:val="num" w:pos="720"/>
        </w:tabs>
        <w:ind w:left="720" w:right="720" w:hanging="360"/>
      </w:pPr>
      <w:rPr>
        <w:rFonts w:ascii="Times New Roman" w:eastAsia="Times New Roman" w:hAnsi="Times New Roman" w:cs="Rod" w:hint="default"/>
      </w:rPr>
    </w:lvl>
    <w:lvl w:ilvl="1" w:tplc="040D0003" w:tentative="1">
      <w:start w:val="1"/>
      <w:numFmt w:val="bullet"/>
      <w:lvlText w:val="o"/>
      <w:lvlJc w:val="left"/>
      <w:pPr>
        <w:tabs>
          <w:tab w:val="num" w:pos="1440"/>
        </w:tabs>
        <w:ind w:left="1440" w:right="1440" w:hanging="360"/>
      </w:pPr>
      <w:rPr>
        <w:rFonts w:ascii="Courier New" w:hAnsi="Courier New" w:hint="default"/>
      </w:rPr>
    </w:lvl>
    <w:lvl w:ilvl="2" w:tplc="040D0005" w:tentative="1">
      <w:start w:val="1"/>
      <w:numFmt w:val="bullet"/>
      <w:lvlText w:val=""/>
      <w:lvlJc w:val="left"/>
      <w:pPr>
        <w:tabs>
          <w:tab w:val="num" w:pos="2160"/>
        </w:tabs>
        <w:ind w:left="2160" w:right="2160" w:hanging="360"/>
      </w:pPr>
      <w:rPr>
        <w:rFonts w:ascii="Wingdings" w:hAnsi="Wingdings" w:hint="default"/>
      </w:rPr>
    </w:lvl>
    <w:lvl w:ilvl="3" w:tplc="040D0001" w:tentative="1">
      <w:start w:val="1"/>
      <w:numFmt w:val="bullet"/>
      <w:lvlText w:val=""/>
      <w:lvlJc w:val="left"/>
      <w:pPr>
        <w:tabs>
          <w:tab w:val="num" w:pos="2880"/>
        </w:tabs>
        <w:ind w:left="2880" w:right="2880" w:hanging="360"/>
      </w:pPr>
      <w:rPr>
        <w:rFonts w:ascii="Symbol" w:hAnsi="Symbol" w:hint="default"/>
      </w:rPr>
    </w:lvl>
    <w:lvl w:ilvl="4" w:tplc="040D0003" w:tentative="1">
      <w:start w:val="1"/>
      <w:numFmt w:val="bullet"/>
      <w:lvlText w:val="o"/>
      <w:lvlJc w:val="left"/>
      <w:pPr>
        <w:tabs>
          <w:tab w:val="num" w:pos="3600"/>
        </w:tabs>
        <w:ind w:left="3600" w:right="3600" w:hanging="360"/>
      </w:pPr>
      <w:rPr>
        <w:rFonts w:ascii="Courier New" w:hAnsi="Courier New" w:hint="default"/>
      </w:rPr>
    </w:lvl>
    <w:lvl w:ilvl="5" w:tplc="040D0005" w:tentative="1">
      <w:start w:val="1"/>
      <w:numFmt w:val="bullet"/>
      <w:lvlText w:val=""/>
      <w:lvlJc w:val="left"/>
      <w:pPr>
        <w:tabs>
          <w:tab w:val="num" w:pos="4320"/>
        </w:tabs>
        <w:ind w:left="4320" w:right="4320" w:hanging="360"/>
      </w:pPr>
      <w:rPr>
        <w:rFonts w:ascii="Wingdings" w:hAnsi="Wingdings" w:hint="default"/>
      </w:rPr>
    </w:lvl>
    <w:lvl w:ilvl="6" w:tplc="040D0001" w:tentative="1">
      <w:start w:val="1"/>
      <w:numFmt w:val="bullet"/>
      <w:lvlText w:val=""/>
      <w:lvlJc w:val="left"/>
      <w:pPr>
        <w:tabs>
          <w:tab w:val="num" w:pos="5040"/>
        </w:tabs>
        <w:ind w:left="5040" w:right="5040" w:hanging="360"/>
      </w:pPr>
      <w:rPr>
        <w:rFonts w:ascii="Symbol" w:hAnsi="Symbol" w:hint="default"/>
      </w:rPr>
    </w:lvl>
    <w:lvl w:ilvl="7" w:tplc="040D0003" w:tentative="1">
      <w:start w:val="1"/>
      <w:numFmt w:val="bullet"/>
      <w:lvlText w:val="o"/>
      <w:lvlJc w:val="left"/>
      <w:pPr>
        <w:tabs>
          <w:tab w:val="num" w:pos="5760"/>
        </w:tabs>
        <w:ind w:left="5760" w:right="5760" w:hanging="360"/>
      </w:pPr>
      <w:rPr>
        <w:rFonts w:ascii="Courier New" w:hAnsi="Courier New" w:hint="default"/>
      </w:rPr>
    </w:lvl>
    <w:lvl w:ilvl="8" w:tplc="040D0005" w:tentative="1">
      <w:start w:val="1"/>
      <w:numFmt w:val="bullet"/>
      <w:lvlText w:val=""/>
      <w:lvlJc w:val="left"/>
      <w:pPr>
        <w:tabs>
          <w:tab w:val="num" w:pos="6480"/>
        </w:tabs>
        <w:ind w:left="6480" w:right="6480" w:hanging="360"/>
      </w:pPr>
      <w:rPr>
        <w:rFonts w:ascii="Wingdings" w:hAnsi="Wingdings" w:hint="default"/>
      </w:rPr>
    </w:lvl>
  </w:abstractNum>
  <w:abstractNum w:abstractNumId="1">
    <w:nsid w:val="1AA3191B"/>
    <w:multiLevelType w:val="hybridMultilevel"/>
    <w:tmpl w:val="228A6D6C"/>
    <w:lvl w:ilvl="0" w:tplc="81DECA2A">
      <w:numFmt w:val="bullet"/>
      <w:lvlText w:val="-"/>
      <w:lvlJc w:val="left"/>
      <w:pPr>
        <w:tabs>
          <w:tab w:val="num" w:pos="720"/>
        </w:tabs>
        <w:ind w:left="720" w:right="720" w:hanging="360"/>
      </w:pPr>
      <w:rPr>
        <w:rFonts w:ascii="Times New Roman" w:eastAsia="Times New Roman" w:hAnsi="Times New Roman" w:cs="Rod" w:hint="default"/>
      </w:rPr>
    </w:lvl>
    <w:lvl w:ilvl="1" w:tplc="040D0003" w:tentative="1">
      <w:start w:val="1"/>
      <w:numFmt w:val="bullet"/>
      <w:lvlText w:val="o"/>
      <w:lvlJc w:val="left"/>
      <w:pPr>
        <w:tabs>
          <w:tab w:val="num" w:pos="1440"/>
        </w:tabs>
        <w:ind w:left="1440" w:right="1440" w:hanging="360"/>
      </w:pPr>
      <w:rPr>
        <w:rFonts w:ascii="Courier New" w:hAnsi="Courier New" w:hint="default"/>
      </w:rPr>
    </w:lvl>
    <w:lvl w:ilvl="2" w:tplc="040D0005" w:tentative="1">
      <w:start w:val="1"/>
      <w:numFmt w:val="bullet"/>
      <w:lvlText w:val=""/>
      <w:lvlJc w:val="left"/>
      <w:pPr>
        <w:tabs>
          <w:tab w:val="num" w:pos="2160"/>
        </w:tabs>
        <w:ind w:left="2160" w:right="2160" w:hanging="360"/>
      </w:pPr>
      <w:rPr>
        <w:rFonts w:ascii="Wingdings" w:hAnsi="Wingdings" w:hint="default"/>
      </w:rPr>
    </w:lvl>
    <w:lvl w:ilvl="3" w:tplc="040D0001" w:tentative="1">
      <w:start w:val="1"/>
      <w:numFmt w:val="bullet"/>
      <w:lvlText w:val=""/>
      <w:lvlJc w:val="left"/>
      <w:pPr>
        <w:tabs>
          <w:tab w:val="num" w:pos="2880"/>
        </w:tabs>
        <w:ind w:left="2880" w:right="2880" w:hanging="360"/>
      </w:pPr>
      <w:rPr>
        <w:rFonts w:ascii="Symbol" w:hAnsi="Symbol" w:hint="default"/>
      </w:rPr>
    </w:lvl>
    <w:lvl w:ilvl="4" w:tplc="040D0003" w:tentative="1">
      <w:start w:val="1"/>
      <w:numFmt w:val="bullet"/>
      <w:lvlText w:val="o"/>
      <w:lvlJc w:val="left"/>
      <w:pPr>
        <w:tabs>
          <w:tab w:val="num" w:pos="3600"/>
        </w:tabs>
        <w:ind w:left="3600" w:right="3600" w:hanging="360"/>
      </w:pPr>
      <w:rPr>
        <w:rFonts w:ascii="Courier New" w:hAnsi="Courier New" w:hint="default"/>
      </w:rPr>
    </w:lvl>
    <w:lvl w:ilvl="5" w:tplc="040D0005" w:tentative="1">
      <w:start w:val="1"/>
      <w:numFmt w:val="bullet"/>
      <w:lvlText w:val=""/>
      <w:lvlJc w:val="left"/>
      <w:pPr>
        <w:tabs>
          <w:tab w:val="num" w:pos="4320"/>
        </w:tabs>
        <w:ind w:left="4320" w:right="4320" w:hanging="360"/>
      </w:pPr>
      <w:rPr>
        <w:rFonts w:ascii="Wingdings" w:hAnsi="Wingdings" w:hint="default"/>
      </w:rPr>
    </w:lvl>
    <w:lvl w:ilvl="6" w:tplc="040D0001" w:tentative="1">
      <w:start w:val="1"/>
      <w:numFmt w:val="bullet"/>
      <w:lvlText w:val=""/>
      <w:lvlJc w:val="left"/>
      <w:pPr>
        <w:tabs>
          <w:tab w:val="num" w:pos="5040"/>
        </w:tabs>
        <w:ind w:left="5040" w:right="5040" w:hanging="360"/>
      </w:pPr>
      <w:rPr>
        <w:rFonts w:ascii="Symbol" w:hAnsi="Symbol" w:hint="default"/>
      </w:rPr>
    </w:lvl>
    <w:lvl w:ilvl="7" w:tplc="040D0003" w:tentative="1">
      <w:start w:val="1"/>
      <w:numFmt w:val="bullet"/>
      <w:lvlText w:val="o"/>
      <w:lvlJc w:val="left"/>
      <w:pPr>
        <w:tabs>
          <w:tab w:val="num" w:pos="5760"/>
        </w:tabs>
        <w:ind w:left="5760" w:right="5760" w:hanging="360"/>
      </w:pPr>
      <w:rPr>
        <w:rFonts w:ascii="Courier New" w:hAnsi="Courier New" w:hint="default"/>
      </w:rPr>
    </w:lvl>
    <w:lvl w:ilvl="8" w:tplc="040D0005" w:tentative="1">
      <w:start w:val="1"/>
      <w:numFmt w:val="bullet"/>
      <w:lvlText w:val=""/>
      <w:lvlJc w:val="left"/>
      <w:pPr>
        <w:tabs>
          <w:tab w:val="num" w:pos="6480"/>
        </w:tabs>
        <w:ind w:left="6480" w:right="6480" w:hanging="360"/>
      </w:pPr>
      <w:rPr>
        <w:rFonts w:ascii="Wingdings" w:hAnsi="Wingdings" w:hint="default"/>
      </w:rPr>
    </w:lvl>
  </w:abstractNum>
  <w:abstractNum w:abstractNumId="2">
    <w:nsid w:val="1B18241A"/>
    <w:multiLevelType w:val="hybridMultilevel"/>
    <w:tmpl w:val="8730CA64"/>
    <w:lvl w:ilvl="0" w:tplc="D504AE84">
      <w:numFmt w:val="bullet"/>
      <w:lvlText w:val="-"/>
      <w:lvlJc w:val="left"/>
      <w:pPr>
        <w:tabs>
          <w:tab w:val="num" w:pos="510"/>
        </w:tabs>
        <w:ind w:left="510" w:right="510" w:hanging="360"/>
      </w:pPr>
      <w:rPr>
        <w:rFonts w:ascii="Times New Roman" w:eastAsia="Times New Roman" w:hAnsi="Times New Roman" w:cs="Rod" w:hint="default"/>
      </w:rPr>
    </w:lvl>
    <w:lvl w:ilvl="1" w:tplc="040D0003" w:tentative="1">
      <w:start w:val="1"/>
      <w:numFmt w:val="bullet"/>
      <w:lvlText w:val="o"/>
      <w:lvlJc w:val="left"/>
      <w:pPr>
        <w:tabs>
          <w:tab w:val="num" w:pos="1230"/>
        </w:tabs>
        <w:ind w:left="1230" w:right="1230" w:hanging="360"/>
      </w:pPr>
      <w:rPr>
        <w:rFonts w:ascii="Courier New" w:hAnsi="Courier New" w:hint="default"/>
      </w:rPr>
    </w:lvl>
    <w:lvl w:ilvl="2" w:tplc="040D0005" w:tentative="1">
      <w:start w:val="1"/>
      <w:numFmt w:val="bullet"/>
      <w:lvlText w:val=""/>
      <w:lvlJc w:val="left"/>
      <w:pPr>
        <w:tabs>
          <w:tab w:val="num" w:pos="1950"/>
        </w:tabs>
        <w:ind w:left="1950" w:right="1950" w:hanging="360"/>
      </w:pPr>
      <w:rPr>
        <w:rFonts w:ascii="Wingdings" w:hAnsi="Wingdings" w:hint="default"/>
      </w:rPr>
    </w:lvl>
    <w:lvl w:ilvl="3" w:tplc="040D0001" w:tentative="1">
      <w:start w:val="1"/>
      <w:numFmt w:val="bullet"/>
      <w:lvlText w:val=""/>
      <w:lvlJc w:val="left"/>
      <w:pPr>
        <w:tabs>
          <w:tab w:val="num" w:pos="2670"/>
        </w:tabs>
        <w:ind w:left="2670" w:right="2670" w:hanging="360"/>
      </w:pPr>
      <w:rPr>
        <w:rFonts w:ascii="Symbol" w:hAnsi="Symbol" w:hint="default"/>
      </w:rPr>
    </w:lvl>
    <w:lvl w:ilvl="4" w:tplc="040D0003" w:tentative="1">
      <w:start w:val="1"/>
      <w:numFmt w:val="bullet"/>
      <w:lvlText w:val="o"/>
      <w:lvlJc w:val="left"/>
      <w:pPr>
        <w:tabs>
          <w:tab w:val="num" w:pos="3390"/>
        </w:tabs>
        <w:ind w:left="3390" w:right="3390" w:hanging="360"/>
      </w:pPr>
      <w:rPr>
        <w:rFonts w:ascii="Courier New" w:hAnsi="Courier New" w:hint="default"/>
      </w:rPr>
    </w:lvl>
    <w:lvl w:ilvl="5" w:tplc="040D0005" w:tentative="1">
      <w:start w:val="1"/>
      <w:numFmt w:val="bullet"/>
      <w:lvlText w:val=""/>
      <w:lvlJc w:val="left"/>
      <w:pPr>
        <w:tabs>
          <w:tab w:val="num" w:pos="4110"/>
        </w:tabs>
        <w:ind w:left="4110" w:right="4110" w:hanging="360"/>
      </w:pPr>
      <w:rPr>
        <w:rFonts w:ascii="Wingdings" w:hAnsi="Wingdings" w:hint="default"/>
      </w:rPr>
    </w:lvl>
    <w:lvl w:ilvl="6" w:tplc="040D0001" w:tentative="1">
      <w:start w:val="1"/>
      <w:numFmt w:val="bullet"/>
      <w:lvlText w:val=""/>
      <w:lvlJc w:val="left"/>
      <w:pPr>
        <w:tabs>
          <w:tab w:val="num" w:pos="4830"/>
        </w:tabs>
        <w:ind w:left="4830" w:right="4830" w:hanging="360"/>
      </w:pPr>
      <w:rPr>
        <w:rFonts w:ascii="Symbol" w:hAnsi="Symbol" w:hint="default"/>
      </w:rPr>
    </w:lvl>
    <w:lvl w:ilvl="7" w:tplc="040D0003" w:tentative="1">
      <w:start w:val="1"/>
      <w:numFmt w:val="bullet"/>
      <w:lvlText w:val="o"/>
      <w:lvlJc w:val="left"/>
      <w:pPr>
        <w:tabs>
          <w:tab w:val="num" w:pos="5550"/>
        </w:tabs>
        <w:ind w:left="5550" w:right="5550" w:hanging="360"/>
      </w:pPr>
      <w:rPr>
        <w:rFonts w:ascii="Courier New" w:hAnsi="Courier New" w:hint="default"/>
      </w:rPr>
    </w:lvl>
    <w:lvl w:ilvl="8" w:tplc="040D0005" w:tentative="1">
      <w:start w:val="1"/>
      <w:numFmt w:val="bullet"/>
      <w:lvlText w:val=""/>
      <w:lvlJc w:val="left"/>
      <w:pPr>
        <w:tabs>
          <w:tab w:val="num" w:pos="6270"/>
        </w:tabs>
        <w:ind w:left="6270" w:right="6270" w:hanging="360"/>
      </w:pPr>
      <w:rPr>
        <w:rFonts w:ascii="Wingdings" w:hAnsi="Wingdings" w:hint="default"/>
      </w:rPr>
    </w:lvl>
  </w:abstractNum>
  <w:abstractNum w:abstractNumId="3">
    <w:nsid w:val="1D4645F2"/>
    <w:multiLevelType w:val="hybridMultilevel"/>
    <w:tmpl w:val="7FEE445E"/>
    <w:lvl w:ilvl="0" w:tplc="78BAF110">
      <w:numFmt w:val="bullet"/>
      <w:lvlText w:val="-"/>
      <w:lvlJc w:val="left"/>
      <w:pPr>
        <w:tabs>
          <w:tab w:val="num" w:pos="720"/>
        </w:tabs>
        <w:ind w:left="720" w:right="720" w:hanging="360"/>
      </w:pPr>
      <w:rPr>
        <w:rFonts w:ascii="Times New Roman" w:eastAsia="Times New Roman" w:hAnsi="Times New Roman" w:cs="Rod" w:hint="default"/>
      </w:rPr>
    </w:lvl>
    <w:lvl w:ilvl="1" w:tplc="040D0003" w:tentative="1">
      <w:start w:val="1"/>
      <w:numFmt w:val="bullet"/>
      <w:lvlText w:val="o"/>
      <w:lvlJc w:val="left"/>
      <w:pPr>
        <w:tabs>
          <w:tab w:val="num" w:pos="1440"/>
        </w:tabs>
        <w:ind w:left="1440" w:right="1440" w:hanging="360"/>
      </w:pPr>
      <w:rPr>
        <w:rFonts w:ascii="Courier New" w:hAnsi="Courier New" w:hint="default"/>
      </w:rPr>
    </w:lvl>
    <w:lvl w:ilvl="2" w:tplc="040D0005" w:tentative="1">
      <w:start w:val="1"/>
      <w:numFmt w:val="bullet"/>
      <w:lvlText w:val=""/>
      <w:lvlJc w:val="left"/>
      <w:pPr>
        <w:tabs>
          <w:tab w:val="num" w:pos="2160"/>
        </w:tabs>
        <w:ind w:left="2160" w:right="2160" w:hanging="360"/>
      </w:pPr>
      <w:rPr>
        <w:rFonts w:ascii="Wingdings" w:hAnsi="Wingdings" w:hint="default"/>
      </w:rPr>
    </w:lvl>
    <w:lvl w:ilvl="3" w:tplc="040D0001" w:tentative="1">
      <w:start w:val="1"/>
      <w:numFmt w:val="bullet"/>
      <w:lvlText w:val=""/>
      <w:lvlJc w:val="left"/>
      <w:pPr>
        <w:tabs>
          <w:tab w:val="num" w:pos="2880"/>
        </w:tabs>
        <w:ind w:left="2880" w:right="2880" w:hanging="360"/>
      </w:pPr>
      <w:rPr>
        <w:rFonts w:ascii="Symbol" w:hAnsi="Symbol" w:hint="default"/>
      </w:rPr>
    </w:lvl>
    <w:lvl w:ilvl="4" w:tplc="040D0003" w:tentative="1">
      <w:start w:val="1"/>
      <w:numFmt w:val="bullet"/>
      <w:lvlText w:val="o"/>
      <w:lvlJc w:val="left"/>
      <w:pPr>
        <w:tabs>
          <w:tab w:val="num" w:pos="3600"/>
        </w:tabs>
        <w:ind w:left="3600" w:right="3600" w:hanging="360"/>
      </w:pPr>
      <w:rPr>
        <w:rFonts w:ascii="Courier New" w:hAnsi="Courier New" w:hint="default"/>
      </w:rPr>
    </w:lvl>
    <w:lvl w:ilvl="5" w:tplc="040D0005" w:tentative="1">
      <w:start w:val="1"/>
      <w:numFmt w:val="bullet"/>
      <w:lvlText w:val=""/>
      <w:lvlJc w:val="left"/>
      <w:pPr>
        <w:tabs>
          <w:tab w:val="num" w:pos="4320"/>
        </w:tabs>
        <w:ind w:left="4320" w:right="4320" w:hanging="360"/>
      </w:pPr>
      <w:rPr>
        <w:rFonts w:ascii="Wingdings" w:hAnsi="Wingdings" w:hint="default"/>
      </w:rPr>
    </w:lvl>
    <w:lvl w:ilvl="6" w:tplc="040D0001" w:tentative="1">
      <w:start w:val="1"/>
      <w:numFmt w:val="bullet"/>
      <w:lvlText w:val=""/>
      <w:lvlJc w:val="left"/>
      <w:pPr>
        <w:tabs>
          <w:tab w:val="num" w:pos="5040"/>
        </w:tabs>
        <w:ind w:left="5040" w:right="5040" w:hanging="360"/>
      </w:pPr>
      <w:rPr>
        <w:rFonts w:ascii="Symbol" w:hAnsi="Symbol" w:hint="default"/>
      </w:rPr>
    </w:lvl>
    <w:lvl w:ilvl="7" w:tplc="040D0003" w:tentative="1">
      <w:start w:val="1"/>
      <w:numFmt w:val="bullet"/>
      <w:lvlText w:val="o"/>
      <w:lvlJc w:val="left"/>
      <w:pPr>
        <w:tabs>
          <w:tab w:val="num" w:pos="5760"/>
        </w:tabs>
        <w:ind w:left="5760" w:right="5760" w:hanging="360"/>
      </w:pPr>
      <w:rPr>
        <w:rFonts w:ascii="Courier New" w:hAnsi="Courier New" w:hint="default"/>
      </w:rPr>
    </w:lvl>
    <w:lvl w:ilvl="8" w:tplc="040D0005" w:tentative="1">
      <w:start w:val="1"/>
      <w:numFmt w:val="bullet"/>
      <w:lvlText w:val=""/>
      <w:lvlJc w:val="left"/>
      <w:pPr>
        <w:tabs>
          <w:tab w:val="num" w:pos="6480"/>
        </w:tabs>
        <w:ind w:left="6480" w:right="6480" w:hanging="360"/>
      </w:pPr>
      <w:rPr>
        <w:rFonts w:ascii="Wingdings" w:hAnsi="Wingdings" w:hint="default"/>
      </w:rPr>
    </w:lvl>
  </w:abstractNum>
  <w:abstractNum w:abstractNumId="4">
    <w:nsid w:val="31F12F59"/>
    <w:multiLevelType w:val="hybridMultilevel"/>
    <w:tmpl w:val="3DAA0C60"/>
    <w:lvl w:ilvl="0" w:tplc="DD9AF5C6">
      <w:start w:val="6"/>
      <w:numFmt w:val="bullet"/>
      <w:lvlText w:val="-"/>
      <w:lvlJc w:val="left"/>
      <w:pPr>
        <w:tabs>
          <w:tab w:val="num" w:pos="720"/>
        </w:tabs>
        <w:ind w:left="720" w:right="720" w:hanging="360"/>
      </w:pPr>
      <w:rPr>
        <w:rFonts w:ascii="Times New Roman" w:eastAsia="Times New Roman" w:hAnsi="Times New Roman" w:cs="Rod" w:hint="default"/>
      </w:rPr>
    </w:lvl>
    <w:lvl w:ilvl="1" w:tplc="040D0003" w:tentative="1">
      <w:start w:val="1"/>
      <w:numFmt w:val="bullet"/>
      <w:lvlText w:val="o"/>
      <w:lvlJc w:val="left"/>
      <w:pPr>
        <w:tabs>
          <w:tab w:val="num" w:pos="1440"/>
        </w:tabs>
        <w:ind w:left="1440" w:right="1440" w:hanging="360"/>
      </w:pPr>
      <w:rPr>
        <w:rFonts w:ascii="Courier New" w:hAnsi="Courier New" w:hint="default"/>
      </w:rPr>
    </w:lvl>
    <w:lvl w:ilvl="2" w:tplc="040D0005" w:tentative="1">
      <w:start w:val="1"/>
      <w:numFmt w:val="bullet"/>
      <w:lvlText w:val=""/>
      <w:lvlJc w:val="left"/>
      <w:pPr>
        <w:tabs>
          <w:tab w:val="num" w:pos="2160"/>
        </w:tabs>
        <w:ind w:left="2160" w:right="2160" w:hanging="360"/>
      </w:pPr>
      <w:rPr>
        <w:rFonts w:ascii="Wingdings" w:hAnsi="Wingdings" w:hint="default"/>
      </w:rPr>
    </w:lvl>
    <w:lvl w:ilvl="3" w:tplc="040D0001" w:tentative="1">
      <w:start w:val="1"/>
      <w:numFmt w:val="bullet"/>
      <w:lvlText w:val=""/>
      <w:lvlJc w:val="left"/>
      <w:pPr>
        <w:tabs>
          <w:tab w:val="num" w:pos="2880"/>
        </w:tabs>
        <w:ind w:left="2880" w:right="2880" w:hanging="360"/>
      </w:pPr>
      <w:rPr>
        <w:rFonts w:ascii="Symbol" w:hAnsi="Symbol" w:hint="default"/>
      </w:rPr>
    </w:lvl>
    <w:lvl w:ilvl="4" w:tplc="040D0003" w:tentative="1">
      <w:start w:val="1"/>
      <w:numFmt w:val="bullet"/>
      <w:lvlText w:val="o"/>
      <w:lvlJc w:val="left"/>
      <w:pPr>
        <w:tabs>
          <w:tab w:val="num" w:pos="3600"/>
        </w:tabs>
        <w:ind w:left="3600" w:right="3600" w:hanging="360"/>
      </w:pPr>
      <w:rPr>
        <w:rFonts w:ascii="Courier New" w:hAnsi="Courier New" w:hint="default"/>
      </w:rPr>
    </w:lvl>
    <w:lvl w:ilvl="5" w:tplc="040D0005" w:tentative="1">
      <w:start w:val="1"/>
      <w:numFmt w:val="bullet"/>
      <w:lvlText w:val=""/>
      <w:lvlJc w:val="left"/>
      <w:pPr>
        <w:tabs>
          <w:tab w:val="num" w:pos="4320"/>
        </w:tabs>
        <w:ind w:left="4320" w:right="4320" w:hanging="360"/>
      </w:pPr>
      <w:rPr>
        <w:rFonts w:ascii="Wingdings" w:hAnsi="Wingdings" w:hint="default"/>
      </w:rPr>
    </w:lvl>
    <w:lvl w:ilvl="6" w:tplc="040D0001" w:tentative="1">
      <w:start w:val="1"/>
      <w:numFmt w:val="bullet"/>
      <w:lvlText w:val=""/>
      <w:lvlJc w:val="left"/>
      <w:pPr>
        <w:tabs>
          <w:tab w:val="num" w:pos="5040"/>
        </w:tabs>
        <w:ind w:left="5040" w:right="5040" w:hanging="360"/>
      </w:pPr>
      <w:rPr>
        <w:rFonts w:ascii="Symbol" w:hAnsi="Symbol" w:hint="default"/>
      </w:rPr>
    </w:lvl>
    <w:lvl w:ilvl="7" w:tplc="040D0003" w:tentative="1">
      <w:start w:val="1"/>
      <w:numFmt w:val="bullet"/>
      <w:lvlText w:val="o"/>
      <w:lvlJc w:val="left"/>
      <w:pPr>
        <w:tabs>
          <w:tab w:val="num" w:pos="5760"/>
        </w:tabs>
        <w:ind w:left="5760" w:right="5760" w:hanging="360"/>
      </w:pPr>
      <w:rPr>
        <w:rFonts w:ascii="Courier New" w:hAnsi="Courier New" w:hint="default"/>
      </w:rPr>
    </w:lvl>
    <w:lvl w:ilvl="8" w:tplc="040D0005" w:tentative="1">
      <w:start w:val="1"/>
      <w:numFmt w:val="bullet"/>
      <w:lvlText w:val=""/>
      <w:lvlJc w:val="left"/>
      <w:pPr>
        <w:tabs>
          <w:tab w:val="num" w:pos="6480"/>
        </w:tabs>
        <w:ind w:left="6480" w:right="6480" w:hanging="360"/>
      </w:pPr>
      <w:rPr>
        <w:rFonts w:ascii="Wingdings" w:hAnsi="Wingdings" w:hint="default"/>
      </w:rPr>
    </w:lvl>
  </w:abstractNum>
  <w:abstractNum w:abstractNumId="5">
    <w:nsid w:val="3C6B264C"/>
    <w:multiLevelType w:val="hybridMultilevel"/>
    <w:tmpl w:val="096A89D0"/>
    <w:lvl w:ilvl="0" w:tplc="A8CE9296">
      <w:numFmt w:val="bullet"/>
      <w:lvlText w:val="-"/>
      <w:lvlJc w:val="left"/>
      <w:pPr>
        <w:tabs>
          <w:tab w:val="num" w:pos="720"/>
        </w:tabs>
        <w:ind w:left="720" w:right="720" w:hanging="360"/>
      </w:pPr>
      <w:rPr>
        <w:rFonts w:ascii="Times New Roman" w:eastAsia="Times New Roman" w:hAnsi="Times New Roman" w:cs="Rod" w:hint="default"/>
      </w:rPr>
    </w:lvl>
    <w:lvl w:ilvl="1" w:tplc="040D0003" w:tentative="1">
      <w:start w:val="1"/>
      <w:numFmt w:val="bullet"/>
      <w:lvlText w:val="o"/>
      <w:lvlJc w:val="left"/>
      <w:pPr>
        <w:tabs>
          <w:tab w:val="num" w:pos="1440"/>
        </w:tabs>
        <w:ind w:left="1440" w:right="1440" w:hanging="360"/>
      </w:pPr>
      <w:rPr>
        <w:rFonts w:ascii="Courier New" w:hAnsi="Courier New" w:hint="default"/>
      </w:rPr>
    </w:lvl>
    <w:lvl w:ilvl="2" w:tplc="040D0005" w:tentative="1">
      <w:start w:val="1"/>
      <w:numFmt w:val="bullet"/>
      <w:lvlText w:val=""/>
      <w:lvlJc w:val="left"/>
      <w:pPr>
        <w:tabs>
          <w:tab w:val="num" w:pos="2160"/>
        </w:tabs>
        <w:ind w:left="2160" w:right="2160" w:hanging="360"/>
      </w:pPr>
      <w:rPr>
        <w:rFonts w:ascii="Wingdings" w:hAnsi="Wingdings" w:hint="default"/>
      </w:rPr>
    </w:lvl>
    <w:lvl w:ilvl="3" w:tplc="040D0001" w:tentative="1">
      <w:start w:val="1"/>
      <w:numFmt w:val="bullet"/>
      <w:lvlText w:val=""/>
      <w:lvlJc w:val="left"/>
      <w:pPr>
        <w:tabs>
          <w:tab w:val="num" w:pos="2880"/>
        </w:tabs>
        <w:ind w:left="2880" w:right="2880" w:hanging="360"/>
      </w:pPr>
      <w:rPr>
        <w:rFonts w:ascii="Symbol" w:hAnsi="Symbol" w:hint="default"/>
      </w:rPr>
    </w:lvl>
    <w:lvl w:ilvl="4" w:tplc="040D0003" w:tentative="1">
      <w:start w:val="1"/>
      <w:numFmt w:val="bullet"/>
      <w:lvlText w:val="o"/>
      <w:lvlJc w:val="left"/>
      <w:pPr>
        <w:tabs>
          <w:tab w:val="num" w:pos="3600"/>
        </w:tabs>
        <w:ind w:left="3600" w:right="3600" w:hanging="360"/>
      </w:pPr>
      <w:rPr>
        <w:rFonts w:ascii="Courier New" w:hAnsi="Courier New" w:hint="default"/>
      </w:rPr>
    </w:lvl>
    <w:lvl w:ilvl="5" w:tplc="040D0005" w:tentative="1">
      <w:start w:val="1"/>
      <w:numFmt w:val="bullet"/>
      <w:lvlText w:val=""/>
      <w:lvlJc w:val="left"/>
      <w:pPr>
        <w:tabs>
          <w:tab w:val="num" w:pos="4320"/>
        </w:tabs>
        <w:ind w:left="4320" w:right="4320" w:hanging="360"/>
      </w:pPr>
      <w:rPr>
        <w:rFonts w:ascii="Wingdings" w:hAnsi="Wingdings" w:hint="default"/>
      </w:rPr>
    </w:lvl>
    <w:lvl w:ilvl="6" w:tplc="040D0001" w:tentative="1">
      <w:start w:val="1"/>
      <w:numFmt w:val="bullet"/>
      <w:lvlText w:val=""/>
      <w:lvlJc w:val="left"/>
      <w:pPr>
        <w:tabs>
          <w:tab w:val="num" w:pos="5040"/>
        </w:tabs>
        <w:ind w:left="5040" w:right="5040" w:hanging="360"/>
      </w:pPr>
      <w:rPr>
        <w:rFonts w:ascii="Symbol" w:hAnsi="Symbol" w:hint="default"/>
      </w:rPr>
    </w:lvl>
    <w:lvl w:ilvl="7" w:tplc="040D0003" w:tentative="1">
      <w:start w:val="1"/>
      <w:numFmt w:val="bullet"/>
      <w:lvlText w:val="o"/>
      <w:lvlJc w:val="left"/>
      <w:pPr>
        <w:tabs>
          <w:tab w:val="num" w:pos="5760"/>
        </w:tabs>
        <w:ind w:left="5760" w:right="5760" w:hanging="360"/>
      </w:pPr>
      <w:rPr>
        <w:rFonts w:ascii="Courier New" w:hAnsi="Courier New" w:hint="default"/>
      </w:rPr>
    </w:lvl>
    <w:lvl w:ilvl="8" w:tplc="040D0005" w:tentative="1">
      <w:start w:val="1"/>
      <w:numFmt w:val="bullet"/>
      <w:lvlText w:val=""/>
      <w:lvlJc w:val="left"/>
      <w:pPr>
        <w:tabs>
          <w:tab w:val="num" w:pos="6480"/>
        </w:tabs>
        <w:ind w:left="6480" w:right="6480" w:hanging="360"/>
      </w:pPr>
      <w:rPr>
        <w:rFonts w:ascii="Wingdings" w:hAnsi="Wingdings" w:hint="default"/>
      </w:rPr>
    </w:lvl>
  </w:abstractNum>
  <w:abstractNum w:abstractNumId="6">
    <w:nsid w:val="45A33432"/>
    <w:multiLevelType w:val="hybridMultilevel"/>
    <w:tmpl w:val="0292D3CC"/>
    <w:lvl w:ilvl="0" w:tplc="8992509C">
      <w:start w:val="1"/>
      <w:numFmt w:val="decimal"/>
      <w:lvlText w:val="%1)"/>
      <w:lvlJc w:val="left"/>
      <w:pPr>
        <w:tabs>
          <w:tab w:val="num" w:pos="795"/>
        </w:tabs>
        <w:ind w:left="795" w:right="795" w:hanging="435"/>
      </w:pPr>
      <w:rPr>
        <w:rFonts w:hint="cs"/>
      </w:rPr>
    </w:lvl>
    <w:lvl w:ilvl="1" w:tplc="040D0019" w:tentative="1">
      <w:start w:val="1"/>
      <w:numFmt w:val="lowerLetter"/>
      <w:lvlText w:val="%2."/>
      <w:lvlJc w:val="left"/>
      <w:pPr>
        <w:tabs>
          <w:tab w:val="num" w:pos="1440"/>
        </w:tabs>
        <w:ind w:left="1440" w:right="1440" w:hanging="360"/>
      </w:pPr>
    </w:lvl>
    <w:lvl w:ilvl="2" w:tplc="040D001B" w:tentative="1">
      <w:start w:val="1"/>
      <w:numFmt w:val="lowerRoman"/>
      <w:lvlText w:val="%3."/>
      <w:lvlJc w:val="right"/>
      <w:pPr>
        <w:tabs>
          <w:tab w:val="num" w:pos="2160"/>
        </w:tabs>
        <w:ind w:left="2160" w:right="2160" w:hanging="180"/>
      </w:pPr>
    </w:lvl>
    <w:lvl w:ilvl="3" w:tplc="040D000F" w:tentative="1">
      <w:start w:val="1"/>
      <w:numFmt w:val="decimal"/>
      <w:lvlText w:val="%4."/>
      <w:lvlJc w:val="left"/>
      <w:pPr>
        <w:tabs>
          <w:tab w:val="num" w:pos="2880"/>
        </w:tabs>
        <w:ind w:left="2880" w:right="2880" w:hanging="360"/>
      </w:pPr>
    </w:lvl>
    <w:lvl w:ilvl="4" w:tplc="040D0019" w:tentative="1">
      <w:start w:val="1"/>
      <w:numFmt w:val="lowerLetter"/>
      <w:lvlText w:val="%5."/>
      <w:lvlJc w:val="left"/>
      <w:pPr>
        <w:tabs>
          <w:tab w:val="num" w:pos="3600"/>
        </w:tabs>
        <w:ind w:left="3600" w:right="3600" w:hanging="360"/>
      </w:pPr>
    </w:lvl>
    <w:lvl w:ilvl="5" w:tplc="040D001B" w:tentative="1">
      <w:start w:val="1"/>
      <w:numFmt w:val="lowerRoman"/>
      <w:lvlText w:val="%6."/>
      <w:lvlJc w:val="right"/>
      <w:pPr>
        <w:tabs>
          <w:tab w:val="num" w:pos="4320"/>
        </w:tabs>
        <w:ind w:left="4320" w:right="4320" w:hanging="180"/>
      </w:pPr>
    </w:lvl>
    <w:lvl w:ilvl="6" w:tplc="040D000F" w:tentative="1">
      <w:start w:val="1"/>
      <w:numFmt w:val="decimal"/>
      <w:lvlText w:val="%7."/>
      <w:lvlJc w:val="left"/>
      <w:pPr>
        <w:tabs>
          <w:tab w:val="num" w:pos="5040"/>
        </w:tabs>
        <w:ind w:left="5040" w:right="5040" w:hanging="360"/>
      </w:pPr>
    </w:lvl>
    <w:lvl w:ilvl="7" w:tplc="040D0019" w:tentative="1">
      <w:start w:val="1"/>
      <w:numFmt w:val="lowerLetter"/>
      <w:lvlText w:val="%8."/>
      <w:lvlJc w:val="left"/>
      <w:pPr>
        <w:tabs>
          <w:tab w:val="num" w:pos="5760"/>
        </w:tabs>
        <w:ind w:left="5760" w:right="5760" w:hanging="360"/>
      </w:pPr>
    </w:lvl>
    <w:lvl w:ilvl="8" w:tplc="040D001B" w:tentative="1">
      <w:start w:val="1"/>
      <w:numFmt w:val="lowerRoman"/>
      <w:lvlText w:val="%9."/>
      <w:lvlJc w:val="right"/>
      <w:pPr>
        <w:tabs>
          <w:tab w:val="num" w:pos="6480"/>
        </w:tabs>
        <w:ind w:left="6480" w:right="6480" w:hanging="180"/>
      </w:pPr>
    </w:lvl>
  </w:abstractNum>
  <w:abstractNum w:abstractNumId="7">
    <w:nsid w:val="4B5379F5"/>
    <w:multiLevelType w:val="hybridMultilevel"/>
    <w:tmpl w:val="3D7E5CCC"/>
    <w:lvl w:ilvl="0" w:tplc="781E7396">
      <w:start w:val="1"/>
      <w:numFmt w:val="decimal"/>
      <w:pStyle w:val="4"/>
      <w:lvlText w:val="%1."/>
      <w:lvlJc w:val="left"/>
      <w:pPr>
        <w:tabs>
          <w:tab w:val="num" w:pos="795"/>
        </w:tabs>
        <w:ind w:left="795" w:right="795" w:hanging="435"/>
      </w:pPr>
      <w:rPr>
        <w:rFonts w:hint="cs"/>
      </w:rPr>
    </w:lvl>
    <w:lvl w:ilvl="1" w:tplc="040D0019" w:tentative="1">
      <w:start w:val="1"/>
      <w:numFmt w:val="lowerLetter"/>
      <w:lvlText w:val="%2."/>
      <w:lvlJc w:val="left"/>
      <w:pPr>
        <w:tabs>
          <w:tab w:val="num" w:pos="1440"/>
        </w:tabs>
        <w:ind w:left="1440" w:right="1440" w:hanging="360"/>
      </w:pPr>
    </w:lvl>
    <w:lvl w:ilvl="2" w:tplc="040D001B" w:tentative="1">
      <w:start w:val="1"/>
      <w:numFmt w:val="lowerRoman"/>
      <w:lvlText w:val="%3."/>
      <w:lvlJc w:val="right"/>
      <w:pPr>
        <w:tabs>
          <w:tab w:val="num" w:pos="2160"/>
        </w:tabs>
        <w:ind w:left="2160" w:right="2160" w:hanging="180"/>
      </w:pPr>
    </w:lvl>
    <w:lvl w:ilvl="3" w:tplc="040D000F" w:tentative="1">
      <w:start w:val="1"/>
      <w:numFmt w:val="decimal"/>
      <w:lvlText w:val="%4."/>
      <w:lvlJc w:val="left"/>
      <w:pPr>
        <w:tabs>
          <w:tab w:val="num" w:pos="2880"/>
        </w:tabs>
        <w:ind w:left="2880" w:right="2880" w:hanging="360"/>
      </w:pPr>
    </w:lvl>
    <w:lvl w:ilvl="4" w:tplc="040D0019" w:tentative="1">
      <w:start w:val="1"/>
      <w:numFmt w:val="lowerLetter"/>
      <w:lvlText w:val="%5."/>
      <w:lvlJc w:val="left"/>
      <w:pPr>
        <w:tabs>
          <w:tab w:val="num" w:pos="3600"/>
        </w:tabs>
        <w:ind w:left="3600" w:right="3600" w:hanging="360"/>
      </w:pPr>
    </w:lvl>
    <w:lvl w:ilvl="5" w:tplc="040D001B" w:tentative="1">
      <w:start w:val="1"/>
      <w:numFmt w:val="lowerRoman"/>
      <w:lvlText w:val="%6."/>
      <w:lvlJc w:val="right"/>
      <w:pPr>
        <w:tabs>
          <w:tab w:val="num" w:pos="4320"/>
        </w:tabs>
        <w:ind w:left="4320" w:right="4320" w:hanging="180"/>
      </w:pPr>
    </w:lvl>
    <w:lvl w:ilvl="6" w:tplc="040D000F" w:tentative="1">
      <w:start w:val="1"/>
      <w:numFmt w:val="decimal"/>
      <w:lvlText w:val="%7."/>
      <w:lvlJc w:val="left"/>
      <w:pPr>
        <w:tabs>
          <w:tab w:val="num" w:pos="5040"/>
        </w:tabs>
        <w:ind w:left="5040" w:right="5040" w:hanging="360"/>
      </w:pPr>
    </w:lvl>
    <w:lvl w:ilvl="7" w:tplc="040D0019" w:tentative="1">
      <w:start w:val="1"/>
      <w:numFmt w:val="lowerLetter"/>
      <w:lvlText w:val="%8."/>
      <w:lvlJc w:val="left"/>
      <w:pPr>
        <w:tabs>
          <w:tab w:val="num" w:pos="5760"/>
        </w:tabs>
        <w:ind w:left="5760" w:right="5760" w:hanging="360"/>
      </w:pPr>
    </w:lvl>
    <w:lvl w:ilvl="8" w:tplc="040D001B" w:tentative="1">
      <w:start w:val="1"/>
      <w:numFmt w:val="lowerRoman"/>
      <w:lvlText w:val="%9."/>
      <w:lvlJc w:val="right"/>
      <w:pPr>
        <w:tabs>
          <w:tab w:val="num" w:pos="6480"/>
        </w:tabs>
        <w:ind w:left="6480" w:right="6480" w:hanging="180"/>
      </w:pPr>
    </w:lvl>
  </w:abstractNum>
  <w:abstractNum w:abstractNumId="8">
    <w:nsid w:val="4E1A7BE7"/>
    <w:multiLevelType w:val="hybridMultilevel"/>
    <w:tmpl w:val="3AC4CCC6"/>
    <w:lvl w:ilvl="0" w:tplc="C8EE03B2">
      <w:start w:val="5"/>
      <w:numFmt w:val="bullet"/>
      <w:lvlText w:val="-"/>
      <w:lvlJc w:val="left"/>
      <w:pPr>
        <w:tabs>
          <w:tab w:val="num" w:pos="720"/>
        </w:tabs>
        <w:ind w:left="720" w:right="720" w:hanging="360"/>
      </w:pPr>
      <w:rPr>
        <w:rFonts w:ascii="Times New Roman" w:eastAsia="Times New Roman" w:hAnsi="Times New Roman" w:cs="Rod" w:hint="default"/>
      </w:rPr>
    </w:lvl>
    <w:lvl w:ilvl="1" w:tplc="040D0003" w:tentative="1">
      <w:start w:val="1"/>
      <w:numFmt w:val="bullet"/>
      <w:lvlText w:val="o"/>
      <w:lvlJc w:val="left"/>
      <w:pPr>
        <w:tabs>
          <w:tab w:val="num" w:pos="1440"/>
        </w:tabs>
        <w:ind w:left="1440" w:right="1440" w:hanging="360"/>
      </w:pPr>
      <w:rPr>
        <w:rFonts w:ascii="Courier New" w:hAnsi="Courier New" w:hint="default"/>
      </w:rPr>
    </w:lvl>
    <w:lvl w:ilvl="2" w:tplc="040D0005" w:tentative="1">
      <w:start w:val="1"/>
      <w:numFmt w:val="bullet"/>
      <w:lvlText w:val=""/>
      <w:lvlJc w:val="left"/>
      <w:pPr>
        <w:tabs>
          <w:tab w:val="num" w:pos="2160"/>
        </w:tabs>
        <w:ind w:left="2160" w:right="2160" w:hanging="360"/>
      </w:pPr>
      <w:rPr>
        <w:rFonts w:ascii="Wingdings" w:hAnsi="Wingdings" w:hint="default"/>
      </w:rPr>
    </w:lvl>
    <w:lvl w:ilvl="3" w:tplc="040D0001" w:tentative="1">
      <w:start w:val="1"/>
      <w:numFmt w:val="bullet"/>
      <w:lvlText w:val=""/>
      <w:lvlJc w:val="left"/>
      <w:pPr>
        <w:tabs>
          <w:tab w:val="num" w:pos="2880"/>
        </w:tabs>
        <w:ind w:left="2880" w:right="2880" w:hanging="360"/>
      </w:pPr>
      <w:rPr>
        <w:rFonts w:ascii="Symbol" w:hAnsi="Symbol" w:hint="default"/>
      </w:rPr>
    </w:lvl>
    <w:lvl w:ilvl="4" w:tplc="040D0003" w:tentative="1">
      <w:start w:val="1"/>
      <w:numFmt w:val="bullet"/>
      <w:lvlText w:val="o"/>
      <w:lvlJc w:val="left"/>
      <w:pPr>
        <w:tabs>
          <w:tab w:val="num" w:pos="3600"/>
        </w:tabs>
        <w:ind w:left="3600" w:right="3600" w:hanging="360"/>
      </w:pPr>
      <w:rPr>
        <w:rFonts w:ascii="Courier New" w:hAnsi="Courier New" w:hint="default"/>
      </w:rPr>
    </w:lvl>
    <w:lvl w:ilvl="5" w:tplc="040D0005" w:tentative="1">
      <w:start w:val="1"/>
      <w:numFmt w:val="bullet"/>
      <w:lvlText w:val=""/>
      <w:lvlJc w:val="left"/>
      <w:pPr>
        <w:tabs>
          <w:tab w:val="num" w:pos="4320"/>
        </w:tabs>
        <w:ind w:left="4320" w:right="4320" w:hanging="360"/>
      </w:pPr>
      <w:rPr>
        <w:rFonts w:ascii="Wingdings" w:hAnsi="Wingdings" w:hint="default"/>
      </w:rPr>
    </w:lvl>
    <w:lvl w:ilvl="6" w:tplc="040D0001" w:tentative="1">
      <w:start w:val="1"/>
      <w:numFmt w:val="bullet"/>
      <w:lvlText w:val=""/>
      <w:lvlJc w:val="left"/>
      <w:pPr>
        <w:tabs>
          <w:tab w:val="num" w:pos="5040"/>
        </w:tabs>
        <w:ind w:left="5040" w:right="5040" w:hanging="360"/>
      </w:pPr>
      <w:rPr>
        <w:rFonts w:ascii="Symbol" w:hAnsi="Symbol" w:hint="default"/>
      </w:rPr>
    </w:lvl>
    <w:lvl w:ilvl="7" w:tplc="040D0003" w:tentative="1">
      <w:start w:val="1"/>
      <w:numFmt w:val="bullet"/>
      <w:lvlText w:val="o"/>
      <w:lvlJc w:val="left"/>
      <w:pPr>
        <w:tabs>
          <w:tab w:val="num" w:pos="5760"/>
        </w:tabs>
        <w:ind w:left="5760" w:right="5760" w:hanging="360"/>
      </w:pPr>
      <w:rPr>
        <w:rFonts w:ascii="Courier New" w:hAnsi="Courier New" w:hint="default"/>
      </w:rPr>
    </w:lvl>
    <w:lvl w:ilvl="8" w:tplc="040D0005" w:tentative="1">
      <w:start w:val="1"/>
      <w:numFmt w:val="bullet"/>
      <w:lvlText w:val=""/>
      <w:lvlJc w:val="left"/>
      <w:pPr>
        <w:tabs>
          <w:tab w:val="num" w:pos="6480"/>
        </w:tabs>
        <w:ind w:left="6480" w:right="6480" w:hanging="360"/>
      </w:pPr>
      <w:rPr>
        <w:rFonts w:ascii="Wingdings" w:hAnsi="Wingdings" w:hint="default"/>
      </w:rPr>
    </w:lvl>
  </w:abstractNum>
  <w:abstractNum w:abstractNumId="9">
    <w:nsid w:val="7C52292B"/>
    <w:multiLevelType w:val="hybridMultilevel"/>
    <w:tmpl w:val="5E847CD0"/>
    <w:lvl w:ilvl="0" w:tplc="6FA8139A">
      <w:numFmt w:val="bullet"/>
      <w:lvlText w:val="-"/>
      <w:lvlJc w:val="left"/>
      <w:pPr>
        <w:tabs>
          <w:tab w:val="num" w:pos="1080"/>
        </w:tabs>
        <w:ind w:left="1080" w:right="1080" w:hanging="360"/>
      </w:pPr>
      <w:rPr>
        <w:rFonts w:ascii="Times New Roman" w:eastAsia="Times New Roman" w:hAnsi="Times New Roman" w:cs="Rod" w:hint="default"/>
      </w:rPr>
    </w:lvl>
    <w:lvl w:ilvl="1" w:tplc="040D0003" w:tentative="1">
      <w:start w:val="1"/>
      <w:numFmt w:val="bullet"/>
      <w:lvlText w:val="o"/>
      <w:lvlJc w:val="left"/>
      <w:pPr>
        <w:tabs>
          <w:tab w:val="num" w:pos="1800"/>
        </w:tabs>
        <w:ind w:left="1800" w:right="1800" w:hanging="360"/>
      </w:pPr>
      <w:rPr>
        <w:rFonts w:ascii="Courier New" w:hAnsi="Courier New" w:hint="default"/>
      </w:rPr>
    </w:lvl>
    <w:lvl w:ilvl="2" w:tplc="040D0005" w:tentative="1">
      <w:start w:val="1"/>
      <w:numFmt w:val="bullet"/>
      <w:lvlText w:val=""/>
      <w:lvlJc w:val="left"/>
      <w:pPr>
        <w:tabs>
          <w:tab w:val="num" w:pos="2520"/>
        </w:tabs>
        <w:ind w:left="2520" w:right="2520" w:hanging="360"/>
      </w:pPr>
      <w:rPr>
        <w:rFonts w:ascii="Wingdings" w:hAnsi="Wingdings" w:hint="default"/>
      </w:rPr>
    </w:lvl>
    <w:lvl w:ilvl="3" w:tplc="040D0001" w:tentative="1">
      <w:start w:val="1"/>
      <w:numFmt w:val="bullet"/>
      <w:lvlText w:val=""/>
      <w:lvlJc w:val="left"/>
      <w:pPr>
        <w:tabs>
          <w:tab w:val="num" w:pos="3240"/>
        </w:tabs>
        <w:ind w:left="3240" w:right="3240" w:hanging="360"/>
      </w:pPr>
      <w:rPr>
        <w:rFonts w:ascii="Symbol" w:hAnsi="Symbol" w:hint="default"/>
      </w:rPr>
    </w:lvl>
    <w:lvl w:ilvl="4" w:tplc="040D0003" w:tentative="1">
      <w:start w:val="1"/>
      <w:numFmt w:val="bullet"/>
      <w:lvlText w:val="o"/>
      <w:lvlJc w:val="left"/>
      <w:pPr>
        <w:tabs>
          <w:tab w:val="num" w:pos="3960"/>
        </w:tabs>
        <w:ind w:left="3960" w:right="3960" w:hanging="360"/>
      </w:pPr>
      <w:rPr>
        <w:rFonts w:ascii="Courier New" w:hAnsi="Courier New" w:hint="default"/>
      </w:rPr>
    </w:lvl>
    <w:lvl w:ilvl="5" w:tplc="040D0005" w:tentative="1">
      <w:start w:val="1"/>
      <w:numFmt w:val="bullet"/>
      <w:lvlText w:val=""/>
      <w:lvlJc w:val="left"/>
      <w:pPr>
        <w:tabs>
          <w:tab w:val="num" w:pos="4680"/>
        </w:tabs>
        <w:ind w:left="4680" w:right="4680" w:hanging="360"/>
      </w:pPr>
      <w:rPr>
        <w:rFonts w:ascii="Wingdings" w:hAnsi="Wingdings" w:hint="default"/>
      </w:rPr>
    </w:lvl>
    <w:lvl w:ilvl="6" w:tplc="040D0001" w:tentative="1">
      <w:start w:val="1"/>
      <w:numFmt w:val="bullet"/>
      <w:lvlText w:val=""/>
      <w:lvlJc w:val="left"/>
      <w:pPr>
        <w:tabs>
          <w:tab w:val="num" w:pos="5400"/>
        </w:tabs>
        <w:ind w:left="5400" w:right="5400" w:hanging="360"/>
      </w:pPr>
      <w:rPr>
        <w:rFonts w:ascii="Symbol" w:hAnsi="Symbol" w:hint="default"/>
      </w:rPr>
    </w:lvl>
    <w:lvl w:ilvl="7" w:tplc="040D0003" w:tentative="1">
      <w:start w:val="1"/>
      <w:numFmt w:val="bullet"/>
      <w:lvlText w:val="o"/>
      <w:lvlJc w:val="left"/>
      <w:pPr>
        <w:tabs>
          <w:tab w:val="num" w:pos="6120"/>
        </w:tabs>
        <w:ind w:left="6120" w:right="6120" w:hanging="360"/>
      </w:pPr>
      <w:rPr>
        <w:rFonts w:ascii="Courier New" w:hAnsi="Courier New" w:hint="default"/>
      </w:rPr>
    </w:lvl>
    <w:lvl w:ilvl="8" w:tplc="040D0005" w:tentative="1">
      <w:start w:val="1"/>
      <w:numFmt w:val="bullet"/>
      <w:lvlText w:val=""/>
      <w:lvlJc w:val="left"/>
      <w:pPr>
        <w:tabs>
          <w:tab w:val="num" w:pos="6840"/>
        </w:tabs>
        <w:ind w:left="6840" w:right="6840" w:hanging="360"/>
      </w:pPr>
      <w:rPr>
        <w:rFonts w:ascii="Wingdings" w:hAnsi="Wingdings" w:hint="default"/>
      </w:rPr>
    </w:lvl>
  </w:abstractNum>
  <w:num w:numId="1">
    <w:abstractNumId w:val="1"/>
  </w:num>
  <w:num w:numId="2">
    <w:abstractNumId w:val="6"/>
  </w:num>
  <w:num w:numId="3">
    <w:abstractNumId w:val="0"/>
  </w:num>
  <w:num w:numId="4">
    <w:abstractNumId w:val="2"/>
  </w:num>
  <w:num w:numId="5">
    <w:abstractNumId w:val="4"/>
  </w:num>
  <w:num w:numId="6">
    <w:abstractNumId w:val="3"/>
  </w:num>
  <w:num w:numId="7">
    <w:abstractNumId w:val="7"/>
  </w:num>
  <w:num w:numId="8">
    <w:abstractNumId w:val="8"/>
  </w:num>
  <w:num w:numId="9">
    <w:abstractNumId w:val="5"/>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doNotDisplayPageBoundarie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0AD8"/>
    <w:rsid w:val="00004701"/>
    <w:rsid w:val="000168FD"/>
    <w:rsid w:val="00030173"/>
    <w:rsid w:val="00031084"/>
    <w:rsid w:val="00042D72"/>
    <w:rsid w:val="00062546"/>
    <w:rsid w:val="000645C9"/>
    <w:rsid w:val="00075818"/>
    <w:rsid w:val="0007789F"/>
    <w:rsid w:val="000806EC"/>
    <w:rsid w:val="000876AD"/>
    <w:rsid w:val="00090499"/>
    <w:rsid w:val="000958B5"/>
    <w:rsid w:val="000A4ED0"/>
    <w:rsid w:val="000A61DB"/>
    <w:rsid w:val="000B5841"/>
    <w:rsid w:val="000C3942"/>
    <w:rsid w:val="000C5C43"/>
    <w:rsid w:val="000D0DCA"/>
    <w:rsid w:val="000D1554"/>
    <w:rsid w:val="000D276D"/>
    <w:rsid w:val="000D283A"/>
    <w:rsid w:val="00105217"/>
    <w:rsid w:val="001133B6"/>
    <w:rsid w:val="001222D2"/>
    <w:rsid w:val="0012276C"/>
    <w:rsid w:val="00122D51"/>
    <w:rsid w:val="001277CF"/>
    <w:rsid w:val="0013777A"/>
    <w:rsid w:val="0015117F"/>
    <w:rsid w:val="00153EB2"/>
    <w:rsid w:val="00161A96"/>
    <w:rsid w:val="00165282"/>
    <w:rsid w:val="00170041"/>
    <w:rsid w:val="001761F9"/>
    <w:rsid w:val="001765FB"/>
    <w:rsid w:val="00184C56"/>
    <w:rsid w:val="001A1EB8"/>
    <w:rsid w:val="001B6C59"/>
    <w:rsid w:val="001D4A78"/>
    <w:rsid w:val="001F1533"/>
    <w:rsid w:val="001F3BA3"/>
    <w:rsid w:val="002017F7"/>
    <w:rsid w:val="00244975"/>
    <w:rsid w:val="00245AC9"/>
    <w:rsid w:val="00264D43"/>
    <w:rsid w:val="00276482"/>
    <w:rsid w:val="00277037"/>
    <w:rsid w:val="00277E18"/>
    <w:rsid w:val="00293ADF"/>
    <w:rsid w:val="00295585"/>
    <w:rsid w:val="002A564A"/>
    <w:rsid w:val="002B3B2A"/>
    <w:rsid w:val="002B6DB1"/>
    <w:rsid w:val="002C1D78"/>
    <w:rsid w:val="002C6D1B"/>
    <w:rsid w:val="002E0EAD"/>
    <w:rsid w:val="002E1EE8"/>
    <w:rsid w:val="002F5317"/>
    <w:rsid w:val="00305B12"/>
    <w:rsid w:val="003075BE"/>
    <w:rsid w:val="0034388C"/>
    <w:rsid w:val="003561E8"/>
    <w:rsid w:val="0035741A"/>
    <w:rsid w:val="0036097B"/>
    <w:rsid w:val="003658A7"/>
    <w:rsid w:val="00365E03"/>
    <w:rsid w:val="00366677"/>
    <w:rsid w:val="003669CF"/>
    <w:rsid w:val="00370280"/>
    <w:rsid w:val="00373D6D"/>
    <w:rsid w:val="00380B3A"/>
    <w:rsid w:val="0038131C"/>
    <w:rsid w:val="00381601"/>
    <w:rsid w:val="0038305D"/>
    <w:rsid w:val="003A02A8"/>
    <w:rsid w:val="003A7CC6"/>
    <w:rsid w:val="003C0336"/>
    <w:rsid w:val="003C2351"/>
    <w:rsid w:val="003C4D5A"/>
    <w:rsid w:val="003C6F97"/>
    <w:rsid w:val="003C7CAD"/>
    <w:rsid w:val="003E29DE"/>
    <w:rsid w:val="004039EC"/>
    <w:rsid w:val="00404208"/>
    <w:rsid w:val="00407F20"/>
    <w:rsid w:val="00410365"/>
    <w:rsid w:val="00433C85"/>
    <w:rsid w:val="004366AC"/>
    <w:rsid w:val="00437F41"/>
    <w:rsid w:val="00440D0E"/>
    <w:rsid w:val="00441148"/>
    <w:rsid w:val="004450CB"/>
    <w:rsid w:val="00454779"/>
    <w:rsid w:val="00464AA4"/>
    <w:rsid w:val="00467029"/>
    <w:rsid w:val="0047159F"/>
    <w:rsid w:val="004A2263"/>
    <w:rsid w:val="004A4941"/>
    <w:rsid w:val="004B0461"/>
    <w:rsid w:val="004C3B99"/>
    <w:rsid w:val="004C40E5"/>
    <w:rsid w:val="004C55B2"/>
    <w:rsid w:val="004D4716"/>
    <w:rsid w:val="004D61E8"/>
    <w:rsid w:val="004E168A"/>
    <w:rsid w:val="004F690A"/>
    <w:rsid w:val="004F6A18"/>
    <w:rsid w:val="005029A6"/>
    <w:rsid w:val="00512F4A"/>
    <w:rsid w:val="00522B71"/>
    <w:rsid w:val="00523F7E"/>
    <w:rsid w:val="0052443A"/>
    <w:rsid w:val="00527A6D"/>
    <w:rsid w:val="00532DB0"/>
    <w:rsid w:val="00545BBF"/>
    <w:rsid w:val="005517AF"/>
    <w:rsid w:val="00560C78"/>
    <w:rsid w:val="00573E13"/>
    <w:rsid w:val="005749B8"/>
    <w:rsid w:val="00575448"/>
    <w:rsid w:val="00592392"/>
    <w:rsid w:val="00593BBE"/>
    <w:rsid w:val="005C731F"/>
    <w:rsid w:val="005E5A68"/>
    <w:rsid w:val="005F035F"/>
    <w:rsid w:val="005F5C62"/>
    <w:rsid w:val="006109D4"/>
    <w:rsid w:val="006133F7"/>
    <w:rsid w:val="00613EF8"/>
    <w:rsid w:val="00614EC1"/>
    <w:rsid w:val="00615F13"/>
    <w:rsid w:val="00620E52"/>
    <w:rsid w:val="00625391"/>
    <w:rsid w:val="00625C8D"/>
    <w:rsid w:val="00626CD0"/>
    <w:rsid w:val="00632D10"/>
    <w:rsid w:val="0063681A"/>
    <w:rsid w:val="0063700D"/>
    <w:rsid w:val="00637150"/>
    <w:rsid w:val="0064091B"/>
    <w:rsid w:val="00651817"/>
    <w:rsid w:val="00656A95"/>
    <w:rsid w:val="00664681"/>
    <w:rsid w:val="0067614C"/>
    <w:rsid w:val="0068327E"/>
    <w:rsid w:val="006848C7"/>
    <w:rsid w:val="006929AC"/>
    <w:rsid w:val="006A26F3"/>
    <w:rsid w:val="006B43CC"/>
    <w:rsid w:val="006B4D71"/>
    <w:rsid w:val="006C3643"/>
    <w:rsid w:val="006D4C28"/>
    <w:rsid w:val="006D580E"/>
    <w:rsid w:val="006E2B23"/>
    <w:rsid w:val="006F1F5B"/>
    <w:rsid w:val="00703747"/>
    <w:rsid w:val="007059D9"/>
    <w:rsid w:val="0070666C"/>
    <w:rsid w:val="00715782"/>
    <w:rsid w:val="00721098"/>
    <w:rsid w:val="0072669C"/>
    <w:rsid w:val="007303CF"/>
    <w:rsid w:val="007346EB"/>
    <w:rsid w:val="00741E60"/>
    <w:rsid w:val="007553E5"/>
    <w:rsid w:val="007602F4"/>
    <w:rsid w:val="00761FEC"/>
    <w:rsid w:val="007716C0"/>
    <w:rsid w:val="00774699"/>
    <w:rsid w:val="007764CD"/>
    <w:rsid w:val="00777BCD"/>
    <w:rsid w:val="0079554A"/>
    <w:rsid w:val="007A2BF5"/>
    <w:rsid w:val="007B4302"/>
    <w:rsid w:val="007C09C6"/>
    <w:rsid w:val="007C7463"/>
    <w:rsid w:val="007E43F9"/>
    <w:rsid w:val="007E6EF5"/>
    <w:rsid w:val="007F374B"/>
    <w:rsid w:val="00805399"/>
    <w:rsid w:val="00807453"/>
    <w:rsid w:val="00812E75"/>
    <w:rsid w:val="00814164"/>
    <w:rsid w:val="00816A4D"/>
    <w:rsid w:val="00824490"/>
    <w:rsid w:val="00825288"/>
    <w:rsid w:val="008576D1"/>
    <w:rsid w:val="00886C2C"/>
    <w:rsid w:val="00890E8B"/>
    <w:rsid w:val="008A0C8F"/>
    <w:rsid w:val="008A4A43"/>
    <w:rsid w:val="008B58D1"/>
    <w:rsid w:val="008D0888"/>
    <w:rsid w:val="008E59D0"/>
    <w:rsid w:val="008F2DBC"/>
    <w:rsid w:val="00904FAD"/>
    <w:rsid w:val="009057DB"/>
    <w:rsid w:val="00922873"/>
    <w:rsid w:val="00937959"/>
    <w:rsid w:val="00937D9D"/>
    <w:rsid w:val="009450E9"/>
    <w:rsid w:val="0094744C"/>
    <w:rsid w:val="00952935"/>
    <w:rsid w:val="0095422D"/>
    <w:rsid w:val="0096033F"/>
    <w:rsid w:val="00971361"/>
    <w:rsid w:val="0098280B"/>
    <w:rsid w:val="009A0668"/>
    <w:rsid w:val="009C7382"/>
    <w:rsid w:val="009D4A08"/>
    <w:rsid w:val="009F4565"/>
    <w:rsid w:val="009F4EBB"/>
    <w:rsid w:val="00A02104"/>
    <w:rsid w:val="00A02697"/>
    <w:rsid w:val="00A04C5A"/>
    <w:rsid w:val="00A06D3A"/>
    <w:rsid w:val="00A16498"/>
    <w:rsid w:val="00A22F8D"/>
    <w:rsid w:val="00A33956"/>
    <w:rsid w:val="00A400A0"/>
    <w:rsid w:val="00A57539"/>
    <w:rsid w:val="00A63CFC"/>
    <w:rsid w:val="00A65A99"/>
    <w:rsid w:val="00A7155F"/>
    <w:rsid w:val="00A73EA1"/>
    <w:rsid w:val="00A86666"/>
    <w:rsid w:val="00A87433"/>
    <w:rsid w:val="00A96407"/>
    <w:rsid w:val="00AA408D"/>
    <w:rsid w:val="00AA4F94"/>
    <w:rsid w:val="00AA7923"/>
    <w:rsid w:val="00AB2AE7"/>
    <w:rsid w:val="00AD4268"/>
    <w:rsid w:val="00AD5632"/>
    <w:rsid w:val="00AE511F"/>
    <w:rsid w:val="00AF64E6"/>
    <w:rsid w:val="00AF7A9F"/>
    <w:rsid w:val="00B043D3"/>
    <w:rsid w:val="00B04790"/>
    <w:rsid w:val="00B32016"/>
    <w:rsid w:val="00B36320"/>
    <w:rsid w:val="00B53225"/>
    <w:rsid w:val="00B647F4"/>
    <w:rsid w:val="00B77D5C"/>
    <w:rsid w:val="00B86B6F"/>
    <w:rsid w:val="00B90278"/>
    <w:rsid w:val="00B95D7E"/>
    <w:rsid w:val="00B97D30"/>
    <w:rsid w:val="00BA28B8"/>
    <w:rsid w:val="00BA4301"/>
    <w:rsid w:val="00BC0B2E"/>
    <w:rsid w:val="00BC387F"/>
    <w:rsid w:val="00BD04D0"/>
    <w:rsid w:val="00BD1CF3"/>
    <w:rsid w:val="00BD4E04"/>
    <w:rsid w:val="00BE1AAF"/>
    <w:rsid w:val="00BE2F3B"/>
    <w:rsid w:val="00C074E3"/>
    <w:rsid w:val="00C1153A"/>
    <w:rsid w:val="00C11759"/>
    <w:rsid w:val="00C15903"/>
    <w:rsid w:val="00C24DA4"/>
    <w:rsid w:val="00C3438A"/>
    <w:rsid w:val="00C44560"/>
    <w:rsid w:val="00C46F5E"/>
    <w:rsid w:val="00C52220"/>
    <w:rsid w:val="00C629B9"/>
    <w:rsid w:val="00C67D57"/>
    <w:rsid w:val="00C73C08"/>
    <w:rsid w:val="00C80AD8"/>
    <w:rsid w:val="00CA07CC"/>
    <w:rsid w:val="00CA13B9"/>
    <w:rsid w:val="00CB79F4"/>
    <w:rsid w:val="00CD6726"/>
    <w:rsid w:val="00CE0EBA"/>
    <w:rsid w:val="00CE3C58"/>
    <w:rsid w:val="00CF0678"/>
    <w:rsid w:val="00CF350A"/>
    <w:rsid w:val="00CF3588"/>
    <w:rsid w:val="00D02814"/>
    <w:rsid w:val="00D043E4"/>
    <w:rsid w:val="00D0671F"/>
    <w:rsid w:val="00D1701C"/>
    <w:rsid w:val="00D51322"/>
    <w:rsid w:val="00D52530"/>
    <w:rsid w:val="00D55A6B"/>
    <w:rsid w:val="00D6203C"/>
    <w:rsid w:val="00D62C09"/>
    <w:rsid w:val="00D65210"/>
    <w:rsid w:val="00D8496F"/>
    <w:rsid w:val="00D906E5"/>
    <w:rsid w:val="00D97F83"/>
    <w:rsid w:val="00DC1946"/>
    <w:rsid w:val="00DC4819"/>
    <w:rsid w:val="00DD2CBD"/>
    <w:rsid w:val="00DD507E"/>
    <w:rsid w:val="00DD73BF"/>
    <w:rsid w:val="00DE42A0"/>
    <w:rsid w:val="00DE73F9"/>
    <w:rsid w:val="00DF08AC"/>
    <w:rsid w:val="00DF15F2"/>
    <w:rsid w:val="00DF6E6E"/>
    <w:rsid w:val="00E00005"/>
    <w:rsid w:val="00E0306A"/>
    <w:rsid w:val="00E042D8"/>
    <w:rsid w:val="00E04751"/>
    <w:rsid w:val="00E06AA7"/>
    <w:rsid w:val="00E12677"/>
    <w:rsid w:val="00E2499D"/>
    <w:rsid w:val="00E260A9"/>
    <w:rsid w:val="00E31818"/>
    <w:rsid w:val="00E321C1"/>
    <w:rsid w:val="00E36A16"/>
    <w:rsid w:val="00E61AF5"/>
    <w:rsid w:val="00E62F73"/>
    <w:rsid w:val="00E731B7"/>
    <w:rsid w:val="00E732F8"/>
    <w:rsid w:val="00E80262"/>
    <w:rsid w:val="00E824C0"/>
    <w:rsid w:val="00E91B8A"/>
    <w:rsid w:val="00E9330C"/>
    <w:rsid w:val="00EA1357"/>
    <w:rsid w:val="00EA3B40"/>
    <w:rsid w:val="00EA4DCA"/>
    <w:rsid w:val="00EB25A9"/>
    <w:rsid w:val="00EC27B1"/>
    <w:rsid w:val="00EC6EEF"/>
    <w:rsid w:val="00ED11BD"/>
    <w:rsid w:val="00ED17FB"/>
    <w:rsid w:val="00ED7CEF"/>
    <w:rsid w:val="00F007AC"/>
    <w:rsid w:val="00F00823"/>
    <w:rsid w:val="00F0391E"/>
    <w:rsid w:val="00F04E97"/>
    <w:rsid w:val="00F10F59"/>
    <w:rsid w:val="00F23225"/>
    <w:rsid w:val="00F34459"/>
    <w:rsid w:val="00F441F5"/>
    <w:rsid w:val="00F546D8"/>
    <w:rsid w:val="00F605E2"/>
    <w:rsid w:val="00F61F6D"/>
    <w:rsid w:val="00F96C33"/>
    <w:rsid w:val="00FA07A2"/>
    <w:rsid w:val="00FA4942"/>
    <w:rsid w:val="00FB135A"/>
    <w:rsid w:val="00FB193C"/>
    <w:rsid w:val="00FC16F6"/>
    <w:rsid w:val="00FD75B8"/>
    <w:rsid w:val="00FE1DCD"/>
    <w:rsid w:val="00FE675B"/>
    <w:rsid w:val="00FE7A6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0AD8"/>
    <w:pPr>
      <w:bidi/>
    </w:pPr>
    <w:rPr>
      <w:rFonts w:ascii="Times New Roman" w:eastAsia="Times New Roman" w:hAnsi="Times New Roman" w:cs="Times New Roman"/>
      <w:sz w:val="24"/>
      <w:szCs w:val="24"/>
      <w:lang w:eastAsia="he-IL"/>
    </w:rPr>
  </w:style>
  <w:style w:type="paragraph" w:styleId="1">
    <w:name w:val="heading 1"/>
    <w:basedOn w:val="a"/>
    <w:next w:val="a"/>
    <w:link w:val="10"/>
    <w:qFormat/>
    <w:rsid w:val="00C80AD8"/>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C80AD8"/>
    <w:pPr>
      <w:keepNext/>
      <w:numPr>
        <w:numId w:val="7"/>
      </w:numPr>
      <w:outlineLvl w:val="1"/>
    </w:pPr>
    <w:rPr>
      <w:rFonts w:cs="Rod"/>
      <w:i/>
      <w:iCs/>
      <w:lang w:eastAsia="en-US"/>
    </w:rPr>
  </w:style>
  <w:style w:type="paragraph" w:styleId="3">
    <w:name w:val="heading 3"/>
    <w:basedOn w:val="a"/>
    <w:next w:val="a"/>
    <w:link w:val="30"/>
    <w:qFormat/>
    <w:rsid w:val="00C80AD8"/>
    <w:pPr>
      <w:keepNext/>
      <w:numPr>
        <w:numId w:val="7"/>
      </w:numPr>
      <w:outlineLvl w:val="2"/>
    </w:pPr>
    <w:rPr>
      <w:rFonts w:cs="Rod"/>
      <w:i/>
      <w:iCs/>
      <w:lang w:eastAsia="en-US"/>
    </w:rPr>
  </w:style>
  <w:style w:type="paragraph" w:styleId="4">
    <w:name w:val="heading 4"/>
    <w:basedOn w:val="a"/>
    <w:next w:val="a"/>
    <w:link w:val="40"/>
    <w:qFormat/>
    <w:rsid w:val="00C80AD8"/>
    <w:pPr>
      <w:keepNext/>
      <w:numPr>
        <w:numId w:val="7"/>
      </w:numPr>
      <w:outlineLvl w:val="3"/>
    </w:pPr>
    <w:rPr>
      <w:rFonts w:cs="Rod"/>
      <w:i/>
      <w:iCs/>
      <w:lang w:eastAsia="en-US"/>
    </w:rPr>
  </w:style>
  <w:style w:type="paragraph" w:styleId="5">
    <w:name w:val="heading 5"/>
    <w:basedOn w:val="a"/>
    <w:next w:val="a"/>
    <w:link w:val="50"/>
    <w:qFormat/>
    <w:rsid w:val="00C80AD8"/>
    <w:pPr>
      <w:keepNext/>
      <w:outlineLvl w:val="4"/>
    </w:pPr>
    <w:rPr>
      <w:rFonts w:cs="Rod"/>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paragraph" w:customStyle="1" w:styleId="100">
    <w:name w:val="מרים 10"/>
    <w:basedOn w:val="a"/>
    <w:link w:val="101"/>
    <w:qFormat/>
    <w:rsid w:val="00E9330C"/>
    <w:rPr>
      <w:rFonts w:cs="Miriam"/>
    </w:rPr>
  </w:style>
  <w:style w:type="character" w:customStyle="1" w:styleId="101">
    <w:name w:val="מרים 10 תו"/>
    <w:basedOn w:val="a0"/>
    <w:link w:val="100"/>
    <w:rsid w:val="00E9330C"/>
    <w:rPr>
      <w:rFonts w:cs="Miriam"/>
      <w:lang w:eastAsia="he-IL"/>
    </w:rPr>
  </w:style>
  <w:style w:type="paragraph" w:customStyle="1" w:styleId="a3">
    <w:name w:val="הערות ישעיהו"/>
    <w:basedOn w:val="a"/>
    <w:link w:val="a4"/>
    <w:qFormat/>
    <w:rsid w:val="003A7CC6"/>
    <w:pPr>
      <w:widowControl w:val="0"/>
      <w:suppressAutoHyphens/>
    </w:pPr>
    <w:rPr>
      <w:rFonts w:ascii="Miriam" w:eastAsia="Rod" w:hAnsi="Miriam" w:cs="Miriam"/>
      <w:kern w:val="1"/>
    </w:rPr>
  </w:style>
  <w:style w:type="character" w:customStyle="1" w:styleId="a4">
    <w:name w:val="הערות ישעיהו תו"/>
    <w:basedOn w:val="a0"/>
    <w:link w:val="a3"/>
    <w:rsid w:val="003A7CC6"/>
    <w:rPr>
      <w:rFonts w:ascii="Miriam" w:eastAsia="Rod" w:hAnsi="Miriam" w:cs="Miriam"/>
      <w:kern w:val="1"/>
      <w:lang w:eastAsia="he-IL"/>
    </w:rPr>
  </w:style>
  <w:style w:type="character" w:customStyle="1" w:styleId="10">
    <w:name w:val="כותרת 1 תו"/>
    <w:basedOn w:val="a0"/>
    <w:link w:val="1"/>
    <w:rsid w:val="00C80AD8"/>
    <w:rPr>
      <w:rFonts w:ascii="Arial" w:eastAsia="Times New Roman" w:hAnsi="Arial" w:cs="Arial"/>
      <w:b/>
      <w:bCs/>
      <w:kern w:val="32"/>
      <w:sz w:val="32"/>
      <w:szCs w:val="32"/>
      <w:lang w:eastAsia="he-IL"/>
    </w:rPr>
  </w:style>
  <w:style w:type="character" w:customStyle="1" w:styleId="20">
    <w:name w:val="כותרת 2 תו"/>
    <w:basedOn w:val="a0"/>
    <w:link w:val="2"/>
    <w:rsid w:val="00C80AD8"/>
    <w:rPr>
      <w:rFonts w:ascii="Times New Roman" w:eastAsia="Times New Roman" w:hAnsi="Times New Roman" w:cs="Rod"/>
      <w:i/>
      <w:iCs/>
      <w:sz w:val="24"/>
      <w:szCs w:val="24"/>
    </w:rPr>
  </w:style>
  <w:style w:type="character" w:customStyle="1" w:styleId="30">
    <w:name w:val="כותרת 3 תו"/>
    <w:basedOn w:val="a0"/>
    <w:link w:val="3"/>
    <w:rsid w:val="00C80AD8"/>
    <w:rPr>
      <w:rFonts w:ascii="Times New Roman" w:eastAsia="Times New Roman" w:hAnsi="Times New Roman" w:cs="Rod"/>
      <w:i/>
      <w:iCs/>
      <w:sz w:val="24"/>
      <w:szCs w:val="24"/>
    </w:rPr>
  </w:style>
  <w:style w:type="character" w:customStyle="1" w:styleId="40">
    <w:name w:val="כותרת 4 תו"/>
    <w:basedOn w:val="a0"/>
    <w:link w:val="4"/>
    <w:rsid w:val="00C80AD8"/>
    <w:rPr>
      <w:rFonts w:ascii="Times New Roman" w:eastAsia="Times New Roman" w:hAnsi="Times New Roman" w:cs="Rod"/>
      <w:i/>
      <w:iCs/>
      <w:sz w:val="24"/>
      <w:szCs w:val="24"/>
    </w:rPr>
  </w:style>
  <w:style w:type="character" w:customStyle="1" w:styleId="50">
    <w:name w:val="כותרת 5 תו"/>
    <w:basedOn w:val="a0"/>
    <w:link w:val="5"/>
    <w:rsid w:val="00C80AD8"/>
    <w:rPr>
      <w:rFonts w:ascii="Times New Roman" w:eastAsia="Times New Roman" w:hAnsi="Times New Roman" w:cs="Rod"/>
      <w:i/>
      <w:iCs/>
      <w:sz w:val="24"/>
      <w:szCs w:val="24"/>
      <w:lang w:eastAsia="he-IL"/>
    </w:rPr>
  </w:style>
  <w:style w:type="paragraph" w:styleId="a5">
    <w:name w:val="footnote text"/>
    <w:basedOn w:val="a"/>
    <w:link w:val="a6"/>
    <w:semiHidden/>
    <w:rsid w:val="00C80AD8"/>
    <w:rPr>
      <w:sz w:val="20"/>
      <w:szCs w:val="20"/>
    </w:rPr>
  </w:style>
  <w:style w:type="character" w:customStyle="1" w:styleId="a6">
    <w:name w:val="טקסט הערת שוליים תו"/>
    <w:basedOn w:val="a0"/>
    <w:link w:val="a5"/>
    <w:semiHidden/>
    <w:rsid w:val="00C80AD8"/>
    <w:rPr>
      <w:rFonts w:ascii="Times New Roman" w:eastAsia="Times New Roman" w:hAnsi="Times New Roman" w:cs="Times New Roman"/>
      <w:sz w:val="20"/>
      <w:szCs w:val="20"/>
      <w:lang w:eastAsia="he-IL"/>
    </w:rPr>
  </w:style>
  <w:style w:type="character" w:styleId="a7">
    <w:name w:val="footnote reference"/>
    <w:basedOn w:val="a0"/>
    <w:semiHidden/>
    <w:rsid w:val="00C80AD8"/>
    <w:rPr>
      <w:vertAlign w:val="superscript"/>
    </w:rPr>
  </w:style>
  <w:style w:type="paragraph" w:styleId="a8">
    <w:name w:val="Body Text Indent"/>
    <w:basedOn w:val="a"/>
    <w:link w:val="a9"/>
    <w:rsid w:val="00C80AD8"/>
    <w:pPr>
      <w:ind w:left="720"/>
    </w:pPr>
    <w:rPr>
      <w:rFonts w:cs="Rod"/>
      <w:lang w:eastAsia="en-US"/>
    </w:rPr>
  </w:style>
  <w:style w:type="character" w:customStyle="1" w:styleId="a9">
    <w:name w:val="כניסה בגוף טקסט תו"/>
    <w:basedOn w:val="a0"/>
    <w:link w:val="a8"/>
    <w:rsid w:val="00C80AD8"/>
    <w:rPr>
      <w:rFonts w:ascii="Times New Roman" w:eastAsia="Times New Roman" w:hAnsi="Times New Roman" w:cs="Rod"/>
      <w:sz w:val="24"/>
      <w:szCs w:val="24"/>
    </w:rPr>
  </w:style>
  <w:style w:type="character" w:styleId="aa">
    <w:name w:val="annotation reference"/>
    <w:basedOn w:val="a0"/>
    <w:semiHidden/>
    <w:rsid w:val="00C80AD8"/>
    <w:rPr>
      <w:sz w:val="16"/>
      <w:szCs w:val="16"/>
    </w:rPr>
  </w:style>
  <w:style w:type="paragraph" w:styleId="ab">
    <w:name w:val="annotation text"/>
    <w:basedOn w:val="a"/>
    <w:link w:val="ac"/>
    <w:semiHidden/>
    <w:rsid w:val="00C80AD8"/>
    <w:rPr>
      <w:sz w:val="20"/>
      <w:szCs w:val="20"/>
    </w:rPr>
  </w:style>
  <w:style w:type="character" w:customStyle="1" w:styleId="ac">
    <w:name w:val="טקסט הערה תו"/>
    <w:basedOn w:val="a0"/>
    <w:link w:val="ab"/>
    <w:semiHidden/>
    <w:rsid w:val="00C80AD8"/>
    <w:rPr>
      <w:rFonts w:ascii="Times New Roman" w:eastAsia="Times New Roman" w:hAnsi="Times New Roman" w:cs="Times New Roman"/>
      <w:sz w:val="20"/>
      <w:szCs w:val="20"/>
      <w:lang w:eastAsia="he-IL"/>
    </w:rPr>
  </w:style>
  <w:style w:type="paragraph" w:styleId="NormalWeb">
    <w:name w:val="Normal (Web)"/>
    <w:basedOn w:val="a"/>
    <w:rsid w:val="00C80AD8"/>
    <w:pPr>
      <w:bidi w:val="0"/>
      <w:spacing w:before="100" w:beforeAutospacing="1" w:after="100" w:afterAutospacing="1"/>
    </w:pPr>
  </w:style>
  <w:style w:type="paragraph" w:styleId="ad">
    <w:name w:val="Balloon Text"/>
    <w:basedOn w:val="a"/>
    <w:link w:val="ae"/>
    <w:semiHidden/>
    <w:rsid w:val="00C80AD8"/>
    <w:rPr>
      <w:rFonts w:ascii="Tahoma" w:hAnsi="Tahoma" w:cs="Tahoma"/>
      <w:sz w:val="16"/>
      <w:szCs w:val="16"/>
    </w:rPr>
  </w:style>
  <w:style w:type="character" w:customStyle="1" w:styleId="ae">
    <w:name w:val="טקסט בלונים תו"/>
    <w:basedOn w:val="a0"/>
    <w:link w:val="ad"/>
    <w:semiHidden/>
    <w:rsid w:val="00C80AD8"/>
    <w:rPr>
      <w:rFonts w:ascii="Tahoma" w:eastAsia="Times New Roman" w:hAnsi="Tahoma" w:cs="Tahoma"/>
      <w:sz w:val="16"/>
      <w:szCs w:val="16"/>
      <w:lang w:eastAsia="he-IL"/>
    </w:rPr>
  </w:style>
  <w:style w:type="paragraph" w:styleId="21">
    <w:name w:val="Body Text Indent 2"/>
    <w:basedOn w:val="a"/>
    <w:link w:val="22"/>
    <w:rsid w:val="00C80AD8"/>
    <w:pPr>
      <w:ind w:left="720"/>
    </w:pPr>
    <w:rPr>
      <w:rFonts w:cs="Miriam"/>
      <w:szCs w:val="20"/>
      <w:lang w:eastAsia="en-US"/>
    </w:rPr>
  </w:style>
  <w:style w:type="character" w:customStyle="1" w:styleId="22">
    <w:name w:val="כניסה בגוף טקסט 2 תו"/>
    <w:basedOn w:val="a0"/>
    <w:link w:val="21"/>
    <w:rsid w:val="00C80AD8"/>
    <w:rPr>
      <w:rFonts w:ascii="Times New Roman" w:eastAsia="Times New Roman" w:hAnsi="Times New Roman" w:cs="Miriam"/>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0AD8"/>
    <w:pPr>
      <w:bidi/>
    </w:pPr>
    <w:rPr>
      <w:rFonts w:ascii="Times New Roman" w:eastAsia="Times New Roman" w:hAnsi="Times New Roman" w:cs="Times New Roman"/>
      <w:sz w:val="24"/>
      <w:szCs w:val="24"/>
      <w:lang w:eastAsia="he-IL"/>
    </w:rPr>
  </w:style>
  <w:style w:type="paragraph" w:styleId="1">
    <w:name w:val="heading 1"/>
    <w:basedOn w:val="a"/>
    <w:next w:val="a"/>
    <w:link w:val="10"/>
    <w:qFormat/>
    <w:rsid w:val="00C80AD8"/>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C80AD8"/>
    <w:pPr>
      <w:keepNext/>
      <w:numPr>
        <w:numId w:val="7"/>
      </w:numPr>
      <w:outlineLvl w:val="1"/>
    </w:pPr>
    <w:rPr>
      <w:rFonts w:cs="Rod"/>
      <w:i/>
      <w:iCs/>
      <w:lang w:eastAsia="en-US"/>
    </w:rPr>
  </w:style>
  <w:style w:type="paragraph" w:styleId="3">
    <w:name w:val="heading 3"/>
    <w:basedOn w:val="a"/>
    <w:next w:val="a"/>
    <w:link w:val="30"/>
    <w:qFormat/>
    <w:rsid w:val="00C80AD8"/>
    <w:pPr>
      <w:keepNext/>
      <w:numPr>
        <w:numId w:val="7"/>
      </w:numPr>
      <w:outlineLvl w:val="2"/>
    </w:pPr>
    <w:rPr>
      <w:rFonts w:cs="Rod"/>
      <w:i/>
      <w:iCs/>
      <w:lang w:eastAsia="en-US"/>
    </w:rPr>
  </w:style>
  <w:style w:type="paragraph" w:styleId="4">
    <w:name w:val="heading 4"/>
    <w:basedOn w:val="a"/>
    <w:next w:val="a"/>
    <w:link w:val="40"/>
    <w:qFormat/>
    <w:rsid w:val="00C80AD8"/>
    <w:pPr>
      <w:keepNext/>
      <w:numPr>
        <w:numId w:val="7"/>
      </w:numPr>
      <w:outlineLvl w:val="3"/>
    </w:pPr>
    <w:rPr>
      <w:rFonts w:cs="Rod"/>
      <w:i/>
      <w:iCs/>
      <w:lang w:eastAsia="en-US"/>
    </w:rPr>
  </w:style>
  <w:style w:type="paragraph" w:styleId="5">
    <w:name w:val="heading 5"/>
    <w:basedOn w:val="a"/>
    <w:next w:val="a"/>
    <w:link w:val="50"/>
    <w:qFormat/>
    <w:rsid w:val="00C80AD8"/>
    <w:pPr>
      <w:keepNext/>
      <w:outlineLvl w:val="4"/>
    </w:pPr>
    <w:rPr>
      <w:rFonts w:cs="Rod"/>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paragraph" w:customStyle="1" w:styleId="100">
    <w:name w:val="מרים 10"/>
    <w:basedOn w:val="a"/>
    <w:link w:val="101"/>
    <w:qFormat/>
    <w:rsid w:val="00E9330C"/>
    <w:rPr>
      <w:rFonts w:cs="Miriam"/>
    </w:rPr>
  </w:style>
  <w:style w:type="character" w:customStyle="1" w:styleId="101">
    <w:name w:val="מרים 10 תו"/>
    <w:basedOn w:val="a0"/>
    <w:link w:val="100"/>
    <w:rsid w:val="00E9330C"/>
    <w:rPr>
      <w:rFonts w:cs="Miriam"/>
      <w:lang w:eastAsia="he-IL"/>
    </w:rPr>
  </w:style>
  <w:style w:type="paragraph" w:customStyle="1" w:styleId="a3">
    <w:name w:val="הערות ישעיהו"/>
    <w:basedOn w:val="a"/>
    <w:link w:val="a4"/>
    <w:qFormat/>
    <w:rsid w:val="003A7CC6"/>
    <w:pPr>
      <w:widowControl w:val="0"/>
      <w:suppressAutoHyphens/>
    </w:pPr>
    <w:rPr>
      <w:rFonts w:ascii="Miriam" w:eastAsia="Rod" w:hAnsi="Miriam" w:cs="Miriam"/>
      <w:kern w:val="1"/>
    </w:rPr>
  </w:style>
  <w:style w:type="character" w:customStyle="1" w:styleId="a4">
    <w:name w:val="הערות ישעיהו תו"/>
    <w:basedOn w:val="a0"/>
    <w:link w:val="a3"/>
    <w:rsid w:val="003A7CC6"/>
    <w:rPr>
      <w:rFonts w:ascii="Miriam" w:eastAsia="Rod" w:hAnsi="Miriam" w:cs="Miriam"/>
      <w:kern w:val="1"/>
      <w:lang w:eastAsia="he-IL"/>
    </w:rPr>
  </w:style>
  <w:style w:type="character" w:customStyle="1" w:styleId="10">
    <w:name w:val="כותרת 1 תו"/>
    <w:basedOn w:val="a0"/>
    <w:link w:val="1"/>
    <w:rsid w:val="00C80AD8"/>
    <w:rPr>
      <w:rFonts w:ascii="Arial" w:eastAsia="Times New Roman" w:hAnsi="Arial" w:cs="Arial"/>
      <w:b/>
      <w:bCs/>
      <w:kern w:val="32"/>
      <w:sz w:val="32"/>
      <w:szCs w:val="32"/>
      <w:lang w:eastAsia="he-IL"/>
    </w:rPr>
  </w:style>
  <w:style w:type="character" w:customStyle="1" w:styleId="20">
    <w:name w:val="כותרת 2 תו"/>
    <w:basedOn w:val="a0"/>
    <w:link w:val="2"/>
    <w:rsid w:val="00C80AD8"/>
    <w:rPr>
      <w:rFonts w:ascii="Times New Roman" w:eastAsia="Times New Roman" w:hAnsi="Times New Roman" w:cs="Rod"/>
      <w:i/>
      <w:iCs/>
      <w:sz w:val="24"/>
      <w:szCs w:val="24"/>
    </w:rPr>
  </w:style>
  <w:style w:type="character" w:customStyle="1" w:styleId="30">
    <w:name w:val="כותרת 3 תו"/>
    <w:basedOn w:val="a0"/>
    <w:link w:val="3"/>
    <w:rsid w:val="00C80AD8"/>
    <w:rPr>
      <w:rFonts w:ascii="Times New Roman" w:eastAsia="Times New Roman" w:hAnsi="Times New Roman" w:cs="Rod"/>
      <w:i/>
      <w:iCs/>
      <w:sz w:val="24"/>
      <w:szCs w:val="24"/>
    </w:rPr>
  </w:style>
  <w:style w:type="character" w:customStyle="1" w:styleId="40">
    <w:name w:val="כותרת 4 תו"/>
    <w:basedOn w:val="a0"/>
    <w:link w:val="4"/>
    <w:rsid w:val="00C80AD8"/>
    <w:rPr>
      <w:rFonts w:ascii="Times New Roman" w:eastAsia="Times New Roman" w:hAnsi="Times New Roman" w:cs="Rod"/>
      <w:i/>
      <w:iCs/>
      <w:sz w:val="24"/>
      <w:szCs w:val="24"/>
    </w:rPr>
  </w:style>
  <w:style w:type="character" w:customStyle="1" w:styleId="50">
    <w:name w:val="כותרת 5 תו"/>
    <w:basedOn w:val="a0"/>
    <w:link w:val="5"/>
    <w:rsid w:val="00C80AD8"/>
    <w:rPr>
      <w:rFonts w:ascii="Times New Roman" w:eastAsia="Times New Roman" w:hAnsi="Times New Roman" w:cs="Rod"/>
      <w:i/>
      <w:iCs/>
      <w:sz w:val="24"/>
      <w:szCs w:val="24"/>
      <w:lang w:eastAsia="he-IL"/>
    </w:rPr>
  </w:style>
  <w:style w:type="paragraph" w:styleId="a5">
    <w:name w:val="footnote text"/>
    <w:basedOn w:val="a"/>
    <w:link w:val="a6"/>
    <w:semiHidden/>
    <w:rsid w:val="00C80AD8"/>
    <w:rPr>
      <w:sz w:val="20"/>
      <w:szCs w:val="20"/>
    </w:rPr>
  </w:style>
  <w:style w:type="character" w:customStyle="1" w:styleId="a6">
    <w:name w:val="טקסט הערת שוליים תו"/>
    <w:basedOn w:val="a0"/>
    <w:link w:val="a5"/>
    <w:semiHidden/>
    <w:rsid w:val="00C80AD8"/>
    <w:rPr>
      <w:rFonts w:ascii="Times New Roman" w:eastAsia="Times New Roman" w:hAnsi="Times New Roman" w:cs="Times New Roman"/>
      <w:sz w:val="20"/>
      <w:szCs w:val="20"/>
      <w:lang w:eastAsia="he-IL"/>
    </w:rPr>
  </w:style>
  <w:style w:type="character" w:styleId="a7">
    <w:name w:val="footnote reference"/>
    <w:basedOn w:val="a0"/>
    <w:semiHidden/>
    <w:rsid w:val="00C80AD8"/>
    <w:rPr>
      <w:vertAlign w:val="superscript"/>
    </w:rPr>
  </w:style>
  <w:style w:type="paragraph" w:styleId="a8">
    <w:name w:val="Body Text Indent"/>
    <w:basedOn w:val="a"/>
    <w:link w:val="a9"/>
    <w:rsid w:val="00C80AD8"/>
    <w:pPr>
      <w:ind w:left="720"/>
    </w:pPr>
    <w:rPr>
      <w:rFonts w:cs="Rod"/>
      <w:lang w:eastAsia="en-US"/>
    </w:rPr>
  </w:style>
  <w:style w:type="character" w:customStyle="1" w:styleId="a9">
    <w:name w:val="כניסה בגוף טקסט תו"/>
    <w:basedOn w:val="a0"/>
    <w:link w:val="a8"/>
    <w:rsid w:val="00C80AD8"/>
    <w:rPr>
      <w:rFonts w:ascii="Times New Roman" w:eastAsia="Times New Roman" w:hAnsi="Times New Roman" w:cs="Rod"/>
      <w:sz w:val="24"/>
      <w:szCs w:val="24"/>
    </w:rPr>
  </w:style>
  <w:style w:type="character" w:styleId="aa">
    <w:name w:val="annotation reference"/>
    <w:basedOn w:val="a0"/>
    <w:semiHidden/>
    <w:rsid w:val="00C80AD8"/>
    <w:rPr>
      <w:sz w:val="16"/>
      <w:szCs w:val="16"/>
    </w:rPr>
  </w:style>
  <w:style w:type="paragraph" w:styleId="ab">
    <w:name w:val="annotation text"/>
    <w:basedOn w:val="a"/>
    <w:link w:val="ac"/>
    <w:semiHidden/>
    <w:rsid w:val="00C80AD8"/>
    <w:rPr>
      <w:sz w:val="20"/>
      <w:szCs w:val="20"/>
    </w:rPr>
  </w:style>
  <w:style w:type="character" w:customStyle="1" w:styleId="ac">
    <w:name w:val="טקסט הערה תו"/>
    <w:basedOn w:val="a0"/>
    <w:link w:val="ab"/>
    <w:semiHidden/>
    <w:rsid w:val="00C80AD8"/>
    <w:rPr>
      <w:rFonts w:ascii="Times New Roman" w:eastAsia="Times New Roman" w:hAnsi="Times New Roman" w:cs="Times New Roman"/>
      <w:sz w:val="20"/>
      <w:szCs w:val="20"/>
      <w:lang w:eastAsia="he-IL"/>
    </w:rPr>
  </w:style>
  <w:style w:type="paragraph" w:styleId="NormalWeb">
    <w:name w:val="Normal (Web)"/>
    <w:basedOn w:val="a"/>
    <w:rsid w:val="00C80AD8"/>
    <w:pPr>
      <w:bidi w:val="0"/>
      <w:spacing w:before="100" w:beforeAutospacing="1" w:after="100" w:afterAutospacing="1"/>
    </w:pPr>
  </w:style>
  <w:style w:type="paragraph" w:styleId="ad">
    <w:name w:val="Balloon Text"/>
    <w:basedOn w:val="a"/>
    <w:link w:val="ae"/>
    <w:semiHidden/>
    <w:rsid w:val="00C80AD8"/>
    <w:rPr>
      <w:rFonts w:ascii="Tahoma" w:hAnsi="Tahoma" w:cs="Tahoma"/>
      <w:sz w:val="16"/>
      <w:szCs w:val="16"/>
    </w:rPr>
  </w:style>
  <w:style w:type="character" w:customStyle="1" w:styleId="ae">
    <w:name w:val="טקסט בלונים תו"/>
    <w:basedOn w:val="a0"/>
    <w:link w:val="ad"/>
    <w:semiHidden/>
    <w:rsid w:val="00C80AD8"/>
    <w:rPr>
      <w:rFonts w:ascii="Tahoma" w:eastAsia="Times New Roman" w:hAnsi="Tahoma" w:cs="Tahoma"/>
      <w:sz w:val="16"/>
      <w:szCs w:val="16"/>
      <w:lang w:eastAsia="he-IL"/>
    </w:rPr>
  </w:style>
  <w:style w:type="paragraph" w:styleId="21">
    <w:name w:val="Body Text Indent 2"/>
    <w:basedOn w:val="a"/>
    <w:link w:val="22"/>
    <w:rsid w:val="00C80AD8"/>
    <w:pPr>
      <w:ind w:left="720"/>
    </w:pPr>
    <w:rPr>
      <w:rFonts w:cs="Miriam"/>
      <w:szCs w:val="20"/>
      <w:lang w:eastAsia="en-US"/>
    </w:rPr>
  </w:style>
  <w:style w:type="character" w:customStyle="1" w:styleId="22">
    <w:name w:val="כניסה בגוף טקסט 2 תו"/>
    <w:basedOn w:val="a0"/>
    <w:link w:val="21"/>
    <w:rsid w:val="00C80AD8"/>
    <w:rPr>
      <w:rFonts w:ascii="Times New Roman" w:eastAsia="Times New Roman" w:hAnsi="Times New Roman" w:cs="Miriam"/>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omments" Target="comments.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14335</Words>
  <Characters>81715</Characters>
  <Application>Microsoft Office Word</Application>
  <DocSecurity>0</DocSecurity>
  <Lines>680</Lines>
  <Paragraphs>191</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95859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הולנדר</dc:creator>
  <cp:keywords/>
  <dc:description/>
  <cp:lastModifiedBy>הולנדר</cp:lastModifiedBy>
  <cp:revision>2</cp:revision>
  <dcterms:created xsi:type="dcterms:W3CDTF">2013-08-01T20:19:00Z</dcterms:created>
  <dcterms:modified xsi:type="dcterms:W3CDTF">2013-08-01T20:19:00Z</dcterms:modified>
</cp:coreProperties>
</file>