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3182FE" w14:textId="07D9E552" w:rsidR="007B1D2A" w:rsidRPr="00291C0E" w:rsidRDefault="007B1D2A" w:rsidP="00291C0E">
      <w:pPr>
        <w:pStyle w:val="1"/>
        <w:spacing w:before="0" w:after="0"/>
        <w:jc w:val="right"/>
        <w:rPr>
          <w:rFonts w:ascii="Narkisim" w:hAnsi="Narkisim"/>
          <w:sz w:val="36"/>
          <w:szCs w:val="52"/>
          <w:rtl/>
        </w:rPr>
      </w:pPr>
      <w:r w:rsidRPr="00291C0E">
        <w:rPr>
          <w:rFonts w:ascii="Narkisim" w:hAnsi="Narkisim"/>
          <w:color w:val="0070C0"/>
          <w:sz w:val="28"/>
          <w:szCs w:val="28"/>
          <w:rtl/>
        </w:rPr>
        <w:t xml:space="preserve">הרב יהודה זולדן, באר יהודה - בבא </w:t>
      </w:r>
      <w:proofErr w:type="spellStart"/>
      <w:r w:rsidRPr="00291C0E">
        <w:rPr>
          <w:rFonts w:ascii="Narkisim" w:hAnsi="Narkisim"/>
          <w:color w:val="0070C0"/>
          <w:sz w:val="28"/>
          <w:szCs w:val="28"/>
          <w:rtl/>
        </w:rPr>
        <w:t>בתרא</w:t>
      </w:r>
      <w:proofErr w:type="spellEnd"/>
      <w:r w:rsidRPr="00291C0E">
        <w:rPr>
          <w:rFonts w:ascii="Narkisim" w:hAnsi="Narkisim"/>
          <w:color w:val="0070C0"/>
          <w:sz w:val="28"/>
          <w:szCs w:val="28"/>
          <w:rtl/>
        </w:rPr>
        <w:t>, עמ' 54-35</w:t>
      </w:r>
    </w:p>
    <w:p w14:paraId="3DEC5C94" w14:textId="2FA860E0" w:rsidR="00291C0E" w:rsidRDefault="00291C0E" w:rsidP="007B1D2A">
      <w:pPr>
        <w:pStyle w:val="1"/>
        <w:rPr>
          <w:rFonts w:ascii="Narkisim" w:hAnsi="Narkisim"/>
          <w:rtl/>
        </w:rPr>
      </w:pPr>
      <w:r>
        <w:rPr>
          <w:rFonts w:ascii="Narkisim" w:hAnsi="Narkisim" w:hint="cs"/>
          <w:rtl/>
        </w:rPr>
        <w:t>ב</w:t>
      </w:r>
    </w:p>
    <w:p w14:paraId="32E36D1A" w14:textId="24C89442" w:rsidR="007B1D2A" w:rsidRPr="00291C0E" w:rsidRDefault="007B1D2A" w:rsidP="007B1D2A">
      <w:pPr>
        <w:pStyle w:val="1"/>
        <w:rPr>
          <w:rFonts w:ascii="Narkisim" w:hAnsi="Narkisim"/>
          <w:sz w:val="10"/>
          <w:rtl/>
        </w:rPr>
      </w:pPr>
      <w:r w:rsidRPr="00291C0E">
        <w:rPr>
          <w:rFonts w:ascii="Narkisim" w:hAnsi="Narkisim"/>
          <w:rtl/>
        </w:rPr>
        <w:t>הכל כמנהג המדינה</w:t>
      </w:r>
    </w:p>
    <w:p w14:paraId="59DD50A4" w14:textId="77777777" w:rsidR="007B1D2A" w:rsidRPr="00291C0E" w:rsidRDefault="007B1D2A" w:rsidP="007B1D2A">
      <w:pPr>
        <w:pStyle w:val="-3"/>
        <w:rPr>
          <w:color w:val="auto"/>
          <w:sz w:val="22"/>
          <w:szCs w:val="44"/>
          <w:rtl/>
        </w:rPr>
      </w:pPr>
      <w:r w:rsidRPr="00291C0E">
        <w:rPr>
          <w:color w:val="auto"/>
          <w:rtl/>
        </w:rPr>
        <w:t xml:space="preserve">(בבא </w:t>
      </w:r>
      <w:proofErr w:type="spellStart"/>
      <w:r w:rsidRPr="00291C0E">
        <w:rPr>
          <w:color w:val="auto"/>
          <w:rtl/>
        </w:rPr>
        <w:t>בתרא</w:t>
      </w:r>
      <w:proofErr w:type="spellEnd"/>
      <w:r w:rsidRPr="00291C0E">
        <w:rPr>
          <w:color w:val="auto"/>
          <w:rtl/>
        </w:rPr>
        <w:t xml:space="preserve"> ב ע"א)</w:t>
      </w:r>
    </w:p>
    <w:p w14:paraId="1A6B8763" w14:textId="77777777" w:rsidR="007B1D2A" w:rsidRPr="00291C0E" w:rsidRDefault="007B1D2A" w:rsidP="007B1D2A">
      <w:pPr>
        <w:pStyle w:val="-4"/>
        <w:rPr>
          <w:rFonts w:cs="Narkisim"/>
          <w:sz w:val="24"/>
          <w:szCs w:val="22"/>
        </w:rPr>
      </w:pPr>
      <w:r w:rsidRPr="00291C0E">
        <w:rPr>
          <w:rFonts w:cs="Narkisim"/>
          <w:sz w:val="24"/>
          <w:szCs w:val="22"/>
          <w:rtl/>
        </w:rPr>
        <w:t>פתיחה</w:t>
      </w:r>
    </w:p>
    <w:p w14:paraId="2A359258" w14:textId="77777777" w:rsidR="007B1D2A" w:rsidRPr="00291C0E" w:rsidRDefault="007B1D2A" w:rsidP="007B1D2A">
      <w:pPr>
        <w:pStyle w:val="-4"/>
        <w:rPr>
          <w:rFonts w:cs="Narkisim"/>
          <w:sz w:val="24"/>
          <w:szCs w:val="22"/>
        </w:rPr>
      </w:pPr>
      <w:r w:rsidRPr="00291C0E">
        <w:rPr>
          <w:rFonts w:cs="Narkisim"/>
          <w:sz w:val="24"/>
          <w:szCs w:val="22"/>
          <w:rtl/>
        </w:rPr>
        <w:t>א. סוגי האבנים למחיצה ומידות המחיצה</w:t>
      </w:r>
    </w:p>
    <w:p w14:paraId="643C0858" w14:textId="77777777" w:rsidR="007B1D2A" w:rsidRPr="00291C0E" w:rsidRDefault="007B1D2A" w:rsidP="007B1D2A">
      <w:pPr>
        <w:pStyle w:val="-4"/>
        <w:ind w:firstLine="283"/>
        <w:rPr>
          <w:rFonts w:cs="Narkisim"/>
          <w:sz w:val="24"/>
          <w:szCs w:val="22"/>
          <w:rtl/>
        </w:rPr>
      </w:pPr>
      <w:r w:rsidRPr="00291C0E">
        <w:rPr>
          <w:rFonts w:cs="Narkisim"/>
          <w:sz w:val="24"/>
          <w:szCs w:val="22"/>
          <w:rtl/>
        </w:rPr>
        <w:t xml:space="preserve">1. ר"ת: מנהג פחות </w:t>
      </w:r>
      <w:proofErr w:type="spellStart"/>
      <w:r w:rsidRPr="00291C0E">
        <w:rPr>
          <w:rFonts w:cs="Narkisim"/>
          <w:sz w:val="24"/>
          <w:szCs w:val="22"/>
          <w:rtl/>
        </w:rPr>
        <w:t>מהוצא</w:t>
      </w:r>
      <w:proofErr w:type="spellEnd"/>
      <w:r w:rsidRPr="00291C0E">
        <w:rPr>
          <w:rFonts w:cs="Narkisim"/>
          <w:sz w:val="24"/>
          <w:szCs w:val="22"/>
          <w:rtl/>
        </w:rPr>
        <w:t xml:space="preserve"> </w:t>
      </w:r>
      <w:proofErr w:type="spellStart"/>
      <w:r w:rsidRPr="00291C0E">
        <w:rPr>
          <w:rFonts w:cs="Narkisim"/>
          <w:sz w:val="24"/>
          <w:szCs w:val="22"/>
          <w:rtl/>
        </w:rPr>
        <w:t>ודפנא</w:t>
      </w:r>
      <w:proofErr w:type="spellEnd"/>
      <w:r w:rsidRPr="00291C0E">
        <w:rPr>
          <w:rFonts w:cs="Narkisim"/>
          <w:sz w:val="24"/>
          <w:szCs w:val="22"/>
          <w:rtl/>
        </w:rPr>
        <w:t xml:space="preserve"> – מנהג גרוע</w:t>
      </w:r>
    </w:p>
    <w:p w14:paraId="6E18F1A8" w14:textId="77777777" w:rsidR="007B1D2A" w:rsidRPr="00291C0E" w:rsidRDefault="007B1D2A" w:rsidP="007B1D2A">
      <w:pPr>
        <w:pStyle w:val="-4"/>
        <w:ind w:firstLine="283"/>
        <w:rPr>
          <w:rFonts w:cs="Narkisim"/>
          <w:sz w:val="24"/>
          <w:szCs w:val="22"/>
          <w:rtl/>
        </w:rPr>
      </w:pPr>
      <w:r w:rsidRPr="00291C0E">
        <w:rPr>
          <w:rFonts w:cs="Narkisim"/>
          <w:sz w:val="24"/>
          <w:szCs w:val="22"/>
          <w:rtl/>
        </w:rPr>
        <w:t xml:space="preserve">2. הרמב"ן והאור זרוע: מחיצה פחותה </w:t>
      </w:r>
      <w:proofErr w:type="spellStart"/>
      <w:r w:rsidRPr="00291C0E">
        <w:rPr>
          <w:rFonts w:cs="Narkisim"/>
          <w:sz w:val="24"/>
          <w:szCs w:val="22"/>
          <w:rtl/>
        </w:rPr>
        <w:t>מהוצא</w:t>
      </w:r>
      <w:proofErr w:type="spellEnd"/>
      <w:r w:rsidRPr="00291C0E">
        <w:rPr>
          <w:rFonts w:cs="Narkisim"/>
          <w:sz w:val="24"/>
          <w:szCs w:val="22"/>
          <w:rtl/>
        </w:rPr>
        <w:t xml:space="preserve"> </w:t>
      </w:r>
      <w:proofErr w:type="spellStart"/>
      <w:r w:rsidRPr="00291C0E">
        <w:rPr>
          <w:rFonts w:cs="Narkisim"/>
          <w:sz w:val="24"/>
          <w:szCs w:val="22"/>
          <w:rtl/>
        </w:rPr>
        <w:t>ודפנא</w:t>
      </w:r>
      <w:proofErr w:type="spellEnd"/>
      <w:r w:rsidRPr="00291C0E">
        <w:rPr>
          <w:rFonts w:cs="Narkisim"/>
          <w:sz w:val="24"/>
          <w:szCs w:val="22"/>
          <w:rtl/>
        </w:rPr>
        <w:t xml:space="preserve"> בהסכמת כל בני העיר או חכמי העיר</w:t>
      </w:r>
    </w:p>
    <w:p w14:paraId="4DFBA421" w14:textId="77777777" w:rsidR="007B1D2A" w:rsidRPr="00291C0E" w:rsidRDefault="007B1D2A" w:rsidP="007B1D2A">
      <w:pPr>
        <w:pStyle w:val="-4"/>
        <w:ind w:firstLine="283"/>
        <w:rPr>
          <w:rFonts w:cs="Narkisim"/>
          <w:sz w:val="20"/>
          <w:szCs w:val="20"/>
          <w:rtl/>
        </w:rPr>
      </w:pPr>
      <w:r w:rsidRPr="00291C0E">
        <w:rPr>
          <w:rFonts w:cs="Narkisim"/>
          <w:sz w:val="24"/>
          <w:szCs w:val="22"/>
          <w:rtl/>
        </w:rPr>
        <w:t xml:space="preserve">3. המאירי: מחיצה פחותה </w:t>
      </w:r>
      <w:proofErr w:type="spellStart"/>
      <w:r w:rsidRPr="00291C0E">
        <w:rPr>
          <w:rFonts w:cs="Narkisim"/>
          <w:sz w:val="24"/>
          <w:szCs w:val="22"/>
          <w:rtl/>
        </w:rPr>
        <w:t>מהוצא</w:t>
      </w:r>
      <w:proofErr w:type="spellEnd"/>
      <w:r w:rsidRPr="00291C0E">
        <w:rPr>
          <w:rFonts w:cs="Narkisim"/>
          <w:sz w:val="24"/>
          <w:szCs w:val="22"/>
          <w:rtl/>
        </w:rPr>
        <w:t xml:space="preserve"> </w:t>
      </w:r>
      <w:proofErr w:type="spellStart"/>
      <w:r w:rsidRPr="00291C0E">
        <w:rPr>
          <w:rFonts w:cs="Narkisim"/>
          <w:sz w:val="24"/>
          <w:szCs w:val="22"/>
          <w:rtl/>
        </w:rPr>
        <w:t>ודפנא</w:t>
      </w:r>
      <w:proofErr w:type="spellEnd"/>
      <w:r w:rsidRPr="00291C0E">
        <w:rPr>
          <w:rFonts w:cs="Narkisim"/>
          <w:sz w:val="24"/>
          <w:szCs w:val="22"/>
          <w:rtl/>
        </w:rPr>
        <w:t xml:space="preserve"> המונעת היזק ראיה</w:t>
      </w:r>
    </w:p>
    <w:p w14:paraId="49D4679F" w14:textId="77777777" w:rsidR="007B1D2A" w:rsidRPr="00291C0E" w:rsidRDefault="007B1D2A" w:rsidP="007B1D2A">
      <w:pPr>
        <w:pStyle w:val="-4"/>
        <w:rPr>
          <w:rFonts w:cs="Narkisim"/>
          <w:sz w:val="24"/>
          <w:szCs w:val="22"/>
        </w:rPr>
      </w:pPr>
      <w:r w:rsidRPr="00291C0E">
        <w:rPr>
          <w:rFonts w:cs="Narkisim"/>
          <w:sz w:val="24"/>
          <w:szCs w:val="22"/>
          <w:rtl/>
        </w:rPr>
        <w:t>ב. "הכל כמנהג המדינה" במקום חדש בו עדין אין מנהג</w:t>
      </w:r>
    </w:p>
    <w:p w14:paraId="74980C3C" w14:textId="77777777" w:rsidR="007B1D2A" w:rsidRPr="00291C0E" w:rsidRDefault="007B1D2A" w:rsidP="007B1D2A">
      <w:pPr>
        <w:pStyle w:val="-4"/>
        <w:rPr>
          <w:rFonts w:cs="Narkisim"/>
          <w:sz w:val="24"/>
          <w:szCs w:val="22"/>
        </w:rPr>
      </w:pPr>
      <w:r w:rsidRPr="00291C0E">
        <w:rPr>
          <w:rFonts w:cs="Narkisim"/>
          <w:sz w:val="24"/>
          <w:szCs w:val="22"/>
          <w:rtl/>
        </w:rPr>
        <w:t xml:space="preserve">ג. כשאחד השכנים רוצה לבנות מחיצה לבדו בתוך החלק שלו </w:t>
      </w:r>
    </w:p>
    <w:p w14:paraId="081A52F6" w14:textId="77777777" w:rsidR="007B1D2A" w:rsidRPr="00291C0E" w:rsidRDefault="007B1D2A" w:rsidP="007B1D2A">
      <w:pPr>
        <w:pStyle w:val="-4"/>
        <w:rPr>
          <w:rFonts w:cs="Narkisim"/>
          <w:szCs w:val="22"/>
        </w:rPr>
      </w:pPr>
      <w:r w:rsidRPr="00291C0E">
        <w:rPr>
          <w:rFonts w:cs="Narkisim"/>
          <w:sz w:val="24"/>
          <w:szCs w:val="22"/>
          <w:rtl/>
        </w:rPr>
        <w:t>ד. כשאחד השכנים רוצה לבנות מחיצה לבדו בתוך החלק שלו, והשכן לא יוכל להשתמש בכותל</w:t>
      </w:r>
    </w:p>
    <w:p w14:paraId="74ED4FE7" w14:textId="77777777" w:rsidR="007B1D2A" w:rsidRPr="00291C0E" w:rsidRDefault="007B1D2A" w:rsidP="007B1D2A">
      <w:pPr>
        <w:pStyle w:val="-4"/>
        <w:rPr>
          <w:rFonts w:cs="Narkisim"/>
          <w:sz w:val="24"/>
          <w:szCs w:val="22"/>
          <w:rtl/>
        </w:rPr>
      </w:pPr>
      <w:r w:rsidRPr="00291C0E">
        <w:rPr>
          <w:rFonts w:cs="Narkisim"/>
          <w:sz w:val="24"/>
          <w:szCs w:val="22"/>
          <w:rtl/>
        </w:rPr>
        <w:t>סיכום</w:t>
      </w:r>
    </w:p>
    <w:p w14:paraId="4F1F3506" w14:textId="77777777" w:rsidR="007B1D2A" w:rsidRPr="00291C0E" w:rsidRDefault="007B1D2A" w:rsidP="007B1D2A">
      <w:pPr>
        <w:pStyle w:val="2"/>
        <w:rPr>
          <w:rFonts w:ascii="Narkisim" w:hAnsi="Narkisim" w:cs="Narkisim"/>
          <w:rtl/>
        </w:rPr>
      </w:pPr>
      <w:r w:rsidRPr="00291C0E">
        <w:rPr>
          <w:rFonts w:ascii="Narkisim" w:hAnsi="Narkisim" w:cs="Narkisim"/>
          <w:rtl/>
        </w:rPr>
        <w:t>פתיחה</w:t>
      </w:r>
    </w:p>
    <w:p w14:paraId="7B41F46D" w14:textId="77777777" w:rsidR="007B1D2A" w:rsidRPr="00291C0E" w:rsidRDefault="007B1D2A" w:rsidP="007B1D2A">
      <w:pPr>
        <w:pStyle w:val="-5"/>
        <w:rPr>
          <w:rFonts w:cs="Narkisim"/>
          <w:rtl/>
        </w:rPr>
      </w:pPr>
      <w:r w:rsidRPr="00291C0E">
        <w:rPr>
          <w:rFonts w:cs="Narkisim"/>
          <w:rtl/>
        </w:rPr>
        <w:t xml:space="preserve">במשנה נזכרו סוגי אבנים ומידותיהם שמהם יש לבנות את מחיצת השותפים. אך לאחר מכן כתוב: "הכל כמנהג המדינה". אם נאמרו סוגי אבנים ומידותיהם, מה מקומו של "מנהג המדינה"? </w:t>
      </w:r>
    </w:p>
    <w:p w14:paraId="2C4B0437" w14:textId="77777777" w:rsidR="007B1D2A" w:rsidRPr="00291C0E" w:rsidRDefault="007B1D2A" w:rsidP="007B1D2A">
      <w:pPr>
        <w:pStyle w:val="-"/>
        <w:rPr>
          <w:rFonts w:cs="Narkisim"/>
          <w:rtl/>
        </w:rPr>
      </w:pPr>
      <w:r w:rsidRPr="00291C0E">
        <w:rPr>
          <w:rFonts w:cs="Narkisim"/>
          <w:rtl/>
        </w:rPr>
        <w:t xml:space="preserve">מה יהיה הדין אם לא נהגו כלל לבנות בסוגי האבנים ומידותיהם כפי שנזכרו במשנה? מה תוקפו של מנהג המדינה, כשאין נהוג כלל לבנות בסוגי האבנים שנזכרו במשנה, או מפני שזהו מקום חדש שעדיין לא התגבש בו מנהג ברור, או כשמדובר במנהג שהוא מוסכם על הציבור או על חכמי המקום אלא שמדובר במחיצה דקה מאוד שהיא איננה מאבן, ויש סבירות גבוהה שמחיצה זו תיפול מאחר שאיננה יציבה מספיק? מה הדין כששכן רוצה לבנות בחלקו מחיצה דקה, והשכן האחר מתנגד בטענה שהמחיצה דקה ותיפול, ושבניית מחיצה בחלק אחד מונעת ממנו להשתמש בקיר, לו הם היו בונים מחיצה משותפת יציבה ועמידה? </w:t>
      </w:r>
    </w:p>
    <w:p w14:paraId="54ED8D51" w14:textId="580193DE" w:rsidR="007B1D2A" w:rsidRPr="00291C0E" w:rsidRDefault="007B1D2A" w:rsidP="007B1D2A">
      <w:pPr>
        <w:pStyle w:val="-"/>
        <w:rPr>
          <w:rFonts w:cs="Narkisim"/>
          <w:rtl/>
        </w:rPr>
      </w:pPr>
      <w:r w:rsidRPr="00291C0E">
        <w:rPr>
          <w:rFonts w:cs="Narkisim"/>
          <w:rtl/>
        </w:rPr>
        <w:t xml:space="preserve">כל השאלות הללו נידונו בראשונים ובאחרונים על </w:t>
      </w:r>
      <w:proofErr w:type="spellStart"/>
      <w:r w:rsidRPr="00291C0E">
        <w:rPr>
          <w:rFonts w:cs="Narkisim"/>
          <w:rtl/>
        </w:rPr>
        <w:t>הסוגיה</w:t>
      </w:r>
      <w:proofErr w:type="spellEnd"/>
      <w:r w:rsidRPr="00291C0E">
        <w:rPr>
          <w:rFonts w:cs="Narkisim"/>
          <w:rtl/>
        </w:rPr>
        <w:t xml:space="preserve">. ממכלול הדיונים והתשובות נבקש להציע קו עקרוני רחב כמענה כללי. </w:t>
      </w:r>
    </w:p>
    <w:p w14:paraId="4F9291DA" w14:textId="77777777" w:rsidR="007B1D2A" w:rsidRPr="00291C0E" w:rsidRDefault="007B1D2A" w:rsidP="007B1D2A">
      <w:pPr>
        <w:pStyle w:val="-"/>
        <w:rPr>
          <w:rFonts w:cs="Narkisim"/>
          <w:rtl/>
        </w:rPr>
      </w:pPr>
    </w:p>
    <w:p w14:paraId="38534660" w14:textId="77777777" w:rsidR="007B1D2A" w:rsidRPr="00291C0E" w:rsidRDefault="007B1D2A" w:rsidP="007B1D2A">
      <w:pPr>
        <w:pStyle w:val="2"/>
        <w:spacing w:before="40" w:after="0" w:line="276" w:lineRule="auto"/>
        <w:ind w:left="0" w:firstLine="0"/>
        <w:rPr>
          <w:rFonts w:ascii="Narkisim" w:hAnsi="Narkisim" w:cs="Narkisim"/>
        </w:rPr>
      </w:pPr>
      <w:r w:rsidRPr="00291C0E">
        <w:rPr>
          <w:rFonts w:ascii="Narkisim" w:hAnsi="Narkisim" w:cs="Narkisim"/>
          <w:rtl/>
        </w:rPr>
        <w:t>א. סוגי האבנים למחיצה ומידות המחיצה</w:t>
      </w:r>
    </w:p>
    <w:p w14:paraId="6DBFA491" w14:textId="77777777" w:rsidR="007B1D2A" w:rsidRPr="00291C0E" w:rsidRDefault="007B1D2A" w:rsidP="007B1D2A">
      <w:pPr>
        <w:pStyle w:val="3"/>
        <w:rPr>
          <w:rFonts w:ascii="Narkisim" w:hAnsi="Narkisim" w:cs="Narkisim"/>
          <w:rtl/>
        </w:rPr>
      </w:pPr>
      <w:r w:rsidRPr="00291C0E">
        <w:rPr>
          <w:rFonts w:ascii="Narkisim" w:hAnsi="Narkisim" w:cs="Narkisim"/>
          <w:rtl/>
        </w:rPr>
        <w:t xml:space="preserve">1. ר"ת: מנהג פחות </w:t>
      </w:r>
      <w:proofErr w:type="spellStart"/>
      <w:r w:rsidRPr="00291C0E">
        <w:rPr>
          <w:rFonts w:ascii="Narkisim" w:hAnsi="Narkisim" w:cs="Narkisim"/>
          <w:rtl/>
        </w:rPr>
        <w:t>מהוצא</w:t>
      </w:r>
      <w:proofErr w:type="spellEnd"/>
      <w:r w:rsidRPr="00291C0E">
        <w:rPr>
          <w:rFonts w:ascii="Narkisim" w:hAnsi="Narkisim" w:cs="Narkisim"/>
          <w:rtl/>
        </w:rPr>
        <w:t xml:space="preserve"> </w:t>
      </w:r>
      <w:proofErr w:type="spellStart"/>
      <w:r w:rsidRPr="00291C0E">
        <w:rPr>
          <w:rFonts w:ascii="Narkisim" w:hAnsi="Narkisim" w:cs="Narkisim"/>
          <w:rtl/>
        </w:rPr>
        <w:t>ודפנא</w:t>
      </w:r>
      <w:proofErr w:type="spellEnd"/>
      <w:r w:rsidRPr="00291C0E">
        <w:rPr>
          <w:rFonts w:ascii="Narkisim" w:hAnsi="Narkisim" w:cs="Narkisim"/>
          <w:rtl/>
        </w:rPr>
        <w:t xml:space="preserve"> – מנהג גרוע</w:t>
      </w:r>
    </w:p>
    <w:p w14:paraId="6C194AC1" w14:textId="77777777" w:rsidR="007B1D2A" w:rsidRPr="00291C0E" w:rsidRDefault="007B1D2A" w:rsidP="00291C0E">
      <w:pPr>
        <w:pStyle w:val="-5"/>
        <w:rPr>
          <w:rFonts w:cs="Narkisim"/>
          <w:rtl/>
        </w:rPr>
      </w:pPr>
      <w:r w:rsidRPr="00291C0E">
        <w:rPr>
          <w:rFonts w:cs="Narkisim"/>
          <w:rtl/>
        </w:rPr>
        <w:t xml:space="preserve">במשנה (ב ע"א) נאמר: </w:t>
      </w:r>
    </w:p>
    <w:p w14:paraId="2155C686" w14:textId="77777777" w:rsidR="007B1D2A" w:rsidRPr="00291C0E" w:rsidRDefault="007B1D2A" w:rsidP="00291C0E">
      <w:pPr>
        <w:pStyle w:val="-1"/>
        <w:spacing w:before="0" w:after="0"/>
        <w:rPr>
          <w:rFonts w:cs="Narkisim"/>
          <w:rtl/>
        </w:rPr>
      </w:pPr>
      <w:proofErr w:type="spellStart"/>
      <w:r w:rsidRPr="00291C0E">
        <w:rPr>
          <w:rFonts w:cs="Narkisim"/>
          <w:rtl/>
        </w:rPr>
        <w:t>השותפין</w:t>
      </w:r>
      <w:proofErr w:type="spellEnd"/>
      <w:r w:rsidRPr="00291C0E">
        <w:rPr>
          <w:rFonts w:cs="Narkisim"/>
          <w:rtl/>
        </w:rPr>
        <w:t xml:space="preserve"> שרצו לעשות מחיצה בחצר </w:t>
      </w:r>
      <w:proofErr w:type="spellStart"/>
      <w:r w:rsidRPr="00291C0E">
        <w:rPr>
          <w:rFonts w:cs="Narkisim"/>
          <w:rtl/>
        </w:rPr>
        <w:t>בונין</w:t>
      </w:r>
      <w:proofErr w:type="spellEnd"/>
      <w:r w:rsidRPr="00291C0E">
        <w:rPr>
          <w:rFonts w:cs="Narkisim"/>
          <w:rtl/>
        </w:rPr>
        <w:t xml:space="preserve"> את הכותל באמצע. מקום שנהגו לבנות </w:t>
      </w:r>
      <w:proofErr w:type="spellStart"/>
      <w:r w:rsidRPr="00291C0E">
        <w:rPr>
          <w:rFonts w:cs="Narkisim"/>
          <w:rtl/>
        </w:rPr>
        <w:t>גויל</w:t>
      </w:r>
      <w:proofErr w:type="spellEnd"/>
      <w:r w:rsidRPr="00291C0E">
        <w:rPr>
          <w:rFonts w:cs="Narkisim"/>
          <w:rtl/>
        </w:rPr>
        <w:t xml:space="preserve">, גזית, </w:t>
      </w:r>
      <w:proofErr w:type="spellStart"/>
      <w:r w:rsidRPr="00291C0E">
        <w:rPr>
          <w:rFonts w:cs="Narkisim"/>
          <w:rtl/>
        </w:rPr>
        <w:t>כפיסין</w:t>
      </w:r>
      <w:proofErr w:type="spellEnd"/>
      <w:r w:rsidRPr="00291C0E">
        <w:rPr>
          <w:rFonts w:cs="Narkisim"/>
          <w:rtl/>
        </w:rPr>
        <w:t xml:space="preserve">, </w:t>
      </w:r>
      <w:proofErr w:type="spellStart"/>
      <w:r w:rsidRPr="00291C0E">
        <w:rPr>
          <w:rFonts w:cs="Narkisim"/>
          <w:rtl/>
        </w:rPr>
        <w:t>לבינין</w:t>
      </w:r>
      <w:proofErr w:type="spellEnd"/>
      <w:r w:rsidRPr="00291C0E">
        <w:rPr>
          <w:rFonts w:cs="Narkisim"/>
          <w:rtl/>
        </w:rPr>
        <w:t xml:space="preserve"> – </w:t>
      </w:r>
      <w:proofErr w:type="spellStart"/>
      <w:r w:rsidRPr="00291C0E">
        <w:rPr>
          <w:rFonts w:cs="Narkisim"/>
          <w:rtl/>
        </w:rPr>
        <w:t>בונין</w:t>
      </w:r>
      <w:proofErr w:type="spellEnd"/>
      <w:r w:rsidRPr="00291C0E">
        <w:rPr>
          <w:rFonts w:cs="Narkisim"/>
          <w:rtl/>
        </w:rPr>
        <w:t xml:space="preserve">. הכל כמנהג המדינה. </w:t>
      </w:r>
    </w:p>
    <w:p w14:paraId="72ADD89F" w14:textId="77777777" w:rsidR="007B1D2A" w:rsidRPr="00291C0E" w:rsidRDefault="007B1D2A" w:rsidP="00291C0E">
      <w:pPr>
        <w:pStyle w:val="-5"/>
        <w:rPr>
          <w:rFonts w:cs="Narkisim"/>
          <w:rtl/>
        </w:rPr>
      </w:pPr>
      <w:r w:rsidRPr="00291C0E">
        <w:rPr>
          <w:rFonts w:cs="Narkisim"/>
          <w:rtl/>
        </w:rPr>
        <w:t xml:space="preserve">"הכל כמנהג המדינה" – השכנים באותה חצר יכולים </w:t>
      </w:r>
      <w:proofErr w:type="spellStart"/>
      <w:r w:rsidRPr="00291C0E">
        <w:rPr>
          <w:rFonts w:cs="Narkisim"/>
          <w:rtl/>
        </w:rPr>
        <w:t>לכוף</w:t>
      </w:r>
      <w:proofErr w:type="spellEnd"/>
      <w:r w:rsidRPr="00291C0E">
        <w:rPr>
          <w:rFonts w:cs="Narkisim"/>
          <w:rtl/>
        </w:rPr>
        <w:t xml:space="preserve"> זה את זה לבנות מחיצה באחד מסוגי האבנים הללו וכנהוג באותו מקום. לאחר מכן פירטה המשנה את מידות הכתלים השונים שהוזכרו: </w:t>
      </w:r>
    </w:p>
    <w:p w14:paraId="093E16A4" w14:textId="77777777" w:rsidR="007B1D2A" w:rsidRPr="00291C0E" w:rsidRDefault="007B1D2A" w:rsidP="00291C0E">
      <w:pPr>
        <w:pStyle w:val="-1"/>
        <w:spacing w:before="0" w:after="0"/>
        <w:rPr>
          <w:rFonts w:cs="Narkisim"/>
          <w:rtl/>
        </w:rPr>
      </w:pPr>
      <w:proofErr w:type="spellStart"/>
      <w:r w:rsidRPr="00291C0E">
        <w:rPr>
          <w:rFonts w:cs="Narkisim"/>
          <w:rtl/>
        </w:rPr>
        <w:t>גויל</w:t>
      </w:r>
      <w:proofErr w:type="spellEnd"/>
      <w:r w:rsidRPr="00291C0E">
        <w:rPr>
          <w:rFonts w:cs="Narkisim"/>
          <w:rtl/>
        </w:rPr>
        <w:t xml:space="preserve"> - זה נותן ג' טפחים, וזה נותן ג' טפחים. בגזית - זה נותן טפחיים ומחצה, וזה נותן טפחיים ומחצה. </w:t>
      </w:r>
      <w:proofErr w:type="spellStart"/>
      <w:r w:rsidRPr="00291C0E">
        <w:rPr>
          <w:rFonts w:cs="Narkisim"/>
          <w:rtl/>
        </w:rPr>
        <w:t>בכפיסין</w:t>
      </w:r>
      <w:proofErr w:type="spellEnd"/>
      <w:r w:rsidRPr="00291C0E">
        <w:rPr>
          <w:rFonts w:cs="Narkisim"/>
          <w:rtl/>
        </w:rPr>
        <w:t xml:space="preserve"> - זה נותן טפחיים וזה נותן טפחיים.</w:t>
      </w:r>
    </w:p>
    <w:p w14:paraId="125C32B7" w14:textId="02D8F37C" w:rsidR="007B1D2A" w:rsidRPr="00291C0E" w:rsidRDefault="007B1D2A" w:rsidP="00291C0E">
      <w:pPr>
        <w:pStyle w:val="-1"/>
        <w:spacing w:before="0" w:after="0"/>
        <w:rPr>
          <w:rFonts w:cs="Narkisim"/>
          <w:rtl/>
        </w:rPr>
      </w:pPr>
      <w:proofErr w:type="spellStart"/>
      <w:r w:rsidRPr="00291C0E">
        <w:rPr>
          <w:rFonts w:cs="Narkisim"/>
          <w:rtl/>
        </w:rPr>
        <w:t>בלבינין</w:t>
      </w:r>
      <w:proofErr w:type="spellEnd"/>
      <w:r w:rsidRPr="00291C0E">
        <w:rPr>
          <w:rFonts w:cs="Narkisim"/>
          <w:rtl/>
        </w:rPr>
        <w:t xml:space="preserve"> - זה נותן טפח ומחצה, וזה נותן טפח ומחצה. </w:t>
      </w:r>
    </w:p>
    <w:p w14:paraId="76126022" w14:textId="77777777" w:rsidR="007B1D2A" w:rsidRPr="00291C0E" w:rsidRDefault="007B1D2A" w:rsidP="007B1D2A">
      <w:pPr>
        <w:pStyle w:val="-5"/>
        <w:rPr>
          <w:rFonts w:cs="Narkisim"/>
          <w:rtl/>
        </w:rPr>
      </w:pPr>
      <w:r w:rsidRPr="00291C0E">
        <w:rPr>
          <w:rFonts w:cs="Narkisim"/>
          <w:rtl/>
        </w:rPr>
        <w:t xml:space="preserve">על פניו נראה שבמשנה מוצעים ארבעה סוגי אבנים בלבד שניתן לעשות בהם מחיצה בין החצרות. אך בגמרא (ד ע"א) נאמר: "הכל כמנהג המדינה. 'הכל' </w:t>
      </w:r>
      <w:proofErr w:type="spellStart"/>
      <w:r w:rsidRPr="00291C0E">
        <w:rPr>
          <w:rFonts w:cs="Narkisim"/>
          <w:rtl/>
        </w:rPr>
        <w:t>לאתויי</w:t>
      </w:r>
      <w:proofErr w:type="spellEnd"/>
      <w:r w:rsidRPr="00291C0E">
        <w:rPr>
          <w:rFonts w:cs="Narkisim"/>
          <w:rtl/>
        </w:rPr>
        <w:t xml:space="preserve"> מאי!?" - מה מרבה המילה "הכל"? תשובת הגמרא: </w:t>
      </w:r>
      <w:r w:rsidRPr="00291C0E">
        <w:rPr>
          <w:rFonts w:cs="Narkisim"/>
          <w:rtl/>
        </w:rPr>
        <w:lastRenderedPageBreak/>
        <w:t>"</w:t>
      </w:r>
      <w:proofErr w:type="spellStart"/>
      <w:r w:rsidRPr="00291C0E">
        <w:rPr>
          <w:rFonts w:cs="Narkisim"/>
          <w:rtl/>
        </w:rPr>
        <w:t>לאתויי</w:t>
      </w:r>
      <w:proofErr w:type="spellEnd"/>
      <w:r w:rsidRPr="00291C0E">
        <w:rPr>
          <w:rFonts w:cs="Narkisim"/>
          <w:rtl/>
        </w:rPr>
        <w:t xml:space="preserve"> אתרא </w:t>
      </w:r>
      <w:proofErr w:type="spellStart"/>
      <w:r w:rsidRPr="00291C0E">
        <w:rPr>
          <w:rFonts w:cs="Narkisim"/>
          <w:rtl/>
        </w:rPr>
        <w:t>דנהגי</w:t>
      </w:r>
      <w:proofErr w:type="spellEnd"/>
      <w:r w:rsidRPr="00291C0E">
        <w:rPr>
          <w:rFonts w:cs="Narkisim"/>
          <w:rtl/>
        </w:rPr>
        <w:t xml:space="preserve"> </w:t>
      </w:r>
      <w:proofErr w:type="spellStart"/>
      <w:r w:rsidRPr="00291C0E">
        <w:rPr>
          <w:rFonts w:cs="Narkisim"/>
          <w:rtl/>
        </w:rPr>
        <w:t>בהוצא</w:t>
      </w:r>
      <w:proofErr w:type="spellEnd"/>
      <w:r w:rsidRPr="00291C0E">
        <w:rPr>
          <w:rFonts w:cs="Narkisim"/>
          <w:rtl/>
        </w:rPr>
        <w:t xml:space="preserve"> </w:t>
      </w:r>
      <w:proofErr w:type="spellStart"/>
      <w:r w:rsidRPr="00291C0E">
        <w:rPr>
          <w:rFonts w:cs="Narkisim"/>
          <w:rtl/>
        </w:rPr>
        <w:t>ודפנא</w:t>
      </w:r>
      <w:proofErr w:type="spellEnd"/>
      <w:r w:rsidRPr="00291C0E">
        <w:rPr>
          <w:rFonts w:cs="Narkisim"/>
          <w:rtl/>
        </w:rPr>
        <w:t xml:space="preserve">". המילה "הכל" נועדה לרבות מקום שנוהגים בו לעשות כותל של עצי דקלים ועצי גפנים (רש"י סוכה </w:t>
      </w:r>
      <w:proofErr w:type="spellStart"/>
      <w:r w:rsidRPr="00291C0E">
        <w:rPr>
          <w:rFonts w:cs="Narkisim"/>
          <w:rtl/>
        </w:rPr>
        <w:t>כג</w:t>
      </w:r>
      <w:proofErr w:type="spellEnd"/>
      <w:r w:rsidRPr="00291C0E">
        <w:rPr>
          <w:rFonts w:cs="Narkisim"/>
          <w:rtl/>
        </w:rPr>
        <w:t xml:space="preserve"> ע"א ד"ה </w:t>
      </w:r>
      <w:proofErr w:type="spellStart"/>
      <w:r w:rsidRPr="00291C0E">
        <w:rPr>
          <w:rFonts w:cs="Narkisim"/>
          <w:rtl/>
        </w:rPr>
        <w:t>בהוצא</w:t>
      </w:r>
      <w:proofErr w:type="spellEnd"/>
      <w:r w:rsidRPr="00291C0E">
        <w:rPr>
          <w:rFonts w:cs="Narkisim"/>
          <w:rtl/>
        </w:rPr>
        <w:t xml:space="preserve">; נימוקי יוסף, בבא </w:t>
      </w:r>
      <w:proofErr w:type="spellStart"/>
      <w:r w:rsidRPr="00291C0E">
        <w:rPr>
          <w:rFonts w:cs="Narkisim"/>
          <w:rtl/>
        </w:rPr>
        <w:t>בתרא</w:t>
      </w:r>
      <w:proofErr w:type="spellEnd"/>
      <w:r w:rsidRPr="00291C0E">
        <w:rPr>
          <w:rFonts w:cs="Narkisim"/>
          <w:rtl/>
        </w:rPr>
        <w:t xml:space="preserve"> א ע"א מדפי </w:t>
      </w:r>
      <w:proofErr w:type="spellStart"/>
      <w:r w:rsidRPr="00291C0E">
        <w:rPr>
          <w:rFonts w:cs="Narkisim"/>
          <w:rtl/>
        </w:rPr>
        <w:t>הרי"ף</w:t>
      </w:r>
      <w:proofErr w:type="spellEnd"/>
      <w:r w:rsidRPr="00291C0E">
        <w:rPr>
          <w:rFonts w:cs="Narkisim"/>
          <w:rtl/>
        </w:rPr>
        <w:t xml:space="preserve">). אם זה מנהג המקום, ניתן לנהוג כך. מדברי הגמרא עולה שסוגי האבנים שנזכרו במשנה הם דוגמאות בלבד. אם נהגו לעשות מחיצה דקה שבנויה מענפים, גם על כך השכנים יכולים </w:t>
      </w:r>
      <w:proofErr w:type="spellStart"/>
      <w:r w:rsidRPr="00291C0E">
        <w:rPr>
          <w:rFonts w:cs="Narkisim"/>
          <w:rtl/>
        </w:rPr>
        <w:t>לכוף</w:t>
      </w:r>
      <w:proofErr w:type="spellEnd"/>
      <w:r w:rsidRPr="00291C0E">
        <w:rPr>
          <w:rFonts w:cs="Narkisim"/>
          <w:rtl/>
        </w:rPr>
        <w:t xml:space="preserve"> זה את זה. כמובן, התנאי הוא שהמחיצה הזאת תהיה אטומה כמו קיר מאבנים, ושהשכנים לא יוכלו לראות זה את זה. </w:t>
      </w:r>
    </w:p>
    <w:p w14:paraId="39FEE765" w14:textId="77777777" w:rsidR="007B1D2A" w:rsidRPr="00291C0E" w:rsidRDefault="007B1D2A" w:rsidP="007B1D2A">
      <w:pPr>
        <w:pStyle w:val="-"/>
        <w:rPr>
          <w:rFonts w:cs="Narkisim"/>
          <w:rtl/>
        </w:rPr>
      </w:pPr>
      <w:r w:rsidRPr="00291C0E">
        <w:rPr>
          <w:rFonts w:cs="Narkisim"/>
          <w:rtl/>
        </w:rPr>
        <w:t xml:space="preserve">על כך כתבו התוספות (ב ע"א ד"ה </w:t>
      </w:r>
      <w:proofErr w:type="spellStart"/>
      <w:r w:rsidRPr="00291C0E">
        <w:rPr>
          <w:rFonts w:cs="Narkisim"/>
          <w:rtl/>
        </w:rPr>
        <w:t>בגויל</w:t>
      </w:r>
      <w:proofErr w:type="spellEnd"/>
      <w:r w:rsidRPr="00291C0E">
        <w:rPr>
          <w:rFonts w:cs="Narkisim"/>
          <w:rtl/>
        </w:rPr>
        <w:t>):</w:t>
      </w:r>
    </w:p>
    <w:p w14:paraId="02FFEF07" w14:textId="77777777" w:rsidR="007B1D2A" w:rsidRPr="00291C0E" w:rsidRDefault="007B1D2A" w:rsidP="007B1D2A">
      <w:pPr>
        <w:pStyle w:val="-1"/>
        <w:rPr>
          <w:rFonts w:cs="Narkisim"/>
          <w:rtl/>
        </w:rPr>
      </w:pPr>
      <w:r w:rsidRPr="00291C0E">
        <w:rPr>
          <w:rFonts w:cs="Narkisim"/>
          <w:rtl/>
        </w:rPr>
        <w:t xml:space="preserve">...וא"ת </w:t>
      </w:r>
      <w:proofErr w:type="spellStart"/>
      <w:r w:rsidRPr="00291C0E">
        <w:rPr>
          <w:rFonts w:cs="Narkisim"/>
          <w:rtl/>
        </w:rPr>
        <w:t>אמאי</w:t>
      </w:r>
      <w:proofErr w:type="spellEnd"/>
      <w:r w:rsidRPr="00291C0E">
        <w:rPr>
          <w:rFonts w:cs="Narkisim"/>
          <w:rtl/>
        </w:rPr>
        <w:t xml:space="preserve"> </w:t>
      </w:r>
      <w:proofErr w:type="spellStart"/>
      <w:r w:rsidRPr="00291C0E">
        <w:rPr>
          <w:rFonts w:cs="Narkisim"/>
          <w:rtl/>
        </w:rPr>
        <w:t>אצטריך</w:t>
      </w:r>
      <w:proofErr w:type="spellEnd"/>
      <w:r w:rsidRPr="00291C0E">
        <w:rPr>
          <w:rFonts w:cs="Narkisim"/>
          <w:rtl/>
        </w:rPr>
        <w:t xml:space="preserve"> </w:t>
      </w:r>
      <w:proofErr w:type="spellStart"/>
      <w:r w:rsidRPr="00291C0E">
        <w:rPr>
          <w:rFonts w:cs="Narkisim"/>
          <w:rtl/>
        </w:rPr>
        <w:t>למיתני</w:t>
      </w:r>
      <w:proofErr w:type="spellEnd"/>
      <w:r w:rsidRPr="00291C0E">
        <w:rPr>
          <w:rFonts w:cs="Narkisim"/>
          <w:rtl/>
        </w:rPr>
        <w:t xml:space="preserve"> מדת </w:t>
      </w:r>
      <w:proofErr w:type="spellStart"/>
      <w:r w:rsidRPr="00291C0E">
        <w:rPr>
          <w:rFonts w:cs="Narkisim"/>
          <w:rtl/>
        </w:rPr>
        <w:t>גויל</w:t>
      </w:r>
      <w:proofErr w:type="spellEnd"/>
      <w:r w:rsidRPr="00291C0E">
        <w:rPr>
          <w:rFonts w:cs="Narkisim"/>
          <w:rtl/>
        </w:rPr>
        <w:t xml:space="preserve"> וגזית כיון </w:t>
      </w:r>
      <w:proofErr w:type="spellStart"/>
      <w:r w:rsidRPr="00291C0E">
        <w:rPr>
          <w:rFonts w:cs="Narkisim"/>
          <w:rtl/>
        </w:rPr>
        <w:t>דתנן</w:t>
      </w:r>
      <w:proofErr w:type="spellEnd"/>
      <w:r w:rsidRPr="00291C0E">
        <w:rPr>
          <w:rFonts w:cs="Narkisim"/>
          <w:rtl/>
        </w:rPr>
        <w:t xml:space="preserve"> "הכל כמנהג המדינה" כמו שנהגו כן יעשו? </w:t>
      </w:r>
    </w:p>
    <w:p w14:paraId="2F819126" w14:textId="77777777" w:rsidR="007B1D2A" w:rsidRPr="00291C0E" w:rsidRDefault="007B1D2A" w:rsidP="007B1D2A">
      <w:pPr>
        <w:pStyle w:val="-5"/>
        <w:rPr>
          <w:rFonts w:cs="Narkisim"/>
          <w:rtl/>
        </w:rPr>
      </w:pPr>
      <w:r w:rsidRPr="00291C0E">
        <w:rPr>
          <w:rFonts w:cs="Narkisim"/>
          <w:rtl/>
        </w:rPr>
        <w:t xml:space="preserve">ההנחה בדברי </w:t>
      </w:r>
      <w:proofErr w:type="spellStart"/>
      <w:r w:rsidRPr="00291C0E">
        <w:rPr>
          <w:rFonts w:cs="Narkisim"/>
          <w:rtl/>
        </w:rPr>
        <w:t>התוס</w:t>
      </w:r>
      <w:proofErr w:type="spellEnd"/>
      <w:r w:rsidRPr="00291C0E">
        <w:rPr>
          <w:rFonts w:cs="Narkisim"/>
          <w:rtl/>
        </w:rPr>
        <w:t xml:space="preserve">' היא שדברי המשנה "הכל כמנהג המדינה" מתייחסים גם למידות הכתלים על פי סוגי האבנים ולא רק לסוגי האבנים. אשר על כן שאלו, מדוע היה צריך לפרט את מידות הכתלים, הלא היה ניתן להסתפק רק בסוגי האבנים, ובכל מקום יעשו כמנהגם – סוג האבן ומידות האבן? על כך השיבו התוספות: </w:t>
      </w:r>
    </w:p>
    <w:p w14:paraId="18AA1BBA" w14:textId="77777777" w:rsidR="007B1D2A" w:rsidRPr="00291C0E" w:rsidRDefault="007B1D2A" w:rsidP="007B1D2A">
      <w:pPr>
        <w:pStyle w:val="-1"/>
        <w:rPr>
          <w:rFonts w:cs="Narkisim"/>
          <w:rtl/>
        </w:rPr>
      </w:pPr>
      <w:r w:rsidRPr="00291C0E">
        <w:rPr>
          <w:rFonts w:cs="Narkisim"/>
          <w:rtl/>
        </w:rPr>
        <w:t xml:space="preserve">וי"ל דאם נהגו יותר מו' </w:t>
      </w:r>
      <w:proofErr w:type="spellStart"/>
      <w:r w:rsidRPr="00291C0E">
        <w:rPr>
          <w:rFonts w:cs="Narkisim"/>
          <w:rtl/>
        </w:rPr>
        <w:t>בגויל</w:t>
      </w:r>
      <w:proofErr w:type="spellEnd"/>
      <w:r w:rsidRPr="00291C0E">
        <w:rPr>
          <w:rFonts w:cs="Narkisim"/>
          <w:rtl/>
        </w:rPr>
        <w:t xml:space="preserve"> לא יעשה וכן כולם, אלא כשיעור המפורש. ומיהו אם נהגו לעשות פחות מו' יעשה, </w:t>
      </w:r>
      <w:proofErr w:type="spellStart"/>
      <w:r w:rsidRPr="00291C0E">
        <w:rPr>
          <w:rFonts w:cs="Narkisim"/>
          <w:rtl/>
        </w:rPr>
        <w:t>דאפילו</w:t>
      </w:r>
      <w:proofErr w:type="spellEnd"/>
      <w:r w:rsidRPr="00291C0E">
        <w:rPr>
          <w:rFonts w:cs="Narkisim"/>
          <w:rtl/>
        </w:rPr>
        <w:t xml:space="preserve"> אם נהגו </w:t>
      </w:r>
      <w:proofErr w:type="spellStart"/>
      <w:r w:rsidRPr="00291C0E">
        <w:rPr>
          <w:rFonts w:cs="Narkisim"/>
          <w:rtl/>
        </w:rPr>
        <w:t>בהוצא</w:t>
      </w:r>
      <w:proofErr w:type="spellEnd"/>
      <w:r w:rsidRPr="00291C0E">
        <w:rPr>
          <w:rFonts w:cs="Narkisim"/>
          <w:rtl/>
        </w:rPr>
        <w:t xml:space="preserve"> </w:t>
      </w:r>
      <w:proofErr w:type="spellStart"/>
      <w:r w:rsidRPr="00291C0E">
        <w:rPr>
          <w:rFonts w:cs="Narkisim"/>
          <w:rtl/>
        </w:rPr>
        <w:t>ודפנא</w:t>
      </w:r>
      <w:proofErr w:type="spellEnd"/>
      <w:r w:rsidRPr="00291C0E">
        <w:rPr>
          <w:rFonts w:cs="Narkisim"/>
          <w:rtl/>
        </w:rPr>
        <w:t xml:space="preserve"> יעשה, </w:t>
      </w:r>
      <w:proofErr w:type="spellStart"/>
      <w:r w:rsidRPr="00291C0E">
        <w:rPr>
          <w:rFonts w:cs="Narkisim"/>
          <w:rtl/>
        </w:rPr>
        <w:t>כדמפרש</w:t>
      </w:r>
      <w:proofErr w:type="spellEnd"/>
      <w:r w:rsidRPr="00291C0E">
        <w:rPr>
          <w:rFonts w:cs="Narkisim"/>
          <w:rtl/>
        </w:rPr>
        <w:t xml:space="preserve"> בגמרא (ד ע"א). </w:t>
      </w:r>
    </w:p>
    <w:p w14:paraId="50F66C89" w14:textId="77777777" w:rsidR="007B1D2A" w:rsidRPr="00291C0E" w:rsidRDefault="007B1D2A" w:rsidP="007B1D2A">
      <w:pPr>
        <w:pStyle w:val="-5"/>
        <w:rPr>
          <w:rFonts w:cs="Narkisim"/>
          <w:rtl/>
        </w:rPr>
      </w:pPr>
      <w:r w:rsidRPr="00291C0E">
        <w:rPr>
          <w:rFonts w:cs="Narkisim"/>
          <w:rtl/>
        </w:rPr>
        <w:t xml:space="preserve">לפי התוספות, במשנה נכתבו שיעורי הכתלים בהתאם לסוגי האבנים, כדי לומר שאם נהגו מידות גדולות יותר מהכתוב במשנה, אין </w:t>
      </w:r>
      <w:proofErr w:type="spellStart"/>
      <w:r w:rsidRPr="00291C0E">
        <w:rPr>
          <w:rFonts w:cs="Narkisim"/>
          <w:rtl/>
        </w:rPr>
        <w:t>לכוף</w:t>
      </w:r>
      <w:proofErr w:type="spellEnd"/>
      <w:r w:rsidRPr="00291C0E">
        <w:rPr>
          <w:rFonts w:cs="Narkisim"/>
          <w:rtl/>
        </w:rPr>
        <w:t xml:space="preserve"> זה את זה לעשות מידות אלו. אך אם המידות של סוגי האבנים שנהגו בהן קטנות יותר מהכתוב במשנה - ניתן </w:t>
      </w:r>
      <w:proofErr w:type="spellStart"/>
      <w:r w:rsidRPr="00291C0E">
        <w:rPr>
          <w:rFonts w:cs="Narkisim"/>
          <w:rtl/>
        </w:rPr>
        <w:t>לכוף</w:t>
      </w:r>
      <w:proofErr w:type="spellEnd"/>
      <w:r w:rsidRPr="00291C0E">
        <w:rPr>
          <w:rFonts w:cs="Narkisim"/>
          <w:rtl/>
        </w:rPr>
        <w:t xml:space="preserve">, שהרי ניתן לשים גם מחיצה דקה כמו </w:t>
      </w:r>
      <w:proofErr w:type="spellStart"/>
      <w:r w:rsidRPr="00291C0E">
        <w:rPr>
          <w:rFonts w:cs="Narkisim"/>
          <w:rtl/>
        </w:rPr>
        <w:t>מהוצא</w:t>
      </w:r>
      <w:proofErr w:type="spellEnd"/>
      <w:r w:rsidRPr="00291C0E">
        <w:rPr>
          <w:rFonts w:cs="Narkisim"/>
          <w:rtl/>
        </w:rPr>
        <w:t xml:space="preserve"> </w:t>
      </w:r>
      <w:proofErr w:type="spellStart"/>
      <w:r w:rsidRPr="00291C0E">
        <w:rPr>
          <w:rFonts w:cs="Narkisim"/>
          <w:rtl/>
        </w:rPr>
        <w:t>ודפנא</w:t>
      </w:r>
      <w:proofErr w:type="spellEnd"/>
      <w:r w:rsidRPr="00291C0E">
        <w:rPr>
          <w:rFonts w:cs="Narkisim"/>
          <w:rtl/>
        </w:rPr>
        <w:t xml:space="preserve">, וכפי שנאמר בהמשך הגמרא. </w:t>
      </w:r>
    </w:p>
    <w:p w14:paraId="18AEA5EE" w14:textId="77777777" w:rsidR="007B1D2A" w:rsidRPr="00291C0E" w:rsidRDefault="007B1D2A" w:rsidP="007B1D2A">
      <w:pPr>
        <w:pStyle w:val="-"/>
        <w:rPr>
          <w:rFonts w:cs="Narkisim"/>
          <w:rtl/>
        </w:rPr>
      </w:pPr>
      <w:r w:rsidRPr="00291C0E">
        <w:rPr>
          <w:rFonts w:cs="Narkisim"/>
          <w:rtl/>
        </w:rPr>
        <w:t xml:space="preserve">התוספות נשארו עם ההנחה שבשאלה, שהביטוי "הכל כמנהג המדינה" מתייחס לסוג הכותל וגם למידותיו. במשנה נאמרו המידות של סוגי האבנים השונים כדי לומר שאלו מידות מקסימום ביחס לכל סוג של אבן, אך ניתן לכפות להקים מחיצה גם במידות קטנות יותר בהתאם למנהג המקום, עד מידת הוצא </w:t>
      </w:r>
      <w:proofErr w:type="spellStart"/>
      <w:r w:rsidRPr="00291C0E">
        <w:rPr>
          <w:rFonts w:cs="Narkisim"/>
          <w:rtl/>
        </w:rPr>
        <w:t>ודפנא</w:t>
      </w:r>
      <w:proofErr w:type="spellEnd"/>
      <w:r w:rsidRPr="00291C0E">
        <w:rPr>
          <w:rFonts w:cs="Narkisim"/>
          <w:rtl/>
        </w:rPr>
        <w:t xml:space="preserve">. הוצא </w:t>
      </w:r>
      <w:proofErr w:type="spellStart"/>
      <w:r w:rsidRPr="00291C0E">
        <w:rPr>
          <w:rFonts w:cs="Narkisim"/>
          <w:rtl/>
        </w:rPr>
        <w:t>ודפנא</w:t>
      </w:r>
      <w:proofErr w:type="spellEnd"/>
      <w:r w:rsidRPr="00291C0E">
        <w:rPr>
          <w:rFonts w:cs="Narkisim"/>
          <w:rtl/>
        </w:rPr>
        <w:t xml:space="preserve"> היא איננה מחיצה מאבן אלא מענפים צפופים שלא מאפשרים לצדדים לראות זה את זה, והיא בעיקרה משמשת דוגמה למידה מינימלית לעובי מחיצה. על כך המשיכו תוספות ושאלו:</w:t>
      </w:r>
    </w:p>
    <w:p w14:paraId="7F204CFC" w14:textId="77777777" w:rsidR="007B1D2A" w:rsidRPr="00291C0E" w:rsidRDefault="007B1D2A" w:rsidP="007B1D2A">
      <w:pPr>
        <w:pStyle w:val="-1"/>
        <w:rPr>
          <w:rFonts w:cs="Narkisim"/>
          <w:rtl/>
        </w:rPr>
      </w:pPr>
      <w:r w:rsidRPr="00291C0E">
        <w:rPr>
          <w:rFonts w:cs="Narkisim"/>
          <w:rtl/>
        </w:rPr>
        <w:t xml:space="preserve">וא"ת ומאי בעי בגמ' (ד ע"א) "הכל כמנהג המדינה </w:t>
      </w:r>
      <w:proofErr w:type="spellStart"/>
      <w:r w:rsidRPr="00291C0E">
        <w:rPr>
          <w:rFonts w:cs="Narkisim"/>
          <w:rtl/>
        </w:rPr>
        <w:t>לאתויי</w:t>
      </w:r>
      <w:proofErr w:type="spellEnd"/>
      <w:r w:rsidRPr="00291C0E">
        <w:rPr>
          <w:rFonts w:cs="Narkisim"/>
          <w:rtl/>
        </w:rPr>
        <w:t xml:space="preserve"> מאי?" ומשני "</w:t>
      </w:r>
      <w:proofErr w:type="spellStart"/>
      <w:r w:rsidRPr="00291C0E">
        <w:rPr>
          <w:rFonts w:cs="Narkisim"/>
          <w:rtl/>
        </w:rPr>
        <w:t>לאתויי</w:t>
      </w:r>
      <w:proofErr w:type="spellEnd"/>
      <w:r w:rsidRPr="00291C0E">
        <w:rPr>
          <w:rFonts w:cs="Narkisim"/>
          <w:rtl/>
        </w:rPr>
        <w:t xml:space="preserve"> אתרא </w:t>
      </w:r>
      <w:proofErr w:type="spellStart"/>
      <w:r w:rsidRPr="00291C0E">
        <w:rPr>
          <w:rFonts w:cs="Narkisim"/>
          <w:rtl/>
        </w:rPr>
        <w:t>דנהיגי</w:t>
      </w:r>
      <w:proofErr w:type="spellEnd"/>
      <w:r w:rsidRPr="00291C0E">
        <w:rPr>
          <w:rFonts w:cs="Narkisim"/>
          <w:rtl/>
        </w:rPr>
        <w:t xml:space="preserve"> </w:t>
      </w:r>
      <w:proofErr w:type="spellStart"/>
      <w:r w:rsidRPr="00291C0E">
        <w:rPr>
          <w:rFonts w:cs="Narkisim"/>
          <w:rtl/>
        </w:rPr>
        <w:t>בהוצא</w:t>
      </w:r>
      <w:proofErr w:type="spellEnd"/>
      <w:r w:rsidRPr="00291C0E">
        <w:rPr>
          <w:rFonts w:cs="Narkisim"/>
          <w:rtl/>
        </w:rPr>
        <w:t xml:space="preserve"> </w:t>
      </w:r>
      <w:proofErr w:type="spellStart"/>
      <w:r w:rsidRPr="00291C0E">
        <w:rPr>
          <w:rFonts w:cs="Narkisim"/>
          <w:rtl/>
        </w:rPr>
        <w:t>ודפנא</w:t>
      </w:r>
      <w:proofErr w:type="spellEnd"/>
      <w:r w:rsidRPr="00291C0E">
        <w:rPr>
          <w:rFonts w:cs="Narkisim"/>
          <w:rtl/>
        </w:rPr>
        <w:t xml:space="preserve">", </w:t>
      </w:r>
      <w:proofErr w:type="spellStart"/>
      <w:r w:rsidRPr="00291C0E">
        <w:rPr>
          <w:rFonts w:cs="Narkisim"/>
          <w:rtl/>
        </w:rPr>
        <w:t>לימא</w:t>
      </w:r>
      <w:proofErr w:type="spellEnd"/>
      <w:r w:rsidRPr="00291C0E">
        <w:rPr>
          <w:rFonts w:cs="Narkisim"/>
          <w:rtl/>
        </w:rPr>
        <w:t xml:space="preserve"> </w:t>
      </w:r>
      <w:proofErr w:type="spellStart"/>
      <w:r w:rsidRPr="00291C0E">
        <w:rPr>
          <w:rFonts w:cs="Narkisim"/>
          <w:rtl/>
        </w:rPr>
        <w:t>לאתויי</w:t>
      </w:r>
      <w:proofErr w:type="spellEnd"/>
      <w:r w:rsidRPr="00291C0E">
        <w:rPr>
          <w:rFonts w:cs="Narkisim"/>
          <w:rtl/>
        </w:rPr>
        <w:t xml:space="preserve"> כמנהג כל המקומות כמו שנהגו? ונראה </w:t>
      </w:r>
      <w:proofErr w:type="spellStart"/>
      <w:r w:rsidRPr="00291C0E">
        <w:rPr>
          <w:rFonts w:cs="Narkisim"/>
          <w:rtl/>
        </w:rPr>
        <w:t>לר"ת</w:t>
      </w:r>
      <w:proofErr w:type="spellEnd"/>
      <w:r w:rsidRPr="00291C0E">
        <w:rPr>
          <w:rFonts w:cs="Narkisim"/>
          <w:rtl/>
        </w:rPr>
        <w:t xml:space="preserve"> </w:t>
      </w:r>
      <w:proofErr w:type="spellStart"/>
      <w:r w:rsidRPr="00291C0E">
        <w:rPr>
          <w:rFonts w:cs="Narkisim"/>
          <w:rtl/>
        </w:rPr>
        <w:t>דדוקא</w:t>
      </w:r>
      <w:proofErr w:type="spellEnd"/>
      <w:r w:rsidRPr="00291C0E">
        <w:rPr>
          <w:rFonts w:cs="Narkisim"/>
          <w:rtl/>
        </w:rPr>
        <w:t xml:space="preserve"> </w:t>
      </w:r>
      <w:proofErr w:type="spellStart"/>
      <w:r w:rsidRPr="00291C0E">
        <w:rPr>
          <w:rFonts w:cs="Narkisim"/>
          <w:rtl/>
        </w:rPr>
        <w:t>בהוצא</w:t>
      </w:r>
      <w:proofErr w:type="spellEnd"/>
      <w:r w:rsidRPr="00291C0E">
        <w:rPr>
          <w:rFonts w:cs="Narkisim"/>
          <w:rtl/>
        </w:rPr>
        <w:t xml:space="preserve"> </w:t>
      </w:r>
      <w:proofErr w:type="spellStart"/>
      <w:r w:rsidRPr="00291C0E">
        <w:rPr>
          <w:rFonts w:cs="Narkisim"/>
          <w:rtl/>
        </w:rPr>
        <w:t>ודפנא</w:t>
      </w:r>
      <w:proofErr w:type="spellEnd"/>
      <w:r w:rsidRPr="00291C0E">
        <w:rPr>
          <w:rFonts w:cs="Narkisim"/>
          <w:rtl/>
        </w:rPr>
        <w:t xml:space="preserve"> אבל פחות מכאן אפילו נהגו, מנהג הדיוט הוא. ומוכיח מכאן דיש מנהגים שאין לסמוך עליהם אפילו </w:t>
      </w:r>
      <w:proofErr w:type="spellStart"/>
      <w:r w:rsidRPr="00291C0E">
        <w:rPr>
          <w:rFonts w:cs="Narkisim"/>
          <w:rtl/>
        </w:rPr>
        <w:t>היכא</w:t>
      </w:r>
      <w:proofErr w:type="spellEnd"/>
      <w:r w:rsidRPr="00291C0E">
        <w:rPr>
          <w:rFonts w:cs="Narkisim"/>
          <w:rtl/>
        </w:rPr>
        <w:t xml:space="preserve"> </w:t>
      </w:r>
      <w:proofErr w:type="spellStart"/>
      <w:r w:rsidRPr="00291C0E">
        <w:rPr>
          <w:rFonts w:cs="Narkisim"/>
          <w:rtl/>
        </w:rPr>
        <w:t>דתנן</w:t>
      </w:r>
      <w:proofErr w:type="spellEnd"/>
      <w:r w:rsidRPr="00291C0E">
        <w:rPr>
          <w:rFonts w:cs="Narkisim"/>
          <w:rtl/>
        </w:rPr>
        <w:t xml:space="preserve"> "הכל כמנהג המדינה".</w:t>
      </w:r>
    </w:p>
    <w:p w14:paraId="1536623A" w14:textId="77777777" w:rsidR="007B1D2A" w:rsidRPr="00291C0E" w:rsidRDefault="007B1D2A" w:rsidP="007B1D2A">
      <w:pPr>
        <w:pStyle w:val="-5"/>
        <w:rPr>
          <w:rFonts w:cs="Narkisim"/>
          <w:rtl/>
        </w:rPr>
      </w:pPr>
      <w:proofErr w:type="spellStart"/>
      <w:r w:rsidRPr="00291C0E">
        <w:rPr>
          <w:rFonts w:cs="Narkisim"/>
          <w:rtl/>
        </w:rPr>
        <w:t>הרא"ש</w:t>
      </w:r>
      <w:proofErr w:type="spellEnd"/>
      <w:r w:rsidRPr="00291C0E">
        <w:rPr>
          <w:rFonts w:cs="Narkisim"/>
          <w:rtl/>
        </w:rPr>
        <w:t xml:space="preserve"> (א, ה) הסביר כך את דברי ר"ת: </w:t>
      </w:r>
    </w:p>
    <w:p w14:paraId="6262F627" w14:textId="77777777" w:rsidR="007B1D2A" w:rsidRPr="00291C0E" w:rsidRDefault="007B1D2A" w:rsidP="007B1D2A">
      <w:pPr>
        <w:pStyle w:val="-1"/>
        <w:rPr>
          <w:rFonts w:cs="Narkisim"/>
          <w:rtl/>
        </w:rPr>
      </w:pPr>
      <w:r w:rsidRPr="00291C0E">
        <w:rPr>
          <w:rFonts w:cs="Narkisim"/>
          <w:rtl/>
        </w:rPr>
        <w:t xml:space="preserve">הקשה ר"ת מאי בעי </w:t>
      </w:r>
      <w:proofErr w:type="spellStart"/>
      <w:r w:rsidRPr="00291C0E">
        <w:rPr>
          <w:rFonts w:cs="Narkisim"/>
          <w:rtl/>
        </w:rPr>
        <w:t>לאיתויי</w:t>
      </w:r>
      <w:proofErr w:type="spellEnd"/>
      <w:r w:rsidRPr="00291C0E">
        <w:rPr>
          <w:rFonts w:cs="Narkisim"/>
          <w:rtl/>
        </w:rPr>
        <w:t xml:space="preserve">, </w:t>
      </w:r>
      <w:proofErr w:type="spellStart"/>
      <w:r w:rsidRPr="00291C0E">
        <w:rPr>
          <w:rFonts w:cs="Narkisim"/>
          <w:rtl/>
        </w:rPr>
        <w:t>לימא</w:t>
      </w:r>
      <w:proofErr w:type="spellEnd"/>
      <w:r w:rsidRPr="00291C0E">
        <w:rPr>
          <w:rFonts w:cs="Narkisim"/>
          <w:rtl/>
        </w:rPr>
        <w:t xml:space="preserve"> </w:t>
      </w:r>
      <w:proofErr w:type="spellStart"/>
      <w:r w:rsidRPr="00291C0E">
        <w:rPr>
          <w:rFonts w:cs="Narkisim"/>
          <w:rtl/>
        </w:rPr>
        <w:t>לאיתויי</w:t>
      </w:r>
      <w:proofErr w:type="spellEnd"/>
      <w:r w:rsidRPr="00291C0E">
        <w:rPr>
          <w:rFonts w:cs="Narkisim"/>
          <w:rtl/>
        </w:rPr>
        <w:t xml:space="preserve"> כל המקומות כפי מה שנהגו? ופי' </w:t>
      </w:r>
      <w:proofErr w:type="spellStart"/>
      <w:r w:rsidRPr="00291C0E">
        <w:rPr>
          <w:rFonts w:cs="Narkisim"/>
          <w:rtl/>
        </w:rPr>
        <w:t>דאתא</w:t>
      </w:r>
      <w:proofErr w:type="spellEnd"/>
      <w:r w:rsidRPr="00291C0E">
        <w:rPr>
          <w:rFonts w:cs="Narkisim"/>
          <w:rtl/>
        </w:rPr>
        <w:t xml:space="preserve"> </w:t>
      </w:r>
      <w:proofErr w:type="spellStart"/>
      <w:r w:rsidRPr="00291C0E">
        <w:rPr>
          <w:rFonts w:cs="Narkisim"/>
          <w:rtl/>
        </w:rPr>
        <w:t>לאשמועינן</w:t>
      </w:r>
      <w:proofErr w:type="spellEnd"/>
      <w:r w:rsidRPr="00291C0E">
        <w:rPr>
          <w:rFonts w:cs="Narkisim"/>
          <w:rtl/>
        </w:rPr>
        <w:t xml:space="preserve"> </w:t>
      </w:r>
      <w:proofErr w:type="spellStart"/>
      <w:r w:rsidRPr="00291C0E">
        <w:rPr>
          <w:rFonts w:cs="Narkisim"/>
          <w:rtl/>
        </w:rPr>
        <w:t>דדוקא</w:t>
      </w:r>
      <w:proofErr w:type="spellEnd"/>
      <w:r w:rsidRPr="00291C0E">
        <w:rPr>
          <w:rFonts w:cs="Narkisim"/>
          <w:rtl/>
        </w:rPr>
        <w:t xml:space="preserve"> הוצא </w:t>
      </w:r>
      <w:proofErr w:type="spellStart"/>
      <w:r w:rsidRPr="00291C0E">
        <w:rPr>
          <w:rFonts w:cs="Narkisim"/>
          <w:rtl/>
        </w:rPr>
        <w:t>ודפנא</w:t>
      </w:r>
      <w:proofErr w:type="spellEnd"/>
      <w:r w:rsidRPr="00291C0E">
        <w:rPr>
          <w:rFonts w:cs="Narkisim"/>
          <w:rtl/>
        </w:rPr>
        <w:t xml:space="preserve"> </w:t>
      </w:r>
      <w:proofErr w:type="spellStart"/>
      <w:r w:rsidRPr="00291C0E">
        <w:rPr>
          <w:rFonts w:cs="Narkisim"/>
          <w:rtl/>
        </w:rPr>
        <w:t>דקצת</w:t>
      </w:r>
      <w:proofErr w:type="spellEnd"/>
      <w:r w:rsidRPr="00291C0E">
        <w:rPr>
          <w:rFonts w:cs="Narkisim"/>
          <w:rtl/>
        </w:rPr>
        <w:t xml:space="preserve"> חשוב הוא, אבל אם נהגו בפחות, מנהג שטות הוא ולא </w:t>
      </w:r>
      <w:proofErr w:type="spellStart"/>
      <w:r w:rsidRPr="00291C0E">
        <w:rPr>
          <w:rFonts w:cs="Narkisim"/>
          <w:rtl/>
        </w:rPr>
        <w:t>עבדינן</w:t>
      </w:r>
      <w:proofErr w:type="spellEnd"/>
      <w:r w:rsidRPr="00291C0E">
        <w:rPr>
          <w:rFonts w:cs="Narkisim"/>
          <w:rtl/>
        </w:rPr>
        <w:t xml:space="preserve"> ליה. וכן משמע הלשון "הכל </w:t>
      </w:r>
      <w:proofErr w:type="spellStart"/>
      <w:r w:rsidRPr="00291C0E">
        <w:rPr>
          <w:rFonts w:cs="Narkisim"/>
          <w:rtl/>
        </w:rPr>
        <w:t>לאיתויי</w:t>
      </w:r>
      <w:proofErr w:type="spellEnd"/>
      <w:r w:rsidRPr="00291C0E">
        <w:rPr>
          <w:rFonts w:cs="Narkisim"/>
          <w:rtl/>
        </w:rPr>
        <w:t xml:space="preserve"> מאי", כלומר איזה דבר ראוי למחיצה חוץ מאותם המפורשים במשנה? </w:t>
      </w:r>
      <w:proofErr w:type="spellStart"/>
      <w:r w:rsidRPr="00291C0E">
        <w:rPr>
          <w:rFonts w:cs="Narkisim"/>
          <w:rtl/>
        </w:rPr>
        <w:t>וקאמר</w:t>
      </w:r>
      <w:proofErr w:type="spellEnd"/>
      <w:r w:rsidRPr="00291C0E">
        <w:rPr>
          <w:rFonts w:cs="Narkisim"/>
          <w:rtl/>
        </w:rPr>
        <w:t xml:space="preserve"> </w:t>
      </w:r>
      <w:proofErr w:type="spellStart"/>
      <w:r w:rsidRPr="00291C0E">
        <w:rPr>
          <w:rFonts w:cs="Narkisim"/>
          <w:rtl/>
        </w:rPr>
        <w:t>לאיתויי</w:t>
      </w:r>
      <w:proofErr w:type="spellEnd"/>
      <w:r w:rsidRPr="00291C0E">
        <w:rPr>
          <w:rFonts w:cs="Narkisim"/>
          <w:rtl/>
        </w:rPr>
        <w:t xml:space="preserve"> </w:t>
      </w:r>
      <w:proofErr w:type="spellStart"/>
      <w:r w:rsidRPr="00291C0E">
        <w:rPr>
          <w:rFonts w:cs="Narkisim"/>
          <w:rtl/>
        </w:rPr>
        <w:t>באתרא</w:t>
      </w:r>
      <w:proofErr w:type="spellEnd"/>
      <w:r w:rsidRPr="00291C0E">
        <w:rPr>
          <w:rFonts w:cs="Narkisim"/>
          <w:rtl/>
        </w:rPr>
        <w:t xml:space="preserve"> </w:t>
      </w:r>
      <w:proofErr w:type="spellStart"/>
      <w:r w:rsidRPr="00291C0E">
        <w:rPr>
          <w:rFonts w:cs="Narkisim"/>
          <w:rtl/>
        </w:rPr>
        <w:t>דנהיגי</w:t>
      </w:r>
      <w:proofErr w:type="spellEnd"/>
      <w:r w:rsidRPr="00291C0E">
        <w:rPr>
          <w:rFonts w:cs="Narkisim"/>
          <w:rtl/>
        </w:rPr>
        <w:t xml:space="preserve"> </w:t>
      </w:r>
      <w:proofErr w:type="spellStart"/>
      <w:r w:rsidRPr="00291C0E">
        <w:rPr>
          <w:rFonts w:cs="Narkisim"/>
          <w:rtl/>
        </w:rPr>
        <w:t>בהוצא</w:t>
      </w:r>
      <w:proofErr w:type="spellEnd"/>
      <w:r w:rsidRPr="00291C0E">
        <w:rPr>
          <w:rFonts w:cs="Narkisim"/>
          <w:rtl/>
        </w:rPr>
        <w:t xml:space="preserve"> </w:t>
      </w:r>
      <w:proofErr w:type="spellStart"/>
      <w:r w:rsidRPr="00291C0E">
        <w:rPr>
          <w:rFonts w:cs="Narkisim"/>
          <w:rtl/>
        </w:rPr>
        <w:t>ודפנא</w:t>
      </w:r>
      <w:proofErr w:type="spellEnd"/>
      <w:r w:rsidRPr="00291C0E">
        <w:rPr>
          <w:rFonts w:cs="Narkisim"/>
          <w:rtl/>
        </w:rPr>
        <w:t xml:space="preserve">, דאף זה נמי קרוי מחיצה במקום שנהגו בו, אבל בפחות מכאן אין ראוי למחיצה אף אם נהגו בו, כגון אם נהגו לחלוק במחצלות, </w:t>
      </w:r>
      <w:proofErr w:type="spellStart"/>
      <w:r w:rsidRPr="00291C0E">
        <w:rPr>
          <w:rFonts w:cs="Narkisim"/>
          <w:rtl/>
        </w:rPr>
        <w:t>כופהו</w:t>
      </w:r>
      <w:proofErr w:type="spellEnd"/>
      <w:r w:rsidRPr="00291C0E">
        <w:rPr>
          <w:rFonts w:cs="Narkisim"/>
          <w:rtl/>
        </w:rPr>
        <w:t xml:space="preserve"> לעשות </w:t>
      </w:r>
      <w:proofErr w:type="spellStart"/>
      <w:r w:rsidRPr="00291C0E">
        <w:rPr>
          <w:rFonts w:cs="Narkisim"/>
          <w:rtl/>
        </w:rPr>
        <w:t>בהוצא</w:t>
      </w:r>
      <w:proofErr w:type="spellEnd"/>
      <w:r w:rsidRPr="00291C0E">
        <w:rPr>
          <w:rFonts w:cs="Narkisim"/>
          <w:rtl/>
        </w:rPr>
        <w:t xml:space="preserve"> </w:t>
      </w:r>
      <w:proofErr w:type="spellStart"/>
      <w:r w:rsidRPr="00291C0E">
        <w:rPr>
          <w:rFonts w:cs="Narkisim"/>
          <w:rtl/>
        </w:rPr>
        <w:t>ודפנא</w:t>
      </w:r>
      <w:proofErr w:type="spellEnd"/>
      <w:r w:rsidRPr="00291C0E">
        <w:rPr>
          <w:rFonts w:cs="Narkisim"/>
          <w:rtl/>
        </w:rPr>
        <w:t>.</w:t>
      </w:r>
    </w:p>
    <w:p w14:paraId="098A2105" w14:textId="77777777" w:rsidR="007B1D2A" w:rsidRPr="00291C0E" w:rsidRDefault="007B1D2A" w:rsidP="007B1D2A">
      <w:pPr>
        <w:pStyle w:val="-5"/>
        <w:rPr>
          <w:rFonts w:cs="Narkisim"/>
          <w:rtl/>
        </w:rPr>
      </w:pPr>
      <w:r w:rsidRPr="00291C0E">
        <w:rPr>
          <w:rFonts w:cs="Narkisim"/>
          <w:rtl/>
        </w:rPr>
        <w:t xml:space="preserve">לפי ר"ת מידת הוצא </w:t>
      </w:r>
      <w:proofErr w:type="spellStart"/>
      <w:r w:rsidRPr="00291C0E">
        <w:rPr>
          <w:rFonts w:cs="Narkisim"/>
          <w:rtl/>
        </w:rPr>
        <w:t>ודפנא</w:t>
      </w:r>
      <w:proofErr w:type="spellEnd"/>
      <w:r w:rsidRPr="00291C0E">
        <w:rPr>
          <w:rFonts w:cs="Narkisim"/>
          <w:rtl/>
        </w:rPr>
        <w:t xml:space="preserve"> היא המידה המינימלית ביותר, אין פחות ממנה. סוגי האבנים ומידותיהם שמופיעים במשנה, אלו מידות מקסימום ביחס לכל סוג של אבן, אבל ניתן לבנות מכל סוג של אבן עד מידת הוצא </w:t>
      </w:r>
      <w:proofErr w:type="spellStart"/>
      <w:r w:rsidRPr="00291C0E">
        <w:rPr>
          <w:rFonts w:cs="Narkisim"/>
          <w:rtl/>
        </w:rPr>
        <w:t>ודפנא</w:t>
      </w:r>
      <w:proofErr w:type="spellEnd"/>
      <w:r w:rsidRPr="00291C0E">
        <w:rPr>
          <w:rFonts w:cs="Narkisim"/>
          <w:rtl/>
        </w:rPr>
        <w:t xml:space="preserve">. </w:t>
      </w:r>
      <w:proofErr w:type="spellStart"/>
      <w:r w:rsidRPr="00291C0E">
        <w:rPr>
          <w:rFonts w:cs="Narkisim"/>
          <w:rtl/>
        </w:rPr>
        <w:t>הרא"ש</w:t>
      </w:r>
      <w:proofErr w:type="spellEnd"/>
      <w:r w:rsidRPr="00291C0E">
        <w:rPr>
          <w:rFonts w:cs="Narkisim"/>
          <w:rtl/>
        </w:rPr>
        <w:t xml:space="preserve"> כתב על פי ר"ת שאם נהגו במחצלות, כופה אותו לעשות </w:t>
      </w:r>
      <w:proofErr w:type="spellStart"/>
      <w:r w:rsidRPr="00291C0E">
        <w:rPr>
          <w:rFonts w:cs="Narkisim"/>
          <w:rtl/>
        </w:rPr>
        <w:t>בהוצא</w:t>
      </w:r>
      <w:proofErr w:type="spellEnd"/>
      <w:r w:rsidRPr="00291C0E">
        <w:rPr>
          <w:rFonts w:cs="Narkisim"/>
          <w:rtl/>
        </w:rPr>
        <w:t xml:space="preserve"> </w:t>
      </w:r>
      <w:proofErr w:type="spellStart"/>
      <w:r w:rsidRPr="00291C0E">
        <w:rPr>
          <w:rFonts w:cs="Narkisim"/>
          <w:rtl/>
        </w:rPr>
        <w:t>ודפנא</w:t>
      </w:r>
      <w:proofErr w:type="spellEnd"/>
      <w:r w:rsidRPr="00291C0E">
        <w:rPr>
          <w:rFonts w:cs="Narkisim"/>
          <w:rtl/>
        </w:rPr>
        <w:t xml:space="preserve">, מפני שמחצלות דקות יותר </w:t>
      </w:r>
      <w:proofErr w:type="spellStart"/>
      <w:r w:rsidRPr="00291C0E">
        <w:rPr>
          <w:rFonts w:cs="Narkisim"/>
          <w:rtl/>
        </w:rPr>
        <w:t>מהוצא</w:t>
      </w:r>
      <w:proofErr w:type="spellEnd"/>
      <w:r w:rsidRPr="00291C0E">
        <w:rPr>
          <w:rFonts w:cs="Narkisim"/>
          <w:rtl/>
        </w:rPr>
        <w:t xml:space="preserve"> </w:t>
      </w:r>
      <w:proofErr w:type="spellStart"/>
      <w:r w:rsidRPr="00291C0E">
        <w:rPr>
          <w:rFonts w:cs="Narkisim"/>
          <w:rtl/>
        </w:rPr>
        <w:t>ודפנא</w:t>
      </w:r>
      <w:proofErr w:type="spellEnd"/>
      <w:r w:rsidRPr="00291C0E">
        <w:rPr>
          <w:rFonts w:cs="Narkisim"/>
          <w:rtl/>
        </w:rPr>
        <w:t xml:space="preserve"> אף שהן אטומות. </w:t>
      </w:r>
    </w:p>
    <w:p w14:paraId="1321710B" w14:textId="77777777" w:rsidR="007B1D2A" w:rsidRPr="00291C0E" w:rsidRDefault="007B1D2A" w:rsidP="007B1D2A">
      <w:pPr>
        <w:pStyle w:val="-"/>
        <w:rPr>
          <w:rFonts w:cs="Narkisim"/>
          <w:rtl/>
        </w:rPr>
      </w:pPr>
      <w:r w:rsidRPr="00291C0E">
        <w:rPr>
          <w:rFonts w:cs="Narkisim"/>
          <w:rtl/>
        </w:rPr>
        <w:t xml:space="preserve">יוצא אפוא שמהמשנה והגמרא ניתן ללמוד על מידות מקסימליות ומינימליות של כתלים ומחיצות בין חצרות. "הכל כמנהג המדינה" נוגע לסוג האבן או המחיצה, וכן נוגע למידות האבנים והמחיצות ובאופן הבא: </w:t>
      </w:r>
    </w:p>
    <w:p w14:paraId="04FA7DA1" w14:textId="77777777" w:rsidR="007B1D2A" w:rsidRPr="00291C0E" w:rsidRDefault="007B1D2A" w:rsidP="007B1D2A">
      <w:pPr>
        <w:pStyle w:val="-"/>
        <w:numPr>
          <w:ilvl w:val="0"/>
          <w:numId w:val="1"/>
        </w:numPr>
        <w:ind w:left="708" w:hanging="425"/>
        <w:rPr>
          <w:rFonts w:cs="Narkisim"/>
          <w:rtl/>
        </w:rPr>
      </w:pPr>
      <w:r w:rsidRPr="00291C0E">
        <w:rPr>
          <w:rFonts w:cs="Narkisim"/>
          <w:rtl/>
        </w:rPr>
        <w:lastRenderedPageBreak/>
        <w:t xml:space="preserve">המידות של סוגי האבנים השונים שנזכרו במשנה, הן מידות מקסימום לכל סוג של אבן. הצדדים אינם יכולים לחייב זה את זה לעשות מידות גדולות יותר. יש להעיר שהתוספות לא כתבו על מידות גדולות יותר מהכתובות במשנה "מנהג הדיוט", וכפי שכתבו על מידות פחותות ממידת הוצא </w:t>
      </w:r>
      <w:proofErr w:type="spellStart"/>
      <w:r w:rsidRPr="00291C0E">
        <w:rPr>
          <w:rFonts w:cs="Narkisim"/>
          <w:rtl/>
        </w:rPr>
        <w:t>ודפנא</w:t>
      </w:r>
      <w:proofErr w:type="spellEnd"/>
      <w:r w:rsidRPr="00291C0E">
        <w:rPr>
          <w:rFonts w:cs="Narkisim"/>
          <w:rtl/>
        </w:rPr>
        <w:t xml:space="preserve">. </w:t>
      </w:r>
    </w:p>
    <w:p w14:paraId="18B239AB" w14:textId="77777777" w:rsidR="007B1D2A" w:rsidRPr="00291C0E" w:rsidRDefault="007B1D2A" w:rsidP="007B1D2A">
      <w:pPr>
        <w:pStyle w:val="-"/>
        <w:numPr>
          <w:ilvl w:val="0"/>
          <w:numId w:val="1"/>
        </w:numPr>
        <w:ind w:left="708" w:hanging="425"/>
        <w:rPr>
          <w:rFonts w:cs="Narkisim"/>
          <w:rtl/>
        </w:rPr>
      </w:pPr>
      <w:r w:rsidRPr="00291C0E">
        <w:rPr>
          <w:rFonts w:cs="Narkisim"/>
          <w:rtl/>
        </w:rPr>
        <w:t xml:space="preserve">ניתן לעשות מחיצות מסוגי האבנים השונים במידות קטנות יותר מהכתוב במשנה עד למידת הוצא </w:t>
      </w:r>
      <w:proofErr w:type="spellStart"/>
      <w:r w:rsidRPr="00291C0E">
        <w:rPr>
          <w:rFonts w:cs="Narkisim"/>
          <w:rtl/>
        </w:rPr>
        <w:t>ודפנא</w:t>
      </w:r>
      <w:proofErr w:type="spellEnd"/>
      <w:r w:rsidRPr="00291C0E">
        <w:rPr>
          <w:rFonts w:cs="Narkisim"/>
          <w:rtl/>
        </w:rPr>
        <w:t xml:space="preserve">, אך לא פחות ממידת הוצא </w:t>
      </w:r>
      <w:proofErr w:type="spellStart"/>
      <w:r w:rsidRPr="00291C0E">
        <w:rPr>
          <w:rFonts w:cs="Narkisim"/>
          <w:rtl/>
        </w:rPr>
        <w:t>ודפנא</w:t>
      </w:r>
      <w:proofErr w:type="spellEnd"/>
      <w:r w:rsidRPr="00291C0E">
        <w:rPr>
          <w:rFonts w:cs="Narkisim"/>
          <w:rtl/>
        </w:rPr>
        <w:t xml:space="preserve">. אם נהגו במקום מסוים להקים מחיצה במידה שהיא פחותה ממידת הוצא </w:t>
      </w:r>
      <w:proofErr w:type="spellStart"/>
      <w:r w:rsidRPr="00291C0E">
        <w:rPr>
          <w:rFonts w:cs="Narkisim"/>
          <w:rtl/>
        </w:rPr>
        <w:t>ודפנא</w:t>
      </w:r>
      <w:proofErr w:type="spellEnd"/>
      <w:r w:rsidRPr="00291C0E">
        <w:rPr>
          <w:rFonts w:cs="Narkisim"/>
          <w:rtl/>
        </w:rPr>
        <w:t xml:space="preserve">, אין זה מנהג מחייב, והוא נחשב "מנהג הדיוט". "הוצא </w:t>
      </w:r>
      <w:proofErr w:type="spellStart"/>
      <w:r w:rsidRPr="00291C0E">
        <w:rPr>
          <w:rFonts w:cs="Narkisim"/>
          <w:rtl/>
        </w:rPr>
        <w:t>ודפנא</w:t>
      </w:r>
      <w:proofErr w:type="spellEnd"/>
      <w:r w:rsidRPr="00291C0E">
        <w:rPr>
          <w:rFonts w:cs="Narkisim"/>
          <w:rtl/>
        </w:rPr>
        <w:t xml:space="preserve">" זהו ביטוי למידה מינימלית של מחיצה אטומה. </w:t>
      </w:r>
    </w:p>
    <w:p w14:paraId="085B2719" w14:textId="77777777" w:rsidR="007B1D2A" w:rsidRPr="00291C0E" w:rsidRDefault="007B1D2A" w:rsidP="007B1D2A">
      <w:pPr>
        <w:pStyle w:val="-"/>
        <w:numPr>
          <w:ilvl w:val="0"/>
          <w:numId w:val="1"/>
        </w:numPr>
        <w:ind w:left="708" w:hanging="425"/>
        <w:rPr>
          <w:rFonts w:cs="Narkisim"/>
          <w:rtl/>
        </w:rPr>
      </w:pPr>
      <w:r w:rsidRPr="00291C0E">
        <w:rPr>
          <w:rFonts w:cs="Narkisim"/>
          <w:rtl/>
        </w:rPr>
        <w:t xml:space="preserve">האמור במשנה ובגמרא כאן, על פי פרשנות ר"ת, משמש מקור לכך שגם אם נהוג מנהג כלשהו במקום מסוים, אך הוא איננו מנהג טוב, אין לסמוך עליו. </w:t>
      </w:r>
    </w:p>
    <w:p w14:paraId="2BF7929F" w14:textId="77777777" w:rsidR="007B1D2A" w:rsidRPr="00291C0E" w:rsidRDefault="007B1D2A" w:rsidP="007B1D2A">
      <w:pPr>
        <w:pStyle w:val="3"/>
        <w:ind w:left="283" w:hanging="283"/>
        <w:rPr>
          <w:rFonts w:ascii="Narkisim" w:hAnsi="Narkisim" w:cs="Narkisim"/>
          <w:rtl/>
        </w:rPr>
      </w:pPr>
      <w:r w:rsidRPr="00291C0E">
        <w:rPr>
          <w:rFonts w:ascii="Narkisim" w:hAnsi="Narkisim" w:cs="Narkisim"/>
          <w:rtl/>
        </w:rPr>
        <w:t xml:space="preserve">2. הרמב"ן והאור זרוע: מחיצה פחותה </w:t>
      </w:r>
      <w:proofErr w:type="spellStart"/>
      <w:r w:rsidRPr="00291C0E">
        <w:rPr>
          <w:rFonts w:ascii="Narkisim" w:hAnsi="Narkisim" w:cs="Narkisim"/>
          <w:rtl/>
        </w:rPr>
        <w:t>מהוצא</w:t>
      </w:r>
      <w:proofErr w:type="spellEnd"/>
      <w:r w:rsidRPr="00291C0E">
        <w:rPr>
          <w:rFonts w:ascii="Narkisim" w:hAnsi="Narkisim" w:cs="Narkisim"/>
          <w:rtl/>
        </w:rPr>
        <w:t xml:space="preserve"> </w:t>
      </w:r>
      <w:proofErr w:type="spellStart"/>
      <w:r w:rsidRPr="00291C0E">
        <w:rPr>
          <w:rFonts w:ascii="Narkisim" w:hAnsi="Narkisim" w:cs="Narkisim"/>
          <w:rtl/>
        </w:rPr>
        <w:t>ודפנא</w:t>
      </w:r>
      <w:proofErr w:type="spellEnd"/>
      <w:r w:rsidRPr="00291C0E">
        <w:rPr>
          <w:rFonts w:ascii="Narkisim" w:hAnsi="Narkisim" w:cs="Narkisim"/>
          <w:rtl/>
        </w:rPr>
        <w:t xml:space="preserve"> בהסכמת כל בני העיר או חכמי העיר</w:t>
      </w:r>
    </w:p>
    <w:p w14:paraId="53C09B80" w14:textId="77777777" w:rsidR="007B1D2A" w:rsidRPr="00291C0E" w:rsidRDefault="007B1D2A" w:rsidP="007B1D2A">
      <w:pPr>
        <w:pStyle w:val="-5"/>
        <w:rPr>
          <w:rFonts w:cs="Narkisim"/>
          <w:b/>
          <w:bCs/>
          <w:rtl/>
        </w:rPr>
      </w:pPr>
      <w:r w:rsidRPr="00291C0E">
        <w:rPr>
          <w:rFonts w:cs="Narkisim"/>
          <w:rtl/>
        </w:rPr>
        <w:t xml:space="preserve">מדברי הרמב"ן (ב ע"א) נראה שהוא חלק על ר"ת: </w:t>
      </w:r>
    </w:p>
    <w:p w14:paraId="1F1A711E" w14:textId="77777777" w:rsidR="007B1D2A" w:rsidRPr="00291C0E" w:rsidRDefault="007B1D2A" w:rsidP="007B1D2A">
      <w:pPr>
        <w:pStyle w:val="-1"/>
        <w:rPr>
          <w:rFonts w:cs="Narkisim"/>
          <w:b/>
          <w:bCs/>
          <w:rtl/>
        </w:rPr>
      </w:pPr>
      <w:r w:rsidRPr="00291C0E">
        <w:rPr>
          <w:rFonts w:cs="Narkisim"/>
          <w:rtl/>
        </w:rPr>
        <w:t xml:space="preserve">מתני'. מקום שנהגו לבנות </w:t>
      </w:r>
      <w:proofErr w:type="spellStart"/>
      <w:r w:rsidRPr="00291C0E">
        <w:rPr>
          <w:rFonts w:cs="Narkisim"/>
          <w:rtl/>
        </w:rPr>
        <w:t>גויל</w:t>
      </w:r>
      <w:proofErr w:type="spellEnd"/>
      <w:r w:rsidRPr="00291C0E">
        <w:rPr>
          <w:rFonts w:cs="Narkisim"/>
          <w:rtl/>
        </w:rPr>
        <w:t xml:space="preserve"> גזית </w:t>
      </w:r>
      <w:proofErr w:type="spellStart"/>
      <w:r w:rsidRPr="00291C0E">
        <w:rPr>
          <w:rFonts w:cs="Narkisim"/>
          <w:rtl/>
        </w:rPr>
        <w:t>כפיסין</w:t>
      </w:r>
      <w:proofErr w:type="spellEnd"/>
      <w:r w:rsidRPr="00291C0E">
        <w:rPr>
          <w:rFonts w:cs="Narkisim"/>
          <w:rtl/>
        </w:rPr>
        <w:t xml:space="preserve"> לבנים </w:t>
      </w:r>
      <w:proofErr w:type="spellStart"/>
      <w:r w:rsidRPr="00291C0E">
        <w:rPr>
          <w:rFonts w:cs="Narkisim"/>
          <w:rtl/>
        </w:rPr>
        <w:t>בונין</w:t>
      </w:r>
      <w:proofErr w:type="spellEnd"/>
      <w:r w:rsidRPr="00291C0E">
        <w:rPr>
          <w:rFonts w:cs="Narkisim"/>
          <w:rtl/>
        </w:rPr>
        <w:t xml:space="preserve"> הכל כמנהג המדינה. יש לדקדק </w:t>
      </w:r>
      <w:proofErr w:type="spellStart"/>
      <w:r w:rsidRPr="00291C0E">
        <w:rPr>
          <w:rFonts w:cs="Narkisim"/>
          <w:rtl/>
        </w:rPr>
        <w:t>ליתני</w:t>
      </w:r>
      <w:proofErr w:type="spellEnd"/>
      <w:r w:rsidRPr="00291C0E">
        <w:rPr>
          <w:rFonts w:cs="Narkisim"/>
          <w:rtl/>
        </w:rPr>
        <w:t xml:space="preserve"> הכל כמנהג המדינה והכל בכלל ולמה פרט כל אלו? ועוד למה לי </w:t>
      </w:r>
      <w:proofErr w:type="spellStart"/>
      <w:r w:rsidRPr="00291C0E">
        <w:rPr>
          <w:rFonts w:cs="Narkisim"/>
          <w:rtl/>
        </w:rPr>
        <w:t>למיתני</w:t>
      </w:r>
      <w:proofErr w:type="spellEnd"/>
      <w:r w:rsidRPr="00291C0E">
        <w:rPr>
          <w:rFonts w:cs="Narkisim"/>
          <w:rtl/>
        </w:rPr>
        <w:t xml:space="preserve"> זה נותן ג' טפחים הרי הכל כמנהג המדינה? לפיכך יש לנו לומר דאי תנא הכל כמנהג המדינה, סתם </w:t>
      </w:r>
      <w:proofErr w:type="spellStart"/>
      <w:r w:rsidRPr="00291C0E">
        <w:rPr>
          <w:rFonts w:cs="Narkisim"/>
          <w:rtl/>
        </w:rPr>
        <w:t>הוה</w:t>
      </w:r>
      <w:proofErr w:type="spellEnd"/>
      <w:r w:rsidRPr="00291C0E">
        <w:rPr>
          <w:rFonts w:cs="Narkisim"/>
          <w:rtl/>
        </w:rPr>
        <w:t xml:space="preserve"> </w:t>
      </w:r>
      <w:proofErr w:type="spellStart"/>
      <w:r w:rsidRPr="00291C0E">
        <w:rPr>
          <w:rFonts w:cs="Narkisim"/>
          <w:rtl/>
        </w:rPr>
        <w:t>אמינא</w:t>
      </w:r>
      <w:proofErr w:type="spellEnd"/>
      <w:r w:rsidRPr="00291C0E">
        <w:rPr>
          <w:rFonts w:cs="Narkisim"/>
          <w:rtl/>
        </w:rPr>
        <w:t xml:space="preserve"> שאם היה מנהגם לבנות </w:t>
      </w:r>
      <w:proofErr w:type="spellStart"/>
      <w:r w:rsidRPr="00291C0E">
        <w:rPr>
          <w:rFonts w:cs="Narkisim"/>
          <w:rtl/>
        </w:rPr>
        <w:t>בגויל</w:t>
      </w:r>
      <w:proofErr w:type="spellEnd"/>
      <w:r w:rsidRPr="00291C0E">
        <w:rPr>
          <w:rFonts w:cs="Narkisim"/>
          <w:rtl/>
        </w:rPr>
        <w:t xml:space="preserve"> יותר מששה טפחים </w:t>
      </w:r>
      <w:proofErr w:type="spellStart"/>
      <w:r w:rsidRPr="00291C0E">
        <w:rPr>
          <w:rFonts w:cs="Narkisim"/>
          <w:rtl/>
        </w:rPr>
        <w:t>שיכוף</w:t>
      </w:r>
      <w:proofErr w:type="spellEnd"/>
      <w:r w:rsidRPr="00291C0E">
        <w:rPr>
          <w:rFonts w:cs="Narkisim"/>
          <w:rtl/>
        </w:rPr>
        <w:t xml:space="preserve"> לבנות כמנהג המדינה, להכי תנא הכי לומר לך שאם נהגו </w:t>
      </w:r>
      <w:proofErr w:type="spellStart"/>
      <w:r w:rsidRPr="00291C0E">
        <w:rPr>
          <w:rFonts w:cs="Narkisim"/>
          <w:rtl/>
        </w:rPr>
        <w:t>בגויל</w:t>
      </w:r>
      <w:proofErr w:type="spellEnd"/>
      <w:r w:rsidRPr="00291C0E">
        <w:rPr>
          <w:rFonts w:cs="Narkisim"/>
          <w:rtl/>
        </w:rPr>
        <w:t xml:space="preserve">, </w:t>
      </w:r>
      <w:proofErr w:type="spellStart"/>
      <w:r w:rsidRPr="00291C0E">
        <w:rPr>
          <w:rFonts w:cs="Narkisim"/>
          <w:rtl/>
        </w:rPr>
        <w:t>יכוף</w:t>
      </w:r>
      <w:proofErr w:type="spellEnd"/>
      <w:r w:rsidRPr="00291C0E">
        <w:rPr>
          <w:rFonts w:cs="Narkisim"/>
          <w:rtl/>
        </w:rPr>
        <w:t xml:space="preserve"> אחד מהם לחברו לבנות </w:t>
      </w:r>
      <w:proofErr w:type="spellStart"/>
      <w:r w:rsidRPr="00291C0E">
        <w:rPr>
          <w:rFonts w:cs="Narkisim"/>
          <w:rtl/>
        </w:rPr>
        <w:t>גויל</w:t>
      </w:r>
      <w:proofErr w:type="spellEnd"/>
      <w:r w:rsidRPr="00291C0E">
        <w:rPr>
          <w:rFonts w:cs="Narkisim"/>
          <w:rtl/>
        </w:rPr>
        <w:t xml:space="preserve"> ואין משנין ממנהג המדינה. ומיהו זה אינו נותן אלא שלשה טפחים וזה שלשה ואין </w:t>
      </w:r>
      <w:proofErr w:type="spellStart"/>
      <w:r w:rsidRPr="00291C0E">
        <w:rPr>
          <w:rFonts w:cs="Narkisim"/>
          <w:rtl/>
        </w:rPr>
        <w:t>הולכין</w:t>
      </w:r>
      <w:proofErr w:type="spellEnd"/>
      <w:r w:rsidRPr="00291C0E">
        <w:rPr>
          <w:rFonts w:cs="Narkisim"/>
          <w:rtl/>
        </w:rPr>
        <w:t xml:space="preserve"> בזה אחר המנהג, </w:t>
      </w:r>
      <w:proofErr w:type="spellStart"/>
      <w:r w:rsidRPr="00291C0E">
        <w:rPr>
          <w:rFonts w:cs="Narkisim"/>
          <w:rtl/>
        </w:rPr>
        <w:t>דבששה</w:t>
      </w:r>
      <w:proofErr w:type="spellEnd"/>
      <w:r w:rsidRPr="00291C0E">
        <w:rPr>
          <w:rFonts w:cs="Narkisim"/>
          <w:rtl/>
        </w:rPr>
        <w:t xml:space="preserve"> טפחים </w:t>
      </w:r>
      <w:proofErr w:type="spellStart"/>
      <w:r w:rsidRPr="00291C0E">
        <w:rPr>
          <w:rFonts w:cs="Narkisim"/>
          <w:rtl/>
        </w:rPr>
        <w:t>קאי</w:t>
      </w:r>
      <w:proofErr w:type="spellEnd"/>
      <w:r w:rsidRPr="00291C0E">
        <w:rPr>
          <w:rFonts w:cs="Narkisim"/>
          <w:rtl/>
        </w:rPr>
        <w:t xml:space="preserve"> </w:t>
      </w:r>
      <w:proofErr w:type="spellStart"/>
      <w:r w:rsidRPr="00291C0E">
        <w:rPr>
          <w:rFonts w:cs="Narkisim"/>
          <w:rtl/>
        </w:rPr>
        <w:t>טובא</w:t>
      </w:r>
      <w:proofErr w:type="spellEnd"/>
      <w:r w:rsidRPr="00291C0E">
        <w:rPr>
          <w:rFonts w:cs="Narkisim"/>
          <w:rtl/>
        </w:rPr>
        <w:t xml:space="preserve"> ואין צורך לרוחב גדול ממנו. ותנא בתר הכי הכל כמנהג המדינה </w:t>
      </w:r>
      <w:proofErr w:type="spellStart"/>
      <w:r w:rsidRPr="00291C0E">
        <w:rPr>
          <w:rFonts w:cs="Narkisim"/>
          <w:rtl/>
        </w:rPr>
        <w:t>לאתויי</w:t>
      </w:r>
      <w:proofErr w:type="spellEnd"/>
      <w:r w:rsidRPr="00291C0E">
        <w:rPr>
          <w:rFonts w:cs="Narkisim"/>
          <w:rtl/>
        </w:rPr>
        <w:t xml:space="preserve"> הוצא </w:t>
      </w:r>
      <w:proofErr w:type="spellStart"/>
      <w:r w:rsidRPr="00291C0E">
        <w:rPr>
          <w:rFonts w:cs="Narkisim"/>
          <w:rtl/>
        </w:rPr>
        <w:t>ודפנא</w:t>
      </w:r>
      <w:proofErr w:type="spellEnd"/>
      <w:r w:rsidRPr="00291C0E">
        <w:rPr>
          <w:rFonts w:cs="Narkisim"/>
          <w:rtl/>
        </w:rPr>
        <w:t xml:space="preserve">, והוא הדין למחצלת הקנים או מחיצה פחותה ממנה אם נהגו בכך, אלא אורח ארעא נקט. </w:t>
      </w:r>
    </w:p>
    <w:p w14:paraId="547249CA" w14:textId="77777777" w:rsidR="007B1D2A" w:rsidRPr="00291C0E" w:rsidRDefault="007B1D2A" w:rsidP="007B1D2A">
      <w:pPr>
        <w:pStyle w:val="-1"/>
        <w:rPr>
          <w:rFonts w:cs="Narkisim"/>
          <w:b/>
          <w:bCs/>
          <w:rtl/>
        </w:rPr>
      </w:pPr>
      <w:r w:rsidRPr="00291C0E">
        <w:rPr>
          <w:rFonts w:cs="Narkisim"/>
          <w:rtl/>
        </w:rPr>
        <w:t xml:space="preserve">ובשם ר"ת ז"ל שמענו שאם נהגו במחיצה פחותה </w:t>
      </w:r>
      <w:proofErr w:type="spellStart"/>
      <w:r w:rsidRPr="00291C0E">
        <w:rPr>
          <w:rFonts w:cs="Narkisim"/>
          <w:rtl/>
        </w:rPr>
        <w:t>מהוצא</w:t>
      </w:r>
      <w:proofErr w:type="spellEnd"/>
      <w:r w:rsidRPr="00291C0E">
        <w:rPr>
          <w:rFonts w:cs="Narkisim"/>
          <w:rtl/>
        </w:rPr>
        <w:t xml:space="preserve"> </w:t>
      </w:r>
      <w:proofErr w:type="spellStart"/>
      <w:r w:rsidRPr="00291C0E">
        <w:rPr>
          <w:rFonts w:cs="Narkisim"/>
          <w:rtl/>
        </w:rPr>
        <w:t>ודפנא</w:t>
      </w:r>
      <w:proofErr w:type="spellEnd"/>
      <w:r w:rsidRPr="00291C0E">
        <w:rPr>
          <w:rFonts w:cs="Narkisim"/>
          <w:rtl/>
        </w:rPr>
        <w:t xml:space="preserve"> אין מנהגם אלא מנהג שוטים וכופה אותו לעשות מחיצה מתקיימת. ואין זה נכון. והיינו </w:t>
      </w:r>
      <w:proofErr w:type="spellStart"/>
      <w:r w:rsidRPr="00291C0E">
        <w:rPr>
          <w:rFonts w:cs="Narkisim"/>
          <w:rtl/>
        </w:rPr>
        <w:t>דאמרינן</w:t>
      </w:r>
      <w:proofErr w:type="spellEnd"/>
      <w:r w:rsidRPr="00291C0E">
        <w:rPr>
          <w:rFonts w:cs="Narkisim"/>
          <w:rtl/>
        </w:rPr>
        <w:t xml:space="preserve"> בגמרא [ג ע"א] '</w:t>
      </w:r>
      <w:proofErr w:type="spellStart"/>
      <w:r w:rsidRPr="00291C0E">
        <w:rPr>
          <w:rFonts w:cs="Narkisim"/>
          <w:rtl/>
        </w:rPr>
        <w:t>למימרא</w:t>
      </w:r>
      <w:proofErr w:type="spellEnd"/>
      <w:r w:rsidRPr="00291C0E">
        <w:rPr>
          <w:rFonts w:cs="Narkisim"/>
          <w:rtl/>
        </w:rPr>
        <w:t xml:space="preserve"> </w:t>
      </w:r>
      <w:proofErr w:type="spellStart"/>
      <w:r w:rsidRPr="00291C0E">
        <w:rPr>
          <w:rFonts w:cs="Narkisim"/>
          <w:rtl/>
        </w:rPr>
        <w:t>דכל</w:t>
      </w:r>
      <w:proofErr w:type="spellEnd"/>
      <w:r w:rsidRPr="00291C0E">
        <w:rPr>
          <w:rFonts w:cs="Narkisim"/>
          <w:rtl/>
        </w:rPr>
        <w:t xml:space="preserve"> ארבע אמות בגובהה, אי הוי ה' טפחים </w:t>
      </w:r>
      <w:proofErr w:type="spellStart"/>
      <w:r w:rsidRPr="00291C0E">
        <w:rPr>
          <w:rFonts w:cs="Narkisim"/>
          <w:rtl/>
        </w:rPr>
        <w:t>קאי</w:t>
      </w:r>
      <w:proofErr w:type="spellEnd"/>
      <w:r w:rsidRPr="00291C0E">
        <w:rPr>
          <w:rFonts w:cs="Narkisim"/>
          <w:rtl/>
        </w:rPr>
        <w:t xml:space="preserve">, ואי לא </w:t>
      </w:r>
      <w:proofErr w:type="spellStart"/>
      <w:r w:rsidRPr="00291C0E">
        <w:rPr>
          <w:rFonts w:cs="Narkisim"/>
          <w:rtl/>
        </w:rPr>
        <w:t>לא</w:t>
      </w:r>
      <w:proofErr w:type="spellEnd"/>
      <w:r w:rsidRPr="00291C0E">
        <w:rPr>
          <w:rFonts w:cs="Narkisim"/>
          <w:rtl/>
        </w:rPr>
        <w:t xml:space="preserve"> </w:t>
      </w:r>
      <w:proofErr w:type="spellStart"/>
      <w:r w:rsidRPr="00291C0E">
        <w:rPr>
          <w:rFonts w:cs="Narkisim"/>
          <w:rtl/>
        </w:rPr>
        <w:t>קאי</w:t>
      </w:r>
      <w:proofErr w:type="spellEnd"/>
      <w:r w:rsidRPr="00291C0E">
        <w:rPr>
          <w:rFonts w:cs="Narkisim"/>
          <w:rtl/>
        </w:rPr>
        <w:t xml:space="preserve">', ואי </w:t>
      </w:r>
      <w:proofErr w:type="spellStart"/>
      <w:r w:rsidRPr="00291C0E">
        <w:rPr>
          <w:rFonts w:cs="Narkisim"/>
          <w:rtl/>
        </w:rPr>
        <w:t>סלקא</w:t>
      </w:r>
      <w:proofErr w:type="spellEnd"/>
      <w:r w:rsidRPr="00291C0E">
        <w:rPr>
          <w:rFonts w:cs="Narkisim"/>
          <w:rtl/>
        </w:rPr>
        <w:t xml:space="preserve"> דעתה מתני' </w:t>
      </w:r>
      <w:proofErr w:type="spellStart"/>
      <w:r w:rsidRPr="00291C0E">
        <w:rPr>
          <w:rFonts w:cs="Narkisim"/>
          <w:rtl/>
        </w:rPr>
        <w:t>מנהגא</w:t>
      </w:r>
      <w:proofErr w:type="spellEnd"/>
      <w:r w:rsidRPr="00291C0E">
        <w:rPr>
          <w:rFonts w:cs="Narkisim"/>
          <w:rtl/>
        </w:rPr>
        <w:t xml:space="preserve"> תני, לעולם אימא לך </w:t>
      </w:r>
      <w:proofErr w:type="spellStart"/>
      <w:r w:rsidRPr="00291C0E">
        <w:rPr>
          <w:rFonts w:cs="Narkisim"/>
          <w:rtl/>
        </w:rPr>
        <w:t>בבציר</w:t>
      </w:r>
      <w:proofErr w:type="spellEnd"/>
      <w:r w:rsidRPr="00291C0E">
        <w:rPr>
          <w:rFonts w:cs="Narkisim"/>
          <w:rtl/>
        </w:rPr>
        <w:t xml:space="preserve"> נמי </w:t>
      </w:r>
      <w:proofErr w:type="spellStart"/>
      <w:r w:rsidRPr="00291C0E">
        <w:rPr>
          <w:rFonts w:cs="Narkisim"/>
          <w:rtl/>
        </w:rPr>
        <w:t>קאי</w:t>
      </w:r>
      <w:proofErr w:type="spellEnd"/>
      <w:r w:rsidRPr="00291C0E">
        <w:rPr>
          <w:rFonts w:cs="Narkisim"/>
          <w:rtl/>
        </w:rPr>
        <w:t xml:space="preserve">, ושאני הכא שבכך נהגו? אלא שמע מינה דמתני' לא </w:t>
      </w:r>
      <w:proofErr w:type="spellStart"/>
      <w:r w:rsidRPr="00291C0E">
        <w:rPr>
          <w:rFonts w:cs="Narkisim"/>
          <w:rtl/>
        </w:rPr>
        <w:t>קתני</w:t>
      </w:r>
      <w:proofErr w:type="spellEnd"/>
      <w:r w:rsidRPr="00291C0E">
        <w:rPr>
          <w:rFonts w:cs="Narkisim"/>
          <w:rtl/>
        </w:rPr>
        <w:t xml:space="preserve"> מנהג אלא </w:t>
      </w:r>
      <w:proofErr w:type="spellStart"/>
      <w:r w:rsidRPr="00291C0E">
        <w:rPr>
          <w:rFonts w:cs="Narkisim"/>
          <w:rtl/>
        </w:rPr>
        <w:t>לבנין</w:t>
      </w:r>
      <w:proofErr w:type="spellEnd"/>
      <w:r w:rsidRPr="00291C0E">
        <w:rPr>
          <w:rFonts w:cs="Narkisim"/>
          <w:rtl/>
        </w:rPr>
        <w:t xml:space="preserve"> </w:t>
      </w:r>
      <w:proofErr w:type="spellStart"/>
      <w:r w:rsidRPr="00291C0E">
        <w:rPr>
          <w:rFonts w:cs="Narkisim"/>
          <w:rtl/>
        </w:rPr>
        <w:t>הגויל</w:t>
      </w:r>
      <w:proofErr w:type="spellEnd"/>
      <w:r w:rsidRPr="00291C0E">
        <w:rPr>
          <w:rFonts w:cs="Narkisim"/>
          <w:rtl/>
        </w:rPr>
        <w:t xml:space="preserve"> והגזית אבל לא </w:t>
      </w:r>
      <w:proofErr w:type="spellStart"/>
      <w:r w:rsidRPr="00291C0E">
        <w:rPr>
          <w:rFonts w:cs="Narkisim"/>
          <w:rtl/>
        </w:rPr>
        <w:t>לרחבן</w:t>
      </w:r>
      <w:proofErr w:type="spellEnd"/>
      <w:r w:rsidRPr="00291C0E">
        <w:rPr>
          <w:rFonts w:cs="Narkisim"/>
          <w:rtl/>
        </w:rPr>
        <w:t xml:space="preserve">, וכן נראה </w:t>
      </w:r>
      <w:proofErr w:type="spellStart"/>
      <w:r w:rsidRPr="00291C0E">
        <w:rPr>
          <w:rFonts w:cs="Narkisim"/>
          <w:rtl/>
        </w:rPr>
        <w:t>מפרש"י</w:t>
      </w:r>
      <w:proofErr w:type="spellEnd"/>
      <w:r w:rsidRPr="00291C0E">
        <w:rPr>
          <w:rFonts w:cs="Narkisim"/>
          <w:rtl/>
        </w:rPr>
        <w:t xml:space="preserve"> ז"ל. והיינו דבעי בגמרא [ג ע"ב] "הן וסידן או הן בלא סידן", ואי </w:t>
      </w:r>
      <w:proofErr w:type="spellStart"/>
      <w:r w:rsidRPr="00291C0E">
        <w:rPr>
          <w:rFonts w:cs="Narkisim"/>
          <w:rtl/>
        </w:rPr>
        <w:t>סלקא</w:t>
      </w:r>
      <w:proofErr w:type="spellEnd"/>
      <w:r w:rsidRPr="00291C0E">
        <w:rPr>
          <w:rFonts w:cs="Narkisim"/>
          <w:rtl/>
        </w:rPr>
        <w:t xml:space="preserve"> דעתך </w:t>
      </w:r>
      <w:proofErr w:type="spellStart"/>
      <w:r w:rsidRPr="00291C0E">
        <w:rPr>
          <w:rFonts w:cs="Narkisim"/>
          <w:rtl/>
        </w:rPr>
        <w:t>מנהגא</w:t>
      </w:r>
      <w:proofErr w:type="spellEnd"/>
      <w:r w:rsidRPr="00291C0E">
        <w:rPr>
          <w:rFonts w:cs="Narkisim"/>
          <w:rtl/>
        </w:rPr>
        <w:t xml:space="preserve"> </w:t>
      </w:r>
      <w:proofErr w:type="spellStart"/>
      <w:r w:rsidRPr="00291C0E">
        <w:rPr>
          <w:rFonts w:cs="Narkisim"/>
          <w:rtl/>
        </w:rPr>
        <w:t>קתני</w:t>
      </w:r>
      <w:proofErr w:type="spellEnd"/>
      <w:r w:rsidRPr="00291C0E">
        <w:rPr>
          <w:rFonts w:cs="Narkisim"/>
          <w:rtl/>
        </w:rPr>
        <w:t>, מאי נפקא לך מינה.</w:t>
      </w:r>
      <w:r w:rsidRPr="00291C0E">
        <w:rPr>
          <w:rStyle w:val="a3"/>
          <w:rFonts w:cs="Narkisim"/>
          <w:szCs w:val="24"/>
          <w:rtl/>
        </w:rPr>
        <w:footnoteReference w:id="1"/>
      </w:r>
    </w:p>
    <w:p w14:paraId="3F85A592" w14:textId="77777777" w:rsidR="007B1D2A" w:rsidRPr="00291C0E" w:rsidRDefault="007B1D2A" w:rsidP="007B1D2A">
      <w:pPr>
        <w:pStyle w:val="-5"/>
        <w:rPr>
          <w:rFonts w:cs="Narkisim"/>
          <w:b/>
          <w:bCs/>
          <w:rtl/>
        </w:rPr>
      </w:pPr>
      <w:r w:rsidRPr="00291C0E">
        <w:rPr>
          <w:rFonts w:cs="Narkisim"/>
          <w:rtl/>
        </w:rPr>
        <w:t xml:space="preserve">לפי הרמב"ן, דברי המשנה "הכל כמנהג המדינה" מתייחסים רק לסוג האבנים שבונים מהן את הכתלים, אך לא למידות הכתלים. רוחב הכתלים הוא על פי המידות הכתובות במשנה, ולא נדרש לבנות ברוחב גדול יותר. בנוגע לרוחב קטן יותר מהכתוב במשנה, אם נוהגים להעמיד מחיצה דקה כמו הוצא </w:t>
      </w:r>
      <w:proofErr w:type="spellStart"/>
      <w:r w:rsidRPr="00291C0E">
        <w:rPr>
          <w:rFonts w:cs="Narkisim"/>
          <w:rtl/>
        </w:rPr>
        <w:t>ודפנא</w:t>
      </w:r>
      <w:proofErr w:type="spellEnd"/>
      <w:r w:rsidRPr="00291C0E">
        <w:rPr>
          <w:rFonts w:cs="Narkisim"/>
          <w:rtl/>
        </w:rPr>
        <w:t xml:space="preserve"> ואף פחות מזה, זה מה שניתן לדרוש להעמיד. </w:t>
      </w:r>
    </w:p>
    <w:p w14:paraId="052DAE0E" w14:textId="77777777" w:rsidR="007B1D2A" w:rsidRPr="00291C0E" w:rsidRDefault="007B1D2A" w:rsidP="007B1D2A">
      <w:pPr>
        <w:pStyle w:val="-"/>
        <w:rPr>
          <w:rFonts w:cs="Narkisim"/>
          <w:b/>
          <w:bCs/>
          <w:rtl/>
        </w:rPr>
      </w:pPr>
      <w:r w:rsidRPr="00291C0E">
        <w:rPr>
          <w:rFonts w:cs="Narkisim"/>
          <w:rtl/>
        </w:rPr>
        <w:t xml:space="preserve">הרמב"ן הוכיח את דבריו שהרוחב הנאמר במשנה הוא קבוע ולא תלוי במנהג, מדברי הגמרא (ג ע"א) שרוחב כותל של גזית הוא חמישה טפחים והוא מיועד לכותל שגובהו ארבע אמות. אם אפשר לקיים מנהג כשרוחב כותל מאבני גזית קטן יותר, אזי אין תועלת בדיוק של הגמרא. כמו כן אין מקום לדיון בגמרא (ג </w:t>
      </w:r>
      <w:r w:rsidRPr="00291C0E">
        <w:rPr>
          <w:rFonts w:cs="Narkisim"/>
          <w:rtl/>
        </w:rPr>
        <w:lastRenderedPageBreak/>
        <w:t xml:space="preserve">ע"ב) האם השיעורים במשנה כוללים את הסיד, שהרי הכל תלוי במנהג המדינה. לפי הרמב"ן גם מרש"י במשנה (ד"ה הכל כמנהג) שכתב: "אם המנהג לבנות </w:t>
      </w:r>
      <w:proofErr w:type="spellStart"/>
      <w:r w:rsidRPr="00291C0E">
        <w:rPr>
          <w:rFonts w:cs="Narkisim"/>
          <w:rtl/>
        </w:rPr>
        <w:t>גויל</w:t>
      </w:r>
      <w:proofErr w:type="spellEnd"/>
      <w:r w:rsidRPr="00291C0E">
        <w:rPr>
          <w:rFonts w:cs="Narkisim"/>
          <w:rtl/>
        </w:rPr>
        <w:t xml:space="preserve">...", משמע שהמנהג מתייחס רק לסוג הכותל ולא למידותיו. המידות שנאמרו במשנה הן קבועות. </w:t>
      </w:r>
    </w:p>
    <w:p w14:paraId="447B04A9" w14:textId="77777777" w:rsidR="007B1D2A" w:rsidRPr="00291C0E" w:rsidRDefault="007B1D2A" w:rsidP="007B1D2A">
      <w:pPr>
        <w:pStyle w:val="-"/>
        <w:rPr>
          <w:rFonts w:cs="Narkisim"/>
          <w:b/>
          <w:bCs/>
          <w:rtl/>
        </w:rPr>
      </w:pPr>
      <w:r w:rsidRPr="00291C0E">
        <w:rPr>
          <w:rFonts w:cs="Narkisim"/>
          <w:rtl/>
        </w:rPr>
        <w:t xml:space="preserve">גם </w:t>
      </w:r>
      <w:proofErr w:type="spellStart"/>
      <w:r w:rsidRPr="00291C0E">
        <w:rPr>
          <w:rFonts w:cs="Narkisim"/>
          <w:rtl/>
        </w:rPr>
        <w:t>הנימוקי</w:t>
      </w:r>
      <w:proofErr w:type="spellEnd"/>
      <w:r w:rsidRPr="00291C0E">
        <w:rPr>
          <w:rFonts w:cs="Narkisim"/>
          <w:rtl/>
        </w:rPr>
        <w:t xml:space="preserve"> יוסף (דף א ע"א מדפי </w:t>
      </w:r>
      <w:proofErr w:type="spellStart"/>
      <w:r w:rsidRPr="00291C0E">
        <w:rPr>
          <w:rFonts w:cs="Narkisim"/>
          <w:rtl/>
        </w:rPr>
        <w:t>הרי"ף</w:t>
      </w:r>
      <w:proofErr w:type="spellEnd"/>
      <w:r w:rsidRPr="00291C0E">
        <w:rPr>
          <w:rFonts w:cs="Narkisim"/>
          <w:rtl/>
        </w:rPr>
        <w:t xml:space="preserve">), כתב כמו הרמב"ן, אך בדבריו שילב מסגנונו של ר"ת: </w:t>
      </w:r>
    </w:p>
    <w:p w14:paraId="3E6E9C5D" w14:textId="77777777" w:rsidR="007B1D2A" w:rsidRPr="00291C0E" w:rsidRDefault="007B1D2A" w:rsidP="007B1D2A">
      <w:pPr>
        <w:pStyle w:val="-1"/>
        <w:rPr>
          <w:rFonts w:cs="Narkisim"/>
          <w:b/>
          <w:bCs/>
          <w:rtl/>
        </w:rPr>
      </w:pPr>
      <w:r w:rsidRPr="00291C0E">
        <w:rPr>
          <w:rFonts w:cs="Narkisim"/>
          <w:rtl/>
        </w:rPr>
        <w:t xml:space="preserve">הכל כמנהג המדינה. אם יש מנהג </w:t>
      </w:r>
      <w:proofErr w:type="spellStart"/>
      <w:r w:rsidRPr="00291C0E">
        <w:rPr>
          <w:rFonts w:cs="Narkisim"/>
          <w:rtl/>
        </w:rPr>
        <w:t>בבנין</w:t>
      </w:r>
      <w:proofErr w:type="spellEnd"/>
      <w:r w:rsidRPr="00291C0E">
        <w:rPr>
          <w:rFonts w:cs="Narkisim"/>
          <w:rtl/>
        </w:rPr>
        <w:t xml:space="preserve"> יבנה הכותל הזה כמנהג המדינה, אם </w:t>
      </w:r>
      <w:proofErr w:type="spellStart"/>
      <w:r w:rsidRPr="00291C0E">
        <w:rPr>
          <w:rFonts w:cs="Narkisim"/>
          <w:rtl/>
        </w:rPr>
        <w:t>גויל</w:t>
      </w:r>
      <w:proofErr w:type="spellEnd"/>
      <w:r w:rsidRPr="00291C0E">
        <w:rPr>
          <w:rFonts w:cs="Narkisim"/>
          <w:rtl/>
        </w:rPr>
        <w:t xml:space="preserve"> </w:t>
      </w:r>
      <w:proofErr w:type="spellStart"/>
      <w:r w:rsidRPr="00291C0E">
        <w:rPr>
          <w:rFonts w:cs="Narkisim"/>
          <w:rtl/>
        </w:rPr>
        <w:t>גויל</w:t>
      </w:r>
      <w:proofErr w:type="spellEnd"/>
      <w:r w:rsidRPr="00291C0E">
        <w:rPr>
          <w:rFonts w:cs="Narkisim"/>
          <w:rtl/>
        </w:rPr>
        <w:t xml:space="preserve">, אם גזית </w:t>
      </w:r>
      <w:proofErr w:type="spellStart"/>
      <w:r w:rsidRPr="00291C0E">
        <w:rPr>
          <w:rFonts w:cs="Narkisim"/>
          <w:rtl/>
        </w:rPr>
        <w:t>גזית</w:t>
      </w:r>
      <w:proofErr w:type="spellEnd"/>
      <w:r w:rsidRPr="00291C0E">
        <w:rPr>
          <w:rFonts w:cs="Narkisim"/>
          <w:rtl/>
        </w:rPr>
        <w:t xml:space="preserve"> וכן כולן. אבל שיעורי הכותל ברחבה אינו תלוי במנהג, אלא </w:t>
      </w:r>
      <w:proofErr w:type="spellStart"/>
      <w:r w:rsidRPr="00291C0E">
        <w:rPr>
          <w:rFonts w:cs="Narkisim"/>
          <w:rtl/>
        </w:rPr>
        <w:t>דדינא</w:t>
      </w:r>
      <w:proofErr w:type="spellEnd"/>
      <w:r w:rsidRPr="00291C0E">
        <w:rPr>
          <w:rFonts w:cs="Narkisim"/>
          <w:rtl/>
        </w:rPr>
        <w:t xml:space="preserve"> הכי, </w:t>
      </w:r>
      <w:proofErr w:type="spellStart"/>
      <w:r w:rsidRPr="00291C0E">
        <w:rPr>
          <w:rFonts w:cs="Narkisim"/>
          <w:rtl/>
        </w:rPr>
        <w:t>דבציר</w:t>
      </w:r>
      <w:proofErr w:type="spellEnd"/>
      <w:r w:rsidRPr="00291C0E">
        <w:rPr>
          <w:rFonts w:cs="Narkisim"/>
          <w:rtl/>
        </w:rPr>
        <w:t xml:space="preserve"> מהכי קים להו </w:t>
      </w:r>
      <w:proofErr w:type="spellStart"/>
      <w:r w:rsidRPr="00291C0E">
        <w:rPr>
          <w:rFonts w:cs="Narkisim"/>
          <w:rtl/>
        </w:rPr>
        <w:t>לרבנן</w:t>
      </w:r>
      <w:proofErr w:type="spellEnd"/>
      <w:r w:rsidRPr="00291C0E">
        <w:rPr>
          <w:rFonts w:cs="Narkisim"/>
          <w:rtl/>
        </w:rPr>
        <w:t xml:space="preserve"> דלא </w:t>
      </w:r>
      <w:proofErr w:type="spellStart"/>
      <w:r w:rsidRPr="00291C0E">
        <w:rPr>
          <w:rFonts w:cs="Narkisim"/>
          <w:rtl/>
        </w:rPr>
        <w:t>קאי</w:t>
      </w:r>
      <w:proofErr w:type="spellEnd"/>
      <w:r w:rsidRPr="00291C0E">
        <w:rPr>
          <w:rFonts w:cs="Narkisim"/>
          <w:rtl/>
        </w:rPr>
        <w:t xml:space="preserve">, ומשום הכי האריך תנא </w:t>
      </w:r>
      <w:proofErr w:type="spellStart"/>
      <w:r w:rsidRPr="00291C0E">
        <w:rPr>
          <w:rFonts w:cs="Narkisim"/>
          <w:rtl/>
        </w:rPr>
        <w:t>למימר</w:t>
      </w:r>
      <w:proofErr w:type="spellEnd"/>
      <w:r w:rsidRPr="00291C0E">
        <w:rPr>
          <w:rFonts w:cs="Narkisim"/>
          <w:rtl/>
        </w:rPr>
        <w:t xml:space="preserve"> זה נותן ג' וזה נותן ג', דלא הוי ליה </w:t>
      </w:r>
      <w:proofErr w:type="spellStart"/>
      <w:r w:rsidRPr="00291C0E">
        <w:rPr>
          <w:rFonts w:cs="Narkisim"/>
          <w:rtl/>
        </w:rPr>
        <w:t>למימר</w:t>
      </w:r>
      <w:proofErr w:type="spellEnd"/>
      <w:r w:rsidRPr="00291C0E">
        <w:rPr>
          <w:rFonts w:cs="Narkisim"/>
          <w:rtl/>
        </w:rPr>
        <w:t xml:space="preserve"> אלא הכל כמנהג המדינה </w:t>
      </w:r>
      <w:proofErr w:type="spellStart"/>
      <w:r w:rsidRPr="00291C0E">
        <w:rPr>
          <w:rFonts w:cs="Narkisim"/>
          <w:rtl/>
        </w:rPr>
        <w:t>ונחזי</w:t>
      </w:r>
      <w:proofErr w:type="spellEnd"/>
      <w:r w:rsidRPr="00291C0E">
        <w:rPr>
          <w:rFonts w:cs="Narkisim"/>
          <w:rtl/>
        </w:rPr>
        <w:t xml:space="preserve"> אנן </w:t>
      </w:r>
      <w:proofErr w:type="spellStart"/>
      <w:r w:rsidRPr="00291C0E">
        <w:rPr>
          <w:rFonts w:cs="Narkisim"/>
          <w:rtl/>
        </w:rPr>
        <w:t>מנהגא</w:t>
      </w:r>
      <w:proofErr w:type="spellEnd"/>
      <w:r w:rsidRPr="00291C0E">
        <w:rPr>
          <w:rFonts w:cs="Narkisim"/>
          <w:rtl/>
        </w:rPr>
        <w:t xml:space="preserve"> היכי, אלא </w:t>
      </w:r>
      <w:proofErr w:type="spellStart"/>
      <w:r w:rsidRPr="00291C0E">
        <w:rPr>
          <w:rFonts w:cs="Narkisim"/>
          <w:rtl/>
        </w:rPr>
        <w:t>אשמעינן</w:t>
      </w:r>
      <w:proofErr w:type="spellEnd"/>
      <w:r w:rsidRPr="00291C0E">
        <w:rPr>
          <w:rFonts w:cs="Narkisim"/>
          <w:rtl/>
        </w:rPr>
        <w:t xml:space="preserve"> דאם נהגו להרבות או למעט </w:t>
      </w:r>
      <w:proofErr w:type="spellStart"/>
      <w:r w:rsidRPr="00291C0E">
        <w:rPr>
          <w:rFonts w:cs="Narkisim"/>
          <w:rtl/>
        </w:rPr>
        <w:t>בשיעורין</w:t>
      </w:r>
      <w:proofErr w:type="spellEnd"/>
      <w:r w:rsidRPr="00291C0E">
        <w:rPr>
          <w:rFonts w:cs="Narkisim"/>
          <w:rtl/>
        </w:rPr>
        <w:t xml:space="preserve"> אלו, הרי הוא מנהג טעות.</w:t>
      </w:r>
    </w:p>
    <w:p w14:paraId="347174E0" w14:textId="77777777" w:rsidR="007B1D2A" w:rsidRPr="00291C0E" w:rsidRDefault="007B1D2A" w:rsidP="007B1D2A">
      <w:pPr>
        <w:pStyle w:val="-5"/>
        <w:rPr>
          <w:rFonts w:cs="Narkisim"/>
          <w:b/>
          <w:bCs/>
          <w:rtl/>
        </w:rPr>
      </w:pPr>
      <w:r w:rsidRPr="00291C0E">
        <w:rPr>
          <w:rFonts w:cs="Narkisim"/>
          <w:rtl/>
        </w:rPr>
        <w:t xml:space="preserve">לפי </w:t>
      </w:r>
      <w:proofErr w:type="spellStart"/>
      <w:r w:rsidRPr="00291C0E">
        <w:rPr>
          <w:rFonts w:cs="Narkisim"/>
          <w:rtl/>
        </w:rPr>
        <w:t>הנימוקי</w:t>
      </w:r>
      <w:proofErr w:type="spellEnd"/>
      <w:r w:rsidRPr="00291C0E">
        <w:rPr>
          <w:rFonts w:cs="Narkisim"/>
          <w:rtl/>
        </w:rPr>
        <w:t xml:space="preserve"> יוסף, אין לשנות את מידות הכתלים הכתובות במשנה, ואם נוהגים כן, זהו מנהג טעות; כדבריו של ר"ת בנוגע למקום שנהגו לשים מחיצה שפחותה </w:t>
      </w:r>
      <w:proofErr w:type="spellStart"/>
      <w:r w:rsidRPr="00291C0E">
        <w:rPr>
          <w:rFonts w:cs="Narkisim"/>
          <w:rtl/>
        </w:rPr>
        <w:t>מהוצא</w:t>
      </w:r>
      <w:proofErr w:type="spellEnd"/>
      <w:r w:rsidRPr="00291C0E">
        <w:rPr>
          <w:rFonts w:cs="Narkisim"/>
          <w:rtl/>
        </w:rPr>
        <w:t xml:space="preserve"> </w:t>
      </w:r>
      <w:proofErr w:type="spellStart"/>
      <w:r w:rsidRPr="00291C0E">
        <w:rPr>
          <w:rFonts w:cs="Narkisim"/>
          <w:rtl/>
        </w:rPr>
        <w:t>ודפנא</w:t>
      </w:r>
      <w:proofErr w:type="spellEnd"/>
      <w:r w:rsidRPr="00291C0E">
        <w:rPr>
          <w:rFonts w:cs="Narkisim"/>
          <w:rtl/>
        </w:rPr>
        <w:t xml:space="preserve"> – "מנהג שטות".</w:t>
      </w:r>
    </w:p>
    <w:p w14:paraId="7F9D8E16" w14:textId="77777777" w:rsidR="007B1D2A" w:rsidRPr="00291C0E" w:rsidRDefault="007B1D2A" w:rsidP="007B1D2A">
      <w:pPr>
        <w:pStyle w:val="-"/>
        <w:rPr>
          <w:rFonts w:cs="Narkisim"/>
          <w:b/>
          <w:bCs/>
          <w:rtl/>
        </w:rPr>
      </w:pPr>
      <w:r w:rsidRPr="00291C0E">
        <w:rPr>
          <w:rFonts w:cs="Narkisim"/>
          <w:rtl/>
        </w:rPr>
        <w:t xml:space="preserve">הרמב"ן המשיך והסביר את המשנה, ומדבריו ניתן ללמוד על פי אילו כללים קובעים מהו מנהג המדינה: </w:t>
      </w:r>
    </w:p>
    <w:p w14:paraId="5A60E497" w14:textId="77777777" w:rsidR="007B1D2A" w:rsidRPr="00291C0E" w:rsidRDefault="007B1D2A" w:rsidP="007B1D2A">
      <w:pPr>
        <w:pStyle w:val="-1"/>
        <w:rPr>
          <w:rFonts w:cs="Narkisim"/>
          <w:b/>
          <w:bCs/>
          <w:rtl/>
        </w:rPr>
      </w:pPr>
      <w:r w:rsidRPr="00291C0E">
        <w:rPr>
          <w:rFonts w:cs="Narkisim"/>
          <w:rtl/>
        </w:rPr>
        <w:t xml:space="preserve">ופירוש מקום שנהגו, על מנהג בני המדינה, שאם מנהגם לבנות כל אחד ואחד בשל עצמו </w:t>
      </w:r>
      <w:proofErr w:type="spellStart"/>
      <w:r w:rsidRPr="00291C0E">
        <w:rPr>
          <w:rFonts w:cs="Narkisim"/>
          <w:rtl/>
        </w:rPr>
        <w:t>גויל</w:t>
      </w:r>
      <w:proofErr w:type="spellEnd"/>
      <w:r w:rsidRPr="00291C0E">
        <w:rPr>
          <w:rFonts w:cs="Narkisim"/>
          <w:rtl/>
        </w:rPr>
        <w:t xml:space="preserve">, אף </w:t>
      </w:r>
      <w:proofErr w:type="spellStart"/>
      <w:r w:rsidRPr="00291C0E">
        <w:rPr>
          <w:rFonts w:cs="Narkisim"/>
          <w:rtl/>
        </w:rPr>
        <w:t>השותפין</w:t>
      </w:r>
      <w:proofErr w:type="spellEnd"/>
      <w:r w:rsidRPr="00291C0E">
        <w:rPr>
          <w:rFonts w:cs="Narkisim"/>
          <w:rtl/>
        </w:rPr>
        <w:t xml:space="preserve"> </w:t>
      </w:r>
      <w:proofErr w:type="spellStart"/>
      <w:r w:rsidRPr="00291C0E">
        <w:rPr>
          <w:rFonts w:cs="Narkisim"/>
          <w:rtl/>
        </w:rPr>
        <w:t>כופין</w:t>
      </w:r>
      <w:proofErr w:type="spellEnd"/>
      <w:r w:rsidRPr="00291C0E">
        <w:rPr>
          <w:rFonts w:cs="Narkisim"/>
          <w:rtl/>
        </w:rPr>
        <w:t xml:space="preserve"> זה את זה לבנות </w:t>
      </w:r>
      <w:proofErr w:type="spellStart"/>
      <w:r w:rsidRPr="00291C0E">
        <w:rPr>
          <w:rFonts w:cs="Narkisim"/>
          <w:rtl/>
        </w:rPr>
        <w:t>גויל</w:t>
      </w:r>
      <w:proofErr w:type="spellEnd"/>
      <w:r w:rsidRPr="00291C0E">
        <w:rPr>
          <w:rFonts w:cs="Narkisim"/>
          <w:rtl/>
        </w:rPr>
        <w:t xml:space="preserve">. ואם שאר כל כותלי העיר שבונה כל אחד בשלו גזית, </w:t>
      </w:r>
      <w:proofErr w:type="spellStart"/>
      <w:r w:rsidRPr="00291C0E">
        <w:rPr>
          <w:rFonts w:cs="Narkisim"/>
          <w:rtl/>
        </w:rPr>
        <w:t>השותפין</w:t>
      </w:r>
      <w:proofErr w:type="spellEnd"/>
      <w:r w:rsidRPr="00291C0E">
        <w:rPr>
          <w:rFonts w:cs="Narkisim"/>
          <w:rtl/>
        </w:rPr>
        <w:t xml:space="preserve"> </w:t>
      </w:r>
      <w:proofErr w:type="spellStart"/>
      <w:r w:rsidRPr="00291C0E">
        <w:rPr>
          <w:rFonts w:cs="Narkisim"/>
          <w:rtl/>
        </w:rPr>
        <w:t>בונין</w:t>
      </w:r>
      <w:proofErr w:type="spellEnd"/>
      <w:r w:rsidRPr="00291C0E">
        <w:rPr>
          <w:rFonts w:cs="Narkisim"/>
          <w:rtl/>
        </w:rPr>
        <w:t xml:space="preserve"> גזית, וכל אחד ואחד נותן כפי השיעור הקצוב במשנתנו. </w:t>
      </w:r>
    </w:p>
    <w:p w14:paraId="522E65C6" w14:textId="77777777" w:rsidR="007B1D2A" w:rsidRPr="00291C0E" w:rsidRDefault="007B1D2A" w:rsidP="007B1D2A">
      <w:pPr>
        <w:pStyle w:val="-5"/>
        <w:rPr>
          <w:rFonts w:cs="Narkisim"/>
          <w:b/>
          <w:bCs/>
          <w:rtl/>
        </w:rPr>
      </w:pPr>
      <w:r w:rsidRPr="00291C0E">
        <w:rPr>
          <w:rFonts w:cs="Narkisim"/>
          <w:rtl/>
        </w:rPr>
        <w:t xml:space="preserve">אופן הבדיקה מה "מנהג המדינה" הוא מה עושים אנשים שבונים בחלק שלהם כותל - גזית או </w:t>
      </w:r>
      <w:proofErr w:type="spellStart"/>
      <w:r w:rsidRPr="00291C0E">
        <w:rPr>
          <w:rFonts w:cs="Narkisim"/>
          <w:rtl/>
        </w:rPr>
        <w:t>גויל</w:t>
      </w:r>
      <w:proofErr w:type="spellEnd"/>
      <w:r w:rsidRPr="00291C0E">
        <w:rPr>
          <w:rFonts w:cs="Narkisim"/>
          <w:rtl/>
        </w:rPr>
        <w:t xml:space="preserve"> וכד', ובהתאם לכך יכולים השותפים </w:t>
      </w:r>
      <w:proofErr w:type="spellStart"/>
      <w:r w:rsidRPr="00291C0E">
        <w:rPr>
          <w:rFonts w:cs="Narkisim"/>
          <w:rtl/>
        </w:rPr>
        <w:t>לכוף</w:t>
      </w:r>
      <w:proofErr w:type="spellEnd"/>
      <w:r w:rsidRPr="00291C0E">
        <w:rPr>
          <w:rFonts w:cs="Narkisim"/>
          <w:rtl/>
        </w:rPr>
        <w:t xml:space="preserve"> זה את זה, ועל כל אחד מהם לתת מחלקו על פי המידות הכתובות במשנה. הרמב"ן המשיך וכתב שבכל זאת יש אפשרות לבנות כתלים במידות אחרות: </w:t>
      </w:r>
    </w:p>
    <w:p w14:paraId="59032C81" w14:textId="77777777" w:rsidR="007B1D2A" w:rsidRPr="00291C0E" w:rsidRDefault="007B1D2A" w:rsidP="007B1D2A">
      <w:pPr>
        <w:pStyle w:val="-1"/>
        <w:rPr>
          <w:rFonts w:cs="Narkisim"/>
          <w:b/>
          <w:bCs/>
          <w:rtl/>
        </w:rPr>
      </w:pPr>
      <w:r w:rsidRPr="00291C0E">
        <w:rPr>
          <w:rFonts w:cs="Narkisim"/>
          <w:rtl/>
        </w:rPr>
        <w:t xml:space="preserve">אבל </w:t>
      </w:r>
      <w:proofErr w:type="spellStart"/>
      <w:r w:rsidRPr="00291C0E">
        <w:rPr>
          <w:rFonts w:cs="Narkisim"/>
          <w:rtl/>
        </w:rPr>
        <w:t>בודאי</w:t>
      </w:r>
      <w:proofErr w:type="spellEnd"/>
      <w:r w:rsidRPr="00291C0E">
        <w:rPr>
          <w:rFonts w:cs="Narkisim"/>
          <w:rtl/>
        </w:rPr>
        <w:t xml:space="preserve"> אם היה שם מנהג ידוע </w:t>
      </w:r>
      <w:proofErr w:type="spellStart"/>
      <w:r w:rsidRPr="00291C0E">
        <w:rPr>
          <w:rFonts w:cs="Narkisim"/>
          <w:rtl/>
        </w:rPr>
        <w:t>לשותפין</w:t>
      </w:r>
      <w:proofErr w:type="spellEnd"/>
      <w:r w:rsidRPr="00291C0E">
        <w:rPr>
          <w:rFonts w:cs="Narkisim"/>
          <w:rtl/>
        </w:rPr>
        <w:t xml:space="preserve">, כגון שהתנו עליו אנשי העיר במעמד כולן, </w:t>
      </w:r>
      <w:proofErr w:type="spellStart"/>
      <w:r w:rsidRPr="00291C0E">
        <w:rPr>
          <w:rFonts w:cs="Narkisim"/>
          <w:rtl/>
        </w:rPr>
        <w:t>כופין</w:t>
      </w:r>
      <w:proofErr w:type="spellEnd"/>
      <w:r w:rsidRPr="00291C0E">
        <w:rPr>
          <w:rFonts w:cs="Narkisim"/>
          <w:rtl/>
        </w:rPr>
        <w:t xml:space="preserve"> זה את זה לבנות כמנהגם הידוע, ואפילו נהגו לבנות </w:t>
      </w:r>
      <w:proofErr w:type="spellStart"/>
      <w:r w:rsidRPr="00291C0E">
        <w:rPr>
          <w:rFonts w:cs="Narkisim"/>
          <w:rtl/>
        </w:rPr>
        <w:t>גויל</w:t>
      </w:r>
      <w:proofErr w:type="spellEnd"/>
      <w:r w:rsidRPr="00291C0E">
        <w:rPr>
          <w:rFonts w:cs="Narkisim"/>
          <w:rtl/>
        </w:rPr>
        <w:t xml:space="preserve"> רחב ארבע אמות. </w:t>
      </w:r>
    </w:p>
    <w:p w14:paraId="69CF26F4" w14:textId="77777777" w:rsidR="007B1D2A" w:rsidRPr="00291C0E" w:rsidRDefault="007B1D2A" w:rsidP="007B1D2A">
      <w:pPr>
        <w:pStyle w:val="-5"/>
        <w:rPr>
          <w:rFonts w:cs="Narkisim"/>
          <w:b/>
          <w:bCs/>
          <w:rtl/>
        </w:rPr>
      </w:pPr>
      <w:r w:rsidRPr="00291C0E">
        <w:rPr>
          <w:rFonts w:cs="Narkisim"/>
          <w:rtl/>
        </w:rPr>
        <w:t xml:space="preserve">לפי הרמב"ן אם יש מנהג מקום שקיבל תוקף וכוח, "שהתנו עליו אנשי העיר במעמד כולן", ניתן </w:t>
      </w:r>
      <w:proofErr w:type="spellStart"/>
      <w:r w:rsidRPr="00291C0E">
        <w:rPr>
          <w:rFonts w:cs="Narkisim"/>
          <w:rtl/>
        </w:rPr>
        <w:t>לכוף</w:t>
      </w:r>
      <w:proofErr w:type="spellEnd"/>
      <w:r w:rsidRPr="00291C0E">
        <w:rPr>
          <w:rFonts w:cs="Narkisim"/>
          <w:rtl/>
        </w:rPr>
        <w:t xml:space="preserve"> זה את זה לבנות כותל מאבן על אף שמידות הכותל קטנות מהמידה שנאמרה במשנה. נראה שיש להבחין בין מנהג שנקבע בעקבות התנהגותם של בני העיר בהקשר של סוג הכותל. בודקים באיזה סוג של אבנים רוב אנשי העיר בונים מחיצות ואז מנהג הרוב קובע, ומדובר שהם בונים את הכותל בהתאם למידות שבמשנה. אך אם בעקבות הסכמת כל בני העיר נהגו בעיר מנהג אחר והם בונים מידות של כותל שהן פחותות מהכתוב במשנה, יכולים </w:t>
      </w:r>
      <w:proofErr w:type="spellStart"/>
      <w:r w:rsidRPr="00291C0E">
        <w:rPr>
          <w:rFonts w:cs="Narkisim"/>
          <w:rtl/>
        </w:rPr>
        <w:t>לכוף</w:t>
      </w:r>
      <w:proofErr w:type="spellEnd"/>
      <w:r w:rsidRPr="00291C0E">
        <w:rPr>
          <w:rFonts w:cs="Narkisim"/>
          <w:rtl/>
        </w:rPr>
        <w:t xml:space="preserve"> זה את זה. </w:t>
      </w:r>
    </w:p>
    <w:p w14:paraId="4B165387" w14:textId="77777777" w:rsidR="007B1D2A" w:rsidRPr="00291C0E" w:rsidRDefault="007B1D2A" w:rsidP="007B1D2A">
      <w:pPr>
        <w:pStyle w:val="-"/>
        <w:rPr>
          <w:rFonts w:cs="Narkisim"/>
          <w:b/>
          <w:bCs/>
          <w:rtl/>
        </w:rPr>
      </w:pPr>
      <w:r w:rsidRPr="00291C0E">
        <w:rPr>
          <w:rFonts w:cs="Narkisim"/>
          <w:rtl/>
        </w:rPr>
        <w:t xml:space="preserve">הרמב"ן הסביר מדוע יש לבנות כותל על פי המידות הכתובות במשנה, אלא אם התנו אנשי העיר והסכימו על מידה קטנה יותר: </w:t>
      </w:r>
    </w:p>
    <w:p w14:paraId="328F49AC" w14:textId="77777777" w:rsidR="007B1D2A" w:rsidRPr="00291C0E" w:rsidRDefault="007B1D2A" w:rsidP="007B1D2A">
      <w:pPr>
        <w:pStyle w:val="-1"/>
        <w:widowControl w:val="0"/>
        <w:rPr>
          <w:rFonts w:cs="Narkisim"/>
          <w:b/>
          <w:bCs/>
          <w:rtl/>
        </w:rPr>
      </w:pPr>
      <w:r w:rsidRPr="00291C0E">
        <w:rPr>
          <w:rFonts w:cs="Narkisim"/>
          <w:rtl/>
        </w:rPr>
        <w:t xml:space="preserve">ואע"ג </w:t>
      </w:r>
      <w:proofErr w:type="spellStart"/>
      <w:r w:rsidRPr="00291C0E">
        <w:rPr>
          <w:rFonts w:cs="Narkisim"/>
          <w:rtl/>
        </w:rPr>
        <w:t>דהאי</w:t>
      </w:r>
      <w:proofErr w:type="spellEnd"/>
      <w:r w:rsidRPr="00291C0E">
        <w:rPr>
          <w:rFonts w:cs="Narkisim"/>
          <w:rtl/>
        </w:rPr>
        <w:t xml:space="preserve"> כותל </w:t>
      </w:r>
      <w:proofErr w:type="spellStart"/>
      <w:r w:rsidRPr="00291C0E">
        <w:rPr>
          <w:rFonts w:cs="Narkisim"/>
          <w:rtl/>
        </w:rPr>
        <w:t>דקתני</w:t>
      </w:r>
      <w:proofErr w:type="spellEnd"/>
      <w:r w:rsidRPr="00291C0E">
        <w:rPr>
          <w:rFonts w:cs="Narkisim"/>
          <w:rtl/>
        </w:rPr>
        <w:t xml:space="preserve"> </w:t>
      </w:r>
      <w:proofErr w:type="spellStart"/>
      <w:r w:rsidRPr="00291C0E">
        <w:rPr>
          <w:rFonts w:cs="Narkisim"/>
          <w:rtl/>
        </w:rPr>
        <w:t>מתניתין</w:t>
      </w:r>
      <w:proofErr w:type="spellEnd"/>
      <w:r w:rsidRPr="00291C0E">
        <w:rPr>
          <w:rFonts w:cs="Narkisim"/>
          <w:rtl/>
        </w:rPr>
        <w:t xml:space="preserve">, לא </w:t>
      </w:r>
      <w:proofErr w:type="spellStart"/>
      <w:r w:rsidRPr="00291C0E">
        <w:rPr>
          <w:rFonts w:cs="Narkisim"/>
          <w:rtl/>
        </w:rPr>
        <w:t>עבדינן</w:t>
      </w:r>
      <w:proofErr w:type="spellEnd"/>
      <w:r w:rsidRPr="00291C0E">
        <w:rPr>
          <w:rFonts w:cs="Narkisim"/>
          <w:rtl/>
        </w:rPr>
        <w:t xml:space="preserve"> ליה אלא משום היזק ראיה </w:t>
      </w:r>
      <w:proofErr w:type="spellStart"/>
      <w:r w:rsidRPr="00291C0E">
        <w:rPr>
          <w:rFonts w:cs="Narkisim"/>
          <w:rtl/>
        </w:rPr>
        <w:t>כדאסיקנא</w:t>
      </w:r>
      <w:proofErr w:type="spellEnd"/>
      <w:r w:rsidRPr="00291C0E">
        <w:rPr>
          <w:rFonts w:cs="Narkisim"/>
          <w:rtl/>
        </w:rPr>
        <w:t xml:space="preserve"> בגמרא </w:t>
      </w:r>
      <w:proofErr w:type="spellStart"/>
      <w:r w:rsidRPr="00291C0E">
        <w:rPr>
          <w:rFonts w:cs="Narkisim"/>
          <w:rtl/>
        </w:rPr>
        <w:t>ובהוצא</w:t>
      </w:r>
      <w:proofErr w:type="spellEnd"/>
      <w:r w:rsidRPr="00291C0E">
        <w:rPr>
          <w:rFonts w:cs="Narkisim"/>
          <w:rtl/>
        </w:rPr>
        <w:t xml:space="preserve"> סגי לה? אפילו הכי </w:t>
      </w:r>
      <w:proofErr w:type="spellStart"/>
      <w:r w:rsidRPr="00291C0E">
        <w:rPr>
          <w:rFonts w:cs="Narkisim"/>
          <w:rtl/>
        </w:rPr>
        <w:t>כופין</w:t>
      </w:r>
      <w:proofErr w:type="spellEnd"/>
      <w:r w:rsidRPr="00291C0E">
        <w:rPr>
          <w:rFonts w:cs="Narkisim"/>
          <w:rtl/>
        </w:rPr>
        <w:t xml:space="preserve"> זה את זה לבנות כותל בנין, שמא </w:t>
      </w:r>
      <w:proofErr w:type="spellStart"/>
      <w:r w:rsidRPr="00291C0E">
        <w:rPr>
          <w:rFonts w:cs="Narkisim"/>
          <w:rtl/>
        </w:rPr>
        <w:t>יפול</w:t>
      </w:r>
      <w:proofErr w:type="spellEnd"/>
      <w:r w:rsidRPr="00291C0E">
        <w:rPr>
          <w:rFonts w:cs="Narkisim"/>
          <w:rtl/>
        </w:rPr>
        <w:t xml:space="preserve"> והלה אינו רוצה לבנות, ונמצא צריך להתעצם עמו בבית דין, ובין כך ובין כך יהא ניזוק מהיזק </w:t>
      </w:r>
      <w:proofErr w:type="spellStart"/>
      <w:r w:rsidRPr="00291C0E">
        <w:rPr>
          <w:rFonts w:cs="Narkisim"/>
          <w:rtl/>
        </w:rPr>
        <w:t>ראיתו</w:t>
      </w:r>
      <w:proofErr w:type="spellEnd"/>
      <w:r w:rsidRPr="00291C0E">
        <w:rPr>
          <w:rFonts w:cs="Narkisim"/>
          <w:rtl/>
        </w:rPr>
        <w:t>.</w:t>
      </w:r>
    </w:p>
    <w:p w14:paraId="3E0A06FA" w14:textId="77777777" w:rsidR="007B1D2A" w:rsidRPr="00291C0E" w:rsidRDefault="007B1D2A" w:rsidP="007B1D2A">
      <w:pPr>
        <w:pStyle w:val="-5"/>
        <w:rPr>
          <w:rFonts w:cs="Narkisim"/>
          <w:b/>
          <w:bCs/>
          <w:rtl/>
        </w:rPr>
      </w:pPr>
      <w:r w:rsidRPr="00291C0E">
        <w:rPr>
          <w:rFonts w:cs="Narkisim"/>
          <w:rtl/>
        </w:rPr>
        <w:t xml:space="preserve">אם המטרה למנוע היזק ראייה, לכאורה היה מספיק לבנות מחיצה </w:t>
      </w:r>
      <w:proofErr w:type="spellStart"/>
      <w:r w:rsidRPr="00291C0E">
        <w:rPr>
          <w:rFonts w:cs="Narkisim"/>
          <w:rtl/>
        </w:rPr>
        <w:t>מהוצא</w:t>
      </w:r>
      <w:proofErr w:type="spellEnd"/>
      <w:r w:rsidRPr="00291C0E">
        <w:rPr>
          <w:rFonts w:cs="Narkisim"/>
          <w:rtl/>
        </w:rPr>
        <w:t xml:space="preserve"> </w:t>
      </w:r>
      <w:proofErr w:type="spellStart"/>
      <w:r w:rsidRPr="00291C0E">
        <w:rPr>
          <w:rFonts w:cs="Narkisim"/>
          <w:rtl/>
        </w:rPr>
        <w:t>ודפנא</w:t>
      </w:r>
      <w:proofErr w:type="spellEnd"/>
      <w:r w:rsidRPr="00291C0E">
        <w:rPr>
          <w:rFonts w:cs="Narkisim"/>
          <w:rtl/>
        </w:rPr>
        <w:t xml:space="preserve">? אלא שבכל זאת כופים לבנות מחיצה מאבנים וכנראה כוונתו לבניין אבנים על פי סוגי האבן והמידות שכתובים במשנה, מפני שאם לא כן יש חשש שמחיצה שאיננה בנויה כנדרש, לא תחזיק מעמד ותיפול, ואז יהיה צורך להתדיין בדבר במסגרת בית דין, ובאותו זמן יהיה אחד הצדדים ניזוק מהיזק ראייה. </w:t>
      </w:r>
    </w:p>
    <w:p w14:paraId="21BA8734" w14:textId="77777777" w:rsidR="007B1D2A" w:rsidRPr="00291C0E" w:rsidRDefault="007B1D2A" w:rsidP="007B1D2A">
      <w:pPr>
        <w:pStyle w:val="-"/>
        <w:rPr>
          <w:rFonts w:cs="Narkisim"/>
          <w:rtl/>
        </w:rPr>
      </w:pPr>
      <w:r w:rsidRPr="00291C0E">
        <w:rPr>
          <w:rFonts w:cs="Narkisim"/>
          <w:rtl/>
        </w:rPr>
        <w:t>מדברי הרמב"ן ניתן להבין כך:</w:t>
      </w:r>
    </w:p>
    <w:p w14:paraId="0BE19C54" w14:textId="77777777" w:rsidR="007B1D2A" w:rsidRPr="00291C0E" w:rsidRDefault="007B1D2A" w:rsidP="007B1D2A">
      <w:pPr>
        <w:pStyle w:val="-"/>
        <w:numPr>
          <w:ilvl w:val="0"/>
          <w:numId w:val="2"/>
        </w:numPr>
        <w:rPr>
          <w:rFonts w:cs="Narkisim"/>
          <w:rtl/>
        </w:rPr>
      </w:pPr>
      <w:r w:rsidRPr="00291C0E">
        <w:rPr>
          <w:rFonts w:cs="Narkisim"/>
          <w:rtl/>
        </w:rPr>
        <w:lastRenderedPageBreak/>
        <w:t xml:space="preserve">"הכל כמנהג המדינה" – מתייחס רק לסוג האבנים שבונים מהן את הכתלים, אך לא לרוחבן. רוחב הכתלים הוא על פי המידות הכתובות במשנה, ולא ניתן לדרוש עובי גדול יותר. כך גם באשר למידות המינימום של מחיצה. ניתן להניח מחיצה דקה בעובי של הוצא </w:t>
      </w:r>
      <w:proofErr w:type="spellStart"/>
      <w:r w:rsidRPr="00291C0E">
        <w:rPr>
          <w:rFonts w:cs="Narkisim"/>
          <w:rtl/>
        </w:rPr>
        <w:t>ודפנא</w:t>
      </w:r>
      <w:proofErr w:type="spellEnd"/>
      <w:r w:rsidRPr="00291C0E">
        <w:rPr>
          <w:rFonts w:cs="Narkisim"/>
          <w:rtl/>
        </w:rPr>
        <w:t>, ואף פחות ממנה, אם זה מנהג המקום.</w:t>
      </w:r>
    </w:p>
    <w:p w14:paraId="6936EC19" w14:textId="77777777" w:rsidR="007B1D2A" w:rsidRPr="00291C0E" w:rsidRDefault="007B1D2A" w:rsidP="007B1D2A">
      <w:pPr>
        <w:pStyle w:val="-"/>
        <w:numPr>
          <w:ilvl w:val="0"/>
          <w:numId w:val="2"/>
        </w:numPr>
        <w:rPr>
          <w:rFonts w:cs="Narkisim"/>
          <w:b/>
          <w:bCs/>
          <w:rtl/>
        </w:rPr>
      </w:pPr>
      <w:r w:rsidRPr="00291C0E">
        <w:rPr>
          <w:rFonts w:cs="Narkisim"/>
          <w:rtl/>
        </w:rPr>
        <w:t xml:space="preserve">אם יש מנהג במקום מסוים "שהתנו עליו אנשי העיר במעמד כולן", ניתן </w:t>
      </w:r>
      <w:proofErr w:type="spellStart"/>
      <w:r w:rsidRPr="00291C0E">
        <w:rPr>
          <w:rFonts w:cs="Narkisim"/>
          <w:rtl/>
        </w:rPr>
        <w:t>לכוף</w:t>
      </w:r>
      <w:proofErr w:type="spellEnd"/>
      <w:r w:rsidRPr="00291C0E">
        <w:rPr>
          <w:rFonts w:cs="Narkisim"/>
          <w:rtl/>
        </w:rPr>
        <w:t xml:space="preserve"> זה את זה לבנות על פי הסכמת אנשי העיר. </w:t>
      </w:r>
    </w:p>
    <w:p w14:paraId="7B0C7403" w14:textId="77777777" w:rsidR="007B1D2A" w:rsidRPr="00291C0E" w:rsidRDefault="007B1D2A" w:rsidP="007B1D2A">
      <w:pPr>
        <w:pStyle w:val="-5"/>
        <w:rPr>
          <w:rFonts w:cs="Narkisim"/>
          <w:b/>
          <w:bCs/>
          <w:rtl/>
        </w:rPr>
      </w:pPr>
      <w:r w:rsidRPr="00291C0E">
        <w:rPr>
          <w:rFonts w:cs="Narkisim"/>
          <w:rtl/>
        </w:rPr>
        <w:t>יוצא אפוא שר"ת והרמב"ן חולקים בהבנת היקף דברי המשנה: "הכל כמנהג המדינה", ודברי הגמרא "</w:t>
      </w:r>
      <w:proofErr w:type="spellStart"/>
      <w:r w:rsidRPr="00291C0E">
        <w:rPr>
          <w:rFonts w:cs="Narkisim"/>
          <w:rtl/>
        </w:rPr>
        <w:t>לאתויי</w:t>
      </w:r>
      <w:proofErr w:type="spellEnd"/>
      <w:r w:rsidRPr="00291C0E">
        <w:rPr>
          <w:rFonts w:cs="Narkisim"/>
          <w:rtl/>
        </w:rPr>
        <w:t xml:space="preserve"> הוצא </w:t>
      </w:r>
      <w:proofErr w:type="spellStart"/>
      <w:r w:rsidRPr="00291C0E">
        <w:rPr>
          <w:rFonts w:cs="Narkisim"/>
          <w:rtl/>
        </w:rPr>
        <w:t>ודפנא</w:t>
      </w:r>
      <w:proofErr w:type="spellEnd"/>
      <w:r w:rsidRPr="00291C0E">
        <w:rPr>
          <w:rFonts w:cs="Narkisim"/>
          <w:rtl/>
        </w:rPr>
        <w:t xml:space="preserve">". לדברי ר"ת מנהג המדינה מחייב בנוגע לסוג האבן; במה שנוגע למידות שבמשנה, בתוך גבולות המידות של המשנה והגמרא, יש מקום למנהג המדינה; במה שנוגע לפחות מהמידה המינימאלית "הוצא </w:t>
      </w:r>
      <w:proofErr w:type="spellStart"/>
      <w:r w:rsidRPr="00291C0E">
        <w:rPr>
          <w:rFonts w:cs="Narkisim"/>
          <w:rtl/>
        </w:rPr>
        <w:t>ודפנא</w:t>
      </w:r>
      <w:proofErr w:type="spellEnd"/>
      <w:r w:rsidRPr="00291C0E">
        <w:rPr>
          <w:rFonts w:cs="Narkisim"/>
          <w:rtl/>
        </w:rPr>
        <w:t xml:space="preserve">" – הרי זה מנהג הדיוט. לפי הרמב"ן מנהג המדינה נוגע רק ביחס לסוג האבן והמידות על פי הכתוב במשנה, אך ביחס למידות, אם במעמד אנשי כל העיר – בהסכמת כולם, הם הסכימו על מידה פחותה יותר, הסכמתם תקפה. </w:t>
      </w:r>
    </w:p>
    <w:p w14:paraId="27CB9DBD" w14:textId="77777777" w:rsidR="007B1D2A" w:rsidRPr="00291C0E" w:rsidRDefault="007B1D2A" w:rsidP="007B1D2A">
      <w:pPr>
        <w:pStyle w:val="-"/>
        <w:rPr>
          <w:rFonts w:cs="Narkisim"/>
          <w:b/>
          <w:bCs/>
          <w:rtl/>
        </w:rPr>
      </w:pPr>
      <w:r w:rsidRPr="00291C0E">
        <w:rPr>
          <w:rFonts w:cs="Narkisim"/>
          <w:rtl/>
        </w:rPr>
        <w:t xml:space="preserve">דברים דומים לדברי הרמב"ן כתב האור זרוע (חלק ג פסקי בבא </w:t>
      </w:r>
      <w:proofErr w:type="spellStart"/>
      <w:r w:rsidRPr="00291C0E">
        <w:rPr>
          <w:rFonts w:cs="Narkisim"/>
          <w:rtl/>
        </w:rPr>
        <w:t>בתרא</w:t>
      </w:r>
      <w:proofErr w:type="spellEnd"/>
      <w:r w:rsidRPr="00291C0E">
        <w:rPr>
          <w:rFonts w:cs="Narkisim"/>
          <w:rtl/>
        </w:rPr>
        <w:t xml:space="preserve"> סימן ב-ג). הוא הביא את דברי ר"ת וכתב: </w:t>
      </w:r>
    </w:p>
    <w:p w14:paraId="496F1EDF" w14:textId="77777777" w:rsidR="007B1D2A" w:rsidRPr="00291C0E" w:rsidRDefault="007B1D2A" w:rsidP="007B1D2A">
      <w:pPr>
        <w:pStyle w:val="-1"/>
        <w:rPr>
          <w:rFonts w:cs="Narkisim"/>
          <w:b/>
          <w:bCs/>
          <w:rtl/>
        </w:rPr>
      </w:pPr>
      <w:r w:rsidRPr="00291C0E">
        <w:rPr>
          <w:rFonts w:cs="Narkisim"/>
          <w:rtl/>
        </w:rPr>
        <w:t xml:space="preserve">ולא </w:t>
      </w:r>
      <w:proofErr w:type="spellStart"/>
      <w:r w:rsidRPr="00291C0E">
        <w:rPr>
          <w:rFonts w:cs="Narkisim"/>
          <w:rtl/>
        </w:rPr>
        <w:t>ידענא</w:t>
      </w:r>
      <w:proofErr w:type="spellEnd"/>
      <w:r w:rsidRPr="00291C0E">
        <w:rPr>
          <w:rFonts w:cs="Narkisim"/>
          <w:rtl/>
        </w:rPr>
        <w:t xml:space="preserve"> איזה מנהג שאין </w:t>
      </w:r>
      <w:proofErr w:type="spellStart"/>
      <w:r w:rsidRPr="00291C0E">
        <w:rPr>
          <w:rFonts w:cs="Narkisim"/>
          <w:rtl/>
        </w:rPr>
        <w:t>סומכין</w:t>
      </w:r>
      <w:proofErr w:type="spellEnd"/>
      <w:r w:rsidRPr="00291C0E">
        <w:rPr>
          <w:rFonts w:cs="Narkisim"/>
          <w:rtl/>
        </w:rPr>
        <w:t xml:space="preserve"> עליו. ונראה בעיני </w:t>
      </w:r>
      <w:proofErr w:type="spellStart"/>
      <w:r w:rsidRPr="00291C0E">
        <w:rPr>
          <w:rFonts w:cs="Narkisim"/>
          <w:rtl/>
        </w:rPr>
        <w:t>דאפי</w:t>
      </w:r>
      <w:proofErr w:type="spellEnd"/>
      <w:r w:rsidRPr="00291C0E">
        <w:rPr>
          <w:rFonts w:cs="Narkisim"/>
          <w:rtl/>
        </w:rPr>
        <w:t xml:space="preserve">' פחות מיכן הוי מנהג, </w:t>
      </w:r>
      <w:proofErr w:type="spellStart"/>
      <w:r w:rsidRPr="00291C0E">
        <w:rPr>
          <w:rFonts w:cs="Narkisim"/>
          <w:rtl/>
        </w:rPr>
        <w:t>דהולכין</w:t>
      </w:r>
      <w:proofErr w:type="spellEnd"/>
      <w:r w:rsidRPr="00291C0E">
        <w:rPr>
          <w:rFonts w:cs="Narkisim"/>
          <w:rtl/>
        </w:rPr>
        <w:t xml:space="preserve"> בממון אחר המנהג, </w:t>
      </w:r>
      <w:proofErr w:type="spellStart"/>
      <w:r w:rsidRPr="00291C0E">
        <w:rPr>
          <w:rFonts w:cs="Narkisim"/>
          <w:rtl/>
        </w:rPr>
        <w:t>כדפרישי</w:t>
      </w:r>
      <w:proofErr w:type="spellEnd"/>
      <w:r w:rsidRPr="00291C0E">
        <w:rPr>
          <w:rFonts w:cs="Narkisim"/>
          <w:rtl/>
        </w:rPr>
        <w:t xml:space="preserve">' </w:t>
      </w:r>
      <w:proofErr w:type="spellStart"/>
      <w:r w:rsidRPr="00291C0E">
        <w:rPr>
          <w:rFonts w:cs="Narkisim"/>
          <w:rtl/>
        </w:rPr>
        <w:t>בבבא</w:t>
      </w:r>
      <w:proofErr w:type="spellEnd"/>
      <w:r w:rsidRPr="00291C0E">
        <w:rPr>
          <w:rFonts w:cs="Narkisim"/>
          <w:rtl/>
        </w:rPr>
        <w:t xml:space="preserve"> מציעא בפרק השוכר את הפועלים, ובפרק המקבל (בבא מציעא קי ע"א) גבי "אריס אומר למחצה ירדתי". </w:t>
      </w:r>
      <w:proofErr w:type="spellStart"/>
      <w:r w:rsidRPr="00291C0E">
        <w:rPr>
          <w:rFonts w:cs="Narkisim"/>
          <w:rtl/>
        </w:rPr>
        <w:t>והכא</w:t>
      </w:r>
      <w:proofErr w:type="spellEnd"/>
      <w:r w:rsidRPr="00291C0E">
        <w:rPr>
          <w:rFonts w:cs="Narkisim"/>
          <w:rtl/>
        </w:rPr>
        <w:t xml:space="preserve"> </w:t>
      </w:r>
      <w:proofErr w:type="spellStart"/>
      <w:r w:rsidRPr="00291C0E">
        <w:rPr>
          <w:rFonts w:cs="Narkisim"/>
          <w:rtl/>
        </w:rPr>
        <w:t>קמ"ל</w:t>
      </w:r>
      <w:proofErr w:type="spellEnd"/>
      <w:r w:rsidRPr="00291C0E">
        <w:rPr>
          <w:rFonts w:cs="Narkisim"/>
          <w:rtl/>
        </w:rPr>
        <w:t xml:space="preserve"> שאם נהגו לבנות ולחוץ </w:t>
      </w:r>
      <w:proofErr w:type="spellStart"/>
      <w:r w:rsidRPr="00291C0E">
        <w:rPr>
          <w:rFonts w:cs="Narkisim"/>
          <w:rtl/>
        </w:rPr>
        <w:t>בהוצא</w:t>
      </w:r>
      <w:proofErr w:type="spellEnd"/>
      <w:r w:rsidRPr="00291C0E">
        <w:rPr>
          <w:rFonts w:cs="Narkisim"/>
          <w:rtl/>
        </w:rPr>
        <w:t xml:space="preserve"> </w:t>
      </w:r>
      <w:proofErr w:type="spellStart"/>
      <w:r w:rsidRPr="00291C0E">
        <w:rPr>
          <w:rFonts w:cs="Narkisim"/>
          <w:rtl/>
        </w:rPr>
        <w:t>ודפנא</w:t>
      </w:r>
      <w:proofErr w:type="spellEnd"/>
      <w:r w:rsidRPr="00291C0E">
        <w:rPr>
          <w:rFonts w:cs="Narkisim"/>
          <w:rtl/>
        </w:rPr>
        <w:t xml:space="preserve"> שאינו יכול [</w:t>
      </w:r>
      <w:proofErr w:type="spellStart"/>
      <w:r w:rsidRPr="00291C0E">
        <w:rPr>
          <w:rFonts w:cs="Narkisim"/>
          <w:rtl/>
        </w:rPr>
        <w:t>לכוף</w:t>
      </w:r>
      <w:proofErr w:type="spellEnd"/>
      <w:r w:rsidRPr="00291C0E">
        <w:rPr>
          <w:rFonts w:cs="Narkisim"/>
          <w:rtl/>
        </w:rPr>
        <w:t xml:space="preserve">] את </w:t>
      </w:r>
      <w:proofErr w:type="spellStart"/>
      <w:r w:rsidRPr="00291C0E">
        <w:rPr>
          <w:rFonts w:cs="Narkisim"/>
          <w:rtl/>
        </w:rPr>
        <w:t>חבירו</w:t>
      </w:r>
      <w:proofErr w:type="spellEnd"/>
      <w:r w:rsidRPr="00291C0E">
        <w:rPr>
          <w:rFonts w:cs="Narkisim"/>
          <w:rtl/>
        </w:rPr>
        <w:t xml:space="preserve"> לבנות כפסים וליבני. כשם </w:t>
      </w:r>
      <w:proofErr w:type="spellStart"/>
      <w:r w:rsidRPr="00291C0E">
        <w:rPr>
          <w:rFonts w:cs="Narkisim"/>
          <w:rtl/>
        </w:rPr>
        <w:t>דהיכא</w:t>
      </w:r>
      <w:proofErr w:type="spellEnd"/>
      <w:r w:rsidRPr="00291C0E">
        <w:rPr>
          <w:rFonts w:cs="Narkisim"/>
          <w:rtl/>
        </w:rPr>
        <w:t xml:space="preserve"> שנהגו לבנות כפסים, שאינו יכול </w:t>
      </w:r>
      <w:proofErr w:type="spellStart"/>
      <w:r w:rsidRPr="00291C0E">
        <w:rPr>
          <w:rFonts w:cs="Narkisim"/>
          <w:rtl/>
        </w:rPr>
        <w:t>לכופו</w:t>
      </w:r>
      <w:proofErr w:type="spellEnd"/>
      <w:r w:rsidRPr="00291C0E">
        <w:rPr>
          <w:rFonts w:cs="Narkisim"/>
          <w:rtl/>
        </w:rPr>
        <w:t xml:space="preserve"> לבנות גזית </w:t>
      </w:r>
      <w:proofErr w:type="spellStart"/>
      <w:r w:rsidRPr="00291C0E">
        <w:rPr>
          <w:rFonts w:cs="Narkisim"/>
          <w:rtl/>
        </w:rPr>
        <w:t>וגויל</w:t>
      </w:r>
      <w:proofErr w:type="spellEnd"/>
      <w:r w:rsidRPr="00291C0E">
        <w:rPr>
          <w:rFonts w:cs="Narkisim"/>
          <w:rtl/>
        </w:rPr>
        <w:t xml:space="preserve">. ואם הוצא </w:t>
      </w:r>
      <w:proofErr w:type="spellStart"/>
      <w:r w:rsidRPr="00291C0E">
        <w:rPr>
          <w:rFonts w:cs="Narkisim"/>
          <w:rtl/>
        </w:rPr>
        <w:t>ודפנא</w:t>
      </w:r>
      <w:proofErr w:type="spellEnd"/>
      <w:r w:rsidRPr="00291C0E">
        <w:rPr>
          <w:rFonts w:cs="Narkisim"/>
          <w:rtl/>
        </w:rPr>
        <w:t xml:space="preserve"> </w:t>
      </w:r>
      <w:proofErr w:type="spellStart"/>
      <w:r w:rsidRPr="00291C0E">
        <w:rPr>
          <w:rFonts w:cs="Narkisim"/>
          <w:rtl/>
        </w:rPr>
        <w:t>עדיפי</w:t>
      </w:r>
      <w:proofErr w:type="spellEnd"/>
      <w:r w:rsidRPr="00291C0E">
        <w:rPr>
          <w:rFonts w:cs="Narkisim"/>
          <w:rtl/>
        </w:rPr>
        <w:t xml:space="preserve"> </w:t>
      </w:r>
      <w:proofErr w:type="spellStart"/>
      <w:r w:rsidRPr="00291C0E">
        <w:rPr>
          <w:rFonts w:cs="Narkisim"/>
          <w:rtl/>
        </w:rPr>
        <w:t>מכפסים</w:t>
      </w:r>
      <w:proofErr w:type="spellEnd"/>
      <w:r w:rsidRPr="00291C0E">
        <w:rPr>
          <w:rFonts w:cs="Narkisim"/>
          <w:rtl/>
        </w:rPr>
        <w:t xml:space="preserve"> וליבני </w:t>
      </w:r>
      <w:proofErr w:type="spellStart"/>
      <w:r w:rsidRPr="00291C0E">
        <w:rPr>
          <w:rFonts w:cs="Narkisim"/>
          <w:rtl/>
        </w:rPr>
        <w:t>קמ"ל</w:t>
      </w:r>
      <w:proofErr w:type="spellEnd"/>
      <w:r w:rsidRPr="00291C0E">
        <w:rPr>
          <w:rFonts w:cs="Narkisim"/>
          <w:rtl/>
        </w:rPr>
        <w:t xml:space="preserve"> שאינו יכול </w:t>
      </w:r>
      <w:proofErr w:type="spellStart"/>
      <w:r w:rsidRPr="00291C0E">
        <w:rPr>
          <w:rFonts w:cs="Narkisim"/>
          <w:rtl/>
        </w:rPr>
        <w:t>לכופו</w:t>
      </w:r>
      <w:proofErr w:type="spellEnd"/>
      <w:r w:rsidRPr="00291C0E">
        <w:rPr>
          <w:rFonts w:cs="Narkisim"/>
          <w:rtl/>
        </w:rPr>
        <w:t xml:space="preserve"> לבנות הוצא </w:t>
      </w:r>
      <w:proofErr w:type="spellStart"/>
      <w:r w:rsidRPr="00291C0E">
        <w:rPr>
          <w:rFonts w:cs="Narkisim"/>
          <w:rtl/>
        </w:rPr>
        <w:t>ודפנא</w:t>
      </w:r>
      <w:proofErr w:type="spellEnd"/>
      <w:r w:rsidRPr="00291C0E">
        <w:rPr>
          <w:rFonts w:cs="Narkisim"/>
          <w:rtl/>
        </w:rPr>
        <w:t xml:space="preserve"> </w:t>
      </w:r>
      <w:proofErr w:type="spellStart"/>
      <w:r w:rsidRPr="00291C0E">
        <w:rPr>
          <w:rFonts w:cs="Narkisim"/>
          <w:rtl/>
        </w:rPr>
        <w:t>היכא</w:t>
      </w:r>
      <w:proofErr w:type="spellEnd"/>
      <w:r w:rsidRPr="00291C0E">
        <w:rPr>
          <w:rFonts w:cs="Narkisim"/>
          <w:rtl/>
        </w:rPr>
        <w:t xml:space="preserve"> </w:t>
      </w:r>
      <w:proofErr w:type="spellStart"/>
      <w:r w:rsidRPr="00291C0E">
        <w:rPr>
          <w:rFonts w:cs="Narkisim"/>
          <w:rtl/>
        </w:rPr>
        <w:t>דנהגו</w:t>
      </w:r>
      <w:proofErr w:type="spellEnd"/>
      <w:r w:rsidRPr="00291C0E">
        <w:rPr>
          <w:rFonts w:cs="Narkisim"/>
          <w:rtl/>
        </w:rPr>
        <w:t xml:space="preserve"> לבנות כפסים וליבני.</w:t>
      </w:r>
    </w:p>
    <w:p w14:paraId="4700283A" w14:textId="77777777" w:rsidR="007B1D2A" w:rsidRPr="00291C0E" w:rsidRDefault="007B1D2A" w:rsidP="007B1D2A">
      <w:pPr>
        <w:pStyle w:val="-5"/>
        <w:rPr>
          <w:rFonts w:cs="Narkisim"/>
          <w:b/>
          <w:bCs/>
          <w:rtl/>
        </w:rPr>
      </w:pPr>
      <w:r w:rsidRPr="00291C0E">
        <w:rPr>
          <w:rFonts w:cs="Narkisim"/>
          <w:rtl/>
        </w:rPr>
        <w:t xml:space="preserve">האור זרוע הפנה לשני מקומות נוספים שנאמר בהם "הכל כמנהג המדינה": </w:t>
      </w:r>
    </w:p>
    <w:p w14:paraId="6C142364" w14:textId="77777777" w:rsidR="007B1D2A" w:rsidRPr="00291C0E" w:rsidRDefault="007B1D2A" w:rsidP="007B1D2A">
      <w:pPr>
        <w:pStyle w:val="-"/>
        <w:rPr>
          <w:rFonts w:cs="Narkisim"/>
          <w:b/>
          <w:bCs/>
          <w:rtl/>
        </w:rPr>
      </w:pPr>
      <w:r w:rsidRPr="00291C0E">
        <w:rPr>
          <w:rFonts w:cs="Narkisim"/>
          <w:rtl/>
        </w:rPr>
        <w:t xml:space="preserve">[א] במשנה בפרק השוכר את הפועלים (בבא מציעא פג ע"א), נאמר: </w:t>
      </w:r>
    </w:p>
    <w:p w14:paraId="5B9EA9DD" w14:textId="77777777" w:rsidR="007B1D2A" w:rsidRPr="00291C0E" w:rsidRDefault="007B1D2A" w:rsidP="007B1D2A">
      <w:pPr>
        <w:pStyle w:val="-1"/>
        <w:rPr>
          <w:rFonts w:cs="Narkisim"/>
          <w:b/>
          <w:bCs/>
          <w:rtl/>
        </w:rPr>
      </w:pPr>
      <w:r w:rsidRPr="00291C0E">
        <w:rPr>
          <w:rFonts w:cs="Narkisim"/>
          <w:rtl/>
        </w:rPr>
        <w:t xml:space="preserve">השוכר את הפועלים ואמר להם: להשכים ולהעריב, מקום שנהגו שלא להשכים ושלא להעריב, אינו רשאי </w:t>
      </w:r>
      <w:proofErr w:type="spellStart"/>
      <w:r w:rsidRPr="00291C0E">
        <w:rPr>
          <w:rFonts w:cs="Narkisim"/>
          <w:rtl/>
        </w:rPr>
        <w:t>לכופן</w:t>
      </w:r>
      <w:proofErr w:type="spellEnd"/>
      <w:r w:rsidRPr="00291C0E">
        <w:rPr>
          <w:rFonts w:cs="Narkisim"/>
          <w:rtl/>
        </w:rPr>
        <w:t>. מקום שנהגו לזון יזון, לספק במתיקה יספק, הכל כמנהג המדינה.</w:t>
      </w:r>
    </w:p>
    <w:p w14:paraId="70E76AE9" w14:textId="77777777" w:rsidR="007B1D2A" w:rsidRPr="00291C0E" w:rsidRDefault="007B1D2A" w:rsidP="007B1D2A">
      <w:pPr>
        <w:pStyle w:val="-1"/>
        <w:rPr>
          <w:rFonts w:cs="Narkisim"/>
          <w:b/>
          <w:bCs/>
          <w:rtl/>
        </w:rPr>
      </w:pPr>
      <w:r w:rsidRPr="00291C0E">
        <w:rPr>
          <w:rFonts w:cs="Narkisim"/>
          <w:rtl/>
        </w:rPr>
        <w:t xml:space="preserve">מעשה ברבי יוחנן בן </w:t>
      </w:r>
      <w:proofErr w:type="spellStart"/>
      <w:r w:rsidRPr="00291C0E">
        <w:rPr>
          <w:rFonts w:cs="Narkisim"/>
          <w:rtl/>
        </w:rPr>
        <w:t>מתיא</w:t>
      </w:r>
      <w:proofErr w:type="spellEnd"/>
      <w:r w:rsidRPr="00291C0E">
        <w:rPr>
          <w:rFonts w:cs="Narkisim"/>
          <w:rtl/>
        </w:rPr>
        <w:t xml:space="preserve"> שאמר לבנו: צא שכור לנו פועלים, הלך ופסק להם מזונות. וכשבא אצל אביו אמר לו: בני, אפילו אם אתה עושה להם כסעודת שלמה בשעתו, לא יצאת ידי חובתך עמהן, שהן בני אברהם יצחק ויעקב. אלא עד שלא יתחילו במלאכה צא ואמור להם על מנת שאין לכם עלי אלא פת וקטנית בלבד. </w:t>
      </w:r>
    </w:p>
    <w:p w14:paraId="78FD4E7F" w14:textId="77777777" w:rsidR="007B1D2A" w:rsidRPr="00291C0E" w:rsidRDefault="007B1D2A" w:rsidP="007B1D2A">
      <w:pPr>
        <w:pStyle w:val="-1"/>
        <w:rPr>
          <w:rFonts w:cs="Narkisim"/>
          <w:b/>
          <w:bCs/>
          <w:rtl/>
        </w:rPr>
      </w:pPr>
      <w:r w:rsidRPr="00291C0E">
        <w:rPr>
          <w:rFonts w:cs="Narkisim"/>
          <w:rtl/>
        </w:rPr>
        <w:t>רבן שמעון בן גמליאל אומר: לא היה צריך לומר. הכל כמנהג המדינה.</w:t>
      </w:r>
      <w:r w:rsidRPr="00291C0E">
        <w:rPr>
          <w:rStyle w:val="a3"/>
          <w:rFonts w:cs="Narkisim"/>
          <w:szCs w:val="24"/>
          <w:rtl/>
        </w:rPr>
        <w:footnoteReference w:id="2"/>
      </w:r>
      <w:r w:rsidRPr="00291C0E">
        <w:rPr>
          <w:rFonts w:cs="Narkisim"/>
          <w:rtl/>
        </w:rPr>
        <w:t xml:space="preserve"> </w:t>
      </w:r>
    </w:p>
    <w:p w14:paraId="28B96708" w14:textId="77777777" w:rsidR="007B1D2A" w:rsidRPr="00291C0E" w:rsidRDefault="007B1D2A" w:rsidP="007B1D2A">
      <w:pPr>
        <w:pStyle w:val="-5"/>
        <w:rPr>
          <w:rFonts w:cs="Narkisim"/>
          <w:b/>
          <w:bCs/>
          <w:rtl/>
        </w:rPr>
      </w:pPr>
      <w:r w:rsidRPr="00291C0E">
        <w:rPr>
          <w:rFonts w:cs="Narkisim"/>
          <w:rtl/>
        </w:rPr>
        <w:t xml:space="preserve">[ב] בגמרא (בבא מציעא קי ע"א) נאמר בנוגע לאריס: </w:t>
      </w:r>
    </w:p>
    <w:p w14:paraId="6BB27259" w14:textId="77777777" w:rsidR="007B1D2A" w:rsidRPr="00291C0E" w:rsidRDefault="007B1D2A" w:rsidP="007B1D2A">
      <w:pPr>
        <w:pStyle w:val="-1"/>
        <w:rPr>
          <w:rFonts w:cs="Narkisim"/>
          <w:b/>
          <w:bCs/>
          <w:rtl/>
        </w:rPr>
      </w:pPr>
      <w:r w:rsidRPr="00291C0E">
        <w:rPr>
          <w:rFonts w:cs="Narkisim"/>
          <w:rtl/>
        </w:rPr>
        <w:t xml:space="preserve">אריס אומר: למחצה ירדתי. ובעל הבית אומר: לשליש הורדתיו. מי נאמן? רב יהודה אמר: בעל הבית נאמן. רב נחמן אמר: הכל כמנהג המדינה. סבור מינה לא פליגי הא </w:t>
      </w:r>
      <w:proofErr w:type="spellStart"/>
      <w:r w:rsidRPr="00291C0E">
        <w:rPr>
          <w:rFonts w:cs="Narkisim"/>
          <w:rtl/>
        </w:rPr>
        <w:t>באתרא</w:t>
      </w:r>
      <w:proofErr w:type="spellEnd"/>
      <w:r w:rsidRPr="00291C0E">
        <w:rPr>
          <w:rFonts w:cs="Narkisim"/>
          <w:rtl/>
        </w:rPr>
        <w:t xml:space="preserve"> </w:t>
      </w:r>
      <w:proofErr w:type="spellStart"/>
      <w:r w:rsidRPr="00291C0E">
        <w:rPr>
          <w:rFonts w:cs="Narkisim"/>
          <w:rtl/>
        </w:rPr>
        <w:t>דשקיל</w:t>
      </w:r>
      <w:proofErr w:type="spellEnd"/>
      <w:r w:rsidRPr="00291C0E">
        <w:rPr>
          <w:rFonts w:cs="Narkisim"/>
          <w:rtl/>
        </w:rPr>
        <w:t xml:space="preserve"> </w:t>
      </w:r>
      <w:proofErr w:type="spellStart"/>
      <w:r w:rsidRPr="00291C0E">
        <w:rPr>
          <w:rFonts w:cs="Narkisim"/>
          <w:rtl/>
        </w:rPr>
        <w:t>אריסא</w:t>
      </w:r>
      <w:proofErr w:type="spellEnd"/>
      <w:r w:rsidRPr="00291C0E">
        <w:rPr>
          <w:rFonts w:cs="Narkisim"/>
          <w:rtl/>
        </w:rPr>
        <w:t xml:space="preserve"> </w:t>
      </w:r>
      <w:proofErr w:type="spellStart"/>
      <w:r w:rsidRPr="00291C0E">
        <w:rPr>
          <w:rFonts w:cs="Narkisim"/>
          <w:rtl/>
        </w:rPr>
        <w:t>פלגא</w:t>
      </w:r>
      <w:proofErr w:type="spellEnd"/>
      <w:r w:rsidRPr="00291C0E">
        <w:rPr>
          <w:rFonts w:cs="Narkisim"/>
          <w:rtl/>
        </w:rPr>
        <w:t xml:space="preserve">, הא </w:t>
      </w:r>
      <w:proofErr w:type="spellStart"/>
      <w:r w:rsidRPr="00291C0E">
        <w:rPr>
          <w:rFonts w:cs="Narkisim"/>
          <w:rtl/>
        </w:rPr>
        <w:t>באתרא</w:t>
      </w:r>
      <w:proofErr w:type="spellEnd"/>
      <w:r w:rsidRPr="00291C0E">
        <w:rPr>
          <w:rFonts w:cs="Narkisim"/>
          <w:rtl/>
        </w:rPr>
        <w:t xml:space="preserve"> </w:t>
      </w:r>
      <w:proofErr w:type="spellStart"/>
      <w:r w:rsidRPr="00291C0E">
        <w:rPr>
          <w:rFonts w:cs="Narkisim"/>
          <w:rtl/>
        </w:rPr>
        <w:t>דשקיל</w:t>
      </w:r>
      <w:proofErr w:type="spellEnd"/>
      <w:r w:rsidRPr="00291C0E">
        <w:rPr>
          <w:rFonts w:cs="Narkisim"/>
          <w:rtl/>
        </w:rPr>
        <w:t xml:space="preserve"> </w:t>
      </w:r>
      <w:proofErr w:type="spellStart"/>
      <w:r w:rsidRPr="00291C0E">
        <w:rPr>
          <w:rFonts w:cs="Narkisim"/>
          <w:rtl/>
        </w:rPr>
        <w:t>אריסא</w:t>
      </w:r>
      <w:proofErr w:type="spellEnd"/>
      <w:r w:rsidRPr="00291C0E">
        <w:rPr>
          <w:rFonts w:cs="Narkisim"/>
          <w:rtl/>
        </w:rPr>
        <w:t xml:space="preserve"> </w:t>
      </w:r>
      <w:proofErr w:type="spellStart"/>
      <w:r w:rsidRPr="00291C0E">
        <w:rPr>
          <w:rFonts w:cs="Narkisim"/>
          <w:rtl/>
        </w:rPr>
        <w:t>תילתא</w:t>
      </w:r>
      <w:proofErr w:type="spellEnd"/>
      <w:r w:rsidRPr="00291C0E">
        <w:rPr>
          <w:rFonts w:cs="Narkisim"/>
          <w:rtl/>
        </w:rPr>
        <w:t xml:space="preserve">. </w:t>
      </w:r>
    </w:p>
    <w:p w14:paraId="37D9B55F" w14:textId="77777777" w:rsidR="007B1D2A" w:rsidRPr="00291C0E" w:rsidRDefault="007B1D2A" w:rsidP="007B1D2A">
      <w:pPr>
        <w:pStyle w:val="-5"/>
        <w:rPr>
          <w:rFonts w:cs="Narkisim"/>
          <w:b/>
          <w:bCs/>
          <w:rtl/>
        </w:rPr>
      </w:pPr>
      <w:r w:rsidRPr="00291C0E">
        <w:rPr>
          <w:rFonts w:cs="Narkisim"/>
          <w:rtl/>
        </w:rPr>
        <w:lastRenderedPageBreak/>
        <w:t>בשני המקרים הללו הקובע הוא מנהג המקום. מנהג המקום נקבע כנראה בעקבות התבוננות מה רוב בני המקום עושים.</w:t>
      </w:r>
      <w:r w:rsidRPr="00291C0E">
        <w:rPr>
          <w:rStyle w:val="a3"/>
          <w:rFonts w:cs="Narkisim"/>
          <w:rtl/>
        </w:rPr>
        <w:footnoteReference w:id="3"/>
      </w:r>
    </w:p>
    <w:p w14:paraId="360FCCDD" w14:textId="77777777" w:rsidR="007B1D2A" w:rsidRPr="00291C0E" w:rsidRDefault="007B1D2A" w:rsidP="007B1D2A">
      <w:pPr>
        <w:pStyle w:val="-"/>
        <w:rPr>
          <w:rFonts w:cs="Narkisim"/>
          <w:b/>
          <w:bCs/>
          <w:rtl/>
        </w:rPr>
      </w:pPr>
      <w:r w:rsidRPr="00291C0E">
        <w:rPr>
          <w:rFonts w:cs="Narkisim"/>
          <w:rtl/>
        </w:rPr>
        <w:t xml:space="preserve">בעקבות דברי רבן שמעון בן גמליאל בעניין המזון שניתן לפועלים (בבא מציעא פג ע"א), כתב האור זרוע (חלק ג פסקי בבא מציעא סימן </w:t>
      </w:r>
      <w:proofErr w:type="spellStart"/>
      <w:r w:rsidRPr="00291C0E">
        <w:rPr>
          <w:rFonts w:cs="Narkisim"/>
          <w:rtl/>
        </w:rPr>
        <w:t>רפ</w:t>
      </w:r>
      <w:proofErr w:type="spellEnd"/>
      <w:r w:rsidRPr="00291C0E">
        <w:rPr>
          <w:rFonts w:cs="Narkisim"/>
          <w:rtl/>
        </w:rPr>
        <w:t>):</w:t>
      </w:r>
    </w:p>
    <w:p w14:paraId="1732FB7A" w14:textId="77777777" w:rsidR="007B1D2A" w:rsidRPr="00291C0E" w:rsidRDefault="007B1D2A" w:rsidP="007B1D2A">
      <w:pPr>
        <w:pStyle w:val="-1"/>
        <w:rPr>
          <w:rFonts w:cs="Narkisim"/>
          <w:rtl/>
        </w:rPr>
      </w:pPr>
      <w:proofErr w:type="spellStart"/>
      <w:r w:rsidRPr="00291C0E">
        <w:rPr>
          <w:rFonts w:cs="Narkisim"/>
          <w:rtl/>
        </w:rPr>
        <w:t>איתבריר</w:t>
      </w:r>
      <w:proofErr w:type="spellEnd"/>
      <w:r w:rsidRPr="00291C0E">
        <w:rPr>
          <w:rFonts w:cs="Narkisim"/>
          <w:rtl/>
        </w:rPr>
        <w:t xml:space="preserve"> לן </w:t>
      </w:r>
      <w:proofErr w:type="spellStart"/>
      <w:r w:rsidRPr="00291C0E">
        <w:rPr>
          <w:rFonts w:cs="Narkisim"/>
          <w:rtl/>
        </w:rPr>
        <w:t>דהולכין</w:t>
      </w:r>
      <w:proofErr w:type="spellEnd"/>
      <w:r w:rsidRPr="00291C0E">
        <w:rPr>
          <w:rFonts w:cs="Narkisim"/>
          <w:rtl/>
        </w:rPr>
        <w:t xml:space="preserve"> אחר המנהג </w:t>
      </w:r>
      <w:proofErr w:type="spellStart"/>
      <w:r w:rsidRPr="00291C0E">
        <w:rPr>
          <w:rFonts w:cs="Narkisim"/>
          <w:rtl/>
        </w:rPr>
        <w:t>לענין</w:t>
      </w:r>
      <w:proofErr w:type="spellEnd"/>
      <w:r w:rsidRPr="00291C0E">
        <w:rPr>
          <w:rFonts w:cs="Narkisim"/>
          <w:rtl/>
        </w:rPr>
        <w:t xml:space="preserve"> דיני ממונות, והבא לשנות המנהג וטוען שהתנה </w:t>
      </w:r>
      <w:proofErr w:type="spellStart"/>
      <w:r w:rsidRPr="00291C0E">
        <w:rPr>
          <w:rFonts w:cs="Narkisim"/>
          <w:rtl/>
        </w:rPr>
        <w:t>בענין</w:t>
      </w:r>
      <w:proofErr w:type="spellEnd"/>
      <w:r w:rsidRPr="00291C0E">
        <w:rPr>
          <w:rFonts w:cs="Narkisim"/>
          <w:rtl/>
        </w:rPr>
        <w:t xml:space="preserve"> אחר ולא כמו שהמנהג נוהג, עליו להביא ראיה. מיהו נראה בעיני וכגון שהוא מנהג קבוע על פי חכמי המקום </w:t>
      </w:r>
      <w:proofErr w:type="spellStart"/>
      <w:r w:rsidRPr="00291C0E">
        <w:rPr>
          <w:rFonts w:cs="Narkisim"/>
          <w:rtl/>
        </w:rPr>
        <w:t>כדאמ</w:t>
      </w:r>
      <w:proofErr w:type="spellEnd"/>
      <w:r w:rsidRPr="00291C0E">
        <w:rPr>
          <w:rFonts w:cs="Narkisim"/>
          <w:rtl/>
        </w:rPr>
        <w:t xml:space="preserve">' במסכת סופרים (יד, </w:t>
      </w:r>
      <w:proofErr w:type="spellStart"/>
      <w:r w:rsidRPr="00291C0E">
        <w:rPr>
          <w:rFonts w:cs="Narkisim"/>
          <w:rtl/>
        </w:rPr>
        <w:t>יח</w:t>
      </w:r>
      <w:proofErr w:type="spellEnd"/>
      <w:r w:rsidRPr="00291C0E">
        <w:rPr>
          <w:rFonts w:cs="Narkisim"/>
          <w:rtl/>
        </w:rPr>
        <w:t xml:space="preserve">) </w:t>
      </w:r>
      <w:proofErr w:type="spellStart"/>
      <w:r w:rsidRPr="00291C0E">
        <w:rPr>
          <w:rFonts w:cs="Narkisim"/>
          <w:rtl/>
        </w:rPr>
        <w:t>בפ</w:t>
      </w:r>
      <w:proofErr w:type="spellEnd"/>
      <w:r w:rsidRPr="00291C0E">
        <w:rPr>
          <w:rFonts w:cs="Narkisim"/>
          <w:rtl/>
        </w:rPr>
        <w:t xml:space="preserve">' </w:t>
      </w:r>
      <w:proofErr w:type="spellStart"/>
      <w:r w:rsidRPr="00291C0E">
        <w:rPr>
          <w:rFonts w:cs="Narkisim"/>
          <w:rtl/>
        </w:rPr>
        <w:t>מפסיקין</w:t>
      </w:r>
      <w:proofErr w:type="spellEnd"/>
      <w:r w:rsidRPr="00291C0E">
        <w:rPr>
          <w:rFonts w:cs="Narkisim"/>
          <w:rtl/>
        </w:rPr>
        <w:t xml:space="preserve"> בברכות "שאין הלכה נקבעת אלא עד שיהא מנהג. וזהו שאמרו מנהג מבטל הלכה מנהג </w:t>
      </w:r>
      <w:proofErr w:type="spellStart"/>
      <w:r w:rsidRPr="00291C0E">
        <w:rPr>
          <w:rFonts w:cs="Narkisim"/>
          <w:rtl/>
        </w:rPr>
        <w:t>וותיקין</w:t>
      </w:r>
      <w:proofErr w:type="spellEnd"/>
      <w:r w:rsidRPr="00291C0E">
        <w:rPr>
          <w:rFonts w:cs="Narkisim"/>
          <w:rtl/>
        </w:rPr>
        <w:t xml:space="preserve">. אבל מנהג שאין לו ראיה מן התורה אינו אלא כטועה בשיקול הדעת". הא למדת שאין מנהג חשוב, אלא אם כן הנהיגוהו וותיקים וחכמי הדור. </w:t>
      </w:r>
    </w:p>
    <w:p w14:paraId="19E62BD9" w14:textId="77777777" w:rsidR="007B1D2A" w:rsidRPr="00291C0E" w:rsidRDefault="007B1D2A" w:rsidP="007B1D2A">
      <w:pPr>
        <w:pStyle w:val="-5"/>
        <w:rPr>
          <w:rFonts w:cs="Narkisim"/>
          <w:rtl/>
        </w:rPr>
      </w:pPr>
      <w:r w:rsidRPr="00291C0E">
        <w:rPr>
          <w:rFonts w:cs="Narkisim"/>
          <w:rtl/>
        </w:rPr>
        <w:t>לפי האור זרוע כל מנהג הוא טוב ואפשר לסמוך עליו, אלא שהוא צריך לקבל את האישור והתוקף מאת חכמי המקום, חכמי הדור. הביטוי ממסכת סופרים: "מנהג מבטל הלכה" מקורו מדברי הירושלמי (בבא מציעא ז, א) על משנה זו: "אמר רב הושעיה: זאת אומרת המנהג מבטל את ההלכה",</w:t>
      </w:r>
      <w:r w:rsidRPr="00291C0E">
        <w:rPr>
          <w:rStyle w:val="a3"/>
          <w:rFonts w:cs="Narkisim"/>
          <w:rtl/>
        </w:rPr>
        <w:footnoteReference w:id="4"/>
      </w:r>
      <w:r w:rsidRPr="00291C0E">
        <w:rPr>
          <w:rFonts w:cs="Narkisim"/>
          <w:rtl/>
        </w:rPr>
        <w:t xml:space="preserve"> והוא המקור לכך שהמנהג צריך לקבל אישור של בית הדין או חכמי המקום. </w:t>
      </w:r>
    </w:p>
    <w:p w14:paraId="2E2CE3F9" w14:textId="77777777" w:rsidR="007B1D2A" w:rsidRPr="00291C0E" w:rsidRDefault="007B1D2A" w:rsidP="007B1D2A">
      <w:pPr>
        <w:pStyle w:val="-"/>
        <w:rPr>
          <w:rFonts w:cs="Narkisim"/>
          <w:rtl/>
        </w:rPr>
      </w:pPr>
      <w:proofErr w:type="spellStart"/>
      <w:r w:rsidRPr="00291C0E">
        <w:rPr>
          <w:rFonts w:cs="Narkisim"/>
          <w:rtl/>
        </w:rPr>
        <w:t>הר"ן</w:t>
      </w:r>
      <w:proofErr w:type="spellEnd"/>
      <w:r w:rsidRPr="00291C0E">
        <w:rPr>
          <w:rFonts w:cs="Narkisim"/>
          <w:rtl/>
        </w:rPr>
        <w:t xml:space="preserve"> (בבא </w:t>
      </w:r>
      <w:proofErr w:type="spellStart"/>
      <w:r w:rsidRPr="00291C0E">
        <w:rPr>
          <w:rFonts w:cs="Narkisim"/>
          <w:rtl/>
        </w:rPr>
        <w:t>בתרא</w:t>
      </w:r>
      <w:proofErr w:type="spellEnd"/>
      <w:r w:rsidRPr="00291C0E">
        <w:rPr>
          <w:rFonts w:cs="Narkisim"/>
          <w:rtl/>
        </w:rPr>
        <w:t xml:space="preserve"> </w:t>
      </w:r>
      <w:proofErr w:type="spellStart"/>
      <w:r w:rsidRPr="00291C0E">
        <w:rPr>
          <w:rFonts w:cs="Narkisim"/>
          <w:rtl/>
        </w:rPr>
        <w:t>קמד</w:t>
      </w:r>
      <w:proofErr w:type="spellEnd"/>
      <w:r w:rsidRPr="00291C0E">
        <w:rPr>
          <w:rFonts w:cs="Narkisim"/>
          <w:rtl/>
        </w:rPr>
        <w:t xml:space="preserve"> ע"ב) הסביר את הביטוי "מנהג מבטל הלכה" ברוח הדברים שהובאו ממסכת סופרים: </w:t>
      </w:r>
    </w:p>
    <w:p w14:paraId="0B328D85" w14:textId="77777777" w:rsidR="007B1D2A" w:rsidRPr="00291C0E" w:rsidRDefault="007B1D2A" w:rsidP="007B1D2A">
      <w:pPr>
        <w:pStyle w:val="-1"/>
        <w:rPr>
          <w:rFonts w:cs="Narkisim"/>
          <w:rtl/>
        </w:rPr>
      </w:pPr>
      <w:proofErr w:type="spellStart"/>
      <w:r w:rsidRPr="00291C0E">
        <w:rPr>
          <w:rFonts w:cs="Narkisim"/>
          <w:rtl/>
        </w:rPr>
        <w:t>דכי</w:t>
      </w:r>
      <w:proofErr w:type="spellEnd"/>
      <w:r w:rsidRPr="00291C0E">
        <w:rPr>
          <w:rFonts w:cs="Narkisim"/>
          <w:rtl/>
        </w:rPr>
        <w:t xml:space="preserve"> אמרי' מנהג מבטל הלכה, הני מילי כגון שהתנו עליו אנשי העיר או ז' טובי העיר במעמדן, אבל מנהג שנהגו אנשי העיר מעצמן לא מבטל הלכה, אלא </w:t>
      </w:r>
      <w:proofErr w:type="spellStart"/>
      <w:r w:rsidRPr="00291C0E">
        <w:rPr>
          <w:rFonts w:cs="Narkisim"/>
          <w:rtl/>
        </w:rPr>
        <w:t>דבהלכה</w:t>
      </w:r>
      <w:proofErr w:type="spellEnd"/>
      <w:r w:rsidRPr="00291C0E">
        <w:rPr>
          <w:rFonts w:cs="Narkisim"/>
          <w:rtl/>
        </w:rPr>
        <w:t xml:space="preserve"> רופפת אזלי' בתריה.</w:t>
      </w:r>
      <w:r w:rsidRPr="00291C0E">
        <w:rPr>
          <w:rStyle w:val="a3"/>
          <w:rFonts w:cs="Narkisim"/>
          <w:szCs w:val="24"/>
          <w:rtl/>
        </w:rPr>
        <w:footnoteReference w:id="5"/>
      </w:r>
      <w:r w:rsidRPr="00291C0E">
        <w:rPr>
          <w:rFonts w:cs="Narkisim"/>
          <w:rtl/>
        </w:rPr>
        <w:t xml:space="preserve"> </w:t>
      </w:r>
    </w:p>
    <w:p w14:paraId="2D6BD46D" w14:textId="77777777" w:rsidR="007B1D2A" w:rsidRPr="00291C0E" w:rsidRDefault="007B1D2A" w:rsidP="007B1D2A">
      <w:pPr>
        <w:pStyle w:val="-5"/>
        <w:rPr>
          <w:rFonts w:cs="Narkisim"/>
          <w:rtl/>
        </w:rPr>
      </w:pPr>
      <w:r w:rsidRPr="00291C0E">
        <w:rPr>
          <w:rFonts w:cs="Narkisim"/>
          <w:rtl/>
        </w:rPr>
        <w:t xml:space="preserve">אמנם יש הבדל מסוים בין הרמב"ן לאור זרוע. לפי הרמב"ן האפשרות ליצור מנהג מקומי מותנית בכך שיש למנהג הסכמת כל הציבור, ולפי האור זרוע האפשרות ליצור מנהג מקומי מותנית בחכמי המקום או חכמי הדור. אך המשותף לרמב"ן ולאור זרוע הוא שדברי המשנה "הכל כמנהג המדינה" הם קריאה לבדיקה באיזה סוג של אבן נוהגים הרוב באותו מקום, וממילא על פי המידות שבמשנה. אך אם בני המקום רוצים לקבוע מנהג אחר גם בנוגע לסוג האבנים וכן גם בנוגע למידות של הכתלים, הם רשאים. לפי הרמב"ן נדרשת לזה הסכמה של כל בני המקום, ולפי האור זרוע נדרשים לזה הסכמה ואישור של חכמי המקום, חכמי הדור. </w:t>
      </w:r>
    </w:p>
    <w:p w14:paraId="1CC11A6A" w14:textId="77777777" w:rsidR="007B1D2A" w:rsidRPr="00291C0E" w:rsidRDefault="007B1D2A" w:rsidP="007B1D2A">
      <w:pPr>
        <w:pStyle w:val="-"/>
        <w:rPr>
          <w:rFonts w:cs="Narkisim"/>
          <w:rtl/>
        </w:rPr>
      </w:pPr>
      <w:r w:rsidRPr="00291C0E">
        <w:rPr>
          <w:rFonts w:cs="Narkisim"/>
          <w:rtl/>
        </w:rPr>
        <w:t xml:space="preserve">העיקרון הוא שצריך שיהיה כותל שמשרת את המטרה, מניעת היזק ראייה. אין צורך להגזים בעובי הכותל אך גם לא למעט. </w:t>
      </w:r>
    </w:p>
    <w:p w14:paraId="371F0C8E" w14:textId="77777777" w:rsidR="007B1D2A" w:rsidRPr="00291C0E" w:rsidRDefault="007B1D2A" w:rsidP="007B1D2A">
      <w:pPr>
        <w:pStyle w:val="-"/>
        <w:rPr>
          <w:rFonts w:cs="Narkisim"/>
          <w:rtl/>
        </w:rPr>
      </w:pPr>
      <w:r w:rsidRPr="00291C0E">
        <w:rPr>
          <w:rFonts w:cs="Narkisim"/>
          <w:rtl/>
        </w:rPr>
        <w:t>ניתן לצמצם את מחלוקת ר"ת מול הרמב"ן והאור זרוע ולהסבירה על בסיס דברי המרדכי (בבא מציעא פרק השוכר את הפועלים רמז שסו):</w:t>
      </w:r>
    </w:p>
    <w:p w14:paraId="3D317855" w14:textId="77777777" w:rsidR="007B1D2A" w:rsidRPr="00291C0E" w:rsidRDefault="007B1D2A" w:rsidP="007B1D2A">
      <w:pPr>
        <w:pStyle w:val="-1"/>
        <w:rPr>
          <w:rFonts w:cs="Narkisim"/>
          <w:rtl/>
        </w:rPr>
      </w:pPr>
      <w:r w:rsidRPr="00291C0E">
        <w:rPr>
          <w:rFonts w:cs="Narkisim"/>
          <w:rtl/>
        </w:rPr>
        <w:t xml:space="preserve">השוכר את הפועלים. שנינו עלה דמתני' </w:t>
      </w:r>
      <w:proofErr w:type="spellStart"/>
      <w:r w:rsidRPr="00291C0E">
        <w:rPr>
          <w:rFonts w:cs="Narkisim"/>
          <w:rtl/>
        </w:rPr>
        <w:t>בירושל</w:t>
      </w:r>
      <w:proofErr w:type="spellEnd"/>
      <w:r w:rsidRPr="00291C0E">
        <w:rPr>
          <w:rFonts w:cs="Narkisim"/>
          <w:rtl/>
        </w:rPr>
        <w:t xml:space="preserve">' המנהג מבטל ההלכה. כתב בספר אור זרוע כגון שהוא מנהג קבוע ע"פ חכמי המקום </w:t>
      </w:r>
      <w:proofErr w:type="spellStart"/>
      <w:r w:rsidRPr="00291C0E">
        <w:rPr>
          <w:rFonts w:cs="Narkisim"/>
          <w:rtl/>
        </w:rPr>
        <w:t>כדאמרינן</w:t>
      </w:r>
      <w:proofErr w:type="spellEnd"/>
      <w:r w:rsidRPr="00291C0E">
        <w:rPr>
          <w:rFonts w:cs="Narkisim"/>
          <w:rtl/>
        </w:rPr>
        <w:t xml:space="preserve"> במס' סופרים שאין הלכה נקבעת אלא עד שיהא מנהג וזהו שאמר מנהג מבטל ההלכה. פירש מנהג </w:t>
      </w:r>
      <w:proofErr w:type="spellStart"/>
      <w:r w:rsidRPr="00291C0E">
        <w:rPr>
          <w:rFonts w:cs="Narkisim"/>
          <w:rtl/>
        </w:rPr>
        <w:t>ותיקין</w:t>
      </w:r>
      <w:proofErr w:type="spellEnd"/>
      <w:r w:rsidRPr="00291C0E">
        <w:rPr>
          <w:rFonts w:cs="Narkisim"/>
          <w:rtl/>
        </w:rPr>
        <w:t xml:space="preserve">. אבל מנהג שאין לו ראיה מן התורה אינו אלא </w:t>
      </w:r>
      <w:r w:rsidRPr="00291C0E">
        <w:rPr>
          <w:rFonts w:cs="Narkisim"/>
          <w:rtl/>
        </w:rPr>
        <w:lastRenderedPageBreak/>
        <w:t xml:space="preserve">כטועה בשיקול הדעת, וכמה מנהגים גרועים דלא </w:t>
      </w:r>
      <w:proofErr w:type="spellStart"/>
      <w:r w:rsidRPr="00291C0E">
        <w:rPr>
          <w:rFonts w:cs="Narkisim"/>
          <w:rtl/>
        </w:rPr>
        <w:t>אזלינן</w:t>
      </w:r>
      <w:proofErr w:type="spellEnd"/>
      <w:r w:rsidRPr="00291C0E">
        <w:rPr>
          <w:rFonts w:cs="Narkisim"/>
          <w:rtl/>
        </w:rPr>
        <w:t xml:space="preserve"> </w:t>
      </w:r>
      <w:proofErr w:type="spellStart"/>
      <w:r w:rsidRPr="00291C0E">
        <w:rPr>
          <w:rFonts w:cs="Narkisim"/>
          <w:rtl/>
        </w:rPr>
        <w:t>בתרייהו</w:t>
      </w:r>
      <w:proofErr w:type="spellEnd"/>
      <w:r w:rsidRPr="00291C0E">
        <w:rPr>
          <w:rFonts w:cs="Narkisim"/>
          <w:rtl/>
        </w:rPr>
        <w:t xml:space="preserve"> </w:t>
      </w:r>
      <w:proofErr w:type="spellStart"/>
      <w:r w:rsidRPr="00291C0E">
        <w:rPr>
          <w:rFonts w:cs="Narkisim"/>
          <w:rtl/>
        </w:rPr>
        <w:t>כדמפרש</w:t>
      </w:r>
      <w:proofErr w:type="spellEnd"/>
      <w:r w:rsidRPr="00291C0E">
        <w:rPr>
          <w:rFonts w:cs="Narkisim"/>
          <w:rtl/>
        </w:rPr>
        <w:t xml:space="preserve"> ר"ת </w:t>
      </w:r>
      <w:proofErr w:type="spellStart"/>
      <w:r w:rsidRPr="00291C0E">
        <w:rPr>
          <w:rFonts w:cs="Narkisim"/>
          <w:rtl/>
        </w:rPr>
        <w:t>בבבא</w:t>
      </w:r>
      <w:proofErr w:type="spellEnd"/>
      <w:r w:rsidRPr="00291C0E">
        <w:rPr>
          <w:rFonts w:cs="Narkisim"/>
          <w:rtl/>
        </w:rPr>
        <w:t xml:space="preserve"> </w:t>
      </w:r>
      <w:proofErr w:type="spellStart"/>
      <w:r w:rsidRPr="00291C0E">
        <w:rPr>
          <w:rFonts w:cs="Narkisim"/>
          <w:rtl/>
        </w:rPr>
        <w:t>בתרא</w:t>
      </w:r>
      <w:proofErr w:type="spellEnd"/>
      <w:r w:rsidRPr="00291C0E">
        <w:rPr>
          <w:rFonts w:cs="Narkisim"/>
          <w:rtl/>
        </w:rPr>
        <w:t xml:space="preserve"> גבי הכל כמנהג המדינה גבי </w:t>
      </w:r>
      <w:proofErr w:type="spellStart"/>
      <w:r w:rsidRPr="00291C0E">
        <w:rPr>
          <w:rFonts w:cs="Narkisim"/>
          <w:rtl/>
        </w:rPr>
        <w:t>גויל</w:t>
      </w:r>
      <w:proofErr w:type="spellEnd"/>
      <w:r w:rsidRPr="00291C0E">
        <w:rPr>
          <w:rFonts w:cs="Narkisim"/>
          <w:rtl/>
        </w:rPr>
        <w:t xml:space="preserve"> וגזית.</w:t>
      </w:r>
      <w:r w:rsidRPr="00291C0E">
        <w:rPr>
          <w:rStyle w:val="a3"/>
          <w:rFonts w:cs="Narkisim"/>
          <w:szCs w:val="24"/>
          <w:rtl/>
        </w:rPr>
        <w:footnoteReference w:id="6"/>
      </w:r>
      <w:r w:rsidRPr="00291C0E">
        <w:rPr>
          <w:rFonts w:cs="Narkisim"/>
          <w:rtl/>
        </w:rPr>
        <w:t xml:space="preserve"> </w:t>
      </w:r>
    </w:p>
    <w:p w14:paraId="2DE21911" w14:textId="77777777" w:rsidR="007B1D2A" w:rsidRPr="00291C0E" w:rsidRDefault="007B1D2A" w:rsidP="007B1D2A">
      <w:pPr>
        <w:pStyle w:val="-5"/>
        <w:rPr>
          <w:rFonts w:cs="Narkisim"/>
          <w:rtl/>
        </w:rPr>
      </w:pPr>
      <w:r w:rsidRPr="00291C0E">
        <w:rPr>
          <w:rFonts w:cs="Narkisim"/>
          <w:rtl/>
        </w:rPr>
        <w:t xml:space="preserve">הסבר המחלוקת בין הראשונים בעניין מנהג המדינה בכותל שבחצר </w:t>
      </w:r>
      <w:proofErr w:type="spellStart"/>
      <w:r w:rsidRPr="00291C0E">
        <w:rPr>
          <w:rFonts w:cs="Narkisim"/>
          <w:rtl/>
        </w:rPr>
        <w:t>השותפין</w:t>
      </w:r>
      <w:proofErr w:type="spellEnd"/>
      <w:r w:rsidRPr="00291C0E">
        <w:rPr>
          <w:rFonts w:cs="Narkisim"/>
          <w:rtl/>
        </w:rPr>
        <w:t xml:space="preserve">, הוא כך: ר"ת התמקד אך ורק בסוגי הכתלים והמידות שנזכרו במשנה. בנוגע אליהם כתב שלא ניתן לדרוש עובי מחיצות גדול יותר מהכתוב במשנה בהתאם לסוג האבן, וכן לא פחות ממידת הוצא </w:t>
      </w:r>
      <w:proofErr w:type="spellStart"/>
      <w:r w:rsidRPr="00291C0E">
        <w:rPr>
          <w:rFonts w:cs="Narkisim"/>
          <w:rtl/>
        </w:rPr>
        <w:t>ודפנא</w:t>
      </w:r>
      <w:proofErr w:type="spellEnd"/>
      <w:r w:rsidRPr="00291C0E">
        <w:rPr>
          <w:rFonts w:cs="Narkisim"/>
          <w:rtl/>
        </w:rPr>
        <w:t xml:space="preserve">. אך במקומות שמנהגם לבנות בסוגי אבנים אחרים, ובמידות שהם קבעו בהתאם להסכמת כל בני העיר או על פי חכמי המקום, מנהגם תקף. הרמב"ן והאור זרוע כתבו שגם בנוגע לסוגי הכתלים והמידות שנזכרו במשנה יכולים לשנות כשיש הסכמה של כל בני העיר או של חכמי המקום. </w:t>
      </w:r>
    </w:p>
    <w:p w14:paraId="55E85FE4" w14:textId="77777777" w:rsidR="007B1D2A" w:rsidRPr="00291C0E" w:rsidRDefault="007B1D2A" w:rsidP="007B1D2A">
      <w:pPr>
        <w:pStyle w:val="-"/>
        <w:rPr>
          <w:rFonts w:cs="Narkisim"/>
          <w:rtl/>
        </w:rPr>
      </w:pPr>
      <w:r w:rsidRPr="00291C0E">
        <w:rPr>
          <w:rFonts w:cs="Narkisim"/>
          <w:rtl/>
        </w:rPr>
        <w:t xml:space="preserve">אפשרות אחרת לצמצום המחלוקת היא להסביר שגם הרמב"ן והאור זרוע מסכימים עם ר"ת שמנהג שטות אינו מנהג טוב. המטרה היא שתהיה הפרדה ברורה בין השכנים ושיימנע היזק ראייה. המחלוקת היא במצב שבו הציבור כולו או בית הדין הסכים שמנהג מסוים בבניית מחיצות בין חצרות תקף, על אף שייתכן מאוד שאין מדובר על מחיצה טובה כל כך מבחינה הנדסית, או שהיא אינה מביאה את התוצאה הצפויה – חציצה אטומה בין השכנים ומניעת היזק ראייה. </w:t>
      </w:r>
    </w:p>
    <w:p w14:paraId="4EB388F1" w14:textId="77777777" w:rsidR="007B1D2A" w:rsidRPr="00291C0E" w:rsidRDefault="007B1D2A" w:rsidP="007B1D2A">
      <w:pPr>
        <w:pStyle w:val="-"/>
        <w:rPr>
          <w:rFonts w:cs="Narkisim"/>
          <w:rtl/>
        </w:rPr>
      </w:pPr>
      <w:r w:rsidRPr="00291C0E">
        <w:rPr>
          <w:rFonts w:cs="Narkisim"/>
          <w:rtl/>
        </w:rPr>
        <w:t xml:space="preserve">החזון איש (בבא </w:t>
      </w:r>
      <w:proofErr w:type="spellStart"/>
      <w:r w:rsidRPr="00291C0E">
        <w:rPr>
          <w:rFonts w:cs="Narkisim"/>
          <w:rtl/>
        </w:rPr>
        <w:t>בתרא</w:t>
      </w:r>
      <w:proofErr w:type="spellEnd"/>
      <w:r w:rsidRPr="00291C0E">
        <w:rPr>
          <w:rFonts w:cs="Narkisim"/>
          <w:rtl/>
        </w:rPr>
        <w:t xml:space="preserve"> סימן ה </w:t>
      </w:r>
      <w:proofErr w:type="spellStart"/>
      <w:r w:rsidRPr="00291C0E">
        <w:rPr>
          <w:rFonts w:cs="Narkisim"/>
          <w:rtl/>
        </w:rPr>
        <w:t>ס"ק</w:t>
      </w:r>
      <w:proofErr w:type="spellEnd"/>
      <w:r w:rsidRPr="00291C0E">
        <w:rPr>
          <w:rFonts w:cs="Narkisim"/>
          <w:rtl/>
        </w:rPr>
        <w:t xml:space="preserve"> ד) כתב בעקבות דברי ר"ת כך: </w:t>
      </w:r>
    </w:p>
    <w:p w14:paraId="58995A98" w14:textId="77777777" w:rsidR="007B1D2A" w:rsidRPr="00291C0E" w:rsidRDefault="007B1D2A" w:rsidP="007B1D2A">
      <w:pPr>
        <w:pStyle w:val="-1"/>
        <w:rPr>
          <w:rFonts w:cs="Narkisim"/>
          <w:rtl/>
        </w:rPr>
      </w:pPr>
      <w:r w:rsidRPr="00291C0E">
        <w:rPr>
          <w:rFonts w:cs="Narkisim"/>
          <w:rtl/>
        </w:rPr>
        <w:t xml:space="preserve">הא </w:t>
      </w:r>
      <w:proofErr w:type="spellStart"/>
      <w:r w:rsidRPr="00291C0E">
        <w:rPr>
          <w:rFonts w:cs="Narkisim"/>
          <w:rtl/>
        </w:rPr>
        <w:t>דהולכין</w:t>
      </w:r>
      <w:proofErr w:type="spellEnd"/>
      <w:r w:rsidRPr="00291C0E">
        <w:rPr>
          <w:rFonts w:cs="Narkisim"/>
          <w:rtl/>
        </w:rPr>
        <w:t xml:space="preserve"> אחר המנהג יש בו ב' גוונין. אחד, מפני שזה שנכנס לחצר זו על דעת המנהג נכנס, וכאשר זכה בחלקו נשתעבד להתחייב בכל הדברים ששותף </w:t>
      </w:r>
      <w:proofErr w:type="spellStart"/>
      <w:r w:rsidRPr="00291C0E">
        <w:rPr>
          <w:rFonts w:cs="Narkisim"/>
          <w:rtl/>
        </w:rPr>
        <w:t>כופהו</w:t>
      </w:r>
      <w:proofErr w:type="spellEnd"/>
      <w:r w:rsidRPr="00291C0E">
        <w:rPr>
          <w:rFonts w:cs="Narkisim"/>
          <w:rtl/>
        </w:rPr>
        <w:t xml:space="preserve"> לחברו. והשני, מפני שהסכמת הציבור הוי </w:t>
      </w:r>
      <w:proofErr w:type="spellStart"/>
      <w:r w:rsidRPr="00291C0E">
        <w:rPr>
          <w:rFonts w:cs="Narkisim"/>
          <w:rtl/>
        </w:rPr>
        <w:t>ככח</w:t>
      </w:r>
      <w:proofErr w:type="spellEnd"/>
      <w:r w:rsidRPr="00291C0E">
        <w:rPr>
          <w:rFonts w:cs="Narkisim"/>
          <w:rtl/>
        </w:rPr>
        <w:t xml:space="preserve"> בית דין. ונראה </w:t>
      </w:r>
      <w:proofErr w:type="spellStart"/>
      <w:r w:rsidRPr="00291C0E">
        <w:rPr>
          <w:rFonts w:cs="Narkisim"/>
          <w:rtl/>
        </w:rPr>
        <w:t>דמנהג</w:t>
      </w:r>
      <w:proofErr w:type="spellEnd"/>
      <w:r w:rsidRPr="00291C0E">
        <w:rPr>
          <w:rFonts w:cs="Narkisim"/>
          <w:rtl/>
        </w:rPr>
        <w:t xml:space="preserve"> גרוע אין </w:t>
      </w:r>
      <w:proofErr w:type="spellStart"/>
      <w:r w:rsidRPr="00291C0E">
        <w:rPr>
          <w:rFonts w:cs="Narkisim"/>
          <w:rtl/>
        </w:rPr>
        <w:t>הולכין</w:t>
      </w:r>
      <w:proofErr w:type="spellEnd"/>
      <w:r w:rsidRPr="00291C0E">
        <w:rPr>
          <w:rFonts w:cs="Narkisim"/>
          <w:rtl/>
        </w:rPr>
        <w:t xml:space="preserve"> אחריו אף אם הסכימו עליו כל הציבור, </w:t>
      </w:r>
      <w:proofErr w:type="spellStart"/>
      <w:r w:rsidRPr="00291C0E">
        <w:rPr>
          <w:rFonts w:cs="Narkisim"/>
          <w:rtl/>
        </w:rPr>
        <w:t>דאדם</w:t>
      </w:r>
      <w:proofErr w:type="spellEnd"/>
      <w:r w:rsidRPr="00291C0E">
        <w:rPr>
          <w:rFonts w:cs="Narkisim"/>
          <w:rtl/>
        </w:rPr>
        <w:t xml:space="preserve"> זוכה בדבר שהוא זכות לו, אבל אינו זוכה בדבר שהוא חובה לו. </w:t>
      </w:r>
    </w:p>
    <w:p w14:paraId="0E355948" w14:textId="77777777" w:rsidR="007B1D2A" w:rsidRPr="00291C0E" w:rsidRDefault="007B1D2A" w:rsidP="007B1D2A">
      <w:pPr>
        <w:pStyle w:val="-5"/>
        <w:rPr>
          <w:rFonts w:cs="Narkisim"/>
          <w:rtl/>
        </w:rPr>
      </w:pPr>
      <w:r w:rsidRPr="00291C0E">
        <w:rPr>
          <w:rFonts w:cs="Narkisim"/>
          <w:rtl/>
        </w:rPr>
        <w:t xml:space="preserve">נראה שזו המחלוקת בין ר"ת לבין הרמב"ן והאור זרוע. לפי ר"ת כוחו של מנהג הוא בתנאי שהוא יעיל וטוב, ועל כן אם מדובר על מנהג גרוע אין הוא מנהג כלל אלא מנהג שטות. אך הרמב"ן והאור זרוע חולקים ולפי דבריהם הכוח של מנהג תלוי בהסכמת הציבור או הסכמת חכמי העיר, בית דין. ולכן גם במציאות שכל הציבור או החכמים הסכימו וגיבו מנהג מסוים, שהוא לא יעיל וטוב, יש לו תוקף. כל מי שגר בשכנות או שותפות עם אחר, זהו על דעת כן שכל הציבור או בית הדין יכול גם להסכים ולאשר מנהג שביסודו הוא לא טוב. </w:t>
      </w:r>
    </w:p>
    <w:p w14:paraId="2FAECD63" w14:textId="77777777" w:rsidR="007B1D2A" w:rsidRPr="00291C0E" w:rsidRDefault="007B1D2A" w:rsidP="007B1D2A">
      <w:pPr>
        <w:pStyle w:val="3"/>
        <w:rPr>
          <w:rFonts w:ascii="Narkisim" w:hAnsi="Narkisim" w:cs="Narkisim"/>
          <w:rtl/>
        </w:rPr>
      </w:pPr>
      <w:r w:rsidRPr="00291C0E">
        <w:rPr>
          <w:rFonts w:ascii="Narkisim" w:hAnsi="Narkisim" w:cs="Narkisim"/>
          <w:rtl/>
        </w:rPr>
        <w:t>3</w:t>
      </w:r>
      <w:bookmarkStart w:id="0" w:name="_Hlk534650661"/>
      <w:r w:rsidRPr="00291C0E">
        <w:rPr>
          <w:rFonts w:ascii="Narkisim" w:hAnsi="Narkisim" w:cs="Narkisim"/>
          <w:rtl/>
        </w:rPr>
        <w:t xml:space="preserve">. המאירי: מחיצה פחותה </w:t>
      </w:r>
      <w:proofErr w:type="spellStart"/>
      <w:r w:rsidRPr="00291C0E">
        <w:rPr>
          <w:rFonts w:ascii="Narkisim" w:hAnsi="Narkisim" w:cs="Narkisim"/>
          <w:rtl/>
        </w:rPr>
        <w:t>מהוצא</w:t>
      </w:r>
      <w:proofErr w:type="spellEnd"/>
      <w:r w:rsidRPr="00291C0E">
        <w:rPr>
          <w:rFonts w:ascii="Narkisim" w:hAnsi="Narkisim" w:cs="Narkisim"/>
          <w:rtl/>
        </w:rPr>
        <w:t xml:space="preserve"> </w:t>
      </w:r>
      <w:proofErr w:type="spellStart"/>
      <w:r w:rsidRPr="00291C0E">
        <w:rPr>
          <w:rFonts w:ascii="Narkisim" w:hAnsi="Narkisim" w:cs="Narkisim"/>
          <w:rtl/>
        </w:rPr>
        <w:t>ודפנא</w:t>
      </w:r>
      <w:proofErr w:type="spellEnd"/>
      <w:r w:rsidRPr="00291C0E">
        <w:rPr>
          <w:rFonts w:ascii="Narkisim" w:hAnsi="Narkisim" w:cs="Narkisim"/>
          <w:rtl/>
        </w:rPr>
        <w:t xml:space="preserve"> המונעת היזק ראייה</w:t>
      </w:r>
    </w:p>
    <w:p w14:paraId="600A2B93" w14:textId="77777777" w:rsidR="007B1D2A" w:rsidRPr="00291C0E" w:rsidRDefault="007B1D2A" w:rsidP="007B1D2A">
      <w:pPr>
        <w:pStyle w:val="-5"/>
        <w:rPr>
          <w:rFonts w:cs="Narkisim"/>
          <w:rtl/>
        </w:rPr>
      </w:pPr>
      <w:r w:rsidRPr="00291C0E">
        <w:rPr>
          <w:rFonts w:cs="Narkisim"/>
          <w:rtl/>
        </w:rPr>
        <w:t xml:space="preserve">הרב מנחם המאירי (בית הבחירה ב ע"א) ביסס את דבריו על דברי ר"ת. וכך כתב: </w:t>
      </w:r>
    </w:p>
    <w:p w14:paraId="013693BA" w14:textId="77777777" w:rsidR="007B1D2A" w:rsidRPr="00291C0E" w:rsidRDefault="007B1D2A" w:rsidP="007B1D2A">
      <w:pPr>
        <w:pStyle w:val="-1"/>
        <w:rPr>
          <w:rFonts w:cs="Narkisim"/>
          <w:rtl/>
        </w:rPr>
      </w:pPr>
      <w:r w:rsidRPr="00291C0E">
        <w:rPr>
          <w:rFonts w:cs="Narkisim"/>
          <w:rtl/>
        </w:rPr>
        <w:t xml:space="preserve">ומה שאמר אח"כ "הכל כמנהג המדינה", חזר וכלל שאם המנהג בזולת אחד מאלו, </w:t>
      </w:r>
      <w:proofErr w:type="spellStart"/>
      <w:r w:rsidRPr="00291C0E">
        <w:rPr>
          <w:rFonts w:cs="Narkisim"/>
          <w:rtl/>
        </w:rPr>
        <w:t>כופהו</w:t>
      </w:r>
      <w:proofErr w:type="spellEnd"/>
      <w:r w:rsidRPr="00291C0E">
        <w:rPr>
          <w:rFonts w:cs="Narkisim"/>
          <w:rtl/>
        </w:rPr>
        <w:t xml:space="preserve"> על פי המנהג לבד, ואפילו נהגו בקנים </w:t>
      </w:r>
      <w:proofErr w:type="spellStart"/>
      <w:r w:rsidRPr="00291C0E">
        <w:rPr>
          <w:rFonts w:cs="Narkisim"/>
          <w:rtl/>
        </w:rPr>
        <w:t>ובהוצין</w:t>
      </w:r>
      <w:proofErr w:type="spellEnd"/>
      <w:r w:rsidRPr="00291C0E">
        <w:rPr>
          <w:rFonts w:cs="Narkisim"/>
          <w:rtl/>
        </w:rPr>
        <w:t xml:space="preserve">, ובלבד שיסתלק משם היזק ראיה, רצה לומר שלא יהא שם אויר שיסתכל בו. הא כל שלא נסתלק היזק ראיה יפה, אפילו נהגו </w:t>
      </w:r>
      <w:proofErr w:type="spellStart"/>
      <w:r w:rsidRPr="00291C0E">
        <w:rPr>
          <w:rFonts w:cs="Narkisim"/>
          <w:rtl/>
        </w:rPr>
        <w:t>כופין</w:t>
      </w:r>
      <w:proofErr w:type="spellEnd"/>
      <w:r w:rsidRPr="00291C0E">
        <w:rPr>
          <w:rFonts w:cs="Narkisim"/>
          <w:rtl/>
        </w:rPr>
        <w:t xml:space="preserve"> זה את זה עד שיסתלק, ואין המנהג </w:t>
      </w:r>
      <w:r w:rsidRPr="00291C0E">
        <w:rPr>
          <w:rFonts w:cs="Narkisim"/>
          <w:rtl/>
        </w:rPr>
        <w:lastRenderedPageBreak/>
        <w:t xml:space="preserve">מועיל במקום שלא נסתלק. שאם לא כן, למה שאלו "הכל </w:t>
      </w:r>
      <w:proofErr w:type="spellStart"/>
      <w:r w:rsidRPr="00291C0E">
        <w:rPr>
          <w:rFonts w:cs="Narkisim"/>
          <w:rtl/>
        </w:rPr>
        <w:t>לאיתויי</w:t>
      </w:r>
      <w:proofErr w:type="spellEnd"/>
      <w:r w:rsidRPr="00291C0E">
        <w:rPr>
          <w:rFonts w:cs="Narkisim"/>
          <w:rtl/>
        </w:rPr>
        <w:t xml:space="preserve"> מאי"? הא ודאי </w:t>
      </w:r>
      <w:proofErr w:type="spellStart"/>
      <w:r w:rsidRPr="00291C0E">
        <w:rPr>
          <w:rFonts w:cs="Narkisim"/>
          <w:rtl/>
        </w:rPr>
        <w:t>לאיתויי</w:t>
      </w:r>
      <w:proofErr w:type="spellEnd"/>
      <w:r w:rsidRPr="00291C0E">
        <w:rPr>
          <w:rFonts w:cs="Narkisim"/>
          <w:rtl/>
        </w:rPr>
        <w:t xml:space="preserve"> כל המקומות לפי מנהגם. אלא שאף המנהג אינו מועיל במקום שהדין בטל. וכן כתבוה חכמי הצרפתים והורו מכאן שאין לסמוך על המנהג במקום שעיקר </w:t>
      </w:r>
      <w:proofErr w:type="spellStart"/>
      <w:r w:rsidRPr="00291C0E">
        <w:rPr>
          <w:rFonts w:cs="Narkisim"/>
          <w:rtl/>
        </w:rPr>
        <w:t>הענין</w:t>
      </w:r>
      <w:proofErr w:type="spellEnd"/>
      <w:r w:rsidRPr="00291C0E">
        <w:rPr>
          <w:rFonts w:cs="Narkisim"/>
          <w:rtl/>
        </w:rPr>
        <w:t xml:space="preserve"> בטל. הא כל שנסתלק היזק ראיה, </w:t>
      </w:r>
      <w:proofErr w:type="spellStart"/>
      <w:r w:rsidRPr="00291C0E">
        <w:rPr>
          <w:rFonts w:cs="Narkisim"/>
          <w:rtl/>
        </w:rPr>
        <w:t>הולכין</w:t>
      </w:r>
      <w:proofErr w:type="spellEnd"/>
      <w:r w:rsidRPr="00291C0E">
        <w:rPr>
          <w:rFonts w:cs="Narkisim"/>
          <w:rtl/>
        </w:rPr>
        <w:t xml:space="preserve"> אחר המנהג ואף במחיצה קלה שבקלות. </w:t>
      </w:r>
    </w:p>
    <w:p w14:paraId="25CDFA93" w14:textId="77777777" w:rsidR="007B1D2A" w:rsidRPr="00291C0E" w:rsidRDefault="007B1D2A" w:rsidP="007B1D2A">
      <w:pPr>
        <w:pStyle w:val="-5"/>
        <w:rPr>
          <w:rFonts w:cs="Narkisim"/>
          <w:rtl/>
        </w:rPr>
      </w:pPr>
      <w:r w:rsidRPr="00291C0E">
        <w:rPr>
          <w:rFonts w:cs="Narkisim"/>
          <w:rtl/>
        </w:rPr>
        <w:t xml:space="preserve">לדברי המאירי, מטרת המחיצה בין השכנים היא למנוע היזק ראייה. הדוגמה בגמרא למחיצה מינימאלית שבאמצעותה יימנע היזק ראייה היא "הוצא </w:t>
      </w:r>
      <w:proofErr w:type="spellStart"/>
      <w:r w:rsidRPr="00291C0E">
        <w:rPr>
          <w:rFonts w:cs="Narkisim"/>
          <w:rtl/>
        </w:rPr>
        <w:t>ודפנא</w:t>
      </w:r>
      <w:proofErr w:type="spellEnd"/>
      <w:r w:rsidRPr="00291C0E">
        <w:rPr>
          <w:rFonts w:cs="Narkisim"/>
          <w:rtl/>
        </w:rPr>
        <w:t xml:space="preserve">", אך אם נהגו בעיר לחצוץ במחיצה דקה יותר, "קלה שבקלות" בלשון המאירי, ובאמצעותה משיגים את אותה תוצאה - מניעת היזק ראייה, יכולים </w:t>
      </w:r>
      <w:proofErr w:type="spellStart"/>
      <w:r w:rsidRPr="00291C0E">
        <w:rPr>
          <w:rFonts w:cs="Narkisim"/>
          <w:rtl/>
        </w:rPr>
        <w:t>לכוף</w:t>
      </w:r>
      <w:proofErr w:type="spellEnd"/>
      <w:r w:rsidRPr="00291C0E">
        <w:rPr>
          <w:rFonts w:cs="Narkisim"/>
          <w:rtl/>
        </w:rPr>
        <w:t xml:space="preserve"> זה את זה. נראה שהאזכור של חכמי הצרפתים – ר"ת, בסוף דבריו של המאירי, מלמד על כך שדבריו תואמים לשיטת ר"ת. ייתכן אף שר"ת יסכים לזה,</w:t>
      </w:r>
      <w:r w:rsidRPr="00291C0E">
        <w:rPr>
          <w:rStyle w:val="a3"/>
          <w:rFonts w:cs="Narkisim"/>
          <w:rtl/>
        </w:rPr>
        <w:footnoteReference w:id="7"/>
      </w:r>
      <w:r w:rsidRPr="00291C0E">
        <w:rPr>
          <w:rFonts w:cs="Narkisim"/>
          <w:rtl/>
        </w:rPr>
        <w:t xml:space="preserve"> אם כי </w:t>
      </w:r>
      <w:proofErr w:type="spellStart"/>
      <w:r w:rsidRPr="00291C0E">
        <w:rPr>
          <w:rFonts w:cs="Narkisim"/>
          <w:rtl/>
        </w:rPr>
        <w:t>הרא"ש</w:t>
      </w:r>
      <w:proofErr w:type="spellEnd"/>
      <w:r w:rsidRPr="00291C0E">
        <w:rPr>
          <w:rFonts w:cs="Narkisim"/>
          <w:rtl/>
        </w:rPr>
        <w:t xml:space="preserve"> (א, ה; טור </w:t>
      </w:r>
      <w:proofErr w:type="spellStart"/>
      <w:r w:rsidRPr="00291C0E">
        <w:rPr>
          <w:rFonts w:cs="Narkisim"/>
          <w:rtl/>
        </w:rPr>
        <w:t>חו"מ</w:t>
      </w:r>
      <w:proofErr w:type="spellEnd"/>
      <w:r w:rsidRPr="00291C0E">
        <w:rPr>
          <w:rFonts w:cs="Narkisim"/>
          <w:rtl/>
        </w:rPr>
        <w:t xml:space="preserve"> סי' קנז, </w:t>
      </w:r>
      <w:proofErr w:type="spellStart"/>
      <w:r w:rsidRPr="00291C0E">
        <w:rPr>
          <w:rFonts w:cs="Narkisim"/>
          <w:rtl/>
        </w:rPr>
        <w:t>טז</w:t>
      </w:r>
      <w:proofErr w:type="spellEnd"/>
      <w:r w:rsidRPr="00291C0E">
        <w:rPr>
          <w:rFonts w:cs="Narkisim"/>
          <w:rtl/>
        </w:rPr>
        <w:t xml:space="preserve">) כתב שלפי ר"ת אם נהגו במחצלות </w:t>
      </w:r>
      <w:proofErr w:type="spellStart"/>
      <w:r w:rsidRPr="00291C0E">
        <w:rPr>
          <w:rFonts w:cs="Narkisim"/>
          <w:rtl/>
        </w:rPr>
        <w:t>כופהו</w:t>
      </w:r>
      <w:proofErr w:type="spellEnd"/>
      <w:r w:rsidRPr="00291C0E">
        <w:rPr>
          <w:rFonts w:cs="Narkisim"/>
          <w:rtl/>
        </w:rPr>
        <w:t xml:space="preserve"> לעשות הוצא </w:t>
      </w:r>
      <w:proofErr w:type="spellStart"/>
      <w:r w:rsidRPr="00291C0E">
        <w:rPr>
          <w:rFonts w:cs="Narkisim"/>
          <w:rtl/>
        </w:rPr>
        <w:t>ודפנא</w:t>
      </w:r>
      <w:proofErr w:type="spellEnd"/>
      <w:r w:rsidRPr="00291C0E">
        <w:rPr>
          <w:rFonts w:cs="Narkisim"/>
          <w:rtl/>
        </w:rPr>
        <w:t xml:space="preserve">, והנחנו לעיל שמחצלת דקה יותר </w:t>
      </w:r>
      <w:proofErr w:type="spellStart"/>
      <w:r w:rsidRPr="00291C0E">
        <w:rPr>
          <w:rFonts w:cs="Narkisim"/>
          <w:rtl/>
        </w:rPr>
        <w:t>מהוצא</w:t>
      </w:r>
      <w:proofErr w:type="spellEnd"/>
      <w:r w:rsidRPr="00291C0E">
        <w:rPr>
          <w:rFonts w:cs="Narkisim"/>
          <w:rtl/>
        </w:rPr>
        <w:t xml:space="preserve"> </w:t>
      </w:r>
      <w:proofErr w:type="spellStart"/>
      <w:r w:rsidRPr="00291C0E">
        <w:rPr>
          <w:rFonts w:cs="Narkisim"/>
          <w:rtl/>
        </w:rPr>
        <w:t>ודפנא</w:t>
      </w:r>
      <w:proofErr w:type="spellEnd"/>
      <w:r w:rsidRPr="00291C0E">
        <w:rPr>
          <w:rFonts w:cs="Narkisim"/>
          <w:rtl/>
        </w:rPr>
        <w:t xml:space="preserve">. לפי דברי הרמב"ן, וסביר להניח שגם האור זרוע יסכים לזה, אם המנהג הוא ב"מחצלת הקנים או מחיצה פחותה ממנה אם נהגו בכך", יכולים </w:t>
      </w:r>
      <w:proofErr w:type="spellStart"/>
      <w:r w:rsidRPr="00291C0E">
        <w:rPr>
          <w:rFonts w:cs="Narkisim"/>
          <w:rtl/>
        </w:rPr>
        <w:t>לכוף</w:t>
      </w:r>
      <w:proofErr w:type="spellEnd"/>
      <w:r w:rsidRPr="00291C0E">
        <w:rPr>
          <w:rFonts w:cs="Narkisim"/>
          <w:rtl/>
        </w:rPr>
        <w:t xml:space="preserve"> זה את זה. לפיו, בגמרא כתבו "</w:t>
      </w:r>
      <w:proofErr w:type="spellStart"/>
      <w:r w:rsidRPr="00291C0E">
        <w:rPr>
          <w:rFonts w:cs="Narkisim"/>
          <w:rtl/>
        </w:rPr>
        <w:t>לאתויי</w:t>
      </w:r>
      <w:proofErr w:type="spellEnd"/>
      <w:r w:rsidRPr="00291C0E">
        <w:rPr>
          <w:rFonts w:cs="Narkisim"/>
          <w:rtl/>
        </w:rPr>
        <w:t xml:space="preserve"> הוצא </w:t>
      </w:r>
      <w:proofErr w:type="spellStart"/>
      <w:r w:rsidRPr="00291C0E">
        <w:rPr>
          <w:rFonts w:cs="Narkisim"/>
          <w:rtl/>
        </w:rPr>
        <w:t>ודפנא</w:t>
      </w:r>
      <w:proofErr w:type="spellEnd"/>
      <w:r w:rsidRPr="00291C0E">
        <w:rPr>
          <w:rFonts w:cs="Narkisim"/>
          <w:rtl/>
        </w:rPr>
        <w:t xml:space="preserve">" כי "אורח ארעא נקט". </w:t>
      </w:r>
    </w:p>
    <w:p w14:paraId="6A128F20" w14:textId="77777777" w:rsidR="007B1D2A" w:rsidRPr="00291C0E" w:rsidRDefault="007B1D2A" w:rsidP="007B1D2A">
      <w:pPr>
        <w:pStyle w:val="-5"/>
        <w:rPr>
          <w:rFonts w:cs="Narkisim"/>
          <w:rtl/>
        </w:rPr>
      </w:pPr>
    </w:p>
    <w:p w14:paraId="6509AD08" w14:textId="77777777" w:rsidR="007B1D2A" w:rsidRPr="00291C0E" w:rsidRDefault="007B1D2A" w:rsidP="007B1D2A">
      <w:pPr>
        <w:pStyle w:val="-5"/>
        <w:rPr>
          <w:rFonts w:cs="Narkisim"/>
          <w:rtl/>
        </w:rPr>
      </w:pPr>
      <w:r w:rsidRPr="00291C0E">
        <w:rPr>
          <w:rFonts w:cs="Narkisim"/>
          <w:rtl/>
        </w:rPr>
        <w:t>בסיכום דברי המשנה, הגמרא והראשונים נראה שסוגי הכתלים והמידות שמופיעים במשנה, הם דוגמאות שמהן יש ללמוד את העקרונות הבאים:</w:t>
      </w:r>
    </w:p>
    <w:p w14:paraId="3F3FEB5E" w14:textId="77777777" w:rsidR="007B1D2A" w:rsidRPr="00291C0E" w:rsidRDefault="007B1D2A" w:rsidP="007B1D2A">
      <w:pPr>
        <w:pStyle w:val="-"/>
        <w:numPr>
          <w:ilvl w:val="0"/>
          <w:numId w:val="3"/>
        </w:numPr>
        <w:ind w:left="708" w:hanging="425"/>
        <w:rPr>
          <w:rFonts w:cs="Narkisim"/>
        </w:rPr>
      </w:pPr>
      <w:r w:rsidRPr="00291C0E">
        <w:rPr>
          <w:rFonts w:cs="Narkisim"/>
          <w:rtl/>
        </w:rPr>
        <w:t xml:space="preserve">על כל אחד מהשכנים לתת מקום מחלקו לבנות בו את הכותל. כל אחד ייתן חלק שווה בהתאם לעובי הכותל. </w:t>
      </w:r>
    </w:p>
    <w:p w14:paraId="1235385D" w14:textId="77777777" w:rsidR="007B1D2A" w:rsidRPr="00291C0E" w:rsidRDefault="007B1D2A" w:rsidP="007B1D2A">
      <w:pPr>
        <w:pStyle w:val="-"/>
        <w:numPr>
          <w:ilvl w:val="0"/>
          <w:numId w:val="3"/>
        </w:numPr>
        <w:ind w:left="708" w:hanging="425"/>
        <w:rPr>
          <w:rFonts w:cs="Narkisim"/>
        </w:rPr>
      </w:pPr>
      <w:r w:rsidRPr="00291C0E">
        <w:rPr>
          <w:rFonts w:cs="Narkisim"/>
          <w:rtl/>
        </w:rPr>
        <w:t xml:space="preserve">הכותל צריך להיות מעל גובה של אדם – ארבע אמות, בנוי באופן יציב ולפי כללי הבנייה המקובלים. </w:t>
      </w:r>
    </w:p>
    <w:p w14:paraId="1EBFF8A4" w14:textId="77777777" w:rsidR="007B1D2A" w:rsidRPr="00291C0E" w:rsidRDefault="007B1D2A" w:rsidP="007B1D2A">
      <w:pPr>
        <w:pStyle w:val="-"/>
        <w:numPr>
          <w:ilvl w:val="0"/>
          <w:numId w:val="3"/>
        </w:numPr>
        <w:ind w:left="708" w:hanging="425"/>
        <w:rPr>
          <w:rFonts w:cs="Narkisim"/>
        </w:rPr>
      </w:pPr>
      <w:r w:rsidRPr="00291C0E">
        <w:rPr>
          <w:rFonts w:cs="Narkisim"/>
          <w:rtl/>
        </w:rPr>
        <w:t xml:space="preserve">כשיש ויכוח בין שכנים איזה סוג של כותל לבנות ביניהם, הולכים אחר המנהג באותו מקום. </w:t>
      </w:r>
    </w:p>
    <w:p w14:paraId="45B26F8A" w14:textId="77777777" w:rsidR="007B1D2A" w:rsidRPr="00291C0E" w:rsidRDefault="007B1D2A" w:rsidP="007B1D2A">
      <w:pPr>
        <w:pStyle w:val="-"/>
        <w:numPr>
          <w:ilvl w:val="0"/>
          <w:numId w:val="3"/>
        </w:numPr>
        <w:ind w:left="708" w:hanging="425"/>
        <w:rPr>
          <w:rFonts w:cs="Narkisim"/>
        </w:rPr>
      </w:pPr>
      <w:r w:rsidRPr="00291C0E">
        <w:rPr>
          <w:rFonts w:cs="Narkisim"/>
          <w:rtl/>
        </w:rPr>
        <w:t>"</w:t>
      </w:r>
      <w:proofErr w:type="spellStart"/>
      <w:r w:rsidRPr="00291C0E">
        <w:rPr>
          <w:rFonts w:cs="Narkisim"/>
          <w:rtl/>
        </w:rPr>
        <w:t>לאתויי</w:t>
      </w:r>
      <w:proofErr w:type="spellEnd"/>
      <w:r w:rsidRPr="00291C0E">
        <w:rPr>
          <w:rFonts w:cs="Narkisim"/>
          <w:rtl/>
        </w:rPr>
        <w:t xml:space="preserve"> הוצא </w:t>
      </w:r>
      <w:proofErr w:type="spellStart"/>
      <w:r w:rsidRPr="00291C0E">
        <w:rPr>
          <w:rFonts w:cs="Narkisim"/>
          <w:rtl/>
        </w:rPr>
        <w:t>ודפנא</w:t>
      </w:r>
      <w:proofErr w:type="spellEnd"/>
      <w:r w:rsidRPr="00291C0E">
        <w:rPr>
          <w:rFonts w:cs="Narkisim"/>
          <w:rtl/>
        </w:rPr>
        <w:t xml:space="preserve">" בא ללמד גם על סוג המחיצה, על מידותיה ועל יכולת עמידותה. מחיצה דקה ואטומה שעומדת בקביעות ויציבות, וכל מחיצה מסוג אחר שהיא דקה אך יציבה וקבועה, היא תקינה. </w:t>
      </w:r>
    </w:p>
    <w:p w14:paraId="696DD14E" w14:textId="77777777" w:rsidR="007B1D2A" w:rsidRPr="00291C0E" w:rsidRDefault="007B1D2A" w:rsidP="007B1D2A">
      <w:pPr>
        <w:pStyle w:val="2"/>
        <w:rPr>
          <w:rFonts w:ascii="Narkisim" w:hAnsi="Narkisim" w:cs="Narkisim"/>
        </w:rPr>
      </w:pPr>
      <w:r w:rsidRPr="00291C0E">
        <w:rPr>
          <w:rFonts w:ascii="Narkisim" w:hAnsi="Narkisim" w:cs="Narkisim"/>
          <w:rtl/>
        </w:rPr>
        <w:t>ב. "הכל כמנהג המדינה" במקום חדש שעדיין אין בו מנהג</w:t>
      </w:r>
    </w:p>
    <w:p w14:paraId="350384D0" w14:textId="77777777" w:rsidR="007B1D2A" w:rsidRPr="00291C0E" w:rsidRDefault="007B1D2A" w:rsidP="007B1D2A">
      <w:pPr>
        <w:pStyle w:val="-5"/>
        <w:rPr>
          <w:rFonts w:cs="Narkisim"/>
          <w:rtl/>
        </w:rPr>
      </w:pPr>
      <w:r w:rsidRPr="00291C0E">
        <w:rPr>
          <w:rFonts w:cs="Narkisim"/>
          <w:rtl/>
        </w:rPr>
        <w:t>ראשונים דנו מה יהיה הדין במקום שאין בו מנהג – עיר חדשה, או במקום שאין בו מנהג ברור ומוחלט, יש הנוהגים כך ויש הנוהגים אחרת. רבינו יונה (ב ע"א) כתב כך:</w:t>
      </w:r>
    </w:p>
    <w:p w14:paraId="630AF37B" w14:textId="77777777" w:rsidR="007B1D2A" w:rsidRPr="00291C0E" w:rsidRDefault="007B1D2A" w:rsidP="007B1D2A">
      <w:pPr>
        <w:pStyle w:val="-1"/>
        <w:rPr>
          <w:rFonts w:cs="Narkisim"/>
          <w:rtl/>
        </w:rPr>
      </w:pPr>
      <w:proofErr w:type="spellStart"/>
      <w:r w:rsidRPr="00291C0E">
        <w:rPr>
          <w:rFonts w:cs="Narkisim"/>
          <w:rtl/>
        </w:rPr>
        <w:t>ומתניתין</w:t>
      </w:r>
      <w:proofErr w:type="spellEnd"/>
      <w:r w:rsidRPr="00291C0E">
        <w:rPr>
          <w:rFonts w:cs="Narkisim"/>
          <w:rtl/>
        </w:rPr>
        <w:t xml:space="preserve"> בעיר חדשה, או במקום שאין שם מנהג ידוע </w:t>
      </w:r>
      <w:proofErr w:type="spellStart"/>
      <w:r w:rsidRPr="00291C0E">
        <w:rPr>
          <w:rFonts w:cs="Narkisim"/>
          <w:rtl/>
        </w:rPr>
        <w:t>לשותפין</w:t>
      </w:r>
      <w:proofErr w:type="spellEnd"/>
      <w:r w:rsidRPr="00291C0E">
        <w:rPr>
          <w:rFonts w:cs="Narkisim"/>
          <w:rtl/>
        </w:rPr>
        <w:t xml:space="preserve"> לבנות כותל בשיתוף כשחולקים את החצר, יש מהם בונים, ויש מהם שאין בונים. </w:t>
      </w:r>
      <w:proofErr w:type="spellStart"/>
      <w:r w:rsidRPr="00291C0E">
        <w:rPr>
          <w:rFonts w:cs="Narkisim"/>
          <w:rtl/>
        </w:rPr>
        <w:t>ואשמעינן</w:t>
      </w:r>
      <w:proofErr w:type="spellEnd"/>
      <w:r w:rsidRPr="00291C0E">
        <w:rPr>
          <w:rFonts w:cs="Narkisim"/>
          <w:rtl/>
        </w:rPr>
        <w:t xml:space="preserve"> תנא </w:t>
      </w:r>
      <w:proofErr w:type="spellStart"/>
      <w:r w:rsidRPr="00291C0E">
        <w:rPr>
          <w:rFonts w:cs="Narkisim"/>
          <w:rtl/>
        </w:rPr>
        <w:t>דמתניתין</w:t>
      </w:r>
      <w:proofErr w:type="spellEnd"/>
      <w:r w:rsidRPr="00291C0E">
        <w:rPr>
          <w:rFonts w:cs="Narkisim"/>
          <w:rtl/>
        </w:rPr>
        <w:t xml:space="preserve">, שיכול כל אחד </w:t>
      </w:r>
      <w:proofErr w:type="spellStart"/>
      <w:r w:rsidRPr="00291C0E">
        <w:rPr>
          <w:rFonts w:cs="Narkisim"/>
          <w:rtl/>
        </w:rPr>
        <w:t>לכוף</w:t>
      </w:r>
      <w:proofErr w:type="spellEnd"/>
      <w:r w:rsidRPr="00291C0E">
        <w:rPr>
          <w:rFonts w:cs="Narkisim"/>
          <w:rtl/>
        </w:rPr>
        <w:t xml:space="preserve"> את </w:t>
      </w:r>
      <w:proofErr w:type="spellStart"/>
      <w:r w:rsidRPr="00291C0E">
        <w:rPr>
          <w:rFonts w:cs="Narkisim"/>
          <w:rtl/>
        </w:rPr>
        <w:t>חבירו</w:t>
      </w:r>
      <w:proofErr w:type="spellEnd"/>
      <w:r w:rsidRPr="00291C0E">
        <w:rPr>
          <w:rFonts w:cs="Narkisim"/>
          <w:rtl/>
        </w:rPr>
        <w:t xml:space="preserve"> מן הדין לבנות עמו כותל, ולסלק היזק ראיה. </w:t>
      </w:r>
    </w:p>
    <w:p w14:paraId="362BA04F" w14:textId="77777777" w:rsidR="007B1D2A" w:rsidRPr="00291C0E" w:rsidRDefault="007B1D2A" w:rsidP="007B1D2A">
      <w:pPr>
        <w:pStyle w:val="-5"/>
        <w:rPr>
          <w:rFonts w:cs="Narkisim"/>
          <w:rtl/>
        </w:rPr>
      </w:pPr>
      <w:r w:rsidRPr="00291C0E">
        <w:rPr>
          <w:rFonts w:cs="Narkisim"/>
          <w:rtl/>
        </w:rPr>
        <w:t xml:space="preserve">העובדה שבמשנה מופיעים כמה סוגי כתלים, מלמדת על כך שהמשנה עוסקת בעיר חדשה שאין בה מנהג או במקום שאין מנהג ברור: </w:t>
      </w:r>
    </w:p>
    <w:p w14:paraId="42B1BC62" w14:textId="77777777" w:rsidR="007B1D2A" w:rsidRPr="00291C0E" w:rsidRDefault="007B1D2A" w:rsidP="007B1D2A">
      <w:pPr>
        <w:pStyle w:val="-1"/>
        <w:rPr>
          <w:rFonts w:cs="Narkisim"/>
          <w:rtl/>
        </w:rPr>
      </w:pPr>
      <w:r w:rsidRPr="00291C0E">
        <w:rPr>
          <w:rFonts w:cs="Narkisim"/>
          <w:rtl/>
        </w:rPr>
        <w:t xml:space="preserve">...ונראה בעיני, </w:t>
      </w:r>
      <w:proofErr w:type="spellStart"/>
      <w:r w:rsidRPr="00291C0E">
        <w:rPr>
          <w:rFonts w:cs="Narkisim"/>
          <w:rtl/>
        </w:rPr>
        <w:t>דבעיר</w:t>
      </w:r>
      <w:proofErr w:type="spellEnd"/>
      <w:r w:rsidRPr="00291C0E">
        <w:rPr>
          <w:rFonts w:cs="Narkisim"/>
          <w:rtl/>
        </w:rPr>
        <w:t xml:space="preserve"> חדשה אין אחד מהם יכול לומר אגדור עמך </w:t>
      </w:r>
      <w:proofErr w:type="spellStart"/>
      <w:r w:rsidRPr="00291C0E">
        <w:rPr>
          <w:rFonts w:cs="Narkisim"/>
          <w:rtl/>
        </w:rPr>
        <w:t>בהוצא</w:t>
      </w:r>
      <w:proofErr w:type="spellEnd"/>
      <w:r w:rsidRPr="00291C0E">
        <w:rPr>
          <w:rFonts w:cs="Narkisim"/>
          <w:rtl/>
        </w:rPr>
        <w:t xml:space="preserve"> </w:t>
      </w:r>
      <w:proofErr w:type="spellStart"/>
      <w:r w:rsidRPr="00291C0E">
        <w:rPr>
          <w:rFonts w:cs="Narkisim"/>
          <w:rtl/>
        </w:rPr>
        <w:t>ודפנא</w:t>
      </w:r>
      <w:proofErr w:type="spellEnd"/>
      <w:r w:rsidRPr="00291C0E">
        <w:rPr>
          <w:rFonts w:cs="Narkisim"/>
          <w:rtl/>
        </w:rPr>
        <w:t xml:space="preserve">. אלא </w:t>
      </w:r>
      <w:proofErr w:type="spellStart"/>
      <w:r w:rsidRPr="00291C0E">
        <w:rPr>
          <w:rFonts w:cs="Narkisim"/>
          <w:rtl/>
        </w:rPr>
        <w:t>בונין</w:t>
      </w:r>
      <w:proofErr w:type="spellEnd"/>
      <w:r w:rsidRPr="00291C0E">
        <w:rPr>
          <w:rFonts w:cs="Narkisim"/>
          <w:rtl/>
        </w:rPr>
        <w:t xml:space="preserve"> כותל שבפחות שבכתלים המפורשים במשנה, </w:t>
      </w:r>
      <w:proofErr w:type="spellStart"/>
      <w:r w:rsidRPr="00291C0E">
        <w:rPr>
          <w:rFonts w:cs="Narkisim"/>
          <w:rtl/>
        </w:rPr>
        <w:t>בכפיסין</w:t>
      </w:r>
      <w:proofErr w:type="spellEnd"/>
      <w:r w:rsidRPr="00291C0E">
        <w:rPr>
          <w:rFonts w:cs="Narkisim"/>
          <w:rtl/>
        </w:rPr>
        <w:t xml:space="preserve"> או בלבנים. </w:t>
      </w:r>
      <w:proofErr w:type="spellStart"/>
      <w:r w:rsidRPr="00291C0E">
        <w:rPr>
          <w:rFonts w:cs="Narkisim"/>
          <w:rtl/>
        </w:rPr>
        <w:t>ודייקנא</w:t>
      </w:r>
      <w:proofErr w:type="spellEnd"/>
      <w:r w:rsidRPr="00291C0E">
        <w:rPr>
          <w:rFonts w:cs="Narkisim"/>
          <w:rtl/>
        </w:rPr>
        <w:t xml:space="preserve"> לה </w:t>
      </w:r>
      <w:proofErr w:type="spellStart"/>
      <w:r w:rsidRPr="00291C0E">
        <w:rPr>
          <w:rFonts w:cs="Narkisim"/>
          <w:rtl/>
        </w:rPr>
        <w:t>מדקתני</w:t>
      </w:r>
      <w:proofErr w:type="spellEnd"/>
      <w:r w:rsidRPr="00291C0E">
        <w:rPr>
          <w:rFonts w:cs="Narkisim"/>
          <w:rtl/>
        </w:rPr>
        <w:t xml:space="preserve"> סיפא "הכל כמנהג המדינה", </w:t>
      </w:r>
      <w:proofErr w:type="spellStart"/>
      <w:r w:rsidRPr="00291C0E">
        <w:rPr>
          <w:rFonts w:cs="Narkisim"/>
          <w:rtl/>
        </w:rPr>
        <w:t>ואמרינן</w:t>
      </w:r>
      <w:proofErr w:type="spellEnd"/>
      <w:r w:rsidRPr="00291C0E">
        <w:rPr>
          <w:rFonts w:cs="Narkisim"/>
          <w:rtl/>
        </w:rPr>
        <w:t xml:space="preserve"> בגמרא "</w:t>
      </w:r>
      <w:proofErr w:type="spellStart"/>
      <w:r w:rsidRPr="00291C0E">
        <w:rPr>
          <w:rFonts w:cs="Narkisim"/>
          <w:rtl/>
        </w:rPr>
        <w:t>לאתויי</w:t>
      </w:r>
      <w:proofErr w:type="spellEnd"/>
      <w:r w:rsidRPr="00291C0E">
        <w:rPr>
          <w:rFonts w:cs="Narkisim"/>
          <w:rtl/>
        </w:rPr>
        <w:t xml:space="preserve"> </w:t>
      </w:r>
      <w:proofErr w:type="spellStart"/>
      <w:r w:rsidRPr="00291C0E">
        <w:rPr>
          <w:rFonts w:cs="Narkisim"/>
          <w:rtl/>
        </w:rPr>
        <w:t>באתרא</w:t>
      </w:r>
      <w:proofErr w:type="spellEnd"/>
      <w:r w:rsidRPr="00291C0E">
        <w:rPr>
          <w:rFonts w:cs="Narkisim"/>
          <w:rtl/>
        </w:rPr>
        <w:t xml:space="preserve"> </w:t>
      </w:r>
      <w:proofErr w:type="spellStart"/>
      <w:r w:rsidRPr="00291C0E">
        <w:rPr>
          <w:rFonts w:cs="Narkisim"/>
          <w:rtl/>
        </w:rPr>
        <w:t>דנהיגי</w:t>
      </w:r>
      <w:proofErr w:type="spellEnd"/>
      <w:r w:rsidRPr="00291C0E">
        <w:rPr>
          <w:rFonts w:cs="Narkisim"/>
          <w:rtl/>
        </w:rPr>
        <w:t xml:space="preserve"> </w:t>
      </w:r>
      <w:proofErr w:type="spellStart"/>
      <w:r w:rsidRPr="00291C0E">
        <w:rPr>
          <w:rFonts w:cs="Narkisim"/>
          <w:rtl/>
        </w:rPr>
        <w:t>בהוצא</w:t>
      </w:r>
      <w:proofErr w:type="spellEnd"/>
      <w:r w:rsidRPr="00291C0E">
        <w:rPr>
          <w:rFonts w:cs="Narkisim"/>
          <w:rtl/>
        </w:rPr>
        <w:t xml:space="preserve"> </w:t>
      </w:r>
      <w:proofErr w:type="spellStart"/>
      <w:r w:rsidRPr="00291C0E">
        <w:rPr>
          <w:rFonts w:cs="Narkisim"/>
          <w:rtl/>
        </w:rPr>
        <w:t>ודפנא</w:t>
      </w:r>
      <w:proofErr w:type="spellEnd"/>
      <w:r w:rsidRPr="00291C0E">
        <w:rPr>
          <w:rFonts w:cs="Narkisim"/>
          <w:rtl/>
        </w:rPr>
        <w:t xml:space="preserve">". </w:t>
      </w:r>
      <w:proofErr w:type="spellStart"/>
      <w:r w:rsidRPr="00291C0E">
        <w:rPr>
          <w:rFonts w:cs="Narkisim"/>
          <w:rtl/>
        </w:rPr>
        <w:t>מדאיצטריך</w:t>
      </w:r>
      <w:proofErr w:type="spellEnd"/>
      <w:r w:rsidRPr="00291C0E">
        <w:rPr>
          <w:rFonts w:cs="Narkisim"/>
          <w:rtl/>
        </w:rPr>
        <w:t xml:space="preserve"> </w:t>
      </w:r>
      <w:proofErr w:type="spellStart"/>
      <w:r w:rsidRPr="00291C0E">
        <w:rPr>
          <w:rFonts w:cs="Narkisim"/>
          <w:rtl/>
        </w:rPr>
        <w:t>לאשמועינן</w:t>
      </w:r>
      <w:proofErr w:type="spellEnd"/>
      <w:r w:rsidRPr="00291C0E">
        <w:rPr>
          <w:rFonts w:cs="Narkisim"/>
          <w:rtl/>
        </w:rPr>
        <w:t xml:space="preserve"> </w:t>
      </w:r>
      <w:proofErr w:type="spellStart"/>
      <w:r w:rsidRPr="00291C0E">
        <w:rPr>
          <w:rFonts w:cs="Narkisim"/>
          <w:rtl/>
        </w:rPr>
        <w:t>דבמקום</w:t>
      </w:r>
      <w:proofErr w:type="spellEnd"/>
      <w:r w:rsidRPr="00291C0E">
        <w:rPr>
          <w:rFonts w:cs="Narkisim"/>
          <w:rtl/>
        </w:rPr>
        <w:t xml:space="preserve"> שנהגו </w:t>
      </w:r>
      <w:proofErr w:type="spellStart"/>
      <w:r w:rsidRPr="00291C0E">
        <w:rPr>
          <w:rFonts w:cs="Narkisim"/>
          <w:rtl/>
        </w:rPr>
        <w:t>בהוצא</w:t>
      </w:r>
      <w:proofErr w:type="spellEnd"/>
      <w:r w:rsidRPr="00291C0E">
        <w:rPr>
          <w:rFonts w:cs="Narkisim"/>
          <w:rtl/>
        </w:rPr>
        <w:t xml:space="preserve"> </w:t>
      </w:r>
      <w:proofErr w:type="spellStart"/>
      <w:r w:rsidRPr="00291C0E">
        <w:rPr>
          <w:rFonts w:cs="Narkisim"/>
          <w:rtl/>
        </w:rPr>
        <w:t>ודפנא</w:t>
      </w:r>
      <w:proofErr w:type="spellEnd"/>
      <w:r w:rsidRPr="00291C0E">
        <w:rPr>
          <w:rFonts w:cs="Narkisim"/>
          <w:rtl/>
        </w:rPr>
        <w:t xml:space="preserve"> </w:t>
      </w:r>
      <w:proofErr w:type="spellStart"/>
      <w:r w:rsidRPr="00291C0E">
        <w:rPr>
          <w:rFonts w:cs="Narkisim"/>
          <w:rtl/>
        </w:rPr>
        <w:t>אזלינן</w:t>
      </w:r>
      <w:proofErr w:type="spellEnd"/>
      <w:r w:rsidRPr="00291C0E">
        <w:rPr>
          <w:rFonts w:cs="Narkisim"/>
          <w:rtl/>
        </w:rPr>
        <w:t xml:space="preserve"> בתר </w:t>
      </w:r>
      <w:proofErr w:type="spellStart"/>
      <w:r w:rsidRPr="00291C0E">
        <w:rPr>
          <w:rFonts w:cs="Narkisim"/>
          <w:rtl/>
        </w:rPr>
        <w:t>מנהגא</w:t>
      </w:r>
      <w:proofErr w:type="spellEnd"/>
      <w:r w:rsidRPr="00291C0E">
        <w:rPr>
          <w:rFonts w:cs="Narkisim"/>
          <w:rtl/>
        </w:rPr>
        <w:t xml:space="preserve">, שמעינן מינה </w:t>
      </w:r>
      <w:proofErr w:type="spellStart"/>
      <w:r w:rsidRPr="00291C0E">
        <w:rPr>
          <w:rFonts w:cs="Narkisim"/>
          <w:rtl/>
        </w:rPr>
        <w:t>דבמקום</w:t>
      </w:r>
      <w:proofErr w:type="spellEnd"/>
      <w:r w:rsidRPr="00291C0E">
        <w:rPr>
          <w:rFonts w:cs="Narkisim"/>
          <w:rtl/>
        </w:rPr>
        <w:t xml:space="preserve"> שאין שם מנהג לא סגי בהכי. ועוד, הא </w:t>
      </w:r>
      <w:proofErr w:type="spellStart"/>
      <w:r w:rsidRPr="00291C0E">
        <w:rPr>
          <w:rFonts w:cs="Narkisim"/>
          <w:rtl/>
        </w:rPr>
        <w:t>דקתני</w:t>
      </w:r>
      <w:proofErr w:type="spellEnd"/>
      <w:r w:rsidRPr="00291C0E">
        <w:rPr>
          <w:rFonts w:cs="Narkisim"/>
          <w:rtl/>
        </w:rPr>
        <w:t xml:space="preserve"> "</w:t>
      </w:r>
      <w:proofErr w:type="spellStart"/>
      <w:r w:rsidRPr="00291C0E">
        <w:rPr>
          <w:rFonts w:cs="Narkisim"/>
          <w:rtl/>
        </w:rPr>
        <w:t>בונין</w:t>
      </w:r>
      <w:proofErr w:type="spellEnd"/>
      <w:r w:rsidRPr="00291C0E">
        <w:rPr>
          <w:rFonts w:cs="Narkisim"/>
          <w:rtl/>
        </w:rPr>
        <w:t xml:space="preserve"> את הכותל", במקום שאין שם מנהג </w:t>
      </w:r>
      <w:proofErr w:type="spellStart"/>
      <w:r w:rsidRPr="00291C0E">
        <w:rPr>
          <w:rFonts w:cs="Narkisim"/>
          <w:rtl/>
        </w:rPr>
        <w:t>מיירי</w:t>
      </w:r>
      <w:proofErr w:type="spellEnd"/>
      <w:r w:rsidRPr="00291C0E">
        <w:rPr>
          <w:rFonts w:cs="Narkisim"/>
          <w:rtl/>
        </w:rPr>
        <w:t xml:space="preserve">, וכותל סתם לא משמע </w:t>
      </w:r>
      <w:proofErr w:type="spellStart"/>
      <w:r w:rsidRPr="00291C0E">
        <w:rPr>
          <w:rFonts w:cs="Narkisim"/>
          <w:rtl/>
        </w:rPr>
        <w:t>בהוצא</w:t>
      </w:r>
      <w:proofErr w:type="spellEnd"/>
      <w:r w:rsidRPr="00291C0E">
        <w:rPr>
          <w:rFonts w:cs="Narkisim"/>
          <w:rtl/>
        </w:rPr>
        <w:t xml:space="preserve"> </w:t>
      </w:r>
      <w:proofErr w:type="spellStart"/>
      <w:r w:rsidRPr="00291C0E">
        <w:rPr>
          <w:rFonts w:cs="Narkisim"/>
          <w:rtl/>
        </w:rPr>
        <w:t>ודפנא</w:t>
      </w:r>
      <w:proofErr w:type="spellEnd"/>
      <w:r w:rsidRPr="00291C0E">
        <w:rPr>
          <w:rFonts w:cs="Narkisim"/>
          <w:rtl/>
        </w:rPr>
        <w:t xml:space="preserve">... </w:t>
      </w:r>
      <w:r w:rsidRPr="00291C0E">
        <w:rPr>
          <w:rFonts w:cs="Narkisim"/>
          <w:rtl/>
        </w:rPr>
        <w:lastRenderedPageBreak/>
        <w:t xml:space="preserve">אם אין מנהג ידוע </w:t>
      </w:r>
      <w:proofErr w:type="spellStart"/>
      <w:r w:rsidRPr="00291C0E">
        <w:rPr>
          <w:rFonts w:cs="Narkisim"/>
          <w:rtl/>
        </w:rPr>
        <w:t>לבנין</w:t>
      </w:r>
      <w:proofErr w:type="spellEnd"/>
      <w:r w:rsidRPr="00291C0E">
        <w:rPr>
          <w:rFonts w:cs="Narkisim"/>
          <w:rtl/>
        </w:rPr>
        <w:t xml:space="preserve"> כותל </w:t>
      </w:r>
      <w:proofErr w:type="spellStart"/>
      <w:r w:rsidRPr="00291C0E">
        <w:rPr>
          <w:rFonts w:cs="Narkisim"/>
          <w:rtl/>
        </w:rPr>
        <w:t>השותפין</w:t>
      </w:r>
      <w:proofErr w:type="spellEnd"/>
      <w:r w:rsidRPr="00291C0E">
        <w:rPr>
          <w:rFonts w:cs="Narkisim"/>
          <w:rtl/>
        </w:rPr>
        <w:t xml:space="preserve">, אין אחד מהם יכול </w:t>
      </w:r>
      <w:proofErr w:type="spellStart"/>
      <w:r w:rsidRPr="00291C0E">
        <w:rPr>
          <w:rFonts w:cs="Narkisim"/>
          <w:rtl/>
        </w:rPr>
        <w:t>לכוף</w:t>
      </w:r>
      <w:proofErr w:type="spellEnd"/>
      <w:r w:rsidRPr="00291C0E">
        <w:rPr>
          <w:rFonts w:cs="Narkisim"/>
          <w:rtl/>
        </w:rPr>
        <w:t xml:space="preserve"> לטעון גזית נבנה אלא </w:t>
      </w:r>
      <w:proofErr w:type="spellStart"/>
      <w:r w:rsidRPr="00291C0E">
        <w:rPr>
          <w:rFonts w:cs="Narkisim"/>
          <w:rtl/>
        </w:rPr>
        <w:t>בונין</w:t>
      </w:r>
      <w:proofErr w:type="spellEnd"/>
      <w:r w:rsidRPr="00291C0E">
        <w:rPr>
          <w:rFonts w:cs="Narkisim"/>
          <w:rtl/>
        </w:rPr>
        <w:t xml:space="preserve"> </w:t>
      </w:r>
      <w:proofErr w:type="spellStart"/>
      <w:r w:rsidRPr="00291C0E">
        <w:rPr>
          <w:rFonts w:cs="Narkisim"/>
          <w:rtl/>
        </w:rPr>
        <w:t>בכפיסין</w:t>
      </w:r>
      <w:proofErr w:type="spellEnd"/>
      <w:r w:rsidRPr="00291C0E">
        <w:rPr>
          <w:rFonts w:cs="Narkisim"/>
          <w:rtl/>
        </w:rPr>
        <w:t xml:space="preserve"> או לבנים. </w:t>
      </w:r>
    </w:p>
    <w:p w14:paraId="3794D298" w14:textId="77777777" w:rsidR="007B1D2A" w:rsidRPr="00291C0E" w:rsidRDefault="007B1D2A" w:rsidP="007B1D2A">
      <w:pPr>
        <w:pStyle w:val="-5"/>
        <w:rPr>
          <w:rFonts w:cs="Narkisim"/>
          <w:rtl/>
        </w:rPr>
      </w:pPr>
      <w:r w:rsidRPr="00291C0E">
        <w:rPr>
          <w:rFonts w:cs="Narkisim"/>
          <w:rtl/>
        </w:rPr>
        <w:t xml:space="preserve">לדברי רבינו יונה במקום כזה יש לבנות את הכותל המינימאלי שמופיע בגמרא. הוצא </w:t>
      </w:r>
      <w:proofErr w:type="spellStart"/>
      <w:r w:rsidRPr="00291C0E">
        <w:rPr>
          <w:rFonts w:cs="Narkisim"/>
          <w:rtl/>
        </w:rPr>
        <w:t>ודפנא</w:t>
      </w:r>
      <w:proofErr w:type="spellEnd"/>
      <w:r w:rsidRPr="00291C0E">
        <w:rPr>
          <w:rFonts w:cs="Narkisim"/>
          <w:rtl/>
        </w:rPr>
        <w:t xml:space="preserve"> זה רק במקום שנהגו, וכאמור המשנה עוסקת במקום חדש או שאין בו מנהג ברור, ובמשנה כתוב "בונים את הכותל", ומשמע שיש לבנות כותל ולא פחות מזה.</w:t>
      </w:r>
      <w:r w:rsidRPr="00291C0E">
        <w:rPr>
          <w:rStyle w:val="a3"/>
          <w:rFonts w:cs="Narkisim"/>
          <w:rtl/>
        </w:rPr>
        <w:footnoteReference w:id="8"/>
      </w:r>
      <w:r w:rsidRPr="00291C0E">
        <w:rPr>
          <w:rFonts w:cs="Narkisim"/>
          <w:rtl/>
        </w:rPr>
        <w:t xml:space="preserve"> על טיעוניו של רבנו יונה ניתן להשיב ש"בונים את הכותל" אין הכוונה דווקא לסוגי הכתלים המופיעים במשנה. צריך לבנות מחיצה שתפריד בין השכנים. "</w:t>
      </w:r>
      <w:proofErr w:type="spellStart"/>
      <w:r w:rsidRPr="00291C0E">
        <w:rPr>
          <w:rFonts w:cs="Narkisim"/>
          <w:rtl/>
        </w:rPr>
        <w:t>לאתויי</w:t>
      </w:r>
      <w:proofErr w:type="spellEnd"/>
      <w:r w:rsidRPr="00291C0E">
        <w:rPr>
          <w:rFonts w:cs="Narkisim"/>
          <w:rtl/>
        </w:rPr>
        <w:t xml:space="preserve"> הוצא </w:t>
      </w:r>
      <w:proofErr w:type="spellStart"/>
      <w:r w:rsidRPr="00291C0E">
        <w:rPr>
          <w:rFonts w:cs="Narkisim"/>
          <w:rtl/>
        </w:rPr>
        <w:t>ודפנא</w:t>
      </w:r>
      <w:proofErr w:type="spellEnd"/>
      <w:r w:rsidRPr="00291C0E">
        <w:rPr>
          <w:rFonts w:cs="Narkisim"/>
          <w:rtl/>
        </w:rPr>
        <w:t xml:space="preserve">" – אכן בגמרא מדובר במקום שנהגו לשים מחיצה </w:t>
      </w:r>
      <w:proofErr w:type="spellStart"/>
      <w:r w:rsidRPr="00291C0E">
        <w:rPr>
          <w:rFonts w:cs="Narkisim"/>
          <w:rtl/>
        </w:rPr>
        <w:t>מהוצא</w:t>
      </w:r>
      <w:proofErr w:type="spellEnd"/>
      <w:r w:rsidRPr="00291C0E">
        <w:rPr>
          <w:rFonts w:cs="Narkisim"/>
          <w:rtl/>
        </w:rPr>
        <w:t xml:space="preserve"> </w:t>
      </w:r>
      <w:proofErr w:type="spellStart"/>
      <w:r w:rsidRPr="00291C0E">
        <w:rPr>
          <w:rFonts w:cs="Narkisim"/>
          <w:rtl/>
        </w:rPr>
        <w:t>ודפנא</w:t>
      </w:r>
      <w:proofErr w:type="spellEnd"/>
      <w:r w:rsidRPr="00291C0E">
        <w:rPr>
          <w:rFonts w:cs="Narkisim"/>
          <w:rtl/>
        </w:rPr>
        <w:t xml:space="preserve">, אך אין זה סותר את האפשרות להנהיג בעיר חדשה מנהג כזה. כל עיר הייתה פעם עיר חדשה, ואפשר להנהיג לבנות מחיצה דקה ובלבד שהיא יציבה ואטומה ומונעת היזק ראייה. </w:t>
      </w:r>
    </w:p>
    <w:p w14:paraId="635FE6A3" w14:textId="77777777" w:rsidR="007B1D2A" w:rsidRPr="00291C0E" w:rsidRDefault="007B1D2A" w:rsidP="007B1D2A">
      <w:pPr>
        <w:pStyle w:val="-"/>
        <w:rPr>
          <w:rFonts w:cs="Narkisim"/>
          <w:rtl/>
        </w:rPr>
      </w:pPr>
      <w:r w:rsidRPr="00291C0E">
        <w:rPr>
          <w:rFonts w:cs="Narkisim"/>
          <w:rtl/>
        </w:rPr>
        <w:t xml:space="preserve">היד רמ"ה (ב ע"א) דן מה הדין כשאין מנהג ברור וחלק בונים </w:t>
      </w:r>
      <w:proofErr w:type="spellStart"/>
      <w:r w:rsidRPr="00291C0E">
        <w:rPr>
          <w:rFonts w:cs="Narkisim"/>
          <w:rtl/>
        </w:rPr>
        <w:t>בגויל</w:t>
      </w:r>
      <w:proofErr w:type="spellEnd"/>
      <w:r w:rsidRPr="00291C0E">
        <w:rPr>
          <w:rFonts w:cs="Narkisim"/>
          <w:rtl/>
        </w:rPr>
        <w:t xml:space="preserve"> וחלק בלבנים:</w:t>
      </w:r>
    </w:p>
    <w:p w14:paraId="711FD7C0" w14:textId="77777777" w:rsidR="007B1D2A" w:rsidRPr="00291C0E" w:rsidRDefault="007B1D2A" w:rsidP="007B1D2A">
      <w:pPr>
        <w:pStyle w:val="-1"/>
        <w:rPr>
          <w:rFonts w:cs="Narkisim"/>
          <w:rtl/>
        </w:rPr>
      </w:pPr>
      <w:r w:rsidRPr="00291C0E">
        <w:rPr>
          <w:rFonts w:cs="Narkisim"/>
          <w:rtl/>
        </w:rPr>
        <w:t xml:space="preserve">ומסתברא דאתרא </w:t>
      </w:r>
      <w:proofErr w:type="spellStart"/>
      <w:r w:rsidRPr="00291C0E">
        <w:rPr>
          <w:rFonts w:cs="Narkisim"/>
          <w:rtl/>
        </w:rPr>
        <w:t>דאיכא</w:t>
      </w:r>
      <w:proofErr w:type="spellEnd"/>
      <w:r w:rsidRPr="00291C0E">
        <w:rPr>
          <w:rFonts w:cs="Narkisim"/>
          <w:rtl/>
        </w:rPr>
        <w:t xml:space="preserve"> </w:t>
      </w:r>
      <w:proofErr w:type="spellStart"/>
      <w:r w:rsidRPr="00291C0E">
        <w:rPr>
          <w:rFonts w:cs="Narkisim"/>
          <w:rtl/>
        </w:rPr>
        <w:t>דבנו</w:t>
      </w:r>
      <w:proofErr w:type="spellEnd"/>
      <w:r w:rsidRPr="00291C0E">
        <w:rPr>
          <w:rFonts w:cs="Narkisim"/>
          <w:rtl/>
        </w:rPr>
        <w:t xml:space="preserve"> </w:t>
      </w:r>
      <w:proofErr w:type="spellStart"/>
      <w:r w:rsidRPr="00291C0E">
        <w:rPr>
          <w:rFonts w:cs="Narkisim"/>
          <w:rtl/>
        </w:rPr>
        <w:t>גויל</w:t>
      </w:r>
      <w:proofErr w:type="spellEnd"/>
      <w:r w:rsidRPr="00291C0E">
        <w:rPr>
          <w:rFonts w:cs="Narkisim"/>
          <w:rtl/>
        </w:rPr>
        <w:t xml:space="preserve"> ואיכא </w:t>
      </w:r>
      <w:proofErr w:type="spellStart"/>
      <w:r w:rsidRPr="00291C0E">
        <w:rPr>
          <w:rFonts w:cs="Narkisim"/>
          <w:rtl/>
        </w:rPr>
        <w:t>דבנו</w:t>
      </w:r>
      <w:proofErr w:type="spellEnd"/>
      <w:r w:rsidRPr="00291C0E">
        <w:rPr>
          <w:rFonts w:cs="Narkisim"/>
          <w:rtl/>
        </w:rPr>
        <w:t xml:space="preserve"> לבנים בתר </w:t>
      </w:r>
      <w:proofErr w:type="spellStart"/>
      <w:r w:rsidRPr="00291C0E">
        <w:rPr>
          <w:rFonts w:cs="Narkisim"/>
          <w:rtl/>
        </w:rPr>
        <w:t>רובא</w:t>
      </w:r>
      <w:proofErr w:type="spellEnd"/>
      <w:r w:rsidRPr="00291C0E">
        <w:rPr>
          <w:rFonts w:cs="Narkisim"/>
          <w:rtl/>
        </w:rPr>
        <w:t xml:space="preserve"> </w:t>
      </w:r>
      <w:proofErr w:type="spellStart"/>
      <w:r w:rsidRPr="00291C0E">
        <w:rPr>
          <w:rFonts w:cs="Narkisim"/>
          <w:rtl/>
        </w:rPr>
        <w:t>אזלינן</w:t>
      </w:r>
      <w:proofErr w:type="spellEnd"/>
      <w:r w:rsidRPr="00291C0E">
        <w:rPr>
          <w:rFonts w:cs="Narkisim"/>
          <w:rtl/>
        </w:rPr>
        <w:t xml:space="preserve">. </w:t>
      </w:r>
      <w:proofErr w:type="spellStart"/>
      <w:r w:rsidRPr="00291C0E">
        <w:rPr>
          <w:rFonts w:cs="Narkisim"/>
          <w:rtl/>
        </w:rPr>
        <w:t>דכי</w:t>
      </w:r>
      <w:proofErr w:type="spellEnd"/>
      <w:r w:rsidRPr="00291C0E">
        <w:rPr>
          <w:rFonts w:cs="Narkisim"/>
          <w:rtl/>
        </w:rPr>
        <w:t xml:space="preserve"> </w:t>
      </w:r>
      <w:proofErr w:type="spellStart"/>
      <w:r w:rsidRPr="00291C0E">
        <w:rPr>
          <w:rFonts w:cs="Narkisim"/>
          <w:rtl/>
        </w:rPr>
        <w:t>אמרינן</w:t>
      </w:r>
      <w:proofErr w:type="spellEnd"/>
      <w:r w:rsidRPr="00291C0E">
        <w:rPr>
          <w:rFonts w:cs="Narkisim"/>
          <w:rtl/>
        </w:rPr>
        <w:t xml:space="preserve"> </w:t>
      </w:r>
      <w:proofErr w:type="spellStart"/>
      <w:r w:rsidRPr="00291C0E">
        <w:rPr>
          <w:rFonts w:cs="Narkisim"/>
          <w:rtl/>
        </w:rPr>
        <w:t>דבממונא</w:t>
      </w:r>
      <w:proofErr w:type="spellEnd"/>
      <w:r w:rsidRPr="00291C0E">
        <w:rPr>
          <w:rFonts w:cs="Narkisim"/>
          <w:rtl/>
        </w:rPr>
        <w:t xml:space="preserve"> לא </w:t>
      </w:r>
      <w:proofErr w:type="spellStart"/>
      <w:r w:rsidRPr="00291C0E">
        <w:rPr>
          <w:rFonts w:cs="Narkisim"/>
          <w:rtl/>
        </w:rPr>
        <w:t>אזלינן</w:t>
      </w:r>
      <w:proofErr w:type="spellEnd"/>
      <w:r w:rsidRPr="00291C0E">
        <w:rPr>
          <w:rFonts w:cs="Narkisim"/>
          <w:rtl/>
        </w:rPr>
        <w:t xml:space="preserve"> בתר </w:t>
      </w:r>
      <w:proofErr w:type="spellStart"/>
      <w:r w:rsidRPr="00291C0E">
        <w:rPr>
          <w:rFonts w:cs="Narkisim"/>
          <w:rtl/>
        </w:rPr>
        <w:t>רובא</w:t>
      </w:r>
      <w:proofErr w:type="spellEnd"/>
      <w:r w:rsidRPr="00291C0E">
        <w:rPr>
          <w:rFonts w:cs="Narkisim"/>
          <w:rtl/>
        </w:rPr>
        <w:t xml:space="preserve">, הני מילי לשעבר </w:t>
      </w:r>
      <w:proofErr w:type="spellStart"/>
      <w:r w:rsidRPr="00291C0E">
        <w:rPr>
          <w:rFonts w:cs="Narkisim"/>
          <w:rtl/>
        </w:rPr>
        <w:t>דאיכא</w:t>
      </w:r>
      <w:proofErr w:type="spellEnd"/>
      <w:r w:rsidRPr="00291C0E">
        <w:rPr>
          <w:rFonts w:cs="Narkisim"/>
          <w:rtl/>
        </w:rPr>
        <w:t xml:space="preserve"> </w:t>
      </w:r>
      <w:proofErr w:type="spellStart"/>
      <w:r w:rsidRPr="00291C0E">
        <w:rPr>
          <w:rFonts w:cs="Narkisim"/>
          <w:rtl/>
        </w:rPr>
        <w:t>למימר</w:t>
      </w:r>
      <w:proofErr w:type="spellEnd"/>
      <w:r w:rsidRPr="00291C0E">
        <w:rPr>
          <w:rFonts w:cs="Narkisim"/>
          <w:rtl/>
        </w:rPr>
        <w:t xml:space="preserve"> דילמא האי גברא </w:t>
      </w:r>
      <w:proofErr w:type="spellStart"/>
      <w:r w:rsidRPr="00291C0E">
        <w:rPr>
          <w:rFonts w:cs="Narkisim"/>
          <w:rtl/>
        </w:rPr>
        <w:t>ממיעוטא</w:t>
      </w:r>
      <w:proofErr w:type="spellEnd"/>
      <w:r w:rsidRPr="00291C0E">
        <w:rPr>
          <w:rFonts w:cs="Narkisim"/>
          <w:rtl/>
        </w:rPr>
        <w:t xml:space="preserve"> הוי, אבל לעתיד כי האי </w:t>
      </w:r>
      <w:proofErr w:type="spellStart"/>
      <w:r w:rsidRPr="00291C0E">
        <w:rPr>
          <w:rFonts w:cs="Narkisim"/>
          <w:rtl/>
        </w:rPr>
        <w:t>גוונא</w:t>
      </w:r>
      <w:proofErr w:type="spellEnd"/>
      <w:r w:rsidRPr="00291C0E">
        <w:rPr>
          <w:rFonts w:cs="Narkisim"/>
          <w:rtl/>
        </w:rPr>
        <w:t xml:space="preserve"> </w:t>
      </w:r>
      <w:proofErr w:type="spellStart"/>
      <w:r w:rsidRPr="00291C0E">
        <w:rPr>
          <w:rFonts w:cs="Narkisim"/>
          <w:rtl/>
        </w:rPr>
        <w:t>דלמיזל</w:t>
      </w:r>
      <w:proofErr w:type="spellEnd"/>
      <w:r w:rsidRPr="00291C0E">
        <w:rPr>
          <w:rFonts w:cs="Narkisim"/>
          <w:rtl/>
        </w:rPr>
        <w:t xml:space="preserve"> בתר </w:t>
      </w:r>
      <w:proofErr w:type="spellStart"/>
      <w:r w:rsidRPr="00291C0E">
        <w:rPr>
          <w:rFonts w:cs="Narkisim"/>
          <w:rtl/>
        </w:rPr>
        <w:t>מנהגא</w:t>
      </w:r>
      <w:proofErr w:type="spellEnd"/>
      <w:r w:rsidRPr="00291C0E">
        <w:rPr>
          <w:rFonts w:cs="Narkisim"/>
          <w:rtl/>
        </w:rPr>
        <w:t xml:space="preserve"> דאתרא הוא </w:t>
      </w:r>
      <w:proofErr w:type="spellStart"/>
      <w:r w:rsidRPr="00291C0E">
        <w:rPr>
          <w:rFonts w:cs="Narkisim"/>
          <w:rtl/>
        </w:rPr>
        <w:t>דבעינן</w:t>
      </w:r>
      <w:proofErr w:type="spellEnd"/>
      <w:r w:rsidRPr="00291C0E">
        <w:rPr>
          <w:rFonts w:cs="Narkisim"/>
          <w:rtl/>
        </w:rPr>
        <w:t xml:space="preserve"> בתר </w:t>
      </w:r>
      <w:proofErr w:type="spellStart"/>
      <w:r w:rsidRPr="00291C0E">
        <w:rPr>
          <w:rFonts w:cs="Narkisim"/>
          <w:rtl/>
        </w:rPr>
        <w:t>רובא</w:t>
      </w:r>
      <w:proofErr w:type="spellEnd"/>
      <w:r w:rsidRPr="00291C0E">
        <w:rPr>
          <w:rFonts w:cs="Narkisim"/>
          <w:rtl/>
        </w:rPr>
        <w:t xml:space="preserve"> </w:t>
      </w:r>
      <w:proofErr w:type="spellStart"/>
      <w:r w:rsidRPr="00291C0E">
        <w:rPr>
          <w:rFonts w:cs="Narkisim"/>
          <w:rtl/>
        </w:rPr>
        <w:t>אזלינן</w:t>
      </w:r>
      <w:proofErr w:type="spellEnd"/>
      <w:r w:rsidRPr="00291C0E">
        <w:rPr>
          <w:rFonts w:cs="Narkisim"/>
          <w:rtl/>
        </w:rPr>
        <w:t xml:space="preserve">, </w:t>
      </w:r>
      <w:proofErr w:type="spellStart"/>
      <w:r w:rsidRPr="00291C0E">
        <w:rPr>
          <w:rFonts w:cs="Narkisim"/>
          <w:rtl/>
        </w:rPr>
        <w:t>דאילו</w:t>
      </w:r>
      <w:proofErr w:type="spellEnd"/>
      <w:r w:rsidRPr="00291C0E">
        <w:rPr>
          <w:rFonts w:cs="Narkisim"/>
          <w:rtl/>
        </w:rPr>
        <w:t xml:space="preserve"> </w:t>
      </w:r>
      <w:proofErr w:type="spellStart"/>
      <w:r w:rsidRPr="00291C0E">
        <w:rPr>
          <w:rFonts w:cs="Narkisim"/>
          <w:rtl/>
        </w:rPr>
        <w:t>מנהגא</w:t>
      </w:r>
      <w:proofErr w:type="spellEnd"/>
      <w:r w:rsidRPr="00291C0E">
        <w:rPr>
          <w:rFonts w:cs="Narkisim"/>
          <w:rtl/>
        </w:rPr>
        <w:t xml:space="preserve"> </w:t>
      </w:r>
      <w:proofErr w:type="spellStart"/>
      <w:r w:rsidRPr="00291C0E">
        <w:rPr>
          <w:rFonts w:cs="Narkisim"/>
          <w:rtl/>
        </w:rPr>
        <w:t>דמיעוטא</w:t>
      </w:r>
      <w:proofErr w:type="spellEnd"/>
      <w:r w:rsidRPr="00291C0E">
        <w:rPr>
          <w:rFonts w:cs="Narkisim"/>
          <w:rtl/>
        </w:rPr>
        <w:t xml:space="preserve"> לאו מנהג המדינה הוא. ואי </w:t>
      </w:r>
      <w:proofErr w:type="spellStart"/>
      <w:r w:rsidRPr="00291C0E">
        <w:rPr>
          <w:rFonts w:cs="Narkisim"/>
          <w:rtl/>
        </w:rPr>
        <w:t>פלגא</w:t>
      </w:r>
      <w:proofErr w:type="spellEnd"/>
      <w:r w:rsidRPr="00291C0E">
        <w:rPr>
          <w:rFonts w:cs="Narkisim"/>
          <w:rtl/>
        </w:rPr>
        <w:t xml:space="preserve"> </w:t>
      </w:r>
      <w:proofErr w:type="spellStart"/>
      <w:r w:rsidRPr="00291C0E">
        <w:rPr>
          <w:rFonts w:cs="Narkisim"/>
          <w:rtl/>
        </w:rPr>
        <w:t>ופלגא</w:t>
      </w:r>
      <w:proofErr w:type="spellEnd"/>
      <w:r w:rsidRPr="00291C0E">
        <w:rPr>
          <w:rFonts w:cs="Narkisim"/>
          <w:rtl/>
        </w:rPr>
        <w:t xml:space="preserve"> אי נמי דלא </w:t>
      </w:r>
      <w:proofErr w:type="spellStart"/>
      <w:r w:rsidRPr="00291C0E">
        <w:rPr>
          <w:rFonts w:cs="Narkisim"/>
          <w:rtl/>
        </w:rPr>
        <w:t>איתברר</w:t>
      </w:r>
      <w:proofErr w:type="spellEnd"/>
      <w:r w:rsidRPr="00291C0E">
        <w:rPr>
          <w:rFonts w:cs="Narkisim"/>
          <w:rtl/>
        </w:rPr>
        <w:t xml:space="preserve"> </w:t>
      </w:r>
      <w:proofErr w:type="spellStart"/>
      <w:r w:rsidRPr="00291C0E">
        <w:rPr>
          <w:rFonts w:cs="Narkisim"/>
          <w:rtl/>
        </w:rPr>
        <w:t>מנהגא</w:t>
      </w:r>
      <w:proofErr w:type="spellEnd"/>
      <w:r w:rsidRPr="00291C0E">
        <w:rPr>
          <w:rFonts w:cs="Narkisim"/>
          <w:rtl/>
        </w:rPr>
        <w:t xml:space="preserve"> </w:t>
      </w:r>
      <w:proofErr w:type="spellStart"/>
      <w:r w:rsidRPr="00291C0E">
        <w:rPr>
          <w:rFonts w:cs="Narkisim"/>
          <w:rtl/>
        </w:rPr>
        <w:t>דרובא</w:t>
      </w:r>
      <w:proofErr w:type="spellEnd"/>
      <w:r w:rsidRPr="00291C0E">
        <w:rPr>
          <w:rFonts w:cs="Narkisim"/>
          <w:rtl/>
        </w:rPr>
        <w:t xml:space="preserve">, הלך אחר הפחות </w:t>
      </w:r>
      <w:proofErr w:type="spellStart"/>
      <w:r w:rsidRPr="00291C0E">
        <w:rPr>
          <w:rFonts w:cs="Narkisim"/>
          <w:rtl/>
        </w:rPr>
        <w:t>שבשיעורין</w:t>
      </w:r>
      <w:proofErr w:type="spellEnd"/>
      <w:r w:rsidRPr="00291C0E">
        <w:rPr>
          <w:rFonts w:cs="Narkisim"/>
          <w:rtl/>
        </w:rPr>
        <w:t xml:space="preserve"> שהן בכלל ספק מנהג המדינה </w:t>
      </w:r>
      <w:proofErr w:type="spellStart"/>
      <w:r w:rsidRPr="00291C0E">
        <w:rPr>
          <w:rFonts w:cs="Narkisim"/>
          <w:rtl/>
        </w:rPr>
        <w:t>דאוקי</w:t>
      </w:r>
      <w:proofErr w:type="spellEnd"/>
      <w:r w:rsidRPr="00291C0E">
        <w:rPr>
          <w:rFonts w:cs="Narkisim"/>
          <w:rtl/>
        </w:rPr>
        <w:t xml:space="preserve"> </w:t>
      </w:r>
      <w:proofErr w:type="spellStart"/>
      <w:r w:rsidRPr="00291C0E">
        <w:rPr>
          <w:rFonts w:cs="Narkisim"/>
          <w:rtl/>
        </w:rPr>
        <w:t>ממונא</w:t>
      </w:r>
      <w:proofErr w:type="spellEnd"/>
      <w:r w:rsidRPr="00291C0E">
        <w:rPr>
          <w:rFonts w:cs="Narkisim"/>
          <w:rtl/>
        </w:rPr>
        <w:t xml:space="preserve"> בחזקת מאריה.</w:t>
      </w:r>
    </w:p>
    <w:p w14:paraId="6DA4C719" w14:textId="77777777" w:rsidR="007B1D2A" w:rsidRPr="00291C0E" w:rsidRDefault="007B1D2A" w:rsidP="007B1D2A">
      <w:pPr>
        <w:pStyle w:val="-5"/>
        <w:rPr>
          <w:rFonts w:cs="Narkisim"/>
          <w:rtl/>
        </w:rPr>
      </w:pPr>
      <w:r w:rsidRPr="00291C0E">
        <w:rPr>
          <w:rFonts w:cs="Narkisim"/>
          <w:rtl/>
        </w:rPr>
        <w:t xml:space="preserve">דיון זה שונה מהדיון של רבינו יונה. כאן מדובר במקרה שהכול בונים בסוגי האבנים שבמשנה, אך לא ברור מה מנהג הרוב. במצב כזה יש מקום לדון באפשרות השימוש בכלל שיש ללכת אחר הרוב, או אחר הפחות שבשיעורים. הדיון בדברי רבינו יונה היה במצב שבו אין מנהג ברור מה הוא סוג המחיצה. </w:t>
      </w:r>
    </w:p>
    <w:p w14:paraId="65770F14" w14:textId="77777777" w:rsidR="007B1D2A" w:rsidRPr="00291C0E" w:rsidRDefault="007B1D2A" w:rsidP="007B1D2A">
      <w:pPr>
        <w:pStyle w:val="-"/>
        <w:rPr>
          <w:rFonts w:cs="Narkisim"/>
          <w:rtl/>
        </w:rPr>
      </w:pPr>
      <w:r w:rsidRPr="00291C0E">
        <w:rPr>
          <w:rFonts w:cs="Narkisim"/>
          <w:rtl/>
        </w:rPr>
        <w:t xml:space="preserve">הרב מנחם המאירי (בית הבחירה בבא </w:t>
      </w:r>
      <w:proofErr w:type="spellStart"/>
      <w:r w:rsidRPr="00291C0E">
        <w:rPr>
          <w:rFonts w:cs="Narkisim"/>
          <w:rtl/>
        </w:rPr>
        <w:t>בתרא</w:t>
      </w:r>
      <w:proofErr w:type="spellEnd"/>
      <w:r w:rsidRPr="00291C0E">
        <w:rPr>
          <w:rFonts w:cs="Narkisim"/>
          <w:rtl/>
        </w:rPr>
        <w:t xml:space="preserve"> ב ע"א) ציין דעה נוספת, וכתב אחרת: </w:t>
      </w:r>
    </w:p>
    <w:p w14:paraId="238A5BFE" w14:textId="77777777" w:rsidR="007B1D2A" w:rsidRPr="00291C0E" w:rsidRDefault="007B1D2A" w:rsidP="007B1D2A">
      <w:pPr>
        <w:pStyle w:val="-1"/>
        <w:rPr>
          <w:rFonts w:cs="Narkisim"/>
          <w:rtl/>
        </w:rPr>
      </w:pPr>
      <w:r w:rsidRPr="00291C0E">
        <w:rPr>
          <w:rFonts w:cs="Narkisim"/>
          <w:rtl/>
        </w:rPr>
        <w:t xml:space="preserve">ואם היא עיר חדשה ואין שם מנהג כלל, יש אומרים </w:t>
      </w:r>
      <w:proofErr w:type="spellStart"/>
      <w:r w:rsidRPr="00291C0E">
        <w:rPr>
          <w:rFonts w:cs="Narkisim"/>
          <w:rtl/>
        </w:rPr>
        <w:t>שכופין</w:t>
      </w:r>
      <w:proofErr w:type="spellEnd"/>
      <w:r w:rsidRPr="00291C0E">
        <w:rPr>
          <w:rFonts w:cs="Narkisim"/>
          <w:rtl/>
        </w:rPr>
        <w:t xml:space="preserve"> זה את זה ברחב </w:t>
      </w:r>
      <w:proofErr w:type="spellStart"/>
      <w:r w:rsidRPr="00291C0E">
        <w:rPr>
          <w:rFonts w:cs="Narkisim"/>
          <w:rtl/>
        </w:rPr>
        <w:t>שבבנינים</w:t>
      </w:r>
      <w:proofErr w:type="spellEnd"/>
      <w:r w:rsidRPr="00291C0E">
        <w:rPr>
          <w:rFonts w:cs="Narkisim"/>
          <w:rtl/>
        </w:rPr>
        <w:t xml:space="preserve">. ואני אומר שאין </w:t>
      </w:r>
      <w:proofErr w:type="spellStart"/>
      <w:r w:rsidRPr="00291C0E">
        <w:rPr>
          <w:rFonts w:cs="Narkisim"/>
          <w:rtl/>
        </w:rPr>
        <w:t>כופין</w:t>
      </w:r>
      <w:proofErr w:type="spellEnd"/>
      <w:r w:rsidRPr="00291C0E">
        <w:rPr>
          <w:rFonts w:cs="Narkisim"/>
          <w:rtl/>
        </w:rPr>
        <w:t xml:space="preserve"> אלא על הנקל, ובלבד שתספיק מחיצה זו לשם על פי </w:t>
      </w:r>
      <w:proofErr w:type="spellStart"/>
      <w:r w:rsidRPr="00291C0E">
        <w:rPr>
          <w:rFonts w:cs="Narkisim"/>
          <w:rtl/>
        </w:rPr>
        <w:t>אומנין</w:t>
      </w:r>
      <w:proofErr w:type="spellEnd"/>
      <w:r w:rsidRPr="00291C0E">
        <w:rPr>
          <w:rFonts w:cs="Narkisim"/>
          <w:rtl/>
        </w:rPr>
        <w:t xml:space="preserve"> שבאותו זמן. </w:t>
      </w:r>
    </w:p>
    <w:bookmarkEnd w:id="0"/>
    <w:p w14:paraId="0DF7DE11" w14:textId="77777777" w:rsidR="007B1D2A" w:rsidRPr="00291C0E" w:rsidRDefault="007B1D2A" w:rsidP="007B1D2A">
      <w:pPr>
        <w:pStyle w:val="-5"/>
        <w:rPr>
          <w:rFonts w:cs="Narkisim"/>
          <w:rtl/>
        </w:rPr>
      </w:pPr>
      <w:r w:rsidRPr="00291C0E">
        <w:rPr>
          <w:rFonts w:cs="Narkisim"/>
          <w:rtl/>
        </w:rPr>
        <w:t xml:space="preserve">"יש אומרים </w:t>
      </w:r>
      <w:proofErr w:type="spellStart"/>
      <w:r w:rsidRPr="00291C0E">
        <w:rPr>
          <w:rFonts w:cs="Narkisim"/>
          <w:rtl/>
        </w:rPr>
        <w:t>שכופין</w:t>
      </w:r>
      <w:proofErr w:type="spellEnd"/>
      <w:r w:rsidRPr="00291C0E">
        <w:rPr>
          <w:rFonts w:cs="Narkisim"/>
          <w:rtl/>
        </w:rPr>
        <w:t xml:space="preserve"> זה את זה ברחב </w:t>
      </w:r>
      <w:proofErr w:type="spellStart"/>
      <w:r w:rsidRPr="00291C0E">
        <w:rPr>
          <w:rFonts w:cs="Narkisim"/>
          <w:rtl/>
        </w:rPr>
        <w:t>שבבנינים</w:t>
      </w:r>
      <w:proofErr w:type="spellEnd"/>
      <w:r w:rsidRPr="00291C0E">
        <w:rPr>
          <w:rFonts w:cs="Narkisim"/>
          <w:rtl/>
        </w:rPr>
        <w:t xml:space="preserve">" - לכאורה אין זה דומה לדברי רבינו יונה שכתב שיש לבנות "כותל שבפחות שבכתלים, המפורשים במשנה </w:t>
      </w:r>
      <w:proofErr w:type="spellStart"/>
      <w:r w:rsidRPr="00291C0E">
        <w:rPr>
          <w:rFonts w:cs="Narkisim"/>
          <w:rtl/>
        </w:rPr>
        <w:t>בכפיסין</w:t>
      </w:r>
      <w:proofErr w:type="spellEnd"/>
      <w:r w:rsidRPr="00291C0E">
        <w:rPr>
          <w:rFonts w:cs="Narkisim"/>
          <w:rtl/>
        </w:rPr>
        <w:t xml:space="preserve"> או בלבנים". יש כאן אפוא שתי עמדות קיצוניות: על פי הפחות שבכתלים או על פי הרחב שבבניינים. </w:t>
      </w:r>
    </w:p>
    <w:p w14:paraId="790EEDE4" w14:textId="77777777" w:rsidR="007B1D2A" w:rsidRPr="00291C0E" w:rsidRDefault="007B1D2A" w:rsidP="007B1D2A">
      <w:pPr>
        <w:pStyle w:val="-"/>
        <w:rPr>
          <w:rFonts w:cs="Narkisim"/>
          <w:rtl/>
        </w:rPr>
      </w:pPr>
      <w:r w:rsidRPr="00291C0E">
        <w:rPr>
          <w:rFonts w:cs="Narkisim"/>
          <w:rtl/>
        </w:rPr>
        <w:t xml:space="preserve">כאמור לעיל, מהדוגמאות במשנה ובגמרא יש ללמוד עקרונות, אך אין חובה לבנות דווקא בסוגי אבנים אלו, ועל פי המידות שבמשנה. בכל עיר יש פרק זמן שהמקום היה חדש ולא ברור מנהג בני המקום, ולא ייתכן שיבנו רק מסוגי האבנים שנזכרו במשנה. במשך הדורות והשנים יש שינויים וחידושים בשיטות הבנייה, ובסוגי האבנים והחומרים המשמשים לגדרות ולמחיצות. דברי המאירי בנוגע למנהג בעיר חדשה תואמים את הדברים שהוא כתב בעניין סוג המחיצה שבין שכנים והייעוד של המחיצה. כאמור, המטרה היא למנוע היזק ראייה, ולכן כל כותל או מחיצה שמונעים היזק ראייה והם יציבים בהתאם לידיעות של האומנים – בעלי המקצוע בתחום באותו מקום וזמן, ניתן לכפות זה את זה לבנות כך. </w:t>
      </w:r>
    </w:p>
    <w:p w14:paraId="4CC93B1D" w14:textId="77777777" w:rsidR="007B1D2A" w:rsidRPr="00291C0E" w:rsidRDefault="007B1D2A" w:rsidP="007B1D2A">
      <w:pPr>
        <w:pStyle w:val="-"/>
        <w:rPr>
          <w:rFonts w:cs="Narkisim"/>
          <w:rtl/>
        </w:rPr>
      </w:pPr>
      <w:r w:rsidRPr="00291C0E">
        <w:rPr>
          <w:rFonts w:cs="Narkisim"/>
          <w:rtl/>
        </w:rPr>
        <w:t xml:space="preserve">ראיה לכך מדברי התלמוד ירושלמי בבא </w:t>
      </w:r>
      <w:proofErr w:type="spellStart"/>
      <w:r w:rsidRPr="00291C0E">
        <w:rPr>
          <w:rFonts w:cs="Narkisim"/>
          <w:rtl/>
        </w:rPr>
        <w:t>בתרא</w:t>
      </w:r>
      <w:proofErr w:type="spellEnd"/>
      <w:r w:rsidRPr="00291C0E">
        <w:rPr>
          <w:rFonts w:cs="Narkisim"/>
          <w:rtl/>
        </w:rPr>
        <w:t xml:space="preserve"> א, ג: </w:t>
      </w:r>
    </w:p>
    <w:p w14:paraId="5EEDA7F7" w14:textId="77777777" w:rsidR="007B1D2A" w:rsidRPr="00291C0E" w:rsidRDefault="007B1D2A" w:rsidP="007B1D2A">
      <w:pPr>
        <w:pStyle w:val="-1"/>
        <w:rPr>
          <w:rFonts w:cs="Narkisim"/>
          <w:rtl/>
        </w:rPr>
      </w:pPr>
      <w:r w:rsidRPr="00291C0E">
        <w:rPr>
          <w:rFonts w:cs="Narkisim"/>
          <w:rtl/>
        </w:rPr>
        <w:t xml:space="preserve">עד כדון </w:t>
      </w:r>
      <w:proofErr w:type="spellStart"/>
      <w:r w:rsidRPr="00291C0E">
        <w:rPr>
          <w:rFonts w:cs="Narkisim"/>
          <w:rtl/>
        </w:rPr>
        <w:t>לארכו</w:t>
      </w:r>
      <w:proofErr w:type="spellEnd"/>
      <w:r w:rsidRPr="00291C0E">
        <w:rPr>
          <w:rFonts w:cs="Narkisim"/>
          <w:rtl/>
        </w:rPr>
        <w:t xml:space="preserve">. </w:t>
      </w:r>
      <w:proofErr w:type="spellStart"/>
      <w:r w:rsidRPr="00291C0E">
        <w:rPr>
          <w:rFonts w:cs="Narkisim"/>
          <w:rtl/>
        </w:rPr>
        <w:t>לרחבו</w:t>
      </w:r>
      <w:proofErr w:type="spellEnd"/>
      <w:r w:rsidRPr="00291C0E">
        <w:rPr>
          <w:rFonts w:cs="Narkisim"/>
          <w:rtl/>
        </w:rPr>
        <w:t xml:space="preserve">? אמר ר' </w:t>
      </w:r>
      <w:proofErr w:type="spellStart"/>
      <w:r w:rsidRPr="00291C0E">
        <w:rPr>
          <w:rFonts w:cs="Narkisim"/>
          <w:rtl/>
        </w:rPr>
        <w:t>נסא</w:t>
      </w:r>
      <w:proofErr w:type="spellEnd"/>
      <w:r w:rsidRPr="00291C0E">
        <w:rPr>
          <w:rFonts w:cs="Narkisim"/>
          <w:rtl/>
        </w:rPr>
        <w:t xml:space="preserve">: כותל חצר לא נעשה אלא להציל לו. </w:t>
      </w:r>
    </w:p>
    <w:p w14:paraId="5E51A62A" w14:textId="77777777" w:rsidR="007B1D2A" w:rsidRPr="00291C0E" w:rsidRDefault="007B1D2A" w:rsidP="007B1D2A">
      <w:pPr>
        <w:pStyle w:val="-5"/>
        <w:rPr>
          <w:rFonts w:cs="Narkisim"/>
          <w:rtl/>
        </w:rPr>
      </w:pPr>
      <w:r w:rsidRPr="00291C0E">
        <w:rPr>
          <w:rFonts w:cs="Narkisim"/>
          <w:rtl/>
        </w:rPr>
        <w:t xml:space="preserve">דברי הירושלמי הללו נאמרו לאחר משנת מקיף </w:t>
      </w:r>
      <w:proofErr w:type="spellStart"/>
      <w:r w:rsidRPr="00291C0E">
        <w:rPr>
          <w:rFonts w:cs="Narkisim"/>
          <w:rtl/>
        </w:rPr>
        <w:t>וניקף</w:t>
      </w:r>
      <w:proofErr w:type="spellEnd"/>
      <w:r w:rsidRPr="00291C0E">
        <w:rPr>
          <w:rFonts w:cs="Narkisim"/>
          <w:rtl/>
        </w:rPr>
        <w:t xml:space="preserve">, אך הפני משה כתב שהירושלמי כאן חוזר לדון בדברי משנה א' בעניין כותל חצר שנפל. ברור שצריך לבנות עד גובה ארבע אמות. אך מה רוחב הכותל שיש לבנות? </w:t>
      </w:r>
      <w:r w:rsidRPr="00291C0E">
        <w:rPr>
          <w:rFonts w:cs="Narkisim"/>
          <w:rtl/>
        </w:rPr>
        <w:lastRenderedPageBreak/>
        <w:t xml:space="preserve">על כך השיב ר' </w:t>
      </w:r>
      <w:proofErr w:type="spellStart"/>
      <w:r w:rsidRPr="00291C0E">
        <w:rPr>
          <w:rFonts w:cs="Narkisim"/>
          <w:rtl/>
        </w:rPr>
        <w:t>נסא</w:t>
      </w:r>
      <w:proofErr w:type="spellEnd"/>
      <w:r w:rsidRPr="00291C0E">
        <w:rPr>
          <w:rFonts w:cs="Narkisim"/>
          <w:rtl/>
        </w:rPr>
        <w:t xml:space="preserve">: "כותל חצר לא נעשה אלא להציל לו". הפני משה מסביר שמאחר שמטרת הכותל למנוע היזק ראייה ומאחר שבאותו מקום אין מנהג מהו רוחב הכותל, יש לעשות זאת באופן הטוב ביותר כדי למנוע היזק ראייה. "להציל לו" – למנוע היזק ראייה. </w:t>
      </w:r>
    </w:p>
    <w:p w14:paraId="7D6087A0" w14:textId="77777777" w:rsidR="007B1D2A" w:rsidRPr="00291C0E" w:rsidRDefault="007B1D2A" w:rsidP="007B1D2A">
      <w:pPr>
        <w:pStyle w:val="-"/>
        <w:rPr>
          <w:rFonts w:cs="Narkisim"/>
          <w:rtl/>
        </w:rPr>
      </w:pPr>
      <w:r w:rsidRPr="00291C0E">
        <w:rPr>
          <w:rFonts w:cs="Narkisim"/>
          <w:rtl/>
        </w:rPr>
        <w:t xml:space="preserve">הסבר זה קשה מאוד היות שהמושג היזק ראייה לא נזכר כלל בירושלמי. ניתן להסביר שתשובת ר' </w:t>
      </w:r>
      <w:proofErr w:type="spellStart"/>
      <w:r w:rsidRPr="00291C0E">
        <w:rPr>
          <w:rFonts w:cs="Narkisim"/>
          <w:rtl/>
        </w:rPr>
        <w:t>נסא</w:t>
      </w:r>
      <w:proofErr w:type="spellEnd"/>
      <w:r w:rsidRPr="00291C0E">
        <w:rPr>
          <w:rFonts w:cs="Narkisim"/>
          <w:rtl/>
        </w:rPr>
        <w:t xml:space="preserve"> אינה עוסקת בתכלית הכותל ובייעודו, והוא לא קישר זאת כלל לסוגיית היזק ראייה. המסר בדברי ר' </w:t>
      </w:r>
      <w:proofErr w:type="spellStart"/>
      <w:r w:rsidRPr="00291C0E">
        <w:rPr>
          <w:rFonts w:cs="Narkisim"/>
          <w:rtl/>
        </w:rPr>
        <w:t>נסא</w:t>
      </w:r>
      <w:proofErr w:type="spellEnd"/>
      <w:r w:rsidRPr="00291C0E">
        <w:rPr>
          <w:rFonts w:cs="Narkisim"/>
          <w:rtl/>
        </w:rPr>
        <w:t xml:space="preserve"> הוא שהכותל צריך להיות יציב וחזק. המכנה המשותף לכל סוגי הכתלים שנזכרו במשנה הוא הגובה – ארבע אמות. אך בנוגע לרוחב, צריך שרוחבו של הכותל יהיה ביחס מתאים לגובה, ושהכותל יהיה יציב וחזק וישיג את המטרה שלשמו הוא הוקם – "להציל לו". אמירה זו נכונה בנוגע לכל כותל שמוקם בין שניים ושיש לו מטרה ייעודית. לכן גם אם אין מנהג ידוע בעיר, בכל מקרה יש לבנות כותל יציב וחזק.</w:t>
      </w:r>
      <w:r w:rsidRPr="00291C0E">
        <w:rPr>
          <w:rStyle w:val="a3"/>
          <w:rFonts w:cs="Narkisim"/>
          <w:rtl/>
        </w:rPr>
        <w:footnoteReference w:id="9"/>
      </w:r>
      <w:r w:rsidRPr="00291C0E">
        <w:rPr>
          <w:rFonts w:cs="Narkisim"/>
          <w:rtl/>
        </w:rPr>
        <w:t xml:space="preserve"> </w:t>
      </w:r>
    </w:p>
    <w:p w14:paraId="7B3FF451" w14:textId="77777777" w:rsidR="007B1D2A" w:rsidRPr="00291C0E" w:rsidRDefault="007B1D2A" w:rsidP="007B1D2A">
      <w:pPr>
        <w:pStyle w:val="-"/>
        <w:rPr>
          <w:rFonts w:cs="Narkisim"/>
          <w:rtl/>
        </w:rPr>
      </w:pPr>
      <w:r w:rsidRPr="00291C0E">
        <w:rPr>
          <w:rFonts w:cs="Narkisim"/>
          <w:rtl/>
        </w:rPr>
        <w:t xml:space="preserve">כיום מקובל לבנות גדרות בין חצרות שעשויות גם מחומרים אחרים, כגון </w:t>
      </w:r>
      <w:proofErr w:type="spellStart"/>
      <w:r w:rsidRPr="00291C0E">
        <w:rPr>
          <w:rFonts w:cs="Narkisim"/>
          <w:rtl/>
        </w:rPr>
        <w:t>אלומניום</w:t>
      </w:r>
      <w:proofErr w:type="spellEnd"/>
      <w:r w:rsidRPr="00291C0E">
        <w:rPr>
          <w:rFonts w:cs="Narkisim"/>
          <w:rtl/>
        </w:rPr>
        <w:t>, עץ ועוד. הגדרות הן אטומות, דקות, אסתטיות ועמידות. יש חברות שמתמקצעות בבניית גדרות הפרדה בין חצרות, ויש תווי תקן וכללים ברורים לגדרות בין חצרות. בוודאי לפי המאירי גדרות אלו תקפות על פי ההלכה.</w:t>
      </w:r>
      <w:r w:rsidRPr="00291C0E">
        <w:rPr>
          <w:rStyle w:val="a3"/>
          <w:rFonts w:cs="Narkisim"/>
          <w:rtl/>
        </w:rPr>
        <w:footnoteReference w:id="10"/>
      </w:r>
    </w:p>
    <w:p w14:paraId="5F8CB68B" w14:textId="77777777" w:rsidR="007B1D2A" w:rsidRPr="00291C0E" w:rsidRDefault="007B1D2A" w:rsidP="007B1D2A">
      <w:pPr>
        <w:pStyle w:val="2"/>
        <w:rPr>
          <w:rFonts w:ascii="Narkisim" w:hAnsi="Narkisim" w:cs="Narkisim"/>
        </w:rPr>
      </w:pPr>
      <w:r w:rsidRPr="00291C0E">
        <w:rPr>
          <w:rFonts w:ascii="Narkisim" w:hAnsi="Narkisim" w:cs="Narkisim"/>
          <w:rtl/>
        </w:rPr>
        <w:t xml:space="preserve">ג. כשאחד השכנים רוצה לבנות מחיצה לבדו בתוך החלק שלו </w:t>
      </w:r>
    </w:p>
    <w:p w14:paraId="3443DAB9" w14:textId="77777777" w:rsidR="007B1D2A" w:rsidRPr="00291C0E" w:rsidRDefault="007B1D2A" w:rsidP="007B1D2A">
      <w:pPr>
        <w:pStyle w:val="-5"/>
        <w:rPr>
          <w:rFonts w:cs="Narkisim"/>
          <w:rtl/>
        </w:rPr>
      </w:pPr>
      <w:r w:rsidRPr="00291C0E">
        <w:rPr>
          <w:rFonts w:cs="Narkisim"/>
          <w:rtl/>
        </w:rPr>
        <w:t xml:space="preserve">הראשונים דנו במקרה שאחד השכנים רוצה לבנות את המחיצה לבדו בחלק שלו. </w:t>
      </w:r>
      <w:proofErr w:type="spellStart"/>
      <w:r w:rsidRPr="00291C0E">
        <w:rPr>
          <w:rFonts w:cs="Narkisim"/>
          <w:rtl/>
        </w:rPr>
        <w:t>הרא"ש</w:t>
      </w:r>
      <w:proofErr w:type="spellEnd"/>
      <w:r w:rsidRPr="00291C0E">
        <w:rPr>
          <w:rFonts w:cs="Narkisim"/>
          <w:rtl/>
        </w:rPr>
        <w:t xml:space="preserve"> (א, ה) כתב: </w:t>
      </w:r>
    </w:p>
    <w:p w14:paraId="2A2AB816" w14:textId="77777777" w:rsidR="007B1D2A" w:rsidRPr="00291C0E" w:rsidRDefault="007B1D2A" w:rsidP="007B1D2A">
      <w:pPr>
        <w:pStyle w:val="-1"/>
        <w:rPr>
          <w:rFonts w:cs="Narkisim"/>
          <w:rtl/>
        </w:rPr>
      </w:pPr>
      <w:r w:rsidRPr="00291C0E">
        <w:rPr>
          <w:rFonts w:cs="Narkisim"/>
          <w:rtl/>
        </w:rPr>
        <w:t xml:space="preserve">יש מפרשים הא </w:t>
      </w:r>
      <w:proofErr w:type="spellStart"/>
      <w:r w:rsidRPr="00291C0E">
        <w:rPr>
          <w:rFonts w:cs="Narkisim"/>
          <w:rtl/>
        </w:rPr>
        <w:t>דכייפי</w:t>
      </w:r>
      <w:proofErr w:type="spellEnd"/>
      <w:r w:rsidRPr="00291C0E">
        <w:rPr>
          <w:rFonts w:cs="Narkisim"/>
          <w:rtl/>
        </w:rPr>
        <w:t xml:space="preserve"> אהדדי לבנות כותל של </w:t>
      </w:r>
      <w:proofErr w:type="spellStart"/>
      <w:r w:rsidRPr="00291C0E">
        <w:rPr>
          <w:rFonts w:cs="Narkisim"/>
          <w:rtl/>
        </w:rPr>
        <w:t>גויל</w:t>
      </w:r>
      <w:proofErr w:type="spellEnd"/>
      <w:r w:rsidRPr="00291C0E">
        <w:rPr>
          <w:rFonts w:cs="Narkisim"/>
          <w:rtl/>
        </w:rPr>
        <w:t xml:space="preserve"> וגזית והכל כמנהג המדינה, היינו </w:t>
      </w:r>
      <w:proofErr w:type="spellStart"/>
      <w:r w:rsidRPr="00291C0E">
        <w:rPr>
          <w:rFonts w:cs="Narkisim"/>
          <w:rtl/>
        </w:rPr>
        <w:t>דוקא</w:t>
      </w:r>
      <w:proofErr w:type="spellEnd"/>
      <w:r w:rsidRPr="00291C0E">
        <w:rPr>
          <w:rFonts w:cs="Narkisim"/>
          <w:rtl/>
        </w:rPr>
        <w:t xml:space="preserve"> </w:t>
      </w:r>
      <w:proofErr w:type="spellStart"/>
      <w:r w:rsidRPr="00291C0E">
        <w:rPr>
          <w:rFonts w:cs="Narkisim"/>
          <w:rtl/>
        </w:rPr>
        <w:t>כשמעמידין</w:t>
      </w:r>
      <w:proofErr w:type="spellEnd"/>
      <w:r w:rsidRPr="00291C0E">
        <w:rPr>
          <w:rFonts w:cs="Narkisim"/>
          <w:rtl/>
        </w:rPr>
        <w:t xml:space="preserve"> הכותל על הקרקע של שניהם, ואין אחד מהן רוצה להיות כונס בתוך שלו ולבנות משלו, </w:t>
      </w:r>
      <w:proofErr w:type="spellStart"/>
      <w:r w:rsidRPr="00291C0E">
        <w:rPr>
          <w:rFonts w:cs="Narkisim"/>
          <w:rtl/>
        </w:rPr>
        <w:t>דמצי</w:t>
      </w:r>
      <w:proofErr w:type="spellEnd"/>
      <w:r w:rsidRPr="00291C0E">
        <w:rPr>
          <w:rFonts w:cs="Narkisim"/>
          <w:rtl/>
        </w:rPr>
        <w:t xml:space="preserve"> כל חד </w:t>
      </w:r>
      <w:proofErr w:type="spellStart"/>
      <w:r w:rsidRPr="00291C0E">
        <w:rPr>
          <w:rFonts w:cs="Narkisim"/>
          <w:rtl/>
        </w:rPr>
        <w:t>למימר</w:t>
      </w:r>
      <w:proofErr w:type="spellEnd"/>
      <w:r w:rsidRPr="00291C0E">
        <w:rPr>
          <w:rFonts w:cs="Narkisim"/>
          <w:rtl/>
        </w:rPr>
        <w:t xml:space="preserve"> איני רוצה לוותר קרקע ולא לבנות </w:t>
      </w:r>
      <w:proofErr w:type="spellStart"/>
      <w:r w:rsidRPr="00291C0E">
        <w:rPr>
          <w:rFonts w:cs="Narkisim"/>
          <w:rtl/>
        </w:rPr>
        <w:t>בבנין</w:t>
      </w:r>
      <w:proofErr w:type="spellEnd"/>
      <w:r w:rsidRPr="00291C0E">
        <w:rPr>
          <w:rFonts w:cs="Narkisim"/>
          <w:rtl/>
        </w:rPr>
        <w:t xml:space="preserve"> אם לא </w:t>
      </w:r>
      <w:proofErr w:type="spellStart"/>
      <w:r w:rsidRPr="00291C0E">
        <w:rPr>
          <w:rFonts w:cs="Narkisim"/>
          <w:rtl/>
        </w:rPr>
        <w:t>בבנין</w:t>
      </w:r>
      <w:proofErr w:type="spellEnd"/>
      <w:r w:rsidRPr="00291C0E">
        <w:rPr>
          <w:rFonts w:cs="Narkisim"/>
          <w:rtl/>
        </w:rPr>
        <w:t xml:space="preserve"> בר קיימא. אבל אם רצה האחד לכנוס בתוך שלו ולעשות מחיצה בתוך שלו </w:t>
      </w:r>
      <w:proofErr w:type="spellStart"/>
      <w:r w:rsidRPr="00291C0E">
        <w:rPr>
          <w:rFonts w:cs="Narkisim"/>
          <w:rtl/>
        </w:rPr>
        <w:t>בהוצא</w:t>
      </w:r>
      <w:proofErr w:type="spellEnd"/>
      <w:r w:rsidRPr="00291C0E">
        <w:rPr>
          <w:rFonts w:cs="Narkisim"/>
          <w:rtl/>
        </w:rPr>
        <w:t xml:space="preserve"> </w:t>
      </w:r>
      <w:proofErr w:type="spellStart"/>
      <w:r w:rsidRPr="00291C0E">
        <w:rPr>
          <w:rFonts w:cs="Narkisim"/>
          <w:rtl/>
        </w:rPr>
        <w:t>ודפנא</w:t>
      </w:r>
      <w:proofErr w:type="spellEnd"/>
      <w:r w:rsidRPr="00291C0E">
        <w:rPr>
          <w:rFonts w:cs="Narkisim"/>
          <w:rtl/>
        </w:rPr>
        <w:t xml:space="preserve">, כיון שמסלק היזק ראיה </w:t>
      </w:r>
      <w:proofErr w:type="spellStart"/>
      <w:r w:rsidRPr="00291C0E">
        <w:rPr>
          <w:rFonts w:cs="Narkisim"/>
          <w:rtl/>
        </w:rPr>
        <w:t>מחבירו</w:t>
      </w:r>
      <w:proofErr w:type="spellEnd"/>
      <w:r w:rsidRPr="00291C0E">
        <w:rPr>
          <w:rFonts w:cs="Narkisim"/>
          <w:rtl/>
        </w:rPr>
        <w:t xml:space="preserve"> דיו. </w:t>
      </w:r>
    </w:p>
    <w:p w14:paraId="43E4E568" w14:textId="77777777" w:rsidR="007B1D2A" w:rsidRPr="00291C0E" w:rsidRDefault="007B1D2A" w:rsidP="007B1D2A">
      <w:pPr>
        <w:pStyle w:val="-1"/>
        <w:rPr>
          <w:rFonts w:cs="Narkisim"/>
          <w:rtl/>
        </w:rPr>
      </w:pPr>
      <w:r w:rsidRPr="00291C0E">
        <w:rPr>
          <w:rFonts w:cs="Narkisim"/>
          <w:rtl/>
        </w:rPr>
        <w:t xml:space="preserve">...ויש מפרשים שאפי' אם רוצה לכנוס לתוך שלו ולגדור </w:t>
      </w:r>
      <w:proofErr w:type="spellStart"/>
      <w:r w:rsidRPr="00291C0E">
        <w:rPr>
          <w:rFonts w:cs="Narkisim"/>
          <w:rtl/>
        </w:rPr>
        <w:t>בהוצא</w:t>
      </w:r>
      <w:proofErr w:type="spellEnd"/>
      <w:r w:rsidRPr="00291C0E">
        <w:rPr>
          <w:rFonts w:cs="Narkisim"/>
          <w:rtl/>
        </w:rPr>
        <w:t xml:space="preserve"> </w:t>
      </w:r>
      <w:proofErr w:type="spellStart"/>
      <w:r w:rsidRPr="00291C0E">
        <w:rPr>
          <w:rFonts w:cs="Narkisim"/>
          <w:rtl/>
        </w:rPr>
        <w:t>ודפנא</w:t>
      </w:r>
      <w:proofErr w:type="spellEnd"/>
      <w:r w:rsidRPr="00291C0E">
        <w:rPr>
          <w:rFonts w:cs="Narkisim"/>
          <w:rtl/>
        </w:rPr>
        <w:t xml:space="preserve"> </w:t>
      </w:r>
      <w:proofErr w:type="spellStart"/>
      <w:r w:rsidRPr="00291C0E">
        <w:rPr>
          <w:rFonts w:cs="Narkisim"/>
          <w:rtl/>
        </w:rPr>
        <w:t>חבירו</w:t>
      </w:r>
      <w:proofErr w:type="spellEnd"/>
      <w:r w:rsidRPr="00291C0E">
        <w:rPr>
          <w:rFonts w:cs="Narkisim"/>
          <w:rtl/>
        </w:rPr>
        <w:t xml:space="preserve"> מעכב עליו, לפי שאומר לו: אינה מחיצה של קיימא ואצטרך לצעוק עליך תמיד </w:t>
      </w:r>
      <w:proofErr w:type="spellStart"/>
      <w:r w:rsidRPr="00291C0E">
        <w:rPr>
          <w:rFonts w:cs="Narkisim"/>
          <w:rtl/>
        </w:rPr>
        <w:t>כשתפול</w:t>
      </w:r>
      <w:proofErr w:type="spellEnd"/>
      <w:r w:rsidRPr="00291C0E">
        <w:rPr>
          <w:rFonts w:cs="Narkisim"/>
          <w:rtl/>
        </w:rPr>
        <w:t xml:space="preserve"> המחיצה לסלק מעלי היזק ראייתך.</w:t>
      </w:r>
    </w:p>
    <w:p w14:paraId="3F419036" w14:textId="77777777" w:rsidR="007B1D2A" w:rsidRPr="00291C0E" w:rsidRDefault="007B1D2A" w:rsidP="007B1D2A">
      <w:pPr>
        <w:pStyle w:val="-1"/>
        <w:rPr>
          <w:rFonts w:cs="Narkisim"/>
          <w:rtl/>
        </w:rPr>
      </w:pPr>
      <w:r w:rsidRPr="00291C0E">
        <w:rPr>
          <w:rFonts w:cs="Narkisim"/>
          <w:rtl/>
        </w:rPr>
        <w:t xml:space="preserve">ונראה </w:t>
      </w:r>
      <w:proofErr w:type="spellStart"/>
      <w:r w:rsidRPr="00291C0E">
        <w:rPr>
          <w:rFonts w:cs="Narkisim"/>
          <w:rtl/>
        </w:rPr>
        <w:t>כפירושא</w:t>
      </w:r>
      <w:proofErr w:type="spellEnd"/>
      <w:r w:rsidRPr="00291C0E">
        <w:rPr>
          <w:rFonts w:cs="Narkisim"/>
          <w:rtl/>
        </w:rPr>
        <w:t xml:space="preserve"> קמא שלא נתנו חכמים גבול וקצבה למי שיש לו לסלק </w:t>
      </w:r>
      <w:proofErr w:type="spellStart"/>
      <w:r w:rsidRPr="00291C0E">
        <w:rPr>
          <w:rFonts w:cs="Narkisim"/>
          <w:rtl/>
        </w:rPr>
        <w:t>היזקו</w:t>
      </w:r>
      <w:proofErr w:type="spellEnd"/>
      <w:r w:rsidRPr="00291C0E">
        <w:rPr>
          <w:rFonts w:cs="Narkisim"/>
          <w:rtl/>
        </w:rPr>
        <w:t xml:space="preserve"> </w:t>
      </w:r>
      <w:proofErr w:type="spellStart"/>
      <w:r w:rsidRPr="00291C0E">
        <w:rPr>
          <w:rFonts w:cs="Narkisim"/>
          <w:rtl/>
        </w:rPr>
        <w:t>מחבירו</w:t>
      </w:r>
      <w:proofErr w:type="spellEnd"/>
      <w:r w:rsidRPr="00291C0E">
        <w:rPr>
          <w:rFonts w:cs="Narkisim"/>
          <w:rtl/>
        </w:rPr>
        <w:t xml:space="preserve"> שיעשה דבר קיים לדורי דורות, אלא מספיק מה שמסלק </w:t>
      </w:r>
      <w:proofErr w:type="spellStart"/>
      <w:r w:rsidRPr="00291C0E">
        <w:rPr>
          <w:rFonts w:cs="Narkisim"/>
          <w:rtl/>
        </w:rPr>
        <w:t>היזקו</w:t>
      </w:r>
      <w:proofErr w:type="spellEnd"/>
      <w:r w:rsidRPr="00291C0E">
        <w:rPr>
          <w:rFonts w:cs="Narkisim"/>
          <w:rtl/>
        </w:rPr>
        <w:t xml:space="preserve"> ממנו לפי שעה. ואם אחר זמן יזיקנו, יש שופטים בארץ [ע"פ תהלים נח, </w:t>
      </w:r>
      <w:proofErr w:type="spellStart"/>
      <w:r w:rsidRPr="00291C0E">
        <w:rPr>
          <w:rFonts w:cs="Narkisim"/>
          <w:rtl/>
        </w:rPr>
        <w:t>יב</w:t>
      </w:r>
      <w:proofErr w:type="spellEnd"/>
      <w:r w:rsidRPr="00291C0E">
        <w:rPr>
          <w:rFonts w:cs="Narkisim"/>
          <w:rtl/>
        </w:rPr>
        <w:t xml:space="preserve">: "ויאמר אדם אך פרי לצדיק, אך יש </w:t>
      </w:r>
      <w:proofErr w:type="spellStart"/>
      <w:r w:rsidRPr="00291C0E">
        <w:rPr>
          <w:rFonts w:cs="Narkisim"/>
          <w:rtl/>
        </w:rPr>
        <w:t>אלהים</w:t>
      </w:r>
      <w:proofErr w:type="spellEnd"/>
      <w:r w:rsidRPr="00291C0E">
        <w:rPr>
          <w:rFonts w:cs="Narkisim"/>
          <w:rtl/>
        </w:rPr>
        <w:t xml:space="preserve"> שפטים בארץ"]. דאי לא </w:t>
      </w:r>
      <w:proofErr w:type="spellStart"/>
      <w:r w:rsidRPr="00291C0E">
        <w:rPr>
          <w:rFonts w:cs="Narkisim"/>
          <w:rtl/>
        </w:rPr>
        <w:t>תימא</w:t>
      </w:r>
      <w:proofErr w:type="spellEnd"/>
      <w:r w:rsidRPr="00291C0E">
        <w:rPr>
          <w:rFonts w:cs="Narkisim"/>
          <w:rtl/>
        </w:rPr>
        <w:t xml:space="preserve"> הכי מחיצת הכרם אם תפרוץ תיאסר תבואת </w:t>
      </w:r>
      <w:proofErr w:type="spellStart"/>
      <w:r w:rsidRPr="00291C0E">
        <w:rPr>
          <w:rFonts w:cs="Narkisim"/>
          <w:rtl/>
        </w:rPr>
        <w:t>חבירו</w:t>
      </w:r>
      <w:proofErr w:type="spellEnd"/>
      <w:r w:rsidRPr="00291C0E">
        <w:rPr>
          <w:rFonts w:cs="Narkisim"/>
          <w:rtl/>
        </w:rPr>
        <w:t xml:space="preserve"> ויצטרך בעל הכרם לבנות גזית? אלא ודאי לא נתנו חכמים גבול </w:t>
      </w:r>
      <w:proofErr w:type="spellStart"/>
      <w:r w:rsidRPr="00291C0E">
        <w:rPr>
          <w:rFonts w:cs="Narkisim"/>
          <w:rtl/>
        </w:rPr>
        <w:t>לבנין</w:t>
      </w:r>
      <w:proofErr w:type="spellEnd"/>
      <w:r w:rsidRPr="00291C0E">
        <w:rPr>
          <w:rFonts w:cs="Narkisim"/>
          <w:rtl/>
        </w:rPr>
        <w:t xml:space="preserve"> אלא במקום שיציאת </w:t>
      </w:r>
      <w:proofErr w:type="spellStart"/>
      <w:r w:rsidRPr="00291C0E">
        <w:rPr>
          <w:rFonts w:cs="Narkisim"/>
          <w:rtl/>
        </w:rPr>
        <w:t>הבנין</w:t>
      </w:r>
      <w:proofErr w:type="spellEnd"/>
      <w:r w:rsidRPr="00291C0E">
        <w:rPr>
          <w:rFonts w:cs="Narkisim"/>
          <w:rtl/>
        </w:rPr>
        <w:t xml:space="preserve"> על </w:t>
      </w:r>
      <w:proofErr w:type="spellStart"/>
      <w:r w:rsidRPr="00291C0E">
        <w:rPr>
          <w:rFonts w:cs="Narkisim"/>
          <w:rtl/>
        </w:rPr>
        <w:t>שניהן</w:t>
      </w:r>
      <w:proofErr w:type="spellEnd"/>
      <w:r w:rsidRPr="00291C0E">
        <w:rPr>
          <w:rFonts w:cs="Narkisim"/>
          <w:rtl/>
        </w:rPr>
        <w:t xml:space="preserve"> שיכול האחד לומר אי אפשי לעשות </w:t>
      </w:r>
      <w:proofErr w:type="spellStart"/>
      <w:r w:rsidRPr="00291C0E">
        <w:rPr>
          <w:rFonts w:cs="Narkisim"/>
          <w:rtl/>
        </w:rPr>
        <w:t>מעותי</w:t>
      </w:r>
      <w:proofErr w:type="spellEnd"/>
      <w:r w:rsidRPr="00291C0E">
        <w:rPr>
          <w:rFonts w:cs="Narkisim"/>
          <w:rtl/>
        </w:rPr>
        <w:t xml:space="preserve"> </w:t>
      </w:r>
      <w:proofErr w:type="spellStart"/>
      <w:r w:rsidRPr="00291C0E">
        <w:rPr>
          <w:rFonts w:cs="Narkisim"/>
          <w:rtl/>
        </w:rPr>
        <w:t>אנפרות</w:t>
      </w:r>
      <w:proofErr w:type="spellEnd"/>
      <w:r w:rsidRPr="00291C0E">
        <w:rPr>
          <w:rFonts w:cs="Narkisim"/>
          <w:rtl/>
        </w:rPr>
        <w:t xml:space="preserve"> [=הפסד] ולהוציא הוצאות בכל יום. </w:t>
      </w:r>
    </w:p>
    <w:p w14:paraId="514641C1" w14:textId="77777777" w:rsidR="007B1D2A" w:rsidRPr="00291C0E" w:rsidRDefault="007B1D2A" w:rsidP="007B1D2A">
      <w:pPr>
        <w:pStyle w:val="-5"/>
        <w:spacing w:line="344" w:lineRule="exact"/>
        <w:rPr>
          <w:rFonts w:cs="Narkisim"/>
          <w:rtl/>
        </w:rPr>
      </w:pPr>
      <w:proofErr w:type="spellStart"/>
      <w:r w:rsidRPr="00291C0E">
        <w:rPr>
          <w:rFonts w:cs="Narkisim"/>
          <w:rtl/>
        </w:rPr>
        <w:t>הרא"ש</w:t>
      </w:r>
      <w:proofErr w:type="spellEnd"/>
      <w:r w:rsidRPr="00291C0E">
        <w:rPr>
          <w:rFonts w:cs="Narkisim"/>
          <w:rtl/>
        </w:rPr>
        <w:t xml:space="preserve"> ציין שני פירושים בעניין, והכריע כדברי האומרים שאם רצה אחד לכנוס בתוך שלו ולהקים מחיצה בשטחו </w:t>
      </w:r>
      <w:proofErr w:type="spellStart"/>
      <w:r w:rsidRPr="00291C0E">
        <w:rPr>
          <w:rFonts w:cs="Narkisim"/>
          <w:rtl/>
        </w:rPr>
        <w:t>מהוצא</w:t>
      </w:r>
      <w:proofErr w:type="spellEnd"/>
      <w:r w:rsidRPr="00291C0E">
        <w:rPr>
          <w:rFonts w:cs="Narkisim"/>
          <w:rtl/>
        </w:rPr>
        <w:t xml:space="preserve"> </w:t>
      </w:r>
      <w:proofErr w:type="spellStart"/>
      <w:r w:rsidRPr="00291C0E">
        <w:rPr>
          <w:rFonts w:cs="Narkisim"/>
          <w:rtl/>
        </w:rPr>
        <w:t>ודפנא</w:t>
      </w:r>
      <w:proofErr w:type="spellEnd"/>
      <w:r w:rsidRPr="00291C0E">
        <w:rPr>
          <w:rFonts w:cs="Narkisim"/>
          <w:rtl/>
        </w:rPr>
        <w:t xml:space="preserve"> הוא רשאי, מאחר שבכך הוא מונע היזק ראייה מחברו. אם המחיצה תיפול ושוב יהיה היזק ראייה, יוכל הניזק לתבוע אותו בבית דין. </w:t>
      </w:r>
    </w:p>
    <w:p w14:paraId="0F5576A9" w14:textId="77777777" w:rsidR="007B1D2A" w:rsidRPr="00291C0E" w:rsidRDefault="007B1D2A" w:rsidP="007B1D2A">
      <w:pPr>
        <w:pStyle w:val="-"/>
        <w:spacing w:line="344" w:lineRule="exact"/>
        <w:rPr>
          <w:rFonts w:cs="Narkisim"/>
          <w:rtl/>
        </w:rPr>
      </w:pPr>
      <w:r w:rsidRPr="00291C0E">
        <w:rPr>
          <w:rFonts w:cs="Narkisim"/>
          <w:rtl/>
        </w:rPr>
        <w:t xml:space="preserve">כאמור לעיל, </w:t>
      </w:r>
      <w:proofErr w:type="spellStart"/>
      <w:r w:rsidRPr="00291C0E">
        <w:rPr>
          <w:rFonts w:cs="Narkisim"/>
          <w:rtl/>
        </w:rPr>
        <w:t>הרא"ש</w:t>
      </w:r>
      <w:proofErr w:type="spellEnd"/>
      <w:r w:rsidRPr="00291C0E">
        <w:rPr>
          <w:rFonts w:cs="Narkisim"/>
          <w:rtl/>
        </w:rPr>
        <w:t xml:space="preserve"> (א, א) חלק על ר"ת וסבר שלא ניתן לבנות מחיצה מהאבנים המופיעות במשנה במידת הוצא </w:t>
      </w:r>
      <w:proofErr w:type="spellStart"/>
      <w:r w:rsidRPr="00291C0E">
        <w:rPr>
          <w:rFonts w:cs="Narkisim"/>
          <w:rtl/>
        </w:rPr>
        <w:t>ודפנא</w:t>
      </w:r>
      <w:proofErr w:type="spellEnd"/>
      <w:r w:rsidRPr="00291C0E">
        <w:rPr>
          <w:rFonts w:cs="Narkisim"/>
          <w:rtl/>
        </w:rPr>
        <w:t xml:space="preserve">, "ואם נהגו בפחות מנהג גרוע הוא ולא </w:t>
      </w:r>
      <w:proofErr w:type="spellStart"/>
      <w:r w:rsidRPr="00291C0E">
        <w:rPr>
          <w:rFonts w:cs="Narkisim"/>
          <w:rtl/>
        </w:rPr>
        <w:t>אזלינן</w:t>
      </w:r>
      <w:proofErr w:type="spellEnd"/>
      <w:r w:rsidRPr="00291C0E">
        <w:rPr>
          <w:rFonts w:cs="Narkisim"/>
          <w:rtl/>
        </w:rPr>
        <w:t xml:space="preserve"> בתריה. דקים להו </w:t>
      </w:r>
      <w:proofErr w:type="spellStart"/>
      <w:r w:rsidRPr="00291C0E">
        <w:rPr>
          <w:rFonts w:cs="Narkisim"/>
          <w:rtl/>
        </w:rPr>
        <w:t>לרבנן</w:t>
      </w:r>
      <w:proofErr w:type="spellEnd"/>
      <w:r w:rsidRPr="00291C0E">
        <w:rPr>
          <w:rFonts w:cs="Narkisim"/>
          <w:rtl/>
        </w:rPr>
        <w:t xml:space="preserve"> </w:t>
      </w:r>
      <w:proofErr w:type="spellStart"/>
      <w:r w:rsidRPr="00291C0E">
        <w:rPr>
          <w:rFonts w:cs="Narkisim"/>
          <w:rtl/>
        </w:rPr>
        <w:t>דבבציר</w:t>
      </w:r>
      <w:proofErr w:type="spellEnd"/>
      <w:r w:rsidRPr="00291C0E">
        <w:rPr>
          <w:rFonts w:cs="Narkisim"/>
          <w:rtl/>
        </w:rPr>
        <w:t xml:space="preserve"> מהכי לא </w:t>
      </w:r>
      <w:proofErr w:type="spellStart"/>
      <w:r w:rsidRPr="00291C0E">
        <w:rPr>
          <w:rFonts w:cs="Narkisim"/>
          <w:rtl/>
        </w:rPr>
        <w:t>קאי</w:t>
      </w:r>
      <w:proofErr w:type="spellEnd"/>
      <w:r w:rsidRPr="00291C0E">
        <w:rPr>
          <w:rFonts w:cs="Narkisim"/>
          <w:rtl/>
        </w:rPr>
        <w:t xml:space="preserve">". על כך יש להקשות, מה בכך שהמחיצה לא תעמוד, אם המחיצה תיפול ויהיה היזק ראייה, "יש שופטים בארץ" ושיתבע אותו בבית דין? אלא שיש להבחין בין הדברים. חכמים ידעו שיש לשמור על יחס </w:t>
      </w:r>
      <w:r w:rsidRPr="00291C0E">
        <w:rPr>
          <w:rFonts w:cs="Narkisim"/>
          <w:rtl/>
        </w:rPr>
        <w:lastRenderedPageBreak/>
        <w:t xml:space="preserve">שבין העובי והמשקל של האבן לבין הגובה והרוחב של הכותל, ולכן כותל במידת הוצא </w:t>
      </w:r>
      <w:proofErr w:type="spellStart"/>
      <w:r w:rsidRPr="00291C0E">
        <w:rPr>
          <w:rFonts w:cs="Narkisim"/>
          <w:rtl/>
        </w:rPr>
        <w:t>ודפנא</w:t>
      </w:r>
      <w:proofErr w:type="spellEnd"/>
      <w:r w:rsidRPr="00291C0E">
        <w:rPr>
          <w:rFonts w:cs="Narkisim"/>
          <w:rtl/>
        </w:rPr>
        <w:t xml:space="preserve"> מסוגי האבנים שמופיעים במשנה, איננו כותל יציב. לעומת זאת, מחיצה </w:t>
      </w:r>
      <w:proofErr w:type="spellStart"/>
      <w:r w:rsidRPr="00291C0E">
        <w:rPr>
          <w:rFonts w:cs="Narkisim"/>
          <w:rtl/>
        </w:rPr>
        <w:t>מהוצא</w:t>
      </w:r>
      <w:proofErr w:type="spellEnd"/>
      <w:r w:rsidRPr="00291C0E">
        <w:rPr>
          <w:rFonts w:cs="Narkisim"/>
          <w:rtl/>
        </w:rPr>
        <w:t xml:space="preserve"> </w:t>
      </w:r>
      <w:proofErr w:type="spellStart"/>
      <w:r w:rsidRPr="00291C0E">
        <w:rPr>
          <w:rFonts w:cs="Narkisim"/>
          <w:rtl/>
        </w:rPr>
        <w:t>ודפנא</w:t>
      </w:r>
      <w:proofErr w:type="spellEnd"/>
      <w:r w:rsidRPr="00291C0E">
        <w:rPr>
          <w:rFonts w:cs="Narkisim"/>
          <w:rtl/>
        </w:rPr>
        <w:t xml:space="preserve"> היא אמנם דקה מבחינת מידתה, אך היא יציבה. זה היחס הנדרש בין סוג מחיצה מקנים לבין הגובה והרוחב שלה. אמנם היא לא מחיצה מסיבית וחזקה כמו מחיצה מאבנים מהסוגים שמופיעים במשנה, אך היא יציבה ומונעת היזק ראייה. אם בכל זאת מחיצה </w:t>
      </w:r>
      <w:proofErr w:type="spellStart"/>
      <w:r w:rsidRPr="00291C0E">
        <w:rPr>
          <w:rFonts w:cs="Narkisim"/>
          <w:rtl/>
        </w:rPr>
        <w:t>מהוצא</w:t>
      </w:r>
      <w:proofErr w:type="spellEnd"/>
      <w:r w:rsidRPr="00291C0E">
        <w:rPr>
          <w:rFonts w:cs="Narkisim"/>
          <w:rtl/>
        </w:rPr>
        <w:t xml:space="preserve"> </w:t>
      </w:r>
      <w:proofErr w:type="spellStart"/>
      <w:r w:rsidRPr="00291C0E">
        <w:rPr>
          <w:rFonts w:cs="Narkisim"/>
          <w:rtl/>
        </w:rPr>
        <w:t>ודפנא</w:t>
      </w:r>
      <w:proofErr w:type="spellEnd"/>
      <w:r w:rsidRPr="00291C0E">
        <w:rPr>
          <w:rFonts w:cs="Narkisim"/>
          <w:rtl/>
        </w:rPr>
        <w:t xml:space="preserve"> תיפול, על כך אמר </w:t>
      </w:r>
      <w:proofErr w:type="spellStart"/>
      <w:r w:rsidRPr="00291C0E">
        <w:rPr>
          <w:rFonts w:cs="Narkisim"/>
          <w:rtl/>
        </w:rPr>
        <w:t>הרא"ש</w:t>
      </w:r>
      <w:proofErr w:type="spellEnd"/>
      <w:r w:rsidRPr="00291C0E">
        <w:rPr>
          <w:rFonts w:cs="Narkisim"/>
          <w:rtl/>
        </w:rPr>
        <w:t xml:space="preserve"> "יש שופטים בארץ". יש לזכור שגם מחיצה </w:t>
      </w:r>
      <w:proofErr w:type="spellStart"/>
      <w:r w:rsidRPr="00291C0E">
        <w:rPr>
          <w:rFonts w:cs="Narkisim"/>
          <w:rtl/>
        </w:rPr>
        <w:t>מגויל</w:t>
      </w:r>
      <w:proofErr w:type="spellEnd"/>
      <w:r w:rsidRPr="00291C0E">
        <w:rPr>
          <w:rFonts w:cs="Narkisim"/>
          <w:rtl/>
        </w:rPr>
        <w:t xml:space="preserve"> שהיא עבה ורוחבה שישה טפחים יכולה ליפול, וכפי שנאמר במשנה: "לפיכך אם נפל הכותל..." (ב ע"א), "כותל חצר שנפל..." (ה ע"א). </w:t>
      </w:r>
    </w:p>
    <w:p w14:paraId="5CB5FA4C" w14:textId="77777777" w:rsidR="007B1D2A" w:rsidRPr="00291C0E" w:rsidRDefault="007B1D2A" w:rsidP="007B1D2A">
      <w:pPr>
        <w:pStyle w:val="-"/>
        <w:spacing w:line="344" w:lineRule="exact"/>
        <w:rPr>
          <w:rFonts w:cs="Narkisim"/>
          <w:rtl/>
        </w:rPr>
      </w:pPr>
      <w:r w:rsidRPr="00291C0E">
        <w:rPr>
          <w:rFonts w:cs="Narkisim"/>
          <w:rtl/>
        </w:rPr>
        <w:t xml:space="preserve">גם הרב יוסף </w:t>
      </w:r>
      <w:proofErr w:type="spellStart"/>
      <w:r w:rsidRPr="00291C0E">
        <w:rPr>
          <w:rFonts w:cs="Narkisim"/>
          <w:rtl/>
        </w:rPr>
        <w:t>חביבא</w:t>
      </w:r>
      <w:proofErr w:type="spellEnd"/>
      <w:r w:rsidRPr="00291C0E">
        <w:rPr>
          <w:rFonts w:cs="Narkisim"/>
          <w:rtl/>
        </w:rPr>
        <w:t xml:space="preserve"> (נימוקי יוסף דף א ע"א </w:t>
      </w:r>
      <w:proofErr w:type="spellStart"/>
      <w:r w:rsidRPr="00291C0E">
        <w:rPr>
          <w:rFonts w:cs="Narkisim"/>
          <w:rtl/>
        </w:rPr>
        <w:t>ברי"ף</w:t>
      </w:r>
      <w:proofErr w:type="spellEnd"/>
      <w:r w:rsidRPr="00291C0E">
        <w:rPr>
          <w:rFonts w:cs="Narkisim"/>
          <w:rtl/>
        </w:rPr>
        <w:t xml:space="preserve">) כתב שהשכן האחר יכול לעכב ושלא לאפשר לבנות מחיצה </w:t>
      </w:r>
      <w:proofErr w:type="spellStart"/>
      <w:r w:rsidRPr="00291C0E">
        <w:rPr>
          <w:rFonts w:cs="Narkisim"/>
          <w:rtl/>
        </w:rPr>
        <w:t>מהוצא</w:t>
      </w:r>
      <w:proofErr w:type="spellEnd"/>
      <w:r w:rsidRPr="00291C0E">
        <w:rPr>
          <w:rFonts w:cs="Narkisim"/>
          <w:rtl/>
        </w:rPr>
        <w:t xml:space="preserve"> </w:t>
      </w:r>
      <w:proofErr w:type="spellStart"/>
      <w:r w:rsidRPr="00291C0E">
        <w:rPr>
          <w:rFonts w:cs="Narkisim"/>
          <w:rtl/>
        </w:rPr>
        <w:t>ודפנא</w:t>
      </w:r>
      <w:proofErr w:type="spellEnd"/>
      <w:r w:rsidRPr="00291C0E">
        <w:rPr>
          <w:rFonts w:cs="Narkisim"/>
          <w:rtl/>
        </w:rPr>
        <w:t xml:space="preserve"> בתוך שטח של אחד:</w:t>
      </w:r>
    </w:p>
    <w:p w14:paraId="4C502BB2" w14:textId="77777777" w:rsidR="007B1D2A" w:rsidRPr="00291C0E" w:rsidRDefault="007B1D2A" w:rsidP="007B1D2A">
      <w:pPr>
        <w:pStyle w:val="-1"/>
        <w:spacing w:line="344" w:lineRule="exact"/>
        <w:rPr>
          <w:rFonts w:cs="Narkisim"/>
          <w:rtl/>
        </w:rPr>
      </w:pPr>
      <w:r w:rsidRPr="00291C0E">
        <w:rPr>
          <w:rFonts w:cs="Narkisim"/>
          <w:rtl/>
        </w:rPr>
        <w:t xml:space="preserve">וטעמא </w:t>
      </w:r>
      <w:proofErr w:type="spellStart"/>
      <w:r w:rsidRPr="00291C0E">
        <w:rPr>
          <w:rFonts w:cs="Narkisim"/>
          <w:rtl/>
        </w:rPr>
        <w:t>דבעינן</w:t>
      </w:r>
      <w:proofErr w:type="spellEnd"/>
      <w:r w:rsidRPr="00291C0E">
        <w:rPr>
          <w:rFonts w:cs="Narkisim"/>
          <w:rtl/>
        </w:rPr>
        <w:t xml:space="preserve"> שיעורים גדולים כל כך אף על פי שאינו אלא משום היזק ראיה, משום </w:t>
      </w:r>
      <w:proofErr w:type="spellStart"/>
      <w:r w:rsidRPr="00291C0E">
        <w:rPr>
          <w:rFonts w:cs="Narkisim"/>
          <w:rtl/>
        </w:rPr>
        <w:t>דחיישינן</w:t>
      </w:r>
      <w:proofErr w:type="spellEnd"/>
      <w:r w:rsidRPr="00291C0E">
        <w:rPr>
          <w:rFonts w:cs="Narkisim"/>
          <w:rtl/>
        </w:rPr>
        <w:t xml:space="preserve"> שמא </w:t>
      </w:r>
      <w:proofErr w:type="spellStart"/>
      <w:r w:rsidRPr="00291C0E">
        <w:rPr>
          <w:rFonts w:cs="Narkisim"/>
          <w:rtl/>
        </w:rPr>
        <w:t>יפול</w:t>
      </w:r>
      <w:proofErr w:type="spellEnd"/>
      <w:r w:rsidRPr="00291C0E">
        <w:rPr>
          <w:rFonts w:cs="Narkisim"/>
          <w:rtl/>
        </w:rPr>
        <w:t xml:space="preserve"> ויצטרך להתעצם עמו בבית דין, ובין כך ובין כך יהא מזיקו בהיזק ראיה. </w:t>
      </w:r>
    </w:p>
    <w:p w14:paraId="3AA92FB2" w14:textId="77777777" w:rsidR="007B1D2A" w:rsidRPr="00291C0E" w:rsidRDefault="007B1D2A" w:rsidP="007B1D2A">
      <w:pPr>
        <w:pStyle w:val="-1"/>
        <w:spacing w:line="344" w:lineRule="exact"/>
        <w:rPr>
          <w:rFonts w:cs="Narkisim"/>
          <w:rtl/>
        </w:rPr>
      </w:pPr>
      <w:r w:rsidRPr="00291C0E">
        <w:rPr>
          <w:rFonts w:cs="Narkisim"/>
          <w:rtl/>
        </w:rPr>
        <w:t xml:space="preserve">ומינה שמעינן </w:t>
      </w:r>
      <w:proofErr w:type="spellStart"/>
      <w:r w:rsidRPr="00291C0E">
        <w:rPr>
          <w:rFonts w:cs="Narkisim"/>
          <w:rtl/>
        </w:rPr>
        <w:t>דאפילו</w:t>
      </w:r>
      <w:proofErr w:type="spellEnd"/>
      <w:r w:rsidRPr="00291C0E">
        <w:rPr>
          <w:rFonts w:cs="Narkisim"/>
          <w:rtl/>
        </w:rPr>
        <w:t xml:space="preserve"> רצה אחד מהם לכנוס בתוך שלו ולבנות משלו </w:t>
      </w:r>
      <w:proofErr w:type="spellStart"/>
      <w:r w:rsidRPr="00291C0E">
        <w:rPr>
          <w:rFonts w:cs="Narkisim"/>
          <w:rtl/>
        </w:rPr>
        <w:t>בהוצא</w:t>
      </w:r>
      <w:proofErr w:type="spellEnd"/>
      <w:r w:rsidRPr="00291C0E">
        <w:rPr>
          <w:rFonts w:cs="Narkisim"/>
          <w:rtl/>
        </w:rPr>
        <w:t xml:space="preserve"> </w:t>
      </w:r>
      <w:proofErr w:type="spellStart"/>
      <w:r w:rsidRPr="00291C0E">
        <w:rPr>
          <w:rFonts w:cs="Narkisim"/>
          <w:rtl/>
        </w:rPr>
        <w:t>ודפנא</w:t>
      </w:r>
      <w:proofErr w:type="spellEnd"/>
      <w:r w:rsidRPr="00291C0E">
        <w:rPr>
          <w:rFonts w:cs="Narkisim"/>
          <w:rtl/>
        </w:rPr>
        <w:t xml:space="preserve">, חברו </w:t>
      </w:r>
      <w:proofErr w:type="spellStart"/>
      <w:r w:rsidRPr="00291C0E">
        <w:rPr>
          <w:rFonts w:cs="Narkisim"/>
          <w:rtl/>
        </w:rPr>
        <w:t>כופהו</w:t>
      </w:r>
      <w:proofErr w:type="spellEnd"/>
      <w:r w:rsidRPr="00291C0E">
        <w:rPr>
          <w:rFonts w:cs="Narkisim"/>
          <w:rtl/>
        </w:rPr>
        <w:t xml:space="preserve"> שיבנו בין שניהם </w:t>
      </w:r>
      <w:proofErr w:type="spellStart"/>
      <w:r w:rsidRPr="00291C0E">
        <w:rPr>
          <w:rFonts w:cs="Narkisim"/>
          <w:rtl/>
        </w:rPr>
        <w:t>גויל</w:t>
      </w:r>
      <w:proofErr w:type="spellEnd"/>
      <w:r w:rsidRPr="00291C0E">
        <w:rPr>
          <w:rFonts w:cs="Narkisim"/>
          <w:rtl/>
        </w:rPr>
        <w:t xml:space="preserve"> או גזית כפי המנהג, </w:t>
      </w:r>
      <w:proofErr w:type="spellStart"/>
      <w:r w:rsidRPr="00291C0E">
        <w:rPr>
          <w:rFonts w:cs="Narkisim"/>
          <w:rtl/>
        </w:rPr>
        <w:t>דשמא</w:t>
      </w:r>
      <w:proofErr w:type="spellEnd"/>
      <w:r w:rsidRPr="00291C0E">
        <w:rPr>
          <w:rFonts w:cs="Narkisim"/>
          <w:rtl/>
        </w:rPr>
        <w:t xml:space="preserve"> </w:t>
      </w:r>
      <w:proofErr w:type="spellStart"/>
      <w:r w:rsidRPr="00291C0E">
        <w:rPr>
          <w:rFonts w:cs="Narkisim"/>
          <w:rtl/>
        </w:rPr>
        <w:t>יפול</w:t>
      </w:r>
      <w:proofErr w:type="spellEnd"/>
      <w:r w:rsidRPr="00291C0E">
        <w:rPr>
          <w:rFonts w:cs="Narkisim"/>
          <w:rtl/>
        </w:rPr>
        <w:t xml:space="preserve"> ויצטרך להתעצם עמו בבית דין.</w:t>
      </w:r>
      <w:r w:rsidRPr="00291C0E">
        <w:rPr>
          <w:rStyle w:val="a3"/>
          <w:rFonts w:cs="Narkisim"/>
          <w:szCs w:val="24"/>
          <w:rtl/>
        </w:rPr>
        <w:t xml:space="preserve"> </w:t>
      </w:r>
    </w:p>
    <w:p w14:paraId="079785F3" w14:textId="77777777" w:rsidR="007B1D2A" w:rsidRPr="00291C0E" w:rsidRDefault="007B1D2A" w:rsidP="007B1D2A">
      <w:pPr>
        <w:pStyle w:val="-5"/>
        <w:rPr>
          <w:rFonts w:cs="Narkisim"/>
          <w:rtl/>
        </w:rPr>
      </w:pPr>
      <w:proofErr w:type="spellStart"/>
      <w:r w:rsidRPr="00291C0E">
        <w:rPr>
          <w:rFonts w:cs="Narkisim"/>
          <w:rtl/>
        </w:rPr>
        <w:t>הנימוקי</w:t>
      </w:r>
      <w:proofErr w:type="spellEnd"/>
      <w:r w:rsidRPr="00291C0E">
        <w:rPr>
          <w:rFonts w:cs="Narkisim"/>
          <w:rtl/>
        </w:rPr>
        <w:t xml:space="preserve"> יוסף הסביר מדוע סוגי הכתלים שנאמרו במשנה הם גדולים ומסיביים כשייעודם הוא למנוע היזק ראייה. כדי שהמטרה תושג ולא יהיה צורך לדון בבית דין על הקמת המחיצה, יש לבנות כותל חזק ויציב. </w:t>
      </w:r>
    </w:p>
    <w:p w14:paraId="5AFA7D4A" w14:textId="77777777" w:rsidR="007B1D2A" w:rsidRPr="00291C0E" w:rsidRDefault="007B1D2A" w:rsidP="007B1D2A">
      <w:pPr>
        <w:pStyle w:val="-"/>
        <w:rPr>
          <w:rFonts w:cs="Narkisim"/>
          <w:rtl/>
        </w:rPr>
      </w:pPr>
      <w:r w:rsidRPr="00291C0E">
        <w:rPr>
          <w:rFonts w:cs="Narkisim"/>
          <w:rtl/>
        </w:rPr>
        <w:t xml:space="preserve">על דברי הפוסקים שכתבו שהאחד יכול לבנות מחיצה </w:t>
      </w:r>
      <w:proofErr w:type="spellStart"/>
      <w:r w:rsidRPr="00291C0E">
        <w:rPr>
          <w:rFonts w:cs="Narkisim"/>
          <w:rtl/>
        </w:rPr>
        <w:t>מהוצא</w:t>
      </w:r>
      <w:proofErr w:type="spellEnd"/>
      <w:r w:rsidRPr="00291C0E">
        <w:rPr>
          <w:rFonts w:cs="Narkisim"/>
          <w:rtl/>
        </w:rPr>
        <w:t xml:space="preserve"> </w:t>
      </w:r>
      <w:proofErr w:type="spellStart"/>
      <w:r w:rsidRPr="00291C0E">
        <w:rPr>
          <w:rFonts w:cs="Narkisim"/>
          <w:rtl/>
        </w:rPr>
        <w:t>ודפנא</w:t>
      </w:r>
      <w:proofErr w:type="spellEnd"/>
      <w:r w:rsidRPr="00291C0E">
        <w:rPr>
          <w:rFonts w:cs="Narkisim"/>
          <w:rtl/>
        </w:rPr>
        <w:t xml:space="preserve"> בתוך שלו, שאל </w:t>
      </w:r>
      <w:proofErr w:type="spellStart"/>
      <w:r w:rsidRPr="00291C0E">
        <w:rPr>
          <w:rFonts w:cs="Narkisim"/>
          <w:rtl/>
        </w:rPr>
        <w:t>הרשב"א</w:t>
      </w:r>
      <w:proofErr w:type="spellEnd"/>
      <w:r w:rsidRPr="00291C0E">
        <w:rPr>
          <w:rFonts w:cs="Narkisim"/>
          <w:rtl/>
        </w:rPr>
        <w:t xml:space="preserve"> (ב ע"א) מספר שאלות:</w:t>
      </w:r>
    </w:p>
    <w:p w14:paraId="56A55AB2" w14:textId="77777777" w:rsidR="007B1D2A" w:rsidRPr="00291C0E" w:rsidRDefault="007B1D2A" w:rsidP="007B1D2A">
      <w:pPr>
        <w:pStyle w:val="-1"/>
        <w:rPr>
          <w:rFonts w:cs="Narkisim"/>
          <w:rtl/>
        </w:rPr>
      </w:pPr>
      <w:r w:rsidRPr="00291C0E">
        <w:rPr>
          <w:rFonts w:cs="Narkisim"/>
          <w:rtl/>
        </w:rPr>
        <w:t>ואינו מחוור בעיני כלל.</w:t>
      </w:r>
    </w:p>
    <w:p w14:paraId="20953E33" w14:textId="77777777" w:rsidR="007B1D2A" w:rsidRPr="00291C0E" w:rsidRDefault="007B1D2A" w:rsidP="007B1D2A">
      <w:pPr>
        <w:pStyle w:val="-1"/>
        <w:rPr>
          <w:rFonts w:cs="Narkisim"/>
          <w:rtl/>
        </w:rPr>
      </w:pPr>
      <w:r w:rsidRPr="00291C0E">
        <w:rPr>
          <w:rFonts w:cs="Narkisim"/>
          <w:rtl/>
        </w:rPr>
        <w:t xml:space="preserve">[א] שהרי כל עצמן לא אמרו </w:t>
      </w:r>
      <w:proofErr w:type="spellStart"/>
      <w:r w:rsidRPr="00291C0E">
        <w:rPr>
          <w:rFonts w:cs="Narkisim"/>
          <w:rtl/>
        </w:rPr>
        <w:t>במשנתינו</w:t>
      </w:r>
      <w:proofErr w:type="spellEnd"/>
      <w:r w:rsidRPr="00291C0E">
        <w:rPr>
          <w:rFonts w:cs="Narkisim"/>
          <w:rtl/>
        </w:rPr>
        <w:t xml:space="preserve"> </w:t>
      </w:r>
      <w:proofErr w:type="spellStart"/>
      <w:r w:rsidRPr="00291C0E">
        <w:rPr>
          <w:rFonts w:cs="Narkisim"/>
          <w:rtl/>
        </w:rPr>
        <w:t>שכופין</w:t>
      </w:r>
      <w:proofErr w:type="spellEnd"/>
      <w:r w:rsidRPr="00291C0E">
        <w:rPr>
          <w:rFonts w:cs="Narkisim"/>
          <w:rtl/>
        </w:rPr>
        <w:t xml:space="preserve"> זה את זה לבנות </w:t>
      </w:r>
      <w:proofErr w:type="spellStart"/>
      <w:r w:rsidRPr="00291C0E">
        <w:rPr>
          <w:rFonts w:cs="Narkisim"/>
          <w:rtl/>
        </w:rPr>
        <w:t>גויל</w:t>
      </w:r>
      <w:proofErr w:type="spellEnd"/>
      <w:r w:rsidRPr="00291C0E">
        <w:rPr>
          <w:rFonts w:cs="Narkisim"/>
          <w:rtl/>
        </w:rPr>
        <w:t xml:space="preserve"> וגזית, אלא כדי שלא יהא זה צריך להזמין את </w:t>
      </w:r>
      <w:proofErr w:type="spellStart"/>
      <w:r w:rsidRPr="00291C0E">
        <w:rPr>
          <w:rFonts w:cs="Narkisim"/>
          <w:rtl/>
        </w:rPr>
        <w:t>חבירו</w:t>
      </w:r>
      <w:proofErr w:type="spellEnd"/>
      <w:r w:rsidRPr="00291C0E">
        <w:rPr>
          <w:rFonts w:cs="Narkisim"/>
          <w:rtl/>
        </w:rPr>
        <w:t xml:space="preserve"> בכל יום בבית דין להקים מחיצתו הנופלת, וכיון שכן מה לי שאינו כונס לתוך שלו מה לי כונס? </w:t>
      </w:r>
    </w:p>
    <w:p w14:paraId="187FF4B6" w14:textId="77777777" w:rsidR="007B1D2A" w:rsidRPr="00291C0E" w:rsidRDefault="007B1D2A" w:rsidP="007B1D2A">
      <w:pPr>
        <w:pStyle w:val="-1"/>
        <w:rPr>
          <w:rFonts w:cs="Narkisim"/>
          <w:rtl/>
        </w:rPr>
      </w:pPr>
      <w:r w:rsidRPr="00291C0E">
        <w:rPr>
          <w:rFonts w:cs="Narkisim"/>
          <w:rtl/>
        </w:rPr>
        <w:t xml:space="preserve">[ב] ועוד </w:t>
      </w:r>
      <w:proofErr w:type="spellStart"/>
      <w:r w:rsidRPr="00291C0E">
        <w:rPr>
          <w:rFonts w:cs="Narkisim"/>
          <w:rtl/>
        </w:rPr>
        <w:t>דהא</w:t>
      </w:r>
      <w:proofErr w:type="spellEnd"/>
      <w:r w:rsidRPr="00291C0E">
        <w:rPr>
          <w:rFonts w:cs="Narkisim"/>
          <w:rtl/>
        </w:rPr>
        <w:t xml:space="preserve"> מתני' </w:t>
      </w:r>
      <w:proofErr w:type="spellStart"/>
      <w:r w:rsidRPr="00291C0E">
        <w:rPr>
          <w:rFonts w:cs="Narkisim"/>
          <w:rtl/>
        </w:rPr>
        <w:t>בכופין</w:t>
      </w:r>
      <w:proofErr w:type="spellEnd"/>
      <w:r w:rsidRPr="00291C0E">
        <w:rPr>
          <w:rFonts w:cs="Narkisim"/>
          <w:rtl/>
        </w:rPr>
        <w:t xml:space="preserve"> זה את זה </w:t>
      </w:r>
      <w:proofErr w:type="spellStart"/>
      <w:r w:rsidRPr="00291C0E">
        <w:rPr>
          <w:rFonts w:cs="Narkisim"/>
          <w:rtl/>
        </w:rPr>
        <w:t>קא</w:t>
      </w:r>
      <w:proofErr w:type="spellEnd"/>
      <w:r w:rsidRPr="00291C0E">
        <w:rPr>
          <w:rFonts w:cs="Narkisim"/>
          <w:rtl/>
        </w:rPr>
        <w:t xml:space="preserve"> </w:t>
      </w:r>
      <w:proofErr w:type="spellStart"/>
      <w:r w:rsidRPr="00291C0E">
        <w:rPr>
          <w:rFonts w:cs="Narkisim"/>
          <w:rtl/>
        </w:rPr>
        <w:t>מיירי</w:t>
      </w:r>
      <w:proofErr w:type="spellEnd"/>
      <w:r w:rsidRPr="00291C0E">
        <w:rPr>
          <w:rFonts w:cs="Narkisim"/>
          <w:rtl/>
        </w:rPr>
        <w:t xml:space="preserve"> שזה אומר: גזית נבנה, וזה אומר לא כי אלא </w:t>
      </w:r>
      <w:proofErr w:type="spellStart"/>
      <w:r w:rsidRPr="00291C0E">
        <w:rPr>
          <w:rFonts w:cs="Narkisim"/>
          <w:rtl/>
        </w:rPr>
        <w:t>כפיסין</w:t>
      </w:r>
      <w:proofErr w:type="spellEnd"/>
      <w:r w:rsidRPr="00291C0E">
        <w:rPr>
          <w:rFonts w:cs="Narkisim"/>
          <w:rtl/>
        </w:rPr>
        <w:t xml:space="preserve"> או הוצא </w:t>
      </w:r>
      <w:proofErr w:type="spellStart"/>
      <w:r w:rsidRPr="00291C0E">
        <w:rPr>
          <w:rFonts w:cs="Narkisim"/>
          <w:rtl/>
        </w:rPr>
        <w:t>ודפנא</w:t>
      </w:r>
      <w:proofErr w:type="spellEnd"/>
      <w:r w:rsidRPr="00291C0E">
        <w:rPr>
          <w:rFonts w:cs="Narkisim"/>
          <w:rtl/>
        </w:rPr>
        <w:t xml:space="preserve"> כדי שלא יתמעט תשמיש חצרי, ובכי הא הוא </w:t>
      </w:r>
      <w:proofErr w:type="spellStart"/>
      <w:r w:rsidRPr="00291C0E">
        <w:rPr>
          <w:rFonts w:cs="Narkisim"/>
          <w:rtl/>
        </w:rPr>
        <w:t>דקתני</w:t>
      </w:r>
      <w:proofErr w:type="spellEnd"/>
      <w:r w:rsidRPr="00291C0E">
        <w:rPr>
          <w:rFonts w:cs="Narkisim"/>
          <w:rtl/>
        </w:rPr>
        <w:t xml:space="preserve"> </w:t>
      </w:r>
      <w:proofErr w:type="spellStart"/>
      <w:r w:rsidRPr="00291C0E">
        <w:rPr>
          <w:rFonts w:cs="Narkisim"/>
          <w:rtl/>
        </w:rPr>
        <w:t>בונין</w:t>
      </w:r>
      <w:proofErr w:type="spellEnd"/>
      <w:r w:rsidRPr="00291C0E">
        <w:rPr>
          <w:rFonts w:cs="Narkisim"/>
          <w:rtl/>
        </w:rPr>
        <w:t xml:space="preserve"> את הכותל כמנהג המדינה. ואם איתא בשופטני עסקינן כשרואה זה שבית דין </w:t>
      </w:r>
      <w:proofErr w:type="spellStart"/>
      <w:r w:rsidRPr="00291C0E">
        <w:rPr>
          <w:rFonts w:cs="Narkisim"/>
          <w:rtl/>
        </w:rPr>
        <w:t>מחייבין</w:t>
      </w:r>
      <w:proofErr w:type="spellEnd"/>
      <w:r w:rsidRPr="00291C0E">
        <w:rPr>
          <w:rFonts w:cs="Narkisim"/>
          <w:rtl/>
        </w:rPr>
        <w:t xml:space="preserve"> אותו בעל </w:t>
      </w:r>
      <w:proofErr w:type="spellStart"/>
      <w:r w:rsidRPr="00291C0E">
        <w:rPr>
          <w:rFonts w:cs="Narkisim"/>
          <w:rtl/>
        </w:rPr>
        <w:t>כרחו</w:t>
      </w:r>
      <w:proofErr w:type="spellEnd"/>
      <w:r w:rsidRPr="00291C0E">
        <w:rPr>
          <w:rFonts w:cs="Narkisim"/>
          <w:rtl/>
        </w:rPr>
        <w:t xml:space="preserve"> לתת שלשה טפחים בקרקע ודמי </w:t>
      </w:r>
      <w:proofErr w:type="spellStart"/>
      <w:r w:rsidRPr="00291C0E">
        <w:rPr>
          <w:rFonts w:cs="Narkisim"/>
          <w:rtl/>
        </w:rPr>
        <w:t>יתירי</w:t>
      </w:r>
      <w:proofErr w:type="spellEnd"/>
      <w:r w:rsidRPr="00291C0E">
        <w:rPr>
          <w:rFonts w:cs="Narkisim"/>
          <w:rtl/>
        </w:rPr>
        <w:t xml:space="preserve"> </w:t>
      </w:r>
      <w:proofErr w:type="spellStart"/>
      <w:r w:rsidRPr="00291C0E">
        <w:rPr>
          <w:rFonts w:cs="Narkisim"/>
          <w:rtl/>
        </w:rPr>
        <w:t>בגויל</w:t>
      </w:r>
      <w:proofErr w:type="spellEnd"/>
      <w:r w:rsidRPr="00291C0E">
        <w:rPr>
          <w:rFonts w:cs="Narkisim"/>
          <w:rtl/>
        </w:rPr>
        <w:t xml:space="preserve"> וגזית יכנוס לתוך שלו ויבנה מחיצה של הוצא כמו שירצה? </w:t>
      </w:r>
    </w:p>
    <w:p w14:paraId="7FDB96D9" w14:textId="77777777" w:rsidR="007B1D2A" w:rsidRPr="00291C0E" w:rsidRDefault="007B1D2A" w:rsidP="007B1D2A">
      <w:pPr>
        <w:pStyle w:val="-1"/>
        <w:rPr>
          <w:rFonts w:cs="Narkisim"/>
          <w:rtl/>
        </w:rPr>
      </w:pPr>
      <w:r w:rsidRPr="00291C0E">
        <w:rPr>
          <w:rFonts w:cs="Narkisim"/>
          <w:rtl/>
        </w:rPr>
        <w:t xml:space="preserve">[ג] ועוד שבזה נחלקו רב </w:t>
      </w:r>
      <w:proofErr w:type="spellStart"/>
      <w:r w:rsidRPr="00291C0E">
        <w:rPr>
          <w:rFonts w:cs="Narkisim"/>
          <w:rtl/>
        </w:rPr>
        <w:t>הונא</w:t>
      </w:r>
      <w:proofErr w:type="spellEnd"/>
      <w:r w:rsidRPr="00291C0E">
        <w:rPr>
          <w:rFonts w:cs="Narkisim"/>
          <w:rtl/>
        </w:rPr>
        <w:t xml:space="preserve"> ורב </w:t>
      </w:r>
      <w:proofErr w:type="spellStart"/>
      <w:r w:rsidRPr="00291C0E">
        <w:rPr>
          <w:rFonts w:cs="Narkisim"/>
          <w:rtl/>
        </w:rPr>
        <w:t>חסדא</w:t>
      </w:r>
      <w:proofErr w:type="spellEnd"/>
      <w:r w:rsidRPr="00291C0E">
        <w:rPr>
          <w:rFonts w:cs="Narkisim"/>
          <w:rtl/>
        </w:rPr>
        <w:t xml:space="preserve"> לקמן [ו ע"ב] גבי שתי חצרות זו למעלה מזו. </w:t>
      </w:r>
      <w:proofErr w:type="spellStart"/>
      <w:r w:rsidRPr="00291C0E">
        <w:rPr>
          <w:rFonts w:cs="Narkisim"/>
          <w:rtl/>
        </w:rPr>
        <w:t>דרב</w:t>
      </w:r>
      <w:proofErr w:type="spellEnd"/>
      <w:r w:rsidRPr="00291C0E">
        <w:rPr>
          <w:rFonts w:cs="Narkisim"/>
          <w:rtl/>
        </w:rPr>
        <w:t xml:space="preserve"> </w:t>
      </w:r>
      <w:proofErr w:type="spellStart"/>
      <w:r w:rsidRPr="00291C0E">
        <w:rPr>
          <w:rFonts w:cs="Narkisim"/>
          <w:rtl/>
        </w:rPr>
        <w:t>הונא</w:t>
      </w:r>
      <w:proofErr w:type="spellEnd"/>
      <w:r w:rsidRPr="00291C0E">
        <w:rPr>
          <w:rFonts w:cs="Narkisim"/>
          <w:rtl/>
        </w:rPr>
        <w:t xml:space="preserve"> אמר תחתון בונה </w:t>
      </w:r>
      <w:proofErr w:type="spellStart"/>
      <w:r w:rsidRPr="00291C0E">
        <w:rPr>
          <w:rFonts w:cs="Narkisim"/>
          <w:rtl/>
        </w:rPr>
        <w:t>מכנגדו</w:t>
      </w:r>
      <w:proofErr w:type="spellEnd"/>
      <w:r w:rsidRPr="00291C0E">
        <w:rPr>
          <w:rFonts w:cs="Narkisim"/>
          <w:rtl/>
        </w:rPr>
        <w:t xml:space="preserve"> ועולה, כלומר הוא לבדו בלא סיוע של עליון, לפי שהעליון יכול לומר לו איני צריך ליסוד שאני יכול לבנות עראי בתוך שלי ואפילו </w:t>
      </w:r>
      <w:proofErr w:type="spellStart"/>
      <w:r w:rsidRPr="00291C0E">
        <w:rPr>
          <w:rFonts w:cs="Narkisim"/>
          <w:rtl/>
        </w:rPr>
        <w:t>בהוצא</w:t>
      </w:r>
      <w:proofErr w:type="spellEnd"/>
      <w:r w:rsidRPr="00291C0E">
        <w:rPr>
          <w:rFonts w:cs="Narkisim"/>
          <w:rtl/>
        </w:rPr>
        <w:t xml:space="preserve">. ורב </w:t>
      </w:r>
      <w:proofErr w:type="spellStart"/>
      <w:r w:rsidRPr="00291C0E">
        <w:rPr>
          <w:rFonts w:cs="Narkisim"/>
          <w:rtl/>
        </w:rPr>
        <w:t>חסדא</w:t>
      </w:r>
      <w:proofErr w:type="spellEnd"/>
      <w:r w:rsidRPr="00291C0E">
        <w:rPr>
          <w:rFonts w:cs="Narkisim"/>
          <w:rtl/>
        </w:rPr>
        <w:t xml:space="preserve"> סבר עליון מסייע מלמטה </w:t>
      </w:r>
      <w:proofErr w:type="spellStart"/>
      <w:r w:rsidRPr="00291C0E">
        <w:rPr>
          <w:rFonts w:cs="Narkisim"/>
          <w:rtl/>
        </w:rPr>
        <w:t>דקסבר</w:t>
      </w:r>
      <w:proofErr w:type="spellEnd"/>
      <w:r w:rsidRPr="00291C0E">
        <w:rPr>
          <w:rFonts w:cs="Narkisim"/>
          <w:rtl/>
        </w:rPr>
        <w:t xml:space="preserve"> דאף זה בונה בעל </w:t>
      </w:r>
      <w:proofErr w:type="spellStart"/>
      <w:r w:rsidRPr="00291C0E">
        <w:rPr>
          <w:rFonts w:cs="Narkisim"/>
          <w:rtl/>
        </w:rPr>
        <w:t>כרחו</w:t>
      </w:r>
      <w:proofErr w:type="spellEnd"/>
      <w:r w:rsidRPr="00291C0E">
        <w:rPr>
          <w:rFonts w:cs="Narkisim"/>
          <w:rtl/>
        </w:rPr>
        <w:t xml:space="preserve"> כמנהג המדינה, וצריך הוא ליסוד שאם אין יסוד אין בנין. </w:t>
      </w:r>
      <w:proofErr w:type="spellStart"/>
      <w:r w:rsidRPr="00291C0E">
        <w:rPr>
          <w:rFonts w:cs="Narkisim"/>
          <w:rtl/>
        </w:rPr>
        <w:t>וקיי"ל</w:t>
      </w:r>
      <w:proofErr w:type="spellEnd"/>
      <w:r w:rsidRPr="00291C0E">
        <w:rPr>
          <w:rFonts w:cs="Narkisim"/>
          <w:rtl/>
        </w:rPr>
        <w:t xml:space="preserve"> כרב </w:t>
      </w:r>
      <w:proofErr w:type="spellStart"/>
      <w:r w:rsidRPr="00291C0E">
        <w:rPr>
          <w:rFonts w:cs="Narkisim"/>
          <w:rtl/>
        </w:rPr>
        <w:t>חסדא</w:t>
      </w:r>
      <w:proofErr w:type="spellEnd"/>
      <w:r w:rsidRPr="00291C0E">
        <w:rPr>
          <w:rFonts w:cs="Narkisim"/>
          <w:rtl/>
        </w:rPr>
        <w:t xml:space="preserve">, ותניא התם </w:t>
      </w:r>
      <w:proofErr w:type="spellStart"/>
      <w:r w:rsidRPr="00291C0E">
        <w:rPr>
          <w:rFonts w:cs="Narkisim"/>
          <w:rtl/>
        </w:rPr>
        <w:t>כותיה</w:t>
      </w:r>
      <w:proofErr w:type="spellEnd"/>
      <w:r w:rsidRPr="00291C0E">
        <w:rPr>
          <w:rFonts w:cs="Narkisim"/>
          <w:rtl/>
        </w:rPr>
        <w:t xml:space="preserve">. </w:t>
      </w:r>
    </w:p>
    <w:p w14:paraId="2636ED88" w14:textId="77777777" w:rsidR="007B1D2A" w:rsidRPr="00291C0E" w:rsidRDefault="007B1D2A" w:rsidP="007B1D2A">
      <w:pPr>
        <w:pStyle w:val="-1"/>
        <w:rPr>
          <w:rFonts w:cs="Narkisim"/>
          <w:rtl/>
        </w:rPr>
      </w:pPr>
      <w:r w:rsidRPr="00291C0E">
        <w:rPr>
          <w:rFonts w:cs="Narkisim"/>
          <w:rtl/>
        </w:rPr>
        <w:t xml:space="preserve">וכן פי' </w:t>
      </w:r>
      <w:proofErr w:type="spellStart"/>
      <w:r w:rsidRPr="00291C0E">
        <w:rPr>
          <w:rFonts w:cs="Narkisim"/>
          <w:rtl/>
        </w:rPr>
        <w:t>הראב"ד</w:t>
      </w:r>
      <w:proofErr w:type="spellEnd"/>
      <w:r w:rsidRPr="00291C0E">
        <w:rPr>
          <w:rFonts w:cs="Narkisim"/>
          <w:rtl/>
        </w:rPr>
        <w:t xml:space="preserve"> ז"ל וכן עיקר. לפי שיכול זה לומר לו אף כשתכנוס בתוך שלך איני רוצה להיות עמך בכל שעה </w:t>
      </w:r>
      <w:proofErr w:type="spellStart"/>
      <w:r w:rsidRPr="00291C0E">
        <w:rPr>
          <w:rFonts w:cs="Narkisim"/>
          <w:rtl/>
        </w:rPr>
        <w:t>בדינא</w:t>
      </w:r>
      <w:proofErr w:type="spellEnd"/>
      <w:r w:rsidRPr="00291C0E">
        <w:rPr>
          <w:rFonts w:cs="Narkisim"/>
          <w:rtl/>
        </w:rPr>
        <w:t xml:space="preserve"> </w:t>
      </w:r>
      <w:proofErr w:type="spellStart"/>
      <w:r w:rsidRPr="00291C0E">
        <w:rPr>
          <w:rFonts w:cs="Narkisim"/>
          <w:rtl/>
        </w:rPr>
        <w:t>ודיינא</w:t>
      </w:r>
      <w:proofErr w:type="spellEnd"/>
      <w:r w:rsidRPr="00291C0E">
        <w:rPr>
          <w:rFonts w:cs="Narkisim"/>
          <w:rtl/>
        </w:rPr>
        <w:t xml:space="preserve">. </w:t>
      </w:r>
    </w:p>
    <w:p w14:paraId="2443470F" w14:textId="77777777" w:rsidR="007B1D2A" w:rsidRPr="00291C0E" w:rsidRDefault="007B1D2A" w:rsidP="007B1D2A">
      <w:pPr>
        <w:pStyle w:val="-5"/>
        <w:rPr>
          <w:rFonts w:cs="Narkisim"/>
          <w:rtl/>
        </w:rPr>
      </w:pPr>
      <w:r w:rsidRPr="00291C0E">
        <w:rPr>
          <w:rFonts w:cs="Narkisim"/>
          <w:rtl/>
        </w:rPr>
        <w:t xml:space="preserve">על פי הסברנו נראה ליישב את שאלותיו של </w:t>
      </w:r>
      <w:proofErr w:type="spellStart"/>
      <w:r w:rsidRPr="00291C0E">
        <w:rPr>
          <w:rFonts w:cs="Narkisim"/>
          <w:rtl/>
        </w:rPr>
        <w:t>הרשב"א</w:t>
      </w:r>
      <w:proofErr w:type="spellEnd"/>
      <w:r w:rsidRPr="00291C0E">
        <w:rPr>
          <w:rFonts w:cs="Narkisim"/>
          <w:rtl/>
        </w:rPr>
        <w:t xml:space="preserve"> כך: </w:t>
      </w:r>
    </w:p>
    <w:p w14:paraId="4409DD52" w14:textId="77777777" w:rsidR="007B1D2A" w:rsidRPr="00291C0E" w:rsidRDefault="007B1D2A" w:rsidP="007B1D2A">
      <w:pPr>
        <w:pStyle w:val="-"/>
        <w:rPr>
          <w:rFonts w:cs="Narkisim"/>
          <w:rtl/>
        </w:rPr>
      </w:pPr>
      <w:r w:rsidRPr="00291C0E">
        <w:rPr>
          <w:rFonts w:cs="Narkisim"/>
          <w:rtl/>
        </w:rPr>
        <w:t xml:space="preserve">[א] גם הוצא </w:t>
      </w:r>
      <w:proofErr w:type="spellStart"/>
      <w:r w:rsidRPr="00291C0E">
        <w:rPr>
          <w:rFonts w:cs="Narkisim"/>
          <w:rtl/>
        </w:rPr>
        <w:t>ודפנא</w:t>
      </w:r>
      <w:proofErr w:type="spellEnd"/>
      <w:r w:rsidRPr="00291C0E">
        <w:rPr>
          <w:rFonts w:cs="Narkisim"/>
          <w:rtl/>
        </w:rPr>
        <w:t xml:space="preserve"> היא מחיצה טובה ויציבה, ודברי המשנה "הכל כמנהג המדינה" מרבים גם הוצא </w:t>
      </w:r>
      <w:proofErr w:type="spellStart"/>
      <w:r w:rsidRPr="00291C0E">
        <w:rPr>
          <w:rFonts w:cs="Narkisim"/>
          <w:rtl/>
        </w:rPr>
        <w:t>ודפנא</w:t>
      </w:r>
      <w:proofErr w:type="spellEnd"/>
      <w:r w:rsidRPr="00291C0E">
        <w:rPr>
          <w:rFonts w:cs="Narkisim"/>
          <w:rtl/>
        </w:rPr>
        <w:t xml:space="preserve">. כאמור לעיל, גם כותל </w:t>
      </w:r>
      <w:proofErr w:type="spellStart"/>
      <w:r w:rsidRPr="00291C0E">
        <w:rPr>
          <w:rFonts w:cs="Narkisim"/>
          <w:rtl/>
        </w:rPr>
        <w:t>מגויל</w:t>
      </w:r>
      <w:proofErr w:type="spellEnd"/>
      <w:r w:rsidRPr="00291C0E">
        <w:rPr>
          <w:rFonts w:cs="Narkisim"/>
          <w:rtl/>
        </w:rPr>
        <w:t xml:space="preserve"> או גזית יכול ליפול גם אם ייבנה נכון מבחינה הנדסית – היחס בין גובה הכותל ומשקל האבן לבין הרוחב. נוסף על כך, לא נאמר במשנה שיש לבנות מסוג האבנים הללו ובמידות אלו כדי שלא יהיה צורך להתדיין בבית דין, אלא הוזכרו במשנה סוגי כתלים ומידותיהם בהנחה שאלו אכן כתלים טובים ויציבים, אבל גם מחיצה </w:t>
      </w:r>
      <w:proofErr w:type="spellStart"/>
      <w:r w:rsidRPr="00291C0E">
        <w:rPr>
          <w:rFonts w:cs="Narkisim"/>
          <w:rtl/>
        </w:rPr>
        <w:t>מהוצא</w:t>
      </w:r>
      <w:proofErr w:type="spellEnd"/>
      <w:r w:rsidRPr="00291C0E">
        <w:rPr>
          <w:rFonts w:cs="Narkisim"/>
          <w:rtl/>
        </w:rPr>
        <w:t xml:space="preserve"> </w:t>
      </w:r>
      <w:proofErr w:type="spellStart"/>
      <w:r w:rsidRPr="00291C0E">
        <w:rPr>
          <w:rFonts w:cs="Narkisim"/>
          <w:rtl/>
        </w:rPr>
        <w:t>ודפנא</w:t>
      </w:r>
      <w:proofErr w:type="spellEnd"/>
      <w:r w:rsidRPr="00291C0E">
        <w:rPr>
          <w:rFonts w:cs="Narkisim"/>
          <w:rtl/>
        </w:rPr>
        <w:t xml:space="preserve"> היא טובה. </w:t>
      </w:r>
    </w:p>
    <w:p w14:paraId="497C6895" w14:textId="77777777" w:rsidR="007B1D2A" w:rsidRPr="00291C0E" w:rsidRDefault="007B1D2A" w:rsidP="007B1D2A">
      <w:pPr>
        <w:pStyle w:val="-"/>
        <w:rPr>
          <w:rFonts w:cs="Narkisim"/>
          <w:rtl/>
        </w:rPr>
      </w:pPr>
      <w:r w:rsidRPr="00291C0E">
        <w:rPr>
          <w:rFonts w:cs="Narkisim"/>
          <w:rtl/>
        </w:rPr>
        <w:lastRenderedPageBreak/>
        <w:t xml:space="preserve">[ב] אם לאחר פסיקת בית הדין יבנה אחד הצדדים מחיצה בשטחו </w:t>
      </w:r>
      <w:proofErr w:type="spellStart"/>
      <w:r w:rsidRPr="00291C0E">
        <w:rPr>
          <w:rFonts w:cs="Narkisim"/>
          <w:rtl/>
        </w:rPr>
        <w:t>מהוצא</w:t>
      </w:r>
      <w:proofErr w:type="spellEnd"/>
      <w:r w:rsidRPr="00291C0E">
        <w:rPr>
          <w:rFonts w:cs="Narkisim"/>
          <w:rtl/>
        </w:rPr>
        <w:t xml:space="preserve"> </w:t>
      </w:r>
      <w:proofErr w:type="spellStart"/>
      <w:r w:rsidRPr="00291C0E">
        <w:rPr>
          <w:rFonts w:cs="Narkisim"/>
          <w:rtl/>
        </w:rPr>
        <w:t>ודפנא</w:t>
      </w:r>
      <w:proofErr w:type="spellEnd"/>
      <w:r w:rsidRPr="00291C0E">
        <w:rPr>
          <w:rFonts w:cs="Narkisim"/>
          <w:rtl/>
        </w:rPr>
        <w:t xml:space="preserve"> – מדוע יש לראות זאת כ"שופטני" [=התנהגות של שוטים]? החובה ללכת אחר מנהג המדינה היא רק כששני הצדדים בונים יחד, אך אם האחד בונה בשטחו שלו לבדו, בית הדין לא מתערב. מדוע זו התנהגות לא ראויה? </w:t>
      </w:r>
    </w:p>
    <w:p w14:paraId="44C4F525" w14:textId="77777777" w:rsidR="007B1D2A" w:rsidRPr="00291C0E" w:rsidRDefault="007B1D2A" w:rsidP="007B1D2A">
      <w:pPr>
        <w:pStyle w:val="-"/>
        <w:rPr>
          <w:rFonts w:cs="Narkisim"/>
          <w:rtl/>
        </w:rPr>
      </w:pPr>
      <w:r w:rsidRPr="00291C0E">
        <w:rPr>
          <w:rFonts w:cs="Narkisim"/>
          <w:rtl/>
        </w:rPr>
        <w:t xml:space="preserve">[ג] בשתי חצרות זו למעלה מזו, בעל כורחם הם צריכים לבנות ביחד את המחיצה, כי אין דרך אחרת לחצוץ ביניהם. אך במחיצה שבין חצרות הם לא חייבים לבנות ביחד. </w:t>
      </w:r>
    </w:p>
    <w:p w14:paraId="52FD5E30" w14:textId="77777777" w:rsidR="007B1D2A" w:rsidRPr="00291C0E" w:rsidRDefault="007B1D2A" w:rsidP="007B1D2A">
      <w:pPr>
        <w:pStyle w:val="-"/>
        <w:rPr>
          <w:rFonts w:cs="Narkisim"/>
          <w:rtl/>
        </w:rPr>
      </w:pPr>
      <w:r w:rsidRPr="00291C0E">
        <w:rPr>
          <w:rFonts w:cs="Narkisim"/>
          <w:rtl/>
        </w:rPr>
        <w:t xml:space="preserve">רבינו יונה (עליות דרבנו יונה, עמ' ב-ג) ציין את שתי הדעות בשאלה זו, ולא הכריע ביניהן, אך מדבריו בהצגת עמדה זו נוכל ללמוד על טיב הטענה של השכן האחר: </w:t>
      </w:r>
    </w:p>
    <w:p w14:paraId="5D1337CB" w14:textId="77777777" w:rsidR="007B1D2A" w:rsidRPr="00291C0E" w:rsidRDefault="007B1D2A" w:rsidP="007B1D2A">
      <w:pPr>
        <w:pStyle w:val="-1"/>
        <w:rPr>
          <w:rFonts w:cs="Narkisim"/>
          <w:rtl/>
        </w:rPr>
      </w:pPr>
      <w:r w:rsidRPr="00291C0E">
        <w:rPr>
          <w:rFonts w:cs="Narkisim"/>
          <w:rtl/>
        </w:rPr>
        <w:t xml:space="preserve">ויש מפרשים, שאפילו אם יכנוס לתוך שלו, צריך לבנות באבנים או בלבנים. שיכול </w:t>
      </w:r>
      <w:proofErr w:type="spellStart"/>
      <w:r w:rsidRPr="00291C0E">
        <w:rPr>
          <w:rFonts w:cs="Narkisim"/>
          <w:rtl/>
        </w:rPr>
        <w:t>חבירו</w:t>
      </w:r>
      <w:proofErr w:type="spellEnd"/>
      <w:r w:rsidRPr="00291C0E">
        <w:rPr>
          <w:rFonts w:cs="Narkisim"/>
          <w:rtl/>
        </w:rPr>
        <w:t xml:space="preserve"> לומר לו אם אתה עושה מחיצה </w:t>
      </w:r>
      <w:proofErr w:type="spellStart"/>
      <w:r w:rsidRPr="00291C0E">
        <w:rPr>
          <w:rFonts w:cs="Narkisim"/>
          <w:rtl/>
        </w:rPr>
        <w:t>בהוצא</w:t>
      </w:r>
      <w:proofErr w:type="spellEnd"/>
      <w:r w:rsidRPr="00291C0E">
        <w:rPr>
          <w:rFonts w:cs="Narkisim"/>
          <w:rtl/>
        </w:rPr>
        <w:t xml:space="preserve"> </w:t>
      </w:r>
      <w:proofErr w:type="spellStart"/>
      <w:r w:rsidRPr="00291C0E">
        <w:rPr>
          <w:rFonts w:cs="Narkisim"/>
          <w:rtl/>
        </w:rPr>
        <w:t>ודפנא</w:t>
      </w:r>
      <w:proofErr w:type="spellEnd"/>
      <w:r w:rsidRPr="00291C0E">
        <w:rPr>
          <w:rFonts w:cs="Narkisim"/>
          <w:rtl/>
        </w:rPr>
        <w:t xml:space="preserve">, אצטרך לצעוק עליך בבית דין כל זמן שהיא נופלת, לפיכך חייב לבנות מחיצה המתקיימת. </w:t>
      </w:r>
    </w:p>
    <w:p w14:paraId="45505737" w14:textId="77777777" w:rsidR="007B1D2A" w:rsidRPr="00291C0E" w:rsidRDefault="007B1D2A" w:rsidP="007B1D2A">
      <w:pPr>
        <w:pStyle w:val="-5"/>
        <w:rPr>
          <w:rFonts w:cs="Narkisim"/>
          <w:rtl/>
        </w:rPr>
      </w:pPr>
      <w:r w:rsidRPr="00291C0E">
        <w:rPr>
          <w:rFonts w:cs="Narkisim"/>
          <w:rtl/>
        </w:rPr>
        <w:t xml:space="preserve">ההנחה של רבנו יונה היא שהוצא </w:t>
      </w:r>
      <w:proofErr w:type="spellStart"/>
      <w:r w:rsidRPr="00291C0E">
        <w:rPr>
          <w:rFonts w:cs="Narkisim"/>
          <w:rtl/>
        </w:rPr>
        <w:t>ודפנא</w:t>
      </w:r>
      <w:proofErr w:type="spellEnd"/>
      <w:r w:rsidRPr="00291C0E">
        <w:rPr>
          <w:rFonts w:cs="Narkisim"/>
          <w:rtl/>
        </w:rPr>
        <w:t xml:space="preserve"> היא מחיצה שלא עומדת זמן רב, ואשר על כן השכן חושש שהיא תיפול ויהיה צורך להתדיין בבית דין כשהיא תיפול, ולכן הוא יכול למנוע את הבניה החד־צדדית של מחיצה </w:t>
      </w:r>
      <w:proofErr w:type="spellStart"/>
      <w:r w:rsidRPr="00291C0E">
        <w:rPr>
          <w:rFonts w:cs="Narkisim"/>
          <w:rtl/>
        </w:rPr>
        <w:t>מהוצא</w:t>
      </w:r>
      <w:proofErr w:type="spellEnd"/>
      <w:r w:rsidRPr="00291C0E">
        <w:rPr>
          <w:rFonts w:cs="Narkisim"/>
          <w:rtl/>
        </w:rPr>
        <w:t xml:space="preserve"> </w:t>
      </w:r>
      <w:proofErr w:type="spellStart"/>
      <w:r w:rsidRPr="00291C0E">
        <w:rPr>
          <w:rFonts w:cs="Narkisim"/>
          <w:rtl/>
        </w:rPr>
        <w:t>ודפנא</w:t>
      </w:r>
      <w:proofErr w:type="spellEnd"/>
      <w:r w:rsidRPr="00291C0E">
        <w:rPr>
          <w:rFonts w:cs="Narkisim"/>
          <w:rtl/>
        </w:rPr>
        <w:t xml:space="preserve">. </w:t>
      </w:r>
    </w:p>
    <w:p w14:paraId="362EA51C" w14:textId="77777777" w:rsidR="007B1D2A" w:rsidRPr="00291C0E" w:rsidRDefault="007B1D2A" w:rsidP="007B1D2A">
      <w:pPr>
        <w:pStyle w:val="-"/>
        <w:rPr>
          <w:rFonts w:cs="Narkisim"/>
          <w:rtl/>
        </w:rPr>
      </w:pPr>
      <w:r w:rsidRPr="00291C0E">
        <w:rPr>
          <w:rFonts w:cs="Narkisim"/>
          <w:rtl/>
        </w:rPr>
        <w:t xml:space="preserve">נראה אם כן שמחלוקת הראשונים היא כשהשכן שמעוניין לבנות בחלקו בונה מחיצה שאיננה עמידה דיה ויש סיכוי גבוה שהיא תיפול לפעמים. רבינו יונה סיים דבריו וכתב: "לפיכך חייב לבנות מחיצה המתקיימת". מכאן יש ללמוד שמה שצריך לוודא במצב כזה ששכן אחד רוצה לבנות בחלקו לבדו, הוא שהוא מעמיד מחיצה מתקיימת, ואשר על כן נראה שאם אחד רוצה לבנות מחיצה דקה בחלקו שלו, מסיבית וטובה ושתמנע היזק ראייה באותה רמה ואיכות כמו סוגי האבנים ומידותיהם שנזכרו במשנה, לא יוכל השכן האחר למנוע זאת. כאמור לעיל, במשך כל הדורות והשנים, יש שינויים וחידושים בשיטות הבנייה, ובסוגי האבנים והחומרים המשמשים לגדרות ולמחיצות, ואם לפי בעלי מקצוע ואנשים שמבינים בתחום זו היא מחיצה מתקיימת וטובה, אזי אין מקום לטענות השכן. </w:t>
      </w:r>
    </w:p>
    <w:p w14:paraId="3680EBA1" w14:textId="77777777" w:rsidR="007B1D2A" w:rsidRPr="00291C0E" w:rsidRDefault="007B1D2A" w:rsidP="007B1D2A">
      <w:pPr>
        <w:pStyle w:val="2"/>
        <w:rPr>
          <w:rFonts w:ascii="Narkisim" w:hAnsi="Narkisim" w:cs="Narkisim"/>
          <w:sz w:val="24"/>
          <w:szCs w:val="24"/>
        </w:rPr>
      </w:pPr>
      <w:r w:rsidRPr="00291C0E">
        <w:rPr>
          <w:rFonts w:ascii="Narkisim" w:hAnsi="Narkisim" w:cs="Narkisim"/>
          <w:rtl/>
        </w:rPr>
        <w:t>ד. כשאחד השכנים רוצה לבנות מחיצה לבדו בתוך החלק שלו, והשכן לא יוכל להשתמש בכותל</w:t>
      </w:r>
    </w:p>
    <w:p w14:paraId="0ADC4BC5" w14:textId="77777777" w:rsidR="007B1D2A" w:rsidRPr="00291C0E" w:rsidRDefault="007B1D2A" w:rsidP="007B1D2A">
      <w:pPr>
        <w:pStyle w:val="-5"/>
        <w:rPr>
          <w:rFonts w:cs="Narkisim"/>
          <w:rtl/>
        </w:rPr>
      </w:pPr>
      <w:proofErr w:type="spellStart"/>
      <w:r w:rsidRPr="00291C0E">
        <w:rPr>
          <w:rFonts w:cs="Narkisim"/>
          <w:rtl/>
        </w:rPr>
        <w:t>הנימוקי</w:t>
      </w:r>
      <w:proofErr w:type="spellEnd"/>
      <w:r w:rsidRPr="00291C0E">
        <w:rPr>
          <w:rFonts w:cs="Narkisim"/>
          <w:rtl/>
        </w:rPr>
        <w:t xml:space="preserve"> יוסף (שם) ציין לדברי </w:t>
      </w:r>
      <w:proofErr w:type="spellStart"/>
      <w:r w:rsidRPr="00291C0E">
        <w:rPr>
          <w:rFonts w:cs="Narkisim"/>
          <w:rtl/>
        </w:rPr>
        <w:t>הרא"ה</w:t>
      </w:r>
      <w:proofErr w:type="spellEnd"/>
      <w:r w:rsidRPr="00291C0E">
        <w:rPr>
          <w:rFonts w:cs="Narkisim"/>
          <w:rtl/>
        </w:rPr>
        <w:t xml:space="preserve"> שהוסיף ונימק מדוע שכן יכול למנוע הקמת מחיצה אפילו </w:t>
      </w:r>
      <w:proofErr w:type="spellStart"/>
      <w:r w:rsidRPr="00291C0E">
        <w:rPr>
          <w:rFonts w:cs="Narkisim"/>
          <w:rtl/>
        </w:rPr>
        <w:t>מגויל</w:t>
      </w:r>
      <w:proofErr w:type="spellEnd"/>
      <w:r w:rsidRPr="00291C0E">
        <w:rPr>
          <w:rFonts w:cs="Narkisim"/>
          <w:rtl/>
        </w:rPr>
        <w:t xml:space="preserve"> וגזית בשטחו של השכן האחר: "משום </w:t>
      </w:r>
      <w:proofErr w:type="spellStart"/>
      <w:r w:rsidRPr="00291C0E">
        <w:rPr>
          <w:rFonts w:cs="Narkisim"/>
          <w:rtl/>
        </w:rPr>
        <w:t>דאמר</w:t>
      </w:r>
      <w:proofErr w:type="spellEnd"/>
      <w:r w:rsidRPr="00291C0E">
        <w:rPr>
          <w:rFonts w:cs="Narkisim"/>
          <w:rtl/>
        </w:rPr>
        <w:t xml:space="preserve"> ליה אם אתה עושה כן לא יהא לי רשות לסמוך עליו". </w:t>
      </w:r>
    </w:p>
    <w:p w14:paraId="40537499" w14:textId="77777777" w:rsidR="007B1D2A" w:rsidRPr="00291C0E" w:rsidRDefault="007B1D2A" w:rsidP="007B1D2A">
      <w:pPr>
        <w:pStyle w:val="-"/>
        <w:rPr>
          <w:rFonts w:cs="Narkisim"/>
          <w:rtl/>
        </w:rPr>
      </w:pPr>
      <w:r w:rsidRPr="00291C0E">
        <w:rPr>
          <w:rFonts w:cs="Narkisim"/>
          <w:rtl/>
        </w:rPr>
        <w:t xml:space="preserve">על דברי </w:t>
      </w:r>
      <w:proofErr w:type="spellStart"/>
      <w:r w:rsidRPr="00291C0E">
        <w:rPr>
          <w:rFonts w:cs="Narkisim"/>
          <w:rtl/>
        </w:rPr>
        <w:t>הרא"ה</w:t>
      </w:r>
      <w:proofErr w:type="spellEnd"/>
      <w:r w:rsidRPr="00291C0E">
        <w:rPr>
          <w:rFonts w:cs="Narkisim"/>
          <w:rtl/>
        </w:rPr>
        <w:t xml:space="preserve"> הקשה </w:t>
      </w:r>
      <w:proofErr w:type="spellStart"/>
      <w:r w:rsidRPr="00291C0E">
        <w:rPr>
          <w:rFonts w:cs="Narkisim"/>
          <w:rtl/>
        </w:rPr>
        <w:t>הט"ז</w:t>
      </w:r>
      <w:proofErr w:type="spellEnd"/>
      <w:r w:rsidRPr="00291C0E">
        <w:rPr>
          <w:rFonts w:cs="Narkisim"/>
          <w:rtl/>
        </w:rPr>
        <w:t xml:space="preserve"> (</w:t>
      </w:r>
      <w:proofErr w:type="spellStart"/>
      <w:r w:rsidRPr="00291C0E">
        <w:rPr>
          <w:rFonts w:cs="Narkisim"/>
          <w:rtl/>
        </w:rPr>
        <w:t>חו"מ</w:t>
      </w:r>
      <w:proofErr w:type="spellEnd"/>
      <w:r w:rsidRPr="00291C0E">
        <w:rPr>
          <w:rFonts w:cs="Narkisim"/>
          <w:rtl/>
        </w:rPr>
        <w:t xml:space="preserve"> סימן קנז, ד):</w:t>
      </w:r>
    </w:p>
    <w:p w14:paraId="5CACD59E" w14:textId="77777777" w:rsidR="007B1D2A" w:rsidRPr="00291C0E" w:rsidRDefault="007B1D2A" w:rsidP="007B1D2A">
      <w:pPr>
        <w:pStyle w:val="-1"/>
        <w:rPr>
          <w:rFonts w:cs="Narkisim"/>
          <w:rtl/>
        </w:rPr>
      </w:pPr>
      <w:r w:rsidRPr="00291C0E">
        <w:rPr>
          <w:rFonts w:cs="Narkisim"/>
          <w:rtl/>
        </w:rPr>
        <w:t xml:space="preserve">מה שכתב שרוצה שיהיה לו כותל שיסמוך עליו, הוא תמוה מאד, מהיכן זכה לזה, דלא מצינו </w:t>
      </w:r>
      <w:proofErr w:type="spellStart"/>
      <w:r w:rsidRPr="00291C0E">
        <w:rPr>
          <w:rFonts w:cs="Narkisim"/>
          <w:rtl/>
        </w:rPr>
        <w:t>דחייבו</w:t>
      </w:r>
      <w:proofErr w:type="spellEnd"/>
      <w:r w:rsidRPr="00291C0E">
        <w:rPr>
          <w:rFonts w:cs="Narkisim"/>
          <w:rtl/>
        </w:rPr>
        <w:t xml:space="preserve"> חכמים את שניהם לעשות מחיצה בשביל תועלת סמיכת קורות עליה אלא בשביל היזק ראיה? הגע עצמך, אם הלך זה מחצירו ואינו רוצה להשתמש שם כלל, וכי יכול </w:t>
      </w:r>
      <w:proofErr w:type="spellStart"/>
      <w:r w:rsidRPr="00291C0E">
        <w:rPr>
          <w:rFonts w:cs="Narkisim"/>
          <w:rtl/>
        </w:rPr>
        <w:t>לכופו</w:t>
      </w:r>
      <w:proofErr w:type="spellEnd"/>
      <w:r w:rsidRPr="00291C0E">
        <w:rPr>
          <w:rFonts w:cs="Narkisim"/>
          <w:rtl/>
        </w:rPr>
        <w:t xml:space="preserve"> לבנות עמו מחיצה? </w:t>
      </w:r>
      <w:proofErr w:type="spellStart"/>
      <w:r w:rsidRPr="00291C0E">
        <w:rPr>
          <w:rFonts w:cs="Narkisim"/>
          <w:rtl/>
        </w:rPr>
        <w:t>והכא</w:t>
      </w:r>
      <w:proofErr w:type="spellEnd"/>
      <w:r w:rsidRPr="00291C0E">
        <w:rPr>
          <w:rFonts w:cs="Narkisim"/>
          <w:rtl/>
        </w:rPr>
        <w:t xml:space="preserve"> נמי </w:t>
      </w:r>
      <w:proofErr w:type="spellStart"/>
      <w:r w:rsidRPr="00291C0E">
        <w:rPr>
          <w:rFonts w:cs="Narkisim"/>
          <w:rtl/>
        </w:rPr>
        <w:t>דכוותיה</w:t>
      </w:r>
      <w:proofErr w:type="spellEnd"/>
      <w:r w:rsidRPr="00291C0E">
        <w:rPr>
          <w:rFonts w:cs="Narkisim"/>
          <w:rtl/>
        </w:rPr>
        <w:t>, כיון שבונה הפסק כותל ומסלק היזק ראיה ממנו, הרי כאילו אינו דר שם.</w:t>
      </w:r>
      <w:r w:rsidRPr="00291C0E">
        <w:rPr>
          <w:rStyle w:val="a3"/>
          <w:rFonts w:cs="Narkisim"/>
          <w:szCs w:val="24"/>
          <w:rtl/>
        </w:rPr>
        <w:footnoteReference w:id="11"/>
      </w:r>
    </w:p>
    <w:p w14:paraId="6D8BE58A" w14:textId="77777777" w:rsidR="007B1D2A" w:rsidRPr="00291C0E" w:rsidRDefault="007B1D2A" w:rsidP="007B1D2A">
      <w:pPr>
        <w:pStyle w:val="-5"/>
        <w:rPr>
          <w:rFonts w:cs="Narkisim"/>
          <w:rtl/>
        </w:rPr>
      </w:pPr>
      <w:proofErr w:type="spellStart"/>
      <w:r w:rsidRPr="00291C0E">
        <w:rPr>
          <w:rFonts w:cs="Narkisim"/>
          <w:rtl/>
        </w:rPr>
        <w:lastRenderedPageBreak/>
        <w:t>קושית</w:t>
      </w:r>
      <w:proofErr w:type="spellEnd"/>
      <w:r w:rsidRPr="00291C0E">
        <w:rPr>
          <w:rFonts w:cs="Narkisim"/>
          <w:rtl/>
        </w:rPr>
        <w:t xml:space="preserve"> </w:t>
      </w:r>
      <w:proofErr w:type="spellStart"/>
      <w:r w:rsidRPr="00291C0E">
        <w:rPr>
          <w:rFonts w:cs="Narkisim"/>
          <w:rtl/>
        </w:rPr>
        <w:t>הט"ז</w:t>
      </w:r>
      <w:proofErr w:type="spellEnd"/>
      <w:r w:rsidRPr="00291C0E">
        <w:rPr>
          <w:rFonts w:cs="Narkisim"/>
          <w:rtl/>
        </w:rPr>
        <w:t xml:space="preserve"> על </w:t>
      </w:r>
      <w:proofErr w:type="spellStart"/>
      <w:r w:rsidRPr="00291C0E">
        <w:rPr>
          <w:rFonts w:cs="Narkisim"/>
          <w:rtl/>
        </w:rPr>
        <w:t>הרא"ה</w:t>
      </w:r>
      <w:proofErr w:type="spellEnd"/>
      <w:r w:rsidRPr="00291C0E">
        <w:rPr>
          <w:rFonts w:cs="Narkisim"/>
          <w:rtl/>
        </w:rPr>
        <w:t xml:space="preserve"> היא שמחיצה נועדה למנוע היזק ראייה ולא נועדה לאפשר לסמוך ולהשתמש במחיצה. מעת שהונחה מחיצה שמונעת היזק ראייה, הרי שנסתמו טענותיו של השכן, ומבחינתו יש לראות זאת כאילו אף אחד איננו גר שם. בנתיבות המשפט (ביאורים סימן קנז </w:t>
      </w:r>
      <w:proofErr w:type="spellStart"/>
      <w:r w:rsidRPr="00291C0E">
        <w:rPr>
          <w:rFonts w:cs="Narkisim"/>
          <w:rtl/>
        </w:rPr>
        <w:t>ס"ק</w:t>
      </w:r>
      <w:proofErr w:type="spellEnd"/>
      <w:r w:rsidRPr="00291C0E">
        <w:rPr>
          <w:rFonts w:cs="Narkisim"/>
          <w:rtl/>
        </w:rPr>
        <w:t xml:space="preserve"> ג) תירץ את </w:t>
      </w:r>
      <w:proofErr w:type="spellStart"/>
      <w:r w:rsidRPr="00291C0E">
        <w:rPr>
          <w:rFonts w:cs="Narkisim"/>
          <w:rtl/>
        </w:rPr>
        <w:t>קושית</w:t>
      </w:r>
      <w:proofErr w:type="spellEnd"/>
      <w:r w:rsidRPr="00291C0E">
        <w:rPr>
          <w:rFonts w:cs="Narkisim"/>
          <w:rtl/>
        </w:rPr>
        <w:t xml:space="preserve"> </w:t>
      </w:r>
      <w:proofErr w:type="spellStart"/>
      <w:r w:rsidRPr="00291C0E">
        <w:rPr>
          <w:rFonts w:cs="Narkisim"/>
          <w:rtl/>
        </w:rPr>
        <w:t>הט"ז</w:t>
      </w:r>
      <w:proofErr w:type="spellEnd"/>
      <w:r w:rsidRPr="00291C0E">
        <w:rPr>
          <w:rFonts w:cs="Narkisim"/>
          <w:rtl/>
        </w:rPr>
        <w:t xml:space="preserve">: </w:t>
      </w:r>
    </w:p>
    <w:p w14:paraId="2AF1C27D" w14:textId="77777777" w:rsidR="007B1D2A" w:rsidRPr="00291C0E" w:rsidRDefault="007B1D2A" w:rsidP="007B1D2A">
      <w:pPr>
        <w:pStyle w:val="-1"/>
        <w:rPr>
          <w:rFonts w:cs="Narkisim"/>
          <w:rtl/>
        </w:rPr>
      </w:pPr>
      <w:r w:rsidRPr="00291C0E">
        <w:rPr>
          <w:rFonts w:cs="Narkisim"/>
          <w:rtl/>
        </w:rPr>
        <w:t xml:space="preserve">ויש </w:t>
      </w:r>
      <w:proofErr w:type="spellStart"/>
      <w:r w:rsidRPr="00291C0E">
        <w:rPr>
          <w:rFonts w:cs="Narkisim"/>
          <w:rtl/>
        </w:rPr>
        <w:t>לישב</w:t>
      </w:r>
      <w:proofErr w:type="spellEnd"/>
      <w:r w:rsidRPr="00291C0E">
        <w:rPr>
          <w:rFonts w:cs="Narkisim"/>
          <w:rtl/>
        </w:rPr>
        <w:t xml:space="preserve"> קצת, דלא </w:t>
      </w:r>
      <w:proofErr w:type="spellStart"/>
      <w:r w:rsidRPr="00291C0E">
        <w:rPr>
          <w:rFonts w:cs="Narkisim"/>
          <w:rtl/>
        </w:rPr>
        <w:t>מיבעיא</w:t>
      </w:r>
      <w:proofErr w:type="spellEnd"/>
      <w:r w:rsidRPr="00291C0E">
        <w:rPr>
          <w:rFonts w:cs="Narkisim"/>
          <w:rtl/>
        </w:rPr>
        <w:t xml:space="preserve"> באין בו דין חלוקה </w:t>
      </w:r>
      <w:proofErr w:type="spellStart"/>
      <w:r w:rsidRPr="00291C0E">
        <w:rPr>
          <w:rFonts w:cs="Narkisim"/>
          <w:rtl/>
        </w:rPr>
        <w:t>ונתרצו</w:t>
      </w:r>
      <w:proofErr w:type="spellEnd"/>
      <w:r w:rsidRPr="00291C0E">
        <w:rPr>
          <w:rFonts w:cs="Narkisim"/>
          <w:rtl/>
        </w:rPr>
        <w:t xml:space="preserve"> בחלוקה, ודאי </w:t>
      </w:r>
      <w:proofErr w:type="spellStart"/>
      <w:r w:rsidRPr="00291C0E">
        <w:rPr>
          <w:rFonts w:cs="Narkisim"/>
          <w:rtl/>
        </w:rPr>
        <w:t>דיכול</w:t>
      </w:r>
      <w:proofErr w:type="spellEnd"/>
      <w:r w:rsidRPr="00291C0E">
        <w:rPr>
          <w:rFonts w:cs="Narkisim"/>
          <w:rtl/>
        </w:rPr>
        <w:t xml:space="preserve"> לומר לא </w:t>
      </w:r>
      <w:proofErr w:type="spellStart"/>
      <w:r w:rsidRPr="00291C0E">
        <w:rPr>
          <w:rFonts w:cs="Narkisim"/>
          <w:rtl/>
        </w:rPr>
        <w:t>נתרציתי</w:t>
      </w:r>
      <w:proofErr w:type="spellEnd"/>
      <w:r w:rsidRPr="00291C0E">
        <w:rPr>
          <w:rFonts w:cs="Narkisim"/>
          <w:rtl/>
        </w:rPr>
        <w:t xml:space="preserve"> בחלוקה רק </w:t>
      </w:r>
      <w:proofErr w:type="spellStart"/>
      <w:r w:rsidRPr="00291C0E">
        <w:rPr>
          <w:rFonts w:cs="Narkisim"/>
          <w:rtl/>
        </w:rPr>
        <w:t>אדעתא</w:t>
      </w:r>
      <w:proofErr w:type="spellEnd"/>
      <w:r w:rsidRPr="00291C0E">
        <w:rPr>
          <w:rFonts w:cs="Narkisim"/>
          <w:rtl/>
        </w:rPr>
        <w:t xml:space="preserve"> </w:t>
      </w:r>
      <w:proofErr w:type="spellStart"/>
      <w:r w:rsidRPr="00291C0E">
        <w:rPr>
          <w:rFonts w:cs="Narkisim"/>
          <w:rtl/>
        </w:rPr>
        <w:t>דמנהגא</w:t>
      </w:r>
      <w:proofErr w:type="spellEnd"/>
      <w:r w:rsidRPr="00291C0E">
        <w:rPr>
          <w:rFonts w:cs="Narkisim"/>
          <w:rtl/>
        </w:rPr>
        <w:t xml:space="preserve"> בכדי שיהיה לי כותל לסמוך קורות, ואם אתה תבנה בתוך שלך שוב אי אפשר לעשות כותל אחר לעצמי שיתמעט בחלקי כדי רוחב כותל שלם. ואפילו ביש בו דין חלוקה, אפשר לומר דלא חייבו חז"ל בחלוקה ובמחיצה רק באופן שלא יפסיד אחד את </w:t>
      </w:r>
      <w:proofErr w:type="spellStart"/>
      <w:r w:rsidRPr="00291C0E">
        <w:rPr>
          <w:rFonts w:cs="Narkisim"/>
          <w:rtl/>
        </w:rPr>
        <w:t>חבירו</w:t>
      </w:r>
      <w:proofErr w:type="spellEnd"/>
      <w:r w:rsidRPr="00291C0E">
        <w:rPr>
          <w:rFonts w:cs="Narkisim"/>
          <w:rtl/>
        </w:rPr>
        <w:t xml:space="preserve"> בחלוקה שביניהם. אבל אם קנו כל אחד חצי חצר לעצמו, ודאי דאין </w:t>
      </w:r>
      <w:proofErr w:type="spellStart"/>
      <w:r w:rsidRPr="00291C0E">
        <w:rPr>
          <w:rFonts w:cs="Narkisim"/>
          <w:rtl/>
        </w:rPr>
        <w:t>חבירו</w:t>
      </w:r>
      <w:proofErr w:type="spellEnd"/>
      <w:r w:rsidRPr="00291C0E">
        <w:rPr>
          <w:rFonts w:cs="Narkisim"/>
          <w:rtl/>
        </w:rPr>
        <w:t xml:space="preserve"> יכול לעכב כשמסלק ממנו היזק ראיה בכי האי </w:t>
      </w:r>
      <w:proofErr w:type="spellStart"/>
      <w:r w:rsidRPr="00291C0E">
        <w:rPr>
          <w:rFonts w:cs="Narkisim"/>
          <w:rtl/>
        </w:rPr>
        <w:t>גוונא</w:t>
      </w:r>
      <w:proofErr w:type="spellEnd"/>
      <w:r w:rsidRPr="00291C0E">
        <w:rPr>
          <w:rFonts w:cs="Narkisim"/>
          <w:rtl/>
        </w:rPr>
        <w:t>.</w:t>
      </w:r>
    </w:p>
    <w:p w14:paraId="17BF09DB" w14:textId="77777777" w:rsidR="007B1D2A" w:rsidRPr="00291C0E" w:rsidRDefault="007B1D2A" w:rsidP="007B1D2A">
      <w:pPr>
        <w:pStyle w:val="-5"/>
        <w:rPr>
          <w:rFonts w:cs="Narkisim"/>
          <w:rtl/>
        </w:rPr>
      </w:pPr>
      <w:r w:rsidRPr="00291C0E">
        <w:rPr>
          <w:rFonts w:cs="Narkisim"/>
          <w:rtl/>
        </w:rPr>
        <w:t xml:space="preserve">לפי הנתיבות אכן עיקרה של המחיצה הוא למנוע היזק ראייה, אך חלוקת החצר באמצעות מחיצה היא גם חלוקת השותפות ביניהם. </w:t>
      </w:r>
      <w:proofErr w:type="spellStart"/>
      <w:r w:rsidRPr="00291C0E">
        <w:rPr>
          <w:rFonts w:cs="Narkisim"/>
          <w:rtl/>
        </w:rPr>
        <w:t>הרא"ה</w:t>
      </w:r>
      <w:proofErr w:type="spellEnd"/>
      <w:r w:rsidRPr="00291C0E">
        <w:rPr>
          <w:rFonts w:cs="Narkisim"/>
          <w:rtl/>
        </w:rPr>
        <w:t xml:space="preserve"> חידש שבעת החלוקה יש לקחת בחשבון שלא ייגרם הפסד בשטח החצר לשימושים מקובלים. בחצר שאין בה דין חלוקה, אם יבנה אחד בתוך שלו, האחר לא יוכל להשתמש במה שבנה שכנו, ועליו יהיה לבנות כותל בתוך שלו, על מנת שיוכל לסמוך עליו והדבר יגרום לו הפסד. גם בחצר שיש בה דין חלוקה יש לוודא שבניית הכותל בתוך שטח של אחד לא תגרום להפסד ביכולת השימוש של האחר בחצר שלו. אך אם למשל הם חילקו ביניהם את החצר וכל אחד בעלים על חצי חצר, האחד לא יכול למנוע מהאחר לבנות מחיצה בשלו, אם המחיצה משיגה את מטרתה והיא מונעת היזק ראייה. </w:t>
      </w:r>
    </w:p>
    <w:p w14:paraId="16E9E53C" w14:textId="77777777" w:rsidR="007B1D2A" w:rsidRPr="00291C0E" w:rsidRDefault="007B1D2A" w:rsidP="007B1D2A">
      <w:pPr>
        <w:pStyle w:val="-"/>
        <w:rPr>
          <w:rFonts w:cs="Narkisim"/>
          <w:rtl/>
        </w:rPr>
      </w:pPr>
      <w:r w:rsidRPr="00291C0E">
        <w:rPr>
          <w:rFonts w:cs="Narkisim"/>
          <w:rtl/>
        </w:rPr>
        <w:t xml:space="preserve">המסר שבדברי הנתיבות הוא עקרוני ורחב ולא רק במצב שבו אחד השכנים רוצה לבנות בתוך שלו לבדו. עם זאת שהייעוד של המחיצה הוא למנוע היזק ראייה בין השכנים בחצר, יש לבנות את המחיצה באופן כזה שלא ייגרמו נזק או פגיעה ביכולת השימוש בחצר. </w:t>
      </w:r>
      <w:proofErr w:type="spellStart"/>
      <w:r w:rsidRPr="00291C0E">
        <w:rPr>
          <w:rFonts w:cs="Narkisim"/>
          <w:rtl/>
        </w:rPr>
        <w:t>כשלא</w:t>
      </w:r>
      <w:proofErr w:type="spellEnd"/>
      <w:r w:rsidRPr="00291C0E">
        <w:rPr>
          <w:rFonts w:cs="Narkisim"/>
          <w:rtl/>
        </w:rPr>
        <w:t xml:space="preserve"> הייתה מחיצה בחצר, נפגעה יכולת השימוש בחצר מאחר שהייתה אפשרות להסתכל זה על זה ואף אחד מהשכנים לא הרגיש בנוח וחופשי בחצרו. כעת משהוקמה המחיצה, צריך לוודא שלא ייווצר מצב שהשימוש בחצר נפגע כתוצאה מהחלוקה ביניהם ומבניית המחיצה. </w:t>
      </w:r>
    </w:p>
    <w:p w14:paraId="260BFDFF" w14:textId="77777777" w:rsidR="007B1D2A" w:rsidRPr="00291C0E" w:rsidRDefault="007B1D2A" w:rsidP="007B1D2A">
      <w:pPr>
        <w:pStyle w:val="-"/>
        <w:rPr>
          <w:rFonts w:cs="Narkisim"/>
          <w:rtl/>
        </w:rPr>
      </w:pPr>
      <w:r w:rsidRPr="00291C0E">
        <w:rPr>
          <w:rFonts w:cs="Narkisim"/>
          <w:rtl/>
        </w:rPr>
        <w:t xml:space="preserve">הוכחה לכך שיש להתחשב גם ביכולת השימוש בכותל שנבנה, ניתן ללמוד אף מדברי הרמב"ם </w:t>
      </w:r>
      <w:proofErr w:type="spellStart"/>
      <w:r w:rsidRPr="00291C0E">
        <w:rPr>
          <w:rFonts w:cs="Narkisim"/>
          <w:rtl/>
        </w:rPr>
        <w:t>והראב"ד</w:t>
      </w:r>
      <w:proofErr w:type="spellEnd"/>
      <w:r w:rsidRPr="00291C0E">
        <w:rPr>
          <w:rFonts w:cs="Narkisim"/>
          <w:rtl/>
        </w:rPr>
        <w:t xml:space="preserve"> בהלכות מקיף </w:t>
      </w:r>
      <w:proofErr w:type="spellStart"/>
      <w:r w:rsidRPr="00291C0E">
        <w:rPr>
          <w:rFonts w:cs="Narkisim"/>
          <w:rtl/>
        </w:rPr>
        <w:t>וניקף</w:t>
      </w:r>
      <w:proofErr w:type="spellEnd"/>
      <w:r w:rsidRPr="00291C0E">
        <w:rPr>
          <w:rFonts w:cs="Narkisim"/>
          <w:rtl/>
        </w:rPr>
        <w:t xml:space="preserve">. הרמב"ם (הל' שכנים ג, ג-ד) כתב שאם המקיף גדר משלוש רוחות, </w:t>
      </w:r>
      <w:proofErr w:type="spellStart"/>
      <w:r w:rsidRPr="00291C0E">
        <w:rPr>
          <w:rFonts w:cs="Narkisim"/>
          <w:rtl/>
        </w:rPr>
        <w:t>הניקף</w:t>
      </w:r>
      <w:proofErr w:type="spellEnd"/>
      <w:r w:rsidRPr="00291C0E">
        <w:rPr>
          <w:rFonts w:cs="Narkisim"/>
          <w:rtl/>
        </w:rPr>
        <w:t xml:space="preserve"> לא משתתף במחצית ההוצאות, אלא אם כן גדר המקיף גם את הרוח הרביעית ובלבד שהמקום של הכותל של שניהם. "אבל אם היה הכותל של זה שבנה, ובחלקו בנה, יראה לי שאין </w:t>
      </w:r>
      <w:proofErr w:type="spellStart"/>
      <w:r w:rsidRPr="00291C0E">
        <w:rPr>
          <w:rFonts w:cs="Narkisim"/>
          <w:rtl/>
        </w:rPr>
        <w:t>מגלגלין</w:t>
      </w:r>
      <w:proofErr w:type="spellEnd"/>
      <w:r w:rsidRPr="00291C0E">
        <w:rPr>
          <w:rFonts w:cs="Narkisim"/>
          <w:rtl/>
        </w:rPr>
        <w:t xml:space="preserve"> עליו אלא דבר מועט כמו שיראו </w:t>
      </w:r>
      <w:proofErr w:type="spellStart"/>
      <w:r w:rsidRPr="00291C0E">
        <w:rPr>
          <w:rFonts w:cs="Narkisim"/>
          <w:rtl/>
        </w:rPr>
        <w:t>הדיינין</w:t>
      </w:r>
      <w:proofErr w:type="spellEnd"/>
      <w:r w:rsidRPr="00291C0E">
        <w:rPr>
          <w:rFonts w:cs="Narkisim"/>
          <w:rtl/>
        </w:rPr>
        <w:t xml:space="preserve">, שהרי אינו יכול להשתמש בכתלים". אמנם </w:t>
      </w:r>
      <w:proofErr w:type="spellStart"/>
      <w:r w:rsidRPr="00291C0E">
        <w:rPr>
          <w:rFonts w:cs="Narkisim"/>
          <w:rtl/>
        </w:rPr>
        <w:t>הראב"ד</w:t>
      </w:r>
      <w:proofErr w:type="spellEnd"/>
      <w:r w:rsidRPr="00291C0E">
        <w:rPr>
          <w:rFonts w:cs="Narkisim"/>
          <w:rtl/>
        </w:rPr>
        <w:t xml:space="preserve"> חלק שם וטען "ומה שאמר [הרמב"ם] שאינו יכול להשתמש </w:t>
      </w:r>
      <w:proofErr w:type="spellStart"/>
      <w:r w:rsidRPr="00291C0E">
        <w:rPr>
          <w:rFonts w:cs="Narkisim"/>
          <w:rtl/>
        </w:rPr>
        <w:t>בכותלים</w:t>
      </w:r>
      <w:proofErr w:type="spellEnd"/>
      <w:r w:rsidRPr="00291C0E">
        <w:rPr>
          <w:rFonts w:cs="Narkisim"/>
          <w:rtl/>
        </w:rPr>
        <w:t xml:space="preserve"> – כן ישתמש. אלא המקום לו יהיה, ויהיה לו שטר על זה שאם </w:t>
      </w:r>
      <w:proofErr w:type="spellStart"/>
      <w:r w:rsidRPr="00291C0E">
        <w:rPr>
          <w:rFonts w:cs="Narkisim"/>
          <w:rtl/>
        </w:rPr>
        <w:t>יפול</w:t>
      </w:r>
      <w:proofErr w:type="spellEnd"/>
      <w:r w:rsidRPr="00291C0E">
        <w:rPr>
          <w:rFonts w:cs="Narkisim"/>
          <w:rtl/>
        </w:rPr>
        <w:t xml:space="preserve"> הכותל – האבנים והעפר לשניהם, והמקום שלו".</w:t>
      </w:r>
      <w:r w:rsidRPr="00291C0E">
        <w:rPr>
          <w:rStyle w:val="a3"/>
          <w:rFonts w:cs="Narkisim"/>
          <w:rtl/>
        </w:rPr>
        <w:footnoteReference w:id="12"/>
      </w:r>
      <w:r w:rsidRPr="00291C0E">
        <w:rPr>
          <w:rFonts w:cs="Narkisim"/>
          <w:rtl/>
        </w:rPr>
        <w:t xml:space="preserve"> אמנם הרמב"ם </w:t>
      </w:r>
      <w:proofErr w:type="spellStart"/>
      <w:r w:rsidRPr="00291C0E">
        <w:rPr>
          <w:rFonts w:cs="Narkisim"/>
          <w:rtl/>
        </w:rPr>
        <w:t>הראב"ד</w:t>
      </w:r>
      <w:proofErr w:type="spellEnd"/>
      <w:r w:rsidRPr="00291C0E">
        <w:rPr>
          <w:rFonts w:cs="Narkisim"/>
          <w:rtl/>
        </w:rPr>
        <w:t xml:space="preserve"> חלקו במקרה ששכן אחד בנה משלו ובחלקו, האם </w:t>
      </w:r>
      <w:proofErr w:type="spellStart"/>
      <w:r w:rsidRPr="00291C0E">
        <w:rPr>
          <w:rFonts w:cs="Narkisim"/>
          <w:rtl/>
        </w:rPr>
        <w:t>הניקף</w:t>
      </w:r>
      <w:proofErr w:type="spellEnd"/>
      <w:r w:rsidRPr="00291C0E">
        <w:rPr>
          <w:rFonts w:cs="Narkisim"/>
          <w:rtl/>
        </w:rPr>
        <w:t xml:space="preserve"> רשאי להשתמש ובאילו תנאים, ומדבריהם עולה שיכולת השימוש בכותל שנבנה בין החצרות היא חלק מהדיון בין השכנים בעת שהם בונים כותל שכאמור מטרתו למנוע היזק ראייה. </w:t>
      </w:r>
    </w:p>
    <w:p w14:paraId="351BF940" w14:textId="77777777" w:rsidR="007B1D2A" w:rsidRPr="00291C0E" w:rsidRDefault="007B1D2A" w:rsidP="007B1D2A">
      <w:pPr>
        <w:pStyle w:val="2"/>
        <w:rPr>
          <w:rFonts w:ascii="Narkisim" w:hAnsi="Narkisim" w:cs="Narkisim"/>
          <w:rtl/>
        </w:rPr>
      </w:pPr>
      <w:r w:rsidRPr="00291C0E">
        <w:rPr>
          <w:rFonts w:ascii="Narkisim" w:hAnsi="Narkisim" w:cs="Narkisim"/>
          <w:rtl/>
        </w:rPr>
        <w:t>סיכום</w:t>
      </w:r>
    </w:p>
    <w:p w14:paraId="0D35EF62" w14:textId="77777777" w:rsidR="007B1D2A" w:rsidRPr="00291C0E" w:rsidRDefault="007B1D2A" w:rsidP="007B1D2A">
      <w:pPr>
        <w:pStyle w:val="-5"/>
        <w:rPr>
          <w:rFonts w:cs="Narkisim"/>
          <w:rtl/>
        </w:rPr>
      </w:pPr>
      <w:r w:rsidRPr="00291C0E">
        <w:rPr>
          <w:rFonts w:cs="Narkisim"/>
          <w:rtl/>
        </w:rPr>
        <w:t xml:space="preserve">המבוקש הוא להקים מחיצה בין השכנים כדי שהם ייפרדו בשטח המשותף, אך ימשיכו לשמור על שכנות טובה. סוגי האבנים ומידותיהם מבטאים נורמות רצויות. מחיצת אבנים מסיבית ובגובה של ארבע אמות על </w:t>
      </w:r>
      <w:r w:rsidRPr="00291C0E">
        <w:rPr>
          <w:rFonts w:cs="Narkisim"/>
          <w:rtl/>
        </w:rPr>
        <w:lastRenderedPageBreak/>
        <w:t xml:space="preserve">השטח המשותף, לאחר שכל אחד נתן בשווה כמה טפחים מחלקו על מנת לבנות את המחיצה, תוך חישוב היחס שבין הגובה והמשקל של המחיצה על בסיס השטח שעליו היא בנויה. אלו הן דוגמאות למחיצות חזקות וטובות שמטרתן למנוע היזק ראייה. אמנם גם מחיצות כאלו יכולות ליפול, אך מלכתחילה הן נבנות כמחיצות חזקות ומסיביות. בגמרא נאמר שאם נהגו במחיצות מסיביות וחזקות פחות, כמו מחיצה </w:t>
      </w:r>
      <w:proofErr w:type="spellStart"/>
      <w:r w:rsidRPr="00291C0E">
        <w:rPr>
          <w:rFonts w:cs="Narkisim"/>
          <w:rtl/>
        </w:rPr>
        <w:t>מהוצא</w:t>
      </w:r>
      <w:proofErr w:type="spellEnd"/>
      <w:r w:rsidRPr="00291C0E">
        <w:rPr>
          <w:rFonts w:cs="Narkisim"/>
          <w:rtl/>
        </w:rPr>
        <w:t xml:space="preserve"> </w:t>
      </w:r>
      <w:proofErr w:type="spellStart"/>
      <w:r w:rsidRPr="00291C0E">
        <w:rPr>
          <w:rFonts w:cs="Narkisim"/>
          <w:rtl/>
        </w:rPr>
        <w:t>ודפנא</w:t>
      </w:r>
      <w:proofErr w:type="spellEnd"/>
      <w:r w:rsidRPr="00291C0E">
        <w:rPr>
          <w:rFonts w:cs="Narkisim"/>
          <w:rtl/>
        </w:rPr>
        <w:t xml:space="preserve"> שהיא דקה יותר במידותיה בהשוואה למידות שבמשנה, והיא עשויה מקני עצים, זו מחיצה טובה. </w:t>
      </w:r>
    </w:p>
    <w:p w14:paraId="692D41FD" w14:textId="77777777" w:rsidR="007B1D2A" w:rsidRPr="00291C0E" w:rsidRDefault="007B1D2A" w:rsidP="007B1D2A">
      <w:pPr>
        <w:pStyle w:val="-"/>
        <w:rPr>
          <w:rFonts w:cs="Narkisim"/>
          <w:rtl/>
        </w:rPr>
      </w:pPr>
      <w:r w:rsidRPr="00291C0E">
        <w:rPr>
          <w:rFonts w:cs="Narkisim"/>
          <w:rtl/>
        </w:rPr>
        <w:t>דברים אלו הם נקודת מוצא עקרונית מוסכמת ומשותפת לכל מכלול הדעות שנזכרו בראשונים, והמחלוקות ביניהם הם פרטים ביישום העיקרון.</w:t>
      </w:r>
    </w:p>
    <w:p w14:paraId="08497A61" w14:textId="77777777" w:rsidR="007B1D2A" w:rsidRPr="00291C0E" w:rsidRDefault="007B1D2A" w:rsidP="007B1D2A">
      <w:pPr>
        <w:pStyle w:val="-"/>
        <w:rPr>
          <w:rFonts w:cs="Narkisim"/>
        </w:rPr>
      </w:pPr>
      <w:r w:rsidRPr="00291C0E">
        <w:rPr>
          <w:rFonts w:cs="Narkisim"/>
          <w:rtl/>
        </w:rPr>
        <w:t xml:space="preserve">הדיונים בראשונים הם כשנהגו במקום מסוים לבנות מחיצות אטומות אך דקות יותר ממידת הוצא </w:t>
      </w:r>
      <w:proofErr w:type="spellStart"/>
      <w:r w:rsidRPr="00291C0E">
        <w:rPr>
          <w:rFonts w:cs="Narkisim"/>
          <w:rtl/>
        </w:rPr>
        <w:t>ודפנא</w:t>
      </w:r>
      <w:proofErr w:type="spellEnd"/>
      <w:r w:rsidRPr="00291C0E">
        <w:rPr>
          <w:rFonts w:cs="Narkisim"/>
          <w:rtl/>
        </w:rPr>
        <w:t xml:space="preserve">. האם יש למנהג מדינה כזה תוקף וגיבוי, ואף אם כל בני העיר הסכימו לזה ואף בגיבוי חכמי המקום. כך גם כשאחד הצדדים מבקש לבנות רק בשטחו, חלקו הראשונים אם לאפשר זאת או לא. החשש הוא שהמחיצה תיפול, ושוב יהיה היזק ראייה עד שתיגמר ההתדיינות המשפטית. המחלוקות הללו הן בהערכות איך תישמר ההימנעות מהיזק ראייה על הצד הטוב ביותר, האם וכמה לאפשר להוריד מהדרישה הבסיסית שמופיעה בדוגמאות שבמשנה. אך נראה שאם יהיה ברור שמנהג מדינה מסוים הוא מנהג טוב ויציב, אף שהוא פחות מדרישות הנורמה ומהתקן שמופיע במשנה, נראה שתהיה הסכמה של כל הראשונים שהמנהג תקף, וניתן </w:t>
      </w:r>
      <w:proofErr w:type="spellStart"/>
      <w:r w:rsidRPr="00291C0E">
        <w:rPr>
          <w:rFonts w:cs="Narkisim"/>
          <w:rtl/>
        </w:rPr>
        <w:t>לכוף</w:t>
      </w:r>
      <w:proofErr w:type="spellEnd"/>
      <w:r w:rsidRPr="00291C0E">
        <w:rPr>
          <w:rFonts w:cs="Narkisim"/>
          <w:rtl/>
        </w:rPr>
        <w:t xml:space="preserve"> זה את זה לבנות באופן זה את המחיצה. </w:t>
      </w:r>
    </w:p>
    <w:p w14:paraId="05E88B32" w14:textId="77777777" w:rsidR="007B1D2A" w:rsidRPr="00291C0E" w:rsidRDefault="007B1D2A" w:rsidP="007B1D2A">
      <w:pPr>
        <w:pStyle w:val="-"/>
        <w:rPr>
          <w:rFonts w:cs="Narkisim"/>
          <w:rtl/>
        </w:rPr>
      </w:pPr>
      <w:proofErr w:type="spellStart"/>
      <w:r w:rsidRPr="00291C0E">
        <w:rPr>
          <w:rFonts w:cs="Narkisim"/>
          <w:rtl/>
        </w:rPr>
        <w:t>הרא"ה</w:t>
      </w:r>
      <w:proofErr w:type="spellEnd"/>
      <w:r w:rsidRPr="00291C0E">
        <w:rPr>
          <w:rFonts w:cs="Narkisim"/>
          <w:rtl/>
        </w:rPr>
        <w:t xml:space="preserve"> חידד עוד וכתב שבעת חלוקת החצר באמצעות כותל על מנת למנוע היזק ראייה יש לקחת בחשבון את האפשרות להשתמש בכותל. המחיצה שמונעת היזק ראייה מאפשרת שימוש נוח וחופשי בחצר מפני שהאחד איננו יכול לראות מה קורה אצל האחר, אך היא מצמצמת את יכולת השימוש בחצר ועל כן הניצול של הקיר הוא דבר משמעותי. אשר על כן יש התחשב גם בזה בעת החלוקה.</w:t>
      </w:r>
    </w:p>
    <w:p w14:paraId="7D1114F1" w14:textId="77777777" w:rsidR="00283F52" w:rsidRPr="00291C0E" w:rsidRDefault="00283F52">
      <w:pPr>
        <w:rPr>
          <w:rFonts w:ascii="Narkisim" w:hAnsi="Narkisim" w:cs="Narkisim"/>
        </w:rPr>
      </w:pPr>
    </w:p>
    <w:sectPr w:rsidR="00283F52" w:rsidRPr="00291C0E" w:rsidSect="002105BE">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9950E9" w14:textId="77777777" w:rsidR="000825FD" w:rsidRDefault="000825FD" w:rsidP="007B1D2A">
      <w:pPr>
        <w:spacing w:after="0" w:line="240" w:lineRule="auto"/>
      </w:pPr>
      <w:r>
        <w:separator/>
      </w:r>
    </w:p>
  </w:endnote>
  <w:endnote w:type="continuationSeparator" w:id="0">
    <w:p w14:paraId="277F3711" w14:textId="77777777" w:rsidR="000825FD" w:rsidRDefault="000825FD" w:rsidP="007B1D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Narkisim">
    <w:panose1 w:val="020E0502050101010101"/>
    <w:charset w:val="00"/>
    <w:family w:val="swiss"/>
    <w:pitch w:val="variable"/>
    <w:sig w:usb0="00000803" w:usb1="00000000" w:usb2="00000000" w:usb3="00000000" w:csb0="00000021" w:csb1="00000000"/>
  </w:font>
  <w:font w:name="MF FrankRuhl">
    <w:altName w:val="Times New Roman"/>
    <w:charset w:val="00"/>
    <w:family w:val="roman"/>
    <w:pitch w:val="variable"/>
    <w:sig w:usb0="80000827" w:usb1="5000004A" w:usb2="00000020" w:usb3="00000000" w:csb0="0000002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31C94A" w14:textId="77777777" w:rsidR="000825FD" w:rsidRDefault="000825FD" w:rsidP="007B1D2A">
      <w:pPr>
        <w:spacing w:after="0" w:line="240" w:lineRule="auto"/>
      </w:pPr>
      <w:r>
        <w:separator/>
      </w:r>
    </w:p>
  </w:footnote>
  <w:footnote w:type="continuationSeparator" w:id="0">
    <w:p w14:paraId="6AAF88A9" w14:textId="77777777" w:rsidR="000825FD" w:rsidRDefault="000825FD" w:rsidP="007B1D2A">
      <w:pPr>
        <w:spacing w:after="0" w:line="240" w:lineRule="auto"/>
      </w:pPr>
      <w:r>
        <w:continuationSeparator/>
      </w:r>
    </w:p>
  </w:footnote>
  <w:footnote w:id="1">
    <w:p w14:paraId="4530BA3B" w14:textId="77777777" w:rsidR="007B1D2A" w:rsidRPr="00291C0E" w:rsidRDefault="007B1D2A" w:rsidP="00291C0E">
      <w:pPr>
        <w:pStyle w:val="-0"/>
        <w:ind w:left="95" w:firstLine="0"/>
        <w:rPr>
          <w:rFonts w:ascii="Narkisim" w:hAnsi="Narkisim" w:cs="Narkisim"/>
          <w:sz w:val="22"/>
          <w:szCs w:val="22"/>
          <w:rtl/>
        </w:rPr>
      </w:pPr>
      <w:r w:rsidRPr="00291C0E">
        <w:rPr>
          <w:rFonts w:ascii="Narkisim" w:hAnsi="Narkisim" w:cs="Narkisim"/>
          <w:sz w:val="22"/>
          <w:szCs w:val="22"/>
        </w:rPr>
        <w:footnoteRef/>
      </w:r>
      <w:r w:rsidRPr="00291C0E">
        <w:rPr>
          <w:rFonts w:ascii="Narkisim" w:hAnsi="Narkisim" w:cs="Narkisim"/>
          <w:sz w:val="22"/>
          <w:szCs w:val="22"/>
          <w:rtl/>
        </w:rPr>
        <w:t xml:space="preserve"> </w:t>
      </w:r>
      <w:r w:rsidRPr="00291C0E">
        <w:rPr>
          <w:rFonts w:ascii="Narkisim" w:hAnsi="Narkisim" w:cs="Narkisim"/>
          <w:sz w:val="22"/>
          <w:szCs w:val="22"/>
          <w:rtl/>
        </w:rPr>
        <w:tab/>
        <w:t xml:space="preserve">כדברי הרמב"ן כתבו הרשב"א (ב ע"א), הרא"ש (א, א) ועוד. אחרונים דנו והשיבו על הקושיות שהקשו ראשונים על דברי ר"ת. ראה: מהרש"א, נחלת דוד ועוד. רש"י במשנה (ד"ה הכל כמנהג המדינה) כתב: "אם מנהג לבנות בגויל אין חבירו יכול לומר איני חפץ אלא גזית". נראה שאף הוא סבר שהמנהג מתייחס רק לסוג האבן ולא למידות. הגר"א (חושן משפט סימן קנז ס"ק יז) כתב: "מל' הרמב"ם שהשמיט דין גויל וגזית כו' ש"מ דס"ל דגם לרוחבן תליא במנהגא". לכאורה הרמב"ם כן כתב את מידות האבנים שבמשנה, בהל' שכנים ב, יח. ראה במהד' הר"ש פרנקל, הל' שכנים ב, טו, ובגר"א שם שהעירו על כך וכתבו שאולי צ"ל כתוב "השולחן ערוך", במקום "הרמב"ם". הרמב"ם (הל' שכנים ב, טו) כתב ש"הכל כמנהג המדינה" מתייחס למידות של הכותל. בהמשך הפרק (שם יח) כתב את סוגי האבנים ומידותיהם כפי שהם מופיעים במשנה, ולא כתב את הביטוי "הכל כמנהג המדינה". </w:t>
      </w:r>
    </w:p>
  </w:footnote>
  <w:footnote w:id="2">
    <w:p w14:paraId="796544B1" w14:textId="77777777" w:rsidR="007B1D2A" w:rsidRPr="00291C0E" w:rsidRDefault="007B1D2A" w:rsidP="00291C0E">
      <w:pPr>
        <w:pStyle w:val="-0"/>
        <w:ind w:left="95" w:firstLine="0"/>
        <w:rPr>
          <w:rFonts w:ascii="Narkisim" w:hAnsi="Narkisim" w:cs="Narkisim"/>
          <w:sz w:val="22"/>
          <w:szCs w:val="22"/>
        </w:rPr>
      </w:pPr>
      <w:r w:rsidRPr="00291C0E">
        <w:rPr>
          <w:rFonts w:ascii="Narkisim" w:hAnsi="Narkisim" w:cs="Narkisim"/>
          <w:sz w:val="22"/>
          <w:szCs w:val="22"/>
        </w:rPr>
        <w:footnoteRef/>
      </w:r>
      <w:r w:rsidRPr="00291C0E">
        <w:rPr>
          <w:rFonts w:ascii="Narkisim" w:hAnsi="Narkisim" w:cs="Narkisim"/>
          <w:sz w:val="22"/>
          <w:szCs w:val="22"/>
          <w:rtl/>
        </w:rPr>
        <w:t xml:space="preserve"> </w:t>
      </w:r>
      <w:r w:rsidRPr="00291C0E">
        <w:rPr>
          <w:rFonts w:ascii="Narkisim" w:hAnsi="Narkisim" w:cs="Narkisim"/>
          <w:sz w:val="22"/>
          <w:szCs w:val="22"/>
          <w:rtl/>
        </w:rPr>
        <w:tab/>
      </w:r>
      <w:r w:rsidRPr="00291C0E">
        <w:rPr>
          <w:rFonts w:ascii="Narkisim" w:hAnsi="Narkisim" w:cs="Narkisim"/>
          <w:spacing w:val="-2"/>
          <w:sz w:val="22"/>
          <w:szCs w:val="22"/>
          <w:rtl/>
        </w:rPr>
        <w:t>במשניות נוספות העוסקות בעניני ממונות, רשב"ג הוא שמציב את הכלל: "הכל כמנהג המדינה" –</w:t>
      </w:r>
      <w:r w:rsidRPr="00291C0E">
        <w:rPr>
          <w:rFonts w:ascii="Narkisim" w:hAnsi="Narkisim" w:cs="Narkisim"/>
          <w:sz w:val="22"/>
          <w:szCs w:val="22"/>
          <w:rtl/>
        </w:rPr>
        <w:t xml:space="preserve"> משנה כתובות ו, ד; בבא בתרא י, א; תוספתא בבא מציעא ה, כג. במשנה נוספת בענייני ממונות מופיע כלל זה כסתם משנה: בבא בתרא י, א, וכן בענייני מנהג באמירת הלל – סוכה ג, יא. ביטוי דומה שמופיע פעמים רבות במשנה ובתוספתא הוא: "ואין משנים ממנהג המדינה". דוגמאות: תוספתא כתובות ו, ו; בבא קמא יא, כח; בבא מציעא ה, ו; ה, כג; ט, יא, יד, יח, כ, כא; ועוד. </w:t>
      </w:r>
    </w:p>
  </w:footnote>
  <w:footnote w:id="3">
    <w:p w14:paraId="3D0943A5" w14:textId="77777777" w:rsidR="007B1D2A" w:rsidRPr="00291C0E" w:rsidRDefault="007B1D2A" w:rsidP="00291C0E">
      <w:pPr>
        <w:pStyle w:val="-0"/>
        <w:ind w:left="95" w:firstLine="0"/>
        <w:rPr>
          <w:rFonts w:ascii="Narkisim" w:hAnsi="Narkisim" w:cs="Narkisim"/>
          <w:sz w:val="22"/>
          <w:szCs w:val="22"/>
          <w:rtl/>
        </w:rPr>
      </w:pPr>
      <w:r w:rsidRPr="00291C0E">
        <w:rPr>
          <w:rFonts w:ascii="Narkisim" w:hAnsi="Narkisim" w:cs="Narkisim"/>
          <w:sz w:val="22"/>
          <w:szCs w:val="22"/>
        </w:rPr>
        <w:footnoteRef/>
      </w:r>
      <w:r w:rsidRPr="00291C0E">
        <w:rPr>
          <w:rFonts w:ascii="Narkisim" w:hAnsi="Narkisim" w:cs="Narkisim"/>
          <w:sz w:val="22"/>
          <w:szCs w:val="22"/>
          <w:rtl/>
        </w:rPr>
        <w:t xml:space="preserve"> </w:t>
      </w:r>
      <w:r w:rsidRPr="00291C0E">
        <w:rPr>
          <w:rFonts w:ascii="Narkisim" w:hAnsi="Narkisim" w:cs="Narkisim"/>
          <w:sz w:val="22"/>
          <w:szCs w:val="22"/>
          <w:rtl/>
        </w:rPr>
        <w:tab/>
      </w:r>
      <w:r w:rsidRPr="00291C0E">
        <w:rPr>
          <w:rFonts w:ascii="Narkisim" w:hAnsi="Narkisim" w:cs="Narkisim"/>
          <w:sz w:val="22"/>
          <w:szCs w:val="22"/>
          <w:rtl/>
        </w:rPr>
        <w:t xml:space="preserve">מו"ר הרב אברהם אלקנה שפירא, שיעורי מרן </w:t>
      </w:r>
      <w:proofErr w:type="spellStart"/>
      <w:r w:rsidRPr="00291C0E">
        <w:rPr>
          <w:rFonts w:ascii="Narkisim" w:hAnsi="Narkisim" w:cs="Narkisim"/>
          <w:sz w:val="22"/>
          <w:szCs w:val="22"/>
          <w:rtl/>
        </w:rPr>
        <w:t>הגר"א</w:t>
      </w:r>
      <w:proofErr w:type="spellEnd"/>
      <w:r w:rsidRPr="00291C0E">
        <w:rPr>
          <w:rFonts w:ascii="Narkisim" w:hAnsi="Narkisim" w:cs="Narkisim"/>
          <w:sz w:val="22"/>
          <w:szCs w:val="22"/>
          <w:rtl/>
        </w:rPr>
        <w:t xml:space="preserve"> שפירא, בבא </w:t>
      </w:r>
      <w:proofErr w:type="spellStart"/>
      <w:r w:rsidRPr="00291C0E">
        <w:rPr>
          <w:rFonts w:ascii="Narkisim" w:hAnsi="Narkisim" w:cs="Narkisim"/>
          <w:sz w:val="22"/>
          <w:szCs w:val="22"/>
          <w:rtl/>
        </w:rPr>
        <w:t>בתרא</w:t>
      </w:r>
      <w:proofErr w:type="spellEnd"/>
      <w:r w:rsidRPr="00291C0E">
        <w:rPr>
          <w:rFonts w:ascii="Narkisim" w:hAnsi="Narkisim" w:cs="Narkisim"/>
          <w:sz w:val="22"/>
          <w:szCs w:val="22"/>
          <w:rtl/>
        </w:rPr>
        <w:t xml:space="preserve"> עמ' כה, שאל מה ההוכחה מגמרא זו, הרי אין מדובר כאן במנהג שטות. ראה שם בעמ' כח-כט מה שתירץ. נראה לומר שהאור זרוע לא התכוון לומר שמנהגים אלו הם מנהגי שטות, שהרי בכל מקום קבעו שכר אחר לאריס. כוונתו היא להוכיח שיש תוקף למנהג המקום, במקום שבו האריס מקבל שליש אף שאם הוא היה במקום אחר הוא היה מקבל חצי. המנהג לתת פחות יכול להיראות כמנהג לא הגון או לא ראוי, ואף על פי כן הוא תקף. </w:t>
      </w:r>
    </w:p>
  </w:footnote>
  <w:footnote w:id="4">
    <w:p w14:paraId="2774E8D6" w14:textId="77777777" w:rsidR="007B1D2A" w:rsidRPr="00291C0E" w:rsidRDefault="007B1D2A" w:rsidP="00291C0E">
      <w:pPr>
        <w:pStyle w:val="-0"/>
        <w:ind w:left="95" w:firstLine="0"/>
        <w:rPr>
          <w:rFonts w:ascii="Narkisim" w:hAnsi="Narkisim" w:cs="Narkisim"/>
          <w:sz w:val="22"/>
          <w:szCs w:val="22"/>
        </w:rPr>
      </w:pPr>
      <w:r w:rsidRPr="00291C0E">
        <w:rPr>
          <w:rFonts w:ascii="Narkisim" w:hAnsi="Narkisim" w:cs="Narkisim"/>
          <w:sz w:val="22"/>
          <w:szCs w:val="22"/>
        </w:rPr>
        <w:footnoteRef/>
      </w:r>
      <w:r w:rsidRPr="00291C0E">
        <w:rPr>
          <w:rFonts w:ascii="Narkisim" w:hAnsi="Narkisim" w:cs="Narkisim"/>
          <w:sz w:val="22"/>
          <w:szCs w:val="22"/>
          <w:rtl/>
        </w:rPr>
        <w:t xml:space="preserve"> </w:t>
      </w:r>
      <w:r w:rsidRPr="00291C0E">
        <w:rPr>
          <w:rFonts w:ascii="Narkisim" w:hAnsi="Narkisim" w:cs="Narkisim"/>
          <w:sz w:val="22"/>
          <w:szCs w:val="22"/>
          <w:rtl/>
        </w:rPr>
        <w:tab/>
      </w:r>
      <w:r w:rsidRPr="00291C0E">
        <w:rPr>
          <w:rFonts w:ascii="Narkisim" w:hAnsi="Narkisim" w:cs="Narkisim"/>
          <w:sz w:val="22"/>
          <w:szCs w:val="22"/>
          <w:rtl/>
        </w:rPr>
        <w:t xml:space="preserve">ביטוי זה מופיע גם בירושלמי יבמות </w:t>
      </w:r>
      <w:proofErr w:type="spellStart"/>
      <w:r w:rsidRPr="00291C0E">
        <w:rPr>
          <w:rFonts w:ascii="Narkisim" w:hAnsi="Narkisim" w:cs="Narkisim"/>
          <w:sz w:val="22"/>
          <w:szCs w:val="22"/>
          <w:rtl/>
        </w:rPr>
        <w:t>יב</w:t>
      </w:r>
      <w:proofErr w:type="spellEnd"/>
      <w:r w:rsidRPr="00291C0E">
        <w:rPr>
          <w:rFonts w:ascii="Narkisim" w:hAnsi="Narkisim" w:cs="Narkisim"/>
          <w:sz w:val="22"/>
          <w:szCs w:val="22"/>
          <w:rtl/>
        </w:rPr>
        <w:t xml:space="preserve">, א בעניין חליצה בסנדל. </w:t>
      </w:r>
    </w:p>
  </w:footnote>
  <w:footnote w:id="5">
    <w:p w14:paraId="4B150FB1" w14:textId="77777777" w:rsidR="007B1D2A" w:rsidRPr="00291C0E" w:rsidRDefault="007B1D2A" w:rsidP="00291C0E">
      <w:pPr>
        <w:pStyle w:val="-0"/>
        <w:ind w:left="95" w:firstLine="0"/>
        <w:rPr>
          <w:rFonts w:ascii="Narkisim" w:hAnsi="Narkisim" w:cs="Narkisim"/>
          <w:sz w:val="22"/>
          <w:szCs w:val="22"/>
        </w:rPr>
      </w:pPr>
      <w:r w:rsidRPr="00291C0E">
        <w:rPr>
          <w:rFonts w:ascii="Narkisim" w:hAnsi="Narkisim" w:cs="Narkisim"/>
          <w:sz w:val="22"/>
          <w:szCs w:val="22"/>
        </w:rPr>
        <w:footnoteRef/>
      </w:r>
      <w:r w:rsidRPr="00291C0E">
        <w:rPr>
          <w:rFonts w:ascii="Narkisim" w:hAnsi="Narkisim" w:cs="Narkisim"/>
          <w:sz w:val="22"/>
          <w:szCs w:val="22"/>
          <w:rtl/>
        </w:rPr>
        <w:t xml:space="preserve"> </w:t>
      </w:r>
      <w:r w:rsidRPr="00291C0E">
        <w:rPr>
          <w:rFonts w:ascii="Narkisim" w:hAnsi="Narkisim" w:cs="Narkisim"/>
          <w:sz w:val="22"/>
          <w:szCs w:val="22"/>
          <w:rtl/>
        </w:rPr>
        <w:tab/>
      </w:r>
      <w:r w:rsidRPr="00291C0E">
        <w:rPr>
          <w:rFonts w:ascii="Narkisim" w:hAnsi="Narkisim" w:cs="Narkisim"/>
          <w:sz w:val="22"/>
          <w:szCs w:val="22"/>
          <w:rtl/>
        </w:rPr>
        <w:t xml:space="preserve">כך כתבו ראשונים נוספים, כגון: </w:t>
      </w:r>
      <w:proofErr w:type="spellStart"/>
      <w:r w:rsidRPr="00291C0E">
        <w:rPr>
          <w:rFonts w:ascii="Narkisim" w:hAnsi="Narkisim" w:cs="Narkisim"/>
          <w:sz w:val="22"/>
          <w:szCs w:val="22"/>
          <w:rtl/>
        </w:rPr>
        <w:t>הנימוקי</w:t>
      </w:r>
      <w:proofErr w:type="spellEnd"/>
      <w:r w:rsidRPr="00291C0E">
        <w:rPr>
          <w:rFonts w:ascii="Narkisim" w:hAnsi="Narkisim" w:cs="Narkisim"/>
          <w:sz w:val="22"/>
          <w:szCs w:val="22"/>
          <w:rtl/>
        </w:rPr>
        <w:t xml:space="preserve"> יוסף בבא מציעא מד ע"א בדפי </w:t>
      </w:r>
      <w:proofErr w:type="spellStart"/>
      <w:r w:rsidRPr="00291C0E">
        <w:rPr>
          <w:rFonts w:ascii="Narkisim" w:hAnsi="Narkisim" w:cs="Narkisim"/>
          <w:sz w:val="22"/>
          <w:szCs w:val="22"/>
          <w:rtl/>
        </w:rPr>
        <w:t>הרי"ף</w:t>
      </w:r>
      <w:proofErr w:type="spellEnd"/>
      <w:r w:rsidRPr="00291C0E">
        <w:rPr>
          <w:rFonts w:ascii="Narkisim" w:hAnsi="Narkisim" w:cs="Narkisim"/>
          <w:sz w:val="22"/>
          <w:szCs w:val="22"/>
          <w:rtl/>
        </w:rPr>
        <w:t xml:space="preserve">, </w:t>
      </w:r>
      <w:proofErr w:type="spellStart"/>
      <w:r w:rsidRPr="00291C0E">
        <w:rPr>
          <w:rFonts w:ascii="Narkisim" w:hAnsi="Narkisim" w:cs="Narkisim"/>
          <w:sz w:val="22"/>
          <w:szCs w:val="22"/>
          <w:rtl/>
        </w:rPr>
        <w:t>וסז</w:t>
      </w:r>
      <w:proofErr w:type="spellEnd"/>
      <w:r w:rsidRPr="00291C0E">
        <w:rPr>
          <w:rFonts w:ascii="Narkisim" w:hAnsi="Narkisim" w:cs="Narkisim"/>
          <w:sz w:val="22"/>
          <w:szCs w:val="22"/>
          <w:rtl/>
        </w:rPr>
        <w:t xml:space="preserve"> ע"ב בדפי </w:t>
      </w:r>
      <w:proofErr w:type="spellStart"/>
      <w:r w:rsidRPr="00291C0E">
        <w:rPr>
          <w:rFonts w:ascii="Narkisim" w:hAnsi="Narkisim" w:cs="Narkisim"/>
          <w:sz w:val="22"/>
          <w:szCs w:val="22"/>
          <w:rtl/>
        </w:rPr>
        <w:t>הרי"ף</w:t>
      </w:r>
      <w:proofErr w:type="spellEnd"/>
      <w:r w:rsidRPr="00291C0E">
        <w:rPr>
          <w:rFonts w:ascii="Narkisim" w:hAnsi="Narkisim" w:cs="Narkisim"/>
          <w:sz w:val="22"/>
          <w:szCs w:val="22"/>
          <w:rtl/>
        </w:rPr>
        <w:t xml:space="preserve">; </w:t>
      </w:r>
      <w:proofErr w:type="spellStart"/>
      <w:r w:rsidRPr="00291C0E">
        <w:rPr>
          <w:rFonts w:ascii="Narkisim" w:hAnsi="Narkisim" w:cs="Narkisim"/>
          <w:sz w:val="22"/>
          <w:szCs w:val="22"/>
          <w:rtl/>
        </w:rPr>
        <w:t>רשב"א</w:t>
      </w:r>
      <w:proofErr w:type="spellEnd"/>
      <w:r w:rsidRPr="00291C0E">
        <w:rPr>
          <w:rFonts w:ascii="Narkisim" w:hAnsi="Narkisim" w:cs="Narkisim"/>
          <w:sz w:val="22"/>
          <w:szCs w:val="22"/>
          <w:rtl/>
        </w:rPr>
        <w:t xml:space="preserve"> בבא </w:t>
      </w:r>
      <w:proofErr w:type="spellStart"/>
      <w:r w:rsidRPr="00291C0E">
        <w:rPr>
          <w:rFonts w:ascii="Narkisim" w:hAnsi="Narkisim" w:cs="Narkisim"/>
          <w:sz w:val="22"/>
          <w:szCs w:val="22"/>
          <w:rtl/>
        </w:rPr>
        <w:t>בתרא</w:t>
      </w:r>
      <w:proofErr w:type="spellEnd"/>
      <w:r w:rsidRPr="00291C0E">
        <w:rPr>
          <w:rFonts w:ascii="Narkisim" w:hAnsi="Narkisim" w:cs="Narkisim"/>
          <w:sz w:val="22"/>
          <w:szCs w:val="22"/>
          <w:rtl/>
        </w:rPr>
        <w:t xml:space="preserve"> </w:t>
      </w:r>
      <w:proofErr w:type="spellStart"/>
      <w:r w:rsidRPr="00291C0E">
        <w:rPr>
          <w:rFonts w:ascii="Narkisim" w:hAnsi="Narkisim" w:cs="Narkisim"/>
          <w:sz w:val="22"/>
          <w:szCs w:val="22"/>
          <w:rtl/>
        </w:rPr>
        <w:t>קמד</w:t>
      </w:r>
      <w:proofErr w:type="spellEnd"/>
      <w:r w:rsidRPr="00291C0E">
        <w:rPr>
          <w:rFonts w:ascii="Narkisim" w:hAnsi="Narkisim" w:cs="Narkisim"/>
          <w:sz w:val="22"/>
          <w:szCs w:val="22"/>
          <w:rtl/>
        </w:rPr>
        <w:t xml:space="preserve"> ע"ב, ושו"ת </w:t>
      </w:r>
      <w:proofErr w:type="spellStart"/>
      <w:r w:rsidRPr="00291C0E">
        <w:rPr>
          <w:rFonts w:ascii="Narkisim" w:hAnsi="Narkisim" w:cs="Narkisim"/>
          <w:sz w:val="22"/>
          <w:szCs w:val="22"/>
          <w:rtl/>
        </w:rPr>
        <w:t>הרשב"א</w:t>
      </w:r>
      <w:proofErr w:type="spellEnd"/>
      <w:r w:rsidRPr="00291C0E">
        <w:rPr>
          <w:rFonts w:ascii="Narkisim" w:hAnsi="Narkisim" w:cs="Narkisim"/>
          <w:sz w:val="22"/>
          <w:szCs w:val="22"/>
          <w:rtl/>
        </w:rPr>
        <w:t xml:space="preserve"> חלק ה סי' פה, ועוד. </w:t>
      </w:r>
    </w:p>
  </w:footnote>
  <w:footnote w:id="6">
    <w:p w14:paraId="0207CAC0" w14:textId="77777777" w:rsidR="007B1D2A" w:rsidRPr="00291C0E" w:rsidRDefault="007B1D2A" w:rsidP="00291C0E">
      <w:pPr>
        <w:pStyle w:val="-0"/>
        <w:ind w:left="95" w:firstLine="0"/>
        <w:rPr>
          <w:rFonts w:ascii="Narkisim" w:hAnsi="Narkisim" w:cs="Narkisim"/>
          <w:sz w:val="22"/>
          <w:szCs w:val="22"/>
        </w:rPr>
      </w:pPr>
      <w:r w:rsidRPr="00291C0E">
        <w:rPr>
          <w:rFonts w:ascii="Narkisim" w:hAnsi="Narkisim" w:cs="Narkisim"/>
          <w:sz w:val="22"/>
          <w:szCs w:val="22"/>
        </w:rPr>
        <w:footnoteRef/>
      </w:r>
      <w:r w:rsidRPr="00291C0E">
        <w:rPr>
          <w:rFonts w:ascii="Narkisim" w:hAnsi="Narkisim" w:cs="Narkisim"/>
          <w:sz w:val="22"/>
          <w:szCs w:val="22"/>
          <w:rtl/>
        </w:rPr>
        <w:t xml:space="preserve"> </w:t>
      </w:r>
      <w:r w:rsidRPr="00291C0E">
        <w:rPr>
          <w:rFonts w:ascii="Narkisim" w:hAnsi="Narkisim" w:cs="Narkisim"/>
          <w:sz w:val="22"/>
          <w:szCs w:val="22"/>
          <w:rtl/>
        </w:rPr>
        <w:tab/>
      </w:r>
      <w:r w:rsidRPr="00291C0E">
        <w:rPr>
          <w:rFonts w:ascii="Narkisim" w:hAnsi="Narkisim" w:cs="Narkisim"/>
          <w:sz w:val="22"/>
          <w:szCs w:val="22"/>
          <w:rtl/>
        </w:rPr>
        <w:t xml:space="preserve">מרדכי בבא </w:t>
      </w:r>
      <w:proofErr w:type="spellStart"/>
      <w:r w:rsidRPr="00291C0E">
        <w:rPr>
          <w:rFonts w:ascii="Narkisim" w:hAnsi="Narkisim" w:cs="Narkisim"/>
          <w:sz w:val="22"/>
          <w:szCs w:val="22"/>
          <w:rtl/>
        </w:rPr>
        <w:t>בתרא</w:t>
      </w:r>
      <w:proofErr w:type="spellEnd"/>
      <w:r w:rsidRPr="00291C0E">
        <w:rPr>
          <w:rFonts w:ascii="Narkisim" w:hAnsi="Narkisim" w:cs="Narkisim"/>
          <w:sz w:val="22"/>
          <w:szCs w:val="22"/>
          <w:rtl/>
        </w:rPr>
        <w:t xml:space="preserve"> פרק </w:t>
      </w:r>
      <w:proofErr w:type="spellStart"/>
      <w:r w:rsidRPr="00291C0E">
        <w:rPr>
          <w:rFonts w:ascii="Narkisim" w:hAnsi="Narkisim" w:cs="Narkisim"/>
          <w:sz w:val="22"/>
          <w:szCs w:val="22"/>
          <w:rtl/>
        </w:rPr>
        <w:t>השותפין</w:t>
      </w:r>
      <w:proofErr w:type="spellEnd"/>
      <w:r w:rsidRPr="00291C0E">
        <w:rPr>
          <w:rFonts w:ascii="Narkisim" w:hAnsi="Narkisim" w:cs="Narkisim"/>
          <w:sz w:val="22"/>
          <w:szCs w:val="22"/>
          <w:rtl/>
        </w:rPr>
        <w:t xml:space="preserve"> רמז </w:t>
      </w:r>
      <w:proofErr w:type="spellStart"/>
      <w:r w:rsidRPr="00291C0E">
        <w:rPr>
          <w:rFonts w:ascii="Narkisim" w:hAnsi="Narkisim" w:cs="Narkisim"/>
          <w:sz w:val="22"/>
          <w:szCs w:val="22"/>
          <w:rtl/>
        </w:rPr>
        <w:t>תסד</w:t>
      </w:r>
      <w:proofErr w:type="spellEnd"/>
      <w:r w:rsidRPr="00291C0E">
        <w:rPr>
          <w:rFonts w:ascii="Narkisim" w:hAnsi="Narkisim" w:cs="Narkisim"/>
          <w:sz w:val="22"/>
          <w:szCs w:val="22"/>
          <w:rtl/>
        </w:rPr>
        <w:t xml:space="preserve">, הביא את דברי ר"ת שבתוספות, והפנה גם לגמרא בבא מציעא </w:t>
      </w:r>
      <w:proofErr w:type="spellStart"/>
      <w:r w:rsidRPr="00291C0E">
        <w:rPr>
          <w:rFonts w:ascii="Narkisim" w:hAnsi="Narkisim" w:cs="Narkisim"/>
          <w:sz w:val="22"/>
          <w:szCs w:val="22"/>
          <w:rtl/>
        </w:rPr>
        <w:t>בהשוכר</w:t>
      </w:r>
      <w:proofErr w:type="spellEnd"/>
      <w:r w:rsidRPr="00291C0E">
        <w:rPr>
          <w:rFonts w:ascii="Narkisim" w:hAnsi="Narkisim" w:cs="Narkisim"/>
          <w:sz w:val="22"/>
          <w:szCs w:val="22"/>
          <w:rtl/>
        </w:rPr>
        <w:t xml:space="preserve"> את הפועלים, ולדברי הירושלמי שמנהג מבטל הלכה, אך לא הזכיר שם את דברי האור זרוע. הרב ישראל איסרלן (תרומת הדשן סימן שמב) הביא את דברי ר"ת והאור זרוע והמרדכי הללו וכתב שבכל זאת יש לומר שלא בכל דבר יש צורך לבני המקום לקבל גיבוי מחכמי המקום: "דאי מצרכתא להו למיזל בתר דין תורה בכל דבר לעולם תהא מריבה ביניהם, משום הכי מעיקרא מחלו אהדדי לוותר על דין תורה וגמרי ומקני למיזל בתר סדר מנהג דידהו". נראה להציע שבדברים שהם סדר חברתי שאין לו כל השלכה הלכתית־משפטית, אכן אין צורך בגיבוי של חכמי העיר. אך בנושא שיש לו השלכה הלכתית־משפטית כמו היזק ראייה, בזה יש צורך בהסכמת החכמים. בכך מיושבת קושיית הרב אלחנן וסרמן (בבא בתרא סי' מ) ששאל "למה צריך לנהוג כמנהג המדינה בעניני ממון... ואין לומר דגם הכא הטעם דהוא משום מנהג של מצווה לסלק היזק מחבירו דאם כן אין זה חיוב ממון אלא חיוב מצווה גרידא". לדברינו אכן בהקמת המחיצה אין מקיימים מצווה. אך המחיצה נועדה למנוע היזק ובהקשר זה היזק ראייה, ומאחר שישנן אפשרויות רבות להקים מחיצה שתימנע את ההיזק, נקבע הכלל כמנהג המדינה. </w:t>
      </w:r>
    </w:p>
  </w:footnote>
  <w:footnote w:id="7">
    <w:p w14:paraId="7FF9EC3B" w14:textId="77777777" w:rsidR="007B1D2A" w:rsidRPr="00291C0E" w:rsidRDefault="007B1D2A" w:rsidP="00291C0E">
      <w:pPr>
        <w:pStyle w:val="-0"/>
        <w:ind w:left="95" w:firstLine="0"/>
        <w:rPr>
          <w:rFonts w:ascii="Narkisim" w:hAnsi="Narkisim" w:cs="Narkisim"/>
          <w:sz w:val="22"/>
          <w:szCs w:val="22"/>
          <w:rtl/>
        </w:rPr>
      </w:pPr>
      <w:r w:rsidRPr="00291C0E">
        <w:rPr>
          <w:rFonts w:ascii="Narkisim" w:hAnsi="Narkisim" w:cs="Narkisim"/>
          <w:sz w:val="22"/>
          <w:szCs w:val="22"/>
        </w:rPr>
        <w:footnoteRef/>
      </w:r>
      <w:r w:rsidRPr="00291C0E">
        <w:rPr>
          <w:rFonts w:ascii="Narkisim" w:hAnsi="Narkisim" w:cs="Narkisim"/>
          <w:sz w:val="22"/>
          <w:szCs w:val="22"/>
          <w:rtl/>
        </w:rPr>
        <w:t xml:space="preserve"> </w:t>
      </w:r>
      <w:r w:rsidRPr="00291C0E">
        <w:rPr>
          <w:rFonts w:ascii="Narkisim" w:hAnsi="Narkisim" w:cs="Narkisim"/>
          <w:sz w:val="22"/>
          <w:szCs w:val="22"/>
          <w:rtl/>
        </w:rPr>
        <w:tab/>
      </w:r>
      <w:r w:rsidRPr="00291C0E">
        <w:rPr>
          <w:rFonts w:ascii="Narkisim" w:hAnsi="Narkisim" w:cs="Narkisim"/>
          <w:sz w:val="22"/>
          <w:szCs w:val="22"/>
          <w:rtl/>
        </w:rPr>
        <w:t xml:space="preserve">הרב אברהם סופר, המהדיר של המאירי, עמ' 6 </w:t>
      </w:r>
      <w:proofErr w:type="spellStart"/>
      <w:r w:rsidRPr="00291C0E">
        <w:rPr>
          <w:rFonts w:ascii="Narkisim" w:hAnsi="Narkisim" w:cs="Narkisim"/>
          <w:sz w:val="22"/>
          <w:szCs w:val="22"/>
          <w:rtl/>
        </w:rPr>
        <w:t>הע</w:t>
      </w:r>
      <w:proofErr w:type="spellEnd"/>
      <w:r w:rsidRPr="00291C0E">
        <w:rPr>
          <w:rFonts w:ascii="Narkisim" w:hAnsi="Narkisim" w:cs="Narkisim"/>
          <w:sz w:val="22"/>
          <w:szCs w:val="22"/>
          <w:rtl/>
        </w:rPr>
        <w:t xml:space="preserve">' ג, כתב ששיטת המאירי היא כרמב"ן ולא </w:t>
      </w:r>
      <w:proofErr w:type="spellStart"/>
      <w:r w:rsidRPr="00291C0E">
        <w:rPr>
          <w:rFonts w:ascii="Narkisim" w:hAnsi="Narkisim" w:cs="Narkisim"/>
          <w:sz w:val="22"/>
          <w:szCs w:val="22"/>
          <w:rtl/>
        </w:rPr>
        <w:t>כר"ת</w:t>
      </w:r>
      <w:proofErr w:type="spellEnd"/>
      <w:r w:rsidRPr="00291C0E">
        <w:rPr>
          <w:rFonts w:ascii="Narkisim" w:hAnsi="Narkisim" w:cs="Narkisim"/>
          <w:sz w:val="22"/>
          <w:szCs w:val="22"/>
          <w:rtl/>
        </w:rPr>
        <w:t xml:space="preserve">. אך לפי דברינו ייתכן שגם ר"ת יסכים למחיצה דקה ופחותה מהוצא ודפנא אם היא מונעת היזק ראייה. </w:t>
      </w:r>
    </w:p>
  </w:footnote>
  <w:footnote w:id="8">
    <w:p w14:paraId="31E89464" w14:textId="77777777" w:rsidR="007B1D2A" w:rsidRPr="00291C0E" w:rsidRDefault="007B1D2A" w:rsidP="00291C0E">
      <w:pPr>
        <w:pStyle w:val="-0"/>
        <w:ind w:left="95" w:firstLine="0"/>
        <w:rPr>
          <w:rFonts w:ascii="Narkisim" w:hAnsi="Narkisim" w:cs="Narkisim"/>
          <w:sz w:val="22"/>
          <w:szCs w:val="22"/>
        </w:rPr>
      </w:pPr>
      <w:r w:rsidRPr="00291C0E">
        <w:rPr>
          <w:rFonts w:ascii="Narkisim" w:hAnsi="Narkisim" w:cs="Narkisim"/>
          <w:sz w:val="22"/>
          <w:szCs w:val="22"/>
        </w:rPr>
        <w:footnoteRef/>
      </w:r>
      <w:r w:rsidRPr="00291C0E">
        <w:rPr>
          <w:rFonts w:ascii="Narkisim" w:hAnsi="Narkisim" w:cs="Narkisim"/>
          <w:sz w:val="22"/>
          <w:szCs w:val="22"/>
          <w:rtl/>
        </w:rPr>
        <w:t xml:space="preserve"> </w:t>
      </w:r>
      <w:r w:rsidRPr="00291C0E">
        <w:rPr>
          <w:rFonts w:ascii="Narkisim" w:hAnsi="Narkisim" w:cs="Narkisim"/>
          <w:sz w:val="22"/>
          <w:szCs w:val="22"/>
          <w:rtl/>
        </w:rPr>
        <w:tab/>
      </w:r>
      <w:r w:rsidRPr="00291C0E">
        <w:rPr>
          <w:rFonts w:ascii="Narkisim" w:hAnsi="Narkisim" w:cs="Narkisim"/>
          <w:sz w:val="22"/>
          <w:szCs w:val="22"/>
          <w:rtl/>
        </w:rPr>
        <w:t xml:space="preserve">דברי רבינו יונה הללו הובאו </w:t>
      </w:r>
      <w:proofErr w:type="spellStart"/>
      <w:r w:rsidRPr="00291C0E">
        <w:rPr>
          <w:rFonts w:ascii="Narkisim" w:hAnsi="Narkisim" w:cs="Narkisim"/>
          <w:sz w:val="22"/>
          <w:szCs w:val="22"/>
          <w:rtl/>
        </w:rPr>
        <w:t>ברשב"א</w:t>
      </w:r>
      <w:proofErr w:type="spellEnd"/>
      <w:r w:rsidRPr="00291C0E">
        <w:rPr>
          <w:rFonts w:ascii="Narkisim" w:hAnsi="Narkisim" w:cs="Narkisim"/>
          <w:sz w:val="22"/>
          <w:szCs w:val="22"/>
          <w:rtl/>
        </w:rPr>
        <w:t xml:space="preserve"> (ב ע"א) בשם מורו הרב, טור (</w:t>
      </w:r>
      <w:proofErr w:type="spellStart"/>
      <w:r w:rsidRPr="00291C0E">
        <w:rPr>
          <w:rFonts w:ascii="Narkisim" w:hAnsi="Narkisim" w:cs="Narkisim"/>
          <w:sz w:val="22"/>
          <w:szCs w:val="22"/>
          <w:rtl/>
        </w:rPr>
        <w:t>חו"מ</w:t>
      </w:r>
      <w:proofErr w:type="spellEnd"/>
      <w:r w:rsidRPr="00291C0E">
        <w:rPr>
          <w:rFonts w:ascii="Narkisim" w:hAnsi="Narkisim" w:cs="Narkisim"/>
          <w:sz w:val="22"/>
          <w:szCs w:val="22"/>
          <w:rtl/>
        </w:rPr>
        <w:t xml:space="preserve"> סי' קנז, </w:t>
      </w:r>
      <w:proofErr w:type="spellStart"/>
      <w:r w:rsidRPr="00291C0E">
        <w:rPr>
          <w:rFonts w:ascii="Narkisim" w:hAnsi="Narkisim" w:cs="Narkisim"/>
          <w:sz w:val="22"/>
          <w:szCs w:val="22"/>
          <w:rtl/>
        </w:rPr>
        <w:t>יז</w:t>
      </w:r>
      <w:proofErr w:type="spellEnd"/>
      <w:r w:rsidRPr="00291C0E">
        <w:rPr>
          <w:rFonts w:ascii="Narkisim" w:hAnsi="Narkisim" w:cs="Narkisim"/>
          <w:sz w:val="22"/>
          <w:szCs w:val="22"/>
          <w:rtl/>
        </w:rPr>
        <w:t xml:space="preserve">), מגיד משנה (הל' שכנים ב, </w:t>
      </w:r>
      <w:proofErr w:type="spellStart"/>
      <w:r w:rsidRPr="00291C0E">
        <w:rPr>
          <w:rFonts w:ascii="Narkisim" w:hAnsi="Narkisim" w:cs="Narkisim"/>
          <w:sz w:val="22"/>
          <w:szCs w:val="22"/>
          <w:rtl/>
        </w:rPr>
        <w:t>יח</w:t>
      </w:r>
      <w:proofErr w:type="spellEnd"/>
      <w:r w:rsidRPr="00291C0E">
        <w:rPr>
          <w:rFonts w:ascii="Narkisim" w:hAnsi="Narkisim" w:cs="Narkisim"/>
          <w:sz w:val="22"/>
          <w:szCs w:val="22"/>
          <w:rtl/>
        </w:rPr>
        <w:t xml:space="preserve">). </w:t>
      </w:r>
    </w:p>
  </w:footnote>
  <w:footnote w:id="9">
    <w:p w14:paraId="42917B99" w14:textId="77777777" w:rsidR="007B1D2A" w:rsidRPr="00291C0E" w:rsidRDefault="007B1D2A" w:rsidP="00291C0E">
      <w:pPr>
        <w:pStyle w:val="-0"/>
        <w:ind w:left="95" w:firstLine="0"/>
        <w:rPr>
          <w:rFonts w:ascii="Narkisim" w:hAnsi="Narkisim" w:cs="Narkisim"/>
          <w:sz w:val="22"/>
          <w:szCs w:val="22"/>
          <w:rtl/>
        </w:rPr>
      </w:pPr>
      <w:r w:rsidRPr="00291C0E">
        <w:rPr>
          <w:rFonts w:ascii="Narkisim" w:hAnsi="Narkisim" w:cs="Narkisim"/>
          <w:sz w:val="22"/>
          <w:szCs w:val="22"/>
        </w:rPr>
        <w:footnoteRef/>
      </w:r>
      <w:r w:rsidRPr="00291C0E">
        <w:rPr>
          <w:rFonts w:ascii="Narkisim" w:hAnsi="Narkisim" w:cs="Narkisim"/>
          <w:sz w:val="22"/>
          <w:szCs w:val="22"/>
          <w:rtl/>
        </w:rPr>
        <w:t xml:space="preserve"> </w:t>
      </w:r>
      <w:r w:rsidRPr="00291C0E">
        <w:rPr>
          <w:rFonts w:ascii="Narkisim" w:hAnsi="Narkisim" w:cs="Narkisim"/>
          <w:sz w:val="22"/>
          <w:szCs w:val="22"/>
          <w:rtl/>
        </w:rPr>
        <w:tab/>
      </w:r>
      <w:r w:rsidRPr="00291C0E">
        <w:rPr>
          <w:rFonts w:ascii="Narkisim" w:hAnsi="Narkisim" w:cs="Narkisim"/>
          <w:sz w:val="22"/>
          <w:szCs w:val="22"/>
          <w:rtl/>
        </w:rPr>
        <w:t>את דברי הירושלמי הללו הזכרנו גם בשיעור א: היזק ראייה בפרק "</w:t>
      </w:r>
      <w:proofErr w:type="spellStart"/>
      <w:r w:rsidRPr="00291C0E">
        <w:rPr>
          <w:rFonts w:ascii="Narkisim" w:hAnsi="Narkisim" w:cs="Narkisim"/>
          <w:sz w:val="22"/>
          <w:szCs w:val="22"/>
          <w:rtl/>
        </w:rPr>
        <w:t>השותפין</w:t>
      </w:r>
      <w:proofErr w:type="spellEnd"/>
      <w:r w:rsidRPr="00291C0E">
        <w:rPr>
          <w:rFonts w:ascii="Narkisim" w:hAnsi="Narkisim" w:cs="Narkisim"/>
          <w:sz w:val="22"/>
          <w:szCs w:val="22"/>
          <w:rtl/>
        </w:rPr>
        <w:t xml:space="preserve">" – בבלי וירושלמי. ראה שם את פירוש הרמב"ן לדברי ר' נסא. </w:t>
      </w:r>
    </w:p>
  </w:footnote>
  <w:footnote w:id="10">
    <w:p w14:paraId="623F6A0E" w14:textId="77777777" w:rsidR="007B1D2A" w:rsidRPr="00291C0E" w:rsidRDefault="007B1D2A" w:rsidP="00291C0E">
      <w:pPr>
        <w:pStyle w:val="-0"/>
        <w:ind w:left="95" w:firstLine="0"/>
        <w:rPr>
          <w:rFonts w:ascii="Narkisim" w:hAnsi="Narkisim" w:cs="Narkisim"/>
          <w:sz w:val="22"/>
          <w:szCs w:val="22"/>
          <w:rtl/>
        </w:rPr>
      </w:pPr>
      <w:r w:rsidRPr="00291C0E">
        <w:rPr>
          <w:rFonts w:ascii="Narkisim" w:hAnsi="Narkisim" w:cs="Narkisim"/>
          <w:sz w:val="22"/>
          <w:szCs w:val="22"/>
        </w:rPr>
        <w:footnoteRef/>
      </w:r>
      <w:r w:rsidRPr="00291C0E">
        <w:rPr>
          <w:rFonts w:ascii="Narkisim" w:hAnsi="Narkisim" w:cs="Narkisim"/>
          <w:sz w:val="22"/>
          <w:szCs w:val="22"/>
          <w:rtl/>
        </w:rPr>
        <w:t xml:space="preserve"> </w:t>
      </w:r>
      <w:r w:rsidRPr="00291C0E">
        <w:rPr>
          <w:rFonts w:ascii="Narkisim" w:hAnsi="Narkisim" w:cs="Narkisim"/>
          <w:sz w:val="22"/>
          <w:szCs w:val="22"/>
          <w:rtl/>
        </w:rPr>
        <w:tab/>
      </w:r>
      <w:r w:rsidRPr="00291C0E">
        <w:rPr>
          <w:rFonts w:ascii="Narkisim" w:hAnsi="Narkisim" w:cs="Narkisim"/>
          <w:sz w:val="22"/>
          <w:szCs w:val="22"/>
          <w:rtl/>
        </w:rPr>
        <w:t xml:space="preserve">כדברי המאירי פסק גם </w:t>
      </w:r>
      <w:proofErr w:type="spellStart"/>
      <w:r w:rsidRPr="00291C0E">
        <w:rPr>
          <w:rFonts w:ascii="Narkisim" w:hAnsi="Narkisim" w:cs="Narkisim"/>
          <w:sz w:val="22"/>
          <w:szCs w:val="22"/>
          <w:rtl/>
        </w:rPr>
        <w:t>הרמ"א</w:t>
      </w:r>
      <w:proofErr w:type="spellEnd"/>
      <w:r w:rsidRPr="00291C0E">
        <w:rPr>
          <w:rFonts w:ascii="Narkisim" w:hAnsi="Narkisim" w:cs="Narkisim"/>
          <w:sz w:val="22"/>
          <w:szCs w:val="22"/>
          <w:rtl/>
        </w:rPr>
        <w:t xml:space="preserve"> (</w:t>
      </w:r>
      <w:proofErr w:type="spellStart"/>
      <w:r w:rsidRPr="00291C0E">
        <w:rPr>
          <w:rFonts w:ascii="Narkisim" w:hAnsi="Narkisim" w:cs="Narkisim"/>
          <w:sz w:val="22"/>
          <w:szCs w:val="22"/>
          <w:rtl/>
        </w:rPr>
        <w:t>שו"ע</w:t>
      </w:r>
      <w:proofErr w:type="spellEnd"/>
      <w:r w:rsidRPr="00291C0E">
        <w:rPr>
          <w:rFonts w:ascii="Narkisim" w:hAnsi="Narkisim" w:cs="Narkisim"/>
          <w:sz w:val="22"/>
          <w:szCs w:val="22"/>
          <w:rtl/>
        </w:rPr>
        <w:t xml:space="preserve"> </w:t>
      </w:r>
      <w:proofErr w:type="spellStart"/>
      <w:r w:rsidRPr="00291C0E">
        <w:rPr>
          <w:rFonts w:ascii="Narkisim" w:hAnsi="Narkisim" w:cs="Narkisim"/>
          <w:sz w:val="22"/>
          <w:szCs w:val="22"/>
          <w:rtl/>
        </w:rPr>
        <w:t>חו"מ</w:t>
      </w:r>
      <w:proofErr w:type="spellEnd"/>
      <w:r w:rsidRPr="00291C0E">
        <w:rPr>
          <w:rFonts w:ascii="Narkisim" w:hAnsi="Narkisim" w:cs="Narkisim"/>
          <w:sz w:val="22"/>
          <w:szCs w:val="22"/>
          <w:rtl/>
        </w:rPr>
        <w:t xml:space="preserve"> סי' קנז, ד). במקור לדברי הרמ"א מצוין הנימוקי יוסף אך כבר העירו מפרשי השולחן ערוך שלא זו כוונת הנימוקי יוסף. מפרשי השולחן ערוך שאלו על מקור דברי הרמ"א הללו, והציעו מספר תשובות. כבר העיר הרב אברהם סופר, המהדיר של המאירי, עמ' 6 הע' ה', שהמאירי הוא תנא דמסייע לרמ"א. </w:t>
      </w:r>
    </w:p>
  </w:footnote>
  <w:footnote w:id="11">
    <w:p w14:paraId="35D4943F" w14:textId="71FE893B" w:rsidR="007B1D2A" w:rsidRPr="00291C0E" w:rsidRDefault="007B1D2A" w:rsidP="00291C0E">
      <w:pPr>
        <w:pStyle w:val="-0"/>
        <w:ind w:left="95" w:firstLine="0"/>
        <w:rPr>
          <w:rFonts w:ascii="Narkisim" w:hAnsi="Narkisim" w:cs="Narkisim"/>
          <w:sz w:val="22"/>
          <w:szCs w:val="22"/>
          <w:rtl/>
        </w:rPr>
      </w:pPr>
      <w:r w:rsidRPr="00291C0E">
        <w:rPr>
          <w:rFonts w:ascii="Narkisim" w:hAnsi="Narkisim" w:cs="Narkisim"/>
          <w:sz w:val="22"/>
          <w:szCs w:val="22"/>
        </w:rPr>
        <w:footnoteRef/>
      </w:r>
      <w:r w:rsidRPr="00291C0E">
        <w:rPr>
          <w:rFonts w:ascii="Narkisim" w:hAnsi="Narkisim" w:cs="Narkisim"/>
          <w:sz w:val="22"/>
          <w:szCs w:val="22"/>
          <w:rtl/>
        </w:rPr>
        <w:t xml:space="preserve"> </w:t>
      </w:r>
      <w:proofErr w:type="spellStart"/>
      <w:r w:rsidRPr="00291C0E">
        <w:rPr>
          <w:rFonts w:ascii="Narkisim" w:hAnsi="Narkisim" w:cs="Narkisim"/>
          <w:sz w:val="22"/>
          <w:szCs w:val="22"/>
          <w:rtl/>
        </w:rPr>
        <w:t>הרמ"א</w:t>
      </w:r>
      <w:proofErr w:type="spellEnd"/>
      <w:r w:rsidRPr="00291C0E">
        <w:rPr>
          <w:rFonts w:ascii="Narkisim" w:hAnsi="Narkisim" w:cs="Narkisim"/>
          <w:sz w:val="22"/>
          <w:szCs w:val="22"/>
          <w:rtl/>
        </w:rPr>
        <w:t xml:space="preserve"> שם פסק כך: "ואם נהגו במחיצה קלה, והאחד אומר לעשותה כולה משלו באבנים ולכנוס לתוך שלו או להפך, י"א </w:t>
      </w:r>
      <w:proofErr w:type="spellStart"/>
      <w:r w:rsidRPr="00291C0E">
        <w:rPr>
          <w:rFonts w:ascii="Narkisim" w:hAnsi="Narkisim" w:cs="Narkisim"/>
          <w:sz w:val="22"/>
          <w:szCs w:val="22"/>
          <w:rtl/>
        </w:rPr>
        <w:t>דחבירו</w:t>
      </w:r>
      <w:proofErr w:type="spellEnd"/>
      <w:r w:rsidRPr="00291C0E">
        <w:rPr>
          <w:rFonts w:ascii="Narkisim" w:hAnsi="Narkisim" w:cs="Narkisim"/>
          <w:sz w:val="22"/>
          <w:szCs w:val="22"/>
          <w:rtl/>
        </w:rPr>
        <w:t xml:space="preserve"> יכול לעכב על ידו ויעשו כמנהג (</w:t>
      </w:r>
      <w:proofErr w:type="spellStart"/>
      <w:r w:rsidRPr="00291C0E">
        <w:rPr>
          <w:rFonts w:ascii="Narkisim" w:hAnsi="Narkisim" w:cs="Narkisim"/>
          <w:sz w:val="22"/>
          <w:szCs w:val="22"/>
          <w:rtl/>
        </w:rPr>
        <w:t>נמוקי</w:t>
      </w:r>
      <w:proofErr w:type="spellEnd"/>
      <w:r w:rsidRPr="00291C0E">
        <w:rPr>
          <w:rFonts w:ascii="Narkisim" w:hAnsi="Narkisim" w:cs="Narkisim"/>
          <w:sz w:val="22"/>
          <w:szCs w:val="22"/>
          <w:rtl/>
        </w:rPr>
        <w:t xml:space="preserve"> יוסף בשם </w:t>
      </w:r>
      <w:proofErr w:type="spellStart"/>
      <w:r w:rsidRPr="00291C0E">
        <w:rPr>
          <w:rFonts w:ascii="Narkisim" w:hAnsi="Narkisim" w:cs="Narkisim"/>
          <w:sz w:val="22"/>
          <w:szCs w:val="22"/>
          <w:rtl/>
        </w:rPr>
        <w:t>הרא"ה</w:t>
      </w:r>
      <w:proofErr w:type="spellEnd"/>
      <w:r w:rsidRPr="00291C0E">
        <w:rPr>
          <w:rFonts w:ascii="Narkisim" w:hAnsi="Narkisim" w:cs="Narkisim"/>
          <w:sz w:val="22"/>
          <w:szCs w:val="22"/>
          <w:rtl/>
        </w:rPr>
        <w:t xml:space="preserve"> וטור בשם י"א), ויש </w:t>
      </w:r>
      <w:proofErr w:type="spellStart"/>
      <w:r w:rsidRPr="00291C0E">
        <w:rPr>
          <w:rFonts w:ascii="Narkisim" w:hAnsi="Narkisim" w:cs="Narkisim"/>
          <w:sz w:val="22"/>
          <w:szCs w:val="22"/>
          <w:rtl/>
        </w:rPr>
        <w:t>חולקין</w:t>
      </w:r>
      <w:proofErr w:type="spellEnd"/>
      <w:r w:rsidRPr="00291C0E">
        <w:rPr>
          <w:rFonts w:ascii="Narkisim" w:hAnsi="Narkisim" w:cs="Narkisim"/>
          <w:sz w:val="22"/>
          <w:szCs w:val="22"/>
          <w:rtl/>
        </w:rPr>
        <w:t xml:space="preserve"> (טור בשם </w:t>
      </w:r>
      <w:proofErr w:type="spellStart"/>
      <w:r w:rsidRPr="00291C0E">
        <w:rPr>
          <w:rFonts w:ascii="Narkisim" w:hAnsi="Narkisim" w:cs="Narkisim"/>
          <w:sz w:val="22"/>
          <w:szCs w:val="22"/>
          <w:rtl/>
        </w:rPr>
        <w:t>הרא"ש</w:t>
      </w:r>
      <w:proofErr w:type="spellEnd"/>
      <w:r w:rsidRPr="00291C0E">
        <w:rPr>
          <w:rFonts w:ascii="Narkisim" w:hAnsi="Narkisim" w:cs="Narkisim"/>
          <w:sz w:val="22"/>
          <w:szCs w:val="22"/>
          <w:rtl/>
        </w:rPr>
        <w:t xml:space="preserve"> </w:t>
      </w:r>
      <w:proofErr w:type="spellStart"/>
      <w:r w:rsidRPr="00291C0E">
        <w:rPr>
          <w:rFonts w:ascii="Narkisim" w:hAnsi="Narkisim" w:cs="Narkisim"/>
          <w:sz w:val="22"/>
          <w:szCs w:val="22"/>
          <w:rtl/>
        </w:rPr>
        <w:t>ונמוקי</w:t>
      </w:r>
      <w:proofErr w:type="spellEnd"/>
      <w:r w:rsidRPr="00291C0E">
        <w:rPr>
          <w:rFonts w:ascii="Narkisim" w:hAnsi="Narkisim" w:cs="Narkisim"/>
          <w:sz w:val="22"/>
          <w:szCs w:val="22"/>
          <w:rtl/>
        </w:rPr>
        <w:t xml:space="preserve"> יוסף בשם י"ח)". הט"ז הבין שהרמ"א ציין את המקור מדברי הנמוקי יוסף בשם הרא"ה לדעה שחברו יכול לעכב על ידו, שהכונה היא לדברי הרא"ה שהשכן יכול לעכב על ידו מפני שלא יוכל לסמוך על מחיצה דקה. ועל כך שאל הט"ז שם: "ועם כל זה אני תמה על רמ"א בזה, דהרא"ה לא פסקו לדין זה אלא במנהג כותל אבנים ורוצה שיעשה לו כמנהג כדי שיוכל לסמוך עליו, מה שאין כן בדברי רמ"א שכתב זה במקום שנהגו לעשות מחיצה קלה דאין ראוי לסמוך עליה ולמה ימחה עכשיו בידו לבנות משלו, אין זה אלא תימה". נראה שהרמ"א לא התכוון לדברי הרא"ה הללו. הסיבה להתנגדות השכן בשל העובדה שלא יוכל לסמוך על הכותל לא נזכרה כלל ברמ"א. ייתכן שהרמ"א שכתב "נמוקי יוסף בשם הרא"ה" הבין שדברי הנמוקי יוסף "שמא יפול ויצטרך להתעצם עמו בבית דין" אף הם מדברי הרא"ה. זאת מפני שאחר כך כתב עוד הנמוקי יוסף: "והרא"ה ז"ל מוסיף בה דברים דאפילו בא לכנוס בתוך שלו ולבנות גויל או גזית חברו מעכב עליו משום דאמר ליה אם אתה עושה כן לא יהא לי רשות לסמוך עליו". משמע שגם הנימוק הראשון הוא מדברי הרא"ה. </w:t>
      </w:r>
    </w:p>
  </w:footnote>
  <w:footnote w:id="12">
    <w:p w14:paraId="374803B6" w14:textId="77777777" w:rsidR="007B1D2A" w:rsidRPr="00291C0E" w:rsidRDefault="007B1D2A" w:rsidP="00291C0E">
      <w:pPr>
        <w:pStyle w:val="-0"/>
        <w:ind w:left="95" w:firstLine="0"/>
        <w:rPr>
          <w:rFonts w:ascii="Narkisim" w:hAnsi="Narkisim" w:cs="Narkisim"/>
          <w:sz w:val="22"/>
          <w:szCs w:val="22"/>
          <w:rtl/>
        </w:rPr>
      </w:pPr>
      <w:r w:rsidRPr="00291C0E">
        <w:rPr>
          <w:rFonts w:ascii="Narkisim" w:hAnsi="Narkisim" w:cs="Narkisim"/>
          <w:sz w:val="22"/>
          <w:szCs w:val="22"/>
        </w:rPr>
        <w:footnoteRef/>
      </w:r>
      <w:r w:rsidRPr="00291C0E">
        <w:rPr>
          <w:rFonts w:ascii="Narkisim" w:hAnsi="Narkisim" w:cs="Narkisim"/>
          <w:sz w:val="22"/>
          <w:szCs w:val="22"/>
          <w:rtl/>
        </w:rPr>
        <w:t xml:space="preserve"> </w:t>
      </w:r>
      <w:r w:rsidRPr="00291C0E">
        <w:rPr>
          <w:rFonts w:ascii="Narkisim" w:hAnsi="Narkisim" w:cs="Narkisim"/>
          <w:sz w:val="22"/>
          <w:szCs w:val="22"/>
          <w:rtl/>
        </w:rPr>
        <w:tab/>
      </w:r>
      <w:r w:rsidRPr="00291C0E">
        <w:rPr>
          <w:rFonts w:ascii="Narkisim" w:hAnsi="Narkisim" w:cs="Narkisim"/>
          <w:sz w:val="22"/>
          <w:szCs w:val="22"/>
          <w:rtl/>
        </w:rPr>
        <w:t xml:space="preserve">מפרשי הרמב"ם ואחרונים עסקו בבירור דברי הרמב"ם </w:t>
      </w:r>
      <w:proofErr w:type="spellStart"/>
      <w:r w:rsidRPr="00291C0E">
        <w:rPr>
          <w:rFonts w:ascii="Narkisim" w:hAnsi="Narkisim" w:cs="Narkisim"/>
          <w:sz w:val="22"/>
          <w:szCs w:val="22"/>
          <w:rtl/>
        </w:rPr>
        <w:t>והראב"ד</w:t>
      </w:r>
      <w:proofErr w:type="spellEnd"/>
      <w:r w:rsidRPr="00291C0E">
        <w:rPr>
          <w:rFonts w:ascii="Narkisim" w:hAnsi="Narkisim" w:cs="Narkisim"/>
          <w:sz w:val="22"/>
          <w:szCs w:val="22"/>
          <w:rtl/>
        </w:rPr>
        <w:t xml:space="preserve">, אך אין זה המקום לדון בדבר.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904645975"/>
      <w:docPartObj>
        <w:docPartGallery w:val="Page Numbers (Top of Page)"/>
        <w:docPartUnique/>
      </w:docPartObj>
    </w:sdtPr>
    <w:sdtContent>
      <w:p w14:paraId="400FF11E" w14:textId="625967F4" w:rsidR="000F2A8D" w:rsidRDefault="000F2A8D">
        <w:pPr>
          <w:pStyle w:val="a4"/>
          <w:jc w:val="right"/>
        </w:pPr>
        <w:r>
          <w:fldChar w:fldCharType="begin"/>
        </w:r>
        <w:r>
          <w:instrText>PAGE   \* MERGEFORMAT</w:instrText>
        </w:r>
        <w:r>
          <w:fldChar w:fldCharType="separate"/>
        </w:r>
        <w:r>
          <w:rPr>
            <w:rtl/>
            <w:lang w:val="he-IL"/>
          </w:rPr>
          <w:t>2</w:t>
        </w:r>
        <w:r>
          <w:fldChar w:fldCharType="end"/>
        </w:r>
      </w:p>
    </w:sdtContent>
  </w:sdt>
  <w:p w14:paraId="0EB4B349" w14:textId="77777777" w:rsidR="000F2A8D" w:rsidRDefault="000F2A8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A07C7"/>
    <w:multiLevelType w:val="hybridMultilevel"/>
    <w:tmpl w:val="36AE2BAC"/>
    <w:lvl w:ilvl="0" w:tplc="04090013">
      <w:start w:val="1"/>
      <w:numFmt w:val="hebrew1"/>
      <w:lvlText w:val="%1."/>
      <w:lvlJc w:val="center"/>
      <w:pPr>
        <w:ind w:left="1068" w:hanging="360"/>
      </w:p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 w15:restartNumberingAfterBreak="0">
    <w:nsid w:val="53885102"/>
    <w:multiLevelType w:val="hybridMultilevel"/>
    <w:tmpl w:val="C214FF9A"/>
    <w:lvl w:ilvl="0" w:tplc="55EA80DC">
      <w:start w:val="1"/>
      <w:numFmt w:val="hebrew1"/>
      <w:lvlText w:val="%1."/>
      <w:lvlJc w:val="center"/>
      <w:pPr>
        <w:ind w:left="1004" w:hanging="360"/>
      </w:pPr>
      <w:rPr>
        <w:b w:val="0"/>
        <w:bCs w:val="0"/>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 w15:restartNumberingAfterBreak="0">
    <w:nsid w:val="5F160913"/>
    <w:multiLevelType w:val="hybridMultilevel"/>
    <w:tmpl w:val="7BA85F58"/>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num w:numId="1" w16cid:durableId="1999922252">
    <w:abstractNumId w:val="2"/>
  </w:num>
  <w:num w:numId="2" w16cid:durableId="877857116">
    <w:abstractNumId w:val="1"/>
  </w:num>
  <w:num w:numId="3" w16cid:durableId="16567608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0292"/>
    <w:rsid w:val="000825FD"/>
    <w:rsid w:val="000F2A8D"/>
    <w:rsid w:val="00150B35"/>
    <w:rsid w:val="002105BE"/>
    <w:rsid w:val="00283F52"/>
    <w:rsid w:val="00291C0E"/>
    <w:rsid w:val="005D0292"/>
    <w:rsid w:val="007B1D2A"/>
    <w:rsid w:val="00CA1A8A"/>
  </w:rsids>
  <m:mathPr>
    <m:mathFont m:val="Cambria Math"/>
    <m:brkBin m:val="before"/>
    <m:brkBinSub m:val="--"/>
    <m:smallFrac m:val="0"/>
    <m:dispDef/>
    <m:lMargin m:val="0"/>
    <m:rMargin m:val="0"/>
    <m:defJc m:val="centerGroup"/>
    <m:wrapIndent m:val="1440"/>
    <m:intLim m:val="subSup"/>
    <m:naryLim m:val="undOvr"/>
  </m:mathPr>
  <w:themeFontLang w:val="en-US" w:eastAsia="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47927"/>
  <w15:chartTrackingRefBased/>
  <w15:docId w15:val="{F6AD085E-10AE-4BE2-AA82-96D625501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imes New Roman" w:cs="Times New Roman"/>
        <w:sz w:val="22"/>
        <w:szCs w:val="22"/>
        <w:lang w:val="en-US" w:eastAsia="en-US" w:bidi="he-IL"/>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qFormat/>
    <w:rsid w:val="007B1D2A"/>
    <w:pPr>
      <w:keepNext/>
      <w:keepLines/>
      <w:spacing w:before="240" w:after="240" w:line="560" w:lineRule="exact"/>
      <w:jc w:val="center"/>
      <w:outlineLvl w:val="0"/>
    </w:pPr>
    <w:rPr>
      <w:rFonts w:asciiTheme="majorHAnsi" w:eastAsiaTheme="majorEastAsia" w:hAnsiTheme="majorHAnsi" w:cs="Narkisim"/>
      <w:bCs/>
      <w:sz w:val="32"/>
      <w:szCs w:val="48"/>
    </w:rPr>
  </w:style>
  <w:style w:type="paragraph" w:styleId="2">
    <w:name w:val="heading 2"/>
    <w:basedOn w:val="a"/>
    <w:next w:val="a"/>
    <w:link w:val="20"/>
    <w:unhideWhenUsed/>
    <w:qFormat/>
    <w:rsid w:val="007B1D2A"/>
    <w:pPr>
      <w:keepNext/>
      <w:keepLines/>
      <w:spacing w:before="360" w:after="120" w:line="300" w:lineRule="exact"/>
      <w:ind w:left="284" w:hanging="284"/>
      <w:outlineLvl w:val="1"/>
    </w:pPr>
    <w:rPr>
      <w:rFonts w:asciiTheme="majorHAnsi" w:eastAsiaTheme="majorEastAsia" w:hAnsiTheme="majorHAnsi" w:cs="MF FrankRuhl"/>
      <w:bCs/>
      <w:sz w:val="26"/>
      <w:szCs w:val="28"/>
    </w:rPr>
  </w:style>
  <w:style w:type="paragraph" w:styleId="3">
    <w:name w:val="heading 3"/>
    <w:basedOn w:val="a"/>
    <w:next w:val="a"/>
    <w:link w:val="30"/>
    <w:unhideWhenUsed/>
    <w:qFormat/>
    <w:rsid w:val="007B1D2A"/>
    <w:pPr>
      <w:keepNext/>
      <w:keepLines/>
      <w:spacing w:before="120" w:after="60" w:line="340" w:lineRule="exact"/>
      <w:outlineLvl w:val="2"/>
    </w:pPr>
    <w:rPr>
      <w:rFonts w:asciiTheme="majorHAnsi" w:eastAsiaTheme="majorEastAsia" w:hAnsiTheme="majorHAnsi" w:cs="MF FrankRuhl"/>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rsid w:val="007B1D2A"/>
    <w:rPr>
      <w:rFonts w:asciiTheme="majorHAnsi" w:eastAsiaTheme="majorEastAsia" w:hAnsiTheme="majorHAnsi" w:cs="Narkisim"/>
      <w:bCs/>
      <w:sz w:val="32"/>
      <w:szCs w:val="48"/>
    </w:rPr>
  </w:style>
  <w:style w:type="character" w:customStyle="1" w:styleId="20">
    <w:name w:val="כותרת 2 תו"/>
    <w:basedOn w:val="a0"/>
    <w:link w:val="2"/>
    <w:rsid w:val="007B1D2A"/>
    <w:rPr>
      <w:rFonts w:asciiTheme="majorHAnsi" w:eastAsiaTheme="majorEastAsia" w:hAnsiTheme="majorHAnsi" w:cs="MF FrankRuhl"/>
      <w:bCs/>
      <w:sz w:val="26"/>
      <w:szCs w:val="28"/>
    </w:rPr>
  </w:style>
  <w:style w:type="character" w:customStyle="1" w:styleId="30">
    <w:name w:val="כותרת 3 תו"/>
    <w:basedOn w:val="a0"/>
    <w:link w:val="3"/>
    <w:rsid w:val="007B1D2A"/>
    <w:rPr>
      <w:rFonts w:asciiTheme="majorHAnsi" w:eastAsiaTheme="majorEastAsia" w:hAnsiTheme="majorHAnsi" w:cs="MF FrankRuhl"/>
      <w:bCs/>
      <w:sz w:val="24"/>
      <w:szCs w:val="24"/>
    </w:rPr>
  </w:style>
  <w:style w:type="character" w:styleId="a3">
    <w:name w:val="footnote reference"/>
    <w:basedOn w:val="a0"/>
    <w:semiHidden/>
    <w:unhideWhenUsed/>
    <w:rsid w:val="007B1D2A"/>
    <w:rPr>
      <w:vertAlign w:val="superscript"/>
    </w:rPr>
  </w:style>
  <w:style w:type="paragraph" w:customStyle="1" w:styleId="-">
    <w:name w:val="זולדן - גוף"/>
    <w:basedOn w:val="a"/>
    <w:qFormat/>
    <w:rsid w:val="007B1D2A"/>
    <w:pPr>
      <w:spacing w:after="0" w:line="340" w:lineRule="exact"/>
      <w:ind w:firstLine="284"/>
      <w:jc w:val="both"/>
    </w:pPr>
    <w:rPr>
      <w:rFonts w:ascii="Narkisim" w:hAnsi="Narkisim" w:cs="MF FrankRuhl"/>
      <w:sz w:val="24"/>
      <w:szCs w:val="24"/>
    </w:rPr>
  </w:style>
  <w:style w:type="paragraph" w:customStyle="1" w:styleId="-0">
    <w:name w:val="זולדן - הערות שוליים"/>
    <w:basedOn w:val="-"/>
    <w:qFormat/>
    <w:rsid w:val="007B1D2A"/>
    <w:pPr>
      <w:spacing w:after="40" w:line="260" w:lineRule="exact"/>
      <w:ind w:left="340" w:hanging="340"/>
    </w:pPr>
    <w:rPr>
      <w:rFonts w:ascii="MF FrankRuhl" w:hAnsi="MF FrankRuhl"/>
      <w:sz w:val="20"/>
      <w:szCs w:val="20"/>
    </w:rPr>
  </w:style>
  <w:style w:type="paragraph" w:customStyle="1" w:styleId="-1">
    <w:name w:val="זולדן - ציטוט"/>
    <w:basedOn w:val="-"/>
    <w:qFormat/>
    <w:rsid w:val="007B1D2A"/>
    <w:pPr>
      <w:spacing w:before="160" w:after="160"/>
      <w:ind w:left="454" w:right="454" w:firstLine="0"/>
      <w:contextualSpacing/>
    </w:pPr>
    <w:rPr>
      <w:szCs w:val="23"/>
    </w:rPr>
  </w:style>
  <w:style w:type="paragraph" w:customStyle="1" w:styleId="-2">
    <w:name w:val="זולדן - שיעור"/>
    <w:basedOn w:val="a"/>
    <w:qFormat/>
    <w:rsid w:val="007B1D2A"/>
    <w:pPr>
      <w:spacing w:before="480" w:after="240" w:line="440" w:lineRule="exact"/>
      <w:jc w:val="center"/>
    </w:pPr>
    <w:rPr>
      <w:rFonts w:ascii="Narkisim" w:hAnsi="Narkisim" w:cs="Narkisim"/>
      <w:b/>
      <w:bCs/>
      <w:color w:val="BFBFBF" w:themeColor="background1" w:themeShade="BF"/>
      <w:sz w:val="44"/>
      <w:szCs w:val="44"/>
    </w:rPr>
  </w:style>
  <w:style w:type="paragraph" w:customStyle="1" w:styleId="-3">
    <w:name w:val="זולדן - מקור"/>
    <w:basedOn w:val="a"/>
    <w:qFormat/>
    <w:rsid w:val="007B1D2A"/>
    <w:pPr>
      <w:spacing w:before="120" w:after="240" w:line="280" w:lineRule="exact"/>
      <w:jc w:val="center"/>
    </w:pPr>
    <w:rPr>
      <w:rFonts w:ascii="Narkisim" w:hAnsi="Narkisim" w:cs="Narkisim"/>
      <w:b/>
      <w:bCs/>
      <w:color w:val="BFBFBF" w:themeColor="background1" w:themeShade="BF"/>
      <w:sz w:val="28"/>
      <w:szCs w:val="28"/>
    </w:rPr>
  </w:style>
  <w:style w:type="paragraph" w:customStyle="1" w:styleId="-4">
    <w:name w:val="זולדן - ראשי פרקים"/>
    <w:basedOn w:val="a"/>
    <w:qFormat/>
    <w:rsid w:val="007B1D2A"/>
    <w:pPr>
      <w:spacing w:after="0" w:line="240" w:lineRule="exact"/>
      <w:jc w:val="both"/>
    </w:pPr>
    <w:rPr>
      <w:rFonts w:ascii="Narkisim" w:hAnsi="Narkisim" w:cs="MF FrankRuhl"/>
      <w:szCs w:val="21"/>
    </w:rPr>
  </w:style>
  <w:style w:type="paragraph" w:customStyle="1" w:styleId="-5">
    <w:name w:val="זולדן - גוף ראשונה"/>
    <w:basedOn w:val="-"/>
    <w:qFormat/>
    <w:rsid w:val="007B1D2A"/>
    <w:pPr>
      <w:ind w:firstLine="0"/>
    </w:pPr>
  </w:style>
  <w:style w:type="paragraph" w:styleId="a4">
    <w:name w:val="header"/>
    <w:basedOn w:val="a"/>
    <w:link w:val="a5"/>
    <w:uiPriority w:val="99"/>
    <w:unhideWhenUsed/>
    <w:rsid w:val="000F2A8D"/>
    <w:pPr>
      <w:tabs>
        <w:tab w:val="center" w:pos="4513"/>
        <w:tab w:val="right" w:pos="9026"/>
      </w:tabs>
      <w:spacing w:after="0" w:line="240" w:lineRule="auto"/>
    </w:pPr>
  </w:style>
  <w:style w:type="character" w:customStyle="1" w:styleId="a5">
    <w:name w:val="כותרת עליונה תו"/>
    <w:basedOn w:val="a0"/>
    <w:link w:val="a4"/>
    <w:uiPriority w:val="99"/>
    <w:rsid w:val="000F2A8D"/>
  </w:style>
  <w:style w:type="paragraph" w:styleId="a6">
    <w:name w:val="footer"/>
    <w:basedOn w:val="a"/>
    <w:link w:val="a7"/>
    <w:uiPriority w:val="99"/>
    <w:unhideWhenUsed/>
    <w:rsid w:val="000F2A8D"/>
    <w:pPr>
      <w:tabs>
        <w:tab w:val="center" w:pos="4513"/>
        <w:tab w:val="right" w:pos="9026"/>
      </w:tabs>
      <w:spacing w:after="0" w:line="240" w:lineRule="auto"/>
    </w:pPr>
  </w:style>
  <w:style w:type="character" w:customStyle="1" w:styleId="a7">
    <w:name w:val="כותרת תחתונה תו"/>
    <w:basedOn w:val="a0"/>
    <w:link w:val="a6"/>
    <w:uiPriority w:val="99"/>
    <w:rsid w:val="000F2A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14</Pages>
  <Words>5742</Words>
  <Characters>28711</Characters>
  <Application>Microsoft Office Word</Application>
  <DocSecurity>0</DocSecurity>
  <Lines>239</Lines>
  <Paragraphs>68</Paragraphs>
  <ScaleCrop>false</ScaleCrop>
  <Company/>
  <LinksUpToDate>false</LinksUpToDate>
  <CharactersWithSpaces>34385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זולדן</dc:creator>
  <cp:keywords/>
  <dc:description/>
  <cp:lastModifiedBy>זולדן</cp:lastModifiedBy>
  <cp:revision>4</cp:revision>
  <dcterms:created xsi:type="dcterms:W3CDTF">2021-08-23T06:08:00Z</dcterms:created>
  <dcterms:modified xsi:type="dcterms:W3CDTF">2022-08-07T15:02:00Z</dcterms:modified>
</cp:coreProperties>
</file>