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7AD2A" w14:textId="089E92B9" w:rsidR="000873DF" w:rsidRPr="00E943C2" w:rsidRDefault="000873DF" w:rsidP="000873DF">
      <w:pPr>
        <w:pStyle w:val="a3"/>
        <w:spacing w:line="360" w:lineRule="auto"/>
        <w:jc w:val="right"/>
        <w:rPr>
          <w:rFonts w:ascii="Narkisim" w:hAnsi="Narkisim" w:cs="Narkisim"/>
          <w:b/>
          <w:bCs/>
          <w:color w:val="0070C0"/>
          <w:sz w:val="28"/>
          <w:szCs w:val="28"/>
          <w:rtl/>
        </w:rPr>
      </w:pPr>
      <w:r w:rsidRPr="00E943C2">
        <w:rPr>
          <w:rFonts w:ascii="Narkisim" w:hAnsi="Narkisim" w:cs="Narkisim"/>
          <w:b/>
          <w:bCs/>
          <w:color w:val="0070C0"/>
          <w:sz w:val="28"/>
          <w:szCs w:val="28"/>
          <w:rtl/>
        </w:rPr>
        <w:t xml:space="preserve">הרב יהודה זולדן, באר יהודה – בבא </w:t>
      </w:r>
      <w:proofErr w:type="spellStart"/>
      <w:r w:rsidRPr="00E943C2">
        <w:rPr>
          <w:rFonts w:ascii="Narkisim" w:hAnsi="Narkisim" w:cs="Narkisim"/>
          <w:b/>
          <w:bCs/>
          <w:color w:val="0070C0"/>
          <w:sz w:val="28"/>
          <w:szCs w:val="28"/>
          <w:rtl/>
        </w:rPr>
        <w:t>בתרא</w:t>
      </w:r>
      <w:proofErr w:type="spellEnd"/>
      <w:r w:rsidRPr="00E943C2">
        <w:rPr>
          <w:rFonts w:ascii="Narkisim" w:hAnsi="Narkisim" w:cs="Narkisim"/>
          <w:b/>
          <w:bCs/>
          <w:color w:val="0070C0"/>
          <w:sz w:val="28"/>
          <w:szCs w:val="28"/>
          <w:rtl/>
        </w:rPr>
        <w:t>, עמ</w:t>
      </w:r>
      <w:r>
        <w:rPr>
          <w:rFonts w:ascii="Narkisim" w:hAnsi="Narkisim" w:cs="Narkisim" w:hint="cs"/>
          <w:b/>
          <w:bCs/>
          <w:color w:val="0070C0"/>
          <w:sz w:val="28"/>
          <w:szCs w:val="28"/>
          <w:rtl/>
        </w:rPr>
        <w:t xml:space="preserve">' </w:t>
      </w:r>
      <w:r>
        <w:rPr>
          <w:rFonts w:ascii="Narkisim" w:hAnsi="Narkisim" w:cs="Narkisim" w:hint="cs"/>
          <w:b/>
          <w:bCs/>
          <w:color w:val="0070C0"/>
          <w:sz w:val="28"/>
          <w:szCs w:val="28"/>
          <w:rtl/>
        </w:rPr>
        <w:t>316-305</w:t>
      </w:r>
    </w:p>
    <w:p w14:paraId="597E70DF" w14:textId="77777777" w:rsidR="00364D8C" w:rsidRPr="000873DF" w:rsidRDefault="00364D8C" w:rsidP="000873DF">
      <w:pPr>
        <w:spacing w:after="0" w:line="360" w:lineRule="auto"/>
        <w:jc w:val="center"/>
        <w:rPr>
          <w:rFonts w:ascii="Narkisim" w:hAnsi="Narkisim" w:cs="Narkisim"/>
          <w:b/>
          <w:bCs/>
          <w:sz w:val="40"/>
          <w:szCs w:val="40"/>
          <w:rtl/>
        </w:rPr>
      </w:pPr>
      <w:r w:rsidRPr="000873DF">
        <w:rPr>
          <w:rFonts w:ascii="Narkisim" w:hAnsi="Narkisim" w:cs="Narkisim"/>
          <w:b/>
          <w:bCs/>
          <w:sz w:val="40"/>
          <w:szCs w:val="40"/>
          <w:rtl/>
        </w:rPr>
        <w:t>כ</w:t>
      </w:r>
    </w:p>
    <w:p w14:paraId="62BD002A" w14:textId="77777777" w:rsidR="00364D8C" w:rsidRPr="000873DF" w:rsidRDefault="00364D8C" w:rsidP="000873DF">
      <w:pPr>
        <w:pStyle w:val="1"/>
        <w:spacing w:before="0" w:line="360" w:lineRule="auto"/>
        <w:jc w:val="center"/>
        <w:rPr>
          <w:rFonts w:ascii="Narkisim" w:hAnsi="Narkisim" w:cs="Narkisim"/>
          <w:b/>
          <w:bCs/>
          <w:color w:val="auto"/>
          <w:sz w:val="40"/>
          <w:szCs w:val="40"/>
          <w:rtl/>
        </w:rPr>
      </w:pPr>
      <w:r w:rsidRPr="000873DF">
        <w:rPr>
          <w:rFonts w:ascii="Narkisim" w:hAnsi="Narkisim" w:cs="Narkisim"/>
          <w:b/>
          <w:bCs/>
          <w:color w:val="auto"/>
          <w:sz w:val="40"/>
          <w:szCs w:val="40"/>
          <w:rtl/>
        </w:rPr>
        <w:t>מגילת אסתר – איגרת, מגילה, ספר</w:t>
      </w:r>
    </w:p>
    <w:p w14:paraId="07BC2D58" w14:textId="77777777" w:rsidR="00364D8C" w:rsidRPr="000873DF" w:rsidRDefault="00364D8C" w:rsidP="000873DF">
      <w:pPr>
        <w:spacing w:after="0" w:line="360" w:lineRule="auto"/>
        <w:jc w:val="center"/>
        <w:rPr>
          <w:rFonts w:ascii="Narkisim" w:hAnsi="Narkisim" w:cs="Narkisim"/>
          <w:b/>
          <w:bCs/>
          <w:sz w:val="32"/>
          <w:szCs w:val="32"/>
          <w:rtl/>
        </w:rPr>
      </w:pPr>
      <w:r w:rsidRPr="000873DF">
        <w:rPr>
          <w:rFonts w:ascii="Narkisim" w:hAnsi="Narkisim" w:cs="Narkisim"/>
          <w:b/>
          <w:bCs/>
          <w:sz w:val="32"/>
          <w:szCs w:val="32"/>
          <w:rtl/>
        </w:rPr>
        <w:t xml:space="preserve">(בבא </w:t>
      </w:r>
      <w:proofErr w:type="spellStart"/>
      <w:r w:rsidRPr="000873DF">
        <w:rPr>
          <w:rFonts w:ascii="Narkisim" w:hAnsi="Narkisim" w:cs="Narkisim"/>
          <w:b/>
          <w:bCs/>
          <w:sz w:val="32"/>
          <w:szCs w:val="32"/>
          <w:rtl/>
        </w:rPr>
        <w:t>בתרא</w:t>
      </w:r>
      <w:proofErr w:type="spellEnd"/>
      <w:r w:rsidRPr="000873DF">
        <w:rPr>
          <w:rFonts w:ascii="Narkisim" w:hAnsi="Narkisim" w:cs="Narkisim"/>
          <w:b/>
          <w:bCs/>
          <w:sz w:val="32"/>
          <w:szCs w:val="32"/>
          <w:rtl/>
        </w:rPr>
        <w:t xml:space="preserve"> טו ע"א)</w:t>
      </w:r>
    </w:p>
    <w:p w14:paraId="59243387" w14:textId="77777777" w:rsidR="00364D8C" w:rsidRPr="000873DF" w:rsidRDefault="00364D8C" w:rsidP="000873DF">
      <w:pPr>
        <w:spacing w:after="0" w:line="240" w:lineRule="auto"/>
        <w:rPr>
          <w:rFonts w:ascii="Narkisim" w:hAnsi="Narkisim" w:cs="Narkisim"/>
          <w:rtl/>
        </w:rPr>
      </w:pPr>
      <w:r w:rsidRPr="000873DF">
        <w:rPr>
          <w:rFonts w:ascii="Narkisim" w:hAnsi="Narkisim" w:cs="Narkisim"/>
          <w:rtl/>
        </w:rPr>
        <w:t>פתיחה</w:t>
      </w:r>
    </w:p>
    <w:p w14:paraId="5CD9A279" w14:textId="77777777" w:rsidR="00364D8C" w:rsidRPr="000873DF" w:rsidRDefault="00364D8C" w:rsidP="000873DF">
      <w:pPr>
        <w:numPr>
          <w:ilvl w:val="0"/>
          <w:numId w:val="1"/>
        </w:numPr>
        <w:spacing w:after="0" w:line="240" w:lineRule="auto"/>
        <w:jc w:val="both"/>
        <w:rPr>
          <w:rFonts w:ascii="Narkisim" w:hAnsi="Narkisim" w:cs="Narkisim"/>
        </w:rPr>
      </w:pPr>
      <w:r w:rsidRPr="000873DF">
        <w:rPr>
          <w:rFonts w:ascii="Narkisim" w:hAnsi="Narkisim" w:cs="Narkisim"/>
          <w:snapToGrid w:val="0"/>
          <w:rtl/>
        </w:rPr>
        <w:t xml:space="preserve">אנשי כנסת הגדולה – אחרוני הנביאים, מנהיגים וראשוני התנאים </w:t>
      </w:r>
    </w:p>
    <w:p w14:paraId="243AF365" w14:textId="77777777" w:rsidR="00364D8C" w:rsidRPr="000873DF" w:rsidRDefault="00364D8C" w:rsidP="000873DF">
      <w:pPr>
        <w:numPr>
          <w:ilvl w:val="0"/>
          <w:numId w:val="1"/>
        </w:numPr>
        <w:spacing w:after="0" w:line="240" w:lineRule="auto"/>
        <w:jc w:val="both"/>
        <w:rPr>
          <w:rFonts w:ascii="Narkisim" w:hAnsi="Narkisim" w:cs="Narkisim"/>
          <w:rtl/>
        </w:rPr>
      </w:pPr>
      <w:r w:rsidRPr="000873DF">
        <w:rPr>
          <w:rFonts w:ascii="Narkisim" w:hAnsi="Narkisim" w:cs="Narkisim"/>
          <w:snapToGrid w:val="0"/>
          <w:rtl/>
        </w:rPr>
        <w:t>אנשי כנסת הגדולה הכלילו את מגילת אסתר בין כתבי הקודש לאחר שעלו לארץ</w:t>
      </w:r>
    </w:p>
    <w:p w14:paraId="049831B4" w14:textId="77777777" w:rsidR="00364D8C" w:rsidRPr="000873DF" w:rsidRDefault="00364D8C" w:rsidP="000873DF">
      <w:pPr>
        <w:numPr>
          <w:ilvl w:val="0"/>
          <w:numId w:val="1"/>
        </w:numPr>
        <w:spacing w:after="0" w:line="240" w:lineRule="auto"/>
        <w:jc w:val="both"/>
        <w:rPr>
          <w:rFonts w:ascii="Narkisim" w:hAnsi="Narkisim" w:cs="Narkisim"/>
          <w:rtl/>
        </w:rPr>
      </w:pPr>
      <w:r w:rsidRPr="000873DF">
        <w:rPr>
          <w:rFonts w:ascii="Narkisim" w:hAnsi="Narkisim" w:cs="Narkisim"/>
          <w:rtl/>
        </w:rPr>
        <w:t>רמב"ם: מגילת אסתר – "כספר תורה", "כתורה עצמה", "איגרת"</w:t>
      </w:r>
    </w:p>
    <w:p w14:paraId="5DB768DB" w14:textId="77777777" w:rsidR="00364D8C" w:rsidRPr="000873DF" w:rsidRDefault="00364D8C" w:rsidP="000873DF">
      <w:pPr>
        <w:numPr>
          <w:ilvl w:val="0"/>
          <w:numId w:val="1"/>
        </w:numPr>
        <w:spacing w:after="0" w:line="240" w:lineRule="auto"/>
        <w:jc w:val="both"/>
        <w:rPr>
          <w:rFonts w:ascii="Narkisim" w:hAnsi="Narkisim" w:cs="Narkisim"/>
          <w:rtl/>
        </w:rPr>
      </w:pPr>
      <w:r w:rsidRPr="000873DF">
        <w:rPr>
          <w:rFonts w:ascii="Narkisim" w:hAnsi="Narkisim" w:cs="Narkisim"/>
          <w:rtl/>
        </w:rPr>
        <w:t>"איגרת" ו"ספר" - שהוא עניין ממוצע וחיבור מתורה שבכתב לתורה שבעל פה</w:t>
      </w:r>
    </w:p>
    <w:p w14:paraId="603E88AD" w14:textId="466F8A04" w:rsidR="00364D8C" w:rsidRDefault="00364D8C" w:rsidP="000873DF">
      <w:pPr>
        <w:spacing w:after="0" w:line="240" w:lineRule="auto"/>
        <w:rPr>
          <w:rFonts w:ascii="Narkisim" w:hAnsi="Narkisim" w:cs="Narkisim"/>
          <w:rtl/>
        </w:rPr>
      </w:pPr>
      <w:r w:rsidRPr="000873DF">
        <w:rPr>
          <w:rFonts w:ascii="Narkisim" w:hAnsi="Narkisim" w:cs="Narkisim"/>
          <w:rtl/>
        </w:rPr>
        <w:t>סיכום</w:t>
      </w:r>
    </w:p>
    <w:p w14:paraId="400E9EE0" w14:textId="77777777" w:rsidR="000873DF" w:rsidRPr="000873DF" w:rsidRDefault="000873DF" w:rsidP="000873DF">
      <w:pPr>
        <w:spacing w:after="0" w:line="240" w:lineRule="auto"/>
        <w:rPr>
          <w:rFonts w:ascii="Narkisim" w:hAnsi="Narkisim" w:cs="Narkisim"/>
          <w:rtl/>
        </w:rPr>
      </w:pPr>
    </w:p>
    <w:p w14:paraId="5A0E3CFF" w14:textId="77777777" w:rsidR="00364D8C" w:rsidRPr="000873DF" w:rsidRDefault="00364D8C" w:rsidP="000873DF">
      <w:pPr>
        <w:pStyle w:val="2"/>
        <w:spacing w:before="0" w:line="360" w:lineRule="auto"/>
        <w:rPr>
          <w:rFonts w:ascii="Narkisim" w:hAnsi="Narkisim" w:cs="Narkisim"/>
          <w:b/>
          <w:bCs/>
          <w:snapToGrid w:val="0"/>
          <w:color w:val="auto"/>
          <w:sz w:val="24"/>
          <w:szCs w:val="24"/>
          <w:rtl/>
        </w:rPr>
      </w:pPr>
      <w:r w:rsidRPr="000873DF">
        <w:rPr>
          <w:rFonts w:ascii="Narkisim" w:hAnsi="Narkisim" w:cs="Narkisim"/>
          <w:b/>
          <w:bCs/>
          <w:snapToGrid w:val="0"/>
          <w:color w:val="auto"/>
          <w:sz w:val="24"/>
          <w:szCs w:val="24"/>
          <w:rtl/>
        </w:rPr>
        <w:t>פתיחה</w:t>
      </w:r>
    </w:p>
    <w:p w14:paraId="6F46EEE8" w14:textId="77777777" w:rsidR="00364D8C" w:rsidRPr="000873DF" w:rsidRDefault="00364D8C" w:rsidP="000873DF">
      <w:pPr>
        <w:spacing w:after="0" w:line="360" w:lineRule="auto"/>
        <w:jc w:val="both"/>
        <w:rPr>
          <w:rFonts w:ascii="Narkisim" w:hAnsi="Narkisim" w:cs="Narkisim"/>
          <w:snapToGrid w:val="0"/>
          <w:sz w:val="24"/>
          <w:szCs w:val="24"/>
        </w:rPr>
      </w:pPr>
      <w:r w:rsidRPr="000873DF">
        <w:rPr>
          <w:rFonts w:ascii="Narkisim" w:hAnsi="Narkisim" w:cs="Narkisim"/>
          <w:snapToGrid w:val="0"/>
          <w:sz w:val="24"/>
          <w:szCs w:val="24"/>
          <w:rtl/>
        </w:rPr>
        <w:t>בגמרא (</w:t>
      </w:r>
      <w:bookmarkStart w:id="0" w:name="_Hlk30148628"/>
      <w:r w:rsidRPr="000873DF">
        <w:rPr>
          <w:rFonts w:ascii="Narkisim" w:hAnsi="Narkisim" w:cs="Narkisim"/>
          <w:snapToGrid w:val="0"/>
          <w:sz w:val="24"/>
          <w:szCs w:val="24"/>
          <w:rtl/>
        </w:rPr>
        <w:t>טו ע"א</w:t>
      </w:r>
      <w:bookmarkEnd w:id="0"/>
      <w:r w:rsidRPr="000873DF">
        <w:rPr>
          <w:rFonts w:ascii="Narkisim" w:hAnsi="Narkisim" w:cs="Narkisim"/>
          <w:snapToGrid w:val="0"/>
          <w:sz w:val="24"/>
          <w:szCs w:val="24"/>
          <w:rtl/>
        </w:rPr>
        <w:t xml:space="preserve">) נאמר: </w:t>
      </w:r>
    </w:p>
    <w:p w14:paraId="0F48262E" w14:textId="77777777" w:rsidR="00364D8C" w:rsidRPr="000873DF" w:rsidRDefault="00364D8C" w:rsidP="000873DF">
      <w:pPr>
        <w:spacing w:after="0" w:line="360" w:lineRule="auto"/>
        <w:ind w:left="720"/>
        <w:jc w:val="both"/>
        <w:rPr>
          <w:rFonts w:ascii="Narkisim" w:hAnsi="Narkisim" w:cs="Narkisim"/>
          <w:snapToGrid w:val="0"/>
          <w:sz w:val="24"/>
          <w:szCs w:val="24"/>
          <w:rtl/>
        </w:rPr>
      </w:pPr>
      <w:r w:rsidRPr="000873DF">
        <w:rPr>
          <w:rFonts w:ascii="Narkisim" w:hAnsi="Narkisim" w:cs="Narkisim"/>
          <w:snapToGrid w:val="0"/>
          <w:sz w:val="24"/>
          <w:szCs w:val="24"/>
          <w:rtl/>
        </w:rPr>
        <w:t xml:space="preserve">אנשי כנסת הגדולה כתבו יחזקאל ושנים עשר, דניאל ומגילת אסתר. </w:t>
      </w:r>
    </w:p>
    <w:p w14:paraId="5DED7BC4" w14:textId="77777777" w:rsidR="00364D8C" w:rsidRPr="000873DF" w:rsidRDefault="00364D8C" w:rsidP="000873DF">
      <w:pPr>
        <w:spacing w:after="0" w:line="360" w:lineRule="auto"/>
        <w:jc w:val="both"/>
        <w:rPr>
          <w:rFonts w:ascii="Narkisim" w:hAnsi="Narkisim" w:cs="Narkisim"/>
          <w:sz w:val="24"/>
          <w:szCs w:val="24"/>
          <w:rtl/>
        </w:rPr>
      </w:pPr>
      <w:r w:rsidRPr="000873DF">
        <w:rPr>
          <w:rFonts w:ascii="Narkisim" w:hAnsi="Narkisim" w:cs="Narkisim"/>
          <w:sz w:val="24"/>
          <w:szCs w:val="24"/>
          <w:rtl/>
        </w:rPr>
        <w:t>אנשי כנסת הגדולה הם שכתבו את ספר יחזקאל ואת תרי עשר, וכן את הספרים שקשורים לתקופת תחילת הבית השני. רש"י (שם) הסביר מי הם אנשי כנסת הגדולה: "חגי זכריה ומלאכי זרובבל ומרדכי וחבריהם" – אחרוני הנביאים, וראשוני המנהיגים בתחילת ימי הבית השני. רש"י הסביר עוד מדוע אנשי כנסת הגדולה כתבו ספרים אלו ומה משמעות הדבר:</w:t>
      </w:r>
    </w:p>
    <w:p w14:paraId="7AB1EBDC" w14:textId="77777777" w:rsidR="00364D8C" w:rsidRPr="000873DF" w:rsidRDefault="00364D8C" w:rsidP="000873DF">
      <w:pPr>
        <w:spacing w:after="0" w:line="360" w:lineRule="auto"/>
        <w:ind w:left="720"/>
        <w:jc w:val="both"/>
        <w:rPr>
          <w:rFonts w:ascii="Narkisim" w:hAnsi="Narkisim" w:cs="Narkisim"/>
          <w:sz w:val="24"/>
          <w:szCs w:val="24"/>
          <w:rtl/>
        </w:rPr>
      </w:pPr>
      <w:r w:rsidRPr="000873DF">
        <w:rPr>
          <w:rFonts w:ascii="Narkisim" w:hAnsi="Narkisim" w:cs="Narkisim"/>
          <w:sz w:val="24"/>
          <w:szCs w:val="24"/>
          <w:rtl/>
        </w:rPr>
        <w:t xml:space="preserve">כתבו יחזקאל – שנתנבא בגולה. ואיני יודע למה לא כתבו יחזקאל בעצמו, אם לא מפני שלא נתנה נבואה </w:t>
      </w:r>
      <w:proofErr w:type="spellStart"/>
      <w:r w:rsidRPr="000873DF">
        <w:rPr>
          <w:rFonts w:ascii="Narkisim" w:hAnsi="Narkisim" w:cs="Narkisim"/>
          <w:sz w:val="24"/>
          <w:szCs w:val="24"/>
          <w:rtl/>
        </w:rPr>
        <w:t>ליכתב</w:t>
      </w:r>
      <w:proofErr w:type="spellEnd"/>
      <w:r w:rsidRPr="000873DF">
        <w:rPr>
          <w:rFonts w:ascii="Narkisim" w:hAnsi="Narkisim" w:cs="Narkisim"/>
          <w:sz w:val="24"/>
          <w:szCs w:val="24"/>
          <w:rtl/>
        </w:rPr>
        <w:t xml:space="preserve"> בחוצה לארץ וכתבום אלו לאחר שבאו לארץ.</w:t>
      </w:r>
    </w:p>
    <w:p w14:paraId="16B25913" w14:textId="77777777" w:rsidR="00364D8C" w:rsidRPr="000873DF" w:rsidRDefault="00364D8C" w:rsidP="000873DF">
      <w:pPr>
        <w:spacing w:after="0" w:line="360" w:lineRule="auto"/>
        <w:ind w:left="720"/>
        <w:jc w:val="both"/>
        <w:rPr>
          <w:rFonts w:ascii="Narkisim" w:hAnsi="Narkisim" w:cs="Narkisim"/>
          <w:sz w:val="24"/>
          <w:szCs w:val="24"/>
          <w:rtl/>
        </w:rPr>
      </w:pPr>
      <w:r w:rsidRPr="000873DF">
        <w:rPr>
          <w:rFonts w:ascii="Narkisim" w:hAnsi="Narkisim" w:cs="Narkisim"/>
          <w:sz w:val="24"/>
          <w:szCs w:val="24"/>
          <w:rtl/>
        </w:rPr>
        <w:t>וכן ספר דניאל – שהיה בגולה, וכן מגילת אסתר.</w:t>
      </w:r>
    </w:p>
    <w:p w14:paraId="530FF502" w14:textId="77777777" w:rsidR="00364D8C" w:rsidRPr="000873DF" w:rsidRDefault="00364D8C" w:rsidP="000873DF">
      <w:pPr>
        <w:spacing w:after="0" w:line="360" w:lineRule="auto"/>
        <w:ind w:left="720"/>
        <w:jc w:val="both"/>
        <w:rPr>
          <w:rFonts w:ascii="Narkisim" w:hAnsi="Narkisim" w:cs="Narkisim"/>
          <w:sz w:val="24"/>
          <w:szCs w:val="24"/>
          <w:rtl/>
        </w:rPr>
      </w:pPr>
      <w:r w:rsidRPr="000873DF">
        <w:rPr>
          <w:rFonts w:ascii="Narkisim" w:hAnsi="Narkisim" w:cs="Narkisim"/>
          <w:sz w:val="24"/>
          <w:szCs w:val="24"/>
          <w:rtl/>
        </w:rPr>
        <w:t xml:space="preserve">ושנים עשר – מתוך שהיו נבואותיהם קטנות, לא כתבום הנביאים עצמם איש איש ספרו. ובאו חגי זכריה ומלאכי וראו שרוח הקדש מסתלקת שהיו הם נביאים אחרונים ועמדו וכתבו נבואותיהם, וצרפו נבואות קטנות עמם </w:t>
      </w:r>
      <w:proofErr w:type="spellStart"/>
      <w:r w:rsidRPr="000873DF">
        <w:rPr>
          <w:rFonts w:ascii="Narkisim" w:hAnsi="Narkisim" w:cs="Narkisim"/>
          <w:sz w:val="24"/>
          <w:szCs w:val="24"/>
          <w:rtl/>
        </w:rPr>
        <w:t>ועשאום</w:t>
      </w:r>
      <w:proofErr w:type="spellEnd"/>
      <w:r w:rsidRPr="000873DF">
        <w:rPr>
          <w:rFonts w:ascii="Narkisim" w:hAnsi="Narkisim" w:cs="Narkisim"/>
          <w:sz w:val="24"/>
          <w:szCs w:val="24"/>
          <w:rtl/>
        </w:rPr>
        <w:t xml:space="preserve"> ספר גדול שלא יאבדו מחמת קטנם.</w:t>
      </w:r>
    </w:p>
    <w:p w14:paraId="26373607" w14:textId="0BF1C35B" w:rsidR="00364D8C" w:rsidRDefault="00364D8C" w:rsidP="000873DF">
      <w:pPr>
        <w:spacing w:after="0" w:line="360" w:lineRule="auto"/>
        <w:jc w:val="both"/>
        <w:rPr>
          <w:rFonts w:ascii="Narkisim" w:hAnsi="Narkisim" w:cs="Narkisim"/>
          <w:sz w:val="24"/>
          <w:szCs w:val="24"/>
          <w:rtl/>
        </w:rPr>
      </w:pPr>
      <w:r w:rsidRPr="000873DF">
        <w:rPr>
          <w:rFonts w:ascii="Narkisim" w:hAnsi="Narkisim" w:cs="Narkisim"/>
          <w:sz w:val="24"/>
          <w:szCs w:val="24"/>
          <w:rtl/>
        </w:rPr>
        <w:t xml:space="preserve">אנו נתמקד במה שקשור למגילת אסתר. </w:t>
      </w:r>
    </w:p>
    <w:p w14:paraId="54E03494" w14:textId="77777777" w:rsidR="000873DF" w:rsidRPr="000873DF" w:rsidRDefault="000873DF" w:rsidP="000873DF">
      <w:pPr>
        <w:spacing w:after="0" w:line="360" w:lineRule="auto"/>
        <w:jc w:val="both"/>
        <w:rPr>
          <w:rFonts w:ascii="Narkisim" w:hAnsi="Narkisim" w:cs="Narkisim"/>
          <w:sz w:val="24"/>
          <w:szCs w:val="24"/>
          <w:rtl/>
        </w:rPr>
      </w:pPr>
    </w:p>
    <w:p w14:paraId="2F207E64" w14:textId="77777777" w:rsidR="00364D8C" w:rsidRPr="000873DF" w:rsidRDefault="00364D8C" w:rsidP="000873DF">
      <w:pPr>
        <w:pStyle w:val="2"/>
        <w:numPr>
          <w:ilvl w:val="0"/>
          <w:numId w:val="2"/>
        </w:numPr>
        <w:spacing w:before="0" w:line="360" w:lineRule="auto"/>
        <w:rPr>
          <w:rFonts w:ascii="Narkisim" w:hAnsi="Narkisim" w:cs="Narkisim"/>
          <w:b/>
          <w:bCs/>
          <w:color w:val="auto"/>
          <w:sz w:val="24"/>
          <w:szCs w:val="24"/>
        </w:rPr>
      </w:pPr>
      <w:r w:rsidRPr="000873DF">
        <w:rPr>
          <w:rFonts w:ascii="Narkisim" w:hAnsi="Narkisim" w:cs="Narkisim"/>
          <w:b/>
          <w:bCs/>
          <w:snapToGrid w:val="0"/>
          <w:color w:val="auto"/>
          <w:sz w:val="24"/>
          <w:szCs w:val="24"/>
          <w:rtl/>
        </w:rPr>
        <w:t xml:space="preserve">אנשי כנסת הגדולה – אחרוני הנביאים, מנהיגים וראשוני התנאים </w:t>
      </w:r>
    </w:p>
    <w:p w14:paraId="0C9D7F9F" w14:textId="77777777" w:rsidR="00364D8C" w:rsidRPr="000873DF" w:rsidRDefault="00364D8C" w:rsidP="000873DF">
      <w:pPr>
        <w:spacing w:after="0" w:line="360" w:lineRule="auto"/>
        <w:jc w:val="both"/>
        <w:rPr>
          <w:rFonts w:ascii="Narkisim" w:hAnsi="Narkisim" w:cs="Narkisim"/>
          <w:sz w:val="24"/>
          <w:szCs w:val="24"/>
          <w:rtl/>
        </w:rPr>
      </w:pPr>
      <w:r w:rsidRPr="000873DF">
        <w:rPr>
          <w:rFonts w:ascii="Narkisim" w:hAnsi="Narkisim" w:cs="Narkisim"/>
          <w:sz w:val="24"/>
          <w:szCs w:val="24"/>
          <w:rtl/>
        </w:rPr>
        <w:t>בין אנשי כנסת הגדולה נמצאים אחרוני הנביאים, מנהיגים וראשוני התנאים. כך כתב הרמב"ם (הקדמה למשנה תורה):</w:t>
      </w:r>
    </w:p>
    <w:p w14:paraId="1135C092" w14:textId="77777777" w:rsidR="00364D8C" w:rsidRPr="000873DF" w:rsidRDefault="00364D8C" w:rsidP="000873DF">
      <w:pPr>
        <w:spacing w:after="0" w:line="360" w:lineRule="auto"/>
        <w:ind w:left="720"/>
        <w:jc w:val="both"/>
        <w:rPr>
          <w:rFonts w:ascii="Narkisim" w:hAnsi="Narkisim" w:cs="Narkisim"/>
          <w:sz w:val="24"/>
          <w:szCs w:val="24"/>
          <w:rtl/>
        </w:rPr>
      </w:pPr>
      <w:r w:rsidRPr="000873DF">
        <w:rPr>
          <w:rFonts w:ascii="Narkisim" w:hAnsi="Narkisim" w:cs="Narkisim"/>
          <w:sz w:val="24"/>
          <w:szCs w:val="24"/>
          <w:rtl/>
        </w:rPr>
        <w:t xml:space="preserve">בית דינו של עזרא הם הנקראים אנשי כנסת הגדולה והם: חגי, זכריה, ומלאכי, דניאל, וחנניה </w:t>
      </w:r>
      <w:proofErr w:type="spellStart"/>
      <w:r w:rsidRPr="000873DF">
        <w:rPr>
          <w:rFonts w:ascii="Narkisim" w:hAnsi="Narkisim" w:cs="Narkisim"/>
          <w:sz w:val="24"/>
          <w:szCs w:val="24"/>
          <w:rtl/>
        </w:rPr>
        <w:t>ומישאל</w:t>
      </w:r>
      <w:proofErr w:type="spellEnd"/>
      <w:r w:rsidRPr="000873DF">
        <w:rPr>
          <w:rFonts w:ascii="Narkisim" w:hAnsi="Narkisim" w:cs="Narkisim"/>
          <w:sz w:val="24"/>
          <w:szCs w:val="24"/>
          <w:rtl/>
        </w:rPr>
        <w:t xml:space="preserve"> ועזריה, ונחמיה בן </w:t>
      </w:r>
      <w:proofErr w:type="spellStart"/>
      <w:r w:rsidRPr="000873DF">
        <w:rPr>
          <w:rFonts w:ascii="Narkisim" w:hAnsi="Narkisim" w:cs="Narkisim"/>
          <w:sz w:val="24"/>
          <w:szCs w:val="24"/>
          <w:rtl/>
        </w:rPr>
        <w:t>חכליה</w:t>
      </w:r>
      <w:proofErr w:type="spellEnd"/>
      <w:r w:rsidRPr="000873DF">
        <w:rPr>
          <w:rFonts w:ascii="Narkisim" w:hAnsi="Narkisim" w:cs="Narkisim"/>
          <w:sz w:val="24"/>
          <w:szCs w:val="24"/>
          <w:rtl/>
        </w:rPr>
        <w:t xml:space="preserve">, ומרדכי בלשן, וזרובבל, והרבה חכמים עמהם תשלום מאה ועשרים זקנים. האחרון מהם הוא שמעון הצדיק והוא היה מכלל המאה ועשרים. וקיבל תורה שבעל פה מכולם והוא היה כהן גדול אחר עזרא. </w:t>
      </w:r>
      <w:proofErr w:type="spellStart"/>
      <w:r w:rsidRPr="000873DF">
        <w:rPr>
          <w:rFonts w:ascii="Narkisim" w:hAnsi="Narkisim" w:cs="Narkisim"/>
          <w:sz w:val="24"/>
          <w:szCs w:val="24"/>
          <w:rtl/>
        </w:rPr>
        <w:t>אנטיגנוס</w:t>
      </w:r>
      <w:proofErr w:type="spellEnd"/>
      <w:r w:rsidRPr="000873DF">
        <w:rPr>
          <w:rFonts w:ascii="Narkisim" w:hAnsi="Narkisim" w:cs="Narkisim"/>
          <w:sz w:val="24"/>
          <w:szCs w:val="24"/>
          <w:rtl/>
        </w:rPr>
        <w:t xml:space="preserve"> איש סוכו ובית דינו קיבלו משמעון הצדיק ובית דינו... </w:t>
      </w:r>
    </w:p>
    <w:p w14:paraId="5629514B" w14:textId="77777777" w:rsidR="00364D8C" w:rsidRPr="000873DF" w:rsidRDefault="00364D8C" w:rsidP="000873DF">
      <w:pPr>
        <w:spacing w:after="0" w:line="360" w:lineRule="auto"/>
        <w:jc w:val="both"/>
        <w:rPr>
          <w:rFonts w:ascii="Narkisim" w:hAnsi="Narkisim" w:cs="Narkisim"/>
          <w:sz w:val="24"/>
          <w:szCs w:val="24"/>
          <w:rtl/>
        </w:rPr>
      </w:pPr>
      <w:r w:rsidRPr="000873DF">
        <w:rPr>
          <w:rFonts w:ascii="Narkisim" w:hAnsi="Narkisim" w:cs="Narkisim"/>
          <w:sz w:val="24"/>
          <w:szCs w:val="24"/>
          <w:rtl/>
        </w:rPr>
        <w:t>תקופת אנשי כנסת הגדולה היא תקופה קצרה, בתחילת ימי הבית השני. העובדה שבין החברים בכנסת הגדולה יש מאחרוני הנביאים ומראשוני התנאים, מלמדת על המעבר מהנהגה שמימית להנהגה ארצית. "משה קבל תורה מסיני ומסרה... ונביאים מסרוה לאנשי כנסת הגדולה. הם אמרו שלושה דברים... (</w:t>
      </w:r>
      <w:bookmarkStart w:id="1" w:name="_Hlk30149340"/>
      <w:r w:rsidRPr="000873DF">
        <w:rPr>
          <w:rFonts w:ascii="Narkisim" w:hAnsi="Narkisim" w:cs="Narkisim"/>
          <w:sz w:val="24"/>
          <w:szCs w:val="24"/>
          <w:rtl/>
        </w:rPr>
        <w:t>משנה אבות א, א</w:t>
      </w:r>
      <w:bookmarkEnd w:id="1"/>
      <w:r w:rsidRPr="000873DF">
        <w:rPr>
          <w:rFonts w:ascii="Narkisim" w:hAnsi="Narkisim" w:cs="Narkisim"/>
          <w:sz w:val="24"/>
          <w:szCs w:val="24"/>
          <w:rtl/>
        </w:rPr>
        <w:t xml:space="preserve">). </w:t>
      </w:r>
    </w:p>
    <w:p w14:paraId="0A208331" w14:textId="77777777" w:rsidR="00364D8C" w:rsidRPr="000873DF" w:rsidRDefault="00364D8C" w:rsidP="000873DF">
      <w:pPr>
        <w:spacing w:after="0" w:line="360" w:lineRule="auto"/>
        <w:jc w:val="both"/>
        <w:rPr>
          <w:rFonts w:ascii="Narkisim" w:hAnsi="Narkisim" w:cs="Narkisim"/>
          <w:sz w:val="24"/>
          <w:szCs w:val="24"/>
          <w:rtl/>
        </w:rPr>
      </w:pPr>
      <w:r w:rsidRPr="000873DF">
        <w:rPr>
          <w:rFonts w:ascii="Narkisim" w:hAnsi="Narkisim" w:cs="Narkisim"/>
          <w:sz w:val="24"/>
          <w:szCs w:val="24"/>
          <w:rtl/>
        </w:rPr>
        <w:t>רבי יהודה הלוי (כוזרי ג, סה) תיאר את המעבר מנבואה לאנשי כנסת הגדולה כך:</w:t>
      </w:r>
    </w:p>
    <w:p w14:paraId="1C559338" w14:textId="77777777" w:rsidR="00364D8C" w:rsidRPr="000873DF" w:rsidRDefault="00364D8C" w:rsidP="000873DF">
      <w:pPr>
        <w:spacing w:after="0" w:line="360" w:lineRule="auto"/>
        <w:ind w:left="720"/>
        <w:jc w:val="both"/>
        <w:rPr>
          <w:rFonts w:ascii="Narkisim" w:hAnsi="Narkisim" w:cs="Narkisim"/>
          <w:sz w:val="24"/>
          <w:szCs w:val="24"/>
          <w:rtl/>
        </w:rPr>
      </w:pPr>
      <w:r w:rsidRPr="000873DF">
        <w:rPr>
          <w:rFonts w:ascii="Narkisim" w:hAnsi="Narkisim" w:cs="Narkisim"/>
          <w:sz w:val="24"/>
          <w:szCs w:val="24"/>
          <w:rtl/>
        </w:rPr>
        <w:lastRenderedPageBreak/>
        <w:t xml:space="preserve">כי הנבואה התמידה עם אנשי בית שני ארבעים שנה, מהזקנים הנעזרים </w:t>
      </w:r>
      <w:proofErr w:type="spellStart"/>
      <w:r w:rsidRPr="000873DF">
        <w:rPr>
          <w:rFonts w:ascii="Narkisim" w:hAnsi="Narkisim" w:cs="Narkisim"/>
          <w:sz w:val="24"/>
          <w:szCs w:val="24"/>
          <w:rtl/>
        </w:rPr>
        <w:t>בכח</w:t>
      </w:r>
      <w:proofErr w:type="spellEnd"/>
      <w:r w:rsidRPr="000873DF">
        <w:rPr>
          <w:rFonts w:ascii="Narkisim" w:hAnsi="Narkisim" w:cs="Narkisim"/>
          <w:sz w:val="24"/>
          <w:szCs w:val="24"/>
          <w:rtl/>
        </w:rPr>
        <w:t xml:space="preserve"> השכינה </w:t>
      </w:r>
      <w:proofErr w:type="spellStart"/>
      <w:r w:rsidRPr="000873DF">
        <w:rPr>
          <w:rFonts w:ascii="Narkisim" w:hAnsi="Narkisim" w:cs="Narkisim"/>
          <w:sz w:val="24"/>
          <w:szCs w:val="24"/>
          <w:rtl/>
        </w:rPr>
        <w:t>שהיתה</w:t>
      </w:r>
      <w:proofErr w:type="spellEnd"/>
      <w:r w:rsidRPr="000873DF">
        <w:rPr>
          <w:rFonts w:ascii="Narkisim" w:hAnsi="Narkisim" w:cs="Narkisim"/>
          <w:sz w:val="24"/>
          <w:szCs w:val="24"/>
          <w:rtl/>
        </w:rPr>
        <w:t xml:space="preserve"> בבית ראשון. שהנבואה הנקנית נסתלקה בהסתלק השכינה, ולא היו מופיעים כי אם לעיתים רחוקות ורק אצל אנשים ממדרגת כמו אברהם ומשה ואליהו והמשיח המקווה ודומיהם שהם בעצמם מעון לשכינה... ועם ישראל בשובו אל ה'בית' עוד היו עמו חגי וזכריה ועזרא ועוד. לאחר ארבעים שנה קם קהל 'החכמים' הידועים בשם 'אנשי כנסת הגדולה', ומספרם לא ימנה מרוב. והם אשר עלו עם זרובבל, קבלו מן הנביאים, כמו שאמרו חכמים: "ונביאים מסרוה לאנשי כנסת הגדולה". </w:t>
      </w:r>
    </w:p>
    <w:p w14:paraId="19FD8976" w14:textId="77777777" w:rsidR="00364D8C" w:rsidRPr="000873DF" w:rsidRDefault="00364D8C" w:rsidP="000873DF">
      <w:pPr>
        <w:spacing w:after="0" w:line="360" w:lineRule="auto"/>
        <w:jc w:val="both"/>
        <w:rPr>
          <w:rFonts w:ascii="Narkisim" w:hAnsi="Narkisim" w:cs="Narkisim"/>
          <w:snapToGrid w:val="0"/>
          <w:sz w:val="24"/>
          <w:szCs w:val="24"/>
        </w:rPr>
      </w:pPr>
      <w:r w:rsidRPr="000873DF">
        <w:rPr>
          <w:rFonts w:ascii="Narkisim" w:hAnsi="Narkisim" w:cs="Narkisim"/>
          <w:sz w:val="24"/>
          <w:szCs w:val="24"/>
          <w:rtl/>
        </w:rPr>
        <w:t xml:space="preserve">מעטים המקורות על תקופת אנשי כנסת הגדולה ופעילותם, אך מהמעט שיש ניתן ללמוד על ההיקף והתחומים שהם עסקו בהם. הם תיקנו </w:t>
      </w:r>
      <w:r w:rsidRPr="000873DF">
        <w:rPr>
          <w:rFonts w:ascii="Narkisim" w:hAnsi="Narkisim" w:cs="Narkisim"/>
          <w:snapToGrid w:val="0"/>
          <w:sz w:val="24"/>
          <w:szCs w:val="24"/>
          <w:rtl/>
        </w:rPr>
        <w:t>ברכות, תפילות, קדושות והבדלות,</w:t>
      </w:r>
      <w:r w:rsidRPr="000873DF">
        <w:rPr>
          <w:rStyle w:val="a5"/>
          <w:rFonts w:ascii="Narkisim" w:hAnsi="Narkisim" w:cs="Narkisim"/>
          <w:sz w:val="24"/>
          <w:szCs w:val="24"/>
          <w:rtl/>
        </w:rPr>
        <w:footnoteReference w:id="1"/>
      </w:r>
      <w:r w:rsidRPr="000873DF">
        <w:rPr>
          <w:rFonts w:ascii="Narkisim" w:hAnsi="Narkisim" w:cs="Narkisim"/>
          <w:snapToGrid w:val="0"/>
          <w:sz w:val="24"/>
          <w:szCs w:val="24"/>
          <w:rtl/>
        </w:rPr>
        <w:t>תקנות נוספות,</w:t>
      </w:r>
      <w:r w:rsidRPr="000873DF">
        <w:rPr>
          <w:rStyle w:val="a5"/>
          <w:rFonts w:ascii="Narkisim" w:hAnsi="Narkisim" w:cs="Narkisim"/>
          <w:snapToGrid w:val="0"/>
          <w:sz w:val="24"/>
          <w:szCs w:val="24"/>
          <w:rtl/>
        </w:rPr>
        <w:footnoteReference w:id="2"/>
      </w:r>
      <w:r w:rsidRPr="000873DF">
        <w:rPr>
          <w:rFonts w:ascii="Narkisim" w:hAnsi="Narkisim" w:cs="Narkisim"/>
          <w:sz w:val="24"/>
          <w:szCs w:val="24"/>
          <w:rtl/>
        </w:rPr>
        <w:t xml:space="preserve"> גזרו גזירות,</w:t>
      </w:r>
      <w:r w:rsidRPr="000873DF">
        <w:rPr>
          <w:rStyle w:val="a5"/>
          <w:rFonts w:ascii="Narkisim" w:hAnsi="Narkisim" w:cs="Narkisim"/>
          <w:snapToGrid w:val="0"/>
          <w:sz w:val="24"/>
          <w:szCs w:val="24"/>
          <w:rtl/>
        </w:rPr>
        <w:footnoteReference w:id="3"/>
      </w:r>
      <w:r w:rsidRPr="000873DF">
        <w:rPr>
          <w:rFonts w:ascii="Narkisim" w:hAnsi="Narkisim" w:cs="Narkisim"/>
          <w:snapToGrid w:val="0"/>
          <w:sz w:val="24"/>
          <w:szCs w:val="24"/>
          <w:rtl/>
        </w:rPr>
        <w:t xml:space="preserve"> ו</w:t>
      </w:r>
      <w:r w:rsidRPr="000873DF">
        <w:rPr>
          <w:rFonts w:ascii="Narkisim" w:hAnsi="Narkisim" w:cs="Narkisim"/>
          <w:sz w:val="24"/>
          <w:szCs w:val="24"/>
          <w:rtl/>
        </w:rPr>
        <w:t>הם חותמי המקרא וכותבי ספריו האחרונים.</w:t>
      </w:r>
      <w:r w:rsidRPr="000873DF">
        <w:rPr>
          <w:rStyle w:val="a5"/>
          <w:rFonts w:ascii="Narkisim" w:hAnsi="Narkisim" w:cs="Narkisim"/>
          <w:snapToGrid w:val="0"/>
          <w:sz w:val="24"/>
          <w:szCs w:val="24"/>
        </w:rPr>
        <w:footnoteReference w:id="4"/>
      </w:r>
    </w:p>
    <w:p w14:paraId="2E8F3D99" w14:textId="77777777" w:rsidR="00364D8C" w:rsidRPr="000873DF" w:rsidRDefault="00364D8C" w:rsidP="000873DF">
      <w:pPr>
        <w:spacing w:after="0" w:line="360" w:lineRule="auto"/>
        <w:jc w:val="both"/>
        <w:rPr>
          <w:rFonts w:ascii="Narkisim" w:hAnsi="Narkisim" w:cs="Narkisim"/>
          <w:sz w:val="24"/>
          <w:szCs w:val="24"/>
          <w:rtl/>
        </w:rPr>
      </w:pPr>
      <w:r w:rsidRPr="000873DF">
        <w:rPr>
          <w:rFonts w:ascii="Narkisim" w:hAnsi="Narkisim" w:cs="Narkisim"/>
          <w:sz w:val="24"/>
          <w:szCs w:val="24"/>
          <w:rtl/>
        </w:rPr>
        <w:t xml:space="preserve">על המשמעות של התקופה שבה הנבואה הייתה דומיננטית ומובילה, החל מהכניסה לארץ עד חורבן הבית הראשון ותחילת ימי הבית השני, והמשמעות של התקופה שבאה לאחר חיתום הנבואה וצמיחתה של התורה שבעל פה, כתב </w:t>
      </w:r>
      <w:proofErr w:type="spellStart"/>
      <w:r w:rsidRPr="000873DF">
        <w:rPr>
          <w:rFonts w:ascii="Narkisim" w:hAnsi="Narkisim" w:cs="Narkisim"/>
          <w:sz w:val="24"/>
          <w:szCs w:val="24"/>
          <w:rtl/>
        </w:rPr>
        <w:t>הראי"ה</w:t>
      </w:r>
      <w:proofErr w:type="spellEnd"/>
      <w:r w:rsidRPr="000873DF">
        <w:rPr>
          <w:rFonts w:ascii="Narkisim" w:hAnsi="Narkisim" w:cs="Narkisim"/>
          <w:sz w:val="24"/>
          <w:szCs w:val="24"/>
          <w:rtl/>
        </w:rPr>
        <w:t xml:space="preserve"> קוק (מאמרי הראיה, עמ' 6-4): </w:t>
      </w:r>
    </w:p>
    <w:p w14:paraId="483AE63B" w14:textId="77777777" w:rsidR="00364D8C" w:rsidRPr="000873DF" w:rsidRDefault="00364D8C" w:rsidP="000873DF">
      <w:pPr>
        <w:spacing w:after="0" w:line="360" w:lineRule="auto"/>
        <w:ind w:left="720"/>
        <w:jc w:val="both"/>
        <w:rPr>
          <w:rFonts w:ascii="Narkisim" w:hAnsi="Narkisim" w:cs="Narkisim"/>
          <w:sz w:val="24"/>
          <w:szCs w:val="24"/>
          <w:rtl/>
        </w:rPr>
      </w:pPr>
      <w:proofErr w:type="spellStart"/>
      <w:r w:rsidRPr="000873DF">
        <w:rPr>
          <w:rFonts w:ascii="Narkisim" w:hAnsi="Narkisim" w:cs="Narkisim"/>
          <w:sz w:val="24"/>
          <w:szCs w:val="24"/>
          <w:rtl/>
        </w:rPr>
        <w:t>הפסיכיקה</w:t>
      </w:r>
      <w:proofErr w:type="spellEnd"/>
      <w:r w:rsidRPr="000873DF">
        <w:rPr>
          <w:rFonts w:ascii="Narkisim" w:hAnsi="Narkisim" w:cs="Narkisim"/>
          <w:sz w:val="24"/>
          <w:szCs w:val="24"/>
          <w:rtl/>
        </w:rPr>
        <w:t xml:space="preserve"> הלאומית בריאה </w:t>
      </w:r>
      <w:proofErr w:type="spellStart"/>
      <w:r w:rsidRPr="000873DF">
        <w:rPr>
          <w:rFonts w:ascii="Narkisim" w:hAnsi="Narkisim" w:cs="Narkisim"/>
          <w:sz w:val="24"/>
          <w:szCs w:val="24"/>
          <w:rtl/>
        </w:rPr>
        <w:t>היתה</w:t>
      </w:r>
      <w:proofErr w:type="spellEnd"/>
      <w:r w:rsidRPr="000873DF">
        <w:rPr>
          <w:rFonts w:ascii="Narkisim" w:hAnsi="Narkisim" w:cs="Narkisim"/>
          <w:sz w:val="24"/>
          <w:szCs w:val="24"/>
          <w:rtl/>
        </w:rPr>
        <w:t xml:space="preserve"> כל ימי התקופה הארוכה, כמובן </w:t>
      </w:r>
      <w:proofErr w:type="spellStart"/>
      <w:r w:rsidRPr="000873DF">
        <w:rPr>
          <w:rFonts w:ascii="Narkisim" w:hAnsi="Narkisim" w:cs="Narkisim"/>
          <w:sz w:val="24"/>
          <w:szCs w:val="24"/>
          <w:rtl/>
        </w:rPr>
        <w:t>בסירוגין</w:t>
      </w:r>
      <w:proofErr w:type="spellEnd"/>
      <w:r w:rsidRPr="000873DF">
        <w:rPr>
          <w:rFonts w:ascii="Narkisim" w:hAnsi="Narkisim" w:cs="Narkisim"/>
          <w:sz w:val="24"/>
          <w:szCs w:val="24"/>
          <w:rtl/>
        </w:rPr>
        <w:t xml:space="preserve"> ובהפסקות קטנות, מכניסת הארץ עד חורבן בית ראשון. ההזרמה הרוחנית מלאה את רוחה של הלאומיות ונתנה בקרבה עריגה אלוקית שצריכה </w:t>
      </w:r>
      <w:proofErr w:type="spellStart"/>
      <w:r w:rsidRPr="000873DF">
        <w:rPr>
          <w:rFonts w:ascii="Narkisim" w:hAnsi="Narkisim" w:cs="Narkisim"/>
          <w:sz w:val="24"/>
          <w:szCs w:val="24"/>
          <w:rtl/>
        </w:rPr>
        <w:t>היתה</w:t>
      </w:r>
      <w:proofErr w:type="spellEnd"/>
      <w:r w:rsidRPr="000873DF">
        <w:rPr>
          <w:rFonts w:ascii="Narkisim" w:hAnsi="Narkisim" w:cs="Narkisim"/>
          <w:sz w:val="24"/>
          <w:szCs w:val="24"/>
          <w:rtl/>
        </w:rPr>
        <w:t xml:space="preserve"> </w:t>
      </w:r>
      <w:proofErr w:type="spellStart"/>
      <w:r w:rsidRPr="000873DF">
        <w:rPr>
          <w:rFonts w:ascii="Narkisim" w:hAnsi="Narkisim" w:cs="Narkisim"/>
          <w:sz w:val="24"/>
          <w:szCs w:val="24"/>
          <w:rtl/>
        </w:rPr>
        <w:t>להעבד</w:t>
      </w:r>
      <w:proofErr w:type="spellEnd"/>
      <w:r w:rsidRPr="000873DF">
        <w:rPr>
          <w:rFonts w:ascii="Narkisim" w:hAnsi="Narkisim" w:cs="Narkisim"/>
          <w:sz w:val="24"/>
          <w:szCs w:val="24"/>
          <w:rtl/>
        </w:rPr>
        <w:t xml:space="preserve"> ע"י כשרון וחכמה והביאה נבואה בלב בכיריה. האישיות הגדולה של הנביא שלטה יותר באומה יותר מאשר בצד הלימודי שבה בצדה הפסיכי המזרים בפועל את </w:t>
      </w:r>
      <w:proofErr w:type="spellStart"/>
      <w:r w:rsidRPr="000873DF">
        <w:rPr>
          <w:rFonts w:ascii="Narkisim" w:hAnsi="Narkisim" w:cs="Narkisim"/>
          <w:sz w:val="24"/>
          <w:szCs w:val="24"/>
          <w:rtl/>
        </w:rPr>
        <w:t>ההויה</w:t>
      </w:r>
      <w:proofErr w:type="spellEnd"/>
      <w:r w:rsidRPr="000873DF">
        <w:rPr>
          <w:rFonts w:ascii="Narkisim" w:hAnsi="Narkisim" w:cs="Narkisim"/>
          <w:sz w:val="24"/>
          <w:szCs w:val="24"/>
          <w:rtl/>
        </w:rPr>
        <w:t xml:space="preserve"> הרוחנית. </w:t>
      </w:r>
    </w:p>
    <w:p w14:paraId="169F427F" w14:textId="77777777" w:rsidR="00364D8C" w:rsidRPr="000873DF" w:rsidRDefault="00364D8C" w:rsidP="000873DF">
      <w:pPr>
        <w:spacing w:after="0" w:line="360" w:lineRule="auto"/>
        <w:ind w:left="720"/>
        <w:jc w:val="both"/>
        <w:rPr>
          <w:rFonts w:ascii="Narkisim" w:hAnsi="Narkisim" w:cs="Narkisim"/>
          <w:sz w:val="24"/>
          <w:szCs w:val="24"/>
          <w:rtl/>
        </w:rPr>
      </w:pPr>
      <w:r w:rsidRPr="000873DF">
        <w:rPr>
          <w:rFonts w:ascii="Narkisim" w:hAnsi="Narkisim" w:cs="Narkisim"/>
          <w:sz w:val="24"/>
          <w:szCs w:val="24"/>
          <w:rtl/>
        </w:rPr>
        <w:t xml:space="preserve">דלדולה של האומה, גלותה מארצה, גרם הפסק הזרם הנפשי, שהיה עומד לפנים במרום עוזו. באברים שבורים ובנפש רצוצה שבה אל ארצה אחרי הגלות הקצרה של בבל, ותבקש לכונן את מעמדה מחדש, אבל האון של הזרם הפסיכי לא היה לה עוד בכל מלואו. ותחת ההזרמה הנפשית בא בבליטה יתירה הלימוד והשינון שייקבע בקרבה תכונה תרבותית על פי מקורה וצרכי </w:t>
      </w:r>
      <w:proofErr w:type="spellStart"/>
      <w:r w:rsidRPr="000873DF">
        <w:rPr>
          <w:rFonts w:ascii="Narkisim" w:hAnsi="Narkisim" w:cs="Narkisim"/>
          <w:sz w:val="24"/>
          <w:szCs w:val="24"/>
          <w:rtl/>
        </w:rPr>
        <w:t>הויתה</w:t>
      </w:r>
      <w:proofErr w:type="spellEnd"/>
      <w:r w:rsidRPr="000873DF">
        <w:rPr>
          <w:rFonts w:ascii="Narkisim" w:hAnsi="Narkisim" w:cs="Narkisim"/>
          <w:sz w:val="24"/>
          <w:szCs w:val="24"/>
          <w:rtl/>
        </w:rPr>
        <w:t xml:space="preserve">, </w:t>
      </w:r>
      <w:proofErr w:type="spellStart"/>
      <w:r w:rsidRPr="000873DF">
        <w:rPr>
          <w:rFonts w:ascii="Narkisim" w:hAnsi="Narkisim" w:cs="Narkisim"/>
          <w:sz w:val="24"/>
          <w:szCs w:val="24"/>
          <w:rtl/>
        </w:rPr>
        <w:t>ותתכשר</w:t>
      </w:r>
      <w:proofErr w:type="spellEnd"/>
      <w:r w:rsidRPr="000873DF">
        <w:rPr>
          <w:rFonts w:ascii="Narkisim" w:hAnsi="Narkisim" w:cs="Narkisim"/>
          <w:sz w:val="24"/>
          <w:szCs w:val="24"/>
          <w:rtl/>
        </w:rPr>
        <w:t xml:space="preserve"> על ידן לקבל את </w:t>
      </w:r>
      <w:proofErr w:type="spellStart"/>
      <w:r w:rsidRPr="000873DF">
        <w:rPr>
          <w:rFonts w:ascii="Narkisim" w:hAnsi="Narkisim" w:cs="Narkisim"/>
          <w:sz w:val="24"/>
          <w:szCs w:val="24"/>
          <w:rtl/>
        </w:rPr>
        <w:t>ההזרחה</w:t>
      </w:r>
      <w:proofErr w:type="spellEnd"/>
      <w:r w:rsidRPr="000873DF">
        <w:rPr>
          <w:rFonts w:ascii="Narkisim" w:hAnsi="Narkisim" w:cs="Narkisim"/>
          <w:sz w:val="24"/>
          <w:szCs w:val="24"/>
          <w:rtl/>
        </w:rPr>
        <w:t xml:space="preserve"> </w:t>
      </w:r>
      <w:proofErr w:type="spellStart"/>
      <w:r w:rsidRPr="000873DF">
        <w:rPr>
          <w:rFonts w:ascii="Narkisim" w:hAnsi="Narkisim" w:cs="Narkisim"/>
          <w:sz w:val="24"/>
          <w:szCs w:val="24"/>
          <w:rtl/>
        </w:rPr>
        <w:t>הנשמתית</w:t>
      </w:r>
      <w:proofErr w:type="spellEnd"/>
      <w:r w:rsidRPr="000873DF">
        <w:rPr>
          <w:rFonts w:ascii="Narkisim" w:hAnsi="Narkisim" w:cs="Narkisim"/>
          <w:sz w:val="24"/>
          <w:szCs w:val="24"/>
          <w:rtl/>
        </w:rPr>
        <w:t xml:space="preserve"> של </w:t>
      </w:r>
      <w:proofErr w:type="spellStart"/>
      <w:r w:rsidRPr="000873DF">
        <w:rPr>
          <w:rFonts w:ascii="Narkisim" w:hAnsi="Narkisim" w:cs="Narkisim"/>
          <w:sz w:val="24"/>
          <w:szCs w:val="24"/>
          <w:rtl/>
        </w:rPr>
        <w:t>ההויה</w:t>
      </w:r>
      <w:proofErr w:type="spellEnd"/>
      <w:r w:rsidRPr="000873DF">
        <w:rPr>
          <w:rFonts w:ascii="Narkisim" w:hAnsi="Narkisim" w:cs="Narkisim"/>
          <w:sz w:val="24"/>
          <w:szCs w:val="24"/>
          <w:rtl/>
        </w:rPr>
        <w:t xml:space="preserve"> הרוחנית. </w:t>
      </w:r>
    </w:p>
    <w:p w14:paraId="76C6CC8A" w14:textId="606D2A63" w:rsidR="00364D8C" w:rsidRPr="000873DF" w:rsidRDefault="00364D8C" w:rsidP="000873DF">
      <w:pPr>
        <w:spacing w:after="0" w:line="360" w:lineRule="auto"/>
        <w:jc w:val="both"/>
        <w:rPr>
          <w:rFonts w:ascii="Narkisim" w:hAnsi="Narkisim" w:cs="Narkisim"/>
          <w:snapToGrid w:val="0"/>
          <w:sz w:val="24"/>
          <w:szCs w:val="24"/>
          <w:rtl/>
        </w:rPr>
      </w:pPr>
      <w:r w:rsidRPr="000873DF">
        <w:rPr>
          <w:rFonts w:ascii="Narkisim" w:hAnsi="Narkisim" w:cs="Narkisim"/>
          <w:sz w:val="24"/>
          <w:szCs w:val="24"/>
          <w:rtl/>
        </w:rPr>
        <w:t xml:space="preserve">מהכניסה לארץ עד תחילת ימי הבית השני הייתה ההנהגה הרוחנית בהובלת הנביא, והצד הלימודי עיוני היה </w:t>
      </w:r>
      <w:r w:rsidR="000873DF">
        <w:rPr>
          <w:rFonts w:ascii="Narkisim" w:hAnsi="Narkisim" w:cs="Narkisim" w:hint="cs"/>
          <w:sz w:val="24"/>
          <w:szCs w:val="24"/>
          <w:rtl/>
        </w:rPr>
        <w:t xml:space="preserve">משני. </w:t>
      </w:r>
      <w:r w:rsidRPr="000873DF">
        <w:rPr>
          <w:rFonts w:ascii="Narkisim" w:hAnsi="Narkisim" w:cs="Narkisim"/>
          <w:sz w:val="24"/>
          <w:szCs w:val="24"/>
          <w:rtl/>
        </w:rPr>
        <w:t xml:space="preserve">מתחילת ימי הבית השני השתנתה ההנהגה. הנבואה הסתלקה ונחתמה, וכוחה של התורה שבעל פה צמח והוביל. </w:t>
      </w:r>
      <w:r w:rsidRPr="000873DF">
        <w:rPr>
          <w:rFonts w:ascii="Narkisim" w:hAnsi="Narkisim" w:cs="Narkisim"/>
          <w:snapToGrid w:val="0"/>
          <w:sz w:val="24"/>
          <w:szCs w:val="24"/>
          <w:rtl/>
        </w:rPr>
        <w:t>אותו שפע עליון היורד ממרום</w:t>
      </w:r>
      <w:r w:rsidRPr="000873DF">
        <w:rPr>
          <w:rFonts w:ascii="Narkisim" w:hAnsi="Narkisim" w:cs="Narkisim"/>
          <w:snapToGrid w:val="0"/>
          <w:sz w:val="24"/>
          <w:szCs w:val="24"/>
          <w:rtl/>
        </w:rPr>
        <w:t xml:space="preserve"> פסק</w:t>
      </w:r>
      <w:r w:rsidRPr="000873DF">
        <w:rPr>
          <w:rFonts w:ascii="Narkisim" w:hAnsi="Narkisim" w:cs="Narkisim"/>
          <w:snapToGrid w:val="0"/>
          <w:sz w:val="24"/>
          <w:szCs w:val="24"/>
          <w:rtl/>
        </w:rPr>
        <w:t xml:space="preserve">, והתחילה הנהגה שבאה מלמטה, מכוחו של הציבור ומנהיגיו. היא מקבלת את ביטוייה בהתקנת תקנות, גזרות וסייגים. וכדברי </w:t>
      </w:r>
      <w:proofErr w:type="spellStart"/>
      <w:r w:rsidRPr="000873DF">
        <w:rPr>
          <w:rFonts w:ascii="Narkisim" w:hAnsi="Narkisim" w:cs="Narkisim"/>
          <w:snapToGrid w:val="0"/>
          <w:sz w:val="24"/>
          <w:szCs w:val="24"/>
          <w:rtl/>
        </w:rPr>
        <w:t>הראי"ה</w:t>
      </w:r>
      <w:proofErr w:type="spellEnd"/>
      <w:r w:rsidRPr="000873DF">
        <w:rPr>
          <w:rFonts w:ascii="Narkisim" w:hAnsi="Narkisim" w:cs="Narkisim"/>
          <w:snapToGrid w:val="0"/>
          <w:sz w:val="24"/>
          <w:szCs w:val="24"/>
          <w:rtl/>
        </w:rPr>
        <w:t xml:space="preserve"> קוק (עין איה ברכות א עמ' 10):</w:t>
      </w:r>
    </w:p>
    <w:p w14:paraId="43A1B222" w14:textId="77777777" w:rsidR="00364D8C" w:rsidRPr="000873DF" w:rsidRDefault="00364D8C" w:rsidP="000873DF">
      <w:pPr>
        <w:spacing w:after="0" w:line="360" w:lineRule="auto"/>
        <w:ind w:left="720"/>
        <w:jc w:val="both"/>
        <w:rPr>
          <w:rFonts w:ascii="Narkisim" w:hAnsi="Narkisim" w:cs="Narkisim"/>
          <w:snapToGrid w:val="0"/>
          <w:sz w:val="24"/>
          <w:szCs w:val="24"/>
          <w:rtl/>
        </w:rPr>
      </w:pPr>
      <w:r w:rsidRPr="000873DF">
        <w:rPr>
          <w:rFonts w:ascii="Narkisim" w:hAnsi="Narkisim" w:cs="Narkisim"/>
          <w:sz w:val="24"/>
          <w:szCs w:val="24"/>
          <w:rtl/>
        </w:rPr>
        <w:t xml:space="preserve">בית הראשון היה קדושת הסגולה גדולה מאד, </w:t>
      </w:r>
      <w:proofErr w:type="spellStart"/>
      <w:r w:rsidRPr="000873DF">
        <w:rPr>
          <w:rFonts w:ascii="Narkisim" w:hAnsi="Narkisim" w:cs="Narkisim"/>
          <w:sz w:val="24"/>
          <w:szCs w:val="24"/>
          <w:rtl/>
        </w:rPr>
        <w:t>שהיתה</w:t>
      </w:r>
      <w:proofErr w:type="spellEnd"/>
      <w:r w:rsidRPr="000873DF">
        <w:rPr>
          <w:rFonts w:ascii="Narkisim" w:hAnsi="Narkisim" w:cs="Narkisim"/>
          <w:sz w:val="24"/>
          <w:szCs w:val="24"/>
          <w:rtl/>
        </w:rPr>
        <w:t xml:space="preserve"> השכינה שורה בהם בגלוי. ובית שני </w:t>
      </w:r>
      <w:proofErr w:type="spellStart"/>
      <w:r w:rsidRPr="000873DF">
        <w:rPr>
          <w:rFonts w:ascii="Narkisim" w:hAnsi="Narkisim" w:cs="Narkisim"/>
          <w:sz w:val="24"/>
          <w:szCs w:val="24"/>
          <w:rtl/>
        </w:rPr>
        <w:t>היתה</w:t>
      </w:r>
      <w:proofErr w:type="spellEnd"/>
      <w:r w:rsidRPr="000873DF">
        <w:rPr>
          <w:rFonts w:ascii="Narkisim" w:hAnsi="Narkisim" w:cs="Narkisim"/>
          <w:sz w:val="24"/>
          <w:szCs w:val="24"/>
          <w:rtl/>
        </w:rPr>
        <w:t xml:space="preserve"> קדושת הסגולה קטנה לערך הבית הראשון, אבל היה בה קדושת המעשים גדולה, שבו היו אנשי כנסת הגדולה, </w:t>
      </w:r>
      <w:proofErr w:type="spellStart"/>
      <w:r w:rsidRPr="000873DF">
        <w:rPr>
          <w:rFonts w:ascii="Narkisim" w:hAnsi="Narkisim" w:cs="Narkisim"/>
          <w:sz w:val="24"/>
          <w:szCs w:val="24"/>
          <w:rtl/>
        </w:rPr>
        <w:t>ונתרבו</w:t>
      </w:r>
      <w:proofErr w:type="spellEnd"/>
      <w:r w:rsidRPr="000873DF">
        <w:rPr>
          <w:rFonts w:ascii="Narkisim" w:hAnsi="Narkisim" w:cs="Narkisim"/>
          <w:sz w:val="24"/>
          <w:szCs w:val="24"/>
          <w:rtl/>
        </w:rPr>
        <w:t xml:space="preserve"> כמה מצוות דרבנן, שזהו הכל קדושת המעשים. אלא שקדושת הסגולה לא </w:t>
      </w:r>
      <w:proofErr w:type="spellStart"/>
      <w:r w:rsidRPr="000873DF">
        <w:rPr>
          <w:rFonts w:ascii="Narkisim" w:hAnsi="Narkisim" w:cs="Narkisim"/>
          <w:sz w:val="24"/>
          <w:szCs w:val="24"/>
          <w:rtl/>
        </w:rPr>
        <w:t>היתה</w:t>
      </w:r>
      <w:proofErr w:type="spellEnd"/>
      <w:r w:rsidRPr="000873DF">
        <w:rPr>
          <w:rFonts w:ascii="Narkisim" w:hAnsi="Narkisim" w:cs="Narkisim"/>
          <w:sz w:val="24"/>
          <w:szCs w:val="24"/>
          <w:rtl/>
        </w:rPr>
        <w:t xml:space="preserve"> כל כך גדולה כבבית ראשון</w:t>
      </w:r>
    </w:p>
    <w:p w14:paraId="2D3BA0B0" w14:textId="77777777" w:rsidR="00364D8C" w:rsidRPr="000873DF" w:rsidRDefault="00364D8C" w:rsidP="000873DF">
      <w:pPr>
        <w:spacing w:after="0" w:line="360" w:lineRule="auto"/>
        <w:jc w:val="both"/>
        <w:rPr>
          <w:rFonts w:ascii="Narkisim" w:hAnsi="Narkisim" w:cs="Narkisim"/>
          <w:sz w:val="24"/>
          <w:szCs w:val="24"/>
          <w:rtl/>
        </w:rPr>
      </w:pPr>
      <w:r w:rsidRPr="000873DF">
        <w:rPr>
          <w:rFonts w:ascii="Narkisim" w:hAnsi="Narkisim" w:cs="Narkisim"/>
          <w:sz w:val="24"/>
          <w:szCs w:val="24"/>
          <w:rtl/>
        </w:rPr>
        <w:t xml:space="preserve">כך מאז ימי התנאים, ואחריהם האמוראים, הגאונים, הראשונים והאחרונים עד ימינו. במקום נוסף הסביר זאת </w:t>
      </w:r>
      <w:proofErr w:type="spellStart"/>
      <w:r w:rsidRPr="000873DF">
        <w:rPr>
          <w:rFonts w:ascii="Narkisim" w:hAnsi="Narkisim" w:cs="Narkisim"/>
          <w:sz w:val="24"/>
          <w:szCs w:val="24"/>
          <w:rtl/>
        </w:rPr>
        <w:t>הראי"ה</w:t>
      </w:r>
      <w:proofErr w:type="spellEnd"/>
      <w:r w:rsidRPr="000873DF">
        <w:rPr>
          <w:rFonts w:ascii="Narkisim" w:hAnsi="Narkisim" w:cs="Narkisim"/>
          <w:sz w:val="24"/>
          <w:szCs w:val="24"/>
          <w:rtl/>
        </w:rPr>
        <w:t xml:space="preserve"> קוק (אגרות הראיה, חלק א, עמ' שד) כשתי הנהגות נדרשות ונצרכות: </w:t>
      </w:r>
    </w:p>
    <w:p w14:paraId="63904DB6" w14:textId="77777777" w:rsidR="00364D8C" w:rsidRPr="000873DF" w:rsidRDefault="00364D8C" w:rsidP="000873DF">
      <w:pPr>
        <w:spacing w:after="0" w:line="360" w:lineRule="auto"/>
        <w:ind w:left="720"/>
        <w:jc w:val="both"/>
        <w:rPr>
          <w:rFonts w:ascii="Narkisim" w:hAnsi="Narkisim" w:cs="Narkisim"/>
          <w:sz w:val="24"/>
          <w:szCs w:val="24"/>
          <w:rtl/>
        </w:rPr>
      </w:pPr>
      <w:r w:rsidRPr="000873DF">
        <w:rPr>
          <w:rFonts w:ascii="Narkisim" w:hAnsi="Narkisim" w:cs="Narkisim"/>
          <w:sz w:val="24"/>
          <w:szCs w:val="24"/>
          <w:rtl/>
        </w:rPr>
        <w:lastRenderedPageBreak/>
        <w:t xml:space="preserve">ימי התקופה הראשונה מיציאת מצרים עד חורבן הבית הראשון, היו שלשלת ארוכה של הזרמה זו. אין לנו לפנות אל הצורה התרבותית של האומה מצד לימודה וחינוכה המעשי, שזה היה פעמים הרבה בשפל מצב מאד. אבל הרוח הזורם של עז אלוהים זה היה חובק את הכלל ולא נעדר גם בימי הירידה כי אם בהפסקות קטנות. אלא שאין רוח אלוקי זה הנתון כמו סגולה ומתנה גומר את תפקידו רק לפי אותו הערך אשר יעובד ע"י שכלול לימודי. אבל השכלול הלימודי הבא בסילוק רוח הקדש, הוא צעד נסיגה לאחור, אע"פ שיש בו כמה מעלות טובות. וזהו יסוד הבית השני שהיה מסולק שכינה ורוח הקדש וממולא באור תורה וחכמה. </w:t>
      </w:r>
    </w:p>
    <w:p w14:paraId="32022DCA" w14:textId="77777777" w:rsidR="00364D8C" w:rsidRPr="000873DF" w:rsidRDefault="00364D8C" w:rsidP="000873DF">
      <w:pPr>
        <w:spacing w:after="0" w:line="360" w:lineRule="auto"/>
        <w:jc w:val="both"/>
        <w:rPr>
          <w:rFonts w:ascii="Narkisim" w:hAnsi="Narkisim" w:cs="Narkisim"/>
          <w:sz w:val="24"/>
          <w:szCs w:val="24"/>
          <w:rtl/>
        </w:rPr>
      </w:pPr>
      <w:r w:rsidRPr="000873DF">
        <w:rPr>
          <w:rFonts w:ascii="Narkisim" w:hAnsi="Narkisim" w:cs="Narkisim"/>
          <w:sz w:val="24"/>
          <w:szCs w:val="24"/>
          <w:rtl/>
        </w:rPr>
        <w:t xml:space="preserve">העוצמה האדירה של הנבואה היא שהובילה בימי הבית הראשון. הצד הלימודי העיוני היה מפותח פחות. חיתום הנבואה נראה כנסיגה לאחור אך זה אִפשר את צמיחתה של התורה שבעל פה. אנשי כנסת הגדולה הם המחברים בין התקופות. </w:t>
      </w:r>
    </w:p>
    <w:p w14:paraId="18A35CBA" w14:textId="77777777" w:rsidR="00364D8C" w:rsidRPr="000873DF" w:rsidRDefault="00364D8C" w:rsidP="000873DF">
      <w:pPr>
        <w:pStyle w:val="2"/>
        <w:numPr>
          <w:ilvl w:val="0"/>
          <w:numId w:val="2"/>
        </w:numPr>
        <w:spacing w:before="0" w:line="360" w:lineRule="auto"/>
        <w:rPr>
          <w:rFonts w:ascii="Narkisim" w:hAnsi="Narkisim" w:cs="Narkisim"/>
          <w:color w:val="auto"/>
          <w:sz w:val="24"/>
          <w:szCs w:val="24"/>
          <w:rtl/>
        </w:rPr>
      </w:pPr>
      <w:r w:rsidRPr="000873DF">
        <w:rPr>
          <w:rFonts w:ascii="Narkisim" w:hAnsi="Narkisim" w:cs="Narkisim"/>
          <w:snapToGrid w:val="0"/>
          <w:color w:val="auto"/>
          <w:sz w:val="24"/>
          <w:szCs w:val="24"/>
          <w:rtl/>
        </w:rPr>
        <w:t>אנשי כנסת הגדולה הכלילו את מגילת אסתר בכתבי הקודש לאחר שעלו לארץ</w:t>
      </w:r>
    </w:p>
    <w:p w14:paraId="4E2903D7" w14:textId="77777777" w:rsidR="00364D8C" w:rsidRPr="000873DF" w:rsidRDefault="00364D8C" w:rsidP="000873DF">
      <w:pPr>
        <w:spacing w:after="0" w:line="360" w:lineRule="auto"/>
        <w:jc w:val="both"/>
        <w:rPr>
          <w:rFonts w:ascii="Narkisim" w:hAnsi="Narkisim" w:cs="Narkisim"/>
          <w:sz w:val="24"/>
          <w:szCs w:val="24"/>
          <w:rtl/>
        </w:rPr>
      </w:pPr>
      <w:r w:rsidRPr="000873DF">
        <w:rPr>
          <w:rFonts w:ascii="Narkisim" w:hAnsi="Narkisim" w:cs="Narkisim"/>
          <w:sz w:val="24"/>
          <w:szCs w:val="24"/>
          <w:rtl/>
        </w:rPr>
        <w:t>כאמור בדברי הגמרא (</w:t>
      </w:r>
      <w:bookmarkStart w:id="6" w:name="_Hlk30151450"/>
      <w:r w:rsidRPr="000873DF">
        <w:rPr>
          <w:rFonts w:ascii="Narkisim" w:hAnsi="Narkisim" w:cs="Narkisim"/>
          <w:sz w:val="24"/>
          <w:szCs w:val="24"/>
          <w:rtl/>
        </w:rPr>
        <w:t>טו ע"א)</w:t>
      </w:r>
      <w:bookmarkEnd w:id="6"/>
      <w:r w:rsidRPr="000873DF">
        <w:rPr>
          <w:rFonts w:ascii="Narkisim" w:hAnsi="Narkisim" w:cs="Narkisim"/>
          <w:sz w:val="24"/>
          <w:szCs w:val="24"/>
          <w:rtl/>
        </w:rPr>
        <w:t xml:space="preserve"> מאחר שאין נבואה בחוץ לארץ, נכתבה המגילה על ידי אנשי כנסת הגדולה בארץ ישראל. משמעות הכתיבה היא הכללת מגילת אסתר בכתבי הקודש. בגמרא (</w:t>
      </w:r>
      <w:bookmarkStart w:id="7" w:name="_Hlk30151615"/>
      <w:r w:rsidRPr="000873DF">
        <w:rPr>
          <w:rFonts w:ascii="Narkisim" w:hAnsi="Narkisim" w:cs="Narkisim"/>
          <w:sz w:val="24"/>
          <w:szCs w:val="24"/>
          <w:rtl/>
        </w:rPr>
        <w:t>מגילה ז ע"א</w:t>
      </w:r>
      <w:bookmarkEnd w:id="7"/>
      <w:r w:rsidRPr="000873DF">
        <w:rPr>
          <w:rFonts w:ascii="Narkisim" w:hAnsi="Narkisim" w:cs="Narkisim"/>
          <w:sz w:val="24"/>
          <w:szCs w:val="24"/>
          <w:rtl/>
        </w:rPr>
        <w:t xml:space="preserve">) מופיע שאסתר דנה עם החכמים על הכללת מגילת אסתר בכתבי הקודש: </w:t>
      </w:r>
    </w:p>
    <w:p w14:paraId="168538C2" w14:textId="77777777" w:rsidR="00364D8C" w:rsidRPr="000873DF" w:rsidRDefault="00364D8C" w:rsidP="000873DF">
      <w:pPr>
        <w:pStyle w:val="21"/>
        <w:spacing w:before="0" w:after="0"/>
        <w:rPr>
          <w:rFonts w:ascii="Narkisim" w:hAnsi="Narkisim" w:cs="Narkisim"/>
          <w:rtl/>
        </w:rPr>
      </w:pPr>
      <w:r w:rsidRPr="000873DF">
        <w:rPr>
          <w:rFonts w:ascii="Narkisim" w:hAnsi="Narkisim" w:cs="Narkisim"/>
          <w:rtl/>
        </w:rPr>
        <w:t xml:space="preserve">רב ורב </w:t>
      </w:r>
      <w:proofErr w:type="spellStart"/>
      <w:r w:rsidRPr="000873DF">
        <w:rPr>
          <w:rFonts w:ascii="Narkisim" w:hAnsi="Narkisim" w:cs="Narkisim"/>
          <w:rtl/>
        </w:rPr>
        <w:t>חנינא</w:t>
      </w:r>
      <w:proofErr w:type="spellEnd"/>
      <w:r w:rsidRPr="000873DF">
        <w:rPr>
          <w:rFonts w:ascii="Narkisim" w:hAnsi="Narkisim" w:cs="Narkisim"/>
          <w:rtl/>
        </w:rPr>
        <w:t xml:space="preserve"> ורבי יוחנן ורב </w:t>
      </w:r>
      <w:proofErr w:type="spellStart"/>
      <w:r w:rsidRPr="000873DF">
        <w:rPr>
          <w:rFonts w:ascii="Narkisim" w:hAnsi="Narkisim" w:cs="Narkisim"/>
          <w:rtl/>
        </w:rPr>
        <w:t>חביבא</w:t>
      </w:r>
      <w:proofErr w:type="spellEnd"/>
      <w:r w:rsidRPr="000873DF">
        <w:rPr>
          <w:rFonts w:ascii="Narkisim" w:hAnsi="Narkisim" w:cs="Narkisim"/>
          <w:rtl/>
        </w:rPr>
        <w:t xml:space="preserve"> מתנו... שלחה להם אסתר לחכמים: כתבוני לדורות.</w:t>
      </w:r>
      <w:r w:rsidRPr="000873DF">
        <w:rPr>
          <w:rStyle w:val="a5"/>
          <w:rFonts w:ascii="Narkisim" w:hAnsi="Narkisim" w:cs="Narkisim"/>
          <w:rtl/>
        </w:rPr>
        <w:footnoteReference w:id="5"/>
      </w:r>
      <w:r w:rsidRPr="000873DF">
        <w:rPr>
          <w:rFonts w:ascii="Narkisim" w:hAnsi="Narkisim" w:cs="Narkisim"/>
          <w:rtl/>
        </w:rPr>
        <w:t xml:space="preserve"> שלחו לה: "הלא כתבתי לך שלישים" (</w:t>
      </w:r>
      <w:bookmarkStart w:id="8" w:name="_Hlk30151699"/>
      <w:r w:rsidRPr="000873DF">
        <w:rPr>
          <w:rFonts w:ascii="Narkisim" w:hAnsi="Narkisim" w:cs="Narkisim"/>
          <w:rtl/>
        </w:rPr>
        <w:t xml:space="preserve">משלי </w:t>
      </w:r>
      <w:proofErr w:type="spellStart"/>
      <w:r w:rsidRPr="000873DF">
        <w:rPr>
          <w:rFonts w:ascii="Narkisim" w:hAnsi="Narkisim" w:cs="Narkisim"/>
          <w:rtl/>
        </w:rPr>
        <w:t>כב</w:t>
      </w:r>
      <w:proofErr w:type="spellEnd"/>
      <w:r w:rsidRPr="000873DF">
        <w:rPr>
          <w:rFonts w:ascii="Narkisim" w:hAnsi="Narkisim" w:cs="Narkisim"/>
          <w:rtl/>
        </w:rPr>
        <w:t xml:space="preserve">, כ), שלישים ולא רבעים. עד שמצאו לו מקרא כתוב בתורה: "כתוב זאת </w:t>
      </w:r>
      <w:proofErr w:type="spellStart"/>
      <w:r w:rsidRPr="000873DF">
        <w:rPr>
          <w:rFonts w:ascii="Narkisim" w:hAnsi="Narkisim" w:cs="Narkisim"/>
          <w:rtl/>
        </w:rPr>
        <w:t>זכרון</w:t>
      </w:r>
      <w:proofErr w:type="spellEnd"/>
      <w:r w:rsidRPr="000873DF">
        <w:rPr>
          <w:rFonts w:ascii="Narkisim" w:hAnsi="Narkisim" w:cs="Narkisim"/>
          <w:rtl/>
        </w:rPr>
        <w:t xml:space="preserve"> בספר" (שמות </w:t>
      </w:r>
      <w:proofErr w:type="spellStart"/>
      <w:r w:rsidRPr="000873DF">
        <w:rPr>
          <w:rFonts w:ascii="Narkisim" w:hAnsi="Narkisim" w:cs="Narkisim"/>
          <w:rtl/>
        </w:rPr>
        <w:t>יז</w:t>
      </w:r>
      <w:proofErr w:type="spellEnd"/>
      <w:r w:rsidRPr="000873DF">
        <w:rPr>
          <w:rFonts w:ascii="Narkisim" w:hAnsi="Narkisim" w:cs="Narkisim"/>
          <w:rtl/>
        </w:rPr>
        <w:t>, יד</w:t>
      </w:r>
      <w:bookmarkEnd w:id="8"/>
      <w:r w:rsidRPr="000873DF">
        <w:rPr>
          <w:rFonts w:ascii="Narkisim" w:hAnsi="Narkisim" w:cs="Narkisim"/>
          <w:rtl/>
        </w:rPr>
        <w:t>). "כתוב זאת" – מה שכתוב כאן ובמשנה תורה. "</w:t>
      </w:r>
      <w:proofErr w:type="spellStart"/>
      <w:r w:rsidRPr="000873DF">
        <w:rPr>
          <w:rFonts w:ascii="Narkisim" w:hAnsi="Narkisim" w:cs="Narkisim"/>
          <w:rtl/>
        </w:rPr>
        <w:t>זכרון</w:t>
      </w:r>
      <w:proofErr w:type="spellEnd"/>
      <w:r w:rsidRPr="000873DF">
        <w:rPr>
          <w:rFonts w:ascii="Narkisim" w:hAnsi="Narkisim" w:cs="Narkisim"/>
          <w:rtl/>
        </w:rPr>
        <w:t>" – מה שכתוב בנביאים, "בספר" – מה שכתוב במגילה. כתנאי: "כתוב זאת" – מה שכתוב כאן, "</w:t>
      </w:r>
      <w:proofErr w:type="spellStart"/>
      <w:r w:rsidRPr="000873DF">
        <w:rPr>
          <w:rFonts w:ascii="Narkisim" w:hAnsi="Narkisim" w:cs="Narkisim"/>
          <w:rtl/>
        </w:rPr>
        <w:t>זכרון</w:t>
      </w:r>
      <w:proofErr w:type="spellEnd"/>
      <w:r w:rsidRPr="000873DF">
        <w:rPr>
          <w:rFonts w:ascii="Narkisim" w:hAnsi="Narkisim" w:cs="Narkisim"/>
          <w:rtl/>
        </w:rPr>
        <w:t xml:space="preserve">" – מה שכתוב במשנה תורה, "בספר" – מה שכתוב בנביאים, דברי רבי יהושע. רבי אלעזר </w:t>
      </w:r>
      <w:proofErr w:type="spellStart"/>
      <w:r w:rsidRPr="000873DF">
        <w:rPr>
          <w:rFonts w:ascii="Narkisim" w:hAnsi="Narkisim" w:cs="Narkisim"/>
          <w:rtl/>
        </w:rPr>
        <w:t>המודעי</w:t>
      </w:r>
      <w:proofErr w:type="spellEnd"/>
      <w:r w:rsidRPr="000873DF">
        <w:rPr>
          <w:rFonts w:ascii="Narkisim" w:hAnsi="Narkisim" w:cs="Narkisim"/>
          <w:rtl/>
        </w:rPr>
        <w:t xml:space="preserve"> אומר: "כתוב זאת" – מה שכתוב כאן ובמשנה תורה, "</w:t>
      </w:r>
      <w:proofErr w:type="spellStart"/>
      <w:r w:rsidRPr="000873DF">
        <w:rPr>
          <w:rFonts w:ascii="Narkisim" w:hAnsi="Narkisim" w:cs="Narkisim"/>
          <w:rtl/>
        </w:rPr>
        <w:t>זכרון</w:t>
      </w:r>
      <w:proofErr w:type="spellEnd"/>
      <w:r w:rsidRPr="000873DF">
        <w:rPr>
          <w:rFonts w:ascii="Narkisim" w:hAnsi="Narkisim" w:cs="Narkisim"/>
          <w:rtl/>
        </w:rPr>
        <w:t xml:space="preserve">" – מה שכתוב בנביאים, "בספר" – מה שכתוב במגילה. </w:t>
      </w:r>
    </w:p>
    <w:p w14:paraId="0FDF224D" w14:textId="77777777" w:rsidR="00364D8C" w:rsidRPr="000873DF" w:rsidRDefault="00364D8C" w:rsidP="000873DF">
      <w:pPr>
        <w:pStyle w:val="4"/>
        <w:ind w:firstLine="0"/>
        <w:rPr>
          <w:rFonts w:ascii="Narkisim" w:hAnsi="Narkisim" w:cs="Narkisim"/>
          <w:szCs w:val="24"/>
          <w:rtl/>
        </w:rPr>
      </w:pPr>
      <w:r w:rsidRPr="000873DF">
        <w:rPr>
          <w:rFonts w:ascii="Narkisim" w:hAnsi="Narkisim" w:cs="Narkisim"/>
          <w:szCs w:val="24"/>
          <w:rtl/>
        </w:rPr>
        <w:t xml:space="preserve">בהמשך </w:t>
      </w:r>
      <w:proofErr w:type="spellStart"/>
      <w:r w:rsidRPr="000873DF">
        <w:rPr>
          <w:rFonts w:ascii="Narkisim" w:hAnsi="Narkisim" w:cs="Narkisim"/>
          <w:szCs w:val="24"/>
          <w:rtl/>
        </w:rPr>
        <w:t>הסוגיה</w:t>
      </w:r>
      <w:proofErr w:type="spellEnd"/>
      <w:r w:rsidRPr="000873DF">
        <w:rPr>
          <w:rFonts w:ascii="Narkisim" w:hAnsi="Narkisim" w:cs="Narkisim"/>
          <w:szCs w:val="24"/>
          <w:rtl/>
        </w:rPr>
        <w:t xml:space="preserve"> הציעו תנאים שונים פרשנות לפסוקים מתוך המגילה, שמהם ניתן להוכיח שהמגילה נכתבה ברוח הקודש, בדרגה רוחנית מתאימה המאפשרת את הכללתה בספרי הכתובים שבמקרא. לדבריהם לא היה ניתן לכתוב פסוקים מסוימים במגילה אלמלא העובדה שמי שכתבה ידע גם מה מסתתר במחשבתו של המן, או מה נודע למרדכי ברוח הקודש, ועוד. על פי הגמרא, מרדכי ואסתר דנו עם החכמים בשני נושאים: על קביעת ימי הפורים כיום טוב וקריאת מגילה בו ("קבעוני לדורות"), ועל הכללת המגילה בכתבי הקודש ("כתבוני לדורות", או: "כתבוני בספר").</w:t>
      </w:r>
      <w:r w:rsidRPr="000873DF">
        <w:rPr>
          <w:rStyle w:val="a5"/>
          <w:rFonts w:ascii="Narkisim" w:hAnsi="Narkisim" w:cs="Narkisim"/>
          <w:szCs w:val="24"/>
          <w:rtl/>
        </w:rPr>
        <w:footnoteReference w:id="6"/>
      </w:r>
      <w:r w:rsidRPr="000873DF">
        <w:rPr>
          <w:rFonts w:ascii="Narkisim" w:hAnsi="Narkisim" w:cs="Narkisim"/>
          <w:szCs w:val="24"/>
          <w:rtl/>
        </w:rPr>
        <w:t xml:space="preserve"> בשני הנושאים הללו הם השיגו את מבוקשם, וייתכן שהדבר נרמז בפסוק "ומאמר אסתר קים דברי הפורים האלה ונכתב בספר" (</w:t>
      </w:r>
      <w:bookmarkStart w:id="9" w:name="_Hlk30151810"/>
      <w:r w:rsidRPr="000873DF">
        <w:rPr>
          <w:rFonts w:ascii="Narkisim" w:hAnsi="Narkisim" w:cs="Narkisim"/>
          <w:szCs w:val="24"/>
          <w:rtl/>
        </w:rPr>
        <w:t>אסתר ט, לב</w:t>
      </w:r>
      <w:bookmarkEnd w:id="9"/>
      <w:r w:rsidRPr="000873DF">
        <w:rPr>
          <w:rFonts w:ascii="Narkisim" w:hAnsi="Narkisim" w:cs="Narkisim"/>
          <w:szCs w:val="24"/>
          <w:rtl/>
        </w:rPr>
        <w:t>): "ומאמר אסתר קים" – דבריה התקיימו והתקבלו, הן ב"דברי הפורים האלה" – קביעת ימי הפורים,</w:t>
      </w:r>
      <w:r w:rsidRPr="000873DF">
        <w:rPr>
          <w:rStyle w:val="a5"/>
          <w:rFonts w:ascii="Narkisim" w:hAnsi="Narkisim" w:cs="Narkisim"/>
          <w:szCs w:val="24"/>
          <w:rtl/>
        </w:rPr>
        <w:footnoteReference w:id="7"/>
      </w:r>
      <w:r w:rsidRPr="000873DF">
        <w:rPr>
          <w:rFonts w:ascii="Narkisim" w:hAnsi="Narkisim" w:cs="Narkisim"/>
          <w:szCs w:val="24"/>
          <w:rtl/>
        </w:rPr>
        <w:t xml:space="preserve"> הן ב"נכתב בספר" – הכללת המגילה בין ספרי המקרא. </w:t>
      </w:r>
    </w:p>
    <w:p w14:paraId="7E33A3CF" w14:textId="77777777" w:rsidR="00364D8C" w:rsidRPr="000873DF" w:rsidRDefault="00364D8C" w:rsidP="000873DF">
      <w:pPr>
        <w:spacing w:after="0" w:line="360" w:lineRule="auto"/>
        <w:jc w:val="both"/>
        <w:rPr>
          <w:rFonts w:ascii="Narkisim" w:hAnsi="Narkisim" w:cs="Narkisim"/>
          <w:sz w:val="24"/>
          <w:szCs w:val="24"/>
          <w:rtl/>
        </w:rPr>
      </w:pPr>
      <w:r w:rsidRPr="000873DF">
        <w:rPr>
          <w:rFonts w:ascii="Narkisim" w:hAnsi="Narkisim" w:cs="Narkisim"/>
          <w:sz w:val="24"/>
          <w:szCs w:val="24"/>
          <w:rtl/>
        </w:rPr>
        <w:lastRenderedPageBreak/>
        <w:t>ספרי המקרא עמדו לפני חיתום, ולאחר דיון גם מגילת אסתר נחשבת בין כתבי הקודש. על היות מגילת אסתר הספר האחרון שנכלל בספרי המקרא ניתן לראות במקורות נוספים. בגמרא (</w:t>
      </w:r>
      <w:bookmarkStart w:id="10" w:name="_Hlk30151903"/>
      <w:r w:rsidRPr="000873DF">
        <w:rPr>
          <w:rFonts w:ascii="Narkisim" w:hAnsi="Narkisim" w:cs="Narkisim"/>
          <w:sz w:val="24"/>
          <w:szCs w:val="24"/>
          <w:rtl/>
        </w:rPr>
        <w:t xml:space="preserve">יומא </w:t>
      </w:r>
      <w:proofErr w:type="spellStart"/>
      <w:r w:rsidRPr="000873DF">
        <w:rPr>
          <w:rFonts w:ascii="Narkisim" w:hAnsi="Narkisim" w:cs="Narkisim"/>
          <w:sz w:val="24"/>
          <w:szCs w:val="24"/>
          <w:rtl/>
        </w:rPr>
        <w:t>כט</w:t>
      </w:r>
      <w:proofErr w:type="spellEnd"/>
      <w:r w:rsidRPr="000873DF">
        <w:rPr>
          <w:rFonts w:ascii="Narkisim" w:hAnsi="Narkisim" w:cs="Narkisim"/>
          <w:sz w:val="24"/>
          <w:szCs w:val="24"/>
          <w:rtl/>
        </w:rPr>
        <w:t xml:space="preserve"> ע"א</w:t>
      </w:r>
      <w:bookmarkEnd w:id="10"/>
      <w:r w:rsidRPr="000873DF">
        <w:rPr>
          <w:rFonts w:ascii="Narkisim" w:hAnsi="Narkisim" w:cs="Narkisim"/>
          <w:sz w:val="24"/>
          <w:szCs w:val="24"/>
          <w:rtl/>
        </w:rPr>
        <w:t xml:space="preserve">) נאמר: </w:t>
      </w:r>
    </w:p>
    <w:p w14:paraId="1E20331D" w14:textId="77777777" w:rsidR="00364D8C" w:rsidRPr="000873DF" w:rsidRDefault="00364D8C" w:rsidP="000873DF">
      <w:pPr>
        <w:spacing w:after="0" w:line="360" w:lineRule="auto"/>
        <w:ind w:left="720"/>
        <w:jc w:val="both"/>
        <w:rPr>
          <w:rFonts w:ascii="Narkisim" w:hAnsi="Narkisim" w:cs="Narkisim"/>
          <w:sz w:val="24"/>
          <w:szCs w:val="24"/>
          <w:rtl/>
        </w:rPr>
      </w:pPr>
      <w:r w:rsidRPr="000873DF">
        <w:rPr>
          <w:rFonts w:ascii="Narkisim" w:hAnsi="Narkisim" w:cs="Narkisim"/>
          <w:sz w:val="24"/>
          <w:szCs w:val="24"/>
          <w:rtl/>
        </w:rPr>
        <w:t>אמר רב אסי: למה נמשלה אסתר לשחר?</w:t>
      </w:r>
      <w:r w:rsidRPr="000873DF">
        <w:rPr>
          <w:rStyle w:val="a5"/>
          <w:rFonts w:ascii="Narkisim" w:hAnsi="Narkisim" w:cs="Narkisim"/>
          <w:sz w:val="24"/>
          <w:szCs w:val="24"/>
          <w:rtl/>
        </w:rPr>
        <w:footnoteReference w:id="8"/>
      </w:r>
      <w:r w:rsidRPr="000873DF">
        <w:rPr>
          <w:rFonts w:ascii="Narkisim" w:hAnsi="Narkisim" w:cs="Narkisim"/>
          <w:sz w:val="24"/>
          <w:szCs w:val="24"/>
          <w:rtl/>
        </w:rPr>
        <w:t xml:space="preserve"> לומר לך מה שחר סוף כל הלילה, אף אסתר סוף כל הנסים. והא איכא חנוכה? ניתנה לכתוב </w:t>
      </w:r>
      <w:proofErr w:type="spellStart"/>
      <w:r w:rsidRPr="000873DF">
        <w:rPr>
          <w:rFonts w:ascii="Narkisim" w:hAnsi="Narkisim" w:cs="Narkisim"/>
          <w:sz w:val="24"/>
          <w:szCs w:val="24"/>
          <w:rtl/>
        </w:rPr>
        <w:t>קא</w:t>
      </w:r>
      <w:proofErr w:type="spellEnd"/>
      <w:r w:rsidRPr="000873DF">
        <w:rPr>
          <w:rFonts w:ascii="Narkisim" w:hAnsi="Narkisim" w:cs="Narkisim"/>
          <w:sz w:val="24"/>
          <w:szCs w:val="24"/>
          <w:rtl/>
        </w:rPr>
        <w:t xml:space="preserve"> </w:t>
      </w:r>
      <w:proofErr w:type="spellStart"/>
      <w:r w:rsidRPr="000873DF">
        <w:rPr>
          <w:rFonts w:ascii="Narkisim" w:hAnsi="Narkisim" w:cs="Narkisim"/>
          <w:sz w:val="24"/>
          <w:szCs w:val="24"/>
          <w:rtl/>
        </w:rPr>
        <w:t>אמרינן</w:t>
      </w:r>
      <w:proofErr w:type="spellEnd"/>
      <w:r w:rsidRPr="000873DF">
        <w:rPr>
          <w:rFonts w:ascii="Narkisim" w:hAnsi="Narkisim" w:cs="Narkisim"/>
          <w:sz w:val="24"/>
          <w:szCs w:val="24"/>
          <w:rtl/>
        </w:rPr>
        <w:t xml:space="preserve">. </w:t>
      </w:r>
      <w:proofErr w:type="spellStart"/>
      <w:r w:rsidRPr="000873DF">
        <w:rPr>
          <w:rFonts w:ascii="Narkisim" w:hAnsi="Narkisim" w:cs="Narkisim"/>
          <w:sz w:val="24"/>
          <w:szCs w:val="24"/>
          <w:rtl/>
        </w:rPr>
        <w:t>הניחא</w:t>
      </w:r>
      <w:proofErr w:type="spellEnd"/>
      <w:r w:rsidRPr="000873DF">
        <w:rPr>
          <w:rFonts w:ascii="Narkisim" w:hAnsi="Narkisim" w:cs="Narkisim"/>
          <w:sz w:val="24"/>
          <w:szCs w:val="24"/>
          <w:rtl/>
        </w:rPr>
        <w:t xml:space="preserve"> למאן </w:t>
      </w:r>
      <w:proofErr w:type="spellStart"/>
      <w:r w:rsidRPr="000873DF">
        <w:rPr>
          <w:rFonts w:ascii="Narkisim" w:hAnsi="Narkisim" w:cs="Narkisim"/>
          <w:sz w:val="24"/>
          <w:szCs w:val="24"/>
          <w:rtl/>
        </w:rPr>
        <w:t>דאמר</w:t>
      </w:r>
      <w:proofErr w:type="spellEnd"/>
      <w:r w:rsidRPr="000873DF">
        <w:rPr>
          <w:rFonts w:ascii="Narkisim" w:hAnsi="Narkisim" w:cs="Narkisim"/>
          <w:sz w:val="24"/>
          <w:szCs w:val="24"/>
          <w:rtl/>
        </w:rPr>
        <w:t xml:space="preserve"> אסתר ניתנה לכתוב, אלא למאן </w:t>
      </w:r>
      <w:proofErr w:type="spellStart"/>
      <w:r w:rsidRPr="000873DF">
        <w:rPr>
          <w:rFonts w:ascii="Narkisim" w:hAnsi="Narkisim" w:cs="Narkisim"/>
          <w:sz w:val="24"/>
          <w:szCs w:val="24"/>
          <w:rtl/>
        </w:rPr>
        <w:t>דאמר</w:t>
      </w:r>
      <w:proofErr w:type="spellEnd"/>
      <w:r w:rsidRPr="000873DF">
        <w:rPr>
          <w:rFonts w:ascii="Narkisim" w:hAnsi="Narkisim" w:cs="Narkisim"/>
          <w:sz w:val="24"/>
          <w:szCs w:val="24"/>
          <w:rtl/>
        </w:rPr>
        <w:t xml:space="preserve"> אסתר לא ניתנה לכתוב, מאי איכא </w:t>
      </w:r>
      <w:proofErr w:type="spellStart"/>
      <w:r w:rsidRPr="000873DF">
        <w:rPr>
          <w:rFonts w:ascii="Narkisim" w:hAnsi="Narkisim" w:cs="Narkisim"/>
          <w:sz w:val="24"/>
          <w:szCs w:val="24"/>
          <w:rtl/>
        </w:rPr>
        <w:t>למימר</w:t>
      </w:r>
      <w:proofErr w:type="spellEnd"/>
      <w:r w:rsidRPr="000873DF">
        <w:rPr>
          <w:rFonts w:ascii="Narkisim" w:hAnsi="Narkisim" w:cs="Narkisim"/>
          <w:sz w:val="24"/>
          <w:szCs w:val="24"/>
          <w:rtl/>
        </w:rPr>
        <w:t xml:space="preserve">? </w:t>
      </w:r>
      <w:proofErr w:type="spellStart"/>
      <w:r w:rsidRPr="000873DF">
        <w:rPr>
          <w:rFonts w:ascii="Narkisim" w:hAnsi="Narkisim" w:cs="Narkisim"/>
          <w:sz w:val="24"/>
          <w:szCs w:val="24"/>
          <w:rtl/>
        </w:rPr>
        <w:t>מוקים</w:t>
      </w:r>
      <w:proofErr w:type="spellEnd"/>
      <w:r w:rsidRPr="000873DF">
        <w:rPr>
          <w:rFonts w:ascii="Narkisim" w:hAnsi="Narkisim" w:cs="Narkisim"/>
          <w:sz w:val="24"/>
          <w:szCs w:val="24"/>
          <w:rtl/>
        </w:rPr>
        <w:t xml:space="preserve"> לה כרבי בנימין בר יפת אמר רבי אלעזר, </w:t>
      </w:r>
      <w:proofErr w:type="spellStart"/>
      <w:r w:rsidRPr="000873DF">
        <w:rPr>
          <w:rFonts w:ascii="Narkisim" w:hAnsi="Narkisim" w:cs="Narkisim"/>
          <w:sz w:val="24"/>
          <w:szCs w:val="24"/>
          <w:rtl/>
        </w:rPr>
        <w:t>דאמר</w:t>
      </w:r>
      <w:proofErr w:type="spellEnd"/>
      <w:r w:rsidRPr="000873DF">
        <w:rPr>
          <w:rFonts w:ascii="Narkisim" w:hAnsi="Narkisim" w:cs="Narkisim"/>
          <w:sz w:val="24"/>
          <w:szCs w:val="24"/>
          <w:rtl/>
        </w:rPr>
        <w:t xml:space="preserve"> רבי בנימין בר יפת אמר רבי אלעזר: למה נמשלו תפלתן של צדיקים כאילת? לומר לך מה אילה זו כל זמן שמגדלת קרניה </w:t>
      </w:r>
      <w:proofErr w:type="spellStart"/>
      <w:r w:rsidRPr="000873DF">
        <w:rPr>
          <w:rFonts w:ascii="Narkisim" w:hAnsi="Narkisim" w:cs="Narkisim"/>
          <w:sz w:val="24"/>
          <w:szCs w:val="24"/>
          <w:rtl/>
        </w:rPr>
        <w:t>מפצילות</w:t>
      </w:r>
      <w:proofErr w:type="spellEnd"/>
      <w:r w:rsidRPr="000873DF">
        <w:rPr>
          <w:rFonts w:ascii="Narkisim" w:hAnsi="Narkisim" w:cs="Narkisim"/>
          <w:sz w:val="24"/>
          <w:szCs w:val="24"/>
          <w:rtl/>
        </w:rPr>
        <w:t xml:space="preserve">, אף צדיקים כל זמן שמרבין בתפלה תפלתן נשמעת. </w:t>
      </w:r>
    </w:p>
    <w:p w14:paraId="54559D33" w14:textId="36BDBD0C" w:rsidR="00364D8C" w:rsidRPr="000873DF" w:rsidRDefault="00364D8C" w:rsidP="000873DF">
      <w:pPr>
        <w:spacing w:after="0" w:line="360" w:lineRule="auto"/>
        <w:jc w:val="both"/>
        <w:rPr>
          <w:rFonts w:ascii="Narkisim" w:hAnsi="Narkisim" w:cs="Narkisim"/>
          <w:sz w:val="24"/>
          <w:szCs w:val="24"/>
          <w:rtl/>
        </w:rPr>
      </w:pPr>
      <w:r w:rsidRPr="000873DF">
        <w:rPr>
          <w:rFonts w:ascii="Narkisim" w:hAnsi="Narkisim" w:cs="Narkisim"/>
          <w:sz w:val="24"/>
          <w:szCs w:val="24"/>
          <w:rtl/>
        </w:rPr>
        <w:t xml:space="preserve">מגילת אסתר היא הסוף של הניסים שניתנו להיכלל בין כתבי הקודש. סיפור חנוכה שאירע באמצע ימי הבית השני לא נכלל בין כתבי הקודש. אמנם בגמרא כאן מופיע שיש הסוברים שמגילת אסתר לא ניתנה להיכתב – שאין להכלילה בין כתבי הקודש, </w:t>
      </w:r>
      <w:r w:rsidRPr="000873DF">
        <w:rPr>
          <w:rFonts w:ascii="Narkisim" w:hAnsi="Narkisim" w:cs="Narkisim"/>
          <w:sz w:val="24"/>
          <w:szCs w:val="24"/>
          <w:rtl/>
        </w:rPr>
        <w:t xml:space="preserve">אך </w:t>
      </w:r>
      <w:proofErr w:type="spellStart"/>
      <w:r w:rsidRPr="000873DF">
        <w:rPr>
          <w:rFonts w:ascii="Narkisim" w:hAnsi="Narkisim" w:cs="Narkisim"/>
          <w:sz w:val="24"/>
          <w:szCs w:val="24"/>
          <w:rtl/>
        </w:rPr>
        <w:t>המהרש"א</w:t>
      </w:r>
      <w:proofErr w:type="spellEnd"/>
      <w:r w:rsidRPr="000873DF">
        <w:rPr>
          <w:rFonts w:ascii="Narkisim" w:hAnsi="Narkisim" w:cs="Narkisim"/>
          <w:sz w:val="24"/>
          <w:szCs w:val="24"/>
          <w:rtl/>
        </w:rPr>
        <w:t xml:space="preserve"> (מגילה ז ע"א) ציין שלא מצינו דעה כזאת בכל הש"ס.</w:t>
      </w:r>
      <w:r w:rsidRPr="000873DF">
        <w:rPr>
          <w:rStyle w:val="a5"/>
          <w:rFonts w:ascii="Narkisim" w:hAnsi="Narkisim" w:cs="Narkisim"/>
          <w:sz w:val="24"/>
          <w:szCs w:val="24"/>
          <w:rtl/>
        </w:rPr>
        <w:footnoteReference w:id="9"/>
      </w:r>
      <w:r w:rsidRPr="000873DF">
        <w:rPr>
          <w:rFonts w:ascii="Narkisim" w:hAnsi="Narkisim" w:cs="Narkisim"/>
          <w:sz w:val="24"/>
          <w:szCs w:val="24"/>
          <w:rtl/>
        </w:rPr>
        <w:t xml:space="preserve"> </w:t>
      </w:r>
      <w:proofErr w:type="spellStart"/>
      <w:r w:rsidRPr="000873DF">
        <w:rPr>
          <w:rFonts w:ascii="Narkisim" w:hAnsi="Narkisim" w:cs="Narkisim"/>
          <w:sz w:val="24"/>
          <w:szCs w:val="24"/>
          <w:rtl/>
        </w:rPr>
        <w:t>הריטב"א</w:t>
      </w:r>
      <w:proofErr w:type="spellEnd"/>
      <w:r w:rsidRPr="000873DF">
        <w:rPr>
          <w:rFonts w:ascii="Narkisim" w:hAnsi="Narkisim" w:cs="Narkisim"/>
          <w:sz w:val="24"/>
          <w:szCs w:val="24"/>
          <w:rtl/>
        </w:rPr>
        <w:t xml:space="preserve"> (יומא שם; מגילה </w:t>
      </w:r>
      <w:r w:rsidRPr="000873DF">
        <w:rPr>
          <w:rFonts w:ascii="Narkisim" w:hAnsi="Narkisim" w:cs="Narkisim"/>
          <w:sz w:val="24"/>
          <w:szCs w:val="24"/>
          <w:rtl/>
        </w:rPr>
        <w:t>שם</w:t>
      </w:r>
      <w:r w:rsidRPr="000873DF">
        <w:rPr>
          <w:rFonts w:ascii="Narkisim" w:hAnsi="Narkisim" w:cs="Narkisim"/>
          <w:sz w:val="24"/>
          <w:szCs w:val="24"/>
          <w:rtl/>
        </w:rPr>
        <w:t xml:space="preserve">) הסביר כך את הגמרא: </w:t>
      </w:r>
    </w:p>
    <w:p w14:paraId="737C9A2C" w14:textId="77777777" w:rsidR="00364D8C" w:rsidRPr="000873DF" w:rsidRDefault="00364D8C" w:rsidP="000873DF">
      <w:pPr>
        <w:spacing w:after="0" w:line="360" w:lineRule="auto"/>
        <w:ind w:left="720"/>
        <w:jc w:val="both"/>
        <w:rPr>
          <w:rFonts w:ascii="Narkisim" w:hAnsi="Narkisim" w:cs="Narkisim"/>
          <w:sz w:val="24"/>
          <w:szCs w:val="24"/>
          <w:rtl/>
        </w:rPr>
      </w:pPr>
      <w:r w:rsidRPr="000873DF">
        <w:rPr>
          <w:rFonts w:ascii="Narkisim" w:hAnsi="Narkisim" w:cs="Narkisim"/>
          <w:sz w:val="24"/>
          <w:szCs w:val="24"/>
          <w:rtl/>
        </w:rPr>
        <w:t xml:space="preserve">הקשו בתוספות ומי איכא מאן </w:t>
      </w:r>
      <w:proofErr w:type="spellStart"/>
      <w:r w:rsidRPr="000873DF">
        <w:rPr>
          <w:rFonts w:ascii="Narkisim" w:hAnsi="Narkisim" w:cs="Narkisim"/>
          <w:sz w:val="24"/>
          <w:szCs w:val="24"/>
          <w:rtl/>
        </w:rPr>
        <w:t>דאמר</w:t>
      </w:r>
      <w:proofErr w:type="spellEnd"/>
      <w:r w:rsidRPr="000873DF">
        <w:rPr>
          <w:rFonts w:ascii="Narkisim" w:hAnsi="Narkisim" w:cs="Narkisim"/>
          <w:sz w:val="24"/>
          <w:szCs w:val="24"/>
          <w:rtl/>
        </w:rPr>
        <w:t xml:space="preserve"> לא ניתנה </w:t>
      </w:r>
      <w:proofErr w:type="spellStart"/>
      <w:r w:rsidRPr="000873DF">
        <w:rPr>
          <w:rFonts w:ascii="Narkisim" w:hAnsi="Narkisim" w:cs="Narkisim"/>
          <w:sz w:val="24"/>
          <w:szCs w:val="24"/>
          <w:rtl/>
        </w:rPr>
        <w:t>ליכתב</w:t>
      </w:r>
      <w:proofErr w:type="spellEnd"/>
      <w:r w:rsidRPr="000873DF">
        <w:rPr>
          <w:rFonts w:ascii="Narkisim" w:hAnsi="Narkisim" w:cs="Narkisim"/>
          <w:sz w:val="24"/>
          <w:szCs w:val="24"/>
          <w:rtl/>
        </w:rPr>
        <w:t xml:space="preserve"> והא </w:t>
      </w:r>
      <w:proofErr w:type="spellStart"/>
      <w:r w:rsidRPr="000873DF">
        <w:rPr>
          <w:rFonts w:ascii="Narkisim" w:hAnsi="Narkisim" w:cs="Narkisim"/>
          <w:sz w:val="24"/>
          <w:szCs w:val="24"/>
          <w:rtl/>
        </w:rPr>
        <w:t>בעיא</w:t>
      </w:r>
      <w:proofErr w:type="spellEnd"/>
      <w:r w:rsidRPr="000873DF">
        <w:rPr>
          <w:rFonts w:ascii="Narkisim" w:hAnsi="Narkisim" w:cs="Narkisim"/>
          <w:sz w:val="24"/>
          <w:szCs w:val="24"/>
          <w:rtl/>
        </w:rPr>
        <w:t xml:space="preserve"> שתהא כתובה על הספר ובדיו, ותנן קראה על פה לא יצא? ותירצו </w:t>
      </w:r>
      <w:proofErr w:type="spellStart"/>
      <w:r w:rsidRPr="000873DF">
        <w:rPr>
          <w:rFonts w:ascii="Narkisim" w:hAnsi="Narkisim" w:cs="Narkisim"/>
          <w:sz w:val="24"/>
          <w:szCs w:val="24"/>
          <w:rtl/>
        </w:rPr>
        <w:t>דההיא</w:t>
      </w:r>
      <w:proofErr w:type="spellEnd"/>
      <w:r w:rsidRPr="000873DF">
        <w:rPr>
          <w:rFonts w:ascii="Narkisim" w:hAnsi="Narkisim" w:cs="Narkisim"/>
          <w:sz w:val="24"/>
          <w:szCs w:val="24"/>
          <w:rtl/>
        </w:rPr>
        <w:t xml:space="preserve"> מדרבנן בעלמא, אבל לא מתקנת אנשי כנסת הגדולה. והנכון </w:t>
      </w:r>
      <w:proofErr w:type="spellStart"/>
      <w:r w:rsidRPr="000873DF">
        <w:rPr>
          <w:rFonts w:ascii="Narkisim" w:hAnsi="Narkisim" w:cs="Narkisim"/>
          <w:sz w:val="24"/>
          <w:szCs w:val="24"/>
          <w:rtl/>
        </w:rPr>
        <w:t>דלכולי</w:t>
      </w:r>
      <w:proofErr w:type="spellEnd"/>
      <w:r w:rsidRPr="000873DF">
        <w:rPr>
          <w:rFonts w:ascii="Narkisim" w:hAnsi="Narkisim" w:cs="Narkisim"/>
          <w:sz w:val="24"/>
          <w:szCs w:val="24"/>
          <w:rtl/>
        </w:rPr>
        <w:t xml:space="preserve"> עלמא ניתנה </w:t>
      </w:r>
      <w:proofErr w:type="spellStart"/>
      <w:r w:rsidRPr="000873DF">
        <w:rPr>
          <w:rFonts w:ascii="Narkisim" w:hAnsi="Narkisim" w:cs="Narkisim"/>
          <w:sz w:val="24"/>
          <w:szCs w:val="24"/>
          <w:rtl/>
        </w:rPr>
        <w:t>ליכתב</w:t>
      </w:r>
      <w:proofErr w:type="spellEnd"/>
      <w:r w:rsidRPr="000873DF">
        <w:rPr>
          <w:rFonts w:ascii="Narkisim" w:hAnsi="Narkisim" w:cs="Narkisim"/>
          <w:sz w:val="24"/>
          <w:szCs w:val="24"/>
          <w:rtl/>
        </w:rPr>
        <w:t xml:space="preserve"> לקרות ולצאת בה ידי חובה, ומאן </w:t>
      </w:r>
      <w:proofErr w:type="spellStart"/>
      <w:r w:rsidRPr="000873DF">
        <w:rPr>
          <w:rFonts w:ascii="Narkisim" w:hAnsi="Narkisim" w:cs="Narkisim"/>
          <w:sz w:val="24"/>
          <w:szCs w:val="24"/>
          <w:rtl/>
        </w:rPr>
        <w:t>דאמר</w:t>
      </w:r>
      <w:proofErr w:type="spellEnd"/>
      <w:r w:rsidRPr="000873DF">
        <w:rPr>
          <w:rFonts w:ascii="Narkisim" w:hAnsi="Narkisim" w:cs="Narkisim"/>
          <w:sz w:val="24"/>
          <w:szCs w:val="24"/>
          <w:rtl/>
        </w:rPr>
        <w:t xml:space="preserve"> שלא ניתנה </w:t>
      </w:r>
      <w:proofErr w:type="spellStart"/>
      <w:r w:rsidRPr="000873DF">
        <w:rPr>
          <w:rFonts w:ascii="Narkisim" w:hAnsi="Narkisim" w:cs="Narkisim"/>
          <w:sz w:val="24"/>
          <w:szCs w:val="24"/>
          <w:rtl/>
        </w:rPr>
        <w:t>ליכתב</w:t>
      </w:r>
      <w:proofErr w:type="spellEnd"/>
      <w:r w:rsidRPr="000873DF">
        <w:rPr>
          <w:rFonts w:ascii="Narkisim" w:hAnsi="Narkisim" w:cs="Narkisim"/>
          <w:sz w:val="24"/>
          <w:szCs w:val="24"/>
          <w:rtl/>
        </w:rPr>
        <w:t xml:space="preserve">, היינו שלא ניתנה </w:t>
      </w:r>
      <w:proofErr w:type="spellStart"/>
      <w:r w:rsidRPr="000873DF">
        <w:rPr>
          <w:rFonts w:ascii="Narkisim" w:hAnsi="Narkisim" w:cs="Narkisim"/>
          <w:sz w:val="24"/>
          <w:szCs w:val="24"/>
          <w:rtl/>
        </w:rPr>
        <w:t>ליכתב</w:t>
      </w:r>
      <w:proofErr w:type="spellEnd"/>
      <w:r w:rsidRPr="000873DF">
        <w:rPr>
          <w:rFonts w:ascii="Narkisim" w:hAnsi="Narkisim" w:cs="Narkisim"/>
          <w:sz w:val="24"/>
          <w:szCs w:val="24"/>
          <w:rtl/>
        </w:rPr>
        <w:t xml:space="preserve"> בכלל כתבי הקדש </w:t>
      </w:r>
      <w:proofErr w:type="spellStart"/>
      <w:r w:rsidRPr="000873DF">
        <w:rPr>
          <w:rFonts w:ascii="Narkisim" w:hAnsi="Narkisim" w:cs="Narkisim"/>
          <w:sz w:val="24"/>
          <w:szCs w:val="24"/>
          <w:rtl/>
        </w:rPr>
        <w:t>לענין</w:t>
      </w:r>
      <w:proofErr w:type="spellEnd"/>
      <w:r w:rsidRPr="000873DF">
        <w:rPr>
          <w:rFonts w:ascii="Narkisim" w:hAnsi="Narkisim" w:cs="Narkisim"/>
          <w:sz w:val="24"/>
          <w:szCs w:val="24"/>
          <w:rtl/>
        </w:rPr>
        <w:t xml:space="preserve"> שכתיבתה קדושה </w:t>
      </w:r>
      <w:proofErr w:type="spellStart"/>
      <w:r w:rsidRPr="000873DF">
        <w:rPr>
          <w:rFonts w:ascii="Narkisim" w:hAnsi="Narkisim" w:cs="Narkisim"/>
          <w:sz w:val="24"/>
          <w:szCs w:val="24"/>
          <w:rtl/>
        </w:rPr>
        <w:t>לענין</w:t>
      </w:r>
      <w:proofErr w:type="spellEnd"/>
      <w:r w:rsidRPr="000873DF">
        <w:rPr>
          <w:rFonts w:ascii="Narkisim" w:hAnsi="Narkisim" w:cs="Narkisim"/>
          <w:sz w:val="24"/>
          <w:szCs w:val="24"/>
          <w:rtl/>
        </w:rPr>
        <w:t xml:space="preserve"> לטמא את </w:t>
      </w:r>
      <w:proofErr w:type="spellStart"/>
      <w:r w:rsidRPr="000873DF">
        <w:rPr>
          <w:rFonts w:ascii="Narkisim" w:hAnsi="Narkisim" w:cs="Narkisim"/>
          <w:sz w:val="24"/>
          <w:szCs w:val="24"/>
          <w:rtl/>
        </w:rPr>
        <w:t>הידים</w:t>
      </w:r>
      <w:proofErr w:type="spellEnd"/>
      <w:r w:rsidRPr="000873DF">
        <w:rPr>
          <w:rFonts w:ascii="Narkisim" w:hAnsi="Narkisim" w:cs="Narkisim"/>
          <w:sz w:val="24"/>
          <w:szCs w:val="24"/>
          <w:rtl/>
        </w:rPr>
        <w:t xml:space="preserve">, </w:t>
      </w:r>
      <w:proofErr w:type="spellStart"/>
      <w:r w:rsidRPr="000873DF">
        <w:rPr>
          <w:rFonts w:ascii="Narkisim" w:hAnsi="Narkisim" w:cs="Narkisim"/>
          <w:sz w:val="24"/>
          <w:szCs w:val="24"/>
          <w:rtl/>
        </w:rPr>
        <w:t>דהא</w:t>
      </w:r>
      <w:proofErr w:type="spellEnd"/>
      <w:r w:rsidRPr="000873DF">
        <w:rPr>
          <w:rFonts w:ascii="Narkisim" w:hAnsi="Narkisim" w:cs="Narkisim"/>
          <w:sz w:val="24"/>
          <w:szCs w:val="24"/>
          <w:rtl/>
        </w:rPr>
        <w:t xml:space="preserve"> מאן </w:t>
      </w:r>
      <w:proofErr w:type="spellStart"/>
      <w:r w:rsidRPr="000873DF">
        <w:rPr>
          <w:rFonts w:ascii="Narkisim" w:hAnsi="Narkisim" w:cs="Narkisim"/>
          <w:sz w:val="24"/>
          <w:szCs w:val="24"/>
          <w:rtl/>
        </w:rPr>
        <w:t>דאמר</w:t>
      </w:r>
      <w:proofErr w:type="spellEnd"/>
      <w:r w:rsidRPr="000873DF">
        <w:rPr>
          <w:rFonts w:ascii="Narkisim" w:hAnsi="Narkisim" w:cs="Narkisim"/>
          <w:sz w:val="24"/>
          <w:szCs w:val="24"/>
          <w:rtl/>
        </w:rPr>
        <w:t xml:space="preserve"> לא ניתנה </w:t>
      </w:r>
      <w:proofErr w:type="spellStart"/>
      <w:r w:rsidRPr="000873DF">
        <w:rPr>
          <w:rFonts w:ascii="Narkisim" w:hAnsi="Narkisim" w:cs="Narkisim"/>
          <w:sz w:val="24"/>
          <w:szCs w:val="24"/>
          <w:rtl/>
        </w:rPr>
        <w:t>ליכתב</w:t>
      </w:r>
      <w:proofErr w:type="spellEnd"/>
      <w:r w:rsidRPr="000873DF">
        <w:rPr>
          <w:rFonts w:ascii="Narkisim" w:hAnsi="Narkisim" w:cs="Narkisim"/>
          <w:sz w:val="24"/>
          <w:szCs w:val="24"/>
          <w:rtl/>
        </w:rPr>
        <w:t xml:space="preserve"> הכי </w:t>
      </w:r>
      <w:proofErr w:type="spellStart"/>
      <w:r w:rsidRPr="000873DF">
        <w:rPr>
          <w:rFonts w:ascii="Narkisim" w:hAnsi="Narkisim" w:cs="Narkisim"/>
          <w:sz w:val="24"/>
          <w:szCs w:val="24"/>
          <w:rtl/>
        </w:rPr>
        <w:t>קאמר</w:t>
      </w:r>
      <w:proofErr w:type="spellEnd"/>
      <w:r w:rsidRPr="000873DF">
        <w:rPr>
          <w:rFonts w:ascii="Narkisim" w:hAnsi="Narkisim" w:cs="Narkisim"/>
          <w:sz w:val="24"/>
          <w:szCs w:val="24"/>
          <w:rtl/>
        </w:rPr>
        <w:t xml:space="preserve">, הא </w:t>
      </w:r>
      <w:proofErr w:type="spellStart"/>
      <w:r w:rsidRPr="000873DF">
        <w:rPr>
          <w:rFonts w:ascii="Narkisim" w:hAnsi="Narkisim" w:cs="Narkisim"/>
          <w:sz w:val="24"/>
          <w:szCs w:val="24"/>
          <w:rtl/>
        </w:rPr>
        <w:t>קאמר</w:t>
      </w:r>
      <w:proofErr w:type="spellEnd"/>
      <w:r w:rsidRPr="000873DF">
        <w:rPr>
          <w:rFonts w:ascii="Narkisim" w:hAnsi="Narkisim" w:cs="Narkisim"/>
          <w:sz w:val="24"/>
          <w:szCs w:val="24"/>
          <w:rtl/>
        </w:rPr>
        <w:t xml:space="preserve"> לה </w:t>
      </w:r>
      <w:proofErr w:type="spellStart"/>
      <w:r w:rsidRPr="000873DF">
        <w:rPr>
          <w:rFonts w:ascii="Narkisim" w:hAnsi="Narkisim" w:cs="Narkisim"/>
          <w:sz w:val="24"/>
          <w:szCs w:val="24"/>
          <w:rtl/>
        </w:rPr>
        <w:t>דאסתר</w:t>
      </w:r>
      <w:proofErr w:type="spellEnd"/>
      <w:r w:rsidRPr="000873DF">
        <w:rPr>
          <w:rFonts w:ascii="Narkisim" w:hAnsi="Narkisim" w:cs="Narkisim"/>
          <w:sz w:val="24"/>
          <w:szCs w:val="24"/>
          <w:rtl/>
        </w:rPr>
        <w:t xml:space="preserve"> אינה מטמאה את </w:t>
      </w:r>
      <w:proofErr w:type="spellStart"/>
      <w:r w:rsidRPr="000873DF">
        <w:rPr>
          <w:rFonts w:ascii="Narkisim" w:hAnsi="Narkisim" w:cs="Narkisim"/>
          <w:sz w:val="24"/>
          <w:szCs w:val="24"/>
          <w:rtl/>
        </w:rPr>
        <w:t>הידים</w:t>
      </w:r>
      <w:proofErr w:type="spellEnd"/>
      <w:r w:rsidRPr="000873DF">
        <w:rPr>
          <w:rFonts w:ascii="Narkisim" w:hAnsi="Narkisim" w:cs="Narkisim"/>
          <w:sz w:val="24"/>
          <w:szCs w:val="24"/>
          <w:rtl/>
        </w:rPr>
        <w:t xml:space="preserve"> </w:t>
      </w:r>
      <w:proofErr w:type="spellStart"/>
      <w:r w:rsidRPr="000873DF">
        <w:rPr>
          <w:rFonts w:ascii="Narkisim" w:hAnsi="Narkisim" w:cs="Narkisim"/>
          <w:sz w:val="24"/>
          <w:szCs w:val="24"/>
          <w:rtl/>
        </w:rPr>
        <w:t>וכדפירש</w:t>
      </w:r>
      <w:proofErr w:type="spellEnd"/>
      <w:r w:rsidRPr="000873DF">
        <w:rPr>
          <w:rFonts w:ascii="Narkisim" w:hAnsi="Narkisim" w:cs="Narkisim"/>
          <w:sz w:val="24"/>
          <w:szCs w:val="24"/>
          <w:rtl/>
        </w:rPr>
        <w:t xml:space="preserve"> רש"י ז"ל, ובמקומה (מגילה ז' א') פירשתיה בס"ד.</w:t>
      </w:r>
    </w:p>
    <w:p w14:paraId="0E33725D" w14:textId="1205C380" w:rsidR="00364D8C" w:rsidRPr="000873DF" w:rsidRDefault="00364D8C" w:rsidP="000873DF">
      <w:pPr>
        <w:spacing w:after="0" w:line="360" w:lineRule="auto"/>
        <w:jc w:val="both"/>
        <w:rPr>
          <w:rFonts w:ascii="Narkisim" w:hAnsi="Narkisim" w:cs="Narkisim"/>
          <w:sz w:val="24"/>
          <w:szCs w:val="24"/>
          <w:rtl/>
        </w:rPr>
      </w:pPr>
      <w:r w:rsidRPr="000873DF">
        <w:rPr>
          <w:rFonts w:ascii="Narkisim" w:hAnsi="Narkisim" w:cs="Narkisim"/>
          <w:sz w:val="24"/>
          <w:szCs w:val="24"/>
          <w:rtl/>
        </w:rPr>
        <w:t xml:space="preserve">לדברי </w:t>
      </w:r>
      <w:proofErr w:type="spellStart"/>
      <w:r w:rsidRPr="000873DF">
        <w:rPr>
          <w:rFonts w:ascii="Narkisim" w:hAnsi="Narkisim" w:cs="Narkisim"/>
          <w:sz w:val="24"/>
          <w:szCs w:val="24"/>
          <w:rtl/>
        </w:rPr>
        <w:t>הריטב"א</w:t>
      </w:r>
      <w:proofErr w:type="spellEnd"/>
      <w:r w:rsidRPr="000873DF">
        <w:rPr>
          <w:rFonts w:ascii="Narkisim" w:hAnsi="Narkisim" w:cs="Narkisim"/>
          <w:sz w:val="24"/>
          <w:szCs w:val="24"/>
          <w:rtl/>
        </w:rPr>
        <w:t xml:space="preserve">, אותו מאן </w:t>
      </w:r>
      <w:proofErr w:type="spellStart"/>
      <w:r w:rsidRPr="000873DF">
        <w:rPr>
          <w:rFonts w:ascii="Narkisim" w:hAnsi="Narkisim" w:cs="Narkisim"/>
          <w:sz w:val="24"/>
          <w:szCs w:val="24"/>
          <w:rtl/>
        </w:rPr>
        <w:t>דאמר</w:t>
      </w:r>
      <w:proofErr w:type="spellEnd"/>
      <w:r w:rsidRPr="000873DF">
        <w:rPr>
          <w:rFonts w:ascii="Narkisim" w:hAnsi="Narkisim" w:cs="Narkisim"/>
          <w:sz w:val="24"/>
          <w:szCs w:val="24"/>
          <w:rtl/>
        </w:rPr>
        <w:t xml:space="preserve"> שמובא בגמרא שסבר שאסתר לא ניתנה להיכתב, התכוון שלעניין טומאת ידיים אין למגילת אסתר מעמד כמו כל כתבי הקודש, אך אין מחלוקת בנוגע להלכות הכתיבה והקריאה, והכללתה במסגרת כתבי הקודש. </w:t>
      </w:r>
      <w:proofErr w:type="spellStart"/>
      <w:r w:rsidRPr="000873DF">
        <w:rPr>
          <w:rFonts w:ascii="Narkisim" w:hAnsi="Narkisim" w:cs="Narkisim"/>
          <w:sz w:val="24"/>
          <w:szCs w:val="24"/>
          <w:rtl/>
        </w:rPr>
        <w:t>הריטב"א</w:t>
      </w:r>
      <w:proofErr w:type="spellEnd"/>
      <w:r w:rsidRPr="000873DF">
        <w:rPr>
          <w:rFonts w:ascii="Narkisim" w:hAnsi="Narkisim" w:cs="Narkisim"/>
          <w:sz w:val="24"/>
          <w:szCs w:val="24"/>
          <w:rtl/>
        </w:rPr>
        <w:t xml:space="preserve"> הפנה בעניין זה לגמרא (מגילה </w:t>
      </w:r>
      <w:r w:rsidRPr="000873DF">
        <w:rPr>
          <w:rFonts w:ascii="Narkisim" w:hAnsi="Narkisim" w:cs="Narkisim"/>
          <w:sz w:val="24"/>
          <w:szCs w:val="24"/>
          <w:rtl/>
        </w:rPr>
        <w:t>שם</w:t>
      </w:r>
      <w:r w:rsidRPr="000873DF">
        <w:rPr>
          <w:rFonts w:ascii="Narkisim" w:hAnsi="Narkisim" w:cs="Narkisim"/>
          <w:sz w:val="24"/>
          <w:szCs w:val="24"/>
          <w:rtl/>
        </w:rPr>
        <w:t>) שם נאמר:</w:t>
      </w:r>
    </w:p>
    <w:p w14:paraId="66B70E4F" w14:textId="77777777" w:rsidR="00364D8C" w:rsidRPr="000873DF" w:rsidRDefault="00364D8C" w:rsidP="000873DF">
      <w:pPr>
        <w:spacing w:after="0" w:line="360" w:lineRule="auto"/>
        <w:ind w:left="720"/>
        <w:jc w:val="both"/>
        <w:rPr>
          <w:rFonts w:ascii="Narkisim" w:hAnsi="Narkisim" w:cs="Narkisim"/>
          <w:sz w:val="24"/>
          <w:szCs w:val="24"/>
          <w:rtl/>
        </w:rPr>
      </w:pPr>
      <w:r w:rsidRPr="000873DF">
        <w:rPr>
          <w:rFonts w:ascii="Narkisim" w:hAnsi="Narkisim" w:cs="Narkisim"/>
          <w:sz w:val="24"/>
          <w:szCs w:val="24"/>
          <w:rtl/>
        </w:rPr>
        <w:t xml:space="preserve">אמר רב יהודה אמר שמואל: אסתר אינה מטמאה את </w:t>
      </w:r>
      <w:proofErr w:type="spellStart"/>
      <w:r w:rsidRPr="000873DF">
        <w:rPr>
          <w:rFonts w:ascii="Narkisim" w:hAnsi="Narkisim" w:cs="Narkisim"/>
          <w:sz w:val="24"/>
          <w:szCs w:val="24"/>
          <w:rtl/>
        </w:rPr>
        <w:t>הידים</w:t>
      </w:r>
      <w:proofErr w:type="spellEnd"/>
      <w:r w:rsidRPr="000873DF">
        <w:rPr>
          <w:rFonts w:ascii="Narkisim" w:hAnsi="Narkisim" w:cs="Narkisim"/>
          <w:sz w:val="24"/>
          <w:szCs w:val="24"/>
          <w:rtl/>
        </w:rPr>
        <w:t xml:space="preserve">. </w:t>
      </w:r>
      <w:proofErr w:type="spellStart"/>
      <w:r w:rsidRPr="000873DF">
        <w:rPr>
          <w:rFonts w:ascii="Narkisim" w:hAnsi="Narkisim" w:cs="Narkisim"/>
          <w:sz w:val="24"/>
          <w:szCs w:val="24"/>
          <w:rtl/>
        </w:rPr>
        <w:t>למימרא</w:t>
      </w:r>
      <w:proofErr w:type="spellEnd"/>
      <w:r w:rsidRPr="000873DF">
        <w:rPr>
          <w:rFonts w:ascii="Narkisim" w:hAnsi="Narkisim" w:cs="Narkisim"/>
          <w:sz w:val="24"/>
          <w:szCs w:val="24"/>
          <w:rtl/>
        </w:rPr>
        <w:t xml:space="preserve"> </w:t>
      </w:r>
      <w:proofErr w:type="spellStart"/>
      <w:r w:rsidRPr="000873DF">
        <w:rPr>
          <w:rFonts w:ascii="Narkisim" w:hAnsi="Narkisim" w:cs="Narkisim"/>
          <w:sz w:val="24"/>
          <w:szCs w:val="24"/>
          <w:rtl/>
        </w:rPr>
        <w:t>דסבר</w:t>
      </w:r>
      <w:proofErr w:type="spellEnd"/>
      <w:r w:rsidRPr="000873DF">
        <w:rPr>
          <w:rFonts w:ascii="Narkisim" w:hAnsi="Narkisim" w:cs="Narkisim"/>
          <w:sz w:val="24"/>
          <w:szCs w:val="24"/>
          <w:rtl/>
        </w:rPr>
        <w:t xml:space="preserve"> שמואל אסתר לאו ברוח הקודש נאמרה, והאמר שמואל אסתר ברוח הקודש נאמרה? נאמרה לקרות, ולא נאמרה </w:t>
      </w:r>
      <w:proofErr w:type="spellStart"/>
      <w:r w:rsidRPr="000873DF">
        <w:rPr>
          <w:rFonts w:ascii="Narkisim" w:hAnsi="Narkisim" w:cs="Narkisim"/>
          <w:sz w:val="24"/>
          <w:szCs w:val="24"/>
          <w:rtl/>
        </w:rPr>
        <w:t>ליכתוב</w:t>
      </w:r>
      <w:proofErr w:type="spellEnd"/>
      <w:r w:rsidRPr="000873DF">
        <w:rPr>
          <w:rFonts w:ascii="Narkisim" w:hAnsi="Narkisim" w:cs="Narkisim"/>
          <w:sz w:val="24"/>
          <w:szCs w:val="24"/>
          <w:rtl/>
        </w:rPr>
        <w:t xml:space="preserve">. </w:t>
      </w:r>
    </w:p>
    <w:p w14:paraId="17ACD334" w14:textId="77777777" w:rsidR="00364D8C" w:rsidRPr="000873DF" w:rsidRDefault="00364D8C" w:rsidP="000873DF">
      <w:pPr>
        <w:spacing w:after="0" w:line="360" w:lineRule="auto"/>
        <w:jc w:val="both"/>
        <w:rPr>
          <w:rFonts w:ascii="Narkisim" w:hAnsi="Narkisim" w:cs="Narkisim"/>
          <w:sz w:val="24"/>
          <w:szCs w:val="24"/>
          <w:rtl/>
        </w:rPr>
      </w:pPr>
      <w:r w:rsidRPr="000873DF">
        <w:rPr>
          <w:rFonts w:ascii="Narkisim" w:hAnsi="Narkisim" w:cs="Narkisim"/>
          <w:sz w:val="24"/>
          <w:szCs w:val="24"/>
          <w:rtl/>
        </w:rPr>
        <w:t>חכמים גזרו שהנוגע בכתבי הקודש ידיו נטמאות לעניין אכילת תרומה (</w:t>
      </w:r>
      <w:bookmarkStart w:id="12" w:name="_Hlk30152031"/>
      <w:r w:rsidRPr="000873DF">
        <w:rPr>
          <w:rFonts w:ascii="Narkisim" w:hAnsi="Narkisim" w:cs="Narkisim"/>
          <w:sz w:val="24"/>
          <w:szCs w:val="24"/>
          <w:rtl/>
        </w:rPr>
        <w:t>משנה ידים ג, ה</w:t>
      </w:r>
      <w:bookmarkEnd w:id="12"/>
      <w:r w:rsidRPr="000873DF">
        <w:rPr>
          <w:rFonts w:ascii="Narkisim" w:hAnsi="Narkisim" w:cs="Narkisim"/>
          <w:sz w:val="24"/>
          <w:szCs w:val="24"/>
          <w:rtl/>
        </w:rPr>
        <w:t xml:space="preserve">). טעם הגזירה הוא שהיו מצניעים </w:t>
      </w:r>
      <w:proofErr w:type="spellStart"/>
      <w:r w:rsidRPr="000873DF">
        <w:rPr>
          <w:rFonts w:ascii="Narkisim" w:hAnsi="Narkisim" w:cs="Narkisim"/>
          <w:sz w:val="24"/>
          <w:szCs w:val="24"/>
          <w:rtl/>
        </w:rPr>
        <w:t>אוכלין</w:t>
      </w:r>
      <w:proofErr w:type="spellEnd"/>
      <w:r w:rsidRPr="000873DF">
        <w:rPr>
          <w:rFonts w:ascii="Narkisim" w:hAnsi="Narkisim" w:cs="Narkisim"/>
          <w:sz w:val="24"/>
          <w:szCs w:val="24"/>
          <w:rtl/>
        </w:rPr>
        <w:t xml:space="preserve"> של תרומה ליד כתבי הקודש. עקב כך נפגעו כתבי הקודש מאחר שהעכברים מצויים תמיד ליד אוכל, והעכברים היו אוכלים גם את הספרים. על כן גזרו עליהם טומאה, כדי שלא יצניעו אוכל של תרומה אצלם.</w:t>
      </w:r>
      <w:r w:rsidRPr="000873DF">
        <w:rPr>
          <w:rStyle w:val="a5"/>
          <w:rFonts w:ascii="Narkisim" w:hAnsi="Narkisim" w:cs="Narkisim"/>
          <w:sz w:val="24"/>
          <w:szCs w:val="24"/>
          <w:rtl/>
        </w:rPr>
        <w:footnoteReference w:id="10"/>
      </w:r>
      <w:r w:rsidRPr="000873DF">
        <w:rPr>
          <w:rFonts w:ascii="Narkisim" w:hAnsi="Narkisim" w:cs="Narkisim"/>
          <w:sz w:val="24"/>
          <w:szCs w:val="24"/>
          <w:rtl/>
        </w:rPr>
        <w:t xml:space="preserve"> מדברי שמואל שאמר שמגילת אסתר לא מטמאת </w:t>
      </w:r>
      <w:r w:rsidRPr="000873DF">
        <w:rPr>
          <w:rFonts w:ascii="Narkisim" w:hAnsi="Narkisim" w:cs="Narkisim"/>
          <w:sz w:val="24"/>
          <w:szCs w:val="24"/>
          <w:rtl/>
        </w:rPr>
        <w:lastRenderedPageBreak/>
        <w:t xml:space="preserve">את הידיים, הסיקה הגמרא ששמואל סבר שמגילת אסתר לא נאמרה ברוח הקודש, ולכן אינה נחשבת כשאר כתבי הקודש. על כך השיבה הגמרא: "נאמרה לקרות, ולא נאמרה </w:t>
      </w:r>
      <w:proofErr w:type="spellStart"/>
      <w:r w:rsidRPr="000873DF">
        <w:rPr>
          <w:rFonts w:ascii="Narkisim" w:hAnsi="Narkisim" w:cs="Narkisim"/>
          <w:sz w:val="24"/>
          <w:szCs w:val="24"/>
          <w:rtl/>
        </w:rPr>
        <w:t>ליכתוב</w:t>
      </w:r>
      <w:proofErr w:type="spellEnd"/>
      <w:r w:rsidRPr="000873DF">
        <w:rPr>
          <w:rFonts w:ascii="Narkisim" w:hAnsi="Narkisim" w:cs="Narkisim"/>
          <w:sz w:val="24"/>
          <w:szCs w:val="24"/>
          <w:rtl/>
        </w:rPr>
        <w:t>". נאמר</w:t>
      </w:r>
      <w:r w:rsidRPr="000873DF">
        <w:rPr>
          <w:rFonts w:ascii="Narkisim" w:hAnsi="Narkisim" w:cs="Narkisim"/>
          <w:sz w:val="24"/>
          <w:szCs w:val="24"/>
          <w:rtl/>
        </w:rPr>
        <w:t>ה</w:t>
      </w:r>
      <w:r w:rsidRPr="000873DF">
        <w:rPr>
          <w:rFonts w:ascii="Narkisim" w:hAnsi="Narkisim" w:cs="Narkisim"/>
          <w:sz w:val="24"/>
          <w:szCs w:val="24"/>
          <w:rtl/>
        </w:rPr>
        <w:t xml:space="preserve"> ברוח הקודש לקרות בעל פה, ולא נאמר</w:t>
      </w:r>
      <w:r w:rsidRPr="000873DF">
        <w:rPr>
          <w:rFonts w:ascii="Narkisim" w:hAnsi="Narkisim" w:cs="Narkisim"/>
          <w:sz w:val="24"/>
          <w:szCs w:val="24"/>
          <w:rtl/>
        </w:rPr>
        <w:t>ה</w:t>
      </w:r>
      <w:r w:rsidRPr="000873DF">
        <w:rPr>
          <w:rFonts w:ascii="Narkisim" w:hAnsi="Narkisim" w:cs="Narkisim"/>
          <w:sz w:val="24"/>
          <w:szCs w:val="24"/>
          <w:rtl/>
        </w:rPr>
        <w:t xml:space="preserve"> להיכתב בספר. על כך כתב </w:t>
      </w:r>
      <w:proofErr w:type="spellStart"/>
      <w:r w:rsidRPr="000873DF">
        <w:rPr>
          <w:rFonts w:ascii="Narkisim" w:hAnsi="Narkisim" w:cs="Narkisim"/>
          <w:sz w:val="24"/>
          <w:szCs w:val="24"/>
          <w:rtl/>
        </w:rPr>
        <w:t>הריטב"א</w:t>
      </w:r>
      <w:proofErr w:type="spellEnd"/>
      <w:r w:rsidRPr="000873DF">
        <w:rPr>
          <w:rFonts w:ascii="Narkisim" w:hAnsi="Narkisim" w:cs="Narkisim"/>
          <w:sz w:val="24"/>
          <w:szCs w:val="24"/>
          <w:rtl/>
        </w:rPr>
        <w:t xml:space="preserve"> (מגילה שם): "ויש לומר </w:t>
      </w:r>
      <w:proofErr w:type="spellStart"/>
      <w:r w:rsidRPr="000873DF">
        <w:rPr>
          <w:rFonts w:ascii="Narkisim" w:hAnsi="Narkisim" w:cs="Narkisim"/>
          <w:sz w:val="24"/>
          <w:szCs w:val="24"/>
          <w:rtl/>
        </w:rPr>
        <w:t>דשמואל</w:t>
      </w:r>
      <w:proofErr w:type="spellEnd"/>
      <w:r w:rsidRPr="000873DF">
        <w:rPr>
          <w:rFonts w:ascii="Narkisim" w:hAnsi="Narkisim" w:cs="Narkisim"/>
          <w:sz w:val="24"/>
          <w:szCs w:val="24"/>
          <w:rtl/>
        </w:rPr>
        <w:t xml:space="preserve"> הכי </w:t>
      </w:r>
      <w:proofErr w:type="spellStart"/>
      <w:r w:rsidRPr="000873DF">
        <w:rPr>
          <w:rFonts w:ascii="Narkisim" w:hAnsi="Narkisim" w:cs="Narkisim"/>
          <w:sz w:val="24"/>
          <w:szCs w:val="24"/>
          <w:rtl/>
        </w:rPr>
        <w:t>קאמר</w:t>
      </w:r>
      <w:proofErr w:type="spellEnd"/>
      <w:r w:rsidRPr="000873DF">
        <w:rPr>
          <w:rFonts w:ascii="Narkisim" w:hAnsi="Narkisim" w:cs="Narkisim"/>
          <w:sz w:val="24"/>
          <w:szCs w:val="24"/>
          <w:rtl/>
        </w:rPr>
        <w:t xml:space="preserve">. שלא ניתנה </w:t>
      </w:r>
      <w:proofErr w:type="spellStart"/>
      <w:r w:rsidRPr="000873DF">
        <w:rPr>
          <w:rFonts w:ascii="Narkisim" w:hAnsi="Narkisim" w:cs="Narkisim"/>
          <w:sz w:val="24"/>
          <w:szCs w:val="24"/>
          <w:rtl/>
        </w:rPr>
        <w:t>ליכתב</w:t>
      </w:r>
      <w:proofErr w:type="spellEnd"/>
      <w:r w:rsidRPr="000873DF">
        <w:rPr>
          <w:rFonts w:ascii="Narkisim" w:hAnsi="Narkisim" w:cs="Narkisim"/>
          <w:sz w:val="24"/>
          <w:szCs w:val="24"/>
          <w:rtl/>
        </w:rPr>
        <w:t xml:space="preserve"> בכלל ספרי הקדש עד שתהא כמותה לטמא את </w:t>
      </w:r>
      <w:proofErr w:type="spellStart"/>
      <w:r w:rsidRPr="000873DF">
        <w:rPr>
          <w:rFonts w:ascii="Narkisim" w:hAnsi="Narkisim" w:cs="Narkisim"/>
          <w:sz w:val="24"/>
          <w:szCs w:val="24"/>
          <w:rtl/>
        </w:rPr>
        <w:t>הידעים</w:t>
      </w:r>
      <w:proofErr w:type="spellEnd"/>
      <w:r w:rsidRPr="000873DF">
        <w:rPr>
          <w:rFonts w:ascii="Narkisim" w:hAnsi="Narkisim" w:cs="Narkisim"/>
          <w:sz w:val="24"/>
          <w:szCs w:val="24"/>
          <w:rtl/>
        </w:rPr>
        <w:t xml:space="preserve">, אבל מ"מ ניתנה </w:t>
      </w:r>
      <w:proofErr w:type="spellStart"/>
      <w:r w:rsidRPr="000873DF">
        <w:rPr>
          <w:rFonts w:ascii="Narkisim" w:hAnsi="Narkisim" w:cs="Narkisim"/>
          <w:sz w:val="24"/>
          <w:szCs w:val="24"/>
          <w:rtl/>
        </w:rPr>
        <w:t>ליכתב</w:t>
      </w:r>
      <w:proofErr w:type="spellEnd"/>
      <w:r w:rsidRPr="000873DF">
        <w:rPr>
          <w:rFonts w:ascii="Narkisim" w:hAnsi="Narkisim" w:cs="Narkisim"/>
          <w:sz w:val="24"/>
          <w:szCs w:val="24"/>
          <w:rtl/>
        </w:rPr>
        <w:t xml:space="preserve"> שלא תהא על פה, והקוראה על פה לא יצא".</w:t>
      </w:r>
      <w:r w:rsidRPr="000873DF">
        <w:rPr>
          <w:rStyle w:val="a5"/>
          <w:rFonts w:ascii="Narkisim" w:hAnsi="Narkisim" w:cs="Narkisim"/>
          <w:sz w:val="24"/>
          <w:szCs w:val="24"/>
          <w:rtl/>
        </w:rPr>
        <w:footnoteReference w:id="11"/>
      </w:r>
      <w:r w:rsidRPr="000873DF">
        <w:rPr>
          <w:rFonts w:ascii="Narkisim" w:hAnsi="Narkisim" w:cs="Narkisim"/>
          <w:sz w:val="24"/>
          <w:szCs w:val="24"/>
          <w:rtl/>
        </w:rPr>
        <w:t xml:space="preserve"> </w:t>
      </w:r>
    </w:p>
    <w:p w14:paraId="5C2F37F2" w14:textId="14444AB7" w:rsidR="00364D8C" w:rsidRDefault="00364D8C" w:rsidP="000873DF">
      <w:pPr>
        <w:spacing w:after="0" w:line="360" w:lineRule="auto"/>
        <w:jc w:val="both"/>
        <w:rPr>
          <w:rFonts w:ascii="Narkisim" w:hAnsi="Narkisim" w:cs="Narkisim"/>
          <w:sz w:val="24"/>
          <w:szCs w:val="24"/>
          <w:rtl/>
        </w:rPr>
      </w:pPr>
      <w:r w:rsidRPr="000873DF">
        <w:rPr>
          <w:rFonts w:ascii="Narkisim" w:hAnsi="Narkisim" w:cs="Narkisim"/>
          <w:sz w:val="24"/>
          <w:szCs w:val="24"/>
          <w:rtl/>
        </w:rPr>
        <w:t xml:space="preserve">סיכום: מגילת אסתר נכללה בין כתבי הקודש לאחר דיון בין אסתר המלכה וחכמי ישראל, ועל פי דברי </w:t>
      </w:r>
      <w:proofErr w:type="spellStart"/>
      <w:r w:rsidRPr="000873DF">
        <w:rPr>
          <w:rFonts w:ascii="Narkisim" w:hAnsi="Narkisim" w:cs="Narkisim"/>
          <w:sz w:val="24"/>
          <w:szCs w:val="24"/>
          <w:rtl/>
        </w:rPr>
        <w:t>הריטב"א</w:t>
      </w:r>
      <w:proofErr w:type="spellEnd"/>
      <w:r w:rsidRPr="000873DF">
        <w:rPr>
          <w:rFonts w:ascii="Narkisim" w:hAnsi="Narkisim" w:cs="Narkisim"/>
          <w:sz w:val="24"/>
          <w:szCs w:val="24"/>
          <w:rtl/>
        </w:rPr>
        <w:t xml:space="preserve"> מגילת אסתר נכללת בין כתבי הקודש, למעט ההלכה הקשורה לטומאת ידיים. </w:t>
      </w:r>
    </w:p>
    <w:p w14:paraId="1AF30BB3" w14:textId="77777777" w:rsidR="000873DF" w:rsidRPr="000873DF" w:rsidRDefault="000873DF" w:rsidP="000873DF">
      <w:pPr>
        <w:spacing w:after="0" w:line="360" w:lineRule="auto"/>
        <w:jc w:val="both"/>
        <w:rPr>
          <w:rFonts w:ascii="Narkisim" w:hAnsi="Narkisim" w:cs="Narkisim"/>
          <w:sz w:val="24"/>
          <w:szCs w:val="24"/>
          <w:rtl/>
        </w:rPr>
      </w:pPr>
    </w:p>
    <w:p w14:paraId="1A8238C0" w14:textId="77777777" w:rsidR="00364D8C" w:rsidRPr="000873DF" w:rsidRDefault="00364D8C" w:rsidP="000873DF">
      <w:pPr>
        <w:pStyle w:val="2"/>
        <w:numPr>
          <w:ilvl w:val="0"/>
          <w:numId w:val="2"/>
        </w:numPr>
        <w:spacing w:before="0" w:line="360" w:lineRule="auto"/>
        <w:rPr>
          <w:rFonts w:ascii="Narkisim" w:hAnsi="Narkisim" w:cs="Narkisim"/>
          <w:b/>
          <w:bCs/>
          <w:color w:val="auto"/>
          <w:sz w:val="24"/>
          <w:szCs w:val="24"/>
          <w:rtl/>
        </w:rPr>
      </w:pPr>
      <w:r w:rsidRPr="000873DF">
        <w:rPr>
          <w:rFonts w:ascii="Narkisim" w:hAnsi="Narkisim" w:cs="Narkisim"/>
          <w:b/>
          <w:bCs/>
          <w:color w:val="auto"/>
          <w:sz w:val="24"/>
          <w:szCs w:val="24"/>
          <w:rtl/>
        </w:rPr>
        <w:t>רמב"ם: מגילת אסתר – "כספר תורה", "כתורה עצמה", "איגרת"</w:t>
      </w:r>
    </w:p>
    <w:p w14:paraId="10C7DE91" w14:textId="77777777" w:rsidR="00364D8C" w:rsidRPr="000873DF" w:rsidRDefault="00364D8C" w:rsidP="000873DF">
      <w:pPr>
        <w:spacing w:after="0" w:line="360" w:lineRule="auto"/>
        <w:jc w:val="both"/>
        <w:rPr>
          <w:rFonts w:ascii="Narkisim" w:hAnsi="Narkisim" w:cs="Narkisim"/>
          <w:sz w:val="24"/>
          <w:szCs w:val="24"/>
          <w:rtl/>
        </w:rPr>
      </w:pPr>
      <w:r w:rsidRPr="000873DF">
        <w:rPr>
          <w:rFonts w:ascii="Narkisim" w:hAnsi="Narkisim" w:cs="Narkisim"/>
          <w:sz w:val="24"/>
          <w:szCs w:val="24"/>
          <w:rtl/>
        </w:rPr>
        <w:t xml:space="preserve">כאמור לעיל, על פי רש"י (טו ע"א) אנשי כנסת הגדולה כתבו את מגילת אסתר לאחר ששבו לארץ. </w:t>
      </w:r>
    </w:p>
    <w:p w14:paraId="5EB218B8" w14:textId="7C2367D1" w:rsidR="00364D8C" w:rsidRPr="000873DF" w:rsidRDefault="00364D8C" w:rsidP="000873DF">
      <w:pPr>
        <w:spacing w:after="0" w:line="360" w:lineRule="auto"/>
        <w:jc w:val="both"/>
        <w:rPr>
          <w:rFonts w:ascii="Narkisim" w:hAnsi="Narkisim" w:cs="Narkisim"/>
          <w:sz w:val="24"/>
          <w:szCs w:val="24"/>
          <w:rtl/>
        </w:rPr>
      </w:pPr>
      <w:r w:rsidRPr="000873DF">
        <w:rPr>
          <w:rFonts w:ascii="Narkisim" w:hAnsi="Narkisim" w:cs="Narkisim"/>
          <w:sz w:val="24"/>
          <w:szCs w:val="24"/>
          <w:rtl/>
        </w:rPr>
        <w:t xml:space="preserve">על דברי רש"י שאל הרב יצחק זאב </w:t>
      </w:r>
      <w:proofErr w:type="spellStart"/>
      <w:r w:rsidRPr="000873DF">
        <w:rPr>
          <w:rFonts w:ascii="Narkisim" w:hAnsi="Narkisim" w:cs="Narkisim"/>
          <w:sz w:val="24"/>
          <w:szCs w:val="24"/>
          <w:rtl/>
        </w:rPr>
        <w:t>סולובייצ'יק</w:t>
      </w:r>
      <w:proofErr w:type="spellEnd"/>
      <w:r w:rsidRPr="000873DF">
        <w:rPr>
          <w:rFonts w:ascii="Narkisim" w:hAnsi="Narkisim" w:cs="Narkisim"/>
          <w:sz w:val="24"/>
          <w:szCs w:val="24"/>
          <w:rtl/>
        </w:rPr>
        <w:t xml:space="preserve">, </w:t>
      </w:r>
      <w:proofErr w:type="spellStart"/>
      <w:r w:rsidRPr="000873DF">
        <w:rPr>
          <w:rFonts w:ascii="Narkisim" w:hAnsi="Narkisim" w:cs="Narkisim"/>
          <w:sz w:val="24"/>
          <w:szCs w:val="24"/>
          <w:rtl/>
        </w:rPr>
        <w:t>הגרי"ז</w:t>
      </w:r>
      <w:proofErr w:type="spellEnd"/>
      <w:r w:rsidRPr="000873DF">
        <w:rPr>
          <w:rFonts w:ascii="Narkisim" w:hAnsi="Narkisim" w:cs="Narkisim"/>
          <w:sz w:val="24"/>
          <w:szCs w:val="24"/>
          <w:rtl/>
        </w:rPr>
        <w:t xml:space="preserve"> (רמב"ם הל' מגילה ב, ט), מהכתוב בסדר עולם רבה (פרק </w:t>
      </w:r>
      <w:proofErr w:type="spellStart"/>
      <w:r w:rsidRPr="000873DF">
        <w:rPr>
          <w:rFonts w:ascii="Narkisim" w:hAnsi="Narkisim" w:cs="Narkisim"/>
          <w:sz w:val="24"/>
          <w:szCs w:val="24"/>
          <w:rtl/>
        </w:rPr>
        <w:t>כט</w:t>
      </w:r>
      <w:proofErr w:type="spellEnd"/>
      <w:r w:rsidRPr="000873DF">
        <w:rPr>
          <w:rFonts w:ascii="Narkisim" w:hAnsi="Narkisim" w:cs="Narkisim"/>
          <w:sz w:val="24"/>
          <w:szCs w:val="24"/>
          <w:rtl/>
        </w:rPr>
        <w:t>): "ובאותו הזמן לשנה הבאה נאמר: 'ותכתוב אסתר המלכה בת אביחיל...' (</w:t>
      </w:r>
      <w:bookmarkStart w:id="15" w:name="_Hlk30153009"/>
      <w:r w:rsidRPr="000873DF">
        <w:rPr>
          <w:rFonts w:ascii="Narkisim" w:hAnsi="Narkisim" w:cs="Narkisim"/>
          <w:sz w:val="24"/>
          <w:szCs w:val="24"/>
          <w:rtl/>
        </w:rPr>
        <w:t xml:space="preserve">אסתר ט, </w:t>
      </w:r>
      <w:proofErr w:type="spellStart"/>
      <w:r w:rsidRPr="000873DF">
        <w:rPr>
          <w:rFonts w:ascii="Narkisim" w:hAnsi="Narkisim" w:cs="Narkisim"/>
          <w:sz w:val="24"/>
          <w:szCs w:val="24"/>
          <w:rtl/>
        </w:rPr>
        <w:t>כט</w:t>
      </w:r>
      <w:bookmarkEnd w:id="15"/>
      <w:proofErr w:type="spellEnd"/>
      <w:r w:rsidRPr="000873DF">
        <w:rPr>
          <w:rFonts w:ascii="Narkisim" w:hAnsi="Narkisim" w:cs="Narkisim"/>
          <w:sz w:val="24"/>
          <w:szCs w:val="24"/>
          <w:rtl/>
        </w:rPr>
        <w:t>)", והכוונה למגילה עצמה כמו שמופיע במגילה (</w:t>
      </w:r>
      <w:bookmarkStart w:id="16" w:name="_Hlk30153078"/>
      <w:r w:rsidRPr="000873DF">
        <w:rPr>
          <w:rFonts w:ascii="Narkisim" w:hAnsi="Narkisim" w:cs="Narkisim"/>
          <w:sz w:val="24"/>
          <w:szCs w:val="24"/>
          <w:rtl/>
        </w:rPr>
        <w:t>אסתר ט, כ</w:t>
      </w:r>
      <w:bookmarkEnd w:id="16"/>
      <w:r w:rsidRPr="000873DF">
        <w:rPr>
          <w:rFonts w:ascii="Narkisim" w:hAnsi="Narkisim" w:cs="Narkisim"/>
          <w:sz w:val="24"/>
          <w:szCs w:val="24"/>
          <w:rtl/>
        </w:rPr>
        <w:t>): "</w:t>
      </w:r>
      <w:proofErr w:type="spellStart"/>
      <w:r w:rsidRPr="000873DF">
        <w:rPr>
          <w:rFonts w:ascii="Narkisim" w:hAnsi="Narkisim" w:cs="Narkisim"/>
          <w:sz w:val="24"/>
          <w:szCs w:val="24"/>
          <w:rtl/>
        </w:rPr>
        <w:t>ויכתב</w:t>
      </w:r>
      <w:proofErr w:type="spellEnd"/>
      <w:r w:rsidRPr="000873DF">
        <w:rPr>
          <w:rFonts w:ascii="Narkisim" w:hAnsi="Narkisim" w:cs="Narkisim"/>
          <w:sz w:val="24"/>
          <w:szCs w:val="24"/>
          <w:rtl/>
        </w:rPr>
        <w:t xml:space="preserve"> מרדכי את הדברים האלה וישלח ספרים אל כל היהודים אשר בכל מדינות המלך </w:t>
      </w:r>
      <w:proofErr w:type="spellStart"/>
      <w:r w:rsidRPr="000873DF">
        <w:rPr>
          <w:rFonts w:ascii="Narkisim" w:hAnsi="Narkisim" w:cs="Narkisim"/>
          <w:sz w:val="24"/>
          <w:szCs w:val="24"/>
          <w:rtl/>
        </w:rPr>
        <w:t>אחשורוש</w:t>
      </w:r>
      <w:proofErr w:type="spellEnd"/>
      <w:r w:rsidRPr="000873DF">
        <w:rPr>
          <w:rFonts w:ascii="Narkisim" w:hAnsi="Narkisim" w:cs="Narkisim"/>
          <w:sz w:val="24"/>
          <w:szCs w:val="24"/>
          <w:rtl/>
        </w:rPr>
        <w:t xml:space="preserve"> הקרובים והרחוקים". רש"י שם פירש: "</w:t>
      </w:r>
      <w:proofErr w:type="spellStart"/>
      <w:r w:rsidRPr="000873DF">
        <w:rPr>
          <w:rFonts w:ascii="Narkisim" w:hAnsi="Narkisim" w:cs="Narkisim"/>
          <w:sz w:val="24"/>
          <w:szCs w:val="24"/>
          <w:rtl/>
        </w:rPr>
        <w:t>ויכתב</w:t>
      </w:r>
      <w:proofErr w:type="spellEnd"/>
      <w:r w:rsidRPr="000873DF">
        <w:rPr>
          <w:rFonts w:ascii="Narkisim" w:hAnsi="Narkisim" w:cs="Narkisim"/>
          <w:sz w:val="24"/>
          <w:szCs w:val="24"/>
          <w:rtl/>
        </w:rPr>
        <w:t xml:space="preserve"> מרדכי – היא המגלה הזאת כמות שהיא". מכאן </w:t>
      </w:r>
      <w:r w:rsidRPr="000873DF">
        <w:rPr>
          <w:rFonts w:ascii="Narkisim" w:hAnsi="Narkisim" w:cs="Narkisim"/>
          <w:sz w:val="24"/>
          <w:szCs w:val="24"/>
          <w:rtl/>
        </w:rPr>
        <w:t xml:space="preserve">עולות שתי עובדות: האחת – המגילה נכתבה באותה שנה שבה אירע הנס; האחרת – נכתבה בשושן, בחוץ לארץ ולא בארץ ישראל. </w:t>
      </w:r>
      <w:proofErr w:type="spellStart"/>
      <w:r w:rsidRPr="000873DF">
        <w:rPr>
          <w:rFonts w:ascii="Narkisim" w:hAnsi="Narkisim" w:cs="Narkisim"/>
          <w:sz w:val="24"/>
          <w:szCs w:val="24"/>
          <w:rtl/>
        </w:rPr>
        <w:t>הגרי"ז</w:t>
      </w:r>
      <w:proofErr w:type="spellEnd"/>
      <w:r w:rsidRPr="000873DF">
        <w:rPr>
          <w:rFonts w:ascii="Narkisim" w:hAnsi="Narkisim" w:cs="Narkisim"/>
          <w:sz w:val="24"/>
          <w:szCs w:val="24"/>
          <w:rtl/>
        </w:rPr>
        <w:t xml:space="preserve"> השיב שאכן מרדכי כתב את סיפור הדברים בשושן ושלח אותה לכל המקומות כדי שיקיימו את ימי הפורים. מגילה כזאת יכולה להיכתב אף בחוץ לארץ. כששבו אנשי כנסת הגדולה – ובהם גם מרדכי היהודי – לארץ ישראל, כתבו את המגילה במסגרת כתבי הקודש. </w:t>
      </w:r>
    </w:p>
    <w:p w14:paraId="716B45F3" w14:textId="77777777" w:rsidR="00364D8C" w:rsidRPr="000873DF" w:rsidRDefault="00364D8C" w:rsidP="000873DF">
      <w:pPr>
        <w:spacing w:after="0" w:line="360" w:lineRule="auto"/>
        <w:jc w:val="both"/>
        <w:rPr>
          <w:rFonts w:ascii="Narkisim" w:hAnsi="Narkisim" w:cs="Narkisim"/>
          <w:sz w:val="24"/>
          <w:szCs w:val="24"/>
          <w:rtl/>
        </w:rPr>
      </w:pPr>
      <w:r w:rsidRPr="000873DF">
        <w:rPr>
          <w:rFonts w:ascii="Narkisim" w:hAnsi="Narkisim" w:cs="Narkisim"/>
          <w:sz w:val="24"/>
          <w:szCs w:val="24"/>
          <w:rtl/>
        </w:rPr>
        <w:t xml:space="preserve">יש אם כן שני מופעים של כתיבת מגילת אסתר: כתיבת המגילה כסיפור, וכתיבה במסגרת כתבי הקודש. </w:t>
      </w:r>
    </w:p>
    <w:p w14:paraId="3B6765D3" w14:textId="017F14B4" w:rsidR="00364D8C" w:rsidRPr="000873DF" w:rsidRDefault="00364D8C" w:rsidP="000873DF">
      <w:pPr>
        <w:spacing w:after="0" w:line="360" w:lineRule="auto"/>
        <w:jc w:val="both"/>
        <w:rPr>
          <w:rFonts w:ascii="Narkisim" w:hAnsi="Narkisim" w:cs="Narkisim"/>
          <w:sz w:val="24"/>
          <w:szCs w:val="24"/>
          <w:rtl/>
        </w:rPr>
      </w:pPr>
      <w:proofErr w:type="spellStart"/>
      <w:r w:rsidRPr="000873DF">
        <w:rPr>
          <w:rFonts w:ascii="Narkisim" w:hAnsi="Narkisim" w:cs="Narkisim"/>
          <w:sz w:val="24"/>
          <w:szCs w:val="24"/>
          <w:rtl/>
        </w:rPr>
        <w:t>הגרי"ז</w:t>
      </w:r>
      <w:proofErr w:type="spellEnd"/>
      <w:r w:rsidRPr="000873DF">
        <w:rPr>
          <w:rFonts w:ascii="Narkisim" w:hAnsi="Narkisim" w:cs="Narkisim"/>
          <w:sz w:val="24"/>
          <w:szCs w:val="24"/>
          <w:rtl/>
        </w:rPr>
        <w:t xml:space="preserve"> מצא לכך גם ביטוי הלכתי בהלכות כתיבת המגילה, על פי דברי הרמב"ם (</w:t>
      </w:r>
      <w:bookmarkStart w:id="17" w:name="_Hlk30153235"/>
      <w:r w:rsidRPr="000873DF">
        <w:rPr>
          <w:rFonts w:ascii="Narkisim" w:hAnsi="Narkisim" w:cs="Narkisim"/>
          <w:sz w:val="24"/>
          <w:szCs w:val="24"/>
          <w:rtl/>
        </w:rPr>
        <w:t>הל' מגילה ב, ט-</w:t>
      </w:r>
      <w:proofErr w:type="spellStart"/>
      <w:r w:rsidRPr="000873DF">
        <w:rPr>
          <w:rFonts w:ascii="Narkisim" w:hAnsi="Narkisim" w:cs="Narkisim"/>
          <w:sz w:val="24"/>
          <w:szCs w:val="24"/>
          <w:rtl/>
        </w:rPr>
        <w:t>יב</w:t>
      </w:r>
      <w:bookmarkEnd w:id="17"/>
      <w:proofErr w:type="spellEnd"/>
      <w:r w:rsidRPr="000873DF">
        <w:rPr>
          <w:rFonts w:ascii="Narkisim" w:hAnsi="Narkisim" w:cs="Narkisim"/>
          <w:sz w:val="24"/>
          <w:szCs w:val="24"/>
          <w:rtl/>
        </w:rPr>
        <w:t>):</w:t>
      </w:r>
    </w:p>
    <w:p w14:paraId="08BA34E2" w14:textId="77777777" w:rsidR="00364D8C" w:rsidRPr="000873DF" w:rsidRDefault="00364D8C" w:rsidP="000873DF">
      <w:pPr>
        <w:spacing w:after="0" w:line="360" w:lineRule="auto"/>
        <w:ind w:left="720"/>
        <w:jc w:val="both"/>
        <w:rPr>
          <w:rFonts w:ascii="Narkisim" w:hAnsi="Narkisim" w:cs="Narkisim"/>
          <w:sz w:val="24"/>
          <w:szCs w:val="24"/>
          <w:rtl/>
        </w:rPr>
      </w:pPr>
      <w:r w:rsidRPr="000873DF">
        <w:rPr>
          <w:rFonts w:ascii="Narkisim" w:hAnsi="Narkisim" w:cs="Narkisim"/>
          <w:b/>
          <w:bCs/>
          <w:sz w:val="24"/>
          <w:szCs w:val="24"/>
          <w:rtl/>
        </w:rPr>
        <w:t xml:space="preserve">ט. </w:t>
      </w:r>
      <w:r w:rsidRPr="000873DF">
        <w:rPr>
          <w:rFonts w:ascii="Narkisim" w:hAnsi="Narkisim" w:cs="Narkisim"/>
          <w:sz w:val="24"/>
          <w:szCs w:val="24"/>
          <w:rtl/>
        </w:rPr>
        <w:t xml:space="preserve">אין </w:t>
      </w:r>
      <w:proofErr w:type="spellStart"/>
      <w:r w:rsidRPr="000873DF">
        <w:rPr>
          <w:rFonts w:ascii="Narkisim" w:hAnsi="Narkisim" w:cs="Narkisim"/>
          <w:sz w:val="24"/>
          <w:szCs w:val="24"/>
          <w:rtl/>
        </w:rPr>
        <w:t>כותבין</w:t>
      </w:r>
      <w:proofErr w:type="spellEnd"/>
      <w:r w:rsidRPr="000873DF">
        <w:rPr>
          <w:rFonts w:ascii="Narkisim" w:hAnsi="Narkisim" w:cs="Narkisim"/>
          <w:sz w:val="24"/>
          <w:szCs w:val="24"/>
          <w:rtl/>
        </w:rPr>
        <w:t xml:space="preserve"> את המגילה אלא בדיו על </w:t>
      </w:r>
      <w:proofErr w:type="spellStart"/>
      <w:r w:rsidRPr="000873DF">
        <w:rPr>
          <w:rFonts w:ascii="Narkisim" w:hAnsi="Narkisim" w:cs="Narkisim"/>
          <w:sz w:val="24"/>
          <w:szCs w:val="24"/>
          <w:rtl/>
        </w:rPr>
        <w:t>הגויל</w:t>
      </w:r>
      <w:proofErr w:type="spellEnd"/>
      <w:r w:rsidRPr="000873DF">
        <w:rPr>
          <w:rFonts w:ascii="Narkisim" w:hAnsi="Narkisim" w:cs="Narkisim"/>
          <w:sz w:val="24"/>
          <w:szCs w:val="24"/>
          <w:rtl/>
        </w:rPr>
        <w:t xml:space="preserve"> או על הקלף </w:t>
      </w:r>
      <w:r w:rsidRPr="000873DF">
        <w:rPr>
          <w:rFonts w:ascii="Narkisim" w:hAnsi="Narkisim" w:cs="Narkisim"/>
          <w:b/>
          <w:bCs/>
          <w:sz w:val="24"/>
          <w:szCs w:val="24"/>
          <w:rtl/>
        </w:rPr>
        <w:t>כספר תורה</w:t>
      </w:r>
      <w:r w:rsidRPr="000873DF">
        <w:rPr>
          <w:rFonts w:ascii="Narkisim" w:hAnsi="Narkisim" w:cs="Narkisim"/>
          <w:sz w:val="24"/>
          <w:szCs w:val="24"/>
          <w:rtl/>
        </w:rPr>
        <w:t xml:space="preserve">, ואם כתבה במי </w:t>
      </w:r>
      <w:proofErr w:type="spellStart"/>
      <w:r w:rsidRPr="000873DF">
        <w:rPr>
          <w:rFonts w:ascii="Narkisim" w:hAnsi="Narkisim" w:cs="Narkisim"/>
          <w:sz w:val="24"/>
          <w:szCs w:val="24"/>
          <w:rtl/>
        </w:rPr>
        <w:t>עפצא</w:t>
      </w:r>
      <w:proofErr w:type="spellEnd"/>
      <w:r w:rsidRPr="000873DF">
        <w:rPr>
          <w:rFonts w:ascii="Narkisim" w:hAnsi="Narkisim" w:cs="Narkisim"/>
          <w:sz w:val="24"/>
          <w:szCs w:val="24"/>
          <w:rtl/>
        </w:rPr>
        <w:t xml:space="preserve"> </w:t>
      </w:r>
      <w:proofErr w:type="spellStart"/>
      <w:r w:rsidRPr="000873DF">
        <w:rPr>
          <w:rFonts w:ascii="Narkisim" w:hAnsi="Narkisim" w:cs="Narkisim"/>
          <w:sz w:val="24"/>
          <w:szCs w:val="24"/>
          <w:rtl/>
        </w:rPr>
        <w:t>וקלקנתוס</w:t>
      </w:r>
      <w:proofErr w:type="spellEnd"/>
      <w:r w:rsidRPr="000873DF">
        <w:rPr>
          <w:rFonts w:ascii="Narkisim" w:hAnsi="Narkisim" w:cs="Narkisim"/>
          <w:sz w:val="24"/>
          <w:szCs w:val="24"/>
          <w:rtl/>
        </w:rPr>
        <w:t xml:space="preserve"> כשרה, כתבה בשאר מיני </w:t>
      </w:r>
      <w:proofErr w:type="spellStart"/>
      <w:r w:rsidRPr="000873DF">
        <w:rPr>
          <w:rFonts w:ascii="Narkisim" w:hAnsi="Narkisim" w:cs="Narkisim"/>
          <w:sz w:val="24"/>
          <w:szCs w:val="24"/>
          <w:rtl/>
        </w:rPr>
        <w:t>צבעונין</w:t>
      </w:r>
      <w:proofErr w:type="spellEnd"/>
      <w:r w:rsidRPr="000873DF">
        <w:rPr>
          <w:rFonts w:ascii="Narkisim" w:hAnsi="Narkisim" w:cs="Narkisim"/>
          <w:sz w:val="24"/>
          <w:szCs w:val="24"/>
          <w:rtl/>
        </w:rPr>
        <w:t xml:space="preserve"> פסולה. וצריכה שרטוט </w:t>
      </w:r>
      <w:r w:rsidRPr="000873DF">
        <w:rPr>
          <w:rFonts w:ascii="Narkisim" w:hAnsi="Narkisim" w:cs="Narkisim"/>
          <w:b/>
          <w:bCs/>
          <w:sz w:val="24"/>
          <w:szCs w:val="24"/>
          <w:rtl/>
        </w:rPr>
        <w:t>כתורה עצמה</w:t>
      </w:r>
      <w:r w:rsidRPr="000873DF">
        <w:rPr>
          <w:rFonts w:ascii="Narkisim" w:hAnsi="Narkisim" w:cs="Narkisim"/>
          <w:sz w:val="24"/>
          <w:szCs w:val="24"/>
          <w:rtl/>
        </w:rPr>
        <w:t xml:space="preserve">, ואין העור שלה צריך עבדה לשמה, </w:t>
      </w:r>
      <w:proofErr w:type="spellStart"/>
      <w:r w:rsidRPr="000873DF">
        <w:rPr>
          <w:rFonts w:ascii="Narkisim" w:hAnsi="Narkisim" w:cs="Narkisim"/>
          <w:sz w:val="24"/>
          <w:szCs w:val="24"/>
          <w:rtl/>
        </w:rPr>
        <w:t>היתה</w:t>
      </w:r>
      <w:proofErr w:type="spellEnd"/>
      <w:r w:rsidRPr="000873DF">
        <w:rPr>
          <w:rFonts w:ascii="Narkisim" w:hAnsi="Narkisim" w:cs="Narkisim"/>
          <w:sz w:val="24"/>
          <w:szCs w:val="24"/>
          <w:rtl/>
        </w:rPr>
        <w:t xml:space="preserve"> כתובה על הנייר או על עור שאינו מעובד או שכתבה גוי או מין פסולה. </w:t>
      </w:r>
    </w:p>
    <w:p w14:paraId="6A8B84C9" w14:textId="77777777" w:rsidR="00364D8C" w:rsidRPr="000873DF" w:rsidRDefault="00364D8C" w:rsidP="000873DF">
      <w:pPr>
        <w:spacing w:after="0" w:line="360" w:lineRule="auto"/>
        <w:ind w:left="720"/>
        <w:jc w:val="both"/>
        <w:rPr>
          <w:rFonts w:ascii="Narkisim" w:hAnsi="Narkisim" w:cs="Narkisim"/>
          <w:sz w:val="24"/>
          <w:szCs w:val="24"/>
          <w:rtl/>
        </w:rPr>
      </w:pPr>
      <w:r w:rsidRPr="000873DF">
        <w:rPr>
          <w:rFonts w:ascii="Narkisim" w:hAnsi="Narkisim" w:cs="Narkisim"/>
          <w:b/>
          <w:bCs/>
          <w:sz w:val="24"/>
          <w:szCs w:val="24"/>
          <w:rtl/>
        </w:rPr>
        <w:t xml:space="preserve">י. </w:t>
      </w:r>
      <w:r w:rsidRPr="000873DF">
        <w:rPr>
          <w:rFonts w:ascii="Narkisim" w:hAnsi="Narkisim" w:cs="Narkisim"/>
          <w:sz w:val="24"/>
          <w:szCs w:val="24"/>
          <w:rtl/>
        </w:rPr>
        <w:t xml:space="preserve">היו בה אותיות מטושטשות או מקורעות, אם רישומן ניכר אפילו היו רובה כשרה, ואם אין רישומן ניכר אם היה רובה שלם כשרה, ואם לאו פסולה. השמיט בה סופר אותיות או פסוקים וקראן הקורא על פה יצא. </w:t>
      </w:r>
    </w:p>
    <w:p w14:paraId="05720630" w14:textId="77777777" w:rsidR="00364D8C" w:rsidRPr="000873DF" w:rsidRDefault="00364D8C" w:rsidP="000873DF">
      <w:pPr>
        <w:spacing w:after="0" w:line="360" w:lineRule="auto"/>
        <w:ind w:left="720"/>
        <w:jc w:val="both"/>
        <w:rPr>
          <w:rFonts w:ascii="Narkisim" w:hAnsi="Narkisim" w:cs="Narkisim"/>
          <w:b/>
          <w:bCs/>
          <w:sz w:val="24"/>
          <w:szCs w:val="24"/>
          <w:rtl/>
        </w:rPr>
      </w:pPr>
      <w:r w:rsidRPr="000873DF">
        <w:rPr>
          <w:rFonts w:ascii="Narkisim" w:hAnsi="Narkisim" w:cs="Narkisim"/>
          <w:b/>
          <w:bCs/>
          <w:sz w:val="24"/>
          <w:szCs w:val="24"/>
          <w:rtl/>
        </w:rPr>
        <w:t xml:space="preserve">יא. </w:t>
      </w:r>
      <w:r w:rsidRPr="000873DF">
        <w:rPr>
          <w:rFonts w:ascii="Narkisim" w:hAnsi="Narkisim" w:cs="Narkisim"/>
          <w:sz w:val="24"/>
          <w:szCs w:val="24"/>
          <w:rtl/>
        </w:rPr>
        <w:t xml:space="preserve">המגילה צריכה תפירה עד שיהיו כל עורותיה מגילה אחת, ואינה נתפרת אלא </w:t>
      </w:r>
      <w:proofErr w:type="spellStart"/>
      <w:r w:rsidRPr="000873DF">
        <w:rPr>
          <w:rFonts w:ascii="Narkisim" w:hAnsi="Narkisim" w:cs="Narkisim"/>
          <w:sz w:val="24"/>
          <w:szCs w:val="24"/>
          <w:rtl/>
        </w:rPr>
        <w:t>בגידין</w:t>
      </w:r>
      <w:proofErr w:type="spellEnd"/>
      <w:r w:rsidRPr="000873DF">
        <w:rPr>
          <w:rFonts w:ascii="Narkisim" w:hAnsi="Narkisim" w:cs="Narkisim"/>
          <w:sz w:val="24"/>
          <w:szCs w:val="24"/>
          <w:rtl/>
        </w:rPr>
        <w:t xml:space="preserve"> </w:t>
      </w:r>
      <w:r w:rsidRPr="000873DF">
        <w:rPr>
          <w:rFonts w:ascii="Narkisim" w:hAnsi="Narkisim" w:cs="Narkisim"/>
          <w:b/>
          <w:bCs/>
          <w:sz w:val="24"/>
          <w:szCs w:val="24"/>
          <w:rtl/>
        </w:rPr>
        <w:t xml:space="preserve">כספר תורה, </w:t>
      </w:r>
      <w:r w:rsidRPr="000873DF">
        <w:rPr>
          <w:rFonts w:ascii="Narkisim" w:hAnsi="Narkisim" w:cs="Narkisim"/>
          <w:sz w:val="24"/>
          <w:szCs w:val="24"/>
          <w:rtl/>
        </w:rPr>
        <w:t xml:space="preserve">ואם תפרה שלא </w:t>
      </w:r>
      <w:proofErr w:type="spellStart"/>
      <w:r w:rsidRPr="000873DF">
        <w:rPr>
          <w:rFonts w:ascii="Narkisim" w:hAnsi="Narkisim" w:cs="Narkisim"/>
          <w:sz w:val="24"/>
          <w:szCs w:val="24"/>
          <w:rtl/>
        </w:rPr>
        <w:t>בגידין</w:t>
      </w:r>
      <w:proofErr w:type="spellEnd"/>
      <w:r w:rsidRPr="000873DF">
        <w:rPr>
          <w:rFonts w:ascii="Narkisim" w:hAnsi="Narkisim" w:cs="Narkisim"/>
          <w:sz w:val="24"/>
          <w:szCs w:val="24"/>
          <w:rtl/>
        </w:rPr>
        <w:t xml:space="preserve"> פסולה, ואינו צריך לתפור את כל היריעה </w:t>
      </w:r>
      <w:proofErr w:type="spellStart"/>
      <w:r w:rsidRPr="000873DF">
        <w:rPr>
          <w:rFonts w:ascii="Narkisim" w:hAnsi="Narkisim" w:cs="Narkisim"/>
          <w:sz w:val="24"/>
          <w:szCs w:val="24"/>
          <w:rtl/>
        </w:rPr>
        <w:t>בגידין</w:t>
      </w:r>
      <w:proofErr w:type="spellEnd"/>
      <w:r w:rsidRPr="000873DF">
        <w:rPr>
          <w:rFonts w:ascii="Narkisim" w:hAnsi="Narkisim" w:cs="Narkisim"/>
          <w:sz w:val="24"/>
          <w:szCs w:val="24"/>
          <w:rtl/>
        </w:rPr>
        <w:t xml:space="preserve"> </w:t>
      </w:r>
      <w:r w:rsidRPr="000873DF">
        <w:rPr>
          <w:rFonts w:ascii="Narkisim" w:hAnsi="Narkisim" w:cs="Narkisim"/>
          <w:b/>
          <w:bCs/>
          <w:sz w:val="24"/>
          <w:szCs w:val="24"/>
          <w:rtl/>
        </w:rPr>
        <w:t>כספר תורה</w:t>
      </w:r>
      <w:r w:rsidRPr="000873DF">
        <w:rPr>
          <w:rFonts w:ascii="Narkisim" w:hAnsi="Narkisim" w:cs="Narkisim"/>
          <w:sz w:val="24"/>
          <w:szCs w:val="24"/>
          <w:rtl/>
        </w:rPr>
        <w:t xml:space="preserve"> אלא אפילו תפר </w:t>
      </w:r>
      <w:proofErr w:type="spellStart"/>
      <w:r w:rsidRPr="000873DF">
        <w:rPr>
          <w:rFonts w:ascii="Narkisim" w:hAnsi="Narkisim" w:cs="Narkisim"/>
          <w:sz w:val="24"/>
          <w:szCs w:val="24"/>
          <w:rtl/>
        </w:rPr>
        <w:t>בגידין</w:t>
      </w:r>
      <w:proofErr w:type="spellEnd"/>
      <w:r w:rsidRPr="000873DF">
        <w:rPr>
          <w:rFonts w:ascii="Narkisim" w:hAnsi="Narkisim" w:cs="Narkisim"/>
          <w:sz w:val="24"/>
          <w:szCs w:val="24"/>
          <w:rtl/>
        </w:rPr>
        <w:t xml:space="preserve"> שלש תפירות בקצה היריעה ושלש באמצעה ושלש בקצה השני כשרה, מפני שנקראת </w:t>
      </w:r>
      <w:r w:rsidRPr="000873DF">
        <w:rPr>
          <w:rFonts w:ascii="Narkisim" w:hAnsi="Narkisim" w:cs="Narkisim"/>
          <w:b/>
          <w:bCs/>
          <w:sz w:val="24"/>
          <w:szCs w:val="24"/>
          <w:rtl/>
        </w:rPr>
        <w:t xml:space="preserve">אגרת. </w:t>
      </w:r>
    </w:p>
    <w:p w14:paraId="026419E3" w14:textId="77777777" w:rsidR="00364D8C" w:rsidRPr="000873DF" w:rsidRDefault="00364D8C" w:rsidP="000873DF">
      <w:pPr>
        <w:spacing w:after="0" w:line="360" w:lineRule="auto"/>
        <w:jc w:val="both"/>
        <w:rPr>
          <w:rFonts w:ascii="Narkisim" w:hAnsi="Narkisim" w:cs="Narkisim"/>
          <w:sz w:val="24"/>
          <w:szCs w:val="24"/>
          <w:rtl/>
        </w:rPr>
      </w:pPr>
      <w:r w:rsidRPr="000873DF">
        <w:rPr>
          <w:rFonts w:ascii="Narkisim" w:hAnsi="Narkisim" w:cs="Narkisim"/>
          <w:sz w:val="24"/>
          <w:szCs w:val="24"/>
          <w:rtl/>
        </w:rPr>
        <w:lastRenderedPageBreak/>
        <w:t xml:space="preserve">ברמב"ם שני ביטויים שונים: "כספר תורה", "כתורה עצמה". הלכות מסוימות הקשורות לכתיבת מגילת אסתר, הן כהלכות כתיבת ספר תורה, "כספר תורה" – דיו על גוויל או קלף, ותפירה </w:t>
      </w:r>
      <w:proofErr w:type="spellStart"/>
      <w:r w:rsidRPr="000873DF">
        <w:rPr>
          <w:rFonts w:ascii="Narkisim" w:hAnsi="Narkisim" w:cs="Narkisim"/>
          <w:sz w:val="24"/>
          <w:szCs w:val="24"/>
          <w:rtl/>
        </w:rPr>
        <w:t>בגידין</w:t>
      </w:r>
      <w:proofErr w:type="spellEnd"/>
      <w:r w:rsidRPr="000873DF">
        <w:rPr>
          <w:rFonts w:ascii="Narkisim" w:hAnsi="Narkisim" w:cs="Narkisim"/>
          <w:sz w:val="24"/>
          <w:szCs w:val="24"/>
          <w:rtl/>
        </w:rPr>
        <w:t xml:space="preserve">. הלכות אחרות דומות להלכות ספר תורה, "כתורה עצמה" – שרטוט. הלכה נוספת היא: "ואין צורך לתפור את כל היריעה </w:t>
      </w:r>
      <w:proofErr w:type="spellStart"/>
      <w:r w:rsidRPr="000873DF">
        <w:rPr>
          <w:rFonts w:ascii="Narkisim" w:hAnsi="Narkisim" w:cs="Narkisim"/>
          <w:sz w:val="24"/>
          <w:szCs w:val="24"/>
          <w:rtl/>
        </w:rPr>
        <w:t>בגידין</w:t>
      </w:r>
      <w:proofErr w:type="spellEnd"/>
      <w:r w:rsidRPr="000873DF">
        <w:rPr>
          <w:rFonts w:ascii="Narkisim" w:hAnsi="Narkisim" w:cs="Narkisim"/>
          <w:sz w:val="24"/>
          <w:szCs w:val="24"/>
          <w:rtl/>
        </w:rPr>
        <w:t xml:space="preserve">" מפני שהמגילה נקראת "איגרת". ניתן לראות בנימוק זה הסבר להלכות נוספות שהן קלות יותר בכתיבת המגילה בשל אותו נימוק – המגילה כשרה אם נכתבה במי </w:t>
      </w:r>
      <w:proofErr w:type="spellStart"/>
      <w:r w:rsidRPr="000873DF">
        <w:rPr>
          <w:rFonts w:ascii="Narkisim" w:hAnsi="Narkisim" w:cs="Narkisim"/>
          <w:sz w:val="24"/>
          <w:szCs w:val="24"/>
          <w:rtl/>
        </w:rPr>
        <w:t>עפצא</w:t>
      </w:r>
      <w:proofErr w:type="spellEnd"/>
      <w:r w:rsidRPr="000873DF">
        <w:rPr>
          <w:rFonts w:ascii="Narkisim" w:hAnsi="Narkisim" w:cs="Narkisim"/>
          <w:sz w:val="24"/>
          <w:szCs w:val="24"/>
          <w:rtl/>
        </w:rPr>
        <w:t xml:space="preserve"> </w:t>
      </w:r>
      <w:proofErr w:type="spellStart"/>
      <w:r w:rsidRPr="000873DF">
        <w:rPr>
          <w:rFonts w:ascii="Narkisim" w:hAnsi="Narkisim" w:cs="Narkisim"/>
          <w:sz w:val="24"/>
          <w:szCs w:val="24"/>
          <w:rtl/>
        </w:rPr>
        <w:t>וקלקנתוס</w:t>
      </w:r>
      <w:proofErr w:type="spellEnd"/>
      <w:r w:rsidRPr="000873DF">
        <w:rPr>
          <w:rFonts w:ascii="Narkisim" w:hAnsi="Narkisim" w:cs="Narkisim"/>
          <w:sz w:val="24"/>
          <w:szCs w:val="24"/>
          <w:rtl/>
        </w:rPr>
        <w:t>, אין צריך לעבד את העור לשמה, והמגילה כשרה גם אם יש בה אותיות מטושטשות או מקורעות.</w:t>
      </w:r>
      <w:r w:rsidRPr="000873DF">
        <w:rPr>
          <w:rStyle w:val="a5"/>
          <w:rFonts w:ascii="Narkisim" w:hAnsi="Narkisim" w:cs="Narkisim"/>
          <w:sz w:val="24"/>
          <w:szCs w:val="24"/>
          <w:rtl/>
        </w:rPr>
        <w:footnoteReference w:id="12"/>
      </w:r>
    </w:p>
    <w:p w14:paraId="5541C0A7" w14:textId="77777777" w:rsidR="00364D8C" w:rsidRPr="000873DF" w:rsidRDefault="00364D8C" w:rsidP="000873DF">
      <w:pPr>
        <w:spacing w:after="0" w:line="360" w:lineRule="auto"/>
        <w:jc w:val="both"/>
        <w:rPr>
          <w:rFonts w:ascii="Narkisim" w:hAnsi="Narkisim" w:cs="Narkisim"/>
          <w:sz w:val="24"/>
          <w:szCs w:val="24"/>
          <w:rtl/>
        </w:rPr>
      </w:pPr>
      <w:r w:rsidRPr="000873DF">
        <w:rPr>
          <w:rFonts w:ascii="Narkisim" w:hAnsi="Narkisim" w:cs="Narkisim"/>
          <w:sz w:val="24"/>
          <w:szCs w:val="24"/>
          <w:rtl/>
        </w:rPr>
        <w:t xml:space="preserve">נראה שדיני כתיבת המגילה, שחלקם "כספר תורה" או "כתורה עצמה" וחלקם כ"איגרת", יכולים ללמד על המצב של התקופה. חיתום הנבואה ותקופת התורה שבכתב, ומעבר לתקופת התורה שבעל פה. בדברים מסוימים המגילה דומה לספר תורה, ובדברים אחרים – לאיגרת. </w:t>
      </w:r>
    </w:p>
    <w:p w14:paraId="5688A06F" w14:textId="77777777" w:rsidR="00364D8C" w:rsidRPr="000873DF" w:rsidRDefault="00364D8C" w:rsidP="000873DF">
      <w:pPr>
        <w:spacing w:after="0" w:line="360" w:lineRule="auto"/>
        <w:jc w:val="both"/>
        <w:rPr>
          <w:rFonts w:ascii="Narkisim" w:hAnsi="Narkisim" w:cs="Narkisim"/>
          <w:sz w:val="24"/>
          <w:szCs w:val="24"/>
          <w:rtl/>
        </w:rPr>
      </w:pPr>
      <w:r w:rsidRPr="000873DF">
        <w:rPr>
          <w:rFonts w:ascii="Narkisim" w:hAnsi="Narkisim" w:cs="Narkisim"/>
          <w:sz w:val="24"/>
          <w:szCs w:val="24"/>
          <w:rtl/>
        </w:rPr>
        <w:t>במקום נוסף ברמב"ם (</w:t>
      </w:r>
      <w:bookmarkStart w:id="18" w:name="_Hlk30155064"/>
      <w:r w:rsidRPr="000873DF">
        <w:rPr>
          <w:rFonts w:ascii="Narkisim" w:hAnsi="Narkisim" w:cs="Narkisim"/>
          <w:sz w:val="24"/>
          <w:szCs w:val="24"/>
          <w:rtl/>
        </w:rPr>
        <w:t xml:space="preserve">הל' מגילה ב, </w:t>
      </w:r>
      <w:proofErr w:type="spellStart"/>
      <w:r w:rsidRPr="000873DF">
        <w:rPr>
          <w:rFonts w:ascii="Narkisim" w:hAnsi="Narkisim" w:cs="Narkisim"/>
          <w:sz w:val="24"/>
          <w:szCs w:val="24"/>
          <w:rtl/>
        </w:rPr>
        <w:t>יח</w:t>
      </w:r>
      <w:bookmarkEnd w:id="18"/>
      <w:proofErr w:type="spellEnd"/>
      <w:r w:rsidRPr="000873DF">
        <w:rPr>
          <w:rFonts w:ascii="Narkisim" w:hAnsi="Narkisim" w:cs="Narkisim"/>
          <w:sz w:val="24"/>
          <w:szCs w:val="24"/>
          <w:rtl/>
        </w:rPr>
        <w:t xml:space="preserve">) ניתן לראות את המעמד הייחודי של מגילת אסתר כמחברת בין תורה שבכתב לתורה שבעל פה: </w:t>
      </w:r>
    </w:p>
    <w:p w14:paraId="527FA408" w14:textId="77777777" w:rsidR="00364D8C" w:rsidRPr="000873DF" w:rsidRDefault="00364D8C" w:rsidP="000873DF">
      <w:pPr>
        <w:spacing w:after="0" w:line="360" w:lineRule="auto"/>
        <w:ind w:left="720"/>
        <w:jc w:val="both"/>
        <w:rPr>
          <w:rFonts w:ascii="Narkisim" w:hAnsi="Narkisim" w:cs="Narkisim"/>
          <w:sz w:val="24"/>
          <w:szCs w:val="24"/>
          <w:rtl/>
        </w:rPr>
      </w:pPr>
      <w:r w:rsidRPr="000873DF">
        <w:rPr>
          <w:rFonts w:ascii="Narkisim" w:hAnsi="Narkisim" w:cs="Narkisim"/>
          <w:sz w:val="24"/>
          <w:szCs w:val="24"/>
          <w:rtl/>
        </w:rPr>
        <w:t xml:space="preserve">כל ספרי הנביאים וכל הכתובים </w:t>
      </w:r>
      <w:proofErr w:type="spellStart"/>
      <w:r w:rsidRPr="000873DF">
        <w:rPr>
          <w:rFonts w:ascii="Narkisim" w:hAnsi="Narkisim" w:cs="Narkisim"/>
          <w:sz w:val="24"/>
          <w:szCs w:val="24"/>
          <w:rtl/>
        </w:rPr>
        <w:t>עתידין</w:t>
      </w:r>
      <w:proofErr w:type="spellEnd"/>
      <w:r w:rsidRPr="000873DF">
        <w:rPr>
          <w:rFonts w:ascii="Narkisim" w:hAnsi="Narkisim" w:cs="Narkisim"/>
          <w:sz w:val="24"/>
          <w:szCs w:val="24"/>
          <w:rtl/>
        </w:rPr>
        <w:t xml:space="preserve"> </w:t>
      </w:r>
      <w:proofErr w:type="spellStart"/>
      <w:r w:rsidRPr="000873DF">
        <w:rPr>
          <w:rFonts w:ascii="Narkisim" w:hAnsi="Narkisim" w:cs="Narkisim"/>
          <w:sz w:val="24"/>
          <w:szCs w:val="24"/>
          <w:rtl/>
        </w:rPr>
        <w:t>ליבטל</w:t>
      </w:r>
      <w:proofErr w:type="spellEnd"/>
      <w:r w:rsidRPr="000873DF">
        <w:rPr>
          <w:rFonts w:ascii="Narkisim" w:hAnsi="Narkisim" w:cs="Narkisim"/>
          <w:sz w:val="24"/>
          <w:szCs w:val="24"/>
          <w:rtl/>
        </w:rPr>
        <w:t xml:space="preserve"> לימות המשיח חוץ ממגילת אסתר. הרי היא קיימת כחמשה חומשי תורה וכהלכות של תורה שבעל פה שאינן בטלין לעולם. </w:t>
      </w:r>
    </w:p>
    <w:p w14:paraId="05C49B5B" w14:textId="77777777" w:rsidR="00364D8C" w:rsidRPr="000873DF" w:rsidRDefault="00364D8C" w:rsidP="000873DF">
      <w:pPr>
        <w:spacing w:after="0" w:line="360" w:lineRule="auto"/>
        <w:jc w:val="both"/>
        <w:rPr>
          <w:rFonts w:ascii="Narkisim" w:hAnsi="Narkisim" w:cs="Narkisim"/>
          <w:sz w:val="24"/>
          <w:szCs w:val="24"/>
          <w:rtl/>
        </w:rPr>
      </w:pPr>
      <w:r w:rsidRPr="000873DF">
        <w:rPr>
          <w:rFonts w:ascii="Narkisim" w:hAnsi="Narkisim" w:cs="Narkisim"/>
          <w:sz w:val="24"/>
          <w:szCs w:val="24"/>
          <w:rtl/>
        </w:rPr>
        <w:t>מקור דברי הרמב"ם הוא בירושלמי (</w:t>
      </w:r>
      <w:bookmarkStart w:id="19" w:name="_Hlk30155125"/>
      <w:r w:rsidRPr="000873DF">
        <w:rPr>
          <w:rFonts w:ascii="Narkisim" w:hAnsi="Narkisim" w:cs="Narkisim"/>
          <w:sz w:val="24"/>
          <w:szCs w:val="24"/>
          <w:rtl/>
        </w:rPr>
        <w:t>מגילה א, ה)</w:t>
      </w:r>
      <w:bookmarkEnd w:id="19"/>
      <w:r w:rsidRPr="000873DF">
        <w:rPr>
          <w:rFonts w:ascii="Narkisim" w:hAnsi="Narkisim" w:cs="Narkisim"/>
          <w:sz w:val="24"/>
          <w:szCs w:val="24"/>
          <w:rtl/>
        </w:rPr>
        <w:t>:</w:t>
      </w:r>
    </w:p>
    <w:p w14:paraId="62889A5E" w14:textId="77777777" w:rsidR="00364D8C" w:rsidRPr="000873DF" w:rsidRDefault="00364D8C" w:rsidP="000873DF">
      <w:pPr>
        <w:spacing w:after="0" w:line="360" w:lineRule="auto"/>
        <w:ind w:left="720"/>
        <w:jc w:val="both"/>
        <w:rPr>
          <w:rFonts w:ascii="Narkisim" w:hAnsi="Narkisim" w:cs="Narkisim"/>
          <w:sz w:val="24"/>
          <w:szCs w:val="24"/>
          <w:rtl/>
        </w:rPr>
      </w:pPr>
      <w:proofErr w:type="spellStart"/>
      <w:r w:rsidRPr="000873DF">
        <w:rPr>
          <w:rFonts w:ascii="Narkisim" w:hAnsi="Narkisim" w:cs="Narkisim"/>
          <w:sz w:val="24"/>
          <w:szCs w:val="24"/>
          <w:rtl/>
        </w:rPr>
        <w:t>רשב"ל</w:t>
      </w:r>
      <w:proofErr w:type="spellEnd"/>
      <w:r w:rsidRPr="000873DF">
        <w:rPr>
          <w:rFonts w:ascii="Narkisim" w:hAnsi="Narkisim" w:cs="Narkisim"/>
          <w:sz w:val="24"/>
          <w:szCs w:val="24"/>
          <w:rtl/>
        </w:rPr>
        <w:t xml:space="preserve"> אמר: ... מגילת אסתר והלכות אינן </w:t>
      </w:r>
      <w:proofErr w:type="spellStart"/>
      <w:r w:rsidRPr="000873DF">
        <w:rPr>
          <w:rFonts w:ascii="Narkisim" w:hAnsi="Narkisim" w:cs="Narkisim"/>
          <w:sz w:val="24"/>
          <w:szCs w:val="24"/>
          <w:rtl/>
        </w:rPr>
        <w:t>עתידין</w:t>
      </w:r>
      <w:proofErr w:type="spellEnd"/>
      <w:r w:rsidRPr="000873DF">
        <w:rPr>
          <w:rFonts w:ascii="Narkisim" w:hAnsi="Narkisim" w:cs="Narkisim"/>
          <w:sz w:val="24"/>
          <w:szCs w:val="24"/>
          <w:rtl/>
        </w:rPr>
        <w:t xml:space="preserve"> </w:t>
      </w:r>
      <w:proofErr w:type="spellStart"/>
      <w:r w:rsidRPr="000873DF">
        <w:rPr>
          <w:rFonts w:ascii="Narkisim" w:hAnsi="Narkisim" w:cs="Narkisim"/>
          <w:sz w:val="24"/>
          <w:szCs w:val="24"/>
          <w:rtl/>
        </w:rPr>
        <w:t>ליבטל</w:t>
      </w:r>
      <w:proofErr w:type="spellEnd"/>
      <w:r w:rsidRPr="000873DF">
        <w:rPr>
          <w:rFonts w:ascii="Narkisim" w:hAnsi="Narkisim" w:cs="Narkisim"/>
          <w:sz w:val="24"/>
          <w:szCs w:val="24"/>
          <w:rtl/>
        </w:rPr>
        <w:t>.</w:t>
      </w:r>
      <w:r w:rsidRPr="000873DF">
        <w:rPr>
          <w:rStyle w:val="a5"/>
          <w:rFonts w:ascii="Narkisim" w:hAnsi="Narkisim" w:cs="Narkisim"/>
          <w:sz w:val="24"/>
          <w:szCs w:val="24"/>
          <w:rtl/>
        </w:rPr>
        <w:footnoteReference w:id="13"/>
      </w:r>
    </w:p>
    <w:p w14:paraId="2D96FDB6" w14:textId="136FEDE2" w:rsidR="00364D8C" w:rsidRDefault="00364D8C" w:rsidP="000873DF">
      <w:pPr>
        <w:spacing w:after="0" w:line="360" w:lineRule="auto"/>
        <w:jc w:val="both"/>
        <w:rPr>
          <w:rFonts w:ascii="Narkisim" w:hAnsi="Narkisim" w:cs="Narkisim"/>
          <w:sz w:val="24"/>
          <w:szCs w:val="24"/>
          <w:rtl/>
        </w:rPr>
      </w:pPr>
      <w:r w:rsidRPr="000873DF">
        <w:rPr>
          <w:rFonts w:ascii="Narkisim" w:hAnsi="Narkisim" w:cs="Narkisim"/>
          <w:sz w:val="24"/>
          <w:szCs w:val="24"/>
          <w:rtl/>
        </w:rPr>
        <w:t>על פי הדברים לעיל, נראה להציע שכוונת הרמב"ם היא שמעמדה המיוחד של מגילת אסתר, שיש בה גם מתורה שבכתב, "חמישה חומשי תורה", וגם מתורה שבעל פה, "וכהלכות של תורה שבעל פה" – זה לא יתבטל לעולם. מעמדה של מגילת אסתר בין כתבי הקודש, כמשקף ומאפיין את המעבר מתקופת התורה שבכתב לתקופה של התורה שבעל פה, וכפי שבא לידי ביטוי בהלכות הכתיבה של המגילה – מעמד זה לא יתבטל לעולם. המגילה תיזכר ותישמר לעד כציר מחבר. היא התשתית לתחילתה של תקופת התורה שבעל פה.</w:t>
      </w:r>
      <w:r w:rsidRPr="000873DF">
        <w:rPr>
          <w:rStyle w:val="a5"/>
          <w:rFonts w:ascii="Narkisim" w:hAnsi="Narkisim" w:cs="Narkisim"/>
          <w:sz w:val="24"/>
          <w:szCs w:val="24"/>
          <w:rtl/>
        </w:rPr>
        <w:footnoteReference w:id="14"/>
      </w:r>
    </w:p>
    <w:p w14:paraId="4805B6B7" w14:textId="77777777" w:rsidR="003D534E" w:rsidRPr="000873DF" w:rsidRDefault="003D534E" w:rsidP="000873DF">
      <w:pPr>
        <w:spacing w:after="0" w:line="360" w:lineRule="auto"/>
        <w:jc w:val="both"/>
        <w:rPr>
          <w:rFonts w:ascii="Narkisim" w:hAnsi="Narkisim" w:cs="Narkisim"/>
          <w:sz w:val="24"/>
          <w:szCs w:val="24"/>
          <w:rtl/>
        </w:rPr>
      </w:pPr>
    </w:p>
    <w:p w14:paraId="149008BC" w14:textId="77777777" w:rsidR="00364D8C" w:rsidRPr="003D534E" w:rsidRDefault="00364D8C" w:rsidP="000873DF">
      <w:pPr>
        <w:pStyle w:val="2"/>
        <w:spacing w:before="0" w:line="360" w:lineRule="auto"/>
        <w:rPr>
          <w:rFonts w:ascii="Narkisim" w:hAnsi="Narkisim" w:cs="Narkisim"/>
          <w:b/>
          <w:bCs/>
          <w:color w:val="auto"/>
          <w:sz w:val="24"/>
          <w:szCs w:val="24"/>
          <w:rtl/>
        </w:rPr>
      </w:pPr>
      <w:r w:rsidRPr="003D534E">
        <w:rPr>
          <w:rFonts w:ascii="Narkisim" w:hAnsi="Narkisim" w:cs="Narkisim"/>
          <w:b/>
          <w:bCs/>
          <w:color w:val="auto"/>
          <w:sz w:val="24"/>
          <w:szCs w:val="24"/>
          <w:rtl/>
        </w:rPr>
        <w:t>ד. "איגרת" ו"ספר" – שהוא עניין ממוצע וחיבור מתורה שבכתב לתורה שבעל פה</w:t>
      </w:r>
    </w:p>
    <w:p w14:paraId="74ABD110" w14:textId="77777777" w:rsidR="00364D8C" w:rsidRPr="000873DF" w:rsidRDefault="00364D8C" w:rsidP="000873DF">
      <w:pPr>
        <w:spacing w:after="0" w:line="360" w:lineRule="auto"/>
        <w:jc w:val="both"/>
        <w:rPr>
          <w:rFonts w:ascii="Narkisim" w:hAnsi="Narkisim" w:cs="Narkisim"/>
          <w:sz w:val="24"/>
          <w:szCs w:val="24"/>
          <w:rtl/>
        </w:rPr>
      </w:pPr>
      <w:r w:rsidRPr="000873DF">
        <w:rPr>
          <w:rFonts w:ascii="Narkisim" w:hAnsi="Narkisim" w:cs="Narkisim"/>
          <w:sz w:val="24"/>
          <w:szCs w:val="24"/>
          <w:rtl/>
        </w:rPr>
        <w:t xml:space="preserve">על היות מגילת אסתר ציר מחבר בין חיתום הנבואה והתורה שבכתב לבין תחילת התורה שבעל פה, עמדו כמה מגדולי ישראל בפן הרעיוני. הרב לוי יצחק </w:t>
      </w:r>
      <w:proofErr w:type="spellStart"/>
      <w:r w:rsidRPr="000873DF">
        <w:rPr>
          <w:rFonts w:ascii="Narkisim" w:hAnsi="Narkisim" w:cs="Narkisim"/>
          <w:sz w:val="24"/>
          <w:szCs w:val="24"/>
          <w:rtl/>
        </w:rPr>
        <w:t>מברדיצ'ב</w:t>
      </w:r>
      <w:proofErr w:type="spellEnd"/>
      <w:r w:rsidRPr="000873DF">
        <w:rPr>
          <w:rFonts w:ascii="Narkisim" w:hAnsi="Narkisim" w:cs="Narkisim"/>
          <w:sz w:val="24"/>
          <w:szCs w:val="24"/>
          <w:rtl/>
        </w:rPr>
        <w:t xml:space="preserve"> (קדושת לוי, עמ' 112) כתב:</w:t>
      </w:r>
    </w:p>
    <w:p w14:paraId="7E803890" w14:textId="77777777" w:rsidR="00364D8C" w:rsidRPr="000873DF" w:rsidRDefault="00364D8C" w:rsidP="003D534E">
      <w:pPr>
        <w:pStyle w:val="3"/>
        <w:spacing w:after="0" w:line="360" w:lineRule="auto"/>
        <w:ind w:left="720"/>
        <w:jc w:val="both"/>
        <w:rPr>
          <w:rFonts w:ascii="Narkisim" w:hAnsi="Narkisim" w:cs="Narkisim"/>
          <w:sz w:val="24"/>
          <w:szCs w:val="24"/>
          <w:rtl/>
        </w:rPr>
      </w:pPr>
      <w:r w:rsidRPr="000873DF">
        <w:rPr>
          <w:rFonts w:ascii="Narkisim" w:hAnsi="Narkisim" w:cs="Narkisim"/>
          <w:sz w:val="24"/>
          <w:szCs w:val="24"/>
          <w:rtl/>
        </w:rPr>
        <w:t xml:space="preserve">כי מרדכי סוף נביאים היה, </w:t>
      </w:r>
      <w:proofErr w:type="spellStart"/>
      <w:r w:rsidRPr="000873DF">
        <w:rPr>
          <w:rFonts w:ascii="Narkisim" w:hAnsi="Narkisim" w:cs="Narkisim"/>
          <w:sz w:val="24"/>
          <w:szCs w:val="24"/>
          <w:rtl/>
        </w:rPr>
        <w:t>דאמרינן</w:t>
      </w:r>
      <w:proofErr w:type="spellEnd"/>
      <w:r w:rsidRPr="000873DF">
        <w:rPr>
          <w:rFonts w:ascii="Narkisim" w:hAnsi="Narkisim" w:cs="Narkisim"/>
          <w:sz w:val="24"/>
          <w:szCs w:val="24"/>
          <w:rtl/>
        </w:rPr>
        <w:t xml:space="preserve"> בגמ' (</w:t>
      </w:r>
      <w:bookmarkStart w:id="21" w:name="_Hlk30155335"/>
      <w:r w:rsidRPr="000873DF">
        <w:rPr>
          <w:rFonts w:ascii="Narkisim" w:hAnsi="Narkisim" w:cs="Narkisim"/>
          <w:sz w:val="24"/>
          <w:szCs w:val="24"/>
          <w:rtl/>
        </w:rPr>
        <w:t xml:space="preserve">יומא </w:t>
      </w:r>
      <w:proofErr w:type="spellStart"/>
      <w:r w:rsidRPr="000873DF">
        <w:rPr>
          <w:rFonts w:ascii="Narkisim" w:hAnsi="Narkisim" w:cs="Narkisim"/>
          <w:sz w:val="24"/>
          <w:szCs w:val="24"/>
          <w:rtl/>
        </w:rPr>
        <w:t>כט</w:t>
      </w:r>
      <w:proofErr w:type="spellEnd"/>
      <w:r w:rsidRPr="000873DF">
        <w:rPr>
          <w:rFonts w:ascii="Narkisim" w:hAnsi="Narkisim" w:cs="Narkisim"/>
          <w:sz w:val="24"/>
          <w:szCs w:val="24"/>
          <w:rtl/>
        </w:rPr>
        <w:t xml:space="preserve"> ע"א</w:t>
      </w:r>
      <w:bookmarkEnd w:id="21"/>
      <w:r w:rsidRPr="000873DF">
        <w:rPr>
          <w:rFonts w:ascii="Narkisim" w:hAnsi="Narkisim" w:cs="Narkisim"/>
          <w:sz w:val="24"/>
          <w:szCs w:val="24"/>
          <w:rtl/>
        </w:rPr>
        <w:t xml:space="preserve">) "כאילת השחר" </w:t>
      </w:r>
      <w:proofErr w:type="spellStart"/>
      <w:r w:rsidRPr="000873DF">
        <w:rPr>
          <w:rFonts w:ascii="Narkisim" w:hAnsi="Narkisim" w:cs="Narkisim"/>
          <w:sz w:val="24"/>
          <w:szCs w:val="24"/>
          <w:rtl/>
        </w:rPr>
        <w:t>וכו</w:t>
      </w:r>
      <w:proofErr w:type="spellEnd"/>
      <w:r w:rsidRPr="000873DF">
        <w:rPr>
          <w:rFonts w:ascii="Narkisim" w:hAnsi="Narkisim" w:cs="Narkisim"/>
          <w:sz w:val="24"/>
          <w:szCs w:val="24"/>
          <w:rtl/>
        </w:rPr>
        <w:t xml:space="preserve">'. נמצא עד מרדכי היה מאיר אור תורה שבכתב, וממרדכי ואילך התחיל להאיר אור תורה שבעל פה. וממרדכי ואילך התחילו אנשי כנסת הגדולה ויסוד התפילה, וזה "קיימו וקבלו" שקבלו </w:t>
      </w:r>
      <w:r w:rsidRPr="000873DF">
        <w:rPr>
          <w:rFonts w:ascii="Narkisim" w:hAnsi="Narkisim" w:cs="Narkisim"/>
          <w:sz w:val="24"/>
          <w:szCs w:val="24"/>
          <w:rtl/>
        </w:rPr>
        <w:lastRenderedPageBreak/>
        <w:t xml:space="preserve">עליהם התורה שבעל פה ממרדכי ואילך שפסקה הנבואה, והתחיל להאיר אור תורה שבעל פה. </w:t>
      </w:r>
    </w:p>
    <w:p w14:paraId="1806DFEE" w14:textId="77777777" w:rsidR="00364D8C" w:rsidRPr="000873DF" w:rsidRDefault="00364D8C" w:rsidP="000873DF">
      <w:pPr>
        <w:pStyle w:val="3"/>
        <w:spacing w:after="0" w:line="360" w:lineRule="auto"/>
        <w:jc w:val="both"/>
        <w:rPr>
          <w:rFonts w:ascii="Narkisim" w:hAnsi="Narkisim" w:cs="Narkisim"/>
          <w:sz w:val="24"/>
          <w:szCs w:val="24"/>
          <w:rtl/>
        </w:rPr>
      </w:pPr>
      <w:r w:rsidRPr="000873DF">
        <w:rPr>
          <w:rFonts w:ascii="Narkisim" w:hAnsi="Narkisim" w:cs="Narkisim"/>
          <w:sz w:val="24"/>
          <w:szCs w:val="24"/>
          <w:rtl/>
        </w:rPr>
        <w:t xml:space="preserve">הרב לוי יצחק </w:t>
      </w:r>
      <w:proofErr w:type="spellStart"/>
      <w:r w:rsidRPr="000873DF">
        <w:rPr>
          <w:rFonts w:ascii="Narkisim" w:hAnsi="Narkisim" w:cs="Narkisim"/>
          <w:sz w:val="24"/>
          <w:szCs w:val="24"/>
          <w:rtl/>
        </w:rPr>
        <w:t>מברדיצ'ב</w:t>
      </w:r>
      <w:proofErr w:type="spellEnd"/>
      <w:r w:rsidRPr="000873DF">
        <w:rPr>
          <w:rFonts w:ascii="Narkisim" w:hAnsi="Narkisim" w:cs="Narkisim"/>
          <w:sz w:val="24"/>
          <w:szCs w:val="24"/>
          <w:rtl/>
        </w:rPr>
        <w:t xml:space="preserve"> הצביע על חיתום התקופה של תורה שבכתב והתחלת ההארה של התורה שבעל פה. "מרדכי סוף הנביאים היה" – סוף תקופת הנביאים, ועל פי הדעה (</w:t>
      </w:r>
      <w:bookmarkStart w:id="22" w:name="_Hlk30155372"/>
      <w:r w:rsidRPr="000873DF">
        <w:rPr>
          <w:rFonts w:ascii="Narkisim" w:hAnsi="Narkisim" w:cs="Narkisim"/>
          <w:sz w:val="24"/>
          <w:szCs w:val="24"/>
          <w:rtl/>
        </w:rPr>
        <w:t>מגילה טו ע"א</w:t>
      </w:r>
      <w:bookmarkEnd w:id="22"/>
      <w:r w:rsidRPr="000873DF">
        <w:rPr>
          <w:rFonts w:ascii="Narkisim" w:hAnsi="Narkisim" w:cs="Narkisim"/>
          <w:sz w:val="24"/>
          <w:szCs w:val="24"/>
          <w:rtl/>
        </w:rPr>
        <w:t>) שהנביא מלאכי הוא מרדכי. "ולמה נקרא שמו מלאכי? שהיה משנה למלך". אנשי כנסת הגדולה ייסדו את התפילה בנוסח הקבוע (</w:t>
      </w:r>
      <w:bookmarkStart w:id="23" w:name="_Hlk30155388"/>
      <w:r w:rsidRPr="000873DF">
        <w:rPr>
          <w:rFonts w:ascii="Narkisim" w:hAnsi="Narkisim" w:cs="Narkisim"/>
          <w:sz w:val="24"/>
          <w:szCs w:val="24"/>
          <w:rtl/>
        </w:rPr>
        <w:t>ברכות לג ע"א</w:t>
      </w:r>
      <w:bookmarkEnd w:id="23"/>
      <w:r w:rsidRPr="000873DF">
        <w:rPr>
          <w:rFonts w:ascii="Narkisim" w:hAnsi="Narkisim" w:cs="Narkisim"/>
          <w:sz w:val="24"/>
          <w:szCs w:val="24"/>
          <w:rtl/>
        </w:rPr>
        <w:t>), וזו המשמעות העמוקה של האמור בפסוק במגילה: "</w:t>
      </w:r>
      <w:proofErr w:type="spellStart"/>
      <w:r w:rsidRPr="000873DF">
        <w:rPr>
          <w:rFonts w:ascii="Narkisim" w:hAnsi="Narkisim" w:cs="Narkisim"/>
          <w:sz w:val="24"/>
          <w:szCs w:val="24"/>
          <w:rtl/>
        </w:rPr>
        <w:t>קימו</w:t>
      </w:r>
      <w:proofErr w:type="spellEnd"/>
      <w:r w:rsidRPr="000873DF">
        <w:rPr>
          <w:rFonts w:ascii="Narkisim" w:hAnsi="Narkisim" w:cs="Narkisim"/>
          <w:sz w:val="24"/>
          <w:szCs w:val="24"/>
          <w:rtl/>
        </w:rPr>
        <w:t xml:space="preserve"> וקבלו היהודים עליהם ועל זרעם ועל כל </w:t>
      </w:r>
      <w:proofErr w:type="spellStart"/>
      <w:r w:rsidRPr="000873DF">
        <w:rPr>
          <w:rFonts w:ascii="Narkisim" w:hAnsi="Narkisim" w:cs="Narkisim"/>
          <w:sz w:val="24"/>
          <w:szCs w:val="24"/>
          <w:rtl/>
        </w:rPr>
        <w:t>הנלוים</w:t>
      </w:r>
      <w:proofErr w:type="spellEnd"/>
      <w:r w:rsidRPr="000873DF">
        <w:rPr>
          <w:rFonts w:ascii="Narkisim" w:hAnsi="Narkisim" w:cs="Narkisim"/>
          <w:sz w:val="24"/>
          <w:szCs w:val="24"/>
          <w:rtl/>
        </w:rPr>
        <w:t xml:space="preserve"> עליהם ולא יעבור להיות עשים את שני הימים האלה ככתבם וכזמנם בכל שנה ושנה" (</w:t>
      </w:r>
      <w:bookmarkStart w:id="24" w:name="_Hlk30155417"/>
      <w:r w:rsidRPr="000873DF">
        <w:rPr>
          <w:rFonts w:ascii="Narkisim" w:hAnsi="Narkisim" w:cs="Narkisim"/>
          <w:sz w:val="24"/>
          <w:szCs w:val="24"/>
          <w:rtl/>
        </w:rPr>
        <w:t xml:space="preserve">אסתר ט, </w:t>
      </w:r>
      <w:proofErr w:type="spellStart"/>
      <w:r w:rsidRPr="000873DF">
        <w:rPr>
          <w:rFonts w:ascii="Narkisim" w:hAnsi="Narkisim" w:cs="Narkisim"/>
          <w:sz w:val="24"/>
          <w:szCs w:val="24"/>
          <w:rtl/>
        </w:rPr>
        <w:t>כז</w:t>
      </w:r>
      <w:bookmarkEnd w:id="24"/>
      <w:proofErr w:type="spellEnd"/>
      <w:r w:rsidRPr="000873DF">
        <w:rPr>
          <w:rFonts w:ascii="Narkisim" w:hAnsi="Narkisim" w:cs="Narkisim"/>
          <w:sz w:val="24"/>
          <w:szCs w:val="24"/>
          <w:rtl/>
        </w:rPr>
        <w:t>). עיקרו של הפסוק עוסק בקבלת ימי הפורים בעם ישראל, אך הוא מלמד על קבלת כל המצוות שקבעו חכמים, התורה שבעל פה.</w:t>
      </w:r>
      <w:r w:rsidRPr="000873DF">
        <w:rPr>
          <w:rFonts w:ascii="Narkisim" w:hAnsi="Narkisim" w:cs="Narkisim"/>
          <w:sz w:val="24"/>
          <w:szCs w:val="24"/>
          <w:vertAlign w:val="superscript"/>
          <w:rtl/>
        </w:rPr>
        <w:footnoteReference w:id="15"/>
      </w:r>
      <w:r w:rsidRPr="000873DF">
        <w:rPr>
          <w:rFonts w:ascii="Narkisim" w:hAnsi="Narkisim" w:cs="Narkisim"/>
          <w:sz w:val="24"/>
          <w:szCs w:val="24"/>
          <w:rtl/>
        </w:rPr>
        <w:t xml:space="preserve"> קבלה זו יסודה כבר במעמד הר סיני, כאמור בגמרא (</w:t>
      </w:r>
      <w:bookmarkStart w:id="26" w:name="_Hlk30155437"/>
      <w:r w:rsidRPr="000873DF">
        <w:rPr>
          <w:rFonts w:ascii="Narkisim" w:hAnsi="Narkisim" w:cs="Narkisim"/>
          <w:sz w:val="24"/>
          <w:szCs w:val="24"/>
          <w:rtl/>
        </w:rPr>
        <w:t>שבת פח ע"א</w:t>
      </w:r>
      <w:bookmarkEnd w:id="26"/>
      <w:r w:rsidRPr="000873DF">
        <w:rPr>
          <w:rFonts w:ascii="Narkisim" w:hAnsi="Narkisim" w:cs="Narkisim"/>
          <w:sz w:val="24"/>
          <w:szCs w:val="24"/>
          <w:rtl/>
        </w:rPr>
        <w:t>):</w:t>
      </w:r>
    </w:p>
    <w:p w14:paraId="5AC96B6D" w14:textId="77777777" w:rsidR="00364D8C" w:rsidRPr="000873DF" w:rsidRDefault="00364D8C" w:rsidP="003D534E">
      <w:pPr>
        <w:pStyle w:val="3"/>
        <w:spacing w:after="0" w:line="360" w:lineRule="auto"/>
        <w:ind w:left="720"/>
        <w:jc w:val="both"/>
        <w:rPr>
          <w:rFonts w:ascii="Narkisim" w:hAnsi="Narkisim" w:cs="Narkisim"/>
          <w:sz w:val="24"/>
          <w:szCs w:val="24"/>
          <w:rtl/>
        </w:rPr>
      </w:pPr>
      <w:r w:rsidRPr="000873DF">
        <w:rPr>
          <w:rFonts w:ascii="Narkisim" w:hAnsi="Narkisim" w:cs="Narkisim"/>
          <w:sz w:val="24"/>
          <w:szCs w:val="24"/>
          <w:rtl/>
        </w:rPr>
        <w:t>"</w:t>
      </w:r>
      <w:proofErr w:type="spellStart"/>
      <w:r w:rsidRPr="000873DF">
        <w:rPr>
          <w:rFonts w:ascii="Narkisim" w:hAnsi="Narkisim" w:cs="Narkisim"/>
          <w:sz w:val="24"/>
          <w:szCs w:val="24"/>
          <w:rtl/>
        </w:rPr>
        <w:t>ויתיצבו</w:t>
      </w:r>
      <w:proofErr w:type="spellEnd"/>
      <w:r w:rsidRPr="000873DF">
        <w:rPr>
          <w:rFonts w:ascii="Narkisim" w:hAnsi="Narkisim" w:cs="Narkisim"/>
          <w:sz w:val="24"/>
          <w:szCs w:val="24"/>
          <w:rtl/>
        </w:rPr>
        <w:t xml:space="preserve"> בתחתית ההר" (</w:t>
      </w:r>
      <w:bookmarkStart w:id="27" w:name="_Hlk30155458"/>
      <w:r w:rsidRPr="000873DF">
        <w:rPr>
          <w:rFonts w:ascii="Narkisim" w:hAnsi="Narkisim" w:cs="Narkisim"/>
          <w:sz w:val="24"/>
          <w:szCs w:val="24"/>
          <w:rtl/>
        </w:rPr>
        <w:t xml:space="preserve">שמות </w:t>
      </w:r>
      <w:proofErr w:type="spellStart"/>
      <w:r w:rsidRPr="000873DF">
        <w:rPr>
          <w:rFonts w:ascii="Narkisim" w:hAnsi="Narkisim" w:cs="Narkisim"/>
          <w:sz w:val="24"/>
          <w:szCs w:val="24"/>
          <w:rtl/>
        </w:rPr>
        <w:t>יט</w:t>
      </w:r>
      <w:proofErr w:type="spellEnd"/>
      <w:r w:rsidRPr="000873DF">
        <w:rPr>
          <w:rFonts w:ascii="Narkisim" w:hAnsi="Narkisim" w:cs="Narkisim"/>
          <w:sz w:val="24"/>
          <w:szCs w:val="24"/>
          <w:rtl/>
        </w:rPr>
        <w:t xml:space="preserve">, </w:t>
      </w:r>
      <w:proofErr w:type="spellStart"/>
      <w:r w:rsidRPr="000873DF">
        <w:rPr>
          <w:rFonts w:ascii="Narkisim" w:hAnsi="Narkisim" w:cs="Narkisim"/>
          <w:sz w:val="24"/>
          <w:szCs w:val="24"/>
          <w:rtl/>
        </w:rPr>
        <w:t>יז</w:t>
      </w:r>
      <w:bookmarkEnd w:id="27"/>
      <w:proofErr w:type="spellEnd"/>
      <w:r w:rsidRPr="000873DF">
        <w:rPr>
          <w:rFonts w:ascii="Narkisim" w:hAnsi="Narkisim" w:cs="Narkisim"/>
          <w:sz w:val="24"/>
          <w:szCs w:val="24"/>
          <w:rtl/>
        </w:rPr>
        <w:t xml:space="preserve">). אמר רב </w:t>
      </w:r>
      <w:proofErr w:type="spellStart"/>
      <w:r w:rsidRPr="000873DF">
        <w:rPr>
          <w:rFonts w:ascii="Narkisim" w:hAnsi="Narkisim" w:cs="Narkisim"/>
          <w:sz w:val="24"/>
          <w:szCs w:val="24"/>
          <w:rtl/>
        </w:rPr>
        <w:t>אבדימי</w:t>
      </w:r>
      <w:proofErr w:type="spellEnd"/>
      <w:r w:rsidRPr="000873DF">
        <w:rPr>
          <w:rFonts w:ascii="Narkisim" w:hAnsi="Narkisim" w:cs="Narkisim"/>
          <w:sz w:val="24"/>
          <w:szCs w:val="24"/>
          <w:rtl/>
        </w:rPr>
        <w:t xml:space="preserve"> בר </w:t>
      </w:r>
      <w:proofErr w:type="spellStart"/>
      <w:r w:rsidRPr="000873DF">
        <w:rPr>
          <w:rFonts w:ascii="Narkisim" w:hAnsi="Narkisim" w:cs="Narkisim"/>
          <w:sz w:val="24"/>
          <w:szCs w:val="24"/>
          <w:rtl/>
        </w:rPr>
        <w:t>חמא</w:t>
      </w:r>
      <w:proofErr w:type="spellEnd"/>
      <w:r w:rsidRPr="000873DF">
        <w:rPr>
          <w:rFonts w:ascii="Narkisim" w:hAnsi="Narkisim" w:cs="Narkisim"/>
          <w:sz w:val="24"/>
          <w:szCs w:val="24"/>
          <w:rtl/>
        </w:rPr>
        <w:t xml:space="preserve"> בר </w:t>
      </w:r>
      <w:proofErr w:type="spellStart"/>
      <w:r w:rsidRPr="000873DF">
        <w:rPr>
          <w:rFonts w:ascii="Narkisim" w:hAnsi="Narkisim" w:cs="Narkisim"/>
          <w:sz w:val="24"/>
          <w:szCs w:val="24"/>
          <w:rtl/>
        </w:rPr>
        <w:t>חסא</w:t>
      </w:r>
      <w:proofErr w:type="spellEnd"/>
      <w:r w:rsidRPr="000873DF">
        <w:rPr>
          <w:rFonts w:ascii="Narkisim" w:hAnsi="Narkisim" w:cs="Narkisim"/>
          <w:sz w:val="24"/>
          <w:szCs w:val="24"/>
          <w:rtl/>
        </w:rPr>
        <w:t xml:space="preserve">: מלמד שכפה הקדוש ברוך הוא עליהם את ההר כגיגית, ואמר להם: אם אתם מקבלים התורה מוטב, ואם לאו שם תהא קבורתכם. אמר רב אחא בר יעקב: מכאן </w:t>
      </w:r>
      <w:proofErr w:type="spellStart"/>
      <w:r w:rsidRPr="000873DF">
        <w:rPr>
          <w:rFonts w:ascii="Narkisim" w:hAnsi="Narkisim" w:cs="Narkisim"/>
          <w:sz w:val="24"/>
          <w:szCs w:val="24"/>
          <w:rtl/>
        </w:rPr>
        <w:t>מודעא</w:t>
      </w:r>
      <w:proofErr w:type="spellEnd"/>
      <w:r w:rsidRPr="000873DF">
        <w:rPr>
          <w:rFonts w:ascii="Narkisim" w:hAnsi="Narkisim" w:cs="Narkisim"/>
          <w:sz w:val="24"/>
          <w:szCs w:val="24"/>
          <w:rtl/>
        </w:rPr>
        <w:t xml:space="preserve"> רבה </w:t>
      </w:r>
      <w:proofErr w:type="spellStart"/>
      <w:r w:rsidRPr="000873DF">
        <w:rPr>
          <w:rFonts w:ascii="Narkisim" w:hAnsi="Narkisim" w:cs="Narkisim"/>
          <w:sz w:val="24"/>
          <w:szCs w:val="24"/>
          <w:rtl/>
        </w:rPr>
        <w:t>לאורייתא</w:t>
      </w:r>
      <w:proofErr w:type="spellEnd"/>
      <w:r w:rsidRPr="000873DF">
        <w:rPr>
          <w:rFonts w:ascii="Narkisim" w:hAnsi="Narkisim" w:cs="Narkisim"/>
          <w:sz w:val="24"/>
          <w:szCs w:val="24"/>
          <w:rtl/>
        </w:rPr>
        <w:t xml:space="preserve">. אמר רבא: אף על פי כן הדור קבלוה בימי </w:t>
      </w:r>
      <w:proofErr w:type="spellStart"/>
      <w:r w:rsidRPr="000873DF">
        <w:rPr>
          <w:rFonts w:ascii="Narkisim" w:hAnsi="Narkisim" w:cs="Narkisim"/>
          <w:sz w:val="24"/>
          <w:szCs w:val="24"/>
          <w:rtl/>
        </w:rPr>
        <w:t>אחשורוש</w:t>
      </w:r>
      <w:proofErr w:type="spellEnd"/>
      <w:r w:rsidRPr="000873DF">
        <w:rPr>
          <w:rFonts w:ascii="Narkisim" w:hAnsi="Narkisim" w:cs="Narkisim"/>
          <w:sz w:val="24"/>
          <w:szCs w:val="24"/>
          <w:rtl/>
        </w:rPr>
        <w:t xml:space="preserve">, </w:t>
      </w:r>
      <w:proofErr w:type="spellStart"/>
      <w:r w:rsidRPr="000873DF">
        <w:rPr>
          <w:rFonts w:ascii="Narkisim" w:hAnsi="Narkisim" w:cs="Narkisim"/>
          <w:sz w:val="24"/>
          <w:szCs w:val="24"/>
          <w:rtl/>
        </w:rPr>
        <w:t>דכתיב</w:t>
      </w:r>
      <w:proofErr w:type="spellEnd"/>
      <w:r w:rsidRPr="000873DF">
        <w:rPr>
          <w:rFonts w:ascii="Narkisim" w:hAnsi="Narkisim" w:cs="Narkisim"/>
          <w:sz w:val="24"/>
          <w:szCs w:val="24"/>
          <w:rtl/>
        </w:rPr>
        <w:t xml:space="preserve"> "</w:t>
      </w:r>
      <w:proofErr w:type="spellStart"/>
      <w:r w:rsidRPr="000873DF">
        <w:rPr>
          <w:rFonts w:ascii="Narkisim" w:hAnsi="Narkisim" w:cs="Narkisim"/>
          <w:sz w:val="24"/>
          <w:szCs w:val="24"/>
          <w:rtl/>
        </w:rPr>
        <w:t>קימו</w:t>
      </w:r>
      <w:proofErr w:type="spellEnd"/>
      <w:r w:rsidRPr="000873DF">
        <w:rPr>
          <w:rFonts w:ascii="Narkisim" w:hAnsi="Narkisim" w:cs="Narkisim"/>
          <w:sz w:val="24"/>
          <w:szCs w:val="24"/>
          <w:rtl/>
        </w:rPr>
        <w:t xml:space="preserve"> וקבלו היהודים" קיימו מה שקיבלו כבר. </w:t>
      </w:r>
    </w:p>
    <w:p w14:paraId="7C2B16C0" w14:textId="77777777" w:rsidR="00364D8C" w:rsidRPr="000873DF" w:rsidRDefault="00364D8C" w:rsidP="003D534E">
      <w:pPr>
        <w:pStyle w:val="3"/>
        <w:spacing w:after="0" w:line="360" w:lineRule="auto"/>
        <w:jc w:val="both"/>
        <w:rPr>
          <w:rFonts w:ascii="Narkisim" w:hAnsi="Narkisim" w:cs="Narkisim"/>
          <w:sz w:val="24"/>
          <w:szCs w:val="24"/>
          <w:rtl/>
        </w:rPr>
      </w:pPr>
      <w:r w:rsidRPr="000873DF">
        <w:rPr>
          <w:rFonts w:ascii="Narkisim" w:hAnsi="Narkisim" w:cs="Narkisim"/>
          <w:sz w:val="24"/>
          <w:szCs w:val="24"/>
          <w:rtl/>
        </w:rPr>
        <w:t xml:space="preserve">קבלה זו התחדשה לאחר ארבעים שנה בערבות מואב, ערב הכניסה לארץ. כך נאמר </w:t>
      </w:r>
      <w:proofErr w:type="spellStart"/>
      <w:r w:rsidRPr="000873DF">
        <w:rPr>
          <w:rFonts w:ascii="Narkisim" w:hAnsi="Narkisim" w:cs="Narkisim"/>
          <w:sz w:val="24"/>
          <w:szCs w:val="24"/>
          <w:rtl/>
        </w:rPr>
        <w:t>בתוספתא</w:t>
      </w:r>
      <w:proofErr w:type="spellEnd"/>
      <w:r w:rsidRPr="000873DF">
        <w:rPr>
          <w:rFonts w:ascii="Narkisim" w:hAnsi="Narkisim" w:cs="Narkisim"/>
          <w:sz w:val="24"/>
          <w:szCs w:val="24"/>
          <w:rtl/>
        </w:rPr>
        <w:t xml:space="preserve"> (</w:t>
      </w:r>
      <w:bookmarkStart w:id="28" w:name="_Hlk30155488"/>
      <w:r w:rsidRPr="000873DF">
        <w:rPr>
          <w:rFonts w:ascii="Narkisim" w:hAnsi="Narkisim" w:cs="Narkisim"/>
          <w:sz w:val="24"/>
          <w:szCs w:val="24"/>
          <w:rtl/>
        </w:rPr>
        <w:t>סוטה ז, ד-ו</w:t>
      </w:r>
      <w:bookmarkEnd w:id="28"/>
      <w:r w:rsidRPr="000873DF">
        <w:rPr>
          <w:rFonts w:ascii="Narkisim" w:hAnsi="Narkisim" w:cs="Narkisim"/>
          <w:sz w:val="24"/>
          <w:szCs w:val="24"/>
          <w:rtl/>
        </w:rPr>
        <w:t xml:space="preserve">): </w:t>
      </w:r>
    </w:p>
    <w:p w14:paraId="1C14C202" w14:textId="77777777" w:rsidR="00364D8C" w:rsidRPr="000873DF" w:rsidRDefault="00364D8C" w:rsidP="000873DF">
      <w:pPr>
        <w:pStyle w:val="21"/>
        <w:spacing w:before="0" w:after="0"/>
        <w:rPr>
          <w:rFonts w:ascii="Narkisim" w:hAnsi="Narkisim" w:cs="Narkisim"/>
          <w:rtl/>
        </w:rPr>
      </w:pPr>
      <w:r w:rsidRPr="000873DF">
        <w:rPr>
          <w:rFonts w:ascii="Narkisim" w:hAnsi="Narkisim" w:cs="Narkisim"/>
          <w:rtl/>
        </w:rPr>
        <w:t xml:space="preserve">מצינו כשהשביע משה את ישראל בערבות מואב אמר להם: לא על תנאי שבלבבכם אני משביע אתכם אלא על תנאי </w:t>
      </w:r>
      <w:proofErr w:type="spellStart"/>
      <w:r w:rsidRPr="000873DF">
        <w:rPr>
          <w:rFonts w:ascii="Narkisim" w:hAnsi="Narkisim" w:cs="Narkisim"/>
          <w:rtl/>
        </w:rPr>
        <w:t>שבלבי</w:t>
      </w:r>
      <w:proofErr w:type="spellEnd"/>
      <w:r w:rsidRPr="000873DF">
        <w:rPr>
          <w:rFonts w:ascii="Narkisim" w:hAnsi="Narkisim" w:cs="Narkisim"/>
          <w:rtl/>
        </w:rPr>
        <w:t>, שנאמר: "ולא אתכם לבדכם כי את אשר ישנו פה" (</w:t>
      </w:r>
      <w:bookmarkStart w:id="29" w:name="_Hlk30155510"/>
      <w:r w:rsidRPr="000873DF">
        <w:rPr>
          <w:rFonts w:ascii="Narkisim" w:hAnsi="Narkisim" w:cs="Narkisim"/>
          <w:rtl/>
        </w:rPr>
        <w:t xml:space="preserve">דברים </w:t>
      </w:r>
      <w:proofErr w:type="spellStart"/>
      <w:r w:rsidRPr="000873DF">
        <w:rPr>
          <w:rFonts w:ascii="Narkisim" w:hAnsi="Narkisim" w:cs="Narkisim"/>
          <w:rtl/>
        </w:rPr>
        <w:t>כט</w:t>
      </w:r>
      <w:proofErr w:type="spellEnd"/>
      <w:r w:rsidRPr="000873DF">
        <w:rPr>
          <w:rFonts w:ascii="Narkisim" w:hAnsi="Narkisim" w:cs="Narkisim"/>
          <w:rtl/>
        </w:rPr>
        <w:t>, יד</w:t>
      </w:r>
      <w:bookmarkEnd w:id="29"/>
      <w:r w:rsidRPr="000873DF">
        <w:rPr>
          <w:rFonts w:ascii="Narkisim" w:hAnsi="Narkisim" w:cs="Narkisim"/>
          <w:rtl/>
        </w:rPr>
        <w:t xml:space="preserve">). אין לו אלא אתם, מניין לדורות הבאים אחריכם ולגרים </w:t>
      </w:r>
      <w:proofErr w:type="spellStart"/>
      <w:r w:rsidRPr="000873DF">
        <w:rPr>
          <w:rFonts w:ascii="Narkisim" w:hAnsi="Narkisim" w:cs="Narkisim"/>
          <w:rtl/>
        </w:rPr>
        <w:t>שנתוספו</w:t>
      </w:r>
      <w:proofErr w:type="spellEnd"/>
      <w:r w:rsidRPr="000873DF">
        <w:rPr>
          <w:rFonts w:ascii="Narkisim" w:hAnsi="Narkisim" w:cs="Narkisim"/>
          <w:rtl/>
        </w:rPr>
        <w:t xml:space="preserve"> עליכם? שנאמר: "ולא אתכם לבדכם", אלא "ואת אשר איננו פה עמנו היום". אין לי אלא מצות שנצטוו ישראל על הר סיני. מניין לרבות מקרא מגלה?</w:t>
      </w:r>
      <w:r w:rsidRPr="000873DF">
        <w:rPr>
          <w:rStyle w:val="a5"/>
          <w:rFonts w:ascii="Narkisim" w:hAnsi="Narkisim" w:cs="Narkisim"/>
          <w:rtl/>
        </w:rPr>
        <w:footnoteReference w:id="16"/>
      </w:r>
      <w:r w:rsidRPr="000873DF">
        <w:rPr>
          <w:rFonts w:ascii="Narkisim" w:hAnsi="Narkisim" w:cs="Narkisim"/>
          <w:rtl/>
        </w:rPr>
        <w:t xml:space="preserve"> תלמוד לומר: "קיימו וקבלו".</w:t>
      </w:r>
      <w:r w:rsidRPr="000873DF">
        <w:rPr>
          <w:rStyle w:val="a5"/>
          <w:rFonts w:ascii="Narkisim" w:hAnsi="Narkisim" w:cs="Narkisim"/>
          <w:rtl/>
        </w:rPr>
        <w:footnoteReference w:id="17"/>
      </w:r>
      <w:r w:rsidRPr="000873DF">
        <w:rPr>
          <w:rFonts w:ascii="Narkisim" w:hAnsi="Narkisim" w:cs="Narkisim"/>
          <w:rtl/>
        </w:rPr>
        <w:t xml:space="preserve"> </w:t>
      </w:r>
    </w:p>
    <w:p w14:paraId="63637CBF" w14:textId="77777777" w:rsidR="00364D8C" w:rsidRPr="000873DF" w:rsidRDefault="00364D8C" w:rsidP="003D534E">
      <w:pPr>
        <w:pStyle w:val="3"/>
        <w:spacing w:after="0" w:line="360" w:lineRule="auto"/>
        <w:jc w:val="both"/>
        <w:rPr>
          <w:rFonts w:ascii="Narkisim" w:hAnsi="Narkisim" w:cs="Narkisim"/>
          <w:sz w:val="24"/>
          <w:szCs w:val="24"/>
          <w:rtl/>
        </w:rPr>
      </w:pPr>
      <w:r w:rsidRPr="000873DF">
        <w:rPr>
          <w:rFonts w:ascii="Narkisim" w:hAnsi="Narkisim" w:cs="Narkisim"/>
          <w:sz w:val="24"/>
          <w:szCs w:val="24"/>
          <w:rtl/>
        </w:rPr>
        <w:t>הרב אריה לייב אלתר, האדמו"ר מגור (שפת אמת - שמות, פורים שנת תרמ"ו), מיקד את המעבר מתורה שבכתב לתורה שבעל פה בכתיבת המגילה והכללתה בכתבי הקודש:</w:t>
      </w:r>
    </w:p>
    <w:p w14:paraId="7AB5AA2A" w14:textId="77777777" w:rsidR="00364D8C" w:rsidRPr="000873DF" w:rsidRDefault="00364D8C" w:rsidP="000873DF">
      <w:pPr>
        <w:spacing w:after="0" w:line="360" w:lineRule="auto"/>
        <w:ind w:left="720"/>
        <w:jc w:val="both"/>
        <w:rPr>
          <w:rFonts w:ascii="Narkisim" w:hAnsi="Narkisim" w:cs="Narkisim"/>
          <w:sz w:val="24"/>
          <w:szCs w:val="24"/>
          <w:rtl/>
        </w:rPr>
      </w:pPr>
      <w:r w:rsidRPr="000873DF">
        <w:rPr>
          <w:rFonts w:ascii="Narkisim" w:hAnsi="Narkisim" w:cs="Narkisim"/>
          <w:sz w:val="24"/>
          <w:szCs w:val="24"/>
          <w:rtl/>
        </w:rPr>
        <w:lastRenderedPageBreak/>
        <w:t>ומגילה זו נקראת "אגרת" ונקראת "ספר". והיינו שהוא ענין ממוצע וחיבור מתורה שבכתב לתורה שבעל פה. שהרי אז התחיל שורש תורה שבעל פה, אנשי כנסת הגדולה, ובית שני.</w:t>
      </w:r>
      <w:r w:rsidRPr="000873DF">
        <w:rPr>
          <w:rStyle w:val="a5"/>
          <w:rFonts w:ascii="Narkisim" w:hAnsi="Narkisim" w:cs="Narkisim"/>
          <w:sz w:val="24"/>
          <w:szCs w:val="24"/>
          <w:rtl/>
        </w:rPr>
        <w:footnoteReference w:id="18"/>
      </w:r>
      <w:r w:rsidRPr="000873DF">
        <w:rPr>
          <w:rFonts w:ascii="Narkisim" w:hAnsi="Narkisim" w:cs="Narkisim"/>
          <w:sz w:val="24"/>
          <w:szCs w:val="24"/>
          <w:rtl/>
        </w:rPr>
        <w:t xml:space="preserve"> </w:t>
      </w:r>
    </w:p>
    <w:p w14:paraId="264DF3FD" w14:textId="77777777" w:rsidR="00364D8C" w:rsidRPr="000873DF" w:rsidRDefault="00364D8C" w:rsidP="000873DF">
      <w:pPr>
        <w:spacing w:after="0" w:line="360" w:lineRule="auto"/>
        <w:jc w:val="both"/>
        <w:rPr>
          <w:rFonts w:ascii="Narkisim" w:hAnsi="Narkisim" w:cs="Narkisim"/>
          <w:sz w:val="24"/>
          <w:szCs w:val="24"/>
          <w:rtl/>
        </w:rPr>
      </w:pPr>
      <w:r w:rsidRPr="000873DF">
        <w:rPr>
          <w:rFonts w:ascii="Narkisim" w:hAnsi="Narkisim" w:cs="Narkisim"/>
          <w:sz w:val="24"/>
          <w:szCs w:val="24"/>
          <w:rtl/>
        </w:rPr>
        <w:t xml:space="preserve">המגילה נקראת "איגרת" – "את אגרת הפורים" (אסתר ט, </w:t>
      </w:r>
      <w:proofErr w:type="spellStart"/>
      <w:r w:rsidRPr="000873DF">
        <w:rPr>
          <w:rFonts w:ascii="Narkisim" w:hAnsi="Narkisim" w:cs="Narkisim"/>
          <w:sz w:val="24"/>
          <w:szCs w:val="24"/>
          <w:rtl/>
        </w:rPr>
        <w:t>כט</w:t>
      </w:r>
      <w:proofErr w:type="spellEnd"/>
      <w:r w:rsidRPr="000873DF">
        <w:rPr>
          <w:rFonts w:ascii="Narkisim" w:hAnsi="Narkisim" w:cs="Narkisim"/>
          <w:sz w:val="24"/>
          <w:szCs w:val="24"/>
          <w:rtl/>
        </w:rPr>
        <w:t xml:space="preserve">), ונקראת גם "ספר" – "ונכתב בספר" (שם לב). בדבריו רמז השפת אמת לדברי הגמרא (מגילה </w:t>
      </w:r>
      <w:proofErr w:type="spellStart"/>
      <w:r w:rsidRPr="000873DF">
        <w:rPr>
          <w:rFonts w:ascii="Narkisim" w:hAnsi="Narkisim" w:cs="Narkisim"/>
          <w:sz w:val="24"/>
          <w:szCs w:val="24"/>
          <w:rtl/>
        </w:rPr>
        <w:t>יט</w:t>
      </w:r>
      <w:proofErr w:type="spellEnd"/>
      <w:r w:rsidRPr="000873DF">
        <w:rPr>
          <w:rFonts w:ascii="Narkisim" w:hAnsi="Narkisim" w:cs="Narkisim"/>
          <w:sz w:val="24"/>
          <w:szCs w:val="24"/>
          <w:rtl/>
        </w:rPr>
        <w:t xml:space="preserve"> ע"א):</w:t>
      </w:r>
    </w:p>
    <w:p w14:paraId="1795E596" w14:textId="77777777" w:rsidR="00364D8C" w:rsidRPr="000873DF" w:rsidRDefault="00364D8C" w:rsidP="000873DF">
      <w:pPr>
        <w:spacing w:after="0" w:line="360" w:lineRule="auto"/>
        <w:ind w:left="720"/>
        <w:jc w:val="both"/>
        <w:rPr>
          <w:rFonts w:ascii="Narkisim" w:hAnsi="Narkisim" w:cs="Narkisim"/>
          <w:sz w:val="24"/>
          <w:szCs w:val="24"/>
          <w:rtl/>
        </w:rPr>
      </w:pPr>
      <w:r w:rsidRPr="000873DF">
        <w:rPr>
          <w:rFonts w:ascii="Narkisim" w:hAnsi="Narkisim" w:cs="Narkisim"/>
          <w:sz w:val="24"/>
          <w:szCs w:val="24"/>
          <w:rtl/>
        </w:rPr>
        <w:t xml:space="preserve">אמר רבי חלבו אמר רב </w:t>
      </w:r>
      <w:proofErr w:type="spellStart"/>
      <w:r w:rsidRPr="000873DF">
        <w:rPr>
          <w:rFonts w:ascii="Narkisim" w:hAnsi="Narkisim" w:cs="Narkisim"/>
          <w:sz w:val="24"/>
          <w:szCs w:val="24"/>
          <w:rtl/>
        </w:rPr>
        <w:t>חמא</w:t>
      </w:r>
      <w:proofErr w:type="spellEnd"/>
      <w:r w:rsidRPr="000873DF">
        <w:rPr>
          <w:rFonts w:ascii="Narkisim" w:hAnsi="Narkisim" w:cs="Narkisim"/>
          <w:sz w:val="24"/>
          <w:szCs w:val="24"/>
          <w:rtl/>
        </w:rPr>
        <w:t xml:space="preserve"> בר </w:t>
      </w:r>
      <w:proofErr w:type="spellStart"/>
      <w:r w:rsidRPr="000873DF">
        <w:rPr>
          <w:rFonts w:ascii="Narkisim" w:hAnsi="Narkisim" w:cs="Narkisim"/>
          <w:sz w:val="24"/>
          <w:szCs w:val="24"/>
          <w:rtl/>
        </w:rPr>
        <w:t>גוריא</w:t>
      </w:r>
      <w:proofErr w:type="spellEnd"/>
      <w:r w:rsidRPr="000873DF">
        <w:rPr>
          <w:rFonts w:ascii="Narkisim" w:hAnsi="Narkisim" w:cs="Narkisim"/>
          <w:sz w:val="24"/>
          <w:szCs w:val="24"/>
          <w:rtl/>
        </w:rPr>
        <w:t xml:space="preserve"> אמר רב: מגילה נקראת "ספר" ונקראת "אגרת". נקראת "ספר" שאם תפרה בחוטי פשתן פסולה, ונקראת "אגרת" שאם הטיל בה שלשה חוטי </w:t>
      </w:r>
      <w:proofErr w:type="spellStart"/>
      <w:r w:rsidRPr="000873DF">
        <w:rPr>
          <w:rFonts w:ascii="Narkisim" w:hAnsi="Narkisim" w:cs="Narkisim"/>
          <w:sz w:val="24"/>
          <w:szCs w:val="24"/>
          <w:rtl/>
        </w:rPr>
        <w:t>גידין</w:t>
      </w:r>
      <w:proofErr w:type="spellEnd"/>
      <w:r w:rsidRPr="000873DF">
        <w:rPr>
          <w:rFonts w:ascii="Narkisim" w:hAnsi="Narkisim" w:cs="Narkisim"/>
          <w:sz w:val="24"/>
          <w:szCs w:val="24"/>
          <w:rtl/>
        </w:rPr>
        <w:t xml:space="preserve"> כשרה. אמר רב נחמן: ובלבד </w:t>
      </w:r>
      <w:proofErr w:type="spellStart"/>
      <w:r w:rsidRPr="000873DF">
        <w:rPr>
          <w:rFonts w:ascii="Narkisim" w:hAnsi="Narkisim" w:cs="Narkisim"/>
          <w:sz w:val="24"/>
          <w:szCs w:val="24"/>
          <w:rtl/>
        </w:rPr>
        <w:t>שיהו</w:t>
      </w:r>
      <w:proofErr w:type="spellEnd"/>
      <w:r w:rsidRPr="000873DF">
        <w:rPr>
          <w:rFonts w:ascii="Narkisim" w:hAnsi="Narkisim" w:cs="Narkisim"/>
          <w:sz w:val="24"/>
          <w:szCs w:val="24"/>
          <w:rtl/>
        </w:rPr>
        <w:t xml:space="preserve"> </w:t>
      </w:r>
      <w:proofErr w:type="spellStart"/>
      <w:r w:rsidRPr="000873DF">
        <w:rPr>
          <w:rFonts w:ascii="Narkisim" w:hAnsi="Narkisim" w:cs="Narkisim"/>
          <w:sz w:val="24"/>
          <w:szCs w:val="24"/>
          <w:rtl/>
        </w:rPr>
        <w:t>משולשין</w:t>
      </w:r>
      <w:proofErr w:type="spellEnd"/>
      <w:r w:rsidRPr="000873DF">
        <w:rPr>
          <w:rFonts w:ascii="Narkisim" w:hAnsi="Narkisim" w:cs="Narkisim"/>
          <w:sz w:val="24"/>
          <w:szCs w:val="24"/>
          <w:rtl/>
        </w:rPr>
        <w:t xml:space="preserve">. </w:t>
      </w:r>
    </w:p>
    <w:p w14:paraId="6C957991" w14:textId="77777777" w:rsidR="00364D8C" w:rsidRPr="000873DF" w:rsidRDefault="00364D8C" w:rsidP="000873DF">
      <w:pPr>
        <w:spacing w:after="0" w:line="360" w:lineRule="auto"/>
        <w:jc w:val="both"/>
        <w:rPr>
          <w:rFonts w:ascii="Narkisim" w:hAnsi="Narkisim" w:cs="Narkisim"/>
          <w:sz w:val="24"/>
          <w:szCs w:val="24"/>
          <w:rtl/>
        </w:rPr>
      </w:pPr>
      <w:r w:rsidRPr="000873DF">
        <w:rPr>
          <w:rFonts w:ascii="Narkisim" w:hAnsi="Narkisim" w:cs="Narkisim"/>
          <w:sz w:val="24"/>
          <w:szCs w:val="24"/>
          <w:rtl/>
        </w:rPr>
        <w:t>לעיל נזכרו הלכות אלו בדברי הרמב"ם. השפת אמת הוסיף והסביר שהמגילה היא ספר – תורה שבכתב, והיא איגרת – תורה שבעל פה, בשל היותה ציר מחבר בין התורה שבכתב ושבעל פה.</w:t>
      </w:r>
    </w:p>
    <w:p w14:paraId="3D6593DB" w14:textId="77777777" w:rsidR="00364D8C" w:rsidRPr="000873DF" w:rsidRDefault="00364D8C" w:rsidP="000873DF">
      <w:pPr>
        <w:spacing w:after="0" w:line="360" w:lineRule="auto"/>
        <w:jc w:val="both"/>
        <w:rPr>
          <w:rFonts w:ascii="Narkisim" w:hAnsi="Narkisim" w:cs="Narkisim"/>
          <w:sz w:val="24"/>
          <w:szCs w:val="24"/>
          <w:rtl/>
        </w:rPr>
      </w:pPr>
      <w:r w:rsidRPr="000873DF">
        <w:rPr>
          <w:rFonts w:ascii="Narkisim" w:hAnsi="Narkisim" w:cs="Narkisim"/>
          <w:sz w:val="24"/>
          <w:szCs w:val="24"/>
          <w:rtl/>
        </w:rPr>
        <w:t>דברים דומים כתב הרב צבי יהודה הכהן קוק (קנין תורה עמ' ט):</w:t>
      </w:r>
    </w:p>
    <w:p w14:paraId="7CE60CD9" w14:textId="77777777" w:rsidR="00364D8C" w:rsidRPr="000873DF" w:rsidRDefault="00364D8C" w:rsidP="000873DF">
      <w:pPr>
        <w:spacing w:after="0" w:line="360" w:lineRule="auto"/>
        <w:ind w:left="720"/>
        <w:jc w:val="both"/>
        <w:rPr>
          <w:rFonts w:ascii="Narkisim" w:hAnsi="Narkisim" w:cs="Narkisim"/>
          <w:sz w:val="24"/>
          <w:szCs w:val="24"/>
          <w:rtl/>
        </w:rPr>
      </w:pPr>
      <w:r w:rsidRPr="000873DF">
        <w:rPr>
          <w:rFonts w:ascii="Narkisim" w:hAnsi="Narkisim" w:cs="Narkisim"/>
          <w:sz w:val="24"/>
          <w:szCs w:val="24"/>
          <w:rtl/>
        </w:rPr>
        <w:t xml:space="preserve">בהוויה כולה אנו מוצאים דרגות ביניים המחברות ומקשרות בין המדרגות השונות. מגילת אסתר היא תורה שבכתב, שהרי </w:t>
      </w:r>
      <w:proofErr w:type="spellStart"/>
      <w:r w:rsidRPr="000873DF">
        <w:rPr>
          <w:rFonts w:ascii="Narkisim" w:hAnsi="Narkisim" w:cs="Narkisim"/>
          <w:sz w:val="24"/>
          <w:szCs w:val="24"/>
          <w:rtl/>
        </w:rPr>
        <w:t>נצטרפה</w:t>
      </w:r>
      <w:proofErr w:type="spellEnd"/>
      <w:r w:rsidRPr="000873DF">
        <w:rPr>
          <w:rFonts w:ascii="Narkisim" w:hAnsi="Narkisim" w:cs="Narkisim"/>
          <w:sz w:val="24"/>
          <w:szCs w:val="24"/>
          <w:rtl/>
        </w:rPr>
        <w:t xml:space="preserve"> המגילה לכתבי הקדש. וגם תורה שבעל פה שחכמים הם מי שקבעוה. "קיימו וקבלו". </w:t>
      </w:r>
    </w:p>
    <w:p w14:paraId="2087EE4D" w14:textId="0231C15E" w:rsidR="00364D8C" w:rsidRDefault="00364D8C" w:rsidP="000873DF">
      <w:pPr>
        <w:spacing w:after="0" w:line="360" w:lineRule="auto"/>
        <w:jc w:val="both"/>
        <w:rPr>
          <w:rFonts w:ascii="Narkisim" w:hAnsi="Narkisim" w:cs="Narkisim"/>
          <w:sz w:val="24"/>
          <w:szCs w:val="24"/>
          <w:rtl/>
        </w:rPr>
      </w:pPr>
      <w:r w:rsidRPr="000873DF">
        <w:rPr>
          <w:rFonts w:ascii="Narkisim" w:hAnsi="Narkisim" w:cs="Narkisim"/>
          <w:sz w:val="24"/>
          <w:szCs w:val="24"/>
          <w:rtl/>
        </w:rPr>
        <w:t xml:space="preserve">הדגש בדברי הרב צבי יהודה קוק הוא לא במה שקשור להלכות הכתיבה של המגילה, אלא במי שקבע את מעמדה כחלק מכתבי הקודש. </w:t>
      </w:r>
    </w:p>
    <w:p w14:paraId="49D3F157" w14:textId="77777777" w:rsidR="003D534E" w:rsidRPr="000873DF" w:rsidRDefault="003D534E" w:rsidP="000873DF">
      <w:pPr>
        <w:spacing w:after="0" w:line="360" w:lineRule="auto"/>
        <w:jc w:val="both"/>
        <w:rPr>
          <w:rFonts w:ascii="Narkisim" w:hAnsi="Narkisim" w:cs="Narkisim"/>
          <w:sz w:val="24"/>
          <w:szCs w:val="24"/>
          <w:rtl/>
        </w:rPr>
      </w:pPr>
    </w:p>
    <w:p w14:paraId="19CDB10E" w14:textId="77777777" w:rsidR="00364D8C" w:rsidRPr="003D534E" w:rsidRDefault="00364D8C" w:rsidP="000873DF">
      <w:pPr>
        <w:pStyle w:val="2"/>
        <w:spacing w:before="0" w:line="360" w:lineRule="auto"/>
        <w:rPr>
          <w:rFonts w:ascii="Narkisim" w:hAnsi="Narkisim" w:cs="Narkisim"/>
          <w:b/>
          <w:bCs/>
          <w:color w:val="auto"/>
          <w:sz w:val="24"/>
          <w:szCs w:val="24"/>
          <w:rtl/>
        </w:rPr>
      </w:pPr>
      <w:r w:rsidRPr="003D534E">
        <w:rPr>
          <w:rFonts w:ascii="Narkisim" w:hAnsi="Narkisim" w:cs="Narkisim"/>
          <w:b/>
          <w:bCs/>
          <w:color w:val="auto"/>
          <w:sz w:val="24"/>
          <w:szCs w:val="24"/>
          <w:rtl/>
        </w:rPr>
        <w:t>סיכום</w:t>
      </w:r>
    </w:p>
    <w:p w14:paraId="030E1897" w14:textId="77777777" w:rsidR="00364D8C" w:rsidRPr="000873DF" w:rsidRDefault="00364D8C" w:rsidP="000873DF">
      <w:pPr>
        <w:spacing w:after="0" w:line="360" w:lineRule="auto"/>
        <w:jc w:val="both"/>
        <w:rPr>
          <w:rFonts w:ascii="Narkisim" w:hAnsi="Narkisim" w:cs="Narkisim"/>
          <w:sz w:val="24"/>
          <w:szCs w:val="24"/>
          <w:rtl/>
        </w:rPr>
      </w:pPr>
      <w:r w:rsidRPr="000873DF">
        <w:rPr>
          <w:rFonts w:ascii="Narkisim" w:hAnsi="Narkisim" w:cs="Narkisim"/>
          <w:sz w:val="24"/>
          <w:szCs w:val="24"/>
          <w:rtl/>
        </w:rPr>
        <w:t xml:space="preserve">מגילת אסתר היא הציר המחבר בין התורה שבכתב לתורה שבעל פה. היא נכתבה בתקופת חיתום הנבואה ותחילת תקופת התורה שבעל פה, וההלכות הקשורות לכתיבת המגילה ולקריאה בה משקפות את מעמדה המיוחד. היא מגילה – כמו ספר תורה, אך היא גם איגרת – כמו תורה שבעל פה. </w:t>
      </w:r>
    </w:p>
    <w:p w14:paraId="4ED21CAA" w14:textId="77777777" w:rsidR="00364D8C" w:rsidRPr="000873DF" w:rsidRDefault="00364D8C" w:rsidP="000873DF">
      <w:pPr>
        <w:spacing w:after="0" w:line="360" w:lineRule="auto"/>
        <w:jc w:val="both"/>
        <w:rPr>
          <w:rFonts w:ascii="Narkisim" w:hAnsi="Narkisim" w:cs="Narkisim"/>
          <w:sz w:val="24"/>
          <w:szCs w:val="24"/>
          <w:rtl/>
        </w:rPr>
      </w:pPr>
      <w:r w:rsidRPr="000873DF">
        <w:rPr>
          <w:rFonts w:ascii="Narkisim" w:hAnsi="Narkisim" w:cs="Narkisim"/>
          <w:sz w:val="24"/>
          <w:szCs w:val="24"/>
          <w:rtl/>
        </w:rPr>
        <w:t>מגילת אסתר והלכותיה אינן עתידות להתבטל במובן זה שהמגילה תישאר לעד כציר מחבר ומקשר.</w:t>
      </w:r>
    </w:p>
    <w:p w14:paraId="6DA28E5C" w14:textId="77777777" w:rsidR="00364D8C" w:rsidRPr="000873DF" w:rsidRDefault="00364D8C" w:rsidP="000873DF">
      <w:pPr>
        <w:spacing w:after="0" w:line="360" w:lineRule="auto"/>
        <w:jc w:val="both"/>
        <w:rPr>
          <w:rFonts w:ascii="Narkisim" w:hAnsi="Narkisim" w:cs="Narkisim"/>
          <w:szCs w:val="24"/>
          <w:rtl/>
        </w:rPr>
      </w:pPr>
    </w:p>
    <w:p w14:paraId="103C3FC8" w14:textId="77777777" w:rsidR="00364D8C" w:rsidRPr="000873DF" w:rsidRDefault="00364D8C" w:rsidP="000873DF">
      <w:pPr>
        <w:spacing w:after="0" w:line="360" w:lineRule="auto"/>
        <w:ind w:left="720"/>
        <w:rPr>
          <w:rFonts w:ascii="Narkisim" w:hAnsi="Narkisim" w:cs="Narkisim"/>
          <w:sz w:val="24"/>
          <w:szCs w:val="24"/>
          <w:rtl/>
        </w:rPr>
      </w:pPr>
    </w:p>
    <w:p w14:paraId="4DE370B9" w14:textId="77777777" w:rsidR="00283F52" w:rsidRPr="000873DF" w:rsidRDefault="00283F52" w:rsidP="000873DF">
      <w:pPr>
        <w:spacing w:after="0" w:line="360" w:lineRule="auto"/>
        <w:rPr>
          <w:rFonts w:ascii="Narkisim" w:hAnsi="Narkisim" w:cs="Narkisim"/>
        </w:rPr>
      </w:pPr>
    </w:p>
    <w:sectPr w:rsidR="00283F52" w:rsidRPr="000873DF" w:rsidSect="00865429">
      <w:headerReference w:type="even" r:id="rId7"/>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64403" w14:textId="77777777" w:rsidR="00F8348F" w:rsidRDefault="00F8348F" w:rsidP="00364D8C">
      <w:pPr>
        <w:spacing w:after="0" w:line="240" w:lineRule="auto"/>
      </w:pPr>
      <w:r>
        <w:separator/>
      </w:r>
    </w:p>
  </w:endnote>
  <w:endnote w:type="continuationSeparator" w:id="0">
    <w:p w14:paraId="2C6FE4B0" w14:textId="77777777" w:rsidR="00F8348F" w:rsidRDefault="00F8348F" w:rsidP="00364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FD4B1" w14:textId="77777777" w:rsidR="00F8348F" w:rsidRDefault="00F8348F" w:rsidP="00364D8C">
      <w:pPr>
        <w:spacing w:after="0" w:line="240" w:lineRule="auto"/>
      </w:pPr>
      <w:r>
        <w:separator/>
      </w:r>
    </w:p>
  </w:footnote>
  <w:footnote w:type="continuationSeparator" w:id="0">
    <w:p w14:paraId="5F4F7A06" w14:textId="77777777" w:rsidR="00F8348F" w:rsidRDefault="00F8348F" w:rsidP="00364D8C">
      <w:pPr>
        <w:spacing w:after="0" w:line="240" w:lineRule="auto"/>
      </w:pPr>
      <w:r>
        <w:continuationSeparator/>
      </w:r>
    </w:p>
  </w:footnote>
  <w:footnote w:id="1">
    <w:p w14:paraId="05CBC77C" w14:textId="77777777" w:rsidR="00364D8C" w:rsidRPr="000873DF" w:rsidRDefault="00364D8C" w:rsidP="000873DF">
      <w:pPr>
        <w:pStyle w:val="a3"/>
        <w:jc w:val="both"/>
        <w:rPr>
          <w:rFonts w:ascii="Narkisim" w:hAnsi="Narkisim" w:cs="Narkisim"/>
          <w:sz w:val="22"/>
          <w:szCs w:val="22"/>
        </w:rPr>
      </w:pPr>
      <w:r w:rsidRPr="000873DF">
        <w:rPr>
          <w:rStyle w:val="a5"/>
          <w:rFonts w:ascii="Narkisim" w:hAnsi="Narkisim" w:cs="Narkisim"/>
          <w:sz w:val="22"/>
          <w:szCs w:val="22"/>
        </w:rPr>
        <w:footnoteRef/>
      </w:r>
      <w:r w:rsidRPr="000873DF">
        <w:rPr>
          <w:rFonts w:ascii="Narkisim" w:hAnsi="Narkisim" w:cs="Narkisim"/>
          <w:sz w:val="22"/>
          <w:szCs w:val="22"/>
          <w:rtl/>
        </w:rPr>
        <w:t xml:space="preserve"> </w:t>
      </w:r>
      <w:bookmarkStart w:id="2" w:name="_Hlk30149672"/>
      <w:r w:rsidRPr="000873DF">
        <w:rPr>
          <w:rFonts w:ascii="Narkisim" w:hAnsi="Narkisim" w:cs="Narkisim"/>
          <w:sz w:val="22"/>
          <w:szCs w:val="22"/>
          <w:rtl/>
        </w:rPr>
        <w:t>ברכות לג ע"א; יומא סט ע"ב; מגילה כה ע"א; רמב"ם הל' תפילה א, ד</w:t>
      </w:r>
      <w:bookmarkEnd w:id="2"/>
      <w:r w:rsidRPr="000873DF">
        <w:rPr>
          <w:rFonts w:ascii="Narkisim" w:hAnsi="Narkisim" w:cs="Narkisim"/>
          <w:sz w:val="22"/>
          <w:szCs w:val="22"/>
          <w:rtl/>
        </w:rPr>
        <w:t>.</w:t>
      </w:r>
    </w:p>
  </w:footnote>
  <w:footnote w:id="2">
    <w:p w14:paraId="75B094A5" w14:textId="77777777" w:rsidR="00364D8C" w:rsidRPr="000873DF" w:rsidRDefault="00364D8C" w:rsidP="000873DF">
      <w:pPr>
        <w:pStyle w:val="a3"/>
        <w:jc w:val="both"/>
        <w:rPr>
          <w:rFonts w:ascii="Narkisim" w:hAnsi="Narkisim" w:cs="Narkisim"/>
          <w:sz w:val="22"/>
          <w:szCs w:val="22"/>
        </w:rPr>
      </w:pPr>
      <w:r w:rsidRPr="000873DF">
        <w:rPr>
          <w:rStyle w:val="a5"/>
          <w:rFonts w:ascii="Narkisim" w:hAnsi="Narkisim" w:cs="Narkisim"/>
          <w:sz w:val="22"/>
          <w:szCs w:val="22"/>
        </w:rPr>
        <w:footnoteRef/>
      </w:r>
      <w:r w:rsidRPr="000873DF">
        <w:rPr>
          <w:rFonts w:ascii="Narkisim" w:hAnsi="Narkisim" w:cs="Narkisim"/>
          <w:sz w:val="22"/>
          <w:szCs w:val="22"/>
          <w:rtl/>
        </w:rPr>
        <w:t xml:space="preserve"> </w:t>
      </w:r>
      <w:bookmarkStart w:id="3" w:name="_Hlk30151169"/>
      <w:r w:rsidRPr="000873DF">
        <w:rPr>
          <w:rFonts w:ascii="Narkisim" w:hAnsi="Narkisim" w:cs="Narkisim"/>
          <w:snapToGrid w:val="0"/>
          <w:sz w:val="22"/>
          <w:szCs w:val="22"/>
          <w:rtl/>
        </w:rPr>
        <w:t xml:space="preserve">ירושלמי מגילה ד, א; </w:t>
      </w:r>
      <w:r w:rsidRPr="000873DF">
        <w:rPr>
          <w:rFonts w:ascii="Narkisim" w:hAnsi="Narkisim" w:cs="Narkisim"/>
          <w:snapToGrid w:val="0"/>
          <w:color w:val="000000"/>
          <w:sz w:val="22"/>
          <w:szCs w:val="22"/>
          <w:rtl/>
        </w:rPr>
        <w:t xml:space="preserve">בבא קמא </w:t>
      </w:r>
      <w:proofErr w:type="spellStart"/>
      <w:r w:rsidRPr="000873DF">
        <w:rPr>
          <w:rFonts w:ascii="Narkisim" w:hAnsi="Narkisim" w:cs="Narkisim"/>
          <w:snapToGrid w:val="0"/>
          <w:color w:val="000000"/>
          <w:sz w:val="22"/>
          <w:szCs w:val="22"/>
          <w:rtl/>
        </w:rPr>
        <w:t>פב</w:t>
      </w:r>
      <w:proofErr w:type="spellEnd"/>
      <w:r w:rsidRPr="000873DF">
        <w:rPr>
          <w:rFonts w:ascii="Narkisim" w:hAnsi="Narkisim" w:cs="Narkisim"/>
          <w:snapToGrid w:val="0"/>
          <w:color w:val="000000"/>
          <w:sz w:val="22"/>
          <w:szCs w:val="22"/>
          <w:rtl/>
        </w:rPr>
        <w:t xml:space="preserve"> ע"א; מגילה לא ע"ב</w:t>
      </w:r>
      <w:bookmarkEnd w:id="3"/>
      <w:r w:rsidRPr="000873DF">
        <w:rPr>
          <w:rFonts w:ascii="Narkisim" w:hAnsi="Narkisim" w:cs="Narkisim"/>
          <w:snapToGrid w:val="0"/>
          <w:color w:val="000000"/>
          <w:sz w:val="22"/>
          <w:szCs w:val="22"/>
          <w:rtl/>
        </w:rPr>
        <w:t>.</w:t>
      </w:r>
    </w:p>
  </w:footnote>
  <w:footnote w:id="3">
    <w:p w14:paraId="12436B6A" w14:textId="77777777" w:rsidR="00364D8C" w:rsidRPr="000873DF" w:rsidRDefault="00364D8C" w:rsidP="000873DF">
      <w:pPr>
        <w:pStyle w:val="a3"/>
        <w:jc w:val="both"/>
        <w:rPr>
          <w:rFonts w:ascii="Narkisim" w:hAnsi="Narkisim" w:cs="Narkisim"/>
          <w:sz w:val="22"/>
          <w:szCs w:val="22"/>
          <w:rtl/>
        </w:rPr>
      </w:pPr>
      <w:r w:rsidRPr="000873DF">
        <w:rPr>
          <w:rStyle w:val="a5"/>
          <w:rFonts w:ascii="Narkisim" w:hAnsi="Narkisim" w:cs="Narkisim"/>
          <w:sz w:val="22"/>
          <w:szCs w:val="22"/>
        </w:rPr>
        <w:footnoteRef/>
      </w:r>
      <w:r w:rsidRPr="000873DF">
        <w:rPr>
          <w:rFonts w:ascii="Narkisim" w:hAnsi="Narkisim" w:cs="Narkisim"/>
          <w:sz w:val="22"/>
          <w:szCs w:val="22"/>
          <w:rtl/>
        </w:rPr>
        <w:t xml:space="preserve"> </w:t>
      </w:r>
      <w:bookmarkStart w:id="4" w:name="_Hlk30151257"/>
      <w:r w:rsidRPr="000873DF">
        <w:rPr>
          <w:rFonts w:ascii="Narkisim" w:hAnsi="Narkisim" w:cs="Narkisim"/>
          <w:snapToGrid w:val="0"/>
          <w:color w:val="000000"/>
          <w:sz w:val="22"/>
          <w:szCs w:val="22"/>
          <w:rtl/>
        </w:rPr>
        <w:t>רות רבה פרשה ד</w:t>
      </w:r>
      <w:r w:rsidRPr="000873DF">
        <w:rPr>
          <w:rFonts w:ascii="Narkisim" w:hAnsi="Narkisim" w:cs="Narkisim" w:hint="cs"/>
          <w:snapToGrid w:val="0"/>
          <w:color w:val="000000"/>
          <w:sz w:val="22"/>
          <w:szCs w:val="22"/>
          <w:rtl/>
        </w:rPr>
        <w:t>,</w:t>
      </w:r>
      <w:r w:rsidRPr="000873DF">
        <w:rPr>
          <w:rFonts w:ascii="Narkisim" w:hAnsi="Narkisim" w:cs="Narkisim"/>
          <w:snapToGrid w:val="0"/>
          <w:color w:val="000000"/>
          <w:sz w:val="22"/>
          <w:szCs w:val="22"/>
          <w:rtl/>
        </w:rPr>
        <w:t xml:space="preserve"> ה; שכל טוב [בובר] בראשית פרק </w:t>
      </w:r>
      <w:proofErr w:type="spellStart"/>
      <w:r w:rsidRPr="000873DF">
        <w:rPr>
          <w:rFonts w:ascii="Narkisim" w:hAnsi="Narkisim" w:cs="Narkisim"/>
          <w:snapToGrid w:val="0"/>
          <w:color w:val="000000"/>
          <w:sz w:val="22"/>
          <w:szCs w:val="22"/>
          <w:rtl/>
        </w:rPr>
        <w:t>כב</w:t>
      </w:r>
      <w:proofErr w:type="spellEnd"/>
      <w:r w:rsidRPr="000873DF">
        <w:rPr>
          <w:rFonts w:ascii="Narkisim" w:hAnsi="Narkisim" w:cs="Narkisim"/>
          <w:snapToGrid w:val="0"/>
          <w:color w:val="000000"/>
          <w:sz w:val="22"/>
          <w:szCs w:val="22"/>
          <w:rtl/>
        </w:rPr>
        <w:t xml:space="preserve"> ד"ה ד"א ויעקב</w:t>
      </w:r>
      <w:bookmarkEnd w:id="4"/>
      <w:r w:rsidRPr="000873DF">
        <w:rPr>
          <w:rFonts w:ascii="Narkisim" w:hAnsi="Narkisim" w:cs="Narkisim"/>
          <w:snapToGrid w:val="0"/>
          <w:color w:val="000000"/>
          <w:sz w:val="22"/>
          <w:szCs w:val="22"/>
          <w:rtl/>
        </w:rPr>
        <w:t xml:space="preserve">. </w:t>
      </w:r>
    </w:p>
  </w:footnote>
  <w:footnote w:id="4">
    <w:p w14:paraId="3F7C8385" w14:textId="77777777" w:rsidR="00364D8C" w:rsidRPr="000873DF" w:rsidRDefault="00364D8C" w:rsidP="000873DF">
      <w:pPr>
        <w:spacing w:after="0" w:line="240" w:lineRule="auto"/>
        <w:jc w:val="both"/>
        <w:rPr>
          <w:rFonts w:ascii="Narkisim" w:hAnsi="Narkisim" w:cs="Narkisim"/>
          <w:snapToGrid w:val="0"/>
          <w:color w:val="000000"/>
          <w:rtl/>
        </w:rPr>
      </w:pPr>
      <w:r w:rsidRPr="000873DF">
        <w:rPr>
          <w:rStyle w:val="a5"/>
          <w:rFonts w:ascii="Narkisim" w:hAnsi="Narkisim" w:cs="Narkisim"/>
        </w:rPr>
        <w:footnoteRef/>
      </w:r>
      <w:r w:rsidRPr="000873DF">
        <w:rPr>
          <w:rFonts w:ascii="Narkisim" w:hAnsi="Narkisim" w:cs="Narkisim"/>
          <w:rtl/>
        </w:rPr>
        <w:t xml:space="preserve"> </w:t>
      </w:r>
      <w:bookmarkStart w:id="5" w:name="_Hlk30151338"/>
      <w:r w:rsidRPr="000873DF">
        <w:rPr>
          <w:rFonts w:ascii="Narkisim" w:hAnsi="Narkisim" w:cs="Narkisim"/>
          <w:rtl/>
        </w:rPr>
        <w:t xml:space="preserve">ירושלמי שקלים ה, א; בבא </w:t>
      </w:r>
      <w:proofErr w:type="spellStart"/>
      <w:r w:rsidRPr="000873DF">
        <w:rPr>
          <w:rFonts w:ascii="Narkisim" w:hAnsi="Narkisim" w:cs="Narkisim"/>
          <w:rtl/>
        </w:rPr>
        <w:t>בתרא</w:t>
      </w:r>
      <w:proofErr w:type="spellEnd"/>
      <w:r w:rsidRPr="000873DF">
        <w:rPr>
          <w:rFonts w:ascii="Narkisim" w:hAnsi="Narkisim" w:cs="Narkisim"/>
          <w:rtl/>
        </w:rPr>
        <w:t xml:space="preserve"> טו ע"א</w:t>
      </w:r>
      <w:bookmarkEnd w:id="5"/>
      <w:r w:rsidRPr="000873DF">
        <w:rPr>
          <w:rFonts w:ascii="Narkisim" w:hAnsi="Narkisim" w:cs="Narkisim"/>
          <w:rtl/>
        </w:rPr>
        <w:t>.</w:t>
      </w:r>
    </w:p>
  </w:footnote>
  <w:footnote w:id="5">
    <w:p w14:paraId="26CE6022" w14:textId="77777777" w:rsidR="00364D8C" w:rsidRPr="000873DF" w:rsidRDefault="00364D8C" w:rsidP="000873DF">
      <w:pPr>
        <w:pStyle w:val="22"/>
        <w:spacing w:line="240" w:lineRule="auto"/>
        <w:rPr>
          <w:rFonts w:ascii="Narkisim" w:hAnsi="Narkisim" w:cs="Narkisim"/>
          <w:rtl/>
        </w:rPr>
      </w:pPr>
      <w:r w:rsidRPr="000873DF">
        <w:rPr>
          <w:rStyle w:val="a5"/>
          <w:rFonts w:ascii="Narkisim" w:hAnsi="Narkisim" w:cs="Narkisim"/>
        </w:rPr>
        <w:footnoteRef/>
      </w:r>
      <w:r w:rsidRPr="000873DF">
        <w:rPr>
          <w:rFonts w:ascii="Narkisim" w:hAnsi="Narkisim" w:cs="Narkisim"/>
          <w:rtl/>
        </w:rPr>
        <w:t xml:space="preserve"> </w:t>
      </w:r>
      <w:r w:rsidRPr="000873DF">
        <w:rPr>
          <w:rFonts w:ascii="Narkisim" w:hAnsi="Narkisim" w:cs="Narkisim"/>
          <w:rtl/>
        </w:rPr>
        <w:t xml:space="preserve">כך הוא נוסח הדפוס. אך ברוב </w:t>
      </w:r>
      <w:proofErr w:type="spellStart"/>
      <w:r w:rsidRPr="000873DF">
        <w:rPr>
          <w:rFonts w:ascii="Narkisim" w:hAnsi="Narkisim" w:cs="Narkisim"/>
          <w:rtl/>
        </w:rPr>
        <w:t>כת"י</w:t>
      </w:r>
      <w:proofErr w:type="spellEnd"/>
      <w:r w:rsidRPr="000873DF">
        <w:rPr>
          <w:rFonts w:ascii="Narkisim" w:hAnsi="Narkisim" w:cs="Narkisim"/>
          <w:rtl/>
        </w:rPr>
        <w:t xml:space="preserve"> הגרסה היא: "כתבוני בספר", כנראה ספרי המקרא. </w:t>
      </w:r>
    </w:p>
  </w:footnote>
  <w:footnote w:id="6">
    <w:p w14:paraId="564AB185" w14:textId="77777777" w:rsidR="00364D8C" w:rsidRPr="000873DF" w:rsidRDefault="00364D8C" w:rsidP="000873DF">
      <w:pPr>
        <w:pStyle w:val="22"/>
        <w:spacing w:line="240" w:lineRule="auto"/>
        <w:rPr>
          <w:rFonts w:ascii="Narkisim" w:hAnsi="Narkisim" w:cs="Narkisim"/>
          <w:rtl/>
        </w:rPr>
      </w:pPr>
      <w:r w:rsidRPr="000873DF">
        <w:rPr>
          <w:rStyle w:val="a5"/>
          <w:rFonts w:ascii="Narkisim" w:hAnsi="Narkisim" w:cs="Narkisim"/>
        </w:rPr>
        <w:footnoteRef/>
      </w:r>
      <w:r w:rsidRPr="000873DF">
        <w:rPr>
          <w:rFonts w:ascii="Narkisim" w:hAnsi="Narkisim" w:cs="Narkisim"/>
          <w:rtl/>
        </w:rPr>
        <w:t xml:space="preserve"> </w:t>
      </w:r>
      <w:r w:rsidRPr="000873DF">
        <w:rPr>
          <w:rFonts w:ascii="Narkisim" w:hAnsi="Narkisim" w:cs="Narkisim"/>
          <w:rtl/>
        </w:rPr>
        <w:t xml:space="preserve">כך פירשו: הרב אריה לייב ממיץ, טורי אבן, מגילה ז ע"א. הרב חיים יוסף דוד אזולאי, </w:t>
      </w:r>
      <w:proofErr w:type="spellStart"/>
      <w:r w:rsidRPr="000873DF">
        <w:rPr>
          <w:rFonts w:ascii="Narkisim" w:hAnsi="Narkisim" w:cs="Narkisim"/>
          <w:rtl/>
        </w:rPr>
        <w:t>החיד"א</w:t>
      </w:r>
      <w:proofErr w:type="spellEnd"/>
      <w:r w:rsidRPr="000873DF">
        <w:rPr>
          <w:rFonts w:ascii="Narkisim" w:hAnsi="Narkisim" w:cs="Narkisim"/>
          <w:rtl/>
        </w:rPr>
        <w:t xml:space="preserve">, ברכי יוסף, אורח חיים סי' </w:t>
      </w:r>
      <w:proofErr w:type="spellStart"/>
      <w:r w:rsidRPr="000873DF">
        <w:rPr>
          <w:rFonts w:ascii="Narkisim" w:hAnsi="Narkisim" w:cs="Narkisim"/>
          <w:rtl/>
        </w:rPr>
        <w:t>תרפח</w:t>
      </w:r>
      <w:proofErr w:type="spellEnd"/>
      <w:r w:rsidRPr="000873DF">
        <w:rPr>
          <w:rFonts w:ascii="Narkisim" w:hAnsi="Narkisim" w:cs="Narkisim"/>
          <w:rtl/>
        </w:rPr>
        <w:t xml:space="preserve">, א, התאים את דרשות החכמים בירושלמי ובבבלי, וגם לדבריו אסתר ניהלה דיון בשני נושאים. כך כתב גם הרב משה </w:t>
      </w:r>
      <w:proofErr w:type="spellStart"/>
      <w:r w:rsidRPr="000873DF">
        <w:rPr>
          <w:rFonts w:ascii="Narkisim" w:hAnsi="Narkisim" w:cs="Narkisim"/>
          <w:rtl/>
        </w:rPr>
        <w:t>פיינשטיין</w:t>
      </w:r>
      <w:proofErr w:type="spellEnd"/>
      <w:r w:rsidRPr="000873DF">
        <w:rPr>
          <w:rFonts w:ascii="Narkisim" w:hAnsi="Narkisim" w:cs="Narkisim"/>
          <w:rtl/>
        </w:rPr>
        <w:t xml:space="preserve">, שו"ת אגרות משה, אורח חיים חלק א סי' יד. לדברי הרב יוסף דב </w:t>
      </w:r>
      <w:proofErr w:type="spellStart"/>
      <w:r w:rsidRPr="000873DF">
        <w:rPr>
          <w:rFonts w:ascii="Narkisim" w:hAnsi="Narkisim" w:cs="Narkisim"/>
          <w:rtl/>
        </w:rPr>
        <w:t>סולובייצ'יק</w:t>
      </w:r>
      <w:proofErr w:type="spellEnd"/>
      <w:r w:rsidRPr="000873DF">
        <w:rPr>
          <w:rFonts w:ascii="Narkisim" w:hAnsi="Narkisim" w:cs="Narkisim"/>
          <w:rtl/>
        </w:rPr>
        <w:t xml:space="preserve"> ("כיבוד ועונג שבת", שיעורים לזכר אבא מארי ז"ל, חלק א עמ' </w:t>
      </w:r>
      <w:proofErr w:type="spellStart"/>
      <w:r w:rsidRPr="000873DF">
        <w:rPr>
          <w:rFonts w:ascii="Narkisim" w:hAnsi="Narkisim" w:cs="Narkisim"/>
          <w:rtl/>
        </w:rPr>
        <w:t>סז</w:t>
      </w:r>
      <w:proofErr w:type="spellEnd"/>
      <w:r w:rsidRPr="000873DF">
        <w:rPr>
          <w:rFonts w:ascii="Narkisim" w:hAnsi="Narkisim" w:cs="Narkisim"/>
          <w:rtl/>
        </w:rPr>
        <w:t>-סח) המגילה מעידה שימי הפורים התקבלו ע</w:t>
      </w:r>
      <w:r w:rsidRPr="000873DF">
        <w:rPr>
          <w:rFonts w:ascii="Narkisim" w:hAnsi="Narkisim" w:cs="Narkisim" w:hint="cs"/>
          <w:rtl/>
        </w:rPr>
        <w:t>ל יד</w:t>
      </w:r>
      <w:r w:rsidRPr="000873DF">
        <w:rPr>
          <w:rFonts w:ascii="Narkisim" w:hAnsi="Narkisim" w:cs="Narkisim"/>
          <w:rtl/>
        </w:rPr>
        <w:t xml:space="preserve">י העם, והדיון על הכללת המגילה בכתבי הקודש נועד להעלות את מעמד ימי הפורים ולתת להם רמת מחויבות גדולה יותר, שהרי מעתה </w:t>
      </w:r>
      <w:r w:rsidRPr="000873DF">
        <w:rPr>
          <w:rFonts w:ascii="Narkisim" w:hAnsi="Narkisim" w:cs="Narkisim" w:hint="cs"/>
          <w:rtl/>
        </w:rPr>
        <w:t>הם יחולו</w:t>
      </w:r>
      <w:r w:rsidRPr="000873DF">
        <w:rPr>
          <w:rFonts w:ascii="Narkisim" w:hAnsi="Narkisim" w:cs="Narkisim"/>
          <w:rtl/>
        </w:rPr>
        <w:t xml:space="preserve"> על כל ישראל בתורת דבר ה' המחייב. </w:t>
      </w:r>
    </w:p>
  </w:footnote>
  <w:footnote w:id="7">
    <w:p w14:paraId="0A892BDD" w14:textId="77777777" w:rsidR="00364D8C" w:rsidRPr="000873DF" w:rsidRDefault="00364D8C" w:rsidP="000873DF">
      <w:pPr>
        <w:pStyle w:val="1"/>
        <w:tabs>
          <w:tab w:val="left" w:pos="9582"/>
        </w:tabs>
        <w:spacing w:before="0" w:line="240" w:lineRule="auto"/>
        <w:jc w:val="both"/>
        <w:rPr>
          <w:rFonts w:ascii="Narkisim" w:eastAsia="Times New Roman" w:hAnsi="Narkisim" w:cs="Narkisim"/>
          <w:color w:val="auto"/>
          <w:sz w:val="22"/>
          <w:szCs w:val="22"/>
        </w:rPr>
      </w:pPr>
      <w:r w:rsidRPr="000873DF">
        <w:rPr>
          <w:rStyle w:val="a5"/>
          <w:rFonts w:ascii="Narkisim" w:hAnsi="Narkisim" w:cs="Narkisim"/>
          <w:sz w:val="22"/>
          <w:szCs w:val="22"/>
        </w:rPr>
        <w:footnoteRef/>
      </w:r>
      <w:r w:rsidRPr="000873DF">
        <w:rPr>
          <w:rFonts w:ascii="Narkisim" w:eastAsia="Times New Roman" w:hAnsi="Narkisim" w:cs="Narkisim"/>
          <w:color w:val="auto"/>
          <w:sz w:val="22"/>
          <w:szCs w:val="22"/>
          <w:rtl/>
        </w:rPr>
        <w:t xml:space="preserve"> </w:t>
      </w:r>
      <w:r w:rsidRPr="000873DF">
        <w:rPr>
          <w:rFonts w:ascii="Narkisim" w:eastAsia="Times New Roman" w:hAnsi="Narkisim" w:cs="Narkisim"/>
          <w:color w:val="auto"/>
          <w:sz w:val="22"/>
          <w:szCs w:val="22"/>
          <w:rtl/>
        </w:rPr>
        <w:t xml:space="preserve">על הליך קביעת ימי הפורים לדורות עמדתי בהרחבה בספרי: "קביעת ימי הפורים כימים טובים - הזמנים והמקומות", זמני יהודה וישראל, עמ' 462-436. </w:t>
      </w:r>
    </w:p>
  </w:footnote>
  <w:footnote w:id="8">
    <w:p w14:paraId="4B646A04" w14:textId="77777777" w:rsidR="00364D8C" w:rsidRPr="000873DF" w:rsidRDefault="00364D8C" w:rsidP="000873DF">
      <w:pPr>
        <w:pStyle w:val="a3"/>
        <w:jc w:val="both"/>
        <w:rPr>
          <w:rFonts w:ascii="Narkisim" w:hAnsi="Narkisim" w:cs="Narkisim"/>
          <w:sz w:val="22"/>
          <w:szCs w:val="22"/>
          <w:rtl/>
        </w:rPr>
      </w:pPr>
      <w:r w:rsidRPr="000873DF">
        <w:rPr>
          <w:rStyle w:val="a5"/>
          <w:rFonts w:ascii="Narkisim" w:hAnsi="Narkisim" w:cs="Narkisim"/>
          <w:sz w:val="22"/>
          <w:szCs w:val="22"/>
        </w:rPr>
        <w:footnoteRef/>
      </w:r>
      <w:r w:rsidRPr="000873DF">
        <w:rPr>
          <w:rFonts w:ascii="Narkisim" w:hAnsi="Narkisim" w:cs="Narkisim"/>
          <w:sz w:val="22"/>
          <w:szCs w:val="22"/>
          <w:rtl/>
        </w:rPr>
        <w:t xml:space="preserve"> </w:t>
      </w:r>
      <w:r w:rsidRPr="000873DF">
        <w:rPr>
          <w:rFonts w:ascii="Narkisim" w:hAnsi="Narkisim" w:cs="Narkisim"/>
          <w:sz w:val="22"/>
          <w:szCs w:val="22"/>
          <w:rtl/>
        </w:rPr>
        <w:t>בגמרא (</w:t>
      </w:r>
      <w:bookmarkStart w:id="11" w:name="_Hlk30152110"/>
      <w:r w:rsidRPr="000873DF">
        <w:rPr>
          <w:rFonts w:ascii="Narkisim" w:hAnsi="Narkisim" w:cs="Narkisim"/>
          <w:sz w:val="22"/>
          <w:szCs w:val="22"/>
          <w:rtl/>
        </w:rPr>
        <w:t>מגילה טו ע"ב) נאמר שכאשר הגיעה אסתר לבית הצלמים של אחש</w:t>
      </w:r>
      <w:r w:rsidRPr="000873DF">
        <w:rPr>
          <w:rFonts w:ascii="Narkisim" w:hAnsi="Narkisim" w:cs="Narkisim" w:hint="cs"/>
          <w:sz w:val="22"/>
          <w:szCs w:val="22"/>
          <w:rtl/>
        </w:rPr>
        <w:t>ו</w:t>
      </w:r>
      <w:r w:rsidRPr="000873DF">
        <w:rPr>
          <w:rFonts w:ascii="Narkisim" w:hAnsi="Narkisim" w:cs="Narkisim"/>
          <w:sz w:val="22"/>
          <w:szCs w:val="22"/>
          <w:rtl/>
        </w:rPr>
        <w:t xml:space="preserve">ורוש היא אמרה את הפסוקים (תהלים </w:t>
      </w:r>
      <w:proofErr w:type="spellStart"/>
      <w:r w:rsidRPr="000873DF">
        <w:rPr>
          <w:rFonts w:ascii="Narkisim" w:hAnsi="Narkisim" w:cs="Narkisim"/>
          <w:sz w:val="22"/>
          <w:szCs w:val="22"/>
          <w:rtl/>
        </w:rPr>
        <w:t>כב</w:t>
      </w:r>
      <w:bookmarkEnd w:id="11"/>
      <w:proofErr w:type="spellEnd"/>
      <w:r w:rsidRPr="000873DF">
        <w:rPr>
          <w:rFonts w:ascii="Narkisim" w:hAnsi="Narkisim" w:cs="Narkisim"/>
          <w:sz w:val="22"/>
          <w:szCs w:val="22"/>
          <w:rtl/>
        </w:rPr>
        <w:t xml:space="preserve">): "למנצח על אילת השחר... אלי </w:t>
      </w:r>
      <w:proofErr w:type="spellStart"/>
      <w:r w:rsidRPr="000873DF">
        <w:rPr>
          <w:rFonts w:ascii="Narkisim" w:hAnsi="Narkisim" w:cs="Narkisim"/>
          <w:sz w:val="22"/>
          <w:szCs w:val="22"/>
          <w:rtl/>
        </w:rPr>
        <w:t>אלי</w:t>
      </w:r>
      <w:proofErr w:type="spellEnd"/>
      <w:r w:rsidRPr="000873DF">
        <w:rPr>
          <w:rFonts w:ascii="Narkisim" w:hAnsi="Narkisim" w:cs="Narkisim"/>
          <w:sz w:val="22"/>
          <w:szCs w:val="22"/>
          <w:rtl/>
        </w:rPr>
        <w:t xml:space="preserve"> למה עזבתני". על בסיס דרשה זו דרש רב אסי למה נמשלה אסתר לשחר.</w:t>
      </w:r>
    </w:p>
  </w:footnote>
  <w:footnote w:id="9">
    <w:p w14:paraId="66440626" w14:textId="77777777" w:rsidR="00364D8C" w:rsidRPr="000873DF" w:rsidRDefault="00364D8C" w:rsidP="000873DF">
      <w:pPr>
        <w:pStyle w:val="a3"/>
        <w:jc w:val="both"/>
        <w:rPr>
          <w:rFonts w:ascii="Narkisim" w:hAnsi="Narkisim" w:cs="Narkisim"/>
          <w:sz w:val="22"/>
          <w:szCs w:val="22"/>
        </w:rPr>
      </w:pPr>
      <w:r w:rsidRPr="000873DF">
        <w:rPr>
          <w:rStyle w:val="a5"/>
          <w:rFonts w:ascii="Narkisim" w:hAnsi="Narkisim" w:cs="Narkisim"/>
          <w:sz w:val="22"/>
          <w:szCs w:val="22"/>
        </w:rPr>
        <w:footnoteRef/>
      </w:r>
      <w:r w:rsidRPr="000873DF">
        <w:rPr>
          <w:rFonts w:ascii="Narkisim" w:hAnsi="Narkisim" w:cs="Narkisim"/>
          <w:sz w:val="22"/>
          <w:szCs w:val="22"/>
          <w:rtl/>
        </w:rPr>
        <w:t xml:space="preserve"> </w:t>
      </w:r>
      <w:r w:rsidRPr="000873DF">
        <w:rPr>
          <w:rFonts w:ascii="Narkisim" w:hAnsi="Narkisim" w:cs="Narkisim"/>
          <w:sz w:val="22"/>
          <w:szCs w:val="22"/>
          <w:rtl/>
        </w:rPr>
        <w:t xml:space="preserve">ראה בפני יהושע (מגילה שם) שהשיב להערת </w:t>
      </w:r>
      <w:proofErr w:type="spellStart"/>
      <w:r w:rsidRPr="000873DF">
        <w:rPr>
          <w:rFonts w:ascii="Narkisim" w:hAnsi="Narkisim" w:cs="Narkisim"/>
          <w:sz w:val="22"/>
          <w:szCs w:val="22"/>
          <w:rtl/>
        </w:rPr>
        <w:t>המהרש"א</w:t>
      </w:r>
      <w:proofErr w:type="spellEnd"/>
      <w:r w:rsidRPr="000873DF">
        <w:rPr>
          <w:rFonts w:ascii="Narkisim" w:hAnsi="Narkisim" w:cs="Narkisim"/>
          <w:sz w:val="22"/>
          <w:szCs w:val="22"/>
          <w:rtl/>
        </w:rPr>
        <w:t xml:space="preserve"> וטען שניתן להבין שר' יהושע הוא שסובר שמגילת אסתר לא נכללה בין הכתובי</w:t>
      </w:r>
      <w:r w:rsidRPr="000873DF">
        <w:rPr>
          <w:rFonts w:ascii="Narkisim" w:hAnsi="Narkisim" w:cs="Narkisim" w:hint="cs"/>
          <w:sz w:val="22"/>
          <w:szCs w:val="22"/>
          <w:rtl/>
        </w:rPr>
        <w:t>ם. זאת על פי הגמרא (</w:t>
      </w:r>
      <w:r w:rsidRPr="000873DF">
        <w:rPr>
          <w:rFonts w:ascii="Narkisim" w:hAnsi="Narkisim" w:cs="Narkisim"/>
          <w:sz w:val="22"/>
          <w:szCs w:val="22"/>
          <w:rtl/>
        </w:rPr>
        <w:t>מגילה ז ע"א</w:t>
      </w:r>
      <w:r w:rsidRPr="000873DF">
        <w:rPr>
          <w:rFonts w:ascii="Narkisim" w:hAnsi="Narkisim" w:cs="Narkisim" w:hint="cs"/>
          <w:sz w:val="22"/>
          <w:szCs w:val="22"/>
          <w:rtl/>
        </w:rPr>
        <w:t>)</w:t>
      </w:r>
      <w:r w:rsidRPr="000873DF">
        <w:rPr>
          <w:rFonts w:ascii="Narkisim" w:hAnsi="Narkisim" w:cs="Narkisim"/>
          <w:sz w:val="22"/>
          <w:szCs w:val="22"/>
          <w:rtl/>
        </w:rPr>
        <w:t xml:space="preserve">, </w:t>
      </w:r>
      <w:r w:rsidRPr="000873DF">
        <w:rPr>
          <w:rFonts w:ascii="Narkisim" w:hAnsi="Narkisim" w:cs="Narkisim" w:hint="cs"/>
          <w:sz w:val="22"/>
          <w:szCs w:val="22"/>
          <w:rtl/>
        </w:rPr>
        <w:t xml:space="preserve">שבה </w:t>
      </w:r>
      <w:r w:rsidRPr="000873DF">
        <w:rPr>
          <w:rFonts w:ascii="Narkisim" w:hAnsi="Narkisim" w:cs="Narkisim"/>
          <w:sz w:val="22"/>
          <w:szCs w:val="22"/>
          <w:rtl/>
        </w:rPr>
        <w:t xml:space="preserve">הובאו דרשות חולקות של תנאים על הפסוק: "ויאמר ה' אל משה כתב זאת </w:t>
      </w:r>
      <w:proofErr w:type="spellStart"/>
      <w:r w:rsidRPr="000873DF">
        <w:rPr>
          <w:rFonts w:ascii="Narkisim" w:hAnsi="Narkisim" w:cs="Narkisim"/>
          <w:sz w:val="22"/>
          <w:szCs w:val="22"/>
          <w:rtl/>
        </w:rPr>
        <w:t>זכרון</w:t>
      </w:r>
      <w:proofErr w:type="spellEnd"/>
      <w:r w:rsidRPr="000873DF">
        <w:rPr>
          <w:rFonts w:ascii="Narkisim" w:hAnsi="Narkisim" w:cs="Narkisim"/>
          <w:sz w:val="22"/>
          <w:szCs w:val="22"/>
          <w:rtl/>
        </w:rPr>
        <w:t xml:space="preserve"> בספר ושים באזני יהושע כי מחה אמחה את זכר עמלק מתחת השמים"</w:t>
      </w:r>
      <w:r w:rsidRPr="000873DF">
        <w:rPr>
          <w:rFonts w:ascii="Narkisim" w:eastAsia="Segoe UI Emoji" w:hAnsi="Narkisim" w:cs="Narkisim"/>
          <w:sz w:val="22"/>
          <w:szCs w:val="22"/>
          <w:rtl/>
        </w:rPr>
        <w:t xml:space="preserve"> (שמות </w:t>
      </w:r>
      <w:proofErr w:type="spellStart"/>
      <w:r w:rsidRPr="000873DF">
        <w:rPr>
          <w:rFonts w:ascii="Narkisim" w:eastAsia="Segoe UI Emoji" w:hAnsi="Narkisim" w:cs="Narkisim"/>
          <w:sz w:val="22"/>
          <w:szCs w:val="22"/>
          <w:rtl/>
        </w:rPr>
        <w:t>יז</w:t>
      </w:r>
      <w:proofErr w:type="spellEnd"/>
      <w:r w:rsidRPr="000873DF">
        <w:rPr>
          <w:rFonts w:ascii="Narkisim" w:eastAsia="Segoe UI Emoji" w:hAnsi="Narkisim" w:cs="Narkisim"/>
          <w:sz w:val="22"/>
          <w:szCs w:val="22"/>
          <w:rtl/>
        </w:rPr>
        <w:t>, יד)</w:t>
      </w:r>
      <w:r w:rsidRPr="000873DF">
        <w:rPr>
          <w:rFonts w:ascii="Narkisim" w:hAnsi="Narkisim" w:cs="Narkisim" w:hint="cs"/>
          <w:sz w:val="22"/>
          <w:szCs w:val="22"/>
          <w:rtl/>
        </w:rPr>
        <w:t>:</w:t>
      </w:r>
      <w:r w:rsidRPr="000873DF">
        <w:rPr>
          <w:rFonts w:ascii="Narkisim" w:hAnsi="Narkisim" w:cs="Narkisim"/>
          <w:sz w:val="22"/>
          <w:szCs w:val="22"/>
          <w:rtl/>
        </w:rPr>
        <w:t xml:space="preserve"> "כתנאי – 'כתוב זאת' – מה שכתוב כאן. '</w:t>
      </w:r>
      <w:proofErr w:type="spellStart"/>
      <w:r w:rsidRPr="000873DF">
        <w:rPr>
          <w:rFonts w:ascii="Narkisim" w:hAnsi="Narkisim" w:cs="Narkisim"/>
          <w:sz w:val="22"/>
          <w:szCs w:val="22"/>
          <w:rtl/>
        </w:rPr>
        <w:t>זכרון</w:t>
      </w:r>
      <w:proofErr w:type="spellEnd"/>
      <w:r w:rsidRPr="000873DF">
        <w:rPr>
          <w:rFonts w:ascii="Narkisim" w:hAnsi="Narkisim" w:cs="Narkisim"/>
          <w:sz w:val="22"/>
          <w:szCs w:val="22"/>
          <w:rtl/>
        </w:rPr>
        <w:t xml:space="preserve">' – מה שכתוב במשנה תורה. 'בספר' – מה שכתוב בנביאים, דברי רבי יהושע. רבי אלעזר </w:t>
      </w:r>
      <w:proofErr w:type="spellStart"/>
      <w:r w:rsidRPr="000873DF">
        <w:rPr>
          <w:rFonts w:ascii="Narkisim" w:hAnsi="Narkisim" w:cs="Narkisim"/>
          <w:sz w:val="22"/>
          <w:szCs w:val="22"/>
          <w:rtl/>
        </w:rPr>
        <w:t>המודעי</w:t>
      </w:r>
      <w:proofErr w:type="spellEnd"/>
      <w:r w:rsidRPr="000873DF">
        <w:rPr>
          <w:rFonts w:ascii="Narkisim" w:hAnsi="Narkisim" w:cs="Narkisim"/>
          <w:sz w:val="22"/>
          <w:szCs w:val="22"/>
          <w:rtl/>
        </w:rPr>
        <w:t xml:space="preserve"> אומר: 'כתוב זאת' – מה שכתוב כאן ובמשנה תורה, '</w:t>
      </w:r>
      <w:proofErr w:type="spellStart"/>
      <w:r w:rsidRPr="000873DF">
        <w:rPr>
          <w:rFonts w:ascii="Narkisim" w:hAnsi="Narkisim" w:cs="Narkisim"/>
          <w:sz w:val="22"/>
          <w:szCs w:val="22"/>
          <w:rtl/>
        </w:rPr>
        <w:t>זכרון</w:t>
      </w:r>
      <w:proofErr w:type="spellEnd"/>
      <w:r w:rsidRPr="000873DF">
        <w:rPr>
          <w:rFonts w:ascii="Narkisim" w:hAnsi="Narkisim" w:cs="Narkisim"/>
          <w:sz w:val="22"/>
          <w:szCs w:val="22"/>
          <w:rtl/>
        </w:rPr>
        <w:t>' – מה שכתוב בנביאים, 'בספר' – מה שכתוב במגילה"</w:t>
      </w:r>
      <w:r w:rsidRPr="000873DF">
        <w:rPr>
          <w:rFonts w:ascii="Narkisim" w:hAnsi="Narkisim" w:cs="Narkisim" w:hint="cs"/>
          <w:sz w:val="22"/>
          <w:szCs w:val="22"/>
          <w:rtl/>
        </w:rPr>
        <w:t>.</w:t>
      </w:r>
      <w:r w:rsidRPr="000873DF">
        <w:rPr>
          <w:rFonts w:ascii="Narkisim" w:hAnsi="Narkisim" w:cs="Narkisim"/>
          <w:sz w:val="22"/>
          <w:szCs w:val="22"/>
          <w:rtl/>
        </w:rPr>
        <w:t xml:space="preserve"> ומכ</w:t>
      </w:r>
      <w:r w:rsidRPr="000873DF">
        <w:rPr>
          <w:rFonts w:ascii="Narkisim" w:hAnsi="Narkisim" w:cs="Narkisim" w:hint="cs"/>
          <w:sz w:val="22"/>
          <w:szCs w:val="22"/>
          <w:rtl/>
        </w:rPr>
        <w:t>אן</w:t>
      </w:r>
      <w:r w:rsidRPr="000873DF">
        <w:rPr>
          <w:rFonts w:ascii="Narkisim" w:hAnsi="Narkisim" w:cs="Narkisim"/>
          <w:sz w:val="22"/>
          <w:szCs w:val="22"/>
          <w:rtl/>
        </w:rPr>
        <w:t xml:space="preserve"> שאין צורך לכרוך בגידים ואין צורך לשרטט "אלא משום פרסומי </w:t>
      </w:r>
      <w:proofErr w:type="spellStart"/>
      <w:r w:rsidRPr="000873DF">
        <w:rPr>
          <w:rFonts w:ascii="Narkisim" w:hAnsi="Narkisim" w:cs="Narkisim"/>
          <w:sz w:val="22"/>
          <w:szCs w:val="22"/>
          <w:rtl/>
        </w:rPr>
        <w:t>ניסא</w:t>
      </w:r>
      <w:proofErr w:type="spellEnd"/>
      <w:r w:rsidRPr="000873DF">
        <w:rPr>
          <w:rFonts w:ascii="Narkisim" w:hAnsi="Narkisim" w:cs="Narkisim"/>
          <w:sz w:val="22"/>
          <w:szCs w:val="22"/>
          <w:rtl/>
        </w:rPr>
        <w:t xml:space="preserve"> ומשום 'עת לעשות לה' ' (תהלים קיט, </w:t>
      </w:r>
      <w:proofErr w:type="spellStart"/>
      <w:r w:rsidRPr="000873DF">
        <w:rPr>
          <w:rFonts w:ascii="Narkisim" w:hAnsi="Narkisim" w:cs="Narkisim"/>
          <w:sz w:val="22"/>
          <w:szCs w:val="22"/>
          <w:rtl/>
        </w:rPr>
        <w:t>קכו</w:t>
      </w:r>
      <w:proofErr w:type="spellEnd"/>
      <w:r w:rsidRPr="000873DF">
        <w:rPr>
          <w:rFonts w:ascii="Narkisim" w:hAnsi="Narkisim" w:cs="Narkisim"/>
          <w:sz w:val="22"/>
          <w:szCs w:val="22"/>
          <w:rtl/>
        </w:rPr>
        <w:t xml:space="preserve">) ניתן </w:t>
      </w:r>
      <w:proofErr w:type="spellStart"/>
      <w:r w:rsidRPr="000873DF">
        <w:rPr>
          <w:rFonts w:ascii="Narkisim" w:hAnsi="Narkisim" w:cs="Narkisim"/>
          <w:sz w:val="22"/>
          <w:szCs w:val="22"/>
          <w:rtl/>
        </w:rPr>
        <w:t>ליכתב</w:t>
      </w:r>
      <w:proofErr w:type="spellEnd"/>
      <w:r w:rsidRPr="000873DF">
        <w:rPr>
          <w:rFonts w:ascii="Narkisim" w:hAnsi="Narkisim" w:cs="Narkisim"/>
          <w:sz w:val="22"/>
          <w:szCs w:val="22"/>
          <w:rtl/>
        </w:rPr>
        <w:t xml:space="preserve"> כדי לקרות</w:t>
      </w:r>
      <w:r w:rsidRPr="000873DF">
        <w:rPr>
          <w:rFonts w:ascii="Narkisim" w:hAnsi="Narkisim" w:cs="Narkisim" w:hint="cs"/>
          <w:sz w:val="22"/>
          <w:szCs w:val="22"/>
          <w:rtl/>
        </w:rPr>
        <w:t>,</w:t>
      </w:r>
      <w:r w:rsidRPr="000873DF">
        <w:rPr>
          <w:rFonts w:ascii="Narkisim" w:hAnsi="Narkisim" w:cs="Narkisim"/>
          <w:sz w:val="22"/>
          <w:szCs w:val="22"/>
          <w:rtl/>
        </w:rPr>
        <w:t xml:space="preserve"> ובהכי לא </w:t>
      </w:r>
      <w:proofErr w:type="spellStart"/>
      <w:r w:rsidRPr="000873DF">
        <w:rPr>
          <w:rFonts w:ascii="Narkisim" w:hAnsi="Narkisim" w:cs="Narkisim"/>
          <w:sz w:val="22"/>
          <w:szCs w:val="22"/>
          <w:rtl/>
        </w:rPr>
        <w:t>עדיפא</w:t>
      </w:r>
      <w:proofErr w:type="spellEnd"/>
      <w:r w:rsidRPr="000873DF">
        <w:rPr>
          <w:rFonts w:ascii="Narkisim" w:hAnsi="Narkisim" w:cs="Narkisim"/>
          <w:sz w:val="22"/>
          <w:szCs w:val="22"/>
          <w:rtl/>
        </w:rPr>
        <w:t xml:space="preserve"> ממגילת חנוכה". ראה הסבר נוסף: </w:t>
      </w:r>
      <w:proofErr w:type="spellStart"/>
      <w:r w:rsidRPr="000873DF">
        <w:rPr>
          <w:rFonts w:ascii="Narkisim" w:hAnsi="Narkisim" w:cs="Narkisim"/>
          <w:sz w:val="22"/>
          <w:szCs w:val="22"/>
          <w:rtl/>
        </w:rPr>
        <w:t>נצי"ב</w:t>
      </w:r>
      <w:proofErr w:type="spellEnd"/>
      <w:r w:rsidRPr="000873DF">
        <w:rPr>
          <w:rFonts w:ascii="Narkisim" w:hAnsi="Narkisim" w:cs="Narkisim"/>
          <w:sz w:val="22"/>
          <w:szCs w:val="22"/>
          <w:rtl/>
        </w:rPr>
        <w:t xml:space="preserve">, מרומי שדה (מגילה שם). </w:t>
      </w:r>
    </w:p>
  </w:footnote>
  <w:footnote w:id="10">
    <w:p w14:paraId="5AACD2D1" w14:textId="77777777" w:rsidR="00364D8C" w:rsidRPr="000873DF" w:rsidRDefault="00364D8C" w:rsidP="000873DF">
      <w:pPr>
        <w:pStyle w:val="a3"/>
        <w:jc w:val="both"/>
        <w:rPr>
          <w:rFonts w:ascii="Narkisim" w:hAnsi="Narkisim" w:cs="Narkisim"/>
          <w:sz w:val="22"/>
          <w:szCs w:val="22"/>
          <w:rtl/>
        </w:rPr>
      </w:pPr>
      <w:r w:rsidRPr="000873DF">
        <w:rPr>
          <w:rStyle w:val="a5"/>
          <w:rFonts w:ascii="Narkisim" w:hAnsi="Narkisim" w:cs="Narkisim"/>
          <w:sz w:val="22"/>
          <w:szCs w:val="22"/>
        </w:rPr>
        <w:footnoteRef/>
      </w:r>
      <w:r w:rsidRPr="000873DF">
        <w:rPr>
          <w:rFonts w:ascii="Narkisim" w:hAnsi="Narkisim" w:cs="Narkisim"/>
          <w:sz w:val="22"/>
          <w:szCs w:val="22"/>
          <w:rtl/>
        </w:rPr>
        <w:t xml:space="preserve"> </w:t>
      </w:r>
      <w:r w:rsidRPr="000873DF">
        <w:rPr>
          <w:rFonts w:ascii="Narkisim" w:hAnsi="Narkisim" w:cs="Narkisim"/>
          <w:sz w:val="22"/>
          <w:szCs w:val="22"/>
          <w:rtl/>
        </w:rPr>
        <w:t xml:space="preserve">הרמב"ם </w:t>
      </w:r>
      <w:bookmarkStart w:id="13" w:name="_Hlk30153276"/>
      <w:r w:rsidRPr="000873DF">
        <w:rPr>
          <w:rFonts w:ascii="Narkisim" w:hAnsi="Narkisim" w:cs="Narkisim" w:hint="cs"/>
          <w:sz w:val="22"/>
          <w:szCs w:val="22"/>
          <w:rtl/>
        </w:rPr>
        <w:t>(</w:t>
      </w:r>
      <w:r w:rsidRPr="000873DF">
        <w:rPr>
          <w:rFonts w:ascii="Narkisim" w:hAnsi="Narkisim" w:cs="Narkisim"/>
          <w:sz w:val="22"/>
          <w:szCs w:val="22"/>
          <w:rtl/>
        </w:rPr>
        <w:t>הל' שאר אבות הטומאות ט, ו</w:t>
      </w:r>
      <w:bookmarkEnd w:id="13"/>
      <w:r w:rsidRPr="000873DF">
        <w:rPr>
          <w:rFonts w:ascii="Narkisim" w:hAnsi="Narkisim" w:cs="Narkisim" w:hint="cs"/>
          <w:sz w:val="22"/>
          <w:szCs w:val="22"/>
          <w:rtl/>
        </w:rPr>
        <w:t>)</w:t>
      </w:r>
      <w:r w:rsidRPr="000873DF">
        <w:rPr>
          <w:rFonts w:ascii="Narkisim" w:hAnsi="Narkisim" w:cs="Narkisim"/>
          <w:sz w:val="22"/>
          <w:szCs w:val="22"/>
          <w:rtl/>
        </w:rPr>
        <w:t xml:space="preserve"> כתב ש"כל כתבי הקדש אפילו שיר השירים וקהלת שהן מדברי חכמה </w:t>
      </w:r>
      <w:proofErr w:type="spellStart"/>
      <w:r w:rsidRPr="000873DF">
        <w:rPr>
          <w:rFonts w:ascii="Narkisim" w:hAnsi="Narkisim" w:cs="Narkisim"/>
          <w:sz w:val="22"/>
          <w:szCs w:val="22"/>
          <w:rtl/>
        </w:rPr>
        <w:t>מטמאין</w:t>
      </w:r>
      <w:proofErr w:type="spellEnd"/>
      <w:r w:rsidRPr="000873DF">
        <w:rPr>
          <w:rFonts w:ascii="Narkisim" w:hAnsi="Narkisim" w:cs="Narkisim"/>
          <w:sz w:val="22"/>
          <w:szCs w:val="22"/>
          <w:rtl/>
        </w:rPr>
        <w:t xml:space="preserve"> את </w:t>
      </w:r>
      <w:proofErr w:type="spellStart"/>
      <w:r w:rsidRPr="000873DF">
        <w:rPr>
          <w:rFonts w:ascii="Narkisim" w:hAnsi="Narkisim" w:cs="Narkisim"/>
          <w:sz w:val="22"/>
          <w:szCs w:val="22"/>
          <w:rtl/>
        </w:rPr>
        <w:t>הידים</w:t>
      </w:r>
      <w:proofErr w:type="spellEnd"/>
      <w:r w:rsidRPr="000873DF">
        <w:rPr>
          <w:rFonts w:ascii="Narkisim" w:hAnsi="Narkisim" w:cs="Narkisim"/>
          <w:sz w:val="22"/>
          <w:szCs w:val="22"/>
          <w:rtl/>
        </w:rPr>
        <w:t xml:space="preserve">", אך לא הזכיר במפורש את מגילת אסתר. </w:t>
      </w:r>
      <w:bookmarkStart w:id="14" w:name="_Hlk30153333"/>
      <w:r w:rsidRPr="000873DF">
        <w:rPr>
          <w:rFonts w:ascii="Narkisim" w:hAnsi="Narkisim" w:cs="Narkisim" w:hint="cs"/>
          <w:sz w:val="22"/>
          <w:szCs w:val="22"/>
          <w:rtl/>
        </w:rPr>
        <w:t>אמנם הרמב"ם (</w:t>
      </w:r>
      <w:r w:rsidRPr="000873DF">
        <w:rPr>
          <w:rFonts w:ascii="Narkisim" w:hAnsi="Narkisim" w:cs="Narkisim"/>
          <w:sz w:val="22"/>
          <w:szCs w:val="22"/>
          <w:rtl/>
        </w:rPr>
        <w:t>הל' ספר תורה ז, טו</w:t>
      </w:r>
      <w:bookmarkEnd w:id="14"/>
      <w:r w:rsidRPr="000873DF">
        <w:rPr>
          <w:rFonts w:ascii="Narkisim" w:hAnsi="Narkisim" w:cs="Narkisim" w:hint="cs"/>
          <w:sz w:val="22"/>
          <w:szCs w:val="22"/>
          <w:rtl/>
        </w:rPr>
        <w:t>)</w:t>
      </w:r>
      <w:r w:rsidRPr="000873DF">
        <w:rPr>
          <w:rFonts w:ascii="Narkisim" w:hAnsi="Narkisim" w:cs="Narkisim"/>
          <w:sz w:val="22"/>
          <w:szCs w:val="22"/>
          <w:rtl/>
        </w:rPr>
        <w:t xml:space="preserve"> מנה את מגילת אסתר בין כתבי הקודש. </w:t>
      </w:r>
    </w:p>
  </w:footnote>
  <w:footnote w:id="11">
    <w:p w14:paraId="33209529" w14:textId="77777777" w:rsidR="00364D8C" w:rsidRPr="000873DF" w:rsidRDefault="00364D8C" w:rsidP="000873DF">
      <w:pPr>
        <w:pStyle w:val="a3"/>
        <w:jc w:val="both"/>
        <w:rPr>
          <w:rFonts w:ascii="Narkisim" w:hAnsi="Narkisim" w:cs="Narkisim"/>
          <w:sz w:val="22"/>
          <w:szCs w:val="22"/>
          <w:rtl/>
        </w:rPr>
      </w:pPr>
      <w:r w:rsidRPr="000873DF">
        <w:rPr>
          <w:rStyle w:val="a5"/>
          <w:rFonts w:ascii="Narkisim" w:hAnsi="Narkisim" w:cs="Narkisim"/>
          <w:sz w:val="22"/>
          <w:szCs w:val="22"/>
        </w:rPr>
        <w:footnoteRef/>
      </w:r>
      <w:r w:rsidRPr="000873DF">
        <w:rPr>
          <w:rFonts w:ascii="Narkisim" w:hAnsi="Narkisim" w:cs="Narkisim"/>
          <w:sz w:val="22"/>
          <w:szCs w:val="22"/>
          <w:rtl/>
        </w:rPr>
        <w:t xml:space="preserve"> </w:t>
      </w:r>
      <w:r w:rsidRPr="000873DF">
        <w:rPr>
          <w:rFonts w:ascii="Narkisim" w:hAnsi="Narkisim" w:cs="Narkisim"/>
          <w:sz w:val="22"/>
          <w:szCs w:val="22"/>
          <w:rtl/>
        </w:rPr>
        <w:t xml:space="preserve">הרב לוי יצחק </w:t>
      </w:r>
      <w:proofErr w:type="spellStart"/>
      <w:r w:rsidRPr="000873DF">
        <w:rPr>
          <w:rFonts w:ascii="Narkisim" w:hAnsi="Narkisim" w:cs="Narkisim"/>
          <w:sz w:val="22"/>
          <w:szCs w:val="22"/>
          <w:rtl/>
        </w:rPr>
        <w:t>מברדיצ'ב</w:t>
      </w:r>
      <w:proofErr w:type="spellEnd"/>
      <w:r w:rsidRPr="000873DF">
        <w:rPr>
          <w:rFonts w:ascii="Narkisim" w:hAnsi="Narkisim" w:cs="Narkisim"/>
          <w:sz w:val="22"/>
          <w:szCs w:val="22"/>
          <w:rtl/>
        </w:rPr>
        <w:t xml:space="preserve">, קדושת לוי, לאחר סוגיית סבי דבי </w:t>
      </w:r>
      <w:proofErr w:type="spellStart"/>
      <w:r w:rsidRPr="000873DF">
        <w:rPr>
          <w:rFonts w:ascii="Narkisim" w:hAnsi="Narkisim" w:cs="Narkisim"/>
          <w:sz w:val="22"/>
          <w:szCs w:val="22"/>
          <w:rtl/>
        </w:rPr>
        <w:t>אתונא</w:t>
      </w:r>
      <w:proofErr w:type="spellEnd"/>
      <w:r w:rsidRPr="000873DF">
        <w:rPr>
          <w:rFonts w:ascii="Narkisim" w:hAnsi="Narkisim" w:cs="Narkisim"/>
          <w:sz w:val="22"/>
          <w:szCs w:val="22"/>
          <w:rtl/>
        </w:rPr>
        <w:t xml:space="preserve"> הסביר ש</w:t>
      </w:r>
      <w:r w:rsidRPr="000873DF">
        <w:rPr>
          <w:rFonts w:ascii="Narkisim" w:hAnsi="Narkisim" w:cs="Narkisim" w:hint="cs"/>
          <w:sz w:val="22"/>
          <w:szCs w:val="22"/>
          <w:rtl/>
        </w:rPr>
        <w:t xml:space="preserve">בנוגע </w:t>
      </w:r>
      <w:r w:rsidRPr="000873DF">
        <w:rPr>
          <w:rFonts w:ascii="Narkisim" w:hAnsi="Narkisim" w:cs="Narkisim"/>
          <w:sz w:val="22"/>
          <w:szCs w:val="22"/>
          <w:rtl/>
        </w:rPr>
        <w:t xml:space="preserve">לכתיבה ובכתב אשורי ובתפירות </w:t>
      </w:r>
      <w:proofErr w:type="spellStart"/>
      <w:r w:rsidRPr="000873DF">
        <w:rPr>
          <w:rFonts w:ascii="Narkisim" w:hAnsi="Narkisim" w:cs="Narkisim" w:hint="cs"/>
          <w:sz w:val="22"/>
          <w:szCs w:val="22"/>
          <w:rtl/>
        </w:rPr>
        <w:t>ב</w:t>
      </w:r>
      <w:r w:rsidRPr="000873DF">
        <w:rPr>
          <w:rFonts w:ascii="Narkisim" w:hAnsi="Narkisim" w:cs="Narkisim"/>
          <w:sz w:val="22"/>
          <w:szCs w:val="22"/>
          <w:rtl/>
        </w:rPr>
        <w:t>גידין</w:t>
      </w:r>
      <w:proofErr w:type="spellEnd"/>
      <w:r w:rsidRPr="000873DF">
        <w:rPr>
          <w:rFonts w:ascii="Narkisim" w:hAnsi="Narkisim" w:cs="Narkisim"/>
          <w:sz w:val="22"/>
          <w:szCs w:val="22"/>
          <w:rtl/>
        </w:rPr>
        <w:t xml:space="preserve"> ושרט</w:t>
      </w:r>
      <w:r w:rsidRPr="000873DF">
        <w:rPr>
          <w:rFonts w:ascii="Narkisim" w:hAnsi="Narkisim" w:cs="Narkisim" w:hint="cs"/>
          <w:sz w:val="22"/>
          <w:szCs w:val="22"/>
          <w:rtl/>
        </w:rPr>
        <w:t>ו</w:t>
      </w:r>
      <w:r w:rsidRPr="000873DF">
        <w:rPr>
          <w:rFonts w:ascii="Narkisim" w:hAnsi="Narkisim" w:cs="Narkisim"/>
          <w:sz w:val="22"/>
          <w:szCs w:val="22"/>
          <w:rtl/>
        </w:rPr>
        <w:t>ט, לעניי</w:t>
      </w:r>
      <w:r w:rsidRPr="000873DF">
        <w:rPr>
          <w:rFonts w:ascii="Narkisim" w:hAnsi="Narkisim" w:cs="Narkisim" w:hint="cs"/>
          <w:sz w:val="22"/>
          <w:szCs w:val="22"/>
          <w:rtl/>
        </w:rPr>
        <w:t xml:space="preserve">נים אלו </w:t>
      </w:r>
      <w:r w:rsidRPr="000873DF">
        <w:rPr>
          <w:rFonts w:ascii="Narkisim" w:hAnsi="Narkisim" w:cs="Narkisim"/>
          <w:sz w:val="22"/>
          <w:szCs w:val="22"/>
          <w:rtl/>
        </w:rPr>
        <w:t>המגילה נאמרה ברוח הק</w:t>
      </w:r>
      <w:r w:rsidRPr="000873DF">
        <w:rPr>
          <w:rFonts w:ascii="Narkisim" w:hAnsi="Narkisim" w:cs="Narkisim" w:hint="cs"/>
          <w:sz w:val="22"/>
          <w:szCs w:val="22"/>
          <w:rtl/>
        </w:rPr>
        <w:t>ו</w:t>
      </w:r>
      <w:r w:rsidRPr="000873DF">
        <w:rPr>
          <w:rFonts w:ascii="Narkisim" w:hAnsi="Narkisim" w:cs="Narkisim"/>
          <w:sz w:val="22"/>
          <w:szCs w:val="22"/>
          <w:rtl/>
        </w:rPr>
        <w:t xml:space="preserve">דש, "אבל </w:t>
      </w:r>
      <w:proofErr w:type="spellStart"/>
      <w:r w:rsidRPr="000873DF">
        <w:rPr>
          <w:rFonts w:ascii="Narkisim" w:hAnsi="Narkisim" w:cs="Narkisim"/>
          <w:sz w:val="22"/>
          <w:szCs w:val="22"/>
          <w:rtl/>
        </w:rPr>
        <w:t>לענין</w:t>
      </w:r>
      <w:proofErr w:type="spellEnd"/>
      <w:r w:rsidRPr="000873DF">
        <w:rPr>
          <w:rFonts w:ascii="Narkisim" w:hAnsi="Narkisim" w:cs="Narkisim"/>
          <w:sz w:val="22"/>
          <w:szCs w:val="22"/>
          <w:rtl/>
        </w:rPr>
        <w:t xml:space="preserve"> זה שיהא המגילה עצמה כגופי תורה להיכנס בכלל הכתובים שיהא מכ"ד כתבי הקדש שהקורא בה כל השנה יהיה כלומד תורה, הן להיות המגילה מטמא </w:t>
      </w:r>
      <w:proofErr w:type="spellStart"/>
      <w:r w:rsidRPr="000873DF">
        <w:rPr>
          <w:rFonts w:ascii="Narkisim" w:hAnsi="Narkisim" w:cs="Narkisim"/>
          <w:sz w:val="22"/>
          <w:szCs w:val="22"/>
          <w:rtl/>
        </w:rPr>
        <w:t>הידים</w:t>
      </w:r>
      <w:proofErr w:type="spellEnd"/>
      <w:r w:rsidRPr="000873DF">
        <w:rPr>
          <w:rFonts w:ascii="Narkisim" w:hAnsi="Narkisim" w:cs="Narkisim"/>
          <w:sz w:val="22"/>
          <w:szCs w:val="22"/>
          <w:rtl/>
        </w:rPr>
        <w:t xml:space="preserve"> בקדושת תורה, זה לא נאמר ברוח הקדש". </w:t>
      </w:r>
    </w:p>
  </w:footnote>
  <w:footnote w:id="12">
    <w:p w14:paraId="04071BB1" w14:textId="77777777" w:rsidR="00364D8C" w:rsidRPr="000873DF" w:rsidRDefault="00364D8C" w:rsidP="000873DF">
      <w:pPr>
        <w:pStyle w:val="a3"/>
        <w:jc w:val="both"/>
        <w:rPr>
          <w:rFonts w:ascii="Narkisim" w:hAnsi="Narkisim" w:cs="Narkisim"/>
          <w:sz w:val="22"/>
          <w:szCs w:val="22"/>
          <w:rtl/>
        </w:rPr>
      </w:pPr>
      <w:r w:rsidRPr="000873DF">
        <w:rPr>
          <w:rStyle w:val="a5"/>
          <w:rFonts w:ascii="Narkisim" w:hAnsi="Narkisim" w:cs="Narkisim"/>
          <w:sz w:val="22"/>
          <w:szCs w:val="22"/>
        </w:rPr>
        <w:footnoteRef/>
      </w:r>
      <w:r w:rsidRPr="000873DF">
        <w:rPr>
          <w:rFonts w:ascii="Narkisim" w:hAnsi="Narkisim" w:cs="Narkisim"/>
          <w:sz w:val="22"/>
          <w:szCs w:val="22"/>
          <w:rtl/>
        </w:rPr>
        <w:t xml:space="preserve"> </w:t>
      </w:r>
      <w:proofErr w:type="spellStart"/>
      <w:r w:rsidRPr="000873DF">
        <w:rPr>
          <w:rFonts w:ascii="Narkisim" w:hAnsi="Narkisim" w:cs="Narkisim"/>
          <w:sz w:val="22"/>
          <w:szCs w:val="22"/>
          <w:rtl/>
        </w:rPr>
        <w:t>הגרי"ז</w:t>
      </w:r>
      <w:proofErr w:type="spellEnd"/>
      <w:r w:rsidRPr="000873DF">
        <w:rPr>
          <w:rFonts w:ascii="Narkisim" w:hAnsi="Narkisim" w:cs="Narkisim"/>
          <w:sz w:val="22"/>
          <w:szCs w:val="22"/>
          <w:rtl/>
        </w:rPr>
        <w:t xml:space="preserve"> שם האריך מאוד לבסס את ההבחנה בין דיני כתיבת המגילה לבין הכללת</w:t>
      </w:r>
      <w:r w:rsidRPr="000873DF">
        <w:rPr>
          <w:rFonts w:ascii="Narkisim" w:hAnsi="Narkisim" w:cs="Narkisim" w:hint="cs"/>
          <w:sz w:val="22"/>
          <w:szCs w:val="22"/>
          <w:rtl/>
        </w:rPr>
        <w:t>ה</w:t>
      </w:r>
      <w:r w:rsidRPr="000873DF">
        <w:rPr>
          <w:rFonts w:ascii="Narkisim" w:hAnsi="Narkisim" w:cs="Narkisim"/>
          <w:sz w:val="22"/>
          <w:szCs w:val="22"/>
          <w:rtl/>
        </w:rPr>
        <w:t xml:space="preserve"> במסגרת כתבי הקודש </w:t>
      </w:r>
      <w:r w:rsidRPr="000873DF">
        <w:rPr>
          <w:rFonts w:ascii="Narkisim" w:hAnsi="Narkisim" w:cs="Narkisim" w:hint="cs"/>
          <w:sz w:val="22"/>
          <w:szCs w:val="22"/>
          <w:rtl/>
        </w:rPr>
        <w:t xml:space="preserve">על </w:t>
      </w:r>
      <w:r w:rsidRPr="000873DF">
        <w:rPr>
          <w:rFonts w:ascii="Narkisim" w:hAnsi="Narkisim" w:cs="Narkisim"/>
          <w:sz w:val="22"/>
          <w:szCs w:val="22"/>
          <w:rtl/>
        </w:rPr>
        <w:t xml:space="preserve">מקורות נוספים. לא נעסוק בכל המקורות הללו. נציין שהוא הזכיר בהרחבה את דברי </w:t>
      </w:r>
      <w:proofErr w:type="spellStart"/>
      <w:r w:rsidRPr="000873DF">
        <w:rPr>
          <w:rFonts w:ascii="Narkisim" w:hAnsi="Narkisim" w:cs="Narkisim"/>
          <w:sz w:val="22"/>
          <w:szCs w:val="22"/>
          <w:rtl/>
        </w:rPr>
        <w:t>הריטב"א</w:t>
      </w:r>
      <w:proofErr w:type="spellEnd"/>
      <w:r w:rsidRPr="000873DF">
        <w:rPr>
          <w:rFonts w:ascii="Narkisim" w:hAnsi="Narkisim" w:cs="Narkisim"/>
          <w:sz w:val="22"/>
          <w:szCs w:val="22"/>
          <w:rtl/>
        </w:rPr>
        <w:t xml:space="preserve"> שהובאו לעיל, וכתב שמדברי </w:t>
      </w:r>
      <w:proofErr w:type="spellStart"/>
      <w:r w:rsidRPr="000873DF">
        <w:rPr>
          <w:rFonts w:ascii="Narkisim" w:hAnsi="Narkisim" w:cs="Narkisim"/>
          <w:sz w:val="22"/>
          <w:szCs w:val="22"/>
          <w:rtl/>
        </w:rPr>
        <w:t>הריטב"א</w:t>
      </w:r>
      <w:proofErr w:type="spellEnd"/>
      <w:r w:rsidRPr="000873DF">
        <w:rPr>
          <w:rFonts w:ascii="Narkisim" w:hAnsi="Narkisim" w:cs="Narkisim"/>
          <w:sz w:val="22"/>
          <w:szCs w:val="22"/>
          <w:rtl/>
        </w:rPr>
        <w:t xml:space="preserve"> מוכח "</w:t>
      </w:r>
      <w:proofErr w:type="spellStart"/>
      <w:r w:rsidRPr="000873DF">
        <w:rPr>
          <w:rFonts w:ascii="Narkisim" w:hAnsi="Narkisim" w:cs="Narkisim"/>
          <w:sz w:val="22"/>
          <w:szCs w:val="22"/>
          <w:rtl/>
        </w:rPr>
        <w:t>להדיא</w:t>
      </w:r>
      <w:proofErr w:type="spellEnd"/>
      <w:r w:rsidRPr="000873DF">
        <w:rPr>
          <w:rFonts w:ascii="Narkisim" w:hAnsi="Narkisim" w:cs="Narkisim"/>
          <w:sz w:val="22"/>
          <w:szCs w:val="22"/>
          <w:rtl/>
        </w:rPr>
        <w:t xml:space="preserve"> כמו שכתבתי, דדין כתיבת מגילה לחוד ודין כתיבת כתבי הקדש לחוד". ראה גם: הרב יעקב בצלאל </w:t>
      </w:r>
      <w:proofErr w:type="spellStart"/>
      <w:r w:rsidRPr="000873DF">
        <w:rPr>
          <w:rFonts w:ascii="Narkisim" w:hAnsi="Narkisim" w:cs="Narkisim"/>
          <w:sz w:val="22"/>
          <w:szCs w:val="22"/>
          <w:rtl/>
        </w:rPr>
        <w:t>ז'ולטי</w:t>
      </w:r>
      <w:proofErr w:type="spellEnd"/>
      <w:r w:rsidRPr="000873DF">
        <w:rPr>
          <w:rFonts w:ascii="Narkisim" w:hAnsi="Narkisim" w:cs="Narkisim"/>
          <w:sz w:val="22"/>
          <w:szCs w:val="22"/>
          <w:rtl/>
        </w:rPr>
        <w:t xml:space="preserve">, משנת </w:t>
      </w:r>
      <w:proofErr w:type="spellStart"/>
      <w:r w:rsidRPr="000873DF">
        <w:rPr>
          <w:rFonts w:ascii="Narkisim" w:hAnsi="Narkisim" w:cs="Narkisim"/>
          <w:sz w:val="22"/>
          <w:szCs w:val="22"/>
          <w:rtl/>
        </w:rPr>
        <w:t>יעבץ</w:t>
      </w:r>
      <w:proofErr w:type="spellEnd"/>
      <w:r w:rsidRPr="000873DF">
        <w:rPr>
          <w:rFonts w:ascii="Narkisim" w:hAnsi="Narkisim" w:cs="Narkisim"/>
          <w:sz w:val="22"/>
          <w:szCs w:val="22"/>
          <w:rtl/>
        </w:rPr>
        <w:t xml:space="preserve">, אורח חיים סי' </w:t>
      </w:r>
      <w:proofErr w:type="spellStart"/>
      <w:r w:rsidRPr="000873DF">
        <w:rPr>
          <w:rFonts w:ascii="Narkisim" w:hAnsi="Narkisim" w:cs="Narkisim"/>
          <w:sz w:val="22"/>
          <w:szCs w:val="22"/>
          <w:rtl/>
        </w:rPr>
        <w:t>עח</w:t>
      </w:r>
      <w:proofErr w:type="spellEnd"/>
      <w:r w:rsidRPr="000873DF">
        <w:rPr>
          <w:rFonts w:ascii="Narkisim" w:hAnsi="Narkisim" w:cs="Narkisim"/>
          <w:sz w:val="22"/>
          <w:szCs w:val="22"/>
          <w:rtl/>
        </w:rPr>
        <w:t xml:space="preserve">. </w:t>
      </w:r>
    </w:p>
  </w:footnote>
  <w:footnote w:id="13">
    <w:p w14:paraId="1FBE07F4" w14:textId="77777777" w:rsidR="00364D8C" w:rsidRPr="000873DF" w:rsidRDefault="00364D8C" w:rsidP="000873DF">
      <w:pPr>
        <w:spacing w:after="0" w:line="240" w:lineRule="auto"/>
        <w:jc w:val="both"/>
        <w:rPr>
          <w:rFonts w:ascii="Narkisim" w:hAnsi="Narkisim" w:cs="Narkisim"/>
          <w:rtl/>
        </w:rPr>
      </w:pPr>
      <w:r w:rsidRPr="000873DF">
        <w:rPr>
          <w:rStyle w:val="a5"/>
          <w:rFonts w:ascii="Narkisim" w:hAnsi="Narkisim" w:cs="Narkisim"/>
        </w:rPr>
        <w:footnoteRef/>
      </w:r>
      <w:r w:rsidRPr="000873DF">
        <w:rPr>
          <w:rFonts w:ascii="Narkisim" w:hAnsi="Narkisim" w:cs="Narkisim"/>
          <w:rtl/>
        </w:rPr>
        <w:t xml:space="preserve"> </w:t>
      </w:r>
      <w:proofErr w:type="spellStart"/>
      <w:r w:rsidRPr="000873DF">
        <w:rPr>
          <w:rFonts w:ascii="Narkisim" w:hAnsi="Narkisim" w:cs="Narkisim"/>
          <w:rtl/>
        </w:rPr>
        <w:t>הראב"ד</w:t>
      </w:r>
      <w:proofErr w:type="spellEnd"/>
      <w:r w:rsidRPr="000873DF">
        <w:rPr>
          <w:rFonts w:ascii="Narkisim" w:hAnsi="Narkisim" w:cs="Narkisim"/>
          <w:rtl/>
        </w:rPr>
        <w:t xml:space="preserve"> (שם) השיג על רמב"ם וכתב: "אמר אברהם, דבר הדיוטות הוא זה, כי לא יבטל ספר מכל הספרים שאין ספר שאין בו למוד. אבל כך אמרו אפילו יבטלו שאר ספרים מלקרות בהם, מגילה לא תבטל מלקרות אותה בצבור". המגיד משנה שם פירש שהרמב"ם התכוון למה שפירש </w:t>
      </w:r>
      <w:proofErr w:type="spellStart"/>
      <w:r w:rsidRPr="000873DF">
        <w:rPr>
          <w:rFonts w:ascii="Narkisim" w:hAnsi="Narkisim" w:cs="Narkisim"/>
          <w:rtl/>
        </w:rPr>
        <w:t>הראב"ד</w:t>
      </w:r>
      <w:proofErr w:type="spellEnd"/>
      <w:r w:rsidRPr="000873DF">
        <w:rPr>
          <w:rFonts w:ascii="Narkisim" w:hAnsi="Narkisim" w:cs="Narkisim"/>
          <w:rtl/>
        </w:rPr>
        <w:t xml:space="preserve">. וראה עוד במפרשי הרמב"ם. </w:t>
      </w:r>
    </w:p>
  </w:footnote>
  <w:footnote w:id="14">
    <w:p w14:paraId="5843ED63" w14:textId="77777777" w:rsidR="00364D8C" w:rsidRPr="000873DF" w:rsidRDefault="00364D8C" w:rsidP="000873DF">
      <w:pPr>
        <w:pStyle w:val="a3"/>
        <w:jc w:val="both"/>
        <w:rPr>
          <w:rFonts w:ascii="Narkisim" w:hAnsi="Narkisim" w:cs="Narkisim"/>
          <w:sz w:val="22"/>
          <w:szCs w:val="22"/>
        </w:rPr>
      </w:pPr>
      <w:r w:rsidRPr="000873DF">
        <w:rPr>
          <w:rStyle w:val="a5"/>
          <w:rFonts w:ascii="Narkisim" w:hAnsi="Narkisim" w:cs="Narkisim"/>
          <w:sz w:val="22"/>
          <w:szCs w:val="22"/>
        </w:rPr>
        <w:footnoteRef/>
      </w:r>
      <w:r w:rsidRPr="000873DF">
        <w:rPr>
          <w:rFonts w:ascii="Narkisim" w:hAnsi="Narkisim" w:cs="Narkisim"/>
          <w:sz w:val="22"/>
          <w:szCs w:val="22"/>
          <w:rtl/>
        </w:rPr>
        <w:t xml:space="preserve"> </w:t>
      </w:r>
      <w:r w:rsidRPr="000873DF">
        <w:rPr>
          <w:rFonts w:ascii="Narkisim" w:hAnsi="Narkisim" w:cs="Narkisim"/>
          <w:sz w:val="22"/>
          <w:szCs w:val="22"/>
          <w:rtl/>
        </w:rPr>
        <w:t xml:space="preserve">מעמדה הייחודי של מגילת אסתר בין כתבי הקודש </w:t>
      </w:r>
      <w:r w:rsidRPr="000873DF">
        <w:rPr>
          <w:rFonts w:ascii="Narkisim" w:hAnsi="Narkisim" w:cs="Narkisim" w:hint="cs"/>
          <w:sz w:val="22"/>
          <w:szCs w:val="22"/>
          <w:rtl/>
        </w:rPr>
        <w:t>כ</w:t>
      </w:r>
      <w:r w:rsidRPr="000873DF">
        <w:rPr>
          <w:rFonts w:ascii="Narkisim" w:hAnsi="Narkisim" w:cs="Narkisim"/>
          <w:sz w:val="22"/>
          <w:szCs w:val="22"/>
          <w:rtl/>
        </w:rPr>
        <w:t>מחבר</w:t>
      </w:r>
      <w:r w:rsidRPr="000873DF">
        <w:rPr>
          <w:rFonts w:ascii="Narkisim" w:hAnsi="Narkisim" w:cs="Narkisim" w:hint="cs"/>
          <w:sz w:val="22"/>
          <w:szCs w:val="22"/>
          <w:rtl/>
        </w:rPr>
        <w:t>ת</w:t>
      </w:r>
      <w:r w:rsidRPr="000873DF">
        <w:rPr>
          <w:rFonts w:ascii="Narkisim" w:hAnsi="Narkisim" w:cs="Narkisim"/>
          <w:sz w:val="22"/>
          <w:szCs w:val="22"/>
          <w:rtl/>
        </w:rPr>
        <w:t xml:space="preserve"> ומבסס</w:t>
      </w:r>
      <w:r w:rsidRPr="000873DF">
        <w:rPr>
          <w:rFonts w:ascii="Narkisim" w:hAnsi="Narkisim" w:cs="Narkisim" w:hint="cs"/>
          <w:sz w:val="22"/>
          <w:szCs w:val="22"/>
          <w:rtl/>
        </w:rPr>
        <w:t>ת</w:t>
      </w:r>
      <w:r w:rsidRPr="000873DF">
        <w:rPr>
          <w:rFonts w:ascii="Narkisim" w:hAnsi="Narkisim" w:cs="Narkisim"/>
          <w:sz w:val="22"/>
          <w:szCs w:val="22"/>
          <w:rtl/>
        </w:rPr>
        <w:t xml:space="preserve"> את הסמכות של התורה שבעל פה, מזכיר את מעמדו וי</w:t>
      </w:r>
      <w:r w:rsidRPr="000873DF">
        <w:rPr>
          <w:rFonts w:ascii="Narkisim" w:hAnsi="Narkisim" w:cs="Narkisim" w:hint="cs"/>
          <w:sz w:val="22"/>
          <w:szCs w:val="22"/>
          <w:rtl/>
        </w:rPr>
        <w:t>י</w:t>
      </w:r>
      <w:r w:rsidRPr="000873DF">
        <w:rPr>
          <w:rFonts w:ascii="Narkisim" w:hAnsi="Narkisim" w:cs="Narkisim"/>
          <w:sz w:val="22"/>
          <w:szCs w:val="22"/>
          <w:rtl/>
        </w:rPr>
        <w:t xml:space="preserve">חודו של ספר יהושע: "אמר רב </w:t>
      </w:r>
      <w:proofErr w:type="spellStart"/>
      <w:r w:rsidRPr="000873DF">
        <w:rPr>
          <w:rFonts w:ascii="Narkisim" w:hAnsi="Narkisim" w:cs="Narkisim"/>
          <w:sz w:val="22"/>
          <w:szCs w:val="22"/>
          <w:rtl/>
        </w:rPr>
        <w:t>אדא</w:t>
      </w:r>
      <w:proofErr w:type="spellEnd"/>
      <w:r w:rsidRPr="000873DF">
        <w:rPr>
          <w:rFonts w:ascii="Narkisim" w:hAnsi="Narkisim" w:cs="Narkisim"/>
          <w:sz w:val="22"/>
          <w:szCs w:val="22"/>
          <w:rtl/>
        </w:rPr>
        <w:t xml:space="preserve"> ברבי </w:t>
      </w:r>
      <w:proofErr w:type="spellStart"/>
      <w:r w:rsidRPr="000873DF">
        <w:rPr>
          <w:rFonts w:ascii="Narkisim" w:hAnsi="Narkisim" w:cs="Narkisim"/>
          <w:sz w:val="22"/>
          <w:szCs w:val="22"/>
          <w:rtl/>
        </w:rPr>
        <w:t>חנינא</w:t>
      </w:r>
      <w:proofErr w:type="spellEnd"/>
      <w:r w:rsidRPr="000873DF">
        <w:rPr>
          <w:rFonts w:ascii="Narkisim" w:hAnsi="Narkisim" w:cs="Narkisim"/>
          <w:sz w:val="22"/>
          <w:szCs w:val="22"/>
          <w:rtl/>
        </w:rPr>
        <w:t>: אלמלא חטאו ישראל לא ניתן להם אלא חמשה חומשי תורה וספר יהושע בלבד שערכה של ארץ ישראל הוא" (</w:t>
      </w:r>
      <w:bookmarkStart w:id="20" w:name="_Hlk30155317"/>
      <w:r w:rsidRPr="000873DF">
        <w:rPr>
          <w:rFonts w:ascii="Narkisim" w:hAnsi="Narkisim" w:cs="Narkisim"/>
          <w:sz w:val="22"/>
          <w:szCs w:val="22"/>
          <w:rtl/>
        </w:rPr>
        <w:t xml:space="preserve">נדרים </w:t>
      </w:r>
      <w:proofErr w:type="spellStart"/>
      <w:r w:rsidRPr="000873DF">
        <w:rPr>
          <w:rFonts w:ascii="Narkisim" w:hAnsi="Narkisim" w:cs="Narkisim"/>
          <w:sz w:val="22"/>
          <w:szCs w:val="22"/>
          <w:rtl/>
        </w:rPr>
        <w:t>כב</w:t>
      </w:r>
      <w:proofErr w:type="spellEnd"/>
      <w:r w:rsidRPr="000873DF">
        <w:rPr>
          <w:rFonts w:ascii="Narkisim" w:hAnsi="Narkisim" w:cs="Narkisim"/>
          <w:sz w:val="22"/>
          <w:szCs w:val="22"/>
          <w:rtl/>
        </w:rPr>
        <w:t xml:space="preserve"> ע"ב</w:t>
      </w:r>
      <w:bookmarkEnd w:id="20"/>
      <w:r w:rsidRPr="000873DF">
        <w:rPr>
          <w:rFonts w:ascii="Narkisim" w:hAnsi="Narkisim" w:cs="Narkisim"/>
          <w:sz w:val="22"/>
          <w:szCs w:val="22"/>
          <w:rtl/>
        </w:rPr>
        <w:t>). ספר יהושע הוא ספר קבלת הארץ, יישום הכתוב בתורה שבכתב בארץ ישראל בהיות עם ישראל יושב לראשונה בארצו כעם. מגילת אסתר היא סיום של אותה תקופה שהתממשה לראשונה בימי יהושע, ותחילתה של תקופה חדשה</w:t>
      </w:r>
      <w:r w:rsidRPr="000873DF">
        <w:rPr>
          <w:rFonts w:ascii="Narkisim" w:hAnsi="Narkisim" w:cs="Narkisim" w:hint="cs"/>
          <w:sz w:val="22"/>
          <w:szCs w:val="22"/>
          <w:rtl/>
        </w:rPr>
        <w:t xml:space="preserve"> </w:t>
      </w:r>
      <w:r w:rsidRPr="000873DF">
        <w:rPr>
          <w:rFonts w:ascii="Narkisim" w:hAnsi="Narkisim" w:cs="Narkisim"/>
          <w:sz w:val="22"/>
          <w:szCs w:val="22"/>
          <w:rtl/>
        </w:rPr>
        <w:t xml:space="preserve">– תורה שבעל פה. </w:t>
      </w:r>
    </w:p>
  </w:footnote>
  <w:footnote w:id="15">
    <w:p w14:paraId="40F6CF53" w14:textId="77777777" w:rsidR="00364D8C" w:rsidRPr="000873DF" w:rsidRDefault="00364D8C" w:rsidP="000873DF">
      <w:pPr>
        <w:pStyle w:val="22"/>
        <w:spacing w:line="240" w:lineRule="auto"/>
        <w:rPr>
          <w:rFonts w:ascii="Narkisim" w:hAnsi="Narkisim" w:cs="Narkisim"/>
        </w:rPr>
      </w:pPr>
      <w:r w:rsidRPr="000873DF">
        <w:rPr>
          <w:rStyle w:val="a5"/>
          <w:rFonts w:ascii="Narkisim" w:hAnsi="Narkisim" w:cs="Narkisim"/>
        </w:rPr>
        <w:footnoteRef/>
      </w:r>
      <w:r w:rsidRPr="000873DF">
        <w:rPr>
          <w:rFonts w:ascii="Narkisim" w:hAnsi="Narkisim" w:cs="Narkisim"/>
          <w:rtl/>
        </w:rPr>
        <w:t xml:space="preserve"> </w:t>
      </w:r>
      <w:r w:rsidRPr="000873DF">
        <w:rPr>
          <w:rFonts w:ascii="Narkisim" w:hAnsi="Narkisim" w:cs="Narkisim"/>
          <w:rtl/>
        </w:rPr>
        <w:t>קביעת ימי הפורים ומקרא מגילה בהם ש</w:t>
      </w:r>
      <w:r w:rsidRPr="000873DF">
        <w:rPr>
          <w:rFonts w:ascii="Narkisim" w:hAnsi="Narkisim" w:cs="Narkisim" w:hint="cs"/>
          <w:rtl/>
        </w:rPr>
        <w:t>י</w:t>
      </w:r>
      <w:r w:rsidRPr="000873DF">
        <w:rPr>
          <w:rFonts w:ascii="Narkisim" w:hAnsi="Narkisim" w:cs="Narkisim"/>
          <w:rtl/>
        </w:rPr>
        <w:t>מש</w:t>
      </w:r>
      <w:r w:rsidRPr="000873DF">
        <w:rPr>
          <w:rFonts w:ascii="Narkisim" w:hAnsi="Narkisim" w:cs="Narkisim" w:hint="cs"/>
          <w:rtl/>
        </w:rPr>
        <w:t>ה</w:t>
      </w:r>
      <w:r w:rsidRPr="000873DF">
        <w:rPr>
          <w:rFonts w:ascii="Narkisim" w:hAnsi="Narkisim" w:cs="Narkisim"/>
          <w:rtl/>
        </w:rPr>
        <w:t xml:space="preserve"> בסיס לדיון רחב ועקרוני באשר למצוות ותקנות שתוקנו </w:t>
      </w:r>
      <w:r w:rsidRPr="000873DF">
        <w:rPr>
          <w:rFonts w:ascii="Narkisim" w:hAnsi="Narkisim" w:cs="Narkisim" w:hint="cs"/>
          <w:rtl/>
        </w:rPr>
        <w:t>ביד</w:t>
      </w:r>
      <w:r w:rsidRPr="000873DF">
        <w:rPr>
          <w:rFonts w:ascii="Narkisim" w:hAnsi="Narkisim" w:cs="Narkisim"/>
          <w:rtl/>
        </w:rPr>
        <w:t>י חכמים במהלך הדורות, בשאלת היחס שבין סמכותם לתקן ולחדש מצוות למול איסור בל תוסיף (</w:t>
      </w:r>
      <w:bookmarkStart w:id="25" w:name="_Hlk30155775"/>
      <w:r w:rsidRPr="000873DF">
        <w:rPr>
          <w:rFonts w:ascii="Narkisim" w:hAnsi="Narkisim" w:cs="Narkisim"/>
          <w:rtl/>
        </w:rPr>
        <w:t xml:space="preserve">דברים ד, ב; שם </w:t>
      </w:r>
      <w:proofErr w:type="spellStart"/>
      <w:r w:rsidRPr="000873DF">
        <w:rPr>
          <w:rFonts w:ascii="Narkisim" w:hAnsi="Narkisim" w:cs="Narkisim"/>
          <w:rtl/>
        </w:rPr>
        <w:t>יג</w:t>
      </w:r>
      <w:proofErr w:type="spellEnd"/>
      <w:r w:rsidRPr="000873DF">
        <w:rPr>
          <w:rFonts w:ascii="Narkisim" w:hAnsi="Narkisim" w:cs="Narkisim"/>
          <w:rtl/>
        </w:rPr>
        <w:t>, א</w:t>
      </w:r>
      <w:bookmarkEnd w:id="25"/>
      <w:r w:rsidRPr="000873DF">
        <w:rPr>
          <w:rFonts w:ascii="Narkisim" w:hAnsi="Narkisim" w:cs="Narkisim"/>
          <w:rtl/>
        </w:rPr>
        <w:t xml:space="preserve">). הרמב"ן (דברים ד, ב) ביסס את שיטתו בסוגיה זו על דברי הירושלמי הנ"ל. </w:t>
      </w:r>
    </w:p>
  </w:footnote>
  <w:footnote w:id="16">
    <w:p w14:paraId="577C6D41" w14:textId="77777777" w:rsidR="00364D8C" w:rsidRPr="000873DF" w:rsidRDefault="00364D8C" w:rsidP="000873DF">
      <w:pPr>
        <w:pStyle w:val="4"/>
        <w:spacing w:line="240" w:lineRule="auto"/>
        <w:ind w:firstLine="0"/>
        <w:rPr>
          <w:rFonts w:ascii="Narkisim" w:hAnsi="Narkisim" w:cs="Narkisim"/>
          <w:sz w:val="22"/>
          <w:szCs w:val="22"/>
          <w:rtl/>
        </w:rPr>
      </w:pPr>
      <w:r w:rsidRPr="000873DF">
        <w:rPr>
          <w:rStyle w:val="a5"/>
          <w:rFonts w:ascii="Narkisim" w:hAnsi="Narkisim" w:cs="Narkisim"/>
          <w:sz w:val="22"/>
          <w:szCs w:val="22"/>
        </w:rPr>
        <w:footnoteRef/>
      </w:r>
      <w:r w:rsidRPr="000873DF">
        <w:rPr>
          <w:rFonts w:ascii="Narkisim" w:hAnsi="Narkisim" w:cs="Narkisim"/>
          <w:sz w:val="22"/>
          <w:szCs w:val="22"/>
          <w:rtl/>
        </w:rPr>
        <w:t xml:space="preserve"> </w:t>
      </w:r>
      <w:proofErr w:type="spellStart"/>
      <w:r w:rsidRPr="000873DF">
        <w:rPr>
          <w:rFonts w:ascii="Narkisim" w:hAnsi="Narkisim" w:cs="Narkisim"/>
          <w:sz w:val="22"/>
          <w:szCs w:val="22"/>
          <w:rtl/>
        </w:rPr>
        <w:t>תוספתא</w:t>
      </w:r>
      <w:proofErr w:type="spellEnd"/>
      <w:r w:rsidRPr="000873DF">
        <w:rPr>
          <w:rFonts w:ascii="Narkisim" w:hAnsi="Narkisim" w:cs="Narkisim"/>
          <w:sz w:val="22"/>
          <w:szCs w:val="22"/>
          <w:rtl/>
        </w:rPr>
        <w:t xml:space="preserve"> זו מופיעה בבבלי, והגרסה בדפוס </w:t>
      </w:r>
      <w:proofErr w:type="spellStart"/>
      <w:r w:rsidRPr="000873DF">
        <w:rPr>
          <w:rFonts w:ascii="Narkisim" w:hAnsi="Narkisim" w:cs="Narkisim"/>
          <w:sz w:val="22"/>
          <w:szCs w:val="22"/>
          <w:rtl/>
        </w:rPr>
        <w:t>ובכת"י</w:t>
      </w:r>
      <w:proofErr w:type="spellEnd"/>
      <w:r w:rsidRPr="000873DF">
        <w:rPr>
          <w:rFonts w:ascii="Narkisim" w:hAnsi="Narkisim" w:cs="Narkisim"/>
          <w:sz w:val="22"/>
          <w:szCs w:val="22"/>
          <w:rtl/>
        </w:rPr>
        <w:t>: "מצות העתידות להתחדש, כגון מקרא מגילה, מנין?" (</w:t>
      </w:r>
      <w:bookmarkStart w:id="30" w:name="_Hlk30155851"/>
      <w:r w:rsidRPr="000873DF">
        <w:rPr>
          <w:rFonts w:ascii="Narkisim" w:hAnsi="Narkisim" w:cs="Narkisim"/>
          <w:sz w:val="22"/>
          <w:szCs w:val="22"/>
          <w:rtl/>
        </w:rPr>
        <w:t>שבועות לט ע"ב</w:t>
      </w:r>
      <w:bookmarkEnd w:id="30"/>
      <w:r w:rsidRPr="000873DF">
        <w:rPr>
          <w:rFonts w:ascii="Narkisim" w:hAnsi="Narkisim" w:cs="Narkisim"/>
          <w:sz w:val="22"/>
          <w:szCs w:val="22"/>
          <w:rtl/>
        </w:rPr>
        <w:t>). מגילת אסתר היא דוגמה למצוות שחכמים תיקנו. הגמ</w:t>
      </w:r>
      <w:r w:rsidRPr="000873DF">
        <w:rPr>
          <w:rFonts w:ascii="Narkisim" w:hAnsi="Narkisim" w:cs="Narkisim" w:hint="cs"/>
          <w:sz w:val="22"/>
          <w:szCs w:val="22"/>
          <w:rtl/>
        </w:rPr>
        <w:t>רא</w:t>
      </w:r>
      <w:r w:rsidRPr="000873DF">
        <w:rPr>
          <w:rFonts w:ascii="Narkisim" w:hAnsi="Narkisim" w:cs="Narkisim"/>
          <w:sz w:val="22"/>
          <w:szCs w:val="22"/>
          <w:rtl/>
        </w:rPr>
        <w:t xml:space="preserve"> במגילה </w:t>
      </w:r>
      <w:proofErr w:type="spellStart"/>
      <w:r w:rsidRPr="000873DF">
        <w:rPr>
          <w:rFonts w:ascii="Narkisim" w:hAnsi="Narkisim" w:cs="Narkisim"/>
          <w:sz w:val="22"/>
          <w:szCs w:val="22"/>
          <w:rtl/>
        </w:rPr>
        <w:t>יט</w:t>
      </w:r>
      <w:proofErr w:type="spellEnd"/>
      <w:r w:rsidRPr="000873DF">
        <w:rPr>
          <w:rFonts w:ascii="Narkisim" w:hAnsi="Narkisim" w:cs="Narkisim"/>
          <w:sz w:val="22"/>
          <w:szCs w:val="22"/>
          <w:rtl/>
        </w:rPr>
        <w:t xml:space="preserve"> ע"ב אכן מתמקדת במקרא מגילה</w:t>
      </w:r>
      <w:r w:rsidRPr="000873DF">
        <w:rPr>
          <w:rFonts w:ascii="Narkisim" w:hAnsi="Narkisim" w:cs="Narkisim" w:hint="cs"/>
          <w:sz w:val="22"/>
          <w:szCs w:val="22"/>
          <w:rtl/>
        </w:rPr>
        <w:t>:</w:t>
      </w:r>
      <w:r w:rsidRPr="000873DF">
        <w:rPr>
          <w:rFonts w:ascii="Narkisim" w:hAnsi="Narkisim" w:cs="Narkisim"/>
          <w:sz w:val="22"/>
          <w:szCs w:val="22"/>
          <w:rtl/>
        </w:rPr>
        <w:t xml:space="preserve"> "...ומה שהסופרים </w:t>
      </w:r>
      <w:proofErr w:type="spellStart"/>
      <w:r w:rsidRPr="000873DF">
        <w:rPr>
          <w:rFonts w:ascii="Narkisim" w:hAnsi="Narkisim" w:cs="Narkisim"/>
          <w:sz w:val="22"/>
          <w:szCs w:val="22"/>
          <w:rtl/>
        </w:rPr>
        <w:t>עתידין</w:t>
      </w:r>
      <w:proofErr w:type="spellEnd"/>
      <w:r w:rsidRPr="000873DF">
        <w:rPr>
          <w:rFonts w:ascii="Narkisim" w:hAnsi="Narkisim" w:cs="Narkisim"/>
          <w:sz w:val="22"/>
          <w:szCs w:val="22"/>
          <w:rtl/>
        </w:rPr>
        <w:t xml:space="preserve"> לחדש. ומאי </w:t>
      </w:r>
      <w:proofErr w:type="spellStart"/>
      <w:r w:rsidRPr="000873DF">
        <w:rPr>
          <w:rFonts w:ascii="Narkisim" w:hAnsi="Narkisim" w:cs="Narkisim"/>
          <w:sz w:val="22"/>
          <w:szCs w:val="22"/>
          <w:rtl/>
        </w:rPr>
        <w:t>ניהו</w:t>
      </w:r>
      <w:proofErr w:type="spellEnd"/>
      <w:r w:rsidRPr="000873DF">
        <w:rPr>
          <w:rFonts w:ascii="Narkisim" w:hAnsi="Narkisim" w:cs="Narkisim"/>
          <w:sz w:val="22"/>
          <w:szCs w:val="22"/>
          <w:rtl/>
        </w:rPr>
        <w:t xml:space="preserve">? מקרא מגילה". כמו כן במגילה יד ע"א הנביאים </w:t>
      </w:r>
      <w:r w:rsidRPr="000873DF">
        <w:rPr>
          <w:rFonts w:ascii="Narkisim" w:hAnsi="Narkisim" w:cs="Narkisim" w:hint="cs"/>
          <w:sz w:val="22"/>
          <w:szCs w:val="22"/>
          <w:rtl/>
        </w:rPr>
        <w:t xml:space="preserve">הם </w:t>
      </w:r>
      <w:r w:rsidRPr="000873DF">
        <w:rPr>
          <w:rFonts w:ascii="Narkisim" w:hAnsi="Narkisim" w:cs="Narkisim"/>
          <w:sz w:val="22"/>
          <w:szCs w:val="22"/>
          <w:rtl/>
        </w:rPr>
        <w:t>שהוסיפו וקבעו מקרא מגילה, וכן רות רבה [</w:t>
      </w:r>
      <w:proofErr w:type="spellStart"/>
      <w:r w:rsidRPr="000873DF">
        <w:rPr>
          <w:rFonts w:ascii="Narkisim" w:hAnsi="Narkisim" w:cs="Narkisim"/>
          <w:sz w:val="22"/>
          <w:szCs w:val="22"/>
          <w:rtl/>
        </w:rPr>
        <w:t>וילנא</w:t>
      </w:r>
      <w:proofErr w:type="spellEnd"/>
      <w:r w:rsidRPr="000873DF">
        <w:rPr>
          <w:rFonts w:ascii="Narkisim" w:hAnsi="Narkisim" w:cs="Narkisim"/>
          <w:sz w:val="22"/>
          <w:szCs w:val="22"/>
          <w:rtl/>
        </w:rPr>
        <w:t xml:space="preserve">] פרשה ד, ה, ומכות </w:t>
      </w:r>
      <w:proofErr w:type="spellStart"/>
      <w:r w:rsidRPr="000873DF">
        <w:rPr>
          <w:rFonts w:ascii="Narkisim" w:hAnsi="Narkisim" w:cs="Narkisim"/>
          <w:sz w:val="22"/>
          <w:szCs w:val="22"/>
          <w:rtl/>
        </w:rPr>
        <w:t>כג</w:t>
      </w:r>
      <w:proofErr w:type="spellEnd"/>
      <w:r w:rsidRPr="000873DF">
        <w:rPr>
          <w:rFonts w:ascii="Narkisim" w:hAnsi="Narkisim" w:cs="Narkisim"/>
          <w:sz w:val="22"/>
          <w:szCs w:val="22"/>
          <w:rtl/>
        </w:rPr>
        <w:t xml:space="preserve"> ע"ב. </w:t>
      </w:r>
    </w:p>
  </w:footnote>
  <w:footnote w:id="17">
    <w:p w14:paraId="30995944" w14:textId="1E3F6C7D" w:rsidR="00364D8C" w:rsidRPr="000873DF" w:rsidRDefault="00364D8C" w:rsidP="003D534E">
      <w:pPr>
        <w:spacing w:after="0" w:line="240" w:lineRule="auto"/>
        <w:jc w:val="both"/>
        <w:rPr>
          <w:rFonts w:ascii="Narkisim" w:hAnsi="Narkisim" w:cs="Narkisim"/>
        </w:rPr>
      </w:pPr>
      <w:r w:rsidRPr="000873DF">
        <w:rPr>
          <w:rStyle w:val="a5"/>
          <w:rFonts w:ascii="Narkisim" w:hAnsi="Narkisim" w:cs="Narkisim"/>
        </w:rPr>
        <w:footnoteRef/>
      </w:r>
      <w:r w:rsidRPr="000873DF">
        <w:rPr>
          <w:rFonts w:ascii="Narkisim" w:hAnsi="Narkisim" w:cs="Narkisim"/>
          <w:rtl/>
        </w:rPr>
        <w:t xml:space="preserve"> </w:t>
      </w:r>
      <w:r w:rsidRPr="000873DF">
        <w:rPr>
          <w:rFonts w:ascii="Narkisim" w:hAnsi="Narkisim" w:cs="Narkisim"/>
          <w:rtl/>
        </w:rPr>
        <w:t>על הגילוי של תורה שבע</w:t>
      </w:r>
      <w:r w:rsidRPr="000873DF">
        <w:rPr>
          <w:rFonts w:ascii="Narkisim" w:hAnsi="Narkisim" w:cs="Narkisim" w:hint="cs"/>
          <w:rtl/>
        </w:rPr>
        <w:t>ל פה</w:t>
      </w:r>
      <w:r w:rsidRPr="000873DF">
        <w:rPr>
          <w:rFonts w:ascii="Narkisim" w:hAnsi="Narkisim" w:cs="Narkisim"/>
          <w:rtl/>
        </w:rPr>
        <w:t xml:space="preserve"> בתקופה זו כתבו רבים. להלן מעט מדברי ר' צדוק הכהן מלובלין</w:t>
      </w:r>
      <w:r w:rsidRPr="000873DF">
        <w:rPr>
          <w:rFonts w:ascii="Narkisim" w:hAnsi="Narkisim" w:cs="Narkisim" w:hint="cs"/>
          <w:rtl/>
        </w:rPr>
        <w:t>,</w:t>
      </w:r>
      <w:r w:rsidRPr="000873DF">
        <w:rPr>
          <w:rFonts w:ascii="Narkisim" w:hAnsi="Narkisim" w:cs="Narkisim"/>
          <w:rtl/>
        </w:rPr>
        <w:t xml:space="preserve"> פרי צדיק – שמות, פורים, עמ' 191-188: "מובא (</w:t>
      </w:r>
      <w:bookmarkStart w:id="31" w:name="_Hlk30155900"/>
      <w:r w:rsidRPr="000873DF">
        <w:rPr>
          <w:rFonts w:ascii="Narkisim" w:hAnsi="Narkisim" w:cs="Narkisim"/>
          <w:rtl/>
        </w:rPr>
        <w:t xml:space="preserve">זוהר </w:t>
      </w:r>
      <w:proofErr w:type="spellStart"/>
      <w:r w:rsidRPr="000873DF">
        <w:rPr>
          <w:rFonts w:ascii="Narkisim" w:hAnsi="Narkisim" w:cs="Narkisim"/>
          <w:rtl/>
        </w:rPr>
        <w:t>ח"ג</w:t>
      </w:r>
      <w:proofErr w:type="spellEnd"/>
      <w:r w:rsidRPr="000873DF">
        <w:rPr>
          <w:rFonts w:ascii="Narkisim" w:hAnsi="Narkisim" w:cs="Narkisim"/>
          <w:rtl/>
        </w:rPr>
        <w:t xml:space="preserve"> רע"א ב</w:t>
      </w:r>
      <w:bookmarkEnd w:id="31"/>
      <w:r w:rsidRPr="000873DF">
        <w:rPr>
          <w:rFonts w:ascii="Narkisim" w:hAnsi="Narkisim" w:cs="Narkisim"/>
          <w:rtl/>
        </w:rPr>
        <w:t>) 'לכו לחמו בלחמי' (</w:t>
      </w:r>
      <w:bookmarkStart w:id="32" w:name="_Hlk30155923"/>
      <w:r w:rsidRPr="000873DF">
        <w:rPr>
          <w:rFonts w:ascii="Narkisim" w:hAnsi="Narkisim" w:cs="Narkisim"/>
          <w:rtl/>
        </w:rPr>
        <w:t>משלי ט, ה</w:t>
      </w:r>
      <w:bookmarkEnd w:id="32"/>
      <w:r w:rsidRPr="000873DF">
        <w:rPr>
          <w:rFonts w:ascii="Narkisim" w:hAnsi="Narkisim" w:cs="Narkisim"/>
          <w:rtl/>
        </w:rPr>
        <w:t xml:space="preserve">) – דא אורייתא </w:t>
      </w:r>
      <w:proofErr w:type="spellStart"/>
      <w:r w:rsidRPr="000873DF">
        <w:rPr>
          <w:rFonts w:ascii="Narkisim" w:hAnsi="Narkisim" w:cs="Narkisim"/>
          <w:rtl/>
        </w:rPr>
        <w:t>דבכתב</w:t>
      </w:r>
      <w:proofErr w:type="spellEnd"/>
      <w:r w:rsidRPr="000873DF">
        <w:rPr>
          <w:rFonts w:ascii="Narkisim" w:hAnsi="Narkisim" w:cs="Narkisim"/>
          <w:rtl/>
        </w:rPr>
        <w:t xml:space="preserve">, 'ושתו ביין מסכתי' (משלי שם) – דא </w:t>
      </w:r>
      <w:proofErr w:type="spellStart"/>
      <w:r w:rsidRPr="000873DF">
        <w:rPr>
          <w:rFonts w:ascii="Narkisim" w:hAnsi="Narkisim" w:cs="Narkisim"/>
          <w:rtl/>
        </w:rPr>
        <w:t>יינא</w:t>
      </w:r>
      <w:proofErr w:type="spellEnd"/>
      <w:r w:rsidRPr="000873DF">
        <w:rPr>
          <w:rFonts w:ascii="Narkisim" w:hAnsi="Narkisim" w:cs="Narkisim"/>
          <w:rtl/>
        </w:rPr>
        <w:t xml:space="preserve"> דאורייתא </w:t>
      </w:r>
      <w:proofErr w:type="spellStart"/>
      <w:r w:rsidRPr="000873DF">
        <w:rPr>
          <w:rFonts w:ascii="Narkisim" w:hAnsi="Narkisim" w:cs="Narkisim"/>
          <w:rtl/>
        </w:rPr>
        <w:t>דבעל</w:t>
      </w:r>
      <w:proofErr w:type="spellEnd"/>
      <w:r w:rsidRPr="000873DF">
        <w:rPr>
          <w:rFonts w:ascii="Narkisim" w:hAnsi="Narkisim" w:cs="Narkisim"/>
          <w:rtl/>
        </w:rPr>
        <w:t xml:space="preserve"> פה". ועיקר קטרוג המן נתעורר על ידי שהגיע אז זמן התפשטות תורה שבעל פה. וכמו שזכו אחר כך לאור תורה שבעל פה שנקראת אורה וכמו שאמרו (</w:t>
      </w:r>
      <w:bookmarkStart w:id="33" w:name="_Hlk30155947"/>
      <w:r w:rsidRPr="000873DF">
        <w:rPr>
          <w:rFonts w:ascii="Narkisim" w:hAnsi="Narkisim" w:cs="Narkisim"/>
          <w:rtl/>
        </w:rPr>
        <w:t>שבת פ"ח א</w:t>
      </w:r>
      <w:bookmarkEnd w:id="33"/>
      <w:r w:rsidRPr="000873DF">
        <w:rPr>
          <w:rFonts w:ascii="Narkisim" w:hAnsi="Narkisim" w:cs="Narkisim"/>
          <w:rtl/>
        </w:rPr>
        <w:t xml:space="preserve">) "הדר קיבלוה בימי </w:t>
      </w:r>
      <w:proofErr w:type="spellStart"/>
      <w:r w:rsidRPr="000873DF">
        <w:rPr>
          <w:rFonts w:ascii="Narkisim" w:hAnsi="Narkisim" w:cs="Narkisim"/>
          <w:rtl/>
        </w:rPr>
        <w:t>אחשורוש</w:t>
      </w:r>
      <w:proofErr w:type="spellEnd"/>
      <w:r w:rsidRPr="000873DF">
        <w:rPr>
          <w:rFonts w:ascii="Narkisim" w:hAnsi="Narkisim" w:cs="Narkisim"/>
          <w:rtl/>
        </w:rPr>
        <w:t xml:space="preserve">" והיינו התורה שבעל פה שעל זה היה </w:t>
      </w:r>
      <w:proofErr w:type="spellStart"/>
      <w:r w:rsidRPr="000873DF">
        <w:rPr>
          <w:rFonts w:ascii="Narkisim" w:hAnsi="Narkisim" w:cs="Narkisim"/>
          <w:rtl/>
        </w:rPr>
        <w:t>הכפיית</w:t>
      </w:r>
      <w:proofErr w:type="spellEnd"/>
      <w:r w:rsidRPr="000873DF">
        <w:rPr>
          <w:rFonts w:ascii="Narkisim" w:hAnsi="Narkisim" w:cs="Narkisim"/>
          <w:rtl/>
        </w:rPr>
        <w:t xml:space="preserve"> ההר כגיגית (כמו שנתבאר זכור מאמר י"ד)...</w:t>
      </w:r>
      <w:r w:rsidRPr="000873DF">
        <w:rPr>
          <w:rFonts w:ascii="Narkisim" w:hAnsi="Narkisim" w:cs="Narkisim" w:hint="cs"/>
          <w:rtl/>
        </w:rPr>
        <w:t xml:space="preserve"> </w:t>
      </w:r>
      <w:r w:rsidRPr="000873DF">
        <w:rPr>
          <w:rFonts w:ascii="Narkisim" w:hAnsi="Narkisim" w:cs="Narkisim"/>
          <w:rtl/>
        </w:rPr>
        <w:t xml:space="preserve">ואחר כך אמרו "אסתר מן התורה מנין? 'ואנכי הסתר אסתיר'". והיינו מנין שאסתר </w:t>
      </w:r>
      <w:proofErr w:type="spellStart"/>
      <w:r w:rsidRPr="000873DF">
        <w:rPr>
          <w:rFonts w:ascii="Narkisim" w:hAnsi="Narkisim" w:cs="Narkisim"/>
          <w:rtl/>
        </w:rPr>
        <w:t>היתה</w:t>
      </w:r>
      <w:proofErr w:type="spellEnd"/>
      <w:r w:rsidRPr="000873DF">
        <w:rPr>
          <w:rFonts w:ascii="Narkisim" w:hAnsi="Narkisim" w:cs="Narkisim"/>
          <w:rtl/>
        </w:rPr>
        <w:t xml:space="preserve"> שורש תורה שבעל פה וכמו שנאמר (אסתר ה, א) "ותלבש אסתר מלכות" ובגמרא (מגילה י"ד ב) "</w:t>
      </w:r>
      <w:proofErr w:type="spellStart"/>
      <w:r w:rsidRPr="000873DF">
        <w:rPr>
          <w:rFonts w:ascii="Narkisim" w:hAnsi="Narkisim" w:cs="Narkisim"/>
          <w:rtl/>
        </w:rPr>
        <w:t>שלבשתה</w:t>
      </w:r>
      <w:proofErr w:type="spellEnd"/>
      <w:r w:rsidRPr="000873DF">
        <w:rPr>
          <w:rFonts w:ascii="Narkisim" w:hAnsi="Narkisim" w:cs="Narkisim"/>
          <w:rtl/>
        </w:rPr>
        <w:t xml:space="preserve"> רוח הקודש" </w:t>
      </w:r>
      <w:proofErr w:type="spellStart"/>
      <w:r w:rsidRPr="000873DF">
        <w:rPr>
          <w:rFonts w:ascii="Narkisim" w:hAnsi="Narkisim" w:cs="Narkisim"/>
          <w:rtl/>
        </w:rPr>
        <w:t>ובזוה"ק</w:t>
      </w:r>
      <w:proofErr w:type="spellEnd"/>
      <w:r w:rsidRPr="000873DF">
        <w:rPr>
          <w:rFonts w:ascii="Narkisim" w:hAnsi="Narkisim" w:cs="Narkisim"/>
          <w:rtl/>
        </w:rPr>
        <w:t xml:space="preserve"> (</w:t>
      </w:r>
      <w:bookmarkStart w:id="34" w:name="_Hlk30155963"/>
      <w:proofErr w:type="spellStart"/>
      <w:r w:rsidRPr="000873DF">
        <w:rPr>
          <w:rFonts w:ascii="Narkisim" w:hAnsi="Narkisim" w:cs="Narkisim"/>
          <w:rtl/>
        </w:rPr>
        <w:t>ח"ג</w:t>
      </w:r>
      <w:proofErr w:type="spellEnd"/>
      <w:r w:rsidRPr="000873DF">
        <w:rPr>
          <w:rFonts w:ascii="Narkisim" w:hAnsi="Narkisim" w:cs="Narkisim"/>
          <w:rtl/>
        </w:rPr>
        <w:t xml:space="preserve"> ס"א א</w:t>
      </w:r>
      <w:bookmarkEnd w:id="34"/>
      <w:r w:rsidRPr="000873DF">
        <w:rPr>
          <w:rFonts w:ascii="Narkisim" w:hAnsi="Narkisim" w:cs="Narkisim"/>
          <w:rtl/>
        </w:rPr>
        <w:t xml:space="preserve">) רוח הקודש כלומר רוח </w:t>
      </w:r>
      <w:proofErr w:type="spellStart"/>
      <w:r w:rsidRPr="000873DF">
        <w:rPr>
          <w:rFonts w:ascii="Narkisim" w:hAnsi="Narkisim" w:cs="Narkisim"/>
          <w:rtl/>
        </w:rPr>
        <w:t>מההוא</w:t>
      </w:r>
      <w:proofErr w:type="spellEnd"/>
      <w:r w:rsidRPr="000873DF">
        <w:rPr>
          <w:rFonts w:ascii="Narkisim" w:hAnsi="Narkisim" w:cs="Narkisim"/>
          <w:rtl/>
        </w:rPr>
        <w:t xml:space="preserve"> קודש </w:t>
      </w:r>
      <w:proofErr w:type="spellStart"/>
      <w:r w:rsidRPr="000873DF">
        <w:rPr>
          <w:rFonts w:ascii="Narkisim" w:hAnsi="Narkisim" w:cs="Narkisim"/>
          <w:rtl/>
        </w:rPr>
        <w:t>דלעילא</w:t>
      </w:r>
      <w:proofErr w:type="spellEnd"/>
      <w:r w:rsidRPr="000873DF">
        <w:rPr>
          <w:rFonts w:ascii="Narkisim" w:hAnsi="Narkisim" w:cs="Narkisim"/>
          <w:rtl/>
        </w:rPr>
        <w:t xml:space="preserve">, והיינו </w:t>
      </w:r>
      <w:proofErr w:type="spellStart"/>
      <w:r w:rsidRPr="000873DF">
        <w:rPr>
          <w:rFonts w:ascii="Narkisim" w:hAnsi="Narkisim" w:cs="Narkisim"/>
          <w:rtl/>
        </w:rPr>
        <w:t>דאסתר</w:t>
      </w:r>
      <w:proofErr w:type="spellEnd"/>
      <w:r w:rsidRPr="000873DF">
        <w:rPr>
          <w:rFonts w:ascii="Narkisim" w:hAnsi="Narkisim" w:cs="Narkisim"/>
          <w:rtl/>
        </w:rPr>
        <w:t xml:space="preserve"> נעשית מרכבה למדת מלכות והיינו תורה שבעל פה. ..."הסתר אסתיר" יהיה בהסתר שהתורה שבעל פה הוא בהסתר שנראה לחכמים שהם מחדשים משכלם והם דברי </w:t>
      </w:r>
      <w:proofErr w:type="spellStart"/>
      <w:r w:rsidRPr="000873DF">
        <w:rPr>
          <w:rFonts w:ascii="Narkisim" w:hAnsi="Narkisim" w:cs="Narkisim"/>
          <w:rtl/>
        </w:rPr>
        <w:t>אלהים</w:t>
      </w:r>
      <w:proofErr w:type="spellEnd"/>
      <w:r w:rsidRPr="000873DF">
        <w:rPr>
          <w:rFonts w:ascii="Narkisim" w:hAnsi="Narkisim" w:cs="Narkisim"/>
          <w:rtl/>
        </w:rPr>
        <w:t xml:space="preserve"> חיים שנוטף </w:t>
      </w:r>
      <w:proofErr w:type="spellStart"/>
      <w:r w:rsidRPr="000873DF">
        <w:rPr>
          <w:rFonts w:ascii="Narkisim" w:hAnsi="Narkisim" w:cs="Narkisim"/>
          <w:rtl/>
        </w:rPr>
        <w:t>מטלא</w:t>
      </w:r>
      <w:proofErr w:type="spellEnd"/>
      <w:r w:rsidRPr="000873DF">
        <w:rPr>
          <w:rFonts w:ascii="Narkisim" w:hAnsi="Narkisim" w:cs="Narkisim"/>
          <w:rtl/>
        </w:rPr>
        <w:t xml:space="preserve"> </w:t>
      </w:r>
      <w:proofErr w:type="spellStart"/>
      <w:r w:rsidRPr="000873DF">
        <w:rPr>
          <w:rFonts w:ascii="Narkisim" w:hAnsi="Narkisim" w:cs="Narkisim"/>
          <w:rtl/>
        </w:rPr>
        <w:t>דעתיקא</w:t>
      </w:r>
      <w:proofErr w:type="spellEnd"/>
      <w:r w:rsidRPr="000873DF">
        <w:rPr>
          <w:rFonts w:ascii="Narkisim" w:hAnsi="Narkisim" w:cs="Narkisim"/>
          <w:rtl/>
        </w:rPr>
        <w:t xml:space="preserve"> ללב חכמי ישראל". </w:t>
      </w:r>
    </w:p>
  </w:footnote>
  <w:footnote w:id="18">
    <w:p w14:paraId="060251FC" w14:textId="77777777" w:rsidR="00364D8C" w:rsidRPr="000873DF" w:rsidRDefault="00364D8C" w:rsidP="000873DF">
      <w:pPr>
        <w:pStyle w:val="a3"/>
        <w:jc w:val="both"/>
        <w:rPr>
          <w:rFonts w:ascii="Narkisim" w:hAnsi="Narkisim" w:cs="Narkisim"/>
          <w:sz w:val="22"/>
          <w:szCs w:val="22"/>
          <w:rtl/>
        </w:rPr>
      </w:pPr>
      <w:r w:rsidRPr="000873DF">
        <w:rPr>
          <w:rStyle w:val="a5"/>
          <w:rFonts w:ascii="Narkisim" w:hAnsi="Narkisim" w:cs="Narkisim"/>
          <w:sz w:val="22"/>
          <w:szCs w:val="22"/>
        </w:rPr>
        <w:footnoteRef/>
      </w:r>
      <w:r w:rsidRPr="000873DF">
        <w:rPr>
          <w:rFonts w:ascii="Narkisim" w:hAnsi="Narkisim" w:cs="Narkisim"/>
          <w:sz w:val="22"/>
          <w:szCs w:val="22"/>
          <w:rtl/>
        </w:rPr>
        <w:t xml:space="preserve"> </w:t>
      </w:r>
      <w:r w:rsidRPr="000873DF">
        <w:rPr>
          <w:rFonts w:ascii="Narkisim" w:hAnsi="Narkisim" w:cs="Narkisim"/>
          <w:sz w:val="22"/>
          <w:szCs w:val="22"/>
          <w:rtl/>
        </w:rPr>
        <w:t xml:space="preserve">רעיון זה </w:t>
      </w:r>
      <w:r w:rsidRPr="000873DF">
        <w:rPr>
          <w:rFonts w:ascii="Narkisim" w:hAnsi="Narkisim" w:cs="Narkisim" w:hint="cs"/>
          <w:sz w:val="22"/>
          <w:szCs w:val="22"/>
          <w:rtl/>
        </w:rPr>
        <w:t>מופיע</w:t>
      </w:r>
      <w:r w:rsidRPr="000873DF">
        <w:rPr>
          <w:rFonts w:ascii="Narkisim" w:hAnsi="Narkisim" w:cs="Narkisim"/>
          <w:sz w:val="22"/>
          <w:szCs w:val="22"/>
          <w:rtl/>
        </w:rPr>
        <w:t xml:space="preserve"> עוד </w:t>
      </w:r>
      <w:r w:rsidRPr="000873DF">
        <w:rPr>
          <w:rFonts w:ascii="Narkisim" w:hAnsi="Narkisim" w:cs="Narkisim" w:hint="cs"/>
          <w:sz w:val="22"/>
          <w:szCs w:val="22"/>
          <w:rtl/>
        </w:rPr>
        <w:t>כמה</w:t>
      </w:r>
      <w:r w:rsidRPr="000873DF">
        <w:rPr>
          <w:rFonts w:ascii="Narkisim" w:hAnsi="Narkisim" w:cs="Narkisim"/>
          <w:sz w:val="22"/>
          <w:szCs w:val="22"/>
          <w:rtl/>
        </w:rPr>
        <w:t xml:space="preserve"> פעמים. שפת אמת –</w:t>
      </w:r>
      <w:r w:rsidRPr="000873DF">
        <w:rPr>
          <w:rFonts w:ascii="Narkisim" w:hAnsi="Narkisim" w:cs="Narkisim" w:hint="cs"/>
          <w:sz w:val="22"/>
          <w:szCs w:val="22"/>
          <w:rtl/>
        </w:rPr>
        <w:t xml:space="preserve"> </w:t>
      </w:r>
      <w:r w:rsidRPr="000873DF">
        <w:rPr>
          <w:rFonts w:ascii="Narkisim" w:hAnsi="Narkisim" w:cs="Narkisim"/>
          <w:sz w:val="22"/>
          <w:szCs w:val="22"/>
          <w:rtl/>
        </w:rPr>
        <w:t>שמות</w:t>
      </w:r>
      <w:r w:rsidRPr="000873DF">
        <w:rPr>
          <w:rFonts w:ascii="Narkisim" w:hAnsi="Narkisim" w:cs="Narkisim" w:hint="cs"/>
          <w:sz w:val="22"/>
          <w:szCs w:val="22"/>
          <w:rtl/>
        </w:rPr>
        <w:t>,</w:t>
      </w:r>
      <w:r w:rsidRPr="000873DF">
        <w:rPr>
          <w:rFonts w:ascii="Narkisim" w:hAnsi="Narkisim" w:cs="Narkisim"/>
          <w:sz w:val="22"/>
          <w:szCs w:val="22"/>
          <w:rtl/>
        </w:rPr>
        <w:t xml:space="preserve"> פורים </w:t>
      </w:r>
      <w:r w:rsidRPr="000873DF">
        <w:rPr>
          <w:rFonts w:ascii="Narkisim" w:hAnsi="Narkisim" w:cs="Narkisim" w:hint="cs"/>
          <w:sz w:val="22"/>
          <w:szCs w:val="22"/>
          <w:rtl/>
        </w:rPr>
        <w:t xml:space="preserve">שנת </w:t>
      </w:r>
      <w:r w:rsidRPr="000873DF">
        <w:rPr>
          <w:rFonts w:ascii="Narkisim" w:hAnsi="Narkisim" w:cs="Narkisim"/>
          <w:sz w:val="22"/>
          <w:szCs w:val="22"/>
          <w:rtl/>
        </w:rPr>
        <w:t>תרנ"ו: "וכבר כתבנו במ</w:t>
      </w:r>
      <w:r w:rsidRPr="000873DF">
        <w:rPr>
          <w:rFonts w:ascii="Narkisim" w:hAnsi="Narkisim" w:cs="Narkisim" w:hint="cs"/>
          <w:sz w:val="22"/>
          <w:szCs w:val="22"/>
          <w:rtl/>
        </w:rPr>
        <w:t xml:space="preserve">קום אחר </w:t>
      </w:r>
      <w:r w:rsidRPr="000873DF">
        <w:rPr>
          <w:rFonts w:ascii="Narkisim" w:hAnsi="Narkisim" w:cs="Narkisim"/>
          <w:sz w:val="22"/>
          <w:szCs w:val="22"/>
          <w:rtl/>
        </w:rPr>
        <w:t>כי מגילה זו הוא החיבור של תורה שבכתב ובע"פ. שמאז התחילו כל תקנות אנשי כנסת הגדולה. ולכן נקראת אגרת ונקראת ספר". שפת אמת –</w:t>
      </w:r>
      <w:r w:rsidRPr="000873DF">
        <w:rPr>
          <w:rFonts w:ascii="Narkisim" w:hAnsi="Narkisim" w:cs="Narkisim" w:hint="cs"/>
          <w:sz w:val="22"/>
          <w:szCs w:val="22"/>
          <w:rtl/>
        </w:rPr>
        <w:t xml:space="preserve"> </w:t>
      </w:r>
      <w:r w:rsidRPr="000873DF">
        <w:rPr>
          <w:rFonts w:ascii="Narkisim" w:hAnsi="Narkisim" w:cs="Narkisim"/>
          <w:sz w:val="22"/>
          <w:szCs w:val="22"/>
          <w:rtl/>
        </w:rPr>
        <w:t>שמות</w:t>
      </w:r>
      <w:r w:rsidRPr="000873DF">
        <w:rPr>
          <w:rFonts w:ascii="Narkisim" w:hAnsi="Narkisim" w:cs="Narkisim" w:hint="cs"/>
          <w:sz w:val="22"/>
          <w:szCs w:val="22"/>
          <w:rtl/>
        </w:rPr>
        <w:t>,</w:t>
      </w:r>
      <w:r w:rsidRPr="000873DF">
        <w:rPr>
          <w:rFonts w:ascii="Narkisim" w:hAnsi="Narkisim" w:cs="Narkisim"/>
          <w:sz w:val="22"/>
          <w:szCs w:val="22"/>
          <w:rtl/>
        </w:rPr>
        <w:t xml:space="preserve"> פורים </w:t>
      </w:r>
      <w:r w:rsidRPr="000873DF">
        <w:rPr>
          <w:rFonts w:ascii="Narkisim" w:hAnsi="Narkisim" w:cs="Narkisim" w:hint="cs"/>
          <w:sz w:val="22"/>
          <w:szCs w:val="22"/>
          <w:rtl/>
        </w:rPr>
        <w:t xml:space="preserve">שנת </w:t>
      </w:r>
      <w:r w:rsidRPr="000873DF">
        <w:rPr>
          <w:rFonts w:ascii="Narkisim" w:hAnsi="Narkisim" w:cs="Narkisim"/>
          <w:sz w:val="22"/>
          <w:szCs w:val="22"/>
          <w:rtl/>
        </w:rPr>
        <w:t xml:space="preserve">תרס"ג: "לפי שעמלק עמד על הדרך לבטל בני ישראל מקבלת התורה. כמ"ש </w:t>
      </w:r>
      <w:r w:rsidRPr="000873DF">
        <w:rPr>
          <w:rFonts w:ascii="Narkisim" w:hAnsi="Narkisim" w:cs="Narkisim" w:hint="cs"/>
          <w:sz w:val="22"/>
          <w:szCs w:val="22"/>
          <w:rtl/>
        </w:rPr>
        <w:t>'</w:t>
      </w:r>
      <w:r w:rsidRPr="000873DF">
        <w:rPr>
          <w:rFonts w:ascii="Narkisim" w:hAnsi="Narkisim" w:cs="Narkisim"/>
          <w:sz w:val="22"/>
          <w:szCs w:val="22"/>
          <w:rtl/>
        </w:rPr>
        <w:t xml:space="preserve">אשר </w:t>
      </w:r>
      <w:proofErr w:type="spellStart"/>
      <w:r w:rsidRPr="000873DF">
        <w:rPr>
          <w:rFonts w:ascii="Narkisim" w:hAnsi="Narkisim" w:cs="Narkisim"/>
          <w:sz w:val="22"/>
          <w:szCs w:val="22"/>
          <w:rtl/>
        </w:rPr>
        <w:t>קרך</w:t>
      </w:r>
      <w:proofErr w:type="spellEnd"/>
      <w:r w:rsidRPr="000873DF">
        <w:rPr>
          <w:rFonts w:ascii="Narkisim" w:hAnsi="Narkisim" w:cs="Narkisim"/>
          <w:sz w:val="22"/>
          <w:szCs w:val="22"/>
          <w:rtl/>
        </w:rPr>
        <w:t xml:space="preserve"> בדרך</w:t>
      </w:r>
      <w:r w:rsidRPr="000873DF">
        <w:rPr>
          <w:rFonts w:ascii="Narkisim" w:hAnsi="Narkisim" w:cs="Narkisim" w:hint="cs"/>
          <w:sz w:val="22"/>
          <w:szCs w:val="22"/>
          <w:rtl/>
        </w:rPr>
        <w:t>'</w:t>
      </w:r>
      <w:r w:rsidRPr="000873DF">
        <w:rPr>
          <w:rFonts w:ascii="Narkisim" w:hAnsi="Narkisim" w:cs="Narkisim"/>
          <w:sz w:val="22"/>
          <w:szCs w:val="22"/>
          <w:rtl/>
        </w:rPr>
        <w:t xml:space="preserve">. </w:t>
      </w:r>
      <w:proofErr w:type="spellStart"/>
      <w:r w:rsidRPr="000873DF">
        <w:rPr>
          <w:rFonts w:ascii="Narkisim" w:hAnsi="Narkisim" w:cs="Narkisim"/>
          <w:sz w:val="22"/>
          <w:szCs w:val="22"/>
          <w:rtl/>
        </w:rPr>
        <w:t>כדאיתא</w:t>
      </w:r>
      <w:proofErr w:type="spellEnd"/>
      <w:r w:rsidRPr="000873DF">
        <w:rPr>
          <w:rFonts w:ascii="Narkisim" w:hAnsi="Narkisim" w:cs="Narkisim"/>
          <w:sz w:val="22"/>
          <w:szCs w:val="22"/>
          <w:rtl/>
        </w:rPr>
        <w:t xml:space="preserve"> בגמ' תורה נקראת דרך. </w:t>
      </w:r>
      <w:r w:rsidRPr="000873DF">
        <w:rPr>
          <w:rFonts w:ascii="Narkisim" w:hAnsi="Narkisim" w:cs="Narkisim" w:hint="cs"/>
          <w:sz w:val="22"/>
          <w:szCs w:val="22"/>
          <w:rtl/>
        </w:rPr>
        <w:t>'</w:t>
      </w:r>
      <w:r w:rsidRPr="000873DF">
        <w:rPr>
          <w:rFonts w:ascii="Narkisim" w:hAnsi="Narkisim" w:cs="Narkisim"/>
          <w:sz w:val="22"/>
          <w:szCs w:val="22"/>
          <w:rtl/>
        </w:rPr>
        <w:t>הדרך אשר ילכו בה</w:t>
      </w:r>
      <w:r w:rsidRPr="000873DF">
        <w:rPr>
          <w:rFonts w:ascii="Narkisim" w:hAnsi="Narkisim" w:cs="Narkisim" w:hint="cs"/>
          <w:sz w:val="22"/>
          <w:szCs w:val="22"/>
          <w:rtl/>
        </w:rPr>
        <w:t>'</w:t>
      </w:r>
      <w:r w:rsidRPr="000873DF">
        <w:rPr>
          <w:rFonts w:ascii="Narkisim" w:hAnsi="Narkisim" w:cs="Narkisim"/>
          <w:sz w:val="22"/>
          <w:szCs w:val="22"/>
          <w:rtl/>
        </w:rPr>
        <w:t>. לכן עתה אחר מפלת המן נעשה דרך חדש אל התורה. והוא בחי</w:t>
      </w:r>
      <w:r w:rsidRPr="000873DF">
        <w:rPr>
          <w:rFonts w:ascii="Narkisim" w:hAnsi="Narkisim" w:cs="Narkisim" w:hint="cs"/>
          <w:sz w:val="22"/>
          <w:szCs w:val="22"/>
          <w:rtl/>
        </w:rPr>
        <w:t>נת</w:t>
      </w:r>
      <w:r w:rsidRPr="000873DF">
        <w:rPr>
          <w:rFonts w:ascii="Narkisim" w:hAnsi="Narkisim" w:cs="Narkisim"/>
          <w:sz w:val="22"/>
          <w:szCs w:val="22"/>
          <w:rtl/>
        </w:rPr>
        <w:t xml:space="preserve"> תורה שבע"פ. כמ"ש במ</w:t>
      </w:r>
      <w:r w:rsidRPr="000873DF">
        <w:rPr>
          <w:rFonts w:ascii="Narkisim" w:hAnsi="Narkisim" w:cs="Narkisim" w:hint="cs"/>
          <w:sz w:val="22"/>
          <w:szCs w:val="22"/>
          <w:rtl/>
        </w:rPr>
        <w:t xml:space="preserve">קום אחר </w:t>
      </w:r>
      <w:r w:rsidRPr="000873DF">
        <w:rPr>
          <w:rFonts w:ascii="Narkisim" w:hAnsi="Narkisim" w:cs="Narkisim"/>
          <w:sz w:val="22"/>
          <w:szCs w:val="22"/>
          <w:rtl/>
        </w:rPr>
        <w:t xml:space="preserve">כי מגילת אסתר היא התחלה לתורה שבע"פ. כמ"ש סוף הנסים שנתנו לכתוב. ונקראת ספר ונקראת אגרת. שכלול מן תורה שבכתב ותורה שבע"פ. ולכן נחלקו בה אי מטמא את </w:t>
      </w:r>
      <w:proofErr w:type="spellStart"/>
      <w:r w:rsidRPr="000873DF">
        <w:rPr>
          <w:rFonts w:ascii="Narkisim" w:hAnsi="Narkisim" w:cs="Narkisim"/>
          <w:sz w:val="22"/>
          <w:szCs w:val="22"/>
          <w:rtl/>
        </w:rPr>
        <w:t>הידים</w:t>
      </w:r>
      <w:proofErr w:type="spellEnd"/>
      <w:r w:rsidRPr="000873DF">
        <w:rPr>
          <w:rFonts w:ascii="Narkisim" w:hAnsi="Narkisim" w:cs="Narkisim"/>
          <w:sz w:val="22"/>
          <w:szCs w:val="22"/>
          <w:rtl/>
        </w:rPr>
        <w:t xml:space="preserve"> </w:t>
      </w:r>
      <w:proofErr w:type="spellStart"/>
      <w:r w:rsidRPr="000873DF">
        <w:rPr>
          <w:rFonts w:ascii="Narkisim" w:hAnsi="Narkisim" w:cs="Narkisim"/>
          <w:sz w:val="22"/>
          <w:szCs w:val="22"/>
          <w:rtl/>
        </w:rPr>
        <w:t>כו</w:t>
      </w:r>
      <w:proofErr w:type="spellEnd"/>
      <w:r w:rsidRPr="000873DF">
        <w:rPr>
          <w:rFonts w:ascii="Narkisim" w:hAnsi="Narkisim" w:cs="Narkisim"/>
          <w:sz w:val="22"/>
          <w:szCs w:val="22"/>
          <w:rtl/>
        </w:rPr>
        <w:t xml:space="preserve">'. ומן אז ולהלן התחיל סדר תורה שבע"פ. [וזה ג"כ ליהודים </w:t>
      </w:r>
      <w:proofErr w:type="spellStart"/>
      <w:r w:rsidRPr="000873DF">
        <w:rPr>
          <w:rFonts w:ascii="Narkisim" w:hAnsi="Narkisim" w:cs="Narkisim"/>
          <w:sz w:val="22"/>
          <w:szCs w:val="22"/>
          <w:rtl/>
        </w:rPr>
        <w:t>היתה</w:t>
      </w:r>
      <w:proofErr w:type="spellEnd"/>
      <w:r w:rsidRPr="000873DF">
        <w:rPr>
          <w:rFonts w:ascii="Narkisim" w:hAnsi="Narkisim" w:cs="Narkisim"/>
          <w:sz w:val="22"/>
          <w:szCs w:val="22"/>
          <w:rtl/>
        </w:rPr>
        <w:t xml:space="preserve"> אורה בעצמותם בחי' תורה שבע"פ כמ"ש אשר נטע </w:t>
      </w:r>
      <w:proofErr w:type="spellStart"/>
      <w:r w:rsidRPr="000873DF">
        <w:rPr>
          <w:rFonts w:ascii="Narkisim" w:hAnsi="Narkisim" w:cs="Narkisim"/>
          <w:sz w:val="22"/>
          <w:szCs w:val="22"/>
          <w:rtl/>
        </w:rPr>
        <w:t>בתוכינו</w:t>
      </w:r>
      <w:proofErr w:type="spellEnd"/>
      <w:r w:rsidRPr="000873DF">
        <w:rPr>
          <w:rFonts w:ascii="Narkisim" w:hAnsi="Narkisim" w:cs="Narkisim"/>
          <w:sz w:val="22"/>
          <w:szCs w:val="22"/>
          <w:rtl/>
        </w:rPr>
        <w:t xml:space="preserve"> </w:t>
      </w:r>
      <w:proofErr w:type="spellStart"/>
      <w:r w:rsidRPr="000873DF">
        <w:rPr>
          <w:rFonts w:ascii="Narkisim" w:hAnsi="Narkisim" w:cs="Narkisim"/>
          <w:sz w:val="22"/>
          <w:szCs w:val="22"/>
          <w:rtl/>
        </w:rPr>
        <w:t>דייקא</w:t>
      </w:r>
      <w:proofErr w:type="spellEnd"/>
      <w:r w:rsidRPr="000873DF">
        <w:rPr>
          <w:rFonts w:ascii="Narkisim" w:hAnsi="Narkisim" w:cs="Narkisim"/>
          <w:sz w:val="22"/>
          <w:szCs w:val="22"/>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E094" w14:textId="77777777" w:rsidR="007828E0" w:rsidRDefault="00000000" w:rsidP="001E48DD">
    <w:pPr>
      <w:pStyle w:val="a6"/>
      <w:framePr w:wrap="around" w:vAnchor="text" w:hAnchor="text" w:y="1"/>
      <w:rPr>
        <w:rStyle w:val="ab"/>
      </w:rPr>
    </w:pPr>
    <w:r>
      <w:rPr>
        <w:rStyle w:val="ab"/>
        <w:rtl/>
      </w:rPr>
      <w:fldChar w:fldCharType="begin"/>
    </w:r>
    <w:r>
      <w:rPr>
        <w:rStyle w:val="ab"/>
      </w:rPr>
      <w:instrText xml:space="preserve">PAGE  </w:instrText>
    </w:r>
    <w:r>
      <w:rPr>
        <w:rStyle w:val="ab"/>
        <w:rtl/>
      </w:rPr>
      <w:fldChar w:fldCharType="end"/>
    </w:r>
  </w:p>
  <w:p w14:paraId="562751CD" w14:textId="77777777" w:rsidR="007828E0" w:rsidRDefault="00000000" w:rsidP="00B722F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F665" w14:textId="77777777" w:rsidR="007828E0" w:rsidRDefault="00000000" w:rsidP="001E48DD">
    <w:pPr>
      <w:pStyle w:val="a6"/>
      <w:framePr w:wrap="around" w:vAnchor="text" w:hAnchor="text" w:y="1"/>
      <w:rPr>
        <w:rStyle w:val="ab"/>
      </w:rPr>
    </w:pPr>
    <w:r>
      <w:rPr>
        <w:rStyle w:val="ab"/>
        <w:rtl/>
      </w:rPr>
      <w:fldChar w:fldCharType="begin"/>
    </w:r>
    <w:r>
      <w:rPr>
        <w:rStyle w:val="ab"/>
      </w:rPr>
      <w:instrText xml:space="preserve">PAGE  </w:instrText>
    </w:r>
    <w:r>
      <w:rPr>
        <w:rStyle w:val="ab"/>
        <w:rtl/>
      </w:rPr>
      <w:fldChar w:fldCharType="separate"/>
    </w:r>
    <w:r>
      <w:rPr>
        <w:rStyle w:val="ab"/>
        <w:rtl/>
      </w:rPr>
      <w:t>6</w:t>
    </w:r>
    <w:r>
      <w:rPr>
        <w:rStyle w:val="ab"/>
        <w:rtl/>
      </w:rPr>
      <w:fldChar w:fldCharType="end"/>
    </w:r>
  </w:p>
  <w:p w14:paraId="36E52EA0" w14:textId="77777777" w:rsidR="007828E0" w:rsidRDefault="00000000" w:rsidP="00B722FB">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72D64"/>
    <w:multiLevelType w:val="hybridMultilevel"/>
    <w:tmpl w:val="D67AB36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FF7B67"/>
    <w:multiLevelType w:val="hybridMultilevel"/>
    <w:tmpl w:val="B628D482"/>
    <w:lvl w:ilvl="0" w:tplc="05D04D88">
      <w:start w:val="1"/>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298698">
    <w:abstractNumId w:val="1"/>
  </w:num>
  <w:num w:numId="2" w16cid:durableId="1641182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E6"/>
    <w:rsid w:val="000873DF"/>
    <w:rsid w:val="002105BE"/>
    <w:rsid w:val="00283F52"/>
    <w:rsid w:val="00364D8C"/>
    <w:rsid w:val="003D534E"/>
    <w:rsid w:val="00671EE6"/>
    <w:rsid w:val="008D46A8"/>
    <w:rsid w:val="00F8348F"/>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350DF"/>
  <w15:chartTrackingRefBased/>
  <w15:docId w15:val="{2278001F-E5AB-4DB5-A2CF-949C2563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D8C"/>
  </w:style>
  <w:style w:type="paragraph" w:styleId="1">
    <w:name w:val="heading 1"/>
    <w:basedOn w:val="a"/>
    <w:next w:val="a"/>
    <w:link w:val="10"/>
    <w:qFormat/>
    <w:rsid w:val="00364D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364D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364D8C"/>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rsid w:val="00364D8C"/>
    <w:rPr>
      <w:rFonts w:asciiTheme="majorHAnsi" w:eastAsiaTheme="majorEastAsia" w:hAnsiTheme="majorHAnsi" w:cstheme="majorBidi"/>
      <w:color w:val="2F5496" w:themeColor="accent1" w:themeShade="BF"/>
      <w:sz w:val="26"/>
      <w:szCs w:val="26"/>
    </w:rPr>
  </w:style>
  <w:style w:type="paragraph" w:styleId="a3">
    <w:name w:val="footnote text"/>
    <w:basedOn w:val="a"/>
    <w:link w:val="a4"/>
    <w:unhideWhenUsed/>
    <w:rsid w:val="00364D8C"/>
    <w:pPr>
      <w:spacing w:after="0" w:line="240" w:lineRule="auto"/>
    </w:pPr>
    <w:rPr>
      <w:sz w:val="20"/>
      <w:szCs w:val="20"/>
    </w:rPr>
  </w:style>
  <w:style w:type="character" w:customStyle="1" w:styleId="a4">
    <w:name w:val="טקסט הערת שוליים תו"/>
    <w:basedOn w:val="a0"/>
    <w:link w:val="a3"/>
    <w:rsid w:val="00364D8C"/>
    <w:rPr>
      <w:sz w:val="20"/>
      <w:szCs w:val="20"/>
    </w:rPr>
  </w:style>
  <w:style w:type="character" w:styleId="a5">
    <w:name w:val="footnote reference"/>
    <w:basedOn w:val="a0"/>
    <w:semiHidden/>
    <w:unhideWhenUsed/>
    <w:rsid w:val="00364D8C"/>
    <w:rPr>
      <w:vertAlign w:val="superscript"/>
    </w:rPr>
  </w:style>
  <w:style w:type="paragraph" w:styleId="a6">
    <w:name w:val="header"/>
    <w:basedOn w:val="a"/>
    <w:link w:val="a7"/>
    <w:unhideWhenUsed/>
    <w:rsid w:val="00364D8C"/>
    <w:pPr>
      <w:tabs>
        <w:tab w:val="center" w:pos="4513"/>
        <w:tab w:val="right" w:pos="9026"/>
      </w:tabs>
      <w:spacing w:after="0" w:line="240" w:lineRule="auto"/>
    </w:pPr>
  </w:style>
  <w:style w:type="character" w:customStyle="1" w:styleId="a7">
    <w:name w:val="כותרת עליונה תו"/>
    <w:basedOn w:val="a0"/>
    <w:link w:val="a6"/>
    <w:rsid w:val="00364D8C"/>
  </w:style>
  <w:style w:type="character" w:styleId="a8">
    <w:name w:val="annotation reference"/>
    <w:basedOn w:val="a0"/>
    <w:unhideWhenUsed/>
    <w:rsid w:val="00364D8C"/>
    <w:rPr>
      <w:sz w:val="16"/>
      <w:szCs w:val="16"/>
    </w:rPr>
  </w:style>
  <w:style w:type="paragraph" w:styleId="a9">
    <w:name w:val="annotation text"/>
    <w:basedOn w:val="a"/>
    <w:link w:val="aa"/>
    <w:unhideWhenUsed/>
    <w:rsid w:val="00364D8C"/>
    <w:pPr>
      <w:spacing w:line="240" w:lineRule="auto"/>
    </w:pPr>
    <w:rPr>
      <w:sz w:val="20"/>
      <w:szCs w:val="20"/>
    </w:rPr>
  </w:style>
  <w:style w:type="character" w:customStyle="1" w:styleId="aa">
    <w:name w:val="טקסט הערה תו"/>
    <w:basedOn w:val="a0"/>
    <w:link w:val="a9"/>
    <w:rsid w:val="00364D8C"/>
    <w:rPr>
      <w:sz w:val="20"/>
      <w:szCs w:val="20"/>
    </w:rPr>
  </w:style>
  <w:style w:type="character" w:styleId="ab">
    <w:name w:val="page number"/>
    <w:basedOn w:val="a0"/>
    <w:rsid w:val="00364D8C"/>
  </w:style>
  <w:style w:type="paragraph" w:styleId="3">
    <w:name w:val="Body Text 3"/>
    <w:basedOn w:val="a"/>
    <w:link w:val="30"/>
    <w:unhideWhenUsed/>
    <w:rsid w:val="00364D8C"/>
    <w:pPr>
      <w:spacing w:after="120"/>
    </w:pPr>
    <w:rPr>
      <w:sz w:val="16"/>
      <w:szCs w:val="16"/>
    </w:rPr>
  </w:style>
  <w:style w:type="character" w:customStyle="1" w:styleId="30">
    <w:name w:val="גוף טקסט 3 תו"/>
    <w:basedOn w:val="a0"/>
    <w:link w:val="3"/>
    <w:rsid w:val="00364D8C"/>
    <w:rPr>
      <w:sz w:val="16"/>
      <w:szCs w:val="16"/>
    </w:rPr>
  </w:style>
  <w:style w:type="paragraph" w:customStyle="1" w:styleId="21">
    <w:name w:val="ציטוט2"/>
    <w:basedOn w:val="a"/>
    <w:qFormat/>
    <w:rsid w:val="00364D8C"/>
    <w:pPr>
      <w:autoSpaceDE w:val="0"/>
      <w:autoSpaceDN w:val="0"/>
      <w:adjustRightInd w:val="0"/>
      <w:spacing w:before="120" w:after="120" w:line="360" w:lineRule="auto"/>
      <w:ind w:left="720"/>
      <w:jc w:val="both"/>
    </w:pPr>
    <w:rPr>
      <w:rFonts w:ascii="Times New Roman" w:cs="David"/>
      <w:sz w:val="24"/>
      <w:szCs w:val="24"/>
    </w:rPr>
  </w:style>
  <w:style w:type="paragraph" w:customStyle="1" w:styleId="4">
    <w:name w:val="רגיל4"/>
    <w:basedOn w:val="a"/>
    <w:qFormat/>
    <w:rsid w:val="00364D8C"/>
    <w:pPr>
      <w:autoSpaceDE w:val="0"/>
      <w:autoSpaceDN w:val="0"/>
      <w:adjustRightInd w:val="0"/>
      <w:spacing w:after="0" w:line="360" w:lineRule="auto"/>
      <w:ind w:firstLine="284"/>
      <w:jc w:val="both"/>
    </w:pPr>
    <w:rPr>
      <w:rFonts w:ascii="Times New Roman" w:cs="David"/>
      <w:sz w:val="24"/>
      <w:szCs w:val="25"/>
    </w:rPr>
  </w:style>
  <w:style w:type="paragraph" w:customStyle="1" w:styleId="22">
    <w:name w:val="הערות 2"/>
    <w:basedOn w:val="a3"/>
    <w:qFormat/>
    <w:rsid w:val="00364D8C"/>
    <w:pPr>
      <w:spacing w:line="360" w:lineRule="auto"/>
      <w:jc w:val="both"/>
    </w:pPr>
    <w:rPr>
      <w:rFonts w:ascii="Times New Roman"/>
      <w:color w:val="000000"/>
      <w:sz w:val="22"/>
      <w:szCs w:val="22"/>
      <w:lang w:val="x-none"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2703</Words>
  <Characters>13517</Characters>
  <Application>Microsoft Office Word</Application>
  <DocSecurity>0</DocSecurity>
  <Lines>112</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זולדן</dc:creator>
  <cp:keywords/>
  <dc:description/>
  <cp:lastModifiedBy>זולדן</cp:lastModifiedBy>
  <cp:revision>3</cp:revision>
  <dcterms:created xsi:type="dcterms:W3CDTF">2022-08-07T21:00:00Z</dcterms:created>
  <dcterms:modified xsi:type="dcterms:W3CDTF">2022-08-07T21:07:00Z</dcterms:modified>
</cp:coreProperties>
</file>