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8FDA" w14:textId="49A03EAD" w:rsidR="005454F5" w:rsidRPr="00E943C2" w:rsidRDefault="005454F5" w:rsidP="005454F5">
      <w:pPr>
        <w:pStyle w:val="a4"/>
        <w:spacing w:line="360" w:lineRule="auto"/>
        <w:jc w:val="right"/>
        <w:rPr>
          <w:rFonts w:ascii="Narkisim" w:hAnsi="Narkisim" w:cs="Narkisim"/>
          <w:b/>
          <w:bCs/>
          <w:color w:val="0070C0"/>
          <w:sz w:val="28"/>
          <w:szCs w:val="28"/>
          <w:rtl/>
        </w:rPr>
      </w:pPr>
      <w:r w:rsidRPr="00E943C2">
        <w:rPr>
          <w:rFonts w:ascii="Narkisim" w:hAnsi="Narkisim" w:cs="Narkisim"/>
          <w:b/>
          <w:bCs/>
          <w:color w:val="0070C0"/>
          <w:sz w:val="28"/>
          <w:szCs w:val="28"/>
          <w:rtl/>
        </w:rPr>
        <w:t xml:space="preserve">הרב יהודה זולדן, באר יהודה – בבא </w:t>
      </w:r>
      <w:proofErr w:type="spellStart"/>
      <w:r w:rsidRPr="00E943C2">
        <w:rPr>
          <w:rFonts w:ascii="Narkisim" w:hAnsi="Narkisim" w:cs="Narkisim"/>
          <w:b/>
          <w:bCs/>
          <w:color w:val="0070C0"/>
          <w:sz w:val="28"/>
          <w:szCs w:val="28"/>
          <w:rtl/>
        </w:rPr>
        <w:t>בתרא</w:t>
      </w:r>
      <w:proofErr w:type="spellEnd"/>
      <w:r w:rsidRPr="00E943C2">
        <w:rPr>
          <w:rFonts w:ascii="Narkisim" w:hAnsi="Narkisim" w:cs="Narkisim"/>
          <w:b/>
          <w:bCs/>
          <w:color w:val="0070C0"/>
          <w:sz w:val="28"/>
          <w:szCs w:val="28"/>
          <w:rtl/>
        </w:rPr>
        <w:t>, עמ</w:t>
      </w:r>
      <w:r>
        <w:rPr>
          <w:rFonts w:ascii="Narkisim" w:hAnsi="Narkisim" w:cs="Narkisim" w:hint="cs"/>
          <w:b/>
          <w:bCs/>
          <w:color w:val="0070C0"/>
          <w:sz w:val="28"/>
          <w:szCs w:val="28"/>
          <w:rtl/>
        </w:rPr>
        <w:t xml:space="preserve">' </w:t>
      </w:r>
      <w:r>
        <w:rPr>
          <w:rFonts w:ascii="Narkisim" w:hAnsi="Narkisim" w:cs="Narkisim" w:hint="cs"/>
          <w:b/>
          <w:bCs/>
          <w:color w:val="0070C0"/>
          <w:sz w:val="28"/>
          <w:szCs w:val="28"/>
          <w:rtl/>
        </w:rPr>
        <w:t>325-317</w:t>
      </w:r>
    </w:p>
    <w:p w14:paraId="56D620C8" w14:textId="77777777" w:rsidR="00FD2B17" w:rsidRPr="00FD2B17" w:rsidRDefault="00FD2B17" w:rsidP="00FD2B17">
      <w:pPr>
        <w:spacing w:after="0" w:line="360" w:lineRule="auto"/>
        <w:jc w:val="center"/>
        <w:rPr>
          <w:rFonts w:ascii="Narkisim" w:hAnsi="Narkisim" w:cs="Narkisim"/>
          <w:b/>
          <w:bCs/>
          <w:sz w:val="40"/>
          <w:szCs w:val="40"/>
          <w:rtl/>
        </w:rPr>
      </w:pPr>
      <w:proofErr w:type="spellStart"/>
      <w:r w:rsidRPr="00FD2B17">
        <w:rPr>
          <w:rFonts w:ascii="Narkisim" w:hAnsi="Narkisim" w:cs="Narkisim"/>
          <w:b/>
          <w:bCs/>
          <w:sz w:val="40"/>
          <w:szCs w:val="40"/>
          <w:rtl/>
        </w:rPr>
        <w:t>כא</w:t>
      </w:r>
      <w:proofErr w:type="spellEnd"/>
    </w:p>
    <w:p w14:paraId="6FB46DEC" w14:textId="77777777" w:rsidR="00FD2B17" w:rsidRPr="00FD2B17" w:rsidRDefault="00FD2B17" w:rsidP="00FD2B17">
      <w:pPr>
        <w:pStyle w:val="1"/>
        <w:spacing w:before="0" w:line="360" w:lineRule="auto"/>
        <w:jc w:val="center"/>
        <w:rPr>
          <w:rFonts w:ascii="Narkisim" w:hAnsi="Narkisim" w:cs="Narkisim"/>
          <w:b/>
          <w:bCs/>
          <w:color w:val="auto"/>
          <w:sz w:val="40"/>
          <w:szCs w:val="40"/>
          <w:rtl/>
        </w:rPr>
      </w:pPr>
      <w:r w:rsidRPr="00FD2B17">
        <w:rPr>
          <w:rFonts w:ascii="Narkisim" w:hAnsi="Narkisim" w:cs="Narkisim"/>
          <w:b/>
          <w:bCs/>
          <w:color w:val="auto"/>
          <w:sz w:val="40"/>
          <w:szCs w:val="40"/>
          <w:rtl/>
        </w:rPr>
        <w:t>שמונה פסוקים שבתורה יחיד קורא אותן</w:t>
      </w:r>
    </w:p>
    <w:p w14:paraId="77E9EBB2" w14:textId="77777777" w:rsidR="00FD2B17" w:rsidRPr="00FD2B17" w:rsidRDefault="00FD2B17" w:rsidP="00FD2B17">
      <w:pPr>
        <w:spacing w:after="0" w:line="360" w:lineRule="auto"/>
        <w:jc w:val="center"/>
        <w:rPr>
          <w:rFonts w:ascii="Narkisim" w:hAnsi="Narkisim" w:cs="Narkisim"/>
          <w:b/>
          <w:bCs/>
          <w:sz w:val="32"/>
          <w:szCs w:val="32"/>
          <w:rtl/>
        </w:rPr>
      </w:pPr>
      <w:r w:rsidRPr="00FD2B17">
        <w:rPr>
          <w:rFonts w:ascii="Narkisim" w:hAnsi="Narkisim" w:cs="Narkisim"/>
          <w:b/>
          <w:bCs/>
          <w:sz w:val="32"/>
          <w:szCs w:val="32"/>
          <w:rtl/>
        </w:rPr>
        <w:t xml:space="preserve">(בבא </w:t>
      </w:r>
      <w:proofErr w:type="spellStart"/>
      <w:r w:rsidRPr="00FD2B17">
        <w:rPr>
          <w:rFonts w:ascii="Narkisim" w:hAnsi="Narkisim" w:cs="Narkisim"/>
          <w:b/>
          <w:bCs/>
          <w:sz w:val="32"/>
          <w:szCs w:val="32"/>
          <w:rtl/>
        </w:rPr>
        <w:t>בתרא</w:t>
      </w:r>
      <w:proofErr w:type="spellEnd"/>
      <w:r w:rsidRPr="00FD2B17">
        <w:rPr>
          <w:rFonts w:ascii="Narkisim" w:hAnsi="Narkisim" w:cs="Narkisim"/>
          <w:b/>
          <w:bCs/>
          <w:sz w:val="32"/>
          <w:szCs w:val="32"/>
          <w:rtl/>
        </w:rPr>
        <w:t xml:space="preserve"> טו ע"א)</w:t>
      </w:r>
    </w:p>
    <w:p w14:paraId="6403FA55" w14:textId="77777777" w:rsidR="00FD2B17" w:rsidRPr="00FD2B17" w:rsidRDefault="00FD2B17" w:rsidP="00FD2B17">
      <w:pPr>
        <w:spacing w:after="0" w:line="240" w:lineRule="auto"/>
        <w:rPr>
          <w:rFonts w:ascii="Narkisim" w:hAnsi="Narkisim" w:cs="Narkisim"/>
          <w:rtl/>
        </w:rPr>
      </w:pPr>
      <w:r w:rsidRPr="00FD2B17">
        <w:rPr>
          <w:rFonts w:ascii="Narkisim" w:hAnsi="Narkisim" w:cs="Narkisim"/>
          <w:rtl/>
        </w:rPr>
        <w:t>פתיחה</w:t>
      </w:r>
    </w:p>
    <w:p w14:paraId="07A773A9" w14:textId="77777777" w:rsidR="00FD2B17" w:rsidRPr="00FD2B17" w:rsidRDefault="00FD2B17" w:rsidP="00FD2B17">
      <w:pPr>
        <w:pStyle w:val="a3"/>
        <w:numPr>
          <w:ilvl w:val="0"/>
          <w:numId w:val="1"/>
        </w:numPr>
        <w:spacing w:after="0" w:line="240" w:lineRule="auto"/>
        <w:jc w:val="both"/>
        <w:rPr>
          <w:rFonts w:ascii="Narkisim" w:hAnsi="Narkisim" w:cs="Narkisim"/>
        </w:rPr>
      </w:pPr>
      <w:r w:rsidRPr="00FD2B17">
        <w:rPr>
          <w:rFonts w:ascii="Narkisim" w:hAnsi="Narkisim" w:cs="Narkisim"/>
          <w:rtl/>
        </w:rPr>
        <w:t>רבנו משולם – יחיד ללא בעל הקורא</w:t>
      </w:r>
    </w:p>
    <w:p w14:paraId="3E0CD9A2" w14:textId="77777777" w:rsidR="00FD2B17" w:rsidRPr="00FD2B17" w:rsidRDefault="00FD2B17" w:rsidP="00FD2B17">
      <w:pPr>
        <w:pStyle w:val="a3"/>
        <w:numPr>
          <w:ilvl w:val="0"/>
          <w:numId w:val="1"/>
        </w:numPr>
        <w:spacing w:after="0" w:line="240" w:lineRule="auto"/>
        <w:jc w:val="both"/>
        <w:rPr>
          <w:rFonts w:ascii="Narkisim" w:hAnsi="Narkisim" w:cs="Narkisim"/>
        </w:rPr>
      </w:pPr>
      <w:r w:rsidRPr="00FD2B17">
        <w:rPr>
          <w:rFonts w:ascii="Narkisim" w:hAnsi="Narkisim" w:cs="Narkisim"/>
          <w:rtl/>
        </w:rPr>
        <w:t>רמב"ם – יחיד ללא מניין של עשרה</w:t>
      </w:r>
    </w:p>
    <w:p w14:paraId="0E060162" w14:textId="77777777" w:rsidR="00FD2B17" w:rsidRPr="00FD2B17" w:rsidRDefault="00FD2B17" w:rsidP="00FD2B17">
      <w:pPr>
        <w:pStyle w:val="a3"/>
        <w:numPr>
          <w:ilvl w:val="0"/>
          <w:numId w:val="3"/>
        </w:numPr>
        <w:spacing w:after="0" w:line="240" w:lineRule="auto"/>
        <w:jc w:val="both"/>
        <w:rPr>
          <w:rFonts w:ascii="Narkisim" w:hAnsi="Narkisim" w:cs="Narkisim"/>
          <w:rtl/>
        </w:rPr>
      </w:pPr>
      <w:r w:rsidRPr="00FD2B17">
        <w:rPr>
          <w:rFonts w:ascii="Narkisim" w:hAnsi="Narkisim" w:cs="Narkisim"/>
          <w:rtl/>
        </w:rPr>
        <w:t xml:space="preserve">כשיש פחות מעשרה – קריאה של ציבור או של יחיד? </w:t>
      </w:r>
    </w:p>
    <w:p w14:paraId="176FC4CD" w14:textId="77777777" w:rsidR="00FD2B17" w:rsidRPr="00FD2B17" w:rsidRDefault="00FD2B17" w:rsidP="00FD2B17">
      <w:pPr>
        <w:pStyle w:val="a3"/>
        <w:numPr>
          <w:ilvl w:val="0"/>
          <w:numId w:val="3"/>
        </w:numPr>
        <w:spacing w:after="0" w:line="240" w:lineRule="auto"/>
        <w:jc w:val="both"/>
        <w:rPr>
          <w:rFonts w:ascii="Narkisim" w:hAnsi="Narkisim" w:cs="Narkisim"/>
        </w:rPr>
      </w:pPr>
      <w:r w:rsidRPr="00FD2B17">
        <w:rPr>
          <w:rFonts w:ascii="Narkisim" w:hAnsi="Narkisim" w:cs="Narkisim"/>
          <w:rtl/>
        </w:rPr>
        <w:t xml:space="preserve">על פסוקים אלו לא חלה קדושת תורה שבכתב בחיי משה רבנו </w:t>
      </w:r>
    </w:p>
    <w:p w14:paraId="35DDA8CA" w14:textId="77777777" w:rsidR="00FD2B17" w:rsidRPr="00FD2B17" w:rsidRDefault="00FD2B17" w:rsidP="00FD2B17">
      <w:pPr>
        <w:spacing w:after="0" w:line="240" w:lineRule="auto"/>
        <w:jc w:val="both"/>
        <w:rPr>
          <w:rFonts w:ascii="Narkisim" w:hAnsi="Narkisim" w:cs="Narkisim"/>
          <w:rtl/>
        </w:rPr>
      </w:pPr>
      <w:r w:rsidRPr="00FD2B17">
        <w:rPr>
          <w:rFonts w:ascii="Narkisim" w:hAnsi="Narkisim" w:cs="Narkisim"/>
          <w:rtl/>
        </w:rPr>
        <w:t>סיכום</w:t>
      </w:r>
    </w:p>
    <w:p w14:paraId="13A12FB1" w14:textId="77777777" w:rsidR="00FD2B17" w:rsidRPr="005454F5" w:rsidRDefault="00FD2B17" w:rsidP="00FD2B17">
      <w:pPr>
        <w:spacing w:after="0" w:line="360" w:lineRule="auto"/>
        <w:rPr>
          <w:rFonts w:ascii="Narkisim" w:hAnsi="Narkisim" w:cs="Narkisim"/>
          <w:b/>
          <w:bCs/>
          <w:rtl/>
        </w:rPr>
      </w:pPr>
    </w:p>
    <w:p w14:paraId="29AF58C4" w14:textId="77777777" w:rsidR="00FD2B17" w:rsidRPr="005454F5" w:rsidRDefault="00FD2B17" w:rsidP="00FD2B17">
      <w:pPr>
        <w:pStyle w:val="2"/>
        <w:spacing w:before="0" w:line="360" w:lineRule="auto"/>
        <w:rPr>
          <w:rFonts w:ascii="Narkisim" w:hAnsi="Narkisim" w:cs="Narkisim"/>
          <w:b/>
          <w:bCs/>
          <w:color w:val="auto"/>
          <w:sz w:val="24"/>
          <w:szCs w:val="24"/>
          <w:rtl/>
        </w:rPr>
      </w:pPr>
      <w:r w:rsidRPr="005454F5">
        <w:rPr>
          <w:rFonts w:ascii="Narkisim" w:hAnsi="Narkisim" w:cs="Narkisim"/>
          <w:b/>
          <w:bCs/>
          <w:color w:val="auto"/>
          <w:sz w:val="24"/>
          <w:szCs w:val="24"/>
          <w:rtl/>
        </w:rPr>
        <w:t>פתיחה</w:t>
      </w:r>
    </w:p>
    <w:p w14:paraId="46ED2B46" w14:textId="77777777" w:rsidR="00FD2B17" w:rsidRPr="00FD2B17" w:rsidRDefault="00FD2B17" w:rsidP="00FD2B17">
      <w:pPr>
        <w:spacing w:after="0" w:line="360" w:lineRule="auto"/>
        <w:rPr>
          <w:rFonts w:ascii="Narkisim" w:hAnsi="Narkisim" w:cs="Narkisim"/>
          <w:sz w:val="24"/>
          <w:szCs w:val="24"/>
          <w:rtl/>
        </w:rPr>
      </w:pPr>
      <w:r w:rsidRPr="00FD2B17">
        <w:rPr>
          <w:rFonts w:ascii="Narkisim" w:hAnsi="Narkisim" w:cs="Narkisim"/>
          <w:sz w:val="24"/>
          <w:szCs w:val="24"/>
          <w:rtl/>
        </w:rPr>
        <w:t xml:space="preserve">בגמרא (בבא </w:t>
      </w:r>
      <w:proofErr w:type="spellStart"/>
      <w:r w:rsidRPr="00FD2B17">
        <w:rPr>
          <w:rFonts w:ascii="Narkisim" w:hAnsi="Narkisim" w:cs="Narkisim"/>
          <w:sz w:val="24"/>
          <w:szCs w:val="24"/>
          <w:rtl/>
        </w:rPr>
        <w:t>בתרא</w:t>
      </w:r>
      <w:proofErr w:type="spellEnd"/>
      <w:r w:rsidRPr="00FD2B17">
        <w:rPr>
          <w:rFonts w:ascii="Narkisim" w:hAnsi="Narkisim" w:cs="Narkisim"/>
          <w:sz w:val="24"/>
          <w:szCs w:val="24"/>
          <w:rtl/>
        </w:rPr>
        <w:t xml:space="preserve"> יד ע"ב - טו ע"א [מנחות ל ע"א - נוסח אחר]) נאמר:</w:t>
      </w:r>
    </w:p>
    <w:p w14:paraId="13A1EEA1"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אמר מר: יהושע כתב ספרו, ושמונה פסוקים שבתורה... תניא כמאן </w:t>
      </w:r>
      <w:proofErr w:type="spellStart"/>
      <w:r w:rsidRPr="00FD2B17">
        <w:rPr>
          <w:rFonts w:ascii="Narkisim" w:hAnsi="Narkisim" w:cs="Narkisim"/>
          <w:sz w:val="24"/>
          <w:szCs w:val="24"/>
          <w:rtl/>
        </w:rPr>
        <w:t>דאמר</w:t>
      </w:r>
      <w:proofErr w:type="spellEnd"/>
      <w:r w:rsidRPr="00FD2B17">
        <w:rPr>
          <w:rFonts w:ascii="Narkisim" w:hAnsi="Narkisim" w:cs="Narkisim"/>
          <w:sz w:val="24"/>
          <w:szCs w:val="24"/>
          <w:rtl/>
        </w:rPr>
        <w:t xml:space="preserve">: שמונה פסוקים שבתורה יהושע כתבן, </w:t>
      </w:r>
      <w:proofErr w:type="spellStart"/>
      <w:r w:rsidRPr="00FD2B17">
        <w:rPr>
          <w:rFonts w:ascii="Narkisim" w:hAnsi="Narkisim" w:cs="Narkisim"/>
          <w:sz w:val="24"/>
          <w:szCs w:val="24"/>
          <w:rtl/>
        </w:rPr>
        <w:t>דתני</w:t>
      </w:r>
      <w:proofErr w:type="spellEnd"/>
      <w:r w:rsidRPr="00FD2B17">
        <w:rPr>
          <w:rFonts w:ascii="Narkisim" w:hAnsi="Narkisim" w:cs="Narkisim"/>
          <w:sz w:val="24"/>
          <w:szCs w:val="24"/>
          <w:rtl/>
        </w:rPr>
        <w:t>' "וימת שם משה עבד ה' " (דברים לד, ה). אפשר משה מת, וכתב "וימת שם משה"? אלא עד כאן כתב משה, מכאן ואילך כתב יהושע, דברי ר' יהודה, ואמרי לה ר' נחמיה.</w:t>
      </w:r>
      <w:r w:rsidRPr="00FD2B17">
        <w:rPr>
          <w:rStyle w:val="a6"/>
          <w:rFonts w:ascii="Narkisim" w:hAnsi="Narkisim" w:cs="Narkisim"/>
          <w:sz w:val="24"/>
          <w:szCs w:val="24"/>
          <w:rtl/>
        </w:rPr>
        <w:footnoteReference w:id="1"/>
      </w:r>
      <w:r w:rsidRPr="00FD2B17">
        <w:rPr>
          <w:rFonts w:ascii="Narkisim" w:hAnsi="Narkisim" w:cs="Narkisim"/>
          <w:sz w:val="24"/>
          <w:szCs w:val="24"/>
          <w:rtl/>
        </w:rPr>
        <w:t xml:space="preserve"> אמר לו ר' שמעון: אפשר ספר תורה חסר אות אחת, וכתיב "לקוח את ספר התורה הזה" (דברים לא, </w:t>
      </w:r>
      <w:proofErr w:type="spellStart"/>
      <w:r w:rsidRPr="00FD2B17">
        <w:rPr>
          <w:rFonts w:ascii="Narkisim" w:hAnsi="Narkisim" w:cs="Narkisim"/>
          <w:sz w:val="24"/>
          <w:szCs w:val="24"/>
          <w:rtl/>
        </w:rPr>
        <w:t>כו</w:t>
      </w:r>
      <w:proofErr w:type="spellEnd"/>
      <w:r w:rsidRPr="00FD2B17">
        <w:rPr>
          <w:rFonts w:ascii="Narkisim" w:hAnsi="Narkisim" w:cs="Narkisim"/>
          <w:sz w:val="24"/>
          <w:szCs w:val="24"/>
          <w:rtl/>
        </w:rPr>
        <w:t xml:space="preserve">)? אלא עד כאן הקדוש ברוך הוא אומר, ומשה אומר וכותב, מכאן ואילך הקדוש ברוך הוא אומר, ומשה כותב בדמע, כמו שנאמר להלן: "ויאמר להם ברוך מפיו יקרא אלי את כל הדברים האלה ואני כותב על הספר בדיו" (ירמיהו לו, </w:t>
      </w:r>
      <w:proofErr w:type="spellStart"/>
      <w:r w:rsidRPr="00FD2B17">
        <w:rPr>
          <w:rFonts w:ascii="Narkisim" w:hAnsi="Narkisim" w:cs="Narkisim"/>
          <w:sz w:val="24"/>
          <w:szCs w:val="24"/>
          <w:rtl/>
        </w:rPr>
        <w:t>יח</w:t>
      </w:r>
      <w:proofErr w:type="spellEnd"/>
      <w:r w:rsidRPr="00FD2B17">
        <w:rPr>
          <w:rFonts w:ascii="Narkisim" w:hAnsi="Narkisim" w:cs="Narkisim"/>
          <w:sz w:val="24"/>
          <w:szCs w:val="24"/>
          <w:rtl/>
        </w:rPr>
        <w:t>).</w:t>
      </w:r>
      <w:r w:rsidRPr="00FD2B17">
        <w:rPr>
          <w:rStyle w:val="a6"/>
          <w:rFonts w:ascii="Narkisim" w:hAnsi="Narkisim" w:cs="Narkisim"/>
          <w:sz w:val="24"/>
          <w:szCs w:val="24"/>
          <w:rtl/>
        </w:rPr>
        <w:footnoteReference w:id="2"/>
      </w:r>
    </w:p>
    <w:p w14:paraId="464C53EE"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כמאן אזלא הא </w:t>
      </w:r>
      <w:proofErr w:type="spellStart"/>
      <w:r w:rsidRPr="00FD2B17">
        <w:rPr>
          <w:rFonts w:ascii="Narkisim" w:hAnsi="Narkisim" w:cs="Narkisim"/>
          <w:sz w:val="24"/>
          <w:szCs w:val="24"/>
          <w:rtl/>
        </w:rPr>
        <w:t>דאמר</w:t>
      </w:r>
      <w:proofErr w:type="spellEnd"/>
      <w:r w:rsidRPr="00FD2B17">
        <w:rPr>
          <w:rFonts w:ascii="Narkisim" w:hAnsi="Narkisim" w:cs="Narkisim"/>
          <w:sz w:val="24"/>
          <w:szCs w:val="24"/>
          <w:rtl/>
        </w:rPr>
        <w:t xml:space="preserve"> ר' יהושע בר אבא אמר רב גידל אמר רב: שמונה פסוקים שבתורה יחיד קורא אותן, </w:t>
      </w:r>
      <w:proofErr w:type="spellStart"/>
      <w:r w:rsidRPr="00FD2B17">
        <w:rPr>
          <w:rFonts w:ascii="Narkisim" w:hAnsi="Narkisim" w:cs="Narkisim"/>
          <w:sz w:val="24"/>
          <w:szCs w:val="24"/>
          <w:rtl/>
        </w:rPr>
        <w:t>לימא</w:t>
      </w:r>
      <w:proofErr w:type="spellEnd"/>
      <w:r w:rsidRPr="00FD2B17">
        <w:rPr>
          <w:rFonts w:ascii="Narkisim" w:hAnsi="Narkisim" w:cs="Narkisim"/>
          <w:sz w:val="24"/>
          <w:szCs w:val="24"/>
          <w:rtl/>
        </w:rPr>
        <w:t xml:space="preserve"> ר' יהודה היא, </w:t>
      </w:r>
      <w:proofErr w:type="spellStart"/>
      <w:r w:rsidRPr="00FD2B17">
        <w:rPr>
          <w:rFonts w:ascii="Narkisim" w:hAnsi="Narkisim" w:cs="Narkisim"/>
          <w:sz w:val="24"/>
          <w:szCs w:val="24"/>
          <w:rtl/>
        </w:rPr>
        <w:t>ודלא</w:t>
      </w:r>
      <w:proofErr w:type="spellEnd"/>
      <w:r w:rsidRPr="00FD2B17">
        <w:rPr>
          <w:rFonts w:ascii="Narkisim" w:hAnsi="Narkisim" w:cs="Narkisim"/>
          <w:sz w:val="24"/>
          <w:szCs w:val="24"/>
          <w:rtl/>
        </w:rPr>
        <w:t xml:space="preserve"> כר' שמעון? אפילו </w:t>
      </w:r>
      <w:proofErr w:type="spellStart"/>
      <w:r w:rsidRPr="00FD2B17">
        <w:rPr>
          <w:rFonts w:ascii="Narkisim" w:hAnsi="Narkisim" w:cs="Narkisim"/>
          <w:sz w:val="24"/>
          <w:szCs w:val="24"/>
          <w:rtl/>
        </w:rPr>
        <w:t>תימא</w:t>
      </w:r>
      <w:proofErr w:type="spellEnd"/>
      <w:r w:rsidRPr="00FD2B17">
        <w:rPr>
          <w:rFonts w:ascii="Narkisim" w:hAnsi="Narkisim" w:cs="Narkisim"/>
          <w:sz w:val="24"/>
          <w:szCs w:val="24"/>
          <w:rtl/>
        </w:rPr>
        <w:t xml:space="preserve"> ר' שמעון הואיל ואשתנו אשתנו. </w:t>
      </w:r>
    </w:p>
    <w:p w14:paraId="793CA933"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נתמקד בהלכה שבשמו של רב גידל אמר רב: "שמונה פסוקים שבתורה יחיד קורא אותן". בראשונים מספר פירושים לדברים אלו,</w:t>
      </w:r>
      <w:r w:rsidRPr="00FD2B17">
        <w:rPr>
          <w:rStyle w:val="a6"/>
          <w:rFonts w:ascii="Narkisim" w:hAnsi="Narkisim" w:cs="Narkisim"/>
          <w:sz w:val="24"/>
          <w:szCs w:val="24"/>
          <w:rtl/>
        </w:rPr>
        <w:footnoteReference w:id="3"/>
      </w:r>
      <w:r w:rsidRPr="00FD2B17">
        <w:rPr>
          <w:rFonts w:ascii="Narkisim" w:hAnsi="Narkisim" w:cs="Narkisim"/>
          <w:sz w:val="24"/>
          <w:szCs w:val="24"/>
          <w:rtl/>
        </w:rPr>
        <w:t xml:space="preserve"> והמילה "יחיד" מתפרשת באופנים שונים: </w:t>
      </w:r>
    </w:p>
    <w:p w14:paraId="2733FE44" w14:textId="77777777" w:rsidR="00FD2B17" w:rsidRPr="00FD2B17" w:rsidRDefault="00FD2B17" w:rsidP="00FD2B17">
      <w:pPr>
        <w:pStyle w:val="a3"/>
        <w:numPr>
          <w:ilvl w:val="0"/>
          <w:numId w:val="2"/>
        </w:numPr>
        <w:spacing w:after="0" w:line="360" w:lineRule="auto"/>
        <w:jc w:val="both"/>
        <w:rPr>
          <w:rFonts w:ascii="Narkisim" w:hAnsi="Narkisim" w:cs="Narkisim"/>
          <w:sz w:val="24"/>
          <w:szCs w:val="24"/>
          <w:rtl/>
        </w:rPr>
      </w:pPr>
      <w:r w:rsidRPr="00FD2B17">
        <w:rPr>
          <w:rFonts w:ascii="Narkisim" w:hAnsi="Narkisim" w:cs="Narkisim"/>
          <w:sz w:val="24"/>
          <w:szCs w:val="24"/>
          <w:rtl/>
        </w:rPr>
        <w:t>יחיד ללא קרואים נוספים – אדם אחד קורא ברצף, ואין מעלים קרואים נוספים.</w:t>
      </w:r>
      <w:r w:rsidRPr="00FD2B17">
        <w:rPr>
          <w:rStyle w:val="a6"/>
          <w:rFonts w:ascii="Narkisim" w:hAnsi="Narkisim" w:cs="Narkisim"/>
          <w:sz w:val="24"/>
          <w:szCs w:val="24"/>
          <w:rtl/>
        </w:rPr>
        <w:footnoteReference w:id="4"/>
      </w:r>
    </w:p>
    <w:p w14:paraId="10AE508C" w14:textId="77777777" w:rsidR="00FD2B17" w:rsidRPr="00FD2B17" w:rsidRDefault="00FD2B17" w:rsidP="00FD2B17">
      <w:pPr>
        <w:pStyle w:val="a3"/>
        <w:numPr>
          <w:ilvl w:val="0"/>
          <w:numId w:val="2"/>
        </w:numPr>
        <w:spacing w:after="0" w:line="360" w:lineRule="auto"/>
        <w:jc w:val="both"/>
        <w:rPr>
          <w:rFonts w:ascii="Narkisim" w:hAnsi="Narkisim" w:cs="Narkisim"/>
          <w:sz w:val="24"/>
          <w:szCs w:val="24"/>
        </w:rPr>
      </w:pPr>
      <w:r w:rsidRPr="00FD2B17">
        <w:rPr>
          <w:rFonts w:ascii="Narkisim" w:hAnsi="Narkisim" w:cs="Narkisim"/>
          <w:sz w:val="24"/>
          <w:szCs w:val="24"/>
          <w:rtl/>
        </w:rPr>
        <w:t>יחיד ולא בעל הקורא – אדם אחד קורא ברצף, ולא שליח הציבור – בעל הקורא.</w:t>
      </w:r>
      <w:r w:rsidRPr="00FD2B17">
        <w:rPr>
          <w:rStyle w:val="a6"/>
          <w:rFonts w:ascii="Narkisim" w:hAnsi="Narkisim" w:cs="Narkisim"/>
          <w:sz w:val="24"/>
          <w:szCs w:val="24"/>
        </w:rPr>
        <w:footnoteReference w:id="5"/>
      </w:r>
    </w:p>
    <w:p w14:paraId="0A54B62C" w14:textId="77777777" w:rsidR="00FD2B17" w:rsidRPr="00FD2B17" w:rsidRDefault="00FD2B17" w:rsidP="00FD2B17">
      <w:pPr>
        <w:pStyle w:val="a3"/>
        <w:numPr>
          <w:ilvl w:val="0"/>
          <w:numId w:val="2"/>
        </w:numPr>
        <w:spacing w:after="0" w:line="360" w:lineRule="auto"/>
        <w:jc w:val="both"/>
        <w:rPr>
          <w:rFonts w:ascii="Narkisim" w:hAnsi="Narkisim" w:cs="Narkisim"/>
          <w:sz w:val="24"/>
          <w:szCs w:val="24"/>
        </w:rPr>
      </w:pPr>
      <w:r w:rsidRPr="00FD2B17">
        <w:rPr>
          <w:rFonts w:ascii="Narkisim" w:hAnsi="Narkisim" w:cs="Narkisim"/>
          <w:sz w:val="24"/>
          <w:szCs w:val="24"/>
          <w:rtl/>
        </w:rPr>
        <w:t>יחיד ללא מניין – אפשר לקרוא ללא מניין של עשרה.</w:t>
      </w:r>
      <w:r w:rsidRPr="00FD2B17">
        <w:rPr>
          <w:rStyle w:val="a6"/>
          <w:rFonts w:ascii="Narkisim" w:hAnsi="Narkisim" w:cs="Narkisim"/>
          <w:sz w:val="24"/>
          <w:szCs w:val="24"/>
        </w:rPr>
        <w:footnoteReference w:id="6"/>
      </w:r>
    </w:p>
    <w:p w14:paraId="6EDD6902" w14:textId="77777777" w:rsidR="00FD2B17" w:rsidRPr="00FD2B17" w:rsidRDefault="00FD2B17" w:rsidP="00FD2B17">
      <w:pPr>
        <w:pStyle w:val="a3"/>
        <w:numPr>
          <w:ilvl w:val="0"/>
          <w:numId w:val="2"/>
        </w:numPr>
        <w:spacing w:after="0" w:line="360" w:lineRule="auto"/>
        <w:jc w:val="both"/>
        <w:rPr>
          <w:rFonts w:ascii="Narkisim" w:hAnsi="Narkisim" w:cs="Narkisim"/>
          <w:sz w:val="24"/>
          <w:szCs w:val="24"/>
        </w:rPr>
      </w:pPr>
      <w:r w:rsidRPr="00FD2B17">
        <w:rPr>
          <w:rFonts w:ascii="Narkisim" w:hAnsi="Narkisim" w:cs="Narkisim"/>
          <w:sz w:val="24"/>
          <w:szCs w:val="24"/>
          <w:rtl/>
        </w:rPr>
        <w:lastRenderedPageBreak/>
        <w:t>יחידה – קוראים פסוקים אלו כיחידה עצמאית, ללא הפסוקים שקודמים להם.</w:t>
      </w:r>
      <w:r w:rsidRPr="00FD2B17">
        <w:rPr>
          <w:rStyle w:val="a6"/>
          <w:rFonts w:ascii="Narkisim" w:hAnsi="Narkisim" w:cs="Narkisim"/>
          <w:sz w:val="24"/>
          <w:szCs w:val="24"/>
          <w:rtl/>
        </w:rPr>
        <w:footnoteReference w:id="7"/>
      </w:r>
      <w:r w:rsidRPr="00FD2B17">
        <w:rPr>
          <w:rFonts w:ascii="Narkisim" w:hAnsi="Narkisim" w:cs="Narkisim"/>
          <w:sz w:val="24"/>
          <w:szCs w:val="24"/>
          <w:rtl/>
        </w:rPr>
        <w:t xml:space="preserve"> </w:t>
      </w:r>
    </w:p>
    <w:p w14:paraId="3F126651" w14:textId="71AA2D19" w:rsidR="00FD2B17" w:rsidRDefault="00FD2B17" w:rsidP="00FD2B17">
      <w:pPr>
        <w:pStyle w:val="a3"/>
        <w:numPr>
          <w:ilvl w:val="0"/>
          <w:numId w:val="2"/>
        </w:numPr>
        <w:spacing w:after="0" w:line="360" w:lineRule="auto"/>
        <w:jc w:val="both"/>
        <w:rPr>
          <w:rFonts w:ascii="Narkisim" w:hAnsi="Narkisim" w:cs="Narkisim"/>
          <w:sz w:val="24"/>
          <w:szCs w:val="24"/>
        </w:rPr>
      </w:pPr>
      <w:r w:rsidRPr="00FD2B17">
        <w:rPr>
          <w:rFonts w:ascii="Narkisim" w:hAnsi="Narkisim" w:cs="Narkisim"/>
          <w:sz w:val="24"/>
          <w:szCs w:val="24"/>
          <w:rtl/>
        </w:rPr>
        <w:t>מיוחד – תלמיד חכם.</w:t>
      </w:r>
      <w:r w:rsidRPr="00FD2B17">
        <w:rPr>
          <w:rStyle w:val="a6"/>
          <w:rFonts w:ascii="Narkisim" w:hAnsi="Narkisim" w:cs="Narkisim"/>
          <w:sz w:val="24"/>
          <w:szCs w:val="24"/>
        </w:rPr>
        <w:footnoteReference w:id="8"/>
      </w:r>
    </w:p>
    <w:p w14:paraId="28910B66" w14:textId="77777777" w:rsidR="005454F5" w:rsidRPr="00FD2B17" w:rsidRDefault="005454F5" w:rsidP="005454F5">
      <w:pPr>
        <w:pStyle w:val="a3"/>
        <w:spacing w:after="0" w:line="360" w:lineRule="auto"/>
        <w:jc w:val="both"/>
        <w:rPr>
          <w:rFonts w:ascii="Narkisim" w:hAnsi="Narkisim" w:cs="Narkisim"/>
          <w:sz w:val="24"/>
          <w:szCs w:val="24"/>
        </w:rPr>
      </w:pPr>
    </w:p>
    <w:p w14:paraId="3FEBFD2E" w14:textId="77777777" w:rsidR="00FD2B17" w:rsidRPr="005454F5" w:rsidRDefault="00FD2B17" w:rsidP="00FD2B17">
      <w:pPr>
        <w:pStyle w:val="2"/>
        <w:numPr>
          <w:ilvl w:val="0"/>
          <w:numId w:val="4"/>
        </w:numPr>
        <w:spacing w:before="0" w:line="360" w:lineRule="auto"/>
        <w:rPr>
          <w:rFonts w:ascii="Narkisim" w:hAnsi="Narkisim" w:cs="Narkisim"/>
          <w:b/>
          <w:bCs/>
          <w:color w:val="auto"/>
          <w:sz w:val="24"/>
          <w:szCs w:val="24"/>
        </w:rPr>
      </w:pPr>
      <w:r w:rsidRPr="005454F5">
        <w:rPr>
          <w:rFonts w:ascii="Narkisim" w:hAnsi="Narkisim" w:cs="Narkisim"/>
          <w:b/>
          <w:bCs/>
          <w:color w:val="auto"/>
          <w:sz w:val="24"/>
          <w:szCs w:val="24"/>
          <w:rtl/>
        </w:rPr>
        <w:t>רבנו משולם – יחיד ללא בעל הקורא</w:t>
      </w:r>
    </w:p>
    <w:p w14:paraId="5B5C99B0"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בתוספות (בבא </w:t>
      </w:r>
      <w:proofErr w:type="spellStart"/>
      <w:r w:rsidRPr="00FD2B17">
        <w:rPr>
          <w:rFonts w:ascii="Narkisim" w:hAnsi="Narkisim" w:cs="Narkisim"/>
          <w:sz w:val="24"/>
          <w:szCs w:val="24"/>
          <w:rtl/>
        </w:rPr>
        <w:t>בתרא</w:t>
      </w:r>
      <w:proofErr w:type="spellEnd"/>
      <w:r w:rsidRPr="00FD2B17">
        <w:rPr>
          <w:rFonts w:ascii="Narkisim" w:hAnsi="Narkisim" w:cs="Narkisim"/>
          <w:sz w:val="24"/>
          <w:szCs w:val="24"/>
          <w:rtl/>
        </w:rPr>
        <w:t xml:space="preserve"> טו ע"א) הובאו דברי רבנו משולם ודברי ר"ת שחלק עליו:</w:t>
      </w:r>
    </w:p>
    <w:p w14:paraId="0A80D5D3" w14:textId="77777777" w:rsidR="00FD2B17" w:rsidRPr="00FD2B17" w:rsidRDefault="00FD2B17" w:rsidP="00FD2B17">
      <w:pPr>
        <w:spacing w:after="0" w:line="360" w:lineRule="auto"/>
        <w:ind w:left="720"/>
        <w:jc w:val="both"/>
        <w:rPr>
          <w:rFonts w:ascii="Narkisim" w:hAnsi="Narkisim" w:cs="Narkisim"/>
          <w:sz w:val="24"/>
          <w:szCs w:val="24"/>
          <w:rtl/>
        </w:rPr>
      </w:pPr>
      <w:proofErr w:type="spellStart"/>
      <w:r w:rsidRPr="00FD2B17">
        <w:rPr>
          <w:rFonts w:ascii="Narkisim" w:hAnsi="Narkisim" w:cs="Narkisim"/>
          <w:sz w:val="24"/>
          <w:szCs w:val="24"/>
          <w:rtl/>
        </w:rPr>
        <w:t>ה"ר</w:t>
      </w:r>
      <w:proofErr w:type="spellEnd"/>
      <w:r w:rsidRPr="00FD2B17">
        <w:rPr>
          <w:rFonts w:ascii="Narkisim" w:hAnsi="Narkisim" w:cs="Narkisim"/>
          <w:sz w:val="24"/>
          <w:szCs w:val="24"/>
          <w:rtl/>
        </w:rPr>
        <w:t xml:space="preserve"> משולם היה מצריך מכאן לקרות לאחד אותן ח' פסוקים, שלא יקרא עמו שליח צבור. ואין נראה </w:t>
      </w:r>
      <w:proofErr w:type="spellStart"/>
      <w:r w:rsidRPr="00FD2B17">
        <w:rPr>
          <w:rFonts w:ascii="Narkisim" w:hAnsi="Narkisim" w:cs="Narkisim"/>
          <w:sz w:val="24"/>
          <w:szCs w:val="24"/>
          <w:rtl/>
        </w:rPr>
        <w:t>לר"ת</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דהא</w:t>
      </w:r>
      <w:proofErr w:type="spellEnd"/>
      <w:r w:rsidRPr="00FD2B17">
        <w:rPr>
          <w:rFonts w:ascii="Narkisim" w:hAnsi="Narkisim" w:cs="Narkisim"/>
          <w:sz w:val="24"/>
          <w:szCs w:val="24"/>
          <w:rtl/>
        </w:rPr>
        <w:t xml:space="preserve"> כל התורה כולה נמי אחד קורא, </w:t>
      </w:r>
      <w:proofErr w:type="spellStart"/>
      <w:r w:rsidRPr="00FD2B17">
        <w:rPr>
          <w:rFonts w:ascii="Narkisim" w:hAnsi="Narkisim" w:cs="Narkisim"/>
          <w:sz w:val="24"/>
          <w:szCs w:val="24"/>
          <w:rtl/>
        </w:rPr>
        <w:t>כדתנן</w:t>
      </w:r>
      <w:proofErr w:type="spellEnd"/>
      <w:r w:rsidRPr="00FD2B17">
        <w:rPr>
          <w:rFonts w:ascii="Narkisim" w:hAnsi="Narkisim" w:cs="Narkisim"/>
          <w:sz w:val="24"/>
          <w:szCs w:val="24"/>
          <w:rtl/>
        </w:rPr>
        <w:t xml:space="preserve"> במגילה (</w:t>
      </w:r>
      <w:proofErr w:type="spellStart"/>
      <w:r w:rsidRPr="00FD2B17">
        <w:rPr>
          <w:rFonts w:ascii="Narkisim" w:hAnsi="Narkisim" w:cs="Narkisim"/>
          <w:sz w:val="24"/>
          <w:szCs w:val="24"/>
          <w:rtl/>
        </w:rPr>
        <w:t>כא</w:t>
      </w:r>
      <w:proofErr w:type="spellEnd"/>
      <w:r w:rsidRPr="00FD2B17">
        <w:rPr>
          <w:rFonts w:ascii="Narkisim" w:hAnsi="Narkisim" w:cs="Narkisim"/>
          <w:sz w:val="24"/>
          <w:szCs w:val="24"/>
          <w:rtl/>
        </w:rPr>
        <w:t xml:space="preserve"> ע"ב) "קראוה שנים יצאו" ואמר בגמ' "תנא מה שאין כן בתורה"...</w:t>
      </w:r>
      <w:r w:rsidRPr="00FD2B17">
        <w:rPr>
          <w:rFonts w:ascii="Narkisim" w:hAnsi="Narkisim" w:cs="Narkisim"/>
          <w:rtl/>
        </w:rPr>
        <w:t xml:space="preserve"> </w:t>
      </w:r>
      <w:r w:rsidRPr="00FD2B17">
        <w:rPr>
          <w:rFonts w:ascii="Narkisim" w:hAnsi="Narkisim" w:cs="Narkisim"/>
          <w:sz w:val="24"/>
          <w:szCs w:val="24"/>
          <w:rtl/>
        </w:rPr>
        <w:t xml:space="preserve">ומה שנוהגים עתה לקרוא שנים בכל התורה, אומר ר"ת כדי שלא יתבייש מי שאינו יודע לקרות בעצמו, </w:t>
      </w:r>
      <w:proofErr w:type="spellStart"/>
      <w:r w:rsidRPr="00FD2B17">
        <w:rPr>
          <w:rFonts w:ascii="Narkisim" w:hAnsi="Narkisim" w:cs="Narkisim"/>
          <w:sz w:val="24"/>
          <w:szCs w:val="24"/>
          <w:rtl/>
        </w:rPr>
        <w:t>כענין</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שמצינו</w:t>
      </w:r>
      <w:proofErr w:type="spellEnd"/>
      <w:r w:rsidRPr="00FD2B17">
        <w:rPr>
          <w:rFonts w:ascii="Narkisim" w:hAnsi="Narkisim" w:cs="Narkisim"/>
          <w:sz w:val="24"/>
          <w:szCs w:val="24"/>
          <w:rtl/>
        </w:rPr>
        <w:t xml:space="preserve"> במסכת ביכורים (פ"ג מ"ז) </w:t>
      </w:r>
      <w:proofErr w:type="spellStart"/>
      <w:r w:rsidRPr="00FD2B17">
        <w:rPr>
          <w:rFonts w:ascii="Narkisim" w:hAnsi="Narkisim" w:cs="Narkisim"/>
          <w:sz w:val="24"/>
          <w:szCs w:val="24"/>
          <w:rtl/>
        </w:rPr>
        <w:t>דתנן</w:t>
      </w:r>
      <w:proofErr w:type="spellEnd"/>
      <w:r w:rsidRPr="00FD2B17">
        <w:rPr>
          <w:rFonts w:ascii="Narkisim" w:hAnsi="Narkisim" w:cs="Narkisim"/>
          <w:sz w:val="24"/>
          <w:szCs w:val="24"/>
          <w:rtl/>
        </w:rPr>
        <w:t xml:space="preserve"> "כל מי שיודע לקרות קורא בעצמו ושאינו יודע לקרות מקרין לפניו. נמנעו מלהביא ביכורים התקינו שיהיו מקרין את מי שיודע לקרות ואת מי שאינו יודע לקרות"... ועוד אומר ר"י </w:t>
      </w:r>
      <w:proofErr w:type="spellStart"/>
      <w:r w:rsidRPr="00FD2B17">
        <w:rPr>
          <w:rFonts w:ascii="Narkisim" w:hAnsi="Narkisim" w:cs="Narkisim"/>
          <w:sz w:val="24"/>
          <w:szCs w:val="24"/>
          <w:rtl/>
        </w:rPr>
        <w:t>דיכול</w:t>
      </w:r>
      <w:proofErr w:type="spellEnd"/>
      <w:r w:rsidRPr="00FD2B17">
        <w:rPr>
          <w:rFonts w:ascii="Narkisim" w:hAnsi="Narkisim" w:cs="Narkisim"/>
          <w:sz w:val="24"/>
          <w:szCs w:val="24"/>
          <w:rtl/>
        </w:rPr>
        <w:t xml:space="preserve"> להיות שקצת מסייע לו בנחת. והא </w:t>
      </w:r>
      <w:proofErr w:type="spellStart"/>
      <w:r w:rsidRPr="00FD2B17">
        <w:rPr>
          <w:rFonts w:ascii="Narkisim" w:hAnsi="Narkisim" w:cs="Narkisim"/>
          <w:sz w:val="24"/>
          <w:szCs w:val="24"/>
          <w:rtl/>
        </w:rPr>
        <w:t>דמשמע</w:t>
      </w:r>
      <w:proofErr w:type="spellEnd"/>
      <w:r w:rsidRPr="00FD2B17">
        <w:rPr>
          <w:rFonts w:ascii="Narkisim" w:hAnsi="Narkisim" w:cs="Narkisim"/>
          <w:sz w:val="24"/>
          <w:szCs w:val="24"/>
          <w:rtl/>
        </w:rPr>
        <w:t xml:space="preserve"> במגילה שלא יקראו שנים, היינו שניהם </w:t>
      </w:r>
      <w:proofErr w:type="spellStart"/>
      <w:r w:rsidRPr="00FD2B17">
        <w:rPr>
          <w:rFonts w:ascii="Narkisim" w:hAnsi="Narkisim" w:cs="Narkisim"/>
          <w:sz w:val="24"/>
          <w:szCs w:val="24"/>
          <w:rtl/>
        </w:rPr>
        <w:t>שוין</w:t>
      </w:r>
      <w:proofErr w:type="spellEnd"/>
      <w:r w:rsidRPr="00FD2B17">
        <w:rPr>
          <w:rFonts w:ascii="Narkisim" w:hAnsi="Narkisim" w:cs="Narkisim"/>
          <w:sz w:val="24"/>
          <w:szCs w:val="24"/>
          <w:rtl/>
        </w:rPr>
        <w:t xml:space="preserve"> בקול רם.</w:t>
      </w:r>
    </w:p>
    <w:p w14:paraId="0B97ADD0"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בתוספות (מנחות ל ע"א) הדגשה אחרת בשאלת ר"ת: </w:t>
      </w:r>
    </w:p>
    <w:p w14:paraId="54F3B3D7"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וקשה </w:t>
      </w:r>
      <w:proofErr w:type="spellStart"/>
      <w:r w:rsidRPr="00FD2B17">
        <w:rPr>
          <w:rFonts w:ascii="Narkisim" w:hAnsi="Narkisim" w:cs="Narkisim"/>
          <w:sz w:val="24"/>
          <w:szCs w:val="24"/>
          <w:rtl/>
        </w:rPr>
        <w:t>לר"ת</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דבימי</w:t>
      </w:r>
      <w:proofErr w:type="spellEnd"/>
      <w:r w:rsidRPr="00FD2B17">
        <w:rPr>
          <w:rFonts w:ascii="Narkisim" w:hAnsi="Narkisim" w:cs="Narkisim"/>
          <w:sz w:val="24"/>
          <w:szCs w:val="24"/>
          <w:rtl/>
        </w:rPr>
        <w:t xml:space="preserve"> החכמים לא היה רגילות שיסייע שליח ציבור לקורא בתורה, </w:t>
      </w:r>
      <w:proofErr w:type="spellStart"/>
      <w:r w:rsidRPr="00FD2B17">
        <w:rPr>
          <w:rFonts w:ascii="Narkisim" w:hAnsi="Narkisim" w:cs="Narkisim"/>
          <w:sz w:val="24"/>
          <w:szCs w:val="24"/>
          <w:rtl/>
        </w:rPr>
        <w:t>כדמוכח</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בפ</w:t>
      </w:r>
      <w:proofErr w:type="spellEnd"/>
      <w:r w:rsidRPr="00FD2B17">
        <w:rPr>
          <w:rFonts w:ascii="Narkisim" w:hAnsi="Narkisim" w:cs="Narkisim"/>
          <w:sz w:val="24"/>
          <w:szCs w:val="24"/>
          <w:rtl/>
        </w:rPr>
        <w:t xml:space="preserve">' שני </w:t>
      </w:r>
      <w:proofErr w:type="spellStart"/>
      <w:r w:rsidRPr="00FD2B17">
        <w:rPr>
          <w:rFonts w:ascii="Narkisim" w:hAnsi="Narkisim" w:cs="Narkisim"/>
          <w:sz w:val="24"/>
          <w:szCs w:val="24"/>
          <w:rtl/>
        </w:rPr>
        <w:t>דמגילה</w:t>
      </w:r>
      <w:proofErr w:type="spellEnd"/>
      <w:r w:rsidRPr="00FD2B17">
        <w:rPr>
          <w:rFonts w:ascii="Narkisim" w:hAnsi="Narkisim" w:cs="Narkisim"/>
          <w:sz w:val="24"/>
          <w:szCs w:val="24"/>
          <w:rtl/>
        </w:rPr>
        <w:t xml:space="preserve"> (דף </w:t>
      </w:r>
      <w:proofErr w:type="spellStart"/>
      <w:r w:rsidRPr="00FD2B17">
        <w:rPr>
          <w:rFonts w:ascii="Narkisim" w:hAnsi="Narkisim" w:cs="Narkisim"/>
          <w:sz w:val="24"/>
          <w:szCs w:val="24"/>
          <w:rtl/>
        </w:rPr>
        <w:t>כא</w:t>
      </w:r>
      <w:proofErr w:type="spellEnd"/>
      <w:r w:rsidRPr="00FD2B17">
        <w:rPr>
          <w:rFonts w:ascii="Narkisim" w:hAnsi="Narkisim" w:cs="Narkisim"/>
          <w:sz w:val="24"/>
          <w:szCs w:val="24"/>
          <w:rtl/>
        </w:rPr>
        <w:t xml:space="preserve">: ושם) </w:t>
      </w:r>
      <w:proofErr w:type="spellStart"/>
      <w:r w:rsidRPr="00FD2B17">
        <w:rPr>
          <w:rFonts w:ascii="Narkisim" w:hAnsi="Narkisim" w:cs="Narkisim"/>
          <w:sz w:val="24"/>
          <w:szCs w:val="24"/>
          <w:rtl/>
        </w:rPr>
        <w:t>דאמרינן</w:t>
      </w:r>
      <w:proofErr w:type="spellEnd"/>
      <w:r w:rsidRPr="00FD2B17">
        <w:rPr>
          <w:rFonts w:ascii="Narkisim" w:hAnsi="Narkisim" w:cs="Narkisim"/>
          <w:sz w:val="24"/>
          <w:szCs w:val="24"/>
          <w:rtl/>
        </w:rPr>
        <w:t xml:space="preserve"> "קראוה שנים יצאו" מה שאין כן בתורה... ומה </w:t>
      </w:r>
      <w:proofErr w:type="spellStart"/>
      <w:r w:rsidRPr="00FD2B17">
        <w:rPr>
          <w:rFonts w:ascii="Narkisim" w:hAnsi="Narkisim" w:cs="Narkisim"/>
          <w:sz w:val="24"/>
          <w:szCs w:val="24"/>
          <w:rtl/>
        </w:rPr>
        <w:t>שנוהגין</w:t>
      </w:r>
      <w:proofErr w:type="spellEnd"/>
      <w:r w:rsidRPr="00FD2B17">
        <w:rPr>
          <w:rFonts w:ascii="Narkisim" w:hAnsi="Narkisim" w:cs="Narkisim"/>
          <w:sz w:val="24"/>
          <w:szCs w:val="24"/>
          <w:rtl/>
        </w:rPr>
        <w:t xml:space="preserve"> עכשיו שמסייע שליח הציבור לקורא בתורה, כדי שלא לבייש את מי שאינו יודע לקרות, </w:t>
      </w:r>
      <w:proofErr w:type="spellStart"/>
      <w:r w:rsidRPr="00FD2B17">
        <w:rPr>
          <w:rFonts w:ascii="Narkisim" w:hAnsi="Narkisim" w:cs="Narkisim"/>
          <w:sz w:val="24"/>
          <w:szCs w:val="24"/>
          <w:rtl/>
        </w:rPr>
        <w:t>כענין</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שמצינו</w:t>
      </w:r>
      <w:proofErr w:type="spellEnd"/>
      <w:r w:rsidRPr="00FD2B17">
        <w:rPr>
          <w:rFonts w:ascii="Narkisim" w:hAnsi="Narkisim" w:cs="Narkisim"/>
          <w:sz w:val="24"/>
          <w:szCs w:val="24"/>
          <w:rtl/>
        </w:rPr>
        <w:t xml:space="preserve"> במס' ביכורים (פ"ג מ"ז) שהתקינו שמקרין את הכל.</w:t>
      </w:r>
      <w:r w:rsidRPr="00FD2B17">
        <w:rPr>
          <w:rStyle w:val="a6"/>
          <w:rFonts w:ascii="Narkisim" w:hAnsi="Narkisim" w:cs="Narkisim"/>
          <w:sz w:val="24"/>
          <w:szCs w:val="24"/>
          <w:rtl/>
        </w:rPr>
        <w:footnoteReference w:id="9"/>
      </w:r>
    </w:p>
    <w:p w14:paraId="2447308D"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ההדגשה בדבריו היא שבזמן האמוראים – רב גידל אמר רב, עדיין לא נהגו ששליח הציבור, בעל הקורא, מסייע לעולה לתורה. </w:t>
      </w:r>
    </w:p>
    <w:p w14:paraId="5A1E44D9"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שאלת ר"ת היא שאין שום עניין מיוחד בקריאה כזאת, שהרי כך צריך לקרוא בתורה – אדם יחיד קורא ואין שניים קוראים. רק בקריאת מגילת אסתר שניים יכולים לקרוא יחד. לפיו, כיום נהוג בקריאת התורה שהעולה לתורה נעזר בשליח הציבור, החזן – בעל הקורא, וזאת בדומה לתקנה שתיקנו במקרא ביכורים שהכוהן יקרא את מקרא הביכורים, כי היו רבים שלא ידעו לקרוא את הפסוקים ועל כן נמנעו מלהביא ביכורים.</w:t>
      </w:r>
      <w:r w:rsidRPr="00FD2B17">
        <w:rPr>
          <w:rStyle w:val="a6"/>
          <w:rFonts w:ascii="Narkisim" w:hAnsi="Narkisim" w:cs="Narkisim"/>
          <w:sz w:val="24"/>
          <w:szCs w:val="24"/>
          <w:rtl/>
        </w:rPr>
        <w:footnoteReference w:id="10"/>
      </w:r>
      <w:r w:rsidRPr="00FD2B17">
        <w:rPr>
          <w:rFonts w:ascii="Narkisim" w:hAnsi="Narkisim" w:cs="Narkisim"/>
          <w:sz w:val="24"/>
          <w:szCs w:val="24"/>
          <w:rtl/>
        </w:rPr>
        <w:t xml:space="preserve"> </w:t>
      </w:r>
    </w:p>
    <w:p w14:paraId="56441871"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הרב שלום נתן רענן קוק (בשמן רענן, ב, עמ' </w:t>
      </w:r>
      <w:proofErr w:type="spellStart"/>
      <w:r w:rsidRPr="00FD2B17">
        <w:rPr>
          <w:rFonts w:ascii="Narkisim" w:hAnsi="Narkisim" w:cs="Narkisim"/>
          <w:sz w:val="24"/>
          <w:szCs w:val="24"/>
          <w:rtl/>
        </w:rPr>
        <w:t>קלב-קלג</w:t>
      </w:r>
      <w:proofErr w:type="spellEnd"/>
      <w:r w:rsidRPr="00FD2B17">
        <w:rPr>
          <w:rFonts w:ascii="Narkisim" w:hAnsi="Narkisim" w:cs="Narkisim"/>
          <w:sz w:val="24"/>
          <w:szCs w:val="24"/>
          <w:rtl/>
        </w:rPr>
        <w:t xml:space="preserve">; זכור זאת ליעקב, עמ' </w:t>
      </w:r>
      <w:proofErr w:type="spellStart"/>
      <w:r w:rsidRPr="00FD2B17">
        <w:rPr>
          <w:rFonts w:ascii="Narkisim" w:hAnsi="Narkisim" w:cs="Narkisim"/>
          <w:sz w:val="24"/>
          <w:szCs w:val="24"/>
          <w:rtl/>
        </w:rPr>
        <w:t>סז</w:t>
      </w:r>
      <w:proofErr w:type="spellEnd"/>
      <w:r w:rsidRPr="00FD2B17">
        <w:rPr>
          <w:rFonts w:ascii="Narkisim" w:hAnsi="Narkisim" w:cs="Narkisim"/>
          <w:sz w:val="24"/>
          <w:szCs w:val="24"/>
          <w:rtl/>
        </w:rPr>
        <w:t xml:space="preserve">-סח), הסביר שרבנו משולם סובר כשיטת המרדכי </w:t>
      </w:r>
      <w:r w:rsidRPr="00FD2B17">
        <w:rPr>
          <w:rFonts w:ascii="Narkisim" w:hAnsi="Narkisim" w:cs="Narkisim"/>
          <w:rtl/>
        </w:rPr>
        <w:t>(</w:t>
      </w:r>
      <w:r w:rsidRPr="00FD2B17">
        <w:rPr>
          <w:rFonts w:ascii="Narkisim" w:hAnsi="Narkisim" w:cs="Narkisim"/>
          <w:sz w:val="24"/>
          <w:szCs w:val="24"/>
          <w:rtl/>
        </w:rPr>
        <w:t xml:space="preserve">הלכות קטנות סי' תתקנה) שיחיד קורא אותם הכוונה ליחיד מיוחד – תלמיד חכם, וכיון שכך "אין צורך לה להתקנה לקרוא עם שליח ציבור משום שלא לבייש. משום זה יקראו אותה כעצם הדין </w:t>
      </w:r>
      <w:proofErr w:type="spellStart"/>
      <w:r w:rsidRPr="00FD2B17">
        <w:rPr>
          <w:rFonts w:ascii="Narkisim" w:hAnsi="Narkisim" w:cs="Narkisim"/>
          <w:sz w:val="24"/>
          <w:szCs w:val="24"/>
          <w:rtl/>
        </w:rPr>
        <w:t>דקריאה</w:t>
      </w:r>
      <w:proofErr w:type="spellEnd"/>
      <w:r w:rsidRPr="00FD2B17">
        <w:rPr>
          <w:rFonts w:ascii="Narkisim" w:hAnsi="Narkisim" w:cs="Narkisim"/>
          <w:sz w:val="24"/>
          <w:szCs w:val="24"/>
          <w:rtl/>
        </w:rPr>
        <w:t xml:space="preserve"> רק אחד". לדבריו, דברי רבינו משולם שבתוספות הם תוצאת הדין ולא עיקר הדין. דהיינו, מאחר שיעלו לתורה לקריאת פסוקים אלו תלמיד חכם, ממילא לא יהיה צורך להזדקק לתקנה ששליח הציבור מסייע לעולה או שהוא קורא במקומו. אמנם יש להעיר שרבנו משולם לא כתב בשום מקום בדבריו שאותו יחיד שקורא לבדו הוא תלמיד חכם. </w:t>
      </w:r>
    </w:p>
    <w:p w14:paraId="0D6A7834" w14:textId="12DF2B1C" w:rsid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נראה להסביר את דברי רבנו משולם באופן הבא. גם רבנו משולם מסכים שבקריאת התורה במשך כל השנה יחיד קורא ולא שניים, אלא שבמשך השנה יכול שליח הציבור לסייע לעולה בתורה כדברי ר"ת, או ששליח </w:t>
      </w:r>
      <w:r w:rsidRPr="00FD2B17">
        <w:rPr>
          <w:rFonts w:ascii="Narkisim" w:hAnsi="Narkisim" w:cs="Narkisim"/>
          <w:sz w:val="24"/>
          <w:szCs w:val="24"/>
          <w:rtl/>
        </w:rPr>
        <w:lastRenderedPageBreak/>
        <w:t>הציבור יכול לקרוא בתורה במקום העולה, כשהעולה איננו יודע לקרוא כלל. אך כאן בשמונת הפסוקים האחרונים שבתורה קבע רב גידל בשם רב שהעולה לתורה הוא זה שקורא לבדו, ללא שליח הציבור כלל.</w:t>
      </w:r>
      <w:r w:rsidRPr="00FD2B17">
        <w:rPr>
          <w:rStyle w:val="a6"/>
          <w:rFonts w:ascii="Narkisim" w:hAnsi="Narkisim" w:cs="Narkisim"/>
          <w:sz w:val="24"/>
          <w:szCs w:val="24"/>
          <w:rtl/>
        </w:rPr>
        <w:footnoteReference w:id="11"/>
      </w:r>
      <w:r w:rsidRPr="00FD2B17">
        <w:rPr>
          <w:rFonts w:ascii="Narkisim" w:hAnsi="Narkisim" w:cs="Narkisim"/>
          <w:sz w:val="24"/>
          <w:szCs w:val="24"/>
          <w:rtl/>
        </w:rPr>
        <w:t xml:space="preserve"> עליו יהיה להכין וללמוד את הקריאה על מנת שיוכל לקרוא לבדו, ללא עזרת שליח הציבור. מבחינה זו דומים דברינו לדברי הרב רענן, אך ללא ההדגשה שאותו יחיד שקורא הוא תלמיד חכם שממילא יודע לקרוא. כל אדם שיודע יכול לקרוא פסוקים אלו גם אם אינו מוגדר או אינו ידוע כתלמיד חכם. </w:t>
      </w:r>
    </w:p>
    <w:p w14:paraId="168598BB" w14:textId="77777777" w:rsidR="005454F5" w:rsidRPr="005454F5" w:rsidRDefault="005454F5" w:rsidP="00FD2B17">
      <w:pPr>
        <w:spacing w:after="0" w:line="360" w:lineRule="auto"/>
        <w:jc w:val="both"/>
        <w:rPr>
          <w:rFonts w:ascii="Narkisim" w:hAnsi="Narkisim" w:cs="Narkisim"/>
          <w:b/>
          <w:bCs/>
          <w:rtl/>
        </w:rPr>
      </w:pPr>
    </w:p>
    <w:p w14:paraId="48920B80" w14:textId="77777777" w:rsidR="00FD2B17" w:rsidRPr="005454F5" w:rsidRDefault="00FD2B17" w:rsidP="00FD2B17">
      <w:pPr>
        <w:pStyle w:val="2"/>
        <w:numPr>
          <w:ilvl w:val="0"/>
          <w:numId w:val="4"/>
        </w:numPr>
        <w:spacing w:before="0" w:line="360" w:lineRule="auto"/>
        <w:rPr>
          <w:rFonts w:ascii="Narkisim" w:hAnsi="Narkisim" w:cs="Narkisim"/>
          <w:b/>
          <w:bCs/>
          <w:color w:val="auto"/>
          <w:sz w:val="24"/>
          <w:szCs w:val="24"/>
        </w:rPr>
      </w:pPr>
      <w:r w:rsidRPr="005454F5">
        <w:rPr>
          <w:rFonts w:ascii="Narkisim" w:hAnsi="Narkisim" w:cs="Narkisim"/>
          <w:b/>
          <w:bCs/>
          <w:color w:val="auto"/>
          <w:sz w:val="24"/>
          <w:szCs w:val="24"/>
          <w:rtl/>
        </w:rPr>
        <w:t>רמב"ם - יחיד ללא מניין של עשרה</w:t>
      </w:r>
    </w:p>
    <w:p w14:paraId="25D01893"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הרמב"ם (הל' תפילה </w:t>
      </w:r>
      <w:proofErr w:type="spellStart"/>
      <w:r w:rsidRPr="00FD2B17">
        <w:rPr>
          <w:rFonts w:ascii="Narkisim" w:hAnsi="Narkisim" w:cs="Narkisim"/>
          <w:sz w:val="24"/>
          <w:szCs w:val="24"/>
          <w:rtl/>
        </w:rPr>
        <w:t>יג</w:t>
      </w:r>
      <w:proofErr w:type="spellEnd"/>
      <w:r w:rsidRPr="00FD2B17">
        <w:rPr>
          <w:rFonts w:ascii="Narkisim" w:hAnsi="Narkisim" w:cs="Narkisim"/>
          <w:sz w:val="24"/>
          <w:szCs w:val="24"/>
          <w:rtl/>
        </w:rPr>
        <w:t xml:space="preserve">, ו) כתב: </w:t>
      </w:r>
    </w:p>
    <w:p w14:paraId="3B4B8888"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שמונה פסוקים שבסוף התורה מותר לקרות אותם בבית הכנסת בפחות מעשרה. אף על פי שהכל תורה היא ומשה מפי הגבורה אמרם, הואיל ומשמען שהם אחר מיתת משה, הרי </w:t>
      </w:r>
      <w:proofErr w:type="spellStart"/>
      <w:r w:rsidRPr="00FD2B17">
        <w:rPr>
          <w:rFonts w:ascii="Narkisim" w:hAnsi="Narkisim" w:cs="Narkisim"/>
          <w:sz w:val="24"/>
          <w:szCs w:val="24"/>
          <w:rtl/>
        </w:rPr>
        <w:t>נשתנו</w:t>
      </w:r>
      <w:proofErr w:type="spellEnd"/>
      <w:r w:rsidRPr="00FD2B17">
        <w:rPr>
          <w:rFonts w:ascii="Narkisim" w:hAnsi="Narkisim" w:cs="Narkisim"/>
          <w:sz w:val="24"/>
          <w:szCs w:val="24"/>
          <w:rtl/>
        </w:rPr>
        <w:t xml:space="preserve">, ולפיכך מותר ליחיד לקרות אותן. </w:t>
      </w:r>
    </w:p>
    <w:p w14:paraId="5BC1AE09"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משמעות דברי הרמב"ם היא שאין חובה לקרוא פסוקים אלו כמו שקוראים בציבור את כל הקריאות התורה. פסוקים אלו ניתן לקרוא אף ללא מניין. הנימוק לדבריו הוא על פי האמור בגמרא בהסבר דברי ר' שמעון, שפסוקים אלו נאמרו לאחר מיתתו של משה רבנו, וכיוון שהם שונים מהפסוקים האחרים, ניתן לקראם גם ללא מניין. בשונה מדברי ראשונים אחרים שהסבירו "יחיד קורא אותן" כהלכה מחייבת שרק באופן מסוים יש לקרוא את הפסוקים הללו, הרמב"ם הבין ש"יחיד קורא אותן" היא אפשרות ולא דרך מחייבת. </w:t>
      </w:r>
    </w:p>
    <w:p w14:paraId="303E66F0" w14:textId="77777777" w:rsidR="00FD2B17" w:rsidRPr="00FD2B17" w:rsidRDefault="00FD2B17" w:rsidP="00FD2B17">
      <w:pPr>
        <w:spacing w:after="0" w:line="360" w:lineRule="auto"/>
        <w:jc w:val="both"/>
        <w:rPr>
          <w:rFonts w:ascii="Narkisim" w:hAnsi="Narkisim" w:cs="Narkisim"/>
          <w:sz w:val="24"/>
          <w:szCs w:val="24"/>
          <w:rtl/>
        </w:rPr>
      </w:pP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השיג על דברי הרמב"ם:</w:t>
      </w:r>
    </w:p>
    <w:p w14:paraId="64FFCC98"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כתב </w:t>
      </w: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ז"ל לא שמענו דבר זה מעולם. ומה שאמרו "יחיד קורא אותן" לומר שאינו מפסיק בהן, והכי איתא בירושלמי במגלה. ובמקומות הללו נהגו שהעולים לקרות בתורה הוא לבדו קורא ואין החזן קורא עמו. ומה שכתב הוא ענין זרות הוא מאד. והצבור היכן הלכו?</w:t>
      </w:r>
    </w:p>
    <w:p w14:paraId="4458C107" w14:textId="77777777" w:rsidR="00FD2B17" w:rsidRPr="00FD2B17" w:rsidRDefault="00FD2B17" w:rsidP="00FD2B17">
      <w:pPr>
        <w:spacing w:after="0" w:line="360" w:lineRule="auto"/>
        <w:jc w:val="both"/>
        <w:rPr>
          <w:rFonts w:ascii="Narkisim" w:hAnsi="Narkisim" w:cs="Narkisim"/>
          <w:sz w:val="24"/>
          <w:szCs w:val="24"/>
          <w:rtl/>
        </w:rPr>
      </w:pP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העיר על הרמב"ם שלא נשמע הלכה כזאת מעולם, וזהו עניין זר, "והציבור היכן הלכו"? נראה ששאל מדוע שייווצר מצב כזה שאין ציבור בעת שקוראים את הפסוקים הללו. לדבריו, ההסבר הוא שיחיד קורא פסוקים אלו ברצף כדברי רש"י ור"ת, אך ציין שהמנהג הוא שהעולה לתורה קורא ולא שליח הציבור, וכדברי רבנו משולם. </w:t>
      </w:r>
    </w:p>
    <w:p w14:paraId="1BF21345" w14:textId="6C25D7C7" w:rsidR="00FD2B17" w:rsidRDefault="00FD2B17" w:rsidP="00FD2B17">
      <w:pPr>
        <w:spacing w:after="0" w:line="360" w:lineRule="auto"/>
        <w:jc w:val="both"/>
        <w:rPr>
          <w:rFonts w:ascii="Narkisim" w:hAnsi="Narkisim" w:cs="Narkisim"/>
          <w:b/>
          <w:bCs/>
          <w:sz w:val="24"/>
          <w:szCs w:val="24"/>
          <w:rtl/>
        </w:rPr>
      </w:pPr>
      <w:r w:rsidRPr="00FD2B17">
        <w:rPr>
          <w:rFonts w:ascii="Narkisim" w:hAnsi="Narkisim" w:cs="Narkisim"/>
          <w:sz w:val="24"/>
          <w:szCs w:val="24"/>
          <w:rtl/>
        </w:rPr>
        <w:t xml:space="preserve">מפרשי הרמב"ם ואחרונים רבים דנו במחלוקת הרמב"ם </w:t>
      </w:r>
      <w:proofErr w:type="spellStart"/>
      <w:r w:rsidRPr="00FD2B17">
        <w:rPr>
          <w:rFonts w:ascii="Narkisim" w:hAnsi="Narkisim" w:cs="Narkisim"/>
          <w:sz w:val="24"/>
          <w:szCs w:val="24"/>
          <w:rtl/>
        </w:rPr>
        <w:t>והראב"ד</w:t>
      </w:r>
      <w:proofErr w:type="spellEnd"/>
      <w:r w:rsidRPr="00FD2B17">
        <w:rPr>
          <w:rFonts w:ascii="Narkisim" w:hAnsi="Narkisim" w:cs="Narkisim"/>
          <w:sz w:val="24"/>
          <w:szCs w:val="24"/>
          <w:rtl/>
        </w:rPr>
        <w:t>. לא נחזור על הדברים,</w:t>
      </w:r>
      <w:r w:rsidRPr="00FD2B17">
        <w:rPr>
          <w:rStyle w:val="a6"/>
          <w:rFonts w:ascii="Narkisim" w:hAnsi="Narkisim" w:cs="Narkisim"/>
          <w:sz w:val="24"/>
          <w:szCs w:val="24"/>
          <w:rtl/>
        </w:rPr>
        <w:footnoteReference w:id="12"/>
      </w:r>
      <w:r w:rsidRPr="00FD2B17">
        <w:rPr>
          <w:rFonts w:ascii="Narkisim" w:hAnsi="Narkisim" w:cs="Narkisim"/>
          <w:sz w:val="24"/>
          <w:szCs w:val="24"/>
          <w:rtl/>
        </w:rPr>
        <w:t xml:space="preserve"> ורק נעיין בדברים שיש להעיר ולהוסיף עליהם. הכסף משנה (רמב"ם שם) כתב על דברי </w:t>
      </w: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"שהוא ענין זרות – יש לומר </w:t>
      </w:r>
      <w:proofErr w:type="spellStart"/>
      <w:r w:rsidRPr="00FD2B17">
        <w:rPr>
          <w:rFonts w:ascii="Narkisim" w:hAnsi="Narkisim" w:cs="Narkisim"/>
          <w:sz w:val="24"/>
          <w:szCs w:val="24"/>
          <w:rtl/>
        </w:rPr>
        <w:t>דמשכחת</w:t>
      </w:r>
      <w:proofErr w:type="spellEnd"/>
      <w:r w:rsidRPr="00FD2B17">
        <w:rPr>
          <w:rFonts w:ascii="Narkisim" w:hAnsi="Narkisim" w:cs="Narkisim"/>
          <w:sz w:val="24"/>
          <w:szCs w:val="24"/>
          <w:rtl/>
        </w:rPr>
        <w:t xml:space="preserve"> לה שהיו עשרה בבית הכנסת ויצא אחד מהם או שלא היו בבית הכנסת אלא ט' ". תיאור מצב שהיה מניין מצומצם ואחד יצא ונשארו תשעה. </w:t>
      </w:r>
    </w:p>
    <w:p w14:paraId="02D3E914" w14:textId="77777777" w:rsidR="005454F5" w:rsidRPr="005454F5" w:rsidRDefault="005454F5" w:rsidP="00FD2B17">
      <w:pPr>
        <w:spacing w:after="0" w:line="360" w:lineRule="auto"/>
        <w:jc w:val="both"/>
        <w:rPr>
          <w:rFonts w:ascii="Narkisim" w:hAnsi="Narkisim" w:cs="Narkisim"/>
          <w:b/>
          <w:bCs/>
          <w:sz w:val="24"/>
          <w:szCs w:val="24"/>
          <w:rtl/>
        </w:rPr>
      </w:pPr>
    </w:p>
    <w:p w14:paraId="30D9FCDC" w14:textId="77777777" w:rsidR="00FD2B17" w:rsidRPr="005454F5" w:rsidRDefault="00FD2B17" w:rsidP="00FD2B17">
      <w:pPr>
        <w:pStyle w:val="3"/>
        <w:numPr>
          <w:ilvl w:val="0"/>
          <w:numId w:val="5"/>
        </w:numPr>
        <w:spacing w:before="0" w:line="360" w:lineRule="auto"/>
        <w:rPr>
          <w:rFonts w:ascii="Narkisim" w:hAnsi="Narkisim" w:cs="Narkisim"/>
          <w:b/>
          <w:bCs/>
          <w:color w:val="auto"/>
          <w:rtl/>
        </w:rPr>
      </w:pPr>
      <w:r w:rsidRPr="005454F5">
        <w:rPr>
          <w:rFonts w:ascii="Narkisim" w:hAnsi="Narkisim" w:cs="Narkisim"/>
          <w:b/>
          <w:bCs/>
          <w:color w:val="auto"/>
          <w:rtl/>
        </w:rPr>
        <w:t xml:space="preserve">כשיש פחות מעשרה - קריאה של ציבור או של יחיד? </w:t>
      </w:r>
    </w:p>
    <w:p w14:paraId="35C63FA4"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הרב יעקב בצלאל </w:t>
      </w:r>
      <w:proofErr w:type="spellStart"/>
      <w:r w:rsidRPr="00FD2B17">
        <w:rPr>
          <w:rFonts w:ascii="Narkisim" w:hAnsi="Narkisim" w:cs="Narkisim"/>
          <w:sz w:val="24"/>
          <w:szCs w:val="24"/>
          <w:rtl/>
        </w:rPr>
        <w:t>ז'ולטי</w:t>
      </w:r>
      <w:proofErr w:type="spellEnd"/>
      <w:r w:rsidRPr="00FD2B17">
        <w:rPr>
          <w:rFonts w:ascii="Narkisim" w:hAnsi="Narkisim" w:cs="Narkisim"/>
          <w:sz w:val="24"/>
          <w:szCs w:val="24"/>
          <w:rtl/>
        </w:rPr>
        <w:t xml:space="preserve"> (משנת </w:t>
      </w:r>
      <w:proofErr w:type="spellStart"/>
      <w:r w:rsidRPr="00FD2B17">
        <w:rPr>
          <w:rFonts w:ascii="Narkisim" w:hAnsi="Narkisim" w:cs="Narkisim"/>
          <w:sz w:val="24"/>
          <w:szCs w:val="24"/>
          <w:rtl/>
        </w:rPr>
        <w:t>יעבץ</w:t>
      </w:r>
      <w:proofErr w:type="spellEnd"/>
      <w:r w:rsidRPr="00FD2B17">
        <w:rPr>
          <w:rFonts w:ascii="Narkisim" w:hAnsi="Narkisim" w:cs="Narkisim"/>
          <w:sz w:val="24"/>
          <w:szCs w:val="24"/>
          <w:rtl/>
        </w:rPr>
        <w:t xml:space="preserve">, אורח חיים, סי' עב) כתב שלכאורה </w:t>
      </w: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צודק בהערתו "והציבור היכן הלכו?". שהרי במשנה (מגילה </w:t>
      </w:r>
      <w:proofErr w:type="spellStart"/>
      <w:r w:rsidRPr="00FD2B17">
        <w:rPr>
          <w:rFonts w:ascii="Narkisim" w:hAnsi="Narkisim" w:cs="Narkisim"/>
          <w:sz w:val="24"/>
          <w:szCs w:val="24"/>
          <w:rtl/>
        </w:rPr>
        <w:t>כג</w:t>
      </w:r>
      <w:proofErr w:type="spellEnd"/>
      <w:r w:rsidRPr="00FD2B17">
        <w:rPr>
          <w:rFonts w:ascii="Narkisim" w:hAnsi="Narkisim" w:cs="Narkisim"/>
          <w:sz w:val="24"/>
          <w:szCs w:val="24"/>
          <w:rtl/>
        </w:rPr>
        <w:t xml:space="preserve"> ע"ב) נאמר: "ואין קורין בתורה... פחות מעשרה". התוספות (שם ד"ה אין) כתבו: "בירושלמי (מגילה ד, ד) מפרש שאם התחילו בעשרה ויצאו מקצתן, אפילו הכי </w:t>
      </w:r>
      <w:proofErr w:type="spellStart"/>
      <w:r w:rsidRPr="00FD2B17">
        <w:rPr>
          <w:rFonts w:ascii="Narkisim" w:hAnsi="Narkisim" w:cs="Narkisim"/>
          <w:sz w:val="24"/>
          <w:szCs w:val="24"/>
          <w:rtl/>
        </w:rPr>
        <w:t>גומרין</w:t>
      </w:r>
      <w:proofErr w:type="spellEnd"/>
      <w:r w:rsidRPr="00FD2B17">
        <w:rPr>
          <w:rFonts w:ascii="Narkisim" w:hAnsi="Narkisim" w:cs="Narkisim"/>
          <w:sz w:val="24"/>
          <w:szCs w:val="24"/>
          <w:rtl/>
        </w:rPr>
        <w:t xml:space="preserve">, ועל היוצאים הוא אומר: 'ועוזבי ה' יכלו' (ישעיהו א, </w:t>
      </w:r>
      <w:proofErr w:type="spellStart"/>
      <w:r w:rsidRPr="00FD2B17">
        <w:rPr>
          <w:rFonts w:ascii="Narkisim" w:hAnsi="Narkisim" w:cs="Narkisim"/>
          <w:sz w:val="24"/>
          <w:szCs w:val="24"/>
          <w:rtl/>
        </w:rPr>
        <w:t>כח</w:t>
      </w:r>
      <w:proofErr w:type="spellEnd"/>
      <w:r w:rsidRPr="00FD2B17">
        <w:rPr>
          <w:rFonts w:ascii="Narkisim" w:hAnsi="Narkisim" w:cs="Narkisim"/>
          <w:sz w:val="24"/>
          <w:szCs w:val="24"/>
          <w:rtl/>
        </w:rPr>
        <w:t xml:space="preserve">), וכן הלכה", וכך פסק הרמב"ם (הל' תפילה ח, ו). על כך השיג </w:t>
      </w: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"והציבור היכן הלכו", במובן זה שגם אם יצאו כמה ואין מניין וכאמור מותר להמשיך לקרוא, </w:t>
      </w:r>
      <w:r w:rsidRPr="00FD2B17">
        <w:rPr>
          <w:rFonts w:ascii="Narkisim" w:hAnsi="Narkisim" w:cs="Narkisim"/>
          <w:sz w:val="24"/>
          <w:szCs w:val="24"/>
          <w:rtl/>
        </w:rPr>
        <w:lastRenderedPageBreak/>
        <w:t xml:space="preserve">עדיין זה נקרא קריאה בציבור. הרב </w:t>
      </w:r>
      <w:proofErr w:type="spellStart"/>
      <w:r w:rsidRPr="00FD2B17">
        <w:rPr>
          <w:rFonts w:ascii="Narkisim" w:hAnsi="Narkisim" w:cs="Narkisim"/>
          <w:sz w:val="24"/>
          <w:szCs w:val="24"/>
          <w:rtl/>
        </w:rPr>
        <w:t>ז'ולטי</w:t>
      </w:r>
      <w:proofErr w:type="spellEnd"/>
      <w:r w:rsidRPr="00FD2B17">
        <w:rPr>
          <w:rFonts w:ascii="Narkisim" w:hAnsi="Narkisim" w:cs="Narkisim"/>
          <w:sz w:val="24"/>
          <w:szCs w:val="24"/>
          <w:rtl/>
        </w:rPr>
        <w:t xml:space="preserve"> ציין שכך הסביר זאת במפורש בספר המנהיג</w:t>
      </w:r>
      <w:r w:rsidRPr="00FD2B17">
        <w:rPr>
          <w:rFonts w:ascii="Narkisim" w:hAnsi="Narkisim" w:cs="Narkisim"/>
          <w:rtl/>
        </w:rPr>
        <w:t xml:space="preserve"> </w:t>
      </w:r>
      <w:r w:rsidRPr="00FD2B17">
        <w:rPr>
          <w:rFonts w:ascii="Narkisim" w:hAnsi="Narkisim" w:cs="Narkisim"/>
          <w:sz w:val="24"/>
          <w:szCs w:val="24"/>
          <w:rtl/>
        </w:rPr>
        <w:t xml:space="preserve">(הלכות סוכה עמוד </w:t>
      </w:r>
      <w:proofErr w:type="spellStart"/>
      <w:r w:rsidRPr="00FD2B17">
        <w:rPr>
          <w:rFonts w:ascii="Narkisim" w:hAnsi="Narkisim" w:cs="Narkisim"/>
          <w:sz w:val="24"/>
          <w:szCs w:val="24"/>
          <w:rtl/>
        </w:rPr>
        <w:t>תכ</w:t>
      </w:r>
      <w:proofErr w:type="spellEnd"/>
      <w:r w:rsidRPr="00FD2B17">
        <w:rPr>
          <w:rFonts w:ascii="Narkisim" w:hAnsi="Narkisim" w:cs="Narkisim"/>
          <w:sz w:val="24"/>
          <w:szCs w:val="24"/>
          <w:rtl/>
        </w:rPr>
        <w:t xml:space="preserve">): </w:t>
      </w:r>
    </w:p>
    <w:p w14:paraId="11844781"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וכתב הרב משה, שליח ציבור, יחיד מותר לקרותן שלא בעשרה. ולא יתכן [א] </w:t>
      </w:r>
      <w:proofErr w:type="spellStart"/>
      <w:r w:rsidRPr="00FD2B17">
        <w:rPr>
          <w:rFonts w:ascii="Narkisim" w:hAnsi="Narkisim" w:cs="Narkisim"/>
          <w:sz w:val="24"/>
          <w:szCs w:val="24"/>
          <w:rtl/>
        </w:rPr>
        <w:t>דאטו</w:t>
      </w:r>
      <w:proofErr w:type="spellEnd"/>
      <w:r w:rsidRPr="00FD2B17">
        <w:rPr>
          <w:rFonts w:ascii="Narkisim" w:hAnsi="Narkisim" w:cs="Narkisim"/>
          <w:sz w:val="24"/>
          <w:szCs w:val="24"/>
          <w:rtl/>
        </w:rPr>
        <w:t xml:space="preserve"> ילכו להם כל הקהל לעשות שינוי והכר בהן ולקרותן יחיד? [ב] ועוד </w:t>
      </w:r>
      <w:proofErr w:type="spellStart"/>
      <w:r w:rsidRPr="00FD2B17">
        <w:rPr>
          <w:rFonts w:ascii="Narkisim" w:hAnsi="Narkisim" w:cs="Narkisim"/>
          <w:sz w:val="24"/>
          <w:szCs w:val="24"/>
          <w:rtl/>
        </w:rPr>
        <w:t>דתנייא</w:t>
      </w:r>
      <w:proofErr w:type="spellEnd"/>
      <w:r w:rsidRPr="00FD2B17">
        <w:rPr>
          <w:rFonts w:ascii="Narkisim" w:hAnsi="Narkisim" w:cs="Narkisim"/>
          <w:sz w:val="24"/>
          <w:szCs w:val="24"/>
          <w:rtl/>
        </w:rPr>
        <w:t xml:space="preserve"> לה </w:t>
      </w:r>
      <w:proofErr w:type="spellStart"/>
      <w:r w:rsidRPr="00FD2B17">
        <w:rPr>
          <w:rFonts w:ascii="Narkisim" w:hAnsi="Narkisim" w:cs="Narkisim"/>
          <w:sz w:val="24"/>
          <w:szCs w:val="24"/>
          <w:rtl/>
        </w:rPr>
        <w:t>בהלכתא</w:t>
      </w:r>
      <w:proofErr w:type="spellEnd"/>
      <w:r w:rsidRPr="00FD2B17">
        <w:rPr>
          <w:rFonts w:ascii="Narkisim" w:hAnsi="Narkisim" w:cs="Narkisim"/>
          <w:sz w:val="24"/>
          <w:szCs w:val="24"/>
          <w:rtl/>
        </w:rPr>
        <w:t xml:space="preserve"> פסיקתא, ואין קורין בתורה פחות מעשרה? [ג] ועוד אם ילכו להם </w:t>
      </w:r>
      <w:proofErr w:type="spellStart"/>
      <w:r w:rsidRPr="00FD2B17">
        <w:rPr>
          <w:rFonts w:ascii="Narkisim" w:hAnsi="Narkisim" w:cs="Narkisim"/>
          <w:sz w:val="24"/>
          <w:szCs w:val="24"/>
          <w:rtl/>
        </w:rPr>
        <w:t>ויקראנה</w:t>
      </w:r>
      <w:proofErr w:type="spellEnd"/>
      <w:r w:rsidRPr="00FD2B17">
        <w:rPr>
          <w:rFonts w:ascii="Narkisim" w:hAnsi="Narkisim" w:cs="Narkisim"/>
          <w:sz w:val="24"/>
          <w:szCs w:val="24"/>
          <w:rtl/>
        </w:rPr>
        <w:t xml:space="preserve"> יחיד לא יהא שינוי בתורה, </w:t>
      </w:r>
      <w:proofErr w:type="spellStart"/>
      <w:r w:rsidRPr="00FD2B17">
        <w:rPr>
          <w:rFonts w:ascii="Narkisim" w:hAnsi="Narkisim" w:cs="Narkisim"/>
          <w:sz w:val="24"/>
          <w:szCs w:val="24"/>
          <w:rtl/>
        </w:rPr>
        <w:t>דבכל</w:t>
      </w:r>
      <w:proofErr w:type="spellEnd"/>
      <w:r w:rsidRPr="00FD2B17">
        <w:rPr>
          <w:rFonts w:ascii="Narkisim" w:hAnsi="Narkisim" w:cs="Narkisim"/>
          <w:sz w:val="24"/>
          <w:szCs w:val="24"/>
          <w:rtl/>
        </w:rPr>
        <w:t xml:space="preserve"> התורה אם התחילו לקרותה בעשרה והלכו מקצתן גומרים </w:t>
      </w:r>
      <w:proofErr w:type="spellStart"/>
      <w:r w:rsidRPr="00FD2B17">
        <w:rPr>
          <w:rFonts w:ascii="Narkisim" w:hAnsi="Narkisim" w:cs="Narkisim"/>
          <w:sz w:val="24"/>
          <w:szCs w:val="24"/>
          <w:rtl/>
        </w:rPr>
        <w:t>כדאיתא</w:t>
      </w:r>
      <w:proofErr w:type="spellEnd"/>
      <w:r w:rsidRPr="00FD2B17">
        <w:rPr>
          <w:rFonts w:ascii="Narkisim" w:hAnsi="Narkisim" w:cs="Narkisim"/>
          <w:sz w:val="24"/>
          <w:szCs w:val="24"/>
          <w:rtl/>
        </w:rPr>
        <w:t xml:space="preserve"> בירושלמי </w:t>
      </w:r>
      <w:proofErr w:type="spellStart"/>
      <w:r w:rsidRPr="00FD2B17">
        <w:rPr>
          <w:rFonts w:ascii="Narkisim" w:hAnsi="Narkisim" w:cs="Narkisim"/>
          <w:sz w:val="24"/>
          <w:szCs w:val="24"/>
          <w:rtl/>
        </w:rPr>
        <w:t>דמגילה</w:t>
      </w:r>
      <w:proofErr w:type="spellEnd"/>
      <w:r w:rsidRPr="00FD2B17">
        <w:rPr>
          <w:rFonts w:ascii="Narkisim" w:hAnsi="Narkisim" w:cs="Narkisim"/>
          <w:sz w:val="24"/>
          <w:szCs w:val="24"/>
          <w:rtl/>
        </w:rPr>
        <w:t>. [ד] ועוד לשון יחיד קורא אותן נראה שחייב לקרותן ולא אמר יחיד מותר לקרותן.</w:t>
      </w:r>
    </w:p>
    <w:p w14:paraId="1AB7D9EF" w14:textId="7E24A8F4" w:rsid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השאלה השלישית של המנהיג תומכת בהסבר זה של </w:t>
      </w: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על פי הרב יעקב בצלאל </w:t>
      </w:r>
      <w:proofErr w:type="spellStart"/>
      <w:r w:rsidRPr="00FD2B17">
        <w:rPr>
          <w:rFonts w:ascii="Narkisim" w:hAnsi="Narkisim" w:cs="Narkisim"/>
          <w:sz w:val="24"/>
          <w:szCs w:val="24"/>
          <w:rtl/>
        </w:rPr>
        <w:t>ז'ולטי</w:t>
      </w:r>
      <w:proofErr w:type="spellEnd"/>
      <w:r w:rsidRPr="00FD2B17">
        <w:rPr>
          <w:rFonts w:ascii="Narkisim" w:hAnsi="Narkisim" w:cs="Narkisim"/>
          <w:sz w:val="24"/>
          <w:szCs w:val="24"/>
          <w:rtl/>
        </w:rPr>
        <w:t xml:space="preserve">. מדברי המנהיג גם משמע שאף יחיד לבדו יכול לקרוא, ולא רק יחיד במובן זה שיש פחות ממניין אנשים. אך </w:t>
      </w:r>
      <w:proofErr w:type="spellStart"/>
      <w:r w:rsidRPr="00FD2B17">
        <w:rPr>
          <w:rFonts w:ascii="Narkisim" w:hAnsi="Narkisim" w:cs="Narkisim"/>
          <w:sz w:val="24"/>
          <w:szCs w:val="24"/>
          <w:rtl/>
        </w:rPr>
        <w:t>בר"ן</w:t>
      </w:r>
      <w:proofErr w:type="spellEnd"/>
      <w:r w:rsidRPr="00FD2B17">
        <w:rPr>
          <w:rFonts w:ascii="Narkisim" w:hAnsi="Narkisim" w:cs="Narkisim"/>
          <w:sz w:val="24"/>
          <w:szCs w:val="24"/>
          <w:rtl/>
        </w:rPr>
        <w:t xml:space="preserve"> (מגילה </w:t>
      </w:r>
      <w:proofErr w:type="spellStart"/>
      <w:r w:rsidRPr="00FD2B17">
        <w:rPr>
          <w:rFonts w:ascii="Narkisim" w:hAnsi="Narkisim" w:cs="Narkisim"/>
          <w:sz w:val="24"/>
          <w:szCs w:val="24"/>
          <w:rtl/>
        </w:rPr>
        <w:t>יג</w:t>
      </w:r>
      <w:proofErr w:type="spellEnd"/>
      <w:r w:rsidRPr="00FD2B17">
        <w:rPr>
          <w:rFonts w:ascii="Narkisim" w:hAnsi="Narkisim" w:cs="Narkisim"/>
          <w:sz w:val="24"/>
          <w:szCs w:val="24"/>
          <w:rtl/>
        </w:rPr>
        <w:t xml:space="preserve"> ע"ב </w:t>
      </w:r>
      <w:proofErr w:type="spellStart"/>
      <w:r w:rsidRPr="00FD2B17">
        <w:rPr>
          <w:rFonts w:ascii="Narkisim" w:hAnsi="Narkisim" w:cs="Narkisim"/>
          <w:sz w:val="24"/>
          <w:szCs w:val="24"/>
          <w:rtl/>
        </w:rPr>
        <w:t>ברי"ף</w:t>
      </w:r>
      <w:proofErr w:type="spellEnd"/>
      <w:r w:rsidRPr="00FD2B17">
        <w:rPr>
          <w:rFonts w:ascii="Narkisim" w:hAnsi="Narkisim" w:cs="Narkisim"/>
          <w:sz w:val="24"/>
          <w:szCs w:val="24"/>
          <w:rtl/>
        </w:rPr>
        <w:t xml:space="preserve">) כתב בהסבר הירושלמי: "מסתברא </w:t>
      </w:r>
      <w:proofErr w:type="spellStart"/>
      <w:r w:rsidRPr="00FD2B17">
        <w:rPr>
          <w:rFonts w:ascii="Narkisim" w:hAnsi="Narkisim" w:cs="Narkisim"/>
          <w:sz w:val="24"/>
          <w:szCs w:val="24"/>
          <w:rtl/>
        </w:rPr>
        <w:t>דדוקא</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בנשתיירו</w:t>
      </w:r>
      <w:proofErr w:type="spellEnd"/>
      <w:r w:rsidRPr="00FD2B17">
        <w:rPr>
          <w:rFonts w:ascii="Narkisim" w:hAnsi="Narkisim" w:cs="Narkisim"/>
          <w:sz w:val="24"/>
          <w:szCs w:val="24"/>
          <w:rtl/>
        </w:rPr>
        <w:t xml:space="preserve"> רובן". לפי הרב </w:t>
      </w:r>
      <w:proofErr w:type="spellStart"/>
      <w:r w:rsidRPr="00FD2B17">
        <w:rPr>
          <w:rFonts w:ascii="Narkisim" w:hAnsi="Narkisim" w:cs="Narkisim"/>
          <w:sz w:val="24"/>
          <w:szCs w:val="24"/>
          <w:rtl/>
        </w:rPr>
        <w:t>ז'ולטי</w:t>
      </w:r>
      <w:proofErr w:type="spellEnd"/>
      <w:r w:rsidRPr="00FD2B17">
        <w:rPr>
          <w:rFonts w:ascii="Narkisim" w:hAnsi="Narkisim" w:cs="Narkisim"/>
          <w:sz w:val="24"/>
          <w:szCs w:val="24"/>
          <w:rtl/>
        </w:rPr>
        <w:t xml:space="preserve"> במחלוקת המנהיג </w:t>
      </w:r>
      <w:proofErr w:type="spellStart"/>
      <w:r w:rsidRPr="00FD2B17">
        <w:rPr>
          <w:rFonts w:ascii="Narkisim" w:hAnsi="Narkisim" w:cs="Narkisim"/>
          <w:sz w:val="24"/>
          <w:szCs w:val="24"/>
          <w:rtl/>
        </w:rPr>
        <w:t>והר"ן</w:t>
      </w:r>
      <w:proofErr w:type="spellEnd"/>
      <w:r w:rsidRPr="00FD2B17">
        <w:rPr>
          <w:rFonts w:ascii="Narkisim" w:hAnsi="Narkisim" w:cs="Narkisim"/>
          <w:sz w:val="24"/>
          <w:szCs w:val="24"/>
          <w:rtl/>
        </w:rPr>
        <w:t xml:space="preserve"> חלקו הרמב"ם </w:t>
      </w:r>
      <w:proofErr w:type="spellStart"/>
      <w:r w:rsidRPr="00FD2B17">
        <w:rPr>
          <w:rFonts w:ascii="Narkisim" w:hAnsi="Narkisim" w:cs="Narkisim"/>
          <w:sz w:val="24"/>
          <w:szCs w:val="24"/>
          <w:rtl/>
        </w:rPr>
        <w:t>והראב"ד</w:t>
      </w:r>
      <w:proofErr w:type="spellEnd"/>
      <w:r w:rsidRPr="00FD2B17">
        <w:rPr>
          <w:rFonts w:ascii="Narkisim" w:hAnsi="Narkisim" w:cs="Narkisim"/>
          <w:sz w:val="24"/>
          <w:szCs w:val="24"/>
          <w:rtl/>
        </w:rPr>
        <w:t xml:space="preserve">. הרמב"ם סבר כמו </w:t>
      </w:r>
      <w:proofErr w:type="spellStart"/>
      <w:r w:rsidRPr="00FD2B17">
        <w:rPr>
          <w:rFonts w:ascii="Narkisim" w:hAnsi="Narkisim" w:cs="Narkisim"/>
          <w:sz w:val="24"/>
          <w:szCs w:val="24"/>
          <w:rtl/>
        </w:rPr>
        <w:t>הר"ן</w:t>
      </w:r>
      <w:proofErr w:type="spellEnd"/>
      <w:r w:rsidRPr="00FD2B17">
        <w:rPr>
          <w:rFonts w:ascii="Narkisim" w:hAnsi="Narkisim" w:cs="Narkisim"/>
          <w:sz w:val="24"/>
          <w:szCs w:val="24"/>
          <w:rtl/>
        </w:rPr>
        <w:t xml:space="preserve">, שדווקא כשנשארו רובם גומרים בפחות מעשרה, אבל כשיצאו רובם לא גומרים, והחידוש באותם שמונה פסוקים הוא שגם אם יצאו רובם, יחיד יכול לקרוא. </w:t>
      </w:r>
      <w:proofErr w:type="spellStart"/>
      <w:r w:rsidRPr="00FD2B17">
        <w:rPr>
          <w:rFonts w:ascii="Narkisim" w:hAnsi="Narkisim" w:cs="Narkisim"/>
          <w:sz w:val="24"/>
          <w:szCs w:val="24"/>
          <w:rtl/>
        </w:rPr>
        <w:t>הראב"ד</w:t>
      </w:r>
      <w:proofErr w:type="spellEnd"/>
      <w:r w:rsidRPr="00FD2B17">
        <w:rPr>
          <w:rFonts w:ascii="Narkisim" w:hAnsi="Narkisim" w:cs="Narkisim"/>
          <w:sz w:val="24"/>
          <w:szCs w:val="24"/>
          <w:rtl/>
        </w:rPr>
        <w:t xml:space="preserve"> סבר כמו המנהיג שכל דבר שבקדושה צריך עשרה, והכוונה היא להתחיל בעשרה בקדושה, אך אם הלכו חלק מהציבור אפשר להמשיך, אבל זה נקרא קריאה בציבור, ולכן שאל: "והציבור היכן הלכו?". </w:t>
      </w:r>
    </w:p>
    <w:p w14:paraId="5F72850F" w14:textId="77777777" w:rsidR="005454F5" w:rsidRPr="005454F5" w:rsidRDefault="005454F5" w:rsidP="00FD2B17">
      <w:pPr>
        <w:spacing w:after="0" w:line="360" w:lineRule="auto"/>
        <w:jc w:val="both"/>
        <w:rPr>
          <w:rFonts w:ascii="Narkisim" w:hAnsi="Narkisim" w:cs="Narkisim"/>
          <w:b/>
          <w:bCs/>
          <w:sz w:val="24"/>
          <w:szCs w:val="24"/>
          <w:rtl/>
        </w:rPr>
      </w:pPr>
    </w:p>
    <w:p w14:paraId="1A3076E6" w14:textId="77777777" w:rsidR="00FD2B17" w:rsidRPr="005454F5" w:rsidRDefault="00FD2B17" w:rsidP="00FD2B17">
      <w:pPr>
        <w:pStyle w:val="3"/>
        <w:numPr>
          <w:ilvl w:val="0"/>
          <w:numId w:val="5"/>
        </w:numPr>
        <w:spacing w:before="0" w:line="360" w:lineRule="auto"/>
        <w:rPr>
          <w:rFonts w:ascii="Narkisim" w:hAnsi="Narkisim" w:cs="Narkisim"/>
          <w:b/>
          <w:bCs/>
          <w:color w:val="auto"/>
          <w:rtl/>
        </w:rPr>
      </w:pPr>
      <w:r w:rsidRPr="005454F5">
        <w:rPr>
          <w:rFonts w:ascii="Narkisim" w:hAnsi="Narkisim" w:cs="Narkisim"/>
          <w:b/>
          <w:bCs/>
          <w:color w:val="auto"/>
          <w:rtl/>
        </w:rPr>
        <w:t xml:space="preserve">על פסוקים אלו לא חלה קדושת תורה שבכתב בחיי משה רבנו </w:t>
      </w:r>
    </w:p>
    <w:p w14:paraId="504E1D8F"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ברמב"ם לא נאמר דבר על כך שהיו עשרה ויצאו רובם או מקצתם, אלא שמותר לכתחילה לקרוא בפחות מעשרה במסגרת בית הכנסת, ואף ביחיד. כאמור, זו אפשרות, אין חובה לעשות כן. "ציבור היכן הלכו" – גם אם לא היה ציבור מותר ליחיד לקרוא קריאה זו. הרמב"ם הסביר את עצמו וכתב שפסוקים אלו נכתבו לאחר מות משה ולכן מעמדם שונה, והביטוי לכך הוא שאין חובה לקרוא אותם במסגרת מניין. </w:t>
      </w:r>
    </w:p>
    <w:p w14:paraId="5FD0E624"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הרב יוסף דב </w:t>
      </w:r>
      <w:proofErr w:type="spellStart"/>
      <w:r w:rsidRPr="00FD2B17">
        <w:rPr>
          <w:rFonts w:ascii="Narkisim" w:hAnsi="Narkisim" w:cs="Narkisim"/>
          <w:sz w:val="24"/>
          <w:szCs w:val="24"/>
          <w:rtl/>
        </w:rPr>
        <w:t>סולובייצ'יק</w:t>
      </w:r>
      <w:proofErr w:type="spellEnd"/>
      <w:r w:rsidRPr="00FD2B17">
        <w:rPr>
          <w:rFonts w:ascii="Narkisim" w:hAnsi="Narkisim" w:cs="Narkisim"/>
          <w:sz w:val="24"/>
          <w:szCs w:val="24"/>
          <w:rtl/>
        </w:rPr>
        <w:t xml:space="preserve"> (שיעורי </w:t>
      </w:r>
      <w:proofErr w:type="spellStart"/>
      <w:r w:rsidRPr="00FD2B17">
        <w:rPr>
          <w:rFonts w:ascii="Narkisim" w:hAnsi="Narkisim" w:cs="Narkisim"/>
          <w:sz w:val="24"/>
          <w:szCs w:val="24"/>
          <w:rtl/>
        </w:rPr>
        <w:t>הגרי"ד</w:t>
      </w:r>
      <w:proofErr w:type="spellEnd"/>
      <w:r w:rsidRPr="00FD2B17">
        <w:rPr>
          <w:rFonts w:ascii="Narkisim" w:hAnsi="Narkisim" w:cs="Narkisim"/>
          <w:sz w:val="24"/>
          <w:szCs w:val="24"/>
          <w:rtl/>
        </w:rPr>
        <w:t xml:space="preserve"> – תפילין, סת"ם ומזוזה, עמ' </w:t>
      </w:r>
      <w:proofErr w:type="spellStart"/>
      <w:r w:rsidRPr="00FD2B17">
        <w:rPr>
          <w:rFonts w:ascii="Narkisim" w:hAnsi="Narkisim" w:cs="Narkisim"/>
          <w:sz w:val="24"/>
          <w:szCs w:val="24"/>
          <w:rtl/>
        </w:rPr>
        <w:t>קיב-קיג</w:t>
      </w:r>
      <w:proofErr w:type="spellEnd"/>
      <w:r w:rsidRPr="00FD2B17">
        <w:rPr>
          <w:rFonts w:ascii="Narkisim" w:hAnsi="Narkisim" w:cs="Narkisim"/>
          <w:sz w:val="24"/>
          <w:szCs w:val="24"/>
          <w:rtl/>
        </w:rPr>
        <w:t xml:space="preserve">) הסביר שלשיטת הרמב"ם הדין של עשרה בקריאת התורה אינו מבוסס על כך שקריאת התורה היא דבר שבקדושה. כך פתח הרמב"ם את הלכות הקריאה בתורה (הל' תפילה </w:t>
      </w:r>
      <w:proofErr w:type="spellStart"/>
      <w:r w:rsidRPr="00FD2B17">
        <w:rPr>
          <w:rFonts w:ascii="Narkisim" w:hAnsi="Narkisim" w:cs="Narkisim"/>
          <w:sz w:val="24"/>
          <w:szCs w:val="24"/>
          <w:rtl/>
        </w:rPr>
        <w:t>יב</w:t>
      </w:r>
      <w:proofErr w:type="spellEnd"/>
      <w:r w:rsidRPr="00FD2B17">
        <w:rPr>
          <w:rFonts w:ascii="Narkisim" w:hAnsi="Narkisim" w:cs="Narkisim"/>
          <w:sz w:val="24"/>
          <w:szCs w:val="24"/>
          <w:rtl/>
        </w:rPr>
        <w:t xml:space="preserve">, א): "משה רבינו תיקן להם לישראל </w:t>
      </w:r>
      <w:proofErr w:type="spellStart"/>
      <w:r w:rsidRPr="00FD2B17">
        <w:rPr>
          <w:rFonts w:ascii="Narkisim" w:hAnsi="Narkisim" w:cs="Narkisim"/>
          <w:sz w:val="24"/>
          <w:szCs w:val="24"/>
          <w:rtl/>
        </w:rPr>
        <w:t>שיהו</w:t>
      </w:r>
      <w:proofErr w:type="spellEnd"/>
      <w:r w:rsidRPr="00FD2B17">
        <w:rPr>
          <w:rFonts w:ascii="Narkisim" w:hAnsi="Narkisim" w:cs="Narkisim"/>
          <w:sz w:val="24"/>
          <w:szCs w:val="24"/>
          <w:rtl/>
        </w:rPr>
        <w:t xml:space="preserve"> קורין בתורה ברבים בשבת ובשני ובחמישי בשחרית כדי שלא ישהו שלשה ימים בלא שמיעת תורה". ההדגשה היא ברבים, יש צורך בעשרה משום שתיקנו שקריאת התורה תהא כנתינתה, וכמו שניתנה במעמד הר סיני. כך נאמר בירושלמי</w:t>
      </w:r>
      <w:r w:rsidRPr="00FD2B17">
        <w:rPr>
          <w:rFonts w:ascii="Narkisim" w:hAnsi="Narkisim" w:cs="Narkisim"/>
          <w:rtl/>
        </w:rPr>
        <w:t xml:space="preserve"> </w:t>
      </w:r>
      <w:r w:rsidRPr="00FD2B17">
        <w:rPr>
          <w:rFonts w:ascii="Narkisim" w:hAnsi="Narkisim" w:cs="Narkisim"/>
          <w:sz w:val="24"/>
          <w:szCs w:val="24"/>
          <w:rtl/>
        </w:rPr>
        <w:t xml:space="preserve">(מגילה ד, א): </w:t>
      </w:r>
    </w:p>
    <w:p w14:paraId="6C19E232"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ר' שמואל בר רב יצחק </w:t>
      </w:r>
      <w:proofErr w:type="spellStart"/>
      <w:r w:rsidRPr="00FD2B17">
        <w:rPr>
          <w:rFonts w:ascii="Narkisim" w:hAnsi="Narkisim" w:cs="Narkisim"/>
          <w:sz w:val="24"/>
          <w:szCs w:val="24"/>
          <w:rtl/>
        </w:rPr>
        <w:t>עאל</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לכנישתא</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חמא</w:t>
      </w:r>
      <w:proofErr w:type="spellEnd"/>
      <w:r w:rsidRPr="00FD2B17">
        <w:rPr>
          <w:rFonts w:ascii="Narkisim" w:hAnsi="Narkisim" w:cs="Narkisim"/>
          <w:sz w:val="24"/>
          <w:szCs w:val="24"/>
          <w:rtl/>
        </w:rPr>
        <w:t xml:space="preserve"> חד בר נש </w:t>
      </w:r>
      <w:proofErr w:type="spellStart"/>
      <w:r w:rsidRPr="00FD2B17">
        <w:rPr>
          <w:rFonts w:ascii="Narkisim" w:hAnsi="Narkisim" w:cs="Narkisim"/>
          <w:sz w:val="24"/>
          <w:szCs w:val="24"/>
          <w:rtl/>
        </w:rPr>
        <w:t>קאים</w:t>
      </w:r>
      <w:proofErr w:type="spellEnd"/>
      <w:r w:rsidRPr="00FD2B17">
        <w:rPr>
          <w:rFonts w:ascii="Narkisim" w:hAnsi="Narkisim" w:cs="Narkisim"/>
          <w:sz w:val="24"/>
          <w:szCs w:val="24"/>
          <w:rtl/>
        </w:rPr>
        <w:t xml:space="preserve"> מתרגם סמיך </w:t>
      </w:r>
      <w:proofErr w:type="spellStart"/>
      <w:r w:rsidRPr="00FD2B17">
        <w:rPr>
          <w:rFonts w:ascii="Narkisim" w:hAnsi="Narkisim" w:cs="Narkisim"/>
          <w:sz w:val="24"/>
          <w:szCs w:val="24"/>
          <w:rtl/>
        </w:rPr>
        <w:t>לעמודא</w:t>
      </w:r>
      <w:proofErr w:type="spellEnd"/>
      <w:r w:rsidRPr="00FD2B17">
        <w:rPr>
          <w:rFonts w:ascii="Narkisim" w:hAnsi="Narkisim" w:cs="Narkisim"/>
          <w:sz w:val="24"/>
          <w:szCs w:val="24"/>
          <w:rtl/>
        </w:rPr>
        <w:t xml:space="preserve">. אמר ליה: אסור לך כשם שניתנה באימה וביראה כך אנו </w:t>
      </w:r>
      <w:proofErr w:type="spellStart"/>
      <w:r w:rsidRPr="00FD2B17">
        <w:rPr>
          <w:rFonts w:ascii="Narkisim" w:hAnsi="Narkisim" w:cs="Narkisim"/>
          <w:sz w:val="24"/>
          <w:szCs w:val="24"/>
          <w:rtl/>
        </w:rPr>
        <w:t>צריכין</w:t>
      </w:r>
      <w:proofErr w:type="spellEnd"/>
      <w:r w:rsidRPr="00FD2B17">
        <w:rPr>
          <w:rFonts w:ascii="Narkisim" w:hAnsi="Narkisim" w:cs="Narkisim"/>
          <w:sz w:val="24"/>
          <w:szCs w:val="24"/>
          <w:rtl/>
        </w:rPr>
        <w:t xml:space="preserve"> לנהוג בה באימה וביראה.</w:t>
      </w:r>
    </w:p>
    <w:p w14:paraId="38078051"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ר' חגי אמר ר' שמואל בר רב יצחק </w:t>
      </w:r>
      <w:proofErr w:type="spellStart"/>
      <w:r w:rsidRPr="00FD2B17">
        <w:rPr>
          <w:rFonts w:ascii="Narkisim" w:hAnsi="Narkisim" w:cs="Narkisim"/>
          <w:sz w:val="24"/>
          <w:szCs w:val="24"/>
          <w:rtl/>
        </w:rPr>
        <w:t>עאל</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לכנישתא</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חמא</w:t>
      </w:r>
      <w:proofErr w:type="spellEnd"/>
      <w:r w:rsidRPr="00FD2B17">
        <w:rPr>
          <w:rFonts w:ascii="Narkisim" w:hAnsi="Narkisim" w:cs="Narkisim"/>
          <w:sz w:val="24"/>
          <w:szCs w:val="24"/>
          <w:rtl/>
        </w:rPr>
        <w:t xml:space="preserve"> חונה </w:t>
      </w:r>
      <w:proofErr w:type="spellStart"/>
      <w:r w:rsidRPr="00FD2B17">
        <w:rPr>
          <w:rFonts w:ascii="Narkisim" w:hAnsi="Narkisim" w:cs="Narkisim"/>
          <w:sz w:val="24"/>
          <w:szCs w:val="24"/>
          <w:rtl/>
        </w:rPr>
        <w:t>קאים</w:t>
      </w:r>
      <w:proofErr w:type="spellEnd"/>
      <w:r w:rsidRPr="00FD2B17">
        <w:rPr>
          <w:rFonts w:ascii="Narkisim" w:hAnsi="Narkisim" w:cs="Narkisim"/>
          <w:sz w:val="24"/>
          <w:szCs w:val="24"/>
          <w:rtl/>
        </w:rPr>
        <w:t xml:space="preserve"> מתרגם ולא מקים בר נש </w:t>
      </w:r>
      <w:proofErr w:type="spellStart"/>
      <w:r w:rsidRPr="00FD2B17">
        <w:rPr>
          <w:rFonts w:ascii="Narkisim" w:hAnsi="Narkisim" w:cs="Narkisim"/>
          <w:sz w:val="24"/>
          <w:szCs w:val="24"/>
          <w:rtl/>
        </w:rPr>
        <w:t>תחתוהי</w:t>
      </w:r>
      <w:proofErr w:type="spellEnd"/>
      <w:r w:rsidRPr="00FD2B17">
        <w:rPr>
          <w:rFonts w:ascii="Narkisim" w:hAnsi="Narkisim" w:cs="Narkisim"/>
          <w:sz w:val="24"/>
          <w:szCs w:val="24"/>
          <w:rtl/>
        </w:rPr>
        <w:t xml:space="preserve">. אמר ליה: אסור לך כשם שניתנה ע"י סרסור כך אנו </w:t>
      </w:r>
      <w:proofErr w:type="spellStart"/>
      <w:r w:rsidRPr="00FD2B17">
        <w:rPr>
          <w:rFonts w:ascii="Narkisim" w:hAnsi="Narkisim" w:cs="Narkisim"/>
          <w:sz w:val="24"/>
          <w:szCs w:val="24"/>
          <w:rtl/>
        </w:rPr>
        <w:t>צריכין</w:t>
      </w:r>
      <w:proofErr w:type="spellEnd"/>
      <w:r w:rsidRPr="00FD2B17">
        <w:rPr>
          <w:rFonts w:ascii="Narkisim" w:hAnsi="Narkisim" w:cs="Narkisim"/>
          <w:sz w:val="24"/>
          <w:szCs w:val="24"/>
          <w:rtl/>
        </w:rPr>
        <w:t xml:space="preserve"> לנהוג בה ע"י סרסור. </w:t>
      </w:r>
    </w:p>
    <w:p w14:paraId="12D2697D"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כך יש לקרוא ברבים כמו שהיה במתן תורה. שמונת פסוקים אלו לא נכתבו על ידי משה רבנו כשאר הפסוקים בתורה, וגם לא ניתנו על ידו לבני ישראל באותו האופן. לכן לא חלה עליהם קדושת תורה שבכתב בחיי משה רבנו. ממילא הם שונים גם בדין קריאתם, ומותר לקרוא אותם בפחות מעשרה כעין נתינתם.</w:t>
      </w:r>
      <w:r w:rsidRPr="00FD2B17">
        <w:rPr>
          <w:rStyle w:val="a6"/>
          <w:rFonts w:ascii="Narkisim" w:hAnsi="Narkisim" w:cs="Narkisim"/>
          <w:sz w:val="24"/>
          <w:szCs w:val="24"/>
          <w:rtl/>
        </w:rPr>
        <w:footnoteReference w:id="13"/>
      </w:r>
    </w:p>
    <w:p w14:paraId="2D258D85"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אכן הביטוי "יחיד קורא אותן" משמעו ההפך מרבים. בעוד בפתיחת הלכות הקריאה בתורה כתב הרמב"ם (הל' תפילה </w:t>
      </w:r>
      <w:proofErr w:type="spellStart"/>
      <w:r w:rsidRPr="00FD2B17">
        <w:rPr>
          <w:rFonts w:ascii="Narkisim" w:hAnsi="Narkisim" w:cs="Narkisim"/>
          <w:sz w:val="24"/>
          <w:szCs w:val="24"/>
          <w:rtl/>
        </w:rPr>
        <w:t>יב</w:t>
      </w:r>
      <w:proofErr w:type="spellEnd"/>
      <w:r w:rsidRPr="00FD2B17">
        <w:rPr>
          <w:rFonts w:ascii="Narkisim" w:hAnsi="Narkisim" w:cs="Narkisim"/>
          <w:sz w:val="24"/>
          <w:szCs w:val="24"/>
          <w:rtl/>
        </w:rPr>
        <w:t>, א) שיש לקרוא את התורה "ברבים", כאן כתב שניתן לקרוא ב"יחיד".</w:t>
      </w:r>
      <w:r w:rsidRPr="00FD2B17">
        <w:rPr>
          <w:rStyle w:val="a6"/>
          <w:rFonts w:ascii="Narkisim" w:hAnsi="Narkisim" w:cs="Narkisim"/>
          <w:sz w:val="24"/>
          <w:szCs w:val="24"/>
          <w:rtl/>
        </w:rPr>
        <w:footnoteReference w:id="14"/>
      </w:r>
      <w:r w:rsidRPr="00FD2B17">
        <w:rPr>
          <w:rFonts w:ascii="Narkisim" w:hAnsi="Narkisim" w:cs="Narkisim"/>
          <w:sz w:val="24"/>
          <w:szCs w:val="24"/>
          <w:rtl/>
        </w:rPr>
        <w:t xml:space="preserve"> </w:t>
      </w:r>
    </w:p>
    <w:p w14:paraId="14B2E822"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lastRenderedPageBreak/>
        <w:t xml:space="preserve">מוסבר אפוא מדוע ניתן לקרוא שמונה פסוקים אלו גם ביחיד, אך בכל ההלכות האחרות יש לנהוג כמו בכל הלכות כתיבת התורה וכמו כל הלכות קריאת התורה. פסוקים אלו הם חלק מהתורה, ואם תהיה חסרה בספר התורה אות אחת בפסוקים אלו, או כל פגם אחר שפוסל ספר תורה, הוא יהיה פסול, וכפי שאמר ר' שמעון: "אפשר ספר תורה חסר אות אחת". וכך גם בכל הקשור לדיני הקריאה בתורה. רק בעניין הקריאה בציבור יהיה בזה דין אחר, בשל האופן שבו הם ניתנו למשה רבנו. </w:t>
      </w:r>
    </w:p>
    <w:p w14:paraId="2E801866"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על דברים אלו יש להוסיף את דברי דודו של </w:t>
      </w:r>
      <w:proofErr w:type="spellStart"/>
      <w:r w:rsidRPr="00FD2B17">
        <w:rPr>
          <w:rFonts w:ascii="Narkisim" w:hAnsi="Narkisim" w:cs="Narkisim"/>
          <w:sz w:val="24"/>
          <w:szCs w:val="24"/>
          <w:rtl/>
        </w:rPr>
        <w:t>הגרי"ד</w:t>
      </w:r>
      <w:proofErr w:type="spellEnd"/>
      <w:r w:rsidRPr="00FD2B17">
        <w:rPr>
          <w:rFonts w:ascii="Narkisim" w:hAnsi="Narkisim" w:cs="Narkisim"/>
          <w:sz w:val="24"/>
          <w:szCs w:val="24"/>
          <w:rtl/>
        </w:rPr>
        <w:t xml:space="preserve">, הרב יצחק זאב </w:t>
      </w:r>
      <w:proofErr w:type="spellStart"/>
      <w:r w:rsidRPr="00FD2B17">
        <w:rPr>
          <w:rFonts w:ascii="Narkisim" w:hAnsi="Narkisim" w:cs="Narkisim"/>
          <w:sz w:val="24"/>
          <w:szCs w:val="24"/>
          <w:rtl/>
        </w:rPr>
        <w:t>סולובייצי'ק</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הגרי"ז</w:t>
      </w:r>
      <w:proofErr w:type="spellEnd"/>
      <w:r w:rsidRPr="00FD2B17">
        <w:rPr>
          <w:rFonts w:ascii="Narkisim" w:hAnsi="Narkisim" w:cs="Narkisim"/>
          <w:rtl/>
        </w:rPr>
        <w:t xml:space="preserve"> (</w:t>
      </w:r>
      <w:r w:rsidRPr="00FD2B17">
        <w:rPr>
          <w:rFonts w:ascii="Narkisim" w:hAnsi="Narkisim" w:cs="Narkisim"/>
          <w:sz w:val="24"/>
          <w:szCs w:val="24"/>
          <w:rtl/>
        </w:rPr>
        <w:t xml:space="preserve">חידושי </w:t>
      </w:r>
      <w:proofErr w:type="spellStart"/>
      <w:r w:rsidRPr="00FD2B17">
        <w:rPr>
          <w:rFonts w:ascii="Narkisim" w:hAnsi="Narkisim" w:cs="Narkisim"/>
          <w:sz w:val="24"/>
          <w:szCs w:val="24"/>
          <w:rtl/>
        </w:rPr>
        <w:t>הגרי"ז</w:t>
      </w:r>
      <w:proofErr w:type="spellEnd"/>
      <w:r w:rsidRPr="00FD2B17">
        <w:rPr>
          <w:rFonts w:ascii="Narkisim" w:hAnsi="Narkisim" w:cs="Narkisim"/>
          <w:sz w:val="24"/>
          <w:szCs w:val="24"/>
          <w:rtl/>
        </w:rPr>
        <w:t xml:space="preserve"> מנחות ל ע"א): </w:t>
      </w:r>
    </w:p>
    <w:p w14:paraId="0334D5CD"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כל התורה כולה היה משה האומר וגם היה הכותב מפי הקדוש ברוך הוא, אבל בשמונה פסוקים הללו היה משה כותב מפי הקדוש ברוך הוא, ולא היה אומר, דהיינו שלא נאמרה לו כי אם </w:t>
      </w:r>
      <w:proofErr w:type="spellStart"/>
      <w:r w:rsidRPr="00FD2B17">
        <w:rPr>
          <w:rFonts w:ascii="Narkisim" w:hAnsi="Narkisim" w:cs="Narkisim"/>
          <w:sz w:val="24"/>
          <w:szCs w:val="24"/>
          <w:rtl/>
        </w:rPr>
        <w:t>להכתב</w:t>
      </w:r>
      <w:proofErr w:type="spellEnd"/>
      <w:r w:rsidRPr="00FD2B17">
        <w:rPr>
          <w:rFonts w:ascii="Narkisim" w:hAnsi="Narkisim" w:cs="Narkisim"/>
          <w:sz w:val="24"/>
          <w:szCs w:val="24"/>
          <w:rtl/>
        </w:rPr>
        <w:t xml:space="preserve"> מפי הקדוש ברוך הוא. וזהו הפירוש ש"משה אומר", היינו שניתנה לו התורה ללומדה וגם היה כותב מפי הקדוש ברוך הוא, אבל שמונה פסוקים אלו לא היה אומר דלא ניתנה לו ללומדה, כי אם כותב לחוד מפי הקדוש ברוך הוא.</w:t>
      </w:r>
    </w:p>
    <w:p w14:paraId="1CFADDA9" w14:textId="77777777" w:rsidR="00FD2B17" w:rsidRPr="00FD2B17" w:rsidRDefault="00FD2B17" w:rsidP="00FD2B17">
      <w:pPr>
        <w:spacing w:after="0" w:line="360" w:lineRule="auto"/>
        <w:ind w:left="720"/>
        <w:jc w:val="both"/>
        <w:rPr>
          <w:rFonts w:ascii="Narkisim" w:hAnsi="Narkisim" w:cs="Narkisim"/>
          <w:sz w:val="24"/>
          <w:szCs w:val="24"/>
          <w:rtl/>
        </w:rPr>
      </w:pPr>
      <w:r w:rsidRPr="00FD2B17">
        <w:rPr>
          <w:rFonts w:ascii="Narkisim" w:hAnsi="Narkisim" w:cs="Narkisim"/>
          <w:sz w:val="24"/>
          <w:szCs w:val="24"/>
          <w:rtl/>
        </w:rPr>
        <w:t xml:space="preserve">והנה יש עוד לעיין אימתי נעשו השמונה פסוקים בכלל התורה – בשעת כתיבתן או אחרי פטירתו של משה. והנה אם </w:t>
      </w:r>
      <w:proofErr w:type="spellStart"/>
      <w:r w:rsidRPr="00FD2B17">
        <w:rPr>
          <w:rFonts w:ascii="Narkisim" w:hAnsi="Narkisim" w:cs="Narkisim"/>
          <w:sz w:val="24"/>
          <w:szCs w:val="24"/>
          <w:rtl/>
        </w:rPr>
        <w:t>נימא</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דאחרי</w:t>
      </w:r>
      <w:proofErr w:type="spellEnd"/>
      <w:r w:rsidRPr="00FD2B17">
        <w:rPr>
          <w:rFonts w:ascii="Narkisim" w:hAnsi="Narkisim" w:cs="Narkisim"/>
          <w:sz w:val="24"/>
          <w:szCs w:val="24"/>
          <w:rtl/>
        </w:rPr>
        <w:t xml:space="preserve"> פטירתו של משה נעשו תורה א"כ </w:t>
      </w:r>
      <w:proofErr w:type="spellStart"/>
      <w:r w:rsidRPr="00FD2B17">
        <w:rPr>
          <w:rFonts w:ascii="Narkisim" w:hAnsi="Narkisim" w:cs="Narkisim"/>
          <w:sz w:val="24"/>
          <w:szCs w:val="24"/>
          <w:rtl/>
        </w:rPr>
        <w:t>י"ל</w:t>
      </w:r>
      <w:proofErr w:type="spellEnd"/>
      <w:r w:rsidRPr="00FD2B17">
        <w:rPr>
          <w:rFonts w:ascii="Narkisim" w:hAnsi="Narkisim" w:cs="Narkisim"/>
          <w:sz w:val="24"/>
          <w:szCs w:val="24"/>
          <w:rtl/>
        </w:rPr>
        <w:t xml:space="preserve"> </w:t>
      </w:r>
      <w:proofErr w:type="spellStart"/>
      <w:r w:rsidRPr="00FD2B17">
        <w:rPr>
          <w:rFonts w:ascii="Narkisim" w:hAnsi="Narkisim" w:cs="Narkisim"/>
          <w:sz w:val="24"/>
          <w:szCs w:val="24"/>
          <w:rtl/>
        </w:rPr>
        <w:t>דזהו</w:t>
      </w:r>
      <w:proofErr w:type="spellEnd"/>
      <w:r w:rsidRPr="00FD2B17">
        <w:rPr>
          <w:rFonts w:ascii="Narkisim" w:hAnsi="Narkisim" w:cs="Narkisim"/>
          <w:sz w:val="24"/>
          <w:szCs w:val="24"/>
          <w:rtl/>
        </w:rPr>
        <w:t xml:space="preserve"> החילוק בין שמונה פסוקים לכל התורה, והנה הרמב"ם כתב בהלכות תפילה (</w:t>
      </w:r>
      <w:proofErr w:type="spellStart"/>
      <w:r w:rsidRPr="00FD2B17">
        <w:rPr>
          <w:rFonts w:ascii="Narkisim" w:hAnsi="Narkisim" w:cs="Narkisim"/>
          <w:sz w:val="24"/>
          <w:szCs w:val="24"/>
          <w:rtl/>
        </w:rPr>
        <w:t>יג</w:t>
      </w:r>
      <w:proofErr w:type="spellEnd"/>
      <w:r w:rsidRPr="00FD2B17">
        <w:rPr>
          <w:rFonts w:ascii="Narkisim" w:hAnsi="Narkisim" w:cs="Narkisim"/>
          <w:sz w:val="24"/>
          <w:szCs w:val="24"/>
          <w:rtl/>
        </w:rPr>
        <w:t xml:space="preserve">, ו): "שמונה פסוקים שבסוף התורה מותר לקרות אותן </w:t>
      </w:r>
      <w:proofErr w:type="spellStart"/>
      <w:r w:rsidRPr="00FD2B17">
        <w:rPr>
          <w:rFonts w:ascii="Narkisim" w:hAnsi="Narkisim" w:cs="Narkisim"/>
          <w:sz w:val="24"/>
          <w:szCs w:val="24"/>
          <w:rtl/>
        </w:rPr>
        <w:t>בביהכנ"ס</w:t>
      </w:r>
      <w:proofErr w:type="spellEnd"/>
      <w:r w:rsidRPr="00FD2B17">
        <w:rPr>
          <w:rFonts w:ascii="Narkisim" w:hAnsi="Narkisim" w:cs="Narkisim"/>
          <w:sz w:val="24"/>
          <w:szCs w:val="24"/>
          <w:rtl/>
        </w:rPr>
        <w:t xml:space="preserve"> בפחות מעשרה" והיינו להתחיל לקרות בפחות מעשרה, דאם לא כן הלא הדין בכל התורה שאם יצאו </w:t>
      </w:r>
      <w:proofErr w:type="spellStart"/>
      <w:r w:rsidRPr="00FD2B17">
        <w:rPr>
          <w:rFonts w:ascii="Narkisim" w:hAnsi="Narkisim" w:cs="Narkisim"/>
          <w:sz w:val="24"/>
          <w:szCs w:val="24"/>
          <w:rtl/>
        </w:rPr>
        <w:t>גומרין</w:t>
      </w:r>
      <w:proofErr w:type="spellEnd"/>
      <w:r w:rsidRPr="00FD2B17">
        <w:rPr>
          <w:rFonts w:ascii="Narkisim" w:hAnsi="Narkisim" w:cs="Narkisim"/>
          <w:sz w:val="24"/>
          <w:szCs w:val="24"/>
          <w:rtl/>
        </w:rPr>
        <w:t xml:space="preserve">, "ואעפ"י שהכל תורה היא ומשה מפי הגבורה אמרם", משמע מהלשון אמרם </w:t>
      </w:r>
      <w:proofErr w:type="spellStart"/>
      <w:r w:rsidRPr="00FD2B17">
        <w:rPr>
          <w:rFonts w:ascii="Narkisim" w:hAnsi="Narkisim" w:cs="Narkisim"/>
          <w:sz w:val="24"/>
          <w:szCs w:val="24"/>
          <w:rtl/>
        </w:rPr>
        <w:t>דהנך</w:t>
      </w:r>
      <w:proofErr w:type="spellEnd"/>
      <w:r w:rsidRPr="00FD2B17">
        <w:rPr>
          <w:rFonts w:ascii="Narkisim" w:hAnsi="Narkisim" w:cs="Narkisim"/>
          <w:sz w:val="24"/>
          <w:szCs w:val="24"/>
          <w:rtl/>
        </w:rPr>
        <w:t xml:space="preserve"> ח' פסוקים ניתן לו לאומרם ולא היה רק כותב מפי הגבורה, "הואיל ומשמען שהם אחר מיתת משה הרי </w:t>
      </w:r>
      <w:proofErr w:type="spellStart"/>
      <w:r w:rsidRPr="00FD2B17">
        <w:rPr>
          <w:rFonts w:ascii="Narkisim" w:hAnsi="Narkisim" w:cs="Narkisim"/>
          <w:sz w:val="24"/>
          <w:szCs w:val="24"/>
          <w:rtl/>
        </w:rPr>
        <w:t>נשתנו</w:t>
      </w:r>
      <w:proofErr w:type="spellEnd"/>
      <w:r w:rsidRPr="00FD2B17">
        <w:rPr>
          <w:rFonts w:ascii="Narkisim" w:hAnsi="Narkisim" w:cs="Narkisim"/>
          <w:sz w:val="24"/>
          <w:szCs w:val="24"/>
          <w:rtl/>
        </w:rPr>
        <w:t xml:space="preserve"> ולפיכך מותר ליחיד לקרוא אותן" עכ"ל. ונראה </w:t>
      </w:r>
      <w:proofErr w:type="spellStart"/>
      <w:r w:rsidRPr="00FD2B17">
        <w:rPr>
          <w:rFonts w:ascii="Narkisim" w:hAnsi="Narkisim" w:cs="Narkisim"/>
          <w:sz w:val="24"/>
          <w:szCs w:val="24"/>
          <w:rtl/>
        </w:rPr>
        <w:t>דביאור</w:t>
      </w:r>
      <w:proofErr w:type="spellEnd"/>
      <w:r w:rsidRPr="00FD2B17">
        <w:rPr>
          <w:rFonts w:ascii="Narkisim" w:hAnsi="Narkisim" w:cs="Narkisim"/>
          <w:sz w:val="24"/>
          <w:szCs w:val="24"/>
          <w:rtl/>
        </w:rPr>
        <w:t xml:space="preserve"> מה שכתב "הואיל ומשמען" היינו </w:t>
      </w:r>
      <w:proofErr w:type="spellStart"/>
      <w:r w:rsidRPr="00FD2B17">
        <w:rPr>
          <w:rFonts w:ascii="Narkisim" w:hAnsi="Narkisim" w:cs="Narkisim"/>
          <w:sz w:val="24"/>
          <w:szCs w:val="24"/>
          <w:rtl/>
        </w:rPr>
        <w:t>דדינם</w:t>
      </w:r>
      <w:proofErr w:type="spellEnd"/>
      <w:r w:rsidRPr="00FD2B17">
        <w:rPr>
          <w:rFonts w:ascii="Narkisim" w:hAnsi="Narkisim" w:cs="Narkisim"/>
          <w:sz w:val="24"/>
          <w:szCs w:val="24"/>
          <w:rtl/>
        </w:rPr>
        <w:t xml:space="preserve"> כן, שנאמרו לאחר מיתת משה דאז נעשו תורה ולא קודם בשעת כתיבתן ומשום הכי </w:t>
      </w:r>
      <w:proofErr w:type="spellStart"/>
      <w:r w:rsidRPr="00FD2B17">
        <w:rPr>
          <w:rFonts w:ascii="Narkisim" w:hAnsi="Narkisim" w:cs="Narkisim"/>
          <w:sz w:val="24"/>
          <w:szCs w:val="24"/>
          <w:rtl/>
        </w:rPr>
        <w:t>נשתנו</w:t>
      </w:r>
      <w:proofErr w:type="spellEnd"/>
      <w:r w:rsidRPr="00FD2B17">
        <w:rPr>
          <w:rFonts w:ascii="Narkisim" w:hAnsi="Narkisim" w:cs="Narkisim"/>
          <w:sz w:val="24"/>
          <w:szCs w:val="24"/>
          <w:rtl/>
        </w:rPr>
        <w:t>, וצ"ע בזה.</w:t>
      </w:r>
    </w:p>
    <w:p w14:paraId="5F165B1C"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בדברי </w:t>
      </w:r>
      <w:proofErr w:type="spellStart"/>
      <w:r w:rsidRPr="00FD2B17">
        <w:rPr>
          <w:rFonts w:ascii="Narkisim" w:hAnsi="Narkisim" w:cs="Narkisim"/>
          <w:sz w:val="24"/>
          <w:szCs w:val="24"/>
          <w:rtl/>
        </w:rPr>
        <w:t>הגרי"ז</w:t>
      </w:r>
      <w:proofErr w:type="spellEnd"/>
      <w:r w:rsidRPr="00FD2B17">
        <w:rPr>
          <w:rFonts w:ascii="Narkisim" w:hAnsi="Narkisim" w:cs="Narkisim"/>
          <w:sz w:val="24"/>
          <w:szCs w:val="24"/>
          <w:rtl/>
        </w:rPr>
        <w:t xml:space="preserve"> הודגש ההבדל בין אמירת הפסוקים למשה רבנו לבין כתיבתם. משה רבנו כתב אותם, אך לא אמר אותם. כיון שכך, רק במה שקשור לאופי האמירה יש שינוי לדורות בפסוקים הללו, ואין צורך לקרוא אותם בעשרה. אולם </w:t>
      </w:r>
      <w:proofErr w:type="spellStart"/>
      <w:r w:rsidRPr="00FD2B17">
        <w:rPr>
          <w:rFonts w:ascii="Narkisim" w:hAnsi="Narkisim" w:cs="Narkisim"/>
          <w:sz w:val="24"/>
          <w:szCs w:val="24"/>
          <w:rtl/>
        </w:rPr>
        <w:t>הגרי"ז</w:t>
      </w:r>
      <w:proofErr w:type="spellEnd"/>
      <w:r w:rsidRPr="00FD2B17">
        <w:rPr>
          <w:rFonts w:ascii="Narkisim" w:hAnsi="Narkisim" w:cs="Narkisim"/>
          <w:sz w:val="24"/>
          <w:szCs w:val="24"/>
          <w:rtl/>
        </w:rPr>
        <w:t xml:space="preserve"> נשאר </w:t>
      </w:r>
      <w:proofErr w:type="spellStart"/>
      <w:r w:rsidRPr="00FD2B17">
        <w:rPr>
          <w:rFonts w:ascii="Narkisim" w:hAnsi="Narkisim" w:cs="Narkisim"/>
          <w:sz w:val="24"/>
          <w:szCs w:val="24"/>
          <w:rtl/>
        </w:rPr>
        <w:t>בצ"ע</w:t>
      </w:r>
      <w:proofErr w:type="spellEnd"/>
      <w:r w:rsidRPr="00FD2B17">
        <w:rPr>
          <w:rFonts w:ascii="Narkisim" w:hAnsi="Narkisim" w:cs="Narkisim"/>
          <w:sz w:val="24"/>
          <w:szCs w:val="24"/>
          <w:rtl/>
        </w:rPr>
        <w:t xml:space="preserve"> מפני שאז היה אפשר לעשות שינוים נוספים באופן האמירה – לא לקרוא אותם ברצף ועוד. התוספת שבדברי </w:t>
      </w:r>
      <w:proofErr w:type="spellStart"/>
      <w:r w:rsidRPr="00FD2B17">
        <w:rPr>
          <w:rFonts w:ascii="Narkisim" w:hAnsi="Narkisim" w:cs="Narkisim"/>
          <w:sz w:val="24"/>
          <w:szCs w:val="24"/>
          <w:rtl/>
        </w:rPr>
        <w:t>הגרי"ז</w:t>
      </w:r>
      <w:proofErr w:type="spellEnd"/>
      <w:r w:rsidRPr="00FD2B17">
        <w:rPr>
          <w:rFonts w:ascii="Narkisim" w:hAnsi="Narkisim" w:cs="Narkisim"/>
          <w:sz w:val="24"/>
          <w:szCs w:val="24"/>
          <w:rtl/>
        </w:rPr>
        <w:t xml:space="preserve"> היא שפסוקים אלו נמסרו למשה רבנו באופן שונה, ועל כן יש התייחסות שונה אליהם. </w:t>
      </w:r>
    </w:p>
    <w:p w14:paraId="77B23349"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ייתכן שעל פי הרמב"ם, בפסוקים אלו המסיימים את התורה, ניתן להקל באופן הקריאה, ואפשר לקוראם גם ביחיד, מאחר שלפי אחת הדעות בגמרא יהושע הוא שכתבם. הרמב"ם אף רמז על כך: "אף על פי שהכל תורה היא ומשה מפי הגבורה אמרם, הואיל ומשמען שהם אחר מיתת משה" – משה אמרם, אך הם עוסקים במיתתו של משה רבנו, והם נכתבו אחר מותו כדעת ר' יהודה או ר' נחמיה. אופן הקריאה של אותם שמונת הפסוקים האחרונים בתורה הוא ביטוי למעבר מתורה לנביא, עקב כך שיהושע בן נון היה שותף בכתיבתם.</w:t>
      </w:r>
      <w:r w:rsidRPr="00FD2B17">
        <w:rPr>
          <w:rStyle w:val="a6"/>
          <w:rFonts w:ascii="Narkisim" w:hAnsi="Narkisim" w:cs="Narkisim"/>
          <w:sz w:val="24"/>
          <w:szCs w:val="24"/>
          <w:rtl/>
        </w:rPr>
        <w:footnoteReference w:id="15"/>
      </w:r>
      <w:r w:rsidRPr="00FD2B17">
        <w:rPr>
          <w:rFonts w:ascii="Narkisim" w:hAnsi="Narkisim" w:cs="Narkisim"/>
          <w:sz w:val="24"/>
          <w:szCs w:val="24"/>
          <w:rtl/>
        </w:rPr>
        <w:t xml:space="preserve"> </w:t>
      </w:r>
    </w:p>
    <w:p w14:paraId="0A6669DD" w14:textId="16A15A71" w:rsid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אמנם אין לראות פסוקים אלו בדרגה של נביא או כקריאת הפטרה מנביא, שהרי גם הפטרה יש לקרוא במסגרת מניין (מגילה </w:t>
      </w:r>
      <w:proofErr w:type="spellStart"/>
      <w:r w:rsidRPr="00FD2B17">
        <w:rPr>
          <w:rFonts w:ascii="Narkisim" w:hAnsi="Narkisim" w:cs="Narkisim"/>
          <w:sz w:val="24"/>
          <w:szCs w:val="24"/>
          <w:rtl/>
        </w:rPr>
        <w:t>כג</w:t>
      </w:r>
      <w:proofErr w:type="spellEnd"/>
      <w:r w:rsidRPr="00FD2B17">
        <w:rPr>
          <w:rFonts w:ascii="Narkisim" w:hAnsi="Narkisim" w:cs="Narkisim"/>
          <w:sz w:val="24"/>
          <w:szCs w:val="24"/>
          <w:rtl/>
        </w:rPr>
        <w:t xml:space="preserve"> ע"ב; רמב"ם הל' תפילה ח, ד).</w:t>
      </w:r>
      <w:r w:rsidRPr="00FD2B17">
        <w:rPr>
          <w:rStyle w:val="a6"/>
          <w:rFonts w:ascii="Narkisim" w:hAnsi="Narkisim" w:cs="Narkisim"/>
          <w:sz w:val="24"/>
          <w:szCs w:val="24"/>
          <w:rtl/>
        </w:rPr>
        <w:footnoteReference w:id="16"/>
      </w:r>
      <w:r w:rsidRPr="00FD2B17">
        <w:rPr>
          <w:rFonts w:ascii="Narkisim" w:hAnsi="Narkisim" w:cs="Narkisim"/>
          <w:sz w:val="24"/>
          <w:szCs w:val="24"/>
          <w:rtl/>
        </w:rPr>
        <w:t xml:space="preserve"> נראה להציע שהרמב"ם הבין שכוונת </w:t>
      </w:r>
      <w:proofErr w:type="spellStart"/>
      <w:r w:rsidRPr="00FD2B17">
        <w:rPr>
          <w:rFonts w:ascii="Narkisim" w:hAnsi="Narkisim" w:cs="Narkisim"/>
          <w:sz w:val="24"/>
          <w:szCs w:val="24"/>
          <w:rtl/>
        </w:rPr>
        <w:t>האימרה</w:t>
      </w:r>
      <w:proofErr w:type="spellEnd"/>
      <w:r w:rsidRPr="00FD2B17">
        <w:rPr>
          <w:rFonts w:ascii="Narkisim" w:hAnsi="Narkisim" w:cs="Narkisim"/>
          <w:sz w:val="24"/>
          <w:szCs w:val="24"/>
          <w:rtl/>
        </w:rPr>
        <w:t xml:space="preserve"> </w:t>
      </w:r>
      <w:r w:rsidRPr="00FD2B17">
        <w:rPr>
          <w:rFonts w:ascii="Narkisim" w:hAnsi="Narkisim" w:cs="Narkisim"/>
          <w:sz w:val="24"/>
          <w:szCs w:val="24"/>
          <w:rtl/>
        </w:rPr>
        <w:lastRenderedPageBreak/>
        <w:t>"יחיד קורא אותן"</w:t>
      </w:r>
      <w:r w:rsidRPr="00FD2B17">
        <w:rPr>
          <w:rFonts w:ascii="Narkisim" w:hAnsi="Narkisim" w:cs="Narkisim"/>
          <w:sz w:val="24"/>
          <w:szCs w:val="24"/>
        </w:rPr>
        <w:t xml:space="preserve"> </w:t>
      </w:r>
      <w:r w:rsidRPr="00FD2B17">
        <w:rPr>
          <w:rFonts w:ascii="Narkisim" w:hAnsi="Narkisim" w:cs="Narkisim"/>
          <w:sz w:val="24"/>
          <w:szCs w:val="24"/>
          <w:rtl/>
        </w:rPr>
        <w:t xml:space="preserve">היא יצירת הבדלה בינם ובין שאר פסוקי התורה, ולכן כתב שאין חובה לקראם בציבור, אם כי הרמב"ם הקפיד לכתוב שיש לקרוא פסוקים אלו רק בבית הכנסת, במקום הימצאם של רבים. </w:t>
      </w:r>
    </w:p>
    <w:p w14:paraId="4717610B" w14:textId="77777777" w:rsidR="005454F5" w:rsidRPr="005454F5" w:rsidRDefault="005454F5" w:rsidP="00FD2B17">
      <w:pPr>
        <w:spacing w:after="0" w:line="360" w:lineRule="auto"/>
        <w:jc w:val="both"/>
        <w:rPr>
          <w:rFonts w:ascii="Narkisim" w:hAnsi="Narkisim" w:cs="Narkisim"/>
          <w:b/>
          <w:bCs/>
          <w:rtl/>
        </w:rPr>
      </w:pPr>
    </w:p>
    <w:p w14:paraId="15F7FDF5" w14:textId="77777777" w:rsidR="00FD2B17" w:rsidRPr="005454F5" w:rsidRDefault="00FD2B17" w:rsidP="00FD2B17">
      <w:pPr>
        <w:pStyle w:val="2"/>
        <w:spacing w:before="0" w:line="360" w:lineRule="auto"/>
        <w:rPr>
          <w:rFonts w:ascii="Narkisim" w:hAnsi="Narkisim" w:cs="Narkisim"/>
          <w:b/>
          <w:bCs/>
          <w:color w:val="auto"/>
          <w:sz w:val="24"/>
          <w:szCs w:val="24"/>
          <w:rtl/>
        </w:rPr>
      </w:pPr>
      <w:r w:rsidRPr="005454F5">
        <w:rPr>
          <w:rFonts w:ascii="Narkisim" w:hAnsi="Narkisim" w:cs="Narkisim"/>
          <w:b/>
          <w:bCs/>
          <w:color w:val="auto"/>
          <w:sz w:val="24"/>
          <w:szCs w:val="24"/>
          <w:rtl/>
        </w:rPr>
        <w:t>סיכום</w:t>
      </w:r>
    </w:p>
    <w:p w14:paraId="65D65C18"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לשמונת הפסוקים האחרונים שבתורה, יש מעמד אחר בעת קריאתם בבית הכנסת. ראשונים הסבירו משמעויות שונות להלכה "יחיד קורא אותן". יחיד בהקשר של אופן הקריאה: ברצף על ידי אותו קורא, יחידה עצמאית, ללא סיוע מבעל הקורא, לא במסגרת מניין, יחיד – המיוחד שבציבור. </w:t>
      </w:r>
    </w:p>
    <w:p w14:paraId="6B97F87B" w14:textId="77777777" w:rsidR="00FD2B17" w:rsidRPr="00FD2B17" w:rsidRDefault="00FD2B17" w:rsidP="00FD2B17">
      <w:pPr>
        <w:spacing w:after="0" w:line="360" w:lineRule="auto"/>
        <w:jc w:val="both"/>
        <w:rPr>
          <w:rFonts w:ascii="Narkisim" w:hAnsi="Narkisim" w:cs="Narkisim"/>
          <w:sz w:val="24"/>
          <w:szCs w:val="24"/>
          <w:rtl/>
        </w:rPr>
      </w:pPr>
      <w:r w:rsidRPr="00FD2B17">
        <w:rPr>
          <w:rFonts w:ascii="Narkisim" w:hAnsi="Narkisim" w:cs="Narkisim"/>
          <w:sz w:val="24"/>
          <w:szCs w:val="24"/>
          <w:rtl/>
        </w:rPr>
        <w:t xml:space="preserve">לפי רוב הפירושים, לפסוקים אלו מעמד גבוה מיוחד ושונה מכל הפסוקים האחרים שבתורה. אך לפי הרמב"ם ניתן להבין שאופן הקריאה של פסוקים אלו קל יותר, והסיבה לכך היא שהם ניתנו באופן אחר למשה רבנו ועל כן אין חובה לקרוא אותם בציבור. </w:t>
      </w:r>
    </w:p>
    <w:p w14:paraId="24AD4FFB" w14:textId="77777777" w:rsidR="00283F52" w:rsidRPr="00FD2B17" w:rsidRDefault="00283F52" w:rsidP="00FD2B17">
      <w:pPr>
        <w:spacing w:after="0" w:line="360" w:lineRule="auto"/>
        <w:rPr>
          <w:rFonts w:ascii="Narkisim" w:hAnsi="Narkisim" w:cs="Narkisim"/>
        </w:rPr>
      </w:pPr>
    </w:p>
    <w:sectPr w:rsidR="00283F52" w:rsidRPr="00FD2B17"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BB42" w14:textId="77777777" w:rsidR="00B17A26" w:rsidRDefault="00B17A26" w:rsidP="00FD2B17">
      <w:pPr>
        <w:spacing w:after="0" w:line="240" w:lineRule="auto"/>
      </w:pPr>
      <w:r>
        <w:separator/>
      </w:r>
    </w:p>
  </w:endnote>
  <w:endnote w:type="continuationSeparator" w:id="0">
    <w:p w14:paraId="13230A64" w14:textId="77777777" w:rsidR="00B17A26" w:rsidRDefault="00B17A26" w:rsidP="00FD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C937" w14:textId="77777777" w:rsidR="00B17A26" w:rsidRDefault="00B17A26" w:rsidP="00FD2B17">
      <w:pPr>
        <w:spacing w:after="0" w:line="240" w:lineRule="auto"/>
      </w:pPr>
      <w:r>
        <w:separator/>
      </w:r>
    </w:p>
  </w:footnote>
  <w:footnote w:type="continuationSeparator" w:id="0">
    <w:p w14:paraId="36428AA7" w14:textId="77777777" w:rsidR="00B17A26" w:rsidRDefault="00B17A26" w:rsidP="00FD2B17">
      <w:pPr>
        <w:spacing w:after="0" w:line="240" w:lineRule="auto"/>
      </w:pPr>
      <w:r>
        <w:continuationSeparator/>
      </w:r>
    </w:p>
  </w:footnote>
  <w:footnote w:id="1">
    <w:p w14:paraId="402478E0" w14:textId="77777777" w:rsidR="00FD2B17" w:rsidRPr="00305244" w:rsidRDefault="00FD2B17" w:rsidP="00FD2B17">
      <w:pPr>
        <w:pStyle w:val="a4"/>
        <w:jc w:val="both"/>
        <w:rPr>
          <w:rFonts w:ascii="Narkisim" w:hAnsi="Narkisim" w:cs="Narkisim"/>
          <w:sz w:val="22"/>
          <w:szCs w:val="22"/>
        </w:rPr>
      </w:pPr>
      <w:r w:rsidRPr="00305244">
        <w:rPr>
          <w:rStyle w:val="a6"/>
          <w:rFonts w:ascii="Narkisim" w:hAnsi="Narkisim" w:cs="Narkisim"/>
          <w:sz w:val="22"/>
          <w:szCs w:val="22"/>
        </w:rPr>
        <w:footnoteRef/>
      </w:r>
      <w:r w:rsidRPr="00305244">
        <w:rPr>
          <w:rFonts w:ascii="Narkisim" w:hAnsi="Narkisim" w:cs="Narkisim"/>
          <w:sz w:val="22"/>
          <w:szCs w:val="22"/>
          <w:rtl/>
        </w:rPr>
        <w:t xml:space="preserve"> בגמ</w:t>
      </w:r>
      <w:r>
        <w:rPr>
          <w:rFonts w:ascii="Narkisim" w:hAnsi="Narkisim" w:cs="Narkisim" w:hint="cs"/>
          <w:sz w:val="22"/>
          <w:szCs w:val="22"/>
          <w:rtl/>
        </w:rPr>
        <w:t>רא</w:t>
      </w:r>
      <w:r w:rsidRPr="00305244">
        <w:rPr>
          <w:rFonts w:ascii="Narkisim" w:hAnsi="Narkisim" w:cs="Narkisim"/>
          <w:sz w:val="22"/>
          <w:szCs w:val="22"/>
          <w:rtl/>
        </w:rPr>
        <w:t xml:space="preserve"> (מכות יא ע"א) מופיעה מחלוקת בין ר' יהודה לבין ר' נחמיה בהקשר של אותם שמונה פסוקים:</w:t>
      </w:r>
      <w:r w:rsidRPr="00305244">
        <w:rPr>
          <w:rFonts w:ascii="Narkisim" w:hAnsi="Narkisim" w:cs="Narkisim"/>
          <w:sz w:val="22"/>
          <w:szCs w:val="22"/>
        </w:rPr>
        <w:t xml:space="preserve"> </w:t>
      </w:r>
      <w:r w:rsidRPr="00305244">
        <w:rPr>
          <w:rFonts w:ascii="Narkisim" w:hAnsi="Narkisim" w:cs="Narkisim"/>
          <w:sz w:val="22"/>
          <w:szCs w:val="22"/>
          <w:rtl/>
        </w:rPr>
        <w:t xml:space="preserve">" 'ויכתוב יהושע את הדברים האלה בספר תורת </w:t>
      </w:r>
      <w:proofErr w:type="spellStart"/>
      <w:r w:rsidRPr="00305244">
        <w:rPr>
          <w:rFonts w:ascii="Narkisim" w:hAnsi="Narkisim" w:cs="Narkisim"/>
          <w:sz w:val="22"/>
          <w:szCs w:val="22"/>
          <w:rtl/>
        </w:rPr>
        <w:t>אלהים</w:t>
      </w:r>
      <w:proofErr w:type="spellEnd"/>
      <w:r w:rsidRPr="00305244">
        <w:rPr>
          <w:rFonts w:ascii="Narkisim" w:hAnsi="Narkisim" w:cs="Narkisim"/>
          <w:sz w:val="22"/>
          <w:szCs w:val="22"/>
          <w:rtl/>
        </w:rPr>
        <w:t xml:space="preserve">' (יהושע כד, </w:t>
      </w:r>
      <w:proofErr w:type="spellStart"/>
      <w:r w:rsidRPr="00305244">
        <w:rPr>
          <w:rFonts w:ascii="Narkisim" w:hAnsi="Narkisim" w:cs="Narkisim"/>
          <w:sz w:val="22"/>
          <w:szCs w:val="22"/>
          <w:rtl/>
        </w:rPr>
        <w:t>כו</w:t>
      </w:r>
      <w:proofErr w:type="spellEnd"/>
      <w:r w:rsidRPr="00305244">
        <w:rPr>
          <w:rFonts w:ascii="Narkisim" w:hAnsi="Narkisim" w:cs="Narkisim"/>
          <w:sz w:val="22"/>
          <w:szCs w:val="22"/>
          <w:rtl/>
        </w:rPr>
        <w:t xml:space="preserve">). פליגי בה ר' יהודה ור' נחמיה. חד אומר שמנה פסוקים, וחד אומר ערי מקלט". </w:t>
      </w:r>
      <w:r>
        <w:rPr>
          <w:rFonts w:ascii="Narkisim" w:hAnsi="Narkisim" w:cs="Narkisim" w:hint="cs"/>
          <w:sz w:val="22"/>
          <w:szCs w:val="22"/>
          <w:rtl/>
        </w:rPr>
        <w:t>ייתכן שהמחלוקת שם תואמת לדברי הגמרא כאן מי אמר מימרה זו.</w:t>
      </w:r>
      <w:r w:rsidRPr="00305244">
        <w:rPr>
          <w:rFonts w:ascii="Narkisim" w:hAnsi="Narkisim" w:cs="Narkisim"/>
          <w:sz w:val="22"/>
          <w:szCs w:val="22"/>
          <w:rtl/>
        </w:rPr>
        <w:t xml:space="preserve"> </w:t>
      </w:r>
    </w:p>
  </w:footnote>
  <w:footnote w:id="2">
    <w:p w14:paraId="523DFC52"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בפירוש דברי הגמרא על דרך כתיבת שמונת הפסוקים הללו, ראה: רש"י </w:t>
      </w:r>
      <w:proofErr w:type="spellStart"/>
      <w:r w:rsidRPr="00305244">
        <w:rPr>
          <w:rFonts w:ascii="Narkisim" w:hAnsi="Narkisim" w:cs="Narkisim"/>
          <w:sz w:val="22"/>
          <w:szCs w:val="22"/>
          <w:rtl/>
        </w:rPr>
        <w:t>בבבא</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בתרא</w:t>
      </w:r>
      <w:proofErr w:type="spellEnd"/>
      <w:r w:rsidRPr="00305244">
        <w:rPr>
          <w:rFonts w:ascii="Narkisim" w:hAnsi="Narkisim" w:cs="Narkisim"/>
          <w:sz w:val="22"/>
          <w:szCs w:val="22"/>
          <w:rtl/>
        </w:rPr>
        <w:t xml:space="preserve"> ובמנחות, וכן בהגהות 'עיני שמואל' הביא מדברי </w:t>
      </w:r>
      <w:proofErr w:type="spellStart"/>
      <w:r w:rsidRPr="00305244">
        <w:rPr>
          <w:rFonts w:ascii="Narkisim" w:hAnsi="Narkisim" w:cs="Narkisim"/>
          <w:sz w:val="22"/>
          <w:szCs w:val="22"/>
          <w:rtl/>
        </w:rPr>
        <w:t>הרמ"ע</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מפאנו</w:t>
      </w:r>
      <w:proofErr w:type="spellEnd"/>
      <w:r w:rsidRPr="00305244">
        <w:rPr>
          <w:rFonts w:ascii="Narkisim" w:hAnsi="Narkisim" w:cs="Narkisim"/>
          <w:sz w:val="22"/>
          <w:szCs w:val="22"/>
          <w:rtl/>
        </w:rPr>
        <w:t xml:space="preserve"> בעשרה מאמרות; </w:t>
      </w:r>
      <w:proofErr w:type="spellStart"/>
      <w:r w:rsidRPr="00305244">
        <w:rPr>
          <w:rFonts w:ascii="Narkisim" w:hAnsi="Narkisim" w:cs="Narkisim"/>
          <w:sz w:val="22"/>
          <w:szCs w:val="22"/>
          <w:rtl/>
        </w:rPr>
        <w:t>הגר"א</w:t>
      </w:r>
      <w:proofErr w:type="spellEnd"/>
      <w:r w:rsidRPr="00305244">
        <w:rPr>
          <w:rFonts w:ascii="Narkisim" w:hAnsi="Narkisim" w:cs="Narkisim"/>
          <w:sz w:val="22"/>
          <w:szCs w:val="22"/>
          <w:rtl/>
        </w:rPr>
        <w:t>, קול אליהו</w:t>
      </w:r>
      <w:r>
        <w:rPr>
          <w:rFonts w:ascii="Narkisim" w:hAnsi="Narkisim" w:cs="Narkisim" w:hint="cs"/>
          <w:sz w:val="22"/>
          <w:szCs w:val="22"/>
          <w:rtl/>
        </w:rPr>
        <w:t>,</w:t>
      </w:r>
      <w:r w:rsidRPr="00305244">
        <w:rPr>
          <w:rFonts w:ascii="Narkisim" w:hAnsi="Narkisim" w:cs="Narkisim"/>
          <w:sz w:val="22"/>
          <w:szCs w:val="22"/>
          <w:rtl/>
        </w:rPr>
        <w:t xml:space="preserve"> </w:t>
      </w:r>
      <w:r>
        <w:rPr>
          <w:rFonts w:ascii="Narkisim" w:hAnsi="Narkisim" w:cs="Narkisim" w:hint="cs"/>
          <w:sz w:val="22"/>
          <w:szCs w:val="22"/>
          <w:rtl/>
        </w:rPr>
        <w:t>דברים לד, ה</w:t>
      </w:r>
      <w:r w:rsidRPr="00305244">
        <w:rPr>
          <w:rFonts w:ascii="Narkisim" w:hAnsi="Narkisim" w:cs="Narkisim"/>
          <w:sz w:val="22"/>
          <w:szCs w:val="22"/>
          <w:rtl/>
        </w:rPr>
        <w:t xml:space="preserve">; מהר"ל חידושי אגדות; </w:t>
      </w:r>
      <w:proofErr w:type="spellStart"/>
      <w:r w:rsidRPr="00305244">
        <w:rPr>
          <w:rFonts w:ascii="Narkisim" w:hAnsi="Narkisim" w:cs="Narkisim"/>
          <w:sz w:val="22"/>
          <w:szCs w:val="22"/>
          <w:rtl/>
        </w:rPr>
        <w:t>מהרש"א</w:t>
      </w:r>
      <w:proofErr w:type="spellEnd"/>
      <w:r w:rsidRPr="00305244">
        <w:rPr>
          <w:rFonts w:ascii="Narkisim" w:hAnsi="Narkisim" w:cs="Narkisim"/>
          <w:sz w:val="22"/>
          <w:szCs w:val="22"/>
          <w:rtl/>
        </w:rPr>
        <w:t xml:space="preserve">; הרב יצחק זאב </w:t>
      </w:r>
      <w:proofErr w:type="spellStart"/>
      <w:r w:rsidRPr="00305244">
        <w:rPr>
          <w:rFonts w:ascii="Narkisim" w:hAnsi="Narkisim" w:cs="Narkisim"/>
          <w:sz w:val="22"/>
          <w:szCs w:val="22"/>
          <w:rtl/>
        </w:rPr>
        <w:t>סולובייצ'יק</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הגרי"ז</w:t>
      </w:r>
      <w:proofErr w:type="spellEnd"/>
      <w:r w:rsidRPr="00305244">
        <w:rPr>
          <w:rFonts w:ascii="Narkisim" w:hAnsi="Narkisim" w:cs="Narkisim"/>
          <w:sz w:val="22"/>
          <w:szCs w:val="22"/>
          <w:rtl/>
        </w:rPr>
        <w:t xml:space="preserve">, חידושים למנחות ל ע"א, ועוד. </w:t>
      </w:r>
      <w:r w:rsidRPr="00305244">
        <w:rPr>
          <w:rFonts w:ascii="Narkisim" w:hAnsi="Narkisim" w:cs="Narkisim" w:hint="cs"/>
          <w:sz w:val="22"/>
          <w:szCs w:val="22"/>
          <w:rtl/>
        </w:rPr>
        <w:t>הרב צבי יהודה קוק, שיחות לחומש דברים פר' ואתחנן, עמ' 131-130, כתב שאכן יש דיון מי כתב את שמונת הפסוקים הללו, משה או יהושע</w:t>
      </w:r>
      <w:r>
        <w:rPr>
          <w:rFonts w:ascii="Narkisim" w:hAnsi="Narkisim" w:cs="Narkisim" w:hint="cs"/>
          <w:sz w:val="22"/>
          <w:szCs w:val="22"/>
          <w:rtl/>
        </w:rPr>
        <w:t>:</w:t>
      </w:r>
      <w:r w:rsidRPr="00305244">
        <w:rPr>
          <w:rFonts w:ascii="Narkisim" w:hAnsi="Narkisim" w:cs="Narkisim" w:hint="cs"/>
          <w:sz w:val="22"/>
          <w:szCs w:val="22"/>
          <w:rtl/>
        </w:rPr>
        <w:t xml:space="preserve"> "נכון שיש הבחנה דקה, אבל זה מפי הקב"ה וזה מפי הקב</w:t>
      </w:r>
      <w:r>
        <w:rPr>
          <w:rFonts w:ascii="Narkisim" w:hAnsi="Narkisim" w:cs="Narkisim" w:hint="cs"/>
          <w:sz w:val="22"/>
          <w:szCs w:val="22"/>
          <w:rtl/>
        </w:rPr>
        <w:t>"ה. כלליות התורה מקיפה את הכל מ'</w:t>
      </w:r>
      <w:r w:rsidRPr="00305244">
        <w:rPr>
          <w:rFonts w:ascii="Narkisim" w:hAnsi="Narkisim" w:cs="Narkisim" w:hint="cs"/>
          <w:sz w:val="22"/>
          <w:szCs w:val="22"/>
          <w:rtl/>
        </w:rPr>
        <w:t>בראשית</w:t>
      </w:r>
      <w:r>
        <w:rPr>
          <w:rFonts w:ascii="Narkisim" w:hAnsi="Narkisim" w:cs="Narkisim" w:hint="cs"/>
          <w:sz w:val="22"/>
          <w:szCs w:val="22"/>
          <w:rtl/>
        </w:rPr>
        <w:t>'</w:t>
      </w:r>
      <w:r w:rsidRPr="00305244">
        <w:rPr>
          <w:rFonts w:ascii="Narkisim" w:hAnsi="Narkisim" w:cs="Narkisim" w:hint="cs"/>
          <w:sz w:val="22"/>
          <w:szCs w:val="22"/>
          <w:rtl/>
        </w:rPr>
        <w:t xml:space="preserve"> עד </w:t>
      </w:r>
      <w:r>
        <w:rPr>
          <w:rFonts w:ascii="Narkisim" w:hAnsi="Narkisim" w:cs="Narkisim" w:hint="cs"/>
          <w:sz w:val="22"/>
          <w:szCs w:val="22"/>
          <w:rtl/>
        </w:rPr>
        <w:t>'</w:t>
      </w:r>
      <w:r w:rsidRPr="00305244">
        <w:rPr>
          <w:rFonts w:ascii="Narkisim" w:hAnsi="Narkisim" w:cs="Narkisim" w:hint="cs"/>
          <w:sz w:val="22"/>
          <w:szCs w:val="22"/>
          <w:rtl/>
        </w:rPr>
        <w:t>לעיני כל ישראל</w:t>
      </w:r>
      <w:r>
        <w:rPr>
          <w:rFonts w:ascii="Narkisim" w:hAnsi="Narkisim" w:cs="Narkisim" w:hint="cs"/>
          <w:sz w:val="22"/>
          <w:szCs w:val="22"/>
          <w:rtl/>
        </w:rPr>
        <w:t>'</w:t>
      </w:r>
      <w:r w:rsidRPr="00305244">
        <w:rPr>
          <w:rFonts w:ascii="Narkisim" w:hAnsi="Narkisim" w:cs="Narkisim" w:hint="cs"/>
          <w:sz w:val="22"/>
          <w:szCs w:val="22"/>
          <w:rtl/>
        </w:rPr>
        <w:t>, ויחד עם זה בתוך דבר</w:t>
      </w:r>
      <w:r>
        <w:rPr>
          <w:rFonts w:ascii="Narkisim" w:hAnsi="Narkisim" w:cs="Narkisim" w:hint="cs"/>
          <w:sz w:val="22"/>
          <w:szCs w:val="22"/>
          <w:rtl/>
        </w:rPr>
        <w:t xml:space="preserve"> </w:t>
      </w:r>
      <w:r w:rsidRPr="00305244">
        <w:rPr>
          <w:rFonts w:ascii="Narkisim" w:hAnsi="Narkisim" w:cs="Narkisim" w:hint="cs"/>
          <w:sz w:val="22"/>
          <w:szCs w:val="22"/>
          <w:rtl/>
        </w:rPr>
        <w:t xml:space="preserve">ה' מן השמים, יש מדרגות: תורה, ומשנה תורה". </w:t>
      </w:r>
    </w:p>
  </w:footnote>
  <w:footnote w:id="3">
    <w:p w14:paraId="2F05B28D" w14:textId="77777777" w:rsidR="00FD2B17" w:rsidRPr="00305244" w:rsidRDefault="00FD2B17" w:rsidP="00FD2B17">
      <w:pPr>
        <w:pStyle w:val="a4"/>
        <w:jc w:val="both"/>
        <w:rPr>
          <w:rFonts w:ascii="Narkisim" w:hAnsi="Narkisim" w:cs="Narkisim"/>
          <w:sz w:val="22"/>
          <w:szCs w:val="22"/>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עיון מקיף בדברי ראשונים ואחרונים בסוגיה זו, ראה: הרב יצחק </w:t>
      </w:r>
      <w:proofErr w:type="spellStart"/>
      <w:r w:rsidRPr="00305244">
        <w:rPr>
          <w:rFonts w:ascii="Narkisim" w:hAnsi="Narkisim" w:cs="Narkisim"/>
          <w:sz w:val="22"/>
          <w:szCs w:val="22"/>
          <w:rtl/>
        </w:rPr>
        <w:t>סנדר</w:t>
      </w:r>
      <w:proofErr w:type="spellEnd"/>
      <w:r w:rsidRPr="00305244">
        <w:rPr>
          <w:rFonts w:ascii="Narkisim" w:hAnsi="Narkisim" w:cs="Narkisim"/>
          <w:sz w:val="22"/>
          <w:szCs w:val="22"/>
          <w:rtl/>
        </w:rPr>
        <w:t>, מחזה עליון</w:t>
      </w:r>
      <w:r>
        <w:rPr>
          <w:rFonts w:ascii="Narkisim" w:hAnsi="Narkisim" w:cs="Narkisim" w:hint="cs"/>
          <w:sz w:val="22"/>
          <w:szCs w:val="22"/>
          <w:rtl/>
        </w:rPr>
        <w:t xml:space="preserve"> </w:t>
      </w:r>
      <w:r>
        <w:rPr>
          <w:rFonts w:ascii="Narkisim" w:hAnsi="Narkisim" w:cs="Narkisim"/>
          <w:sz w:val="22"/>
          <w:szCs w:val="22"/>
          <w:rtl/>
        </w:rPr>
        <w:t>–</w:t>
      </w:r>
      <w:r w:rsidRPr="00305244">
        <w:rPr>
          <w:rFonts w:ascii="Narkisim" w:hAnsi="Narkisim" w:cs="Narkisim"/>
          <w:sz w:val="22"/>
          <w:szCs w:val="22"/>
          <w:rtl/>
        </w:rPr>
        <w:t xml:space="preserve"> הנביא והנבואה בהלכה, עמ' מה-</w:t>
      </w:r>
      <w:proofErr w:type="spellStart"/>
      <w:r w:rsidRPr="00305244">
        <w:rPr>
          <w:rFonts w:ascii="Narkisim" w:hAnsi="Narkisim" w:cs="Narkisim"/>
          <w:sz w:val="22"/>
          <w:szCs w:val="22"/>
          <w:rtl/>
        </w:rPr>
        <w:t>סג</w:t>
      </w:r>
      <w:proofErr w:type="spellEnd"/>
      <w:r w:rsidRPr="00305244">
        <w:rPr>
          <w:rFonts w:ascii="Narkisim" w:hAnsi="Narkisim" w:cs="Narkisim"/>
          <w:sz w:val="22"/>
          <w:szCs w:val="22"/>
          <w:rtl/>
        </w:rPr>
        <w:t>.</w:t>
      </w:r>
    </w:p>
  </w:footnote>
  <w:footnote w:id="4">
    <w:p w14:paraId="089FA01F" w14:textId="77777777" w:rsidR="00FD2B17" w:rsidRPr="00305244" w:rsidRDefault="00FD2B17" w:rsidP="00FD2B17">
      <w:pPr>
        <w:pStyle w:val="a4"/>
        <w:jc w:val="both"/>
        <w:rPr>
          <w:rFonts w:ascii="Narkisim" w:hAnsi="Narkisim" w:cs="Narkisim"/>
          <w:sz w:val="22"/>
          <w:szCs w:val="22"/>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מנחות שם רש"י ד"ה יחיד, ר"ת </w:t>
      </w:r>
      <w:proofErr w:type="spellStart"/>
      <w:r w:rsidRPr="00305244">
        <w:rPr>
          <w:rFonts w:ascii="Narkisim" w:hAnsi="Narkisim" w:cs="Narkisim"/>
          <w:sz w:val="22"/>
          <w:szCs w:val="22"/>
          <w:rtl/>
        </w:rPr>
        <w:t>תוד"ה</w:t>
      </w:r>
      <w:proofErr w:type="spellEnd"/>
      <w:r w:rsidRPr="00305244">
        <w:rPr>
          <w:rFonts w:ascii="Narkisim" w:hAnsi="Narkisim" w:cs="Narkisim"/>
          <w:sz w:val="22"/>
          <w:szCs w:val="22"/>
          <w:rtl/>
        </w:rPr>
        <w:t xml:space="preserve"> שמונה; מגילה </w:t>
      </w:r>
      <w:proofErr w:type="spellStart"/>
      <w:r w:rsidRPr="00305244">
        <w:rPr>
          <w:rFonts w:ascii="Narkisim" w:hAnsi="Narkisim" w:cs="Narkisim"/>
          <w:sz w:val="22"/>
          <w:szCs w:val="22"/>
          <w:rtl/>
        </w:rPr>
        <w:t>כא</w:t>
      </w:r>
      <w:proofErr w:type="spellEnd"/>
      <w:r w:rsidRPr="00305244">
        <w:rPr>
          <w:rFonts w:ascii="Narkisim" w:hAnsi="Narkisim" w:cs="Narkisim"/>
          <w:sz w:val="22"/>
          <w:szCs w:val="22"/>
          <w:rtl/>
        </w:rPr>
        <w:t xml:space="preserve"> ע"ב </w:t>
      </w:r>
      <w:proofErr w:type="spellStart"/>
      <w:r w:rsidRPr="00305244">
        <w:rPr>
          <w:rFonts w:ascii="Narkisim" w:hAnsi="Narkisim" w:cs="Narkisim"/>
          <w:sz w:val="22"/>
          <w:szCs w:val="22"/>
          <w:rtl/>
        </w:rPr>
        <w:t>תוד"ה</w:t>
      </w:r>
      <w:proofErr w:type="spellEnd"/>
      <w:r w:rsidRPr="00305244">
        <w:rPr>
          <w:rFonts w:ascii="Narkisim" w:hAnsi="Narkisim" w:cs="Narkisim"/>
          <w:sz w:val="22"/>
          <w:szCs w:val="22"/>
          <w:rtl/>
        </w:rPr>
        <w:t xml:space="preserve"> תנא; ראש השנה </w:t>
      </w:r>
      <w:proofErr w:type="spellStart"/>
      <w:r w:rsidRPr="00305244">
        <w:rPr>
          <w:rFonts w:ascii="Narkisim" w:hAnsi="Narkisim" w:cs="Narkisim"/>
          <w:sz w:val="22"/>
          <w:szCs w:val="22"/>
          <w:rtl/>
        </w:rPr>
        <w:t>כז</w:t>
      </w:r>
      <w:proofErr w:type="spellEnd"/>
      <w:r w:rsidRPr="00305244">
        <w:rPr>
          <w:rFonts w:ascii="Narkisim" w:hAnsi="Narkisim" w:cs="Narkisim"/>
          <w:sz w:val="22"/>
          <w:szCs w:val="22"/>
          <w:rtl/>
        </w:rPr>
        <w:t xml:space="preserve"> ע"א </w:t>
      </w:r>
      <w:proofErr w:type="spellStart"/>
      <w:r w:rsidRPr="00305244">
        <w:rPr>
          <w:rFonts w:ascii="Narkisim" w:hAnsi="Narkisim" w:cs="Narkisim"/>
          <w:sz w:val="22"/>
          <w:szCs w:val="22"/>
          <w:rtl/>
        </w:rPr>
        <w:t>תוד"ה</w:t>
      </w:r>
      <w:proofErr w:type="spellEnd"/>
      <w:r w:rsidRPr="00305244">
        <w:rPr>
          <w:rFonts w:ascii="Narkisim" w:hAnsi="Narkisim" w:cs="Narkisim"/>
          <w:sz w:val="22"/>
          <w:szCs w:val="22"/>
          <w:rtl/>
        </w:rPr>
        <w:t xml:space="preserve"> אבל; דעת זקנים מבעלי התוספות, דברים לד, ה. </w:t>
      </w:r>
      <w:proofErr w:type="spellStart"/>
      <w:r w:rsidRPr="00305244">
        <w:rPr>
          <w:rFonts w:ascii="Narkisim" w:hAnsi="Narkisim" w:cs="Narkisim"/>
          <w:sz w:val="22"/>
          <w:szCs w:val="22"/>
          <w:rtl/>
        </w:rPr>
        <w:t>ר"ן</w:t>
      </w:r>
      <w:proofErr w:type="spellEnd"/>
      <w:r w:rsidRPr="00305244">
        <w:rPr>
          <w:rFonts w:ascii="Narkisim" w:hAnsi="Narkisim" w:cs="Narkisim"/>
          <w:sz w:val="22"/>
          <w:szCs w:val="22"/>
          <w:rtl/>
        </w:rPr>
        <w:t xml:space="preserve">, רבינו יהונתן </w:t>
      </w:r>
      <w:proofErr w:type="spellStart"/>
      <w:r w:rsidRPr="00305244">
        <w:rPr>
          <w:rFonts w:ascii="Narkisim" w:hAnsi="Narkisim" w:cs="Narkisim"/>
          <w:sz w:val="22"/>
          <w:szCs w:val="22"/>
          <w:rtl/>
        </w:rPr>
        <w:t>מלוניל</w:t>
      </w:r>
      <w:proofErr w:type="spellEnd"/>
      <w:r w:rsidRPr="00305244">
        <w:rPr>
          <w:rFonts w:ascii="Narkisim" w:hAnsi="Narkisim" w:cs="Narkisim"/>
          <w:sz w:val="22"/>
          <w:szCs w:val="22"/>
          <w:rtl/>
        </w:rPr>
        <w:t xml:space="preserve"> (מגילה, </w:t>
      </w:r>
      <w:proofErr w:type="spellStart"/>
      <w:r w:rsidRPr="00305244">
        <w:rPr>
          <w:rFonts w:ascii="Narkisim" w:hAnsi="Narkisim" w:cs="Narkisim"/>
          <w:sz w:val="22"/>
          <w:szCs w:val="22"/>
          <w:rtl/>
        </w:rPr>
        <w:t>יב</w:t>
      </w:r>
      <w:proofErr w:type="spellEnd"/>
      <w:r w:rsidRPr="00305244">
        <w:rPr>
          <w:rFonts w:ascii="Narkisim" w:hAnsi="Narkisim" w:cs="Narkisim"/>
          <w:sz w:val="22"/>
          <w:szCs w:val="22"/>
          <w:rtl/>
        </w:rPr>
        <w:t xml:space="preserve"> ע"א בדפי </w:t>
      </w:r>
      <w:proofErr w:type="spellStart"/>
      <w:r w:rsidRPr="00305244">
        <w:rPr>
          <w:rFonts w:ascii="Narkisim" w:hAnsi="Narkisim" w:cs="Narkisim"/>
          <w:sz w:val="22"/>
          <w:szCs w:val="22"/>
          <w:rtl/>
        </w:rPr>
        <w:t>הרי"ף</w:t>
      </w:r>
      <w:proofErr w:type="spellEnd"/>
      <w:r w:rsidRPr="00305244">
        <w:rPr>
          <w:rFonts w:ascii="Narkisim" w:hAnsi="Narkisim" w:cs="Narkisim"/>
          <w:sz w:val="22"/>
          <w:szCs w:val="22"/>
          <w:rtl/>
        </w:rPr>
        <w:t xml:space="preserve">) שכתב "יחיד קורא אותן, ואין להפסיק בהן שיקראום שנים לפי שהם ענין אחד בסיפור כבוד משה"; </w:t>
      </w:r>
      <w:proofErr w:type="spellStart"/>
      <w:r w:rsidRPr="00305244">
        <w:rPr>
          <w:rFonts w:ascii="Narkisim" w:hAnsi="Narkisim" w:cs="Narkisim"/>
          <w:sz w:val="22"/>
          <w:szCs w:val="22"/>
          <w:rtl/>
        </w:rPr>
        <w:t>רא"ש</w:t>
      </w:r>
      <w:proofErr w:type="spellEnd"/>
      <w:r w:rsidRPr="00305244">
        <w:rPr>
          <w:rFonts w:ascii="Narkisim" w:hAnsi="Narkisim" w:cs="Narkisim"/>
          <w:sz w:val="22"/>
          <w:szCs w:val="22"/>
          <w:rtl/>
        </w:rPr>
        <w:t xml:space="preserve"> מגילה ג, ב; מאירי, מגילה כה ע"ב; פסקי </w:t>
      </w:r>
      <w:proofErr w:type="spellStart"/>
      <w:r w:rsidRPr="00305244">
        <w:rPr>
          <w:rFonts w:ascii="Narkisim" w:hAnsi="Narkisim" w:cs="Narkisim"/>
          <w:sz w:val="22"/>
          <w:szCs w:val="22"/>
          <w:rtl/>
        </w:rPr>
        <w:t>ריא"ז</w:t>
      </w:r>
      <w:proofErr w:type="spellEnd"/>
      <w:r w:rsidRPr="00305244">
        <w:rPr>
          <w:rFonts w:ascii="Narkisim" w:hAnsi="Narkisim" w:cs="Narkisim"/>
          <w:sz w:val="22"/>
          <w:szCs w:val="22"/>
          <w:rtl/>
        </w:rPr>
        <w:t>, הלכות מזוזה וספר תורה, יד; פסקי רי"ד הל' מזוזה.</w:t>
      </w:r>
      <w:r>
        <w:rPr>
          <w:rFonts w:ascii="Narkisim" w:hAnsi="Narkisim" w:cs="Narkisim"/>
          <w:sz w:val="22"/>
          <w:szCs w:val="22"/>
          <w:rtl/>
        </w:rPr>
        <w:t xml:space="preserve"> </w:t>
      </w:r>
      <w:r w:rsidRPr="00305244">
        <w:rPr>
          <w:rFonts w:ascii="Narkisim" w:hAnsi="Narkisim" w:cs="Narkisim"/>
          <w:sz w:val="22"/>
          <w:szCs w:val="22"/>
          <w:rtl/>
        </w:rPr>
        <w:t xml:space="preserve"> </w:t>
      </w:r>
    </w:p>
  </w:footnote>
  <w:footnote w:id="5">
    <w:p w14:paraId="6ECE7104"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בבא </w:t>
      </w:r>
      <w:proofErr w:type="spellStart"/>
      <w:r w:rsidRPr="00305244">
        <w:rPr>
          <w:rFonts w:ascii="Narkisim" w:hAnsi="Narkisim" w:cs="Narkisim"/>
          <w:sz w:val="22"/>
          <w:szCs w:val="22"/>
          <w:rtl/>
        </w:rPr>
        <w:t>בתרא</w:t>
      </w:r>
      <w:proofErr w:type="spellEnd"/>
      <w:r w:rsidRPr="00305244">
        <w:rPr>
          <w:rFonts w:ascii="Narkisim" w:hAnsi="Narkisim" w:cs="Narkisim"/>
          <w:sz w:val="22"/>
          <w:szCs w:val="22"/>
          <w:rtl/>
        </w:rPr>
        <w:t xml:space="preserve"> ומנחות שם </w:t>
      </w:r>
      <w:proofErr w:type="spellStart"/>
      <w:r w:rsidRPr="00305244">
        <w:rPr>
          <w:rFonts w:ascii="Narkisim" w:hAnsi="Narkisim" w:cs="Narkisim"/>
          <w:sz w:val="22"/>
          <w:szCs w:val="22"/>
          <w:rtl/>
        </w:rPr>
        <w:t>תוד"ה</w:t>
      </w:r>
      <w:proofErr w:type="spellEnd"/>
      <w:r w:rsidRPr="00305244">
        <w:rPr>
          <w:rFonts w:ascii="Narkisim" w:hAnsi="Narkisim" w:cs="Narkisim"/>
          <w:sz w:val="22"/>
          <w:szCs w:val="22"/>
          <w:rtl/>
        </w:rPr>
        <w:t xml:space="preserve"> שמונה בשם רבינו משולם; </w:t>
      </w:r>
      <w:proofErr w:type="spellStart"/>
      <w:r w:rsidRPr="00305244">
        <w:rPr>
          <w:rFonts w:ascii="Narkisim" w:hAnsi="Narkisim" w:cs="Narkisim"/>
          <w:sz w:val="22"/>
          <w:szCs w:val="22"/>
          <w:rtl/>
        </w:rPr>
        <w:t>ריטב"א</w:t>
      </w:r>
      <w:proofErr w:type="spellEnd"/>
      <w:r w:rsidRPr="00305244">
        <w:rPr>
          <w:rFonts w:ascii="Narkisim" w:hAnsi="Narkisim" w:cs="Narkisim"/>
          <w:sz w:val="22"/>
          <w:szCs w:val="22"/>
          <w:rtl/>
        </w:rPr>
        <w:t xml:space="preserve"> בבא </w:t>
      </w:r>
      <w:proofErr w:type="spellStart"/>
      <w:r w:rsidRPr="00305244">
        <w:rPr>
          <w:rFonts w:ascii="Narkisim" w:hAnsi="Narkisim" w:cs="Narkisim"/>
          <w:sz w:val="22"/>
          <w:szCs w:val="22"/>
          <w:rtl/>
        </w:rPr>
        <w:t>בתרא</w:t>
      </w:r>
      <w:proofErr w:type="spellEnd"/>
      <w:r w:rsidRPr="00305244">
        <w:rPr>
          <w:rFonts w:ascii="Narkisim" w:hAnsi="Narkisim" w:cs="Narkisim"/>
          <w:sz w:val="22"/>
          <w:szCs w:val="22"/>
          <w:rtl/>
        </w:rPr>
        <w:t xml:space="preserve"> שם; </w:t>
      </w:r>
      <w:proofErr w:type="spellStart"/>
      <w:r w:rsidRPr="00305244">
        <w:rPr>
          <w:rFonts w:ascii="Narkisim" w:hAnsi="Narkisim" w:cs="Narkisim"/>
          <w:sz w:val="22"/>
          <w:szCs w:val="22"/>
          <w:rtl/>
        </w:rPr>
        <w:t>ראב"ד</w:t>
      </w:r>
      <w:proofErr w:type="spellEnd"/>
      <w:r w:rsidRPr="00305244">
        <w:rPr>
          <w:rFonts w:ascii="Narkisim" w:hAnsi="Narkisim" w:cs="Narkisim"/>
          <w:sz w:val="22"/>
          <w:szCs w:val="22"/>
          <w:rtl/>
        </w:rPr>
        <w:t xml:space="preserve"> הל' תפילה </w:t>
      </w:r>
      <w:proofErr w:type="spellStart"/>
      <w:r w:rsidRPr="00305244">
        <w:rPr>
          <w:rFonts w:ascii="Narkisim" w:hAnsi="Narkisim" w:cs="Narkisim"/>
          <w:sz w:val="22"/>
          <w:szCs w:val="22"/>
          <w:rtl/>
        </w:rPr>
        <w:t>יג</w:t>
      </w:r>
      <w:proofErr w:type="spellEnd"/>
      <w:r w:rsidRPr="00305244">
        <w:rPr>
          <w:rFonts w:ascii="Narkisim" w:hAnsi="Narkisim" w:cs="Narkisim"/>
          <w:sz w:val="22"/>
          <w:szCs w:val="22"/>
          <w:rtl/>
        </w:rPr>
        <w:t xml:space="preserve">, ו. </w:t>
      </w:r>
    </w:p>
  </w:footnote>
  <w:footnote w:id="6">
    <w:p w14:paraId="00D2A9A8"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רמב"ם הל' תפילה </w:t>
      </w:r>
      <w:proofErr w:type="spellStart"/>
      <w:r w:rsidRPr="00305244">
        <w:rPr>
          <w:rFonts w:ascii="Narkisim" w:hAnsi="Narkisim" w:cs="Narkisim"/>
          <w:sz w:val="22"/>
          <w:szCs w:val="22"/>
          <w:rtl/>
        </w:rPr>
        <w:t>יג</w:t>
      </w:r>
      <w:proofErr w:type="spellEnd"/>
      <w:r w:rsidRPr="00305244">
        <w:rPr>
          <w:rFonts w:ascii="Narkisim" w:hAnsi="Narkisim" w:cs="Narkisim"/>
          <w:sz w:val="22"/>
          <w:szCs w:val="22"/>
          <w:rtl/>
        </w:rPr>
        <w:t xml:space="preserve">, ו, ומגדל עז שם; מאירי, מגילה כה ע"ב. </w:t>
      </w:r>
    </w:p>
  </w:footnote>
  <w:footnote w:id="7">
    <w:p w14:paraId="2CC3479B" w14:textId="77777777" w:rsidR="00FD2B17" w:rsidRPr="00305244" w:rsidRDefault="00FD2B17" w:rsidP="00FD2B17">
      <w:pPr>
        <w:pStyle w:val="a4"/>
        <w:jc w:val="both"/>
        <w:rPr>
          <w:rFonts w:ascii="Narkisim" w:hAnsi="Narkisim" w:cs="Narkisim"/>
          <w:sz w:val="22"/>
          <w:szCs w:val="22"/>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בבא </w:t>
      </w:r>
      <w:proofErr w:type="spellStart"/>
      <w:r w:rsidRPr="00305244">
        <w:rPr>
          <w:rFonts w:ascii="Narkisim" w:hAnsi="Narkisim" w:cs="Narkisim"/>
          <w:sz w:val="22"/>
          <w:szCs w:val="22"/>
          <w:rtl/>
        </w:rPr>
        <w:t>בתרא</w:t>
      </w:r>
      <w:proofErr w:type="spellEnd"/>
      <w:r w:rsidRPr="00305244">
        <w:rPr>
          <w:rFonts w:ascii="Narkisim" w:hAnsi="Narkisim" w:cs="Narkisim"/>
          <w:sz w:val="22"/>
          <w:szCs w:val="22"/>
          <w:rtl/>
        </w:rPr>
        <w:t xml:space="preserve"> שם</w:t>
      </w:r>
      <w:r>
        <w:rPr>
          <w:rFonts w:ascii="Narkisim" w:hAnsi="Narkisim" w:cs="Narkisim" w:hint="cs"/>
          <w:sz w:val="22"/>
          <w:szCs w:val="22"/>
          <w:rtl/>
        </w:rPr>
        <w:t xml:space="preserve"> </w:t>
      </w:r>
      <w:r>
        <w:rPr>
          <w:rFonts w:ascii="Narkisim" w:hAnsi="Narkisim" w:cs="Narkisim"/>
          <w:sz w:val="22"/>
          <w:szCs w:val="22"/>
          <w:rtl/>
        </w:rPr>
        <w:t>–</w:t>
      </w:r>
      <w:r w:rsidRPr="00305244">
        <w:rPr>
          <w:rFonts w:ascii="Narkisim" w:hAnsi="Narkisim" w:cs="Narkisim"/>
          <w:sz w:val="22"/>
          <w:szCs w:val="22"/>
          <w:rtl/>
        </w:rPr>
        <w:t xml:space="preserve"> ר"י </w:t>
      </w:r>
      <w:proofErr w:type="spellStart"/>
      <w:r w:rsidRPr="00305244">
        <w:rPr>
          <w:rFonts w:ascii="Narkisim" w:hAnsi="Narkisim" w:cs="Narkisim"/>
          <w:sz w:val="22"/>
          <w:szCs w:val="22"/>
          <w:rtl/>
        </w:rPr>
        <w:t>מגאש</w:t>
      </w:r>
      <w:proofErr w:type="spellEnd"/>
      <w:r w:rsidRPr="00305244">
        <w:rPr>
          <w:rFonts w:ascii="Narkisim" w:hAnsi="Narkisim" w:cs="Narkisim"/>
          <w:sz w:val="22"/>
          <w:szCs w:val="22"/>
          <w:rtl/>
        </w:rPr>
        <w:t xml:space="preserve">, יד רמה אות קצב, ומאירי. </w:t>
      </w:r>
    </w:p>
  </w:footnote>
  <w:footnote w:id="8">
    <w:p w14:paraId="5A9EDA47"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מרדכי, הלכות קטנות סי' תתקנה. הובאו דברי</w:t>
      </w:r>
      <w:r>
        <w:rPr>
          <w:rFonts w:ascii="Narkisim" w:hAnsi="Narkisim" w:cs="Narkisim" w:hint="cs"/>
          <w:sz w:val="22"/>
          <w:szCs w:val="22"/>
          <w:rtl/>
        </w:rPr>
        <w:t>ו</w:t>
      </w:r>
      <w:r w:rsidRPr="00305244">
        <w:rPr>
          <w:rFonts w:ascii="Narkisim" w:hAnsi="Narkisim" w:cs="Narkisim"/>
          <w:sz w:val="22"/>
          <w:szCs w:val="22"/>
          <w:rtl/>
        </w:rPr>
        <w:t xml:space="preserve"> בדרכי משה, </w:t>
      </w:r>
      <w:proofErr w:type="spellStart"/>
      <w:r w:rsidRPr="00305244">
        <w:rPr>
          <w:rFonts w:ascii="Narkisim" w:hAnsi="Narkisim" w:cs="Narkisim"/>
          <w:sz w:val="22"/>
          <w:szCs w:val="22"/>
          <w:rtl/>
        </w:rPr>
        <w:t>או</w:t>
      </w:r>
      <w:r>
        <w:rPr>
          <w:rFonts w:ascii="Narkisim" w:hAnsi="Narkisim" w:cs="Narkisim" w:hint="cs"/>
          <w:sz w:val="22"/>
          <w:szCs w:val="22"/>
          <w:rtl/>
        </w:rPr>
        <w:t>"ח</w:t>
      </w:r>
      <w:proofErr w:type="spellEnd"/>
      <w:r w:rsidRPr="00305244">
        <w:rPr>
          <w:rFonts w:ascii="Narkisim" w:hAnsi="Narkisim" w:cs="Narkisim"/>
          <w:sz w:val="22"/>
          <w:szCs w:val="22"/>
          <w:rtl/>
        </w:rPr>
        <w:t xml:space="preserve"> סי' </w:t>
      </w:r>
      <w:proofErr w:type="spellStart"/>
      <w:r w:rsidRPr="00305244">
        <w:rPr>
          <w:rFonts w:ascii="Narkisim" w:hAnsi="Narkisim" w:cs="Narkisim"/>
          <w:sz w:val="22"/>
          <w:szCs w:val="22"/>
          <w:rtl/>
        </w:rPr>
        <w:t>תכח</w:t>
      </w:r>
      <w:proofErr w:type="spellEnd"/>
      <w:r w:rsidRPr="00305244">
        <w:rPr>
          <w:rFonts w:ascii="Narkisim" w:hAnsi="Narkisim" w:cs="Narkisim"/>
          <w:sz w:val="22"/>
          <w:szCs w:val="22"/>
          <w:rtl/>
        </w:rPr>
        <w:t xml:space="preserve">. הובא גם </w:t>
      </w:r>
      <w:proofErr w:type="spellStart"/>
      <w:r w:rsidRPr="00305244">
        <w:rPr>
          <w:rFonts w:ascii="Narkisim" w:hAnsi="Narkisim" w:cs="Narkisim"/>
          <w:sz w:val="22"/>
          <w:szCs w:val="22"/>
          <w:rtl/>
        </w:rPr>
        <w:t>ברמ"א</w:t>
      </w:r>
      <w:proofErr w:type="spellEnd"/>
      <w:r w:rsidRPr="00305244">
        <w:rPr>
          <w:rFonts w:ascii="Narkisim" w:hAnsi="Narkisim" w:cs="Narkisim"/>
          <w:sz w:val="22"/>
          <w:szCs w:val="22"/>
          <w:rtl/>
        </w:rPr>
        <w:t xml:space="preserve"> שולחן ערוך, או</w:t>
      </w:r>
      <w:r>
        <w:rPr>
          <w:rFonts w:ascii="Narkisim" w:hAnsi="Narkisim" w:cs="Narkisim" w:hint="cs"/>
          <w:sz w:val="22"/>
          <w:szCs w:val="22"/>
          <w:rtl/>
        </w:rPr>
        <w:t>"</w:t>
      </w:r>
      <w:r w:rsidRPr="00305244">
        <w:rPr>
          <w:rFonts w:ascii="Narkisim" w:hAnsi="Narkisim" w:cs="Narkisim"/>
          <w:sz w:val="22"/>
          <w:szCs w:val="22"/>
          <w:rtl/>
        </w:rPr>
        <w:t xml:space="preserve"> סי' </w:t>
      </w:r>
      <w:proofErr w:type="spellStart"/>
      <w:r w:rsidRPr="00305244">
        <w:rPr>
          <w:rFonts w:ascii="Narkisim" w:hAnsi="Narkisim" w:cs="Narkisim"/>
          <w:sz w:val="22"/>
          <w:szCs w:val="22"/>
          <w:rtl/>
        </w:rPr>
        <w:t>תרסט</w:t>
      </w:r>
      <w:proofErr w:type="spellEnd"/>
      <w:r w:rsidRPr="00305244">
        <w:rPr>
          <w:rFonts w:ascii="Narkisim" w:hAnsi="Narkisim" w:cs="Narkisim"/>
          <w:sz w:val="22"/>
          <w:szCs w:val="22"/>
          <w:rtl/>
        </w:rPr>
        <w:t xml:space="preserve">, א, וראה במשנה ברורה שם </w:t>
      </w:r>
      <w:proofErr w:type="spellStart"/>
      <w:r w:rsidRPr="00305244">
        <w:rPr>
          <w:rFonts w:ascii="Narkisim" w:hAnsi="Narkisim" w:cs="Narkisim"/>
          <w:sz w:val="22"/>
          <w:szCs w:val="22"/>
          <w:rtl/>
        </w:rPr>
        <w:t>ס"ק</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טז</w:t>
      </w:r>
      <w:proofErr w:type="spellEnd"/>
      <w:r w:rsidRPr="00305244">
        <w:rPr>
          <w:rFonts w:ascii="Narkisim" w:hAnsi="Narkisim" w:cs="Narkisim"/>
          <w:sz w:val="22"/>
          <w:szCs w:val="22"/>
          <w:rtl/>
        </w:rPr>
        <w:t xml:space="preserve">. ראה: שו"ת חכם צבי סי' </w:t>
      </w:r>
      <w:proofErr w:type="spellStart"/>
      <w:r w:rsidRPr="00305244">
        <w:rPr>
          <w:rFonts w:ascii="Narkisim" w:hAnsi="Narkisim" w:cs="Narkisim"/>
          <w:sz w:val="22"/>
          <w:szCs w:val="22"/>
          <w:rtl/>
        </w:rPr>
        <w:t>יג</w:t>
      </w:r>
      <w:proofErr w:type="spellEnd"/>
      <w:r w:rsidRPr="00305244">
        <w:rPr>
          <w:rFonts w:ascii="Narkisim" w:hAnsi="Narkisim" w:cs="Narkisim"/>
          <w:sz w:val="22"/>
          <w:szCs w:val="22"/>
          <w:rtl/>
        </w:rPr>
        <w:t xml:space="preserve">; הרב יהונתן </w:t>
      </w:r>
      <w:proofErr w:type="spellStart"/>
      <w:r w:rsidRPr="00305244">
        <w:rPr>
          <w:rFonts w:ascii="Narkisim" w:hAnsi="Narkisim" w:cs="Narkisim"/>
          <w:sz w:val="22"/>
          <w:szCs w:val="22"/>
          <w:rtl/>
        </w:rPr>
        <w:t>אייבשיץ</w:t>
      </w:r>
      <w:proofErr w:type="spellEnd"/>
      <w:r w:rsidRPr="00305244">
        <w:rPr>
          <w:rFonts w:ascii="Narkisim" w:hAnsi="Narkisim" w:cs="Narkisim"/>
          <w:sz w:val="22"/>
          <w:szCs w:val="22"/>
          <w:rtl/>
        </w:rPr>
        <w:t xml:space="preserve">, יערות דבש, חלק א דרוש ד. </w:t>
      </w:r>
    </w:p>
  </w:footnote>
  <w:footnote w:id="9">
    <w:p w14:paraId="1B28BA63"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כך כתב</w:t>
      </w:r>
      <w:r>
        <w:rPr>
          <w:rFonts w:ascii="Narkisim" w:hAnsi="Narkisim" w:cs="Narkisim" w:hint="cs"/>
          <w:sz w:val="22"/>
          <w:szCs w:val="22"/>
          <w:rtl/>
        </w:rPr>
        <w:t>ו</w:t>
      </w:r>
      <w:r w:rsidRPr="00305244">
        <w:rPr>
          <w:rFonts w:ascii="Narkisim" w:hAnsi="Narkisim" w:cs="Narkisim"/>
          <w:sz w:val="22"/>
          <w:szCs w:val="22"/>
          <w:rtl/>
        </w:rPr>
        <w:t xml:space="preserve"> גם </w:t>
      </w:r>
      <w:proofErr w:type="spellStart"/>
      <w:r w:rsidRPr="00305244">
        <w:rPr>
          <w:rFonts w:ascii="Narkisim" w:hAnsi="Narkisim" w:cs="Narkisim"/>
          <w:sz w:val="22"/>
          <w:szCs w:val="22"/>
          <w:rtl/>
        </w:rPr>
        <w:t>תוס</w:t>
      </w:r>
      <w:proofErr w:type="spellEnd"/>
      <w:r w:rsidRPr="00305244">
        <w:rPr>
          <w:rFonts w:ascii="Narkisim" w:hAnsi="Narkisim" w:cs="Narkisim"/>
          <w:sz w:val="22"/>
          <w:szCs w:val="22"/>
          <w:rtl/>
        </w:rPr>
        <w:t xml:space="preserve">' מועד קטן </w:t>
      </w:r>
      <w:proofErr w:type="spellStart"/>
      <w:r w:rsidRPr="00305244">
        <w:rPr>
          <w:rFonts w:ascii="Narkisim" w:hAnsi="Narkisim" w:cs="Narkisim"/>
          <w:sz w:val="22"/>
          <w:szCs w:val="22"/>
          <w:rtl/>
        </w:rPr>
        <w:t>כז</w:t>
      </w:r>
      <w:proofErr w:type="spellEnd"/>
      <w:r w:rsidRPr="00305244">
        <w:rPr>
          <w:rFonts w:ascii="Narkisim" w:hAnsi="Narkisim" w:cs="Narkisim"/>
          <w:sz w:val="22"/>
          <w:szCs w:val="22"/>
          <w:rtl/>
        </w:rPr>
        <w:t xml:space="preserve"> ע"ב ד"ה </w:t>
      </w:r>
      <w:proofErr w:type="spellStart"/>
      <w:r w:rsidRPr="00305244">
        <w:rPr>
          <w:rFonts w:ascii="Narkisim" w:hAnsi="Narkisim" w:cs="Narkisim"/>
          <w:sz w:val="22"/>
          <w:szCs w:val="22"/>
          <w:rtl/>
        </w:rPr>
        <w:t>בכליכה</w:t>
      </w:r>
      <w:proofErr w:type="spellEnd"/>
      <w:r w:rsidRPr="00305244">
        <w:rPr>
          <w:rFonts w:ascii="Narkisim" w:hAnsi="Narkisim" w:cs="Narkisim"/>
          <w:sz w:val="22"/>
          <w:szCs w:val="22"/>
          <w:rtl/>
        </w:rPr>
        <w:t xml:space="preserve">. </w:t>
      </w:r>
    </w:p>
  </w:footnote>
  <w:footnote w:id="10">
    <w:p w14:paraId="04832902"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מתי ת</w:t>
      </w:r>
      <w:r>
        <w:rPr>
          <w:rFonts w:ascii="Narkisim" w:hAnsi="Narkisim" w:cs="Narkisim" w:hint="cs"/>
          <w:sz w:val="22"/>
          <w:szCs w:val="22"/>
          <w:rtl/>
        </w:rPr>
        <w:t>י</w:t>
      </w:r>
      <w:r w:rsidRPr="00305244">
        <w:rPr>
          <w:rFonts w:ascii="Narkisim" w:hAnsi="Narkisim" w:cs="Narkisim"/>
          <w:sz w:val="22"/>
          <w:szCs w:val="22"/>
          <w:rtl/>
        </w:rPr>
        <w:t>קנו תקנה זו בביכורים ומדוע</w:t>
      </w:r>
      <w:r>
        <w:rPr>
          <w:rFonts w:ascii="Narkisim" w:hAnsi="Narkisim" w:cs="Narkisim" w:hint="cs"/>
          <w:sz w:val="22"/>
          <w:szCs w:val="22"/>
          <w:rtl/>
        </w:rPr>
        <w:t xml:space="preserve"> </w:t>
      </w:r>
      <w:r>
        <w:rPr>
          <w:rFonts w:ascii="Narkisim" w:hAnsi="Narkisim" w:cs="Narkisim"/>
          <w:sz w:val="22"/>
          <w:szCs w:val="22"/>
          <w:rtl/>
        </w:rPr>
        <w:t>–</w:t>
      </w:r>
      <w:r w:rsidRPr="00305244">
        <w:rPr>
          <w:rFonts w:ascii="Narkisim" w:hAnsi="Narkisim" w:cs="Narkisim"/>
          <w:sz w:val="22"/>
          <w:szCs w:val="22"/>
          <w:rtl/>
        </w:rPr>
        <w:t xml:space="preserve"> ראה </w:t>
      </w:r>
      <w:r>
        <w:rPr>
          <w:rFonts w:ascii="Narkisim" w:hAnsi="Narkisim" w:cs="Narkisim" w:hint="cs"/>
          <w:sz w:val="22"/>
          <w:szCs w:val="22"/>
          <w:rtl/>
        </w:rPr>
        <w:t>בספרי</w:t>
      </w:r>
      <w:r w:rsidRPr="00305244">
        <w:rPr>
          <w:rFonts w:ascii="Narkisim" w:hAnsi="Narkisim" w:cs="Narkisim"/>
          <w:sz w:val="22"/>
          <w:szCs w:val="22"/>
          <w:rtl/>
        </w:rPr>
        <w:t xml:space="preserve">: "ביכורים בימי עזרא ונחמיה", </w:t>
      </w:r>
      <w:r>
        <w:rPr>
          <w:rFonts w:ascii="Narkisim" w:hAnsi="Narkisim" w:cs="Narkisim" w:hint="cs"/>
          <w:sz w:val="22"/>
          <w:szCs w:val="22"/>
          <w:rtl/>
        </w:rPr>
        <w:t>חגי יהודה וישראל, עמ' 488-479</w:t>
      </w:r>
      <w:r w:rsidRPr="00305244">
        <w:rPr>
          <w:rFonts w:ascii="Narkisim" w:hAnsi="Narkisim" w:cs="Narkisim"/>
          <w:sz w:val="22"/>
          <w:szCs w:val="22"/>
          <w:rtl/>
        </w:rPr>
        <w:t xml:space="preserve">. ראה שם שיש מהגאונים והראשונים שלא הסכימו להנהגה זו בקריאת התורה, וטענו שאין להשוות לתקנה במקרא ביכורים. כל מי שמביא ביכורים חייב לקרוא, אך אין חובה </w:t>
      </w:r>
      <w:r>
        <w:rPr>
          <w:rFonts w:ascii="Narkisim" w:hAnsi="Narkisim" w:cs="Narkisim" w:hint="cs"/>
          <w:sz w:val="22"/>
          <w:szCs w:val="22"/>
          <w:rtl/>
        </w:rPr>
        <w:t>ע</w:t>
      </w:r>
      <w:r w:rsidRPr="00305244">
        <w:rPr>
          <w:rFonts w:ascii="Narkisim" w:hAnsi="Narkisim" w:cs="Narkisim"/>
          <w:sz w:val="22"/>
          <w:szCs w:val="22"/>
          <w:rtl/>
        </w:rPr>
        <w:t>ל</w:t>
      </w:r>
      <w:r>
        <w:rPr>
          <w:rFonts w:ascii="Narkisim" w:hAnsi="Narkisim" w:cs="Narkisim" w:hint="cs"/>
          <w:sz w:val="22"/>
          <w:szCs w:val="22"/>
          <w:rtl/>
        </w:rPr>
        <w:t xml:space="preserve"> </w:t>
      </w:r>
      <w:r w:rsidRPr="00305244">
        <w:rPr>
          <w:rFonts w:ascii="Narkisim" w:hAnsi="Narkisim" w:cs="Narkisim"/>
          <w:sz w:val="22"/>
          <w:szCs w:val="22"/>
          <w:rtl/>
        </w:rPr>
        <w:t xml:space="preserve">כל אדם </w:t>
      </w:r>
      <w:r>
        <w:rPr>
          <w:rFonts w:ascii="Narkisim" w:hAnsi="Narkisim" w:cs="Narkisim" w:hint="cs"/>
          <w:sz w:val="22"/>
          <w:szCs w:val="22"/>
          <w:rtl/>
        </w:rPr>
        <w:t xml:space="preserve">לעלות </w:t>
      </w:r>
      <w:r w:rsidRPr="00305244">
        <w:rPr>
          <w:rFonts w:ascii="Narkisim" w:hAnsi="Narkisim" w:cs="Narkisim"/>
          <w:sz w:val="22"/>
          <w:szCs w:val="22"/>
          <w:rtl/>
        </w:rPr>
        <w:t>לתורה. אם הוא עולה לתורה</w:t>
      </w:r>
      <w:r>
        <w:rPr>
          <w:rFonts w:ascii="Narkisim" w:hAnsi="Narkisim" w:cs="Narkisim" w:hint="cs"/>
          <w:sz w:val="22"/>
          <w:szCs w:val="22"/>
          <w:rtl/>
        </w:rPr>
        <w:t>, עליו ללמוד ל</w:t>
      </w:r>
      <w:r w:rsidRPr="00305244">
        <w:rPr>
          <w:rFonts w:ascii="Narkisim" w:hAnsi="Narkisim" w:cs="Narkisim"/>
          <w:sz w:val="22"/>
          <w:szCs w:val="22"/>
          <w:rtl/>
        </w:rPr>
        <w:t>קרוא נכון.</w:t>
      </w:r>
      <w:r>
        <w:rPr>
          <w:rFonts w:ascii="Narkisim" w:hAnsi="Narkisim" w:cs="Narkisim"/>
          <w:sz w:val="22"/>
          <w:szCs w:val="22"/>
          <w:rtl/>
        </w:rPr>
        <w:t xml:space="preserve"> </w:t>
      </w:r>
    </w:p>
  </w:footnote>
  <w:footnote w:id="11">
    <w:p w14:paraId="36C8D851" w14:textId="77777777" w:rsidR="00FD2B17" w:rsidRPr="00305244" w:rsidRDefault="00FD2B17" w:rsidP="00FD2B17">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ובזה מיושבת קושי</w:t>
      </w:r>
      <w:r>
        <w:rPr>
          <w:rFonts w:ascii="Narkisim" w:hAnsi="Narkisim" w:cs="Narkisim" w:hint="cs"/>
          <w:sz w:val="22"/>
          <w:szCs w:val="22"/>
          <w:rtl/>
        </w:rPr>
        <w:t>י</w:t>
      </w:r>
      <w:r w:rsidRPr="00305244">
        <w:rPr>
          <w:rFonts w:ascii="Narkisim" w:hAnsi="Narkisim" w:cs="Narkisim"/>
          <w:sz w:val="22"/>
          <w:szCs w:val="22"/>
          <w:rtl/>
        </w:rPr>
        <w:t xml:space="preserve">ת יום תרועה, ראש השנה </w:t>
      </w:r>
      <w:proofErr w:type="spellStart"/>
      <w:r w:rsidRPr="00305244">
        <w:rPr>
          <w:rFonts w:ascii="Narkisim" w:hAnsi="Narkisim" w:cs="Narkisim"/>
          <w:sz w:val="22"/>
          <w:szCs w:val="22"/>
          <w:rtl/>
        </w:rPr>
        <w:t>כז</w:t>
      </w:r>
      <w:proofErr w:type="spellEnd"/>
      <w:r w:rsidRPr="00305244">
        <w:rPr>
          <w:rFonts w:ascii="Narkisim" w:hAnsi="Narkisim" w:cs="Narkisim"/>
          <w:sz w:val="22"/>
          <w:szCs w:val="22"/>
          <w:rtl/>
        </w:rPr>
        <w:t xml:space="preserve"> ע"א</w:t>
      </w:r>
      <w:r>
        <w:rPr>
          <w:rFonts w:ascii="Narkisim" w:hAnsi="Narkisim" w:cs="Narkisim" w:hint="cs"/>
          <w:sz w:val="22"/>
          <w:szCs w:val="22"/>
          <w:rtl/>
        </w:rPr>
        <w:t>,</w:t>
      </w:r>
      <w:r w:rsidRPr="00305244">
        <w:rPr>
          <w:rFonts w:ascii="Narkisim" w:hAnsi="Narkisim" w:cs="Narkisim"/>
          <w:sz w:val="22"/>
          <w:szCs w:val="22"/>
          <w:rtl/>
        </w:rPr>
        <w:t xml:space="preserve"> שהעיר שהרי בכל השנה רק אחד קורא, וגם אם בעל הקורא מסייע לעולה לתורה אין שומעים אותו. אכן, כך כל השנה אך בפסוקים אלו העולה קורא, ואין מסייעים לו כלל. </w:t>
      </w:r>
    </w:p>
  </w:footnote>
  <w:footnote w:id="12">
    <w:p w14:paraId="521F63CE" w14:textId="77777777" w:rsidR="00FD2B17" w:rsidRPr="00305244" w:rsidRDefault="00FD2B17" w:rsidP="00FD2B17">
      <w:pPr>
        <w:pStyle w:val="a4"/>
        <w:jc w:val="both"/>
        <w:rPr>
          <w:rFonts w:ascii="Narkisim" w:hAnsi="Narkisim" w:cs="Narkisim"/>
          <w:sz w:val="22"/>
          <w:szCs w:val="22"/>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 xml:space="preserve">ראה בספר המפתח של הרב שבתי פרנקל. </w:t>
      </w:r>
    </w:p>
  </w:footnote>
  <w:footnote w:id="13">
    <w:p w14:paraId="1944C183" w14:textId="77777777" w:rsidR="00FD2B17" w:rsidRPr="00305244" w:rsidRDefault="00FD2B17" w:rsidP="00FD2B17">
      <w:pPr>
        <w:pStyle w:val="a4"/>
        <w:jc w:val="both"/>
        <w:rPr>
          <w:rFonts w:ascii="Narkisim" w:hAnsi="Narkisim" w:cs="Narkisim"/>
          <w:sz w:val="22"/>
          <w:szCs w:val="22"/>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ראה עוד בעני</w:t>
      </w:r>
      <w:r>
        <w:rPr>
          <w:rFonts w:ascii="Narkisim" w:hAnsi="Narkisim" w:cs="Narkisim" w:hint="cs"/>
          <w:sz w:val="22"/>
          <w:szCs w:val="22"/>
          <w:rtl/>
        </w:rPr>
        <w:t>י</w:t>
      </w:r>
      <w:r w:rsidRPr="00305244">
        <w:rPr>
          <w:rFonts w:ascii="Narkisim" w:hAnsi="Narkisim" w:cs="Narkisim"/>
          <w:sz w:val="22"/>
          <w:szCs w:val="22"/>
          <w:rtl/>
        </w:rPr>
        <w:t xml:space="preserve">ן משמעות הקריאה בתורה בציבור: </w:t>
      </w:r>
      <w:proofErr w:type="spellStart"/>
      <w:r w:rsidRPr="00305244">
        <w:rPr>
          <w:rFonts w:ascii="Narkisim" w:hAnsi="Narkisim" w:cs="Narkisim"/>
          <w:sz w:val="22"/>
          <w:szCs w:val="22"/>
          <w:rtl/>
        </w:rPr>
        <w:t>הרי"ד</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סולוב</w:t>
      </w:r>
      <w:r>
        <w:rPr>
          <w:rFonts w:ascii="Narkisim" w:hAnsi="Narkisim" w:cs="Narkisim" w:hint="cs"/>
          <w:sz w:val="22"/>
          <w:szCs w:val="22"/>
          <w:rtl/>
        </w:rPr>
        <w:t>י</w:t>
      </w:r>
      <w:r w:rsidRPr="00305244">
        <w:rPr>
          <w:rFonts w:ascii="Narkisim" w:hAnsi="Narkisim" w:cs="Narkisim"/>
          <w:sz w:val="22"/>
          <w:szCs w:val="22"/>
          <w:rtl/>
        </w:rPr>
        <w:t>יצ'יק</w:t>
      </w:r>
      <w:proofErr w:type="spellEnd"/>
      <w:r w:rsidRPr="00305244">
        <w:rPr>
          <w:rFonts w:ascii="Narkisim" w:hAnsi="Narkisim" w:cs="Narkisim"/>
          <w:sz w:val="22"/>
          <w:szCs w:val="22"/>
          <w:rtl/>
        </w:rPr>
        <w:t>, שיעורים לזכר אבא מארי, ב, עמ' רכז-</w:t>
      </w:r>
      <w:proofErr w:type="spellStart"/>
      <w:r w:rsidRPr="00305244">
        <w:rPr>
          <w:rFonts w:ascii="Narkisim" w:hAnsi="Narkisim" w:cs="Narkisim"/>
          <w:sz w:val="22"/>
          <w:szCs w:val="22"/>
          <w:rtl/>
        </w:rPr>
        <w:t>רל</w:t>
      </w:r>
      <w:proofErr w:type="spellEnd"/>
      <w:r w:rsidRPr="00305244">
        <w:rPr>
          <w:rFonts w:ascii="Narkisim" w:hAnsi="Narkisim" w:cs="Narkisim"/>
          <w:sz w:val="22"/>
          <w:szCs w:val="22"/>
          <w:rtl/>
        </w:rPr>
        <w:t xml:space="preserve">; ובקשתם משם, עמ' 228-227; נפש הרב, עמ' </w:t>
      </w:r>
      <w:proofErr w:type="spellStart"/>
      <w:r w:rsidRPr="00305244">
        <w:rPr>
          <w:rFonts w:ascii="Narkisim" w:hAnsi="Narkisim" w:cs="Narkisim"/>
          <w:sz w:val="22"/>
          <w:szCs w:val="22"/>
          <w:rtl/>
        </w:rPr>
        <w:t>שכא</w:t>
      </w:r>
      <w:proofErr w:type="spellEnd"/>
      <w:r w:rsidRPr="00305244">
        <w:rPr>
          <w:rFonts w:ascii="Narkisim" w:hAnsi="Narkisim" w:cs="Narkisim"/>
          <w:sz w:val="22"/>
          <w:szCs w:val="22"/>
          <w:rtl/>
        </w:rPr>
        <w:t>-שכב.</w:t>
      </w:r>
      <w:r>
        <w:rPr>
          <w:rFonts w:ascii="Narkisim" w:hAnsi="Narkisim" w:cs="Narkisim"/>
          <w:sz w:val="22"/>
          <w:szCs w:val="22"/>
          <w:rtl/>
        </w:rPr>
        <w:t xml:space="preserve"> </w:t>
      </w:r>
    </w:p>
  </w:footnote>
  <w:footnote w:id="14">
    <w:p w14:paraId="7DC072BD" w14:textId="77777777" w:rsidR="00FD2B17" w:rsidRPr="00305244" w:rsidRDefault="00FD2B17" w:rsidP="005454F5">
      <w:pPr>
        <w:pStyle w:val="a4"/>
        <w:jc w:val="both"/>
        <w:rPr>
          <w:rFonts w:ascii="Narkisim" w:hAnsi="Narkisim" w:cs="Narkisim"/>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305244">
        <w:rPr>
          <w:rFonts w:ascii="Narkisim" w:hAnsi="Narkisim" w:cs="Narkisim"/>
          <w:sz w:val="22"/>
          <w:szCs w:val="22"/>
          <w:rtl/>
        </w:rPr>
        <w:t>כך ע</w:t>
      </w:r>
      <w:r>
        <w:rPr>
          <w:rFonts w:ascii="Narkisim" w:hAnsi="Narkisim" w:cs="Narkisim" w:hint="cs"/>
          <w:sz w:val="22"/>
          <w:szCs w:val="22"/>
          <w:rtl/>
        </w:rPr>
        <w:t>ל פי</w:t>
      </w:r>
      <w:r w:rsidRPr="00305244">
        <w:rPr>
          <w:rFonts w:ascii="Narkisim" w:hAnsi="Narkisim" w:cs="Narkisim"/>
          <w:sz w:val="22"/>
          <w:szCs w:val="22"/>
          <w:rtl/>
        </w:rPr>
        <w:t xml:space="preserve"> דברים שכתב הרב אברהם חיים שור, תורת חיים, בבא </w:t>
      </w:r>
      <w:proofErr w:type="spellStart"/>
      <w:r w:rsidRPr="00305244">
        <w:rPr>
          <w:rFonts w:ascii="Narkisim" w:hAnsi="Narkisim" w:cs="Narkisim"/>
          <w:sz w:val="22"/>
          <w:szCs w:val="22"/>
          <w:rtl/>
        </w:rPr>
        <w:t>בתרא</w:t>
      </w:r>
      <w:proofErr w:type="spellEnd"/>
      <w:r w:rsidRPr="00305244">
        <w:rPr>
          <w:rFonts w:ascii="Narkisim" w:hAnsi="Narkisim" w:cs="Narkisim"/>
          <w:sz w:val="22"/>
          <w:szCs w:val="22"/>
          <w:rtl/>
        </w:rPr>
        <w:t xml:space="preserve"> טו ע"א: "</w:t>
      </w:r>
      <w:proofErr w:type="spellStart"/>
      <w:r w:rsidRPr="00305244">
        <w:rPr>
          <w:rFonts w:ascii="Narkisim" w:hAnsi="Narkisim" w:cs="Narkisim"/>
          <w:sz w:val="22"/>
          <w:szCs w:val="22"/>
          <w:rtl/>
        </w:rPr>
        <w:t>דהכי</w:t>
      </w:r>
      <w:proofErr w:type="spellEnd"/>
      <w:r w:rsidRPr="00305244">
        <w:rPr>
          <w:rFonts w:ascii="Narkisim" w:hAnsi="Narkisim" w:cs="Narkisim"/>
          <w:sz w:val="22"/>
          <w:szCs w:val="22"/>
          <w:rtl/>
        </w:rPr>
        <w:t xml:space="preserve"> משמע לישנא </w:t>
      </w:r>
      <w:proofErr w:type="spellStart"/>
      <w:r w:rsidRPr="00305244">
        <w:rPr>
          <w:rFonts w:ascii="Narkisim" w:hAnsi="Narkisim" w:cs="Narkisim"/>
          <w:sz w:val="22"/>
          <w:szCs w:val="22"/>
          <w:rtl/>
        </w:rPr>
        <w:t>דיחיד</w:t>
      </w:r>
      <w:proofErr w:type="spellEnd"/>
      <w:r w:rsidRPr="00305244">
        <w:rPr>
          <w:rFonts w:ascii="Narkisim" w:hAnsi="Narkisim" w:cs="Narkisim"/>
          <w:sz w:val="22"/>
          <w:szCs w:val="22"/>
          <w:rtl/>
        </w:rPr>
        <w:t xml:space="preserve"> קורא אותן. </w:t>
      </w:r>
      <w:proofErr w:type="spellStart"/>
      <w:r w:rsidRPr="00305244">
        <w:rPr>
          <w:rFonts w:ascii="Narkisim" w:hAnsi="Narkisim" w:cs="Narkisim"/>
          <w:sz w:val="22"/>
          <w:szCs w:val="22"/>
          <w:rtl/>
        </w:rPr>
        <w:t>דלפירוש</w:t>
      </w:r>
      <w:proofErr w:type="spellEnd"/>
      <w:r w:rsidRPr="00305244">
        <w:rPr>
          <w:rFonts w:ascii="Narkisim" w:hAnsi="Narkisim" w:cs="Narkisim"/>
          <w:sz w:val="22"/>
          <w:szCs w:val="22"/>
          <w:rtl/>
        </w:rPr>
        <w:t xml:space="preserve"> רש"י ור"ת ז"ל </w:t>
      </w:r>
      <w:proofErr w:type="spellStart"/>
      <w:r w:rsidRPr="00305244">
        <w:rPr>
          <w:rFonts w:ascii="Narkisim" w:hAnsi="Narkisim" w:cs="Narkisim"/>
          <w:sz w:val="22"/>
          <w:szCs w:val="22"/>
          <w:rtl/>
        </w:rPr>
        <w:t>דאתי</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לאפוקי</w:t>
      </w:r>
      <w:proofErr w:type="spellEnd"/>
      <w:r w:rsidRPr="00305244">
        <w:rPr>
          <w:rFonts w:ascii="Narkisim" w:hAnsi="Narkisim" w:cs="Narkisim"/>
          <w:sz w:val="22"/>
          <w:szCs w:val="22"/>
          <w:rtl/>
        </w:rPr>
        <w:t xml:space="preserve"> שלא יקראו אותן שנים זה ארבעה פסוקים וכו' </w:t>
      </w:r>
      <w:proofErr w:type="spellStart"/>
      <w:r w:rsidRPr="00305244">
        <w:rPr>
          <w:rFonts w:ascii="Narkisim" w:hAnsi="Narkisim" w:cs="Narkisim"/>
          <w:sz w:val="22"/>
          <w:szCs w:val="22"/>
          <w:rtl/>
        </w:rPr>
        <w:t>הוה</w:t>
      </w:r>
      <w:proofErr w:type="spellEnd"/>
      <w:r w:rsidRPr="00305244">
        <w:rPr>
          <w:rFonts w:ascii="Narkisim" w:hAnsi="Narkisim" w:cs="Narkisim"/>
          <w:sz w:val="22"/>
          <w:szCs w:val="22"/>
          <w:rtl/>
        </w:rPr>
        <w:t xml:space="preserve"> ליה </w:t>
      </w:r>
      <w:proofErr w:type="spellStart"/>
      <w:r w:rsidRPr="00305244">
        <w:rPr>
          <w:rFonts w:ascii="Narkisim" w:hAnsi="Narkisim" w:cs="Narkisim"/>
          <w:sz w:val="22"/>
          <w:szCs w:val="22"/>
          <w:rtl/>
        </w:rPr>
        <w:t>למימר</w:t>
      </w:r>
      <w:proofErr w:type="spellEnd"/>
      <w:r w:rsidRPr="00305244">
        <w:rPr>
          <w:rFonts w:ascii="Narkisim" w:hAnsi="Narkisim" w:cs="Narkisim"/>
          <w:sz w:val="22"/>
          <w:szCs w:val="22"/>
          <w:rtl/>
        </w:rPr>
        <w:t xml:space="preserve"> אחד קורא אותן </w:t>
      </w:r>
      <w:proofErr w:type="spellStart"/>
      <w:r w:rsidRPr="00305244">
        <w:rPr>
          <w:rFonts w:ascii="Narkisim" w:hAnsi="Narkisim" w:cs="Narkisim"/>
          <w:sz w:val="22"/>
          <w:szCs w:val="22"/>
          <w:rtl/>
        </w:rPr>
        <w:t>דאחד</w:t>
      </w:r>
      <w:proofErr w:type="spellEnd"/>
      <w:r w:rsidRPr="00305244">
        <w:rPr>
          <w:rFonts w:ascii="Narkisim" w:hAnsi="Narkisim" w:cs="Narkisim"/>
          <w:sz w:val="22"/>
          <w:szCs w:val="22"/>
          <w:rtl/>
        </w:rPr>
        <w:t xml:space="preserve"> הוא ההיפך משנים אבל יחיד הוא ההיפוך מרבים. כמו יחיד ורבים הלכה כרבים...</w:t>
      </w:r>
      <w:r>
        <w:rPr>
          <w:rFonts w:ascii="Narkisim" w:hAnsi="Narkisim" w:cs="Narkisim" w:hint="cs"/>
          <w:sz w:val="22"/>
          <w:szCs w:val="22"/>
          <w:rtl/>
        </w:rPr>
        <w:t xml:space="preserve"> </w:t>
      </w:r>
      <w:r w:rsidRPr="00305244">
        <w:rPr>
          <w:rFonts w:ascii="Narkisim" w:hAnsi="Narkisim" w:cs="Narkisim"/>
          <w:sz w:val="22"/>
          <w:szCs w:val="22"/>
          <w:rtl/>
        </w:rPr>
        <w:t xml:space="preserve">וכן </w:t>
      </w:r>
      <w:proofErr w:type="spellStart"/>
      <w:r w:rsidRPr="00305244">
        <w:rPr>
          <w:rFonts w:ascii="Narkisim" w:hAnsi="Narkisim" w:cs="Narkisim"/>
          <w:sz w:val="22"/>
          <w:szCs w:val="22"/>
          <w:rtl/>
        </w:rPr>
        <w:t>בכולהו</w:t>
      </w:r>
      <w:proofErr w:type="spellEnd"/>
      <w:r w:rsidRPr="00305244">
        <w:rPr>
          <w:rFonts w:ascii="Narkisim" w:hAnsi="Narkisim" w:cs="Narkisim"/>
          <w:sz w:val="22"/>
          <w:szCs w:val="22"/>
          <w:rtl/>
        </w:rPr>
        <w:t xml:space="preserve"> </w:t>
      </w:r>
      <w:proofErr w:type="spellStart"/>
      <w:r w:rsidRPr="00305244">
        <w:rPr>
          <w:rFonts w:ascii="Narkisim" w:hAnsi="Narkisim" w:cs="Narkisim"/>
          <w:sz w:val="22"/>
          <w:szCs w:val="22"/>
          <w:rtl/>
        </w:rPr>
        <w:t>דוכתי</w:t>
      </w:r>
      <w:proofErr w:type="spellEnd"/>
      <w:r w:rsidRPr="00305244">
        <w:rPr>
          <w:rFonts w:ascii="Narkisim" w:hAnsi="Narkisim" w:cs="Narkisim"/>
          <w:sz w:val="22"/>
          <w:szCs w:val="22"/>
          <w:rtl/>
        </w:rPr>
        <w:t xml:space="preserve"> אשכחן </w:t>
      </w:r>
      <w:proofErr w:type="spellStart"/>
      <w:r w:rsidRPr="00305244">
        <w:rPr>
          <w:rFonts w:ascii="Narkisim" w:hAnsi="Narkisim" w:cs="Narkisim"/>
          <w:sz w:val="22"/>
          <w:szCs w:val="22"/>
          <w:rtl/>
        </w:rPr>
        <w:t>דיחיד</w:t>
      </w:r>
      <w:proofErr w:type="spellEnd"/>
      <w:r w:rsidRPr="00305244">
        <w:rPr>
          <w:rFonts w:ascii="Narkisim" w:hAnsi="Narkisim" w:cs="Narkisim"/>
          <w:sz w:val="22"/>
          <w:szCs w:val="22"/>
          <w:rtl/>
        </w:rPr>
        <w:t xml:space="preserve"> היפוך רבים הוא". ההבחנה בין ציבור (רבים) ליחיד בולטת בדברי הרמב"ם הל' תפילה ח, א; הל' מגילה ב, ח, ועוד. בתורת חיים הקשה על שיטת רש"י ור"ת וכן על שיטת </w:t>
      </w:r>
      <w:proofErr w:type="spellStart"/>
      <w:r w:rsidRPr="00305244">
        <w:rPr>
          <w:rFonts w:ascii="Narkisim" w:hAnsi="Narkisim" w:cs="Narkisim"/>
          <w:sz w:val="22"/>
          <w:szCs w:val="22"/>
          <w:rtl/>
        </w:rPr>
        <w:t>הראב"ד</w:t>
      </w:r>
      <w:proofErr w:type="spellEnd"/>
      <w:r w:rsidRPr="00305244">
        <w:rPr>
          <w:rFonts w:ascii="Narkisim" w:hAnsi="Narkisim" w:cs="Narkisim"/>
          <w:sz w:val="22"/>
          <w:szCs w:val="22"/>
          <w:rtl/>
        </w:rPr>
        <w:t xml:space="preserve"> ממשמעות המילה "יחיד". </w:t>
      </w:r>
    </w:p>
  </w:footnote>
  <w:footnote w:id="15">
    <w:p w14:paraId="5AFEA6AF" w14:textId="77777777" w:rsidR="00FD2B17" w:rsidRPr="005454F5" w:rsidRDefault="00FD2B17" w:rsidP="005454F5">
      <w:pPr>
        <w:pStyle w:val="1"/>
        <w:spacing w:before="0"/>
        <w:jc w:val="both"/>
        <w:rPr>
          <w:rFonts w:ascii="Narkisim" w:hAnsi="Narkisim" w:cs="Narkisim"/>
          <w:b/>
          <w:bCs/>
          <w:sz w:val="22"/>
          <w:szCs w:val="22"/>
          <w:rtl/>
        </w:rPr>
      </w:pPr>
      <w:r w:rsidRPr="00305244">
        <w:rPr>
          <w:rStyle w:val="a6"/>
          <w:rFonts w:ascii="Narkisim" w:hAnsi="Narkisim" w:cs="Narkisim"/>
          <w:sz w:val="22"/>
          <w:szCs w:val="22"/>
        </w:rPr>
        <w:footnoteRef/>
      </w:r>
      <w:r w:rsidRPr="00305244">
        <w:rPr>
          <w:rFonts w:ascii="Narkisim" w:hAnsi="Narkisim" w:cs="Narkisim"/>
          <w:sz w:val="22"/>
          <w:szCs w:val="22"/>
          <w:rtl/>
        </w:rPr>
        <w:t xml:space="preserve"> </w:t>
      </w:r>
      <w:r w:rsidRPr="00D77412">
        <w:rPr>
          <w:rFonts w:ascii="Narkisim" w:hAnsi="Narkisim" w:cs="Narkisim"/>
          <w:color w:val="auto"/>
          <w:sz w:val="22"/>
          <w:szCs w:val="22"/>
          <w:rtl/>
        </w:rPr>
        <w:t xml:space="preserve">כשם </w:t>
      </w:r>
      <w:r w:rsidRPr="005454F5">
        <w:rPr>
          <w:rFonts w:ascii="Narkisim" w:hAnsi="Narkisim" w:cs="Narkisim"/>
          <w:color w:val="auto"/>
          <w:sz w:val="22"/>
          <w:szCs w:val="22"/>
          <w:rtl/>
        </w:rPr>
        <w:t>שמגילת אסתר היא הציר המחבר בין התורה שבכתב – ספרי המקרא, לבין התורה שבעל פה. ראה בהרחבה בשיעור</w:t>
      </w:r>
      <w:r w:rsidRPr="005454F5">
        <w:rPr>
          <w:rFonts w:ascii="Narkisim" w:hAnsi="Narkisim" w:cs="Narkisim" w:hint="cs"/>
          <w:color w:val="auto"/>
          <w:sz w:val="22"/>
          <w:szCs w:val="22"/>
          <w:rtl/>
        </w:rPr>
        <w:t xml:space="preserve"> סימן כ</w:t>
      </w:r>
      <w:r w:rsidRPr="005454F5">
        <w:rPr>
          <w:rFonts w:ascii="Narkisim" w:hAnsi="Narkisim" w:cs="Narkisim"/>
          <w:color w:val="auto"/>
          <w:sz w:val="22"/>
          <w:szCs w:val="22"/>
          <w:rtl/>
        </w:rPr>
        <w:t>:</w:t>
      </w:r>
      <w:r w:rsidRPr="005454F5">
        <w:rPr>
          <w:rFonts w:ascii="Narkisim" w:hAnsi="Narkisim" w:cs="Narkisim" w:hint="cs"/>
          <w:color w:val="auto"/>
          <w:sz w:val="22"/>
          <w:szCs w:val="22"/>
          <w:rtl/>
        </w:rPr>
        <w:t xml:space="preserve"> </w:t>
      </w:r>
      <w:r w:rsidRPr="005454F5">
        <w:rPr>
          <w:rFonts w:ascii="Narkisim" w:hAnsi="Narkisim" w:cs="Narkisim"/>
          <w:color w:val="auto"/>
          <w:sz w:val="22"/>
          <w:szCs w:val="22"/>
          <w:rtl/>
        </w:rPr>
        <w:t>"מגילת אסתר נכתבה ע"י אנשי כנסת הגדולה – א</w:t>
      </w:r>
      <w:r w:rsidRPr="005454F5">
        <w:rPr>
          <w:rFonts w:ascii="Narkisim" w:hAnsi="Narkisim" w:cs="Narkisim" w:hint="cs"/>
          <w:color w:val="auto"/>
          <w:sz w:val="22"/>
          <w:szCs w:val="22"/>
          <w:rtl/>
        </w:rPr>
        <w:t>י</w:t>
      </w:r>
      <w:r w:rsidRPr="005454F5">
        <w:rPr>
          <w:rFonts w:ascii="Narkisim" w:hAnsi="Narkisim" w:cs="Narkisim"/>
          <w:color w:val="auto"/>
          <w:sz w:val="22"/>
          <w:szCs w:val="22"/>
          <w:rtl/>
        </w:rPr>
        <w:t xml:space="preserve">גרת, מגילה, ספר". </w:t>
      </w:r>
      <w:r w:rsidRPr="005454F5">
        <w:rPr>
          <w:rFonts w:ascii="Narkisim" w:hAnsi="Narkisim" w:cs="Narkisim"/>
          <w:sz w:val="22"/>
          <w:szCs w:val="22"/>
          <w:rtl/>
        </w:rPr>
        <w:t xml:space="preserve"> </w:t>
      </w:r>
    </w:p>
  </w:footnote>
  <w:footnote w:id="16">
    <w:p w14:paraId="764D624F" w14:textId="77777777" w:rsidR="00FD2B17" w:rsidRPr="00305244" w:rsidRDefault="00FD2B17" w:rsidP="00FD2B17">
      <w:pPr>
        <w:pStyle w:val="a4"/>
        <w:rPr>
          <w:rFonts w:ascii="Narkisim" w:hAnsi="Narkisim" w:cs="Narkisim"/>
          <w:sz w:val="22"/>
          <w:szCs w:val="22"/>
          <w:rtl/>
        </w:rPr>
      </w:pPr>
      <w:r w:rsidRPr="005454F5">
        <w:rPr>
          <w:rStyle w:val="a6"/>
          <w:rFonts w:ascii="Narkisim" w:hAnsi="Narkisim" w:cs="Narkisim"/>
          <w:sz w:val="22"/>
          <w:szCs w:val="22"/>
        </w:rPr>
        <w:footnoteRef/>
      </w:r>
      <w:r w:rsidRPr="005454F5">
        <w:rPr>
          <w:rFonts w:ascii="Narkisim" w:hAnsi="Narkisim" w:cs="Narkisim"/>
          <w:sz w:val="22"/>
          <w:szCs w:val="22"/>
          <w:rtl/>
        </w:rPr>
        <w:t xml:space="preserve"> </w:t>
      </w:r>
      <w:r w:rsidRPr="005454F5">
        <w:rPr>
          <w:rFonts w:ascii="Narkisim" w:hAnsi="Narkisim" w:cs="Narkisim"/>
          <w:sz w:val="22"/>
          <w:szCs w:val="22"/>
          <w:rtl/>
        </w:rPr>
        <w:t>אם כי מענ</w:t>
      </w:r>
      <w:r w:rsidRPr="005454F5">
        <w:rPr>
          <w:rFonts w:ascii="Narkisim" w:hAnsi="Narkisim" w:cs="Narkisim" w:hint="cs"/>
          <w:sz w:val="22"/>
          <w:szCs w:val="22"/>
          <w:rtl/>
        </w:rPr>
        <w:t>י</w:t>
      </w:r>
      <w:r w:rsidRPr="005454F5">
        <w:rPr>
          <w:rFonts w:ascii="Narkisim" w:hAnsi="Narkisim" w:cs="Narkisim"/>
          <w:sz w:val="22"/>
          <w:szCs w:val="22"/>
          <w:rtl/>
        </w:rPr>
        <w:t>ינת</w:t>
      </w:r>
      <w:r w:rsidRPr="00305244">
        <w:rPr>
          <w:rFonts w:ascii="Narkisim" w:hAnsi="Narkisim" w:cs="Narkisim"/>
          <w:sz w:val="22"/>
          <w:szCs w:val="22"/>
          <w:rtl/>
        </w:rPr>
        <w:t xml:space="preserve"> הערתו של </w:t>
      </w:r>
      <w:proofErr w:type="spellStart"/>
      <w:r w:rsidRPr="00305244">
        <w:rPr>
          <w:rFonts w:ascii="Narkisim" w:hAnsi="Narkisim" w:cs="Narkisim"/>
          <w:sz w:val="22"/>
          <w:szCs w:val="22"/>
          <w:rtl/>
        </w:rPr>
        <w:t>הרשב"א</w:t>
      </w:r>
      <w:proofErr w:type="spellEnd"/>
      <w:r w:rsidRPr="00305244">
        <w:rPr>
          <w:rFonts w:ascii="Narkisim" w:hAnsi="Narkisim" w:cs="Narkisim"/>
          <w:sz w:val="22"/>
          <w:szCs w:val="22"/>
          <w:rtl/>
        </w:rPr>
        <w:t xml:space="preserve"> (מגילה שם):</w:t>
      </w:r>
      <w:r w:rsidRPr="00305244">
        <w:rPr>
          <w:rFonts w:ascii="Narkisim" w:hAnsi="Narkisim" w:cs="Narkisim"/>
          <w:sz w:val="22"/>
          <w:szCs w:val="22"/>
        </w:rPr>
        <w:t xml:space="preserve"> </w:t>
      </w:r>
      <w:r w:rsidRPr="00305244">
        <w:rPr>
          <w:rFonts w:ascii="Narkisim" w:hAnsi="Narkisim" w:cs="Narkisim"/>
          <w:sz w:val="22"/>
          <w:szCs w:val="22"/>
          <w:rtl/>
        </w:rPr>
        <w:t xml:space="preserve">"ואין </w:t>
      </w:r>
      <w:proofErr w:type="spellStart"/>
      <w:r w:rsidRPr="00305244">
        <w:rPr>
          <w:rFonts w:ascii="Narkisim" w:hAnsi="Narkisim" w:cs="Narkisim"/>
          <w:sz w:val="22"/>
          <w:szCs w:val="22"/>
          <w:rtl/>
        </w:rPr>
        <w:t>מפטירין</w:t>
      </w:r>
      <w:proofErr w:type="spellEnd"/>
      <w:r w:rsidRPr="00305244">
        <w:rPr>
          <w:rFonts w:ascii="Narkisim" w:hAnsi="Narkisim" w:cs="Narkisim"/>
          <w:sz w:val="22"/>
          <w:szCs w:val="22"/>
          <w:rtl/>
        </w:rPr>
        <w:t xml:space="preserve"> בנביא. צ"ע למה צריך עשרה בהפטרה".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2434869"/>
      <w:docPartObj>
        <w:docPartGallery w:val="Page Numbers (Top of Page)"/>
        <w:docPartUnique/>
      </w:docPartObj>
    </w:sdtPr>
    <w:sdtContent>
      <w:p w14:paraId="6969BBFA" w14:textId="56088978" w:rsidR="005454F5" w:rsidRDefault="005454F5">
        <w:pPr>
          <w:pStyle w:val="a7"/>
          <w:jc w:val="right"/>
        </w:pPr>
        <w:r>
          <w:fldChar w:fldCharType="begin"/>
        </w:r>
        <w:r>
          <w:instrText>PAGE   \* MERGEFORMAT</w:instrText>
        </w:r>
        <w:r>
          <w:fldChar w:fldCharType="separate"/>
        </w:r>
        <w:r>
          <w:rPr>
            <w:rtl/>
            <w:lang w:val="he-IL"/>
          </w:rPr>
          <w:t>2</w:t>
        </w:r>
        <w:r>
          <w:fldChar w:fldCharType="end"/>
        </w:r>
      </w:p>
    </w:sdtContent>
  </w:sdt>
  <w:p w14:paraId="2B1522C1" w14:textId="77777777" w:rsidR="005454F5" w:rsidRDefault="005454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3039"/>
    <w:multiLevelType w:val="hybridMultilevel"/>
    <w:tmpl w:val="7610C22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40057"/>
    <w:multiLevelType w:val="hybridMultilevel"/>
    <w:tmpl w:val="26BAFAEE"/>
    <w:lvl w:ilvl="0" w:tplc="FF645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C4447"/>
    <w:multiLevelType w:val="hybridMultilevel"/>
    <w:tmpl w:val="D8945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31A4A"/>
    <w:multiLevelType w:val="hybridMultilevel"/>
    <w:tmpl w:val="1FA2F0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4409DC"/>
    <w:multiLevelType w:val="hybridMultilevel"/>
    <w:tmpl w:val="8848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878755">
    <w:abstractNumId w:val="1"/>
  </w:num>
  <w:num w:numId="2" w16cid:durableId="63067656">
    <w:abstractNumId w:val="4"/>
  </w:num>
  <w:num w:numId="3" w16cid:durableId="1106804435">
    <w:abstractNumId w:val="3"/>
  </w:num>
  <w:num w:numId="4" w16cid:durableId="870411587">
    <w:abstractNumId w:val="0"/>
  </w:num>
  <w:num w:numId="5" w16cid:durableId="2086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59"/>
    <w:rsid w:val="002105BE"/>
    <w:rsid w:val="00283F52"/>
    <w:rsid w:val="005454F5"/>
    <w:rsid w:val="00B17A26"/>
    <w:rsid w:val="00E12759"/>
    <w:rsid w:val="00FD2B1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3B4F"/>
  <w15:chartTrackingRefBased/>
  <w15:docId w15:val="{D13E646E-0FE1-4454-A9B9-E0E1A0A6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B17"/>
  </w:style>
  <w:style w:type="paragraph" w:styleId="1">
    <w:name w:val="heading 1"/>
    <w:basedOn w:val="a"/>
    <w:next w:val="a"/>
    <w:link w:val="10"/>
    <w:qFormat/>
    <w:rsid w:val="00FD2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FD2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D2B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D2B17"/>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rsid w:val="00FD2B17"/>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FD2B17"/>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FD2B17"/>
    <w:pPr>
      <w:ind w:left="720"/>
      <w:contextualSpacing/>
    </w:pPr>
  </w:style>
  <w:style w:type="paragraph" w:styleId="a4">
    <w:name w:val="footnote text"/>
    <w:basedOn w:val="a"/>
    <w:link w:val="a5"/>
    <w:unhideWhenUsed/>
    <w:rsid w:val="00FD2B17"/>
    <w:pPr>
      <w:spacing w:after="0" w:line="240" w:lineRule="auto"/>
    </w:pPr>
    <w:rPr>
      <w:sz w:val="20"/>
      <w:szCs w:val="20"/>
    </w:rPr>
  </w:style>
  <w:style w:type="character" w:customStyle="1" w:styleId="a5">
    <w:name w:val="טקסט הערת שוליים תו"/>
    <w:basedOn w:val="a0"/>
    <w:link w:val="a4"/>
    <w:rsid w:val="00FD2B17"/>
    <w:rPr>
      <w:sz w:val="20"/>
      <w:szCs w:val="20"/>
    </w:rPr>
  </w:style>
  <w:style w:type="character" w:styleId="a6">
    <w:name w:val="footnote reference"/>
    <w:basedOn w:val="a0"/>
    <w:uiPriority w:val="99"/>
    <w:semiHidden/>
    <w:unhideWhenUsed/>
    <w:rsid w:val="00FD2B17"/>
    <w:rPr>
      <w:vertAlign w:val="superscript"/>
    </w:rPr>
  </w:style>
  <w:style w:type="paragraph" w:styleId="a7">
    <w:name w:val="header"/>
    <w:basedOn w:val="a"/>
    <w:link w:val="a8"/>
    <w:uiPriority w:val="99"/>
    <w:unhideWhenUsed/>
    <w:rsid w:val="005454F5"/>
    <w:pPr>
      <w:tabs>
        <w:tab w:val="center" w:pos="4513"/>
        <w:tab w:val="right" w:pos="9026"/>
      </w:tabs>
      <w:spacing w:after="0" w:line="240" w:lineRule="auto"/>
    </w:pPr>
  </w:style>
  <w:style w:type="character" w:customStyle="1" w:styleId="a8">
    <w:name w:val="כותרת עליונה תו"/>
    <w:basedOn w:val="a0"/>
    <w:link w:val="a7"/>
    <w:uiPriority w:val="99"/>
    <w:rsid w:val="005454F5"/>
  </w:style>
  <w:style w:type="paragraph" w:styleId="a9">
    <w:name w:val="footer"/>
    <w:basedOn w:val="a"/>
    <w:link w:val="aa"/>
    <w:uiPriority w:val="99"/>
    <w:unhideWhenUsed/>
    <w:rsid w:val="005454F5"/>
    <w:pPr>
      <w:tabs>
        <w:tab w:val="center" w:pos="4513"/>
        <w:tab w:val="right" w:pos="9026"/>
      </w:tabs>
      <w:spacing w:after="0" w:line="240" w:lineRule="auto"/>
    </w:pPr>
  </w:style>
  <w:style w:type="character" w:customStyle="1" w:styleId="aa">
    <w:name w:val="כותרת תחתונה תו"/>
    <w:basedOn w:val="a0"/>
    <w:link w:val="a9"/>
    <w:uiPriority w:val="99"/>
    <w:rsid w:val="0054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2044</Words>
  <Characters>10220</Characters>
  <Application>Microsoft Office Word</Application>
  <DocSecurity>0</DocSecurity>
  <Lines>85</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2022-08-07T21:14:00Z</dcterms:created>
  <dcterms:modified xsi:type="dcterms:W3CDTF">2022-08-07T21:18:00Z</dcterms:modified>
</cp:coreProperties>
</file>