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62CE0" w14:textId="02525AAE" w:rsidR="001312E5" w:rsidRPr="001312E5" w:rsidRDefault="008E38A7" w:rsidP="001312E5">
      <w:pPr>
        <w:rPr>
          <w:rFonts w:cs="Times New Roman"/>
          <w:vertAlign w:val="baseline"/>
          <w:rtl/>
        </w:rPr>
      </w:pPr>
      <w:r>
        <w:rPr>
          <w:rFonts w:cs="Times New Roman" w:hint="cs"/>
          <w:vertAlign w:val="baseline"/>
          <w:rtl/>
        </w:rPr>
        <w:t xml:space="preserve"> </w:t>
      </w:r>
      <w:r w:rsidR="001312E5" w:rsidRPr="001312E5">
        <w:rPr>
          <w:rFonts w:cs="Times New Roman"/>
          <w:vertAlign w:val="baseline"/>
          <w:rtl/>
        </w:rPr>
        <w:t xml:space="preserve"> מסכת בבא </w:t>
      </w:r>
      <w:proofErr w:type="spellStart"/>
      <w:r w:rsidR="001312E5" w:rsidRPr="001312E5">
        <w:rPr>
          <w:rFonts w:cs="Times New Roman"/>
          <w:vertAlign w:val="baseline"/>
          <w:rtl/>
        </w:rPr>
        <w:t>בתרא</w:t>
      </w:r>
      <w:proofErr w:type="spellEnd"/>
      <w:r w:rsidR="001312E5" w:rsidRPr="001312E5">
        <w:rPr>
          <w:rFonts w:cs="Times New Roman"/>
          <w:vertAlign w:val="baseline"/>
          <w:rtl/>
        </w:rPr>
        <w:t xml:space="preserve"> דף ד עמוד ב</w:t>
      </w:r>
    </w:p>
    <w:p w14:paraId="7E2C6314" w14:textId="62946B55" w:rsidR="001312E5" w:rsidRDefault="001312E5" w:rsidP="001312E5">
      <w:pPr>
        <w:spacing w:after="0" w:line="360" w:lineRule="auto"/>
        <w:rPr>
          <w:rFonts w:ascii="David" w:hAnsi="David" w:cs="David"/>
          <w:vertAlign w:val="baseline"/>
          <w:rtl/>
        </w:rPr>
      </w:pPr>
      <w:r w:rsidRPr="001312E5">
        <w:rPr>
          <w:rFonts w:ascii="David" w:hAnsi="David" w:cs="David"/>
          <w:vertAlign w:val="baseline"/>
          <w:rtl/>
        </w:rPr>
        <w:t xml:space="preserve">אמר ליה רבא </w:t>
      </w:r>
      <w:proofErr w:type="spellStart"/>
      <w:r w:rsidRPr="001312E5">
        <w:rPr>
          <w:rFonts w:ascii="David" w:hAnsi="David" w:cs="David"/>
          <w:vertAlign w:val="baseline"/>
          <w:rtl/>
        </w:rPr>
        <w:t>מפרזיקא</w:t>
      </w:r>
      <w:proofErr w:type="spellEnd"/>
      <w:r w:rsidRPr="001312E5">
        <w:rPr>
          <w:rFonts w:ascii="David" w:hAnsi="David" w:cs="David"/>
          <w:vertAlign w:val="baseline"/>
          <w:rtl/>
        </w:rPr>
        <w:t xml:space="preserve"> לרב אשי: לא יעשו לא זה ולא זה! א"ל: לא </w:t>
      </w:r>
      <w:proofErr w:type="spellStart"/>
      <w:r w:rsidRPr="001312E5">
        <w:rPr>
          <w:rFonts w:ascii="David" w:hAnsi="David" w:cs="David"/>
          <w:vertAlign w:val="baseline"/>
          <w:rtl/>
        </w:rPr>
        <w:t>צריכא</w:t>
      </w:r>
      <w:proofErr w:type="spellEnd"/>
      <w:r w:rsidRPr="001312E5">
        <w:rPr>
          <w:rFonts w:ascii="David" w:hAnsi="David" w:cs="David"/>
          <w:vertAlign w:val="baseline"/>
          <w:rtl/>
        </w:rPr>
        <w:t xml:space="preserve">, </w:t>
      </w:r>
      <w:proofErr w:type="spellStart"/>
      <w:r w:rsidRPr="001312E5">
        <w:rPr>
          <w:rFonts w:ascii="David" w:hAnsi="David" w:cs="David"/>
          <w:vertAlign w:val="baseline"/>
          <w:rtl/>
        </w:rPr>
        <w:t>דקדים</w:t>
      </w:r>
      <w:proofErr w:type="spellEnd"/>
      <w:r w:rsidRPr="001312E5">
        <w:rPr>
          <w:rFonts w:ascii="David" w:hAnsi="David" w:cs="David"/>
          <w:vertAlign w:val="baseline"/>
          <w:rtl/>
        </w:rPr>
        <w:t xml:space="preserve"> חד </w:t>
      </w:r>
      <w:proofErr w:type="spellStart"/>
      <w:r w:rsidRPr="001312E5">
        <w:rPr>
          <w:rFonts w:ascii="David" w:hAnsi="David" w:cs="David"/>
          <w:vertAlign w:val="baseline"/>
          <w:rtl/>
        </w:rPr>
        <w:t>מנייהו</w:t>
      </w:r>
      <w:proofErr w:type="spellEnd"/>
      <w:r w:rsidRPr="001312E5">
        <w:rPr>
          <w:rFonts w:ascii="David" w:hAnsi="David" w:cs="David"/>
          <w:vertAlign w:val="baseline"/>
          <w:rtl/>
        </w:rPr>
        <w:t xml:space="preserve"> ועבד </w:t>
      </w:r>
      <w:proofErr w:type="spellStart"/>
      <w:r w:rsidRPr="001312E5">
        <w:rPr>
          <w:rFonts w:ascii="David" w:hAnsi="David" w:cs="David"/>
          <w:vertAlign w:val="baseline"/>
          <w:rtl/>
        </w:rPr>
        <w:t>דידיה</w:t>
      </w:r>
      <w:proofErr w:type="spellEnd"/>
      <w:r w:rsidRPr="001312E5">
        <w:rPr>
          <w:rFonts w:ascii="David" w:hAnsi="David" w:cs="David"/>
          <w:vertAlign w:val="baseline"/>
          <w:rtl/>
        </w:rPr>
        <w:t xml:space="preserve">, ואי לא עביד חבריה - אמר: </w:t>
      </w:r>
      <w:proofErr w:type="spellStart"/>
      <w:r w:rsidRPr="001312E5">
        <w:rPr>
          <w:rFonts w:ascii="David" w:hAnsi="David" w:cs="David"/>
          <w:vertAlign w:val="baseline"/>
          <w:rtl/>
        </w:rPr>
        <w:t>דידיה</w:t>
      </w:r>
      <w:proofErr w:type="spellEnd"/>
      <w:r w:rsidRPr="001312E5">
        <w:rPr>
          <w:rFonts w:ascii="David" w:hAnsi="David" w:cs="David"/>
          <w:vertAlign w:val="baseline"/>
          <w:rtl/>
        </w:rPr>
        <w:t xml:space="preserve"> הוא.</w:t>
      </w:r>
    </w:p>
    <w:p w14:paraId="7E9399CA" w14:textId="713BA722" w:rsidR="008E38A7" w:rsidRDefault="008E38A7" w:rsidP="008E38A7">
      <w:pPr>
        <w:spacing w:after="0" w:line="360" w:lineRule="auto"/>
        <w:jc w:val="center"/>
        <w:rPr>
          <w:b/>
          <w:bCs/>
          <w:sz w:val="28"/>
          <w:szCs w:val="28"/>
          <w:u w:val="single"/>
          <w:vertAlign w:val="baseline"/>
          <w:rtl/>
        </w:rPr>
      </w:pPr>
      <w:r w:rsidRPr="008E38A7">
        <w:rPr>
          <w:rFonts w:hint="cs"/>
          <w:b/>
          <w:bCs/>
          <w:sz w:val="28"/>
          <w:szCs w:val="28"/>
          <w:u w:val="single"/>
          <w:vertAlign w:val="baseline"/>
          <w:rtl/>
        </w:rPr>
        <w:t>מוחזקות בממון המוטל בספק</w:t>
      </w:r>
    </w:p>
    <w:p w14:paraId="59AD2A3C" w14:textId="6170598A" w:rsidR="008E38A7" w:rsidRPr="00BC5B74" w:rsidRDefault="008E38A7" w:rsidP="00BC5B74">
      <w:pPr>
        <w:pStyle w:val="a9"/>
        <w:numPr>
          <w:ilvl w:val="0"/>
          <w:numId w:val="2"/>
        </w:numPr>
        <w:spacing w:after="0" w:line="360" w:lineRule="auto"/>
        <w:rPr>
          <w:vertAlign w:val="baseline"/>
          <w:rtl/>
        </w:rPr>
      </w:pPr>
      <w:r w:rsidRPr="00BC5B74">
        <w:rPr>
          <w:rFonts w:hint="cs"/>
          <w:b/>
          <w:bCs/>
          <w:vertAlign w:val="baseline"/>
          <w:rtl/>
        </w:rPr>
        <w:t xml:space="preserve">החזית  </w:t>
      </w:r>
      <w:r w:rsidRPr="00BC5B74">
        <w:rPr>
          <w:rFonts w:cs="Times New Roman" w:hint="cs"/>
          <w:vertAlign w:val="baseline"/>
          <w:rtl/>
        </w:rPr>
        <w:t>ה</w:t>
      </w:r>
      <w:r w:rsidRPr="00BC5B74">
        <w:rPr>
          <w:rFonts w:cs="Times New Roman"/>
          <w:vertAlign w:val="baseline"/>
          <w:rtl/>
        </w:rPr>
        <w:t>משנה</w:t>
      </w:r>
      <w:r w:rsidRPr="00BC5B74">
        <w:rPr>
          <w:rFonts w:cs="Times New Roman" w:hint="cs"/>
          <w:vertAlign w:val="baseline"/>
          <w:rtl/>
        </w:rPr>
        <w:t xml:space="preserve"> קובעת:</w:t>
      </w:r>
    </w:p>
    <w:p w14:paraId="7FB28FE1" w14:textId="4174A2CD" w:rsidR="00230C9B" w:rsidRDefault="008E38A7" w:rsidP="000300D4">
      <w:pPr>
        <w:spacing w:after="0" w:line="360" w:lineRule="auto"/>
        <w:rPr>
          <w:rFonts w:cs="Times New Roman"/>
          <w:vertAlign w:val="baseline"/>
          <w:rtl/>
        </w:rPr>
      </w:pPr>
      <w:r w:rsidRPr="008E38A7">
        <w:rPr>
          <w:rFonts w:ascii="David" w:hAnsi="David" w:cs="David"/>
          <w:vertAlign w:val="baseline"/>
          <w:rtl/>
        </w:rPr>
        <w:t>"אם עשו מדעת</w:t>
      </w:r>
      <w:r w:rsidR="000300D4">
        <w:rPr>
          <w:rFonts w:ascii="David" w:hAnsi="David" w:cs="David" w:hint="cs"/>
          <w:vertAlign w:val="baseline"/>
          <w:rtl/>
        </w:rPr>
        <w:t>-</w:t>
      </w:r>
      <w:r w:rsidRPr="008E38A7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8E38A7">
        <w:rPr>
          <w:rFonts w:ascii="David" w:hAnsi="David" w:cs="David"/>
          <w:vertAlign w:val="baseline"/>
          <w:rtl/>
        </w:rPr>
        <w:t>שניהן</w:t>
      </w:r>
      <w:proofErr w:type="spellEnd"/>
      <w:r w:rsidRPr="008E38A7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8E38A7">
        <w:rPr>
          <w:rFonts w:ascii="David" w:hAnsi="David" w:cs="David"/>
          <w:vertAlign w:val="baseline"/>
          <w:rtl/>
        </w:rPr>
        <w:t>בונין</w:t>
      </w:r>
      <w:proofErr w:type="spellEnd"/>
      <w:r w:rsidRPr="008E38A7">
        <w:rPr>
          <w:rFonts w:ascii="David" w:hAnsi="David" w:cs="David"/>
          <w:vertAlign w:val="baseline"/>
          <w:rtl/>
        </w:rPr>
        <w:t xml:space="preserve"> את הכותל באמצע</w:t>
      </w:r>
      <w:r w:rsidR="00126148">
        <w:rPr>
          <w:rFonts w:ascii="David" w:hAnsi="David" w:cs="David" w:hint="cs"/>
          <w:vertAlign w:val="baseline"/>
          <w:rtl/>
        </w:rPr>
        <w:t>,</w:t>
      </w:r>
      <w:r w:rsidRPr="008E38A7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8E38A7">
        <w:rPr>
          <w:rFonts w:ascii="David" w:hAnsi="David" w:cs="David"/>
          <w:vertAlign w:val="baseline"/>
          <w:rtl/>
        </w:rPr>
        <w:t>ועושין</w:t>
      </w:r>
      <w:proofErr w:type="spellEnd"/>
      <w:r w:rsidRPr="008E38A7">
        <w:rPr>
          <w:rFonts w:ascii="David" w:hAnsi="David" w:cs="David"/>
          <w:vertAlign w:val="baseline"/>
          <w:rtl/>
        </w:rPr>
        <w:t xml:space="preserve"> חזית מכאן ומכאן. לפיכך אם נפל הכותל</w:t>
      </w:r>
      <w:r w:rsidR="000300D4">
        <w:rPr>
          <w:rFonts w:ascii="David" w:hAnsi="David" w:cs="David" w:hint="cs"/>
          <w:vertAlign w:val="baseline"/>
          <w:rtl/>
        </w:rPr>
        <w:t>,</w:t>
      </w:r>
      <w:r w:rsidRPr="008E38A7">
        <w:rPr>
          <w:rFonts w:ascii="David" w:hAnsi="David" w:cs="David"/>
          <w:vertAlign w:val="baseline"/>
          <w:rtl/>
        </w:rPr>
        <w:t xml:space="preserve"> המקום והאבנים של שניהם</w:t>
      </w:r>
      <w:r w:rsidRPr="008E38A7">
        <w:rPr>
          <w:rStyle w:val="af0"/>
          <w:rFonts w:ascii="David" w:hAnsi="David" w:cs="David"/>
          <w:rtl/>
        </w:rPr>
        <w:footnoteReference w:id="1"/>
      </w:r>
      <w:r w:rsidRPr="008E38A7">
        <w:rPr>
          <w:rFonts w:ascii="David" w:hAnsi="David" w:cs="David"/>
          <w:vertAlign w:val="baseline"/>
          <w:rtl/>
        </w:rPr>
        <w:t>".</w:t>
      </w:r>
      <w:r>
        <w:rPr>
          <w:rFonts w:ascii="David" w:hAnsi="David" w:cs="David" w:hint="cs"/>
          <w:vertAlign w:val="baseline"/>
          <w:rtl/>
        </w:rPr>
        <w:t xml:space="preserve"> </w:t>
      </w:r>
      <w:r>
        <w:rPr>
          <w:rFonts w:hint="cs"/>
          <w:vertAlign w:val="baseline"/>
          <w:rtl/>
        </w:rPr>
        <w:t xml:space="preserve">המשפט המתחיל 'לפיכך' עניינו שהיות ששניהם השתתפו במקום, החלוקה היא שווה. </w:t>
      </w:r>
      <w:r w:rsidR="000300D4">
        <w:rPr>
          <w:rFonts w:hint="cs"/>
          <w:vertAlign w:val="baseline"/>
          <w:rtl/>
        </w:rPr>
        <w:t xml:space="preserve">לכאורה הדבר ברור. </w:t>
      </w:r>
      <w:r w:rsidR="00126148">
        <w:rPr>
          <w:rFonts w:hint="cs"/>
          <w:vertAlign w:val="baseline"/>
          <w:rtl/>
        </w:rPr>
        <w:t>ניתן לומר ש</w:t>
      </w:r>
      <w:r>
        <w:rPr>
          <w:rFonts w:hint="cs"/>
          <w:vertAlign w:val="baseline"/>
          <w:rtl/>
        </w:rPr>
        <w:t>הובא משפט זה רק אגב החידוש במשנה הקודמת, הדנה במקרה שרק אחד בנה</w:t>
      </w:r>
      <w:r>
        <w:rPr>
          <w:rStyle w:val="af0"/>
          <w:rtl/>
        </w:rPr>
        <w:footnoteReference w:id="2"/>
      </w:r>
      <w:r>
        <w:rPr>
          <w:rFonts w:hint="cs"/>
          <w:vertAlign w:val="baseline"/>
          <w:rtl/>
        </w:rPr>
        <w:t xml:space="preserve">. הגמרא שואלת מדוע יש צורך ששניהם יעשו חזית. ומתרצת שאכן אין צורך בכך, אלא שבמשנתנו מדובר שאחד קדם ועשה חזית. על כן חשוב שגם חברו יעשה כן במהרה. הטור כותב: </w:t>
      </w:r>
      <w:r w:rsidR="00230C9B">
        <w:rPr>
          <w:rFonts w:ascii="David" w:hAnsi="David" w:cs="David" w:hint="cs"/>
          <w:vertAlign w:val="baseline"/>
          <w:rtl/>
        </w:rPr>
        <w:t>"</w:t>
      </w:r>
      <w:r w:rsidRPr="00230C9B">
        <w:rPr>
          <w:rFonts w:ascii="David" w:hAnsi="David" w:cs="David"/>
          <w:vertAlign w:val="baseline"/>
          <w:rtl/>
        </w:rPr>
        <w:t xml:space="preserve">אם </w:t>
      </w:r>
      <w:proofErr w:type="spellStart"/>
      <w:r w:rsidRPr="00230C9B">
        <w:rPr>
          <w:rFonts w:ascii="David" w:hAnsi="David" w:cs="David"/>
          <w:vertAlign w:val="baseline"/>
          <w:rtl/>
        </w:rPr>
        <w:t>עשאוהו</w:t>
      </w:r>
      <w:proofErr w:type="spellEnd"/>
      <w:r w:rsidRPr="00230C9B">
        <w:rPr>
          <w:rFonts w:ascii="David" w:hAnsi="David" w:cs="David"/>
          <w:vertAlign w:val="baseline"/>
          <w:rtl/>
        </w:rPr>
        <w:t xml:space="preserve"> שניהם יעשה כל אחד ואחד סימן כזה לצד </w:t>
      </w:r>
      <w:proofErr w:type="spellStart"/>
      <w:r w:rsidRPr="00230C9B">
        <w:rPr>
          <w:rFonts w:ascii="David" w:hAnsi="David" w:cs="David"/>
          <w:vertAlign w:val="baseline"/>
          <w:rtl/>
        </w:rPr>
        <w:t>חבירו</w:t>
      </w:r>
      <w:proofErr w:type="spellEnd"/>
      <w:r w:rsidRPr="00230C9B">
        <w:rPr>
          <w:rStyle w:val="af0"/>
          <w:rFonts w:ascii="David" w:hAnsi="David" w:cs="David"/>
          <w:rtl/>
        </w:rPr>
        <w:footnoteReference w:id="3"/>
      </w:r>
      <w:r w:rsidR="00230C9B">
        <w:rPr>
          <w:rFonts w:ascii="David" w:hAnsi="David" w:cs="David" w:hint="cs"/>
          <w:vertAlign w:val="baseline"/>
          <w:rtl/>
        </w:rPr>
        <w:t xml:space="preserve">". </w:t>
      </w:r>
      <w:r w:rsidR="00230C9B">
        <w:rPr>
          <w:rFonts w:hint="cs"/>
          <w:vertAlign w:val="baseline"/>
          <w:rtl/>
        </w:rPr>
        <w:t xml:space="preserve">לכאורה יש לשאול מדוע לא יעשה כל אחד חזית בצידו הוא, אלא שלפי </w:t>
      </w:r>
      <w:proofErr w:type="spellStart"/>
      <w:r w:rsidR="00230C9B">
        <w:rPr>
          <w:rFonts w:hint="cs"/>
          <w:vertAlign w:val="baseline"/>
          <w:rtl/>
        </w:rPr>
        <w:t>האוקימתא</w:t>
      </w:r>
      <w:proofErr w:type="spellEnd"/>
      <w:r w:rsidR="00230C9B">
        <w:rPr>
          <w:rFonts w:hint="cs"/>
          <w:vertAlign w:val="baseline"/>
          <w:rtl/>
        </w:rPr>
        <w:t xml:space="preserve"> של הגמרא, </w:t>
      </w:r>
      <w:r w:rsidR="000300D4">
        <w:rPr>
          <w:rFonts w:hint="cs"/>
          <w:vertAlign w:val="baseline"/>
          <w:rtl/>
        </w:rPr>
        <w:t>מדובר כש</w:t>
      </w:r>
      <w:r w:rsidR="00230C9B">
        <w:rPr>
          <w:rFonts w:hint="cs"/>
          <w:vertAlign w:val="baseline"/>
          <w:rtl/>
        </w:rPr>
        <w:t>קדם אחד ועשה חזית, מן הסתם בצד חברו</w:t>
      </w:r>
      <w:r w:rsidR="00A65F9C">
        <w:rPr>
          <w:rFonts w:hint="cs"/>
          <w:vertAlign w:val="baseline"/>
          <w:rtl/>
        </w:rPr>
        <w:t>, ש</w:t>
      </w:r>
      <w:r w:rsidR="00230C9B">
        <w:rPr>
          <w:rFonts w:hint="cs"/>
          <w:vertAlign w:val="baseline"/>
          <w:rtl/>
        </w:rPr>
        <w:t>אם לא כן, באמת אין מקום לחשש, שתמיד יכול חברו להוסיף חזית מצדו</w:t>
      </w:r>
      <w:r w:rsidR="00126148">
        <w:rPr>
          <w:rFonts w:hint="cs"/>
          <w:vertAlign w:val="baseline"/>
          <w:rtl/>
        </w:rPr>
        <w:t xml:space="preserve"> הוא</w:t>
      </w:r>
      <w:r w:rsidR="00230C9B">
        <w:rPr>
          <w:rFonts w:hint="cs"/>
          <w:vertAlign w:val="baseline"/>
          <w:rtl/>
        </w:rPr>
        <w:t xml:space="preserve">. </w:t>
      </w:r>
      <w:r w:rsidR="00692B37">
        <w:rPr>
          <w:rFonts w:hint="cs"/>
          <w:vertAlign w:val="baseline"/>
          <w:rtl/>
        </w:rPr>
        <w:t xml:space="preserve">הדיון בגמרא הוא לגבי בקעה, בה אי אפשר לחייב בניית כותל. </w:t>
      </w:r>
      <w:r w:rsidR="002D1B86">
        <w:rPr>
          <w:rFonts w:hint="cs"/>
          <w:vertAlign w:val="baseline"/>
          <w:rtl/>
        </w:rPr>
        <w:t xml:space="preserve">לפיכך חזית עלולה להיות סימן ויש לחשוש לה. </w:t>
      </w:r>
      <w:r w:rsidR="00692B37">
        <w:rPr>
          <w:rFonts w:hint="cs"/>
          <w:vertAlign w:val="baseline"/>
          <w:rtl/>
        </w:rPr>
        <w:t xml:space="preserve">לגבי חצר </w:t>
      </w:r>
      <w:r w:rsidR="00230C9B">
        <w:rPr>
          <w:rFonts w:hint="cs"/>
          <w:vertAlign w:val="baseline"/>
          <w:rtl/>
        </w:rPr>
        <w:t>כתב רש"י</w:t>
      </w:r>
      <w:r w:rsidR="00692B37">
        <w:rPr>
          <w:rFonts w:hint="cs"/>
          <w:vertAlign w:val="baseline"/>
          <w:rtl/>
        </w:rPr>
        <w:t xml:space="preserve"> במשנה</w:t>
      </w:r>
      <w:r w:rsidR="00230C9B">
        <w:rPr>
          <w:rFonts w:hint="cs"/>
          <w:vertAlign w:val="baseline"/>
          <w:rtl/>
        </w:rPr>
        <w:t xml:space="preserve">: </w:t>
      </w:r>
    </w:p>
    <w:p w14:paraId="5FA2431C" w14:textId="2977E647" w:rsidR="00616A19" w:rsidRDefault="00230C9B" w:rsidP="004B3EE8">
      <w:pPr>
        <w:spacing w:after="0" w:line="360" w:lineRule="auto"/>
        <w:rPr>
          <w:rFonts w:ascii="David" w:hAnsi="David" w:cs="David"/>
          <w:vertAlign w:val="baseline"/>
          <w:rtl/>
        </w:rPr>
      </w:pPr>
      <w:r w:rsidRPr="00692B37">
        <w:rPr>
          <w:rFonts w:ascii="David" w:hAnsi="David" w:cs="David"/>
          <w:vertAlign w:val="baseline"/>
          <w:rtl/>
        </w:rPr>
        <w:t xml:space="preserve">"לפיכך - הואיל </w:t>
      </w:r>
      <w:proofErr w:type="spellStart"/>
      <w:r w:rsidRPr="00692B37">
        <w:rPr>
          <w:rFonts w:ascii="David" w:hAnsi="David" w:cs="David"/>
          <w:vertAlign w:val="baseline"/>
          <w:rtl/>
        </w:rPr>
        <w:t>ובתחלת</w:t>
      </w:r>
      <w:proofErr w:type="spellEnd"/>
      <w:r w:rsidRPr="00692B37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692B37">
        <w:rPr>
          <w:rFonts w:ascii="David" w:hAnsi="David" w:cs="David"/>
          <w:vertAlign w:val="baseline"/>
          <w:rtl/>
        </w:rPr>
        <w:t>הבנין</w:t>
      </w:r>
      <w:proofErr w:type="spellEnd"/>
      <w:r w:rsidRPr="00692B37">
        <w:rPr>
          <w:rFonts w:ascii="David" w:hAnsi="David" w:cs="David"/>
          <w:vertAlign w:val="baseline"/>
          <w:rtl/>
        </w:rPr>
        <w:t xml:space="preserve"> חייבום חכמים לבנות בין שניהם</w:t>
      </w:r>
      <w:r w:rsidR="00692B37">
        <w:rPr>
          <w:rFonts w:ascii="David" w:hAnsi="David" w:cs="David" w:hint="cs"/>
          <w:vertAlign w:val="baseline"/>
          <w:rtl/>
        </w:rPr>
        <w:t>,</w:t>
      </w:r>
      <w:r w:rsidRPr="00692B37">
        <w:rPr>
          <w:rFonts w:ascii="David" w:hAnsi="David" w:cs="David"/>
          <w:vertAlign w:val="baseline"/>
          <w:rtl/>
        </w:rPr>
        <w:t xml:space="preserve"> אם נפל הכותל לאחר שנים רבים אין האחד יכול לומר כל הכותל נבנה בחלקי ומשלי היו האבנים</w:t>
      </w:r>
      <w:r w:rsidR="00692B37">
        <w:rPr>
          <w:rFonts w:ascii="David" w:hAnsi="David" w:cs="David" w:hint="cs"/>
          <w:vertAlign w:val="baseline"/>
          <w:rtl/>
        </w:rPr>
        <w:t>,</w:t>
      </w:r>
      <w:r w:rsidRPr="00692B37">
        <w:rPr>
          <w:rFonts w:ascii="David" w:hAnsi="David" w:cs="David"/>
          <w:vertAlign w:val="baseline"/>
          <w:rtl/>
        </w:rPr>
        <w:t xml:space="preserve"> </w:t>
      </w:r>
      <w:r w:rsidRPr="00692B37">
        <w:rPr>
          <w:rFonts w:ascii="David" w:hAnsi="David" w:cs="David"/>
          <w:b/>
          <w:bCs/>
          <w:vertAlign w:val="baseline"/>
          <w:rtl/>
        </w:rPr>
        <w:t xml:space="preserve">אף על פי שהוחזק יותר </w:t>
      </w:r>
      <w:proofErr w:type="spellStart"/>
      <w:r w:rsidRPr="00692B37">
        <w:rPr>
          <w:rFonts w:ascii="David" w:hAnsi="David" w:cs="David"/>
          <w:b/>
          <w:bCs/>
          <w:vertAlign w:val="baseline"/>
          <w:rtl/>
        </w:rPr>
        <w:t>מחבירו</w:t>
      </w:r>
      <w:proofErr w:type="spellEnd"/>
      <w:r w:rsidRPr="00692B37">
        <w:rPr>
          <w:rFonts w:ascii="David" w:hAnsi="David" w:cs="David"/>
          <w:vertAlign w:val="baseline"/>
          <w:rtl/>
        </w:rPr>
        <w:t xml:space="preserve"> וכגון שנפל הכותל בחלקו </w:t>
      </w:r>
      <w:proofErr w:type="spellStart"/>
      <w:r w:rsidRPr="00692B37">
        <w:rPr>
          <w:rFonts w:ascii="David" w:hAnsi="David" w:cs="David"/>
          <w:vertAlign w:val="baseline"/>
          <w:rtl/>
        </w:rPr>
        <w:t>כדמפרש</w:t>
      </w:r>
      <w:proofErr w:type="spellEnd"/>
      <w:r w:rsidRPr="00692B37">
        <w:rPr>
          <w:rFonts w:ascii="David" w:hAnsi="David" w:cs="David"/>
          <w:vertAlign w:val="baseline"/>
          <w:rtl/>
        </w:rPr>
        <w:t xml:space="preserve"> בגמ'</w:t>
      </w:r>
      <w:r w:rsidR="00692B37">
        <w:rPr>
          <w:rStyle w:val="af0"/>
          <w:rFonts w:ascii="David" w:hAnsi="David" w:cs="David"/>
          <w:rtl/>
        </w:rPr>
        <w:footnoteReference w:id="4"/>
      </w:r>
      <w:r w:rsidRPr="00692B37">
        <w:rPr>
          <w:rFonts w:ascii="David" w:hAnsi="David" w:cs="David"/>
          <w:vertAlign w:val="baseline"/>
          <w:rtl/>
        </w:rPr>
        <w:t xml:space="preserve"> ".</w:t>
      </w:r>
      <w:r w:rsidRPr="00230C9B">
        <w:rPr>
          <w:rFonts w:ascii="David" w:hAnsi="David" w:cs="David"/>
          <w:vertAlign w:val="baseline"/>
          <w:rtl/>
        </w:rPr>
        <w:t xml:space="preserve"> </w:t>
      </w:r>
      <w:r w:rsidR="0004708A">
        <w:rPr>
          <w:rFonts w:hint="cs"/>
          <w:vertAlign w:val="baseline"/>
          <w:rtl/>
        </w:rPr>
        <w:t xml:space="preserve">הלכה זו העלה ר"י </w:t>
      </w:r>
      <w:proofErr w:type="spellStart"/>
      <w:r w:rsidR="0004708A">
        <w:rPr>
          <w:rFonts w:hint="cs"/>
          <w:vertAlign w:val="baseline"/>
          <w:rtl/>
        </w:rPr>
        <w:t>מגאש</w:t>
      </w:r>
      <w:proofErr w:type="spellEnd"/>
      <w:r w:rsidR="0004708A">
        <w:rPr>
          <w:rFonts w:hint="cs"/>
          <w:vertAlign w:val="baseline"/>
          <w:rtl/>
        </w:rPr>
        <w:t xml:space="preserve">. </w:t>
      </w:r>
      <w:r>
        <w:rPr>
          <w:rFonts w:hint="cs"/>
          <w:vertAlign w:val="baseline"/>
          <w:rtl/>
        </w:rPr>
        <w:t xml:space="preserve">הרמב"ן מוכיח זאת מכך שהגמרא לא חששה למוחזקות בשיירי הכותל: </w:t>
      </w:r>
      <w:r w:rsidR="00692B37">
        <w:rPr>
          <w:rFonts w:hint="cs"/>
          <w:vertAlign w:val="baseline"/>
          <w:rtl/>
        </w:rPr>
        <w:t xml:space="preserve"> </w:t>
      </w:r>
      <w:r>
        <w:rPr>
          <w:rFonts w:ascii="David" w:hAnsi="David" w:cs="David" w:hint="cs"/>
          <w:vertAlign w:val="baseline"/>
          <w:rtl/>
        </w:rPr>
        <w:t>"</w:t>
      </w:r>
      <w:r w:rsidRPr="00230C9B">
        <w:rPr>
          <w:rFonts w:ascii="David" w:hAnsi="David" w:cs="David"/>
          <w:vertAlign w:val="baseline"/>
          <w:rtl/>
        </w:rPr>
        <w:t xml:space="preserve">אם נפל הכותל המקום והאבנים של שניהם. </w:t>
      </w:r>
      <w:r w:rsidRPr="00230C9B">
        <w:rPr>
          <w:rFonts w:ascii="David" w:hAnsi="David" w:cs="David"/>
          <w:b/>
          <w:bCs/>
          <w:vertAlign w:val="baseline"/>
          <w:rtl/>
        </w:rPr>
        <w:t xml:space="preserve">ואף על גב </w:t>
      </w:r>
      <w:proofErr w:type="spellStart"/>
      <w:r w:rsidRPr="00230C9B">
        <w:rPr>
          <w:rFonts w:ascii="David" w:hAnsi="David" w:cs="David"/>
          <w:b/>
          <w:bCs/>
          <w:vertAlign w:val="baseline"/>
          <w:rtl/>
        </w:rPr>
        <w:t>דפנינהו</w:t>
      </w:r>
      <w:proofErr w:type="spellEnd"/>
      <w:r w:rsidRPr="00230C9B">
        <w:rPr>
          <w:rFonts w:ascii="David" w:hAnsi="David" w:cs="David"/>
          <w:b/>
          <w:bCs/>
          <w:vertAlign w:val="baseline"/>
          <w:rtl/>
        </w:rPr>
        <w:t xml:space="preserve"> חד </w:t>
      </w:r>
      <w:proofErr w:type="spellStart"/>
      <w:r w:rsidRPr="00230C9B">
        <w:rPr>
          <w:rFonts w:ascii="David" w:hAnsi="David" w:cs="David"/>
          <w:b/>
          <w:bCs/>
          <w:vertAlign w:val="baseline"/>
          <w:rtl/>
        </w:rPr>
        <w:t>לרשותיה</w:t>
      </w:r>
      <w:proofErr w:type="spellEnd"/>
      <w:r w:rsidRPr="00230C9B">
        <w:rPr>
          <w:rFonts w:ascii="David" w:hAnsi="David" w:cs="David"/>
          <w:b/>
          <w:bCs/>
          <w:vertAlign w:val="baseline"/>
          <w:rtl/>
        </w:rPr>
        <w:t>,</w:t>
      </w:r>
      <w:r w:rsidRPr="00230C9B">
        <w:rPr>
          <w:rFonts w:ascii="David" w:hAnsi="David" w:cs="David"/>
          <w:vertAlign w:val="baseline"/>
          <w:rtl/>
        </w:rPr>
        <w:t xml:space="preserve"> ואף על גב שאין שם חזית לא מכאן ולא מכאן</w:t>
      </w:r>
      <w:r>
        <w:rPr>
          <w:rFonts w:ascii="David" w:hAnsi="David" w:cs="David" w:hint="cs"/>
          <w:vertAlign w:val="baseline"/>
          <w:rtl/>
        </w:rPr>
        <w:t>.</w:t>
      </w:r>
      <w:r w:rsidRPr="00230C9B">
        <w:rPr>
          <w:rFonts w:ascii="David" w:hAnsi="David" w:cs="David"/>
          <w:vertAlign w:val="baseline"/>
          <w:rtl/>
        </w:rPr>
        <w:t xml:space="preserve"> ולא עוד אלא </w:t>
      </w:r>
      <w:r w:rsidRPr="0002715A">
        <w:rPr>
          <w:rFonts w:ascii="David" w:hAnsi="David" w:cs="David"/>
          <w:b/>
          <w:bCs/>
          <w:vertAlign w:val="baseline"/>
          <w:rtl/>
        </w:rPr>
        <w:t>אפילו היה שם חזית מצד אחד</w:t>
      </w:r>
      <w:r w:rsidRPr="00230C9B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230C9B">
        <w:rPr>
          <w:rFonts w:ascii="David" w:hAnsi="David" w:cs="David"/>
          <w:vertAlign w:val="baseline"/>
          <w:rtl/>
        </w:rPr>
        <w:t>הכל</w:t>
      </w:r>
      <w:proofErr w:type="spellEnd"/>
      <w:r w:rsidRPr="00230C9B">
        <w:rPr>
          <w:rFonts w:ascii="David" w:hAnsi="David" w:cs="David"/>
          <w:vertAlign w:val="baseline"/>
          <w:rtl/>
        </w:rPr>
        <w:t xml:space="preserve"> של שניהם, </w:t>
      </w:r>
      <w:proofErr w:type="spellStart"/>
      <w:r w:rsidRPr="00230C9B">
        <w:rPr>
          <w:rFonts w:ascii="David" w:hAnsi="David" w:cs="David"/>
          <w:vertAlign w:val="baseline"/>
          <w:rtl/>
        </w:rPr>
        <w:t>דאמרינן</w:t>
      </w:r>
      <w:proofErr w:type="spellEnd"/>
      <w:r w:rsidRPr="00230C9B">
        <w:rPr>
          <w:rFonts w:ascii="David" w:hAnsi="David" w:cs="David"/>
          <w:vertAlign w:val="baseline"/>
          <w:rtl/>
        </w:rPr>
        <w:t xml:space="preserve"> ליה</w:t>
      </w:r>
      <w:r w:rsidR="00A65F9C">
        <w:rPr>
          <w:rFonts w:ascii="David" w:hAnsi="David" w:cs="David" w:hint="cs"/>
          <w:vertAlign w:val="baseline"/>
          <w:rtl/>
        </w:rPr>
        <w:t>:</w:t>
      </w:r>
      <w:r w:rsidRPr="00230C9B">
        <w:rPr>
          <w:rFonts w:ascii="David" w:hAnsi="David" w:cs="David"/>
          <w:vertAlign w:val="baseline"/>
          <w:rtl/>
        </w:rPr>
        <w:t xml:space="preserve"> </w:t>
      </w:r>
      <w:r w:rsidR="00A65F9C">
        <w:rPr>
          <w:rFonts w:ascii="David" w:hAnsi="David" w:cs="David" w:hint="cs"/>
          <w:vertAlign w:val="baseline"/>
          <w:rtl/>
        </w:rPr>
        <w:t>'</w:t>
      </w:r>
      <w:r w:rsidRPr="00230C9B">
        <w:rPr>
          <w:rFonts w:ascii="David" w:hAnsi="David" w:cs="David"/>
          <w:vertAlign w:val="baseline"/>
          <w:rtl/>
        </w:rPr>
        <w:t xml:space="preserve">כיון שאתה יכול </w:t>
      </w:r>
      <w:proofErr w:type="spellStart"/>
      <w:r w:rsidRPr="00230C9B">
        <w:rPr>
          <w:rFonts w:ascii="David" w:hAnsi="David" w:cs="David"/>
          <w:vertAlign w:val="baseline"/>
          <w:rtl/>
        </w:rPr>
        <w:t>לכופו</w:t>
      </w:r>
      <w:proofErr w:type="spellEnd"/>
      <w:r w:rsidRPr="00230C9B">
        <w:rPr>
          <w:rFonts w:ascii="David" w:hAnsi="David" w:cs="David"/>
          <w:vertAlign w:val="baseline"/>
          <w:rtl/>
        </w:rPr>
        <w:t xml:space="preserve"> לבנות</w:t>
      </w:r>
      <w:r w:rsidR="00A65F9C">
        <w:rPr>
          <w:rFonts w:ascii="David" w:hAnsi="David" w:cs="David" w:hint="cs"/>
          <w:vertAlign w:val="baseline"/>
          <w:rtl/>
        </w:rPr>
        <w:t>,</w:t>
      </w:r>
      <w:r w:rsidRPr="00230C9B">
        <w:rPr>
          <w:rFonts w:ascii="David" w:hAnsi="David" w:cs="David"/>
          <w:vertAlign w:val="baseline"/>
          <w:rtl/>
        </w:rPr>
        <w:t xml:space="preserve"> לא בנית משלך, והאי חזית</w:t>
      </w:r>
      <w:r w:rsidR="00A65F9C">
        <w:rPr>
          <w:rFonts w:ascii="David" w:hAnsi="David" w:cs="David" w:hint="cs"/>
          <w:vertAlign w:val="baseline"/>
          <w:rtl/>
        </w:rPr>
        <w:t>-</w:t>
      </w:r>
      <w:r w:rsidRPr="00230C9B">
        <w:rPr>
          <w:rFonts w:ascii="David" w:hAnsi="David" w:cs="David"/>
          <w:vertAlign w:val="baseline"/>
          <w:rtl/>
        </w:rPr>
        <w:t xml:space="preserve"> את הוא </w:t>
      </w:r>
      <w:proofErr w:type="spellStart"/>
      <w:r w:rsidRPr="00230C9B">
        <w:rPr>
          <w:rFonts w:ascii="David" w:hAnsi="David" w:cs="David"/>
          <w:vertAlign w:val="baseline"/>
          <w:rtl/>
        </w:rPr>
        <w:t>דבנית</w:t>
      </w:r>
      <w:proofErr w:type="spellEnd"/>
      <w:r w:rsidRPr="00230C9B">
        <w:rPr>
          <w:rFonts w:ascii="David" w:hAnsi="David" w:cs="David"/>
          <w:vertAlign w:val="baseline"/>
          <w:rtl/>
        </w:rPr>
        <w:t xml:space="preserve"> ליה</w:t>
      </w:r>
      <w:r w:rsidR="00A65F9C">
        <w:rPr>
          <w:rFonts w:ascii="David" w:hAnsi="David" w:cs="David" w:hint="cs"/>
          <w:vertAlign w:val="baseline"/>
          <w:rtl/>
        </w:rPr>
        <w:t>'</w:t>
      </w:r>
      <w:r w:rsidRPr="00230C9B">
        <w:rPr>
          <w:rFonts w:ascii="David" w:hAnsi="David" w:cs="David"/>
          <w:vertAlign w:val="baseline"/>
          <w:rtl/>
        </w:rPr>
        <w:t xml:space="preserve">, דאי לא </w:t>
      </w:r>
      <w:proofErr w:type="spellStart"/>
      <w:r w:rsidRPr="00230C9B">
        <w:rPr>
          <w:rFonts w:ascii="David" w:hAnsi="David" w:cs="David"/>
          <w:vertAlign w:val="baseline"/>
          <w:rtl/>
        </w:rPr>
        <w:t>תימא</w:t>
      </w:r>
      <w:proofErr w:type="spellEnd"/>
      <w:r w:rsidRPr="00230C9B">
        <w:rPr>
          <w:rFonts w:ascii="David" w:hAnsi="David" w:cs="David"/>
          <w:vertAlign w:val="baseline"/>
          <w:rtl/>
        </w:rPr>
        <w:t xml:space="preserve"> הכי יעשו חזית מכאן ומכאן</w:t>
      </w:r>
      <w:r>
        <w:rPr>
          <w:rFonts w:ascii="David" w:hAnsi="David" w:cs="David" w:hint="cs"/>
          <w:vertAlign w:val="baseline"/>
          <w:rtl/>
        </w:rPr>
        <w:t>,</w:t>
      </w:r>
      <w:r w:rsidRPr="00230C9B">
        <w:rPr>
          <w:rFonts w:ascii="David" w:hAnsi="David" w:cs="David"/>
          <w:vertAlign w:val="baseline"/>
          <w:rtl/>
        </w:rPr>
        <w:t xml:space="preserve"> דילמא </w:t>
      </w:r>
      <w:proofErr w:type="spellStart"/>
      <w:r w:rsidRPr="00230C9B">
        <w:rPr>
          <w:rFonts w:ascii="David" w:hAnsi="David" w:cs="David"/>
          <w:vertAlign w:val="baseline"/>
          <w:rtl/>
        </w:rPr>
        <w:t>קאים</w:t>
      </w:r>
      <w:proofErr w:type="spellEnd"/>
      <w:r w:rsidRPr="00230C9B">
        <w:rPr>
          <w:rFonts w:ascii="David" w:hAnsi="David" w:cs="David"/>
          <w:vertAlign w:val="baseline"/>
          <w:rtl/>
        </w:rPr>
        <w:t xml:space="preserve"> חד </w:t>
      </w:r>
      <w:proofErr w:type="spellStart"/>
      <w:r w:rsidRPr="00230C9B">
        <w:rPr>
          <w:rFonts w:ascii="David" w:hAnsi="David" w:cs="David"/>
          <w:vertAlign w:val="baseline"/>
          <w:rtl/>
        </w:rPr>
        <w:t>מיניהו</w:t>
      </w:r>
      <w:proofErr w:type="spellEnd"/>
      <w:r w:rsidRPr="00230C9B">
        <w:rPr>
          <w:rFonts w:ascii="David" w:hAnsi="David" w:cs="David"/>
          <w:vertAlign w:val="baseline"/>
          <w:rtl/>
        </w:rPr>
        <w:t xml:space="preserve"> ועביד ואמר כולה דידי הוא</w:t>
      </w:r>
      <w:r>
        <w:rPr>
          <w:rStyle w:val="af0"/>
          <w:rFonts w:ascii="David" w:hAnsi="David" w:cs="David"/>
          <w:rtl/>
        </w:rPr>
        <w:footnoteReference w:id="5"/>
      </w:r>
      <w:r>
        <w:rPr>
          <w:rFonts w:ascii="David" w:hAnsi="David" w:cs="David" w:hint="cs"/>
          <w:vertAlign w:val="baseline"/>
          <w:rtl/>
        </w:rPr>
        <w:t>".</w:t>
      </w:r>
      <w:r w:rsidR="00692B37">
        <w:rPr>
          <w:rFonts w:hint="cs"/>
          <w:vertAlign w:val="baseline"/>
          <w:rtl/>
        </w:rPr>
        <w:t xml:space="preserve"> </w:t>
      </w:r>
      <w:r w:rsidR="0002715A">
        <w:rPr>
          <w:rFonts w:hint="cs"/>
          <w:vertAlign w:val="baseline"/>
          <w:rtl/>
        </w:rPr>
        <w:t>עולה מדבריו, ש</w:t>
      </w:r>
      <w:r w:rsidR="002A3267">
        <w:rPr>
          <w:rFonts w:hint="cs"/>
          <w:vertAlign w:val="baseline"/>
          <w:rtl/>
        </w:rPr>
        <w:t>בחצר</w:t>
      </w:r>
      <w:r w:rsidR="00126148">
        <w:rPr>
          <w:rStyle w:val="af0"/>
          <w:rtl/>
        </w:rPr>
        <w:footnoteReference w:id="6"/>
      </w:r>
      <w:r w:rsidR="002A3267">
        <w:rPr>
          <w:rFonts w:hint="cs"/>
          <w:vertAlign w:val="baseline"/>
          <w:rtl/>
        </w:rPr>
        <w:t xml:space="preserve">, </w:t>
      </w:r>
      <w:r w:rsidR="0002715A">
        <w:rPr>
          <w:rFonts w:hint="cs"/>
          <w:vertAlign w:val="baseline"/>
          <w:rtl/>
        </w:rPr>
        <w:t xml:space="preserve">אם נפל הכותל חולקים גם אם לאחד ישנה חזית ולרעהו לא, כי חזקה שבנו בשווה. </w:t>
      </w:r>
      <w:r w:rsidR="00692B37">
        <w:rPr>
          <w:rFonts w:hint="cs"/>
          <w:vertAlign w:val="baseline"/>
          <w:rtl/>
        </w:rPr>
        <w:t xml:space="preserve"> </w:t>
      </w:r>
      <w:r w:rsidR="004B3EE8">
        <w:rPr>
          <w:rFonts w:hint="cs"/>
          <w:vertAlign w:val="baseline"/>
          <w:rtl/>
        </w:rPr>
        <w:t>כך נראית דעת הרמב"ם שהזכיר חזית רק לגבי בקעה</w:t>
      </w:r>
      <w:r w:rsidR="004B3EE8">
        <w:rPr>
          <w:rStyle w:val="af0"/>
          <w:rtl/>
        </w:rPr>
        <w:footnoteReference w:id="7"/>
      </w:r>
      <w:r w:rsidR="004B3EE8">
        <w:rPr>
          <w:rFonts w:hint="cs"/>
          <w:vertAlign w:val="baseline"/>
          <w:rtl/>
        </w:rPr>
        <w:t xml:space="preserve">. </w:t>
      </w:r>
      <w:proofErr w:type="spellStart"/>
      <w:r w:rsidR="002A3267">
        <w:rPr>
          <w:rFonts w:hint="cs"/>
          <w:vertAlign w:val="baseline"/>
          <w:rtl/>
        </w:rPr>
        <w:t>הרשב"א</w:t>
      </w:r>
      <w:proofErr w:type="spellEnd"/>
      <w:r w:rsidR="002A3267">
        <w:rPr>
          <w:rFonts w:hint="cs"/>
          <w:vertAlign w:val="baseline"/>
          <w:rtl/>
        </w:rPr>
        <w:t xml:space="preserve"> </w:t>
      </w:r>
      <w:r w:rsidR="004B3EE8">
        <w:rPr>
          <w:rFonts w:hint="cs"/>
          <w:vertAlign w:val="baseline"/>
          <w:rtl/>
        </w:rPr>
        <w:t>חולק על הדברים, ו</w:t>
      </w:r>
      <w:r w:rsidR="002A3267">
        <w:rPr>
          <w:rFonts w:hint="cs"/>
          <w:vertAlign w:val="baseline"/>
          <w:rtl/>
        </w:rPr>
        <w:t xml:space="preserve">מסכים </w:t>
      </w:r>
      <w:r w:rsidR="004B3EE8">
        <w:rPr>
          <w:rFonts w:hint="cs"/>
          <w:vertAlign w:val="baseline"/>
          <w:rtl/>
        </w:rPr>
        <w:t>למסקנה רק</w:t>
      </w:r>
      <w:r w:rsidR="002A3267">
        <w:rPr>
          <w:rFonts w:hint="cs"/>
          <w:vertAlign w:val="baseline"/>
          <w:rtl/>
        </w:rPr>
        <w:t xml:space="preserve"> מטעם </w:t>
      </w:r>
      <w:r w:rsidR="004B3EE8">
        <w:rPr>
          <w:rFonts w:hint="cs"/>
          <w:vertAlign w:val="baseline"/>
          <w:rtl/>
        </w:rPr>
        <w:t>טכני</w:t>
      </w:r>
      <w:r w:rsidR="002A3267">
        <w:rPr>
          <w:rFonts w:hint="cs"/>
          <w:vertAlign w:val="baseline"/>
          <w:rtl/>
        </w:rPr>
        <w:t xml:space="preserve">: </w:t>
      </w:r>
      <w:r w:rsidR="002A3267">
        <w:rPr>
          <w:rFonts w:cs="Times New Roman" w:hint="cs"/>
          <w:vertAlign w:val="baseline"/>
          <w:rtl/>
        </w:rPr>
        <w:t xml:space="preserve"> </w:t>
      </w:r>
      <w:r w:rsidR="002A3267" w:rsidRPr="002A3267">
        <w:rPr>
          <w:rFonts w:ascii="David" w:hAnsi="David" w:cs="David"/>
          <w:vertAlign w:val="baseline"/>
          <w:rtl/>
        </w:rPr>
        <w:t xml:space="preserve">"לא תקנו חזית בבית כלל </w:t>
      </w:r>
      <w:r w:rsidR="002A3267" w:rsidRPr="004B3EE8">
        <w:rPr>
          <w:rFonts w:ascii="David" w:hAnsi="David" w:cs="David"/>
          <w:b/>
          <w:bCs/>
          <w:vertAlign w:val="baseline"/>
          <w:rtl/>
        </w:rPr>
        <w:t xml:space="preserve">משום דלא </w:t>
      </w:r>
      <w:proofErr w:type="spellStart"/>
      <w:r w:rsidR="002A3267" w:rsidRPr="004B3EE8">
        <w:rPr>
          <w:rFonts w:ascii="David" w:hAnsi="David" w:cs="David"/>
          <w:b/>
          <w:bCs/>
          <w:vertAlign w:val="baseline"/>
          <w:rtl/>
        </w:rPr>
        <w:t>איפשר</w:t>
      </w:r>
      <w:proofErr w:type="spellEnd"/>
      <w:r w:rsidR="00A65F9C">
        <w:rPr>
          <w:rFonts w:ascii="David" w:hAnsi="David" w:cs="David" w:hint="cs"/>
          <w:b/>
          <w:bCs/>
          <w:vertAlign w:val="baseline"/>
          <w:rtl/>
        </w:rPr>
        <w:t>.</w:t>
      </w:r>
      <w:r w:rsidR="002A3267" w:rsidRPr="002A3267">
        <w:rPr>
          <w:rFonts w:ascii="David" w:hAnsi="David" w:cs="David"/>
          <w:vertAlign w:val="baseline"/>
          <w:rtl/>
        </w:rPr>
        <w:t xml:space="preserve"> </w:t>
      </w:r>
      <w:proofErr w:type="spellStart"/>
      <w:r w:rsidR="002A3267" w:rsidRPr="002A3267">
        <w:rPr>
          <w:rFonts w:ascii="David" w:hAnsi="David" w:cs="David"/>
          <w:vertAlign w:val="baseline"/>
          <w:rtl/>
        </w:rPr>
        <w:t>דדילמא</w:t>
      </w:r>
      <w:proofErr w:type="spellEnd"/>
      <w:r w:rsidR="002A3267" w:rsidRPr="002A3267">
        <w:rPr>
          <w:rFonts w:ascii="David" w:hAnsi="David" w:cs="David"/>
          <w:vertAlign w:val="baseline"/>
          <w:rtl/>
        </w:rPr>
        <w:t xml:space="preserve"> </w:t>
      </w:r>
      <w:proofErr w:type="spellStart"/>
      <w:r w:rsidR="002A3267" w:rsidRPr="002A3267">
        <w:rPr>
          <w:rFonts w:ascii="David" w:hAnsi="David" w:cs="David"/>
          <w:vertAlign w:val="baseline"/>
          <w:rtl/>
        </w:rPr>
        <w:t>מיקלף</w:t>
      </w:r>
      <w:proofErr w:type="spellEnd"/>
      <w:r w:rsidR="002A3267" w:rsidRPr="002A3267">
        <w:rPr>
          <w:rFonts w:ascii="David" w:hAnsi="David" w:cs="David"/>
          <w:vertAlign w:val="baseline"/>
          <w:rtl/>
        </w:rPr>
        <w:t xml:space="preserve"> ליה </w:t>
      </w:r>
      <w:proofErr w:type="spellStart"/>
      <w:r w:rsidR="002A3267" w:rsidRPr="002A3267">
        <w:rPr>
          <w:rFonts w:ascii="David" w:hAnsi="David" w:cs="David"/>
          <w:vertAlign w:val="baseline"/>
          <w:rtl/>
        </w:rPr>
        <w:t>וגאיז</w:t>
      </w:r>
      <w:proofErr w:type="spellEnd"/>
      <w:r w:rsidR="002A3267" w:rsidRPr="002A3267">
        <w:rPr>
          <w:rFonts w:ascii="David" w:hAnsi="David" w:cs="David"/>
          <w:vertAlign w:val="baseline"/>
          <w:rtl/>
        </w:rPr>
        <w:t xml:space="preserve"> ליה</w:t>
      </w:r>
      <w:r w:rsidR="004B3EE8">
        <w:rPr>
          <w:rFonts w:ascii="David" w:hAnsi="David" w:cs="David" w:hint="cs"/>
          <w:vertAlign w:val="baseline"/>
          <w:rtl/>
        </w:rPr>
        <w:t>,</w:t>
      </w:r>
      <w:r w:rsidR="002A3267" w:rsidRPr="002A3267">
        <w:rPr>
          <w:rFonts w:ascii="David" w:hAnsi="David" w:cs="David"/>
          <w:vertAlign w:val="baseline"/>
          <w:rtl/>
        </w:rPr>
        <w:t xml:space="preserve"> </w:t>
      </w:r>
      <w:proofErr w:type="spellStart"/>
      <w:r w:rsidR="002A3267" w:rsidRPr="002A3267">
        <w:rPr>
          <w:rFonts w:ascii="David" w:hAnsi="David" w:cs="David"/>
          <w:vertAlign w:val="baseline"/>
          <w:rtl/>
        </w:rPr>
        <w:t>וליכא</w:t>
      </w:r>
      <w:proofErr w:type="spellEnd"/>
      <w:r w:rsidR="002A3267" w:rsidRPr="002A3267">
        <w:rPr>
          <w:rFonts w:ascii="David" w:hAnsi="David" w:cs="David"/>
          <w:vertAlign w:val="baseline"/>
          <w:rtl/>
        </w:rPr>
        <w:t xml:space="preserve"> </w:t>
      </w:r>
      <w:proofErr w:type="spellStart"/>
      <w:r w:rsidR="002A3267" w:rsidRPr="002A3267">
        <w:rPr>
          <w:rFonts w:ascii="David" w:hAnsi="David" w:cs="David"/>
          <w:vertAlign w:val="baseline"/>
          <w:rtl/>
        </w:rPr>
        <w:t>אינש</w:t>
      </w:r>
      <w:proofErr w:type="spellEnd"/>
      <w:r w:rsidR="002A3267" w:rsidRPr="002A3267">
        <w:rPr>
          <w:rFonts w:ascii="David" w:hAnsi="David" w:cs="David"/>
          <w:vertAlign w:val="baseline"/>
          <w:rtl/>
        </w:rPr>
        <w:t xml:space="preserve"> </w:t>
      </w:r>
      <w:proofErr w:type="spellStart"/>
      <w:r w:rsidR="002A3267" w:rsidRPr="002A3267">
        <w:rPr>
          <w:rFonts w:ascii="David" w:hAnsi="David" w:cs="David"/>
          <w:vertAlign w:val="baseline"/>
          <w:rtl/>
        </w:rPr>
        <w:t>דידע</w:t>
      </w:r>
      <w:proofErr w:type="spellEnd"/>
      <w:r w:rsidR="002A3267" w:rsidRPr="002A3267">
        <w:rPr>
          <w:rFonts w:ascii="David" w:hAnsi="David" w:cs="David"/>
          <w:vertAlign w:val="baseline"/>
          <w:rtl/>
        </w:rPr>
        <w:t xml:space="preserve"> ביה</w:t>
      </w:r>
      <w:r w:rsidR="004B3EE8">
        <w:rPr>
          <w:rFonts w:ascii="David" w:hAnsi="David" w:cs="David" w:hint="cs"/>
          <w:vertAlign w:val="baseline"/>
          <w:rtl/>
        </w:rPr>
        <w:t>,</w:t>
      </w:r>
      <w:r w:rsidR="002A3267" w:rsidRPr="002A3267">
        <w:rPr>
          <w:rFonts w:ascii="David" w:hAnsi="David" w:cs="David"/>
          <w:vertAlign w:val="baseline"/>
          <w:rtl/>
        </w:rPr>
        <w:t xml:space="preserve"> דאין אדם נכנס לתוך חצרו</w:t>
      </w:r>
      <w:r w:rsidR="004B3EE8">
        <w:rPr>
          <w:rFonts w:ascii="David" w:hAnsi="David" w:cs="David" w:hint="cs"/>
          <w:vertAlign w:val="baseline"/>
          <w:rtl/>
        </w:rPr>
        <w:t>.</w:t>
      </w:r>
      <w:r w:rsidR="002A3267" w:rsidRPr="002A3267">
        <w:rPr>
          <w:rFonts w:ascii="David" w:hAnsi="David" w:cs="David"/>
          <w:vertAlign w:val="baseline"/>
          <w:rtl/>
        </w:rPr>
        <w:t xml:space="preserve"> </w:t>
      </w:r>
      <w:proofErr w:type="spellStart"/>
      <w:r w:rsidR="002A3267" w:rsidRPr="002A3267">
        <w:rPr>
          <w:rFonts w:ascii="David" w:hAnsi="David" w:cs="David"/>
          <w:vertAlign w:val="baseline"/>
          <w:rtl/>
        </w:rPr>
        <w:lastRenderedPageBreak/>
        <w:t>משא"כ</w:t>
      </w:r>
      <w:proofErr w:type="spellEnd"/>
      <w:r w:rsidR="002A3267" w:rsidRPr="002A3267">
        <w:rPr>
          <w:rFonts w:ascii="David" w:hAnsi="David" w:cs="David"/>
          <w:vertAlign w:val="baseline"/>
          <w:rtl/>
        </w:rPr>
        <w:t xml:space="preserve"> בבקעה, ולפיכך בחצר </w:t>
      </w:r>
      <w:proofErr w:type="spellStart"/>
      <w:r w:rsidR="002A3267" w:rsidRPr="002A3267">
        <w:rPr>
          <w:rFonts w:ascii="David" w:hAnsi="David" w:cs="David"/>
          <w:vertAlign w:val="baseline"/>
          <w:rtl/>
        </w:rPr>
        <w:t>ליכא</w:t>
      </w:r>
      <w:proofErr w:type="spellEnd"/>
      <w:r w:rsidR="002A3267" w:rsidRPr="002A3267">
        <w:rPr>
          <w:rFonts w:ascii="David" w:hAnsi="David" w:cs="David"/>
          <w:vertAlign w:val="baseline"/>
          <w:rtl/>
        </w:rPr>
        <w:t xml:space="preserve"> </w:t>
      </w:r>
      <w:proofErr w:type="spellStart"/>
      <w:r w:rsidR="002A3267" w:rsidRPr="002A3267">
        <w:rPr>
          <w:rFonts w:ascii="David" w:hAnsi="David" w:cs="David"/>
          <w:vertAlign w:val="baseline"/>
          <w:rtl/>
        </w:rPr>
        <w:t>תקנתא</w:t>
      </w:r>
      <w:proofErr w:type="spellEnd"/>
      <w:r w:rsidR="002A3267" w:rsidRPr="002A3267">
        <w:rPr>
          <w:rFonts w:ascii="David" w:hAnsi="David" w:cs="David"/>
          <w:vertAlign w:val="baseline"/>
          <w:rtl/>
        </w:rPr>
        <w:t xml:space="preserve"> אלא </w:t>
      </w:r>
      <w:proofErr w:type="spellStart"/>
      <w:r w:rsidR="002A3267" w:rsidRPr="002A3267">
        <w:rPr>
          <w:rFonts w:ascii="David" w:hAnsi="David" w:cs="David"/>
          <w:vertAlign w:val="baseline"/>
          <w:rtl/>
        </w:rPr>
        <w:t>בשטרא</w:t>
      </w:r>
      <w:proofErr w:type="spellEnd"/>
      <w:r w:rsidR="002A3267" w:rsidRPr="002A3267">
        <w:rPr>
          <w:rFonts w:ascii="David" w:hAnsi="David" w:cs="David"/>
          <w:vertAlign w:val="baseline"/>
          <w:rtl/>
        </w:rPr>
        <w:t xml:space="preserve">, </w:t>
      </w:r>
      <w:proofErr w:type="spellStart"/>
      <w:r w:rsidR="002A3267" w:rsidRPr="002A3267">
        <w:rPr>
          <w:rFonts w:ascii="David" w:hAnsi="David" w:cs="David"/>
          <w:vertAlign w:val="baseline"/>
          <w:rtl/>
        </w:rPr>
        <w:t>ומש"ה</w:t>
      </w:r>
      <w:proofErr w:type="spellEnd"/>
      <w:r w:rsidR="002A3267" w:rsidRPr="002A3267">
        <w:rPr>
          <w:rFonts w:ascii="David" w:hAnsi="David" w:cs="David"/>
          <w:vertAlign w:val="baseline"/>
          <w:rtl/>
        </w:rPr>
        <w:t xml:space="preserve"> </w:t>
      </w:r>
      <w:proofErr w:type="spellStart"/>
      <w:r w:rsidR="002A3267" w:rsidRPr="002A3267">
        <w:rPr>
          <w:rFonts w:ascii="David" w:hAnsi="David" w:cs="David"/>
          <w:vertAlign w:val="baseline"/>
          <w:rtl/>
        </w:rPr>
        <w:t>ליכא</w:t>
      </w:r>
      <w:proofErr w:type="spellEnd"/>
      <w:r w:rsidR="002A3267" w:rsidRPr="002A3267">
        <w:rPr>
          <w:rFonts w:ascii="David" w:hAnsi="David" w:cs="David"/>
          <w:vertAlign w:val="baseline"/>
          <w:rtl/>
        </w:rPr>
        <w:t xml:space="preserve"> </w:t>
      </w:r>
      <w:proofErr w:type="spellStart"/>
      <w:r w:rsidR="002A3267" w:rsidRPr="002A3267">
        <w:rPr>
          <w:rFonts w:ascii="David" w:hAnsi="David" w:cs="David"/>
          <w:vertAlign w:val="baseline"/>
          <w:rtl/>
        </w:rPr>
        <w:t>למיחש</w:t>
      </w:r>
      <w:proofErr w:type="spellEnd"/>
      <w:r w:rsidR="002A3267" w:rsidRPr="002A3267">
        <w:rPr>
          <w:rFonts w:ascii="David" w:hAnsi="David" w:cs="David"/>
          <w:vertAlign w:val="baseline"/>
          <w:rtl/>
        </w:rPr>
        <w:t xml:space="preserve"> בכותל חצר </w:t>
      </w:r>
      <w:proofErr w:type="spellStart"/>
      <w:r w:rsidR="002A3267" w:rsidRPr="002A3267">
        <w:rPr>
          <w:rFonts w:ascii="David" w:hAnsi="David" w:cs="David"/>
          <w:vertAlign w:val="baseline"/>
          <w:rtl/>
        </w:rPr>
        <w:t>כדחיישינן</w:t>
      </w:r>
      <w:proofErr w:type="spellEnd"/>
      <w:r w:rsidR="002A3267" w:rsidRPr="002A3267">
        <w:rPr>
          <w:rFonts w:ascii="David" w:hAnsi="David" w:cs="David"/>
          <w:vertAlign w:val="baseline"/>
          <w:rtl/>
        </w:rPr>
        <w:t xml:space="preserve"> בכותל בקעה</w:t>
      </w:r>
      <w:r w:rsidR="002A3267" w:rsidRPr="002A3267">
        <w:rPr>
          <w:rStyle w:val="af0"/>
          <w:rFonts w:ascii="David" w:hAnsi="David" w:cs="David"/>
          <w:rtl/>
        </w:rPr>
        <w:footnoteReference w:id="8"/>
      </w:r>
      <w:r w:rsidR="002A3267" w:rsidRPr="002A3267">
        <w:rPr>
          <w:rFonts w:ascii="David" w:hAnsi="David" w:cs="David"/>
          <w:vertAlign w:val="baseline"/>
          <w:rtl/>
        </w:rPr>
        <w:t>".</w:t>
      </w:r>
      <w:r w:rsidR="002A3267">
        <w:rPr>
          <w:rFonts w:ascii="David" w:hAnsi="David" w:cs="David" w:hint="cs"/>
          <w:vertAlign w:val="baseline"/>
          <w:rtl/>
        </w:rPr>
        <w:t xml:space="preserve"> </w:t>
      </w:r>
      <w:r w:rsidR="00616A19" w:rsidRPr="00616A19">
        <w:rPr>
          <w:vertAlign w:val="baseline"/>
          <w:rtl/>
        </w:rPr>
        <w:t>מדבריו עולה שבבקעה מי שהכותל נפל ברשותו הוא מוחזק.</w:t>
      </w:r>
    </w:p>
    <w:p w14:paraId="04A18C76" w14:textId="115C4024" w:rsidR="0004708A" w:rsidRDefault="004B3EE8" w:rsidP="00126148">
      <w:pPr>
        <w:spacing w:after="0" w:line="360" w:lineRule="auto"/>
        <w:rPr>
          <w:vertAlign w:val="baseline"/>
          <w:rtl/>
        </w:rPr>
      </w:pPr>
      <w:r>
        <w:rPr>
          <w:rFonts w:hint="cs"/>
          <w:vertAlign w:val="baseline"/>
          <w:rtl/>
        </w:rPr>
        <w:t xml:space="preserve"> </w:t>
      </w:r>
      <w:r w:rsidR="002D1B86">
        <w:rPr>
          <w:rFonts w:hint="cs"/>
          <w:vertAlign w:val="baseline"/>
          <w:rtl/>
        </w:rPr>
        <w:t xml:space="preserve">גם </w:t>
      </w:r>
      <w:proofErr w:type="spellStart"/>
      <w:r w:rsidR="0004708A">
        <w:rPr>
          <w:rFonts w:hint="cs"/>
          <w:vertAlign w:val="baseline"/>
          <w:rtl/>
        </w:rPr>
        <w:t>הרא"ש</w:t>
      </w:r>
      <w:proofErr w:type="spellEnd"/>
      <w:r w:rsidR="0004708A">
        <w:rPr>
          <w:rFonts w:hint="cs"/>
          <w:vertAlign w:val="baseline"/>
          <w:rtl/>
        </w:rPr>
        <w:t xml:space="preserve"> חולק</w:t>
      </w:r>
      <w:r>
        <w:rPr>
          <w:rFonts w:hint="cs"/>
          <w:vertAlign w:val="baseline"/>
          <w:rtl/>
        </w:rPr>
        <w:t xml:space="preserve"> </w:t>
      </w:r>
      <w:proofErr w:type="spellStart"/>
      <w:r>
        <w:rPr>
          <w:rFonts w:hint="cs"/>
          <w:vertAlign w:val="baseline"/>
          <w:rtl/>
        </w:rPr>
        <w:t>לדינא</w:t>
      </w:r>
      <w:proofErr w:type="spellEnd"/>
      <w:r w:rsidR="0004708A">
        <w:rPr>
          <w:rFonts w:hint="cs"/>
          <w:vertAlign w:val="baseline"/>
          <w:rtl/>
        </w:rPr>
        <w:t xml:space="preserve">: </w:t>
      </w:r>
      <w:r w:rsidR="0004708A" w:rsidRPr="0004708A">
        <w:rPr>
          <w:rFonts w:ascii="David" w:hAnsi="David" w:cs="David"/>
          <w:vertAlign w:val="baseline"/>
          <w:rtl/>
        </w:rPr>
        <w:t xml:space="preserve">"ולא </w:t>
      </w:r>
      <w:proofErr w:type="spellStart"/>
      <w:r w:rsidR="0004708A" w:rsidRPr="0004708A">
        <w:rPr>
          <w:rFonts w:ascii="David" w:hAnsi="David" w:cs="David"/>
          <w:vertAlign w:val="baseline"/>
          <w:rtl/>
        </w:rPr>
        <w:t>ידענא</w:t>
      </w:r>
      <w:proofErr w:type="spellEnd"/>
      <w:r w:rsidR="0004708A" w:rsidRPr="0004708A">
        <w:rPr>
          <w:rFonts w:ascii="David" w:hAnsi="David" w:cs="David"/>
          <w:vertAlign w:val="baseline"/>
          <w:rtl/>
        </w:rPr>
        <w:t xml:space="preserve"> מהיכן </w:t>
      </w:r>
      <w:proofErr w:type="spellStart"/>
      <w:r w:rsidR="0004708A" w:rsidRPr="0004708A">
        <w:rPr>
          <w:rFonts w:ascii="David" w:hAnsi="David" w:cs="David"/>
          <w:vertAlign w:val="baseline"/>
          <w:rtl/>
        </w:rPr>
        <w:t>אית</w:t>
      </w:r>
      <w:proofErr w:type="spellEnd"/>
      <w:r w:rsidR="0004708A" w:rsidRPr="0004708A">
        <w:rPr>
          <w:rFonts w:ascii="David" w:hAnsi="David" w:cs="David"/>
          <w:vertAlign w:val="baseline"/>
          <w:rtl/>
        </w:rPr>
        <w:t xml:space="preserve"> ליה דלא </w:t>
      </w:r>
      <w:proofErr w:type="spellStart"/>
      <w:r w:rsidR="0004708A" w:rsidRPr="0004708A">
        <w:rPr>
          <w:rFonts w:ascii="David" w:hAnsi="David" w:cs="David"/>
          <w:vertAlign w:val="baseline"/>
          <w:rtl/>
        </w:rPr>
        <w:t>תקינו</w:t>
      </w:r>
      <w:proofErr w:type="spellEnd"/>
      <w:r w:rsidR="0004708A" w:rsidRPr="0004708A">
        <w:rPr>
          <w:rFonts w:ascii="David" w:hAnsi="David" w:cs="David"/>
          <w:vertAlign w:val="baseline"/>
          <w:rtl/>
        </w:rPr>
        <w:t xml:space="preserve"> רבנן חזית בחצר, כיון </w:t>
      </w:r>
      <w:proofErr w:type="spellStart"/>
      <w:r w:rsidR="0004708A" w:rsidRPr="0004708A">
        <w:rPr>
          <w:rFonts w:ascii="David" w:hAnsi="David" w:cs="David"/>
          <w:vertAlign w:val="baseline"/>
          <w:rtl/>
        </w:rPr>
        <w:t>דסימן</w:t>
      </w:r>
      <w:proofErr w:type="spellEnd"/>
      <w:r w:rsidR="0004708A" w:rsidRPr="0004708A">
        <w:rPr>
          <w:rFonts w:ascii="David" w:hAnsi="David" w:cs="David"/>
          <w:vertAlign w:val="baseline"/>
          <w:rtl/>
        </w:rPr>
        <w:t xml:space="preserve"> טוב הוא ולא שייך ביה רמאות</w:t>
      </w:r>
      <w:r w:rsidR="00276CE3">
        <w:rPr>
          <w:rFonts w:ascii="David" w:hAnsi="David" w:cs="David" w:hint="cs"/>
          <w:vertAlign w:val="baseline"/>
          <w:rtl/>
        </w:rPr>
        <w:t>,</w:t>
      </w:r>
      <w:r w:rsidR="0004708A" w:rsidRPr="0004708A">
        <w:rPr>
          <w:rFonts w:ascii="David" w:hAnsi="David" w:cs="David"/>
          <w:vertAlign w:val="baseline"/>
          <w:rtl/>
        </w:rPr>
        <w:t xml:space="preserve"> </w:t>
      </w:r>
      <w:proofErr w:type="spellStart"/>
      <w:r w:rsidR="0004708A" w:rsidRPr="0004708A">
        <w:rPr>
          <w:rFonts w:ascii="David" w:hAnsi="David" w:cs="David"/>
          <w:vertAlign w:val="baseline"/>
          <w:rtl/>
        </w:rPr>
        <w:t>אמאי</w:t>
      </w:r>
      <w:proofErr w:type="spellEnd"/>
      <w:r w:rsidR="0004708A" w:rsidRPr="0004708A">
        <w:rPr>
          <w:rFonts w:ascii="David" w:hAnsi="David" w:cs="David"/>
          <w:vertAlign w:val="baseline"/>
          <w:rtl/>
        </w:rPr>
        <w:t xml:space="preserve"> לא מהני בכל </w:t>
      </w:r>
      <w:proofErr w:type="spellStart"/>
      <w:r w:rsidR="0004708A" w:rsidRPr="0004708A">
        <w:rPr>
          <w:rFonts w:ascii="David" w:hAnsi="David" w:cs="David"/>
          <w:vertAlign w:val="baseline"/>
          <w:rtl/>
        </w:rPr>
        <w:t>דוכתא</w:t>
      </w:r>
      <w:proofErr w:type="spellEnd"/>
      <w:r w:rsidR="0004708A" w:rsidRPr="0004708A">
        <w:rPr>
          <w:rStyle w:val="af0"/>
          <w:rFonts w:ascii="David" w:hAnsi="David" w:cs="David"/>
          <w:rtl/>
        </w:rPr>
        <w:footnoteReference w:id="9"/>
      </w:r>
      <w:r w:rsidR="0004708A" w:rsidRPr="0004708A">
        <w:rPr>
          <w:rFonts w:ascii="David" w:hAnsi="David" w:cs="David"/>
          <w:vertAlign w:val="baseline"/>
          <w:rtl/>
        </w:rPr>
        <w:t>"</w:t>
      </w:r>
      <w:r w:rsidR="00B21CFA">
        <w:rPr>
          <w:rFonts w:ascii="David" w:hAnsi="David" w:cs="David" w:hint="cs"/>
          <w:vertAlign w:val="baseline"/>
          <w:rtl/>
        </w:rPr>
        <w:t>?</w:t>
      </w:r>
      <w:r w:rsidR="0004708A">
        <w:rPr>
          <w:rFonts w:ascii="David" w:hAnsi="David" w:cs="David" w:hint="cs"/>
          <w:vertAlign w:val="baseline"/>
          <w:rtl/>
        </w:rPr>
        <w:t xml:space="preserve"> </w:t>
      </w:r>
      <w:r w:rsidR="000300D4">
        <w:rPr>
          <w:rFonts w:hint="cs"/>
          <w:vertAlign w:val="baseline"/>
          <w:rtl/>
        </w:rPr>
        <w:t xml:space="preserve"> החזון איש</w:t>
      </w:r>
      <w:r w:rsidR="000300D4">
        <w:rPr>
          <w:rStyle w:val="af0"/>
          <w:rtl/>
        </w:rPr>
        <w:footnoteReference w:id="10"/>
      </w:r>
      <w:r w:rsidR="000300D4">
        <w:rPr>
          <w:rFonts w:hint="cs"/>
          <w:vertAlign w:val="baseline"/>
          <w:rtl/>
        </w:rPr>
        <w:t xml:space="preserve"> מצמצם את המחלוקת בטענה </w:t>
      </w:r>
      <w:proofErr w:type="spellStart"/>
      <w:r w:rsidR="000300D4">
        <w:rPr>
          <w:rFonts w:hint="cs"/>
          <w:vertAlign w:val="baseline"/>
          <w:rtl/>
        </w:rPr>
        <w:t>שהרא"ש</w:t>
      </w:r>
      <w:proofErr w:type="spellEnd"/>
      <w:r w:rsidR="000300D4">
        <w:rPr>
          <w:rFonts w:hint="cs"/>
          <w:vertAlign w:val="baseline"/>
          <w:rtl/>
        </w:rPr>
        <w:t xml:space="preserve"> התכוון לחצר שאין בה דין חלוקה. בחצר בת חלוקה</w:t>
      </w:r>
      <w:r w:rsidR="00DF5B40">
        <w:rPr>
          <w:rFonts w:hint="cs"/>
          <w:vertAlign w:val="baseline"/>
          <w:rtl/>
        </w:rPr>
        <w:t>, הוא מודה ש</w:t>
      </w:r>
      <w:r w:rsidR="000300D4">
        <w:rPr>
          <w:rFonts w:hint="cs"/>
          <w:vertAlign w:val="baseline"/>
          <w:rtl/>
        </w:rPr>
        <w:t>חזקה ששניהם השתתפו.</w:t>
      </w:r>
    </w:p>
    <w:p w14:paraId="55A5A7D3" w14:textId="6EBD5C4B" w:rsidR="0004708A" w:rsidRPr="00126148" w:rsidRDefault="00161114" w:rsidP="00126148">
      <w:pPr>
        <w:pStyle w:val="a9"/>
        <w:numPr>
          <w:ilvl w:val="0"/>
          <w:numId w:val="2"/>
        </w:numPr>
        <w:spacing w:after="0" w:line="360" w:lineRule="auto"/>
        <w:rPr>
          <w:b/>
          <w:bCs/>
          <w:vertAlign w:val="baseline"/>
          <w:rtl/>
        </w:rPr>
      </w:pPr>
      <w:r w:rsidRPr="00126148">
        <w:rPr>
          <w:rFonts w:hint="cs"/>
          <w:b/>
          <w:bCs/>
          <w:vertAlign w:val="baseline"/>
          <w:rtl/>
        </w:rPr>
        <w:t>בהעדר חזית</w:t>
      </w:r>
    </w:p>
    <w:p w14:paraId="7F173245" w14:textId="772DD85E" w:rsidR="00B21CFA" w:rsidRPr="00DF5B40" w:rsidRDefault="00B21CFA" w:rsidP="00A65F9C">
      <w:pPr>
        <w:spacing w:after="0" w:line="360" w:lineRule="auto"/>
        <w:rPr>
          <w:vertAlign w:val="baseline"/>
          <w:rtl/>
        </w:rPr>
      </w:pPr>
      <w:r>
        <w:rPr>
          <w:rFonts w:hint="cs"/>
          <w:vertAlign w:val="baseline"/>
          <w:rtl/>
        </w:rPr>
        <w:t xml:space="preserve">כתב הטור לגבי בקעה: </w:t>
      </w:r>
      <w:r w:rsidR="00A65F9C">
        <w:rPr>
          <w:rFonts w:hint="cs"/>
          <w:vertAlign w:val="baseline"/>
          <w:rtl/>
        </w:rPr>
        <w:t xml:space="preserve"> </w:t>
      </w:r>
      <w:r w:rsidRPr="00B21CFA">
        <w:rPr>
          <w:rFonts w:ascii="David" w:hAnsi="David" w:cs="David"/>
          <w:vertAlign w:val="baseline"/>
          <w:rtl/>
        </w:rPr>
        <w:t xml:space="preserve">"אם </w:t>
      </w:r>
      <w:proofErr w:type="spellStart"/>
      <w:r w:rsidRPr="00B21CFA">
        <w:rPr>
          <w:rFonts w:ascii="David" w:hAnsi="David" w:cs="David"/>
          <w:vertAlign w:val="baseline"/>
          <w:rtl/>
        </w:rPr>
        <w:t>עשאוה</w:t>
      </w:r>
      <w:proofErr w:type="spellEnd"/>
      <w:r w:rsidRPr="00B21CFA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B21CFA">
        <w:rPr>
          <w:rFonts w:ascii="David" w:hAnsi="David" w:cs="David"/>
          <w:vertAlign w:val="baseline"/>
          <w:rtl/>
        </w:rPr>
        <w:t>שניהן</w:t>
      </w:r>
      <w:proofErr w:type="spellEnd"/>
      <w:r w:rsidR="00126148">
        <w:rPr>
          <w:rFonts w:ascii="David" w:hAnsi="David" w:cs="David" w:hint="cs"/>
          <w:vertAlign w:val="baseline"/>
          <w:rtl/>
        </w:rPr>
        <w:t>,</w:t>
      </w:r>
      <w:r w:rsidRPr="00B21CFA">
        <w:rPr>
          <w:rFonts w:ascii="David" w:hAnsi="David" w:cs="David"/>
          <w:vertAlign w:val="baseline"/>
          <w:rtl/>
        </w:rPr>
        <w:t xml:space="preserve"> ולא עשה שום אחד מהם סימן שהוא בחזקת </w:t>
      </w:r>
      <w:proofErr w:type="spellStart"/>
      <w:r w:rsidRPr="00B21CFA">
        <w:rPr>
          <w:rFonts w:ascii="David" w:hAnsi="David" w:cs="David"/>
          <w:vertAlign w:val="baseline"/>
          <w:rtl/>
        </w:rPr>
        <w:t>שניהן</w:t>
      </w:r>
      <w:proofErr w:type="spellEnd"/>
      <w:r w:rsidRPr="00B21CFA">
        <w:rPr>
          <w:rFonts w:ascii="David" w:hAnsi="David" w:cs="David"/>
          <w:vertAlign w:val="baseline"/>
          <w:rtl/>
        </w:rPr>
        <w:t xml:space="preserve">, אפילו אם </w:t>
      </w:r>
      <w:proofErr w:type="spellStart"/>
      <w:r w:rsidRPr="00B21CFA">
        <w:rPr>
          <w:rFonts w:ascii="David" w:hAnsi="David" w:cs="David"/>
          <w:vertAlign w:val="baseline"/>
          <w:rtl/>
        </w:rPr>
        <w:t>יפול</w:t>
      </w:r>
      <w:proofErr w:type="spellEnd"/>
      <w:r w:rsidRPr="00B21CFA">
        <w:rPr>
          <w:rFonts w:ascii="David" w:hAnsi="David" w:cs="David"/>
          <w:vertAlign w:val="baseline"/>
          <w:rtl/>
        </w:rPr>
        <w:t xml:space="preserve"> לרשות אחד מהם</w:t>
      </w:r>
      <w:r>
        <w:rPr>
          <w:rFonts w:ascii="David" w:hAnsi="David" w:cs="David" w:hint="cs"/>
          <w:vertAlign w:val="baseline"/>
          <w:rtl/>
        </w:rPr>
        <w:t>.</w:t>
      </w:r>
      <w:r w:rsidRPr="00B21CFA">
        <w:rPr>
          <w:rFonts w:ascii="David" w:hAnsi="David" w:cs="David"/>
          <w:vertAlign w:val="baseline"/>
          <w:rtl/>
        </w:rPr>
        <w:t xml:space="preserve"> אבל רבינו יונה כתב אם אין לשום אחד מהם סימן </w:t>
      </w:r>
      <w:proofErr w:type="spellStart"/>
      <w:r w:rsidRPr="00B21CFA">
        <w:rPr>
          <w:rFonts w:ascii="David" w:hAnsi="David" w:cs="David"/>
          <w:vertAlign w:val="baseline"/>
          <w:rtl/>
        </w:rPr>
        <w:t>ויפול</w:t>
      </w:r>
      <w:proofErr w:type="spellEnd"/>
      <w:r w:rsidRPr="00B21CFA">
        <w:rPr>
          <w:rFonts w:ascii="David" w:hAnsi="David" w:cs="David"/>
          <w:vertAlign w:val="baseline"/>
          <w:rtl/>
        </w:rPr>
        <w:t xml:space="preserve"> לרשות אחד מהם</w:t>
      </w:r>
      <w:r w:rsidR="00A65F9C">
        <w:rPr>
          <w:rFonts w:ascii="David" w:hAnsi="David" w:cs="David" w:hint="cs"/>
          <w:vertAlign w:val="baseline"/>
          <w:rtl/>
        </w:rPr>
        <w:t>-</w:t>
      </w:r>
      <w:r w:rsidRPr="00B21CFA">
        <w:rPr>
          <w:rFonts w:ascii="David" w:hAnsi="David" w:cs="David"/>
          <w:vertAlign w:val="baseline"/>
          <w:rtl/>
        </w:rPr>
        <w:t xml:space="preserve"> הוא שלו</w:t>
      </w:r>
      <w:r w:rsidRPr="00B21CFA">
        <w:rPr>
          <w:rStyle w:val="af0"/>
          <w:rFonts w:ascii="David" w:hAnsi="David" w:cs="David"/>
          <w:rtl/>
        </w:rPr>
        <w:footnoteReference w:id="11"/>
      </w:r>
      <w:r w:rsidRPr="00B21CFA">
        <w:rPr>
          <w:rFonts w:ascii="David" w:hAnsi="David" w:cs="David"/>
          <w:vertAlign w:val="baseline"/>
          <w:rtl/>
        </w:rPr>
        <w:t>".</w:t>
      </w:r>
      <w:r w:rsidR="00DF5B40">
        <w:rPr>
          <w:rFonts w:ascii="David" w:hAnsi="David" w:cs="David" w:hint="cs"/>
          <w:vertAlign w:val="baseline"/>
          <w:rtl/>
        </w:rPr>
        <w:t xml:space="preserve"> </w:t>
      </w:r>
      <w:r w:rsidR="0004708A">
        <w:rPr>
          <w:rFonts w:hint="cs"/>
          <w:vertAlign w:val="baseline"/>
          <w:rtl/>
        </w:rPr>
        <w:t>שתי הדעות מובאות בשולחן ערוך</w:t>
      </w:r>
      <w:r w:rsidR="0004708A" w:rsidRPr="00B21CFA">
        <w:rPr>
          <w:rStyle w:val="af0"/>
          <w:rFonts w:ascii="David" w:hAnsi="David" w:cs="David"/>
          <w:rtl/>
        </w:rPr>
        <w:footnoteReference w:id="12"/>
      </w:r>
      <w:r w:rsidR="0004708A" w:rsidRPr="00B21CFA">
        <w:rPr>
          <w:rFonts w:ascii="David" w:hAnsi="David" w:cs="David"/>
          <w:vertAlign w:val="baseline"/>
          <w:rtl/>
        </w:rPr>
        <w:t>.</w:t>
      </w:r>
      <w:r>
        <w:rPr>
          <w:rFonts w:hint="cs"/>
          <w:vertAlign w:val="baseline"/>
          <w:rtl/>
        </w:rPr>
        <w:t xml:space="preserve"> </w:t>
      </w:r>
      <w:r w:rsidR="00DF5B40">
        <w:rPr>
          <w:rFonts w:hint="cs"/>
          <w:vertAlign w:val="baseline"/>
          <w:rtl/>
        </w:rPr>
        <w:t xml:space="preserve"> </w:t>
      </w:r>
      <w:r w:rsidR="00DF5B40" w:rsidRPr="00DF5B40">
        <w:rPr>
          <w:rFonts w:ascii="David" w:hAnsi="David" w:cs="David"/>
          <w:vertAlign w:val="baseline"/>
          <w:rtl/>
        </w:rPr>
        <w:t xml:space="preserve">"וגדולי האחרונים הסכימו </w:t>
      </w:r>
      <w:proofErr w:type="spellStart"/>
      <w:r w:rsidR="00DF5B40" w:rsidRPr="00DF5B40">
        <w:rPr>
          <w:rFonts w:ascii="David" w:hAnsi="David" w:cs="David"/>
          <w:vertAlign w:val="baseline"/>
          <w:rtl/>
        </w:rPr>
        <w:t>לדיעה</w:t>
      </w:r>
      <w:proofErr w:type="spellEnd"/>
      <w:r w:rsidR="00DF5B40" w:rsidRPr="00DF5B40">
        <w:rPr>
          <w:rFonts w:ascii="David" w:hAnsi="David" w:cs="David"/>
          <w:vertAlign w:val="baseline"/>
          <w:rtl/>
        </w:rPr>
        <w:t xml:space="preserve"> ראשונה</w:t>
      </w:r>
      <w:r w:rsidR="00DF5B40" w:rsidRPr="00DF5B40">
        <w:rPr>
          <w:rStyle w:val="af0"/>
          <w:rFonts w:ascii="David" w:hAnsi="David" w:cs="David"/>
          <w:rtl/>
        </w:rPr>
        <w:footnoteReference w:id="13"/>
      </w:r>
      <w:r w:rsidR="00DF5B40" w:rsidRPr="00DF5B40">
        <w:rPr>
          <w:rFonts w:ascii="David" w:hAnsi="David" w:cs="David"/>
          <w:vertAlign w:val="baseline"/>
          <w:rtl/>
        </w:rPr>
        <w:t>".</w:t>
      </w:r>
      <w:r w:rsidR="00DF5B40">
        <w:rPr>
          <w:rFonts w:cs="Times New Roman" w:hint="cs"/>
          <w:vertAlign w:val="baseline"/>
          <w:rtl/>
        </w:rPr>
        <w:t xml:space="preserve">  </w:t>
      </w:r>
      <w:r w:rsidRPr="00B21CFA">
        <w:rPr>
          <w:vertAlign w:val="baseline"/>
          <w:rtl/>
        </w:rPr>
        <w:t xml:space="preserve">הבית יוסף  מברר את המחלוקת ואת הראייה לכאורה מן הגמרא: </w:t>
      </w:r>
    </w:p>
    <w:p w14:paraId="46ECEFA3" w14:textId="4FC74535" w:rsidR="00B21CFA" w:rsidRDefault="00B21CFA" w:rsidP="00B21CFA">
      <w:pPr>
        <w:spacing w:after="0" w:line="360" w:lineRule="auto"/>
        <w:rPr>
          <w:rFonts w:ascii="David" w:hAnsi="David" w:cs="David"/>
          <w:vertAlign w:val="baseline"/>
          <w:rtl/>
        </w:rPr>
      </w:pPr>
      <w:r>
        <w:rPr>
          <w:rFonts w:ascii="David" w:hAnsi="David" w:cs="David" w:hint="cs"/>
          <w:vertAlign w:val="baseline"/>
          <w:rtl/>
        </w:rPr>
        <w:t>"</w:t>
      </w:r>
      <w:r w:rsidRPr="00B21CFA">
        <w:rPr>
          <w:rFonts w:ascii="David" w:hAnsi="David" w:cs="David"/>
          <w:vertAlign w:val="baseline"/>
          <w:rtl/>
        </w:rPr>
        <w:t xml:space="preserve">נראה לי </w:t>
      </w:r>
      <w:proofErr w:type="spellStart"/>
      <w:r w:rsidRPr="00B21CFA">
        <w:rPr>
          <w:rFonts w:ascii="David" w:hAnsi="David" w:cs="David"/>
          <w:vertAlign w:val="baseline"/>
          <w:rtl/>
        </w:rPr>
        <w:t>דבהא</w:t>
      </w:r>
      <w:proofErr w:type="spellEnd"/>
      <w:r w:rsidRPr="00B21CFA">
        <w:rPr>
          <w:rFonts w:ascii="David" w:hAnsi="David" w:cs="David"/>
          <w:vertAlign w:val="baseline"/>
          <w:rtl/>
        </w:rPr>
        <w:t xml:space="preserve"> פליגי</w:t>
      </w:r>
      <w:r>
        <w:rPr>
          <w:rFonts w:ascii="David" w:hAnsi="David" w:cs="David" w:hint="cs"/>
          <w:vertAlign w:val="baseline"/>
          <w:rtl/>
        </w:rPr>
        <w:t xml:space="preserve">: </w:t>
      </w:r>
      <w:proofErr w:type="spellStart"/>
      <w:r w:rsidRPr="00B21CFA">
        <w:rPr>
          <w:rFonts w:ascii="David" w:hAnsi="David" w:cs="David"/>
          <w:vertAlign w:val="baseline"/>
          <w:rtl/>
        </w:rPr>
        <w:t>דלרש"י</w:t>
      </w:r>
      <w:proofErr w:type="spellEnd"/>
      <w:r w:rsidRPr="00B21CFA">
        <w:rPr>
          <w:rFonts w:ascii="David" w:hAnsi="David" w:cs="David"/>
          <w:vertAlign w:val="baseline"/>
          <w:rtl/>
        </w:rPr>
        <w:t xml:space="preserve"> אף על גב </w:t>
      </w:r>
      <w:proofErr w:type="spellStart"/>
      <w:r w:rsidRPr="00B21CFA">
        <w:rPr>
          <w:rFonts w:ascii="David" w:hAnsi="David" w:cs="David"/>
          <w:vertAlign w:val="baseline"/>
          <w:rtl/>
        </w:rPr>
        <w:t>דמתניתין</w:t>
      </w:r>
      <w:proofErr w:type="spellEnd"/>
      <w:r w:rsidRPr="00B21CFA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B21CFA">
        <w:rPr>
          <w:rFonts w:ascii="David" w:hAnsi="David" w:cs="David"/>
          <w:vertAlign w:val="baseline"/>
          <w:rtl/>
        </w:rPr>
        <w:t>דקתני</w:t>
      </w:r>
      <w:proofErr w:type="spellEnd"/>
      <w:r>
        <w:rPr>
          <w:rFonts w:ascii="David" w:hAnsi="David" w:cs="David" w:hint="cs"/>
          <w:vertAlign w:val="baseline"/>
          <w:rtl/>
        </w:rPr>
        <w:t>:</w:t>
      </w:r>
      <w:r w:rsidRPr="00B21CFA">
        <w:rPr>
          <w:rFonts w:ascii="David" w:hAnsi="David" w:cs="David"/>
          <w:vertAlign w:val="baseline"/>
          <w:rtl/>
        </w:rPr>
        <w:t xml:space="preserve"> </w:t>
      </w:r>
      <w:r>
        <w:rPr>
          <w:rFonts w:ascii="David" w:hAnsi="David" w:cs="David" w:hint="cs"/>
          <w:vertAlign w:val="baseline"/>
          <w:rtl/>
        </w:rPr>
        <w:t>'</w:t>
      </w:r>
      <w:r w:rsidRPr="00B21CFA">
        <w:rPr>
          <w:rFonts w:ascii="David" w:hAnsi="David" w:cs="David"/>
          <w:vertAlign w:val="baseline"/>
          <w:rtl/>
        </w:rPr>
        <w:t>לפיכך אם נפל הכותל המקום והאבנים של שניהם</w:t>
      </w:r>
      <w:r>
        <w:rPr>
          <w:rFonts w:ascii="David" w:hAnsi="David" w:cs="David" w:hint="cs"/>
          <w:vertAlign w:val="baseline"/>
          <w:rtl/>
        </w:rPr>
        <w:t>',</w:t>
      </w:r>
      <w:r w:rsidRPr="00B21CFA">
        <w:rPr>
          <w:rFonts w:ascii="David" w:hAnsi="David" w:cs="David"/>
          <w:vertAlign w:val="baseline"/>
          <w:rtl/>
        </w:rPr>
        <w:t xml:space="preserve"> לא </w:t>
      </w:r>
      <w:proofErr w:type="spellStart"/>
      <w:r w:rsidRPr="00B21CFA">
        <w:rPr>
          <w:rFonts w:ascii="David" w:hAnsi="David" w:cs="David"/>
          <w:vertAlign w:val="baseline"/>
          <w:rtl/>
        </w:rPr>
        <w:t>קאי</w:t>
      </w:r>
      <w:proofErr w:type="spellEnd"/>
      <w:r w:rsidRPr="00B21CFA">
        <w:rPr>
          <w:rFonts w:ascii="David" w:hAnsi="David" w:cs="David"/>
          <w:vertAlign w:val="baseline"/>
          <w:rtl/>
        </w:rPr>
        <w:t xml:space="preserve"> אלא </w:t>
      </w:r>
      <w:proofErr w:type="spellStart"/>
      <w:r w:rsidRPr="00B21CFA">
        <w:rPr>
          <w:rFonts w:ascii="David" w:hAnsi="David" w:cs="David"/>
          <w:vertAlign w:val="baseline"/>
          <w:rtl/>
        </w:rPr>
        <w:t>בשעשו</w:t>
      </w:r>
      <w:proofErr w:type="spellEnd"/>
      <w:r w:rsidRPr="00B21CFA">
        <w:rPr>
          <w:rFonts w:ascii="David" w:hAnsi="David" w:cs="David"/>
          <w:vertAlign w:val="baseline"/>
          <w:rtl/>
        </w:rPr>
        <w:t xml:space="preserve"> חזית</w:t>
      </w:r>
      <w:r>
        <w:rPr>
          <w:rFonts w:ascii="David" w:hAnsi="David" w:cs="David" w:hint="cs"/>
          <w:vertAlign w:val="baseline"/>
          <w:rtl/>
        </w:rPr>
        <w:t>,</w:t>
      </w:r>
      <w:r w:rsidRPr="00B21CFA">
        <w:rPr>
          <w:rFonts w:ascii="David" w:hAnsi="David" w:cs="David"/>
          <w:vertAlign w:val="baseline"/>
          <w:rtl/>
        </w:rPr>
        <w:t xml:space="preserve"> מכל מקום הוא הדין ללא עשו</w:t>
      </w:r>
      <w:r>
        <w:rPr>
          <w:rFonts w:ascii="David" w:hAnsi="David" w:cs="David" w:hint="cs"/>
          <w:vertAlign w:val="baseline"/>
          <w:rtl/>
        </w:rPr>
        <w:t>.</w:t>
      </w:r>
      <w:r w:rsidRPr="00B21CFA">
        <w:rPr>
          <w:rFonts w:ascii="David" w:hAnsi="David" w:cs="David"/>
          <w:vertAlign w:val="baseline"/>
          <w:rtl/>
        </w:rPr>
        <w:t xml:space="preserve"> דאם לא כן </w:t>
      </w:r>
      <w:proofErr w:type="spellStart"/>
      <w:r w:rsidRPr="00B21CFA">
        <w:rPr>
          <w:rFonts w:ascii="David" w:hAnsi="David" w:cs="David"/>
          <w:vertAlign w:val="baseline"/>
          <w:rtl/>
        </w:rPr>
        <w:t>הוה</w:t>
      </w:r>
      <w:proofErr w:type="spellEnd"/>
      <w:r w:rsidRPr="00B21CFA">
        <w:rPr>
          <w:rFonts w:ascii="David" w:hAnsi="David" w:cs="David"/>
          <w:vertAlign w:val="baseline"/>
          <w:rtl/>
        </w:rPr>
        <w:t xml:space="preserve"> ליה לרב אשי </w:t>
      </w:r>
      <w:proofErr w:type="spellStart"/>
      <w:r w:rsidRPr="00B21CFA">
        <w:rPr>
          <w:rFonts w:ascii="David" w:hAnsi="David" w:cs="David"/>
          <w:vertAlign w:val="baseline"/>
          <w:rtl/>
        </w:rPr>
        <w:t>לשנויי</w:t>
      </w:r>
      <w:proofErr w:type="spellEnd"/>
      <w:r w:rsidRPr="00B21CFA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B21CFA">
        <w:rPr>
          <w:rFonts w:ascii="David" w:hAnsi="David" w:cs="David"/>
          <w:vertAlign w:val="baseline"/>
          <w:rtl/>
        </w:rPr>
        <w:t>דמשום</w:t>
      </w:r>
      <w:proofErr w:type="spellEnd"/>
      <w:r w:rsidRPr="00B21CFA">
        <w:rPr>
          <w:rFonts w:ascii="David" w:hAnsi="David" w:cs="David"/>
          <w:vertAlign w:val="baseline"/>
          <w:rtl/>
        </w:rPr>
        <w:t xml:space="preserve"> הכי תנא </w:t>
      </w:r>
      <w:proofErr w:type="spellStart"/>
      <w:r w:rsidRPr="00B21CFA">
        <w:rPr>
          <w:rFonts w:ascii="David" w:hAnsi="David" w:cs="David"/>
          <w:vertAlign w:val="baseline"/>
          <w:rtl/>
        </w:rPr>
        <w:t>עושין</w:t>
      </w:r>
      <w:proofErr w:type="spellEnd"/>
      <w:r w:rsidRPr="00B21CFA">
        <w:rPr>
          <w:rFonts w:ascii="David" w:hAnsi="David" w:cs="David"/>
          <w:vertAlign w:val="baseline"/>
          <w:rtl/>
        </w:rPr>
        <w:t xml:space="preserve"> חזית מכאן ומכאן</w:t>
      </w:r>
      <w:r>
        <w:rPr>
          <w:rFonts w:ascii="David" w:hAnsi="David" w:cs="David" w:hint="cs"/>
          <w:vertAlign w:val="baseline"/>
          <w:rtl/>
        </w:rPr>
        <w:t>-</w:t>
      </w:r>
      <w:r w:rsidRPr="00B21CFA">
        <w:rPr>
          <w:rFonts w:ascii="David" w:hAnsi="David" w:cs="David"/>
          <w:vertAlign w:val="baseline"/>
          <w:rtl/>
        </w:rPr>
        <w:t xml:space="preserve"> כי היכי דליתני לפיכך אם נפל הכותל המקום והאבנים של שניהם</w:t>
      </w:r>
      <w:r>
        <w:rPr>
          <w:rFonts w:ascii="David" w:hAnsi="David" w:cs="David" w:hint="cs"/>
          <w:vertAlign w:val="baseline"/>
          <w:rtl/>
        </w:rPr>
        <w:t xml:space="preserve">. </w:t>
      </w:r>
      <w:proofErr w:type="spellStart"/>
      <w:r w:rsidRPr="00B21CFA">
        <w:rPr>
          <w:rFonts w:ascii="David" w:hAnsi="David" w:cs="David"/>
          <w:vertAlign w:val="baseline"/>
          <w:rtl/>
        </w:rPr>
        <w:t>ומדלא</w:t>
      </w:r>
      <w:proofErr w:type="spellEnd"/>
      <w:r w:rsidRPr="00B21CFA">
        <w:rPr>
          <w:rFonts w:ascii="David" w:hAnsi="David" w:cs="David"/>
          <w:vertAlign w:val="baseline"/>
          <w:rtl/>
        </w:rPr>
        <w:t xml:space="preserve"> שני הכי</w:t>
      </w:r>
      <w:r>
        <w:rPr>
          <w:rFonts w:ascii="David" w:hAnsi="David" w:cs="David" w:hint="cs"/>
          <w:vertAlign w:val="baseline"/>
          <w:rtl/>
        </w:rPr>
        <w:t xml:space="preserve">, </w:t>
      </w:r>
      <w:r w:rsidRPr="00B21CFA">
        <w:rPr>
          <w:rFonts w:ascii="David" w:hAnsi="David" w:cs="David"/>
          <w:vertAlign w:val="baseline"/>
          <w:rtl/>
        </w:rPr>
        <w:t xml:space="preserve">משמע </w:t>
      </w:r>
      <w:proofErr w:type="spellStart"/>
      <w:r w:rsidRPr="00B21CFA">
        <w:rPr>
          <w:rFonts w:ascii="David" w:hAnsi="David" w:cs="David"/>
          <w:vertAlign w:val="baseline"/>
          <w:rtl/>
        </w:rPr>
        <w:t>דסבירא</w:t>
      </w:r>
      <w:proofErr w:type="spellEnd"/>
      <w:r w:rsidRPr="00B21CFA">
        <w:rPr>
          <w:rFonts w:ascii="David" w:hAnsi="David" w:cs="David"/>
          <w:vertAlign w:val="baseline"/>
          <w:rtl/>
        </w:rPr>
        <w:t xml:space="preserve"> ליה דלא שנא לן בין עשו סימן ללא עשו</w:t>
      </w:r>
      <w:r>
        <w:rPr>
          <w:rFonts w:ascii="David" w:hAnsi="David" w:cs="David" w:hint="cs"/>
          <w:vertAlign w:val="baseline"/>
          <w:rtl/>
        </w:rPr>
        <w:t>.</w:t>
      </w:r>
      <w:r w:rsidRPr="00B21CFA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B21CFA">
        <w:rPr>
          <w:rFonts w:ascii="David" w:hAnsi="David" w:cs="David"/>
          <w:vertAlign w:val="baseline"/>
          <w:rtl/>
        </w:rPr>
        <w:t>וה"ר</w:t>
      </w:r>
      <w:proofErr w:type="spellEnd"/>
      <w:r w:rsidRPr="00B21CFA">
        <w:rPr>
          <w:rFonts w:ascii="David" w:hAnsi="David" w:cs="David"/>
          <w:vertAlign w:val="baseline"/>
          <w:rtl/>
        </w:rPr>
        <w:t xml:space="preserve"> יונה סובר דהוה מצי </w:t>
      </w:r>
      <w:proofErr w:type="spellStart"/>
      <w:r w:rsidRPr="00B21CFA">
        <w:rPr>
          <w:rFonts w:ascii="David" w:hAnsi="David" w:cs="David"/>
          <w:vertAlign w:val="baseline"/>
          <w:rtl/>
        </w:rPr>
        <w:t>לשנויי</w:t>
      </w:r>
      <w:proofErr w:type="spellEnd"/>
      <w:r w:rsidRPr="00B21CFA">
        <w:rPr>
          <w:rFonts w:ascii="David" w:hAnsi="David" w:cs="David"/>
          <w:vertAlign w:val="baseline"/>
          <w:rtl/>
        </w:rPr>
        <w:t xml:space="preserve"> הכי אלא </w:t>
      </w:r>
      <w:proofErr w:type="spellStart"/>
      <w:r w:rsidRPr="00B21CFA">
        <w:rPr>
          <w:rFonts w:ascii="David" w:hAnsi="David" w:cs="David"/>
          <w:vertAlign w:val="baseline"/>
          <w:rtl/>
        </w:rPr>
        <w:t>דעדיפא</w:t>
      </w:r>
      <w:proofErr w:type="spellEnd"/>
      <w:r w:rsidRPr="00B21CFA">
        <w:rPr>
          <w:rFonts w:ascii="David" w:hAnsi="David" w:cs="David"/>
          <w:vertAlign w:val="baseline"/>
          <w:rtl/>
        </w:rPr>
        <w:t xml:space="preserve"> מינה </w:t>
      </w:r>
      <w:proofErr w:type="spellStart"/>
      <w:r w:rsidRPr="00B21CFA">
        <w:rPr>
          <w:rFonts w:ascii="David" w:hAnsi="David" w:cs="David"/>
          <w:vertAlign w:val="baseline"/>
          <w:rtl/>
        </w:rPr>
        <w:t>בעא</w:t>
      </w:r>
      <w:proofErr w:type="spellEnd"/>
      <w:r w:rsidRPr="00B21CFA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B21CFA">
        <w:rPr>
          <w:rFonts w:ascii="David" w:hAnsi="David" w:cs="David"/>
          <w:vertAlign w:val="baseline"/>
          <w:rtl/>
        </w:rPr>
        <w:t>לשנויי</w:t>
      </w:r>
      <w:proofErr w:type="spellEnd"/>
      <w:r w:rsidRPr="00B21CFA">
        <w:rPr>
          <w:rFonts w:ascii="David" w:hAnsi="David" w:cs="David"/>
          <w:vertAlign w:val="baseline"/>
          <w:rtl/>
        </w:rPr>
        <w:t xml:space="preserve"> ליה</w:t>
      </w:r>
      <w:r>
        <w:rPr>
          <w:rFonts w:ascii="David" w:hAnsi="David" w:cs="David" w:hint="cs"/>
          <w:vertAlign w:val="baseline"/>
          <w:rtl/>
        </w:rPr>
        <w:t>".</w:t>
      </w:r>
    </w:p>
    <w:p w14:paraId="7C0CAD4F" w14:textId="08373ABF" w:rsidR="00985F5D" w:rsidRPr="00985F5D" w:rsidRDefault="00985F5D" w:rsidP="00B21CFA">
      <w:pPr>
        <w:spacing w:after="0" w:line="360" w:lineRule="auto"/>
        <w:rPr>
          <w:vertAlign w:val="baseline"/>
          <w:rtl/>
        </w:rPr>
      </w:pPr>
      <w:r w:rsidRPr="00985F5D">
        <w:rPr>
          <w:vertAlign w:val="baseline"/>
          <w:rtl/>
        </w:rPr>
        <w:t xml:space="preserve">לבעלי התוספות פשוט </w:t>
      </w:r>
      <w:r>
        <w:rPr>
          <w:rFonts w:hint="cs"/>
          <w:vertAlign w:val="baseline"/>
          <w:rtl/>
        </w:rPr>
        <w:t>שאין חזקה בשברי הכותל:</w:t>
      </w:r>
    </w:p>
    <w:p w14:paraId="5126C24F" w14:textId="0CFC60D3" w:rsidR="00985F5D" w:rsidRDefault="00985F5D" w:rsidP="00985F5D">
      <w:pPr>
        <w:spacing w:after="0" w:line="360" w:lineRule="auto"/>
        <w:rPr>
          <w:rFonts w:ascii="David" w:hAnsi="David" w:cs="David"/>
          <w:vertAlign w:val="baseline"/>
          <w:rtl/>
        </w:rPr>
      </w:pPr>
      <w:r w:rsidRPr="001312E5">
        <w:rPr>
          <w:rFonts w:ascii="David" w:hAnsi="David" w:cs="David"/>
          <w:vertAlign w:val="baseline"/>
          <w:rtl/>
        </w:rPr>
        <w:t>לפיכך אם נפל הכותל וכו' - פי' לפי שבונים הכותל בעל כרחם</w:t>
      </w:r>
      <w:r w:rsidR="00A65F9C">
        <w:rPr>
          <w:rFonts w:ascii="David" w:hAnsi="David" w:cs="David" w:hint="cs"/>
          <w:vertAlign w:val="baseline"/>
          <w:rtl/>
        </w:rPr>
        <w:t>,</w:t>
      </w:r>
      <w:r w:rsidRPr="001312E5">
        <w:rPr>
          <w:rFonts w:ascii="David" w:hAnsi="David" w:cs="David"/>
          <w:vertAlign w:val="baseline"/>
          <w:rtl/>
        </w:rPr>
        <w:t xml:space="preserve"> או משום </w:t>
      </w:r>
      <w:proofErr w:type="spellStart"/>
      <w:r w:rsidRPr="001312E5">
        <w:rPr>
          <w:rFonts w:ascii="David" w:hAnsi="David" w:cs="David"/>
          <w:vertAlign w:val="baseline"/>
          <w:rtl/>
        </w:rPr>
        <w:t>דהקנו</w:t>
      </w:r>
      <w:proofErr w:type="spellEnd"/>
      <w:r w:rsidRPr="001312E5">
        <w:rPr>
          <w:rFonts w:ascii="David" w:hAnsi="David" w:cs="David"/>
          <w:vertAlign w:val="baseline"/>
          <w:rtl/>
        </w:rPr>
        <w:t xml:space="preserve"> זה לזה לעשות </w:t>
      </w:r>
      <w:proofErr w:type="spellStart"/>
      <w:r w:rsidRPr="001312E5">
        <w:rPr>
          <w:rFonts w:ascii="David" w:hAnsi="David" w:cs="David"/>
          <w:vertAlign w:val="baseline"/>
          <w:rtl/>
        </w:rPr>
        <w:t>גודא</w:t>
      </w:r>
      <w:proofErr w:type="spellEnd"/>
      <w:r w:rsidRPr="001312E5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1312E5">
        <w:rPr>
          <w:rFonts w:ascii="David" w:hAnsi="David" w:cs="David"/>
          <w:vertAlign w:val="baseline"/>
          <w:rtl/>
        </w:rPr>
        <w:t>ללישנא</w:t>
      </w:r>
      <w:proofErr w:type="spellEnd"/>
      <w:r w:rsidRPr="001312E5">
        <w:rPr>
          <w:rFonts w:ascii="David" w:hAnsi="David" w:cs="David"/>
          <w:vertAlign w:val="baseline"/>
          <w:rtl/>
        </w:rPr>
        <w:t xml:space="preserve"> קמא</w:t>
      </w:r>
      <w:r w:rsidR="00A65F9C">
        <w:rPr>
          <w:rFonts w:ascii="David" w:hAnsi="David" w:cs="David" w:hint="cs"/>
          <w:vertAlign w:val="baseline"/>
          <w:rtl/>
        </w:rPr>
        <w:t>.</w:t>
      </w:r>
      <w:r w:rsidRPr="001312E5">
        <w:rPr>
          <w:rFonts w:ascii="David" w:hAnsi="David" w:cs="David"/>
          <w:vertAlign w:val="baseline"/>
          <w:rtl/>
        </w:rPr>
        <w:t xml:space="preserve"> וכגון </w:t>
      </w:r>
      <w:proofErr w:type="spellStart"/>
      <w:r w:rsidRPr="001312E5">
        <w:rPr>
          <w:rFonts w:ascii="David" w:hAnsi="David" w:cs="David"/>
          <w:vertAlign w:val="baseline"/>
          <w:rtl/>
        </w:rPr>
        <w:t>דידוע</w:t>
      </w:r>
      <w:proofErr w:type="spellEnd"/>
      <w:r w:rsidRPr="001312E5">
        <w:rPr>
          <w:rFonts w:ascii="David" w:hAnsi="David" w:cs="David"/>
          <w:vertAlign w:val="baseline"/>
          <w:rtl/>
        </w:rPr>
        <w:t xml:space="preserve"> לנו עדיין וזוכרים שהקנו זה לזה</w:t>
      </w:r>
      <w:r w:rsidR="00126148">
        <w:rPr>
          <w:rFonts w:ascii="David" w:hAnsi="David" w:cs="David" w:hint="cs"/>
          <w:vertAlign w:val="baseline"/>
          <w:rtl/>
        </w:rPr>
        <w:t>.</w:t>
      </w:r>
      <w:r w:rsidRPr="001312E5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1312E5">
        <w:rPr>
          <w:rFonts w:ascii="David" w:hAnsi="David" w:cs="David"/>
          <w:vertAlign w:val="baseline"/>
          <w:rtl/>
        </w:rPr>
        <w:t>וללישנא</w:t>
      </w:r>
      <w:proofErr w:type="spellEnd"/>
      <w:r w:rsidRPr="001312E5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1312E5">
        <w:rPr>
          <w:rFonts w:ascii="David" w:hAnsi="David" w:cs="David"/>
          <w:vertAlign w:val="baseline"/>
          <w:rtl/>
        </w:rPr>
        <w:t>בתרא</w:t>
      </w:r>
      <w:proofErr w:type="spellEnd"/>
      <w:r w:rsidR="00126148">
        <w:rPr>
          <w:rFonts w:ascii="David" w:hAnsi="David" w:cs="David" w:hint="cs"/>
          <w:vertAlign w:val="baseline"/>
          <w:rtl/>
        </w:rPr>
        <w:t>-</w:t>
      </w:r>
      <w:r w:rsidRPr="001312E5">
        <w:rPr>
          <w:rFonts w:ascii="David" w:hAnsi="David" w:cs="David"/>
          <w:vertAlign w:val="baseline"/>
          <w:rtl/>
        </w:rPr>
        <w:t xml:space="preserve"> משום היזק ראיה</w:t>
      </w:r>
      <w:r>
        <w:rPr>
          <w:rFonts w:ascii="David" w:hAnsi="David" w:cs="David" w:hint="cs"/>
          <w:vertAlign w:val="baseline"/>
          <w:rtl/>
        </w:rPr>
        <w:t>.</w:t>
      </w:r>
      <w:r w:rsidRPr="001312E5">
        <w:rPr>
          <w:rFonts w:ascii="David" w:hAnsi="David" w:cs="David"/>
          <w:vertAlign w:val="baseline"/>
          <w:rtl/>
        </w:rPr>
        <w:t xml:space="preserve"> וא"ת</w:t>
      </w:r>
      <w:r>
        <w:rPr>
          <w:rFonts w:ascii="David" w:hAnsi="David" w:cs="David" w:hint="cs"/>
          <w:vertAlign w:val="baseline"/>
          <w:rtl/>
        </w:rPr>
        <w:t>:</w:t>
      </w:r>
      <w:r w:rsidRPr="001312E5">
        <w:rPr>
          <w:rFonts w:ascii="David" w:hAnsi="David" w:cs="David"/>
          <w:vertAlign w:val="baseline"/>
          <w:rtl/>
        </w:rPr>
        <w:t xml:space="preserve"> ומאי איריא משום </w:t>
      </w:r>
      <w:proofErr w:type="spellStart"/>
      <w:r w:rsidRPr="001312E5">
        <w:rPr>
          <w:rFonts w:ascii="David" w:hAnsi="David" w:cs="David"/>
          <w:vertAlign w:val="baseline"/>
          <w:rtl/>
        </w:rPr>
        <w:t>דבונין</w:t>
      </w:r>
      <w:proofErr w:type="spellEnd"/>
      <w:r w:rsidRPr="001312E5">
        <w:rPr>
          <w:rFonts w:ascii="David" w:hAnsi="David" w:cs="David"/>
          <w:vertAlign w:val="baseline"/>
          <w:rtl/>
        </w:rPr>
        <w:t xml:space="preserve"> הכותל בעל כרחם</w:t>
      </w:r>
      <w:r>
        <w:rPr>
          <w:rFonts w:ascii="David" w:hAnsi="David" w:cs="David" w:hint="cs"/>
          <w:vertAlign w:val="baseline"/>
          <w:rtl/>
        </w:rPr>
        <w:t>?</w:t>
      </w:r>
      <w:r w:rsidRPr="001312E5">
        <w:rPr>
          <w:rFonts w:ascii="David" w:hAnsi="David" w:cs="David"/>
          <w:vertAlign w:val="baseline"/>
          <w:rtl/>
        </w:rPr>
        <w:t xml:space="preserve"> בלאו הכי נמי הוי של שניהם אפי' נפל </w:t>
      </w:r>
      <w:proofErr w:type="spellStart"/>
      <w:r w:rsidRPr="001312E5">
        <w:rPr>
          <w:rFonts w:ascii="David" w:hAnsi="David" w:cs="David"/>
          <w:vertAlign w:val="baseline"/>
          <w:rtl/>
        </w:rPr>
        <w:t>לרשותא</w:t>
      </w:r>
      <w:proofErr w:type="spellEnd"/>
      <w:r w:rsidRPr="001312E5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1312E5">
        <w:rPr>
          <w:rFonts w:ascii="David" w:hAnsi="David" w:cs="David"/>
          <w:vertAlign w:val="baseline"/>
          <w:rtl/>
        </w:rPr>
        <w:t>דחד</w:t>
      </w:r>
      <w:proofErr w:type="spellEnd"/>
      <w:r w:rsidRPr="001312E5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1312E5">
        <w:rPr>
          <w:rFonts w:ascii="David" w:hAnsi="David" w:cs="David"/>
          <w:vertAlign w:val="baseline"/>
          <w:rtl/>
        </w:rPr>
        <w:t>מינייהו</w:t>
      </w:r>
      <w:proofErr w:type="spellEnd"/>
      <w:r>
        <w:rPr>
          <w:rFonts w:ascii="David" w:hAnsi="David" w:cs="David" w:hint="cs"/>
          <w:vertAlign w:val="baseline"/>
          <w:rtl/>
        </w:rPr>
        <w:t>,</w:t>
      </w:r>
      <w:r w:rsidRPr="001312E5">
        <w:rPr>
          <w:rFonts w:ascii="David" w:hAnsi="David" w:cs="David"/>
          <w:vertAlign w:val="baseline"/>
          <w:rtl/>
        </w:rPr>
        <w:t xml:space="preserve"> כיון דאין חזית לא לזה ולא לזה</w:t>
      </w:r>
      <w:r w:rsidR="00A65F9C">
        <w:rPr>
          <w:rFonts w:ascii="David" w:hAnsi="David" w:cs="David" w:hint="cs"/>
          <w:vertAlign w:val="baseline"/>
          <w:rtl/>
        </w:rPr>
        <w:t>,</w:t>
      </w:r>
      <w:r w:rsidRPr="001312E5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1312E5">
        <w:rPr>
          <w:rFonts w:ascii="David" w:hAnsi="David" w:cs="David"/>
          <w:vertAlign w:val="baseline"/>
          <w:rtl/>
        </w:rPr>
        <w:t>כדפריך</w:t>
      </w:r>
      <w:proofErr w:type="spellEnd"/>
      <w:r w:rsidRPr="001312E5">
        <w:rPr>
          <w:rFonts w:ascii="David" w:hAnsi="David" w:cs="David"/>
          <w:vertAlign w:val="baseline"/>
          <w:rtl/>
        </w:rPr>
        <w:t xml:space="preserve"> בגמרא גבי בקעה</w:t>
      </w:r>
      <w:r w:rsidR="00A65F9C">
        <w:rPr>
          <w:rFonts w:ascii="David" w:hAnsi="David" w:cs="David" w:hint="cs"/>
          <w:vertAlign w:val="baseline"/>
          <w:rtl/>
        </w:rPr>
        <w:t xml:space="preserve">: </w:t>
      </w:r>
      <w:r w:rsidRPr="001312E5">
        <w:rPr>
          <w:rFonts w:ascii="David" w:hAnsi="David" w:cs="David"/>
          <w:vertAlign w:val="baseline"/>
          <w:rtl/>
        </w:rPr>
        <w:t>לא יעשה חזית לא לזה ולא לזה</w:t>
      </w:r>
      <w:r>
        <w:rPr>
          <w:rFonts w:ascii="David" w:hAnsi="David" w:cs="David" w:hint="cs"/>
          <w:vertAlign w:val="baseline"/>
          <w:rtl/>
        </w:rPr>
        <w:t>.</w:t>
      </w:r>
      <w:r w:rsidRPr="001312E5">
        <w:rPr>
          <w:rFonts w:ascii="David" w:hAnsi="David" w:cs="David"/>
          <w:vertAlign w:val="baseline"/>
          <w:rtl/>
        </w:rPr>
        <w:t xml:space="preserve"> ואי </w:t>
      </w:r>
      <w:proofErr w:type="spellStart"/>
      <w:r w:rsidRPr="001312E5">
        <w:rPr>
          <w:rFonts w:ascii="David" w:hAnsi="David" w:cs="David"/>
          <w:vertAlign w:val="baseline"/>
          <w:rtl/>
        </w:rPr>
        <w:t>הוה</w:t>
      </w:r>
      <w:proofErr w:type="spellEnd"/>
      <w:r w:rsidRPr="001312E5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1312E5">
        <w:rPr>
          <w:rFonts w:ascii="David" w:hAnsi="David" w:cs="David"/>
          <w:vertAlign w:val="baseline"/>
          <w:rtl/>
        </w:rPr>
        <w:t>דהאיך</w:t>
      </w:r>
      <w:proofErr w:type="spellEnd"/>
      <w:r w:rsidRPr="001312E5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1312E5">
        <w:rPr>
          <w:rFonts w:ascii="David" w:hAnsi="David" w:cs="David"/>
          <w:vertAlign w:val="baseline"/>
          <w:rtl/>
        </w:rPr>
        <w:t>דנפל</w:t>
      </w:r>
      <w:proofErr w:type="spellEnd"/>
      <w:r w:rsidRPr="001312E5">
        <w:rPr>
          <w:rFonts w:ascii="David" w:hAnsi="David" w:cs="David"/>
          <w:vertAlign w:val="baseline"/>
          <w:rtl/>
        </w:rPr>
        <w:t xml:space="preserve"> לרשותו</w:t>
      </w:r>
      <w:r>
        <w:rPr>
          <w:rFonts w:ascii="David" w:hAnsi="David" w:cs="David" w:hint="cs"/>
          <w:vertAlign w:val="baseline"/>
          <w:rtl/>
        </w:rPr>
        <w:t>,</w:t>
      </w:r>
      <w:r w:rsidRPr="001312E5">
        <w:rPr>
          <w:rFonts w:ascii="David" w:hAnsi="David" w:cs="David"/>
          <w:vertAlign w:val="baseline"/>
          <w:rtl/>
        </w:rPr>
        <w:t xml:space="preserve"> מאי פריך</w:t>
      </w:r>
      <w:r>
        <w:rPr>
          <w:rFonts w:ascii="David" w:hAnsi="David" w:cs="David" w:hint="cs"/>
          <w:vertAlign w:val="baseline"/>
          <w:rtl/>
        </w:rPr>
        <w:t>?</w:t>
      </w:r>
      <w:r w:rsidRPr="001312E5">
        <w:rPr>
          <w:rFonts w:ascii="David" w:hAnsi="David" w:cs="David"/>
          <w:vertAlign w:val="baseline"/>
          <w:rtl/>
        </w:rPr>
        <w:t xml:space="preserve"> הא צריך לעשות חזית שלא </w:t>
      </w:r>
      <w:proofErr w:type="spellStart"/>
      <w:r w:rsidRPr="001312E5">
        <w:rPr>
          <w:rFonts w:ascii="David" w:hAnsi="David" w:cs="David"/>
          <w:vertAlign w:val="baseline"/>
          <w:rtl/>
        </w:rPr>
        <w:t>יפול</w:t>
      </w:r>
      <w:proofErr w:type="spellEnd"/>
      <w:r w:rsidRPr="001312E5">
        <w:rPr>
          <w:rFonts w:ascii="David" w:hAnsi="David" w:cs="David"/>
          <w:vertAlign w:val="baseline"/>
          <w:rtl/>
        </w:rPr>
        <w:t xml:space="preserve"> לרשות אחר ויאמר שלו הן</w:t>
      </w:r>
      <w:r>
        <w:rPr>
          <w:rFonts w:ascii="David" w:hAnsi="David" w:cs="David" w:hint="cs"/>
          <w:vertAlign w:val="baseline"/>
          <w:rtl/>
        </w:rPr>
        <w:t xml:space="preserve">... </w:t>
      </w:r>
      <w:r w:rsidRPr="001312E5">
        <w:rPr>
          <w:rFonts w:ascii="David" w:hAnsi="David" w:cs="David"/>
          <w:vertAlign w:val="baseline"/>
          <w:rtl/>
        </w:rPr>
        <w:t xml:space="preserve">ואם היו באין לחלוק בעוד שהכותל קיים היו </w:t>
      </w:r>
      <w:proofErr w:type="spellStart"/>
      <w:r w:rsidRPr="001312E5">
        <w:rPr>
          <w:rFonts w:ascii="David" w:hAnsi="David" w:cs="David"/>
          <w:vertAlign w:val="baseline"/>
          <w:rtl/>
        </w:rPr>
        <w:t>חולקין</w:t>
      </w:r>
      <w:proofErr w:type="spellEnd"/>
      <w:r w:rsidRPr="001312E5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1312E5">
        <w:rPr>
          <w:rFonts w:ascii="David" w:hAnsi="David" w:cs="David"/>
          <w:vertAlign w:val="baseline"/>
          <w:rtl/>
        </w:rPr>
        <w:t>בשוה</w:t>
      </w:r>
      <w:proofErr w:type="spellEnd"/>
      <w:r w:rsidRPr="001312E5">
        <w:rPr>
          <w:rFonts w:ascii="David" w:hAnsi="David" w:cs="David"/>
          <w:vertAlign w:val="baseline"/>
          <w:rtl/>
        </w:rPr>
        <w:t xml:space="preserve"> מספק</w:t>
      </w:r>
      <w:r w:rsidR="00A65F9C">
        <w:rPr>
          <w:rFonts w:ascii="David" w:hAnsi="David" w:cs="David" w:hint="cs"/>
          <w:vertAlign w:val="baseline"/>
          <w:rtl/>
        </w:rPr>
        <w:t>.</w:t>
      </w:r>
      <w:r w:rsidRPr="001312E5">
        <w:rPr>
          <w:rFonts w:ascii="David" w:hAnsi="David" w:cs="David"/>
          <w:vertAlign w:val="baseline"/>
          <w:rtl/>
        </w:rPr>
        <w:t xml:space="preserve"> אפילו </w:t>
      </w:r>
      <w:proofErr w:type="spellStart"/>
      <w:r w:rsidRPr="001312E5">
        <w:rPr>
          <w:rFonts w:ascii="David" w:hAnsi="David" w:cs="David"/>
          <w:vertAlign w:val="baseline"/>
          <w:rtl/>
        </w:rPr>
        <w:t>לרבנן</w:t>
      </w:r>
      <w:proofErr w:type="spellEnd"/>
      <w:r w:rsidRPr="001312E5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1312E5">
        <w:rPr>
          <w:rFonts w:ascii="David" w:hAnsi="David" w:cs="David"/>
          <w:vertAlign w:val="baseline"/>
          <w:rtl/>
        </w:rPr>
        <w:t>דסומכוס</w:t>
      </w:r>
      <w:proofErr w:type="spellEnd"/>
      <w:r w:rsidRPr="001312E5">
        <w:rPr>
          <w:rFonts w:ascii="David" w:hAnsi="David" w:cs="David"/>
          <w:vertAlign w:val="baseline"/>
          <w:rtl/>
        </w:rPr>
        <w:t xml:space="preserve"> דלית להו ממון המוטל בספק </w:t>
      </w:r>
      <w:proofErr w:type="spellStart"/>
      <w:r w:rsidRPr="001312E5">
        <w:rPr>
          <w:rFonts w:ascii="David" w:hAnsi="David" w:cs="David"/>
          <w:vertAlign w:val="baseline"/>
          <w:rtl/>
        </w:rPr>
        <w:t>חולקין</w:t>
      </w:r>
      <w:proofErr w:type="spellEnd"/>
      <w:r>
        <w:rPr>
          <w:rFonts w:ascii="David" w:hAnsi="David" w:cs="David" w:hint="cs"/>
          <w:vertAlign w:val="baseline"/>
          <w:rtl/>
        </w:rPr>
        <w:t>,</w:t>
      </w:r>
      <w:r w:rsidRPr="001312E5">
        <w:rPr>
          <w:rFonts w:ascii="David" w:hAnsi="David" w:cs="David"/>
          <w:vertAlign w:val="baseline"/>
          <w:rtl/>
        </w:rPr>
        <w:t xml:space="preserve"> הכא </w:t>
      </w:r>
      <w:proofErr w:type="spellStart"/>
      <w:r w:rsidRPr="001312E5">
        <w:rPr>
          <w:rFonts w:ascii="David" w:hAnsi="David" w:cs="David"/>
          <w:vertAlign w:val="baseline"/>
          <w:rtl/>
        </w:rPr>
        <w:t>מודו</w:t>
      </w:r>
      <w:proofErr w:type="spellEnd"/>
      <w:r>
        <w:rPr>
          <w:rFonts w:ascii="David" w:hAnsi="David" w:cs="David" w:hint="cs"/>
          <w:vertAlign w:val="baseline"/>
          <w:rtl/>
        </w:rPr>
        <w:t>.</w:t>
      </w:r>
      <w:r w:rsidRPr="001312E5">
        <w:rPr>
          <w:rFonts w:ascii="David" w:hAnsi="David" w:cs="David"/>
          <w:vertAlign w:val="baseline"/>
          <w:rtl/>
        </w:rPr>
        <w:t xml:space="preserve"> </w:t>
      </w:r>
      <w:r w:rsidRPr="00985F5D">
        <w:rPr>
          <w:rFonts w:ascii="David" w:hAnsi="David" w:cs="David"/>
          <w:b/>
          <w:bCs/>
          <w:vertAlign w:val="baseline"/>
          <w:rtl/>
        </w:rPr>
        <w:t xml:space="preserve">כיון </w:t>
      </w:r>
      <w:proofErr w:type="spellStart"/>
      <w:r w:rsidRPr="00985F5D">
        <w:rPr>
          <w:rFonts w:ascii="David" w:hAnsi="David" w:cs="David"/>
          <w:b/>
          <w:bCs/>
          <w:vertAlign w:val="baseline"/>
          <w:rtl/>
        </w:rPr>
        <w:t>דליכא</w:t>
      </w:r>
      <w:proofErr w:type="spellEnd"/>
      <w:r w:rsidRPr="00985F5D">
        <w:rPr>
          <w:rFonts w:ascii="David" w:hAnsi="David" w:cs="David"/>
          <w:b/>
          <w:bCs/>
          <w:vertAlign w:val="baseline"/>
          <w:rtl/>
        </w:rPr>
        <w:t xml:space="preserve"> הכא חזקה לזה יותר </w:t>
      </w:r>
      <w:proofErr w:type="spellStart"/>
      <w:r w:rsidRPr="00985F5D">
        <w:rPr>
          <w:rFonts w:ascii="David" w:hAnsi="David" w:cs="David"/>
          <w:b/>
          <w:bCs/>
          <w:vertAlign w:val="baseline"/>
          <w:rtl/>
        </w:rPr>
        <w:t>מלזה</w:t>
      </w:r>
      <w:proofErr w:type="spellEnd"/>
      <w:r>
        <w:rPr>
          <w:rFonts w:ascii="David" w:hAnsi="David" w:cs="David" w:hint="cs"/>
          <w:vertAlign w:val="baseline"/>
          <w:rtl/>
        </w:rPr>
        <w:t>.</w:t>
      </w:r>
      <w:r w:rsidRPr="001312E5">
        <w:rPr>
          <w:rFonts w:ascii="David" w:hAnsi="David" w:cs="David"/>
          <w:vertAlign w:val="baseline"/>
          <w:rtl/>
        </w:rPr>
        <w:t xml:space="preserve"> הילכך אפילו נפל </w:t>
      </w:r>
      <w:proofErr w:type="spellStart"/>
      <w:r w:rsidRPr="001312E5">
        <w:rPr>
          <w:rFonts w:ascii="David" w:hAnsi="David" w:cs="David"/>
          <w:vertAlign w:val="baseline"/>
          <w:rtl/>
        </w:rPr>
        <w:t>לרשותא</w:t>
      </w:r>
      <w:proofErr w:type="spellEnd"/>
      <w:r w:rsidRPr="001312E5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1312E5">
        <w:rPr>
          <w:rFonts w:ascii="David" w:hAnsi="David" w:cs="David"/>
          <w:vertAlign w:val="baseline"/>
          <w:rtl/>
        </w:rPr>
        <w:t>דחד</w:t>
      </w:r>
      <w:proofErr w:type="spellEnd"/>
      <w:r w:rsidRPr="001312E5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1312E5">
        <w:rPr>
          <w:rFonts w:ascii="David" w:hAnsi="David" w:cs="David"/>
          <w:vertAlign w:val="baseline"/>
          <w:rtl/>
        </w:rPr>
        <w:t>מינייהו</w:t>
      </w:r>
      <w:proofErr w:type="spellEnd"/>
      <w:r w:rsidRPr="001312E5">
        <w:rPr>
          <w:rFonts w:ascii="David" w:hAnsi="David" w:cs="David"/>
          <w:vertAlign w:val="baseline"/>
          <w:rtl/>
        </w:rPr>
        <w:t xml:space="preserve"> לא יפסיד האחר </w:t>
      </w:r>
      <w:proofErr w:type="spellStart"/>
      <w:r w:rsidRPr="001312E5">
        <w:rPr>
          <w:rFonts w:ascii="David" w:hAnsi="David" w:cs="David"/>
          <w:vertAlign w:val="baseline"/>
          <w:rtl/>
        </w:rPr>
        <w:t>כחו</w:t>
      </w:r>
      <w:proofErr w:type="spellEnd"/>
      <w:r>
        <w:rPr>
          <w:rFonts w:ascii="David" w:hAnsi="David" w:cs="David" w:hint="cs"/>
          <w:vertAlign w:val="baseline"/>
          <w:rtl/>
        </w:rPr>
        <w:t>..</w:t>
      </w:r>
    </w:p>
    <w:p w14:paraId="263F68BC" w14:textId="6A886CED" w:rsidR="00985F5D" w:rsidRDefault="00985F5D" w:rsidP="00363C9D">
      <w:pPr>
        <w:spacing w:after="0" w:line="360" w:lineRule="auto"/>
        <w:rPr>
          <w:rFonts w:ascii="David" w:hAnsi="David" w:cs="David"/>
          <w:vertAlign w:val="baseline"/>
          <w:rtl/>
        </w:rPr>
      </w:pPr>
      <w:r w:rsidRPr="001312E5">
        <w:rPr>
          <w:rFonts w:ascii="David" w:hAnsi="David" w:cs="David"/>
          <w:vertAlign w:val="baseline"/>
          <w:rtl/>
        </w:rPr>
        <w:t xml:space="preserve">ומתרץ ר"י דהיינו הך </w:t>
      </w:r>
      <w:proofErr w:type="spellStart"/>
      <w:r w:rsidRPr="001312E5">
        <w:rPr>
          <w:rFonts w:ascii="David" w:hAnsi="David" w:cs="David"/>
          <w:vertAlign w:val="baseline"/>
          <w:rtl/>
        </w:rPr>
        <w:t>דפריך</w:t>
      </w:r>
      <w:proofErr w:type="spellEnd"/>
      <w:r w:rsidRPr="001312E5">
        <w:rPr>
          <w:rFonts w:ascii="David" w:hAnsi="David" w:cs="David"/>
          <w:vertAlign w:val="baseline"/>
          <w:rtl/>
        </w:rPr>
        <w:t xml:space="preserve"> בגמרא</w:t>
      </w:r>
      <w:r>
        <w:rPr>
          <w:rFonts w:ascii="David" w:hAnsi="David" w:cs="David" w:hint="cs"/>
          <w:vertAlign w:val="baseline"/>
          <w:rtl/>
        </w:rPr>
        <w:t>:</w:t>
      </w:r>
      <w:r w:rsidRPr="001312E5">
        <w:rPr>
          <w:rFonts w:ascii="David" w:hAnsi="David" w:cs="David"/>
          <w:vertAlign w:val="baseline"/>
          <w:rtl/>
        </w:rPr>
        <w:t xml:space="preserve"> </w:t>
      </w:r>
      <w:r>
        <w:rPr>
          <w:rFonts w:ascii="David" w:hAnsi="David" w:cs="David" w:hint="cs"/>
          <w:vertAlign w:val="baseline"/>
          <w:rtl/>
        </w:rPr>
        <w:t>'</w:t>
      </w:r>
      <w:r w:rsidRPr="001312E5">
        <w:rPr>
          <w:rFonts w:ascii="David" w:hAnsi="David" w:cs="David"/>
          <w:vertAlign w:val="baseline"/>
          <w:rtl/>
        </w:rPr>
        <w:t>פשיטא</w:t>
      </w:r>
      <w:r>
        <w:rPr>
          <w:rFonts w:ascii="David" w:hAnsi="David" w:cs="David" w:hint="cs"/>
          <w:vertAlign w:val="baseline"/>
          <w:rtl/>
        </w:rPr>
        <w:t>',</w:t>
      </w:r>
      <w:r w:rsidRPr="001312E5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1312E5">
        <w:rPr>
          <w:rFonts w:ascii="David" w:hAnsi="David" w:cs="David"/>
          <w:vertAlign w:val="baseline"/>
          <w:rtl/>
        </w:rPr>
        <w:t>כדפירש</w:t>
      </w:r>
      <w:proofErr w:type="spellEnd"/>
      <w:r w:rsidRPr="001312E5">
        <w:rPr>
          <w:rFonts w:ascii="David" w:hAnsi="David" w:cs="David"/>
          <w:vertAlign w:val="baseline"/>
          <w:rtl/>
        </w:rPr>
        <w:t xml:space="preserve"> בקונטרס</w:t>
      </w:r>
      <w:r>
        <w:rPr>
          <w:rFonts w:ascii="David" w:hAnsi="David" w:cs="David" w:hint="cs"/>
          <w:vertAlign w:val="baseline"/>
          <w:rtl/>
        </w:rPr>
        <w:t>,</w:t>
      </w:r>
      <w:r w:rsidRPr="001312E5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1312E5">
        <w:rPr>
          <w:rFonts w:ascii="David" w:hAnsi="David" w:cs="David"/>
          <w:vertAlign w:val="baseline"/>
          <w:rtl/>
        </w:rPr>
        <w:t>דאפילו</w:t>
      </w:r>
      <w:proofErr w:type="spellEnd"/>
      <w:r w:rsidRPr="001312E5">
        <w:rPr>
          <w:rFonts w:ascii="David" w:hAnsi="David" w:cs="David"/>
          <w:vertAlign w:val="baseline"/>
          <w:rtl/>
        </w:rPr>
        <w:t xml:space="preserve"> לא פסיק לן </w:t>
      </w:r>
      <w:proofErr w:type="spellStart"/>
      <w:r w:rsidRPr="001312E5">
        <w:rPr>
          <w:rFonts w:ascii="David" w:hAnsi="David" w:cs="David"/>
          <w:vertAlign w:val="baseline"/>
          <w:rtl/>
        </w:rPr>
        <w:t>דינא</w:t>
      </w:r>
      <w:proofErr w:type="spellEnd"/>
      <w:r w:rsidRPr="001312E5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1312E5">
        <w:rPr>
          <w:rFonts w:ascii="David" w:hAnsi="David" w:cs="David"/>
          <w:vertAlign w:val="baseline"/>
          <w:rtl/>
        </w:rPr>
        <w:t>דמתניתין</w:t>
      </w:r>
      <w:proofErr w:type="spellEnd"/>
      <w:r w:rsidRPr="001312E5">
        <w:rPr>
          <w:rFonts w:ascii="David" w:hAnsi="David" w:cs="David"/>
          <w:vertAlign w:val="baseline"/>
          <w:rtl/>
        </w:rPr>
        <w:t xml:space="preserve"> שמתחילה בין שניהם </w:t>
      </w:r>
      <w:proofErr w:type="spellStart"/>
      <w:r w:rsidRPr="001312E5">
        <w:rPr>
          <w:rFonts w:ascii="David" w:hAnsi="David" w:cs="David"/>
          <w:vertAlign w:val="baseline"/>
          <w:rtl/>
        </w:rPr>
        <w:t>עשאוה</w:t>
      </w:r>
      <w:proofErr w:type="spellEnd"/>
      <w:r>
        <w:rPr>
          <w:rFonts w:ascii="David" w:hAnsi="David" w:cs="David" w:hint="cs"/>
          <w:vertAlign w:val="baseline"/>
          <w:rtl/>
        </w:rPr>
        <w:t xml:space="preserve">- </w:t>
      </w:r>
      <w:r w:rsidRPr="001312E5">
        <w:rPr>
          <w:rFonts w:ascii="David" w:hAnsi="David" w:cs="David"/>
          <w:vertAlign w:val="baseline"/>
          <w:rtl/>
        </w:rPr>
        <w:t xml:space="preserve">בעל כרחם היו </w:t>
      </w:r>
      <w:proofErr w:type="spellStart"/>
      <w:r w:rsidRPr="001312E5">
        <w:rPr>
          <w:rFonts w:ascii="David" w:hAnsi="David" w:cs="David"/>
          <w:vertAlign w:val="baseline"/>
          <w:rtl/>
        </w:rPr>
        <w:t>חולקין</w:t>
      </w:r>
      <w:proofErr w:type="spellEnd"/>
      <w:r w:rsidRPr="001312E5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1312E5">
        <w:rPr>
          <w:rFonts w:ascii="David" w:hAnsi="David" w:cs="David"/>
          <w:vertAlign w:val="baseline"/>
          <w:rtl/>
        </w:rPr>
        <w:t>בשוה</w:t>
      </w:r>
      <w:proofErr w:type="spellEnd"/>
      <w:r w:rsidRPr="001312E5">
        <w:rPr>
          <w:rFonts w:ascii="David" w:hAnsi="David" w:cs="David"/>
          <w:vertAlign w:val="baseline"/>
          <w:rtl/>
        </w:rPr>
        <w:t xml:space="preserve"> ואפילו </w:t>
      </w:r>
      <w:proofErr w:type="spellStart"/>
      <w:r w:rsidRPr="001312E5">
        <w:rPr>
          <w:rFonts w:ascii="David" w:hAnsi="David" w:cs="David"/>
          <w:vertAlign w:val="baseline"/>
          <w:rtl/>
        </w:rPr>
        <w:t>דנפל</w:t>
      </w:r>
      <w:proofErr w:type="spellEnd"/>
      <w:r w:rsidRPr="001312E5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1312E5">
        <w:rPr>
          <w:rFonts w:ascii="David" w:hAnsi="David" w:cs="David"/>
          <w:vertAlign w:val="baseline"/>
          <w:rtl/>
        </w:rPr>
        <w:t>לרשותא</w:t>
      </w:r>
      <w:proofErr w:type="spellEnd"/>
      <w:r w:rsidRPr="001312E5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1312E5">
        <w:rPr>
          <w:rFonts w:ascii="David" w:hAnsi="David" w:cs="David"/>
          <w:vertAlign w:val="baseline"/>
          <w:rtl/>
        </w:rPr>
        <w:t>דחד</w:t>
      </w:r>
      <w:proofErr w:type="spellEnd"/>
      <w:r w:rsidRPr="001312E5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1312E5">
        <w:rPr>
          <w:rFonts w:ascii="David" w:hAnsi="David" w:cs="David"/>
          <w:vertAlign w:val="baseline"/>
          <w:rtl/>
        </w:rPr>
        <w:t>מינייהו</w:t>
      </w:r>
      <w:proofErr w:type="spellEnd"/>
      <w:r w:rsidRPr="001312E5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1312E5">
        <w:rPr>
          <w:rFonts w:ascii="David" w:hAnsi="David" w:cs="David"/>
          <w:vertAlign w:val="baseline"/>
          <w:rtl/>
        </w:rPr>
        <w:t>כדמוכח</w:t>
      </w:r>
      <w:proofErr w:type="spellEnd"/>
      <w:r w:rsidRPr="001312E5">
        <w:rPr>
          <w:rFonts w:ascii="David" w:hAnsi="David" w:cs="David"/>
          <w:vertAlign w:val="baseline"/>
          <w:rtl/>
        </w:rPr>
        <w:t xml:space="preserve"> גבי בקעה</w:t>
      </w:r>
      <w:r>
        <w:rPr>
          <w:rFonts w:ascii="David" w:hAnsi="David" w:cs="David" w:hint="cs"/>
          <w:vertAlign w:val="baseline"/>
          <w:rtl/>
        </w:rPr>
        <w:t>.</w:t>
      </w:r>
      <w:r w:rsidRPr="001312E5">
        <w:rPr>
          <w:rFonts w:ascii="David" w:hAnsi="David" w:cs="David"/>
          <w:vertAlign w:val="baseline"/>
          <w:rtl/>
        </w:rPr>
        <w:t xml:space="preserve"> ומשני</w:t>
      </w:r>
      <w:r>
        <w:rPr>
          <w:rFonts w:ascii="David" w:hAnsi="David" w:cs="David" w:hint="cs"/>
          <w:vertAlign w:val="baseline"/>
          <w:rtl/>
        </w:rPr>
        <w:t>:</w:t>
      </w:r>
      <w:r w:rsidRPr="001312E5">
        <w:rPr>
          <w:rFonts w:ascii="David" w:hAnsi="David" w:cs="David"/>
          <w:vertAlign w:val="baseline"/>
          <w:rtl/>
        </w:rPr>
        <w:t xml:space="preserve"> </w:t>
      </w:r>
      <w:r>
        <w:rPr>
          <w:rFonts w:ascii="David" w:hAnsi="David" w:cs="David" w:hint="cs"/>
          <w:vertAlign w:val="baseline"/>
          <w:rtl/>
        </w:rPr>
        <w:t>'</w:t>
      </w:r>
      <w:r w:rsidRPr="001312E5">
        <w:rPr>
          <w:rFonts w:ascii="David" w:hAnsi="David" w:cs="David"/>
          <w:vertAlign w:val="baseline"/>
          <w:rtl/>
        </w:rPr>
        <w:t xml:space="preserve">לא </w:t>
      </w:r>
      <w:proofErr w:type="spellStart"/>
      <w:r w:rsidRPr="001312E5">
        <w:rPr>
          <w:rFonts w:ascii="David" w:hAnsi="David" w:cs="David"/>
          <w:vertAlign w:val="baseline"/>
          <w:rtl/>
        </w:rPr>
        <w:t>צריכא</w:t>
      </w:r>
      <w:proofErr w:type="spellEnd"/>
      <w:r w:rsidRPr="001312E5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1312E5">
        <w:rPr>
          <w:rFonts w:ascii="David" w:hAnsi="David" w:cs="David"/>
          <w:vertAlign w:val="baseline"/>
          <w:rtl/>
        </w:rPr>
        <w:t>דנפל</w:t>
      </w:r>
      <w:proofErr w:type="spellEnd"/>
      <w:r w:rsidRPr="001312E5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1312E5">
        <w:rPr>
          <w:rFonts w:ascii="David" w:hAnsi="David" w:cs="David"/>
          <w:vertAlign w:val="baseline"/>
          <w:rtl/>
        </w:rPr>
        <w:t>לרשותא</w:t>
      </w:r>
      <w:proofErr w:type="spellEnd"/>
      <w:r w:rsidRPr="001312E5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1312E5">
        <w:rPr>
          <w:rFonts w:ascii="David" w:hAnsi="David" w:cs="David"/>
          <w:vertAlign w:val="baseline"/>
          <w:rtl/>
        </w:rPr>
        <w:t>דחד</w:t>
      </w:r>
      <w:proofErr w:type="spellEnd"/>
      <w:r w:rsidRPr="001312E5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1312E5">
        <w:rPr>
          <w:rFonts w:ascii="David" w:hAnsi="David" w:cs="David"/>
          <w:vertAlign w:val="baseline"/>
          <w:rtl/>
        </w:rPr>
        <w:t>מינייהו</w:t>
      </w:r>
      <w:proofErr w:type="spellEnd"/>
      <w:r>
        <w:rPr>
          <w:rFonts w:ascii="David" w:hAnsi="David" w:cs="David" w:hint="cs"/>
          <w:vertAlign w:val="baseline"/>
          <w:rtl/>
        </w:rPr>
        <w:t>'.</w:t>
      </w:r>
      <w:r w:rsidRPr="001312E5">
        <w:rPr>
          <w:rFonts w:ascii="David" w:hAnsi="David" w:cs="David"/>
          <w:vertAlign w:val="baseline"/>
          <w:rtl/>
        </w:rPr>
        <w:t xml:space="preserve"> </w:t>
      </w:r>
      <w:r w:rsidRPr="001F07DD">
        <w:rPr>
          <w:rFonts w:ascii="David" w:hAnsi="David" w:cs="David"/>
          <w:b/>
          <w:bCs/>
          <w:vertAlign w:val="baseline"/>
          <w:rtl/>
        </w:rPr>
        <w:t>פירוש</w:t>
      </w:r>
      <w:r w:rsidRPr="001F07DD">
        <w:rPr>
          <w:rFonts w:ascii="David" w:hAnsi="David" w:cs="David" w:hint="cs"/>
          <w:b/>
          <w:bCs/>
          <w:vertAlign w:val="baseline"/>
          <w:rtl/>
        </w:rPr>
        <w:t>:</w:t>
      </w:r>
      <w:r w:rsidRPr="001F07DD">
        <w:rPr>
          <w:rFonts w:ascii="David" w:hAnsi="David" w:cs="David"/>
          <w:b/>
          <w:bCs/>
          <w:vertAlign w:val="baseline"/>
          <w:rtl/>
        </w:rPr>
        <w:t xml:space="preserve"> ושהו ברשותו הרבה</w:t>
      </w:r>
      <w:r w:rsidRPr="001F07DD">
        <w:rPr>
          <w:rFonts w:ascii="David" w:hAnsi="David" w:cs="David" w:hint="cs"/>
          <w:b/>
          <w:bCs/>
          <w:vertAlign w:val="baseline"/>
          <w:rtl/>
        </w:rPr>
        <w:t>.</w:t>
      </w:r>
      <w:r w:rsidRPr="001312E5">
        <w:rPr>
          <w:rFonts w:ascii="David" w:hAnsi="David" w:cs="David"/>
          <w:vertAlign w:val="baseline"/>
          <w:rtl/>
        </w:rPr>
        <w:t xml:space="preserve"> מהו </w:t>
      </w:r>
      <w:proofErr w:type="spellStart"/>
      <w:r w:rsidRPr="001312E5">
        <w:rPr>
          <w:rFonts w:ascii="David" w:hAnsi="David" w:cs="David"/>
          <w:vertAlign w:val="baseline"/>
          <w:rtl/>
        </w:rPr>
        <w:t>דתימא</w:t>
      </w:r>
      <w:proofErr w:type="spellEnd"/>
      <w:r>
        <w:rPr>
          <w:rFonts w:ascii="David" w:hAnsi="David" w:cs="David" w:hint="cs"/>
          <w:vertAlign w:val="baseline"/>
          <w:rtl/>
        </w:rPr>
        <w:t>:</w:t>
      </w:r>
      <w:r w:rsidRPr="001312E5">
        <w:rPr>
          <w:rFonts w:ascii="David" w:hAnsi="David" w:cs="David"/>
          <w:vertAlign w:val="baseline"/>
          <w:rtl/>
        </w:rPr>
        <w:t xml:space="preserve"> כיון </w:t>
      </w:r>
      <w:proofErr w:type="spellStart"/>
      <w:r w:rsidRPr="001312E5">
        <w:rPr>
          <w:rFonts w:ascii="David" w:hAnsi="David" w:cs="David"/>
          <w:vertAlign w:val="baseline"/>
          <w:rtl/>
        </w:rPr>
        <w:t>דשהו</w:t>
      </w:r>
      <w:proofErr w:type="spellEnd"/>
      <w:r w:rsidRPr="001312E5">
        <w:rPr>
          <w:rFonts w:ascii="David" w:hAnsi="David" w:cs="David"/>
          <w:vertAlign w:val="baseline"/>
          <w:rtl/>
        </w:rPr>
        <w:t xml:space="preserve"> ברשותו הרבה </w:t>
      </w:r>
      <w:proofErr w:type="spellStart"/>
      <w:r w:rsidRPr="001312E5">
        <w:rPr>
          <w:rFonts w:ascii="David" w:hAnsi="David" w:cs="David"/>
          <w:vertAlign w:val="baseline"/>
          <w:rtl/>
        </w:rPr>
        <w:t>ניהמניה</w:t>
      </w:r>
      <w:proofErr w:type="spellEnd"/>
      <w:r w:rsidRPr="001312E5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1312E5">
        <w:rPr>
          <w:rFonts w:ascii="David" w:hAnsi="David" w:cs="David"/>
          <w:vertAlign w:val="baseline"/>
          <w:rtl/>
        </w:rPr>
        <w:t>שעשאוה</w:t>
      </w:r>
      <w:proofErr w:type="spellEnd"/>
      <w:r w:rsidRPr="001312E5">
        <w:rPr>
          <w:rFonts w:ascii="David" w:hAnsi="David" w:cs="David"/>
          <w:vertAlign w:val="baseline"/>
          <w:rtl/>
        </w:rPr>
        <w:t xml:space="preserve"> כולה</w:t>
      </w:r>
      <w:r>
        <w:rPr>
          <w:rFonts w:ascii="David" w:hAnsi="David" w:cs="David" w:hint="cs"/>
          <w:vertAlign w:val="baseline"/>
          <w:rtl/>
        </w:rPr>
        <w:t>,</w:t>
      </w:r>
      <w:r w:rsidRPr="001312E5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1312E5">
        <w:rPr>
          <w:rFonts w:ascii="David" w:hAnsi="David" w:cs="David"/>
          <w:vertAlign w:val="baseline"/>
          <w:rtl/>
        </w:rPr>
        <w:t>מיגו</w:t>
      </w:r>
      <w:proofErr w:type="spellEnd"/>
      <w:r w:rsidRPr="001312E5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1312E5">
        <w:rPr>
          <w:rFonts w:ascii="David" w:hAnsi="David" w:cs="David"/>
          <w:vertAlign w:val="baseline"/>
          <w:rtl/>
        </w:rPr>
        <w:t>דאיבעי</w:t>
      </w:r>
      <w:proofErr w:type="spellEnd"/>
      <w:r w:rsidRPr="001312E5">
        <w:rPr>
          <w:rFonts w:ascii="David" w:hAnsi="David" w:cs="David"/>
          <w:vertAlign w:val="baseline"/>
          <w:rtl/>
        </w:rPr>
        <w:t xml:space="preserve"> אמר</w:t>
      </w:r>
      <w:r>
        <w:rPr>
          <w:rFonts w:ascii="David" w:hAnsi="David" w:cs="David" w:hint="cs"/>
          <w:vertAlign w:val="baseline"/>
          <w:rtl/>
        </w:rPr>
        <w:t>:</w:t>
      </w:r>
      <w:r w:rsidRPr="001312E5">
        <w:rPr>
          <w:rFonts w:ascii="David" w:hAnsi="David" w:cs="David"/>
          <w:vertAlign w:val="baseline"/>
          <w:rtl/>
        </w:rPr>
        <w:t xml:space="preserve"> </w:t>
      </w:r>
      <w:r>
        <w:rPr>
          <w:rFonts w:ascii="David" w:hAnsi="David" w:cs="David" w:hint="cs"/>
          <w:vertAlign w:val="baseline"/>
          <w:rtl/>
        </w:rPr>
        <w:t>'</w:t>
      </w:r>
      <w:r w:rsidRPr="001312E5">
        <w:rPr>
          <w:rFonts w:ascii="David" w:hAnsi="David" w:cs="David"/>
          <w:vertAlign w:val="baseline"/>
          <w:rtl/>
        </w:rPr>
        <w:t>ממך לקחתיה</w:t>
      </w:r>
      <w:r>
        <w:rPr>
          <w:rFonts w:ascii="David" w:hAnsi="David" w:cs="David" w:hint="cs"/>
          <w:vertAlign w:val="baseline"/>
          <w:rtl/>
        </w:rPr>
        <w:t>'</w:t>
      </w:r>
      <w:r w:rsidRPr="001312E5">
        <w:rPr>
          <w:rFonts w:ascii="David" w:hAnsi="David" w:cs="David"/>
          <w:vertAlign w:val="baseline"/>
          <w:rtl/>
        </w:rPr>
        <w:t xml:space="preserve"> והיה נאמן משום </w:t>
      </w:r>
      <w:proofErr w:type="spellStart"/>
      <w:r w:rsidRPr="001312E5">
        <w:rPr>
          <w:rFonts w:ascii="David" w:hAnsi="David" w:cs="David"/>
          <w:vertAlign w:val="baseline"/>
          <w:rtl/>
        </w:rPr>
        <w:t>דשהו</w:t>
      </w:r>
      <w:proofErr w:type="spellEnd"/>
      <w:r w:rsidRPr="001312E5">
        <w:rPr>
          <w:rFonts w:ascii="David" w:hAnsi="David" w:cs="David"/>
          <w:vertAlign w:val="baseline"/>
          <w:rtl/>
        </w:rPr>
        <w:t xml:space="preserve"> הרבה</w:t>
      </w:r>
      <w:r>
        <w:rPr>
          <w:rFonts w:ascii="David" w:hAnsi="David" w:cs="David" w:hint="cs"/>
          <w:vertAlign w:val="baseline"/>
          <w:rtl/>
        </w:rPr>
        <w:t xml:space="preserve">.. </w:t>
      </w:r>
      <w:r w:rsidRPr="001312E5">
        <w:rPr>
          <w:rFonts w:ascii="David" w:hAnsi="David" w:cs="David"/>
          <w:vertAlign w:val="baseline"/>
          <w:rtl/>
        </w:rPr>
        <w:t>יותר מכדי רגילות</w:t>
      </w:r>
      <w:r>
        <w:rPr>
          <w:rFonts w:ascii="David" w:hAnsi="David" w:cs="David" w:hint="cs"/>
          <w:vertAlign w:val="baseline"/>
          <w:rtl/>
        </w:rPr>
        <w:t xml:space="preserve">.. </w:t>
      </w:r>
      <w:proofErr w:type="spellStart"/>
      <w:r w:rsidRPr="001312E5">
        <w:rPr>
          <w:rFonts w:ascii="David" w:hAnsi="David" w:cs="David"/>
          <w:vertAlign w:val="baseline"/>
          <w:rtl/>
        </w:rPr>
        <w:t>קמ"ל</w:t>
      </w:r>
      <w:proofErr w:type="spellEnd"/>
      <w:r w:rsidRPr="001312E5">
        <w:rPr>
          <w:rFonts w:ascii="David" w:hAnsi="David" w:cs="David"/>
          <w:vertAlign w:val="baseline"/>
          <w:rtl/>
        </w:rPr>
        <w:t xml:space="preserve"> כיון </w:t>
      </w:r>
      <w:proofErr w:type="spellStart"/>
      <w:r w:rsidRPr="001312E5">
        <w:rPr>
          <w:rFonts w:ascii="David" w:hAnsi="David" w:cs="David"/>
          <w:vertAlign w:val="baseline"/>
          <w:rtl/>
        </w:rPr>
        <w:t>דמעיקרא</w:t>
      </w:r>
      <w:proofErr w:type="spellEnd"/>
      <w:r w:rsidRPr="001312E5">
        <w:rPr>
          <w:rFonts w:ascii="David" w:hAnsi="David" w:cs="David"/>
          <w:vertAlign w:val="baseline"/>
          <w:rtl/>
        </w:rPr>
        <w:t xml:space="preserve"> על שניהם היה לעשות</w:t>
      </w:r>
      <w:r w:rsidR="003678BE">
        <w:rPr>
          <w:rFonts w:ascii="David" w:hAnsi="David" w:cs="David" w:hint="cs"/>
          <w:vertAlign w:val="baseline"/>
          <w:rtl/>
        </w:rPr>
        <w:t>,</w:t>
      </w:r>
      <w:r w:rsidRPr="001312E5">
        <w:rPr>
          <w:rFonts w:ascii="David" w:hAnsi="David" w:cs="David"/>
          <w:vertAlign w:val="baseline"/>
          <w:rtl/>
        </w:rPr>
        <w:t xml:space="preserve"> לא מהימן לומר שהוא עשה </w:t>
      </w:r>
      <w:proofErr w:type="spellStart"/>
      <w:r w:rsidRPr="001312E5">
        <w:rPr>
          <w:rFonts w:ascii="David" w:hAnsi="David" w:cs="David"/>
          <w:vertAlign w:val="baseline"/>
          <w:rtl/>
        </w:rPr>
        <w:t>הכל</w:t>
      </w:r>
      <w:proofErr w:type="spellEnd"/>
      <w:r w:rsidR="00A65F9C">
        <w:rPr>
          <w:rFonts w:ascii="David" w:hAnsi="David" w:cs="David" w:hint="cs"/>
          <w:vertAlign w:val="baseline"/>
          <w:rtl/>
        </w:rPr>
        <w:t>,</w:t>
      </w:r>
      <w:r w:rsidRPr="001312E5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1312E5">
        <w:rPr>
          <w:rFonts w:ascii="David" w:hAnsi="David" w:cs="David"/>
          <w:vertAlign w:val="baseline"/>
          <w:rtl/>
        </w:rPr>
        <w:t>דמיגו</w:t>
      </w:r>
      <w:proofErr w:type="spellEnd"/>
      <w:r w:rsidRPr="001312E5">
        <w:rPr>
          <w:rFonts w:ascii="David" w:hAnsi="David" w:cs="David"/>
          <w:vertAlign w:val="baseline"/>
          <w:rtl/>
        </w:rPr>
        <w:t xml:space="preserve"> במקום עדים הוא </w:t>
      </w:r>
      <w:proofErr w:type="spellStart"/>
      <w:r w:rsidRPr="001312E5">
        <w:rPr>
          <w:rFonts w:ascii="David" w:hAnsi="David" w:cs="David"/>
          <w:vertAlign w:val="baseline"/>
          <w:rtl/>
        </w:rPr>
        <w:t>דאנן</w:t>
      </w:r>
      <w:proofErr w:type="spellEnd"/>
      <w:r w:rsidRPr="001312E5">
        <w:rPr>
          <w:rFonts w:ascii="David" w:hAnsi="David" w:cs="David"/>
          <w:vertAlign w:val="baseline"/>
          <w:rtl/>
        </w:rPr>
        <w:t xml:space="preserve"> סהדי שלא </w:t>
      </w:r>
      <w:proofErr w:type="spellStart"/>
      <w:r w:rsidRPr="001312E5">
        <w:rPr>
          <w:rFonts w:ascii="David" w:hAnsi="David" w:cs="David"/>
          <w:vertAlign w:val="baseline"/>
          <w:rtl/>
        </w:rPr>
        <w:t>עשאה</w:t>
      </w:r>
      <w:proofErr w:type="spellEnd"/>
      <w:r w:rsidRPr="001312E5">
        <w:rPr>
          <w:rFonts w:ascii="David" w:hAnsi="David" w:cs="David"/>
          <w:vertAlign w:val="baseline"/>
          <w:rtl/>
        </w:rPr>
        <w:t xml:space="preserve"> לבדו</w:t>
      </w:r>
      <w:r w:rsidR="00363C9D">
        <w:rPr>
          <w:rFonts w:ascii="David" w:hAnsi="David" w:cs="David" w:hint="cs"/>
          <w:vertAlign w:val="baseline"/>
          <w:rtl/>
        </w:rPr>
        <w:t>,</w:t>
      </w:r>
      <w:r w:rsidRPr="001312E5">
        <w:rPr>
          <w:rFonts w:ascii="David" w:hAnsi="David" w:cs="David"/>
          <w:vertAlign w:val="baseline"/>
          <w:rtl/>
        </w:rPr>
        <w:t xml:space="preserve"> כיון שהיה יכול לדחוק את </w:t>
      </w:r>
      <w:proofErr w:type="spellStart"/>
      <w:r w:rsidRPr="001312E5">
        <w:rPr>
          <w:rFonts w:ascii="David" w:hAnsi="David" w:cs="David"/>
          <w:vertAlign w:val="baseline"/>
          <w:rtl/>
        </w:rPr>
        <w:t>חבירו</w:t>
      </w:r>
      <w:proofErr w:type="spellEnd"/>
      <w:r w:rsidRPr="001312E5">
        <w:rPr>
          <w:rFonts w:ascii="David" w:hAnsi="David" w:cs="David"/>
          <w:vertAlign w:val="baseline"/>
          <w:rtl/>
        </w:rPr>
        <w:t xml:space="preserve"> בדין שהיה עושה עמו</w:t>
      </w:r>
      <w:r w:rsidR="00363C9D">
        <w:rPr>
          <w:rFonts w:ascii="David" w:hAnsi="David" w:cs="David" w:hint="cs"/>
          <w:vertAlign w:val="baseline"/>
          <w:rtl/>
        </w:rPr>
        <w:t>.</w:t>
      </w:r>
      <w:r w:rsidRPr="001312E5">
        <w:rPr>
          <w:rFonts w:ascii="David" w:hAnsi="David" w:cs="David"/>
          <w:vertAlign w:val="baseline"/>
          <w:rtl/>
        </w:rPr>
        <w:t xml:space="preserve"> אבל בבקעה אם שהו הרבה היה נאמן </w:t>
      </w:r>
      <w:r w:rsidRPr="001312E5">
        <w:rPr>
          <w:rFonts w:ascii="David" w:hAnsi="David" w:cs="David"/>
          <w:vertAlign w:val="baseline"/>
          <w:rtl/>
        </w:rPr>
        <w:lastRenderedPageBreak/>
        <w:t xml:space="preserve">לומר </w:t>
      </w:r>
      <w:proofErr w:type="spellStart"/>
      <w:r w:rsidRPr="001312E5">
        <w:rPr>
          <w:rFonts w:ascii="David" w:hAnsi="David" w:cs="David"/>
          <w:vertAlign w:val="baseline"/>
          <w:rtl/>
        </w:rPr>
        <w:t>שעשאה</w:t>
      </w:r>
      <w:proofErr w:type="spellEnd"/>
      <w:r w:rsidR="001F07DD">
        <w:rPr>
          <w:rFonts w:ascii="David" w:hAnsi="David" w:cs="David" w:hint="cs"/>
          <w:vertAlign w:val="baseline"/>
          <w:rtl/>
        </w:rPr>
        <w:t xml:space="preserve">, </w:t>
      </w:r>
      <w:proofErr w:type="spellStart"/>
      <w:r w:rsidRPr="001312E5">
        <w:rPr>
          <w:rFonts w:ascii="David" w:hAnsi="David" w:cs="David"/>
          <w:vertAlign w:val="baseline"/>
          <w:rtl/>
        </w:rPr>
        <w:t>במיגו</w:t>
      </w:r>
      <w:proofErr w:type="spellEnd"/>
      <w:r w:rsidRPr="001312E5">
        <w:rPr>
          <w:rFonts w:ascii="David" w:hAnsi="David" w:cs="David"/>
          <w:vertAlign w:val="baseline"/>
          <w:rtl/>
        </w:rPr>
        <w:t xml:space="preserve"> דאי בעי אמר לקחתיה והאי </w:t>
      </w:r>
      <w:proofErr w:type="spellStart"/>
      <w:r w:rsidRPr="001312E5">
        <w:rPr>
          <w:rFonts w:ascii="David" w:hAnsi="David" w:cs="David"/>
          <w:vertAlign w:val="baseline"/>
          <w:rtl/>
        </w:rPr>
        <w:t>שינויא</w:t>
      </w:r>
      <w:proofErr w:type="spellEnd"/>
      <w:r w:rsidRPr="001312E5">
        <w:rPr>
          <w:rFonts w:ascii="David" w:hAnsi="David" w:cs="David"/>
          <w:vertAlign w:val="baseline"/>
          <w:rtl/>
        </w:rPr>
        <w:t xml:space="preserve"> אינו אלא מאבנים אבל מקום הכותל לעולם פשיטא </w:t>
      </w:r>
      <w:proofErr w:type="spellStart"/>
      <w:r w:rsidRPr="001312E5">
        <w:rPr>
          <w:rFonts w:ascii="David" w:hAnsi="David" w:cs="David"/>
          <w:vertAlign w:val="baseline"/>
          <w:rtl/>
        </w:rPr>
        <w:t>שחולקין</w:t>
      </w:r>
      <w:proofErr w:type="spellEnd"/>
      <w:r w:rsidRPr="001312E5">
        <w:rPr>
          <w:rFonts w:ascii="David" w:hAnsi="David" w:cs="David"/>
          <w:vertAlign w:val="baseline"/>
          <w:rtl/>
        </w:rPr>
        <w:t xml:space="preserve"> אותו ואיידי </w:t>
      </w:r>
      <w:proofErr w:type="spellStart"/>
      <w:r w:rsidRPr="001312E5">
        <w:rPr>
          <w:rFonts w:ascii="David" w:hAnsi="David" w:cs="David"/>
          <w:vertAlign w:val="baseline"/>
          <w:rtl/>
        </w:rPr>
        <w:t>דנקט</w:t>
      </w:r>
      <w:proofErr w:type="spellEnd"/>
      <w:r w:rsidRPr="001312E5">
        <w:rPr>
          <w:rFonts w:ascii="David" w:hAnsi="David" w:cs="David"/>
          <w:vertAlign w:val="baseline"/>
          <w:rtl/>
        </w:rPr>
        <w:t xml:space="preserve"> אבנים נקט המקום</w:t>
      </w:r>
      <w:r w:rsidR="00363C9D">
        <w:rPr>
          <w:rStyle w:val="af0"/>
          <w:rFonts w:ascii="David" w:hAnsi="David" w:cs="David"/>
          <w:rtl/>
        </w:rPr>
        <w:footnoteReference w:id="14"/>
      </w:r>
      <w:r w:rsidR="00363C9D">
        <w:rPr>
          <w:rFonts w:ascii="David" w:hAnsi="David" w:cs="David" w:hint="cs"/>
          <w:vertAlign w:val="baseline"/>
          <w:rtl/>
        </w:rPr>
        <w:t>"</w:t>
      </w:r>
      <w:r w:rsidRPr="001312E5">
        <w:rPr>
          <w:rFonts w:ascii="David" w:hAnsi="David" w:cs="David"/>
          <w:vertAlign w:val="baseline"/>
          <w:rtl/>
        </w:rPr>
        <w:t>.</w:t>
      </w:r>
    </w:p>
    <w:p w14:paraId="44BE4023" w14:textId="49730343" w:rsidR="00363C9D" w:rsidRDefault="00363C9D" w:rsidP="00363C9D">
      <w:pPr>
        <w:spacing w:after="0" w:line="360" w:lineRule="auto"/>
        <w:rPr>
          <w:rFonts w:ascii="Times New Roman" w:hAnsi="Times New Roman" w:cs="Times New Roman"/>
          <w:vertAlign w:val="baseline"/>
          <w:rtl/>
        </w:rPr>
      </w:pPr>
      <w:r w:rsidRPr="00363C9D">
        <w:rPr>
          <w:rFonts w:ascii="Times New Roman" w:hAnsi="Times New Roman" w:cs="Times New Roman"/>
          <w:vertAlign w:val="baseline"/>
          <w:rtl/>
        </w:rPr>
        <w:t>בעלי התוספות עורכים שורה של השוואות עם ספקות אחרים בדיני ממונות:</w:t>
      </w:r>
    </w:p>
    <w:p w14:paraId="2288A1EA" w14:textId="35701BB0" w:rsidR="00363C9D" w:rsidRDefault="00363C9D" w:rsidP="00363C9D">
      <w:pPr>
        <w:spacing w:after="0" w:line="360" w:lineRule="auto"/>
        <w:rPr>
          <w:rFonts w:ascii="Times New Roman" w:hAnsi="Times New Roman" w:cs="Times New Roman"/>
          <w:vertAlign w:val="baseline"/>
          <w:rtl/>
        </w:rPr>
      </w:pPr>
      <w:r>
        <w:rPr>
          <w:rFonts w:ascii="Times New Roman" w:hAnsi="Times New Roman" w:cs="Times New Roman" w:hint="cs"/>
          <w:vertAlign w:val="baseline"/>
          <w:rtl/>
        </w:rPr>
        <w:t>1.</w:t>
      </w:r>
      <w:r w:rsidRPr="00363C9D">
        <w:rPr>
          <w:rtl/>
        </w:rPr>
        <w:t xml:space="preserve"> </w:t>
      </w:r>
      <w:r w:rsidRPr="00363C9D">
        <w:rPr>
          <w:rFonts w:ascii="David" w:hAnsi="David" w:cs="David"/>
          <w:vertAlign w:val="baseline"/>
          <w:rtl/>
        </w:rPr>
        <w:t>"המחליף פרה בחמור וילדה וכן המוכר שפחתו וילדה</w:t>
      </w:r>
      <w:r>
        <w:rPr>
          <w:rFonts w:ascii="David" w:hAnsi="David" w:cs="David" w:hint="cs"/>
          <w:vertAlign w:val="baseline"/>
          <w:rtl/>
        </w:rPr>
        <w:t>.</w:t>
      </w:r>
      <w:r w:rsidRPr="00363C9D">
        <w:rPr>
          <w:rFonts w:ascii="David" w:hAnsi="David" w:cs="David"/>
          <w:vertAlign w:val="baseline"/>
          <w:rtl/>
        </w:rPr>
        <w:t xml:space="preserve"> זה אומר</w:t>
      </w:r>
      <w:r>
        <w:rPr>
          <w:rFonts w:ascii="David" w:hAnsi="David" w:cs="David" w:hint="cs"/>
          <w:vertAlign w:val="baseline"/>
          <w:rtl/>
        </w:rPr>
        <w:t>:</w:t>
      </w:r>
      <w:r w:rsidRPr="00363C9D">
        <w:rPr>
          <w:rFonts w:ascii="David" w:hAnsi="David" w:cs="David"/>
          <w:vertAlign w:val="baseline"/>
          <w:rtl/>
        </w:rPr>
        <w:t xml:space="preserve"> </w:t>
      </w:r>
      <w:r>
        <w:rPr>
          <w:rFonts w:ascii="David" w:hAnsi="David" w:cs="David" w:hint="cs"/>
          <w:vertAlign w:val="baseline"/>
          <w:rtl/>
        </w:rPr>
        <w:t>'</w:t>
      </w:r>
      <w:r w:rsidRPr="00363C9D">
        <w:rPr>
          <w:rFonts w:ascii="David" w:hAnsi="David" w:cs="David"/>
          <w:vertAlign w:val="baseline"/>
          <w:rtl/>
        </w:rPr>
        <w:t>עד שלא מכרתי</w:t>
      </w:r>
      <w:r>
        <w:rPr>
          <w:rFonts w:ascii="David" w:hAnsi="David" w:cs="David" w:hint="cs"/>
          <w:vertAlign w:val="baseline"/>
          <w:rtl/>
        </w:rPr>
        <w:t>',</w:t>
      </w:r>
      <w:r w:rsidRPr="00363C9D">
        <w:rPr>
          <w:rFonts w:ascii="David" w:hAnsi="David" w:cs="David"/>
          <w:vertAlign w:val="baseline"/>
          <w:rtl/>
        </w:rPr>
        <w:t xml:space="preserve"> וזה אומר</w:t>
      </w:r>
      <w:r w:rsidR="00A65F9C">
        <w:rPr>
          <w:rFonts w:ascii="David" w:hAnsi="David" w:cs="David" w:hint="cs"/>
          <w:vertAlign w:val="baseline"/>
          <w:rtl/>
        </w:rPr>
        <w:t>:</w:t>
      </w:r>
      <w:r w:rsidRPr="00363C9D">
        <w:rPr>
          <w:rFonts w:ascii="David" w:hAnsi="David" w:cs="David"/>
          <w:vertAlign w:val="baseline"/>
          <w:rtl/>
        </w:rPr>
        <w:t xml:space="preserve"> </w:t>
      </w:r>
      <w:r>
        <w:rPr>
          <w:rFonts w:ascii="David" w:hAnsi="David" w:cs="David" w:hint="cs"/>
          <w:vertAlign w:val="baseline"/>
          <w:rtl/>
        </w:rPr>
        <w:t>'</w:t>
      </w:r>
      <w:r w:rsidRPr="00363C9D">
        <w:rPr>
          <w:rFonts w:ascii="David" w:hAnsi="David" w:cs="David"/>
          <w:vertAlign w:val="baseline"/>
          <w:rtl/>
        </w:rPr>
        <w:t>משלקחתי</w:t>
      </w:r>
      <w:r>
        <w:rPr>
          <w:rFonts w:ascii="David" w:hAnsi="David" w:cs="David" w:hint="cs"/>
          <w:vertAlign w:val="baseline"/>
          <w:rtl/>
        </w:rPr>
        <w:t>'</w:t>
      </w:r>
      <w:r w:rsidRPr="00363C9D">
        <w:rPr>
          <w:rFonts w:ascii="David" w:hAnsi="David" w:cs="David"/>
          <w:vertAlign w:val="baseline"/>
          <w:rtl/>
        </w:rPr>
        <w:t xml:space="preserve"> </w:t>
      </w:r>
      <w:r>
        <w:rPr>
          <w:rFonts w:ascii="David" w:hAnsi="David" w:cs="David" w:hint="cs"/>
          <w:vertAlign w:val="baseline"/>
          <w:rtl/>
        </w:rPr>
        <w:t xml:space="preserve">- </w:t>
      </w:r>
      <w:r w:rsidRPr="00363C9D">
        <w:rPr>
          <w:rFonts w:ascii="David" w:hAnsi="David" w:cs="David"/>
          <w:vertAlign w:val="baseline"/>
          <w:rtl/>
        </w:rPr>
        <w:t>יחלוקו</w:t>
      </w:r>
      <w:r w:rsidRPr="00363C9D">
        <w:rPr>
          <w:rStyle w:val="af0"/>
          <w:rFonts w:ascii="David" w:hAnsi="David" w:cs="David"/>
          <w:rtl/>
        </w:rPr>
        <w:footnoteReference w:id="15"/>
      </w:r>
      <w:r w:rsidRPr="00363C9D">
        <w:rPr>
          <w:rFonts w:ascii="David" w:hAnsi="David" w:cs="David"/>
          <w:vertAlign w:val="baseline"/>
          <w:rtl/>
        </w:rPr>
        <w:t>".</w:t>
      </w:r>
      <w:r>
        <w:rPr>
          <w:rFonts w:ascii="Times New Roman" w:hAnsi="Times New Roman" w:cs="Times New Roman" w:hint="cs"/>
          <w:vertAlign w:val="baseline"/>
          <w:rtl/>
        </w:rPr>
        <w:t xml:space="preserve">  </w:t>
      </w:r>
      <w:r w:rsidRPr="00363C9D">
        <w:rPr>
          <w:vertAlign w:val="baseline"/>
          <w:rtl/>
        </w:rPr>
        <w:t>על כך תהו ב</w:t>
      </w:r>
      <w:r w:rsidR="001312E5" w:rsidRPr="00363C9D">
        <w:rPr>
          <w:vertAlign w:val="baseline"/>
          <w:rtl/>
        </w:rPr>
        <w:t>גמרא</w:t>
      </w:r>
      <w:r w:rsidRPr="00363C9D">
        <w:rPr>
          <w:vertAlign w:val="baseline"/>
          <w:rtl/>
        </w:rPr>
        <w:t>:</w:t>
      </w:r>
      <w:r>
        <w:rPr>
          <w:rFonts w:ascii="David" w:hAnsi="David" w:cs="David" w:hint="cs"/>
          <w:vertAlign w:val="baseline"/>
          <w:rtl/>
        </w:rPr>
        <w:t xml:space="preserve"> </w:t>
      </w:r>
      <w:r w:rsidR="001312E5" w:rsidRPr="001312E5">
        <w:rPr>
          <w:rFonts w:ascii="David" w:hAnsi="David" w:cs="David"/>
          <w:vertAlign w:val="baseline"/>
          <w:rtl/>
        </w:rPr>
        <w:t xml:space="preserve"> </w:t>
      </w:r>
      <w:r>
        <w:rPr>
          <w:rFonts w:ascii="David" w:hAnsi="David" w:cs="David" w:hint="cs"/>
          <w:vertAlign w:val="baseline"/>
          <w:rtl/>
        </w:rPr>
        <w:t>"</w:t>
      </w:r>
      <w:proofErr w:type="spellStart"/>
      <w:r w:rsidR="001312E5" w:rsidRPr="001312E5">
        <w:rPr>
          <w:rFonts w:ascii="David" w:hAnsi="David" w:cs="David"/>
          <w:vertAlign w:val="baseline"/>
          <w:rtl/>
        </w:rPr>
        <w:t>אמאי</w:t>
      </w:r>
      <w:proofErr w:type="spellEnd"/>
      <w:r w:rsidR="001312E5" w:rsidRPr="001312E5">
        <w:rPr>
          <w:rFonts w:ascii="David" w:hAnsi="David" w:cs="David"/>
          <w:vertAlign w:val="baseline"/>
          <w:rtl/>
        </w:rPr>
        <w:t xml:space="preserve"> יחלוקו? </w:t>
      </w:r>
      <w:proofErr w:type="spellStart"/>
      <w:r w:rsidR="001312E5" w:rsidRPr="001312E5">
        <w:rPr>
          <w:rFonts w:ascii="David" w:hAnsi="David" w:cs="David"/>
          <w:vertAlign w:val="baseline"/>
          <w:rtl/>
        </w:rPr>
        <w:t>וליחזי</w:t>
      </w:r>
      <w:proofErr w:type="spellEnd"/>
      <w:r w:rsidR="001312E5" w:rsidRPr="001312E5">
        <w:rPr>
          <w:rFonts w:ascii="David" w:hAnsi="David" w:cs="David"/>
          <w:vertAlign w:val="baseline"/>
          <w:rtl/>
        </w:rPr>
        <w:t xml:space="preserve"> ברשות </w:t>
      </w:r>
      <w:proofErr w:type="spellStart"/>
      <w:r w:rsidR="001312E5" w:rsidRPr="001312E5">
        <w:rPr>
          <w:rFonts w:ascii="David" w:hAnsi="David" w:cs="David"/>
          <w:vertAlign w:val="baseline"/>
          <w:rtl/>
        </w:rPr>
        <w:t>דמאן</w:t>
      </w:r>
      <w:proofErr w:type="spellEnd"/>
      <w:r w:rsidR="001312E5" w:rsidRPr="001312E5">
        <w:rPr>
          <w:rFonts w:ascii="David" w:hAnsi="David" w:cs="David"/>
          <w:vertAlign w:val="baseline"/>
          <w:rtl/>
        </w:rPr>
        <w:t xml:space="preserve"> קיימא, </w:t>
      </w:r>
      <w:proofErr w:type="spellStart"/>
      <w:r w:rsidR="001312E5" w:rsidRPr="001312E5">
        <w:rPr>
          <w:rFonts w:ascii="David" w:hAnsi="David" w:cs="David"/>
          <w:vertAlign w:val="baseline"/>
          <w:rtl/>
        </w:rPr>
        <w:t>ולהוי</w:t>
      </w:r>
      <w:proofErr w:type="spellEnd"/>
      <w:r w:rsidR="001312E5" w:rsidRPr="001312E5">
        <w:rPr>
          <w:rFonts w:ascii="David" w:hAnsi="David" w:cs="David"/>
          <w:vertAlign w:val="baseline"/>
          <w:rtl/>
        </w:rPr>
        <w:t xml:space="preserve"> אידך המוציא </w:t>
      </w:r>
      <w:proofErr w:type="spellStart"/>
      <w:r w:rsidR="001312E5" w:rsidRPr="001312E5">
        <w:rPr>
          <w:rFonts w:ascii="David" w:hAnsi="David" w:cs="David"/>
          <w:vertAlign w:val="baseline"/>
          <w:rtl/>
        </w:rPr>
        <w:t>מחבירו</w:t>
      </w:r>
      <w:proofErr w:type="spellEnd"/>
      <w:r w:rsidR="001312E5" w:rsidRPr="001312E5">
        <w:rPr>
          <w:rFonts w:ascii="David" w:hAnsi="David" w:cs="David"/>
          <w:vertAlign w:val="baseline"/>
          <w:rtl/>
        </w:rPr>
        <w:t xml:space="preserve"> עליו הראיה! - אמר רב </w:t>
      </w:r>
      <w:proofErr w:type="spellStart"/>
      <w:r w:rsidR="001312E5" w:rsidRPr="001312E5">
        <w:rPr>
          <w:rFonts w:ascii="David" w:hAnsi="David" w:cs="David"/>
          <w:vertAlign w:val="baseline"/>
          <w:rtl/>
        </w:rPr>
        <w:t>חייא</w:t>
      </w:r>
      <w:proofErr w:type="spellEnd"/>
      <w:r w:rsidR="001312E5" w:rsidRPr="001312E5">
        <w:rPr>
          <w:rFonts w:ascii="David" w:hAnsi="David" w:cs="David"/>
          <w:vertAlign w:val="baseline"/>
          <w:rtl/>
        </w:rPr>
        <w:t xml:space="preserve"> בר אבין אמר שמואל: בעומדת באגם</w:t>
      </w:r>
      <w:r>
        <w:rPr>
          <w:rFonts w:ascii="David" w:hAnsi="David" w:cs="David" w:hint="cs"/>
          <w:vertAlign w:val="baseline"/>
          <w:rtl/>
        </w:rPr>
        <w:t xml:space="preserve">.. </w:t>
      </w:r>
      <w:r w:rsidR="001312E5" w:rsidRPr="001312E5">
        <w:rPr>
          <w:rFonts w:ascii="David" w:hAnsi="David" w:cs="David"/>
          <w:vertAlign w:val="baseline"/>
          <w:rtl/>
        </w:rPr>
        <w:t xml:space="preserve"> </w:t>
      </w:r>
      <w:proofErr w:type="spellStart"/>
      <w:r w:rsidR="001312E5" w:rsidRPr="001312E5">
        <w:rPr>
          <w:rFonts w:ascii="David" w:hAnsi="David" w:cs="David"/>
          <w:vertAlign w:val="baseline"/>
          <w:rtl/>
        </w:rPr>
        <w:t>ונוקמא</w:t>
      </w:r>
      <w:proofErr w:type="spellEnd"/>
      <w:r w:rsidR="001312E5" w:rsidRPr="001312E5">
        <w:rPr>
          <w:rFonts w:ascii="David" w:hAnsi="David" w:cs="David"/>
          <w:vertAlign w:val="baseline"/>
          <w:rtl/>
        </w:rPr>
        <w:t xml:space="preserve"> אחזקת </w:t>
      </w:r>
      <w:proofErr w:type="spellStart"/>
      <w:r w:rsidR="001312E5" w:rsidRPr="001312E5">
        <w:rPr>
          <w:rFonts w:ascii="David" w:hAnsi="David" w:cs="David"/>
          <w:vertAlign w:val="baseline"/>
          <w:rtl/>
        </w:rPr>
        <w:t>דמרא</w:t>
      </w:r>
      <w:proofErr w:type="spellEnd"/>
      <w:r w:rsidR="001312E5" w:rsidRPr="001312E5">
        <w:rPr>
          <w:rFonts w:ascii="David" w:hAnsi="David" w:cs="David"/>
          <w:vertAlign w:val="baseline"/>
          <w:rtl/>
        </w:rPr>
        <w:t xml:space="preserve"> קמא, </w:t>
      </w:r>
      <w:proofErr w:type="spellStart"/>
      <w:r w:rsidR="001312E5" w:rsidRPr="001312E5">
        <w:rPr>
          <w:rFonts w:ascii="David" w:hAnsi="David" w:cs="David"/>
          <w:vertAlign w:val="baseline"/>
          <w:rtl/>
        </w:rPr>
        <w:t>וליהוי</w:t>
      </w:r>
      <w:proofErr w:type="spellEnd"/>
      <w:r w:rsidR="001312E5" w:rsidRPr="001312E5">
        <w:rPr>
          <w:rFonts w:ascii="David" w:hAnsi="David" w:cs="David"/>
          <w:vertAlign w:val="baseline"/>
          <w:rtl/>
        </w:rPr>
        <w:t xml:space="preserve"> אידך המוציא </w:t>
      </w:r>
      <w:proofErr w:type="spellStart"/>
      <w:r w:rsidR="001312E5" w:rsidRPr="001312E5">
        <w:rPr>
          <w:rFonts w:ascii="David" w:hAnsi="David" w:cs="David"/>
          <w:vertAlign w:val="baseline"/>
          <w:rtl/>
        </w:rPr>
        <w:t>מחבירו</w:t>
      </w:r>
      <w:proofErr w:type="spellEnd"/>
      <w:r w:rsidR="001312E5" w:rsidRPr="001312E5">
        <w:rPr>
          <w:rFonts w:ascii="David" w:hAnsi="David" w:cs="David"/>
          <w:vertAlign w:val="baseline"/>
          <w:rtl/>
        </w:rPr>
        <w:t xml:space="preserve"> עליו הראיה! - הא מני - </w:t>
      </w:r>
      <w:proofErr w:type="spellStart"/>
      <w:r w:rsidR="001312E5" w:rsidRPr="001312E5">
        <w:rPr>
          <w:rFonts w:ascii="David" w:hAnsi="David" w:cs="David"/>
          <w:vertAlign w:val="baseline"/>
          <w:rtl/>
        </w:rPr>
        <w:t>סומכוס</w:t>
      </w:r>
      <w:proofErr w:type="spellEnd"/>
      <w:r w:rsidR="001312E5" w:rsidRPr="001312E5">
        <w:rPr>
          <w:rFonts w:ascii="David" w:hAnsi="David" w:cs="David"/>
          <w:vertAlign w:val="baseline"/>
          <w:rtl/>
        </w:rPr>
        <w:t xml:space="preserve"> היא, </w:t>
      </w:r>
      <w:proofErr w:type="spellStart"/>
      <w:r w:rsidR="001312E5" w:rsidRPr="001312E5">
        <w:rPr>
          <w:rFonts w:ascii="David" w:hAnsi="David" w:cs="David"/>
          <w:vertAlign w:val="baseline"/>
          <w:rtl/>
        </w:rPr>
        <w:t>דאמר</w:t>
      </w:r>
      <w:proofErr w:type="spellEnd"/>
      <w:r w:rsidR="001312E5" w:rsidRPr="001312E5">
        <w:rPr>
          <w:rFonts w:ascii="David" w:hAnsi="David" w:cs="David"/>
          <w:vertAlign w:val="baseline"/>
          <w:rtl/>
        </w:rPr>
        <w:t xml:space="preserve">: ממון המוטל בספק - </w:t>
      </w:r>
      <w:proofErr w:type="spellStart"/>
      <w:r w:rsidR="001312E5" w:rsidRPr="001312E5">
        <w:rPr>
          <w:rFonts w:ascii="David" w:hAnsi="David" w:cs="David"/>
          <w:vertAlign w:val="baseline"/>
          <w:rtl/>
        </w:rPr>
        <w:t>חולקין</w:t>
      </w:r>
      <w:proofErr w:type="spellEnd"/>
      <w:r w:rsidR="001312E5" w:rsidRPr="001312E5">
        <w:rPr>
          <w:rFonts w:ascii="David" w:hAnsi="David" w:cs="David"/>
          <w:vertAlign w:val="baseline"/>
          <w:rtl/>
        </w:rPr>
        <w:t xml:space="preserve"> בלא שבועה</w:t>
      </w:r>
      <w:r>
        <w:rPr>
          <w:rStyle w:val="af0"/>
          <w:rFonts w:ascii="David" w:hAnsi="David" w:cs="David"/>
          <w:rtl/>
        </w:rPr>
        <w:footnoteReference w:id="16"/>
      </w:r>
      <w:r>
        <w:rPr>
          <w:rFonts w:ascii="David" w:hAnsi="David" w:cs="David" w:hint="cs"/>
          <w:vertAlign w:val="baseline"/>
          <w:rtl/>
        </w:rPr>
        <w:t>"</w:t>
      </w:r>
      <w:r w:rsidR="001312E5" w:rsidRPr="001312E5">
        <w:rPr>
          <w:rFonts w:ascii="David" w:hAnsi="David" w:cs="David"/>
          <w:vertAlign w:val="baseline"/>
          <w:rtl/>
        </w:rPr>
        <w:t>.</w:t>
      </w:r>
      <w:r w:rsidR="0060346E">
        <w:rPr>
          <w:rFonts w:ascii="Times New Roman" w:hAnsi="Times New Roman" w:cs="Times New Roman" w:hint="cs"/>
          <w:vertAlign w:val="baseline"/>
          <w:rtl/>
        </w:rPr>
        <w:t xml:space="preserve"> מחלקים בתוספות: </w:t>
      </w:r>
      <w:r w:rsidR="0060346E">
        <w:rPr>
          <w:rFonts w:ascii="David" w:hAnsi="David" w:cs="David" w:hint="cs"/>
          <w:vertAlign w:val="baseline"/>
          <w:rtl/>
        </w:rPr>
        <w:t>"</w:t>
      </w:r>
      <w:r w:rsidR="0060346E" w:rsidRPr="001312E5">
        <w:rPr>
          <w:rFonts w:ascii="David" w:hAnsi="David" w:cs="David"/>
          <w:vertAlign w:val="baseline"/>
          <w:rtl/>
        </w:rPr>
        <w:t>התם מתחילה מבורר היה הדבר וברשות אחד מהן נולד הספק אבל הכא מעיקרא נולד הספק</w:t>
      </w:r>
      <w:r w:rsidR="0060346E">
        <w:rPr>
          <w:rFonts w:ascii="David" w:hAnsi="David" w:cs="David" w:hint="cs"/>
          <w:vertAlign w:val="baseline"/>
          <w:rtl/>
        </w:rPr>
        <w:t>".</w:t>
      </w:r>
    </w:p>
    <w:p w14:paraId="723123D6" w14:textId="53795644" w:rsidR="001312E5" w:rsidRDefault="0060346E" w:rsidP="0060346E">
      <w:pPr>
        <w:spacing w:after="0" w:line="360" w:lineRule="auto"/>
        <w:rPr>
          <w:rFonts w:ascii="Times New Roman" w:hAnsi="Times New Roman" w:cs="Times New Roman"/>
          <w:vertAlign w:val="baseline"/>
          <w:rtl/>
        </w:rPr>
      </w:pPr>
      <w:r>
        <w:rPr>
          <w:rFonts w:ascii="Times New Roman" w:hAnsi="Times New Roman" w:cs="Times New Roman" w:hint="cs"/>
          <w:vertAlign w:val="baseline"/>
          <w:rtl/>
        </w:rPr>
        <w:t>2, "</w:t>
      </w:r>
      <w:r w:rsidR="001312E5" w:rsidRPr="001312E5">
        <w:rPr>
          <w:rFonts w:ascii="David" w:hAnsi="David" w:cs="David"/>
          <w:vertAlign w:val="baseline"/>
          <w:rtl/>
        </w:rPr>
        <w:t xml:space="preserve">ההוא </w:t>
      </w:r>
      <w:proofErr w:type="spellStart"/>
      <w:r w:rsidR="001312E5" w:rsidRPr="001312E5">
        <w:rPr>
          <w:rFonts w:ascii="David" w:hAnsi="David" w:cs="David"/>
          <w:vertAlign w:val="baseline"/>
          <w:rtl/>
        </w:rPr>
        <w:t>ארבא</w:t>
      </w:r>
      <w:proofErr w:type="spellEnd"/>
      <w:r w:rsidR="001312E5" w:rsidRPr="001312E5">
        <w:rPr>
          <w:rFonts w:ascii="David" w:hAnsi="David" w:cs="David"/>
          <w:vertAlign w:val="baseline"/>
          <w:rtl/>
        </w:rPr>
        <w:t xml:space="preserve"> </w:t>
      </w:r>
      <w:proofErr w:type="spellStart"/>
      <w:r w:rsidR="001312E5" w:rsidRPr="001312E5">
        <w:rPr>
          <w:rFonts w:ascii="David" w:hAnsi="David" w:cs="David"/>
          <w:vertAlign w:val="baseline"/>
          <w:rtl/>
        </w:rPr>
        <w:t>דהוו</w:t>
      </w:r>
      <w:proofErr w:type="spellEnd"/>
      <w:r w:rsidR="001312E5" w:rsidRPr="001312E5">
        <w:rPr>
          <w:rFonts w:ascii="David" w:hAnsi="David" w:cs="David"/>
          <w:vertAlign w:val="baseline"/>
          <w:rtl/>
        </w:rPr>
        <w:t xml:space="preserve"> </w:t>
      </w:r>
      <w:proofErr w:type="spellStart"/>
      <w:r w:rsidR="001312E5" w:rsidRPr="001312E5">
        <w:rPr>
          <w:rFonts w:ascii="David" w:hAnsi="David" w:cs="David"/>
          <w:vertAlign w:val="baseline"/>
          <w:rtl/>
        </w:rPr>
        <w:t>מינצו</w:t>
      </w:r>
      <w:proofErr w:type="spellEnd"/>
      <w:r w:rsidR="001312E5" w:rsidRPr="001312E5">
        <w:rPr>
          <w:rFonts w:ascii="David" w:hAnsi="David" w:cs="David"/>
          <w:vertAlign w:val="baseline"/>
          <w:rtl/>
        </w:rPr>
        <w:t xml:space="preserve"> עלה בי תרי, האי אמר דידי היא והאי אמר דידי היא</w:t>
      </w:r>
      <w:r w:rsidR="001312E5">
        <w:rPr>
          <w:rFonts w:ascii="David" w:hAnsi="David" w:cs="David" w:hint="cs"/>
          <w:vertAlign w:val="baseline"/>
          <w:rtl/>
        </w:rPr>
        <w:t xml:space="preserve">.. </w:t>
      </w:r>
      <w:r w:rsidR="001312E5" w:rsidRPr="001312E5">
        <w:rPr>
          <w:rFonts w:ascii="David" w:hAnsi="David" w:cs="David"/>
          <w:vertAlign w:val="baseline"/>
          <w:rtl/>
        </w:rPr>
        <w:t xml:space="preserve">אמר להו: </w:t>
      </w:r>
      <w:proofErr w:type="spellStart"/>
      <w:r w:rsidR="001312E5" w:rsidRPr="001312E5">
        <w:rPr>
          <w:rFonts w:ascii="David" w:hAnsi="David" w:cs="David"/>
          <w:vertAlign w:val="baseline"/>
          <w:rtl/>
        </w:rPr>
        <w:t>אפקוה</w:t>
      </w:r>
      <w:proofErr w:type="spellEnd"/>
      <w:r w:rsidR="001312E5" w:rsidRPr="001312E5">
        <w:rPr>
          <w:rFonts w:ascii="David" w:hAnsi="David" w:cs="David"/>
          <w:vertAlign w:val="baseline"/>
          <w:rtl/>
        </w:rPr>
        <w:t xml:space="preserve"> וכל דאלים גבר</w:t>
      </w:r>
      <w:r>
        <w:rPr>
          <w:rStyle w:val="af0"/>
          <w:rFonts w:ascii="David" w:hAnsi="David" w:cs="David"/>
          <w:rtl/>
        </w:rPr>
        <w:footnoteReference w:id="17"/>
      </w:r>
      <w:r>
        <w:rPr>
          <w:rFonts w:ascii="Times New Roman" w:hAnsi="Times New Roman" w:cs="Times New Roman" w:hint="cs"/>
          <w:vertAlign w:val="baseline"/>
          <w:rtl/>
        </w:rPr>
        <w:t>". על כך מעירים התוספות: "</w:t>
      </w:r>
      <w:r w:rsidRPr="001312E5">
        <w:rPr>
          <w:rFonts w:ascii="David" w:hAnsi="David" w:cs="David"/>
          <w:vertAlign w:val="baseline"/>
          <w:rtl/>
        </w:rPr>
        <w:t xml:space="preserve">והא דלא אמר הכא כל דאלים גבר כמו בזה אומר של </w:t>
      </w:r>
      <w:proofErr w:type="spellStart"/>
      <w:r w:rsidRPr="001312E5">
        <w:rPr>
          <w:rFonts w:ascii="David" w:hAnsi="David" w:cs="David"/>
          <w:vertAlign w:val="baseline"/>
          <w:rtl/>
        </w:rPr>
        <w:t>אבותי</w:t>
      </w:r>
      <w:proofErr w:type="spellEnd"/>
      <w:r w:rsidRPr="001312E5">
        <w:rPr>
          <w:rFonts w:ascii="David" w:hAnsi="David" w:cs="David"/>
          <w:vertAlign w:val="baseline"/>
          <w:rtl/>
        </w:rPr>
        <w:t xml:space="preserve"> </w:t>
      </w:r>
      <w:r w:rsidRPr="0060346E">
        <w:rPr>
          <w:rFonts w:ascii="David" w:hAnsi="David" w:cs="David"/>
          <w:sz w:val="18"/>
          <w:szCs w:val="18"/>
          <w:vertAlign w:val="baseline"/>
          <w:rtl/>
        </w:rPr>
        <w:t>(לקמן דף לד:)</w:t>
      </w:r>
      <w:r w:rsidRPr="001312E5">
        <w:rPr>
          <w:rFonts w:ascii="David" w:hAnsi="David" w:cs="David"/>
          <w:vertAlign w:val="baseline"/>
          <w:rtl/>
        </w:rPr>
        <w:t xml:space="preserve"> התם הוא </w:t>
      </w:r>
      <w:proofErr w:type="spellStart"/>
      <w:r w:rsidRPr="001312E5">
        <w:rPr>
          <w:rFonts w:ascii="David" w:hAnsi="David" w:cs="David"/>
          <w:vertAlign w:val="baseline"/>
          <w:rtl/>
        </w:rPr>
        <w:t>דליכא</w:t>
      </w:r>
      <w:proofErr w:type="spellEnd"/>
      <w:r w:rsidRPr="001312E5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1312E5">
        <w:rPr>
          <w:rFonts w:ascii="David" w:hAnsi="David" w:cs="David"/>
          <w:vertAlign w:val="baseline"/>
          <w:rtl/>
        </w:rPr>
        <w:t>דררא</w:t>
      </w:r>
      <w:proofErr w:type="spellEnd"/>
      <w:r w:rsidRPr="001312E5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1312E5">
        <w:rPr>
          <w:rFonts w:ascii="David" w:hAnsi="David" w:cs="David"/>
          <w:vertAlign w:val="baseline"/>
          <w:rtl/>
        </w:rPr>
        <w:t>דממונא</w:t>
      </w:r>
      <w:proofErr w:type="spellEnd"/>
      <w:r w:rsidR="00126148">
        <w:rPr>
          <w:rFonts w:ascii="David" w:hAnsi="David" w:cs="David" w:hint="cs"/>
          <w:vertAlign w:val="baseline"/>
          <w:rtl/>
        </w:rPr>
        <w:t>,</w:t>
      </w:r>
      <w:r w:rsidRPr="001312E5">
        <w:rPr>
          <w:rFonts w:ascii="David" w:hAnsi="David" w:cs="David"/>
          <w:vertAlign w:val="baseline"/>
          <w:rtl/>
        </w:rPr>
        <w:t xml:space="preserve"> אבל הכא איכא </w:t>
      </w:r>
      <w:proofErr w:type="spellStart"/>
      <w:r w:rsidRPr="001312E5">
        <w:rPr>
          <w:rFonts w:ascii="David" w:hAnsi="David" w:cs="David"/>
          <w:vertAlign w:val="baseline"/>
          <w:rtl/>
        </w:rPr>
        <w:t>דררא</w:t>
      </w:r>
      <w:proofErr w:type="spellEnd"/>
      <w:r w:rsidRPr="001312E5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1312E5">
        <w:rPr>
          <w:rFonts w:ascii="David" w:hAnsi="David" w:cs="David"/>
          <w:vertAlign w:val="baseline"/>
          <w:rtl/>
        </w:rPr>
        <w:t>דממונא</w:t>
      </w:r>
      <w:proofErr w:type="spellEnd"/>
      <w:r>
        <w:rPr>
          <w:rFonts w:ascii="Times New Roman" w:hAnsi="Times New Roman" w:cs="Times New Roman" w:hint="cs"/>
          <w:vertAlign w:val="baseline"/>
          <w:rtl/>
        </w:rPr>
        <w:t xml:space="preserve">". </w:t>
      </w:r>
    </w:p>
    <w:p w14:paraId="2F705FC5" w14:textId="14D32ACC" w:rsidR="0060346E" w:rsidRPr="0060346E" w:rsidRDefault="0060346E" w:rsidP="0060346E">
      <w:pPr>
        <w:spacing w:after="0" w:line="360" w:lineRule="auto"/>
        <w:rPr>
          <w:rFonts w:ascii="Times New Roman" w:hAnsi="Times New Roman" w:cs="Times New Roman"/>
          <w:vertAlign w:val="baseline"/>
          <w:rtl/>
        </w:rPr>
      </w:pPr>
      <w:r>
        <w:rPr>
          <w:rFonts w:ascii="Times New Roman" w:hAnsi="Times New Roman" w:cs="Times New Roman" w:hint="cs"/>
          <w:vertAlign w:val="baseline"/>
          <w:rtl/>
        </w:rPr>
        <w:t xml:space="preserve">החילוק הוא בגמרא שם, בין המקרה הקודם לנוכחי:  </w:t>
      </w:r>
      <w:r w:rsidRPr="0060346E">
        <w:rPr>
          <w:rFonts w:ascii="Times New Roman" w:hAnsi="Times New Roman" w:cs="Times New Roman"/>
          <w:vertAlign w:val="baseline"/>
          <w:rtl/>
        </w:rPr>
        <w:t xml:space="preserve"> </w:t>
      </w:r>
    </w:p>
    <w:p w14:paraId="59B1D8C6" w14:textId="1B155D34" w:rsidR="0060346E" w:rsidRDefault="0060346E" w:rsidP="00126148">
      <w:pPr>
        <w:spacing w:after="0" w:line="360" w:lineRule="auto"/>
        <w:rPr>
          <w:rFonts w:ascii="David" w:hAnsi="David" w:cs="David"/>
          <w:vertAlign w:val="baseline"/>
          <w:rtl/>
        </w:rPr>
      </w:pPr>
      <w:r w:rsidRPr="0060346E">
        <w:rPr>
          <w:rFonts w:ascii="David" w:hAnsi="David" w:cs="David"/>
          <w:vertAlign w:val="baseline"/>
          <w:rtl/>
        </w:rPr>
        <w:t xml:space="preserve">"התם </w:t>
      </w:r>
      <w:proofErr w:type="spellStart"/>
      <w:r w:rsidRPr="0060346E">
        <w:rPr>
          <w:rFonts w:ascii="David" w:hAnsi="David" w:cs="David"/>
          <w:vertAlign w:val="baseline"/>
          <w:rtl/>
        </w:rPr>
        <w:t>להאי</w:t>
      </w:r>
      <w:proofErr w:type="spellEnd"/>
      <w:r w:rsidRPr="0060346E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60346E">
        <w:rPr>
          <w:rFonts w:ascii="David" w:hAnsi="David" w:cs="David"/>
          <w:vertAlign w:val="baseline"/>
          <w:rtl/>
        </w:rPr>
        <w:t>אית</w:t>
      </w:r>
      <w:proofErr w:type="spellEnd"/>
      <w:r w:rsidRPr="0060346E">
        <w:rPr>
          <w:rFonts w:ascii="David" w:hAnsi="David" w:cs="David"/>
          <w:vertAlign w:val="baseline"/>
          <w:rtl/>
        </w:rPr>
        <w:t xml:space="preserve"> ליה </w:t>
      </w:r>
      <w:proofErr w:type="spellStart"/>
      <w:r w:rsidRPr="0060346E">
        <w:rPr>
          <w:rFonts w:ascii="David" w:hAnsi="David" w:cs="David"/>
          <w:vertAlign w:val="baseline"/>
          <w:rtl/>
        </w:rPr>
        <w:t>דררא</w:t>
      </w:r>
      <w:proofErr w:type="spellEnd"/>
      <w:r w:rsidRPr="0060346E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60346E">
        <w:rPr>
          <w:rFonts w:ascii="David" w:hAnsi="David" w:cs="David"/>
          <w:vertAlign w:val="baseline"/>
          <w:rtl/>
        </w:rPr>
        <w:t>דממונא</w:t>
      </w:r>
      <w:proofErr w:type="spellEnd"/>
      <w:r w:rsidRPr="0060346E">
        <w:rPr>
          <w:rFonts w:ascii="David" w:hAnsi="David" w:cs="David"/>
          <w:vertAlign w:val="baseline"/>
          <w:rtl/>
        </w:rPr>
        <w:t xml:space="preserve">, </w:t>
      </w:r>
      <w:proofErr w:type="spellStart"/>
      <w:r w:rsidRPr="0060346E">
        <w:rPr>
          <w:rFonts w:ascii="David" w:hAnsi="David" w:cs="David"/>
          <w:vertAlign w:val="baseline"/>
          <w:rtl/>
        </w:rPr>
        <w:t>ולההוא</w:t>
      </w:r>
      <w:proofErr w:type="spellEnd"/>
      <w:r w:rsidRPr="0060346E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60346E">
        <w:rPr>
          <w:rFonts w:ascii="David" w:hAnsi="David" w:cs="David"/>
          <w:vertAlign w:val="baseline"/>
          <w:rtl/>
        </w:rPr>
        <w:t>אית</w:t>
      </w:r>
      <w:proofErr w:type="spellEnd"/>
      <w:r w:rsidRPr="0060346E">
        <w:rPr>
          <w:rFonts w:ascii="David" w:hAnsi="David" w:cs="David"/>
          <w:vertAlign w:val="baseline"/>
          <w:rtl/>
        </w:rPr>
        <w:t xml:space="preserve"> ליה </w:t>
      </w:r>
      <w:proofErr w:type="spellStart"/>
      <w:r w:rsidRPr="0060346E">
        <w:rPr>
          <w:rFonts w:ascii="David" w:hAnsi="David" w:cs="David"/>
          <w:vertAlign w:val="baseline"/>
          <w:rtl/>
        </w:rPr>
        <w:t>דררא</w:t>
      </w:r>
      <w:proofErr w:type="spellEnd"/>
      <w:r w:rsidRPr="0060346E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60346E">
        <w:rPr>
          <w:rFonts w:ascii="David" w:hAnsi="David" w:cs="David"/>
          <w:vertAlign w:val="baseline"/>
          <w:rtl/>
        </w:rPr>
        <w:t>דממונא</w:t>
      </w:r>
      <w:proofErr w:type="spellEnd"/>
      <w:r w:rsidRPr="0060346E">
        <w:rPr>
          <w:rFonts w:ascii="David" w:hAnsi="David" w:cs="David"/>
          <w:vertAlign w:val="baseline"/>
          <w:rtl/>
        </w:rPr>
        <w:t xml:space="preserve">, הכא - אי </w:t>
      </w:r>
      <w:proofErr w:type="spellStart"/>
      <w:r w:rsidRPr="0060346E">
        <w:rPr>
          <w:rFonts w:ascii="David" w:hAnsi="David" w:cs="David"/>
          <w:vertAlign w:val="baseline"/>
          <w:rtl/>
        </w:rPr>
        <w:t>דמר</w:t>
      </w:r>
      <w:proofErr w:type="spellEnd"/>
      <w:r w:rsidRPr="0060346E">
        <w:rPr>
          <w:rFonts w:ascii="David" w:hAnsi="David" w:cs="David"/>
          <w:vertAlign w:val="baseline"/>
          <w:rtl/>
        </w:rPr>
        <w:t xml:space="preserve"> לא </w:t>
      </w:r>
      <w:proofErr w:type="spellStart"/>
      <w:r w:rsidRPr="0060346E">
        <w:rPr>
          <w:rFonts w:ascii="David" w:hAnsi="David" w:cs="David"/>
          <w:vertAlign w:val="baseline"/>
          <w:rtl/>
        </w:rPr>
        <w:t>דמר</w:t>
      </w:r>
      <w:proofErr w:type="spellEnd"/>
      <w:r w:rsidRPr="0060346E">
        <w:rPr>
          <w:rFonts w:ascii="David" w:hAnsi="David" w:cs="David"/>
          <w:vertAlign w:val="baseline"/>
          <w:rtl/>
        </w:rPr>
        <w:t xml:space="preserve">, ואי </w:t>
      </w:r>
      <w:proofErr w:type="spellStart"/>
      <w:r w:rsidRPr="0060346E">
        <w:rPr>
          <w:rFonts w:ascii="David" w:hAnsi="David" w:cs="David"/>
          <w:vertAlign w:val="baseline"/>
          <w:rtl/>
        </w:rPr>
        <w:t>דמר</w:t>
      </w:r>
      <w:proofErr w:type="spellEnd"/>
      <w:r w:rsidRPr="0060346E">
        <w:rPr>
          <w:rFonts w:ascii="David" w:hAnsi="David" w:cs="David"/>
          <w:vertAlign w:val="baseline"/>
          <w:rtl/>
        </w:rPr>
        <w:t xml:space="preserve"> לא </w:t>
      </w:r>
      <w:proofErr w:type="spellStart"/>
      <w:r w:rsidRPr="0060346E">
        <w:rPr>
          <w:rFonts w:ascii="David" w:hAnsi="David" w:cs="David"/>
          <w:vertAlign w:val="baseline"/>
          <w:rtl/>
        </w:rPr>
        <w:t>דמר</w:t>
      </w:r>
      <w:proofErr w:type="spellEnd"/>
      <w:r>
        <w:rPr>
          <w:rStyle w:val="af0"/>
          <w:rFonts w:ascii="David" w:hAnsi="David" w:cs="David"/>
          <w:rtl/>
        </w:rPr>
        <w:footnoteReference w:id="18"/>
      </w:r>
      <w:r w:rsidRPr="0060346E">
        <w:rPr>
          <w:rFonts w:ascii="David" w:hAnsi="David" w:cs="David"/>
          <w:vertAlign w:val="baseline"/>
          <w:rtl/>
        </w:rPr>
        <w:t>".</w:t>
      </w:r>
      <w:r>
        <w:rPr>
          <w:rFonts w:ascii="David" w:hAnsi="David" w:cs="David" w:hint="cs"/>
          <w:vertAlign w:val="baseline"/>
          <w:rtl/>
        </w:rPr>
        <w:t xml:space="preserve"> </w:t>
      </w:r>
      <w:r w:rsidRPr="00E7221E">
        <w:rPr>
          <w:vertAlign w:val="baseline"/>
          <w:rtl/>
        </w:rPr>
        <w:t>ביארו שם התוספות:</w:t>
      </w:r>
      <w:r>
        <w:rPr>
          <w:rFonts w:ascii="David" w:hAnsi="David" w:cs="David" w:hint="cs"/>
          <w:vertAlign w:val="baseline"/>
          <w:rtl/>
        </w:rPr>
        <w:t xml:space="preserve"> </w:t>
      </w:r>
      <w:r w:rsidR="00126148">
        <w:rPr>
          <w:rFonts w:ascii="David" w:hAnsi="David" w:cs="David" w:hint="cs"/>
          <w:vertAlign w:val="baseline"/>
          <w:rtl/>
        </w:rPr>
        <w:t>"</w:t>
      </w:r>
      <w:proofErr w:type="spellStart"/>
      <w:r w:rsidRPr="0060346E">
        <w:rPr>
          <w:rFonts w:ascii="David" w:hAnsi="David" w:cs="David"/>
          <w:vertAlign w:val="baseline"/>
          <w:rtl/>
        </w:rPr>
        <w:t>דררא</w:t>
      </w:r>
      <w:proofErr w:type="spellEnd"/>
      <w:r w:rsidRPr="0060346E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60346E">
        <w:rPr>
          <w:rFonts w:ascii="David" w:hAnsi="David" w:cs="David"/>
          <w:vertAlign w:val="baseline"/>
          <w:rtl/>
        </w:rPr>
        <w:t>דממונא</w:t>
      </w:r>
      <w:proofErr w:type="spellEnd"/>
      <w:r w:rsidRPr="0060346E">
        <w:rPr>
          <w:rFonts w:ascii="David" w:hAnsi="David" w:cs="David"/>
          <w:vertAlign w:val="baseline"/>
          <w:rtl/>
        </w:rPr>
        <w:t xml:space="preserve"> - פירוש </w:t>
      </w:r>
      <w:proofErr w:type="spellStart"/>
      <w:r w:rsidRPr="0060346E">
        <w:rPr>
          <w:rFonts w:ascii="David" w:hAnsi="David" w:cs="David"/>
          <w:vertAlign w:val="baseline"/>
          <w:rtl/>
        </w:rPr>
        <w:t>דדל</w:t>
      </w:r>
      <w:proofErr w:type="spellEnd"/>
      <w:r w:rsidRPr="0060346E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60346E">
        <w:rPr>
          <w:rFonts w:ascii="David" w:hAnsi="David" w:cs="David"/>
          <w:vertAlign w:val="baseline"/>
          <w:rtl/>
        </w:rPr>
        <w:t>טענתייהו</w:t>
      </w:r>
      <w:proofErr w:type="spellEnd"/>
      <w:r w:rsidRPr="0060346E">
        <w:rPr>
          <w:rFonts w:ascii="David" w:hAnsi="David" w:cs="David"/>
          <w:vertAlign w:val="baseline"/>
          <w:rtl/>
        </w:rPr>
        <w:t xml:space="preserve"> מהכא יש ספק </w:t>
      </w:r>
      <w:proofErr w:type="spellStart"/>
      <w:r w:rsidRPr="0060346E">
        <w:rPr>
          <w:rFonts w:ascii="David" w:hAnsi="David" w:cs="David"/>
          <w:vertAlign w:val="baseline"/>
          <w:rtl/>
        </w:rPr>
        <w:t>לב"ד</w:t>
      </w:r>
      <w:proofErr w:type="spellEnd"/>
      <w:r w:rsidRPr="0060346E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60346E">
        <w:rPr>
          <w:rFonts w:ascii="David" w:hAnsi="David" w:cs="David"/>
          <w:vertAlign w:val="baseline"/>
          <w:rtl/>
        </w:rPr>
        <w:t>דהי</w:t>
      </w:r>
      <w:proofErr w:type="spellEnd"/>
      <w:r w:rsidRPr="0060346E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60346E">
        <w:rPr>
          <w:rFonts w:ascii="David" w:hAnsi="David" w:cs="David"/>
          <w:vertAlign w:val="baseline"/>
          <w:rtl/>
        </w:rPr>
        <w:t>מינייהו</w:t>
      </w:r>
      <w:proofErr w:type="spellEnd"/>
      <w:r w:rsidRPr="0060346E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60346E">
        <w:rPr>
          <w:rFonts w:ascii="David" w:hAnsi="David" w:cs="David"/>
          <w:vertAlign w:val="baseline"/>
          <w:rtl/>
        </w:rPr>
        <w:t>הוה</w:t>
      </w:r>
      <w:proofErr w:type="spellEnd"/>
      <w:r w:rsidRPr="0060346E">
        <w:rPr>
          <w:rFonts w:ascii="David" w:hAnsi="David" w:cs="David"/>
          <w:vertAlign w:val="baseline"/>
          <w:rtl/>
        </w:rPr>
        <w:t xml:space="preserve"> הולד</w:t>
      </w:r>
      <w:r w:rsidR="00E7221E">
        <w:rPr>
          <w:rFonts w:ascii="David" w:hAnsi="David" w:cs="David" w:hint="cs"/>
          <w:vertAlign w:val="baseline"/>
          <w:rtl/>
        </w:rPr>
        <w:t>,</w:t>
      </w:r>
      <w:r w:rsidRPr="0060346E">
        <w:rPr>
          <w:rFonts w:ascii="David" w:hAnsi="David" w:cs="David"/>
          <w:vertAlign w:val="baseline"/>
          <w:rtl/>
        </w:rPr>
        <w:t xml:space="preserve"> אם נולד קודם שמכר או אחר שמכר וכן בשור שנגח את הפרה</w:t>
      </w:r>
      <w:r w:rsidRPr="00E7221E">
        <w:rPr>
          <w:rFonts w:ascii="David" w:hAnsi="David" w:cs="David"/>
          <w:sz w:val="18"/>
          <w:szCs w:val="18"/>
          <w:vertAlign w:val="baseline"/>
          <w:rtl/>
        </w:rPr>
        <w:t xml:space="preserve"> ונמצא עוברה בצדה (</w:t>
      </w:r>
      <w:proofErr w:type="spellStart"/>
      <w:r w:rsidRPr="00E7221E">
        <w:rPr>
          <w:rFonts w:ascii="David" w:hAnsi="David" w:cs="David"/>
          <w:sz w:val="18"/>
          <w:szCs w:val="18"/>
          <w:vertAlign w:val="baseline"/>
          <w:rtl/>
        </w:rPr>
        <w:t>ב"ק</w:t>
      </w:r>
      <w:proofErr w:type="spellEnd"/>
      <w:r w:rsidRPr="00E7221E">
        <w:rPr>
          <w:rFonts w:ascii="David" w:hAnsi="David" w:cs="David"/>
          <w:sz w:val="18"/>
          <w:szCs w:val="18"/>
          <w:vertAlign w:val="baseline"/>
          <w:rtl/>
        </w:rPr>
        <w:t xml:space="preserve"> דף מו.) </w:t>
      </w:r>
      <w:r w:rsidRPr="00E7221E">
        <w:rPr>
          <w:rFonts w:ascii="David" w:hAnsi="David" w:cs="David"/>
          <w:b/>
          <w:bCs/>
          <w:vertAlign w:val="baseline"/>
          <w:rtl/>
        </w:rPr>
        <w:t>בלא טענתם מסופקים ב"ד איך היה מעשה</w:t>
      </w:r>
      <w:r w:rsidR="002D1B86">
        <w:rPr>
          <w:rFonts w:ascii="David" w:hAnsi="David" w:cs="David" w:hint="cs"/>
          <w:b/>
          <w:bCs/>
          <w:vertAlign w:val="baseline"/>
          <w:rtl/>
        </w:rPr>
        <w:t>,</w:t>
      </w:r>
      <w:r w:rsidRPr="0060346E">
        <w:rPr>
          <w:rFonts w:ascii="David" w:hAnsi="David" w:cs="David"/>
          <w:vertAlign w:val="baseline"/>
          <w:rtl/>
        </w:rPr>
        <w:t xml:space="preserve"> אם קודם שנגחה ילדה או לאחר שנגחה</w:t>
      </w:r>
      <w:r w:rsidR="00E7221E">
        <w:rPr>
          <w:rFonts w:ascii="David" w:hAnsi="David" w:cs="David" w:hint="cs"/>
          <w:vertAlign w:val="baseline"/>
          <w:rtl/>
        </w:rPr>
        <w:t xml:space="preserve">.. </w:t>
      </w:r>
      <w:r w:rsidRPr="0060346E">
        <w:rPr>
          <w:rFonts w:ascii="David" w:hAnsi="David" w:cs="David"/>
          <w:vertAlign w:val="baseline"/>
          <w:rtl/>
        </w:rPr>
        <w:t xml:space="preserve">וכן בכל מקום </w:t>
      </w:r>
      <w:proofErr w:type="spellStart"/>
      <w:r w:rsidRPr="0060346E">
        <w:rPr>
          <w:rFonts w:ascii="David" w:hAnsi="David" w:cs="David"/>
          <w:vertAlign w:val="baseline"/>
          <w:rtl/>
        </w:rPr>
        <w:t>דפליגי</w:t>
      </w:r>
      <w:proofErr w:type="spellEnd"/>
      <w:r w:rsidRPr="0060346E">
        <w:rPr>
          <w:rFonts w:ascii="David" w:hAnsi="David" w:cs="David"/>
          <w:vertAlign w:val="baseline"/>
          <w:rtl/>
        </w:rPr>
        <w:t xml:space="preserve"> רבנן </w:t>
      </w:r>
      <w:proofErr w:type="spellStart"/>
      <w:r w:rsidRPr="0060346E">
        <w:rPr>
          <w:rFonts w:ascii="David" w:hAnsi="David" w:cs="David"/>
          <w:vertAlign w:val="baseline"/>
          <w:rtl/>
        </w:rPr>
        <w:t>וסומכוס</w:t>
      </w:r>
      <w:proofErr w:type="spellEnd"/>
      <w:r w:rsidR="00E7221E">
        <w:rPr>
          <w:rFonts w:ascii="David" w:hAnsi="David" w:cs="David" w:hint="cs"/>
          <w:vertAlign w:val="baseline"/>
          <w:rtl/>
        </w:rPr>
        <w:t>.</w:t>
      </w:r>
      <w:r w:rsidRPr="0060346E">
        <w:rPr>
          <w:rFonts w:ascii="David" w:hAnsi="David" w:cs="David"/>
          <w:vertAlign w:val="baseline"/>
          <w:rtl/>
        </w:rPr>
        <w:t xml:space="preserve"> אבל הכא בזה אומר של </w:t>
      </w:r>
      <w:proofErr w:type="spellStart"/>
      <w:r w:rsidRPr="0060346E">
        <w:rPr>
          <w:rFonts w:ascii="David" w:hAnsi="David" w:cs="David"/>
          <w:vertAlign w:val="baseline"/>
          <w:rtl/>
        </w:rPr>
        <w:t>אבותי</w:t>
      </w:r>
      <w:proofErr w:type="spellEnd"/>
      <w:r w:rsidRPr="0060346E">
        <w:rPr>
          <w:rFonts w:ascii="David" w:hAnsi="David" w:cs="David"/>
          <w:vertAlign w:val="baseline"/>
          <w:rtl/>
        </w:rPr>
        <w:t xml:space="preserve"> </w:t>
      </w:r>
      <w:r w:rsidRPr="00E7221E">
        <w:rPr>
          <w:rFonts w:ascii="David" w:hAnsi="David" w:cs="David"/>
          <w:b/>
          <w:bCs/>
          <w:vertAlign w:val="baseline"/>
          <w:rtl/>
        </w:rPr>
        <w:t>שעל פי טענותיהן בא הספק</w:t>
      </w:r>
      <w:r w:rsidRPr="0060346E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60346E">
        <w:rPr>
          <w:rFonts w:ascii="David" w:hAnsi="David" w:cs="David"/>
          <w:vertAlign w:val="baseline"/>
          <w:rtl/>
        </w:rPr>
        <w:t>אמרינן</w:t>
      </w:r>
      <w:proofErr w:type="spellEnd"/>
      <w:r w:rsidRPr="0060346E">
        <w:rPr>
          <w:rFonts w:ascii="David" w:hAnsi="David" w:cs="David"/>
          <w:vertAlign w:val="baseline"/>
          <w:rtl/>
        </w:rPr>
        <w:t xml:space="preserve"> כל דאלים גבר</w:t>
      </w:r>
      <w:r w:rsidR="00E7221E">
        <w:rPr>
          <w:rFonts w:ascii="David" w:hAnsi="David" w:cs="David" w:hint="cs"/>
          <w:vertAlign w:val="baseline"/>
          <w:rtl/>
        </w:rPr>
        <w:t>"</w:t>
      </w:r>
      <w:r w:rsidRPr="0060346E">
        <w:rPr>
          <w:rFonts w:ascii="David" w:hAnsi="David" w:cs="David"/>
          <w:vertAlign w:val="baseline"/>
          <w:rtl/>
        </w:rPr>
        <w:t>.</w:t>
      </w:r>
    </w:p>
    <w:p w14:paraId="6AAF834B" w14:textId="33A7048C" w:rsidR="00C417CE" w:rsidRDefault="00C417CE" w:rsidP="00C417CE">
      <w:pPr>
        <w:spacing w:after="0" w:line="360" w:lineRule="auto"/>
        <w:rPr>
          <w:rFonts w:ascii="David" w:hAnsi="David" w:cs="David"/>
          <w:vertAlign w:val="baseline"/>
          <w:rtl/>
        </w:rPr>
      </w:pPr>
      <w:r>
        <w:rPr>
          <w:rFonts w:hint="cs"/>
          <w:vertAlign w:val="baseline"/>
          <w:rtl/>
        </w:rPr>
        <w:t>תמה בקצות החושן, מדוע נקטו בתוספות חילוק בין הסו</w:t>
      </w:r>
      <w:r w:rsidR="00126148">
        <w:rPr>
          <w:rFonts w:hint="cs"/>
          <w:vertAlign w:val="baseline"/>
          <w:rtl/>
        </w:rPr>
        <w:t>ג</w:t>
      </w:r>
      <w:r>
        <w:rPr>
          <w:rFonts w:hint="cs"/>
          <w:vertAlign w:val="baseline"/>
          <w:rtl/>
        </w:rPr>
        <w:t xml:space="preserve">יות על פי </w:t>
      </w:r>
      <w:proofErr w:type="spellStart"/>
      <w:r>
        <w:rPr>
          <w:rFonts w:hint="cs"/>
          <w:vertAlign w:val="baseline"/>
          <w:rtl/>
        </w:rPr>
        <w:t>דררא</w:t>
      </w:r>
      <w:proofErr w:type="spellEnd"/>
      <w:r>
        <w:rPr>
          <w:rFonts w:hint="cs"/>
          <w:vertAlign w:val="baseline"/>
          <w:rtl/>
        </w:rPr>
        <w:t xml:space="preserve"> </w:t>
      </w:r>
      <w:proofErr w:type="spellStart"/>
      <w:r>
        <w:rPr>
          <w:rFonts w:hint="cs"/>
          <w:vertAlign w:val="baseline"/>
          <w:rtl/>
        </w:rPr>
        <w:t>דממונא</w:t>
      </w:r>
      <w:proofErr w:type="spellEnd"/>
      <w:r>
        <w:rPr>
          <w:rFonts w:hint="cs"/>
          <w:vertAlign w:val="baseline"/>
          <w:rtl/>
        </w:rPr>
        <w:t xml:space="preserve"> ולא על פי מוחזקות: "</w:t>
      </w:r>
      <w:r w:rsidRPr="00901569">
        <w:rPr>
          <w:rFonts w:ascii="David" w:hAnsi="David" w:cs="David"/>
          <w:vertAlign w:val="baseline"/>
          <w:rtl/>
        </w:rPr>
        <w:t xml:space="preserve">במאי הוי </w:t>
      </w:r>
      <w:proofErr w:type="spellStart"/>
      <w:r w:rsidRPr="00901569">
        <w:rPr>
          <w:rFonts w:ascii="David" w:hAnsi="David" w:cs="David"/>
          <w:vertAlign w:val="baseline"/>
          <w:rtl/>
        </w:rPr>
        <w:t>דררא</w:t>
      </w:r>
      <w:proofErr w:type="spellEnd"/>
      <w:r w:rsidRPr="00901569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901569">
        <w:rPr>
          <w:rFonts w:ascii="David" w:hAnsi="David" w:cs="David"/>
          <w:vertAlign w:val="baseline"/>
          <w:rtl/>
        </w:rPr>
        <w:t>דממונא</w:t>
      </w:r>
      <w:proofErr w:type="spellEnd"/>
      <w:r w:rsidRPr="00901569">
        <w:rPr>
          <w:rFonts w:ascii="David" w:hAnsi="David" w:cs="David"/>
          <w:vertAlign w:val="baseline"/>
          <w:rtl/>
        </w:rPr>
        <w:t xml:space="preserve"> יותר משנים </w:t>
      </w:r>
      <w:proofErr w:type="spellStart"/>
      <w:r w:rsidRPr="00901569">
        <w:rPr>
          <w:rFonts w:ascii="David" w:hAnsi="David" w:cs="David"/>
          <w:vertAlign w:val="baseline"/>
          <w:rtl/>
        </w:rPr>
        <w:t>אוחזין</w:t>
      </w:r>
      <w:proofErr w:type="spellEnd"/>
      <w:r w:rsidRPr="00901569">
        <w:rPr>
          <w:rFonts w:ascii="David" w:hAnsi="David" w:cs="David"/>
          <w:vertAlign w:val="baseline"/>
          <w:rtl/>
        </w:rPr>
        <w:t xml:space="preserve"> בטלית</w:t>
      </w:r>
      <w:r>
        <w:rPr>
          <w:rFonts w:ascii="David" w:hAnsi="David" w:cs="David" w:hint="cs"/>
          <w:vertAlign w:val="baseline"/>
          <w:rtl/>
        </w:rPr>
        <w:t>?</w:t>
      </w:r>
      <w:r w:rsidRPr="00901569">
        <w:rPr>
          <w:rFonts w:ascii="David" w:hAnsi="David" w:cs="David"/>
          <w:vertAlign w:val="baseline"/>
          <w:rtl/>
        </w:rPr>
        <w:t xml:space="preserve"> וכבר הקשו </w:t>
      </w:r>
      <w:proofErr w:type="spellStart"/>
      <w:r w:rsidRPr="00901569">
        <w:rPr>
          <w:rFonts w:ascii="David" w:hAnsi="David" w:cs="David"/>
          <w:vertAlign w:val="baseline"/>
          <w:rtl/>
        </w:rPr>
        <w:t>תוס</w:t>
      </w:r>
      <w:proofErr w:type="spellEnd"/>
      <w:r w:rsidRPr="00901569">
        <w:rPr>
          <w:rFonts w:ascii="David" w:hAnsi="David" w:cs="David"/>
          <w:vertAlign w:val="baseline"/>
          <w:rtl/>
        </w:rPr>
        <w:t xml:space="preserve">' </w:t>
      </w:r>
      <w:r w:rsidRPr="00C417CE">
        <w:rPr>
          <w:rFonts w:ascii="David" w:hAnsi="David" w:cs="David"/>
          <w:sz w:val="18"/>
          <w:szCs w:val="18"/>
          <w:vertAlign w:val="baseline"/>
          <w:rtl/>
        </w:rPr>
        <w:t xml:space="preserve">ריש </w:t>
      </w:r>
      <w:proofErr w:type="spellStart"/>
      <w:r w:rsidRPr="00C417CE">
        <w:rPr>
          <w:rFonts w:ascii="David" w:hAnsi="David" w:cs="David"/>
          <w:sz w:val="18"/>
          <w:szCs w:val="18"/>
          <w:vertAlign w:val="baseline"/>
          <w:rtl/>
        </w:rPr>
        <w:t>פ"ק</w:t>
      </w:r>
      <w:proofErr w:type="spellEnd"/>
      <w:r w:rsidRPr="00C417CE">
        <w:rPr>
          <w:rFonts w:ascii="David" w:hAnsi="David" w:cs="David"/>
          <w:sz w:val="18"/>
          <w:szCs w:val="18"/>
          <w:vertAlign w:val="baseline"/>
          <w:rtl/>
        </w:rPr>
        <w:t xml:space="preserve"> </w:t>
      </w:r>
      <w:proofErr w:type="spellStart"/>
      <w:r w:rsidRPr="00C417CE">
        <w:rPr>
          <w:rFonts w:ascii="David" w:hAnsi="David" w:cs="David"/>
          <w:sz w:val="18"/>
          <w:szCs w:val="18"/>
          <w:vertAlign w:val="baseline"/>
          <w:rtl/>
        </w:rPr>
        <w:t>דמציעא</w:t>
      </w:r>
      <w:proofErr w:type="spellEnd"/>
      <w:r w:rsidRPr="00C417CE">
        <w:rPr>
          <w:rFonts w:ascii="David" w:hAnsi="David" w:cs="David"/>
          <w:sz w:val="18"/>
          <w:szCs w:val="18"/>
          <w:vertAlign w:val="baseline"/>
          <w:rtl/>
        </w:rPr>
        <w:t xml:space="preserve"> (ב, א ד"ה ויחלוקו)</w:t>
      </w:r>
      <w:r w:rsidRPr="00901569">
        <w:rPr>
          <w:rFonts w:ascii="David" w:hAnsi="David" w:cs="David"/>
          <w:vertAlign w:val="baseline"/>
          <w:rtl/>
        </w:rPr>
        <w:t xml:space="preserve"> גבי שנים </w:t>
      </w:r>
      <w:proofErr w:type="spellStart"/>
      <w:r w:rsidRPr="00901569">
        <w:rPr>
          <w:rFonts w:ascii="David" w:hAnsi="David" w:cs="David"/>
          <w:vertAlign w:val="baseline"/>
          <w:rtl/>
        </w:rPr>
        <w:t>אוחזין</w:t>
      </w:r>
      <w:proofErr w:type="spellEnd"/>
      <w:r w:rsidRPr="00901569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901569">
        <w:rPr>
          <w:rFonts w:ascii="David" w:hAnsi="David" w:cs="David"/>
          <w:vertAlign w:val="baseline"/>
          <w:rtl/>
        </w:rPr>
        <w:t>דאמאי</w:t>
      </w:r>
      <w:proofErr w:type="spellEnd"/>
      <w:r w:rsidRPr="00901569">
        <w:rPr>
          <w:rFonts w:ascii="David" w:hAnsi="David" w:cs="David"/>
          <w:vertAlign w:val="baseline"/>
          <w:rtl/>
        </w:rPr>
        <w:t xml:space="preserve"> לא </w:t>
      </w:r>
      <w:proofErr w:type="spellStart"/>
      <w:r w:rsidRPr="00901569">
        <w:rPr>
          <w:rFonts w:ascii="David" w:hAnsi="David" w:cs="David"/>
          <w:vertAlign w:val="baseline"/>
          <w:rtl/>
        </w:rPr>
        <w:t>אמרינן</w:t>
      </w:r>
      <w:proofErr w:type="spellEnd"/>
      <w:r w:rsidRPr="00901569">
        <w:rPr>
          <w:rFonts w:ascii="David" w:hAnsi="David" w:cs="David"/>
          <w:vertAlign w:val="baseline"/>
          <w:rtl/>
        </w:rPr>
        <w:t xml:space="preserve"> כל דאלים גבר, וכתבו משום דלא </w:t>
      </w:r>
      <w:proofErr w:type="spellStart"/>
      <w:r w:rsidRPr="00901569">
        <w:rPr>
          <w:rFonts w:ascii="David" w:hAnsi="David" w:cs="David"/>
          <w:vertAlign w:val="baseline"/>
          <w:rtl/>
        </w:rPr>
        <w:t>אמרינן</w:t>
      </w:r>
      <w:proofErr w:type="spellEnd"/>
      <w:r w:rsidRPr="00901569">
        <w:rPr>
          <w:rFonts w:ascii="David" w:hAnsi="David" w:cs="David"/>
          <w:vertAlign w:val="baseline"/>
          <w:rtl/>
        </w:rPr>
        <w:t xml:space="preserve"> כל דאלים גבר אלא </w:t>
      </w:r>
      <w:proofErr w:type="spellStart"/>
      <w:r w:rsidRPr="00901569">
        <w:rPr>
          <w:rFonts w:ascii="David" w:hAnsi="David" w:cs="David"/>
          <w:vertAlign w:val="baseline"/>
          <w:rtl/>
        </w:rPr>
        <w:t>היכא</w:t>
      </w:r>
      <w:proofErr w:type="spellEnd"/>
      <w:r w:rsidRPr="00901569">
        <w:rPr>
          <w:rFonts w:ascii="David" w:hAnsi="David" w:cs="David"/>
          <w:vertAlign w:val="baseline"/>
          <w:rtl/>
        </w:rPr>
        <w:t xml:space="preserve"> דאין </w:t>
      </w:r>
      <w:proofErr w:type="spellStart"/>
      <w:r w:rsidRPr="00901569">
        <w:rPr>
          <w:rFonts w:ascii="David" w:hAnsi="David" w:cs="David"/>
          <w:vertAlign w:val="baseline"/>
          <w:rtl/>
        </w:rPr>
        <w:t>מוחזקין</w:t>
      </w:r>
      <w:proofErr w:type="spellEnd"/>
      <w:r>
        <w:rPr>
          <w:rFonts w:ascii="David" w:hAnsi="David" w:cs="David" w:hint="cs"/>
          <w:vertAlign w:val="baseline"/>
          <w:rtl/>
        </w:rPr>
        <w:t>..</w:t>
      </w:r>
      <w:r w:rsidRPr="00901569">
        <w:rPr>
          <w:rFonts w:ascii="David" w:hAnsi="David" w:cs="David"/>
          <w:vertAlign w:val="baseline"/>
          <w:rtl/>
        </w:rPr>
        <w:t xml:space="preserve"> וא"כ </w:t>
      </w:r>
      <w:proofErr w:type="spellStart"/>
      <w:r w:rsidRPr="00901569">
        <w:rPr>
          <w:rFonts w:ascii="David" w:hAnsi="David" w:cs="David"/>
          <w:vertAlign w:val="baseline"/>
          <w:rtl/>
        </w:rPr>
        <w:t>ה"נ</w:t>
      </w:r>
      <w:proofErr w:type="spellEnd"/>
      <w:r w:rsidRPr="00901569">
        <w:rPr>
          <w:rFonts w:ascii="David" w:hAnsi="David" w:cs="David"/>
          <w:vertAlign w:val="baseline"/>
          <w:rtl/>
        </w:rPr>
        <w:t xml:space="preserve"> לאו </w:t>
      </w:r>
      <w:proofErr w:type="spellStart"/>
      <w:r w:rsidRPr="00901569">
        <w:rPr>
          <w:rFonts w:ascii="David" w:hAnsi="David" w:cs="David"/>
          <w:vertAlign w:val="baseline"/>
          <w:rtl/>
        </w:rPr>
        <w:t>דררא</w:t>
      </w:r>
      <w:proofErr w:type="spellEnd"/>
      <w:r w:rsidRPr="00901569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901569">
        <w:rPr>
          <w:rFonts w:ascii="David" w:hAnsi="David" w:cs="David"/>
          <w:vertAlign w:val="baseline"/>
          <w:rtl/>
        </w:rPr>
        <w:t>דממונא</w:t>
      </w:r>
      <w:proofErr w:type="spellEnd"/>
      <w:r w:rsidRPr="00901569">
        <w:rPr>
          <w:rFonts w:ascii="David" w:hAnsi="David" w:cs="David"/>
          <w:vertAlign w:val="baseline"/>
          <w:rtl/>
        </w:rPr>
        <w:t xml:space="preserve">, </w:t>
      </w:r>
      <w:proofErr w:type="spellStart"/>
      <w:r w:rsidRPr="00901569">
        <w:rPr>
          <w:rFonts w:ascii="David" w:hAnsi="David" w:cs="David"/>
          <w:vertAlign w:val="baseline"/>
          <w:rtl/>
        </w:rPr>
        <w:t>דהא</w:t>
      </w:r>
      <w:proofErr w:type="spellEnd"/>
      <w:r w:rsidRPr="00901569">
        <w:rPr>
          <w:rFonts w:ascii="David" w:hAnsi="David" w:cs="David"/>
          <w:vertAlign w:val="baseline"/>
          <w:rtl/>
        </w:rPr>
        <w:t xml:space="preserve"> מפרשי </w:t>
      </w:r>
      <w:proofErr w:type="spellStart"/>
      <w:r w:rsidRPr="00901569">
        <w:rPr>
          <w:rFonts w:ascii="David" w:hAnsi="David" w:cs="David"/>
          <w:vertAlign w:val="baseline"/>
          <w:rtl/>
        </w:rPr>
        <w:t>תוס</w:t>
      </w:r>
      <w:proofErr w:type="spellEnd"/>
      <w:r w:rsidRPr="00901569">
        <w:rPr>
          <w:rFonts w:ascii="David" w:hAnsi="David" w:cs="David"/>
          <w:vertAlign w:val="baseline"/>
          <w:rtl/>
        </w:rPr>
        <w:t xml:space="preserve">' </w:t>
      </w:r>
      <w:r w:rsidRPr="00C417CE">
        <w:rPr>
          <w:rFonts w:ascii="David" w:hAnsi="David" w:cs="David"/>
          <w:sz w:val="18"/>
          <w:szCs w:val="18"/>
          <w:vertAlign w:val="baseline"/>
          <w:rtl/>
        </w:rPr>
        <w:t xml:space="preserve">(שם ע"ב ד"ה </w:t>
      </w:r>
      <w:proofErr w:type="spellStart"/>
      <w:r w:rsidRPr="00C417CE">
        <w:rPr>
          <w:rFonts w:ascii="David" w:hAnsi="David" w:cs="David"/>
          <w:sz w:val="18"/>
          <w:szCs w:val="18"/>
          <w:vertAlign w:val="baseline"/>
          <w:rtl/>
        </w:rPr>
        <w:t>היכא</w:t>
      </w:r>
      <w:proofErr w:type="spellEnd"/>
      <w:r w:rsidRPr="00901569">
        <w:rPr>
          <w:rFonts w:ascii="David" w:hAnsi="David" w:cs="David"/>
          <w:vertAlign w:val="baseline"/>
          <w:rtl/>
        </w:rPr>
        <w:t xml:space="preserve">) </w:t>
      </w:r>
      <w:proofErr w:type="spellStart"/>
      <w:r w:rsidRPr="00901569">
        <w:rPr>
          <w:rFonts w:ascii="David" w:hAnsi="David" w:cs="David"/>
          <w:vertAlign w:val="baseline"/>
          <w:rtl/>
        </w:rPr>
        <w:t>דררא</w:t>
      </w:r>
      <w:proofErr w:type="spellEnd"/>
      <w:r w:rsidRPr="00901569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901569">
        <w:rPr>
          <w:rFonts w:ascii="David" w:hAnsi="David" w:cs="David"/>
          <w:vertAlign w:val="baseline"/>
          <w:rtl/>
        </w:rPr>
        <w:t>דממונא</w:t>
      </w:r>
      <w:proofErr w:type="spellEnd"/>
      <w:r>
        <w:rPr>
          <w:rFonts w:ascii="David" w:hAnsi="David" w:cs="David" w:hint="cs"/>
          <w:vertAlign w:val="baseline"/>
          <w:rtl/>
        </w:rPr>
        <w:t>-</w:t>
      </w:r>
      <w:r w:rsidRPr="00901569">
        <w:rPr>
          <w:rFonts w:ascii="David" w:hAnsi="David" w:cs="David"/>
          <w:vertAlign w:val="baseline"/>
          <w:rtl/>
        </w:rPr>
        <w:t xml:space="preserve"> היינו </w:t>
      </w:r>
      <w:proofErr w:type="spellStart"/>
      <w:r w:rsidRPr="00901569">
        <w:rPr>
          <w:rFonts w:ascii="David" w:hAnsi="David" w:cs="David"/>
          <w:vertAlign w:val="baseline"/>
          <w:rtl/>
        </w:rPr>
        <w:t>היכא</w:t>
      </w:r>
      <w:proofErr w:type="spellEnd"/>
      <w:r w:rsidRPr="00901569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901569">
        <w:rPr>
          <w:rFonts w:ascii="David" w:hAnsi="David" w:cs="David"/>
          <w:vertAlign w:val="baseline"/>
          <w:rtl/>
        </w:rPr>
        <w:t>דבלא</w:t>
      </w:r>
      <w:proofErr w:type="spellEnd"/>
      <w:r w:rsidRPr="00901569">
        <w:rPr>
          <w:rFonts w:ascii="David" w:hAnsi="David" w:cs="David"/>
          <w:vertAlign w:val="baseline"/>
          <w:rtl/>
        </w:rPr>
        <w:t xml:space="preserve"> טענותיהם הספק </w:t>
      </w:r>
      <w:proofErr w:type="spellStart"/>
      <w:r w:rsidRPr="00901569">
        <w:rPr>
          <w:rFonts w:ascii="David" w:hAnsi="David" w:cs="David"/>
          <w:vertAlign w:val="baseline"/>
          <w:rtl/>
        </w:rPr>
        <w:t>לב"ד</w:t>
      </w:r>
      <w:proofErr w:type="spellEnd"/>
      <w:r w:rsidRPr="00901569">
        <w:rPr>
          <w:rFonts w:ascii="David" w:hAnsi="David" w:cs="David"/>
          <w:vertAlign w:val="baseline"/>
          <w:rtl/>
        </w:rPr>
        <w:t xml:space="preserve">, </w:t>
      </w:r>
      <w:proofErr w:type="spellStart"/>
      <w:r w:rsidRPr="00C417CE">
        <w:rPr>
          <w:rFonts w:ascii="David" w:hAnsi="David" w:cs="David"/>
          <w:b/>
          <w:bCs/>
          <w:vertAlign w:val="baseline"/>
          <w:rtl/>
        </w:rPr>
        <w:t>והכא</w:t>
      </w:r>
      <w:proofErr w:type="spellEnd"/>
      <w:r w:rsidRPr="00C417CE">
        <w:rPr>
          <w:rFonts w:ascii="David" w:hAnsi="David" w:cs="David"/>
          <w:b/>
          <w:bCs/>
          <w:vertAlign w:val="baseline"/>
          <w:rtl/>
        </w:rPr>
        <w:t xml:space="preserve"> אין הספק אלא ע"י טענותיהם</w:t>
      </w:r>
      <w:r w:rsidRPr="00901569">
        <w:rPr>
          <w:rFonts w:ascii="David" w:hAnsi="David" w:cs="David"/>
          <w:vertAlign w:val="baseline"/>
          <w:rtl/>
        </w:rPr>
        <w:t xml:space="preserve">, כמו גבי שנים </w:t>
      </w:r>
      <w:proofErr w:type="spellStart"/>
      <w:r w:rsidRPr="00901569">
        <w:rPr>
          <w:rFonts w:ascii="David" w:hAnsi="David" w:cs="David"/>
          <w:vertAlign w:val="baseline"/>
          <w:rtl/>
        </w:rPr>
        <w:t>אוחזין</w:t>
      </w:r>
      <w:proofErr w:type="spellEnd"/>
      <w:r w:rsidRPr="00901569">
        <w:rPr>
          <w:rFonts w:ascii="David" w:hAnsi="David" w:cs="David"/>
          <w:vertAlign w:val="baseline"/>
          <w:rtl/>
        </w:rPr>
        <w:t xml:space="preserve"> דאי לאו דשניהם </w:t>
      </w:r>
      <w:proofErr w:type="spellStart"/>
      <w:r w:rsidRPr="00901569">
        <w:rPr>
          <w:rFonts w:ascii="David" w:hAnsi="David" w:cs="David"/>
          <w:vertAlign w:val="baseline"/>
          <w:rtl/>
        </w:rPr>
        <w:t>מוחזקין</w:t>
      </w:r>
      <w:proofErr w:type="spellEnd"/>
      <w:r w:rsidRPr="00901569">
        <w:rPr>
          <w:rFonts w:ascii="David" w:hAnsi="David" w:cs="David"/>
          <w:vertAlign w:val="baseline"/>
          <w:rtl/>
        </w:rPr>
        <w:t xml:space="preserve"> הוי </w:t>
      </w:r>
      <w:proofErr w:type="spellStart"/>
      <w:r w:rsidRPr="00901569">
        <w:rPr>
          <w:rFonts w:ascii="David" w:hAnsi="David" w:cs="David"/>
          <w:vertAlign w:val="baseline"/>
          <w:rtl/>
        </w:rPr>
        <w:t>אמרינן</w:t>
      </w:r>
      <w:proofErr w:type="spellEnd"/>
      <w:r w:rsidRPr="00901569">
        <w:rPr>
          <w:rFonts w:ascii="David" w:hAnsi="David" w:cs="David"/>
          <w:vertAlign w:val="baseline"/>
          <w:rtl/>
        </w:rPr>
        <w:t xml:space="preserve"> כל דאלים גבר, והכי הו"ל לתוספות לחלק, </w:t>
      </w:r>
      <w:proofErr w:type="spellStart"/>
      <w:r w:rsidRPr="00901569">
        <w:rPr>
          <w:rFonts w:ascii="David" w:hAnsi="David" w:cs="David"/>
          <w:vertAlign w:val="baseline"/>
          <w:rtl/>
        </w:rPr>
        <w:t>דגבי</w:t>
      </w:r>
      <w:proofErr w:type="spellEnd"/>
      <w:r w:rsidRPr="00901569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901569">
        <w:rPr>
          <w:rFonts w:ascii="David" w:hAnsi="David" w:cs="David"/>
          <w:vertAlign w:val="baseline"/>
          <w:rtl/>
        </w:rPr>
        <w:t>ארבא</w:t>
      </w:r>
      <w:proofErr w:type="spellEnd"/>
      <w:r w:rsidRPr="00901569">
        <w:rPr>
          <w:rFonts w:ascii="David" w:hAnsi="David" w:cs="David"/>
          <w:vertAlign w:val="baseline"/>
          <w:rtl/>
        </w:rPr>
        <w:t xml:space="preserve"> אין שניהם </w:t>
      </w:r>
      <w:proofErr w:type="spellStart"/>
      <w:r w:rsidRPr="00901569">
        <w:rPr>
          <w:rFonts w:ascii="David" w:hAnsi="David" w:cs="David"/>
          <w:vertAlign w:val="baseline"/>
          <w:rtl/>
        </w:rPr>
        <w:t>מוחזקין</w:t>
      </w:r>
      <w:proofErr w:type="spellEnd"/>
      <w:r w:rsidRPr="00901569">
        <w:rPr>
          <w:rFonts w:ascii="David" w:hAnsi="David" w:cs="David"/>
          <w:vertAlign w:val="baseline"/>
          <w:rtl/>
        </w:rPr>
        <w:t xml:space="preserve">, </w:t>
      </w:r>
      <w:proofErr w:type="spellStart"/>
      <w:r w:rsidRPr="00901569">
        <w:rPr>
          <w:rFonts w:ascii="David" w:hAnsi="David" w:cs="David"/>
          <w:vertAlign w:val="baseline"/>
          <w:rtl/>
        </w:rPr>
        <w:t>והכא</w:t>
      </w:r>
      <w:proofErr w:type="spellEnd"/>
      <w:r w:rsidRPr="00901569">
        <w:rPr>
          <w:rFonts w:ascii="David" w:hAnsi="David" w:cs="David"/>
          <w:vertAlign w:val="baseline"/>
          <w:rtl/>
        </w:rPr>
        <w:t xml:space="preserve"> כיון דשניהם </w:t>
      </w:r>
      <w:proofErr w:type="spellStart"/>
      <w:r w:rsidRPr="00901569">
        <w:rPr>
          <w:rFonts w:ascii="David" w:hAnsi="David" w:cs="David"/>
          <w:vertAlign w:val="baseline"/>
          <w:rtl/>
        </w:rPr>
        <w:t>עומדין</w:t>
      </w:r>
      <w:proofErr w:type="spellEnd"/>
      <w:r w:rsidRPr="00901569">
        <w:rPr>
          <w:rFonts w:ascii="David" w:hAnsi="David" w:cs="David"/>
          <w:vertAlign w:val="baseline"/>
          <w:rtl/>
        </w:rPr>
        <w:t xml:space="preserve"> בצד הכותל הו"ל כשנים </w:t>
      </w:r>
      <w:proofErr w:type="spellStart"/>
      <w:r w:rsidRPr="00901569">
        <w:rPr>
          <w:rFonts w:ascii="David" w:hAnsi="David" w:cs="David"/>
          <w:vertAlign w:val="baseline"/>
          <w:rtl/>
        </w:rPr>
        <w:t>אוחזין</w:t>
      </w:r>
      <w:proofErr w:type="spellEnd"/>
      <w:r>
        <w:rPr>
          <w:rStyle w:val="af0"/>
          <w:rFonts w:ascii="David" w:hAnsi="David" w:cs="David"/>
          <w:rtl/>
        </w:rPr>
        <w:footnoteReference w:id="19"/>
      </w:r>
      <w:r>
        <w:rPr>
          <w:rFonts w:ascii="David" w:hAnsi="David" w:cs="David" w:hint="cs"/>
          <w:vertAlign w:val="baseline"/>
          <w:rtl/>
        </w:rPr>
        <w:t>".</w:t>
      </w:r>
    </w:p>
    <w:p w14:paraId="6B605BD2" w14:textId="77777777" w:rsidR="00C417CE" w:rsidRDefault="00C417CE" w:rsidP="0060346E">
      <w:pPr>
        <w:spacing w:after="0" w:line="360" w:lineRule="auto"/>
        <w:rPr>
          <w:rFonts w:ascii="David" w:hAnsi="David" w:cs="David"/>
          <w:vertAlign w:val="baseline"/>
          <w:rtl/>
        </w:rPr>
      </w:pPr>
    </w:p>
    <w:p w14:paraId="2114B4EF" w14:textId="1DA5493E" w:rsidR="008F573A" w:rsidRPr="0060346E" w:rsidRDefault="00616A19" w:rsidP="00126148">
      <w:pPr>
        <w:spacing w:after="0" w:line="360" w:lineRule="auto"/>
        <w:rPr>
          <w:rFonts w:ascii="David" w:hAnsi="David" w:cs="David"/>
          <w:vertAlign w:val="baseline"/>
          <w:rtl/>
        </w:rPr>
      </w:pPr>
      <w:r>
        <w:rPr>
          <w:rFonts w:ascii="David" w:hAnsi="David" w:cs="David" w:hint="cs"/>
          <w:vertAlign w:val="baseline"/>
          <w:rtl/>
        </w:rPr>
        <w:lastRenderedPageBreak/>
        <w:t xml:space="preserve">3. </w:t>
      </w:r>
      <w:r w:rsidRPr="00616A19">
        <w:rPr>
          <w:vertAlign w:val="baseline"/>
          <w:rtl/>
        </w:rPr>
        <w:t xml:space="preserve">בעלי התוספות משווים את הלכת </w:t>
      </w:r>
      <w:proofErr w:type="spellStart"/>
      <w:r w:rsidRPr="00616A19">
        <w:rPr>
          <w:vertAlign w:val="baseline"/>
          <w:rtl/>
        </w:rPr>
        <w:t>הארבא</w:t>
      </w:r>
      <w:proofErr w:type="spellEnd"/>
      <w:r w:rsidRPr="00616A19">
        <w:rPr>
          <w:vertAlign w:val="baseline"/>
          <w:rtl/>
        </w:rPr>
        <w:t xml:space="preserve"> גם למשנה הראשונה במסכתנו, שניים אוחזים בטלית שדינם הוא יחלוקו:</w:t>
      </w:r>
      <w:r>
        <w:rPr>
          <w:rFonts w:ascii="David" w:hAnsi="David" w:cs="David" w:hint="cs"/>
          <w:vertAlign w:val="baseline"/>
          <w:rtl/>
        </w:rPr>
        <w:t xml:space="preserve"> "</w:t>
      </w:r>
      <w:proofErr w:type="spellStart"/>
      <w:r w:rsidRPr="001312E5">
        <w:rPr>
          <w:rFonts w:ascii="David" w:hAnsi="David" w:cs="David"/>
          <w:vertAlign w:val="baseline"/>
          <w:rtl/>
        </w:rPr>
        <w:t>תימה</w:t>
      </w:r>
      <w:proofErr w:type="spellEnd"/>
      <w:r w:rsidRPr="001312E5">
        <w:rPr>
          <w:rFonts w:ascii="David" w:hAnsi="David" w:cs="David"/>
          <w:vertAlign w:val="baseline"/>
          <w:rtl/>
        </w:rPr>
        <w:t xml:space="preserve"> דמאי שנא </w:t>
      </w:r>
      <w:proofErr w:type="spellStart"/>
      <w:r w:rsidRPr="001312E5">
        <w:rPr>
          <w:rFonts w:ascii="David" w:hAnsi="David" w:cs="David"/>
          <w:vertAlign w:val="baseline"/>
          <w:rtl/>
        </w:rPr>
        <w:t>מההיא</w:t>
      </w:r>
      <w:proofErr w:type="spellEnd"/>
      <w:r w:rsidRPr="001312E5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1312E5">
        <w:rPr>
          <w:rFonts w:ascii="David" w:hAnsi="David" w:cs="David"/>
          <w:vertAlign w:val="baseline"/>
          <w:rtl/>
        </w:rPr>
        <w:t>דארבא</w:t>
      </w:r>
      <w:proofErr w:type="spellEnd"/>
      <w:r w:rsidRPr="001312E5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1312E5">
        <w:rPr>
          <w:rFonts w:ascii="David" w:hAnsi="David" w:cs="David"/>
          <w:vertAlign w:val="baseline"/>
          <w:rtl/>
        </w:rPr>
        <w:t>דאמר</w:t>
      </w:r>
      <w:proofErr w:type="spellEnd"/>
      <w:r w:rsidRPr="001312E5">
        <w:rPr>
          <w:rFonts w:ascii="David" w:hAnsi="David" w:cs="David"/>
          <w:vertAlign w:val="baseline"/>
          <w:rtl/>
        </w:rPr>
        <w:t xml:space="preserve"> כל דאלים </w:t>
      </w:r>
      <w:proofErr w:type="spellStart"/>
      <w:r w:rsidRPr="001312E5">
        <w:rPr>
          <w:rFonts w:ascii="David" w:hAnsi="David" w:cs="David"/>
          <w:vertAlign w:val="baseline"/>
          <w:rtl/>
        </w:rPr>
        <w:t>גבר</w:t>
      </w:r>
      <w:r>
        <w:rPr>
          <w:rFonts w:ascii="David" w:hAnsi="David" w:cs="David" w:hint="cs"/>
          <w:vertAlign w:val="baseline"/>
          <w:rtl/>
        </w:rPr>
        <w:t>..</w:t>
      </w:r>
      <w:r w:rsidRPr="001312E5">
        <w:rPr>
          <w:rFonts w:ascii="David" w:hAnsi="David" w:cs="David"/>
          <w:vertAlign w:val="baseline"/>
          <w:rtl/>
        </w:rPr>
        <w:t>וי"ל</w:t>
      </w:r>
      <w:proofErr w:type="spellEnd"/>
      <w:r>
        <w:rPr>
          <w:rFonts w:ascii="David" w:hAnsi="David" w:cs="David" w:hint="cs"/>
          <w:vertAlign w:val="baseline"/>
          <w:rtl/>
        </w:rPr>
        <w:t>...</w:t>
      </w:r>
      <w:r w:rsidRPr="001312E5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1312E5">
        <w:rPr>
          <w:rFonts w:ascii="David" w:hAnsi="David" w:cs="David"/>
          <w:vertAlign w:val="baseline"/>
          <w:rtl/>
        </w:rPr>
        <w:t>דאוחזין</w:t>
      </w:r>
      <w:proofErr w:type="spellEnd"/>
      <w:r w:rsidRPr="001312E5">
        <w:rPr>
          <w:rFonts w:ascii="David" w:hAnsi="David" w:cs="David"/>
          <w:vertAlign w:val="baseline"/>
          <w:rtl/>
        </w:rPr>
        <w:t xml:space="preserve"> שאני </w:t>
      </w:r>
      <w:proofErr w:type="spellStart"/>
      <w:r w:rsidRPr="001312E5">
        <w:rPr>
          <w:rFonts w:ascii="David" w:hAnsi="David" w:cs="David"/>
          <w:vertAlign w:val="baseline"/>
          <w:rtl/>
        </w:rPr>
        <w:t>דחשיב</w:t>
      </w:r>
      <w:proofErr w:type="spellEnd"/>
      <w:r w:rsidRPr="001312E5">
        <w:rPr>
          <w:rFonts w:ascii="David" w:hAnsi="David" w:cs="David"/>
          <w:vertAlign w:val="baseline"/>
          <w:rtl/>
        </w:rPr>
        <w:t xml:space="preserve"> כאילו כל אחד יש לו בה </w:t>
      </w:r>
      <w:proofErr w:type="spellStart"/>
      <w:r w:rsidRPr="001312E5">
        <w:rPr>
          <w:rFonts w:ascii="David" w:hAnsi="David" w:cs="David"/>
          <w:vertAlign w:val="baseline"/>
          <w:rtl/>
        </w:rPr>
        <w:t>בודאי</w:t>
      </w:r>
      <w:proofErr w:type="spellEnd"/>
      <w:r w:rsidRPr="001312E5">
        <w:rPr>
          <w:rFonts w:ascii="David" w:hAnsi="David" w:cs="David"/>
          <w:vertAlign w:val="baseline"/>
          <w:rtl/>
        </w:rPr>
        <w:t xml:space="preserve"> החצי </w:t>
      </w:r>
      <w:proofErr w:type="spellStart"/>
      <w:r w:rsidRPr="001312E5">
        <w:rPr>
          <w:rFonts w:ascii="David" w:hAnsi="David" w:cs="David"/>
          <w:vertAlign w:val="baseline"/>
          <w:rtl/>
        </w:rPr>
        <w:t>דאנן</w:t>
      </w:r>
      <w:proofErr w:type="spellEnd"/>
      <w:r w:rsidRPr="001312E5">
        <w:rPr>
          <w:rFonts w:ascii="David" w:hAnsi="David" w:cs="David"/>
          <w:vertAlign w:val="baseline"/>
          <w:rtl/>
        </w:rPr>
        <w:t xml:space="preserve"> סהדי דמאי </w:t>
      </w:r>
      <w:proofErr w:type="spellStart"/>
      <w:r w:rsidRPr="001312E5">
        <w:rPr>
          <w:rFonts w:ascii="David" w:hAnsi="David" w:cs="David"/>
          <w:vertAlign w:val="baseline"/>
          <w:rtl/>
        </w:rPr>
        <w:t>דתפיס</w:t>
      </w:r>
      <w:proofErr w:type="spellEnd"/>
      <w:r w:rsidRPr="001312E5">
        <w:rPr>
          <w:rFonts w:ascii="David" w:hAnsi="David" w:cs="David"/>
          <w:vertAlign w:val="baseline"/>
          <w:rtl/>
        </w:rPr>
        <w:t xml:space="preserve"> האי </w:t>
      </w:r>
      <w:proofErr w:type="spellStart"/>
      <w:r w:rsidRPr="001312E5">
        <w:rPr>
          <w:rFonts w:ascii="David" w:hAnsi="David" w:cs="David"/>
          <w:vertAlign w:val="baseline"/>
          <w:rtl/>
        </w:rPr>
        <w:t>דידיה</w:t>
      </w:r>
      <w:proofErr w:type="spellEnd"/>
      <w:r w:rsidRPr="001312E5">
        <w:rPr>
          <w:rFonts w:ascii="David" w:hAnsi="David" w:cs="David"/>
          <w:vertAlign w:val="baseline"/>
          <w:rtl/>
        </w:rPr>
        <w:t xml:space="preserve"> הוא</w:t>
      </w:r>
      <w:r>
        <w:rPr>
          <w:rFonts w:ascii="David" w:hAnsi="David" w:cs="David" w:hint="cs"/>
          <w:vertAlign w:val="baseline"/>
          <w:rtl/>
        </w:rPr>
        <w:t xml:space="preserve">.. </w:t>
      </w:r>
      <w:r w:rsidRPr="001312E5">
        <w:rPr>
          <w:rFonts w:ascii="David" w:hAnsi="David" w:cs="David"/>
          <w:vertAlign w:val="baseline"/>
          <w:rtl/>
        </w:rPr>
        <w:t xml:space="preserve">אבל </w:t>
      </w:r>
      <w:proofErr w:type="spellStart"/>
      <w:r w:rsidRPr="001312E5">
        <w:rPr>
          <w:rFonts w:ascii="David" w:hAnsi="David" w:cs="David"/>
          <w:vertAlign w:val="baseline"/>
          <w:rtl/>
        </w:rPr>
        <w:t>בארבא</w:t>
      </w:r>
      <w:proofErr w:type="spellEnd"/>
      <w:r w:rsidRPr="001312E5">
        <w:rPr>
          <w:rFonts w:ascii="David" w:hAnsi="David" w:cs="David"/>
          <w:vertAlign w:val="baseline"/>
          <w:rtl/>
        </w:rPr>
        <w:t xml:space="preserve"> אף על גב </w:t>
      </w:r>
      <w:proofErr w:type="spellStart"/>
      <w:r w:rsidRPr="001312E5">
        <w:rPr>
          <w:rFonts w:ascii="David" w:hAnsi="David" w:cs="David"/>
          <w:vertAlign w:val="baseline"/>
          <w:rtl/>
        </w:rPr>
        <w:t>דאפשר</w:t>
      </w:r>
      <w:proofErr w:type="spellEnd"/>
      <w:r w:rsidRPr="001312E5">
        <w:rPr>
          <w:rFonts w:ascii="David" w:hAnsi="David" w:cs="David"/>
          <w:vertAlign w:val="baseline"/>
          <w:rtl/>
        </w:rPr>
        <w:t xml:space="preserve"> שהיא של שניהם</w:t>
      </w:r>
      <w:r w:rsidR="002D1B86">
        <w:rPr>
          <w:rFonts w:ascii="David" w:hAnsi="David" w:cs="David" w:hint="cs"/>
          <w:vertAlign w:val="baseline"/>
          <w:rtl/>
        </w:rPr>
        <w:t>,</w:t>
      </w:r>
      <w:r w:rsidRPr="001312E5">
        <w:rPr>
          <w:rFonts w:ascii="David" w:hAnsi="David" w:cs="David"/>
          <w:vertAlign w:val="baseline"/>
          <w:rtl/>
        </w:rPr>
        <w:t xml:space="preserve"> כיון דאין </w:t>
      </w:r>
      <w:proofErr w:type="spellStart"/>
      <w:r w:rsidRPr="001312E5">
        <w:rPr>
          <w:rFonts w:ascii="David" w:hAnsi="David" w:cs="David"/>
          <w:vertAlign w:val="baseline"/>
          <w:rtl/>
        </w:rPr>
        <w:t>מוחזקין</w:t>
      </w:r>
      <w:proofErr w:type="spellEnd"/>
      <w:r w:rsidRPr="001312E5">
        <w:rPr>
          <w:rFonts w:ascii="David" w:hAnsi="David" w:cs="David"/>
          <w:vertAlign w:val="baseline"/>
          <w:rtl/>
        </w:rPr>
        <w:t xml:space="preserve"> בו הוי </w:t>
      </w:r>
      <w:proofErr w:type="spellStart"/>
      <w:r w:rsidRPr="001312E5">
        <w:rPr>
          <w:rFonts w:ascii="David" w:hAnsi="David" w:cs="David"/>
          <w:vertAlign w:val="baseline"/>
          <w:rtl/>
        </w:rPr>
        <w:t>דינא</w:t>
      </w:r>
      <w:proofErr w:type="spellEnd"/>
      <w:r w:rsidRPr="001312E5">
        <w:rPr>
          <w:rFonts w:ascii="David" w:hAnsi="David" w:cs="David"/>
          <w:vertAlign w:val="baseline"/>
          <w:rtl/>
        </w:rPr>
        <w:t xml:space="preserve"> כל דאלים גבר</w:t>
      </w:r>
      <w:r>
        <w:rPr>
          <w:rStyle w:val="af0"/>
          <w:rFonts w:ascii="David" w:hAnsi="David" w:cs="David"/>
          <w:rtl/>
        </w:rPr>
        <w:footnoteReference w:id="20"/>
      </w:r>
      <w:r>
        <w:rPr>
          <w:rFonts w:ascii="David" w:hAnsi="David" w:cs="David" w:hint="cs"/>
          <w:vertAlign w:val="baseline"/>
          <w:rtl/>
        </w:rPr>
        <w:t>"</w:t>
      </w:r>
      <w:r w:rsidRPr="001312E5">
        <w:rPr>
          <w:rFonts w:ascii="David" w:hAnsi="David" w:cs="David"/>
          <w:vertAlign w:val="baseline"/>
          <w:rtl/>
        </w:rPr>
        <w:t>.</w:t>
      </w:r>
    </w:p>
    <w:p w14:paraId="323B4DE4" w14:textId="68F78F96" w:rsidR="00A82CF4" w:rsidRDefault="00126148" w:rsidP="001312E5">
      <w:pPr>
        <w:spacing w:after="0" w:line="360" w:lineRule="auto"/>
        <w:rPr>
          <w:rFonts w:ascii="Times New Roman" w:hAnsi="Times New Roman" w:cs="Times New Roman"/>
          <w:b/>
          <w:bCs/>
          <w:vertAlign w:val="baseline"/>
          <w:rtl/>
        </w:rPr>
      </w:pPr>
      <w:r>
        <w:rPr>
          <w:rFonts w:ascii="Times New Roman" w:hAnsi="Times New Roman" w:cs="Times New Roman" w:hint="cs"/>
          <w:b/>
          <w:bCs/>
          <w:vertAlign w:val="baseline"/>
          <w:rtl/>
        </w:rPr>
        <w:t>ג. מחלוק</w:t>
      </w:r>
      <w:r w:rsidR="002D1B86">
        <w:rPr>
          <w:rFonts w:ascii="Times New Roman" w:hAnsi="Times New Roman" w:cs="Times New Roman" w:hint="cs"/>
          <w:b/>
          <w:bCs/>
          <w:vertAlign w:val="baseline"/>
          <w:rtl/>
        </w:rPr>
        <w:t>ת</w:t>
      </w:r>
      <w:r>
        <w:rPr>
          <w:rFonts w:ascii="Times New Roman" w:hAnsi="Times New Roman" w:cs="Times New Roman" w:hint="cs"/>
          <w:b/>
          <w:bCs/>
          <w:vertAlign w:val="baseline"/>
          <w:rtl/>
        </w:rPr>
        <w:t xml:space="preserve"> תוספות </w:t>
      </w:r>
      <w:proofErr w:type="spellStart"/>
      <w:r>
        <w:rPr>
          <w:rFonts w:ascii="Times New Roman" w:hAnsi="Times New Roman" w:cs="Times New Roman" w:hint="cs"/>
          <w:b/>
          <w:bCs/>
          <w:vertAlign w:val="baseline"/>
          <w:rtl/>
        </w:rPr>
        <w:t>ו</w:t>
      </w:r>
      <w:r w:rsidR="001F07DD">
        <w:rPr>
          <w:rFonts w:ascii="Times New Roman" w:hAnsi="Times New Roman" w:cs="Times New Roman" w:hint="cs"/>
          <w:b/>
          <w:bCs/>
          <w:vertAlign w:val="baseline"/>
          <w:rtl/>
        </w:rPr>
        <w:t>הרא"ש</w:t>
      </w:r>
      <w:proofErr w:type="spellEnd"/>
    </w:p>
    <w:p w14:paraId="4FBA563F" w14:textId="7C5EDA42" w:rsidR="00616A19" w:rsidRPr="00B903DB" w:rsidRDefault="00616A19" w:rsidP="00616A19">
      <w:pPr>
        <w:spacing w:after="0" w:line="360" w:lineRule="auto"/>
        <w:rPr>
          <w:vertAlign w:val="baseline"/>
          <w:rtl/>
        </w:rPr>
      </w:pPr>
      <w:r>
        <w:rPr>
          <w:rFonts w:hint="cs"/>
          <w:vertAlign w:val="baseline"/>
          <w:rtl/>
        </w:rPr>
        <w:t xml:space="preserve">אם כן, </w:t>
      </w:r>
      <w:r w:rsidR="001F07DD" w:rsidRPr="001F07DD">
        <w:rPr>
          <w:vertAlign w:val="baseline"/>
          <w:rtl/>
        </w:rPr>
        <w:t xml:space="preserve">לפי בעלי התוספות עיקר החידוש ששאריות הכותל של שניהם, הוא לאחר ששהו הרבה. ובבקעה באמת מי שברשותו יזכה בהם. </w:t>
      </w:r>
      <w:r>
        <w:rPr>
          <w:rFonts w:hint="cs"/>
          <w:vertAlign w:val="baseline"/>
          <w:rtl/>
        </w:rPr>
        <w:t>אכן ה</w:t>
      </w:r>
      <w:r w:rsidR="008F573A">
        <w:rPr>
          <w:rFonts w:hint="cs"/>
          <w:vertAlign w:val="baseline"/>
          <w:rtl/>
        </w:rPr>
        <w:t>ם</w:t>
      </w:r>
      <w:r>
        <w:rPr>
          <w:rFonts w:hint="cs"/>
          <w:vertAlign w:val="baseline"/>
          <w:rtl/>
        </w:rPr>
        <w:t xml:space="preserve"> כותב</w:t>
      </w:r>
      <w:r w:rsidR="008F573A">
        <w:rPr>
          <w:rFonts w:hint="cs"/>
          <w:vertAlign w:val="baseline"/>
          <w:rtl/>
        </w:rPr>
        <w:t>ים</w:t>
      </w:r>
      <w:r>
        <w:rPr>
          <w:rFonts w:hint="cs"/>
          <w:vertAlign w:val="baseline"/>
          <w:rtl/>
        </w:rPr>
        <w:t xml:space="preserve"> בהמשך, שזמן היווצרות הספק הוא הקובע מוחזקות. </w:t>
      </w:r>
    </w:p>
    <w:p w14:paraId="3A8B90BE" w14:textId="0FB85D58" w:rsidR="00616A19" w:rsidRDefault="00616A19" w:rsidP="00616A19">
      <w:pPr>
        <w:spacing w:after="0" w:line="360" w:lineRule="auto"/>
        <w:rPr>
          <w:rFonts w:ascii="David" w:hAnsi="David" w:cs="David"/>
          <w:vertAlign w:val="baseline"/>
          <w:rtl/>
        </w:rPr>
      </w:pPr>
      <w:r>
        <w:rPr>
          <w:rFonts w:ascii="David" w:hAnsi="David" w:cs="David" w:hint="cs"/>
          <w:vertAlign w:val="baseline"/>
          <w:rtl/>
        </w:rPr>
        <w:t>"</w:t>
      </w:r>
      <w:r w:rsidRPr="00D70150">
        <w:rPr>
          <w:rFonts w:ascii="David" w:hAnsi="David" w:cs="David"/>
          <w:vertAlign w:val="baseline"/>
          <w:rtl/>
        </w:rPr>
        <w:t xml:space="preserve">איכא </w:t>
      </w:r>
      <w:proofErr w:type="spellStart"/>
      <w:r w:rsidRPr="00D70150">
        <w:rPr>
          <w:rFonts w:ascii="David" w:hAnsi="David" w:cs="David"/>
          <w:vertAlign w:val="baseline"/>
          <w:rtl/>
        </w:rPr>
        <w:t>למידק</w:t>
      </w:r>
      <w:proofErr w:type="spellEnd"/>
      <w:r w:rsidR="008F573A">
        <w:rPr>
          <w:rFonts w:ascii="David" w:hAnsi="David" w:cs="David" w:hint="cs"/>
          <w:vertAlign w:val="baseline"/>
          <w:rtl/>
        </w:rPr>
        <w:t>:</w:t>
      </w:r>
      <w:r w:rsidRPr="00D70150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D70150">
        <w:rPr>
          <w:rFonts w:ascii="David" w:hAnsi="David" w:cs="David"/>
          <w:vertAlign w:val="baseline"/>
          <w:rtl/>
        </w:rPr>
        <w:t>אכתי</w:t>
      </w:r>
      <w:proofErr w:type="spellEnd"/>
      <w:r w:rsidRPr="00D70150">
        <w:rPr>
          <w:rFonts w:ascii="David" w:hAnsi="David" w:cs="David"/>
          <w:vertAlign w:val="baseline"/>
          <w:rtl/>
        </w:rPr>
        <w:t xml:space="preserve"> מאי </w:t>
      </w:r>
      <w:r w:rsidR="008F573A">
        <w:rPr>
          <w:rFonts w:ascii="David" w:hAnsi="David" w:cs="David" w:hint="cs"/>
          <w:vertAlign w:val="baseline"/>
          <w:rtl/>
        </w:rPr>
        <w:t>'</w:t>
      </w:r>
      <w:r w:rsidRPr="00D70150">
        <w:rPr>
          <w:rFonts w:ascii="David" w:hAnsi="David" w:cs="David"/>
          <w:vertAlign w:val="baseline"/>
          <w:rtl/>
        </w:rPr>
        <w:t>לפיכך</w:t>
      </w:r>
      <w:r w:rsidR="008F573A">
        <w:rPr>
          <w:rFonts w:ascii="David" w:hAnsi="David" w:cs="David" w:hint="cs"/>
          <w:vertAlign w:val="baseline"/>
          <w:rtl/>
        </w:rPr>
        <w:t>'?</w:t>
      </w:r>
      <w:r w:rsidRPr="00D70150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D70150">
        <w:rPr>
          <w:rFonts w:ascii="David" w:hAnsi="David" w:cs="David"/>
          <w:vertAlign w:val="baseline"/>
          <w:rtl/>
        </w:rPr>
        <w:t>דאפי</w:t>
      </w:r>
      <w:proofErr w:type="spellEnd"/>
      <w:r w:rsidRPr="00D70150">
        <w:rPr>
          <w:rFonts w:ascii="David" w:hAnsi="David" w:cs="David"/>
          <w:vertAlign w:val="baseline"/>
          <w:rtl/>
        </w:rPr>
        <w:t xml:space="preserve">' בעלמא נמי </w:t>
      </w:r>
      <w:proofErr w:type="spellStart"/>
      <w:r w:rsidRPr="00D70150">
        <w:rPr>
          <w:rFonts w:ascii="David" w:hAnsi="David" w:cs="David"/>
          <w:vertAlign w:val="baseline"/>
          <w:rtl/>
        </w:rPr>
        <w:t>דינא</w:t>
      </w:r>
      <w:proofErr w:type="spellEnd"/>
      <w:r w:rsidRPr="00D70150">
        <w:rPr>
          <w:rFonts w:ascii="David" w:hAnsi="David" w:cs="David"/>
          <w:vertAlign w:val="baseline"/>
          <w:rtl/>
        </w:rPr>
        <w:t xml:space="preserve"> הכי, </w:t>
      </w:r>
      <w:proofErr w:type="spellStart"/>
      <w:r w:rsidRPr="00D70150">
        <w:rPr>
          <w:rFonts w:ascii="David" w:hAnsi="David" w:cs="David"/>
          <w:vertAlign w:val="baseline"/>
          <w:rtl/>
        </w:rPr>
        <w:t>דכיון</w:t>
      </w:r>
      <w:proofErr w:type="spellEnd"/>
      <w:r w:rsidRPr="00D70150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D70150">
        <w:rPr>
          <w:rFonts w:ascii="David" w:hAnsi="David" w:cs="David"/>
          <w:vertAlign w:val="baseline"/>
          <w:rtl/>
        </w:rPr>
        <w:t>דכותל</w:t>
      </w:r>
      <w:proofErr w:type="spellEnd"/>
      <w:r w:rsidRPr="00D70150">
        <w:rPr>
          <w:rFonts w:ascii="David" w:hAnsi="David" w:cs="David"/>
          <w:vertAlign w:val="baseline"/>
          <w:rtl/>
        </w:rPr>
        <w:t xml:space="preserve"> זה חוצץ בין חצרו של ראובן לחצרו של שמעון, </w:t>
      </w:r>
      <w:proofErr w:type="spellStart"/>
      <w:r w:rsidRPr="00D70150">
        <w:rPr>
          <w:rFonts w:ascii="David" w:hAnsi="David" w:cs="David"/>
          <w:vertAlign w:val="baseline"/>
          <w:rtl/>
        </w:rPr>
        <w:t>מספיקא</w:t>
      </w:r>
      <w:proofErr w:type="spellEnd"/>
      <w:r w:rsidRPr="00D70150">
        <w:rPr>
          <w:rFonts w:ascii="David" w:hAnsi="David" w:cs="David"/>
          <w:vertAlign w:val="baseline"/>
          <w:rtl/>
        </w:rPr>
        <w:t xml:space="preserve"> אם באו לפנינו אנו </w:t>
      </w:r>
      <w:proofErr w:type="spellStart"/>
      <w:r w:rsidRPr="00D70150">
        <w:rPr>
          <w:rFonts w:ascii="David" w:hAnsi="David" w:cs="David"/>
          <w:vertAlign w:val="baseline"/>
          <w:rtl/>
        </w:rPr>
        <w:t>דנין</w:t>
      </w:r>
      <w:proofErr w:type="spellEnd"/>
      <w:r w:rsidRPr="00D70150">
        <w:rPr>
          <w:rFonts w:ascii="David" w:hAnsi="David" w:cs="David"/>
          <w:vertAlign w:val="baseline"/>
          <w:rtl/>
        </w:rPr>
        <w:t xml:space="preserve"> בו שיחלוקו</w:t>
      </w:r>
      <w:r w:rsidR="008F573A">
        <w:rPr>
          <w:rFonts w:ascii="David" w:hAnsi="David" w:cs="David" w:hint="cs"/>
          <w:vertAlign w:val="baseline"/>
          <w:rtl/>
        </w:rPr>
        <w:t>.</w:t>
      </w:r>
      <w:r w:rsidRPr="00D70150">
        <w:rPr>
          <w:rFonts w:ascii="David" w:hAnsi="David" w:cs="David"/>
          <w:vertAlign w:val="baseline"/>
          <w:rtl/>
        </w:rPr>
        <w:t xml:space="preserve"> וכיון </w:t>
      </w:r>
      <w:proofErr w:type="spellStart"/>
      <w:r w:rsidRPr="00D70150">
        <w:rPr>
          <w:rFonts w:ascii="David" w:hAnsi="David" w:cs="David"/>
          <w:vertAlign w:val="baseline"/>
          <w:rtl/>
        </w:rPr>
        <w:t>שתחלת</w:t>
      </w:r>
      <w:proofErr w:type="spellEnd"/>
      <w:r w:rsidRPr="00D70150">
        <w:rPr>
          <w:rFonts w:ascii="David" w:hAnsi="David" w:cs="David"/>
          <w:vertAlign w:val="baseline"/>
          <w:rtl/>
        </w:rPr>
        <w:t xml:space="preserve"> הדין לחלוק א"כ כשנפל </w:t>
      </w:r>
      <w:proofErr w:type="spellStart"/>
      <w:r w:rsidRPr="00D70150">
        <w:rPr>
          <w:rFonts w:ascii="David" w:hAnsi="David" w:cs="David"/>
          <w:vertAlign w:val="baseline"/>
          <w:rtl/>
        </w:rPr>
        <w:t>לרשותא</w:t>
      </w:r>
      <w:proofErr w:type="spellEnd"/>
      <w:r w:rsidRPr="00D70150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D70150">
        <w:rPr>
          <w:rFonts w:ascii="David" w:hAnsi="David" w:cs="David"/>
          <w:vertAlign w:val="baseline"/>
          <w:rtl/>
        </w:rPr>
        <w:t>דחד</w:t>
      </w:r>
      <w:proofErr w:type="spellEnd"/>
      <w:r w:rsidRPr="00D70150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D70150">
        <w:rPr>
          <w:rFonts w:ascii="David" w:hAnsi="David" w:cs="David"/>
          <w:vertAlign w:val="baseline"/>
          <w:rtl/>
        </w:rPr>
        <w:t>מינייהו</w:t>
      </w:r>
      <w:proofErr w:type="spellEnd"/>
      <w:r w:rsidRPr="00D70150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D70150">
        <w:rPr>
          <w:rFonts w:ascii="David" w:hAnsi="David" w:cs="David"/>
          <w:vertAlign w:val="baseline"/>
          <w:rtl/>
        </w:rPr>
        <w:t>מוציאין</w:t>
      </w:r>
      <w:proofErr w:type="spellEnd"/>
      <w:r w:rsidRPr="00D70150">
        <w:rPr>
          <w:rFonts w:ascii="David" w:hAnsi="David" w:cs="David"/>
          <w:vertAlign w:val="baseline"/>
          <w:rtl/>
        </w:rPr>
        <w:t xml:space="preserve"> אותה מידו </w:t>
      </w:r>
      <w:proofErr w:type="spellStart"/>
      <w:r w:rsidRPr="00D70150">
        <w:rPr>
          <w:rFonts w:ascii="David" w:hAnsi="David" w:cs="David"/>
          <w:vertAlign w:val="baseline"/>
          <w:rtl/>
        </w:rPr>
        <w:t>וחולקין</w:t>
      </w:r>
      <w:proofErr w:type="spellEnd"/>
      <w:r w:rsidRPr="00D70150">
        <w:rPr>
          <w:rFonts w:ascii="David" w:hAnsi="David" w:cs="David"/>
          <w:vertAlign w:val="baseline"/>
          <w:rtl/>
        </w:rPr>
        <w:t xml:space="preserve">, סוף </w:t>
      </w:r>
      <w:proofErr w:type="spellStart"/>
      <w:r w:rsidRPr="00D70150">
        <w:rPr>
          <w:rFonts w:ascii="David" w:hAnsi="David" w:cs="David"/>
          <w:vertAlign w:val="baseline"/>
          <w:rtl/>
        </w:rPr>
        <w:t>דינא</w:t>
      </w:r>
      <w:proofErr w:type="spellEnd"/>
      <w:r w:rsidRPr="00D70150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D70150">
        <w:rPr>
          <w:rFonts w:ascii="David" w:hAnsi="David" w:cs="David"/>
          <w:vertAlign w:val="baseline"/>
          <w:rtl/>
        </w:rPr>
        <w:t>כתחלת</w:t>
      </w:r>
      <w:proofErr w:type="spellEnd"/>
      <w:r w:rsidRPr="00D70150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D70150">
        <w:rPr>
          <w:rFonts w:ascii="David" w:hAnsi="David" w:cs="David"/>
          <w:vertAlign w:val="baseline"/>
          <w:rtl/>
        </w:rPr>
        <w:t>דינא</w:t>
      </w:r>
      <w:proofErr w:type="spellEnd"/>
      <w:r w:rsidRPr="00D70150">
        <w:rPr>
          <w:rFonts w:ascii="David" w:hAnsi="David" w:cs="David"/>
          <w:vertAlign w:val="baseline"/>
          <w:rtl/>
        </w:rPr>
        <w:t xml:space="preserve">, </w:t>
      </w:r>
      <w:proofErr w:type="spellStart"/>
      <w:r w:rsidRPr="00D70150">
        <w:rPr>
          <w:rFonts w:ascii="David" w:hAnsi="David" w:cs="David"/>
          <w:vertAlign w:val="baseline"/>
          <w:rtl/>
        </w:rPr>
        <w:t>וכדקיי"ל</w:t>
      </w:r>
      <w:proofErr w:type="spellEnd"/>
      <w:r w:rsidRPr="00D70150">
        <w:rPr>
          <w:rFonts w:ascii="David" w:hAnsi="David" w:cs="David"/>
          <w:vertAlign w:val="baseline"/>
          <w:rtl/>
        </w:rPr>
        <w:t xml:space="preserve"> בשנים </w:t>
      </w:r>
      <w:proofErr w:type="spellStart"/>
      <w:r w:rsidRPr="00D70150">
        <w:rPr>
          <w:rFonts w:ascii="David" w:hAnsi="David" w:cs="David"/>
          <w:vertAlign w:val="baseline"/>
          <w:rtl/>
        </w:rPr>
        <w:t>אוחזין</w:t>
      </w:r>
      <w:proofErr w:type="spellEnd"/>
      <w:r w:rsidRPr="00D70150">
        <w:rPr>
          <w:rFonts w:ascii="David" w:hAnsi="David" w:cs="David"/>
          <w:vertAlign w:val="baseline"/>
          <w:rtl/>
        </w:rPr>
        <w:t xml:space="preserve"> בטלית</w:t>
      </w:r>
      <w:r w:rsidR="008F573A">
        <w:rPr>
          <w:rFonts w:ascii="David" w:hAnsi="David" w:cs="David" w:hint="cs"/>
          <w:vertAlign w:val="baseline"/>
          <w:rtl/>
        </w:rPr>
        <w:t>,</w:t>
      </w:r>
      <w:r w:rsidRPr="00D70150">
        <w:rPr>
          <w:rFonts w:ascii="David" w:hAnsi="David" w:cs="David"/>
          <w:vertAlign w:val="baseline"/>
          <w:rtl/>
        </w:rPr>
        <w:t xml:space="preserve"> שאם תקפה אחד בפנינו מוציאים אותם מידו ויחלוקו, סוף </w:t>
      </w:r>
      <w:proofErr w:type="spellStart"/>
      <w:r w:rsidRPr="00D70150">
        <w:rPr>
          <w:rFonts w:ascii="David" w:hAnsi="David" w:cs="David"/>
          <w:vertAlign w:val="baseline"/>
          <w:rtl/>
        </w:rPr>
        <w:t>דינא</w:t>
      </w:r>
      <w:proofErr w:type="spellEnd"/>
      <w:r w:rsidRPr="00D70150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D70150">
        <w:rPr>
          <w:rFonts w:ascii="David" w:hAnsi="David" w:cs="David"/>
          <w:vertAlign w:val="baseline"/>
          <w:rtl/>
        </w:rPr>
        <w:t>כתחלת</w:t>
      </w:r>
      <w:proofErr w:type="spellEnd"/>
      <w:r w:rsidRPr="00D70150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D70150">
        <w:rPr>
          <w:rFonts w:ascii="David" w:hAnsi="David" w:cs="David"/>
          <w:vertAlign w:val="baseline"/>
          <w:rtl/>
        </w:rPr>
        <w:t>דינא</w:t>
      </w:r>
      <w:proofErr w:type="spellEnd"/>
      <w:r w:rsidRPr="00D70150">
        <w:rPr>
          <w:rFonts w:ascii="David" w:hAnsi="David" w:cs="David"/>
          <w:vertAlign w:val="baseline"/>
          <w:rtl/>
        </w:rPr>
        <w:t xml:space="preserve">, וי"ל </w:t>
      </w:r>
      <w:proofErr w:type="spellStart"/>
      <w:r w:rsidRPr="00D70150">
        <w:rPr>
          <w:rFonts w:ascii="David" w:hAnsi="David" w:cs="David"/>
          <w:vertAlign w:val="baseline"/>
          <w:rtl/>
        </w:rPr>
        <w:t>דשאני</w:t>
      </w:r>
      <w:proofErr w:type="spellEnd"/>
      <w:r w:rsidRPr="00D70150">
        <w:rPr>
          <w:rFonts w:ascii="David" w:hAnsi="David" w:cs="David"/>
          <w:vertAlign w:val="baseline"/>
          <w:rtl/>
        </w:rPr>
        <w:t xml:space="preserve"> התם </w:t>
      </w:r>
      <w:proofErr w:type="spellStart"/>
      <w:r w:rsidRPr="00D70150">
        <w:rPr>
          <w:rFonts w:ascii="David" w:hAnsi="David" w:cs="David"/>
          <w:vertAlign w:val="baseline"/>
          <w:rtl/>
        </w:rPr>
        <w:t>דבעוד</w:t>
      </w:r>
      <w:proofErr w:type="spellEnd"/>
      <w:r w:rsidRPr="00D70150">
        <w:rPr>
          <w:rFonts w:ascii="David" w:hAnsi="David" w:cs="David"/>
          <w:vertAlign w:val="baseline"/>
          <w:rtl/>
        </w:rPr>
        <w:t xml:space="preserve"> שהיו שניהם </w:t>
      </w:r>
      <w:proofErr w:type="spellStart"/>
      <w:r w:rsidRPr="00D70150">
        <w:rPr>
          <w:rFonts w:ascii="David" w:hAnsi="David" w:cs="David"/>
          <w:vertAlign w:val="baseline"/>
          <w:rtl/>
        </w:rPr>
        <w:t>תפושין</w:t>
      </w:r>
      <w:proofErr w:type="spellEnd"/>
      <w:r w:rsidRPr="00D70150">
        <w:rPr>
          <w:rFonts w:ascii="David" w:hAnsi="David" w:cs="David"/>
          <w:vertAlign w:val="baseline"/>
          <w:rtl/>
        </w:rPr>
        <w:t xml:space="preserve"> בה היו </w:t>
      </w:r>
      <w:proofErr w:type="spellStart"/>
      <w:r w:rsidRPr="00D70150">
        <w:rPr>
          <w:rFonts w:ascii="David" w:hAnsi="David" w:cs="David"/>
          <w:vertAlign w:val="baseline"/>
          <w:rtl/>
        </w:rPr>
        <w:t>מתעצמין</w:t>
      </w:r>
      <w:proofErr w:type="spellEnd"/>
      <w:r w:rsidRPr="00D70150">
        <w:rPr>
          <w:rFonts w:ascii="David" w:hAnsi="David" w:cs="David"/>
          <w:vertAlign w:val="baseline"/>
          <w:rtl/>
        </w:rPr>
        <w:t xml:space="preserve"> עליה והיה הדין שיחלוקו ואחר שהדין כן כבר הוחזק בפנינו לשניהם לזה כזה ואם תקפה בפנינו לאחר מיכן נעמיד הדין הראשון על מה שהיה, </w:t>
      </w:r>
      <w:r w:rsidRPr="00616A19">
        <w:rPr>
          <w:rFonts w:ascii="David" w:hAnsi="David" w:cs="David"/>
          <w:b/>
          <w:bCs/>
          <w:vertAlign w:val="baseline"/>
          <w:rtl/>
        </w:rPr>
        <w:t>אבל כאן לא יצא הספק עד שבא לידו של זה</w:t>
      </w:r>
      <w:r w:rsidR="008F573A">
        <w:rPr>
          <w:rFonts w:ascii="David" w:hAnsi="David" w:cs="David" w:hint="cs"/>
          <w:b/>
          <w:bCs/>
          <w:vertAlign w:val="baseline"/>
          <w:rtl/>
        </w:rPr>
        <w:t>.</w:t>
      </w:r>
      <w:r w:rsidRPr="00616A19">
        <w:rPr>
          <w:rFonts w:ascii="David" w:hAnsi="David" w:cs="David"/>
          <w:b/>
          <w:bCs/>
          <w:vertAlign w:val="baseline"/>
          <w:rtl/>
        </w:rPr>
        <w:t xml:space="preserve"> וכיון שבידו של זה נולד הספק מספק אין </w:t>
      </w:r>
      <w:proofErr w:type="spellStart"/>
      <w:r w:rsidRPr="00616A19">
        <w:rPr>
          <w:rFonts w:ascii="David" w:hAnsi="David" w:cs="David"/>
          <w:b/>
          <w:bCs/>
          <w:vertAlign w:val="baseline"/>
          <w:rtl/>
        </w:rPr>
        <w:t>מוציאין</w:t>
      </w:r>
      <w:proofErr w:type="spellEnd"/>
      <w:r w:rsidRPr="00616A19">
        <w:rPr>
          <w:rFonts w:ascii="David" w:hAnsi="David" w:cs="David"/>
          <w:b/>
          <w:bCs/>
          <w:vertAlign w:val="baseline"/>
          <w:rtl/>
        </w:rPr>
        <w:t xml:space="preserve"> אותן מידו</w:t>
      </w:r>
      <w:r>
        <w:rPr>
          <w:rStyle w:val="af0"/>
          <w:rFonts w:ascii="David" w:hAnsi="David" w:cs="David"/>
          <w:rtl/>
        </w:rPr>
        <w:footnoteReference w:id="21"/>
      </w:r>
      <w:r>
        <w:rPr>
          <w:rFonts w:ascii="David" w:hAnsi="David" w:cs="David" w:hint="cs"/>
          <w:vertAlign w:val="baseline"/>
          <w:rtl/>
        </w:rPr>
        <w:t>".</w:t>
      </w:r>
    </w:p>
    <w:p w14:paraId="20A9EE30" w14:textId="63A238ED" w:rsidR="001312E5" w:rsidRDefault="00616A19" w:rsidP="00616A19">
      <w:pPr>
        <w:spacing w:after="0" w:line="360" w:lineRule="auto"/>
        <w:rPr>
          <w:vertAlign w:val="baseline"/>
          <w:rtl/>
        </w:rPr>
      </w:pPr>
      <w:r>
        <w:rPr>
          <w:rFonts w:hint="cs"/>
          <w:vertAlign w:val="baseline"/>
          <w:rtl/>
        </w:rPr>
        <w:t xml:space="preserve">גם </w:t>
      </w:r>
      <w:proofErr w:type="spellStart"/>
      <w:r w:rsidR="001F07DD" w:rsidRPr="001F07DD">
        <w:rPr>
          <w:vertAlign w:val="baseline"/>
          <w:rtl/>
        </w:rPr>
        <w:t>הרא"ש</w:t>
      </w:r>
      <w:proofErr w:type="spellEnd"/>
      <w:r w:rsidR="001F07DD">
        <w:rPr>
          <w:rStyle w:val="af0"/>
          <w:rtl/>
        </w:rPr>
        <w:footnoteReference w:id="22"/>
      </w:r>
      <w:r w:rsidR="001F07DD" w:rsidRPr="001F07DD">
        <w:rPr>
          <w:vertAlign w:val="baseline"/>
          <w:rtl/>
        </w:rPr>
        <w:t xml:space="preserve"> חולק על </w:t>
      </w:r>
      <w:r>
        <w:rPr>
          <w:rFonts w:hint="cs"/>
          <w:vertAlign w:val="baseline"/>
          <w:rtl/>
        </w:rPr>
        <w:t xml:space="preserve">שיטת ר"י </w:t>
      </w:r>
      <w:proofErr w:type="spellStart"/>
      <w:r>
        <w:rPr>
          <w:rFonts w:hint="cs"/>
          <w:vertAlign w:val="baseline"/>
          <w:rtl/>
        </w:rPr>
        <w:t>מגאש</w:t>
      </w:r>
      <w:proofErr w:type="spellEnd"/>
      <w:r w:rsidR="001F07DD" w:rsidRPr="001F07DD">
        <w:rPr>
          <w:vertAlign w:val="baseline"/>
          <w:rtl/>
        </w:rPr>
        <w:t xml:space="preserve">: </w:t>
      </w:r>
      <w:r>
        <w:rPr>
          <w:rFonts w:hint="cs"/>
          <w:vertAlign w:val="baseline"/>
          <w:rtl/>
        </w:rPr>
        <w:t xml:space="preserve"> </w:t>
      </w:r>
      <w:r w:rsidR="001F07DD">
        <w:rPr>
          <w:rFonts w:ascii="David" w:hAnsi="David" w:cs="David" w:hint="cs"/>
          <w:vertAlign w:val="baseline"/>
          <w:rtl/>
        </w:rPr>
        <w:t>"</w:t>
      </w:r>
      <w:r w:rsidR="001312E5" w:rsidRPr="001312E5">
        <w:rPr>
          <w:rFonts w:ascii="David" w:hAnsi="David" w:cs="David"/>
          <w:vertAlign w:val="baseline"/>
          <w:rtl/>
        </w:rPr>
        <w:t xml:space="preserve">אמנם קשה לשיטת התוספות </w:t>
      </w:r>
      <w:r w:rsidR="001F07DD">
        <w:rPr>
          <w:rFonts w:ascii="David" w:hAnsi="David" w:cs="David" w:hint="cs"/>
          <w:vertAlign w:val="baseline"/>
          <w:rtl/>
        </w:rPr>
        <w:t>'</w:t>
      </w:r>
      <w:proofErr w:type="spellStart"/>
      <w:r w:rsidR="001312E5" w:rsidRPr="001312E5">
        <w:rPr>
          <w:rFonts w:ascii="David" w:hAnsi="David" w:cs="David"/>
          <w:vertAlign w:val="baseline"/>
          <w:rtl/>
        </w:rPr>
        <w:t>דשהו</w:t>
      </w:r>
      <w:proofErr w:type="spellEnd"/>
      <w:r w:rsidR="001F07DD">
        <w:rPr>
          <w:rFonts w:ascii="David" w:hAnsi="David" w:cs="David" w:hint="cs"/>
          <w:vertAlign w:val="baseline"/>
          <w:rtl/>
        </w:rPr>
        <w:t>',</w:t>
      </w:r>
      <w:r w:rsidR="001312E5" w:rsidRPr="001312E5">
        <w:rPr>
          <w:rFonts w:ascii="David" w:hAnsi="David" w:cs="David"/>
          <w:vertAlign w:val="baseline"/>
          <w:rtl/>
        </w:rPr>
        <w:t xml:space="preserve"> דהיינו עיקר התירוץ</w:t>
      </w:r>
      <w:r w:rsidR="001F07DD">
        <w:rPr>
          <w:rFonts w:ascii="David" w:hAnsi="David" w:cs="David" w:hint="cs"/>
          <w:vertAlign w:val="baseline"/>
          <w:rtl/>
        </w:rPr>
        <w:t>,</w:t>
      </w:r>
      <w:r w:rsidR="001312E5" w:rsidRPr="001312E5">
        <w:rPr>
          <w:rFonts w:ascii="David" w:hAnsi="David" w:cs="David"/>
          <w:vertAlign w:val="baseline"/>
          <w:rtl/>
        </w:rPr>
        <w:t xml:space="preserve"> לא פירש התלמוד</w:t>
      </w:r>
      <w:r w:rsidR="001F07DD">
        <w:rPr>
          <w:rFonts w:ascii="David" w:hAnsi="David" w:cs="David" w:hint="cs"/>
          <w:vertAlign w:val="baseline"/>
          <w:rtl/>
        </w:rPr>
        <w:t>.</w:t>
      </w:r>
      <w:r w:rsidR="001312E5" w:rsidRPr="001312E5">
        <w:rPr>
          <w:rFonts w:ascii="David" w:hAnsi="David" w:cs="David"/>
          <w:vertAlign w:val="baseline"/>
          <w:rtl/>
        </w:rPr>
        <w:t xml:space="preserve"> ועוד מי יגיד לנו שיעור שהייה זו</w:t>
      </w:r>
      <w:r w:rsidR="001F07DD">
        <w:rPr>
          <w:rFonts w:ascii="David" w:hAnsi="David" w:cs="David" w:hint="cs"/>
          <w:vertAlign w:val="baseline"/>
          <w:rtl/>
        </w:rPr>
        <w:t>.</w:t>
      </w:r>
      <w:r w:rsidR="001312E5" w:rsidRPr="001312E5">
        <w:rPr>
          <w:rFonts w:ascii="David" w:hAnsi="David" w:cs="David"/>
          <w:vertAlign w:val="baseline"/>
          <w:rtl/>
        </w:rPr>
        <w:t xml:space="preserve"> ואפשר שאין אנו </w:t>
      </w:r>
      <w:proofErr w:type="spellStart"/>
      <w:r w:rsidR="001312E5" w:rsidRPr="001312E5">
        <w:rPr>
          <w:rFonts w:ascii="David" w:hAnsi="David" w:cs="David"/>
          <w:vertAlign w:val="baseline"/>
          <w:rtl/>
        </w:rPr>
        <w:t>צריכין</w:t>
      </w:r>
      <w:proofErr w:type="spellEnd"/>
      <w:r w:rsidR="001312E5" w:rsidRPr="001312E5">
        <w:rPr>
          <w:rFonts w:ascii="David" w:hAnsi="David" w:cs="David"/>
          <w:vertAlign w:val="baseline"/>
          <w:rtl/>
        </w:rPr>
        <w:t xml:space="preserve"> לכל זה</w:t>
      </w:r>
      <w:r w:rsidR="001F07DD">
        <w:rPr>
          <w:rFonts w:ascii="David" w:hAnsi="David" w:cs="David" w:hint="cs"/>
          <w:vertAlign w:val="baseline"/>
          <w:rtl/>
        </w:rPr>
        <w:t>.</w:t>
      </w:r>
      <w:r w:rsidR="001312E5" w:rsidRPr="001312E5">
        <w:rPr>
          <w:rFonts w:ascii="David" w:hAnsi="David" w:cs="David"/>
          <w:vertAlign w:val="baseline"/>
          <w:rtl/>
        </w:rPr>
        <w:t xml:space="preserve"> אלא </w:t>
      </w:r>
      <w:proofErr w:type="spellStart"/>
      <w:r w:rsidR="001312E5" w:rsidRPr="001312E5">
        <w:rPr>
          <w:rFonts w:ascii="David" w:hAnsi="David" w:cs="David"/>
          <w:vertAlign w:val="baseline"/>
          <w:rtl/>
        </w:rPr>
        <w:t>דפשט</w:t>
      </w:r>
      <w:proofErr w:type="spellEnd"/>
      <w:r w:rsidR="001312E5" w:rsidRPr="001312E5">
        <w:rPr>
          <w:rFonts w:ascii="David" w:hAnsi="David" w:cs="David"/>
          <w:vertAlign w:val="baseline"/>
          <w:rtl/>
        </w:rPr>
        <w:t xml:space="preserve"> ההלכה </w:t>
      </w:r>
      <w:r w:rsidR="001312E5" w:rsidRPr="002D1B86">
        <w:rPr>
          <w:rFonts w:ascii="David" w:hAnsi="David" w:cs="David"/>
          <w:b/>
          <w:bCs/>
          <w:vertAlign w:val="baseline"/>
          <w:rtl/>
        </w:rPr>
        <w:t>אף בלא שהו</w:t>
      </w:r>
      <w:r w:rsidR="001312E5" w:rsidRPr="001312E5">
        <w:rPr>
          <w:rFonts w:ascii="David" w:hAnsi="David" w:cs="David"/>
          <w:vertAlign w:val="baseline"/>
          <w:rtl/>
        </w:rPr>
        <w:t>. ופריך</w:t>
      </w:r>
      <w:r w:rsidR="00126148">
        <w:rPr>
          <w:rFonts w:ascii="David" w:hAnsi="David" w:cs="David" w:hint="cs"/>
          <w:vertAlign w:val="baseline"/>
          <w:rtl/>
        </w:rPr>
        <w:t>:</w:t>
      </w:r>
      <w:r w:rsidR="001312E5" w:rsidRPr="001312E5">
        <w:rPr>
          <w:rFonts w:ascii="David" w:hAnsi="David" w:cs="David"/>
          <w:vertAlign w:val="baseline"/>
          <w:rtl/>
        </w:rPr>
        <w:t xml:space="preserve"> פשיטא אם נפל הכותל ברשות שניהם שחולקים את האבנים </w:t>
      </w:r>
      <w:proofErr w:type="spellStart"/>
      <w:r w:rsidR="001312E5" w:rsidRPr="001312E5">
        <w:rPr>
          <w:rFonts w:ascii="David" w:hAnsi="David" w:cs="David"/>
          <w:vertAlign w:val="baseline"/>
          <w:rtl/>
        </w:rPr>
        <w:t>דשכיחא</w:t>
      </w:r>
      <w:proofErr w:type="spellEnd"/>
      <w:r w:rsidR="001312E5" w:rsidRPr="001312E5">
        <w:rPr>
          <w:rFonts w:ascii="David" w:hAnsi="David" w:cs="David"/>
          <w:vertAlign w:val="baseline"/>
          <w:rtl/>
        </w:rPr>
        <w:t xml:space="preserve"> שנופל</w:t>
      </w:r>
      <w:r w:rsidR="001F07DD">
        <w:rPr>
          <w:rFonts w:ascii="David" w:hAnsi="David" w:cs="David" w:hint="cs"/>
          <w:vertAlign w:val="baseline"/>
          <w:rtl/>
        </w:rPr>
        <w:t>..</w:t>
      </w:r>
      <w:proofErr w:type="spellStart"/>
      <w:r w:rsidR="001312E5" w:rsidRPr="001312E5">
        <w:rPr>
          <w:rFonts w:ascii="David" w:hAnsi="David" w:cs="David"/>
          <w:vertAlign w:val="baseline"/>
          <w:rtl/>
        </w:rPr>
        <w:t>בחבטא</w:t>
      </w:r>
      <w:proofErr w:type="spellEnd"/>
      <w:r w:rsidR="001F07DD">
        <w:rPr>
          <w:rFonts w:ascii="David" w:hAnsi="David" w:cs="David" w:hint="cs"/>
          <w:vertAlign w:val="baseline"/>
          <w:rtl/>
        </w:rPr>
        <w:t xml:space="preserve">.. </w:t>
      </w:r>
      <w:r w:rsidR="001312E5" w:rsidRPr="001312E5">
        <w:rPr>
          <w:rFonts w:ascii="David" w:hAnsi="David" w:cs="David"/>
          <w:vertAlign w:val="baseline"/>
          <w:rtl/>
        </w:rPr>
        <w:t xml:space="preserve">ועוד </w:t>
      </w:r>
      <w:proofErr w:type="spellStart"/>
      <w:r w:rsidR="001312E5" w:rsidRPr="001312E5">
        <w:rPr>
          <w:rFonts w:ascii="David" w:hAnsi="David" w:cs="David"/>
          <w:vertAlign w:val="baseline"/>
          <w:rtl/>
        </w:rPr>
        <w:t>דמשמע</w:t>
      </w:r>
      <w:proofErr w:type="spellEnd"/>
      <w:r w:rsidR="001312E5" w:rsidRPr="001312E5">
        <w:rPr>
          <w:rFonts w:ascii="David" w:hAnsi="David" w:cs="David"/>
          <w:vertAlign w:val="baseline"/>
          <w:rtl/>
        </w:rPr>
        <w:t xml:space="preserve"> ליה </w:t>
      </w:r>
      <w:proofErr w:type="spellStart"/>
      <w:r w:rsidR="001312E5" w:rsidRPr="001312E5">
        <w:rPr>
          <w:rFonts w:ascii="David" w:hAnsi="David" w:cs="David"/>
          <w:vertAlign w:val="baseline"/>
          <w:rtl/>
        </w:rPr>
        <w:t>דאבנים</w:t>
      </w:r>
      <w:proofErr w:type="spellEnd"/>
      <w:r w:rsidR="001312E5" w:rsidRPr="001312E5">
        <w:rPr>
          <w:rFonts w:ascii="David" w:hAnsi="David" w:cs="David"/>
          <w:vertAlign w:val="baseline"/>
          <w:rtl/>
        </w:rPr>
        <w:t xml:space="preserve"> מנחי </w:t>
      </w:r>
      <w:proofErr w:type="spellStart"/>
      <w:r w:rsidR="001312E5" w:rsidRPr="001312E5">
        <w:rPr>
          <w:rFonts w:ascii="David" w:hAnsi="David" w:cs="David"/>
          <w:vertAlign w:val="baseline"/>
          <w:rtl/>
        </w:rPr>
        <w:t>ברשותא</w:t>
      </w:r>
      <w:proofErr w:type="spellEnd"/>
      <w:r w:rsidR="001312E5" w:rsidRPr="001312E5">
        <w:rPr>
          <w:rFonts w:ascii="David" w:hAnsi="David" w:cs="David"/>
          <w:vertAlign w:val="baseline"/>
          <w:rtl/>
        </w:rPr>
        <w:t xml:space="preserve"> </w:t>
      </w:r>
      <w:proofErr w:type="spellStart"/>
      <w:r w:rsidR="001312E5" w:rsidRPr="001312E5">
        <w:rPr>
          <w:rFonts w:ascii="David" w:hAnsi="David" w:cs="David"/>
          <w:vertAlign w:val="baseline"/>
          <w:rtl/>
        </w:rPr>
        <w:t>דתרוייהו</w:t>
      </w:r>
      <w:proofErr w:type="spellEnd"/>
      <w:r w:rsidR="001312E5" w:rsidRPr="001312E5">
        <w:rPr>
          <w:rFonts w:ascii="David" w:hAnsi="David" w:cs="David"/>
          <w:vertAlign w:val="baseline"/>
          <w:rtl/>
        </w:rPr>
        <w:t xml:space="preserve"> </w:t>
      </w:r>
      <w:proofErr w:type="spellStart"/>
      <w:r w:rsidR="001312E5" w:rsidRPr="001312E5">
        <w:rPr>
          <w:rFonts w:ascii="David" w:hAnsi="David" w:cs="David"/>
          <w:vertAlign w:val="baseline"/>
          <w:rtl/>
        </w:rPr>
        <w:t>דומיא</w:t>
      </w:r>
      <w:proofErr w:type="spellEnd"/>
      <w:r w:rsidR="001312E5" w:rsidRPr="001312E5">
        <w:rPr>
          <w:rFonts w:ascii="David" w:hAnsi="David" w:cs="David"/>
          <w:vertAlign w:val="baseline"/>
          <w:rtl/>
        </w:rPr>
        <w:t xml:space="preserve"> </w:t>
      </w:r>
      <w:proofErr w:type="spellStart"/>
      <w:r w:rsidR="001312E5" w:rsidRPr="001312E5">
        <w:rPr>
          <w:rFonts w:ascii="David" w:hAnsi="David" w:cs="David"/>
          <w:vertAlign w:val="baseline"/>
          <w:rtl/>
        </w:rPr>
        <w:t>דמקום</w:t>
      </w:r>
      <w:proofErr w:type="spellEnd"/>
      <w:r w:rsidR="001312E5" w:rsidRPr="001312E5">
        <w:rPr>
          <w:rFonts w:ascii="David" w:hAnsi="David" w:cs="David"/>
          <w:vertAlign w:val="baseline"/>
          <w:rtl/>
        </w:rPr>
        <w:t>. ומשנ</w:t>
      </w:r>
      <w:r w:rsidR="00126148">
        <w:rPr>
          <w:rFonts w:ascii="David" w:hAnsi="David" w:cs="David" w:hint="cs"/>
          <w:vertAlign w:val="baseline"/>
          <w:rtl/>
        </w:rPr>
        <w:t>י:</w:t>
      </w:r>
      <w:r w:rsidR="001312E5" w:rsidRPr="001312E5">
        <w:rPr>
          <w:rFonts w:ascii="David" w:hAnsi="David" w:cs="David"/>
          <w:vertAlign w:val="baseline"/>
          <w:rtl/>
        </w:rPr>
        <w:t xml:space="preserve"> לא </w:t>
      </w:r>
      <w:proofErr w:type="spellStart"/>
      <w:r w:rsidR="001312E5" w:rsidRPr="001312E5">
        <w:rPr>
          <w:rFonts w:ascii="David" w:hAnsi="David" w:cs="David"/>
          <w:vertAlign w:val="baseline"/>
          <w:rtl/>
        </w:rPr>
        <w:t>צריכא</w:t>
      </w:r>
      <w:proofErr w:type="spellEnd"/>
      <w:r w:rsidR="001312E5" w:rsidRPr="001312E5">
        <w:rPr>
          <w:rFonts w:ascii="David" w:hAnsi="David" w:cs="David"/>
          <w:vertAlign w:val="baseline"/>
          <w:rtl/>
        </w:rPr>
        <w:t xml:space="preserve"> </w:t>
      </w:r>
      <w:proofErr w:type="spellStart"/>
      <w:r w:rsidR="001312E5" w:rsidRPr="001312E5">
        <w:rPr>
          <w:rFonts w:ascii="David" w:hAnsi="David" w:cs="David"/>
          <w:vertAlign w:val="baseline"/>
          <w:rtl/>
        </w:rPr>
        <w:t>דנפל</w:t>
      </w:r>
      <w:proofErr w:type="spellEnd"/>
      <w:r w:rsidR="001312E5" w:rsidRPr="001312E5">
        <w:rPr>
          <w:rFonts w:ascii="David" w:hAnsi="David" w:cs="David"/>
          <w:vertAlign w:val="baseline"/>
          <w:rtl/>
        </w:rPr>
        <w:t xml:space="preserve"> </w:t>
      </w:r>
      <w:proofErr w:type="spellStart"/>
      <w:r w:rsidR="001312E5" w:rsidRPr="001312E5">
        <w:rPr>
          <w:rFonts w:ascii="David" w:hAnsi="David" w:cs="David"/>
          <w:vertAlign w:val="baseline"/>
          <w:rtl/>
        </w:rPr>
        <w:t>לרשותא</w:t>
      </w:r>
      <w:proofErr w:type="spellEnd"/>
      <w:r w:rsidR="001312E5" w:rsidRPr="001312E5">
        <w:rPr>
          <w:rFonts w:ascii="David" w:hAnsi="David" w:cs="David"/>
          <w:vertAlign w:val="baseline"/>
          <w:rtl/>
        </w:rPr>
        <w:t xml:space="preserve"> </w:t>
      </w:r>
      <w:proofErr w:type="spellStart"/>
      <w:r w:rsidR="001312E5" w:rsidRPr="001312E5">
        <w:rPr>
          <w:rFonts w:ascii="David" w:hAnsi="David" w:cs="David"/>
          <w:vertAlign w:val="baseline"/>
          <w:rtl/>
        </w:rPr>
        <w:t>דחד</w:t>
      </w:r>
      <w:proofErr w:type="spellEnd"/>
      <w:r w:rsidR="001312E5" w:rsidRPr="001312E5">
        <w:rPr>
          <w:rFonts w:ascii="David" w:hAnsi="David" w:cs="David"/>
          <w:vertAlign w:val="baseline"/>
          <w:rtl/>
        </w:rPr>
        <w:t xml:space="preserve"> </w:t>
      </w:r>
      <w:proofErr w:type="spellStart"/>
      <w:r w:rsidR="001312E5" w:rsidRPr="001312E5">
        <w:rPr>
          <w:rFonts w:ascii="David" w:hAnsi="David" w:cs="David"/>
          <w:vertAlign w:val="baseline"/>
          <w:rtl/>
        </w:rPr>
        <w:t>מינייהו</w:t>
      </w:r>
      <w:proofErr w:type="spellEnd"/>
      <w:r w:rsidR="00126148">
        <w:rPr>
          <w:rFonts w:ascii="David" w:hAnsi="David" w:cs="David" w:hint="cs"/>
          <w:vertAlign w:val="baseline"/>
          <w:rtl/>
        </w:rPr>
        <w:t>.</w:t>
      </w:r>
      <w:r w:rsidR="001312E5" w:rsidRPr="001312E5">
        <w:rPr>
          <w:rFonts w:ascii="David" w:hAnsi="David" w:cs="David"/>
          <w:vertAlign w:val="baseline"/>
          <w:rtl/>
        </w:rPr>
        <w:t xml:space="preserve"> מהו </w:t>
      </w:r>
      <w:proofErr w:type="spellStart"/>
      <w:r w:rsidR="001312E5" w:rsidRPr="001312E5">
        <w:rPr>
          <w:rFonts w:ascii="David" w:hAnsi="David" w:cs="David"/>
          <w:vertAlign w:val="baseline"/>
          <w:rtl/>
        </w:rPr>
        <w:t>דתימא</w:t>
      </w:r>
      <w:proofErr w:type="spellEnd"/>
      <w:r w:rsidR="001312E5" w:rsidRPr="001312E5">
        <w:rPr>
          <w:rFonts w:ascii="David" w:hAnsi="David" w:cs="David"/>
          <w:vertAlign w:val="baseline"/>
          <w:rtl/>
        </w:rPr>
        <w:t xml:space="preserve"> </w:t>
      </w:r>
      <w:proofErr w:type="spellStart"/>
      <w:r w:rsidR="001312E5" w:rsidRPr="001312E5">
        <w:rPr>
          <w:rFonts w:ascii="David" w:hAnsi="David" w:cs="David"/>
          <w:vertAlign w:val="baseline"/>
          <w:rtl/>
        </w:rPr>
        <w:t>ניהמניה</w:t>
      </w:r>
      <w:proofErr w:type="spellEnd"/>
      <w:r w:rsidR="001312E5" w:rsidRPr="001312E5">
        <w:rPr>
          <w:rFonts w:ascii="David" w:hAnsi="David" w:cs="David"/>
          <w:vertAlign w:val="baseline"/>
          <w:rtl/>
        </w:rPr>
        <w:t xml:space="preserve"> דהוא </w:t>
      </w:r>
      <w:proofErr w:type="spellStart"/>
      <w:r w:rsidR="001312E5" w:rsidRPr="001312E5">
        <w:rPr>
          <w:rFonts w:ascii="David" w:hAnsi="David" w:cs="David"/>
          <w:vertAlign w:val="baseline"/>
          <w:rtl/>
        </w:rPr>
        <w:t>עשאו</w:t>
      </w:r>
      <w:proofErr w:type="spellEnd"/>
      <w:r w:rsidR="001312E5" w:rsidRPr="001312E5">
        <w:rPr>
          <w:rFonts w:ascii="David" w:hAnsi="David" w:cs="David"/>
          <w:vertAlign w:val="baseline"/>
          <w:rtl/>
        </w:rPr>
        <w:t xml:space="preserve"> לבדו</w:t>
      </w:r>
      <w:r w:rsidR="00B903DB">
        <w:rPr>
          <w:rFonts w:ascii="David" w:hAnsi="David" w:cs="David" w:hint="cs"/>
          <w:vertAlign w:val="baseline"/>
          <w:rtl/>
        </w:rPr>
        <w:t>,</w:t>
      </w:r>
      <w:r w:rsidR="001312E5" w:rsidRPr="001312E5">
        <w:rPr>
          <w:rFonts w:ascii="David" w:hAnsi="David" w:cs="David"/>
          <w:vertAlign w:val="baseline"/>
          <w:rtl/>
        </w:rPr>
        <w:t xml:space="preserve"> כיון שהאבנים ברשותו דלא נוציא ממון מספק</w:t>
      </w:r>
      <w:r w:rsidR="00B903DB">
        <w:rPr>
          <w:rFonts w:ascii="David" w:hAnsi="David" w:cs="David" w:hint="cs"/>
          <w:vertAlign w:val="baseline"/>
          <w:rtl/>
        </w:rPr>
        <w:t>-</w:t>
      </w:r>
      <w:r w:rsidR="001312E5" w:rsidRPr="001312E5">
        <w:rPr>
          <w:rFonts w:ascii="David" w:hAnsi="David" w:cs="David"/>
          <w:vertAlign w:val="baseline"/>
          <w:rtl/>
        </w:rPr>
        <w:t xml:space="preserve"> </w:t>
      </w:r>
      <w:proofErr w:type="spellStart"/>
      <w:r w:rsidR="001312E5" w:rsidRPr="001312E5">
        <w:rPr>
          <w:rFonts w:ascii="David" w:hAnsi="David" w:cs="David"/>
          <w:vertAlign w:val="baseline"/>
          <w:rtl/>
        </w:rPr>
        <w:t>קא</w:t>
      </w:r>
      <w:proofErr w:type="spellEnd"/>
      <w:r w:rsidR="001312E5" w:rsidRPr="001312E5">
        <w:rPr>
          <w:rFonts w:ascii="David" w:hAnsi="David" w:cs="David"/>
          <w:vertAlign w:val="baseline"/>
          <w:rtl/>
        </w:rPr>
        <w:t xml:space="preserve"> משמע לן</w:t>
      </w:r>
      <w:r w:rsidR="00B903DB">
        <w:rPr>
          <w:rFonts w:ascii="David" w:hAnsi="David" w:cs="David" w:hint="cs"/>
          <w:vertAlign w:val="baseline"/>
          <w:rtl/>
        </w:rPr>
        <w:t xml:space="preserve">.. </w:t>
      </w:r>
      <w:r w:rsidR="001312E5" w:rsidRPr="001312E5">
        <w:rPr>
          <w:rFonts w:ascii="David" w:hAnsi="David" w:cs="David"/>
          <w:vertAlign w:val="baseline"/>
          <w:rtl/>
        </w:rPr>
        <w:t xml:space="preserve">אי לאו </w:t>
      </w:r>
      <w:proofErr w:type="spellStart"/>
      <w:r w:rsidR="001312E5" w:rsidRPr="001312E5">
        <w:rPr>
          <w:rFonts w:ascii="David" w:hAnsi="David" w:cs="David"/>
          <w:vertAlign w:val="baseline"/>
          <w:rtl/>
        </w:rPr>
        <w:t>דיכול</w:t>
      </w:r>
      <w:proofErr w:type="spellEnd"/>
      <w:r w:rsidR="001312E5" w:rsidRPr="001312E5">
        <w:rPr>
          <w:rFonts w:ascii="David" w:hAnsi="David" w:cs="David"/>
          <w:vertAlign w:val="baseline"/>
          <w:rtl/>
        </w:rPr>
        <w:t xml:space="preserve"> </w:t>
      </w:r>
      <w:proofErr w:type="spellStart"/>
      <w:r w:rsidR="001312E5" w:rsidRPr="001312E5">
        <w:rPr>
          <w:rFonts w:ascii="David" w:hAnsi="David" w:cs="David"/>
          <w:vertAlign w:val="baseline"/>
          <w:rtl/>
        </w:rPr>
        <w:t>לכופו</w:t>
      </w:r>
      <w:proofErr w:type="spellEnd"/>
      <w:r w:rsidR="001312E5" w:rsidRPr="001312E5">
        <w:rPr>
          <w:rFonts w:ascii="David" w:hAnsi="David" w:cs="David"/>
          <w:vertAlign w:val="baseline"/>
          <w:rtl/>
        </w:rPr>
        <w:t xml:space="preserve"> מתחלה לבנות הכותל עמו</w:t>
      </w:r>
      <w:r w:rsidR="00B903DB">
        <w:rPr>
          <w:rFonts w:ascii="David" w:hAnsi="David" w:cs="David" w:hint="cs"/>
          <w:vertAlign w:val="baseline"/>
          <w:rtl/>
        </w:rPr>
        <w:t>-</w:t>
      </w:r>
      <w:r w:rsidR="001312E5" w:rsidRPr="001312E5">
        <w:rPr>
          <w:rFonts w:ascii="David" w:hAnsi="David" w:cs="David"/>
          <w:vertAlign w:val="baseline"/>
          <w:rtl/>
        </w:rPr>
        <w:t xml:space="preserve"> אם נפל לרשות האחד </w:t>
      </w:r>
      <w:r w:rsidR="001312E5" w:rsidRPr="00B903DB">
        <w:rPr>
          <w:rFonts w:ascii="David" w:hAnsi="David" w:cs="David"/>
          <w:b/>
          <w:bCs/>
          <w:vertAlign w:val="baseline"/>
          <w:rtl/>
        </w:rPr>
        <w:t>היה נאמן לומר אני בניתיו מתחלה לבדי</w:t>
      </w:r>
      <w:r w:rsidR="00126148">
        <w:rPr>
          <w:rFonts w:ascii="David" w:hAnsi="David" w:cs="David" w:hint="cs"/>
          <w:vertAlign w:val="baseline"/>
          <w:rtl/>
        </w:rPr>
        <w:t>.</w:t>
      </w:r>
      <w:r w:rsidR="001312E5" w:rsidRPr="001312E5">
        <w:rPr>
          <w:rFonts w:ascii="David" w:hAnsi="David" w:cs="David"/>
          <w:vertAlign w:val="baseline"/>
          <w:rtl/>
        </w:rPr>
        <w:t xml:space="preserve"> ואף על גב שאם באו לדון על הכותל בעודו קיים היינו פוסקים להם הדין שיחלוקו</w:t>
      </w:r>
      <w:r w:rsidR="00B903DB">
        <w:rPr>
          <w:rFonts w:ascii="David" w:hAnsi="David" w:cs="David" w:hint="cs"/>
          <w:vertAlign w:val="baseline"/>
          <w:rtl/>
        </w:rPr>
        <w:t>,</w:t>
      </w:r>
      <w:r w:rsidR="001312E5" w:rsidRPr="001312E5">
        <w:rPr>
          <w:rFonts w:ascii="David" w:hAnsi="David" w:cs="David"/>
          <w:vertAlign w:val="baseline"/>
          <w:rtl/>
        </w:rPr>
        <w:t xml:space="preserve"> מכל מקום כיון שלא נודע לנו שום ספק בכותל קודם נפילה</w:t>
      </w:r>
      <w:r w:rsidR="00B903DB">
        <w:rPr>
          <w:rFonts w:ascii="David" w:hAnsi="David" w:cs="David" w:hint="cs"/>
          <w:vertAlign w:val="baseline"/>
          <w:rtl/>
        </w:rPr>
        <w:t>,</w:t>
      </w:r>
      <w:r w:rsidR="001312E5" w:rsidRPr="001312E5">
        <w:rPr>
          <w:rFonts w:ascii="David" w:hAnsi="David" w:cs="David"/>
          <w:vertAlign w:val="baseline"/>
          <w:rtl/>
        </w:rPr>
        <w:t xml:space="preserve"> </w:t>
      </w:r>
      <w:r w:rsidR="001312E5" w:rsidRPr="00126148">
        <w:rPr>
          <w:rFonts w:ascii="David" w:hAnsi="David" w:cs="David"/>
          <w:b/>
          <w:bCs/>
          <w:vertAlign w:val="baseline"/>
          <w:rtl/>
        </w:rPr>
        <w:t xml:space="preserve">ואפשר אותו שנפלו האבנים לרשותו אלו היה אומר כשהיה הכותל עומד שלי הוא היה </w:t>
      </w:r>
      <w:proofErr w:type="spellStart"/>
      <w:r w:rsidR="001312E5" w:rsidRPr="00126148">
        <w:rPr>
          <w:rFonts w:ascii="David" w:hAnsi="David" w:cs="David"/>
          <w:b/>
          <w:bCs/>
          <w:vertAlign w:val="baseline"/>
          <w:rtl/>
        </w:rPr>
        <w:t>חבירו</w:t>
      </w:r>
      <w:proofErr w:type="spellEnd"/>
      <w:r w:rsidR="001312E5" w:rsidRPr="00126148">
        <w:rPr>
          <w:rFonts w:ascii="David" w:hAnsi="David" w:cs="David"/>
          <w:b/>
          <w:bCs/>
          <w:vertAlign w:val="baseline"/>
          <w:rtl/>
        </w:rPr>
        <w:t xml:space="preserve"> מודה לו</w:t>
      </w:r>
      <w:r w:rsidR="00126148">
        <w:rPr>
          <w:rFonts w:ascii="David" w:hAnsi="David" w:cs="David" w:hint="cs"/>
          <w:vertAlign w:val="baseline"/>
          <w:rtl/>
        </w:rPr>
        <w:t>.</w:t>
      </w:r>
      <w:r w:rsidR="001312E5" w:rsidRPr="001312E5">
        <w:rPr>
          <w:rFonts w:ascii="David" w:hAnsi="David" w:cs="David"/>
          <w:vertAlign w:val="baseline"/>
          <w:rtl/>
        </w:rPr>
        <w:t xml:space="preserve"> נמצא שלא נולד לנו ספק עד אחר נפילה הלכך דמי למחליף פרה בחמור והבית והעלייה שנפלו </w:t>
      </w:r>
      <w:proofErr w:type="spellStart"/>
      <w:r w:rsidR="001312E5" w:rsidRPr="001312E5">
        <w:rPr>
          <w:rFonts w:ascii="David" w:hAnsi="David" w:cs="David"/>
          <w:vertAlign w:val="baseline"/>
          <w:rtl/>
        </w:rPr>
        <w:t>ואזלינן</w:t>
      </w:r>
      <w:proofErr w:type="spellEnd"/>
      <w:r w:rsidR="001312E5" w:rsidRPr="001312E5">
        <w:rPr>
          <w:rFonts w:ascii="David" w:hAnsi="David" w:cs="David"/>
          <w:vertAlign w:val="baseline"/>
          <w:rtl/>
        </w:rPr>
        <w:t xml:space="preserve"> בתר חזקת ממון</w:t>
      </w:r>
      <w:r w:rsidR="00B903DB">
        <w:rPr>
          <w:rFonts w:ascii="David" w:hAnsi="David" w:cs="David" w:hint="cs"/>
          <w:vertAlign w:val="baseline"/>
          <w:rtl/>
        </w:rPr>
        <w:t xml:space="preserve">". </w:t>
      </w:r>
      <w:r w:rsidR="00B903DB">
        <w:rPr>
          <w:rFonts w:hint="cs"/>
          <w:vertAlign w:val="baseline"/>
          <w:rtl/>
        </w:rPr>
        <w:t xml:space="preserve">אם כן, בבקעה באמת הדין יהיה עם מי ששברי הכותל ברשותו. </w:t>
      </w:r>
    </w:p>
    <w:p w14:paraId="09790625" w14:textId="11563AA1" w:rsidR="001312E5" w:rsidRPr="00126148" w:rsidRDefault="00732EEA" w:rsidP="00126148">
      <w:pPr>
        <w:pStyle w:val="a9"/>
        <w:numPr>
          <w:ilvl w:val="0"/>
          <w:numId w:val="2"/>
        </w:numPr>
        <w:spacing w:after="0" w:line="360" w:lineRule="auto"/>
        <w:rPr>
          <w:b/>
          <w:bCs/>
          <w:vertAlign w:val="baseline"/>
          <w:rtl/>
        </w:rPr>
      </w:pPr>
      <w:r w:rsidRPr="00126148">
        <w:rPr>
          <w:rFonts w:hint="cs"/>
          <w:b/>
          <w:bCs/>
          <w:vertAlign w:val="baseline"/>
          <w:rtl/>
        </w:rPr>
        <w:t>מחלוקת הראשונים בהגדרת מוחזקות</w:t>
      </w:r>
      <w:r>
        <w:rPr>
          <w:rStyle w:val="af0"/>
          <w:b/>
          <w:bCs/>
          <w:rtl/>
        </w:rPr>
        <w:footnoteReference w:id="23"/>
      </w:r>
    </w:p>
    <w:p w14:paraId="0938BE22" w14:textId="0EFB4BB2" w:rsidR="001F2812" w:rsidRPr="001F2812" w:rsidRDefault="00732EEA" w:rsidP="001F2812">
      <w:pPr>
        <w:pStyle w:val="a9"/>
        <w:numPr>
          <w:ilvl w:val="0"/>
          <w:numId w:val="1"/>
        </w:numPr>
        <w:spacing w:after="0" w:line="360" w:lineRule="auto"/>
        <w:rPr>
          <w:vertAlign w:val="baseline"/>
          <w:rtl/>
        </w:rPr>
      </w:pPr>
      <w:r w:rsidRPr="00732EEA">
        <w:rPr>
          <w:rFonts w:hint="cs"/>
          <w:vertAlign w:val="baseline"/>
          <w:rtl/>
        </w:rPr>
        <w:t xml:space="preserve">לשיטת רש"י </w:t>
      </w:r>
      <w:proofErr w:type="spellStart"/>
      <w:r w:rsidRPr="00732EEA">
        <w:rPr>
          <w:rFonts w:hint="cs"/>
          <w:vertAlign w:val="baseline"/>
          <w:rtl/>
        </w:rPr>
        <w:t>ור"י</w:t>
      </w:r>
      <w:proofErr w:type="spellEnd"/>
      <w:r w:rsidRPr="00732EEA">
        <w:rPr>
          <w:rFonts w:hint="cs"/>
          <w:vertAlign w:val="baseline"/>
          <w:rtl/>
        </w:rPr>
        <w:t xml:space="preserve"> </w:t>
      </w:r>
      <w:proofErr w:type="spellStart"/>
      <w:r w:rsidRPr="00732EEA">
        <w:rPr>
          <w:rFonts w:hint="cs"/>
          <w:vertAlign w:val="baseline"/>
          <w:rtl/>
        </w:rPr>
        <w:t>מגאש</w:t>
      </w:r>
      <w:proofErr w:type="spellEnd"/>
      <w:r w:rsidRPr="00732EEA">
        <w:rPr>
          <w:rFonts w:hint="cs"/>
          <w:vertAlign w:val="baseline"/>
          <w:rtl/>
        </w:rPr>
        <w:t xml:space="preserve">, </w:t>
      </w:r>
      <w:r>
        <w:rPr>
          <w:rFonts w:hint="cs"/>
          <w:vertAlign w:val="baseline"/>
          <w:rtl/>
        </w:rPr>
        <w:t>ברגע שאין חזית</w:t>
      </w:r>
      <w:r w:rsidR="00700846">
        <w:rPr>
          <w:rFonts w:hint="cs"/>
          <w:vertAlign w:val="baseline"/>
          <w:rtl/>
        </w:rPr>
        <w:t>-</w:t>
      </w:r>
      <w:r>
        <w:rPr>
          <w:rFonts w:hint="cs"/>
          <w:vertAlign w:val="baseline"/>
          <w:rtl/>
        </w:rPr>
        <w:t xml:space="preserve"> שניהם מוחזקים. </w:t>
      </w:r>
      <w:r w:rsidR="003678BE">
        <w:rPr>
          <w:rFonts w:hint="cs"/>
          <w:vertAlign w:val="baseline"/>
          <w:rtl/>
        </w:rPr>
        <w:t>אולם רבינו יונה גרס: '</w:t>
      </w:r>
      <w:proofErr w:type="spellStart"/>
      <w:r w:rsidR="003678BE">
        <w:rPr>
          <w:rFonts w:hint="cs"/>
          <w:vertAlign w:val="baseline"/>
          <w:rtl/>
        </w:rPr>
        <w:t>חיישינן</w:t>
      </w:r>
      <w:proofErr w:type="spellEnd"/>
      <w:r w:rsidR="003678BE">
        <w:rPr>
          <w:rFonts w:hint="cs"/>
          <w:vertAlign w:val="baseline"/>
          <w:rtl/>
        </w:rPr>
        <w:t>' שמא יקדים. כשאין סימן, אם נפל לרשות אחד מהם יהיה שלו, ולא כדברי התוספות. לכאורה לדבריו</w:t>
      </w:r>
      <w:r w:rsidR="001F2812">
        <w:rPr>
          <w:rFonts w:hint="cs"/>
          <w:vertAlign w:val="baseline"/>
          <w:rtl/>
        </w:rPr>
        <w:t xml:space="preserve"> יש להבין כיצד </w:t>
      </w:r>
      <w:r w:rsidR="003678BE">
        <w:rPr>
          <w:rFonts w:hint="cs"/>
          <w:vertAlign w:val="baseline"/>
          <w:rtl/>
        </w:rPr>
        <w:t xml:space="preserve">מועילה תפיסה לאחר דין יחלוקו. </w:t>
      </w:r>
      <w:r w:rsidR="001F2812">
        <w:rPr>
          <w:rFonts w:hint="cs"/>
          <w:vertAlign w:val="baseline"/>
          <w:rtl/>
        </w:rPr>
        <w:t xml:space="preserve">אולם </w:t>
      </w:r>
      <w:proofErr w:type="spellStart"/>
      <w:r w:rsidR="001F2812">
        <w:rPr>
          <w:rFonts w:hint="cs"/>
          <w:vertAlign w:val="baseline"/>
          <w:rtl/>
        </w:rPr>
        <w:t>הרשב"א</w:t>
      </w:r>
      <w:proofErr w:type="spellEnd"/>
      <w:r w:rsidR="001F2812">
        <w:rPr>
          <w:rFonts w:hint="cs"/>
          <w:vertAlign w:val="baseline"/>
          <w:rtl/>
        </w:rPr>
        <w:t xml:space="preserve">, בהשוותו את ההלכה שלפנינו להלכה של שניים אוחזים כתב: </w:t>
      </w:r>
    </w:p>
    <w:p w14:paraId="38724071" w14:textId="363DAA1D" w:rsidR="00732EEA" w:rsidRDefault="001F2812" w:rsidP="001F2812">
      <w:pPr>
        <w:pStyle w:val="a9"/>
        <w:spacing w:after="0" w:line="360" w:lineRule="auto"/>
        <w:rPr>
          <w:vertAlign w:val="baseline"/>
          <w:rtl/>
        </w:rPr>
      </w:pPr>
      <w:r w:rsidRPr="001F2812">
        <w:rPr>
          <w:rFonts w:ascii="David" w:hAnsi="David" w:cs="David"/>
          <w:vertAlign w:val="baseline"/>
          <w:rtl/>
        </w:rPr>
        <w:lastRenderedPageBreak/>
        <w:t>"שאני התם</w:t>
      </w:r>
      <w:r w:rsidR="00F17B5D">
        <w:rPr>
          <w:rFonts w:ascii="David" w:hAnsi="David" w:cs="David" w:hint="cs"/>
          <w:vertAlign w:val="baseline"/>
          <w:rtl/>
        </w:rPr>
        <w:t>,</w:t>
      </w:r>
      <w:r w:rsidRPr="001F2812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1F2812">
        <w:rPr>
          <w:rFonts w:ascii="David" w:hAnsi="David" w:cs="David"/>
          <w:vertAlign w:val="baseline"/>
          <w:rtl/>
        </w:rPr>
        <w:t>דבעוד</w:t>
      </w:r>
      <w:proofErr w:type="spellEnd"/>
      <w:r w:rsidRPr="001F2812">
        <w:rPr>
          <w:rFonts w:ascii="David" w:hAnsi="David" w:cs="David"/>
          <w:vertAlign w:val="baseline"/>
          <w:rtl/>
        </w:rPr>
        <w:t xml:space="preserve"> שהיו שניהם </w:t>
      </w:r>
      <w:proofErr w:type="spellStart"/>
      <w:r w:rsidRPr="001F2812">
        <w:rPr>
          <w:rFonts w:ascii="David" w:hAnsi="David" w:cs="David"/>
          <w:vertAlign w:val="baseline"/>
          <w:rtl/>
        </w:rPr>
        <w:t>תפושין</w:t>
      </w:r>
      <w:proofErr w:type="spellEnd"/>
      <w:r w:rsidRPr="001F2812">
        <w:rPr>
          <w:rFonts w:ascii="David" w:hAnsi="David" w:cs="David"/>
          <w:vertAlign w:val="baseline"/>
          <w:rtl/>
        </w:rPr>
        <w:t xml:space="preserve"> בה היו </w:t>
      </w:r>
      <w:proofErr w:type="spellStart"/>
      <w:r w:rsidRPr="001F2812">
        <w:rPr>
          <w:rFonts w:ascii="David" w:hAnsi="David" w:cs="David"/>
          <w:vertAlign w:val="baseline"/>
          <w:rtl/>
        </w:rPr>
        <w:t>מתעצמין</w:t>
      </w:r>
      <w:proofErr w:type="spellEnd"/>
      <w:r w:rsidRPr="001F2812">
        <w:rPr>
          <w:rFonts w:ascii="David" w:hAnsi="David" w:cs="David"/>
          <w:vertAlign w:val="baseline"/>
          <w:rtl/>
        </w:rPr>
        <w:t xml:space="preserve"> עליה והיה הדין שיחלוקו</w:t>
      </w:r>
      <w:r w:rsidR="00F17B5D">
        <w:rPr>
          <w:rFonts w:ascii="David" w:hAnsi="David" w:cs="David" w:hint="cs"/>
          <w:vertAlign w:val="baseline"/>
          <w:rtl/>
        </w:rPr>
        <w:t>.</w:t>
      </w:r>
      <w:r w:rsidRPr="001F2812">
        <w:rPr>
          <w:rFonts w:ascii="David" w:hAnsi="David" w:cs="David"/>
          <w:vertAlign w:val="baseline"/>
          <w:rtl/>
        </w:rPr>
        <w:t xml:space="preserve"> ואחר שהדין כן</w:t>
      </w:r>
      <w:r w:rsidR="00F17B5D">
        <w:rPr>
          <w:rFonts w:ascii="David" w:hAnsi="David" w:cs="David" w:hint="cs"/>
          <w:vertAlign w:val="baseline"/>
          <w:rtl/>
        </w:rPr>
        <w:t>,</w:t>
      </w:r>
      <w:r w:rsidRPr="001F2812">
        <w:rPr>
          <w:rFonts w:ascii="David" w:hAnsi="David" w:cs="David"/>
          <w:vertAlign w:val="baseline"/>
          <w:rtl/>
        </w:rPr>
        <w:t xml:space="preserve"> כבר הוחזק בפנינו לשניהם</w:t>
      </w:r>
      <w:r w:rsidR="00F17B5D">
        <w:rPr>
          <w:rFonts w:ascii="David" w:hAnsi="David" w:cs="David" w:hint="cs"/>
          <w:vertAlign w:val="baseline"/>
          <w:rtl/>
        </w:rPr>
        <w:t>,</w:t>
      </w:r>
      <w:r w:rsidRPr="001F2812">
        <w:rPr>
          <w:rFonts w:ascii="David" w:hAnsi="David" w:cs="David"/>
          <w:vertAlign w:val="baseline"/>
          <w:rtl/>
        </w:rPr>
        <w:t xml:space="preserve"> לזה כזה</w:t>
      </w:r>
      <w:r w:rsidR="00F17B5D">
        <w:rPr>
          <w:rFonts w:ascii="David" w:hAnsi="David" w:cs="David" w:hint="cs"/>
          <w:vertAlign w:val="baseline"/>
          <w:rtl/>
        </w:rPr>
        <w:t>.</w:t>
      </w:r>
      <w:r w:rsidRPr="001F2812">
        <w:rPr>
          <w:rFonts w:ascii="David" w:hAnsi="David" w:cs="David"/>
          <w:vertAlign w:val="baseline"/>
          <w:rtl/>
        </w:rPr>
        <w:t xml:space="preserve"> ואם תקפה בפנינו לאחר מיכן נעמיד הדין הראשון על מה שהיה, אבל כאן </w:t>
      </w:r>
      <w:r w:rsidRPr="001F2812">
        <w:rPr>
          <w:rFonts w:ascii="David" w:hAnsi="David" w:cs="David"/>
          <w:b/>
          <w:bCs/>
          <w:vertAlign w:val="baseline"/>
          <w:rtl/>
        </w:rPr>
        <w:t>לא יצא הספק עד שבא לידו של זה</w:t>
      </w:r>
      <w:r>
        <w:rPr>
          <w:rStyle w:val="af0"/>
          <w:rFonts w:ascii="David" w:hAnsi="David" w:cs="David"/>
          <w:b/>
          <w:bCs/>
          <w:rtl/>
        </w:rPr>
        <w:footnoteReference w:id="24"/>
      </w:r>
      <w:r>
        <w:rPr>
          <w:rFonts w:ascii="David" w:hAnsi="David" w:cs="David" w:hint="cs"/>
          <w:b/>
          <w:bCs/>
          <w:vertAlign w:val="baseline"/>
          <w:rtl/>
        </w:rPr>
        <w:t>.</w:t>
      </w:r>
      <w:r w:rsidRPr="001F2812">
        <w:rPr>
          <w:rFonts w:ascii="David" w:hAnsi="David" w:cs="David"/>
          <w:vertAlign w:val="baseline"/>
          <w:rtl/>
        </w:rPr>
        <w:t xml:space="preserve"> וכיון שבידו של זה נולד הספק</w:t>
      </w:r>
      <w:r w:rsidR="00F17B5D">
        <w:rPr>
          <w:rFonts w:ascii="David" w:hAnsi="David" w:cs="David" w:hint="cs"/>
          <w:vertAlign w:val="baseline"/>
          <w:rtl/>
        </w:rPr>
        <w:t>-</w:t>
      </w:r>
      <w:r w:rsidRPr="001F2812">
        <w:rPr>
          <w:rFonts w:ascii="David" w:hAnsi="David" w:cs="David"/>
          <w:vertAlign w:val="baseline"/>
          <w:rtl/>
        </w:rPr>
        <w:t xml:space="preserve"> מספק אין </w:t>
      </w:r>
      <w:proofErr w:type="spellStart"/>
      <w:r w:rsidRPr="001F2812">
        <w:rPr>
          <w:rFonts w:ascii="David" w:hAnsi="David" w:cs="David"/>
          <w:vertAlign w:val="baseline"/>
          <w:rtl/>
        </w:rPr>
        <w:t>מוציאין</w:t>
      </w:r>
      <w:proofErr w:type="spellEnd"/>
      <w:r w:rsidRPr="001F2812">
        <w:rPr>
          <w:rFonts w:ascii="David" w:hAnsi="David" w:cs="David"/>
          <w:vertAlign w:val="baseline"/>
          <w:rtl/>
        </w:rPr>
        <w:t xml:space="preserve"> אותן מידו</w:t>
      </w:r>
      <w:r w:rsidRPr="001F2812">
        <w:rPr>
          <w:rStyle w:val="af0"/>
          <w:rFonts w:ascii="David" w:hAnsi="David" w:cs="David"/>
          <w:rtl/>
        </w:rPr>
        <w:footnoteReference w:id="25"/>
      </w:r>
      <w:r>
        <w:rPr>
          <w:rFonts w:ascii="David" w:hAnsi="David" w:cs="David" w:hint="cs"/>
          <w:vertAlign w:val="baseline"/>
          <w:rtl/>
        </w:rPr>
        <w:t>".</w:t>
      </w:r>
      <w:r w:rsidR="00F17B5D">
        <w:rPr>
          <w:rFonts w:ascii="David" w:hAnsi="David" w:cs="David" w:hint="cs"/>
          <w:vertAlign w:val="baseline"/>
          <w:rtl/>
        </w:rPr>
        <w:t xml:space="preserve"> </w:t>
      </w:r>
      <w:r w:rsidR="00F17B5D">
        <w:rPr>
          <w:rFonts w:hint="cs"/>
          <w:vertAlign w:val="baseline"/>
          <w:rtl/>
        </w:rPr>
        <w:t xml:space="preserve">אם כן, לפי התוספות ישנו ספק עצמי הנובע מן המציאות, ולפי </w:t>
      </w:r>
      <w:proofErr w:type="spellStart"/>
      <w:r w:rsidR="00F17B5D">
        <w:rPr>
          <w:rFonts w:hint="cs"/>
          <w:vertAlign w:val="baseline"/>
          <w:rtl/>
        </w:rPr>
        <w:t>הרשב"א</w:t>
      </w:r>
      <w:proofErr w:type="spellEnd"/>
      <w:r w:rsidR="00F17B5D">
        <w:rPr>
          <w:rFonts w:hint="cs"/>
          <w:vertAlign w:val="baseline"/>
          <w:rtl/>
        </w:rPr>
        <w:t xml:space="preserve"> ספק מתחיל רק כשעולות טענות. </w:t>
      </w:r>
    </w:p>
    <w:p w14:paraId="76B3DD25" w14:textId="63558A43" w:rsidR="00F17B5D" w:rsidRPr="00F17B5D" w:rsidRDefault="00F17B5D" w:rsidP="00F17B5D">
      <w:pPr>
        <w:pStyle w:val="a9"/>
        <w:numPr>
          <w:ilvl w:val="0"/>
          <w:numId w:val="1"/>
        </w:numPr>
        <w:spacing w:after="0" w:line="360" w:lineRule="auto"/>
        <w:rPr>
          <w:vertAlign w:val="baseline"/>
        </w:rPr>
      </w:pPr>
      <w:r w:rsidRPr="00F17B5D">
        <w:rPr>
          <w:rFonts w:hint="cs"/>
          <w:vertAlign w:val="baseline"/>
          <w:rtl/>
        </w:rPr>
        <w:t xml:space="preserve">בביאור דין חלוקה בטלית קיים שוני בין ניסוחי התוספות </w:t>
      </w:r>
      <w:proofErr w:type="spellStart"/>
      <w:r w:rsidRPr="00F17B5D">
        <w:rPr>
          <w:rFonts w:hint="cs"/>
          <w:vertAlign w:val="baseline"/>
          <w:rtl/>
        </w:rPr>
        <w:t>והרא"ש</w:t>
      </w:r>
      <w:proofErr w:type="spellEnd"/>
      <w:r w:rsidRPr="00F17B5D">
        <w:rPr>
          <w:rFonts w:hint="cs"/>
          <w:vertAlign w:val="baseline"/>
          <w:rtl/>
        </w:rPr>
        <w:t xml:space="preserve">. בעלי התוספות כותבים: </w:t>
      </w:r>
    </w:p>
    <w:p w14:paraId="63A61F5A" w14:textId="1B148585" w:rsidR="00F17B5D" w:rsidRDefault="00F17B5D" w:rsidP="00F17B5D">
      <w:pPr>
        <w:spacing w:after="0" w:line="360" w:lineRule="auto"/>
        <w:ind w:left="360"/>
        <w:rPr>
          <w:vertAlign w:val="baseline"/>
          <w:rtl/>
        </w:rPr>
      </w:pPr>
      <w:r>
        <w:rPr>
          <w:rFonts w:ascii="David" w:hAnsi="David" w:cs="David" w:hint="cs"/>
          <w:vertAlign w:val="baseline"/>
          <w:rtl/>
        </w:rPr>
        <w:t>"</w:t>
      </w:r>
      <w:proofErr w:type="spellStart"/>
      <w:r w:rsidRPr="00F17B5D">
        <w:rPr>
          <w:rFonts w:ascii="David" w:hAnsi="David" w:cs="David"/>
          <w:vertAlign w:val="baseline"/>
          <w:rtl/>
        </w:rPr>
        <w:t>אוחזין</w:t>
      </w:r>
      <w:proofErr w:type="spellEnd"/>
      <w:r w:rsidRPr="00F17B5D">
        <w:rPr>
          <w:rFonts w:ascii="David" w:hAnsi="David" w:cs="David"/>
          <w:vertAlign w:val="baseline"/>
          <w:rtl/>
        </w:rPr>
        <w:t xml:space="preserve"> שאני</w:t>
      </w:r>
      <w:r>
        <w:rPr>
          <w:rFonts w:ascii="David" w:hAnsi="David" w:cs="David" w:hint="cs"/>
          <w:vertAlign w:val="baseline"/>
          <w:rtl/>
        </w:rPr>
        <w:t>,</w:t>
      </w:r>
      <w:r w:rsidRPr="00F17B5D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F17B5D">
        <w:rPr>
          <w:rFonts w:ascii="David" w:hAnsi="David" w:cs="David"/>
          <w:vertAlign w:val="baseline"/>
          <w:rtl/>
        </w:rPr>
        <w:t>דחשיב</w:t>
      </w:r>
      <w:proofErr w:type="spellEnd"/>
      <w:r w:rsidRPr="00F17B5D">
        <w:rPr>
          <w:rFonts w:ascii="David" w:hAnsi="David" w:cs="David"/>
          <w:vertAlign w:val="baseline"/>
          <w:rtl/>
        </w:rPr>
        <w:t xml:space="preserve"> כאילו כל אחד יש לו בה </w:t>
      </w:r>
      <w:proofErr w:type="spellStart"/>
      <w:r w:rsidRPr="00F17B5D">
        <w:rPr>
          <w:rFonts w:ascii="David" w:hAnsi="David" w:cs="David"/>
          <w:vertAlign w:val="baseline"/>
          <w:rtl/>
        </w:rPr>
        <w:t>בודאי</w:t>
      </w:r>
      <w:proofErr w:type="spellEnd"/>
      <w:r w:rsidRPr="00F17B5D">
        <w:rPr>
          <w:rFonts w:ascii="David" w:hAnsi="David" w:cs="David"/>
          <w:vertAlign w:val="baseline"/>
          <w:rtl/>
        </w:rPr>
        <w:t xml:space="preserve"> החצי</w:t>
      </w:r>
      <w:r>
        <w:rPr>
          <w:rFonts w:ascii="David" w:hAnsi="David" w:cs="David" w:hint="cs"/>
          <w:vertAlign w:val="baseline"/>
          <w:rtl/>
        </w:rPr>
        <w:t>,</w:t>
      </w:r>
      <w:r w:rsidRPr="00F17B5D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F17B5D">
        <w:rPr>
          <w:rFonts w:ascii="David" w:hAnsi="David" w:cs="David"/>
          <w:b/>
          <w:bCs/>
          <w:vertAlign w:val="baseline"/>
          <w:rtl/>
        </w:rPr>
        <w:t>דאנן</w:t>
      </w:r>
      <w:proofErr w:type="spellEnd"/>
      <w:r w:rsidRPr="00F17B5D">
        <w:rPr>
          <w:rFonts w:ascii="David" w:hAnsi="David" w:cs="David"/>
          <w:b/>
          <w:bCs/>
          <w:vertAlign w:val="baseline"/>
          <w:rtl/>
        </w:rPr>
        <w:t xml:space="preserve"> סהדי</w:t>
      </w:r>
      <w:r w:rsidRPr="00F17B5D">
        <w:rPr>
          <w:rFonts w:ascii="David" w:hAnsi="David" w:cs="David"/>
          <w:vertAlign w:val="baseline"/>
          <w:rtl/>
        </w:rPr>
        <w:t xml:space="preserve"> דמאי </w:t>
      </w:r>
      <w:proofErr w:type="spellStart"/>
      <w:r w:rsidRPr="00F17B5D">
        <w:rPr>
          <w:rFonts w:ascii="David" w:hAnsi="David" w:cs="David"/>
          <w:vertAlign w:val="baseline"/>
          <w:rtl/>
        </w:rPr>
        <w:t>דתפיס</w:t>
      </w:r>
      <w:proofErr w:type="spellEnd"/>
      <w:r w:rsidRPr="00F17B5D">
        <w:rPr>
          <w:rFonts w:ascii="David" w:hAnsi="David" w:cs="David"/>
          <w:vertAlign w:val="baseline"/>
          <w:rtl/>
        </w:rPr>
        <w:t xml:space="preserve"> האי </w:t>
      </w:r>
      <w:proofErr w:type="spellStart"/>
      <w:r w:rsidRPr="00F17B5D">
        <w:rPr>
          <w:rFonts w:ascii="David" w:hAnsi="David" w:cs="David"/>
          <w:vertAlign w:val="baseline"/>
          <w:rtl/>
        </w:rPr>
        <w:t>דידיה</w:t>
      </w:r>
      <w:proofErr w:type="spellEnd"/>
      <w:r w:rsidRPr="00F17B5D">
        <w:rPr>
          <w:rFonts w:ascii="David" w:hAnsi="David" w:cs="David"/>
          <w:vertAlign w:val="baseline"/>
          <w:rtl/>
        </w:rPr>
        <w:t xml:space="preserve"> הוא</w:t>
      </w:r>
      <w:r w:rsidRPr="00F17B5D">
        <w:rPr>
          <w:rStyle w:val="af0"/>
          <w:rFonts w:ascii="David" w:hAnsi="David" w:cs="David"/>
          <w:rtl/>
        </w:rPr>
        <w:footnoteReference w:id="26"/>
      </w:r>
      <w:r>
        <w:rPr>
          <w:rFonts w:hint="cs"/>
          <w:vertAlign w:val="baseline"/>
          <w:rtl/>
        </w:rPr>
        <w:t xml:space="preserve">". אולם בתוספות </w:t>
      </w:r>
      <w:proofErr w:type="spellStart"/>
      <w:r>
        <w:rPr>
          <w:rFonts w:hint="cs"/>
          <w:vertAlign w:val="baseline"/>
          <w:rtl/>
        </w:rPr>
        <w:t>רא"ש</w:t>
      </w:r>
      <w:proofErr w:type="spellEnd"/>
      <w:r>
        <w:rPr>
          <w:rFonts w:hint="cs"/>
          <w:vertAlign w:val="baseline"/>
          <w:rtl/>
        </w:rPr>
        <w:t xml:space="preserve"> השווה זאת </w:t>
      </w:r>
      <w:proofErr w:type="spellStart"/>
      <w:r>
        <w:rPr>
          <w:rFonts w:hint="cs"/>
          <w:vertAlign w:val="baseline"/>
          <w:rtl/>
        </w:rPr>
        <w:t>לנסכא</w:t>
      </w:r>
      <w:proofErr w:type="spellEnd"/>
      <w:r>
        <w:rPr>
          <w:rFonts w:hint="cs"/>
          <w:vertAlign w:val="baseline"/>
          <w:rtl/>
        </w:rPr>
        <w:t xml:space="preserve"> דרבי אבא: </w:t>
      </w:r>
    </w:p>
    <w:p w14:paraId="7D52F2CA" w14:textId="3EC8A56A" w:rsidR="00F17B5D" w:rsidRDefault="00F17B5D" w:rsidP="00F17B5D">
      <w:pPr>
        <w:spacing w:after="0" w:line="360" w:lineRule="auto"/>
        <w:ind w:left="360"/>
        <w:rPr>
          <w:vertAlign w:val="baseline"/>
          <w:rtl/>
        </w:rPr>
      </w:pPr>
      <w:r w:rsidRPr="00F17B5D">
        <w:rPr>
          <w:rFonts w:ascii="David" w:hAnsi="David" w:cs="David"/>
          <w:vertAlign w:val="baseline"/>
          <w:rtl/>
        </w:rPr>
        <w:t xml:space="preserve">"כל דבר שאדם מוחזק בו יש לנו לחשוב כאילו הוא שלו </w:t>
      </w:r>
      <w:proofErr w:type="spellStart"/>
      <w:r w:rsidRPr="00F17B5D">
        <w:rPr>
          <w:rFonts w:ascii="David" w:hAnsi="David" w:cs="David"/>
          <w:vertAlign w:val="baseline"/>
          <w:rtl/>
        </w:rPr>
        <w:t>כדאמרינן</w:t>
      </w:r>
      <w:proofErr w:type="spellEnd"/>
      <w:r w:rsidRPr="00F17B5D">
        <w:rPr>
          <w:rFonts w:ascii="David" w:hAnsi="David" w:cs="David"/>
          <w:vertAlign w:val="baseline"/>
          <w:rtl/>
        </w:rPr>
        <w:t xml:space="preserve"> גבי </w:t>
      </w:r>
      <w:proofErr w:type="spellStart"/>
      <w:r w:rsidRPr="00F17B5D">
        <w:rPr>
          <w:rFonts w:ascii="David" w:hAnsi="David" w:cs="David"/>
          <w:vertAlign w:val="baseline"/>
          <w:rtl/>
        </w:rPr>
        <w:t>נסכא</w:t>
      </w:r>
      <w:proofErr w:type="spellEnd"/>
      <w:r w:rsidRPr="00F17B5D">
        <w:rPr>
          <w:rFonts w:ascii="David" w:hAnsi="David" w:cs="David"/>
          <w:vertAlign w:val="baseline"/>
          <w:rtl/>
        </w:rPr>
        <w:t xml:space="preserve"> דר' אבא</w:t>
      </w:r>
      <w:r w:rsidR="0000283F">
        <w:rPr>
          <w:rStyle w:val="af0"/>
          <w:rFonts w:ascii="David" w:hAnsi="David" w:cs="David"/>
          <w:rtl/>
        </w:rPr>
        <w:footnoteReference w:id="27"/>
      </w:r>
      <w:r w:rsidRPr="00F17B5D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F17B5D">
        <w:rPr>
          <w:rFonts w:ascii="David" w:hAnsi="David" w:cs="David"/>
          <w:vertAlign w:val="baseline"/>
          <w:rtl/>
        </w:rPr>
        <w:t>דחשבינן</w:t>
      </w:r>
      <w:proofErr w:type="spellEnd"/>
      <w:r w:rsidRPr="00F17B5D">
        <w:rPr>
          <w:rFonts w:ascii="David" w:hAnsi="David" w:cs="David"/>
          <w:vertAlign w:val="baseline"/>
          <w:rtl/>
        </w:rPr>
        <w:t xml:space="preserve"> ליה גזלן אף על גב </w:t>
      </w:r>
      <w:proofErr w:type="spellStart"/>
      <w:r w:rsidRPr="00F17B5D">
        <w:rPr>
          <w:rFonts w:ascii="David" w:hAnsi="David" w:cs="David"/>
          <w:vertAlign w:val="baseline"/>
          <w:rtl/>
        </w:rPr>
        <w:t>דאמר</w:t>
      </w:r>
      <w:proofErr w:type="spellEnd"/>
      <w:r w:rsidRPr="00F17B5D">
        <w:rPr>
          <w:rFonts w:ascii="David" w:hAnsi="David" w:cs="David"/>
          <w:vertAlign w:val="baseline"/>
          <w:rtl/>
        </w:rPr>
        <w:t xml:space="preserve"> דידי חטפי וב"ד </w:t>
      </w:r>
      <w:proofErr w:type="spellStart"/>
      <w:r w:rsidRPr="00F17B5D">
        <w:rPr>
          <w:rFonts w:ascii="David" w:hAnsi="David" w:cs="David"/>
          <w:vertAlign w:val="baseline"/>
          <w:rtl/>
        </w:rPr>
        <w:t>מחוייבין</w:t>
      </w:r>
      <w:proofErr w:type="spellEnd"/>
      <w:r w:rsidRPr="00F17B5D">
        <w:rPr>
          <w:rFonts w:ascii="David" w:hAnsi="David" w:cs="David"/>
          <w:vertAlign w:val="baseline"/>
          <w:rtl/>
        </w:rPr>
        <w:t xml:space="preserve"> למחות לכל שבא לגזול חברו הלכך אנו צריכים לפסוק הדין שיחלוקו</w:t>
      </w:r>
      <w:r w:rsidRPr="00F17B5D">
        <w:rPr>
          <w:rStyle w:val="af0"/>
          <w:rFonts w:ascii="David" w:hAnsi="David" w:cs="David"/>
          <w:rtl/>
        </w:rPr>
        <w:footnoteReference w:id="28"/>
      </w:r>
      <w:r w:rsidRPr="00F17B5D">
        <w:rPr>
          <w:rFonts w:ascii="David" w:hAnsi="David" w:cs="David"/>
          <w:vertAlign w:val="baseline"/>
          <w:rtl/>
        </w:rPr>
        <w:t>".</w:t>
      </w:r>
      <w:r w:rsidR="0000283F">
        <w:rPr>
          <w:rFonts w:ascii="David" w:hAnsi="David" w:cs="David" w:hint="cs"/>
          <w:vertAlign w:val="baseline"/>
          <w:rtl/>
        </w:rPr>
        <w:t xml:space="preserve"> </w:t>
      </w:r>
      <w:r w:rsidR="0000283F">
        <w:rPr>
          <w:rFonts w:hint="cs"/>
          <w:vertAlign w:val="baseline"/>
          <w:rtl/>
        </w:rPr>
        <w:t xml:space="preserve">שם אין כל </w:t>
      </w:r>
      <w:r w:rsidR="00BC5B74">
        <w:rPr>
          <w:rFonts w:hint="cs"/>
          <w:vertAlign w:val="baseline"/>
          <w:rtl/>
        </w:rPr>
        <w:t>אנן סהדי</w:t>
      </w:r>
      <w:r w:rsidR="0000283F">
        <w:rPr>
          <w:rFonts w:hint="cs"/>
          <w:vertAlign w:val="baseline"/>
          <w:rtl/>
        </w:rPr>
        <w:t xml:space="preserve">. בכל זאת הדין עם הראשון שהיה מוחזק. </w:t>
      </w:r>
    </w:p>
    <w:p w14:paraId="3606AF1F" w14:textId="5993B53E" w:rsidR="001400F7" w:rsidRDefault="0000283F" w:rsidP="00F17B5D">
      <w:pPr>
        <w:spacing w:after="0" w:line="360" w:lineRule="auto"/>
        <w:ind w:left="360"/>
        <w:rPr>
          <w:sz w:val="20"/>
          <w:szCs w:val="20"/>
          <w:vertAlign w:val="baseline"/>
          <w:rtl/>
        </w:rPr>
      </w:pPr>
      <w:r>
        <w:rPr>
          <w:rFonts w:hint="cs"/>
          <w:vertAlign w:val="baseline"/>
          <w:rtl/>
        </w:rPr>
        <w:t xml:space="preserve">3.כותל שנמצא בין שניים, אין לגביו </w:t>
      </w:r>
      <w:r w:rsidR="00BC5B74">
        <w:rPr>
          <w:rFonts w:hint="cs"/>
          <w:vertAlign w:val="baseline"/>
          <w:rtl/>
        </w:rPr>
        <w:t>אנן סהדי</w:t>
      </w:r>
      <w:r>
        <w:rPr>
          <w:rFonts w:hint="cs"/>
          <w:vertAlign w:val="baseline"/>
          <w:rtl/>
        </w:rPr>
        <w:t xml:space="preserve">. אמנם כרגע שניהם מוחזקים. לפי התוספות מוחזקות ללא </w:t>
      </w:r>
      <w:r w:rsidR="00BC5B74">
        <w:rPr>
          <w:rFonts w:hint="cs"/>
          <w:vertAlign w:val="baseline"/>
          <w:rtl/>
        </w:rPr>
        <w:t>אנן סהדי</w:t>
      </w:r>
      <w:r>
        <w:rPr>
          <w:rFonts w:hint="cs"/>
          <w:vertAlign w:val="baseline"/>
          <w:rtl/>
        </w:rPr>
        <w:t xml:space="preserve"> אין לה משמעות, לפיכך ברור לו שיחלוקו. </w:t>
      </w:r>
      <w:r w:rsidR="001400F7">
        <w:rPr>
          <w:rFonts w:hint="cs"/>
          <w:vertAlign w:val="baseline"/>
          <w:rtl/>
        </w:rPr>
        <w:t xml:space="preserve">לפי </w:t>
      </w:r>
      <w:proofErr w:type="spellStart"/>
      <w:r w:rsidR="001400F7">
        <w:rPr>
          <w:rFonts w:hint="cs"/>
          <w:vertAlign w:val="baseline"/>
          <w:rtl/>
        </w:rPr>
        <w:t>הרא"ש</w:t>
      </w:r>
      <w:proofErr w:type="spellEnd"/>
      <w:r w:rsidR="001400F7">
        <w:rPr>
          <w:rFonts w:hint="cs"/>
          <w:vertAlign w:val="baseline"/>
          <w:rtl/>
        </w:rPr>
        <w:t xml:space="preserve"> מוחזקות מספיקה, ולפיכך כותל שנפל</w:t>
      </w:r>
      <w:r w:rsidR="00700846">
        <w:rPr>
          <w:rFonts w:hint="cs"/>
          <w:vertAlign w:val="baseline"/>
          <w:rtl/>
        </w:rPr>
        <w:t>,</w:t>
      </w:r>
      <w:r w:rsidR="001400F7">
        <w:rPr>
          <w:rFonts w:hint="cs"/>
          <w:vertAlign w:val="baseline"/>
          <w:rtl/>
        </w:rPr>
        <w:t xml:space="preserve"> זוכה בו בעל המקום כדברי רבינו יונה</w:t>
      </w:r>
      <w:r w:rsidR="001400F7">
        <w:rPr>
          <w:rStyle w:val="af0"/>
          <w:rtl/>
        </w:rPr>
        <w:footnoteReference w:id="29"/>
      </w:r>
      <w:r w:rsidR="001400F7">
        <w:rPr>
          <w:rFonts w:hint="cs"/>
          <w:vertAlign w:val="baseline"/>
          <w:rtl/>
        </w:rPr>
        <w:t xml:space="preserve">. </w:t>
      </w:r>
    </w:p>
    <w:p w14:paraId="1B0FD30D" w14:textId="1C66C11B" w:rsidR="00DE1F87" w:rsidRDefault="002A04A8" w:rsidP="00DE1F87">
      <w:pPr>
        <w:spacing w:after="0" w:line="360" w:lineRule="auto"/>
        <w:rPr>
          <w:sz w:val="20"/>
          <w:szCs w:val="20"/>
          <w:vertAlign w:val="baseline"/>
          <w:rtl/>
        </w:rPr>
      </w:pPr>
      <w:r w:rsidRPr="002A04A8">
        <w:rPr>
          <w:rFonts w:hint="cs"/>
          <w:vertAlign w:val="baseline"/>
          <w:rtl/>
        </w:rPr>
        <w:t xml:space="preserve">4. לגבי </w:t>
      </w:r>
      <w:proofErr w:type="spellStart"/>
      <w:r w:rsidRPr="002A04A8">
        <w:rPr>
          <w:rFonts w:hint="cs"/>
          <w:vertAlign w:val="baseline"/>
          <w:rtl/>
        </w:rPr>
        <w:t>ארבא</w:t>
      </w:r>
      <w:proofErr w:type="spellEnd"/>
      <w:r w:rsidRPr="002A04A8">
        <w:rPr>
          <w:rFonts w:hint="cs"/>
          <w:vertAlign w:val="baseline"/>
          <w:rtl/>
        </w:rPr>
        <w:t>, שנפסק כל דאלים גבר</w:t>
      </w:r>
      <w:r>
        <w:rPr>
          <w:rFonts w:hint="cs"/>
          <w:vertAlign w:val="baseline"/>
          <w:rtl/>
        </w:rPr>
        <w:t xml:space="preserve">, יש לדון האם מועילה תפיסה שניה. בעלי התוספות הניחו בפשטות שכן: </w:t>
      </w:r>
      <w:r>
        <w:rPr>
          <w:rFonts w:ascii="David" w:hAnsi="David" w:cs="David" w:hint="cs"/>
          <w:vertAlign w:val="baseline"/>
          <w:rtl/>
        </w:rPr>
        <w:t>"</w:t>
      </w:r>
      <w:r w:rsidRPr="00901569">
        <w:rPr>
          <w:rFonts w:ascii="David" w:hAnsi="David" w:cs="David"/>
          <w:vertAlign w:val="baseline"/>
          <w:rtl/>
        </w:rPr>
        <w:t>וכיון דאם תקפה האחד והקדישה כשהיא בידו מסתמא תו לא פקע</w:t>
      </w:r>
      <w:r>
        <w:rPr>
          <w:rFonts w:ascii="David" w:hAnsi="David" w:cs="David" w:hint="cs"/>
          <w:vertAlign w:val="baseline"/>
          <w:rtl/>
        </w:rPr>
        <w:t>,</w:t>
      </w:r>
      <w:r w:rsidRPr="00901569">
        <w:rPr>
          <w:rFonts w:ascii="David" w:hAnsi="David" w:cs="David"/>
          <w:vertAlign w:val="baseline"/>
          <w:rtl/>
        </w:rPr>
        <w:t xml:space="preserve"> אפי' חזר </w:t>
      </w:r>
      <w:proofErr w:type="spellStart"/>
      <w:r w:rsidRPr="00901569">
        <w:rPr>
          <w:rFonts w:ascii="David" w:hAnsi="David" w:cs="David"/>
          <w:vertAlign w:val="baseline"/>
          <w:rtl/>
        </w:rPr>
        <w:t>חבירו</w:t>
      </w:r>
      <w:proofErr w:type="spellEnd"/>
      <w:r w:rsidRPr="00901569">
        <w:rPr>
          <w:rFonts w:ascii="David" w:hAnsi="David" w:cs="David"/>
          <w:vertAlign w:val="baseline"/>
          <w:rtl/>
        </w:rPr>
        <w:t xml:space="preserve"> ותקפה ממנו</w:t>
      </w:r>
      <w:r>
        <w:rPr>
          <w:rFonts w:ascii="David" w:hAnsi="David" w:cs="David" w:hint="cs"/>
          <w:vertAlign w:val="baseline"/>
          <w:rtl/>
        </w:rPr>
        <w:t>,</w:t>
      </w:r>
      <w:r w:rsidRPr="00901569">
        <w:rPr>
          <w:rFonts w:ascii="David" w:hAnsi="David" w:cs="David"/>
          <w:vertAlign w:val="baseline"/>
          <w:rtl/>
        </w:rPr>
        <w:t xml:space="preserve"> כי הקדישה בלא תקפה נמי הוי הקדש</w:t>
      </w:r>
      <w:r>
        <w:rPr>
          <w:rFonts w:ascii="David" w:hAnsi="David" w:cs="David" w:hint="cs"/>
          <w:vertAlign w:val="baseline"/>
          <w:rtl/>
        </w:rPr>
        <w:t>,</w:t>
      </w:r>
      <w:r w:rsidRPr="00901569">
        <w:rPr>
          <w:rFonts w:ascii="David" w:hAnsi="David" w:cs="David"/>
          <w:vertAlign w:val="baseline"/>
          <w:rtl/>
        </w:rPr>
        <w:t xml:space="preserve"> או </w:t>
      </w:r>
      <w:proofErr w:type="spellStart"/>
      <w:r w:rsidRPr="00901569">
        <w:rPr>
          <w:rFonts w:ascii="David" w:hAnsi="David" w:cs="David"/>
          <w:vertAlign w:val="baseline"/>
          <w:rtl/>
        </w:rPr>
        <w:t>דלמא</w:t>
      </w:r>
      <w:proofErr w:type="spellEnd"/>
      <w:r w:rsidRPr="00901569">
        <w:rPr>
          <w:rFonts w:ascii="David" w:hAnsi="David" w:cs="David"/>
          <w:vertAlign w:val="baseline"/>
          <w:rtl/>
        </w:rPr>
        <w:t xml:space="preserve"> כיון </w:t>
      </w:r>
      <w:proofErr w:type="spellStart"/>
      <w:r w:rsidRPr="00901569">
        <w:rPr>
          <w:rFonts w:ascii="David" w:hAnsi="David" w:cs="David"/>
          <w:vertAlign w:val="baseline"/>
          <w:rtl/>
        </w:rPr>
        <w:t>דאפי</w:t>
      </w:r>
      <w:proofErr w:type="spellEnd"/>
      <w:r w:rsidRPr="00901569">
        <w:rPr>
          <w:rFonts w:ascii="David" w:hAnsi="David" w:cs="David"/>
          <w:vertAlign w:val="baseline"/>
          <w:rtl/>
        </w:rPr>
        <w:t xml:space="preserve">' גבר האחד אם </w:t>
      </w:r>
      <w:r w:rsidRPr="002A04A8">
        <w:rPr>
          <w:rFonts w:ascii="David" w:hAnsi="David" w:cs="David"/>
          <w:b/>
          <w:bCs/>
          <w:vertAlign w:val="baseline"/>
          <w:rtl/>
        </w:rPr>
        <w:t>יכול השני לחזור ולתוקפה ממנו זוכה</w:t>
      </w:r>
      <w:r>
        <w:rPr>
          <w:rFonts w:ascii="David" w:hAnsi="David" w:cs="David" w:hint="cs"/>
          <w:vertAlign w:val="baseline"/>
          <w:rtl/>
        </w:rPr>
        <w:t>,</w:t>
      </w:r>
      <w:r w:rsidRPr="00901569">
        <w:rPr>
          <w:rFonts w:ascii="David" w:hAnsi="David" w:cs="David"/>
          <w:vertAlign w:val="baseline"/>
          <w:rtl/>
        </w:rPr>
        <w:t xml:space="preserve"> ה"ה הקדיש בלא תקפה לא יחול הקדש כלל</w:t>
      </w:r>
      <w:r>
        <w:rPr>
          <w:rFonts w:ascii="David" w:hAnsi="David" w:cs="David" w:hint="cs"/>
          <w:vertAlign w:val="baseline"/>
          <w:rtl/>
        </w:rPr>
        <w:t>,</w:t>
      </w:r>
      <w:r w:rsidRPr="00901569">
        <w:rPr>
          <w:rFonts w:ascii="David" w:hAnsi="David" w:cs="David"/>
          <w:vertAlign w:val="baseline"/>
          <w:rtl/>
        </w:rPr>
        <w:t xml:space="preserve"> כיון </w:t>
      </w:r>
      <w:proofErr w:type="spellStart"/>
      <w:r w:rsidRPr="00901569">
        <w:rPr>
          <w:rFonts w:ascii="David" w:hAnsi="David" w:cs="David"/>
          <w:vertAlign w:val="baseline"/>
          <w:rtl/>
        </w:rPr>
        <w:t>דחבירו</w:t>
      </w:r>
      <w:proofErr w:type="spellEnd"/>
      <w:r w:rsidRPr="00901569">
        <w:rPr>
          <w:rFonts w:ascii="David" w:hAnsi="David" w:cs="David"/>
          <w:vertAlign w:val="baseline"/>
          <w:rtl/>
        </w:rPr>
        <w:t xml:space="preserve"> אם תקפה היה זוכה</w:t>
      </w:r>
      <w:r>
        <w:rPr>
          <w:rStyle w:val="af0"/>
          <w:rFonts w:ascii="David" w:hAnsi="David" w:cs="David"/>
          <w:rtl/>
        </w:rPr>
        <w:footnoteReference w:id="30"/>
      </w:r>
      <w:r>
        <w:rPr>
          <w:rFonts w:ascii="David" w:hAnsi="David" w:cs="David" w:hint="cs"/>
          <w:vertAlign w:val="baseline"/>
          <w:rtl/>
        </w:rPr>
        <w:t>".</w:t>
      </w:r>
      <w:r w:rsidR="00DE1F87">
        <w:rPr>
          <w:rFonts w:ascii="David" w:hAnsi="David" w:cs="David" w:hint="cs"/>
          <w:vertAlign w:val="baseline"/>
          <w:rtl/>
        </w:rPr>
        <w:t xml:space="preserve"> </w:t>
      </w:r>
      <w:r w:rsidR="00DE1F87">
        <w:rPr>
          <w:rFonts w:hint="cs"/>
          <w:vertAlign w:val="baseline"/>
          <w:rtl/>
        </w:rPr>
        <w:t xml:space="preserve">אולם </w:t>
      </w:r>
      <w:proofErr w:type="spellStart"/>
      <w:r w:rsidR="00DE1F87">
        <w:rPr>
          <w:rFonts w:hint="cs"/>
          <w:vertAlign w:val="baseline"/>
          <w:rtl/>
        </w:rPr>
        <w:t>הרא"ש</w:t>
      </w:r>
      <w:proofErr w:type="spellEnd"/>
      <w:r w:rsidR="00DE1F87">
        <w:rPr>
          <w:rFonts w:hint="cs"/>
          <w:vertAlign w:val="baseline"/>
          <w:rtl/>
        </w:rPr>
        <w:t xml:space="preserve"> כתב: </w:t>
      </w:r>
      <w:r w:rsidR="00DE1F87">
        <w:rPr>
          <w:rFonts w:ascii="David" w:hAnsi="David" w:cs="David" w:hint="cs"/>
          <w:vertAlign w:val="baseline"/>
          <w:rtl/>
        </w:rPr>
        <w:t>"</w:t>
      </w:r>
      <w:r w:rsidR="00DE1F87" w:rsidRPr="00901569">
        <w:rPr>
          <w:rFonts w:ascii="David" w:hAnsi="David" w:cs="David"/>
          <w:vertAlign w:val="baseline"/>
          <w:rtl/>
        </w:rPr>
        <w:t xml:space="preserve">האי כל דאלים גבר </w:t>
      </w:r>
      <w:proofErr w:type="spellStart"/>
      <w:r w:rsidR="00DE1F87" w:rsidRPr="00901569">
        <w:rPr>
          <w:rFonts w:ascii="David" w:hAnsi="David" w:cs="David"/>
          <w:vertAlign w:val="baseline"/>
          <w:rtl/>
        </w:rPr>
        <w:t>דינא</w:t>
      </w:r>
      <w:proofErr w:type="spellEnd"/>
      <w:r w:rsidR="00DE1F87" w:rsidRPr="00901569">
        <w:rPr>
          <w:rFonts w:ascii="David" w:hAnsi="David" w:cs="David"/>
          <w:vertAlign w:val="baseline"/>
          <w:rtl/>
        </w:rPr>
        <w:t xml:space="preserve"> הוא </w:t>
      </w:r>
      <w:proofErr w:type="spellStart"/>
      <w:r w:rsidR="00DE1F87" w:rsidRPr="00901569">
        <w:rPr>
          <w:rFonts w:ascii="David" w:hAnsi="David" w:cs="David"/>
          <w:vertAlign w:val="baseline"/>
          <w:rtl/>
        </w:rPr>
        <w:t>דכל</w:t>
      </w:r>
      <w:proofErr w:type="spellEnd"/>
      <w:r w:rsidR="00DE1F87" w:rsidRPr="00901569">
        <w:rPr>
          <w:rFonts w:ascii="David" w:hAnsi="David" w:cs="David"/>
          <w:vertAlign w:val="baseline"/>
          <w:rtl/>
        </w:rPr>
        <w:t xml:space="preserve"> מי שגבר ידו בפעם ראשונה הוא שלו עד שיביא </w:t>
      </w:r>
      <w:proofErr w:type="spellStart"/>
      <w:r w:rsidR="00DE1F87" w:rsidRPr="00901569">
        <w:rPr>
          <w:rFonts w:ascii="David" w:hAnsi="David" w:cs="David"/>
          <w:vertAlign w:val="baseline"/>
          <w:rtl/>
        </w:rPr>
        <w:t>חבירו</w:t>
      </w:r>
      <w:proofErr w:type="spellEnd"/>
      <w:r w:rsidR="00DE1F87" w:rsidRPr="00901569">
        <w:rPr>
          <w:rFonts w:ascii="David" w:hAnsi="David" w:cs="David"/>
          <w:vertAlign w:val="baseline"/>
          <w:rtl/>
        </w:rPr>
        <w:t xml:space="preserve"> ראיה</w:t>
      </w:r>
      <w:r w:rsidR="00DE1F87">
        <w:rPr>
          <w:rFonts w:ascii="David" w:hAnsi="David" w:cs="David" w:hint="cs"/>
          <w:vertAlign w:val="baseline"/>
          <w:rtl/>
        </w:rPr>
        <w:t>.</w:t>
      </w:r>
      <w:r w:rsidR="00DE1F87" w:rsidRPr="00901569">
        <w:rPr>
          <w:rFonts w:ascii="David" w:hAnsi="David" w:cs="David"/>
          <w:vertAlign w:val="baseline"/>
          <w:rtl/>
        </w:rPr>
        <w:t xml:space="preserve"> וכל זמן שלא יביא ראיה</w:t>
      </w:r>
      <w:r w:rsidR="00DE1F87">
        <w:rPr>
          <w:rFonts w:ascii="David" w:hAnsi="David" w:cs="David" w:hint="cs"/>
          <w:vertAlign w:val="baseline"/>
          <w:rtl/>
        </w:rPr>
        <w:t>,</w:t>
      </w:r>
      <w:r w:rsidR="00DE1F87" w:rsidRPr="00901569">
        <w:rPr>
          <w:rFonts w:ascii="David" w:hAnsi="David" w:cs="David"/>
          <w:vertAlign w:val="baseline"/>
          <w:rtl/>
        </w:rPr>
        <w:t xml:space="preserve"> </w:t>
      </w:r>
      <w:r w:rsidR="00DE1F87" w:rsidRPr="00DE1F87">
        <w:rPr>
          <w:rFonts w:ascii="David" w:hAnsi="David" w:cs="David"/>
          <w:b/>
          <w:bCs/>
          <w:vertAlign w:val="baseline"/>
          <w:rtl/>
        </w:rPr>
        <w:t xml:space="preserve">אף אם תגבר ידו לא שבקינן ליה </w:t>
      </w:r>
      <w:proofErr w:type="spellStart"/>
      <w:r w:rsidR="00DE1F87" w:rsidRPr="00DE1F87">
        <w:rPr>
          <w:rFonts w:ascii="David" w:hAnsi="David" w:cs="David"/>
          <w:b/>
          <w:bCs/>
          <w:vertAlign w:val="baseline"/>
          <w:rtl/>
        </w:rPr>
        <w:t>לאפוקי</w:t>
      </w:r>
      <w:proofErr w:type="spellEnd"/>
      <w:r w:rsidR="00DE1F87" w:rsidRPr="00DE1F87">
        <w:rPr>
          <w:rFonts w:ascii="David" w:hAnsi="David" w:cs="David"/>
          <w:b/>
          <w:bCs/>
          <w:vertAlign w:val="baseline"/>
          <w:rtl/>
        </w:rPr>
        <w:t xml:space="preserve"> </w:t>
      </w:r>
      <w:r w:rsidR="00DE1F87" w:rsidRPr="00DE1F87">
        <w:rPr>
          <w:rFonts w:ascii="David" w:hAnsi="David" w:cs="David"/>
          <w:b/>
          <w:bCs/>
          <w:vertAlign w:val="baseline"/>
          <w:rtl/>
        </w:rPr>
        <w:lastRenderedPageBreak/>
        <w:t>מיניה</w:t>
      </w:r>
      <w:r w:rsidR="00DE1F87">
        <w:rPr>
          <w:rStyle w:val="af0"/>
          <w:rFonts w:ascii="David" w:hAnsi="David" w:cs="David"/>
          <w:b/>
          <w:bCs/>
          <w:rtl/>
        </w:rPr>
        <w:footnoteReference w:id="31"/>
      </w:r>
      <w:r w:rsidR="00DE1F87" w:rsidRPr="00901569">
        <w:rPr>
          <w:rFonts w:ascii="David" w:hAnsi="David" w:cs="David"/>
          <w:vertAlign w:val="baseline"/>
          <w:rtl/>
        </w:rPr>
        <w:t xml:space="preserve"> דלא </w:t>
      </w:r>
      <w:proofErr w:type="spellStart"/>
      <w:r w:rsidR="00DE1F87" w:rsidRPr="00901569">
        <w:rPr>
          <w:rFonts w:ascii="David" w:hAnsi="David" w:cs="David"/>
          <w:vertAlign w:val="baseline"/>
          <w:rtl/>
        </w:rPr>
        <w:t>מיסתבר</w:t>
      </w:r>
      <w:proofErr w:type="spellEnd"/>
      <w:r w:rsidR="00DE1F87" w:rsidRPr="00901569">
        <w:rPr>
          <w:rFonts w:ascii="David" w:hAnsi="David" w:cs="David"/>
          <w:vertAlign w:val="baseline"/>
          <w:rtl/>
        </w:rPr>
        <w:t xml:space="preserve"> שיתקנו חכמים שיהיו כל ימיהם במריבה ומחלוקת היום יגבר זה ומחר </w:t>
      </w:r>
      <w:proofErr w:type="spellStart"/>
      <w:r w:rsidR="00DE1F87" w:rsidRPr="00901569">
        <w:rPr>
          <w:rFonts w:ascii="David" w:hAnsi="David" w:cs="David"/>
          <w:vertAlign w:val="baseline"/>
          <w:rtl/>
        </w:rPr>
        <w:t>חבירו</w:t>
      </w:r>
      <w:proofErr w:type="spellEnd"/>
      <w:r w:rsidR="00DE1F87" w:rsidRPr="00901569">
        <w:rPr>
          <w:rFonts w:ascii="David" w:hAnsi="David" w:cs="David"/>
          <w:vertAlign w:val="baseline"/>
          <w:rtl/>
        </w:rPr>
        <w:t xml:space="preserve"> אלא חכמים פסקו כל דאלים בפעם הזאת גבר</w:t>
      </w:r>
      <w:r w:rsidR="00DE1F87">
        <w:rPr>
          <w:rStyle w:val="af0"/>
          <w:rFonts w:ascii="David" w:hAnsi="David" w:cs="David"/>
          <w:rtl/>
        </w:rPr>
        <w:footnoteReference w:id="32"/>
      </w:r>
      <w:r w:rsidR="00DE1F87">
        <w:rPr>
          <w:rFonts w:ascii="David" w:hAnsi="David" w:cs="David" w:hint="cs"/>
          <w:vertAlign w:val="baseline"/>
          <w:rtl/>
        </w:rPr>
        <w:t>".</w:t>
      </w:r>
    </w:p>
    <w:p w14:paraId="53C4F940" w14:textId="00F694A7" w:rsidR="00DE1F87" w:rsidRPr="00DE1F87" w:rsidRDefault="00DE1F87" w:rsidP="00DE1F87">
      <w:pPr>
        <w:spacing w:after="0" w:line="360" w:lineRule="auto"/>
        <w:rPr>
          <w:vertAlign w:val="baseline"/>
          <w:rtl/>
        </w:rPr>
      </w:pPr>
      <w:proofErr w:type="spellStart"/>
      <w:r w:rsidRPr="00DE1F87">
        <w:rPr>
          <w:rFonts w:hint="cs"/>
          <w:vertAlign w:val="baseline"/>
          <w:rtl/>
        </w:rPr>
        <w:t>הרא"ש</w:t>
      </w:r>
      <w:proofErr w:type="spellEnd"/>
      <w:r w:rsidRPr="00DE1F87">
        <w:rPr>
          <w:rFonts w:hint="cs"/>
          <w:vertAlign w:val="baseline"/>
          <w:rtl/>
        </w:rPr>
        <w:t xml:space="preserve"> לשיטתו שעצם התפיסה יוצרת זכות חזקה, ואין להוציא ממנה על ידי תפיסה </w:t>
      </w:r>
      <w:r w:rsidR="00F714BA">
        <w:rPr>
          <w:rFonts w:hint="cs"/>
          <w:vertAlign w:val="baseline"/>
          <w:rtl/>
        </w:rPr>
        <w:t>נגדית</w:t>
      </w:r>
      <w:r w:rsidRPr="00DE1F87">
        <w:rPr>
          <w:rFonts w:hint="cs"/>
          <w:vertAlign w:val="baseline"/>
          <w:rtl/>
        </w:rPr>
        <w:t xml:space="preserve">. </w:t>
      </w:r>
      <w:r>
        <w:rPr>
          <w:rFonts w:hint="cs"/>
          <w:vertAlign w:val="baseline"/>
          <w:rtl/>
        </w:rPr>
        <w:t xml:space="preserve">גם בכותל מציאות שבריו בנחלת האחד נותנת לו מוחזקות, ורק לאחר מכן הטענות מחדשות ספק. </w:t>
      </w:r>
      <w:r w:rsidR="00F714BA">
        <w:rPr>
          <w:rFonts w:hint="cs"/>
          <w:vertAlign w:val="baseline"/>
          <w:rtl/>
        </w:rPr>
        <w:t xml:space="preserve">לעומת זאת </w:t>
      </w:r>
      <w:r>
        <w:rPr>
          <w:rFonts w:hint="cs"/>
          <w:vertAlign w:val="baseline"/>
          <w:rtl/>
        </w:rPr>
        <w:t xml:space="preserve">התוספות לשיטתם, שכשאין </w:t>
      </w:r>
      <w:r w:rsidR="00BC5B74">
        <w:rPr>
          <w:rFonts w:hint="cs"/>
          <w:vertAlign w:val="baseline"/>
          <w:rtl/>
        </w:rPr>
        <w:t>אנן סהדי</w:t>
      </w:r>
      <w:r>
        <w:rPr>
          <w:rFonts w:hint="cs"/>
          <w:vertAlign w:val="baseline"/>
          <w:rtl/>
        </w:rPr>
        <w:t xml:space="preserve">, קיים דין 'יחלוקו' מעצם המציאות. בכותל יש </w:t>
      </w:r>
      <w:proofErr w:type="spellStart"/>
      <w:r>
        <w:rPr>
          <w:rFonts w:hint="cs"/>
          <w:vertAlign w:val="baseline"/>
          <w:rtl/>
        </w:rPr>
        <w:t>דררא</w:t>
      </w:r>
      <w:proofErr w:type="spellEnd"/>
      <w:r>
        <w:rPr>
          <w:rFonts w:hint="cs"/>
          <w:vertAlign w:val="baseline"/>
          <w:rtl/>
        </w:rPr>
        <w:t xml:space="preserve"> </w:t>
      </w:r>
      <w:proofErr w:type="spellStart"/>
      <w:r>
        <w:rPr>
          <w:rFonts w:hint="cs"/>
          <w:vertAlign w:val="baseline"/>
          <w:rtl/>
        </w:rPr>
        <w:t>דממונא</w:t>
      </w:r>
      <w:proofErr w:type="spellEnd"/>
      <w:r>
        <w:rPr>
          <w:rFonts w:hint="cs"/>
          <w:vertAlign w:val="baseline"/>
          <w:rtl/>
        </w:rPr>
        <w:t xml:space="preserve"> ולפיכך אין תפיסה מועילה בו, כי דין 'יחלוקו' נוצר מאליו. </w:t>
      </w:r>
      <w:proofErr w:type="spellStart"/>
      <w:r>
        <w:rPr>
          <w:rFonts w:hint="cs"/>
          <w:vertAlign w:val="baseline"/>
          <w:rtl/>
        </w:rPr>
        <w:t>בארבא</w:t>
      </w:r>
      <w:proofErr w:type="spellEnd"/>
      <w:r>
        <w:rPr>
          <w:rFonts w:hint="cs"/>
          <w:vertAlign w:val="baseline"/>
          <w:rtl/>
        </w:rPr>
        <w:t xml:space="preserve"> אין </w:t>
      </w:r>
      <w:proofErr w:type="spellStart"/>
      <w:r>
        <w:rPr>
          <w:rFonts w:hint="cs"/>
          <w:vertAlign w:val="baseline"/>
          <w:rtl/>
        </w:rPr>
        <w:t>דררא</w:t>
      </w:r>
      <w:proofErr w:type="spellEnd"/>
      <w:r>
        <w:rPr>
          <w:rFonts w:hint="cs"/>
          <w:vertAlign w:val="baseline"/>
          <w:rtl/>
        </w:rPr>
        <w:t xml:space="preserve"> </w:t>
      </w:r>
      <w:proofErr w:type="spellStart"/>
      <w:r>
        <w:rPr>
          <w:rFonts w:hint="cs"/>
          <w:vertAlign w:val="baseline"/>
          <w:rtl/>
        </w:rPr>
        <w:t>דממונא</w:t>
      </w:r>
      <w:proofErr w:type="spellEnd"/>
      <w:r>
        <w:rPr>
          <w:rFonts w:hint="cs"/>
          <w:vertAlign w:val="baseline"/>
          <w:rtl/>
        </w:rPr>
        <w:t xml:space="preserve"> לפיכך אין דין חלוקה,  ותפיסה יכולה להועיל אך היא הפיכה בתפיסת נגד. </w:t>
      </w:r>
    </w:p>
    <w:p w14:paraId="184D4873" w14:textId="4920634D" w:rsidR="002A04A8" w:rsidRDefault="002A04A8" w:rsidP="002A04A8">
      <w:pPr>
        <w:spacing w:after="0" w:line="360" w:lineRule="auto"/>
        <w:rPr>
          <w:rFonts w:ascii="David" w:hAnsi="David" w:cs="David"/>
          <w:vertAlign w:val="baseline"/>
          <w:rtl/>
        </w:rPr>
      </w:pPr>
    </w:p>
    <w:p w14:paraId="1D06B1AF" w14:textId="456A9A90" w:rsidR="002A04A8" w:rsidRPr="002A04A8" w:rsidRDefault="002A04A8" w:rsidP="00F17B5D">
      <w:pPr>
        <w:spacing w:after="0" w:line="360" w:lineRule="auto"/>
        <w:ind w:left="360"/>
        <w:rPr>
          <w:vertAlign w:val="baseline"/>
          <w:rtl/>
        </w:rPr>
      </w:pPr>
    </w:p>
    <w:p w14:paraId="2761B5F3" w14:textId="3633F188" w:rsidR="001400F7" w:rsidRPr="001400F7" w:rsidRDefault="001400F7" w:rsidP="001400F7">
      <w:pPr>
        <w:spacing w:after="0" w:line="360" w:lineRule="auto"/>
        <w:ind w:left="360"/>
        <w:rPr>
          <w:rFonts w:ascii="David" w:hAnsi="David" w:cs="David"/>
          <w:vertAlign w:val="baseline"/>
          <w:rtl/>
        </w:rPr>
      </w:pPr>
      <w:r w:rsidRPr="001400F7">
        <w:rPr>
          <w:rFonts w:ascii="David" w:hAnsi="David" w:cs="David"/>
          <w:vertAlign w:val="baseline"/>
          <w:rtl/>
        </w:rPr>
        <w:t xml:space="preserve">. </w:t>
      </w:r>
    </w:p>
    <w:p w14:paraId="63FDD472" w14:textId="603607D4" w:rsidR="00901569" w:rsidRPr="001312E5" w:rsidRDefault="00BC5B74" w:rsidP="00901569">
      <w:pPr>
        <w:spacing w:after="0" w:line="360" w:lineRule="auto"/>
        <w:rPr>
          <w:rFonts w:ascii="David" w:hAnsi="David" w:cs="David"/>
          <w:vertAlign w:val="baseline"/>
        </w:rPr>
      </w:pPr>
      <w:r>
        <w:rPr>
          <w:rFonts w:ascii="David" w:hAnsi="David" w:cs="David" w:hint="cs"/>
          <w:vertAlign w:val="baseline"/>
          <w:rtl/>
        </w:rPr>
        <w:t xml:space="preserve"> </w:t>
      </w:r>
      <w:r w:rsidR="00901569" w:rsidRPr="00901569">
        <w:rPr>
          <w:rFonts w:ascii="David" w:hAnsi="David" w:cs="David"/>
          <w:vertAlign w:val="baseline"/>
          <w:rtl/>
        </w:rPr>
        <w:t>:</w:t>
      </w:r>
    </w:p>
    <w:sectPr w:rsidR="00901569" w:rsidRPr="001312E5" w:rsidSect="00293330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8B426" w14:textId="77777777" w:rsidR="00320F28" w:rsidRDefault="00320F28" w:rsidP="008E38A7">
      <w:pPr>
        <w:spacing w:after="0" w:line="240" w:lineRule="auto"/>
      </w:pPr>
      <w:r>
        <w:separator/>
      </w:r>
    </w:p>
  </w:endnote>
  <w:endnote w:type="continuationSeparator" w:id="0">
    <w:p w14:paraId="578E0680" w14:textId="77777777" w:rsidR="00320F28" w:rsidRDefault="00320F28" w:rsidP="008E3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89BAD" w14:textId="77777777" w:rsidR="00320F28" w:rsidRDefault="00320F28" w:rsidP="008E38A7">
      <w:pPr>
        <w:spacing w:after="0" w:line="240" w:lineRule="auto"/>
      </w:pPr>
      <w:r>
        <w:separator/>
      </w:r>
    </w:p>
  </w:footnote>
  <w:footnote w:type="continuationSeparator" w:id="0">
    <w:p w14:paraId="19850981" w14:textId="77777777" w:rsidR="00320F28" w:rsidRDefault="00320F28" w:rsidP="008E38A7">
      <w:pPr>
        <w:spacing w:after="0" w:line="240" w:lineRule="auto"/>
      </w:pPr>
      <w:r>
        <w:continuationSeparator/>
      </w:r>
    </w:p>
  </w:footnote>
  <w:footnote w:id="1">
    <w:p w14:paraId="6EA955DE" w14:textId="10A40C19" w:rsidR="008E38A7" w:rsidRPr="00126148" w:rsidRDefault="008E38A7" w:rsidP="00126148">
      <w:pPr>
        <w:pStyle w:val="ae"/>
        <w:spacing w:line="360" w:lineRule="auto"/>
      </w:pPr>
      <w:r w:rsidRPr="00126148">
        <w:rPr>
          <w:rStyle w:val="af0"/>
        </w:rPr>
        <w:footnoteRef/>
      </w:r>
      <w:r w:rsidRPr="00126148">
        <w:rPr>
          <w:rtl/>
        </w:rPr>
        <w:t xml:space="preserve"> </w:t>
      </w:r>
      <w:r w:rsidRPr="00126148">
        <w:rPr>
          <w:rFonts w:cs="Times New Roman"/>
          <w:vertAlign w:val="baseline"/>
          <w:rtl/>
        </w:rPr>
        <w:t>פרק א משנה ב</w:t>
      </w:r>
      <w:r w:rsidRPr="00126148">
        <w:rPr>
          <w:rFonts w:cs="Times New Roman" w:hint="cs"/>
          <w:vertAlign w:val="baseline"/>
          <w:rtl/>
        </w:rPr>
        <w:t>.</w:t>
      </w:r>
    </w:p>
  </w:footnote>
  <w:footnote w:id="2">
    <w:p w14:paraId="09350C9B" w14:textId="1B456882" w:rsidR="008E38A7" w:rsidRPr="00126148" w:rsidRDefault="008E38A7" w:rsidP="00126148">
      <w:pPr>
        <w:pStyle w:val="ae"/>
        <w:spacing w:line="360" w:lineRule="auto"/>
        <w:rPr>
          <w:vertAlign w:val="baseline"/>
        </w:rPr>
      </w:pPr>
      <w:r w:rsidRPr="00126148">
        <w:rPr>
          <w:rStyle w:val="af0"/>
          <w:vertAlign w:val="baseline"/>
        </w:rPr>
        <w:footnoteRef/>
      </w:r>
      <w:r w:rsidRPr="00126148">
        <w:rPr>
          <w:vertAlign w:val="baseline"/>
          <w:rtl/>
        </w:rPr>
        <w:t xml:space="preserve"> </w:t>
      </w:r>
      <w:r w:rsidRPr="00126148">
        <w:rPr>
          <w:rFonts w:hint="cs"/>
          <w:vertAlign w:val="baseline"/>
          <w:rtl/>
        </w:rPr>
        <w:t xml:space="preserve">הון עשיר על המשנה. </w:t>
      </w:r>
    </w:p>
  </w:footnote>
  <w:footnote w:id="3">
    <w:p w14:paraId="3C6C41A2" w14:textId="22D673BE" w:rsidR="008E38A7" w:rsidRPr="00126148" w:rsidRDefault="008E38A7" w:rsidP="00126148">
      <w:pPr>
        <w:spacing w:after="0" w:line="360" w:lineRule="auto"/>
        <w:rPr>
          <w:sz w:val="20"/>
          <w:szCs w:val="20"/>
          <w:vertAlign w:val="baseline"/>
          <w:rtl/>
        </w:rPr>
      </w:pPr>
      <w:r w:rsidRPr="00126148">
        <w:rPr>
          <w:rStyle w:val="af0"/>
          <w:sz w:val="20"/>
          <w:szCs w:val="20"/>
        </w:rPr>
        <w:footnoteRef/>
      </w:r>
      <w:r w:rsidRPr="00126148">
        <w:rPr>
          <w:sz w:val="20"/>
          <w:szCs w:val="20"/>
          <w:rtl/>
        </w:rPr>
        <w:t xml:space="preserve"> </w:t>
      </w:r>
      <w:r w:rsidRPr="00126148">
        <w:rPr>
          <w:rFonts w:cs="Times New Roman"/>
          <w:sz w:val="20"/>
          <w:szCs w:val="20"/>
          <w:vertAlign w:val="baseline"/>
          <w:rtl/>
        </w:rPr>
        <w:t xml:space="preserve">טור </w:t>
      </w:r>
      <w:proofErr w:type="spellStart"/>
      <w:r w:rsidRPr="00126148">
        <w:rPr>
          <w:rFonts w:cs="Times New Roman"/>
          <w:sz w:val="20"/>
          <w:szCs w:val="20"/>
          <w:vertAlign w:val="baseline"/>
          <w:rtl/>
        </w:rPr>
        <w:t>ח</w:t>
      </w:r>
      <w:r w:rsidRPr="00126148">
        <w:rPr>
          <w:rFonts w:cs="Times New Roman" w:hint="cs"/>
          <w:sz w:val="20"/>
          <w:szCs w:val="20"/>
          <w:vertAlign w:val="baseline"/>
          <w:rtl/>
        </w:rPr>
        <w:t>ו"מ</w:t>
      </w:r>
      <w:proofErr w:type="spellEnd"/>
      <w:r w:rsidRPr="00126148">
        <w:rPr>
          <w:rFonts w:cs="Times New Roman"/>
          <w:sz w:val="20"/>
          <w:szCs w:val="20"/>
          <w:vertAlign w:val="baseline"/>
          <w:rtl/>
        </w:rPr>
        <w:t xml:space="preserve"> </w:t>
      </w:r>
      <w:r w:rsidRPr="00126148">
        <w:rPr>
          <w:rFonts w:cs="Times New Roman" w:hint="cs"/>
          <w:sz w:val="20"/>
          <w:szCs w:val="20"/>
          <w:vertAlign w:val="baseline"/>
          <w:rtl/>
        </w:rPr>
        <w:t xml:space="preserve"> </w:t>
      </w:r>
      <w:r w:rsidRPr="00126148">
        <w:rPr>
          <w:rFonts w:cs="Times New Roman"/>
          <w:sz w:val="20"/>
          <w:szCs w:val="20"/>
          <w:vertAlign w:val="baseline"/>
          <w:rtl/>
        </w:rPr>
        <w:t xml:space="preserve"> סימן קנח</w:t>
      </w:r>
      <w:r w:rsidRPr="00126148">
        <w:rPr>
          <w:rFonts w:hint="cs"/>
          <w:sz w:val="20"/>
          <w:szCs w:val="20"/>
          <w:vertAlign w:val="baseline"/>
          <w:rtl/>
        </w:rPr>
        <w:t xml:space="preserve"> סעיף ה.</w:t>
      </w:r>
    </w:p>
  </w:footnote>
  <w:footnote w:id="4">
    <w:p w14:paraId="7E733C4B" w14:textId="038E18DC" w:rsidR="00692B37" w:rsidRPr="00126148" w:rsidRDefault="00692B37" w:rsidP="00126148">
      <w:pPr>
        <w:pStyle w:val="ae"/>
        <w:spacing w:line="360" w:lineRule="auto"/>
        <w:rPr>
          <w:vertAlign w:val="baseline"/>
          <w:rtl/>
        </w:rPr>
      </w:pPr>
      <w:r w:rsidRPr="00126148">
        <w:rPr>
          <w:rStyle w:val="af0"/>
          <w:vertAlign w:val="baseline"/>
        </w:rPr>
        <w:footnoteRef/>
      </w:r>
      <w:r w:rsidRPr="00126148">
        <w:rPr>
          <w:vertAlign w:val="baseline"/>
          <w:rtl/>
        </w:rPr>
        <w:t xml:space="preserve"> </w:t>
      </w:r>
      <w:r w:rsidRPr="00126148">
        <w:rPr>
          <w:rFonts w:hint="cs"/>
          <w:vertAlign w:val="baseline"/>
          <w:rtl/>
        </w:rPr>
        <w:t>דף ד עמוד א.</w:t>
      </w:r>
    </w:p>
  </w:footnote>
  <w:footnote w:id="5">
    <w:p w14:paraId="798C23C9" w14:textId="182309FB" w:rsidR="00230C9B" w:rsidRPr="00126148" w:rsidRDefault="00230C9B" w:rsidP="00126148">
      <w:pPr>
        <w:spacing w:after="0" w:line="360" w:lineRule="auto"/>
        <w:rPr>
          <w:sz w:val="20"/>
          <w:szCs w:val="20"/>
          <w:vertAlign w:val="baseline"/>
          <w:rtl/>
        </w:rPr>
      </w:pPr>
      <w:r w:rsidRPr="00126148">
        <w:rPr>
          <w:rStyle w:val="af0"/>
          <w:sz w:val="20"/>
          <w:szCs w:val="20"/>
        </w:rPr>
        <w:footnoteRef/>
      </w:r>
      <w:r w:rsidRPr="00126148">
        <w:rPr>
          <w:sz w:val="20"/>
          <w:szCs w:val="20"/>
          <w:rtl/>
        </w:rPr>
        <w:t xml:space="preserve"> </w:t>
      </w:r>
      <w:r w:rsidRPr="00126148">
        <w:rPr>
          <w:sz w:val="20"/>
          <w:szCs w:val="20"/>
          <w:vertAlign w:val="baseline"/>
          <w:rtl/>
        </w:rPr>
        <w:t>דף ב עמוד א ד"ה לפיכך</w:t>
      </w:r>
      <w:r w:rsidRPr="00126148">
        <w:rPr>
          <w:rFonts w:hint="cs"/>
          <w:sz w:val="20"/>
          <w:szCs w:val="20"/>
          <w:vertAlign w:val="baseline"/>
          <w:rtl/>
        </w:rPr>
        <w:t>.</w:t>
      </w:r>
    </w:p>
  </w:footnote>
  <w:footnote w:id="6">
    <w:p w14:paraId="77C9F048" w14:textId="3812CF3D" w:rsidR="00126148" w:rsidRPr="00126148" w:rsidRDefault="00126148" w:rsidP="00126148">
      <w:pPr>
        <w:pStyle w:val="ae"/>
        <w:spacing w:line="360" w:lineRule="auto"/>
        <w:rPr>
          <w:vertAlign w:val="baseline"/>
        </w:rPr>
      </w:pPr>
      <w:r w:rsidRPr="00126148">
        <w:rPr>
          <w:rStyle w:val="af0"/>
          <w:vertAlign w:val="baseline"/>
        </w:rPr>
        <w:footnoteRef/>
      </w:r>
      <w:r w:rsidRPr="00126148">
        <w:rPr>
          <w:vertAlign w:val="baseline"/>
          <w:rtl/>
        </w:rPr>
        <w:t xml:space="preserve"> </w:t>
      </w:r>
      <w:r w:rsidRPr="00126148">
        <w:rPr>
          <w:rFonts w:hint="cs"/>
          <w:vertAlign w:val="baseline"/>
          <w:rtl/>
        </w:rPr>
        <w:t xml:space="preserve">סוגיית הגמרא שחששה שאחד יעשה חזית דנה בבקעה, שם לא ניתן לכפות בניית כותל. </w:t>
      </w:r>
    </w:p>
  </w:footnote>
  <w:footnote w:id="7">
    <w:p w14:paraId="71018170" w14:textId="77777777" w:rsidR="004B3EE8" w:rsidRPr="002A3267" w:rsidRDefault="004B3EE8" w:rsidP="00126148">
      <w:pPr>
        <w:spacing w:after="0" w:line="240" w:lineRule="auto"/>
        <w:rPr>
          <w:sz w:val="20"/>
          <w:szCs w:val="20"/>
          <w:vertAlign w:val="baseline"/>
          <w:rtl/>
        </w:rPr>
      </w:pPr>
      <w:r w:rsidRPr="00126148">
        <w:rPr>
          <w:rStyle w:val="af0"/>
          <w:sz w:val="20"/>
          <w:szCs w:val="20"/>
        </w:rPr>
        <w:footnoteRef/>
      </w:r>
      <w:r w:rsidRPr="00126148">
        <w:rPr>
          <w:sz w:val="20"/>
          <w:szCs w:val="20"/>
          <w:rtl/>
        </w:rPr>
        <w:t xml:space="preserve"> </w:t>
      </w:r>
      <w:r w:rsidRPr="00126148">
        <w:rPr>
          <w:sz w:val="20"/>
          <w:szCs w:val="20"/>
          <w:vertAlign w:val="baseline"/>
          <w:rtl/>
        </w:rPr>
        <w:t xml:space="preserve">רמב"ם הלכות שכנים פרק ב הלכה </w:t>
      </w:r>
      <w:proofErr w:type="spellStart"/>
      <w:r w:rsidRPr="00126148">
        <w:rPr>
          <w:sz w:val="20"/>
          <w:szCs w:val="20"/>
          <w:vertAlign w:val="baseline"/>
          <w:rtl/>
        </w:rPr>
        <w:t>טז</w:t>
      </w:r>
      <w:proofErr w:type="spellEnd"/>
      <w:r w:rsidRPr="00126148">
        <w:rPr>
          <w:rFonts w:hint="cs"/>
          <w:sz w:val="20"/>
          <w:szCs w:val="20"/>
          <w:vertAlign w:val="baseline"/>
          <w:rtl/>
        </w:rPr>
        <w:t>. דיון נוסף הוא הם חזית מועילה לתוספת מעל ארבע אמות (בירור הלכה דף ד עמוד א</w:t>
      </w:r>
      <w:r>
        <w:rPr>
          <w:rFonts w:hint="cs"/>
          <w:sz w:val="20"/>
          <w:szCs w:val="20"/>
          <w:vertAlign w:val="baseline"/>
          <w:rtl/>
        </w:rPr>
        <w:t xml:space="preserve"> ציון ז בסופו).</w:t>
      </w:r>
    </w:p>
    <w:p w14:paraId="61CFA943" w14:textId="77777777" w:rsidR="004B3EE8" w:rsidRDefault="004B3EE8" w:rsidP="004B3EE8">
      <w:pPr>
        <w:pStyle w:val="ae"/>
        <w:rPr>
          <w:rtl/>
        </w:rPr>
      </w:pPr>
    </w:p>
  </w:footnote>
  <w:footnote w:id="8">
    <w:p w14:paraId="7F99A7BC" w14:textId="7AF2A79D" w:rsidR="002A3267" w:rsidRPr="00276CE3" w:rsidRDefault="002A3267" w:rsidP="00276CE3">
      <w:pPr>
        <w:spacing w:after="0" w:line="360" w:lineRule="auto"/>
        <w:rPr>
          <w:sz w:val="20"/>
          <w:szCs w:val="20"/>
          <w:vertAlign w:val="baseline"/>
          <w:rtl/>
        </w:rPr>
      </w:pPr>
      <w:r w:rsidRPr="00276CE3">
        <w:rPr>
          <w:rStyle w:val="af0"/>
          <w:sz w:val="20"/>
          <w:szCs w:val="20"/>
        </w:rPr>
        <w:footnoteRef/>
      </w:r>
      <w:r w:rsidRPr="00276CE3">
        <w:rPr>
          <w:sz w:val="20"/>
          <w:szCs w:val="20"/>
          <w:rtl/>
        </w:rPr>
        <w:t xml:space="preserve"> </w:t>
      </w:r>
      <w:proofErr w:type="spellStart"/>
      <w:r w:rsidRPr="00276CE3">
        <w:rPr>
          <w:rFonts w:cs="Times New Roman" w:hint="cs"/>
          <w:sz w:val="20"/>
          <w:szCs w:val="20"/>
          <w:vertAlign w:val="baseline"/>
          <w:rtl/>
        </w:rPr>
        <w:t>רשב"א</w:t>
      </w:r>
      <w:proofErr w:type="spellEnd"/>
      <w:r w:rsidRPr="00276CE3">
        <w:rPr>
          <w:rFonts w:cs="Times New Roman" w:hint="cs"/>
          <w:sz w:val="20"/>
          <w:szCs w:val="20"/>
          <w:vertAlign w:val="baseline"/>
          <w:rtl/>
        </w:rPr>
        <w:t xml:space="preserve"> </w:t>
      </w:r>
      <w:r w:rsidRPr="00276CE3">
        <w:rPr>
          <w:rFonts w:cs="Times New Roman"/>
          <w:sz w:val="20"/>
          <w:szCs w:val="20"/>
          <w:vertAlign w:val="baseline"/>
          <w:rtl/>
        </w:rPr>
        <w:t>דף ד עמוד ב</w:t>
      </w:r>
      <w:r w:rsidRPr="00276CE3">
        <w:rPr>
          <w:rFonts w:hint="cs"/>
          <w:sz w:val="20"/>
          <w:szCs w:val="20"/>
          <w:vertAlign w:val="baseline"/>
          <w:rtl/>
        </w:rPr>
        <w:t xml:space="preserve"> ד"ה ולא יעשה.</w:t>
      </w:r>
    </w:p>
  </w:footnote>
  <w:footnote w:id="9">
    <w:p w14:paraId="0CFC2596" w14:textId="2B5C37B8" w:rsidR="0004708A" w:rsidRPr="00276CE3" w:rsidRDefault="0004708A" w:rsidP="00126148">
      <w:pPr>
        <w:pStyle w:val="ae"/>
        <w:spacing w:line="360" w:lineRule="auto"/>
        <w:rPr>
          <w:rtl/>
        </w:rPr>
      </w:pPr>
      <w:r w:rsidRPr="00276CE3">
        <w:rPr>
          <w:rStyle w:val="af0"/>
        </w:rPr>
        <w:footnoteRef/>
      </w:r>
      <w:r w:rsidRPr="00276CE3">
        <w:rPr>
          <w:rtl/>
        </w:rPr>
        <w:t xml:space="preserve"> </w:t>
      </w:r>
      <w:proofErr w:type="spellStart"/>
      <w:r w:rsidRPr="00276CE3">
        <w:rPr>
          <w:rFonts w:cs="Times New Roman"/>
          <w:vertAlign w:val="baseline"/>
          <w:rtl/>
        </w:rPr>
        <w:t>רא"ש</w:t>
      </w:r>
      <w:proofErr w:type="spellEnd"/>
      <w:r w:rsidRPr="00276CE3">
        <w:rPr>
          <w:rFonts w:cs="Times New Roman"/>
          <w:vertAlign w:val="baseline"/>
          <w:rtl/>
        </w:rPr>
        <w:t xml:space="preserve"> מסכת בבא </w:t>
      </w:r>
      <w:proofErr w:type="spellStart"/>
      <w:r w:rsidRPr="00276CE3">
        <w:rPr>
          <w:rFonts w:cs="Times New Roman"/>
          <w:vertAlign w:val="baseline"/>
          <w:rtl/>
        </w:rPr>
        <w:t>בתרא</w:t>
      </w:r>
      <w:proofErr w:type="spellEnd"/>
      <w:r w:rsidRPr="00276CE3">
        <w:rPr>
          <w:rFonts w:cs="Times New Roman"/>
          <w:vertAlign w:val="baseline"/>
          <w:rtl/>
        </w:rPr>
        <w:t xml:space="preserve"> פרק א סימן ו</w:t>
      </w:r>
      <w:r w:rsidRPr="00276CE3">
        <w:rPr>
          <w:rFonts w:hint="cs"/>
          <w:rtl/>
        </w:rPr>
        <w:t>.</w:t>
      </w:r>
    </w:p>
  </w:footnote>
  <w:footnote w:id="10">
    <w:p w14:paraId="1945BC97" w14:textId="37014339" w:rsidR="000300D4" w:rsidRPr="000300D4" w:rsidRDefault="000300D4" w:rsidP="00126148">
      <w:pPr>
        <w:pStyle w:val="ae"/>
        <w:spacing w:line="360" w:lineRule="auto"/>
        <w:rPr>
          <w:vertAlign w:val="baseline"/>
        </w:rPr>
      </w:pPr>
      <w:r w:rsidRPr="000300D4">
        <w:rPr>
          <w:rStyle w:val="af0"/>
          <w:vertAlign w:val="baseline"/>
        </w:rPr>
        <w:footnoteRef/>
      </w:r>
      <w:r w:rsidRPr="000300D4">
        <w:rPr>
          <w:vertAlign w:val="baseline"/>
          <w:rtl/>
        </w:rPr>
        <w:t xml:space="preserve"> </w:t>
      </w:r>
      <w:r w:rsidRPr="000300D4">
        <w:rPr>
          <w:rFonts w:hint="cs"/>
          <w:vertAlign w:val="baseline"/>
          <w:rtl/>
        </w:rPr>
        <w:t>סימן א אות י.</w:t>
      </w:r>
    </w:p>
  </w:footnote>
  <w:footnote w:id="11">
    <w:p w14:paraId="63CDFDF6" w14:textId="6F1A77FD" w:rsidR="00B21CFA" w:rsidRPr="00276CE3" w:rsidRDefault="00B21CFA" w:rsidP="00126148">
      <w:pPr>
        <w:pStyle w:val="ae"/>
        <w:spacing w:line="360" w:lineRule="auto"/>
        <w:rPr>
          <w:rtl/>
        </w:rPr>
      </w:pPr>
      <w:r w:rsidRPr="00276CE3">
        <w:rPr>
          <w:rStyle w:val="af0"/>
        </w:rPr>
        <w:footnoteRef/>
      </w:r>
      <w:r w:rsidRPr="00276CE3">
        <w:rPr>
          <w:rtl/>
        </w:rPr>
        <w:t xml:space="preserve"> </w:t>
      </w:r>
      <w:r w:rsidRPr="00276CE3">
        <w:rPr>
          <w:rFonts w:cs="Times New Roman"/>
          <w:vertAlign w:val="baseline"/>
          <w:rtl/>
        </w:rPr>
        <w:t xml:space="preserve">טור </w:t>
      </w:r>
      <w:proofErr w:type="spellStart"/>
      <w:r w:rsidRPr="00276CE3">
        <w:rPr>
          <w:rFonts w:cs="Times New Roman"/>
          <w:vertAlign w:val="baseline"/>
          <w:rtl/>
        </w:rPr>
        <w:t>ח</w:t>
      </w:r>
      <w:r w:rsidRPr="00276CE3">
        <w:rPr>
          <w:rFonts w:cs="Times New Roman" w:hint="cs"/>
          <w:vertAlign w:val="baseline"/>
          <w:rtl/>
        </w:rPr>
        <w:t>ו"מ</w:t>
      </w:r>
      <w:proofErr w:type="spellEnd"/>
      <w:r w:rsidRPr="00276CE3">
        <w:rPr>
          <w:rFonts w:cs="Times New Roman" w:hint="cs"/>
          <w:vertAlign w:val="baseline"/>
          <w:rtl/>
        </w:rPr>
        <w:t xml:space="preserve"> </w:t>
      </w:r>
      <w:r w:rsidRPr="00276CE3">
        <w:rPr>
          <w:rFonts w:cs="Times New Roman"/>
          <w:vertAlign w:val="baseline"/>
          <w:rtl/>
        </w:rPr>
        <w:t>סימן קנח</w:t>
      </w:r>
      <w:r w:rsidRPr="00276CE3">
        <w:rPr>
          <w:rFonts w:hint="cs"/>
          <w:vertAlign w:val="baseline"/>
          <w:rtl/>
        </w:rPr>
        <w:t xml:space="preserve"> סעיף ו</w:t>
      </w:r>
      <w:r w:rsidRPr="00276CE3">
        <w:rPr>
          <w:rFonts w:hint="cs"/>
          <w:rtl/>
        </w:rPr>
        <w:t>.</w:t>
      </w:r>
    </w:p>
  </w:footnote>
  <w:footnote w:id="12">
    <w:p w14:paraId="574FB0DC" w14:textId="5BDEB550" w:rsidR="0004708A" w:rsidRPr="004B3EE8" w:rsidRDefault="0004708A" w:rsidP="004B3EE8">
      <w:pPr>
        <w:spacing w:after="0" w:line="360" w:lineRule="auto"/>
        <w:rPr>
          <w:sz w:val="20"/>
          <w:szCs w:val="20"/>
          <w:vertAlign w:val="baseline"/>
        </w:rPr>
      </w:pPr>
      <w:r w:rsidRPr="00276CE3">
        <w:rPr>
          <w:rStyle w:val="af0"/>
          <w:sz w:val="20"/>
          <w:szCs w:val="20"/>
        </w:rPr>
        <w:footnoteRef/>
      </w:r>
      <w:r w:rsidRPr="00276CE3">
        <w:rPr>
          <w:sz w:val="20"/>
          <w:szCs w:val="20"/>
          <w:rtl/>
        </w:rPr>
        <w:t xml:space="preserve"> </w:t>
      </w:r>
      <w:proofErr w:type="spellStart"/>
      <w:r w:rsidRPr="00276CE3">
        <w:rPr>
          <w:rFonts w:cs="Times New Roman"/>
          <w:sz w:val="20"/>
          <w:szCs w:val="20"/>
          <w:vertAlign w:val="baseline"/>
          <w:rtl/>
        </w:rPr>
        <w:t>חו</w:t>
      </w:r>
      <w:r w:rsidRPr="00276CE3">
        <w:rPr>
          <w:rFonts w:cs="Times New Roman" w:hint="cs"/>
          <w:sz w:val="20"/>
          <w:szCs w:val="20"/>
          <w:vertAlign w:val="baseline"/>
          <w:rtl/>
        </w:rPr>
        <w:t>"</w:t>
      </w:r>
      <w:r w:rsidRPr="00276CE3">
        <w:rPr>
          <w:rFonts w:cs="Times New Roman"/>
          <w:sz w:val="20"/>
          <w:szCs w:val="20"/>
          <w:vertAlign w:val="baseline"/>
          <w:rtl/>
        </w:rPr>
        <w:t>מ</w:t>
      </w:r>
      <w:proofErr w:type="spellEnd"/>
      <w:r w:rsidRPr="00276CE3">
        <w:rPr>
          <w:rFonts w:cs="Times New Roman"/>
          <w:sz w:val="20"/>
          <w:szCs w:val="20"/>
          <w:vertAlign w:val="baseline"/>
          <w:rtl/>
        </w:rPr>
        <w:t xml:space="preserve"> </w:t>
      </w:r>
      <w:r w:rsidRPr="00276CE3">
        <w:rPr>
          <w:rFonts w:cs="Times New Roman" w:hint="cs"/>
          <w:sz w:val="20"/>
          <w:szCs w:val="20"/>
          <w:vertAlign w:val="baseline"/>
          <w:rtl/>
        </w:rPr>
        <w:t xml:space="preserve"> </w:t>
      </w:r>
      <w:r w:rsidRPr="00276CE3">
        <w:rPr>
          <w:rFonts w:cs="Times New Roman"/>
          <w:sz w:val="20"/>
          <w:szCs w:val="20"/>
          <w:vertAlign w:val="baseline"/>
          <w:rtl/>
        </w:rPr>
        <w:t xml:space="preserve"> סימן קנח סעיף ה</w:t>
      </w:r>
      <w:r w:rsidRPr="00276CE3">
        <w:rPr>
          <w:rFonts w:hint="cs"/>
          <w:sz w:val="20"/>
          <w:szCs w:val="20"/>
          <w:vertAlign w:val="baseline"/>
          <w:rtl/>
        </w:rPr>
        <w:t>.</w:t>
      </w:r>
    </w:p>
  </w:footnote>
  <w:footnote w:id="13">
    <w:p w14:paraId="4B1141DF" w14:textId="5A166DDA" w:rsidR="00DF5B40" w:rsidRDefault="00DF5B40">
      <w:pPr>
        <w:pStyle w:val="ae"/>
      </w:pPr>
      <w:r>
        <w:rPr>
          <w:rStyle w:val="af0"/>
        </w:rPr>
        <w:footnoteRef/>
      </w:r>
      <w:r>
        <w:rPr>
          <w:rtl/>
        </w:rPr>
        <w:t xml:space="preserve"> </w:t>
      </w:r>
      <w:r w:rsidRPr="00DF5B40">
        <w:rPr>
          <w:rFonts w:cs="Times New Roman"/>
          <w:vertAlign w:val="baseline"/>
          <w:rtl/>
        </w:rPr>
        <w:t xml:space="preserve">ערוך השולחן </w:t>
      </w:r>
      <w:proofErr w:type="spellStart"/>
      <w:r w:rsidRPr="00DF5B40">
        <w:rPr>
          <w:rFonts w:cs="Times New Roman"/>
          <w:vertAlign w:val="baseline"/>
          <w:rtl/>
        </w:rPr>
        <w:t>חו</w:t>
      </w:r>
      <w:r>
        <w:rPr>
          <w:rFonts w:cs="Times New Roman" w:hint="cs"/>
          <w:vertAlign w:val="baseline"/>
          <w:rtl/>
        </w:rPr>
        <w:t>"</w:t>
      </w:r>
      <w:r w:rsidRPr="00DF5B40">
        <w:rPr>
          <w:rFonts w:cs="Times New Roman"/>
          <w:vertAlign w:val="baseline"/>
          <w:rtl/>
        </w:rPr>
        <w:t>מ</w:t>
      </w:r>
      <w:proofErr w:type="spellEnd"/>
      <w:r w:rsidRPr="00DF5B40">
        <w:rPr>
          <w:rFonts w:cs="Times New Roman"/>
          <w:vertAlign w:val="baseline"/>
          <w:rtl/>
        </w:rPr>
        <w:t xml:space="preserve"> סימן קנח</w:t>
      </w:r>
      <w:r>
        <w:rPr>
          <w:rFonts w:hint="cs"/>
          <w:vertAlign w:val="baseline"/>
          <w:rtl/>
        </w:rPr>
        <w:t xml:space="preserve"> סעיף ג.</w:t>
      </w:r>
    </w:p>
  </w:footnote>
  <w:footnote w:id="14">
    <w:p w14:paraId="2DEA984A" w14:textId="153BD0F3" w:rsidR="00363C9D" w:rsidRPr="001F07DD" w:rsidRDefault="00363C9D" w:rsidP="00616A19">
      <w:pPr>
        <w:spacing w:after="0" w:line="360" w:lineRule="auto"/>
        <w:rPr>
          <w:sz w:val="20"/>
          <w:szCs w:val="20"/>
          <w:vertAlign w:val="baseline"/>
        </w:rPr>
      </w:pPr>
      <w:r w:rsidRPr="001F07DD">
        <w:rPr>
          <w:rStyle w:val="af0"/>
          <w:sz w:val="20"/>
          <w:szCs w:val="20"/>
        </w:rPr>
        <w:footnoteRef/>
      </w:r>
      <w:r w:rsidRPr="001F07DD">
        <w:rPr>
          <w:sz w:val="20"/>
          <w:szCs w:val="20"/>
          <w:rtl/>
        </w:rPr>
        <w:t xml:space="preserve"> </w:t>
      </w:r>
      <w:r w:rsidRPr="001F07DD">
        <w:rPr>
          <w:rFonts w:cs="Times New Roman"/>
          <w:sz w:val="20"/>
          <w:szCs w:val="20"/>
          <w:vertAlign w:val="baseline"/>
          <w:rtl/>
        </w:rPr>
        <w:t>תו</w:t>
      </w:r>
      <w:r w:rsidR="0060346E" w:rsidRPr="001F07DD">
        <w:rPr>
          <w:rFonts w:cs="Times New Roman" w:hint="cs"/>
          <w:sz w:val="20"/>
          <w:szCs w:val="20"/>
          <w:vertAlign w:val="baseline"/>
          <w:rtl/>
        </w:rPr>
        <w:t>ס</w:t>
      </w:r>
      <w:r w:rsidRPr="001F07DD">
        <w:rPr>
          <w:rFonts w:cs="Times New Roman"/>
          <w:sz w:val="20"/>
          <w:szCs w:val="20"/>
          <w:vertAlign w:val="baseline"/>
          <w:rtl/>
        </w:rPr>
        <w:t>פות דף ב עמוד א</w:t>
      </w:r>
      <w:r w:rsidRPr="001F07DD">
        <w:rPr>
          <w:rFonts w:hint="cs"/>
          <w:sz w:val="20"/>
          <w:szCs w:val="20"/>
          <w:vertAlign w:val="baseline"/>
          <w:rtl/>
        </w:rPr>
        <w:t>.</w:t>
      </w:r>
    </w:p>
  </w:footnote>
  <w:footnote w:id="15">
    <w:p w14:paraId="047AA422" w14:textId="4F29751A" w:rsidR="00363C9D" w:rsidRDefault="00363C9D" w:rsidP="00616A19">
      <w:pPr>
        <w:pStyle w:val="ae"/>
        <w:spacing w:line="360" w:lineRule="auto"/>
        <w:rPr>
          <w:rtl/>
        </w:rPr>
      </w:pPr>
      <w:r>
        <w:rPr>
          <w:rStyle w:val="af0"/>
        </w:rPr>
        <w:footnoteRef/>
      </w:r>
      <w:r>
        <w:rPr>
          <w:rtl/>
        </w:rPr>
        <w:t xml:space="preserve"> </w:t>
      </w:r>
      <w:r w:rsidRPr="00363C9D">
        <w:rPr>
          <w:rFonts w:ascii="Times New Roman" w:hAnsi="Times New Roman" w:cs="Times New Roman"/>
          <w:vertAlign w:val="baseline"/>
          <w:rtl/>
        </w:rPr>
        <w:t xml:space="preserve">משנה מסכת </w:t>
      </w:r>
      <w:r w:rsidRPr="00363C9D">
        <w:rPr>
          <w:rFonts w:ascii="Times New Roman" w:hAnsi="Times New Roman" w:cs="Times New Roman" w:hint="cs"/>
          <w:vertAlign w:val="baseline"/>
          <w:rtl/>
        </w:rPr>
        <w:t xml:space="preserve"> </w:t>
      </w:r>
      <w:r w:rsidRPr="00363C9D">
        <w:rPr>
          <w:rFonts w:ascii="Times New Roman" w:hAnsi="Times New Roman" w:cs="Times New Roman"/>
          <w:vertAlign w:val="baseline"/>
          <w:rtl/>
        </w:rPr>
        <w:t xml:space="preserve"> פרק ח</w:t>
      </w:r>
      <w:r w:rsidRPr="00363C9D">
        <w:rPr>
          <w:rFonts w:ascii="Times New Roman" w:hAnsi="Times New Roman" w:cs="Times New Roman" w:hint="cs"/>
          <w:vertAlign w:val="baseline"/>
          <w:rtl/>
        </w:rPr>
        <w:t xml:space="preserve"> משנה ד</w:t>
      </w:r>
      <w:r>
        <w:rPr>
          <w:rFonts w:hint="cs"/>
          <w:rtl/>
        </w:rPr>
        <w:t>.</w:t>
      </w:r>
    </w:p>
  </w:footnote>
  <w:footnote w:id="16">
    <w:p w14:paraId="5550A98E" w14:textId="10D91D56" w:rsidR="00363C9D" w:rsidRPr="0060346E" w:rsidRDefault="00363C9D" w:rsidP="00616A19">
      <w:pPr>
        <w:spacing w:after="0" w:line="360" w:lineRule="auto"/>
        <w:rPr>
          <w:sz w:val="20"/>
          <w:szCs w:val="20"/>
          <w:vertAlign w:val="baseline"/>
          <w:rtl/>
        </w:rPr>
      </w:pPr>
      <w:r>
        <w:rPr>
          <w:rStyle w:val="af0"/>
        </w:rPr>
        <w:footnoteRef/>
      </w:r>
      <w:r>
        <w:rPr>
          <w:rtl/>
        </w:rPr>
        <w:t xml:space="preserve"> </w:t>
      </w:r>
      <w:r w:rsidRPr="00363C9D">
        <w:rPr>
          <w:sz w:val="20"/>
          <w:szCs w:val="20"/>
          <w:vertAlign w:val="baseline"/>
          <w:rtl/>
        </w:rPr>
        <w:t>דף ק עמוד א</w:t>
      </w:r>
      <w:r>
        <w:rPr>
          <w:rFonts w:hint="cs"/>
          <w:sz w:val="20"/>
          <w:szCs w:val="20"/>
          <w:vertAlign w:val="baseline"/>
          <w:rtl/>
        </w:rPr>
        <w:t>.</w:t>
      </w:r>
    </w:p>
  </w:footnote>
  <w:footnote w:id="17">
    <w:p w14:paraId="47C80BBB" w14:textId="0B5C9F3D" w:rsidR="0060346E" w:rsidRPr="00616A19" w:rsidRDefault="0060346E" w:rsidP="00616A19">
      <w:pPr>
        <w:spacing w:after="0" w:line="360" w:lineRule="auto"/>
        <w:rPr>
          <w:sz w:val="20"/>
          <w:szCs w:val="20"/>
          <w:vertAlign w:val="baseline"/>
        </w:rPr>
      </w:pPr>
      <w:r>
        <w:rPr>
          <w:rStyle w:val="af0"/>
        </w:rPr>
        <w:footnoteRef/>
      </w:r>
      <w:r>
        <w:rPr>
          <w:rtl/>
        </w:rPr>
        <w:t xml:space="preserve"> </w:t>
      </w:r>
      <w:r w:rsidRPr="0060346E">
        <w:rPr>
          <w:sz w:val="20"/>
          <w:szCs w:val="20"/>
          <w:vertAlign w:val="baseline"/>
          <w:rtl/>
        </w:rPr>
        <w:t xml:space="preserve">  מסכת בבא </w:t>
      </w:r>
      <w:proofErr w:type="spellStart"/>
      <w:r w:rsidRPr="0060346E">
        <w:rPr>
          <w:sz w:val="20"/>
          <w:szCs w:val="20"/>
          <w:vertAlign w:val="baseline"/>
          <w:rtl/>
        </w:rPr>
        <w:t>בתרא</w:t>
      </w:r>
      <w:proofErr w:type="spellEnd"/>
      <w:r w:rsidRPr="0060346E">
        <w:rPr>
          <w:sz w:val="20"/>
          <w:szCs w:val="20"/>
          <w:vertAlign w:val="baseline"/>
          <w:rtl/>
        </w:rPr>
        <w:t xml:space="preserve"> דף לד עמוד ב</w:t>
      </w:r>
      <w:r>
        <w:rPr>
          <w:rFonts w:hint="cs"/>
          <w:sz w:val="20"/>
          <w:szCs w:val="20"/>
          <w:vertAlign w:val="baseline"/>
          <w:rtl/>
        </w:rPr>
        <w:t>.</w:t>
      </w:r>
    </w:p>
  </w:footnote>
  <w:footnote w:id="18">
    <w:p w14:paraId="7F570697" w14:textId="44BD9A59" w:rsidR="0060346E" w:rsidRDefault="0060346E" w:rsidP="00616A19">
      <w:pPr>
        <w:pStyle w:val="ae"/>
        <w:spacing w:line="360" w:lineRule="auto"/>
      </w:pPr>
      <w:r>
        <w:rPr>
          <w:rStyle w:val="af0"/>
        </w:rPr>
        <w:footnoteRef/>
      </w:r>
      <w:r>
        <w:rPr>
          <w:rtl/>
        </w:rPr>
        <w:t xml:space="preserve"> </w:t>
      </w:r>
      <w:r w:rsidRPr="0060346E">
        <w:rPr>
          <w:rFonts w:ascii="Times New Roman" w:hAnsi="Times New Roman" w:cs="Times New Roman"/>
          <w:vertAlign w:val="baseline"/>
          <w:rtl/>
        </w:rPr>
        <w:t xml:space="preserve">מסכת בבא </w:t>
      </w:r>
      <w:proofErr w:type="spellStart"/>
      <w:r w:rsidRPr="0060346E">
        <w:rPr>
          <w:rFonts w:ascii="Times New Roman" w:hAnsi="Times New Roman" w:cs="Times New Roman"/>
          <w:vertAlign w:val="baseline"/>
          <w:rtl/>
        </w:rPr>
        <w:t>בתרא</w:t>
      </w:r>
      <w:proofErr w:type="spellEnd"/>
      <w:r w:rsidRPr="0060346E">
        <w:rPr>
          <w:rFonts w:ascii="Times New Roman" w:hAnsi="Times New Roman" w:cs="Times New Roman"/>
          <w:vertAlign w:val="baseline"/>
          <w:rtl/>
        </w:rPr>
        <w:t xml:space="preserve"> דף לה</w:t>
      </w:r>
      <w:r w:rsidR="00616A19">
        <w:rPr>
          <w:rFonts w:ascii="Times New Roman" w:hAnsi="Times New Roman" w:cs="Times New Roman" w:hint="cs"/>
          <w:vertAlign w:val="baseline"/>
          <w:rtl/>
        </w:rPr>
        <w:t xml:space="preserve"> עמוד א.</w:t>
      </w:r>
    </w:p>
  </w:footnote>
  <w:footnote w:id="19">
    <w:p w14:paraId="47F48AC4" w14:textId="3D899D7C" w:rsidR="00C417CE" w:rsidRPr="00C417CE" w:rsidRDefault="00C417CE" w:rsidP="00C417CE">
      <w:pPr>
        <w:spacing w:after="0" w:line="360" w:lineRule="auto"/>
        <w:rPr>
          <w:sz w:val="20"/>
          <w:szCs w:val="20"/>
          <w:vertAlign w:val="baseline"/>
          <w:rtl/>
        </w:rPr>
      </w:pPr>
      <w:r>
        <w:rPr>
          <w:rStyle w:val="af0"/>
        </w:rPr>
        <w:footnoteRef/>
      </w:r>
      <w:r>
        <w:rPr>
          <w:rtl/>
        </w:rPr>
        <w:t xml:space="preserve"> </w:t>
      </w:r>
      <w:r w:rsidRPr="00C417CE">
        <w:rPr>
          <w:sz w:val="20"/>
          <w:szCs w:val="20"/>
          <w:vertAlign w:val="baseline"/>
          <w:rtl/>
        </w:rPr>
        <w:t xml:space="preserve">קצות החושן סימן קנז </w:t>
      </w:r>
      <w:proofErr w:type="spellStart"/>
      <w:r w:rsidRPr="00C417CE">
        <w:rPr>
          <w:sz w:val="20"/>
          <w:szCs w:val="20"/>
          <w:vertAlign w:val="baseline"/>
          <w:rtl/>
        </w:rPr>
        <w:t>ס"ק</w:t>
      </w:r>
      <w:proofErr w:type="spellEnd"/>
      <w:r w:rsidRPr="00C417CE">
        <w:rPr>
          <w:sz w:val="20"/>
          <w:szCs w:val="20"/>
          <w:vertAlign w:val="baseline"/>
          <w:rtl/>
        </w:rPr>
        <w:t xml:space="preserve"> ג</w:t>
      </w:r>
      <w:r>
        <w:rPr>
          <w:rFonts w:hint="cs"/>
          <w:sz w:val="20"/>
          <w:szCs w:val="20"/>
          <w:vertAlign w:val="baseline"/>
          <w:rtl/>
        </w:rPr>
        <w:t>.</w:t>
      </w:r>
    </w:p>
    <w:p w14:paraId="4ECBD1AF" w14:textId="0B7C605E" w:rsidR="00C417CE" w:rsidRDefault="00C417CE">
      <w:pPr>
        <w:pStyle w:val="ae"/>
        <w:rPr>
          <w:rtl/>
        </w:rPr>
      </w:pPr>
    </w:p>
  </w:footnote>
  <w:footnote w:id="20">
    <w:p w14:paraId="6CFD948E" w14:textId="4CA53014" w:rsidR="00616A19" w:rsidRPr="00732EEA" w:rsidRDefault="00616A19" w:rsidP="00732EEA">
      <w:pPr>
        <w:spacing w:after="0" w:line="360" w:lineRule="auto"/>
        <w:rPr>
          <w:sz w:val="20"/>
          <w:szCs w:val="20"/>
          <w:vertAlign w:val="baseline"/>
        </w:rPr>
      </w:pPr>
      <w:r>
        <w:rPr>
          <w:rStyle w:val="af0"/>
        </w:rPr>
        <w:footnoteRef/>
      </w:r>
      <w:r>
        <w:rPr>
          <w:rtl/>
        </w:rPr>
        <w:t xml:space="preserve"> </w:t>
      </w:r>
      <w:r w:rsidRPr="00616A19">
        <w:rPr>
          <w:sz w:val="20"/>
          <w:szCs w:val="20"/>
          <w:vertAlign w:val="baseline"/>
          <w:rtl/>
        </w:rPr>
        <w:t>תוספות דף ב עמוד א ד"ה ויחלוקו</w:t>
      </w:r>
      <w:r>
        <w:rPr>
          <w:rFonts w:hint="cs"/>
          <w:sz w:val="20"/>
          <w:szCs w:val="20"/>
          <w:vertAlign w:val="baseline"/>
          <w:rtl/>
        </w:rPr>
        <w:t>.</w:t>
      </w:r>
    </w:p>
  </w:footnote>
  <w:footnote w:id="21">
    <w:p w14:paraId="47EBBCEE" w14:textId="78323DF0" w:rsidR="00616A19" w:rsidRPr="00732EEA" w:rsidRDefault="00616A19" w:rsidP="00732EEA">
      <w:pPr>
        <w:spacing w:after="0" w:line="360" w:lineRule="auto"/>
        <w:rPr>
          <w:sz w:val="20"/>
          <w:szCs w:val="20"/>
          <w:vertAlign w:val="baseline"/>
        </w:rPr>
      </w:pPr>
      <w:r>
        <w:rPr>
          <w:rStyle w:val="af0"/>
        </w:rPr>
        <w:footnoteRef/>
      </w:r>
      <w:r>
        <w:rPr>
          <w:rtl/>
        </w:rPr>
        <w:t xml:space="preserve"> </w:t>
      </w:r>
      <w:r w:rsidRPr="00D70150">
        <w:rPr>
          <w:sz w:val="20"/>
          <w:szCs w:val="20"/>
          <w:vertAlign w:val="baseline"/>
          <w:rtl/>
        </w:rPr>
        <w:t xml:space="preserve">  </w:t>
      </w:r>
      <w:proofErr w:type="spellStart"/>
      <w:r w:rsidRPr="00D70150">
        <w:rPr>
          <w:sz w:val="20"/>
          <w:szCs w:val="20"/>
          <w:vertAlign w:val="baseline"/>
          <w:rtl/>
        </w:rPr>
        <w:t>רשב"א</w:t>
      </w:r>
      <w:proofErr w:type="spellEnd"/>
      <w:r w:rsidRPr="00D70150">
        <w:rPr>
          <w:sz w:val="20"/>
          <w:szCs w:val="20"/>
          <w:vertAlign w:val="baseline"/>
          <w:rtl/>
        </w:rPr>
        <w:t xml:space="preserve">   דף ד עמוד א ד"ה </w:t>
      </w:r>
      <w:proofErr w:type="spellStart"/>
      <w:r w:rsidRPr="00D70150">
        <w:rPr>
          <w:sz w:val="20"/>
          <w:szCs w:val="20"/>
          <w:vertAlign w:val="baseline"/>
          <w:rtl/>
        </w:rPr>
        <w:t>ופרקינן</w:t>
      </w:r>
      <w:proofErr w:type="spellEnd"/>
      <w:r>
        <w:rPr>
          <w:rFonts w:hint="cs"/>
          <w:sz w:val="20"/>
          <w:szCs w:val="20"/>
          <w:vertAlign w:val="baseline"/>
          <w:rtl/>
        </w:rPr>
        <w:t xml:space="preserve">. </w:t>
      </w:r>
    </w:p>
  </w:footnote>
  <w:footnote w:id="22">
    <w:p w14:paraId="0D74B063" w14:textId="42155FEF" w:rsidR="001F07DD" w:rsidRPr="001F07DD" w:rsidRDefault="001F07DD" w:rsidP="00732EEA">
      <w:pPr>
        <w:pStyle w:val="ae"/>
        <w:spacing w:line="360" w:lineRule="auto"/>
        <w:rPr>
          <w:vertAlign w:val="baseline"/>
          <w:rtl/>
        </w:rPr>
      </w:pPr>
      <w:r w:rsidRPr="001F07DD">
        <w:rPr>
          <w:rStyle w:val="af0"/>
          <w:vertAlign w:val="baseline"/>
        </w:rPr>
        <w:footnoteRef/>
      </w:r>
      <w:r w:rsidRPr="001F07DD">
        <w:rPr>
          <w:vertAlign w:val="baseline"/>
          <w:rtl/>
        </w:rPr>
        <w:t xml:space="preserve"> </w:t>
      </w:r>
      <w:r w:rsidRPr="001F07DD">
        <w:rPr>
          <w:rFonts w:hint="cs"/>
          <w:vertAlign w:val="baseline"/>
          <w:rtl/>
        </w:rPr>
        <w:t xml:space="preserve">בתוספות </w:t>
      </w:r>
      <w:proofErr w:type="spellStart"/>
      <w:r w:rsidRPr="001F07DD">
        <w:rPr>
          <w:rFonts w:hint="cs"/>
          <w:vertAlign w:val="baseline"/>
          <w:rtl/>
        </w:rPr>
        <w:t>הרא"ש</w:t>
      </w:r>
      <w:proofErr w:type="spellEnd"/>
      <w:r w:rsidRPr="001F07DD">
        <w:rPr>
          <w:rFonts w:hint="cs"/>
          <w:vertAlign w:val="baseline"/>
          <w:rtl/>
        </w:rPr>
        <w:t>. מובא בשיטה מקובצת דף ב עמוד א.</w:t>
      </w:r>
    </w:p>
  </w:footnote>
  <w:footnote w:id="23">
    <w:p w14:paraId="1116A42A" w14:textId="29BD188E" w:rsidR="00732EEA" w:rsidRPr="00732EEA" w:rsidRDefault="00732EEA" w:rsidP="00732EEA">
      <w:pPr>
        <w:pStyle w:val="ae"/>
        <w:spacing w:line="360" w:lineRule="auto"/>
        <w:rPr>
          <w:vertAlign w:val="baseline"/>
        </w:rPr>
      </w:pPr>
      <w:r w:rsidRPr="00732EEA">
        <w:rPr>
          <w:rStyle w:val="af0"/>
          <w:vertAlign w:val="baseline"/>
        </w:rPr>
        <w:footnoteRef/>
      </w:r>
      <w:r w:rsidRPr="00732EEA">
        <w:rPr>
          <w:vertAlign w:val="baseline"/>
          <w:rtl/>
        </w:rPr>
        <w:t xml:space="preserve"> </w:t>
      </w:r>
      <w:r w:rsidRPr="00732EEA">
        <w:rPr>
          <w:rFonts w:hint="cs"/>
          <w:vertAlign w:val="baseline"/>
          <w:rtl/>
        </w:rPr>
        <w:t xml:space="preserve">על פי סיכום שלי משיעור כללי ראשון של הרב ישראלי </w:t>
      </w:r>
      <w:r>
        <w:rPr>
          <w:rFonts w:hint="cs"/>
          <w:vertAlign w:val="baseline"/>
          <w:rtl/>
        </w:rPr>
        <w:t xml:space="preserve">ט"ז חשוון </w:t>
      </w:r>
      <w:r w:rsidRPr="00732EEA">
        <w:rPr>
          <w:rFonts w:hint="cs"/>
          <w:vertAlign w:val="baseline"/>
          <w:rtl/>
        </w:rPr>
        <w:t>תשנ"ב. השגיאות הן שלי.</w:t>
      </w:r>
    </w:p>
  </w:footnote>
  <w:footnote w:id="24">
    <w:p w14:paraId="7306CA32" w14:textId="235F7DB9" w:rsidR="001F2812" w:rsidRDefault="001F2812">
      <w:pPr>
        <w:pStyle w:val="ae"/>
        <w:rPr>
          <w:vertAlign w:val="baseline"/>
          <w:rtl/>
        </w:rPr>
      </w:pPr>
      <w:r w:rsidRPr="001F2812">
        <w:rPr>
          <w:rStyle w:val="af0"/>
          <w:vertAlign w:val="baseline"/>
        </w:rPr>
        <w:footnoteRef/>
      </w:r>
      <w:r w:rsidRPr="001F2812">
        <w:rPr>
          <w:vertAlign w:val="baseline"/>
          <w:rtl/>
        </w:rPr>
        <w:t xml:space="preserve"> </w:t>
      </w:r>
      <w:r w:rsidRPr="001F2812">
        <w:rPr>
          <w:rFonts w:hint="cs"/>
          <w:vertAlign w:val="baseline"/>
          <w:rtl/>
        </w:rPr>
        <w:t xml:space="preserve">בתוספות </w:t>
      </w:r>
      <w:proofErr w:type="spellStart"/>
      <w:r w:rsidRPr="001F2812">
        <w:rPr>
          <w:rFonts w:hint="cs"/>
          <w:vertAlign w:val="baseline"/>
          <w:rtl/>
        </w:rPr>
        <w:t>רא"ש</w:t>
      </w:r>
      <w:proofErr w:type="spellEnd"/>
      <w:r w:rsidRPr="001F2812">
        <w:rPr>
          <w:rFonts w:hint="cs"/>
          <w:vertAlign w:val="baseline"/>
          <w:rtl/>
        </w:rPr>
        <w:t xml:space="preserve"> על המשנה הראשונה </w:t>
      </w:r>
      <w:r w:rsidR="00F17B5D">
        <w:rPr>
          <w:rFonts w:hint="cs"/>
          <w:vertAlign w:val="baseline"/>
          <w:rtl/>
        </w:rPr>
        <w:t xml:space="preserve">(מובא בשיטה מקובצת), </w:t>
      </w:r>
      <w:r w:rsidRPr="001F2812">
        <w:rPr>
          <w:rFonts w:hint="cs"/>
          <w:vertAlign w:val="baseline"/>
          <w:rtl/>
        </w:rPr>
        <w:t xml:space="preserve">מוסיף, שאפשר שקודם שנפל , חברו היה מודה. לפיכך הספק טרם נולד. הרב ישראלי תמה, שנאמר שהתברר למפרע שהיה ספק. לפיכך לדעתו טעמו של </w:t>
      </w:r>
      <w:proofErr w:type="spellStart"/>
      <w:r w:rsidRPr="001F2812">
        <w:rPr>
          <w:rFonts w:hint="cs"/>
          <w:vertAlign w:val="baseline"/>
          <w:rtl/>
        </w:rPr>
        <w:t>הרשב"א</w:t>
      </w:r>
      <w:proofErr w:type="spellEnd"/>
      <w:r w:rsidRPr="001F2812">
        <w:rPr>
          <w:rFonts w:hint="cs"/>
          <w:vertAlign w:val="baseline"/>
          <w:rtl/>
        </w:rPr>
        <w:t xml:space="preserve"> עיקר. </w:t>
      </w:r>
    </w:p>
    <w:p w14:paraId="7974848B" w14:textId="77777777" w:rsidR="001F2812" w:rsidRPr="001F2812" w:rsidRDefault="001F2812">
      <w:pPr>
        <w:pStyle w:val="ae"/>
        <w:rPr>
          <w:vertAlign w:val="baseline"/>
        </w:rPr>
      </w:pPr>
    </w:p>
  </w:footnote>
  <w:footnote w:id="25">
    <w:p w14:paraId="79F54E4B" w14:textId="08CF5872" w:rsidR="001F2812" w:rsidRDefault="001F2812" w:rsidP="001400F7">
      <w:pPr>
        <w:pStyle w:val="ae"/>
        <w:spacing w:line="360" w:lineRule="auto"/>
        <w:rPr>
          <w:rtl/>
        </w:rPr>
      </w:pPr>
      <w:r>
        <w:rPr>
          <w:rStyle w:val="af0"/>
        </w:rPr>
        <w:footnoteRef/>
      </w:r>
      <w:r>
        <w:rPr>
          <w:rtl/>
        </w:rPr>
        <w:t xml:space="preserve"> </w:t>
      </w:r>
      <w:proofErr w:type="spellStart"/>
      <w:r w:rsidRPr="001F2812">
        <w:rPr>
          <w:rFonts w:cs="Times New Roman"/>
          <w:vertAlign w:val="baseline"/>
          <w:rtl/>
        </w:rPr>
        <w:t>רשב"א</w:t>
      </w:r>
      <w:proofErr w:type="spellEnd"/>
      <w:r w:rsidRPr="001F2812">
        <w:rPr>
          <w:rFonts w:cs="Times New Roman"/>
          <w:vertAlign w:val="baseline"/>
          <w:rtl/>
        </w:rPr>
        <w:t xml:space="preserve"> </w:t>
      </w:r>
      <w:r w:rsidRPr="001F2812">
        <w:rPr>
          <w:rFonts w:cs="Times New Roman" w:hint="cs"/>
          <w:vertAlign w:val="baseline"/>
          <w:rtl/>
        </w:rPr>
        <w:t xml:space="preserve"> </w:t>
      </w:r>
      <w:r w:rsidRPr="001F2812">
        <w:rPr>
          <w:rFonts w:cs="Times New Roman"/>
          <w:vertAlign w:val="baseline"/>
          <w:rtl/>
        </w:rPr>
        <w:t xml:space="preserve"> דף ד עמוד א</w:t>
      </w:r>
      <w:r w:rsidRPr="001F2812">
        <w:rPr>
          <w:rFonts w:hint="cs"/>
          <w:vertAlign w:val="baseline"/>
          <w:rtl/>
        </w:rPr>
        <w:t xml:space="preserve"> סוף ד"ה </w:t>
      </w:r>
      <w:proofErr w:type="spellStart"/>
      <w:r w:rsidRPr="001F2812">
        <w:rPr>
          <w:rFonts w:hint="cs"/>
          <w:vertAlign w:val="baseline"/>
          <w:rtl/>
        </w:rPr>
        <w:t>ופרקינן</w:t>
      </w:r>
      <w:proofErr w:type="spellEnd"/>
      <w:r w:rsidRPr="001F2812">
        <w:rPr>
          <w:rFonts w:hint="cs"/>
          <w:vertAlign w:val="baseline"/>
          <w:rtl/>
        </w:rPr>
        <w:t>.</w:t>
      </w:r>
      <w:r>
        <w:rPr>
          <w:rFonts w:hint="cs"/>
          <w:rtl/>
        </w:rPr>
        <w:t>.</w:t>
      </w:r>
    </w:p>
  </w:footnote>
  <w:footnote w:id="26">
    <w:p w14:paraId="159BD86F" w14:textId="3B656CAE" w:rsidR="00F17B5D" w:rsidRPr="0000283F" w:rsidRDefault="00F17B5D" w:rsidP="001400F7">
      <w:pPr>
        <w:pStyle w:val="ae"/>
        <w:spacing w:line="360" w:lineRule="auto"/>
      </w:pPr>
      <w:r w:rsidRPr="0000283F">
        <w:rPr>
          <w:rStyle w:val="af0"/>
        </w:rPr>
        <w:footnoteRef/>
      </w:r>
      <w:r w:rsidRPr="0000283F">
        <w:rPr>
          <w:rtl/>
        </w:rPr>
        <w:t xml:space="preserve"> </w:t>
      </w:r>
      <w:r w:rsidRPr="0000283F">
        <w:rPr>
          <w:vertAlign w:val="baseline"/>
          <w:rtl/>
        </w:rPr>
        <w:t>תוספות מסכת בבא מציעא דף ב עמוד א ד"ה ויחלוקו.</w:t>
      </w:r>
    </w:p>
  </w:footnote>
  <w:footnote w:id="27">
    <w:p w14:paraId="38B44127" w14:textId="33BFA74D" w:rsidR="0000283F" w:rsidRPr="0000283F" w:rsidRDefault="0000283F" w:rsidP="0000283F">
      <w:pPr>
        <w:pStyle w:val="ae"/>
        <w:rPr>
          <w:vertAlign w:val="baseline"/>
        </w:rPr>
      </w:pPr>
      <w:r w:rsidRPr="0000283F">
        <w:rPr>
          <w:rStyle w:val="af0"/>
          <w:vertAlign w:val="baseline"/>
        </w:rPr>
        <w:footnoteRef/>
      </w:r>
      <w:r w:rsidRPr="0000283F">
        <w:rPr>
          <w:vertAlign w:val="baseline"/>
          <w:rtl/>
        </w:rPr>
        <w:t xml:space="preserve"> </w:t>
      </w:r>
      <w:r>
        <w:rPr>
          <w:rFonts w:cs="Times New Roman" w:hint="cs"/>
          <w:vertAlign w:val="baseline"/>
          <w:rtl/>
        </w:rPr>
        <w:t>"</w:t>
      </w:r>
      <w:r w:rsidRPr="0000283F">
        <w:rPr>
          <w:rFonts w:ascii="David" w:hAnsi="David" w:cs="David"/>
          <w:vertAlign w:val="baseline"/>
          <w:rtl/>
        </w:rPr>
        <w:t xml:space="preserve">ההוא גברא </w:t>
      </w:r>
      <w:proofErr w:type="spellStart"/>
      <w:r w:rsidRPr="0000283F">
        <w:rPr>
          <w:rFonts w:ascii="David" w:hAnsi="David" w:cs="David"/>
          <w:vertAlign w:val="baseline"/>
          <w:rtl/>
        </w:rPr>
        <w:t>דחטף</w:t>
      </w:r>
      <w:proofErr w:type="spellEnd"/>
      <w:r w:rsidRPr="0000283F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00283F">
        <w:rPr>
          <w:rFonts w:ascii="David" w:hAnsi="David" w:cs="David"/>
          <w:vertAlign w:val="baseline"/>
          <w:rtl/>
        </w:rPr>
        <w:t>נסכא</w:t>
      </w:r>
      <w:proofErr w:type="spellEnd"/>
      <w:r w:rsidRPr="0000283F">
        <w:rPr>
          <w:rFonts w:ascii="David" w:hAnsi="David" w:cs="David"/>
          <w:vertAlign w:val="baseline"/>
          <w:rtl/>
        </w:rPr>
        <w:t xml:space="preserve"> מחבריה, אתא </w:t>
      </w:r>
      <w:proofErr w:type="spellStart"/>
      <w:r w:rsidRPr="0000283F">
        <w:rPr>
          <w:rFonts w:ascii="David" w:hAnsi="David" w:cs="David"/>
          <w:vertAlign w:val="baseline"/>
          <w:rtl/>
        </w:rPr>
        <w:t>לקמיה</w:t>
      </w:r>
      <w:proofErr w:type="spellEnd"/>
      <w:r w:rsidRPr="0000283F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00283F">
        <w:rPr>
          <w:rFonts w:ascii="David" w:hAnsi="David" w:cs="David"/>
          <w:vertAlign w:val="baseline"/>
          <w:rtl/>
        </w:rPr>
        <w:t>דרב</w:t>
      </w:r>
      <w:proofErr w:type="spellEnd"/>
      <w:r w:rsidRPr="0000283F">
        <w:rPr>
          <w:rFonts w:ascii="David" w:hAnsi="David" w:cs="David"/>
          <w:vertAlign w:val="baseline"/>
          <w:rtl/>
        </w:rPr>
        <w:t xml:space="preserve"> אמי, יתיב ר' אבא </w:t>
      </w:r>
      <w:proofErr w:type="spellStart"/>
      <w:r w:rsidRPr="0000283F">
        <w:rPr>
          <w:rFonts w:ascii="David" w:hAnsi="David" w:cs="David"/>
          <w:vertAlign w:val="baseline"/>
          <w:rtl/>
        </w:rPr>
        <w:t>קמיה</w:t>
      </w:r>
      <w:proofErr w:type="spellEnd"/>
      <w:r w:rsidRPr="0000283F">
        <w:rPr>
          <w:rFonts w:ascii="David" w:hAnsi="David" w:cs="David"/>
          <w:vertAlign w:val="baseline"/>
          <w:rtl/>
        </w:rPr>
        <w:t xml:space="preserve">; אייתי </w:t>
      </w:r>
      <w:proofErr w:type="spellStart"/>
      <w:r w:rsidRPr="0000283F">
        <w:rPr>
          <w:rFonts w:ascii="David" w:hAnsi="David" w:cs="David"/>
          <w:vertAlign w:val="baseline"/>
          <w:rtl/>
        </w:rPr>
        <w:t>חדא</w:t>
      </w:r>
      <w:proofErr w:type="spellEnd"/>
      <w:r w:rsidRPr="0000283F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00283F">
        <w:rPr>
          <w:rFonts w:ascii="David" w:hAnsi="David" w:cs="David"/>
          <w:vertAlign w:val="baseline"/>
          <w:rtl/>
        </w:rPr>
        <w:t>סהדא</w:t>
      </w:r>
      <w:proofErr w:type="spellEnd"/>
      <w:r w:rsidRPr="0000283F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00283F">
        <w:rPr>
          <w:rFonts w:ascii="David" w:hAnsi="David" w:cs="David"/>
          <w:vertAlign w:val="baseline"/>
          <w:rtl/>
        </w:rPr>
        <w:t>דמחטף</w:t>
      </w:r>
      <w:proofErr w:type="spellEnd"/>
      <w:r w:rsidRPr="0000283F">
        <w:rPr>
          <w:rFonts w:ascii="David" w:hAnsi="David" w:cs="David"/>
          <w:vertAlign w:val="baseline"/>
          <w:rtl/>
        </w:rPr>
        <w:t xml:space="preserve"> חטפה מיניה, א"ל: אין, חטפי ודידי חטפי; </w:t>
      </w:r>
      <w:proofErr w:type="spellStart"/>
      <w:r w:rsidRPr="0000283F">
        <w:rPr>
          <w:rFonts w:ascii="David" w:hAnsi="David" w:cs="David"/>
          <w:vertAlign w:val="baseline"/>
          <w:rtl/>
        </w:rPr>
        <w:t>א"ר</w:t>
      </w:r>
      <w:proofErr w:type="spellEnd"/>
      <w:r w:rsidRPr="0000283F">
        <w:rPr>
          <w:rFonts w:ascii="David" w:hAnsi="David" w:cs="David"/>
          <w:vertAlign w:val="baseline"/>
          <w:rtl/>
        </w:rPr>
        <w:t xml:space="preserve"> אמי: היכי לדיינו דייני </w:t>
      </w:r>
      <w:proofErr w:type="spellStart"/>
      <w:r w:rsidRPr="0000283F">
        <w:rPr>
          <w:rFonts w:ascii="David" w:hAnsi="David" w:cs="David"/>
          <w:vertAlign w:val="baseline"/>
          <w:rtl/>
        </w:rPr>
        <w:t>להאי</w:t>
      </w:r>
      <w:proofErr w:type="spellEnd"/>
      <w:r w:rsidRPr="0000283F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00283F">
        <w:rPr>
          <w:rFonts w:ascii="David" w:hAnsi="David" w:cs="David"/>
          <w:vertAlign w:val="baseline"/>
          <w:rtl/>
        </w:rPr>
        <w:t>דינא</w:t>
      </w:r>
      <w:proofErr w:type="spellEnd"/>
      <w:r w:rsidRPr="0000283F">
        <w:rPr>
          <w:rFonts w:ascii="David" w:hAnsi="David" w:cs="David"/>
          <w:vertAlign w:val="baseline"/>
          <w:rtl/>
        </w:rPr>
        <w:t xml:space="preserve">? </w:t>
      </w:r>
      <w:proofErr w:type="spellStart"/>
      <w:r w:rsidRPr="0000283F">
        <w:rPr>
          <w:rFonts w:ascii="David" w:hAnsi="David" w:cs="David"/>
          <w:vertAlign w:val="baseline"/>
          <w:rtl/>
        </w:rPr>
        <w:t>נימא</w:t>
      </w:r>
      <w:proofErr w:type="spellEnd"/>
      <w:r w:rsidRPr="0000283F">
        <w:rPr>
          <w:rFonts w:ascii="David" w:hAnsi="David" w:cs="David"/>
          <w:vertAlign w:val="baseline"/>
          <w:rtl/>
        </w:rPr>
        <w:t xml:space="preserve"> ליה: </w:t>
      </w:r>
      <w:proofErr w:type="spellStart"/>
      <w:r w:rsidRPr="0000283F">
        <w:rPr>
          <w:rFonts w:ascii="David" w:hAnsi="David" w:cs="David"/>
          <w:vertAlign w:val="baseline"/>
          <w:rtl/>
        </w:rPr>
        <w:t>זיל</w:t>
      </w:r>
      <w:proofErr w:type="spellEnd"/>
      <w:r w:rsidRPr="0000283F">
        <w:rPr>
          <w:rFonts w:ascii="David" w:hAnsi="David" w:cs="David"/>
          <w:vertAlign w:val="baseline"/>
          <w:rtl/>
        </w:rPr>
        <w:t xml:space="preserve"> שלים, </w:t>
      </w:r>
      <w:proofErr w:type="spellStart"/>
      <w:r w:rsidRPr="0000283F">
        <w:rPr>
          <w:rFonts w:ascii="David" w:hAnsi="David" w:cs="David"/>
          <w:vertAlign w:val="baseline"/>
          <w:rtl/>
        </w:rPr>
        <w:t>ליכא</w:t>
      </w:r>
      <w:proofErr w:type="spellEnd"/>
      <w:r w:rsidRPr="0000283F">
        <w:rPr>
          <w:rFonts w:ascii="David" w:hAnsi="David" w:cs="David"/>
          <w:vertAlign w:val="baseline"/>
          <w:rtl/>
        </w:rPr>
        <w:t xml:space="preserve"> תרי סהדי! </w:t>
      </w:r>
      <w:proofErr w:type="spellStart"/>
      <w:r w:rsidRPr="0000283F">
        <w:rPr>
          <w:rFonts w:ascii="David" w:hAnsi="David" w:cs="David"/>
          <w:vertAlign w:val="baseline"/>
          <w:rtl/>
        </w:rPr>
        <w:t>נפטריה</w:t>
      </w:r>
      <w:proofErr w:type="spellEnd"/>
      <w:r w:rsidRPr="0000283F">
        <w:rPr>
          <w:rFonts w:ascii="David" w:hAnsi="David" w:cs="David"/>
          <w:vertAlign w:val="baseline"/>
          <w:rtl/>
        </w:rPr>
        <w:t xml:space="preserve">, איכא חד </w:t>
      </w:r>
      <w:proofErr w:type="spellStart"/>
      <w:r w:rsidRPr="0000283F">
        <w:rPr>
          <w:rFonts w:ascii="David" w:hAnsi="David" w:cs="David"/>
          <w:vertAlign w:val="baseline"/>
          <w:rtl/>
        </w:rPr>
        <w:t>סהדא</w:t>
      </w:r>
      <w:proofErr w:type="spellEnd"/>
      <w:r w:rsidRPr="0000283F">
        <w:rPr>
          <w:rFonts w:ascii="David" w:hAnsi="David" w:cs="David"/>
          <w:vertAlign w:val="baseline"/>
          <w:rtl/>
        </w:rPr>
        <w:t xml:space="preserve">! </w:t>
      </w:r>
      <w:proofErr w:type="spellStart"/>
      <w:r w:rsidRPr="0000283F">
        <w:rPr>
          <w:rFonts w:ascii="David" w:hAnsi="David" w:cs="David"/>
          <w:vertAlign w:val="baseline"/>
          <w:rtl/>
        </w:rPr>
        <w:t>נימא</w:t>
      </w:r>
      <w:proofErr w:type="spellEnd"/>
      <w:r w:rsidRPr="0000283F">
        <w:rPr>
          <w:rFonts w:ascii="David" w:hAnsi="David" w:cs="David"/>
          <w:vertAlign w:val="baseline"/>
          <w:rtl/>
        </w:rPr>
        <w:t xml:space="preserve"> ליה: </w:t>
      </w:r>
      <w:proofErr w:type="spellStart"/>
      <w:r w:rsidRPr="0000283F">
        <w:rPr>
          <w:rFonts w:ascii="David" w:hAnsi="David" w:cs="David"/>
          <w:vertAlign w:val="baseline"/>
          <w:rtl/>
        </w:rPr>
        <w:t>זיל</w:t>
      </w:r>
      <w:proofErr w:type="spellEnd"/>
      <w:r w:rsidRPr="0000283F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00283F">
        <w:rPr>
          <w:rFonts w:ascii="David" w:hAnsi="David" w:cs="David"/>
          <w:vertAlign w:val="baseline"/>
          <w:rtl/>
        </w:rPr>
        <w:t>אישתבע</w:t>
      </w:r>
      <w:proofErr w:type="spellEnd"/>
      <w:r>
        <w:rPr>
          <w:rFonts w:ascii="David" w:hAnsi="David" w:cs="David" w:hint="cs"/>
          <w:vertAlign w:val="baseline"/>
          <w:rtl/>
        </w:rPr>
        <w:t xml:space="preserve"> </w:t>
      </w:r>
      <w:r>
        <w:rPr>
          <w:rFonts w:hint="cs"/>
          <w:vertAlign w:val="baseline"/>
          <w:rtl/>
        </w:rPr>
        <w:t>(כנגד עד אחד)</w:t>
      </w:r>
      <w:r w:rsidRPr="0000283F">
        <w:rPr>
          <w:rFonts w:ascii="David" w:hAnsi="David" w:cs="David"/>
          <w:vertAlign w:val="baseline"/>
          <w:rtl/>
        </w:rPr>
        <w:t xml:space="preserve">, כיון </w:t>
      </w:r>
      <w:proofErr w:type="spellStart"/>
      <w:r w:rsidRPr="0000283F">
        <w:rPr>
          <w:rFonts w:ascii="David" w:hAnsi="David" w:cs="David"/>
          <w:vertAlign w:val="baseline"/>
          <w:rtl/>
        </w:rPr>
        <w:t>דאמר</w:t>
      </w:r>
      <w:proofErr w:type="spellEnd"/>
      <w:r w:rsidRPr="0000283F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00283F">
        <w:rPr>
          <w:rFonts w:ascii="David" w:hAnsi="David" w:cs="David"/>
          <w:vertAlign w:val="baseline"/>
          <w:rtl/>
        </w:rPr>
        <w:t>מיחטף</w:t>
      </w:r>
      <w:proofErr w:type="spellEnd"/>
      <w:r w:rsidRPr="0000283F">
        <w:rPr>
          <w:rFonts w:ascii="David" w:hAnsi="David" w:cs="David"/>
          <w:vertAlign w:val="baseline"/>
          <w:rtl/>
        </w:rPr>
        <w:t xml:space="preserve"> חטפי, </w:t>
      </w:r>
      <w:proofErr w:type="spellStart"/>
      <w:r w:rsidRPr="0000283F">
        <w:rPr>
          <w:rFonts w:ascii="David" w:hAnsi="David" w:cs="David"/>
          <w:vertAlign w:val="baseline"/>
          <w:rtl/>
        </w:rPr>
        <w:t>הוה</w:t>
      </w:r>
      <w:proofErr w:type="spellEnd"/>
      <w:r w:rsidRPr="0000283F">
        <w:rPr>
          <w:rFonts w:ascii="David" w:hAnsi="David" w:cs="David"/>
          <w:vertAlign w:val="baseline"/>
          <w:rtl/>
        </w:rPr>
        <w:t xml:space="preserve"> ליה כגזלן! א"ל ר' אבא: </w:t>
      </w:r>
      <w:proofErr w:type="spellStart"/>
      <w:r w:rsidRPr="0000283F">
        <w:rPr>
          <w:rFonts w:ascii="David" w:hAnsi="David" w:cs="David"/>
          <w:vertAlign w:val="baseline"/>
          <w:rtl/>
        </w:rPr>
        <w:t>הוה</w:t>
      </w:r>
      <w:proofErr w:type="spellEnd"/>
      <w:r w:rsidRPr="0000283F">
        <w:rPr>
          <w:rFonts w:ascii="David" w:hAnsi="David" w:cs="David"/>
          <w:vertAlign w:val="baseline"/>
          <w:rtl/>
        </w:rPr>
        <w:t xml:space="preserve"> מחויב שבועה ואין יכול </w:t>
      </w:r>
      <w:proofErr w:type="spellStart"/>
      <w:r w:rsidRPr="0000283F">
        <w:rPr>
          <w:rFonts w:ascii="David" w:hAnsi="David" w:cs="David"/>
          <w:vertAlign w:val="baseline"/>
          <w:rtl/>
        </w:rPr>
        <w:t>לישבע</w:t>
      </w:r>
      <w:proofErr w:type="spellEnd"/>
      <w:r w:rsidRPr="0000283F">
        <w:rPr>
          <w:rFonts w:ascii="David" w:hAnsi="David" w:cs="David"/>
          <w:vertAlign w:val="baseline"/>
          <w:rtl/>
        </w:rPr>
        <w:t xml:space="preserve">, וכל המחויב שבועה ואינו יכול </w:t>
      </w:r>
      <w:proofErr w:type="spellStart"/>
      <w:r w:rsidRPr="0000283F">
        <w:rPr>
          <w:rFonts w:ascii="David" w:hAnsi="David" w:cs="David"/>
          <w:vertAlign w:val="baseline"/>
          <w:rtl/>
        </w:rPr>
        <w:t>לישבע</w:t>
      </w:r>
      <w:proofErr w:type="spellEnd"/>
      <w:r w:rsidRPr="0000283F">
        <w:rPr>
          <w:rFonts w:ascii="David" w:hAnsi="David" w:cs="David"/>
          <w:vertAlign w:val="baseline"/>
          <w:rtl/>
        </w:rPr>
        <w:t xml:space="preserve"> משלם</w:t>
      </w:r>
      <w:r>
        <w:rPr>
          <w:rFonts w:ascii="David" w:hAnsi="David" w:cs="David" w:hint="cs"/>
          <w:vertAlign w:val="baseline"/>
          <w:rtl/>
        </w:rPr>
        <w:t>"</w:t>
      </w:r>
      <w:r w:rsidRPr="0000283F">
        <w:rPr>
          <w:rFonts w:ascii="David" w:hAnsi="David" w:cs="David"/>
          <w:vertAlign w:val="baseline"/>
          <w:rtl/>
        </w:rPr>
        <w:t>.</w:t>
      </w:r>
      <w:r>
        <w:rPr>
          <w:rFonts w:ascii="David" w:hAnsi="David" w:cs="David" w:hint="cs"/>
          <w:vertAlign w:val="baseline"/>
          <w:rtl/>
        </w:rPr>
        <w:t xml:space="preserve"> </w:t>
      </w:r>
      <w:r>
        <w:rPr>
          <w:rFonts w:cs="Times New Roman" w:hint="cs"/>
          <w:vertAlign w:val="baseline"/>
          <w:rtl/>
        </w:rPr>
        <w:t>(</w:t>
      </w:r>
      <w:r w:rsidRPr="0000283F">
        <w:rPr>
          <w:rFonts w:cs="Times New Roman"/>
          <w:vertAlign w:val="baseline"/>
          <w:rtl/>
        </w:rPr>
        <w:t xml:space="preserve">מסכת שבועות דף </w:t>
      </w:r>
      <w:proofErr w:type="spellStart"/>
      <w:r w:rsidRPr="0000283F">
        <w:rPr>
          <w:rFonts w:cs="Times New Roman"/>
          <w:vertAlign w:val="baseline"/>
          <w:rtl/>
        </w:rPr>
        <w:t>מז</w:t>
      </w:r>
      <w:proofErr w:type="spellEnd"/>
      <w:r w:rsidRPr="0000283F">
        <w:rPr>
          <w:rFonts w:cs="Times New Roman"/>
          <w:vertAlign w:val="baseline"/>
          <w:rtl/>
        </w:rPr>
        <w:t xml:space="preserve"> עמוד א</w:t>
      </w:r>
      <w:r>
        <w:rPr>
          <w:rFonts w:cs="Times New Roman" w:hint="cs"/>
          <w:vertAlign w:val="baseline"/>
          <w:rtl/>
        </w:rPr>
        <w:t>)</w:t>
      </w:r>
    </w:p>
  </w:footnote>
  <w:footnote w:id="28">
    <w:p w14:paraId="73B393DE" w14:textId="121C4EB2" w:rsidR="00F17B5D" w:rsidRPr="001400F7" w:rsidRDefault="00F17B5D" w:rsidP="001400F7">
      <w:pPr>
        <w:spacing w:after="0" w:line="360" w:lineRule="auto"/>
        <w:rPr>
          <w:sz w:val="20"/>
          <w:szCs w:val="20"/>
          <w:vertAlign w:val="baseline"/>
          <w:rtl/>
        </w:rPr>
      </w:pPr>
      <w:r>
        <w:rPr>
          <w:rStyle w:val="af0"/>
        </w:rPr>
        <w:footnoteRef/>
      </w:r>
      <w:r>
        <w:rPr>
          <w:rtl/>
        </w:rPr>
        <w:t xml:space="preserve"> </w:t>
      </w:r>
      <w:r w:rsidRPr="00F17B5D">
        <w:rPr>
          <w:rFonts w:cs="Times New Roman"/>
          <w:sz w:val="20"/>
          <w:szCs w:val="20"/>
          <w:vertAlign w:val="baseline"/>
          <w:rtl/>
        </w:rPr>
        <w:t xml:space="preserve">תוספות </w:t>
      </w:r>
      <w:proofErr w:type="spellStart"/>
      <w:r w:rsidRPr="00F17B5D">
        <w:rPr>
          <w:rFonts w:cs="Times New Roman"/>
          <w:sz w:val="20"/>
          <w:szCs w:val="20"/>
          <w:vertAlign w:val="baseline"/>
          <w:rtl/>
        </w:rPr>
        <w:t>הרא"ש</w:t>
      </w:r>
      <w:proofErr w:type="spellEnd"/>
      <w:r w:rsidRPr="00F17B5D">
        <w:rPr>
          <w:rFonts w:cs="Times New Roman"/>
          <w:sz w:val="20"/>
          <w:szCs w:val="20"/>
          <w:vertAlign w:val="baseline"/>
          <w:rtl/>
        </w:rPr>
        <w:t xml:space="preserve"> מסכת בבא מציעא דף ב עמוד א</w:t>
      </w:r>
      <w:r w:rsidRPr="00F17B5D">
        <w:rPr>
          <w:rFonts w:hint="cs"/>
          <w:sz w:val="20"/>
          <w:szCs w:val="20"/>
          <w:vertAlign w:val="baseline"/>
          <w:rtl/>
        </w:rPr>
        <w:t xml:space="preserve"> ד"ה ויחלוקו</w:t>
      </w:r>
      <w:r>
        <w:rPr>
          <w:rFonts w:hint="cs"/>
          <w:sz w:val="20"/>
          <w:szCs w:val="20"/>
          <w:vertAlign w:val="baseline"/>
          <w:rtl/>
        </w:rPr>
        <w:t>.</w:t>
      </w:r>
    </w:p>
  </w:footnote>
  <w:footnote w:id="29">
    <w:p w14:paraId="2763B902" w14:textId="77777777" w:rsidR="001400F7" w:rsidRPr="001400F7" w:rsidRDefault="001400F7" w:rsidP="001400F7">
      <w:pPr>
        <w:spacing w:after="0" w:line="240" w:lineRule="auto"/>
        <w:rPr>
          <w:sz w:val="20"/>
          <w:szCs w:val="20"/>
          <w:vertAlign w:val="baseline"/>
          <w:rtl/>
        </w:rPr>
      </w:pPr>
      <w:r>
        <w:rPr>
          <w:rStyle w:val="af0"/>
        </w:rPr>
        <w:footnoteRef/>
      </w:r>
      <w:r>
        <w:rPr>
          <w:rtl/>
        </w:rPr>
        <w:t xml:space="preserve"> </w:t>
      </w:r>
      <w:r w:rsidRPr="001400F7">
        <w:rPr>
          <w:rFonts w:hint="cs"/>
          <w:sz w:val="20"/>
          <w:szCs w:val="20"/>
          <w:vertAlign w:val="baseline"/>
          <w:rtl/>
        </w:rPr>
        <w:t xml:space="preserve">אמנם, בסוגיית </w:t>
      </w:r>
      <w:proofErr w:type="spellStart"/>
      <w:r w:rsidRPr="001400F7">
        <w:rPr>
          <w:rFonts w:hint="cs"/>
          <w:sz w:val="20"/>
          <w:szCs w:val="20"/>
          <w:vertAlign w:val="baseline"/>
          <w:rtl/>
        </w:rPr>
        <w:t>ארבא</w:t>
      </w:r>
      <w:proofErr w:type="spellEnd"/>
      <w:r w:rsidRPr="001400F7">
        <w:rPr>
          <w:rFonts w:hint="cs"/>
          <w:sz w:val="20"/>
          <w:szCs w:val="20"/>
          <w:vertAlign w:val="baseline"/>
          <w:rtl/>
        </w:rPr>
        <w:t xml:space="preserve"> התנסחו בתוספות כדברי </w:t>
      </w:r>
      <w:proofErr w:type="spellStart"/>
      <w:r w:rsidRPr="001400F7">
        <w:rPr>
          <w:rFonts w:hint="cs"/>
          <w:sz w:val="20"/>
          <w:szCs w:val="20"/>
          <w:vertAlign w:val="baseline"/>
          <w:rtl/>
        </w:rPr>
        <w:t>הרא"ש</w:t>
      </w:r>
      <w:proofErr w:type="spellEnd"/>
      <w:r w:rsidRPr="001400F7">
        <w:rPr>
          <w:rFonts w:hint="cs"/>
          <w:sz w:val="20"/>
          <w:szCs w:val="20"/>
          <w:vertAlign w:val="baseline"/>
          <w:rtl/>
        </w:rPr>
        <w:t>:</w:t>
      </w:r>
    </w:p>
    <w:p w14:paraId="37BD49CF" w14:textId="77777777" w:rsidR="001400F7" w:rsidRPr="001400F7" w:rsidRDefault="001400F7" w:rsidP="001400F7">
      <w:pPr>
        <w:spacing w:after="0" w:line="240" w:lineRule="auto"/>
        <w:rPr>
          <w:sz w:val="20"/>
          <w:szCs w:val="20"/>
          <w:vertAlign w:val="baseline"/>
          <w:rtl/>
        </w:rPr>
      </w:pPr>
      <w:r w:rsidRPr="001400F7">
        <w:rPr>
          <w:rFonts w:ascii="David" w:hAnsi="David" w:cs="David"/>
          <w:sz w:val="20"/>
          <w:szCs w:val="20"/>
          <w:vertAlign w:val="baseline"/>
          <w:rtl/>
        </w:rPr>
        <w:t xml:space="preserve">"מפרש ר"ת </w:t>
      </w:r>
      <w:proofErr w:type="spellStart"/>
      <w:r w:rsidRPr="001400F7">
        <w:rPr>
          <w:rFonts w:ascii="David" w:hAnsi="David" w:cs="David"/>
          <w:sz w:val="20"/>
          <w:szCs w:val="20"/>
          <w:vertAlign w:val="baseline"/>
          <w:rtl/>
        </w:rPr>
        <w:t>דאוחזין</w:t>
      </w:r>
      <w:proofErr w:type="spellEnd"/>
      <w:r w:rsidRPr="001400F7">
        <w:rPr>
          <w:rFonts w:ascii="David" w:hAnsi="David" w:cs="David"/>
          <w:sz w:val="20"/>
          <w:szCs w:val="20"/>
          <w:vertAlign w:val="baseline"/>
          <w:rtl/>
        </w:rPr>
        <w:t xml:space="preserve"> שאני </w:t>
      </w:r>
      <w:proofErr w:type="spellStart"/>
      <w:r w:rsidRPr="001400F7">
        <w:rPr>
          <w:rFonts w:ascii="David" w:hAnsi="David" w:cs="David"/>
          <w:sz w:val="20"/>
          <w:szCs w:val="20"/>
          <w:vertAlign w:val="baseline"/>
          <w:rtl/>
        </w:rPr>
        <w:t>דכיון</w:t>
      </w:r>
      <w:proofErr w:type="spellEnd"/>
      <w:r w:rsidRPr="001400F7">
        <w:rPr>
          <w:rFonts w:ascii="David" w:hAnsi="David" w:cs="David"/>
          <w:sz w:val="20"/>
          <w:szCs w:val="20"/>
          <w:vertAlign w:val="baseline"/>
          <w:rtl/>
        </w:rPr>
        <w:t xml:space="preserve"> ששניהם מוחזקים אין לנו להניח שיגזול האחד </w:t>
      </w:r>
      <w:proofErr w:type="spellStart"/>
      <w:r w:rsidRPr="001400F7">
        <w:rPr>
          <w:rFonts w:ascii="David" w:hAnsi="David" w:cs="David"/>
          <w:sz w:val="20"/>
          <w:szCs w:val="20"/>
          <w:vertAlign w:val="baseline"/>
          <w:rtl/>
        </w:rPr>
        <w:t>לחבירו</w:t>
      </w:r>
      <w:proofErr w:type="spellEnd"/>
      <w:r w:rsidRPr="001400F7">
        <w:rPr>
          <w:rFonts w:ascii="David" w:hAnsi="David" w:cs="David"/>
          <w:sz w:val="20"/>
          <w:szCs w:val="20"/>
          <w:vertAlign w:val="baseline"/>
          <w:rtl/>
        </w:rPr>
        <w:t xml:space="preserve"> </w:t>
      </w:r>
      <w:proofErr w:type="spellStart"/>
      <w:r w:rsidRPr="001400F7">
        <w:rPr>
          <w:rFonts w:ascii="David" w:hAnsi="David" w:cs="David"/>
          <w:sz w:val="20"/>
          <w:szCs w:val="20"/>
          <w:vertAlign w:val="baseline"/>
          <w:rtl/>
        </w:rPr>
        <w:t>דחשיב</w:t>
      </w:r>
      <w:proofErr w:type="spellEnd"/>
      <w:r w:rsidRPr="001400F7">
        <w:rPr>
          <w:rFonts w:ascii="David" w:hAnsi="David" w:cs="David"/>
          <w:sz w:val="20"/>
          <w:szCs w:val="20"/>
          <w:vertAlign w:val="baseline"/>
          <w:rtl/>
        </w:rPr>
        <w:t xml:space="preserve"> כאילו אנו יודעין שיש </w:t>
      </w:r>
      <w:proofErr w:type="spellStart"/>
      <w:r w:rsidRPr="001400F7">
        <w:rPr>
          <w:rFonts w:ascii="David" w:hAnsi="David" w:cs="David"/>
          <w:sz w:val="20"/>
          <w:szCs w:val="20"/>
          <w:vertAlign w:val="baseline"/>
          <w:rtl/>
        </w:rPr>
        <w:t>לשניהן</w:t>
      </w:r>
      <w:proofErr w:type="spellEnd"/>
      <w:r w:rsidRPr="001400F7">
        <w:rPr>
          <w:rFonts w:ascii="David" w:hAnsi="David" w:cs="David"/>
          <w:sz w:val="20"/>
          <w:szCs w:val="20"/>
          <w:vertAlign w:val="baseline"/>
          <w:rtl/>
        </w:rPr>
        <w:t xml:space="preserve"> חלק בה שכל דבר יש להעמיד בחזקת מי שהוא בידו </w:t>
      </w:r>
      <w:proofErr w:type="spellStart"/>
      <w:r w:rsidRPr="001400F7">
        <w:rPr>
          <w:rFonts w:ascii="David" w:hAnsi="David" w:cs="David"/>
          <w:sz w:val="20"/>
          <w:szCs w:val="20"/>
          <w:vertAlign w:val="baseline"/>
          <w:rtl/>
        </w:rPr>
        <w:t>כדאמרי</w:t>
      </w:r>
      <w:proofErr w:type="spellEnd"/>
      <w:r w:rsidRPr="001400F7">
        <w:rPr>
          <w:rFonts w:ascii="David" w:hAnsi="David" w:cs="David"/>
          <w:sz w:val="20"/>
          <w:szCs w:val="20"/>
          <w:vertAlign w:val="baseline"/>
          <w:rtl/>
        </w:rPr>
        <w:t xml:space="preserve">' גבי </w:t>
      </w:r>
      <w:proofErr w:type="spellStart"/>
      <w:r w:rsidRPr="001400F7">
        <w:rPr>
          <w:rFonts w:ascii="David" w:hAnsi="David" w:cs="David"/>
          <w:sz w:val="20"/>
          <w:szCs w:val="20"/>
          <w:vertAlign w:val="baseline"/>
          <w:rtl/>
        </w:rPr>
        <w:t>נסכא</w:t>
      </w:r>
      <w:proofErr w:type="spellEnd"/>
      <w:r w:rsidRPr="001400F7">
        <w:rPr>
          <w:rFonts w:ascii="David" w:hAnsi="David" w:cs="David"/>
          <w:sz w:val="20"/>
          <w:szCs w:val="20"/>
          <w:vertAlign w:val="baseline"/>
          <w:rtl/>
        </w:rPr>
        <w:t xml:space="preserve"> דר' אבא"</w:t>
      </w:r>
      <w:r>
        <w:rPr>
          <w:rFonts w:ascii="David" w:hAnsi="David" w:cs="David" w:hint="cs"/>
          <w:vertAlign w:val="baseline"/>
          <w:rtl/>
        </w:rPr>
        <w:t xml:space="preserve"> </w:t>
      </w:r>
      <w:r>
        <w:rPr>
          <w:rFonts w:cs="Times New Roman" w:hint="cs"/>
          <w:sz w:val="18"/>
          <w:szCs w:val="18"/>
          <w:vertAlign w:val="baseline"/>
          <w:rtl/>
        </w:rPr>
        <w:t>(</w:t>
      </w:r>
      <w:r w:rsidRPr="001400F7">
        <w:rPr>
          <w:rFonts w:cs="Times New Roman"/>
          <w:sz w:val="18"/>
          <w:szCs w:val="18"/>
          <w:vertAlign w:val="baseline"/>
          <w:rtl/>
        </w:rPr>
        <w:t xml:space="preserve">תוספות </w:t>
      </w:r>
      <w:r w:rsidRPr="001400F7">
        <w:rPr>
          <w:rFonts w:cs="Times New Roman" w:hint="cs"/>
          <w:sz w:val="18"/>
          <w:szCs w:val="18"/>
          <w:vertAlign w:val="baseline"/>
          <w:rtl/>
        </w:rPr>
        <w:t xml:space="preserve"> </w:t>
      </w:r>
      <w:r w:rsidRPr="001400F7">
        <w:rPr>
          <w:rFonts w:cs="Times New Roman"/>
          <w:sz w:val="18"/>
          <w:szCs w:val="18"/>
          <w:vertAlign w:val="baseline"/>
          <w:rtl/>
        </w:rPr>
        <w:t xml:space="preserve"> דף לד עמוד ב</w:t>
      </w:r>
      <w:r w:rsidRPr="001400F7">
        <w:rPr>
          <w:rFonts w:hint="cs"/>
          <w:sz w:val="18"/>
          <w:szCs w:val="18"/>
          <w:vertAlign w:val="baseline"/>
          <w:rtl/>
        </w:rPr>
        <w:t xml:space="preserve"> ד"ה ההוא </w:t>
      </w:r>
      <w:proofErr w:type="spellStart"/>
      <w:r w:rsidRPr="001400F7">
        <w:rPr>
          <w:rFonts w:hint="cs"/>
          <w:sz w:val="18"/>
          <w:szCs w:val="18"/>
          <w:vertAlign w:val="baseline"/>
          <w:rtl/>
        </w:rPr>
        <w:t>ארבא</w:t>
      </w:r>
      <w:proofErr w:type="spellEnd"/>
      <w:r>
        <w:rPr>
          <w:rFonts w:hint="cs"/>
          <w:sz w:val="18"/>
          <w:szCs w:val="18"/>
          <w:vertAlign w:val="baseline"/>
          <w:rtl/>
        </w:rPr>
        <w:t xml:space="preserve">). </w:t>
      </w:r>
      <w:r>
        <w:rPr>
          <w:rFonts w:hint="cs"/>
          <w:sz w:val="20"/>
          <w:szCs w:val="20"/>
          <w:vertAlign w:val="baseline"/>
          <w:rtl/>
        </w:rPr>
        <w:t xml:space="preserve">לדעת הרב ישראלי ניתן להסביר שתוספות נזקקו לחזקה רק כדי להסביר מדוע לא נאמן החוטף בשבועה ששלו חטף, ויהיה נאמן </w:t>
      </w:r>
      <w:proofErr w:type="spellStart"/>
      <w:r>
        <w:rPr>
          <w:rFonts w:hint="cs"/>
          <w:sz w:val="20"/>
          <w:szCs w:val="20"/>
          <w:vertAlign w:val="baseline"/>
          <w:rtl/>
        </w:rPr>
        <w:t>במיגן</w:t>
      </w:r>
      <w:proofErr w:type="spellEnd"/>
      <w:r>
        <w:rPr>
          <w:rFonts w:hint="cs"/>
          <w:sz w:val="20"/>
          <w:szCs w:val="20"/>
          <w:vertAlign w:val="baseline"/>
          <w:rtl/>
        </w:rPr>
        <w:t xml:space="preserve"> שיכל לומר שלא חטף. על כך השיב ר"ת שמגו כנגד זכויות מוחזק הוא </w:t>
      </w:r>
      <w:proofErr w:type="spellStart"/>
      <w:r>
        <w:rPr>
          <w:rFonts w:hint="cs"/>
          <w:sz w:val="20"/>
          <w:szCs w:val="20"/>
          <w:vertAlign w:val="baseline"/>
          <w:rtl/>
        </w:rPr>
        <w:t>מיגו</w:t>
      </w:r>
      <w:proofErr w:type="spellEnd"/>
      <w:r>
        <w:rPr>
          <w:rFonts w:hint="cs"/>
          <w:sz w:val="20"/>
          <w:szCs w:val="20"/>
          <w:vertAlign w:val="baseline"/>
          <w:rtl/>
        </w:rPr>
        <w:t xml:space="preserve"> להוציא שלא </w:t>
      </w:r>
      <w:proofErr w:type="spellStart"/>
      <w:r>
        <w:rPr>
          <w:rFonts w:hint="cs"/>
          <w:sz w:val="20"/>
          <w:szCs w:val="20"/>
          <w:vertAlign w:val="baseline"/>
          <w:rtl/>
        </w:rPr>
        <w:t>אמרינן</w:t>
      </w:r>
      <w:proofErr w:type="spellEnd"/>
      <w:r>
        <w:rPr>
          <w:rFonts w:hint="cs"/>
          <w:sz w:val="20"/>
          <w:szCs w:val="20"/>
          <w:vertAlign w:val="baseline"/>
          <w:rtl/>
        </w:rPr>
        <w:t>.</w:t>
      </w:r>
    </w:p>
    <w:p w14:paraId="7EC2519D" w14:textId="73C559FF" w:rsidR="001400F7" w:rsidRDefault="001400F7">
      <w:pPr>
        <w:pStyle w:val="ae"/>
      </w:pPr>
    </w:p>
  </w:footnote>
  <w:footnote w:id="30">
    <w:p w14:paraId="7D6CA2AF" w14:textId="188FB510" w:rsidR="002A04A8" w:rsidRPr="002A04A8" w:rsidRDefault="002A04A8" w:rsidP="002A04A8">
      <w:pPr>
        <w:spacing w:after="0" w:line="360" w:lineRule="auto"/>
        <w:rPr>
          <w:sz w:val="20"/>
          <w:szCs w:val="20"/>
          <w:vertAlign w:val="baseline"/>
          <w:rtl/>
        </w:rPr>
      </w:pPr>
      <w:r>
        <w:rPr>
          <w:rStyle w:val="af0"/>
        </w:rPr>
        <w:footnoteRef/>
      </w:r>
      <w:r>
        <w:rPr>
          <w:rtl/>
        </w:rPr>
        <w:t xml:space="preserve"> </w:t>
      </w:r>
      <w:r w:rsidRPr="002A04A8">
        <w:rPr>
          <w:sz w:val="20"/>
          <w:szCs w:val="20"/>
          <w:vertAlign w:val="baseline"/>
          <w:rtl/>
        </w:rPr>
        <w:t xml:space="preserve">תוספות מסכת בבא מציעא דף ו עמוד א ד"ה והא הכא </w:t>
      </w:r>
      <w:proofErr w:type="spellStart"/>
      <w:r w:rsidRPr="002A04A8">
        <w:rPr>
          <w:sz w:val="20"/>
          <w:szCs w:val="20"/>
          <w:vertAlign w:val="baseline"/>
          <w:rtl/>
        </w:rPr>
        <w:t>דכי</w:t>
      </w:r>
      <w:proofErr w:type="spellEnd"/>
      <w:r w:rsidRPr="002A04A8">
        <w:rPr>
          <w:sz w:val="20"/>
          <w:szCs w:val="20"/>
          <w:vertAlign w:val="baseline"/>
          <w:rtl/>
        </w:rPr>
        <w:t xml:space="preserve"> תקפה כהן</w:t>
      </w:r>
      <w:r>
        <w:rPr>
          <w:rFonts w:hint="cs"/>
          <w:sz w:val="20"/>
          <w:szCs w:val="20"/>
          <w:vertAlign w:val="baseline"/>
          <w:rtl/>
        </w:rPr>
        <w:t>.</w:t>
      </w:r>
    </w:p>
    <w:p w14:paraId="38D95A26" w14:textId="4BAA2010" w:rsidR="002A04A8" w:rsidRDefault="002A04A8">
      <w:pPr>
        <w:pStyle w:val="ae"/>
      </w:pPr>
    </w:p>
  </w:footnote>
  <w:footnote w:id="31">
    <w:p w14:paraId="12C15FC0" w14:textId="63F4BDDA" w:rsidR="00DE1F87" w:rsidRPr="00DE1F87" w:rsidRDefault="00DE1F87" w:rsidP="00DE1F87">
      <w:pPr>
        <w:spacing w:after="0" w:line="360" w:lineRule="auto"/>
        <w:rPr>
          <w:sz w:val="20"/>
          <w:szCs w:val="20"/>
          <w:vertAlign w:val="baseline"/>
          <w:rtl/>
        </w:rPr>
      </w:pPr>
      <w:r w:rsidRPr="00DE1F87">
        <w:rPr>
          <w:rStyle w:val="af0"/>
          <w:sz w:val="20"/>
          <w:szCs w:val="20"/>
          <w:vertAlign w:val="baseline"/>
        </w:rPr>
        <w:footnoteRef/>
      </w:r>
      <w:r w:rsidRPr="00DE1F87">
        <w:rPr>
          <w:sz w:val="20"/>
          <w:szCs w:val="20"/>
          <w:vertAlign w:val="baseline"/>
          <w:rtl/>
        </w:rPr>
        <w:t xml:space="preserve"> </w:t>
      </w:r>
      <w:r w:rsidRPr="00DE1F87">
        <w:rPr>
          <w:rFonts w:hint="cs"/>
          <w:sz w:val="20"/>
          <w:szCs w:val="20"/>
          <w:vertAlign w:val="baseline"/>
          <w:rtl/>
        </w:rPr>
        <w:t>כן פסק ב</w:t>
      </w:r>
      <w:r w:rsidRPr="00DE1F87">
        <w:rPr>
          <w:sz w:val="20"/>
          <w:szCs w:val="20"/>
          <w:vertAlign w:val="baseline"/>
          <w:rtl/>
        </w:rPr>
        <w:t xml:space="preserve">שולחן ערוך </w:t>
      </w:r>
      <w:proofErr w:type="spellStart"/>
      <w:r w:rsidRPr="00DE1F87">
        <w:rPr>
          <w:sz w:val="20"/>
          <w:szCs w:val="20"/>
          <w:vertAlign w:val="baseline"/>
          <w:rtl/>
        </w:rPr>
        <w:t>חו"מ</w:t>
      </w:r>
      <w:proofErr w:type="spellEnd"/>
      <w:r w:rsidRPr="00DE1F87">
        <w:rPr>
          <w:sz w:val="20"/>
          <w:szCs w:val="20"/>
          <w:vertAlign w:val="baseline"/>
          <w:rtl/>
        </w:rPr>
        <w:t xml:space="preserve"> סימן קלט סעיף א</w:t>
      </w:r>
      <w:r>
        <w:rPr>
          <w:rFonts w:hint="cs"/>
          <w:sz w:val="20"/>
          <w:szCs w:val="20"/>
          <w:vertAlign w:val="baseline"/>
          <w:rtl/>
        </w:rPr>
        <w:t xml:space="preserve">. </w:t>
      </w:r>
      <w:proofErr w:type="spellStart"/>
      <w:r>
        <w:rPr>
          <w:rFonts w:hint="cs"/>
          <w:sz w:val="20"/>
          <w:szCs w:val="20"/>
          <w:vertAlign w:val="baseline"/>
          <w:rtl/>
        </w:rPr>
        <w:t>הש"ך</w:t>
      </w:r>
      <w:proofErr w:type="spellEnd"/>
      <w:r>
        <w:rPr>
          <w:rFonts w:hint="cs"/>
          <w:sz w:val="20"/>
          <w:szCs w:val="20"/>
          <w:vertAlign w:val="baseline"/>
          <w:rtl/>
        </w:rPr>
        <w:t xml:space="preserve"> (</w:t>
      </w:r>
      <w:proofErr w:type="spellStart"/>
      <w:r>
        <w:rPr>
          <w:rFonts w:hint="cs"/>
          <w:sz w:val="20"/>
          <w:szCs w:val="20"/>
          <w:vertAlign w:val="baseline"/>
          <w:rtl/>
        </w:rPr>
        <w:t>ס"ק</w:t>
      </w:r>
      <w:proofErr w:type="spellEnd"/>
      <w:r>
        <w:rPr>
          <w:rFonts w:hint="cs"/>
          <w:sz w:val="20"/>
          <w:szCs w:val="20"/>
          <w:vertAlign w:val="baseline"/>
          <w:rtl/>
        </w:rPr>
        <w:t xml:space="preserve"> ב) מבאר שהתו</w:t>
      </w:r>
      <w:r w:rsidR="00BC5B74">
        <w:rPr>
          <w:rFonts w:hint="cs"/>
          <w:sz w:val="20"/>
          <w:szCs w:val="20"/>
          <w:vertAlign w:val="baseline"/>
          <w:rtl/>
        </w:rPr>
        <w:t xml:space="preserve">ספות חולקים ולפיכך לא ניתן להוציא מידי החוטף השני. </w:t>
      </w:r>
    </w:p>
    <w:p w14:paraId="2D0ADD7C" w14:textId="1F8303DF" w:rsidR="00DE1F87" w:rsidRDefault="00DE1F87">
      <w:pPr>
        <w:pStyle w:val="ae"/>
      </w:pPr>
    </w:p>
  </w:footnote>
  <w:footnote w:id="32">
    <w:p w14:paraId="7A8E690B" w14:textId="77777777" w:rsidR="00DE1F87" w:rsidRPr="00005C3A" w:rsidRDefault="00DE1F87" w:rsidP="00DE1F87">
      <w:pPr>
        <w:spacing w:after="0" w:line="360" w:lineRule="auto"/>
        <w:rPr>
          <w:sz w:val="20"/>
          <w:szCs w:val="20"/>
          <w:vertAlign w:val="baseline"/>
          <w:rtl/>
        </w:rPr>
      </w:pPr>
      <w:r>
        <w:rPr>
          <w:rStyle w:val="af0"/>
        </w:rPr>
        <w:footnoteRef/>
      </w:r>
      <w:r>
        <w:rPr>
          <w:rtl/>
        </w:rPr>
        <w:t xml:space="preserve"> </w:t>
      </w:r>
      <w:proofErr w:type="spellStart"/>
      <w:r w:rsidRPr="00005C3A">
        <w:rPr>
          <w:sz w:val="20"/>
          <w:szCs w:val="20"/>
          <w:vertAlign w:val="baseline"/>
          <w:rtl/>
        </w:rPr>
        <w:t>רא"ש</w:t>
      </w:r>
      <w:proofErr w:type="spellEnd"/>
      <w:r w:rsidRPr="00005C3A">
        <w:rPr>
          <w:sz w:val="20"/>
          <w:szCs w:val="20"/>
          <w:vertAlign w:val="baseline"/>
          <w:rtl/>
        </w:rPr>
        <w:t xml:space="preserve"> פרק ג סימן </w:t>
      </w:r>
      <w:proofErr w:type="spellStart"/>
      <w:r w:rsidRPr="00005C3A">
        <w:rPr>
          <w:sz w:val="20"/>
          <w:szCs w:val="20"/>
          <w:vertAlign w:val="baseline"/>
          <w:rtl/>
        </w:rPr>
        <w:t>כב</w:t>
      </w:r>
      <w:proofErr w:type="spellEnd"/>
      <w:r w:rsidRPr="00005C3A">
        <w:rPr>
          <w:sz w:val="20"/>
          <w:szCs w:val="20"/>
          <w:vertAlign w:val="baseline"/>
          <w:rtl/>
        </w:rPr>
        <w:t xml:space="preserve"> ד"ה זה אומר של </w:t>
      </w:r>
      <w:proofErr w:type="spellStart"/>
      <w:r w:rsidRPr="00005C3A">
        <w:rPr>
          <w:sz w:val="20"/>
          <w:szCs w:val="20"/>
          <w:vertAlign w:val="baseline"/>
          <w:rtl/>
        </w:rPr>
        <w:t>אבותי</w:t>
      </w:r>
      <w:proofErr w:type="spellEnd"/>
      <w:r w:rsidRPr="00005C3A">
        <w:rPr>
          <w:sz w:val="20"/>
          <w:szCs w:val="20"/>
          <w:vertAlign w:val="baseline"/>
          <w:rtl/>
        </w:rPr>
        <w:t xml:space="preserve"> </w:t>
      </w:r>
      <w:r>
        <w:rPr>
          <w:rFonts w:hint="cs"/>
          <w:sz w:val="20"/>
          <w:szCs w:val="20"/>
          <w:vertAlign w:val="baseline"/>
          <w:rtl/>
        </w:rPr>
        <w:t xml:space="preserve">. </w:t>
      </w:r>
    </w:p>
    <w:p w14:paraId="4460D6AA" w14:textId="77777777" w:rsidR="00DE1F87" w:rsidRDefault="00DE1F87" w:rsidP="00DE1F87">
      <w:pPr>
        <w:pStyle w:val="a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907526558"/>
      <w:docPartObj>
        <w:docPartGallery w:val="Page Numbers (Top of Page)"/>
        <w:docPartUnique/>
      </w:docPartObj>
    </w:sdtPr>
    <w:sdtEndPr/>
    <w:sdtContent>
      <w:p w14:paraId="4D008615" w14:textId="229860D6" w:rsidR="004B3EE8" w:rsidRDefault="004B3EE8">
        <w:pPr>
          <w:pStyle w:val="af1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3E313E17" w14:textId="77777777" w:rsidR="004B3EE8" w:rsidRDefault="004B3EE8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92A3E"/>
    <w:multiLevelType w:val="hybridMultilevel"/>
    <w:tmpl w:val="EA985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74D53"/>
    <w:multiLevelType w:val="hybridMultilevel"/>
    <w:tmpl w:val="52862E7E"/>
    <w:lvl w:ilvl="0" w:tplc="6C5096DE">
      <w:start w:val="1"/>
      <w:numFmt w:val="hebrew1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CB7"/>
    <w:rsid w:val="0000283F"/>
    <w:rsid w:val="00005C3A"/>
    <w:rsid w:val="0002715A"/>
    <w:rsid w:val="000300D4"/>
    <w:rsid w:val="0004708A"/>
    <w:rsid w:val="00123DFC"/>
    <w:rsid w:val="00126148"/>
    <w:rsid w:val="001312E5"/>
    <w:rsid w:val="001400F7"/>
    <w:rsid w:val="00161114"/>
    <w:rsid w:val="001F07DD"/>
    <w:rsid w:val="001F2812"/>
    <w:rsid w:val="00200AED"/>
    <w:rsid w:val="00230C9B"/>
    <w:rsid w:val="00276CE3"/>
    <w:rsid w:val="00293330"/>
    <w:rsid w:val="002A04A8"/>
    <w:rsid w:val="002A3267"/>
    <w:rsid w:val="002D1B86"/>
    <w:rsid w:val="00320F28"/>
    <w:rsid w:val="00363C9D"/>
    <w:rsid w:val="003678BE"/>
    <w:rsid w:val="004B3EE8"/>
    <w:rsid w:val="0060346E"/>
    <w:rsid w:val="00616A19"/>
    <w:rsid w:val="00692B37"/>
    <w:rsid w:val="00700846"/>
    <w:rsid w:val="00732EEA"/>
    <w:rsid w:val="008A7E01"/>
    <w:rsid w:val="008E38A7"/>
    <w:rsid w:val="008F573A"/>
    <w:rsid w:val="008F6552"/>
    <w:rsid w:val="00901569"/>
    <w:rsid w:val="00926C5C"/>
    <w:rsid w:val="00985F5D"/>
    <w:rsid w:val="00A65F9C"/>
    <w:rsid w:val="00A82CF4"/>
    <w:rsid w:val="00B21CFA"/>
    <w:rsid w:val="00B903DB"/>
    <w:rsid w:val="00BC5B74"/>
    <w:rsid w:val="00C417CE"/>
    <w:rsid w:val="00D70150"/>
    <w:rsid w:val="00DB49AB"/>
    <w:rsid w:val="00DE1F87"/>
    <w:rsid w:val="00DF5B40"/>
    <w:rsid w:val="00E01CB7"/>
    <w:rsid w:val="00E7221E"/>
    <w:rsid w:val="00EE0E4A"/>
    <w:rsid w:val="00F17B5D"/>
    <w:rsid w:val="00F7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30AEF"/>
  <w15:chartTrackingRefBased/>
  <w15:docId w15:val="{EA88B9FD-6AE2-4629-A74B-8BFA26C0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Bidi" w:eastAsiaTheme="minorHAnsi" w:hAnsiTheme="majorBidi" w:cstheme="majorBidi"/>
        <w:kern w:val="2"/>
        <w:sz w:val="24"/>
        <w:szCs w:val="24"/>
        <w:vertAlign w:val="superscript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E01CB7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CB7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CB7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CB7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CB7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CB7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CB7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CB7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CB7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E01CB7"/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E01CB7"/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E01CB7"/>
    <w:rPr>
      <w:rFonts w:asciiTheme="minorHAnsi" w:eastAsiaTheme="majorEastAsia" w:hAnsiTheme="minorHAns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E01CB7"/>
    <w:rPr>
      <w:rFonts w:asciiTheme="minorHAnsi" w:eastAsiaTheme="majorEastAsia" w:hAnsiTheme="minorHAns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E01CB7"/>
    <w:rPr>
      <w:rFonts w:asciiTheme="minorHAnsi" w:eastAsiaTheme="majorEastAsia" w:hAnsiTheme="minorHAns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E01CB7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E01CB7"/>
    <w:rPr>
      <w:rFonts w:asciiTheme="minorHAnsi" w:eastAsiaTheme="majorEastAsia" w:hAnsiTheme="minorHAns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E01CB7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E01CB7"/>
    <w:rPr>
      <w:rFonts w:asciiTheme="minorHAnsi" w:eastAsiaTheme="majorEastAsia" w:hAnsiTheme="minorHAns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1CB7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E01CB7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CB7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E01CB7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E01C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C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C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C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E01C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CB7"/>
    <w:rPr>
      <w:b/>
      <w:bCs/>
      <w:smallCaps/>
      <w:color w:val="2F5496" w:themeColor="accent1" w:themeShade="BF"/>
      <w:spacing w:val="5"/>
    </w:rPr>
  </w:style>
  <w:style w:type="paragraph" w:styleId="ae">
    <w:name w:val="footnote text"/>
    <w:basedOn w:val="a"/>
    <w:link w:val="af"/>
    <w:uiPriority w:val="99"/>
    <w:semiHidden/>
    <w:unhideWhenUsed/>
    <w:rsid w:val="008E38A7"/>
    <w:pPr>
      <w:spacing w:after="0" w:line="240" w:lineRule="auto"/>
    </w:pPr>
    <w:rPr>
      <w:sz w:val="20"/>
      <w:szCs w:val="20"/>
    </w:rPr>
  </w:style>
  <w:style w:type="character" w:customStyle="1" w:styleId="af">
    <w:name w:val="טקסט הערת שוליים תו"/>
    <w:basedOn w:val="a0"/>
    <w:link w:val="ae"/>
    <w:uiPriority w:val="99"/>
    <w:semiHidden/>
    <w:rsid w:val="008E38A7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8E38A7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4B3E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2">
    <w:name w:val="כותרת עליונה תו"/>
    <w:basedOn w:val="a0"/>
    <w:link w:val="af1"/>
    <w:uiPriority w:val="99"/>
    <w:rsid w:val="004B3EE8"/>
  </w:style>
  <w:style w:type="paragraph" w:styleId="af3">
    <w:name w:val="footer"/>
    <w:basedOn w:val="a"/>
    <w:link w:val="af4"/>
    <w:uiPriority w:val="99"/>
    <w:unhideWhenUsed/>
    <w:rsid w:val="004B3E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4">
    <w:name w:val="כותרת תחתונה תו"/>
    <w:basedOn w:val="a0"/>
    <w:link w:val="af3"/>
    <w:uiPriority w:val="99"/>
    <w:rsid w:val="004B3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F2704-4B29-4583-AD63-B7D2B36DB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1814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יעקב פלג</dc:creator>
  <cp:keywords/>
  <dc:description/>
  <cp:lastModifiedBy>Owner</cp:lastModifiedBy>
  <cp:revision>6</cp:revision>
  <dcterms:created xsi:type="dcterms:W3CDTF">2024-06-11T07:27:00Z</dcterms:created>
  <dcterms:modified xsi:type="dcterms:W3CDTF">2024-06-17T16:21:00Z</dcterms:modified>
</cp:coreProperties>
</file>