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rtl w:val="true"/>
        </w:rPr>
      </w:r>
    </w:p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rtl w:val="true"/>
        </w:rPr>
        <w:t>הרב יוסף שמשי</w:t>
      </w:r>
      <w:r>
        <w:rPr>
          <w:rFonts w:hint="cs"/>
          <w:sz w:val="34"/>
          <w:szCs w:val="34"/>
          <w:rtl w:val="true"/>
        </w:rPr>
        <w:t xml:space="preserve">, </w:t>
      </w:r>
      <w:r>
        <w:rPr>
          <w:rFonts w:hint="cs"/>
          <w:sz w:val="34"/>
          <w:szCs w:val="34"/>
          <w:rtl w:val="true"/>
        </w:rPr>
        <w:t xml:space="preserve">מחבר תוכנת </w:t>
      </w:r>
      <w:r>
        <w:rPr>
          <w:rFonts w:hint="cs"/>
          <w:sz w:val="34"/>
          <w:szCs w:val="34"/>
          <w:rtl w:val="true"/>
        </w:rPr>
        <w:t>"</w:t>
      </w:r>
      <w:r>
        <w:rPr>
          <w:rFonts w:hint="cs"/>
          <w:sz w:val="34"/>
          <w:szCs w:val="34"/>
          <w:rtl w:val="true"/>
        </w:rPr>
        <w:t>גמראור</w:t>
      </w:r>
      <w:r>
        <w:rPr>
          <w:rFonts w:hint="cs"/>
          <w:sz w:val="34"/>
          <w:szCs w:val="34"/>
          <w:rtl w:val="true"/>
        </w:rPr>
        <w:t xml:space="preserve">" </w:t>
      </w:r>
    </w:p>
    <w:p>
      <w:pPr>
        <w:pStyle w:val="Normal"/>
        <w:ind w:end="0"/>
        <w:jc w:val="start"/>
        <w:rPr>
          <w:sz w:val="34"/>
          <w:szCs w:val="34"/>
        </w:rPr>
      </w:pPr>
      <w:r>
        <w:rPr>
          <w:rFonts w:hint="cs"/>
          <w:sz w:val="34"/>
          <w:szCs w:val="34"/>
          <w:rtl w:val="true"/>
        </w:rPr>
        <w:t>עקרונות בכללי הגמרא ובלשונה</w:t>
      </w:r>
    </w:p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firstLine="720" w:start="1440"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  <w:t xml:space="preserve">חלוקה לפיסקאות וצבעים </w:t>
      </w:r>
      <w:r>
        <w:rPr>
          <w:sz w:val="30"/>
          <w:szCs w:val="30"/>
          <w:rtl w:val="true"/>
        </w:rPr>
        <w:t>–</w:t>
      </w:r>
      <w:r>
        <w:rPr>
          <w:rFonts w:hint="cs"/>
          <w:sz w:val="30"/>
          <w:szCs w:val="30"/>
          <w:rtl w:val="true"/>
        </w:rPr>
        <w:t xml:space="preserve"> תוכנת </w:t>
      </w:r>
      <w:r>
        <w:rPr>
          <w:rFonts w:hint="cs"/>
          <w:sz w:val="30"/>
          <w:szCs w:val="30"/>
          <w:rtl w:val="true"/>
        </w:rPr>
        <w:t>"</w:t>
      </w:r>
      <w:r>
        <w:rPr>
          <w:rFonts w:hint="cs"/>
          <w:sz w:val="30"/>
          <w:szCs w:val="30"/>
          <w:rtl w:val="true"/>
        </w:rPr>
        <w:t>גמראור</w:t>
      </w:r>
      <w:r>
        <w:rPr>
          <w:rFonts w:hint="cs"/>
          <w:sz w:val="30"/>
          <w:szCs w:val="30"/>
          <w:rtl w:val="true"/>
        </w:rPr>
        <w:t>"</w:t>
      </w:r>
    </w:p>
    <w:p>
      <w:pPr>
        <w:pStyle w:val="Normal"/>
        <w:ind w:end="0"/>
        <w:jc w:val="start"/>
        <w:rPr>
          <w:rFonts w:hint="cs"/>
          <w:sz w:val="30"/>
          <w:szCs w:val="30"/>
        </w:rPr>
      </w:pPr>
      <w:r>
        <w:rPr>
          <w:rFonts w:hint="cs"/>
          <w:sz w:val="30"/>
          <w:szCs w:val="30"/>
          <w:rtl w:val="true"/>
        </w:rPr>
      </w:r>
    </w:p>
    <w:p>
      <w:pPr>
        <w:pStyle w:val="Normal"/>
        <w:ind w:firstLine="720" w:start="2160" w:end="0"/>
        <w:jc w:val="start"/>
        <w:rPr>
          <w:rFonts w:hint="cs"/>
          <w:sz w:val="26"/>
          <w:szCs w:val="26"/>
        </w:rPr>
      </w:pPr>
      <w:r>
        <w:rPr>
          <w:rFonts w:hint="cs"/>
          <w:sz w:val="28"/>
          <w:szCs w:val="28"/>
          <w:rtl w:val="true"/>
        </w:rPr>
        <w:t>מסכת זבחים דף מא</w:t>
      </w:r>
      <w:r>
        <w:rPr>
          <w:rFonts w:hint="cs"/>
          <w:sz w:val="26"/>
          <w:szCs w:val="26"/>
          <w:rtl w:val="true"/>
        </w:rPr>
        <w:t xml:space="preserve">    </w:t>
      </w:r>
    </w:p>
    <w:p>
      <w:pPr>
        <w:pStyle w:val="Normal"/>
        <w:ind w:end="0"/>
        <w:jc w:val="start"/>
        <w:rPr>
          <w:rFonts w:hint="cs"/>
          <w:sz w:val="26"/>
          <w:szCs w:val="26"/>
        </w:rPr>
      </w:pPr>
      <w:r>
        <w:rPr>
          <w:rFonts w:hint="cs"/>
          <w:sz w:val="26"/>
          <w:szCs w:val="26"/>
          <w:rtl w:val="true"/>
        </w:rPr>
      </w:r>
    </w:p>
    <w:p>
      <w:pPr>
        <w:pStyle w:val="Normal"/>
        <w:ind w:end="0"/>
        <w:jc w:val="start"/>
        <w:rPr>
          <w:rFonts w:hint="cs"/>
          <w:szCs w:val="28"/>
          <w:u w:val="single"/>
        </w:rPr>
      </w:pPr>
      <w:r>
        <w:rPr>
          <w:rFonts w:hint="cs"/>
          <w:sz w:val="26"/>
          <w:szCs w:val="28"/>
          <w:u w:val="single"/>
          <w:rtl w:val="true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הפעם המחשב ביצע גם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: </w:t>
      </w:r>
      <w:r>
        <w:rPr>
          <w:rFonts w:hint="cs" w:ascii="Narkisim" w:hAnsi="Narkisim"/>
          <w:color w:val="000000"/>
          <w:sz w:val="26"/>
          <w:szCs w:val="26"/>
          <w:lang w:eastAsia="en-US"/>
        </w:rPr>
        <w:t>1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>. "</w:t>
      </w: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הסקת מסקנות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"  </w:t>
      </w:r>
      <w:r>
        <w:rPr>
          <w:rFonts w:hint="cs" w:ascii="Narkisim" w:hAnsi="Narkisim"/>
          <w:color w:val="000000"/>
          <w:sz w:val="26"/>
          <w:szCs w:val="26"/>
          <w:lang w:eastAsia="en-US"/>
        </w:rPr>
        <w:t>2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>. "</w:t>
      </w: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אוקימתות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"  </w:t>
      </w:r>
      <w:r>
        <w:rPr>
          <w:rFonts w:hint="cs" w:ascii="Narkisim" w:hAnsi="Narkisim"/>
          <w:color w:val="000000"/>
          <w:sz w:val="26"/>
          <w:szCs w:val="26"/>
          <w:lang w:eastAsia="en-US"/>
        </w:rPr>
        <w:t>3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. </w:t>
      </w: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מילים מרכזיות בסוגיה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ind w:end="0"/>
        <w:jc w:val="start"/>
        <w:rPr>
          <w:rFonts w:hint="cs"/>
          <w:sz w:val="38"/>
          <w:szCs w:val="38"/>
        </w:rPr>
      </w:pPr>
      <w:r>
        <w:rPr>
          <w:rFonts w:hint="cs" w:ascii="Narkisim" w:hAnsi="Narkisim"/>
          <w:color w:val="000000"/>
          <w:sz w:val="38"/>
          <w:szCs w:val="38"/>
          <w:rtl w:val="true"/>
          <w:lang w:eastAsia="en-US"/>
        </w:rPr>
      </w:r>
    </w:p>
    <w:p>
      <w:pPr>
        <w:pStyle w:val="Normal"/>
        <w:ind w:end="0"/>
        <w:jc w:val="start"/>
        <w:rPr>
          <w:rFonts w:hint="cs"/>
          <w:sz w:val="4"/>
          <w:szCs w:val="4"/>
        </w:rPr>
      </w:pPr>
      <w:r>
        <w:rPr>
          <w:rFonts w:hint="cs"/>
          <w:sz w:val="38"/>
          <w:szCs w:val="38"/>
          <w:rtl w:val="true"/>
        </w:rPr>
        <w:t xml:space="preserve">התוכנה </w:t>
      </w:r>
      <w:r>
        <w:rPr>
          <w:rFonts w:hint="cs"/>
          <w:sz w:val="38"/>
          <w:szCs w:val="38"/>
          <w:rtl w:val="true"/>
        </w:rPr>
        <w:t>"</w:t>
      </w:r>
      <w:r>
        <w:rPr>
          <w:rFonts w:hint="cs"/>
          <w:sz w:val="38"/>
          <w:szCs w:val="38"/>
          <w:rtl w:val="true"/>
        </w:rPr>
        <w:t>מפרקת</w:t>
      </w:r>
      <w:r>
        <w:rPr>
          <w:rFonts w:hint="cs"/>
          <w:sz w:val="38"/>
          <w:szCs w:val="38"/>
          <w:rtl w:val="true"/>
        </w:rPr>
        <w:t xml:space="preserve">" </w:t>
      </w:r>
      <w:r>
        <w:rPr>
          <w:rFonts w:hint="cs"/>
          <w:sz w:val="38"/>
          <w:szCs w:val="38"/>
          <w:rtl w:val="true"/>
        </w:rPr>
        <w:t xml:space="preserve">את עמוד הגמרא לקטעים ולשורות </w:t>
      </w:r>
      <w:r>
        <w:rPr>
          <w:rFonts w:hint="cs"/>
          <w:sz w:val="30"/>
          <w:szCs w:val="30"/>
          <w:rtl w:val="true"/>
        </w:rPr>
        <w:t>משמעותיות</w:t>
      </w:r>
      <w:r>
        <w:rPr>
          <w:rFonts w:hint="cs"/>
          <w:sz w:val="30"/>
          <w:szCs w:val="30"/>
          <w:rtl w:val="true"/>
        </w:rPr>
        <w:t>.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>היגד – שחור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קושיה – </w:t>
      </w:r>
      <w:r>
        <w:rPr>
          <w:rFonts w:hint="cs"/>
          <w:color w:val="FF0000"/>
          <w:sz w:val="30"/>
          <w:szCs w:val="30"/>
          <w:rtl w:val="true"/>
        </w:rPr>
        <w:t>אדום</w:t>
      </w:r>
    </w:p>
    <w:p>
      <w:pPr>
        <w:pStyle w:val="Normal"/>
        <w:spacing w:before="280" w:after="280"/>
        <w:ind w:start="360" w:end="0"/>
        <w:jc w:val="start"/>
        <w:rPr>
          <w:rFonts w:cs="Times New Roman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תרוץ – </w:t>
      </w:r>
      <w:r>
        <w:rPr>
          <w:rFonts w:hint="cs"/>
          <w:color w:val="00B050"/>
          <w:sz w:val="30"/>
          <w:szCs w:val="30"/>
          <w:rtl w:val="true"/>
        </w:rPr>
        <w:t>ירוק</w:t>
      </w:r>
    </w:p>
    <w:p>
      <w:pPr>
        <w:pStyle w:val="Normal"/>
        <w:spacing w:before="280" w:after="280"/>
        <w:ind w:start="360" w:end="0"/>
        <w:jc w:val="start"/>
        <w:rPr>
          <w:rFonts w:hint="cs"/>
          <w:sz w:val="4"/>
          <w:szCs w:val="4"/>
        </w:rPr>
      </w:pPr>
      <w:r>
        <w:rPr>
          <w:rFonts w:hint="cs"/>
          <w:sz w:val="30"/>
          <w:szCs w:val="30"/>
          <w:rtl w:val="true"/>
        </w:rPr>
        <w:t xml:space="preserve">שאלה – </w:t>
      </w:r>
      <w:r>
        <w:rPr>
          <w:rFonts w:hint="cs"/>
          <w:color w:val="E5B8B7"/>
          <w:sz w:val="30"/>
          <w:szCs w:val="30"/>
          <w:rtl w:val="true"/>
        </w:rPr>
        <w:t>ורוד</w:t>
      </w:r>
    </w:p>
    <w:p>
      <w:pPr>
        <w:pStyle w:val="Normal"/>
        <w:spacing w:before="280" w:after="280"/>
        <w:ind w:start="360" w:end="0"/>
        <w:jc w:val="start"/>
        <w:rPr>
          <w:sz w:val="14"/>
          <w:szCs w:val="14"/>
        </w:rPr>
      </w:pPr>
      <w:r>
        <w:rPr>
          <w:rFonts w:hint="cs"/>
          <w:sz w:val="30"/>
          <w:szCs w:val="30"/>
          <w:rtl w:val="true"/>
        </w:rPr>
        <w:t xml:space="preserve">תשובה </w:t>
      </w:r>
      <w:r>
        <w:rPr>
          <w:sz w:val="30"/>
          <w:szCs w:val="30"/>
          <w:rtl w:val="true"/>
        </w:rPr>
        <w:t>–</w:t>
      </w:r>
      <w:r>
        <w:rPr>
          <w:rFonts w:hint="cs"/>
          <w:sz w:val="30"/>
          <w:szCs w:val="30"/>
          <w:rtl w:val="true"/>
        </w:rPr>
        <w:t xml:space="preserve"> </w:t>
      </w:r>
      <w:r>
        <w:rPr>
          <w:rFonts w:hint="cs"/>
          <w:color w:val="4BACC6"/>
          <w:sz w:val="30"/>
          <w:szCs w:val="30"/>
          <w:rtl w:val="true"/>
        </w:rPr>
        <w:t>כחול</w:t>
      </w:r>
    </w:p>
    <w:p>
      <w:pPr>
        <w:pStyle w:val="Normal"/>
        <w:overflowPunct w:val="true"/>
        <w:ind w:end="0"/>
        <w:jc w:val="start"/>
        <w:rPr>
          <w:sz w:val="34"/>
          <w:szCs w:val="34"/>
        </w:rPr>
      </w:pPr>
      <w:r>
        <w:rPr>
          <w:rFonts w:hint="cs"/>
          <w:sz w:val="34"/>
          <w:szCs w:val="34"/>
          <w:rtl w:val="true"/>
        </w:rPr>
        <w:t>לתשומת לב</w:t>
      </w:r>
      <w:r>
        <w:rPr>
          <w:rFonts w:hint="cs"/>
          <w:sz w:val="34"/>
          <w:szCs w:val="34"/>
          <w:rtl w:val="true"/>
        </w:rPr>
        <w:t xml:space="preserve">! </w:t>
      </w:r>
      <w:r>
        <w:rPr>
          <w:rFonts w:hint="cs"/>
          <w:sz w:val="34"/>
          <w:szCs w:val="34"/>
          <w:rtl w:val="true"/>
        </w:rPr>
        <w:t>החלוקה והצביעה בוצעו באופן אוטומטי</w:t>
      </w:r>
      <w:r>
        <w:rPr>
          <w:rFonts w:hint="cs"/>
          <w:sz w:val="34"/>
          <w:szCs w:val="34"/>
          <w:rtl w:val="true"/>
        </w:rPr>
        <w:t xml:space="preserve">, </w:t>
      </w:r>
      <w:r>
        <w:rPr>
          <w:rFonts w:hint="cs"/>
          <w:sz w:val="34"/>
          <w:szCs w:val="34"/>
          <w:rtl w:val="true"/>
        </w:rPr>
        <w:t>ללא עריכה ידנית</w:t>
      </w:r>
      <w:r>
        <w:rPr>
          <w:rFonts w:hint="cs"/>
          <w:sz w:val="34"/>
          <w:szCs w:val="34"/>
          <w:rtl w:val="true"/>
        </w:rPr>
        <w:t xml:space="preserve">. </w:t>
      </w:r>
      <w:r>
        <w:rPr>
          <w:rFonts w:hint="cs"/>
          <w:sz w:val="34"/>
          <w:szCs w:val="34"/>
          <w:rtl w:val="true"/>
        </w:rPr>
        <w:t>ולכן בכמה מקומות תיתכנה שגיאות בצבעים</w:t>
      </w:r>
      <w:r>
        <w:rPr>
          <w:rFonts w:hint="cs"/>
          <w:sz w:val="34"/>
          <w:szCs w:val="34"/>
          <w:rtl w:val="true"/>
        </w:rPr>
        <w:t xml:space="preserve">, </w:t>
      </w:r>
      <w:r>
        <w:rPr>
          <w:rFonts w:hint="cs"/>
          <w:sz w:val="34"/>
          <w:szCs w:val="34"/>
          <w:rtl w:val="true"/>
        </w:rPr>
        <w:t>בעיקר במקומות שהתרוץ כולל בתוכו שאלה</w:t>
      </w:r>
      <w:r>
        <w:rPr>
          <w:rFonts w:hint="cs"/>
          <w:sz w:val="34"/>
          <w:szCs w:val="34"/>
          <w:rtl w:val="true"/>
        </w:rPr>
        <w:t>/</w:t>
      </w:r>
      <w:r>
        <w:rPr>
          <w:rFonts w:hint="cs"/>
          <w:sz w:val="34"/>
          <w:szCs w:val="34"/>
          <w:rtl w:val="true"/>
        </w:rPr>
        <w:t>קושיה</w:t>
      </w:r>
      <w:r>
        <w:rPr>
          <w:rFonts w:hint="cs"/>
          <w:sz w:val="34"/>
          <w:szCs w:val="34"/>
          <w:rtl w:val="true"/>
        </w:rPr>
        <w:t>.</w:t>
      </w:r>
    </w:p>
    <w:p>
      <w:pPr>
        <w:pStyle w:val="Normal"/>
        <w:overflowPunct w:val="true"/>
        <w:ind w:end="0"/>
        <w:jc w:val="start"/>
        <w:rPr>
          <w:rFonts w:hint="cs"/>
          <w:color w:val="000000"/>
          <w:sz w:val="22"/>
          <w:szCs w:val="22"/>
        </w:rPr>
      </w:pPr>
      <w:r>
        <w:rPr>
          <w:rFonts w:hint="cs"/>
          <w:color w:val="000000"/>
          <w:sz w:val="22"/>
          <w:szCs w:val="22"/>
          <w:rtl w:val="true"/>
        </w:rPr>
      </w:r>
    </w:p>
    <w:p>
      <w:pPr>
        <w:pStyle w:val="Normal"/>
        <w:overflowPunct w:val="true"/>
        <w:ind w:end="0"/>
        <w:jc w:val="start"/>
        <w:rPr>
          <w:sz w:val="22"/>
          <w:szCs w:val="26"/>
        </w:rPr>
      </w:pPr>
      <w:r>
        <w:rPr>
          <w:rFonts w:hint="cs"/>
          <w:color w:val="000000"/>
          <w:sz w:val="22"/>
          <w:szCs w:val="26"/>
          <w:rtl w:val="true"/>
        </w:rPr>
      </w:r>
    </w:p>
    <w:p>
      <w:pPr>
        <w:pStyle w:val="Normal"/>
        <w:overflowPunct w:val="true"/>
        <w:ind w:end="0"/>
        <w:jc w:val="start"/>
        <w:rPr>
          <w:rFonts w:hint="cs"/>
          <w:sz w:val="32"/>
          <w:szCs w:val="32"/>
          <w:u w:val="single"/>
        </w:rPr>
      </w:pPr>
      <w:r>
        <w:rPr>
          <w:rFonts w:hint="cs"/>
          <w:sz w:val="32"/>
          <w:szCs w:val="32"/>
          <w:u w:val="single"/>
          <w:rtl w:val="true"/>
        </w:rPr>
        <w:t>זבחים דף מא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 w:val="26"/>
          <w:szCs w:val="26"/>
          <w:lang w:eastAsia="en-US"/>
        </w:rPr>
      </w:pPr>
      <w:r>
        <w:rPr>
          <w:rFonts w:hint="cs" w:ascii="Narkisim" w:hAnsi="Narkisim"/>
          <w:sz w:val="26"/>
          <w:szCs w:val="26"/>
          <w:u w:val="single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hint="cs" w:ascii="Narkisim" w:hAnsi="Narkisim"/>
          <w:color w:val="000000"/>
          <w:sz w:val="26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הפעם המחשב ביצע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: </w:t>
      </w:r>
      <w:r>
        <w:rPr>
          <w:rFonts w:hint="cs" w:ascii="Narkisim" w:hAnsi="Narkisim"/>
          <w:color w:val="000000"/>
          <w:sz w:val="26"/>
          <w:szCs w:val="26"/>
          <w:lang w:eastAsia="en-US"/>
        </w:rPr>
        <w:t>1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>. "</w:t>
      </w: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הסקת מסקנות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"  </w:t>
      </w:r>
      <w:r>
        <w:rPr>
          <w:rFonts w:hint="cs" w:ascii="Narkisim" w:hAnsi="Narkisim"/>
          <w:color w:val="000000"/>
          <w:sz w:val="26"/>
          <w:szCs w:val="26"/>
          <w:lang w:eastAsia="en-US"/>
        </w:rPr>
        <w:t>2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>. "</w:t>
      </w: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אוקימתות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"  </w:t>
      </w:r>
      <w:r>
        <w:rPr>
          <w:rFonts w:hint="cs" w:ascii="Narkisim" w:hAnsi="Narkisim"/>
          <w:color w:val="000000"/>
          <w:sz w:val="26"/>
          <w:szCs w:val="26"/>
          <w:lang w:eastAsia="en-US"/>
        </w:rPr>
        <w:t>3</w:t>
      </w:r>
      <w:r>
        <w:rPr>
          <w:rFonts w:hint="cs" w:ascii="Narkisim" w:hAnsi="Narkisim"/>
          <w:color w:val="000000"/>
          <w:sz w:val="26"/>
          <w:szCs w:val="26"/>
          <w:rtl w:val="true"/>
          <w:lang w:eastAsia="en-US"/>
        </w:rPr>
        <w:t xml:space="preserve">. </w:t>
      </w:r>
      <w:r>
        <w:rPr>
          <w:rFonts w:ascii="Narkisim" w:hAnsi="Narkisim" w:hint="cs"/>
          <w:color w:val="000000"/>
          <w:sz w:val="26"/>
          <w:szCs w:val="26"/>
          <w:rtl w:val="true"/>
          <w:lang w:eastAsia="en-US"/>
        </w:rPr>
        <w:t>מילים מרכזיות בסוגיה</w:t>
      </w:r>
      <w:r>
        <w:rPr>
          <w:rFonts w:ascii="Narkisim" w:hAnsi="Narkisim"/>
          <w:color w:val="000000"/>
          <w:sz w:val="26"/>
          <w:szCs w:val="26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Cs w:val="20"/>
          <w:lang w:eastAsia="en-US"/>
        </w:rPr>
      </w:pPr>
      <w:r>
        <w:rPr>
          <w:rFonts w:ascii="Narkisim" w:hAnsi="Narkisim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אלא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העלם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דבר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צבור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ושעיר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יום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הכפורים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והכי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קאמר</w:t>
      </w:r>
      <w:r>
        <w:rPr>
          <w:rFonts w:ascii="Narkisim" w:hAnsi="Narkisim"/>
          <w:color w:val="000000"/>
          <w:szCs w:val="20"/>
          <w:rtl w:val="true"/>
          <w:lang w:eastAsia="en-US"/>
        </w:rPr>
        <w:t>: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ומה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במקום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שלא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הושוו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קרבן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לקרבן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דהאי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והאי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שעיר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szCs w:val="20"/>
          <w:rtl w:val="true"/>
          <w:lang w:eastAsia="en-US"/>
        </w:rPr>
        <w:t>הושוו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מעשים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למעשים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למאי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דכתב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בהו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מקום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שהושוה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קרבן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לקרבן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Cs w:val="20"/>
          <w:lang w:eastAsia="en-US"/>
        </w:rPr>
      </w:pP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דהאי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והאי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szCs w:val="20"/>
          <w:rtl w:val="true"/>
          <w:lang w:eastAsia="en-US"/>
        </w:rPr>
        <w:t>אינו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דין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 xml:space="preserve">|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תלמוד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בבלי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מסכת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זבחים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דף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מא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עמוד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 w:val="40"/>
          <w:szCs w:val="40"/>
          <w:rtl w:val="true"/>
          <w:lang w:eastAsia="en-US"/>
        </w:rPr>
        <w:t>ש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הושוו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מעשים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למעשים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ו</w:t>
      </w:r>
      <w:r>
        <w:rPr>
          <w:rFonts w:ascii="Narkisim" w:hAnsi="Narkisim" w:hint="eastAsia"/>
          <w:szCs w:val="20"/>
          <w:rtl w:val="true"/>
          <w:lang w:eastAsia="en-US"/>
        </w:rPr>
        <w:t>אתא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ליה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יוה</w:t>
      </w:r>
      <w:r>
        <w:rPr>
          <w:rFonts w:ascii="Narkisim" w:hAnsi="Narkisim"/>
          <w:szCs w:val="20"/>
          <w:rtl w:val="true"/>
          <w:lang w:eastAsia="en-US"/>
        </w:rPr>
        <w:t>"</w:t>
      </w:r>
      <w:r>
        <w:rPr>
          <w:rFonts w:ascii="Narkisim" w:hAnsi="Narkisim" w:hint="eastAsia"/>
          <w:szCs w:val="20"/>
          <w:rtl w:val="true"/>
          <w:lang w:eastAsia="en-US"/>
        </w:rPr>
        <w:t>כ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/>
          <w:szCs w:val="20"/>
          <w:rtl w:val="true"/>
          <w:lang w:eastAsia="en-US"/>
        </w:rPr>
        <w:t>(</w:t>
      </w:r>
      <w:r>
        <w:rPr>
          <w:rFonts w:ascii="Narkisim" w:hAnsi="Narkisim" w:hint="eastAsia"/>
          <w:szCs w:val="20"/>
          <w:rtl w:val="true"/>
          <w:lang w:eastAsia="en-US"/>
        </w:rPr>
        <w:t>נמי</w:t>
      </w:r>
      <w:r>
        <w:rPr>
          <w:rFonts w:ascii="Narkisim" w:hAnsi="Narkisim"/>
          <w:szCs w:val="20"/>
          <w:rtl w:val="true"/>
          <w:lang w:eastAsia="en-US"/>
        </w:rPr>
        <w:t xml:space="preserve">) </w:t>
      </w:r>
      <w:r>
        <w:rPr>
          <w:rFonts w:ascii="Narkisim" w:hAnsi="Narkisim" w:hint="eastAsia"/>
          <w:szCs w:val="20"/>
          <w:rtl w:val="true"/>
          <w:lang w:eastAsia="en-US"/>
        </w:rPr>
        <w:t>לאת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בדם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וטבילה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כהן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משיח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ו</w:t>
      </w:r>
      <w:r>
        <w:rPr>
          <w:rFonts w:ascii="Narkisim" w:hAnsi="Narkisim" w:hint="eastAsia"/>
          <w:szCs w:val="20"/>
          <w:rtl w:val="true"/>
          <w:lang w:eastAsia="en-US"/>
        </w:rPr>
        <w:t>אתי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ליה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שעיר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יוה</w:t>
      </w:r>
      <w:r>
        <w:rPr>
          <w:rFonts w:ascii="Narkisim" w:hAnsi="Narkisim"/>
          <w:szCs w:val="20"/>
          <w:rtl w:val="true"/>
          <w:lang w:eastAsia="en-US"/>
        </w:rPr>
        <w:t>"</w:t>
      </w:r>
      <w:r>
        <w:rPr>
          <w:rFonts w:ascii="Narkisim" w:hAnsi="Narkisim" w:hint="eastAsia"/>
          <w:szCs w:val="20"/>
          <w:rtl w:val="true"/>
          <w:lang w:eastAsia="en-US"/>
        </w:rPr>
        <w:t>כ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משעירי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עבודת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כוכבים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מק</w:t>
      </w:r>
      <w:r>
        <w:rPr>
          <w:rFonts w:ascii="Narkisim" w:hAnsi="Narkisim" w:hint="cs"/>
          <w:szCs w:val="20"/>
          <w:rtl w:val="true"/>
          <w:lang w:eastAsia="en-US"/>
        </w:rPr>
        <w:t>ל וחומר</w:t>
      </w:r>
      <w:r>
        <w:rPr>
          <w:rFonts w:ascii="Narkisim" w:hAnsi="Narkisim"/>
          <w:color w:val="0000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וכי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דבר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הלמד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בהיקש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חוזר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ומלמד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בק</w:t>
      </w:r>
      <w:r>
        <w:rPr>
          <w:rFonts w:ascii="Narkisim" w:hAnsi="Narkisim" w:hint="cs"/>
          <w:color w:val="FF00FF"/>
          <w:szCs w:val="20"/>
          <w:rtl w:val="true"/>
          <w:lang w:eastAsia="en-US"/>
        </w:rPr>
        <w:t>ל וחומר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אמר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רב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פפא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קסבר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תנא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דבי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רבי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ישמעאל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דבר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הלמד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בהיקש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חוזר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ומלמד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בק</w:t>
      </w:r>
      <w:r>
        <w:rPr>
          <w:rFonts w:ascii="Narkisim" w:hAnsi="Narkisim" w:hint="cs"/>
          <w:color w:val="0000FF"/>
          <w:szCs w:val="20"/>
          <w:rtl w:val="true"/>
          <w:lang w:eastAsia="en-US"/>
        </w:rPr>
        <w:t>ל וחומר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לפר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szCs w:val="20"/>
          <w:rtl w:val="true"/>
          <w:lang w:eastAsia="en-US"/>
        </w:rPr>
        <w:t>זה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העלם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דבר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צבור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בציבור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גופיה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כתיב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אמר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רב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פפא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משום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דבעי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אגמורי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פר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העלם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דבר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של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צבור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ביותרת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ושתי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כליות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לשעירי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עבודת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כוכבים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ופר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העלם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דבר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של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צבור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בגופיה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כתיב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בהיקשא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אתי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איצטריך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לפר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למיהוי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כמאן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דכתיב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ביה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בגופיה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ולא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ליהוי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דבר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הלמד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בהיקש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חוזר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ומלמד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בהיקש</w:t>
      </w:r>
      <w:r>
        <w:rPr>
          <w:rFonts w:ascii="Narkisim" w:hAnsi="Narkisim"/>
          <w:color w:val="00FF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תניא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כוותיה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דרב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פפא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ועשה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```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כאשר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עשה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ת</w:t>
      </w:r>
      <w:r>
        <w:rPr>
          <w:rFonts w:ascii="Narkisim" w:hAnsi="Narkisim" w:hint="cs"/>
          <w:color w:val="FF00FF"/>
          <w:szCs w:val="20"/>
          <w:rtl w:val="true"/>
          <w:lang w:eastAsia="en-US"/>
        </w:rPr>
        <w:t>למוד לומר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לפר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לפי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שנאמר</w:t>
      </w:r>
      <w:r>
        <w:rPr>
          <w:rFonts w:ascii="Narkisim" w:hAnsi="Narkisim"/>
          <w:color w:val="FF00FF"/>
          <w:szCs w:val="20"/>
          <w:rtl w:val="true"/>
          <w:lang w:eastAsia="en-US"/>
        </w:rPr>
        <w:t>: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hint="cs" w:ascii="Narkisim" w:hAnsi="Narkisim"/>
          <w:color w:val="000000"/>
          <w:szCs w:val="20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במדבר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טו</w:t>
      </w:r>
      <w:r>
        <w:rPr>
          <w:rFonts w:hint="cs" w:ascii="Narkisim" w:hAnsi="Narkisim"/>
          <w:color w:val="000000"/>
          <w:szCs w:val="20"/>
          <w:rtl w:val="true"/>
          <w:lang w:eastAsia="en-US"/>
        </w:rPr>
        <w:t>)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והם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הביאו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את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קרבנם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אשה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לה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'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וגו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',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חטאתם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אלו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שעירי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עבודת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כוכבים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שגגתם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זה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פר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העלם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דבר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של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צבור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חטאתם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על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שגגתם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אמרה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תורה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חטאתם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הרי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היא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לך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כשגגתם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שגגתם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מהיכן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למדת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בהיקשא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וכי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דבר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הלמד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בהיקש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חוזר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ומלמד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בהיקש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ת</w:t>
      </w:r>
      <w:r>
        <w:rPr>
          <w:rFonts w:ascii="Narkisim" w:hAnsi="Narkisim" w:hint="cs"/>
          <w:color w:val="0000FF"/>
          <w:szCs w:val="20"/>
          <w:rtl w:val="true"/>
          <w:lang w:eastAsia="en-US"/>
        </w:rPr>
        <w:t>למוד לומר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לפר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זה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פר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העלם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דבר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של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צבור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לפר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זה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פר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כהן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משיח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אמר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מר</w:t>
      </w:r>
      <w:r>
        <w:rPr>
          <w:rFonts w:ascii="Narkisim" w:hAnsi="Narkisim"/>
          <w:color w:val="000000"/>
          <w:szCs w:val="20"/>
          <w:rtl w:val="true"/>
          <w:lang w:eastAsia="en-US"/>
        </w:rPr>
        <w:t>: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חטאתם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szCs w:val="20"/>
          <w:rtl w:val="true"/>
          <w:lang w:eastAsia="en-US"/>
        </w:rPr>
        <w:t>אלו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שעירי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עבודת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כוכבים</w:t>
      </w:r>
      <w:r>
        <w:rPr>
          <w:rFonts w:ascii="Narkisim" w:hAnsi="Narkisim"/>
          <w:color w:val="0000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תיפוק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ליה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מקרא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קמא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דאמר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החטאת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לרבות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שעירי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עבודת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כוכבים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אמר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רב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פפא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איצטריך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סלקא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דעתך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אמינא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הני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מילי</w:t>
      </w:r>
      <w:r>
        <w:rPr>
          <w:rFonts w:ascii="Narkisim" w:hAnsi="Narkisim"/>
          <w:color w:val="00FF00"/>
          <w:sz w:val="18"/>
          <w:szCs w:val="18"/>
          <w:rtl w:val="true"/>
          <w:lang w:eastAsia="en-US"/>
        </w:rPr>
        <w:t xml:space="preserve"> </w:t>
      </w:r>
      <w:r>
        <w:rPr>
          <w:rFonts w:cs="David" w:ascii="David" w:hAnsi="David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David" w:hAnsi="David" w:hint="eastAsia" w:cs="David"/>
          <w:color w:val="000000"/>
          <w:szCs w:val="20"/>
          <w:highlight w:val="white"/>
          <w:rtl w:val="true"/>
          <w:lang w:eastAsia="en-US"/>
        </w:rPr>
        <w:t>אוקימתא</w:t>
      </w:r>
      <w:r>
        <w:rPr>
          <w:rFonts w:cs="David" w:ascii="David" w:hAnsi="David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color w:val="00FF00"/>
          <w:sz w:val="46"/>
          <w:szCs w:val="46"/>
          <w:rtl w:val="true"/>
          <w:lang w:eastAsia="en-US"/>
        </w:rPr>
        <w:t>הזאות</w:t>
      </w:r>
      <w:r>
        <w:rPr>
          <w:rFonts w:ascii="Narkisim" w:hAnsi="Narkisim"/>
          <w:color w:val="00FF00"/>
          <w:sz w:val="46"/>
          <w:szCs w:val="46"/>
          <w:rtl w:val="true"/>
          <w:lang w:eastAsia="en-US"/>
        </w:rPr>
        <w:t>,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דכתיבן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בגופיה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 xml:space="preserve">|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תלמוד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בבלי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מסכת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זבחים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דף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מא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עמוד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i/>
          <w:iCs/>
          <w:color w:val="00FF00"/>
          <w:sz w:val="40"/>
          <w:szCs w:val="4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אבל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יותרת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ושתי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כליות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דלא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כתיבן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בגופיה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אימא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לא</w:t>
      </w:r>
      <w:r>
        <w:rPr>
          <w:rFonts w:ascii="Narkisim" w:hAnsi="Narkisim"/>
          <w:color w:val="00FF00"/>
          <w:szCs w:val="20"/>
          <w:rtl w:val="true"/>
          <w:lang w:eastAsia="en-US"/>
        </w:rPr>
        <w:t>,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i/>
          <w:iCs/>
          <w:color w:val="00FF00"/>
          <w:sz w:val="40"/>
          <w:szCs w:val="40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00FF00"/>
          <w:sz w:val="40"/>
          <w:szCs w:val="40"/>
          <w:rtl w:val="true"/>
          <w:lang w:eastAsia="en-US"/>
        </w:rPr>
        <w:t>קא</w:t>
      </w:r>
      <w:r>
        <w:rPr>
          <w:rFonts w:ascii="Narkisim" w:hAnsi="Narkisim"/>
          <w:i/>
          <w:iCs/>
          <w:color w:val="00FF00"/>
          <w:sz w:val="40"/>
          <w:szCs w:val="4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משמע</w:t>
      </w:r>
      <w:r>
        <w:rPr>
          <w:rFonts w:ascii="Narkisim" w:hAnsi="Narkisim"/>
          <w:i/>
          <w:iCs/>
          <w:color w:val="00FF00"/>
          <w:sz w:val="40"/>
          <w:szCs w:val="40"/>
          <w:rtl w:val="true"/>
          <w:lang w:eastAsia="en-US"/>
        </w:rPr>
        <w:t xml:space="preserve"> </w:t>
      </w:r>
      <w:r>
        <w:rPr>
          <w:rFonts w:ascii="Narkisim" w:hAnsi="Narkisim" w:hint="eastAsia"/>
          <w:i/>
          <w:iCs/>
          <w:color w:val="00FF00"/>
          <w:sz w:val="40"/>
          <w:szCs w:val="40"/>
          <w:rtl w:val="true"/>
          <w:lang w:eastAsia="en-US"/>
        </w:rPr>
        <w:t>לן</w:t>
      </w:r>
      <w:r>
        <w:rPr>
          <w:rFonts w:ascii="Narkisim" w:hAnsi="Narkisim"/>
          <w:i/>
          <w:iCs/>
          <w:color w:val="00FF00"/>
          <w:sz w:val="40"/>
          <w:szCs w:val="40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rtl w:val="true"/>
          <w:lang w:eastAsia="en-US"/>
        </w:rPr>
        <w:t>(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הסקת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מסקנה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חסרה</w:t>
      </w:r>
      <w:r>
        <w:rPr>
          <w:rFonts w:ascii="Narkisim" w:hAnsi="Narkisim"/>
          <w:color w:val="000000"/>
          <w:szCs w:val="20"/>
          <w:rtl w:val="true"/>
          <w:lang w:eastAsia="en-US"/>
        </w:rPr>
        <w:t>).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אמר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ליה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רב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הונא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בריה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דרב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נתן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לרב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פפא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והא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תנא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פר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יוה</w:t>
      </w:r>
      <w:r>
        <w:rPr>
          <w:rFonts w:ascii="Narkisim" w:hAnsi="Narkisim"/>
          <w:color w:val="FF0000"/>
          <w:szCs w:val="20"/>
          <w:rtl w:val="true"/>
          <w:lang w:eastAsia="en-US"/>
        </w:rPr>
        <w:t>"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לכל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שאמר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בענין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קאמר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תנאי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היא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תנא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דבי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רב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מרבי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הכי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תנא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דבי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רבי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ישמעאל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מרבי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הכי</w:t>
      </w:r>
      <w:r>
        <w:rPr>
          <w:rFonts w:ascii="Narkisim" w:hAnsi="Narkisim"/>
          <w:color w:val="00FF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תנא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דבי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רבי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ישמעאל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מפני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נאמרו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יותרת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ושתי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כליות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בפר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כהן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משיח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ולא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נאמרו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בפר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העלם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דבר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של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צבור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משל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למלך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בשר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ודם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שזעם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על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אוהבו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ומיעט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בסרחונו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מפני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חיבתו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ותנא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דבי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רבי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ישמעאל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מפני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נאמרה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rtl w:val="true"/>
          <w:lang w:eastAsia="en-US"/>
        </w:rPr>
        <w:t>+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ויקרא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+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פרוכת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הקדש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בפר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כהן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משיח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ולא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נאמר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בפר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העלם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דבר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של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 w:val="40"/>
          <w:szCs w:val="40"/>
          <w:rtl w:val="true"/>
          <w:lang w:eastAsia="en-US"/>
        </w:rPr>
        <w:t>צבור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משל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למלך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בשר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ודם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שסרחה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עליו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מדינה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אם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מיעוטה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סרחה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פמליא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שלו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מתקיימת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אם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רובה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סרחה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אין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פמליא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שלו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מתקיימת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 w:hint="eastAsia"/>
          <w:szCs w:val="20"/>
          <w:rtl w:val="true"/>
          <w:lang w:eastAsia="en-US"/>
        </w:rPr>
        <w:t>לפיכך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אם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נתן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כולן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כתיקנן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כו</w:t>
      </w:r>
      <w:r>
        <w:rPr>
          <w:rFonts w:ascii="Narkisim" w:hAnsi="Narkisim"/>
          <w:szCs w:val="20"/>
          <w:rtl w:val="true"/>
          <w:lang w:eastAsia="en-US"/>
        </w:rPr>
        <w:t>'</w:t>
      </w:r>
      <w:r>
        <w:rPr>
          <w:rFonts w:ascii="Narkisim" w:hAnsi="Narkisim"/>
          <w:color w:val="0000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תנן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התם</w:t>
      </w:r>
      <w:r>
        <w:rPr>
          <w:rFonts w:ascii="Narkisim" w:hAnsi="Narkisim"/>
          <w:color w:val="000000"/>
          <w:szCs w:val="20"/>
          <w:rtl w:val="true"/>
          <w:lang w:eastAsia="en-US"/>
        </w:rPr>
        <w:t>: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פיגל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בקומץ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ולא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בלבונה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בלבונה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ולק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בקומץ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szCs w:val="20"/>
          <w:rtl w:val="true"/>
          <w:lang w:eastAsia="en-US"/>
        </w:rPr>
        <w:t>רבי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מאיר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אומר</w:t>
      </w:r>
      <w:r>
        <w:rPr>
          <w:rFonts w:ascii="Narkisim" w:hAnsi="Narkisim"/>
          <w:color w:val="000000"/>
          <w:szCs w:val="20"/>
          <w:rtl w:val="true"/>
          <w:lang w:eastAsia="en-US"/>
        </w:rPr>
        <w:t>: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פיגול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וחייבין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עליו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כרת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ו</w:t>
      </w:r>
      <w:r>
        <w:rPr>
          <w:rFonts w:ascii="Narkisim" w:hAnsi="Narkisim" w:hint="eastAsia"/>
          <w:szCs w:val="20"/>
          <w:rtl w:val="true"/>
          <w:lang w:eastAsia="en-US"/>
        </w:rPr>
        <w:t>חכמים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אומרים</w:t>
      </w:r>
      <w:r>
        <w:rPr>
          <w:rFonts w:ascii="Narkisim" w:hAnsi="Narkisim"/>
          <w:color w:val="000000"/>
          <w:szCs w:val="20"/>
          <w:rtl w:val="true"/>
          <w:lang w:eastAsia="en-US"/>
        </w:rPr>
        <w:t>: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אין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בו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כרת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עד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שיפגל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בכל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 w:val="40"/>
          <w:szCs w:val="40"/>
          <w:rtl w:val="true"/>
          <w:lang w:eastAsia="en-US"/>
        </w:rPr>
        <w:t>המתיר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</w:t>
      </w:r>
      <w:r>
        <w:rPr>
          <w:rFonts w:ascii="Narkisim" w:hAnsi="Narkisim"/>
          <w:color w:val="00FF00"/>
          <w:szCs w:val="20"/>
          <w:rtl w:val="true"/>
          <w:lang w:eastAsia="en-US"/>
        </w:rPr>
        <w:t>"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שמעון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לקיש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תימא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טעמא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'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מאיר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דקסבר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מפגלין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בחצי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מתיר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אלא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הכא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במאי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עסקינן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כגון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שנתן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הקומץ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במחשבה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והלבונה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בשתיקה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קסבר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העושה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על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דעת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ראשונה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הוא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עושה</w:t>
      </w:r>
      <w:r>
        <w:rPr>
          <w:rFonts w:ascii="Narkisim" w:hAnsi="Narkisim"/>
          <w:color w:val="00FF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ממאי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מדקתני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לפיכך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אם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נתן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כולן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כתיקנן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ואחת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שלא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כתיקנה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פסול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ואין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בו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כרת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הא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אחת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שלא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כתיקנה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וכולן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כתיקנן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פיגול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מני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אילימא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רבנן</w:t>
      </w:r>
      <w:r>
        <w:rPr>
          <w:rFonts w:ascii="Narkisim" w:hAnsi="Narkisim"/>
          <w:color w:val="0000FF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אמרי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רבנן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אין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מפגלין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בחצי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מתיר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אלא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רבי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מאיר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ואי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טעמא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דרבי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מאיר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משום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דמפגלין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בחצי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מתיר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הוא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אפילו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כדקתני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נמי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לאו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משום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דקסבר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העושה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על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דעת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ראשונה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הוא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עושה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00FF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אמר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רב</w:t>
      </w:r>
      <w:r>
        <w:rPr>
          <w:rFonts w:ascii="Narkisim" w:hAnsi="Narkisim" w:hint="eastAsia"/>
          <w:szCs w:val="20"/>
          <w:rtl w:val="true"/>
          <w:lang w:eastAsia="en-US"/>
        </w:rPr>
        <w:t>י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שמואל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בר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יצחק</w:t>
      </w:r>
      <w:r>
        <w:rPr>
          <w:rFonts w:ascii="Narkisim" w:hAnsi="Narkisim"/>
          <w:color w:val="000000"/>
          <w:szCs w:val="20"/>
          <w:rtl w:val="true"/>
          <w:lang w:eastAsia="en-US"/>
        </w:rPr>
        <w:t>:</w:t>
      </w:r>
      <w:r>
        <w:rPr>
          <w:rFonts w:ascii="Narkisim" w:hAnsi="Narkisim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szCs w:val="20"/>
          <w:rtl w:val="true"/>
          <w:lang w:eastAsia="en-US"/>
        </w:rPr>
        <w:t>לעולם</w:t>
      </w:r>
      <w:r>
        <w:rPr>
          <w:rFonts w:ascii="Narkisim" w:hAnsi="Narkisim"/>
          <w:color w:val="000000"/>
          <w:sz w:val="18"/>
          <w:szCs w:val="18"/>
          <w:rtl w:val="true"/>
          <w:lang w:eastAsia="en-US"/>
        </w:rPr>
        <w:t xml:space="preserve"> </w:t>
      </w:r>
      <w:r>
        <w:rPr>
          <w:rFonts w:cs="David" w:ascii="David" w:hAnsi="David"/>
          <w:color w:val="000000"/>
          <w:szCs w:val="20"/>
          <w:highlight w:val="white"/>
          <w:rtl w:val="true"/>
          <w:lang w:eastAsia="en-US"/>
        </w:rPr>
        <w:t>(</w:t>
      </w:r>
      <w:r>
        <w:rPr>
          <w:rFonts w:ascii="David" w:hAnsi="David" w:hint="eastAsia" w:cs="David"/>
          <w:color w:val="000000"/>
          <w:szCs w:val="20"/>
          <w:highlight w:val="white"/>
          <w:rtl w:val="true"/>
          <w:lang w:eastAsia="en-US"/>
        </w:rPr>
        <w:t>אוקימתא</w:t>
      </w:r>
      <w:r>
        <w:rPr>
          <w:rFonts w:cs="David" w:ascii="David" w:hAnsi="David"/>
          <w:color w:val="000000"/>
          <w:szCs w:val="20"/>
          <w:highlight w:val="white"/>
          <w:rtl w:val="true"/>
          <w:lang w:eastAsia="en-US"/>
        </w:rPr>
        <w:t xml:space="preserve">) </w:t>
      </w:r>
      <w:r>
        <w:rPr>
          <w:rFonts w:ascii="Narkisim" w:hAnsi="Narkisim" w:hint="eastAsia"/>
          <w:sz w:val="46"/>
          <w:szCs w:val="46"/>
          <w:rtl w:val="true"/>
          <w:lang w:eastAsia="en-US"/>
        </w:rPr>
        <w:t>רבנן</w:t>
      </w:r>
      <w:r>
        <w:rPr>
          <w:rFonts w:ascii="Narkisim" w:hAnsi="Narkisim"/>
          <w:sz w:val="46"/>
          <w:szCs w:val="46"/>
          <w:rtl w:val="true"/>
          <w:lang w:eastAsia="en-US"/>
        </w:rPr>
        <w:t xml:space="preserve"> </w:t>
      </w:r>
      <w:r>
        <w:rPr>
          <w:rFonts w:ascii="Narkisim" w:hAnsi="Narkisim" w:hint="eastAsia"/>
          <w:sz w:val="46"/>
          <w:szCs w:val="46"/>
          <w:rtl w:val="true"/>
          <w:lang w:eastAsia="en-US"/>
        </w:rPr>
        <w:t>היא</w:t>
      </w:r>
      <w:r>
        <w:rPr>
          <w:rFonts w:ascii="Narkisim" w:hAnsi="Narkisim"/>
          <w:color w:val="000000"/>
          <w:sz w:val="46"/>
          <w:szCs w:val="46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ומאי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כתיקנן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כתיקנן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לפיגול</w:t>
      </w:r>
      <w:r>
        <w:rPr>
          <w:rFonts w:ascii="Narkisim" w:hAnsi="Narkisim"/>
          <w:color w:val="0000FF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והא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מדקתני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לפיכך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אם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נתן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כולן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כתיקנן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ואחת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שלא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כתיקנן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פסול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ואין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בו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כרת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מכלל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דתיקנה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להכשירה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הוא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דאתא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אמר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רבא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מאי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שלא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כתיקנה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חוץ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למקומו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רב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אשי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אמר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שלא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לשמו</w:t>
      </w:r>
      <w:r>
        <w:rPr>
          <w:rFonts w:ascii="Narkisim" w:hAnsi="Narkisim"/>
          <w:color w:val="0000FF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מכלל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דכי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עביד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חוץ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למקומו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ושלא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לשמו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מחייב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!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איידי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דתנא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רישא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פיגול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וחייבין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עליו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כרת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תנא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נמי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סיפא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00FF00"/>
          <w:sz w:val="40"/>
          <w:szCs w:val="40"/>
          <w:rtl w:val="true"/>
          <w:lang w:eastAsia="en-US"/>
        </w:rPr>
        <w:t>פסול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ואין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בו</w:t>
      </w:r>
      <w:r>
        <w:rPr>
          <w:rFonts w:ascii="Narkisim" w:hAnsi="Narkisim"/>
          <w:color w:val="00FF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FF00"/>
          <w:szCs w:val="20"/>
          <w:rtl w:val="true"/>
          <w:lang w:eastAsia="en-US"/>
        </w:rPr>
        <w:t>כרת</w:t>
      </w:r>
      <w:r>
        <w:rPr>
          <w:rFonts w:ascii="Narkisim" w:hAnsi="Narkisim"/>
          <w:color w:val="00FF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FF00"/>
          <w:szCs w:val="20"/>
          <w:lang w:eastAsia="en-US"/>
        </w:rPr>
      </w:pPr>
      <w:r>
        <w:rPr>
          <w:rFonts w:ascii="Narkisim" w:hAnsi="Narkisim"/>
          <w:color w:val="00FF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FF"/>
          <w:szCs w:val="20"/>
          <w:lang w:eastAsia="en-US"/>
        </w:rPr>
      </w:pP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מיתיבי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: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במה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דברים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FF"/>
          <w:szCs w:val="20"/>
          <w:rtl w:val="true"/>
          <w:lang w:eastAsia="en-US"/>
        </w:rPr>
        <w:t>אמורים</w:t>
      </w:r>
      <w:r>
        <w:rPr>
          <w:rFonts w:ascii="Narkisim" w:hAnsi="Narkisim"/>
          <w:color w:val="FF00FF"/>
          <w:szCs w:val="20"/>
          <w:rtl w:val="true"/>
          <w:lang w:eastAsia="en-US"/>
        </w:rPr>
        <w:t xml:space="preserve">?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FF"/>
          <w:szCs w:val="20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בדמים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הניתנין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על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 w:val="40"/>
          <w:szCs w:val="40"/>
          <w:rtl w:val="true"/>
          <w:lang w:eastAsia="en-US"/>
        </w:rPr>
        <w:t>מזבח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FF"/>
          <w:szCs w:val="20"/>
          <w:rtl w:val="true"/>
          <w:lang w:eastAsia="en-US"/>
        </w:rPr>
        <w:t>החיצון</w:t>
      </w: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color w:val="0000FF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b/>
          <w:bCs/>
          <w:color w:val="000000"/>
          <w:sz w:val="24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 xml:space="preserve">|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תלמוד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בבלי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מסכת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זבחים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דף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מב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עמוד</w:t>
      </w:r>
      <w:r>
        <w:rPr>
          <w:rFonts w:ascii="Narkisim" w:hAnsi="Narkisim"/>
          <w:color w:val="00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000000"/>
          <w:szCs w:val="20"/>
          <w:rtl w:val="true"/>
          <w:lang w:eastAsia="en-US"/>
        </w:rPr>
        <w:t>א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b/>
          <w:bCs/>
          <w:color w:val="000000"/>
          <w:sz w:val="24"/>
          <w:rtl w:val="true"/>
          <w:lang w:eastAsia="en-US"/>
        </w:rPr>
        <w:t>----------------------------------------------------------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000000"/>
          <w:szCs w:val="20"/>
          <w:lang w:eastAsia="en-US"/>
        </w:rPr>
      </w:pPr>
      <w:r>
        <w:rPr>
          <w:rFonts w:ascii="Narkisim" w:hAnsi="Narkisim"/>
          <w:color w:val="00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אבל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דמים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הניתנין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על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המזבח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הפנימי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כגון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ארבעים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ושלש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של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יום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הכיפורים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ואחד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עשר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של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פר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כהן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משיח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,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ואחד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עשר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של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פר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העלם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דבר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של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 w:val="40"/>
          <w:szCs w:val="40"/>
          <w:rtl w:val="true"/>
          <w:lang w:eastAsia="en-US"/>
        </w:rPr>
        <w:t>ציבור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-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פיגל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בראשונה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ובין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בשניה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ובין</w:t>
      </w: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  <w:r>
        <w:rPr>
          <w:rFonts w:ascii="Narkisim" w:hAnsi="Narkisim" w:hint="eastAsia"/>
          <w:color w:val="FF0000"/>
          <w:szCs w:val="20"/>
          <w:rtl w:val="true"/>
          <w:lang w:eastAsia="en-US"/>
        </w:rPr>
        <w:t>בשלישית</w:t>
      </w:r>
      <w:r>
        <w:rPr>
          <w:rFonts w:ascii="Narkisim" w:hAnsi="Narkisim"/>
          <w:color w:val="FF0000"/>
          <w:szCs w:val="20"/>
          <w:rtl w:val="true"/>
          <w:lang w:eastAsia="en-US"/>
        </w:rPr>
        <w:t>.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/>
          <w:color w:val="FF0000"/>
          <w:szCs w:val="20"/>
          <w:lang w:eastAsia="en-US"/>
        </w:rPr>
      </w:pPr>
      <w:r>
        <w:rPr>
          <w:rFonts w:ascii="Narkisim" w:hAnsi="Narkisim"/>
          <w:color w:val="FF0000"/>
          <w:szCs w:val="20"/>
          <w:rtl w:val="true"/>
          <w:lang w:eastAsia="en-US"/>
        </w:rPr>
        <w:t xml:space="preserve"> </w:t>
      </w:r>
    </w:p>
    <w:p>
      <w:pPr>
        <w:pStyle w:val="Normal"/>
        <w:overflowPunct w:val="true"/>
        <w:ind w:end="0"/>
        <w:jc w:val="start"/>
        <w:textAlignment w:val="auto"/>
        <w:rPr>
          <w:rFonts w:ascii="Narkisim" w:hAnsi="Narkisim" w:hint="cs"/>
          <w:szCs w:val="20"/>
          <w:lang w:eastAsia="en-US"/>
        </w:rPr>
      </w:pPr>
      <w:r>
        <w:rPr>
          <w:rFonts w:hint="cs" w:ascii="Narkisim" w:hAnsi="Narkisim"/>
          <w:color w:val="FF0000"/>
          <w:szCs w:val="20"/>
          <w:rtl w:val="true"/>
          <w:lang w:eastAsia="en-US"/>
        </w:rPr>
      </w:r>
    </w:p>
    <w:p>
      <w:pPr>
        <w:pStyle w:val="Normal"/>
        <w:overflowPunct w:val="true"/>
        <w:bidi w:val="0"/>
        <w:jc w:val="start"/>
        <w:textAlignment w:val="auto"/>
        <w:rPr>
          <w:rFonts w:cs="Times New Roman"/>
          <w:szCs w:val="20"/>
          <w:lang w:val="en-US" w:eastAsia="en-US"/>
        </w:rPr>
      </w:pPr>
      <w:r>
        <w:rPr>
          <w:rFonts w:cs="Times New Roman" w:hint="cs" w:ascii="Narkisim" w:hAnsi="Narkisim"/>
          <w:szCs w:val="20"/>
          <w:lang w:val="en-US" w:eastAsia="en-US"/>
        </w:rPr>
      </w:r>
    </w:p>
    <w:p>
      <w:pPr>
        <w:pStyle w:val="Normal"/>
        <w:overflowPunct w:val="true"/>
        <w:ind w:end="0"/>
        <w:jc w:val="start"/>
        <w:textAlignment w:val="auto"/>
        <w:rPr>
          <w:rFonts w:cs="Times New Roman" w:hint="cs"/>
          <w:szCs w:val="20"/>
          <w:lang w:val="en-US" w:eastAsia="en-US"/>
        </w:rPr>
      </w:pPr>
      <w:r>
        <w:rPr>
          <w:rFonts w:cs="Times New Roman" w:hint="cs"/>
          <w:szCs w:val="20"/>
          <w:rtl w:val="true"/>
          <w:lang w:val="en-US" w:eastAsia="en-US"/>
        </w:rPr>
      </w:r>
    </w:p>
    <w:p>
      <w:pPr>
        <w:pStyle w:val="Normal"/>
        <w:ind w:start="720" w:end="0"/>
        <w:jc w:val="start"/>
        <w:rPr>
          <w:rFonts w:ascii="Narkisim" w:hAnsi="Narkisim" w:hint="cs"/>
          <w:color w:val="0000FF"/>
          <w:szCs w:val="20"/>
          <w:lang w:eastAsia="en-US"/>
        </w:rPr>
      </w:pPr>
      <w:r>
        <w:rPr>
          <w:rFonts w:cs="Times New Roman" w:hint="cs" w:ascii="Narkisim" w:hAnsi="Narkisim"/>
          <w:color w:val="0000FF"/>
          <w:szCs w:val="20"/>
          <w:rtl w:val="true"/>
          <w:lang w:val="en-US" w:eastAsia="en-US"/>
        </w:rPr>
      </w:r>
    </w:p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 w:ascii="Narkisim" w:hAnsi="Narkisim"/>
          <w:color w:val="0000FF"/>
          <w:sz w:val="34"/>
          <w:szCs w:val="34"/>
          <w:rtl w:val="true"/>
          <w:lang w:eastAsia="en-US"/>
        </w:rPr>
      </w:r>
    </w:p>
    <w:p>
      <w:pPr>
        <w:pStyle w:val="Normal"/>
        <w:ind w:end="0"/>
        <w:jc w:val="start"/>
        <w:rPr>
          <w:rFonts w:hint="cs"/>
          <w:sz w:val="34"/>
          <w:szCs w:val="34"/>
        </w:rPr>
      </w:pPr>
      <w:r>
        <w:rPr>
          <w:rFonts w:hint="cs"/>
          <w:sz w:val="34"/>
          <w:szCs w:val="34"/>
          <w:rtl w:val="true"/>
        </w:rPr>
      </w:r>
    </w:p>
    <w:p>
      <w:pPr>
        <w:pStyle w:val="Normal"/>
        <w:ind w:start="720" w:end="0"/>
        <w:jc w:val="start"/>
        <w:rPr>
          <w:rFonts w:ascii="Narkisim" w:hAnsi="Narkisim" w:hint="cs"/>
          <w:color w:val="0000FF"/>
          <w:szCs w:val="20"/>
          <w:lang w:eastAsia="en-US"/>
        </w:rPr>
      </w:pPr>
      <w:r>
        <w:rPr>
          <w:rFonts w:hint="cs" w:ascii="Narkisim" w:hAnsi="Narkisim"/>
          <w:color w:val="0000FF"/>
          <w:sz w:val="34"/>
          <w:szCs w:val="20"/>
          <w:rtl w:val="true"/>
          <w:lang w:eastAsia="en-US"/>
        </w:rPr>
      </w:r>
    </w:p>
    <w:sectPr>
      <w:type w:val="nextPage"/>
      <w:pgSz w:w="11906" w:h="16838"/>
      <w:pgMar w:left="397" w:right="510" w:gutter="0" w:header="0" w:top="907" w:footer="0" w:bottom="907"/>
      <w:pgNumType w:fmt="decimal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0" w:characterSet="windows-1252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Narkisim">
    <w:charset w:val="b1" w:characterSet="windows-1255"/>
    <w:family w:val="swiss"/>
    <w:pitch w:val="variable"/>
  </w:font>
  <w:font w:name="David">
    <w:charset w:val="b1" w:characterSet="windows-1255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autoSpaceDE w:val="false"/>
      <w:bidi w:val="1"/>
      <w:ind w:hanging="0" w:start="0" w:end="0"/>
      <w:jc w:val="start"/>
      <w:textAlignment w:val="baseline"/>
    </w:pPr>
    <w:rPr>
      <w:rFonts w:ascii="Times New Roman" w:hAnsi="Times New Roman" w:eastAsia="Times New Roman" w:cs="Narkisim"/>
      <w:color w:val="auto"/>
      <w:sz w:val="20"/>
      <w:szCs w:val="24"/>
      <w:lang w:bidi="he-IL" w:val="en-US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397" w:leader="none"/>
        <w:tab w:val="left" w:pos="680" w:leader="none"/>
        <w:tab w:val="left" w:pos="964" w:leader="none"/>
        <w:tab w:val="left" w:pos="1247" w:leader="none"/>
        <w:tab w:val="left" w:pos="1531" w:leader="none"/>
        <w:tab w:val="left" w:pos="1814" w:leader="none"/>
      </w:tabs>
      <w:overflowPunct w:val="true"/>
      <w:autoSpaceDE w:val="true"/>
      <w:spacing w:before="120" w:after="60"/>
      <w:ind w:hanging="0" w:start="0" w:end="0"/>
      <w:jc w:val="both"/>
      <w:textAlignment w:val="auto"/>
      <w:outlineLvl w:val="1"/>
    </w:pPr>
    <w:rPr>
      <w:rFonts w:ascii="Arial" w:hAnsi="Arial" w:cs="David"/>
      <w:b/>
      <w:bCs/>
      <w:i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ind w:hanging="0" w:start="0" w:end="0"/>
      <w:jc w:val="start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WW8Num1z0">
    <w:name w:val="WW8Num1z0"/>
    <w:qFormat/>
    <w:rPr>
      <w:sz w:val="24"/>
      <w:szCs w:val="24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Times New Roman" w:hAnsi="Times New Roman" w:eastAsia="Times New Roman" w:cs="Narkisim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sz w:val="24"/>
    </w:rPr>
  </w:style>
  <w:style w:type="character" w:styleId="WW8Num6z0">
    <w:name w:val="WW8Num6z0"/>
    <w:qFormat/>
    <w:rPr>
      <w:sz w:val="36"/>
      <w:u w:val="single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sz w:val="34"/>
    </w:rPr>
  </w:style>
  <w:style w:type="character" w:styleId="Style12">
    <w:name w:val="גופן ברירת המחדל של פיסקה"/>
    <w:qFormat/>
    <w:rPr/>
  </w:style>
  <w:style w:type="character" w:styleId="FootnoteCharacters">
    <w:name w:val="Footnote Characters"/>
    <w:basedOn w:val="Style12"/>
    <w:qFormat/>
    <w:rPr>
      <w:position w:val="0"/>
      <w:sz w:val="24"/>
      <w:szCs w:val="20"/>
      <w:vertAlign w:val="baseline"/>
    </w:rPr>
  </w:style>
  <w:style w:type="character" w:styleId="2">
    <w:name w:val="כותרת 2 תו"/>
    <w:basedOn w:val="Style12"/>
    <w:qFormat/>
    <w:rPr>
      <w:rFonts w:ascii="Arial" w:hAnsi="Arial" w:cs="David"/>
      <w:b/>
      <w:bCs/>
      <w:i/>
      <w:sz w:val="28"/>
      <w:szCs w:val="28"/>
    </w:rPr>
  </w:style>
  <w:style w:type="character" w:styleId="3">
    <w:name w:val="כותרת 3 תו"/>
    <w:basedOn w:val="Style12"/>
    <w:qFormat/>
    <w:rPr>
      <w:rFonts w:ascii="Cambria" w:hAnsi="Cambria" w:eastAsia="Times New Roman" w:cs="Times New Roman"/>
      <w:b/>
      <w:bCs/>
      <w:sz w:val="26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3">
    <w:name w:val="פיסקת רשימה"/>
    <w:basedOn w:val="Normal"/>
    <w:qFormat/>
    <w:pPr>
      <w:spacing w:before="0" w:after="0"/>
      <w:ind w:hanging="0" w:start="720" w:end="0"/>
      <w:contextualSpacing/>
    </w:pPr>
    <w:rPr/>
  </w:style>
  <w:style w:type="paragraph" w:styleId="21">
    <w:name w:val="רגיל2"/>
    <w:basedOn w:val="Normal"/>
    <w:qFormat/>
    <w:pPr>
      <w:tabs>
        <w:tab w:val="clear" w:pos="720"/>
        <w:tab w:val="left" w:pos="397" w:leader="none"/>
        <w:tab w:val="left" w:pos="680" w:leader="none"/>
        <w:tab w:val="left" w:pos="964" w:leader="none"/>
        <w:tab w:val="left" w:pos="1247" w:leader="none"/>
      </w:tabs>
      <w:overflowPunct w:val="true"/>
      <w:autoSpaceDE w:val="true"/>
      <w:ind w:hanging="680" w:start="680" w:end="0"/>
      <w:jc w:val="both"/>
      <w:textAlignment w:val="auto"/>
    </w:pPr>
    <w:rPr>
      <w:rFonts w:cs="David"/>
    </w:rPr>
  </w:style>
  <w:style w:type="paragraph" w:styleId="Style14">
    <w:name w:val="ללא מרווח"/>
    <w:qFormat/>
    <w:pPr>
      <w:widowControl/>
      <w:overflowPunct w:val="false"/>
      <w:autoSpaceDE w:val="false"/>
      <w:bidi w:val="1"/>
      <w:ind w:hanging="0" w:start="0" w:end="0"/>
      <w:jc w:val="start"/>
      <w:textAlignment w:val="baseline"/>
    </w:pPr>
    <w:rPr>
      <w:rFonts w:ascii="Times New Roman" w:hAnsi="Times New Roman" w:eastAsia="Times New Roman" w:cs="Narkisim"/>
      <w:color w:val="auto"/>
      <w:sz w:val="20"/>
      <w:szCs w:val="24"/>
      <w:lang w:bidi="he-IL" w:val="en-US" w:eastAsia="zh-C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2010-12-20T12:16:00Z</dcterms:created>
  <dc:creator>יוסף  שמשי</dc:creator>
  <dc:description>דף ל"ה ע"א-ל"ו ע"ב</dc:description>
  <cp:keywords>פרק שישי ברכות</cp:keywords>
  <dc:language>en-US</dc:language>
  <cp:lastModifiedBy>user</cp:lastModifiedBy>
  <cp:lastPrinted>1997-04-14T19:26:00Z</cp:lastPrinted>
  <dcterms:modified xsi:type="dcterms:W3CDTF">2010-12-20T12:28:00Z</dcterms:modified>
  <cp:revision>4</cp:revision>
  <dc:subject/>
  <dc:title>מסכת ברכות מקור שלם</dc:title>
</cp:coreProperties>
</file>