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9B5" w:rsidRPr="00E53227" w:rsidRDefault="00B45A22" w:rsidP="00035559">
      <w:pPr>
        <w:rPr>
          <w:rtl/>
        </w:rPr>
      </w:pPr>
      <w:r w:rsidRPr="00E53227">
        <w:rPr>
          <w:rFonts w:hint="cs"/>
          <w:rtl/>
        </w:rPr>
        <w:t>בס"ד</w:t>
      </w:r>
      <w:r w:rsidR="00C37AFE" w:rsidRPr="00E53227">
        <w:rPr>
          <w:rFonts w:hint="cs"/>
          <w:rtl/>
        </w:rPr>
        <w:t xml:space="preserve"> </w:t>
      </w:r>
      <w:r w:rsidR="00035559">
        <w:rPr>
          <w:rFonts w:hint="cs"/>
          <w:rtl/>
        </w:rPr>
        <w:t>מרחשוון תשפ"ז</w:t>
      </w:r>
    </w:p>
    <w:p w:rsidR="00C37AFE" w:rsidRPr="00E53227" w:rsidRDefault="00C37AFE" w:rsidP="00035559">
      <w:pPr>
        <w:pStyle w:val="a3"/>
        <w:rPr>
          <w:rtl/>
        </w:rPr>
      </w:pPr>
      <w:r w:rsidRPr="00E53227">
        <w:rPr>
          <w:rFonts w:hint="cs"/>
          <w:rtl/>
        </w:rPr>
        <w:t>בכורות דף כ"ט</w:t>
      </w:r>
      <w:r w:rsidR="00035559">
        <w:rPr>
          <w:rFonts w:hint="cs"/>
          <w:rtl/>
        </w:rPr>
        <w:t xml:space="preserve"> (</w:t>
      </w:r>
      <w:r w:rsidR="00630888">
        <w:rPr>
          <w:rFonts w:hint="cs"/>
          <w:rtl/>
        </w:rPr>
        <w:t>כתובות דף ק"ה</w:t>
      </w:r>
      <w:r w:rsidR="00035559">
        <w:rPr>
          <w:rFonts w:hint="cs"/>
          <w:rtl/>
        </w:rPr>
        <w:t>)</w:t>
      </w:r>
      <w:r w:rsidRPr="00E53227">
        <w:rPr>
          <w:rFonts w:hint="cs"/>
          <w:rtl/>
        </w:rPr>
        <w:t>, הנוטל שכר לדון</w:t>
      </w:r>
      <w:r w:rsidR="00630888">
        <w:rPr>
          <w:rFonts w:hint="cs"/>
          <w:rtl/>
        </w:rPr>
        <w:t xml:space="preserve"> </w:t>
      </w:r>
      <w:r w:rsidR="00630888">
        <w:rPr>
          <w:rtl/>
        </w:rPr>
        <w:t>–</w:t>
      </w:r>
      <w:r w:rsidR="00630888">
        <w:rPr>
          <w:rFonts w:hint="cs"/>
          <w:rtl/>
        </w:rPr>
        <w:t xml:space="preserve"> האיסור, ודרכי ההיתר</w:t>
      </w:r>
    </w:p>
    <w:p w:rsidR="00C37AFE" w:rsidRPr="00E53227" w:rsidRDefault="00C37AFE" w:rsidP="00C37AFE">
      <w:pPr>
        <w:rPr>
          <w:b/>
          <w:bCs/>
          <w:u w:val="single"/>
          <w:rtl/>
        </w:rPr>
      </w:pPr>
      <w:r w:rsidRPr="00E53227">
        <w:rPr>
          <w:rFonts w:hint="cs"/>
          <w:b/>
          <w:bCs/>
          <w:u w:val="single"/>
          <w:rtl/>
        </w:rPr>
        <w:t>א. טעם הדין</w:t>
      </w:r>
    </w:p>
    <w:p w:rsidR="00C37AFE" w:rsidRPr="00E53227" w:rsidRDefault="00C37AFE" w:rsidP="00AC75DE">
      <w:pPr>
        <w:pStyle w:val="a8"/>
        <w:numPr>
          <w:ilvl w:val="0"/>
          <w:numId w:val="1"/>
        </w:numPr>
        <w:ind w:left="360"/>
        <w:rPr>
          <w:rtl/>
        </w:rPr>
      </w:pPr>
      <w:r w:rsidRPr="00E53227">
        <w:rPr>
          <w:rFonts w:hint="cs"/>
          <w:b/>
          <w:bCs/>
          <w:rtl/>
        </w:rPr>
        <w:t xml:space="preserve">משנה </w:t>
      </w:r>
      <w:r w:rsidRPr="00E53227">
        <w:rPr>
          <w:b/>
          <w:bCs/>
          <w:rtl/>
        </w:rPr>
        <w:t>בכורות</w:t>
      </w:r>
      <w:r w:rsidRPr="00E53227">
        <w:rPr>
          <w:rFonts w:hint="cs"/>
          <w:b/>
          <w:bCs/>
          <w:rtl/>
        </w:rPr>
        <w:t>,</w:t>
      </w:r>
      <w:r w:rsidRPr="00E53227">
        <w:rPr>
          <w:b/>
          <w:bCs/>
          <w:rtl/>
        </w:rPr>
        <w:t xml:space="preserve"> דף כ</w:t>
      </w:r>
      <w:r w:rsidRPr="00E53227">
        <w:rPr>
          <w:rFonts w:hint="cs"/>
          <w:b/>
          <w:bCs/>
          <w:rtl/>
        </w:rPr>
        <w:t>"</w:t>
      </w:r>
      <w:r w:rsidRPr="00E53227">
        <w:rPr>
          <w:b/>
          <w:bCs/>
          <w:rtl/>
        </w:rPr>
        <w:t>ח</w:t>
      </w:r>
      <w:r w:rsidRPr="00E53227">
        <w:rPr>
          <w:rFonts w:hint="cs"/>
          <w:b/>
          <w:bCs/>
          <w:rtl/>
        </w:rPr>
        <w:t>-כ"ט:</w:t>
      </w:r>
      <w:r w:rsidRPr="00E53227">
        <w:rPr>
          <w:rFonts w:hint="cs"/>
          <w:rtl/>
        </w:rPr>
        <w:t xml:space="preserve"> "</w:t>
      </w:r>
      <w:r w:rsidRPr="00E53227">
        <w:rPr>
          <w:rtl/>
        </w:rPr>
        <w:t xml:space="preserve">הנוטל שכר להיות רואה את הבכורות - אין </w:t>
      </w:r>
      <w:proofErr w:type="spellStart"/>
      <w:r w:rsidRPr="00E53227">
        <w:rPr>
          <w:rtl/>
        </w:rPr>
        <w:t>שוחטין</w:t>
      </w:r>
      <w:proofErr w:type="spellEnd"/>
      <w:r w:rsidRPr="00E53227">
        <w:rPr>
          <w:rtl/>
        </w:rPr>
        <w:t xml:space="preserve"> על פיו, אא"כ היה מומחה</w:t>
      </w:r>
      <w:r w:rsidRPr="00E53227">
        <w:rPr>
          <w:rFonts w:hint="cs"/>
          <w:rtl/>
        </w:rPr>
        <w:t xml:space="preserve"> ... </w:t>
      </w:r>
      <w:r w:rsidRPr="00E53227">
        <w:rPr>
          <w:rtl/>
        </w:rPr>
        <w:t>הנוטל שכרו לדון - דיניו בטילים</w:t>
      </w:r>
      <w:r w:rsidRPr="00E53227">
        <w:rPr>
          <w:rFonts w:hint="cs"/>
          <w:rtl/>
        </w:rPr>
        <w:t>".</w:t>
      </w:r>
    </w:p>
    <w:p w:rsidR="00C37AFE" w:rsidRPr="00E53227" w:rsidRDefault="00C37AFE" w:rsidP="00AC75DE">
      <w:pPr>
        <w:pStyle w:val="a8"/>
        <w:numPr>
          <w:ilvl w:val="0"/>
          <w:numId w:val="1"/>
        </w:numPr>
        <w:ind w:left="360"/>
        <w:rPr>
          <w:rtl/>
        </w:rPr>
      </w:pPr>
      <w:r w:rsidRPr="00E53227">
        <w:rPr>
          <w:b/>
          <w:bCs/>
          <w:rtl/>
        </w:rPr>
        <w:t>רש"י</w:t>
      </w:r>
      <w:r w:rsidRPr="00E53227">
        <w:rPr>
          <w:rFonts w:hint="cs"/>
          <w:b/>
          <w:bCs/>
          <w:rtl/>
        </w:rPr>
        <w:t xml:space="preserve"> שם:</w:t>
      </w:r>
      <w:r w:rsidRPr="00E53227">
        <w:rPr>
          <w:rFonts w:hint="cs"/>
          <w:rtl/>
        </w:rPr>
        <w:t xml:space="preserve"> "</w:t>
      </w:r>
      <w:r w:rsidRPr="00E53227">
        <w:rPr>
          <w:rtl/>
        </w:rPr>
        <w:t xml:space="preserve">אין </w:t>
      </w:r>
      <w:proofErr w:type="spellStart"/>
      <w:r w:rsidRPr="00E53227">
        <w:rPr>
          <w:rtl/>
        </w:rPr>
        <w:t>שוחטין</w:t>
      </w:r>
      <w:proofErr w:type="spellEnd"/>
      <w:r w:rsidRPr="00E53227">
        <w:rPr>
          <w:rtl/>
        </w:rPr>
        <w:t xml:space="preserve"> - </w:t>
      </w:r>
      <w:proofErr w:type="spellStart"/>
      <w:r w:rsidRPr="00E53227">
        <w:rPr>
          <w:rtl/>
        </w:rPr>
        <w:t>דלמא</w:t>
      </w:r>
      <w:proofErr w:type="spellEnd"/>
      <w:r w:rsidRPr="00E53227">
        <w:rPr>
          <w:rtl/>
        </w:rPr>
        <w:t xml:space="preserve"> משום אגרא קשרי ליה</w:t>
      </w:r>
      <w:r w:rsidRPr="00E53227">
        <w:rPr>
          <w:rFonts w:hint="cs"/>
          <w:rtl/>
        </w:rPr>
        <w:t>"</w:t>
      </w:r>
      <w:r w:rsidRPr="00E53227">
        <w:rPr>
          <w:rtl/>
        </w:rPr>
        <w:t>.</w:t>
      </w:r>
    </w:p>
    <w:p w:rsidR="00C37AFE" w:rsidRPr="00E53227" w:rsidRDefault="00C37AFE" w:rsidP="00AC75DE">
      <w:pPr>
        <w:pStyle w:val="a8"/>
        <w:numPr>
          <w:ilvl w:val="0"/>
          <w:numId w:val="1"/>
        </w:numPr>
        <w:ind w:left="360"/>
        <w:rPr>
          <w:rtl/>
        </w:rPr>
      </w:pPr>
      <w:r w:rsidRPr="00E53227">
        <w:rPr>
          <w:b/>
          <w:bCs/>
          <w:rtl/>
        </w:rPr>
        <w:t>בכורות</w:t>
      </w:r>
      <w:r w:rsidRPr="00E53227">
        <w:rPr>
          <w:rFonts w:hint="cs"/>
          <w:b/>
          <w:bCs/>
          <w:rtl/>
        </w:rPr>
        <w:t>,</w:t>
      </w:r>
      <w:r w:rsidRPr="00E53227">
        <w:rPr>
          <w:b/>
          <w:bCs/>
          <w:rtl/>
        </w:rPr>
        <w:t xml:space="preserve"> דף כ</w:t>
      </w:r>
      <w:r w:rsidRPr="00E53227">
        <w:rPr>
          <w:rFonts w:hint="cs"/>
          <w:b/>
          <w:bCs/>
          <w:rtl/>
        </w:rPr>
        <w:t>"</w:t>
      </w:r>
      <w:r w:rsidRPr="00E53227">
        <w:rPr>
          <w:b/>
          <w:bCs/>
          <w:rtl/>
        </w:rPr>
        <w:t>ט</w:t>
      </w:r>
      <w:r w:rsidRPr="00E53227">
        <w:rPr>
          <w:rFonts w:hint="cs"/>
          <w:b/>
          <w:bCs/>
          <w:rtl/>
        </w:rPr>
        <w:t>:</w:t>
      </w:r>
      <w:r w:rsidRPr="00E53227">
        <w:rPr>
          <w:rFonts w:hint="cs"/>
          <w:rtl/>
        </w:rPr>
        <w:t xml:space="preserve"> "</w:t>
      </w:r>
      <w:r w:rsidRPr="00E53227">
        <w:rPr>
          <w:rtl/>
        </w:rPr>
        <w:t xml:space="preserve">מנהני מילי? אמר רב יהודה אמר רב: </w:t>
      </w:r>
      <w:proofErr w:type="spellStart"/>
      <w:r w:rsidRPr="00E53227">
        <w:rPr>
          <w:rtl/>
        </w:rPr>
        <w:t>דאמר</w:t>
      </w:r>
      <w:proofErr w:type="spellEnd"/>
      <w:r w:rsidRPr="00E53227">
        <w:rPr>
          <w:rtl/>
        </w:rPr>
        <w:t xml:space="preserve"> קרא ראה למדתי אתכם וגו' - מה אני בחנם אף אתם בחנם</w:t>
      </w:r>
      <w:r w:rsidRPr="00E53227">
        <w:rPr>
          <w:rFonts w:hint="cs"/>
          <w:rtl/>
        </w:rPr>
        <w:t>"</w:t>
      </w:r>
      <w:r w:rsidRPr="00E53227">
        <w:rPr>
          <w:rtl/>
        </w:rPr>
        <w:t>.</w:t>
      </w:r>
    </w:p>
    <w:p w:rsidR="00D95754" w:rsidRPr="00D95754" w:rsidRDefault="00D95754" w:rsidP="002B2986">
      <w:pPr>
        <w:pStyle w:val="a8"/>
        <w:numPr>
          <w:ilvl w:val="0"/>
          <w:numId w:val="1"/>
        </w:numPr>
        <w:ind w:left="360"/>
      </w:pPr>
      <w:r w:rsidRPr="00D95754">
        <w:rPr>
          <w:b/>
          <w:bCs/>
          <w:rtl/>
        </w:rPr>
        <w:t xml:space="preserve">תוספות </w:t>
      </w:r>
      <w:r w:rsidRPr="00D95754">
        <w:rPr>
          <w:rFonts w:hint="cs"/>
          <w:b/>
          <w:bCs/>
          <w:rtl/>
        </w:rPr>
        <w:t>שם:</w:t>
      </w:r>
      <w:r>
        <w:rPr>
          <w:rFonts w:hint="cs"/>
        </w:rPr>
        <w:t xml:space="preserve"> </w:t>
      </w:r>
      <w:r>
        <w:rPr>
          <w:rFonts w:hint="cs"/>
          <w:rtl/>
        </w:rPr>
        <w:t>"</w:t>
      </w:r>
      <w:r>
        <w:rPr>
          <w:rtl/>
        </w:rPr>
        <w:t xml:space="preserve">מה אני בחנם </w:t>
      </w:r>
      <w:proofErr w:type="spellStart"/>
      <w:r>
        <w:rPr>
          <w:rtl/>
        </w:rPr>
        <w:t>כו</w:t>
      </w:r>
      <w:proofErr w:type="spellEnd"/>
      <w:r>
        <w:rPr>
          <w:rtl/>
        </w:rPr>
        <w:t xml:space="preserve">' - וא"ת ושחד לא </w:t>
      </w:r>
      <w:proofErr w:type="spellStart"/>
      <w:r>
        <w:rPr>
          <w:rtl/>
        </w:rPr>
        <w:t>תקח</w:t>
      </w:r>
      <w:proofErr w:type="spellEnd"/>
      <w:r>
        <w:rPr>
          <w:rtl/>
        </w:rPr>
        <w:t xml:space="preserve"> </w:t>
      </w:r>
      <w:proofErr w:type="spellStart"/>
      <w:r>
        <w:rPr>
          <w:rtl/>
        </w:rPr>
        <w:t>דכתב</w:t>
      </w:r>
      <w:proofErr w:type="spellEnd"/>
      <w:r>
        <w:rPr>
          <w:rtl/>
        </w:rPr>
        <w:t xml:space="preserve"> רחמנא (שמות </w:t>
      </w:r>
      <w:proofErr w:type="spellStart"/>
      <w:r>
        <w:rPr>
          <w:rtl/>
        </w:rPr>
        <w:t>כג</w:t>
      </w:r>
      <w:proofErr w:type="spellEnd"/>
      <w:r>
        <w:rPr>
          <w:rtl/>
        </w:rPr>
        <w:t xml:space="preserve">) למה לי ולאו </w:t>
      </w:r>
      <w:proofErr w:type="spellStart"/>
      <w:r>
        <w:rPr>
          <w:rtl/>
        </w:rPr>
        <w:t>פירכא</w:t>
      </w:r>
      <w:proofErr w:type="spellEnd"/>
      <w:r>
        <w:rPr>
          <w:rtl/>
        </w:rPr>
        <w:t xml:space="preserve"> היא </w:t>
      </w:r>
      <w:proofErr w:type="spellStart"/>
      <w:r>
        <w:rPr>
          <w:rtl/>
        </w:rPr>
        <w:t>דתרי</w:t>
      </w:r>
      <w:proofErr w:type="spellEnd"/>
      <w:r>
        <w:rPr>
          <w:rtl/>
        </w:rPr>
        <w:t xml:space="preserve"> מילי </w:t>
      </w:r>
      <w:proofErr w:type="spellStart"/>
      <w:r>
        <w:rPr>
          <w:rtl/>
        </w:rPr>
        <w:t>נינהו</w:t>
      </w:r>
      <w:proofErr w:type="spellEnd"/>
      <w:r>
        <w:rPr>
          <w:rtl/>
        </w:rPr>
        <w:t xml:space="preserve"> </w:t>
      </w:r>
      <w:proofErr w:type="spellStart"/>
      <w:r>
        <w:rPr>
          <w:rtl/>
        </w:rPr>
        <w:t>כדמוכח</w:t>
      </w:r>
      <w:proofErr w:type="spellEnd"/>
      <w:r>
        <w:rPr>
          <w:rtl/>
        </w:rPr>
        <w:t xml:space="preserve"> בריש פ' </w:t>
      </w:r>
      <w:proofErr w:type="spellStart"/>
      <w:r>
        <w:rPr>
          <w:rtl/>
        </w:rPr>
        <w:t>בתרא</w:t>
      </w:r>
      <w:proofErr w:type="spellEnd"/>
      <w:r>
        <w:rPr>
          <w:rtl/>
        </w:rPr>
        <w:t xml:space="preserve"> </w:t>
      </w:r>
      <w:proofErr w:type="spellStart"/>
      <w:r>
        <w:rPr>
          <w:rtl/>
        </w:rPr>
        <w:t>דכתובות</w:t>
      </w:r>
      <w:proofErr w:type="spellEnd"/>
      <w:r>
        <w:rPr>
          <w:rtl/>
        </w:rPr>
        <w:t xml:space="preserve"> (דף </w:t>
      </w:r>
      <w:proofErr w:type="spellStart"/>
      <w:r>
        <w:rPr>
          <w:rtl/>
        </w:rPr>
        <w:t>קה</w:t>
      </w:r>
      <w:proofErr w:type="spellEnd"/>
      <w:r>
        <w:rPr>
          <w:rtl/>
        </w:rPr>
        <w:t xml:space="preserve">.) </w:t>
      </w:r>
      <w:proofErr w:type="spellStart"/>
      <w:r>
        <w:rPr>
          <w:rtl/>
        </w:rPr>
        <w:t>דבתורת</w:t>
      </w:r>
      <w:proofErr w:type="spellEnd"/>
      <w:r>
        <w:rPr>
          <w:rtl/>
        </w:rPr>
        <w:t xml:space="preserve"> אגרא היינו שכר טרחו ובתורת שוחד היינו להשתדל </w:t>
      </w:r>
      <w:proofErr w:type="spellStart"/>
      <w:r>
        <w:rPr>
          <w:rtl/>
        </w:rPr>
        <w:t>לדונו</w:t>
      </w:r>
      <w:proofErr w:type="spellEnd"/>
      <w:r>
        <w:rPr>
          <w:rtl/>
        </w:rPr>
        <w:t xml:space="preserve"> יפה ולהפוך </w:t>
      </w:r>
      <w:proofErr w:type="spellStart"/>
      <w:r>
        <w:rPr>
          <w:rtl/>
        </w:rPr>
        <w:t>בזכותיה</w:t>
      </w:r>
      <w:proofErr w:type="spellEnd"/>
      <w:r>
        <w:rPr>
          <w:rtl/>
        </w:rPr>
        <w:t xml:space="preserve"> </w:t>
      </w:r>
      <w:proofErr w:type="spellStart"/>
      <w:r>
        <w:rPr>
          <w:rtl/>
        </w:rPr>
        <w:t>כדאמר</w:t>
      </w:r>
      <w:proofErr w:type="spellEnd"/>
      <w:r>
        <w:rPr>
          <w:rtl/>
        </w:rPr>
        <w:t xml:space="preserve"> התם אפי' לזכות את הזכאי ולחייב את החייב</w:t>
      </w:r>
      <w:r>
        <w:rPr>
          <w:rFonts w:hint="cs"/>
          <w:rtl/>
        </w:rPr>
        <w:t>".</w:t>
      </w:r>
    </w:p>
    <w:p w:rsidR="00C37AFE" w:rsidRPr="00E53227" w:rsidRDefault="00C37AFE" w:rsidP="00580482">
      <w:pPr>
        <w:pStyle w:val="a8"/>
        <w:numPr>
          <w:ilvl w:val="0"/>
          <w:numId w:val="1"/>
        </w:numPr>
        <w:ind w:left="360"/>
        <w:rPr>
          <w:rtl/>
        </w:rPr>
      </w:pPr>
      <w:r w:rsidRPr="00E53227">
        <w:rPr>
          <w:b/>
          <w:bCs/>
          <w:rtl/>
        </w:rPr>
        <w:t>חידושי הרמב"ן</w:t>
      </w:r>
      <w:r w:rsidRPr="00E53227">
        <w:rPr>
          <w:rFonts w:hint="cs"/>
          <w:b/>
          <w:bCs/>
          <w:rtl/>
        </w:rPr>
        <w:t>, קידושין דף נ"ח:</w:t>
      </w:r>
      <w:r w:rsidRPr="00E53227">
        <w:rPr>
          <w:rFonts w:hint="cs"/>
          <w:rtl/>
        </w:rPr>
        <w:t xml:space="preserve"> "</w:t>
      </w:r>
      <w:r w:rsidRPr="00E53227">
        <w:rPr>
          <w:rtl/>
        </w:rPr>
        <w:t xml:space="preserve">הא </w:t>
      </w:r>
      <w:proofErr w:type="spellStart"/>
      <w:r w:rsidRPr="00E53227">
        <w:rPr>
          <w:rtl/>
        </w:rPr>
        <w:t>דתנן</w:t>
      </w:r>
      <w:proofErr w:type="spellEnd"/>
      <w:r w:rsidRPr="00E53227">
        <w:rPr>
          <w:rtl/>
        </w:rPr>
        <w:t xml:space="preserve"> הנוטל שכר לדון דיניו בטלין להעיד עדויותיו בטלין, </w:t>
      </w:r>
      <w:r w:rsidRPr="00D95754">
        <w:rPr>
          <w:u w:val="single"/>
          <w:rtl/>
        </w:rPr>
        <w:t xml:space="preserve">כל דיניו </w:t>
      </w:r>
      <w:proofErr w:type="spellStart"/>
      <w:r w:rsidRPr="00D95754">
        <w:rPr>
          <w:u w:val="single"/>
          <w:rtl/>
        </w:rPr>
        <w:t>קאמר</w:t>
      </w:r>
      <w:proofErr w:type="spellEnd"/>
      <w:r w:rsidRPr="00D95754">
        <w:rPr>
          <w:u w:val="single"/>
          <w:rtl/>
        </w:rPr>
        <w:t xml:space="preserve"> ולא זה בלבד שנטל עליו שכר</w:t>
      </w:r>
      <w:r w:rsidRPr="00E53227">
        <w:rPr>
          <w:rtl/>
        </w:rPr>
        <w:t xml:space="preserve">, ומשום הכי לא </w:t>
      </w:r>
      <w:proofErr w:type="spellStart"/>
      <w:r w:rsidRPr="00E53227">
        <w:rPr>
          <w:rtl/>
        </w:rPr>
        <w:t>קתני</w:t>
      </w:r>
      <w:proofErr w:type="spellEnd"/>
      <w:r w:rsidRPr="00E53227">
        <w:rPr>
          <w:rtl/>
        </w:rPr>
        <w:t xml:space="preserve"> אין דינו דין ואין עדותו עדות</w:t>
      </w:r>
      <w:r w:rsidRPr="00E53227">
        <w:rPr>
          <w:rFonts w:hint="cs"/>
          <w:rtl/>
        </w:rPr>
        <w:t>.</w:t>
      </w:r>
      <w:r w:rsidRPr="00E53227">
        <w:rPr>
          <w:rtl/>
        </w:rPr>
        <w:t xml:space="preserve"> ומפורש בירושלמי </w:t>
      </w:r>
      <w:proofErr w:type="spellStart"/>
      <w:r w:rsidRPr="00E53227">
        <w:rPr>
          <w:rtl/>
        </w:rPr>
        <w:t>פ"ק</w:t>
      </w:r>
      <w:proofErr w:type="spellEnd"/>
      <w:r w:rsidRPr="00E53227">
        <w:rPr>
          <w:rtl/>
        </w:rPr>
        <w:t xml:space="preserve"> </w:t>
      </w:r>
      <w:proofErr w:type="spellStart"/>
      <w:r w:rsidRPr="00E53227">
        <w:rPr>
          <w:rtl/>
        </w:rPr>
        <w:t>דסנהדרין</w:t>
      </w:r>
      <w:proofErr w:type="spellEnd"/>
      <w:r w:rsidRPr="00E53227">
        <w:rPr>
          <w:rtl/>
        </w:rPr>
        <w:t xml:space="preserve"> כך היא </w:t>
      </w:r>
      <w:proofErr w:type="spellStart"/>
      <w:r w:rsidRPr="00E53227">
        <w:rPr>
          <w:rtl/>
        </w:rPr>
        <w:t>מתניתא</w:t>
      </w:r>
      <w:proofErr w:type="spellEnd"/>
      <w:r w:rsidRPr="00E53227">
        <w:rPr>
          <w:rtl/>
        </w:rPr>
        <w:t xml:space="preserve"> החשוד להיות נוטל שכר לדון דיניו בטלין, </w:t>
      </w:r>
      <w:proofErr w:type="spellStart"/>
      <w:r w:rsidRPr="00E53227">
        <w:rPr>
          <w:rtl/>
        </w:rPr>
        <w:t>ובתוספתא</w:t>
      </w:r>
      <w:proofErr w:type="spellEnd"/>
      <w:r w:rsidRPr="00E53227">
        <w:rPr>
          <w:rtl/>
        </w:rPr>
        <w:t xml:space="preserve"> </w:t>
      </w:r>
      <w:proofErr w:type="spellStart"/>
      <w:r w:rsidRPr="00E53227">
        <w:rPr>
          <w:rtl/>
        </w:rPr>
        <w:t>דבכורות</w:t>
      </w:r>
      <w:proofErr w:type="spellEnd"/>
      <w:r w:rsidRPr="00E53227">
        <w:rPr>
          <w:rtl/>
        </w:rPr>
        <w:t xml:space="preserve"> כך היא שנויה החשוד להיות נוטל שכרו ומעיד כל </w:t>
      </w:r>
      <w:proofErr w:type="spellStart"/>
      <w:r w:rsidRPr="00E53227">
        <w:rPr>
          <w:rtl/>
        </w:rPr>
        <w:t>הדינין</w:t>
      </w:r>
      <w:proofErr w:type="spellEnd"/>
      <w:r w:rsidRPr="00E53227">
        <w:rPr>
          <w:rtl/>
        </w:rPr>
        <w:t xml:space="preserve"> שדן וכל העדויות שהעיד הרי אלו בטלין</w:t>
      </w:r>
      <w:r w:rsidRPr="00E53227">
        <w:rPr>
          <w:rFonts w:hint="cs"/>
          <w:rtl/>
        </w:rPr>
        <w:t>.</w:t>
      </w:r>
      <w:r w:rsidRPr="00E53227">
        <w:rPr>
          <w:rtl/>
        </w:rPr>
        <w:t xml:space="preserve"> ונראה שאינו בכלל </w:t>
      </w:r>
      <w:proofErr w:type="spellStart"/>
      <w:r w:rsidRPr="00E53227">
        <w:rPr>
          <w:rtl/>
        </w:rPr>
        <w:t>הפסולין</w:t>
      </w:r>
      <w:proofErr w:type="spellEnd"/>
      <w:r w:rsidRPr="00E53227">
        <w:rPr>
          <w:rtl/>
        </w:rPr>
        <w:t xml:space="preserve"> מדבריהם שיהא צריך הכרזה</w:t>
      </w:r>
      <w:r w:rsidR="00D95754">
        <w:rPr>
          <w:rFonts w:hint="cs"/>
          <w:rtl/>
        </w:rPr>
        <w:t>,</w:t>
      </w:r>
      <w:r w:rsidRPr="00E53227">
        <w:rPr>
          <w:rtl/>
        </w:rPr>
        <w:t xml:space="preserve"> אלא </w:t>
      </w:r>
      <w:r w:rsidRPr="00E53227">
        <w:rPr>
          <w:u w:val="single"/>
          <w:rtl/>
        </w:rPr>
        <w:t>מעצמם הם בטלין</w:t>
      </w:r>
      <w:r w:rsidRPr="00E53227">
        <w:rPr>
          <w:rtl/>
        </w:rPr>
        <w:t xml:space="preserve"> שכיון שהיה יודע לו עדות ולא רצה לומר אלא מחמת שכר אין זו נקראת עדות, והחשוד בכך עדויותיו בטלין עד שיודע לך שלא נטל שכר בעדות זו, ובכך הוא עדות כשרה אף על פי שלא עשה תשובה</w:t>
      </w:r>
      <w:r w:rsidR="00580482">
        <w:rPr>
          <w:rFonts w:hint="cs"/>
          <w:rtl/>
        </w:rPr>
        <w:t xml:space="preserve">. </w:t>
      </w:r>
      <w:r w:rsidRPr="00580482">
        <w:rPr>
          <w:u w:val="single"/>
          <w:rtl/>
        </w:rPr>
        <w:t xml:space="preserve">וכן אם החזיר ממון לבעלים וחזר והעיד באותה עדות עצמה </w:t>
      </w:r>
      <w:proofErr w:type="spellStart"/>
      <w:r w:rsidRPr="00580482">
        <w:rPr>
          <w:u w:val="single"/>
          <w:rtl/>
        </w:rPr>
        <w:t>מקבלין</w:t>
      </w:r>
      <w:proofErr w:type="spellEnd"/>
      <w:r w:rsidRPr="00580482">
        <w:rPr>
          <w:u w:val="single"/>
          <w:rtl/>
        </w:rPr>
        <w:t xml:space="preserve"> הימנו, שאין זה פסול לא </w:t>
      </w:r>
      <w:proofErr w:type="spellStart"/>
      <w:r w:rsidRPr="00580482">
        <w:rPr>
          <w:u w:val="single"/>
          <w:rtl/>
        </w:rPr>
        <w:t>מתחלתו</w:t>
      </w:r>
      <w:proofErr w:type="spellEnd"/>
      <w:r w:rsidRPr="00580482">
        <w:rPr>
          <w:u w:val="single"/>
          <w:rtl/>
        </w:rPr>
        <w:t xml:space="preserve"> ולא בסופו</w:t>
      </w:r>
      <w:r w:rsidRPr="00E53227">
        <w:rPr>
          <w:rFonts w:hint="cs"/>
          <w:rtl/>
        </w:rPr>
        <w:t>.</w:t>
      </w:r>
      <w:r w:rsidRPr="00E53227">
        <w:rPr>
          <w:rtl/>
        </w:rPr>
        <w:t xml:space="preserve"> אלא שכל זמן שהוא נוטל בו שכר </w:t>
      </w:r>
      <w:proofErr w:type="spellStart"/>
      <w:r w:rsidRPr="00E53227">
        <w:rPr>
          <w:u w:val="single"/>
          <w:rtl/>
        </w:rPr>
        <w:t>קנסוהו</w:t>
      </w:r>
      <w:proofErr w:type="spellEnd"/>
      <w:r w:rsidRPr="00E53227">
        <w:rPr>
          <w:u w:val="single"/>
          <w:rtl/>
        </w:rPr>
        <w:t xml:space="preserve"> חכמים לבטל מעשיו</w:t>
      </w:r>
      <w:r w:rsidRPr="00E53227">
        <w:rPr>
          <w:rtl/>
        </w:rPr>
        <w:t xml:space="preserve"> משום </w:t>
      </w:r>
      <w:proofErr w:type="spellStart"/>
      <w:r w:rsidRPr="00E53227">
        <w:rPr>
          <w:rtl/>
        </w:rPr>
        <w:t>דקא</w:t>
      </w:r>
      <w:proofErr w:type="spellEnd"/>
      <w:r w:rsidRPr="00E53227">
        <w:rPr>
          <w:rtl/>
        </w:rPr>
        <w:t xml:space="preserve"> עבר על מה אני בחנם אף אתם בחנם ואף על פי שנטל משניהם</w:t>
      </w:r>
      <w:r w:rsidRPr="00E53227">
        <w:rPr>
          <w:rFonts w:hint="cs"/>
          <w:rtl/>
        </w:rPr>
        <w:t>"</w:t>
      </w:r>
      <w:r w:rsidRPr="00E53227">
        <w:rPr>
          <w:rtl/>
        </w:rPr>
        <w:t>.</w:t>
      </w:r>
    </w:p>
    <w:p w:rsidR="00DC31D1" w:rsidRPr="00E53227" w:rsidRDefault="00580482" w:rsidP="00AC75DE">
      <w:pPr>
        <w:pStyle w:val="a8"/>
        <w:numPr>
          <w:ilvl w:val="0"/>
          <w:numId w:val="1"/>
        </w:numPr>
        <w:ind w:left="360"/>
        <w:rPr>
          <w:rtl/>
        </w:rPr>
      </w:pPr>
      <w:r>
        <w:rPr>
          <w:rFonts w:hint="cs"/>
          <w:b/>
          <w:bCs/>
          <w:rtl/>
        </w:rPr>
        <w:t>הגהה על ה</w:t>
      </w:r>
      <w:r w:rsidR="00DC31D1" w:rsidRPr="00E53227">
        <w:rPr>
          <w:b/>
          <w:bCs/>
          <w:rtl/>
        </w:rPr>
        <w:t>משנה למלך</w:t>
      </w:r>
      <w:r w:rsidR="00DC31D1" w:rsidRPr="00E53227">
        <w:rPr>
          <w:rFonts w:hint="cs"/>
          <w:b/>
          <w:bCs/>
          <w:rtl/>
        </w:rPr>
        <w:t>, סנהדרין כ"ג ה':</w:t>
      </w:r>
      <w:r w:rsidR="00DC31D1" w:rsidRPr="00E53227">
        <w:rPr>
          <w:rFonts w:hint="cs"/>
          <w:rtl/>
        </w:rPr>
        <w:t xml:space="preserve"> "</w:t>
      </w:r>
      <w:r w:rsidR="00DC31D1" w:rsidRPr="00E53227">
        <w:rPr>
          <w:rtl/>
        </w:rPr>
        <w:t xml:space="preserve">עי' בס' מוצל מאש סי' ל"ח שכתב בשם הרב המחבר ז"ל </w:t>
      </w:r>
      <w:proofErr w:type="spellStart"/>
      <w:r w:rsidR="00DC31D1" w:rsidRPr="00D87DD4">
        <w:rPr>
          <w:u w:val="single"/>
          <w:rtl/>
        </w:rPr>
        <w:t>דאם</w:t>
      </w:r>
      <w:proofErr w:type="spellEnd"/>
      <w:r w:rsidR="00DC31D1" w:rsidRPr="00D87DD4">
        <w:rPr>
          <w:u w:val="single"/>
          <w:rtl/>
        </w:rPr>
        <w:t xml:space="preserve"> אחר שדן את הדין נטל שכרו </w:t>
      </w:r>
      <w:r w:rsidR="00BF407B" w:rsidRPr="00D87DD4">
        <w:rPr>
          <w:rFonts w:hint="cs"/>
          <w:u w:val="single"/>
          <w:rtl/>
        </w:rPr>
        <w:t xml:space="preserve">- </w:t>
      </w:r>
      <w:r w:rsidR="00DC31D1" w:rsidRPr="00D87DD4">
        <w:rPr>
          <w:u w:val="single"/>
          <w:rtl/>
        </w:rPr>
        <w:t>אין דיניו בטלים</w:t>
      </w:r>
      <w:r w:rsidR="00C470C3">
        <w:rPr>
          <w:rFonts w:hint="cs"/>
          <w:rtl/>
        </w:rPr>
        <w:t>.</w:t>
      </w:r>
      <w:r w:rsidR="00DC31D1" w:rsidRPr="00E53227">
        <w:rPr>
          <w:rtl/>
        </w:rPr>
        <w:t xml:space="preserve"> והוא חלק עליו</w:t>
      </w:r>
      <w:r w:rsidR="00DC31D1" w:rsidRPr="00E53227">
        <w:rPr>
          <w:rFonts w:hint="cs"/>
          <w:rtl/>
        </w:rPr>
        <w:t xml:space="preserve">, וצריך עיון </w:t>
      </w:r>
      <w:proofErr w:type="spellStart"/>
      <w:r w:rsidR="00DC31D1" w:rsidRPr="00E53227">
        <w:rPr>
          <w:rtl/>
        </w:rPr>
        <w:t>דהא</w:t>
      </w:r>
      <w:proofErr w:type="spellEnd"/>
      <w:r w:rsidR="00DC31D1" w:rsidRPr="00E53227">
        <w:rPr>
          <w:rtl/>
        </w:rPr>
        <w:t xml:space="preserve"> ודאי מודה הרב המחבר </w:t>
      </w:r>
      <w:proofErr w:type="spellStart"/>
      <w:r w:rsidR="00DC31D1" w:rsidRPr="00E53227">
        <w:rPr>
          <w:rtl/>
        </w:rPr>
        <w:t>דאפי</w:t>
      </w:r>
      <w:proofErr w:type="spellEnd"/>
      <w:r w:rsidR="00DC31D1" w:rsidRPr="00E53227">
        <w:rPr>
          <w:rtl/>
        </w:rPr>
        <w:t xml:space="preserve">' אחר שדן אסור </w:t>
      </w:r>
      <w:proofErr w:type="spellStart"/>
      <w:r w:rsidR="00DC31D1" w:rsidRPr="00E53227">
        <w:rPr>
          <w:rtl/>
        </w:rPr>
        <w:t>ליקח</w:t>
      </w:r>
      <w:proofErr w:type="spellEnd"/>
      <w:r w:rsidR="00DC31D1" w:rsidRPr="00E53227">
        <w:rPr>
          <w:rtl/>
        </w:rPr>
        <w:t xml:space="preserve"> שכר ולא </w:t>
      </w:r>
      <w:proofErr w:type="spellStart"/>
      <w:r w:rsidR="00DC31D1" w:rsidRPr="00E53227">
        <w:rPr>
          <w:rtl/>
        </w:rPr>
        <w:t>קאמר</w:t>
      </w:r>
      <w:proofErr w:type="spellEnd"/>
      <w:r w:rsidR="00DC31D1" w:rsidRPr="00E53227">
        <w:rPr>
          <w:rtl/>
        </w:rPr>
        <w:t xml:space="preserve"> אלא </w:t>
      </w:r>
      <w:proofErr w:type="spellStart"/>
      <w:r w:rsidR="00DC31D1" w:rsidRPr="00E53227">
        <w:rPr>
          <w:rtl/>
        </w:rPr>
        <w:t>דאין</w:t>
      </w:r>
      <w:proofErr w:type="spellEnd"/>
      <w:r w:rsidR="00DC31D1" w:rsidRPr="00E53227">
        <w:rPr>
          <w:rtl/>
        </w:rPr>
        <w:t xml:space="preserve"> דיניו בטלים </w:t>
      </w:r>
      <w:proofErr w:type="spellStart"/>
      <w:r w:rsidR="00DC31D1" w:rsidRPr="00E53227">
        <w:rPr>
          <w:rtl/>
        </w:rPr>
        <w:t>דאל"כ</w:t>
      </w:r>
      <w:proofErr w:type="spellEnd"/>
      <w:r w:rsidR="00DC31D1" w:rsidRPr="00E53227">
        <w:rPr>
          <w:rtl/>
        </w:rPr>
        <w:t xml:space="preserve"> בטלת מה אני בחנם</w:t>
      </w:r>
      <w:r w:rsidR="00DC31D1" w:rsidRPr="00E53227">
        <w:rPr>
          <w:rFonts w:hint="cs"/>
          <w:rtl/>
        </w:rPr>
        <w:t xml:space="preserve">". </w:t>
      </w:r>
    </w:p>
    <w:p w:rsidR="00C37AFE" w:rsidRPr="00E53227" w:rsidRDefault="00C37AFE" w:rsidP="00AC75DE">
      <w:pPr>
        <w:rPr>
          <w:rtl/>
        </w:rPr>
      </w:pPr>
    </w:p>
    <w:p w:rsidR="00C37AFE" w:rsidRPr="00E53227" w:rsidRDefault="00C37AFE" w:rsidP="00AC75DE">
      <w:pPr>
        <w:rPr>
          <w:b/>
          <w:bCs/>
          <w:u w:val="single"/>
          <w:rtl/>
        </w:rPr>
      </w:pPr>
      <w:r w:rsidRPr="00E53227">
        <w:rPr>
          <w:rFonts w:hint="cs"/>
          <w:b/>
          <w:bCs/>
          <w:u w:val="single"/>
          <w:rtl/>
        </w:rPr>
        <w:t>ב. דרכי היתר</w:t>
      </w:r>
    </w:p>
    <w:p w:rsidR="00DC31D1" w:rsidRPr="00E53227" w:rsidRDefault="00DC31D1" w:rsidP="00AC75DE">
      <w:pPr>
        <w:rPr>
          <w:b/>
          <w:bCs/>
          <w:rtl/>
        </w:rPr>
      </w:pPr>
      <w:r w:rsidRPr="00E53227">
        <w:rPr>
          <w:rFonts w:hint="cs"/>
          <w:b/>
          <w:bCs/>
          <w:rtl/>
        </w:rPr>
        <w:t>ב1. שכר בטלה</w:t>
      </w:r>
    </w:p>
    <w:p w:rsidR="0047657F" w:rsidRPr="0047657F" w:rsidRDefault="0047657F" w:rsidP="00AD1AB6">
      <w:pPr>
        <w:pStyle w:val="a8"/>
        <w:numPr>
          <w:ilvl w:val="0"/>
          <w:numId w:val="1"/>
        </w:numPr>
        <w:ind w:left="360"/>
      </w:pPr>
      <w:r w:rsidRPr="0047657F">
        <w:rPr>
          <w:b/>
          <w:bCs/>
          <w:rtl/>
        </w:rPr>
        <w:t>תוספות בכורות</w:t>
      </w:r>
      <w:r w:rsidRPr="0047657F">
        <w:rPr>
          <w:rFonts w:hint="cs"/>
          <w:b/>
          <w:bCs/>
          <w:rtl/>
        </w:rPr>
        <w:t>,</w:t>
      </w:r>
      <w:r w:rsidRPr="0047657F">
        <w:rPr>
          <w:b/>
          <w:bCs/>
          <w:rtl/>
        </w:rPr>
        <w:t xml:space="preserve"> דף כ</w:t>
      </w:r>
      <w:r w:rsidRPr="0047657F">
        <w:rPr>
          <w:rFonts w:hint="cs"/>
          <w:b/>
          <w:bCs/>
          <w:rtl/>
        </w:rPr>
        <w:t>"</w:t>
      </w:r>
      <w:r w:rsidRPr="0047657F">
        <w:rPr>
          <w:b/>
          <w:bCs/>
          <w:rtl/>
        </w:rPr>
        <w:t>ט</w:t>
      </w:r>
      <w:r w:rsidRPr="0047657F">
        <w:rPr>
          <w:rFonts w:hint="cs"/>
          <w:b/>
          <w:bCs/>
          <w:rtl/>
        </w:rPr>
        <w:t>:</w:t>
      </w:r>
      <w:r>
        <w:rPr>
          <w:rFonts w:hint="cs"/>
          <w:rtl/>
        </w:rPr>
        <w:t xml:space="preserve"> "</w:t>
      </w:r>
      <w:r>
        <w:rPr>
          <w:rtl/>
        </w:rPr>
        <w:t xml:space="preserve">הנוטל שכרו לדון דיניו בטלים - והא </w:t>
      </w:r>
      <w:proofErr w:type="spellStart"/>
      <w:r>
        <w:rPr>
          <w:rtl/>
        </w:rPr>
        <w:t>דתנן</w:t>
      </w:r>
      <w:proofErr w:type="spellEnd"/>
      <w:r>
        <w:rPr>
          <w:rtl/>
        </w:rPr>
        <w:t xml:space="preserve"> מכוער הדיין שנוטל שכר לדון</w:t>
      </w:r>
      <w:r w:rsidR="00D95754">
        <w:rPr>
          <w:rFonts w:hint="cs"/>
          <w:rtl/>
        </w:rPr>
        <w:t>,</w:t>
      </w:r>
      <w:r>
        <w:rPr>
          <w:rtl/>
        </w:rPr>
        <w:t xml:space="preserve"> אלא שדיניו דין</w:t>
      </w:r>
      <w:r w:rsidR="00D95754">
        <w:rPr>
          <w:rFonts w:hint="cs"/>
          <w:rtl/>
        </w:rPr>
        <w:t>;</w:t>
      </w:r>
      <w:r>
        <w:rPr>
          <w:rtl/>
        </w:rPr>
        <w:t xml:space="preserve"> מפרש בפרק </w:t>
      </w:r>
      <w:proofErr w:type="spellStart"/>
      <w:r>
        <w:rPr>
          <w:rtl/>
        </w:rPr>
        <w:t>בתרא</w:t>
      </w:r>
      <w:proofErr w:type="spellEnd"/>
      <w:r>
        <w:rPr>
          <w:rtl/>
        </w:rPr>
        <w:t xml:space="preserve"> </w:t>
      </w:r>
      <w:proofErr w:type="spellStart"/>
      <w:r>
        <w:rPr>
          <w:rtl/>
        </w:rPr>
        <w:t>דכתובות</w:t>
      </w:r>
      <w:proofErr w:type="spellEnd"/>
      <w:r>
        <w:rPr>
          <w:rtl/>
        </w:rPr>
        <w:t xml:space="preserve"> (</w:t>
      </w:r>
      <w:proofErr w:type="spellStart"/>
      <w:r>
        <w:rPr>
          <w:rtl/>
        </w:rPr>
        <w:t>קה</w:t>
      </w:r>
      <w:proofErr w:type="spellEnd"/>
      <w:r>
        <w:rPr>
          <w:rtl/>
        </w:rPr>
        <w:t xml:space="preserve">.) </w:t>
      </w:r>
      <w:proofErr w:type="spellStart"/>
      <w:r>
        <w:rPr>
          <w:rtl/>
        </w:rPr>
        <w:t>באגר</w:t>
      </w:r>
      <w:proofErr w:type="spellEnd"/>
      <w:r>
        <w:rPr>
          <w:rtl/>
        </w:rPr>
        <w:t xml:space="preserve"> בטלה </w:t>
      </w:r>
      <w:proofErr w:type="spellStart"/>
      <w:r>
        <w:rPr>
          <w:rtl/>
        </w:rPr>
        <w:t>דמוכח</w:t>
      </w:r>
      <w:proofErr w:type="spellEnd"/>
      <w:r>
        <w:rPr>
          <w:rtl/>
        </w:rPr>
        <w:t xml:space="preserve"> שרי</w:t>
      </w:r>
      <w:r>
        <w:rPr>
          <w:rFonts w:hint="cs"/>
          <w:rtl/>
        </w:rPr>
        <w:t>".</w:t>
      </w:r>
    </w:p>
    <w:p w:rsidR="00C37AFE" w:rsidRPr="00E53227" w:rsidRDefault="00C37AFE" w:rsidP="00AC75DE">
      <w:pPr>
        <w:pStyle w:val="a8"/>
        <w:numPr>
          <w:ilvl w:val="0"/>
          <w:numId w:val="1"/>
        </w:numPr>
        <w:ind w:left="360"/>
        <w:rPr>
          <w:rtl/>
        </w:rPr>
      </w:pPr>
      <w:r w:rsidRPr="00E53227">
        <w:rPr>
          <w:b/>
          <w:bCs/>
          <w:rtl/>
        </w:rPr>
        <w:t>כתובות</w:t>
      </w:r>
      <w:r w:rsidRPr="00E53227">
        <w:rPr>
          <w:rFonts w:hint="cs"/>
          <w:b/>
          <w:bCs/>
          <w:rtl/>
        </w:rPr>
        <w:t>,</w:t>
      </w:r>
      <w:r w:rsidRPr="00E53227">
        <w:rPr>
          <w:b/>
          <w:bCs/>
          <w:rtl/>
        </w:rPr>
        <w:t xml:space="preserve"> דף ק</w:t>
      </w:r>
      <w:r w:rsidRPr="00E53227">
        <w:rPr>
          <w:rFonts w:hint="cs"/>
          <w:b/>
          <w:bCs/>
          <w:rtl/>
        </w:rPr>
        <w:t>"</w:t>
      </w:r>
      <w:r w:rsidRPr="00E53227">
        <w:rPr>
          <w:b/>
          <w:bCs/>
          <w:rtl/>
        </w:rPr>
        <w:t>ה</w:t>
      </w:r>
      <w:r w:rsidRPr="00E53227">
        <w:rPr>
          <w:rFonts w:hint="cs"/>
          <w:b/>
          <w:bCs/>
          <w:rtl/>
        </w:rPr>
        <w:t>:</w:t>
      </w:r>
      <w:r w:rsidRPr="00E53227">
        <w:rPr>
          <w:rFonts w:hint="cs"/>
          <w:rtl/>
        </w:rPr>
        <w:t xml:space="preserve"> "</w:t>
      </w:r>
      <w:proofErr w:type="spellStart"/>
      <w:r w:rsidRPr="00E53227">
        <w:rPr>
          <w:rtl/>
        </w:rPr>
        <w:t>קרנא</w:t>
      </w:r>
      <w:proofErr w:type="spellEnd"/>
      <w:r w:rsidRPr="00E53227">
        <w:rPr>
          <w:rtl/>
        </w:rPr>
        <w:t xml:space="preserve"> </w:t>
      </w:r>
      <w:proofErr w:type="spellStart"/>
      <w:r w:rsidRPr="00E53227">
        <w:rPr>
          <w:rtl/>
        </w:rPr>
        <w:t>הוה</w:t>
      </w:r>
      <w:proofErr w:type="spellEnd"/>
      <w:r w:rsidRPr="00E53227">
        <w:rPr>
          <w:rtl/>
        </w:rPr>
        <w:t xml:space="preserve"> שקיל </w:t>
      </w:r>
      <w:proofErr w:type="spellStart"/>
      <w:r w:rsidRPr="00E53227">
        <w:rPr>
          <w:rtl/>
        </w:rPr>
        <w:t>איסתירא</w:t>
      </w:r>
      <w:proofErr w:type="spellEnd"/>
      <w:r w:rsidRPr="00E53227">
        <w:rPr>
          <w:rtl/>
        </w:rPr>
        <w:t xml:space="preserve"> מזכאי </w:t>
      </w:r>
      <w:proofErr w:type="spellStart"/>
      <w:r w:rsidRPr="00E53227">
        <w:rPr>
          <w:rtl/>
        </w:rPr>
        <w:t>ואיסתירא</w:t>
      </w:r>
      <w:proofErr w:type="spellEnd"/>
      <w:r w:rsidRPr="00E53227">
        <w:rPr>
          <w:rtl/>
        </w:rPr>
        <w:t xml:space="preserve"> מחייב, </w:t>
      </w:r>
      <w:proofErr w:type="spellStart"/>
      <w:r w:rsidRPr="00E53227">
        <w:rPr>
          <w:rtl/>
        </w:rPr>
        <w:t>ודאין</w:t>
      </w:r>
      <w:proofErr w:type="spellEnd"/>
      <w:r w:rsidRPr="00E53227">
        <w:rPr>
          <w:rtl/>
        </w:rPr>
        <w:t xml:space="preserve"> להו </w:t>
      </w:r>
      <w:proofErr w:type="spellStart"/>
      <w:r w:rsidRPr="00E53227">
        <w:rPr>
          <w:rtl/>
        </w:rPr>
        <w:t>דינא</w:t>
      </w:r>
      <w:proofErr w:type="spellEnd"/>
      <w:r w:rsidRPr="00E53227">
        <w:rPr>
          <w:rtl/>
        </w:rPr>
        <w:t xml:space="preserve">. </w:t>
      </w:r>
      <w:proofErr w:type="spellStart"/>
      <w:r w:rsidRPr="00E53227">
        <w:rPr>
          <w:rtl/>
        </w:rPr>
        <w:t>והיכי</w:t>
      </w:r>
      <w:proofErr w:type="spellEnd"/>
      <w:r w:rsidRPr="00E53227">
        <w:rPr>
          <w:rtl/>
        </w:rPr>
        <w:t xml:space="preserve"> עביד הכי? </w:t>
      </w:r>
      <w:proofErr w:type="spellStart"/>
      <w:r w:rsidRPr="00E53227">
        <w:rPr>
          <w:rtl/>
        </w:rPr>
        <w:t>והכתי</w:t>
      </w:r>
      <w:proofErr w:type="spellEnd"/>
      <w:r w:rsidRPr="00E53227">
        <w:rPr>
          <w:rtl/>
        </w:rPr>
        <w:t xml:space="preserve">': ושוחד לא </w:t>
      </w:r>
      <w:proofErr w:type="spellStart"/>
      <w:r w:rsidRPr="00E53227">
        <w:rPr>
          <w:rtl/>
        </w:rPr>
        <w:t>תקח</w:t>
      </w:r>
      <w:proofErr w:type="spellEnd"/>
      <w:r w:rsidRPr="00E53227">
        <w:rPr>
          <w:rtl/>
        </w:rPr>
        <w:t xml:space="preserve">! </w:t>
      </w:r>
      <w:proofErr w:type="spellStart"/>
      <w:r w:rsidRPr="00E53227">
        <w:rPr>
          <w:rtl/>
        </w:rPr>
        <w:t>וכ"ת</w:t>
      </w:r>
      <w:proofErr w:type="spellEnd"/>
      <w:r w:rsidRPr="00E53227">
        <w:rPr>
          <w:rtl/>
        </w:rPr>
        <w:t xml:space="preserve">, ה"מ </w:t>
      </w:r>
      <w:proofErr w:type="spellStart"/>
      <w:r w:rsidRPr="00E53227">
        <w:rPr>
          <w:rtl/>
        </w:rPr>
        <w:t>היכא</w:t>
      </w:r>
      <w:proofErr w:type="spellEnd"/>
      <w:r w:rsidRPr="00E53227">
        <w:rPr>
          <w:rtl/>
        </w:rPr>
        <w:t xml:space="preserve"> דלא שקיל </w:t>
      </w:r>
      <w:proofErr w:type="spellStart"/>
      <w:r w:rsidRPr="00E53227">
        <w:rPr>
          <w:rtl/>
        </w:rPr>
        <w:t>מתרוייהו</w:t>
      </w:r>
      <w:proofErr w:type="spellEnd"/>
      <w:r w:rsidRPr="00E53227">
        <w:rPr>
          <w:rtl/>
        </w:rPr>
        <w:t xml:space="preserve">, </w:t>
      </w:r>
      <w:proofErr w:type="spellStart"/>
      <w:r w:rsidRPr="00E53227">
        <w:rPr>
          <w:rtl/>
        </w:rPr>
        <w:t>דלמא</w:t>
      </w:r>
      <w:proofErr w:type="spellEnd"/>
      <w:r w:rsidRPr="00E53227">
        <w:rPr>
          <w:rtl/>
        </w:rPr>
        <w:t xml:space="preserve"> אתי </w:t>
      </w:r>
      <w:proofErr w:type="spellStart"/>
      <w:r w:rsidRPr="00E53227">
        <w:rPr>
          <w:rtl/>
        </w:rPr>
        <w:t>לאצלויי</w:t>
      </w:r>
      <w:proofErr w:type="spellEnd"/>
      <w:r w:rsidRPr="00E53227">
        <w:rPr>
          <w:rtl/>
        </w:rPr>
        <w:t xml:space="preserve"> </w:t>
      </w:r>
      <w:proofErr w:type="spellStart"/>
      <w:r w:rsidRPr="00E53227">
        <w:rPr>
          <w:rtl/>
        </w:rPr>
        <w:t>דינא</w:t>
      </w:r>
      <w:proofErr w:type="spellEnd"/>
      <w:r w:rsidRPr="00E53227">
        <w:rPr>
          <w:rtl/>
        </w:rPr>
        <w:t xml:space="preserve">, </w:t>
      </w:r>
      <w:proofErr w:type="spellStart"/>
      <w:r w:rsidRPr="00E53227">
        <w:rPr>
          <w:rtl/>
        </w:rPr>
        <w:t>קרנא</w:t>
      </w:r>
      <w:proofErr w:type="spellEnd"/>
      <w:r w:rsidRPr="00E53227">
        <w:rPr>
          <w:rtl/>
        </w:rPr>
        <w:t xml:space="preserve"> </w:t>
      </w:r>
      <w:r w:rsidRPr="00E513EA">
        <w:rPr>
          <w:u w:val="single"/>
          <w:rtl/>
        </w:rPr>
        <w:t xml:space="preserve">כיון </w:t>
      </w:r>
      <w:proofErr w:type="spellStart"/>
      <w:r w:rsidRPr="00E513EA">
        <w:rPr>
          <w:u w:val="single"/>
          <w:rtl/>
        </w:rPr>
        <w:t>דשקיל</w:t>
      </w:r>
      <w:proofErr w:type="spellEnd"/>
      <w:r w:rsidRPr="00E513EA">
        <w:rPr>
          <w:u w:val="single"/>
          <w:rtl/>
        </w:rPr>
        <w:t xml:space="preserve"> </w:t>
      </w:r>
      <w:proofErr w:type="spellStart"/>
      <w:r w:rsidRPr="00E513EA">
        <w:rPr>
          <w:u w:val="single"/>
          <w:rtl/>
        </w:rPr>
        <w:t>מתרוייהו</w:t>
      </w:r>
      <w:proofErr w:type="spellEnd"/>
      <w:r w:rsidRPr="00E53227">
        <w:rPr>
          <w:rtl/>
        </w:rPr>
        <w:t xml:space="preserve"> לא אתי </w:t>
      </w:r>
      <w:proofErr w:type="spellStart"/>
      <w:r w:rsidRPr="00E53227">
        <w:rPr>
          <w:rtl/>
        </w:rPr>
        <w:t>לאצלויי</w:t>
      </w:r>
      <w:proofErr w:type="spellEnd"/>
      <w:r w:rsidRPr="00E53227">
        <w:rPr>
          <w:rtl/>
        </w:rPr>
        <w:t xml:space="preserve"> </w:t>
      </w:r>
      <w:proofErr w:type="spellStart"/>
      <w:r w:rsidRPr="00E53227">
        <w:rPr>
          <w:rtl/>
        </w:rPr>
        <w:t>דינא</w:t>
      </w:r>
      <w:proofErr w:type="spellEnd"/>
      <w:r w:rsidRPr="00E53227">
        <w:rPr>
          <w:rtl/>
        </w:rPr>
        <w:t xml:space="preserve">, וכי לא אתי </w:t>
      </w:r>
      <w:proofErr w:type="spellStart"/>
      <w:r w:rsidRPr="00E53227">
        <w:rPr>
          <w:rtl/>
        </w:rPr>
        <w:t>לאצלויי</w:t>
      </w:r>
      <w:proofErr w:type="spellEnd"/>
      <w:r w:rsidRPr="00E53227">
        <w:rPr>
          <w:rtl/>
        </w:rPr>
        <w:t xml:space="preserve"> </w:t>
      </w:r>
      <w:proofErr w:type="spellStart"/>
      <w:r w:rsidRPr="00E53227">
        <w:rPr>
          <w:rtl/>
        </w:rPr>
        <w:t>דינא</w:t>
      </w:r>
      <w:proofErr w:type="spellEnd"/>
      <w:r w:rsidRPr="00E53227">
        <w:rPr>
          <w:rtl/>
        </w:rPr>
        <w:t xml:space="preserve"> מי שרי? </w:t>
      </w:r>
      <w:proofErr w:type="spellStart"/>
      <w:r w:rsidRPr="00E53227">
        <w:rPr>
          <w:rtl/>
        </w:rPr>
        <w:t>והתניא</w:t>
      </w:r>
      <w:proofErr w:type="spellEnd"/>
      <w:r w:rsidRPr="00E53227">
        <w:rPr>
          <w:rtl/>
        </w:rPr>
        <w:t xml:space="preserve">: ושוחד לא </w:t>
      </w:r>
      <w:proofErr w:type="spellStart"/>
      <w:r w:rsidRPr="00E53227">
        <w:rPr>
          <w:rtl/>
        </w:rPr>
        <w:t>תקח</w:t>
      </w:r>
      <w:proofErr w:type="spellEnd"/>
      <w:r w:rsidRPr="00E53227">
        <w:rPr>
          <w:rtl/>
        </w:rPr>
        <w:t xml:space="preserve"> מה ת"ל? אם ללמד שלא לזכות את החייב ושלא לחייב את הזכאי, הרי כבר נאמר: לא תטה משפט! אלא אפי' לזכות את הזכאי ולחייב את החייב, אמרה תורה: ושוחד לא </w:t>
      </w:r>
      <w:proofErr w:type="spellStart"/>
      <w:r w:rsidRPr="00E53227">
        <w:rPr>
          <w:rtl/>
        </w:rPr>
        <w:t>תקח</w:t>
      </w:r>
      <w:proofErr w:type="spellEnd"/>
      <w:r w:rsidRPr="00E53227">
        <w:rPr>
          <w:rtl/>
        </w:rPr>
        <w:t xml:space="preserve">! </w:t>
      </w:r>
      <w:r w:rsidRPr="00E513EA">
        <w:rPr>
          <w:u w:val="single"/>
          <w:rtl/>
        </w:rPr>
        <w:t xml:space="preserve">הני מילי </w:t>
      </w:r>
      <w:proofErr w:type="spellStart"/>
      <w:r w:rsidRPr="00E513EA">
        <w:rPr>
          <w:u w:val="single"/>
          <w:rtl/>
        </w:rPr>
        <w:t>היכא</w:t>
      </w:r>
      <w:proofErr w:type="spellEnd"/>
      <w:r w:rsidRPr="00E513EA">
        <w:rPr>
          <w:u w:val="single"/>
          <w:rtl/>
        </w:rPr>
        <w:t xml:space="preserve"> </w:t>
      </w:r>
      <w:proofErr w:type="spellStart"/>
      <w:r w:rsidRPr="00E513EA">
        <w:rPr>
          <w:u w:val="single"/>
          <w:rtl/>
        </w:rPr>
        <w:t>דשקיל</w:t>
      </w:r>
      <w:proofErr w:type="spellEnd"/>
      <w:r w:rsidRPr="00E513EA">
        <w:rPr>
          <w:u w:val="single"/>
          <w:rtl/>
        </w:rPr>
        <w:t xml:space="preserve"> בתורת שוחד, </w:t>
      </w:r>
      <w:proofErr w:type="spellStart"/>
      <w:r w:rsidRPr="00E513EA">
        <w:rPr>
          <w:u w:val="single"/>
          <w:rtl/>
        </w:rPr>
        <w:t>קרנא</w:t>
      </w:r>
      <w:proofErr w:type="spellEnd"/>
      <w:r w:rsidRPr="00E513EA">
        <w:rPr>
          <w:u w:val="single"/>
          <w:rtl/>
        </w:rPr>
        <w:t xml:space="preserve"> בתורת אגרא </w:t>
      </w:r>
      <w:proofErr w:type="spellStart"/>
      <w:r w:rsidRPr="00E513EA">
        <w:rPr>
          <w:u w:val="single"/>
          <w:rtl/>
        </w:rPr>
        <w:t>הוה</w:t>
      </w:r>
      <w:proofErr w:type="spellEnd"/>
      <w:r w:rsidRPr="00E513EA">
        <w:rPr>
          <w:u w:val="single"/>
          <w:rtl/>
        </w:rPr>
        <w:t xml:space="preserve"> שקיל</w:t>
      </w:r>
      <w:r w:rsidRPr="00E53227">
        <w:rPr>
          <w:rtl/>
        </w:rPr>
        <w:t xml:space="preserve">. </w:t>
      </w:r>
    </w:p>
    <w:p w:rsidR="00C37AFE" w:rsidRPr="00E53227" w:rsidRDefault="00C37AFE" w:rsidP="00AC75DE">
      <w:pPr>
        <w:pStyle w:val="a8"/>
        <w:ind w:left="360"/>
        <w:rPr>
          <w:rtl/>
        </w:rPr>
      </w:pPr>
      <w:r w:rsidRPr="00E53227">
        <w:rPr>
          <w:rtl/>
        </w:rPr>
        <w:t xml:space="preserve">ובתורת אגרא מי שרי? </w:t>
      </w:r>
      <w:proofErr w:type="spellStart"/>
      <w:r w:rsidRPr="00E53227">
        <w:rPr>
          <w:rtl/>
        </w:rPr>
        <w:t>והתנן</w:t>
      </w:r>
      <w:proofErr w:type="spellEnd"/>
      <w:r w:rsidRPr="00E53227">
        <w:rPr>
          <w:rtl/>
        </w:rPr>
        <w:t xml:space="preserve">: הנוטל שכר לדון - דיניו בטלין! הנ"מ אגר </w:t>
      </w:r>
      <w:proofErr w:type="spellStart"/>
      <w:r w:rsidRPr="00E53227">
        <w:rPr>
          <w:rtl/>
        </w:rPr>
        <w:t>דינא</w:t>
      </w:r>
      <w:proofErr w:type="spellEnd"/>
      <w:r w:rsidRPr="00E53227">
        <w:rPr>
          <w:rtl/>
        </w:rPr>
        <w:t xml:space="preserve">, </w:t>
      </w:r>
      <w:proofErr w:type="spellStart"/>
      <w:r w:rsidRPr="00E53227">
        <w:rPr>
          <w:rtl/>
        </w:rPr>
        <w:t>קרנא</w:t>
      </w:r>
      <w:proofErr w:type="spellEnd"/>
      <w:r w:rsidRPr="00E53227">
        <w:rPr>
          <w:rtl/>
        </w:rPr>
        <w:t xml:space="preserve"> </w:t>
      </w:r>
      <w:r w:rsidRPr="00E513EA">
        <w:rPr>
          <w:u w:val="single"/>
          <w:rtl/>
        </w:rPr>
        <w:t xml:space="preserve">אגר </w:t>
      </w:r>
      <w:proofErr w:type="spellStart"/>
      <w:r w:rsidRPr="00E513EA">
        <w:rPr>
          <w:u w:val="single"/>
          <w:rtl/>
        </w:rPr>
        <w:t>בטילא</w:t>
      </w:r>
      <w:proofErr w:type="spellEnd"/>
      <w:r w:rsidRPr="00E513EA">
        <w:rPr>
          <w:u w:val="single"/>
          <w:rtl/>
        </w:rPr>
        <w:t xml:space="preserve"> </w:t>
      </w:r>
      <w:proofErr w:type="spellStart"/>
      <w:r w:rsidRPr="00E513EA">
        <w:rPr>
          <w:u w:val="single"/>
          <w:rtl/>
        </w:rPr>
        <w:t>הוה</w:t>
      </w:r>
      <w:proofErr w:type="spellEnd"/>
      <w:r w:rsidRPr="00E513EA">
        <w:rPr>
          <w:u w:val="single"/>
          <w:rtl/>
        </w:rPr>
        <w:t xml:space="preserve"> שקיל</w:t>
      </w:r>
      <w:r w:rsidRPr="00E53227">
        <w:rPr>
          <w:rtl/>
        </w:rPr>
        <w:t xml:space="preserve">. ואגר </w:t>
      </w:r>
      <w:proofErr w:type="spellStart"/>
      <w:r w:rsidRPr="00E53227">
        <w:rPr>
          <w:rtl/>
        </w:rPr>
        <w:t>בטילא</w:t>
      </w:r>
      <w:proofErr w:type="spellEnd"/>
      <w:r w:rsidRPr="00E53227">
        <w:rPr>
          <w:rtl/>
        </w:rPr>
        <w:t xml:space="preserve"> מי שרי? </w:t>
      </w:r>
      <w:proofErr w:type="spellStart"/>
      <w:r w:rsidRPr="00E53227">
        <w:rPr>
          <w:rtl/>
        </w:rPr>
        <w:t>והתניא</w:t>
      </w:r>
      <w:proofErr w:type="spellEnd"/>
      <w:r w:rsidRPr="00E53227">
        <w:rPr>
          <w:rtl/>
        </w:rPr>
        <w:t xml:space="preserve">: מכוער הדיין שנוטל שכר לדון, אלא שדינו דין; </w:t>
      </w:r>
      <w:proofErr w:type="spellStart"/>
      <w:r w:rsidRPr="00E53227">
        <w:rPr>
          <w:rtl/>
        </w:rPr>
        <w:t>ה"ד</w:t>
      </w:r>
      <w:proofErr w:type="spellEnd"/>
      <w:r w:rsidRPr="00E53227">
        <w:rPr>
          <w:rtl/>
        </w:rPr>
        <w:t xml:space="preserve">? </w:t>
      </w:r>
      <w:proofErr w:type="spellStart"/>
      <w:r w:rsidRPr="00E53227">
        <w:rPr>
          <w:rtl/>
        </w:rPr>
        <w:t>אילימא</w:t>
      </w:r>
      <w:proofErr w:type="spellEnd"/>
      <w:r w:rsidRPr="00E53227">
        <w:rPr>
          <w:rtl/>
        </w:rPr>
        <w:t xml:space="preserve"> אגר </w:t>
      </w:r>
      <w:proofErr w:type="spellStart"/>
      <w:r w:rsidRPr="00E53227">
        <w:rPr>
          <w:rtl/>
        </w:rPr>
        <w:t>דינא</w:t>
      </w:r>
      <w:proofErr w:type="spellEnd"/>
      <w:r w:rsidRPr="00E53227">
        <w:rPr>
          <w:rtl/>
        </w:rPr>
        <w:t xml:space="preserve">, דינו דין? </w:t>
      </w:r>
      <w:proofErr w:type="spellStart"/>
      <w:r w:rsidRPr="00E53227">
        <w:rPr>
          <w:rtl/>
        </w:rPr>
        <w:t>והתניא</w:t>
      </w:r>
      <w:proofErr w:type="spellEnd"/>
      <w:r w:rsidRPr="00E53227">
        <w:rPr>
          <w:rtl/>
        </w:rPr>
        <w:t xml:space="preserve">: הנוטל שכר לדון - דיניו </w:t>
      </w:r>
      <w:proofErr w:type="spellStart"/>
      <w:r w:rsidRPr="00E53227">
        <w:rPr>
          <w:rtl/>
        </w:rPr>
        <w:t>בטילין</w:t>
      </w:r>
      <w:proofErr w:type="spellEnd"/>
      <w:r w:rsidRPr="00E53227">
        <w:rPr>
          <w:rtl/>
        </w:rPr>
        <w:t xml:space="preserve">! אלא אגר </w:t>
      </w:r>
      <w:proofErr w:type="spellStart"/>
      <w:r w:rsidRPr="00E53227">
        <w:rPr>
          <w:rtl/>
        </w:rPr>
        <w:t>בטילא</w:t>
      </w:r>
      <w:proofErr w:type="spellEnd"/>
      <w:r w:rsidRPr="00E53227">
        <w:rPr>
          <w:rtl/>
        </w:rPr>
        <w:t xml:space="preserve">, </w:t>
      </w:r>
      <w:proofErr w:type="spellStart"/>
      <w:r w:rsidRPr="00E53227">
        <w:rPr>
          <w:rtl/>
        </w:rPr>
        <w:t>וקתני</w:t>
      </w:r>
      <w:proofErr w:type="spellEnd"/>
      <w:r w:rsidRPr="00E53227">
        <w:rPr>
          <w:rtl/>
        </w:rPr>
        <w:t xml:space="preserve">: מכוער הדיין! הני מילי </w:t>
      </w:r>
      <w:proofErr w:type="spellStart"/>
      <w:r w:rsidRPr="00E53227">
        <w:rPr>
          <w:rtl/>
        </w:rPr>
        <w:t>בטילא</w:t>
      </w:r>
      <w:proofErr w:type="spellEnd"/>
      <w:r w:rsidRPr="00E53227">
        <w:rPr>
          <w:rtl/>
        </w:rPr>
        <w:t xml:space="preserve"> דלא </w:t>
      </w:r>
      <w:proofErr w:type="spellStart"/>
      <w:r w:rsidRPr="00E53227">
        <w:rPr>
          <w:rtl/>
        </w:rPr>
        <w:t>מוכחא</w:t>
      </w:r>
      <w:proofErr w:type="spellEnd"/>
      <w:r w:rsidRPr="00E53227">
        <w:rPr>
          <w:rtl/>
        </w:rPr>
        <w:t xml:space="preserve">, </w:t>
      </w:r>
      <w:proofErr w:type="spellStart"/>
      <w:r w:rsidRPr="00E53227">
        <w:rPr>
          <w:rtl/>
        </w:rPr>
        <w:t>קרנא</w:t>
      </w:r>
      <w:proofErr w:type="spellEnd"/>
      <w:r w:rsidRPr="00E53227">
        <w:rPr>
          <w:rtl/>
        </w:rPr>
        <w:t xml:space="preserve"> </w:t>
      </w:r>
      <w:proofErr w:type="spellStart"/>
      <w:r w:rsidRPr="00E53227">
        <w:rPr>
          <w:rtl/>
        </w:rPr>
        <w:t>בטילא</w:t>
      </w:r>
      <w:proofErr w:type="spellEnd"/>
      <w:r w:rsidRPr="00E53227">
        <w:rPr>
          <w:rtl/>
        </w:rPr>
        <w:t xml:space="preserve"> </w:t>
      </w:r>
      <w:proofErr w:type="spellStart"/>
      <w:r w:rsidRPr="00E53227">
        <w:rPr>
          <w:rtl/>
        </w:rPr>
        <w:t>דמוכחא</w:t>
      </w:r>
      <w:proofErr w:type="spellEnd"/>
      <w:r w:rsidRPr="00E53227">
        <w:rPr>
          <w:rtl/>
        </w:rPr>
        <w:t xml:space="preserve"> </w:t>
      </w:r>
      <w:proofErr w:type="spellStart"/>
      <w:r w:rsidRPr="00E53227">
        <w:rPr>
          <w:rtl/>
        </w:rPr>
        <w:t>הוה</w:t>
      </w:r>
      <w:proofErr w:type="spellEnd"/>
      <w:r w:rsidRPr="00E53227">
        <w:rPr>
          <w:rtl/>
        </w:rPr>
        <w:t xml:space="preserve"> שקיל, דהוה תהי </w:t>
      </w:r>
      <w:proofErr w:type="spellStart"/>
      <w:r w:rsidRPr="00E53227">
        <w:rPr>
          <w:rtl/>
        </w:rPr>
        <w:t>באמברא</w:t>
      </w:r>
      <w:proofErr w:type="spellEnd"/>
      <w:r w:rsidRPr="00E53227">
        <w:rPr>
          <w:rtl/>
        </w:rPr>
        <w:t xml:space="preserve"> </w:t>
      </w:r>
      <w:proofErr w:type="spellStart"/>
      <w:r w:rsidRPr="00E53227">
        <w:rPr>
          <w:rtl/>
        </w:rPr>
        <w:t>דחמרא</w:t>
      </w:r>
      <w:proofErr w:type="spellEnd"/>
      <w:r w:rsidRPr="00E53227">
        <w:rPr>
          <w:rtl/>
        </w:rPr>
        <w:t xml:space="preserve"> ויהבי ליה </w:t>
      </w:r>
      <w:proofErr w:type="spellStart"/>
      <w:r w:rsidRPr="00E53227">
        <w:rPr>
          <w:rtl/>
        </w:rPr>
        <w:t>זוזא</w:t>
      </w:r>
      <w:proofErr w:type="spellEnd"/>
      <w:r w:rsidRPr="00E53227">
        <w:rPr>
          <w:rtl/>
        </w:rPr>
        <w:t xml:space="preserve">. כי הא </w:t>
      </w:r>
      <w:proofErr w:type="spellStart"/>
      <w:r w:rsidRPr="00E53227">
        <w:rPr>
          <w:rtl/>
        </w:rPr>
        <w:t>דרב</w:t>
      </w:r>
      <w:proofErr w:type="spellEnd"/>
      <w:r w:rsidRPr="00E53227">
        <w:rPr>
          <w:rtl/>
        </w:rPr>
        <w:t xml:space="preserve"> </w:t>
      </w:r>
      <w:proofErr w:type="spellStart"/>
      <w:r w:rsidRPr="00E53227">
        <w:rPr>
          <w:rtl/>
        </w:rPr>
        <w:t>הונא</w:t>
      </w:r>
      <w:proofErr w:type="spellEnd"/>
      <w:r w:rsidRPr="00E53227">
        <w:rPr>
          <w:rtl/>
        </w:rPr>
        <w:t xml:space="preserve">, כי </w:t>
      </w:r>
      <w:proofErr w:type="spellStart"/>
      <w:r w:rsidRPr="00E53227">
        <w:rPr>
          <w:rtl/>
        </w:rPr>
        <w:t>הוה</w:t>
      </w:r>
      <w:proofErr w:type="spellEnd"/>
      <w:r w:rsidRPr="00E53227">
        <w:rPr>
          <w:rtl/>
        </w:rPr>
        <w:t xml:space="preserve"> אתי </w:t>
      </w:r>
      <w:proofErr w:type="spellStart"/>
      <w:r w:rsidRPr="00E53227">
        <w:rPr>
          <w:rtl/>
        </w:rPr>
        <w:t>דינא</w:t>
      </w:r>
      <w:proofErr w:type="spellEnd"/>
      <w:r w:rsidRPr="00E53227">
        <w:rPr>
          <w:rtl/>
        </w:rPr>
        <w:t xml:space="preserve"> </w:t>
      </w:r>
      <w:proofErr w:type="spellStart"/>
      <w:r w:rsidRPr="00E53227">
        <w:rPr>
          <w:rtl/>
        </w:rPr>
        <w:t>לקמיה</w:t>
      </w:r>
      <w:proofErr w:type="spellEnd"/>
      <w:r w:rsidRPr="00E53227">
        <w:rPr>
          <w:rtl/>
        </w:rPr>
        <w:t xml:space="preserve">, אמר להו: </w:t>
      </w:r>
      <w:proofErr w:type="spellStart"/>
      <w:r w:rsidRPr="00E53227">
        <w:rPr>
          <w:rtl/>
        </w:rPr>
        <w:t>הבו</w:t>
      </w:r>
      <w:proofErr w:type="spellEnd"/>
      <w:r w:rsidRPr="00E53227">
        <w:rPr>
          <w:rtl/>
        </w:rPr>
        <w:t xml:space="preserve"> לי גברא </w:t>
      </w:r>
      <w:proofErr w:type="spellStart"/>
      <w:r w:rsidRPr="00E53227">
        <w:rPr>
          <w:rtl/>
        </w:rPr>
        <w:t>דדלי</w:t>
      </w:r>
      <w:proofErr w:type="spellEnd"/>
      <w:r w:rsidRPr="00E53227">
        <w:rPr>
          <w:rtl/>
        </w:rPr>
        <w:t xml:space="preserve"> לי </w:t>
      </w:r>
      <w:proofErr w:type="spellStart"/>
      <w:r w:rsidRPr="00E53227">
        <w:rPr>
          <w:rtl/>
        </w:rPr>
        <w:t>בחריקאי</w:t>
      </w:r>
      <w:proofErr w:type="spellEnd"/>
      <w:r w:rsidRPr="00E53227">
        <w:rPr>
          <w:rtl/>
        </w:rPr>
        <w:t xml:space="preserve">, ואידון לכו </w:t>
      </w:r>
      <w:proofErr w:type="spellStart"/>
      <w:r w:rsidRPr="00E53227">
        <w:rPr>
          <w:rtl/>
        </w:rPr>
        <w:t>דינא</w:t>
      </w:r>
      <w:proofErr w:type="spellEnd"/>
      <w:r w:rsidRPr="00E53227">
        <w:rPr>
          <w:rFonts w:hint="cs"/>
          <w:rtl/>
        </w:rPr>
        <w:t>"</w:t>
      </w:r>
      <w:r w:rsidRPr="00E53227">
        <w:rPr>
          <w:rtl/>
        </w:rPr>
        <w:t>.</w:t>
      </w:r>
    </w:p>
    <w:p w:rsidR="00DC31D1" w:rsidRPr="00E53227" w:rsidRDefault="00DC31D1" w:rsidP="00AC75DE">
      <w:pPr>
        <w:pStyle w:val="a8"/>
        <w:numPr>
          <w:ilvl w:val="0"/>
          <w:numId w:val="1"/>
        </w:numPr>
        <w:ind w:left="360"/>
        <w:rPr>
          <w:rtl/>
        </w:rPr>
      </w:pPr>
      <w:r w:rsidRPr="00E53227">
        <w:rPr>
          <w:b/>
          <w:bCs/>
          <w:rtl/>
        </w:rPr>
        <w:t>רש"י בכורות</w:t>
      </w:r>
      <w:r w:rsidRPr="00E53227">
        <w:rPr>
          <w:rFonts w:hint="cs"/>
          <w:b/>
          <w:bCs/>
          <w:rtl/>
        </w:rPr>
        <w:t>,</w:t>
      </w:r>
      <w:r w:rsidRPr="00E53227">
        <w:rPr>
          <w:b/>
          <w:bCs/>
          <w:rtl/>
        </w:rPr>
        <w:t xml:space="preserve"> דף כ</w:t>
      </w:r>
      <w:r w:rsidRPr="00E53227">
        <w:rPr>
          <w:rFonts w:hint="cs"/>
          <w:b/>
          <w:bCs/>
          <w:rtl/>
        </w:rPr>
        <w:t>"</w:t>
      </w:r>
      <w:r w:rsidRPr="00E53227">
        <w:rPr>
          <w:b/>
          <w:bCs/>
          <w:rtl/>
        </w:rPr>
        <w:t>ט</w:t>
      </w:r>
      <w:r w:rsidRPr="00E53227">
        <w:rPr>
          <w:rFonts w:hint="cs"/>
          <w:b/>
          <w:bCs/>
          <w:rtl/>
        </w:rPr>
        <w:t>:</w:t>
      </w:r>
      <w:r w:rsidRPr="00E53227">
        <w:rPr>
          <w:rFonts w:hint="cs"/>
          <w:rtl/>
        </w:rPr>
        <w:t xml:space="preserve"> "</w:t>
      </w:r>
      <w:r w:rsidRPr="00E53227">
        <w:rPr>
          <w:rtl/>
        </w:rPr>
        <w:t xml:space="preserve">כפועל בטל של אותה מלאכה - </w:t>
      </w:r>
      <w:proofErr w:type="spellStart"/>
      <w:r w:rsidRPr="00E53227">
        <w:rPr>
          <w:rtl/>
        </w:rPr>
        <w:t>דבטל</w:t>
      </w:r>
      <w:proofErr w:type="spellEnd"/>
      <w:r w:rsidRPr="00E53227">
        <w:rPr>
          <w:rtl/>
        </w:rPr>
        <w:t xml:space="preserve"> הימנה </w:t>
      </w:r>
      <w:proofErr w:type="spellStart"/>
      <w:r w:rsidRPr="00E53227">
        <w:rPr>
          <w:rtl/>
        </w:rPr>
        <w:t>דאם</w:t>
      </w:r>
      <w:proofErr w:type="spellEnd"/>
      <w:r w:rsidRPr="00E53227">
        <w:rPr>
          <w:rtl/>
        </w:rPr>
        <w:t xml:space="preserve"> היה נוקב מרגליות שעבודתה נוחה לעשות ושכרו מרובה אם אומר לו טול כך וכך ותבטל היום ממלאכה אינו פוחת משכרו אלא דבר מועט שהרי נוחה ואין בה טורח ואי מלאכה קשה היא כמו נגר אם אומר לו אתה נוטל עכשיו שלשה זוזים טול זוז והבטל היום מאותה מלאכה ועשה מלאכה קלה זו נוח לו </w:t>
      </w:r>
      <w:proofErr w:type="spellStart"/>
      <w:r w:rsidRPr="00E53227">
        <w:rPr>
          <w:rtl/>
        </w:rPr>
        <w:t>להבטל</w:t>
      </w:r>
      <w:proofErr w:type="spellEnd"/>
      <w:r w:rsidRPr="00E53227">
        <w:rPr>
          <w:rtl/>
        </w:rPr>
        <w:t xml:space="preserve"> וליטול זוז </w:t>
      </w:r>
      <w:proofErr w:type="spellStart"/>
      <w:r w:rsidRPr="00E53227">
        <w:rPr>
          <w:rtl/>
        </w:rPr>
        <w:t>והכא</w:t>
      </w:r>
      <w:proofErr w:type="spellEnd"/>
      <w:r w:rsidRPr="00E53227">
        <w:rPr>
          <w:rtl/>
        </w:rPr>
        <w:t xml:space="preserve"> </w:t>
      </w:r>
      <w:proofErr w:type="spellStart"/>
      <w:r w:rsidRPr="00E53227">
        <w:rPr>
          <w:rtl/>
        </w:rPr>
        <w:t>נמי</w:t>
      </w:r>
      <w:proofErr w:type="spellEnd"/>
      <w:r w:rsidRPr="00E53227">
        <w:rPr>
          <w:rtl/>
        </w:rPr>
        <w:t xml:space="preserve"> כי ההוא אגרא </w:t>
      </w:r>
      <w:proofErr w:type="spellStart"/>
      <w:r w:rsidRPr="00E53227">
        <w:rPr>
          <w:rtl/>
        </w:rPr>
        <w:t>יהיב</w:t>
      </w:r>
      <w:proofErr w:type="spellEnd"/>
      <w:r w:rsidRPr="00E53227">
        <w:rPr>
          <w:rtl/>
        </w:rPr>
        <w:t xml:space="preserve"> ליה שהרי מבטלו ממלאכתו </w:t>
      </w:r>
      <w:proofErr w:type="spellStart"/>
      <w:r w:rsidRPr="00E53227">
        <w:rPr>
          <w:rtl/>
        </w:rPr>
        <w:t>וכוליה</w:t>
      </w:r>
      <w:proofErr w:type="spellEnd"/>
      <w:r w:rsidRPr="00E53227">
        <w:rPr>
          <w:rtl/>
        </w:rPr>
        <w:t xml:space="preserve"> אגרא לא </w:t>
      </w:r>
      <w:proofErr w:type="spellStart"/>
      <w:r w:rsidRPr="00E53227">
        <w:rPr>
          <w:rtl/>
        </w:rPr>
        <w:t>יהיב</w:t>
      </w:r>
      <w:proofErr w:type="spellEnd"/>
      <w:r w:rsidRPr="00E53227">
        <w:rPr>
          <w:rtl/>
        </w:rPr>
        <w:t xml:space="preserve"> ליה שהרי אינו עסוק במלאכה קשה אצלו</w:t>
      </w:r>
      <w:r w:rsidRPr="00E53227">
        <w:rPr>
          <w:rFonts w:hint="cs"/>
          <w:rtl/>
        </w:rPr>
        <w:t>".</w:t>
      </w:r>
    </w:p>
    <w:p w:rsidR="00DC31D1" w:rsidRPr="00E53227" w:rsidRDefault="00DC31D1" w:rsidP="00AC75DE">
      <w:pPr>
        <w:pStyle w:val="a8"/>
        <w:numPr>
          <w:ilvl w:val="0"/>
          <w:numId w:val="1"/>
        </w:numPr>
        <w:ind w:left="360"/>
        <w:rPr>
          <w:rtl/>
        </w:rPr>
      </w:pPr>
      <w:r w:rsidRPr="00E53227">
        <w:rPr>
          <w:b/>
          <w:bCs/>
          <w:rtl/>
        </w:rPr>
        <w:lastRenderedPageBreak/>
        <w:t xml:space="preserve">תוספות </w:t>
      </w:r>
      <w:r w:rsidRPr="00E53227">
        <w:rPr>
          <w:rFonts w:hint="cs"/>
          <w:b/>
          <w:bCs/>
          <w:rtl/>
        </w:rPr>
        <w:t>שם:</w:t>
      </w:r>
      <w:r w:rsidRPr="00E53227">
        <w:rPr>
          <w:rFonts w:hint="cs"/>
          <w:rtl/>
        </w:rPr>
        <w:t xml:space="preserve"> "</w:t>
      </w:r>
      <w:r w:rsidRPr="00E53227">
        <w:rPr>
          <w:rtl/>
        </w:rPr>
        <w:t xml:space="preserve">ולא היה לו לפרש </w:t>
      </w:r>
      <w:proofErr w:type="spellStart"/>
      <w:r w:rsidRPr="00E53227">
        <w:rPr>
          <w:rtl/>
        </w:rPr>
        <w:t>שיטול</w:t>
      </w:r>
      <w:proofErr w:type="spellEnd"/>
      <w:r w:rsidRPr="00E53227">
        <w:rPr>
          <w:rtl/>
        </w:rPr>
        <w:t xml:space="preserve"> שכר בטלה מאותה מלאכה לעסוק במלאכה קלה כזו </w:t>
      </w:r>
      <w:proofErr w:type="spellStart"/>
      <w:r w:rsidRPr="00E53227">
        <w:rPr>
          <w:rtl/>
        </w:rPr>
        <w:t>דא"כ</w:t>
      </w:r>
      <w:proofErr w:type="spellEnd"/>
      <w:r w:rsidRPr="00E53227">
        <w:rPr>
          <w:rtl/>
        </w:rPr>
        <w:t xml:space="preserve"> היה נוטל [שכר] לדון ולהעיד להזות ולקדש</w:t>
      </w:r>
      <w:r w:rsidR="00D748BC">
        <w:rPr>
          <w:rFonts w:hint="cs"/>
          <w:rtl/>
        </w:rPr>
        <w:t>,</w:t>
      </w:r>
      <w:r w:rsidRPr="00E53227">
        <w:rPr>
          <w:rtl/>
        </w:rPr>
        <w:t xml:space="preserve"> אלא היה לו לפרש </w:t>
      </w:r>
      <w:proofErr w:type="spellStart"/>
      <w:r w:rsidRPr="00E513EA">
        <w:rPr>
          <w:u w:val="single"/>
          <w:rtl/>
        </w:rPr>
        <w:t>שנותנין</w:t>
      </w:r>
      <w:proofErr w:type="spellEnd"/>
      <w:r w:rsidRPr="00E513EA">
        <w:rPr>
          <w:u w:val="single"/>
          <w:rtl/>
        </w:rPr>
        <w:t xml:space="preserve"> לו שכר בטלה מאותה מלאכה ובטל לגמרי ואינו עושה בשום מלאכה</w:t>
      </w:r>
      <w:r w:rsidRPr="00E53227">
        <w:rPr>
          <w:rFonts w:hint="cs"/>
          <w:rtl/>
        </w:rPr>
        <w:t>".</w:t>
      </w:r>
    </w:p>
    <w:p w:rsidR="00DC31D1" w:rsidRPr="00E53227" w:rsidRDefault="00DC31D1" w:rsidP="00B76329">
      <w:pPr>
        <w:pStyle w:val="a8"/>
        <w:numPr>
          <w:ilvl w:val="0"/>
          <w:numId w:val="1"/>
        </w:numPr>
        <w:ind w:left="360"/>
        <w:rPr>
          <w:rtl/>
        </w:rPr>
      </w:pPr>
      <w:r w:rsidRPr="00E53227">
        <w:rPr>
          <w:b/>
          <w:bCs/>
          <w:rtl/>
        </w:rPr>
        <w:t>רמב"ם סנהדרין</w:t>
      </w:r>
      <w:r w:rsidRPr="00E53227">
        <w:rPr>
          <w:rFonts w:hint="cs"/>
          <w:b/>
          <w:bCs/>
          <w:rtl/>
        </w:rPr>
        <w:t>, כ"ג ה':</w:t>
      </w:r>
      <w:r w:rsidRPr="00E53227">
        <w:rPr>
          <w:rFonts w:hint="cs"/>
          <w:rtl/>
        </w:rPr>
        <w:t xml:space="preserve"> "</w:t>
      </w:r>
      <w:r w:rsidRPr="00E53227">
        <w:rPr>
          <w:rtl/>
        </w:rPr>
        <w:t xml:space="preserve">כל דיין שנוטל שכרו לדון דיניו בטלים, והוא </w:t>
      </w:r>
      <w:r w:rsidRPr="00B76329">
        <w:rPr>
          <w:u w:val="single"/>
          <w:rtl/>
        </w:rPr>
        <w:t>שלא יהיה שכר הניכר</w:t>
      </w:r>
      <w:r w:rsidRPr="00E53227">
        <w:rPr>
          <w:rtl/>
        </w:rPr>
        <w:t xml:space="preserve">, אבל אם היה עוסק במלאכתו ובאו לפניו שנים לדין ואמר להן תנו לי מי שיעשה תחתי עד שאדון לכם או תנו לי שכר בטלתי הרי זה מותר, </w:t>
      </w:r>
      <w:r w:rsidRPr="00B76329">
        <w:rPr>
          <w:u w:val="single"/>
          <w:rtl/>
        </w:rPr>
        <w:t>והוא שיהיה הדבר ניכר</w:t>
      </w:r>
      <w:r w:rsidRPr="00E53227">
        <w:rPr>
          <w:rtl/>
        </w:rPr>
        <w:t xml:space="preserve"> שהוא שכר הבטלה בלבד ולא יותר</w:t>
      </w:r>
      <w:r w:rsidR="00B76329">
        <w:rPr>
          <w:rFonts w:hint="cs"/>
          <w:rtl/>
        </w:rPr>
        <w:t xml:space="preserve">; </w:t>
      </w:r>
      <w:proofErr w:type="spellStart"/>
      <w:r w:rsidRPr="00B76329">
        <w:rPr>
          <w:u w:val="single"/>
          <w:rtl/>
        </w:rPr>
        <w:t>ויטול</w:t>
      </w:r>
      <w:proofErr w:type="spellEnd"/>
      <w:r w:rsidRPr="00B76329">
        <w:rPr>
          <w:u w:val="single"/>
          <w:rtl/>
        </w:rPr>
        <w:t xml:space="preserve"> משניהם </w:t>
      </w:r>
      <w:proofErr w:type="spellStart"/>
      <w:r w:rsidRPr="00B76329">
        <w:rPr>
          <w:u w:val="single"/>
          <w:rtl/>
        </w:rPr>
        <w:t>בשוה</w:t>
      </w:r>
      <w:proofErr w:type="spellEnd"/>
      <w:r w:rsidRPr="00E53227">
        <w:rPr>
          <w:rtl/>
        </w:rPr>
        <w:t xml:space="preserve"> </w:t>
      </w:r>
      <w:r w:rsidRPr="00B76329">
        <w:rPr>
          <w:u w:val="single"/>
          <w:rtl/>
        </w:rPr>
        <w:t>זה בפני זה</w:t>
      </w:r>
      <w:r w:rsidRPr="00E53227">
        <w:rPr>
          <w:rtl/>
        </w:rPr>
        <w:t xml:space="preserve"> </w:t>
      </w:r>
      <w:r w:rsidR="00B76329">
        <w:rPr>
          <w:rtl/>
        </w:rPr>
        <w:t>–</w:t>
      </w:r>
      <w:r w:rsidR="00B76329">
        <w:rPr>
          <w:rFonts w:hint="cs"/>
          <w:rtl/>
        </w:rPr>
        <w:t xml:space="preserve"> </w:t>
      </w:r>
      <w:r w:rsidRPr="00E53227">
        <w:rPr>
          <w:rtl/>
        </w:rPr>
        <w:t>כגון זה מותר</w:t>
      </w:r>
      <w:r w:rsidRPr="00E53227">
        <w:rPr>
          <w:rFonts w:hint="cs"/>
          <w:rtl/>
        </w:rPr>
        <w:t>"</w:t>
      </w:r>
      <w:r w:rsidRPr="00E53227">
        <w:rPr>
          <w:rtl/>
        </w:rPr>
        <w:t>.</w:t>
      </w:r>
    </w:p>
    <w:p w:rsidR="00DC31D1" w:rsidRPr="00E53227" w:rsidRDefault="00DC31D1" w:rsidP="00AC75DE">
      <w:pPr>
        <w:pStyle w:val="a8"/>
        <w:numPr>
          <w:ilvl w:val="0"/>
          <w:numId w:val="1"/>
        </w:numPr>
        <w:ind w:left="360"/>
        <w:rPr>
          <w:rtl/>
        </w:rPr>
      </w:pPr>
      <w:r w:rsidRPr="00E53227">
        <w:rPr>
          <w:b/>
          <w:bCs/>
          <w:rtl/>
        </w:rPr>
        <w:t>כסף משנה</w:t>
      </w:r>
      <w:r w:rsidRPr="00E53227">
        <w:rPr>
          <w:rFonts w:hint="cs"/>
          <w:b/>
          <w:bCs/>
          <w:rtl/>
        </w:rPr>
        <w:t xml:space="preserve"> שם:</w:t>
      </w:r>
      <w:r w:rsidRPr="00E53227">
        <w:rPr>
          <w:rFonts w:hint="cs"/>
          <w:rtl/>
        </w:rPr>
        <w:t xml:space="preserve"> "</w:t>
      </w:r>
      <w:proofErr w:type="spellStart"/>
      <w:r w:rsidRPr="00E53227">
        <w:rPr>
          <w:rtl/>
        </w:rPr>
        <w:t>ומ"ש</w:t>
      </w:r>
      <w:proofErr w:type="spellEnd"/>
      <w:r w:rsidRPr="00E53227">
        <w:rPr>
          <w:rtl/>
        </w:rPr>
        <w:t xml:space="preserve"> זה בפני זה נראה </w:t>
      </w:r>
      <w:proofErr w:type="spellStart"/>
      <w:r w:rsidRPr="00E53227">
        <w:rPr>
          <w:rtl/>
        </w:rPr>
        <w:t>דדייק</w:t>
      </w:r>
      <w:proofErr w:type="spellEnd"/>
      <w:r w:rsidRPr="00E53227">
        <w:rPr>
          <w:rtl/>
        </w:rPr>
        <w:t xml:space="preserve"> ליה </w:t>
      </w:r>
      <w:proofErr w:type="spellStart"/>
      <w:r w:rsidRPr="00E53227">
        <w:rPr>
          <w:rtl/>
        </w:rPr>
        <w:t>מדאמרינן</w:t>
      </w:r>
      <w:proofErr w:type="spellEnd"/>
      <w:r w:rsidRPr="00E53227">
        <w:rPr>
          <w:rtl/>
        </w:rPr>
        <w:t xml:space="preserve"> התם רב </w:t>
      </w:r>
      <w:proofErr w:type="spellStart"/>
      <w:r w:rsidRPr="00E53227">
        <w:rPr>
          <w:rtl/>
        </w:rPr>
        <w:t>הונא</w:t>
      </w:r>
      <w:proofErr w:type="spellEnd"/>
      <w:r w:rsidRPr="00E53227">
        <w:rPr>
          <w:rtl/>
        </w:rPr>
        <w:t xml:space="preserve"> </w:t>
      </w:r>
      <w:proofErr w:type="spellStart"/>
      <w:r w:rsidRPr="00E53227">
        <w:rPr>
          <w:rtl/>
        </w:rPr>
        <w:t>הוה</w:t>
      </w:r>
      <w:proofErr w:type="spellEnd"/>
      <w:r w:rsidRPr="00E53227">
        <w:rPr>
          <w:rtl/>
        </w:rPr>
        <w:t xml:space="preserve"> אמר להו </w:t>
      </w:r>
      <w:proofErr w:type="spellStart"/>
      <w:r w:rsidRPr="00E53227">
        <w:rPr>
          <w:rtl/>
        </w:rPr>
        <w:t>הבו</w:t>
      </w:r>
      <w:proofErr w:type="spellEnd"/>
      <w:r w:rsidRPr="00E53227">
        <w:rPr>
          <w:rtl/>
        </w:rPr>
        <w:t xml:space="preserve"> לי גברא </w:t>
      </w:r>
      <w:proofErr w:type="spellStart"/>
      <w:r w:rsidRPr="00E53227">
        <w:rPr>
          <w:rtl/>
        </w:rPr>
        <w:t>דדלי</w:t>
      </w:r>
      <w:proofErr w:type="spellEnd"/>
      <w:r w:rsidRPr="00E53227">
        <w:rPr>
          <w:rtl/>
        </w:rPr>
        <w:t xml:space="preserve"> </w:t>
      </w:r>
      <w:proofErr w:type="spellStart"/>
      <w:r w:rsidRPr="00E53227">
        <w:rPr>
          <w:rtl/>
        </w:rPr>
        <w:t>בחריקאי</w:t>
      </w:r>
      <w:proofErr w:type="spellEnd"/>
      <w:r w:rsidRPr="00E53227">
        <w:rPr>
          <w:rtl/>
        </w:rPr>
        <w:t xml:space="preserve"> פירוש במקומי משמע שעם שניהם היה מדבר</w:t>
      </w:r>
      <w:r w:rsidR="007210BA">
        <w:rPr>
          <w:rFonts w:hint="cs"/>
          <w:rtl/>
        </w:rPr>
        <w:t>,</w:t>
      </w:r>
      <w:r w:rsidRPr="00E53227">
        <w:rPr>
          <w:rtl/>
        </w:rPr>
        <w:t xml:space="preserve"> ועוד שאם נוטל זה שלא בפני זה יחשוב </w:t>
      </w:r>
      <w:proofErr w:type="spellStart"/>
      <w:r w:rsidRPr="00E53227">
        <w:rPr>
          <w:rtl/>
        </w:rPr>
        <w:t>חבירו</w:t>
      </w:r>
      <w:proofErr w:type="spellEnd"/>
      <w:r w:rsidRPr="00E53227">
        <w:rPr>
          <w:rtl/>
        </w:rPr>
        <w:t xml:space="preserve"> שנתן לו יותר או הנותן עצמו יחשוב שלא נטל רק ממנו </w:t>
      </w:r>
      <w:proofErr w:type="spellStart"/>
      <w:r w:rsidRPr="00E53227">
        <w:rPr>
          <w:rtl/>
        </w:rPr>
        <w:t>ויחשדהו</w:t>
      </w:r>
      <w:proofErr w:type="spellEnd"/>
      <w:r w:rsidRPr="00E53227">
        <w:rPr>
          <w:rtl/>
        </w:rPr>
        <w:t xml:space="preserve"> שנוטל שוחד</w:t>
      </w:r>
      <w:r w:rsidRPr="00E53227">
        <w:rPr>
          <w:rFonts w:hint="cs"/>
          <w:rtl/>
        </w:rPr>
        <w:t>".</w:t>
      </w:r>
    </w:p>
    <w:p w:rsidR="00DC31D1" w:rsidRPr="00E53227" w:rsidRDefault="00DC31D1" w:rsidP="00AC75DE">
      <w:pPr>
        <w:rPr>
          <w:rtl/>
        </w:rPr>
      </w:pPr>
    </w:p>
    <w:p w:rsidR="00DC31D1" w:rsidRPr="00E53227" w:rsidRDefault="00DC31D1" w:rsidP="00AC75DE">
      <w:pPr>
        <w:rPr>
          <w:b/>
          <w:bCs/>
          <w:rtl/>
        </w:rPr>
      </w:pPr>
      <w:r w:rsidRPr="00E53227">
        <w:rPr>
          <w:rFonts w:hint="cs"/>
          <w:b/>
          <w:bCs/>
          <w:rtl/>
        </w:rPr>
        <w:t>ב2. עובדי מדינה</w:t>
      </w:r>
    </w:p>
    <w:p w:rsidR="002E6CAD" w:rsidRPr="002E6CAD" w:rsidRDefault="002E6CAD" w:rsidP="005C5C97">
      <w:pPr>
        <w:pStyle w:val="a8"/>
        <w:numPr>
          <w:ilvl w:val="0"/>
          <w:numId w:val="1"/>
        </w:numPr>
        <w:ind w:left="360"/>
      </w:pPr>
      <w:r w:rsidRPr="002E6CAD">
        <w:rPr>
          <w:b/>
          <w:bCs/>
          <w:rtl/>
        </w:rPr>
        <w:t>תוספות בכורות</w:t>
      </w:r>
      <w:r w:rsidRPr="002E6CAD">
        <w:rPr>
          <w:rFonts w:hint="cs"/>
          <w:b/>
          <w:bCs/>
          <w:rtl/>
        </w:rPr>
        <w:t>, שם:</w:t>
      </w:r>
      <w:r>
        <w:rPr>
          <w:rFonts w:hint="cs"/>
          <w:rtl/>
        </w:rPr>
        <w:t xml:space="preserve"> "</w:t>
      </w:r>
      <w:r>
        <w:rPr>
          <w:rtl/>
        </w:rPr>
        <w:t xml:space="preserve">ואין לתמוה על דייני גזירות שבירושלים שהיו </w:t>
      </w:r>
      <w:proofErr w:type="spellStart"/>
      <w:r>
        <w:rPr>
          <w:rtl/>
        </w:rPr>
        <w:t>נוטלין</w:t>
      </w:r>
      <w:proofErr w:type="spellEnd"/>
      <w:r>
        <w:rPr>
          <w:rtl/>
        </w:rPr>
        <w:t xml:space="preserve"> שכרן מתרומת הלשכה </w:t>
      </w:r>
      <w:proofErr w:type="spellStart"/>
      <w:r>
        <w:rPr>
          <w:rtl/>
        </w:rPr>
        <w:t>דבלאו</w:t>
      </w:r>
      <w:proofErr w:type="spellEnd"/>
      <w:r>
        <w:rPr>
          <w:rtl/>
        </w:rPr>
        <w:t xml:space="preserve"> טעמא </w:t>
      </w:r>
      <w:proofErr w:type="spellStart"/>
      <w:r>
        <w:rPr>
          <w:rtl/>
        </w:rPr>
        <w:t>דאגר</w:t>
      </w:r>
      <w:proofErr w:type="spellEnd"/>
      <w:r>
        <w:rPr>
          <w:rtl/>
        </w:rPr>
        <w:t xml:space="preserve"> בטלה </w:t>
      </w:r>
      <w:proofErr w:type="spellStart"/>
      <w:r>
        <w:rPr>
          <w:rtl/>
        </w:rPr>
        <w:t>דמוכח</w:t>
      </w:r>
      <w:proofErr w:type="spellEnd"/>
      <w:r>
        <w:rPr>
          <w:rtl/>
        </w:rPr>
        <w:t xml:space="preserve"> שרי התם כיון </w:t>
      </w:r>
      <w:proofErr w:type="spellStart"/>
      <w:r>
        <w:rPr>
          <w:rtl/>
        </w:rPr>
        <w:t>דכל</w:t>
      </w:r>
      <w:proofErr w:type="spellEnd"/>
      <w:r>
        <w:rPr>
          <w:rtl/>
        </w:rPr>
        <w:t xml:space="preserve"> עסקם היה על זה ולא היו </w:t>
      </w:r>
      <w:proofErr w:type="spellStart"/>
      <w:r>
        <w:rPr>
          <w:rtl/>
        </w:rPr>
        <w:t>עוסקין</w:t>
      </w:r>
      <w:proofErr w:type="spellEnd"/>
      <w:r>
        <w:rPr>
          <w:rtl/>
        </w:rPr>
        <w:t xml:space="preserve"> בשום מלאכה שעל כרחם </w:t>
      </w:r>
      <w:proofErr w:type="spellStart"/>
      <w:r>
        <w:rPr>
          <w:rtl/>
        </w:rPr>
        <w:t>צריכין</w:t>
      </w:r>
      <w:proofErr w:type="spellEnd"/>
      <w:r>
        <w:rPr>
          <w:rtl/>
        </w:rPr>
        <w:t xml:space="preserve"> להתפרנס</w:t>
      </w:r>
      <w:r w:rsidR="00E513EA">
        <w:rPr>
          <w:rFonts w:hint="cs"/>
          <w:rtl/>
        </w:rPr>
        <w:t>.</w:t>
      </w:r>
      <w:r>
        <w:rPr>
          <w:rtl/>
        </w:rPr>
        <w:t xml:space="preserve"> ומה </w:t>
      </w:r>
      <w:proofErr w:type="spellStart"/>
      <w:r>
        <w:rPr>
          <w:rtl/>
        </w:rPr>
        <w:t>שנוהגין</w:t>
      </w:r>
      <w:proofErr w:type="spellEnd"/>
      <w:r>
        <w:rPr>
          <w:rtl/>
        </w:rPr>
        <w:t xml:space="preserve"> עכשיו ללמוד תורה בשכר אם אין לו במה להתפרנס שרי ואפי' יש לו אם הוא שכר בטילה </w:t>
      </w:r>
      <w:proofErr w:type="spellStart"/>
      <w:r>
        <w:rPr>
          <w:rtl/>
        </w:rPr>
        <w:t>דמוכח</w:t>
      </w:r>
      <w:proofErr w:type="spellEnd"/>
      <w:r>
        <w:rPr>
          <w:rtl/>
        </w:rPr>
        <w:t xml:space="preserve"> שמניח כל עסקיו ומשא ומתן שלו מסתברא </w:t>
      </w:r>
      <w:proofErr w:type="spellStart"/>
      <w:r>
        <w:rPr>
          <w:rtl/>
        </w:rPr>
        <w:t>דחשיב</w:t>
      </w:r>
      <w:proofErr w:type="spellEnd"/>
      <w:r>
        <w:rPr>
          <w:rtl/>
        </w:rPr>
        <w:t xml:space="preserve"> מוכח יותר </w:t>
      </w:r>
      <w:proofErr w:type="spellStart"/>
      <w:r>
        <w:rPr>
          <w:rtl/>
        </w:rPr>
        <w:t>מקרנא</w:t>
      </w:r>
      <w:proofErr w:type="spellEnd"/>
      <w:r>
        <w:rPr>
          <w:rtl/>
        </w:rPr>
        <w:t xml:space="preserve"> </w:t>
      </w:r>
      <w:proofErr w:type="spellStart"/>
      <w:r>
        <w:rPr>
          <w:rtl/>
        </w:rPr>
        <w:t>דתהי</w:t>
      </w:r>
      <w:proofErr w:type="spellEnd"/>
      <w:r>
        <w:rPr>
          <w:rtl/>
        </w:rPr>
        <w:t xml:space="preserve"> חמרא ושקיל </w:t>
      </w:r>
      <w:proofErr w:type="spellStart"/>
      <w:r>
        <w:rPr>
          <w:rtl/>
        </w:rPr>
        <w:t>זוזא</w:t>
      </w:r>
      <w:proofErr w:type="spellEnd"/>
      <w:r>
        <w:rPr>
          <w:rFonts w:hint="cs"/>
          <w:rtl/>
        </w:rPr>
        <w:t>".</w:t>
      </w:r>
    </w:p>
    <w:p w:rsidR="00DC31D1" w:rsidRPr="00E53227" w:rsidRDefault="00DC31D1" w:rsidP="00AC75DE">
      <w:pPr>
        <w:pStyle w:val="a8"/>
        <w:numPr>
          <w:ilvl w:val="0"/>
          <w:numId w:val="1"/>
        </w:numPr>
        <w:ind w:left="360"/>
        <w:rPr>
          <w:rtl/>
        </w:rPr>
      </w:pPr>
      <w:r w:rsidRPr="00E53227">
        <w:rPr>
          <w:b/>
          <w:bCs/>
          <w:rtl/>
        </w:rPr>
        <w:t>כתובות</w:t>
      </w:r>
      <w:r w:rsidRPr="00E53227">
        <w:rPr>
          <w:rFonts w:hint="cs"/>
          <w:b/>
          <w:bCs/>
          <w:rtl/>
        </w:rPr>
        <w:t>,</w:t>
      </w:r>
      <w:r w:rsidRPr="00E53227">
        <w:rPr>
          <w:b/>
          <w:bCs/>
          <w:rtl/>
        </w:rPr>
        <w:t xml:space="preserve"> דף ק</w:t>
      </w:r>
      <w:r w:rsidRPr="00E53227">
        <w:rPr>
          <w:rFonts w:hint="cs"/>
          <w:b/>
          <w:bCs/>
          <w:rtl/>
        </w:rPr>
        <w:t>"</w:t>
      </w:r>
      <w:r w:rsidRPr="00E53227">
        <w:rPr>
          <w:b/>
          <w:bCs/>
          <w:rtl/>
        </w:rPr>
        <w:t>ה</w:t>
      </w:r>
      <w:r w:rsidRPr="00E53227">
        <w:rPr>
          <w:rFonts w:hint="cs"/>
          <w:b/>
          <w:bCs/>
          <w:rtl/>
        </w:rPr>
        <w:t>:</w:t>
      </w:r>
      <w:r w:rsidRPr="00E53227">
        <w:rPr>
          <w:rFonts w:hint="cs"/>
          <w:rtl/>
        </w:rPr>
        <w:t xml:space="preserve"> "</w:t>
      </w:r>
      <w:r w:rsidRPr="00E53227">
        <w:rPr>
          <w:rtl/>
        </w:rPr>
        <w:t xml:space="preserve">אמר רב יהודה אמר רב אסי: </w:t>
      </w:r>
      <w:proofErr w:type="spellStart"/>
      <w:r w:rsidRPr="00E53227">
        <w:rPr>
          <w:rtl/>
        </w:rPr>
        <w:t>גוזרי</w:t>
      </w:r>
      <w:proofErr w:type="spellEnd"/>
      <w:r w:rsidRPr="00E53227">
        <w:rPr>
          <w:rtl/>
        </w:rPr>
        <w:t xml:space="preserve"> גזירות שבירושלים, היו </w:t>
      </w:r>
      <w:proofErr w:type="spellStart"/>
      <w:r w:rsidRPr="00E53227">
        <w:rPr>
          <w:rtl/>
        </w:rPr>
        <w:t>נוטלין</w:t>
      </w:r>
      <w:proofErr w:type="spellEnd"/>
      <w:r w:rsidRPr="00E53227">
        <w:rPr>
          <w:rtl/>
        </w:rPr>
        <w:t xml:space="preserve"> שכרן תשעים ותשע מנה מתרומת הלשכה, לא רצו - </w:t>
      </w:r>
      <w:proofErr w:type="spellStart"/>
      <w:r w:rsidRPr="00E53227">
        <w:rPr>
          <w:rtl/>
        </w:rPr>
        <w:t>מוסיפין</w:t>
      </w:r>
      <w:proofErr w:type="spellEnd"/>
      <w:r w:rsidRPr="00E53227">
        <w:rPr>
          <w:rtl/>
        </w:rPr>
        <w:t xml:space="preserve"> להם. לא רצו, אטו </w:t>
      </w:r>
      <w:proofErr w:type="spellStart"/>
      <w:r w:rsidRPr="00E53227">
        <w:rPr>
          <w:rtl/>
        </w:rPr>
        <w:t>ברשיעי</w:t>
      </w:r>
      <w:proofErr w:type="spellEnd"/>
      <w:r w:rsidRPr="00E53227">
        <w:rPr>
          <w:rtl/>
        </w:rPr>
        <w:t xml:space="preserve"> עסקינן? אלא לא ספקו, אף על פי שלא רצו - </w:t>
      </w:r>
      <w:proofErr w:type="spellStart"/>
      <w:r w:rsidRPr="00E53227">
        <w:rPr>
          <w:rtl/>
        </w:rPr>
        <w:t>מוסיפין</w:t>
      </w:r>
      <w:proofErr w:type="spellEnd"/>
      <w:r w:rsidRPr="00E53227">
        <w:rPr>
          <w:rtl/>
        </w:rPr>
        <w:t xml:space="preserve"> עליהן</w:t>
      </w:r>
      <w:r w:rsidRPr="00E53227">
        <w:rPr>
          <w:rFonts w:hint="cs"/>
          <w:rtl/>
        </w:rPr>
        <w:t>"</w:t>
      </w:r>
      <w:r w:rsidRPr="00E53227">
        <w:rPr>
          <w:rtl/>
        </w:rPr>
        <w:t xml:space="preserve">. </w:t>
      </w:r>
    </w:p>
    <w:p w:rsidR="00DC31D1" w:rsidRPr="00E53227" w:rsidRDefault="00DC31D1" w:rsidP="00AC75DE">
      <w:pPr>
        <w:pStyle w:val="a8"/>
        <w:numPr>
          <w:ilvl w:val="0"/>
          <w:numId w:val="1"/>
        </w:numPr>
        <w:ind w:left="360"/>
        <w:rPr>
          <w:rtl/>
        </w:rPr>
      </w:pPr>
      <w:r w:rsidRPr="00E53227">
        <w:rPr>
          <w:b/>
          <w:bCs/>
          <w:rtl/>
        </w:rPr>
        <w:t xml:space="preserve">תוספות </w:t>
      </w:r>
      <w:r w:rsidRPr="00E53227">
        <w:rPr>
          <w:rFonts w:hint="cs"/>
          <w:b/>
          <w:bCs/>
          <w:rtl/>
        </w:rPr>
        <w:t>שם:</w:t>
      </w:r>
      <w:r w:rsidRPr="00E53227">
        <w:rPr>
          <w:rFonts w:hint="cs"/>
          <w:rtl/>
        </w:rPr>
        <w:t xml:space="preserve"> "</w:t>
      </w:r>
      <w:proofErr w:type="spellStart"/>
      <w:r w:rsidRPr="00E53227">
        <w:rPr>
          <w:rtl/>
        </w:rPr>
        <w:t>גוזרי</w:t>
      </w:r>
      <w:proofErr w:type="spellEnd"/>
      <w:r w:rsidRPr="00E53227">
        <w:rPr>
          <w:rtl/>
        </w:rPr>
        <w:t xml:space="preserve"> גזירות שבירושלים היו </w:t>
      </w:r>
      <w:proofErr w:type="spellStart"/>
      <w:r w:rsidRPr="00E53227">
        <w:rPr>
          <w:rtl/>
        </w:rPr>
        <w:t>נוטלין</w:t>
      </w:r>
      <w:proofErr w:type="spellEnd"/>
      <w:r w:rsidRPr="00E53227">
        <w:rPr>
          <w:rtl/>
        </w:rPr>
        <w:t xml:space="preserve"> שכרן מתרומת הלשכה - הא דלא פריך הכא </w:t>
      </w:r>
      <w:proofErr w:type="spellStart"/>
      <w:r w:rsidRPr="00E53227">
        <w:rPr>
          <w:rtl/>
        </w:rPr>
        <w:t>והיכי</w:t>
      </w:r>
      <w:proofErr w:type="spellEnd"/>
      <w:r w:rsidRPr="00E53227">
        <w:rPr>
          <w:rtl/>
        </w:rPr>
        <w:t xml:space="preserve"> עבדי הכי והכתיב ושוחד לא </w:t>
      </w:r>
      <w:proofErr w:type="spellStart"/>
      <w:r w:rsidRPr="00E53227">
        <w:rPr>
          <w:rtl/>
        </w:rPr>
        <w:t>תקח</w:t>
      </w:r>
      <w:proofErr w:type="spellEnd"/>
      <w:r w:rsidRPr="00E53227">
        <w:rPr>
          <w:rtl/>
        </w:rPr>
        <w:t xml:space="preserve"> </w:t>
      </w:r>
      <w:proofErr w:type="spellStart"/>
      <w:r w:rsidRPr="00E53227">
        <w:rPr>
          <w:rtl/>
        </w:rPr>
        <w:t>כדפריך</w:t>
      </w:r>
      <w:proofErr w:type="spellEnd"/>
      <w:r w:rsidRPr="00E53227">
        <w:rPr>
          <w:rtl/>
        </w:rPr>
        <w:t xml:space="preserve"> עליה </w:t>
      </w:r>
      <w:proofErr w:type="spellStart"/>
      <w:r w:rsidRPr="00E53227">
        <w:rPr>
          <w:rtl/>
        </w:rPr>
        <w:t>דקרנא</w:t>
      </w:r>
      <w:proofErr w:type="spellEnd"/>
      <w:r w:rsidRPr="00E53227">
        <w:rPr>
          <w:rFonts w:hint="cs"/>
          <w:rtl/>
        </w:rPr>
        <w:t>,</w:t>
      </w:r>
      <w:r w:rsidRPr="00E53227">
        <w:rPr>
          <w:rtl/>
        </w:rPr>
        <w:t xml:space="preserve"> </w:t>
      </w:r>
      <w:r w:rsidRPr="005C618F">
        <w:rPr>
          <w:u w:val="single"/>
          <w:rtl/>
        </w:rPr>
        <w:t>אומר ר"ת משום דלא אסור אלא מבעלי דינים אבל הכא משל צבור</w:t>
      </w:r>
      <w:r w:rsidRPr="00E53227">
        <w:rPr>
          <w:rFonts w:hint="cs"/>
          <w:rtl/>
        </w:rPr>
        <w:t xml:space="preserve">. </w:t>
      </w:r>
      <w:r w:rsidRPr="005C618F">
        <w:rPr>
          <w:u w:val="single"/>
          <w:rtl/>
        </w:rPr>
        <w:t xml:space="preserve">ורבי מפרש </w:t>
      </w:r>
      <w:proofErr w:type="spellStart"/>
      <w:r w:rsidRPr="005C618F">
        <w:rPr>
          <w:u w:val="single"/>
          <w:rtl/>
        </w:rPr>
        <w:t>דהכא</w:t>
      </w:r>
      <w:proofErr w:type="spellEnd"/>
      <w:r w:rsidRPr="005C618F">
        <w:rPr>
          <w:u w:val="single"/>
          <w:rtl/>
        </w:rPr>
        <w:t xml:space="preserve"> לאו בתורת שכר היו </w:t>
      </w:r>
      <w:proofErr w:type="spellStart"/>
      <w:r w:rsidRPr="005C618F">
        <w:rPr>
          <w:u w:val="single"/>
          <w:rtl/>
        </w:rPr>
        <w:t>נוטלין</w:t>
      </w:r>
      <w:proofErr w:type="spellEnd"/>
      <w:r w:rsidRPr="005C618F">
        <w:rPr>
          <w:u w:val="single"/>
          <w:rtl/>
        </w:rPr>
        <w:t xml:space="preserve"> אלא הכא כל שעה היו </w:t>
      </w:r>
      <w:proofErr w:type="spellStart"/>
      <w:r w:rsidRPr="005C618F">
        <w:rPr>
          <w:u w:val="single"/>
          <w:rtl/>
        </w:rPr>
        <w:t>יושבין</w:t>
      </w:r>
      <w:proofErr w:type="spellEnd"/>
      <w:r w:rsidRPr="005C618F">
        <w:rPr>
          <w:u w:val="single"/>
          <w:rtl/>
        </w:rPr>
        <w:t xml:space="preserve"> בדין ולא היו </w:t>
      </w:r>
      <w:proofErr w:type="spellStart"/>
      <w:r w:rsidRPr="005C618F">
        <w:rPr>
          <w:u w:val="single"/>
          <w:rtl/>
        </w:rPr>
        <w:t>עוסקין</w:t>
      </w:r>
      <w:proofErr w:type="spellEnd"/>
      <w:r w:rsidRPr="005C618F">
        <w:rPr>
          <w:u w:val="single"/>
          <w:rtl/>
        </w:rPr>
        <w:t xml:space="preserve"> בשום מלאכה ולא היה להם במה להתפרנס והיה מוטל על הצבור לפרנסן</w:t>
      </w:r>
      <w:r w:rsidRPr="00E53227">
        <w:rPr>
          <w:rtl/>
        </w:rPr>
        <w:t xml:space="preserve"> אבל </w:t>
      </w:r>
      <w:proofErr w:type="spellStart"/>
      <w:r w:rsidRPr="00E53227">
        <w:rPr>
          <w:rtl/>
        </w:rPr>
        <w:t>קרנא</w:t>
      </w:r>
      <w:proofErr w:type="spellEnd"/>
      <w:r w:rsidRPr="00E53227">
        <w:rPr>
          <w:rtl/>
        </w:rPr>
        <w:t xml:space="preserve"> אקראי בעלמא היה יושב ולא היה לו ליטול שכר ומהאי טעמא </w:t>
      </w:r>
      <w:proofErr w:type="spellStart"/>
      <w:r w:rsidRPr="00E53227">
        <w:rPr>
          <w:rtl/>
        </w:rPr>
        <w:t>נמי</w:t>
      </w:r>
      <w:proofErr w:type="spellEnd"/>
      <w:r w:rsidRPr="00E53227">
        <w:rPr>
          <w:rtl/>
        </w:rPr>
        <w:t xml:space="preserve"> אתי שפיר הא </w:t>
      </w:r>
      <w:proofErr w:type="spellStart"/>
      <w:r w:rsidRPr="00E53227">
        <w:rPr>
          <w:rtl/>
        </w:rPr>
        <w:t>דקאמר</w:t>
      </w:r>
      <w:proofErr w:type="spellEnd"/>
      <w:r w:rsidRPr="00E53227">
        <w:rPr>
          <w:rtl/>
        </w:rPr>
        <w:t xml:space="preserve"> לקמן (דף קו.) מלמדי הלכות שחיטה והלכות קמיצה היו </w:t>
      </w:r>
      <w:proofErr w:type="spellStart"/>
      <w:r w:rsidRPr="00E53227">
        <w:rPr>
          <w:rtl/>
        </w:rPr>
        <w:t>נוטלין</w:t>
      </w:r>
      <w:proofErr w:type="spellEnd"/>
      <w:r w:rsidRPr="00E53227">
        <w:rPr>
          <w:rtl/>
        </w:rPr>
        <w:t xml:space="preserve"> שכרן מתרומת הלשכה אף על פי ששכר תלמוד תורה אסור</w:t>
      </w:r>
      <w:r w:rsidR="001101A6" w:rsidRPr="00E53227">
        <w:rPr>
          <w:rFonts w:hint="cs"/>
          <w:rtl/>
        </w:rPr>
        <w:t xml:space="preserve">". </w:t>
      </w:r>
      <w:r w:rsidRPr="00E53227">
        <w:rPr>
          <w:rtl/>
        </w:rPr>
        <w:t xml:space="preserve"> </w:t>
      </w:r>
    </w:p>
    <w:p w:rsidR="001101A6" w:rsidRPr="00E53227" w:rsidRDefault="001101A6" w:rsidP="00AC75DE">
      <w:pPr>
        <w:pStyle w:val="a8"/>
        <w:numPr>
          <w:ilvl w:val="0"/>
          <w:numId w:val="1"/>
        </w:numPr>
        <w:ind w:left="360"/>
        <w:rPr>
          <w:rtl/>
        </w:rPr>
      </w:pPr>
      <w:r w:rsidRPr="00E53227">
        <w:rPr>
          <w:b/>
          <w:bCs/>
          <w:rtl/>
        </w:rPr>
        <w:t xml:space="preserve">שולחן ערוך </w:t>
      </w:r>
      <w:proofErr w:type="spellStart"/>
      <w:r w:rsidRPr="00E53227">
        <w:rPr>
          <w:rFonts w:hint="cs"/>
          <w:b/>
          <w:bCs/>
          <w:rtl/>
        </w:rPr>
        <w:t>ורמ"א</w:t>
      </w:r>
      <w:proofErr w:type="spellEnd"/>
      <w:r w:rsidRPr="00E53227">
        <w:rPr>
          <w:rFonts w:hint="cs"/>
          <w:b/>
          <w:bCs/>
          <w:rtl/>
        </w:rPr>
        <w:t xml:space="preserve">, </w:t>
      </w:r>
      <w:r w:rsidRPr="00E53227">
        <w:rPr>
          <w:b/>
          <w:bCs/>
          <w:rtl/>
        </w:rPr>
        <w:t>חושן משפט</w:t>
      </w:r>
      <w:r w:rsidRPr="00E53227">
        <w:rPr>
          <w:rFonts w:hint="cs"/>
          <w:b/>
          <w:bCs/>
          <w:rtl/>
        </w:rPr>
        <w:t xml:space="preserve"> ט' ג':</w:t>
      </w:r>
      <w:r w:rsidRPr="00E53227">
        <w:rPr>
          <w:rFonts w:hint="cs"/>
          <w:rtl/>
        </w:rPr>
        <w:t xml:space="preserve"> "</w:t>
      </w:r>
      <w:r w:rsidRPr="00E53227">
        <w:rPr>
          <w:rtl/>
        </w:rPr>
        <w:t xml:space="preserve">נהגו לעשות לבית דין קופה, </w:t>
      </w:r>
      <w:proofErr w:type="spellStart"/>
      <w:r w:rsidRPr="00E53227">
        <w:rPr>
          <w:rtl/>
        </w:rPr>
        <w:t>שפוסקין</w:t>
      </w:r>
      <w:proofErr w:type="spellEnd"/>
      <w:r w:rsidRPr="00E53227">
        <w:rPr>
          <w:rtl/>
        </w:rPr>
        <w:t xml:space="preserve"> ממון לפרנסת ב"ד, ומגבין אותה </w:t>
      </w:r>
      <w:proofErr w:type="spellStart"/>
      <w:r w:rsidRPr="00E53227">
        <w:rPr>
          <w:rtl/>
        </w:rPr>
        <w:t>בתחלת</w:t>
      </w:r>
      <w:proofErr w:type="spellEnd"/>
      <w:r w:rsidRPr="00E53227">
        <w:rPr>
          <w:rtl/>
        </w:rPr>
        <w:t xml:space="preserve"> השנה או בסופה, ואין בו משום תורת שוחד ותורת אגרא, כי חובה על ישראל לפרנס דייניהם וחכמיהם; וגם אם יש נדבות או הקדישות, סתם, לוקחים מהם. הגה: ויותר טוב לגבות </w:t>
      </w:r>
      <w:proofErr w:type="spellStart"/>
      <w:r w:rsidRPr="00E53227">
        <w:rPr>
          <w:rtl/>
        </w:rPr>
        <w:t>מתחלת</w:t>
      </w:r>
      <w:proofErr w:type="spellEnd"/>
      <w:r w:rsidRPr="00E53227">
        <w:rPr>
          <w:rtl/>
        </w:rPr>
        <w:t xml:space="preserve"> השנה, שיהא מוכן להם כדי שלא יצטרכו להחניף או להחזיק טובה לשום אדם (טור)</w:t>
      </w:r>
      <w:r w:rsidRPr="00E53227">
        <w:rPr>
          <w:rFonts w:hint="cs"/>
          <w:rtl/>
        </w:rPr>
        <w:t>"</w:t>
      </w:r>
      <w:r w:rsidRPr="00E53227">
        <w:rPr>
          <w:rtl/>
        </w:rPr>
        <w:t>.</w:t>
      </w:r>
    </w:p>
    <w:p w:rsidR="00AC75DE" w:rsidRPr="00E53227" w:rsidRDefault="00AC75DE" w:rsidP="00AC75DE">
      <w:pPr>
        <w:pStyle w:val="a8"/>
        <w:numPr>
          <w:ilvl w:val="0"/>
          <w:numId w:val="1"/>
        </w:numPr>
        <w:ind w:left="360"/>
        <w:rPr>
          <w:sz w:val="24"/>
        </w:rPr>
      </w:pPr>
      <w:r w:rsidRPr="00E53227">
        <w:rPr>
          <w:b/>
          <w:bCs/>
          <w:sz w:val="24"/>
          <w:rtl/>
        </w:rPr>
        <w:t xml:space="preserve">פתחי תשובה </w:t>
      </w:r>
      <w:r w:rsidRPr="00E53227">
        <w:rPr>
          <w:rFonts w:hint="cs"/>
          <w:b/>
          <w:bCs/>
          <w:sz w:val="24"/>
          <w:rtl/>
        </w:rPr>
        <w:t xml:space="preserve">שם, </w:t>
      </w:r>
      <w:proofErr w:type="spellStart"/>
      <w:r w:rsidRPr="00E53227">
        <w:rPr>
          <w:rFonts w:hint="cs"/>
          <w:b/>
          <w:bCs/>
          <w:sz w:val="24"/>
          <w:rtl/>
        </w:rPr>
        <w:t>ס"ק</w:t>
      </w:r>
      <w:proofErr w:type="spellEnd"/>
      <w:r w:rsidRPr="00E53227">
        <w:rPr>
          <w:rFonts w:hint="cs"/>
          <w:b/>
          <w:bCs/>
          <w:sz w:val="24"/>
          <w:rtl/>
        </w:rPr>
        <w:t xml:space="preserve"> ח':</w:t>
      </w:r>
      <w:r w:rsidRPr="00E53227">
        <w:rPr>
          <w:rFonts w:hint="cs"/>
          <w:sz w:val="24"/>
          <w:rtl/>
        </w:rPr>
        <w:t xml:space="preserve"> "</w:t>
      </w:r>
      <w:r w:rsidRPr="00E53227">
        <w:rPr>
          <w:sz w:val="24"/>
          <w:rtl/>
        </w:rPr>
        <w:t xml:space="preserve">עיין בתשובת חתם סופר חלק </w:t>
      </w:r>
      <w:proofErr w:type="spellStart"/>
      <w:r w:rsidRPr="00E53227">
        <w:rPr>
          <w:sz w:val="24"/>
          <w:rtl/>
        </w:rPr>
        <w:t>חו"מ</w:t>
      </w:r>
      <w:proofErr w:type="spellEnd"/>
      <w:r w:rsidRPr="00E53227">
        <w:rPr>
          <w:sz w:val="24"/>
          <w:rtl/>
        </w:rPr>
        <w:t xml:space="preserve"> סי' קס"ד שהשיב </w:t>
      </w:r>
      <w:proofErr w:type="spellStart"/>
      <w:r w:rsidRPr="00E53227">
        <w:rPr>
          <w:sz w:val="24"/>
          <w:rtl/>
        </w:rPr>
        <w:t>בענין</w:t>
      </w:r>
      <w:proofErr w:type="spellEnd"/>
      <w:r w:rsidRPr="00E53227">
        <w:rPr>
          <w:sz w:val="24"/>
          <w:rtl/>
        </w:rPr>
        <w:t xml:space="preserve"> קבלת פרס הרבנים [עיין ביו"ד סימן רמ"ו סעיף כ"א] וז"ל, דע כי מן התורה </w:t>
      </w:r>
      <w:proofErr w:type="spellStart"/>
      <w:r w:rsidRPr="00E53227">
        <w:rPr>
          <w:sz w:val="24"/>
          <w:rtl/>
        </w:rPr>
        <w:t>הניתנה</w:t>
      </w:r>
      <w:proofErr w:type="spellEnd"/>
      <w:r w:rsidRPr="00E53227">
        <w:rPr>
          <w:sz w:val="24"/>
          <w:rtl/>
        </w:rPr>
        <w:t xml:space="preserve"> לכל ישראל </w:t>
      </w:r>
      <w:proofErr w:type="spellStart"/>
      <w:r w:rsidRPr="00E53227">
        <w:rPr>
          <w:sz w:val="24"/>
          <w:rtl/>
        </w:rPr>
        <w:t>בשוה</w:t>
      </w:r>
      <w:proofErr w:type="spellEnd"/>
      <w:r w:rsidRPr="00E53227">
        <w:rPr>
          <w:sz w:val="24"/>
          <w:rtl/>
        </w:rPr>
        <w:t xml:space="preserve">, מחויבים לקיים והגית בו יומם ולילה, ויהיו עושים רק כדי חיותם יום יום ומוציאים שארית היום בעבודת השם, או עושים בזמן מן הזמנים לצורך גופם כגון ביומי ניסן ותשרי, ושארי הזמנים כולם קודש לה', וממילא אין לו לאדם לבקש מותרות, וכל מה שיהיה פרוש ומסתפק במועט </w:t>
      </w:r>
      <w:proofErr w:type="spellStart"/>
      <w:r w:rsidRPr="00E53227">
        <w:rPr>
          <w:sz w:val="24"/>
          <w:rtl/>
        </w:rPr>
        <w:t>וירויח</w:t>
      </w:r>
      <w:proofErr w:type="spellEnd"/>
      <w:r w:rsidRPr="00E53227">
        <w:rPr>
          <w:sz w:val="24"/>
          <w:rtl/>
        </w:rPr>
        <w:t xml:space="preserve"> זמן לתורה ועבודה, קדוש יאמר לו, ובתוך אותו זמן המיוחד לתורה ועבודה אם יבוא אדם ללמוד ממנו דבר או לשפוט בין אדם </w:t>
      </w:r>
      <w:proofErr w:type="spellStart"/>
      <w:r w:rsidRPr="00E53227">
        <w:rPr>
          <w:sz w:val="24"/>
          <w:rtl/>
        </w:rPr>
        <w:t>לחבירו</w:t>
      </w:r>
      <w:proofErr w:type="spellEnd"/>
      <w:r w:rsidRPr="00E53227">
        <w:rPr>
          <w:sz w:val="24"/>
          <w:rtl/>
        </w:rPr>
        <w:t xml:space="preserve"> או להורות לו, מחויב לעשות בחנם, ואף על פי שמפסיד לימודו של עצמו ע"י זה, כי של </w:t>
      </w:r>
      <w:proofErr w:type="spellStart"/>
      <w:r w:rsidRPr="00E53227">
        <w:rPr>
          <w:sz w:val="24"/>
          <w:rtl/>
        </w:rPr>
        <w:t>חבירו</w:t>
      </w:r>
      <w:proofErr w:type="spellEnd"/>
      <w:r w:rsidRPr="00E53227">
        <w:rPr>
          <w:sz w:val="24"/>
          <w:rtl/>
        </w:rPr>
        <w:t xml:space="preserve"> קודם בזה. אמנם בזה שעושה לחיותו ולאשתו ולבניו הקטנים המוטלים עליו, שלו קודם לשל </w:t>
      </w:r>
      <w:proofErr w:type="spellStart"/>
      <w:r w:rsidRPr="00E53227">
        <w:rPr>
          <w:sz w:val="24"/>
          <w:rtl/>
        </w:rPr>
        <w:t>חבירו</w:t>
      </w:r>
      <w:proofErr w:type="spellEnd"/>
      <w:r w:rsidRPr="00E53227">
        <w:rPr>
          <w:sz w:val="24"/>
          <w:rtl/>
        </w:rPr>
        <w:t xml:space="preserve">, וא"צ להתבטל ממלאכתו אם לא יעמידו אחר במקומו או ישלמו לו פרנסת יומו, וזה נקרא שכר בטלה </w:t>
      </w:r>
      <w:proofErr w:type="spellStart"/>
      <w:r w:rsidRPr="00E53227">
        <w:rPr>
          <w:sz w:val="24"/>
          <w:rtl/>
        </w:rPr>
        <w:t>דמוכח</w:t>
      </w:r>
      <w:proofErr w:type="spellEnd"/>
      <w:r w:rsidRPr="00E53227">
        <w:rPr>
          <w:sz w:val="24"/>
          <w:rtl/>
        </w:rPr>
        <w:t xml:space="preserve">. </w:t>
      </w:r>
      <w:r w:rsidRPr="005C618F">
        <w:rPr>
          <w:sz w:val="24"/>
          <w:u w:val="single"/>
          <w:rtl/>
        </w:rPr>
        <w:t xml:space="preserve">אמנם הציבור מחויבים להעמיד להם אחד שיהיה מוכן ופנוי בכל הזמנים לכל המבקש תורת ה' ימצא מוכן לכך בכל עת, והציבור עושים לזה פרנסתו </w:t>
      </w:r>
      <w:proofErr w:type="spellStart"/>
      <w:r w:rsidRPr="005C618F">
        <w:rPr>
          <w:sz w:val="24"/>
          <w:u w:val="single"/>
          <w:rtl/>
        </w:rPr>
        <w:t>בריוח</w:t>
      </w:r>
      <w:proofErr w:type="spellEnd"/>
      <w:r w:rsidRPr="005C618F">
        <w:rPr>
          <w:sz w:val="24"/>
          <w:u w:val="single"/>
          <w:rtl/>
        </w:rPr>
        <w:t xml:space="preserve"> וכבוד גדול, כי אף על פי כשהיה הוא עושה לעצמו היה מצוה עליו לצמצם, מ"מ הוא רשאי ולא הם</w:t>
      </w:r>
      <w:r w:rsidRPr="00E53227">
        <w:rPr>
          <w:sz w:val="24"/>
          <w:rtl/>
        </w:rPr>
        <w:t xml:space="preserve">, </w:t>
      </w:r>
      <w:proofErr w:type="spellStart"/>
      <w:r w:rsidRPr="00E53227">
        <w:rPr>
          <w:sz w:val="24"/>
          <w:rtl/>
        </w:rPr>
        <w:t>ובודאי</w:t>
      </w:r>
      <w:proofErr w:type="spellEnd"/>
      <w:r w:rsidRPr="00E53227">
        <w:rPr>
          <w:sz w:val="24"/>
          <w:rtl/>
        </w:rPr>
        <w:t xml:space="preserve"> אם יש לאל ידו להתפרנס משלו בלי נטילת פרס מהציבור, מחויב הוא לעשות גם זה בחנם, אך לאו כל אדם זוכה לשני שלחנות</w:t>
      </w:r>
      <w:r w:rsidRPr="00E53227">
        <w:rPr>
          <w:rFonts w:hint="cs"/>
          <w:sz w:val="24"/>
          <w:rtl/>
        </w:rPr>
        <w:t>.</w:t>
      </w:r>
      <w:r w:rsidRPr="00E53227">
        <w:rPr>
          <w:sz w:val="24"/>
          <w:rtl/>
        </w:rPr>
        <w:t xml:space="preserve"> ואם אינם מספיקים לו די צרכו </w:t>
      </w:r>
      <w:proofErr w:type="spellStart"/>
      <w:r w:rsidRPr="00E53227">
        <w:rPr>
          <w:sz w:val="24"/>
          <w:rtl/>
        </w:rPr>
        <w:t>בריוח</w:t>
      </w:r>
      <w:proofErr w:type="spellEnd"/>
      <w:r w:rsidRPr="00E53227">
        <w:rPr>
          <w:sz w:val="24"/>
          <w:rtl/>
        </w:rPr>
        <w:t xml:space="preserve">, אינו מהראוי שיסרב ויבקש הוספה בכל זמן ועידן ולהעמיס על הציבור העמוסים </w:t>
      </w:r>
      <w:proofErr w:type="spellStart"/>
      <w:r w:rsidRPr="00E53227">
        <w:rPr>
          <w:sz w:val="24"/>
          <w:rtl/>
        </w:rPr>
        <w:t>בלא"ה</w:t>
      </w:r>
      <w:proofErr w:type="spellEnd"/>
      <w:r w:rsidRPr="00E53227">
        <w:rPr>
          <w:rFonts w:hint="cs"/>
          <w:sz w:val="24"/>
          <w:rtl/>
        </w:rPr>
        <w:t>, ו</w:t>
      </w:r>
      <w:r w:rsidRPr="00E53227">
        <w:rPr>
          <w:sz w:val="24"/>
          <w:rtl/>
        </w:rPr>
        <w:t xml:space="preserve">מדת חסידות שלא להכביד על העם ולהסתפק במועט, אך לפי צוק העתים עת לעשות לה', שהרי משום הכי התירו לכתוב תורה שבע"פ, </w:t>
      </w:r>
      <w:proofErr w:type="spellStart"/>
      <w:r w:rsidRPr="00E53227">
        <w:rPr>
          <w:sz w:val="24"/>
          <w:rtl/>
        </w:rPr>
        <w:t>ומכ"ש</w:t>
      </w:r>
      <w:proofErr w:type="spellEnd"/>
      <w:r w:rsidRPr="00E53227">
        <w:rPr>
          <w:sz w:val="24"/>
          <w:rtl/>
        </w:rPr>
        <w:t xml:space="preserve"> בזה, שאם נחמיר על לומדי תורה </w:t>
      </w:r>
      <w:proofErr w:type="spellStart"/>
      <w:r w:rsidRPr="00E53227">
        <w:rPr>
          <w:sz w:val="24"/>
          <w:rtl/>
        </w:rPr>
        <w:t>בכיוצא</w:t>
      </w:r>
      <w:proofErr w:type="spellEnd"/>
      <w:r w:rsidRPr="00E53227">
        <w:rPr>
          <w:sz w:val="24"/>
          <w:rtl/>
        </w:rPr>
        <w:t xml:space="preserve"> בזה ח"ו יניחוהו בקרן </w:t>
      </w:r>
      <w:proofErr w:type="spellStart"/>
      <w:r w:rsidRPr="00E53227">
        <w:rPr>
          <w:sz w:val="24"/>
          <w:rtl/>
        </w:rPr>
        <w:t>זוית</w:t>
      </w:r>
      <w:proofErr w:type="spellEnd"/>
      <w:r w:rsidRPr="00E53227">
        <w:rPr>
          <w:sz w:val="24"/>
          <w:rtl/>
        </w:rPr>
        <w:t xml:space="preserve">, עכ"ל. ושם בסי' קס"ו הוכיח במישור את ראשי עיר אחת כי רצו להפחית את שכר הקצוב לרב שלהם ע"פ שינוי המטבע, ובאמת ת"ח הממונה על הציבור מחויבים לעשות לו פרנסתו, לא הספיק אפילו אינו רוצה לקבל </w:t>
      </w:r>
      <w:proofErr w:type="spellStart"/>
      <w:r w:rsidRPr="00E53227">
        <w:rPr>
          <w:sz w:val="24"/>
          <w:rtl/>
        </w:rPr>
        <w:t>מוסיפין</w:t>
      </w:r>
      <w:proofErr w:type="spellEnd"/>
      <w:r w:rsidRPr="00E53227">
        <w:rPr>
          <w:sz w:val="24"/>
          <w:rtl/>
        </w:rPr>
        <w:t xml:space="preserve"> לו על </w:t>
      </w:r>
      <w:proofErr w:type="spellStart"/>
      <w:r w:rsidRPr="00E53227">
        <w:rPr>
          <w:sz w:val="24"/>
          <w:rtl/>
        </w:rPr>
        <w:t>כרחו</w:t>
      </w:r>
      <w:proofErr w:type="spellEnd"/>
      <w:r w:rsidRPr="00E53227">
        <w:rPr>
          <w:sz w:val="24"/>
          <w:rtl/>
        </w:rPr>
        <w:t xml:space="preserve"> </w:t>
      </w:r>
      <w:proofErr w:type="spellStart"/>
      <w:r w:rsidRPr="00E53227">
        <w:rPr>
          <w:sz w:val="24"/>
          <w:rtl/>
        </w:rPr>
        <w:t>ומכ"ש</w:t>
      </w:r>
      <w:proofErr w:type="spellEnd"/>
      <w:r w:rsidRPr="00E53227">
        <w:rPr>
          <w:sz w:val="24"/>
          <w:rtl/>
        </w:rPr>
        <w:t xml:space="preserve"> שאין לגרוע</w:t>
      </w:r>
      <w:r w:rsidRPr="00E53227">
        <w:rPr>
          <w:rFonts w:hint="cs"/>
          <w:sz w:val="24"/>
          <w:rtl/>
        </w:rPr>
        <w:t>".</w:t>
      </w:r>
    </w:p>
    <w:p w:rsidR="00B34BB8" w:rsidRPr="00E53227" w:rsidRDefault="00B34BB8" w:rsidP="00B34BB8">
      <w:pPr>
        <w:rPr>
          <w:sz w:val="24"/>
          <w:rtl/>
        </w:rPr>
      </w:pPr>
    </w:p>
    <w:p w:rsidR="00B34BB8" w:rsidRPr="00E53227" w:rsidRDefault="00B34BB8" w:rsidP="00B34BB8">
      <w:pPr>
        <w:rPr>
          <w:b/>
          <w:bCs/>
          <w:sz w:val="24"/>
          <w:u w:val="single"/>
          <w:rtl/>
        </w:rPr>
      </w:pPr>
      <w:r w:rsidRPr="00E53227">
        <w:rPr>
          <w:rFonts w:hint="cs"/>
          <w:b/>
          <w:bCs/>
          <w:sz w:val="24"/>
          <w:u w:val="single"/>
          <w:rtl/>
        </w:rPr>
        <w:t>ג. זהירות!!</w:t>
      </w:r>
    </w:p>
    <w:p w:rsidR="008F61E9" w:rsidRPr="008F61E9" w:rsidRDefault="008F61E9" w:rsidP="008F61E9">
      <w:pPr>
        <w:pStyle w:val="a8"/>
        <w:numPr>
          <w:ilvl w:val="0"/>
          <w:numId w:val="1"/>
        </w:numPr>
        <w:ind w:left="360"/>
        <w:rPr>
          <w:sz w:val="24"/>
        </w:rPr>
      </w:pPr>
      <w:proofErr w:type="spellStart"/>
      <w:r w:rsidRPr="008F61E9">
        <w:rPr>
          <w:b/>
          <w:bCs/>
          <w:sz w:val="24"/>
          <w:rtl/>
        </w:rPr>
        <w:t>טו</w:t>
      </w:r>
      <w:r w:rsidRPr="008F61E9">
        <w:rPr>
          <w:rFonts w:hint="cs"/>
          <w:b/>
          <w:bCs/>
          <w:sz w:val="24"/>
          <w:rtl/>
        </w:rPr>
        <w:t>שו"ע</w:t>
      </w:r>
      <w:proofErr w:type="spellEnd"/>
      <w:r w:rsidRPr="008F61E9">
        <w:rPr>
          <w:b/>
          <w:bCs/>
          <w:sz w:val="24"/>
          <w:rtl/>
        </w:rPr>
        <w:t xml:space="preserve"> </w:t>
      </w:r>
      <w:proofErr w:type="spellStart"/>
      <w:r w:rsidRPr="008F61E9">
        <w:rPr>
          <w:rFonts w:hint="cs"/>
          <w:b/>
          <w:bCs/>
          <w:sz w:val="24"/>
          <w:rtl/>
        </w:rPr>
        <w:t>חו"מ</w:t>
      </w:r>
      <w:proofErr w:type="spellEnd"/>
      <w:r w:rsidRPr="008F61E9">
        <w:rPr>
          <w:rFonts w:hint="cs"/>
          <w:b/>
          <w:bCs/>
          <w:sz w:val="24"/>
          <w:rtl/>
        </w:rPr>
        <w:t xml:space="preserve"> ט':</w:t>
      </w:r>
      <w:r w:rsidRPr="008F61E9">
        <w:rPr>
          <w:rFonts w:hint="cs"/>
          <w:sz w:val="24"/>
          <w:rtl/>
        </w:rPr>
        <w:t xml:space="preserve"> </w:t>
      </w:r>
      <w:r>
        <w:rPr>
          <w:rFonts w:hint="cs"/>
          <w:sz w:val="24"/>
          <w:rtl/>
        </w:rPr>
        <w:t>"</w:t>
      </w:r>
      <w:r w:rsidRPr="005C618F">
        <w:rPr>
          <w:sz w:val="24"/>
          <w:u w:val="single"/>
          <w:rtl/>
        </w:rPr>
        <w:t xml:space="preserve">מאד </w:t>
      </w:r>
      <w:proofErr w:type="spellStart"/>
      <w:r w:rsidRPr="005C618F">
        <w:rPr>
          <w:sz w:val="24"/>
          <w:u w:val="single"/>
          <w:rtl/>
        </w:rPr>
        <w:t>מאד</w:t>
      </w:r>
      <w:proofErr w:type="spellEnd"/>
      <w:r w:rsidRPr="008F61E9">
        <w:rPr>
          <w:sz w:val="24"/>
          <w:rtl/>
        </w:rPr>
        <w:t xml:space="preserve"> צריך הדיין ליזהר שלא </w:t>
      </w:r>
      <w:proofErr w:type="spellStart"/>
      <w:r w:rsidRPr="008F61E9">
        <w:rPr>
          <w:sz w:val="24"/>
          <w:rtl/>
        </w:rPr>
        <w:t>ליקח</w:t>
      </w:r>
      <w:proofErr w:type="spellEnd"/>
      <w:r w:rsidRPr="008F61E9">
        <w:rPr>
          <w:sz w:val="24"/>
          <w:rtl/>
        </w:rPr>
        <w:t xml:space="preserve"> שוחד אפילו לזכות הזכאי</w:t>
      </w:r>
      <w:r>
        <w:rPr>
          <w:rFonts w:hint="cs"/>
          <w:sz w:val="24"/>
          <w:rtl/>
        </w:rPr>
        <w:t>".</w:t>
      </w:r>
    </w:p>
    <w:p w:rsidR="008F61E9" w:rsidRPr="008F61E9" w:rsidRDefault="008F61E9" w:rsidP="008F61E9">
      <w:pPr>
        <w:pStyle w:val="a8"/>
        <w:numPr>
          <w:ilvl w:val="0"/>
          <w:numId w:val="1"/>
        </w:numPr>
        <w:ind w:left="360"/>
        <w:rPr>
          <w:sz w:val="24"/>
        </w:rPr>
      </w:pPr>
      <w:proofErr w:type="spellStart"/>
      <w:r w:rsidRPr="008F61E9">
        <w:rPr>
          <w:b/>
          <w:bCs/>
          <w:sz w:val="24"/>
          <w:rtl/>
        </w:rPr>
        <w:t>סמ"ע</w:t>
      </w:r>
      <w:proofErr w:type="spellEnd"/>
      <w:r w:rsidRPr="008F61E9">
        <w:rPr>
          <w:rFonts w:hint="cs"/>
          <w:b/>
          <w:bCs/>
          <w:sz w:val="24"/>
          <w:rtl/>
        </w:rPr>
        <w:t xml:space="preserve"> שם, </w:t>
      </w:r>
      <w:proofErr w:type="spellStart"/>
      <w:r w:rsidRPr="008F61E9">
        <w:rPr>
          <w:rFonts w:hint="cs"/>
          <w:b/>
          <w:bCs/>
          <w:sz w:val="24"/>
          <w:rtl/>
        </w:rPr>
        <w:t>ס"ק</w:t>
      </w:r>
      <w:proofErr w:type="spellEnd"/>
      <w:r w:rsidRPr="008F61E9">
        <w:rPr>
          <w:rFonts w:hint="cs"/>
          <w:b/>
          <w:bCs/>
          <w:sz w:val="24"/>
          <w:rtl/>
        </w:rPr>
        <w:t xml:space="preserve"> א':</w:t>
      </w:r>
      <w:r w:rsidRPr="008F61E9">
        <w:rPr>
          <w:rFonts w:hint="cs"/>
          <w:sz w:val="24"/>
          <w:rtl/>
        </w:rPr>
        <w:t xml:space="preserve"> </w:t>
      </w:r>
      <w:r w:rsidRPr="008F61E9">
        <w:rPr>
          <w:sz w:val="24"/>
          <w:rtl/>
        </w:rPr>
        <w:t xml:space="preserve">מאד </w:t>
      </w:r>
      <w:proofErr w:type="spellStart"/>
      <w:r w:rsidRPr="008F61E9">
        <w:rPr>
          <w:sz w:val="24"/>
          <w:rtl/>
        </w:rPr>
        <w:t>מאד</w:t>
      </w:r>
      <w:proofErr w:type="spellEnd"/>
      <w:r w:rsidRPr="008F61E9">
        <w:rPr>
          <w:sz w:val="24"/>
          <w:rtl/>
        </w:rPr>
        <w:t xml:space="preserve"> </w:t>
      </w:r>
      <w:proofErr w:type="spellStart"/>
      <w:r w:rsidRPr="008F61E9">
        <w:rPr>
          <w:sz w:val="24"/>
          <w:rtl/>
        </w:rPr>
        <w:t>כו</w:t>
      </w:r>
      <w:proofErr w:type="spellEnd"/>
      <w:r w:rsidRPr="008F61E9">
        <w:rPr>
          <w:sz w:val="24"/>
          <w:rtl/>
        </w:rPr>
        <w:t xml:space="preserve">'. כן הוא לשון הטור [סעיף א'], ובפרישה [שם] כתבתי </w:t>
      </w:r>
      <w:proofErr w:type="spellStart"/>
      <w:r w:rsidRPr="008F61E9">
        <w:rPr>
          <w:sz w:val="24"/>
          <w:rtl/>
        </w:rPr>
        <w:t>דמשום</w:t>
      </w:r>
      <w:proofErr w:type="spellEnd"/>
      <w:r w:rsidRPr="008F61E9">
        <w:rPr>
          <w:sz w:val="24"/>
          <w:rtl/>
        </w:rPr>
        <w:t xml:space="preserve"> </w:t>
      </w:r>
      <w:proofErr w:type="spellStart"/>
      <w:r w:rsidRPr="008F61E9">
        <w:rPr>
          <w:sz w:val="24"/>
          <w:rtl/>
        </w:rPr>
        <w:t>דחמדת</w:t>
      </w:r>
      <w:proofErr w:type="spellEnd"/>
      <w:r w:rsidRPr="008F61E9">
        <w:rPr>
          <w:sz w:val="24"/>
          <w:rtl/>
        </w:rPr>
        <w:t xml:space="preserve"> ומשיכת האדם אחר הממון הזהיר באזהרה כפולה וכתב מאד </w:t>
      </w:r>
      <w:proofErr w:type="spellStart"/>
      <w:r w:rsidRPr="008F61E9">
        <w:rPr>
          <w:sz w:val="24"/>
          <w:rtl/>
        </w:rPr>
        <w:t>מאד</w:t>
      </w:r>
      <w:proofErr w:type="spellEnd"/>
      <w:r w:rsidRPr="008F61E9">
        <w:rPr>
          <w:sz w:val="24"/>
          <w:rtl/>
        </w:rPr>
        <w:t xml:space="preserve">. </w:t>
      </w:r>
      <w:proofErr w:type="spellStart"/>
      <w:r w:rsidRPr="008F61E9">
        <w:rPr>
          <w:sz w:val="24"/>
          <w:rtl/>
        </w:rPr>
        <w:t>ומה"ט</w:t>
      </w:r>
      <w:proofErr w:type="spellEnd"/>
      <w:r w:rsidRPr="008F61E9">
        <w:rPr>
          <w:sz w:val="24"/>
          <w:rtl/>
        </w:rPr>
        <w:t xml:space="preserve"> גם הטור ביו"ד [ריש] סימן ק"ס בדין ריבית הזהיר בלשון זה, וכתב מאד </w:t>
      </w:r>
      <w:proofErr w:type="spellStart"/>
      <w:r w:rsidRPr="008F61E9">
        <w:rPr>
          <w:sz w:val="24"/>
          <w:rtl/>
        </w:rPr>
        <w:t>מאד</w:t>
      </w:r>
      <w:proofErr w:type="spellEnd"/>
      <w:r w:rsidRPr="008F61E9">
        <w:rPr>
          <w:sz w:val="24"/>
          <w:rtl/>
        </w:rPr>
        <w:t xml:space="preserve"> צריך ליזהר באיסור ריבית. גם בריש סימן של"ו ביו"ד כתב </w:t>
      </w:r>
      <w:proofErr w:type="spellStart"/>
      <w:r w:rsidRPr="008F61E9">
        <w:rPr>
          <w:sz w:val="24"/>
          <w:rtl/>
        </w:rPr>
        <w:t>לענין</w:t>
      </w:r>
      <w:proofErr w:type="spellEnd"/>
      <w:r w:rsidRPr="008F61E9">
        <w:rPr>
          <w:sz w:val="24"/>
          <w:rtl/>
        </w:rPr>
        <w:t xml:space="preserve"> רפואה ז"ל, והוא שיזהר מאד </w:t>
      </w:r>
      <w:proofErr w:type="spellStart"/>
      <w:r w:rsidRPr="008F61E9">
        <w:rPr>
          <w:sz w:val="24"/>
          <w:rtl/>
        </w:rPr>
        <w:t>מאד</w:t>
      </w:r>
      <w:proofErr w:type="spellEnd"/>
      <w:r w:rsidRPr="008F61E9">
        <w:rPr>
          <w:sz w:val="24"/>
          <w:rtl/>
        </w:rPr>
        <w:t xml:space="preserve"> כמו שראוי ליזהר בדיני נפשות </w:t>
      </w:r>
      <w:proofErr w:type="spellStart"/>
      <w:r w:rsidRPr="008F61E9">
        <w:rPr>
          <w:sz w:val="24"/>
          <w:rtl/>
        </w:rPr>
        <w:t>כו</w:t>
      </w:r>
      <w:proofErr w:type="spellEnd"/>
      <w:r w:rsidRPr="008F61E9">
        <w:rPr>
          <w:sz w:val="24"/>
          <w:rtl/>
        </w:rPr>
        <w:t xml:space="preserve">', והיינו מפני חומר פיקוח נפש, וכן הזהיר באיסור </w:t>
      </w:r>
      <w:proofErr w:type="spellStart"/>
      <w:r w:rsidRPr="008F61E9">
        <w:rPr>
          <w:sz w:val="24"/>
          <w:rtl/>
        </w:rPr>
        <w:t>ערוה</w:t>
      </w:r>
      <w:proofErr w:type="spellEnd"/>
      <w:r w:rsidRPr="008F61E9">
        <w:rPr>
          <w:sz w:val="24"/>
          <w:rtl/>
        </w:rPr>
        <w:t xml:space="preserve"> באבן העזר ריש סימן כ"א. ואב לכולן מה שהזהירו חכמי המשנה בלשון זה ואמרו [אבות פ"ד מ"ד] מאד </w:t>
      </w:r>
      <w:proofErr w:type="spellStart"/>
      <w:r w:rsidRPr="008F61E9">
        <w:rPr>
          <w:sz w:val="24"/>
          <w:rtl/>
        </w:rPr>
        <w:t>מאד</w:t>
      </w:r>
      <w:proofErr w:type="spellEnd"/>
      <w:r w:rsidRPr="008F61E9">
        <w:rPr>
          <w:sz w:val="24"/>
          <w:rtl/>
        </w:rPr>
        <w:t xml:space="preserve"> הוי שפל רוח, מפני שטבע האדם למשוך אחרי </w:t>
      </w:r>
      <w:proofErr w:type="spellStart"/>
      <w:r w:rsidRPr="008F61E9">
        <w:rPr>
          <w:sz w:val="24"/>
          <w:rtl/>
        </w:rPr>
        <w:t>הגאוה</w:t>
      </w:r>
      <w:proofErr w:type="spellEnd"/>
    </w:p>
    <w:p w:rsidR="00AC75DE" w:rsidRPr="00E53227" w:rsidRDefault="00AC75DE" w:rsidP="00AC75DE">
      <w:pPr>
        <w:pStyle w:val="a8"/>
        <w:numPr>
          <w:ilvl w:val="0"/>
          <w:numId w:val="1"/>
        </w:numPr>
        <w:ind w:left="360"/>
        <w:rPr>
          <w:sz w:val="24"/>
        </w:rPr>
      </w:pPr>
      <w:r w:rsidRPr="00E53227">
        <w:rPr>
          <w:b/>
          <w:bCs/>
          <w:sz w:val="24"/>
          <w:rtl/>
        </w:rPr>
        <w:t>רמב"ם סנהדרין</w:t>
      </w:r>
      <w:r w:rsidRPr="00E53227">
        <w:rPr>
          <w:rFonts w:hint="cs"/>
          <w:b/>
          <w:bCs/>
          <w:sz w:val="24"/>
          <w:rtl/>
        </w:rPr>
        <w:t>, כ"ג ג'</w:t>
      </w:r>
      <w:r w:rsidR="00020850">
        <w:rPr>
          <w:rFonts w:hint="cs"/>
          <w:b/>
          <w:bCs/>
          <w:sz w:val="24"/>
          <w:rtl/>
        </w:rPr>
        <w:t xml:space="preserve"> (הועתק </w:t>
      </w:r>
      <w:proofErr w:type="spellStart"/>
      <w:r w:rsidR="00020850">
        <w:rPr>
          <w:rFonts w:hint="cs"/>
          <w:b/>
          <w:bCs/>
          <w:sz w:val="24"/>
          <w:rtl/>
        </w:rPr>
        <w:t>בטוש"ע</w:t>
      </w:r>
      <w:proofErr w:type="spellEnd"/>
      <w:r w:rsidR="00020850">
        <w:rPr>
          <w:rFonts w:hint="cs"/>
          <w:b/>
          <w:bCs/>
          <w:sz w:val="24"/>
          <w:rtl/>
        </w:rPr>
        <w:t xml:space="preserve"> </w:t>
      </w:r>
      <w:proofErr w:type="spellStart"/>
      <w:r w:rsidR="00020850">
        <w:rPr>
          <w:rFonts w:hint="cs"/>
          <w:b/>
          <w:bCs/>
          <w:sz w:val="24"/>
          <w:rtl/>
        </w:rPr>
        <w:t>חו"מ</w:t>
      </w:r>
      <w:proofErr w:type="spellEnd"/>
      <w:r w:rsidR="00020850">
        <w:rPr>
          <w:rFonts w:hint="cs"/>
          <w:b/>
          <w:bCs/>
          <w:sz w:val="24"/>
          <w:rtl/>
        </w:rPr>
        <w:t xml:space="preserve"> ט' ד')</w:t>
      </w:r>
      <w:r w:rsidRPr="00E53227">
        <w:rPr>
          <w:rFonts w:hint="cs"/>
          <w:b/>
          <w:bCs/>
          <w:sz w:val="24"/>
          <w:rtl/>
        </w:rPr>
        <w:t>:</w:t>
      </w:r>
      <w:r w:rsidRPr="00E53227">
        <w:rPr>
          <w:rFonts w:hint="cs"/>
          <w:sz w:val="24"/>
          <w:rtl/>
        </w:rPr>
        <w:t xml:space="preserve"> "</w:t>
      </w:r>
      <w:r w:rsidRPr="00E53227">
        <w:rPr>
          <w:sz w:val="24"/>
          <w:rtl/>
        </w:rPr>
        <w:t xml:space="preserve">כל דיין שיושב ומגדל מעלתו כדי להרבות שכר לחזניו ולסופריו הרי הוא בכלל הנוטים אחרי הבצע, וכן עשו בני שמואל ולכך נאמר להם ויטו אחרי הבצע </w:t>
      </w:r>
      <w:proofErr w:type="spellStart"/>
      <w:r w:rsidRPr="00E53227">
        <w:rPr>
          <w:sz w:val="24"/>
          <w:rtl/>
        </w:rPr>
        <w:t>ויקחו</w:t>
      </w:r>
      <w:proofErr w:type="spellEnd"/>
      <w:r w:rsidRPr="00E53227">
        <w:rPr>
          <w:sz w:val="24"/>
          <w:rtl/>
        </w:rPr>
        <w:t xml:space="preserve"> שחד</w:t>
      </w:r>
      <w:r w:rsidRPr="00E53227">
        <w:rPr>
          <w:rFonts w:hint="cs"/>
          <w:sz w:val="24"/>
          <w:rtl/>
        </w:rPr>
        <w:t>".</w:t>
      </w:r>
    </w:p>
    <w:p w:rsidR="00B34BB8" w:rsidRPr="00E53227" w:rsidRDefault="00B34BB8" w:rsidP="00020850">
      <w:pPr>
        <w:pStyle w:val="a8"/>
        <w:numPr>
          <w:ilvl w:val="0"/>
          <w:numId w:val="1"/>
        </w:numPr>
        <w:ind w:left="360"/>
        <w:rPr>
          <w:sz w:val="24"/>
        </w:rPr>
      </w:pPr>
      <w:r w:rsidRPr="00E53227">
        <w:rPr>
          <w:b/>
          <w:bCs/>
          <w:sz w:val="24"/>
          <w:rtl/>
        </w:rPr>
        <w:t>דרישה</w:t>
      </w:r>
      <w:r w:rsidRPr="00E53227">
        <w:rPr>
          <w:rFonts w:hint="cs"/>
          <w:b/>
          <w:bCs/>
          <w:sz w:val="24"/>
          <w:rtl/>
        </w:rPr>
        <w:t xml:space="preserve"> </w:t>
      </w:r>
      <w:r w:rsidR="00020850">
        <w:rPr>
          <w:rFonts w:hint="cs"/>
          <w:b/>
          <w:bCs/>
          <w:sz w:val="24"/>
          <w:rtl/>
        </w:rPr>
        <w:t>על הטור, שם</w:t>
      </w:r>
      <w:r w:rsidRPr="00E53227">
        <w:rPr>
          <w:rFonts w:hint="cs"/>
          <w:b/>
          <w:bCs/>
          <w:sz w:val="24"/>
          <w:rtl/>
        </w:rPr>
        <w:t>:</w:t>
      </w:r>
      <w:r w:rsidRPr="00E53227">
        <w:rPr>
          <w:rFonts w:hint="cs"/>
          <w:sz w:val="24"/>
          <w:rtl/>
        </w:rPr>
        <w:t xml:space="preserve"> "</w:t>
      </w:r>
      <w:r w:rsidRPr="00E53227">
        <w:rPr>
          <w:sz w:val="24"/>
          <w:rtl/>
        </w:rPr>
        <w:t xml:space="preserve">בפרק במה בהמה (ריש דף נ"ו) אמר רבי שמואל בר נחמני כל האומר בני שמואל חטאו אינו אלא טועה </w:t>
      </w:r>
      <w:proofErr w:type="spellStart"/>
      <w:r w:rsidRPr="00E53227">
        <w:rPr>
          <w:sz w:val="24"/>
          <w:rtl/>
        </w:rPr>
        <w:t>כו</w:t>
      </w:r>
      <w:proofErr w:type="spellEnd"/>
      <w:r w:rsidRPr="00E53227">
        <w:rPr>
          <w:sz w:val="24"/>
          <w:rtl/>
        </w:rPr>
        <w:t xml:space="preserve">' </w:t>
      </w:r>
      <w:proofErr w:type="spellStart"/>
      <w:r w:rsidRPr="00E53227">
        <w:rPr>
          <w:sz w:val="24"/>
          <w:rtl/>
        </w:rPr>
        <w:t>ומ"ש</w:t>
      </w:r>
      <w:proofErr w:type="spellEnd"/>
      <w:r w:rsidRPr="00E53227">
        <w:rPr>
          <w:sz w:val="24"/>
          <w:rtl/>
        </w:rPr>
        <w:t xml:space="preserve"> ובניו לא הלכו בדרכיו</w:t>
      </w:r>
      <w:r w:rsidRPr="00E53227">
        <w:rPr>
          <w:rFonts w:hint="cs"/>
          <w:sz w:val="24"/>
          <w:rtl/>
        </w:rPr>
        <w:t>,</w:t>
      </w:r>
      <w:r w:rsidRPr="00E53227">
        <w:rPr>
          <w:sz w:val="24"/>
          <w:rtl/>
        </w:rPr>
        <w:t xml:space="preserve"> בדרכיו הוא דלא הלכו שהיה שמואל רגיל לסבב כדי לשפוט (וזהו מרומז בדרכיו) והם ישבו בעריהם כדי להרבות שכר לחזניהם ולסופריהם ועל זה נאמר ויטו אחרי הבצע עכ"ל הגמרא בקיצור. </w:t>
      </w:r>
      <w:r w:rsidRPr="005C618F">
        <w:rPr>
          <w:sz w:val="24"/>
          <w:u w:val="single"/>
          <w:rtl/>
        </w:rPr>
        <w:t xml:space="preserve">ואם תאמר למה כתב רבינו זה בשם הרמב"ם הא גמרא ערוכה היא וי"ל </w:t>
      </w:r>
      <w:proofErr w:type="spellStart"/>
      <w:r w:rsidRPr="005C618F">
        <w:rPr>
          <w:sz w:val="24"/>
          <w:u w:val="single"/>
          <w:rtl/>
        </w:rPr>
        <w:t>דבגמרא</w:t>
      </w:r>
      <w:proofErr w:type="spellEnd"/>
      <w:r w:rsidRPr="005C618F">
        <w:rPr>
          <w:sz w:val="24"/>
          <w:u w:val="single"/>
          <w:rtl/>
        </w:rPr>
        <w:t xml:space="preserve"> ע"כ לא </w:t>
      </w:r>
      <w:proofErr w:type="spellStart"/>
      <w:r w:rsidRPr="005C618F">
        <w:rPr>
          <w:sz w:val="24"/>
          <w:u w:val="single"/>
          <w:rtl/>
        </w:rPr>
        <w:t>קאמר</w:t>
      </w:r>
      <w:proofErr w:type="spellEnd"/>
      <w:r w:rsidRPr="005C618F">
        <w:rPr>
          <w:sz w:val="24"/>
          <w:u w:val="single"/>
          <w:rtl/>
        </w:rPr>
        <w:t xml:space="preserve"> רבי שמואל בר נחמני </w:t>
      </w:r>
      <w:proofErr w:type="spellStart"/>
      <w:r w:rsidRPr="005C618F">
        <w:rPr>
          <w:sz w:val="24"/>
          <w:u w:val="single"/>
          <w:rtl/>
        </w:rPr>
        <w:t>דאסור</w:t>
      </w:r>
      <w:proofErr w:type="spellEnd"/>
      <w:r w:rsidRPr="005C618F">
        <w:rPr>
          <w:sz w:val="24"/>
          <w:u w:val="single"/>
          <w:rtl/>
        </w:rPr>
        <w:t xml:space="preserve"> לדיינים לעשות כמו שעשו בני שמואל </w:t>
      </w:r>
      <w:proofErr w:type="spellStart"/>
      <w:r w:rsidRPr="005C618F">
        <w:rPr>
          <w:sz w:val="24"/>
          <w:u w:val="single"/>
          <w:rtl/>
        </w:rPr>
        <w:t>דאם</w:t>
      </w:r>
      <w:proofErr w:type="spellEnd"/>
      <w:r w:rsidRPr="005C618F">
        <w:rPr>
          <w:sz w:val="24"/>
          <w:u w:val="single"/>
          <w:rtl/>
        </w:rPr>
        <w:t xml:space="preserve"> כן למה אמר הגמרא </w:t>
      </w:r>
      <w:proofErr w:type="spellStart"/>
      <w:r w:rsidRPr="005C618F">
        <w:rPr>
          <w:sz w:val="24"/>
          <w:u w:val="single"/>
          <w:rtl/>
        </w:rPr>
        <w:t>דבני</w:t>
      </w:r>
      <w:proofErr w:type="spellEnd"/>
      <w:r w:rsidRPr="005C618F">
        <w:rPr>
          <w:sz w:val="24"/>
          <w:u w:val="single"/>
          <w:rtl/>
        </w:rPr>
        <w:t xml:space="preserve"> שמואל לא חטאו דמה לי חטא זה או זה ועוד שהרי כבר נהגו </w:t>
      </w:r>
      <w:proofErr w:type="spellStart"/>
      <w:r w:rsidRPr="005C618F">
        <w:rPr>
          <w:sz w:val="24"/>
          <w:u w:val="single"/>
          <w:rtl/>
        </w:rPr>
        <w:t>קדמאי</w:t>
      </w:r>
      <w:proofErr w:type="spellEnd"/>
      <w:r w:rsidRPr="005C618F">
        <w:rPr>
          <w:sz w:val="24"/>
          <w:u w:val="single"/>
          <w:rtl/>
        </w:rPr>
        <w:t xml:space="preserve"> </w:t>
      </w:r>
      <w:proofErr w:type="spellStart"/>
      <w:r w:rsidRPr="005C618F">
        <w:rPr>
          <w:sz w:val="24"/>
          <w:u w:val="single"/>
          <w:rtl/>
        </w:rPr>
        <w:t>לישב</w:t>
      </w:r>
      <w:proofErr w:type="spellEnd"/>
      <w:r w:rsidRPr="005C618F">
        <w:rPr>
          <w:sz w:val="24"/>
          <w:u w:val="single"/>
          <w:rtl/>
        </w:rPr>
        <w:t xml:space="preserve"> בדיניהם במקומם </w:t>
      </w:r>
      <w:proofErr w:type="spellStart"/>
      <w:r w:rsidRPr="005C618F">
        <w:rPr>
          <w:sz w:val="24"/>
          <w:u w:val="single"/>
          <w:rtl/>
        </w:rPr>
        <w:t>והבעלי</w:t>
      </w:r>
      <w:proofErr w:type="spellEnd"/>
      <w:r w:rsidRPr="005C618F">
        <w:rPr>
          <w:sz w:val="24"/>
          <w:u w:val="single"/>
          <w:rtl/>
        </w:rPr>
        <w:t xml:space="preserve"> </w:t>
      </w:r>
      <w:proofErr w:type="spellStart"/>
      <w:r w:rsidRPr="005C618F">
        <w:rPr>
          <w:sz w:val="24"/>
          <w:u w:val="single"/>
          <w:rtl/>
        </w:rPr>
        <w:t>דינין</w:t>
      </w:r>
      <w:proofErr w:type="spellEnd"/>
      <w:r w:rsidRPr="005C618F">
        <w:rPr>
          <w:sz w:val="24"/>
          <w:u w:val="single"/>
          <w:rtl/>
        </w:rPr>
        <w:t xml:space="preserve"> </w:t>
      </w:r>
      <w:proofErr w:type="spellStart"/>
      <w:r w:rsidRPr="005C618F">
        <w:rPr>
          <w:sz w:val="24"/>
          <w:u w:val="single"/>
          <w:rtl/>
        </w:rPr>
        <w:t>נוסעין</w:t>
      </w:r>
      <w:proofErr w:type="spellEnd"/>
      <w:r w:rsidRPr="005C618F">
        <w:rPr>
          <w:sz w:val="24"/>
          <w:u w:val="single"/>
          <w:rtl/>
        </w:rPr>
        <w:t xml:space="preserve"> אחריהם</w:t>
      </w:r>
      <w:r w:rsidRPr="00E53227">
        <w:rPr>
          <w:sz w:val="24"/>
          <w:rtl/>
        </w:rPr>
        <w:t xml:space="preserve"> וכמ"ש בדין נלך לבית הועד ובדין נלך לבית דין הגדול כמו שכתב רבינו (בסימן (י"ג) [י"ד] (ס"א - ב)) וגם מתקנת עזרא היה בית דין קבוע לדון בשני וחמישי שאז מתאספים בו רבים (כתובות ג א, </w:t>
      </w:r>
      <w:proofErr w:type="spellStart"/>
      <w:r w:rsidRPr="00E53227">
        <w:rPr>
          <w:sz w:val="24"/>
          <w:rtl/>
        </w:rPr>
        <w:t>ב"ק</w:t>
      </w:r>
      <w:proofErr w:type="spellEnd"/>
      <w:r w:rsidRPr="00E53227">
        <w:rPr>
          <w:sz w:val="24"/>
          <w:rtl/>
        </w:rPr>
        <w:t xml:space="preserve"> </w:t>
      </w:r>
      <w:proofErr w:type="spellStart"/>
      <w:r w:rsidRPr="00E53227">
        <w:rPr>
          <w:sz w:val="24"/>
          <w:rtl/>
        </w:rPr>
        <w:t>פב</w:t>
      </w:r>
      <w:proofErr w:type="spellEnd"/>
      <w:r w:rsidRPr="00E53227">
        <w:rPr>
          <w:sz w:val="24"/>
          <w:rtl/>
        </w:rPr>
        <w:t xml:space="preserve"> א) וכהנה רבות בתלמוד שמוכח מהם שגם בימי משנה ותלמוד הנידונים הלכו אחרי מקום מושב הדיינים</w:t>
      </w:r>
      <w:r w:rsidR="005C618F">
        <w:rPr>
          <w:rFonts w:hint="cs"/>
          <w:sz w:val="24"/>
          <w:rtl/>
        </w:rPr>
        <w:t>;</w:t>
      </w:r>
      <w:r w:rsidRPr="00E53227">
        <w:rPr>
          <w:sz w:val="24"/>
          <w:rtl/>
        </w:rPr>
        <w:t xml:space="preserve"> </w:t>
      </w:r>
      <w:r w:rsidRPr="005C618F">
        <w:rPr>
          <w:sz w:val="24"/>
          <w:u w:val="single"/>
          <w:rtl/>
        </w:rPr>
        <w:t xml:space="preserve">אלא שהכתוב הקפיד אבני שמואל שראו לפניהן מנהג אביהן שמואל שהלך וסבב מעיר לעיר ובזה לא היה התובע צריך </w:t>
      </w:r>
      <w:proofErr w:type="spellStart"/>
      <w:r w:rsidRPr="005C618F">
        <w:rPr>
          <w:sz w:val="24"/>
          <w:u w:val="single"/>
          <w:rtl/>
        </w:rPr>
        <w:t>ליתן</w:t>
      </w:r>
      <w:proofErr w:type="spellEnd"/>
      <w:r w:rsidRPr="005C618F">
        <w:rPr>
          <w:sz w:val="24"/>
          <w:u w:val="single"/>
          <w:rtl/>
        </w:rPr>
        <w:t xml:space="preserve"> שכר כל כך הרבה לשמש המזמין את הנתבע לדין</w:t>
      </w:r>
      <w:r w:rsidRPr="00E53227">
        <w:rPr>
          <w:sz w:val="24"/>
          <w:rtl/>
        </w:rPr>
        <w:t xml:space="preserve"> כמו </w:t>
      </w:r>
      <w:proofErr w:type="spellStart"/>
      <w:r w:rsidRPr="00E53227">
        <w:rPr>
          <w:sz w:val="24"/>
          <w:rtl/>
        </w:rPr>
        <w:t>שצריכין</w:t>
      </w:r>
      <w:proofErr w:type="spellEnd"/>
      <w:r w:rsidRPr="00E53227">
        <w:rPr>
          <w:sz w:val="24"/>
          <w:rtl/>
        </w:rPr>
        <w:t xml:space="preserve"> לתת עתה כשהולך ומזמינו מעיר לעיר וכן היו </w:t>
      </w:r>
      <w:proofErr w:type="spellStart"/>
      <w:r w:rsidRPr="00E53227">
        <w:rPr>
          <w:sz w:val="24"/>
          <w:rtl/>
        </w:rPr>
        <w:t>צריכין</w:t>
      </w:r>
      <w:proofErr w:type="spellEnd"/>
      <w:r w:rsidRPr="00E53227">
        <w:rPr>
          <w:sz w:val="24"/>
          <w:rtl/>
        </w:rPr>
        <w:t xml:space="preserve"> </w:t>
      </w:r>
      <w:proofErr w:type="spellStart"/>
      <w:r w:rsidRPr="00E53227">
        <w:rPr>
          <w:sz w:val="24"/>
          <w:rtl/>
        </w:rPr>
        <w:t>ליתן</w:t>
      </w:r>
      <w:proofErr w:type="spellEnd"/>
      <w:r w:rsidRPr="00E53227">
        <w:rPr>
          <w:sz w:val="24"/>
          <w:rtl/>
        </w:rPr>
        <w:t xml:space="preserve"> לסופר לכתוב </w:t>
      </w:r>
      <w:proofErr w:type="spellStart"/>
      <w:r w:rsidRPr="00E53227">
        <w:rPr>
          <w:sz w:val="24"/>
          <w:rtl/>
        </w:rPr>
        <w:t>פיתקא</w:t>
      </w:r>
      <w:proofErr w:type="spellEnd"/>
      <w:r w:rsidRPr="00E53227">
        <w:rPr>
          <w:sz w:val="24"/>
          <w:rtl/>
        </w:rPr>
        <w:t xml:space="preserve"> </w:t>
      </w:r>
      <w:proofErr w:type="spellStart"/>
      <w:r w:rsidRPr="00E53227">
        <w:rPr>
          <w:sz w:val="24"/>
          <w:rtl/>
        </w:rPr>
        <w:t>דאזמנתא</w:t>
      </w:r>
      <w:proofErr w:type="spellEnd"/>
      <w:r w:rsidRPr="00E53227">
        <w:rPr>
          <w:sz w:val="24"/>
          <w:rtl/>
        </w:rPr>
        <w:t xml:space="preserve"> ואף שלא היו </w:t>
      </w:r>
      <w:proofErr w:type="spellStart"/>
      <w:r w:rsidRPr="00E53227">
        <w:rPr>
          <w:sz w:val="24"/>
          <w:rtl/>
        </w:rPr>
        <w:t>נותנין</w:t>
      </w:r>
      <w:proofErr w:type="spellEnd"/>
      <w:r w:rsidRPr="00E53227">
        <w:rPr>
          <w:sz w:val="24"/>
          <w:rtl/>
        </w:rPr>
        <w:t xml:space="preserve"> להם יותר משכר טרחתן מכל מקום קרא אותו הכתוב הבצע כנגד מה שלא היו </w:t>
      </w:r>
      <w:proofErr w:type="spellStart"/>
      <w:r w:rsidRPr="00E53227">
        <w:rPr>
          <w:sz w:val="24"/>
          <w:rtl/>
        </w:rPr>
        <w:t>צריכין</w:t>
      </w:r>
      <w:proofErr w:type="spellEnd"/>
      <w:r w:rsidRPr="00E53227">
        <w:rPr>
          <w:sz w:val="24"/>
          <w:rtl/>
        </w:rPr>
        <w:t xml:space="preserve"> לאותו הוצאה בימי שמואל אביהם</w:t>
      </w:r>
      <w:r w:rsidR="005C618F">
        <w:rPr>
          <w:rFonts w:hint="cs"/>
          <w:sz w:val="24"/>
          <w:rtl/>
        </w:rPr>
        <w:t>.</w:t>
      </w:r>
      <w:r w:rsidRPr="00E53227">
        <w:rPr>
          <w:sz w:val="24"/>
          <w:rtl/>
        </w:rPr>
        <w:t xml:space="preserve"> ומה שכתב בגמרא והם לא עשו כן אלא ישבו בעריהם </w:t>
      </w:r>
      <w:r w:rsidRPr="005C618F">
        <w:rPr>
          <w:sz w:val="24"/>
          <w:u w:val="single"/>
          <w:rtl/>
        </w:rPr>
        <w:t xml:space="preserve">כדי להרבות </w:t>
      </w:r>
      <w:proofErr w:type="spellStart"/>
      <w:r w:rsidRPr="005C618F">
        <w:rPr>
          <w:sz w:val="24"/>
          <w:u w:val="single"/>
          <w:rtl/>
        </w:rPr>
        <w:t>כו</w:t>
      </w:r>
      <w:proofErr w:type="spellEnd"/>
      <w:r w:rsidRPr="005C618F">
        <w:rPr>
          <w:sz w:val="24"/>
          <w:u w:val="single"/>
          <w:rtl/>
        </w:rPr>
        <w:t xml:space="preserve">' אפשר </w:t>
      </w:r>
      <w:proofErr w:type="spellStart"/>
      <w:r w:rsidRPr="005C618F">
        <w:rPr>
          <w:sz w:val="24"/>
          <w:u w:val="single"/>
          <w:rtl/>
        </w:rPr>
        <w:t>דכוונתן</w:t>
      </w:r>
      <w:proofErr w:type="spellEnd"/>
      <w:r w:rsidRPr="005C618F">
        <w:rPr>
          <w:sz w:val="24"/>
          <w:u w:val="single"/>
          <w:rtl/>
        </w:rPr>
        <w:t xml:space="preserve"> היה כדי שיהיה להן מחיה בזה השליחות והסופרות ובזמנינו </w:t>
      </w:r>
      <w:proofErr w:type="spellStart"/>
      <w:r w:rsidRPr="005C618F">
        <w:rPr>
          <w:sz w:val="24"/>
          <w:u w:val="single"/>
          <w:rtl/>
        </w:rPr>
        <w:t>דכבר</w:t>
      </w:r>
      <w:proofErr w:type="spellEnd"/>
      <w:r w:rsidRPr="005C618F">
        <w:rPr>
          <w:sz w:val="24"/>
          <w:u w:val="single"/>
          <w:rtl/>
        </w:rPr>
        <w:t xml:space="preserve"> נהגו הדיינים </w:t>
      </w:r>
      <w:proofErr w:type="spellStart"/>
      <w:r w:rsidRPr="005C618F">
        <w:rPr>
          <w:sz w:val="24"/>
          <w:u w:val="single"/>
          <w:rtl/>
        </w:rPr>
        <w:t>לישב</w:t>
      </w:r>
      <w:proofErr w:type="spellEnd"/>
      <w:r w:rsidRPr="005C618F">
        <w:rPr>
          <w:sz w:val="24"/>
          <w:u w:val="single"/>
          <w:rtl/>
        </w:rPr>
        <w:t xml:space="preserve"> במקומן אין בזה איסור ומותר לעשות כן לכתחילה</w:t>
      </w:r>
      <w:r w:rsidR="005C618F">
        <w:rPr>
          <w:rFonts w:hint="cs"/>
          <w:sz w:val="24"/>
          <w:rtl/>
        </w:rPr>
        <w:t>,</w:t>
      </w:r>
      <w:r w:rsidRPr="00E53227">
        <w:rPr>
          <w:sz w:val="24"/>
          <w:rtl/>
        </w:rPr>
        <w:t xml:space="preserve"> </w:t>
      </w:r>
      <w:r w:rsidRPr="005C618F">
        <w:rPr>
          <w:sz w:val="24"/>
          <w:u w:val="single"/>
          <w:rtl/>
        </w:rPr>
        <w:t xml:space="preserve">וחידש לנו הרמב"ם </w:t>
      </w:r>
      <w:proofErr w:type="spellStart"/>
      <w:r w:rsidRPr="005C618F">
        <w:rPr>
          <w:sz w:val="24"/>
          <w:u w:val="single"/>
          <w:rtl/>
        </w:rPr>
        <w:t>דמכל</w:t>
      </w:r>
      <w:proofErr w:type="spellEnd"/>
      <w:r w:rsidRPr="005C618F">
        <w:rPr>
          <w:sz w:val="24"/>
          <w:u w:val="single"/>
          <w:rtl/>
        </w:rPr>
        <w:t xml:space="preserve"> מקום אסור לדיין להגדיל שכר השמשים והסופרים יותר מכדי </w:t>
      </w:r>
      <w:proofErr w:type="spellStart"/>
      <w:r w:rsidRPr="005C618F">
        <w:rPr>
          <w:sz w:val="24"/>
          <w:u w:val="single"/>
          <w:rtl/>
        </w:rPr>
        <w:t>טירחתן</w:t>
      </w:r>
      <w:proofErr w:type="spellEnd"/>
      <w:r w:rsidRPr="005C618F">
        <w:rPr>
          <w:sz w:val="24"/>
          <w:u w:val="single"/>
          <w:rtl/>
        </w:rPr>
        <w:t xml:space="preserve"> </w:t>
      </w:r>
      <w:proofErr w:type="spellStart"/>
      <w:r w:rsidRPr="005C618F">
        <w:rPr>
          <w:sz w:val="24"/>
          <w:u w:val="single"/>
          <w:rtl/>
        </w:rPr>
        <w:t>וקאמר</w:t>
      </w:r>
      <w:proofErr w:type="spellEnd"/>
      <w:r w:rsidRPr="005C618F">
        <w:rPr>
          <w:sz w:val="24"/>
          <w:u w:val="single"/>
          <w:rtl/>
        </w:rPr>
        <w:t xml:space="preserve"> </w:t>
      </w:r>
      <w:proofErr w:type="spellStart"/>
      <w:r w:rsidRPr="005C618F">
        <w:rPr>
          <w:sz w:val="24"/>
          <w:u w:val="single"/>
          <w:rtl/>
        </w:rPr>
        <w:t>דזהו</w:t>
      </w:r>
      <w:proofErr w:type="spellEnd"/>
      <w:r w:rsidRPr="005C618F">
        <w:rPr>
          <w:sz w:val="24"/>
          <w:u w:val="single"/>
          <w:rtl/>
        </w:rPr>
        <w:t xml:space="preserve"> בכלל הנוטים אחרי הבצע ולמדו מבני שמואל כל חד לפי עניינו</w:t>
      </w:r>
      <w:r w:rsidRPr="00E53227">
        <w:rPr>
          <w:rFonts w:hint="cs"/>
          <w:sz w:val="24"/>
          <w:rtl/>
        </w:rPr>
        <w:t>".</w:t>
      </w:r>
    </w:p>
    <w:p w:rsidR="00B34BB8" w:rsidRPr="00E53227" w:rsidRDefault="00B34BB8" w:rsidP="00B34BB8">
      <w:pPr>
        <w:pStyle w:val="a8"/>
        <w:numPr>
          <w:ilvl w:val="0"/>
          <w:numId w:val="1"/>
        </w:numPr>
        <w:ind w:left="360"/>
        <w:rPr>
          <w:rtl/>
        </w:rPr>
      </w:pPr>
      <w:r w:rsidRPr="00E53227">
        <w:rPr>
          <w:rFonts w:hint="cs"/>
          <w:b/>
          <w:bCs/>
          <w:rtl/>
        </w:rPr>
        <w:t xml:space="preserve">הגהת </w:t>
      </w:r>
      <w:proofErr w:type="spellStart"/>
      <w:r w:rsidRPr="00E53227">
        <w:rPr>
          <w:rFonts w:hint="cs"/>
          <w:b/>
          <w:bCs/>
          <w:rtl/>
        </w:rPr>
        <w:t>הרמ"א</w:t>
      </w:r>
      <w:proofErr w:type="spellEnd"/>
      <w:r w:rsidRPr="00E53227">
        <w:rPr>
          <w:rFonts w:hint="cs"/>
          <w:b/>
          <w:bCs/>
          <w:rtl/>
        </w:rPr>
        <w:t xml:space="preserve"> </w:t>
      </w:r>
      <w:r w:rsidRPr="00E53227">
        <w:rPr>
          <w:b/>
          <w:bCs/>
          <w:rtl/>
        </w:rPr>
        <w:t>יורה דעה</w:t>
      </w:r>
      <w:r w:rsidRPr="00E53227">
        <w:rPr>
          <w:rFonts w:hint="cs"/>
          <w:b/>
          <w:bCs/>
          <w:rtl/>
        </w:rPr>
        <w:t>, רמ"ו כ"א:</w:t>
      </w:r>
      <w:r w:rsidRPr="00E53227">
        <w:rPr>
          <w:rFonts w:hint="cs"/>
          <w:rtl/>
        </w:rPr>
        <w:t xml:space="preserve"> "</w:t>
      </w:r>
      <w:r w:rsidRPr="00E53227">
        <w:rPr>
          <w:rtl/>
        </w:rPr>
        <w:t xml:space="preserve">ולכן נהגו בכל מקומות ישראל שהרב של עיר יש לו הכנסה וספוק מאנשי העיר, כדי שלא יצטרך לעסוק במלאכה בפני הבריות ויתבזה התורה בפני ההמון. </w:t>
      </w:r>
      <w:proofErr w:type="spellStart"/>
      <w:r w:rsidRPr="00E53227">
        <w:rPr>
          <w:rtl/>
        </w:rPr>
        <w:t>ודוקא</w:t>
      </w:r>
      <w:proofErr w:type="spellEnd"/>
      <w:r w:rsidRPr="00E53227">
        <w:rPr>
          <w:rtl/>
        </w:rPr>
        <w:t xml:space="preserve"> חכם הצריך לזה, אבל עשיר, אסור. ויש </w:t>
      </w:r>
      <w:proofErr w:type="spellStart"/>
      <w:r w:rsidRPr="00E53227">
        <w:rPr>
          <w:rtl/>
        </w:rPr>
        <w:t>מקילין</w:t>
      </w:r>
      <w:proofErr w:type="spellEnd"/>
      <w:r w:rsidRPr="00E53227">
        <w:rPr>
          <w:rtl/>
        </w:rPr>
        <w:t xml:space="preserve"> עוד לומר </w:t>
      </w:r>
      <w:proofErr w:type="spellStart"/>
      <w:r w:rsidRPr="00E53227">
        <w:rPr>
          <w:rtl/>
        </w:rPr>
        <w:t>דמותר</w:t>
      </w:r>
      <w:proofErr w:type="spellEnd"/>
      <w:r w:rsidRPr="00E53227">
        <w:rPr>
          <w:rtl/>
        </w:rPr>
        <w:t xml:space="preserve"> לחכם ולתלמידיו לקבל הספקות מן הנותנים כדי להחזיק ידי לומדי תורה, שעל ידי זה </w:t>
      </w:r>
      <w:proofErr w:type="spellStart"/>
      <w:r w:rsidRPr="00E53227">
        <w:rPr>
          <w:rtl/>
        </w:rPr>
        <w:t>יכולין</w:t>
      </w:r>
      <w:proofErr w:type="spellEnd"/>
      <w:r w:rsidRPr="00E53227">
        <w:rPr>
          <w:rtl/>
        </w:rPr>
        <w:t xml:space="preserve"> לעסוק בתורה </w:t>
      </w:r>
      <w:proofErr w:type="spellStart"/>
      <w:r w:rsidRPr="00E53227">
        <w:rPr>
          <w:rtl/>
        </w:rPr>
        <w:t>בריוח</w:t>
      </w:r>
      <w:proofErr w:type="spellEnd"/>
      <w:r w:rsidRPr="00E53227">
        <w:rPr>
          <w:rtl/>
        </w:rPr>
        <w:t xml:space="preserve">. ומ"מ מי שאפשר לו להתפרנס היטב ממעשה ידיו ולעסוק בתורה, מדת חסידות הוא ומתת אלהים היא, אך אין זה מדת כל אדם, שא"א לכל אדם לעסוק בתורה ולהחכים בה ולהתפרנס בעצמו. וכל זה </w:t>
      </w:r>
      <w:proofErr w:type="spellStart"/>
      <w:r w:rsidRPr="00E53227">
        <w:rPr>
          <w:rtl/>
        </w:rPr>
        <w:t>דשרי</w:t>
      </w:r>
      <w:proofErr w:type="spellEnd"/>
      <w:r w:rsidRPr="00E53227">
        <w:rPr>
          <w:rtl/>
        </w:rPr>
        <w:t xml:space="preserve"> היינו שנוטל פרס מן הצבור או הספקה קבועה, אבל אין לו לקבל </w:t>
      </w:r>
      <w:proofErr w:type="spellStart"/>
      <w:r w:rsidRPr="00E53227">
        <w:rPr>
          <w:rtl/>
        </w:rPr>
        <w:t>דורונות</w:t>
      </w:r>
      <w:proofErr w:type="spellEnd"/>
      <w:r w:rsidRPr="00E53227">
        <w:rPr>
          <w:rtl/>
        </w:rPr>
        <w:t xml:space="preserve"> מן הבריות. והא </w:t>
      </w:r>
      <w:proofErr w:type="spellStart"/>
      <w:r w:rsidRPr="00E53227">
        <w:rPr>
          <w:rtl/>
        </w:rPr>
        <w:t>דאמרינן</w:t>
      </w:r>
      <w:proofErr w:type="spellEnd"/>
      <w:r w:rsidRPr="00E53227">
        <w:rPr>
          <w:rtl/>
        </w:rPr>
        <w:t xml:space="preserve">: כל המביא דורון לחכם כאלו מקריב בכורים, היינו </w:t>
      </w:r>
      <w:proofErr w:type="spellStart"/>
      <w:r w:rsidRPr="00E53227">
        <w:rPr>
          <w:rtl/>
        </w:rPr>
        <w:t>בדורונות</w:t>
      </w:r>
      <w:proofErr w:type="spellEnd"/>
      <w:r w:rsidRPr="00E53227">
        <w:rPr>
          <w:rtl/>
        </w:rPr>
        <w:t xml:space="preserve"> קטנים שכן דרך בני אדם להביא דורון קטן לאדם חשוב, אפילו הוא עם הארץ</w:t>
      </w:r>
      <w:r w:rsidRPr="00E53227">
        <w:rPr>
          <w:rFonts w:hint="cs"/>
          <w:rtl/>
        </w:rPr>
        <w:t>"</w:t>
      </w:r>
      <w:r w:rsidRPr="00E53227">
        <w:rPr>
          <w:rtl/>
        </w:rPr>
        <w:t>.</w:t>
      </w:r>
    </w:p>
    <w:p w:rsidR="00AC75DE" w:rsidRDefault="00B34BB8" w:rsidP="00B34BB8">
      <w:pPr>
        <w:pStyle w:val="a8"/>
        <w:numPr>
          <w:ilvl w:val="0"/>
          <w:numId w:val="1"/>
        </w:numPr>
        <w:ind w:left="360"/>
      </w:pPr>
      <w:r w:rsidRPr="00E53227">
        <w:rPr>
          <w:b/>
          <w:bCs/>
          <w:rtl/>
        </w:rPr>
        <w:t>ט"ז</w:t>
      </w:r>
      <w:r w:rsidRPr="00E53227">
        <w:rPr>
          <w:rFonts w:hint="cs"/>
          <w:b/>
          <w:bCs/>
          <w:rtl/>
        </w:rPr>
        <w:t xml:space="preserve"> שם, </w:t>
      </w:r>
      <w:proofErr w:type="spellStart"/>
      <w:r w:rsidRPr="00E53227">
        <w:rPr>
          <w:rFonts w:hint="cs"/>
          <w:b/>
          <w:bCs/>
          <w:rtl/>
        </w:rPr>
        <w:t>ס"ק</w:t>
      </w:r>
      <w:proofErr w:type="spellEnd"/>
      <w:r w:rsidRPr="00E53227">
        <w:rPr>
          <w:rFonts w:hint="cs"/>
          <w:b/>
          <w:bCs/>
          <w:rtl/>
        </w:rPr>
        <w:t xml:space="preserve"> ז':</w:t>
      </w:r>
      <w:r w:rsidRPr="00E53227">
        <w:rPr>
          <w:rFonts w:hint="cs"/>
          <w:rtl/>
        </w:rPr>
        <w:t xml:space="preserve"> </w:t>
      </w:r>
      <w:r w:rsidR="003A3E26">
        <w:rPr>
          <w:rFonts w:hint="cs"/>
          <w:rtl/>
        </w:rPr>
        <w:t>"</w:t>
      </w:r>
      <w:proofErr w:type="spellStart"/>
      <w:r w:rsidRPr="003A3E26">
        <w:rPr>
          <w:u w:val="single"/>
          <w:rtl/>
        </w:rPr>
        <w:t>ומו"ח</w:t>
      </w:r>
      <w:proofErr w:type="spellEnd"/>
      <w:r w:rsidRPr="003A3E26">
        <w:rPr>
          <w:u w:val="single"/>
          <w:rtl/>
        </w:rPr>
        <w:t xml:space="preserve"> ז"ל מסיק </w:t>
      </w:r>
      <w:proofErr w:type="spellStart"/>
      <w:r w:rsidRPr="003A3E26">
        <w:rPr>
          <w:u w:val="single"/>
          <w:rtl/>
        </w:rPr>
        <w:t>דלאב"ד</w:t>
      </w:r>
      <w:proofErr w:type="spellEnd"/>
      <w:r w:rsidRPr="003A3E26">
        <w:rPr>
          <w:u w:val="single"/>
          <w:rtl/>
        </w:rPr>
        <w:t xml:space="preserve"> שרי </w:t>
      </w:r>
      <w:proofErr w:type="spellStart"/>
      <w:r w:rsidRPr="003A3E26">
        <w:rPr>
          <w:u w:val="single"/>
          <w:rtl/>
        </w:rPr>
        <w:t>ליקח</w:t>
      </w:r>
      <w:proofErr w:type="spellEnd"/>
      <w:r w:rsidRPr="003A3E26">
        <w:rPr>
          <w:u w:val="single"/>
          <w:rtl/>
        </w:rPr>
        <w:t xml:space="preserve"> מתנות להתעשר</w:t>
      </w:r>
      <w:r w:rsidRPr="00E53227">
        <w:rPr>
          <w:rtl/>
        </w:rPr>
        <w:t xml:space="preserve"> שיהיו דבריו נשמעים נגד הבריות</w:t>
      </w:r>
      <w:r w:rsidR="003A3E26">
        <w:rPr>
          <w:rFonts w:hint="cs"/>
          <w:rtl/>
        </w:rPr>
        <w:t>.</w:t>
      </w:r>
      <w:r w:rsidRPr="00E53227">
        <w:rPr>
          <w:rtl/>
        </w:rPr>
        <w:t xml:space="preserve"> </w:t>
      </w:r>
      <w:r w:rsidRPr="003A3E26">
        <w:rPr>
          <w:u w:val="single"/>
          <w:rtl/>
        </w:rPr>
        <w:t>ובאמת יצא שכרו של זה בהפסדו</w:t>
      </w:r>
      <w:r w:rsidRPr="00E53227">
        <w:rPr>
          <w:rtl/>
        </w:rPr>
        <w:t xml:space="preserve"> </w:t>
      </w:r>
      <w:proofErr w:type="spellStart"/>
      <w:r w:rsidRPr="00E53227">
        <w:rPr>
          <w:rtl/>
        </w:rPr>
        <w:t>דנמשך</w:t>
      </w:r>
      <w:proofErr w:type="spellEnd"/>
      <w:r w:rsidRPr="00E53227">
        <w:rPr>
          <w:rtl/>
        </w:rPr>
        <w:t xml:space="preserve"> מכשול מזה שמי שיש לו דין לפני </w:t>
      </w:r>
      <w:proofErr w:type="spellStart"/>
      <w:r w:rsidRPr="00E53227">
        <w:rPr>
          <w:rtl/>
        </w:rPr>
        <w:t>האב"ד</w:t>
      </w:r>
      <w:proofErr w:type="spellEnd"/>
      <w:r w:rsidRPr="00E53227">
        <w:rPr>
          <w:rtl/>
        </w:rPr>
        <w:t xml:space="preserve"> מקדים איזה זמן ונותן לו מתנה כדי לקרב לבו אליו ואין לך שוחד מוקדם יותר מזה ולא עוד אלא שמקבל שכר תורתו בזה וגדולה מזו אנו </w:t>
      </w:r>
      <w:proofErr w:type="spellStart"/>
      <w:r w:rsidRPr="00E53227">
        <w:rPr>
          <w:rtl/>
        </w:rPr>
        <w:t>מוצאין</w:t>
      </w:r>
      <w:proofErr w:type="spellEnd"/>
      <w:r w:rsidRPr="00E53227">
        <w:rPr>
          <w:rtl/>
        </w:rPr>
        <w:t xml:space="preserve"> ברבה בר </w:t>
      </w:r>
      <w:proofErr w:type="spellStart"/>
      <w:r w:rsidRPr="00E53227">
        <w:rPr>
          <w:rtl/>
        </w:rPr>
        <w:t>אבהו</w:t>
      </w:r>
      <w:proofErr w:type="spellEnd"/>
      <w:r w:rsidRPr="00E53227">
        <w:rPr>
          <w:rtl/>
        </w:rPr>
        <w:t xml:space="preserve"> </w:t>
      </w:r>
      <w:proofErr w:type="spellStart"/>
      <w:r w:rsidRPr="00E53227">
        <w:rPr>
          <w:rtl/>
        </w:rPr>
        <w:t>בפ</w:t>
      </w:r>
      <w:proofErr w:type="spellEnd"/>
      <w:r w:rsidRPr="00E53227">
        <w:rPr>
          <w:rtl/>
        </w:rPr>
        <w:t xml:space="preserve">' המקבל </w:t>
      </w:r>
      <w:proofErr w:type="spellStart"/>
      <w:r w:rsidRPr="00E53227">
        <w:rPr>
          <w:rtl/>
        </w:rPr>
        <w:t>שהיתה</w:t>
      </w:r>
      <w:proofErr w:type="spellEnd"/>
      <w:r w:rsidRPr="00E53227">
        <w:rPr>
          <w:rtl/>
        </w:rPr>
        <w:t xml:space="preserve"> שעה דחוקה לו ואפילו הכי לא רצה ליהנות מן מה שנותנים לו מן השמים </w:t>
      </w:r>
      <w:proofErr w:type="spellStart"/>
      <w:r w:rsidRPr="00E53227">
        <w:rPr>
          <w:rtl/>
        </w:rPr>
        <w:t>דשמע</w:t>
      </w:r>
      <w:proofErr w:type="spellEnd"/>
      <w:r w:rsidRPr="00E53227">
        <w:rPr>
          <w:rtl/>
        </w:rPr>
        <w:t xml:space="preserve"> </w:t>
      </w:r>
      <w:proofErr w:type="spellStart"/>
      <w:r w:rsidRPr="00E53227">
        <w:rPr>
          <w:rtl/>
        </w:rPr>
        <w:t>דקאמר</w:t>
      </w:r>
      <w:proofErr w:type="spellEnd"/>
      <w:r w:rsidRPr="00E53227">
        <w:rPr>
          <w:rtl/>
        </w:rPr>
        <w:t xml:space="preserve"> מאן הוא </w:t>
      </w:r>
      <w:proofErr w:type="spellStart"/>
      <w:r w:rsidRPr="00E53227">
        <w:rPr>
          <w:rtl/>
        </w:rPr>
        <w:t>דאכל</w:t>
      </w:r>
      <w:proofErr w:type="spellEnd"/>
      <w:r w:rsidRPr="00E53227">
        <w:rPr>
          <w:rtl/>
        </w:rPr>
        <w:t xml:space="preserve"> </w:t>
      </w:r>
      <w:proofErr w:type="spellStart"/>
      <w:r w:rsidRPr="00E53227">
        <w:rPr>
          <w:rtl/>
        </w:rPr>
        <w:t>לעלמי</w:t>
      </w:r>
      <w:proofErr w:type="spellEnd"/>
      <w:r w:rsidRPr="00E53227">
        <w:rPr>
          <w:rtl/>
        </w:rPr>
        <w:t xml:space="preserve">' כרבה בר </w:t>
      </w:r>
      <w:proofErr w:type="spellStart"/>
      <w:r w:rsidRPr="00E53227">
        <w:rPr>
          <w:rtl/>
        </w:rPr>
        <w:t>אבהו</w:t>
      </w:r>
      <w:proofErr w:type="spellEnd"/>
      <w:r w:rsidRPr="00E53227">
        <w:rPr>
          <w:rtl/>
        </w:rPr>
        <w:t xml:space="preserve"> ק"ו במה שניתן לו לאדם על ידי אדם אחר כמותו ע"כ כל שאינו מוכרח לזה ודאי ירחיק מכיעור זה וכיוצא בו </w:t>
      </w:r>
      <w:proofErr w:type="spellStart"/>
      <w:r w:rsidRPr="00E53227">
        <w:rPr>
          <w:rtl/>
        </w:rPr>
        <w:t>וק"ו</w:t>
      </w:r>
      <w:proofErr w:type="spellEnd"/>
      <w:r w:rsidRPr="00E53227">
        <w:rPr>
          <w:rtl/>
        </w:rPr>
        <w:t xml:space="preserve"> מכיעור הגדול שקצתן להוטים אחר הממון ותובעים בפיהם </w:t>
      </w:r>
      <w:proofErr w:type="spellStart"/>
      <w:r w:rsidRPr="00E53227">
        <w:rPr>
          <w:rtl/>
        </w:rPr>
        <w:t>ליתן</w:t>
      </w:r>
      <w:proofErr w:type="spellEnd"/>
      <w:r w:rsidRPr="00E53227">
        <w:rPr>
          <w:rtl/>
        </w:rPr>
        <w:t xml:space="preserve"> להם מתנות הם מבזים התורה ולומדיה </w:t>
      </w:r>
      <w:proofErr w:type="spellStart"/>
      <w:r w:rsidRPr="00E53227">
        <w:rPr>
          <w:rtl/>
        </w:rPr>
        <w:t>דאפילו</w:t>
      </w:r>
      <w:proofErr w:type="spellEnd"/>
      <w:r w:rsidRPr="00E53227">
        <w:rPr>
          <w:rtl/>
        </w:rPr>
        <w:t xml:space="preserve"> במתנות כהונה אסרו לשאול חלקו ק"ו בזה שעון גדול הוא וצדיק באמונתו יחיה</w:t>
      </w:r>
      <w:r w:rsidRPr="00E53227">
        <w:rPr>
          <w:rFonts w:hint="cs"/>
          <w:rtl/>
        </w:rPr>
        <w:t>".</w:t>
      </w:r>
    </w:p>
    <w:p w:rsidR="00E735AE" w:rsidRPr="00E53227" w:rsidRDefault="00E735AE" w:rsidP="00E735AE">
      <w:pPr>
        <w:pStyle w:val="a8"/>
        <w:ind w:left="360"/>
        <w:rPr>
          <w:rtl/>
        </w:rPr>
      </w:pPr>
    </w:p>
    <w:p w:rsidR="00C37AFE" w:rsidRPr="00E53227" w:rsidRDefault="00B34BB8" w:rsidP="00B34BB8">
      <w:pPr>
        <w:pStyle w:val="a8"/>
        <w:numPr>
          <w:ilvl w:val="0"/>
          <w:numId w:val="1"/>
        </w:numPr>
        <w:ind w:left="360"/>
        <w:rPr>
          <w:rtl/>
        </w:rPr>
      </w:pPr>
      <w:r w:rsidRPr="00E53227">
        <w:rPr>
          <w:b/>
          <w:bCs/>
          <w:rtl/>
        </w:rPr>
        <w:lastRenderedPageBreak/>
        <w:t>ברכי יוסף חושן משפט</w:t>
      </w:r>
      <w:r w:rsidRPr="00E53227">
        <w:rPr>
          <w:rFonts w:hint="cs"/>
          <w:b/>
          <w:bCs/>
          <w:rtl/>
        </w:rPr>
        <w:t xml:space="preserve">, ט' </w:t>
      </w:r>
      <w:proofErr w:type="spellStart"/>
      <w:r w:rsidRPr="00E53227">
        <w:rPr>
          <w:rFonts w:hint="cs"/>
          <w:b/>
          <w:bCs/>
          <w:rtl/>
        </w:rPr>
        <w:t>ס"ק</w:t>
      </w:r>
      <w:proofErr w:type="spellEnd"/>
      <w:r w:rsidRPr="00E53227">
        <w:rPr>
          <w:rFonts w:hint="cs"/>
          <w:b/>
          <w:bCs/>
          <w:rtl/>
        </w:rPr>
        <w:t xml:space="preserve"> ט"ו:</w:t>
      </w:r>
      <w:r w:rsidRPr="00E53227">
        <w:rPr>
          <w:rFonts w:hint="cs"/>
          <w:rtl/>
        </w:rPr>
        <w:t xml:space="preserve"> "</w:t>
      </w:r>
      <w:r w:rsidRPr="00E53227">
        <w:rPr>
          <w:rtl/>
        </w:rPr>
        <w:t xml:space="preserve">וכל זה שכתבנו במונח שהרב בית חדש מתיר </w:t>
      </w:r>
      <w:proofErr w:type="spellStart"/>
      <w:r w:rsidRPr="00E53227">
        <w:rPr>
          <w:rtl/>
        </w:rPr>
        <w:t>לאב"ד</w:t>
      </w:r>
      <w:proofErr w:type="spellEnd"/>
      <w:r w:rsidRPr="00E53227">
        <w:rPr>
          <w:rtl/>
        </w:rPr>
        <w:t xml:space="preserve"> </w:t>
      </w:r>
      <w:proofErr w:type="spellStart"/>
      <w:r w:rsidRPr="00E53227">
        <w:rPr>
          <w:rtl/>
        </w:rPr>
        <w:t>ליקח</w:t>
      </w:r>
      <w:proofErr w:type="spellEnd"/>
      <w:r w:rsidRPr="00E53227">
        <w:rPr>
          <w:rtl/>
        </w:rPr>
        <w:t xml:space="preserve"> מתנות מהיחידים כמ"ש </w:t>
      </w:r>
      <w:proofErr w:type="spellStart"/>
      <w:r w:rsidRPr="00E53227">
        <w:rPr>
          <w:rtl/>
        </w:rPr>
        <w:t>הט"ז</w:t>
      </w:r>
      <w:proofErr w:type="spellEnd"/>
      <w:r w:rsidRPr="00E53227">
        <w:rPr>
          <w:rtl/>
        </w:rPr>
        <w:t xml:space="preserve"> בשמו, </w:t>
      </w:r>
      <w:r w:rsidRPr="003A3E26">
        <w:rPr>
          <w:u w:val="single"/>
          <w:rtl/>
        </w:rPr>
        <w:t xml:space="preserve">אמנם הנה נא ראיתי דברי הרב בית חדש שם בי"ד סימן רמ"ו, ולא מצאתי שכתב כן, דמאי </w:t>
      </w:r>
      <w:proofErr w:type="spellStart"/>
      <w:r w:rsidRPr="003A3E26">
        <w:rPr>
          <w:u w:val="single"/>
          <w:rtl/>
        </w:rPr>
        <w:t>דקאמר</w:t>
      </w:r>
      <w:proofErr w:type="spellEnd"/>
      <w:r w:rsidRPr="003A3E26">
        <w:rPr>
          <w:u w:val="single"/>
          <w:rtl/>
        </w:rPr>
        <w:t xml:space="preserve"> </w:t>
      </w:r>
      <w:proofErr w:type="spellStart"/>
      <w:r w:rsidRPr="003A3E26">
        <w:rPr>
          <w:u w:val="single"/>
          <w:rtl/>
        </w:rPr>
        <w:t>דשרי</w:t>
      </w:r>
      <w:proofErr w:type="spellEnd"/>
      <w:r w:rsidRPr="003A3E26">
        <w:rPr>
          <w:u w:val="single"/>
          <w:rtl/>
        </w:rPr>
        <w:t xml:space="preserve"> לקבל מתנות, אפשר דהיינו </w:t>
      </w:r>
      <w:proofErr w:type="spellStart"/>
      <w:r w:rsidRPr="003A3E26">
        <w:rPr>
          <w:u w:val="single"/>
          <w:rtl/>
        </w:rPr>
        <w:t>דוקא</w:t>
      </w:r>
      <w:proofErr w:type="spellEnd"/>
      <w:r w:rsidRPr="003A3E26">
        <w:rPr>
          <w:u w:val="single"/>
          <w:rtl/>
        </w:rPr>
        <w:t xml:space="preserve"> מכוללות העיר או מאיזה קופה והקדש וכיוצא, ולא עוד אלא שלא ראיתי בדברי הרב ב"ח שם שהזכיר אב"ד, דלא נקט במיליה אלא ראש ישיבה</w:t>
      </w:r>
      <w:r w:rsidRPr="00E53227">
        <w:rPr>
          <w:rFonts w:hint="cs"/>
          <w:rtl/>
        </w:rPr>
        <w:t>"</w:t>
      </w:r>
      <w:r w:rsidRPr="00E53227">
        <w:rPr>
          <w:rtl/>
        </w:rPr>
        <w:t>.</w:t>
      </w:r>
    </w:p>
    <w:p w:rsidR="00DC31D1" w:rsidRDefault="00DC31D1" w:rsidP="00DC31D1">
      <w:pPr>
        <w:rPr>
          <w:rtl/>
        </w:rPr>
      </w:pPr>
    </w:p>
    <w:p w:rsidR="00630888" w:rsidRDefault="00630888" w:rsidP="00DC31D1">
      <w:pPr>
        <w:rPr>
          <w:b/>
          <w:bCs/>
          <w:u w:val="single"/>
          <w:rtl/>
        </w:rPr>
      </w:pPr>
      <w:r>
        <w:rPr>
          <w:rFonts w:hint="cs"/>
          <w:b/>
          <w:bCs/>
          <w:u w:val="single"/>
          <w:rtl/>
        </w:rPr>
        <w:t xml:space="preserve">ד. סיום </w:t>
      </w:r>
    </w:p>
    <w:p w:rsidR="00630888" w:rsidRDefault="00630888" w:rsidP="00630888">
      <w:pPr>
        <w:pStyle w:val="a8"/>
        <w:numPr>
          <w:ilvl w:val="0"/>
          <w:numId w:val="1"/>
        </w:numPr>
        <w:ind w:left="360"/>
      </w:pPr>
      <w:r w:rsidRPr="00630888">
        <w:rPr>
          <w:b/>
          <w:bCs/>
          <w:rtl/>
        </w:rPr>
        <w:t xml:space="preserve">חזון </w:t>
      </w:r>
      <w:proofErr w:type="spellStart"/>
      <w:r w:rsidRPr="00630888">
        <w:rPr>
          <w:b/>
          <w:bCs/>
          <w:rtl/>
        </w:rPr>
        <w:t>אי</w:t>
      </w:r>
      <w:r w:rsidRPr="00630888">
        <w:rPr>
          <w:rFonts w:hint="cs"/>
          <w:b/>
          <w:bCs/>
          <w:rtl/>
        </w:rPr>
        <w:t>"</w:t>
      </w:r>
      <w:r w:rsidRPr="00630888">
        <w:rPr>
          <w:b/>
          <w:bCs/>
          <w:rtl/>
        </w:rPr>
        <w:t>ש</w:t>
      </w:r>
      <w:proofErr w:type="spellEnd"/>
      <w:r w:rsidRPr="00630888">
        <w:rPr>
          <w:b/>
          <w:bCs/>
          <w:rtl/>
        </w:rPr>
        <w:t xml:space="preserve"> אמונה ובטחון</w:t>
      </w:r>
      <w:r w:rsidRPr="00630888">
        <w:rPr>
          <w:rFonts w:hint="cs"/>
          <w:b/>
          <w:bCs/>
          <w:rtl/>
        </w:rPr>
        <w:t>, ג' ל':</w:t>
      </w:r>
      <w:r>
        <w:rPr>
          <w:rFonts w:hint="cs"/>
          <w:rtl/>
        </w:rPr>
        <w:t xml:space="preserve"> "</w:t>
      </w:r>
      <w:r w:rsidRPr="00630888">
        <w:rPr>
          <w:rtl/>
        </w:rPr>
        <w:t xml:space="preserve">ואמנם השוחד ענין מיוחד, והוא כי מקח השוחד הוא מן הגניות במוחלט, שהתורה </w:t>
      </w:r>
      <w:proofErr w:type="spellStart"/>
      <w:r w:rsidRPr="00630888">
        <w:rPr>
          <w:rtl/>
        </w:rPr>
        <w:t>תיעבתו</w:t>
      </w:r>
      <w:proofErr w:type="spellEnd"/>
      <w:r w:rsidRPr="00630888">
        <w:rPr>
          <w:rtl/>
        </w:rPr>
        <w:t xml:space="preserve">, ובעקבו בסוד כחות הנפשות לעור עיני חכמים ולסלף משפט, ובהיות שאמרו שהסתכל הקב"ה בתורה וברא עולמו, חייבה התורה </w:t>
      </w:r>
      <w:proofErr w:type="spellStart"/>
      <w:r w:rsidRPr="00630888">
        <w:rPr>
          <w:rtl/>
        </w:rPr>
        <w:t>כח</w:t>
      </w:r>
      <w:proofErr w:type="spellEnd"/>
      <w:r w:rsidRPr="00630888">
        <w:rPr>
          <w:rtl/>
        </w:rPr>
        <w:t xml:space="preserve"> בשוחד לעור ולסלף, ולהזהיר לברוח ממנה, והנה נוסף על </w:t>
      </w:r>
      <w:proofErr w:type="spellStart"/>
      <w:r w:rsidRPr="00630888">
        <w:rPr>
          <w:rtl/>
        </w:rPr>
        <w:t>כח</w:t>
      </w:r>
      <w:proofErr w:type="spellEnd"/>
      <w:r w:rsidRPr="00630888">
        <w:rPr>
          <w:rtl/>
        </w:rPr>
        <w:t xml:space="preserve"> נגיעה שהוא ממנהג העולם כפי טבעת בני אדם, הוזמן </w:t>
      </w:r>
      <w:proofErr w:type="spellStart"/>
      <w:r w:rsidRPr="00630888">
        <w:rPr>
          <w:rtl/>
        </w:rPr>
        <w:t>כח</w:t>
      </w:r>
      <w:proofErr w:type="spellEnd"/>
      <w:r w:rsidRPr="00630888">
        <w:rPr>
          <w:rtl/>
        </w:rPr>
        <w:t xml:space="preserve"> טומאה בשוחד לטמטם הלב ולרדם את הבינה, להנעים בפי הדיין לזכות את משחדו, ואחרי שהתורה פסלתו לדיין זה לדון בין משחדו לרעהו, הוסר ממנו גם מחסה החכמה – אשר הובטח בה תמיד לבלי </w:t>
      </w:r>
      <w:proofErr w:type="spellStart"/>
      <w:r w:rsidRPr="00630888">
        <w:rPr>
          <w:rtl/>
        </w:rPr>
        <w:t>להכשל</w:t>
      </w:r>
      <w:proofErr w:type="spellEnd"/>
      <w:r w:rsidRPr="00630888">
        <w:rPr>
          <w:rtl/>
        </w:rPr>
        <w:t xml:space="preserve"> בחטא ואשמה – אם יעבור על מה שהזהירה התורה וישב על </w:t>
      </w:r>
      <w:proofErr w:type="spellStart"/>
      <w:r w:rsidRPr="00630888">
        <w:rPr>
          <w:rtl/>
        </w:rPr>
        <w:t>כסא</w:t>
      </w:r>
      <w:proofErr w:type="spellEnd"/>
      <w:r w:rsidRPr="00630888">
        <w:rPr>
          <w:rtl/>
        </w:rPr>
        <w:t xml:space="preserve"> המשפט בניגוד למצות התורה</w:t>
      </w:r>
      <w:r>
        <w:rPr>
          <w:rFonts w:hint="cs"/>
          <w:rtl/>
        </w:rPr>
        <w:t xml:space="preserve">. </w:t>
      </w:r>
      <w:r w:rsidRPr="00630888">
        <w:rPr>
          <w:u w:val="single"/>
          <w:rtl/>
        </w:rPr>
        <w:t>והנה אין הזהרת השוחד בכלל המשפטים אלא בכלל החוקים</w:t>
      </w:r>
      <w:r>
        <w:rPr>
          <w:rFonts w:hint="cs"/>
          <w:rtl/>
        </w:rPr>
        <w:t xml:space="preserve">, </w:t>
      </w:r>
      <w:r w:rsidRPr="00630888">
        <w:rPr>
          <w:rtl/>
        </w:rPr>
        <w:t xml:space="preserve">שהרי לא אסרה תורה הוראה לעצמו ואדם רואה טריפה לעצמו, אף אם הוא דל וכל חייו תלויים בו. והוא מורה בחמץ שעבר עליו הפסח אף ברכוש גדול, וכשיורה להיתר ואחד הנרגנים יהרהר אחריו כי הפסד ממונו </w:t>
      </w:r>
      <w:proofErr w:type="spellStart"/>
      <w:r w:rsidRPr="00630888">
        <w:rPr>
          <w:rtl/>
        </w:rPr>
        <w:t>הטעתו</w:t>
      </w:r>
      <w:proofErr w:type="spellEnd"/>
      <w:r w:rsidRPr="00630888">
        <w:rPr>
          <w:rtl/>
        </w:rPr>
        <w:t xml:space="preserve">, הרי זה מן </w:t>
      </w:r>
      <w:proofErr w:type="spellStart"/>
      <w:r w:rsidRPr="00630888">
        <w:rPr>
          <w:rtl/>
        </w:rPr>
        <w:t>המהררים</w:t>
      </w:r>
      <w:proofErr w:type="spellEnd"/>
      <w:r w:rsidRPr="00630888">
        <w:rPr>
          <w:rtl/>
        </w:rPr>
        <w:t xml:space="preserve"> אחר רבם, ואנו בטוחים בחכמים שהם מורמים </w:t>
      </w:r>
      <w:proofErr w:type="spellStart"/>
      <w:r w:rsidRPr="00630888">
        <w:rPr>
          <w:rtl/>
        </w:rPr>
        <w:t>מפחיתיות</w:t>
      </w:r>
      <w:proofErr w:type="spellEnd"/>
      <w:r w:rsidRPr="00630888">
        <w:rPr>
          <w:rtl/>
        </w:rPr>
        <w:t xml:space="preserve"> כאלה, ולא יחשדו בם אלא קטני הדעת נעדרי בינה אשר לא ידעו ולא יבינו נפש משכיל</w:t>
      </w:r>
      <w:r>
        <w:rPr>
          <w:rFonts w:hint="cs"/>
          <w:rtl/>
        </w:rPr>
        <w:t>".</w:t>
      </w:r>
    </w:p>
    <w:p w:rsidR="00630888" w:rsidRDefault="00630888" w:rsidP="00630888">
      <w:pPr>
        <w:pStyle w:val="a8"/>
        <w:numPr>
          <w:ilvl w:val="0"/>
          <w:numId w:val="1"/>
        </w:numPr>
        <w:ind w:left="360"/>
      </w:pPr>
      <w:r>
        <w:rPr>
          <w:rFonts w:hint="cs"/>
          <w:b/>
          <w:bCs/>
          <w:rtl/>
        </w:rPr>
        <w:t>מנחת אשר, פרשת שופטים</w:t>
      </w:r>
      <w:r w:rsidR="001B0D16">
        <w:rPr>
          <w:rStyle w:val="a7"/>
          <w:b/>
          <w:bCs/>
          <w:rtl/>
        </w:rPr>
        <w:footnoteReference w:id="1"/>
      </w:r>
      <w:r>
        <w:rPr>
          <w:rFonts w:hint="cs"/>
          <w:b/>
          <w:bCs/>
          <w:rtl/>
        </w:rPr>
        <w:t xml:space="preserve">: </w:t>
      </w:r>
      <w:r>
        <w:rPr>
          <w:rFonts w:hint="cs"/>
          <w:rtl/>
        </w:rPr>
        <w:t>"</w:t>
      </w:r>
      <w:r w:rsidRPr="00630888">
        <w:rPr>
          <w:rtl/>
        </w:rPr>
        <w:t xml:space="preserve">אמנם מקרא מלא דיבר הכתוב "כי </w:t>
      </w:r>
      <w:proofErr w:type="spellStart"/>
      <w:r w:rsidRPr="00630888">
        <w:rPr>
          <w:rtl/>
        </w:rPr>
        <w:t>השחד</w:t>
      </w:r>
      <w:proofErr w:type="spellEnd"/>
      <w:r w:rsidRPr="00630888">
        <w:rPr>
          <w:rtl/>
        </w:rPr>
        <w:t xml:space="preserve"> </w:t>
      </w:r>
      <w:proofErr w:type="spellStart"/>
      <w:r w:rsidRPr="00630888">
        <w:rPr>
          <w:rtl/>
        </w:rPr>
        <w:t>יעור</w:t>
      </w:r>
      <w:proofErr w:type="spellEnd"/>
      <w:r w:rsidRPr="00630888">
        <w:rPr>
          <w:rtl/>
        </w:rPr>
        <w:t xml:space="preserve"> עיני פקחים ויסלף דברי צדיקים", ופשטות הכוונה </w:t>
      </w:r>
      <w:proofErr w:type="spellStart"/>
      <w:r w:rsidRPr="00630888">
        <w:rPr>
          <w:rtl/>
        </w:rPr>
        <w:t>דנגיעת</w:t>
      </w:r>
      <w:proofErr w:type="spellEnd"/>
      <w:r w:rsidRPr="00630888">
        <w:rPr>
          <w:rtl/>
        </w:rPr>
        <w:t xml:space="preserve"> הממון תעוות את הדין, ומזה הטעם המקבל שוחד פסול לדון. ובמה ששאל החזון איש למה חכם יכול להורות הוראה לעצמו אף שיש לו בזה נגיעה גדולה, יש ליישב בשלשה דרכים</w:t>
      </w:r>
      <w:r>
        <w:rPr>
          <w:rFonts w:hint="cs"/>
          <w:rtl/>
        </w:rPr>
        <w:t>:</w:t>
      </w:r>
    </w:p>
    <w:p w:rsidR="00630888" w:rsidRDefault="00630888" w:rsidP="00630888">
      <w:pPr>
        <w:pStyle w:val="a8"/>
        <w:ind w:left="360"/>
        <w:rPr>
          <w:rtl/>
        </w:rPr>
      </w:pPr>
      <w:r w:rsidRPr="00630888">
        <w:rPr>
          <w:rtl/>
        </w:rPr>
        <w:t xml:space="preserve">א. התורה הקפידה ביותר בבית דין שכל סדרי הדין והלכותיו יהיו בתכלית היושר. והרי </w:t>
      </w:r>
      <w:proofErr w:type="spellStart"/>
      <w:r w:rsidRPr="00630888">
        <w:rPr>
          <w:rtl/>
        </w:rPr>
        <w:t>חזינן</w:t>
      </w:r>
      <w:proofErr w:type="spellEnd"/>
      <w:r w:rsidRPr="00630888">
        <w:rPr>
          <w:rtl/>
        </w:rPr>
        <w:t xml:space="preserve"> במס' שבועות (ל' ע"ב – ל"א ע"א) שפירשו את הכתוב מדבר שקר תרחק לסדרי בית הדין ולא לשאר העניינים שבין אדם למקום ובין אדם </w:t>
      </w:r>
      <w:proofErr w:type="spellStart"/>
      <w:r w:rsidRPr="00630888">
        <w:rPr>
          <w:rtl/>
        </w:rPr>
        <w:t>לחבירו</w:t>
      </w:r>
      <w:proofErr w:type="spellEnd"/>
      <w:r w:rsidRPr="00630888">
        <w:rPr>
          <w:rtl/>
        </w:rPr>
        <w:t xml:space="preserve">, ולא </w:t>
      </w:r>
      <w:proofErr w:type="spellStart"/>
      <w:r w:rsidRPr="00630888">
        <w:rPr>
          <w:rtl/>
        </w:rPr>
        <w:t>יפלא</w:t>
      </w:r>
      <w:proofErr w:type="spellEnd"/>
      <w:r w:rsidRPr="00630888">
        <w:rPr>
          <w:rtl/>
        </w:rPr>
        <w:t xml:space="preserve"> שלא </w:t>
      </w:r>
      <w:proofErr w:type="spellStart"/>
      <w:r w:rsidRPr="00630888">
        <w:rPr>
          <w:rtl/>
        </w:rPr>
        <w:t>מצינן</w:t>
      </w:r>
      <w:proofErr w:type="spellEnd"/>
      <w:r w:rsidRPr="00630888">
        <w:rPr>
          <w:rtl/>
        </w:rPr>
        <w:t xml:space="preserve"> פסולי נגיעה בהוראות איסור והיתר</w:t>
      </w:r>
      <w:r>
        <w:rPr>
          <w:rFonts w:hint="cs"/>
          <w:rtl/>
        </w:rPr>
        <w:t>.</w:t>
      </w:r>
    </w:p>
    <w:p w:rsidR="00630888" w:rsidRDefault="00630888" w:rsidP="00630888">
      <w:pPr>
        <w:pStyle w:val="a8"/>
        <w:ind w:left="360"/>
        <w:rPr>
          <w:rtl/>
        </w:rPr>
      </w:pPr>
      <w:r w:rsidRPr="00630888">
        <w:rPr>
          <w:rtl/>
        </w:rPr>
        <w:t>ב. בדאי</w:t>
      </w:r>
      <w:r>
        <w:rPr>
          <w:rFonts w:hint="cs"/>
          <w:rtl/>
        </w:rPr>
        <w:t>-</w:t>
      </w:r>
      <w:r w:rsidRPr="00630888">
        <w:rPr>
          <w:rtl/>
        </w:rPr>
        <w:t xml:space="preserve">אפשר כולי עלמא לא פליגי, ואי אפשר שנבצר מן האדם לנהוג כהלכה בביתו ולפסוק לעצמו בשאלות הנוגעות תדיר בכל יום תמיד, וכי יצטרך לשאול לאחר בכל ספק בהלכה </w:t>
      </w:r>
      <w:proofErr w:type="spellStart"/>
      <w:r w:rsidRPr="00630888">
        <w:rPr>
          <w:rtl/>
        </w:rPr>
        <w:t>שהקולא</w:t>
      </w:r>
      <w:proofErr w:type="spellEnd"/>
      <w:r w:rsidRPr="00630888">
        <w:rPr>
          <w:rtl/>
        </w:rPr>
        <w:t xml:space="preserve"> תסב לו ניחותא </w:t>
      </w:r>
      <w:proofErr w:type="spellStart"/>
      <w:r w:rsidRPr="00630888">
        <w:rPr>
          <w:rtl/>
        </w:rPr>
        <w:t>והחומרא</w:t>
      </w:r>
      <w:proofErr w:type="spellEnd"/>
      <w:r w:rsidRPr="00630888">
        <w:rPr>
          <w:rtl/>
        </w:rPr>
        <w:t xml:space="preserve"> תכביד עליו, הלא דבר זה אי אפשר כלל, </w:t>
      </w:r>
      <w:proofErr w:type="spellStart"/>
      <w:r w:rsidRPr="00630888">
        <w:rPr>
          <w:rtl/>
        </w:rPr>
        <w:t>משא"כ</w:t>
      </w:r>
      <w:proofErr w:type="spellEnd"/>
      <w:r w:rsidRPr="00630888">
        <w:rPr>
          <w:rtl/>
        </w:rPr>
        <w:t xml:space="preserve"> ביושב על מדין</w:t>
      </w:r>
      <w:r>
        <w:rPr>
          <w:rFonts w:hint="cs"/>
          <w:rtl/>
        </w:rPr>
        <w:t>.</w:t>
      </w:r>
    </w:p>
    <w:p w:rsidR="00630888" w:rsidRDefault="00630888" w:rsidP="00630888">
      <w:pPr>
        <w:pStyle w:val="a8"/>
        <w:ind w:left="360"/>
        <w:rPr>
          <w:rtl/>
        </w:rPr>
      </w:pPr>
      <w:r w:rsidRPr="00630888">
        <w:rPr>
          <w:rtl/>
        </w:rPr>
        <w:t xml:space="preserve">ג. אך בעיקר נראה </w:t>
      </w:r>
      <w:proofErr w:type="spellStart"/>
      <w:r w:rsidRPr="00630888">
        <w:rPr>
          <w:rtl/>
        </w:rPr>
        <w:t>דיותר</w:t>
      </w:r>
      <w:proofErr w:type="spellEnd"/>
      <w:r w:rsidRPr="00630888">
        <w:rPr>
          <w:rtl/>
        </w:rPr>
        <w:t xml:space="preserve"> יש לחשוש שמתנת יד אדם יטה את לב הדיין ממה שיש שנגיעה עצמית יגרום שיקול דעת והוראה שלא כהלכה, כגון אדם שפוסק הלכה באיסור והיתר לעצמו. כי כך טבע האדם שנקל לו להתעלם מהפסד ממון שע"י מצוות התורה ממה שיכול </w:t>
      </w:r>
      <w:proofErr w:type="spellStart"/>
      <w:r w:rsidRPr="00630888">
        <w:rPr>
          <w:rtl/>
        </w:rPr>
        <w:t>להמנע</w:t>
      </w:r>
      <w:proofErr w:type="spellEnd"/>
      <w:r w:rsidRPr="00630888">
        <w:rPr>
          <w:rtl/>
        </w:rPr>
        <w:t xml:space="preserve"> מנטיית הלב אחרי מי שמטיב עמו. ודבר זה פשוט בהכרת נפש האדם, וביסודו מדה טובה היא של הכרת הטוב</w:t>
      </w:r>
      <w:r>
        <w:rPr>
          <w:rFonts w:hint="cs"/>
          <w:rtl/>
        </w:rPr>
        <w:t>.</w:t>
      </w:r>
    </w:p>
    <w:p w:rsidR="00630888" w:rsidRPr="00630888" w:rsidRDefault="00630888" w:rsidP="00630888">
      <w:pPr>
        <w:pStyle w:val="a8"/>
        <w:ind w:left="360"/>
        <w:rPr>
          <w:rtl/>
        </w:rPr>
      </w:pPr>
      <w:r w:rsidRPr="00630888">
        <w:rPr>
          <w:rtl/>
        </w:rPr>
        <w:t xml:space="preserve">וכל שלשת הדרכים הללו פשוטים וישרים, </w:t>
      </w:r>
      <w:proofErr w:type="spellStart"/>
      <w:r w:rsidRPr="00630888">
        <w:rPr>
          <w:rtl/>
        </w:rPr>
        <w:t>דו"ק</w:t>
      </w:r>
      <w:proofErr w:type="spellEnd"/>
      <w:r w:rsidRPr="00630888">
        <w:rPr>
          <w:rtl/>
        </w:rPr>
        <w:t xml:space="preserve"> בכ"ז</w:t>
      </w:r>
      <w:r>
        <w:rPr>
          <w:rFonts w:hint="cs"/>
          <w:rtl/>
        </w:rPr>
        <w:t>.</w:t>
      </w:r>
    </w:p>
    <w:p w:rsidR="00C37AFE" w:rsidRPr="00E53227" w:rsidRDefault="00C37AFE" w:rsidP="00630888"/>
    <w:sectPr w:rsidR="00C37AFE" w:rsidRPr="00E53227" w:rsidSect="00E735AE">
      <w:pgSz w:w="11906" w:h="16838"/>
      <w:pgMar w:top="426"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8C1" w:rsidRDefault="00B068C1" w:rsidP="001250C8">
      <w:pPr>
        <w:spacing w:line="240" w:lineRule="auto"/>
      </w:pPr>
      <w:r>
        <w:separator/>
      </w:r>
    </w:p>
  </w:endnote>
  <w:endnote w:type="continuationSeparator" w:id="0">
    <w:p w:rsidR="00B068C1" w:rsidRDefault="00B068C1"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8C1" w:rsidRDefault="00B068C1" w:rsidP="001250C8">
      <w:pPr>
        <w:spacing w:line="240" w:lineRule="auto"/>
      </w:pPr>
      <w:r>
        <w:separator/>
      </w:r>
    </w:p>
  </w:footnote>
  <w:footnote w:type="continuationSeparator" w:id="0">
    <w:p w:rsidR="00B068C1" w:rsidRDefault="00B068C1" w:rsidP="001250C8">
      <w:pPr>
        <w:spacing w:line="240" w:lineRule="auto"/>
      </w:pPr>
      <w:r>
        <w:continuationSeparator/>
      </w:r>
    </w:p>
  </w:footnote>
  <w:footnote w:id="1">
    <w:p w:rsidR="001B0D16" w:rsidRDefault="001B0D16">
      <w:pPr>
        <w:pStyle w:val="a5"/>
      </w:pPr>
      <w:r>
        <w:rPr>
          <w:rStyle w:val="a7"/>
        </w:rPr>
        <w:footnoteRef/>
      </w:r>
      <w:r>
        <w:rPr>
          <w:rtl/>
        </w:rPr>
        <w:t xml:space="preserve"> </w:t>
      </w:r>
      <w:r>
        <w:rPr>
          <w:rFonts w:hint="cs"/>
          <w:rtl/>
        </w:rPr>
        <w:t xml:space="preserve">וראה שם עוד לדיון נרחב במחלוקת הפוסקים אודות החובה להשיב תשלומי שוחד </w:t>
      </w:r>
      <w:r>
        <w:rPr>
          <w:rtl/>
        </w:rPr>
        <w:t>–</w:t>
      </w:r>
      <w:r>
        <w:rPr>
          <w:rFonts w:hint="cs"/>
          <w:rtl/>
        </w:rPr>
        <w:t xml:space="preserve"> האם יש חובה כזאת ובאילו תנאים. כמו כן, דן שם בסוגיה המורכבת והרגישה של נתינת שוחד לעובדי ופקידי ציבור שאינם שופטים ודיינים, וראה על כך גם במאמרו של הרב אברהם צפי </w:t>
      </w:r>
      <w:proofErr w:type="spellStart"/>
      <w:r>
        <w:rPr>
          <w:rFonts w:hint="cs"/>
          <w:rtl/>
        </w:rPr>
        <w:t>שינפלד</w:t>
      </w:r>
      <w:proofErr w:type="spellEnd"/>
      <w:r>
        <w:rPr>
          <w:rFonts w:hint="cs"/>
          <w:rtl/>
        </w:rPr>
        <w:t xml:space="preserve"> "נתינת שוחד לעובד ציבור" </w:t>
      </w:r>
      <w:proofErr w:type="spellStart"/>
      <w:r>
        <w:rPr>
          <w:rFonts w:hint="cs"/>
          <w:rtl/>
        </w:rPr>
        <w:t>בתחומין</w:t>
      </w:r>
      <w:proofErr w:type="spellEnd"/>
      <w:r>
        <w:rPr>
          <w:rFonts w:hint="cs"/>
          <w:rtl/>
        </w:rPr>
        <w:t xml:space="preserve"> כרך ה'; ובמאמרו של הרב שלמה אישון "טובת הנאה לפק</w:t>
      </w:r>
      <w:bookmarkStart w:id="0" w:name="_GoBack"/>
      <w:bookmarkEnd w:id="0"/>
      <w:r>
        <w:rPr>
          <w:rFonts w:hint="cs"/>
          <w:rtl/>
        </w:rPr>
        <w:t xml:space="preserve">יד ממשלתי" </w:t>
      </w:r>
      <w:proofErr w:type="spellStart"/>
      <w:r>
        <w:rPr>
          <w:rFonts w:hint="cs"/>
          <w:rtl/>
        </w:rPr>
        <w:t>בתחומין</w:t>
      </w:r>
      <w:proofErr w:type="spellEnd"/>
      <w:r>
        <w:rPr>
          <w:rFonts w:hint="cs"/>
          <w:rtl/>
        </w:rPr>
        <w:t xml:space="preserve"> כ"ו.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584431"/>
    <w:multiLevelType w:val="hybridMultilevel"/>
    <w:tmpl w:val="8FBA4F00"/>
    <w:lvl w:ilvl="0" w:tplc="0C9AAD1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AFE"/>
    <w:rsid w:val="00020850"/>
    <w:rsid w:val="00035559"/>
    <w:rsid w:val="000A348F"/>
    <w:rsid w:val="001101A6"/>
    <w:rsid w:val="001250C8"/>
    <w:rsid w:val="001B0D16"/>
    <w:rsid w:val="002E1DB7"/>
    <w:rsid w:val="002E6CAD"/>
    <w:rsid w:val="003A3E26"/>
    <w:rsid w:val="0047657F"/>
    <w:rsid w:val="00513B30"/>
    <w:rsid w:val="00580482"/>
    <w:rsid w:val="005C618F"/>
    <w:rsid w:val="00630888"/>
    <w:rsid w:val="00656813"/>
    <w:rsid w:val="006A29B5"/>
    <w:rsid w:val="007210BA"/>
    <w:rsid w:val="00815E88"/>
    <w:rsid w:val="008A0A58"/>
    <w:rsid w:val="008F61E9"/>
    <w:rsid w:val="00A13A6B"/>
    <w:rsid w:val="00AC75DE"/>
    <w:rsid w:val="00B068C1"/>
    <w:rsid w:val="00B34BB8"/>
    <w:rsid w:val="00B45A22"/>
    <w:rsid w:val="00B76329"/>
    <w:rsid w:val="00BF407B"/>
    <w:rsid w:val="00C37AFE"/>
    <w:rsid w:val="00C470C3"/>
    <w:rsid w:val="00D748BC"/>
    <w:rsid w:val="00D87DD4"/>
    <w:rsid w:val="00D95754"/>
    <w:rsid w:val="00DC31D1"/>
    <w:rsid w:val="00E513EA"/>
    <w:rsid w:val="00E53227"/>
    <w:rsid w:val="00E735AE"/>
    <w:rsid w:val="00E93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E71CB-0E17-4B84-BE70-0BD27634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AC75DE"/>
    <w:pPr>
      <w:ind w:left="720"/>
      <w:contextualSpacing/>
    </w:pPr>
  </w:style>
  <w:style w:type="character" w:styleId="a9">
    <w:name w:val="Strong"/>
    <w:basedOn w:val="a0"/>
    <w:uiPriority w:val="22"/>
    <w:qFormat/>
    <w:rsid w:val="006308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91</TotalTime>
  <Pages>4</Pages>
  <Words>2244</Words>
  <Characters>11221</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2019-05-17T06:59:00Z</dcterms:created>
  <dcterms:modified xsi:type="dcterms:W3CDTF">2026-10-15T16:42:00Z</dcterms:modified>
</cp:coreProperties>
</file>