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FE3" w:rsidRDefault="00220FE3" w:rsidP="00220FE3">
      <w:pPr>
        <w:spacing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  <w:r w:rsidRPr="00186A7A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ללימוד </w:t>
      </w:r>
      <w:r w:rsidRPr="00220FE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ברכות דף </w:t>
      </w:r>
      <w:r w:rsidRPr="00220FE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כ</w:t>
      </w:r>
    </w:p>
    <w:p w:rsidR="00220FE3" w:rsidRDefault="00220FE3" w:rsidP="00220FE3">
      <w:pPr>
        <w:spacing w:line="240" w:lineRule="auto"/>
        <w:rPr>
          <w:rFonts w:ascii="Times New Roman" w:eastAsia="Times New Roman" w:hAnsi="Times New Roman" w:cs="David"/>
          <w:sz w:val="38"/>
          <w:szCs w:val="38"/>
          <w:rtl/>
        </w:rPr>
      </w:pPr>
      <w:r w:rsidRPr="00041F52">
        <w:rPr>
          <w:rFonts w:ascii="Times New Roman" w:eastAsia="Times New Roman" w:hAnsi="Times New Roman" w:cs="David" w:hint="cs"/>
          <w:sz w:val="26"/>
          <w:szCs w:val="26"/>
          <w:rtl/>
        </w:rPr>
        <w:t>ערך הרב חנניה מלכה</w:t>
      </w:r>
    </w:p>
    <w:tbl>
      <w:tblPr>
        <w:tblStyle w:val="a3"/>
        <w:bidiVisual/>
        <w:tblW w:w="0" w:type="auto"/>
        <w:tblInd w:w="-800" w:type="dxa"/>
        <w:tblLook w:val="04A0" w:firstRow="1" w:lastRow="0" w:firstColumn="1" w:lastColumn="0" w:noHBand="0" w:noVBand="1"/>
      </w:tblPr>
      <w:tblGrid>
        <w:gridCol w:w="1559"/>
        <w:gridCol w:w="7763"/>
      </w:tblGrid>
      <w:tr w:rsidR="00031F22" w:rsidRPr="0045508E" w:rsidTr="00C66C22">
        <w:tc>
          <w:tcPr>
            <w:tcW w:w="9322" w:type="dxa"/>
            <w:gridSpan w:val="2"/>
          </w:tcPr>
          <w:p w:rsidR="00031F22" w:rsidRPr="0045508E" w:rsidRDefault="00031F22" w:rsidP="0045508E">
            <w:pPr>
              <w:spacing w:line="360" w:lineRule="auto"/>
              <w:jc w:val="center"/>
              <w:rPr>
                <w:rFonts w:cs="David"/>
                <w:sz w:val="30"/>
                <w:szCs w:val="30"/>
                <w:highlight w:val="yellow"/>
                <w:rtl/>
              </w:rPr>
            </w:pPr>
            <w:r w:rsidRPr="0045508E">
              <w:rPr>
                <w:rFonts w:cs="David" w:hint="cs"/>
                <w:sz w:val="30"/>
                <w:szCs w:val="30"/>
                <w:highlight w:val="yellow"/>
                <w:rtl/>
              </w:rPr>
              <w:t>מעלת הדורות הראשונים</w:t>
            </w:r>
          </w:p>
        </w:tc>
      </w:tr>
      <w:tr w:rsidR="00031F22" w:rsidRPr="0045508E" w:rsidTr="00031F22">
        <w:tc>
          <w:tcPr>
            <w:tcW w:w="1559" w:type="dxa"/>
            <w:vMerge w:val="restart"/>
          </w:tcPr>
          <w:p w:rsidR="00031F22" w:rsidRPr="0045508E" w:rsidRDefault="00031F22" w:rsidP="0045508E">
            <w:pPr>
              <w:spacing w:line="360" w:lineRule="auto"/>
              <w:rPr>
                <w:rFonts w:cs="David"/>
                <w:sz w:val="30"/>
                <w:szCs w:val="30"/>
                <w:rtl/>
              </w:rPr>
            </w:pPr>
            <w:r w:rsidRPr="0045508E">
              <w:rPr>
                <w:rFonts w:cs="David" w:hint="cs"/>
                <w:sz w:val="30"/>
                <w:szCs w:val="30"/>
                <w:rtl/>
              </w:rPr>
              <w:t>מעלת הדורות הראשונים באה לידי ביטוי בשלושה סיפורים</w:t>
            </w:r>
            <w:r w:rsidRPr="0045508E">
              <w:rPr>
                <w:rFonts w:cs="David" w:hint="cs"/>
                <w:sz w:val="30"/>
                <w:szCs w:val="30"/>
                <w:rtl/>
              </w:rPr>
              <w:t>.</w:t>
            </w:r>
          </w:p>
        </w:tc>
        <w:tc>
          <w:tcPr>
            <w:tcW w:w="7763" w:type="dxa"/>
          </w:tcPr>
          <w:p w:rsidR="00031F22" w:rsidRPr="0045508E" w:rsidRDefault="00031F22" w:rsidP="0045508E">
            <w:pPr>
              <w:spacing w:line="360" w:lineRule="auto"/>
              <w:rPr>
                <w:rFonts w:cs="David"/>
                <w:sz w:val="30"/>
                <w:szCs w:val="30"/>
                <w:rtl/>
              </w:rPr>
            </w:pPr>
          </w:p>
          <w:p w:rsidR="00031F22" w:rsidRPr="0045508E" w:rsidRDefault="00031F22" w:rsidP="0045508E">
            <w:pPr>
              <w:spacing w:line="360" w:lineRule="auto"/>
              <w:rPr>
                <w:rFonts w:cs="David"/>
                <w:sz w:val="30"/>
                <w:szCs w:val="30"/>
                <w:rtl/>
              </w:rPr>
            </w:pPr>
            <w:r w:rsidRPr="0045508E">
              <w:rPr>
                <w:rFonts w:cs="David" w:hint="cs"/>
                <w:sz w:val="30"/>
                <w:szCs w:val="30"/>
                <w:highlight w:val="lightGray"/>
                <w:rtl/>
              </w:rPr>
              <w:t>כאשר רב יהודה</w:t>
            </w:r>
            <w:r w:rsidRPr="0045508E">
              <w:rPr>
                <w:rFonts w:cs="David" w:hint="cs"/>
                <w:sz w:val="30"/>
                <w:szCs w:val="30"/>
                <w:rtl/>
              </w:rPr>
              <w:t xml:space="preserve"> היה שולף נעל אחת מרוב צערו מיד היה יורד גשם.</w:t>
            </w:r>
          </w:p>
        </w:tc>
      </w:tr>
      <w:tr w:rsidR="00031F22" w:rsidRPr="0045508E" w:rsidTr="00031F22">
        <w:tc>
          <w:tcPr>
            <w:tcW w:w="1559" w:type="dxa"/>
            <w:vMerge/>
          </w:tcPr>
          <w:p w:rsidR="00031F22" w:rsidRPr="0045508E" w:rsidRDefault="00031F22" w:rsidP="0045508E">
            <w:pPr>
              <w:spacing w:line="360" w:lineRule="auto"/>
              <w:rPr>
                <w:rFonts w:cs="David" w:hint="cs"/>
                <w:sz w:val="30"/>
                <w:szCs w:val="30"/>
                <w:rtl/>
              </w:rPr>
            </w:pPr>
          </w:p>
        </w:tc>
        <w:tc>
          <w:tcPr>
            <w:tcW w:w="7763" w:type="dxa"/>
          </w:tcPr>
          <w:p w:rsidR="00031F22" w:rsidRPr="0045508E" w:rsidRDefault="00031F22" w:rsidP="0045508E">
            <w:pPr>
              <w:spacing w:line="360" w:lineRule="auto"/>
              <w:rPr>
                <w:rFonts w:cs="David"/>
                <w:sz w:val="30"/>
                <w:szCs w:val="30"/>
                <w:rtl/>
              </w:rPr>
            </w:pPr>
            <w:r w:rsidRPr="0045508E">
              <w:rPr>
                <w:rFonts w:cs="David" w:hint="cs"/>
                <w:sz w:val="30"/>
                <w:szCs w:val="30"/>
                <w:highlight w:val="lightGray"/>
                <w:rtl/>
              </w:rPr>
              <w:t>רב</w:t>
            </w:r>
            <w:r w:rsidRPr="0045508E">
              <w:rPr>
                <w:rFonts w:cs="David"/>
                <w:sz w:val="30"/>
                <w:szCs w:val="30"/>
                <w:highlight w:val="lightGray"/>
                <w:rtl/>
              </w:rPr>
              <w:t xml:space="preserve"> </w:t>
            </w:r>
            <w:r w:rsidRPr="0045508E">
              <w:rPr>
                <w:rFonts w:cs="David" w:hint="cs"/>
                <w:sz w:val="30"/>
                <w:szCs w:val="30"/>
                <w:highlight w:val="lightGray"/>
                <w:rtl/>
              </w:rPr>
              <w:t>גידל</w:t>
            </w:r>
            <w:r w:rsidRPr="0045508E">
              <w:rPr>
                <w:rFonts w:cs="David"/>
                <w:sz w:val="30"/>
                <w:szCs w:val="30"/>
                <w:rtl/>
              </w:rPr>
              <w:t xml:space="preserve"> </w:t>
            </w:r>
            <w:r w:rsidRPr="0045508E">
              <w:rPr>
                <w:rFonts w:cs="David" w:hint="cs"/>
                <w:sz w:val="30"/>
                <w:szCs w:val="30"/>
                <w:rtl/>
              </w:rPr>
              <w:t>היה יושב על שערי טבילה ומסביר כיצד לטבול ולא היה חושש ליצר הרע כיוון שהטובלות נדמו לו כאווזים לבנים</w:t>
            </w:r>
            <w:r w:rsidR="0045508E" w:rsidRPr="0045508E">
              <w:rPr>
                <w:rFonts w:cs="David" w:hint="cs"/>
                <w:sz w:val="30"/>
                <w:szCs w:val="30"/>
                <w:rtl/>
              </w:rPr>
              <w:t>.</w:t>
            </w:r>
          </w:p>
        </w:tc>
      </w:tr>
      <w:tr w:rsidR="00031F22" w:rsidRPr="0045508E" w:rsidTr="00031F22">
        <w:tc>
          <w:tcPr>
            <w:tcW w:w="1559" w:type="dxa"/>
            <w:vMerge/>
          </w:tcPr>
          <w:p w:rsidR="00031F22" w:rsidRPr="0045508E" w:rsidRDefault="00031F22" w:rsidP="0045508E">
            <w:pPr>
              <w:spacing w:line="360" w:lineRule="auto"/>
              <w:rPr>
                <w:rFonts w:cs="David" w:hint="cs"/>
                <w:sz w:val="30"/>
                <w:szCs w:val="30"/>
                <w:rtl/>
              </w:rPr>
            </w:pPr>
          </w:p>
        </w:tc>
        <w:tc>
          <w:tcPr>
            <w:tcW w:w="7763" w:type="dxa"/>
          </w:tcPr>
          <w:p w:rsidR="00031F22" w:rsidRPr="0045508E" w:rsidRDefault="00031F22" w:rsidP="0045508E">
            <w:pPr>
              <w:spacing w:line="360" w:lineRule="auto"/>
              <w:rPr>
                <w:rFonts w:cs="David"/>
                <w:sz w:val="30"/>
                <w:szCs w:val="30"/>
                <w:rtl/>
              </w:rPr>
            </w:pPr>
            <w:r w:rsidRPr="0045508E">
              <w:rPr>
                <w:rFonts w:cs="David" w:hint="cs"/>
                <w:sz w:val="30"/>
                <w:szCs w:val="30"/>
                <w:highlight w:val="lightGray"/>
                <w:rtl/>
              </w:rPr>
              <w:t>רבי יוחנן</w:t>
            </w:r>
            <w:r w:rsidRPr="0045508E">
              <w:rPr>
                <w:rFonts w:cs="David" w:hint="cs"/>
                <w:sz w:val="30"/>
                <w:szCs w:val="30"/>
                <w:rtl/>
              </w:rPr>
              <w:t xml:space="preserve"> היה יושב על שערי הטבילה כדי שיצאו בנים יפים כמוהו ולא חשש לעין הרע כיוון שהיה מזרעו </w:t>
            </w:r>
            <w:r w:rsidRPr="0045508E">
              <w:rPr>
                <w:rFonts w:cs="David" w:hint="cs"/>
                <w:sz w:val="30"/>
                <w:szCs w:val="30"/>
                <w:highlight w:val="lightGray"/>
                <w:rtl/>
              </w:rPr>
              <w:t>של יוסף</w:t>
            </w:r>
            <w:r w:rsidRPr="0045508E">
              <w:rPr>
                <w:rFonts w:cs="David" w:hint="cs"/>
                <w:sz w:val="30"/>
                <w:szCs w:val="30"/>
                <w:rtl/>
              </w:rPr>
              <w:t>, שנאמר עליו עלי עין-  (עולי עין) שהעין לא שולטת בו.</w:t>
            </w:r>
          </w:p>
        </w:tc>
      </w:tr>
      <w:tr w:rsidR="00031F22" w:rsidRPr="0045508E" w:rsidTr="00031F22">
        <w:tc>
          <w:tcPr>
            <w:tcW w:w="1559" w:type="dxa"/>
          </w:tcPr>
          <w:p w:rsidR="00031F22" w:rsidRPr="0045508E" w:rsidRDefault="00031F22" w:rsidP="0045508E">
            <w:pPr>
              <w:spacing w:line="360" w:lineRule="auto"/>
              <w:rPr>
                <w:rFonts w:cs="David" w:hint="cs"/>
                <w:sz w:val="30"/>
                <w:szCs w:val="30"/>
                <w:rtl/>
              </w:rPr>
            </w:pPr>
            <w:bookmarkStart w:id="0" w:name="_GoBack" w:colFirst="2" w:colLast="2"/>
            <w:r w:rsidRPr="0045508E">
              <w:rPr>
                <w:rFonts w:cs="David" w:hint="cs"/>
                <w:sz w:val="30"/>
                <w:szCs w:val="30"/>
                <w:rtl/>
              </w:rPr>
              <w:t>הסיבה שזכו לזה</w:t>
            </w:r>
            <w:r w:rsidRPr="0045508E">
              <w:rPr>
                <w:rFonts w:cs="David" w:hint="cs"/>
                <w:sz w:val="30"/>
                <w:szCs w:val="30"/>
                <w:rtl/>
              </w:rPr>
              <w:t>.</w:t>
            </w:r>
          </w:p>
        </w:tc>
        <w:tc>
          <w:tcPr>
            <w:tcW w:w="7763" w:type="dxa"/>
          </w:tcPr>
          <w:p w:rsidR="00031F22" w:rsidRPr="0045508E" w:rsidRDefault="00031F22" w:rsidP="0045508E">
            <w:pPr>
              <w:spacing w:line="360" w:lineRule="auto"/>
              <w:rPr>
                <w:rFonts w:cs="David"/>
                <w:sz w:val="30"/>
                <w:szCs w:val="30"/>
                <w:rtl/>
              </w:rPr>
            </w:pPr>
            <w:r w:rsidRPr="0045508E">
              <w:rPr>
                <w:rFonts w:cs="David" w:hint="cs"/>
                <w:sz w:val="30"/>
                <w:szCs w:val="30"/>
                <w:rtl/>
              </w:rPr>
              <w:t xml:space="preserve">הסיבה שזכו לזה לא היה בגלל שהם יותר בקיאים בלימוד מהדורות האחרונים, אלא בגלל מסירות הנפש שלהם על מצוות ה' , כשם </w:t>
            </w:r>
            <w:proofErr w:type="spellStart"/>
            <w:r w:rsidRPr="0045508E">
              <w:rPr>
                <w:rFonts w:cs="David" w:hint="cs"/>
                <w:sz w:val="30"/>
                <w:szCs w:val="30"/>
                <w:highlight w:val="lightGray"/>
                <w:rtl/>
              </w:rPr>
              <w:t>שמצינו</w:t>
            </w:r>
            <w:proofErr w:type="spellEnd"/>
            <w:r w:rsidRPr="0045508E">
              <w:rPr>
                <w:rFonts w:cs="David" w:hint="cs"/>
                <w:sz w:val="30"/>
                <w:szCs w:val="30"/>
                <w:highlight w:val="lightGray"/>
                <w:rtl/>
              </w:rPr>
              <w:t xml:space="preserve"> ברב </w:t>
            </w:r>
            <w:proofErr w:type="spellStart"/>
            <w:r w:rsidRPr="0045508E">
              <w:rPr>
                <w:rFonts w:cs="David" w:hint="cs"/>
                <w:sz w:val="30"/>
                <w:szCs w:val="30"/>
                <w:highlight w:val="lightGray"/>
                <w:rtl/>
              </w:rPr>
              <w:t>אדא</w:t>
            </w:r>
            <w:proofErr w:type="spellEnd"/>
            <w:r w:rsidRPr="0045508E">
              <w:rPr>
                <w:rFonts w:cs="David" w:hint="cs"/>
                <w:sz w:val="30"/>
                <w:szCs w:val="30"/>
                <w:highlight w:val="lightGray"/>
                <w:rtl/>
              </w:rPr>
              <w:t xml:space="preserve"> בר אהבה</w:t>
            </w:r>
            <w:r w:rsidRPr="0045508E">
              <w:rPr>
                <w:rFonts w:cs="David" w:hint="cs"/>
                <w:sz w:val="30"/>
                <w:szCs w:val="30"/>
                <w:rtl/>
              </w:rPr>
              <w:t xml:space="preserve"> שראה משהי לבושה באדום וסבר שהיא יהודייה וקרע את בגדה, והסתבר שהייתה </w:t>
            </w:r>
            <w:proofErr w:type="spellStart"/>
            <w:r w:rsidRPr="0045508E">
              <w:rPr>
                <w:rFonts w:cs="David" w:hint="cs"/>
                <w:sz w:val="30"/>
                <w:szCs w:val="30"/>
                <w:rtl/>
              </w:rPr>
              <w:t>כותית</w:t>
            </w:r>
            <w:proofErr w:type="spellEnd"/>
            <w:r w:rsidRPr="0045508E">
              <w:rPr>
                <w:rFonts w:cs="David" w:hint="cs"/>
                <w:sz w:val="30"/>
                <w:szCs w:val="30"/>
                <w:rtl/>
              </w:rPr>
              <w:t xml:space="preserve"> ודנו אותו לשלם קנס ארבע מאות זוז.</w:t>
            </w:r>
          </w:p>
        </w:tc>
      </w:tr>
    </w:tbl>
    <w:tbl>
      <w:tblPr>
        <w:tblStyle w:val="a3"/>
        <w:tblpPr w:leftFromText="180" w:rightFromText="180" w:vertAnchor="text" w:horzAnchor="margin" w:tblpY="522"/>
        <w:bidiVisual/>
        <w:tblW w:w="9322" w:type="dxa"/>
        <w:tblLook w:val="04A0" w:firstRow="1" w:lastRow="0" w:firstColumn="1" w:lastColumn="0" w:noHBand="0" w:noVBand="1"/>
      </w:tblPr>
      <w:tblGrid>
        <w:gridCol w:w="914"/>
        <w:gridCol w:w="1779"/>
        <w:gridCol w:w="1559"/>
        <w:gridCol w:w="5070"/>
      </w:tblGrid>
      <w:tr w:rsidR="0045508E" w:rsidRPr="0045508E" w:rsidTr="0045508E">
        <w:tc>
          <w:tcPr>
            <w:tcW w:w="2693" w:type="dxa"/>
            <w:gridSpan w:val="2"/>
          </w:tcPr>
          <w:bookmarkEnd w:id="0"/>
          <w:p w:rsidR="0045508E" w:rsidRPr="0045508E" w:rsidRDefault="0045508E" w:rsidP="0045508E">
            <w:pPr>
              <w:spacing w:line="360" w:lineRule="auto"/>
              <w:jc w:val="center"/>
              <w:rPr>
                <w:rFonts w:cs="David" w:hint="cs"/>
                <w:sz w:val="26"/>
                <w:szCs w:val="26"/>
                <w:rtl/>
              </w:rPr>
            </w:pPr>
            <w:r w:rsidRPr="0045508E">
              <w:rPr>
                <w:rFonts w:cs="David" w:hint="cs"/>
                <w:sz w:val="26"/>
                <w:szCs w:val="26"/>
                <w:rtl/>
              </w:rPr>
              <w:t>במשנה</w:t>
            </w:r>
          </w:p>
        </w:tc>
        <w:tc>
          <w:tcPr>
            <w:tcW w:w="6629" w:type="dxa"/>
            <w:gridSpan w:val="2"/>
          </w:tcPr>
          <w:p w:rsidR="0045508E" w:rsidRPr="0045508E" w:rsidRDefault="0045508E" w:rsidP="0045508E">
            <w:pPr>
              <w:spacing w:line="360" w:lineRule="auto"/>
              <w:jc w:val="center"/>
              <w:rPr>
                <w:rFonts w:cs="David" w:hint="cs"/>
                <w:sz w:val="26"/>
                <w:szCs w:val="26"/>
                <w:rtl/>
              </w:rPr>
            </w:pPr>
            <w:r w:rsidRPr="0045508E">
              <w:rPr>
                <w:rFonts w:cs="David" w:hint="cs"/>
                <w:sz w:val="26"/>
                <w:szCs w:val="26"/>
                <w:rtl/>
              </w:rPr>
              <w:t>מה באה המשנה לחדש</w:t>
            </w:r>
          </w:p>
        </w:tc>
      </w:tr>
      <w:tr w:rsidR="0045508E" w:rsidRPr="0045508E" w:rsidTr="0045508E">
        <w:tc>
          <w:tcPr>
            <w:tcW w:w="914" w:type="dxa"/>
            <w:vMerge w:val="restart"/>
          </w:tcPr>
          <w:p w:rsidR="0045508E" w:rsidRPr="0045508E" w:rsidRDefault="0045508E" w:rsidP="0045508E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  <w:r w:rsidRPr="0045508E">
              <w:rPr>
                <w:rFonts w:cs="David" w:hint="cs"/>
                <w:sz w:val="26"/>
                <w:szCs w:val="26"/>
                <w:rtl/>
              </w:rPr>
              <w:t xml:space="preserve">נשים פטורות </w:t>
            </w:r>
          </w:p>
        </w:tc>
        <w:tc>
          <w:tcPr>
            <w:tcW w:w="1779" w:type="dxa"/>
          </w:tcPr>
          <w:p w:rsidR="0045508E" w:rsidRPr="0045508E" w:rsidRDefault="0045508E" w:rsidP="0045508E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  <w:r w:rsidRPr="0045508E">
              <w:rPr>
                <w:rFonts w:cs="David" w:hint="cs"/>
                <w:sz w:val="26"/>
                <w:szCs w:val="26"/>
                <w:rtl/>
              </w:rPr>
              <w:t>מקריאת</w:t>
            </w:r>
            <w:r w:rsidRPr="0045508E">
              <w:rPr>
                <w:rFonts w:cs="David"/>
                <w:sz w:val="26"/>
                <w:szCs w:val="26"/>
                <w:rtl/>
              </w:rPr>
              <w:t xml:space="preserve"> </w:t>
            </w:r>
            <w:r w:rsidRPr="0045508E">
              <w:rPr>
                <w:rFonts w:cs="David" w:hint="cs"/>
                <w:sz w:val="26"/>
                <w:szCs w:val="26"/>
                <w:rtl/>
              </w:rPr>
              <w:t xml:space="preserve">שמע </w:t>
            </w:r>
          </w:p>
          <w:p w:rsidR="0045508E" w:rsidRPr="0045508E" w:rsidRDefault="0045508E" w:rsidP="0045508E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</w:p>
        </w:tc>
        <w:tc>
          <w:tcPr>
            <w:tcW w:w="1559" w:type="dxa"/>
            <w:vMerge w:val="restart"/>
          </w:tcPr>
          <w:p w:rsidR="0045508E" w:rsidRPr="0045508E" w:rsidRDefault="0045508E" w:rsidP="0045508E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  <w:r w:rsidRPr="0045508E">
              <w:rPr>
                <w:rFonts w:cs="David" w:hint="cs"/>
                <w:sz w:val="26"/>
                <w:szCs w:val="26"/>
                <w:rtl/>
              </w:rPr>
              <w:t xml:space="preserve">לכאורה ברור שהם פטורות בגלל שזו מצוות עשה שהזמן </w:t>
            </w:r>
            <w:proofErr w:type="spellStart"/>
            <w:r w:rsidRPr="0045508E">
              <w:rPr>
                <w:rFonts w:cs="David" w:hint="cs"/>
                <w:sz w:val="26"/>
                <w:szCs w:val="26"/>
                <w:rtl/>
              </w:rPr>
              <w:t>גרמא</w:t>
            </w:r>
            <w:proofErr w:type="spellEnd"/>
            <w:r w:rsidRPr="0045508E">
              <w:rPr>
                <w:rFonts w:cs="David" w:hint="cs"/>
                <w:sz w:val="26"/>
                <w:szCs w:val="26"/>
                <w:rtl/>
              </w:rPr>
              <w:t>?</w:t>
            </w:r>
          </w:p>
        </w:tc>
        <w:tc>
          <w:tcPr>
            <w:tcW w:w="5070" w:type="dxa"/>
          </w:tcPr>
          <w:p w:rsidR="0045508E" w:rsidRPr="0045508E" w:rsidRDefault="0045508E" w:rsidP="0045508E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  <w:r w:rsidRPr="0045508E">
              <w:rPr>
                <w:rFonts w:cs="David" w:hint="cs"/>
                <w:sz w:val="26"/>
                <w:szCs w:val="26"/>
                <w:highlight w:val="cyan"/>
                <w:rtl/>
              </w:rPr>
              <w:t>היית חושב</w:t>
            </w:r>
            <w:r w:rsidRPr="0045508E">
              <w:rPr>
                <w:rFonts w:cs="David" w:hint="cs"/>
                <w:sz w:val="26"/>
                <w:szCs w:val="26"/>
                <w:rtl/>
              </w:rPr>
              <w:t xml:space="preserve"> שמכיוון שיש בה עול מלכות שמיים יהיו חייבות </w:t>
            </w:r>
            <w:proofErr w:type="spellStart"/>
            <w:r w:rsidRPr="0045508E">
              <w:rPr>
                <w:rFonts w:cs="David" w:hint="cs"/>
                <w:sz w:val="26"/>
                <w:szCs w:val="26"/>
                <w:rtl/>
              </w:rPr>
              <w:t>קמ"ל</w:t>
            </w:r>
            <w:proofErr w:type="spellEnd"/>
            <w:r w:rsidRPr="0045508E">
              <w:rPr>
                <w:rFonts w:cs="David" w:hint="cs"/>
                <w:sz w:val="26"/>
                <w:szCs w:val="26"/>
                <w:rtl/>
              </w:rPr>
              <w:t xml:space="preserve"> </w:t>
            </w:r>
            <w:r w:rsidRPr="0045508E">
              <w:rPr>
                <w:rFonts w:cs="David" w:hint="cs"/>
                <w:sz w:val="26"/>
                <w:szCs w:val="26"/>
                <w:highlight w:val="magenta"/>
                <w:rtl/>
              </w:rPr>
              <w:t>שלא חייבות</w:t>
            </w:r>
            <w:r w:rsidRPr="0045508E">
              <w:rPr>
                <w:rFonts w:cs="David" w:hint="cs"/>
                <w:sz w:val="26"/>
                <w:szCs w:val="26"/>
                <w:rtl/>
              </w:rPr>
              <w:t>.</w:t>
            </w:r>
          </w:p>
        </w:tc>
      </w:tr>
      <w:tr w:rsidR="0045508E" w:rsidRPr="0045508E" w:rsidTr="0045508E">
        <w:tc>
          <w:tcPr>
            <w:tcW w:w="914" w:type="dxa"/>
            <w:vMerge/>
          </w:tcPr>
          <w:p w:rsidR="0045508E" w:rsidRPr="0045508E" w:rsidRDefault="0045508E" w:rsidP="0045508E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</w:p>
        </w:tc>
        <w:tc>
          <w:tcPr>
            <w:tcW w:w="1779" w:type="dxa"/>
          </w:tcPr>
          <w:p w:rsidR="0045508E" w:rsidRPr="0045508E" w:rsidRDefault="0045508E" w:rsidP="0045508E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  <w:r w:rsidRPr="0045508E">
              <w:rPr>
                <w:rFonts w:cs="David" w:hint="cs"/>
                <w:sz w:val="26"/>
                <w:szCs w:val="26"/>
                <w:rtl/>
              </w:rPr>
              <w:t>ומן</w:t>
            </w:r>
            <w:r w:rsidRPr="0045508E">
              <w:rPr>
                <w:rFonts w:cs="David"/>
                <w:sz w:val="26"/>
                <w:szCs w:val="26"/>
                <w:rtl/>
              </w:rPr>
              <w:t xml:space="preserve"> </w:t>
            </w:r>
            <w:r w:rsidRPr="0045508E">
              <w:rPr>
                <w:rFonts w:cs="David" w:hint="cs"/>
                <w:sz w:val="26"/>
                <w:szCs w:val="26"/>
                <w:rtl/>
              </w:rPr>
              <w:t xml:space="preserve">התפילין </w:t>
            </w:r>
          </w:p>
        </w:tc>
        <w:tc>
          <w:tcPr>
            <w:tcW w:w="1559" w:type="dxa"/>
            <w:vMerge/>
          </w:tcPr>
          <w:p w:rsidR="0045508E" w:rsidRPr="0045508E" w:rsidRDefault="0045508E" w:rsidP="0045508E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</w:p>
        </w:tc>
        <w:tc>
          <w:tcPr>
            <w:tcW w:w="5070" w:type="dxa"/>
          </w:tcPr>
          <w:p w:rsidR="0045508E" w:rsidRPr="0045508E" w:rsidRDefault="0045508E" w:rsidP="0045508E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  <w:r w:rsidRPr="0045508E">
              <w:rPr>
                <w:rFonts w:cs="David" w:hint="cs"/>
                <w:sz w:val="26"/>
                <w:szCs w:val="26"/>
                <w:highlight w:val="cyan"/>
                <w:rtl/>
              </w:rPr>
              <w:t>היית חושב</w:t>
            </w:r>
            <w:r w:rsidRPr="0045508E">
              <w:rPr>
                <w:rFonts w:cs="David" w:hint="cs"/>
                <w:sz w:val="26"/>
                <w:szCs w:val="26"/>
                <w:rtl/>
              </w:rPr>
              <w:t xml:space="preserve"> הואיל ונסמכה למזוזה </w:t>
            </w:r>
            <w:r w:rsidRPr="0045508E">
              <w:rPr>
                <w:rFonts w:cs="David"/>
                <w:sz w:val="26"/>
                <w:szCs w:val="26"/>
                <w:rtl/>
              </w:rPr>
              <w:t>–</w:t>
            </w:r>
            <w:r w:rsidRPr="0045508E">
              <w:rPr>
                <w:rFonts w:cs="David" w:hint="cs"/>
                <w:sz w:val="26"/>
                <w:szCs w:val="26"/>
                <w:rtl/>
              </w:rPr>
              <w:t xml:space="preserve"> "וקשרתם וכתבתם" יתחייבו כשם שחייבות במזוזה </w:t>
            </w:r>
            <w:proofErr w:type="spellStart"/>
            <w:r w:rsidRPr="0045508E">
              <w:rPr>
                <w:rFonts w:cs="David" w:hint="cs"/>
                <w:sz w:val="26"/>
                <w:szCs w:val="26"/>
                <w:rtl/>
              </w:rPr>
              <w:t>קמ"ל</w:t>
            </w:r>
            <w:proofErr w:type="spellEnd"/>
            <w:r w:rsidRPr="0045508E">
              <w:rPr>
                <w:rFonts w:cs="David" w:hint="cs"/>
                <w:sz w:val="26"/>
                <w:szCs w:val="26"/>
                <w:rtl/>
              </w:rPr>
              <w:t xml:space="preserve"> </w:t>
            </w:r>
            <w:r w:rsidRPr="0045508E">
              <w:rPr>
                <w:rFonts w:cs="David" w:hint="cs"/>
                <w:sz w:val="26"/>
                <w:szCs w:val="26"/>
                <w:highlight w:val="magenta"/>
                <w:rtl/>
              </w:rPr>
              <w:t>שלא חייבות</w:t>
            </w:r>
            <w:r w:rsidRPr="0045508E">
              <w:rPr>
                <w:rFonts w:cs="David" w:hint="cs"/>
                <w:sz w:val="26"/>
                <w:szCs w:val="26"/>
                <w:rtl/>
              </w:rPr>
              <w:t>.</w:t>
            </w:r>
          </w:p>
        </w:tc>
      </w:tr>
      <w:tr w:rsidR="0045508E" w:rsidRPr="0045508E" w:rsidTr="0045508E">
        <w:tc>
          <w:tcPr>
            <w:tcW w:w="914" w:type="dxa"/>
            <w:vMerge w:val="restart"/>
          </w:tcPr>
          <w:p w:rsidR="0045508E" w:rsidRPr="0045508E" w:rsidRDefault="0045508E" w:rsidP="0045508E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  <w:r w:rsidRPr="0045508E">
              <w:rPr>
                <w:rFonts w:cs="David" w:hint="cs"/>
                <w:sz w:val="26"/>
                <w:szCs w:val="26"/>
                <w:rtl/>
              </w:rPr>
              <w:t xml:space="preserve">נשים חייבות </w:t>
            </w:r>
          </w:p>
        </w:tc>
        <w:tc>
          <w:tcPr>
            <w:tcW w:w="1779" w:type="dxa"/>
          </w:tcPr>
          <w:p w:rsidR="0045508E" w:rsidRPr="0045508E" w:rsidRDefault="0045508E" w:rsidP="0045508E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  <w:r w:rsidRPr="0045508E">
              <w:rPr>
                <w:rFonts w:cs="David" w:hint="cs"/>
                <w:sz w:val="26"/>
                <w:szCs w:val="26"/>
                <w:rtl/>
              </w:rPr>
              <w:t>בתפילה</w:t>
            </w:r>
          </w:p>
        </w:tc>
        <w:tc>
          <w:tcPr>
            <w:tcW w:w="1559" w:type="dxa"/>
            <w:vMerge w:val="restart"/>
          </w:tcPr>
          <w:p w:rsidR="0045508E" w:rsidRPr="0045508E" w:rsidRDefault="0045508E" w:rsidP="0045508E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  <w:r w:rsidRPr="0045508E">
              <w:rPr>
                <w:rFonts w:cs="David" w:hint="cs"/>
                <w:sz w:val="26"/>
                <w:szCs w:val="26"/>
                <w:rtl/>
              </w:rPr>
              <w:t xml:space="preserve">לכאורה פשוט שחייבות כיוון שזו מצוות עשה שלא הזמן </w:t>
            </w:r>
            <w:proofErr w:type="spellStart"/>
            <w:r w:rsidRPr="0045508E">
              <w:rPr>
                <w:rFonts w:cs="David" w:hint="cs"/>
                <w:sz w:val="26"/>
                <w:szCs w:val="26"/>
                <w:rtl/>
              </w:rPr>
              <w:t>גרמא</w:t>
            </w:r>
            <w:proofErr w:type="spellEnd"/>
            <w:r w:rsidRPr="0045508E">
              <w:rPr>
                <w:rFonts w:cs="David" w:hint="cs"/>
                <w:sz w:val="26"/>
                <w:szCs w:val="26"/>
                <w:rtl/>
              </w:rPr>
              <w:t>?</w:t>
            </w:r>
          </w:p>
        </w:tc>
        <w:tc>
          <w:tcPr>
            <w:tcW w:w="5070" w:type="dxa"/>
          </w:tcPr>
          <w:p w:rsidR="0045508E" w:rsidRPr="0045508E" w:rsidRDefault="0045508E" w:rsidP="0045508E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  <w:r w:rsidRPr="0045508E">
              <w:rPr>
                <w:rFonts w:cs="David" w:hint="cs"/>
                <w:sz w:val="26"/>
                <w:szCs w:val="26"/>
                <w:highlight w:val="cyan"/>
                <w:rtl/>
              </w:rPr>
              <w:t>היית חושב</w:t>
            </w:r>
            <w:r w:rsidRPr="0045508E">
              <w:rPr>
                <w:rFonts w:cs="David" w:hint="cs"/>
                <w:sz w:val="26"/>
                <w:szCs w:val="26"/>
                <w:rtl/>
              </w:rPr>
              <w:t xml:space="preserve"> הואיל ונאמר בתפילת דוד ערב ובוקר וצהרים דינה של התפילה  </w:t>
            </w:r>
            <w:proofErr w:type="spellStart"/>
            <w:r w:rsidRPr="0045508E">
              <w:rPr>
                <w:rFonts w:cs="David" w:hint="cs"/>
                <w:sz w:val="26"/>
                <w:szCs w:val="26"/>
                <w:rtl/>
              </w:rPr>
              <w:t>כמ"ע</w:t>
            </w:r>
            <w:proofErr w:type="spellEnd"/>
            <w:r w:rsidRPr="0045508E">
              <w:rPr>
                <w:rFonts w:cs="David" w:hint="cs"/>
                <w:sz w:val="26"/>
                <w:szCs w:val="26"/>
                <w:rtl/>
              </w:rPr>
              <w:t xml:space="preserve"> </w:t>
            </w:r>
            <w:proofErr w:type="spellStart"/>
            <w:r w:rsidRPr="0045508E">
              <w:rPr>
                <w:rFonts w:cs="David" w:hint="cs"/>
                <w:sz w:val="26"/>
                <w:szCs w:val="26"/>
                <w:rtl/>
              </w:rPr>
              <w:t>שהז"ג</w:t>
            </w:r>
            <w:proofErr w:type="spellEnd"/>
            <w:r w:rsidRPr="0045508E">
              <w:rPr>
                <w:rFonts w:cs="David" w:hint="cs"/>
                <w:sz w:val="26"/>
                <w:szCs w:val="26"/>
                <w:rtl/>
              </w:rPr>
              <w:t xml:space="preserve"> </w:t>
            </w:r>
            <w:proofErr w:type="spellStart"/>
            <w:r w:rsidRPr="0045508E">
              <w:rPr>
                <w:rFonts w:cs="David" w:hint="cs"/>
                <w:sz w:val="26"/>
                <w:szCs w:val="26"/>
                <w:rtl/>
              </w:rPr>
              <w:t>קמ"ל</w:t>
            </w:r>
            <w:proofErr w:type="spellEnd"/>
            <w:r w:rsidRPr="0045508E">
              <w:rPr>
                <w:rFonts w:cs="David" w:hint="cs"/>
                <w:sz w:val="26"/>
                <w:szCs w:val="26"/>
                <w:rtl/>
              </w:rPr>
              <w:t xml:space="preserve"> </w:t>
            </w:r>
            <w:r w:rsidRPr="0045508E">
              <w:rPr>
                <w:rFonts w:cs="David" w:hint="cs"/>
                <w:sz w:val="26"/>
                <w:szCs w:val="26"/>
                <w:highlight w:val="green"/>
                <w:rtl/>
              </w:rPr>
              <w:t>שחייבות</w:t>
            </w:r>
            <w:r w:rsidRPr="0045508E">
              <w:rPr>
                <w:rFonts w:cs="David" w:hint="cs"/>
                <w:sz w:val="26"/>
                <w:szCs w:val="26"/>
                <w:rtl/>
              </w:rPr>
              <w:t>.</w:t>
            </w:r>
          </w:p>
        </w:tc>
      </w:tr>
      <w:tr w:rsidR="0045508E" w:rsidRPr="0045508E" w:rsidTr="0045508E">
        <w:tc>
          <w:tcPr>
            <w:tcW w:w="914" w:type="dxa"/>
            <w:vMerge/>
          </w:tcPr>
          <w:p w:rsidR="0045508E" w:rsidRPr="0045508E" w:rsidRDefault="0045508E" w:rsidP="0045508E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</w:p>
        </w:tc>
        <w:tc>
          <w:tcPr>
            <w:tcW w:w="1779" w:type="dxa"/>
          </w:tcPr>
          <w:p w:rsidR="0045508E" w:rsidRPr="0045508E" w:rsidRDefault="0045508E" w:rsidP="0045508E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  <w:r w:rsidRPr="0045508E">
              <w:rPr>
                <w:rFonts w:cs="David" w:hint="cs"/>
                <w:sz w:val="26"/>
                <w:szCs w:val="26"/>
                <w:rtl/>
              </w:rPr>
              <w:t>ובמזוזה</w:t>
            </w:r>
          </w:p>
        </w:tc>
        <w:tc>
          <w:tcPr>
            <w:tcW w:w="1559" w:type="dxa"/>
            <w:vMerge/>
          </w:tcPr>
          <w:p w:rsidR="0045508E" w:rsidRPr="0045508E" w:rsidRDefault="0045508E" w:rsidP="0045508E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</w:p>
        </w:tc>
        <w:tc>
          <w:tcPr>
            <w:tcW w:w="5070" w:type="dxa"/>
          </w:tcPr>
          <w:p w:rsidR="0045508E" w:rsidRPr="0045508E" w:rsidRDefault="0045508E" w:rsidP="0045508E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  <w:r w:rsidRPr="0045508E">
              <w:rPr>
                <w:rFonts w:cs="David" w:hint="cs"/>
                <w:sz w:val="26"/>
                <w:szCs w:val="26"/>
                <w:highlight w:val="cyan"/>
                <w:rtl/>
              </w:rPr>
              <w:t>היית חושב</w:t>
            </w:r>
            <w:r w:rsidRPr="0045508E">
              <w:rPr>
                <w:rFonts w:cs="David" w:hint="cs"/>
                <w:sz w:val="26"/>
                <w:szCs w:val="26"/>
                <w:rtl/>
              </w:rPr>
              <w:t xml:space="preserve"> הואיל והוקשה לתלמוד תורה "ולמדתם </w:t>
            </w:r>
            <w:proofErr w:type="spellStart"/>
            <w:r w:rsidRPr="0045508E">
              <w:rPr>
                <w:rFonts w:cs="David" w:hint="cs"/>
                <w:sz w:val="26"/>
                <w:szCs w:val="26"/>
                <w:rtl/>
              </w:rPr>
              <w:t>וכתבתם"יפטרו</w:t>
            </w:r>
            <w:proofErr w:type="spellEnd"/>
            <w:r w:rsidRPr="0045508E">
              <w:rPr>
                <w:rFonts w:cs="David" w:hint="cs"/>
                <w:sz w:val="26"/>
                <w:szCs w:val="26"/>
                <w:rtl/>
              </w:rPr>
              <w:t xml:space="preserve"> כשם שפטורות מלמוד תורה </w:t>
            </w:r>
            <w:proofErr w:type="spellStart"/>
            <w:r w:rsidRPr="0045508E">
              <w:rPr>
                <w:rFonts w:cs="David" w:hint="cs"/>
                <w:sz w:val="26"/>
                <w:szCs w:val="26"/>
                <w:rtl/>
              </w:rPr>
              <w:t>קמ"</w:t>
            </w:r>
            <w:r w:rsidRPr="0045508E">
              <w:rPr>
                <w:rFonts w:cs="David" w:hint="cs"/>
                <w:sz w:val="26"/>
                <w:szCs w:val="26"/>
                <w:highlight w:val="green"/>
                <w:rtl/>
              </w:rPr>
              <w:t>ל</w:t>
            </w:r>
            <w:proofErr w:type="spellEnd"/>
            <w:r w:rsidRPr="0045508E">
              <w:rPr>
                <w:rFonts w:cs="David" w:hint="cs"/>
                <w:sz w:val="26"/>
                <w:szCs w:val="26"/>
                <w:highlight w:val="green"/>
                <w:rtl/>
              </w:rPr>
              <w:t xml:space="preserve"> שחייבות</w:t>
            </w:r>
          </w:p>
        </w:tc>
      </w:tr>
      <w:tr w:rsidR="0045508E" w:rsidRPr="0045508E" w:rsidTr="0045508E">
        <w:tc>
          <w:tcPr>
            <w:tcW w:w="914" w:type="dxa"/>
            <w:vMerge/>
          </w:tcPr>
          <w:p w:rsidR="0045508E" w:rsidRPr="0045508E" w:rsidRDefault="0045508E" w:rsidP="0045508E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</w:p>
        </w:tc>
        <w:tc>
          <w:tcPr>
            <w:tcW w:w="1779" w:type="dxa"/>
          </w:tcPr>
          <w:p w:rsidR="0045508E" w:rsidRPr="0045508E" w:rsidRDefault="0045508E" w:rsidP="0045508E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  <w:r w:rsidRPr="0045508E">
              <w:rPr>
                <w:rFonts w:cs="David" w:hint="cs"/>
                <w:sz w:val="26"/>
                <w:szCs w:val="26"/>
                <w:rtl/>
              </w:rPr>
              <w:t>ובברכת</w:t>
            </w:r>
            <w:r w:rsidRPr="0045508E">
              <w:rPr>
                <w:rFonts w:cs="David"/>
                <w:sz w:val="26"/>
                <w:szCs w:val="26"/>
                <w:rtl/>
              </w:rPr>
              <w:t xml:space="preserve"> </w:t>
            </w:r>
            <w:r w:rsidRPr="0045508E">
              <w:rPr>
                <w:rFonts w:cs="David" w:hint="cs"/>
                <w:sz w:val="26"/>
                <w:szCs w:val="26"/>
                <w:rtl/>
              </w:rPr>
              <w:t>המזון</w:t>
            </w:r>
          </w:p>
        </w:tc>
        <w:tc>
          <w:tcPr>
            <w:tcW w:w="1559" w:type="dxa"/>
            <w:vMerge/>
          </w:tcPr>
          <w:p w:rsidR="0045508E" w:rsidRPr="0045508E" w:rsidRDefault="0045508E" w:rsidP="0045508E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</w:p>
        </w:tc>
        <w:tc>
          <w:tcPr>
            <w:tcW w:w="5070" w:type="dxa"/>
          </w:tcPr>
          <w:p w:rsidR="0045508E" w:rsidRPr="0045508E" w:rsidRDefault="0045508E" w:rsidP="0045508E">
            <w:pPr>
              <w:spacing w:line="360" w:lineRule="auto"/>
              <w:rPr>
                <w:rFonts w:cs="David" w:hint="cs"/>
                <w:sz w:val="26"/>
                <w:szCs w:val="26"/>
                <w:rtl/>
              </w:rPr>
            </w:pPr>
            <w:r w:rsidRPr="0045508E">
              <w:rPr>
                <w:rFonts w:cs="David" w:hint="cs"/>
                <w:sz w:val="26"/>
                <w:szCs w:val="26"/>
                <w:highlight w:val="cyan"/>
                <w:rtl/>
              </w:rPr>
              <w:t>היית חושב</w:t>
            </w:r>
            <w:r w:rsidRPr="0045508E">
              <w:rPr>
                <w:rFonts w:cs="David" w:hint="cs"/>
                <w:sz w:val="26"/>
                <w:szCs w:val="26"/>
                <w:rtl/>
              </w:rPr>
              <w:t xml:space="preserve"> שהואיל ונאמר בפסוק "בתת</w:t>
            </w:r>
            <w:r w:rsidRPr="0045508E">
              <w:rPr>
                <w:rFonts w:cs="David"/>
                <w:sz w:val="26"/>
                <w:szCs w:val="26"/>
                <w:rtl/>
              </w:rPr>
              <w:t xml:space="preserve"> </w:t>
            </w:r>
            <w:r w:rsidRPr="0045508E">
              <w:rPr>
                <w:rFonts w:cs="David" w:hint="cs"/>
                <w:sz w:val="26"/>
                <w:szCs w:val="26"/>
                <w:rtl/>
              </w:rPr>
              <w:t>ה</w:t>
            </w:r>
            <w:r w:rsidRPr="0045508E">
              <w:rPr>
                <w:rFonts w:cs="David"/>
                <w:sz w:val="26"/>
                <w:szCs w:val="26"/>
                <w:rtl/>
              </w:rPr>
              <w:t xml:space="preserve">' </w:t>
            </w:r>
            <w:r w:rsidRPr="0045508E">
              <w:rPr>
                <w:rFonts w:cs="David" w:hint="cs"/>
                <w:sz w:val="26"/>
                <w:szCs w:val="26"/>
                <w:rtl/>
              </w:rPr>
              <w:t>לכם</w:t>
            </w:r>
            <w:r w:rsidRPr="0045508E">
              <w:rPr>
                <w:rFonts w:cs="David"/>
                <w:sz w:val="26"/>
                <w:szCs w:val="26"/>
                <w:rtl/>
              </w:rPr>
              <w:t xml:space="preserve"> </w:t>
            </w:r>
            <w:r w:rsidRPr="0045508E">
              <w:rPr>
                <w:rFonts w:cs="David" w:hint="cs"/>
                <w:sz w:val="26"/>
                <w:szCs w:val="26"/>
                <w:rtl/>
              </w:rPr>
              <w:t>בערב</w:t>
            </w:r>
            <w:r w:rsidRPr="0045508E">
              <w:rPr>
                <w:rFonts w:cs="David"/>
                <w:sz w:val="26"/>
                <w:szCs w:val="26"/>
                <w:rtl/>
              </w:rPr>
              <w:t xml:space="preserve"> </w:t>
            </w:r>
            <w:r w:rsidRPr="0045508E">
              <w:rPr>
                <w:rFonts w:cs="David" w:hint="cs"/>
                <w:sz w:val="26"/>
                <w:szCs w:val="26"/>
                <w:rtl/>
              </w:rPr>
              <w:t>בשר</w:t>
            </w:r>
            <w:r w:rsidRPr="0045508E">
              <w:rPr>
                <w:rFonts w:cs="David"/>
                <w:sz w:val="26"/>
                <w:szCs w:val="26"/>
                <w:rtl/>
              </w:rPr>
              <w:t xml:space="preserve"> </w:t>
            </w:r>
            <w:r w:rsidRPr="0045508E">
              <w:rPr>
                <w:rFonts w:cs="David" w:hint="cs"/>
                <w:sz w:val="26"/>
                <w:szCs w:val="26"/>
                <w:rtl/>
              </w:rPr>
              <w:t>לאכל</w:t>
            </w:r>
            <w:r w:rsidRPr="0045508E">
              <w:rPr>
                <w:rFonts w:cs="David"/>
                <w:sz w:val="26"/>
                <w:szCs w:val="26"/>
                <w:rtl/>
              </w:rPr>
              <w:t xml:space="preserve"> </w:t>
            </w:r>
            <w:r w:rsidRPr="0045508E">
              <w:rPr>
                <w:rFonts w:cs="David" w:hint="cs"/>
                <w:sz w:val="26"/>
                <w:szCs w:val="26"/>
                <w:rtl/>
              </w:rPr>
              <w:t>ולחם</w:t>
            </w:r>
            <w:r w:rsidRPr="0045508E">
              <w:rPr>
                <w:rFonts w:cs="David"/>
                <w:sz w:val="26"/>
                <w:szCs w:val="26"/>
                <w:rtl/>
              </w:rPr>
              <w:t xml:space="preserve"> </w:t>
            </w:r>
            <w:r w:rsidRPr="0045508E">
              <w:rPr>
                <w:rFonts w:cs="David" w:hint="cs"/>
                <w:sz w:val="26"/>
                <w:szCs w:val="26"/>
                <w:rtl/>
              </w:rPr>
              <w:t>בבקר</w:t>
            </w:r>
            <w:r w:rsidRPr="0045508E">
              <w:rPr>
                <w:rFonts w:cs="David"/>
                <w:sz w:val="26"/>
                <w:szCs w:val="26"/>
                <w:rtl/>
              </w:rPr>
              <w:t xml:space="preserve"> </w:t>
            </w:r>
            <w:r w:rsidRPr="0045508E">
              <w:rPr>
                <w:rFonts w:cs="David" w:hint="cs"/>
                <w:sz w:val="26"/>
                <w:szCs w:val="26"/>
                <w:rtl/>
              </w:rPr>
              <w:t>לשבע"</w:t>
            </w:r>
            <w:r w:rsidRPr="0045508E">
              <w:rPr>
                <w:rFonts w:cs="David"/>
                <w:sz w:val="26"/>
                <w:szCs w:val="26"/>
                <w:rtl/>
              </w:rPr>
              <w:t xml:space="preserve">, </w:t>
            </w:r>
            <w:r w:rsidRPr="0045508E">
              <w:rPr>
                <w:rFonts w:cs="David" w:hint="cs"/>
                <w:sz w:val="26"/>
                <w:szCs w:val="26"/>
                <w:rtl/>
              </w:rPr>
              <w:t>כמצות</w:t>
            </w:r>
            <w:r w:rsidRPr="0045508E">
              <w:rPr>
                <w:rFonts w:cs="David"/>
                <w:sz w:val="26"/>
                <w:szCs w:val="26"/>
                <w:rtl/>
              </w:rPr>
              <w:t xml:space="preserve"> </w:t>
            </w:r>
            <w:r w:rsidRPr="0045508E">
              <w:rPr>
                <w:rFonts w:cs="David" w:hint="cs"/>
                <w:sz w:val="26"/>
                <w:szCs w:val="26"/>
                <w:rtl/>
              </w:rPr>
              <w:t>עשה</w:t>
            </w:r>
            <w:r w:rsidRPr="0045508E">
              <w:rPr>
                <w:rFonts w:cs="David"/>
                <w:sz w:val="26"/>
                <w:szCs w:val="26"/>
                <w:rtl/>
              </w:rPr>
              <w:t xml:space="preserve"> </w:t>
            </w:r>
            <w:r w:rsidRPr="0045508E">
              <w:rPr>
                <w:rFonts w:cs="David" w:hint="cs"/>
                <w:sz w:val="26"/>
                <w:szCs w:val="26"/>
                <w:rtl/>
              </w:rPr>
              <w:t>שהזמן</w:t>
            </w:r>
            <w:r w:rsidRPr="0045508E">
              <w:rPr>
                <w:rFonts w:cs="David"/>
                <w:sz w:val="26"/>
                <w:szCs w:val="26"/>
                <w:rtl/>
              </w:rPr>
              <w:t xml:space="preserve"> </w:t>
            </w:r>
            <w:proofErr w:type="spellStart"/>
            <w:r w:rsidRPr="0045508E">
              <w:rPr>
                <w:rFonts w:cs="David" w:hint="cs"/>
                <w:sz w:val="26"/>
                <w:szCs w:val="26"/>
                <w:rtl/>
              </w:rPr>
              <w:t>גרמא</w:t>
            </w:r>
            <w:proofErr w:type="spellEnd"/>
            <w:r w:rsidRPr="0045508E">
              <w:rPr>
                <w:rFonts w:cs="David" w:hint="cs"/>
                <w:sz w:val="26"/>
                <w:szCs w:val="26"/>
                <w:rtl/>
              </w:rPr>
              <w:t xml:space="preserve"> </w:t>
            </w:r>
            <w:proofErr w:type="spellStart"/>
            <w:r w:rsidRPr="0045508E">
              <w:rPr>
                <w:rFonts w:cs="David" w:hint="cs"/>
                <w:sz w:val="26"/>
                <w:szCs w:val="26"/>
                <w:rtl/>
              </w:rPr>
              <w:t>קמ"ל</w:t>
            </w:r>
            <w:proofErr w:type="spellEnd"/>
            <w:r w:rsidRPr="0045508E">
              <w:rPr>
                <w:rFonts w:cs="David" w:hint="cs"/>
                <w:sz w:val="26"/>
                <w:szCs w:val="26"/>
                <w:rtl/>
              </w:rPr>
              <w:t xml:space="preserve"> </w:t>
            </w:r>
            <w:r w:rsidRPr="0045508E">
              <w:rPr>
                <w:rFonts w:cs="David" w:hint="cs"/>
                <w:sz w:val="26"/>
                <w:szCs w:val="26"/>
                <w:highlight w:val="green"/>
                <w:rtl/>
              </w:rPr>
              <w:t>שחייבות</w:t>
            </w:r>
            <w:r w:rsidRPr="0045508E">
              <w:rPr>
                <w:rFonts w:cs="David" w:hint="cs"/>
                <w:sz w:val="26"/>
                <w:szCs w:val="26"/>
                <w:rtl/>
              </w:rPr>
              <w:t>.</w:t>
            </w:r>
          </w:p>
        </w:tc>
      </w:tr>
    </w:tbl>
    <w:p w:rsidR="00220FE3" w:rsidRDefault="00220FE3">
      <w:pPr>
        <w:rPr>
          <w:rFonts w:hint="cs"/>
          <w:rtl/>
        </w:rPr>
      </w:pPr>
    </w:p>
    <w:p w:rsidR="00031F22" w:rsidRDefault="00031F22" w:rsidP="0045508E"/>
    <w:sectPr w:rsidR="00031F22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E3"/>
    <w:rsid w:val="00031F22"/>
    <w:rsid w:val="000C52DF"/>
    <w:rsid w:val="00220FE3"/>
    <w:rsid w:val="0045508E"/>
    <w:rsid w:val="00C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2012-08-20T13:26:00Z</dcterms:created>
  <dcterms:modified xsi:type="dcterms:W3CDTF">2012-08-20T13:53:00Z</dcterms:modified>
</cp:coreProperties>
</file>