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10"/>
        <w:bidiVisual/>
        <w:tblW w:w="9782" w:type="dxa"/>
        <w:tblLook w:val="04A0" w:firstRow="1" w:lastRow="0" w:firstColumn="1" w:lastColumn="0" w:noHBand="0" w:noVBand="1"/>
      </w:tblPr>
      <w:tblGrid>
        <w:gridCol w:w="1276"/>
        <w:gridCol w:w="142"/>
        <w:gridCol w:w="141"/>
        <w:gridCol w:w="567"/>
        <w:gridCol w:w="1418"/>
        <w:gridCol w:w="806"/>
        <w:gridCol w:w="1037"/>
        <w:gridCol w:w="141"/>
        <w:gridCol w:w="526"/>
        <w:gridCol w:w="750"/>
        <w:gridCol w:w="425"/>
        <w:gridCol w:w="530"/>
        <w:gridCol w:w="2023"/>
      </w:tblGrid>
      <w:tr w:rsidR="008F1B3D" w:rsidTr="00F8762E">
        <w:tc>
          <w:tcPr>
            <w:tcW w:w="9782" w:type="dxa"/>
            <w:gridSpan w:val="13"/>
          </w:tcPr>
          <w:p w:rsidR="008F1B3D" w:rsidRDefault="008F1B3D" w:rsidP="00F8762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מי בוצע ומי מזמן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היה חולה ורבי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  <w:r>
              <w:rPr>
                <w:rFonts w:hint="cs"/>
                <w:rtl/>
              </w:rPr>
              <w:t xml:space="preserve"> קיבל שאם יבריא יעשה סעודה ובסעודה התברר ש:</w:t>
            </w:r>
          </w:p>
        </w:tc>
      </w:tr>
      <w:tr w:rsidR="008F1B3D" w:rsidTr="00F8762E">
        <w:tc>
          <w:tcPr>
            <w:tcW w:w="1559" w:type="dxa"/>
            <w:gridSpan w:val="3"/>
          </w:tcPr>
          <w:p w:rsidR="008F1B3D" w:rsidRDefault="008F1B3D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זירא</w:t>
            </w:r>
            <w:proofErr w:type="spellEnd"/>
            <w:r>
              <w:rPr>
                <w:rFonts w:hint="cs"/>
                <w:rtl/>
              </w:rPr>
              <w:t xml:space="preserve">  סובר </w:t>
            </w:r>
          </w:p>
        </w:tc>
        <w:tc>
          <w:tcPr>
            <w:tcW w:w="8223" w:type="dxa"/>
            <w:gridSpan w:val="10"/>
          </w:tcPr>
          <w:p w:rsidR="008F1B3D" w:rsidRDefault="008F1B3D" w:rsidP="00F8762E">
            <w:pPr>
              <w:rPr>
                <w:rFonts w:hint="cs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יוחנן</w:t>
            </w:r>
            <w:r>
              <w:rPr>
                <w:rFonts w:hint="cs"/>
                <w:rtl/>
              </w:rPr>
              <w:t xml:space="preserve"> שבעל הבית בוצע, </w:t>
            </w:r>
            <w:r>
              <w:rPr>
                <w:rFonts w:hint="cs"/>
                <w:rtl/>
              </w:rPr>
              <w:t xml:space="preserve">כרב </w:t>
            </w:r>
            <w:proofErr w:type="spellStart"/>
            <w:r>
              <w:rPr>
                <w:rFonts w:hint="cs"/>
                <w:rtl/>
              </w:rPr>
              <w:t>הונא.</w:t>
            </w:r>
            <w:r>
              <w:rPr>
                <w:rFonts w:hint="cs"/>
                <w:rtl/>
              </w:rPr>
              <w:t>שכיוון</w:t>
            </w:r>
            <w:proofErr w:type="spellEnd"/>
            <w:r>
              <w:rPr>
                <w:rFonts w:hint="cs"/>
                <w:rtl/>
              </w:rPr>
              <w:t xml:space="preserve"> שבצע הוא מזמן. </w:t>
            </w:r>
          </w:p>
        </w:tc>
      </w:tr>
      <w:tr w:rsidR="008F1B3D" w:rsidTr="00F8762E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</w:t>
            </w:r>
            <w:proofErr w:type="spellStart"/>
            <w:r>
              <w:rPr>
                <w:rFonts w:hint="cs"/>
                <w:rtl/>
              </w:rPr>
              <w:t>אבהו</w:t>
            </w:r>
            <w:proofErr w:type="spellEnd"/>
            <w:r>
              <w:rPr>
                <w:rFonts w:hint="cs"/>
                <w:rtl/>
              </w:rPr>
              <w:t xml:space="preserve">  סובר </w:t>
            </w:r>
          </w:p>
        </w:tc>
        <w:tc>
          <w:tcPr>
            <w:tcW w:w="8223" w:type="dxa"/>
            <w:gridSpan w:val="10"/>
            <w:tcBorders>
              <w:bottom w:val="single" w:sz="4" w:space="0" w:color="auto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כרשב"י</w:t>
            </w:r>
            <w:proofErr w:type="spellEnd"/>
            <w:r>
              <w:rPr>
                <w:rFonts w:hint="cs"/>
                <w:rtl/>
              </w:rPr>
              <w:t xml:space="preserve"> בעל הבית בוצע כדי </w:t>
            </w:r>
            <w:proofErr w:type="spellStart"/>
            <w:r>
              <w:rPr>
                <w:rFonts w:hint="cs"/>
                <w:rtl/>
              </w:rPr>
              <w:t>שיתן</w:t>
            </w:r>
            <w:proofErr w:type="spellEnd"/>
            <w:r>
              <w:rPr>
                <w:rFonts w:hint="cs"/>
                <w:rtl/>
              </w:rPr>
              <w:t xml:space="preserve"> בעין יפה לאורחים והאורח מזמן כדי שיברך את בעל הבית  . </w:t>
            </w:r>
          </w:p>
        </w:tc>
      </w:tr>
      <w:tr w:rsidR="008F1B3D" w:rsidTr="00F8762E">
        <w:tc>
          <w:tcPr>
            <w:tcW w:w="1559" w:type="dxa"/>
            <w:gridSpan w:val="3"/>
            <w:tcBorders>
              <w:left w:val="nil"/>
              <w:right w:val="nil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</w:p>
        </w:tc>
        <w:tc>
          <w:tcPr>
            <w:tcW w:w="2791" w:type="dxa"/>
            <w:gridSpan w:val="3"/>
            <w:tcBorders>
              <w:left w:val="nil"/>
              <w:right w:val="nil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3"/>
            <w:tcBorders>
              <w:left w:val="nil"/>
              <w:right w:val="nil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gridSpan w:val="3"/>
            <w:tcBorders>
              <w:left w:val="nil"/>
              <w:right w:val="nil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8F1B3D" w:rsidRDefault="008F1B3D" w:rsidP="00F8762E">
            <w:pPr>
              <w:rPr>
                <w:rFonts w:hint="cs"/>
                <w:rtl/>
              </w:rPr>
            </w:pPr>
          </w:p>
        </w:tc>
      </w:tr>
      <w:tr w:rsidR="002C5A01" w:rsidTr="00F8762E">
        <w:tc>
          <w:tcPr>
            <w:tcW w:w="9782" w:type="dxa"/>
            <w:gridSpan w:val="13"/>
          </w:tcPr>
          <w:p w:rsidR="002C5A01" w:rsidRDefault="002C5A01" w:rsidP="00F8762E">
            <w:pPr>
              <w:jc w:val="center"/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עד היכן ברכת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הז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י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נחמן עד נברך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ששת עד הזן</w:t>
            </w:r>
            <w:r>
              <w:rPr>
                <w:rFonts w:hint="cs"/>
                <w:rtl/>
              </w:rPr>
              <w:t>.</w:t>
            </w:r>
          </w:p>
        </w:tc>
      </w:tr>
      <w:tr w:rsidR="002C5A01" w:rsidTr="00F8762E">
        <w:tc>
          <w:tcPr>
            <w:tcW w:w="9782" w:type="dxa"/>
            <w:gridSpan w:val="13"/>
          </w:tcPr>
          <w:p w:rsidR="002C5A01" w:rsidRDefault="002C5A01" w:rsidP="00F8762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בשלב הראשון רוצים לתלות את מחלוקתם במחלוקת תנאים הבאה</w:t>
            </w:r>
          </w:p>
        </w:tc>
      </w:tr>
      <w:tr w:rsidR="00F8762E" w:rsidTr="00F8762E">
        <w:tc>
          <w:tcPr>
            <w:tcW w:w="1559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ברכת המזון </w:t>
            </w:r>
          </w:p>
        </w:tc>
        <w:tc>
          <w:tcPr>
            <w:tcW w:w="4495" w:type="dxa"/>
            <w:gridSpan w:val="6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שנים </w:t>
            </w:r>
            <w:r>
              <w:rPr>
                <w:rFonts w:hint="cs"/>
                <w:rtl/>
              </w:rPr>
              <w:t xml:space="preserve">                                           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ושלשה</w:t>
            </w:r>
          </w:p>
        </w:tc>
        <w:tc>
          <w:tcPr>
            <w:tcW w:w="3728" w:type="dxa"/>
            <w:gridSpan w:val="4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שלשה </w:t>
            </w:r>
            <w:r>
              <w:rPr>
                <w:rFonts w:hint="cs"/>
                <w:rtl/>
              </w:rPr>
              <w:t xml:space="preserve">                      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וארבעה</w:t>
            </w:r>
          </w:p>
        </w:tc>
      </w:tr>
      <w:tr w:rsidR="00F8762E" w:rsidTr="00F8762E">
        <w:tc>
          <w:tcPr>
            <w:tcW w:w="1559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וכך רוצים לתלות את המחלוקות זו בזו.</w:t>
            </w:r>
          </w:p>
        </w:tc>
        <w:tc>
          <w:tcPr>
            <w:tcW w:w="2791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הארץ בונה ירושלים.</w:t>
            </w:r>
          </w:p>
        </w:tc>
        <w:tc>
          <w:tcPr>
            <w:tcW w:w="1704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59248C">
              <w:rPr>
                <w:rFonts w:hint="cs"/>
                <w:b/>
                <w:bCs/>
                <w:rtl/>
              </w:rPr>
              <w:t>הזימו עד הזן ,</w:t>
            </w:r>
            <w:r>
              <w:rPr>
                <w:rFonts w:hint="cs"/>
                <w:rtl/>
              </w:rPr>
              <w:t xml:space="preserve">  (</w:t>
            </w:r>
            <w:r w:rsidRPr="002C5A01">
              <w:rPr>
                <w:rFonts w:hint="cs"/>
                <w:b/>
                <w:bCs/>
                <w:rtl/>
              </w:rPr>
              <w:t>כרב ששת</w:t>
            </w:r>
            <w:r>
              <w:rPr>
                <w:rFonts w:hint="cs"/>
                <w:rtl/>
              </w:rPr>
              <w:t xml:space="preserve">)הארץ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  <w:tc>
          <w:tcPr>
            <w:tcW w:w="1705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הזן הארץ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  <w:tc>
          <w:tcPr>
            <w:tcW w:w="2023" w:type="dxa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הזימון עד נברך (</w:t>
            </w:r>
            <w:r w:rsidRPr="0059248C">
              <w:rPr>
                <w:rFonts w:hint="cs"/>
                <w:b/>
                <w:bCs/>
                <w:rtl/>
              </w:rPr>
              <w:t xml:space="preserve">כרב נחמן), </w:t>
            </w:r>
            <w:r>
              <w:rPr>
                <w:rFonts w:hint="cs"/>
                <w:rtl/>
              </w:rPr>
              <w:t xml:space="preserve">הזן הארץ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</w:tr>
      <w:tr w:rsidR="00F8762E" w:rsidTr="00F8762E">
        <w:tc>
          <w:tcPr>
            <w:tcW w:w="9782" w:type="dxa"/>
            <w:gridSpan w:val="13"/>
          </w:tcPr>
          <w:p w:rsidR="00F8762E" w:rsidRDefault="00F8762E" w:rsidP="00F8762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בשלב השני רב נחמן ורב ששת יסבירו כל אחד לשיטתו את מחלוקת התנאים כך שא"א לתלות מחלוקת בחברתה</w:t>
            </w:r>
          </w:p>
        </w:tc>
      </w:tr>
      <w:tr w:rsidR="00F8762E" w:rsidTr="00F8762E">
        <w:tc>
          <w:tcPr>
            <w:tcW w:w="1559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ברכת המזון </w:t>
            </w:r>
          </w:p>
        </w:tc>
        <w:tc>
          <w:tcPr>
            <w:tcW w:w="4495" w:type="dxa"/>
            <w:gridSpan w:val="6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שנים </w:t>
            </w:r>
            <w:r>
              <w:rPr>
                <w:rFonts w:hint="cs"/>
                <w:rtl/>
              </w:rPr>
              <w:t xml:space="preserve">                      </w:t>
            </w:r>
            <w:r>
              <w:rPr>
                <w:rFonts w:hint="cs"/>
                <w:rtl/>
              </w:rPr>
              <w:t xml:space="preserve">                    </w:t>
            </w:r>
            <w:r>
              <w:rPr>
                <w:rFonts w:hint="cs"/>
                <w:rtl/>
              </w:rPr>
              <w:t xml:space="preserve"> 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ושלשה</w:t>
            </w:r>
          </w:p>
        </w:tc>
        <w:tc>
          <w:tcPr>
            <w:tcW w:w="3728" w:type="dxa"/>
            <w:gridSpan w:val="4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שלשה </w:t>
            </w:r>
            <w:r>
              <w:rPr>
                <w:rFonts w:hint="cs"/>
                <w:rtl/>
              </w:rPr>
              <w:t xml:space="preserve">                      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וארבעה</w:t>
            </w:r>
          </w:p>
        </w:tc>
      </w:tr>
      <w:tr w:rsidR="00F8762E" w:rsidTr="00F8762E">
        <w:tc>
          <w:tcPr>
            <w:tcW w:w="1559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נחמן אמר עד נברך</w:t>
            </w:r>
          </w:p>
        </w:tc>
        <w:tc>
          <w:tcPr>
            <w:tcW w:w="2791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שני </w:t>
            </w:r>
            <w:r w:rsidRPr="00F8762E">
              <w:rPr>
                <w:rFonts w:hint="cs"/>
                <w:b/>
                <w:bCs/>
                <w:rtl/>
              </w:rPr>
              <w:t>פועלים</w:t>
            </w:r>
            <w:r>
              <w:rPr>
                <w:rFonts w:hint="cs"/>
                <w:rtl/>
              </w:rPr>
              <w:t xml:space="preserve"> ללא זימון . 1. ברכת הזן 2. </w:t>
            </w:r>
            <w:r>
              <w:rPr>
                <w:rFonts w:hint="cs"/>
                <w:rtl/>
              </w:rPr>
              <w:t xml:space="preserve">ברכת הארץ הכוללת את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1704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F8762E">
              <w:rPr>
                <w:rFonts w:hint="cs"/>
                <w:b/>
                <w:bCs/>
                <w:rtl/>
              </w:rPr>
              <w:t>3 פועלים</w:t>
            </w:r>
            <w:r>
              <w:rPr>
                <w:rFonts w:hint="cs"/>
                <w:rtl/>
              </w:rPr>
              <w:t xml:space="preserve"> 1. ברכת זימון  2. ברכת הזן  3. </w:t>
            </w:r>
            <w:r>
              <w:rPr>
                <w:rFonts w:hint="cs"/>
                <w:rtl/>
              </w:rPr>
              <w:t xml:space="preserve">ברכת הארץ הכוללת את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705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1. </w:t>
            </w:r>
            <w:r>
              <w:rPr>
                <w:rFonts w:hint="cs"/>
                <w:rtl/>
              </w:rPr>
              <w:t xml:space="preserve">הזן </w:t>
            </w:r>
            <w:r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 xml:space="preserve">הארץ </w:t>
            </w:r>
            <w:r>
              <w:rPr>
                <w:rFonts w:hint="cs"/>
                <w:rtl/>
              </w:rPr>
              <w:t>3.</w:t>
            </w:r>
            <w:r>
              <w:rPr>
                <w:rFonts w:hint="cs"/>
                <w:rtl/>
              </w:rPr>
              <w:t xml:space="preserve">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  <w:tc>
          <w:tcPr>
            <w:tcW w:w="2023" w:type="dxa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r>
              <w:rPr>
                <w:rFonts w:hint="cs"/>
                <w:rtl/>
              </w:rPr>
              <w:t xml:space="preserve">הזימון עד נברך, </w:t>
            </w:r>
            <w:r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 xml:space="preserve">הזן </w:t>
            </w:r>
            <w:r>
              <w:rPr>
                <w:rFonts w:hint="cs"/>
                <w:rtl/>
              </w:rPr>
              <w:t xml:space="preserve"> 3.</w:t>
            </w:r>
            <w:r>
              <w:rPr>
                <w:rFonts w:hint="cs"/>
                <w:rtl/>
              </w:rPr>
              <w:t xml:space="preserve">הארץ </w:t>
            </w:r>
            <w:r>
              <w:rPr>
                <w:rFonts w:hint="cs"/>
                <w:rtl/>
              </w:rPr>
              <w:t>4.</w:t>
            </w:r>
            <w:r>
              <w:rPr>
                <w:rFonts w:hint="cs"/>
                <w:rtl/>
              </w:rPr>
              <w:t xml:space="preserve">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</w:tr>
      <w:tr w:rsidR="00F8762E" w:rsidTr="00F8762E">
        <w:tc>
          <w:tcPr>
            <w:tcW w:w="1559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 ששת אמר עד הזן</w:t>
            </w:r>
          </w:p>
        </w:tc>
        <w:tc>
          <w:tcPr>
            <w:tcW w:w="2791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r>
              <w:rPr>
                <w:rFonts w:hint="cs"/>
                <w:rtl/>
              </w:rPr>
              <w:t xml:space="preserve">הארץ </w:t>
            </w:r>
            <w:r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>בונה ירושלים.</w:t>
            </w:r>
          </w:p>
        </w:tc>
        <w:tc>
          <w:tcPr>
            <w:tcW w:w="1704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  <w:r w:rsidRPr="0059248C">
              <w:rPr>
                <w:rFonts w:hint="cs"/>
                <w:b/>
                <w:bCs/>
                <w:rtl/>
              </w:rPr>
              <w:t>הזימו</w:t>
            </w:r>
            <w:r>
              <w:rPr>
                <w:rFonts w:hint="cs"/>
                <w:b/>
                <w:bCs/>
                <w:rtl/>
              </w:rPr>
              <w:t>ן</w:t>
            </w:r>
            <w:r w:rsidRPr="0059248C">
              <w:rPr>
                <w:rFonts w:hint="cs"/>
                <w:b/>
                <w:bCs/>
                <w:rtl/>
              </w:rPr>
              <w:t xml:space="preserve"> עד הזן ,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2. </w:t>
            </w:r>
            <w:r>
              <w:rPr>
                <w:rFonts w:hint="cs"/>
                <w:rtl/>
              </w:rPr>
              <w:t xml:space="preserve">הארץ </w:t>
            </w:r>
            <w:r>
              <w:rPr>
                <w:rFonts w:hint="cs"/>
                <w:rtl/>
              </w:rPr>
              <w:t xml:space="preserve"> 3.</w:t>
            </w:r>
            <w:r>
              <w:rPr>
                <w:rFonts w:hint="cs"/>
                <w:rtl/>
              </w:rPr>
              <w:t xml:space="preserve">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</w:p>
        </w:tc>
        <w:tc>
          <w:tcPr>
            <w:tcW w:w="1705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סובר </w:t>
            </w:r>
            <w:r>
              <w:rPr>
                <w:rFonts w:hint="cs"/>
                <w:rtl/>
              </w:rPr>
              <w:t xml:space="preserve"> 1.</w:t>
            </w:r>
            <w:r>
              <w:rPr>
                <w:rFonts w:hint="cs"/>
                <w:rtl/>
              </w:rPr>
              <w:t xml:space="preserve">שהטוב והמטיב דאורייתא </w:t>
            </w:r>
            <w:r>
              <w:rPr>
                <w:rFonts w:hint="cs"/>
                <w:rtl/>
              </w:rPr>
              <w:t>2.</w:t>
            </w:r>
            <w:r>
              <w:rPr>
                <w:rFonts w:hint="cs"/>
                <w:rtl/>
              </w:rPr>
              <w:t xml:space="preserve">ומוסיף הארץ </w:t>
            </w:r>
            <w:r>
              <w:rPr>
                <w:rFonts w:hint="cs"/>
                <w:rtl/>
              </w:rPr>
              <w:t>3.</w:t>
            </w:r>
            <w:r>
              <w:rPr>
                <w:rFonts w:hint="cs"/>
                <w:rtl/>
              </w:rPr>
              <w:t xml:space="preserve">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  <w:r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 xml:space="preserve">אין את </w:t>
            </w:r>
            <w:r>
              <w:rPr>
                <w:rFonts w:hint="cs"/>
                <w:rtl/>
              </w:rPr>
              <w:t xml:space="preserve"> ברכת הזימון שהיא עד הזן.</w:t>
            </w:r>
          </w:p>
        </w:tc>
        <w:tc>
          <w:tcPr>
            <w:tcW w:w="2023" w:type="dxa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סובר </w:t>
            </w:r>
            <w:r>
              <w:rPr>
                <w:rFonts w:hint="cs"/>
                <w:rtl/>
              </w:rPr>
              <w:t>1.</w:t>
            </w:r>
            <w:r>
              <w:rPr>
                <w:rFonts w:hint="cs"/>
                <w:rtl/>
              </w:rPr>
              <w:t xml:space="preserve">שהטוב והמטיב דאורייתא ומוסיף </w:t>
            </w:r>
            <w:r>
              <w:rPr>
                <w:rFonts w:hint="cs"/>
                <w:rtl/>
              </w:rPr>
              <w:t xml:space="preserve"> 2.</w:t>
            </w:r>
            <w:r>
              <w:rPr>
                <w:rFonts w:hint="cs"/>
                <w:rtl/>
              </w:rPr>
              <w:t>הארץ</w:t>
            </w:r>
            <w:r>
              <w:rPr>
                <w:rFonts w:hint="cs"/>
                <w:rtl/>
              </w:rPr>
              <w:t xml:space="preserve"> 3.</w:t>
            </w:r>
            <w:r>
              <w:rPr>
                <w:rFonts w:hint="cs"/>
                <w:rtl/>
              </w:rPr>
              <w:t xml:space="preserve"> בונה </w:t>
            </w:r>
            <w:proofErr w:type="spellStart"/>
            <w:r>
              <w:rPr>
                <w:rFonts w:hint="cs"/>
                <w:rtl/>
              </w:rPr>
              <w:t>ירושליים</w:t>
            </w:r>
            <w:proofErr w:type="spellEnd"/>
            <w:r>
              <w:rPr>
                <w:rFonts w:hint="cs"/>
                <w:rtl/>
              </w:rPr>
              <w:t xml:space="preserve"> ואת 4. ברכת הזימון שהיא עד הזן. </w:t>
            </w:r>
          </w:p>
        </w:tc>
      </w:tr>
      <w:tr w:rsidR="00F8762E" w:rsidTr="00F8762E"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לשיטת רב ששת.</w:t>
            </w:r>
          </w:p>
        </w:tc>
        <w:tc>
          <w:tcPr>
            <w:tcW w:w="8223" w:type="dxa"/>
            <w:gridSpan w:val="10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ואם שמע זימון עד הזן והמשיך לאכול כאשר חוזר ומברך,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זביד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משמיה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דאביי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אמר חוזר לראש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(הזן) 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ורבנן אמרי למקום שפסק</w:t>
            </w:r>
            <w:r>
              <w:rPr>
                <w:rFonts w:hint="cs"/>
                <w:rtl/>
              </w:rPr>
              <w:t xml:space="preserve"> לברכת נודה לך. וכך הלכה.</w:t>
            </w:r>
          </w:p>
        </w:tc>
      </w:tr>
      <w:tr w:rsidR="00F8762E" w:rsidTr="00F8762E">
        <w:tc>
          <w:tcPr>
            <w:tcW w:w="9782" w:type="dxa"/>
            <w:gridSpan w:val="13"/>
            <w:tcBorders>
              <w:left w:val="nil"/>
              <w:right w:val="nil"/>
            </w:tcBorders>
          </w:tcPr>
          <w:p w:rsidR="00F8762E" w:rsidRDefault="00F8762E" w:rsidP="00F8762E">
            <w:pPr>
              <w:jc w:val="center"/>
              <w:rPr>
                <w:rFonts w:hint="cs"/>
                <w:rtl/>
              </w:rPr>
            </w:pPr>
          </w:p>
        </w:tc>
      </w:tr>
      <w:tr w:rsidR="00F8762E" w:rsidTr="00F8762E">
        <w:tc>
          <w:tcPr>
            <w:tcW w:w="9782" w:type="dxa"/>
            <w:gridSpan w:val="13"/>
          </w:tcPr>
          <w:p w:rsidR="00F8762E" w:rsidRDefault="00F8762E" w:rsidP="00F8762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ראיות שברכת הטוב והמטיב אינה מהתורה</w:t>
            </w:r>
          </w:p>
        </w:tc>
      </w:tr>
      <w:tr w:rsidR="00F8762E" w:rsidTr="00F8762E"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יוסף </w:t>
            </w:r>
          </w:p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שהרי פועלים עוקרים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יצחק בר שמואל בר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מרתא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משמיה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</w:p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שהרי פותח בה בברוך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למרות שהיא סמוכה לחברתה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נחמן בר יצחק</w:t>
            </w:r>
            <w:r>
              <w:rPr>
                <w:rFonts w:hint="cs"/>
                <w:rtl/>
              </w:rPr>
              <w:t xml:space="preserve"> שרבי עקיבא עקר אותה בבית האבל </w:t>
            </w:r>
          </w:p>
        </w:tc>
      </w:tr>
      <w:tr w:rsidR="00F8762E" w:rsidTr="00F8762E">
        <w:tc>
          <w:tcPr>
            <w:tcW w:w="1276" w:type="dxa"/>
            <w:tcBorders>
              <w:left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2978" w:type="dxa"/>
            <w:gridSpan w:val="3"/>
            <w:tcBorders>
              <w:left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</w:tr>
      <w:tr w:rsidR="00F8762E" w:rsidTr="00F8762E">
        <w:tc>
          <w:tcPr>
            <w:tcW w:w="9782" w:type="dxa"/>
            <w:gridSpan w:val="13"/>
          </w:tcPr>
          <w:p w:rsidR="00F8762E" w:rsidRDefault="00F8762E" w:rsidP="00F8762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מנהג הפרסיים וישראל בסעודה</w:t>
            </w:r>
          </w:p>
        </w:tc>
      </w:tr>
      <w:tr w:rsidR="00F8762E" w:rsidTr="00F8762E">
        <w:tc>
          <w:tcPr>
            <w:tcW w:w="1418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2126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שתי מיטות </w:t>
            </w:r>
          </w:p>
        </w:tc>
        <w:tc>
          <w:tcPr>
            <w:tcW w:w="184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שלוש מיטות </w:t>
            </w:r>
          </w:p>
        </w:tc>
        <w:tc>
          <w:tcPr>
            <w:tcW w:w="1842" w:type="dxa"/>
            <w:gridSpan w:val="4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מים ראשונים </w:t>
            </w:r>
          </w:p>
        </w:tc>
        <w:tc>
          <w:tcPr>
            <w:tcW w:w="255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מים אחרונים</w:t>
            </w:r>
          </w:p>
        </w:tc>
      </w:tr>
      <w:tr w:rsidR="00F8762E" w:rsidTr="00F8762E">
        <w:tc>
          <w:tcPr>
            <w:tcW w:w="1418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מנהג הפרסיים ביאר ראש הגלות </w:t>
            </w:r>
          </w:p>
        </w:tc>
        <w:tc>
          <w:tcPr>
            <w:tcW w:w="2126" w:type="dxa"/>
            <w:gridSpan w:val="3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גדול מסב בראש ושני לו למעלה הימנו</w:t>
            </w:r>
            <w:r>
              <w:rPr>
                <w:rFonts w:hint="cs"/>
                <w:rtl/>
              </w:rPr>
              <w:t xml:space="preserve"> , ואם רוצה לדבר מרמז לו.</w:t>
            </w:r>
          </w:p>
        </w:tc>
        <w:tc>
          <w:tcPr>
            <w:tcW w:w="184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גדול מסב באמצע שני לו למעלה הימנו שלישי לו למטה הימנו</w:t>
            </w:r>
          </w:p>
        </w:tc>
        <w:tc>
          <w:tcPr>
            <w:tcW w:w="1842" w:type="dxa"/>
            <w:gridSpan w:val="4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מתחילים בגדול </w:t>
            </w:r>
            <w:proofErr w:type="spellStart"/>
            <w:r>
              <w:rPr>
                <w:rFonts w:hint="cs"/>
                <w:rtl/>
              </w:rPr>
              <w:t>ומביאין</w:t>
            </w:r>
            <w:proofErr w:type="spellEnd"/>
            <w:r>
              <w:rPr>
                <w:rFonts w:hint="cs"/>
                <w:rtl/>
              </w:rPr>
              <w:t xml:space="preserve"> לו השולחן כך שאינו מחכה.</w:t>
            </w:r>
          </w:p>
        </w:tc>
        <w:tc>
          <w:tcPr>
            <w:tcW w:w="255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מתחילים מהקטן ולא מסלקים השולחן מהגדול כך שאינו נשאר מחכה ללא אוכל. </w:t>
            </w:r>
          </w:p>
        </w:tc>
      </w:tr>
      <w:tr w:rsidR="00F8762E" w:rsidTr="00F8762E"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מנהג ישראל  ביאר רב ששת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גדול מסב בראש ושני לו למטה הימנו</w:t>
            </w:r>
            <w:r>
              <w:rPr>
                <w:rFonts w:hint="cs"/>
                <w:rtl/>
              </w:rPr>
              <w:t xml:space="preserve"> שיוכל לדבר עמו.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גדול מסב בראש שני לו למעלה הימנו שלישי לו למטה הימנו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מתחילין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מן הגדול</w:t>
            </w:r>
          </w:p>
        </w:tc>
        <w:tc>
          <w:tcPr>
            <w:tcW w:w="255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בזמן שהם ה'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מתחילין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מן הגדול ובזמן שהם מאה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מתחילין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מן הקטן עד שמגיעים אצל ה'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וחוזרין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ומתחילין</w:t>
            </w:r>
            <w:proofErr w:type="spellEnd"/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מן הגדול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  <w:r w:rsidRPr="008F1B3D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F8762E" w:rsidTr="00F8762E"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2126" w:type="dxa"/>
            <w:gridSpan w:val="3"/>
            <w:tcBorders>
              <w:left w:val="nil"/>
              <w:bottom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1842" w:type="dxa"/>
            <w:gridSpan w:val="4"/>
            <w:tcBorders>
              <w:left w:val="nil"/>
              <w:bottom w:val="nil"/>
            </w:tcBorders>
          </w:tcPr>
          <w:p w:rsidR="00F8762E" w:rsidRDefault="00F8762E" w:rsidP="00F8762E">
            <w:pPr>
              <w:rPr>
                <w:rFonts w:hint="cs"/>
                <w:rtl/>
              </w:rPr>
            </w:pPr>
          </w:p>
        </w:tc>
        <w:tc>
          <w:tcPr>
            <w:tcW w:w="2553" w:type="dxa"/>
            <w:gridSpan w:val="2"/>
          </w:tcPr>
          <w:p w:rsidR="00F8762E" w:rsidRDefault="00F8762E" w:rsidP="00F876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ומי שהתחילו ממנו מן החמישה הוא מברך.</w:t>
            </w:r>
          </w:p>
        </w:tc>
      </w:tr>
    </w:tbl>
    <w:p w:rsidR="00F8762E" w:rsidRDefault="00F8762E" w:rsidP="00F8762E">
      <w:pPr>
        <w:rPr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</w:t>
      </w:r>
      <w:r w:rsidRPr="00F8762E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ברכות </w:t>
      </w:r>
      <w:r w:rsidRPr="00F8762E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מו</w:t>
      </w:r>
    </w:p>
    <w:p w:rsidR="008F1B3D" w:rsidRDefault="008F1B3D">
      <w:pPr>
        <w:rPr>
          <w:rFonts w:hint="cs"/>
          <w:rtl/>
        </w:rPr>
      </w:pPr>
      <w:bookmarkStart w:id="0" w:name="_GoBack"/>
      <w:bookmarkEnd w:id="0"/>
    </w:p>
    <w:sectPr w:rsidR="008F1B3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3D"/>
    <w:rsid w:val="002C5A01"/>
    <w:rsid w:val="0059248C"/>
    <w:rsid w:val="007E056B"/>
    <w:rsid w:val="008F1B3D"/>
    <w:rsid w:val="00964DAD"/>
    <w:rsid w:val="00C615BF"/>
    <w:rsid w:val="00F8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007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69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10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2012-09-15T19:02:00Z</dcterms:created>
  <dcterms:modified xsi:type="dcterms:W3CDTF">2012-09-15T19:57:00Z</dcterms:modified>
</cp:coreProperties>
</file>