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16" w:rsidRDefault="00B01016" w:rsidP="00572ACC">
      <w:pPr>
        <w:jc w:val="center"/>
        <w:rPr>
          <w:rtl/>
          <w:lang w:eastAsia="en-US"/>
        </w:rPr>
      </w:pPr>
      <w:r>
        <w:rPr>
          <w:rtl/>
          <w:lang w:eastAsia="en-US"/>
        </w:rPr>
        <w:t>מגילה פרק שני הקורא את המגילה למפרע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יז,א)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משנה: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הקורא את המגילה למפרע - לא יצא;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קראה על פה, קראה תרגום בכל לשון - לא יצא;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אבל קורין אותה ללועזות בלע"ז </w:t>
      </w:r>
      <w:r>
        <w:rPr>
          <w:rFonts w:cs="Miriam"/>
          <w:szCs w:val="20"/>
          <w:rtl/>
          <w:lang w:eastAsia="en-US"/>
        </w:rPr>
        <w:t>(כל שאינו לשון הקודש נקרא לעז; ולקמן פריך: והא אמרת קראה בכל לשון לא יצא)</w:t>
      </w:r>
      <w:r>
        <w:rPr>
          <w:rtl/>
          <w:lang w:eastAsia="en-US"/>
        </w:rPr>
        <w:t>, והלועז ששמע אשורית – יצא;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קראה סירוגין </w:t>
      </w:r>
      <w:r>
        <w:rPr>
          <w:rFonts w:cs="Miriam"/>
          <w:szCs w:val="20"/>
          <w:rtl/>
          <w:lang w:eastAsia="en-US"/>
        </w:rPr>
        <w:t>(בגמרא מפרש: קורא מעט ופוסק)</w:t>
      </w:r>
      <w:r>
        <w:rPr>
          <w:rtl/>
          <w:lang w:eastAsia="en-US"/>
        </w:rPr>
        <w:t xml:space="preserve"> ומתנמנם – יצא;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היה כותבהּ, דורשהּ, ומגיההּ </w:t>
      </w:r>
      <w:r>
        <w:rPr>
          <w:rFonts w:cs="Miriam"/>
          <w:szCs w:val="20"/>
          <w:rtl/>
          <w:lang w:eastAsia="en-US"/>
        </w:rPr>
        <w:t>(ומתוך כך קוראה)</w:t>
      </w:r>
      <w:r>
        <w:rPr>
          <w:rtl/>
          <w:lang w:eastAsia="en-US"/>
        </w:rPr>
        <w:t>: אם כוון לבו – יצא, ואם לאו - לא יצא;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היתה כתובה בסם ובסיקרא ובקומוס ובקנקנתום על הנייר ועל הדפתרא </w:t>
      </w:r>
      <w:r>
        <w:rPr>
          <w:rFonts w:cs="Miriam"/>
          <w:szCs w:val="20"/>
          <w:rtl/>
          <w:lang w:eastAsia="en-US"/>
        </w:rPr>
        <w:t>('דיפתרא' ו'נייר' - מפרש בגמרא)</w:t>
      </w:r>
      <w:r>
        <w:rPr>
          <w:rtl/>
          <w:lang w:eastAsia="en-US"/>
        </w:rPr>
        <w:t xml:space="preserve"> - לא יצא, עד שתהא כתובה אשורית על הספר </w:t>
      </w:r>
      <w:r>
        <w:rPr>
          <w:rFonts w:cs="Miriam"/>
          <w:szCs w:val="20"/>
          <w:rtl/>
          <w:lang w:eastAsia="en-US"/>
        </w:rPr>
        <w:t>(קלף)</w:t>
      </w:r>
      <w:r>
        <w:rPr>
          <w:rtl/>
          <w:lang w:eastAsia="en-US"/>
        </w:rPr>
        <w:t xml:space="preserve"> ובדיו.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גמרא: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מנהני מילי </w:t>
      </w:r>
      <w:r>
        <w:rPr>
          <w:rFonts w:cs="Miriam"/>
          <w:szCs w:val="20"/>
          <w:rtl/>
          <w:lang w:eastAsia="en-US"/>
        </w:rPr>
        <w:t>(דלמפרע לא יצא)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רבא: דאמר קרא: </w:t>
      </w:r>
      <w:r>
        <w:rPr>
          <w:rFonts w:cs="Miriam"/>
          <w:szCs w:val="16"/>
          <w:rtl/>
          <w:lang w:eastAsia="en-US"/>
        </w:rPr>
        <w:t>[אסתר ט,כז]</w:t>
      </w:r>
      <w:r>
        <w:rPr>
          <w:rFonts w:cs="Narkisim"/>
          <w:szCs w:val="20"/>
          <w:rtl/>
          <w:lang w:eastAsia="en-US"/>
        </w:rPr>
        <w:t xml:space="preserve"> [קִיְּמוּ וקבל וְקִבְּלוּ הַיְּהוּדִים עֲלֵיהֶם וְעַל זַרְעָם וְעַל כָּל הַנִּלְוִים עֲלֵיהֶם וְלֹא יַעֲבוֹר לִהְיוֹת עֹשִׂים אֵת שְׁנֵי הַיָּמִים הָאֵלֶּה]</w:t>
      </w:r>
      <w:r>
        <w:rPr>
          <w:rFonts w:cs="Narkisim"/>
          <w:rtl/>
          <w:lang w:eastAsia="en-US"/>
        </w:rPr>
        <w:t xml:space="preserve"> כִּכְתָבָם וְכִזְמַנָּם </w:t>
      </w:r>
      <w:r>
        <w:rPr>
          <w:rFonts w:cs="Narkisim"/>
          <w:szCs w:val="20"/>
          <w:rtl/>
          <w:lang w:eastAsia="en-US"/>
        </w:rPr>
        <w:t>[בְּכָל שָׁנָה וְשָׁנָה]</w:t>
      </w:r>
      <w:r>
        <w:rPr>
          <w:rtl/>
          <w:lang w:eastAsia="en-US"/>
        </w:rPr>
        <w:t xml:space="preserve">; מה זמנם למפרע לא </w:t>
      </w:r>
      <w:r>
        <w:rPr>
          <w:rFonts w:cs="Miriam"/>
          <w:szCs w:val="20"/>
          <w:rtl/>
          <w:lang w:eastAsia="en-US"/>
        </w:rPr>
        <w:t>(דאי אפשר שיהא חמשה עשר קודם לארבעה עשר)</w:t>
      </w:r>
      <w:r>
        <w:rPr>
          <w:rtl/>
          <w:lang w:eastAsia="en-US"/>
        </w:rPr>
        <w:t xml:space="preserve"> - אף כתבם למפרע לא.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מידי קריאה כתיבה הכא? </w:t>
      </w:r>
      <w:r>
        <w:rPr>
          <w:u w:val="single"/>
          <w:rtl/>
          <w:lang w:eastAsia="en-US"/>
        </w:rPr>
        <w:t>עשייה</w:t>
      </w:r>
      <w:r>
        <w:rPr>
          <w:rtl/>
          <w:lang w:eastAsia="en-US"/>
        </w:rPr>
        <w:t xml:space="preserve"> כתיבה, דכתיב </w:t>
      </w:r>
      <w:r>
        <w:rPr>
          <w:rFonts w:cs="Narkisim"/>
          <w:rtl/>
          <w:lang w:eastAsia="en-US"/>
        </w:rPr>
        <w:t>לִהְיוֹת עֹשִׂים אֵת שְׁנֵי הַיָּמִים הָאֵלֶּה</w:t>
      </w:r>
      <w:r>
        <w:rPr>
          <w:rtl/>
          <w:lang w:eastAsia="en-US"/>
        </w:rPr>
        <w:t>!?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אלא מהכא: דכתיב: </w:t>
      </w:r>
      <w:r>
        <w:rPr>
          <w:rFonts w:cs="Miriam"/>
          <w:szCs w:val="16"/>
          <w:rtl/>
          <w:lang w:eastAsia="en-US"/>
        </w:rPr>
        <w:t>[אסתר ט,כז]</w:t>
      </w:r>
      <w:r>
        <w:rPr>
          <w:rFonts w:cs="Narkisim"/>
          <w:rtl/>
          <w:lang w:eastAsia="en-US"/>
        </w:rPr>
        <w:t xml:space="preserve"> וְהַיָּמִים הָאֵלֶּה נִזְכָּרִים וְנַעֲשִׂים </w:t>
      </w:r>
      <w:r>
        <w:rPr>
          <w:rFonts w:cs="Narkisim"/>
          <w:szCs w:val="20"/>
          <w:rtl/>
          <w:lang w:eastAsia="en-US"/>
        </w:rPr>
        <w:t>[בְּכָל דּוֹר וָדוֹר מִשְׁפָּחָה וּמִשְׁפָּחָה מְדִינָה וּמְדִינָה וְעִיר וָעִיר וִימֵי הַפּוּרִים הָאֵלֶּה לֹא יַעַבְרוּ מִתּוֹךְ הַיְּהוּדִים וְזִכְרָם לֹא יָסוּף מִזַּרְעָם]</w:t>
      </w:r>
      <w:r>
        <w:rPr>
          <w:rtl/>
          <w:lang w:eastAsia="en-US"/>
        </w:rPr>
        <w:t>; איתקש זכירה לעשייה: מה עשייה למפרע לא - אף זכירה למפרע לא.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תנא: '</w:t>
      </w:r>
      <w:r>
        <w:rPr>
          <w:i/>
          <w:iCs/>
          <w:rtl/>
          <w:lang w:eastAsia="en-US"/>
        </w:rPr>
        <w:t>וכן בהלל וכן בקריאת שמע ובתפלה.</w:t>
      </w:r>
      <w:r>
        <w:rPr>
          <w:rtl/>
          <w:lang w:eastAsia="en-US"/>
        </w:rPr>
        <w:t>'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הלל מנלן?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רבה אמר דכתיב </w:t>
      </w:r>
      <w:r>
        <w:rPr>
          <w:rFonts w:cs="Miriam"/>
          <w:sz w:val="24"/>
          <w:szCs w:val="16"/>
          <w:rtl/>
          <w:lang w:eastAsia="en-US"/>
        </w:rPr>
        <w:t>(תהלים קיג,ג)</w:t>
      </w:r>
      <w:r>
        <w:rPr>
          <w:rFonts w:cs="Narkisim"/>
          <w:rtl/>
          <w:lang w:eastAsia="en-US"/>
        </w:rPr>
        <w:t xml:space="preserve"> מִמִּזְרַח שֶׁמֶשׁ עַד מְבוֹאוֹ </w:t>
      </w:r>
      <w:r>
        <w:rPr>
          <w:rFonts w:cs="Narkisim"/>
          <w:szCs w:val="20"/>
          <w:rtl/>
          <w:lang w:eastAsia="en-US"/>
        </w:rPr>
        <w:t>[מְהֻלָּל שֵׁם ה']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(כשם ששקיעת וזריחת החמה לא יהפכו - כך מהולל שם ה', ולא למפרע)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רב יוסף אמר: </w:t>
      </w:r>
      <w:r>
        <w:rPr>
          <w:rFonts w:cs="Miriam"/>
          <w:sz w:val="24"/>
          <w:szCs w:val="16"/>
          <w:rtl/>
          <w:lang w:eastAsia="en-US"/>
        </w:rPr>
        <w:t>(תהלים קיח,כד)</w:t>
      </w:r>
      <w:r>
        <w:rPr>
          <w:rFonts w:cs="Narkisim"/>
          <w:rtl/>
          <w:lang w:eastAsia="en-US"/>
        </w:rPr>
        <w:t xml:space="preserve"> זֶה הַיּוֹם עָשָׂה ה' </w:t>
      </w:r>
      <w:r>
        <w:rPr>
          <w:rFonts w:cs="Narkisim"/>
          <w:szCs w:val="20"/>
          <w:rtl/>
          <w:lang w:eastAsia="en-US"/>
        </w:rPr>
        <w:t>[נָגִילָה וְנִשְׂמְחָה בוֹ]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(כסדר היום, שאינו משתנה בשעותיו להיפך, כך למפרע לא)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רב אויא אמר: </w:t>
      </w:r>
      <w:r>
        <w:rPr>
          <w:rFonts w:cs="Miriam"/>
          <w:sz w:val="24"/>
          <w:szCs w:val="16"/>
          <w:rtl/>
          <w:lang w:eastAsia="en-US"/>
        </w:rPr>
        <w:t>(תהלים קיג,ב)</w:t>
      </w:r>
      <w:r>
        <w:rPr>
          <w:rFonts w:cs="Narkisim"/>
          <w:rtl/>
          <w:lang w:eastAsia="en-US"/>
        </w:rPr>
        <w:t xml:space="preserve"> יְהִי שֵׁם ה' מְבֹרָךְ </w:t>
      </w:r>
      <w:r>
        <w:rPr>
          <w:rFonts w:cs="Narkisim"/>
          <w:szCs w:val="20"/>
          <w:rtl/>
          <w:lang w:eastAsia="en-US"/>
        </w:rPr>
        <w:t>[מֵעַתָּה וְעַד עוֹלָם]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(יהי שם ה' מבורך - כהוייתו יהא הלול השם, וברכתו כסדרו)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ורב נחמן בר יצחק - ואיתימא ר' אחא בר יעקב - אמר מהכא: </w:t>
      </w:r>
      <w:r>
        <w:rPr>
          <w:rFonts w:cs="Narkisim"/>
          <w:rtl/>
          <w:lang w:eastAsia="en-US"/>
        </w:rPr>
        <w:t>מֵעַתָּה וְעַד עוֹלָם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קראית שמע – דתניא: '</w:t>
      </w:r>
      <w:r>
        <w:rPr>
          <w:i/>
          <w:iCs/>
          <w:rtl/>
          <w:lang w:eastAsia="en-US"/>
        </w:rPr>
        <w:t xml:space="preserve">קראית שמע – ככתבה </w:t>
      </w:r>
      <w:r>
        <w:rPr>
          <w:rFonts w:cs="Miriam"/>
          <w:szCs w:val="20"/>
          <w:rtl/>
          <w:lang w:eastAsia="en-US"/>
        </w:rPr>
        <w:t>(בלשון הקודש, ולא בלשון אחר)</w:t>
      </w:r>
      <w:r>
        <w:rPr>
          <w:i/>
          <w:iCs/>
          <w:rtl/>
          <w:lang w:eastAsia="en-US"/>
        </w:rPr>
        <w:t>, דברי רבי; וחכמים אומרים: בכל לשון.</w:t>
      </w:r>
      <w:r>
        <w:rPr>
          <w:rtl/>
          <w:lang w:eastAsia="en-US"/>
        </w:rPr>
        <w:t xml:space="preserve">'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מאי טעמא דרבי?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קרא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יז,ב)</w:t>
      </w:r>
    </w:p>
    <w:p w:rsidR="00B01016" w:rsidRDefault="00B01016" w:rsidP="00572ACC">
      <w:pPr>
        <w:rPr>
          <w:rtl/>
          <w:lang w:eastAsia="en-US"/>
        </w:rPr>
      </w:pPr>
      <w:r>
        <w:rPr>
          <w:rFonts w:cs="Miriam"/>
          <w:sz w:val="24"/>
          <w:szCs w:val="16"/>
          <w:rtl/>
          <w:lang w:eastAsia="en-US"/>
        </w:rPr>
        <w:t>(דברים ו,ו)</w:t>
      </w:r>
      <w:r>
        <w:rPr>
          <w:rFonts w:cs="Narkisim"/>
          <w:rtl/>
          <w:lang w:eastAsia="en-US"/>
        </w:rPr>
        <w:t xml:space="preserve"> וְהָיוּ </w:t>
      </w:r>
      <w:r>
        <w:rPr>
          <w:rFonts w:cs="Narkisim"/>
          <w:szCs w:val="20"/>
          <w:rtl/>
          <w:lang w:eastAsia="en-US"/>
        </w:rPr>
        <w:t>[הַדְּבָרִים הָאֵלֶּה אֲשֶׁר אָנֹכִי מְצַוְּךָ הַיּוֹם עַל לְבָבֶךָ]</w:t>
      </w:r>
      <w:r>
        <w:rPr>
          <w:rtl/>
          <w:lang w:eastAsia="en-US"/>
        </w:rPr>
        <w:t xml:space="preserve"> - בהויתן </w:t>
      </w:r>
      <w:r>
        <w:rPr>
          <w:rFonts w:cs="Miriam"/>
          <w:szCs w:val="20"/>
          <w:rtl/>
          <w:lang w:eastAsia="en-US"/>
        </w:rPr>
        <w:t>(בלשון הקודש)</w:t>
      </w:r>
      <w:r>
        <w:rPr>
          <w:rtl/>
          <w:lang w:eastAsia="en-US"/>
        </w:rPr>
        <w:t xml:space="preserve"> יהו;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ורבנן מאי טעמא?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קרא </w:t>
      </w:r>
      <w:r>
        <w:rPr>
          <w:rFonts w:cs="Miriam"/>
          <w:sz w:val="24"/>
          <w:szCs w:val="16"/>
          <w:rtl/>
          <w:lang w:eastAsia="en-US"/>
        </w:rPr>
        <w:t>(דברים ו,ד)</w:t>
      </w:r>
      <w:r>
        <w:rPr>
          <w:rFonts w:cs="Narkisim"/>
          <w:rtl/>
          <w:lang w:eastAsia="en-US"/>
        </w:rPr>
        <w:t xml:space="preserve"> שְׁמַע </w:t>
      </w:r>
      <w:r>
        <w:rPr>
          <w:rFonts w:cs="Narkisim"/>
          <w:szCs w:val="20"/>
          <w:rtl/>
          <w:lang w:eastAsia="en-US"/>
        </w:rPr>
        <w:t>[יִשְׂרָאֵל ה' אֱלֹהֵינוּ ה' אֶחָד]</w:t>
      </w:r>
      <w:r>
        <w:rPr>
          <w:rtl/>
          <w:lang w:eastAsia="en-US"/>
        </w:rPr>
        <w:t xml:space="preserve"> - בכל לשון שאתה שומע.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ורבי נמי, הא כתיב </w:t>
      </w:r>
      <w:r>
        <w:rPr>
          <w:rFonts w:cs="Narkisim"/>
          <w:rtl/>
          <w:lang w:eastAsia="en-US"/>
        </w:rPr>
        <w:t>שְׁמַע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ההוא מיבעי ליה '</w:t>
      </w:r>
      <w:r>
        <w:rPr>
          <w:i/>
          <w:iCs/>
          <w:rtl/>
          <w:lang w:eastAsia="en-US"/>
        </w:rPr>
        <w:t>השמע לאזניך מה שאתה מוציא מפיך</w:t>
      </w:r>
      <w:r>
        <w:rPr>
          <w:rtl/>
          <w:lang w:eastAsia="en-US"/>
        </w:rPr>
        <w:t>'!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ורבנן סברי כמאן דאמר: הקורא את שמע ולא השמיע לאזנו – יצא;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ורבנן נמי, הכתיב </w:t>
      </w:r>
      <w:r>
        <w:rPr>
          <w:rFonts w:cs="Narkisim"/>
          <w:rtl/>
          <w:lang w:eastAsia="en-US"/>
        </w:rPr>
        <w:t>וְהָיוּ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ההוא מיבעי ליה שלא יקרא למפרע </w:t>
      </w:r>
      <w:r>
        <w:rPr>
          <w:rFonts w:cs="Miriam"/>
          <w:szCs w:val="20"/>
          <w:rtl/>
          <w:lang w:eastAsia="en-US"/>
        </w:rPr>
        <w:t xml:space="preserve">(אלמא: קריאת שמע למפרע לא, </w:t>
      </w:r>
      <w:r>
        <w:rPr>
          <w:rFonts w:cs="Miriam"/>
          <w:szCs w:val="20"/>
          <w:u w:val="single"/>
          <w:rtl/>
          <w:lang w:eastAsia="en-US"/>
        </w:rPr>
        <w:t>ומהכא</w:t>
      </w:r>
      <w:r>
        <w:rPr>
          <w:rFonts w:cs="Miriam"/>
          <w:szCs w:val="20"/>
          <w:rtl/>
          <w:lang w:eastAsia="en-US"/>
        </w:rPr>
        <w:t xml:space="preserve"> יליף תנא דלעיל טעמא)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ורבי, שלא יקרא למפרע מנא ליה?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מדברים </w:t>
      </w:r>
      <w:r>
        <w:rPr>
          <w:rFonts w:cs="Narkisim"/>
          <w:rtl/>
          <w:lang w:eastAsia="en-US"/>
        </w:rPr>
        <w:t>הַדְּבָרִים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ורבנן - דברים </w:t>
      </w:r>
      <w:r>
        <w:rPr>
          <w:rFonts w:cs="Narkisim"/>
          <w:rtl/>
          <w:lang w:eastAsia="en-US"/>
        </w:rPr>
        <w:t>הַדְּבָרִים</w:t>
      </w:r>
      <w:r>
        <w:rPr>
          <w:rtl/>
          <w:lang w:eastAsia="en-US"/>
        </w:rPr>
        <w:t xml:space="preserve"> לא משמע להו. 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לימא קסבר רבי כל התורה כולה בכל לשון נאמרה </w:t>
      </w:r>
      <w:r>
        <w:rPr>
          <w:rFonts w:cs="Miriam"/>
          <w:szCs w:val="20"/>
          <w:rtl/>
          <w:lang w:eastAsia="en-US"/>
        </w:rPr>
        <w:t xml:space="preserve">(לקרותה בכל לשון, ולכן איצטריך בקריאת שמע </w:t>
      </w:r>
      <w:r>
        <w:rPr>
          <w:rFonts w:cs="Narkisim"/>
          <w:szCs w:val="20"/>
          <w:rtl/>
          <w:lang w:eastAsia="en-US"/>
        </w:rPr>
        <w:t>וְהָיוּ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, דאי סלקא דעתך בלשון הקודש נאמרה - למה לי למכתב </w:t>
      </w:r>
      <w:r>
        <w:rPr>
          <w:rFonts w:cs="Narkisim"/>
          <w:rtl/>
          <w:lang w:eastAsia="en-US"/>
        </w:rPr>
        <w:t>וְהָיוּ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אצטריך </w:t>
      </w:r>
      <w:r>
        <w:rPr>
          <w:rFonts w:cs="Miriam"/>
          <w:szCs w:val="20"/>
          <w:rtl/>
          <w:lang w:eastAsia="en-US"/>
        </w:rPr>
        <w:t>(</w:t>
      </w:r>
      <w:r>
        <w:rPr>
          <w:rFonts w:cs="Narkisim"/>
          <w:szCs w:val="20"/>
          <w:rtl/>
          <w:lang w:eastAsia="en-US"/>
        </w:rPr>
        <w:t>וְהָיוּ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: סלקא דעתך </w:t>
      </w:r>
      <w:r>
        <w:rPr>
          <w:rFonts w:cs="Narkisim"/>
          <w:rtl/>
          <w:lang w:eastAsia="en-US"/>
        </w:rPr>
        <w:t>שְׁמַע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(בכל לשון שאתה שומע)</w:t>
      </w:r>
      <w:r>
        <w:rPr>
          <w:rtl/>
          <w:lang w:eastAsia="en-US"/>
        </w:rPr>
        <w:t xml:space="preserve"> כרבנן - כתב רחמנא </w:t>
      </w:r>
      <w:r>
        <w:rPr>
          <w:rFonts w:cs="Narkisim"/>
          <w:rtl/>
          <w:lang w:eastAsia="en-US"/>
        </w:rPr>
        <w:t>וְהָיוּ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לימא קסברי רבנן: כל התורה בלשון הקודש נאמרה, דאי סלקא דעתך בכל לשון נאמרה - למה לי למכתב </w:t>
      </w:r>
      <w:r>
        <w:rPr>
          <w:rFonts w:cs="Narkisim"/>
          <w:rtl/>
          <w:lang w:eastAsia="en-US"/>
        </w:rPr>
        <w:t>שְׁמַע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איצטריך: סלקא דעתך אמינא </w:t>
      </w:r>
      <w:r>
        <w:rPr>
          <w:rFonts w:cs="Narkisim"/>
          <w:rtl/>
          <w:lang w:eastAsia="en-US"/>
        </w:rPr>
        <w:t>וְהָיוּ</w:t>
      </w:r>
      <w:r>
        <w:rPr>
          <w:rtl/>
          <w:lang w:eastAsia="en-US"/>
        </w:rPr>
        <w:t xml:space="preserve"> כרבי - כתב רחמנא </w:t>
      </w:r>
      <w:r>
        <w:rPr>
          <w:rFonts w:cs="Narkisim"/>
          <w:rtl/>
          <w:lang w:eastAsia="en-US"/>
        </w:rPr>
        <w:t>שְׁמַע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תפלה מנא לן?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דתניא: '</w:t>
      </w:r>
      <w:r>
        <w:rPr>
          <w:iCs/>
          <w:rtl/>
          <w:lang w:eastAsia="en-US"/>
        </w:rPr>
        <w:t xml:space="preserve">שמעון הפקולי </w:t>
      </w:r>
      <w:r>
        <w:rPr>
          <w:rFonts w:cs="Miriam"/>
          <w:szCs w:val="20"/>
          <w:rtl/>
          <w:lang w:eastAsia="en-US"/>
        </w:rPr>
        <w:t>(יש אומרים שמשתכר בצמר גפן, שנקרא פקולא)</w:t>
      </w:r>
      <w:r>
        <w:rPr>
          <w:iCs/>
          <w:rtl/>
          <w:lang w:eastAsia="en-US"/>
        </w:rPr>
        <w:t xml:space="preserve"> הסדיר שמונה עשרה ברכות לפני רבן גמליאל על הסדר ביבנה </w:t>
      </w:r>
      <w:r>
        <w:rPr>
          <w:rFonts w:cs="Miriam"/>
          <w:szCs w:val="20"/>
          <w:rtl/>
          <w:lang w:eastAsia="en-US"/>
        </w:rPr>
        <w:t>(כמשפט המקראות, וכדיליף לקמן)</w:t>
      </w:r>
      <w:r>
        <w:rPr>
          <w:iCs/>
          <w:rtl/>
          <w:lang w:eastAsia="en-US"/>
        </w:rPr>
        <w:t>.</w:t>
      </w:r>
      <w:r>
        <w:rPr>
          <w:rtl/>
          <w:lang w:eastAsia="en-US"/>
        </w:rPr>
        <w:t>'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רבי יוחנן - ואמרי לה במתניתא תנא: '</w:t>
      </w:r>
      <w:r>
        <w:rPr>
          <w:i/>
          <w:iCs/>
          <w:rtl/>
          <w:lang w:eastAsia="en-US"/>
        </w:rPr>
        <w:t>מאה ועשרים זקנים ובהם כמה נביאים תיקנו שמונה עשרה ברכות על הסדר</w:t>
      </w:r>
      <w:r>
        <w:rPr>
          <w:rtl/>
          <w:lang w:eastAsia="en-US"/>
        </w:rPr>
        <w:t>'.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iCs/>
          <w:rtl/>
          <w:lang w:eastAsia="en-US"/>
        </w:rPr>
      </w:pPr>
      <w:r>
        <w:rPr>
          <w:rtl/>
          <w:lang w:eastAsia="en-US"/>
        </w:rPr>
        <w:t>תנו רבנן: '</w:t>
      </w:r>
      <w:r>
        <w:rPr>
          <w:iCs/>
          <w:rtl/>
          <w:lang w:eastAsia="en-US"/>
        </w:rPr>
        <w:t>מנין שאומרים אבות?</w:t>
      </w:r>
    </w:p>
    <w:p w:rsidR="00B01016" w:rsidRDefault="00B01016" w:rsidP="00572ACC">
      <w:pPr>
        <w:rPr>
          <w:iCs/>
          <w:rtl/>
          <w:lang w:eastAsia="en-US"/>
        </w:rPr>
      </w:pPr>
      <w:r>
        <w:rPr>
          <w:iCs/>
          <w:rtl/>
          <w:lang w:eastAsia="en-US"/>
        </w:rPr>
        <w:t xml:space="preserve">שנאמר </w:t>
      </w:r>
      <w:r>
        <w:rPr>
          <w:rFonts w:cs="Miriam"/>
          <w:sz w:val="24"/>
          <w:szCs w:val="16"/>
          <w:rtl/>
          <w:lang w:eastAsia="en-US"/>
        </w:rPr>
        <w:t>(תהלים כט,א)</w:t>
      </w:r>
      <w:r>
        <w:rPr>
          <w:szCs w:val="20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[מִזְמוֹר לְדָוִד]</w:t>
      </w:r>
      <w:r>
        <w:rPr>
          <w:rFonts w:cs="Narkisim"/>
          <w:iCs/>
          <w:rtl/>
          <w:lang w:eastAsia="en-US"/>
        </w:rPr>
        <w:t xml:space="preserve"> הָבוּ לַה' בְּנֵי אֵלִים </w:t>
      </w:r>
      <w:r>
        <w:rPr>
          <w:rFonts w:cs="Narkisim"/>
          <w:szCs w:val="20"/>
          <w:rtl/>
          <w:lang w:eastAsia="en-US"/>
        </w:rPr>
        <w:t>[הָבוּ לַה' כָּבוֹד וָעֹז]</w:t>
      </w:r>
      <w:r>
        <w:rPr>
          <w:iCs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(הזכירו לפניו את אילי הארץ)</w:t>
      </w:r>
      <w:r>
        <w:rPr>
          <w:iCs/>
          <w:rtl/>
          <w:lang w:eastAsia="en-US"/>
        </w:rPr>
        <w:t>;</w:t>
      </w:r>
    </w:p>
    <w:p w:rsidR="00B01016" w:rsidRDefault="00B01016" w:rsidP="00572ACC">
      <w:pPr>
        <w:rPr>
          <w:iCs/>
          <w:rtl/>
          <w:lang w:eastAsia="en-US"/>
        </w:rPr>
      </w:pPr>
      <w:r>
        <w:rPr>
          <w:iCs/>
          <w:rtl/>
          <w:lang w:eastAsia="en-US"/>
        </w:rPr>
        <w:t>ומנין שאומרים גבורות?</w:t>
      </w:r>
    </w:p>
    <w:p w:rsidR="00B01016" w:rsidRDefault="00B01016" w:rsidP="00572ACC">
      <w:pPr>
        <w:rPr>
          <w:iCs/>
          <w:rtl/>
          <w:lang w:eastAsia="en-US"/>
        </w:rPr>
      </w:pPr>
      <w:r>
        <w:rPr>
          <w:iCs/>
          <w:rtl/>
          <w:lang w:eastAsia="en-US"/>
        </w:rPr>
        <w:t xml:space="preserve">שנאמר: </w:t>
      </w:r>
      <w:r>
        <w:rPr>
          <w:rFonts w:cs="Narkisim"/>
          <w:iCs/>
          <w:rtl/>
          <w:lang w:eastAsia="en-US"/>
        </w:rPr>
        <w:t>הָבוּ לַה' כָּבוֹד וָעֹז</w:t>
      </w:r>
      <w:r>
        <w:rPr>
          <w:iCs/>
          <w:rtl/>
          <w:lang w:eastAsia="en-US"/>
        </w:rPr>
        <w:t>;</w:t>
      </w:r>
    </w:p>
    <w:p w:rsidR="00B01016" w:rsidRDefault="00B01016" w:rsidP="00572ACC">
      <w:pPr>
        <w:rPr>
          <w:iCs/>
          <w:rtl/>
          <w:lang w:eastAsia="en-US"/>
        </w:rPr>
      </w:pPr>
      <w:r>
        <w:rPr>
          <w:iCs/>
          <w:rtl/>
          <w:lang w:eastAsia="en-US"/>
        </w:rPr>
        <w:t>ומנין שאומרים קדושות?</w:t>
      </w:r>
    </w:p>
    <w:p w:rsidR="00B01016" w:rsidRDefault="00B01016" w:rsidP="00572ACC">
      <w:pPr>
        <w:rPr>
          <w:rtl/>
          <w:lang w:eastAsia="en-US"/>
        </w:rPr>
      </w:pPr>
      <w:r>
        <w:rPr>
          <w:iCs/>
          <w:rtl/>
          <w:lang w:eastAsia="en-US"/>
        </w:rPr>
        <w:t xml:space="preserve">שנאמר: </w:t>
      </w:r>
      <w:r>
        <w:rPr>
          <w:rFonts w:cs="Miriam"/>
          <w:sz w:val="24"/>
          <w:szCs w:val="16"/>
          <w:rtl/>
          <w:lang w:eastAsia="en-US"/>
        </w:rPr>
        <w:t>(תהלים כט,ב)</w:t>
      </w:r>
      <w:r>
        <w:rPr>
          <w:rFonts w:cs="Narkisim"/>
          <w:iCs/>
          <w:rtl/>
          <w:lang w:eastAsia="en-US"/>
        </w:rPr>
        <w:t xml:space="preserve"> הָבוּ לַה' כְּבוֹד שְׁמוֹ הִשְׁתַּחֲווּ לַה' בְּהַדְרַת קֹדֶשׁ</w:t>
      </w:r>
      <w:r>
        <w:rPr>
          <w:iCs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 xml:space="preserve">(סיפיה דקרא </w:t>
      </w:r>
      <w:r>
        <w:rPr>
          <w:rFonts w:cs="Narkisim"/>
          <w:szCs w:val="20"/>
          <w:rtl/>
          <w:lang w:eastAsia="en-US"/>
        </w:rPr>
        <w:t>בְּהַדְרַת קֹדֶש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>';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ומה ראו לומר בינה אחר קדושה?</w:t>
      </w:r>
    </w:p>
    <w:p w:rsidR="00B01016" w:rsidRDefault="00B01016" w:rsidP="00572ACC">
      <w:pPr>
        <w:pStyle w:val="BodyText3"/>
        <w:rPr>
          <w:rtl/>
        </w:rPr>
      </w:pPr>
      <w:r>
        <w:rPr>
          <w:rtl/>
        </w:rPr>
        <w:t xml:space="preserve">שנאמר: </w:t>
      </w:r>
      <w:r>
        <w:rPr>
          <w:rFonts w:cs="Miriam"/>
          <w:sz w:val="24"/>
          <w:szCs w:val="16"/>
          <w:rtl/>
        </w:rPr>
        <w:t>(ישעיהו כט,כג)</w:t>
      </w:r>
      <w:r>
        <w:rPr>
          <w:rFonts w:cs="Narkisim"/>
          <w:szCs w:val="20"/>
          <w:rtl/>
        </w:rPr>
        <w:t xml:space="preserve"> [כִּי בִרְאֹתוֹ יְלָדָיו מַעֲשֵׂה יָדַי בְּקִרְבּוֹ יַקְדִּישׁוּ שְׁמִי]</w:t>
      </w:r>
      <w:r>
        <w:rPr>
          <w:rFonts w:cs="Narkisim"/>
          <w:rtl/>
        </w:rPr>
        <w:t xml:space="preserve"> וְהִקְדִּישׁוּ אֶת קְדוֹשׁ יַעֲקֹב וְאֶת אֱלֹהֵי יִשְׂרָאֵל יַעֲרִיצוּ</w:t>
      </w:r>
      <w:r>
        <w:rPr>
          <w:rtl/>
        </w:rPr>
        <w:t xml:space="preserve">, וסמיך ליה </w:t>
      </w:r>
      <w:r>
        <w:rPr>
          <w:rFonts w:cs="Miriam"/>
          <w:sz w:val="24"/>
          <w:szCs w:val="16"/>
          <w:rtl/>
        </w:rPr>
        <w:t>(ישעיהו כט,כד)</w:t>
      </w:r>
      <w:r>
        <w:rPr>
          <w:rFonts w:cs="Narkisim"/>
          <w:rtl/>
        </w:rPr>
        <w:t xml:space="preserve"> וְיָדְעוּ תֹעֵי רוּחַ בִּינָה </w:t>
      </w:r>
      <w:r>
        <w:rPr>
          <w:rFonts w:cs="Narkisim"/>
          <w:szCs w:val="20"/>
          <w:rtl/>
        </w:rPr>
        <w:t>[וְרוֹגְנִים יִלְמְדוּ לֶקַח]</w:t>
      </w:r>
      <w:r>
        <w:rPr>
          <w:rtl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ומה ראו לומר תשובה אחר בינה?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דכתיב </w:t>
      </w:r>
      <w:r>
        <w:rPr>
          <w:rFonts w:cs="Miriam"/>
          <w:sz w:val="24"/>
          <w:szCs w:val="16"/>
          <w:rtl/>
          <w:lang w:eastAsia="en-US"/>
        </w:rPr>
        <w:t>(ישעיהו ו,י)</w:t>
      </w:r>
      <w:r>
        <w:rPr>
          <w:rFonts w:cs="Narkisim"/>
          <w:szCs w:val="20"/>
          <w:rtl/>
          <w:lang w:eastAsia="en-US"/>
        </w:rPr>
        <w:t xml:space="preserve"> [הַשְׁמֵן לֵב הָעָם הַזֶּה וְאָזְנָיו הַכְבֵּד וְעֵינָיו הָשַׁע פֶּן יִרְאֶה בְעֵינָיו וּבְאָזְנָיו יִשְׁמָע]</w:t>
      </w:r>
      <w:r>
        <w:rPr>
          <w:rFonts w:cs="Narkisim"/>
          <w:rtl/>
          <w:lang w:eastAsia="en-US"/>
        </w:rPr>
        <w:t xml:space="preserve"> וּלְבָבוֹ יָבִין וָשָׁב וְרָפָא לוֹ</w:t>
      </w:r>
      <w:r>
        <w:rPr>
          <w:rtl/>
          <w:lang w:eastAsia="en-US"/>
        </w:rPr>
        <w:t>;</w:t>
      </w:r>
    </w:p>
    <w:p w:rsidR="00B01016" w:rsidRDefault="00B01016" w:rsidP="00572ACC">
      <w:pPr>
        <w:ind w:left="720"/>
        <w:rPr>
          <w:rtl/>
          <w:lang w:eastAsia="en-US"/>
        </w:rPr>
      </w:pPr>
      <w:r>
        <w:rPr>
          <w:rtl/>
          <w:lang w:eastAsia="en-US"/>
        </w:rPr>
        <w:t>אי הכי לימא רפואה בתרה דתשובה?</w:t>
      </w:r>
    </w:p>
    <w:p w:rsidR="00B01016" w:rsidRDefault="00B01016" w:rsidP="00572ACC">
      <w:pPr>
        <w:pStyle w:val="BodyText2"/>
        <w:ind w:left="720"/>
        <w:rPr>
          <w:rtl/>
        </w:rPr>
      </w:pPr>
      <w:r>
        <w:rPr>
          <w:rtl/>
        </w:rPr>
        <w:t xml:space="preserve">לא סלקא דעתא, דכתיב </w:t>
      </w:r>
      <w:r>
        <w:rPr>
          <w:rFonts w:cs="Miriam"/>
          <w:sz w:val="24"/>
          <w:szCs w:val="16"/>
          <w:rtl/>
        </w:rPr>
        <w:t>(ישעיהו נה,ז)</w:t>
      </w:r>
      <w:r>
        <w:rPr>
          <w:rFonts w:cs="Narkisim"/>
          <w:szCs w:val="20"/>
          <w:rtl/>
        </w:rPr>
        <w:t xml:space="preserve"> [יַעֲזֹב רָשָׁע דַּרְכּוֹ וְאִישׁ אָוֶן מַחְשְׁבֹתָיו]</w:t>
      </w:r>
      <w:r>
        <w:rPr>
          <w:rFonts w:cs="Narkisim"/>
          <w:rtl/>
        </w:rPr>
        <w:t xml:space="preserve"> וְיָשֹׁב אֶל ה' וִירַחֲמֵהוּ וְאֶל אֱלֹהֵינוּ כִּי יַרְבֶּה לִסְלוֹחַ</w:t>
      </w:r>
      <w:r>
        <w:rPr>
          <w:rtl/>
        </w:rPr>
        <w:t xml:space="preserve">; </w:t>
      </w:r>
    </w:p>
    <w:p w:rsidR="00B01016" w:rsidRDefault="00B01016" w:rsidP="00572ACC">
      <w:pPr>
        <w:ind w:left="720"/>
        <w:rPr>
          <w:rtl/>
          <w:lang w:eastAsia="en-US"/>
        </w:rPr>
      </w:pPr>
      <w:r>
        <w:rPr>
          <w:rtl/>
          <w:lang w:eastAsia="en-US"/>
        </w:rPr>
        <w:t xml:space="preserve">ומאי חזית דסמכת אהא - סמוך אהא? </w:t>
      </w:r>
    </w:p>
    <w:p w:rsidR="00B01016" w:rsidRDefault="00B01016" w:rsidP="00572ACC">
      <w:pPr>
        <w:ind w:left="720"/>
        <w:rPr>
          <w:rtl/>
          <w:lang w:eastAsia="en-US"/>
        </w:rPr>
      </w:pPr>
      <w:r>
        <w:rPr>
          <w:rtl/>
          <w:lang w:eastAsia="en-US"/>
        </w:rPr>
        <w:t xml:space="preserve">כתב קרא אחרינא: </w:t>
      </w:r>
      <w:r>
        <w:rPr>
          <w:rFonts w:cs="Miriam"/>
          <w:sz w:val="24"/>
          <w:szCs w:val="16"/>
          <w:rtl/>
          <w:lang w:eastAsia="en-US"/>
        </w:rPr>
        <w:t>(תהלים קג,ג)</w:t>
      </w:r>
      <w:r>
        <w:rPr>
          <w:rFonts w:cs="Narkisim"/>
          <w:rtl/>
          <w:lang w:eastAsia="en-US"/>
        </w:rPr>
        <w:t xml:space="preserve"> הַסֹּלֵחַ לְכָל עֲוֹנֵכִי הָרֹפֵא לְכָל תַּחֲלֻאָיְכִי </w:t>
      </w:r>
      <w:r>
        <w:rPr>
          <w:rFonts w:cs="Miriam"/>
          <w:sz w:val="24"/>
          <w:szCs w:val="16"/>
          <w:rtl/>
          <w:lang w:eastAsia="en-US"/>
        </w:rPr>
        <w:t>(תהלים קג,ד)</w:t>
      </w:r>
      <w:r>
        <w:rPr>
          <w:rFonts w:cs="Narkisim"/>
          <w:rtl/>
          <w:lang w:eastAsia="en-US"/>
        </w:rPr>
        <w:t xml:space="preserve">  הַגּוֹאֵל מִשַּׁחַת חַיָּיְכִי </w:t>
      </w:r>
      <w:r>
        <w:rPr>
          <w:rFonts w:cs="Narkisim"/>
          <w:szCs w:val="20"/>
          <w:rtl/>
          <w:lang w:eastAsia="en-US"/>
        </w:rPr>
        <w:t>[הַמְעַטְּרֵכִי חֶסֶד וְרַחֲמִים]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ind w:left="720"/>
        <w:rPr>
          <w:rtl/>
          <w:lang w:eastAsia="en-US"/>
        </w:rPr>
      </w:pPr>
      <w:r>
        <w:rPr>
          <w:rtl/>
          <w:lang w:eastAsia="en-US"/>
        </w:rPr>
        <w:t xml:space="preserve">למימרא דגאולה ורפואה בתר סליחה היא? והכתיב </w:t>
      </w:r>
      <w:r>
        <w:rPr>
          <w:rFonts w:cs="Narkisim"/>
          <w:rtl/>
          <w:lang w:eastAsia="en-US"/>
        </w:rPr>
        <w:t>וָשָׁב וְרָפָא לוֹ</w:t>
      </w:r>
      <w:r>
        <w:rPr>
          <w:rtl/>
          <w:lang w:eastAsia="en-US"/>
        </w:rPr>
        <w:t>!?</w:t>
      </w:r>
    </w:p>
    <w:p w:rsidR="00B01016" w:rsidRDefault="00B01016" w:rsidP="00572ACC">
      <w:pPr>
        <w:ind w:left="720"/>
        <w:rPr>
          <w:rtl/>
          <w:lang w:eastAsia="en-US"/>
        </w:rPr>
      </w:pPr>
      <w:r>
        <w:rPr>
          <w:rtl/>
          <w:lang w:eastAsia="en-US"/>
        </w:rPr>
        <w:t>ההוא - לאו רפואה דתחלואים היא, אלא רפואה דסליחה היא;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ומה ראו לומר גאולה בשביעית </w:t>
      </w:r>
      <w:r>
        <w:rPr>
          <w:rFonts w:cs="Miriam"/>
          <w:szCs w:val="20"/>
          <w:rtl/>
          <w:lang w:eastAsia="en-US"/>
        </w:rPr>
        <w:t xml:space="preserve">(ולא רפואה אחר סליחה, כדכתיב קרא: </w:t>
      </w:r>
      <w:r>
        <w:rPr>
          <w:rFonts w:cs="Narkisim"/>
          <w:szCs w:val="20"/>
          <w:rtl/>
          <w:lang w:eastAsia="en-US"/>
        </w:rPr>
        <w:t>הַסֹּלֵחַ לְכָל עֲוֹנֵכִי הָרֹפֵא לְכָל תַּחֲלֻאָיְכִי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רבא: מתוך שעתידין ליגאל בשביעית - לפיכך קבעוה בשביעית.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והאמר מר: 'בששית קולות, בשביעית מלחמות, במוצאי שביעית בן דוד בא'? </w:t>
      </w:r>
      <w:r>
        <w:rPr>
          <w:rFonts w:cs="Miriam"/>
          <w:szCs w:val="20"/>
          <w:rtl/>
          <w:lang w:eastAsia="en-US"/>
        </w:rPr>
        <w:t xml:space="preserve">(שבוע שבן דוד בא בו חלוק משאר שנים, כדאמרינן בפרק 'חלק' </w:t>
      </w:r>
      <w:r>
        <w:rPr>
          <w:rFonts w:cs="Miriam"/>
          <w:szCs w:val="16"/>
          <w:rtl/>
          <w:lang w:eastAsia="en-US"/>
        </w:rPr>
        <w:t>(צז,א)</w:t>
      </w:r>
      <w:r>
        <w:rPr>
          <w:rFonts w:cs="Miriam"/>
          <w:szCs w:val="20"/>
          <w:rtl/>
          <w:lang w:eastAsia="en-US"/>
        </w:rPr>
        <w:t>: שנה ראשונה רעב ולא רעב כו', עד ובשביעית מלחמות, ובמוצאי שביעית בן דוד בא;)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מלחמה נמי אתחלתא דגאולה היא </w:t>
      </w:r>
      <w:r>
        <w:rPr>
          <w:rFonts w:cs="Miriam"/>
          <w:szCs w:val="20"/>
          <w:rtl/>
          <w:lang w:eastAsia="en-US"/>
        </w:rPr>
        <w:t>(ואף על גב דהאי גאולה - לאו גאולה דגלות היא, אלא שיגאלנו מן הצרות הבאות עלינו תמיד, דהא ברכת קיבוץ ובנין ירושלים וצמח דוד יש לכל אחת ואחת ברכה לעצמה לבד מגאולה זו; אפילו הכי, כיון דשם גאולה עלה - קבעוה בשביעית)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ומה ראו לומר רפואה בשמינית?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רבי אחא: מתוך שנתנה מילה בשמינית שצריכה רפואה - לפיכך קבעוה בשמינית;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ומה ראו לומר ברכת השנים בתשיעית?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אמר רבי אלכסנדרי: כנגד מפקיעי שערים, דכתיב </w:t>
      </w:r>
      <w:r>
        <w:rPr>
          <w:rFonts w:cs="Miriam"/>
          <w:sz w:val="24"/>
          <w:szCs w:val="16"/>
          <w:rtl/>
          <w:lang w:eastAsia="en-US"/>
        </w:rPr>
        <w:t>(תהלים י,טו)</w:t>
      </w:r>
      <w:r>
        <w:rPr>
          <w:rFonts w:cs="Narkisim"/>
          <w:rtl/>
          <w:lang w:eastAsia="en-US"/>
        </w:rPr>
        <w:t xml:space="preserve"> שְׁבֹר זְרוֹעַ רָשָׁע </w:t>
      </w:r>
      <w:r>
        <w:rPr>
          <w:rFonts w:cs="Narkisim"/>
          <w:szCs w:val="20"/>
          <w:rtl/>
          <w:lang w:eastAsia="en-US"/>
        </w:rPr>
        <w:t>[וָרָע תִּדְרוֹשׁ רִשְׁעוֹ בַל תִּמְצָא]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Narkisim"/>
          <w:szCs w:val="20"/>
          <w:rtl/>
          <w:lang w:eastAsia="en-US"/>
        </w:rPr>
        <w:t>שְׁבֹר זְרוֹעַ רָשָׁע</w:t>
      </w:r>
      <w:r>
        <w:rPr>
          <w:rFonts w:cs="Miriam"/>
          <w:szCs w:val="20"/>
          <w:rtl/>
          <w:lang w:eastAsia="en-US"/>
        </w:rPr>
        <w:t xml:space="preserve"> - אלו המייקרין את התבואה ומפקיעין את השער; וממאי דבמפקיעי שערים כתיב - דכתיב בההיא פרשתא </w:t>
      </w:r>
      <w:r>
        <w:rPr>
          <w:rFonts w:cs="Miriam"/>
          <w:szCs w:val="16"/>
          <w:rtl/>
          <w:lang w:eastAsia="en-US"/>
        </w:rPr>
        <w:t>[פסוק ט]</w:t>
      </w:r>
      <w:r>
        <w:rPr>
          <w:rFonts w:cs="Narkisim"/>
          <w:szCs w:val="20"/>
          <w:rtl/>
          <w:lang w:eastAsia="en-US"/>
        </w:rPr>
        <w:t xml:space="preserve"> יֶאֱרֹב בַּמִּסְתָּר כְּאַרְיֵה בְסֻכֹּה יֶאֱרֹב לַחֲטוֹף עָנִי ... </w:t>
      </w:r>
      <w:r>
        <w:rPr>
          <w:rFonts w:cs="Miriam"/>
          <w:szCs w:val="20"/>
          <w:rtl/>
          <w:lang w:eastAsia="en-US"/>
        </w:rPr>
        <w:t xml:space="preserve">וכי הליסטים אורב את העני? והלא את העשיר הוא אורב!? - אלא במפקיעי שערים הכתוב מדבר, שרוב דעתם לעניים הוא, וקא בעי דוד רחמי עלה דמילתא: </w:t>
      </w:r>
      <w:r>
        <w:rPr>
          <w:rFonts w:cs="Narkisim"/>
          <w:szCs w:val="20"/>
          <w:rtl/>
          <w:lang w:eastAsia="en-US"/>
        </w:rPr>
        <w:t>שְׁבֹר זְרוֹעַ רָשָׁע</w:t>
      </w:r>
      <w:r>
        <w:rPr>
          <w:rFonts w:cs="Miriam"/>
          <w:szCs w:val="20"/>
          <w:rtl/>
          <w:lang w:eastAsia="en-US"/>
        </w:rPr>
        <w:t xml:space="preserve"> ותן שובע בעולם - ובכך זרועו שבור, </w:t>
      </w:r>
      <w:r>
        <w:rPr>
          <w:rFonts w:cs="Narkisim"/>
          <w:szCs w:val="20"/>
          <w:rtl/>
          <w:lang w:eastAsia="en-US"/>
        </w:rPr>
        <w:t>וָרָע תִּדְרוֹשׁ רִשְׁעוֹ בַל תִּמְצָא</w:t>
      </w:r>
      <w:r>
        <w:rPr>
          <w:rFonts w:cs="Miriam"/>
          <w:szCs w:val="20"/>
          <w:rtl/>
          <w:lang w:eastAsia="en-US"/>
        </w:rPr>
        <w:t xml:space="preserve"> - וזה שהיה בדעתו להיות רשע, כשתדרוש רשעו לא תמצא עוְלָה: שלא הספיק לעשותהּ)</w:t>
      </w:r>
      <w:r>
        <w:rPr>
          <w:rtl/>
          <w:lang w:eastAsia="en-US"/>
        </w:rPr>
        <w:t xml:space="preserve">, ודוד כי אמרה - בתשיעית </w:t>
      </w:r>
      <w:r>
        <w:rPr>
          <w:rFonts w:cs="Miriam"/>
          <w:szCs w:val="20"/>
          <w:rtl/>
          <w:lang w:eastAsia="en-US"/>
        </w:rPr>
        <w:t>(בפרשה תשיעית)</w:t>
      </w:r>
      <w:r>
        <w:rPr>
          <w:rtl/>
          <w:lang w:eastAsia="en-US"/>
        </w:rPr>
        <w:t xml:space="preserve"> אמרה </w:t>
      </w:r>
      <w:r>
        <w:rPr>
          <w:rFonts w:cs="Miriam"/>
          <w:szCs w:val="20"/>
          <w:rtl/>
          <w:lang w:eastAsia="en-US"/>
        </w:rPr>
        <w:t>(ואם תאמר שמינית היא - אשרי ולמה רגשו גויים תרתי פרשתא היא)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ומה ראו לומר קיבוץ גליות לאחר ברכת השנים?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דכתיב: </w:t>
      </w:r>
      <w:r>
        <w:rPr>
          <w:rFonts w:cs="Miriam"/>
          <w:sz w:val="24"/>
          <w:szCs w:val="16"/>
          <w:rtl/>
          <w:lang w:eastAsia="en-US"/>
        </w:rPr>
        <w:t>(יחזקאל לו,ח)</w:t>
      </w:r>
      <w:r>
        <w:rPr>
          <w:rFonts w:cs="Narkisim"/>
          <w:rtl/>
          <w:lang w:eastAsia="en-US"/>
        </w:rPr>
        <w:t xml:space="preserve"> וְאַתֶּם הָרֵי יִשְׂרָאֵל עַנְפְּכֶם תִּתֵּנוּ וּפֶרְיְכֶם תִּשְׂאוּ לְעַמִּי יִשְׂרָאֵל כִּי קֵרְבוּ לָבוֹא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(אלמא: קיבוץ גליות בעת ברכת השנים היא)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וכיון שנתקבצו גליות נעשה דין ברשעים </w:t>
      </w:r>
      <w:r>
        <w:rPr>
          <w:rFonts w:cs="Miriam"/>
          <w:szCs w:val="20"/>
          <w:rtl/>
          <w:lang w:eastAsia="en-US"/>
        </w:rPr>
        <w:t>(קודם שנתיישבו בירושלים)</w:t>
      </w:r>
      <w:r>
        <w:rPr>
          <w:rtl/>
          <w:lang w:eastAsia="en-US"/>
        </w:rPr>
        <w:t xml:space="preserve">, שנאמר </w:t>
      </w:r>
      <w:r>
        <w:rPr>
          <w:rFonts w:cs="Miriam"/>
          <w:sz w:val="24"/>
          <w:szCs w:val="16"/>
          <w:rtl/>
          <w:lang w:eastAsia="en-US"/>
        </w:rPr>
        <w:t>(ישעיהו א,כה)</w:t>
      </w:r>
      <w:r>
        <w:rPr>
          <w:rFonts w:cs="Narkisim"/>
          <w:rtl/>
          <w:lang w:eastAsia="en-US"/>
        </w:rPr>
        <w:t xml:space="preserve"> וְאָשִׁיבָה יָדִי עָלַיִךְ וְאֶצְרֹף כַּבֹּר סִיגָיִךְ </w:t>
      </w:r>
      <w:r>
        <w:rPr>
          <w:rFonts w:cs="Narkisim"/>
          <w:szCs w:val="20"/>
          <w:rtl/>
          <w:lang w:eastAsia="en-US"/>
        </w:rPr>
        <w:t>[וְאָסִירָה כָּל בְּדִילָיִךְ]</w:t>
      </w:r>
      <w:r>
        <w:rPr>
          <w:rtl/>
          <w:lang w:eastAsia="en-US"/>
        </w:rPr>
        <w:t>; ו</w:t>
      </w:r>
      <w:r>
        <w:rPr>
          <w:rFonts w:cs="Miriam"/>
          <w:szCs w:val="20"/>
          <w:rtl/>
          <w:lang w:eastAsia="en-US"/>
        </w:rPr>
        <w:t>(על ידי כך)</w:t>
      </w:r>
      <w:r>
        <w:rPr>
          <w:rtl/>
          <w:lang w:eastAsia="en-US"/>
        </w:rPr>
        <w:t xml:space="preserve">כתיב </w:t>
      </w:r>
      <w:r>
        <w:rPr>
          <w:rFonts w:cs="Miriam"/>
          <w:sz w:val="24"/>
          <w:szCs w:val="16"/>
          <w:rtl/>
          <w:lang w:eastAsia="en-US"/>
        </w:rPr>
        <w:t>(ישעיהו א,כו)</w:t>
      </w:r>
      <w:r>
        <w:rPr>
          <w:rFonts w:cs="Narkisim"/>
          <w:rtl/>
          <w:lang w:eastAsia="en-US"/>
        </w:rPr>
        <w:t xml:space="preserve"> וְאָשִׁיבָה שֹׁפְטַיִךְ כְּבָרִאשֹׁנָה וְיֹעֲצַיִךְ כְּבַתְּחִלָּה</w:t>
      </w:r>
      <w:r>
        <w:rPr>
          <w:szCs w:val="20"/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(כמו לשעבר)</w:t>
      </w:r>
      <w:r>
        <w:rPr>
          <w:szCs w:val="20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[אַחֲרֵי כֵן יִקָּרֵא לָךְ עִיר הַצֶּדֶק קִרְיָה נֶאֱמָנָה]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Narkisim"/>
          <w:szCs w:val="20"/>
          <w:rtl/>
          <w:lang w:eastAsia="en-US"/>
        </w:rPr>
        <w:t>צִיּוֹן בְּמִשְׁפָּט תִּפָּדֶה וְשָׁבֶיהָ בִּצְדָקָה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Miriam"/>
          <w:sz w:val="24"/>
          <w:szCs w:val="16"/>
          <w:rtl/>
          <w:lang w:eastAsia="en-US"/>
        </w:rPr>
        <w:t>(ישעיהו א,כז)</w:t>
      </w:r>
      <w:r>
        <w:rPr>
          <w:rFonts w:cs="Miriam"/>
          <w:szCs w:val="20"/>
          <w:rtl/>
          <w:lang w:eastAsia="en-US"/>
        </w:rPr>
        <w:t xml:space="preserve"> - לכן סמכם לקבוץ גליות: והשיבה שפטינו וצדקינו במשפט)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וכיון שנעשה דין מן הרשעים - כלו המינים </w:t>
      </w:r>
      <w:r>
        <w:rPr>
          <w:rFonts w:cs="Miriam"/>
          <w:szCs w:val="20"/>
          <w:rtl/>
          <w:lang w:eastAsia="en-US"/>
        </w:rPr>
        <w:t>(תלמידי ישו הנוצרי)</w:t>
      </w:r>
      <w:r>
        <w:rPr>
          <w:rtl/>
          <w:lang w:eastAsia="en-US"/>
        </w:rPr>
        <w:t xml:space="preserve">; וכולל זדים עמהם, שנאמר </w:t>
      </w:r>
      <w:r>
        <w:rPr>
          <w:rFonts w:cs="Miriam"/>
          <w:sz w:val="24"/>
          <w:szCs w:val="16"/>
          <w:rtl/>
          <w:lang w:eastAsia="en-US"/>
        </w:rPr>
        <w:t>(ישעיהו א,כח)</w:t>
      </w:r>
      <w:r>
        <w:rPr>
          <w:rFonts w:cs="Narkisim"/>
          <w:rtl/>
          <w:lang w:eastAsia="en-US"/>
        </w:rPr>
        <w:t xml:space="preserve"> וְשֶׁבֶר פֹּשְׁעִים וְחַטָּאִים יַחְדָּו </w:t>
      </w:r>
      <w:r>
        <w:rPr>
          <w:rFonts w:cs="Narkisim"/>
          <w:szCs w:val="20"/>
          <w:rtl/>
          <w:lang w:eastAsia="en-US"/>
        </w:rPr>
        <w:t>[וְעֹזְבֵי ה' יִכְלוּ]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 xml:space="preserve">(לכך סמכו לה ברכת המינים, שנאמר </w:t>
      </w:r>
      <w:r>
        <w:rPr>
          <w:rFonts w:cs="Narkisim"/>
          <w:szCs w:val="20"/>
          <w:rtl/>
          <w:lang w:eastAsia="en-US"/>
        </w:rPr>
        <w:t>וְעֹזְבֵי ה'</w:t>
      </w:r>
      <w:r>
        <w:rPr>
          <w:rFonts w:cs="Miriam"/>
          <w:szCs w:val="20"/>
          <w:rtl/>
          <w:lang w:eastAsia="en-US"/>
        </w:rPr>
        <w:t xml:space="preserve"> - אלו המינים, </w:t>
      </w:r>
      <w:r>
        <w:rPr>
          <w:rFonts w:cs="Narkisim"/>
          <w:szCs w:val="20"/>
          <w:rtl/>
          <w:lang w:eastAsia="en-US"/>
        </w:rPr>
        <w:t>וְשֶׁבֶר פֹּשְׁעִים</w:t>
      </w:r>
      <w:r>
        <w:rPr>
          <w:rFonts w:cs="Miriam"/>
          <w:szCs w:val="20"/>
          <w:rtl/>
          <w:lang w:eastAsia="en-US"/>
        </w:rPr>
        <w:t xml:space="preserve"> - היינו זדים, כדאמר: פשָׁעים - אלו המרדין </w:t>
      </w:r>
      <w:r>
        <w:rPr>
          <w:rFonts w:cs="Miriam"/>
          <w:szCs w:val="16"/>
          <w:rtl/>
          <w:lang w:eastAsia="en-US"/>
        </w:rPr>
        <w:t>(יומא לו,ב)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וכיון שכלו - מתרוממת קרן צדיקים, דכתיב </w:t>
      </w:r>
      <w:r>
        <w:rPr>
          <w:rFonts w:cs="Miriam"/>
          <w:sz w:val="24"/>
          <w:szCs w:val="16"/>
          <w:rtl/>
          <w:lang w:eastAsia="en-US"/>
        </w:rPr>
        <w:t>(תהלים עה,יא)</w:t>
      </w:r>
      <w:r>
        <w:rPr>
          <w:rFonts w:cs="Narkisim"/>
          <w:rtl/>
          <w:lang w:eastAsia="en-US"/>
        </w:rPr>
        <w:t xml:space="preserve"> וְכָל קַרְנֵי רְשָׁעִים אֲגַדֵּעַ תְּרוֹמַמְנָה קַרְנוֹת צַדִּיק</w:t>
      </w:r>
      <w:r>
        <w:rPr>
          <w:rtl/>
          <w:lang w:eastAsia="en-US"/>
        </w:rPr>
        <w:t xml:space="preserve">,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וכולל גירי הצדק עם הצדיקים, שנאמר </w:t>
      </w:r>
      <w:r>
        <w:rPr>
          <w:rFonts w:cs="Miriam"/>
          <w:sz w:val="24"/>
          <w:szCs w:val="16"/>
          <w:rtl/>
          <w:lang w:eastAsia="en-US"/>
        </w:rPr>
        <w:t>(ויקרא יט,לב)</w:t>
      </w:r>
      <w:r>
        <w:rPr>
          <w:rFonts w:cs="Narkisim"/>
          <w:rtl/>
          <w:lang w:eastAsia="en-US"/>
        </w:rPr>
        <w:t xml:space="preserve"> מִפְּנֵי שֵׂיבָה תָּקוּם וְהָדַרְתָּ פְּנֵי זָקֵן </w:t>
      </w:r>
      <w:r>
        <w:rPr>
          <w:rFonts w:cs="Narkisim"/>
          <w:szCs w:val="20"/>
          <w:rtl/>
          <w:lang w:eastAsia="en-US"/>
        </w:rPr>
        <w:t>[וְיָרֵאתָ מֵּאֱלֹהֶיךָ אֲנִי ה']</w:t>
      </w:r>
      <w:r>
        <w:rPr>
          <w:rtl/>
          <w:lang w:eastAsia="en-US"/>
        </w:rPr>
        <w:t xml:space="preserve"> וסמיך ליה </w:t>
      </w:r>
      <w:r>
        <w:rPr>
          <w:rFonts w:cs="Miriam"/>
          <w:sz w:val="24"/>
          <w:szCs w:val="16"/>
          <w:rtl/>
          <w:lang w:eastAsia="en-US"/>
        </w:rPr>
        <w:t>(ויקרא יט,לג)</w:t>
      </w:r>
      <w:r>
        <w:rPr>
          <w:rtl/>
          <w:lang w:eastAsia="en-US"/>
        </w:rPr>
        <w:t xml:space="preserve"> </w:t>
      </w:r>
      <w:r>
        <w:rPr>
          <w:rFonts w:cs="Narkisim"/>
          <w:rtl/>
          <w:lang w:eastAsia="en-US"/>
        </w:rPr>
        <w:t xml:space="preserve">וְכִי יָגוּר אִתְּךָ גֵּר </w:t>
      </w:r>
      <w:r>
        <w:rPr>
          <w:rFonts w:cs="Narkisim"/>
          <w:szCs w:val="20"/>
          <w:rtl/>
          <w:lang w:eastAsia="en-US"/>
        </w:rPr>
        <w:t>[בְּאַרְצְכֶם לֹא תוֹנוּ אֹתוֹ]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והיכן מתרוממת קרנם?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בירושלים, שנאמר: </w:t>
      </w:r>
      <w:r>
        <w:rPr>
          <w:rFonts w:cs="Miriam"/>
          <w:sz w:val="24"/>
          <w:szCs w:val="16"/>
          <w:rtl/>
          <w:lang w:eastAsia="en-US"/>
        </w:rPr>
        <w:t>(תהלים קכב,ו)</w:t>
      </w:r>
      <w:r>
        <w:rPr>
          <w:rFonts w:cs="Narkisim"/>
          <w:rtl/>
          <w:lang w:eastAsia="en-US"/>
        </w:rPr>
        <w:t xml:space="preserve"> שַׁאֲלוּ שְׁלוֹם יְרוּשָׁלִָם יִשְׁלָיוּ אֹהֲבָיִךְ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וכיון שנבנית ירושלים - בא דוד, שנאמר: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יח,א)</w:t>
      </w:r>
    </w:p>
    <w:p w:rsidR="00B01016" w:rsidRDefault="00B01016" w:rsidP="00572ACC">
      <w:pPr>
        <w:rPr>
          <w:rtl/>
          <w:lang w:eastAsia="en-US"/>
        </w:rPr>
      </w:pPr>
      <w:r>
        <w:rPr>
          <w:rFonts w:cs="Miriam"/>
          <w:sz w:val="24"/>
          <w:szCs w:val="16"/>
          <w:rtl/>
          <w:lang w:eastAsia="en-US"/>
        </w:rPr>
        <w:t>(הושע ג,ה)</w:t>
      </w:r>
      <w:r>
        <w:rPr>
          <w:rFonts w:cs="Narkisim"/>
          <w:rtl/>
          <w:lang w:eastAsia="en-US"/>
        </w:rPr>
        <w:t xml:space="preserve"> אַחַר יָשֻׁבוּ בְּנֵי יִשְׂרָאֵל </w:t>
      </w:r>
      <w:r>
        <w:rPr>
          <w:rFonts w:cs="Narkisim"/>
          <w:szCs w:val="20"/>
          <w:rtl/>
          <w:lang w:eastAsia="en-US"/>
        </w:rPr>
        <w:t>(</w:t>
      </w:r>
      <w:r>
        <w:rPr>
          <w:rFonts w:cs="Miriam"/>
          <w:szCs w:val="20"/>
          <w:rtl/>
          <w:lang w:eastAsia="en-US"/>
        </w:rPr>
        <w:t>לבית המקדש</w:t>
      </w:r>
      <w:r>
        <w:rPr>
          <w:rFonts w:cs="Narkisim"/>
          <w:szCs w:val="20"/>
          <w:rtl/>
          <w:lang w:eastAsia="en-US"/>
        </w:rPr>
        <w:t>)</w:t>
      </w:r>
      <w:r>
        <w:rPr>
          <w:rFonts w:cs="Narkisim"/>
          <w:rtl/>
          <w:lang w:eastAsia="en-US"/>
        </w:rPr>
        <w:t xml:space="preserve"> וּבִקְשׁוּ אֶת ה' אֱלֹהֵיהֶם וְאֵת דָּוִד מַלְכָּם </w:t>
      </w:r>
      <w:r>
        <w:rPr>
          <w:rFonts w:cs="Narkisim"/>
          <w:szCs w:val="20"/>
          <w:rtl/>
          <w:lang w:eastAsia="en-US"/>
        </w:rPr>
        <w:t>[וּפָחֲדוּ אֶל ה' וְאֶל טוּבוֹ בְּאַחֲרִית הַיָּמִים]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וכיון שבא דוד - באתה תפלה, שנאמר </w:t>
      </w:r>
      <w:r>
        <w:rPr>
          <w:rFonts w:cs="Miriam"/>
          <w:sz w:val="24"/>
          <w:szCs w:val="16"/>
          <w:rtl/>
          <w:lang w:eastAsia="en-US"/>
        </w:rPr>
        <w:t>(ישעיהו נו,ז)</w:t>
      </w:r>
      <w:r>
        <w:rPr>
          <w:rFonts w:cs="Narkisim"/>
          <w:rtl/>
          <w:lang w:eastAsia="en-US"/>
        </w:rPr>
        <w:t xml:space="preserve"> וַהֲבִיאוֹתִים אֶל הַר קָדְשִׁי וְשִׂמַּחְתִּים בְּבֵית תְּפִלָּתִי </w:t>
      </w:r>
      <w:r>
        <w:rPr>
          <w:rFonts w:cs="Narkisim"/>
          <w:szCs w:val="20"/>
          <w:rtl/>
          <w:lang w:eastAsia="en-US"/>
        </w:rPr>
        <w:t>[עוֹלֹתֵיהֶם וְזִבְחֵיהֶם לְרָצוֹן עַל מִזְבְּחִי כִּי בֵיתִי בֵּית תְּפִלָּה יִקָּרֵא לְכָל הָעַמִּים]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וכיון שבאת תפלה - באת עבודה, שנאמר </w:t>
      </w:r>
      <w:r>
        <w:rPr>
          <w:rFonts w:cs="Narkisim"/>
          <w:rtl/>
          <w:lang w:eastAsia="en-US"/>
        </w:rPr>
        <w:t>עוֹלֹתֵיהֶם וְזִבְחֵיהֶם לְרָצוֹן עַל מִזְבְּחִי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וכיון שבאת עבודה - באתה תודה, שנאמר </w:t>
      </w:r>
      <w:r>
        <w:rPr>
          <w:rFonts w:cs="Miriam"/>
          <w:sz w:val="24"/>
          <w:szCs w:val="16"/>
          <w:rtl/>
          <w:lang w:eastAsia="en-US"/>
        </w:rPr>
        <w:t>(תהלים נ,כג)</w:t>
      </w:r>
      <w:r>
        <w:rPr>
          <w:rFonts w:cs="Narkisim"/>
          <w:rtl/>
          <w:lang w:eastAsia="en-US"/>
        </w:rPr>
        <w:t xml:space="preserve"> זֹבֵחַ תּוֹדָה יְכַבְּדָנְנִי </w:t>
      </w:r>
      <w:r>
        <w:rPr>
          <w:rFonts w:cs="Narkisim"/>
          <w:szCs w:val="20"/>
          <w:rtl/>
          <w:lang w:eastAsia="en-US"/>
        </w:rPr>
        <w:t>[וְשָׂם דֶּרֶךְ אַרְאֶנּוּ בְּיֵשַׁע אֱלֹהִים]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Narkisim"/>
          <w:szCs w:val="20"/>
          <w:rtl/>
          <w:lang w:eastAsia="en-US"/>
        </w:rPr>
        <w:t>זֹבֵחַ תּוֹדָה</w:t>
      </w:r>
      <w:r>
        <w:rPr>
          <w:rFonts w:cs="Miriam"/>
          <w:szCs w:val="20"/>
          <w:rtl/>
          <w:lang w:eastAsia="en-US"/>
        </w:rPr>
        <w:t xml:space="preserve"> - אחר זביחה תן הודאה)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ומה ראו לומר ברכת כהנים אחר הודאה?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דכתיב </w:t>
      </w:r>
      <w:r>
        <w:rPr>
          <w:rFonts w:cs="Miriam"/>
          <w:sz w:val="24"/>
          <w:szCs w:val="16"/>
          <w:rtl/>
          <w:lang w:eastAsia="en-US"/>
        </w:rPr>
        <w:t>(ויקרא ט,כב)</w:t>
      </w:r>
      <w:r>
        <w:rPr>
          <w:rFonts w:cs="Narkisim"/>
          <w:rtl/>
          <w:lang w:eastAsia="en-US"/>
        </w:rPr>
        <w:t xml:space="preserve"> וַיִּשָּׂא אַהֲרֹן אֶת ידו יָדָיו אֶל הָעָם וַיְבָרְכֵם וַיֵּרֶד מֵעֲשֹׂת הַחַטָּאת וְהָעֹלָה וְהַשְּׁלָמִים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אימא קודם עבודה?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לא סלקא דעתא, דכתיב </w:t>
      </w:r>
      <w:r>
        <w:rPr>
          <w:rFonts w:cs="Narkisim"/>
          <w:rtl/>
          <w:lang w:eastAsia="en-US"/>
        </w:rPr>
        <w:t>וַיֵּרֶד מֵעֲשֹׂת הַחַטָּאת</w:t>
      </w:r>
      <w:r>
        <w:rPr>
          <w:rtl/>
          <w:lang w:eastAsia="en-US"/>
        </w:rPr>
        <w:t xml:space="preserve"> וגו'; מי כתיב 'לעשות'? - </w:t>
      </w:r>
      <w:r>
        <w:rPr>
          <w:rFonts w:cs="Narkisim"/>
          <w:rtl/>
          <w:lang w:eastAsia="en-US"/>
        </w:rPr>
        <w:t>מֵעֲשֹׂת</w:t>
      </w:r>
      <w:r>
        <w:rPr>
          <w:rtl/>
          <w:lang w:eastAsia="en-US"/>
        </w:rPr>
        <w:t xml:space="preserve"> כתיב!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ולימרה אחר העבודה?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 סלקא דעתא, דכתיב </w:t>
      </w:r>
      <w:r>
        <w:rPr>
          <w:rFonts w:cs="Narkisim"/>
          <w:rtl/>
          <w:lang w:eastAsia="en-US"/>
        </w:rPr>
        <w:t>זֹבֵחַ תּוֹדָה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מאי חזית דסמכת אהאי - סמוך אהאי?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מסתברא עבודה והודאה - חדא מילתא היא </w:t>
      </w:r>
      <w:r>
        <w:rPr>
          <w:rFonts w:cs="Miriam"/>
          <w:szCs w:val="20"/>
          <w:rtl/>
          <w:lang w:eastAsia="en-US"/>
        </w:rPr>
        <w:t>(אף הודאה - עבודה של מקום הוא)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ומה ראו לומר שים שלום אחר ברכת כהנים?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דכתיב </w:t>
      </w:r>
      <w:r>
        <w:rPr>
          <w:rFonts w:cs="Miriam"/>
          <w:sz w:val="24"/>
          <w:szCs w:val="16"/>
          <w:rtl/>
          <w:lang w:eastAsia="en-US"/>
        </w:rPr>
        <w:t>(במדבר ו,כז)</w:t>
      </w:r>
      <w:r>
        <w:rPr>
          <w:rFonts w:cs="Narkisim"/>
          <w:rtl/>
          <w:lang w:eastAsia="en-US"/>
        </w:rPr>
        <w:t xml:space="preserve"> וְשָׂמוּ אֶת שְׁמִי עַל בְּנֵי יִשְׂרָאֵל וַאֲנִי אֲבָרֲכֵם</w:t>
      </w:r>
      <w:r>
        <w:rPr>
          <w:rtl/>
          <w:lang w:eastAsia="en-US"/>
        </w:rPr>
        <w:t xml:space="preserve"> - ברכה דהקב"ה שלום, שנאמר </w:t>
      </w:r>
      <w:r>
        <w:rPr>
          <w:rFonts w:cs="Miriam"/>
          <w:sz w:val="24"/>
          <w:szCs w:val="16"/>
          <w:rtl/>
          <w:lang w:eastAsia="en-US"/>
        </w:rPr>
        <w:t>(תהלים כט,יא)</w:t>
      </w:r>
      <w:r>
        <w:rPr>
          <w:rFonts w:cs="Narkisim"/>
          <w:rtl/>
          <w:lang w:eastAsia="en-US"/>
        </w:rPr>
        <w:t xml:space="preserve"> ה' עֹז לְעַמּוֹ יִתֵּן ה' יְבָרֵךְ אֶת עַמּוֹ בַשָּׁלוֹם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וכי מאחר דמאה ועשרים זקנים ומהם כמה נביאים תקנו תפלה על הסדר, שמעון הפקולי מאי הסדיר?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שכחום וחזר וסדרום;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מכאן ואילך אסור לספר בשבחו של הקב"ה </w:t>
      </w:r>
      <w:r>
        <w:rPr>
          <w:rFonts w:cs="Miriam"/>
          <w:szCs w:val="20"/>
          <w:rtl/>
          <w:lang w:eastAsia="en-US"/>
        </w:rPr>
        <w:t>(בקביעות ברכה)</w:t>
      </w:r>
      <w:r>
        <w:rPr>
          <w:rtl/>
          <w:lang w:eastAsia="en-US"/>
        </w:rPr>
        <w:t xml:space="preserve">, דאמר רבי אלעזר: מאי דכתיב </w:t>
      </w:r>
      <w:r>
        <w:rPr>
          <w:rFonts w:cs="Miriam"/>
          <w:sz w:val="24"/>
          <w:szCs w:val="16"/>
          <w:rtl/>
          <w:lang w:eastAsia="en-US"/>
        </w:rPr>
        <w:t>(תהלים קו,ב)</w:t>
      </w:r>
      <w:r>
        <w:rPr>
          <w:rFonts w:cs="Narkisim"/>
          <w:rtl/>
          <w:lang w:eastAsia="en-US"/>
        </w:rPr>
        <w:t xml:space="preserve"> מִי יְמַלֵּל גְּבוּרוֹת ה' יַשְׁמִיעַ כָּל תְּהִלָּתוֹ</w:t>
      </w:r>
      <w:r>
        <w:rPr>
          <w:rtl/>
          <w:lang w:eastAsia="en-US"/>
        </w:rPr>
        <w:t xml:space="preserve">? למי נאה למלל גבורות ה'? - למי שיכול להשמיע כל תהלתו </w:t>
      </w:r>
      <w:r>
        <w:rPr>
          <w:rFonts w:cs="Miriam"/>
          <w:szCs w:val="20"/>
          <w:rtl/>
          <w:lang w:eastAsia="en-US"/>
        </w:rPr>
        <w:t>(ואין מי שיכול לספר את כולו; לפיכך אין נראה לספר מדעתו אלא את מה שתקנו חכמים)</w:t>
      </w:r>
      <w:r>
        <w:rPr>
          <w:rtl/>
          <w:lang w:eastAsia="en-US"/>
        </w:rPr>
        <w:t xml:space="preserve">. </w:t>
      </w:r>
    </w:p>
    <w:p w:rsidR="00B01016" w:rsidRDefault="00B01016" w:rsidP="00572ACC">
      <w:pPr>
        <w:rPr>
          <w:szCs w:val="20"/>
          <w:rtl/>
          <w:lang w:eastAsia="en-US"/>
        </w:rPr>
      </w:pPr>
      <w:r>
        <w:rPr>
          <w:rtl/>
          <w:lang w:eastAsia="en-US"/>
        </w:rPr>
        <w:t xml:space="preserve">אמר רבה בר בר חנה אמר רבי יוחנן: המספר בשבחו של הקב"ה יותר מדאי - נעקר מן העולם, שנאמר </w:t>
      </w:r>
      <w:r>
        <w:rPr>
          <w:rFonts w:cs="Miriam"/>
          <w:sz w:val="24"/>
          <w:szCs w:val="16"/>
          <w:rtl/>
          <w:lang w:eastAsia="en-US"/>
        </w:rPr>
        <w:t>(איוב לז,כ)</w:t>
      </w:r>
      <w:r>
        <w:rPr>
          <w:rFonts w:cs="Narkisim"/>
          <w:rtl/>
          <w:lang w:eastAsia="en-US"/>
        </w:rPr>
        <w:t xml:space="preserve"> הַיְסֻפַּר לוֹ כִּי אֲדַבֵּר אִם אָמַר אִישׁ כִּי יְבֻלָּע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(הכי דריש ליה: היסופר שבחו כולו כי ארבה לו דברי שבח? אם אמר לעשות כך - כי יבולע)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דרש רבי יהודה איש כפר גבוריא, ואמרי לה איש כפר גבור חיל: מאי דכתיב </w:t>
      </w:r>
      <w:r>
        <w:rPr>
          <w:rFonts w:cs="Miriam"/>
          <w:sz w:val="24"/>
          <w:szCs w:val="16"/>
          <w:rtl/>
          <w:lang w:eastAsia="en-US"/>
        </w:rPr>
        <w:t>(תהלים סה,ב)</w:t>
      </w:r>
      <w:r>
        <w:rPr>
          <w:rFonts w:cs="Narkisim"/>
          <w:rtl/>
          <w:lang w:eastAsia="en-US"/>
        </w:rPr>
        <w:t xml:space="preserve"> לְךָ דֻמִיָּה תְהִלָּה </w:t>
      </w:r>
      <w:r>
        <w:rPr>
          <w:rFonts w:cs="Narkisim"/>
          <w:szCs w:val="20"/>
          <w:rtl/>
          <w:lang w:eastAsia="en-US"/>
        </w:rPr>
        <w:t>[אֱלֹהִים בְּצִיּוֹן וּלְךָ יְשֻׁלַּם נֶדֶר]</w:t>
      </w:r>
      <w:r>
        <w:rPr>
          <w:rtl/>
          <w:lang w:eastAsia="en-US"/>
        </w:rPr>
        <w:t xml:space="preserve">? - סמא דכולה משתוקא </w:t>
      </w:r>
      <w:r>
        <w:rPr>
          <w:rFonts w:cs="Miriam"/>
          <w:szCs w:val="20"/>
          <w:rtl/>
          <w:lang w:eastAsia="en-US"/>
        </w:rPr>
        <w:t xml:space="preserve">(מבחר כל הסממנין היא השתיקה: שלא להרבות דברים, והיינו </w:t>
      </w:r>
      <w:r>
        <w:rPr>
          <w:rFonts w:cs="Narkisim"/>
          <w:szCs w:val="20"/>
          <w:rtl/>
          <w:lang w:eastAsia="en-US"/>
        </w:rPr>
        <w:t>לְךָ דֻמִיָּה תְהִלָּה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כי אתא רב דימי אמר: אמרי במערבא: מלה בסלע, משתוקא בתרין </w:t>
      </w:r>
      <w:r>
        <w:rPr>
          <w:rFonts w:cs="Miriam"/>
          <w:szCs w:val="20"/>
          <w:rtl/>
          <w:lang w:eastAsia="en-US"/>
        </w:rPr>
        <w:t>(אם תרצה לקנות הדבור בסלע - תקנה השתיקה בשתים)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קראה על פה לא יצא: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מנלן?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רבא: אתיא זכירה זכירה: כתיב הכא </w:t>
      </w:r>
      <w:r>
        <w:rPr>
          <w:rFonts w:cs="Miriam"/>
          <w:szCs w:val="16"/>
          <w:rtl/>
          <w:lang w:eastAsia="en-US"/>
        </w:rPr>
        <w:t>[אסתר ט,כח]</w:t>
      </w:r>
      <w:r>
        <w:rPr>
          <w:rFonts w:cs="Narkisim"/>
          <w:rtl/>
          <w:lang w:eastAsia="en-US"/>
        </w:rPr>
        <w:t xml:space="preserve"> וְהַיָּמִים הָאֵלֶּה נִזְכָּרִים </w:t>
      </w:r>
      <w:r>
        <w:rPr>
          <w:rFonts w:cs="Narkisim"/>
          <w:szCs w:val="20"/>
          <w:rtl/>
          <w:lang w:eastAsia="en-US"/>
        </w:rPr>
        <w:t>[וְנַעֲשִׂים בְּכָל דּוֹר וָדוֹר מִשְׁפָּחָה וּמִשְׁפָּחָה מְדִינָה וּמְדִינָה וְעִיר וָעִיר וִימֵי הַפּוּרִים הָאֵלֶּה לֹא יַעַבְרוּ מִתּוֹךְ הַיְּהוּדִים וְזִכְרָם לֹא יָסוּף מִזַּרְעָם]</w:t>
      </w:r>
      <w:r>
        <w:rPr>
          <w:rtl/>
          <w:lang w:eastAsia="en-US"/>
        </w:rPr>
        <w:t xml:space="preserve">, וכתיב התם </w:t>
      </w:r>
      <w:r>
        <w:rPr>
          <w:rFonts w:cs="Miriam"/>
          <w:sz w:val="24"/>
          <w:szCs w:val="16"/>
          <w:rtl/>
          <w:lang w:eastAsia="en-US"/>
        </w:rPr>
        <w:t>(שמות יז,יד)</w:t>
      </w:r>
      <w:r>
        <w:rPr>
          <w:rFonts w:cs="Narkisim"/>
          <w:szCs w:val="20"/>
          <w:rtl/>
          <w:lang w:eastAsia="en-US"/>
        </w:rPr>
        <w:t xml:space="preserve"> [וַיֹּאמֶר ה' אֶל מֹשֶׁה]</w:t>
      </w:r>
      <w:r>
        <w:rPr>
          <w:rFonts w:cs="Narkisim"/>
          <w:rtl/>
          <w:lang w:eastAsia="en-US"/>
        </w:rPr>
        <w:t xml:space="preserve"> כְּתֹב זֹאת זִכָּרוֹן בַּסֵּפֶר </w:t>
      </w:r>
      <w:r>
        <w:rPr>
          <w:rFonts w:cs="Narkisim"/>
          <w:szCs w:val="20"/>
          <w:rtl/>
          <w:lang w:eastAsia="en-US"/>
        </w:rPr>
        <w:t>[וְשִׂים בְּאָזְנֵי יְהוֹשֻׁעַ כִּי מָחֹה אֶמְחֶה אֶת זֵכֶר עֲמָלֵק מִתַּחַת הַשָּׁמָיִם]</w:t>
      </w:r>
      <w:r>
        <w:rPr>
          <w:rtl/>
          <w:lang w:eastAsia="en-US"/>
        </w:rPr>
        <w:t xml:space="preserve">; מה להלן בספר - אף כאן בספר!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וממאי דהאי זכירה - קריאה היא? דלמא עיון בעלמא?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 סלקא דעתך, דתניא </w:t>
      </w:r>
      <w:r>
        <w:rPr>
          <w:rFonts w:cs="Miriam"/>
          <w:szCs w:val="16"/>
          <w:rtl/>
          <w:lang w:eastAsia="en-US"/>
        </w:rPr>
        <w:t>[דומה לספרא בחוקותי פרשתא א ה"ג]</w:t>
      </w:r>
      <w:r>
        <w:rPr>
          <w:rtl/>
          <w:lang w:eastAsia="en-US"/>
        </w:rPr>
        <w:t xml:space="preserve">: </w:t>
      </w:r>
      <w:r>
        <w:rPr>
          <w:rFonts w:cs="Miriam"/>
          <w:szCs w:val="16"/>
          <w:rtl/>
          <w:lang w:eastAsia="en-US"/>
        </w:rPr>
        <w:t>[דברים כה,יז:</w:t>
      </w:r>
      <w:r>
        <w:rPr>
          <w:rtl/>
          <w:lang w:eastAsia="en-US"/>
        </w:rPr>
        <w:t>'</w:t>
      </w:r>
      <w:r>
        <w:rPr>
          <w:rFonts w:cs="Narkisim"/>
          <w:i/>
          <w:iCs/>
          <w:rtl/>
          <w:lang w:eastAsia="en-US"/>
        </w:rPr>
        <w:t xml:space="preserve"> זָכוֹר </w:t>
      </w:r>
      <w:r>
        <w:rPr>
          <w:rFonts w:cs="Narkisim"/>
          <w:szCs w:val="20"/>
          <w:rtl/>
          <w:lang w:eastAsia="en-US"/>
        </w:rPr>
        <w:t>[אֵת אֲשֶׁר עָשָׂה לְךָ עֲמָלֵק בַּדֶּרֶךְ בְּצֵאתְכֶם מִמִּצְרָיִם]</w:t>
      </w:r>
      <w:r>
        <w:rPr>
          <w:i/>
          <w:iCs/>
          <w:rtl/>
          <w:lang w:eastAsia="en-US"/>
        </w:rPr>
        <w:t xml:space="preserve"> - יכול בלב? כשהוא אומר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/>
          <w:szCs w:val="16"/>
          <w:rtl/>
          <w:lang w:eastAsia="en-US"/>
        </w:rPr>
        <w:t>דברים כה,יט:</w:t>
      </w:r>
      <w:r>
        <w:rPr>
          <w:rFonts w:cs="Narkisim"/>
          <w:szCs w:val="20"/>
          <w:rtl/>
          <w:lang w:eastAsia="en-US"/>
        </w:rPr>
        <w:t xml:space="preserve"> וְהָיָה בְּהָנִיחַ ה' אֱלֹהֶיךָ לְךָ מִכָּל אֹיְבֶיךָ מִסָּבִיב בָּאָרֶץ אֲשֶׁר ה' אֱלֹהֶיךָ נֹתֵן לְךָ נַחֲלָה לְרִשְׁתָּהּ תִּמְחֶה אֶת זֵכֶר עֲמָלֵק מִתַּחַת הַשָּׁמָיִם]</w:t>
      </w:r>
      <w:r>
        <w:rPr>
          <w:rFonts w:cs="Narkisim"/>
          <w:i/>
          <w:iCs/>
          <w:rtl/>
          <w:lang w:eastAsia="en-US"/>
        </w:rPr>
        <w:t xml:space="preserve"> לֹא תִּשְׁכָּח</w:t>
      </w:r>
      <w:r>
        <w:rPr>
          <w:i/>
          <w:iCs/>
          <w:rtl/>
          <w:lang w:eastAsia="en-US"/>
        </w:rPr>
        <w:t xml:space="preserve"> - הרי שכחת הלב אמור; הא מה אני מקיים </w:t>
      </w:r>
      <w:r>
        <w:rPr>
          <w:rFonts w:cs="Narkisim"/>
          <w:i/>
          <w:iCs/>
          <w:rtl/>
          <w:lang w:eastAsia="en-US"/>
        </w:rPr>
        <w:t>זָכוֹר</w:t>
      </w:r>
      <w:r>
        <w:rPr>
          <w:i/>
          <w:iCs/>
          <w:rtl/>
          <w:lang w:eastAsia="en-US"/>
        </w:rPr>
        <w:t>? – בפה.</w:t>
      </w:r>
      <w:r>
        <w:rPr>
          <w:rtl/>
          <w:lang w:eastAsia="en-US"/>
        </w:rPr>
        <w:t xml:space="preserve">'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קראה תרגום בכל לשון </w:t>
      </w:r>
      <w:r>
        <w:rPr>
          <w:rFonts w:cs="Miriam"/>
          <w:szCs w:val="20"/>
          <w:rtl/>
          <w:lang w:eastAsia="en-US"/>
        </w:rPr>
        <w:t>(זו ואין צריך לומר זו קתני)</w:t>
      </w:r>
      <w:r>
        <w:rPr>
          <w:rtl/>
          <w:lang w:eastAsia="en-US"/>
        </w:rPr>
        <w:t xml:space="preserve"> לא יצא: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היכי דמי?: אילימא דכתיבה מקרא וקרי לה תרגום - היינו 'על פה'?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לא, צריכא דכתיבה תרגום וקרי לה תרגום.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אבל קורין אותה ללועזות בלעז </w:t>
      </w:r>
      <w:r>
        <w:rPr>
          <w:szCs w:val="20"/>
          <w:rtl/>
          <w:lang w:eastAsia="en-US"/>
        </w:rPr>
        <w:t>[והלועז ששמע אשורית – יצא]</w:t>
      </w:r>
      <w:r>
        <w:rPr>
          <w:rtl/>
          <w:lang w:eastAsia="en-US"/>
        </w:rPr>
        <w:t xml:space="preserve">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והא אמרת קראה בכל לשון לא יצא?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רב ושמואל, דאמרי תרוייהו: בלעז יווני.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היכי דמי?: אילימא דכתיבה אשורית וקרי לה יוונית - היינו 'על פה'?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רב אחא אמר רבי אלעזר: שכתובה בלעז יוונית.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ואמר רב אחא אמר רבי אלעזר: מנין שקראו הקב"ה ליעקב </w:t>
      </w:r>
      <w:r>
        <w:rPr>
          <w:rFonts w:cs="Narkisim"/>
          <w:rtl/>
          <w:lang w:eastAsia="en-US"/>
        </w:rPr>
        <w:t>אֵל</w:t>
      </w:r>
      <w:r>
        <w:rPr>
          <w:rtl/>
          <w:lang w:eastAsia="en-US"/>
        </w:rPr>
        <w:t xml:space="preserve">? - שנאמר </w:t>
      </w:r>
      <w:r>
        <w:rPr>
          <w:rFonts w:cs="Miriam"/>
          <w:sz w:val="24"/>
          <w:szCs w:val="16"/>
          <w:rtl/>
          <w:lang w:eastAsia="en-US"/>
        </w:rPr>
        <w:t>(בראשית לג,כ)</w:t>
      </w:r>
      <w:r>
        <w:rPr>
          <w:rFonts w:cs="Narkisim"/>
          <w:szCs w:val="20"/>
          <w:rtl/>
          <w:lang w:eastAsia="en-US"/>
        </w:rPr>
        <w:t xml:space="preserve"> [וַיַּצֶּב שָׁם מִזְבֵּחַ]</w:t>
      </w:r>
      <w:r>
        <w:rPr>
          <w:rFonts w:cs="Narkisim"/>
          <w:rtl/>
          <w:lang w:eastAsia="en-US"/>
        </w:rPr>
        <w:t xml:space="preserve"> וַיִּקְרָא לוֹ אֵל אֱלֹהֵי יִשְׂרָאֵל</w:t>
      </w:r>
      <w:r>
        <w:rPr>
          <w:rtl/>
          <w:lang w:eastAsia="en-US"/>
        </w:rPr>
        <w:t xml:space="preserve">; דאי סלקא דעתך למזבח קרא ליה יעקב 'אל' – 'ויקרא לו </w:t>
      </w:r>
      <w:r>
        <w:rPr>
          <w:u w:val="single"/>
          <w:rtl/>
          <w:lang w:eastAsia="en-US"/>
        </w:rPr>
        <w:t>יעקב</w:t>
      </w:r>
      <w:r>
        <w:rPr>
          <w:rtl/>
          <w:lang w:eastAsia="en-US"/>
        </w:rPr>
        <w:t xml:space="preserve">' מיבעי ליה!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אלא ויקרא לו - ליעקב – אל; ומי קראו </w:t>
      </w:r>
      <w:r>
        <w:rPr>
          <w:rFonts w:cs="Narkisim"/>
          <w:rtl/>
          <w:lang w:eastAsia="en-US"/>
        </w:rPr>
        <w:t>אֵל</w:t>
      </w:r>
      <w:r>
        <w:rPr>
          <w:rtl/>
          <w:lang w:eastAsia="en-US"/>
        </w:rPr>
        <w:t xml:space="preserve">? - אלהי ישראל.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מיתיבי </w:t>
      </w:r>
      <w:r>
        <w:rPr>
          <w:rFonts w:cs="Miriam"/>
          <w:szCs w:val="20"/>
          <w:rtl/>
          <w:lang w:eastAsia="en-US"/>
        </w:rPr>
        <w:t>(לרב ושמואל, דקתני הכא 'יוונית לא יצא')</w:t>
      </w:r>
      <w:r>
        <w:rPr>
          <w:rtl/>
          <w:lang w:eastAsia="en-US"/>
        </w:rPr>
        <w:t>: '</w:t>
      </w:r>
      <w:r>
        <w:rPr>
          <w:i/>
          <w:iCs/>
          <w:rtl/>
          <w:lang w:eastAsia="en-US"/>
        </w:rPr>
        <w:t xml:space="preserve">קראה גיפטית, עברית </w:t>
      </w:r>
      <w:r>
        <w:rPr>
          <w:rFonts w:cs="Miriam"/>
          <w:szCs w:val="20"/>
          <w:rtl/>
          <w:lang w:eastAsia="en-US"/>
        </w:rPr>
        <w:t>(לשון עבר הנהר)</w:t>
      </w:r>
      <w:r>
        <w:rPr>
          <w:i/>
          <w:iCs/>
          <w:rtl/>
          <w:lang w:eastAsia="en-US"/>
        </w:rPr>
        <w:t xml:space="preserve">, עֵילמית </w:t>
      </w:r>
      <w:r>
        <w:rPr>
          <w:rFonts w:cs="Miriam"/>
          <w:szCs w:val="20"/>
          <w:rtl/>
          <w:lang w:eastAsia="en-US"/>
        </w:rPr>
        <w:t>(לשון עילם)</w:t>
      </w:r>
      <w:r>
        <w:rPr>
          <w:i/>
          <w:iCs/>
          <w:rtl/>
          <w:lang w:eastAsia="en-US"/>
        </w:rPr>
        <w:t>, מדית, יוונית - לא יצא</w:t>
      </w:r>
      <w:r>
        <w:rPr>
          <w:rtl/>
          <w:lang w:eastAsia="en-US"/>
        </w:rPr>
        <w:t>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הא לא דמיא אלא להא </w:t>
      </w:r>
      <w:r>
        <w:rPr>
          <w:rFonts w:cs="Miriam"/>
          <w:szCs w:val="20"/>
          <w:rtl/>
          <w:lang w:eastAsia="en-US"/>
        </w:rPr>
        <w:t>(תירוצא הוא)</w:t>
      </w:r>
      <w:r>
        <w:rPr>
          <w:rtl/>
          <w:lang w:eastAsia="en-US"/>
        </w:rPr>
        <w:t>: '</w:t>
      </w:r>
      <w:r>
        <w:rPr>
          <w:i/>
          <w:iCs/>
          <w:rtl/>
          <w:lang w:eastAsia="en-US"/>
        </w:rPr>
        <w:t>גיפטית לגיפטים, עברית לעברים, עֵילמית לעילמים, יוונית ליוונים – יצא</w:t>
      </w:r>
      <w:r>
        <w:rPr>
          <w:rtl/>
          <w:lang w:eastAsia="en-US"/>
        </w:rPr>
        <w:t xml:space="preserve">' </w:t>
      </w:r>
      <w:r>
        <w:rPr>
          <w:rFonts w:cs="Miriam"/>
          <w:szCs w:val="20"/>
          <w:rtl/>
          <w:lang w:eastAsia="en-US"/>
        </w:rPr>
        <w:t>(והכי נמי תנן במתניתין: ללועזות בלעז)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אי הכי רב ושמואל אמאי מוקמי לה למתניתין בלעז יוונית? לוקמה בכל לעז? אלא מתניתין כברייתא </w:t>
      </w:r>
      <w:r>
        <w:rPr>
          <w:rFonts w:cs="Miriam"/>
          <w:szCs w:val="20"/>
          <w:rtl/>
          <w:lang w:eastAsia="en-US"/>
        </w:rPr>
        <w:t>(כברייתא זו מיתוקמא: קראה בכל לשון, דקתני מתניתין לא יצא - כגון גיפטית למדיים, ומדית לגיפטים, אבל קורין אותו ללועזות בלעז איש כלשונו)</w:t>
      </w:r>
      <w:r>
        <w:rPr>
          <w:rtl/>
          <w:lang w:eastAsia="en-US"/>
        </w:rPr>
        <w:t>, וכי איתמר דרב ושמואל – בעלמא.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איתמר רב ושמואל, דאמרי תרוייהו: לעז יווני לכל כשר.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והא קתני '</w:t>
      </w:r>
      <w:r>
        <w:rPr>
          <w:i/>
          <w:iCs/>
          <w:rtl/>
          <w:lang w:eastAsia="en-US"/>
        </w:rPr>
        <w:t>יוונית ליוונים</w:t>
      </w:r>
      <w:r>
        <w:rPr>
          <w:rtl/>
          <w:lang w:eastAsia="en-US"/>
        </w:rPr>
        <w:t>' אִין, לכולי עלמא לא?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אינהו דאמור כרבי שמעון בן גמליאל, דתנן </w:t>
      </w:r>
      <w:r>
        <w:rPr>
          <w:rFonts w:cs="Miriam"/>
          <w:sz w:val="24"/>
          <w:szCs w:val="16"/>
          <w:rtl/>
          <w:lang w:eastAsia="en-US"/>
        </w:rPr>
        <w:t>[מגילה פ"א מ"ח]</w:t>
      </w:r>
      <w:r>
        <w:rPr>
          <w:szCs w:val="16"/>
          <w:rtl/>
          <w:lang w:eastAsia="en-US"/>
        </w:rPr>
        <w:t xml:space="preserve">: </w:t>
      </w:r>
      <w:r>
        <w:rPr>
          <w:rtl/>
          <w:lang w:eastAsia="en-US"/>
        </w:rPr>
        <w:t>'</w:t>
      </w:r>
      <w:r>
        <w:rPr>
          <w:i/>
          <w:iCs/>
          <w:rtl/>
          <w:lang w:eastAsia="en-US"/>
        </w:rPr>
        <w:t>רבן שמעון בן גמליאל אומר: אף ספרים לא התירו שיכתבו אלא יוונית</w:t>
      </w:r>
      <w:r>
        <w:rPr>
          <w:rtl/>
          <w:lang w:eastAsia="en-US"/>
        </w:rPr>
        <w:t>'.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ולימרו 'הלכה כרבי שמעון בן גמליאל'?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אי אמרי 'הלכה כרבי שמעון בן גמליאל', הוה אמינא הני מילי שאר ספרים, אבל מגילה דכתיב בה </w:t>
      </w:r>
      <w:r>
        <w:rPr>
          <w:rFonts w:cs="Narkisim"/>
          <w:rtl/>
          <w:lang w:eastAsia="en-US"/>
        </w:rPr>
        <w:t>כִּכְתָבָם</w:t>
      </w:r>
      <w:r>
        <w:rPr>
          <w:rtl/>
          <w:lang w:eastAsia="en-US"/>
        </w:rPr>
        <w:t xml:space="preserve"> </w:t>
      </w:r>
      <w:r>
        <w:rPr>
          <w:rFonts w:cs="Miriam"/>
          <w:szCs w:val="16"/>
          <w:rtl/>
          <w:lang w:eastAsia="en-US"/>
        </w:rPr>
        <w:t>[אסתר ט,כז]</w:t>
      </w:r>
      <w:r>
        <w:rPr>
          <w:rFonts w:cs="Narkisim"/>
          <w:szCs w:val="20"/>
          <w:rtl/>
          <w:lang w:eastAsia="en-US"/>
        </w:rPr>
        <w:t xml:space="preserve"> </w:t>
      </w:r>
      <w:r>
        <w:rPr>
          <w:rtl/>
          <w:lang w:eastAsia="en-US"/>
        </w:rPr>
        <w:t xml:space="preserve"> אימא לא - קא משמע לן.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והלועז ששמע אשורית יצא: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והא לא ידע מאי קאמרי?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מידי דהוה אנשים ועמי הארץ.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מתקיף לה רבינא: אטו אנן </w:t>
      </w:r>
      <w:r>
        <w:rPr>
          <w:rFonts w:cs="Narkisim"/>
          <w:rtl/>
          <w:lang w:eastAsia="en-US"/>
        </w:rPr>
        <w:t>הָאֲחַשְׁתְּרָנִים בְּנֵי הָרַמָּכִים</w:t>
      </w:r>
      <w:r>
        <w:rPr>
          <w:rtl/>
          <w:lang w:eastAsia="en-US"/>
        </w:rPr>
        <w:t xml:space="preserve"> </w:t>
      </w:r>
      <w:r>
        <w:rPr>
          <w:rFonts w:cs="Miriam"/>
          <w:szCs w:val="16"/>
          <w:rtl/>
          <w:lang w:eastAsia="en-US"/>
        </w:rPr>
        <w:t xml:space="preserve">[אסתר ח,י: </w:t>
      </w:r>
      <w:r>
        <w:rPr>
          <w:rFonts w:cs="Narkisim"/>
          <w:szCs w:val="20"/>
          <w:rtl/>
          <w:lang w:eastAsia="en-US"/>
        </w:rPr>
        <w:t>וַיִּכְתֹּב בְּשֵׁם הַמֶּלֶךְ אֲחַשְׁוֵרֹשׁ וַיַּחְתֹּם בְּטַבַּעַת הַמֶּלֶךְ וַיִּשְׁלַח סְפָרִים בְּיַד הָרָצִים בַּסּוּסִים רֹכְבֵי הָרֶכֶשׁ הָאֲחַשְׁתְּרָנִים בְּנֵי הָרַמָּכִים]</w:t>
      </w:r>
      <w:r>
        <w:rPr>
          <w:rtl/>
          <w:lang w:eastAsia="en-US"/>
        </w:rPr>
        <w:t xml:space="preserve"> , מי ידעינן? אלא מצות קריאה ופרסומי ניסא - הכא נמי מצות קריאה ופרסומי ניסא </w:t>
      </w:r>
      <w:r>
        <w:rPr>
          <w:rFonts w:cs="Miriam"/>
          <w:szCs w:val="20"/>
          <w:rtl/>
          <w:lang w:eastAsia="en-US"/>
        </w:rPr>
        <w:t>(אף על פי שאין יודעין מה ששומעין, שואלין את השומעין ואומרין מה היא הקרייה הזו, ואיך היה הנס, ומודיעין להן)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קראה סירוגין יצא: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 הוו ידעי רבנן </w:t>
      </w:r>
      <w:r>
        <w:rPr>
          <w:rFonts w:cs="Miriam"/>
          <w:szCs w:val="20"/>
          <w:rtl/>
          <w:lang w:eastAsia="en-US"/>
        </w:rPr>
        <w:t>(תלמידי רבינו הקדוש)</w:t>
      </w:r>
      <w:r>
        <w:rPr>
          <w:rtl/>
          <w:lang w:eastAsia="en-US"/>
        </w:rPr>
        <w:t xml:space="preserve"> מאי '</w:t>
      </w:r>
      <w:r>
        <w:rPr>
          <w:i/>
          <w:iCs/>
          <w:rtl/>
          <w:lang w:eastAsia="en-US"/>
        </w:rPr>
        <w:t>סירוגין</w:t>
      </w:r>
      <w:r>
        <w:rPr>
          <w:rtl/>
          <w:lang w:eastAsia="en-US"/>
        </w:rPr>
        <w:t>'; שמעוה לאמתא דבי רבי דקאמרה להו לרבנן דהוי עיילי פסקי פסקי לבי רבי: עד מתי אתם נכנסין סירוגין סירוגין!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לא הוו ידעי רבנן מאי '</w:t>
      </w:r>
      <w:r>
        <w:rPr>
          <w:i/>
          <w:iCs/>
          <w:rtl/>
          <w:lang w:eastAsia="en-US"/>
        </w:rPr>
        <w:t>חלוגלוגות</w:t>
      </w:r>
      <w:r>
        <w:rPr>
          <w:rtl/>
          <w:lang w:eastAsia="en-US"/>
        </w:rPr>
        <w:t xml:space="preserve">' </w:t>
      </w:r>
      <w:r>
        <w:rPr>
          <w:rFonts w:cs="Miriam"/>
          <w:szCs w:val="20"/>
          <w:rtl/>
          <w:lang w:eastAsia="en-US"/>
        </w:rPr>
        <w:t>(מין ירק הוא, ושנוי בכמה מקומות במשנה ובברייתא)</w:t>
      </w:r>
      <w:r>
        <w:rPr>
          <w:rtl/>
          <w:lang w:eastAsia="en-US"/>
        </w:rPr>
        <w:t xml:space="preserve">; שמעוה לאמתא דבי רבי דאמרה ליה לההוא גברא דהוה קא מבדר פרפחיני </w:t>
      </w:r>
      <w:r>
        <w:rPr>
          <w:rFonts w:cs="Miriam"/>
          <w:szCs w:val="20"/>
          <w:rtl/>
          <w:lang w:eastAsia="en-US"/>
        </w:rPr>
        <w:t xml:space="preserve">(פיקקל"י בלעז </w:t>
      </w:r>
      <w:r>
        <w:rPr>
          <w:rFonts w:cs="Courier New"/>
          <w:szCs w:val="16"/>
          <w:rtl/>
          <w:lang w:eastAsia="en-US"/>
        </w:rPr>
        <w:t>[צמח הרגלה - שטטינזלץ]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>: עד מתי אתה מפזר חלוגלוגך!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 הוו ידעי רבנן מאי </w:t>
      </w:r>
      <w:r>
        <w:rPr>
          <w:rFonts w:cs="Miriam"/>
          <w:sz w:val="24"/>
          <w:szCs w:val="16"/>
          <w:rtl/>
          <w:lang w:eastAsia="en-US"/>
        </w:rPr>
        <w:t>(משלי ד,ח)</w:t>
      </w:r>
      <w:r>
        <w:rPr>
          <w:rFonts w:cs="Narkisim"/>
          <w:sz w:val="24"/>
          <w:rtl/>
          <w:lang w:eastAsia="en-US"/>
        </w:rPr>
        <w:t xml:space="preserve"> </w:t>
      </w:r>
      <w:r>
        <w:rPr>
          <w:rFonts w:cs="Narkisim"/>
          <w:rtl/>
          <w:lang w:eastAsia="en-US"/>
        </w:rPr>
        <w:t xml:space="preserve">סַלְסְלֶהָ וּתְרוֹמְמֶךָּ </w:t>
      </w:r>
      <w:r>
        <w:rPr>
          <w:rFonts w:cs="Narkisim"/>
          <w:szCs w:val="20"/>
          <w:rtl/>
          <w:lang w:eastAsia="en-US"/>
        </w:rPr>
        <w:t>[תְּכַבֵּדְךָ כִּי תְחַבְּקֶנָּה]</w:t>
      </w:r>
      <w:r>
        <w:rPr>
          <w:rtl/>
          <w:lang w:eastAsia="en-US"/>
        </w:rPr>
        <w:t xml:space="preserve">; שמעוה לאמתא דבי רבי דהוות אמרה לההוא גברא דהוה מהפך במזייה, אמרה ליה: עד מתי אתה מסלסל בשערך </w:t>
      </w:r>
      <w:r>
        <w:rPr>
          <w:rFonts w:cs="Miriam"/>
          <w:szCs w:val="20"/>
          <w:rtl/>
          <w:lang w:eastAsia="en-US"/>
        </w:rPr>
        <w:t>(למדנו שהסלסול לשון חיפוש והיפוך)</w:t>
      </w:r>
      <w:r>
        <w:rPr>
          <w:rtl/>
          <w:lang w:eastAsia="en-US"/>
        </w:rPr>
        <w:t>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 הוו ידעי רבנן מאי </w:t>
      </w:r>
      <w:r>
        <w:rPr>
          <w:rFonts w:cs="Miriam"/>
          <w:sz w:val="24"/>
          <w:szCs w:val="16"/>
          <w:rtl/>
          <w:lang w:eastAsia="en-US"/>
        </w:rPr>
        <w:t>(תהלים נה,כג)</w:t>
      </w:r>
      <w:r>
        <w:rPr>
          <w:rFonts w:cs="Narkisim"/>
          <w:rtl/>
          <w:lang w:eastAsia="en-US"/>
        </w:rPr>
        <w:t xml:space="preserve"> הַשְׁלֵךְ עַל ה' יְהָבְךָ </w:t>
      </w:r>
      <w:r>
        <w:rPr>
          <w:rFonts w:cs="Narkisim"/>
          <w:szCs w:val="20"/>
          <w:rtl/>
          <w:lang w:eastAsia="en-US"/>
        </w:rPr>
        <w:t>[וְהוּא יְכַלְכְּלֶךָ לֹא יִתֵּן לְעוֹלָם מוֹט לַצַּדִּיק]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רבה בר בר חנה: זימנא חדא הוה אזילנא בהדי ההוא טייעא, וקא דרינא טונא, ואמר לי: שקול יהביך ושדי אגמלאי;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 הוו ידעי רבנן מאי </w:t>
      </w:r>
      <w:r>
        <w:rPr>
          <w:rFonts w:cs="Miriam"/>
          <w:sz w:val="24"/>
          <w:szCs w:val="16"/>
          <w:rtl/>
          <w:lang w:eastAsia="en-US"/>
        </w:rPr>
        <w:t>(ישעיהו יד,כג)</w:t>
      </w:r>
      <w:r>
        <w:rPr>
          <w:rFonts w:cs="Narkisim"/>
          <w:szCs w:val="20"/>
          <w:rtl/>
          <w:lang w:eastAsia="en-US"/>
        </w:rPr>
        <w:t xml:space="preserve"> [וְשַׂמְתִּיהָ לְמוֹרַשׁ קִפֹּד וְאַגְמֵי מָיִם]</w:t>
      </w:r>
      <w:r>
        <w:rPr>
          <w:rFonts w:cs="Narkisim"/>
          <w:rtl/>
          <w:lang w:eastAsia="en-US"/>
        </w:rPr>
        <w:t xml:space="preserve"> וְטֵאטֵאתִיהָ בְּמַטְאֲטֵא הַשְׁמֵד </w:t>
      </w:r>
      <w:r>
        <w:rPr>
          <w:rFonts w:cs="Narkisim"/>
          <w:szCs w:val="20"/>
          <w:rtl/>
          <w:lang w:eastAsia="en-US"/>
        </w:rPr>
        <w:t>[נְאֻם ה' צְבָאוֹת]</w:t>
      </w:r>
      <w:r>
        <w:rPr>
          <w:rtl/>
          <w:lang w:eastAsia="en-US"/>
        </w:rPr>
        <w:t xml:space="preserve">; שמעוה לאמתא דבי רבי דהוות אמרה לחברתה: שקולי טאטיתא </w:t>
      </w:r>
      <w:r>
        <w:rPr>
          <w:rFonts w:cs="Miriam"/>
          <w:szCs w:val="20"/>
          <w:rtl/>
          <w:lang w:eastAsia="en-US"/>
        </w:rPr>
        <w:t xml:space="preserve">(אישקופ"א בלעז </w:t>
      </w:r>
      <w:r>
        <w:rPr>
          <w:rFonts w:cs="Courier New"/>
          <w:szCs w:val="16"/>
          <w:rtl/>
          <w:lang w:eastAsia="en-US"/>
        </w:rPr>
        <w:t>[מטאטא]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 וטאטי ביתא.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i/>
          <w:iCs/>
          <w:rtl/>
          <w:lang w:eastAsia="en-US"/>
        </w:rPr>
      </w:pPr>
      <w:r>
        <w:rPr>
          <w:rtl/>
          <w:lang w:eastAsia="en-US"/>
        </w:rPr>
        <w:t>תנו רבנן: '</w:t>
      </w:r>
      <w:r>
        <w:rPr>
          <w:i/>
          <w:iCs/>
          <w:rtl/>
          <w:lang w:eastAsia="en-US"/>
        </w:rPr>
        <w:t>קראה סירוגין יצא,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יח,ב)</w:t>
      </w:r>
    </w:p>
    <w:p w:rsidR="00B01016" w:rsidRDefault="00B01016" w:rsidP="00572ACC">
      <w:pPr>
        <w:rPr>
          <w:rtl/>
          <w:lang w:eastAsia="en-US"/>
        </w:rPr>
      </w:pPr>
      <w:r>
        <w:rPr>
          <w:i/>
          <w:iCs/>
          <w:rtl/>
          <w:lang w:eastAsia="en-US"/>
        </w:rPr>
        <w:t xml:space="preserve">סירוסין </w:t>
      </w:r>
      <w:r>
        <w:rPr>
          <w:rFonts w:cs="Miriam"/>
          <w:szCs w:val="20"/>
          <w:rtl/>
          <w:lang w:eastAsia="en-US"/>
        </w:rPr>
        <w:t>(למפרע, כמו 'סרס את המקרא ודרשהו', וכן '</w:t>
      </w:r>
      <w:r>
        <w:rPr>
          <w:rFonts w:cs="Miriam"/>
          <w:i/>
          <w:iCs/>
          <w:szCs w:val="20"/>
          <w:rtl/>
          <w:lang w:eastAsia="en-US"/>
        </w:rPr>
        <w:t>יצא מחותך או מסורס</w:t>
      </w:r>
      <w:r>
        <w:rPr>
          <w:rFonts w:cs="Miriam"/>
          <w:szCs w:val="20"/>
          <w:rtl/>
          <w:lang w:eastAsia="en-US"/>
        </w:rPr>
        <w:t xml:space="preserve">' </w:t>
      </w:r>
      <w:r>
        <w:rPr>
          <w:rFonts w:cs="Miriam"/>
          <w:szCs w:val="16"/>
          <w:rtl/>
          <w:lang w:eastAsia="en-US"/>
        </w:rPr>
        <w:t>(נדה פ"ג מ"ה, בבלי כח, א)</w:t>
      </w:r>
      <w:r>
        <w:rPr>
          <w:szCs w:val="16"/>
          <w:rtl/>
          <w:lang w:eastAsia="en-US"/>
        </w:rPr>
        <w:t>)</w:t>
      </w:r>
      <w:r>
        <w:rPr>
          <w:i/>
          <w:iCs/>
          <w:rtl/>
          <w:lang w:eastAsia="en-US"/>
        </w:rPr>
        <w:t xml:space="preserve"> לא יצא.</w:t>
      </w:r>
      <w:r>
        <w:rPr>
          <w:rtl/>
          <w:lang w:eastAsia="en-US"/>
        </w:rPr>
        <w:t xml:space="preserve">'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רבי מונא אומר משום רבי יהודה: אף בסירוגין, אם שהה כדי לגמור את כולה - חוזר לראש.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 יוסף: הלכה כרבי מונא שאמר משום רבי יהודה.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ליה אביי לרב יוסף: כדי לגמור את כולה - מהיכא דקאי לסיפא? או דלמא מרישא לסיפא?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ליה: מרישא לסיפא, דאם כן נתת דבריך לשיעורין.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ר' אבא, אמר רבי ירמיה בר אבא אמר רב: הלכה כרבי מונא; ושמואל אמר: אין הלכה כרבי מונא.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בסורא מתנו הכי, בפומבדיתא מתנו הכי: אמר רב כהנא אמר רב: הלכה כרבי מונא ושמואל אמר אין הלכה כרבי מונא.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רב ביבי מתני איפכא: רב אמר אין הלכה כרבי מונא, ושמואל אמר הלכה כרבי מונא.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 יוסף: נקוט דרב ביבי בידך, דשמואל הוא דחייש ליחידאה </w:t>
      </w:r>
      <w:r>
        <w:rPr>
          <w:rFonts w:cs="Miriam"/>
          <w:szCs w:val="20"/>
          <w:rtl/>
          <w:lang w:eastAsia="en-US"/>
        </w:rPr>
        <w:t>(במקום שהיחיד מחמיר ורבים מקילין)</w:t>
      </w:r>
      <w:r>
        <w:rPr>
          <w:rtl/>
          <w:lang w:eastAsia="en-US"/>
        </w:rPr>
        <w:t xml:space="preserve">, דתנן </w:t>
      </w:r>
      <w:r>
        <w:rPr>
          <w:rFonts w:cs="Miriam"/>
          <w:sz w:val="24"/>
          <w:szCs w:val="16"/>
          <w:rtl/>
          <w:lang w:eastAsia="en-US"/>
        </w:rPr>
        <w:t>[יבמות פ"ד מ"ט]</w:t>
      </w:r>
      <w:r>
        <w:rPr>
          <w:szCs w:val="16"/>
          <w:rtl/>
          <w:lang w:eastAsia="en-US"/>
        </w:rPr>
        <w:t xml:space="preserve">: </w:t>
      </w:r>
      <w:r>
        <w:rPr>
          <w:rtl/>
          <w:lang w:eastAsia="en-US"/>
        </w:rPr>
        <w:t>'</w:t>
      </w:r>
      <w:r>
        <w:rPr>
          <w:i/>
          <w:iCs/>
          <w:rtl/>
          <w:lang w:eastAsia="en-US"/>
        </w:rPr>
        <w:t xml:space="preserve">שומרת יבם </w:t>
      </w:r>
      <w:r>
        <w:rPr>
          <w:rFonts w:cs="Miriam"/>
          <w:szCs w:val="20"/>
          <w:rtl/>
          <w:lang w:eastAsia="en-US"/>
        </w:rPr>
        <w:t>(מצפה ליבמה, ומצוה בגדול ליבם)</w:t>
      </w:r>
      <w:r>
        <w:rPr>
          <w:i/>
          <w:iCs/>
          <w:rtl/>
          <w:lang w:eastAsia="en-US"/>
        </w:rPr>
        <w:t xml:space="preserve"> שקידש אחיו את אחותה </w:t>
      </w:r>
      <w:r>
        <w:rPr>
          <w:rFonts w:cs="Miriam"/>
          <w:szCs w:val="20"/>
          <w:rtl/>
          <w:lang w:eastAsia="en-US"/>
        </w:rPr>
        <w:t>(בא אחד מן האחין וקידש את אחותה של יבמה אחר שנפלה היבמה לפניהן)</w:t>
      </w:r>
      <w:r>
        <w:rPr>
          <w:i/>
          <w:iCs/>
          <w:rtl/>
          <w:lang w:eastAsia="en-US"/>
        </w:rPr>
        <w:t xml:space="preserve">: משום רבי יהודה בן בתירה אמרו: אומרים לו 'המתן </w:t>
      </w:r>
      <w:r>
        <w:rPr>
          <w:rFonts w:cs="Miriam"/>
          <w:szCs w:val="20"/>
          <w:rtl/>
          <w:lang w:eastAsia="en-US"/>
        </w:rPr>
        <w:t>(מלכונסה)</w:t>
      </w:r>
      <w:r>
        <w:rPr>
          <w:i/>
          <w:iCs/>
          <w:rtl/>
          <w:lang w:eastAsia="en-US"/>
        </w:rPr>
        <w:t xml:space="preserve"> עד שיעשה אחיך הגדול מעשה </w:t>
      </w:r>
      <w:r>
        <w:rPr>
          <w:rFonts w:cs="Miriam"/>
          <w:szCs w:val="20"/>
          <w:rtl/>
          <w:lang w:eastAsia="en-US"/>
        </w:rPr>
        <w:t>(ביבמתו: או לחלוץ או ליבם, אבל בעוד היבמה לפני כולן לחלוץ או לייבם - הרי היא לכל אחד כאשתו על ידי זיקת יבום, ואסור באחותה משום אחות אשה, דקסבר: יש זיקה אפילו בתרי, וכל שכן בחד, ופליגי רבנן עליה, ואמרי: הואיל ושני אחים הן - אין זיקתו מיוחדת להיות מוטלת על אחד מהן להיות כאשתו, ומותר באחותה)</w:t>
      </w:r>
      <w:r>
        <w:rPr>
          <w:rtl/>
          <w:lang w:eastAsia="en-US"/>
        </w:rPr>
        <w:t xml:space="preserve">'; אמר שמואל: הלכה כרבי יהודה בן בתירה.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תנו רבנן: '</w:t>
      </w:r>
      <w:r>
        <w:rPr>
          <w:i/>
          <w:iCs/>
          <w:rtl/>
          <w:lang w:eastAsia="en-US"/>
        </w:rPr>
        <w:t xml:space="preserve">השמיט בה סופר אותיות או פסוקין וקראן הקורא </w:t>
      </w:r>
      <w:r>
        <w:rPr>
          <w:rFonts w:cs="Miriam"/>
          <w:szCs w:val="20"/>
          <w:rtl/>
          <w:lang w:eastAsia="en-US"/>
        </w:rPr>
        <w:t>(דילג בה הסופר פסוק אחד, וקראן הקורא)</w:t>
      </w:r>
      <w:r>
        <w:rPr>
          <w:i/>
          <w:iCs/>
          <w:rtl/>
          <w:lang w:eastAsia="en-US"/>
        </w:rPr>
        <w:t xml:space="preserve"> כמתורגמן המתרגם </w:t>
      </w:r>
      <w:r>
        <w:rPr>
          <w:rFonts w:cs="Miriam"/>
          <w:szCs w:val="20"/>
          <w:rtl/>
          <w:lang w:eastAsia="en-US"/>
        </w:rPr>
        <w:t>(על פה)</w:t>
      </w:r>
      <w:r>
        <w:rPr>
          <w:i/>
          <w:iCs/>
          <w:rtl/>
          <w:lang w:eastAsia="en-US"/>
        </w:rPr>
        <w:t xml:space="preserve"> – יצא</w:t>
      </w:r>
      <w:r>
        <w:rPr>
          <w:rtl/>
          <w:lang w:eastAsia="en-US"/>
        </w:rPr>
        <w:t>'.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מיתיבי: '</w:t>
      </w:r>
      <w:r>
        <w:rPr>
          <w:i/>
          <w:iCs/>
          <w:rtl/>
          <w:lang w:eastAsia="en-US"/>
        </w:rPr>
        <w:t>היו בה אותיות מטושטשות או מקורעות, אם רשומן ניכר – כשרה, ואם לאו – פסולה</w:t>
      </w:r>
      <w:r>
        <w:rPr>
          <w:rtl/>
          <w:lang w:eastAsia="en-US"/>
        </w:rPr>
        <w:t>'!?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לא קשיא: הא בכולה, הא במקצתה.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i/>
          <w:iCs/>
          <w:rtl/>
          <w:lang w:eastAsia="en-US"/>
        </w:rPr>
      </w:pPr>
      <w:r>
        <w:rPr>
          <w:rtl/>
          <w:lang w:eastAsia="en-US"/>
        </w:rPr>
        <w:t>תנו רבנן: '</w:t>
      </w:r>
      <w:r>
        <w:rPr>
          <w:i/>
          <w:iCs/>
          <w:rtl/>
          <w:lang w:eastAsia="en-US"/>
        </w:rPr>
        <w:t>השמיט בה הקורא פסוק אחד - לא יאמר "אקרא את כולה ואחר כך אקרא אותו פסוק", אלא קורא מאותו פסוק ואילך;</w:t>
      </w:r>
    </w:p>
    <w:p w:rsidR="00B01016" w:rsidRDefault="00B01016" w:rsidP="00572ACC">
      <w:pPr>
        <w:rPr>
          <w:rtl/>
          <w:lang w:eastAsia="en-US"/>
        </w:rPr>
      </w:pPr>
      <w:r>
        <w:rPr>
          <w:i/>
          <w:iCs/>
          <w:rtl/>
          <w:lang w:eastAsia="en-US"/>
        </w:rPr>
        <w:t>נכנס לבית הכנסת ומצא צבור שקראו חציה - לא יאמר "אקרא חציה עם הצבור ואחר כך אקרא חציה", אלא קורא אותה מתחילתה ועד סופה.</w:t>
      </w:r>
      <w:r>
        <w:rPr>
          <w:rtl/>
          <w:lang w:eastAsia="en-US"/>
        </w:rPr>
        <w:t>'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מתנמנם יצא: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היכי דמי '</w:t>
      </w:r>
      <w:r>
        <w:rPr>
          <w:i/>
          <w:iCs/>
          <w:rtl/>
          <w:lang w:eastAsia="en-US"/>
        </w:rPr>
        <w:t>מתנמנם</w:t>
      </w:r>
      <w:r>
        <w:rPr>
          <w:rtl/>
          <w:lang w:eastAsia="en-US"/>
        </w:rPr>
        <w:t xml:space="preserve">'?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 אשי: נים ולא נים, תיר </w:t>
      </w:r>
      <w:r>
        <w:rPr>
          <w:rFonts w:cs="Miriam"/>
          <w:szCs w:val="20"/>
          <w:rtl/>
          <w:lang w:eastAsia="en-US"/>
        </w:rPr>
        <w:t>(ער)</w:t>
      </w:r>
      <w:r>
        <w:rPr>
          <w:rtl/>
          <w:lang w:eastAsia="en-US"/>
        </w:rPr>
        <w:t xml:space="preserve"> ולא תיר: דקרו ליה ועני, ולא ידע לאהדורי סברא </w:t>
      </w:r>
      <w:r>
        <w:rPr>
          <w:rFonts w:cs="Miriam"/>
          <w:szCs w:val="20"/>
          <w:rtl/>
          <w:lang w:eastAsia="en-US"/>
        </w:rPr>
        <w:t>(דבר הבא מבינת הלב)</w:t>
      </w:r>
      <w:r>
        <w:rPr>
          <w:rtl/>
          <w:lang w:eastAsia="en-US"/>
        </w:rPr>
        <w:t>, וכי מדכרו ליה – מידכר.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היה כותבהּ דורשהּ ומגיההּ, אם כוון לבו - יצא: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היכי דמי?: אי דקא מסדר פסוקא פסוקא </w:t>
      </w:r>
      <w:r>
        <w:rPr>
          <w:rFonts w:cs="Miriam"/>
          <w:szCs w:val="20"/>
          <w:rtl/>
          <w:lang w:eastAsia="en-US"/>
        </w:rPr>
        <w:t>(על פה)</w:t>
      </w:r>
      <w:r>
        <w:rPr>
          <w:rtl/>
          <w:lang w:eastAsia="en-US"/>
        </w:rPr>
        <w:t xml:space="preserve"> וכתב לה </w:t>
      </w:r>
      <w:r>
        <w:rPr>
          <w:rFonts w:cs="Miriam"/>
          <w:szCs w:val="20"/>
          <w:rtl/>
          <w:lang w:eastAsia="en-US"/>
        </w:rPr>
        <w:t>(וקתני: יצא - על ידי קריאת אותו סידור)</w:t>
      </w:r>
      <w:r>
        <w:rPr>
          <w:rtl/>
          <w:lang w:eastAsia="en-US"/>
        </w:rPr>
        <w:t>, כי כוון לבו מאי הוי? '</w:t>
      </w:r>
      <w:r>
        <w:rPr>
          <w:i/>
          <w:iCs/>
          <w:rtl/>
          <w:lang w:eastAsia="en-US"/>
        </w:rPr>
        <w:t>על פה</w:t>
      </w:r>
      <w:r>
        <w:rPr>
          <w:rtl/>
          <w:lang w:eastAsia="en-US"/>
        </w:rPr>
        <w:t xml:space="preserve">' הוא! אלא דכתב פסוקא פסוקא וקרי ליה - ומי יצא? והאמר רבי חלבו אמר רב חמא בר גוריא אמר רב: הלכה כדברי האומר 'כולה' </w:t>
      </w:r>
      <w:r>
        <w:rPr>
          <w:rFonts w:cs="Miriam"/>
          <w:szCs w:val="20"/>
          <w:rtl/>
          <w:lang w:eastAsia="en-US"/>
        </w:rPr>
        <w:t>(כולה צריך לקרות, ופליגי בה תנאי במתניתין מהיכן קורא אדם את המגילה ויוצא בה ידי חובתו: רבי מאיר אומר: כולה, רבי יהודה אומר: מאיש יהודי)</w:t>
      </w:r>
      <w:r>
        <w:rPr>
          <w:rtl/>
          <w:lang w:eastAsia="en-US"/>
        </w:rPr>
        <w:t>! ואפילו למאן דאמר מ-</w:t>
      </w:r>
      <w:r>
        <w:rPr>
          <w:rFonts w:cs="Narkisim"/>
          <w:rtl/>
          <w:lang w:eastAsia="en-US"/>
        </w:rPr>
        <w:t xml:space="preserve">אִישׁ יְהוּדִי </w:t>
      </w:r>
      <w:r>
        <w:rPr>
          <w:rFonts w:cs="Narkisim"/>
          <w:szCs w:val="20"/>
          <w:rtl/>
          <w:lang w:eastAsia="en-US"/>
        </w:rPr>
        <w:t xml:space="preserve">[הָיָה בְּשׁוּשַׁן הַבִּירָה וּשְׁמוֹ מָרְדֳּכַי בֶּן יָאִיר בֶּן שִׁמְעִי בֶּן קִישׁ אִישׁ יְמִינִי </w:t>
      </w:r>
      <w:r>
        <w:rPr>
          <w:rFonts w:cs="Miriam"/>
          <w:szCs w:val="16"/>
          <w:rtl/>
          <w:lang w:eastAsia="en-US"/>
        </w:rPr>
        <w:t>אסתר ב,ה</w:t>
      </w:r>
      <w:r>
        <w:rPr>
          <w:rFonts w:cs="Narkisim"/>
          <w:szCs w:val="20"/>
          <w:rtl/>
          <w:lang w:eastAsia="en-US"/>
        </w:rPr>
        <w:t>]</w:t>
      </w:r>
      <w:r>
        <w:rPr>
          <w:rtl/>
          <w:lang w:eastAsia="en-US"/>
        </w:rPr>
        <w:t xml:space="preserve"> - צריכה שתהא כתובה כולה!?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אלא דמנחה מגילה קמיה </w:t>
      </w:r>
      <w:r>
        <w:rPr>
          <w:rFonts w:cs="Miriam"/>
          <w:szCs w:val="20"/>
          <w:rtl/>
          <w:lang w:eastAsia="en-US"/>
        </w:rPr>
        <w:t>(ומעתיק ממנה)</w:t>
      </w:r>
      <w:r>
        <w:rPr>
          <w:rtl/>
          <w:lang w:eastAsia="en-US"/>
        </w:rPr>
        <w:t xml:space="preserve"> וקרי לה מינה פסוקא פסוקא וכתב לה.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לימא </w:t>
      </w:r>
      <w:r>
        <w:rPr>
          <w:rFonts w:cs="Miriam"/>
          <w:szCs w:val="20"/>
          <w:rtl/>
          <w:lang w:eastAsia="en-US"/>
        </w:rPr>
        <w:t>(מתניתין דקתני יצא, וליכא לאוקמה אלא במעתיק מן הכתב)</w:t>
      </w:r>
      <w:r>
        <w:rPr>
          <w:rtl/>
          <w:lang w:eastAsia="en-US"/>
        </w:rPr>
        <w:t xml:space="preserve"> מסייע ליה לרבה בר בר חנה, דאמר רבה בר בר חנה אמר רבי יוחנן: אסור לכתוב אות אחת שלא מן הכתב, דלמא דאתרמי ליה אתרמויי </w:t>
      </w:r>
      <w:r>
        <w:rPr>
          <w:rFonts w:cs="Miriam"/>
          <w:szCs w:val="20"/>
          <w:rtl/>
          <w:lang w:eastAsia="en-US"/>
        </w:rPr>
        <w:t>(לעולם מותר לכתוב בלא העתק, ומתניתין - דאתרמי ליה מגילה ומעתיק ממנה, ואיצטריך לאשמעינן דהיכא דמעתיק ממנה, אם כוון לבו - יצא)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גופא: אמר רבה בר בר חנה אמר רבי יוחנן: אסור לכתוב אות אחת שלא מן הכתב.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מיתיבי: '</w:t>
      </w:r>
      <w:r>
        <w:rPr>
          <w:i/>
          <w:iCs/>
          <w:rtl/>
          <w:lang w:eastAsia="en-US"/>
        </w:rPr>
        <w:t>אמר רבי שמעון בן אלעזר: מעשה ברבי מאיר שהלך לעבר שנה בעסיא, ולא היה שם מגילה, וכתבה מלבו וקראה</w:t>
      </w:r>
      <w:r>
        <w:rPr>
          <w:rtl/>
          <w:lang w:eastAsia="en-US"/>
        </w:rPr>
        <w:t>'!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רבי אבהו שאני רבי מאיר, דמיקיים ביה </w:t>
      </w:r>
      <w:r>
        <w:rPr>
          <w:rFonts w:cs="Miriam"/>
          <w:sz w:val="24"/>
          <w:szCs w:val="16"/>
          <w:rtl/>
          <w:lang w:eastAsia="en-US"/>
        </w:rPr>
        <w:t>(משלי ד,כה)</w:t>
      </w:r>
      <w:r>
        <w:rPr>
          <w:rFonts w:cs="Narkisim"/>
          <w:szCs w:val="20"/>
          <w:rtl/>
          <w:lang w:eastAsia="en-US"/>
        </w:rPr>
        <w:t xml:space="preserve"> [עֵינֶיךָ לְנֹכַח יַבִּיטוּ]</w:t>
      </w:r>
      <w:r>
        <w:rPr>
          <w:rFonts w:cs="Narkisim"/>
          <w:rtl/>
          <w:lang w:eastAsia="en-US"/>
        </w:rPr>
        <w:t xml:space="preserve"> וְעַפְעַפֶּיךָ יַיְשִׁרוּ נֶגְדֶּךָ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ליה רמי בר חמא לרבי ירמיה מדפתי: מאי </w:t>
      </w:r>
      <w:r>
        <w:rPr>
          <w:rFonts w:cs="Narkisim"/>
          <w:rtl/>
          <w:lang w:eastAsia="en-US"/>
        </w:rPr>
        <w:t>וְעַפְעַפֶּיךָ יַיְשִׁרוּ נֶגְדֶּך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לו: אלו דברי תורה, דכתיב בהו </w:t>
      </w:r>
      <w:r>
        <w:rPr>
          <w:rFonts w:cs="Miriam"/>
          <w:sz w:val="24"/>
          <w:szCs w:val="16"/>
          <w:rtl/>
          <w:lang w:eastAsia="en-US"/>
        </w:rPr>
        <w:t>(משלי כג,ה)</w:t>
      </w:r>
      <w:r>
        <w:rPr>
          <w:rFonts w:cs="Narkisim"/>
          <w:rtl/>
          <w:lang w:eastAsia="en-US"/>
        </w:rPr>
        <w:t xml:space="preserve"> </w:t>
      </w:r>
      <w:r>
        <w:rPr>
          <w:rFonts w:cs="Narkisim"/>
          <w:szCs w:val="16"/>
          <w:rtl/>
          <w:lang w:eastAsia="en-US"/>
        </w:rPr>
        <w:t>התעוף</w:t>
      </w:r>
      <w:r>
        <w:rPr>
          <w:rFonts w:cs="Narkisim"/>
          <w:rtl/>
          <w:lang w:eastAsia="en-US"/>
        </w:rPr>
        <w:t xml:space="preserve"> הֲתָעִיף עֵינֶיךָ בּוֹ וְאֵינֶנּוּ </w:t>
      </w:r>
      <w:r>
        <w:rPr>
          <w:rFonts w:cs="Narkisim"/>
          <w:szCs w:val="20"/>
          <w:rtl/>
          <w:lang w:eastAsia="en-US"/>
        </w:rPr>
        <w:t xml:space="preserve">[כִּי עָשֹׂה יַעֲשֶׂה לּוֹ כְנָפַיִם כְּנֶשֶׁר </w:t>
      </w:r>
      <w:r>
        <w:rPr>
          <w:rFonts w:cs="Narkisim"/>
          <w:szCs w:val="16"/>
          <w:rtl/>
          <w:lang w:eastAsia="en-US"/>
        </w:rPr>
        <w:t>ועיף</w:t>
      </w:r>
      <w:r>
        <w:rPr>
          <w:rFonts w:cs="Narkisim"/>
          <w:szCs w:val="20"/>
          <w:rtl/>
          <w:lang w:eastAsia="en-US"/>
        </w:rPr>
        <w:t xml:space="preserve"> יָעוּף הַשָּׁמָיִם]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(אם תכפול עיניך ממנה - הרי היא משתכחת ממך כהרף עין)</w:t>
      </w:r>
      <w:r>
        <w:rPr>
          <w:rtl/>
          <w:lang w:eastAsia="en-US"/>
        </w:rPr>
        <w:t>, ואפילו הכי מיושרין הן אצל רבי מאיר.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רב חסדא אשכחיה לרב חננאל דהוה כתב ספרים שלא מן הכתב, אמר ליה: ראויה כל התורה כולה ליכתב על פיך, אלא כך אמרו חכמים: אסור לכתוב אות אחת שלא מן הכתב.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מדקאמר 'כל התורה כולה ראויה שתיכתב על פיך', מכלל דמיושרין הן אצלו! והא רבי מאיר כתב!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שעת הדחק שאני.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אביי שרא לדבי בר חבו </w:t>
      </w:r>
      <w:r>
        <w:rPr>
          <w:rFonts w:cs="Miriam"/>
          <w:szCs w:val="20"/>
          <w:rtl/>
          <w:lang w:eastAsia="en-US"/>
        </w:rPr>
        <w:t xml:space="preserve">(מוכר תפילין הוה, כדאמרינן בבבא מציעא </w:t>
      </w:r>
      <w:r>
        <w:rPr>
          <w:rFonts w:cs="Miriam"/>
          <w:szCs w:val="16"/>
          <w:rtl/>
          <w:lang w:eastAsia="en-US"/>
        </w:rPr>
        <w:t>(כט,ב)</w:t>
      </w:r>
      <w:r>
        <w:rPr>
          <w:rFonts w:cs="Miriam"/>
          <w:szCs w:val="20"/>
          <w:rtl/>
          <w:lang w:eastAsia="en-US"/>
        </w:rPr>
        <w:t>: תפילין דבי בר חבו שכיחי)</w:t>
      </w:r>
      <w:r>
        <w:rPr>
          <w:rtl/>
          <w:lang w:eastAsia="en-US"/>
        </w:rPr>
        <w:t xml:space="preserve"> למיכתב תפלין ומזוזות שלא מן הכתב; כמאן?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כי האי תנא, דתניא: '</w:t>
      </w:r>
      <w:r>
        <w:rPr>
          <w:i/>
          <w:iCs/>
          <w:rtl/>
          <w:lang w:eastAsia="en-US"/>
        </w:rPr>
        <w:t>רבי ירמיה אומר משום רבינו: תפלין ומזוזות נכתבות שלא מן הכתב, ואין צריכות שרטוט</w:t>
      </w:r>
      <w:r>
        <w:rPr>
          <w:rtl/>
          <w:lang w:eastAsia="en-US"/>
        </w:rPr>
        <w:t>'!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והלכתא </w:t>
      </w:r>
      <w:r>
        <w:rPr>
          <w:rFonts w:cs="Miriam"/>
          <w:szCs w:val="20"/>
          <w:rtl/>
          <w:lang w:eastAsia="en-US"/>
        </w:rPr>
        <w:t>(כך הלכה למשה מסיני)</w:t>
      </w:r>
      <w:r>
        <w:rPr>
          <w:rtl/>
          <w:lang w:eastAsia="en-US"/>
        </w:rPr>
        <w:t xml:space="preserve">: תפלין אין צריכין שרטוט, מזוזות צריכין שרטוט, אידי ואידי נכתבות שלא מן הכתב; מאי טעמא? מיגרס גריסין </w:t>
      </w:r>
      <w:r>
        <w:rPr>
          <w:rFonts w:cs="Miriam"/>
          <w:szCs w:val="20"/>
          <w:rtl/>
          <w:lang w:eastAsia="en-US"/>
        </w:rPr>
        <w:t>(שגורות בפי הכל)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היתה כתובה בסם </w:t>
      </w:r>
      <w:r>
        <w:rPr>
          <w:szCs w:val="20"/>
          <w:rtl/>
          <w:lang w:eastAsia="en-US"/>
        </w:rPr>
        <w:t>[ובסיקרא ובקומוס ובקנקנתום על הנייר ועל הדפתרא  - לא יצא, עד שתהא כתובה אשורית על הספר ובדיו]</w:t>
      </w:r>
      <w:r>
        <w:rPr>
          <w:rtl/>
          <w:lang w:eastAsia="en-US"/>
        </w:rPr>
        <w:t xml:space="preserve">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סם = סמא </w:t>
      </w:r>
      <w:r>
        <w:rPr>
          <w:rFonts w:cs="Miriam"/>
          <w:szCs w:val="20"/>
          <w:rtl/>
          <w:lang w:eastAsia="en-US"/>
        </w:rPr>
        <w:t xml:space="preserve">(זרניך </w:t>
      </w:r>
      <w:r>
        <w:rPr>
          <w:rFonts w:cs="Courier New"/>
          <w:szCs w:val="16"/>
          <w:rtl/>
          <w:lang w:eastAsia="en-US"/>
        </w:rPr>
        <w:t>[ארסן – בן שושן]</w:t>
      </w:r>
      <w:r>
        <w:rPr>
          <w:rFonts w:cs="Miriam"/>
          <w:szCs w:val="20"/>
          <w:rtl/>
          <w:lang w:eastAsia="en-US"/>
        </w:rPr>
        <w:t xml:space="preserve"> בלשון קודש, אורפמניט"ו בלעז </w:t>
      </w:r>
      <w:r>
        <w:rPr>
          <w:rFonts w:cs="Courier New"/>
          <w:szCs w:val="16"/>
          <w:rtl/>
          <w:lang w:eastAsia="en-US"/>
        </w:rPr>
        <w:t>[צהוב – משה קטן]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סקרא?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רבה בר בר חנה: 'סקרתא' שמה </w:t>
      </w:r>
      <w:r>
        <w:rPr>
          <w:rFonts w:cs="Miriam"/>
          <w:szCs w:val="20"/>
          <w:rtl/>
          <w:lang w:eastAsia="en-US"/>
        </w:rPr>
        <w:t>(צבע אדום שצובעין בו תריסין)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קומוס = קומא </w:t>
      </w:r>
      <w:r>
        <w:rPr>
          <w:rFonts w:cs="Miriam"/>
          <w:szCs w:val="20"/>
          <w:rtl/>
          <w:lang w:eastAsia="en-US"/>
        </w:rPr>
        <w:t>(שרף אילן)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יט,א)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קנקנתום = חרתא דאושכפי </w:t>
      </w:r>
      <w:r>
        <w:rPr>
          <w:rFonts w:cs="Miriam"/>
          <w:szCs w:val="20"/>
          <w:rtl/>
          <w:lang w:eastAsia="en-US"/>
        </w:rPr>
        <w:t>(סם שצובעין בו מנעלים שחורין)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דיפתרא - דמליח וקמיח </w:t>
      </w:r>
      <w:r>
        <w:rPr>
          <w:rFonts w:cs="Miriam"/>
          <w:szCs w:val="20"/>
          <w:rtl/>
          <w:lang w:eastAsia="en-US"/>
        </w:rPr>
        <w:t>(במים)</w:t>
      </w:r>
      <w:r>
        <w:rPr>
          <w:rtl/>
          <w:lang w:eastAsia="en-US"/>
        </w:rPr>
        <w:t xml:space="preserve"> ולא עפיץ </w:t>
      </w:r>
      <w:r>
        <w:rPr>
          <w:rFonts w:cs="Miriam"/>
          <w:szCs w:val="20"/>
          <w:rtl/>
          <w:lang w:eastAsia="en-US"/>
        </w:rPr>
        <w:t>(מעובד בעפצים, שקורין גל"ש)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נייר = מחקא </w:t>
      </w:r>
      <w:r>
        <w:rPr>
          <w:rFonts w:cs="Miriam"/>
          <w:szCs w:val="20"/>
          <w:rtl/>
          <w:lang w:eastAsia="en-US"/>
        </w:rPr>
        <w:t>(מן עשבים, עשוי על ידי דבק)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עד שתהא כתובה אשורית: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דכתיב </w:t>
      </w:r>
      <w:r>
        <w:rPr>
          <w:rFonts w:cs="Miriam"/>
          <w:szCs w:val="16"/>
          <w:rtl/>
          <w:lang w:eastAsia="en-US"/>
        </w:rPr>
        <w:t>[אסתר ט,כז]</w:t>
      </w:r>
      <w:r>
        <w:rPr>
          <w:rFonts w:cs="Narkisim"/>
          <w:szCs w:val="20"/>
          <w:rtl/>
          <w:lang w:eastAsia="en-US"/>
        </w:rPr>
        <w:t xml:space="preserve"> [קִיְּמוּ וקבל וְקִבְּלוּ הַיְּהוּדִים עֲלֵיהֶם וְעַל זַרְעָם וְעַל כָּל הַנִּלְוִים עֲלֵיהֶם וְלֹא יַעֲבוֹר לִהְיוֹת עֹשִׂים אֵת שְׁנֵי הַיָּמִים הָאֵלֶּה]</w:t>
      </w:r>
      <w:r>
        <w:rPr>
          <w:rFonts w:cs="Narkisim"/>
          <w:rtl/>
          <w:lang w:eastAsia="en-US"/>
        </w:rPr>
        <w:t xml:space="preserve"> כִּכְתָבָם וְכִזְמַנָּם </w:t>
      </w:r>
      <w:r>
        <w:rPr>
          <w:rFonts w:cs="Narkisim"/>
          <w:szCs w:val="20"/>
          <w:rtl/>
          <w:lang w:eastAsia="en-US"/>
        </w:rPr>
        <w:t>[בְּכָל שָׁנָה וְשָׁנָה]</w:t>
      </w:r>
      <w:r>
        <w:rPr>
          <w:rtl/>
          <w:lang w:eastAsia="en-US"/>
        </w:rPr>
        <w:t xml:space="preserve">.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על הספר ובדיו: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מנלן?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אתיא כתיבה כתיבה: כתיב הכא </w:t>
      </w:r>
      <w:r>
        <w:rPr>
          <w:rFonts w:cs="Miriam"/>
          <w:sz w:val="24"/>
          <w:szCs w:val="16"/>
          <w:rtl/>
          <w:lang w:eastAsia="en-US"/>
        </w:rPr>
        <w:t>(אסתר ט,כט)</w:t>
      </w:r>
      <w:r>
        <w:rPr>
          <w:rFonts w:cs="Narkisim"/>
          <w:rtl/>
          <w:lang w:eastAsia="en-US"/>
        </w:rPr>
        <w:t xml:space="preserve"> וַתִּכְתֹּב אֶסְתֵּר הַמַּלְכָּה </w:t>
      </w:r>
      <w:r>
        <w:rPr>
          <w:rFonts w:cs="Narkisim"/>
          <w:szCs w:val="20"/>
          <w:rtl/>
          <w:lang w:eastAsia="en-US"/>
        </w:rPr>
        <w:t>[בַת אֲבִיחַיִל וּמָרְדֳּכַי הַיְּהוּדִי אֶת כָּל תֹּקֶף לְקַיֵּם אֵת אִגֶּרֶת הַפּוּרִים הַזֹּאת הַשֵּׁנִית]</w:t>
      </w:r>
      <w:r>
        <w:rPr>
          <w:rtl/>
          <w:lang w:eastAsia="en-US"/>
        </w:rPr>
        <w:t xml:space="preserve">, וכתיב התם </w:t>
      </w:r>
      <w:r>
        <w:rPr>
          <w:rFonts w:cs="Miriam"/>
          <w:sz w:val="24"/>
          <w:szCs w:val="16"/>
          <w:rtl/>
          <w:lang w:eastAsia="en-US"/>
        </w:rPr>
        <w:t>(ירמיהו לו,יח)</w:t>
      </w:r>
      <w:r>
        <w:rPr>
          <w:rFonts w:cs="Narkisim"/>
          <w:rtl/>
          <w:lang w:eastAsia="en-US"/>
        </w:rPr>
        <w:t xml:space="preserve"> וַיֹּאמֶר לָהֶם בָּרוּךְ מִפִּיו יִקְרָא אֵלַי אֵת כָּל הַדְּבָרִים הָאֵלֶּה וַאֲנִי כֹּתֵב עַל הַסֵּפֶר בַּדְּיוֹ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משנה: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בן עיר </w:t>
      </w:r>
      <w:r>
        <w:rPr>
          <w:rFonts w:cs="Miriam"/>
          <w:szCs w:val="20"/>
          <w:rtl/>
          <w:lang w:eastAsia="en-US"/>
        </w:rPr>
        <w:t>(שזמנו בארבעה עשר)</w:t>
      </w:r>
      <w:r>
        <w:rPr>
          <w:rtl/>
          <w:lang w:eastAsia="en-US"/>
        </w:rPr>
        <w:t xml:space="preserve"> שהלך לכרך </w:t>
      </w:r>
      <w:r>
        <w:rPr>
          <w:rFonts w:cs="Miriam"/>
          <w:szCs w:val="20"/>
          <w:rtl/>
          <w:lang w:eastAsia="en-US"/>
        </w:rPr>
        <w:t>(שזמנו בחמשה עשר)</w:t>
      </w:r>
      <w:r>
        <w:rPr>
          <w:rtl/>
          <w:lang w:eastAsia="en-US"/>
        </w:rPr>
        <w:t>, ובן כרך שהלך לעיר: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אם עתיד לחזור למקומו </w:t>
      </w:r>
      <w:r>
        <w:rPr>
          <w:rFonts w:cs="Miriam"/>
          <w:szCs w:val="20"/>
          <w:rtl/>
          <w:lang w:eastAsia="en-US"/>
        </w:rPr>
        <w:t>(מפרש בגמרא)</w:t>
      </w:r>
      <w:r>
        <w:rPr>
          <w:rtl/>
          <w:lang w:eastAsia="en-US"/>
        </w:rPr>
        <w:t xml:space="preserve"> - קורא כמקומו </w:t>
      </w:r>
      <w:r>
        <w:rPr>
          <w:rFonts w:cs="Miriam"/>
          <w:szCs w:val="20"/>
          <w:rtl/>
          <w:lang w:eastAsia="en-US"/>
        </w:rPr>
        <w:t>(כחובת מקומו, בן עיר בארבעה עשר, בן כרך בחמשה עשר)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ואם לאו - קורא עמהן;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ומהיכן קורא אדם את המגילה ויוצא בה ידי חובתו?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רבי מאיר אומר: כולה;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רבי יהודה אומר: מ-</w:t>
      </w:r>
      <w:r>
        <w:rPr>
          <w:rFonts w:cs="Narkisim"/>
          <w:rtl/>
          <w:lang w:eastAsia="en-US"/>
        </w:rPr>
        <w:t xml:space="preserve">אִישׁ יְהוּדִי </w:t>
      </w:r>
      <w:r>
        <w:rPr>
          <w:rFonts w:cs="Narkisim"/>
          <w:szCs w:val="20"/>
          <w:rtl/>
          <w:lang w:eastAsia="en-US"/>
        </w:rPr>
        <w:t xml:space="preserve">[הָיָה בְּשׁוּשַׁן הַבִּירָה וּשְׁמוֹ מָרְדֳּכַי בֶּן יָאִיר בֶּן שִׁמְעִי בֶּן קִישׁ אִישׁ יְמִינִי </w:t>
      </w:r>
      <w:r>
        <w:rPr>
          <w:rFonts w:cs="Miriam"/>
          <w:szCs w:val="16"/>
          <w:rtl/>
          <w:lang w:eastAsia="en-US"/>
        </w:rPr>
        <w:t>אסתר ב,ה</w:t>
      </w:r>
      <w:r>
        <w:rPr>
          <w:rFonts w:cs="Narkisim"/>
          <w:szCs w:val="20"/>
          <w:rtl/>
          <w:lang w:eastAsia="en-US"/>
        </w:rPr>
        <w:t>]</w:t>
      </w:r>
      <w:r>
        <w:rPr>
          <w:rtl/>
          <w:lang w:eastAsia="en-US"/>
        </w:rPr>
        <w:t xml:space="preserve"> 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רבי יוסי אומר: מ-</w:t>
      </w:r>
      <w:r>
        <w:rPr>
          <w:rFonts w:cs="Narkisim"/>
          <w:rtl/>
          <w:lang w:eastAsia="en-US"/>
        </w:rPr>
        <w:t xml:space="preserve">אַחַר הַדְּבָרִים הָאֵלֶּה </w:t>
      </w:r>
      <w:r>
        <w:rPr>
          <w:rFonts w:cs="Narkisim"/>
          <w:szCs w:val="20"/>
          <w:rtl/>
          <w:lang w:eastAsia="en-US"/>
        </w:rPr>
        <w:t xml:space="preserve">[גִּדַּל הַמֶּלֶךְ אֲחַשְׁוֵרוֹשׁ אֶת הָמָן בֶּן הַמְּדָתָא הָאֲגָגִי וַיְנַשְּׂאֵהוּ וַיָּשֶׂם אֶת כִּסְאוֹ מֵעַל כָּל הַשָּׂרִים אֲשֶׁר אִתּוֹ </w:t>
      </w:r>
      <w:r>
        <w:rPr>
          <w:rFonts w:cs="Miriam"/>
          <w:szCs w:val="16"/>
          <w:rtl/>
          <w:lang w:eastAsia="en-US"/>
        </w:rPr>
        <w:t>[אסתר ג,א]</w:t>
      </w:r>
      <w:r>
        <w:rPr>
          <w:rFonts w:cs="Narkisim"/>
          <w:szCs w:val="20"/>
          <w:rtl/>
          <w:lang w:eastAsia="en-US"/>
        </w:rPr>
        <w:t>]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גמרא: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רבא: לא שנו </w:t>
      </w:r>
      <w:r>
        <w:rPr>
          <w:rFonts w:cs="Miriam"/>
          <w:szCs w:val="20"/>
          <w:rtl/>
          <w:lang w:eastAsia="en-US"/>
        </w:rPr>
        <w:t>(דבן כרך שהלך לעיר ועתיד לחזור למקומו קורא בחמשה עשר ולא בארבעה עשר)</w:t>
      </w:r>
      <w:r>
        <w:rPr>
          <w:rtl/>
          <w:lang w:eastAsia="en-US"/>
        </w:rPr>
        <w:t xml:space="preserve"> אלא שעתיד לחזור בלילי י"ד </w:t>
      </w:r>
      <w:r>
        <w:rPr>
          <w:rFonts w:cs="Miriam"/>
          <w:szCs w:val="20"/>
          <w:rtl/>
          <w:lang w:eastAsia="en-US"/>
        </w:rPr>
        <w:t>(אם קודם עמוד השחר יצא מן העיר - הוא דקתני שאינו צריך לקרות עמהן בלילי ארבעה עשר, אף על פי שעודנו שם, הואיל וביום לא יהיה שם - אין זה אפילו פרוז בן יומו)</w:t>
      </w:r>
      <w:r>
        <w:rPr>
          <w:rtl/>
          <w:lang w:eastAsia="en-US"/>
        </w:rPr>
        <w:t xml:space="preserve">, אבל אין עתיד לחזור בלילי ארבעה עשר - קורא עמהן </w:t>
      </w:r>
      <w:r>
        <w:rPr>
          <w:rFonts w:cs="Miriam"/>
          <w:szCs w:val="20"/>
          <w:rtl/>
          <w:lang w:eastAsia="en-US"/>
        </w:rPr>
        <w:t>(לצאת משם בלילה - דהשתא הוי פרוז לאותו יום - אף על פי שעתיד לחזור למחר ליום אחד - נקרא פרוז, וקורא עמהן בין בלילי ארבעה עשר בין בארבעה עשר; והוא הדין לבן עיר שהלך לכרך: אם עתיד לחזור בלילי חמשה עשר - שלא יהא שם ביום חמשה עשר - לא הוי מוקף ליומו, וקורא בארבעה עשר כחובת מקומו, ואף על פי שהוא בכרך! אבל אין עתיד לחזור בלילי חמשה עשר - אין צריך לקרותה בארבעה עשר, וממתין וקורא עמהן, אף על פי שסופו לחזור לאחר זמן)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רבא: מנא אמינא לה? - דכתיב </w:t>
      </w:r>
      <w:r>
        <w:rPr>
          <w:rFonts w:cs="Miriam"/>
          <w:sz w:val="24"/>
          <w:szCs w:val="16"/>
          <w:rtl/>
          <w:lang w:eastAsia="en-US"/>
        </w:rPr>
        <w:t>(אסתר ט,יט)</w:t>
      </w:r>
      <w:r>
        <w:rPr>
          <w:rFonts w:cs="Narkisim"/>
          <w:rtl/>
          <w:lang w:eastAsia="en-US"/>
        </w:rPr>
        <w:t xml:space="preserve"> עַל כֵּן הַיְּהוּדִים </w:t>
      </w:r>
      <w:r>
        <w:rPr>
          <w:rFonts w:cs="Narkisim"/>
          <w:szCs w:val="16"/>
          <w:rtl/>
          <w:lang w:eastAsia="en-US"/>
        </w:rPr>
        <w:t>הפרוזים</w:t>
      </w:r>
      <w:r>
        <w:rPr>
          <w:rFonts w:cs="Narkisim"/>
          <w:rtl/>
          <w:lang w:eastAsia="en-US"/>
        </w:rPr>
        <w:t xml:space="preserve"> הַפְּרָזִים הַיֹּשְׁבִים בְּעָרֵי הַפְּרָזוֹת </w:t>
      </w:r>
      <w:r>
        <w:rPr>
          <w:rFonts w:cs="Narkisim"/>
          <w:szCs w:val="20"/>
          <w:rtl/>
          <w:lang w:eastAsia="en-US"/>
        </w:rPr>
        <w:t>[עֹשִׂים אֵת יוֹם אַרְבָּעָה עָשָׂר לְחֹדֶשׁ אֲדָר שִׂמְחָה וּמִשְׁתֶּה וְיוֹם טוֹב וּמִשְׁלוֹחַ מָנוֹת אִישׁ לְרֵעֵהוּ]</w:t>
      </w:r>
      <w:r>
        <w:rPr>
          <w:rtl/>
          <w:lang w:eastAsia="en-US"/>
        </w:rPr>
        <w:t xml:space="preserve">; מכדי כתיב </w:t>
      </w:r>
      <w:r>
        <w:rPr>
          <w:rFonts w:cs="Narkisim"/>
          <w:rtl/>
          <w:lang w:eastAsia="en-US"/>
        </w:rPr>
        <w:t>הַיְּהוּדִים הַפְּרָזִים</w:t>
      </w:r>
      <w:r>
        <w:rPr>
          <w:rtl/>
          <w:lang w:eastAsia="en-US"/>
        </w:rPr>
        <w:t xml:space="preserve">, למה לי למיכתב </w:t>
      </w:r>
      <w:r>
        <w:rPr>
          <w:rFonts w:cs="Narkisim"/>
          <w:rtl/>
          <w:lang w:eastAsia="en-US"/>
        </w:rPr>
        <w:t>הַיֹּשְׁבִים בְּעָרֵי הַפְּרָזוֹת</w:t>
      </w:r>
      <w:r>
        <w:rPr>
          <w:rtl/>
          <w:lang w:eastAsia="en-US"/>
        </w:rPr>
        <w:t>? הא קא משמע לן: דפרוז בן יומו נקרא פרוז.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אשכחן פרוז, מוקף מנא לן </w:t>
      </w:r>
      <w:r>
        <w:rPr>
          <w:rFonts w:cs="Miriam"/>
          <w:szCs w:val="20"/>
          <w:rtl/>
          <w:lang w:eastAsia="en-US"/>
        </w:rPr>
        <w:t>(דמשום ההוא יומא חשיב כוותייהו)</w:t>
      </w:r>
      <w:r>
        <w:rPr>
          <w:rtl/>
          <w:lang w:eastAsia="en-US"/>
        </w:rPr>
        <w:t>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סברא הוא: מדפרוז בן יומו קרוי פרוז - מוקף בן יומו קרוי מוקף!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ואמר רבא: '</w:t>
      </w:r>
      <w:r>
        <w:rPr>
          <w:i/>
          <w:iCs/>
          <w:rtl/>
          <w:lang w:eastAsia="en-US"/>
        </w:rPr>
        <w:t xml:space="preserve">בן כפר שהלך לעיר </w:t>
      </w:r>
      <w:r>
        <w:rPr>
          <w:rFonts w:cs="Miriam"/>
          <w:szCs w:val="20"/>
          <w:rtl/>
          <w:lang w:eastAsia="en-US"/>
        </w:rPr>
        <w:t>(שהקדים וקרא ליום הכניסה, ואחר כך הלך לעיר והיה שם לילי ארבעה עשר)</w:t>
      </w:r>
      <w:r>
        <w:rPr>
          <w:i/>
          <w:iCs/>
          <w:rtl/>
          <w:lang w:eastAsia="en-US"/>
        </w:rPr>
        <w:t xml:space="preserve"> - בין כך ובין כך </w:t>
      </w:r>
      <w:r>
        <w:rPr>
          <w:rFonts w:cs="Miriam"/>
          <w:szCs w:val="20"/>
          <w:rtl/>
          <w:lang w:eastAsia="en-US"/>
        </w:rPr>
        <w:t>(אפילו עתיד לחזור ולצאת משם קודם היום)</w:t>
      </w:r>
      <w:r>
        <w:rPr>
          <w:i/>
          <w:iCs/>
          <w:rtl/>
          <w:lang w:eastAsia="en-US"/>
        </w:rPr>
        <w:t xml:space="preserve"> קורא עמהן </w:t>
      </w:r>
      <w:r>
        <w:rPr>
          <w:rFonts w:cs="Miriam"/>
          <w:szCs w:val="20"/>
          <w:rtl/>
          <w:lang w:eastAsia="en-US"/>
        </w:rPr>
        <w:t>(בלילה)</w:t>
      </w:r>
      <w:r>
        <w:rPr>
          <w:rtl/>
          <w:lang w:eastAsia="en-US"/>
        </w:rPr>
        <w:t xml:space="preserve">'; מאי טעמא? האי - כבני העיר בעי למקרי </w:t>
      </w:r>
      <w:r>
        <w:rPr>
          <w:rFonts w:cs="Miriam"/>
          <w:szCs w:val="20"/>
          <w:rtl/>
          <w:lang w:eastAsia="en-US"/>
        </w:rPr>
        <w:t>(כל הפרזים זמנם בארבעה עשר, בין כפרים בין עיירות)</w:t>
      </w:r>
      <w:r>
        <w:rPr>
          <w:rtl/>
          <w:lang w:eastAsia="en-US"/>
        </w:rPr>
        <w:t xml:space="preserve">, ורבנן הוא דאקילו על הכפרים </w:t>
      </w:r>
      <w:r>
        <w:rPr>
          <w:rFonts w:cs="Miriam"/>
          <w:szCs w:val="20"/>
          <w:rtl/>
          <w:lang w:eastAsia="en-US"/>
        </w:rPr>
        <w:t>(להקדים ליום הכניסה)</w:t>
      </w:r>
      <w:r>
        <w:rPr>
          <w:rtl/>
          <w:lang w:eastAsia="en-US"/>
        </w:rPr>
        <w:t xml:space="preserve"> כדי שיספקו מים ומזון לאחיהם שבכרכין; הני מילי </w:t>
      </w:r>
      <w:r>
        <w:rPr>
          <w:rFonts w:cs="Miriam"/>
          <w:szCs w:val="20"/>
          <w:rtl/>
          <w:lang w:eastAsia="en-US"/>
        </w:rPr>
        <w:t>(דאקילו עלייהו דאין צריך לחזור ולקרות בארבעה עשר)</w:t>
      </w:r>
      <w:r>
        <w:rPr>
          <w:rtl/>
          <w:lang w:eastAsia="en-US"/>
        </w:rPr>
        <w:t xml:space="preserve"> כי איתיה בדוכתיה </w:t>
      </w:r>
      <w:r>
        <w:rPr>
          <w:rFonts w:cs="Miriam"/>
          <w:szCs w:val="20"/>
          <w:rtl/>
          <w:lang w:eastAsia="en-US"/>
        </w:rPr>
        <w:t>(בכפר)</w:t>
      </w:r>
      <w:r>
        <w:rPr>
          <w:rtl/>
          <w:lang w:eastAsia="en-US"/>
        </w:rPr>
        <w:t>, אבל כי איתיה בעיר - כבני עיר בעי למקרי.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איתיביה אביי: '</w:t>
      </w:r>
      <w:r>
        <w:rPr>
          <w:i/>
          <w:iCs/>
          <w:rtl/>
          <w:lang w:eastAsia="en-US"/>
        </w:rPr>
        <w:t>בן כרך שהלך לעיר בין כך ובין כך קורא כמקומו</w:t>
      </w:r>
      <w:r>
        <w:rPr>
          <w:rtl/>
          <w:lang w:eastAsia="en-US"/>
        </w:rPr>
        <w:t>'; 'בן כרך'? סלקא דעתא? באם עתיד לחזור תליא מילתא!? אלא לאו 'בן כפר'! ולאו תרוצי מתרצת!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תני '</w:t>
      </w:r>
      <w:r>
        <w:rPr>
          <w:i/>
          <w:iCs/>
          <w:rtl/>
          <w:lang w:eastAsia="en-US"/>
        </w:rPr>
        <w:t>קורא עמהן</w:t>
      </w:r>
      <w:r>
        <w:rPr>
          <w:rtl/>
          <w:lang w:eastAsia="en-US"/>
        </w:rPr>
        <w:t xml:space="preserve">' </w:t>
      </w:r>
      <w:r>
        <w:rPr>
          <w:rFonts w:cs="Courier New"/>
          <w:szCs w:val="20"/>
          <w:rtl/>
          <w:lang w:eastAsia="en-US"/>
        </w:rPr>
        <w:t>[ולא 'במקומו']</w:t>
      </w:r>
      <w:r>
        <w:rPr>
          <w:rtl/>
          <w:lang w:eastAsia="en-US"/>
        </w:rPr>
        <w:t xml:space="preserve">.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מהיכן קורא אדם את המגילה </w:t>
      </w:r>
      <w:r>
        <w:rPr>
          <w:szCs w:val="20"/>
          <w:rtl/>
          <w:lang w:eastAsia="en-US"/>
        </w:rPr>
        <w:t>[ויוצא בה ידי חובתו? רבי מאיר אומר: כולה; רבי יהודה אומר: מ-</w:t>
      </w:r>
      <w:r>
        <w:rPr>
          <w:rFonts w:cs="Narkisim"/>
          <w:szCs w:val="20"/>
          <w:rtl/>
          <w:lang w:eastAsia="en-US"/>
        </w:rPr>
        <w:t>אִישׁ יְהוּדִי</w:t>
      </w:r>
      <w:r>
        <w:rPr>
          <w:szCs w:val="20"/>
          <w:rtl/>
          <w:lang w:eastAsia="en-US"/>
        </w:rPr>
        <w:t>; רבי יוסי אומר: מ-</w:t>
      </w:r>
      <w:r>
        <w:rPr>
          <w:rFonts w:cs="Narkisim"/>
          <w:szCs w:val="20"/>
          <w:rtl/>
          <w:lang w:eastAsia="en-US"/>
        </w:rPr>
        <w:t>אַחַר הַדְּבָרִים הָאֵלֶּה</w:t>
      </w:r>
      <w:r>
        <w:rPr>
          <w:szCs w:val="20"/>
          <w:rtl/>
          <w:lang w:eastAsia="en-US"/>
        </w:rPr>
        <w:t>]</w:t>
      </w:r>
      <w:r>
        <w:rPr>
          <w:rtl/>
          <w:lang w:eastAsia="en-US"/>
        </w:rPr>
        <w:t xml:space="preserve">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תניא: '</w:t>
      </w:r>
      <w:r>
        <w:rPr>
          <w:i/>
          <w:iCs/>
          <w:rtl/>
          <w:lang w:eastAsia="en-US"/>
        </w:rPr>
        <w:t>רבי שמעון בר יוחאי אומר: מ-</w:t>
      </w:r>
      <w:r>
        <w:rPr>
          <w:rFonts w:cs="Narkisim"/>
          <w:i/>
          <w:iCs/>
          <w:rtl/>
          <w:lang w:eastAsia="en-US"/>
        </w:rPr>
        <w:t xml:space="preserve">בַּלַּיְלָה הַהוּא </w:t>
      </w:r>
      <w:r>
        <w:rPr>
          <w:rFonts w:cs="Narkisim"/>
          <w:szCs w:val="20"/>
          <w:rtl/>
          <w:lang w:eastAsia="en-US"/>
        </w:rPr>
        <w:t>[נָדְדָה שְׁנַת הַמֶּלֶךְ וַיֹּאמֶר לְהָבִיא אֶת סֵפֶר הַזִּכְרֹנוֹת דִּבְרֵי הַיָּמִים וַיִּהְיוּ נִקְרָאִים לִפְנֵי הַמֶּלֶךְ]</w:t>
      </w:r>
      <w:r>
        <w:rPr>
          <w:rFonts w:cs="Miriam"/>
          <w:szCs w:val="16"/>
          <w:rtl/>
          <w:lang w:eastAsia="en-US"/>
        </w:rPr>
        <w:t>[אסתר ו,א]</w:t>
      </w:r>
      <w:r>
        <w:rPr>
          <w:rtl/>
          <w:lang w:eastAsia="en-US"/>
        </w:rPr>
        <w:t>';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רבי יוחנן: וכולן מקרא אחד דרשו: </w:t>
      </w:r>
      <w:r>
        <w:rPr>
          <w:rFonts w:cs="Miriam"/>
          <w:szCs w:val="16"/>
          <w:rtl/>
          <w:lang w:eastAsia="en-US"/>
        </w:rPr>
        <w:t>[אסתר ט,כט]</w:t>
      </w:r>
      <w:r>
        <w:rPr>
          <w:rFonts w:cs="Narkisim"/>
          <w:rtl/>
          <w:lang w:eastAsia="en-US"/>
        </w:rPr>
        <w:t xml:space="preserve"> וַתִּכְתֹּב אֶסְתֵּר הַמַּלְכָּה </w:t>
      </w:r>
      <w:r>
        <w:rPr>
          <w:rFonts w:cs="Narkisim"/>
          <w:szCs w:val="20"/>
          <w:rtl/>
          <w:lang w:eastAsia="en-US"/>
        </w:rPr>
        <w:t>[בַת אֲבִיחַיִל]</w:t>
      </w:r>
      <w:r>
        <w:rPr>
          <w:rFonts w:cs="Narkisim"/>
          <w:rtl/>
          <w:lang w:eastAsia="en-US"/>
        </w:rPr>
        <w:t xml:space="preserve"> וּמָרְדֳּכַי הַיְּהוּדִי אֶת כָּל תֹּקֶף </w:t>
      </w:r>
      <w:r>
        <w:rPr>
          <w:rFonts w:cs="Narkisim"/>
          <w:szCs w:val="20"/>
          <w:rtl/>
          <w:lang w:eastAsia="en-US"/>
        </w:rPr>
        <w:t>[לְקַיֵּם אֵת אִגֶּרֶת הַפּוּרִים הַזֹּאת הַשֵּׁנִית]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Narkisim"/>
          <w:szCs w:val="20"/>
          <w:rtl/>
          <w:lang w:eastAsia="en-US"/>
        </w:rPr>
        <w:t>כָּל תֹּקֶף לְקַיֵּם אֵת אִגֶּרֶת הַפּוּרִים</w:t>
      </w:r>
      <w:r>
        <w:rPr>
          <w:rFonts w:cs="Miriam"/>
          <w:szCs w:val="20"/>
          <w:rtl/>
          <w:lang w:eastAsia="en-US"/>
        </w:rPr>
        <w:t xml:space="preserve"> על תוקף הקפיד להזכיר)</w:t>
      </w:r>
      <w:r>
        <w:rPr>
          <w:rtl/>
          <w:lang w:eastAsia="en-US"/>
        </w:rPr>
        <w:t xml:space="preserve">: מאן דאמר 'כולה' - תוקפו של אחשורוש </w:t>
      </w:r>
      <w:r>
        <w:rPr>
          <w:rFonts w:cs="Miriam"/>
          <w:szCs w:val="20"/>
          <w:rtl/>
          <w:lang w:eastAsia="en-US"/>
        </w:rPr>
        <w:t>(ומתחילתה היא מדברת בתוקפו - עד סופה)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ומאן דאמר מ-</w:t>
      </w:r>
      <w:r>
        <w:rPr>
          <w:rFonts w:cs="Narkisim"/>
          <w:rtl/>
          <w:lang w:eastAsia="en-US"/>
        </w:rPr>
        <w:t>אִישׁ יְהוּדִי</w:t>
      </w:r>
      <w:r>
        <w:rPr>
          <w:rtl/>
          <w:lang w:eastAsia="en-US"/>
        </w:rPr>
        <w:t xml:space="preserve"> - תוקפו של מרדכי; ומאן דאמר  מ-</w:t>
      </w:r>
      <w:r>
        <w:rPr>
          <w:rFonts w:cs="Narkisim"/>
          <w:rtl/>
          <w:lang w:eastAsia="en-US"/>
        </w:rPr>
        <w:t>אַחַר הַדְּבָרִים הָאֵלֶּה</w:t>
      </w:r>
      <w:r>
        <w:rPr>
          <w:rtl/>
          <w:lang w:eastAsia="en-US"/>
        </w:rPr>
        <w:t xml:space="preserve"> - תוקפו של המן;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ומאן דאמר מ-</w:t>
      </w:r>
      <w:r>
        <w:rPr>
          <w:rFonts w:cs="Narkisim"/>
          <w:rtl/>
          <w:lang w:eastAsia="en-US"/>
        </w:rPr>
        <w:t>בַּלַּיְלָה הַהוּא</w:t>
      </w:r>
      <w:r>
        <w:rPr>
          <w:rtl/>
          <w:lang w:eastAsia="en-US"/>
        </w:rPr>
        <w:t xml:space="preserve"> - תוקפו של נס.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רב הונא אמר: מהכא: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/>
          <w:szCs w:val="16"/>
          <w:rtl/>
          <w:lang w:eastAsia="en-US"/>
        </w:rPr>
        <w:t>אסתר ט,כו:</w:t>
      </w:r>
      <w:r>
        <w:rPr>
          <w:rFonts w:cs="Narkisim"/>
          <w:szCs w:val="20"/>
          <w:rtl/>
          <w:lang w:eastAsia="en-US"/>
        </w:rPr>
        <w:t xml:space="preserve"> עַל כֵּן קָרְאוּ לַיָּמִים הָאֵלֶּה פוּרִים עַל שֵׁם הַפּוּר עַל כֵּן עַל כָּל דִּבְרֵי הָאִגֶּרֶת הַזֹּאת]</w:t>
      </w:r>
      <w:r>
        <w:rPr>
          <w:rFonts w:cs="Narkisim"/>
          <w:rtl/>
          <w:lang w:eastAsia="en-US"/>
        </w:rPr>
        <w:t xml:space="preserve"> וּמָה רָאוּ עַל כָּכָה וּמָה הִגִּיעַ אֲלֵיהֶם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</w:t>
      </w:r>
      <w:r>
        <w:rPr>
          <w:rFonts w:cs="Narkisim"/>
          <w:szCs w:val="20"/>
          <w:rtl/>
          <w:lang w:eastAsia="en-US"/>
        </w:rPr>
        <w:t xml:space="preserve">וּמָה רָאוּ </w:t>
      </w:r>
      <w:r>
        <w:rPr>
          <w:rFonts w:cs="Miriam"/>
          <w:szCs w:val="20"/>
          <w:rtl/>
          <w:lang w:eastAsia="en-US"/>
        </w:rPr>
        <w:t xml:space="preserve">– </w:t>
      </w:r>
      <w:r>
        <w:rPr>
          <w:rFonts w:cs="Courier New"/>
          <w:szCs w:val="16"/>
          <w:rtl/>
          <w:lang w:eastAsia="en-US"/>
        </w:rPr>
        <w:t>[ש]</w:t>
      </w:r>
      <w:r>
        <w:rPr>
          <w:rFonts w:cs="Miriam"/>
          <w:szCs w:val="20"/>
          <w:rtl/>
          <w:lang w:eastAsia="en-US"/>
        </w:rPr>
        <w:t xml:space="preserve">המגילה נכתבת ונקראת? - להודיע לדורות מה ראו באותו הזמן שעשו מה שעשו, ומפרש: </w:t>
      </w:r>
      <w:r>
        <w:rPr>
          <w:rFonts w:cs="Narkisim"/>
          <w:szCs w:val="20"/>
          <w:rtl/>
          <w:lang w:eastAsia="en-US"/>
        </w:rPr>
        <w:t>עַל כָּכָה</w:t>
      </w:r>
      <w:r>
        <w:rPr>
          <w:rFonts w:cs="Miriam"/>
          <w:szCs w:val="20"/>
          <w:rtl/>
          <w:lang w:eastAsia="en-US"/>
        </w:rPr>
        <w:t xml:space="preserve"> עשו, ולפרש מה הגיע על העושים)</w:t>
      </w:r>
      <w:r>
        <w:rPr>
          <w:rtl/>
          <w:lang w:eastAsia="en-US"/>
        </w:rPr>
        <w:t xml:space="preserve">: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מאן דאמר 'כולה': מה ראה אחשורוש שנשתמש בכלים של בית המקדש? - </w:t>
      </w:r>
      <w:r>
        <w:rPr>
          <w:rFonts w:cs="Narkisim"/>
          <w:rtl/>
          <w:lang w:eastAsia="en-US"/>
        </w:rPr>
        <w:t>עַל כָּכָה</w:t>
      </w:r>
      <w:r>
        <w:rPr>
          <w:rtl/>
          <w:lang w:eastAsia="en-US"/>
        </w:rPr>
        <w:t xml:space="preserve">: משום דחשיב שבעים שנין ולא איפרוק; </w:t>
      </w:r>
      <w:r>
        <w:rPr>
          <w:rFonts w:cs="Narkisim"/>
          <w:rtl/>
          <w:lang w:eastAsia="en-US"/>
        </w:rPr>
        <w:t>וּמָה הִגִּיעַ אֲלֵיהֶם</w:t>
      </w:r>
      <w:r>
        <w:rPr>
          <w:rtl/>
          <w:lang w:eastAsia="en-US"/>
        </w:rPr>
        <w:t>? - דקטל ושתי;</w:t>
      </w:r>
      <w:r>
        <w:rPr>
          <w:rtl/>
          <w:lang w:eastAsia="en-US"/>
        </w:rPr>
        <w:tab/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ומאן דאמר מ-</w:t>
      </w:r>
      <w:r>
        <w:rPr>
          <w:rFonts w:cs="Narkisim"/>
          <w:rtl/>
          <w:lang w:eastAsia="en-US"/>
        </w:rPr>
        <w:t>אִישׁ יְהוּדִי</w:t>
      </w:r>
      <w:r>
        <w:rPr>
          <w:rtl/>
          <w:lang w:eastAsia="en-US"/>
        </w:rPr>
        <w:t xml:space="preserve">: מה ראה מרדכי דאיקני בהמן? - </w:t>
      </w:r>
      <w:r>
        <w:rPr>
          <w:rFonts w:cs="Narkisim"/>
          <w:rtl/>
          <w:lang w:eastAsia="en-US"/>
        </w:rPr>
        <w:t>עַל כָּכָה</w:t>
      </w:r>
      <w:r>
        <w:rPr>
          <w:rtl/>
          <w:lang w:eastAsia="en-US"/>
        </w:rPr>
        <w:t xml:space="preserve">: דשוי נפשיה עבודה זרה; </w:t>
      </w:r>
      <w:r>
        <w:rPr>
          <w:rFonts w:cs="Narkisim"/>
          <w:rtl/>
          <w:lang w:eastAsia="en-US"/>
        </w:rPr>
        <w:t>וּמָה הִגִּיעַ אֲלֵיהֶם</w:t>
      </w:r>
      <w:r>
        <w:rPr>
          <w:rtl/>
          <w:lang w:eastAsia="en-US"/>
        </w:rPr>
        <w:t xml:space="preserve">? - דאתרחיש ניסא;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ומאן דאמר  מ-</w:t>
      </w:r>
      <w:r>
        <w:rPr>
          <w:rFonts w:cs="Narkisim"/>
          <w:rtl/>
          <w:lang w:eastAsia="en-US"/>
        </w:rPr>
        <w:t>אַחַר הַדְּבָרִים הָאֵלֶּה</w:t>
      </w:r>
      <w:r>
        <w:rPr>
          <w:rtl/>
          <w:lang w:eastAsia="en-US"/>
        </w:rPr>
        <w:t xml:space="preserve">: מה ראה המן שנתקנא בכל היהודים? - </w:t>
      </w:r>
      <w:r>
        <w:rPr>
          <w:rFonts w:cs="Narkisim"/>
          <w:rtl/>
          <w:lang w:eastAsia="en-US"/>
        </w:rPr>
        <w:t>עַל כָּכָה</w:t>
      </w:r>
      <w:r>
        <w:rPr>
          <w:rtl/>
          <w:lang w:eastAsia="en-US"/>
        </w:rPr>
        <w:t>: משום ד</w:t>
      </w:r>
      <w:r>
        <w:rPr>
          <w:rFonts w:cs="Narkisim"/>
          <w:rtl/>
          <w:lang w:eastAsia="en-US"/>
        </w:rPr>
        <w:t xml:space="preserve">מָרְדֳּכַי לֹא יִכְרַע וְלֹא יִשְׁתַּחֲוֶה </w:t>
      </w:r>
      <w:r>
        <w:rPr>
          <w:rFonts w:cs="Miriam"/>
          <w:szCs w:val="16"/>
          <w:rtl/>
          <w:lang w:eastAsia="en-US"/>
        </w:rPr>
        <w:t>[אסתר ג,ב]</w:t>
      </w:r>
      <w:r>
        <w:rPr>
          <w:rtl/>
          <w:lang w:eastAsia="en-US"/>
        </w:rPr>
        <w:t xml:space="preserve">; </w:t>
      </w:r>
      <w:r>
        <w:rPr>
          <w:rFonts w:cs="Narkisim"/>
          <w:rtl/>
          <w:lang w:eastAsia="en-US"/>
        </w:rPr>
        <w:t>וּמָה הִגִּיעַ אֲלֵיהֶם</w:t>
      </w:r>
      <w:r>
        <w:rPr>
          <w:rtl/>
          <w:lang w:eastAsia="en-US"/>
        </w:rPr>
        <w:t xml:space="preserve">? - </w:t>
      </w:r>
      <w:r>
        <w:rPr>
          <w:rFonts w:cs="Narkisim"/>
          <w:rtl/>
          <w:lang w:eastAsia="en-US"/>
        </w:rPr>
        <w:t xml:space="preserve">וְתָלוּ אֹתוֹ וְאֶת בָּנָיו עַל הָעֵץ </w:t>
      </w:r>
      <w:r>
        <w:rPr>
          <w:rFonts w:cs="Miriam"/>
          <w:szCs w:val="16"/>
          <w:rtl/>
          <w:lang w:eastAsia="en-US"/>
        </w:rPr>
        <w:t>[אסתר ט,כה]</w:t>
      </w:r>
      <w:r>
        <w:rPr>
          <w:rtl/>
          <w:lang w:eastAsia="en-US"/>
        </w:rPr>
        <w:t>;</w:t>
      </w:r>
      <w:r>
        <w:rPr>
          <w:rtl/>
          <w:lang w:eastAsia="en-US"/>
        </w:rPr>
        <w:tab/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ומאן דאמר מ-</w:t>
      </w:r>
      <w:r>
        <w:rPr>
          <w:rFonts w:cs="Narkisim"/>
          <w:rtl/>
          <w:lang w:eastAsia="en-US"/>
        </w:rPr>
        <w:t>בַּלַּיְלָה הַהוּא</w:t>
      </w:r>
      <w:r>
        <w:rPr>
          <w:rtl/>
          <w:lang w:eastAsia="en-US"/>
        </w:rPr>
        <w:t xml:space="preserve">, מה ראה אחשורוש להביא את ספר הזכרונות? - </w:t>
      </w:r>
      <w:r>
        <w:rPr>
          <w:rFonts w:cs="Narkisim"/>
          <w:rtl/>
          <w:lang w:eastAsia="en-US"/>
        </w:rPr>
        <w:t>עַל כָּכָה</w:t>
      </w:r>
      <w:r>
        <w:rPr>
          <w:rtl/>
          <w:lang w:eastAsia="en-US"/>
        </w:rPr>
        <w:t xml:space="preserve">: דזמינתיה אסתר להמן בהדיה; </w:t>
      </w:r>
      <w:r>
        <w:rPr>
          <w:rFonts w:cs="Narkisim"/>
          <w:rtl/>
          <w:lang w:eastAsia="en-US"/>
        </w:rPr>
        <w:t>וּמָה הִגִּיעַ אֲלֵיהֶם</w:t>
      </w:r>
      <w:r>
        <w:rPr>
          <w:rtl/>
          <w:lang w:eastAsia="en-US"/>
        </w:rPr>
        <w:t xml:space="preserve"> דאתרחיש ניסא!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אמר רב חלבו אמר רב חמא בר גוריא אמר רב: הלכה כדברי האומר כולה; ואפילו למאן דאמר מ-</w:t>
      </w:r>
      <w:r>
        <w:rPr>
          <w:rFonts w:cs="Narkisim"/>
          <w:rtl/>
          <w:lang w:eastAsia="en-US"/>
        </w:rPr>
        <w:t>אִישׁ יְהוּדִי</w:t>
      </w:r>
      <w:r>
        <w:rPr>
          <w:rtl/>
          <w:lang w:eastAsia="en-US"/>
        </w:rPr>
        <w:t xml:space="preserve"> - צריכה שתהא כתובה כולה;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ואמר רב חלבו אמר רב חמא בר גוריא אמר רב: מגילה נקראת ספר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/>
          <w:szCs w:val="16"/>
          <w:rtl/>
          <w:lang w:eastAsia="en-US"/>
        </w:rPr>
        <w:t>אסתר ט,לב:</w:t>
      </w:r>
      <w:r>
        <w:rPr>
          <w:rFonts w:cs="Narkisim"/>
          <w:szCs w:val="20"/>
          <w:rtl/>
          <w:lang w:eastAsia="en-US"/>
        </w:rPr>
        <w:t xml:space="preserve"> וּמַאֲמַר אֶסְתֵּר קִיַּם דִּבְרֵי הַפֻּרִים הָאֵלֶּה וְנִכְתָּב בַּסֵּפֶר]</w:t>
      </w:r>
      <w:r>
        <w:rPr>
          <w:rtl/>
          <w:lang w:eastAsia="en-US"/>
        </w:rPr>
        <w:t xml:space="preserve"> ונקראת אגרת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/>
          <w:szCs w:val="16"/>
          <w:rtl/>
          <w:lang w:eastAsia="en-US"/>
        </w:rPr>
        <w:t>אסתר ט,כו:</w:t>
      </w:r>
      <w:r>
        <w:rPr>
          <w:rFonts w:cs="Narkisim"/>
          <w:szCs w:val="20"/>
          <w:rtl/>
          <w:lang w:eastAsia="en-US"/>
        </w:rPr>
        <w:t xml:space="preserve"> ...עַל כֵּן עַל כָּל דִּבְרֵי הָאִגֶּרֶת הַזֹּאת וּמָה רָאוּ עַל כָּכָה וּמָה הִגִּיעַ אֲלֵיהֶם</w:t>
      </w:r>
      <w:r>
        <w:rPr>
          <w:rFonts w:cs="Miriam"/>
          <w:szCs w:val="16"/>
          <w:rtl/>
          <w:lang w:eastAsia="en-US"/>
        </w:rPr>
        <w:t>, פסוק כט:</w:t>
      </w:r>
      <w:r>
        <w:rPr>
          <w:rFonts w:cs="Narkisim"/>
          <w:szCs w:val="20"/>
          <w:rtl/>
          <w:lang w:eastAsia="en-US"/>
        </w:rPr>
        <w:t xml:space="preserve"> ... אֶת כָּל תֹּקֶף לְקַיֵּם אֵת אִגֶּרֶת הַפּוּרִים הַזֹּאת הַשֵּׁנִית]</w:t>
      </w:r>
      <w:r>
        <w:rPr>
          <w:rtl/>
          <w:lang w:eastAsia="en-US"/>
        </w:rPr>
        <w:t xml:space="preserve">: נקראת ספר: שאם תפרה בחוטי פשתן – פסולה </w:t>
      </w:r>
      <w:r>
        <w:rPr>
          <w:rFonts w:cs="Miriam"/>
          <w:szCs w:val="20"/>
          <w:rtl/>
          <w:lang w:eastAsia="en-US"/>
        </w:rPr>
        <w:t xml:space="preserve">(דאיכא למאן דאמר במסכת מכות </w:t>
      </w:r>
      <w:r>
        <w:rPr>
          <w:rFonts w:cs="Miriam"/>
          <w:szCs w:val="16"/>
          <w:rtl/>
          <w:lang w:eastAsia="en-US"/>
        </w:rPr>
        <w:t>(יא,א)</w:t>
      </w:r>
      <w:r>
        <w:rPr>
          <w:rFonts w:cs="Miriam"/>
          <w:szCs w:val="20"/>
          <w:rtl/>
          <w:lang w:eastAsia="en-US"/>
        </w:rPr>
        <w:t>: ספר תורה שתפרו בפשתן פסולה)</w:t>
      </w:r>
      <w:r>
        <w:rPr>
          <w:rtl/>
          <w:lang w:eastAsia="en-US"/>
        </w:rPr>
        <w:t xml:space="preserve">, ונקראת אגרת </w:t>
      </w:r>
      <w:r>
        <w:rPr>
          <w:rFonts w:cs="Miriam"/>
          <w:szCs w:val="20"/>
          <w:rtl/>
          <w:lang w:eastAsia="en-US"/>
        </w:rPr>
        <w:t>(לומר שאינה חמורה כספר)</w:t>
      </w:r>
      <w:r>
        <w:rPr>
          <w:rtl/>
          <w:lang w:eastAsia="en-US"/>
        </w:rPr>
        <w:t>: שאם הטיל בה שלשה חוטי גידין – כשרה.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 נחמן: ובלבד שיהו משולשין </w:t>
      </w:r>
      <w:r>
        <w:rPr>
          <w:rFonts w:cs="Miriam"/>
          <w:szCs w:val="20"/>
          <w:rtl/>
          <w:lang w:eastAsia="en-US"/>
        </w:rPr>
        <w:t>(שיהא מראש התפר עד מקום תפירת הגיד כממנו ועד הגיד השני, ומן השני לשלישי כמשלישי לסוף התפר)</w:t>
      </w:r>
      <w:r>
        <w:rPr>
          <w:rtl/>
          <w:lang w:eastAsia="en-US"/>
        </w:rPr>
        <w:t>!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 יהודה אמר שמואל: הקורא במגילה הכתובה בין הכתובים </w:t>
      </w:r>
      <w:r>
        <w:rPr>
          <w:rFonts w:cs="Miriam"/>
          <w:szCs w:val="20"/>
          <w:rtl/>
          <w:lang w:eastAsia="en-US"/>
        </w:rPr>
        <w:t>(ספרים שהיו בימי החכמים כולן בגליון, כספר תורה שלנו)</w:t>
      </w:r>
      <w:r>
        <w:rPr>
          <w:rtl/>
          <w:lang w:eastAsia="en-US"/>
        </w:rPr>
        <w:t xml:space="preserve"> - לא יצא </w:t>
      </w:r>
      <w:r>
        <w:rPr>
          <w:rFonts w:cs="Miriam"/>
          <w:szCs w:val="20"/>
          <w:rtl/>
          <w:lang w:eastAsia="en-US"/>
        </w:rPr>
        <w:t>(דבעינן אגרת לעצמה, דמיפרסם ניסא טפי: דכי קוראה בין הכתובים נראה כקורא במקרא)</w:t>
      </w:r>
      <w:r>
        <w:rPr>
          <w:rtl/>
          <w:lang w:eastAsia="en-US"/>
        </w:rPr>
        <w:t>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רבא: לא אמרן אלא דלא מחסרא ומייתרא פורתא, אבל מחסרא ומייתרא פורתא </w:t>
      </w:r>
      <w:r>
        <w:rPr>
          <w:rFonts w:cs="Miriam"/>
          <w:szCs w:val="20"/>
          <w:rtl/>
          <w:lang w:eastAsia="en-US"/>
        </w:rPr>
        <w:t>(ארוכה משאר הקלפים למעלה או למטה, או קצרה מהן, ויש לה היכר לעצמה)</w:t>
      </w:r>
      <w:r>
        <w:rPr>
          <w:rtl/>
          <w:lang w:eastAsia="en-US"/>
        </w:rPr>
        <w:t xml:space="preserve"> - לית לן בה.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>לוי בר שמואל הוה קא קרי קמיה דרב יהודה במגילה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יט,ב)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הכתובה בין הכתובים; אמר ליה: הרי אמרו '</w:t>
      </w:r>
      <w:r>
        <w:rPr>
          <w:i/>
          <w:iCs/>
          <w:rtl/>
          <w:lang w:eastAsia="en-US"/>
        </w:rPr>
        <w:t>הקורא במגילה הכתובה בין הכתובים לא יצא</w:t>
      </w:r>
      <w:r>
        <w:rPr>
          <w:rtl/>
          <w:lang w:eastAsia="en-US"/>
        </w:rPr>
        <w:t xml:space="preserve">'?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רבי חייא בר אבא אמר רבי יוחנן: הקורא במגילה הכתובה בין הכתובים לא יצא, ומחו לה אמוחא </w:t>
      </w:r>
      <w:r>
        <w:rPr>
          <w:rFonts w:cs="Miriam"/>
          <w:szCs w:val="20"/>
          <w:rtl/>
          <w:lang w:eastAsia="en-US"/>
        </w:rPr>
        <w:t>(לאחר שאמר שמועה זו הכה על קדקדה, כלומר, סתר מקצתה, ואמר)</w:t>
      </w:r>
      <w:r>
        <w:rPr>
          <w:rtl/>
          <w:lang w:eastAsia="en-US"/>
        </w:rPr>
        <w:t>: בצבור שנו.</w:t>
      </w:r>
    </w:p>
    <w:p w:rsidR="00B01016" w:rsidRPr="00F16D4A" w:rsidRDefault="00B01016" w:rsidP="00572ACC">
      <w:pPr>
        <w:rPr>
          <w:rFonts w:cs="Miriam"/>
          <w:szCs w:val="20"/>
          <w:rtl/>
          <w:lang w:eastAsia="en-US"/>
        </w:rPr>
      </w:pPr>
      <w:r w:rsidRPr="00F16D4A">
        <w:rPr>
          <w:rFonts w:cs="Miriam"/>
          <w:szCs w:val="20"/>
          <w:rtl/>
          <w:lang w:eastAsia="en-US"/>
        </w:rPr>
        <w:t xml:space="preserve">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ואמר רבי חייא בר אבא אמר רבי יוחנן: שיור התפר הלכה למשה מסיני </w:t>
      </w:r>
      <w:r>
        <w:rPr>
          <w:rFonts w:cs="Miriam"/>
          <w:szCs w:val="20"/>
          <w:rtl/>
          <w:lang w:eastAsia="en-US"/>
        </w:rPr>
        <w:t>(כשתופרין יריעות של ספר תורה לחברן יחד, משיירין בתפר למעלה ולמטה)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ומחו לה אמוחא </w:t>
      </w:r>
      <w:r>
        <w:rPr>
          <w:rFonts w:cs="Miriam"/>
          <w:szCs w:val="20"/>
          <w:rtl/>
          <w:lang w:eastAsia="en-US"/>
        </w:rPr>
        <w:t>(לאחר שאמרה הכה על מוחה, כלומר חזר וסתר, ואמר)</w:t>
      </w:r>
      <w:r>
        <w:rPr>
          <w:rtl/>
          <w:lang w:eastAsia="en-US"/>
        </w:rPr>
        <w:t xml:space="preserve">: ולא אמרו </w:t>
      </w:r>
      <w:r>
        <w:rPr>
          <w:rFonts w:cs="Miriam"/>
          <w:szCs w:val="20"/>
          <w:rtl/>
          <w:lang w:eastAsia="en-US"/>
        </w:rPr>
        <w:t>(לאו הלכה למשה מסיני הוא, אלא חכמים אמרו)</w:t>
      </w:r>
      <w:r>
        <w:rPr>
          <w:rtl/>
          <w:lang w:eastAsia="en-US"/>
        </w:rPr>
        <w:t xml:space="preserve"> אלא כדי שלא יקרע </w:t>
      </w:r>
      <w:r>
        <w:rPr>
          <w:rFonts w:cs="Miriam"/>
          <w:szCs w:val="20"/>
          <w:rtl/>
          <w:lang w:eastAsia="en-US"/>
        </w:rPr>
        <w:t>(שאם אינו משייר מהדק בחזקה כשהוא מהדקו לספר תורה - והוא נקרע; אבל עכשיו כשהוא מהדקו בכח ומתחיל להרחיב ורוצה להיקרע - מונע מלהדקו יותר)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ואמר רבי חייא בר אבא אמר רבי יוחנן: אלמלי נשתייר במערה שעמד בה משה ואליהו </w:t>
      </w:r>
      <w:r>
        <w:rPr>
          <w:rFonts w:cs="Miriam"/>
          <w:szCs w:val="20"/>
          <w:rtl/>
          <w:lang w:eastAsia="en-US"/>
        </w:rPr>
        <w:t xml:space="preserve">(כשעבר הקדוש ברוך הוא לפניו, שנאמר </w:t>
      </w:r>
      <w:r>
        <w:rPr>
          <w:rFonts w:cs="Narkisim"/>
          <w:szCs w:val="20"/>
          <w:rtl/>
          <w:lang w:eastAsia="en-US"/>
        </w:rPr>
        <w:t xml:space="preserve">וְשַׂמְתִּיךָ בְּנִקְרַת הַצּוּר </w:t>
      </w:r>
      <w:r>
        <w:rPr>
          <w:rFonts w:cs="Miriam"/>
          <w:sz w:val="24"/>
          <w:szCs w:val="16"/>
          <w:rtl/>
          <w:lang w:eastAsia="en-US"/>
        </w:rPr>
        <w:t>(שמות לג,כב)</w:t>
      </w:r>
      <w:r>
        <w:rPr>
          <w:rFonts w:cs="Miriam"/>
          <w:szCs w:val="20"/>
          <w:rtl/>
          <w:lang w:eastAsia="en-US"/>
        </w:rPr>
        <w:t xml:space="preserve">, ואליהו אף הוא עמד באותה מערה ועבר הקדוש ברוך הוא לפניו, שנאמר </w:t>
      </w:r>
      <w:r>
        <w:rPr>
          <w:rFonts w:cs="Narkisim"/>
          <w:szCs w:val="20"/>
          <w:rtl/>
          <w:lang w:eastAsia="en-US"/>
        </w:rPr>
        <w:t>וַיָּבֹא שָׁם אֶל הַמְּעָרָה וַיָּלֶן שָׁם... וַיֹּאמֶר צֵא וְעָמַדְתָּ בָהָר לִפְנֵי ה' וְהִנֵּה ה' עֹבֵר</w:t>
      </w:r>
      <w:r>
        <w:rPr>
          <w:rFonts w:cs="Miriam"/>
          <w:szCs w:val="20"/>
          <w:rtl/>
          <w:lang w:eastAsia="en-US"/>
        </w:rPr>
        <w:t xml:space="preserve"> וגו' </w:t>
      </w:r>
      <w:r>
        <w:rPr>
          <w:rFonts w:cs="Miriam"/>
          <w:szCs w:val="16"/>
          <w:rtl/>
          <w:lang w:eastAsia="en-US"/>
        </w:rPr>
        <w:t>(מלכים א' יט, פסוקים ט-יא)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 כמלא נקב מחט סדקית </w:t>
      </w:r>
      <w:r>
        <w:rPr>
          <w:rFonts w:cs="Miriam"/>
          <w:szCs w:val="20"/>
          <w:rtl/>
          <w:lang w:eastAsia="en-US"/>
        </w:rPr>
        <w:t xml:space="preserve">(שלנו: שהיא דקה ותופרין בה סדקי בגדים, ויש מחט אחרת גסה, שנקראת 'מחט של שקאין'; </w:t>
      </w:r>
      <w:r>
        <w:rPr>
          <w:rFonts w:cs="Miriam"/>
          <w:b/>
          <w:bCs/>
          <w:szCs w:val="20"/>
          <w:rtl/>
          <w:lang w:eastAsia="en-US"/>
        </w:rPr>
        <w:t>אלמלי נשתייר בה נקב כפי מחט</w:t>
      </w:r>
      <w:r>
        <w:rPr>
          <w:rFonts w:cs="Miriam"/>
          <w:szCs w:val="20"/>
          <w:rtl/>
          <w:lang w:eastAsia="en-US"/>
        </w:rPr>
        <w:t xml:space="preserve"> כשעבר עליהן הקדוש ברוך הוא, כמו שנאמר </w:t>
      </w:r>
      <w:r>
        <w:rPr>
          <w:rFonts w:cs="Narkisim"/>
          <w:szCs w:val="20"/>
          <w:rtl/>
          <w:lang w:eastAsia="en-US"/>
        </w:rPr>
        <w:t xml:space="preserve">וְשַׂכֹּתִי כַפִּי עָלֶיךָ עַד עָבְרִי </w:t>
      </w:r>
      <w:r>
        <w:rPr>
          <w:rFonts w:cs="Miriam"/>
          <w:sz w:val="24"/>
          <w:szCs w:val="16"/>
          <w:rtl/>
          <w:lang w:eastAsia="en-US"/>
        </w:rPr>
        <w:t>(שמות לג,כב)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 - לא היו יכולין לעמוד מפני האורה, שנאמר </w:t>
      </w:r>
      <w:r>
        <w:rPr>
          <w:rFonts w:cs="Miriam"/>
          <w:sz w:val="24"/>
          <w:szCs w:val="16"/>
          <w:rtl/>
          <w:lang w:eastAsia="en-US"/>
        </w:rPr>
        <w:t>(שמות לג,כ)</w:t>
      </w:r>
      <w:r>
        <w:rPr>
          <w:rFonts w:cs="Narkisim"/>
          <w:szCs w:val="20"/>
          <w:rtl/>
          <w:lang w:eastAsia="en-US"/>
        </w:rPr>
        <w:t xml:space="preserve"> [וַיֹּאמֶר לֹא תוּכַל לִרְאֹת אֶת פָּנָי]</w:t>
      </w:r>
      <w:r>
        <w:rPr>
          <w:rFonts w:cs="Narkisim"/>
          <w:rtl/>
          <w:lang w:eastAsia="en-US"/>
        </w:rPr>
        <w:t xml:space="preserve"> כִּי לֹא יִרְאַנִי הָאָדָם וָחָי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ואמר רבי חייא בר אבא אמר רבי יוחנן: מאי דכתיב </w:t>
      </w:r>
      <w:r>
        <w:rPr>
          <w:rFonts w:cs="Miriam"/>
          <w:sz w:val="24"/>
          <w:szCs w:val="16"/>
          <w:rtl/>
          <w:lang w:eastAsia="en-US"/>
        </w:rPr>
        <w:t>(דברים ט,י)</w:t>
      </w:r>
      <w:r>
        <w:rPr>
          <w:rFonts w:cs="Narkisim"/>
          <w:szCs w:val="20"/>
          <w:rtl/>
          <w:lang w:eastAsia="en-US"/>
        </w:rPr>
        <w:t xml:space="preserve"> וַיִּתֵּן ה' אֵלַי אֶת שְׁנֵי לוּחֹת הָאֲבָנִים כְּתֻבִים בְּאֶצְבַּע אֱלֹהִים]</w:t>
      </w:r>
      <w:r>
        <w:rPr>
          <w:rFonts w:cs="Narkisim"/>
          <w:rtl/>
          <w:lang w:eastAsia="en-US"/>
        </w:rPr>
        <w:t xml:space="preserve"> וַעֲלֵיהֶם כְּכָל הַדְּבָרִים אֲשֶׁר דִּבֶּר ה' עִמָּכֶם בָּהָר </w:t>
      </w:r>
      <w:r>
        <w:rPr>
          <w:rFonts w:cs="Narkisim"/>
          <w:szCs w:val="20"/>
          <w:rtl/>
          <w:lang w:eastAsia="en-US"/>
        </w:rPr>
        <w:t>[מִתּוֹךְ הָאֵשׁ בְּיוֹם הַקָּהָל]</w:t>
      </w:r>
      <w:r>
        <w:rPr>
          <w:rtl/>
          <w:lang w:eastAsia="en-US"/>
        </w:rPr>
        <w:t xml:space="preserve">? - מלמד שהראהו הקב"ה למשה דקדוקי תורה </w:t>
      </w:r>
      <w:r>
        <w:rPr>
          <w:rFonts w:cs="Miriam"/>
          <w:szCs w:val="20"/>
          <w:rtl/>
          <w:lang w:eastAsia="en-US"/>
        </w:rPr>
        <w:t>(ריבויין אתין וגמין, מיעוטין אכין ורקין)</w:t>
      </w:r>
      <w:r>
        <w:rPr>
          <w:rtl/>
          <w:lang w:eastAsia="en-US"/>
        </w:rPr>
        <w:t xml:space="preserve"> ודקדוקי סופרים </w:t>
      </w:r>
      <w:r>
        <w:rPr>
          <w:rFonts w:cs="Miriam"/>
          <w:szCs w:val="20"/>
          <w:rtl/>
          <w:lang w:eastAsia="en-US"/>
        </w:rPr>
        <w:t>(שדקדקו האחרונים מלשון משנת הראשונים)</w:t>
      </w:r>
      <w:r>
        <w:rPr>
          <w:rtl/>
          <w:lang w:eastAsia="en-US"/>
        </w:rPr>
        <w:t xml:space="preserve"> ומה שהסופרים עתידין לחדש'; ומאי ניהו? - מקרא מגילה.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משנה: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הכל כשרין לקרות את המגילה חוץ מחרש שוטה וקטן.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רבי יהודה מכשיר בקטן.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גמרא: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מאן תנא חרש דיעבד נמי לא?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 מתנה: רבי יוסי היא, דתנן: </w:t>
      </w:r>
      <w:r>
        <w:rPr>
          <w:rFonts w:cs="Miriam"/>
          <w:sz w:val="24"/>
          <w:szCs w:val="16"/>
          <w:rtl/>
          <w:lang w:eastAsia="en-US"/>
        </w:rPr>
        <w:t>[ברכות פ"ב מ"ג]</w:t>
      </w:r>
      <w:r>
        <w:rPr>
          <w:szCs w:val="16"/>
          <w:rtl/>
          <w:lang w:eastAsia="en-US"/>
        </w:rPr>
        <w:t xml:space="preserve"> </w:t>
      </w:r>
      <w:r>
        <w:rPr>
          <w:rtl/>
          <w:lang w:eastAsia="en-US"/>
        </w:rPr>
        <w:t>'</w:t>
      </w:r>
      <w:r>
        <w:rPr>
          <w:i/>
          <w:iCs/>
          <w:rtl/>
          <w:lang w:eastAsia="en-US"/>
        </w:rPr>
        <w:t>הקורא את שמע ולא השמיע לאזנו יצא; רבי יוסי אומר: לא יצא</w:t>
      </w:r>
      <w:r>
        <w:rPr>
          <w:rtl/>
          <w:lang w:eastAsia="en-US"/>
        </w:rPr>
        <w:t xml:space="preserve">' </w:t>
      </w:r>
      <w:r>
        <w:rPr>
          <w:rFonts w:cs="Miriam"/>
          <w:szCs w:val="20"/>
          <w:rtl/>
          <w:lang w:eastAsia="en-US"/>
        </w:rPr>
        <w:t>('לא יצא' דיעבד הוא)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וממאי דרבי יוסי היא, ודיעבד נמי לא </w:t>
      </w:r>
      <w:r>
        <w:rPr>
          <w:rFonts w:cs="Miriam"/>
          <w:szCs w:val="20"/>
          <w:rtl/>
          <w:lang w:eastAsia="en-US"/>
        </w:rPr>
        <w:t>(וממאי ד'</w:t>
      </w:r>
      <w:r>
        <w:rPr>
          <w:rFonts w:cs="Miriam"/>
          <w:i/>
          <w:iCs/>
          <w:szCs w:val="20"/>
          <w:rtl/>
          <w:lang w:eastAsia="en-US"/>
        </w:rPr>
        <w:t>חוץ מחרש</w:t>
      </w:r>
      <w:r>
        <w:rPr>
          <w:rFonts w:cs="Miriam"/>
          <w:szCs w:val="20"/>
          <w:rtl/>
          <w:lang w:eastAsia="en-US"/>
        </w:rPr>
        <w:t>' דקאמר מתניתין - אפילו בדיעבד קאמר, ורבי יוסי היא דפסל בדיעבד)</w:t>
      </w:r>
      <w:r>
        <w:rPr>
          <w:rtl/>
          <w:lang w:eastAsia="en-US"/>
        </w:rPr>
        <w:t xml:space="preserve">? דלמא רבי יהודה היא ולכתחלה הוא דלא </w:t>
      </w:r>
      <w:r>
        <w:rPr>
          <w:rFonts w:cs="Miriam"/>
          <w:szCs w:val="20"/>
          <w:rtl/>
          <w:lang w:eastAsia="en-US"/>
        </w:rPr>
        <w:t>(ובהא איכא למימר דאפילו רבי יהודה מודה, דהא לא שמעינן ליה דפליג אלא בדיעבד)</w:t>
      </w:r>
      <w:r>
        <w:rPr>
          <w:rtl/>
          <w:lang w:eastAsia="en-US"/>
        </w:rPr>
        <w:t>, הא דיעבד שפיר דמי?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לא סלקא דעתך, דקתני חרש דומיא דשוטה וקטן: מה שוטה וקטן דיעבד נמי לא - אף חרש דיעבד נמי לא.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ודלמא הא כדאיתא והא כדאיתא?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>מדקתני סיפא '</w:t>
      </w:r>
      <w:r>
        <w:rPr>
          <w:i/>
          <w:iCs/>
          <w:rtl/>
          <w:lang w:eastAsia="en-US"/>
        </w:rPr>
        <w:t>רבי יהודה מכשיר בקטן</w:t>
      </w:r>
      <w:r>
        <w:rPr>
          <w:rtl/>
          <w:lang w:eastAsia="en-US"/>
        </w:rPr>
        <w:t>' - מכלל דרישא לאו רבי יהודה היא.</w:t>
      </w:r>
    </w:p>
    <w:p w:rsidR="00B01016" w:rsidRDefault="00B01016" w:rsidP="00572ACC">
      <w:pPr>
        <w:rPr>
          <w:sz w:val="24"/>
          <w:rtl/>
          <w:lang w:eastAsia="en-US"/>
        </w:rPr>
      </w:pPr>
      <w:r w:rsidRPr="00F16D4A">
        <w:rPr>
          <w:sz w:val="24"/>
          <w:rtl/>
          <w:lang w:eastAsia="en-US"/>
        </w:rPr>
        <w:t xml:space="preserve">ודלמא כולה רבי יהודה היא? </w:t>
      </w:r>
    </w:p>
    <w:p w:rsidR="00B01016" w:rsidRDefault="00B01016" w:rsidP="00572ACC">
      <w:pPr>
        <w:rPr>
          <w:sz w:val="24"/>
          <w:rtl/>
          <w:lang w:eastAsia="en-US"/>
        </w:rPr>
      </w:pPr>
      <w:r w:rsidRPr="00F16D4A">
        <w:rPr>
          <w:sz w:val="24"/>
          <w:rtl/>
          <w:lang w:eastAsia="en-US"/>
        </w:rPr>
        <w:t>מי דמי</w:t>
      </w:r>
      <w:r>
        <w:rPr>
          <w:sz w:val="24"/>
          <w:rtl/>
          <w:lang w:eastAsia="en-US"/>
        </w:rPr>
        <w:t>:</w:t>
      </w:r>
      <w:r w:rsidRPr="00F16D4A">
        <w:rPr>
          <w:sz w:val="24"/>
          <w:rtl/>
          <w:lang w:eastAsia="en-US"/>
        </w:rPr>
        <w:t xml:space="preserve"> רישא לפסולה וסיפא לכשירה</w:t>
      </w:r>
      <w:r>
        <w:rPr>
          <w:sz w:val="24"/>
          <w:rtl/>
          <w:lang w:eastAsia="en-US"/>
        </w:rPr>
        <w:t>!</w:t>
      </w:r>
      <w:r w:rsidRPr="00F16D4A">
        <w:rPr>
          <w:sz w:val="24"/>
          <w:rtl/>
          <w:lang w:eastAsia="en-US"/>
        </w:rPr>
        <w:t xml:space="preserve"> </w:t>
      </w:r>
    </w:p>
    <w:p w:rsidR="00B01016" w:rsidRPr="00F16D4A" w:rsidRDefault="00B01016" w:rsidP="00572ACC">
      <w:pPr>
        <w:rPr>
          <w:sz w:val="24"/>
          <w:rtl/>
          <w:lang w:eastAsia="en-US"/>
        </w:rPr>
      </w:pPr>
      <w:r w:rsidRPr="00F16D4A">
        <w:rPr>
          <w:rFonts w:cs="Miriam"/>
          <w:szCs w:val="20"/>
          <w:rtl/>
          <w:lang w:eastAsia="en-US"/>
        </w:rPr>
        <w:t>('לא דמי רישא לפסולה וסיפא להכשיר' - לא גרסינן ליה, דלישנא יתירא הוא.)</w:t>
      </w:r>
      <w:r w:rsidRPr="00F16D4A">
        <w:rPr>
          <w:sz w:val="24"/>
          <w:rtl/>
          <w:lang w:eastAsia="en-US"/>
        </w:rPr>
        <w:t xml:space="preserve">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ודלמא כולה רבי יהודה היא, ותרי גווני קטן קתני לה, וחסורי מיחסרא והכי קתני: '</w:t>
      </w:r>
      <w:r>
        <w:rPr>
          <w:i/>
          <w:iCs/>
          <w:rtl/>
          <w:lang w:eastAsia="en-US"/>
        </w:rPr>
        <w:t xml:space="preserve">הכל כשרין לקרות את המגילה חוץ מחרש שוטה וקטן </w:t>
      </w:r>
      <w:r>
        <w:rPr>
          <w:rFonts w:cs="Miriam"/>
          <w:szCs w:val="20"/>
          <w:rtl/>
          <w:lang w:eastAsia="en-US"/>
        </w:rPr>
        <w:t>(הא כדאיתא והא כדאיתא, חרש לכתחילה ושוטה אפילו בדיעבד)</w:t>
      </w:r>
      <w:r>
        <w:rPr>
          <w:rtl/>
          <w:lang w:eastAsia="en-US"/>
        </w:rPr>
        <w:t xml:space="preserve">; במה דברים אמורים? - בקטן שלא הגיע לחינוך </w:t>
      </w:r>
      <w:r>
        <w:rPr>
          <w:rFonts w:cs="Miriam"/>
          <w:szCs w:val="20"/>
          <w:rtl/>
          <w:lang w:eastAsia="en-US"/>
        </w:rPr>
        <w:t xml:space="preserve">(לחינוך מצות, כגון בן תשע ובן עשר, כדאמרינן ביומא בפרק בתרא </w:t>
      </w:r>
      <w:r>
        <w:rPr>
          <w:rFonts w:cs="Miriam"/>
          <w:szCs w:val="16"/>
          <w:rtl/>
          <w:lang w:eastAsia="en-US"/>
        </w:rPr>
        <w:t>(פב,א)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>, אבל בקטן שהגיע לחינוך - אפילו לכתחלה, ש</w:t>
      </w:r>
      <w:r>
        <w:rPr>
          <w:i/>
          <w:iCs/>
          <w:rtl/>
          <w:lang w:eastAsia="en-US"/>
        </w:rPr>
        <w:t>רבי יהודה מכשיר בקטן</w:t>
      </w:r>
      <w:r>
        <w:rPr>
          <w:rtl/>
          <w:lang w:eastAsia="en-US"/>
        </w:rPr>
        <w:t xml:space="preserve">'!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במאי אוקימתא? כרבי יהודה, ודיעבד </w:t>
      </w:r>
      <w:r>
        <w:rPr>
          <w:rFonts w:cs="Miriam"/>
          <w:szCs w:val="20"/>
          <w:rtl/>
          <w:lang w:eastAsia="en-US"/>
        </w:rPr>
        <w:t>(ואשמעת לן דכי אמר רבי יהודה בלא השמיע לאזנו יצא - בדיעבד קאמר, ולא לכתחילה)</w:t>
      </w:r>
      <w:r>
        <w:rPr>
          <w:rtl/>
          <w:lang w:eastAsia="en-US"/>
        </w:rPr>
        <w:t>? אלא הא דתני רבי יהודה בריה דרבי שמעון בן פזי: '</w:t>
      </w:r>
      <w:r>
        <w:rPr>
          <w:i/>
          <w:iCs/>
          <w:rtl/>
          <w:lang w:eastAsia="en-US"/>
        </w:rPr>
        <w:t>חרש המדבר ואינו שומע - תורם לכתחלה</w:t>
      </w:r>
      <w:r>
        <w:rPr>
          <w:rtl/>
          <w:lang w:eastAsia="en-US"/>
        </w:rPr>
        <w:t xml:space="preserve">' </w:t>
      </w:r>
      <w:r>
        <w:rPr>
          <w:rFonts w:cs="Miriam"/>
          <w:szCs w:val="20"/>
          <w:rtl/>
          <w:lang w:eastAsia="en-US"/>
        </w:rPr>
        <w:t>(ואף על פי שהוא צריך לברך, ואין אזניו שומעות הברכה שהוא מוציא מפיו)</w:t>
      </w:r>
      <w:r>
        <w:rPr>
          <w:rtl/>
          <w:lang w:eastAsia="en-US"/>
        </w:rPr>
        <w:t>, מני?: אי רבי יהודה - דיעבד אין לכתחלה לא! אי רבי יוסי - דיעבד נמי לא!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ואלא מאי, רבי יהודה ואפילו לכתחלה </w:t>
      </w:r>
      <w:r>
        <w:rPr>
          <w:rFonts w:cs="Miriam"/>
          <w:szCs w:val="20"/>
          <w:rtl/>
          <w:lang w:eastAsia="en-US"/>
        </w:rPr>
        <w:t>(אלא מאי - בעית למימר דרבי יהודה דאמר בלא השמיע לאזנו יצא אפילו לכתחילה, כי היכי דתיקום הא דרבי יהודה בריה דרבי שמעון בן פזי אליביה, והאי דקא מיפלגי בדיעבד - להודיעך כחו דרבי יוסי)</w:t>
      </w:r>
      <w:r>
        <w:rPr>
          <w:rtl/>
          <w:lang w:eastAsia="en-US"/>
        </w:rPr>
        <w:t>? אלא הא דתניא '</w:t>
      </w:r>
      <w:r>
        <w:rPr>
          <w:i/>
          <w:iCs/>
          <w:rtl/>
          <w:lang w:eastAsia="en-US"/>
        </w:rPr>
        <w:t>לא יברך אדם ברכת המזון בלבו ואם בירך יצא</w:t>
      </w:r>
      <w:r>
        <w:rPr>
          <w:rtl/>
          <w:lang w:eastAsia="en-US"/>
        </w:rPr>
        <w:t>' מני? לא רבי יהודה ולא רבי יוסי: אי רבי יהודה, אפילו לכתחלה; אי רבי יוסי, אפילו דיעבד נמי לא!?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כ,א)</w:t>
      </w:r>
    </w:p>
    <w:p w:rsidR="00B01016" w:rsidRDefault="00B01016" w:rsidP="00572ACC">
      <w:pPr>
        <w:rPr>
          <w:i/>
          <w:iCs/>
          <w:rtl/>
          <w:lang w:eastAsia="en-US"/>
        </w:rPr>
      </w:pPr>
      <w:r>
        <w:rPr>
          <w:rtl/>
          <w:lang w:eastAsia="en-US"/>
        </w:rPr>
        <w:t xml:space="preserve">לעולם רבי יהודה, ואפילו לכתחילה </w:t>
      </w:r>
      <w:r>
        <w:rPr>
          <w:rFonts w:cs="Miriam"/>
          <w:szCs w:val="20"/>
          <w:rtl/>
          <w:lang w:eastAsia="en-US"/>
        </w:rPr>
        <w:t>(מכשיר, ומתניתין רבי יוסי היא, ואפילו דיעבד לא)</w:t>
      </w:r>
      <w:r>
        <w:rPr>
          <w:rtl/>
          <w:lang w:eastAsia="en-US"/>
        </w:rPr>
        <w:t xml:space="preserve">, ולא קשיא: הא </w:t>
      </w:r>
      <w:r>
        <w:rPr>
          <w:rFonts w:cs="Miriam"/>
          <w:szCs w:val="20"/>
          <w:rtl/>
          <w:lang w:eastAsia="en-US"/>
        </w:rPr>
        <w:t>(דתורם לכתחילה)</w:t>
      </w:r>
      <w:r>
        <w:rPr>
          <w:rtl/>
          <w:lang w:eastAsia="en-US"/>
        </w:rPr>
        <w:t xml:space="preserve"> דידיה </w:t>
      </w:r>
      <w:r>
        <w:rPr>
          <w:rFonts w:cs="Miriam"/>
          <w:szCs w:val="20"/>
          <w:rtl/>
          <w:lang w:eastAsia="en-US"/>
        </w:rPr>
        <w:t>(רבי יהודה)</w:t>
      </w:r>
      <w:r>
        <w:rPr>
          <w:rtl/>
          <w:lang w:eastAsia="en-US"/>
        </w:rPr>
        <w:t xml:space="preserve">, הא </w:t>
      </w:r>
      <w:r>
        <w:rPr>
          <w:rFonts w:cs="Miriam"/>
          <w:szCs w:val="20"/>
          <w:rtl/>
          <w:lang w:eastAsia="en-US"/>
        </w:rPr>
        <w:t>(דברכת המזון)</w:t>
      </w:r>
      <w:r>
        <w:rPr>
          <w:rtl/>
          <w:lang w:eastAsia="en-US"/>
        </w:rPr>
        <w:t xml:space="preserve"> דרביה </w:t>
      </w:r>
      <w:r>
        <w:rPr>
          <w:rFonts w:cs="Miriam"/>
          <w:szCs w:val="20"/>
          <w:rtl/>
          <w:lang w:eastAsia="en-US"/>
        </w:rPr>
        <w:t>(משמו של רבי אלעזר בן עזריה אמרה, שצריך להשמיע)</w:t>
      </w:r>
      <w:r>
        <w:rPr>
          <w:rtl/>
          <w:lang w:eastAsia="en-US"/>
        </w:rPr>
        <w:t>, דתניא: '</w:t>
      </w:r>
      <w:r>
        <w:rPr>
          <w:i/>
          <w:iCs/>
          <w:rtl/>
          <w:lang w:eastAsia="en-US"/>
        </w:rPr>
        <w:t xml:space="preserve">רבי יהודה אומר משום רבי אלעזר בן עזריה: הקורא את שמע צריך שישמיע לאזנו </w:t>
      </w:r>
      <w:r>
        <w:rPr>
          <w:rFonts w:cs="Miriam"/>
          <w:szCs w:val="20"/>
          <w:rtl/>
          <w:lang w:eastAsia="en-US"/>
        </w:rPr>
        <w:t>(והאי לישנא משמע לכתחילה, אבל דיעבד יצא)</w:t>
      </w:r>
      <w:r>
        <w:rPr>
          <w:i/>
          <w:iCs/>
          <w:rtl/>
          <w:lang w:eastAsia="en-US"/>
        </w:rPr>
        <w:t xml:space="preserve">, שנאמר </w:t>
      </w:r>
      <w:r>
        <w:rPr>
          <w:rFonts w:cs="Miriam"/>
          <w:sz w:val="24"/>
          <w:szCs w:val="16"/>
          <w:rtl/>
          <w:lang w:eastAsia="en-US"/>
        </w:rPr>
        <w:t>(דברים ו,ד)</w:t>
      </w:r>
      <w:r>
        <w:rPr>
          <w:rFonts w:cs="Narkisim"/>
          <w:i/>
          <w:iCs/>
          <w:rtl/>
          <w:lang w:eastAsia="en-US"/>
        </w:rPr>
        <w:t xml:space="preserve"> שְׁמַע יִשְׂרָאֵל ה' אֱלֹהֵינוּ ה' אֶחָד</w:t>
      </w:r>
      <w:r>
        <w:rPr>
          <w:i/>
          <w:iCs/>
          <w:rtl/>
          <w:lang w:eastAsia="en-US"/>
        </w:rPr>
        <w:t>: השמע לאזניך מה שאתה מוציא מפיך;</w:t>
      </w:r>
    </w:p>
    <w:p w:rsidR="00B01016" w:rsidRDefault="00B01016" w:rsidP="00572ACC">
      <w:pPr>
        <w:rPr>
          <w:rtl/>
          <w:lang w:eastAsia="en-US"/>
        </w:rPr>
      </w:pPr>
      <w:r>
        <w:rPr>
          <w:i/>
          <w:iCs/>
          <w:rtl/>
          <w:lang w:eastAsia="en-US"/>
        </w:rPr>
        <w:t xml:space="preserve">רבי מאיר אומר: </w:t>
      </w:r>
      <w:r>
        <w:rPr>
          <w:rFonts w:cs="Miriam"/>
          <w:sz w:val="24"/>
          <w:szCs w:val="16"/>
          <w:rtl/>
          <w:lang w:eastAsia="en-US"/>
        </w:rPr>
        <w:t>(דברים ו,ן)</w:t>
      </w:r>
      <w:r>
        <w:rPr>
          <w:rFonts w:cs="Narkisim"/>
          <w:szCs w:val="20"/>
          <w:rtl/>
          <w:lang w:eastAsia="en-US"/>
        </w:rPr>
        <w:t xml:space="preserve"> [וְהָיוּ הַדְּבָרִים הָאֵלֶּה]</w:t>
      </w:r>
      <w:r>
        <w:rPr>
          <w:rFonts w:cs="Narkisim"/>
          <w:i/>
          <w:iCs/>
          <w:rtl/>
          <w:lang w:eastAsia="en-US"/>
        </w:rPr>
        <w:t xml:space="preserve"> אֲשֶׁר אָנֹכִי מְצַוְּךָ הַיּוֹם עַל לְבָבֶךָ</w:t>
      </w:r>
      <w:r>
        <w:rPr>
          <w:i/>
          <w:iCs/>
          <w:rtl/>
          <w:lang w:eastAsia="en-US"/>
        </w:rPr>
        <w:t>: אחר כוונת הלב הן הן הדברים</w:t>
      </w:r>
      <w:r>
        <w:rPr>
          <w:rtl/>
          <w:lang w:eastAsia="en-US"/>
        </w:rPr>
        <w:t>'.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השתא דאתית להכי </w:t>
      </w:r>
      <w:r>
        <w:rPr>
          <w:rFonts w:cs="Miriam"/>
          <w:szCs w:val="20"/>
          <w:rtl/>
          <w:lang w:eastAsia="en-US"/>
        </w:rPr>
        <w:t>(לאשמועינן הא פלוגתא דרבי יהודה ורבי מאיר)</w:t>
      </w:r>
      <w:r>
        <w:rPr>
          <w:rtl/>
          <w:lang w:eastAsia="en-US"/>
        </w:rPr>
        <w:t xml:space="preserve"> - אפילו תימא רבי יהודה כרביה סבירא ליה </w:t>
      </w:r>
      <w:r>
        <w:rPr>
          <w:rFonts w:cs="Miriam"/>
          <w:szCs w:val="20"/>
          <w:rtl/>
          <w:lang w:eastAsia="en-US"/>
        </w:rPr>
        <w:t>(דאמר בקריאת שמע יצא, דיעבד - אין, לכתחילה - לא, ומתניתין נמי לכתחילה הוא דפסלה לחרש, ורבי יהודה היא, והך דברכת המזון נמי רבי יהודה היא)</w:t>
      </w:r>
      <w:r>
        <w:rPr>
          <w:rtl/>
          <w:lang w:eastAsia="en-US"/>
        </w:rPr>
        <w:t xml:space="preserve">, והא דתני יהודה בריה דרבי שמעון בן פזי </w:t>
      </w:r>
      <w:r>
        <w:rPr>
          <w:rFonts w:cs="Miriam"/>
          <w:szCs w:val="20"/>
          <w:rtl/>
          <w:lang w:eastAsia="en-US"/>
        </w:rPr>
        <w:t>(ודקשיא לך הא דיהודה בריה דרבי שמעון בן פזי מני, לא רבי יהודה ולא רבי יוסי)</w:t>
      </w:r>
      <w:r>
        <w:rPr>
          <w:rtl/>
          <w:lang w:eastAsia="en-US"/>
        </w:rPr>
        <w:t xml:space="preserve"> - רבי מאיר היא </w:t>
      </w:r>
      <w:r>
        <w:rPr>
          <w:rFonts w:cs="Miriam"/>
          <w:szCs w:val="20"/>
          <w:rtl/>
          <w:lang w:eastAsia="en-US"/>
        </w:rPr>
        <w:t>(דמכשר לכתחילה)</w:t>
      </w:r>
      <w:r>
        <w:rPr>
          <w:rtl/>
          <w:lang w:eastAsia="en-US"/>
        </w:rPr>
        <w:t xml:space="preserve">.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ר' יהודה מכשיר בקטן:  </w:t>
      </w:r>
    </w:p>
    <w:p w:rsidR="00B01016" w:rsidRDefault="00B01016" w:rsidP="00572ACC">
      <w:pPr>
        <w:rPr>
          <w:i/>
          <w:iCs/>
          <w:rtl/>
          <w:lang w:eastAsia="en-US"/>
        </w:rPr>
      </w:pPr>
      <w:r>
        <w:rPr>
          <w:rtl/>
          <w:lang w:eastAsia="en-US"/>
        </w:rPr>
        <w:t>תניא: '</w:t>
      </w:r>
      <w:r>
        <w:rPr>
          <w:i/>
          <w:iCs/>
          <w:rtl/>
          <w:lang w:eastAsia="en-US"/>
        </w:rPr>
        <w:t>אמר רבי יהודה: קטן הייתי וקריתיה למעלה מרבי טרפון וזקנים בלוד!</w:t>
      </w:r>
    </w:p>
    <w:p w:rsidR="00B01016" w:rsidRDefault="00B01016" w:rsidP="00572ACC">
      <w:pPr>
        <w:rPr>
          <w:rtl/>
          <w:lang w:eastAsia="en-US"/>
        </w:rPr>
      </w:pPr>
      <w:r>
        <w:rPr>
          <w:i/>
          <w:iCs/>
          <w:rtl/>
          <w:lang w:eastAsia="en-US"/>
        </w:rPr>
        <w:t>אמרו לו: אין מביאין ראיה מן הקטן.</w:t>
      </w:r>
      <w:r>
        <w:rPr>
          <w:rtl/>
          <w:lang w:eastAsia="en-US"/>
        </w:rPr>
        <w:t>'</w:t>
      </w:r>
    </w:p>
    <w:p w:rsidR="00B01016" w:rsidRDefault="00B01016" w:rsidP="00572ACC">
      <w:pPr>
        <w:rPr>
          <w:i/>
          <w:iCs/>
          <w:rtl/>
          <w:lang w:eastAsia="en-US"/>
        </w:rPr>
      </w:pPr>
      <w:r>
        <w:rPr>
          <w:rtl/>
          <w:lang w:eastAsia="en-US"/>
        </w:rPr>
        <w:t>תניא: '</w:t>
      </w:r>
      <w:r>
        <w:rPr>
          <w:i/>
          <w:iCs/>
          <w:rtl/>
          <w:lang w:eastAsia="en-US"/>
        </w:rPr>
        <w:t xml:space="preserve">אמר רבי: קטן הייתי וקריתיה למעלה מרבי יהודה! </w:t>
      </w:r>
    </w:p>
    <w:p w:rsidR="00B01016" w:rsidRDefault="00B01016" w:rsidP="00572ACC">
      <w:pPr>
        <w:rPr>
          <w:rtl/>
          <w:lang w:eastAsia="en-US"/>
        </w:rPr>
      </w:pPr>
      <w:r>
        <w:rPr>
          <w:i/>
          <w:iCs/>
          <w:rtl/>
          <w:lang w:eastAsia="en-US"/>
        </w:rPr>
        <w:t xml:space="preserve">אמרו לו: אין מביאין ראיה מן המתיר </w:t>
      </w:r>
      <w:r>
        <w:rPr>
          <w:rFonts w:cs="Miriam"/>
          <w:szCs w:val="20"/>
          <w:rtl/>
          <w:lang w:eastAsia="en-US"/>
        </w:rPr>
        <w:t>(רבי יהודה שקרית לפניו הוא המתיר את הקטן, ואין לך להביא ראיה ממנו, שהרי רבים חולקין עליו)</w:t>
      </w:r>
      <w:r>
        <w:rPr>
          <w:rtl/>
          <w:lang w:eastAsia="en-US"/>
        </w:rPr>
        <w:t>'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ולימרו ליה 'אין מביאין ראיה מן הקטן'?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חדא ועוד קאמרו ליה: חדא, דקטן היית; ועוד: אפילו גדול היית - אין מביאין ראיה מן המתיר.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משנה: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אין קורין את המגילה,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ולא מלין,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ולא טובלין ולא מזין </w:t>
      </w:r>
      <w:r>
        <w:rPr>
          <w:rFonts w:cs="Miriam"/>
          <w:szCs w:val="20"/>
          <w:rtl/>
          <w:lang w:eastAsia="en-US"/>
        </w:rPr>
        <w:t>(משיגיע שביעי לזב ולטמא מת - אין אומרים משחשיכה בכניסת שביעי ראוי לטבול; אף על גב דלילה תחילת יום היא, הכא יום בעינן; אבל משעבר היום מותר לטבול בלילה; ובגמרא יליף לה לכולהו;)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וכן שומרת יום כנגד יום לא תטבול </w:t>
      </w:r>
      <w:r>
        <w:rPr>
          <w:rFonts w:cs="Miriam"/>
          <w:szCs w:val="20"/>
          <w:rtl/>
          <w:lang w:eastAsia="en-US"/>
        </w:rPr>
        <w:t>(בגמרא מפרש מאי שנא דנקט להא תו באנפי נפשה, הא תנא ליה '</w:t>
      </w:r>
      <w:r w:rsidRPr="00844B44">
        <w:rPr>
          <w:rFonts w:cs="Miriam"/>
          <w:i/>
          <w:iCs/>
          <w:szCs w:val="20"/>
          <w:rtl/>
          <w:lang w:eastAsia="en-US"/>
        </w:rPr>
        <w:t>אין טובלין</w:t>
      </w:r>
      <w:r>
        <w:rPr>
          <w:rFonts w:cs="Miriam"/>
          <w:szCs w:val="20"/>
          <w:rtl/>
          <w:lang w:eastAsia="en-US"/>
        </w:rPr>
        <w:t xml:space="preserve">')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- עד שתנץ החמה </w:t>
      </w:r>
      <w:r>
        <w:rPr>
          <w:rFonts w:cs="Miriam"/>
          <w:szCs w:val="20"/>
          <w:rtl/>
          <w:lang w:eastAsia="en-US"/>
        </w:rPr>
        <w:t>(שיצא מסָפק לילה)</w:t>
      </w:r>
      <w:r>
        <w:rPr>
          <w:rtl/>
          <w:lang w:eastAsia="en-US"/>
        </w:rPr>
        <w:t xml:space="preserve">; וכולן שעשו משעלה עמוד השחר - כשר </w:t>
      </w:r>
      <w:r>
        <w:rPr>
          <w:rFonts w:cs="Miriam"/>
          <w:szCs w:val="20"/>
          <w:rtl/>
          <w:lang w:eastAsia="en-US"/>
        </w:rPr>
        <w:t>(דמעלות השחר - יממא הוא; אבל לפי שאין הכל בקיאין בו - צריכין להמתין עד הנץ החמה)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גמרא: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מנלן?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דאמר קרא: </w:t>
      </w:r>
      <w:r>
        <w:rPr>
          <w:rFonts w:cs="Miriam"/>
          <w:sz w:val="24"/>
          <w:szCs w:val="16"/>
          <w:rtl/>
          <w:lang w:eastAsia="en-US"/>
        </w:rPr>
        <w:t>(אסתר ט,כח)</w:t>
      </w:r>
      <w:r>
        <w:rPr>
          <w:rFonts w:cs="Narkisim"/>
          <w:rtl/>
          <w:lang w:eastAsia="en-US"/>
        </w:rPr>
        <w:t xml:space="preserve"> </w:t>
      </w:r>
      <w:r w:rsidRPr="00844B44">
        <w:rPr>
          <w:rFonts w:cs="Narkisim"/>
          <w:sz w:val="28"/>
          <w:szCs w:val="28"/>
          <w:rtl/>
          <w:lang w:eastAsia="en-US"/>
        </w:rPr>
        <w:t>וְהַיָּמִים</w:t>
      </w:r>
      <w:r>
        <w:rPr>
          <w:rFonts w:cs="Narkisim"/>
          <w:rtl/>
          <w:lang w:eastAsia="en-US"/>
        </w:rPr>
        <w:t xml:space="preserve"> הָאֵלֶּה נִזְכָּרִים וְנַעֲשִׂים </w:t>
      </w:r>
      <w:r>
        <w:rPr>
          <w:rFonts w:cs="Narkisim"/>
          <w:szCs w:val="20"/>
          <w:rtl/>
          <w:lang w:eastAsia="en-US"/>
        </w:rPr>
        <w:t>[בְּכָל דּוֹר וָדוֹר מִשְׁפָּחָה וּמִשְׁפָּחָה מְדִינָה וּמְדִינָה וְעִיר וָעִיר וִימֵי הַפּוּרִים הָאֵלֶּה לֹא יַעַבְרוּ מִתּוֹךְ הַיְּהוּדִים וְזִכְרָם לֹא יָסוּף מִזַּרְעָם]</w:t>
      </w:r>
      <w:r>
        <w:rPr>
          <w:rtl/>
          <w:lang w:eastAsia="en-US"/>
        </w:rPr>
        <w:t>: ביום אִין, בלילה לא!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לימא תיהוי תיובתא דרבי יהושע בן לוי, דאמר רבי יהושע בן לוי: 'חייב אדם לקרות את המגילה בלילה ולשנותה ביום'?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כי קתני </w:t>
      </w:r>
      <w:r>
        <w:rPr>
          <w:rFonts w:cs="Miriam"/>
          <w:szCs w:val="20"/>
          <w:rtl/>
          <w:lang w:eastAsia="en-US"/>
        </w:rPr>
        <w:t>(עד שתהא הנץ החמה)</w:t>
      </w:r>
      <w:r>
        <w:rPr>
          <w:rtl/>
          <w:lang w:eastAsia="en-US"/>
        </w:rPr>
        <w:t xml:space="preserve"> – אדְיום </w:t>
      </w:r>
      <w:r>
        <w:rPr>
          <w:rFonts w:cs="Miriam"/>
          <w:szCs w:val="20"/>
          <w:rtl/>
          <w:lang w:eastAsia="en-US"/>
        </w:rPr>
        <w:t>(אקרייה שניה, וקאמר שיהא של יום ביום)</w:t>
      </w:r>
      <w:r>
        <w:rPr>
          <w:rtl/>
          <w:lang w:eastAsia="en-US"/>
        </w:rPr>
        <w:t xml:space="preserve">.  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Fonts w:cs="Miriam"/>
          <w:szCs w:val="20"/>
          <w:rtl/>
          <w:lang w:eastAsia="en-US"/>
        </w:rPr>
        <w:t xml:space="preserve">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ולא מלין: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דכתיב: </w:t>
      </w:r>
      <w:r>
        <w:rPr>
          <w:rFonts w:cs="Miriam"/>
          <w:sz w:val="24"/>
          <w:szCs w:val="16"/>
          <w:rtl/>
          <w:lang w:eastAsia="en-US"/>
        </w:rPr>
        <w:t>(ויקרא יב,ג)</w:t>
      </w:r>
      <w:r>
        <w:rPr>
          <w:rFonts w:cs="Narkisim"/>
          <w:rtl/>
          <w:lang w:eastAsia="en-US"/>
        </w:rPr>
        <w:t xml:space="preserve"> </w:t>
      </w:r>
      <w:r w:rsidRPr="00844B44">
        <w:rPr>
          <w:rFonts w:cs="Narkisim"/>
          <w:sz w:val="28"/>
          <w:szCs w:val="28"/>
          <w:rtl/>
          <w:lang w:eastAsia="en-US"/>
        </w:rPr>
        <w:t>וּבַיּוֹם</w:t>
      </w:r>
      <w:r>
        <w:rPr>
          <w:rFonts w:cs="Narkisim"/>
          <w:rtl/>
          <w:lang w:eastAsia="en-US"/>
        </w:rPr>
        <w:t xml:space="preserve"> הַשְּׁמִינִי יִמּוֹל </w:t>
      </w:r>
      <w:r>
        <w:rPr>
          <w:rFonts w:cs="Narkisim"/>
          <w:szCs w:val="20"/>
          <w:rtl/>
          <w:lang w:eastAsia="en-US"/>
        </w:rPr>
        <w:t>[בְּשַׂר עָרְלָתוֹ]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ולא טובלין ולא מזין: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דכתיב </w:t>
      </w:r>
      <w:r>
        <w:rPr>
          <w:rFonts w:cs="Miriam"/>
          <w:sz w:val="24"/>
          <w:szCs w:val="16"/>
          <w:rtl/>
          <w:lang w:eastAsia="en-US"/>
        </w:rPr>
        <w:t>(במדבר יט,יט)</w:t>
      </w:r>
      <w:r>
        <w:rPr>
          <w:rFonts w:cs="Narkisim"/>
          <w:rtl/>
          <w:lang w:eastAsia="en-US"/>
        </w:rPr>
        <w:t xml:space="preserve"> וְהִזָּה הַטָּהֹר עַל הַטָּמֵא בַּיּוֹם </w:t>
      </w:r>
      <w:r>
        <w:rPr>
          <w:rFonts w:cs="Narkisim"/>
          <w:szCs w:val="20"/>
          <w:rtl/>
          <w:lang w:eastAsia="en-US"/>
        </w:rPr>
        <w:t xml:space="preserve">[הַשְּׁלִישִׁי </w:t>
      </w:r>
      <w:r>
        <w:rPr>
          <w:rFonts w:cs="Narkisim"/>
          <w:b/>
          <w:bCs/>
          <w:szCs w:val="20"/>
          <w:rtl/>
          <w:lang w:eastAsia="en-US"/>
        </w:rPr>
        <w:t>וּבַיּוֹם</w:t>
      </w:r>
      <w:r>
        <w:rPr>
          <w:rFonts w:cs="Narkisim"/>
          <w:szCs w:val="20"/>
          <w:rtl/>
          <w:lang w:eastAsia="en-US"/>
        </w:rPr>
        <w:t xml:space="preserve"> הַשְּׁבִיעִי וְחִטְּאוֹ </w:t>
      </w:r>
      <w:r>
        <w:rPr>
          <w:rFonts w:cs="Narkisim"/>
          <w:b/>
          <w:bCs/>
          <w:szCs w:val="20"/>
          <w:rtl/>
          <w:lang w:eastAsia="en-US"/>
        </w:rPr>
        <w:t>בַּיּוֹם</w:t>
      </w:r>
      <w:r>
        <w:rPr>
          <w:rFonts w:cs="Narkisim"/>
          <w:szCs w:val="20"/>
          <w:rtl/>
          <w:lang w:eastAsia="en-US"/>
        </w:rPr>
        <w:t>]</w:t>
      </w:r>
      <w:r>
        <w:rPr>
          <w:rFonts w:cs="Narkisim"/>
          <w:rtl/>
          <w:lang w:eastAsia="en-US"/>
        </w:rPr>
        <w:t xml:space="preserve"> הַשְּׁבִיעִי </w:t>
      </w:r>
      <w:r>
        <w:rPr>
          <w:rFonts w:cs="Narkisim"/>
          <w:szCs w:val="20"/>
          <w:rtl/>
          <w:lang w:eastAsia="en-US"/>
        </w:rPr>
        <w:t xml:space="preserve">[וְכִבֶּס בְּגָדָיו </w:t>
      </w:r>
      <w:r>
        <w:rPr>
          <w:rFonts w:cs="Narkisim"/>
          <w:b/>
          <w:bCs/>
          <w:szCs w:val="20"/>
          <w:rtl/>
          <w:lang w:eastAsia="en-US"/>
        </w:rPr>
        <w:t>וְרָחַץ בַּמַּיִם</w:t>
      </w:r>
      <w:r>
        <w:rPr>
          <w:rFonts w:cs="Narkisim"/>
          <w:szCs w:val="20"/>
          <w:rtl/>
          <w:lang w:eastAsia="en-US"/>
        </w:rPr>
        <w:t xml:space="preserve"> וְטָהֵר בָּעָרֶב]</w:t>
      </w:r>
      <w:r>
        <w:rPr>
          <w:rtl/>
          <w:lang w:eastAsia="en-US"/>
        </w:rPr>
        <w:t xml:space="preserve">, ואיתקש טבילה להזיה </w:t>
      </w:r>
      <w:r>
        <w:rPr>
          <w:rFonts w:cs="Miriam"/>
          <w:szCs w:val="20"/>
          <w:rtl/>
          <w:lang w:eastAsia="en-US"/>
        </w:rPr>
        <w:t xml:space="preserve">(דכתיב בסיפיה </w:t>
      </w:r>
      <w:r>
        <w:rPr>
          <w:rFonts w:cs="Narkisim"/>
          <w:szCs w:val="20"/>
          <w:rtl/>
          <w:lang w:eastAsia="en-US"/>
        </w:rPr>
        <w:t>וְרָחַץ בַּמַּיִם</w:t>
      </w:r>
      <w:r>
        <w:rPr>
          <w:rFonts w:cs="Miriam"/>
          <w:szCs w:val="20"/>
          <w:rtl/>
          <w:lang w:eastAsia="en-US"/>
        </w:rPr>
        <w:t>, והוא הדין לזב וְזָבָה)</w:t>
      </w:r>
      <w:r>
        <w:rPr>
          <w:rtl/>
          <w:lang w:eastAsia="en-US"/>
        </w:rPr>
        <w:t xml:space="preserve">.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וכן שומרת יום כנגד יום </w:t>
      </w:r>
      <w:r>
        <w:rPr>
          <w:rFonts w:cs="Miriam"/>
          <w:szCs w:val="20"/>
          <w:rtl/>
          <w:lang w:eastAsia="en-US"/>
        </w:rPr>
        <w:t>(לאחר שכלה שבעה ימי נדה נכנסין אחד עשר יום הקרויין 'ימי זיבה', שאם תראה בהן שלשה ימים רצופין - הרי היא זבה, וטעונה ספירת שבעה וקרבן; ואם תראה יום אחד - שומרת יום למחרת וטובלת, ומקראי יליף לה בתורת כהנים, ומייתי לה בשמעתא בתרייתא דמסכת נדה)</w:t>
      </w:r>
      <w:r>
        <w:rPr>
          <w:rtl/>
          <w:lang w:eastAsia="en-US"/>
        </w:rPr>
        <w:t xml:space="preserve"> לא תטבול עד שתנץ החמה: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פשיטא! מאי שנא שומרת יום כנגד יום מכל חייבי טבילות?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איצטריך: סלקא דעתך אמינא 'תיהוי </w:t>
      </w:r>
      <w:r>
        <w:rPr>
          <w:rFonts w:cs="Miriam"/>
          <w:szCs w:val="20"/>
          <w:rtl/>
          <w:lang w:eastAsia="en-US"/>
        </w:rPr>
        <w:t>(הך ראיה של זבה)</w:t>
      </w:r>
      <w:r>
        <w:rPr>
          <w:rtl/>
          <w:lang w:eastAsia="en-US"/>
        </w:rPr>
        <w:t xml:space="preserve"> כראיה ראשונה של זב, וראיה ראשונה של זב איתקש לבעל קרי, דכתיב </w:t>
      </w:r>
      <w:r>
        <w:rPr>
          <w:rFonts w:cs="Miriam"/>
          <w:sz w:val="24"/>
          <w:szCs w:val="16"/>
          <w:rtl/>
          <w:lang w:eastAsia="en-US"/>
        </w:rPr>
        <w:t>(ויקרא טו,לב)</w:t>
      </w:r>
      <w:r>
        <w:rPr>
          <w:rFonts w:cs="Narkisim"/>
          <w:rtl/>
          <w:lang w:eastAsia="en-US"/>
        </w:rPr>
        <w:t xml:space="preserve"> זֹאת תּוֹרַת הַזָּב </w:t>
      </w:r>
      <w:r>
        <w:rPr>
          <w:rFonts w:cs="Narkisim"/>
          <w:szCs w:val="20"/>
          <w:rtl/>
          <w:lang w:eastAsia="en-US"/>
        </w:rPr>
        <w:t>(</w:t>
      </w:r>
      <w:r>
        <w:rPr>
          <w:rFonts w:cs="Miriam"/>
          <w:szCs w:val="20"/>
          <w:rtl/>
          <w:lang w:eastAsia="en-US"/>
        </w:rPr>
        <w:t>חדא זיבה כתיב הכא, והיינו ראיה ראשונה</w:t>
      </w:r>
      <w:r>
        <w:rPr>
          <w:rFonts w:cs="Narkisim"/>
          <w:szCs w:val="20"/>
          <w:rtl/>
          <w:lang w:eastAsia="en-US"/>
        </w:rPr>
        <w:t>)</w:t>
      </w:r>
      <w:r>
        <w:rPr>
          <w:rFonts w:cs="Narkisim"/>
          <w:rtl/>
          <w:lang w:eastAsia="en-US"/>
        </w:rPr>
        <w:t xml:space="preserve"> וַאֲשֶׁר תֵּצֵא מִמֶּנּוּ שִׁכְבַת זֶרַע </w:t>
      </w:r>
      <w:r>
        <w:rPr>
          <w:rFonts w:cs="Narkisim"/>
          <w:szCs w:val="20"/>
          <w:rtl/>
          <w:lang w:eastAsia="en-US"/>
        </w:rPr>
        <w:t>(</w:t>
      </w:r>
      <w:r>
        <w:rPr>
          <w:rFonts w:cs="Miriam"/>
          <w:szCs w:val="20"/>
          <w:rtl/>
          <w:lang w:eastAsia="en-US"/>
        </w:rPr>
        <w:t>היינו בעל קרי</w:t>
      </w:r>
      <w:r>
        <w:rPr>
          <w:rFonts w:cs="Narkisim"/>
          <w:szCs w:val="20"/>
          <w:rtl/>
          <w:lang w:eastAsia="en-US"/>
        </w:rPr>
        <w:t>)</w:t>
      </w:r>
      <w:r>
        <w:rPr>
          <w:rFonts w:cs="Narkisim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[לְטָמְאָה בָהּ]</w:t>
      </w:r>
      <w:r>
        <w:rPr>
          <w:rtl/>
          <w:lang w:eastAsia="en-US"/>
        </w:rPr>
        <w:t>: מה בעל קרי טובל ביום, האי נמי ליטבול ביומיה'?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והא ביממא לא מצי טבלה, דכתיב </w:t>
      </w:r>
      <w:r>
        <w:rPr>
          <w:rFonts w:cs="Miriam"/>
          <w:sz w:val="24"/>
          <w:szCs w:val="16"/>
          <w:rtl/>
          <w:lang w:eastAsia="en-US"/>
        </w:rPr>
        <w:t>(ויקרא טו,כו)</w:t>
      </w:r>
      <w:r>
        <w:rPr>
          <w:rFonts w:cs="Narkisim"/>
          <w:szCs w:val="20"/>
          <w:rtl/>
          <w:lang w:eastAsia="en-US"/>
        </w:rPr>
        <w:t xml:space="preserve"> [כָּל הַמִּשְׁכָּב אֲשֶׁר תִּשְׁכַּב עָלָיו]</w:t>
      </w:r>
      <w:r>
        <w:rPr>
          <w:rFonts w:cs="Narkisim"/>
          <w:rtl/>
          <w:lang w:eastAsia="en-US"/>
        </w:rPr>
        <w:t xml:space="preserve"> כָּל יְמֵי זוֹבָהּ כְּמִשְׁכַּב נִדָּתָהּ יִהְיֶה לָּהּ </w:t>
      </w:r>
      <w:r>
        <w:rPr>
          <w:rFonts w:cs="Narkisim"/>
          <w:szCs w:val="20"/>
          <w:rtl/>
          <w:lang w:eastAsia="en-US"/>
        </w:rPr>
        <w:t>[וְכָל הַכְּלִי אֲשֶׁר תֵּשֵׁב עָלָיו טָמֵא יִהְיֶה כְּטֻמְאַת נִדָּתָהּ]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 xml:space="preserve">(והך קרא - בראיית שומרת יום כנגד יום קאי; מרבויי </w:t>
      </w:r>
      <w:r>
        <w:rPr>
          <w:rFonts w:cs="Narkisim"/>
          <w:szCs w:val="20"/>
          <w:rtl/>
          <w:lang w:eastAsia="en-US"/>
        </w:rPr>
        <w:t>כָּל יְמֵי</w:t>
      </w:r>
      <w:r>
        <w:rPr>
          <w:rFonts w:cs="Miriam"/>
          <w:szCs w:val="20"/>
          <w:rtl/>
          <w:lang w:eastAsia="en-US"/>
        </w:rPr>
        <w:t xml:space="preserve"> דרשינן לה במסכת נדה </w:t>
      </w:r>
      <w:r>
        <w:rPr>
          <w:rFonts w:cs="Miriam"/>
          <w:szCs w:val="16"/>
          <w:rtl/>
          <w:lang w:eastAsia="en-US"/>
        </w:rPr>
        <w:t>(עג,א)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, בליליא מיהת ליעביד מקצת שימור ותיטבול </w:t>
      </w:r>
      <w:r>
        <w:rPr>
          <w:rFonts w:cs="Miriam"/>
          <w:szCs w:val="20"/>
          <w:rtl/>
          <w:lang w:eastAsia="en-US"/>
        </w:rPr>
        <w:t xml:space="preserve">(ואמרינן התם: </w:t>
      </w:r>
      <w:r>
        <w:rPr>
          <w:rFonts w:cs="Narkisim"/>
          <w:szCs w:val="20"/>
          <w:rtl/>
          <w:lang w:eastAsia="en-US"/>
        </w:rPr>
        <w:t>יִהְיֶה לָּהּ</w:t>
      </w:r>
      <w:r>
        <w:rPr>
          <w:rFonts w:cs="Miriam"/>
          <w:szCs w:val="20"/>
          <w:rtl/>
          <w:lang w:eastAsia="en-US"/>
        </w:rPr>
        <w:t xml:space="preserve"> - מלמד שסופרת אחד לאחד, קצת מיום המחרת, הלכך, בלילה מיהת תטבול, דעבדה קצת שימור)</w:t>
      </w:r>
      <w:r>
        <w:rPr>
          <w:rtl/>
          <w:lang w:eastAsia="en-US"/>
        </w:rPr>
        <w:t xml:space="preserve">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קא משמע לן: כיון דבעיא ספירה </w:t>
      </w:r>
      <w:r>
        <w:rPr>
          <w:rFonts w:cs="Miriam"/>
          <w:szCs w:val="20"/>
          <w:rtl/>
          <w:lang w:eastAsia="en-US"/>
        </w:rPr>
        <w:t>(כיון דהאי אחד לאחד משום ספירה היא, מדוגמת ספירת שבעה)</w:t>
      </w:r>
      <w:r>
        <w:rPr>
          <w:rtl/>
          <w:lang w:eastAsia="en-US"/>
        </w:rPr>
        <w:t xml:space="preserve"> -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כ,ב)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ספירה ביממא היא </w:t>
      </w:r>
      <w:r>
        <w:rPr>
          <w:rFonts w:cs="Miriam"/>
          <w:szCs w:val="20"/>
          <w:rtl/>
          <w:lang w:eastAsia="en-US"/>
        </w:rPr>
        <w:t xml:space="preserve">(דכתיב </w:t>
      </w:r>
      <w:r>
        <w:rPr>
          <w:rFonts w:cs="Narkisim"/>
          <w:szCs w:val="20"/>
          <w:rtl/>
          <w:lang w:eastAsia="en-US"/>
        </w:rPr>
        <w:t xml:space="preserve">וְסָפְרָה לָּהּ שִׁבְעַת יָמִים </w:t>
      </w:r>
      <w:r>
        <w:rPr>
          <w:rFonts w:cs="Miriam"/>
          <w:sz w:val="24"/>
          <w:szCs w:val="16"/>
          <w:rtl/>
          <w:lang w:eastAsia="en-US"/>
        </w:rPr>
        <w:t>(ויקרא טו,כח)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.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וכולן שעשו משעלה עמוד השחר - כשר: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מנהני מילי?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אמר רבא: דאמר קרא: </w:t>
      </w:r>
      <w:r>
        <w:rPr>
          <w:rFonts w:cs="Miriam"/>
          <w:sz w:val="24"/>
          <w:szCs w:val="16"/>
          <w:rtl/>
          <w:lang w:eastAsia="en-US"/>
        </w:rPr>
        <w:t>(בראשית א,ה)</w:t>
      </w:r>
      <w:r>
        <w:rPr>
          <w:rFonts w:cs="Narkisim"/>
          <w:rtl/>
          <w:lang w:eastAsia="en-US"/>
        </w:rPr>
        <w:t xml:space="preserve"> וַיִּקְרָא אֱלֹהִים לָאוֹר יוֹם </w:t>
      </w:r>
      <w:r>
        <w:rPr>
          <w:rFonts w:cs="Narkisim"/>
          <w:szCs w:val="20"/>
          <w:rtl/>
          <w:lang w:eastAsia="en-US"/>
        </w:rPr>
        <w:t>[וְלַחֹשֶׁךְ קָרָא לָיְלָה וַיְהִי עֶרֶב וַיְהִי בֹקֶר יוֹם אֶחָד]</w:t>
      </w:r>
      <w:r>
        <w:rPr>
          <w:rtl/>
          <w:lang w:eastAsia="en-US"/>
        </w:rPr>
        <w:t xml:space="preserve"> - למאיר ובא קראו 'יום'!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אלא מעתה, </w:t>
      </w:r>
      <w:r>
        <w:rPr>
          <w:rFonts w:cs="Narkisim"/>
          <w:rtl/>
          <w:lang w:eastAsia="en-US"/>
        </w:rPr>
        <w:t>וְלַחֹשֶׁךְ קָרָא לָיְלָה</w:t>
      </w:r>
      <w:r>
        <w:rPr>
          <w:rtl/>
          <w:lang w:eastAsia="en-US"/>
        </w:rPr>
        <w:t xml:space="preserve"> למחשיך ובא קרא לילה!? הא קיימא לן דעד צאת הכוכבים לאו לילה הוא!?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אלא אמר רבי זירא, מהכא: </w:t>
      </w:r>
      <w:r>
        <w:rPr>
          <w:rFonts w:cs="Miriam"/>
          <w:sz w:val="24"/>
          <w:szCs w:val="16"/>
          <w:rtl/>
          <w:lang w:eastAsia="en-US"/>
        </w:rPr>
        <w:t>(נחמיה ד,טו)</w:t>
      </w:r>
      <w:r>
        <w:rPr>
          <w:rFonts w:cs="Narkisim"/>
          <w:rtl/>
          <w:lang w:eastAsia="en-US"/>
        </w:rPr>
        <w:t xml:space="preserve"> וַאֲנַחְנוּ עֹשִׂים בַּמְּלָאכָה וְחֶצְיָם מַחֲזִיקִים בָּרְמָחִים מֵעֲלוֹת הַשַּׁחַר עַד צֵאת הַכּוֹכָבִים</w:t>
      </w:r>
      <w:r>
        <w:rPr>
          <w:rtl/>
          <w:lang w:eastAsia="en-US"/>
        </w:rPr>
        <w:t xml:space="preserve">, ואומר: </w:t>
      </w:r>
      <w:r>
        <w:rPr>
          <w:rFonts w:cs="Miriam"/>
          <w:sz w:val="24"/>
          <w:szCs w:val="16"/>
          <w:rtl/>
          <w:lang w:eastAsia="en-US"/>
        </w:rPr>
        <w:t>(נחמיה ד,טז)</w:t>
      </w:r>
      <w:r>
        <w:rPr>
          <w:rFonts w:cs="Narkisim"/>
          <w:szCs w:val="20"/>
          <w:rtl/>
          <w:lang w:eastAsia="en-US"/>
        </w:rPr>
        <w:t xml:space="preserve"> [גַּם בָּעֵת הַהִיא אָמַרְתִּי לָעָם אִישׁ וְנַעֲרוֹ יָלִינוּ בְּתוֹךְ יְרוּשָׁלִָם]</w:t>
      </w:r>
      <w:r>
        <w:rPr>
          <w:rFonts w:cs="Narkisim"/>
          <w:rtl/>
          <w:lang w:eastAsia="en-US"/>
        </w:rPr>
        <w:t xml:space="preserve"> וְהָיוּ לָנוּ הַלַּיְלָה מִשְׁמָר וְהַיּוֹם מְלָאכָה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מאי '</w:t>
      </w:r>
      <w:r>
        <w:rPr>
          <w:i/>
          <w:iCs/>
          <w:rtl/>
          <w:lang w:eastAsia="en-US"/>
        </w:rPr>
        <w:t>ואומר</w:t>
      </w:r>
      <w:r>
        <w:rPr>
          <w:rtl/>
          <w:lang w:eastAsia="en-US"/>
        </w:rPr>
        <w:t>'?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וכי תימא משעלה עמוד השחר לאו יממא, ומכי ערבא שמשא ליליא, ואינהו מקדמי </w:t>
      </w:r>
      <w:r>
        <w:rPr>
          <w:rFonts w:cs="Miriam"/>
          <w:szCs w:val="20"/>
          <w:rtl/>
          <w:lang w:eastAsia="en-US"/>
        </w:rPr>
        <w:t>(מקדימין)</w:t>
      </w:r>
      <w:r>
        <w:rPr>
          <w:rtl/>
          <w:lang w:eastAsia="en-US"/>
        </w:rPr>
        <w:t xml:space="preserve"> ומחשכי </w:t>
      </w:r>
      <w:r>
        <w:rPr>
          <w:rFonts w:cs="Miriam"/>
          <w:szCs w:val="20"/>
          <w:rtl/>
          <w:lang w:eastAsia="en-US"/>
        </w:rPr>
        <w:t>(מעריבין)</w:t>
      </w:r>
      <w:r>
        <w:rPr>
          <w:rtl/>
          <w:lang w:eastAsia="en-US"/>
        </w:rPr>
        <w:t xml:space="preserve"> - תא שמע: </w:t>
      </w:r>
      <w:r>
        <w:rPr>
          <w:rFonts w:cs="Narkisim"/>
          <w:rtl/>
          <w:lang w:eastAsia="en-US"/>
        </w:rPr>
        <w:t>וְהָיוּ לָנוּ הַלַּיְלָה מִשְׁמָר וְהַיּוֹם מְלָאכָה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>(שמע מינה: כל זמן שעסוקים במלאכה קרי 'יום', ולא קדמותא וחשכותא)</w:t>
      </w:r>
      <w:r>
        <w:rPr>
          <w:rtl/>
          <w:lang w:eastAsia="en-US"/>
        </w:rPr>
        <w:t>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משנה:</w:t>
      </w:r>
    </w:p>
    <w:p w:rsidR="00B01016" w:rsidRDefault="00B01016" w:rsidP="00572ACC">
      <w:pPr>
        <w:rPr>
          <w:rtl/>
          <w:lang w:eastAsia="en-US"/>
        </w:rPr>
      </w:pPr>
      <w:r>
        <w:rPr>
          <w:rFonts w:cs="Miriam"/>
          <w:szCs w:val="20"/>
          <w:rtl/>
          <w:lang w:eastAsia="en-US"/>
        </w:rPr>
        <w:t xml:space="preserve">(אף על גב דקיימא לן זריזין מקדימין למצות, דכתיב </w:t>
      </w:r>
      <w:r>
        <w:rPr>
          <w:rFonts w:cs="Narkisim"/>
          <w:szCs w:val="20"/>
          <w:rtl/>
          <w:lang w:eastAsia="en-US"/>
        </w:rPr>
        <w:t xml:space="preserve">וַיַּשְׁכֵּם אַבְרָהָם בַּבֹּקֶר </w:t>
      </w:r>
      <w:r>
        <w:rPr>
          <w:rFonts w:cs="Miriam"/>
          <w:sz w:val="24"/>
          <w:szCs w:val="16"/>
          <w:rtl/>
          <w:lang w:eastAsia="en-US"/>
        </w:rPr>
        <w:t>(בראשית כב,ג)</w:t>
      </w:r>
      <w:r>
        <w:rPr>
          <w:rFonts w:cs="Miriam"/>
          <w:szCs w:val="20"/>
          <w:rtl/>
          <w:lang w:eastAsia="en-US"/>
        </w:rPr>
        <w:t>, אפילו הכי)</w:t>
      </w:r>
      <w:r>
        <w:rPr>
          <w:rtl/>
          <w:lang w:eastAsia="en-US"/>
        </w:rPr>
        <w:t xml:space="preserve"> כל היום כשר לקריאת המגילה, ולקריאת ההלל, ולתקיעת שופר, ולנטילת לולב, ולתפלת המוספין, ולמוספין, ולוידוי הפרים </w:t>
      </w:r>
      <w:r>
        <w:rPr>
          <w:rFonts w:cs="Miriam"/>
          <w:szCs w:val="20"/>
          <w:rtl/>
          <w:lang w:eastAsia="en-US"/>
        </w:rPr>
        <w:t xml:space="preserve">(פר העלם דבר של צבור ופר כהן משיח, שמתודין עליו חטא שהביאוהו עליו, כדאמרינן במסכת יומא </w:t>
      </w:r>
      <w:r>
        <w:rPr>
          <w:rFonts w:cs="Miriam"/>
          <w:szCs w:val="16"/>
          <w:rtl/>
          <w:lang w:eastAsia="en-US"/>
        </w:rPr>
        <w:t>(לו,ב)</w:t>
      </w:r>
      <w:r>
        <w:rPr>
          <w:rFonts w:cs="Miriam"/>
          <w:szCs w:val="20"/>
          <w:rtl/>
          <w:lang w:eastAsia="en-US"/>
        </w:rPr>
        <w:t>: '</w:t>
      </w:r>
      <w:r>
        <w:rPr>
          <w:rFonts w:cs="Miriam"/>
          <w:i/>
          <w:iCs/>
          <w:szCs w:val="20"/>
          <w:rtl/>
          <w:lang w:eastAsia="en-US"/>
        </w:rPr>
        <w:t>והתודה על חטאת עון חטאת</w:t>
      </w:r>
      <w:r>
        <w:rPr>
          <w:rFonts w:cs="Miriam"/>
          <w:szCs w:val="20"/>
          <w:rtl/>
          <w:lang w:eastAsia="en-US"/>
        </w:rPr>
        <w:t xml:space="preserve">'; כתיב הכא </w:t>
      </w:r>
      <w:r>
        <w:rPr>
          <w:rFonts w:cs="Narkisim"/>
          <w:szCs w:val="20"/>
          <w:rtl/>
          <w:lang w:eastAsia="en-US"/>
        </w:rPr>
        <w:t xml:space="preserve">וְכִפֶּר עָלָיו הַכֹּהֵן </w:t>
      </w:r>
      <w:r>
        <w:rPr>
          <w:rFonts w:cs="Miriam"/>
          <w:sz w:val="24"/>
          <w:szCs w:val="16"/>
          <w:rtl/>
          <w:lang w:eastAsia="en-US"/>
        </w:rPr>
        <w:t>(ויקרא ד,לא)</w:t>
      </w:r>
      <w:r>
        <w:rPr>
          <w:rFonts w:cs="Miriam"/>
          <w:szCs w:val="20"/>
          <w:rtl/>
          <w:lang w:eastAsia="en-US"/>
        </w:rPr>
        <w:t xml:space="preserve">, וכתיב התם: ביום הכפורים </w:t>
      </w:r>
      <w:r>
        <w:rPr>
          <w:rFonts w:cs="Narkisim"/>
          <w:szCs w:val="20"/>
          <w:rtl/>
          <w:lang w:eastAsia="en-US"/>
        </w:rPr>
        <w:t xml:space="preserve">יָעֳמַד חַי לִפְנֵי ה’ לְכַפֵּר עָלָיו </w:t>
      </w:r>
      <w:r>
        <w:rPr>
          <w:rFonts w:cs="Miriam"/>
          <w:szCs w:val="20"/>
          <w:rtl/>
          <w:lang w:eastAsia="en-US"/>
        </w:rPr>
        <w:t xml:space="preserve">וגו' </w:t>
      </w:r>
      <w:r>
        <w:rPr>
          <w:rFonts w:cs="Miriam"/>
          <w:sz w:val="24"/>
          <w:szCs w:val="16"/>
          <w:rtl/>
          <w:lang w:eastAsia="en-US"/>
        </w:rPr>
        <w:t>(ויקרא טז,י)</w:t>
      </w:r>
      <w:r>
        <w:rPr>
          <w:rFonts w:cs="Miriam"/>
          <w:szCs w:val="20"/>
          <w:rtl/>
          <w:lang w:eastAsia="en-US"/>
        </w:rPr>
        <w:t>; מה להלן כפרת דברים וביום, כדיליף לקמן - אף כאן כפרת דברים וביום)</w:t>
      </w:r>
      <w:r>
        <w:rPr>
          <w:rtl/>
          <w:lang w:eastAsia="en-US"/>
        </w:rPr>
        <w:t xml:space="preserve">, ולוידוי מעשר, ולוידוי יום הכפורים, לסמיכה, לשחיטה, לתנופה, להגשה, לקמיצה, ולהקטרה, למליקה </w:t>
      </w:r>
      <w:r>
        <w:rPr>
          <w:rFonts w:cs="Miriam"/>
          <w:szCs w:val="20"/>
          <w:rtl/>
          <w:lang w:eastAsia="en-US"/>
        </w:rPr>
        <w:t>(של עוף)</w:t>
      </w:r>
      <w:r>
        <w:rPr>
          <w:rtl/>
          <w:lang w:eastAsia="en-US"/>
        </w:rPr>
        <w:t xml:space="preserve">, ולקבלה </w:t>
      </w:r>
      <w:r>
        <w:rPr>
          <w:rFonts w:cs="Miriam"/>
          <w:szCs w:val="20"/>
          <w:rtl/>
          <w:lang w:eastAsia="en-US"/>
        </w:rPr>
        <w:t>(לקבלת הדם)</w:t>
      </w:r>
      <w:r>
        <w:rPr>
          <w:rtl/>
          <w:lang w:eastAsia="en-US"/>
        </w:rPr>
        <w:t xml:space="preserve">, ולהזיה </w:t>
      </w:r>
      <w:r>
        <w:rPr>
          <w:rFonts w:cs="Miriam"/>
          <w:szCs w:val="20"/>
          <w:rtl/>
          <w:lang w:eastAsia="en-US"/>
        </w:rPr>
        <w:t>(לזריקת הדם, והזיית פרים הנשרפין וחטאות הפנימיות שהיא זריקה שלהן)</w:t>
      </w:r>
      <w:r>
        <w:rPr>
          <w:rtl/>
          <w:lang w:eastAsia="en-US"/>
        </w:rPr>
        <w:t>, ולהשקיית סוטה, ולעריפת העגלה, ולטהרת המצורע;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כל הלילה כשר לקצירת העומר, ולהקטר חלבים ואברים;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זה הכלל: דבר שמצותו ביום - כשר כל היום; דבר שמצותו בלילה - כשר כל הלילה.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גמרא:</w:t>
      </w:r>
    </w:p>
    <w:p w:rsidR="00B01016" w:rsidRDefault="00B01016" w:rsidP="00572ACC">
      <w:pPr>
        <w:rPr>
          <w:rtl/>
          <w:lang w:eastAsia="en-US"/>
        </w:rPr>
      </w:pPr>
      <w:r>
        <w:rPr>
          <w:rFonts w:cs="Courier New"/>
          <w:szCs w:val="20"/>
          <w:rtl/>
          <w:lang w:eastAsia="en-US"/>
        </w:rPr>
        <w:t>['</w:t>
      </w:r>
      <w:r w:rsidRPr="003C17A4">
        <w:rPr>
          <w:szCs w:val="20"/>
          <w:rtl/>
          <w:lang w:eastAsia="en-US"/>
        </w:rPr>
        <w:t>כל היום כשר לקריאת מגילה</w:t>
      </w:r>
      <w:r>
        <w:rPr>
          <w:rFonts w:cs="Courier New"/>
          <w:szCs w:val="20"/>
          <w:rtl/>
          <w:lang w:eastAsia="en-US"/>
        </w:rPr>
        <w:t>']</w:t>
      </w:r>
      <w:r>
        <w:rPr>
          <w:rtl/>
          <w:lang w:eastAsia="en-US"/>
        </w:rPr>
        <w:t xml:space="preserve"> מנלן?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דאמר קרא: </w:t>
      </w:r>
      <w:r>
        <w:rPr>
          <w:rFonts w:cs="Miriam"/>
          <w:szCs w:val="16"/>
          <w:rtl/>
          <w:lang w:eastAsia="en-US"/>
        </w:rPr>
        <w:t>(מגילה ט,כח)</w:t>
      </w:r>
      <w:r>
        <w:rPr>
          <w:rFonts w:cs="Narkisim"/>
          <w:rtl/>
          <w:lang w:eastAsia="en-US"/>
        </w:rPr>
        <w:t xml:space="preserve"> </w:t>
      </w:r>
      <w:r w:rsidRPr="003C17A4">
        <w:rPr>
          <w:rFonts w:cs="Narkisim"/>
          <w:sz w:val="28"/>
          <w:szCs w:val="28"/>
          <w:rtl/>
          <w:lang w:eastAsia="en-US"/>
        </w:rPr>
        <w:t>וְהַיָּמִים</w:t>
      </w:r>
      <w:r>
        <w:rPr>
          <w:rFonts w:cs="Narkisim"/>
          <w:rtl/>
          <w:lang w:eastAsia="en-US"/>
        </w:rPr>
        <w:t xml:space="preserve"> הָאֵלֶּה נִזְכָּרִים וְנַעֲשִׂים </w:t>
      </w:r>
      <w:r>
        <w:rPr>
          <w:rFonts w:cs="Narkisim"/>
          <w:szCs w:val="20"/>
          <w:rtl/>
          <w:lang w:eastAsia="en-US"/>
        </w:rPr>
        <w:t>[בְּכָל דּוֹר וָדוֹר מִשְׁפָּחָה וּמִשְׁפָּחָה מְדִינָה וּמְדִינָה וְעִיר וָעִיר וִימֵי הַפּוּרִים הָאֵלֶּה לֹא יַעַבְרוּ מִתּוֹךְ הַיְּהוּדִים וְזִכְרָם לֹא יָסוּף מִזַּרְעָם]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לקריאת ההלל - דכתיב </w:t>
      </w:r>
      <w:r>
        <w:rPr>
          <w:rFonts w:cs="Miriam"/>
          <w:sz w:val="24"/>
          <w:szCs w:val="16"/>
          <w:rtl/>
          <w:lang w:eastAsia="en-US"/>
        </w:rPr>
        <w:t>(תהלים קיג,ג)</w:t>
      </w:r>
      <w:r>
        <w:rPr>
          <w:rFonts w:cs="Narkisim"/>
          <w:rtl/>
          <w:lang w:eastAsia="en-US"/>
        </w:rPr>
        <w:t xml:space="preserve"> מִמִּזְרַח שֶׁמֶשׁ עַד מְבוֹאוֹ </w:t>
      </w:r>
      <w:r>
        <w:rPr>
          <w:rFonts w:cs="Narkisim"/>
          <w:szCs w:val="20"/>
          <w:rtl/>
          <w:lang w:eastAsia="en-US"/>
        </w:rPr>
        <w:t>[מְהֻלָּל שֵׁם ה']</w:t>
      </w:r>
      <w:r>
        <w:rPr>
          <w:rtl/>
          <w:lang w:eastAsia="en-US"/>
        </w:rPr>
        <w:t xml:space="preserve">.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רב יוסף אומר: </w:t>
      </w:r>
      <w:r>
        <w:rPr>
          <w:rFonts w:cs="Miriam"/>
          <w:sz w:val="24"/>
          <w:szCs w:val="16"/>
          <w:rtl/>
          <w:lang w:eastAsia="en-US"/>
        </w:rPr>
        <w:t>(תהלים קיח,כד)</w:t>
      </w:r>
      <w:r>
        <w:rPr>
          <w:rFonts w:cs="Narkisim"/>
          <w:rtl/>
          <w:lang w:eastAsia="en-US"/>
        </w:rPr>
        <w:t xml:space="preserve"> זֶה </w:t>
      </w:r>
      <w:r w:rsidRPr="003C17A4">
        <w:rPr>
          <w:rFonts w:cs="Narkisim"/>
          <w:sz w:val="28"/>
          <w:szCs w:val="28"/>
          <w:rtl/>
          <w:lang w:eastAsia="en-US"/>
        </w:rPr>
        <w:t>הַיּוֹם</w:t>
      </w:r>
      <w:r>
        <w:rPr>
          <w:rFonts w:cs="Narkisim"/>
          <w:rtl/>
          <w:lang w:eastAsia="en-US"/>
        </w:rPr>
        <w:t xml:space="preserve"> עָשָׂה ה' </w:t>
      </w:r>
      <w:r>
        <w:rPr>
          <w:rFonts w:cs="Narkisim"/>
          <w:szCs w:val="20"/>
          <w:rtl/>
          <w:lang w:eastAsia="en-US"/>
        </w:rPr>
        <w:t>[נָגִילָה וְנִשְׂמְחָה בוֹ]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Pr="003C17A4" w:rsidRDefault="00B01016" w:rsidP="00572ACC">
      <w:pPr>
        <w:rPr>
          <w:rFonts w:cs="Narkisim"/>
          <w:rtl/>
          <w:lang w:eastAsia="en-US"/>
        </w:rPr>
      </w:pPr>
      <w:r>
        <w:rPr>
          <w:rtl/>
          <w:lang w:eastAsia="en-US"/>
        </w:rPr>
        <w:t xml:space="preserve">ולנטילת לולב - דכתיב: </w:t>
      </w:r>
      <w:r>
        <w:rPr>
          <w:rFonts w:cs="Miriam"/>
          <w:sz w:val="24"/>
          <w:szCs w:val="16"/>
          <w:rtl/>
          <w:lang w:eastAsia="en-US"/>
        </w:rPr>
        <w:t>(ויקרא כג,מ)</w:t>
      </w:r>
      <w:r>
        <w:rPr>
          <w:rFonts w:cs="Narkisim"/>
          <w:rtl/>
          <w:lang w:eastAsia="en-US"/>
        </w:rPr>
        <w:t xml:space="preserve"> וּלְקַחְתֶּם לָכֶם </w:t>
      </w:r>
      <w:r w:rsidRPr="003C17A4">
        <w:rPr>
          <w:rFonts w:cs="Narkisim"/>
          <w:sz w:val="28"/>
          <w:szCs w:val="28"/>
          <w:rtl/>
          <w:lang w:eastAsia="en-US"/>
        </w:rPr>
        <w:t>בַּיּוֹם</w:t>
      </w:r>
      <w:r>
        <w:rPr>
          <w:rFonts w:cs="Narkisim"/>
          <w:rtl/>
          <w:lang w:eastAsia="en-US"/>
        </w:rPr>
        <w:t xml:space="preserve"> הָרִאשׁוֹן </w:t>
      </w:r>
      <w:r>
        <w:rPr>
          <w:rFonts w:cs="Narkisim"/>
          <w:szCs w:val="20"/>
          <w:rtl/>
          <w:lang w:eastAsia="en-US"/>
        </w:rPr>
        <w:t>[פְּרִי עֵץ הָדָר כַּפֹּת תְּמָרִים וַעֲנַף עֵץ עָבֹת וְעַרְבֵי נָחַל וּשְׂמַחְתֶּם לִפְנֵי ה’ אֱלֹהֵיכֶם שִׁבְעַת יָמִים]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ולתקיעת שופר - דכתיב: </w:t>
      </w:r>
      <w:r>
        <w:rPr>
          <w:rFonts w:cs="Miriam"/>
          <w:sz w:val="24"/>
          <w:szCs w:val="16"/>
          <w:rtl/>
          <w:lang w:eastAsia="en-US"/>
        </w:rPr>
        <w:t>(במדבר כט,א)</w:t>
      </w:r>
      <w:r>
        <w:rPr>
          <w:rFonts w:cs="Narkisim"/>
          <w:szCs w:val="20"/>
          <w:rtl/>
          <w:lang w:eastAsia="en-US"/>
        </w:rPr>
        <w:t xml:space="preserve"> [וּבַחֹדֶשׁ הַשְּׁבִיעִי בְּאֶחָד לַחֹדֶשׁ מִקְרָא קֹדֶשׁ יִהְיֶה לָכֶם כָּל מְלֶאכֶת עֲבֹדָה לֹא תַעֲשׂוּ]</w:t>
      </w:r>
      <w:r>
        <w:rPr>
          <w:rFonts w:cs="Narkisim"/>
          <w:rtl/>
          <w:lang w:eastAsia="en-US"/>
        </w:rPr>
        <w:t xml:space="preserve"> </w:t>
      </w:r>
      <w:r w:rsidRPr="003C17A4">
        <w:rPr>
          <w:rFonts w:cs="Narkisim"/>
          <w:sz w:val="28"/>
          <w:szCs w:val="28"/>
          <w:rtl/>
          <w:lang w:eastAsia="en-US"/>
        </w:rPr>
        <w:t>יוֹם</w:t>
      </w:r>
      <w:r>
        <w:rPr>
          <w:rFonts w:cs="Narkisim"/>
          <w:rtl/>
          <w:lang w:eastAsia="en-US"/>
        </w:rPr>
        <w:t xml:space="preserve"> תְּרוּעָה יִהְיֶה לָכֶם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ולמוספין - דכתיב </w:t>
      </w:r>
      <w:r>
        <w:rPr>
          <w:rFonts w:cs="Miriam"/>
          <w:sz w:val="24"/>
          <w:szCs w:val="16"/>
          <w:rtl/>
          <w:lang w:eastAsia="en-US"/>
        </w:rPr>
        <w:t>(ויקרא כג,לז)</w:t>
      </w:r>
      <w:r>
        <w:rPr>
          <w:rFonts w:cs="Narkisim"/>
          <w:szCs w:val="20"/>
          <w:rtl/>
          <w:lang w:eastAsia="en-US"/>
        </w:rPr>
        <w:t xml:space="preserve"> [אֵלֶּה מוֹעֲדֵי ה’ אֲשֶׁר תִּקְרְאוּ אֹתָם מִקְרָאֵי קֹדֶשׁ לְהַקְרִיב אִשֶּׁה לַה’ עֹלָה וּמִנְחָה זֶבַח וּנְסָכִים]</w:t>
      </w:r>
      <w:r>
        <w:rPr>
          <w:rFonts w:cs="Narkisim"/>
          <w:rtl/>
          <w:lang w:eastAsia="en-US"/>
        </w:rPr>
        <w:t xml:space="preserve"> דְּבַר </w:t>
      </w:r>
      <w:r w:rsidRPr="003C17A4">
        <w:rPr>
          <w:rFonts w:cs="Narkisim"/>
          <w:sz w:val="28"/>
          <w:szCs w:val="28"/>
          <w:rtl/>
          <w:lang w:eastAsia="en-US"/>
        </w:rPr>
        <w:t>יוֹם בְּיוֹמוֹ</w:t>
      </w:r>
      <w:r>
        <w:rPr>
          <w:rtl/>
          <w:lang w:eastAsia="en-US"/>
        </w:rPr>
        <w:t xml:space="preserve">;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ולתפלת המוספין  - כמוספין שויוה רבנן;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ולוידוי פרים - דיליף כפרה כפרה מיום הכפורים, דתניא גבי יום הכפורים </w:t>
      </w:r>
      <w:r>
        <w:rPr>
          <w:rFonts w:cs="Miriam"/>
          <w:szCs w:val="16"/>
          <w:rtl/>
          <w:lang w:eastAsia="en-US"/>
        </w:rPr>
        <w:t>[יומא לו,ב]</w:t>
      </w:r>
      <w:r>
        <w:rPr>
          <w:rtl/>
          <w:lang w:eastAsia="en-US"/>
        </w:rPr>
        <w:t>: '</w:t>
      </w:r>
      <w:r>
        <w:rPr>
          <w:rFonts w:cs="Miriam"/>
          <w:sz w:val="24"/>
          <w:szCs w:val="16"/>
          <w:rtl/>
          <w:lang w:eastAsia="en-US"/>
        </w:rPr>
        <w:t>(ויקרא טז,ו)</w:t>
      </w:r>
      <w:r>
        <w:rPr>
          <w:rFonts w:cs="Narkisim"/>
          <w:szCs w:val="20"/>
          <w:rtl/>
          <w:lang w:eastAsia="en-US"/>
        </w:rPr>
        <w:t xml:space="preserve"> [וְהִקְרִיב אַהֲרֹן אֶת פַּר הַחַטָּאת אֲשֶׁר לוֹ]</w:t>
      </w:r>
      <w:r>
        <w:rPr>
          <w:rFonts w:cs="Narkisim"/>
          <w:i/>
          <w:iCs/>
          <w:rtl/>
          <w:lang w:eastAsia="en-US"/>
        </w:rPr>
        <w:t xml:space="preserve"> וְכִפֶּר בַּעֲדוֹ וּבְעַד בֵּיתוֹ</w:t>
      </w:r>
      <w:r>
        <w:rPr>
          <w:i/>
          <w:iCs/>
          <w:rtl/>
          <w:lang w:eastAsia="en-US"/>
        </w:rPr>
        <w:t xml:space="preserve"> - בכפרת דברים הכתוב מדבר</w:t>
      </w:r>
      <w:r>
        <w:rPr>
          <w:rtl/>
          <w:lang w:eastAsia="en-US"/>
        </w:rPr>
        <w:t xml:space="preserve">' </w:t>
      </w:r>
      <w:r>
        <w:rPr>
          <w:rFonts w:cs="Miriam"/>
          <w:szCs w:val="20"/>
          <w:rtl/>
          <w:lang w:eastAsia="en-US"/>
        </w:rPr>
        <w:t xml:space="preserve">(וידוי, במסכת יומא </w:t>
      </w:r>
      <w:r>
        <w:rPr>
          <w:rFonts w:cs="Miriam"/>
          <w:szCs w:val="16"/>
          <w:rtl/>
          <w:lang w:eastAsia="en-US"/>
        </w:rPr>
        <w:t>(לו,ב)</w:t>
      </w:r>
      <w:r>
        <w:rPr>
          <w:rFonts w:cs="Miriam"/>
          <w:szCs w:val="20"/>
          <w:rtl/>
          <w:lang w:eastAsia="en-US"/>
        </w:rPr>
        <w:t xml:space="preserve"> מסיים לה: אתה אומר בכפרת דברים, או אינו אלא בכפרת דמים? הרי הוא אומר </w:t>
      </w:r>
      <w:r>
        <w:rPr>
          <w:rFonts w:cs="Miriam"/>
          <w:szCs w:val="16"/>
          <w:rtl/>
          <w:lang w:eastAsia="en-US"/>
        </w:rPr>
        <w:t>[ויקרא טז,יא]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Narkisim"/>
          <w:szCs w:val="20"/>
          <w:rtl/>
          <w:lang w:eastAsia="en-US"/>
        </w:rPr>
        <w:t>וְשָׁחַט אֶת פַּר הַחַטָּאת אֲשֶׁר לוֹ</w:t>
      </w:r>
      <w:r>
        <w:rPr>
          <w:rFonts w:cs="Miriam"/>
          <w:szCs w:val="20"/>
          <w:rtl/>
          <w:lang w:eastAsia="en-US"/>
        </w:rPr>
        <w:t xml:space="preserve"> - למדנו שעדיין לא נשחט הפר)</w:t>
      </w:r>
      <w:r>
        <w:rPr>
          <w:rtl/>
          <w:lang w:eastAsia="en-US"/>
        </w:rPr>
        <w:t xml:space="preserve">, וכפרה ביממא הוא, דכתיב </w:t>
      </w:r>
      <w:r>
        <w:rPr>
          <w:rFonts w:cs="Miriam"/>
          <w:sz w:val="24"/>
          <w:szCs w:val="16"/>
          <w:rtl/>
          <w:lang w:eastAsia="en-US"/>
        </w:rPr>
        <w:t>(ויקרא טז,ל)</w:t>
      </w:r>
      <w:r>
        <w:rPr>
          <w:rFonts w:cs="Narkisim"/>
          <w:szCs w:val="20"/>
          <w:rtl/>
          <w:lang w:eastAsia="en-US"/>
        </w:rPr>
        <w:t xml:space="preserve"> [כִּי]</w:t>
      </w:r>
      <w:r>
        <w:rPr>
          <w:rFonts w:cs="Narkisim"/>
          <w:rtl/>
          <w:lang w:eastAsia="en-US"/>
        </w:rPr>
        <w:t xml:space="preserve"> </w:t>
      </w:r>
      <w:r w:rsidRPr="003C17A4">
        <w:rPr>
          <w:rFonts w:cs="Narkisim"/>
          <w:sz w:val="28"/>
          <w:szCs w:val="28"/>
          <w:rtl/>
          <w:lang w:eastAsia="en-US"/>
        </w:rPr>
        <w:t>בַיּוֹם</w:t>
      </w:r>
      <w:r>
        <w:rPr>
          <w:rFonts w:cs="Narkisim"/>
          <w:rtl/>
          <w:lang w:eastAsia="en-US"/>
        </w:rPr>
        <w:t xml:space="preserve"> הַזֶּה יְכַפֵּר עֲלֵיכֶם </w:t>
      </w:r>
      <w:r>
        <w:rPr>
          <w:rFonts w:cs="Narkisim"/>
          <w:szCs w:val="20"/>
          <w:rtl/>
          <w:lang w:eastAsia="en-US"/>
        </w:rPr>
        <w:t xml:space="preserve">[לְטַהֵר אֶתְכֶם מִכֹּל חַטֹּאתֵיכֶם לִפְנֵי ה' תִּטְהָרוּ] </w:t>
      </w:r>
      <w:r>
        <w:rPr>
          <w:rFonts w:cs="Miriam"/>
          <w:szCs w:val="20"/>
          <w:rtl/>
          <w:lang w:eastAsia="en-US"/>
        </w:rPr>
        <w:t>(אלמא כפרתו ביום)</w:t>
      </w:r>
      <w:r>
        <w:rPr>
          <w:rtl/>
          <w:lang w:eastAsia="en-US"/>
        </w:rPr>
        <w:t xml:space="preserve">; 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ולוידוי מעשר  - דכתיב </w:t>
      </w:r>
      <w:r>
        <w:rPr>
          <w:rFonts w:cs="Miriam"/>
          <w:sz w:val="24"/>
          <w:szCs w:val="16"/>
          <w:rtl/>
          <w:lang w:eastAsia="en-US"/>
        </w:rPr>
        <w:t>(דברים כו,יג)</w:t>
      </w:r>
      <w:r>
        <w:rPr>
          <w:rFonts w:cs="Narkisim"/>
          <w:rtl/>
          <w:lang w:eastAsia="en-US"/>
        </w:rPr>
        <w:t xml:space="preserve"> וְאָמַרְתָּ לִפְנֵי ה' אֱלֹהֶיךָ בִּעַרְתִּי הַקֹּדֶשׁ מִן הַבַּיִת </w:t>
      </w:r>
      <w:r>
        <w:rPr>
          <w:rFonts w:cs="Narkisim"/>
          <w:szCs w:val="20"/>
          <w:rtl/>
          <w:lang w:eastAsia="en-US"/>
        </w:rPr>
        <w:t>[וְגַם נְתַתִּיו לַלֵּוִי וְלַגֵּר לַיָּתוֹם וְלָאַלְמָנָה כְּכָל מִצְוָתְךָ אֲשֶׁר צִוִּיתָנִי לֹא עָבַרְתִּי מִמִּצְוֹתֶיךָ וְלֹא שָׁכָחְתִּי]</w:t>
      </w:r>
      <w:r>
        <w:rPr>
          <w:rtl/>
          <w:lang w:eastAsia="en-US"/>
        </w:rPr>
        <w:t xml:space="preserve"> וסמיך ליה </w:t>
      </w:r>
      <w:r>
        <w:rPr>
          <w:rFonts w:cs="Miriam"/>
          <w:sz w:val="24"/>
          <w:szCs w:val="16"/>
          <w:rtl/>
          <w:lang w:eastAsia="en-US"/>
        </w:rPr>
        <w:t>(דברים כו,טז)</w:t>
      </w:r>
      <w:r>
        <w:rPr>
          <w:rFonts w:cs="Narkisim"/>
          <w:rtl/>
          <w:lang w:eastAsia="en-US"/>
        </w:rPr>
        <w:t xml:space="preserve"> </w:t>
      </w:r>
      <w:r w:rsidRPr="003C17A4">
        <w:rPr>
          <w:rFonts w:cs="Narkisim"/>
          <w:sz w:val="28"/>
          <w:szCs w:val="28"/>
          <w:rtl/>
          <w:lang w:eastAsia="en-US"/>
        </w:rPr>
        <w:t>הַיּוֹם</w:t>
      </w:r>
      <w:r>
        <w:rPr>
          <w:rFonts w:cs="Narkisim"/>
          <w:rtl/>
          <w:lang w:eastAsia="en-US"/>
        </w:rPr>
        <w:t xml:space="preserve"> הַזֶּה ה' אֱלֹהֶיךָ מְצַוְּךָ </w:t>
      </w:r>
      <w:r>
        <w:rPr>
          <w:rFonts w:cs="Narkisim"/>
          <w:szCs w:val="20"/>
          <w:rtl/>
          <w:lang w:eastAsia="en-US"/>
        </w:rPr>
        <w:t>[לַעֲשׂוֹת אֶת הַחֻקִּים הָאֵלֶּה וְאֶת הַמִּשְׁפָּטִים וְשָׁמַרְתָּ וְעָשִׂיתָ אוֹתָם בְּכָל לְבָבְךָ וּבְכָל נַפְשֶׁךָ]</w:t>
      </w:r>
      <w:r>
        <w:rPr>
          <w:rtl/>
          <w:lang w:eastAsia="en-US"/>
        </w:rPr>
        <w:t xml:space="preserve">; 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לסמיכה ולשחיטה - דכתיב </w:t>
      </w:r>
      <w:r>
        <w:rPr>
          <w:rFonts w:cs="Miriam"/>
          <w:sz w:val="24"/>
          <w:szCs w:val="16"/>
          <w:rtl/>
          <w:lang w:eastAsia="en-US"/>
        </w:rPr>
        <w:t>(ויקרא ג,ח)</w:t>
      </w:r>
      <w:r>
        <w:rPr>
          <w:rFonts w:cs="Narkisim"/>
          <w:rtl/>
          <w:lang w:eastAsia="en-US"/>
        </w:rPr>
        <w:t xml:space="preserve"> וְסָמַךְ </w:t>
      </w:r>
      <w:r>
        <w:rPr>
          <w:rFonts w:cs="Narkisim"/>
          <w:szCs w:val="20"/>
          <w:rtl/>
          <w:lang w:eastAsia="en-US"/>
        </w:rPr>
        <w:t>[אֶת יָדוֹ עַל רֹאשׁ קָרְבָּנוֹ]</w:t>
      </w:r>
      <w:r>
        <w:rPr>
          <w:rFonts w:cs="Narkisim"/>
          <w:rtl/>
          <w:lang w:eastAsia="en-US"/>
        </w:rPr>
        <w:t xml:space="preserve"> וְשָׁחַט [</w:t>
      </w:r>
      <w:r>
        <w:rPr>
          <w:rFonts w:cs="Narkisim"/>
          <w:szCs w:val="20"/>
          <w:rtl/>
          <w:lang w:eastAsia="en-US"/>
        </w:rPr>
        <w:t>אֹתוֹ לִפְנֵי אֹהֶל מוֹעֵד וְזָרְקוּ בְּנֵי אַהֲרֹן אֶת דָּמוֹ עַל הַמִּזְבֵּחַ סָבִיב]</w:t>
      </w:r>
      <w:r>
        <w:rPr>
          <w:rtl/>
          <w:lang w:eastAsia="en-US"/>
        </w:rPr>
        <w:t xml:space="preserve">, וכתיב בה בשחיטה </w:t>
      </w:r>
      <w:r>
        <w:rPr>
          <w:rFonts w:cs="Miriam"/>
          <w:sz w:val="24"/>
          <w:szCs w:val="16"/>
          <w:rtl/>
          <w:lang w:eastAsia="en-US"/>
        </w:rPr>
        <w:t>(דברים יט,ן)</w:t>
      </w:r>
      <w:r>
        <w:rPr>
          <w:rFonts w:cs="Narkisim"/>
          <w:rtl/>
          <w:lang w:eastAsia="en-US"/>
        </w:rPr>
        <w:t xml:space="preserve"> </w:t>
      </w:r>
      <w:r w:rsidRPr="003C17A4">
        <w:rPr>
          <w:rFonts w:cs="Narkisim"/>
          <w:sz w:val="28"/>
          <w:szCs w:val="28"/>
          <w:rtl/>
          <w:lang w:eastAsia="en-US"/>
        </w:rPr>
        <w:t>בְּיוֹם</w:t>
      </w:r>
      <w:r>
        <w:rPr>
          <w:rFonts w:cs="Narkisim"/>
          <w:rtl/>
          <w:lang w:eastAsia="en-US"/>
        </w:rPr>
        <w:t xml:space="preserve"> זִבְחֲכֶם </w:t>
      </w:r>
      <w:r>
        <w:rPr>
          <w:rFonts w:cs="Narkisim"/>
          <w:szCs w:val="20"/>
          <w:rtl/>
          <w:lang w:eastAsia="en-US"/>
        </w:rPr>
        <w:t>[יֵאָכֵל וּמִמָּחֳרָת וְהַנּוֹתָר עַד יוֹם הַשְּׁלִישִׁי בָּאֵשׁ יִשָּׂרֵף]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ולתנופה - דכתיב </w:t>
      </w:r>
      <w:r>
        <w:rPr>
          <w:rFonts w:cs="Miriam"/>
          <w:sz w:val="24"/>
          <w:szCs w:val="16"/>
          <w:rtl/>
          <w:lang w:eastAsia="en-US"/>
        </w:rPr>
        <w:t>(דברים כג,יב)</w:t>
      </w:r>
      <w:r>
        <w:rPr>
          <w:rFonts w:cs="Narkisim"/>
          <w:szCs w:val="20"/>
          <w:rtl/>
          <w:lang w:eastAsia="en-US"/>
        </w:rPr>
        <w:t xml:space="preserve"> [וַעֲשִׂיתֶם]</w:t>
      </w:r>
      <w:r>
        <w:rPr>
          <w:rFonts w:cs="Narkisim"/>
          <w:rtl/>
          <w:lang w:eastAsia="en-US"/>
        </w:rPr>
        <w:t xml:space="preserve"> </w:t>
      </w:r>
      <w:r w:rsidRPr="003C17A4">
        <w:rPr>
          <w:rFonts w:cs="Narkisim"/>
          <w:sz w:val="28"/>
          <w:szCs w:val="28"/>
          <w:rtl/>
          <w:lang w:eastAsia="en-US"/>
        </w:rPr>
        <w:t>בְּיוֹם</w:t>
      </w:r>
      <w:r>
        <w:rPr>
          <w:rFonts w:cs="Narkisim"/>
          <w:rtl/>
          <w:lang w:eastAsia="en-US"/>
        </w:rPr>
        <w:t xml:space="preserve"> הֲנִיפְכֶם אֶת הָעֹמֶר </w:t>
      </w:r>
      <w:r>
        <w:rPr>
          <w:rFonts w:cs="Narkisim"/>
          <w:szCs w:val="20"/>
          <w:rtl/>
          <w:lang w:eastAsia="en-US"/>
        </w:rPr>
        <w:t>[כֶּבֶשׂ תָּמִים בֶּן שְׁנָתוֹ לְעֹלָה לַה']</w:t>
      </w:r>
      <w:r>
        <w:rPr>
          <w:rFonts w:cs="Narkisim"/>
          <w:rtl/>
          <w:lang w:eastAsia="en-US"/>
        </w:rPr>
        <w:t>;</w:t>
      </w:r>
      <w:r>
        <w:rPr>
          <w:rtl/>
          <w:lang w:eastAsia="en-US"/>
        </w:rPr>
        <w:t xml:space="preserve">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ולהגשה - דאיתקש לתנופה, דכתיב </w:t>
      </w:r>
      <w:r>
        <w:rPr>
          <w:rFonts w:cs="Miriam"/>
          <w:sz w:val="24"/>
          <w:szCs w:val="16"/>
          <w:rtl/>
          <w:lang w:eastAsia="en-US"/>
        </w:rPr>
        <w:t>(במדבר ה,כה)</w:t>
      </w:r>
      <w:r>
        <w:rPr>
          <w:rFonts w:cs="Narkisim"/>
          <w:rtl/>
          <w:lang w:eastAsia="en-US"/>
        </w:rPr>
        <w:t xml:space="preserve"> וְלָקַח הַכֹּהֵן מִיַּד הָאִשָּׁה אֵת מִנְחַת הַקְּנָאֹת וְהֵנִיף </w:t>
      </w:r>
      <w:r>
        <w:rPr>
          <w:rFonts w:cs="Narkisim"/>
          <w:szCs w:val="20"/>
          <w:rtl/>
          <w:lang w:eastAsia="en-US"/>
        </w:rPr>
        <w:t>[אֶת הַמִּנְחָה לִפְנֵי ה']</w:t>
      </w:r>
      <w:r>
        <w:rPr>
          <w:rFonts w:cs="Narkisim"/>
          <w:rtl/>
          <w:lang w:eastAsia="en-US"/>
        </w:rPr>
        <w:t xml:space="preserve"> וְהִקְרִיב </w:t>
      </w:r>
      <w:r>
        <w:rPr>
          <w:rFonts w:cs="Narkisim"/>
          <w:szCs w:val="20"/>
          <w:rtl/>
          <w:lang w:eastAsia="en-US"/>
        </w:rPr>
        <w:t>[אֹתָהּ אֶל הַמִּזְבֵּחַ]</w:t>
      </w:r>
      <w:r>
        <w:rPr>
          <w:rtl/>
          <w:lang w:eastAsia="en-US"/>
        </w:rPr>
        <w:t xml:space="preserve"> </w:t>
      </w:r>
      <w:r>
        <w:rPr>
          <w:rFonts w:cs="Miriam"/>
          <w:szCs w:val="20"/>
          <w:rtl/>
          <w:lang w:eastAsia="en-US"/>
        </w:rPr>
        <w:t xml:space="preserve">(והקרבה היא הגשה, דאי אפשר לומר הך הקרבה היא הקטרת הקומץ - דהא כתיב בתריה </w:t>
      </w:r>
      <w:r>
        <w:rPr>
          <w:rFonts w:cs="Miriam"/>
          <w:szCs w:val="16"/>
          <w:rtl/>
          <w:lang w:eastAsia="en-US"/>
        </w:rPr>
        <w:t>[פסוק כו]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Narkisim"/>
          <w:b/>
          <w:bCs/>
          <w:szCs w:val="20"/>
          <w:rtl/>
          <w:lang w:eastAsia="en-US"/>
        </w:rPr>
        <w:t xml:space="preserve">וְקָמַץ </w:t>
      </w:r>
      <w:r>
        <w:rPr>
          <w:rFonts w:cs="Narkisim"/>
          <w:szCs w:val="20"/>
          <w:rtl/>
          <w:lang w:eastAsia="en-US"/>
        </w:rPr>
        <w:t>[הַכֹּהֵן מִן הַמִּנְחָה אֶת אַזְכָּרָתָהּ]</w:t>
      </w:r>
      <w:r>
        <w:rPr>
          <w:rFonts w:cs="Narkisim"/>
          <w:b/>
          <w:bCs/>
          <w:szCs w:val="20"/>
          <w:rtl/>
          <w:lang w:eastAsia="en-US"/>
        </w:rPr>
        <w:t xml:space="preserve"> וְהִקְטִיר </w:t>
      </w:r>
      <w:r>
        <w:rPr>
          <w:rFonts w:cs="Narkisim"/>
          <w:szCs w:val="20"/>
          <w:rtl/>
          <w:lang w:eastAsia="en-US"/>
        </w:rPr>
        <w:t>[הַמִּזְבֵּחָה]</w:t>
      </w:r>
      <w:r>
        <w:rPr>
          <w:rFonts w:cs="Miriam"/>
          <w:szCs w:val="20"/>
          <w:rtl/>
          <w:lang w:eastAsia="en-US"/>
        </w:rPr>
        <w:t xml:space="preserve">, ומה היא הגשה? - מגיש את המנחה ומגיעה בקרן מערבית דרומית של מזבח, כנגד חודה של קרן, ואחר כך קומץ; ומקראי יליף לה במסכת סוטה </w:t>
      </w:r>
      <w:r>
        <w:rPr>
          <w:rFonts w:cs="Miriam"/>
          <w:szCs w:val="16"/>
          <w:rtl/>
          <w:lang w:eastAsia="en-US"/>
        </w:rPr>
        <w:t>(יד,ב)</w:t>
      </w:r>
      <w:r>
        <w:rPr>
          <w:rFonts w:cs="Miriam"/>
          <w:szCs w:val="20"/>
          <w:rtl/>
          <w:lang w:eastAsia="en-US"/>
        </w:rPr>
        <w:t xml:space="preserve"> ובמנחות </w:t>
      </w:r>
      <w:r>
        <w:rPr>
          <w:rFonts w:cs="Miriam"/>
          <w:szCs w:val="16"/>
          <w:rtl/>
          <w:lang w:eastAsia="en-US"/>
        </w:rPr>
        <w:t>(יט,ב)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szCs w:val="20"/>
          <w:rtl/>
          <w:lang w:eastAsia="en-US"/>
        </w:rPr>
      </w:pPr>
      <w:r>
        <w:rPr>
          <w:rtl/>
          <w:lang w:eastAsia="en-US"/>
        </w:rPr>
        <w:t xml:space="preserve">ולמליקה ולקמיצה ולהקטרה </w:t>
      </w:r>
      <w:r>
        <w:rPr>
          <w:rFonts w:cs="Miriam"/>
          <w:szCs w:val="20"/>
          <w:rtl/>
          <w:lang w:eastAsia="en-US"/>
        </w:rPr>
        <w:t>(בהקטרת קומץ קאמר, שהיא במנחה כנגד זריקת דם בזבחים, ואינה כשרה אלא ביום, אבל הקטר חלבים ואברים - תנן במתניתין דכשרים כל הלילה)</w:t>
      </w:r>
      <w:r>
        <w:rPr>
          <w:rtl/>
          <w:lang w:eastAsia="en-US"/>
        </w:rPr>
        <w:t xml:space="preserve"> ולהזיה - דכתיב </w:t>
      </w:r>
      <w:r>
        <w:rPr>
          <w:rFonts w:cs="Miriam"/>
          <w:sz w:val="24"/>
          <w:szCs w:val="16"/>
          <w:rtl/>
          <w:lang w:eastAsia="en-US"/>
        </w:rPr>
        <w:t>(ויקרא ז,לח)</w:t>
      </w:r>
      <w:r>
        <w:rPr>
          <w:rFonts w:cs="Narkisim"/>
          <w:szCs w:val="20"/>
          <w:rtl/>
          <w:lang w:eastAsia="en-US"/>
        </w:rPr>
        <w:t xml:space="preserve"> [אֲשֶׁר צִוָּה ה' אֶת מֹשֶׁה בְּהַר סִינָי]</w:t>
      </w:r>
      <w:r>
        <w:rPr>
          <w:rFonts w:cs="Narkisim"/>
          <w:rtl/>
          <w:lang w:eastAsia="en-US"/>
        </w:rPr>
        <w:t xml:space="preserve"> </w:t>
      </w:r>
      <w:r w:rsidRPr="003C17A4">
        <w:rPr>
          <w:rFonts w:cs="Narkisim"/>
          <w:sz w:val="28"/>
          <w:szCs w:val="28"/>
          <w:rtl/>
          <w:lang w:eastAsia="en-US"/>
        </w:rPr>
        <w:t>בְּיוֹם</w:t>
      </w:r>
      <w:r>
        <w:rPr>
          <w:rFonts w:cs="Narkisim"/>
          <w:rtl/>
          <w:lang w:eastAsia="en-US"/>
        </w:rPr>
        <w:t xml:space="preserve"> צַוֹּתוֹ אֶת בְּנֵי יִשְׂרָאֵל </w:t>
      </w:r>
      <w:r>
        <w:rPr>
          <w:rFonts w:cs="Narkisim"/>
          <w:szCs w:val="20"/>
          <w:rtl/>
          <w:lang w:eastAsia="en-US"/>
        </w:rPr>
        <w:t>[לְהַקְרִיב אֶת קָרְבְּנֵיהֶם לַה' בְּמִדְבַּר סִינָי]</w:t>
      </w:r>
      <w:r>
        <w:rPr>
          <w:rtl/>
          <w:lang w:eastAsia="en-US"/>
        </w:rPr>
        <w:t xml:space="preserve">; </w:t>
      </w:r>
      <w:r>
        <w:rPr>
          <w:rFonts w:cs="Miriam"/>
          <w:szCs w:val="20"/>
          <w:rtl/>
          <w:lang w:eastAsia="en-US"/>
        </w:rPr>
        <w:t xml:space="preserve">(וכל הני - הקרבת הקרבן נינהו: דאילו הקטרת קומץ - הקרבה היא, וקמיצה איתקש להקטרה, דכתיב </w:t>
      </w:r>
      <w:r>
        <w:rPr>
          <w:rFonts w:cs="Miriam"/>
          <w:szCs w:val="16"/>
          <w:rtl/>
          <w:lang w:eastAsia="en-US"/>
        </w:rPr>
        <w:t>[פסוק כו]</w:t>
      </w:r>
      <w:r>
        <w:rPr>
          <w:rFonts w:cs="Miriam"/>
          <w:szCs w:val="20"/>
          <w:rtl/>
          <w:lang w:eastAsia="en-US"/>
        </w:rPr>
        <w:t xml:space="preserve"> </w:t>
      </w:r>
      <w:r>
        <w:rPr>
          <w:rFonts w:cs="Narkisim"/>
          <w:b/>
          <w:bCs/>
          <w:szCs w:val="20"/>
          <w:rtl/>
          <w:lang w:eastAsia="en-US"/>
        </w:rPr>
        <w:t>וְקָמַץ</w:t>
      </w:r>
      <w:r>
        <w:rPr>
          <w:rFonts w:cs="Narkisim"/>
          <w:szCs w:val="20"/>
          <w:rtl/>
          <w:lang w:eastAsia="en-US"/>
        </w:rPr>
        <w:t xml:space="preserve"> [הַכֹּהֵן מִן הַמִּנְחָה אֶת אַזְכָּרָתָהּ]</w:t>
      </w:r>
      <w:r>
        <w:rPr>
          <w:rFonts w:cs="Narkisim"/>
          <w:b/>
          <w:bCs/>
          <w:szCs w:val="20"/>
          <w:rtl/>
          <w:lang w:eastAsia="en-US"/>
        </w:rPr>
        <w:t xml:space="preserve"> וְהִקְטִיר </w:t>
      </w:r>
      <w:r>
        <w:rPr>
          <w:rFonts w:cs="Narkisim"/>
          <w:szCs w:val="20"/>
          <w:rtl/>
          <w:lang w:eastAsia="en-US"/>
        </w:rPr>
        <w:t>[הַמִּזְבֵּחָה]</w:t>
      </w:r>
      <w:r>
        <w:rPr>
          <w:rFonts w:cs="Miriam"/>
          <w:szCs w:val="20"/>
          <w:rtl/>
          <w:lang w:eastAsia="en-US"/>
        </w:rPr>
        <w:t xml:space="preserve">, מליקת עוף - מליקתו והזייתו כאחת, והזייתו היא הקרבתו; קבלת דם - הקרבה קרי לה, דאמר מר </w:t>
      </w:r>
      <w:r>
        <w:rPr>
          <w:rFonts w:cs="Miriam"/>
          <w:szCs w:val="16"/>
          <w:rtl/>
          <w:lang w:eastAsia="en-US"/>
        </w:rPr>
        <w:t>(חגיגה יא,א)</w:t>
      </w:r>
      <w:r>
        <w:rPr>
          <w:rFonts w:cs="Miriam"/>
          <w:szCs w:val="20"/>
          <w:rtl/>
          <w:lang w:eastAsia="en-US"/>
        </w:rPr>
        <w:t xml:space="preserve">: והקריבו - זו קבלת הדם, אי נמי: </w:t>
      </w:r>
      <w:r>
        <w:rPr>
          <w:rFonts w:cs="Narkisim"/>
          <w:szCs w:val="20"/>
          <w:rtl/>
          <w:lang w:eastAsia="en-US"/>
        </w:rPr>
        <w:t>לְהַקְרִיב</w:t>
      </w:r>
      <w:r>
        <w:rPr>
          <w:rFonts w:cs="Miriam"/>
          <w:szCs w:val="20"/>
          <w:rtl/>
          <w:lang w:eastAsia="en-US"/>
        </w:rPr>
        <w:t xml:space="preserve"> - כל צורכי הקרבה; קמיצה ומליקה וקבלה כולן צרכי הקרבה הן, ואי אפשר בלא הן, אבל הגשה ותנופה - אינן מעכבין.)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ולהשקיית סוטה - אתיא תורה תורה: כתיב הכא </w:t>
      </w:r>
      <w:r>
        <w:rPr>
          <w:rFonts w:cs="Miriam"/>
          <w:sz w:val="24"/>
          <w:szCs w:val="16"/>
          <w:rtl/>
          <w:lang w:eastAsia="en-US"/>
        </w:rPr>
        <w:t>(במדבר ה,ל)</w:t>
      </w:r>
      <w:r>
        <w:rPr>
          <w:rFonts w:cs="Narkisim"/>
          <w:szCs w:val="20"/>
          <w:rtl/>
          <w:lang w:eastAsia="en-US"/>
        </w:rPr>
        <w:t xml:space="preserve"> [אוֹ אִישׁ אֲשֶׁר תַּעֲבֹר עָלָיו רוּחַ קִנְאָה וְקִנֵּא אֶת אִשְׁתּוֹ וְהֶעֱמִיד אֶת הָאִשָּׁה לִפְנֵי ה']</w:t>
      </w:r>
      <w:r>
        <w:rPr>
          <w:rFonts w:cs="Narkisim"/>
          <w:rtl/>
          <w:lang w:eastAsia="en-US"/>
        </w:rPr>
        <w:t xml:space="preserve"> וְעָשָׂה לָהּ הַכֹּהֵן אֵת כָּל הַתּוֹרָה הַזֹּאת</w:t>
      </w:r>
      <w:r>
        <w:rPr>
          <w:rtl/>
          <w:lang w:eastAsia="en-US"/>
        </w:rPr>
        <w:t xml:space="preserve">, וכתיב התם </w:t>
      </w:r>
      <w:r>
        <w:rPr>
          <w:rFonts w:cs="Miriam"/>
          <w:sz w:val="24"/>
          <w:szCs w:val="16"/>
          <w:rtl/>
          <w:lang w:eastAsia="en-US"/>
        </w:rPr>
        <w:t>(דברים יז,יא)</w:t>
      </w:r>
      <w:r>
        <w:rPr>
          <w:rFonts w:cs="Narkisim"/>
          <w:rtl/>
          <w:lang w:eastAsia="en-US"/>
        </w:rPr>
        <w:t xml:space="preserve"> עַל פִּי הַתּוֹרָה אֲשֶׁר יוֹרוּךָ וְעַל הַמִּשְׁפָּט אֲשֶׁר יֹאמְרוּ לְךָ תַּעֲשֶׂה לֹא תָסוּר מִן הַדָּבָר אֲשֶׁר יַגִּידוּ לְךָ יָמִין וּשְׂמֹאל</w:t>
      </w:r>
      <w:r>
        <w:rPr>
          <w:rtl/>
          <w:lang w:eastAsia="en-US"/>
        </w:rPr>
        <w:t>: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(מגילה כא,א)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מה משפט ביום </w:t>
      </w:r>
      <w:r>
        <w:rPr>
          <w:rFonts w:cs="Miriam"/>
          <w:szCs w:val="20"/>
          <w:rtl/>
          <w:lang w:eastAsia="en-US"/>
        </w:rPr>
        <w:t xml:space="preserve">(דכתיב </w:t>
      </w:r>
      <w:r>
        <w:rPr>
          <w:rFonts w:cs="Narkisim"/>
          <w:szCs w:val="20"/>
          <w:rtl/>
          <w:lang w:eastAsia="en-US"/>
        </w:rPr>
        <w:t xml:space="preserve">וְהָיָה בְּיוֹם הַנְחִילוֹ אֶת בָּנָיו </w:t>
      </w:r>
      <w:r>
        <w:rPr>
          <w:rFonts w:cs="Miriam"/>
          <w:sz w:val="24"/>
          <w:szCs w:val="16"/>
          <w:rtl/>
          <w:lang w:eastAsia="en-US"/>
        </w:rPr>
        <w:t>(דברים כא,טז)</w:t>
      </w:r>
      <w:r>
        <w:rPr>
          <w:rFonts w:cs="Miriam"/>
          <w:szCs w:val="20"/>
          <w:rtl/>
          <w:lang w:eastAsia="en-US"/>
        </w:rPr>
        <w:t xml:space="preserve"> - אורעה כל הפרשה כולה להיות דין </w:t>
      </w:r>
      <w:r>
        <w:rPr>
          <w:rFonts w:cs="Miriam"/>
          <w:szCs w:val="16"/>
          <w:rtl/>
          <w:lang w:eastAsia="en-US"/>
        </w:rPr>
        <w:t>[במסכת סנהדרין בפרק 'אחד דיני ממונות' (לד,ב)]</w:t>
      </w:r>
      <w:r>
        <w:rPr>
          <w:rFonts w:cs="Miriam"/>
          <w:szCs w:val="20"/>
          <w:rtl/>
          <w:lang w:eastAsia="en-US"/>
        </w:rPr>
        <w:t>)</w:t>
      </w:r>
      <w:r>
        <w:rPr>
          <w:rtl/>
          <w:lang w:eastAsia="en-US"/>
        </w:rPr>
        <w:t xml:space="preserve"> - אף כאן ביום; 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ולעריפת העגלה - אמרי דבי רבי ינאי: כפרה כתיב בה, כקדשים.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/>
          <w:szCs w:val="16"/>
          <w:rtl/>
          <w:lang w:eastAsia="en-US"/>
        </w:rPr>
        <w:t>דברים כא,ח</w:t>
      </w:r>
      <w:r>
        <w:rPr>
          <w:rFonts w:cs="Narkisim"/>
          <w:szCs w:val="20"/>
          <w:rtl/>
          <w:lang w:eastAsia="en-US"/>
        </w:rPr>
        <w:t xml:space="preserve"> כַּפֵּר לְעַמְּךָ יִשְׂרָאֵל אֲשֶׁר פָּדִיתָ ה' וְאַל תִּתֵּן דָּם נָקִי בְּקֶרֶב עַמְּךָ יִשְׂרָאֵל וְנִכַּפֵּר לָהֶם הַדָּם]</w:t>
      </w:r>
      <w:r>
        <w:rPr>
          <w:rtl/>
          <w:lang w:eastAsia="en-US"/>
        </w:rPr>
        <w:t>;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ולטהרת מצורע </w:t>
      </w:r>
      <w:r>
        <w:rPr>
          <w:rFonts w:cs="Miriam"/>
          <w:szCs w:val="20"/>
          <w:rtl/>
          <w:lang w:eastAsia="en-US"/>
        </w:rPr>
        <w:t>(בצפרים ועץ ארז ואזוב ושני תולעת)</w:t>
      </w:r>
      <w:r>
        <w:rPr>
          <w:szCs w:val="20"/>
          <w:rtl/>
          <w:lang w:eastAsia="en-US"/>
        </w:rPr>
        <w:t xml:space="preserve"> - </w:t>
      </w:r>
      <w:r>
        <w:rPr>
          <w:rtl/>
          <w:lang w:eastAsia="en-US"/>
        </w:rPr>
        <w:t xml:space="preserve">דכתיב </w:t>
      </w:r>
      <w:r>
        <w:rPr>
          <w:rFonts w:cs="Miriam"/>
          <w:sz w:val="24"/>
          <w:szCs w:val="16"/>
          <w:rtl/>
          <w:lang w:eastAsia="en-US"/>
        </w:rPr>
        <w:t>(ויקרא יד,ב)</w:t>
      </w:r>
      <w:r>
        <w:rPr>
          <w:rFonts w:cs="Narkisim"/>
          <w:rtl/>
          <w:lang w:eastAsia="en-US"/>
        </w:rPr>
        <w:t xml:space="preserve"> זֹאת תִּהְיֶה תּוֹרַת הַמְּצֹרָע </w:t>
      </w:r>
      <w:r w:rsidRPr="003C17A4">
        <w:rPr>
          <w:rFonts w:cs="Narkisim"/>
          <w:sz w:val="28"/>
          <w:szCs w:val="28"/>
          <w:rtl/>
          <w:lang w:eastAsia="en-US"/>
        </w:rPr>
        <w:t>בְּיוֹם</w:t>
      </w:r>
      <w:r>
        <w:rPr>
          <w:rFonts w:cs="Narkisim"/>
          <w:rtl/>
          <w:lang w:eastAsia="en-US"/>
        </w:rPr>
        <w:t xml:space="preserve"> טָהֳרָתוֹ </w:t>
      </w:r>
      <w:r>
        <w:rPr>
          <w:rFonts w:cs="Narkisim"/>
          <w:szCs w:val="20"/>
          <w:rtl/>
          <w:lang w:eastAsia="en-US"/>
        </w:rPr>
        <w:t>[וְהוּבָא אֶל הַכֹּהֵן]</w:t>
      </w:r>
      <w:r>
        <w:rPr>
          <w:rtl/>
          <w:lang w:eastAsia="en-US"/>
        </w:rPr>
        <w:t xml:space="preserve">; 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כל הלילה כשר לקצירת העומר - דאמר מר: קצירה וספירה בלילה </w:t>
      </w:r>
      <w:r>
        <w:rPr>
          <w:rFonts w:cs="Miriam"/>
          <w:szCs w:val="20"/>
          <w:rtl/>
          <w:lang w:eastAsia="en-US"/>
        </w:rPr>
        <w:t>(ויליף לה במסכת מנחות מקראי)</w:t>
      </w:r>
      <w:r>
        <w:rPr>
          <w:rtl/>
          <w:lang w:eastAsia="en-US"/>
        </w:rPr>
        <w:t xml:space="preserve">, והבאה ביום;  </w:t>
      </w:r>
    </w:p>
    <w:p w:rsidR="00B01016" w:rsidRDefault="00B01016" w:rsidP="00572ACC">
      <w:pPr>
        <w:rPr>
          <w:rFonts w:cs="Miriam"/>
          <w:szCs w:val="16"/>
          <w:rtl/>
          <w:lang w:eastAsia="en-US"/>
        </w:rPr>
      </w:pPr>
    </w:p>
    <w:p w:rsidR="00B01016" w:rsidRDefault="00B01016" w:rsidP="00572ACC">
      <w:pPr>
        <w:rPr>
          <w:rFonts w:cs="Miriam"/>
          <w:szCs w:val="20"/>
          <w:rtl/>
          <w:lang w:eastAsia="en-US"/>
        </w:rPr>
      </w:pPr>
      <w:r>
        <w:rPr>
          <w:rtl/>
          <w:lang w:eastAsia="en-US"/>
        </w:rPr>
        <w:t xml:space="preserve">ולהקטר חלבים ואברים - דכתיב </w:t>
      </w:r>
      <w:r>
        <w:rPr>
          <w:rFonts w:cs="Miriam"/>
          <w:sz w:val="24"/>
          <w:szCs w:val="16"/>
          <w:rtl/>
          <w:lang w:eastAsia="en-US"/>
        </w:rPr>
        <w:t>(ויקרא ו,ב)</w:t>
      </w:r>
      <w:r>
        <w:rPr>
          <w:rFonts w:cs="Narkisim"/>
          <w:szCs w:val="20"/>
          <w:rtl/>
          <w:lang w:eastAsia="en-US"/>
        </w:rPr>
        <w:t xml:space="preserve"> [צַו אֶת אַהֲרֹן וְאֶת בָּנָיו לֵאמֹר זֹאת תּוֹרַת הָעֹלָה הִוא הָעֹלָה] </w:t>
      </w:r>
      <w:r>
        <w:rPr>
          <w:rFonts w:cs="Narkisim"/>
          <w:rtl/>
          <w:lang w:eastAsia="en-US"/>
        </w:rPr>
        <w:t xml:space="preserve">עַל מוֹקְדָה עַל הַמִּזְבֵּחַ כָּל הַלַּיְלָה עַד הַבֹּקֶר </w:t>
      </w:r>
      <w:r>
        <w:rPr>
          <w:rFonts w:cs="Narkisim"/>
          <w:szCs w:val="20"/>
          <w:rtl/>
          <w:lang w:eastAsia="en-US"/>
        </w:rPr>
        <w:t>[וְאֵשׁ הַמִּזְבֵּחַ תּוּקַד בּוֹ]</w:t>
      </w:r>
      <w:r>
        <w:rPr>
          <w:rtl/>
          <w:lang w:eastAsia="en-US"/>
        </w:rPr>
        <w:t xml:space="preserve">.  </w:t>
      </w:r>
    </w:p>
    <w:p w:rsidR="00B01016" w:rsidRDefault="00B01016" w:rsidP="00572ACC">
      <w:pPr>
        <w:rPr>
          <w:rFonts w:cs="Miriam"/>
          <w:szCs w:val="20"/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זה הכלל דבר שמצותו ביום כשר כל היום: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'</w:t>
      </w:r>
      <w:r>
        <w:rPr>
          <w:i/>
          <w:iCs/>
          <w:rtl/>
          <w:lang w:eastAsia="en-US"/>
        </w:rPr>
        <w:t>זה הכלל</w:t>
      </w:r>
      <w:r>
        <w:rPr>
          <w:rtl/>
          <w:lang w:eastAsia="en-US"/>
        </w:rPr>
        <w:t xml:space="preserve">' לאתויי מאי?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לאתויי סידור בזיכין וסלוק בזיכין וכרבי יוסי, דתניא </w:t>
      </w:r>
      <w:r>
        <w:rPr>
          <w:rFonts w:cs="Miriam"/>
          <w:szCs w:val="20"/>
          <w:rtl/>
          <w:lang w:eastAsia="en-US"/>
        </w:rPr>
        <w:t>(במסכת מנחות)</w:t>
      </w:r>
      <w:r>
        <w:rPr>
          <w:rtl/>
          <w:lang w:eastAsia="en-US"/>
        </w:rPr>
        <w:t>: '</w:t>
      </w:r>
      <w:r>
        <w:rPr>
          <w:i/>
          <w:iCs/>
          <w:rtl/>
          <w:lang w:eastAsia="en-US"/>
        </w:rPr>
        <w:t xml:space="preserve">רבי יוסי אומר: סילק את הישנה שחרית וסידר את החדשה ערבית - אין בכך כלום </w:t>
      </w:r>
      <w:r>
        <w:rPr>
          <w:rFonts w:cs="Miriam"/>
          <w:szCs w:val="20"/>
          <w:rtl/>
          <w:lang w:eastAsia="en-US"/>
        </w:rPr>
        <w:t>(אפילו סילק את הישנה שחרית וסידר את החדשה ערבית - אף זו היתה '</w:t>
      </w:r>
      <w:r>
        <w:rPr>
          <w:rFonts w:cs="Narkisim"/>
          <w:szCs w:val="20"/>
          <w:rtl/>
          <w:lang w:eastAsia="en-US"/>
        </w:rPr>
        <w:t>תָּמִיד</w:t>
      </w:r>
      <w:r>
        <w:rPr>
          <w:rFonts w:cs="Miriam"/>
          <w:szCs w:val="20"/>
          <w:rtl/>
          <w:lang w:eastAsia="en-US"/>
        </w:rPr>
        <w:t>',)</w:t>
      </w:r>
      <w:r>
        <w:rPr>
          <w:i/>
          <w:iCs/>
          <w:rtl/>
          <w:lang w:eastAsia="en-US"/>
        </w:rPr>
        <w:t xml:space="preserve">; ומה אני מקיים </w:t>
      </w:r>
      <w:r>
        <w:rPr>
          <w:rFonts w:cs="Narkisim"/>
          <w:szCs w:val="20"/>
          <w:rtl/>
          <w:lang w:eastAsia="en-US"/>
        </w:rPr>
        <w:t>[</w:t>
      </w:r>
      <w:r>
        <w:rPr>
          <w:rFonts w:cs="Miriam"/>
          <w:szCs w:val="16"/>
          <w:rtl/>
          <w:lang w:eastAsia="en-US"/>
        </w:rPr>
        <w:t>שמות כה,ל:</w:t>
      </w:r>
      <w:r>
        <w:rPr>
          <w:rFonts w:cs="Narkisim"/>
          <w:szCs w:val="20"/>
          <w:rtl/>
          <w:lang w:eastAsia="en-US"/>
        </w:rPr>
        <w:t xml:space="preserve"> וְנָתַתָּ עַל הַשֻּׁלְחָן לֶחֶם פָּנִים]</w:t>
      </w:r>
      <w:r>
        <w:rPr>
          <w:rFonts w:cs="Narkisim"/>
          <w:i/>
          <w:iCs/>
          <w:rtl/>
          <w:lang w:eastAsia="en-US"/>
        </w:rPr>
        <w:t xml:space="preserve"> לְפָנַי</w:t>
      </w:r>
      <w:r>
        <w:rPr>
          <w:rFonts w:cs="Narkisim"/>
          <w:b/>
          <w:bCs/>
          <w:i/>
          <w:iCs/>
          <w:rtl/>
          <w:lang w:eastAsia="en-US"/>
        </w:rPr>
        <w:t xml:space="preserve"> </w:t>
      </w:r>
      <w:r>
        <w:rPr>
          <w:rFonts w:cs="Narkisim"/>
          <w:i/>
          <w:iCs/>
          <w:rtl/>
          <w:lang w:eastAsia="en-US"/>
        </w:rPr>
        <w:t>תָּמִיד</w:t>
      </w:r>
      <w:r>
        <w:rPr>
          <w:i/>
          <w:iCs/>
          <w:rtl/>
          <w:lang w:eastAsia="en-US"/>
        </w:rPr>
        <w:t xml:space="preserve">? - שלא יהא שולחן בלא לחם </w:t>
      </w:r>
      <w:r>
        <w:rPr>
          <w:rFonts w:cs="Miriam"/>
          <w:szCs w:val="20"/>
          <w:rtl/>
          <w:lang w:eastAsia="en-US"/>
        </w:rPr>
        <w:t>(שלא ילין שולחן בלא לחם, אבל לרבנן - טפחו של זה מסדר בצד טפחו של מסלק)</w:t>
      </w:r>
      <w:r>
        <w:rPr>
          <w:rtl/>
          <w:lang w:eastAsia="en-US"/>
        </w:rPr>
        <w:t xml:space="preserve">.  </w:t>
      </w:r>
    </w:p>
    <w:p w:rsidR="00B01016" w:rsidRDefault="00B01016" w:rsidP="00572ACC">
      <w:pPr>
        <w:rPr>
          <w:rtl/>
          <w:lang w:eastAsia="en-US"/>
        </w:rPr>
      </w:pP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 xml:space="preserve">דבר שמצותו בלילה כשר כל הלילה:  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לאתויי מאי?</w:t>
      </w:r>
    </w:p>
    <w:p w:rsidR="00B01016" w:rsidRDefault="00B01016" w:rsidP="00572ACC">
      <w:pPr>
        <w:rPr>
          <w:rtl/>
          <w:lang w:eastAsia="en-US"/>
        </w:rPr>
      </w:pPr>
      <w:r>
        <w:rPr>
          <w:rtl/>
          <w:lang w:eastAsia="en-US"/>
        </w:rPr>
        <w:t>לאתויי אכילת פסחים, ודלא כרבי אלעזר בן עזריה, דתניא: '</w:t>
      </w:r>
      <w:r>
        <w:rPr>
          <w:rFonts w:cs="Miriam"/>
          <w:sz w:val="24"/>
          <w:szCs w:val="16"/>
          <w:rtl/>
          <w:lang w:eastAsia="en-US"/>
        </w:rPr>
        <w:t>(שמות יב,ח)</w:t>
      </w:r>
      <w:r>
        <w:rPr>
          <w:iCs/>
          <w:rtl/>
          <w:lang w:eastAsia="en-US"/>
        </w:rPr>
        <w:t xml:space="preserve"> </w:t>
      </w:r>
      <w:r>
        <w:rPr>
          <w:rFonts w:cs="Narkisim"/>
          <w:iCs/>
          <w:rtl/>
          <w:lang w:eastAsia="en-US"/>
        </w:rPr>
        <w:t xml:space="preserve">וְאָכְלוּ אֶת הַבָּשָׂר בַּלַּיְלָה הַזֶּה </w:t>
      </w:r>
      <w:r>
        <w:rPr>
          <w:rFonts w:cs="Narkisim"/>
          <w:szCs w:val="20"/>
          <w:rtl/>
          <w:lang w:eastAsia="en-US"/>
        </w:rPr>
        <w:t>[צְלִי אֵשׁ וּמַצּוֹת עַל מְרֹרִים יֹאכְלֻהוּ]</w:t>
      </w:r>
      <w:r>
        <w:rPr>
          <w:iCs/>
          <w:rtl/>
          <w:lang w:eastAsia="en-US"/>
        </w:rPr>
        <w:t xml:space="preserve"> - אמר רבי אלעזר בן עזריה: נאמר כאן </w:t>
      </w:r>
      <w:r>
        <w:rPr>
          <w:rFonts w:cs="Narkisim"/>
          <w:iCs/>
          <w:rtl/>
          <w:lang w:eastAsia="en-US"/>
        </w:rPr>
        <w:t>בַּלַּיְלָה הַזֶּה</w:t>
      </w:r>
      <w:r>
        <w:rPr>
          <w:iCs/>
          <w:rtl/>
          <w:lang w:eastAsia="en-US"/>
        </w:rPr>
        <w:t xml:space="preserve"> ונאמר להלן </w:t>
      </w:r>
      <w:r>
        <w:rPr>
          <w:rFonts w:cs="Miriam"/>
          <w:sz w:val="24"/>
          <w:szCs w:val="16"/>
          <w:rtl/>
          <w:lang w:eastAsia="en-US"/>
        </w:rPr>
        <w:t>(שמות יב,יב)</w:t>
      </w:r>
      <w:r>
        <w:rPr>
          <w:rFonts w:cs="Narkisim"/>
          <w:iCs/>
          <w:rtl/>
          <w:lang w:eastAsia="en-US"/>
        </w:rPr>
        <w:t xml:space="preserve"> וְעָבַרְתִּי בְאֶרֶץ מִצְרַיִם בַּלַּיְלָה הַזֶּה </w:t>
      </w:r>
      <w:r>
        <w:rPr>
          <w:rFonts w:cs="Narkisim"/>
          <w:szCs w:val="20"/>
          <w:rtl/>
          <w:lang w:eastAsia="en-US"/>
        </w:rPr>
        <w:t>[וְהִכֵּיתִי כָל בְּכוֹר בְּאֶרֶץ מִצְרַיִם מֵאָדָם וְעַד בְּהֵמָה וּבְכָל אֱלֹהֵי מִצְרַיִם אֶעֱשֶׂה שְׁפָטִים אֲנִי ה']</w:t>
      </w:r>
      <w:r>
        <w:rPr>
          <w:iCs/>
          <w:rtl/>
          <w:lang w:eastAsia="en-US"/>
        </w:rPr>
        <w:t>; מה להלן עד חצות - אף כאן עד חצות.</w:t>
      </w:r>
      <w:r>
        <w:rPr>
          <w:rtl/>
          <w:lang w:eastAsia="en-US"/>
        </w:rPr>
        <w:t>'</w:t>
      </w:r>
    </w:p>
    <w:p w:rsidR="00B01016" w:rsidRDefault="00B01016" w:rsidP="00572ACC">
      <w:pPr>
        <w:jc w:val="center"/>
        <w:rPr>
          <w:rtl/>
          <w:lang w:eastAsia="en-US"/>
        </w:rPr>
      </w:pPr>
    </w:p>
    <w:p w:rsidR="00B01016" w:rsidRDefault="00B01016" w:rsidP="00572ACC">
      <w:pPr>
        <w:jc w:val="center"/>
      </w:pPr>
      <w:r>
        <w:rPr>
          <w:rtl/>
          <w:lang w:eastAsia="en-US"/>
        </w:rPr>
        <w:t xml:space="preserve">הדרן עלך </w:t>
      </w:r>
      <w:bookmarkStart w:id="0" w:name="_GoBack"/>
      <w:r>
        <w:rPr>
          <w:rtl/>
          <w:lang w:eastAsia="en-US"/>
        </w:rPr>
        <w:t>הקורא למפרע</w:t>
      </w:r>
      <w:bookmarkEnd w:id="0"/>
    </w:p>
    <w:sectPr w:rsidR="00B01016" w:rsidSect="00223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E43"/>
    <w:multiLevelType w:val="hybridMultilevel"/>
    <w:tmpl w:val="F4F4E1F2"/>
    <w:lvl w:ilvl="0" w:tplc="28825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6008FD"/>
    <w:multiLevelType w:val="hybridMultilevel"/>
    <w:tmpl w:val="8ACE8C86"/>
    <w:lvl w:ilvl="0" w:tplc="5D2E131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CC"/>
    <w:rsid w:val="00004701"/>
    <w:rsid w:val="000168FD"/>
    <w:rsid w:val="00030173"/>
    <w:rsid w:val="00031084"/>
    <w:rsid w:val="00042D72"/>
    <w:rsid w:val="00062546"/>
    <w:rsid w:val="000645C9"/>
    <w:rsid w:val="00075818"/>
    <w:rsid w:val="0007789F"/>
    <w:rsid w:val="000806EC"/>
    <w:rsid w:val="000876AD"/>
    <w:rsid w:val="00090499"/>
    <w:rsid w:val="000958B5"/>
    <w:rsid w:val="000A4ED0"/>
    <w:rsid w:val="000A61DB"/>
    <w:rsid w:val="000B5841"/>
    <w:rsid w:val="000C3942"/>
    <w:rsid w:val="000C5C43"/>
    <w:rsid w:val="000D0DCA"/>
    <w:rsid w:val="000D1554"/>
    <w:rsid w:val="000D276D"/>
    <w:rsid w:val="000D283A"/>
    <w:rsid w:val="00105217"/>
    <w:rsid w:val="001133B6"/>
    <w:rsid w:val="001222D2"/>
    <w:rsid w:val="0012276C"/>
    <w:rsid w:val="00122D51"/>
    <w:rsid w:val="001277CF"/>
    <w:rsid w:val="0013777A"/>
    <w:rsid w:val="0015117F"/>
    <w:rsid w:val="00153EB2"/>
    <w:rsid w:val="00161A96"/>
    <w:rsid w:val="00165282"/>
    <w:rsid w:val="00170041"/>
    <w:rsid w:val="001761F9"/>
    <w:rsid w:val="001765FB"/>
    <w:rsid w:val="00184C56"/>
    <w:rsid w:val="001A1EB8"/>
    <w:rsid w:val="001B6C59"/>
    <w:rsid w:val="001D4A78"/>
    <w:rsid w:val="001F1533"/>
    <w:rsid w:val="001F3BA3"/>
    <w:rsid w:val="002017F7"/>
    <w:rsid w:val="00223D21"/>
    <w:rsid w:val="00244975"/>
    <w:rsid w:val="00245AC9"/>
    <w:rsid w:val="00264D43"/>
    <w:rsid w:val="00276482"/>
    <w:rsid w:val="00277037"/>
    <w:rsid w:val="00277E18"/>
    <w:rsid w:val="00293ADF"/>
    <w:rsid w:val="00295585"/>
    <w:rsid w:val="002A564A"/>
    <w:rsid w:val="002B3B2A"/>
    <w:rsid w:val="002B6DB1"/>
    <w:rsid w:val="002C1D78"/>
    <w:rsid w:val="002C6D1B"/>
    <w:rsid w:val="002E0EAD"/>
    <w:rsid w:val="002E1EE8"/>
    <w:rsid w:val="002F5317"/>
    <w:rsid w:val="00305B12"/>
    <w:rsid w:val="003075BE"/>
    <w:rsid w:val="0034388C"/>
    <w:rsid w:val="003561E8"/>
    <w:rsid w:val="0035741A"/>
    <w:rsid w:val="0036097B"/>
    <w:rsid w:val="003658A7"/>
    <w:rsid w:val="00365E03"/>
    <w:rsid w:val="00366677"/>
    <w:rsid w:val="003669CF"/>
    <w:rsid w:val="00370280"/>
    <w:rsid w:val="00373D6D"/>
    <w:rsid w:val="00380B3A"/>
    <w:rsid w:val="0038131C"/>
    <w:rsid w:val="00381601"/>
    <w:rsid w:val="0038305D"/>
    <w:rsid w:val="003A02A8"/>
    <w:rsid w:val="003A7CC6"/>
    <w:rsid w:val="003C0336"/>
    <w:rsid w:val="003C17A4"/>
    <w:rsid w:val="003C2351"/>
    <w:rsid w:val="003C4D5A"/>
    <w:rsid w:val="003C6F97"/>
    <w:rsid w:val="003C7CAD"/>
    <w:rsid w:val="003E29DE"/>
    <w:rsid w:val="004039EC"/>
    <w:rsid w:val="00404208"/>
    <w:rsid w:val="00407F20"/>
    <w:rsid w:val="00410365"/>
    <w:rsid w:val="00433C85"/>
    <w:rsid w:val="004366AC"/>
    <w:rsid w:val="00437F41"/>
    <w:rsid w:val="00440D0E"/>
    <w:rsid w:val="00441148"/>
    <w:rsid w:val="0044341F"/>
    <w:rsid w:val="004450CB"/>
    <w:rsid w:val="00454779"/>
    <w:rsid w:val="00464AA4"/>
    <w:rsid w:val="00467029"/>
    <w:rsid w:val="0047159F"/>
    <w:rsid w:val="004A2263"/>
    <w:rsid w:val="004A4941"/>
    <w:rsid w:val="004B0461"/>
    <w:rsid w:val="004C3B99"/>
    <w:rsid w:val="004C40E5"/>
    <w:rsid w:val="004C55B2"/>
    <w:rsid w:val="004D4716"/>
    <w:rsid w:val="004D61E8"/>
    <w:rsid w:val="004E168A"/>
    <w:rsid w:val="004F690A"/>
    <w:rsid w:val="004F6A18"/>
    <w:rsid w:val="005029A6"/>
    <w:rsid w:val="00512F4A"/>
    <w:rsid w:val="00522B71"/>
    <w:rsid w:val="00523F7E"/>
    <w:rsid w:val="0052443A"/>
    <w:rsid w:val="00527A6D"/>
    <w:rsid w:val="00532DB0"/>
    <w:rsid w:val="00545BBF"/>
    <w:rsid w:val="005517AF"/>
    <w:rsid w:val="00560C78"/>
    <w:rsid w:val="00572ACC"/>
    <w:rsid w:val="00573E13"/>
    <w:rsid w:val="005749B8"/>
    <w:rsid w:val="00575448"/>
    <w:rsid w:val="00592392"/>
    <w:rsid w:val="00593BBE"/>
    <w:rsid w:val="005C731F"/>
    <w:rsid w:val="005E5A68"/>
    <w:rsid w:val="005F035F"/>
    <w:rsid w:val="005F5C62"/>
    <w:rsid w:val="006109D4"/>
    <w:rsid w:val="006133F7"/>
    <w:rsid w:val="00613EF8"/>
    <w:rsid w:val="00614EC1"/>
    <w:rsid w:val="00615F13"/>
    <w:rsid w:val="00620E52"/>
    <w:rsid w:val="00625391"/>
    <w:rsid w:val="00625C8D"/>
    <w:rsid w:val="00626CD0"/>
    <w:rsid w:val="00632D10"/>
    <w:rsid w:val="0063681A"/>
    <w:rsid w:val="0063700D"/>
    <w:rsid w:val="00637150"/>
    <w:rsid w:val="0064091B"/>
    <w:rsid w:val="00651817"/>
    <w:rsid w:val="00656A95"/>
    <w:rsid w:val="00664681"/>
    <w:rsid w:val="0067614C"/>
    <w:rsid w:val="0068327E"/>
    <w:rsid w:val="006848C7"/>
    <w:rsid w:val="006929AC"/>
    <w:rsid w:val="006A26F3"/>
    <w:rsid w:val="006B43CC"/>
    <w:rsid w:val="006B4D71"/>
    <w:rsid w:val="006C3643"/>
    <w:rsid w:val="006D4C28"/>
    <w:rsid w:val="006D580E"/>
    <w:rsid w:val="006E2B23"/>
    <w:rsid w:val="006F1F5B"/>
    <w:rsid w:val="00703747"/>
    <w:rsid w:val="007059D9"/>
    <w:rsid w:val="0070666C"/>
    <w:rsid w:val="00715782"/>
    <w:rsid w:val="00721098"/>
    <w:rsid w:val="0072669C"/>
    <w:rsid w:val="007303CF"/>
    <w:rsid w:val="007346EB"/>
    <w:rsid w:val="00741E60"/>
    <w:rsid w:val="007553E5"/>
    <w:rsid w:val="007602F4"/>
    <w:rsid w:val="00761FEC"/>
    <w:rsid w:val="007716C0"/>
    <w:rsid w:val="00774699"/>
    <w:rsid w:val="007764CD"/>
    <w:rsid w:val="00777BCD"/>
    <w:rsid w:val="0079554A"/>
    <w:rsid w:val="007A2BF5"/>
    <w:rsid w:val="007B4302"/>
    <w:rsid w:val="007C09C6"/>
    <w:rsid w:val="007C7463"/>
    <w:rsid w:val="007E43F9"/>
    <w:rsid w:val="007E6EF5"/>
    <w:rsid w:val="007F374B"/>
    <w:rsid w:val="00805399"/>
    <w:rsid w:val="00807453"/>
    <w:rsid w:val="00812E75"/>
    <w:rsid w:val="00814164"/>
    <w:rsid w:val="00816A4D"/>
    <w:rsid w:val="00824490"/>
    <w:rsid w:val="00825288"/>
    <w:rsid w:val="00844B44"/>
    <w:rsid w:val="008576D1"/>
    <w:rsid w:val="00886C2C"/>
    <w:rsid w:val="00890E8B"/>
    <w:rsid w:val="008A0C8F"/>
    <w:rsid w:val="008A4A43"/>
    <w:rsid w:val="008B58D1"/>
    <w:rsid w:val="008D0888"/>
    <w:rsid w:val="008E59D0"/>
    <w:rsid w:val="008F2DBC"/>
    <w:rsid w:val="00904FAD"/>
    <w:rsid w:val="009057DB"/>
    <w:rsid w:val="00922873"/>
    <w:rsid w:val="00937959"/>
    <w:rsid w:val="00937D9D"/>
    <w:rsid w:val="009450E9"/>
    <w:rsid w:val="0094744C"/>
    <w:rsid w:val="00952935"/>
    <w:rsid w:val="0095422D"/>
    <w:rsid w:val="0096033F"/>
    <w:rsid w:val="00971361"/>
    <w:rsid w:val="0098280B"/>
    <w:rsid w:val="009A0668"/>
    <w:rsid w:val="009C7382"/>
    <w:rsid w:val="009D4A08"/>
    <w:rsid w:val="009F4565"/>
    <w:rsid w:val="009F4EBB"/>
    <w:rsid w:val="00A02104"/>
    <w:rsid w:val="00A02697"/>
    <w:rsid w:val="00A04C5A"/>
    <w:rsid w:val="00A06D3A"/>
    <w:rsid w:val="00A16498"/>
    <w:rsid w:val="00A22F8D"/>
    <w:rsid w:val="00A33956"/>
    <w:rsid w:val="00A400A0"/>
    <w:rsid w:val="00A57539"/>
    <w:rsid w:val="00A63CFC"/>
    <w:rsid w:val="00A65A99"/>
    <w:rsid w:val="00A7155F"/>
    <w:rsid w:val="00A73EA1"/>
    <w:rsid w:val="00A86666"/>
    <w:rsid w:val="00A87433"/>
    <w:rsid w:val="00A96407"/>
    <w:rsid w:val="00AA408D"/>
    <w:rsid w:val="00AA4F94"/>
    <w:rsid w:val="00AA7923"/>
    <w:rsid w:val="00AB2AE7"/>
    <w:rsid w:val="00AD4268"/>
    <w:rsid w:val="00AD5632"/>
    <w:rsid w:val="00AE511F"/>
    <w:rsid w:val="00AF64E6"/>
    <w:rsid w:val="00AF7A9F"/>
    <w:rsid w:val="00B01016"/>
    <w:rsid w:val="00B043D3"/>
    <w:rsid w:val="00B04790"/>
    <w:rsid w:val="00B32016"/>
    <w:rsid w:val="00B36320"/>
    <w:rsid w:val="00B53225"/>
    <w:rsid w:val="00B647F4"/>
    <w:rsid w:val="00B77D5C"/>
    <w:rsid w:val="00B86B6F"/>
    <w:rsid w:val="00B90278"/>
    <w:rsid w:val="00B95D7E"/>
    <w:rsid w:val="00B97D30"/>
    <w:rsid w:val="00BA28B8"/>
    <w:rsid w:val="00BA4301"/>
    <w:rsid w:val="00BC0B2E"/>
    <w:rsid w:val="00BC387F"/>
    <w:rsid w:val="00BD04D0"/>
    <w:rsid w:val="00BD1CF3"/>
    <w:rsid w:val="00BD4E04"/>
    <w:rsid w:val="00BE1AAF"/>
    <w:rsid w:val="00BE2F3B"/>
    <w:rsid w:val="00C074E3"/>
    <w:rsid w:val="00C1153A"/>
    <w:rsid w:val="00C11759"/>
    <w:rsid w:val="00C15903"/>
    <w:rsid w:val="00C24DA4"/>
    <w:rsid w:val="00C3438A"/>
    <w:rsid w:val="00C44560"/>
    <w:rsid w:val="00C46F5E"/>
    <w:rsid w:val="00C52220"/>
    <w:rsid w:val="00C629B9"/>
    <w:rsid w:val="00C67D57"/>
    <w:rsid w:val="00C73C08"/>
    <w:rsid w:val="00C97898"/>
    <w:rsid w:val="00CA07CC"/>
    <w:rsid w:val="00CA13B9"/>
    <w:rsid w:val="00CB79F4"/>
    <w:rsid w:val="00CD6726"/>
    <w:rsid w:val="00CE0EBA"/>
    <w:rsid w:val="00CE3C58"/>
    <w:rsid w:val="00CF0678"/>
    <w:rsid w:val="00CF3588"/>
    <w:rsid w:val="00D02814"/>
    <w:rsid w:val="00D043E4"/>
    <w:rsid w:val="00D0671F"/>
    <w:rsid w:val="00D1701C"/>
    <w:rsid w:val="00D51322"/>
    <w:rsid w:val="00D52530"/>
    <w:rsid w:val="00D55A6B"/>
    <w:rsid w:val="00D6203C"/>
    <w:rsid w:val="00D62C09"/>
    <w:rsid w:val="00D65210"/>
    <w:rsid w:val="00D8496F"/>
    <w:rsid w:val="00D906E5"/>
    <w:rsid w:val="00D97F83"/>
    <w:rsid w:val="00DC1946"/>
    <w:rsid w:val="00DC4819"/>
    <w:rsid w:val="00DD2CBD"/>
    <w:rsid w:val="00DD507E"/>
    <w:rsid w:val="00DD73BF"/>
    <w:rsid w:val="00DE42A0"/>
    <w:rsid w:val="00DE73F9"/>
    <w:rsid w:val="00DF08AC"/>
    <w:rsid w:val="00DF15F2"/>
    <w:rsid w:val="00DF6E6E"/>
    <w:rsid w:val="00E00005"/>
    <w:rsid w:val="00E0306A"/>
    <w:rsid w:val="00E042D8"/>
    <w:rsid w:val="00E04751"/>
    <w:rsid w:val="00E06AA7"/>
    <w:rsid w:val="00E12677"/>
    <w:rsid w:val="00E2499D"/>
    <w:rsid w:val="00E260A9"/>
    <w:rsid w:val="00E31818"/>
    <w:rsid w:val="00E321C1"/>
    <w:rsid w:val="00E36A16"/>
    <w:rsid w:val="00E61AF5"/>
    <w:rsid w:val="00E62F73"/>
    <w:rsid w:val="00E731B7"/>
    <w:rsid w:val="00E732F8"/>
    <w:rsid w:val="00E80262"/>
    <w:rsid w:val="00E824C0"/>
    <w:rsid w:val="00E91B8A"/>
    <w:rsid w:val="00E9330C"/>
    <w:rsid w:val="00EA1357"/>
    <w:rsid w:val="00EA3B40"/>
    <w:rsid w:val="00EA4DCA"/>
    <w:rsid w:val="00EB25A9"/>
    <w:rsid w:val="00EC27B1"/>
    <w:rsid w:val="00EC6EEF"/>
    <w:rsid w:val="00ED11BD"/>
    <w:rsid w:val="00ED17FB"/>
    <w:rsid w:val="00ED7CEF"/>
    <w:rsid w:val="00F007AC"/>
    <w:rsid w:val="00F00823"/>
    <w:rsid w:val="00F0391E"/>
    <w:rsid w:val="00F04E97"/>
    <w:rsid w:val="00F10F59"/>
    <w:rsid w:val="00F16D4A"/>
    <w:rsid w:val="00F23225"/>
    <w:rsid w:val="00F34459"/>
    <w:rsid w:val="00F441F5"/>
    <w:rsid w:val="00F546D8"/>
    <w:rsid w:val="00F605E2"/>
    <w:rsid w:val="00F61F6D"/>
    <w:rsid w:val="00F96C33"/>
    <w:rsid w:val="00FA07A2"/>
    <w:rsid w:val="00FA4942"/>
    <w:rsid w:val="00FB135A"/>
    <w:rsid w:val="00FB193C"/>
    <w:rsid w:val="00FC16F6"/>
    <w:rsid w:val="00FD75B8"/>
    <w:rsid w:val="00FE1DCD"/>
    <w:rsid w:val="00FE675B"/>
    <w:rsid w:val="00FE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ACC"/>
    <w:pPr>
      <w:overflowPunct w:val="0"/>
      <w:autoSpaceDE w:val="0"/>
      <w:autoSpaceDN w:val="0"/>
      <w:bidi/>
      <w:adjustRightInd w:val="0"/>
      <w:textAlignment w:val="baseline"/>
    </w:pPr>
    <w:rPr>
      <w:rFonts w:ascii="Times New Roman" w:eastAsia="Times New Roman" w:hAnsi="Times New Roman" w:cs="Rod"/>
      <w:sz w:val="20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2ACC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ACC"/>
    <w:rPr>
      <w:rFonts w:ascii="Times New Roman" w:hAnsi="Times New Roman" w:cs="Rod"/>
      <w:i/>
      <w:iCs/>
      <w:sz w:val="24"/>
      <w:szCs w:val="24"/>
      <w:lang w:eastAsia="he-IL" w:bidi="he-IL"/>
    </w:rPr>
  </w:style>
  <w:style w:type="paragraph" w:customStyle="1" w:styleId="10">
    <w:name w:val="מרים 10"/>
    <w:basedOn w:val="Normal"/>
    <w:link w:val="100"/>
    <w:uiPriority w:val="99"/>
    <w:rsid w:val="00E9330C"/>
    <w:rPr>
      <w:rFonts w:cs="Miriam"/>
    </w:rPr>
  </w:style>
  <w:style w:type="character" w:customStyle="1" w:styleId="100">
    <w:name w:val="מרים 10 תו"/>
    <w:basedOn w:val="DefaultParagraphFont"/>
    <w:link w:val="10"/>
    <w:uiPriority w:val="99"/>
    <w:locked/>
    <w:rsid w:val="00E9330C"/>
    <w:rPr>
      <w:rFonts w:cs="Miriam"/>
      <w:lang w:eastAsia="he-IL" w:bidi="he-IL"/>
    </w:rPr>
  </w:style>
  <w:style w:type="paragraph" w:customStyle="1" w:styleId="a">
    <w:name w:val="הערות ישעיהו"/>
    <w:basedOn w:val="Normal"/>
    <w:link w:val="a0"/>
    <w:uiPriority w:val="99"/>
    <w:rsid w:val="003A7CC6"/>
    <w:pPr>
      <w:widowControl w:val="0"/>
      <w:suppressAutoHyphens/>
    </w:pPr>
    <w:rPr>
      <w:rFonts w:ascii="Miriam" w:eastAsia="Calibri" w:hAnsi="Miriam" w:cs="Miriam"/>
      <w:kern w:val="1"/>
    </w:rPr>
  </w:style>
  <w:style w:type="character" w:customStyle="1" w:styleId="a0">
    <w:name w:val="הערות ישעיהו תו"/>
    <w:basedOn w:val="DefaultParagraphFont"/>
    <w:link w:val="a"/>
    <w:uiPriority w:val="99"/>
    <w:locked/>
    <w:rsid w:val="003A7CC6"/>
    <w:rPr>
      <w:rFonts w:ascii="Miriam" w:eastAsia="Times New Roman" w:hAnsi="Miriam" w:cs="Miriam"/>
      <w:kern w:val="1"/>
      <w:lang w:eastAsia="he-IL" w:bidi="he-IL"/>
    </w:rPr>
  </w:style>
  <w:style w:type="paragraph" w:styleId="BodyText">
    <w:name w:val="Body Text"/>
    <w:basedOn w:val="Normal"/>
    <w:link w:val="BodyTextChar"/>
    <w:uiPriority w:val="99"/>
    <w:rsid w:val="00572ACC"/>
    <w:pPr>
      <w:spacing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72ACC"/>
    <w:rPr>
      <w:rFonts w:ascii="Times New Roman" w:hAnsi="Times New Roman" w:cs="Rod"/>
      <w:sz w:val="24"/>
      <w:szCs w:val="24"/>
      <w:lang w:eastAsia="he-IL" w:bidi="he-IL"/>
    </w:rPr>
  </w:style>
  <w:style w:type="paragraph" w:styleId="Footer">
    <w:name w:val="footer"/>
    <w:basedOn w:val="Normal"/>
    <w:link w:val="FooterChar"/>
    <w:uiPriority w:val="99"/>
    <w:rsid w:val="00572A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ACC"/>
    <w:rPr>
      <w:rFonts w:ascii="Times New Roman" w:hAnsi="Times New Roman" w:cs="Rod"/>
      <w:sz w:val="24"/>
      <w:szCs w:val="24"/>
      <w:lang w:eastAsia="he-IL" w:bidi="he-IL"/>
    </w:rPr>
  </w:style>
  <w:style w:type="character" w:styleId="PageNumber">
    <w:name w:val="page number"/>
    <w:basedOn w:val="DefaultParagraphFont"/>
    <w:uiPriority w:val="99"/>
    <w:rsid w:val="00572AC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72AC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72ACC"/>
    <w:rPr>
      <w:rFonts w:ascii="Times New Roman" w:hAnsi="Times New Roman" w:cs="Rod"/>
      <w:sz w:val="20"/>
      <w:szCs w:val="20"/>
      <w:lang w:eastAsia="he-IL" w:bidi="he-IL"/>
    </w:rPr>
  </w:style>
  <w:style w:type="character" w:styleId="FootnoteReference">
    <w:name w:val="footnote reference"/>
    <w:basedOn w:val="DefaultParagraphFont"/>
    <w:uiPriority w:val="99"/>
    <w:semiHidden/>
    <w:rsid w:val="00572ACC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572ACC"/>
  </w:style>
  <w:style w:type="character" w:customStyle="1" w:styleId="BodyText2Char">
    <w:name w:val="Body Text 2 Char"/>
    <w:basedOn w:val="DefaultParagraphFont"/>
    <w:link w:val="BodyText2"/>
    <w:uiPriority w:val="99"/>
    <w:locked/>
    <w:rsid w:val="00572ACC"/>
    <w:rPr>
      <w:rFonts w:ascii="Times New Roman" w:hAnsi="Times New Roman" w:cs="Rod"/>
      <w:sz w:val="24"/>
      <w:szCs w:val="24"/>
      <w:lang w:eastAsia="he-IL" w:bidi="he-IL"/>
    </w:rPr>
  </w:style>
  <w:style w:type="paragraph" w:styleId="BodyText3">
    <w:name w:val="Body Text 3"/>
    <w:basedOn w:val="Normal"/>
    <w:link w:val="BodyText3Char"/>
    <w:uiPriority w:val="99"/>
    <w:rsid w:val="00572ACC"/>
  </w:style>
  <w:style w:type="character" w:customStyle="1" w:styleId="BodyText3Char">
    <w:name w:val="Body Text 3 Char"/>
    <w:basedOn w:val="DefaultParagraphFont"/>
    <w:link w:val="BodyText3"/>
    <w:uiPriority w:val="99"/>
    <w:locked/>
    <w:rsid w:val="00572ACC"/>
    <w:rPr>
      <w:rFonts w:ascii="Times New Roman" w:hAnsi="Times New Roman" w:cs="Rod"/>
      <w:sz w:val="24"/>
      <w:szCs w:val="24"/>
      <w:lang w:eastAsia="he-IL" w:bidi="he-IL"/>
    </w:rPr>
  </w:style>
  <w:style w:type="paragraph" w:styleId="BodyTextIndent">
    <w:name w:val="Body Text Indent"/>
    <w:basedOn w:val="Normal"/>
    <w:link w:val="BodyTextIndentChar"/>
    <w:uiPriority w:val="99"/>
    <w:rsid w:val="00572AC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2ACC"/>
    <w:rPr>
      <w:rFonts w:ascii="Times New Roman" w:hAnsi="Times New Roman" w:cs="Rod"/>
      <w:sz w:val="24"/>
      <w:szCs w:val="24"/>
      <w:lang w:eastAsia="he-IL" w:bidi="he-IL"/>
    </w:rPr>
  </w:style>
  <w:style w:type="paragraph" w:styleId="BodyTextIndent3">
    <w:name w:val="Body Text Indent 3"/>
    <w:basedOn w:val="Normal"/>
    <w:link w:val="BodyTextIndent3Char"/>
    <w:uiPriority w:val="99"/>
    <w:rsid w:val="00572ACC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72ACC"/>
    <w:rPr>
      <w:rFonts w:ascii="Times New Roman" w:hAnsi="Times New Roman" w:cs="Rod"/>
      <w:sz w:val="24"/>
      <w:szCs w:val="24"/>
      <w:lang w:eastAsia="he-IL" w:bidi="he-IL"/>
    </w:rPr>
  </w:style>
  <w:style w:type="paragraph" w:styleId="BodyTextIndent2">
    <w:name w:val="Body Text Indent 2"/>
    <w:basedOn w:val="Normal"/>
    <w:link w:val="BodyTextIndent2Char"/>
    <w:uiPriority w:val="99"/>
    <w:rsid w:val="00572ACC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72ACC"/>
    <w:rPr>
      <w:rFonts w:ascii="Times New Roman" w:hAnsi="Times New Roman" w:cs="Rod"/>
      <w:sz w:val="24"/>
      <w:szCs w:val="24"/>
      <w:lang w:eastAsia="he-IL" w:bidi="he-IL"/>
    </w:rPr>
  </w:style>
  <w:style w:type="character" w:styleId="CommentReference">
    <w:name w:val="annotation reference"/>
    <w:basedOn w:val="DefaultParagraphFont"/>
    <w:uiPriority w:val="99"/>
    <w:semiHidden/>
    <w:rsid w:val="00572A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2A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2ACC"/>
    <w:rPr>
      <w:rFonts w:ascii="Times New Roman" w:hAnsi="Times New Roman" w:cs="Rod"/>
      <w:sz w:val="20"/>
      <w:szCs w:val="20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6624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מגילה פרק שני הקורא את המגילה למפרע</dc:title>
  <dc:subject/>
  <dc:creator>הולנדר</dc:creator>
  <cp:keywords/>
  <dc:description/>
  <cp:lastModifiedBy>sarika</cp:lastModifiedBy>
  <cp:revision>2</cp:revision>
  <dcterms:created xsi:type="dcterms:W3CDTF">2013-08-07T10:26:00Z</dcterms:created>
  <dcterms:modified xsi:type="dcterms:W3CDTF">2013-08-07T10:26:00Z</dcterms:modified>
</cp:coreProperties>
</file>