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CC" w:rsidRDefault="008C42CC" w:rsidP="003B1A93">
      <w:pPr>
        <w:bidi/>
        <w:spacing w:line="240" w:lineRule="atLeast"/>
        <w:jc w:val="center"/>
        <w:rPr>
          <w:rFonts w:ascii="Rod" w:hAnsi="Rod"/>
          <w:b/>
          <w:bCs/>
          <w:sz w:val="24"/>
          <w:u w:val="single"/>
          <w:rtl/>
          <w:lang w:eastAsia="en-US"/>
        </w:rPr>
      </w:pPr>
      <w:r>
        <w:rPr>
          <w:rFonts w:ascii="Rod" w:hAnsi="Rod" w:hint="eastAsia"/>
          <w:b/>
          <w:bCs/>
          <w:sz w:val="24"/>
          <w:u w:val="single"/>
          <w:rtl/>
          <w:lang w:eastAsia="en-US"/>
        </w:rPr>
        <w:t>ראש</w:t>
      </w:r>
      <w:r>
        <w:rPr>
          <w:rFonts w:ascii="Rod" w:hAnsi="Rod"/>
          <w:b/>
          <w:bCs/>
          <w:sz w:val="24"/>
          <w:u w:val="single"/>
          <w:rtl/>
          <w:lang w:eastAsia="en-US"/>
        </w:rPr>
        <w:t xml:space="preserve"> השנה פרק רביעי יום טוב</w:t>
      </w:r>
    </w:p>
    <w:p w:rsidR="008C42CC" w:rsidRDefault="008C42CC" w:rsidP="00BE71C5">
      <w:pPr>
        <w:bidi/>
        <w:spacing w:before="60"/>
        <w:jc w:val="center"/>
        <w:rPr>
          <w:sz w:val="28"/>
          <w:rtl/>
          <w:lang w:eastAsia="en-US"/>
        </w:rPr>
      </w:pPr>
      <w:r>
        <w:rPr>
          <w:rFonts w:hint="eastAsia"/>
          <w:sz w:val="28"/>
          <w:rtl/>
          <w:lang w:eastAsia="en-US"/>
        </w:rPr>
        <w:t>מתוך</w:t>
      </w:r>
      <w:r>
        <w:rPr>
          <w:sz w:val="28"/>
          <w:rtl/>
          <w:lang w:eastAsia="en-US"/>
        </w:rPr>
        <w:t xml:space="preserve"> "</w:t>
      </w:r>
      <w:r>
        <w:rPr>
          <w:rFonts w:hint="eastAsia"/>
          <w:sz w:val="28"/>
          <w:rtl/>
          <w:lang w:eastAsia="en-US"/>
        </w:rPr>
        <w:t>גמרא</w:t>
      </w:r>
      <w:r>
        <w:rPr>
          <w:sz w:val="28"/>
          <w:rtl/>
          <w:lang w:eastAsia="en-US"/>
        </w:rPr>
        <w:t xml:space="preserve"> </w:t>
      </w:r>
      <w:r>
        <w:rPr>
          <w:rFonts w:hint="eastAsia"/>
          <w:sz w:val="28"/>
          <w:rtl/>
          <w:lang w:eastAsia="en-US"/>
        </w:rPr>
        <w:t>נוֹחָה</w:t>
      </w:r>
      <w:r>
        <w:rPr>
          <w:sz w:val="28"/>
          <w:rtl/>
          <w:lang w:eastAsia="en-US"/>
        </w:rPr>
        <w:t>"</w:t>
      </w:r>
    </w:p>
    <w:p w:rsidR="008C42CC" w:rsidRDefault="008C42CC" w:rsidP="00BE71C5">
      <w:pPr>
        <w:bidi/>
        <w:spacing w:before="60"/>
        <w:jc w:val="center"/>
        <w:rPr>
          <w:u w:val="single"/>
          <w:rtl/>
          <w:lang w:eastAsia="en-US"/>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eastAsia"/>
          <w:sz w:val="28"/>
          <w:szCs w:val="16"/>
          <w:u w:val="single"/>
          <w:rtl/>
          <w:lang w:eastAsia="en-US"/>
        </w:rPr>
        <w:t>הכ</w:t>
      </w:r>
      <w:r>
        <w:rPr>
          <w:sz w:val="28"/>
          <w:szCs w:val="16"/>
          <w:u w:val="single"/>
          <w:rtl/>
          <w:lang w:eastAsia="en-US"/>
        </w:rPr>
        <w:t>"</w:t>
      </w:r>
      <w:r>
        <w:rPr>
          <w:rFonts w:hint="eastAsia"/>
          <w:sz w:val="28"/>
          <w:szCs w:val="16"/>
          <w:u w:val="single"/>
          <w:rtl/>
          <w:lang w:eastAsia="en-US"/>
        </w:rPr>
        <w:t>מ</w:t>
      </w:r>
    </w:p>
    <w:p w:rsidR="008C42CC" w:rsidRDefault="008C42CC" w:rsidP="00BE71C5">
      <w:pPr>
        <w:bidi/>
        <w:spacing w:line="240" w:lineRule="atLeast"/>
        <w:rPr>
          <w:rFonts w:ascii="Rod" w:hAnsi="Rod"/>
          <w:b/>
          <w:bCs/>
          <w:sz w:val="24"/>
          <w:u w:val="single"/>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יום</w:t>
      </w:r>
      <w:r>
        <w:rPr>
          <w:rFonts w:ascii="Rod" w:hAnsi="Rod"/>
          <w:sz w:val="24"/>
          <w:rtl/>
          <w:lang w:eastAsia="en-US"/>
        </w:rPr>
        <w:t xml:space="preserve"> טוב של ראש השנה שחל להיות בשבת: במקדש היו תוקעין </w:t>
      </w:r>
      <w:r>
        <w:rPr>
          <w:rFonts w:ascii="Rod" w:hAnsi="Rod" w:cs="Miriam"/>
          <w:sz w:val="24"/>
          <w:szCs w:val="20"/>
          <w:rtl/>
          <w:lang w:eastAsia="en-US"/>
        </w:rPr>
        <w:t>(</w:t>
      </w:r>
      <w:r>
        <w:rPr>
          <w:rFonts w:ascii="Miriam" w:hAnsi="Miriam" w:cs="Miriam" w:hint="eastAsia"/>
          <w:szCs w:val="20"/>
          <w:rtl/>
          <w:lang w:eastAsia="en-US"/>
        </w:rPr>
        <w:t>בגמרא</w:t>
      </w:r>
      <w:r>
        <w:rPr>
          <w:rFonts w:ascii="Miriam" w:hAnsi="Miriam" w:cs="Miriam"/>
          <w:szCs w:val="20"/>
          <w:rtl/>
          <w:lang w:eastAsia="en-US"/>
        </w:rPr>
        <w:t xml:space="preserve"> מפרש לה</w:t>
      </w:r>
      <w:r>
        <w:rPr>
          <w:rFonts w:ascii="Rod" w:hAnsi="Rod" w:cs="Miriam"/>
          <w:sz w:val="24"/>
          <w:szCs w:val="20"/>
          <w:rtl/>
          <w:lang w:eastAsia="en-US"/>
        </w:rPr>
        <w:t>)</w:t>
      </w:r>
      <w:r>
        <w:rPr>
          <w:rFonts w:ascii="Rod" w:hAnsi="Rod"/>
          <w:sz w:val="24"/>
          <w:rtl/>
          <w:lang w:eastAsia="en-US"/>
        </w:rPr>
        <w:t xml:space="preserve">, אבל לא במדינה </w:t>
      </w:r>
      <w:r>
        <w:rPr>
          <w:rFonts w:ascii="Rod" w:hAnsi="Rod" w:cs="Miriam"/>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בירושלים ולא בגבולין</w:t>
      </w:r>
      <w:r>
        <w:rPr>
          <w:rFonts w:ascii="Rod" w:hAnsi="Rod" w:cs="Miriam"/>
          <w:sz w:val="24"/>
          <w:szCs w:val="20"/>
          <w:rtl/>
          <w:lang w:eastAsia="en-US"/>
        </w:rPr>
        <w:t>)</w:t>
      </w:r>
      <w:r>
        <w:rPr>
          <w:rFonts w:ascii="Rod" w:hAnsi="Rod"/>
          <w:sz w:val="24"/>
          <w:rtl/>
          <w:lang w:eastAsia="en-US"/>
        </w:rPr>
        <w:t>. משחרב בית המקדש התקין רבן יוחנן בן זכאי שיהו תוקעין בכל מקום שיש בו בית דין.</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אלעזר: לא התקין רבן יוחנן בן </w:t>
      </w:r>
      <w:r>
        <w:rPr>
          <w:rFonts w:ascii="Rod" w:hAnsi="Rod" w:hint="eastAsia"/>
          <w:sz w:val="24"/>
          <w:rtl/>
          <w:lang w:eastAsia="en-US"/>
        </w:rPr>
        <w:t>זכאי</w:t>
      </w:r>
      <w:r>
        <w:rPr>
          <w:rFonts w:ascii="Rod" w:hAnsi="Rod"/>
          <w:sz w:val="24"/>
          <w:rtl/>
          <w:lang w:eastAsia="en-US"/>
        </w:rPr>
        <w:t xml:space="preserve"> אלא ביבנה בלבד </w:t>
      </w:r>
      <w:r>
        <w:rPr>
          <w:rFonts w:ascii="Rod" w:hAnsi="Rod" w:cs="Miriam"/>
          <w:sz w:val="24"/>
          <w:szCs w:val="20"/>
          <w:rtl/>
          <w:lang w:eastAsia="en-US"/>
        </w:rPr>
        <w:t>(</w:t>
      </w:r>
      <w:r>
        <w:rPr>
          <w:rFonts w:ascii="Miriam" w:hAnsi="Miriam" w:cs="Miriam" w:hint="eastAsia"/>
          <w:szCs w:val="20"/>
          <w:rtl/>
          <w:lang w:eastAsia="en-US"/>
        </w:rPr>
        <w:t>שהיתה</w:t>
      </w:r>
      <w:r>
        <w:rPr>
          <w:rFonts w:ascii="Miriam" w:hAnsi="Miriam" w:cs="Miriam"/>
          <w:szCs w:val="20"/>
          <w:rtl/>
          <w:lang w:eastAsia="en-US"/>
        </w:rPr>
        <w:t xml:space="preserve"> שם סנהדרי גדולה בימיו, וכן בכל מקום שגלתה סנהדרין, אבל לא בבית דין של עשרים ושלשה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אמרו</w:t>
      </w:r>
      <w:r>
        <w:rPr>
          <w:rFonts w:ascii="Rod" w:hAnsi="Rod"/>
          <w:sz w:val="24"/>
          <w:rtl/>
          <w:lang w:eastAsia="en-US"/>
        </w:rPr>
        <w:t xml:space="preserve"> לו: </w:t>
      </w:r>
      <w:r>
        <w:rPr>
          <w:rFonts w:ascii="Rod" w:hAnsi="Rod" w:hint="eastAsia"/>
          <w:sz w:val="24"/>
          <w:rtl/>
          <w:lang w:eastAsia="en-US"/>
        </w:rPr>
        <w:t>אחד</w:t>
      </w:r>
      <w:r>
        <w:rPr>
          <w:rFonts w:ascii="Rod" w:hAnsi="Rod"/>
          <w:sz w:val="24"/>
          <w:rtl/>
          <w:lang w:eastAsia="en-US"/>
        </w:rPr>
        <w:t xml:space="preserve"> יבנה ואחד כל מקום שיש בו בית דין.</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ועוד</w:t>
      </w:r>
      <w:r>
        <w:rPr>
          <w:rFonts w:ascii="Rod" w:hAnsi="Rod"/>
          <w:sz w:val="24"/>
          <w:rtl/>
          <w:lang w:eastAsia="en-US"/>
        </w:rPr>
        <w:t xml:space="preserve"> זאת היתה ירושלים </w:t>
      </w:r>
      <w:r>
        <w:rPr>
          <w:rFonts w:ascii="Rod" w:hAnsi="Rod" w:cs="Miriam"/>
          <w:sz w:val="24"/>
          <w:szCs w:val="20"/>
          <w:rtl/>
          <w:lang w:eastAsia="en-US"/>
        </w:rPr>
        <w:t>(</w:t>
      </w:r>
      <w:r>
        <w:rPr>
          <w:rFonts w:ascii="Miriam" w:hAnsi="Miriam" w:cs="Miriam" w:hint="eastAsia"/>
          <w:szCs w:val="20"/>
          <w:rtl/>
          <w:lang w:eastAsia="en-US"/>
        </w:rPr>
        <w:t>בעודה</w:t>
      </w:r>
      <w:r>
        <w:rPr>
          <w:rFonts w:ascii="Miriam" w:hAnsi="Miriam" w:cs="Miriam"/>
          <w:szCs w:val="20"/>
          <w:rtl/>
          <w:lang w:eastAsia="en-US"/>
        </w:rPr>
        <w:t xml:space="preserve"> בבנינה</w:t>
      </w:r>
      <w:r>
        <w:rPr>
          <w:rFonts w:ascii="Rod" w:hAnsi="Rod" w:cs="Miriam"/>
          <w:sz w:val="24"/>
          <w:szCs w:val="20"/>
          <w:rtl/>
          <w:lang w:eastAsia="en-US"/>
        </w:rPr>
        <w:t>)</w:t>
      </w:r>
      <w:r>
        <w:rPr>
          <w:rFonts w:ascii="Rod" w:hAnsi="Rod"/>
          <w:sz w:val="24"/>
          <w:rtl/>
          <w:lang w:eastAsia="en-US"/>
        </w:rPr>
        <w:t xml:space="preserve"> יתירה </w:t>
      </w:r>
      <w:r>
        <w:rPr>
          <w:rFonts w:ascii="Rod" w:hAnsi="Rod" w:cs="Miriam"/>
          <w:sz w:val="24"/>
          <w:szCs w:val="20"/>
          <w:rtl/>
          <w:lang w:eastAsia="en-US"/>
        </w:rPr>
        <w:t>(</w:t>
      </w:r>
      <w:r>
        <w:rPr>
          <w:rFonts w:ascii="Miriam" w:hAnsi="Miriam" w:cs="Miriam" w:hint="eastAsia"/>
          <w:szCs w:val="20"/>
          <w:rtl/>
          <w:lang w:eastAsia="en-US"/>
        </w:rPr>
        <w:t>בתקיעת</w:t>
      </w:r>
      <w:r>
        <w:rPr>
          <w:rFonts w:ascii="Miriam" w:hAnsi="Miriam" w:cs="Miriam"/>
          <w:szCs w:val="20"/>
          <w:rtl/>
          <w:lang w:eastAsia="en-US"/>
        </w:rPr>
        <w:t xml:space="preserve"> שבת</w:t>
      </w:r>
      <w:r>
        <w:rPr>
          <w:rFonts w:ascii="Rod" w:hAnsi="Rod" w:cs="Miriam"/>
          <w:sz w:val="24"/>
          <w:szCs w:val="20"/>
          <w:rtl/>
          <w:lang w:eastAsia="en-US"/>
        </w:rPr>
        <w:t>)</w:t>
      </w:r>
      <w:r>
        <w:rPr>
          <w:rFonts w:ascii="Rod" w:hAnsi="Rod"/>
          <w:sz w:val="24"/>
          <w:rtl/>
          <w:lang w:eastAsia="en-US"/>
        </w:rPr>
        <w:t xml:space="preserve"> על יבנה: שכל עיר שהיא רואה </w:t>
      </w:r>
      <w:r>
        <w:rPr>
          <w:rFonts w:ascii="Rod" w:hAnsi="Rod" w:cs="Miriam"/>
          <w:sz w:val="24"/>
          <w:szCs w:val="20"/>
          <w:rtl/>
          <w:lang w:eastAsia="en-US"/>
        </w:rPr>
        <w:t>(</w:t>
      </w:r>
      <w:r>
        <w:rPr>
          <w:rFonts w:ascii="Miriam" w:hAnsi="Miriam" w:cs="Miriam" w:hint="eastAsia"/>
          <w:szCs w:val="20"/>
          <w:rtl/>
          <w:lang w:eastAsia="en-US"/>
        </w:rPr>
        <w:t>את</w:t>
      </w:r>
      <w:r>
        <w:rPr>
          <w:rFonts w:ascii="Miriam" w:hAnsi="Miriam" w:cs="Miriam"/>
          <w:szCs w:val="20"/>
          <w:rtl/>
          <w:lang w:eastAsia="en-US"/>
        </w:rPr>
        <w:t xml:space="preserve"> ירושלים</w:t>
      </w:r>
      <w:r>
        <w:rPr>
          <w:rFonts w:ascii="Rod" w:hAnsi="Rod" w:cs="Miriam"/>
          <w:sz w:val="24"/>
          <w:szCs w:val="20"/>
          <w:rtl/>
          <w:lang w:eastAsia="en-US"/>
        </w:rPr>
        <w:t>)</w:t>
      </w:r>
      <w:r>
        <w:rPr>
          <w:rFonts w:ascii="Rod" w:hAnsi="Rod"/>
          <w:sz w:val="24"/>
          <w:rtl/>
          <w:lang w:eastAsia="en-US"/>
        </w:rPr>
        <w:t xml:space="preserve"> ושומעת וקרובה ויכולה לבוא - תוקעין, וביבנה לא היו תוקעין אלא בבית דין בלבד </w:t>
      </w:r>
      <w:r>
        <w:rPr>
          <w:rFonts w:ascii="Rod" w:hAnsi="Rod" w:cs="Miriam"/>
          <w:sz w:val="24"/>
          <w:szCs w:val="20"/>
          <w:rtl/>
          <w:lang w:eastAsia="en-US"/>
        </w:rPr>
        <w:t>(</w:t>
      </w:r>
      <w:r>
        <w:rPr>
          <w:rFonts w:ascii="Miriam" w:hAnsi="Miriam" w:cs="Miriam" w:hint="eastAsia"/>
          <w:szCs w:val="20"/>
          <w:rtl/>
          <w:lang w:eastAsia="en-US"/>
        </w:rPr>
        <w:t>מפרש</w:t>
      </w:r>
      <w:r>
        <w:rPr>
          <w:rFonts w:ascii="Miriam" w:hAnsi="Miriam" w:cs="Miriam"/>
          <w:szCs w:val="20"/>
          <w:rtl/>
          <w:lang w:eastAsia="en-US"/>
        </w:rPr>
        <w:t xml:space="preserve"> בגמרא מאי תנא דקאמר 'ועוד'</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מנא</w:t>
      </w:r>
      <w:r>
        <w:rPr>
          <w:rFonts w:ascii="Rod" w:hAnsi="Rod"/>
          <w:sz w:val="24"/>
          <w:rtl/>
          <w:lang w:eastAsia="en-US"/>
        </w:rPr>
        <w:t xml:space="preserve"> הני מילי? </w:t>
      </w:r>
    </w:p>
    <w:p w:rsidR="008C42CC" w:rsidRDefault="008C42CC" w:rsidP="003B1A93">
      <w:pPr>
        <w:bidi/>
        <w:spacing w:line="240" w:lineRule="atLeast"/>
        <w:rPr>
          <w:rFonts w:ascii="Rod" w:hAnsi="Rod"/>
          <w:szCs w:val="20"/>
          <w:rtl/>
          <w:lang w:eastAsia="en-US"/>
        </w:rPr>
      </w:pPr>
      <w:r>
        <w:rPr>
          <w:rFonts w:ascii="Rod" w:hAnsi="Rod" w:hint="eastAsia"/>
          <w:sz w:val="24"/>
          <w:rtl/>
          <w:lang w:eastAsia="en-US"/>
        </w:rPr>
        <w:t>אמר</w:t>
      </w:r>
      <w:r>
        <w:rPr>
          <w:rFonts w:ascii="Rod" w:hAnsi="Rod"/>
          <w:sz w:val="24"/>
          <w:rtl/>
          <w:lang w:eastAsia="en-US"/>
        </w:rPr>
        <w:t xml:space="preserve"> רבי לוי בר לחמא אמר רבי חמא בר חנינא: כתוב אחד אומר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כג,כד: </w:t>
      </w:r>
      <w:r>
        <w:rPr>
          <w:rFonts w:ascii="Rod" w:hAnsi="Rod" w:cs="Narkisim" w:hint="eastAsia"/>
          <w:szCs w:val="20"/>
          <w:rtl/>
          <w:lang w:eastAsia="en-US"/>
        </w:rPr>
        <w:t>דבר</w:t>
      </w:r>
      <w:r>
        <w:rPr>
          <w:rFonts w:ascii="Rod" w:hAnsi="Rod" w:cs="Narkisim"/>
          <w:szCs w:val="20"/>
          <w:rtl/>
          <w:lang w:eastAsia="en-US"/>
        </w:rPr>
        <w:t xml:space="preserve"> אל בני ישראל לאמר בחדש השביעי באחד לחדש </w:t>
      </w:r>
      <w:r>
        <w:rPr>
          <w:rFonts w:ascii="Rod" w:hAnsi="Rod" w:cs="Narkisim" w:hint="eastAsia"/>
          <w:szCs w:val="20"/>
          <w:rtl/>
          <w:lang w:eastAsia="en-US"/>
        </w:rPr>
        <w:t>יהיה</w:t>
      </w:r>
      <w:r>
        <w:rPr>
          <w:rFonts w:ascii="Rod" w:hAnsi="Rod" w:cs="Narkisim"/>
          <w:szCs w:val="20"/>
          <w:rtl/>
          <w:lang w:eastAsia="en-US"/>
        </w:rPr>
        <w:t xml:space="preserve"> לכם</w:t>
      </w:r>
      <w:r>
        <w:rPr>
          <w:rFonts w:ascii="Rod" w:hAnsi="Rod" w:cs="Narkisim"/>
          <w:sz w:val="24"/>
          <w:szCs w:val="20"/>
          <w:rtl/>
          <w:lang w:eastAsia="en-US"/>
        </w:rPr>
        <w:t>]</w:t>
      </w:r>
      <w:r>
        <w:rPr>
          <w:rFonts w:ascii="Rod" w:hAnsi="Rod" w:cs="Narkisim"/>
          <w:sz w:val="24"/>
          <w:rtl/>
          <w:lang w:eastAsia="en-US"/>
        </w:rPr>
        <w:t xml:space="preserve"> שבתון </w:t>
      </w:r>
      <w:r>
        <w:rPr>
          <w:rFonts w:ascii="Rod" w:hAnsi="Rod" w:cs="Narkisim" w:hint="eastAsia"/>
          <w:sz w:val="24"/>
          <w:u w:val="single"/>
          <w:rtl/>
          <w:lang w:eastAsia="en-US"/>
        </w:rPr>
        <w:t>זכרון</w:t>
      </w:r>
      <w:r>
        <w:rPr>
          <w:rFonts w:ascii="Rod" w:hAnsi="Rod" w:cs="Narkisim"/>
          <w:sz w:val="24"/>
          <w:rtl/>
          <w:lang w:eastAsia="en-US"/>
        </w:rPr>
        <w:t xml:space="preserve"> תרועה </w:t>
      </w:r>
      <w:r>
        <w:rPr>
          <w:rFonts w:ascii="Rod" w:hAnsi="Rod" w:cs="Narkisim"/>
          <w:sz w:val="24"/>
          <w:szCs w:val="20"/>
          <w:rtl/>
          <w:lang w:eastAsia="en-US"/>
        </w:rPr>
        <w:t>[</w:t>
      </w:r>
      <w:r>
        <w:rPr>
          <w:rFonts w:ascii="Rod" w:hAnsi="Rod" w:cs="Narkisim" w:hint="eastAsia"/>
          <w:szCs w:val="20"/>
          <w:rtl/>
          <w:lang w:eastAsia="en-US"/>
        </w:rPr>
        <w:t>מקרא</w:t>
      </w:r>
      <w:r>
        <w:rPr>
          <w:rFonts w:ascii="Rod" w:hAnsi="Rod" w:cs="Narkisim"/>
          <w:szCs w:val="20"/>
          <w:rtl/>
          <w:lang w:eastAsia="en-US"/>
        </w:rPr>
        <w:t xml:space="preserve"> קדש</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תרועה ממש, אלא מקראות של תרועה יאמרו</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וכתוב</w:t>
      </w:r>
      <w:r>
        <w:rPr>
          <w:rFonts w:ascii="Rod" w:hAnsi="Rod"/>
          <w:sz w:val="24"/>
          <w:rtl/>
          <w:lang w:eastAsia="en-US"/>
        </w:rPr>
        <w:t xml:space="preserve"> אחד אומר </w:t>
      </w: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כט,א: </w:t>
      </w:r>
      <w:r>
        <w:rPr>
          <w:rFonts w:ascii="Rod" w:hAnsi="Rod" w:cs="Narkisim" w:hint="eastAsia"/>
          <w:szCs w:val="20"/>
          <w:rtl/>
          <w:lang w:eastAsia="en-US"/>
        </w:rPr>
        <w:t>ובחדש</w:t>
      </w:r>
      <w:r>
        <w:rPr>
          <w:rFonts w:ascii="Rod" w:hAnsi="Rod" w:cs="Narkisim"/>
          <w:szCs w:val="20"/>
          <w:rtl/>
          <w:lang w:eastAsia="en-US"/>
        </w:rPr>
        <w:t xml:space="preserve"> השביעי באחד לחדש מקרא קדש יהיה לכם כל</w:t>
      </w:r>
    </w:p>
    <w:p w:rsidR="008C42CC" w:rsidRDefault="008C42CC" w:rsidP="003B1A93">
      <w:pPr>
        <w:bidi/>
        <w:spacing w:line="240" w:lineRule="atLeast"/>
        <w:rPr>
          <w:rFonts w:ascii="Rod" w:hAnsi="Rod"/>
          <w:sz w:val="24"/>
          <w:rtl/>
          <w:lang w:eastAsia="en-US"/>
        </w:rPr>
      </w:pPr>
      <w:r>
        <w:rPr>
          <w:rFonts w:ascii="Rod" w:hAnsi="Rod" w:cs="Narkisim" w:hint="eastAsia"/>
          <w:szCs w:val="20"/>
          <w:rtl/>
          <w:lang w:eastAsia="en-US"/>
        </w:rPr>
        <w:t>מלאכת</w:t>
      </w:r>
      <w:r>
        <w:rPr>
          <w:rFonts w:ascii="Rod" w:hAnsi="Rod" w:cs="Narkisim"/>
          <w:szCs w:val="20"/>
          <w:rtl/>
          <w:lang w:eastAsia="en-US"/>
        </w:rPr>
        <w:t xml:space="preserve"> עבדה לא תעשו</w:t>
      </w:r>
      <w:r>
        <w:rPr>
          <w:rFonts w:ascii="Rod" w:hAnsi="Rod" w:cs="Narkisim"/>
          <w:sz w:val="24"/>
          <w:szCs w:val="20"/>
          <w:rtl/>
          <w:lang w:eastAsia="en-US"/>
        </w:rPr>
        <w:t>]</w:t>
      </w:r>
      <w:r>
        <w:rPr>
          <w:rFonts w:ascii="Rod" w:hAnsi="Rod" w:cs="Narkisim"/>
          <w:sz w:val="24"/>
          <w:rtl/>
          <w:lang w:eastAsia="en-US"/>
        </w:rPr>
        <w:t xml:space="preserve"> יום תרועה יהיה לכם</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קשיא: כאן ביום טוב שחל להיות בשבת, כאן ביום טוב שחל להיות בחול.</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רבא: אי מדאורייתא היא - </w:t>
      </w:r>
      <w:r>
        <w:rPr>
          <w:rFonts w:ascii="Rod" w:hAnsi="Rod" w:hint="eastAsia"/>
          <w:sz w:val="24"/>
          <w:rtl/>
          <w:lang w:eastAsia="en-US"/>
        </w:rPr>
        <w:t>במקדש</w:t>
      </w:r>
      <w:r>
        <w:rPr>
          <w:rFonts w:ascii="Rod" w:hAnsi="Rod"/>
          <w:sz w:val="24"/>
          <w:rtl/>
          <w:lang w:eastAsia="en-US"/>
        </w:rPr>
        <w:t xml:space="preserve"> היכי תקעינן? ועוד - הא לאו מלאכה היא דאצטריך קרא למעוטי, דתנא דבי שמואל: '</w:t>
      </w: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כט,א: </w:t>
      </w:r>
      <w:r>
        <w:rPr>
          <w:rFonts w:ascii="Rod" w:hAnsi="Rod" w:cs="Narkisim" w:hint="eastAsia"/>
          <w:szCs w:val="20"/>
          <w:rtl/>
          <w:lang w:eastAsia="en-US"/>
        </w:rPr>
        <w:t>ובחדש</w:t>
      </w:r>
      <w:r>
        <w:rPr>
          <w:rFonts w:ascii="Rod" w:hAnsi="Rod" w:cs="Narkisim"/>
          <w:szCs w:val="20"/>
          <w:rtl/>
          <w:lang w:eastAsia="en-US"/>
        </w:rPr>
        <w:t xml:space="preserve"> השביעי באחד לחדש מקרא קדש יהיה לכם]</w:t>
      </w:r>
      <w:r>
        <w:rPr>
          <w:rFonts w:ascii="Rod" w:hAnsi="Rod" w:cs="Narkisim"/>
          <w:iCs/>
          <w:sz w:val="24"/>
          <w:rtl/>
          <w:lang w:eastAsia="en-US"/>
        </w:rPr>
        <w:t xml:space="preserve"> כל מלאכת עבודה לא תעשו </w:t>
      </w:r>
      <w:r>
        <w:rPr>
          <w:rFonts w:ascii="Rod" w:hAnsi="Rod" w:cs="Narkisim"/>
          <w:sz w:val="24"/>
          <w:szCs w:val="20"/>
          <w:rtl/>
          <w:lang w:eastAsia="en-US"/>
        </w:rPr>
        <w:t>[</w:t>
      </w:r>
      <w:r>
        <w:rPr>
          <w:rFonts w:ascii="Rod" w:hAnsi="Rod" w:cs="Narkisim" w:hint="eastAsia"/>
          <w:szCs w:val="20"/>
          <w:rtl/>
          <w:lang w:eastAsia="en-US"/>
        </w:rPr>
        <w:t>יום</w:t>
      </w:r>
      <w:r>
        <w:rPr>
          <w:rFonts w:ascii="Rod" w:hAnsi="Rod" w:cs="Narkisim"/>
          <w:szCs w:val="20"/>
          <w:rtl/>
          <w:lang w:eastAsia="en-US"/>
        </w:rPr>
        <w:t xml:space="preserve"> תרועה י</w:t>
      </w:r>
      <w:r>
        <w:rPr>
          <w:rFonts w:ascii="Rod" w:hAnsi="Rod" w:cs="Narkisim" w:hint="eastAsia"/>
          <w:szCs w:val="20"/>
          <w:rtl/>
          <w:lang w:eastAsia="en-US"/>
        </w:rPr>
        <w:t>היה</w:t>
      </w:r>
      <w:r>
        <w:rPr>
          <w:rFonts w:ascii="Rod" w:hAnsi="Rod" w:cs="Narkisim"/>
          <w:szCs w:val="20"/>
          <w:rtl/>
          <w:lang w:eastAsia="en-US"/>
        </w:rPr>
        <w:t xml:space="preserve"> לכם</w:t>
      </w:r>
      <w:r>
        <w:rPr>
          <w:rFonts w:ascii="Rod" w:hAnsi="Rod" w:cs="Narkisim"/>
          <w:sz w:val="24"/>
          <w:szCs w:val="20"/>
          <w:rtl/>
          <w:lang w:eastAsia="en-US"/>
        </w:rPr>
        <w:t>]</w:t>
      </w:r>
      <w:r>
        <w:rPr>
          <w:rFonts w:ascii="Rod" w:hAnsi="Rod"/>
          <w:iCs/>
          <w:sz w:val="24"/>
          <w:rtl/>
          <w:lang w:eastAsia="en-US"/>
        </w:rPr>
        <w:t xml:space="preserve"> - יצתה תקיעת שופר ורדיית הפת שהיא חכמה ואינה מלאכה</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אמר רבא: מדאורייתא מישרא שרי, ורבנן הוא דגזור </w:t>
      </w:r>
      <w:r>
        <w:rPr>
          <w:rFonts w:ascii="Rod" w:hAnsi="Rod" w:hint="eastAsia"/>
          <w:sz w:val="24"/>
          <w:rtl/>
          <w:lang w:eastAsia="en-US"/>
        </w:rPr>
        <w:t>ביה</w:t>
      </w:r>
      <w:r>
        <w:rPr>
          <w:rFonts w:ascii="Rod" w:hAnsi="Rod"/>
          <w:sz w:val="24"/>
          <w:rtl/>
          <w:lang w:eastAsia="en-US"/>
        </w:rPr>
        <w:t xml:space="preserve">, כדרבה, דאמר רבה: הכל חייבין בתקיעת שופר ואין הכל בקיאין בתקיעת שופר; גזירה שמא יטלנו בידו וילך אצל הבקי ללמוד ויעבירנו ארבע אמות ברשות הרבים </w:t>
      </w:r>
      <w:r>
        <w:rPr>
          <w:rFonts w:ascii="Rod" w:hAnsi="Rod" w:cs="Miriam"/>
          <w:sz w:val="24"/>
          <w:szCs w:val="20"/>
          <w:rtl/>
          <w:lang w:eastAsia="en-US"/>
        </w:rPr>
        <w:t>(</w:t>
      </w:r>
      <w:r>
        <w:rPr>
          <w:rFonts w:ascii="Miriam" w:hAnsi="Miriam" w:cs="Miriam" w:hint="eastAsia"/>
          <w:szCs w:val="20"/>
          <w:rtl/>
          <w:lang w:eastAsia="en-US"/>
        </w:rPr>
        <w:t>ובמקדש</w:t>
      </w:r>
      <w:r>
        <w:rPr>
          <w:rFonts w:ascii="Miriam" w:hAnsi="Miriam" w:cs="Miriam"/>
          <w:szCs w:val="20"/>
          <w:rtl/>
          <w:lang w:eastAsia="en-US"/>
        </w:rPr>
        <w:t xml:space="preserve"> לא גזור, דאין איסור שבות דרבנן במקדש</w:t>
      </w:r>
      <w:r>
        <w:rPr>
          <w:rFonts w:ascii="Rod" w:hAnsi="Rod" w:cs="Miriam"/>
          <w:sz w:val="24"/>
          <w:szCs w:val="20"/>
          <w:rtl/>
          <w:lang w:eastAsia="en-US"/>
        </w:rPr>
        <w:t>)</w:t>
      </w:r>
      <w:r>
        <w:rPr>
          <w:rFonts w:ascii="Rod" w:hAnsi="Rod"/>
          <w:sz w:val="24"/>
          <w:rtl/>
          <w:lang w:eastAsia="en-US"/>
        </w:rPr>
        <w:t>; והיינו טעמא דלולב והיינו טעמא דמגילה.</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משחרב</w:t>
      </w:r>
      <w:r>
        <w:rPr>
          <w:rFonts w:ascii="Rod" w:hAnsi="Rod"/>
          <w:sz w:val="24"/>
          <w:rtl/>
          <w:lang w:eastAsia="en-US"/>
        </w:rPr>
        <w:t xml:space="preserve"> בית המקדש התקין רבן יוחנן בן זכאי וכו':</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Cs/>
          <w:sz w:val="24"/>
          <w:rtl/>
          <w:lang w:eastAsia="en-US"/>
        </w:rPr>
        <w:t>פעם</w:t>
      </w:r>
      <w:r>
        <w:rPr>
          <w:rFonts w:ascii="Rod" w:hAnsi="Rod"/>
          <w:iCs/>
          <w:sz w:val="24"/>
          <w:rtl/>
          <w:lang w:eastAsia="en-US"/>
        </w:rPr>
        <w:t xml:space="preserve"> אחת חל ראש השנה להיות בשבת והיו כל הערים </w:t>
      </w:r>
      <w:r>
        <w:rPr>
          <w:rFonts w:ascii="Rod" w:hAnsi="Rod" w:cs="Miriam"/>
          <w:sz w:val="24"/>
          <w:szCs w:val="20"/>
          <w:rtl/>
          <w:lang w:eastAsia="en-US"/>
        </w:rPr>
        <w:t>(</w:t>
      </w:r>
      <w:r>
        <w:rPr>
          <w:rFonts w:ascii="Miriam" w:hAnsi="Miriam" w:cs="Miriam" w:hint="eastAsia"/>
          <w:szCs w:val="20"/>
          <w:rtl/>
          <w:lang w:eastAsia="en-US"/>
        </w:rPr>
        <w:t>שסביבות</w:t>
      </w:r>
      <w:r>
        <w:rPr>
          <w:rFonts w:ascii="Miriam" w:hAnsi="Miriam" w:cs="Miriam"/>
          <w:szCs w:val="20"/>
          <w:rtl/>
          <w:lang w:eastAsia="en-US"/>
        </w:rPr>
        <w:t xml:space="preserve"> יבנה</w:t>
      </w:r>
      <w:r>
        <w:rPr>
          <w:rFonts w:ascii="Rod" w:hAnsi="Rod" w:cs="Miriam"/>
          <w:sz w:val="24"/>
          <w:szCs w:val="20"/>
          <w:rtl/>
          <w:lang w:eastAsia="en-US"/>
        </w:rPr>
        <w:t>)</w:t>
      </w:r>
      <w:r>
        <w:rPr>
          <w:rFonts w:ascii="Rod" w:hAnsi="Rod"/>
          <w:iCs/>
          <w:sz w:val="24"/>
          <w:rtl/>
          <w:lang w:eastAsia="en-US"/>
        </w:rPr>
        <w:t xml:space="preserve"> מתכנסין </w:t>
      </w:r>
      <w:r>
        <w:rPr>
          <w:rFonts w:ascii="Rod" w:hAnsi="Rod" w:cs="Miriam"/>
          <w:sz w:val="24"/>
          <w:szCs w:val="20"/>
          <w:rtl/>
          <w:lang w:eastAsia="en-US"/>
        </w:rPr>
        <w:t>(</w:t>
      </w:r>
      <w:r>
        <w:rPr>
          <w:rFonts w:ascii="Miriam" w:hAnsi="Miriam" w:cs="Miriam" w:hint="eastAsia"/>
          <w:szCs w:val="20"/>
          <w:rtl/>
          <w:lang w:eastAsia="en-US"/>
        </w:rPr>
        <w:t>לשם</w:t>
      </w:r>
      <w:r>
        <w:rPr>
          <w:rFonts w:ascii="Miriam" w:hAnsi="Miriam" w:cs="Miriam"/>
          <w:szCs w:val="20"/>
          <w:rtl/>
          <w:lang w:eastAsia="en-US"/>
        </w:rPr>
        <w:t xml:space="preserve"> לשמוע תקיעה משלוחי בית דין לפי שהיו רגילין כן בירושלים</w:t>
      </w:r>
      <w:r>
        <w:rPr>
          <w:rFonts w:ascii="Rod" w:hAnsi="Rod" w:cs="Miriam"/>
          <w:sz w:val="24"/>
          <w:szCs w:val="20"/>
          <w:rtl/>
          <w:lang w:eastAsia="en-US"/>
        </w:rPr>
        <w:t>)</w:t>
      </w:r>
      <w:r>
        <w:rPr>
          <w:rFonts w:ascii="Rod" w:hAnsi="Rod"/>
          <w:iCs/>
          <w:sz w:val="24"/>
          <w:rtl/>
          <w:lang w:eastAsia="en-US"/>
        </w:rPr>
        <w:t xml:space="preserve">. אמר להם רבן יוחנן בן זכאי לבני בתירה </w:t>
      </w:r>
      <w:r>
        <w:rPr>
          <w:rFonts w:ascii="Rod" w:hAnsi="Rod" w:cs="Miriam"/>
          <w:sz w:val="24"/>
          <w:szCs w:val="20"/>
          <w:rtl/>
          <w:lang w:eastAsia="en-US"/>
        </w:rPr>
        <w:t>(</w:t>
      </w:r>
      <w:r>
        <w:rPr>
          <w:rFonts w:ascii="Miriam" w:hAnsi="Miriam" w:cs="Miriam" w:hint="eastAsia"/>
          <w:szCs w:val="20"/>
          <w:rtl/>
          <w:lang w:eastAsia="en-US"/>
        </w:rPr>
        <w:t>גדולי</w:t>
      </w:r>
      <w:r>
        <w:rPr>
          <w:rFonts w:ascii="Miriam" w:hAnsi="Miriam" w:cs="Miriam"/>
          <w:szCs w:val="20"/>
          <w:rtl/>
          <w:lang w:eastAsia="en-US"/>
        </w:rPr>
        <w:t xml:space="preserve"> הדור היו</w:t>
      </w:r>
      <w:r>
        <w:rPr>
          <w:rFonts w:ascii="Rod" w:hAnsi="Rod" w:cs="Miriam"/>
          <w:sz w:val="24"/>
          <w:szCs w:val="20"/>
          <w:rtl/>
          <w:lang w:eastAsia="en-US"/>
        </w:rPr>
        <w:t>)</w:t>
      </w:r>
      <w:r>
        <w:rPr>
          <w:rFonts w:ascii="Rod" w:hAnsi="Rod"/>
          <w:iCs/>
          <w:sz w:val="24"/>
          <w:rtl/>
          <w:lang w:eastAsia="en-US"/>
        </w:rPr>
        <w:t xml:space="preserve">: נתקע! אמרו לו: נדון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יש לגזור אף במקום בית דין שמא יטלנו</w:t>
      </w:r>
      <w:r>
        <w:rPr>
          <w:rFonts w:ascii="Rod" w:hAnsi="Rod" w:cs="Miriam"/>
          <w:sz w:val="24"/>
          <w:szCs w:val="20"/>
          <w:rtl/>
          <w:lang w:eastAsia="en-US"/>
        </w:rPr>
        <w:t>)</w:t>
      </w:r>
      <w:r>
        <w:rPr>
          <w:rFonts w:ascii="Rod" w:hAnsi="Rod"/>
          <w:iCs/>
          <w:sz w:val="24"/>
          <w:rtl/>
          <w:lang w:eastAsia="en-US"/>
        </w:rPr>
        <w:t>. אמר להם: נתקע ואחר כך נדון. לאחר שתקעו, אמרו לו: נדו</w:t>
      </w:r>
      <w:r>
        <w:rPr>
          <w:rFonts w:ascii="Rod" w:hAnsi="Rod" w:hint="eastAsia"/>
          <w:iCs/>
          <w:sz w:val="24"/>
          <w:rtl/>
          <w:lang w:eastAsia="en-US"/>
        </w:rPr>
        <w:t>ן</w:t>
      </w:r>
      <w:r>
        <w:rPr>
          <w:rFonts w:ascii="Rod" w:hAnsi="Rod"/>
          <w:iCs/>
          <w:sz w:val="24"/>
          <w:rtl/>
          <w:lang w:eastAsia="en-US"/>
        </w:rPr>
        <w:t>! אמר להם: כבר נשמעה קרן ביבנה ואין משיבין לאחר מעשה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גנאי</w:t>
      </w:r>
      <w:r>
        <w:rPr>
          <w:rFonts w:ascii="Miriam" w:hAnsi="Miriam" w:cs="Miriam"/>
          <w:szCs w:val="20"/>
          <w:rtl/>
          <w:lang w:eastAsia="en-US"/>
        </w:rPr>
        <w:t xml:space="preserve"> הוא שנוציא לעז טועים על עצמינו</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Miriam" w:hAnsi="Miriam" w:cs="Miriam" w:hint="eastAsia"/>
          <w:szCs w:val="20"/>
          <w:rtl/>
          <w:lang w:eastAsia="en-US"/>
        </w:rPr>
        <w:t>במשנה</w:t>
      </w:r>
      <w:r>
        <w:rPr>
          <w:rFonts w:ascii="Miriam" w:hAnsi="Miriam" w:cs="Miriam"/>
          <w:szCs w:val="20"/>
          <w:rtl/>
          <w:lang w:eastAsia="en-US"/>
        </w:rPr>
        <w:t>:</w:t>
      </w:r>
      <w:r>
        <w:rPr>
          <w:rFonts w:ascii="Rod" w:hAnsi="Rod"/>
          <w:sz w:val="24"/>
          <w:rtl/>
          <w:lang w:eastAsia="en-US"/>
        </w:rPr>
        <w:t xml:space="preserve">] אמר רבי אלעזר: לא התקין רבן יוחנן בן זכאי אלא ביבנה </w:t>
      </w:r>
      <w:r>
        <w:rPr>
          <w:rFonts w:ascii="Rod" w:hAnsi="Rod" w:hint="eastAsia"/>
          <w:sz w:val="24"/>
          <w:rtl/>
          <w:lang w:eastAsia="en-US"/>
        </w:rPr>
        <w:t>בלבד</w:t>
      </w:r>
      <w:r>
        <w:rPr>
          <w:rFonts w:ascii="Rod" w:hAnsi="Rod"/>
          <w:sz w:val="24"/>
          <w:rtl/>
          <w:lang w:eastAsia="en-US"/>
        </w:rPr>
        <w:t>. אמרו לו: אחד יבנה ואחד כל מקום שיש בו בית דין:</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אמרו</w:t>
      </w:r>
      <w:r>
        <w:rPr>
          <w:rFonts w:ascii="Rod" w:hAnsi="Rod"/>
          <w:i/>
          <w:iCs/>
          <w:sz w:val="24"/>
          <w:rtl/>
          <w:lang w:eastAsia="en-US"/>
        </w:rPr>
        <w:t xml:space="preserve"> לו</w:t>
      </w:r>
      <w:r>
        <w:rPr>
          <w:rFonts w:ascii="Rod" w:hAnsi="Rod"/>
          <w:sz w:val="24"/>
          <w:rtl/>
          <w:lang w:eastAsia="en-US"/>
        </w:rPr>
        <w:t>' - היינו תנא קמא!?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איכא</w:t>
      </w:r>
      <w:r>
        <w:rPr>
          <w:rFonts w:ascii="Rod" w:hAnsi="Rod"/>
          <w:sz w:val="24"/>
          <w:rtl/>
          <w:lang w:eastAsia="en-US"/>
        </w:rPr>
        <w:t xml:space="preserve"> בינייהו בי די</w:t>
      </w:r>
      <w:r>
        <w:rPr>
          <w:rFonts w:ascii="Rod" w:hAnsi="Rod" w:hint="eastAsia"/>
          <w:sz w:val="24"/>
          <w:rtl/>
          <w:lang w:eastAsia="en-US"/>
        </w:rPr>
        <w:t>נא</w:t>
      </w:r>
      <w:r>
        <w:rPr>
          <w:rFonts w:ascii="Rod" w:hAnsi="Rod"/>
          <w:sz w:val="24"/>
          <w:rtl/>
          <w:lang w:eastAsia="en-US"/>
        </w:rPr>
        <w:t xml:space="preserve"> דאקראי </w:t>
      </w:r>
      <w:r>
        <w:rPr>
          <w:rFonts w:ascii="Rod" w:hAnsi="Rod" w:cs="Miriam"/>
          <w:sz w:val="24"/>
          <w:szCs w:val="20"/>
          <w:rtl/>
          <w:lang w:eastAsia="en-US"/>
        </w:rPr>
        <w:t>(</w:t>
      </w:r>
      <w:r>
        <w:rPr>
          <w:rFonts w:ascii="Miriam" w:hAnsi="Miriam" w:cs="Miriam" w:hint="eastAsia"/>
          <w:szCs w:val="20"/>
          <w:rtl/>
          <w:lang w:eastAsia="en-US"/>
        </w:rPr>
        <w:t>לתנא</w:t>
      </w:r>
      <w:r>
        <w:rPr>
          <w:rFonts w:ascii="Miriam" w:hAnsi="Miriam" w:cs="Miriam"/>
          <w:szCs w:val="20"/>
          <w:rtl/>
          <w:lang w:eastAsia="en-US"/>
        </w:rPr>
        <w:t xml:space="preserve"> קמא - תקעינן, ותנא ד'אמרו לו' סבר: אחד יבנה ואחד כל מקום שיש בו בית דין קבוע, דומיא דיבנה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Miriam" w:hAnsi="Miriam" w:cs="Miriam" w:hint="eastAsia"/>
          <w:szCs w:val="20"/>
          <w:rtl/>
          <w:lang w:eastAsia="en-US"/>
        </w:rPr>
        <w:t>המשנה</w:t>
      </w:r>
      <w:r>
        <w:rPr>
          <w:rFonts w:ascii="Miriam" w:hAnsi="Miriam" w:cs="Miriam"/>
          <w:szCs w:val="20"/>
          <w:rtl/>
          <w:lang w:eastAsia="en-US"/>
        </w:rPr>
        <w:t>:</w:t>
      </w:r>
      <w:r>
        <w:rPr>
          <w:rFonts w:ascii="Rod" w:hAnsi="Rod"/>
          <w:sz w:val="24"/>
          <w:rtl/>
          <w:lang w:eastAsia="en-US"/>
        </w:rPr>
        <w:t>] אמרו לו: אחד יבנה ואחד כל מקום שיש בו בית דין:</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הונא:</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sz w:val="24"/>
          <w:rtl/>
          <w:lang w:eastAsia="en-US"/>
        </w:rPr>
        <w:t>(ראש השנה ל,א)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ועם</w:t>
      </w:r>
      <w:r>
        <w:rPr>
          <w:rFonts w:ascii="Rod" w:hAnsi="Rod"/>
          <w:sz w:val="24"/>
          <w:rtl/>
          <w:lang w:eastAsia="en-US"/>
        </w:rPr>
        <w:t xml:space="preserve"> בית דין </w:t>
      </w:r>
      <w:r>
        <w:rPr>
          <w:rFonts w:ascii="Rod" w:hAnsi="Rod" w:cs="Miriam"/>
          <w:sz w:val="24"/>
          <w:szCs w:val="20"/>
          <w:rtl/>
          <w:lang w:eastAsia="en-US"/>
        </w:rPr>
        <w:t>(</w:t>
      </w:r>
      <w:r>
        <w:rPr>
          <w:rFonts w:ascii="Miriam" w:hAnsi="Miriam" w:cs="Miriam" w:hint="eastAsia"/>
          <w:szCs w:val="20"/>
          <w:rtl/>
          <w:lang w:eastAsia="en-US"/>
        </w:rPr>
        <w:t>הוא</w:t>
      </w:r>
      <w:r>
        <w:rPr>
          <w:rFonts w:ascii="Miriam" w:hAnsi="Miriam" w:cs="Miriam"/>
          <w:szCs w:val="20"/>
          <w:rtl/>
          <w:lang w:eastAsia="en-US"/>
        </w:rPr>
        <w:t xml:space="preserve"> דתקעינן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'ועם בית דין'?</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בפני</w:t>
      </w:r>
      <w:r>
        <w:rPr>
          <w:rFonts w:ascii="Rod" w:hAnsi="Rod"/>
          <w:sz w:val="24"/>
          <w:rtl/>
          <w:lang w:eastAsia="en-US"/>
        </w:rPr>
        <w:t xml:space="preserve"> בית דין; לאפוקי שלא בפני בית דין, דלא.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מתיב</w:t>
      </w:r>
      <w:r>
        <w:rPr>
          <w:rFonts w:ascii="Rod" w:hAnsi="Rod"/>
          <w:sz w:val="24"/>
          <w:rtl/>
          <w:lang w:eastAsia="en-US"/>
        </w:rPr>
        <w:t xml:space="preserve"> רבא: '</w:t>
      </w:r>
      <w:r>
        <w:rPr>
          <w:rFonts w:ascii="Rod" w:hAnsi="Rod" w:hint="eastAsia"/>
          <w:i/>
          <w:iCs/>
          <w:sz w:val="24"/>
          <w:rtl/>
          <w:lang w:eastAsia="en-US"/>
        </w:rPr>
        <w:t>ועוד</w:t>
      </w:r>
      <w:r>
        <w:rPr>
          <w:rFonts w:ascii="Rod" w:hAnsi="Rod"/>
          <w:i/>
          <w:iCs/>
          <w:sz w:val="24"/>
          <w:rtl/>
          <w:lang w:eastAsia="en-US"/>
        </w:rPr>
        <w:t xml:space="preserve"> זאת הי</w:t>
      </w:r>
      <w:r>
        <w:rPr>
          <w:rFonts w:ascii="Rod" w:hAnsi="Rod" w:hint="eastAsia"/>
          <w:i/>
          <w:iCs/>
          <w:sz w:val="24"/>
          <w:rtl/>
          <w:lang w:eastAsia="en-US"/>
        </w:rPr>
        <w:t>תה</w:t>
      </w:r>
      <w:r>
        <w:rPr>
          <w:rFonts w:ascii="Rod" w:hAnsi="Rod"/>
          <w:i/>
          <w:iCs/>
          <w:sz w:val="24"/>
          <w:rtl/>
          <w:lang w:eastAsia="en-US"/>
        </w:rPr>
        <w:t xml:space="preserve"> ירושלים יתירה על יבנה </w:t>
      </w:r>
      <w:r>
        <w:rPr>
          <w:rFonts w:ascii="Rod" w:hAnsi="Rod" w:hint="eastAsia"/>
          <w:sz w:val="24"/>
          <w:rtl/>
          <w:lang w:eastAsia="en-US"/>
        </w:rPr>
        <w:t>וכו</w:t>
      </w:r>
      <w:r>
        <w:rPr>
          <w:rFonts w:ascii="Rod" w:hAnsi="Rod"/>
          <w:sz w:val="24"/>
          <w:rtl/>
          <w:lang w:eastAsia="en-US"/>
        </w:rPr>
        <w:t>'' - מאי '</w:t>
      </w:r>
      <w:r>
        <w:rPr>
          <w:rFonts w:ascii="Rod" w:hAnsi="Rod" w:hint="eastAsia"/>
          <w:i/>
          <w:iCs/>
          <w:sz w:val="24"/>
          <w:rtl/>
          <w:lang w:eastAsia="en-US"/>
        </w:rPr>
        <w:t>ועוד</w:t>
      </w:r>
      <w:r>
        <w:rPr>
          <w:rFonts w:ascii="Rod" w:hAnsi="Rod"/>
          <w:i/>
          <w:iCs/>
          <w:sz w:val="24"/>
          <w:rtl/>
          <w:lang w:eastAsia="en-US"/>
        </w:rPr>
        <w:t xml:space="preserve"> זאת</w:t>
      </w:r>
      <w:r>
        <w:rPr>
          <w:rFonts w:ascii="Rod" w:hAnsi="Rod"/>
          <w:sz w:val="24"/>
          <w:rtl/>
          <w:lang w:eastAsia="en-US"/>
        </w:rPr>
        <w:t xml:space="preserve">'?: אילימא כדקתני - 'זאת' מיבעי ליה!? - </w:t>
      </w:r>
      <w:r>
        <w:rPr>
          <w:rFonts w:ascii="Rod" w:hAnsi="Rod" w:hint="eastAsia"/>
          <w:sz w:val="24"/>
          <w:rtl/>
          <w:lang w:eastAsia="en-US"/>
        </w:rPr>
        <w:t>אלא</w:t>
      </w:r>
      <w:r>
        <w:rPr>
          <w:rFonts w:ascii="Rod" w:hAnsi="Rod"/>
          <w:sz w:val="24"/>
          <w:rtl/>
          <w:lang w:eastAsia="en-US"/>
        </w:rPr>
        <w:t xml:space="preserve"> דבירושלים תוקעין </w:t>
      </w:r>
      <w:r>
        <w:rPr>
          <w:rFonts w:ascii="Rod" w:hAnsi="Rod" w:hint="eastAsia"/>
          <w:sz w:val="24"/>
          <w:rtl/>
          <w:lang w:eastAsia="en-US"/>
        </w:rPr>
        <w:t>יחידין</w:t>
      </w:r>
      <w:r>
        <w:rPr>
          <w:rFonts w:ascii="Rod" w:hAnsi="Rod"/>
          <w:sz w:val="24"/>
          <w:rtl/>
          <w:lang w:eastAsia="en-US"/>
        </w:rPr>
        <w:t>, וביבנה אין תוקעין יח</w:t>
      </w:r>
      <w:r>
        <w:rPr>
          <w:rFonts w:ascii="Rod" w:hAnsi="Rod" w:hint="eastAsia"/>
          <w:sz w:val="24"/>
          <w:rtl/>
          <w:lang w:eastAsia="en-US"/>
        </w:rPr>
        <w:t>ידין</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וביבנה</w:t>
      </w:r>
      <w:r>
        <w:rPr>
          <w:rFonts w:ascii="Rod" w:hAnsi="Rod"/>
          <w:sz w:val="24"/>
          <w:rtl/>
          <w:lang w:eastAsia="en-US"/>
        </w:rPr>
        <w:t xml:space="preserve"> אין תוקעין יחידין? והא כי אתא רב יצחק בר יוסף, אמר: 'כי מסיים שליחא דציבורא תקיעה ביבנה לא שמע איניש קל אוניה </w:t>
      </w:r>
      <w:r>
        <w:rPr>
          <w:rFonts w:ascii="Rod" w:hAnsi="Rod" w:cs="Courier New"/>
          <w:sz w:val="24"/>
          <w:szCs w:val="16"/>
          <w:rtl/>
          <w:lang w:eastAsia="en-US"/>
        </w:rPr>
        <w:t>[קול שהשמיע באזניו]</w:t>
      </w:r>
      <w:r>
        <w:rPr>
          <w:rFonts w:ascii="Rod" w:hAnsi="Rod"/>
          <w:sz w:val="24"/>
          <w:rtl/>
          <w:lang w:eastAsia="en-US"/>
        </w:rPr>
        <w:t xml:space="preserve"> מקל תקועיא [דיחידאי]'!?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לאו, דבירושלים תוקעין </w:t>
      </w:r>
      <w:r>
        <w:rPr>
          <w:rFonts w:ascii="Rod" w:hAnsi="Rod" w:cs="Miriam"/>
          <w:sz w:val="24"/>
          <w:szCs w:val="20"/>
          <w:rtl/>
          <w:lang w:eastAsia="en-US"/>
        </w:rPr>
        <w:t>(</w:t>
      </w:r>
      <w:r>
        <w:rPr>
          <w:rFonts w:ascii="Miriam" w:hAnsi="Miriam" w:cs="Miriam" w:hint="eastAsia"/>
          <w:szCs w:val="20"/>
          <w:rtl/>
          <w:lang w:eastAsia="en-US"/>
        </w:rPr>
        <w:t>בשבת</w:t>
      </w:r>
      <w:r>
        <w:rPr>
          <w:rFonts w:ascii="Miriam" w:hAnsi="Miriam" w:cs="Miriam"/>
          <w:szCs w:val="20"/>
          <w:rtl/>
          <w:lang w:eastAsia="en-US"/>
        </w:rPr>
        <w:t xml:space="preserve"> יחידים שאינן שלוחי </w:t>
      </w:r>
      <w:r>
        <w:rPr>
          <w:rFonts w:ascii="Miriam" w:hAnsi="Miriam" w:cs="Miriam" w:hint="eastAsia"/>
          <w:szCs w:val="20"/>
          <w:rtl/>
          <w:lang w:eastAsia="en-US"/>
        </w:rPr>
        <w:t>בית</w:t>
      </w:r>
      <w:r>
        <w:rPr>
          <w:rFonts w:ascii="Miriam" w:hAnsi="Miriam" w:cs="Miriam"/>
          <w:szCs w:val="20"/>
          <w:rtl/>
          <w:lang w:eastAsia="en-US"/>
        </w:rPr>
        <w:t xml:space="preserve"> דין</w:t>
      </w:r>
      <w:r>
        <w:rPr>
          <w:rFonts w:ascii="Rod" w:hAnsi="Rod" w:cs="Miriam"/>
          <w:sz w:val="24"/>
          <w:szCs w:val="20"/>
          <w:rtl/>
          <w:lang w:eastAsia="en-US"/>
        </w:rPr>
        <w:t>)</w:t>
      </w:r>
      <w:r>
        <w:rPr>
          <w:rFonts w:ascii="Rod" w:hAnsi="Rod"/>
          <w:sz w:val="24"/>
          <w:rtl/>
          <w:lang w:eastAsia="en-US"/>
        </w:rPr>
        <w:t xml:space="preserve"> בין בזמן בית דין </w:t>
      </w:r>
      <w:r>
        <w:rPr>
          <w:rFonts w:ascii="Rod" w:hAnsi="Rod" w:cs="Miriam"/>
          <w:sz w:val="24"/>
          <w:szCs w:val="20"/>
          <w:rtl/>
          <w:lang w:eastAsia="en-US"/>
        </w:rPr>
        <w:t>(</w:t>
      </w:r>
      <w:r>
        <w:rPr>
          <w:rFonts w:ascii="Miriam" w:hAnsi="Miriam" w:cs="Miriam" w:hint="eastAsia"/>
          <w:szCs w:val="20"/>
          <w:rtl/>
          <w:lang w:eastAsia="en-US"/>
        </w:rPr>
        <w:t>עד</w:t>
      </w:r>
      <w:r>
        <w:rPr>
          <w:rFonts w:ascii="Miriam" w:hAnsi="Miriam" w:cs="Miriam"/>
          <w:szCs w:val="20"/>
          <w:rtl/>
          <w:lang w:eastAsia="en-US"/>
        </w:rPr>
        <w:t xml:space="preserve"> שש שעות שהיו בית דין יושבין</w:t>
      </w:r>
      <w:r>
        <w:rPr>
          <w:rFonts w:ascii="Rod" w:hAnsi="Rod" w:cs="Miriam"/>
          <w:sz w:val="24"/>
          <w:szCs w:val="20"/>
          <w:rtl/>
          <w:lang w:eastAsia="en-US"/>
        </w:rPr>
        <w:t>)</w:t>
      </w:r>
      <w:r>
        <w:rPr>
          <w:rFonts w:ascii="Rod" w:hAnsi="Rod"/>
          <w:sz w:val="24"/>
          <w:rtl/>
          <w:lang w:eastAsia="en-US"/>
        </w:rPr>
        <w:t xml:space="preserve"> בין שלא בזמן בית דין </w:t>
      </w:r>
      <w:r>
        <w:rPr>
          <w:rFonts w:ascii="Rod" w:hAnsi="Rod" w:cs="Miriam"/>
          <w:sz w:val="24"/>
          <w:szCs w:val="20"/>
          <w:rtl/>
          <w:lang w:eastAsia="en-US"/>
        </w:rPr>
        <w:t>(</w:t>
      </w:r>
      <w:r>
        <w:rPr>
          <w:rFonts w:ascii="Miriam" w:hAnsi="Miriam" w:cs="Miriam" w:hint="eastAsia"/>
          <w:szCs w:val="20"/>
          <w:rtl/>
          <w:lang w:eastAsia="en-US"/>
        </w:rPr>
        <w:t>שהלכו</w:t>
      </w:r>
      <w:r>
        <w:rPr>
          <w:rFonts w:ascii="Miriam" w:hAnsi="Miriam" w:cs="Miriam"/>
          <w:szCs w:val="20"/>
          <w:rtl/>
          <w:lang w:eastAsia="en-US"/>
        </w:rPr>
        <w:t xml:space="preserve"> לבתיהן</w:t>
      </w:r>
      <w:r>
        <w:rPr>
          <w:rFonts w:ascii="Rod" w:hAnsi="Rod" w:cs="Miriam"/>
          <w:sz w:val="24"/>
          <w:szCs w:val="20"/>
          <w:rtl/>
          <w:lang w:eastAsia="en-US"/>
        </w:rPr>
        <w:t>)</w:t>
      </w:r>
      <w:r>
        <w:rPr>
          <w:rFonts w:ascii="Rod" w:hAnsi="Rod"/>
          <w:sz w:val="24"/>
          <w:rtl/>
          <w:lang w:eastAsia="en-US"/>
        </w:rPr>
        <w:t xml:space="preserve">, וביבנה - בזמן בית דין - </w:t>
      </w:r>
      <w:r>
        <w:rPr>
          <w:rFonts w:ascii="Rod" w:hAnsi="Rod" w:hint="eastAsia"/>
          <w:sz w:val="24"/>
          <w:rtl/>
          <w:lang w:eastAsia="en-US"/>
        </w:rPr>
        <w:t>אִין</w:t>
      </w:r>
      <w:r>
        <w:rPr>
          <w:rFonts w:ascii="Rod" w:hAnsi="Rod"/>
          <w:sz w:val="24"/>
          <w:rtl/>
          <w:lang w:eastAsia="en-US"/>
        </w:rPr>
        <w:t xml:space="preserve">, שלא בזמן בית דין - לא! הא </w:t>
      </w:r>
      <w:r>
        <w:rPr>
          <w:rFonts w:ascii="Rod" w:hAnsi="Rod" w:hint="eastAsia"/>
          <w:sz w:val="24"/>
          <w:u w:val="single"/>
          <w:rtl/>
          <w:lang w:eastAsia="en-US"/>
        </w:rPr>
        <w:t>בזמן</w:t>
      </w:r>
      <w:r>
        <w:rPr>
          <w:rFonts w:ascii="Rod" w:hAnsi="Rod"/>
          <w:sz w:val="24"/>
          <w:rtl/>
          <w:lang w:eastAsia="en-US"/>
        </w:rPr>
        <w:t xml:space="preserve"> בית דין מיהא תוקעין, ואפילו שלא </w:t>
      </w:r>
      <w:r>
        <w:rPr>
          <w:rFonts w:ascii="Rod" w:hAnsi="Rod" w:hint="eastAsia"/>
          <w:sz w:val="24"/>
          <w:u w:val="single"/>
          <w:rtl/>
          <w:lang w:eastAsia="en-US"/>
        </w:rPr>
        <w:t>בפני</w:t>
      </w:r>
      <w:r>
        <w:rPr>
          <w:rFonts w:ascii="Rod" w:hAnsi="Rod"/>
          <w:sz w:val="24"/>
          <w:rtl/>
          <w:lang w:eastAsia="en-US"/>
        </w:rPr>
        <w:t xml:space="preserve"> בית דין </w:t>
      </w:r>
      <w:r>
        <w:rPr>
          <w:rFonts w:ascii="Rod" w:hAnsi="Rod" w:cs="Courier New"/>
          <w:sz w:val="24"/>
          <w:szCs w:val="20"/>
          <w:rtl/>
          <w:lang w:eastAsia="en-US"/>
        </w:rPr>
        <w:t>[וקשה לרב הונא]</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דאילו בירושלים תוקעין בין בפני בית דין בין שלא בפני בית דין, וביבנה בפני בית דין - א</w:t>
      </w:r>
      <w:r>
        <w:rPr>
          <w:rFonts w:ascii="Rod" w:hAnsi="Rod" w:hint="eastAsia"/>
          <w:sz w:val="24"/>
          <w:rtl/>
          <w:lang w:eastAsia="en-US"/>
        </w:rPr>
        <w:t>ִין</w:t>
      </w:r>
      <w:r>
        <w:rPr>
          <w:rFonts w:ascii="Rod" w:hAnsi="Rod"/>
          <w:sz w:val="24"/>
          <w:rtl/>
          <w:lang w:eastAsia="en-US"/>
        </w:rPr>
        <w:t>, שלא בפני בית דין - לא.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איכא</w:t>
      </w:r>
      <w:r>
        <w:rPr>
          <w:rFonts w:ascii="Rod" w:hAnsi="Rod"/>
          <w:sz w:val="24"/>
          <w:rtl/>
          <w:lang w:eastAsia="en-US"/>
        </w:rPr>
        <w:t xml:space="preserve"> דמתני להא דרב הונא אהא </w:t>
      </w:r>
      <w:r>
        <w:rPr>
          <w:rFonts w:ascii="Rod" w:hAnsi="Rod" w:cs="Miriam"/>
          <w:sz w:val="24"/>
          <w:szCs w:val="20"/>
          <w:rtl/>
          <w:lang w:eastAsia="en-US"/>
        </w:rPr>
        <w:t>(</w:t>
      </w:r>
      <w:r>
        <w:rPr>
          <w:rFonts w:ascii="Miriam" w:hAnsi="Miriam" w:cs="Miriam" w:hint="eastAsia"/>
          <w:szCs w:val="20"/>
          <w:rtl/>
          <w:lang w:eastAsia="en-US"/>
        </w:rPr>
        <w:t>מאי</w:t>
      </w:r>
      <w:r>
        <w:rPr>
          <w:rFonts w:ascii="Miriam" w:hAnsi="Miriam" w:cs="Miriam"/>
          <w:szCs w:val="20"/>
          <w:rtl/>
          <w:lang w:eastAsia="en-US"/>
        </w:rPr>
        <w:t xml:space="preserve"> ''ועם בית דין' = בפני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דקאמר</w:t>
      </w:r>
      <w:r>
        <w:rPr>
          <w:rFonts w:ascii="Miriam" w:hAnsi="Miriam" w:cs="Miriam"/>
          <w:szCs w:val="20"/>
          <w:rtl/>
          <w:lang w:eastAsia="en-US"/>
        </w:rPr>
        <w:t xml:space="preserve"> רב הונא? בזמן </w:t>
      </w:r>
      <w:r>
        <w:rPr>
          <w:rFonts w:ascii="Miriam" w:hAnsi="Miriam" w:cs="Miriam" w:hint="eastAsia"/>
          <w:szCs w:val="20"/>
          <w:rtl/>
          <w:lang w:eastAsia="en-US"/>
        </w:rPr>
        <w:t>בית</w:t>
      </w:r>
      <w:r>
        <w:rPr>
          <w:rFonts w:ascii="Miriam" w:hAnsi="Miriam" w:cs="Miriam"/>
          <w:szCs w:val="20"/>
          <w:rtl/>
          <w:lang w:eastAsia="en-US"/>
        </w:rPr>
        <w:t xml:space="preserve"> דין, דהא ליכא לפרושי האי 'ועם בית דין' = 'בפני </w:t>
      </w:r>
      <w:r>
        <w:rPr>
          <w:rFonts w:ascii="Miriam" w:hAnsi="Miriam" w:cs="Miriam" w:hint="eastAsia"/>
          <w:szCs w:val="20"/>
          <w:rtl/>
          <w:lang w:eastAsia="en-US"/>
        </w:rPr>
        <w:t>בית</w:t>
      </w:r>
      <w:r>
        <w:rPr>
          <w:rFonts w:ascii="Miriam" w:hAnsi="Miriam" w:cs="Miriam"/>
          <w:szCs w:val="20"/>
          <w:rtl/>
          <w:lang w:eastAsia="en-US"/>
        </w:rPr>
        <w:t xml:space="preserve"> דין' דהא 'בכל ארצכם' כתיב:</w:t>
      </w:r>
      <w:r>
        <w:rPr>
          <w:rFonts w:ascii="Rod" w:hAnsi="Rod" w:cs="Miriam"/>
          <w:sz w:val="24"/>
          <w:szCs w:val="20"/>
          <w:rtl/>
          <w:lang w:eastAsia="en-US"/>
        </w:rPr>
        <w:t>)</w:t>
      </w:r>
      <w:r>
        <w:rPr>
          <w:rFonts w:ascii="Rod" w:hAnsi="Rod"/>
          <w:sz w:val="24"/>
          <w:rtl/>
          <w:lang w:eastAsia="en-US"/>
        </w:rPr>
        <w:t xml:space="preserve"> דכתיב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כה,ט:</w:t>
      </w:r>
      <w:r>
        <w:rPr>
          <w:rFonts w:ascii="Rod" w:hAnsi="Rod" w:cs="Narkisim"/>
          <w:szCs w:val="20"/>
          <w:rtl/>
          <w:lang w:eastAsia="en-US"/>
        </w:rPr>
        <w:t xml:space="preserve"> והעברת שופר תרועה בחדש השבעי בעשור לחדש</w:t>
      </w:r>
      <w:r>
        <w:rPr>
          <w:rFonts w:ascii="Rod" w:hAnsi="Rod" w:cs="Narkisim"/>
          <w:sz w:val="24"/>
          <w:szCs w:val="20"/>
          <w:rtl/>
          <w:lang w:eastAsia="en-US"/>
        </w:rPr>
        <w:t>]</w:t>
      </w:r>
      <w:r>
        <w:rPr>
          <w:rFonts w:ascii="Rod" w:hAnsi="Rod" w:cs="Narkisim"/>
          <w:sz w:val="24"/>
          <w:rtl/>
          <w:lang w:eastAsia="en-US"/>
        </w:rPr>
        <w:t xml:space="preserve"> ביום הכפורים תעבירו שופר בכל ארצכם</w:t>
      </w:r>
      <w:r>
        <w:rPr>
          <w:rFonts w:ascii="Rod" w:hAnsi="Rod"/>
          <w:sz w:val="24"/>
          <w:rtl/>
          <w:lang w:eastAsia="en-US"/>
        </w:rPr>
        <w:t xml:space="preserve"> – '</w:t>
      </w:r>
      <w:r>
        <w:rPr>
          <w:rFonts w:ascii="Rod" w:hAnsi="Rod" w:hint="eastAsia"/>
          <w:i/>
          <w:iCs/>
          <w:sz w:val="24"/>
          <w:rtl/>
          <w:lang w:eastAsia="en-US"/>
        </w:rPr>
        <w:t>מלמד</w:t>
      </w:r>
      <w:r>
        <w:rPr>
          <w:rFonts w:ascii="Rod" w:hAnsi="Rod"/>
          <w:i/>
          <w:iCs/>
          <w:sz w:val="24"/>
          <w:rtl/>
          <w:lang w:eastAsia="en-US"/>
        </w:rPr>
        <w:t xml:space="preserve"> שכל יחיד ויחיד חייב לת</w:t>
      </w:r>
      <w:r>
        <w:rPr>
          <w:rFonts w:ascii="Rod" w:hAnsi="Rod" w:hint="eastAsia"/>
          <w:i/>
          <w:iCs/>
          <w:sz w:val="24"/>
          <w:rtl/>
          <w:lang w:eastAsia="en-US"/>
        </w:rPr>
        <w:t>קוע</w:t>
      </w:r>
      <w:r>
        <w:rPr>
          <w:rFonts w:ascii="Rod" w:hAnsi="Rod"/>
          <w:sz w:val="24"/>
          <w:rtl/>
          <w:lang w:eastAsia="en-US"/>
        </w:rPr>
        <w:t xml:space="preserve">'. אמר רב הונא: 'ועם בית דין'; מאי 'ועם בית דין'? - </w:t>
      </w:r>
      <w:r>
        <w:rPr>
          <w:rFonts w:ascii="Rod" w:hAnsi="Rod" w:hint="eastAsia"/>
          <w:sz w:val="24"/>
          <w:rtl/>
          <w:lang w:eastAsia="en-US"/>
        </w:rPr>
        <w:t>בזמן</w:t>
      </w:r>
      <w:r>
        <w:rPr>
          <w:rFonts w:ascii="Rod" w:hAnsi="Rod"/>
          <w:sz w:val="24"/>
          <w:rtl/>
          <w:lang w:eastAsia="en-US"/>
        </w:rPr>
        <w:t xml:space="preserve"> בית דין, לאפוקי שלא בזמן בית דין, דלא.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מתיב</w:t>
      </w:r>
      <w:r>
        <w:rPr>
          <w:rFonts w:ascii="Rod" w:hAnsi="Rod"/>
          <w:sz w:val="24"/>
          <w:rtl/>
          <w:lang w:eastAsia="en-US"/>
        </w:rPr>
        <w:t xml:space="preserve"> רבא: '</w:t>
      </w:r>
      <w:r>
        <w:rPr>
          <w:rFonts w:ascii="Rod" w:hAnsi="Rod" w:hint="eastAsia"/>
          <w:i/>
          <w:iCs/>
          <w:sz w:val="24"/>
          <w:rtl/>
          <w:lang w:eastAsia="en-US"/>
        </w:rPr>
        <w:t>תקיעת</w:t>
      </w:r>
      <w:r>
        <w:rPr>
          <w:rFonts w:ascii="Rod" w:hAnsi="Rod"/>
          <w:i/>
          <w:iCs/>
          <w:sz w:val="24"/>
          <w:rtl/>
          <w:lang w:eastAsia="en-US"/>
        </w:rPr>
        <w:t xml:space="preserve"> ראש השנה ויובל דוחה את השבת בגבולין איש וביתו</w:t>
      </w:r>
      <w:r>
        <w:rPr>
          <w:rFonts w:ascii="Rod" w:hAnsi="Rod"/>
          <w:sz w:val="24"/>
          <w:rtl/>
          <w:lang w:eastAsia="en-US"/>
        </w:rPr>
        <w:t>'; מאי '</w:t>
      </w:r>
      <w:r>
        <w:rPr>
          <w:rFonts w:ascii="Rod" w:hAnsi="Rod" w:hint="eastAsia"/>
          <w:i/>
          <w:iCs/>
          <w:sz w:val="24"/>
          <w:rtl/>
          <w:lang w:eastAsia="en-US"/>
        </w:rPr>
        <w:t>איש</w:t>
      </w:r>
      <w:r>
        <w:rPr>
          <w:rFonts w:ascii="Rod" w:hAnsi="Rod"/>
          <w:i/>
          <w:iCs/>
          <w:sz w:val="24"/>
          <w:rtl/>
          <w:lang w:eastAsia="en-US"/>
        </w:rPr>
        <w:t xml:space="preserve"> וביתו</w:t>
      </w:r>
      <w:r>
        <w:rPr>
          <w:rFonts w:ascii="Rod" w:hAnsi="Rod"/>
          <w:sz w:val="24"/>
          <w:rtl/>
          <w:lang w:eastAsia="en-US"/>
        </w:rPr>
        <w:t>'? אילימא 'איש ואשתו' - איתתא מי מיחייבא? והא מצות עשה שהזמן גרמא היא, וכל מצות עשה שהזמן גרמא נשים פטורות?! אלא לאו 'איש בביתו', ואפילו שלא בזמן בית דין!?</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לעולם 'בזמן בית דין'.</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מתיב</w:t>
      </w:r>
      <w:r>
        <w:rPr>
          <w:rFonts w:ascii="Rod" w:hAnsi="Rod"/>
          <w:sz w:val="24"/>
          <w:rtl/>
          <w:lang w:eastAsia="en-US"/>
        </w:rPr>
        <w:t xml:space="preserve"> רב ששת: '</w:t>
      </w:r>
      <w:r>
        <w:rPr>
          <w:rFonts w:ascii="Rod" w:hAnsi="Rod" w:hint="eastAsia"/>
          <w:i/>
          <w:iCs/>
          <w:sz w:val="24"/>
          <w:rtl/>
          <w:lang w:eastAsia="en-US"/>
        </w:rPr>
        <w:t>שוה</w:t>
      </w:r>
      <w:r>
        <w:rPr>
          <w:rFonts w:ascii="Rod" w:hAnsi="Rod"/>
          <w:i/>
          <w:iCs/>
          <w:sz w:val="24"/>
          <w:rtl/>
          <w:lang w:eastAsia="en-US"/>
        </w:rPr>
        <w:t xml:space="preserve"> היובל לראש השנה לתקיעה ולברכות, אלא שביובל תוקעין בין בבית דין שקידשו בו את החדש ובין בבית דין שלא קידשו בו את החדש, וכל יחיד ויחיד חי</w:t>
      </w:r>
      <w:r>
        <w:rPr>
          <w:rFonts w:ascii="Rod" w:hAnsi="Rod" w:hint="eastAsia"/>
          <w:i/>
          <w:iCs/>
          <w:sz w:val="24"/>
          <w:rtl/>
          <w:lang w:eastAsia="en-US"/>
        </w:rPr>
        <w:t>יב</w:t>
      </w:r>
      <w:r>
        <w:rPr>
          <w:rFonts w:ascii="Rod" w:hAnsi="Rod"/>
          <w:i/>
          <w:iCs/>
          <w:sz w:val="24"/>
          <w:rtl/>
          <w:lang w:eastAsia="en-US"/>
        </w:rPr>
        <w:t xml:space="preserve"> לתקוע, ובראש השנה לא היו תוקעין </w:t>
      </w:r>
      <w:r>
        <w:rPr>
          <w:rFonts w:ascii="Rod" w:hAnsi="Rod" w:cs="Miriam"/>
          <w:sz w:val="24"/>
          <w:szCs w:val="20"/>
          <w:rtl/>
          <w:lang w:eastAsia="en-US"/>
        </w:rPr>
        <w:t>(</w:t>
      </w:r>
      <w:r>
        <w:rPr>
          <w:rFonts w:ascii="Miriam" w:hAnsi="Miriam" w:cs="Miriam" w:hint="eastAsia"/>
          <w:szCs w:val="20"/>
          <w:rtl/>
          <w:lang w:eastAsia="en-US"/>
        </w:rPr>
        <w:t>כשחל</w:t>
      </w:r>
      <w:r>
        <w:rPr>
          <w:rFonts w:ascii="Miriam" w:hAnsi="Miriam" w:cs="Miriam"/>
          <w:szCs w:val="20"/>
          <w:rtl/>
          <w:lang w:eastAsia="en-US"/>
        </w:rPr>
        <w:t xml:space="preserve"> להיות בשבת</w:t>
      </w:r>
      <w:r>
        <w:rPr>
          <w:rFonts w:ascii="Rod" w:hAnsi="Rod" w:cs="Miriam"/>
          <w:sz w:val="24"/>
          <w:szCs w:val="20"/>
          <w:rtl/>
          <w:lang w:eastAsia="en-US"/>
        </w:rPr>
        <w:t>)</w:t>
      </w:r>
      <w:r>
        <w:rPr>
          <w:rFonts w:ascii="Rod" w:hAnsi="Rod"/>
          <w:iCs/>
          <w:sz w:val="24"/>
          <w:rtl/>
          <w:lang w:eastAsia="en-US"/>
        </w:rPr>
        <w:t xml:space="preserve"> אלא בבית דין </w:t>
      </w:r>
      <w:r>
        <w:rPr>
          <w:rFonts w:ascii="Rod" w:hAnsi="Rod" w:cs="Miriam"/>
          <w:sz w:val="24"/>
          <w:szCs w:val="20"/>
          <w:rtl/>
          <w:lang w:eastAsia="en-US"/>
        </w:rPr>
        <w:t>(</w:t>
      </w:r>
      <w:r>
        <w:rPr>
          <w:rFonts w:ascii="Miriam" w:hAnsi="Miriam" w:cs="Miriam" w:hint="eastAsia"/>
          <w:szCs w:val="20"/>
          <w:rtl/>
          <w:lang w:eastAsia="en-US"/>
        </w:rPr>
        <w:t>הגדול</w:t>
      </w:r>
      <w:r>
        <w:rPr>
          <w:rFonts w:ascii="Miriam" w:hAnsi="Miriam" w:cs="Miriam"/>
          <w:szCs w:val="20"/>
          <w:rtl/>
          <w:lang w:eastAsia="en-US"/>
        </w:rPr>
        <w:t xml:space="preserve"> של סנהדרין הגדולה המקדשין את החדשים</w:t>
      </w:r>
      <w:r>
        <w:rPr>
          <w:rFonts w:ascii="Rod" w:hAnsi="Rod" w:cs="Miriam"/>
          <w:sz w:val="24"/>
          <w:szCs w:val="20"/>
          <w:rtl/>
          <w:lang w:eastAsia="en-US"/>
        </w:rPr>
        <w:t>)</w:t>
      </w:r>
      <w:r>
        <w:rPr>
          <w:rFonts w:ascii="Rod" w:hAnsi="Rod"/>
          <w:iCs/>
          <w:sz w:val="24"/>
          <w:rtl/>
          <w:lang w:eastAsia="en-US"/>
        </w:rPr>
        <w:t xml:space="preserve">, שקידשו בו את החדש </w:t>
      </w:r>
      <w:r>
        <w:rPr>
          <w:rFonts w:ascii="Rod" w:hAnsi="Rod" w:cs="Miriam"/>
          <w:sz w:val="24"/>
          <w:szCs w:val="20"/>
          <w:rtl/>
          <w:lang w:eastAsia="en-US"/>
        </w:rPr>
        <w:t>(</w:t>
      </w:r>
      <w:r>
        <w:rPr>
          <w:rFonts w:ascii="Miriam" w:hAnsi="Miriam" w:cs="Miriam" w:hint="eastAsia"/>
          <w:szCs w:val="20"/>
          <w:rtl/>
          <w:lang w:eastAsia="en-US"/>
        </w:rPr>
        <w:t>ורבי</w:t>
      </w:r>
      <w:r>
        <w:rPr>
          <w:rFonts w:ascii="Miriam" w:hAnsi="Miriam" w:cs="Miriam"/>
          <w:szCs w:val="20"/>
          <w:rtl/>
          <w:lang w:eastAsia="en-US"/>
        </w:rPr>
        <w:t xml:space="preserve"> אליעזר היא</w:t>
      </w:r>
      <w:r>
        <w:rPr>
          <w:rFonts w:ascii="Rod" w:hAnsi="Rod" w:cs="Miriam"/>
          <w:sz w:val="24"/>
          <w:szCs w:val="20"/>
          <w:rtl/>
          <w:lang w:eastAsia="en-US"/>
        </w:rPr>
        <w:t>)</w:t>
      </w:r>
      <w:r>
        <w:rPr>
          <w:rFonts w:ascii="Rod" w:hAnsi="Rod"/>
          <w:iCs/>
          <w:sz w:val="24"/>
          <w:rtl/>
          <w:lang w:eastAsia="en-US"/>
        </w:rPr>
        <w:t>, ואין כל יחיד ויחיד חייב לתקוע</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w:t>
      </w:r>
      <w:r>
        <w:rPr>
          <w:rFonts w:ascii="Rod" w:hAnsi="Rod" w:hint="eastAsia"/>
          <w:i/>
          <w:iCs/>
          <w:sz w:val="24"/>
          <w:rtl/>
          <w:lang w:eastAsia="en-US"/>
        </w:rPr>
        <w:t>אין</w:t>
      </w:r>
      <w:r>
        <w:rPr>
          <w:rFonts w:ascii="Rod" w:hAnsi="Rod"/>
          <w:i/>
          <w:iCs/>
          <w:sz w:val="24"/>
          <w:rtl/>
          <w:lang w:eastAsia="en-US"/>
        </w:rPr>
        <w:t xml:space="preserve"> כל יחיד ויחיד חייב לתקוע</w:t>
      </w:r>
      <w:r>
        <w:rPr>
          <w:rFonts w:ascii="Rod" w:hAnsi="Rod"/>
          <w:sz w:val="24"/>
          <w:rtl/>
          <w:lang w:eastAsia="en-US"/>
        </w:rPr>
        <w:t xml:space="preserve">'?: אילימא דביובל תוקעין יחידין ובראש השנה אין תוקעין יחידין - והא כי אתא רב יצחק בר יוסף אמר 'כי הוה מסיים שליחא דציבורא תקיעתא ביבנה - </w:t>
      </w:r>
      <w:r>
        <w:rPr>
          <w:rFonts w:ascii="Rod" w:hAnsi="Rod" w:hint="eastAsia"/>
          <w:sz w:val="24"/>
          <w:rtl/>
          <w:lang w:eastAsia="en-US"/>
        </w:rPr>
        <w:t>לא</w:t>
      </w:r>
      <w:r>
        <w:rPr>
          <w:rFonts w:ascii="Rod" w:hAnsi="Rod"/>
          <w:sz w:val="24"/>
          <w:rtl/>
          <w:lang w:eastAsia="en-US"/>
        </w:rPr>
        <w:t xml:space="preserve"> שמע איניש קל אוניה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מקל</w:t>
      </w:r>
      <w:r>
        <w:rPr>
          <w:rFonts w:ascii="Rod" w:hAnsi="Rod"/>
          <w:sz w:val="24"/>
          <w:rtl/>
          <w:lang w:eastAsia="en-US"/>
        </w:rPr>
        <w:t xml:space="preserve"> תקועיא [דיחידאי]' </w:t>
      </w: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w:t>
      </w:r>
      <w:r>
        <w:rPr>
          <w:rFonts w:ascii="Miriam" w:hAnsi="Miriam" w:cs="Miriam" w:hint="eastAsia"/>
          <w:szCs w:val="20"/>
          <w:rtl/>
          <w:lang w:eastAsia="en-US"/>
        </w:rPr>
        <w:t>ביום</w:t>
      </w:r>
      <w:r>
        <w:rPr>
          <w:rFonts w:ascii="Miriam" w:hAnsi="Miriam" w:cs="Miriam"/>
          <w:szCs w:val="20"/>
          <w:rtl/>
          <w:lang w:eastAsia="en-US"/>
        </w:rPr>
        <w:t xml:space="preserve"> טוב </w:t>
      </w:r>
      <w:r>
        <w:rPr>
          <w:rFonts w:ascii="Miriam" w:hAnsi="Miriam" w:cs="Miriam" w:hint="eastAsia"/>
          <w:szCs w:val="20"/>
          <w:rtl/>
          <w:lang w:eastAsia="en-US"/>
        </w:rPr>
        <w:t>שחל</w:t>
      </w:r>
      <w:r>
        <w:rPr>
          <w:rFonts w:ascii="Miriam" w:hAnsi="Miriam" w:cs="Miriam"/>
          <w:szCs w:val="20"/>
          <w:rtl/>
          <w:lang w:eastAsia="en-US"/>
        </w:rPr>
        <w:t xml:space="preserve"> להיות בשבת, דלהכי נקט 'יבנה'</w:t>
      </w:r>
      <w:r>
        <w:rPr>
          <w:rFonts w:ascii="Rod" w:hAnsi="Rod" w:cs="Miriam"/>
          <w:sz w:val="24"/>
          <w:szCs w:val="20"/>
          <w:rtl/>
          <w:lang w:eastAsia="en-US"/>
        </w:rPr>
        <w:t>)</w:t>
      </w:r>
      <w:r>
        <w:rPr>
          <w:rFonts w:ascii="Rod" w:hAnsi="Rod"/>
          <w:sz w:val="24"/>
          <w:rtl/>
          <w:lang w:eastAsia="en-US"/>
        </w:rPr>
        <w:t xml:space="preserve">! אלא לאו '[דאילו] ביובל תוקעין </w:t>
      </w:r>
      <w:r>
        <w:rPr>
          <w:rFonts w:ascii="Rod" w:hAnsi="Rod" w:cs="Miriam"/>
          <w:sz w:val="24"/>
          <w:szCs w:val="20"/>
          <w:rtl/>
          <w:lang w:eastAsia="en-US"/>
        </w:rPr>
        <w:t>(</w:t>
      </w:r>
      <w:r>
        <w:rPr>
          <w:rFonts w:ascii="Miriam" w:hAnsi="Miriam" w:cs="Miriam" w:hint="eastAsia"/>
          <w:szCs w:val="20"/>
          <w:rtl/>
          <w:lang w:eastAsia="en-US"/>
        </w:rPr>
        <w:t>היחידים</w:t>
      </w:r>
      <w:r>
        <w:rPr>
          <w:rFonts w:ascii="Rod" w:hAnsi="Rod" w:cs="Miriam"/>
          <w:sz w:val="24"/>
          <w:szCs w:val="20"/>
          <w:rtl/>
          <w:lang w:eastAsia="en-US"/>
        </w:rPr>
        <w:t>)</w:t>
      </w:r>
      <w:r>
        <w:rPr>
          <w:rFonts w:ascii="Rod" w:hAnsi="Rod"/>
          <w:sz w:val="24"/>
          <w:rtl/>
          <w:lang w:eastAsia="en-US"/>
        </w:rPr>
        <w:t xml:space="preserve"> בין בזמן בית דין בין שלא בזמן בית דין, ובראש השנה: בזמן בית דין - א</w:t>
      </w:r>
      <w:r>
        <w:rPr>
          <w:rFonts w:ascii="Rod" w:hAnsi="Rod" w:hint="eastAsia"/>
          <w:sz w:val="24"/>
          <w:rtl/>
          <w:lang w:eastAsia="en-US"/>
        </w:rPr>
        <w:t>ִין</w:t>
      </w:r>
      <w:r>
        <w:rPr>
          <w:rFonts w:ascii="Rod" w:hAnsi="Rod"/>
          <w:sz w:val="24"/>
          <w:rtl/>
          <w:lang w:eastAsia="en-US"/>
        </w:rPr>
        <w:t>, שלא בזמן בית דין – לא', קתני מיהת 'ביובל בין בזמן בית דין בין שלא בזמן בית דין'!</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לעולם בזמן בית דין, וה</w:t>
      </w:r>
      <w:r>
        <w:rPr>
          <w:rFonts w:ascii="Rod" w:hAnsi="Rod" w:hint="eastAsia"/>
          <w:sz w:val="24"/>
          <w:rtl/>
          <w:lang w:eastAsia="en-US"/>
        </w:rPr>
        <w:t>כי</w:t>
      </w:r>
      <w:r>
        <w:rPr>
          <w:rFonts w:ascii="Rod" w:hAnsi="Rod"/>
          <w:sz w:val="24"/>
          <w:rtl/>
          <w:lang w:eastAsia="en-US"/>
        </w:rPr>
        <w:t xml:space="preserve"> קתני: ביובל בזמן בית דין תוקעין בין </w:t>
      </w:r>
      <w:r>
        <w:rPr>
          <w:rFonts w:ascii="Rod" w:hAnsi="Rod" w:hint="eastAsia"/>
          <w:sz w:val="24"/>
          <w:rtl/>
          <w:lang w:eastAsia="en-US"/>
        </w:rPr>
        <w:t>בפני</w:t>
      </w:r>
      <w:r>
        <w:rPr>
          <w:rFonts w:ascii="Rod" w:hAnsi="Rod"/>
          <w:sz w:val="24"/>
          <w:rtl/>
          <w:lang w:eastAsia="en-US"/>
        </w:rPr>
        <w:t xml:space="preserve"> בית דין בין שלא בפני בית דין, בראש השנה תוקעין בזמן בית דין </w:t>
      </w:r>
      <w:r>
        <w:rPr>
          <w:rFonts w:ascii="Rod" w:hAnsi="Rod" w:hint="eastAsia"/>
          <w:sz w:val="24"/>
          <w:rtl/>
          <w:lang w:eastAsia="en-US"/>
        </w:rPr>
        <w:t>ובפני</w:t>
      </w:r>
      <w:r>
        <w:rPr>
          <w:rFonts w:ascii="Rod" w:hAnsi="Rod"/>
          <w:sz w:val="24"/>
          <w:rtl/>
          <w:lang w:eastAsia="en-US"/>
        </w:rPr>
        <w:t xml:space="preserve"> בית דין </w:t>
      </w:r>
      <w:r>
        <w:rPr>
          <w:rFonts w:ascii="Rod" w:hAnsi="Rod" w:cs="Miriam"/>
          <w:sz w:val="24"/>
          <w:szCs w:val="20"/>
          <w:rtl/>
          <w:lang w:eastAsia="en-US"/>
        </w:rPr>
        <w:t>(</w:t>
      </w:r>
      <w:r>
        <w:rPr>
          <w:rFonts w:ascii="Miriam" w:hAnsi="Miriam" w:cs="Miriam" w:hint="eastAsia"/>
          <w:szCs w:val="20"/>
          <w:rtl/>
          <w:lang w:eastAsia="en-US"/>
        </w:rPr>
        <w:t>והכי</w:t>
      </w:r>
      <w:r>
        <w:rPr>
          <w:rFonts w:ascii="Miriam" w:hAnsi="Miriam" w:cs="Miriam"/>
          <w:szCs w:val="20"/>
          <w:rtl/>
          <w:lang w:eastAsia="en-US"/>
        </w:rPr>
        <w:t xml:space="preserve"> קאמר: ביובל כל יחיד ויחיד תוקע בזמן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אפילו</w:t>
      </w:r>
      <w:r>
        <w:rPr>
          <w:rFonts w:ascii="Miriam" w:hAnsi="Miriam" w:cs="Miriam"/>
          <w:szCs w:val="20"/>
          <w:rtl/>
          <w:lang w:eastAsia="en-US"/>
        </w:rPr>
        <w:t xml:space="preserve"> שלא בפני </w:t>
      </w:r>
      <w:r>
        <w:rPr>
          <w:rFonts w:ascii="Miriam" w:hAnsi="Miriam" w:cs="Miriam" w:hint="eastAsia"/>
          <w:szCs w:val="20"/>
          <w:rtl/>
          <w:lang w:eastAsia="en-US"/>
        </w:rPr>
        <w:t>בית</w:t>
      </w:r>
      <w:r>
        <w:rPr>
          <w:rFonts w:ascii="Miriam" w:hAnsi="Miriam" w:cs="Miriam"/>
          <w:szCs w:val="20"/>
          <w:rtl/>
          <w:lang w:eastAsia="en-US"/>
        </w:rPr>
        <w:t xml:space="preserve"> דין; וב</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בפני</w:t>
      </w:r>
      <w:r>
        <w:rPr>
          <w:rFonts w:ascii="Miriam" w:hAnsi="Miriam" w:cs="Miriam"/>
          <w:szCs w:val="20"/>
          <w:rtl/>
          <w:lang w:eastAsia="en-US"/>
        </w:rPr>
        <w:t xml:space="preserve"> </w:t>
      </w:r>
      <w:r>
        <w:rPr>
          <w:rFonts w:ascii="Miriam" w:hAnsi="Miriam" w:cs="Miriam" w:hint="eastAsia"/>
          <w:szCs w:val="20"/>
          <w:rtl/>
          <w:lang w:eastAsia="en-US"/>
        </w:rPr>
        <w:t>בית</w:t>
      </w:r>
      <w:r>
        <w:rPr>
          <w:rFonts w:ascii="Miriam" w:hAnsi="Miriam" w:cs="Miriam"/>
          <w:szCs w:val="20"/>
          <w:rtl/>
          <w:lang w:eastAsia="en-US"/>
        </w:rPr>
        <w:t xml:space="preserve"> דין - א</w:t>
      </w:r>
      <w:r>
        <w:rPr>
          <w:rFonts w:ascii="Miriam" w:hAnsi="Miriam" w:cs="Miriam" w:hint="eastAsia"/>
          <w:szCs w:val="20"/>
          <w:rtl/>
          <w:lang w:eastAsia="en-US"/>
        </w:rPr>
        <w:t>ִין</w:t>
      </w:r>
      <w:r>
        <w:rPr>
          <w:rFonts w:ascii="Miriam" w:hAnsi="Miriam" w:cs="Miriam"/>
          <w:szCs w:val="20"/>
          <w:rtl/>
          <w:lang w:eastAsia="en-US"/>
        </w:rPr>
        <w:t xml:space="preserve">, שלא בפני </w:t>
      </w:r>
      <w:r>
        <w:rPr>
          <w:rFonts w:ascii="Miriam" w:hAnsi="Miriam" w:cs="Miriam" w:hint="eastAsia"/>
          <w:szCs w:val="20"/>
          <w:rtl/>
          <w:lang w:eastAsia="en-US"/>
        </w:rPr>
        <w:t>בית</w:t>
      </w:r>
      <w:r>
        <w:rPr>
          <w:rFonts w:ascii="Miriam" w:hAnsi="Miriam" w:cs="Miriam"/>
          <w:szCs w:val="20"/>
          <w:rtl/>
          <w:lang w:eastAsia="en-US"/>
        </w:rPr>
        <w:t xml:space="preserve"> דין - לא</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איתמר</w:t>
      </w:r>
      <w:r>
        <w:rPr>
          <w:rFonts w:ascii="Rod" w:hAnsi="Rod"/>
          <w:sz w:val="24"/>
          <w:rtl/>
          <w:lang w:eastAsia="en-US"/>
        </w:rPr>
        <w:t xml:space="preserve"> נמי </w:t>
      </w:r>
      <w:r>
        <w:rPr>
          <w:rFonts w:ascii="Rod" w:hAnsi="Rod" w:cs="Miriam"/>
          <w:sz w:val="24"/>
          <w:szCs w:val="20"/>
          <w:rtl/>
          <w:lang w:eastAsia="en-US"/>
        </w:rPr>
        <w:t>(</w:t>
      </w:r>
      <w:r>
        <w:rPr>
          <w:rFonts w:ascii="Miriam" w:hAnsi="Miriam" w:cs="Miriam" w:hint="eastAsia"/>
          <w:szCs w:val="20"/>
          <w:rtl/>
          <w:lang w:eastAsia="en-US"/>
        </w:rPr>
        <w:t>כרב</w:t>
      </w:r>
      <w:r>
        <w:rPr>
          <w:rFonts w:ascii="Miriam" w:hAnsi="Miriam" w:cs="Miriam"/>
          <w:szCs w:val="20"/>
          <w:rtl/>
          <w:lang w:eastAsia="en-US"/>
        </w:rPr>
        <w:t xml:space="preserve"> הונא</w:t>
      </w:r>
      <w:r>
        <w:rPr>
          <w:rFonts w:ascii="Rod" w:hAnsi="Rod" w:cs="Miriam"/>
          <w:sz w:val="24"/>
          <w:szCs w:val="20"/>
          <w:rtl/>
          <w:lang w:eastAsia="en-US"/>
        </w:rPr>
        <w:t>)</w:t>
      </w:r>
      <w:r>
        <w:rPr>
          <w:rFonts w:ascii="Rod" w:hAnsi="Rod"/>
          <w:sz w:val="24"/>
          <w:rtl/>
          <w:lang w:eastAsia="en-US"/>
        </w:rPr>
        <w:t xml:space="preserve">: אמר רבי חייא בר גמדא אמר רבי יוסי בן </w:t>
      </w:r>
      <w:r>
        <w:rPr>
          <w:rFonts w:ascii="Rod" w:hAnsi="Rod" w:hint="eastAsia"/>
          <w:sz w:val="24"/>
          <w:rtl/>
          <w:lang w:eastAsia="en-US"/>
        </w:rPr>
        <w:t>שאול</w:t>
      </w:r>
      <w:r>
        <w:rPr>
          <w:rFonts w:ascii="Rod" w:hAnsi="Rod"/>
          <w:sz w:val="24"/>
          <w:rtl/>
          <w:lang w:eastAsia="en-US"/>
        </w:rPr>
        <w:t xml:space="preserve"> אמר רבי: '</w:t>
      </w:r>
      <w:r>
        <w:rPr>
          <w:rFonts w:ascii="Rod" w:hAnsi="Rod" w:hint="eastAsia"/>
          <w:iCs/>
          <w:sz w:val="24"/>
          <w:rtl/>
          <w:lang w:eastAsia="en-US"/>
        </w:rPr>
        <w:t>אין</w:t>
      </w:r>
      <w:r>
        <w:rPr>
          <w:rFonts w:ascii="Rod" w:hAnsi="Rod"/>
          <w:iCs/>
          <w:sz w:val="24"/>
          <w:rtl/>
          <w:lang w:eastAsia="en-US"/>
        </w:rPr>
        <w:t xml:space="preserve"> תוקעין </w:t>
      </w:r>
      <w:r>
        <w:rPr>
          <w:rFonts w:ascii="Rod" w:hAnsi="Rod" w:cs="Miriam"/>
          <w:sz w:val="24"/>
          <w:szCs w:val="20"/>
          <w:rtl/>
          <w:lang w:eastAsia="en-US"/>
        </w:rPr>
        <w:t>(</w:t>
      </w:r>
      <w:r>
        <w:rPr>
          <w:rFonts w:ascii="Miriam" w:hAnsi="Miriam" w:cs="Miriam" w:hint="eastAsia"/>
          <w:szCs w:val="20"/>
          <w:rtl/>
          <w:lang w:eastAsia="en-US"/>
        </w:rPr>
        <w:t>יחידים</w:t>
      </w:r>
      <w:r>
        <w:rPr>
          <w:rFonts w:ascii="Miriam" w:hAnsi="Miriam" w:cs="Miriam"/>
          <w:szCs w:val="20"/>
          <w:rtl/>
          <w:lang w:eastAsia="en-US"/>
        </w:rPr>
        <w:t xml:space="preserve"> </w:t>
      </w:r>
      <w:r>
        <w:rPr>
          <w:rFonts w:ascii="Miriam" w:hAnsi="Miriam" w:cs="Miriam" w:hint="eastAsia"/>
          <w:szCs w:val="20"/>
          <w:rtl/>
          <w:lang w:eastAsia="en-US"/>
        </w:rPr>
        <w:t>ביום</w:t>
      </w:r>
      <w:r>
        <w:rPr>
          <w:rFonts w:ascii="Miriam" w:hAnsi="Miriam" w:cs="Miriam"/>
          <w:szCs w:val="20"/>
          <w:rtl/>
          <w:lang w:eastAsia="en-US"/>
        </w:rPr>
        <w:t xml:space="preserve"> הכפורים </w:t>
      </w:r>
      <w:r>
        <w:rPr>
          <w:rFonts w:ascii="Miriam" w:hAnsi="Miriam" w:cs="Miriam" w:hint="eastAsia"/>
          <w:szCs w:val="20"/>
          <w:rtl/>
          <w:lang w:eastAsia="en-US"/>
        </w:rPr>
        <w:t>ביובל</w:t>
      </w:r>
      <w:r>
        <w:rPr>
          <w:rFonts w:ascii="Rod" w:hAnsi="Rod" w:cs="Miriam"/>
          <w:sz w:val="24"/>
          <w:szCs w:val="20"/>
          <w:rtl/>
          <w:lang w:eastAsia="en-US"/>
        </w:rPr>
        <w:t>)</w:t>
      </w:r>
      <w:r>
        <w:rPr>
          <w:rFonts w:ascii="Rod" w:hAnsi="Rod"/>
          <w:iCs/>
          <w:sz w:val="24"/>
          <w:rtl/>
          <w:lang w:eastAsia="en-US"/>
        </w:rPr>
        <w:t xml:space="preserve"> אלא כל זמן שבית דין יושבין </w:t>
      </w:r>
      <w:r>
        <w:rPr>
          <w:rFonts w:ascii="Rod" w:hAnsi="Rod" w:cs="Miriam"/>
          <w:sz w:val="24"/>
          <w:szCs w:val="20"/>
          <w:rtl/>
          <w:lang w:eastAsia="en-US"/>
        </w:rPr>
        <w:t>(</w:t>
      </w:r>
      <w:r>
        <w:rPr>
          <w:rFonts w:ascii="Miriam" w:hAnsi="Miriam" w:cs="Miriam" w:hint="eastAsia"/>
          <w:szCs w:val="20"/>
          <w:rtl/>
          <w:lang w:eastAsia="en-US"/>
        </w:rPr>
        <w:t>במקומן</w:t>
      </w:r>
      <w:r>
        <w:rPr>
          <w:rFonts w:ascii="Miriam" w:hAnsi="Miriam" w:cs="Miriam"/>
          <w:szCs w:val="20"/>
          <w:rtl/>
          <w:lang w:eastAsia="en-US"/>
        </w:rPr>
        <w:t>, והתוקעין תוקעין בכל העיר</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בעי</w:t>
      </w:r>
      <w:r>
        <w:rPr>
          <w:rFonts w:ascii="Rod" w:hAnsi="Rod"/>
          <w:sz w:val="24"/>
          <w:rtl/>
          <w:lang w:eastAsia="en-US"/>
        </w:rPr>
        <w:t xml:space="preserve"> רבי זירא: ננערו לעמוד </w:t>
      </w:r>
      <w:r>
        <w:rPr>
          <w:rFonts w:ascii="Rod" w:hAnsi="Rod" w:cs="Miriam"/>
          <w:sz w:val="24"/>
          <w:szCs w:val="20"/>
          <w:rtl/>
          <w:lang w:eastAsia="en-US"/>
        </w:rPr>
        <w:t>(</w:t>
      </w:r>
      <w:r>
        <w:rPr>
          <w:rFonts w:ascii="Miriam" w:hAnsi="Miriam" w:cs="Miriam" w:hint="eastAsia"/>
          <w:szCs w:val="20"/>
          <w:rtl/>
          <w:lang w:eastAsia="en-US"/>
        </w:rPr>
        <w:t>נעקרו</w:t>
      </w:r>
      <w:r>
        <w:rPr>
          <w:rFonts w:ascii="Miriam" w:hAnsi="Miriam" w:cs="Miriam"/>
          <w:szCs w:val="20"/>
          <w:rtl/>
          <w:lang w:eastAsia="en-US"/>
        </w:rPr>
        <w:t xml:space="preserve"> ממושבם כדי לעמוד ולילך</w:t>
      </w:r>
      <w:r>
        <w:rPr>
          <w:rFonts w:ascii="Rod" w:hAnsi="Rod" w:cs="Miriam"/>
          <w:sz w:val="24"/>
          <w:szCs w:val="20"/>
          <w:rtl/>
          <w:lang w:eastAsia="en-US"/>
        </w:rPr>
        <w:t>)</w:t>
      </w:r>
      <w:r>
        <w:rPr>
          <w:rFonts w:ascii="Rod" w:hAnsi="Rod"/>
          <w:sz w:val="24"/>
          <w:rtl/>
          <w:lang w:eastAsia="en-US"/>
        </w:rPr>
        <w:t xml:space="preserve"> ולא עמדו מהו? בית ד</w:t>
      </w:r>
      <w:r>
        <w:rPr>
          <w:rFonts w:ascii="Rod" w:hAnsi="Rod" w:hint="eastAsia"/>
          <w:sz w:val="24"/>
          <w:rtl/>
          <w:lang w:eastAsia="en-US"/>
        </w:rPr>
        <w:t>ין</w:t>
      </w:r>
      <w:r>
        <w:rPr>
          <w:rFonts w:ascii="Rod" w:hAnsi="Rod"/>
          <w:sz w:val="24"/>
          <w:rtl/>
          <w:lang w:eastAsia="en-US"/>
        </w:rPr>
        <w:t xml:space="preserve"> יושבין בעינן, והא איכא? או דלמא זמן בית דין בעינן וליכא?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תיקו</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ועוד</w:t>
      </w:r>
      <w:r>
        <w:rPr>
          <w:rFonts w:ascii="Rod" w:hAnsi="Rod"/>
          <w:sz w:val="24"/>
          <w:rtl/>
          <w:lang w:eastAsia="en-US"/>
        </w:rPr>
        <w:t xml:space="preserve"> זאת היתה ירושלים יתירה על יב</w:t>
      </w:r>
      <w:r>
        <w:rPr>
          <w:rFonts w:ascii="Rod" w:hAnsi="Rod" w:hint="eastAsia"/>
          <w:sz w:val="24"/>
          <w:rtl/>
          <w:lang w:eastAsia="en-US"/>
        </w:rPr>
        <w:t>נה</w:t>
      </w:r>
      <w:r>
        <w:rPr>
          <w:rFonts w:ascii="Rod" w:hAnsi="Rod"/>
          <w:sz w:val="24"/>
          <w:rtl/>
          <w:lang w:eastAsia="en-US"/>
        </w:rPr>
        <w:t xml:space="preserve"> </w:t>
      </w:r>
      <w:r>
        <w:rPr>
          <w:rFonts w:ascii="Rod" w:hAnsi="Rod"/>
          <w:sz w:val="24"/>
          <w:szCs w:val="20"/>
          <w:rtl/>
          <w:lang w:eastAsia="en-US"/>
        </w:rPr>
        <w:t>[</w:t>
      </w:r>
      <w:r>
        <w:rPr>
          <w:rFonts w:ascii="Rod" w:hAnsi="Rod" w:hint="eastAsia"/>
          <w:sz w:val="24"/>
          <w:szCs w:val="20"/>
          <w:rtl/>
          <w:lang w:eastAsia="en-US"/>
        </w:rPr>
        <w:t>שכל</w:t>
      </w:r>
      <w:r>
        <w:rPr>
          <w:rFonts w:ascii="Rod" w:hAnsi="Rod"/>
          <w:sz w:val="24"/>
          <w:szCs w:val="20"/>
          <w:rtl/>
          <w:lang w:eastAsia="en-US"/>
        </w:rPr>
        <w:t xml:space="preserve"> עיר שהיא רואה ושומעת וקרובה ויכולה לבוא - תוקעין, וביבנה לא היו תוקעין אלא בבית דין בלבד]</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רואה</w:t>
      </w:r>
      <w:r>
        <w:rPr>
          <w:rFonts w:ascii="Rod" w:hAnsi="Rod"/>
          <w:sz w:val="24"/>
          <w:rtl/>
          <w:lang w:eastAsia="en-US"/>
        </w:rPr>
        <w:t>' - פרט ליושבת בנחל; '</w:t>
      </w:r>
      <w:r>
        <w:rPr>
          <w:rFonts w:ascii="Rod" w:hAnsi="Rod" w:hint="eastAsia"/>
          <w:i/>
          <w:iCs/>
          <w:sz w:val="24"/>
          <w:rtl/>
          <w:lang w:eastAsia="en-US"/>
        </w:rPr>
        <w:t>שומעת</w:t>
      </w:r>
      <w:r>
        <w:rPr>
          <w:rFonts w:ascii="Rod" w:hAnsi="Rod"/>
          <w:sz w:val="24"/>
          <w:rtl/>
          <w:lang w:eastAsia="en-US"/>
        </w:rPr>
        <w:t>' - פרט ליושבת בראש ההר; '</w:t>
      </w:r>
      <w:r>
        <w:rPr>
          <w:rFonts w:ascii="Rod" w:hAnsi="Rod" w:hint="eastAsia"/>
          <w:i/>
          <w:iCs/>
          <w:sz w:val="24"/>
          <w:rtl/>
          <w:lang w:eastAsia="en-US"/>
        </w:rPr>
        <w:t>קרובה</w:t>
      </w:r>
      <w:r>
        <w:rPr>
          <w:rFonts w:ascii="Rod" w:hAnsi="Rod"/>
          <w:sz w:val="24"/>
          <w:rtl/>
          <w:lang w:eastAsia="en-US"/>
        </w:rPr>
        <w:t>' - פרט ליושבת חוץ לתחום; '</w:t>
      </w:r>
      <w:r>
        <w:rPr>
          <w:rFonts w:ascii="Rod" w:hAnsi="Rod" w:hint="eastAsia"/>
          <w:i/>
          <w:iCs/>
          <w:sz w:val="24"/>
          <w:rtl/>
          <w:lang w:eastAsia="en-US"/>
        </w:rPr>
        <w:t>ויכולה</w:t>
      </w:r>
      <w:r>
        <w:rPr>
          <w:rFonts w:ascii="Rod" w:hAnsi="Rod"/>
          <w:i/>
          <w:iCs/>
          <w:sz w:val="24"/>
          <w:rtl/>
          <w:lang w:eastAsia="en-US"/>
        </w:rPr>
        <w:t xml:space="preserve"> לבוא</w:t>
      </w:r>
      <w:r>
        <w:rPr>
          <w:rFonts w:ascii="Rod" w:hAnsi="Rod"/>
          <w:sz w:val="24"/>
          <w:rtl/>
          <w:lang w:eastAsia="en-US"/>
        </w:rPr>
        <w:t>' - פרט למפסיק לה נהרא.</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בראשונה</w:t>
      </w:r>
      <w:r>
        <w:rPr>
          <w:rFonts w:ascii="Rod" w:hAnsi="Rod"/>
          <w:sz w:val="24"/>
          <w:rtl/>
          <w:lang w:eastAsia="en-US"/>
        </w:rPr>
        <w:t xml:space="preserve"> היה הלולב ניטל במקדש שבעה </w:t>
      </w:r>
      <w:r>
        <w:rPr>
          <w:rFonts w:ascii="Rod" w:hAnsi="Rod" w:cs="Miriam"/>
          <w:sz w:val="24"/>
          <w:szCs w:val="20"/>
          <w:rtl/>
          <w:lang w:eastAsia="en-US"/>
        </w:rPr>
        <w:t>(</w:t>
      </w:r>
      <w:r>
        <w:rPr>
          <w:rFonts w:ascii="Miriam" w:hAnsi="Miriam" w:cs="Miriam" w:hint="eastAsia"/>
          <w:szCs w:val="20"/>
          <w:rtl/>
          <w:lang w:eastAsia="en-US"/>
        </w:rPr>
        <w:t>דכתיב</w:t>
      </w:r>
      <w:r>
        <w:rPr>
          <w:rFonts w:ascii="Miriam" w:hAnsi="Miriam" w:cs="Miriam"/>
          <w:szCs w:val="20"/>
          <w:rtl/>
          <w:lang w:eastAsia="en-US"/>
        </w:rPr>
        <w:t xml:space="preserve"> </w:t>
      </w:r>
      <w:r>
        <w:rPr>
          <w:rFonts w:ascii="Times New Roman" w:hAnsi="Times New Roman" w:cs="Miriam"/>
          <w:sz w:val="24"/>
          <w:szCs w:val="16"/>
          <w:rtl/>
          <w:lang w:eastAsia="en-US"/>
        </w:rPr>
        <w:t>(שם כג,מ)</w:t>
      </w:r>
      <w:r>
        <w:rPr>
          <w:rFonts w:ascii="Miriam" w:hAnsi="Miriam" w:cs="Narkisim"/>
          <w:szCs w:val="20"/>
          <w:rtl/>
          <w:lang w:eastAsia="en-US"/>
        </w:rPr>
        <w:t xml:space="preserve"> ושמחתם לפני ה' אלהיכם שבעת ימים</w:t>
      </w:r>
      <w:r>
        <w:rPr>
          <w:rFonts w:ascii="Rod" w:hAnsi="Rod" w:cs="Miriam"/>
          <w:sz w:val="24"/>
          <w:szCs w:val="20"/>
          <w:rtl/>
          <w:lang w:eastAsia="en-US"/>
        </w:rPr>
        <w:t>)</w:t>
      </w:r>
      <w:r>
        <w:rPr>
          <w:rFonts w:ascii="Rod" w:hAnsi="Rod"/>
          <w:sz w:val="24"/>
          <w:rtl/>
          <w:lang w:eastAsia="en-US"/>
        </w:rPr>
        <w:t xml:space="preserve">, ובמדינה יום אחד </w:t>
      </w:r>
      <w:r>
        <w:rPr>
          <w:rFonts w:ascii="Rod" w:hAnsi="Rod" w:cs="Miriam"/>
          <w:sz w:val="24"/>
          <w:szCs w:val="20"/>
          <w:rtl/>
          <w:lang w:eastAsia="en-US"/>
        </w:rPr>
        <w:t>(</w:t>
      </w:r>
      <w:r>
        <w:rPr>
          <w:rFonts w:ascii="Miriam" w:hAnsi="Miriam" w:cs="Miriam" w:hint="eastAsia"/>
          <w:szCs w:val="20"/>
          <w:rtl/>
          <w:lang w:eastAsia="en-US"/>
        </w:rPr>
        <w:t>דכתיב</w:t>
      </w:r>
      <w:r>
        <w:rPr>
          <w:rFonts w:ascii="Miriam" w:hAnsi="Miriam" w:cs="Miriam"/>
          <w:szCs w:val="20"/>
          <w:rtl/>
          <w:lang w:eastAsia="en-US"/>
        </w:rPr>
        <w:t xml:space="preserve"> </w:t>
      </w:r>
      <w:r>
        <w:rPr>
          <w:rFonts w:ascii="Miriam" w:hAnsi="Miriam" w:cs="Miriam"/>
          <w:szCs w:val="16"/>
          <w:rtl/>
          <w:lang w:eastAsia="en-US"/>
        </w:rPr>
        <w:t>(שם)</w:t>
      </w:r>
      <w:r>
        <w:rPr>
          <w:rFonts w:ascii="Miriam" w:hAnsi="Miriam" w:cs="Narkisim"/>
          <w:szCs w:val="20"/>
          <w:rtl/>
          <w:lang w:eastAsia="en-US"/>
        </w:rPr>
        <w:t xml:space="preserve"> ולקחתם לכם ביום הראשון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משחרב</w:t>
      </w:r>
      <w:r>
        <w:rPr>
          <w:rFonts w:ascii="Rod" w:hAnsi="Rod"/>
          <w:sz w:val="24"/>
          <w:rtl/>
          <w:lang w:eastAsia="en-US"/>
        </w:rPr>
        <w:t xml:space="preserve"> בית המקדש התקין רבן יוחנן בן זכאי שיהא לולב ניטל במדינה שבעה, זכר למקדש; ושיהא יום הנף כולו אסור </w:t>
      </w:r>
      <w:r>
        <w:rPr>
          <w:rFonts w:ascii="Rod" w:hAnsi="Rod" w:cs="Miriam"/>
          <w:sz w:val="24"/>
          <w:szCs w:val="20"/>
          <w:rtl/>
          <w:lang w:eastAsia="en-US"/>
        </w:rPr>
        <w:t>(</w:t>
      </w:r>
      <w:r>
        <w:rPr>
          <w:rFonts w:ascii="Miriam" w:hAnsi="Miriam" w:cs="Miriam" w:hint="eastAsia"/>
          <w:szCs w:val="20"/>
          <w:rtl/>
          <w:lang w:eastAsia="en-US"/>
        </w:rPr>
        <w:t>יום</w:t>
      </w:r>
      <w:r>
        <w:rPr>
          <w:rFonts w:ascii="Miriam" w:hAnsi="Miriam" w:cs="Miriam"/>
          <w:szCs w:val="20"/>
          <w:rtl/>
          <w:lang w:eastAsia="en-US"/>
        </w:rPr>
        <w:t xml:space="preserve"> הנפת עומר כולו אסור לאכול מן החדש; ומדאורייתא משהאיר מזרח מותר, כדאמרינן במנחות </w:t>
      </w:r>
      <w:r>
        <w:rPr>
          <w:rFonts w:ascii="Times New Roman" w:hAnsi="Times New Roman" w:cs="Miriam"/>
          <w:sz w:val="24"/>
          <w:szCs w:val="16"/>
          <w:rtl/>
          <w:lang w:eastAsia="en-US"/>
        </w:rPr>
        <w:t>(דף סח,א)</w:t>
      </w:r>
      <w:r>
        <w:rPr>
          <w:rFonts w:ascii="Miriam" w:hAnsi="Miriam" w:cs="Miriam"/>
          <w:szCs w:val="20"/>
          <w:rtl/>
          <w:lang w:eastAsia="en-US"/>
        </w:rPr>
        <w:t xml:space="preserve">: </w:t>
      </w:r>
      <w:r>
        <w:rPr>
          <w:rFonts w:ascii="Miriam" w:hAnsi="Miriam" w:cs="Miriam" w:hint="eastAsia"/>
          <w:i/>
          <w:iCs/>
          <w:szCs w:val="20"/>
          <w:rtl/>
          <w:lang w:eastAsia="en-US"/>
        </w:rPr>
        <w:t>כתוב</w:t>
      </w:r>
      <w:r>
        <w:rPr>
          <w:rFonts w:ascii="Miriam" w:hAnsi="Miriam" w:cs="Miriam"/>
          <w:i/>
          <w:iCs/>
          <w:szCs w:val="20"/>
          <w:rtl/>
          <w:lang w:eastAsia="en-US"/>
        </w:rPr>
        <w:t xml:space="preserve"> אחד אומר '</w:t>
      </w:r>
      <w:r>
        <w:rPr>
          <w:rFonts w:ascii="Miriam" w:hAnsi="Miriam" w:cs="Narkisim" w:hint="eastAsia"/>
          <w:i/>
          <w:iCs/>
          <w:szCs w:val="20"/>
          <w:rtl/>
          <w:lang w:eastAsia="en-US"/>
        </w:rPr>
        <w:t>עד</w:t>
      </w:r>
      <w:r>
        <w:rPr>
          <w:rFonts w:ascii="Miriam" w:hAnsi="Miriam" w:cs="Narkisim"/>
          <w:i/>
          <w:iCs/>
          <w:szCs w:val="20"/>
          <w:rtl/>
          <w:lang w:eastAsia="en-US"/>
        </w:rPr>
        <w:t xml:space="preserve"> עצם היום הזה</w:t>
      </w:r>
      <w:r>
        <w:rPr>
          <w:rFonts w:ascii="Miriam" w:hAnsi="Miriam" w:cs="Miriam"/>
          <w:i/>
          <w:iCs/>
          <w:szCs w:val="20"/>
          <w:rtl/>
          <w:lang w:eastAsia="en-US"/>
        </w:rPr>
        <w:t>' וכתוב אחד אומר '</w:t>
      </w:r>
      <w:r>
        <w:rPr>
          <w:rFonts w:ascii="Miriam" w:hAnsi="Miriam" w:cs="Narkisim" w:hint="eastAsia"/>
          <w:i/>
          <w:iCs/>
          <w:szCs w:val="20"/>
          <w:rtl/>
          <w:lang w:eastAsia="en-US"/>
        </w:rPr>
        <w:t>עד</w:t>
      </w:r>
      <w:r>
        <w:rPr>
          <w:rFonts w:ascii="Miriam" w:hAnsi="Miriam" w:cs="Narkisim"/>
          <w:i/>
          <w:iCs/>
          <w:szCs w:val="20"/>
          <w:rtl/>
          <w:lang w:eastAsia="en-US"/>
        </w:rPr>
        <w:t xml:space="preserve"> הביאכם</w:t>
      </w:r>
      <w:r>
        <w:rPr>
          <w:rFonts w:ascii="Miriam" w:hAnsi="Miriam" w:cs="Miriam"/>
          <w:i/>
          <w:iCs/>
          <w:szCs w:val="20"/>
          <w:rtl/>
          <w:lang w:eastAsia="en-US"/>
        </w:rPr>
        <w:t xml:space="preserve">' </w:t>
      </w:r>
      <w:r>
        <w:rPr>
          <w:rFonts w:ascii="Miriam" w:hAnsi="Miriam" w:cs="Miriam"/>
          <w:szCs w:val="16"/>
          <w:rtl/>
          <w:lang w:eastAsia="en-US"/>
        </w:rPr>
        <w:t>[שניהם בויקרא כג,יד]</w:t>
      </w:r>
      <w:r>
        <w:rPr>
          <w:rFonts w:ascii="Miriam" w:hAnsi="Miriam" w:cs="Miriam"/>
          <w:i/>
          <w:iCs/>
          <w:szCs w:val="20"/>
          <w:rtl/>
          <w:lang w:eastAsia="en-US"/>
        </w:rPr>
        <w:t xml:space="preserve"> - הא כיצד? בזמן הבית - עומר מתיר, ובזמן שאין עומר - עצם היום מתיר</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ומנלן</w:t>
      </w:r>
      <w:r>
        <w:rPr>
          <w:rFonts w:ascii="Rod" w:hAnsi="Rod"/>
          <w:sz w:val="24"/>
          <w:rtl/>
          <w:lang w:eastAsia="en-US"/>
        </w:rPr>
        <w:t xml:space="preserve"> דעבדינן זכר למקדש?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דאמר</w:t>
      </w:r>
      <w:r>
        <w:rPr>
          <w:rFonts w:ascii="Rod" w:hAnsi="Rod"/>
          <w:sz w:val="24"/>
          <w:rtl/>
          <w:lang w:eastAsia="en-US"/>
        </w:rPr>
        <w:t xml:space="preserve"> קרא: </w:t>
      </w:r>
      <w:r>
        <w:rPr>
          <w:rFonts w:ascii="Rod" w:hAnsi="Rod" w:cs="Miriam"/>
          <w:sz w:val="24"/>
          <w:szCs w:val="16"/>
          <w:rtl/>
          <w:lang w:eastAsia="en-US"/>
        </w:rPr>
        <w:t>(</w:t>
      </w:r>
      <w:r>
        <w:rPr>
          <w:rFonts w:ascii="Miriam" w:hAnsi="Miriam" w:cs="Miriam" w:hint="eastAsia"/>
          <w:szCs w:val="16"/>
          <w:rtl/>
          <w:lang w:eastAsia="en-US"/>
        </w:rPr>
        <w:t>ירמיהו</w:t>
      </w:r>
      <w:r>
        <w:rPr>
          <w:rFonts w:ascii="Miriam" w:hAnsi="Miriam" w:cs="Miriam"/>
          <w:szCs w:val="16"/>
          <w:rtl/>
          <w:lang w:eastAsia="en-US"/>
        </w:rPr>
        <w:t xml:space="preserve"> ל,יז</w:t>
      </w:r>
      <w:r>
        <w:rPr>
          <w:rFonts w:ascii="Rod" w:hAnsi="Rod" w:cs="Miriam"/>
          <w:sz w:val="24"/>
          <w:szCs w:val="16"/>
          <w:rtl/>
          <w:lang w:eastAsia="en-US"/>
        </w:rPr>
        <w:t>)</w:t>
      </w:r>
      <w:r>
        <w:rPr>
          <w:rFonts w:ascii="Rod" w:hAnsi="Rod"/>
          <w:sz w:val="24"/>
          <w:rtl/>
          <w:lang w:eastAsia="en-US"/>
        </w:rPr>
        <w:t xml:space="preserve"> </w:t>
      </w:r>
      <w:r>
        <w:rPr>
          <w:rFonts w:ascii="Rod" w:hAnsi="Rod" w:cs="Narkisim" w:hint="eastAsia"/>
          <w:sz w:val="24"/>
          <w:rtl/>
          <w:lang w:eastAsia="en-US"/>
        </w:rPr>
        <w:t>כי</w:t>
      </w:r>
      <w:r>
        <w:rPr>
          <w:rFonts w:ascii="Rod" w:hAnsi="Rod" w:cs="Narkisim"/>
          <w:sz w:val="24"/>
          <w:rtl/>
          <w:lang w:eastAsia="en-US"/>
        </w:rPr>
        <w:t xml:space="preserve"> אעלה </w:t>
      </w:r>
      <w:r>
        <w:rPr>
          <w:rFonts w:ascii="Rod" w:hAnsi="Rod" w:cs="Narkisim" w:hint="eastAsia"/>
          <w:sz w:val="24"/>
          <w:rtl/>
          <w:lang w:eastAsia="en-US"/>
        </w:rPr>
        <w:t>ארוכה</w:t>
      </w:r>
      <w:r>
        <w:rPr>
          <w:rFonts w:ascii="Rod" w:hAnsi="Rod" w:cs="Narkisim"/>
          <w:sz w:val="24"/>
          <w:rtl/>
          <w:lang w:eastAsia="en-US"/>
        </w:rPr>
        <w:t xml:space="preserve"> לך וממכותיך ארפאך נאם ה' כי נדחה קראו לך ציון היא </w:t>
      </w:r>
      <w:r>
        <w:rPr>
          <w:rFonts w:ascii="Rod" w:hAnsi="Rod" w:cs="Narkisim" w:hint="eastAsia"/>
          <w:sz w:val="24"/>
          <w:u w:val="single"/>
          <w:rtl/>
          <w:lang w:eastAsia="en-US"/>
        </w:rPr>
        <w:t>דוֹרש</w:t>
      </w:r>
      <w:r>
        <w:rPr>
          <w:rFonts w:ascii="Rod" w:hAnsi="Rod" w:cs="Narkisim"/>
          <w:sz w:val="24"/>
          <w:u w:val="single"/>
          <w:rtl/>
          <w:lang w:eastAsia="en-US"/>
        </w:rPr>
        <w:t xml:space="preserve"> אין לה</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סיפיה</w:t>
      </w:r>
      <w:r>
        <w:rPr>
          <w:rFonts w:ascii="Miriam" w:hAnsi="Miriam" w:cs="Miriam"/>
          <w:szCs w:val="20"/>
          <w:rtl/>
          <w:lang w:eastAsia="en-US"/>
        </w:rPr>
        <w:t xml:space="preserve"> דקרא: 'ציון היא דורש אין לה'</w:t>
      </w:r>
      <w:r>
        <w:rPr>
          <w:rFonts w:ascii="Rod" w:hAnsi="Rod" w:cs="Miriam"/>
          <w:sz w:val="24"/>
          <w:szCs w:val="20"/>
          <w:rtl/>
          <w:lang w:eastAsia="en-US"/>
        </w:rPr>
        <w:t>)</w:t>
      </w:r>
      <w:r>
        <w:rPr>
          <w:rFonts w:ascii="Rod" w:hAnsi="Rod"/>
          <w:sz w:val="24"/>
          <w:rtl/>
          <w:lang w:eastAsia="en-US"/>
        </w:rPr>
        <w:t>- מכלל דבעיא דרישה!</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ושיהא</w:t>
      </w:r>
      <w:r>
        <w:rPr>
          <w:rFonts w:ascii="Rod" w:hAnsi="Rod"/>
          <w:sz w:val="24"/>
          <w:rtl/>
          <w:lang w:eastAsia="en-US"/>
        </w:rPr>
        <w:t xml:space="preserve"> יום הנף כולו אסור:</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טעמא </w:t>
      </w:r>
      <w:r>
        <w:rPr>
          <w:rFonts w:ascii="Rod" w:hAnsi="Rod" w:cs="Miriam"/>
          <w:sz w:val="24"/>
          <w:szCs w:val="20"/>
          <w:rtl/>
          <w:lang w:eastAsia="en-US"/>
        </w:rPr>
        <w:t>(</w:t>
      </w:r>
      <w:r>
        <w:rPr>
          <w:rFonts w:ascii="Miriam" w:hAnsi="Miriam" w:cs="Miriam" w:hint="eastAsia"/>
          <w:szCs w:val="20"/>
          <w:rtl/>
          <w:lang w:eastAsia="en-US"/>
        </w:rPr>
        <w:t>גזר</w:t>
      </w:r>
      <w:r>
        <w:rPr>
          <w:rFonts w:ascii="Miriam" w:hAnsi="Miriam" w:cs="Miriam"/>
          <w:szCs w:val="20"/>
          <w:rtl/>
          <w:lang w:eastAsia="en-US"/>
        </w:rPr>
        <w:t xml:space="preserve"> עליה</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מהרה</w:t>
      </w:r>
      <w:r>
        <w:rPr>
          <w:rFonts w:ascii="Rod" w:hAnsi="Rod"/>
          <w:sz w:val="24"/>
          <w:rtl/>
          <w:lang w:eastAsia="en-US"/>
        </w:rPr>
        <w:t xml:space="preserve"> יבנה בית המקדש ויאמרו 'אשתקד - מי לא אכלנו בהאיר מזרח? ע</w:t>
      </w:r>
      <w:r>
        <w:rPr>
          <w:rFonts w:ascii="Rod" w:hAnsi="Rod" w:hint="eastAsia"/>
          <w:sz w:val="24"/>
          <w:rtl/>
          <w:lang w:eastAsia="en-US"/>
        </w:rPr>
        <w:t>כשיו</w:t>
      </w:r>
      <w:r>
        <w:rPr>
          <w:rFonts w:ascii="Rod" w:hAnsi="Rod"/>
          <w:sz w:val="24"/>
          <w:rtl/>
          <w:lang w:eastAsia="en-US"/>
        </w:rPr>
        <w:t xml:space="preserve"> נמי ניכול!' ולא ידעי דאשתקד לא הוה עומר - האיר מזרח התיר; השתא - דאיכא עומר - עומר מתיר.</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דמיבני</w:t>
      </w:r>
      <w:r>
        <w:rPr>
          <w:rFonts w:ascii="Rod" w:hAnsi="Rod"/>
          <w:sz w:val="24"/>
          <w:rtl/>
          <w:lang w:eastAsia="en-US"/>
        </w:rPr>
        <w:t xml:space="preserve"> אימת </w:t>
      </w:r>
      <w:r>
        <w:rPr>
          <w:rFonts w:ascii="Rod" w:hAnsi="Rod" w:cs="Miriam"/>
          <w:sz w:val="24"/>
          <w:szCs w:val="20"/>
          <w:rtl/>
          <w:lang w:eastAsia="en-US"/>
        </w:rPr>
        <w:t>(</w:t>
      </w:r>
      <w:r>
        <w:rPr>
          <w:rFonts w:ascii="Miriam" w:hAnsi="Miriam" w:cs="Miriam" w:hint="eastAsia"/>
          <w:szCs w:val="20"/>
          <w:rtl/>
          <w:lang w:eastAsia="en-US"/>
        </w:rPr>
        <w:t>שיהא</w:t>
      </w:r>
      <w:r>
        <w:rPr>
          <w:rFonts w:ascii="Miriam" w:hAnsi="Miriam" w:cs="Miriam"/>
          <w:szCs w:val="20"/>
          <w:rtl/>
          <w:lang w:eastAsia="en-US"/>
        </w:rPr>
        <w:t xml:space="preserve"> לנו לחוש עכשיו לכך</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אילימא</w:t>
      </w:r>
      <w:r>
        <w:rPr>
          <w:rFonts w:ascii="Rod" w:hAnsi="Rod"/>
          <w:sz w:val="24"/>
          <w:rtl/>
          <w:lang w:eastAsia="en-US"/>
        </w:rPr>
        <w:t xml:space="preserve"> דאיבני בשיתסר - הרי האיר מזרח התיר </w:t>
      </w:r>
      <w:r>
        <w:rPr>
          <w:rFonts w:ascii="Rod" w:hAnsi="Rod" w:cs="Miriam"/>
          <w:sz w:val="24"/>
          <w:szCs w:val="20"/>
          <w:rtl/>
          <w:lang w:eastAsia="en-US"/>
        </w:rPr>
        <w:t>(</w:t>
      </w:r>
      <w:r>
        <w:rPr>
          <w:rFonts w:ascii="Miriam" w:hAnsi="Miriam" w:cs="Miriam" w:hint="eastAsia"/>
          <w:szCs w:val="20"/>
          <w:rtl/>
          <w:lang w:eastAsia="en-US"/>
        </w:rPr>
        <w:t>דהא</w:t>
      </w:r>
      <w:r>
        <w:rPr>
          <w:rFonts w:ascii="Miriam" w:hAnsi="Miriam" w:cs="Miriam"/>
          <w:szCs w:val="20"/>
          <w:rtl/>
          <w:lang w:eastAsia="en-US"/>
        </w:rPr>
        <w:t xml:space="preserve"> לא היה מזבח</w:t>
      </w:r>
      <w:r>
        <w:rPr>
          <w:rFonts w:ascii="Rod" w:hAnsi="Rod" w:cs="Miriam"/>
          <w:sz w:val="24"/>
          <w:szCs w:val="20"/>
          <w:rtl/>
          <w:lang w:eastAsia="en-US"/>
        </w:rPr>
        <w:t>)</w:t>
      </w:r>
      <w:r>
        <w:rPr>
          <w:rFonts w:ascii="Rod" w:hAnsi="Rod"/>
          <w:sz w:val="24"/>
          <w:rtl/>
          <w:lang w:eastAsia="en-US"/>
        </w:rPr>
        <w:t xml:space="preserve">! אלא דאיבני בחמיסר </w:t>
      </w:r>
      <w:r>
        <w:rPr>
          <w:rFonts w:ascii="Rod" w:hAnsi="Rod" w:cs="Miriam"/>
          <w:sz w:val="24"/>
          <w:szCs w:val="20"/>
          <w:rtl/>
          <w:lang w:eastAsia="en-US"/>
        </w:rPr>
        <w:t>(</w:t>
      </w:r>
      <w:r>
        <w:rPr>
          <w:rFonts w:ascii="Miriam" w:hAnsi="Miriam" w:cs="Miriam" w:hint="eastAsia"/>
          <w:szCs w:val="20"/>
          <w:rtl/>
          <w:lang w:eastAsia="en-US"/>
        </w:rPr>
        <w:t>שהיה</w:t>
      </w:r>
      <w:r>
        <w:rPr>
          <w:rFonts w:ascii="Miriam" w:hAnsi="Miriam" w:cs="Miriam"/>
          <w:szCs w:val="20"/>
          <w:rtl/>
          <w:lang w:eastAsia="en-US"/>
        </w:rPr>
        <w:t xml:space="preserve"> שהות לקצור במוצאי </w:t>
      </w:r>
      <w:r>
        <w:rPr>
          <w:rFonts w:ascii="Miriam" w:hAnsi="Miriam" w:cs="Miriam" w:hint="eastAsia"/>
          <w:szCs w:val="20"/>
          <w:rtl/>
          <w:lang w:eastAsia="en-US"/>
        </w:rPr>
        <w:t>יום</w:t>
      </w:r>
      <w:r>
        <w:rPr>
          <w:rFonts w:ascii="Miriam" w:hAnsi="Miriam" w:cs="Miriam"/>
          <w:szCs w:val="20"/>
          <w:rtl/>
          <w:lang w:eastAsia="en-US"/>
        </w:rPr>
        <w:t xml:space="preserve"> טוב </w:t>
      </w:r>
      <w:r>
        <w:rPr>
          <w:rFonts w:ascii="Miriam" w:hAnsi="Miriam" w:cs="Miriam" w:hint="eastAsia"/>
          <w:szCs w:val="20"/>
          <w:rtl/>
          <w:lang w:eastAsia="en-US"/>
        </w:rPr>
        <w:t>ולהביאו</w:t>
      </w:r>
      <w:r>
        <w:rPr>
          <w:rFonts w:ascii="Miriam" w:hAnsi="Miriam" w:cs="Miriam"/>
          <w:szCs w:val="20"/>
          <w:rtl/>
          <w:lang w:eastAsia="en-US"/>
        </w:rPr>
        <w:t xml:space="preserve"> למחר כמצותו</w:t>
      </w:r>
      <w:r>
        <w:rPr>
          <w:rFonts w:ascii="Rod" w:hAnsi="Rod" w:cs="Miriam"/>
          <w:sz w:val="24"/>
          <w:szCs w:val="20"/>
          <w:rtl/>
          <w:lang w:eastAsia="en-US"/>
        </w:rPr>
        <w:t>)</w:t>
      </w:r>
      <w:r>
        <w:rPr>
          <w:rFonts w:ascii="Rod" w:hAnsi="Rod"/>
          <w:sz w:val="24"/>
          <w:rtl/>
          <w:lang w:eastAsia="en-US"/>
        </w:rPr>
        <w:t xml:space="preserve">? מחצות היום ולהלן לשתרי </w:t>
      </w:r>
      <w:r>
        <w:rPr>
          <w:rFonts w:ascii="Rod" w:hAnsi="Rod" w:cs="Miriam"/>
          <w:sz w:val="24"/>
          <w:szCs w:val="20"/>
          <w:rtl/>
          <w:lang w:eastAsia="en-US"/>
        </w:rPr>
        <w:t>(</w:t>
      </w:r>
      <w:r>
        <w:rPr>
          <w:rFonts w:ascii="Miriam" w:hAnsi="Miriam" w:cs="Miriam" w:hint="eastAsia"/>
          <w:szCs w:val="20"/>
          <w:rtl/>
          <w:lang w:eastAsia="en-US"/>
        </w:rPr>
        <w:t>השתא</w:t>
      </w:r>
      <w:r>
        <w:rPr>
          <w:rFonts w:ascii="Miriam" w:hAnsi="Miriam" w:cs="Miriam"/>
          <w:szCs w:val="20"/>
          <w:rtl/>
          <w:lang w:eastAsia="en-US"/>
        </w:rPr>
        <w:t>, ולא לגזור עליה רבן יוחנן אלא עד חצות היום! ואי נמי 'מהרה יבנה, ויאמרו 'אשתקד מי לא אכלנו מחצות היום ולהלן, השתא נמי ניכול' - שפיר אכלי, ואפילו הרחוקים מירושלים, שלא ראו הקרבתו, יש להם לסמוך, דודאי קרב כבר</w:t>
      </w:r>
      <w:r>
        <w:rPr>
          <w:rFonts w:ascii="Rod" w:hAnsi="Rod" w:cs="Miriam"/>
          <w:sz w:val="24"/>
          <w:szCs w:val="20"/>
          <w:rtl/>
          <w:lang w:eastAsia="en-US"/>
        </w:rPr>
        <w:t>)</w:t>
      </w:r>
      <w:r>
        <w:rPr>
          <w:rFonts w:ascii="Rod" w:hAnsi="Rod"/>
          <w:sz w:val="24"/>
          <w:rtl/>
          <w:lang w:eastAsia="en-US"/>
        </w:rPr>
        <w:t xml:space="preserve">, דהא תנן </w:t>
      </w:r>
      <w:r>
        <w:rPr>
          <w:rFonts w:ascii="Rod" w:hAnsi="Rod" w:cs="Miriam"/>
          <w:sz w:val="24"/>
          <w:szCs w:val="16"/>
          <w:rtl/>
          <w:lang w:eastAsia="en-US"/>
        </w:rPr>
        <w:t>[</w:t>
      </w:r>
      <w:r>
        <w:rPr>
          <w:rFonts w:ascii="Rod" w:hAnsi="Rod" w:cs="Miriam" w:hint="eastAsia"/>
          <w:sz w:val="24"/>
          <w:szCs w:val="16"/>
          <w:rtl/>
          <w:lang w:eastAsia="en-US"/>
        </w:rPr>
        <w:t>מנחות</w:t>
      </w:r>
      <w:r>
        <w:rPr>
          <w:rFonts w:ascii="Rod" w:hAnsi="Rod" w:cs="Miriam"/>
          <w:sz w:val="24"/>
          <w:szCs w:val="16"/>
          <w:rtl/>
          <w:lang w:eastAsia="en-US"/>
        </w:rPr>
        <w:t xml:space="preserve"> פ"</w:t>
      </w:r>
      <w:r>
        <w:rPr>
          <w:rFonts w:ascii="Rod" w:hAnsi="Rod" w:cs="Miriam" w:hint="eastAsia"/>
          <w:sz w:val="24"/>
          <w:szCs w:val="16"/>
          <w:rtl/>
          <w:lang w:eastAsia="en-US"/>
        </w:rPr>
        <w:t>י</w:t>
      </w:r>
      <w:r>
        <w:rPr>
          <w:rFonts w:ascii="Rod" w:hAnsi="Rod" w:cs="Miriam"/>
          <w:sz w:val="24"/>
          <w:szCs w:val="16"/>
          <w:rtl/>
          <w:lang w:eastAsia="en-US"/>
        </w:rPr>
        <w:t xml:space="preserve"> מ"</w:t>
      </w:r>
      <w:r>
        <w:rPr>
          <w:rFonts w:ascii="Rod" w:hAnsi="Rod" w:cs="Miriam" w:hint="eastAsia"/>
          <w:sz w:val="24"/>
          <w:szCs w:val="16"/>
          <w:rtl/>
          <w:lang w:eastAsia="en-US"/>
        </w:rPr>
        <w:t>ה</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הרחוקין</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היו</w:t>
      </w:r>
      <w:r>
        <w:rPr>
          <w:rFonts w:ascii="Rod" w:hAnsi="Rod" w:cs="Miriam"/>
          <w:sz w:val="24"/>
          <w:szCs w:val="20"/>
          <w:rtl/>
          <w:lang w:eastAsia="en-US"/>
        </w:rPr>
        <w:t>)</w:t>
      </w:r>
      <w:r>
        <w:rPr>
          <w:rFonts w:ascii="Rod" w:hAnsi="Rod"/>
          <w:i/>
          <w:iCs/>
          <w:sz w:val="24"/>
          <w:rtl/>
          <w:lang w:eastAsia="en-US"/>
        </w:rPr>
        <w:t xml:space="preserve"> מו</w:t>
      </w:r>
      <w:r>
        <w:rPr>
          <w:rFonts w:ascii="Rod" w:hAnsi="Rod" w:hint="eastAsia"/>
          <w:i/>
          <w:iCs/>
          <w:sz w:val="24"/>
          <w:rtl/>
          <w:lang w:eastAsia="en-US"/>
        </w:rPr>
        <w:t>תרין</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בזמן</w:t>
      </w:r>
      <w:r>
        <w:rPr>
          <w:rFonts w:ascii="Miriam" w:hAnsi="Miriam" w:cs="Miriam"/>
          <w:szCs w:val="20"/>
          <w:rtl/>
          <w:lang w:eastAsia="en-US"/>
        </w:rPr>
        <w:t xml:space="preserve"> הבית</w:t>
      </w:r>
      <w:r>
        <w:rPr>
          <w:rFonts w:ascii="Rod" w:hAnsi="Rod" w:cs="Miriam"/>
          <w:sz w:val="24"/>
          <w:szCs w:val="20"/>
          <w:rtl/>
          <w:lang w:eastAsia="en-US"/>
        </w:rPr>
        <w:t>)</w:t>
      </w:r>
      <w:r>
        <w:rPr>
          <w:rFonts w:ascii="Rod" w:hAnsi="Rod"/>
          <w:i/>
          <w:iCs/>
          <w:sz w:val="24"/>
          <w:rtl/>
          <w:lang w:eastAsia="en-US"/>
        </w:rPr>
        <w:t xml:space="preserve"> מחצות היום ולהלן, לפי שאין בית דין מתעצלים בו</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נצרכא דאיבני בחמיסר סמוך לשקיעת החמה </w:t>
      </w:r>
      <w:r>
        <w:rPr>
          <w:rFonts w:ascii="Rod" w:hAnsi="Rod" w:cs="Miriam"/>
          <w:sz w:val="24"/>
          <w:szCs w:val="20"/>
          <w:rtl/>
          <w:lang w:eastAsia="en-US"/>
        </w:rPr>
        <w:t>(</w:t>
      </w:r>
      <w:r>
        <w:rPr>
          <w:rFonts w:ascii="Miriam" w:hAnsi="Miriam" w:cs="Miriam" w:hint="eastAsia"/>
          <w:szCs w:val="20"/>
          <w:rtl/>
          <w:lang w:eastAsia="en-US"/>
        </w:rPr>
        <w:t>רבן</w:t>
      </w:r>
      <w:r>
        <w:rPr>
          <w:rFonts w:ascii="Miriam" w:hAnsi="Miriam" w:cs="Miriam"/>
          <w:szCs w:val="20"/>
          <w:rtl/>
          <w:lang w:eastAsia="en-US"/>
        </w:rPr>
        <w:t xml:space="preserve"> יוחנן חושש לשמא יבנה לשקיעת החמה</w:t>
      </w:r>
      <w:r>
        <w:rPr>
          <w:rFonts w:ascii="Rod" w:hAnsi="Rod" w:cs="Miriam"/>
          <w:sz w:val="24"/>
          <w:szCs w:val="20"/>
          <w:rtl/>
          <w:lang w:eastAsia="en-US"/>
        </w:rPr>
        <w:t>)</w:t>
      </w:r>
      <w:r>
        <w:rPr>
          <w:rFonts w:ascii="Rod" w:hAnsi="Rod"/>
          <w:sz w:val="24"/>
          <w:rtl/>
          <w:lang w:eastAsia="en-US"/>
        </w:rPr>
        <w:t>; אי נמי דאיב</w:t>
      </w:r>
      <w:r>
        <w:rPr>
          <w:rFonts w:ascii="Rod" w:hAnsi="Rod" w:hint="eastAsia"/>
          <w:sz w:val="24"/>
          <w:rtl/>
          <w:lang w:eastAsia="en-US"/>
        </w:rPr>
        <w:t>ני</w:t>
      </w:r>
      <w:r>
        <w:rPr>
          <w:rFonts w:ascii="Rod" w:hAnsi="Rod"/>
          <w:sz w:val="24"/>
          <w:rtl/>
          <w:lang w:eastAsia="en-US"/>
        </w:rPr>
        <w:t xml:space="preserve"> בליליא </w:t>
      </w:r>
      <w:r>
        <w:rPr>
          <w:rFonts w:ascii="Rod" w:hAnsi="Rod" w:cs="Miriam"/>
          <w:sz w:val="24"/>
          <w:szCs w:val="20"/>
          <w:rtl/>
          <w:lang w:eastAsia="en-US"/>
        </w:rPr>
        <w:t>(</w:t>
      </w:r>
      <w:r>
        <w:rPr>
          <w:rFonts w:ascii="Miriam" w:hAnsi="Miriam" w:cs="Miriam" w:hint="eastAsia"/>
          <w:szCs w:val="20"/>
          <w:rtl/>
          <w:lang w:eastAsia="en-US"/>
        </w:rPr>
        <w:t>או</w:t>
      </w:r>
      <w:r>
        <w:rPr>
          <w:rFonts w:ascii="Miriam" w:hAnsi="Miriam" w:cs="Miriam"/>
          <w:szCs w:val="20"/>
          <w:rtl/>
          <w:lang w:eastAsia="en-US"/>
        </w:rPr>
        <w:t xml:space="preserve"> בליל ששה עשר בחצי הלילה או סמוך לבקרו, שלא יהא שהות לקצירתו, והבהובו באבוב של קלאין, וטחינתו, והרקדתו, והקרבתו - עד חצות; ואי הוו רגילי למיכל חדש מחצות היום בזמן הזה אתי למיכל נמי ההוא יומא </w:t>
      </w:r>
      <w:r>
        <w:rPr>
          <w:rFonts w:ascii="Miriam" w:hAnsi="Miriam" w:cs="Miriam" w:hint="eastAsia"/>
          <w:szCs w:val="20"/>
          <w:rtl/>
          <w:lang w:eastAsia="en-US"/>
        </w:rPr>
        <w:t>הכי</w:t>
      </w:r>
      <w:r>
        <w:rPr>
          <w:rFonts w:ascii="Miriam" w:hAnsi="Miriam" w:cs="Miriam"/>
          <w:szCs w:val="20"/>
          <w:rtl/>
          <w:lang w:eastAsia="en-US"/>
        </w:rPr>
        <w:t xml:space="preserve">, ועבדי איסורא; ואם תאמר היכי משכחת לה דאיבני בחמיסר - </w:t>
      </w:r>
      <w:r>
        <w:rPr>
          <w:rFonts w:ascii="Miriam" w:hAnsi="Miriam" w:cs="Miriam" w:hint="eastAsia"/>
          <w:szCs w:val="20"/>
          <w:rtl/>
          <w:lang w:eastAsia="en-US"/>
        </w:rPr>
        <w:t>ביום</w:t>
      </w:r>
      <w:r>
        <w:rPr>
          <w:rFonts w:ascii="Miriam" w:hAnsi="Miriam" w:cs="Miriam"/>
          <w:szCs w:val="20"/>
          <w:rtl/>
          <w:lang w:eastAsia="en-US"/>
        </w:rPr>
        <w:t xml:space="preserve"> טוב, </w:t>
      </w:r>
      <w:r>
        <w:rPr>
          <w:rFonts w:ascii="Miriam" w:hAnsi="Miriam" w:cs="Miriam" w:hint="eastAsia"/>
          <w:szCs w:val="20"/>
          <w:rtl/>
          <w:lang w:eastAsia="en-US"/>
        </w:rPr>
        <w:t>והא</w:t>
      </w:r>
      <w:r>
        <w:rPr>
          <w:rFonts w:ascii="Miriam" w:hAnsi="Miriam" w:cs="Miriam"/>
          <w:szCs w:val="20"/>
          <w:rtl/>
          <w:lang w:eastAsia="en-US"/>
        </w:rPr>
        <w:t xml:space="preserve"> קיימא לן במסכת שבועות </w:t>
      </w:r>
      <w:r>
        <w:rPr>
          <w:rFonts w:ascii="Times New Roman" w:hAnsi="Times New Roman" w:cs="Miriam"/>
          <w:sz w:val="24"/>
          <w:szCs w:val="16"/>
          <w:rtl/>
          <w:lang w:eastAsia="en-US"/>
        </w:rPr>
        <w:t>(דף טו,ב)</w:t>
      </w:r>
      <w:r>
        <w:rPr>
          <w:rFonts w:ascii="Miriam" w:hAnsi="Miriam" w:cs="Miriam"/>
          <w:szCs w:val="20"/>
          <w:rtl/>
          <w:lang w:eastAsia="en-US"/>
        </w:rPr>
        <w:t xml:space="preserve"> דאין בנין ב</w:t>
      </w:r>
      <w:r>
        <w:rPr>
          <w:rFonts w:ascii="Miriam" w:hAnsi="Miriam" w:cs="Miriam" w:hint="eastAsia"/>
          <w:szCs w:val="20"/>
          <w:rtl/>
          <w:lang w:eastAsia="en-US"/>
        </w:rPr>
        <w:t>ית</w:t>
      </w:r>
      <w:r>
        <w:rPr>
          <w:rFonts w:ascii="Miriam" w:hAnsi="Miriam" w:cs="Miriam"/>
          <w:szCs w:val="20"/>
          <w:rtl/>
          <w:lang w:eastAsia="en-US"/>
        </w:rPr>
        <w:t xml:space="preserve"> </w:t>
      </w:r>
      <w:r>
        <w:rPr>
          <w:rFonts w:ascii="Miriam" w:hAnsi="Miriam" w:cs="Miriam" w:hint="eastAsia"/>
          <w:szCs w:val="20"/>
          <w:rtl/>
          <w:lang w:eastAsia="en-US"/>
        </w:rPr>
        <w:t>המקדש</w:t>
      </w:r>
      <w:r>
        <w:rPr>
          <w:rFonts w:ascii="Miriam" w:hAnsi="Miriam" w:cs="Miriam"/>
          <w:szCs w:val="20"/>
          <w:rtl/>
          <w:lang w:eastAsia="en-US"/>
        </w:rPr>
        <w:t xml:space="preserve"> לא </w:t>
      </w:r>
      <w:r>
        <w:rPr>
          <w:rFonts w:ascii="Miriam" w:hAnsi="Miriam" w:cs="Miriam" w:hint="eastAsia"/>
          <w:szCs w:val="20"/>
          <w:rtl/>
          <w:lang w:eastAsia="en-US"/>
        </w:rPr>
        <w:t>ביום</w:t>
      </w:r>
      <w:r>
        <w:rPr>
          <w:rFonts w:ascii="Miriam" w:hAnsi="Miriam" w:cs="Miriam"/>
          <w:szCs w:val="20"/>
          <w:rtl/>
          <w:lang w:eastAsia="en-US"/>
        </w:rPr>
        <w:t xml:space="preserve"> טוב </w:t>
      </w:r>
      <w:r>
        <w:rPr>
          <w:rFonts w:ascii="Miriam" w:hAnsi="Miriam" w:cs="Miriam" w:hint="eastAsia"/>
          <w:szCs w:val="20"/>
          <w:rtl/>
          <w:lang w:eastAsia="en-US"/>
        </w:rPr>
        <w:t>ולא</w:t>
      </w:r>
      <w:r>
        <w:rPr>
          <w:rFonts w:ascii="Miriam" w:hAnsi="Miriam" w:cs="Miriam"/>
          <w:szCs w:val="20"/>
          <w:rtl/>
          <w:lang w:eastAsia="en-US"/>
        </w:rPr>
        <w:t xml:space="preserve"> בלילה? - </w:t>
      </w:r>
      <w:r>
        <w:rPr>
          <w:rFonts w:ascii="Miriam" w:hAnsi="Miriam" w:cs="Miriam" w:hint="eastAsia"/>
          <w:szCs w:val="20"/>
          <w:rtl/>
          <w:lang w:eastAsia="en-US"/>
        </w:rPr>
        <w:t>הני</w:t>
      </w:r>
      <w:r>
        <w:rPr>
          <w:rFonts w:ascii="Miriam" w:hAnsi="Miriam" w:cs="Miriam"/>
          <w:szCs w:val="20"/>
          <w:rtl/>
          <w:lang w:eastAsia="en-US"/>
        </w:rPr>
        <w:t xml:space="preserve"> מילי בנין בידי אדם, אבל בנין העתיד לבא בידי שמים הוא</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נחמן בר יצחק אמר: רבן יוחנן בן זכאי - </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sz w:val="24"/>
          <w:rtl/>
          <w:lang w:eastAsia="en-US"/>
        </w:rPr>
        <w:t>(ראש השנה ל,ב)</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בשיטת</w:t>
      </w:r>
      <w:r>
        <w:rPr>
          <w:rFonts w:ascii="Rod" w:hAnsi="Rod"/>
          <w:sz w:val="24"/>
          <w:rtl/>
          <w:lang w:eastAsia="en-US"/>
        </w:rPr>
        <w:t xml:space="preserve"> רבי יה</w:t>
      </w:r>
      <w:r>
        <w:rPr>
          <w:rFonts w:ascii="Rod" w:hAnsi="Rod" w:hint="eastAsia"/>
          <w:sz w:val="24"/>
          <w:rtl/>
          <w:lang w:eastAsia="en-US"/>
        </w:rPr>
        <w:t>ודה</w:t>
      </w:r>
      <w:r>
        <w:rPr>
          <w:rFonts w:ascii="Rod" w:hAnsi="Rod"/>
          <w:sz w:val="24"/>
          <w:rtl/>
          <w:lang w:eastAsia="en-US"/>
        </w:rPr>
        <w:t xml:space="preserve"> אמרה, דאמר </w:t>
      </w:r>
      <w:r>
        <w:rPr>
          <w:rFonts w:ascii="Rod" w:hAnsi="Rod" w:cs="Miriam"/>
          <w:sz w:val="24"/>
          <w:szCs w:val="20"/>
          <w:rtl/>
          <w:lang w:eastAsia="en-US"/>
        </w:rPr>
        <w:t>(</w:t>
      </w:r>
      <w:r>
        <w:rPr>
          <w:rFonts w:ascii="Miriam" w:hAnsi="Miriam" w:cs="Miriam" w:hint="eastAsia"/>
          <w:szCs w:val="20"/>
          <w:rtl/>
          <w:lang w:eastAsia="en-US"/>
        </w:rPr>
        <w:t>מן</w:t>
      </w:r>
      <w:r>
        <w:rPr>
          <w:rFonts w:ascii="Miriam" w:hAnsi="Miriam" w:cs="Miriam"/>
          <w:szCs w:val="20"/>
          <w:rtl/>
          <w:lang w:eastAsia="en-US"/>
        </w:rPr>
        <w:t xml:space="preserve"> התורה אסור כל היום בזמן הזה</w:t>
      </w:r>
      <w:r>
        <w:rPr>
          <w:rFonts w:ascii="Rod" w:hAnsi="Rod" w:cs="Miriam"/>
          <w:sz w:val="24"/>
          <w:szCs w:val="20"/>
          <w:rtl/>
          <w:lang w:eastAsia="en-US"/>
        </w:rPr>
        <w:t>)</w:t>
      </w:r>
      <w:r>
        <w:rPr>
          <w:rFonts w:ascii="Rod" w:hAnsi="Rod"/>
          <w:sz w:val="24"/>
          <w:rtl/>
          <w:lang w:eastAsia="en-US"/>
        </w:rPr>
        <w:t xml:space="preserve"> : </w:t>
      </w:r>
      <w:r>
        <w:rPr>
          <w:rFonts w:ascii="Miriam" w:hAnsi="Miriam" w:cs="Narkisim"/>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כג,יד: </w:t>
      </w:r>
      <w:r>
        <w:rPr>
          <w:rFonts w:ascii="Rod" w:hAnsi="Rod" w:cs="Narkisim" w:hint="eastAsia"/>
          <w:szCs w:val="20"/>
          <w:rtl/>
          <w:lang w:eastAsia="en-US"/>
        </w:rPr>
        <w:t>ולחם</w:t>
      </w:r>
      <w:r>
        <w:rPr>
          <w:rFonts w:ascii="Rod" w:hAnsi="Rod" w:cs="Narkisim"/>
          <w:szCs w:val="20"/>
          <w:rtl/>
          <w:lang w:eastAsia="en-US"/>
        </w:rPr>
        <w:t xml:space="preserve"> וקלי וכרמל לא תאכלו</w:t>
      </w:r>
      <w:r>
        <w:rPr>
          <w:rFonts w:ascii="Miriam" w:hAnsi="Miriam" w:cs="Narkisim"/>
          <w:szCs w:val="20"/>
          <w:rtl/>
          <w:lang w:eastAsia="en-US"/>
        </w:rPr>
        <w:t xml:space="preserve">] </w:t>
      </w:r>
      <w:r>
        <w:rPr>
          <w:rFonts w:ascii="Rod" w:hAnsi="Rod" w:cs="Narkisim" w:hint="eastAsia"/>
          <w:sz w:val="24"/>
          <w:rtl/>
          <w:lang w:eastAsia="en-US"/>
        </w:rPr>
        <w:t>עד</w:t>
      </w:r>
      <w:r>
        <w:rPr>
          <w:rFonts w:ascii="Rod" w:hAnsi="Rod" w:cs="Narkisim"/>
          <w:sz w:val="24"/>
          <w:rtl/>
          <w:lang w:eastAsia="en-US"/>
        </w:rPr>
        <w:t xml:space="preserve"> עצם היום הזה </w:t>
      </w:r>
      <w:r>
        <w:rPr>
          <w:rFonts w:ascii="Rod" w:hAnsi="Rod" w:cs="Narkisim"/>
          <w:sz w:val="24"/>
          <w:szCs w:val="20"/>
          <w:rtl/>
          <w:lang w:eastAsia="en-US"/>
        </w:rPr>
        <w:t>[</w:t>
      </w:r>
      <w:r>
        <w:rPr>
          <w:rFonts w:ascii="Rod" w:hAnsi="Rod" w:cs="Narkisim" w:hint="eastAsia"/>
          <w:szCs w:val="20"/>
          <w:rtl/>
          <w:lang w:eastAsia="en-US"/>
        </w:rPr>
        <w:t>עד</w:t>
      </w:r>
      <w:r>
        <w:rPr>
          <w:rFonts w:ascii="Rod" w:hAnsi="Rod" w:cs="Narkisim"/>
          <w:szCs w:val="20"/>
          <w:rtl/>
          <w:lang w:eastAsia="en-US"/>
        </w:rPr>
        <w:t xml:space="preserve"> הביאכם את קרבן אלקיכם חקת עולם לדרתיכם בכל משבתיכם</w:t>
      </w:r>
      <w:r>
        <w:rPr>
          <w:rFonts w:ascii="Rod" w:hAnsi="Rod" w:cs="Narkisim"/>
          <w:sz w:val="24"/>
          <w:szCs w:val="20"/>
          <w:rtl/>
          <w:lang w:eastAsia="en-US"/>
        </w:rPr>
        <w:t>]</w:t>
      </w:r>
      <w:r>
        <w:rPr>
          <w:rFonts w:ascii="Rod" w:hAnsi="Rod"/>
          <w:sz w:val="24"/>
          <w:rtl/>
          <w:lang w:eastAsia="en-US"/>
        </w:rPr>
        <w:t xml:space="preserve"> - עד עצמו של יום, וקסבר עד ועד בכלל.</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ומי</w:t>
      </w:r>
      <w:r>
        <w:rPr>
          <w:rFonts w:ascii="Rod" w:hAnsi="Rod"/>
          <w:sz w:val="24"/>
          <w:rtl/>
          <w:lang w:eastAsia="en-US"/>
        </w:rPr>
        <w:t xml:space="preserve"> סבר לה כוותיה? והא מפליג פליג עליה, דתנן: '</w:t>
      </w:r>
      <w:r>
        <w:rPr>
          <w:rFonts w:ascii="Rod" w:hAnsi="Rod" w:hint="eastAsia"/>
          <w:i/>
          <w:iCs/>
          <w:sz w:val="24"/>
          <w:rtl/>
          <w:lang w:eastAsia="en-US"/>
        </w:rPr>
        <w:t>משחרב</w:t>
      </w:r>
      <w:r>
        <w:rPr>
          <w:rFonts w:ascii="Rod" w:hAnsi="Rod"/>
          <w:i/>
          <w:iCs/>
          <w:sz w:val="24"/>
          <w:rtl/>
          <w:lang w:eastAsia="en-US"/>
        </w:rPr>
        <w:t xml:space="preserve"> בית המקדש התקין רבן יוחנן בן זכאי שיהא יום הנף כולו אסור; אמר רבי יהודה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גרסינן 'אמר לו רבי יהודה', שהרי לא ראהו מימיו, אבל תמה בדורו על תקנת רבן יוחנן בן זכאי, ואמר: מה חידוש חידש רבי יוחנן בן זכאי</w:t>
      </w:r>
      <w:r>
        <w:rPr>
          <w:rFonts w:ascii="Rod" w:hAnsi="Rod" w:cs="Miriam"/>
          <w:sz w:val="24"/>
          <w:szCs w:val="20"/>
          <w:rtl/>
          <w:lang w:eastAsia="en-US"/>
        </w:rPr>
        <w:t>)</w:t>
      </w:r>
      <w:r>
        <w:rPr>
          <w:rFonts w:ascii="Rod" w:hAnsi="Rod"/>
          <w:i/>
          <w:iCs/>
          <w:sz w:val="24"/>
          <w:rtl/>
          <w:lang w:eastAsia="en-US"/>
        </w:rPr>
        <w:t xml:space="preserve"> והלא מן התורה הוא אסור [דכתיב </w:t>
      </w:r>
      <w:r>
        <w:rPr>
          <w:rFonts w:ascii="Rod" w:hAnsi="Rod" w:cs="Narkisim" w:hint="eastAsia"/>
          <w:i/>
          <w:iCs/>
          <w:sz w:val="24"/>
          <w:rtl/>
          <w:lang w:eastAsia="en-US"/>
        </w:rPr>
        <w:t>עד</w:t>
      </w:r>
      <w:r>
        <w:rPr>
          <w:rFonts w:ascii="Rod" w:hAnsi="Rod" w:cs="Narkisim"/>
          <w:i/>
          <w:iCs/>
          <w:sz w:val="24"/>
          <w:rtl/>
          <w:lang w:eastAsia="en-US"/>
        </w:rPr>
        <w:t xml:space="preserve"> עצם היום הזה</w:t>
      </w:r>
      <w:r>
        <w:rPr>
          <w:rFonts w:ascii="Rod" w:hAnsi="Rod"/>
          <w:i/>
          <w:iCs/>
          <w:sz w:val="24"/>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התם</w:t>
      </w:r>
      <w:r>
        <w:rPr>
          <w:rFonts w:ascii="Rod" w:hAnsi="Rod"/>
          <w:sz w:val="24"/>
          <w:rtl/>
          <w:lang w:eastAsia="en-US"/>
        </w:rPr>
        <w:t xml:space="preserve"> - רבי יהודה הוא דקא טעי: איהו סבר רבן יוחנן בן זכאי מדרבנן קאמר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הוא בא לגזור עליו משום ההוא טעם דלעיל: דשמא י</w:t>
      </w:r>
      <w:r>
        <w:rPr>
          <w:rFonts w:ascii="Miriam" w:hAnsi="Miriam" w:cs="Miriam" w:hint="eastAsia"/>
          <w:szCs w:val="20"/>
          <w:rtl/>
          <w:lang w:eastAsia="en-US"/>
        </w:rPr>
        <w:t>ִבָּנֶה</w:t>
      </w:r>
      <w:r>
        <w:rPr>
          <w:rFonts w:ascii="Rod" w:hAnsi="Rod" w:cs="Miriam"/>
          <w:sz w:val="24"/>
          <w:szCs w:val="20"/>
          <w:rtl/>
          <w:lang w:eastAsia="en-US"/>
        </w:rPr>
        <w:t>)</w:t>
      </w:r>
      <w:r>
        <w:rPr>
          <w:rFonts w:ascii="Rod" w:hAnsi="Rod"/>
          <w:sz w:val="24"/>
          <w:rtl/>
          <w:lang w:eastAsia="en-US"/>
        </w:rPr>
        <w:t>, ולא היא - מדאורייתא קאמר.</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והא</w:t>
      </w:r>
      <w:r>
        <w:rPr>
          <w:rFonts w:ascii="Rod" w:hAnsi="Rod"/>
          <w:sz w:val="24"/>
          <w:rtl/>
          <w:lang w:eastAsia="en-US"/>
        </w:rPr>
        <w:t xml:space="preserve"> '</w:t>
      </w:r>
      <w:r>
        <w:rPr>
          <w:rFonts w:ascii="Rod" w:hAnsi="Rod" w:hint="eastAsia"/>
          <w:i/>
          <w:iCs/>
          <w:sz w:val="24"/>
          <w:rtl/>
          <w:lang w:eastAsia="en-US"/>
        </w:rPr>
        <w:t>התקין</w:t>
      </w:r>
      <w:r>
        <w:rPr>
          <w:rFonts w:ascii="Rod" w:hAnsi="Rod"/>
          <w:sz w:val="24"/>
          <w:rtl/>
          <w:lang w:eastAsia="en-US"/>
        </w:rPr>
        <w:t xml:space="preserve">' קתני?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התקין - דרש והתקין </w:t>
      </w:r>
      <w:r>
        <w:rPr>
          <w:rFonts w:ascii="Rod" w:hAnsi="Rod" w:cs="Miriam"/>
          <w:sz w:val="24"/>
          <w:szCs w:val="20"/>
          <w:rtl/>
          <w:lang w:eastAsia="en-US"/>
        </w:rPr>
        <w:t>(</w:t>
      </w:r>
      <w:r>
        <w:rPr>
          <w:rFonts w:ascii="Miriam" w:hAnsi="Miriam" w:cs="Miriam" w:hint="eastAsia"/>
          <w:szCs w:val="20"/>
          <w:rtl/>
          <w:lang w:eastAsia="en-US"/>
        </w:rPr>
        <w:t>דרש</w:t>
      </w:r>
      <w:r>
        <w:rPr>
          <w:rFonts w:ascii="Miriam" w:hAnsi="Miriam" w:cs="Miriam"/>
          <w:szCs w:val="20"/>
          <w:rtl/>
          <w:lang w:eastAsia="en-US"/>
        </w:rPr>
        <w:t xml:space="preserve"> להם המקרא, והתקין שינהגו איסור; לפי שעד עכשיו היה היתר בדבר משקרב העומר, שהעומר מתיר</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בראשונה</w:t>
      </w:r>
      <w:r>
        <w:rPr>
          <w:rFonts w:ascii="Rod" w:hAnsi="Rod"/>
          <w:sz w:val="24"/>
          <w:rtl/>
          <w:lang w:eastAsia="en-US"/>
        </w:rPr>
        <w:t xml:space="preserve"> היו מקבלין עדות החדש כל היום; פעם אחת נשתהו העדים מלבוא ונתקלקלו הלוים בשיר </w:t>
      </w:r>
      <w:r>
        <w:rPr>
          <w:rFonts w:ascii="Rod" w:hAnsi="Rod" w:cs="Miriam"/>
          <w:sz w:val="24"/>
          <w:szCs w:val="20"/>
          <w:rtl/>
          <w:lang w:eastAsia="en-US"/>
        </w:rPr>
        <w:t>(</w:t>
      </w:r>
      <w:r>
        <w:rPr>
          <w:rFonts w:ascii="Miriam" w:hAnsi="Miriam" w:cs="Miriam" w:hint="eastAsia"/>
          <w:szCs w:val="20"/>
          <w:rtl/>
          <w:lang w:eastAsia="en-US"/>
        </w:rPr>
        <w:t>בגמרא</w:t>
      </w:r>
      <w:r>
        <w:rPr>
          <w:rFonts w:ascii="Miriam" w:hAnsi="Miriam" w:cs="Miriam"/>
          <w:szCs w:val="20"/>
          <w:rtl/>
          <w:lang w:eastAsia="en-US"/>
        </w:rPr>
        <w:t xml:space="preserve"> מפרש</w:t>
      </w:r>
      <w:r>
        <w:rPr>
          <w:rFonts w:ascii="Rod" w:hAnsi="Rod" w:cs="Miriam"/>
          <w:sz w:val="24"/>
          <w:szCs w:val="20"/>
          <w:rtl/>
          <w:lang w:eastAsia="en-US"/>
        </w:rPr>
        <w:t>)</w:t>
      </w:r>
      <w:r>
        <w:rPr>
          <w:rFonts w:ascii="Rod" w:hAnsi="Rod"/>
          <w:sz w:val="24"/>
          <w:rtl/>
          <w:lang w:eastAsia="en-US"/>
        </w:rPr>
        <w:t xml:space="preserve"> - התקינו שלא יהו מקבלין אלא עד המנחה, ואם באו עדים מן המנחה ולמעלה נוהגין אותו היום קודש ולמחר קודש </w:t>
      </w:r>
      <w:r>
        <w:rPr>
          <w:rFonts w:ascii="Rod" w:hAnsi="Rod" w:cs="Miriam"/>
          <w:sz w:val="24"/>
          <w:szCs w:val="20"/>
          <w:rtl/>
          <w:lang w:eastAsia="en-US"/>
        </w:rPr>
        <w:t>(</w:t>
      </w:r>
      <w:r>
        <w:rPr>
          <w:rFonts w:ascii="Miriam" w:hAnsi="Miriam" w:cs="Miriam" w:hint="eastAsia"/>
          <w:szCs w:val="20"/>
          <w:rtl/>
          <w:lang w:eastAsia="en-US"/>
        </w:rPr>
        <w:t>בראש</w:t>
      </w:r>
      <w:r>
        <w:rPr>
          <w:rFonts w:ascii="Miriam" w:hAnsi="Miriam" w:cs="Miriam"/>
          <w:szCs w:val="20"/>
          <w:rtl/>
          <w:lang w:eastAsia="en-US"/>
        </w:rPr>
        <w:t xml:space="preserve"> השנה </w:t>
      </w:r>
      <w:r>
        <w:rPr>
          <w:rFonts w:ascii="Miriam" w:hAnsi="Miriam" w:cs="Miriam" w:hint="eastAsia"/>
          <w:szCs w:val="20"/>
          <w:rtl/>
          <w:lang w:eastAsia="en-US"/>
        </w:rPr>
        <w:t>קאי</w:t>
      </w:r>
      <w:r>
        <w:rPr>
          <w:rFonts w:ascii="Miriam" w:hAnsi="Miriam" w:cs="Miriam"/>
          <w:szCs w:val="20"/>
          <w:rtl/>
          <w:lang w:eastAsia="en-US"/>
        </w:rPr>
        <w:t xml:space="preserve">, דמשחשכה לילי עשרים ותשעה - </w:t>
      </w:r>
      <w:r>
        <w:rPr>
          <w:rFonts w:ascii="Miriam" w:hAnsi="Miriam" w:cs="Miriam" w:hint="eastAsia"/>
          <w:szCs w:val="20"/>
          <w:rtl/>
          <w:lang w:eastAsia="en-US"/>
        </w:rPr>
        <w:t>נהגו</w:t>
      </w:r>
      <w:r>
        <w:rPr>
          <w:rFonts w:ascii="Miriam" w:hAnsi="Miriam" w:cs="Miriam"/>
          <w:szCs w:val="20"/>
          <w:rtl/>
          <w:lang w:eastAsia="en-US"/>
        </w:rPr>
        <w:t xml:space="preserve"> בו קודש, שמא יבואו עדים מחר ויקדשוהו </w:t>
      </w:r>
      <w:r>
        <w:rPr>
          <w:rFonts w:ascii="Miriam" w:hAnsi="Miriam" w:cs="Miriam" w:hint="eastAsia"/>
          <w:szCs w:val="20"/>
          <w:rtl/>
          <w:lang w:eastAsia="en-US"/>
        </w:rPr>
        <w:t>בית</w:t>
      </w:r>
      <w:r>
        <w:rPr>
          <w:rFonts w:ascii="Miriam" w:hAnsi="Miriam" w:cs="Miriam"/>
          <w:szCs w:val="20"/>
          <w:rtl/>
          <w:lang w:eastAsia="en-US"/>
        </w:rPr>
        <w:t xml:space="preserve"> דין, ונמצא שהלילה הזה ליל </w:t>
      </w:r>
      <w:r>
        <w:rPr>
          <w:rFonts w:ascii="Miriam" w:hAnsi="Miriam" w:cs="Miriam" w:hint="eastAsia"/>
          <w:szCs w:val="20"/>
          <w:rtl/>
          <w:lang w:eastAsia="en-US"/>
        </w:rPr>
        <w:t>יום</w:t>
      </w:r>
      <w:r>
        <w:rPr>
          <w:rFonts w:ascii="Miriam" w:hAnsi="Miriam" w:cs="Miriam"/>
          <w:szCs w:val="20"/>
          <w:rtl/>
          <w:lang w:eastAsia="en-US"/>
        </w:rPr>
        <w:t xml:space="preserve"> טוב </w:t>
      </w:r>
      <w:r>
        <w:rPr>
          <w:rFonts w:ascii="Miriam" w:hAnsi="Miriam" w:cs="Miriam" w:hint="eastAsia"/>
          <w:szCs w:val="20"/>
          <w:rtl/>
          <w:lang w:eastAsia="en-US"/>
        </w:rPr>
        <w:t>הוא</w:t>
      </w:r>
      <w:r>
        <w:rPr>
          <w:rFonts w:ascii="Miriam" w:hAnsi="Miriam" w:cs="Miriam"/>
          <w:szCs w:val="20"/>
          <w:rtl/>
          <w:lang w:eastAsia="en-US"/>
        </w:rPr>
        <w:t xml:space="preserve">, וכן למחר כל היום עד המנחה; ואם באו עדים קודם המנחה -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מקדשים</w:t>
      </w:r>
      <w:r>
        <w:rPr>
          <w:rFonts w:ascii="Miriam" w:hAnsi="Miriam" w:cs="Miriam"/>
          <w:szCs w:val="20"/>
          <w:rtl/>
          <w:lang w:eastAsia="en-US"/>
        </w:rPr>
        <w:t xml:space="preserve"> את החדש, ונודע שיפה נהגו בו קודש; ואם מן המנחה ולמעלה באו - </w:t>
      </w:r>
      <w:r>
        <w:rPr>
          <w:rFonts w:ascii="Miriam" w:hAnsi="Miriam" w:cs="Miriam" w:hint="eastAsia"/>
          <w:szCs w:val="20"/>
          <w:rtl/>
          <w:lang w:eastAsia="en-US"/>
        </w:rPr>
        <w:t>אף</w:t>
      </w:r>
      <w:r>
        <w:rPr>
          <w:rFonts w:ascii="Miriam" w:hAnsi="Miriam" w:cs="Miriam"/>
          <w:szCs w:val="20"/>
          <w:rtl/>
          <w:lang w:eastAsia="en-US"/>
        </w:rPr>
        <w:t xml:space="preserve"> על פי </w:t>
      </w:r>
      <w:r>
        <w:rPr>
          <w:rFonts w:ascii="Miriam" w:hAnsi="Miriam" w:cs="Miriam" w:hint="eastAsia"/>
          <w:szCs w:val="20"/>
          <w:rtl/>
          <w:lang w:eastAsia="en-US"/>
        </w:rPr>
        <w:t>שאין</w:t>
      </w:r>
      <w:r>
        <w:rPr>
          <w:rFonts w:ascii="Miriam" w:hAnsi="Miriam" w:cs="Miriam"/>
          <w:szCs w:val="20"/>
          <w:rtl/>
          <w:lang w:eastAsia="en-US"/>
        </w:rPr>
        <w:t xml:space="preserve"> </w:t>
      </w:r>
      <w:r>
        <w:rPr>
          <w:rFonts w:ascii="Miriam" w:hAnsi="Miriam" w:cs="Miriam" w:hint="eastAsia"/>
          <w:szCs w:val="20"/>
          <w:rtl/>
          <w:lang w:eastAsia="en-US"/>
        </w:rPr>
        <w:t>בית</w:t>
      </w:r>
      <w:r>
        <w:rPr>
          <w:rFonts w:ascii="Miriam" w:hAnsi="Miriam" w:cs="Miriam"/>
          <w:szCs w:val="20"/>
          <w:rtl/>
          <w:lang w:eastAsia="en-US"/>
        </w:rPr>
        <w:t xml:space="preserve"> דין </w:t>
      </w:r>
      <w:r>
        <w:rPr>
          <w:rFonts w:ascii="Miriam" w:hAnsi="Miriam" w:cs="Miriam" w:hint="eastAsia"/>
          <w:szCs w:val="20"/>
          <w:rtl/>
          <w:lang w:eastAsia="en-US"/>
        </w:rPr>
        <w:t>מקבלין</w:t>
      </w:r>
      <w:r>
        <w:rPr>
          <w:rFonts w:ascii="Miriam" w:hAnsi="Miriam" w:cs="Miriam"/>
          <w:szCs w:val="20"/>
          <w:rtl/>
          <w:lang w:eastAsia="en-US"/>
        </w:rPr>
        <w:t xml:space="preserve"> אותן לקדשו היום ויעברו את אלול ויקדשוהו למחר - אף על פי כן גומרים אותו בקדושה ואסור במלאכה, דלמא אתי לזלזולי ביה לשנה הבאה ויעשו בו מלאכה כל היום ויאמרו "</w:t>
      </w:r>
      <w:r>
        <w:rPr>
          <w:rFonts w:ascii="Miriam" w:hAnsi="Miriam" w:cs="Miriam" w:hint="eastAsia"/>
          <w:szCs w:val="20"/>
          <w:rtl/>
          <w:lang w:eastAsia="en-US"/>
        </w:rPr>
        <w:t>אשתקד</w:t>
      </w:r>
      <w:r>
        <w:rPr>
          <w:rFonts w:ascii="Miriam" w:hAnsi="Miriam" w:cs="Miriam"/>
          <w:szCs w:val="20"/>
          <w:rtl/>
          <w:lang w:eastAsia="en-US"/>
        </w:rPr>
        <w:t xml:space="preserve"> נהגנו בו קודש חנם, ומן המנחה ולמעלה חזרנו ונהגנו בו ח</w:t>
      </w:r>
      <w:r>
        <w:rPr>
          <w:rFonts w:ascii="Miriam" w:hAnsi="Miriam" w:cs="Miriam" w:hint="eastAsia"/>
          <w:szCs w:val="20"/>
          <w:rtl/>
          <w:lang w:eastAsia="en-US"/>
        </w:rPr>
        <w:t>ול</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משחרב בית המקדש התקין רבן יוחנן בן זכאי שיהו מקבלין עדות החדש כל היום.</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מה</w:t>
      </w:r>
      <w:r>
        <w:rPr>
          <w:rFonts w:ascii="Rod" w:hAnsi="Rod"/>
          <w:sz w:val="24"/>
          <w:rtl/>
          <w:lang w:eastAsia="en-US"/>
        </w:rPr>
        <w:t xml:space="preserve"> קלקול קלקלו הלוים בשיר?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הכא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בבבל</w:t>
      </w:r>
      <w:r>
        <w:rPr>
          <w:rFonts w:ascii="Rod" w:hAnsi="Rod" w:cs="Miriam"/>
          <w:sz w:val="24"/>
          <w:szCs w:val="20"/>
          <w:rtl/>
          <w:lang w:eastAsia="en-US"/>
        </w:rPr>
        <w:t>)</w:t>
      </w:r>
      <w:r>
        <w:rPr>
          <w:rFonts w:ascii="Rod" w:hAnsi="Rod"/>
          <w:sz w:val="24"/>
          <w:rtl/>
          <w:lang w:eastAsia="en-US"/>
        </w:rPr>
        <w:t xml:space="preserve"> תרגימו: שלא אמרו שירה כל עיקר </w:t>
      </w:r>
      <w:r>
        <w:rPr>
          <w:rFonts w:ascii="Rod" w:hAnsi="Rod" w:cs="Miriam"/>
          <w:sz w:val="24"/>
          <w:szCs w:val="20"/>
          <w:rtl/>
          <w:lang w:eastAsia="en-US"/>
        </w:rPr>
        <w:t>(</w:t>
      </w:r>
      <w:r>
        <w:rPr>
          <w:rFonts w:ascii="Miriam" w:hAnsi="Miriam" w:cs="Miriam" w:hint="eastAsia"/>
          <w:szCs w:val="20"/>
          <w:rtl/>
          <w:lang w:eastAsia="en-US"/>
        </w:rPr>
        <w:t>בתמיד</w:t>
      </w:r>
      <w:r>
        <w:rPr>
          <w:rFonts w:ascii="Miriam" w:hAnsi="Miriam" w:cs="Miriam"/>
          <w:szCs w:val="20"/>
          <w:rtl/>
          <w:lang w:eastAsia="en-US"/>
        </w:rPr>
        <w:t xml:space="preserve"> של בין הערבים, לפי שלא ידעו מה שיר יאמרו: שמא עוד סוף העדי</w:t>
      </w:r>
      <w:r>
        <w:rPr>
          <w:rFonts w:ascii="Miriam" w:hAnsi="Miriam" w:cs="Miriam" w:hint="eastAsia"/>
          <w:szCs w:val="20"/>
          <w:rtl/>
          <w:lang w:eastAsia="en-US"/>
        </w:rPr>
        <w:t>ם</w:t>
      </w:r>
      <w:r>
        <w:rPr>
          <w:rFonts w:ascii="Miriam" w:hAnsi="Miriam" w:cs="Miriam"/>
          <w:szCs w:val="20"/>
          <w:rtl/>
          <w:lang w:eastAsia="en-US"/>
        </w:rPr>
        <w:t xml:space="preserve"> לבוא היום, ושיר של </w:t>
      </w:r>
      <w:r>
        <w:rPr>
          <w:rFonts w:ascii="Miriam" w:hAnsi="Miriam" w:cs="Miriam" w:hint="eastAsia"/>
          <w:szCs w:val="20"/>
          <w:rtl/>
          <w:lang w:eastAsia="en-US"/>
        </w:rPr>
        <w:t>יום</w:t>
      </w:r>
      <w:r>
        <w:rPr>
          <w:rFonts w:ascii="Miriam" w:hAnsi="Miriam" w:cs="Miriam"/>
          <w:szCs w:val="20"/>
          <w:rtl/>
          <w:lang w:eastAsia="en-US"/>
        </w:rPr>
        <w:t xml:space="preserve"> טוב </w:t>
      </w:r>
      <w:r>
        <w:rPr>
          <w:rFonts w:ascii="Miriam" w:hAnsi="Miriam" w:cs="Miriam" w:hint="eastAsia"/>
          <w:szCs w:val="20"/>
          <w:rtl/>
          <w:lang w:eastAsia="en-US"/>
        </w:rPr>
        <w:t>יש</w:t>
      </w:r>
      <w:r>
        <w:rPr>
          <w:rFonts w:ascii="Miriam" w:hAnsi="Miriam" w:cs="Miriam"/>
          <w:szCs w:val="20"/>
          <w:rtl/>
          <w:lang w:eastAsia="en-US"/>
        </w:rPr>
        <w:t xml:space="preserve"> לומר, או לא יבואו, ונמצא שהוא חול; אבל בתמיד של שחר אין ספק שמתוך שברוב השנים אין העדים באין קודם תמיד של שחר וספק יתקדש היום ספק לא יתקדש - </w:t>
      </w:r>
      <w:r>
        <w:rPr>
          <w:rFonts w:ascii="Miriam" w:hAnsi="Miriam" w:cs="Miriam" w:hint="eastAsia"/>
          <w:szCs w:val="20"/>
          <w:rtl/>
          <w:lang w:eastAsia="en-US"/>
        </w:rPr>
        <w:t>לא</w:t>
      </w:r>
      <w:r>
        <w:rPr>
          <w:rFonts w:ascii="Miriam" w:hAnsi="Miriam" w:cs="Miriam"/>
          <w:szCs w:val="20"/>
          <w:rtl/>
          <w:lang w:eastAsia="en-US"/>
        </w:rPr>
        <w:t xml:space="preserve"> תקנו שיר של </w:t>
      </w:r>
      <w:r>
        <w:rPr>
          <w:rFonts w:ascii="Miriam" w:hAnsi="Miriam" w:cs="Miriam" w:hint="eastAsia"/>
          <w:szCs w:val="20"/>
          <w:rtl/>
          <w:lang w:eastAsia="en-US"/>
        </w:rPr>
        <w:t>יום</w:t>
      </w:r>
      <w:r>
        <w:rPr>
          <w:rFonts w:ascii="Miriam" w:hAnsi="Miriam" w:cs="Miriam"/>
          <w:szCs w:val="20"/>
          <w:rtl/>
          <w:lang w:eastAsia="en-US"/>
        </w:rPr>
        <w:t xml:space="preserve"> טוב </w:t>
      </w:r>
      <w:r>
        <w:rPr>
          <w:rFonts w:ascii="Miriam" w:hAnsi="Miriam" w:cs="Miriam" w:hint="eastAsia"/>
          <w:szCs w:val="20"/>
          <w:rtl/>
          <w:lang w:eastAsia="en-US"/>
        </w:rPr>
        <w:t>שחרית</w:t>
      </w:r>
      <w:r>
        <w:rPr>
          <w:rFonts w:ascii="Miriam" w:hAnsi="Miriam" w:cs="Miriam"/>
          <w:szCs w:val="20"/>
          <w:rtl/>
          <w:lang w:eastAsia="en-US"/>
        </w:rPr>
        <w:t xml:space="preserve"> ב</w:t>
      </w:r>
      <w:r>
        <w:rPr>
          <w:rFonts w:ascii="Miriam" w:hAnsi="Miriam" w:cs="Miriam" w:hint="eastAsia"/>
          <w:szCs w:val="20"/>
          <w:rtl/>
          <w:lang w:eastAsia="en-US"/>
        </w:rPr>
        <w:t>ראש</w:t>
      </w:r>
      <w:r>
        <w:rPr>
          <w:rFonts w:ascii="Miriam" w:hAnsi="Miriam" w:cs="Miriam"/>
          <w:szCs w:val="20"/>
          <w:rtl/>
          <w:lang w:eastAsia="en-US"/>
        </w:rPr>
        <w:t xml:space="preserve"> השנה, כדתני לקמן '</w:t>
      </w:r>
      <w:r>
        <w:rPr>
          <w:rFonts w:ascii="Miriam" w:hAnsi="Miriam" w:cs="Miriam" w:hint="eastAsia"/>
          <w:i/>
          <w:iCs/>
          <w:szCs w:val="20"/>
          <w:rtl/>
          <w:lang w:eastAsia="en-US"/>
        </w:rPr>
        <w:t>תמיד</w:t>
      </w:r>
      <w:r>
        <w:rPr>
          <w:rFonts w:ascii="Miriam" w:hAnsi="Miriam" w:cs="Miriam"/>
          <w:i/>
          <w:iCs/>
          <w:szCs w:val="20"/>
          <w:rtl/>
          <w:lang w:eastAsia="en-US"/>
        </w:rPr>
        <w:t xml:space="preserve"> של </w:t>
      </w:r>
      <w:r>
        <w:rPr>
          <w:rFonts w:ascii="Miriam" w:hAnsi="Miriam" w:cs="Miriam" w:hint="eastAsia"/>
          <w:i/>
          <w:iCs/>
          <w:szCs w:val="20"/>
          <w:rtl/>
          <w:lang w:eastAsia="en-US"/>
        </w:rPr>
        <w:t>ראש</w:t>
      </w:r>
      <w:r>
        <w:rPr>
          <w:rFonts w:ascii="Miriam" w:hAnsi="Miriam" w:cs="Miriam"/>
          <w:i/>
          <w:iCs/>
          <w:szCs w:val="20"/>
          <w:rtl/>
          <w:lang w:eastAsia="en-US"/>
        </w:rPr>
        <w:t xml:space="preserve"> השנה </w:t>
      </w:r>
      <w:r>
        <w:rPr>
          <w:rFonts w:ascii="Miriam" w:hAnsi="Miriam" w:cs="Miriam" w:hint="eastAsia"/>
          <w:i/>
          <w:iCs/>
          <w:szCs w:val="20"/>
          <w:rtl/>
          <w:lang w:eastAsia="en-US"/>
        </w:rPr>
        <w:t>שחרית</w:t>
      </w:r>
      <w:r>
        <w:rPr>
          <w:rFonts w:ascii="Miriam" w:hAnsi="Miriam" w:cs="Miriam"/>
          <w:i/>
          <w:iCs/>
          <w:szCs w:val="20"/>
          <w:rtl/>
          <w:lang w:eastAsia="en-US"/>
        </w:rPr>
        <w:t xml:space="preserve"> קרב כהלכתו</w:t>
      </w:r>
      <w:r>
        <w:rPr>
          <w:rFonts w:ascii="Miriam" w:hAnsi="Miriam" w:cs="Miriam"/>
          <w:szCs w:val="20"/>
          <w:rtl/>
          <w:lang w:eastAsia="en-US"/>
        </w:rPr>
        <w:t>', אבל לתמיד של בי</w:t>
      </w:r>
      <w:r>
        <w:rPr>
          <w:rFonts w:ascii="Miriam" w:hAnsi="Miriam" w:cs="Miriam" w:hint="eastAsia"/>
          <w:szCs w:val="20"/>
          <w:rtl/>
          <w:lang w:eastAsia="en-US"/>
        </w:rPr>
        <w:t>ן</w:t>
      </w:r>
      <w:r>
        <w:rPr>
          <w:rFonts w:ascii="Miriam" w:hAnsi="Miriam" w:cs="Miriam"/>
          <w:szCs w:val="20"/>
          <w:rtl/>
          <w:lang w:eastAsia="en-US"/>
        </w:rPr>
        <w:t xml:space="preserve"> הערבים תקנו שיר של </w:t>
      </w:r>
      <w:r>
        <w:rPr>
          <w:rFonts w:ascii="Miriam" w:hAnsi="Miriam" w:cs="Miriam" w:hint="eastAsia"/>
          <w:szCs w:val="20"/>
          <w:rtl/>
          <w:lang w:eastAsia="en-US"/>
        </w:rPr>
        <w:t>יום</w:t>
      </w:r>
      <w:r>
        <w:rPr>
          <w:rFonts w:ascii="Miriam" w:hAnsi="Miriam" w:cs="Miriam"/>
          <w:szCs w:val="20"/>
          <w:rtl/>
          <w:lang w:eastAsia="en-US"/>
        </w:rPr>
        <w:t xml:space="preserve"> טוב, </w:t>
      </w:r>
      <w:r>
        <w:rPr>
          <w:rFonts w:ascii="Miriam" w:hAnsi="Miriam" w:cs="Miriam" w:hint="eastAsia"/>
          <w:szCs w:val="20"/>
          <w:rtl/>
          <w:lang w:eastAsia="en-US"/>
        </w:rPr>
        <w:t>שכבר</w:t>
      </w:r>
      <w:r>
        <w:rPr>
          <w:rFonts w:ascii="Miriam" w:hAnsi="Miriam" w:cs="Miriam"/>
          <w:szCs w:val="20"/>
          <w:rtl/>
          <w:lang w:eastAsia="en-US"/>
        </w:rPr>
        <w:t xml:space="preserve"> באו העדים! לפיכך אותה שנה שנשתהו לבא - לא ידעו מה יאמרו</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זירא אמר: שאמרו שירה של חול עם תמיד של בין הערבים.</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לו רבי זירא לאהבה בריה: פוק תני להו </w:t>
      </w:r>
      <w:r>
        <w:rPr>
          <w:rFonts w:ascii="Rod" w:hAnsi="Rod" w:cs="Miriam"/>
          <w:sz w:val="24"/>
          <w:szCs w:val="20"/>
          <w:rtl/>
          <w:lang w:eastAsia="en-US"/>
        </w:rPr>
        <w:t>(</w:t>
      </w:r>
      <w:r>
        <w:rPr>
          <w:rFonts w:ascii="Miriam" w:hAnsi="Miriam" w:cs="Miriam" w:hint="eastAsia"/>
          <w:szCs w:val="20"/>
          <w:rtl/>
          <w:lang w:eastAsia="en-US"/>
        </w:rPr>
        <w:t>לבני</w:t>
      </w:r>
      <w:r>
        <w:rPr>
          <w:rFonts w:ascii="Miriam" w:hAnsi="Miriam" w:cs="Miriam"/>
          <w:szCs w:val="20"/>
          <w:rtl/>
          <w:lang w:eastAsia="en-US"/>
        </w:rPr>
        <w:t xml:space="preserve"> בבל האומרים 'לא אמרו שירה כל עיקר': ש</w:t>
      </w:r>
      <w:r>
        <w:rPr>
          <w:rFonts w:ascii="Miriam" w:hAnsi="Miriam" w:cs="Miriam" w:hint="eastAsia"/>
          <w:szCs w:val="20"/>
          <w:rtl/>
          <w:lang w:eastAsia="en-US"/>
        </w:rPr>
        <w:t>ַׁ</w:t>
      </w:r>
      <w:r>
        <w:rPr>
          <w:rFonts w:ascii="Miriam" w:hAnsi="Miriam" w:cs="Miriam"/>
          <w:szCs w:val="20"/>
          <w:rtl/>
          <w:lang w:eastAsia="en-US"/>
        </w:rPr>
        <w:softHyphen/>
      </w:r>
      <w:r>
        <w:rPr>
          <w:rFonts w:ascii="Miriam" w:hAnsi="Miriam" w:cs="Miriam" w:hint="eastAsia"/>
          <w:szCs w:val="20"/>
          <w:rtl/>
          <w:lang w:eastAsia="en-US"/>
        </w:rPr>
        <w:t>נֶה</w:t>
      </w:r>
      <w:r>
        <w:rPr>
          <w:rFonts w:ascii="Miriam" w:hAnsi="Miriam" w:cs="Miriam"/>
          <w:szCs w:val="20"/>
          <w:rtl/>
          <w:lang w:eastAsia="en-US"/>
        </w:rPr>
        <w:t xml:space="preserve"> להם ברייתא זו שממנה ילמדו שאמרו שיר של חול</w:t>
      </w:r>
      <w:r>
        <w:rPr>
          <w:rFonts w:ascii="Rod" w:hAnsi="Rod" w:cs="Miriam"/>
          <w:sz w:val="24"/>
          <w:szCs w:val="20"/>
          <w:rtl/>
          <w:lang w:eastAsia="en-US"/>
        </w:rPr>
        <w:t>)</w:t>
      </w:r>
      <w:r>
        <w:rPr>
          <w:rFonts w:ascii="Rod" w:hAnsi="Rod"/>
          <w:sz w:val="24"/>
          <w:rtl/>
          <w:lang w:eastAsia="en-US"/>
        </w:rPr>
        <w:t>: '</w:t>
      </w:r>
      <w:r>
        <w:rPr>
          <w:rFonts w:ascii="Rod" w:hAnsi="Rod" w:hint="eastAsia"/>
          <w:i/>
          <w:iCs/>
          <w:sz w:val="24"/>
          <w:rtl/>
          <w:lang w:eastAsia="en-US"/>
        </w:rPr>
        <w:t>התקינו</w:t>
      </w:r>
      <w:r>
        <w:rPr>
          <w:rFonts w:ascii="Rod" w:hAnsi="Rod"/>
          <w:i/>
          <w:iCs/>
          <w:sz w:val="24"/>
          <w:rtl/>
          <w:lang w:eastAsia="en-US"/>
        </w:rPr>
        <w:t xml:space="preserve"> שלא יהו מקבלין עדות החדש אלא כדי שיהא שהות ביום להקריב תמידין ומוספין ונסכיהם ולומר שירה שלא בשיבוש</w:t>
      </w:r>
      <w:r>
        <w:rPr>
          <w:rFonts w:ascii="Rod" w:hAnsi="Rod"/>
          <w:sz w:val="24"/>
          <w:rtl/>
          <w:lang w:eastAsia="en-US"/>
        </w:rPr>
        <w:t>'; אי אמרת בשלמא אמור שירה דחול - היינו דאיכא שיבו</w:t>
      </w:r>
      <w:r>
        <w:rPr>
          <w:rFonts w:ascii="Rod" w:hAnsi="Rod" w:hint="eastAsia"/>
          <w:sz w:val="24"/>
          <w:rtl/>
          <w:lang w:eastAsia="en-US"/>
        </w:rPr>
        <w:t>ש</w:t>
      </w:r>
      <w:r>
        <w:rPr>
          <w:rFonts w:ascii="Rod" w:hAnsi="Rod"/>
          <w:sz w:val="24"/>
          <w:rtl/>
          <w:lang w:eastAsia="en-US"/>
        </w:rPr>
        <w:t>, אלא אי אמרת לא אמור כלל - מאי שיבוש איכא?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כיון</w:t>
      </w:r>
      <w:r>
        <w:rPr>
          <w:rFonts w:ascii="Rod" w:hAnsi="Rod"/>
          <w:sz w:val="24"/>
          <w:rtl/>
          <w:lang w:eastAsia="en-US"/>
        </w:rPr>
        <w:t xml:space="preserve"> דלא אמור כלל - </w:t>
      </w:r>
      <w:r>
        <w:rPr>
          <w:rFonts w:ascii="Rod" w:hAnsi="Rod" w:hint="eastAsia"/>
          <w:sz w:val="24"/>
          <w:rtl/>
          <w:lang w:eastAsia="en-US"/>
        </w:rPr>
        <w:t>אין</w:t>
      </w:r>
      <w:r>
        <w:rPr>
          <w:rFonts w:ascii="Rod" w:hAnsi="Rod"/>
          <w:sz w:val="24"/>
          <w:rtl/>
          <w:lang w:eastAsia="en-US"/>
        </w:rPr>
        <w:t xml:space="preserve"> לך שיבוש גדול מזה.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מתיב</w:t>
      </w:r>
      <w:r>
        <w:rPr>
          <w:rFonts w:ascii="Rod" w:hAnsi="Rod"/>
          <w:sz w:val="24"/>
          <w:rtl/>
          <w:lang w:eastAsia="en-US"/>
        </w:rPr>
        <w:t xml:space="preserve"> רב אחא בר הונא: '</w:t>
      </w:r>
      <w:r>
        <w:rPr>
          <w:rFonts w:ascii="Rod" w:hAnsi="Rod" w:hint="eastAsia"/>
          <w:i/>
          <w:iCs/>
          <w:sz w:val="24"/>
          <w:rtl/>
          <w:lang w:eastAsia="en-US"/>
        </w:rPr>
        <w:t>תמיד</w:t>
      </w:r>
      <w:r>
        <w:rPr>
          <w:rFonts w:ascii="Rod" w:hAnsi="Rod"/>
          <w:i/>
          <w:iCs/>
          <w:sz w:val="24"/>
          <w:rtl/>
          <w:lang w:eastAsia="en-US"/>
        </w:rPr>
        <w:t xml:space="preserve"> של ראש השנה שחרית קרב כהלכתו </w:t>
      </w:r>
      <w:r>
        <w:rPr>
          <w:rFonts w:ascii="Rod" w:hAnsi="Rod" w:cs="Miriam"/>
          <w:sz w:val="24"/>
          <w:szCs w:val="20"/>
          <w:rtl/>
          <w:lang w:eastAsia="en-US"/>
        </w:rPr>
        <w:t>(</w:t>
      </w:r>
      <w:r>
        <w:rPr>
          <w:rFonts w:ascii="Miriam" w:hAnsi="Miriam" w:cs="Miriam" w:hint="eastAsia"/>
          <w:szCs w:val="20"/>
          <w:rtl/>
          <w:lang w:eastAsia="en-US"/>
        </w:rPr>
        <w:t>אומרים</w:t>
      </w:r>
      <w:r>
        <w:rPr>
          <w:rFonts w:ascii="Miriam" w:hAnsi="Miriam" w:cs="Miriam"/>
          <w:szCs w:val="20"/>
          <w:rtl/>
          <w:lang w:eastAsia="en-US"/>
        </w:rPr>
        <w:t xml:space="preserve"> הלוים על נסכיו שיר של חול כמשפט היום, כמו שאנו שונים במסכת תמיד </w:t>
      </w:r>
      <w:r>
        <w:rPr>
          <w:rFonts w:ascii="Miriam" w:hAnsi="Miriam" w:cs="Miriam"/>
          <w:szCs w:val="16"/>
          <w:rtl/>
          <w:lang w:eastAsia="en-US"/>
        </w:rPr>
        <w:t>(פ"ז מ"</w:t>
      </w:r>
      <w:r>
        <w:rPr>
          <w:rFonts w:ascii="Miriam" w:hAnsi="Miriam" w:cs="Miriam" w:hint="eastAsia"/>
          <w:szCs w:val="16"/>
          <w:rtl/>
          <w:lang w:eastAsia="en-US"/>
        </w:rPr>
        <w:t>ד</w:t>
      </w:r>
      <w:r>
        <w:rPr>
          <w:rFonts w:ascii="Miriam" w:hAnsi="Miriam" w:cs="Miriam"/>
          <w:szCs w:val="16"/>
          <w:rtl/>
          <w:lang w:eastAsia="en-US"/>
        </w:rPr>
        <w:t>)</w:t>
      </w:r>
      <w:r>
        <w:rPr>
          <w:rFonts w:ascii="Miriam" w:hAnsi="Miriam" w:cs="Miriam"/>
          <w:szCs w:val="20"/>
          <w:rtl/>
          <w:lang w:eastAsia="en-US"/>
        </w:rPr>
        <w:t xml:space="preserve"> '</w:t>
      </w:r>
      <w:r>
        <w:rPr>
          <w:rFonts w:ascii="Miriam" w:hAnsi="Miriam" w:cs="Miriam" w:hint="eastAsia"/>
          <w:i/>
          <w:iCs/>
          <w:szCs w:val="20"/>
          <w:rtl/>
          <w:lang w:eastAsia="en-US"/>
        </w:rPr>
        <w:t>השיר</w:t>
      </w:r>
      <w:r>
        <w:rPr>
          <w:rFonts w:ascii="Miriam" w:hAnsi="Miriam" w:cs="Miriam"/>
          <w:i/>
          <w:iCs/>
          <w:szCs w:val="20"/>
          <w:rtl/>
          <w:lang w:eastAsia="en-US"/>
        </w:rPr>
        <w:t xml:space="preserve"> שהלוים היו אומרים בבית המקדש ביום הראשון </w:t>
      </w:r>
      <w:r>
        <w:rPr>
          <w:rFonts w:ascii="Miriam" w:hAnsi="Miriam" w:cs="Miriam" w:hint="eastAsia"/>
          <w:szCs w:val="20"/>
          <w:rtl/>
          <w:lang w:eastAsia="en-US"/>
        </w:rPr>
        <w:t>כו</w:t>
      </w:r>
      <w:r>
        <w:rPr>
          <w:rFonts w:ascii="Miriam" w:hAnsi="Miriam" w:cs="Miriam"/>
          <w:szCs w:val="20"/>
          <w:rtl/>
          <w:lang w:eastAsia="en-US"/>
        </w:rPr>
        <w:t>'</w:t>
      </w:r>
      <w:r>
        <w:rPr>
          <w:rFonts w:ascii="Rod" w:hAnsi="Rod" w:cs="Miriam"/>
          <w:sz w:val="24"/>
          <w:szCs w:val="20"/>
          <w:rtl/>
          <w:lang w:eastAsia="en-US"/>
        </w:rPr>
        <w:t>)</w:t>
      </w:r>
      <w:r>
        <w:rPr>
          <w:rFonts w:ascii="Rod" w:hAnsi="Rod"/>
          <w:i/>
          <w:iCs/>
          <w:sz w:val="24"/>
          <w:rtl/>
          <w:lang w:eastAsia="en-US"/>
        </w:rPr>
        <w:t xml:space="preserve">; במוסף מהו אומר?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פא,ב</w:t>
      </w:r>
      <w:r>
        <w:rPr>
          <w:rFonts w:ascii="Rod" w:hAnsi="Rod" w:cs="Miriam"/>
          <w:sz w:val="24"/>
          <w:szCs w:val="16"/>
          <w:rtl/>
          <w:lang w:eastAsia="en-US"/>
        </w:rPr>
        <w:t>)</w:t>
      </w:r>
      <w:r>
        <w:rPr>
          <w:rFonts w:ascii="Rod" w:hAnsi="Rod" w:cs="Narkisim"/>
          <w:i/>
          <w:iCs/>
          <w:sz w:val="24"/>
          <w:rtl/>
          <w:lang w:eastAsia="en-US"/>
        </w:rPr>
        <w:t xml:space="preserve"> הרנינו לאלהים עוזנו הריעו לאלהי יעקב </w:t>
      </w:r>
      <w:r>
        <w:rPr>
          <w:rFonts w:ascii="Rod" w:hAnsi="Rod" w:cs="Miriam"/>
          <w:sz w:val="24"/>
          <w:szCs w:val="20"/>
          <w:rtl/>
          <w:lang w:eastAsia="en-US"/>
        </w:rPr>
        <w:t>(</w:t>
      </w:r>
      <w:r>
        <w:rPr>
          <w:rFonts w:ascii="Miriam" w:hAnsi="Miriam" w:cs="Miriam" w:hint="eastAsia"/>
          <w:szCs w:val="20"/>
          <w:rtl/>
          <w:lang w:eastAsia="en-US"/>
        </w:rPr>
        <w:t>וכל</w:t>
      </w:r>
      <w:r>
        <w:rPr>
          <w:rFonts w:ascii="Miriam" w:hAnsi="Miriam" w:cs="Miriam"/>
          <w:szCs w:val="20"/>
          <w:rtl/>
          <w:lang w:eastAsia="en-US"/>
        </w:rPr>
        <w:t xml:space="preserve"> המזמור והוא שיר של חמישי בשבת בשחרית בחול, ואומרין אותו על מוספי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לפי</w:t>
      </w:r>
      <w:r>
        <w:rPr>
          <w:rFonts w:ascii="Miriam" w:hAnsi="Miriam" w:cs="Miriam"/>
          <w:szCs w:val="20"/>
          <w:rtl/>
          <w:lang w:eastAsia="en-US"/>
        </w:rPr>
        <w:t xml:space="preserve"> שהוא יום תרועה</w:t>
      </w:r>
      <w:r>
        <w:rPr>
          <w:rFonts w:ascii="Rod" w:hAnsi="Rod" w:cs="Miriam"/>
          <w:sz w:val="24"/>
          <w:szCs w:val="20"/>
          <w:rtl/>
          <w:lang w:eastAsia="en-US"/>
        </w:rPr>
        <w:t>)</w:t>
      </w:r>
      <w:r>
        <w:rPr>
          <w:rFonts w:ascii="Rod" w:hAnsi="Rod"/>
          <w:i/>
          <w:iCs/>
          <w:sz w:val="24"/>
          <w:rtl/>
          <w:lang w:eastAsia="en-US"/>
        </w:rPr>
        <w:t xml:space="preserve">; במנחה מהו אומר?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כט,ח</w:t>
      </w:r>
      <w:r>
        <w:rPr>
          <w:rFonts w:ascii="Rod" w:hAnsi="Rod" w:cs="Miriam"/>
          <w:sz w:val="24"/>
          <w:szCs w:val="16"/>
          <w:rtl/>
          <w:lang w:eastAsia="en-US"/>
        </w:rPr>
        <w:t>)</w:t>
      </w:r>
      <w:r>
        <w:rPr>
          <w:rFonts w:ascii="Rod" w:hAnsi="Rod" w:cs="Narkisim"/>
          <w:i/>
          <w:iCs/>
          <w:sz w:val="24"/>
          <w:rtl/>
          <w:lang w:eastAsia="en-US"/>
        </w:rPr>
        <w:t xml:space="preserve"> קול ה' יחיל מדבר </w:t>
      </w:r>
      <w:r>
        <w:rPr>
          <w:rFonts w:ascii="Rod" w:hAnsi="Rod" w:cs="Narkisim"/>
          <w:sz w:val="24"/>
          <w:szCs w:val="20"/>
          <w:rtl/>
          <w:lang w:eastAsia="en-US"/>
        </w:rPr>
        <w:t>[</w:t>
      </w:r>
      <w:r>
        <w:rPr>
          <w:rFonts w:ascii="Rod" w:hAnsi="Rod" w:cs="Narkisim" w:hint="eastAsia"/>
          <w:szCs w:val="20"/>
          <w:rtl/>
          <w:lang w:eastAsia="en-US"/>
        </w:rPr>
        <w:t>יחיל</w:t>
      </w:r>
      <w:r>
        <w:rPr>
          <w:rFonts w:ascii="Rod" w:hAnsi="Rod" w:cs="Narkisim"/>
          <w:szCs w:val="20"/>
          <w:rtl/>
          <w:lang w:eastAsia="en-US"/>
        </w:rPr>
        <w:t xml:space="preserve"> ה' מדבר קדש</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כדי</w:t>
      </w:r>
      <w:r>
        <w:rPr>
          <w:rFonts w:ascii="Miriam" w:hAnsi="Miriam" w:cs="Miriam"/>
          <w:szCs w:val="20"/>
          <w:rtl/>
          <w:lang w:eastAsia="en-US"/>
        </w:rPr>
        <w:t xml:space="preserve"> להזכיר ב</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זכות</w:t>
      </w:r>
      <w:r>
        <w:rPr>
          <w:rFonts w:ascii="Miriam" w:hAnsi="Miriam" w:cs="Miriam"/>
          <w:szCs w:val="20"/>
          <w:rtl/>
          <w:lang w:eastAsia="en-US"/>
        </w:rPr>
        <w:t xml:space="preserve"> קול שופרות של מתן תורה</w:t>
      </w:r>
      <w:r>
        <w:rPr>
          <w:rFonts w:ascii="Rod" w:hAnsi="Rod" w:cs="Miriam"/>
          <w:sz w:val="24"/>
          <w:szCs w:val="20"/>
          <w:rtl/>
          <w:lang w:eastAsia="en-US"/>
        </w:rPr>
        <w:t>)</w:t>
      </w:r>
      <w:r>
        <w:rPr>
          <w:rFonts w:ascii="Rod" w:hAnsi="Rod"/>
          <w:i/>
          <w:iCs/>
          <w:sz w:val="24"/>
          <w:rtl/>
          <w:lang w:eastAsia="en-US"/>
        </w:rPr>
        <w:t xml:space="preserve">; ובזמן שחל ראש השנה להיות בחמישי בשבת </w:t>
      </w:r>
      <w:r>
        <w:rPr>
          <w:rFonts w:ascii="Rod" w:hAnsi="Rod" w:cs="Miriam"/>
          <w:sz w:val="24"/>
          <w:szCs w:val="20"/>
          <w:rtl/>
          <w:lang w:eastAsia="en-US"/>
        </w:rPr>
        <w:t>(</w:t>
      </w:r>
      <w:r>
        <w:rPr>
          <w:rFonts w:ascii="Miriam" w:hAnsi="Miriam" w:cs="Miriam" w:hint="eastAsia"/>
          <w:szCs w:val="20"/>
          <w:rtl/>
          <w:lang w:eastAsia="en-US"/>
        </w:rPr>
        <w:t>ובאו</w:t>
      </w:r>
      <w:r>
        <w:rPr>
          <w:rFonts w:ascii="Miriam" w:hAnsi="Miriam" w:cs="Miriam"/>
          <w:szCs w:val="20"/>
          <w:rtl/>
          <w:lang w:eastAsia="en-US"/>
        </w:rPr>
        <w:t xml:space="preserve"> עדים קודם תמיד של שחר</w:t>
      </w:r>
      <w:r>
        <w:rPr>
          <w:rFonts w:ascii="Rod" w:hAnsi="Rod" w:cs="Miriam"/>
          <w:sz w:val="24"/>
          <w:szCs w:val="20"/>
          <w:rtl/>
          <w:lang w:eastAsia="en-US"/>
        </w:rPr>
        <w:t>)</w:t>
      </w:r>
      <w:r>
        <w:rPr>
          <w:rFonts w:ascii="Rod" w:hAnsi="Rod"/>
          <w:i/>
          <w:iCs/>
          <w:sz w:val="24"/>
          <w:rtl/>
          <w:lang w:eastAsia="en-US"/>
        </w:rPr>
        <w:t xml:space="preserve"> שהשירה שלו '</w:t>
      </w:r>
      <w:r>
        <w:rPr>
          <w:rFonts w:ascii="Rod" w:hAnsi="Rod" w:cs="Narkisim" w:hint="eastAsia"/>
          <w:i/>
          <w:iCs/>
          <w:sz w:val="24"/>
          <w:rtl/>
          <w:lang w:eastAsia="en-US"/>
        </w:rPr>
        <w:t>הרנינו</w:t>
      </w:r>
      <w:r>
        <w:rPr>
          <w:rFonts w:ascii="Rod" w:hAnsi="Rod" w:cs="Narkisim"/>
          <w:i/>
          <w:iCs/>
          <w:sz w:val="24"/>
          <w:rtl/>
          <w:lang w:eastAsia="en-US"/>
        </w:rPr>
        <w:t xml:space="preserve"> </w:t>
      </w:r>
      <w:r>
        <w:rPr>
          <w:rFonts w:ascii="Rod" w:hAnsi="Rod" w:cs="Narkisim" w:hint="eastAsia"/>
          <w:i/>
          <w:iCs/>
          <w:sz w:val="24"/>
          <w:rtl/>
          <w:lang w:eastAsia="en-US"/>
        </w:rPr>
        <w:t>לאלהים</w:t>
      </w:r>
      <w:r>
        <w:rPr>
          <w:rFonts w:ascii="Rod" w:hAnsi="Rod" w:cs="Narkisim"/>
          <w:i/>
          <w:iCs/>
          <w:sz w:val="24"/>
          <w:rtl/>
          <w:lang w:eastAsia="en-US"/>
        </w:rPr>
        <w:t xml:space="preserve"> עוזנו</w:t>
      </w:r>
      <w:r>
        <w:rPr>
          <w:rFonts w:ascii="Rod" w:hAnsi="Rod"/>
          <w:i/>
          <w:iCs/>
          <w:sz w:val="24"/>
          <w:rtl/>
          <w:lang w:eastAsia="en-US"/>
        </w:rPr>
        <w:t xml:space="preserve">' - לא היה אומר בשחרית </w:t>
      </w:r>
      <w:r>
        <w:rPr>
          <w:rFonts w:ascii="Rod" w:hAnsi="Rod" w:cs="Miriam"/>
          <w:sz w:val="24"/>
          <w:szCs w:val="20"/>
          <w:rtl/>
          <w:lang w:eastAsia="en-US"/>
        </w:rPr>
        <w:t>(</w:t>
      </w:r>
      <w:r>
        <w:rPr>
          <w:rFonts w:ascii="Miriam" w:hAnsi="Miriam" w:cs="Miriam" w:hint="eastAsia"/>
          <w:szCs w:val="20"/>
          <w:rtl/>
          <w:lang w:eastAsia="en-US"/>
        </w:rPr>
        <w:t>שיר</w:t>
      </w:r>
      <w:r>
        <w:rPr>
          <w:rFonts w:ascii="Miriam" w:hAnsi="Miriam" w:cs="Miriam"/>
          <w:szCs w:val="20"/>
          <w:rtl/>
          <w:lang w:eastAsia="en-US"/>
        </w:rPr>
        <w:t xml:space="preserve"> של חול, דהיינו</w:t>
      </w:r>
      <w:r>
        <w:rPr>
          <w:rFonts w:ascii="Rod" w:hAnsi="Rod" w:cs="Miriam"/>
          <w:sz w:val="24"/>
          <w:szCs w:val="20"/>
          <w:rtl/>
          <w:lang w:eastAsia="en-US"/>
        </w:rPr>
        <w:t>)</w:t>
      </w:r>
      <w:r>
        <w:rPr>
          <w:rFonts w:ascii="Rod" w:hAnsi="Rod"/>
          <w:i/>
          <w:iCs/>
          <w:sz w:val="24"/>
          <w:rtl/>
          <w:lang w:eastAsia="en-US"/>
        </w:rPr>
        <w:t xml:space="preserve"> '</w:t>
      </w:r>
      <w:r>
        <w:rPr>
          <w:rFonts w:ascii="Rod" w:hAnsi="Rod" w:cs="Narkisim" w:hint="eastAsia"/>
          <w:i/>
          <w:iCs/>
          <w:sz w:val="24"/>
          <w:rtl/>
          <w:lang w:eastAsia="en-US"/>
        </w:rPr>
        <w:t>הרנינו</w:t>
      </w:r>
      <w:r>
        <w:rPr>
          <w:rFonts w:ascii="Rod" w:hAnsi="Rod"/>
          <w:i/>
          <w:iCs/>
          <w:sz w:val="24"/>
          <w:rtl/>
          <w:lang w:eastAsia="en-US"/>
        </w:rPr>
        <w:t xml:space="preserve">', מפני שחוזר וכופל </w:t>
      </w:r>
      <w:r>
        <w:rPr>
          <w:rFonts w:ascii="Rod" w:hAnsi="Rod" w:cs="Miriam"/>
          <w:sz w:val="24"/>
          <w:szCs w:val="20"/>
          <w:rtl/>
          <w:lang w:eastAsia="en-US"/>
        </w:rPr>
        <w:t>(</w:t>
      </w:r>
      <w:r>
        <w:rPr>
          <w:rFonts w:ascii="Miriam" w:hAnsi="Miriam" w:cs="Miriam" w:hint="eastAsia"/>
          <w:szCs w:val="20"/>
          <w:rtl/>
          <w:lang w:eastAsia="en-US"/>
        </w:rPr>
        <w:t>שניה</w:t>
      </w:r>
      <w:r>
        <w:rPr>
          <w:rFonts w:ascii="Miriam" w:hAnsi="Miriam" w:cs="Miriam"/>
          <w:szCs w:val="20"/>
          <w:rtl/>
          <w:lang w:eastAsia="en-US"/>
        </w:rPr>
        <w:t xml:space="preserve"> במוסף</w:t>
      </w:r>
      <w:r>
        <w:rPr>
          <w:rFonts w:ascii="Rod" w:hAnsi="Rod" w:cs="Miriam"/>
          <w:sz w:val="24"/>
          <w:szCs w:val="20"/>
          <w:rtl/>
          <w:lang w:eastAsia="en-US"/>
        </w:rPr>
        <w:t>)</w:t>
      </w:r>
      <w:r>
        <w:rPr>
          <w:rFonts w:ascii="Rod" w:hAnsi="Rod"/>
          <w:i/>
          <w:iCs/>
          <w:sz w:val="24"/>
          <w:rtl/>
          <w:lang w:eastAsia="en-US"/>
        </w:rPr>
        <w:t xml:space="preserve"> את הפרק </w:t>
      </w:r>
      <w:r>
        <w:rPr>
          <w:rFonts w:ascii="Rod" w:hAnsi="Rod" w:cs="Miriam"/>
          <w:sz w:val="24"/>
          <w:szCs w:val="20"/>
          <w:rtl/>
          <w:lang w:eastAsia="en-US"/>
        </w:rPr>
        <w:t>(</w:t>
      </w:r>
      <w:r>
        <w:rPr>
          <w:rFonts w:ascii="Miriam" w:hAnsi="Miriam" w:cs="Miriam" w:hint="eastAsia"/>
          <w:szCs w:val="20"/>
          <w:rtl/>
          <w:lang w:eastAsia="en-US"/>
        </w:rPr>
        <w:t>המזמור</w:t>
      </w:r>
      <w:r>
        <w:rPr>
          <w:rFonts w:ascii="Rod" w:hAnsi="Rod" w:cs="Miriam"/>
          <w:sz w:val="24"/>
          <w:szCs w:val="20"/>
          <w:rtl/>
          <w:lang w:eastAsia="en-US"/>
        </w:rPr>
        <w:t>)</w:t>
      </w:r>
      <w:r>
        <w:rPr>
          <w:rFonts w:ascii="Rod" w:hAnsi="Rod"/>
          <w:i/>
          <w:iCs/>
          <w:sz w:val="24"/>
          <w:rtl/>
          <w:lang w:eastAsia="en-US"/>
        </w:rPr>
        <w:t xml:space="preserve">; אלא מהו אומר?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פא,ז</w:t>
      </w:r>
      <w:r>
        <w:rPr>
          <w:rFonts w:ascii="Rod" w:hAnsi="Rod" w:cs="Miriam"/>
          <w:sz w:val="24"/>
          <w:szCs w:val="16"/>
          <w:rtl/>
          <w:lang w:eastAsia="en-US"/>
        </w:rPr>
        <w:t>)</w:t>
      </w:r>
      <w:r>
        <w:rPr>
          <w:rFonts w:ascii="Rod" w:hAnsi="Rod" w:cs="Narkisim"/>
          <w:i/>
          <w:iCs/>
          <w:sz w:val="24"/>
          <w:rtl/>
          <w:lang w:eastAsia="en-US"/>
        </w:rPr>
        <w:t xml:space="preserve"> הסירותי מסבל שכמו </w:t>
      </w:r>
      <w:r>
        <w:rPr>
          <w:rFonts w:ascii="Rod" w:hAnsi="Rod" w:cs="Narkisim"/>
          <w:sz w:val="24"/>
          <w:szCs w:val="20"/>
          <w:rtl/>
          <w:lang w:eastAsia="en-US"/>
        </w:rPr>
        <w:t>[</w:t>
      </w:r>
      <w:r>
        <w:rPr>
          <w:rFonts w:ascii="Rod" w:hAnsi="Rod" w:cs="Narkisim" w:hint="eastAsia"/>
          <w:szCs w:val="20"/>
          <w:rtl/>
          <w:lang w:eastAsia="en-US"/>
        </w:rPr>
        <w:t>כפיו</w:t>
      </w:r>
      <w:r>
        <w:rPr>
          <w:rFonts w:ascii="Rod" w:hAnsi="Rod" w:cs="Narkisim"/>
          <w:szCs w:val="20"/>
          <w:rtl/>
          <w:lang w:eastAsia="en-US"/>
        </w:rPr>
        <w:t xml:space="preserve"> מדוד תעברנה</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משום</w:t>
      </w:r>
      <w:r>
        <w:rPr>
          <w:rFonts w:ascii="Miriam" w:hAnsi="Miriam" w:cs="Miriam"/>
          <w:szCs w:val="20"/>
          <w:rtl/>
          <w:lang w:eastAsia="en-US"/>
        </w:rPr>
        <w:t xml:space="preserve"> דב</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יצא</w:t>
      </w:r>
      <w:r>
        <w:rPr>
          <w:rFonts w:ascii="Miriam" w:hAnsi="Miriam" w:cs="Miriam"/>
          <w:szCs w:val="20"/>
          <w:rtl/>
          <w:lang w:eastAsia="en-US"/>
        </w:rPr>
        <w:t xml:space="preserve"> יוסף מבית האסורים</w:t>
      </w:r>
      <w:r>
        <w:rPr>
          <w:rFonts w:ascii="Rod" w:hAnsi="Rod" w:cs="Miriam"/>
          <w:sz w:val="24"/>
          <w:szCs w:val="20"/>
          <w:rtl/>
          <w:lang w:eastAsia="en-US"/>
        </w:rPr>
        <w:t>)</w:t>
      </w:r>
      <w:r>
        <w:rPr>
          <w:rFonts w:ascii="Rod" w:hAnsi="Rod"/>
          <w:i/>
          <w:iCs/>
          <w:sz w:val="24"/>
          <w:rtl/>
          <w:lang w:eastAsia="en-US"/>
        </w:rPr>
        <w:t xml:space="preserve">; ואם באו עדים </w:t>
      </w:r>
      <w:r>
        <w:rPr>
          <w:rFonts w:ascii="Rod" w:hAnsi="Rod" w:cs="Miriam"/>
          <w:sz w:val="24"/>
          <w:szCs w:val="20"/>
          <w:rtl/>
          <w:lang w:eastAsia="en-US"/>
        </w:rPr>
        <w:t>(</w:t>
      </w:r>
      <w:r>
        <w:rPr>
          <w:rFonts w:ascii="Miriam" w:hAnsi="Miriam" w:cs="Miriam" w:hint="eastAsia"/>
          <w:szCs w:val="20"/>
          <w:rtl/>
          <w:lang w:eastAsia="en-US"/>
        </w:rPr>
        <w:t>בחמישי</w:t>
      </w:r>
      <w:r>
        <w:rPr>
          <w:rFonts w:ascii="Miriam" w:hAnsi="Miriam" w:cs="Miriam"/>
          <w:szCs w:val="20"/>
          <w:rtl/>
          <w:lang w:eastAsia="en-US"/>
        </w:rPr>
        <w:t xml:space="preserve"> בשבת</w:t>
      </w:r>
      <w:r>
        <w:rPr>
          <w:rFonts w:ascii="Rod" w:hAnsi="Rod" w:cs="Miriam"/>
          <w:sz w:val="24"/>
          <w:szCs w:val="20"/>
          <w:rtl/>
          <w:lang w:eastAsia="en-US"/>
        </w:rPr>
        <w:t>)</w:t>
      </w:r>
      <w:r>
        <w:rPr>
          <w:rFonts w:ascii="Rod" w:hAnsi="Rod"/>
          <w:i/>
          <w:iCs/>
          <w:sz w:val="24"/>
          <w:rtl/>
          <w:lang w:eastAsia="en-US"/>
        </w:rPr>
        <w:t xml:space="preserve"> אחר תמיד של שחר </w:t>
      </w:r>
      <w:r>
        <w:rPr>
          <w:rFonts w:ascii="Rod" w:hAnsi="Rod" w:cs="Miriam"/>
          <w:sz w:val="24"/>
          <w:szCs w:val="20"/>
          <w:rtl/>
          <w:lang w:eastAsia="en-US"/>
        </w:rPr>
        <w:t>(</w:t>
      </w:r>
      <w:r>
        <w:rPr>
          <w:rFonts w:ascii="Miriam" w:hAnsi="Miriam" w:cs="Miriam" w:hint="eastAsia"/>
          <w:szCs w:val="20"/>
          <w:rtl/>
          <w:lang w:eastAsia="en-US"/>
        </w:rPr>
        <w:t>דבשעת</w:t>
      </w:r>
      <w:r>
        <w:rPr>
          <w:rFonts w:ascii="Miriam" w:hAnsi="Miriam" w:cs="Miriam"/>
          <w:szCs w:val="20"/>
          <w:rtl/>
          <w:lang w:eastAsia="en-US"/>
        </w:rPr>
        <w:t xml:space="preserve"> שיר של תמיד לא היו יודעין אם יתקדש היום </w:t>
      </w:r>
      <w:r>
        <w:rPr>
          <w:rFonts w:ascii="Miriam" w:hAnsi="Miriam" w:cs="Miriam" w:hint="eastAsia"/>
          <w:szCs w:val="20"/>
          <w:rtl/>
          <w:lang w:eastAsia="en-US"/>
        </w:rPr>
        <w:t>ויש</w:t>
      </w:r>
      <w:r>
        <w:rPr>
          <w:rFonts w:ascii="Miriam" w:hAnsi="Miriam" w:cs="Miriam"/>
          <w:szCs w:val="20"/>
          <w:rtl/>
          <w:lang w:eastAsia="en-US"/>
        </w:rPr>
        <w:t xml:space="preserve"> לומר '</w:t>
      </w:r>
      <w:r>
        <w:rPr>
          <w:rFonts w:ascii="Miriam" w:hAnsi="Miriam" w:cs="Narkisim" w:hint="eastAsia"/>
          <w:szCs w:val="20"/>
          <w:rtl/>
          <w:lang w:eastAsia="en-US"/>
        </w:rPr>
        <w:t>הסירותי</w:t>
      </w:r>
      <w:r>
        <w:rPr>
          <w:rFonts w:ascii="Miriam" w:hAnsi="Miriam" w:cs="Miriam"/>
          <w:szCs w:val="20"/>
          <w:rtl/>
          <w:lang w:eastAsia="en-US"/>
        </w:rPr>
        <w:t>' - או שמא חול הוא, ושירו '</w:t>
      </w:r>
      <w:r>
        <w:rPr>
          <w:rFonts w:ascii="Miriam" w:hAnsi="Miriam" w:cs="Narkisim" w:hint="eastAsia"/>
          <w:szCs w:val="20"/>
          <w:rtl/>
          <w:lang w:eastAsia="en-US"/>
        </w:rPr>
        <w:t>הרנינו</w:t>
      </w:r>
      <w:r>
        <w:rPr>
          <w:rFonts w:ascii="Miriam" w:hAnsi="Miriam" w:cs="Miriam"/>
          <w:szCs w:val="20"/>
          <w:rtl/>
          <w:lang w:eastAsia="en-US"/>
        </w:rPr>
        <w:t xml:space="preserve">' </w:t>
      </w:r>
      <w:r>
        <w:rPr>
          <w:rFonts w:ascii="Rod" w:hAnsi="Rod" w:cs="Miriam"/>
          <w:sz w:val="24"/>
          <w:szCs w:val="20"/>
          <w:rtl/>
          <w:lang w:eastAsia="en-US"/>
        </w:rPr>
        <w:t>)</w:t>
      </w:r>
      <w:r>
        <w:rPr>
          <w:rFonts w:ascii="Rod" w:hAnsi="Rod"/>
          <w:i/>
          <w:iCs/>
          <w:sz w:val="24"/>
          <w:rtl/>
          <w:lang w:eastAsia="en-US"/>
        </w:rPr>
        <w:t xml:space="preserve"> אומר '</w:t>
      </w:r>
      <w:r>
        <w:rPr>
          <w:rFonts w:ascii="Rod" w:hAnsi="Rod" w:cs="Narkisim" w:hint="eastAsia"/>
          <w:i/>
          <w:iCs/>
          <w:sz w:val="24"/>
          <w:rtl/>
          <w:lang w:eastAsia="en-US"/>
        </w:rPr>
        <w:t>הרנינו</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מספק</w:t>
      </w:r>
      <w:r>
        <w:rPr>
          <w:rFonts w:ascii="Miriam" w:hAnsi="Miriam" w:cs="Miriam"/>
          <w:szCs w:val="20"/>
          <w:rtl/>
          <w:lang w:eastAsia="en-US"/>
        </w:rPr>
        <w:t>, ויחזרו ויאמרו אותו במוסף, ונמצא שכפלוהו</w:t>
      </w:r>
      <w:r>
        <w:rPr>
          <w:rFonts w:ascii="Rod" w:hAnsi="Rod" w:cs="Miriam"/>
          <w:sz w:val="24"/>
          <w:szCs w:val="20"/>
          <w:rtl/>
          <w:lang w:eastAsia="en-US"/>
        </w:rPr>
        <w:t>)</w:t>
      </w:r>
      <w:r>
        <w:rPr>
          <w:rFonts w:ascii="Rod" w:hAnsi="Rod"/>
          <w:i/>
          <w:iCs/>
          <w:sz w:val="24"/>
          <w:rtl/>
          <w:lang w:eastAsia="en-US"/>
        </w:rPr>
        <w:t xml:space="preserve"> אף על פי שחוזר וכופל את הפרק </w:t>
      </w:r>
      <w:r>
        <w:rPr>
          <w:rFonts w:ascii="Rod" w:hAnsi="Rod" w:cs="Miriam"/>
          <w:sz w:val="24"/>
          <w:szCs w:val="20"/>
          <w:rtl/>
          <w:lang w:eastAsia="en-US"/>
        </w:rPr>
        <w:t>(</w:t>
      </w:r>
      <w:r>
        <w:rPr>
          <w:rFonts w:ascii="Miriam" w:hAnsi="Miriam" w:cs="Miriam" w:hint="eastAsia"/>
          <w:szCs w:val="20"/>
          <w:rtl/>
          <w:lang w:eastAsia="en-US"/>
        </w:rPr>
        <w:t>אף</w:t>
      </w:r>
      <w:r>
        <w:rPr>
          <w:rFonts w:ascii="Miriam" w:hAnsi="Miriam" w:cs="Miriam"/>
          <w:szCs w:val="20"/>
          <w:rtl/>
          <w:lang w:eastAsia="en-US"/>
        </w:rPr>
        <w:t xml:space="preserve"> על פי שהפרשה של מזמור זה תהא אמורה וכפולה היום</w:t>
      </w:r>
      <w:r>
        <w:rPr>
          <w:rFonts w:ascii="Rod" w:hAnsi="Rod" w:cs="Miriam"/>
          <w:sz w:val="24"/>
          <w:szCs w:val="20"/>
          <w:rtl/>
          <w:lang w:eastAsia="en-US"/>
        </w:rPr>
        <w:t>)</w:t>
      </w:r>
      <w:r>
        <w:rPr>
          <w:rFonts w:ascii="Rod" w:hAnsi="Rod"/>
          <w:sz w:val="24"/>
          <w:rtl/>
          <w:lang w:eastAsia="en-US"/>
        </w:rPr>
        <w:t>'; אי אמרת בשלמא כל היכא דמסתפקא אמרינן שי</w:t>
      </w:r>
      <w:r>
        <w:rPr>
          <w:rFonts w:ascii="Rod" w:hAnsi="Rod" w:hint="eastAsia"/>
          <w:sz w:val="24"/>
          <w:rtl/>
          <w:lang w:eastAsia="en-US"/>
        </w:rPr>
        <w:t>רה</w:t>
      </w:r>
      <w:r>
        <w:rPr>
          <w:rFonts w:ascii="Rod" w:hAnsi="Rod"/>
          <w:sz w:val="24"/>
          <w:rtl/>
          <w:lang w:eastAsia="en-US"/>
        </w:rPr>
        <w:t xml:space="preserve"> דחול - </w:t>
      </w:r>
      <w:r>
        <w:rPr>
          <w:rFonts w:ascii="Rod" w:hAnsi="Rod" w:hint="eastAsia"/>
          <w:sz w:val="24"/>
          <w:rtl/>
          <w:lang w:eastAsia="en-US"/>
        </w:rPr>
        <w:t>היינו</w:t>
      </w:r>
      <w:r>
        <w:rPr>
          <w:rFonts w:ascii="Rod" w:hAnsi="Rod"/>
          <w:sz w:val="24"/>
          <w:rtl/>
          <w:lang w:eastAsia="en-US"/>
        </w:rPr>
        <w:t xml:space="preserve"> דקאמר 'אומרו וכופלו', אלא אי אמרת לא אמור כלל, מאי 'אומרו וכופל</w:t>
      </w:r>
      <w:r>
        <w:rPr>
          <w:rFonts w:ascii="Rod" w:hAnsi="Rod" w:hint="eastAsia"/>
          <w:sz w:val="24"/>
          <w:rtl/>
          <w:lang w:eastAsia="en-US"/>
        </w:rPr>
        <w:t>ו</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cs="Miriam"/>
          <w:sz w:val="24"/>
          <w:szCs w:val="20"/>
          <w:rtl/>
          <w:lang w:eastAsia="en-US"/>
        </w:rPr>
        <w:t>(</w:t>
      </w:r>
      <w:r>
        <w:rPr>
          <w:rFonts w:ascii="Rod" w:hAnsi="Rod" w:hint="eastAsia"/>
          <w:sz w:val="24"/>
          <w:rtl/>
          <w:lang w:eastAsia="en-US"/>
        </w:rPr>
        <w:t>ראש</w:t>
      </w:r>
      <w:r>
        <w:rPr>
          <w:rFonts w:ascii="Rod" w:hAnsi="Rod"/>
          <w:sz w:val="24"/>
          <w:rtl/>
          <w:lang w:eastAsia="en-US"/>
        </w:rPr>
        <w:t xml:space="preserve"> השנה לא,א</w:t>
      </w:r>
      <w:r>
        <w:rPr>
          <w:rFonts w:ascii="Rod" w:hAnsi="Rod" w:cs="Miriam"/>
          <w:sz w:val="24"/>
          <w:szCs w:val="20"/>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שאני</w:t>
      </w:r>
      <w:r>
        <w:rPr>
          <w:rFonts w:ascii="Rod" w:hAnsi="Rod"/>
          <w:sz w:val="24"/>
          <w:rtl/>
          <w:lang w:eastAsia="en-US"/>
        </w:rPr>
        <w:t xml:space="preserve"> התם </w:t>
      </w:r>
      <w:r>
        <w:rPr>
          <w:rFonts w:ascii="Rod" w:hAnsi="Rod" w:cs="Miriam"/>
          <w:sz w:val="24"/>
          <w:szCs w:val="20"/>
          <w:rtl/>
          <w:lang w:eastAsia="en-US"/>
        </w:rPr>
        <w:t>(</w:t>
      </w:r>
      <w:r>
        <w:rPr>
          <w:rFonts w:ascii="Miriam" w:hAnsi="Miriam" w:cs="Miriam" w:hint="eastAsia"/>
          <w:szCs w:val="20"/>
          <w:rtl/>
          <w:lang w:eastAsia="en-US"/>
        </w:rPr>
        <w:t>דלעולם</w:t>
      </w:r>
      <w:r>
        <w:rPr>
          <w:rFonts w:ascii="Miriam" w:hAnsi="Miriam" w:cs="Miriam"/>
          <w:szCs w:val="20"/>
          <w:rtl/>
          <w:lang w:eastAsia="en-US"/>
        </w:rPr>
        <w:t xml:space="preserve"> כל היכ</w:t>
      </w:r>
      <w:r>
        <w:rPr>
          <w:rFonts w:ascii="Miriam" w:hAnsi="Miriam" w:cs="Miriam" w:hint="eastAsia"/>
          <w:szCs w:val="20"/>
          <w:rtl/>
          <w:lang w:eastAsia="en-US"/>
        </w:rPr>
        <w:t>א</w:t>
      </w:r>
      <w:r>
        <w:rPr>
          <w:rFonts w:ascii="Miriam" w:hAnsi="Miriam" w:cs="Miriam"/>
          <w:szCs w:val="20"/>
          <w:rtl/>
          <w:lang w:eastAsia="en-US"/>
        </w:rPr>
        <w:t xml:space="preserve"> דמסתפקא מילתא, כגון במנחה, דאי היום קודש לא שייך למימר דחול, ואי הוא חול לא שייך למימר דקודש - לא אמרינן כלל; והכא היינו טעמא דאמר שירה דחול בחמישי בשבת</w:t>
      </w:r>
      <w:r>
        <w:rPr>
          <w:rFonts w:ascii="Rod" w:hAnsi="Rod" w:cs="Miriam"/>
          <w:sz w:val="24"/>
          <w:szCs w:val="20"/>
          <w:rtl/>
          <w:lang w:eastAsia="en-US"/>
        </w:rPr>
        <w:t>)</w:t>
      </w:r>
      <w:r>
        <w:rPr>
          <w:rFonts w:ascii="Rod" w:hAnsi="Rod"/>
          <w:sz w:val="24"/>
          <w:rtl/>
          <w:lang w:eastAsia="en-US"/>
        </w:rPr>
        <w:t xml:space="preserve">, דשירה דיומיה היא </w:t>
      </w:r>
      <w:r>
        <w:rPr>
          <w:rFonts w:ascii="Rod" w:hAnsi="Rod" w:cs="Miriam"/>
          <w:sz w:val="24"/>
          <w:szCs w:val="20"/>
          <w:rtl/>
          <w:lang w:eastAsia="en-US"/>
        </w:rPr>
        <w:t>(</w:t>
      </w:r>
      <w:r>
        <w:rPr>
          <w:rFonts w:ascii="Miriam" w:hAnsi="Miriam" w:cs="Miriam" w:hint="eastAsia"/>
          <w:szCs w:val="20"/>
          <w:rtl/>
          <w:lang w:eastAsia="en-US"/>
        </w:rPr>
        <w:t>שיר</w:t>
      </w:r>
      <w:r>
        <w:rPr>
          <w:rFonts w:ascii="Miriam" w:hAnsi="Miriam" w:cs="Miriam"/>
          <w:szCs w:val="20"/>
          <w:rtl/>
          <w:lang w:eastAsia="en-US"/>
        </w:rPr>
        <w:t xml:space="preserve"> הראוי ליאמר היום הוא, ואפילו בראש השנה נאמרת שירת החול בכל תמידי השחר, אלא בחמישי בשבת היו מחלפין אותו משום כפילה; הלכך כי מסתפקא לן - משום ספק כפילה לא מבטלינן שיר של תמיד</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יהודה אומר משום רבי עקיבא: בראשון מה היו אומרים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כד,א</w:t>
      </w:r>
      <w:r>
        <w:rPr>
          <w:rFonts w:ascii="Rod" w:hAnsi="Rod" w:cs="Miriam"/>
          <w:sz w:val="24"/>
          <w:szCs w:val="16"/>
          <w:rtl/>
          <w:lang w:eastAsia="en-US"/>
        </w:rPr>
        <w:t>)</w:t>
      </w:r>
      <w:r>
        <w:rPr>
          <w:rFonts w:ascii="Rod" w:hAnsi="Rod" w:cs="Narkisim"/>
          <w:i/>
          <w:iCs/>
          <w:sz w:val="24"/>
          <w:rtl/>
          <w:lang w:eastAsia="en-US"/>
        </w:rPr>
        <w:t xml:space="preserve"> לה' הארץ ומלואה </w:t>
      </w:r>
      <w:r>
        <w:rPr>
          <w:rFonts w:ascii="Rod" w:hAnsi="Rod" w:cs="Narkisim"/>
          <w:sz w:val="24"/>
          <w:szCs w:val="20"/>
          <w:rtl/>
          <w:lang w:eastAsia="en-US"/>
        </w:rPr>
        <w:t>[</w:t>
      </w:r>
      <w:r>
        <w:rPr>
          <w:rFonts w:ascii="Rod" w:hAnsi="Rod" w:cs="Narkisim" w:hint="eastAsia"/>
          <w:szCs w:val="20"/>
          <w:rtl/>
          <w:lang w:eastAsia="en-US"/>
        </w:rPr>
        <w:t>תבל</w:t>
      </w:r>
      <w:r>
        <w:rPr>
          <w:rFonts w:ascii="Rod" w:hAnsi="Rod" w:cs="Narkisim"/>
          <w:szCs w:val="20"/>
          <w:rtl/>
          <w:lang w:eastAsia="en-US"/>
        </w:rPr>
        <w:t xml:space="preserve"> וישבי בה</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כל</w:t>
      </w:r>
      <w:r>
        <w:rPr>
          <w:rFonts w:ascii="Miriam" w:hAnsi="Miriam" w:cs="Miriam"/>
          <w:szCs w:val="20"/>
          <w:rtl/>
          <w:lang w:eastAsia="en-US"/>
        </w:rPr>
        <w:t xml:space="preserve"> המזמור</w:t>
      </w:r>
      <w:r>
        <w:rPr>
          <w:rFonts w:ascii="Rod" w:hAnsi="Rod" w:cs="Miriam"/>
          <w:sz w:val="24"/>
          <w:szCs w:val="20"/>
          <w:rtl/>
          <w:lang w:eastAsia="en-US"/>
        </w:rPr>
        <w:t>)</w:t>
      </w:r>
      <w:r>
        <w:rPr>
          <w:rFonts w:ascii="Rod" w:hAnsi="Rod"/>
          <w:i/>
          <w:iCs/>
          <w:sz w:val="24"/>
          <w:rtl/>
          <w:lang w:eastAsia="en-US"/>
        </w:rPr>
        <w:t xml:space="preserve"> על שם שקנה </w:t>
      </w:r>
      <w:r>
        <w:rPr>
          <w:rFonts w:ascii="Rod" w:hAnsi="Rod" w:cs="Miriam"/>
          <w:sz w:val="24"/>
          <w:szCs w:val="20"/>
          <w:rtl/>
          <w:lang w:eastAsia="en-US"/>
        </w:rPr>
        <w:t>(</w:t>
      </w:r>
      <w:r>
        <w:rPr>
          <w:rFonts w:ascii="Miriam" w:hAnsi="Miriam" w:cs="Miriam" w:hint="eastAsia"/>
          <w:szCs w:val="20"/>
          <w:rtl/>
          <w:lang w:eastAsia="en-US"/>
        </w:rPr>
        <w:t>שמים</w:t>
      </w:r>
      <w:r>
        <w:rPr>
          <w:rFonts w:ascii="Miriam" w:hAnsi="Miriam" w:cs="Miriam"/>
          <w:szCs w:val="20"/>
          <w:rtl/>
          <w:lang w:eastAsia="en-US"/>
        </w:rPr>
        <w:t xml:space="preserve"> וארץ</w:t>
      </w:r>
      <w:r>
        <w:rPr>
          <w:rFonts w:ascii="Rod" w:hAnsi="Rod" w:cs="Miriam"/>
          <w:sz w:val="24"/>
          <w:szCs w:val="20"/>
          <w:rtl/>
          <w:lang w:eastAsia="en-US"/>
        </w:rPr>
        <w:t>)</w:t>
      </w:r>
      <w:r>
        <w:rPr>
          <w:rFonts w:ascii="Rod" w:hAnsi="Rod"/>
          <w:i/>
          <w:iCs/>
          <w:sz w:val="24"/>
          <w:rtl/>
          <w:lang w:eastAsia="en-US"/>
        </w:rPr>
        <w:t xml:space="preserve"> והקנה </w:t>
      </w:r>
      <w:r>
        <w:rPr>
          <w:rFonts w:ascii="Rod" w:hAnsi="Rod" w:cs="Miriam"/>
          <w:sz w:val="24"/>
          <w:szCs w:val="20"/>
          <w:rtl/>
          <w:lang w:eastAsia="en-US"/>
        </w:rPr>
        <w:t>(</w:t>
      </w:r>
      <w:r>
        <w:rPr>
          <w:rFonts w:ascii="Miriam" w:hAnsi="Miriam" w:cs="Miriam" w:hint="eastAsia"/>
          <w:szCs w:val="20"/>
          <w:rtl/>
          <w:lang w:eastAsia="en-US"/>
        </w:rPr>
        <w:t>תבל</w:t>
      </w:r>
      <w:r>
        <w:rPr>
          <w:rFonts w:ascii="Miriam" w:hAnsi="Miriam" w:cs="Miriam"/>
          <w:szCs w:val="20"/>
          <w:rtl/>
          <w:lang w:eastAsia="en-US"/>
        </w:rPr>
        <w:t xml:space="preserve"> ליושבי בה, כלומר: קונה כדי להקנות</w:t>
      </w:r>
      <w:r>
        <w:rPr>
          <w:rFonts w:ascii="Rod" w:hAnsi="Rod" w:cs="Miriam"/>
          <w:sz w:val="24"/>
          <w:szCs w:val="20"/>
          <w:rtl/>
          <w:lang w:eastAsia="en-US"/>
        </w:rPr>
        <w:t>)</w:t>
      </w:r>
      <w:r>
        <w:rPr>
          <w:rFonts w:ascii="Rod" w:hAnsi="Rod"/>
          <w:i/>
          <w:iCs/>
          <w:sz w:val="24"/>
          <w:rtl/>
          <w:lang w:eastAsia="en-US"/>
        </w:rPr>
        <w:t xml:space="preserve"> ושליט בעולמו </w:t>
      </w:r>
      <w:r>
        <w:rPr>
          <w:rFonts w:ascii="Rod" w:hAnsi="Rod" w:cs="Miriam"/>
          <w:sz w:val="24"/>
          <w:szCs w:val="20"/>
          <w:rtl/>
          <w:lang w:eastAsia="en-US"/>
        </w:rPr>
        <w:t>(</w:t>
      </w:r>
      <w:r>
        <w:rPr>
          <w:rFonts w:ascii="Miriam" w:hAnsi="Miriam" w:cs="Miriam" w:hint="eastAsia"/>
          <w:szCs w:val="20"/>
          <w:rtl/>
          <w:lang w:eastAsia="en-US"/>
        </w:rPr>
        <w:t>יחידי</w:t>
      </w:r>
      <w:r>
        <w:rPr>
          <w:rFonts w:ascii="Miriam" w:hAnsi="Miriam" w:cs="Miriam"/>
          <w:szCs w:val="20"/>
          <w:rtl/>
          <w:lang w:eastAsia="en-US"/>
        </w:rPr>
        <w:t xml:space="preserve"> שלא נבראו המלאכים עד יום שני</w:t>
      </w:r>
      <w:r>
        <w:rPr>
          <w:rFonts w:ascii="Rod" w:hAnsi="Rod" w:cs="Miriam"/>
          <w:sz w:val="24"/>
          <w:szCs w:val="20"/>
          <w:rtl/>
          <w:lang w:eastAsia="en-US"/>
        </w:rPr>
        <w:t>)</w:t>
      </w:r>
      <w:r>
        <w:rPr>
          <w:rFonts w:ascii="Rod" w:hAnsi="Rod"/>
          <w:i/>
          <w:iCs/>
          <w:sz w:val="24"/>
          <w:rtl/>
          <w:lang w:eastAsia="en-US"/>
        </w:rPr>
        <w:t xml:space="preserve">; בשני מה היו אומרים? -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מח,ב</w:t>
      </w:r>
      <w:r>
        <w:rPr>
          <w:rFonts w:ascii="Rod" w:hAnsi="Rod" w:cs="Miriam"/>
          <w:sz w:val="24"/>
          <w:szCs w:val="16"/>
          <w:rtl/>
          <w:lang w:eastAsia="en-US"/>
        </w:rPr>
        <w:t>)</w:t>
      </w:r>
      <w:r>
        <w:rPr>
          <w:rFonts w:ascii="Rod" w:hAnsi="Rod" w:cs="Narkisim"/>
          <w:i/>
          <w:iCs/>
          <w:sz w:val="24"/>
          <w:rtl/>
          <w:lang w:eastAsia="en-US"/>
        </w:rPr>
        <w:t xml:space="preserve"> ג</w:t>
      </w:r>
      <w:r>
        <w:rPr>
          <w:rFonts w:ascii="Rod" w:hAnsi="Rod" w:cs="Narkisim" w:hint="eastAsia"/>
          <w:i/>
          <w:iCs/>
          <w:sz w:val="24"/>
          <w:rtl/>
          <w:lang w:eastAsia="en-US"/>
        </w:rPr>
        <w:t>דול</w:t>
      </w:r>
      <w:r>
        <w:rPr>
          <w:rFonts w:ascii="Rod" w:hAnsi="Rod" w:cs="Narkisim"/>
          <w:i/>
          <w:iCs/>
          <w:sz w:val="24"/>
          <w:rtl/>
          <w:lang w:eastAsia="en-US"/>
        </w:rPr>
        <w:t xml:space="preserve"> ה' ומהולל מאד </w:t>
      </w:r>
      <w:r>
        <w:rPr>
          <w:rFonts w:ascii="Rod" w:hAnsi="Rod" w:cs="Narkisim"/>
          <w:sz w:val="24"/>
          <w:szCs w:val="20"/>
          <w:rtl/>
          <w:lang w:eastAsia="en-US"/>
        </w:rPr>
        <w:t>[</w:t>
      </w:r>
      <w:r>
        <w:rPr>
          <w:rFonts w:ascii="Rod" w:hAnsi="Rod" w:cs="Narkisim" w:hint="eastAsia"/>
          <w:szCs w:val="20"/>
          <w:rtl/>
          <w:lang w:eastAsia="en-US"/>
        </w:rPr>
        <w:t>בעיר</w:t>
      </w:r>
      <w:r>
        <w:rPr>
          <w:rFonts w:ascii="Rod" w:hAnsi="Rod" w:cs="Narkisim"/>
          <w:szCs w:val="20"/>
          <w:rtl/>
          <w:lang w:eastAsia="en-US"/>
        </w:rPr>
        <w:t xml:space="preserve"> אלקינו הר קדשו</w:t>
      </w:r>
      <w:r>
        <w:rPr>
          <w:rFonts w:ascii="Rod" w:hAnsi="Rod" w:cs="Narkisim"/>
          <w:sz w:val="24"/>
          <w:szCs w:val="20"/>
          <w:rtl/>
          <w:lang w:eastAsia="en-US"/>
        </w:rPr>
        <w:t>]</w:t>
      </w:r>
      <w:r>
        <w:rPr>
          <w:rFonts w:ascii="Rod" w:hAnsi="Rod"/>
          <w:i/>
          <w:iCs/>
          <w:sz w:val="24"/>
          <w:rtl/>
          <w:lang w:eastAsia="en-US"/>
        </w:rPr>
        <w:t xml:space="preserve"> - על שם שחילק מעשיו </w:t>
      </w:r>
      <w:r>
        <w:rPr>
          <w:rFonts w:ascii="Rod" w:hAnsi="Rod" w:cs="Miriam"/>
          <w:sz w:val="24"/>
          <w:szCs w:val="20"/>
          <w:rtl/>
          <w:lang w:eastAsia="en-US"/>
        </w:rPr>
        <w:t>(</w:t>
      </w:r>
      <w:r>
        <w:rPr>
          <w:rFonts w:ascii="Miriam" w:hAnsi="Miriam" w:cs="Miriam" w:hint="eastAsia"/>
          <w:szCs w:val="20"/>
          <w:rtl/>
          <w:lang w:eastAsia="en-US"/>
        </w:rPr>
        <w:t>הבדיל</w:t>
      </w:r>
      <w:r>
        <w:rPr>
          <w:rFonts w:ascii="Miriam" w:hAnsi="Miriam" w:cs="Miriam"/>
          <w:szCs w:val="20"/>
          <w:rtl/>
          <w:lang w:eastAsia="en-US"/>
        </w:rPr>
        <w:t xml:space="preserve"> רקיע </w:t>
      </w:r>
      <w:r>
        <w:rPr>
          <w:rFonts w:ascii="Miriam" w:hAnsi="Miriam" w:cs="Miriam" w:hint="eastAsia"/>
          <w:szCs w:val="20"/>
          <w:rtl/>
          <w:lang w:eastAsia="en-US"/>
        </w:rPr>
        <w:t>בין</w:t>
      </w:r>
      <w:r>
        <w:rPr>
          <w:rFonts w:ascii="Miriam" w:hAnsi="Miriam" w:cs="Miriam"/>
          <w:szCs w:val="20"/>
          <w:rtl/>
          <w:lang w:eastAsia="en-US"/>
        </w:rPr>
        <w:t xml:space="preserve"> עליונים לתחתונים ונתעלה וישב במרום דוגמת שכנו בעירו והר קדשו</w:t>
      </w:r>
      <w:r>
        <w:rPr>
          <w:rFonts w:ascii="Rod" w:hAnsi="Rod" w:cs="Miriam"/>
          <w:sz w:val="24"/>
          <w:szCs w:val="20"/>
          <w:rtl/>
          <w:lang w:eastAsia="en-US"/>
        </w:rPr>
        <w:t>)</w:t>
      </w:r>
      <w:r>
        <w:rPr>
          <w:rFonts w:ascii="Rod" w:hAnsi="Rod"/>
          <w:i/>
          <w:iCs/>
          <w:sz w:val="24"/>
          <w:rtl/>
          <w:lang w:eastAsia="en-US"/>
        </w:rPr>
        <w:t xml:space="preserve"> ומלך עליהן; בשלישי היו אומרים </w:t>
      </w:r>
      <w:r>
        <w:rPr>
          <w:rFonts w:ascii="Rod" w:hAnsi="Rod" w:cs="Narkisim"/>
          <w:sz w:val="24"/>
          <w:szCs w:val="20"/>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פב,א: </w:t>
      </w:r>
      <w:r>
        <w:rPr>
          <w:rFonts w:ascii="Rod" w:hAnsi="Rod" w:cs="Narkisim" w:hint="eastAsia"/>
          <w:szCs w:val="20"/>
          <w:rtl/>
          <w:lang w:eastAsia="en-US"/>
        </w:rPr>
        <w:t>מזמור</w:t>
      </w:r>
      <w:r>
        <w:rPr>
          <w:rFonts w:ascii="Rod" w:hAnsi="Rod" w:cs="Narkisim"/>
          <w:szCs w:val="20"/>
          <w:rtl/>
          <w:lang w:eastAsia="en-US"/>
        </w:rPr>
        <w:t xml:space="preserve"> לאסף:</w:t>
      </w:r>
      <w:r>
        <w:rPr>
          <w:rFonts w:ascii="Rod" w:hAnsi="Rod" w:cs="Narkisim"/>
          <w:sz w:val="24"/>
          <w:szCs w:val="20"/>
          <w:rtl/>
          <w:lang w:eastAsia="en-US"/>
        </w:rPr>
        <w:t>]</w:t>
      </w:r>
      <w:r>
        <w:rPr>
          <w:rFonts w:ascii="Rod" w:hAnsi="Rod" w:cs="Narkisim"/>
          <w:i/>
          <w:iCs/>
          <w:sz w:val="24"/>
          <w:rtl/>
          <w:lang w:eastAsia="en-US"/>
        </w:rPr>
        <w:t xml:space="preserve"> אלהים נצב בעדת אל </w:t>
      </w:r>
      <w:r>
        <w:rPr>
          <w:rFonts w:ascii="Rod" w:hAnsi="Rod" w:cs="Narkisim"/>
          <w:sz w:val="24"/>
          <w:szCs w:val="20"/>
          <w:rtl/>
          <w:lang w:eastAsia="en-US"/>
        </w:rPr>
        <w:t>[</w:t>
      </w:r>
      <w:r>
        <w:rPr>
          <w:rFonts w:ascii="Rod" w:hAnsi="Rod" w:cs="Narkisim" w:hint="eastAsia"/>
          <w:szCs w:val="20"/>
          <w:rtl/>
          <w:lang w:eastAsia="en-US"/>
        </w:rPr>
        <w:t>בקרב</w:t>
      </w:r>
      <w:r>
        <w:rPr>
          <w:rFonts w:ascii="Rod" w:hAnsi="Rod" w:cs="Narkisim"/>
          <w:szCs w:val="20"/>
          <w:rtl/>
          <w:lang w:eastAsia="en-US"/>
        </w:rPr>
        <w:t xml:space="preserve"> אלהים ישפט</w:t>
      </w:r>
      <w:r>
        <w:rPr>
          <w:rFonts w:ascii="Rod" w:hAnsi="Rod" w:cs="Narkisim"/>
          <w:sz w:val="24"/>
          <w:szCs w:val="20"/>
          <w:rtl/>
          <w:lang w:eastAsia="en-US"/>
        </w:rPr>
        <w:t>]</w:t>
      </w:r>
      <w:r>
        <w:rPr>
          <w:rFonts w:ascii="Rod" w:hAnsi="Rod"/>
          <w:i/>
          <w:iCs/>
          <w:sz w:val="24"/>
          <w:rtl/>
          <w:lang w:eastAsia="en-US"/>
        </w:rPr>
        <w:t xml:space="preserve"> על שם שגילה ארץ בחכמתו </w:t>
      </w:r>
      <w:r>
        <w:rPr>
          <w:rFonts w:ascii="Rod" w:hAnsi="Rod" w:cs="Miriam"/>
          <w:sz w:val="24"/>
          <w:szCs w:val="20"/>
          <w:rtl/>
          <w:lang w:eastAsia="en-US"/>
        </w:rPr>
        <w:t>(</w:t>
      </w:r>
      <w:r>
        <w:rPr>
          <w:rFonts w:ascii="Miriam" w:hAnsi="Miriam" w:cs="Miriam" w:hint="eastAsia"/>
          <w:szCs w:val="20"/>
          <w:rtl/>
          <w:lang w:eastAsia="en-US"/>
        </w:rPr>
        <w:t>מקום</w:t>
      </w:r>
      <w:r>
        <w:rPr>
          <w:rFonts w:ascii="Miriam" w:hAnsi="Miriam" w:cs="Miriam"/>
          <w:szCs w:val="20"/>
          <w:rtl/>
          <w:lang w:eastAsia="en-US"/>
        </w:rPr>
        <w:t xml:space="preserve"> מצב עדתו, שנאמר </w:t>
      </w:r>
      <w:r>
        <w:rPr>
          <w:rFonts w:ascii="Times New Roman" w:hAnsi="Times New Roman" w:cs="Miriam"/>
          <w:sz w:val="24"/>
          <w:szCs w:val="16"/>
          <w:rtl/>
          <w:lang w:eastAsia="en-US"/>
        </w:rPr>
        <w:t>(בראשית א,ט)</w:t>
      </w:r>
      <w:r>
        <w:rPr>
          <w:rFonts w:ascii="Miriam" w:hAnsi="Miriam" w:cs="Narkisim"/>
          <w:szCs w:val="20"/>
          <w:rtl/>
          <w:lang w:eastAsia="en-US"/>
        </w:rPr>
        <w:t xml:space="preserve"> ותראה היבשה</w:t>
      </w:r>
      <w:r>
        <w:rPr>
          <w:rFonts w:ascii="Miriam" w:hAnsi="Miriam" w:cs="Miriam"/>
          <w:szCs w:val="20"/>
          <w:rtl/>
          <w:lang w:eastAsia="en-US"/>
        </w:rPr>
        <w:t xml:space="preserve"> - בשלישי נאמר</w:t>
      </w:r>
      <w:r>
        <w:rPr>
          <w:rFonts w:ascii="Rod" w:hAnsi="Rod" w:cs="Miriam"/>
          <w:sz w:val="24"/>
          <w:szCs w:val="20"/>
          <w:rtl/>
          <w:lang w:eastAsia="en-US"/>
        </w:rPr>
        <w:t>)</w:t>
      </w:r>
      <w:r>
        <w:rPr>
          <w:rFonts w:ascii="Rod" w:hAnsi="Rod"/>
          <w:i/>
          <w:iCs/>
          <w:sz w:val="24"/>
          <w:rtl/>
          <w:lang w:eastAsia="en-US"/>
        </w:rPr>
        <w:t xml:space="preserve"> והכין תבל לעדתו; ברביעי היו אומרים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צד,א</w:t>
      </w:r>
      <w:r>
        <w:rPr>
          <w:rFonts w:ascii="Rod" w:hAnsi="Rod" w:cs="Miriam"/>
          <w:sz w:val="24"/>
          <w:szCs w:val="16"/>
          <w:rtl/>
          <w:lang w:eastAsia="en-US"/>
        </w:rPr>
        <w:t>)</w:t>
      </w:r>
      <w:r>
        <w:rPr>
          <w:rFonts w:ascii="Rod" w:hAnsi="Rod" w:cs="Narkisim"/>
          <w:sz w:val="24"/>
          <w:rtl/>
          <w:lang w:eastAsia="en-US"/>
        </w:rPr>
        <w:t xml:space="preserve"> אל נקמות ה' </w:t>
      </w:r>
      <w:r>
        <w:rPr>
          <w:rFonts w:ascii="Rod" w:hAnsi="Rod" w:cs="Narkisim"/>
          <w:sz w:val="24"/>
          <w:szCs w:val="20"/>
          <w:rtl/>
          <w:lang w:eastAsia="en-US"/>
        </w:rPr>
        <w:t>[</w:t>
      </w:r>
      <w:r>
        <w:rPr>
          <w:rFonts w:ascii="Rod" w:hAnsi="Rod" w:cs="Narkisim" w:hint="eastAsia"/>
          <w:szCs w:val="20"/>
          <w:rtl/>
          <w:lang w:eastAsia="en-US"/>
        </w:rPr>
        <w:t>אל</w:t>
      </w:r>
      <w:r>
        <w:rPr>
          <w:rFonts w:ascii="Rod" w:hAnsi="Rod" w:cs="Narkisim"/>
          <w:szCs w:val="20"/>
          <w:rtl/>
          <w:lang w:eastAsia="en-US"/>
        </w:rPr>
        <w:t xml:space="preserve"> נקמות הופיע</w:t>
      </w:r>
      <w:r>
        <w:rPr>
          <w:rFonts w:ascii="Rod" w:hAnsi="Rod" w:cs="Narkisim"/>
          <w:sz w:val="24"/>
          <w:szCs w:val="20"/>
          <w:rtl/>
          <w:lang w:eastAsia="en-US"/>
        </w:rPr>
        <w:t>]</w:t>
      </w:r>
      <w:r>
        <w:rPr>
          <w:rFonts w:ascii="Rod" w:hAnsi="Rod"/>
          <w:i/>
          <w:iCs/>
          <w:sz w:val="24"/>
          <w:rtl/>
          <w:lang w:eastAsia="en-US"/>
        </w:rPr>
        <w:t xml:space="preserve"> על שם שברא חמה ולבנה ועתיד ליפרע מעובדיהן; בחמישי היו </w:t>
      </w:r>
      <w:r>
        <w:rPr>
          <w:rFonts w:ascii="Rod" w:hAnsi="Rod" w:hint="eastAsia"/>
          <w:i/>
          <w:iCs/>
          <w:sz w:val="24"/>
          <w:rtl/>
          <w:lang w:eastAsia="en-US"/>
        </w:rPr>
        <w:t>אומרים</w:t>
      </w:r>
      <w:r>
        <w:rPr>
          <w:rFonts w:ascii="Rod" w:hAnsi="Rod"/>
          <w:i/>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פא,ב</w:t>
      </w:r>
      <w:r>
        <w:rPr>
          <w:rFonts w:ascii="Rod" w:hAnsi="Rod" w:cs="Miriam"/>
          <w:sz w:val="24"/>
          <w:szCs w:val="16"/>
          <w:rtl/>
          <w:lang w:eastAsia="en-US"/>
        </w:rPr>
        <w:t>)</w:t>
      </w:r>
      <w:r>
        <w:rPr>
          <w:rFonts w:ascii="Rod" w:hAnsi="Rod" w:cs="Narkisim"/>
          <w:i/>
          <w:iCs/>
          <w:sz w:val="24"/>
          <w:rtl/>
          <w:lang w:eastAsia="en-US"/>
        </w:rPr>
        <w:t xml:space="preserve"> </w:t>
      </w:r>
      <w:r>
        <w:rPr>
          <w:rFonts w:ascii="Rod" w:hAnsi="Rod" w:cs="Narkisim" w:hint="eastAsia"/>
          <w:i/>
          <w:iCs/>
          <w:sz w:val="24"/>
          <w:rtl/>
          <w:lang w:eastAsia="en-US"/>
        </w:rPr>
        <w:t>הרנינו</w:t>
      </w:r>
      <w:r>
        <w:rPr>
          <w:rFonts w:ascii="Rod" w:hAnsi="Rod" w:cs="Narkisim"/>
          <w:i/>
          <w:iCs/>
          <w:sz w:val="24"/>
          <w:rtl/>
          <w:lang w:eastAsia="en-US"/>
        </w:rPr>
        <w:t xml:space="preserve"> לאלהים עוזנו </w:t>
      </w:r>
      <w:r>
        <w:rPr>
          <w:rFonts w:ascii="Rod" w:hAnsi="Rod" w:cs="Narkisim"/>
          <w:sz w:val="24"/>
          <w:szCs w:val="20"/>
          <w:rtl/>
          <w:lang w:eastAsia="en-US"/>
        </w:rPr>
        <w:t>[</w:t>
      </w:r>
      <w:r>
        <w:rPr>
          <w:rFonts w:ascii="Rod" w:hAnsi="Rod" w:cs="Narkisim" w:hint="eastAsia"/>
          <w:szCs w:val="20"/>
          <w:rtl/>
          <w:lang w:eastAsia="en-US"/>
        </w:rPr>
        <w:t>הריעו</w:t>
      </w:r>
      <w:r>
        <w:rPr>
          <w:rFonts w:ascii="Rod" w:hAnsi="Rod" w:cs="Narkisim"/>
          <w:szCs w:val="20"/>
          <w:rtl/>
          <w:lang w:eastAsia="en-US"/>
        </w:rPr>
        <w:t xml:space="preserve"> לאלקי יעקב</w:t>
      </w:r>
      <w:r>
        <w:rPr>
          <w:rFonts w:ascii="Rod" w:hAnsi="Rod" w:cs="Narkisim"/>
          <w:sz w:val="24"/>
          <w:szCs w:val="20"/>
          <w:rtl/>
          <w:lang w:eastAsia="en-US"/>
        </w:rPr>
        <w:t>]</w:t>
      </w:r>
      <w:r>
        <w:rPr>
          <w:rFonts w:ascii="Rod" w:hAnsi="Rod"/>
          <w:i/>
          <w:iCs/>
          <w:sz w:val="24"/>
          <w:rtl/>
          <w:lang w:eastAsia="en-US"/>
        </w:rPr>
        <w:t xml:space="preserve"> על שם שברא עופות ודגים לשבח לשמו </w:t>
      </w:r>
      <w:r>
        <w:rPr>
          <w:rFonts w:ascii="Rod" w:hAnsi="Rod" w:cs="Miriam"/>
          <w:sz w:val="24"/>
          <w:szCs w:val="20"/>
          <w:rtl/>
          <w:lang w:eastAsia="en-US"/>
        </w:rPr>
        <w:t>(</w:t>
      </w:r>
      <w:r>
        <w:rPr>
          <w:rFonts w:ascii="Miriam" w:hAnsi="Miriam" w:cs="Miriam" w:hint="eastAsia"/>
          <w:szCs w:val="20"/>
          <w:rtl/>
          <w:lang w:eastAsia="en-US"/>
        </w:rPr>
        <w:t>כשאדם</w:t>
      </w:r>
      <w:r>
        <w:rPr>
          <w:rFonts w:ascii="Miriam" w:hAnsi="Miriam" w:cs="Miriam"/>
          <w:szCs w:val="20"/>
          <w:rtl/>
          <w:lang w:eastAsia="en-US"/>
        </w:rPr>
        <w:t xml:space="preserve"> רואה עופות משוני</w:t>
      </w:r>
      <w:r>
        <w:rPr>
          <w:rFonts w:ascii="Miriam" w:hAnsi="Miriam" w:cs="Miriam" w:hint="eastAsia"/>
          <w:szCs w:val="20"/>
          <w:rtl/>
          <w:lang w:eastAsia="en-US"/>
        </w:rPr>
        <w:t>ם</w:t>
      </w:r>
      <w:r>
        <w:rPr>
          <w:rFonts w:ascii="Miriam" w:hAnsi="Miriam" w:cs="Miriam"/>
          <w:szCs w:val="20"/>
          <w:rtl/>
          <w:lang w:eastAsia="en-US"/>
        </w:rPr>
        <w:t xml:space="preserve"> זה מזה - </w:t>
      </w:r>
      <w:r>
        <w:rPr>
          <w:rFonts w:ascii="Miriam" w:hAnsi="Miriam" w:cs="Miriam" w:hint="eastAsia"/>
          <w:szCs w:val="20"/>
          <w:rtl/>
          <w:lang w:eastAsia="en-US"/>
        </w:rPr>
        <w:t>נותן</w:t>
      </w:r>
      <w:r>
        <w:rPr>
          <w:rFonts w:ascii="Miriam" w:hAnsi="Miriam" w:cs="Miriam"/>
          <w:szCs w:val="20"/>
          <w:rtl/>
          <w:lang w:eastAsia="en-US"/>
        </w:rPr>
        <w:t xml:space="preserve"> שבח למי שבראם</w:t>
      </w:r>
      <w:r>
        <w:rPr>
          <w:rFonts w:ascii="Rod" w:hAnsi="Rod" w:cs="Miriam"/>
          <w:sz w:val="24"/>
          <w:szCs w:val="20"/>
          <w:rtl/>
          <w:lang w:eastAsia="en-US"/>
        </w:rPr>
        <w:t>)</w:t>
      </w:r>
      <w:r>
        <w:rPr>
          <w:rFonts w:ascii="Rod" w:hAnsi="Rod"/>
          <w:i/>
          <w:iCs/>
          <w:sz w:val="24"/>
          <w:rtl/>
          <w:lang w:eastAsia="en-US"/>
        </w:rPr>
        <w:t xml:space="preserve">; בששי היו אומרים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צג,א</w:t>
      </w:r>
      <w:r>
        <w:rPr>
          <w:rFonts w:ascii="Rod" w:hAnsi="Rod" w:cs="Miriam"/>
          <w:sz w:val="24"/>
          <w:szCs w:val="16"/>
          <w:rtl/>
          <w:lang w:eastAsia="en-US"/>
        </w:rPr>
        <w:t>)</w:t>
      </w:r>
      <w:r>
        <w:rPr>
          <w:rFonts w:ascii="Rod" w:hAnsi="Rod" w:cs="Narkisim"/>
          <w:i/>
          <w:iCs/>
          <w:sz w:val="24"/>
          <w:rtl/>
          <w:lang w:eastAsia="en-US"/>
        </w:rPr>
        <w:t xml:space="preserve"> ה' מלך גאות לבש </w:t>
      </w:r>
      <w:r>
        <w:rPr>
          <w:rFonts w:ascii="Rod" w:hAnsi="Rod" w:cs="Narkisim"/>
          <w:sz w:val="24"/>
          <w:szCs w:val="20"/>
          <w:rtl/>
          <w:lang w:eastAsia="en-US"/>
        </w:rPr>
        <w:t>[</w:t>
      </w:r>
      <w:r>
        <w:rPr>
          <w:rFonts w:ascii="Rod" w:hAnsi="Rod" w:cs="Narkisim" w:hint="eastAsia"/>
          <w:szCs w:val="20"/>
          <w:rtl/>
          <w:lang w:eastAsia="en-US"/>
        </w:rPr>
        <w:t>לבש</w:t>
      </w:r>
      <w:r>
        <w:rPr>
          <w:rFonts w:ascii="Rod" w:hAnsi="Rod" w:cs="Narkisim"/>
          <w:szCs w:val="20"/>
          <w:rtl/>
          <w:lang w:eastAsia="en-US"/>
        </w:rPr>
        <w:t xml:space="preserve"> ה' עז התאזר אף תכון תבל בל תמוט</w:t>
      </w:r>
      <w:r>
        <w:rPr>
          <w:rFonts w:ascii="Rod" w:hAnsi="Rod" w:cs="Narkisim"/>
          <w:sz w:val="24"/>
          <w:szCs w:val="20"/>
          <w:rtl/>
          <w:lang w:eastAsia="en-US"/>
        </w:rPr>
        <w:t>]</w:t>
      </w:r>
      <w:r>
        <w:rPr>
          <w:rFonts w:ascii="Rod" w:hAnsi="Rod"/>
          <w:i/>
          <w:iCs/>
          <w:sz w:val="24"/>
          <w:rtl/>
          <w:lang w:eastAsia="en-US"/>
        </w:rPr>
        <w:t xml:space="preserve"> על שם שגמר מלאכתו ומלך עליהן; בשביעי היו או</w:t>
      </w:r>
      <w:r>
        <w:rPr>
          <w:rFonts w:ascii="Rod" w:hAnsi="Rod" w:hint="eastAsia"/>
          <w:i/>
          <w:iCs/>
          <w:sz w:val="24"/>
          <w:rtl/>
          <w:lang w:eastAsia="en-US"/>
        </w:rPr>
        <w:t>מרים</w:t>
      </w:r>
      <w:r>
        <w:rPr>
          <w:rFonts w:ascii="Rod" w:hAnsi="Rod"/>
          <w:i/>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צב,א</w:t>
      </w:r>
      <w:r>
        <w:rPr>
          <w:rFonts w:ascii="Rod" w:hAnsi="Rod" w:cs="Miriam"/>
          <w:sz w:val="24"/>
          <w:szCs w:val="16"/>
          <w:rtl/>
          <w:lang w:eastAsia="en-US"/>
        </w:rPr>
        <w:t>)</w:t>
      </w:r>
      <w:r>
        <w:rPr>
          <w:rFonts w:ascii="Rod" w:hAnsi="Rod" w:cs="Narkisim"/>
          <w:i/>
          <w:iCs/>
          <w:sz w:val="24"/>
          <w:rtl/>
          <w:lang w:eastAsia="en-US"/>
        </w:rPr>
        <w:t xml:space="preserve"> מז</w:t>
      </w:r>
      <w:r>
        <w:rPr>
          <w:rFonts w:ascii="Rod" w:hAnsi="Rod" w:cs="Narkisim" w:hint="eastAsia"/>
          <w:i/>
          <w:iCs/>
          <w:sz w:val="24"/>
          <w:rtl/>
          <w:lang w:eastAsia="en-US"/>
        </w:rPr>
        <w:t>מור</w:t>
      </w:r>
      <w:r>
        <w:rPr>
          <w:rFonts w:ascii="Rod" w:hAnsi="Rod" w:cs="Narkisim"/>
          <w:i/>
          <w:iCs/>
          <w:sz w:val="24"/>
          <w:rtl/>
          <w:lang w:eastAsia="en-US"/>
        </w:rPr>
        <w:t xml:space="preserve"> שיר ליום השבת</w:t>
      </w:r>
      <w:r>
        <w:rPr>
          <w:rFonts w:ascii="Rod" w:hAnsi="Rod"/>
          <w:i/>
          <w:iCs/>
          <w:sz w:val="24"/>
          <w:rtl/>
          <w:lang w:eastAsia="en-US"/>
        </w:rPr>
        <w:t xml:space="preserve"> - ליום שכולו שבת </w:t>
      </w:r>
      <w:r>
        <w:rPr>
          <w:rFonts w:ascii="Rod" w:hAnsi="Rod" w:cs="Miriam"/>
          <w:sz w:val="24"/>
          <w:szCs w:val="20"/>
          <w:rtl/>
          <w:lang w:eastAsia="en-US"/>
        </w:rPr>
        <w:t>(</w:t>
      </w:r>
      <w:r>
        <w:rPr>
          <w:rFonts w:ascii="Miriam" w:hAnsi="Miriam" w:cs="Miriam" w:hint="eastAsia"/>
          <w:szCs w:val="20"/>
          <w:rtl/>
          <w:lang w:eastAsia="en-US"/>
        </w:rPr>
        <w:t>שעתיד</w:t>
      </w:r>
      <w:r>
        <w:rPr>
          <w:rFonts w:ascii="Miriam" w:hAnsi="Miriam" w:cs="Miriam"/>
          <w:szCs w:val="20"/>
          <w:rtl/>
          <w:lang w:eastAsia="en-US"/>
        </w:rPr>
        <w:t xml:space="preserve"> העולם להיות חרב ואין אדם, וכל המלאכות שובתות - </w:t>
      </w:r>
      <w:r>
        <w:rPr>
          <w:rFonts w:ascii="Miriam" w:hAnsi="Miriam" w:cs="Miriam" w:hint="eastAsia"/>
          <w:szCs w:val="20"/>
          <w:rtl/>
          <w:lang w:eastAsia="en-US"/>
        </w:rPr>
        <w:t>על</w:t>
      </w:r>
      <w:r>
        <w:rPr>
          <w:rFonts w:ascii="Miriam" w:hAnsi="Miriam" w:cs="Miriam"/>
          <w:szCs w:val="20"/>
          <w:rtl/>
          <w:lang w:eastAsia="en-US"/>
        </w:rPr>
        <w:t xml:space="preserve"> אותו יום אומרים שיר של שבת</w:t>
      </w:r>
      <w:r>
        <w:rPr>
          <w:rFonts w:ascii="Rod" w:hAnsi="Rod" w:cs="Miriam"/>
          <w:sz w:val="24"/>
          <w:szCs w:val="20"/>
          <w:rtl/>
          <w:lang w:eastAsia="en-US"/>
        </w:rPr>
        <w:t>)</w:t>
      </w:r>
      <w:r>
        <w:rPr>
          <w:rFonts w:ascii="Rod" w:hAnsi="Rod"/>
          <w:i/>
          <w:iCs/>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i/>
          <w:iCs/>
          <w:sz w:val="24"/>
          <w:rtl/>
          <w:lang w:eastAsia="en-US"/>
        </w:rPr>
        <w:t>אמר</w:t>
      </w:r>
      <w:r>
        <w:rPr>
          <w:rFonts w:ascii="Rod" w:hAnsi="Rod"/>
          <w:i/>
          <w:iCs/>
          <w:sz w:val="24"/>
          <w:rtl/>
          <w:lang w:eastAsia="en-US"/>
        </w:rPr>
        <w:t xml:space="preserve"> רבי נחמיה: מה ראו חכמים לחלק בין הפרקים הללו </w:t>
      </w:r>
      <w:r>
        <w:rPr>
          <w:rFonts w:ascii="Rod" w:hAnsi="Rod" w:cs="Miriam"/>
          <w:sz w:val="24"/>
          <w:szCs w:val="20"/>
          <w:rtl/>
          <w:lang w:eastAsia="en-US"/>
        </w:rPr>
        <w:t>(</w:t>
      </w:r>
      <w:r>
        <w:rPr>
          <w:rFonts w:ascii="Miriam" w:hAnsi="Miriam" w:cs="Miriam" w:hint="eastAsia"/>
          <w:szCs w:val="20"/>
          <w:rtl/>
          <w:lang w:eastAsia="en-US"/>
        </w:rPr>
        <w:t>שכל</w:t>
      </w:r>
      <w:r>
        <w:rPr>
          <w:rFonts w:ascii="Miriam" w:hAnsi="Miriam" w:cs="Miriam"/>
          <w:szCs w:val="20"/>
          <w:rtl/>
          <w:lang w:eastAsia="en-US"/>
        </w:rPr>
        <w:t xml:space="preserve"> ששת ימים נאמרין הפרקים הללו על שם שעבר, ושל שבת על שם להבא</w:t>
      </w:r>
      <w:r>
        <w:rPr>
          <w:rFonts w:ascii="Rod" w:hAnsi="Rod" w:cs="Miriam"/>
          <w:sz w:val="24"/>
          <w:szCs w:val="20"/>
          <w:rtl/>
          <w:lang w:eastAsia="en-US"/>
        </w:rPr>
        <w:t>)</w:t>
      </w:r>
      <w:r>
        <w:rPr>
          <w:rFonts w:ascii="Rod" w:hAnsi="Rod"/>
          <w:i/>
          <w:iCs/>
          <w:sz w:val="24"/>
          <w:rtl/>
          <w:lang w:eastAsia="en-US"/>
        </w:rPr>
        <w:t>? אלא בראשון שקנה והקנה ושליט בעולמו, בשני שחילק מעשיו ומלך עליהם, בשלישי שגילה ארץ בחכמתו והכין תבל לעדתו, ברביעי שברא חמה ולבנה ועתיד ליפרע מעובדיהן, בחמישי שברא עופות ודגים לשבח לשמו, בששי שגמר מלאכתו ומלך עליהם, בשביעי על שם ששבת</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וקמיפלגי</w:t>
      </w:r>
      <w:r>
        <w:rPr>
          <w:rFonts w:ascii="Rod" w:hAnsi="Rod"/>
          <w:sz w:val="24"/>
          <w:rtl/>
          <w:lang w:eastAsia="en-US"/>
        </w:rPr>
        <w:t xml:space="preserve"> בד</w:t>
      </w:r>
      <w:r>
        <w:rPr>
          <w:rFonts w:ascii="Rod" w:hAnsi="Rod" w:hint="eastAsia"/>
          <w:sz w:val="24"/>
          <w:rtl/>
          <w:lang w:eastAsia="en-US"/>
        </w:rPr>
        <w:t>רב</w:t>
      </w:r>
      <w:r>
        <w:rPr>
          <w:rFonts w:ascii="Rod" w:hAnsi="Rod"/>
          <w:sz w:val="24"/>
          <w:rtl/>
          <w:lang w:eastAsia="en-US"/>
        </w:rPr>
        <w:t xml:space="preserve"> קטינא, דאמר רב קטינא: שיתא אלפי שני הוה עלמא - </w:t>
      </w:r>
      <w:r>
        <w:rPr>
          <w:rFonts w:ascii="Rod" w:hAnsi="Rod" w:hint="eastAsia"/>
          <w:sz w:val="24"/>
          <w:rtl/>
          <w:lang w:eastAsia="en-US"/>
        </w:rPr>
        <w:t>וחד</w:t>
      </w:r>
      <w:r>
        <w:rPr>
          <w:rFonts w:ascii="Rod" w:hAnsi="Rod"/>
          <w:sz w:val="24"/>
          <w:rtl/>
          <w:lang w:eastAsia="en-US"/>
        </w:rPr>
        <w:t xml:space="preserve"> חרוב, שנאמר</w:t>
      </w:r>
      <w:r>
        <w:rPr>
          <w:rFonts w:ascii="Rod" w:hAnsi="Rod" w:cs="Narkisim"/>
          <w:sz w:val="24"/>
          <w:szCs w:val="20"/>
          <w:rtl/>
          <w:lang w:eastAsia="en-US"/>
        </w:rPr>
        <w:t xml:space="preserve"> [</w:t>
      </w:r>
      <w:r>
        <w:rPr>
          <w:rFonts w:ascii="Miriam" w:hAnsi="Miriam" w:cs="Miriam" w:hint="eastAsia"/>
          <w:szCs w:val="16"/>
          <w:rtl/>
          <w:lang w:eastAsia="en-US"/>
        </w:rPr>
        <w:t>ישעיהו</w:t>
      </w:r>
      <w:r>
        <w:rPr>
          <w:rFonts w:ascii="Miriam" w:hAnsi="Miriam" w:cs="Miriam"/>
          <w:szCs w:val="16"/>
          <w:rtl/>
          <w:lang w:eastAsia="en-US"/>
        </w:rPr>
        <w:t xml:space="preserve"> ב,יא:</w:t>
      </w:r>
      <w:r>
        <w:rPr>
          <w:rFonts w:ascii="Rod" w:hAnsi="Rod" w:cs="Narkisim"/>
          <w:szCs w:val="20"/>
          <w:rtl/>
          <w:lang w:eastAsia="en-US"/>
        </w:rPr>
        <w:t xml:space="preserve"> עיני גבהות אדם שפל ושח רום אנשים</w:t>
      </w:r>
      <w:r>
        <w:rPr>
          <w:rFonts w:ascii="Rod" w:hAnsi="Rod" w:cs="Narkisim"/>
          <w:sz w:val="24"/>
          <w:szCs w:val="20"/>
          <w:rtl/>
          <w:lang w:eastAsia="en-US"/>
        </w:rPr>
        <w:t>]</w:t>
      </w:r>
      <w:r>
        <w:rPr>
          <w:rFonts w:ascii="Rod" w:hAnsi="Rod" w:cs="Narkisim"/>
          <w:sz w:val="24"/>
          <w:rtl/>
          <w:lang w:eastAsia="en-US"/>
        </w:rPr>
        <w:t xml:space="preserve"> ונשגב ה' לבדו ביום ההוא</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אביי</w:t>
      </w:r>
      <w:r>
        <w:rPr>
          <w:rFonts w:ascii="Rod" w:hAnsi="Rod"/>
          <w:sz w:val="24"/>
          <w:rtl/>
          <w:lang w:eastAsia="en-US"/>
        </w:rPr>
        <w:t xml:space="preserve"> אמר: תרי חרוב, שנאמר </w:t>
      </w:r>
      <w:r>
        <w:rPr>
          <w:rFonts w:ascii="Rod" w:hAnsi="Rod" w:cs="Miriam"/>
          <w:sz w:val="24"/>
          <w:szCs w:val="16"/>
          <w:rtl/>
          <w:lang w:eastAsia="en-US"/>
        </w:rPr>
        <w:t>(</w:t>
      </w:r>
      <w:r>
        <w:rPr>
          <w:rFonts w:ascii="Miriam" w:hAnsi="Miriam" w:cs="Miriam" w:hint="eastAsia"/>
          <w:szCs w:val="16"/>
          <w:rtl/>
          <w:lang w:eastAsia="en-US"/>
        </w:rPr>
        <w:t>הושע</w:t>
      </w:r>
      <w:r>
        <w:rPr>
          <w:rFonts w:ascii="Miriam" w:hAnsi="Miriam" w:cs="Miriam"/>
          <w:szCs w:val="16"/>
          <w:rtl/>
          <w:lang w:eastAsia="en-US"/>
        </w:rPr>
        <w:t xml:space="preserve"> ו,ב</w:t>
      </w:r>
      <w:r>
        <w:rPr>
          <w:rFonts w:ascii="Rod" w:hAnsi="Rod" w:cs="Miriam"/>
          <w:sz w:val="24"/>
          <w:szCs w:val="16"/>
          <w:rtl/>
          <w:lang w:eastAsia="en-US"/>
        </w:rPr>
        <w:t>)</w:t>
      </w:r>
      <w:r>
        <w:rPr>
          <w:rFonts w:ascii="Rod" w:hAnsi="Rod" w:cs="Narkisim"/>
          <w:sz w:val="24"/>
          <w:rtl/>
          <w:lang w:eastAsia="en-US"/>
        </w:rPr>
        <w:t xml:space="preserve"> יחיינו מיומים </w:t>
      </w:r>
      <w:r>
        <w:rPr>
          <w:rFonts w:ascii="Rod" w:hAnsi="Rod" w:cs="Narkisim"/>
          <w:sz w:val="24"/>
          <w:szCs w:val="20"/>
          <w:rtl/>
          <w:lang w:eastAsia="en-US"/>
        </w:rPr>
        <w:t>[</w:t>
      </w:r>
      <w:r>
        <w:rPr>
          <w:rFonts w:ascii="Rod" w:hAnsi="Rod" w:cs="Narkisim" w:hint="eastAsia"/>
          <w:szCs w:val="20"/>
          <w:rtl/>
          <w:lang w:eastAsia="en-US"/>
        </w:rPr>
        <w:t>ביום</w:t>
      </w:r>
      <w:r>
        <w:rPr>
          <w:rFonts w:ascii="Rod" w:hAnsi="Rod" w:cs="Narkisim"/>
          <w:szCs w:val="20"/>
          <w:rtl/>
          <w:lang w:eastAsia="en-US"/>
        </w:rPr>
        <w:t xml:space="preserve"> השליש</w:t>
      </w:r>
      <w:r>
        <w:rPr>
          <w:rFonts w:ascii="Rod" w:hAnsi="Rod" w:cs="Narkisim" w:hint="eastAsia"/>
          <w:szCs w:val="20"/>
          <w:rtl/>
          <w:lang w:eastAsia="en-US"/>
        </w:rPr>
        <w:t>י</w:t>
      </w:r>
      <w:r>
        <w:rPr>
          <w:rFonts w:ascii="Rod" w:hAnsi="Rod" w:cs="Narkisim"/>
          <w:szCs w:val="20"/>
          <w:rtl/>
          <w:lang w:eastAsia="en-US"/>
        </w:rPr>
        <w:t xml:space="preserve"> יקמנו ונחיה לפניו</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רבי</w:t>
      </w:r>
      <w:r>
        <w:rPr>
          <w:rFonts w:ascii="Miriam" w:hAnsi="Miriam" w:cs="Miriam"/>
          <w:szCs w:val="20"/>
          <w:rtl/>
          <w:lang w:eastAsia="en-US"/>
        </w:rPr>
        <w:t xml:space="preserve"> נחמיה לית ליה דרב קטינא אלא דאביי, הלכך ליכא למימר על שם יום אחד שכולו שבת, דהא תרי נינהו.</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cs="Miriam"/>
          <w:sz w:val="24"/>
          <w:szCs w:val="16"/>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במוספי</w:t>
      </w:r>
      <w:r>
        <w:rPr>
          <w:rFonts w:ascii="Rod" w:hAnsi="Rod"/>
          <w:sz w:val="24"/>
          <w:rtl/>
          <w:lang w:eastAsia="en-US"/>
        </w:rPr>
        <w:t xml:space="preserve"> דשבתא מה היו אומרים </w:t>
      </w:r>
      <w:r>
        <w:rPr>
          <w:rFonts w:ascii="Rod" w:hAnsi="Rod" w:cs="Miriam"/>
          <w:sz w:val="24"/>
          <w:szCs w:val="20"/>
          <w:rtl/>
          <w:lang w:eastAsia="en-US"/>
        </w:rPr>
        <w:t>(</w:t>
      </w:r>
      <w:r>
        <w:rPr>
          <w:rFonts w:ascii="Miriam" w:hAnsi="Miriam" w:cs="Miriam" w:hint="eastAsia"/>
          <w:szCs w:val="20"/>
          <w:rtl/>
          <w:lang w:eastAsia="en-US"/>
        </w:rPr>
        <w:t>מאי</w:t>
      </w:r>
      <w:r>
        <w:rPr>
          <w:rFonts w:ascii="Miriam" w:hAnsi="Miriam" w:cs="Miriam"/>
          <w:szCs w:val="20"/>
          <w:rtl/>
          <w:lang w:eastAsia="en-US"/>
        </w:rPr>
        <w:t xml:space="preserve"> שיר אמרי</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ענן בר רבא אמר רב: הזי"ו ל"ך </w:t>
      </w:r>
      <w:r>
        <w:rPr>
          <w:rFonts w:ascii="Rod" w:hAnsi="Rod" w:cs="Miriam"/>
          <w:sz w:val="24"/>
          <w:szCs w:val="20"/>
          <w:rtl/>
          <w:lang w:eastAsia="en-US"/>
        </w:rPr>
        <w:t>(</w:t>
      </w:r>
      <w:r>
        <w:rPr>
          <w:rFonts w:ascii="Miriam" w:hAnsi="Miriam" w:cs="Miriam" w:hint="eastAsia"/>
          <w:szCs w:val="20"/>
          <w:rtl/>
          <w:lang w:eastAsia="en-US"/>
        </w:rPr>
        <w:t>פרשת</w:t>
      </w:r>
      <w:r>
        <w:rPr>
          <w:rFonts w:ascii="Miriam" w:hAnsi="Miriam" w:cs="Miriam"/>
          <w:szCs w:val="20"/>
          <w:rtl/>
          <w:lang w:eastAsia="en-US"/>
        </w:rPr>
        <w:t xml:space="preserve"> שירת האזינו חולקים אותה לששה פרקים: הראשון </w:t>
      </w:r>
      <w:r>
        <w:rPr>
          <w:rFonts w:ascii="Miriam" w:hAnsi="Miriam" w:cs="Narkisim" w:hint="eastAsia"/>
          <w:szCs w:val="20"/>
          <w:rtl/>
          <w:lang w:eastAsia="en-US"/>
        </w:rPr>
        <w:t>האזינו</w:t>
      </w:r>
      <w:r>
        <w:rPr>
          <w:rFonts w:ascii="Miriam" w:hAnsi="Miriam" w:cs="Miriam"/>
          <w:szCs w:val="20"/>
          <w:rtl/>
          <w:lang w:eastAsia="en-US"/>
        </w:rPr>
        <w:t xml:space="preserve">, השני </w:t>
      </w:r>
      <w:r>
        <w:rPr>
          <w:rFonts w:ascii="Miriam" w:hAnsi="Miriam" w:cs="Narkisim" w:hint="eastAsia"/>
          <w:szCs w:val="20"/>
          <w:rtl/>
          <w:lang w:eastAsia="en-US"/>
        </w:rPr>
        <w:t>זכור</w:t>
      </w:r>
      <w:r>
        <w:rPr>
          <w:rFonts w:ascii="Miriam" w:hAnsi="Miriam" w:cs="Narkisim"/>
          <w:szCs w:val="20"/>
          <w:rtl/>
          <w:lang w:eastAsia="en-US"/>
        </w:rPr>
        <w:t xml:space="preserve"> ימות עולם</w:t>
      </w:r>
      <w:r>
        <w:rPr>
          <w:rFonts w:ascii="Miriam" w:hAnsi="Miriam" w:cs="Miriam"/>
          <w:szCs w:val="20"/>
          <w:rtl/>
          <w:lang w:eastAsia="en-US"/>
        </w:rPr>
        <w:t xml:space="preserve">, השלישי </w:t>
      </w:r>
      <w:r>
        <w:rPr>
          <w:rFonts w:ascii="Miriam" w:hAnsi="Miriam" w:cs="Narkisim" w:hint="eastAsia"/>
          <w:szCs w:val="20"/>
          <w:rtl/>
          <w:lang w:eastAsia="en-US"/>
        </w:rPr>
        <w:t>ירכבהו</w:t>
      </w:r>
      <w:r>
        <w:rPr>
          <w:rFonts w:ascii="Miriam" w:hAnsi="Miriam" w:cs="Narkisim"/>
          <w:szCs w:val="20"/>
          <w:rtl/>
          <w:lang w:eastAsia="en-US"/>
        </w:rPr>
        <w:t xml:space="preserve"> על במותי ארץ</w:t>
      </w:r>
      <w:r>
        <w:rPr>
          <w:rFonts w:ascii="Miriam" w:hAnsi="Miriam" w:cs="Miriam"/>
          <w:szCs w:val="20"/>
          <w:rtl/>
          <w:lang w:eastAsia="en-US"/>
        </w:rPr>
        <w:t xml:space="preserve">, הרביעי </w:t>
      </w:r>
      <w:r>
        <w:rPr>
          <w:rFonts w:ascii="Miriam" w:hAnsi="Miriam" w:cs="Narkisim" w:hint="eastAsia"/>
          <w:szCs w:val="20"/>
          <w:rtl/>
          <w:lang w:eastAsia="en-US"/>
        </w:rPr>
        <w:t>וירא</w:t>
      </w:r>
      <w:r>
        <w:rPr>
          <w:rFonts w:ascii="Miriam" w:hAnsi="Miriam" w:cs="Narkisim"/>
          <w:szCs w:val="20"/>
          <w:rtl/>
          <w:lang w:eastAsia="en-US"/>
        </w:rPr>
        <w:t xml:space="preserve"> ה' וינאץ</w:t>
      </w:r>
      <w:r>
        <w:rPr>
          <w:rFonts w:ascii="Miriam" w:hAnsi="Miriam" w:cs="Miriam"/>
          <w:szCs w:val="20"/>
          <w:rtl/>
          <w:lang w:eastAsia="en-US"/>
        </w:rPr>
        <w:t xml:space="preserve">; עד כאן ששה פסוקים לפרק, ומכאן ואילך שמונה פסוקים: לפרק החמישי: </w:t>
      </w:r>
      <w:r>
        <w:rPr>
          <w:rFonts w:ascii="Miriam" w:hAnsi="Miriam" w:cs="Narkisim" w:hint="eastAsia"/>
          <w:szCs w:val="20"/>
          <w:rtl/>
          <w:lang w:eastAsia="en-US"/>
        </w:rPr>
        <w:t>לולי</w:t>
      </w:r>
      <w:r>
        <w:rPr>
          <w:rFonts w:ascii="Miriam" w:hAnsi="Miriam" w:cs="Narkisim"/>
          <w:szCs w:val="20"/>
          <w:rtl/>
          <w:lang w:eastAsia="en-US"/>
        </w:rPr>
        <w:t xml:space="preserve"> כע</w:t>
      </w:r>
      <w:r>
        <w:rPr>
          <w:rFonts w:ascii="Miriam" w:hAnsi="Miriam" w:cs="Narkisim" w:hint="eastAsia"/>
          <w:szCs w:val="20"/>
          <w:rtl/>
          <w:lang w:eastAsia="en-US"/>
        </w:rPr>
        <w:t>ס</w:t>
      </w:r>
      <w:r>
        <w:rPr>
          <w:rFonts w:ascii="Miriam" w:hAnsi="Miriam" w:cs="Narkisim"/>
          <w:szCs w:val="20"/>
          <w:rtl/>
          <w:lang w:eastAsia="en-US"/>
        </w:rPr>
        <w:t xml:space="preserve"> אויב אגור</w:t>
      </w:r>
      <w:r>
        <w:rPr>
          <w:rFonts w:ascii="Miriam" w:hAnsi="Miriam" w:cs="Miriam"/>
          <w:szCs w:val="20"/>
          <w:rtl/>
          <w:lang w:eastAsia="en-US"/>
        </w:rPr>
        <w:t xml:space="preserve">, הששי: </w:t>
      </w:r>
      <w:r>
        <w:rPr>
          <w:rFonts w:ascii="Miriam" w:hAnsi="Miriam" w:cs="Narkisim" w:hint="eastAsia"/>
          <w:szCs w:val="20"/>
          <w:rtl/>
          <w:lang w:eastAsia="en-US"/>
        </w:rPr>
        <w:t>כי</w:t>
      </w:r>
      <w:r>
        <w:rPr>
          <w:rFonts w:ascii="Miriam" w:hAnsi="Miriam" w:cs="Narkisim"/>
          <w:szCs w:val="20"/>
          <w:rtl/>
          <w:lang w:eastAsia="en-US"/>
        </w:rPr>
        <w:t xml:space="preserve"> ידין ה' עמו</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ואמר</w:t>
      </w:r>
      <w:r>
        <w:rPr>
          <w:rFonts w:ascii="Rod" w:hAnsi="Rod"/>
          <w:sz w:val="24"/>
          <w:rtl/>
          <w:lang w:eastAsia="en-US"/>
        </w:rPr>
        <w:t xml:space="preserve"> רב חנן בר רבא אמר רב: כדרך שחלוקים </w:t>
      </w:r>
      <w:r>
        <w:rPr>
          <w:rFonts w:ascii="Rod" w:hAnsi="Rod" w:cs="Miriam"/>
          <w:sz w:val="24"/>
          <w:szCs w:val="20"/>
          <w:rtl/>
          <w:lang w:eastAsia="en-US"/>
        </w:rPr>
        <w:t>(</w:t>
      </w:r>
      <w:r>
        <w:rPr>
          <w:rFonts w:ascii="Miriam" w:hAnsi="Miriam" w:cs="Miriam" w:hint="eastAsia"/>
          <w:szCs w:val="20"/>
          <w:rtl/>
          <w:lang w:eastAsia="en-US"/>
        </w:rPr>
        <w:t>פירקי</w:t>
      </w:r>
      <w:r>
        <w:rPr>
          <w:rFonts w:ascii="Miriam" w:hAnsi="Miriam" w:cs="Miriam"/>
          <w:szCs w:val="20"/>
          <w:rtl/>
          <w:lang w:eastAsia="en-US"/>
        </w:rPr>
        <w:t xml:space="preserve"> השירה הזאת</w:t>
      </w:r>
      <w:r>
        <w:rPr>
          <w:rFonts w:ascii="Rod" w:hAnsi="Rod" w:cs="Miriam"/>
          <w:sz w:val="24"/>
          <w:szCs w:val="20"/>
          <w:rtl/>
          <w:lang w:eastAsia="en-US"/>
        </w:rPr>
        <w:t>)</w:t>
      </w:r>
      <w:r>
        <w:rPr>
          <w:rFonts w:ascii="Rod" w:hAnsi="Rod"/>
          <w:sz w:val="24"/>
          <w:rtl/>
          <w:lang w:eastAsia="en-US"/>
        </w:rPr>
        <w:t xml:space="preserve"> כאן - כך חלוקין בבית הכנסת </w:t>
      </w:r>
      <w:r>
        <w:rPr>
          <w:rFonts w:ascii="Rod" w:hAnsi="Rod" w:cs="Miriam"/>
          <w:sz w:val="24"/>
          <w:szCs w:val="20"/>
          <w:rtl/>
          <w:lang w:eastAsia="en-US"/>
        </w:rPr>
        <w:t>(</w:t>
      </w:r>
      <w:r>
        <w:rPr>
          <w:rFonts w:ascii="Miriam" w:hAnsi="Miriam" w:cs="Miriam" w:hint="eastAsia"/>
          <w:szCs w:val="20"/>
          <w:rtl/>
          <w:lang w:eastAsia="en-US"/>
        </w:rPr>
        <w:t>כך</w:t>
      </w:r>
      <w:r>
        <w:rPr>
          <w:rFonts w:ascii="Miriam" w:hAnsi="Miriam" w:cs="Miriam"/>
          <w:szCs w:val="20"/>
          <w:rtl/>
          <w:lang w:eastAsia="en-US"/>
        </w:rPr>
        <w:t xml:space="preserve"> קוראין אותה ששה הקוראין בספר תורה, והשביעי קורא מן השירה ולהלן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במנחתא</w:t>
      </w:r>
      <w:r>
        <w:rPr>
          <w:rFonts w:ascii="Rod" w:hAnsi="Rod"/>
          <w:sz w:val="24"/>
          <w:rtl/>
          <w:lang w:eastAsia="en-US"/>
        </w:rPr>
        <w:t xml:space="preserve"> </w:t>
      </w:r>
      <w:r>
        <w:rPr>
          <w:rFonts w:ascii="Rod" w:hAnsi="Rod" w:hint="eastAsia"/>
          <w:sz w:val="24"/>
          <w:rtl/>
          <w:lang w:eastAsia="en-US"/>
        </w:rPr>
        <w:t>דשבתא</w:t>
      </w:r>
      <w:r>
        <w:rPr>
          <w:rFonts w:ascii="Rod" w:hAnsi="Rod"/>
          <w:sz w:val="24"/>
          <w:rtl/>
          <w:lang w:eastAsia="en-US"/>
        </w:rPr>
        <w:t xml:space="preserve"> מה היו אומרים?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w:t>
      </w:r>
      <w:r>
        <w:rPr>
          <w:rFonts w:ascii="Rod" w:hAnsi="Rod" w:cs="Narkisim" w:hint="eastAsia"/>
          <w:sz w:val="24"/>
          <w:rtl/>
          <w:lang w:eastAsia="en-US"/>
        </w:rPr>
        <w:t>אז</w:t>
      </w:r>
      <w:r>
        <w:rPr>
          <w:rFonts w:ascii="Rod" w:hAnsi="Rod" w:cs="Narkisim"/>
          <w:sz w:val="24"/>
          <w:rtl/>
          <w:lang w:eastAsia="en-US"/>
        </w:rPr>
        <w:t xml:space="preserve"> ישיר</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שירת</w:t>
      </w:r>
      <w:r>
        <w:rPr>
          <w:rFonts w:ascii="Miriam" w:hAnsi="Miriam" w:cs="Miriam"/>
          <w:szCs w:val="20"/>
          <w:rtl/>
          <w:lang w:eastAsia="en-US"/>
        </w:rPr>
        <w:t xml:space="preserve"> הים עד '</w:t>
      </w:r>
      <w:r>
        <w:rPr>
          <w:rFonts w:ascii="Miriam" w:hAnsi="Miriam" w:cs="Narkisim" w:hint="eastAsia"/>
          <w:szCs w:val="20"/>
          <w:rtl/>
          <w:lang w:eastAsia="en-US"/>
        </w:rPr>
        <w:t>מי</w:t>
      </w:r>
      <w:r>
        <w:rPr>
          <w:rFonts w:ascii="Miriam" w:hAnsi="Miriam" w:cs="Narkisim"/>
          <w:szCs w:val="20"/>
          <w:rtl/>
          <w:lang w:eastAsia="en-US"/>
        </w:rPr>
        <w:t xml:space="preserve"> כמוכה</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xml:space="preserve"> ו'</w:t>
      </w:r>
      <w:r>
        <w:rPr>
          <w:rFonts w:ascii="Rod" w:hAnsi="Rod" w:cs="Narkisim" w:hint="eastAsia"/>
          <w:sz w:val="24"/>
          <w:rtl/>
          <w:lang w:eastAsia="en-US"/>
        </w:rPr>
        <w:t>מי</w:t>
      </w:r>
      <w:r>
        <w:rPr>
          <w:rFonts w:ascii="Rod" w:hAnsi="Rod" w:cs="Narkisim"/>
          <w:sz w:val="24"/>
          <w:rtl/>
          <w:lang w:eastAsia="en-US"/>
        </w:rPr>
        <w:t xml:space="preserve"> כמוך</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עד</w:t>
      </w:r>
      <w:r>
        <w:rPr>
          <w:rFonts w:ascii="Miriam" w:hAnsi="Miriam" w:cs="Miriam"/>
          <w:szCs w:val="20"/>
          <w:rtl/>
          <w:lang w:eastAsia="en-US"/>
        </w:rPr>
        <w:t xml:space="preserve"> סוף השירה</w:t>
      </w:r>
      <w:r>
        <w:rPr>
          <w:rFonts w:ascii="Rod" w:hAnsi="Rod" w:cs="Miriam"/>
          <w:sz w:val="24"/>
          <w:szCs w:val="20"/>
          <w:rtl/>
          <w:lang w:eastAsia="en-US"/>
        </w:rPr>
        <w:t>)</w:t>
      </w:r>
      <w:r>
        <w:rPr>
          <w:rFonts w:ascii="Rod" w:hAnsi="Rod"/>
          <w:sz w:val="24"/>
          <w:rtl/>
          <w:lang w:eastAsia="en-US"/>
        </w:rPr>
        <w:t xml:space="preserve"> ו'</w:t>
      </w:r>
      <w:r>
        <w:rPr>
          <w:rFonts w:ascii="Rod" w:hAnsi="Rod" w:cs="Narkisim" w:hint="eastAsia"/>
          <w:sz w:val="24"/>
          <w:rtl/>
          <w:lang w:eastAsia="en-US"/>
        </w:rPr>
        <w:t>אז</w:t>
      </w:r>
      <w:r>
        <w:rPr>
          <w:rFonts w:ascii="Rod" w:hAnsi="Rod" w:cs="Narkisim"/>
          <w:sz w:val="24"/>
          <w:rtl/>
          <w:lang w:eastAsia="en-US"/>
        </w:rPr>
        <w:t xml:space="preserve"> ישיר</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ישראל</w:t>
      </w:r>
      <w:r>
        <w:rPr>
          <w:rFonts w:ascii="Miriam" w:hAnsi="Miriam" w:cs="Miriam"/>
          <w:szCs w:val="20"/>
          <w:rtl/>
          <w:lang w:eastAsia="en-US"/>
        </w:rPr>
        <w:t xml:space="preserve"> ד</w:t>
      </w:r>
      <w:r>
        <w:rPr>
          <w:rFonts w:ascii="Miriam" w:hAnsi="Miriam" w:cs="Narkisim" w:hint="eastAsia"/>
          <w:szCs w:val="20"/>
          <w:rtl/>
          <w:lang w:eastAsia="en-US"/>
        </w:rPr>
        <w:t>עלי</w:t>
      </w:r>
      <w:r>
        <w:rPr>
          <w:rFonts w:ascii="Miriam" w:hAnsi="Miriam" w:cs="Narkisim"/>
          <w:szCs w:val="20"/>
          <w:rtl/>
          <w:lang w:eastAsia="en-US"/>
        </w:rPr>
        <w:t xml:space="preserve"> באר </w:t>
      </w:r>
      <w:r>
        <w:rPr>
          <w:rFonts w:ascii="Times New Roman" w:hAnsi="Times New Roman" w:cs="Miriam"/>
          <w:sz w:val="24"/>
          <w:szCs w:val="16"/>
          <w:rtl/>
          <w:lang w:eastAsia="en-US"/>
        </w:rPr>
        <w:t>(במדבר כא,יז)</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איבעיא</w:t>
      </w:r>
      <w:r>
        <w:rPr>
          <w:rFonts w:ascii="Rod" w:hAnsi="Rod"/>
          <w:sz w:val="24"/>
          <w:rtl/>
          <w:lang w:eastAsia="en-US"/>
        </w:rPr>
        <w:t xml:space="preserve"> להו: הני </w:t>
      </w:r>
      <w:r>
        <w:rPr>
          <w:rFonts w:ascii="Rod" w:hAnsi="Rod" w:hint="eastAsia"/>
          <w:sz w:val="24"/>
          <w:rtl/>
          <w:lang w:eastAsia="en-US"/>
        </w:rPr>
        <w:t>כולהו</w:t>
      </w:r>
      <w:r>
        <w:rPr>
          <w:rFonts w:ascii="Rod" w:hAnsi="Rod"/>
          <w:sz w:val="24"/>
          <w:rtl/>
          <w:lang w:eastAsia="en-US"/>
        </w:rPr>
        <w:t xml:space="preserve"> בחד שבתא אמרי להו </w:t>
      </w:r>
      <w:r>
        <w:rPr>
          <w:rFonts w:ascii="Rod" w:hAnsi="Rod" w:cs="Miriam"/>
          <w:sz w:val="24"/>
          <w:szCs w:val="20"/>
          <w:rtl/>
          <w:lang w:eastAsia="en-US"/>
        </w:rPr>
        <w:t>(</w:t>
      </w:r>
      <w:r>
        <w:rPr>
          <w:rFonts w:ascii="Miriam" w:hAnsi="Miriam" w:cs="Miriam" w:hint="eastAsia"/>
          <w:szCs w:val="20"/>
          <w:rtl/>
          <w:lang w:eastAsia="en-US"/>
        </w:rPr>
        <w:t>הלוים</w:t>
      </w:r>
      <w:r>
        <w:rPr>
          <w:rFonts w:ascii="Miriam" w:hAnsi="Miriam" w:cs="Miriam"/>
          <w:szCs w:val="20"/>
          <w:rtl/>
          <w:lang w:eastAsia="en-US"/>
        </w:rPr>
        <w:t>, והיו חולקים הפרקים בנעימת הקול להפסיק, ובמחלפות כלי שיר, ובתקיעת חצוצרות</w:t>
      </w:r>
      <w:r>
        <w:rPr>
          <w:rFonts w:ascii="Rod" w:hAnsi="Rod" w:cs="Miriam"/>
          <w:sz w:val="24"/>
          <w:szCs w:val="20"/>
          <w:rtl/>
          <w:lang w:eastAsia="en-US"/>
        </w:rPr>
        <w:t>)</w:t>
      </w:r>
      <w:r>
        <w:rPr>
          <w:rFonts w:ascii="Rod" w:hAnsi="Rod"/>
          <w:sz w:val="24"/>
          <w:rtl/>
          <w:lang w:eastAsia="en-US"/>
        </w:rPr>
        <w:t xml:space="preserve">? או דלמא כל שבתא ושבתא אמרי חד </w:t>
      </w:r>
      <w:r>
        <w:rPr>
          <w:rFonts w:ascii="Rod" w:hAnsi="Rod" w:cs="Miriam"/>
          <w:sz w:val="24"/>
          <w:szCs w:val="20"/>
          <w:rtl/>
          <w:lang w:eastAsia="en-US"/>
        </w:rPr>
        <w:t>(</w:t>
      </w:r>
      <w:r>
        <w:rPr>
          <w:rFonts w:ascii="Miriam" w:hAnsi="Miriam" w:cs="Miriam" w:hint="eastAsia"/>
          <w:szCs w:val="20"/>
          <w:rtl/>
          <w:lang w:eastAsia="en-US"/>
        </w:rPr>
        <w:t>או</w:t>
      </w:r>
      <w:r>
        <w:rPr>
          <w:rFonts w:ascii="Miriam" w:hAnsi="Miriam" w:cs="Miriam"/>
          <w:szCs w:val="20"/>
          <w:rtl/>
          <w:lang w:eastAsia="en-US"/>
        </w:rPr>
        <w:t xml:space="preserve"> דלמא כל פרק ופרק: לשבת אחת פרק אחד</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cs="Courier New"/>
          <w:sz w:val="24"/>
          <w:szCs w:val="16"/>
          <w:rtl/>
          <w:lang w:eastAsia="en-US"/>
        </w:rPr>
      </w:pPr>
      <w:r>
        <w:rPr>
          <w:rFonts w:ascii="Rod" w:hAnsi="Rod" w:cs="Courier New"/>
          <w:sz w:val="24"/>
          <w:szCs w:val="16"/>
          <w:rtl/>
          <w:lang w:eastAsia="en-US"/>
        </w:rPr>
        <w:t>[##'הני כולהו בחד שבתא אמרי להו': הרי רבי יוחנן חלק את שירת הים לשני חלקים, ואם אמרו את שני החלקים כל שבת - מדוע חלק? ולכן מסביר רש"י שכוונת רבי יוחנן לפי פירוש זה הוא, שהיו מנגנים במנגינה אחרת את "מי כמכה" ואילך]</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תא</w:t>
      </w:r>
      <w:r>
        <w:rPr>
          <w:rFonts w:ascii="Rod" w:hAnsi="Rod"/>
          <w:sz w:val="24"/>
          <w:rtl/>
          <w:lang w:eastAsia="en-US"/>
        </w:rPr>
        <w:t xml:space="preserve"> שמע, דתניא: '</w:t>
      </w:r>
      <w:r>
        <w:rPr>
          <w:rFonts w:ascii="Rod" w:hAnsi="Rod" w:hint="eastAsia"/>
          <w:i/>
          <w:iCs/>
          <w:sz w:val="24"/>
          <w:rtl/>
          <w:lang w:eastAsia="en-US"/>
        </w:rPr>
        <w:t>אמר</w:t>
      </w:r>
      <w:r>
        <w:rPr>
          <w:rFonts w:ascii="Rod" w:hAnsi="Rod"/>
          <w:i/>
          <w:iCs/>
          <w:sz w:val="24"/>
          <w:rtl/>
          <w:lang w:eastAsia="en-US"/>
        </w:rPr>
        <w:t xml:space="preserve"> רבי יוסי: עד שהראשונה אומרת אחת </w:t>
      </w:r>
      <w:r>
        <w:rPr>
          <w:rFonts w:ascii="Rod" w:hAnsi="Rod" w:cs="Miriam"/>
          <w:sz w:val="24"/>
          <w:szCs w:val="20"/>
          <w:rtl/>
          <w:lang w:eastAsia="en-US"/>
        </w:rPr>
        <w:t>(</w:t>
      </w:r>
      <w:r>
        <w:rPr>
          <w:rFonts w:ascii="Miriam" w:hAnsi="Miriam" w:cs="Miriam" w:hint="eastAsia"/>
          <w:szCs w:val="20"/>
          <w:rtl/>
          <w:lang w:eastAsia="en-US"/>
        </w:rPr>
        <w:t>שירת</w:t>
      </w:r>
      <w:r>
        <w:rPr>
          <w:rFonts w:ascii="Miriam" w:hAnsi="Miriam" w:cs="Miriam"/>
          <w:szCs w:val="20"/>
          <w:rtl/>
          <w:lang w:eastAsia="en-US"/>
        </w:rPr>
        <w:t xml:space="preserve"> המוספין חוזרת חלילה פעם אחת</w:t>
      </w:r>
      <w:r>
        <w:rPr>
          <w:rFonts w:ascii="Rod" w:hAnsi="Rod" w:cs="Miriam"/>
          <w:sz w:val="24"/>
          <w:szCs w:val="20"/>
          <w:rtl/>
          <w:lang w:eastAsia="en-US"/>
        </w:rPr>
        <w:t>)</w:t>
      </w:r>
      <w:r>
        <w:rPr>
          <w:rFonts w:ascii="Rod" w:hAnsi="Rod"/>
          <w:i/>
          <w:iCs/>
          <w:sz w:val="24"/>
          <w:rtl/>
          <w:lang w:eastAsia="en-US"/>
        </w:rPr>
        <w:t xml:space="preserve"> - שניה </w:t>
      </w:r>
      <w:r>
        <w:rPr>
          <w:rFonts w:ascii="Rod" w:hAnsi="Rod" w:cs="Miriam"/>
          <w:sz w:val="24"/>
          <w:szCs w:val="20"/>
          <w:rtl/>
          <w:lang w:eastAsia="en-US"/>
        </w:rPr>
        <w:t>(</w:t>
      </w:r>
      <w:r>
        <w:rPr>
          <w:rFonts w:ascii="Miriam" w:hAnsi="Miriam" w:cs="Miriam" w:hint="eastAsia"/>
          <w:szCs w:val="20"/>
          <w:rtl/>
          <w:lang w:eastAsia="en-US"/>
        </w:rPr>
        <w:t>שירת</w:t>
      </w:r>
      <w:r>
        <w:rPr>
          <w:rFonts w:ascii="Miriam" w:hAnsi="Miriam" w:cs="Miriam"/>
          <w:szCs w:val="20"/>
          <w:rtl/>
          <w:lang w:eastAsia="en-US"/>
        </w:rPr>
        <w:t xml:space="preserve"> המנחה של תמיד הערבים</w:t>
      </w:r>
      <w:r>
        <w:rPr>
          <w:rFonts w:ascii="Rod" w:hAnsi="Rod" w:cs="Miriam"/>
          <w:sz w:val="24"/>
          <w:szCs w:val="20"/>
          <w:rtl/>
          <w:lang w:eastAsia="en-US"/>
        </w:rPr>
        <w:t>)</w:t>
      </w:r>
      <w:r>
        <w:rPr>
          <w:rFonts w:ascii="Rod" w:hAnsi="Rod"/>
          <w:i/>
          <w:iCs/>
          <w:sz w:val="24"/>
          <w:rtl/>
          <w:lang w:eastAsia="en-US"/>
        </w:rPr>
        <w:t xml:space="preserve"> חוזרת שתים </w:t>
      </w:r>
      <w:r>
        <w:rPr>
          <w:rFonts w:ascii="Rod" w:hAnsi="Rod" w:cs="Miriam"/>
          <w:sz w:val="24"/>
          <w:szCs w:val="20"/>
          <w:rtl/>
          <w:lang w:eastAsia="en-US"/>
        </w:rPr>
        <w:t>(</w:t>
      </w:r>
      <w:r>
        <w:rPr>
          <w:rFonts w:ascii="Miriam" w:hAnsi="Miriam" w:cs="Miriam" w:hint="eastAsia"/>
          <w:szCs w:val="20"/>
          <w:rtl/>
          <w:lang w:eastAsia="en-US"/>
        </w:rPr>
        <w:t>דהתם</w:t>
      </w:r>
      <w:r>
        <w:rPr>
          <w:rFonts w:ascii="Miriam" w:hAnsi="Miriam" w:cs="Miriam"/>
          <w:szCs w:val="20"/>
          <w:rtl/>
          <w:lang w:eastAsia="en-US"/>
        </w:rPr>
        <w:t xml:space="preserve"> שית פירקי, והכא תלתא: ה</w:t>
      </w:r>
      <w:r>
        <w:rPr>
          <w:rFonts w:ascii="Miriam" w:hAnsi="Miriam" w:cs="Miriam" w:hint="eastAsia"/>
          <w:szCs w:val="20"/>
          <w:rtl/>
          <w:lang w:eastAsia="en-US"/>
        </w:rPr>
        <w:t>אזינו</w:t>
      </w:r>
      <w:r>
        <w:rPr>
          <w:rFonts w:ascii="Miriam" w:hAnsi="Miriam" w:cs="Miriam"/>
          <w:szCs w:val="20"/>
          <w:rtl/>
          <w:lang w:eastAsia="en-US"/>
        </w:rPr>
        <w:t xml:space="preserve"> בשבת אחת, זכור בשבת שניה וכן כולם</w:t>
      </w:r>
      <w:r>
        <w:rPr>
          <w:rFonts w:ascii="Rod" w:hAnsi="Rod" w:cs="Miriam"/>
          <w:sz w:val="24"/>
          <w:szCs w:val="20"/>
          <w:rtl/>
          <w:lang w:eastAsia="en-US"/>
        </w:rPr>
        <w:t>)</w:t>
      </w:r>
      <w:r>
        <w:rPr>
          <w:rFonts w:ascii="Rod" w:hAnsi="Rod"/>
          <w:sz w:val="24"/>
          <w:rtl/>
          <w:lang w:eastAsia="en-US"/>
        </w:rPr>
        <w:t>' - שמע מינה כל שבתא ושבתא אמרי חד - שמע מינה.</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יהודה בר אידי אמר רבי יוחנן: עשר מסעות נסעה שכינה - מקראי, וכנגדן גלתה סנהדרין – מגמרא.</w:t>
      </w:r>
    </w:p>
    <w:p w:rsidR="008C42CC" w:rsidRDefault="008C42CC" w:rsidP="003B1A93">
      <w:pPr>
        <w:bidi/>
        <w:spacing w:line="240" w:lineRule="atLeast"/>
        <w:rPr>
          <w:rFonts w:ascii="Rod" w:hAnsi="Rod"/>
          <w:sz w:val="24"/>
          <w:rtl/>
          <w:lang w:eastAsia="en-US"/>
        </w:rPr>
      </w:pPr>
      <w:r>
        <w:rPr>
          <w:rFonts w:ascii="Rod" w:hAnsi="Rod" w:cs="Miriam"/>
          <w:sz w:val="24"/>
          <w:szCs w:val="20"/>
          <w:rtl/>
          <w:lang w:eastAsia="en-US"/>
        </w:rPr>
        <w:t>(</w:t>
      </w:r>
      <w:r>
        <w:rPr>
          <w:rFonts w:ascii="Miriam" w:hAnsi="Miriam" w:cs="Miriam" w:hint="eastAsia"/>
          <w:szCs w:val="20"/>
          <w:rtl/>
          <w:lang w:eastAsia="en-US"/>
        </w:rPr>
        <w:t>משום</w:t>
      </w:r>
      <w:r>
        <w:rPr>
          <w:rFonts w:ascii="Miriam" w:hAnsi="Miriam" w:cs="Miriam"/>
          <w:szCs w:val="20"/>
          <w:rtl/>
          <w:lang w:eastAsia="en-US"/>
        </w:rPr>
        <w:t xml:space="preserve"> דאיירי מתניתין בתקנות של יבנה - נקט לה הכא למימר ששם גלתה סנהדרין בימי רבן יוחנן, שהיה גלות ראשונה שגלו מירושלים.</w:t>
      </w:r>
      <w:r>
        <w:rPr>
          <w:rFonts w:ascii="Rod" w:hAnsi="Rod" w:cs="Miriam"/>
          <w:sz w:val="24"/>
          <w:szCs w:val="20"/>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עשר</w:t>
      </w:r>
      <w:r>
        <w:rPr>
          <w:rFonts w:ascii="Rod" w:hAnsi="Rod"/>
          <w:sz w:val="24"/>
          <w:rtl/>
          <w:lang w:eastAsia="en-US"/>
        </w:rPr>
        <w:t xml:space="preserve"> מסעות נסעה שכינה </w:t>
      </w:r>
      <w:r>
        <w:rPr>
          <w:rFonts w:ascii="Rod" w:hAnsi="Rod" w:cs="Miriam"/>
          <w:sz w:val="24"/>
          <w:szCs w:val="20"/>
          <w:rtl/>
          <w:lang w:eastAsia="en-US"/>
        </w:rPr>
        <w:t>(</w:t>
      </w:r>
      <w:r>
        <w:rPr>
          <w:rFonts w:ascii="Miriam" w:hAnsi="Miriam" w:cs="Miriam" w:hint="eastAsia"/>
          <w:szCs w:val="20"/>
          <w:rtl/>
          <w:lang w:eastAsia="en-US"/>
        </w:rPr>
        <w:t>להסתלק</w:t>
      </w:r>
      <w:r>
        <w:rPr>
          <w:rFonts w:ascii="Miriam" w:hAnsi="Miriam" w:cs="Miriam"/>
          <w:szCs w:val="20"/>
          <w:rtl/>
          <w:lang w:eastAsia="en-US"/>
        </w:rPr>
        <w:t xml:space="preserve"> מעל ישראל מעט מעט כשחטאו</w:t>
      </w:r>
      <w:r>
        <w:rPr>
          <w:rFonts w:ascii="Rod" w:hAnsi="Rod" w:cs="Miriam"/>
          <w:sz w:val="24"/>
          <w:szCs w:val="20"/>
          <w:rtl/>
          <w:lang w:eastAsia="en-US"/>
        </w:rPr>
        <w:t>)</w:t>
      </w:r>
      <w:r>
        <w:rPr>
          <w:rFonts w:ascii="Rod" w:hAnsi="Rod"/>
          <w:sz w:val="24"/>
          <w:rtl/>
          <w:lang w:eastAsia="en-US"/>
        </w:rPr>
        <w:t>, מקראי: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מכפוֹרת</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שהיתה</w:t>
      </w:r>
      <w:r>
        <w:rPr>
          <w:rFonts w:ascii="Miriam" w:hAnsi="Miriam" w:cs="Miriam"/>
          <w:szCs w:val="20"/>
          <w:rtl/>
          <w:lang w:eastAsia="en-US"/>
        </w:rPr>
        <w:t xml:space="preserve"> רגילה לשכון שם </w:t>
      </w:r>
      <w:r>
        <w:rPr>
          <w:rFonts w:ascii="Rod" w:hAnsi="Rod" w:cs="Miriam"/>
          <w:sz w:val="24"/>
          <w:szCs w:val="20"/>
          <w:rtl/>
          <w:lang w:eastAsia="en-US"/>
        </w:rPr>
        <w:t>)</w:t>
      </w:r>
      <w:r>
        <w:rPr>
          <w:rFonts w:ascii="Rod" w:hAnsi="Rod"/>
          <w:sz w:val="24"/>
          <w:rtl/>
          <w:lang w:eastAsia="en-US"/>
        </w:rPr>
        <w:t xml:space="preserve"> לכרוב </w:t>
      </w:r>
      <w:r>
        <w:rPr>
          <w:rFonts w:ascii="Rod" w:hAnsi="Rod" w:cs="Miriam"/>
          <w:sz w:val="24"/>
          <w:szCs w:val="20"/>
          <w:rtl/>
          <w:lang w:eastAsia="en-US"/>
        </w:rPr>
        <w:t>(</w:t>
      </w:r>
      <w:r>
        <w:rPr>
          <w:rFonts w:ascii="Miriam" w:hAnsi="Miriam" w:cs="Miriam" w:hint="eastAsia"/>
          <w:szCs w:val="20"/>
          <w:rtl/>
          <w:lang w:eastAsia="en-US"/>
        </w:rPr>
        <w:t>נסתלקה</w:t>
      </w:r>
      <w:r>
        <w:rPr>
          <w:rFonts w:ascii="Miriam" w:hAnsi="Miriam" w:cs="Miriam"/>
          <w:szCs w:val="20"/>
          <w:rtl/>
          <w:lang w:eastAsia="en-US"/>
        </w:rPr>
        <w:t xml:space="preserve"> על אחד מן ה</w:t>
      </w:r>
      <w:r>
        <w:rPr>
          <w:rFonts w:ascii="Miriam" w:hAnsi="Miriam" w:cs="Miriam" w:hint="eastAsia"/>
          <w:szCs w:val="20"/>
          <w:rtl/>
          <w:lang w:eastAsia="en-US"/>
        </w:rPr>
        <w:t>כרובים</w:t>
      </w:r>
      <w:r>
        <w:rPr>
          <w:rFonts w:ascii="Miriam" w:hAnsi="Miriam" w:cs="Miriam"/>
          <w:szCs w:val="20"/>
          <w:rtl/>
          <w:lang w:eastAsia="en-US"/>
        </w:rPr>
        <w:t xml:space="preserve"> שעשה שלמה, העומדין בארץ: אחד לצפון הארון ואחד לדרום</w:t>
      </w:r>
      <w:r>
        <w:rPr>
          <w:rFonts w:ascii="Rod" w:hAnsi="Rod" w:cs="Miriam"/>
          <w:sz w:val="24"/>
          <w:szCs w:val="20"/>
          <w:rtl/>
          <w:lang w:eastAsia="en-US"/>
        </w:rPr>
        <w:t>)</w:t>
      </w:r>
      <w:r>
        <w:rPr>
          <w:rFonts w:ascii="Rod" w:hAnsi="Rod"/>
          <w:sz w:val="24"/>
          <w:rtl/>
          <w:lang w:eastAsia="en-US"/>
        </w:rPr>
        <w:t xml:space="preserve">, ומכרוב לכרוב, ומכרוב למפתן </w:t>
      </w:r>
      <w:r>
        <w:rPr>
          <w:rFonts w:ascii="Rod" w:hAnsi="Rod" w:cs="Miriam"/>
          <w:sz w:val="24"/>
          <w:szCs w:val="20"/>
          <w:rtl/>
          <w:lang w:eastAsia="en-US"/>
        </w:rPr>
        <w:t>(</w:t>
      </w:r>
      <w:r>
        <w:rPr>
          <w:rFonts w:ascii="Miriam" w:hAnsi="Miriam" w:cs="Miriam" w:hint="eastAsia"/>
          <w:szCs w:val="20"/>
          <w:rtl/>
          <w:lang w:eastAsia="en-US"/>
        </w:rPr>
        <w:t>הבית</w:t>
      </w:r>
      <w:r>
        <w:rPr>
          <w:rFonts w:ascii="Rod" w:hAnsi="Rod" w:cs="Miriam"/>
          <w:sz w:val="24"/>
          <w:szCs w:val="20"/>
          <w:rtl/>
          <w:lang w:eastAsia="en-US"/>
        </w:rPr>
        <w:t>)</w:t>
      </w:r>
      <w:r>
        <w:rPr>
          <w:rFonts w:ascii="Rod" w:hAnsi="Rod"/>
          <w:sz w:val="24"/>
          <w:rtl/>
          <w:lang w:eastAsia="en-US"/>
        </w:rPr>
        <w:t xml:space="preserve">, וממפתן לחצר </w:t>
      </w:r>
      <w:r>
        <w:rPr>
          <w:rFonts w:ascii="Rod" w:hAnsi="Rod" w:cs="Miriam"/>
          <w:sz w:val="24"/>
          <w:szCs w:val="20"/>
          <w:rtl/>
          <w:lang w:eastAsia="en-US"/>
        </w:rPr>
        <w:t>(</w:t>
      </w:r>
      <w:r>
        <w:rPr>
          <w:rFonts w:ascii="Miriam" w:hAnsi="Miriam" w:cs="Miriam" w:hint="eastAsia"/>
          <w:szCs w:val="20"/>
          <w:rtl/>
          <w:lang w:eastAsia="en-US"/>
        </w:rPr>
        <w:t>לעזרה</w:t>
      </w:r>
      <w:r>
        <w:rPr>
          <w:rFonts w:ascii="Miriam" w:hAnsi="Miriam" w:cs="Miriam"/>
          <w:szCs w:val="20"/>
          <w:rtl/>
          <w:lang w:eastAsia="en-US"/>
        </w:rPr>
        <w:t xml:space="preserve"> בין האולם ולמזבח</w:t>
      </w:r>
      <w:r>
        <w:rPr>
          <w:rFonts w:ascii="Rod" w:hAnsi="Rod" w:cs="Miriam"/>
          <w:sz w:val="24"/>
          <w:szCs w:val="20"/>
          <w:rtl/>
          <w:lang w:eastAsia="en-US"/>
        </w:rPr>
        <w:t>)</w:t>
      </w:r>
      <w:r>
        <w:rPr>
          <w:rFonts w:ascii="Rod" w:hAnsi="Rod"/>
          <w:sz w:val="24"/>
          <w:rtl/>
          <w:lang w:eastAsia="en-US"/>
        </w:rPr>
        <w:t xml:space="preserve">, ומחצר למזבח </w:t>
      </w:r>
      <w:r>
        <w:rPr>
          <w:rFonts w:ascii="Rod" w:hAnsi="Rod" w:cs="Miriam"/>
          <w:sz w:val="24"/>
          <w:szCs w:val="20"/>
          <w:rtl/>
          <w:lang w:eastAsia="en-US"/>
        </w:rPr>
        <w:t>(</w:t>
      </w:r>
      <w:r>
        <w:rPr>
          <w:rFonts w:ascii="Miriam" w:hAnsi="Miriam" w:cs="Miriam" w:hint="eastAsia"/>
          <w:szCs w:val="20"/>
          <w:rtl/>
          <w:lang w:eastAsia="en-US"/>
        </w:rPr>
        <w:t>החיצון</w:t>
      </w:r>
      <w:r>
        <w:rPr>
          <w:rFonts w:ascii="Rod" w:hAnsi="Rod" w:cs="Miriam"/>
          <w:sz w:val="24"/>
          <w:szCs w:val="20"/>
          <w:rtl/>
          <w:lang w:eastAsia="en-US"/>
        </w:rPr>
        <w:t>)</w:t>
      </w:r>
      <w:r>
        <w:rPr>
          <w:rFonts w:ascii="Rod" w:hAnsi="Rod"/>
          <w:sz w:val="24"/>
          <w:rtl/>
          <w:lang w:eastAsia="en-US"/>
        </w:rPr>
        <w:t xml:space="preserve">, וממזבח לגג, ומגג לחומה, ומחומה לעיר </w:t>
      </w:r>
      <w:r>
        <w:rPr>
          <w:rFonts w:ascii="Rod" w:hAnsi="Rod" w:cs="Miriam"/>
          <w:sz w:val="24"/>
          <w:szCs w:val="20"/>
          <w:rtl/>
          <w:lang w:eastAsia="en-US"/>
        </w:rPr>
        <w:t>(</w:t>
      </w:r>
      <w:r>
        <w:rPr>
          <w:rFonts w:ascii="Miriam" w:hAnsi="Miriam" w:cs="Miriam" w:hint="eastAsia"/>
          <w:szCs w:val="20"/>
          <w:rtl/>
          <w:lang w:eastAsia="en-US"/>
        </w:rPr>
        <w:t>לירושלים</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ומעיר</w:t>
      </w:r>
      <w:r>
        <w:rPr>
          <w:rFonts w:ascii="Rod" w:hAnsi="Rod"/>
          <w:sz w:val="24"/>
          <w:rtl/>
          <w:lang w:eastAsia="en-US"/>
        </w:rPr>
        <w:t xml:space="preserve"> להר </w:t>
      </w:r>
      <w:r>
        <w:rPr>
          <w:rFonts w:ascii="Rod" w:hAnsi="Rod" w:cs="Miriam"/>
          <w:sz w:val="24"/>
          <w:szCs w:val="20"/>
          <w:rtl/>
          <w:lang w:eastAsia="en-US"/>
        </w:rPr>
        <w:t>(</w:t>
      </w:r>
      <w:r>
        <w:rPr>
          <w:rFonts w:ascii="Miriam" w:hAnsi="Miriam" w:cs="Miriam" w:hint="eastAsia"/>
          <w:szCs w:val="20"/>
          <w:rtl/>
          <w:lang w:eastAsia="en-US"/>
        </w:rPr>
        <w:t>הזיתים</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ומהר</w:t>
      </w:r>
      <w:r>
        <w:rPr>
          <w:rFonts w:ascii="Rod" w:hAnsi="Rod"/>
          <w:sz w:val="24"/>
          <w:rtl/>
          <w:lang w:eastAsia="en-US"/>
        </w:rPr>
        <w:t xml:space="preserve"> למדבר </w:t>
      </w:r>
      <w:r>
        <w:rPr>
          <w:rFonts w:ascii="Rod" w:hAnsi="Rod" w:cs="Miriam"/>
          <w:sz w:val="24"/>
          <w:szCs w:val="20"/>
          <w:rtl/>
          <w:lang w:eastAsia="en-US"/>
        </w:rPr>
        <w:t>(</w:t>
      </w:r>
      <w:r>
        <w:rPr>
          <w:rFonts w:ascii="Miriam" w:hAnsi="Miriam" w:cs="Miriam" w:hint="eastAsia"/>
          <w:szCs w:val="20"/>
          <w:rtl/>
          <w:lang w:eastAsia="en-US"/>
        </w:rPr>
        <w:t>וכל</w:t>
      </w:r>
      <w:r>
        <w:rPr>
          <w:rFonts w:ascii="Miriam" w:hAnsi="Miriam" w:cs="Miriam"/>
          <w:szCs w:val="20"/>
          <w:rtl/>
          <w:lang w:eastAsia="en-US"/>
        </w:rPr>
        <w:t xml:space="preserve"> סלוקים הללו לפי שבקושי היה מסתלק ומצפה שישובו</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וממדבר</w:t>
      </w:r>
      <w:r>
        <w:rPr>
          <w:rFonts w:ascii="Rod" w:hAnsi="Rod"/>
          <w:sz w:val="24"/>
          <w:rtl/>
          <w:lang w:eastAsia="en-US"/>
        </w:rPr>
        <w:t xml:space="preserve"> עלתה וישבה במקומה, שנאמר </w:t>
      </w:r>
      <w:r>
        <w:rPr>
          <w:rFonts w:ascii="Rod" w:hAnsi="Rod" w:cs="Miriam"/>
          <w:sz w:val="24"/>
          <w:szCs w:val="16"/>
          <w:rtl/>
          <w:lang w:eastAsia="en-US"/>
        </w:rPr>
        <w:t>(</w:t>
      </w:r>
      <w:r>
        <w:rPr>
          <w:rFonts w:ascii="Miriam" w:hAnsi="Miriam" w:cs="Miriam" w:hint="eastAsia"/>
          <w:szCs w:val="16"/>
          <w:rtl/>
          <w:lang w:eastAsia="en-US"/>
        </w:rPr>
        <w:t>הושע</w:t>
      </w:r>
      <w:r>
        <w:rPr>
          <w:rFonts w:ascii="Miriam" w:hAnsi="Miriam" w:cs="Miriam"/>
          <w:szCs w:val="16"/>
          <w:rtl/>
          <w:lang w:eastAsia="en-US"/>
        </w:rPr>
        <w:t xml:space="preserve"> ה,טו</w:t>
      </w:r>
      <w:r>
        <w:rPr>
          <w:rFonts w:ascii="Rod" w:hAnsi="Rod" w:cs="Miriam"/>
          <w:sz w:val="24"/>
          <w:szCs w:val="16"/>
          <w:rtl/>
          <w:lang w:eastAsia="en-US"/>
        </w:rPr>
        <w:t>)</w:t>
      </w:r>
      <w:r>
        <w:rPr>
          <w:rFonts w:ascii="Rod" w:hAnsi="Rod" w:cs="Narkisim"/>
          <w:sz w:val="24"/>
          <w:rtl/>
          <w:lang w:eastAsia="en-US"/>
        </w:rPr>
        <w:t xml:space="preserve"> אלך אשובה אל מקומי </w:t>
      </w:r>
      <w:r>
        <w:rPr>
          <w:rFonts w:ascii="Rod" w:hAnsi="Rod" w:cs="Narkisim"/>
          <w:sz w:val="24"/>
          <w:szCs w:val="20"/>
          <w:rtl/>
          <w:lang w:eastAsia="en-US"/>
        </w:rPr>
        <w:t>[</w:t>
      </w:r>
      <w:r>
        <w:rPr>
          <w:rFonts w:ascii="Rod" w:hAnsi="Rod" w:cs="Narkisim" w:hint="eastAsia"/>
          <w:szCs w:val="20"/>
          <w:rtl/>
          <w:lang w:eastAsia="en-US"/>
        </w:rPr>
        <w:t>עד</w:t>
      </w:r>
      <w:r>
        <w:rPr>
          <w:rFonts w:ascii="Rod" w:hAnsi="Rod" w:cs="Narkisim"/>
          <w:szCs w:val="20"/>
          <w:rtl/>
          <w:lang w:eastAsia="en-US"/>
        </w:rPr>
        <w:t xml:space="preserve"> אשר יאשמו ובקשו פני בצר להם ישחרנני</w:t>
      </w:r>
      <w:r>
        <w:rPr>
          <w:rFonts w:ascii="Rod" w:hAnsi="Rod" w:cs="Narkisi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מכפורת</w:t>
      </w:r>
      <w:r>
        <w:rPr>
          <w:rFonts w:ascii="Rod" w:hAnsi="Rod"/>
          <w:sz w:val="24"/>
          <w:rtl/>
          <w:lang w:eastAsia="en-US"/>
        </w:rPr>
        <w:t xml:space="preserve"> לכרוב, מכרוב לכרוב, ומכרוב למפתן - דכתיב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כה,כב</w:t>
      </w:r>
      <w:r>
        <w:rPr>
          <w:rFonts w:ascii="Rod" w:hAnsi="Rod" w:cs="Miriam"/>
          <w:sz w:val="24"/>
          <w:szCs w:val="16"/>
          <w:rtl/>
          <w:lang w:eastAsia="en-US"/>
        </w:rPr>
        <w:t>)</w:t>
      </w:r>
      <w:r>
        <w:rPr>
          <w:rFonts w:ascii="Rod" w:hAnsi="Rod" w:cs="Narkisim"/>
          <w:sz w:val="24"/>
          <w:rtl/>
          <w:lang w:eastAsia="en-US"/>
        </w:rPr>
        <w:t xml:space="preserve"> ונועדתי לך שם ודברתי אתך מעל הכפורת </w:t>
      </w:r>
      <w:r>
        <w:rPr>
          <w:rFonts w:ascii="Rod" w:hAnsi="Rod" w:cs="Narkisim"/>
          <w:sz w:val="24"/>
          <w:szCs w:val="20"/>
          <w:rtl/>
          <w:lang w:eastAsia="en-US"/>
        </w:rPr>
        <w:t>[</w:t>
      </w:r>
      <w:r>
        <w:rPr>
          <w:rFonts w:ascii="Rod" w:hAnsi="Rod" w:cs="Narkisim" w:hint="eastAsia"/>
          <w:szCs w:val="20"/>
          <w:rtl/>
          <w:lang w:eastAsia="en-US"/>
        </w:rPr>
        <w:t>מבין</w:t>
      </w:r>
      <w:r>
        <w:rPr>
          <w:rFonts w:ascii="Rod" w:hAnsi="Rod" w:cs="Narkisim"/>
          <w:szCs w:val="20"/>
          <w:rtl/>
          <w:lang w:eastAsia="en-US"/>
        </w:rPr>
        <w:t xml:space="preserve"> שני הכרבים אשר על ארון העדת את כל אשר אצוה אותך אל בני ישראל</w:t>
      </w:r>
      <w:r>
        <w:rPr>
          <w:rFonts w:ascii="Rod" w:hAnsi="Rod" w:cs="Narkisim"/>
          <w:sz w:val="24"/>
          <w:szCs w:val="20"/>
          <w:rtl/>
          <w:lang w:eastAsia="en-US"/>
        </w:rPr>
        <w:t>]</w:t>
      </w:r>
      <w:r>
        <w:rPr>
          <w:rFonts w:ascii="Rod" w:hAnsi="Rod"/>
          <w:sz w:val="24"/>
          <w:rtl/>
          <w:lang w:eastAsia="en-US"/>
        </w:rPr>
        <w:t xml:space="preserve">, </w:t>
      </w:r>
      <w:r>
        <w:rPr>
          <w:rFonts w:ascii="Rod" w:hAnsi="Rod" w:hint="eastAsia"/>
          <w:sz w:val="24"/>
          <w:rtl/>
          <w:lang w:eastAsia="en-US"/>
        </w:rPr>
        <w:t>וכתיב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שמואל</w:t>
      </w:r>
      <w:r>
        <w:rPr>
          <w:rFonts w:ascii="Miriam" w:hAnsi="Miriam" w:cs="Miriam"/>
          <w:szCs w:val="16"/>
          <w:rtl/>
          <w:lang w:eastAsia="en-US"/>
        </w:rPr>
        <w:t xml:space="preserve"> ב כב,יא</w:t>
      </w:r>
      <w:r>
        <w:rPr>
          <w:rFonts w:ascii="Rod" w:hAnsi="Rod" w:cs="Miriam"/>
          <w:sz w:val="24"/>
          <w:szCs w:val="16"/>
          <w:rtl/>
          <w:lang w:eastAsia="en-US"/>
        </w:rPr>
        <w:t>)</w:t>
      </w:r>
      <w:r>
        <w:rPr>
          <w:rFonts w:ascii="Rod" w:hAnsi="Rod" w:cs="Narkisim"/>
          <w:sz w:val="24"/>
          <w:rtl/>
          <w:lang w:eastAsia="en-US"/>
        </w:rPr>
        <w:t xml:space="preserve"> וירכב על כרוב ויעף </w:t>
      </w:r>
      <w:r>
        <w:rPr>
          <w:rFonts w:ascii="Rod" w:hAnsi="Rod" w:cs="Narkisim"/>
          <w:sz w:val="24"/>
          <w:szCs w:val="20"/>
          <w:rtl/>
          <w:lang w:eastAsia="en-US"/>
        </w:rPr>
        <w:t>[</w:t>
      </w:r>
      <w:r>
        <w:rPr>
          <w:rFonts w:ascii="Rod" w:hAnsi="Rod" w:cs="Narkisim" w:hint="eastAsia"/>
          <w:szCs w:val="20"/>
          <w:rtl/>
          <w:lang w:eastAsia="en-US"/>
        </w:rPr>
        <w:t>וירא</w:t>
      </w:r>
      <w:r>
        <w:rPr>
          <w:rFonts w:ascii="Rod" w:hAnsi="Rod" w:cs="Narkisim"/>
          <w:szCs w:val="20"/>
          <w:rtl/>
          <w:lang w:eastAsia="en-US"/>
        </w:rPr>
        <w:t xml:space="preserve"> על כנפי רוח</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וירכב</w:t>
      </w:r>
      <w:r>
        <w:rPr>
          <w:rFonts w:ascii="Miriam" w:hAnsi="Miriam" w:cs="Miriam"/>
          <w:szCs w:val="20"/>
          <w:rtl/>
          <w:lang w:eastAsia="en-US"/>
        </w:rPr>
        <w:t xml:space="preserve"> על כרוב' לא גרסינן, דההוא ביציאת מצרים קאמ</w:t>
      </w:r>
      <w:r>
        <w:rPr>
          <w:rFonts w:ascii="Miriam" w:hAnsi="Miriam" w:cs="Miriam" w:hint="eastAsia"/>
          <w:szCs w:val="20"/>
          <w:rtl/>
          <w:lang w:eastAsia="en-US"/>
        </w:rPr>
        <w:t>ר</w:t>
      </w:r>
      <w:r>
        <w:rPr>
          <w:rFonts w:ascii="Miriam" w:hAnsi="Miriam" w:cs="Miriam"/>
          <w:szCs w:val="20"/>
          <w:rtl/>
          <w:lang w:eastAsia="en-US"/>
        </w:rPr>
        <w:t xml:space="preserve">, והכי גרסינן: מכפרת לכרוב ומכרוב למפתן, דכתיב </w:t>
      </w:r>
      <w:r>
        <w:rPr>
          <w:rFonts w:ascii="Miriam" w:hAnsi="Miriam" w:cs="Miriam"/>
          <w:szCs w:val="16"/>
          <w:rtl/>
          <w:lang w:eastAsia="en-US"/>
        </w:rPr>
        <w:t>(שמות כה,כב)</w:t>
      </w:r>
      <w:r>
        <w:rPr>
          <w:rFonts w:ascii="Miriam" w:hAnsi="Miriam" w:cs="Narkisim"/>
          <w:szCs w:val="20"/>
          <w:rtl/>
          <w:lang w:eastAsia="en-US"/>
        </w:rPr>
        <w:t xml:space="preserve"> ונועדתי לך שם [ודברתי אתך מעל הכפרת מבין שני הכרבים אשר על ארון העדת את כל אשר אצוה אותך אל בני ישראל]</w:t>
      </w:r>
      <w:r>
        <w:rPr>
          <w:rFonts w:ascii="Rod" w:hAnsi="Rod"/>
          <w:sz w:val="24"/>
          <w:rtl/>
          <w:lang w:eastAsia="en-US"/>
        </w:rPr>
        <w:t xml:space="preserve">], </w:t>
      </w:r>
      <w:r>
        <w:rPr>
          <w:rFonts w:ascii="Rod" w:hAnsi="Rod" w:hint="eastAsia"/>
          <w:sz w:val="24"/>
          <w:rtl/>
          <w:lang w:eastAsia="en-US"/>
        </w:rPr>
        <w:t>וכתיב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יחזקאל</w:t>
      </w:r>
      <w:r>
        <w:rPr>
          <w:rFonts w:ascii="Miriam" w:hAnsi="Miriam" w:cs="Miriam"/>
          <w:szCs w:val="16"/>
          <w:rtl/>
          <w:lang w:eastAsia="en-US"/>
        </w:rPr>
        <w:t xml:space="preserve"> ט,ג</w:t>
      </w:r>
      <w:r>
        <w:rPr>
          <w:rFonts w:ascii="Rod" w:hAnsi="Rod" w:cs="Miriam"/>
          <w:sz w:val="24"/>
          <w:szCs w:val="16"/>
          <w:rtl/>
          <w:lang w:eastAsia="en-US"/>
        </w:rPr>
        <w:t>)</w:t>
      </w:r>
      <w:r>
        <w:rPr>
          <w:rFonts w:ascii="Rod" w:hAnsi="Rod" w:cs="Narkisim"/>
          <w:sz w:val="24"/>
          <w:rtl/>
          <w:lang w:eastAsia="en-US"/>
        </w:rPr>
        <w:t xml:space="preserve"> וכבוד אלהי ישראל נעלה מעל הכרוב אשר היה עליו אל מפתן הבית </w:t>
      </w:r>
      <w:r>
        <w:rPr>
          <w:rFonts w:ascii="Rod" w:hAnsi="Rod" w:cs="Narkisim"/>
          <w:sz w:val="24"/>
          <w:szCs w:val="20"/>
          <w:rtl/>
          <w:lang w:eastAsia="en-US"/>
        </w:rPr>
        <w:t>[</w:t>
      </w:r>
      <w:r>
        <w:rPr>
          <w:rFonts w:ascii="Rod" w:hAnsi="Rod" w:cs="Narkisim" w:hint="eastAsia"/>
          <w:szCs w:val="20"/>
          <w:rtl/>
          <w:lang w:eastAsia="en-US"/>
        </w:rPr>
        <w:t>ויקרא</w:t>
      </w:r>
      <w:r>
        <w:rPr>
          <w:rFonts w:ascii="Rod" w:hAnsi="Rod" w:cs="Narkisim"/>
          <w:szCs w:val="20"/>
          <w:rtl/>
          <w:lang w:eastAsia="en-US"/>
        </w:rPr>
        <w:t xml:space="preserve"> אל האיש הלבש הבדים אשר קסת הספר ב</w:t>
      </w:r>
      <w:r>
        <w:rPr>
          <w:rFonts w:ascii="Rod" w:hAnsi="Rod" w:cs="Narkisim" w:hint="eastAsia"/>
          <w:szCs w:val="20"/>
          <w:rtl/>
          <w:lang w:eastAsia="en-US"/>
        </w:rPr>
        <w:t>מתניו</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למדנו</w:t>
      </w:r>
      <w:r>
        <w:rPr>
          <w:rFonts w:ascii="Miriam" w:hAnsi="Miriam" w:cs="Miriam"/>
          <w:szCs w:val="20"/>
          <w:rtl/>
          <w:lang w:eastAsia="en-US"/>
        </w:rPr>
        <w:t xml:space="preserve"> שתחילה עיקר שכינה היתה </w:t>
      </w:r>
      <w:r>
        <w:rPr>
          <w:rFonts w:ascii="Miriam" w:hAnsi="Miriam" w:cs="Miriam" w:hint="eastAsia"/>
          <w:szCs w:val="20"/>
          <w:rtl/>
          <w:lang w:eastAsia="en-US"/>
        </w:rPr>
        <w:t>על</w:t>
      </w:r>
      <w:r>
        <w:rPr>
          <w:rFonts w:ascii="Miriam" w:hAnsi="Miriam" w:cs="Miriam"/>
          <w:szCs w:val="20"/>
          <w:rtl/>
          <w:lang w:eastAsia="en-US"/>
        </w:rPr>
        <w:t xml:space="preserve"> הכפרת ובימי יחזקאל נסתלקה משם לכרוב, ושהתה שם כמה ימים, כדכתיב: </w:t>
      </w:r>
      <w:r>
        <w:rPr>
          <w:rFonts w:ascii="Miriam" w:hAnsi="Miriam" w:cs="Narkisim" w:hint="eastAsia"/>
          <w:szCs w:val="20"/>
          <w:rtl/>
          <w:lang w:eastAsia="en-US"/>
        </w:rPr>
        <w:t>מעל</w:t>
      </w:r>
      <w:r>
        <w:rPr>
          <w:rFonts w:ascii="Miriam" w:hAnsi="Miriam" w:cs="Narkisim"/>
          <w:szCs w:val="20"/>
          <w:rtl/>
          <w:lang w:eastAsia="en-US"/>
        </w:rPr>
        <w:t xml:space="preserve"> הכ</w:t>
      </w:r>
      <w:r>
        <w:rPr>
          <w:rFonts w:ascii="Miriam" w:hAnsi="Miriam" w:cs="Narkisim" w:hint="eastAsia"/>
          <w:szCs w:val="20"/>
          <w:rtl/>
          <w:lang w:eastAsia="en-US"/>
        </w:rPr>
        <w:t>רוב</w:t>
      </w:r>
      <w:r>
        <w:rPr>
          <w:rFonts w:ascii="Miriam" w:hAnsi="Miriam" w:cs="Narkisim"/>
          <w:szCs w:val="20"/>
          <w:rtl/>
          <w:lang w:eastAsia="en-US"/>
        </w:rPr>
        <w:t xml:space="preserve"> </w:t>
      </w:r>
      <w:r>
        <w:rPr>
          <w:rFonts w:ascii="Miriam" w:hAnsi="Miriam" w:cs="Narkisim" w:hint="eastAsia"/>
          <w:szCs w:val="20"/>
          <w:u w:val="single"/>
          <w:rtl/>
          <w:lang w:eastAsia="en-US"/>
        </w:rPr>
        <w:t>אשר</w:t>
      </w:r>
      <w:r>
        <w:rPr>
          <w:rFonts w:ascii="Miriam" w:hAnsi="Miriam" w:cs="Narkisim"/>
          <w:szCs w:val="20"/>
          <w:u w:val="single"/>
          <w:rtl/>
          <w:lang w:eastAsia="en-US"/>
        </w:rPr>
        <w:t xml:space="preserve"> היה עליו</w:t>
      </w:r>
      <w:r>
        <w:rPr>
          <w:rFonts w:ascii="Miriam" w:hAnsi="Miriam" w:cs="Miriam"/>
          <w:szCs w:val="20"/>
          <w:rtl/>
          <w:lang w:eastAsia="en-US"/>
        </w:rPr>
        <w:t xml:space="preserve"> (ומשם)</w:t>
      </w:r>
      <w:r>
        <w:rPr>
          <w:rFonts w:ascii="Miriam" w:hAnsi="Miriam" w:cs="Narkisim"/>
          <w:szCs w:val="20"/>
          <w:rtl/>
          <w:lang w:eastAsia="en-US"/>
        </w:rPr>
        <w:t xml:space="preserve"> </w:t>
      </w:r>
      <w:r>
        <w:rPr>
          <w:rFonts w:ascii="Miriam" w:hAnsi="Miriam" w:cs="Narkisim" w:hint="eastAsia"/>
          <w:szCs w:val="20"/>
          <w:rtl/>
          <w:lang w:eastAsia="en-US"/>
        </w:rPr>
        <w:t>אל</w:t>
      </w:r>
      <w:r>
        <w:rPr>
          <w:rFonts w:ascii="Miriam" w:hAnsi="Miriam" w:cs="Narkisim"/>
          <w:szCs w:val="20"/>
          <w:rtl/>
          <w:lang w:eastAsia="en-US"/>
        </w:rPr>
        <w:t xml:space="preserve"> </w:t>
      </w:r>
      <w:r>
        <w:rPr>
          <w:rFonts w:ascii="Miriam" w:hAnsi="Miriam" w:cs="Narkisim" w:hint="eastAsia"/>
          <w:szCs w:val="20"/>
          <w:rtl/>
          <w:lang w:eastAsia="en-US"/>
        </w:rPr>
        <w:t>מפתן</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וממפתן</w:t>
      </w:r>
      <w:r>
        <w:rPr>
          <w:rFonts w:ascii="Rod" w:hAnsi="Rod"/>
          <w:sz w:val="24"/>
          <w:rtl/>
          <w:lang w:eastAsia="en-US"/>
        </w:rPr>
        <w:t xml:space="preserve"> לחצר - דכתי</w:t>
      </w:r>
      <w:r>
        <w:rPr>
          <w:rFonts w:ascii="Rod" w:hAnsi="Rod" w:hint="eastAsia"/>
          <w:sz w:val="24"/>
          <w:rtl/>
          <w:lang w:eastAsia="en-US"/>
        </w:rPr>
        <w:t>ב</w:t>
      </w:r>
      <w:r>
        <w:rPr>
          <w:rFonts w:ascii="Rod" w:hAnsi="Rod" w:cs="Narkisim"/>
          <w:sz w:val="24"/>
          <w:szCs w:val="20"/>
          <w:rtl/>
          <w:lang w:eastAsia="en-US"/>
        </w:rPr>
        <w:t xml:space="preserve"> [</w:t>
      </w:r>
      <w:r>
        <w:rPr>
          <w:rFonts w:ascii="Rod" w:hAnsi="Rod" w:cs="Narkisim" w:hint="eastAsia"/>
          <w:szCs w:val="20"/>
          <w:rtl/>
          <w:lang w:eastAsia="en-US"/>
        </w:rPr>
        <w:t>וירם</w:t>
      </w:r>
      <w:r>
        <w:rPr>
          <w:rFonts w:ascii="Rod" w:hAnsi="Rod" w:cs="Narkisim"/>
          <w:szCs w:val="20"/>
          <w:rtl/>
          <w:lang w:eastAsia="en-US"/>
        </w:rPr>
        <w:t xml:space="preserve"> כבוד ה' מעל הכרוב על מפתן הבית</w:t>
      </w:r>
      <w:r>
        <w:rPr>
          <w:rFonts w:ascii="Rod" w:hAnsi="Rod" w:cs="Narkisim"/>
          <w:sz w:val="24"/>
          <w:szCs w:val="20"/>
          <w:rtl/>
          <w:lang w:eastAsia="en-US"/>
        </w:rPr>
        <w:t>]</w:t>
      </w:r>
      <w:r>
        <w:rPr>
          <w:rFonts w:ascii="Rod" w:hAnsi="Rod" w:cs="Narkisim"/>
          <w:sz w:val="24"/>
          <w:rtl/>
          <w:lang w:eastAsia="en-US"/>
        </w:rPr>
        <w:t xml:space="preserve"> וימלא הבית את הענן והחצר מלאה את נגה כבוד ה' </w:t>
      </w:r>
      <w:r>
        <w:rPr>
          <w:rFonts w:ascii="Rod" w:hAnsi="Rod" w:cs="Miriam"/>
          <w:sz w:val="24"/>
          <w:szCs w:val="20"/>
          <w:rtl/>
          <w:lang w:eastAsia="en-US"/>
        </w:rPr>
        <w:t>(</w:t>
      </w:r>
      <w:r>
        <w:rPr>
          <w:rFonts w:ascii="Miriam" w:hAnsi="Miriam" w:cs="Miriam" w:hint="eastAsia"/>
          <w:szCs w:val="20"/>
          <w:rtl/>
          <w:lang w:eastAsia="en-US"/>
        </w:rPr>
        <w:t>ביחזקאל</w:t>
      </w:r>
      <w:r>
        <w:rPr>
          <w:rFonts w:ascii="Miriam" w:hAnsi="Miriam" w:cs="Miriam"/>
          <w:szCs w:val="20"/>
          <w:rtl/>
          <w:lang w:eastAsia="en-US"/>
        </w:rPr>
        <w:t xml:space="preserve"> </w:t>
      </w:r>
      <w:r>
        <w:rPr>
          <w:rFonts w:ascii="Miriam" w:hAnsi="Miriam" w:cs="Miriam"/>
          <w:szCs w:val="16"/>
          <w:rtl/>
          <w:lang w:eastAsia="en-US"/>
        </w:rPr>
        <w:t>[</w:t>
      </w:r>
      <w:r>
        <w:rPr>
          <w:rFonts w:ascii="Miriam" w:hAnsi="Miriam" w:cs="Miriam" w:hint="eastAsia"/>
          <w:szCs w:val="16"/>
          <w:rtl/>
          <w:lang w:eastAsia="en-US"/>
        </w:rPr>
        <w:t>י</w:t>
      </w:r>
      <w:r>
        <w:rPr>
          <w:rFonts w:ascii="Miriam" w:hAnsi="Miriam" w:cs="Miriam"/>
          <w:szCs w:val="16"/>
          <w:rtl/>
          <w:lang w:eastAsia="en-US"/>
        </w:rPr>
        <w:t>,ד]</w:t>
      </w:r>
      <w:r>
        <w:rPr>
          <w:rFonts w:ascii="Miriam" w:hAnsi="Miriam" w:cs="Miriam"/>
          <w:szCs w:val="20"/>
          <w:rtl/>
          <w:lang w:eastAsia="en-US"/>
        </w:rPr>
        <w:t xml:space="preserve"> כתיב, אחר סילוק מן הכרוב אל המפתן</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מחצר</w:t>
      </w:r>
      <w:r>
        <w:rPr>
          <w:rFonts w:ascii="Rod" w:hAnsi="Rod"/>
          <w:sz w:val="24"/>
          <w:rtl/>
          <w:lang w:eastAsia="en-US"/>
        </w:rPr>
        <w:t xml:space="preserve"> למזבח - דכתי</w:t>
      </w:r>
      <w:r>
        <w:rPr>
          <w:rFonts w:ascii="Rod" w:hAnsi="Rod" w:hint="eastAsia"/>
          <w:sz w:val="24"/>
          <w:rtl/>
          <w:lang w:eastAsia="en-US"/>
        </w:rPr>
        <w:t>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עמוס</w:t>
      </w:r>
      <w:r>
        <w:rPr>
          <w:rFonts w:ascii="Miriam" w:hAnsi="Miriam" w:cs="Miriam"/>
          <w:szCs w:val="16"/>
          <w:rtl/>
          <w:lang w:eastAsia="en-US"/>
        </w:rPr>
        <w:t xml:space="preserve"> ט,א</w:t>
      </w:r>
      <w:r>
        <w:rPr>
          <w:rFonts w:ascii="Rod" w:hAnsi="Rod" w:cs="Miriam"/>
          <w:sz w:val="24"/>
          <w:szCs w:val="16"/>
          <w:rtl/>
          <w:lang w:eastAsia="en-US"/>
        </w:rPr>
        <w:t>)</w:t>
      </w:r>
      <w:r>
        <w:rPr>
          <w:rFonts w:ascii="Rod" w:hAnsi="Rod" w:cs="Narkisim"/>
          <w:sz w:val="24"/>
          <w:rtl/>
          <w:lang w:eastAsia="en-US"/>
        </w:rPr>
        <w:t xml:space="preserve"> ראיתי את ה' נצב על המזבח </w:t>
      </w:r>
      <w:r>
        <w:rPr>
          <w:rFonts w:ascii="Rod" w:hAnsi="Rod" w:cs="Narkisim"/>
          <w:sz w:val="24"/>
          <w:szCs w:val="20"/>
          <w:rtl/>
          <w:lang w:eastAsia="en-US"/>
        </w:rPr>
        <w:t>[</w:t>
      </w:r>
      <w:r>
        <w:rPr>
          <w:rFonts w:ascii="Rod" w:hAnsi="Rod" w:cs="Narkisim" w:hint="eastAsia"/>
          <w:szCs w:val="20"/>
          <w:rtl/>
          <w:lang w:eastAsia="en-US"/>
        </w:rPr>
        <w:t>ויאמר</w:t>
      </w:r>
      <w:r>
        <w:rPr>
          <w:rFonts w:ascii="Rod" w:hAnsi="Rod" w:cs="Narkisim"/>
          <w:szCs w:val="20"/>
          <w:rtl/>
          <w:lang w:eastAsia="en-US"/>
        </w:rPr>
        <w:t xml:space="preserve"> הך הכפתור וירעשו הספים </w:t>
      </w:r>
      <w:r>
        <w:rPr>
          <w:rFonts w:ascii="Rod" w:hAnsi="Rod" w:cs="Narkisim" w:hint="eastAsia"/>
          <w:szCs w:val="20"/>
          <w:rtl/>
          <w:lang w:eastAsia="en-US"/>
        </w:rPr>
        <w:t>ובצעם</w:t>
      </w:r>
      <w:r>
        <w:rPr>
          <w:rFonts w:ascii="Rod" w:hAnsi="Rod" w:cs="Narkisim"/>
          <w:szCs w:val="20"/>
          <w:rtl/>
          <w:lang w:eastAsia="en-US"/>
        </w:rPr>
        <w:t xml:space="preserve"> בראש כלם ואחריתם בחרב אהרג: לא ינוס להם נס, ולא ימלט להם פליט</w:t>
      </w:r>
      <w:r>
        <w:rPr>
          <w:rFonts w:ascii="Rod" w:hAnsi="Rod" w:cs="Narkisi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וממזבח</w:t>
      </w:r>
      <w:r>
        <w:rPr>
          <w:rFonts w:ascii="Rod" w:hAnsi="Rod"/>
          <w:sz w:val="24"/>
          <w:rtl/>
          <w:lang w:eastAsia="en-US"/>
        </w:rPr>
        <w:t xml:space="preserve"> לגג - דכתיב </w:t>
      </w:r>
      <w:r>
        <w:rPr>
          <w:rFonts w:ascii="Rod" w:hAnsi="Rod" w:cs="Miriam"/>
          <w:sz w:val="24"/>
          <w:szCs w:val="16"/>
          <w:rtl/>
          <w:lang w:eastAsia="en-US"/>
        </w:rPr>
        <w:t>(</w:t>
      </w:r>
      <w:r>
        <w:rPr>
          <w:rFonts w:ascii="Miriam" w:hAnsi="Miriam" w:cs="Miriam" w:hint="eastAsia"/>
          <w:szCs w:val="16"/>
          <w:rtl/>
          <w:lang w:eastAsia="en-US"/>
        </w:rPr>
        <w:t>משלי</w:t>
      </w:r>
      <w:r>
        <w:rPr>
          <w:rFonts w:ascii="Miriam" w:hAnsi="Miriam" w:cs="Miriam"/>
          <w:szCs w:val="16"/>
          <w:rtl/>
          <w:lang w:eastAsia="en-US"/>
        </w:rPr>
        <w:t xml:space="preserve"> כא,ט</w:t>
      </w:r>
      <w:r>
        <w:rPr>
          <w:rFonts w:ascii="Rod" w:hAnsi="Rod" w:cs="Miriam"/>
          <w:sz w:val="24"/>
          <w:szCs w:val="16"/>
          <w:rtl/>
          <w:lang w:eastAsia="en-US"/>
        </w:rPr>
        <w:t>)</w:t>
      </w:r>
      <w:r>
        <w:rPr>
          <w:rFonts w:ascii="Rod" w:hAnsi="Rod" w:cs="Narkisim"/>
          <w:sz w:val="24"/>
          <w:rtl/>
          <w:lang w:eastAsia="en-US"/>
        </w:rPr>
        <w:t xml:space="preserve"> טוב לשבת על פנת גג </w:t>
      </w:r>
      <w:r>
        <w:rPr>
          <w:rFonts w:ascii="Rod" w:hAnsi="Rod" w:cs="Narkisim"/>
          <w:sz w:val="24"/>
          <w:szCs w:val="20"/>
          <w:rtl/>
          <w:lang w:eastAsia="en-US"/>
        </w:rPr>
        <w:t>[</w:t>
      </w:r>
      <w:r>
        <w:rPr>
          <w:rFonts w:ascii="Rod" w:hAnsi="Rod" w:cs="Narkisim" w:hint="eastAsia"/>
          <w:szCs w:val="20"/>
          <w:rtl/>
          <w:lang w:eastAsia="en-US"/>
        </w:rPr>
        <w:t>מאשת</w:t>
      </w:r>
      <w:r>
        <w:rPr>
          <w:rFonts w:ascii="Rod" w:hAnsi="Rod" w:cs="Narkisim"/>
          <w:szCs w:val="20"/>
          <w:rtl/>
          <w:lang w:eastAsia="en-US"/>
        </w:rPr>
        <w:t xml:space="preserve"> מדינים ובית חבר</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szCs w:val="20"/>
          <w:rtl/>
          <w:lang w:eastAsia="en-US"/>
        </w:rPr>
        <w:t>- על השכינה אמרו שלמ</w:t>
      </w:r>
      <w:r>
        <w:rPr>
          <w:rFonts w:ascii="Miriam" w:hAnsi="Miriam" w:cs="Miriam" w:hint="eastAsia"/>
          <w:szCs w:val="20"/>
          <w:rtl/>
          <w:lang w:eastAsia="en-US"/>
        </w:rPr>
        <w:t>ה</w:t>
      </w:r>
      <w:r>
        <w:rPr>
          <w:rFonts w:ascii="Miriam" w:hAnsi="Miriam" w:cs="Miriam"/>
          <w:szCs w:val="20"/>
          <w:rtl/>
          <w:lang w:eastAsia="en-US"/>
        </w:rPr>
        <w:t xml:space="preserve"> המלך: טוב לה להסתלק אל גג משבת עם אשת מדנים - כנסת ישראל שהעמידה צלם בהיכל, </w:t>
      </w:r>
      <w:r>
        <w:rPr>
          <w:rFonts w:ascii="Miriam" w:hAnsi="Miriam" w:cs="Narkisim" w:hint="eastAsia"/>
          <w:szCs w:val="20"/>
          <w:rtl/>
          <w:lang w:eastAsia="en-US"/>
        </w:rPr>
        <w:t>ובית</w:t>
      </w:r>
      <w:r>
        <w:rPr>
          <w:rFonts w:ascii="Miriam" w:hAnsi="Miriam" w:cs="Narkisim"/>
          <w:szCs w:val="20"/>
          <w:rtl/>
          <w:lang w:eastAsia="en-US"/>
        </w:rPr>
        <w:t xml:space="preserve"> חבר</w:t>
      </w:r>
      <w:r>
        <w:rPr>
          <w:rFonts w:ascii="Miriam" w:hAnsi="Miriam" w:cs="Miriam"/>
          <w:szCs w:val="20"/>
          <w:rtl/>
          <w:lang w:eastAsia="en-US"/>
        </w:rPr>
        <w:t xml:space="preserve"> - בית שחברו בו את הסמל עם השכינה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מגג</w:t>
      </w:r>
      <w:r>
        <w:rPr>
          <w:rFonts w:ascii="Rod" w:hAnsi="Rod"/>
          <w:sz w:val="24"/>
          <w:rtl/>
          <w:lang w:eastAsia="en-US"/>
        </w:rPr>
        <w:t xml:space="preserve"> </w:t>
      </w:r>
      <w:r>
        <w:rPr>
          <w:rFonts w:ascii="Rod" w:hAnsi="Rod" w:hint="eastAsia"/>
          <w:sz w:val="24"/>
          <w:rtl/>
          <w:lang w:eastAsia="en-US"/>
        </w:rPr>
        <w:t>לחומה</w:t>
      </w:r>
      <w:r>
        <w:rPr>
          <w:rFonts w:ascii="Rod" w:hAnsi="Rod"/>
          <w:sz w:val="24"/>
          <w:rtl/>
          <w:lang w:eastAsia="en-US"/>
        </w:rPr>
        <w:t xml:space="preserve">, דכתיב </w:t>
      </w:r>
      <w:r>
        <w:rPr>
          <w:rFonts w:ascii="Rod" w:hAnsi="Rod" w:cs="Narkisim"/>
          <w:sz w:val="24"/>
          <w:szCs w:val="20"/>
          <w:rtl/>
          <w:lang w:eastAsia="en-US"/>
        </w:rPr>
        <w:t>[</w:t>
      </w:r>
      <w:r>
        <w:rPr>
          <w:rFonts w:ascii="Miriam" w:hAnsi="Miriam" w:cs="Miriam" w:hint="eastAsia"/>
          <w:szCs w:val="16"/>
          <w:rtl/>
          <w:lang w:eastAsia="en-US"/>
        </w:rPr>
        <w:t>עמוס</w:t>
      </w:r>
      <w:r>
        <w:rPr>
          <w:rFonts w:ascii="Miriam" w:hAnsi="Miriam" w:cs="Miriam"/>
          <w:szCs w:val="16"/>
          <w:rtl/>
          <w:lang w:eastAsia="en-US"/>
        </w:rPr>
        <w:t xml:space="preserve"> ז,ז:</w:t>
      </w:r>
      <w:r>
        <w:rPr>
          <w:rFonts w:ascii="Rod" w:hAnsi="Rod" w:cs="Narkisim"/>
          <w:szCs w:val="20"/>
          <w:rtl/>
          <w:lang w:eastAsia="en-US"/>
        </w:rPr>
        <w:t xml:space="preserve"> כה הראני</w:t>
      </w:r>
      <w:r>
        <w:rPr>
          <w:rFonts w:ascii="Rod" w:hAnsi="Rod" w:cs="Narkisim"/>
          <w:sz w:val="24"/>
          <w:szCs w:val="20"/>
          <w:rtl/>
          <w:lang w:eastAsia="en-US"/>
        </w:rPr>
        <w:t>]</w:t>
      </w:r>
      <w:r>
        <w:rPr>
          <w:rFonts w:ascii="Rod" w:hAnsi="Rod" w:cs="Narkisim"/>
          <w:sz w:val="24"/>
          <w:rtl/>
          <w:lang w:eastAsia="en-US"/>
        </w:rPr>
        <w:t xml:space="preserve"> והנה ה' נצב על חומת אנך </w:t>
      </w:r>
      <w:r>
        <w:rPr>
          <w:rFonts w:ascii="Rod" w:hAnsi="Rod" w:cs="Narkisim"/>
          <w:sz w:val="24"/>
          <w:szCs w:val="20"/>
          <w:rtl/>
          <w:lang w:eastAsia="en-US"/>
        </w:rPr>
        <w:t>[</w:t>
      </w:r>
      <w:r>
        <w:rPr>
          <w:rFonts w:ascii="Rod" w:hAnsi="Rod" w:cs="Narkisim" w:hint="eastAsia"/>
          <w:szCs w:val="20"/>
          <w:rtl/>
          <w:lang w:eastAsia="en-US"/>
        </w:rPr>
        <w:t>ובידו</w:t>
      </w:r>
      <w:r>
        <w:rPr>
          <w:rFonts w:ascii="Rod" w:hAnsi="Rod" w:cs="Narkisim"/>
          <w:szCs w:val="20"/>
          <w:rtl/>
          <w:lang w:eastAsia="en-US"/>
        </w:rPr>
        <w:t xml:space="preserve"> אנך</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על גב </w:t>
      </w:r>
      <w:r>
        <w:rPr>
          <w:rFonts w:ascii="Miriam" w:hAnsi="Miriam" w:cs="Miriam" w:hint="eastAsia"/>
          <w:szCs w:val="20"/>
          <w:rtl/>
          <w:lang w:eastAsia="en-US"/>
        </w:rPr>
        <w:t>דהאי</w:t>
      </w:r>
      <w:r>
        <w:rPr>
          <w:rFonts w:ascii="Miriam" w:hAnsi="Miriam" w:cs="Miriam"/>
          <w:szCs w:val="20"/>
          <w:rtl/>
          <w:lang w:eastAsia="en-US"/>
        </w:rPr>
        <w:t xml:space="preserve"> קרא - </w:t>
      </w:r>
      <w:r>
        <w:rPr>
          <w:rFonts w:ascii="Miriam" w:hAnsi="Miriam" w:cs="Miriam" w:hint="eastAsia"/>
          <w:szCs w:val="20"/>
          <w:rtl/>
          <w:lang w:eastAsia="en-US"/>
        </w:rPr>
        <w:t>עמוס</w:t>
      </w:r>
      <w:r>
        <w:rPr>
          <w:rFonts w:ascii="Miriam" w:hAnsi="Miriam" w:cs="Miriam"/>
          <w:szCs w:val="20"/>
          <w:rtl/>
          <w:lang w:eastAsia="en-US"/>
        </w:rPr>
        <w:t xml:space="preserve"> קאמר ליה, ועמו</w:t>
      </w:r>
      <w:r>
        <w:rPr>
          <w:rFonts w:ascii="Miriam" w:hAnsi="Miriam" w:cs="Miriam" w:hint="eastAsia"/>
          <w:szCs w:val="20"/>
          <w:rtl/>
          <w:lang w:eastAsia="en-US"/>
        </w:rPr>
        <w:t>ס</w:t>
      </w:r>
      <w:r>
        <w:rPr>
          <w:rFonts w:ascii="Miriam" w:hAnsi="Miriam" w:cs="Miriam"/>
          <w:szCs w:val="20"/>
          <w:rtl/>
          <w:lang w:eastAsia="en-US"/>
        </w:rPr>
        <w:t xml:space="preserve"> מקמי יחזקאל דורות הרבה - היה מתנבא על העתיד; ועל כרחך סילוקו כסדרן היו דרך יציאת חוץ</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מחומה</w:t>
      </w:r>
      <w:r>
        <w:rPr>
          <w:rFonts w:ascii="Rod" w:hAnsi="Rod"/>
          <w:sz w:val="24"/>
          <w:rtl/>
          <w:lang w:eastAsia="en-US"/>
        </w:rPr>
        <w:t xml:space="preserve"> לעיר - דכתיב </w:t>
      </w:r>
      <w:r>
        <w:rPr>
          <w:rFonts w:ascii="Rod" w:hAnsi="Rod" w:cs="Miriam"/>
          <w:sz w:val="24"/>
          <w:szCs w:val="16"/>
          <w:rtl/>
          <w:lang w:eastAsia="en-US"/>
        </w:rPr>
        <w:t>(</w:t>
      </w:r>
      <w:r>
        <w:rPr>
          <w:rFonts w:ascii="Miriam" w:hAnsi="Miriam" w:cs="Miriam" w:hint="eastAsia"/>
          <w:szCs w:val="16"/>
          <w:rtl/>
          <w:lang w:eastAsia="en-US"/>
        </w:rPr>
        <w:t>מיכה</w:t>
      </w:r>
      <w:r>
        <w:rPr>
          <w:rFonts w:ascii="Miriam" w:hAnsi="Miriam" w:cs="Miriam"/>
          <w:szCs w:val="16"/>
          <w:rtl/>
          <w:lang w:eastAsia="en-US"/>
        </w:rPr>
        <w:t xml:space="preserve"> ו,ט</w:t>
      </w:r>
      <w:r>
        <w:rPr>
          <w:rFonts w:ascii="Rod" w:hAnsi="Rod" w:cs="Miriam"/>
          <w:sz w:val="24"/>
          <w:szCs w:val="16"/>
          <w:rtl/>
          <w:lang w:eastAsia="en-US"/>
        </w:rPr>
        <w:t>)</w:t>
      </w:r>
      <w:r>
        <w:rPr>
          <w:rFonts w:ascii="Rod" w:hAnsi="Rod" w:cs="Narkisim"/>
          <w:sz w:val="24"/>
          <w:rtl/>
          <w:lang w:eastAsia="en-US"/>
        </w:rPr>
        <w:t xml:space="preserve"> קול ה' לעיר יקרא </w:t>
      </w:r>
      <w:r>
        <w:rPr>
          <w:rFonts w:ascii="Rod" w:hAnsi="Rod" w:cs="Narkisim"/>
          <w:sz w:val="24"/>
          <w:szCs w:val="20"/>
          <w:rtl/>
          <w:lang w:eastAsia="en-US"/>
        </w:rPr>
        <w:t>[</w:t>
      </w:r>
      <w:r>
        <w:rPr>
          <w:rFonts w:ascii="Rod" w:hAnsi="Rod" w:cs="Narkisim" w:hint="eastAsia"/>
          <w:szCs w:val="20"/>
          <w:rtl/>
          <w:lang w:eastAsia="en-US"/>
        </w:rPr>
        <w:t>ותושיה</w:t>
      </w:r>
      <w:r>
        <w:rPr>
          <w:rFonts w:ascii="Rod" w:hAnsi="Rod" w:cs="Narkisim"/>
          <w:szCs w:val="20"/>
          <w:rtl/>
          <w:lang w:eastAsia="en-US"/>
        </w:rPr>
        <w:t xml:space="preserve"> ירא</w:t>
      </w:r>
      <w:r>
        <w:rPr>
          <w:rFonts w:ascii="Rod" w:hAnsi="Rod" w:cs="Narkisim" w:hint="eastAsia"/>
          <w:szCs w:val="20"/>
          <w:rtl/>
          <w:lang w:eastAsia="en-US"/>
        </w:rPr>
        <w:t>ֶה</w:t>
      </w:r>
      <w:r>
        <w:rPr>
          <w:rFonts w:ascii="Rod" w:hAnsi="Rod" w:cs="Narkisim"/>
          <w:szCs w:val="20"/>
          <w:rtl/>
          <w:lang w:eastAsia="en-US"/>
        </w:rPr>
        <w:t xml:space="preserve"> שמך; ש</w:t>
      </w:r>
      <w:r>
        <w:rPr>
          <w:rFonts w:ascii="Rod" w:hAnsi="Rod" w:cs="Narkisim" w:hint="eastAsia"/>
          <w:szCs w:val="20"/>
          <w:rtl/>
          <w:lang w:eastAsia="en-US"/>
        </w:rPr>
        <w:t>ִמעוּ</w:t>
      </w:r>
      <w:r>
        <w:rPr>
          <w:rFonts w:ascii="Rod" w:hAnsi="Rod" w:cs="Narkisim"/>
          <w:szCs w:val="20"/>
          <w:rtl/>
          <w:lang w:eastAsia="en-US"/>
        </w:rPr>
        <w:t xml:space="preserve"> מ</w:t>
      </w:r>
      <w:r>
        <w:rPr>
          <w:rFonts w:ascii="Rod" w:hAnsi="Rod" w:cs="Narkisim" w:hint="eastAsia"/>
          <w:szCs w:val="20"/>
          <w:rtl/>
          <w:lang w:eastAsia="en-US"/>
        </w:rPr>
        <w:t>ַטֶּה</w:t>
      </w:r>
      <w:r>
        <w:rPr>
          <w:rFonts w:ascii="Rod" w:hAnsi="Rod" w:cs="Narkisim"/>
          <w:szCs w:val="20"/>
          <w:rtl/>
          <w:lang w:eastAsia="en-US"/>
        </w:rPr>
        <w:t xml:space="preserve"> ו</w:t>
      </w:r>
      <w:r>
        <w:rPr>
          <w:rFonts w:ascii="Rod" w:hAnsi="Rod" w:cs="Narkisim" w:hint="eastAsia"/>
          <w:szCs w:val="20"/>
          <w:rtl/>
          <w:lang w:eastAsia="en-US"/>
        </w:rPr>
        <w:t>ּמִי</w:t>
      </w:r>
      <w:r>
        <w:rPr>
          <w:rFonts w:ascii="Rod" w:hAnsi="Rod" w:cs="Narkisim"/>
          <w:szCs w:val="20"/>
          <w:rtl/>
          <w:lang w:eastAsia="en-US"/>
        </w:rPr>
        <w:t xml:space="preserve"> י</w:t>
      </w:r>
      <w:r>
        <w:rPr>
          <w:rFonts w:ascii="Rod" w:hAnsi="Rod" w:cs="Narkisim" w:hint="eastAsia"/>
          <w:szCs w:val="20"/>
          <w:rtl/>
          <w:lang w:eastAsia="en-US"/>
        </w:rPr>
        <w:t>ְעָדָהּ</w:t>
      </w:r>
      <w:r>
        <w:rPr>
          <w:rFonts w:ascii="Rod" w:hAnsi="Rod" w:cs="Narkisi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ומעיר</w:t>
      </w:r>
      <w:r>
        <w:rPr>
          <w:rFonts w:ascii="Rod" w:hAnsi="Rod"/>
          <w:sz w:val="24"/>
          <w:rtl/>
          <w:lang w:eastAsia="en-US"/>
        </w:rPr>
        <w:t xml:space="preserve"> להר - דכתיב </w:t>
      </w:r>
      <w:r>
        <w:rPr>
          <w:rFonts w:ascii="Rod" w:hAnsi="Rod" w:cs="Miriam"/>
          <w:sz w:val="24"/>
          <w:szCs w:val="16"/>
          <w:rtl/>
          <w:lang w:eastAsia="en-US"/>
        </w:rPr>
        <w:t>(</w:t>
      </w:r>
      <w:r>
        <w:rPr>
          <w:rFonts w:ascii="Miriam" w:hAnsi="Miriam" w:cs="Miriam" w:hint="eastAsia"/>
          <w:szCs w:val="16"/>
          <w:rtl/>
          <w:lang w:eastAsia="en-US"/>
        </w:rPr>
        <w:t>יחזקאל</w:t>
      </w:r>
      <w:r>
        <w:rPr>
          <w:rFonts w:ascii="Miriam" w:hAnsi="Miriam" w:cs="Miriam"/>
          <w:szCs w:val="16"/>
          <w:rtl/>
          <w:lang w:eastAsia="en-US"/>
        </w:rPr>
        <w:t xml:space="preserve"> יא,כג</w:t>
      </w:r>
      <w:r>
        <w:rPr>
          <w:rFonts w:ascii="Rod" w:hAnsi="Rod" w:cs="Miriam"/>
          <w:sz w:val="24"/>
          <w:szCs w:val="16"/>
          <w:rtl/>
          <w:lang w:eastAsia="en-US"/>
        </w:rPr>
        <w:t>)</w:t>
      </w:r>
      <w:r>
        <w:rPr>
          <w:rFonts w:ascii="Rod" w:hAnsi="Rod" w:cs="Narkisim"/>
          <w:sz w:val="24"/>
          <w:rtl/>
          <w:lang w:eastAsia="en-US"/>
        </w:rPr>
        <w:t xml:space="preserve"> ויעל כבוד ה' מעל </w:t>
      </w:r>
      <w:r>
        <w:rPr>
          <w:rFonts w:ascii="Rod" w:hAnsi="Rod" w:cs="Narkisim" w:hint="eastAsia"/>
          <w:sz w:val="24"/>
          <w:rtl/>
          <w:lang w:eastAsia="en-US"/>
        </w:rPr>
        <w:t>תוך</w:t>
      </w:r>
      <w:r>
        <w:rPr>
          <w:rFonts w:ascii="Rod" w:hAnsi="Rod" w:cs="Narkisim"/>
          <w:sz w:val="24"/>
          <w:rtl/>
          <w:lang w:eastAsia="en-US"/>
        </w:rPr>
        <w:t xml:space="preserve"> העיר ויעמד על ההר אשר מקדם לעיר</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ומהר</w:t>
      </w:r>
      <w:r>
        <w:rPr>
          <w:rFonts w:ascii="Rod" w:hAnsi="Rod"/>
          <w:sz w:val="24"/>
          <w:rtl/>
          <w:lang w:eastAsia="en-US"/>
        </w:rPr>
        <w:t xml:space="preserve"> למדבר - דכתיב </w:t>
      </w:r>
      <w:r>
        <w:rPr>
          <w:rFonts w:ascii="Rod" w:hAnsi="Rod" w:cs="Miriam"/>
          <w:sz w:val="24"/>
          <w:szCs w:val="16"/>
          <w:rtl/>
          <w:lang w:eastAsia="en-US"/>
        </w:rPr>
        <w:t>(</w:t>
      </w:r>
      <w:r>
        <w:rPr>
          <w:rFonts w:ascii="Miriam" w:hAnsi="Miriam" w:cs="Miriam" w:hint="eastAsia"/>
          <w:szCs w:val="16"/>
          <w:rtl/>
          <w:lang w:eastAsia="en-US"/>
        </w:rPr>
        <w:t>משלי</w:t>
      </w:r>
      <w:r>
        <w:rPr>
          <w:rFonts w:ascii="Miriam" w:hAnsi="Miriam" w:cs="Miriam"/>
          <w:szCs w:val="16"/>
          <w:rtl/>
          <w:lang w:eastAsia="en-US"/>
        </w:rPr>
        <w:t xml:space="preserve"> כא,יט</w:t>
      </w:r>
      <w:r>
        <w:rPr>
          <w:rFonts w:ascii="Rod" w:hAnsi="Rod" w:cs="Miriam"/>
          <w:sz w:val="24"/>
          <w:szCs w:val="16"/>
          <w:rtl/>
          <w:lang w:eastAsia="en-US"/>
        </w:rPr>
        <w:t>)</w:t>
      </w:r>
      <w:r>
        <w:rPr>
          <w:rFonts w:ascii="Rod" w:hAnsi="Rod" w:cs="Narkisim"/>
          <w:sz w:val="24"/>
          <w:rtl/>
          <w:lang w:eastAsia="en-US"/>
        </w:rPr>
        <w:t xml:space="preserve"> טוב שבת בארץ מדבר </w:t>
      </w:r>
      <w:r>
        <w:rPr>
          <w:rFonts w:ascii="Rod" w:hAnsi="Rod" w:cs="Narkisim"/>
          <w:sz w:val="24"/>
          <w:szCs w:val="20"/>
          <w:rtl/>
          <w:lang w:eastAsia="en-US"/>
        </w:rPr>
        <w:t>[</w:t>
      </w:r>
      <w:r>
        <w:rPr>
          <w:rFonts w:ascii="Rod" w:hAnsi="Rod" w:cs="Narkisim" w:hint="eastAsia"/>
          <w:szCs w:val="20"/>
          <w:rtl/>
          <w:lang w:eastAsia="en-US"/>
        </w:rPr>
        <w:t>מאשת</w:t>
      </w:r>
      <w:r>
        <w:rPr>
          <w:rFonts w:ascii="Rod" w:hAnsi="Rod" w:cs="Narkisim"/>
          <w:szCs w:val="20"/>
          <w:rtl/>
          <w:lang w:eastAsia="en-US"/>
        </w:rPr>
        <w:t xml:space="preserve"> </w:t>
      </w:r>
      <w:r>
        <w:rPr>
          <w:rFonts w:ascii="Rod" w:hAnsi="Rod" w:cs="Narkisim" w:hint="eastAsia"/>
          <w:szCs w:val="16"/>
          <w:rtl/>
          <w:lang w:eastAsia="en-US"/>
        </w:rPr>
        <w:t>מדונים</w:t>
      </w:r>
      <w:r>
        <w:rPr>
          <w:rFonts w:ascii="Rod" w:hAnsi="Rod" w:cs="Narkisim"/>
          <w:szCs w:val="20"/>
          <w:rtl/>
          <w:lang w:eastAsia="en-US"/>
        </w:rPr>
        <w:t xml:space="preserve"> מדיָנים וכעס</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סיפיה</w:t>
      </w:r>
      <w:r>
        <w:rPr>
          <w:rFonts w:ascii="Miriam" w:hAnsi="Miriam" w:cs="Miriam"/>
          <w:szCs w:val="20"/>
          <w:rtl/>
          <w:lang w:eastAsia="en-US"/>
        </w:rPr>
        <w:t xml:space="preserve"> דקרא מאשת מדנים [וכעס]</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וממדבר</w:t>
      </w:r>
      <w:r>
        <w:rPr>
          <w:rFonts w:ascii="Rod" w:hAnsi="Rod"/>
          <w:sz w:val="24"/>
          <w:rtl/>
          <w:lang w:eastAsia="en-US"/>
        </w:rPr>
        <w:t xml:space="preserve"> עלתה וישבה במקומה - </w:t>
      </w:r>
      <w:r>
        <w:rPr>
          <w:rFonts w:ascii="Rod" w:hAnsi="Rod" w:hint="eastAsia"/>
          <w:sz w:val="24"/>
          <w:rtl/>
          <w:lang w:eastAsia="en-US"/>
        </w:rPr>
        <w:t>דכתיב</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הושע</w:t>
      </w:r>
      <w:r>
        <w:rPr>
          <w:rFonts w:ascii="Miriam" w:hAnsi="Miriam" w:cs="Miriam"/>
          <w:szCs w:val="16"/>
          <w:rtl/>
          <w:lang w:eastAsia="en-US"/>
        </w:rPr>
        <w:t xml:space="preserve"> ה,טו</w:t>
      </w:r>
      <w:r>
        <w:rPr>
          <w:rFonts w:ascii="Rod" w:hAnsi="Rod" w:cs="Miriam"/>
          <w:sz w:val="24"/>
          <w:szCs w:val="16"/>
          <w:rtl/>
          <w:lang w:eastAsia="en-US"/>
        </w:rPr>
        <w:t>)</w:t>
      </w:r>
      <w:r>
        <w:rPr>
          <w:rFonts w:ascii="Rod" w:hAnsi="Rod" w:cs="Narkisim"/>
          <w:sz w:val="24"/>
          <w:rtl/>
          <w:lang w:eastAsia="en-US"/>
        </w:rPr>
        <w:t xml:space="preserve"> אלך אשובה אל מקומי </w:t>
      </w:r>
      <w:r>
        <w:rPr>
          <w:rFonts w:ascii="Rod" w:hAnsi="Rod" w:cs="Narkisim"/>
          <w:sz w:val="24"/>
          <w:szCs w:val="20"/>
          <w:rtl/>
          <w:lang w:eastAsia="en-US"/>
        </w:rPr>
        <w:t>[</w:t>
      </w:r>
      <w:r>
        <w:rPr>
          <w:rFonts w:ascii="Rod" w:hAnsi="Rod" w:cs="Narkisim" w:hint="eastAsia"/>
          <w:szCs w:val="20"/>
          <w:rtl/>
          <w:lang w:eastAsia="en-US"/>
        </w:rPr>
        <w:t>עד</w:t>
      </w:r>
      <w:r>
        <w:rPr>
          <w:rFonts w:ascii="Rod" w:hAnsi="Rod" w:cs="Narkisim"/>
          <w:szCs w:val="20"/>
          <w:rtl/>
          <w:lang w:eastAsia="en-US"/>
        </w:rPr>
        <w:t xml:space="preserve"> אשר י</w:t>
      </w:r>
      <w:r>
        <w:rPr>
          <w:rFonts w:ascii="Rod" w:hAnsi="Rod" w:cs="Narkisim" w:hint="eastAsia"/>
          <w:szCs w:val="20"/>
          <w:rtl/>
          <w:lang w:eastAsia="en-US"/>
        </w:rPr>
        <w:t>ֶאְשְמוּ</w:t>
      </w:r>
      <w:r>
        <w:rPr>
          <w:rFonts w:ascii="Rod" w:hAnsi="Rod" w:cs="Narkisim"/>
          <w:szCs w:val="20"/>
          <w:rtl/>
          <w:lang w:eastAsia="en-US"/>
        </w:rPr>
        <w:t xml:space="preserve"> </w:t>
      </w:r>
      <w:r>
        <w:rPr>
          <w:rFonts w:ascii="Rod" w:hAnsi="Rod" w:cs="Miriam"/>
          <w:szCs w:val="20"/>
          <w:rtl/>
          <w:lang w:eastAsia="en-US"/>
        </w:rPr>
        <w:t>(</w:t>
      </w:r>
      <w:r>
        <w:rPr>
          <w:rFonts w:ascii="Miriam" w:hAnsi="Miriam" w:cs="Miriam" w:hint="eastAsia"/>
          <w:szCs w:val="20"/>
          <w:rtl/>
          <w:lang w:eastAsia="en-US"/>
        </w:rPr>
        <w:t>שיחזיקו</w:t>
      </w:r>
      <w:r>
        <w:rPr>
          <w:rFonts w:ascii="Miriam" w:hAnsi="Miriam" w:cs="Miriam"/>
          <w:szCs w:val="20"/>
          <w:rtl/>
          <w:lang w:eastAsia="en-US"/>
        </w:rPr>
        <w:t xml:space="preserve"> את עצמם אשמים</w:t>
      </w:r>
      <w:r>
        <w:rPr>
          <w:rFonts w:ascii="Rod" w:hAnsi="Rod" w:cs="Miriam"/>
          <w:szCs w:val="20"/>
          <w:rtl/>
          <w:lang w:eastAsia="en-US"/>
        </w:rPr>
        <w:t>)</w:t>
      </w:r>
      <w:r>
        <w:rPr>
          <w:rFonts w:ascii="Rod" w:hAnsi="Rod" w:cs="Narkisim"/>
          <w:szCs w:val="20"/>
          <w:rtl/>
          <w:lang w:eastAsia="en-US"/>
        </w:rPr>
        <w:t xml:space="preserve"> ובקשו פני, בצר להם ישחרנני</w:t>
      </w:r>
      <w:r>
        <w:rPr>
          <w:rFonts w:ascii="Rod" w:hAnsi="Rod" w:cs="Narkisi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ששה חדשים נתעכבה שכינה לישראל במדבר שמא יחזרו בתשובה; כיון שלא חזרו, אמר: תיפח עצמן שנאמר </w:t>
      </w:r>
      <w:r>
        <w:rPr>
          <w:rFonts w:ascii="Rod" w:hAnsi="Rod" w:cs="Miriam"/>
          <w:sz w:val="24"/>
          <w:szCs w:val="16"/>
          <w:rtl/>
          <w:lang w:eastAsia="en-US"/>
        </w:rPr>
        <w:t>(</w:t>
      </w:r>
      <w:r>
        <w:rPr>
          <w:rFonts w:ascii="Miriam" w:hAnsi="Miriam" w:cs="Miriam" w:hint="eastAsia"/>
          <w:szCs w:val="16"/>
          <w:rtl/>
          <w:lang w:eastAsia="en-US"/>
        </w:rPr>
        <w:t>איוב</w:t>
      </w:r>
      <w:r>
        <w:rPr>
          <w:rFonts w:ascii="Miriam" w:hAnsi="Miriam" w:cs="Miriam"/>
          <w:szCs w:val="16"/>
          <w:rtl/>
          <w:lang w:eastAsia="en-US"/>
        </w:rPr>
        <w:t xml:space="preserve"> יא,כ</w:t>
      </w:r>
      <w:r>
        <w:rPr>
          <w:rFonts w:ascii="Rod" w:hAnsi="Rod" w:cs="Miriam"/>
          <w:sz w:val="24"/>
          <w:szCs w:val="16"/>
          <w:rtl/>
          <w:lang w:eastAsia="en-US"/>
        </w:rPr>
        <w:t>)</w:t>
      </w:r>
      <w:r>
        <w:rPr>
          <w:rFonts w:ascii="Rod" w:hAnsi="Rod" w:cs="Narkisim"/>
          <w:sz w:val="24"/>
          <w:rtl/>
          <w:lang w:eastAsia="en-US"/>
        </w:rPr>
        <w:t xml:space="preserve"> ועיני רשעים תכל</w:t>
      </w:r>
      <w:r>
        <w:rPr>
          <w:rFonts w:ascii="Rod" w:hAnsi="Rod" w:cs="Narkisim" w:hint="eastAsia"/>
          <w:sz w:val="24"/>
          <w:rtl/>
          <w:lang w:eastAsia="en-US"/>
        </w:rPr>
        <w:t>ֶינה</w:t>
      </w:r>
      <w:r>
        <w:rPr>
          <w:rFonts w:ascii="Rod" w:hAnsi="Rod" w:cs="Narkisim"/>
          <w:sz w:val="24"/>
          <w:rtl/>
          <w:lang w:eastAsia="en-US"/>
        </w:rPr>
        <w:t xml:space="preserve"> ומנוס אבד מ</w:t>
      </w:r>
      <w:r>
        <w:rPr>
          <w:rFonts w:ascii="Rod" w:hAnsi="Rod" w:cs="Narkisim" w:hint="eastAsia"/>
          <w:sz w:val="24"/>
          <w:rtl/>
          <w:lang w:eastAsia="en-US"/>
        </w:rPr>
        <w:t>ִנְהֶם</w:t>
      </w:r>
      <w:r>
        <w:rPr>
          <w:rFonts w:ascii="Rod" w:hAnsi="Rod" w:cs="Narkisim"/>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מעוזם</w:t>
      </w:r>
      <w:r>
        <w:rPr>
          <w:rFonts w:ascii="Miriam" w:hAnsi="Miriam" w:cs="Miriam"/>
          <w:szCs w:val="20"/>
          <w:rtl/>
          <w:lang w:eastAsia="en-US"/>
        </w:rPr>
        <w:t xml:space="preserve"> נסתלק מהם</w:t>
      </w:r>
      <w:r>
        <w:rPr>
          <w:rFonts w:ascii="Rod" w:hAnsi="Rod" w:cs="Miriam"/>
          <w:sz w:val="24"/>
          <w:szCs w:val="20"/>
          <w:rtl/>
          <w:lang w:eastAsia="en-US"/>
        </w:rPr>
        <w:t>)</w:t>
      </w:r>
      <w:r>
        <w:rPr>
          <w:rFonts w:ascii="Rod" w:hAnsi="Rod" w:cs="Narkisim"/>
          <w:sz w:val="24"/>
          <w:rtl/>
          <w:lang w:eastAsia="en-US"/>
        </w:rPr>
        <w:t xml:space="preserve"> ותקותם מפח נפש</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וכנגדן</w:t>
      </w:r>
      <w:r>
        <w:rPr>
          <w:rFonts w:ascii="Rod" w:hAnsi="Rod"/>
          <w:sz w:val="24"/>
          <w:rtl/>
          <w:lang w:eastAsia="en-US"/>
        </w:rPr>
        <w:t xml:space="preserve"> גלתה סנהדרין </w:t>
      </w:r>
      <w:r>
        <w:rPr>
          <w:rFonts w:ascii="Rod" w:hAnsi="Rod" w:cs="Miriam"/>
          <w:sz w:val="24"/>
          <w:szCs w:val="20"/>
          <w:rtl/>
          <w:lang w:eastAsia="en-US"/>
        </w:rPr>
        <w:t>(</w:t>
      </w:r>
      <w:r>
        <w:rPr>
          <w:rFonts w:ascii="Miriam" w:hAnsi="Miriam" w:cs="Miriam" w:hint="eastAsia"/>
          <w:szCs w:val="20"/>
          <w:rtl/>
          <w:lang w:eastAsia="en-US"/>
        </w:rPr>
        <w:t>וכל</w:t>
      </w:r>
      <w:r>
        <w:rPr>
          <w:rFonts w:ascii="Miriam" w:hAnsi="Miriam" w:cs="Miriam"/>
          <w:szCs w:val="20"/>
          <w:rtl/>
          <w:lang w:eastAsia="en-US"/>
        </w:rPr>
        <w:t xml:space="preserve"> הנך גליות דסנהדרין דבית שני קאמר, ומסעות דשכינה בבית</w:t>
      </w:r>
      <w:r>
        <w:rPr>
          <w:rFonts w:ascii="Miriam" w:hAnsi="Miriam" w:cs="Miriam"/>
          <w:szCs w:val="20"/>
          <w:lang w:eastAsia="en-US"/>
        </w:rPr>
        <w:t xml:space="preserve"> </w:t>
      </w:r>
      <w:r>
        <w:rPr>
          <w:rFonts w:ascii="Miriam" w:hAnsi="Miriam" w:cs="Miriam" w:hint="eastAsia"/>
          <w:szCs w:val="20"/>
          <w:rtl/>
          <w:lang w:eastAsia="en-US"/>
        </w:rPr>
        <w:t>ראשון</w:t>
      </w:r>
      <w:r>
        <w:rPr>
          <w:rFonts w:ascii="Miriam" w:hAnsi="Miriam" w:cs="Miriam"/>
          <w:szCs w:val="20"/>
          <w:rtl/>
          <w:lang w:eastAsia="en-US"/>
        </w:rPr>
        <w:t xml:space="preserve"> קאמר</w:t>
      </w:r>
      <w:r>
        <w:rPr>
          <w:rFonts w:ascii="Rod" w:hAnsi="Rod" w:cs="Miriam"/>
          <w:sz w:val="24"/>
          <w:szCs w:val="20"/>
          <w:rtl/>
          <w:lang w:eastAsia="en-US"/>
        </w:rPr>
        <w:t>)</w:t>
      </w:r>
      <w:r>
        <w:rPr>
          <w:rFonts w:ascii="Rod" w:hAnsi="Rod"/>
          <w:sz w:val="24"/>
          <w:rtl/>
          <w:lang w:eastAsia="en-US"/>
        </w:rPr>
        <w:t xml:space="preserve">, מגמרא: מלשכת הגזית לחנות </w:t>
      </w:r>
      <w:r>
        <w:rPr>
          <w:rFonts w:ascii="Rod" w:hAnsi="Rod" w:cs="Miriam"/>
          <w:sz w:val="24"/>
          <w:szCs w:val="20"/>
          <w:rtl/>
          <w:lang w:eastAsia="en-US"/>
        </w:rPr>
        <w:t>(</w:t>
      </w:r>
      <w:r>
        <w:rPr>
          <w:rFonts w:ascii="Miriam" w:hAnsi="Miriam" w:cs="Miriam" w:hint="eastAsia"/>
          <w:szCs w:val="20"/>
          <w:rtl/>
          <w:lang w:eastAsia="en-US"/>
        </w:rPr>
        <w:t>חנויות</w:t>
      </w:r>
      <w:r>
        <w:rPr>
          <w:rFonts w:ascii="Miriam" w:hAnsi="Miriam" w:cs="Miriam"/>
          <w:szCs w:val="20"/>
          <w:rtl/>
          <w:lang w:eastAsia="en-US"/>
        </w:rPr>
        <w:t xml:space="preserve"> עשו להם בהר הבית, וישבו שם, לומר שלא דנו דיני נפשות, דחזו דנפישי רוצחים, כדאמרינן בסנהדרין </w:t>
      </w:r>
      <w:r>
        <w:rPr>
          <w:rFonts w:ascii="Times New Roman" w:hAnsi="Times New Roman" w:cs="Miriam"/>
          <w:sz w:val="24"/>
          <w:szCs w:val="16"/>
          <w:rtl/>
          <w:lang w:eastAsia="en-US"/>
        </w:rPr>
        <w:t>(דף מא,א)</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ומחנות</w:t>
      </w:r>
      <w:r>
        <w:rPr>
          <w:rFonts w:ascii="Rod" w:hAnsi="Rod"/>
          <w:sz w:val="24"/>
          <w:rtl/>
          <w:lang w:eastAsia="en-US"/>
        </w:rPr>
        <w:t xml:space="preserve"> לירושלים, ומירושלים ליבנה, </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cs="Miriam"/>
          <w:sz w:val="24"/>
          <w:szCs w:val="20"/>
          <w:rtl/>
          <w:lang w:eastAsia="en-US"/>
        </w:rPr>
        <w:t>(</w:t>
      </w:r>
      <w:r>
        <w:rPr>
          <w:rFonts w:ascii="Rod" w:hAnsi="Rod" w:hint="eastAsia"/>
          <w:sz w:val="24"/>
          <w:rtl/>
          <w:lang w:eastAsia="en-US"/>
        </w:rPr>
        <w:t>ראש</w:t>
      </w:r>
      <w:r>
        <w:rPr>
          <w:rFonts w:ascii="Rod" w:hAnsi="Rod"/>
          <w:sz w:val="24"/>
          <w:rtl/>
          <w:lang w:eastAsia="en-US"/>
        </w:rPr>
        <w:t xml:space="preserve"> השנה לא,ב</w:t>
      </w:r>
      <w:r>
        <w:rPr>
          <w:rFonts w:ascii="Rod" w:hAnsi="Rod" w:cs="Miriam"/>
          <w:sz w:val="24"/>
          <w:szCs w:val="20"/>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ומיבנה</w:t>
      </w:r>
      <w:r>
        <w:rPr>
          <w:rFonts w:ascii="Rod" w:hAnsi="Rod"/>
          <w:sz w:val="24"/>
          <w:rtl/>
          <w:lang w:eastAsia="en-US"/>
        </w:rPr>
        <w:t xml:space="preserve"> לאושא </w:t>
      </w:r>
      <w:r>
        <w:rPr>
          <w:rFonts w:ascii="Rod" w:hAnsi="Rod" w:cs="Miriam"/>
          <w:sz w:val="24"/>
          <w:szCs w:val="20"/>
          <w:rtl/>
          <w:lang w:eastAsia="en-US"/>
        </w:rPr>
        <w:t>(</w:t>
      </w:r>
      <w:r>
        <w:rPr>
          <w:rFonts w:ascii="Miriam" w:hAnsi="Miriam" w:cs="Miriam" w:hint="eastAsia"/>
          <w:szCs w:val="20"/>
          <w:rtl/>
          <w:lang w:eastAsia="en-US"/>
        </w:rPr>
        <w:t>כשהיה</w:t>
      </w:r>
      <w:r>
        <w:rPr>
          <w:rFonts w:ascii="Miriam" w:hAnsi="Miriam" w:cs="Miriam"/>
          <w:szCs w:val="20"/>
          <w:rtl/>
          <w:lang w:eastAsia="en-US"/>
        </w:rPr>
        <w:t xml:space="preserve"> הנשיא דר בו, כ</w:t>
      </w:r>
      <w:r>
        <w:rPr>
          <w:rFonts w:ascii="Miriam" w:hAnsi="Miriam" w:cs="Miriam" w:hint="eastAsia"/>
          <w:szCs w:val="20"/>
          <w:rtl/>
          <w:lang w:eastAsia="en-US"/>
        </w:rPr>
        <w:t>יון</w:t>
      </w:r>
      <w:r>
        <w:rPr>
          <w:rFonts w:ascii="Miriam" w:hAnsi="Miriam" w:cs="Miriam"/>
          <w:szCs w:val="20"/>
          <w:rtl/>
          <w:lang w:eastAsia="en-US"/>
        </w:rPr>
        <w:t xml:space="preserve"> שהיתה סנהדרין עמו; וכשמסתלק הוא או בנו למקום אחר - גולה הישיבה אחריו; יבנה - בימי רבן יוחנן; אושא - בימי רבן גמליאל; וחזרו מאושא ליבנה; ובימי רבן שמעון בנו חזרו, כדתניא לקמן בפרקין </w:t>
      </w:r>
      <w:r>
        <w:rPr>
          <w:rFonts w:ascii="Miriam" w:hAnsi="Miriam" w:cs="Miriam"/>
          <w:szCs w:val="16"/>
          <w:rtl/>
          <w:lang w:eastAsia="en-US"/>
        </w:rPr>
        <w:t>(דף לב,ב)</w:t>
      </w:r>
      <w:r>
        <w:rPr>
          <w:rFonts w:ascii="Miriam" w:hAnsi="Miriam" w:cs="Miriam"/>
          <w:szCs w:val="20"/>
          <w:rtl/>
          <w:lang w:eastAsia="en-US"/>
        </w:rPr>
        <w:t>: '</w:t>
      </w:r>
      <w:r>
        <w:rPr>
          <w:rFonts w:ascii="Miriam" w:hAnsi="Miriam" w:cs="Miriam" w:hint="eastAsia"/>
          <w:i/>
          <w:iCs/>
          <w:szCs w:val="20"/>
          <w:rtl/>
          <w:lang w:eastAsia="en-US"/>
        </w:rPr>
        <w:t>וכשקידוש</w:t>
      </w:r>
      <w:r>
        <w:rPr>
          <w:rFonts w:ascii="Miriam" w:hAnsi="Miriam" w:cs="Miriam"/>
          <w:i/>
          <w:iCs/>
          <w:szCs w:val="20"/>
          <w:rtl/>
          <w:lang w:eastAsia="en-US"/>
        </w:rPr>
        <w:t xml:space="preserve"> בית דין </w:t>
      </w:r>
      <w:r>
        <w:rPr>
          <w:rFonts w:ascii="Miriam" w:hAnsi="Miriam" w:cs="Miriam" w:hint="eastAsia"/>
          <w:szCs w:val="20"/>
          <w:rtl/>
          <w:lang w:eastAsia="en-US"/>
        </w:rPr>
        <w:t>כו</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 ומאושא ליבנה, ומיבנה לאוש</w:t>
      </w:r>
      <w:r>
        <w:rPr>
          <w:rFonts w:ascii="Rod" w:hAnsi="Rod" w:hint="eastAsia"/>
          <w:sz w:val="24"/>
          <w:rtl/>
          <w:lang w:eastAsia="en-US"/>
        </w:rPr>
        <w:t>א</w:t>
      </w:r>
      <w:r>
        <w:rPr>
          <w:rFonts w:ascii="Rod" w:hAnsi="Rod"/>
          <w:sz w:val="24"/>
          <w:rtl/>
          <w:lang w:eastAsia="en-US"/>
        </w:rPr>
        <w:t xml:space="preserve">, ומאושא לשפרעם, ומשפרעם לבית שערים, ומבית שערים לצפורי, ומצפורי לטבריא, וטבריא עמוקה מכולן </w:t>
      </w:r>
      <w:r>
        <w:rPr>
          <w:rFonts w:ascii="Rod" w:hAnsi="Rod" w:cs="Miriam"/>
          <w:sz w:val="24"/>
          <w:szCs w:val="20"/>
          <w:rtl/>
          <w:lang w:eastAsia="en-US"/>
        </w:rPr>
        <w:t>(</w:t>
      </w:r>
      <w:r>
        <w:rPr>
          <w:rFonts w:ascii="Miriam" w:hAnsi="Miriam" w:cs="Miriam" w:hint="eastAsia"/>
          <w:szCs w:val="20"/>
          <w:rtl/>
          <w:lang w:eastAsia="en-US"/>
        </w:rPr>
        <w:t>שפלים</w:t>
      </w:r>
      <w:r>
        <w:rPr>
          <w:rFonts w:ascii="Miriam" w:hAnsi="Miriam" w:cs="Miriam"/>
          <w:szCs w:val="20"/>
          <w:rtl/>
          <w:lang w:eastAsia="en-US"/>
        </w:rPr>
        <w:t xml:space="preserve"> היו אז מכל המסעות שגלו</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שנאמר</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כט,ד</w:t>
      </w:r>
      <w:r>
        <w:rPr>
          <w:rFonts w:ascii="Rod" w:hAnsi="Rod" w:cs="Miriam"/>
          <w:sz w:val="24"/>
          <w:szCs w:val="16"/>
          <w:rtl/>
          <w:lang w:eastAsia="en-US"/>
        </w:rPr>
        <w:t>)</w:t>
      </w:r>
      <w:r>
        <w:rPr>
          <w:rFonts w:ascii="Rod" w:hAnsi="Rod" w:cs="Narkisim"/>
          <w:sz w:val="24"/>
          <w:rtl/>
          <w:lang w:eastAsia="en-US"/>
        </w:rPr>
        <w:t xml:space="preserve"> ו</w:t>
      </w:r>
      <w:r>
        <w:rPr>
          <w:rFonts w:ascii="Rod" w:hAnsi="Rod" w:cs="Narkisim" w:hint="eastAsia"/>
          <w:sz w:val="24"/>
          <w:rtl/>
          <w:lang w:eastAsia="en-US"/>
        </w:rPr>
        <w:t>ְשָׁפַלְתְ</w:t>
      </w:r>
      <w:r>
        <w:rPr>
          <w:rFonts w:ascii="Rod" w:hAnsi="Rod" w:cs="Narkisim"/>
          <w:sz w:val="24"/>
          <w:rtl/>
          <w:lang w:eastAsia="en-US"/>
        </w:rPr>
        <w:t xml:space="preserve"> מ</w:t>
      </w:r>
      <w:r>
        <w:rPr>
          <w:rFonts w:ascii="Rod" w:hAnsi="Rod" w:cs="Narkisim" w:hint="eastAsia"/>
          <w:sz w:val="24"/>
          <w:rtl/>
          <w:lang w:eastAsia="en-US"/>
        </w:rPr>
        <w:t>ֵאֶרֶץ</w:t>
      </w:r>
      <w:r>
        <w:rPr>
          <w:rFonts w:ascii="Rod" w:hAnsi="Rod" w:cs="Narkisim"/>
          <w:sz w:val="24"/>
          <w:rtl/>
          <w:lang w:eastAsia="en-US"/>
        </w:rPr>
        <w:t xml:space="preserve"> ת</w:t>
      </w:r>
      <w:r>
        <w:rPr>
          <w:rFonts w:ascii="Rod" w:hAnsi="Rod" w:cs="Narkisim" w:hint="eastAsia"/>
          <w:sz w:val="24"/>
          <w:rtl/>
          <w:lang w:eastAsia="en-US"/>
        </w:rPr>
        <w:t>ְּדַבֵּרִי</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ומעפר</w:t>
      </w:r>
      <w:r>
        <w:rPr>
          <w:rFonts w:ascii="Rod" w:hAnsi="Rod" w:cs="Narkisim"/>
          <w:szCs w:val="20"/>
          <w:rtl/>
          <w:lang w:eastAsia="en-US"/>
        </w:rPr>
        <w:t xml:space="preserve"> ת</w:t>
      </w:r>
      <w:r>
        <w:rPr>
          <w:rFonts w:ascii="Rod" w:hAnsi="Rod" w:cs="Narkisim" w:hint="eastAsia"/>
          <w:szCs w:val="20"/>
          <w:rtl/>
          <w:lang w:eastAsia="en-US"/>
        </w:rPr>
        <w:t>ִּשַׁח</w:t>
      </w:r>
      <w:r>
        <w:rPr>
          <w:rFonts w:ascii="Rod" w:hAnsi="Rod" w:cs="Narkisim"/>
          <w:szCs w:val="20"/>
          <w:rtl/>
          <w:lang w:eastAsia="en-US"/>
        </w:rPr>
        <w:t xml:space="preserve"> א</w:t>
      </w:r>
      <w:r>
        <w:rPr>
          <w:rFonts w:ascii="Rod" w:hAnsi="Rod" w:cs="Narkisim" w:hint="eastAsia"/>
          <w:szCs w:val="20"/>
          <w:rtl/>
          <w:lang w:eastAsia="en-US"/>
        </w:rPr>
        <w:t>ִמְרָתֵך</w:t>
      </w:r>
      <w:r>
        <w:rPr>
          <w:rFonts w:ascii="Rod" w:hAnsi="Rod" w:cs="Narkisim"/>
          <w:szCs w:val="20"/>
          <w:rtl/>
          <w:lang w:eastAsia="en-US"/>
        </w:rPr>
        <w:t xml:space="preserve"> והיה כאו</w:t>
      </w:r>
      <w:r>
        <w:rPr>
          <w:rFonts w:ascii="Rod" w:hAnsi="Rod" w:cs="Narkisim" w:hint="eastAsia"/>
          <w:szCs w:val="20"/>
          <w:rtl/>
          <w:lang w:eastAsia="en-US"/>
        </w:rPr>
        <w:t>ֹב</w:t>
      </w:r>
      <w:r>
        <w:rPr>
          <w:rFonts w:ascii="Rod" w:hAnsi="Rod" w:cs="Narkisim"/>
          <w:szCs w:val="20"/>
          <w:rtl/>
          <w:lang w:eastAsia="en-US"/>
        </w:rPr>
        <w:t xml:space="preserve"> מארץ קולך ומעפר אמרתך תצפצף</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בית</w:t>
      </w:r>
      <w:r>
        <w:rPr>
          <w:rFonts w:ascii="Miriam" w:hAnsi="Miriam" w:cs="Miriam"/>
          <w:szCs w:val="20"/>
          <w:rtl/>
          <w:lang w:eastAsia="en-US"/>
        </w:rPr>
        <w:t xml:space="preserve"> שערים וציפורי וטבריא - כולן בימי רבי הוו, כדאמרי</w:t>
      </w:r>
      <w:r>
        <w:rPr>
          <w:rFonts w:ascii="Miriam" w:hAnsi="Miriam" w:cs="Miriam" w:hint="eastAsia"/>
          <w:szCs w:val="20"/>
          <w:rtl/>
          <w:lang w:eastAsia="en-US"/>
        </w:rPr>
        <w:t>נן</w:t>
      </w:r>
      <w:r>
        <w:rPr>
          <w:rFonts w:ascii="Miriam" w:hAnsi="Miriam" w:cs="Miriam"/>
          <w:szCs w:val="20"/>
          <w:rtl/>
          <w:lang w:eastAsia="en-US"/>
        </w:rPr>
        <w:t xml:space="preserve"> (סנהדרין דף לב) 'אחרי רבי לבית שערים' ושוב כשחלה - </w:t>
      </w:r>
      <w:r>
        <w:rPr>
          <w:rFonts w:ascii="Miriam" w:hAnsi="Miriam" w:cs="Miriam" w:hint="eastAsia"/>
          <w:szCs w:val="20"/>
          <w:rtl/>
          <w:lang w:eastAsia="en-US"/>
        </w:rPr>
        <w:t>הוליכוהו</w:t>
      </w:r>
      <w:r>
        <w:rPr>
          <w:rFonts w:ascii="Miriam" w:hAnsi="Miriam" w:cs="Miriam"/>
          <w:szCs w:val="20"/>
          <w:rtl/>
          <w:lang w:eastAsia="en-US"/>
        </w:rPr>
        <w:t xml:space="preserve"> לציפורי, כדאמרינן בכתובות </w:t>
      </w:r>
      <w:r>
        <w:rPr>
          <w:rFonts w:ascii="Miriam" w:hAnsi="Miriam" w:cs="Miriam"/>
          <w:szCs w:val="16"/>
          <w:rtl/>
          <w:lang w:eastAsia="en-US"/>
        </w:rPr>
        <w:t>(דף קג,ב)</w:t>
      </w:r>
      <w:r>
        <w:rPr>
          <w:rFonts w:ascii="Miriam" w:hAnsi="Miriam" w:cs="Miriam"/>
          <w:szCs w:val="20"/>
          <w:rtl/>
          <w:lang w:eastAsia="en-US"/>
        </w:rPr>
        <w:t>; ובטבריא היה בימי אנטונינוס;</w:t>
      </w:r>
      <w:r>
        <w:rPr>
          <w:rFonts w:ascii="Rod" w:hAnsi="Rod" w:cs="Miriam"/>
          <w:sz w:val="24"/>
          <w:szCs w:val="20"/>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אלעזר אומר: שש גלות, ש</w:t>
      </w:r>
      <w:r>
        <w:rPr>
          <w:rFonts w:ascii="Rod" w:hAnsi="Rod" w:hint="eastAsia"/>
          <w:sz w:val="24"/>
          <w:rtl/>
          <w:lang w:eastAsia="en-US"/>
        </w:rPr>
        <w:t>נאמר</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כו,ה</w:t>
      </w:r>
      <w:r>
        <w:rPr>
          <w:rFonts w:ascii="Rod" w:hAnsi="Rod" w:cs="Miriam"/>
          <w:sz w:val="24"/>
          <w:szCs w:val="16"/>
          <w:rtl/>
          <w:lang w:eastAsia="en-US"/>
        </w:rPr>
        <w:t>)</w:t>
      </w:r>
      <w:r>
        <w:rPr>
          <w:rFonts w:ascii="Rod" w:hAnsi="Rod" w:cs="Narkisim"/>
          <w:sz w:val="24"/>
          <w:rtl/>
          <w:lang w:eastAsia="en-US"/>
        </w:rPr>
        <w:t xml:space="preserve"> כי ה</w:t>
      </w:r>
      <w:r>
        <w:rPr>
          <w:rFonts w:ascii="Rod" w:hAnsi="Rod" w:cs="Narkisim" w:hint="eastAsia"/>
          <w:sz w:val="24"/>
          <w:rtl/>
          <w:lang w:eastAsia="en-US"/>
        </w:rPr>
        <w:t>ֵשַׁח</w:t>
      </w:r>
      <w:r>
        <w:rPr>
          <w:rFonts w:ascii="Rod" w:hAnsi="Rod" w:cs="Narkisim"/>
          <w:sz w:val="24"/>
          <w:rtl/>
          <w:lang w:eastAsia="en-US"/>
        </w:rPr>
        <w:t xml:space="preserve"> יושבי מרום קריה </w:t>
      </w:r>
      <w:r>
        <w:rPr>
          <w:rFonts w:ascii="Rod" w:hAnsi="Rod" w:cs="Narkisim" w:hint="eastAsia"/>
          <w:sz w:val="24"/>
          <w:rtl/>
          <w:lang w:eastAsia="en-US"/>
        </w:rPr>
        <w:t>נשגבה</w:t>
      </w:r>
      <w:r>
        <w:rPr>
          <w:rFonts w:ascii="Rod" w:hAnsi="Rod" w:cs="Narkisim"/>
          <w:sz w:val="24"/>
          <w:rtl/>
          <w:lang w:eastAsia="en-US"/>
        </w:rPr>
        <w:t xml:space="preserve"> ישפילנה ישפילה עד ארץ יגיענה עד עפר </w:t>
      </w:r>
      <w:r>
        <w:rPr>
          <w:rFonts w:ascii="Rod" w:hAnsi="Rod" w:cs="Miriam"/>
          <w:sz w:val="24"/>
          <w:szCs w:val="20"/>
          <w:rtl/>
          <w:lang w:eastAsia="en-US"/>
        </w:rPr>
        <w:t>('</w:t>
      </w:r>
      <w:r>
        <w:rPr>
          <w:rFonts w:ascii="Miriam" w:hAnsi="Miriam" w:cs="Narkisim" w:hint="eastAsia"/>
          <w:szCs w:val="20"/>
          <w:rtl/>
          <w:lang w:eastAsia="en-US"/>
        </w:rPr>
        <w:t>השח</w:t>
      </w:r>
      <w:r>
        <w:rPr>
          <w:rFonts w:ascii="Miriam" w:hAnsi="Miriam" w:cs="Miriam"/>
          <w:szCs w:val="20"/>
          <w:rtl/>
          <w:lang w:eastAsia="en-US"/>
        </w:rPr>
        <w:t>' - חדא; '</w:t>
      </w:r>
      <w:r>
        <w:rPr>
          <w:rFonts w:ascii="Miriam" w:hAnsi="Miriam" w:cs="Narkisim" w:hint="eastAsia"/>
          <w:szCs w:val="20"/>
          <w:rtl/>
          <w:lang w:eastAsia="en-US"/>
        </w:rPr>
        <w:t>ישפילנה</w:t>
      </w:r>
      <w:r>
        <w:rPr>
          <w:rFonts w:ascii="Miriam" w:hAnsi="Miriam" w:cs="Miriam"/>
          <w:szCs w:val="20"/>
          <w:rtl/>
          <w:lang w:eastAsia="en-US"/>
        </w:rPr>
        <w:t>' - תרי; '</w:t>
      </w:r>
      <w:r>
        <w:rPr>
          <w:rFonts w:ascii="Miriam" w:hAnsi="Miriam" w:cs="Narkisim" w:hint="eastAsia"/>
          <w:szCs w:val="20"/>
          <w:rtl/>
          <w:lang w:eastAsia="en-US"/>
        </w:rPr>
        <w:t>ישפילה</w:t>
      </w:r>
      <w:r>
        <w:rPr>
          <w:rFonts w:ascii="Miriam" w:hAnsi="Miriam" w:cs="Miriam"/>
          <w:szCs w:val="20"/>
          <w:rtl/>
          <w:lang w:eastAsia="en-US"/>
        </w:rPr>
        <w:t>' - תלת; '</w:t>
      </w:r>
      <w:r>
        <w:rPr>
          <w:rFonts w:ascii="Miriam" w:hAnsi="Miriam" w:cs="Narkisim" w:hint="eastAsia"/>
          <w:szCs w:val="20"/>
          <w:rtl/>
          <w:lang w:eastAsia="en-US"/>
        </w:rPr>
        <w:t>עד</w:t>
      </w:r>
      <w:r>
        <w:rPr>
          <w:rFonts w:ascii="Miriam" w:hAnsi="Miriam" w:cs="Narkisim"/>
          <w:szCs w:val="20"/>
          <w:rtl/>
          <w:lang w:eastAsia="en-US"/>
        </w:rPr>
        <w:t xml:space="preserve"> ארץ</w:t>
      </w:r>
      <w:r>
        <w:rPr>
          <w:rFonts w:ascii="Miriam" w:hAnsi="Miriam" w:cs="Miriam"/>
          <w:szCs w:val="20"/>
          <w:rtl/>
          <w:lang w:eastAsia="en-US"/>
        </w:rPr>
        <w:t>' - ארבע; '</w:t>
      </w:r>
      <w:r>
        <w:rPr>
          <w:rFonts w:ascii="Miriam" w:hAnsi="Miriam" w:cs="Narkisim" w:hint="eastAsia"/>
          <w:szCs w:val="20"/>
          <w:rtl/>
          <w:lang w:eastAsia="en-US"/>
        </w:rPr>
        <w:t>יגיענה</w:t>
      </w:r>
      <w:r>
        <w:rPr>
          <w:rFonts w:ascii="Miriam" w:hAnsi="Miriam" w:cs="Miriam"/>
          <w:szCs w:val="20"/>
          <w:rtl/>
          <w:lang w:eastAsia="en-US"/>
        </w:rPr>
        <w:t>' – חמשה; '</w:t>
      </w:r>
      <w:r>
        <w:rPr>
          <w:rFonts w:ascii="Miriam" w:hAnsi="Miriam" w:cs="Narkisim" w:hint="eastAsia"/>
          <w:szCs w:val="20"/>
          <w:rtl/>
          <w:lang w:eastAsia="en-US"/>
        </w:rPr>
        <w:t>עד</w:t>
      </w:r>
      <w:r>
        <w:rPr>
          <w:rFonts w:ascii="Miriam" w:hAnsi="Miriam" w:cs="Narkisim"/>
          <w:szCs w:val="20"/>
          <w:rtl/>
          <w:lang w:eastAsia="en-US"/>
        </w:rPr>
        <w:t xml:space="preserve"> עפר</w:t>
      </w:r>
      <w:r>
        <w:rPr>
          <w:rFonts w:ascii="Miriam" w:hAnsi="Miriam" w:cs="Miriam"/>
          <w:szCs w:val="20"/>
          <w:rtl/>
          <w:lang w:eastAsia="en-US"/>
        </w:rPr>
        <w:t>' - שש; ד</w:t>
      </w:r>
      <w:r>
        <w:rPr>
          <w:rFonts w:ascii="Miriam" w:hAnsi="Miriam" w:cs="Miriam" w:hint="eastAsia"/>
          <w:szCs w:val="20"/>
          <w:rtl/>
          <w:lang w:eastAsia="en-US"/>
        </w:rPr>
        <w:t>מצי</w:t>
      </w:r>
      <w:r>
        <w:rPr>
          <w:rFonts w:ascii="Miriam" w:hAnsi="Miriam" w:cs="Miriam"/>
          <w:szCs w:val="20"/>
          <w:rtl/>
          <w:lang w:eastAsia="en-US"/>
        </w:rPr>
        <w:t xml:space="preserve"> למימר 'ישפילנה עד ארץ ולעפר'</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ומשם עתידין ליגאל, שנאמר </w:t>
      </w:r>
      <w:r>
        <w:rPr>
          <w:rFonts w:ascii="Rod" w:hAnsi="Rod" w:cs="Miriam"/>
          <w:sz w:val="24"/>
          <w:szCs w:val="16"/>
          <w:rtl/>
          <w:lang w:eastAsia="en-US"/>
        </w:rPr>
        <w:t>(</w:t>
      </w:r>
      <w:r>
        <w:rPr>
          <w:rFonts w:ascii="Miriam" w:hAnsi="Miriam" w:cs="Miriam" w:hint="eastAsia"/>
          <w:szCs w:val="16"/>
          <w:rtl/>
          <w:lang w:eastAsia="en-US"/>
        </w:rPr>
        <w:t>ישעיהו</w:t>
      </w:r>
      <w:r>
        <w:rPr>
          <w:rFonts w:ascii="Miriam" w:hAnsi="Miriam" w:cs="Miriam"/>
          <w:szCs w:val="16"/>
          <w:rtl/>
          <w:lang w:eastAsia="en-US"/>
        </w:rPr>
        <w:t xml:space="preserve"> נב,כ</w:t>
      </w:r>
      <w:r>
        <w:rPr>
          <w:rFonts w:ascii="Rod" w:hAnsi="Rod" w:cs="Miriam"/>
          <w:sz w:val="24"/>
          <w:szCs w:val="16"/>
          <w:rtl/>
          <w:lang w:eastAsia="en-US"/>
        </w:rPr>
        <w:t>)</w:t>
      </w:r>
      <w:r>
        <w:rPr>
          <w:rFonts w:ascii="Rod" w:hAnsi="Rod" w:cs="Narkisim"/>
          <w:sz w:val="24"/>
          <w:rtl/>
          <w:lang w:eastAsia="en-US"/>
        </w:rPr>
        <w:t xml:space="preserve"> התנערי מעפר קומי שבי </w:t>
      </w:r>
      <w:r>
        <w:rPr>
          <w:rFonts w:ascii="Rod" w:hAnsi="Rod" w:cs="Narkisim"/>
          <w:sz w:val="24"/>
          <w:szCs w:val="20"/>
          <w:rtl/>
          <w:lang w:eastAsia="en-US"/>
        </w:rPr>
        <w:t>[</w:t>
      </w:r>
      <w:r>
        <w:rPr>
          <w:rFonts w:ascii="Rod" w:hAnsi="Rod" w:cs="Narkisim" w:hint="eastAsia"/>
          <w:szCs w:val="20"/>
          <w:rtl/>
          <w:lang w:eastAsia="en-US"/>
        </w:rPr>
        <w:t>ירושלם</w:t>
      </w:r>
      <w:r>
        <w:rPr>
          <w:rFonts w:ascii="Rod" w:hAnsi="Rod" w:cs="Narkisim"/>
          <w:szCs w:val="20"/>
          <w:rtl/>
          <w:lang w:eastAsia="en-US"/>
        </w:rPr>
        <w:t xml:space="preserve"> התפתחי מוסרי צוארך שביה בת ציון</w:t>
      </w:r>
      <w:r>
        <w:rPr>
          <w:rFonts w:ascii="Rod" w:hAnsi="Rod" w:cs="Narkisi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יהושע בן קרחה: ועוד זאת התקין רבן יוחנן בן זכאי: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שאפילו</w:t>
      </w:r>
      <w:r>
        <w:rPr>
          <w:rFonts w:ascii="Rod" w:hAnsi="Rod"/>
          <w:sz w:val="24"/>
          <w:rtl/>
          <w:lang w:eastAsia="en-US"/>
        </w:rPr>
        <w:t xml:space="preserve"> ראש בית ד</w:t>
      </w:r>
      <w:r>
        <w:rPr>
          <w:rFonts w:ascii="Rod" w:hAnsi="Rod" w:hint="eastAsia"/>
          <w:sz w:val="24"/>
          <w:rtl/>
          <w:lang w:eastAsia="en-US"/>
        </w:rPr>
        <w:t>ין</w:t>
      </w:r>
      <w:r>
        <w:rPr>
          <w:rFonts w:ascii="Rod" w:hAnsi="Rod"/>
          <w:sz w:val="24"/>
          <w:rtl/>
          <w:lang w:eastAsia="en-US"/>
        </w:rPr>
        <w:t xml:space="preserve"> בכל מקום </w:t>
      </w:r>
      <w:r>
        <w:rPr>
          <w:rFonts w:ascii="Rod" w:hAnsi="Rod" w:cs="Miriam"/>
          <w:sz w:val="24"/>
          <w:szCs w:val="20"/>
          <w:rtl/>
          <w:lang w:eastAsia="en-US"/>
        </w:rPr>
        <w:t>(</w:t>
      </w:r>
      <w:r>
        <w:rPr>
          <w:rFonts w:ascii="Miriam" w:hAnsi="Miriam" w:cs="Miriam" w:hint="eastAsia"/>
          <w:szCs w:val="20"/>
          <w:rtl/>
          <w:lang w:eastAsia="en-US"/>
        </w:rPr>
        <w:t>שנצרך</w:t>
      </w:r>
      <w:r>
        <w:rPr>
          <w:rFonts w:ascii="Miriam" w:hAnsi="Miriam" w:cs="Miriam"/>
          <w:szCs w:val="20"/>
          <w:rtl/>
          <w:lang w:eastAsia="en-US"/>
        </w:rPr>
        <w:t xml:space="preserve"> לפרוש ממקום הוועד למקום אחר, שהרי עיקר החדש תלויה בו, כדתנן בפרקין דלעיל </w:t>
      </w:r>
      <w:r>
        <w:rPr>
          <w:rFonts w:ascii="Miriam" w:hAnsi="Miriam" w:cs="Miriam"/>
          <w:szCs w:val="16"/>
          <w:rtl/>
          <w:lang w:eastAsia="en-US"/>
        </w:rPr>
        <w:t>(</w:t>
      </w:r>
      <w:r>
        <w:rPr>
          <w:rFonts w:ascii="Miriam" w:hAnsi="Miriam" w:cs="Miriam" w:hint="eastAsia"/>
          <w:szCs w:val="16"/>
          <w:rtl/>
          <w:lang w:eastAsia="en-US"/>
        </w:rPr>
        <w:t>פ</w:t>
      </w:r>
      <w:r>
        <w:rPr>
          <w:rFonts w:ascii="Miriam" w:hAnsi="Miriam" w:cs="Miriam"/>
          <w:szCs w:val="16"/>
          <w:rtl/>
          <w:lang w:eastAsia="en-US"/>
        </w:rPr>
        <w:t xml:space="preserve">"ב מ"ז, </w:t>
      </w:r>
      <w:r>
        <w:rPr>
          <w:rFonts w:ascii="Miriam" w:hAnsi="Miriam" w:cs="Miriam" w:hint="eastAsia"/>
          <w:szCs w:val="16"/>
          <w:rtl/>
          <w:lang w:eastAsia="en-US"/>
        </w:rPr>
        <w:t>דף</w:t>
      </w:r>
      <w:r>
        <w:rPr>
          <w:rFonts w:ascii="Miriam" w:hAnsi="Miriam" w:cs="Miriam"/>
          <w:szCs w:val="16"/>
          <w:rtl/>
          <w:lang w:eastAsia="en-US"/>
        </w:rPr>
        <w:t xml:space="preserve"> כד,א)</w:t>
      </w:r>
      <w:r>
        <w:rPr>
          <w:rFonts w:ascii="Miriam" w:hAnsi="Miriam" w:cs="Miriam"/>
          <w:szCs w:val="20"/>
          <w:rtl/>
          <w:lang w:eastAsia="en-US"/>
        </w:rPr>
        <w:t xml:space="preserve"> '</w:t>
      </w:r>
      <w:r>
        <w:rPr>
          <w:rFonts w:ascii="Miriam" w:hAnsi="Miriam" w:cs="Miriam" w:hint="eastAsia"/>
          <w:i/>
          <w:iCs/>
          <w:szCs w:val="20"/>
          <w:rtl/>
          <w:lang w:eastAsia="en-US"/>
        </w:rPr>
        <w:t>ראש</w:t>
      </w:r>
      <w:r>
        <w:rPr>
          <w:rFonts w:ascii="Miriam" w:hAnsi="Miriam" w:cs="Miriam"/>
          <w:i/>
          <w:iCs/>
          <w:szCs w:val="20"/>
          <w:rtl/>
          <w:lang w:eastAsia="en-US"/>
        </w:rPr>
        <w:t xml:space="preserve"> </w:t>
      </w:r>
      <w:r>
        <w:rPr>
          <w:rFonts w:ascii="Miriam" w:hAnsi="Miriam" w:cs="Miriam" w:hint="eastAsia"/>
          <w:i/>
          <w:iCs/>
          <w:szCs w:val="20"/>
          <w:rtl/>
          <w:lang w:eastAsia="en-US"/>
        </w:rPr>
        <w:t>בית</w:t>
      </w:r>
      <w:r>
        <w:rPr>
          <w:rFonts w:ascii="Miriam" w:hAnsi="Miriam" w:cs="Miriam"/>
          <w:i/>
          <w:iCs/>
          <w:szCs w:val="20"/>
          <w:rtl/>
          <w:lang w:eastAsia="en-US"/>
        </w:rPr>
        <w:t xml:space="preserve"> דין </w:t>
      </w:r>
      <w:r>
        <w:rPr>
          <w:rFonts w:ascii="Miriam" w:hAnsi="Miriam" w:cs="Miriam" w:hint="eastAsia"/>
          <w:i/>
          <w:iCs/>
          <w:szCs w:val="20"/>
          <w:rtl/>
          <w:lang w:eastAsia="en-US"/>
        </w:rPr>
        <w:t>אומר</w:t>
      </w:r>
      <w:r>
        <w:rPr>
          <w:rFonts w:ascii="Miriam" w:hAnsi="Miriam" w:cs="Miriam"/>
          <w:i/>
          <w:iCs/>
          <w:szCs w:val="20"/>
          <w:rtl/>
          <w:lang w:eastAsia="en-US"/>
        </w:rPr>
        <w:t xml:space="preserve"> "</w:t>
      </w:r>
      <w:r>
        <w:rPr>
          <w:rFonts w:ascii="Miriam" w:hAnsi="Miriam" w:cs="Miriam" w:hint="eastAsia"/>
          <w:i/>
          <w:iCs/>
          <w:szCs w:val="20"/>
          <w:rtl/>
          <w:lang w:eastAsia="en-US"/>
        </w:rPr>
        <w:t>מקודש</w:t>
      </w:r>
      <w:r>
        <w:rPr>
          <w:rFonts w:ascii="Miriam" w:hAnsi="Miriam" w:cs="Miriam"/>
          <w:i/>
          <w:iCs/>
          <w:szCs w:val="20"/>
          <w:rtl/>
          <w:lang w:eastAsia="en-US"/>
        </w:rPr>
        <w:t>"</w:t>
      </w:r>
      <w:r>
        <w:rPr>
          <w:rFonts w:ascii="Miriam" w:hAnsi="Miriam" w:cs="Miriam"/>
          <w:szCs w:val="20"/>
          <w:rtl/>
          <w:lang w:eastAsia="en-US"/>
        </w:rPr>
        <w:t>', וילפינן מקראי</w:t>
      </w:r>
      <w:r>
        <w:rPr>
          <w:rFonts w:ascii="Rod" w:hAnsi="Rod" w:cs="Miriam"/>
          <w:sz w:val="24"/>
          <w:szCs w:val="20"/>
          <w:rtl/>
          <w:lang w:eastAsia="en-US"/>
        </w:rPr>
        <w:t>)</w:t>
      </w:r>
      <w:r>
        <w:rPr>
          <w:rFonts w:ascii="Rod" w:hAnsi="Rod"/>
          <w:sz w:val="24"/>
          <w:rtl/>
          <w:lang w:eastAsia="en-US"/>
        </w:rPr>
        <w:t xml:space="preserve"> שלא </w:t>
      </w:r>
      <w:r>
        <w:rPr>
          <w:rFonts w:ascii="Rod" w:hAnsi="Rod" w:cs="Miriam"/>
          <w:sz w:val="24"/>
          <w:szCs w:val="20"/>
          <w:rtl/>
          <w:lang w:eastAsia="en-US"/>
        </w:rPr>
        <w:t>(</w:t>
      </w:r>
      <w:r>
        <w:rPr>
          <w:rFonts w:ascii="Miriam" w:hAnsi="Miriam" w:cs="Miriam" w:hint="eastAsia"/>
          <w:szCs w:val="20"/>
          <w:rtl/>
          <w:lang w:eastAsia="en-US"/>
        </w:rPr>
        <w:t>צריכין</w:t>
      </w:r>
      <w:r>
        <w:rPr>
          <w:rFonts w:ascii="Rod" w:hAnsi="Rod" w:cs="Miriam"/>
          <w:sz w:val="24"/>
          <w:szCs w:val="20"/>
          <w:rtl/>
          <w:lang w:eastAsia="en-US"/>
        </w:rPr>
        <w:t>)</w:t>
      </w:r>
      <w:r>
        <w:rPr>
          <w:rFonts w:ascii="Rod" w:hAnsi="Rod"/>
          <w:sz w:val="24"/>
          <w:rtl/>
          <w:lang w:eastAsia="en-US"/>
        </w:rPr>
        <w:t xml:space="preserve"> יהו העדים </w:t>
      </w:r>
      <w:r>
        <w:rPr>
          <w:rFonts w:ascii="Rod" w:hAnsi="Rod" w:cs="Miriam"/>
          <w:sz w:val="24"/>
          <w:szCs w:val="20"/>
          <w:rtl/>
          <w:lang w:eastAsia="en-US"/>
        </w:rPr>
        <w:t>(</w:t>
      </w:r>
      <w:r>
        <w:rPr>
          <w:rFonts w:ascii="Miriam" w:hAnsi="Miriam" w:cs="Miriam" w:hint="eastAsia"/>
          <w:szCs w:val="20"/>
          <w:rtl/>
          <w:lang w:eastAsia="en-US"/>
        </w:rPr>
        <w:t>עדי</w:t>
      </w:r>
      <w:r>
        <w:rPr>
          <w:rFonts w:ascii="Miriam" w:hAnsi="Miriam" w:cs="Miriam"/>
          <w:szCs w:val="20"/>
          <w:rtl/>
          <w:lang w:eastAsia="en-US"/>
        </w:rPr>
        <w:t xml:space="preserve"> החדש</w:t>
      </w:r>
      <w:r>
        <w:rPr>
          <w:rFonts w:ascii="Rod" w:hAnsi="Rod" w:cs="Miriam"/>
          <w:sz w:val="24"/>
          <w:szCs w:val="20"/>
          <w:rtl/>
          <w:lang w:eastAsia="en-US"/>
        </w:rPr>
        <w:t>)</w:t>
      </w:r>
      <w:r>
        <w:rPr>
          <w:rFonts w:ascii="Rod" w:hAnsi="Rod"/>
          <w:sz w:val="24"/>
          <w:rtl/>
          <w:lang w:eastAsia="en-US"/>
        </w:rPr>
        <w:t xml:space="preserve"> הולכין </w:t>
      </w:r>
      <w:r>
        <w:rPr>
          <w:rFonts w:ascii="Rod" w:hAnsi="Rod" w:cs="Miriam"/>
          <w:sz w:val="24"/>
          <w:szCs w:val="20"/>
          <w:rtl/>
          <w:lang w:eastAsia="en-US"/>
        </w:rPr>
        <w:t>(</w:t>
      </w:r>
      <w:r>
        <w:rPr>
          <w:rFonts w:ascii="Miriam" w:hAnsi="Miriam" w:cs="Miriam" w:hint="eastAsia"/>
          <w:szCs w:val="20"/>
          <w:rtl/>
          <w:lang w:eastAsia="en-US"/>
        </w:rPr>
        <w:t>אחריו</w:t>
      </w:r>
      <w:r>
        <w:rPr>
          <w:rFonts w:ascii="Rod" w:hAnsi="Rod" w:cs="Miriam"/>
          <w:sz w:val="24"/>
          <w:szCs w:val="20"/>
          <w:rtl/>
          <w:lang w:eastAsia="en-US"/>
        </w:rPr>
        <w:t>)</w:t>
      </w:r>
      <w:r>
        <w:rPr>
          <w:rFonts w:ascii="Rod" w:hAnsi="Rod"/>
          <w:sz w:val="24"/>
          <w:rtl/>
          <w:lang w:eastAsia="en-US"/>
        </w:rPr>
        <w:t xml:space="preserve">, אלא למקום הוועד </w:t>
      </w:r>
      <w:r>
        <w:rPr>
          <w:rFonts w:ascii="Rod" w:hAnsi="Rod" w:cs="Miriam"/>
          <w:sz w:val="24"/>
          <w:szCs w:val="20"/>
          <w:rtl/>
          <w:lang w:eastAsia="en-US"/>
        </w:rPr>
        <w:t>(</w:t>
      </w:r>
      <w:r>
        <w:rPr>
          <w:rFonts w:ascii="Miriam" w:hAnsi="Miriam" w:cs="Miriam" w:hint="eastAsia"/>
          <w:szCs w:val="20"/>
          <w:rtl/>
          <w:lang w:eastAsia="en-US"/>
        </w:rPr>
        <w:t>של</w:t>
      </w:r>
      <w:r>
        <w:rPr>
          <w:rFonts w:ascii="Miriam" w:hAnsi="Miriam" w:cs="Miriam"/>
          <w:szCs w:val="20"/>
          <w:rtl/>
          <w:lang w:eastAsia="en-US"/>
        </w:rPr>
        <w:t xml:space="preserve"> ישיבה ילכו, וסנהדרין יקדשוהו בלא ראש </w:t>
      </w:r>
      <w:r>
        <w:rPr>
          <w:rFonts w:ascii="Miriam" w:hAnsi="Miriam" w:cs="Miriam" w:hint="eastAsia"/>
          <w:szCs w:val="20"/>
          <w:rtl/>
          <w:lang w:eastAsia="en-US"/>
        </w:rPr>
        <w:t>בית</w:t>
      </w:r>
      <w:r>
        <w:rPr>
          <w:rFonts w:ascii="Miriam" w:hAnsi="Miriam" w:cs="Miriam"/>
          <w:szCs w:val="20"/>
          <w:rtl/>
          <w:lang w:eastAsia="en-US"/>
        </w:rPr>
        <w:t xml:space="preserve"> דין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ההיא</w:t>
      </w:r>
      <w:r>
        <w:rPr>
          <w:rFonts w:ascii="Rod" w:hAnsi="Rod"/>
          <w:sz w:val="24"/>
          <w:rtl/>
          <w:lang w:eastAsia="en-US"/>
        </w:rPr>
        <w:t xml:space="preserve"> איתתא דאזמנוה לדינא קמיה דאמימר בנהרדעי; אזל אמימר למחוזא ולא אזלה בתריה; כתב פתיחא </w:t>
      </w:r>
      <w:r>
        <w:rPr>
          <w:rFonts w:ascii="Rod" w:hAnsi="Rod" w:cs="Miriam"/>
          <w:sz w:val="24"/>
          <w:szCs w:val="20"/>
          <w:rtl/>
          <w:lang w:eastAsia="en-US"/>
        </w:rPr>
        <w:t>(</w:t>
      </w:r>
      <w:r>
        <w:rPr>
          <w:rFonts w:ascii="Miriam" w:hAnsi="Miriam" w:cs="Miriam" w:hint="eastAsia"/>
          <w:szCs w:val="20"/>
          <w:rtl/>
          <w:lang w:eastAsia="en-US"/>
        </w:rPr>
        <w:t>שטר</w:t>
      </w:r>
      <w:r>
        <w:rPr>
          <w:rFonts w:ascii="Miriam" w:hAnsi="Miriam" w:cs="Miriam"/>
          <w:szCs w:val="20"/>
          <w:rtl/>
          <w:lang w:eastAsia="en-US"/>
        </w:rPr>
        <w:t xml:space="preserve"> שמתא</w:t>
      </w:r>
      <w:r>
        <w:rPr>
          <w:rFonts w:ascii="Rod" w:hAnsi="Rod" w:cs="Miriam"/>
          <w:sz w:val="24"/>
          <w:szCs w:val="20"/>
          <w:rtl/>
          <w:lang w:eastAsia="en-US"/>
        </w:rPr>
        <w:t>)</w:t>
      </w:r>
      <w:r>
        <w:rPr>
          <w:rFonts w:ascii="Rod" w:hAnsi="Rod"/>
          <w:sz w:val="24"/>
          <w:rtl/>
          <w:lang w:eastAsia="en-US"/>
        </w:rPr>
        <w:t xml:space="preserve"> עילווה.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 אשי לאמימר: והא אנן תנן '</w:t>
      </w:r>
      <w:r>
        <w:rPr>
          <w:rFonts w:ascii="Rod" w:hAnsi="Rod" w:hint="eastAsia"/>
          <w:i/>
          <w:iCs/>
          <w:sz w:val="24"/>
          <w:rtl/>
          <w:lang w:eastAsia="en-US"/>
        </w:rPr>
        <w:t>אפילו</w:t>
      </w:r>
      <w:r>
        <w:rPr>
          <w:rFonts w:ascii="Rod" w:hAnsi="Rod"/>
          <w:i/>
          <w:iCs/>
          <w:sz w:val="24"/>
          <w:rtl/>
          <w:lang w:eastAsia="en-US"/>
        </w:rPr>
        <w:t xml:space="preserve"> ראש בית דין בכל מקום שלא יהו העדים הולכין אלא למקום הוועד</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הני מילי לענין עדות החדש, דאם כן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אתה מטריחן</w:t>
      </w:r>
      <w:r>
        <w:rPr>
          <w:rFonts w:ascii="Rod" w:hAnsi="Rod" w:cs="Miriam"/>
          <w:sz w:val="24"/>
          <w:szCs w:val="20"/>
          <w:rtl/>
          <w:lang w:eastAsia="en-US"/>
        </w:rPr>
        <w:t>)</w:t>
      </w:r>
      <w:r>
        <w:rPr>
          <w:rFonts w:ascii="Rod" w:hAnsi="Rod"/>
          <w:sz w:val="24"/>
          <w:rtl/>
          <w:lang w:eastAsia="en-US"/>
        </w:rPr>
        <w:t xml:space="preserve"> נמצאת מכשילן לעתיד לבא, אבל הכא </w:t>
      </w:r>
      <w:r>
        <w:rPr>
          <w:rFonts w:ascii="Rod" w:hAnsi="Rod" w:cs="Narkisim"/>
          <w:sz w:val="24"/>
          <w:szCs w:val="20"/>
          <w:rtl/>
          <w:lang w:eastAsia="en-US"/>
        </w:rPr>
        <w:t>[</w:t>
      </w:r>
      <w:r>
        <w:rPr>
          <w:rFonts w:ascii="Miriam" w:hAnsi="Miriam" w:cs="Miriam" w:hint="eastAsia"/>
          <w:szCs w:val="16"/>
          <w:rtl/>
          <w:lang w:eastAsia="en-US"/>
        </w:rPr>
        <w:t>משלי</w:t>
      </w:r>
      <w:r>
        <w:rPr>
          <w:rFonts w:ascii="Miriam" w:hAnsi="Miriam" w:cs="Miriam"/>
          <w:szCs w:val="16"/>
          <w:rtl/>
          <w:lang w:eastAsia="en-US"/>
        </w:rPr>
        <w:t xml:space="preserve"> כב,ז:</w:t>
      </w:r>
      <w:r>
        <w:rPr>
          <w:rFonts w:ascii="Rod" w:hAnsi="Rod" w:cs="Narkisim"/>
          <w:szCs w:val="20"/>
          <w:rtl/>
          <w:lang w:eastAsia="en-US"/>
        </w:rPr>
        <w:t xml:space="preserve"> עשיר ברשים ימשול, ו</w:t>
      </w:r>
      <w:r>
        <w:rPr>
          <w:rFonts w:ascii="Rod" w:hAnsi="Rod" w:cs="Narkisim"/>
          <w:sz w:val="24"/>
          <w:szCs w:val="20"/>
          <w:rtl/>
          <w:lang w:eastAsia="en-US"/>
        </w:rPr>
        <w:t>]</w:t>
      </w:r>
      <w:r>
        <w:rPr>
          <w:rFonts w:ascii="Rod" w:hAnsi="Rod" w:cs="Narkisim" w:hint="eastAsia"/>
          <w:sz w:val="24"/>
          <w:rtl/>
          <w:lang w:eastAsia="en-US"/>
        </w:rPr>
        <w:t>עבד</w:t>
      </w:r>
      <w:r>
        <w:rPr>
          <w:rFonts w:ascii="Rod" w:hAnsi="Rod" w:cs="Narkisim"/>
          <w:sz w:val="24"/>
          <w:rtl/>
          <w:lang w:eastAsia="en-US"/>
        </w:rPr>
        <w:t xml:space="preserve"> לוה לאיש מלוה</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אין</w:t>
      </w:r>
      <w:r>
        <w:rPr>
          <w:rFonts w:ascii="Rod" w:hAnsi="Rod"/>
          <w:i/>
          <w:iCs/>
          <w:sz w:val="24"/>
          <w:rtl/>
          <w:lang w:eastAsia="en-US"/>
        </w:rPr>
        <w:t xml:space="preserve"> כהנים רשאין לעלות בסנדליהן לדוכן </w:t>
      </w:r>
      <w:r>
        <w:rPr>
          <w:rFonts w:ascii="Rod" w:hAnsi="Rod" w:cs="Miriam"/>
          <w:sz w:val="24"/>
          <w:szCs w:val="20"/>
          <w:rtl/>
          <w:lang w:eastAsia="en-US"/>
        </w:rPr>
        <w:t>(</w:t>
      </w:r>
      <w:r>
        <w:rPr>
          <w:rFonts w:ascii="Miriam" w:hAnsi="Miriam" w:cs="Miriam" w:hint="eastAsia"/>
          <w:szCs w:val="20"/>
          <w:rtl/>
          <w:lang w:eastAsia="en-US"/>
        </w:rPr>
        <w:t>שנושאין</w:t>
      </w:r>
      <w:r>
        <w:rPr>
          <w:rFonts w:ascii="Miriam" w:hAnsi="Miriam" w:cs="Miriam"/>
          <w:szCs w:val="20"/>
          <w:rtl/>
          <w:lang w:eastAsia="en-US"/>
        </w:rPr>
        <w:t xml:space="preserve"> כפיהן; ובמסכת סוטה מפרש טעמא בפרק '</w:t>
      </w:r>
      <w:r>
        <w:rPr>
          <w:rFonts w:ascii="Miriam" w:hAnsi="Miriam" w:cs="Miriam" w:hint="eastAsia"/>
          <w:szCs w:val="20"/>
          <w:rtl/>
          <w:lang w:eastAsia="en-US"/>
        </w:rPr>
        <w:t>ואלו</w:t>
      </w:r>
      <w:r>
        <w:rPr>
          <w:rFonts w:ascii="Miriam" w:hAnsi="Miriam" w:cs="Miriam"/>
          <w:szCs w:val="20"/>
          <w:rtl/>
          <w:lang w:eastAsia="en-US"/>
        </w:rPr>
        <w:t xml:space="preserve"> נאמרין' </w:t>
      </w:r>
      <w:r>
        <w:rPr>
          <w:rFonts w:ascii="Miriam" w:hAnsi="Miriam" w:cs="Miriam"/>
          <w:szCs w:val="16"/>
          <w:rtl/>
          <w:lang w:eastAsia="en-US"/>
        </w:rPr>
        <w:t>(דף מ,א)</w:t>
      </w:r>
      <w:r>
        <w:rPr>
          <w:rFonts w:ascii="Rod" w:hAnsi="Rod" w:cs="Miriam"/>
          <w:sz w:val="24"/>
          <w:szCs w:val="20"/>
          <w:rtl/>
          <w:lang w:eastAsia="en-US"/>
        </w:rPr>
        <w:t>)</w:t>
      </w:r>
      <w:r>
        <w:rPr>
          <w:rFonts w:ascii="Rod" w:hAnsi="Rod"/>
          <w:i/>
          <w:iCs/>
          <w:sz w:val="24"/>
          <w:rtl/>
          <w:lang w:eastAsia="en-US"/>
        </w:rPr>
        <w:t>; וזו אחד מתשע תקנות שהתקין רבן יוחנן בן זכאי</w:t>
      </w:r>
      <w:r>
        <w:rPr>
          <w:rFonts w:ascii="Rod" w:hAnsi="Rod"/>
          <w:sz w:val="24"/>
          <w:rtl/>
          <w:lang w:eastAsia="en-US"/>
        </w:rPr>
        <w:t xml:space="preserve">'; </w:t>
      </w:r>
      <w:r>
        <w:rPr>
          <w:rFonts w:ascii="Rod" w:hAnsi="Rod" w:hint="eastAsia"/>
          <w:sz w:val="24"/>
          <w:rtl/>
          <w:lang w:eastAsia="en-US"/>
        </w:rPr>
        <w:t>שית</w:t>
      </w:r>
      <w:r>
        <w:rPr>
          <w:rFonts w:ascii="Rod" w:hAnsi="Rod"/>
          <w:sz w:val="24"/>
          <w:rtl/>
          <w:lang w:eastAsia="en-US"/>
        </w:rPr>
        <w:t xml:space="preserve"> דהאי פירקא </w:t>
      </w:r>
      <w:r>
        <w:rPr>
          <w:rFonts w:ascii="Rod" w:hAnsi="Rod" w:cs="Miriam"/>
          <w:sz w:val="24"/>
          <w:szCs w:val="20"/>
          <w:rtl/>
          <w:lang w:eastAsia="en-US"/>
        </w:rPr>
        <w:t>(</w:t>
      </w:r>
      <w:r>
        <w:rPr>
          <w:rFonts w:ascii="Miriam" w:hAnsi="Miriam" w:cs="Miriam" w:hint="eastAsia"/>
          <w:szCs w:val="20"/>
          <w:rtl/>
          <w:lang w:eastAsia="en-US"/>
        </w:rPr>
        <w:t>חדא</w:t>
      </w:r>
      <w:r>
        <w:rPr>
          <w:rFonts w:ascii="Miriam" w:hAnsi="Miriam" w:cs="Miriam"/>
          <w:szCs w:val="20"/>
          <w:rtl/>
          <w:lang w:eastAsia="en-US"/>
        </w:rPr>
        <w:t xml:space="preserve"> האי, וחמש דמתניתין: התקין שיהו תוקעין, ושיהא לולב ניטל שבעה, ושיהא יום הנף כולו אסור, ושיהו מקבלין כל היום, ושלא יהו עדים הולכין אלא למקום הוועד</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וחדא</w:t>
      </w:r>
      <w:r>
        <w:rPr>
          <w:rFonts w:ascii="Rod" w:hAnsi="Rod"/>
          <w:sz w:val="24"/>
          <w:rtl/>
          <w:lang w:eastAsia="en-US"/>
        </w:rPr>
        <w:t xml:space="preserve"> דפירקא קמא </w:t>
      </w:r>
      <w:r>
        <w:rPr>
          <w:rFonts w:ascii="Rod" w:hAnsi="Rod" w:cs="Miriam"/>
          <w:sz w:val="24"/>
          <w:szCs w:val="20"/>
          <w:rtl/>
          <w:lang w:eastAsia="en-US"/>
        </w:rPr>
        <w:t>(</w:t>
      </w:r>
      <w:r>
        <w:rPr>
          <w:rFonts w:ascii="Times New Roman" w:hAnsi="Times New Roman" w:cs="Miriam"/>
          <w:sz w:val="24"/>
          <w:szCs w:val="16"/>
          <w:rtl/>
          <w:lang w:eastAsia="en-US"/>
        </w:rPr>
        <w:t>(דף כא,ב)</w:t>
      </w:r>
      <w:r>
        <w:rPr>
          <w:rFonts w:ascii="Miriam" w:hAnsi="Miriam" w:cs="Miriam"/>
          <w:szCs w:val="20"/>
          <w:rtl/>
          <w:lang w:eastAsia="en-US"/>
        </w:rPr>
        <w:t xml:space="preserve"> שלא יהו מחללין אלא על ניסן ותשרי בלבד</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i/>
          <w:iCs/>
          <w:sz w:val="24"/>
          <w:rtl/>
          <w:lang w:eastAsia="en-US"/>
        </w:rPr>
      </w:pPr>
      <w:r>
        <w:rPr>
          <w:rFonts w:ascii="Rod" w:hAnsi="Rod" w:hint="eastAsia"/>
          <w:sz w:val="24"/>
          <w:rtl/>
          <w:lang w:eastAsia="en-US"/>
        </w:rPr>
        <w:t>ואידך</w:t>
      </w:r>
      <w:r>
        <w:rPr>
          <w:rFonts w:ascii="Rod" w:hAnsi="Rod"/>
          <w:sz w:val="24"/>
          <w:rtl/>
          <w:lang w:eastAsia="en-US"/>
        </w:rPr>
        <w:t xml:space="preserve"> - דתניא: '</w:t>
      </w:r>
      <w:r>
        <w:rPr>
          <w:rFonts w:ascii="Rod" w:hAnsi="Rod" w:hint="eastAsia"/>
          <w:i/>
          <w:iCs/>
          <w:sz w:val="24"/>
          <w:rtl/>
          <w:lang w:eastAsia="en-US"/>
        </w:rPr>
        <w:t>גר</w:t>
      </w:r>
      <w:r>
        <w:rPr>
          <w:rFonts w:ascii="Rod" w:hAnsi="Rod"/>
          <w:i/>
          <w:iCs/>
          <w:sz w:val="24"/>
          <w:rtl/>
          <w:lang w:eastAsia="en-US"/>
        </w:rPr>
        <w:t xml:space="preserve"> שנתגייר בזמן הזה - </w:t>
      </w:r>
      <w:r>
        <w:rPr>
          <w:rFonts w:ascii="Rod" w:hAnsi="Rod" w:hint="eastAsia"/>
          <w:i/>
          <w:iCs/>
          <w:sz w:val="24"/>
          <w:rtl/>
          <w:lang w:eastAsia="en-US"/>
        </w:rPr>
        <w:t>צריך</w:t>
      </w:r>
      <w:r>
        <w:rPr>
          <w:rFonts w:ascii="Rod" w:hAnsi="Rod"/>
          <w:i/>
          <w:iCs/>
          <w:sz w:val="24"/>
          <w:rtl/>
          <w:lang w:eastAsia="en-US"/>
        </w:rPr>
        <w:t xml:space="preserve"> שיפריש רובע לקינו </w:t>
      </w:r>
      <w:r>
        <w:rPr>
          <w:rFonts w:ascii="Rod" w:hAnsi="Rod" w:cs="Miriam"/>
          <w:sz w:val="24"/>
          <w:szCs w:val="20"/>
          <w:rtl/>
          <w:lang w:eastAsia="en-US"/>
        </w:rPr>
        <w:t>(</w:t>
      </w:r>
      <w:r>
        <w:rPr>
          <w:rFonts w:ascii="Miriam" w:hAnsi="Miriam" w:cs="Miriam" w:hint="eastAsia"/>
          <w:szCs w:val="20"/>
          <w:rtl/>
          <w:lang w:eastAsia="en-US"/>
        </w:rPr>
        <w:t>רובע</w:t>
      </w:r>
      <w:r>
        <w:rPr>
          <w:rFonts w:ascii="Miriam" w:hAnsi="Miriam" w:cs="Miriam"/>
          <w:szCs w:val="20"/>
          <w:rtl/>
          <w:lang w:eastAsia="en-US"/>
        </w:rPr>
        <w:t xml:space="preserve"> שקל, דהיינו חצי דינר והן הן דמי קן, כדתנן </w:t>
      </w:r>
      <w:r>
        <w:rPr>
          <w:rFonts w:ascii="Miriam" w:hAnsi="Miriam" w:cs="Miriam"/>
          <w:szCs w:val="16"/>
          <w:rtl/>
          <w:lang w:eastAsia="en-US"/>
        </w:rPr>
        <w:t xml:space="preserve">(כריתות </w:t>
      </w:r>
      <w:r>
        <w:rPr>
          <w:rFonts w:ascii="Miriam" w:hAnsi="Miriam" w:cs="Miriam" w:hint="eastAsia"/>
          <w:szCs w:val="16"/>
          <w:rtl/>
          <w:lang w:eastAsia="en-US"/>
        </w:rPr>
        <w:t>פ</w:t>
      </w:r>
      <w:r>
        <w:rPr>
          <w:rFonts w:ascii="Miriam" w:hAnsi="Miriam" w:cs="Miriam"/>
          <w:szCs w:val="16"/>
          <w:rtl/>
          <w:lang w:eastAsia="en-US"/>
        </w:rPr>
        <w:t xml:space="preserve">"א מ"ז, </w:t>
      </w:r>
      <w:r>
        <w:rPr>
          <w:rFonts w:ascii="Miriam" w:hAnsi="Miriam" w:cs="Miriam" w:hint="eastAsia"/>
          <w:szCs w:val="16"/>
          <w:rtl/>
          <w:lang w:eastAsia="en-US"/>
        </w:rPr>
        <w:t>דף</w:t>
      </w:r>
      <w:r>
        <w:rPr>
          <w:rFonts w:ascii="Miriam" w:hAnsi="Miriam" w:cs="Miriam"/>
          <w:szCs w:val="16"/>
          <w:rtl/>
          <w:lang w:eastAsia="en-US"/>
        </w:rPr>
        <w:t xml:space="preserve"> ח,א)</w:t>
      </w:r>
      <w:r>
        <w:rPr>
          <w:rFonts w:ascii="Miriam" w:hAnsi="Miriam" w:cs="Miriam"/>
          <w:szCs w:val="20"/>
          <w:rtl/>
          <w:lang w:eastAsia="en-US"/>
        </w:rPr>
        <w:t>: '</w:t>
      </w:r>
      <w:r>
        <w:rPr>
          <w:rFonts w:ascii="Miriam" w:hAnsi="Miriam" w:cs="Miriam" w:hint="eastAsia"/>
          <w:i/>
          <w:iCs/>
          <w:szCs w:val="20"/>
          <w:rtl/>
          <w:lang w:eastAsia="en-US"/>
        </w:rPr>
        <w:t>עמדו</w:t>
      </w:r>
      <w:r>
        <w:rPr>
          <w:rFonts w:ascii="Miriam" w:hAnsi="Miriam" w:cs="Miriam"/>
          <w:i/>
          <w:iCs/>
          <w:szCs w:val="20"/>
          <w:rtl/>
          <w:lang w:eastAsia="en-US"/>
        </w:rPr>
        <w:t xml:space="preserve"> קינין בו ביום ברבעתים</w:t>
      </w:r>
      <w:r>
        <w:rPr>
          <w:rFonts w:ascii="Miriam" w:hAnsi="Miriam" w:cs="Miriam"/>
          <w:szCs w:val="20"/>
          <w:rtl/>
          <w:lang w:eastAsia="en-US"/>
        </w:rPr>
        <w:t xml:space="preserve">': שהגר חייב בקרבן כדתניא </w:t>
      </w:r>
      <w:r>
        <w:rPr>
          <w:rFonts w:ascii="Times New Roman" w:hAnsi="Times New Roman" w:cs="Miriam"/>
          <w:sz w:val="24"/>
          <w:szCs w:val="16"/>
          <w:rtl/>
          <w:lang w:eastAsia="en-US"/>
        </w:rPr>
        <w:t>(שם דף ט,א)</w:t>
      </w:r>
      <w:r>
        <w:rPr>
          <w:rFonts w:ascii="Miriam" w:hAnsi="Miriam" w:cs="Miriam"/>
          <w:szCs w:val="20"/>
          <w:rtl/>
          <w:lang w:eastAsia="en-US"/>
        </w:rPr>
        <w:t xml:space="preserve"> '</w:t>
      </w:r>
      <w:r>
        <w:rPr>
          <w:rFonts w:ascii="Miriam" w:hAnsi="Miriam" w:cs="Narkisim" w:hint="eastAsia"/>
          <w:szCs w:val="20"/>
          <w:rtl/>
          <w:lang w:eastAsia="en-US"/>
        </w:rPr>
        <w:t>ככם</w:t>
      </w:r>
      <w:r>
        <w:rPr>
          <w:rFonts w:ascii="Miriam" w:hAnsi="Miriam" w:cs="Narkisim"/>
          <w:szCs w:val="20"/>
          <w:rtl/>
          <w:lang w:eastAsia="en-US"/>
        </w:rPr>
        <w:t xml:space="preserve"> כגר יהיה</w:t>
      </w:r>
      <w:r>
        <w:rPr>
          <w:rFonts w:ascii="Miriam" w:hAnsi="Miriam" w:cs="Miriam"/>
          <w:szCs w:val="20"/>
          <w:rtl/>
          <w:lang w:eastAsia="en-US"/>
        </w:rPr>
        <w:t xml:space="preserve">' </w:t>
      </w:r>
      <w:r>
        <w:rPr>
          <w:rFonts w:ascii="Miriam" w:hAnsi="Miriam" w:cs="Miriam"/>
          <w:szCs w:val="16"/>
          <w:rtl/>
          <w:lang w:eastAsia="en-US"/>
        </w:rPr>
        <w:t>[במדבר טו,טו]</w:t>
      </w:r>
      <w:r>
        <w:rPr>
          <w:rFonts w:ascii="Miriam" w:hAnsi="Miriam" w:cs="Miriam"/>
          <w:szCs w:val="20"/>
          <w:rtl/>
          <w:lang w:eastAsia="en-US"/>
        </w:rPr>
        <w:t xml:space="preserve"> - כאבותיכם: מה אבותיכם לא נכנסו לברית אלא במילה וטבילה והרצאת דמים והזאת דמים, דכתיב </w:t>
      </w:r>
      <w:r>
        <w:rPr>
          <w:rFonts w:ascii="Miriam" w:hAnsi="Miriam" w:cs="Miriam"/>
          <w:szCs w:val="16"/>
          <w:rtl/>
          <w:lang w:eastAsia="en-US"/>
        </w:rPr>
        <w:t>[שמות כד,ח]</w:t>
      </w:r>
      <w:r>
        <w:rPr>
          <w:rFonts w:ascii="Miriam" w:hAnsi="Miriam" w:cs="Miriam"/>
          <w:szCs w:val="20"/>
          <w:rtl/>
          <w:lang w:eastAsia="en-US"/>
        </w:rPr>
        <w:t xml:space="preserve"> '</w:t>
      </w:r>
      <w:r>
        <w:rPr>
          <w:rFonts w:ascii="Miriam" w:hAnsi="Miriam" w:cs="Narkisim" w:hint="eastAsia"/>
          <w:szCs w:val="20"/>
          <w:rtl/>
          <w:lang w:eastAsia="en-US"/>
        </w:rPr>
        <w:t>ויקח</w:t>
      </w:r>
      <w:r>
        <w:rPr>
          <w:rFonts w:ascii="Miriam" w:hAnsi="Miriam" w:cs="Narkisim"/>
          <w:szCs w:val="20"/>
          <w:rtl/>
          <w:lang w:eastAsia="en-US"/>
        </w:rPr>
        <w:t xml:space="preserve"> משה את הדם ויזרוק</w:t>
      </w:r>
      <w:r>
        <w:rPr>
          <w:rFonts w:ascii="Miriam" w:hAnsi="Miriam" w:cs="Miriam"/>
          <w:szCs w:val="20"/>
          <w:rtl/>
          <w:lang w:eastAsia="en-US"/>
        </w:rPr>
        <w:t xml:space="preserve"> וגו', ואין הזאה בלא טבילה והרצאת דמים, דכתיב </w:t>
      </w:r>
      <w:r>
        <w:rPr>
          <w:rFonts w:ascii="Miriam" w:hAnsi="Miriam" w:cs="Miriam"/>
          <w:szCs w:val="16"/>
          <w:rtl/>
          <w:lang w:eastAsia="en-US"/>
        </w:rPr>
        <w:t>[שמות כד,ו]</w:t>
      </w:r>
      <w:r>
        <w:rPr>
          <w:rFonts w:ascii="Miriam" w:hAnsi="Miriam" w:cs="Miriam"/>
          <w:szCs w:val="20"/>
          <w:rtl/>
          <w:lang w:eastAsia="en-US"/>
        </w:rPr>
        <w:t xml:space="preserve"> '</w:t>
      </w:r>
      <w:r>
        <w:rPr>
          <w:rFonts w:ascii="Miriam" w:hAnsi="Miriam" w:cs="Narkisim" w:hint="eastAsia"/>
          <w:szCs w:val="20"/>
          <w:rtl/>
          <w:lang w:eastAsia="en-US"/>
        </w:rPr>
        <w:t>וחצי</w:t>
      </w:r>
      <w:r>
        <w:rPr>
          <w:rFonts w:ascii="Miriam" w:hAnsi="Miriam" w:cs="Narkisim"/>
          <w:szCs w:val="20"/>
          <w:rtl/>
          <w:lang w:eastAsia="en-US"/>
        </w:rPr>
        <w:t xml:space="preserve"> הדם זרק על המזבח</w:t>
      </w:r>
      <w:r>
        <w:rPr>
          <w:rFonts w:ascii="Miriam" w:hAnsi="Miriam" w:cs="Miriam"/>
          <w:szCs w:val="20"/>
          <w:rtl/>
          <w:lang w:eastAsia="en-US"/>
        </w:rPr>
        <w:t>' - אף הם לא יכנסו אלא במילה וטבילה והרצאת דמים כו'; במסכת כריתו</w:t>
      </w:r>
      <w:r>
        <w:rPr>
          <w:rFonts w:ascii="Miriam" w:hAnsi="Miriam" w:cs="Miriam" w:hint="eastAsia"/>
          <w:szCs w:val="20"/>
          <w:rtl/>
          <w:lang w:eastAsia="en-US"/>
        </w:rPr>
        <w:t>ת</w:t>
      </w:r>
      <w:r>
        <w:rPr>
          <w:rFonts w:ascii="Miriam" w:hAnsi="Miriam" w:cs="Miriam"/>
          <w:szCs w:val="20"/>
          <w:rtl/>
          <w:lang w:eastAsia="en-US"/>
        </w:rPr>
        <w:t xml:space="preserve"> בראש פרק '</w:t>
      </w:r>
      <w:r>
        <w:rPr>
          <w:rFonts w:ascii="Miriam" w:hAnsi="Miriam" w:cs="Miriam" w:hint="eastAsia"/>
          <w:szCs w:val="20"/>
          <w:rtl/>
          <w:lang w:eastAsia="en-US"/>
        </w:rPr>
        <w:t>ארבעה</w:t>
      </w:r>
      <w:r>
        <w:rPr>
          <w:rFonts w:ascii="Miriam" w:hAnsi="Miriam" w:cs="Miriam"/>
          <w:szCs w:val="20"/>
          <w:rtl/>
          <w:lang w:eastAsia="en-US"/>
        </w:rPr>
        <w:t xml:space="preserve"> מחוסרי כפרה' (שם) מסיק מילתא דסגי ליה בעולת העוף, הלכך יפריש רובע לקינו, שמא יבנה בית המקדש בימינו ויקריבנו</w:t>
      </w:r>
      <w:r>
        <w:rPr>
          <w:rFonts w:ascii="Rod" w:hAnsi="Rod" w:cs="Miriam"/>
          <w:sz w:val="24"/>
          <w:szCs w:val="20"/>
          <w:rtl/>
          <w:lang w:eastAsia="en-US"/>
        </w:rPr>
        <w:t>)</w:t>
      </w:r>
      <w:r>
        <w:rPr>
          <w:rFonts w:ascii="Rod" w:hAnsi="Rod"/>
          <w:i/>
          <w:iCs/>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i/>
          <w:iCs/>
          <w:sz w:val="24"/>
          <w:rtl/>
          <w:lang w:eastAsia="en-US"/>
        </w:rPr>
        <w:t>אמר</w:t>
      </w:r>
      <w:r>
        <w:rPr>
          <w:rFonts w:ascii="Rod" w:hAnsi="Rod"/>
          <w:i/>
          <w:iCs/>
          <w:sz w:val="24"/>
          <w:rtl/>
          <w:lang w:eastAsia="en-US"/>
        </w:rPr>
        <w:t xml:space="preserve"> רבי שמעון בן אלעזר: כבר נמנה עליה רבן יוחנן וביטלה מפני התקלה </w:t>
      </w:r>
      <w:r>
        <w:rPr>
          <w:rFonts w:ascii="Rod" w:hAnsi="Rod" w:cs="Miriam"/>
          <w:sz w:val="24"/>
          <w:szCs w:val="20"/>
          <w:rtl/>
          <w:lang w:eastAsia="en-US"/>
        </w:rPr>
        <w:t>(</w:t>
      </w:r>
      <w:r>
        <w:rPr>
          <w:rFonts w:ascii="Miriam" w:hAnsi="Miriam" w:cs="Miriam" w:hint="eastAsia"/>
          <w:szCs w:val="20"/>
          <w:rtl/>
          <w:lang w:eastAsia="en-US"/>
        </w:rPr>
        <w:t>דלמא</w:t>
      </w:r>
      <w:r>
        <w:rPr>
          <w:rFonts w:ascii="Miriam" w:hAnsi="Miriam" w:cs="Miriam"/>
          <w:szCs w:val="20"/>
          <w:rtl/>
          <w:lang w:eastAsia="en-US"/>
        </w:rPr>
        <w:t xml:space="preserve"> אתי לאתהנויי מיניה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 פלוגתא דרב פפא ורב נחמן בר יצחק: רב פפא אמר 'כרם רבעי', רב נחמן בר יצחק אמר 'לשון של זהורית'.</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פפא אמר: 'כרם רבעי', דתנן </w:t>
      </w:r>
      <w:r>
        <w:rPr>
          <w:rFonts w:ascii="Rod" w:hAnsi="Rod" w:cs="Miriam"/>
          <w:sz w:val="24"/>
          <w:szCs w:val="16"/>
          <w:rtl/>
          <w:lang w:eastAsia="en-US"/>
        </w:rPr>
        <w:t>(</w:t>
      </w:r>
      <w:r>
        <w:rPr>
          <w:rFonts w:ascii="Miriam" w:hAnsi="Miriam" w:cs="Miriam" w:hint="eastAsia"/>
          <w:szCs w:val="16"/>
          <w:rtl/>
          <w:lang w:eastAsia="en-US"/>
        </w:rPr>
        <w:t>מעשר</w:t>
      </w:r>
      <w:r>
        <w:rPr>
          <w:rFonts w:ascii="Miriam" w:hAnsi="Miriam" w:cs="Miriam"/>
          <w:szCs w:val="16"/>
          <w:rtl/>
          <w:lang w:eastAsia="en-US"/>
        </w:rPr>
        <w:t xml:space="preserve"> שני פ"ה מ"ב</w:t>
      </w:r>
      <w:r>
        <w:rPr>
          <w:rFonts w:ascii="Rod" w:hAnsi="Rod" w:cs="Miriam"/>
          <w:sz w:val="24"/>
          <w:szCs w:val="16"/>
          <w:rtl/>
          <w:lang w:eastAsia="en-US"/>
        </w:rPr>
        <w:t>)</w:t>
      </w:r>
      <w:r>
        <w:rPr>
          <w:rFonts w:ascii="Rod" w:hAnsi="Rod"/>
          <w:sz w:val="24"/>
          <w:rtl/>
          <w:lang w:eastAsia="en-US"/>
        </w:rPr>
        <w:t>: '</w:t>
      </w:r>
      <w:r>
        <w:rPr>
          <w:rFonts w:ascii="Rod" w:hAnsi="Rod" w:hint="eastAsia"/>
          <w:i/>
          <w:iCs/>
          <w:sz w:val="24"/>
          <w:rtl/>
          <w:lang w:eastAsia="en-US"/>
        </w:rPr>
        <w:t>כרם</w:t>
      </w:r>
      <w:r>
        <w:rPr>
          <w:rFonts w:ascii="Rod" w:hAnsi="Rod"/>
          <w:i/>
          <w:iCs/>
          <w:sz w:val="24"/>
          <w:rtl/>
          <w:lang w:eastAsia="en-US"/>
        </w:rPr>
        <w:t xml:space="preserve"> רבעי היה עולה לירושלים מהלך יום לכל צד </w:t>
      </w:r>
      <w:r>
        <w:rPr>
          <w:rFonts w:ascii="Rod" w:hAnsi="Rod" w:cs="Miriam"/>
          <w:sz w:val="24"/>
          <w:szCs w:val="20"/>
          <w:rtl/>
          <w:lang w:eastAsia="en-US"/>
        </w:rPr>
        <w:t>(</w:t>
      </w:r>
      <w:r>
        <w:rPr>
          <w:rFonts w:ascii="Miriam" w:hAnsi="Miriam" w:cs="Miriam" w:hint="eastAsia"/>
          <w:szCs w:val="20"/>
          <w:rtl/>
          <w:lang w:eastAsia="en-US"/>
        </w:rPr>
        <w:t>הפירות</w:t>
      </w:r>
      <w:r>
        <w:rPr>
          <w:rFonts w:ascii="Miriam" w:hAnsi="Miriam" w:cs="Miriam"/>
          <w:szCs w:val="20"/>
          <w:rtl/>
          <w:lang w:eastAsia="en-US"/>
        </w:rPr>
        <w:t xml:space="preserve"> עצמן</w:t>
      </w:r>
      <w:r>
        <w:rPr>
          <w:rFonts w:ascii="Rod" w:hAnsi="Rod" w:cs="Miriam"/>
          <w:sz w:val="24"/>
          <w:szCs w:val="20"/>
          <w:rtl/>
          <w:lang w:eastAsia="en-US"/>
        </w:rPr>
        <w:t>)</w:t>
      </w:r>
      <w:r>
        <w:rPr>
          <w:rFonts w:ascii="Rod" w:hAnsi="Rod"/>
          <w:i/>
          <w:iCs/>
          <w:sz w:val="24"/>
          <w:rtl/>
          <w:lang w:eastAsia="en-US"/>
        </w:rPr>
        <w:t xml:space="preserve"> וזו היא תחומה: אילת מן הדרום ועקרבת מן הצפון, לוד מן המערב וירדן מן המזרח</w:t>
      </w:r>
      <w:r>
        <w:rPr>
          <w:rFonts w:ascii="Rod" w:hAnsi="Rod"/>
          <w:sz w:val="24"/>
          <w:rtl/>
          <w:lang w:eastAsia="en-US"/>
        </w:rPr>
        <w:t xml:space="preserve">', ואמר עולא, ואיתימא רבה בר עולא אמר רבי יוחנן: </w:t>
      </w:r>
      <w:r>
        <w:rPr>
          <w:rFonts w:ascii="Rod" w:hAnsi="Rod" w:cs="Miriam"/>
          <w:sz w:val="24"/>
          <w:szCs w:val="20"/>
          <w:rtl/>
          <w:lang w:eastAsia="en-US"/>
        </w:rPr>
        <w:t>(</w:t>
      </w:r>
      <w:r>
        <w:rPr>
          <w:rFonts w:ascii="Miriam" w:hAnsi="Miriam" w:cs="Miriam" w:hint="eastAsia"/>
          <w:szCs w:val="20"/>
          <w:rtl/>
          <w:lang w:eastAsia="en-US"/>
        </w:rPr>
        <w:t>אף</w:t>
      </w:r>
      <w:r>
        <w:rPr>
          <w:rFonts w:ascii="Miriam" w:hAnsi="Miriam" w:cs="Miriam"/>
          <w:szCs w:val="20"/>
          <w:rtl/>
          <w:lang w:eastAsia="en-US"/>
        </w:rPr>
        <w:t xml:space="preserve"> על גב </w:t>
      </w:r>
      <w:r>
        <w:rPr>
          <w:rFonts w:ascii="Miriam" w:hAnsi="Miriam" w:cs="Miriam" w:hint="eastAsia"/>
          <w:szCs w:val="20"/>
          <w:rtl/>
          <w:lang w:eastAsia="en-US"/>
        </w:rPr>
        <w:t>דמן</w:t>
      </w:r>
      <w:r>
        <w:rPr>
          <w:rFonts w:ascii="Miriam" w:hAnsi="Miriam" w:cs="Miriam"/>
          <w:szCs w:val="20"/>
          <w:rtl/>
          <w:lang w:eastAsia="en-US"/>
        </w:rPr>
        <w:t xml:space="preserve"> התורה בין מעשר שני בין כרם רבעי נפדים ומתחללים בפסיעה אחת חוץ לחומה - רבנן גזור בכל מהלך של יום אחד שיעלום ויאכלום שם</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מה</w:t>
      </w:r>
      <w:r>
        <w:rPr>
          <w:rFonts w:ascii="Rod" w:hAnsi="Rod"/>
          <w:sz w:val="24"/>
          <w:rtl/>
          <w:lang w:eastAsia="en-US"/>
        </w:rPr>
        <w:t xml:space="preserve"> טעם? כדי לעטר שוקי ירושלים בפירות.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ותניא</w:t>
      </w:r>
      <w:r>
        <w:rPr>
          <w:rStyle w:val="FootnoteReference"/>
          <w:rFonts w:cs="Rod"/>
          <w:noProof/>
          <w:sz w:val="24"/>
        </w:rPr>
        <w:footnoteReference w:id="1"/>
      </w:r>
      <w:r>
        <w:rPr>
          <w:rFonts w:ascii="Rod" w:hAnsi="Rod"/>
          <w:sz w:val="24"/>
          <w:rtl/>
          <w:lang w:eastAsia="en-US"/>
        </w:rPr>
        <w:t>: '</w:t>
      </w:r>
      <w:r>
        <w:rPr>
          <w:rFonts w:ascii="Rod" w:hAnsi="Rod" w:hint="eastAsia"/>
          <w:i/>
          <w:iCs/>
          <w:sz w:val="24"/>
          <w:rtl/>
          <w:lang w:eastAsia="en-US"/>
        </w:rPr>
        <w:t>כרם</w:t>
      </w:r>
      <w:r>
        <w:rPr>
          <w:rFonts w:ascii="Rod" w:hAnsi="Rod"/>
          <w:i/>
          <w:iCs/>
          <w:sz w:val="24"/>
          <w:rtl/>
          <w:lang w:eastAsia="en-US"/>
        </w:rPr>
        <w:t xml:space="preserve"> רבעי היה לו לרבי אליעזר במזרח לוד </w:t>
      </w:r>
      <w:r>
        <w:rPr>
          <w:rFonts w:ascii="Rod" w:hAnsi="Rod" w:cs="Miriam"/>
          <w:sz w:val="24"/>
          <w:szCs w:val="20"/>
          <w:rtl/>
          <w:lang w:eastAsia="en-US"/>
        </w:rPr>
        <w:t>(</w:t>
      </w:r>
      <w:r>
        <w:rPr>
          <w:rFonts w:ascii="Miriam" w:hAnsi="Miriam" w:cs="Miriam" w:hint="eastAsia"/>
          <w:szCs w:val="20"/>
          <w:rtl/>
          <w:lang w:eastAsia="en-US"/>
        </w:rPr>
        <w:t>היינו</w:t>
      </w:r>
      <w:r>
        <w:rPr>
          <w:rFonts w:ascii="Miriam" w:hAnsi="Miriam" w:cs="Miriam"/>
          <w:szCs w:val="20"/>
          <w:rtl/>
          <w:lang w:eastAsia="en-US"/>
        </w:rPr>
        <w:t xml:space="preserve"> בין לוד לירושלים, שהרי ירושלים למזרחה של לוד היא</w:t>
      </w:r>
      <w:r>
        <w:rPr>
          <w:rFonts w:ascii="Rod" w:hAnsi="Rod" w:cs="Miriam"/>
          <w:sz w:val="24"/>
          <w:szCs w:val="20"/>
          <w:rtl/>
          <w:lang w:eastAsia="en-US"/>
        </w:rPr>
        <w:t>)</w:t>
      </w:r>
      <w:r>
        <w:rPr>
          <w:rFonts w:ascii="Rod" w:hAnsi="Rod"/>
          <w:i/>
          <w:iCs/>
          <w:sz w:val="24"/>
          <w:rtl/>
          <w:lang w:eastAsia="en-US"/>
        </w:rPr>
        <w:t xml:space="preserve"> בצד כפר טבי, וביקש רבי אליעזר להפקירו לעניים </w:t>
      </w:r>
      <w:r>
        <w:rPr>
          <w:rFonts w:ascii="Rod" w:hAnsi="Rod" w:cs="Miriam"/>
          <w:sz w:val="24"/>
          <w:szCs w:val="20"/>
          <w:rtl/>
          <w:lang w:eastAsia="en-US"/>
        </w:rPr>
        <w:t>(</w:t>
      </w:r>
      <w:r>
        <w:rPr>
          <w:rFonts w:ascii="Miriam" w:hAnsi="Miriam" w:cs="Miriam" w:hint="eastAsia"/>
          <w:szCs w:val="20"/>
          <w:rtl/>
          <w:lang w:eastAsia="en-US"/>
        </w:rPr>
        <w:t>שישאו</w:t>
      </w:r>
      <w:r>
        <w:rPr>
          <w:rFonts w:ascii="Miriam" w:hAnsi="Miriam" w:cs="Miriam"/>
          <w:szCs w:val="20"/>
          <w:rtl/>
          <w:lang w:eastAsia="en-US"/>
        </w:rPr>
        <w:t xml:space="preserve"> שם פירות ויאכלום שם שהיה עליו טורח להעלותן</w:t>
      </w:r>
      <w:r>
        <w:rPr>
          <w:rFonts w:ascii="Rod" w:hAnsi="Rod" w:cs="Miriam"/>
          <w:sz w:val="24"/>
          <w:szCs w:val="20"/>
          <w:rtl/>
          <w:lang w:eastAsia="en-US"/>
        </w:rPr>
        <w:t>)</w:t>
      </w:r>
      <w:r>
        <w:rPr>
          <w:rFonts w:ascii="Rod" w:hAnsi="Rod"/>
          <w:i/>
          <w:iCs/>
          <w:sz w:val="24"/>
          <w:rtl/>
          <w:lang w:eastAsia="en-US"/>
        </w:rPr>
        <w:t xml:space="preserve">; אמרו לו תלמידיו: רבי! כבר נמנו חבריך עליו והתירוהו </w:t>
      </w:r>
      <w:r>
        <w:rPr>
          <w:rFonts w:ascii="Rod" w:hAnsi="Rod" w:cs="Miriam"/>
          <w:sz w:val="24"/>
          <w:szCs w:val="20"/>
          <w:rtl/>
          <w:lang w:eastAsia="en-US"/>
        </w:rPr>
        <w:t>(</w:t>
      </w:r>
      <w:r>
        <w:rPr>
          <w:rFonts w:ascii="Miriam" w:hAnsi="Miriam" w:cs="Miriam" w:hint="eastAsia"/>
          <w:szCs w:val="20"/>
          <w:rtl/>
          <w:lang w:eastAsia="en-US"/>
        </w:rPr>
        <w:t>לפדותן</w:t>
      </w:r>
      <w:r>
        <w:rPr>
          <w:rFonts w:ascii="Miriam" w:hAnsi="Miriam" w:cs="Miriam"/>
          <w:szCs w:val="20"/>
          <w:rtl/>
          <w:lang w:eastAsia="en-US"/>
        </w:rPr>
        <w:t xml:space="preserve"> ולהעלות הדמים; דכיון דחרבה ירושלים - לא חשו לה חכמים לעטרה מעתה</w:t>
      </w:r>
      <w:r>
        <w:rPr>
          <w:rFonts w:ascii="Rod" w:hAnsi="Rod" w:cs="Miriam"/>
          <w:sz w:val="24"/>
          <w:szCs w:val="20"/>
          <w:rtl/>
          <w:lang w:eastAsia="en-US"/>
        </w:rPr>
        <w:t>)</w:t>
      </w:r>
      <w:r>
        <w:rPr>
          <w:rFonts w:ascii="Rod" w:hAnsi="Rod"/>
          <w:i/>
          <w:iCs/>
          <w:sz w:val="24"/>
          <w:rtl/>
          <w:lang w:eastAsia="en-US"/>
        </w:rPr>
        <w:t>!</w:t>
      </w:r>
      <w:r>
        <w:rPr>
          <w:rFonts w:ascii="Rod" w:hAnsi="Rod"/>
          <w:sz w:val="24"/>
          <w:rtl/>
          <w:lang w:eastAsia="en-US"/>
        </w:rPr>
        <w:t>'; מאן '</w:t>
      </w:r>
      <w:r>
        <w:rPr>
          <w:rFonts w:ascii="Rod" w:hAnsi="Rod" w:hint="eastAsia"/>
          <w:i/>
          <w:iCs/>
          <w:sz w:val="24"/>
          <w:rtl/>
          <w:lang w:eastAsia="en-US"/>
        </w:rPr>
        <w:t>חביריך</w:t>
      </w:r>
      <w:r>
        <w:rPr>
          <w:rFonts w:ascii="Rod" w:hAnsi="Rod"/>
          <w:sz w:val="24"/>
          <w:rtl/>
          <w:lang w:eastAsia="en-US"/>
        </w:rPr>
        <w:t>'? - רבן יוחנן בן זכאי.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נחמן בר יצחק אמר: לשון של זהורית, דתניא: '</w:t>
      </w:r>
      <w:r>
        <w:rPr>
          <w:rFonts w:ascii="Rod" w:hAnsi="Rod" w:hint="eastAsia"/>
          <w:i/>
          <w:iCs/>
          <w:sz w:val="24"/>
          <w:rtl/>
          <w:lang w:eastAsia="en-US"/>
        </w:rPr>
        <w:t>בראשונה</w:t>
      </w:r>
      <w:r>
        <w:rPr>
          <w:rFonts w:ascii="Rod" w:hAnsi="Rod"/>
          <w:i/>
          <w:iCs/>
          <w:sz w:val="24"/>
          <w:rtl/>
          <w:lang w:eastAsia="en-US"/>
        </w:rPr>
        <w:t xml:space="preserve"> היו קושרין </w:t>
      </w:r>
      <w:r>
        <w:rPr>
          <w:rFonts w:ascii="Rod" w:hAnsi="Rod" w:hint="eastAsia"/>
          <w:i/>
          <w:iCs/>
          <w:sz w:val="24"/>
          <w:u w:val="single"/>
          <w:rtl/>
          <w:lang w:eastAsia="en-US"/>
        </w:rPr>
        <w:t>לשון</w:t>
      </w:r>
      <w:r>
        <w:rPr>
          <w:rFonts w:ascii="Rod" w:hAnsi="Rod"/>
          <w:i/>
          <w:iCs/>
          <w:sz w:val="24"/>
          <w:u w:val="single"/>
          <w:rtl/>
          <w:lang w:eastAsia="en-US"/>
        </w:rPr>
        <w:t xml:space="preserve"> של זהורית</w:t>
      </w:r>
      <w:r>
        <w:rPr>
          <w:rFonts w:ascii="Rod" w:hAnsi="Rod"/>
          <w:i/>
          <w:iCs/>
          <w:sz w:val="24"/>
          <w:rtl/>
          <w:lang w:eastAsia="en-US"/>
        </w:rPr>
        <w:t xml:space="preserve"> על פתח אולם מבחוץ: הלבין - </w:t>
      </w:r>
      <w:r>
        <w:rPr>
          <w:rFonts w:ascii="Rod" w:hAnsi="Rod" w:hint="eastAsia"/>
          <w:i/>
          <w:iCs/>
          <w:sz w:val="24"/>
          <w:rtl/>
          <w:lang w:eastAsia="en-US"/>
        </w:rPr>
        <w:t>היו</w:t>
      </w:r>
      <w:r>
        <w:rPr>
          <w:rFonts w:ascii="Rod" w:hAnsi="Rod"/>
          <w:i/>
          <w:iCs/>
          <w:sz w:val="24"/>
          <w:rtl/>
          <w:lang w:eastAsia="en-US"/>
        </w:rPr>
        <w:t xml:space="preserve"> שמחין, לא הלבין - </w:t>
      </w:r>
      <w:r>
        <w:rPr>
          <w:rFonts w:ascii="Rod" w:hAnsi="Rod" w:hint="eastAsia"/>
          <w:i/>
          <w:iCs/>
          <w:sz w:val="24"/>
          <w:rtl/>
          <w:lang w:eastAsia="en-US"/>
        </w:rPr>
        <w:t>היו</w:t>
      </w:r>
      <w:r>
        <w:rPr>
          <w:rFonts w:ascii="Rod" w:hAnsi="Rod"/>
          <w:i/>
          <w:iCs/>
          <w:sz w:val="24"/>
          <w:rtl/>
          <w:lang w:eastAsia="en-US"/>
        </w:rPr>
        <w:t xml:space="preserve"> עצבין; התקינו שיהו קושרין אותו על פתח אולם מבפנים; ועדיין היו מציצין ורואין: הלבין - </w:t>
      </w:r>
      <w:r>
        <w:rPr>
          <w:rFonts w:ascii="Rod" w:hAnsi="Rod" w:hint="eastAsia"/>
          <w:i/>
          <w:iCs/>
          <w:sz w:val="24"/>
          <w:rtl/>
          <w:lang w:eastAsia="en-US"/>
        </w:rPr>
        <w:t>היו</w:t>
      </w:r>
      <w:r>
        <w:rPr>
          <w:rFonts w:ascii="Rod" w:hAnsi="Rod"/>
          <w:i/>
          <w:iCs/>
          <w:sz w:val="24"/>
          <w:rtl/>
          <w:lang w:eastAsia="en-US"/>
        </w:rPr>
        <w:t xml:space="preserve"> שמחין, לא הלבין - </w:t>
      </w:r>
      <w:r>
        <w:rPr>
          <w:rFonts w:ascii="Rod" w:hAnsi="Rod" w:hint="eastAsia"/>
          <w:i/>
          <w:iCs/>
          <w:sz w:val="24"/>
          <w:rtl/>
          <w:lang w:eastAsia="en-US"/>
        </w:rPr>
        <w:t>היו</w:t>
      </w:r>
      <w:r>
        <w:rPr>
          <w:rFonts w:ascii="Rod" w:hAnsi="Rod"/>
          <w:i/>
          <w:iCs/>
          <w:sz w:val="24"/>
          <w:rtl/>
          <w:lang w:eastAsia="en-US"/>
        </w:rPr>
        <w:t xml:space="preserve"> עצבין. התקינו שיהו קושרין אותו חציו בסלע וחציו בין קרניו של שעיר המשתלח</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נחמן בר יצחק מאי טעמא לא אמר כ</w:t>
      </w:r>
      <w:r>
        <w:rPr>
          <w:rFonts w:ascii="Rod" w:hAnsi="Rod" w:hint="eastAsia"/>
          <w:sz w:val="24"/>
          <w:rtl/>
          <w:lang w:eastAsia="en-US"/>
        </w:rPr>
        <w:t>רב</w:t>
      </w:r>
      <w:r>
        <w:rPr>
          <w:rFonts w:ascii="Rod" w:hAnsi="Rod"/>
          <w:sz w:val="24"/>
          <w:rtl/>
          <w:lang w:eastAsia="en-US"/>
        </w:rPr>
        <w:t xml:space="preserve"> פפא?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לך: אי סלקא דעתך - רבן יוחנן בן זכאי 'חבריו' דרבי אליעזר מי הוה? </w:t>
      </w:r>
      <w:r>
        <w:rPr>
          <w:rFonts w:ascii="Rod" w:hAnsi="Rod" w:hint="eastAsia"/>
          <w:sz w:val="24"/>
          <w:u w:val="single"/>
          <w:rtl/>
          <w:lang w:eastAsia="en-US"/>
        </w:rPr>
        <w:t>רבו</w:t>
      </w:r>
      <w:r>
        <w:rPr>
          <w:rFonts w:ascii="Rod" w:hAnsi="Rod"/>
          <w:sz w:val="24"/>
          <w:rtl/>
          <w:lang w:eastAsia="en-US"/>
        </w:rPr>
        <w:t xml:space="preserve"> הוה!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כיון</w:t>
      </w:r>
      <w:r>
        <w:rPr>
          <w:rFonts w:ascii="Rod" w:hAnsi="Rod"/>
          <w:sz w:val="24"/>
          <w:rtl/>
          <w:lang w:eastAsia="en-US"/>
        </w:rPr>
        <w:t xml:space="preserve"> דתלמידים הוו - </w:t>
      </w:r>
      <w:r>
        <w:rPr>
          <w:rFonts w:ascii="Rod" w:hAnsi="Rod" w:hint="eastAsia"/>
          <w:sz w:val="24"/>
          <w:rtl/>
          <w:lang w:eastAsia="en-US"/>
        </w:rPr>
        <w:t>לאו</w:t>
      </w:r>
      <w:r>
        <w:rPr>
          <w:rFonts w:ascii="Rod" w:hAnsi="Rod"/>
          <w:sz w:val="24"/>
          <w:rtl/>
          <w:lang w:eastAsia="en-US"/>
        </w:rPr>
        <w:t xml:space="preserve"> אורח ארעא למימרא ליה לרביה 'רבך'!</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ורב</w:t>
      </w:r>
      <w:r>
        <w:rPr>
          <w:rFonts w:ascii="Rod" w:hAnsi="Rod"/>
          <w:sz w:val="24"/>
          <w:rtl/>
          <w:lang w:eastAsia="en-US"/>
        </w:rPr>
        <w:t xml:space="preserve"> פפא - מאי טעמא לא אמר כרב נחמן בר יצחק?</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לך: אי סלקא דעתך רבן יוחנן בן זכאי, בימי רבן יוחנן בן זכאי </w:t>
      </w:r>
      <w:r>
        <w:rPr>
          <w:rFonts w:ascii="Rod" w:hAnsi="Rod" w:cs="Miriam"/>
          <w:sz w:val="24"/>
          <w:szCs w:val="20"/>
          <w:rtl/>
          <w:lang w:eastAsia="en-US"/>
        </w:rPr>
        <w:t>(</w:t>
      </w:r>
      <w:r>
        <w:rPr>
          <w:rFonts w:ascii="Miriam" w:hAnsi="Miriam" w:cs="Miriam" w:hint="eastAsia"/>
          <w:szCs w:val="20"/>
          <w:rtl/>
          <w:lang w:eastAsia="en-US"/>
        </w:rPr>
        <w:t>בימים</w:t>
      </w:r>
      <w:r>
        <w:rPr>
          <w:rFonts w:ascii="Miriam" w:hAnsi="Miriam" w:cs="Miriam"/>
          <w:szCs w:val="20"/>
          <w:rtl/>
          <w:lang w:eastAsia="en-US"/>
        </w:rPr>
        <w:t xml:space="preserve"> שהיה רבן יוחנן מורה הוראות ומתקן תקנות</w:t>
      </w:r>
      <w:r>
        <w:rPr>
          <w:rFonts w:ascii="Rod" w:hAnsi="Rod" w:cs="Miriam"/>
          <w:sz w:val="24"/>
          <w:szCs w:val="20"/>
          <w:rtl/>
          <w:lang w:eastAsia="en-US"/>
        </w:rPr>
        <w:t>)</w:t>
      </w:r>
      <w:r>
        <w:rPr>
          <w:rFonts w:ascii="Rod" w:hAnsi="Rod"/>
          <w:sz w:val="24"/>
          <w:rtl/>
          <w:lang w:eastAsia="en-US"/>
        </w:rPr>
        <w:t xml:space="preserve"> מי הוה לשון של זהורית? והתניא: '</w:t>
      </w:r>
      <w:r>
        <w:rPr>
          <w:rFonts w:ascii="Rod" w:hAnsi="Rod" w:hint="eastAsia"/>
          <w:i/>
          <w:iCs/>
          <w:sz w:val="24"/>
          <w:rtl/>
          <w:lang w:eastAsia="en-US"/>
        </w:rPr>
        <w:t>כל</w:t>
      </w:r>
      <w:r>
        <w:rPr>
          <w:rFonts w:ascii="Rod" w:hAnsi="Rod"/>
          <w:i/>
          <w:iCs/>
          <w:sz w:val="24"/>
          <w:rtl/>
          <w:lang w:eastAsia="en-US"/>
        </w:rPr>
        <w:t xml:space="preserve"> שנותיו של רבן יוחנן בן זכאי מאה ועשרים שנה: ארבעים שנה עסק בפרקמטיא, ארבעים שנה למד, ארבעים שנה לימד</w:t>
      </w:r>
      <w:r>
        <w:rPr>
          <w:rFonts w:ascii="Rod" w:hAnsi="Rod"/>
          <w:sz w:val="24"/>
          <w:rtl/>
          <w:lang w:eastAsia="en-US"/>
        </w:rPr>
        <w:t>', ותניא: '</w:t>
      </w:r>
      <w:r>
        <w:rPr>
          <w:rFonts w:ascii="Rod" w:hAnsi="Rod" w:hint="eastAsia"/>
          <w:i/>
          <w:iCs/>
          <w:sz w:val="24"/>
          <w:rtl/>
          <w:lang w:eastAsia="en-US"/>
        </w:rPr>
        <w:t>ארבעים</w:t>
      </w:r>
      <w:r>
        <w:rPr>
          <w:rFonts w:ascii="Rod" w:hAnsi="Rod"/>
          <w:i/>
          <w:iCs/>
          <w:sz w:val="24"/>
          <w:rtl/>
          <w:lang w:eastAsia="en-US"/>
        </w:rPr>
        <w:t xml:space="preserve"> שנה קודם שנחרב הבית לא היה לשון של זהורית מלבין אלא מאדים</w:t>
      </w:r>
      <w:r>
        <w:rPr>
          <w:rFonts w:ascii="Rod" w:hAnsi="Rod"/>
          <w:sz w:val="24"/>
          <w:rtl/>
          <w:lang w:eastAsia="en-US"/>
        </w:rPr>
        <w:t xml:space="preserve">', </w:t>
      </w:r>
      <w:r>
        <w:rPr>
          <w:rFonts w:ascii="Rod" w:hAnsi="Rod" w:hint="eastAsia"/>
          <w:sz w:val="24"/>
          <w:rtl/>
          <w:lang w:eastAsia="en-US"/>
        </w:rPr>
        <w:t>ותנן</w:t>
      </w:r>
      <w:r>
        <w:rPr>
          <w:rFonts w:ascii="Rod" w:hAnsi="Rod"/>
          <w:sz w:val="24"/>
          <w:rtl/>
          <w:lang w:eastAsia="en-US"/>
        </w:rPr>
        <w:t>: '</w:t>
      </w:r>
      <w:r>
        <w:rPr>
          <w:rFonts w:ascii="Rod" w:hAnsi="Rod" w:hint="eastAsia"/>
          <w:i/>
          <w:iCs/>
          <w:sz w:val="24"/>
          <w:u w:val="single"/>
          <w:rtl/>
          <w:lang w:eastAsia="en-US"/>
        </w:rPr>
        <w:t>משחרב</w:t>
      </w:r>
      <w:r>
        <w:rPr>
          <w:rFonts w:ascii="Rod" w:hAnsi="Rod"/>
          <w:i/>
          <w:iCs/>
          <w:sz w:val="24"/>
          <w:u w:val="single"/>
          <w:rtl/>
          <w:lang w:eastAsia="en-US"/>
        </w:rPr>
        <w:t xml:space="preserve"> הבית</w:t>
      </w:r>
      <w:r>
        <w:rPr>
          <w:rFonts w:ascii="Rod" w:hAnsi="Rod"/>
          <w:i/>
          <w:iCs/>
          <w:sz w:val="24"/>
          <w:rtl/>
          <w:lang w:eastAsia="en-US"/>
        </w:rPr>
        <w:t xml:space="preserve"> התקין רבן יוחנן בן זכאי </w:t>
      </w:r>
      <w:r>
        <w:rPr>
          <w:rFonts w:ascii="Rod" w:hAnsi="Rod"/>
          <w:sz w:val="24"/>
          <w:szCs w:val="20"/>
          <w:rtl/>
          <w:lang w:eastAsia="en-US"/>
        </w:rPr>
        <w:t>(</w:t>
      </w:r>
      <w:r>
        <w:rPr>
          <w:rFonts w:ascii="Miriam" w:hAnsi="Miriam" w:cs="Miriam" w:hint="eastAsia"/>
          <w:szCs w:val="20"/>
          <w:rtl/>
          <w:lang w:eastAsia="en-US"/>
        </w:rPr>
        <w:t>תקנות</w:t>
      </w:r>
      <w:r>
        <w:rPr>
          <w:rFonts w:ascii="Rod" w:hAnsi="Rod"/>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אלמא</w:t>
      </w:r>
      <w:r>
        <w:rPr>
          <w:rFonts w:ascii="Miriam" w:hAnsi="Miriam" w:cs="Miriam"/>
          <w:szCs w:val="20"/>
          <w:rtl/>
          <w:lang w:eastAsia="en-US"/>
        </w:rPr>
        <w:t xml:space="preserve"> לאחר החורבן היה שנה או שתים; וכיון דארבעים שנה קודם חורבן לא הלבין הלשון ביום הכפורים - נמצא שלא הלבין בתוך שנותיו האחרונים שלימד בהם לאחרים ותיקן תקנות</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אותם</w:t>
      </w:r>
      <w:r>
        <w:rPr>
          <w:rFonts w:ascii="Rod" w:hAnsi="Rod"/>
          <w:sz w:val="24"/>
          <w:rtl/>
          <w:lang w:eastAsia="en-US"/>
        </w:rPr>
        <w:t xml:space="preserve"> ארבעים שנה דלמד - תלמיד יושב לפני רבו הוה, ואמר מילתא ואסתבר טעמיה</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sz w:val="24"/>
          <w:rtl/>
          <w:lang w:eastAsia="en-US"/>
        </w:rPr>
        <w:t>(ראש השנה לב,א)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וקבעיה</w:t>
      </w:r>
      <w:r>
        <w:rPr>
          <w:rFonts w:ascii="Rod" w:hAnsi="Rod"/>
          <w:sz w:val="24"/>
          <w:rtl/>
          <w:lang w:eastAsia="en-US"/>
        </w:rPr>
        <w:t xml:space="preserve"> רביה בשמיה </w:t>
      </w:r>
      <w:r>
        <w:rPr>
          <w:rFonts w:ascii="Rod" w:hAnsi="Rod" w:cs="Miriam"/>
          <w:sz w:val="24"/>
          <w:szCs w:val="20"/>
          <w:rtl/>
          <w:lang w:eastAsia="en-US"/>
        </w:rPr>
        <w:t>(</w:t>
      </w:r>
      <w:r>
        <w:rPr>
          <w:rFonts w:ascii="Miriam" w:hAnsi="Miriam" w:cs="Miriam" w:hint="eastAsia"/>
          <w:szCs w:val="20"/>
          <w:rtl/>
          <w:lang w:eastAsia="en-US"/>
        </w:rPr>
        <w:t>למנותה</w:t>
      </w:r>
      <w:r>
        <w:rPr>
          <w:rFonts w:ascii="Miriam" w:hAnsi="Miriam" w:cs="Miriam"/>
          <w:szCs w:val="20"/>
          <w:rtl/>
          <w:lang w:eastAsia="en-US"/>
        </w:rPr>
        <w:t xml:space="preserve"> עם שאר תקנותיו, ולהכי ת</w:t>
      </w:r>
      <w:r>
        <w:rPr>
          <w:rFonts w:ascii="Miriam" w:hAnsi="Miriam" w:cs="Miriam" w:hint="eastAsia"/>
          <w:szCs w:val="20"/>
          <w:rtl/>
          <w:lang w:eastAsia="en-US"/>
        </w:rPr>
        <w:t>נא</w:t>
      </w:r>
      <w:r>
        <w:rPr>
          <w:rFonts w:ascii="Miriam" w:hAnsi="Miriam" w:cs="Miriam"/>
          <w:szCs w:val="20"/>
          <w:rtl/>
          <w:lang w:eastAsia="en-US"/>
        </w:rPr>
        <w:t xml:space="preserve"> '</w:t>
      </w:r>
      <w:r>
        <w:rPr>
          <w:rFonts w:ascii="Miriam" w:hAnsi="Miriam" w:cs="Miriam" w:hint="eastAsia"/>
          <w:szCs w:val="20"/>
          <w:u w:val="single"/>
          <w:rtl/>
          <w:lang w:eastAsia="en-US"/>
        </w:rPr>
        <w:t>תשע</w:t>
      </w:r>
      <w:r>
        <w:rPr>
          <w:rFonts w:ascii="Miriam" w:hAnsi="Miriam" w:cs="Miriam"/>
          <w:szCs w:val="20"/>
          <w:rtl/>
          <w:lang w:eastAsia="en-US"/>
        </w:rPr>
        <w:t xml:space="preserve"> תקנות'</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סדר</w:t>
      </w:r>
      <w:r>
        <w:rPr>
          <w:rFonts w:ascii="Rod" w:hAnsi="Rod"/>
          <w:sz w:val="24"/>
          <w:rtl/>
          <w:lang w:eastAsia="en-US"/>
        </w:rPr>
        <w:t xml:space="preserve"> ברכות: אומר אבות וגבורות וקדושת השם, וכולל מלכיות </w:t>
      </w:r>
      <w:r>
        <w:rPr>
          <w:rFonts w:ascii="Rod" w:hAnsi="Rod" w:hint="eastAsia"/>
          <w:sz w:val="24"/>
          <w:rtl/>
          <w:lang w:eastAsia="en-US"/>
        </w:rPr>
        <w:t>עמהן</w:t>
      </w:r>
      <w:r>
        <w:rPr>
          <w:rFonts w:ascii="Rod" w:hAnsi="Rod"/>
          <w:sz w:val="24"/>
          <w:rtl/>
          <w:lang w:eastAsia="en-US"/>
        </w:rPr>
        <w:t>, ואינו תוקע; קדושת היום - ותוקע; זכרונות - ותוקע; שופ</w:t>
      </w:r>
      <w:r>
        <w:rPr>
          <w:rFonts w:ascii="Rod" w:hAnsi="Rod" w:hint="eastAsia"/>
          <w:sz w:val="24"/>
          <w:rtl/>
          <w:lang w:eastAsia="en-US"/>
        </w:rPr>
        <w:t>רות</w:t>
      </w:r>
      <w:r>
        <w:rPr>
          <w:rFonts w:ascii="Rod" w:hAnsi="Rod"/>
          <w:sz w:val="24"/>
          <w:rtl/>
          <w:lang w:eastAsia="en-US"/>
        </w:rPr>
        <w:t xml:space="preserve"> - ותוקע </w:t>
      </w:r>
      <w:r>
        <w:rPr>
          <w:rFonts w:ascii="Rod" w:hAnsi="Rod" w:cs="Miriam"/>
          <w:sz w:val="24"/>
          <w:szCs w:val="20"/>
          <w:rtl/>
          <w:lang w:eastAsia="en-US"/>
        </w:rPr>
        <w:t>(</w:t>
      </w:r>
      <w:r>
        <w:rPr>
          <w:rFonts w:ascii="Miriam" w:hAnsi="Miriam" w:cs="Miriam" w:hint="eastAsia"/>
          <w:szCs w:val="20"/>
          <w:rtl/>
          <w:lang w:eastAsia="en-US"/>
        </w:rPr>
        <w:t>דמצוה</w:t>
      </w:r>
      <w:r>
        <w:rPr>
          <w:rFonts w:ascii="Miriam" w:hAnsi="Miriam" w:cs="Miriam"/>
          <w:szCs w:val="20"/>
          <w:rtl/>
          <w:lang w:eastAsia="en-US"/>
        </w:rPr>
        <w:t xml:space="preserve"> בשלש תקיעות של שלש שלש, כדתניא לקמן בפירקין </w:t>
      </w:r>
      <w:r>
        <w:rPr>
          <w:rFonts w:ascii="Times New Roman" w:hAnsi="Times New Roman" w:cs="Miriam"/>
          <w:sz w:val="24"/>
          <w:szCs w:val="16"/>
          <w:rtl/>
          <w:lang w:eastAsia="en-US"/>
        </w:rPr>
        <w:t>(דף לג,ב)</w:t>
      </w:r>
      <w:r>
        <w:rPr>
          <w:rFonts w:ascii="Rod" w:hAnsi="Rod" w:cs="Miriam"/>
          <w:sz w:val="24"/>
          <w:szCs w:val="20"/>
          <w:rtl/>
          <w:lang w:eastAsia="en-US"/>
        </w:rPr>
        <w:t>)</w:t>
      </w:r>
      <w:r>
        <w:rPr>
          <w:rFonts w:ascii="Rod" w:hAnsi="Rod"/>
          <w:sz w:val="24"/>
          <w:rtl/>
          <w:lang w:eastAsia="en-US"/>
        </w:rPr>
        <w:t xml:space="preserve">, ואומר עבודה והודאה וברכת כהנים - דברי רבי יוחנן בן נורי.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לו רבי עקיבא: אם אינו תוקע למלכיות - למה הוא מזכיר? אלא: אומר אבות וגבורות וקדושת השם, וכולל מלכיות עם קדושת היום - ותוקע, זכרונות - ותוקע, שופרות - ותוקע, ואומר עבודה והודאה וברכת כהנים.</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אמר</w:t>
      </w:r>
      <w:r>
        <w:rPr>
          <w:rFonts w:ascii="Rod" w:hAnsi="Rod"/>
          <w:i/>
          <w:iCs/>
          <w:sz w:val="24"/>
          <w:rtl/>
          <w:lang w:eastAsia="en-US"/>
        </w:rPr>
        <w:t xml:space="preserve"> לו רבי עקיבא: אם אינו תוקע למלכיות למה הוא מזכיר</w:t>
      </w:r>
      <w:r>
        <w:rPr>
          <w:rFonts w:ascii="Rod" w:hAnsi="Rod"/>
          <w:sz w:val="24"/>
          <w:rtl/>
          <w:lang w:eastAsia="en-US"/>
        </w:rPr>
        <w:t xml:space="preserve">' - </w:t>
      </w:r>
      <w:r>
        <w:rPr>
          <w:rFonts w:ascii="Rod" w:hAnsi="Rod" w:hint="eastAsia"/>
          <w:sz w:val="24"/>
          <w:rtl/>
          <w:lang w:eastAsia="en-US"/>
        </w:rPr>
        <w:t>למה</w:t>
      </w:r>
      <w:r>
        <w:rPr>
          <w:rFonts w:ascii="Rod" w:hAnsi="Rod"/>
          <w:sz w:val="24"/>
          <w:rtl/>
          <w:lang w:eastAsia="en-US"/>
        </w:rPr>
        <w:t xml:space="preserve"> הוא מזכיר? רחמנא אמר אידכר </w:t>
      </w:r>
      <w:r>
        <w:rPr>
          <w:rFonts w:ascii="Rod" w:hAnsi="Rod" w:cs="Miriam"/>
          <w:sz w:val="24"/>
          <w:szCs w:val="20"/>
          <w:rtl/>
          <w:lang w:eastAsia="en-US"/>
        </w:rPr>
        <w:t>(</w:t>
      </w:r>
      <w:r>
        <w:rPr>
          <w:rFonts w:ascii="Miriam" w:hAnsi="Miriam" w:cs="Miriam" w:hint="eastAsia"/>
          <w:szCs w:val="20"/>
          <w:rtl/>
          <w:lang w:eastAsia="en-US"/>
        </w:rPr>
        <w:t>כדתניא</w:t>
      </w:r>
      <w:r>
        <w:rPr>
          <w:rFonts w:ascii="Miriam" w:hAnsi="Miriam" w:cs="Miriam"/>
          <w:szCs w:val="20"/>
          <w:rtl/>
          <w:lang w:eastAsia="en-US"/>
        </w:rPr>
        <w:t xml:space="preserve"> בברייתא לקמן</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למה </w:t>
      </w:r>
      <w:r>
        <w:rPr>
          <w:rFonts w:ascii="Rod" w:hAnsi="Rod" w:hint="eastAsia"/>
          <w:sz w:val="24"/>
          <w:u w:val="single"/>
          <w:rtl/>
          <w:lang w:eastAsia="en-US"/>
        </w:rPr>
        <w:t>עשר</w:t>
      </w:r>
      <w:r>
        <w:rPr>
          <w:rFonts w:ascii="Rod" w:hAnsi="Rod"/>
          <w:sz w:val="24"/>
          <w:rtl/>
          <w:lang w:eastAsia="en-US"/>
        </w:rPr>
        <w:t xml:space="preserve">? לימא תשע: </w:t>
      </w:r>
      <w:r>
        <w:rPr>
          <w:rFonts w:ascii="Rod" w:hAnsi="Rod" w:hint="eastAsia"/>
          <w:sz w:val="24"/>
          <w:rtl/>
          <w:lang w:eastAsia="en-US"/>
        </w:rPr>
        <w:t>דהואיל</w:t>
      </w:r>
      <w:r>
        <w:rPr>
          <w:rFonts w:ascii="Rod" w:hAnsi="Rod"/>
          <w:sz w:val="24"/>
          <w:rtl/>
          <w:lang w:eastAsia="en-US"/>
        </w:rPr>
        <w:t xml:space="preserve"> ואשתני </w:t>
      </w:r>
      <w:r>
        <w:rPr>
          <w:rFonts w:ascii="Rod" w:hAnsi="Rod" w:cs="Miriam"/>
          <w:sz w:val="24"/>
          <w:szCs w:val="20"/>
          <w:rtl/>
          <w:lang w:eastAsia="en-US"/>
        </w:rPr>
        <w:t>(</w:t>
      </w:r>
      <w:r>
        <w:rPr>
          <w:rFonts w:ascii="Miriam" w:hAnsi="Miriam" w:cs="Miriam" w:hint="eastAsia"/>
          <w:szCs w:val="20"/>
          <w:rtl/>
          <w:lang w:eastAsia="en-US"/>
        </w:rPr>
        <w:t>מלכיות</w:t>
      </w:r>
      <w:r>
        <w:rPr>
          <w:rFonts w:ascii="Miriam" w:hAnsi="Miriam" w:cs="Miriam"/>
          <w:szCs w:val="20"/>
          <w:rtl/>
          <w:lang w:eastAsia="en-US"/>
        </w:rPr>
        <w:t xml:space="preserve"> מזכרונות, לענין תקיעה: שאין תוקעין בהן -</w:t>
      </w:r>
      <w:r>
        <w:rPr>
          <w:rFonts w:ascii="Rod" w:hAnsi="Rod" w:cs="Miriam"/>
          <w:sz w:val="24"/>
          <w:szCs w:val="20"/>
          <w:rtl/>
          <w:lang w:eastAsia="en-US"/>
        </w:rPr>
        <w:t>)</w:t>
      </w:r>
      <w:r>
        <w:rPr>
          <w:rFonts w:ascii="Rod" w:hAnsi="Rod"/>
          <w:sz w:val="24"/>
          <w:rtl/>
          <w:lang w:eastAsia="en-US"/>
        </w:rPr>
        <w:t xml:space="preserve"> אשתני </w:t>
      </w:r>
      <w:r>
        <w:rPr>
          <w:rFonts w:ascii="Rod" w:hAnsi="Rod" w:cs="Miriam"/>
          <w:sz w:val="24"/>
          <w:szCs w:val="20"/>
          <w:rtl/>
          <w:lang w:eastAsia="en-US"/>
        </w:rPr>
        <w:t>(</w:t>
      </w:r>
      <w:r>
        <w:rPr>
          <w:rFonts w:ascii="Miriam" w:hAnsi="Miriam" w:cs="Miriam" w:hint="eastAsia"/>
          <w:szCs w:val="20"/>
          <w:rtl/>
          <w:lang w:eastAsia="en-US"/>
        </w:rPr>
        <w:t>נמי</w:t>
      </w:r>
      <w:r>
        <w:rPr>
          <w:rFonts w:ascii="Miriam" w:hAnsi="Miriam" w:cs="Miriam"/>
          <w:szCs w:val="20"/>
          <w:rtl/>
          <w:lang w:eastAsia="en-US"/>
        </w:rPr>
        <w:t xml:space="preserve"> לפחות מהן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i/>
          <w:iCs/>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מנין</w:t>
      </w:r>
      <w:r>
        <w:rPr>
          <w:rFonts w:ascii="Rod" w:hAnsi="Rod"/>
          <w:i/>
          <w:iCs/>
          <w:sz w:val="24"/>
          <w:rtl/>
          <w:lang w:eastAsia="en-US"/>
        </w:rPr>
        <w:t xml:space="preserve"> שאומרים אבות? </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שנאמר</w:t>
      </w:r>
      <w:r>
        <w:rPr>
          <w:rFonts w:ascii="Rod" w:hAnsi="Rod"/>
          <w:i/>
          <w:iCs/>
          <w:sz w:val="24"/>
          <w:rtl/>
          <w:lang w:eastAsia="en-US"/>
        </w:rPr>
        <w:t xml:space="preserve"> </w:t>
      </w:r>
      <w:r>
        <w:rPr>
          <w:rFonts w:ascii="Times New Roman" w:hAnsi="Times New Roman" w:cs="Miriam"/>
          <w:sz w:val="24"/>
          <w:szCs w:val="16"/>
          <w:rtl/>
          <w:lang w:eastAsia="en-US"/>
        </w:rPr>
        <w:t>(תהלים כט,א)</w:t>
      </w:r>
      <w:r>
        <w:rPr>
          <w:rFonts w:ascii="Rod" w:hAnsi="Rod" w:cs="Narkisim"/>
          <w:i/>
          <w:iCs/>
          <w:sz w:val="24"/>
          <w:rtl/>
          <w:lang w:eastAsia="en-US"/>
        </w:rPr>
        <w:t xml:space="preserve"> הבו לה' </w:t>
      </w:r>
      <w:r>
        <w:rPr>
          <w:rFonts w:ascii="Rod" w:hAnsi="Rod" w:cs="Miriam"/>
          <w:sz w:val="24"/>
          <w:szCs w:val="20"/>
          <w:rtl/>
          <w:lang w:eastAsia="en-US"/>
        </w:rPr>
        <w:t>(</w:t>
      </w:r>
      <w:r>
        <w:rPr>
          <w:rFonts w:ascii="Miriam" w:hAnsi="Miriam" w:cs="Miriam" w:hint="eastAsia"/>
          <w:szCs w:val="20"/>
          <w:rtl/>
          <w:lang w:eastAsia="en-US"/>
        </w:rPr>
        <w:t>הזכירו</w:t>
      </w:r>
      <w:r>
        <w:rPr>
          <w:rFonts w:ascii="Miriam" w:hAnsi="Miriam" w:cs="Miriam"/>
          <w:szCs w:val="20"/>
          <w:rtl/>
          <w:lang w:eastAsia="en-US"/>
        </w:rPr>
        <w:t xml:space="preserve"> לפניו האיתנים</w:t>
      </w:r>
      <w:r>
        <w:rPr>
          <w:rFonts w:ascii="Rod" w:hAnsi="Rod" w:cs="Miriam"/>
          <w:sz w:val="24"/>
          <w:szCs w:val="20"/>
          <w:rtl/>
          <w:lang w:eastAsia="en-US"/>
        </w:rPr>
        <w:t>)</w:t>
      </w:r>
      <w:r>
        <w:rPr>
          <w:rFonts w:ascii="Rod" w:hAnsi="Rod" w:cs="Narkisim"/>
          <w:i/>
          <w:iCs/>
          <w:sz w:val="24"/>
          <w:rtl/>
          <w:lang w:eastAsia="en-US"/>
        </w:rPr>
        <w:t xml:space="preserve"> בני אלים </w:t>
      </w:r>
      <w:r>
        <w:rPr>
          <w:rFonts w:ascii="Rod" w:hAnsi="Rod" w:cs="Narkisim"/>
          <w:sz w:val="24"/>
          <w:szCs w:val="20"/>
          <w:rtl/>
          <w:lang w:eastAsia="en-US"/>
        </w:rPr>
        <w:t>[הבו לה' כבוד ועז]</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לישנא</w:t>
      </w:r>
      <w:r>
        <w:rPr>
          <w:rFonts w:ascii="Miriam" w:hAnsi="Miriam" w:cs="Miriam"/>
          <w:szCs w:val="20"/>
          <w:rtl/>
          <w:lang w:eastAsia="en-US"/>
        </w:rPr>
        <w:t xml:space="preserve"> דתקיפי כמו </w:t>
      </w:r>
      <w:r>
        <w:rPr>
          <w:rFonts w:ascii="Miriam" w:hAnsi="Miriam" w:cs="Narkisim" w:hint="eastAsia"/>
          <w:szCs w:val="20"/>
          <w:rtl/>
          <w:lang w:eastAsia="en-US"/>
        </w:rPr>
        <w:t>ואת</w:t>
      </w:r>
      <w:r>
        <w:rPr>
          <w:rFonts w:ascii="Miriam" w:hAnsi="Miriam" w:cs="Narkisim"/>
          <w:szCs w:val="20"/>
          <w:rtl/>
          <w:lang w:eastAsia="en-US"/>
        </w:rPr>
        <w:t xml:space="preserve"> אילי הארץ לקח </w:t>
      </w:r>
      <w:r>
        <w:rPr>
          <w:rFonts w:ascii="Times New Roman" w:hAnsi="Times New Roman" w:cs="Miriam"/>
          <w:sz w:val="24"/>
          <w:szCs w:val="16"/>
          <w:rtl/>
          <w:lang w:eastAsia="en-US"/>
        </w:rPr>
        <w:t>(יחזקאל יז,יג)</w:t>
      </w:r>
      <w:r>
        <w:rPr>
          <w:rFonts w:ascii="Rod" w:hAnsi="Rod" w:cs="Miriam"/>
          <w:sz w:val="24"/>
          <w:szCs w:val="20"/>
          <w:rtl/>
          <w:lang w:eastAsia="en-US"/>
        </w:rPr>
        <w:t>)</w:t>
      </w:r>
      <w:r>
        <w:rPr>
          <w:rFonts w:ascii="Rod" w:hAnsi="Rod"/>
          <w:i/>
          <w:iCs/>
          <w:sz w:val="24"/>
          <w:rtl/>
          <w:lang w:eastAsia="en-US"/>
        </w:rPr>
        <w:t>;</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ומנין</w:t>
      </w:r>
      <w:r>
        <w:rPr>
          <w:rFonts w:ascii="Rod" w:hAnsi="Rod"/>
          <w:i/>
          <w:iCs/>
          <w:sz w:val="24"/>
          <w:rtl/>
          <w:lang w:eastAsia="en-US"/>
        </w:rPr>
        <w:t xml:space="preserve"> שאומרים גבורות? </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שנאמר</w:t>
      </w:r>
      <w:r>
        <w:rPr>
          <w:rFonts w:ascii="Rod" w:hAnsi="Rod"/>
          <w:i/>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שם</w:t>
      </w:r>
      <w:r>
        <w:rPr>
          <w:rFonts w:ascii="Rod" w:hAnsi="Rod" w:cs="Miriam"/>
          <w:sz w:val="24"/>
          <w:szCs w:val="16"/>
          <w:rtl/>
          <w:lang w:eastAsia="en-US"/>
        </w:rPr>
        <w:t>)</w:t>
      </w:r>
      <w:r>
        <w:rPr>
          <w:rFonts w:ascii="Rod" w:hAnsi="Rod" w:cs="Narkisim"/>
          <w:i/>
          <w:iCs/>
          <w:sz w:val="24"/>
          <w:rtl/>
          <w:lang w:eastAsia="en-US"/>
        </w:rPr>
        <w:t xml:space="preserve"> הבו לה' כבוד ועוז</w:t>
      </w:r>
      <w:r>
        <w:rPr>
          <w:rFonts w:ascii="Rod" w:hAnsi="Rod"/>
          <w:i/>
          <w:iCs/>
          <w:sz w:val="24"/>
          <w:rtl/>
          <w:lang w:eastAsia="en-US"/>
        </w:rPr>
        <w:t xml:space="preserve">; </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ומנין</w:t>
      </w:r>
      <w:r>
        <w:rPr>
          <w:rFonts w:ascii="Rod" w:hAnsi="Rod"/>
          <w:i/>
          <w:iCs/>
          <w:sz w:val="24"/>
          <w:rtl/>
          <w:lang w:eastAsia="en-US"/>
        </w:rPr>
        <w:t xml:space="preserve"> שאומרים קדושות? </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שנאמר</w:t>
      </w:r>
      <w:r>
        <w:rPr>
          <w:rFonts w:ascii="Rod" w:hAnsi="Rod"/>
          <w:i/>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שם</w:t>
      </w:r>
      <w:r>
        <w:rPr>
          <w:rFonts w:ascii="Miriam" w:hAnsi="Miriam" w:cs="Miriam"/>
          <w:szCs w:val="16"/>
          <w:rtl/>
          <w:lang w:eastAsia="en-US"/>
        </w:rPr>
        <w:t>,ב</w:t>
      </w:r>
      <w:r>
        <w:rPr>
          <w:rFonts w:ascii="Rod" w:hAnsi="Rod" w:cs="Miriam"/>
          <w:sz w:val="24"/>
          <w:szCs w:val="16"/>
          <w:rtl/>
          <w:lang w:eastAsia="en-US"/>
        </w:rPr>
        <w:t>)</w:t>
      </w:r>
      <w:r>
        <w:rPr>
          <w:rFonts w:ascii="Rod" w:hAnsi="Rod" w:cs="Narkisim"/>
          <w:i/>
          <w:iCs/>
          <w:sz w:val="24"/>
          <w:rtl/>
          <w:lang w:eastAsia="en-US"/>
        </w:rPr>
        <w:t xml:space="preserve"> הבו לה' כבוד שמו השתחוו לה' בהדרת קדש</w:t>
      </w:r>
      <w:r>
        <w:rPr>
          <w:rFonts w:ascii="Rod" w:hAnsi="Rod"/>
          <w:i/>
          <w:iCs/>
          <w:sz w:val="24"/>
          <w:rtl/>
          <w:lang w:eastAsia="en-US"/>
        </w:rPr>
        <w:t xml:space="preserve">; </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ומנין</w:t>
      </w:r>
      <w:r>
        <w:rPr>
          <w:rFonts w:ascii="Rod" w:hAnsi="Rod"/>
          <w:i/>
          <w:iCs/>
          <w:sz w:val="24"/>
          <w:rtl/>
          <w:lang w:eastAsia="en-US"/>
        </w:rPr>
        <w:t xml:space="preserve"> שאומרים מלכיות זכרונות ושופרות? </w:t>
      </w:r>
    </w:p>
    <w:p w:rsidR="008C42CC" w:rsidRDefault="008C42CC" w:rsidP="003B1A93">
      <w:pPr>
        <w:tabs>
          <w:tab w:val="right" w:pos="9071"/>
        </w:tabs>
        <w:bidi/>
        <w:spacing w:line="240" w:lineRule="atLeast"/>
        <w:rPr>
          <w:rFonts w:ascii="Rod" w:hAnsi="Rod"/>
          <w:i/>
          <w:iCs/>
          <w:sz w:val="24"/>
          <w:rtl/>
          <w:lang w:eastAsia="en-US"/>
        </w:rPr>
      </w:pPr>
      <w:r>
        <w:rPr>
          <w:rFonts w:ascii="Rod" w:hAnsi="Rod" w:hint="eastAsia"/>
          <w:i/>
          <w:iCs/>
          <w:sz w:val="24"/>
          <w:rtl/>
          <w:lang w:eastAsia="en-US"/>
        </w:rPr>
        <w:t>רבי</w:t>
      </w:r>
      <w:r>
        <w:rPr>
          <w:rFonts w:ascii="Rod" w:hAnsi="Rod"/>
          <w:i/>
          <w:iCs/>
          <w:sz w:val="24"/>
          <w:rtl/>
          <w:lang w:eastAsia="en-US"/>
        </w:rPr>
        <w:t xml:space="preserve"> אליעזר אומר: דכתיב </w:t>
      </w:r>
      <w:r>
        <w:rPr>
          <w:rFonts w:ascii="Rod" w:hAnsi="Rod" w:cs="Narkisim"/>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כג,כד:</w:t>
      </w:r>
      <w:r>
        <w:rPr>
          <w:rFonts w:ascii="Rod" w:hAnsi="Rod" w:cs="Narkisim"/>
          <w:szCs w:val="20"/>
          <w:rtl/>
          <w:lang w:eastAsia="en-US"/>
        </w:rPr>
        <w:t xml:space="preserve"> דבר אל בני ישראל לאמר בחדש השביעי באחד לחדש יהיה לכם]</w:t>
      </w:r>
      <w:r>
        <w:rPr>
          <w:rFonts w:ascii="Rod" w:hAnsi="Rod" w:cs="Narkisim"/>
          <w:i/>
          <w:iCs/>
          <w:rtl/>
          <w:lang w:eastAsia="en-US"/>
        </w:rPr>
        <w:t xml:space="preserve"> </w:t>
      </w:r>
      <w:r>
        <w:rPr>
          <w:rFonts w:ascii="Rod" w:hAnsi="Rod" w:cs="Narkisim" w:hint="eastAsia"/>
          <w:i/>
          <w:iCs/>
          <w:sz w:val="24"/>
          <w:rtl/>
          <w:lang w:eastAsia="en-US"/>
        </w:rPr>
        <w:t>שבתון</w:t>
      </w:r>
      <w:r>
        <w:rPr>
          <w:rFonts w:ascii="Rod" w:hAnsi="Rod" w:cs="Narkisim"/>
          <w:i/>
          <w:iCs/>
          <w:sz w:val="24"/>
          <w:rtl/>
          <w:lang w:eastAsia="en-US"/>
        </w:rPr>
        <w:t xml:space="preserve"> זכרון תרועה מקרא קדש:</w:t>
      </w:r>
      <w:r>
        <w:rPr>
          <w:rFonts w:ascii="Rod" w:hAnsi="Rod"/>
          <w:i/>
          <w:iCs/>
          <w:sz w:val="24"/>
          <w:rtl/>
          <w:lang w:eastAsia="en-US"/>
        </w:rPr>
        <w:t xml:space="preserve"> '</w:t>
      </w:r>
      <w:r>
        <w:rPr>
          <w:rFonts w:ascii="Rod" w:hAnsi="Rod" w:cs="Narkisim" w:hint="eastAsia"/>
          <w:i/>
          <w:iCs/>
          <w:sz w:val="24"/>
          <w:rtl/>
          <w:lang w:eastAsia="en-US"/>
        </w:rPr>
        <w:t>שבתון</w:t>
      </w:r>
      <w:r>
        <w:rPr>
          <w:rFonts w:ascii="Rod" w:hAnsi="Rod"/>
          <w:i/>
          <w:iCs/>
          <w:sz w:val="24"/>
          <w:rtl/>
          <w:lang w:eastAsia="en-US"/>
        </w:rPr>
        <w:t>' - זה קדושת היום; '</w:t>
      </w:r>
      <w:r>
        <w:rPr>
          <w:rFonts w:ascii="Rod" w:hAnsi="Rod" w:cs="Narkisim" w:hint="eastAsia"/>
          <w:i/>
          <w:iCs/>
          <w:sz w:val="24"/>
          <w:rtl/>
          <w:lang w:eastAsia="en-US"/>
        </w:rPr>
        <w:t>זכרון</w:t>
      </w:r>
      <w:r>
        <w:rPr>
          <w:rFonts w:ascii="Rod" w:hAnsi="Rod"/>
          <w:i/>
          <w:iCs/>
          <w:sz w:val="24"/>
          <w:rtl/>
          <w:lang w:eastAsia="en-US"/>
        </w:rPr>
        <w:t>' - אלו זכרונות; '</w:t>
      </w:r>
      <w:r>
        <w:rPr>
          <w:rFonts w:ascii="Rod" w:hAnsi="Rod" w:cs="Narkisim" w:hint="eastAsia"/>
          <w:i/>
          <w:iCs/>
          <w:sz w:val="24"/>
          <w:rtl/>
          <w:lang w:eastAsia="en-US"/>
        </w:rPr>
        <w:t>תרועה</w:t>
      </w:r>
      <w:r>
        <w:rPr>
          <w:rFonts w:ascii="Rod" w:hAnsi="Rod"/>
          <w:i/>
          <w:iCs/>
          <w:sz w:val="24"/>
          <w:rtl/>
          <w:lang w:eastAsia="en-US"/>
        </w:rPr>
        <w:t>' - אלו שופרות; '</w:t>
      </w:r>
      <w:r>
        <w:rPr>
          <w:rFonts w:ascii="Rod" w:hAnsi="Rod" w:cs="Narkisim" w:hint="eastAsia"/>
          <w:i/>
          <w:iCs/>
          <w:sz w:val="24"/>
          <w:rtl/>
          <w:lang w:eastAsia="en-US"/>
        </w:rPr>
        <w:t>מקרא</w:t>
      </w:r>
      <w:r>
        <w:rPr>
          <w:rFonts w:ascii="Rod" w:hAnsi="Rod" w:cs="Narkisim"/>
          <w:i/>
          <w:iCs/>
          <w:sz w:val="24"/>
          <w:rtl/>
          <w:lang w:eastAsia="en-US"/>
        </w:rPr>
        <w:t xml:space="preserve"> קדש</w:t>
      </w:r>
      <w:r>
        <w:rPr>
          <w:rFonts w:ascii="Rod" w:hAnsi="Rod"/>
          <w:i/>
          <w:iCs/>
          <w:sz w:val="24"/>
          <w:rtl/>
          <w:lang w:eastAsia="en-US"/>
        </w:rPr>
        <w:t xml:space="preserve">' - קדשהו בעשיית מלאכה; </w:t>
      </w:r>
    </w:p>
    <w:p w:rsidR="008C42CC" w:rsidRDefault="008C42CC" w:rsidP="003B1A93">
      <w:pPr>
        <w:bidi/>
        <w:spacing w:line="240" w:lineRule="atLeast"/>
        <w:rPr>
          <w:rFonts w:ascii="Rod" w:hAnsi="Rod"/>
          <w:sz w:val="24"/>
          <w:rtl/>
          <w:lang w:eastAsia="en-US"/>
        </w:rPr>
      </w:pPr>
      <w:r>
        <w:rPr>
          <w:rFonts w:ascii="Rod" w:hAnsi="Rod" w:hint="eastAsia"/>
          <w:i/>
          <w:iCs/>
          <w:sz w:val="24"/>
          <w:rtl/>
          <w:lang w:eastAsia="en-US"/>
        </w:rPr>
        <w:t>אמר</w:t>
      </w:r>
      <w:r>
        <w:rPr>
          <w:rFonts w:ascii="Rod" w:hAnsi="Rod"/>
          <w:i/>
          <w:iCs/>
          <w:sz w:val="24"/>
          <w:rtl/>
          <w:lang w:eastAsia="en-US"/>
        </w:rPr>
        <w:t xml:space="preserve"> לו רבי עקיבא: מפני מה לא נ</w:t>
      </w:r>
      <w:r>
        <w:rPr>
          <w:rFonts w:ascii="Rod" w:hAnsi="Rod" w:hint="eastAsia"/>
          <w:i/>
          <w:iCs/>
          <w:sz w:val="24"/>
          <w:rtl/>
          <w:lang w:eastAsia="en-US"/>
        </w:rPr>
        <w:t>ֹאמר</w:t>
      </w:r>
      <w:r>
        <w:rPr>
          <w:rFonts w:ascii="Rod" w:hAnsi="Rod"/>
          <w:i/>
          <w:iCs/>
          <w:sz w:val="24"/>
          <w:rtl/>
          <w:lang w:eastAsia="en-US"/>
        </w:rPr>
        <w:t xml:space="preserve"> 'שבתון' - שבות, שבו פתח הכתוב תחילה </w:t>
      </w:r>
      <w:r>
        <w:rPr>
          <w:rFonts w:ascii="Rod" w:hAnsi="Rod" w:cs="Miriam"/>
          <w:sz w:val="24"/>
          <w:szCs w:val="20"/>
          <w:rtl/>
          <w:lang w:eastAsia="en-US"/>
        </w:rPr>
        <w:t>(</w:t>
      </w:r>
      <w:r>
        <w:rPr>
          <w:rFonts w:ascii="Miriam" w:hAnsi="Miriam" w:cs="Miriam" w:hint="eastAsia"/>
          <w:szCs w:val="20"/>
          <w:rtl/>
          <w:lang w:eastAsia="en-US"/>
        </w:rPr>
        <w:t>והוא</w:t>
      </w:r>
      <w:r>
        <w:rPr>
          <w:rFonts w:ascii="Miriam" w:hAnsi="Miriam" w:cs="Miriam"/>
          <w:szCs w:val="20"/>
          <w:rtl/>
          <w:lang w:eastAsia="en-US"/>
        </w:rPr>
        <w:t xml:space="preserve"> בא להזהיר על המלאכה, שהיא עיקר, וכך יפה לדרוש, הואיל והוא ראשון במקרא והשביתה ראשונה לכולם</w:t>
      </w:r>
      <w:r>
        <w:rPr>
          <w:rFonts w:ascii="Rod" w:hAnsi="Rod" w:cs="Miriam"/>
          <w:sz w:val="24"/>
          <w:szCs w:val="20"/>
          <w:rtl/>
          <w:lang w:eastAsia="en-US"/>
        </w:rPr>
        <w:t>)</w:t>
      </w:r>
      <w:r>
        <w:rPr>
          <w:rFonts w:ascii="Rod" w:hAnsi="Rod"/>
          <w:i/>
          <w:iCs/>
          <w:sz w:val="24"/>
          <w:rtl/>
          <w:lang w:eastAsia="en-US"/>
        </w:rPr>
        <w:t xml:space="preserve">? </w:t>
      </w:r>
      <w:r>
        <w:rPr>
          <w:rFonts w:ascii="Rod" w:hAnsi="Rod" w:hint="eastAsia"/>
          <w:i/>
          <w:iCs/>
          <w:sz w:val="24"/>
          <w:rtl/>
          <w:lang w:eastAsia="en-US"/>
        </w:rPr>
        <w:t>אלא</w:t>
      </w:r>
      <w:r>
        <w:rPr>
          <w:rFonts w:ascii="Rod" w:hAnsi="Rod"/>
          <w:i/>
          <w:iCs/>
          <w:sz w:val="24"/>
          <w:rtl/>
          <w:lang w:eastAsia="en-US"/>
        </w:rPr>
        <w:t xml:space="preserve"> '</w:t>
      </w:r>
      <w:r>
        <w:rPr>
          <w:rFonts w:ascii="Rod" w:hAnsi="Rod" w:cs="Narkisim" w:hint="eastAsia"/>
          <w:i/>
          <w:iCs/>
          <w:sz w:val="24"/>
          <w:rtl/>
          <w:lang w:eastAsia="en-US"/>
        </w:rPr>
        <w:t>שבתון</w:t>
      </w:r>
      <w:r>
        <w:rPr>
          <w:rFonts w:ascii="Rod" w:hAnsi="Rod"/>
          <w:i/>
          <w:iCs/>
          <w:sz w:val="24"/>
          <w:rtl/>
          <w:lang w:eastAsia="en-US"/>
        </w:rPr>
        <w:t>' - קדשהו בעשיית מלאכה; '</w:t>
      </w:r>
      <w:r>
        <w:rPr>
          <w:rFonts w:ascii="Rod" w:hAnsi="Rod" w:cs="Narkisim" w:hint="eastAsia"/>
          <w:i/>
          <w:iCs/>
          <w:sz w:val="24"/>
          <w:rtl/>
          <w:lang w:eastAsia="en-US"/>
        </w:rPr>
        <w:t>זכרון</w:t>
      </w:r>
      <w:r>
        <w:rPr>
          <w:rFonts w:ascii="Rod" w:hAnsi="Rod"/>
          <w:i/>
          <w:iCs/>
          <w:sz w:val="24"/>
          <w:rtl/>
          <w:lang w:eastAsia="en-US"/>
        </w:rPr>
        <w:t>' - אלו זכרונות; '</w:t>
      </w:r>
      <w:r>
        <w:rPr>
          <w:rFonts w:ascii="Rod" w:hAnsi="Rod" w:cs="Narkisim" w:hint="eastAsia"/>
          <w:i/>
          <w:iCs/>
          <w:sz w:val="24"/>
          <w:rtl/>
          <w:lang w:eastAsia="en-US"/>
        </w:rPr>
        <w:t>תרועה</w:t>
      </w:r>
      <w:r>
        <w:rPr>
          <w:rFonts w:ascii="Rod" w:hAnsi="Rod"/>
          <w:i/>
          <w:iCs/>
          <w:sz w:val="24"/>
          <w:rtl/>
          <w:lang w:eastAsia="en-US"/>
        </w:rPr>
        <w:t>' - אלו שופרות; '</w:t>
      </w:r>
      <w:r>
        <w:rPr>
          <w:rFonts w:ascii="Rod" w:hAnsi="Rod" w:cs="Narkisim" w:hint="eastAsia"/>
          <w:i/>
          <w:iCs/>
          <w:sz w:val="24"/>
          <w:rtl/>
          <w:lang w:eastAsia="en-US"/>
        </w:rPr>
        <w:t>מקרא</w:t>
      </w:r>
      <w:r>
        <w:rPr>
          <w:rFonts w:ascii="Rod" w:hAnsi="Rod" w:cs="Narkisim"/>
          <w:i/>
          <w:iCs/>
          <w:sz w:val="24"/>
          <w:rtl/>
          <w:lang w:eastAsia="en-US"/>
        </w:rPr>
        <w:t xml:space="preserve"> קדש</w:t>
      </w:r>
      <w:r>
        <w:rPr>
          <w:rFonts w:ascii="Rod" w:hAnsi="Rod"/>
          <w:i/>
          <w:iCs/>
          <w:sz w:val="24"/>
          <w:rtl/>
          <w:lang w:eastAsia="en-US"/>
        </w:rPr>
        <w:t>' - זו קדושת היום;</w:t>
      </w:r>
    </w:p>
    <w:p w:rsidR="008C42CC" w:rsidRDefault="008C42CC" w:rsidP="003B1A93">
      <w:pPr>
        <w:bidi/>
        <w:spacing w:line="240" w:lineRule="atLeast"/>
        <w:ind w:left="720"/>
        <w:rPr>
          <w:rFonts w:ascii="Rod" w:hAnsi="Rod" w:cs="Courier New"/>
          <w:sz w:val="24"/>
          <w:szCs w:val="20"/>
          <w:rtl/>
          <w:lang w:eastAsia="en-US"/>
        </w:rPr>
      </w:pPr>
      <w:r>
        <w:rPr>
          <w:rFonts w:ascii="Rod" w:hAnsi="Rod" w:cs="Courier New"/>
          <w:sz w:val="24"/>
          <w:szCs w:val="20"/>
          <w:rtl/>
          <w:lang w:eastAsia="en-US"/>
        </w:rPr>
        <w:t>[</w:t>
      </w:r>
      <w:r>
        <w:rPr>
          <w:rFonts w:ascii="Rod" w:hAnsi="Rod" w:cs="Courier New"/>
          <w:color w:val="000000"/>
          <w:sz w:val="24"/>
          <w:szCs w:val="20"/>
          <w:rtl/>
          <w:lang w:eastAsia="en-US"/>
        </w:rPr>
        <w:t>## כאן רבי עקיבא חולק על רבו רבי אליעזר ואין מעירים על כך - כי הוא חולק רק בלימוד אסמכתא, ובזמן ההוא או לרבי אליעזר אין זה חשוב כיצד דורשים אסמכתאות, ולכן לא הקפיד רבי אליעזר - או שרבי עקיבא דרש כך לאחר פטירתו של רבי אליעזר.]</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מנין</w:t>
      </w:r>
      <w:r>
        <w:rPr>
          <w:rFonts w:ascii="Rod" w:hAnsi="Rod"/>
          <w:sz w:val="24"/>
          <w:rtl/>
          <w:lang w:eastAsia="en-US"/>
        </w:rPr>
        <w:t xml:space="preserve"> שאומרים מלכיות? </w:t>
      </w:r>
    </w:p>
    <w:p w:rsidR="008C42CC" w:rsidRDefault="008C42CC" w:rsidP="003B1A93">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אומר:</w:t>
      </w:r>
      <w:r>
        <w:rPr>
          <w:rFonts w:ascii="Rod" w:hAnsi="Rod" w:cs="Narkisim"/>
          <w:i/>
          <w:iCs/>
          <w:sz w:val="24"/>
          <w:szCs w:val="20"/>
          <w:rtl/>
          <w:lang w:eastAsia="en-US"/>
        </w:rPr>
        <w:t xml:space="preserve">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כג,כב:</w:t>
      </w:r>
      <w:r>
        <w:rPr>
          <w:rFonts w:ascii="Rod" w:hAnsi="Rod" w:cs="Narkisim"/>
          <w:szCs w:val="16"/>
          <w:rtl/>
          <w:lang w:eastAsia="en-US"/>
        </w:rPr>
        <w:t xml:space="preserve"> </w:t>
      </w:r>
      <w:r>
        <w:rPr>
          <w:rFonts w:ascii="Rod" w:hAnsi="Rod" w:cs="Narkisim" w:hint="eastAsia"/>
          <w:szCs w:val="20"/>
          <w:rtl/>
          <w:lang w:eastAsia="en-US"/>
        </w:rPr>
        <w:t>ובקצרכם</w:t>
      </w:r>
      <w:r>
        <w:rPr>
          <w:rFonts w:ascii="Rod" w:hAnsi="Rod" w:cs="Narkisim"/>
          <w:szCs w:val="20"/>
          <w:rtl/>
          <w:lang w:eastAsia="en-US"/>
        </w:rPr>
        <w:t xml:space="preserve"> את קציר ארצכם לא תכלה פאת שדך בקצרך ולקט קצירך לא תלקט לעני ולגר תעזב אתם</w:t>
      </w:r>
      <w:r>
        <w:rPr>
          <w:rFonts w:ascii="Rod" w:hAnsi="Rod" w:cs="Narkisim"/>
          <w:sz w:val="24"/>
          <w:szCs w:val="20"/>
          <w:rtl/>
          <w:lang w:eastAsia="en-US"/>
        </w:rPr>
        <w:t>]</w:t>
      </w:r>
      <w:r>
        <w:rPr>
          <w:rFonts w:ascii="Rod" w:hAnsi="Rod" w:cs="Narkisim"/>
          <w:i/>
          <w:iCs/>
          <w:sz w:val="24"/>
          <w:rtl/>
          <w:lang w:eastAsia="en-US"/>
        </w:rPr>
        <w:t xml:space="preserve"> אני ה' אלהיכם </w:t>
      </w:r>
      <w:r>
        <w:rPr>
          <w:rFonts w:ascii="Rod" w:hAnsi="Rod" w:cs="Miriam"/>
          <w:sz w:val="24"/>
          <w:szCs w:val="20"/>
          <w:rtl/>
          <w:lang w:eastAsia="en-US"/>
        </w:rPr>
        <w:t>(</w:t>
      </w:r>
      <w:r>
        <w:rPr>
          <w:rFonts w:ascii="Miriam" w:hAnsi="Miriam" w:cs="Miriam" w:hint="eastAsia"/>
          <w:szCs w:val="20"/>
          <w:rtl/>
          <w:lang w:eastAsia="en-US"/>
        </w:rPr>
        <w:t>ד</w:t>
      </w:r>
      <w:r>
        <w:rPr>
          <w:rFonts w:ascii="Miriam" w:hAnsi="Miriam" w:cs="Miriam"/>
          <w:szCs w:val="20"/>
          <w:rtl/>
          <w:lang w:eastAsia="en-US"/>
        </w:rPr>
        <w:t>-</w:t>
      </w:r>
      <w:r>
        <w:rPr>
          <w:rFonts w:ascii="Miriam" w:hAnsi="Miriam" w:cs="Narkisim" w:hint="eastAsia"/>
          <w:szCs w:val="20"/>
          <w:rtl/>
          <w:lang w:eastAsia="en-US"/>
        </w:rPr>
        <w:t>לעני</w:t>
      </w:r>
      <w:r>
        <w:rPr>
          <w:rFonts w:ascii="Miriam" w:hAnsi="Miriam" w:cs="Narkisim"/>
          <w:szCs w:val="20"/>
          <w:rtl/>
          <w:lang w:eastAsia="en-US"/>
        </w:rPr>
        <w:t xml:space="preserve"> ולגר תעזוב</w:t>
      </w:r>
      <w:r>
        <w:rPr>
          <w:rFonts w:ascii="Miriam" w:hAnsi="Miriam" w:cs="Miriam"/>
          <w:szCs w:val="20"/>
          <w:rtl/>
          <w:lang w:eastAsia="en-US"/>
        </w:rPr>
        <w:t xml:space="preserve">, </w:t>
      </w:r>
      <w:r>
        <w:rPr>
          <w:rFonts w:ascii="Miriam" w:hAnsi="Miriam" w:cs="Miriam" w:hint="eastAsia"/>
          <w:szCs w:val="20"/>
          <w:rtl/>
          <w:lang w:eastAsia="en-US"/>
        </w:rPr>
        <w:t>וסמיך</w:t>
      </w:r>
      <w:r>
        <w:rPr>
          <w:rFonts w:ascii="Miriam" w:hAnsi="Miriam" w:cs="Miriam"/>
          <w:szCs w:val="20"/>
          <w:rtl/>
          <w:lang w:eastAsia="en-US"/>
        </w:rPr>
        <w:t xml:space="preserve"> ליה </w:t>
      </w:r>
      <w:r>
        <w:rPr>
          <w:rFonts w:ascii="Rod" w:hAnsi="Rod" w:cs="Miriam"/>
          <w:sz w:val="24"/>
          <w:szCs w:val="16"/>
          <w:rtl/>
          <w:lang w:eastAsia="en-US"/>
        </w:rPr>
        <w:t>[</w:t>
      </w:r>
      <w:r>
        <w:rPr>
          <w:rFonts w:ascii="Miriam" w:hAnsi="Miriam" w:cs="Miriam" w:hint="eastAsia"/>
          <w:szCs w:val="16"/>
          <w:rtl/>
          <w:lang w:eastAsia="en-US"/>
        </w:rPr>
        <w:t>בפסוק</w:t>
      </w:r>
      <w:r>
        <w:rPr>
          <w:rFonts w:ascii="Miriam" w:hAnsi="Miriam" w:cs="Miriam"/>
          <w:szCs w:val="16"/>
          <w:rtl/>
          <w:lang w:eastAsia="en-US"/>
        </w:rPr>
        <w:t xml:space="preserve"> כד</w:t>
      </w:r>
      <w:r>
        <w:rPr>
          <w:rFonts w:ascii="Rod" w:hAnsi="Rod" w:cs="Miriam"/>
          <w:sz w:val="24"/>
          <w:szCs w:val="16"/>
          <w:rtl/>
          <w:lang w:eastAsia="en-US"/>
        </w:rPr>
        <w:t>]</w:t>
      </w:r>
      <w:r>
        <w:rPr>
          <w:rFonts w:ascii="Rod" w:hAnsi="Rod" w:cs="Miriam"/>
          <w:sz w:val="24"/>
          <w:szCs w:val="20"/>
          <w:rtl/>
          <w:lang w:eastAsia="en-US"/>
        </w:rPr>
        <w:t>)</w:t>
      </w:r>
      <w:r>
        <w:rPr>
          <w:rFonts w:ascii="Rod" w:hAnsi="Rod" w:cs="Narkisim"/>
          <w:sz w:val="24"/>
          <w:szCs w:val="20"/>
          <w:rtl/>
          <w:lang w:eastAsia="en-US"/>
        </w:rPr>
        <w:t xml:space="preserve"> [דבר אל בני ישרא</w:t>
      </w:r>
      <w:r>
        <w:rPr>
          <w:rFonts w:ascii="Rod" w:hAnsi="Rod" w:cs="Narkisim" w:hint="eastAsia"/>
          <w:sz w:val="24"/>
          <w:szCs w:val="20"/>
          <w:rtl/>
          <w:lang w:eastAsia="en-US"/>
        </w:rPr>
        <w:t>ל</w:t>
      </w:r>
      <w:r>
        <w:rPr>
          <w:rFonts w:ascii="Rod" w:hAnsi="Rod" w:cs="Narkisim"/>
          <w:sz w:val="24"/>
          <w:szCs w:val="20"/>
          <w:rtl/>
          <w:lang w:eastAsia="en-US"/>
        </w:rPr>
        <w:t xml:space="preserve"> לאמר]</w:t>
      </w:r>
      <w:r>
        <w:rPr>
          <w:rFonts w:ascii="Rod" w:hAnsi="Rod" w:cs="Narkisim"/>
          <w:i/>
          <w:iCs/>
          <w:sz w:val="24"/>
          <w:rtl/>
          <w:lang w:eastAsia="en-US"/>
        </w:rPr>
        <w:t xml:space="preserve"> בחדש השביעי </w:t>
      </w:r>
      <w:r>
        <w:rPr>
          <w:rFonts w:ascii="Rod" w:hAnsi="Rod" w:cs="Narkisim"/>
          <w:sz w:val="24"/>
          <w:szCs w:val="20"/>
          <w:rtl/>
          <w:lang w:eastAsia="en-US"/>
        </w:rPr>
        <w:t>[באחד לחדש יהיה לכם שבתון זכרון תרועה מקרא קדש]</w:t>
      </w:r>
      <w:r>
        <w:rPr>
          <w:rFonts w:ascii="Rod" w:hAnsi="Rod"/>
          <w:i/>
          <w:iCs/>
          <w:sz w:val="24"/>
          <w:rtl/>
          <w:lang w:eastAsia="en-US"/>
        </w:rPr>
        <w:t xml:space="preserve"> - זו מלכות; </w:t>
      </w:r>
    </w:p>
    <w:p w:rsidR="008C42CC" w:rsidRDefault="008C42CC" w:rsidP="003B1A93">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יוסי בר יהודה אומר: אינו צריך! הרי הוא אומר:</w:t>
      </w:r>
      <w:r>
        <w:rPr>
          <w:rFonts w:ascii="Rod" w:hAnsi="Rod" w:cs="Narkisim"/>
          <w:i/>
          <w:iCs/>
          <w:sz w:val="24"/>
          <w:szCs w:val="20"/>
          <w:rtl/>
          <w:lang w:eastAsia="en-US"/>
        </w:rPr>
        <w:t xml:space="preserve"> </w:t>
      </w: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י,י:</w:t>
      </w:r>
      <w:r>
        <w:rPr>
          <w:rFonts w:ascii="Rod" w:hAnsi="Rod" w:cs="Narkisim"/>
          <w:szCs w:val="16"/>
          <w:rtl/>
          <w:lang w:eastAsia="en-US"/>
        </w:rPr>
        <w:t xml:space="preserve"> </w:t>
      </w:r>
      <w:r>
        <w:rPr>
          <w:rFonts w:ascii="Rod" w:hAnsi="Rod" w:cs="Narkisim" w:hint="eastAsia"/>
          <w:szCs w:val="20"/>
          <w:rtl/>
          <w:lang w:eastAsia="en-US"/>
        </w:rPr>
        <w:t>וביום</w:t>
      </w:r>
      <w:r>
        <w:rPr>
          <w:rFonts w:ascii="Rod" w:hAnsi="Rod" w:cs="Narkisim"/>
          <w:szCs w:val="20"/>
          <w:rtl/>
          <w:lang w:eastAsia="en-US"/>
        </w:rPr>
        <w:t xml:space="preserve"> שמחתכם ובמועדיכם ובראשי חדשיכם ותקעתם בחצצרת על עלתיכם ועל זבחי שלמיכם</w:t>
      </w:r>
      <w:r>
        <w:rPr>
          <w:rFonts w:ascii="Rod" w:hAnsi="Rod" w:cs="Narkisim"/>
          <w:sz w:val="24"/>
          <w:szCs w:val="20"/>
          <w:rtl/>
          <w:lang w:eastAsia="en-US"/>
        </w:rPr>
        <w:t>]</w:t>
      </w:r>
      <w:r>
        <w:rPr>
          <w:rFonts w:ascii="Rod" w:hAnsi="Rod" w:cs="Narkisim"/>
          <w:i/>
          <w:iCs/>
          <w:sz w:val="24"/>
          <w:rtl/>
          <w:lang w:eastAsia="en-US"/>
        </w:rPr>
        <w:t xml:space="preserve"> </w:t>
      </w:r>
      <w:r>
        <w:rPr>
          <w:rFonts w:ascii="Rod" w:hAnsi="Rod" w:cs="Narkisim" w:hint="eastAsia"/>
          <w:i/>
          <w:iCs/>
          <w:sz w:val="24"/>
          <w:rtl/>
          <w:lang w:eastAsia="en-US"/>
        </w:rPr>
        <w:t>והיו</w:t>
      </w:r>
      <w:r>
        <w:rPr>
          <w:rFonts w:ascii="Rod" w:hAnsi="Rod" w:cs="Narkisim"/>
          <w:i/>
          <w:iCs/>
          <w:sz w:val="24"/>
          <w:rtl/>
          <w:lang w:eastAsia="en-US"/>
        </w:rPr>
        <w:t xml:space="preserve"> לכם לזכ</w:t>
      </w:r>
      <w:r>
        <w:rPr>
          <w:rFonts w:ascii="Rod" w:hAnsi="Rod" w:cs="Narkisim" w:hint="eastAsia"/>
          <w:i/>
          <w:iCs/>
          <w:sz w:val="24"/>
          <w:rtl/>
          <w:lang w:eastAsia="en-US"/>
        </w:rPr>
        <w:t>רון</w:t>
      </w:r>
      <w:r>
        <w:rPr>
          <w:rFonts w:ascii="Rod" w:hAnsi="Rod" w:cs="Narkisim"/>
          <w:i/>
          <w:iCs/>
          <w:sz w:val="24"/>
          <w:rtl/>
          <w:lang w:eastAsia="en-US"/>
        </w:rPr>
        <w:t xml:space="preserve"> לפני אלהיכם </w:t>
      </w:r>
      <w:r>
        <w:rPr>
          <w:rFonts w:ascii="Rod" w:hAnsi="Rod" w:cs="Narkisim"/>
          <w:sz w:val="24"/>
          <w:szCs w:val="20"/>
          <w:rtl/>
          <w:lang w:eastAsia="en-US"/>
        </w:rPr>
        <w:t>[</w:t>
      </w:r>
      <w:r>
        <w:rPr>
          <w:rFonts w:ascii="Rod" w:hAnsi="Rod" w:cs="Narkisim" w:hint="eastAsia"/>
          <w:szCs w:val="20"/>
          <w:rtl/>
          <w:lang w:eastAsia="en-US"/>
        </w:rPr>
        <w:t>אני</w:t>
      </w:r>
      <w:r>
        <w:rPr>
          <w:rFonts w:ascii="Rod" w:hAnsi="Rod" w:cs="Narkisim"/>
          <w:szCs w:val="20"/>
          <w:rtl/>
          <w:lang w:eastAsia="en-US"/>
        </w:rPr>
        <w:t xml:space="preserve"> ה' אלקיכם</w:t>
      </w:r>
      <w:r>
        <w:rPr>
          <w:rFonts w:ascii="Rod" w:hAnsi="Rod" w:cs="Narkisim"/>
          <w:sz w:val="24"/>
          <w:szCs w:val="20"/>
          <w:rtl/>
          <w:lang w:eastAsia="en-US"/>
        </w:rPr>
        <w:t>]</w:t>
      </w:r>
      <w:r>
        <w:rPr>
          <w:rFonts w:ascii="Rod" w:hAnsi="Rod"/>
          <w:i/>
          <w:iCs/>
          <w:sz w:val="24"/>
          <w:rtl/>
          <w:lang w:eastAsia="en-US"/>
        </w:rPr>
        <w:t xml:space="preserve">, שאין תלמוד לומר </w:t>
      </w:r>
      <w:r>
        <w:rPr>
          <w:rFonts w:ascii="Rod" w:hAnsi="Rod" w:cs="Narkisim" w:hint="eastAsia"/>
          <w:i/>
          <w:iCs/>
          <w:sz w:val="24"/>
          <w:rtl/>
          <w:lang w:eastAsia="en-US"/>
        </w:rPr>
        <w:t>אני</w:t>
      </w:r>
      <w:r>
        <w:rPr>
          <w:rFonts w:ascii="Rod" w:hAnsi="Rod" w:cs="Narkisim"/>
          <w:i/>
          <w:iCs/>
          <w:sz w:val="24"/>
          <w:rtl/>
          <w:lang w:eastAsia="en-US"/>
        </w:rPr>
        <w:t xml:space="preserve"> ה' אלהיכם</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הוא</w:t>
      </w:r>
      <w:r>
        <w:rPr>
          <w:rFonts w:ascii="Miriam" w:hAnsi="Miriam" w:cs="Miriam"/>
          <w:szCs w:val="20"/>
          <w:rtl/>
          <w:lang w:eastAsia="en-US"/>
        </w:rPr>
        <w:t xml:space="preserve"> לשון 'אני אדון לכם'</w:t>
      </w:r>
      <w:r>
        <w:rPr>
          <w:rFonts w:ascii="Rod" w:hAnsi="Rod" w:cs="Miriam"/>
          <w:sz w:val="24"/>
          <w:szCs w:val="20"/>
          <w:rtl/>
          <w:lang w:eastAsia="en-US"/>
        </w:rPr>
        <w:t>)</w:t>
      </w:r>
      <w:r>
        <w:rPr>
          <w:rFonts w:ascii="Rod" w:hAnsi="Rod"/>
          <w:i/>
          <w:iCs/>
          <w:sz w:val="24"/>
          <w:rtl/>
          <w:lang w:eastAsia="en-US"/>
        </w:rPr>
        <w:t xml:space="preserve">, ומה תלמוד לומר </w:t>
      </w:r>
      <w:r>
        <w:rPr>
          <w:rFonts w:ascii="Rod" w:hAnsi="Rod" w:cs="Narkisim" w:hint="eastAsia"/>
          <w:i/>
          <w:iCs/>
          <w:sz w:val="24"/>
          <w:rtl/>
          <w:lang w:eastAsia="en-US"/>
        </w:rPr>
        <w:t>אני</w:t>
      </w:r>
      <w:r>
        <w:rPr>
          <w:rFonts w:ascii="Rod" w:hAnsi="Rod" w:cs="Narkisim"/>
          <w:i/>
          <w:iCs/>
          <w:sz w:val="24"/>
          <w:rtl/>
          <w:lang w:eastAsia="en-US"/>
        </w:rPr>
        <w:t xml:space="preserve"> ה' אלהיכם</w:t>
      </w:r>
      <w:r>
        <w:rPr>
          <w:rFonts w:ascii="Rod" w:hAnsi="Rod"/>
          <w:i/>
          <w:iCs/>
          <w:sz w:val="24"/>
          <w:rtl/>
          <w:lang w:eastAsia="en-US"/>
        </w:rPr>
        <w:t xml:space="preserve">? - </w:t>
      </w:r>
      <w:r>
        <w:rPr>
          <w:rFonts w:ascii="Rod" w:hAnsi="Rod" w:hint="eastAsia"/>
          <w:i/>
          <w:iCs/>
          <w:sz w:val="24"/>
          <w:rtl/>
          <w:lang w:eastAsia="en-US"/>
        </w:rPr>
        <w:t>זה</w:t>
      </w:r>
      <w:r>
        <w:rPr>
          <w:rFonts w:ascii="Rod" w:hAnsi="Rod"/>
          <w:i/>
          <w:iCs/>
          <w:sz w:val="24"/>
          <w:rtl/>
          <w:lang w:eastAsia="en-US"/>
        </w:rPr>
        <w:t xml:space="preserve"> בנה אב לכל מקום </w:t>
      </w:r>
      <w:r>
        <w:rPr>
          <w:rFonts w:ascii="Rod" w:hAnsi="Rod" w:hint="eastAsia"/>
          <w:i/>
          <w:iCs/>
          <w:sz w:val="24"/>
          <w:rtl/>
          <w:lang w:eastAsia="en-US"/>
        </w:rPr>
        <w:t>שנאמר</w:t>
      </w:r>
      <w:r>
        <w:rPr>
          <w:rFonts w:ascii="Rod" w:hAnsi="Rod"/>
          <w:i/>
          <w:iCs/>
          <w:sz w:val="24"/>
          <w:rtl/>
          <w:lang w:eastAsia="en-US"/>
        </w:rPr>
        <w:t xml:space="preserve"> בו זכרונו</w:t>
      </w:r>
      <w:r>
        <w:rPr>
          <w:rFonts w:ascii="Rod" w:hAnsi="Rod" w:hint="eastAsia"/>
          <w:i/>
          <w:iCs/>
          <w:sz w:val="24"/>
          <w:rtl/>
          <w:lang w:eastAsia="en-US"/>
        </w:rPr>
        <w:t>ת</w:t>
      </w:r>
      <w:r>
        <w:rPr>
          <w:rFonts w:ascii="Rod" w:hAnsi="Rod"/>
          <w:i/>
          <w:iCs/>
          <w:sz w:val="24"/>
          <w:rtl/>
          <w:lang w:eastAsia="en-US"/>
        </w:rPr>
        <w:t xml:space="preserve"> - יהיו מלכיות עמהן, והיכן אומרה? לקדושת היום</w:t>
      </w:r>
      <w:r>
        <w:rPr>
          <w:rFonts w:ascii="Rod" w:hAnsi="Rod"/>
          <w:sz w:val="24"/>
          <w:rtl/>
          <w:lang w:eastAsia="en-US"/>
        </w:rPr>
        <w:t>'.</w:t>
      </w:r>
    </w:p>
    <w:p w:rsidR="008C42CC" w:rsidRDefault="008C42CC" w:rsidP="003B1A93">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
          <w:iCs/>
          <w:sz w:val="24"/>
          <w:rtl/>
          <w:lang w:eastAsia="en-US"/>
        </w:rPr>
        <w:t>רבי</w:t>
      </w:r>
      <w:r>
        <w:rPr>
          <w:rFonts w:ascii="Rod" w:hAnsi="Rod"/>
          <w:i/>
          <w:iCs/>
          <w:sz w:val="24"/>
          <w:rtl/>
          <w:lang w:eastAsia="en-US"/>
        </w:rPr>
        <w:t xml:space="preserve"> אומר: עם המלכיות אומרה: מה מצינו ב</w:t>
      </w:r>
      <w:r>
        <w:rPr>
          <w:rFonts w:ascii="Rod" w:hAnsi="Rod" w:hint="eastAsia"/>
          <w:i/>
          <w:iCs/>
          <w:sz w:val="24"/>
          <w:rtl/>
          <w:lang w:eastAsia="en-US"/>
        </w:rPr>
        <w:t>כל</w:t>
      </w:r>
      <w:r>
        <w:rPr>
          <w:rFonts w:ascii="Rod" w:hAnsi="Rod"/>
          <w:i/>
          <w:iCs/>
          <w:sz w:val="24"/>
          <w:rtl/>
          <w:lang w:eastAsia="en-US"/>
        </w:rPr>
        <w:t xml:space="preserve"> מקום ברביעית אף כאן ברביעית; </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רבן</w:t>
      </w:r>
      <w:r>
        <w:rPr>
          <w:rFonts w:ascii="Rod" w:hAnsi="Rod"/>
          <w:i/>
          <w:iCs/>
          <w:sz w:val="24"/>
          <w:rtl/>
          <w:lang w:eastAsia="en-US"/>
        </w:rPr>
        <w:t xml:space="preserve"> שמעון בן גמליאל אומר: עם הזכרונות אומרה: מה מצינו בכל מקום באמצע </w:t>
      </w:r>
      <w:r>
        <w:rPr>
          <w:rFonts w:ascii="Rod" w:hAnsi="Rod" w:cs="Miriam"/>
          <w:sz w:val="24"/>
          <w:szCs w:val="20"/>
          <w:rtl/>
          <w:lang w:eastAsia="en-US"/>
        </w:rPr>
        <w:t>(</w:t>
      </w:r>
      <w:r>
        <w:rPr>
          <w:rFonts w:ascii="Miriam" w:hAnsi="Miriam" w:cs="Miriam" w:hint="eastAsia"/>
          <w:szCs w:val="20"/>
          <w:rtl/>
          <w:lang w:eastAsia="en-US"/>
        </w:rPr>
        <w:t>והיום</w:t>
      </w:r>
      <w:r>
        <w:rPr>
          <w:rFonts w:ascii="Miriam" w:hAnsi="Miriam" w:cs="Miriam"/>
          <w:szCs w:val="20"/>
          <w:rtl/>
          <w:lang w:eastAsia="en-US"/>
        </w:rPr>
        <w:t xml:space="preserve"> תשע ברכות הן</w:t>
      </w:r>
      <w:r>
        <w:rPr>
          <w:rFonts w:ascii="Rod" w:hAnsi="Rod" w:cs="Miriam"/>
          <w:sz w:val="24"/>
          <w:szCs w:val="20"/>
          <w:rtl/>
          <w:lang w:eastAsia="en-US"/>
        </w:rPr>
        <w:t>)</w:t>
      </w:r>
      <w:r>
        <w:rPr>
          <w:rFonts w:ascii="Rod" w:hAnsi="Rod"/>
          <w:i/>
          <w:iCs/>
          <w:sz w:val="24"/>
          <w:rtl/>
          <w:lang w:eastAsia="en-US"/>
        </w:rPr>
        <w:t xml:space="preserve"> - אף כאן באמצע </w:t>
      </w:r>
      <w:r>
        <w:rPr>
          <w:rFonts w:ascii="Rod" w:hAnsi="Rod" w:cs="Miriam"/>
          <w:sz w:val="24"/>
          <w:szCs w:val="20"/>
          <w:rtl/>
          <w:lang w:eastAsia="en-US"/>
        </w:rPr>
        <w:t>(</w:t>
      </w:r>
      <w:r>
        <w:rPr>
          <w:rFonts w:ascii="Miriam" w:hAnsi="Miriam" w:cs="Miriam" w:hint="eastAsia"/>
          <w:szCs w:val="20"/>
          <w:rtl/>
          <w:lang w:eastAsia="en-US"/>
        </w:rPr>
        <w:t>ואומרה</w:t>
      </w:r>
      <w:r>
        <w:rPr>
          <w:rFonts w:ascii="Miriam" w:hAnsi="Miriam" w:cs="Miriam"/>
          <w:szCs w:val="20"/>
          <w:rtl/>
          <w:lang w:eastAsia="en-US"/>
        </w:rPr>
        <w:t xml:space="preserve"> בחמישית</w:t>
      </w:r>
      <w:r>
        <w:rPr>
          <w:rFonts w:ascii="Rod" w:hAnsi="Rod" w:cs="Miriam"/>
          <w:sz w:val="24"/>
          <w:szCs w:val="20"/>
          <w:rtl/>
          <w:lang w:eastAsia="en-US"/>
        </w:rPr>
        <w:t>)</w:t>
      </w:r>
      <w:r>
        <w:rPr>
          <w:rFonts w:ascii="Rod" w:hAnsi="Rod"/>
          <w:i/>
          <w:iCs/>
          <w:sz w:val="24"/>
          <w:rtl/>
          <w:lang w:eastAsia="en-US"/>
        </w:rPr>
        <w:t>;</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וכשקידשו</w:t>
      </w:r>
      <w:r>
        <w:rPr>
          <w:rFonts w:ascii="Rod" w:hAnsi="Rod"/>
          <w:i/>
          <w:iCs/>
          <w:sz w:val="24"/>
          <w:rtl/>
          <w:lang w:eastAsia="en-US"/>
        </w:rPr>
        <w:t xml:space="preserve"> בית דין את השנה באושא - ירד </w:t>
      </w:r>
      <w:r>
        <w:rPr>
          <w:rFonts w:ascii="Rod" w:hAnsi="Rod" w:cs="Miriam"/>
          <w:sz w:val="24"/>
          <w:szCs w:val="20"/>
          <w:rtl/>
          <w:lang w:eastAsia="en-US"/>
        </w:rPr>
        <w:t>(</w:t>
      </w:r>
      <w:r>
        <w:rPr>
          <w:rFonts w:ascii="Miriam" w:hAnsi="Miriam" w:cs="Miriam" w:hint="eastAsia"/>
          <w:szCs w:val="20"/>
          <w:rtl/>
          <w:lang w:eastAsia="en-US"/>
        </w:rPr>
        <w:t>לפי</w:t>
      </w:r>
      <w:r>
        <w:rPr>
          <w:rFonts w:ascii="Miriam" w:hAnsi="Miriam" w:cs="Miriam"/>
          <w:szCs w:val="20"/>
          <w:rtl/>
          <w:lang w:eastAsia="en-US"/>
        </w:rPr>
        <w:t xml:space="preserve"> שמצוה להתפלל במקום נמוך - קתני 'ירד'</w:t>
      </w:r>
      <w:r>
        <w:rPr>
          <w:rFonts w:ascii="Rod" w:hAnsi="Rod" w:cs="Miriam"/>
          <w:sz w:val="24"/>
          <w:szCs w:val="20"/>
          <w:rtl/>
          <w:lang w:eastAsia="en-US"/>
        </w:rPr>
        <w:t>)</w:t>
      </w:r>
      <w:r>
        <w:rPr>
          <w:rFonts w:ascii="Rod" w:hAnsi="Rod"/>
          <w:i/>
          <w:iCs/>
          <w:sz w:val="24"/>
          <w:rtl/>
          <w:lang w:eastAsia="en-US"/>
        </w:rPr>
        <w:t xml:space="preserve"> רבי יוחנן בן ברוקא לפני רבן שמעון בן גמליאל ועשה כרבי יוחנן בן נורי </w:t>
      </w:r>
      <w:r>
        <w:rPr>
          <w:rFonts w:ascii="Rod" w:hAnsi="Rod" w:cs="Miriam"/>
          <w:sz w:val="24"/>
          <w:szCs w:val="20"/>
          <w:rtl/>
          <w:lang w:eastAsia="en-US"/>
        </w:rPr>
        <w:t>(</w:t>
      </w:r>
      <w:r>
        <w:rPr>
          <w:rFonts w:ascii="Miriam" w:hAnsi="Miriam" w:cs="Miriam" w:hint="eastAsia"/>
          <w:szCs w:val="20"/>
          <w:rtl/>
          <w:lang w:eastAsia="en-US"/>
        </w:rPr>
        <w:t>דמתניתין</w:t>
      </w:r>
      <w:r>
        <w:rPr>
          <w:rFonts w:ascii="Rod" w:hAnsi="Rod" w:cs="Miriam"/>
          <w:sz w:val="24"/>
          <w:szCs w:val="20"/>
          <w:rtl/>
          <w:lang w:eastAsia="en-US"/>
        </w:rPr>
        <w:t>)</w:t>
      </w:r>
      <w:r>
        <w:rPr>
          <w:rFonts w:ascii="Rod" w:hAnsi="Rod"/>
          <w:i/>
          <w:iCs/>
          <w:sz w:val="24"/>
          <w:rtl/>
          <w:lang w:eastAsia="en-US"/>
        </w:rPr>
        <w:t xml:space="preserve">; אמר לו רבן שמעון: לא היו נוהגין כן ביבנה </w:t>
      </w:r>
      <w:r>
        <w:rPr>
          <w:rFonts w:ascii="Rod" w:hAnsi="Rod" w:cs="Miriam"/>
          <w:sz w:val="24"/>
          <w:szCs w:val="20"/>
          <w:rtl/>
          <w:lang w:eastAsia="en-US"/>
        </w:rPr>
        <w:t>(</w:t>
      </w:r>
      <w:r>
        <w:rPr>
          <w:rFonts w:ascii="Miriam" w:hAnsi="Miriam" w:cs="Miriam" w:hint="eastAsia"/>
          <w:szCs w:val="20"/>
          <w:rtl/>
          <w:lang w:eastAsia="en-US"/>
        </w:rPr>
        <w:t>בימי</w:t>
      </w:r>
      <w:r>
        <w:rPr>
          <w:rFonts w:ascii="Miriam" w:hAnsi="Miriam" w:cs="Miriam"/>
          <w:szCs w:val="20"/>
          <w:rtl/>
          <w:lang w:eastAsia="en-US"/>
        </w:rPr>
        <w:t xml:space="preserve"> אבא כשהיתה סנהדרין שם</w:t>
      </w:r>
      <w:r>
        <w:rPr>
          <w:rFonts w:ascii="Rod" w:hAnsi="Rod" w:cs="Miriam"/>
          <w:sz w:val="24"/>
          <w:szCs w:val="20"/>
          <w:rtl/>
          <w:lang w:eastAsia="en-US"/>
        </w:rPr>
        <w:t>)</w:t>
      </w:r>
      <w:r>
        <w:rPr>
          <w:rFonts w:ascii="Rod" w:hAnsi="Rod"/>
          <w:i/>
          <w:iCs/>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i/>
          <w:iCs/>
          <w:sz w:val="24"/>
          <w:rtl/>
          <w:lang w:eastAsia="en-US"/>
        </w:rPr>
        <w:t>ליום</w:t>
      </w:r>
      <w:r>
        <w:rPr>
          <w:rFonts w:ascii="Rod" w:hAnsi="Rod"/>
          <w:i/>
          <w:iCs/>
          <w:sz w:val="24"/>
          <w:rtl/>
          <w:lang w:eastAsia="en-US"/>
        </w:rPr>
        <w:t xml:space="preserve"> השני ירד רבי חנינא בנו של רבי יוסי הגלילי ועשה כרבי עקיבא. אמר רבן שמעון בן גמליאל: </w:t>
      </w:r>
      <w:r>
        <w:rPr>
          <w:rFonts w:ascii="Rod" w:hAnsi="Rod" w:hint="eastAsia"/>
          <w:i/>
          <w:iCs/>
          <w:sz w:val="24"/>
          <w:u w:val="single"/>
          <w:rtl/>
          <w:lang w:eastAsia="en-US"/>
        </w:rPr>
        <w:t>כך</w:t>
      </w:r>
      <w:r>
        <w:rPr>
          <w:rFonts w:ascii="Rod" w:hAnsi="Rod"/>
          <w:i/>
          <w:iCs/>
          <w:sz w:val="24"/>
          <w:rtl/>
          <w:lang w:eastAsia="en-US"/>
        </w:rPr>
        <w:t xml:space="preserve"> היו נוהגין ביבנה!</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למימרא</w:t>
      </w:r>
      <w:r>
        <w:rPr>
          <w:rFonts w:ascii="Rod" w:hAnsi="Rod"/>
          <w:sz w:val="24"/>
          <w:rtl/>
          <w:lang w:eastAsia="en-US"/>
        </w:rPr>
        <w:t xml:space="preserve"> דרבי שמעון בן גמליאל כרבי עקיבא סבירא ליה? והא אמר רבי עקיבא 'מלכיות עם קדושת היום' אמר להו, ורבן שמעון בן גמליאל אומר 'קדושת היום עם הזכרונות' אמר להו!?</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זירא: לומר שתוקעין למלכיות.</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ליום</w:t>
      </w:r>
      <w:r>
        <w:rPr>
          <w:rFonts w:ascii="Rod" w:hAnsi="Rod"/>
          <w:i/>
          <w:iCs/>
          <w:sz w:val="24"/>
          <w:rtl/>
          <w:lang w:eastAsia="en-US"/>
        </w:rPr>
        <w:t xml:space="preserve"> השני ירד רבי חנינא</w:t>
      </w:r>
      <w:r>
        <w:rPr>
          <w:rFonts w:ascii="Rod" w:hAnsi="Rod"/>
          <w:sz w:val="24"/>
          <w:rtl/>
          <w:lang w:eastAsia="en-US"/>
        </w:rPr>
        <w:t>' - מאי '</w:t>
      </w:r>
      <w:r>
        <w:rPr>
          <w:rFonts w:ascii="Rod" w:hAnsi="Rod" w:hint="eastAsia"/>
          <w:i/>
          <w:iCs/>
          <w:sz w:val="24"/>
          <w:rtl/>
          <w:lang w:eastAsia="en-US"/>
        </w:rPr>
        <w:t>שני</w:t>
      </w:r>
      <w:r>
        <w:rPr>
          <w:rFonts w:ascii="Rod" w:hAnsi="Rod"/>
          <w:sz w:val="24"/>
          <w:rtl/>
          <w:lang w:eastAsia="en-US"/>
        </w:rPr>
        <w:t>'?: אילימא יום טוב שני - למימרא דעברוה לאלול? והאמר רבי חנינא בר כהנא: 'מימות עזרא ואילך לא מצינו אלול מעובר'!?</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חסדא: מאי '</w:t>
      </w:r>
      <w:r>
        <w:rPr>
          <w:rFonts w:ascii="Rod" w:hAnsi="Rod" w:hint="eastAsia"/>
          <w:i/>
          <w:iCs/>
          <w:sz w:val="24"/>
          <w:rtl/>
          <w:lang w:eastAsia="en-US"/>
        </w:rPr>
        <w:t>שני</w:t>
      </w:r>
      <w:r>
        <w:rPr>
          <w:rFonts w:ascii="Rod" w:hAnsi="Rod"/>
          <w:sz w:val="24"/>
          <w:rtl/>
          <w:lang w:eastAsia="en-US"/>
        </w:rPr>
        <w:t xml:space="preserve">'? - </w:t>
      </w:r>
      <w:r>
        <w:rPr>
          <w:rFonts w:ascii="Rod" w:hAnsi="Rod" w:hint="eastAsia"/>
          <w:sz w:val="24"/>
          <w:rtl/>
          <w:lang w:eastAsia="en-US"/>
        </w:rPr>
        <w:t>ליום</w:t>
      </w:r>
      <w:r>
        <w:rPr>
          <w:rFonts w:ascii="Rod" w:hAnsi="Rod"/>
          <w:sz w:val="24"/>
          <w:rtl/>
          <w:lang w:eastAsia="en-US"/>
        </w:rPr>
        <w:t xml:space="preserve"> שני, לשנה הבאה.</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אין</w:t>
      </w:r>
      <w:r>
        <w:rPr>
          <w:rFonts w:ascii="Rod" w:hAnsi="Rod"/>
          <w:sz w:val="24"/>
          <w:rtl/>
          <w:lang w:eastAsia="en-US"/>
        </w:rPr>
        <w:t xml:space="preserve"> פוחתין מעשרה מלכיות, מעשרה זכרונות מעשרה שופרות.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יוחנן בן נו</w:t>
      </w:r>
      <w:r>
        <w:rPr>
          <w:rFonts w:ascii="Rod" w:hAnsi="Rod" w:hint="eastAsia"/>
          <w:sz w:val="24"/>
          <w:rtl/>
          <w:lang w:eastAsia="en-US"/>
        </w:rPr>
        <w:t>רי</w:t>
      </w:r>
      <w:r>
        <w:rPr>
          <w:rFonts w:ascii="Rod" w:hAnsi="Rod"/>
          <w:sz w:val="24"/>
          <w:rtl/>
          <w:lang w:eastAsia="en-US"/>
        </w:rPr>
        <w:t xml:space="preserve"> אומר: אם אמר שלש שלש מכולן - </w:t>
      </w:r>
      <w:r>
        <w:rPr>
          <w:rFonts w:ascii="Rod" w:hAnsi="Rod" w:hint="eastAsia"/>
          <w:sz w:val="24"/>
          <w:rtl/>
          <w:lang w:eastAsia="en-US"/>
        </w:rPr>
        <w:t>יצא</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הני</w:t>
      </w:r>
      <w:r>
        <w:rPr>
          <w:rFonts w:ascii="Rod" w:hAnsi="Rod"/>
          <w:sz w:val="24"/>
          <w:rtl/>
          <w:lang w:eastAsia="en-US"/>
        </w:rPr>
        <w:t xml:space="preserve"> עשרה מלכיות כנגד מי?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לוי: כנגד עשרה </w:t>
      </w:r>
      <w:r>
        <w:rPr>
          <w:rFonts w:ascii="Rod" w:hAnsi="Rod" w:hint="eastAsia"/>
          <w:sz w:val="24"/>
          <w:rtl/>
          <w:lang w:eastAsia="en-US"/>
        </w:rPr>
        <w:t>הלולים</w:t>
      </w:r>
      <w:r>
        <w:rPr>
          <w:rFonts w:ascii="Rod" w:hAnsi="Rod"/>
          <w:sz w:val="24"/>
          <w:rtl/>
          <w:lang w:eastAsia="en-US"/>
        </w:rPr>
        <w:t xml:space="preserve"> שאמר דוד בספר תהלי</w:t>
      </w:r>
      <w:r>
        <w:rPr>
          <w:rFonts w:ascii="Rod" w:hAnsi="Rod" w:hint="eastAsia"/>
          <w:sz w:val="24"/>
          <w:rtl/>
          <w:lang w:eastAsia="en-US"/>
        </w:rPr>
        <w:t>ם</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הלולים</w:t>
      </w:r>
      <w:r>
        <w:rPr>
          <w:rFonts w:ascii="Rod" w:hAnsi="Rod"/>
          <w:sz w:val="24"/>
          <w:rtl/>
          <w:lang w:eastAsia="en-US"/>
        </w:rPr>
        <w:t xml:space="preserve"> טובא הוו?</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הנך</w:t>
      </w:r>
      <w:r>
        <w:rPr>
          <w:rFonts w:ascii="Rod" w:hAnsi="Rod"/>
          <w:sz w:val="24"/>
          <w:rtl/>
          <w:lang w:eastAsia="en-US"/>
        </w:rPr>
        <w:t xml:space="preserve"> דכתיב בהו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קנ</w:t>
      </w:r>
      <w:r>
        <w:rPr>
          <w:rFonts w:ascii="Rod" w:hAnsi="Rod" w:cs="Miriam"/>
          <w:sz w:val="24"/>
          <w:szCs w:val="16"/>
          <w:rtl/>
          <w:lang w:eastAsia="en-US"/>
        </w:rPr>
        <w:t>)</w:t>
      </w:r>
      <w:r>
        <w:rPr>
          <w:rFonts w:ascii="Rod" w:hAnsi="Rod" w:cs="Narkisim"/>
          <w:sz w:val="24"/>
          <w:rtl/>
          <w:lang w:eastAsia="en-US"/>
        </w:rPr>
        <w:t xml:space="preserve"> הללוהו בתקע שופר </w:t>
      </w:r>
      <w:r>
        <w:rPr>
          <w:rFonts w:ascii="Rod" w:hAnsi="Rod" w:cs="Miriam"/>
          <w:sz w:val="24"/>
          <w:szCs w:val="20"/>
          <w:rtl/>
          <w:lang w:eastAsia="en-US"/>
        </w:rPr>
        <w:t>(</w:t>
      </w:r>
      <w:r>
        <w:rPr>
          <w:rFonts w:ascii="Miriam" w:hAnsi="Miriam" w:cs="Miriam" w:hint="eastAsia"/>
          <w:szCs w:val="20"/>
          <w:rtl/>
          <w:lang w:eastAsia="en-US"/>
        </w:rPr>
        <w:t>הנך</w:t>
      </w:r>
      <w:r>
        <w:rPr>
          <w:rFonts w:ascii="Miriam" w:hAnsi="Miriam" w:cs="Miriam"/>
          <w:szCs w:val="20"/>
          <w:rtl/>
          <w:lang w:eastAsia="en-US"/>
        </w:rPr>
        <w:t xml:space="preserve"> ד'</w:t>
      </w:r>
      <w:r>
        <w:rPr>
          <w:rFonts w:ascii="Miriam" w:hAnsi="Miriam" w:cs="Narkisim" w:hint="eastAsia"/>
          <w:szCs w:val="20"/>
          <w:rtl/>
          <w:lang w:eastAsia="en-US"/>
        </w:rPr>
        <w:t>הללו</w:t>
      </w:r>
      <w:r>
        <w:rPr>
          <w:rFonts w:ascii="Miriam" w:hAnsi="Miriam" w:cs="Narkisim"/>
          <w:szCs w:val="20"/>
          <w:rtl/>
          <w:lang w:eastAsia="en-US"/>
        </w:rPr>
        <w:t xml:space="preserve"> אל בקדשו</w:t>
      </w:r>
      <w:r>
        <w:rPr>
          <w:rFonts w:ascii="Miriam" w:hAnsi="Miriam" w:cs="Miriam"/>
          <w:szCs w:val="20"/>
          <w:rtl/>
          <w:lang w:eastAsia="en-US"/>
        </w:rPr>
        <w:t>'</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יוסף אמר: כנגד עשרת הדברות שנאמרו לו למשה בסיני </w:t>
      </w:r>
      <w:r>
        <w:rPr>
          <w:rFonts w:ascii="Rod" w:hAnsi="Rod" w:cs="Miriam"/>
          <w:sz w:val="24"/>
          <w:szCs w:val="20"/>
          <w:rtl/>
          <w:lang w:eastAsia="en-US"/>
        </w:rPr>
        <w:t>(</w:t>
      </w:r>
      <w:r>
        <w:rPr>
          <w:rFonts w:ascii="Miriam" w:hAnsi="Miriam" w:cs="Miriam" w:hint="eastAsia"/>
          <w:szCs w:val="20"/>
          <w:rtl/>
          <w:lang w:eastAsia="en-US"/>
        </w:rPr>
        <w:t>דכתיב</w:t>
      </w:r>
      <w:r>
        <w:rPr>
          <w:rFonts w:ascii="Miriam" w:hAnsi="Miriam" w:cs="Miriam"/>
          <w:szCs w:val="20"/>
          <w:rtl/>
          <w:lang w:eastAsia="en-US"/>
        </w:rPr>
        <w:t xml:space="preserve"> בהו נמי שופר; ולא שמעתיה אלא ראיתיה ביסוד רבינו יצחק בן יהודה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יוחנן אמר: כנגד עשרה מאמרות שבהן נברא העולם </w:t>
      </w:r>
      <w:r>
        <w:rPr>
          <w:rFonts w:ascii="Rod" w:hAnsi="Rod" w:cs="Miriam"/>
          <w:sz w:val="24"/>
          <w:szCs w:val="20"/>
          <w:rtl/>
          <w:lang w:eastAsia="en-US"/>
        </w:rPr>
        <w:t>(</w:t>
      </w:r>
      <w:r>
        <w:rPr>
          <w:rFonts w:ascii="Miriam" w:hAnsi="Miriam" w:cs="Miriam" w:hint="eastAsia"/>
          <w:szCs w:val="20"/>
          <w:rtl/>
          <w:lang w:eastAsia="en-US"/>
        </w:rPr>
        <w:t>בראש</w:t>
      </w:r>
      <w:r>
        <w:rPr>
          <w:rFonts w:ascii="Miriam" w:hAnsi="Miriam" w:cs="Miriam"/>
          <w:szCs w:val="20"/>
          <w:rtl/>
          <w:lang w:eastAsia="en-US"/>
        </w:rPr>
        <w:t xml:space="preserve"> השנה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הי</w:t>
      </w:r>
      <w:r>
        <w:rPr>
          <w:rFonts w:ascii="Rod" w:hAnsi="Rod"/>
          <w:sz w:val="24"/>
          <w:rtl/>
          <w:lang w:eastAsia="en-US"/>
        </w:rPr>
        <w:t xml:space="preserve"> נינהו? </w:t>
      </w:r>
      <w:r>
        <w:rPr>
          <w:rFonts w:ascii="Rod" w:hAnsi="Rod" w:cs="Narkisim" w:hint="eastAsia"/>
          <w:sz w:val="24"/>
          <w:rtl/>
          <w:lang w:eastAsia="en-US"/>
        </w:rPr>
        <w:t>ויאמר</w:t>
      </w:r>
      <w:r>
        <w:rPr>
          <w:rFonts w:ascii="Rod" w:hAnsi="Rod" w:cs="Narkisim"/>
          <w:sz w:val="24"/>
          <w:rtl/>
          <w:lang w:eastAsia="en-US"/>
        </w:rPr>
        <w:t xml:space="preserve"> ... </w:t>
      </w:r>
      <w:r>
        <w:rPr>
          <w:rFonts w:ascii="Rod" w:hAnsi="Rod" w:cs="Narkisim" w:hint="eastAsia"/>
          <w:sz w:val="24"/>
          <w:rtl/>
          <w:lang w:eastAsia="en-US"/>
        </w:rPr>
        <w:t>ויאמר</w:t>
      </w:r>
      <w:r>
        <w:rPr>
          <w:rFonts w:ascii="Rod" w:hAnsi="Rod"/>
          <w:sz w:val="24"/>
          <w:rtl/>
          <w:lang w:eastAsia="en-US"/>
        </w:rPr>
        <w:t xml:space="preserve"> דבראשית - </w:t>
      </w:r>
      <w:r>
        <w:rPr>
          <w:rFonts w:ascii="Rod" w:hAnsi="Rod" w:hint="eastAsia"/>
          <w:sz w:val="24"/>
          <w:rtl/>
          <w:lang w:eastAsia="en-US"/>
        </w:rPr>
        <w:t>תשעה</w:t>
      </w:r>
      <w:r>
        <w:rPr>
          <w:rFonts w:ascii="Rod" w:hAnsi="Rod"/>
          <w:sz w:val="24"/>
          <w:rtl/>
          <w:lang w:eastAsia="en-US"/>
        </w:rPr>
        <w:t xml:space="preserve"> הוו!?</w:t>
      </w:r>
    </w:p>
    <w:p w:rsidR="008C42CC" w:rsidRDefault="008C42CC" w:rsidP="003B1A93">
      <w:pPr>
        <w:bidi/>
        <w:spacing w:line="240" w:lineRule="atLeast"/>
        <w:rPr>
          <w:rFonts w:ascii="Rod" w:hAnsi="Rod"/>
          <w:sz w:val="24"/>
          <w:rtl/>
          <w:lang w:eastAsia="en-US"/>
        </w:rPr>
      </w:pPr>
      <w:r>
        <w:rPr>
          <w:rFonts w:ascii="Rod" w:hAnsi="Rod" w:cs="Narkisim" w:hint="eastAsia"/>
          <w:sz w:val="24"/>
          <w:rtl/>
          <w:lang w:eastAsia="en-US"/>
        </w:rPr>
        <w:t>בראשית</w:t>
      </w:r>
      <w:r>
        <w:rPr>
          <w:rFonts w:ascii="Rod" w:hAnsi="Rod"/>
          <w:sz w:val="24"/>
          <w:rtl/>
          <w:lang w:eastAsia="en-US"/>
        </w:rPr>
        <w:t xml:space="preserve"> - נמי מאמר הוא, דכתיב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לג,ו</w:t>
      </w:r>
      <w:r>
        <w:rPr>
          <w:rFonts w:ascii="Rod" w:hAnsi="Rod" w:cs="Miriam"/>
          <w:sz w:val="24"/>
          <w:szCs w:val="16"/>
          <w:rtl/>
          <w:lang w:eastAsia="en-US"/>
        </w:rPr>
        <w:t>)</w:t>
      </w:r>
      <w:r>
        <w:rPr>
          <w:rFonts w:ascii="Rod" w:hAnsi="Rod" w:cs="Narkisim"/>
          <w:sz w:val="24"/>
          <w:rtl/>
          <w:lang w:eastAsia="en-US"/>
        </w:rPr>
        <w:t xml:space="preserve"> בדבר ה' שמים נעשו </w:t>
      </w:r>
      <w:r>
        <w:rPr>
          <w:rFonts w:ascii="Rod" w:hAnsi="Rod" w:cs="Narkisim"/>
          <w:sz w:val="24"/>
          <w:szCs w:val="20"/>
          <w:rtl/>
          <w:lang w:eastAsia="en-US"/>
        </w:rPr>
        <w:t>[</w:t>
      </w:r>
      <w:r>
        <w:rPr>
          <w:rFonts w:ascii="Rod" w:hAnsi="Rod" w:cs="Narkisim" w:hint="eastAsia"/>
          <w:szCs w:val="20"/>
          <w:rtl/>
          <w:lang w:eastAsia="en-US"/>
        </w:rPr>
        <w:t>וברוח</w:t>
      </w:r>
      <w:r>
        <w:rPr>
          <w:rFonts w:ascii="Rod" w:hAnsi="Rod" w:cs="Narkisim"/>
          <w:szCs w:val="20"/>
          <w:rtl/>
          <w:lang w:eastAsia="en-US"/>
        </w:rPr>
        <w:t xml:space="preserve"> פיו כל צבאם</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על גב דלא כתיב ביה '</w:t>
      </w:r>
      <w:r>
        <w:rPr>
          <w:rFonts w:ascii="Miriam" w:hAnsi="Miriam" w:cs="Narkisim" w:hint="eastAsia"/>
          <w:szCs w:val="20"/>
          <w:rtl/>
          <w:lang w:eastAsia="en-US"/>
        </w:rPr>
        <w:t>ויאמר</w:t>
      </w:r>
      <w:r>
        <w:rPr>
          <w:rFonts w:ascii="Miriam" w:hAnsi="Miriam" w:cs="Miriam"/>
          <w:szCs w:val="20"/>
          <w:rtl/>
          <w:lang w:eastAsia="en-US"/>
        </w:rPr>
        <w:t>' - '</w:t>
      </w:r>
      <w:r>
        <w:rPr>
          <w:rFonts w:ascii="Miriam" w:hAnsi="Miriam" w:cs="Narkisim" w:hint="eastAsia"/>
          <w:szCs w:val="20"/>
          <w:rtl/>
          <w:lang w:eastAsia="en-US"/>
        </w:rPr>
        <w:t>יהי</w:t>
      </w:r>
      <w:r>
        <w:rPr>
          <w:rFonts w:ascii="Miriam" w:hAnsi="Miriam" w:cs="Narkisim"/>
          <w:szCs w:val="20"/>
          <w:rtl/>
          <w:lang w:eastAsia="en-US"/>
        </w:rPr>
        <w:t xml:space="preserve"> שמים</w:t>
      </w:r>
      <w:r>
        <w:rPr>
          <w:rFonts w:ascii="Miriam" w:hAnsi="Miriam" w:cs="Miriam"/>
          <w:szCs w:val="20"/>
          <w:rtl/>
          <w:lang w:eastAsia="en-US"/>
        </w:rPr>
        <w:t xml:space="preserve">' כמאן דכתיב דמי, דבאמירה נמי איברי, ולא בידים, דכתיב </w:t>
      </w:r>
      <w:r>
        <w:rPr>
          <w:rFonts w:ascii="Miriam" w:hAnsi="Miriam" w:cs="Miriam"/>
          <w:szCs w:val="16"/>
          <w:rtl/>
          <w:lang w:eastAsia="en-US"/>
        </w:rPr>
        <w:t>(תהלים לג)</w:t>
      </w:r>
      <w:r>
        <w:rPr>
          <w:rFonts w:ascii="Miriam" w:hAnsi="Miriam" w:cs="Narkisim"/>
          <w:szCs w:val="20"/>
          <w:rtl/>
          <w:lang w:eastAsia="en-US"/>
        </w:rPr>
        <w:t xml:space="preserve"> ב</w:t>
      </w:r>
      <w:r>
        <w:rPr>
          <w:rFonts w:ascii="Miriam" w:hAnsi="Miriam" w:cs="Narkisim" w:hint="eastAsia"/>
          <w:szCs w:val="20"/>
          <w:u w:val="single"/>
          <w:rtl/>
          <w:lang w:eastAsia="en-US"/>
        </w:rPr>
        <w:t>דבר</w:t>
      </w:r>
      <w:r>
        <w:rPr>
          <w:rFonts w:ascii="Miriam" w:hAnsi="Miriam" w:cs="Narkisim"/>
          <w:szCs w:val="20"/>
          <w:rtl/>
          <w:lang w:eastAsia="en-US"/>
        </w:rPr>
        <w:t xml:space="preserve"> ה' שמים נעשו</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יוחנן בן נורי אומר אם אמר שלש שלש מכולן יצא: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איבעיא</w:t>
      </w:r>
      <w:r>
        <w:rPr>
          <w:rFonts w:ascii="Rod" w:hAnsi="Rod"/>
          <w:sz w:val="24"/>
          <w:rtl/>
          <w:lang w:eastAsia="en-US"/>
        </w:rPr>
        <w:t xml:space="preserve"> להו: היכי קתני </w:t>
      </w:r>
      <w:r>
        <w:rPr>
          <w:rFonts w:ascii="Rod" w:hAnsi="Rod" w:cs="Miriam"/>
          <w:sz w:val="24"/>
          <w:szCs w:val="20"/>
          <w:rtl/>
          <w:lang w:eastAsia="en-US"/>
        </w:rPr>
        <w:t>(</w:t>
      </w:r>
      <w:r>
        <w:rPr>
          <w:rFonts w:ascii="Miriam" w:hAnsi="Miriam" w:cs="Miriam" w:hint="eastAsia"/>
          <w:szCs w:val="20"/>
          <w:rtl/>
          <w:lang w:eastAsia="en-US"/>
        </w:rPr>
        <w:t>האי</w:t>
      </w:r>
      <w:r>
        <w:rPr>
          <w:rFonts w:ascii="Miriam" w:hAnsi="Miriam" w:cs="Miriam"/>
          <w:szCs w:val="20"/>
          <w:rtl/>
          <w:lang w:eastAsia="en-US"/>
        </w:rPr>
        <w:t xml:space="preserve"> דר</w:t>
      </w:r>
      <w:r>
        <w:rPr>
          <w:rFonts w:ascii="Miriam" w:hAnsi="Miriam" w:cs="Miriam" w:hint="eastAsia"/>
          <w:szCs w:val="20"/>
          <w:rtl/>
          <w:lang w:eastAsia="en-US"/>
        </w:rPr>
        <w:t>בי</w:t>
      </w:r>
      <w:r>
        <w:rPr>
          <w:rFonts w:ascii="Miriam" w:hAnsi="Miriam" w:cs="Miriam"/>
          <w:szCs w:val="20"/>
          <w:rtl/>
          <w:lang w:eastAsia="en-US"/>
        </w:rPr>
        <w:t xml:space="preserve"> יוחנן בן נורי: האי 'מכולם' דקאמר - אמאן קאי? א'תורה נביא</w:t>
      </w:r>
      <w:r>
        <w:rPr>
          <w:rFonts w:ascii="Miriam" w:hAnsi="Miriam" w:cs="Miriam" w:hint="eastAsia"/>
          <w:szCs w:val="20"/>
          <w:rtl/>
          <w:lang w:eastAsia="en-US"/>
        </w:rPr>
        <w:t>ים</w:t>
      </w:r>
      <w:r>
        <w:rPr>
          <w:rFonts w:ascii="Miriam" w:hAnsi="Miriam" w:cs="Miriam"/>
          <w:szCs w:val="20"/>
          <w:rtl/>
          <w:lang w:eastAsia="en-US"/>
        </w:rPr>
        <w:t xml:space="preserve"> וכתובים' קאי, דהא </w:t>
      </w:r>
      <w:r>
        <w:rPr>
          <w:rFonts w:ascii="Miriam" w:hAnsi="Miriam" w:cs="Miriam" w:hint="eastAsia"/>
          <w:szCs w:val="20"/>
          <w:u w:val="single"/>
          <w:rtl/>
          <w:lang w:eastAsia="en-US"/>
        </w:rPr>
        <w:t>מכולהו</w:t>
      </w:r>
      <w:r>
        <w:rPr>
          <w:rFonts w:ascii="Miriam" w:hAnsi="Miriam" w:cs="Miriam"/>
          <w:szCs w:val="20"/>
          <w:rtl/>
          <w:lang w:eastAsia="en-US"/>
        </w:rPr>
        <w:t xml:space="preserve"> אמר, כדתנן </w:t>
      </w:r>
      <w:r>
        <w:rPr>
          <w:rFonts w:ascii="Miriam" w:hAnsi="Miriam" w:cs="Miriam"/>
          <w:szCs w:val="16"/>
          <w:rtl/>
          <w:lang w:eastAsia="en-US"/>
        </w:rPr>
        <w:t>[להלן]</w:t>
      </w:r>
      <w:r>
        <w:rPr>
          <w:rFonts w:ascii="Miriam" w:hAnsi="Miriam" w:cs="Miriam"/>
          <w:szCs w:val="20"/>
          <w:rtl/>
          <w:lang w:eastAsia="en-US"/>
        </w:rPr>
        <w:t>: '</w:t>
      </w:r>
      <w:r>
        <w:rPr>
          <w:rFonts w:ascii="Miriam" w:hAnsi="Miriam" w:cs="Miriam" w:hint="eastAsia"/>
          <w:i/>
          <w:iCs/>
          <w:szCs w:val="20"/>
          <w:rtl/>
          <w:lang w:eastAsia="en-US"/>
        </w:rPr>
        <w:t>מתחיל</w:t>
      </w:r>
      <w:r>
        <w:rPr>
          <w:rFonts w:ascii="Miriam" w:hAnsi="Miriam" w:cs="Miriam"/>
          <w:i/>
          <w:iCs/>
          <w:szCs w:val="20"/>
          <w:rtl/>
          <w:lang w:eastAsia="en-US"/>
        </w:rPr>
        <w:t xml:space="preserve"> בתורה ומשלים בנביא</w:t>
      </w:r>
      <w:r>
        <w:rPr>
          <w:rFonts w:ascii="Miriam" w:hAnsi="Miriam" w:cs="Miriam"/>
          <w:szCs w:val="20"/>
          <w:rtl/>
          <w:lang w:eastAsia="en-US"/>
        </w:rPr>
        <w:t>', והכי קאמר: אם אמר</w:t>
      </w:r>
      <w:r>
        <w:rPr>
          <w:rFonts w:ascii="Rod" w:hAnsi="Rod" w:cs="Miriam"/>
          <w:sz w:val="24"/>
          <w:szCs w:val="20"/>
          <w:rtl/>
          <w:lang w:eastAsia="en-US"/>
        </w:rPr>
        <w:t>)</w:t>
      </w:r>
      <w:r>
        <w:rPr>
          <w:rFonts w:ascii="Rod" w:hAnsi="Rod"/>
          <w:sz w:val="24"/>
          <w:rtl/>
          <w:lang w:eastAsia="en-US"/>
        </w:rPr>
        <w:t xml:space="preserve"> שלש מן התורה שלש מן הנביאים </w:t>
      </w:r>
      <w:r>
        <w:rPr>
          <w:rFonts w:ascii="Rod" w:hAnsi="Rod" w:hint="eastAsia"/>
          <w:sz w:val="24"/>
          <w:rtl/>
          <w:lang w:eastAsia="en-US"/>
        </w:rPr>
        <w:t>ושלש</w:t>
      </w:r>
      <w:r>
        <w:rPr>
          <w:rFonts w:ascii="Rod" w:hAnsi="Rod"/>
          <w:sz w:val="24"/>
          <w:rtl/>
          <w:lang w:eastAsia="en-US"/>
        </w:rPr>
        <w:t xml:space="preserve"> מן הכתובים </w:t>
      </w:r>
      <w:r>
        <w:rPr>
          <w:rFonts w:ascii="Rod" w:hAnsi="Rod" w:cs="Miriam"/>
          <w:sz w:val="24"/>
          <w:szCs w:val="20"/>
          <w:rtl/>
          <w:lang w:eastAsia="en-US"/>
        </w:rPr>
        <w:t>(</w:t>
      </w:r>
      <w:r>
        <w:rPr>
          <w:rFonts w:ascii="Miriam" w:hAnsi="Miriam" w:cs="Miriam" w:hint="eastAsia"/>
          <w:szCs w:val="20"/>
          <w:rtl/>
          <w:lang w:eastAsia="en-US"/>
        </w:rPr>
        <w:t>מכל</w:t>
      </w:r>
      <w:r>
        <w:rPr>
          <w:rFonts w:ascii="Miriam" w:hAnsi="Miriam" w:cs="Miriam"/>
          <w:szCs w:val="20"/>
          <w:rtl/>
          <w:lang w:eastAsia="en-US"/>
        </w:rPr>
        <w:t xml:space="preserve"> אחת ואחת - יצא</w:t>
      </w:r>
      <w:r>
        <w:rPr>
          <w:rFonts w:ascii="Rod" w:hAnsi="Rod" w:cs="Miriam"/>
          <w:sz w:val="24"/>
          <w:szCs w:val="20"/>
          <w:rtl/>
          <w:lang w:eastAsia="en-US"/>
        </w:rPr>
        <w:t>)</w:t>
      </w:r>
      <w:r>
        <w:rPr>
          <w:rFonts w:ascii="Rod" w:hAnsi="Rod"/>
          <w:sz w:val="24"/>
          <w:rtl/>
          <w:lang w:eastAsia="en-US"/>
        </w:rPr>
        <w:t xml:space="preserve">, דהוו תשע, ואיכא בינייהו חדא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פליג אדרבנן אלא אחדא, דאינהו אמרי 'עשרה' ואיהו אמ</w:t>
      </w:r>
      <w:r>
        <w:rPr>
          <w:rFonts w:ascii="Miriam" w:hAnsi="Miriam" w:cs="Miriam" w:hint="eastAsia"/>
          <w:szCs w:val="20"/>
          <w:rtl/>
          <w:lang w:eastAsia="en-US"/>
        </w:rPr>
        <w:t>ר</w:t>
      </w:r>
      <w:r>
        <w:rPr>
          <w:rFonts w:ascii="Miriam" w:hAnsi="Miriam" w:cs="Miriam"/>
          <w:szCs w:val="20"/>
          <w:rtl/>
          <w:lang w:eastAsia="en-US"/>
        </w:rPr>
        <w:t xml:space="preserve"> 'תשעה'</w:t>
      </w:r>
      <w:r>
        <w:rPr>
          <w:rFonts w:ascii="Rod" w:hAnsi="Rod" w:cs="Miriam"/>
          <w:sz w:val="24"/>
          <w:szCs w:val="20"/>
          <w:rtl/>
          <w:lang w:eastAsia="en-US"/>
        </w:rPr>
        <w:t>)</w:t>
      </w:r>
      <w:r>
        <w:rPr>
          <w:rFonts w:ascii="Rod" w:hAnsi="Rod"/>
          <w:sz w:val="24"/>
          <w:rtl/>
          <w:lang w:eastAsia="en-US"/>
        </w:rPr>
        <w:t xml:space="preserve">, או דלמא </w:t>
      </w:r>
      <w:r>
        <w:rPr>
          <w:rFonts w:ascii="Rod" w:hAnsi="Rod" w:cs="Miriam"/>
          <w:sz w:val="24"/>
          <w:szCs w:val="20"/>
          <w:rtl/>
          <w:lang w:eastAsia="en-US"/>
        </w:rPr>
        <w:t>(</w:t>
      </w:r>
      <w:r>
        <w:rPr>
          <w:rFonts w:ascii="Miriam" w:hAnsi="Miriam" w:cs="Miriam" w:hint="eastAsia"/>
          <w:szCs w:val="20"/>
          <w:rtl/>
          <w:lang w:eastAsia="en-US"/>
        </w:rPr>
        <w:t>האי</w:t>
      </w:r>
      <w:r>
        <w:rPr>
          <w:rFonts w:ascii="Miriam" w:hAnsi="Miriam" w:cs="Miriam"/>
          <w:szCs w:val="20"/>
          <w:rtl/>
          <w:lang w:eastAsia="en-US"/>
        </w:rPr>
        <w:t xml:space="preserve"> </w:t>
      </w:r>
      <w:r>
        <w:rPr>
          <w:rFonts w:ascii="Miriam" w:hAnsi="Miriam" w:cs="Miriam" w:hint="eastAsia"/>
          <w:szCs w:val="20"/>
          <w:rtl/>
          <w:lang w:eastAsia="en-US"/>
        </w:rPr>
        <w:t>שלש</w:t>
      </w:r>
      <w:r>
        <w:rPr>
          <w:rFonts w:ascii="Miriam" w:hAnsi="Miriam" w:cs="Miriam"/>
          <w:szCs w:val="20"/>
          <w:rtl/>
          <w:lang w:eastAsia="en-US"/>
        </w:rPr>
        <w:t xml:space="preserve"> שלש - </w:t>
      </w:r>
      <w:r>
        <w:rPr>
          <w:rFonts w:ascii="Miriam" w:hAnsi="Miriam" w:cs="Miriam" w:hint="eastAsia"/>
          <w:szCs w:val="20"/>
          <w:rtl/>
          <w:lang w:eastAsia="en-US"/>
        </w:rPr>
        <w:t>אמלכיות</w:t>
      </w:r>
      <w:r>
        <w:rPr>
          <w:rFonts w:ascii="Miriam" w:hAnsi="Miriam" w:cs="Miriam"/>
          <w:szCs w:val="20"/>
          <w:rtl/>
          <w:lang w:eastAsia="en-US"/>
        </w:rPr>
        <w:t xml:space="preserve"> וזכרונות ושופרות קאי: שלש למלכיות ושלש לזכרונות ושלש לשופרות, דהוו להו</w:t>
      </w:r>
      <w:r>
        <w:rPr>
          <w:rFonts w:ascii="Rod" w:hAnsi="Rod" w:cs="Miriam"/>
          <w:sz w:val="24"/>
          <w:szCs w:val="20"/>
          <w:rtl/>
          <w:lang w:eastAsia="en-US"/>
        </w:rPr>
        <w:t>)</w:t>
      </w:r>
      <w:r>
        <w:rPr>
          <w:rFonts w:ascii="Rod" w:hAnsi="Rod"/>
          <w:sz w:val="24"/>
          <w:rtl/>
          <w:lang w:eastAsia="en-US"/>
        </w:rPr>
        <w:t xml:space="preserve"> אחד מן התורה, ואחד מן הנביאים, ואחד מן הכתובים, דהויין להו שלש, ואיכא בינייהו טובא?</w:t>
      </w:r>
    </w:p>
    <w:p w:rsidR="008C42CC" w:rsidRDefault="008C42CC" w:rsidP="003B1A93">
      <w:pPr>
        <w:bidi/>
        <w:spacing w:line="240" w:lineRule="atLeast"/>
        <w:rPr>
          <w:rFonts w:ascii="Rod" w:hAnsi="Rod"/>
          <w:i/>
          <w:iCs/>
          <w:sz w:val="24"/>
          <w:rtl/>
          <w:lang w:eastAsia="en-US"/>
        </w:rPr>
      </w:pPr>
      <w:r>
        <w:rPr>
          <w:rFonts w:ascii="Rod" w:hAnsi="Rod" w:hint="eastAsia"/>
          <w:sz w:val="24"/>
          <w:rtl/>
          <w:lang w:eastAsia="en-US"/>
        </w:rPr>
        <w:t>תא</w:t>
      </w:r>
      <w:r>
        <w:rPr>
          <w:rFonts w:ascii="Rod" w:hAnsi="Rod"/>
          <w:sz w:val="24"/>
          <w:rtl/>
          <w:lang w:eastAsia="en-US"/>
        </w:rPr>
        <w:t xml:space="preserve"> שמע, דתניא: '</w:t>
      </w:r>
      <w:r>
        <w:rPr>
          <w:rFonts w:ascii="Rod" w:hAnsi="Rod" w:hint="eastAsia"/>
          <w:i/>
          <w:iCs/>
          <w:sz w:val="24"/>
          <w:rtl/>
          <w:lang w:eastAsia="en-US"/>
        </w:rPr>
        <w:t>אין</w:t>
      </w:r>
      <w:r>
        <w:rPr>
          <w:rFonts w:ascii="Rod" w:hAnsi="Rod"/>
          <w:i/>
          <w:iCs/>
          <w:sz w:val="24"/>
          <w:rtl/>
          <w:lang w:eastAsia="en-US"/>
        </w:rPr>
        <w:t xml:space="preserve"> פוחתין מעשרה מלכיות, מעשרה זכרונות, מעשרה שופרות - ואם אמר שבע מכולן - יצא, כנגד שבעה רקיעים; </w:t>
      </w:r>
    </w:p>
    <w:p w:rsidR="008C42CC" w:rsidRDefault="008C42CC" w:rsidP="003B1A93">
      <w:pPr>
        <w:bidi/>
        <w:spacing w:line="240" w:lineRule="atLeast"/>
        <w:rPr>
          <w:rFonts w:ascii="Rod" w:hAnsi="Rod"/>
          <w:sz w:val="24"/>
          <w:rtl/>
          <w:lang w:eastAsia="en-US"/>
        </w:rPr>
      </w:pPr>
      <w:r>
        <w:rPr>
          <w:rFonts w:ascii="Rod" w:hAnsi="Rod" w:hint="eastAsia"/>
          <w:i/>
          <w:iCs/>
          <w:sz w:val="24"/>
          <w:rtl/>
          <w:lang w:eastAsia="en-US"/>
        </w:rPr>
        <w:t>רבי</w:t>
      </w:r>
      <w:r>
        <w:rPr>
          <w:rFonts w:ascii="Rod" w:hAnsi="Rod"/>
          <w:i/>
          <w:iCs/>
          <w:sz w:val="24"/>
          <w:rtl/>
          <w:lang w:eastAsia="en-US"/>
        </w:rPr>
        <w:t xml:space="preserve"> יוחנן בן נורי אמר: הפוחת לא יפחות משבע, ואם אמר שלש מכולן יצא, כנגד ת</w:t>
      </w:r>
      <w:r>
        <w:rPr>
          <w:rFonts w:ascii="Rod" w:hAnsi="Rod" w:hint="eastAsia"/>
          <w:i/>
          <w:iCs/>
          <w:sz w:val="24"/>
          <w:rtl/>
          <w:lang w:eastAsia="en-US"/>
        </w:rPr>
        <w:t>ורה</w:t>
      </w:r>
      <w:r>
        <w:rPr>
          <w:rFonts w:ascii="Rod" w:hAnsi="Rod"/>
          <w:i/>
          <w:iCs/>
          <w:sz w:val="24"/>
          <w:rtl/>
          <w:lang w:eastAsia="en-US"/>
        </w:rPr>
        <w:t xml:space="preserve"> נביאים וכתובים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ואי</w:t>
      </w:r>
      <w:r>
        <w:rPr>
          <w:rFonts w:ascii="Miriam" w:hAnsi="Miriam" w:cs="Miriam"/>
          <w:szCs w:val="20"/>
          <w:rtl/>
          <w:lang w:eastAsia="en-US"/>
        </w:rPr>
        <w:t xml:space="preserve"> סלקא דעתך 'שלש מן התורה ושלש מן הנביאים ושלש מן הכתובים' לכל - אם כן שבע נמי: שבע מן התורה ושבע מן הנבי</w:t>
      </w:r>
      <w:r>
        <w:rPr>
          <w:rFonts w:ascii="Miriam" w:hAnsi="Miriam" w:cs="Miriam" w:hint="eastAsia"/>
          <w:szCs w:val="20"/>
          <w:rtl/>
          <w:lang w:eastAsia="en-US"/>
        </w:rPr>
        <w:t>אים</w:t>
      </w:r>
      <w:r>
        <w:rPr>
          <w:rFonts w:ascii="Miriam" w:hAnsi="Miriam" w:cs="Miriam"/>
          <w:szCs w:val="20"/>
          <w:rtl/>
          <w:lang w:eastAsia="en-US"/>
        </w:rPr>
        <w:t xml:space="preserve"> ושבע מן הכתובים, הוה ליה רבי יוחנן בן נורי מוסיף!</w:t>
      </w:r>
      <w:r>
        <w:rPr>
          <w:rFonts w:ascii="Rod" w:hAnsi="Rod" w:cs="Miriam"/>
          <w:sz w:val="24"/>
          <w:szCs w:val="20"/>
          <w:rtl/>
          <w:lang w:eastAsia="en-US"/>
        </w:rPr>
        <w:t>)</w:t>
      </w:r>
      <w:r>
        <w:rPr>
          <w:rFonts w:ascii="Rod" w:hAnsi="Rod"/>
          <w:sz w:val="24"/>
          <w:rtl/>
          <w:lang w:eastAsia="en-US"/>
        </w:rPr>
        <w:t>; ו</w:t>
      </w:r>
      <w:r>
        <w:rPr>
          <w:rFonts w:ascii="Rod" w:hAnsi="Rod" w:hint="eastAsia"/>
          <w:sz w:val="24"/>
          <w:rtl/>
          <w:lang w:eastAsia="en-US"/>
        </w:rPr>
        <w:t>אמרי</w:t>
      </w:r>
      <w:r>
        <w:rPr>
          <w:rFonts w:ascii="Rod" w:hAnsi="Rod"/>
          <w:sz w:val="24"/>
          <w:rtl/>
          <w:lang w:eastAsia="en-US"/>
        </w:rPr>
        <w:t xml:space="preserve"> לה 'כנגד כהנים לוים וישראלים'.</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הונא אמר שמואל: הלכה כרבי יוחנן בן נורי.</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אין</w:t>
      </w:r>
      <w:r>
        <w:rPr>
          <w:rFonts w:ascii="Rod" w:hAnsi="Rod"/>
          <w:sz w:val="24"/>
          <w:rtl/>
          <w:lang w:eastAsia="en-US"/>
        </w:rPr>
        <w:t xml:space="preserve"> מזכירין מלכות זכרונות ושופרות של פורענות.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מתחיל</w:t>
      </w:r>
      <w:r>
        <w:rPr>
          <w:rFonts w:ascii="Rod" w:hAnsi="Rod"/>
          <w:sz w:val="24"/>
          <w:rtl/>
          <w:lang w:eastAsia="en-US"/>
        </w:rPr>
        <w:t xml:space="preserve"> בתורה ומשלים בנביא.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יוסי אומר: אם השלים בתורה - </w:t>
      </w:r>
      <w:r>
        <w:rPr>
          <w:rFonts w:ascii="Rod" w:hAnsi="Rod" w:hint="eastAsia"/>
          <w:sz w:val="24"/>
          <w:rtl/>
          <w:lang w:eastAsia="en-US"/>
        </w:rPr>
        <w:t>יצא</w:t>
      </w:r>
      <w:r>
        <w:rPr>
          <w:rFonts w:ascii="Rod" w:hAnsi="Rod"/>
          <w:sz w:val="24"/>
          <w:rtl/>
          <w:lang w:eastAsia="en-US"/>
        </w:rPr>
        <w:t>.</w:t>
      </w:r>
    </w:p>
    <w:p w:rsidR="008C42CC" w:rsidRDefault="008C42CC" w:rsidP="003B1A93">
      <w:pPr>
        <w:bidi/>
        <w:spacing w:line="240" w:lineRule="atLeast"/>
        <w:ind w:left="720"/>
        <w:rPr>
          <w:rFonts w:ascii="Miriam" w:hAnsi="Miriam" w:cs="Miriam"/>
          <w:szCs w:val="20"/>
          <w:rtl/>
          <w:lang w:eastAsia="en-US"/>
        </w:rPr>
      </w:pPr>
      <w:r>
        <w:rPr>
          <w:rFonts w:ascii="Miriam" w:hAnsi="Miriam" w:cs="Miriam" w:hint="eastAsia"/>
          <w:szCs w:val="20"/>
          <w:rtl/>
          <w:lang w:eastAsia="en-US"/>
        </w:rPr>
        <w:t>תוספות</w:t>
      </w:r>
      <w:r>
        <w:rPr>
          <w:rFonts w:ascii="Miriam" w:hAnsi="Miriam" w:cs="Miriam"/>
          <w:szCs w:val="20"/>
          <w:rtl/>
          <w:lang w:eastAsia="en-US"/>
        </w:rPr>
        <w:t xml:space="preserve"> ד"ה מתחיל בתורה ומסיים בנביא. וא"ת </w:t>
      </w:r>
      <w:r>
        <w:rPr>
          <w:rFonts w:ascii="Miriam" w:hAnsi="Miriam" w:cs="Miriam" w:hint="eastAsia"/>
          <w:szCs w:val="20"/>
          <w:rtl/>
          <w:lang w:eastAsia="en-US"/>
        </w:rPr>
        <w:t>דבכל</w:t>
      </w:r>
      <w:r>
        <w:rPr>
          <w:rFonts w:ascii="Miriam" w:hAnsi="Miriam" w:cs="Miriam"/>
          <w:szCs w:val="20"/>
          <w:rtl/>
          <w:lang w:eastAsia="en-US"/>
        </w:rPr>
        <w:t xml:space="preserve"> דוכתא משמע דנביאי עדיף מכתובים, כדאמר </w:t>
      </w:r>
      <w:r>
        <w:rPr>
          <w:rFonts w:ascii="Miriam" w:hAnsi="Miriam" w:cs="Miriam"/>
          <w:szCs w:val="16"/>
          <w:rtl/>
          <w:lang w:eastAsia="en-US"/>
        </w:rPr>
        <w:t>(מגילה לא,א)</w:t>
      </w:r>
      <w:r>
        <w:rPr>
          <w:rFonts w:ascii="Miriam" w:hAnsi="Miriam" w:cs="Miriam"/>
          <w:szCs w:val="20"/>
          <w:rtl/>
          <w:lang w:eastAsia="en-US"/>
        </w:rPr>
        <w:t xml:space="preserve"> '</w:t>
      </w:r>
      <w:r>
        <w:rPr>
          <w:rFonts w:ascii="Miriam" w:hAnsi="Miriam" w:cs="Miriam" w:hint="eastAsia"/>
          <w:i/>
          <w:iCs/>
          <w:szCs w:val="20"/>
          <w:rtl/>
          <w:lang w:eastAsia="en-US"/>
        </w:rPr>
        <w:t>כתוב</w:t>
      </w:r>
      <w:r>
        <w:rPr>
          <w:rFonts w:ascii="Miriam" w:hAnsi="Miriam" w:cs="Miriam"/>
          <w:i/>
          <w:iCs/>
          <w:szCs w:val="20"/>
          <w:rtl/>
          <w:lang w:eastAsia="en-US"/>
        </w:rPr>
        <w:t xml:space="preserve"> בתורה ושנוי בנביאים ומשולש בכתובים</w:t>
      </w:r>
      <w:r>
        <w:rPr>
          <w:rFonts w:ascii="Miriam" w:hAnsi="Miriam" w:cs="Miriam"/>
          <w:szCs w:val="20"/>
          <w:rtl/>
          <w:lang w:eastAsia="en-US"/>
        </w:rPr>
        <w:t xml:space="preserve">', </w:t>
      </w:r>
      <w:r>
        <w:rPr>
          <w:rFonts w:ascii="Miriam" w:hAnsi="Miriam" w:cs="Miriam" w:hint="eastAsia"/>
          <w:szCs w:val="20"/>
          <w:rtl/>
          <w:lang w:eastAsia="en-US"/>
        </w:rPr>
        <w:t>והכי</w:t>
      </w:r>
      <w:r>
        <w:rPr>
          <w:rFonts w:ascii="Miriam" w:hAnsi="Miriam" w:cs="Miriam"/>
          <w:szCs w:val="20"/>
          <w:rtl/>
          <w:lang w:eastAsia="en-US"/>
        </w:rPr>
        <w:t xml:space="preserve"> קאמר: </w:t>
      </w:r>
      <w:r>
        <w:rPr>
          <w:rFonts w:ascii="Miriam" w:hAnsi="Miriam" w:cs="Miriam" w:hint="eastAsia"/>
          <w:szCs w:val="20"/>
          <w:rtl/>
          <w:lang w:eastAsia="en-US"/>
        </w:rPr>
        <w:t>קראי</w:t>
      </w:r>
      <w:r>
        <w:rPr>
          <w:rFonts w:ascii="Miriam" w:hAnsi="Miriam" w:cs="Miriam"/>
          <w:szCs w:val="20"/>
          <w:rtl/>
          <w:lang w:eastAsia="en-US"/>
        </w:rPr>
        <w:t xml:space="preserve"> דכתיבי בכתובי ברישא והדר בנביאי - </w:t>
      </w:r>
      <w:r>
        <w:rPr>
          <w:rFonts w:ascii="Miriam" w:hAnsi="Miriam" w:cs="Miriam" w:hint="eastAsia"/>
          <w:szCs w:val="20"/>
          <w:rtl/>
          <w:lang w:eastAsia="en-US"/>
        </w:rPr>
        <w:t>וי</w:t>
      </w:r>
      <w:r>
        <w:rPr>
          <w:rFonts w:ascii="Miriam" w:hAnsi="Miriam" w:cs="Miriam"/>
          <w:szCs w:val="20"/>
          <w:rtl/>
          <w:lang w:eastAsia="en-US"/>
        </w:rPr>
        <w:t>"ל משו</w:t>
      </w:r>
      <w:r>
        <w:rPr>
          <w:rFonts w:ascii="Miriam" w:hAnsi="Miriam" w:cs="Miriam" w:hint="eastAsia"/>
          <w:szCs w:val="20"/>
          <w:rtl/>
          <w:lang w:eastAsia="en-US"/>
        </w:rPr>
        <w:t>ם</w:t>
      </w:r>
      <w:r>
        <w:rPr>
          <w:rFonts w:ascii="Miriam" w:hAnsi="Miriam" w:cs="Miriam"/>
          <w:szCs w:val="20"/>
          <w:rtl/>
          <w:lang w:eastAsia="en-US"/>
        </w:rPr>
        <w:t xml:space="preserve"> דקראי דתהלים משלי ואיוב קדמו לנביאים. </w:t>
      </w:r>
    </w:p>
    <w:p w:rsidR="008C42CC" w:rsidRDefault="008C42CC" w:rsidP="003B1A93">
      <w:pPr>
        <w:bidi/>
        <w:spacing w:line="240" w:lineRule="atLeast"/>
        <w:ind w:left="720"/>
        <w:rPr>
          <w:rFonts w:ascii="Miriam" w:hAnsi="Miriam" w:cs="Miriam"/>
          <w:szCs w:val="20"/>
          <w:rtl/>
          <w:lang w:eastAsia="en-US"/>
        </w:rPr>
      </w:pPr>
      <w:r>
        <w:rPr>
          <w:rFonts w:ascii="Miriam" w:hAnsi="Miriam" w:cs="Miriam" w:hint="eastAsia"/>
          <w:szCs w:val="20"/>
          <w:rtl/>
          <w:lang w:eastAsia="en-US"/>
        </w:rPr>
        <w:t>ומה</w:t>
      </w:r>
      <w:r>
        <w:rPr>
          <w:rFonts w:ascii="Miriam" w:hAnsi="Miriam" w:cs="Miriam"/>
          <w:szCs w:val="20"/>
          <w:rtl/>
          <w:lang w:eastAsia="en-US"/>
        </w:rPr>
        <w:t xml:space="preserve"> שאנו נוהגים להשלים בתורה - דעבדינן כרבי יו</w:t>
      </w:r>
      <w:r>
        <w:rPr>
          <w:rFonts w:ascii="Miriam" w:hAnsi="Miriam" w:cs="Miriam" w:hint="eastAsia"/>
          <w:szCs w:val="20"/>
          <w:rtl/>
          <w:lang w:eastAsia="en-US"/>
        </w:rPr>
        <w:t>סי</w:t>
      </w:r>
      <w:r>
        <w:rPr>
          <w:rFonts w:ascii="Miriam" w:hAnsi="Miriam" w:cs="Miriam"/>
          <w:szCs w:val="20"/>
          <w:rtl/>
          <w:lang w:eastAsia="en-US"/>
        </w:rPr>
        <w:t>, כדאמרינן בגמרא: המשלים בתורה זריז ומשובח, וכן ה</w:t>
      </w:r>
      <w:r>
        <w:rPr>
          <w:rFonts w:ascii="Miriam" w:hAnsi="Miriam" w:cs="Miriam" w:hint="eastAsia"/>
          <w:szCs w:val="20"/>
          <w:rtl/>
          <w:lang w:eastAsia="en-US"/>
        </w:rPr>
        <w:t>יו</w:t>
      </w:r>
      <w:r>
        <w:rPr>
          <w:rFonts w:ascii="Miriam" w:hAnsi="Miriam" w:cs="Miriam"/>
          <w:szCs w:val="20"/>
          <w:rtl/>
          <w:lang w:eastAsia="en-US"/>
        </w:rPr>
        <w:t xml:space="preserve"> וותיקין עושין.</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sz w:val="24"/>
          <w:szCs w:val="20"/>
          <w:rtl/>
          <w:lang w:eastAsia="en-US"/>
        </w:rPr>
        <w:t>(</w:t>
      </w:r>
      <w:r>
        <w:rPr>
          <w:rFonts w:ascii="Rod" w:hAnsi="Rod" w:hint="eastAsia"/>
          <w:sz w:val="24"/>
          <w:rtl/>
          <w:lang w:eastAsia="en-US"/>
        </w:rPr>
        <w:t>ראש</w:t>
      </w:r>
      <w:r>
        <w:rPr>
          <w:rFonts w:ascii="Rod" w:hAnsi="Rod"/>
          <w:sz w:val="24"/>
          <w:rtl/>
          <w:lang w:eastAsia="en-US"/>
        </w:rPr>
        <w:t xml:space="preserve"> השנה לב,ב</w:t>
      </w:r>
      <w:r>
        <w:rPr>
          <w:rFonts w:ascii="Rod" w:hAnsi="Rod"/>
          <w:sz w:val="24"/>
          <w:szCs w:val="20"/>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cs="Courier New"/>
          <w:sz w:val="24"/>
          <w:szCs w:val="20"/>
          <w:rtl/>
          <w:lang w:eastAsia="en-US"/>
        </w:rPr>
      </w:pPr>
      <w:r>
        <w:rPr>
          <w:rFonts w:ascii="Rod" w:hAnsi="Rod" w:cs="Courier New"/>
          <w:sz w:val="24"/>
          <w:szCs w:val="20"/>
          <w:rtl/>
          <w:lang w:eastAsia="en-US"/>
        </w:rPr>
        <w:t>[כאן כנראה ציטוט של בר</w:t>
      </w:r>
      <w:r>
        <w:rPr>
          <w:rFonts w:ascii="Rod" w:hAnsi="Rod" w:cs="Courier New" w:hint="eastAsia"/>
          <w:sz w:val="24"/>
          <w:szCs w:val="20"/>
          <w:rtl/>
          <w:lang w:eastAsia="en-US"/>
        </w:rPr>
        <w:t>ייתא</w:t>
      </w:r>
      <w:r>
        <w:rPr>
          <w:rFonts w:ascii="Rod" w:hAnsi="Rod" w:cs="Courier New"/>
          <w:sz w:val="24"/>
          <w:szCs w:val="20"/>
          <w:rtl/>
          <w:lang w:eastAsia="en-US"/>
        </w:rPr>
        <w:t>]</w:t>
      </w:r>
    </w:p>
    <w:p w:rsidR="008C42CC" w:rsidRDefault="008C42CC" w:rsidP="003B1A93">
      <w:pPr>
        <w:bidi/>
        <w:spacing w:line="240" w:lineRule="atLeast"/>
        <w:rPr>
          <w:rFonts w:ascii="Rod" w:hAnsi="Rod"/>
          <w:iCs/>
          <w:sz w:val="24"/>
          <w:rtl/>
          <w:lang w:eastAsia="en-US"/>
        </w:rPr>
      </w:pPr>
      <w:r>
        <w:rPr>
          <w:rFonts w:ascii="Rod" w:hAnsi="Rod"/>
          <w:iCs/>
          <w:sz w:val="24"/>
          <w:rtl/>
          <w:lang w:eastAsia="en-US"/>
        </w:rPr>
        <w:t>'</w:t>
      </w:r>
      <w:r>
        <w:rPr>
          <w:rFonts w:ascii="Rod" w:hAnsi="Rod" w:hint="eastAsia"/>
          <w:i/>
          <w:iCs/>
          <w:sz w:val="24"/>
          <w:rtl/>
          <w:lang w:eastAsia="en-US"/>
        </w:rPr>
        <w:t>מלכיות</w:t>
      </w:r>
      <w:r>
        <w:rPr>
          <w:rFonts w:ascii="Rod" w:hAnsi="Rod"/>
          <w:iCs/>
          <w:sz w:val="24"/>
          <w:rtl/>
          <w:lang w:eastAsia="en-US"/>
        </w:rPr>
        <w:t xml:space="preserve">' - כגון </w:t>
      </w:r>
      <w:r>
        <w:rPr>
          <w:rFonts w:ascii="Rod" w:hAnsi="Rod" w:cs="Miriam"/>
          <w:sz w:val="24"/>
          <w:szCs w:val="16"/>
          <w:rtl/>
          <w:lang w:eastAsia="en-US"/>
        </w:rPr>
        <w:t>(</w:t>
      </w:r>
      <w:r>
        <w:rPr>
          <w:rFonts w:ascii="Miriam" w:hAnsi="Miriam" w:cs="Miriam" w:hint="eastAsia"/>
          <w:szCs w:val="16"/>
          <w:rtl/>
          <w:lang w:eastAsia="en-US"/>
        </w:rPr>
        <w:t>יחזקאל</w:t>
      </w:r>
      <w:r>
        <w:rPr>
          <w:rFonts w:ascii="Miriam" w:hAnsi="Miriam" w:cs="Miriam"/>
          <w:szCs w:val="16"/>
          <w:rtl/>
          <w:lang w:eastAsia="en-US"/>
        </w:rPr>
        <w:t xml:space="preserve"> כ,לג</w:t>
      </w:r>
      <w:r>
        <w:rPr>
          <w:rFonts w:ascii="Rod" w:hAnsi="Rod" w:cs="Miriam"/>
          <w:sz w:val="24"/>
          <w:szCs w:val="16"/>
          <w:rtl/>
          <w:lang w:eastAsia="en-US"/>
        </w:rPr>
        <w:t>)</w:t>
      </w:r>
      <w:r>
        <w:rPr>
          <w:rFonts w:ascii="Rod" w:hAnsi="Rod" w:cs="Narkisim"/>
          <w:iCs/>
          <w:sz w:val="24"/>
          <w:rtl/>
          <w:lang w:eastAsia="en-US"/>
        </w:rPr>
        <w:t xml:space="preserve"> חי אני נאם ה' אלהים אם לא ביד </w:t>
      </w:r>
      <w:r>
        <w:rPr>
          <w:rFonts w:ascii="Rod" w:hAnsi="Rod" w:cs="Narkisim" w:hint="eastAsia"/>
          <w:iCs/>
          <w:sz w:val="24"/>
          <w:rtl/>
          <w:lang w:eastAsia="en-US"/>
        </w:rPr>
        <w:t>חזקה</w:t>
      </w:r>
      <w:r>
        <w:rPr>
          <w:rFonts w:ascii="Rod" w:hAnsi="Rod" w:cs="Narkisim"/>
          <w:iCs/>
          <w:sz w:val="24"/>
          <w:rtl/>
          <w:lang w:eastAsia="en-US"/>
        </w:rPr>
        <w:t xml:space="preserve"> ובזרוע נטויה ובחמה שפוכה אמלוך עליכם</w:t>
      </w:r>
      <w:r>
        <w:rPr>
          <w:rFonts w:ascii="Rod" w:hAnsi="Rod"/>
          <w:iCs/>
          <w:sz w:val="24"/>
          <w:rtl/>
          <w:lang w:eastAsia="en-US"/>
        </w:rPr>
        <w:t>;</w:t>
      </w:r>
    </w:p>
    <w:p w:rsidR="008C42CC" w:rsidRDefault="008C42CC" w:rsidP="003B1A93">
      <w:pPr>
        <w:bidi/>
        <w:spacing w:line="240" w:lineRule="atLeast"/>
        <w:ind w:left="720"/>
        <w:rPr>
          <w:rFonts w:ascii="Rod" w:hAnsi="Rod"/>
          <w:sz w:val="24"/>
          <w:rtl/>
          <w:lang w:eastAsia="en-US"/>
        </w:rPr>
      </w:pPr>
      <w:r>
        <w:rPr>
          <w:rFonts w:ascii="Rod" w:hAnsi="Rod" w:hint="eastAsia"/>
          <w:sz w:val="24"/>
          <w:rtl/>
          <w:lang w:eastAsia="en-US"/>
        </w:rPr>
        <w:t>ואף</w:t>
      </w:r>
      <w:r>
        <w:rPr>
          <w:rFonts w:ascii="Rod" w:hAnsi="Rod"/>
          <w:sz w:val="24"/>
          <w:rtl/>
          <w:lang w:eastAsia="en-US"/>
        </w:rPr>
        <w:t xml:space="preserve"> על גב דאמר רב </w:t>
      </w:r>
      <w:r>
        <w:rPr>
          <w:rFonts w:ascii="Rod" w:hAnsi="Rod" w:hint="eastAsia"/>
          <w:sz w:val="24"/>
          <w:rtl/>
          <w:lang w:eastAsia="en-US"/>
        </w:rPr>
        <w:t>נחמן</w:t>
      </w:r>
      <w:r>
        <w:rPr>
          <w:rFonts w:ascii="Rod" w:hAnsi="Rod"/>
          <w:sz w:val="24"/>
          <w:rtl/>
          <w:lang w:eastAsia="en-US"/>
        </w:rPr>
        <w:t>: כל כי האי ריתחא - לירתח קודשא בריך הוא עלן וליפרוקינן - כיון דבריתחא אמור - אדכורי ריתחא בריש שתא לא מדכרינן;</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זכרון</w:t>
      </w:r>
      <w:r>
        <w:rPr>
          <w:rFonts w:ascii="Rod" w:hAnsi="Rod"/>
          <w:sz w:val="24"/>
          <w:rtl/>
          <w:lang w:eastAsia="en-US"/>
        </w:rPr>
        <w:t xml:space="preserve">' - </w:t>
      </w:r>
      <w:r>
        <w:rPr>
          <w:rFonts w:ascii="Rod" w:hAnsi="Rod" w:hint="eastAsia"/>
          <w:sz w:val="24"/>
          <w:rtl/>
          <w:lang w:eastAsia="en-US"/>
        </w:rPr>
        <w:t>כגון</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עח,לט</w:t>
      </w:r>
      <w:r>
        <w:rPr>
          <w:rFonts w:ascii="Rod" w:hAnsi="Rod" w:cs="Miriam"/>
          <w:sz w:val="24"/>
          <w:szCs w:val="16"/>
          <w:rtl/>
          <w:lang w:eastAsia="en-US"/>
        </w:rPr>
        <w:t>)</w:t>
      </w:r>
      <w:r>
        <w:rPr>
          <w:rFonts w:ascii="Rod" w:hAnsi="Rod" w:cs="Narkisim"/>
          <w:sz w:val="24"/>
          <w:rtl/>
          <w:lang w:eastAsia="en-US"/>
        </w:rPr>
        <w:t xml:space="preserve"> ויזכור כי בשר המה </w:t>
      </w:r>
      <w:r>
        <w:rPr>
          <w:rFonts w:ascii="Rod" w:hAnsi="Rod" w:cs="Narkisim"/>
          <w:sz w:val="24"/>
          <w:szCs w:val="20"/>
          <w:rtl/>
          <w:lang w:eastAsia="en-US"/>
        </w:rPr>
        <w:t>[</w:t>
      </w:r>
      <w:r>
        <w:rPr>
          <w:rFonts w:ascii="Rod" w:hAnsi="Rod" w:cs="Narkisim" w:hint="eastAsia"/>
          <w:szCs w:val="20"/>
          <w:rtl/>
          <w:lang w:eastAsia="en-US"/>
        </w:rPr>
        <w:t>רוח</w:t>
      </w:r>
      <w:r>
        <w:rPr>
          <w:rFonts w:ascii="Rod" w:hAnsi="Rod" w:cs="Narkisim"/>
          <w:szCs w:val="20"/>
          <w:rtl/>
          <w:lang w:eastAsia="en-US"/>
        </w:rPr>
        <w:t xml:space="preserve"> הולך ולא ישוב</w:t>
      </w:r>
      <w:r>
        <w:rPr>
          <w:rFonts w:ascii="Rod" w:hAnsi="Rod" w:cs="Narkisi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שופר</w:t>
      </w:r>
      <w:r>
        <w:rPr>
          <w:rFonts w:ascii="Rod" w:hAnsi="Rod"/>
          <w:sz w:val="24"/>
          <w:rtl/>
          <w:lang w:eastAsia="en-US"/>
        </w:rPr>
        <w:t xml:space="preserve">' - </w:t>
      </w:r>
      <w:r>
        <w:rPr>
          <w:rFonts w:ascii="Rod" w:hAnsi="Rod" w:hint="eastAsia"/>
          <w:sz w:val="24"/>
          <w:rtl/>
          <w:lang w:eastAsia="en-US"/>
        </w:rPr>
        <w:t>כגון</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הושע</w:t>
      </w:r>
      <w:r>
        <w:rPr>
          <w:rFonts w:ascii="Miriam" w:hAnsi="Miriam" w:cs="Miriam"/>
          <w:szCs w:val="16"/>
          <w:rtl/>
          <w:lang w:eastAsia="en-US"/>
        </w:rPr>
        <w:t xml:space="preserve"> ה,ח</w:t>
      </w:r>
      <w:r>
        <w:rPr>
          <w:rFonts w:ascii="Rod" w:hAnsi="Rod" w:cs="Miriam"/>
          <w:sz w:val="24"/>
          <w:szCs w:val="16"/>
          <w:rtl/>
          <w:lang w:eastAsia="en-US"/>
        </w:rPr>
        <w:t>)</w:t>
      </w:r>
      <w:r>
        <w:rPr>
          <w:rFonts w:ascii="Rod" w:hAnsi="Rod" w:cs="Narkisim"/>
          <w:sz w:val="24"/>
          <w:rtl/>
          <w:lang w:eastAsia="en-US"/>
        </w:rPr>
        <w:t xml:space="preserve"> תקעו שופר בגבעה </w:t>
      </w:r>
      <w:r>
        <w:rPr>
          <w:rFonts w:ascii="Rod" w:hAnsi="Rod" w:cs="Narkisim"/>
          <w:sz w:val="24"/>
          <w:szCs w:val="20"/>
          <w:rtl/>
          <w:lang w:eastAsia="en-US"/>
        </w:rPr>
        <w:t>[</w:t>
      </w:r>
      <w:r>
        <w:rPr>
          <w:rFonts w:ascii="Rod" w:hAnsi="Rod" w:cs="Narkisim" w:hint="eastAsia"/>
          <w:szCs w:val="20"/>
          <w:rtl/>
          <w:lang w:eastAsia="en-US"/>
        </w:rPr>
        <w:t>חצצרה</w:t>
      </w:r>
      <w:r>
        <w:rPr>
          <w:rFonts w:ascii="Rod" w:hAnsi="Rod" w:cs="Narkisim"/>
          <w:szCs w:val="20"/>
          <w:rtl/>
          <w:lang w:eastAsia="en-US"/>
        </w:rPr>
        <w:t xml:space="preserve"> ברמה הריעו בית און א</w:t>
      </w:r>
      <w:r>
        <w:rPr>
          <w:rFonts w:ascii="Rod" w:hAnsi="Rod" w:cs="Narkisim" w:hint="eastAsia"/>
          <w:szCs w:val="20"/>
          <w:rtl/>
          <w:lang w:eastAsia="en-US"/>
        </w:rPr>
        <w:t>חריך</w:t>
      </w:r>
      <w:r>
        <w:rPr>
          <w:rFonts w:ascii="Rod" w:hAnsi="Rod" w:cs="Narkisim"/>
          <w:szCs w:val="20"/>
          <w:rtl/>
          <w:lang w:eastAsia="en-US"/>
        </w:rPr>
        <w:t xml:space="preserve"> </w:t>
      </w:r>
      <w:r>
        <w:rPr>
          <w:rFonts w:ascii="Rod" w:hAnsi="Rod" w:cs="Narkisim" w:hint="eastAsia"/>
          <w:szCs w:val="20"/>
          <w:rtl/>
          <w:lang w:eastAsia="en-US"/>
        </w:rPr>
        <w:t>בנימין</w:t>
      </w:r>
      <w:r>
        <w:rPr>
          <w:rFonts w:ascii="Rod" w:hAnsi="Rod" w:cs="Narkisi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אבל</w:t>
      </w:r>
      <w:r>
        <w:rPr>
          <w:rFonts w:ascii="Rod" w:hAnsi="Rod"/>
          <w:sz w:val="24"/>
          <w:rtl/>
          <w:lang w:eastAsia="en-US"/>
        </w:rPr>
        <w:t xml:space="preserve"> אם בא ל</w:t>
      </w:r>
      <w:r>
        <w:rPr>
          <w:rFonts w:ascii="Rod" w:hAnsi="Rod" w:hint="eastAsia"/>
          <w:sz w:val="24"/>
          <w:rtl/>
          <w:lang w:eastAsia="en-US"/>
        </w:rPr>
        <w:t>ומר</w:t>
      </w:r>
      <w:r>
        <w:rPr>
          <w:rFonts w:ascii="Rod" w:hAnsi="Rod"/>
          <w:sz w:val="24"/>
          <w:rtl/>
          <w:lang w:eastAsia="en-US"/>
        </w:rPr>
        <w:t xml:space="preserve"> מלכות זכרון ושופר של פורענות של עובדי כוכבים – </w:t>
      </w:r>
      <w:r>
        <w:rPr>
          <w:rFonts w:ascii="Rod" w:hAnsi="Rod" w:hint="eastAsia"/>
          <w:sz w:val="24"/>
          <w:rtl/>
          <w:lang w:eastAsia="en-US"/>
        </w:rPr>
        <w:t>אומר</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מלכות</w:t>
      </w:r>
      <w:r>
        <w:rPr>
          <w:rFonts w:ascii="Rod" w:hAnsi="Rod"/>
          <w:sz w:val="24"/>
          <w:rtl/>
          <w:lang w:eastAsia="en-US"/>
        </w:rPr>
        <w:t xml:space="preserve">' - כגון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צט,א</w:t>
      </w:r>
      <w:r>
        <w:rPr>
          <w:rFonts w:ascii="Rod" w:hAnsi="Rod" w:cs="Miriam"/>
          <w:sz w:val="24"/>
          <w:szCs w:val="16"/>
          <w:rtl/>
          <w:lang w:eastAsia="en-US"/>
        </w:rPr>
        <w:t>)</w:t>
      </w:r>
      <w:r>
        <w:rPr>
          <w:rFonts w:ascii="Rod" w:hAnsi="Rod" w:cs="Narkisim"/>
          <w:sz w:val="24"/>
          <w:rtl/>
          <w:lang w:eastAsia="en-US"/>
        </w:rPr>
        <w:t xml:space="preserve"> ה' מלך ירגזו עמים </w:t>
      </w:r>
      <w:r>
        <w:rPr>
          <w:rFonts w:ascii="Rod" w:hAnsi="Rod" w:cs="Narkisim"/>
          <w:sz w:val="24"/>
          <w:szCs w:val="20"/>
          <w:rtl/>
          <w:lang w:eastAsia="en-US"/>
        </w:rPr>
        <w:t>[</w:t>
      </w:r>
      <w:r>
        <w:rPr>
          <w:rFonts w:ascii="Rod" w:hAnsi="Rod" w:cs="Narkisim" w:hint="eastAsia"/>
          <w:szCs w:val="20"/>
          <w:rtl/>
          <w:lang w:eastAsia="en-US"/>
        </w:rPr>
        <w:t>ישב</w:t>
      </w:r>
      <w:r>
        <w:rPr>
          <w:rFonts w:ascii="Rod" w:hAnsi="Rod" w:cs="Narkisim"/>
          <w:szCs w:val="20"/>
          <w:rtl/>
          <w:lang w:eastAsia="en-US"/>
        </w:rPr>
        <w:t xml:space="preserve"> כרובים תנוט הארץ</w:t>
      </w:r>
      <w:r>
        <w:rPr>
          <w:rFonts w:ascii="Rod" w:hAnsi="Rod" w:cs="Narkisim"/>
          <w:sz w:val="24"/>
          <w:szCs w:val="20"/>
          <w:rtl/>
          <w:lang w:eastAsia="en-US"/>
        </w:rPr>
        <w:t>]</w:t>
      </w:r>
      <w:r>
        <w:rPr>
          <w:rFonts w:ascii="Rod" w:hAnsi="Rod"/>
          <w:sz w:val="24"/>
          <w:rtl/>
          <w:lang w:eastAsia="en-US"/>
        </w:rPr>
        <w:t xml:space="preserve">, </w:t>
      </w:r>
      <w:r>
        <w:rPr>
          <w:rFonts w:ascii="Rod" w:hAnsi="Rod" w:hint="eastAsia"/>
          <w:sz w:val="24"/>
          <w:rtl/>
          <w:lang w:eastAsia="en-US"/>
        </w:rPr>
        <w:t>וכגון</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י,טז</w:t>
      </w:r>
      <w:r>
        <w:rPr>
          <w:rFonts w:ascii="Rod" w:hAnsi="Rod" w:cs="Miriam"/>
          <w:sz w:val="24"/>
          <w:szCs w:val="16"/>
          <w:rtl/>
          <w:lang w:eastAsia="en-US"/>
        </w:rPr>
        <w:t>)</w:t>
      </w:r>
      <w:r>
        <w:rPr>
          <w:rFonts w:ascii="Rod" w:hAnsi="Rod" w:cs="Narkisim"/>
          <w:sz w:val="24"/>
          <w:rtl/>
          <w:lang w:eastAsia="en-US"/>
        </w:rPr>
        <w:t xml:space="preserve"> ה' מלך עולם ועד אבדו גוים מארצו</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זכרון</w:t>
      </w:r>
      <w:r>
        <w:rPr>
          <w:rFonts w:ascii="Rod" w:hAnsi="Rod"/>
          <w:sz w:val="24"/>
          <w:rtl/>
          <w:lang w:eastAsia="en-US"/>
        </w:rPr>
        <w:t xml:space="preserve">' - כגון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קלז,ז</w:t>
      </w:r>
      <w:r>
        <w:rPr>
          <w:rFonts w:ascii="Rod" w:hAnsi="Rod" w:cs="Miriam"/>
          <w:sz w:val="24"/>
          <w:szCs w:val="16"/>
          <w:rtl/>
          <w:lang w:eastAsia="en-US"/>
        </w:rPr>
        <w:t>)</w:t>
      </w:r>
      <w:r>
        <w:rPr>
          <w:rFonts w:ascii="Rod" w:hAnsi="Rod" w:cs="Narkisim"/>
          <w:sz w:val="24"/>
          <w:rtl/>
          <w:lang w:eastAsia="en-US"/>
        </w:rPr>
        <w:t xml:space="preserve"> זכור ה' לבני אדו</w:t>
      </w:r>
      <w:r>
        <w:rPr>
          <w:rFonts w:ascii="Rod" w:hAnsi="Rod" w:cs="Narkisim" w:hint="eastAsia"/>
          <w:sz w:val="24"/>
          <w:rtl/>
          <w:lang w:eastAsia="en-US"/>
        </w:rPr>
        <w:t>ם</w:t>
      </w:r>
      <w:r>
        <w:rPr>
          <w:rFonts w:ascii="Rod" w:hAnsi="Rod" w:cs="Narkisim"/>
          <w:sz w:val="24"/>
          <w:rtl/>
          <w:lang w:eastAsia="en-US"/>
        </w:rPr>
        <w:t xml:space="preserve"> </w:t>
      </w:r>
      <w:r>
        <w:rPr>
          <w:rFonts w:ascii="Rod" w:hAnsi="Rod" w:cs="Narkisim"/>
          <w:sz w:val="24"/>
          <w:szCs w:val="20"/>
          <w:rtl/>
          <w:lang w:eastAsia="en-US"/>
        </w:rPr>
        <w:t>[</w:t>
      </w:r>
      <w:r>
        <w:rPr>
          <w:rFonts w:ascii="Rod" w:hAnsi="Rod" w:cs="Narkisim" w:hint="eastAsia"/>
          <w:szCs w:val="20"/>
          <w:rtl/>
          <w:lang w:eastAsia="en-US"/>
        </w:rPr>
        <w:t>את</w:t>
      </w:r>
      <w:r>
        <w:rPr>
          <w:rFonts w:ascii="Rod" w:hAnsi="Rod" w:cs="Narkisim"/>
          <w:szCs w:val="20"/>
          <w:rtl/>
          <w:lang w:eastAsia="en-US"/>
        </w:rPr>
        <w:t xml:space="preserve"> יום ירושלם האמרים ערו ערו עד היסוד בה</w:t>
      </w:r>
      <w:r>
        <w:rPr>
          <w:rFonts w:ascii="Rod" w:hAnsi="Rod" w:cs="Narkisi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שופר</w:t>
      </w:r>
      <w:r>
        <w:rPr>
          <w:rFonts w:ascii="Rod" w:hAnsi="Rod"/>
          <w:sz w:val="24"/>
          <w:rtl/>
          <w:lang w:eastAsia="en-US"/>
        </w:rPr>
        <w:t xml:space="preserve">' - כגון </w:t>
      </w:r>
      <w:r>
        <w:rPr>
          <w:rFonts w:ascii="Rod" w:hAnsi="Rod" w:cs="Miriam"/>
          <w:sz w:val="24"/>
          <w:szCs w:val="16"/>
          <w:rtl/>
          <w:lang w:eastAsia="en-US"/>
        </w:rPr>
        <w:t>(</w:t>
      </w:r>
      <w:r>
        <w:rPr>
          <w:rFonts w:ascii="Miriam" w:hAnsi="Miriam" w:cs="Miriam" w:hint="eastAsia"/>
          <w:szCs w:val="16"/>
          <w:rtl/>
          <w:lang w:eastAsia="en-US"/>
        </w:rPr>
        <w:t>זכריה</w:t>
      </w:r>
      <w:r>
        <w:rPr>
          <w:rFonts w:ascii="Miriam" w:hAnsi="Miriam" w:cs="Miriam"/>
          <w:szCs w:val="16"/>
          <w:rtl/>
          <w:lang w:eastAsia="en-US"/>
        </w:rPr>
        <w:t xml:space="preserve"> ט,יד</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וה</w:t>
      </w:r>
      <w:r>
        <w:rPr>
          <w:rFonts w:ascii="Rod" w:hAnsi="Rod" w:cs="Narkisim"/>
          <w:szCs w:val="20"/>
          <w:rtl/>
          <w:lang w:eastAsia="en-US"/>
        </w:rPr>
        <w:t>' עליהם יראה ויצא כברק חצו</w:t>
      </w:r>
      <w:r>
        <w:rPr>
          <w:rFonts w:ascii="Rod" w:hAnsi="Rod" w:cs="Narkisim"/>
          <w:sz w:val="24"/>
          <w:szCs w:val="20"/>
          <w:rtl/>
          <w:lang w:eastAsia="en-US"/>
        </w:rPr>
        <w:t>]</w:t>
      </w:r>
      <w:r>
        <w:rPr>
          <w:rFonts w:ascii="Rod" w:hAnsi="Rod" w:cs="Narkisim"/>
          <w:sz w:val="24"/>
          <w:rtl/>
          <w:lang w:eastAsia="en-US"/>
        </w:rPr>
        <w:t xml:space="preserve"> וה' אלהים בשופר יתקע והלך בסערות </w:t>
      </w:r>
      <w:r>
        <w:rPr>
          <w:rFonts w:ascii="Rod" w:hAnsi="Rod" w:cs="Narkisim" w:hint="eastAsia"/>
          <w:sz w:val="24"/>
          <w:rtl/>
          <w:lang w:eastAsia="en-US"/>
        </w:rPr>
        <w:t>תימן</w:t>
      </w:r>
      <w:r>
        <w:rPr>
          <w:rFonts w:ascii="Rod" w:hAnsi="Rod"/>
          <w:sz w:val="24"/>
          <w:rtl/>
          <w:lang w:eastAsia="en-US"/>
        </w:rPr>
        <w:t xml:space="preserve">, וכתיב </w:t>
      </w:r>
      <w:r>
        <w:rPr>
          <w:rFonts w:ascii="Rod" w:hAnsi="Rod" w:cs="Miriam"/>
          <w:sz w:val="24"/>
          <w:szCs w:val="16"/>
          <w:rtl/>
          <w:lang w:eastAsia="en-US"/>
        </w:rPr>
        <w:t>(</w:t>
      </w:r>
      <w:r>
        <w:rPr>
          <w:rFonts w:ascii="Miriam" w:hAnsi="Miriam" w:cs="Miriam" w:hint="eastAsia"/>
          <w:szCs w:val="16"/>
          <w:rtl/>
          <w:lang w:eastAsia="en-US"/>
        </w:rPr>
        <w:t>זכריה</w:t>
      </w:r>
      <w:r>
        <w:rPr>
          <w:rFonts w:ascii="Miriam" w:hAnsi="Miriam" w:cs="Miriam"/>
          <w:szCs w:val="16"/>
          <w:rtl/>
          <w:lang w:eastAsia="en-US"/>
        </w:rPr>
        <w:t xml:space="preserve"> ט,טו</w:t>
      </w:r>
      <w:r>
        <w:rPr>
          <w:rFonts w:ascii="Rod" w:hAnsi="Rod" w:cs="Miriam"/>
          <w:sz w:val="24"/>
          <w:szCs w:val="16"/>
          <w:rtl/>
          <w:lang w:eastAsia="en-US"/>
        </w:rPr>
        <w:t>)</w:t>
      </w:r>
      <w:r>
        <w:rPr>
          <w:rFonts w:ascii="Rod" w:hAnsi="Rod" w:cs="Narkisim"/>
          <w:sz w:val="24"/>
          <w:rtl/>
          <w:lang w:eastAsia="en-US"/>
        </w:rPr>
        <w:t xml:space="preserve"> </w:t>
      </w:r>
      <w:r>
        <w:rPr>
          <w:rFonts w:ascii="Rod" w:hAnsi="Rod" w:cs="Narkisim" w:hint="eastAsia"/>
          <w:sz w:val="24"/>
          <w:rtl/>
          <w:lang w:eastAsia="en-US"/>
        </w:rPr>
        <w:t>ה</w:t>
      </w:r>
      <w:r>
        <w:rPr>
          <w:rFonts w:ascii="Rod" w:hAnsi="Rod" w:cs="Narkisim"/>
          <w:sz w:val="24"/>
          <w:rtl/>
          <w:lang w:eastAsia="en-US"/>
        </w:rPr>
        <w:t xml:space="preserve">' צבאות יגן עליהם </w:t>
      </w:r>
      <w:r>
        <w:rPr>
          <w:rFonts w:ascii="Rod" w:hAnsi="Rod" w:cs="Narkisim"/>
          <w:sz w:val="24"/>
          <w:szCs w:val="20"/>
          <w:rtl/>
          <w:lang w:eastAsia="en-US"/>
        </w:rPr>
        <w:t>[</w:t>
      </w:r>
      <w:r>
        <w:rPr>
          <w:rFonts w:ascii="Rod" w:hAnsi="Rod" w:cs="Narkisim" w:hint="eastAsia"/>
          <w:szCs w:val="20"/>
          <w:rtl/>
          <w:lang w:eastAsia="en-US"/>
        </w:rPr>
        <w:t>ואכלו</w:t>
      </w:r>
      <w:r>
        <w:rPr>
          <w:rFonts w:ascii="Rod" w:hAnsi="Rod" w:cs="Narkisim"/>
          <w:szCs w:val="20"/>
          <w:rtl/>
          <w:lang w:eastAsia="en-US"/>
        </w:rPr>
        <w:t xml:space="preserve"> וכבשו אבני קלע ושתו המו כמו יין ומלאו כמזרק כזויות מזבח</w:t>
      </w:r>
      <w:r>
        <w:rPr>
          <w:rFonts w:ascii="Rod" w:hAnsi="Rod" w:cs="Narkisi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אין</w:t>
      </w:r>
      <w:r>
        <w:rPr>
          <w:rFonts w:ascii="Rod" w:hAnsi="Rod"/>
          <w:iCs/>
          <w:sz w:val="24"/>
          <w:rtl/>
          <w:lang w:eastAsia="en-US"/>
        </w:rPr>
        <w:t xml:space="preserve"> מזכירין זכרון של יחיד ואפילו לטובה, כגון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קו,ד</w:t>
      </w:r>
      <w:r>
        <w:rPr>
          <w:rFonts w:ascii="Rod" w:hAnsi="Rod" w:cs="Miriam"/>
          <w:sz w:val="24"/>
          <w:szCs w:val="16"/>
          <w:rtl/>
          <w:lang w:eastAsia="en-US"/>
        </w:rPr>
        <w:t>)</w:t>
      </w:r>
      <w:r>
        <w:rPr>
          <w:rFonts w:ascii="Rod" w:hAnsi="Rod" w:cs="Narkisim"/>
          <w:iCs/>
          <w:sz w:val="24"/>
          <w:rtl/>
          <w:lang w:eastAsia="en-US"/>
        </w:rPr>
        <w:t xml:space="preserve"> זכרני ה' ברצון עמך </w:t>
      </w:r>
      <w:r>
        <w:rPr>
          <w:rFonts w:ascii="Rod" w:hAnsi="Rod" w:cs="Narkisim"/>
          <w:sz w:val="24"/>
          <w:szCs w:val="20"/>
          <w:rtl/>
          <w:lang w:eastAsia="en-US"/>
        </w:rPr>
        <w:t>[</w:t>
      </w:r>
      <w:r>
        <w:rPr>
          <w:rFonts w:ascii="Rod" w:hAnsi="Rod" w:cs="Narkisim" w:hint="eastAsia"/>
          <w:szCs w:val="20"/>
          <w:rtl/>
          <w:lang w:eastAsia="en-US"/>
        </w:rPr>
        <w:t>פקדני</w:t>
      </w:r>
      <w:r>
        <w:rPr>
          <w:rFonts w:ascii="Rod" w:hAnsi="Rod" w:cs="Narkisim"/>
          <w:szCs w:val="20"/>
          <w:rtl/>
          <w:lang w:eastAsia="en-US"/>
        </w:rPr>
        <w:t xml:space="preserve"> בישועתך</w:t>
      </w:r>
      <w:r>
        <w:rPr>
          <w:rFonts w:ascii="Rod" w:hAnsi="Rod" w:cs="Narkisim"/>
          <w:sz w:val="24"/>
          <w:szCs w:val="20"/>
          <w:rtl/>
          <w:lang w:eastAsia="en-US"/>
        </w:rPr>
        <w:t>]</w:t>
      </w:r>
      <w:r>
        <w:rPr>
          <w:rFonts w:ascii="Rod" w:hAnsi="Rod"/>
          <w:iCs/>
          <w:sz w:val="24"/>
          <w:rtl/>
          <w:lang w:eastAsia="en-US"/>
        </w:rPr>
        <w:t xml:space="preserve">, וכגון </w:t>
      </w:r>
      <w:r>
        <w:rPr>
          <w:rFonts w:ascii="Rod" w:hAnsi="Rod" w:cs="Narkisim"/>
          <w:sz w:val="24"/>
          <w:szCs w:val="20"/>
          <w:rtl/>
          <w:lang w:eastAsia="en-US"/>
        </w:rPr>
        <w:t>[</w:t>
      </w:r>
      <w:r>
        <w:rPr>
          <w:rFonts w:ascii="Miriam" w:hAnsi="Miriam" w:cs="Miriam" w:hint="eastAsia"/>
          <w:szCs w:val="16"/>
          <w:rtl/>
          <w:lang w:eastAsia="en-US"/>
        </w:rPr>
        <w:t>נחמיה</w:t>
      </w:r>
      <w:r>
        <w:rPr>
          <w:rFonts w:ascii="Miriam" w:hAnsi="Miriam" w:cs="Miriam"/>
          <w:szCs w:val="16"/>
          <w:rtl/>
          <w:lang w:eastAsia="en-US"/>
        </w:rPr>
        <w:t xml:space="preserve"> ה,לא:</w:t>
      </w:r>
      <w:r>
        <w:rPr>
          <w:rFonts w:ascii="Rod" w:hAnsi="Rod" w:cs="Narkisim"/>
          <w:szCs w:val="20"/>
          <w:rtl/>
          <w:lang w:eastAsia="en-US"/>
        </w:rPr>
        <w:t xml:space="preserve"> ולקרבן העצים בעתים מזמנות ולבכורים</w:t>
      </w:r>
      <w:r>
        <w:rPr>
          <w:rFonts w:ascii="Rod" w:hAnsi="Rod" w:cs="Narkisim"/>
          <w:sz w:val="24"/>
          <w:szCs w:val="20"/>
          <w:rtl/>
          <w:lang w:eastAsia="en-US"/>
        </w:rPr>
        <w:t>]</w:t>
      </w:r>
      <w:r>
        <w:rPr>
          <w:rFonts w:ascii="Rod" w:hAnsi="Rod" w:cs="Narkisim"/>
          <w:iCs/>
          <w:sz w:val="24"/>
          <w:rtl/>
          <w:lang w:eastAsia="en-US"/>
        </w:rPr>
        <w:t xml:space="preserve"> זכרה לי אלהי לטובה</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u w:val="single"/>
          <w:rtl/>
          <w:lang w:eastAsia="en-US"/>
        </w:rPr>
        <w:t>פקדונות</w:t>
      </w:r>
      <w:r>
        <w:rPr>
          <w:rFonts w:ascii="Rod" w:hAnsi="Rod"/>
          <w:iCs/>
          <w:sz w:val="24"/>
          <w:u w:val="single"/>
          <w:rtl/>
          <w:lang w:eastAsia="en-US"/>
        </w:rPr>
        <w:t xml:space="preserve"> - הרי הן כזכרונות</w:t>
      </w:r>
      <w:r>
        <w:rPr>
          <w:rFonts w:ascii="Rod" w:hAnsi="Rod"/>
          <w:iCs/>
          <w:sz w:val="24"/>
          <w:rtl/>
          <w:lang w:eastAsia="en-US"/>
        </w:rPr>
        <w:t xml:space="preserve">, כגון </w:t>
      </w:r>
      <w:r>
        <w:rPr>
          <w:rFonts w:ascii="Rod" w:hAnsi="Rod" w:cs="Miriam"/>
          <w:sz w:val="24"/>
          <w:szCs w:val="16"/>
          <w:rtl/>
          <w:lang w:eastAsia="en-US"/>
        </w:rPr>
        <w:t>(</w:t>
      </w:r>
      <w:r>
        <w:rPr>
          <w:rFonts w:ascii="Miriam" w:hAnsi="Miriam" w:cs="Miriam" w:hint="eastAsia"/>
          <w:szCs w:val="16"/>
          <w:rtl/>
          <w:lang w:eastAsia="en-US"/>
        </w:rPr>
        <w:t>בראשית</w:t>
      </w:r>
      <w:r>
        <w:rPr>
          <w:rFonts w:ascii="Miriam" w:hAnsi="Miriam" w:cs="Miriam"/>
          <w:szCs w:val="16"/>
          <w:rtl/>
          <w:lang w:eastAsia="en-US"/>
        </w:rPr>
        <w:t xml:space="preserve"> כא,א</w:t>
      </w:r>
      <w:r>
        <w:rPr>
          <w:rFonts w:ascii="Rod" w:hAnsi="Rod" w:cs="Miriam"/>
          <w:sz w:val="24"/>
          <w:szCs w:val="16"/>
          <w:rtl/>
          <w:lang w:eastAsia="en-US"/>
        </w:rPr>
        <w:t>)</w:t>
      </w:r>
      <w:r>
        <w:rPr>
          <w:rFonts w:ascii="Rod" w:hAnsi="Rod" w:cs="Narkisim"/>
          <w:iCs/>
          <w:sz w:val="24"/>
          <w:rtl/>
          <w:lang w:eastAsia="en-US"/>
        </w:rPr>
        <w:t xml:space="preserve"> וה' פקד את שרה </w:t>
      </w:r>
      <w:r>
        <w:rPr>
          <w:rFonts w:ascii="Rod" w:hAnsi="Rod" w:cs="Narkisim"/>
          <w:sz w:val="24"/>
          <w:szCs w:val="20"/>
          <w:rtl/>
          <w:lang w:eastAsia="en-US"/>
        </w:rPr>
        <w:t>[</w:t>
      </w:r>
      <w:r>
        <w:rPr>
          <w:rFonts w:ascii="Rod" w:hAnsi="Rod" w:cs="Narkisim" w:hint="eastAsia"/>
          <w:szCs w:val="20"/>
          <w:rtl/>
          <w:lang w:eastAsia="en-US"/>
        </w:rPr>
        <w:t>כאשר</w:t>
      </w:r>
      <w:r>
        <w:rPr>
          <w:rFonts w:ascii="Rod" w:hAnsi="Rod" w:cs="Narkisim"/>
          <w:szCs w:val="20"/>
          <w:rtl/>
          <w:lang w:eastAsia="en-US"/>
        </w:rPr>
        <w:t xml:space="preserve"> אמר ויעש ה' לשרה כאשר דבר</w:t>
      </w:r>
      <w:r>
        <w:rPr>
          <w:rFonts w:ascii="Rod" w:hAnsi="Rod" w:cs="Narkisim"/>
          <w:sz w:val="24"/>
          <w:szCs w:val="20"/>
          <w:rtl/>
          <w:lang w:eastAsia="en-US"/>
        </w:rPr>
        <w:t>]</w:t>
      </w:r>
      <w:r>
        <w:rPr>
          <w:rFonts w:ascii="Rod" w:hAnsi="Rod"/>
          <w:iCs/>
          <w:sz w:val="24"/>
          <w:rtl/>
          <w:lang w:eastAsia="en-US"/>
        </w:rPr>
        <w:t xml:space="preserve">, וכגון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ג,טז</w:t>
      </w:r>
      <w:r>
        <w:rPr>
          <w:rFonts w:ascii="Rod" w:hAnsi="Rod" w:cs="Miriam"/>
          <w:sz w:val="24"/>
          <w:szCs w:val="16"/>
          <w:rtl/>
          <w:lang w:eastAsia="en-US"/>
        </w:rPr>
        <w:t>)</w:t>
      </w:r>
      <w:r>
        <w:rPr>
          <w:rFonts w:ascii="Rod" w:hAnsi="Rod" w:cs="Narkisim"/>
          <w:sz w:val="24"/>
          <w:szCs w:val="20"/>
          <w:rtl/>
          <w:lang w:eastAsia="en-US"/>
        </w:rPr>
        <w:t xml:space="preserve"> [</w:t>
      </w:r>
      <w:r>
        <w:rPr>
          <w:rFonts w:ascii="Rod" w:hAnsi="Rod" w:cs="Narkisim" w:hint="eastAsia"/>
          <w:szCs w:val="20"/>
          <w:rtl/>
          <w:lang w:eastAsia="en-US"/>
        </w:rPr>
        <w:t>לך</w:t>
      </w:r>
      <w:r>
        <w:rPr>
          <w:rFonts w:ascii="Rod" w:hAnsi="Rod" w:cs="Narkisim"/>
          <w:szCs w:val="20"/>
          <w:rtl/>
          <w:lang w:eastAsia="en-US"/>
        </w:rPr>
        <w:t xml:space="preserve"> ואספת את זקני ישראל ואמרת אלהם ה' אלקי אבתיכם נראה אלי אלקי אברהם יצחק ויעקב לאמר</w:t>
      </w:r>
      <w:r>
        <w:rPr>
          <w:rFonts w:ascii="Rod" w:hAnsi="Rod" w:cs="Narkisim"/>
          <w:sz w:val="24"/>
          <w:szCs w:val="20"/>
          <w:rtl/>
          <w:lang w:eastAsia="en-US"/>
        </w:rPr>
        <w:t>]</w:t>
      </w:r>
      <w:r>
        <w:rPr>
          <w:rFonts w:ascii="Rod" w:hAnsi="Rod" w:cs="Narkisim"/>
          <w:iCs/>
          <w:sz w:val="24"/>
          <w:rtl/>
          <w:lang w:eastAsia="en-US"/>
        </w:rPr>
        <w:t xml:space="preserve"> פקוד פקדתי אתכם </w:t>
      </w:r>
      <w:r>
        <w:rPr>
          <w:rFonts w:ascii="Rod" w:hAnsi="Rod" w:cs="Narkisim"/>
          <w:sz w:val="24"/>
          <w:szCs w:val="20"/>
          <w:rtl/>
          <w:lang w:eastAsia="en-US"/>
        </w:rPr>
        <w:t>[</w:t>
      </w:r>
      <w:r>
        <w:rPr>
          <w:rFonts w:ascii="Rod" w:hAnsi="Rod" w:cs="Narkisim" w:hint="eastAsia"/>
          <w:szCs w:val="20"/>
          <w:rtl/>
          <w:lang w:eastAsia="en-US"/>
        </w:rPr>
        <w:t>ואת</w:t>
      </w:r>
      <w:r>
        <w:rPr>
          <w:rFonts w:ascii="Rod" w:hAnsi="Rod" w:cs="Narkisim"/>
          <w:szCs w:val="20"/>
          <w:rtl/>
          <w:lang w:eastAsia="en-US"/>
        </w:rPr>
        <w:t xml:space="preserve"> העשוי לכם במצרים</w:t>
      </w:r>
      <w:r>
        <w:rPr>
          <w:rFonts w:ascii="Rod" w:hAnsi="Rod" w:cs="Narkisim"/>
          <w:sz w:val="24"/>
          <w:szCs w:val="20"/>
          <w:rtl/>
          <w:lang w:eastAsia="en-US"/>
        </w:rPr>
        <w:t>]</w:t>
      </w:r>
      <w:r>
        <w:rPr>
          <w:rFonts w:ascii="Rod" w:hAnsi="Rod"/>
          <w:iCs/>
          <w:sz w:val="24"/>
          <w:rtl/>
          <w:lang w:eastAsia="en-US"/>
        </w:rPr>
        <w:t xml:space="preserve"> - דברי רבי יוסי; </w:t>
      </w:r>
    </w:p>
    <w:p w:rsidR="008C42CC" w:rsidRDefault="008C42CC" w:rsidP="003B1A93">
      <w:pPr>
        <w:bidi/>
        <w:spacing w:line="240" w:lineRule="atLeast"/>
        <w:rPr>
          <w:rFonts w:ascii="Rod" w:hAnsi="Rod"/>
          <w:sz w:val="24"/>
          <w:rtl/>
          <w:lang w:eastAsia="en-US"/>
        </w:rPr>
      </w:pPr>
      <w:r>
        <w:rPr>
          <w:rFonts w:ascii="Rod" w:hAnsi="Rod" w:hint="eastAsia"/>
          <w:iCs/>
          <w:sz w:val="24"/>
          <w:rtl/>
          <w:lang w:eastAsia="en-US"/>
        </w:rPr>
        <w:t>רבי</w:t>
      </w:r>
      <w:r>
        <w:rPr>
          <w:rFonts w:ascii="Rod" w:hAnsi="Rod"/>
          <w:iCs/>
          <w:sz w:val="24"/>
          <w:rtl/>
          <w:lang w:eastAsia="en-US"/>
        </w:rPr>
        <w:t xml:space="preserve"> יהודה אומר: אינן כזכרונות;</w:t>
      </w:r>
    </w:p>
    <w:p w:rsidR="008C42CC" w:rsidRDefault="008C42CC" w:rsidP="003B1A93">
      <w:pPr>
        <w:bidi/>
        <w:spacing w:line="240" w:lineRule="atLeast"/>
        <w:ind w:left="720"/>
        <w:rPr>
          <w:rFonts w:ascii="Rod" w:hAnsi="Rod"/>
          <w:sz w:val="24"/>
          <w:rtl/>
          <w:lang w:eastAsia="en-US"/>
        </w:rPr>
      </w:pPr>
      <w:r>
        <w:rPr>
          <w:rFonts w:ascii="Rod" w:hAnsi="Rod" w:hint="eastAsia"/>
          <w:sz w:val="24"/>
          <w:rtl/>
          <w:lang w:eastAsia="en-US"/>
        </w:rPr>
        <w:t>ולרבי</w:t>
      </w:r>
      <w:r>
        <w:rPr>
          <w:rFonts w:ascii="Rod" w:hAnsi="Rod"/>
          <w:sz w:val="24"/>
          <w:rtl/>
          <w:lang w:eastAsia="en-US"/>
        </w:rPr>
        <w:t xml:space="preserve"> יוסי - נהי נמי דפקדונות הרי הן כזכרונות - וה' פקד את שרה פקדון דיחיד הוא! </w:t>
      </w:r>
    </w:p>
    <w:p w:rsidR="008C42CC" w:rsidRDefault="008C42CC" w:rsidP="003B1A93">
      <w:pPr>
        <w:bidi/>
        <w:spacing w:line="240" w:lineRule="atLeast"/>
        <w:ind w:left="720"/>
        <w:rPr>
          <w:rFonts w:ascii="Rod" w:hAnsi="Rod"/>
          <w:sz w:val="24"/>
          <w:rtl/>
          <w:lang w:eastAsia="en-US"/>
        </w:rPr>
      </w:pPr>
      <w:r>
        <w:rPr>
          <w:rFonts w:ascii="Rod" w:hAnsi="Rod" w:hint="eastAsia"/>
          <w:sz w:val="24"/>
          <w:rtl/>
          <w:lang w:eastAsia="en-US"/>
        </w:rPr>
        <w:t>כיון</w:t>
      </w:r>
      <w:r>
        <w:rPr>
          <w:rFonts w:ascii="Rod" w:hAnsi="Rod"/>
          <w:sz w:val="24"/>
          <w:rtl/>
          <w:lang w:eastAsia="en-US"/>
        </w:rPr>
        <w:t xml:space="preserve"> דאתו רבים מינה </w:t>
      </w:r>
      <w:r>
        <w:rPr>
          <w:rFonts w:ascii="Rod" w:hAnsi="Rod" w:cs="Miriam"/>
          <w:sz w:val="24"/>
          <w:szCs w:val="20"/>
          <w:rtl/>
          <w:lang w:eastAsia="en-US"/>
        </w:rPr>
        <w:t>(</w:t>
      </w:r>
      <w:r>
        <w:rPr>
          <w:rFonts w:ascii="Miriam" w:hAnsi="Miriam" w:cs="Miriam" w:hint="eastAsia"/>
          <w:szCs w:val="20"/>
          <w:rtl/>
          <w:lang w:eastAsia="en-US"/>
        </w:rPr>
        <w:t>בההיא</w:t>
      </w:r>
      <w:r>
        <w:rPr>
          <w:rFonts w:ascii="Miriam" w:hAnsi="Miriam" w:cs="Miriam"/>
          <w:szCs w:val="20"/>
          <w:rtl/>
          <w:lang w:eastAsia="en-US"/>
        </w:rPr>
        <w:t xml:space="preserve"> פקידה</w:t>
      </w:r>
      <w:r>
        <w:rPr>
          <w:rFonts w:ascii="Rod" w:hAnsi="Rod" w:cs="Miriam"/>
          <w:sz w:val="24"/>
          <w:szCs w:val="20"/>
          <w:rtl/>
          <w:lang w:eastAsia="en-US"/>
        </w:rPr>
        <w:t>)</w:t>
      </w:r>
      <w:r>
        <w:rPr>
          <w:rFonts w:ascii="Rod" w:hAnsi="Rod"/>
          <w:sz w:val="24"/>
          <w:rtl/>
          <w:lang w:eastAsia="en-US"/>
        </w:rPr>
        <w:t xml:space="preserve"> - כרבים דמיא.</w:t>
      </w:r>
    </w:p>
    <w:p w:rsidR="008C42CC" w:rsidRDefault="008C42CC" w:rsidP="003B1A93">
      <w:pPr>
        <w:bidi/>
        <w:spacing w:line="240" w:lineRule="atLeast"/>
        <w:rPr>
          <w:rFonts w:ascii="Rod" w:hAnsi="Rod"/>
          <w:iCs/>
          <w:sz w:val="24"/>
          <w:rtl/>
          <w:lang w:eastAsia="en-US"/>
        </w:rPr>
      </w:pP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כד,ז-י</w:t>
      </w:r>
      <w:r>
        <w:rPr>
          <w:rFonts w:ascii="Rod" w:hAnsi="Rod" w:cs="Miriam"/>
          <w:sz w:val="24"/>
          <w:szCs w:val="16"/>
          <w:rtl/>
          <w:lang w:eastAsia="en-US"/>
        </w:rPr>
        <w:t>)</w:t>
      </w:r>
      <w:r>
        <w:rPr>
          <w:rFonts w:ascii="Rod" w:hAnsi="Rod" w:cs="Narkisim"/>
          <w:iCs/>
          <w:sz w:val="24"/>
          <w:rtl/>
          <w:lang w:eastAsia="en-US"/>
        </w:rPr>
        <w:t xml:space="preserve"> שאו שערים ראשיכם והנשאו פתחי עולם ויבוא מלך הכבוד </w:t>
      </w:r>
      <w:r>
        <w:rPr>
          <w:rFonts w:ascii="Rod" w:hAnsi="Rod" w:cs="Miriam"/>
          <w:sz w:val="24"/>
          <w:szCs w:val="16"/>
          <w:rtl/>
          <w:lang w:eastAsia="en-US"/>
        </w:rPr>
        <w:t>(</w:t>
      </w:r>
      <w:r>
        <w:rPr>
          <w:rFonts w:ascii="Miriam" w:hAnsi="Miriam" w:cs="Miriam" w:hint="eastAsia"/>
          <w:szCs w:val="16"/>
          <w:rtl/>
          <w:lang w:eastAsia="en-US"/>
        </w:rPr>
        <w:t>ח</w:t>
      </w:r>
      <w:r>
        <w:rPr>
          <w:rFonts w:ascii="Rod" w:hAnsi="Rod" w:cs="Miriam"/>
          <w:sz w:val="24"/>
          <w:szCs w:val="16"/>
          <w:rtl/>
          <w:lang w:eastAsia="en-US"/>
        </w:rPr>
        <w:t>)</w:t>
      </w:r>
      <w:r>
        <w:rPr>
          <w:rFonts w:ascii="Rod" w:hAnsi="Rod" w:cs="Narkisim"/>
          <w:iCs/>
          <w:sz w:val="24"/>
          <w:rtl/>
          <w:lang w:eastAsia="en-US"/>
        </w:rPr>
        <w:t xml:space="preserve"> מי זה מלך הכבוד? - ה' עזוז וגבור ה' גבור מל</w:t>
      </w:r>
      <w:r>
        <w:rPr>
          <w:rFonts w:ascii="Rod" w:hAnsi="Rod" w:cs="Narkisim" w:hint="eastAsia"/>
          <w:iCs/>
          <w:sz w:val="24"/>
          <w:rtl/>
          <w:lang w:eastAsia="en-US"/>
        </w:rPr>
        <w:t>חמה</w:t>
      </w:r>
      <w:r>
        <w:rPr>
          <w:rFonts w:ascii="Rod" w:hAnsi="Rod" w:cs="Narkisim"/>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ט</w:t>
      </w:r>
      <w:r>
        <w:rPr>
          <w:rFonts w:ascii="Rod" w:hAnsi="Rod" w:cs="Miriam"/>
          <w:sz w:val="24"/>
          <w:szCs w:val="16"/>
          <w:rtl/>
          <w:lang w:eastAsia="en-US"/>
        </w:rPr>
        <w:t>)</w:t>
      </w:r>
      <w:r>
        <w:rPr>
          <w:rFonts w:ascii="Rod" w:hAnsi="Rod" w:cs="Narkisim"/>
          <w:iCs/>
          <w:sz w:val="24"/>
          <w:rtl/>
          <w:lang w:eastAsia="en-US"/>
        </w:rPr>
        <w:t xml:space="preserve"> שאו שערים ראשיכם ושאו פתחי עולם ויבא מלך הכבוד </w:t>
      </w:r>
      <w:r>
        <w:rPr>
          <w:rFonts w:ascii="Rod" w:hAnsi="Rod" w:cs="Miriam"/>
          <w:sz w:val="24"/>
          <w:szCs w:val="16"/>
          <w:rtl/>
          <w:lang w:eastAsia="en-US"/>
        </w:rPr>
        <w:t>(</w:t>
      </w:r>
      <w:r>
        <w:rPr>
          <w:rFonts w:ascii="Miriam" w:hAnsi="Miriam" w:cs="Miriam" w:hint="eastAsia"/>
          <w:szCs w:val="16"/>
          <w:rtl/>
          <w:lang w:eastAsia="en-US"/>
        </w:rPr>
        <w:t>י</w:t>
      </w:r>
      <w:r>
        <w:rPr>
          <w:rFonts w:ascii="Rod" w:hAnsi="Rod" w:cs="Miriam"/>
          <w:sz w:val="24"/>
          <w:szCs w:val="16"/>
          <w:rtl/>
          <w:lang w:eastAsia="en-US"/>
        </w:rPr>
        <w:t>)</w:t>
      </w:r>
      <w:r>
        <w:rPr>
          <w:rFonts w:ascii="Rod" w:hAnsi="Rod" w:cs="Narkisim"/>
          <w:iCs/>
          <w:sz w:val="24"/>
          <w:rtl/>
          <w:lang w:eastAsia="en-US"/>
        </w:rPr>
        <w:t xml:space="preserve"> מי הוא זה מלך הכבוד? - ה' צבאות הוא מלך הכבוד סלה</w:t>
      </w:r>
      <w:r>
        <w:rPr>
          <w:rFonts w:ascii="Rod" w:hAnsi="Rod"/>
          <w:iCs/>
          <w:sz w:val="24"/>
          <w:rtl/>
          <w:lang w:eastAsia="en-US"/>
        </w:rPr>
        <w:t xml:space="preserve">; ראשונה - שתים, שניה - שלש, דברי רבי יוסי; רבי יהודה אומר: ראשונה אחת, שניה שתים </w:t>
      </w:r>
      <w:r>
        <w:rPr>
          <w:rFonts w:ascii="Rod" w:hAnsi="Rod" w:cs="Miriam"/>
          <w:sz w:val="24"/>
          <w:szCs w:val="20"/>
          <w:rtl/>
          <w:lang w:eastAsia="en-US"/>
        </w:rPr>
        <w:t>(</w:t>
      </w:r>
      <w:r>
        <w:rPr>
          <w:rFonts w:ascii="Miriam" w:hAnsi="Miriam" w:cs="Miriam"/>
          <w:szCs w:val="20"/>
          <w:rtl/>
          <w:lang w:eastAsia="en-US"/>
        </w:rPr>
        <w:t>'</w:t>
      </w:r>
      <w:r>
        <w:rPr>
          <w:rFonts w:ascii="Miriam" w:hAnsi="Miriam" w:cs="Narkisim" w:hint="eastAsia"/>
          <w:szCs w:val="20"/>
          <w:rtl/>
          <w:lang w:eastAsia="en-US"/>
        </w:rPr>
        <w:t>מי</w:t>
      </w:r>
      <w:r>
        <w:rPr>
          <w:rFonts w:ascii="Miriam" w:hAnsi="Miriam" w:cs="Narkisim"/>
          <w:szCs w:val="20"/>
          <w:rtl/>
          <w:lang w:eastAsia="en-US"/>
        </w:rPr>
        <w:t xml:space="preserve"> הוא זה מלך הכבוד</w:t>
      </w:r>
      <w:r>
        <w:rPr>
          <w:rFonts w:ascii="Miriam" w:hAnsi="Miriam" w:cs="Miriam"/>
          <w:szCs w:val="20"/>
          <w:rtl/>
          <w:lang w:eastAsia="en-US"/>
        </w:rPr>
        <w:t>' לאו ממניינא</w:t>
      </w:r>
      <w:r>
        <w:rPr>
          <w:rFonts w:ascii="Rod" w:hAnsi="Rod" w:cs="Miria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מז,ז-ח</w:t>
      </w:r>
      <w:r>
        <w:rPr>
          <w:rFonts w:ascii="Rod" w:hAnsi="Rod" w:cs="Miriam"/>
          <w:sz w:val="24"/>
          <w:szCs w:val="16"/>
          <w:rtl/>
          <w:lang w:eastAsia="en-US"/>
        </w:rPr>
        <w:t>)</w:t>
      </w:r>
      <w:r>
        <w:rPr>
          <w:rFonts w:ascii="Rod" w:hAnsi="Rod" w:cs="Narkisim"/>
          <w:iCs/>
          <w:sz w:val="24"/>
          <w:rtl/>
          <w:lang w:eastAsia="en-US"/>
        </w:rPr>
        <w:t xml:space="preserve"> זמרו אלהים זמרו זמרו למלכנו זמרו </w:t>
      </w:r>
      <w:r>
        <w:rPr>
          <w:rFonts w:ascii="Rod" w:hAnsi="Rod" w:cs="Miriam"/>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קא חשיב רבי יהודה, דלא אמליכתיה אלא על אומה אחת</w:t>
      </w:r>
      <w:r>
        <w:rPr>
          <w:rFonts w:ascii="Rod" w:hAnsi="Rod" w:cs="Miriam"/>
          <w:sz w:val="24"/>
          <w:szCs w:val="20"/>
          <w:rtl/>
          <w:lang w:eastAsia="en-US"/>
        </w:rPr>
        <w:t>)</w:t>
      </w:r>
      <w:r>
        <w:rPr>
          <w:rFonts w:ascii="Rod" w:hAnsi="Rod"/>
          <w:iCs/>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ח</w:t>
      </w:r>
      <w:r>
        <w:rPr>
          <w:rFonts w:ascii="Rod" w:hAnsi="Rod" w:cs="Miriam"/>
          <w:sz w:val="24"/>
          <w:szCs w:val="16"/>
          <w:rtl/>
          <w:lang w:eastAsia="en-US"/>
        </w:rPr>
        <w:t>)</w:t>
      </w:r>
      <w:r>
        <w:rPr>
          <w:rFonts w:ascii="Rod" w:hAnsi="Rod" w:cs="Narkisim"/>
          <w:iCs/>
          <w:sz w:val="24"/>
          <w:rtl/>
          <w:lang w:eastAsia="en-US"/>
        </w:rPr>
        <w:t xml:space="preserve"> כי מלך כל הארץ אלהים </w:t>
      </w:r>
      <w:r>
        <w:rPr>
          <w:rFonts w:ascii="Rod" w:hAnsi="Rod" w:cs="Narkisim"/>
          <w:sz w:val="24"/>
          <w:szCs w:val="20"/>
          <w:rtl/>
          <w:lang w:eastAsia="en-US"/>
        </w:rPr>
        <w:t>[</w:t>
      </w:r>
      <w:r>
        <w:rPr>
          <w:rFonts w:ascii="Rod" w:hAnsi="Rod" w:cs="Narkisim" w:hint="eastAsia"/>
          <w:szCs w:val="20"/>
          <w:rtl/>
          <w:lang w:eastAsia="en-US"/>
        </w:rPr>
        <w:t>זמרו</w:t>
      </w:r>
      <w:r>
        <w:rPr>
          <w:rFonts w:ascii="Rod" w:hAnsi="Rod" w:cs="Narkisim"/>
          <w:szCs w:val="20"/>
          <w:rtl/>
          <w:lang w:eastAsia="en-US"/>
        </w:rPr>
        <w:t xml:space="preserve"> משכיל</w:t>
      </w:r>
      <w:r>
        <w:rPr>
          <w:rFonts w:ascii="Rod" w:hAnsi="Rod" w:cs="Narkisim"/>
          <w:sz w:val="24"/>
          <w:szCs w:val="20"/>
          <w:rtl/>
          <w:lang w:eastAsia="en-US"/>
        </w:rPr>
        <w:t>]</w:t>
      </w:r>
      <w:r>
        <w:rPr>
          <w:rFonts w:ascii="Rod" w:hAnsi="Rod"/>
          <w:iCs/>
          <w:sz w:val="24"/>
          <w:rtl/>
          <w:lang w:eastAsia="en-US"/>
        </w:rPr>
        <w:t xml:space="preserve"> - שתים, דברי רבי יוסי; רבי יהודה אומר: אחת; ושוין ב-</w:t>
      </w:r>
      <w:r>
        <w:rPr>
          <w:rFonts w:ascii="Rod" w:hAnsi="Rod" w:cs="Narkisim" w:hint="eastAsia"/>
          <w:iCs/>
          <w:sz w:val="24"/>
          <w:rtl/>
          <w:lang w:eastAsia="en-US"/>
        </w:rPr>
        <w:t>מלך</w:t>
      </w:r>
      <w:r>
        <w:rPr>
          <w:rFonts w:ascii="Rod" w:hAnsi="Rod" w:cs="Narkisim"/>
          <w:iCs/>
          <w:sz w:val="24"/>
          <w:rtl/>
          <w:lang w:eastAsia="en-US"/>
        </w:rPr>
        <w:t xml:space="preserve"> אלהים על גוים אלהים ישב על כסא קדשו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מז,ט</w:t>
      </w:r>
      <w:r>
        <w:rPr>
          <w:rFonts w:ascii="Rod" w:hAnsi="Rod" w:cs="Miriam"/>
          <w:sz w:val="24"/>
          <w:szCs w:val="16"/>
          <w:rtl/>
          <w:lang w:eastAsia="en-US"/>
        </w:rPr>
        <w:t>)</w:t>
      </w:r>
      <w:r>
        <w:rPr>
          <w:rFonts w:ascii="Rod" w:hAnsi="Rod"/>
          <w:iCs/>
          <w:sz w:val="24"/>
          <w:rtl/>
          <w:lang w:eastAsia="en-US"/>
        </w:rPr>
        <w:t xml:space="preserve"> שהיא אחת </w:t>
      </w:r>
      <w:r>
        <w:rPr>
          <w:rFonts w:ascii="Rod" w:hAnsi="Rod" w:cs="Miriam"/>
          <w:sz w:val="24"/>
          <w:szCs w:val="20"/>
          <w:rtl/>
          <w:lang w:eastAsia="en-US"/>
        </w:rPr>
        <w:t>(</w:t>
      </w:r>
      <w:r>
        <w:rPr>
          <w:rFonts w:ascii="Miriam" w:hAnsi="Miriam" w:cs="Miriam" w:hint="eastAsia"/>
          <w:szCs w:val="20"/>
          <w:rtl/>
          <w:lang w:eastAsia="en-US"/>
        </w:rPr>
        <w:t>דלא</w:t>
      </w:r>
      <w:r>
        <w:rPr>
          <w:rFonts w:ascii="Miriam" w:hAnsi="Miriam" w:cs="Miriam"/>
          <w:szCs w:val="20"/>
          <w:rtl/>
          <w:lang w:eastAsia="en-US"/>
        </w:rPr>
        <w:t xml:space="preserve"> מנינן ישב על כסא קדשו בלשון מלכות</w:t>
      </w:r>
      <w:r>
        <w:rPr>
          <w:rFonts w:ascii="Rod" w:hAnsi="Rod" w:cs="Miriam"/>
          <w:sz w:val="24"/>
          <w:szCs w:val="20"/>
          <w:rtl/>
          <w:lang w:eastAsia="en-US"/>
        </w:rPr>
        <w:t>)</w:t>
      </w:r>
      <w:r>
        <w:rPr>
          <w:rFonts w:ascii="Rod" w:hAnsi="Rod"/>
          <w:iCs/>
          <w:sz w:val="24"/>
          <w:rtl/>
          <w:lang w:eastAsia="en-US"/>
        </w:rPr>
        <w:t xml:space="preserve">; </w:t>
      </w:r>
    </w:p>
    <w:p w:rsidR="008C42CC" w:rsidRDefault="008C42CC" w:rsidP="003B1A93">
      <w:pPr>
        <w:bidi/>
        <w:spacing w:line="240" w:lineRule="atLeast"/>
        <w:rPr>
          <w:rFonts w:ascii="Rod" w:hAnsi="Rod"/>
          <w:iCs/>
          <w:sz w:val="24"/>
          <w:rtl/>
          <w:lang w:eastAsia="en-US"/>
        </w:rPr>
      </w:pPr>
      <w:r>
        <w:rPr>
          <w:rFonts w:ascii="Rod" w:hAnsi="Rod" w:hint="eastAsia"/>
          <w:iCs/>
          <w:sz w:val="24"/>
          <w:u w:val="single"/>
          <w:rtl/>
          <w:lang w:eastAsia="en-US"/>
        </w:rPr>
        <w:t>זכרון</w:t>
      </w:r>
      <w:r>
        <w:rPr>
          <w:rFonts w:ascii="Rod" w:hAnsi="Rod"/>
          <w:iCs/>
          <w:sz w:val="24"/>
          <w:u w:val="single"/>
          <w:rtl/>
          <w:lang w:eastAsia="en-US"/>
        </w:rPr>
        <w:t xml:space="preserve"> שיש בו תרועה</w:t>
      </w:r>
      <w:r>
        <w:rPr>
          <w:rFonts w:ascii="Rod" w:hAnsi="Rod"/>
          <w:iCs/>
          <w:sz w:val="24"/>
          <w:rtl/>
          <w:lang w:eastAsia="en-US"/>
        </w:rPr>
        <w:t xml:space="preserve"> - כגון </w:t>
      </w:r>
      <w:r>
        <w:rPr>
          <w:rFonts w:ascii="Rod" w:hAnsi="Rod" w:cs="Narkisim"/>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כג,כד:</w:t>
      </w:r>
      <w:r>
        <w:rPr>
          <w:rFonts w:ascii="Miriam" w:hAnsi="Miriam" w:cs="Narkisim"/>
          <w:szCs w:val="20"/>
          <w:rtl/>
          <w:lang w:eastAsia="en-US"/>
        </w:rPr>
        <w:t xml:space="preserve"> </w:t>
      </w:r>
      <w:r>
        <w:rPr>
          <w:rFonts w:ascii="Rod" w:hAnsi="Rod" w:cs="Narkisim" w:hint="eastAsia"/>
          <w:szCs w:val="20"/>
          <w:rtl/>
          <w:lang w:eastAsia="en-US"/>
        </w:rPr>
        <w:t>דבר</w:t>
      </w:r>
      <w:r>
        <w:rPr>
          <w:rFonts w:ascii="Rod" w:hAnsi="Rod" w:cs="Narkisim"/>
          <w:szCs w:val="20"/>
          <w:rtl/>
          <w:lang w:eastAsia="en-US"/>
        </w:rPr>
        <w:t xml:space="preserve"> אל בני ישראל לאמר בחדש השב</w:t>
      </w:r>
      <w:r>
        <w:rPr>
          <w:rFonts w:ascii="Rod" w:hAnsi="Rod" w:cs="Narkisim" w:hint="eastAsia"/>
          <w:szCs w:val="20"/>
          <w:rtl/>
          <w:lang w:eastAsia="en-US"/>
        </w:rPr>
        <w:t>יעי</w:t>
      </w:r>
      <w:r>
        <w:rPr>
          <w:rFonts w:ascii="Rod" w:hAnsi="Rod" w:cs="Narkisim"/>
          <w:szCs w:val="20"/>
          <w:rtl/>
          <w:lang w:eastAsia="en-US"/>
        </w:rPr>
        <w:t xml:space="preserve"> באחד לחדש יהיה לכם]</w:t>
      </w:r>
      <w:r>
        <w:rPr>
          <w:rFonts w:ascii="Rod" w:hAnsi="Rod" w:cs="Narkisim"/>
          <w:iCs/>
          <w:rtl/>
          <w:lang w:eastAsia="en-US"/>
        </w:rPr>
        <w:t xml:space="preserve"> </w:t>
      </w:r>
      <w:r>
        <w:rPr>
          <w:rFonts w:ascii="Rod" w:hAnsi="Rod" w:cs="Narkisim" w:hint="eastAsia"/>
          <w:iCs/>
          <w:sz w:val="24"/>
          <w:rtl/>
          <w:lang w:eastAsia="en-US"/>
        </w:rPr>
        <w:t>שבתון</w:t>
      </w:r>
      <w:r>
        <w:rPr>
          <w:rFonts w:ascii="Rod" w:hAnsi="Rod" w:cs="Narkisim"/>
          <w:iCs/>
          <w:sz w:val="24"/>
          <w:rtl/>
          <w:lang w:eastAsia="en-US"/>
        </w:rPr>
        <w:t xml:space="preserve"> זכרון תרועה מקרא קדש</w:t>
      </w:r>
      <w:r>
        <w:rPr>
          <w:rFonts w:ascii="Rod" w:hAnsi="Rod"/>
          <w:iCs/>
          <w:sz w:val="24"/>
          <w:rtl/>
          <w:lang w:eastAsia="en-US"/>
        </w:rPr>
        <w:t xml:space="preserve"> - אומרה עם הזכרונות ואומרה עם השופרות - דברי רבי יוסי; רבי יהודה אומר: אינו אומרה אלא עם הזכרונות [בלבד] </w:t>
      </w:r>
      <w:r>
        <w:rPr>
          <w:rFonts w:ascii="Rod" w:hAnsi="Rod" w:cs="Miriam"/>
          <w:sz w:val="24"/>
          <w:szCs w:val="20"/>
          <w:rtl/>
          <w:lang w:eastAsia="en-US"/>
        </w:rPr>
        <w:t>('</w:t>
      </w:r>
      <w:r>
        <w:rPr>
          <w:rFonts w:ascii="Miriam" w:hAnsi="Miriam" w:cs="Miriam" w:hint="eastAsia"/>
          <w:szCs w:val="20"/>
          <w:rtl/>
          <w:lang w:eastAsia="en-US"/>
        </w:rPr>
        <w:t>תרועה</w:t>
      </w:r>
      <w:r>
        <w:rPr>
          <w:rFonts w:ascii="Miriam" w:hAnsi="Miriam" w:cs="Miriam"/>
          <w:szCs w:val="20"/>
          <w:rtl/>
          <w:lang w:eastAsia="en-US"/>
        </w:rPr>
        <w:t xml:space="preserve">' -  </w:t>
      </w:r>
      <w:r>
        <w:rPr>
          <w:rFonts w:ascii="Miriam" w:hAnsi="Miriam" w:cs="Miriam" w:hint="eastAsia"/>
          <w:szCs w:val="20"/>
          <w:rtl/>
          <w:lang w:eastAsia="en-US"/>
        </w:rPr>
        <w:t>לאו</w:t>
      </w:r>
      <w:r>
        <w:rPr>
          <w:rFonts w:ascii="Miriam" w:hAnsi="Miriam" w:cs="Miriam"/>
          <w:szCs w:val="20"/>
          <w:rtl/>
          <w:lang w:eastAsia="en-US"/>
        </w:rPr>
        <w:t xml:space="preserve"> לשון שופרות הוא, עד דמזכיר </w:t>
      </w:r>
      <w:r>
        <w:rPr>
          <w:rFonts w:ascii="Miriam" w:hAnsi="Miriam" w:cs="Miriam" w:hint="eastAsia"/>
          <w:szCs w:val="20"/>
          <w:rtl/>
          <w:lang w:eastAsia="en-US"/>
        </w:rPr>
        <w:t>שופר</w:t>
      </w:r>
      <w:r>
        <w:rPr>
          <w:rFonts w:ascii="Miriam" w:hAnsi="Miriam" w:cs="Miriam"/>
          <w:szCs w:val="20"/>
          <w:rtl/>
          <w:lang w:eastAsia="en-US"/>
        </w:rPr>
        <w:t xml:space="preserve"> בהדיא</w:t>
      </w:r>
      <w:r>
        <w:rPr>
          <w:rFonts w:ascii="Rod" w:hAnsi="Rod" w:cs="Miria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u w:val="single"/>
          <w:rtl/>
          <w:lang w:eastAsia="en-US"/>
        </w:rPr>
        <w:t>מלכות</w:t>
      </w:r>
      <w:r>
        <w:rPr>
          <w:rFonts w:ascii="Rod" w:hAnsi="Rod"/>
          <w:iCs/>
          <w:sz w:val="24"/>
          <w:u w:val="single"/>
          <w:rtl/>
          <w:lang w:eastAsia="en-US"/>
        </w:rPr>
        <w:t xml:space="preserve"> שיש עמו תרועה</w:t>
      </w:r>
      <w:r>
        <w:rPr>
          <w:rFonts w:ascii="Rod" w:hAnsi="Rod"/>
          <w:iCs/>
          <w:sz w:val="24"/>
          <w:rtl/>
          <w:lang w:eastAsia="en-US"/>
        </w:rPr>
        <w:t xml:space="preserve"> - כגון </w:t>
      </w: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כג,כא: </w:t>
      </w:r>
      <w:r>
        <w:rPr>
          <w:rFonts w:ascii="Rod" w:hAnsi="Rod" w:cs="Narkisim" w:hint="eastAsia"/>
          <w:szCs w:val="20"/>
          <w:rtl/>
          <w:lang w:eastAsia="en-US"/>
        </w:rPr>
        <w:t>לא</w:t>
      </w:r>
      <w:r>
        <w:rPr>
          <w:rFonts w:ascii="Rod" w:hAnsi="Rod" w:cs="Narkisim"/>
          <w:szCs w:val="20"/>
          <w:rtl/>
          <w:lang w:eastAsia="en-US"/>
        </w:rPr>
        <w:t xml:space="preserve"> הביט און ביעקב ולא ראה עמל בישראל</w:t>
      </w:r>
      <w:r>
        <w:rPr>
          <w:rFonts w:ascii="Rod" w:hAnsi="Rod" w:cs="Narkisim"/>
          <w:sz w:val="24"/>
          <w:szCs w:val="20"/>
          <w:rtl/>
          <w:lang w:eastAsia="en-US"/>
        </w:rPr>
        <w:t>]</w:t>
      </w:r>
      <w:r>
        <w:rPr>
          <w:rFonts w:ascii="Rod" w:hAnsi="Rod" w:cs="Narkisim"/>
          <w:iCs/>
          <w:sz w:val="24"/>
          <w:rtl/>
          <w:lang w:eastAsia="en-US"/>
        </w:rPr>
        <w:t xml:space="preserve"> ה' אלהיו עמו ותרועת מלך בו</w:t>
      </w:r>
      <w:r>
        <w:rPr>
          <w:rFonts w:ascii="Rod" w:hAnsi="Rod"/>
          <w:iCs/>
          <w:sz w:val="24"/>
          <w:rtl/>
          <w:lang w:eastAsia="en-US"/>
        </w:rPr>
        <w:t xml:space="preserve"> - אומרה עם המלכיות ואומרה עם השופרות, דברי רבי יוסי; רבי יהודה אומר: אינו אומרה אלא עם המלכיות בלבד.</w:t>
      </w:r>
    </w:p>
    <w:p w:rsidR="008C42CC" w:rsidRDefault="008C42CC" w:rsidP="003B1A93">
      <w:pPr>
        <w:bidi/>
        <w:spacing w:line="240" w:lineRule="atLeast"/>
        <w:rPr>
          <w:rFonts w:ascii="Rod" w:hAnsi="Rod"/>
          <w:sz w:val="24"/>
          <w:rtl/>
          <w:lang w:eastAsia="en-US"/>
        </w:rPr>
      </w:pPr>
      <w:r>
        <w:rPr>
          <w:rFonts w:ascii="Rod" w:hAnsi="Rod" w:hint="eastAsia"/>
          <w:iCs/>
          <w:sz w:val="24"/>
          <w:u w:val="single"/>
          <w:rtl/>
          <w:lang w:eastAsia="en-US"/>
        </w:rPr>
        <w:t>תרועה</w:t>
      </w:r>
      <w:r>
        <w:rPr>
          <w:rFonts w:ascii="Rod" w:hAnsi="Rod"/>
          <w:iCs/>
          <w:sz w:val="24"/>
          <w:u w:val="single"/>
          <w:rtl/>
          <w:lang w:eastAsia="en-US"/>
        </w:rPr>
        <w:t xml:space="preserve"> שאין עמה ל</w:t>
      </w:r>
      <w:r>
        <w:rPr>
          <w:rFonts w:ascii="Rod" w:hAnsi="Rod" w:hint="eastAsia"/>
          <w:iCs/>
          <w:sz w:val="24"/>
          <w:u w:val="single"/>
          <w:rtl/>
          <w:lang w:eastAsia="en-US"/>
        </w:rPr>
        <w:t>א</w:t>
      </w:r>
      <w:r>
        <w:rPr>
          <w:rFonts w:ascii="Rod" w:hAnsi="Rod"/>
          <w:iCs/>
          <w:sz w:val="24"/>
          <w:u w:val="single"/>
          <w:rtl/>
          <w:lang w:eastAsia="en-US"/>
        </w:rPr>
        <w:t xml:space="preserve"> כלום</w:t>
      </w:r>
      <w:r>
        <w:rPr>
          <w:rFonts w:ascii="Rod" w:hAnsi="Rod"/>
          <w:iCs/>
          <w:sz w:val="24"/>
          <w:rtl/>
          <w:lang w:eastAsia="en-US"/>
        </w:rPr>
        <w:t xml:space="preserve"> - כגון </w:t>
      </w:r>
      <w:r>
        <w:rPr>
          <w:rFonts w:ascii="Miriam" w:hAnsi="Miriam" w:cs="Narkisim"/>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כט,א:</w:t>
      </w:r>
      <w:r>
        <w:rPr>
          <w:rFonts w:ascii="Rod" w:hAnsi="Rod" w:cs="Miriam"/>
          <w:szCs w:val="16"/>
          <w:rtl/>
          <w:lang w:eastAsia="en-US"/>
        </w:rPr>
        <w:t xml:space="preserve"> </w:t>
      </w:r>
      <w:r>
        <w:rPr>
          <w:rFonts w:ascii="Rod" w:hAnsi="Rod" w:cs="Narkisim" w:hint="eastAsia"/>
          <w:szCs w:val="20"/>
          <w:rtl/>
          <w:lang w:eastAsia="en-US"/>
        </w:rPr>
        <w:t>ובחדש</w:t>
      </w:r>
      <w:r>
        <w:rPr>
          <w:rFonts w:ascii="Rod" w:hAnsi="Rod" w:cs="Narkisim"/>
          <w:szCs w:val="20"/>
          <w:rtl/>
          <w:lang w:eastAsia="en-US"/>
        </w:rPr>
        <w:t xml:space="preserve"> השביעי באחד לחדש מקרא קדש יהיה לכם כל מלאכת עבדה לא תעשו</w:t>
      </w:r>
      <w:r>
        <w:rPr>
          <w:rFonts w:ascii="Rod" w:hAnsi="Rod" w:cs="Narkisim"/>
          <w:sz w:val="24"/>
          <w:szCs w:val="20"/>
          <w:rtl/>
          <w:lang w:eastAsia="en-US"/>
        </w:rPr>
        <w:t>]</w:t>
      </w:r>
      <w:r>
        <w:rPr>
          <w:rFonts w:ascii="Rod" w:hAnsi="Rod" w:cs="Narkisim"/>
          <w:iCs/>
          <w:sz w:val="24"/>
          <w:rtl/>
          <w:lang w:eastAsia="en-US"/>
        </w:rPr>
        <w:t xml:space="preserve"> יום תרועה יהיה לכם</w:t>
      </w:r>
      <w:r>
        <w:rPr>
          <w:rFonts w:ascii="Rod" w:hAnsi="Rod"/>
          <w:iCs/>
          <w:sz w:val="24"/>
          <w:rtl/>
          <w:lang w:eastAsia="en-US"/>
        </w:rPr>
        <w:t xml:space="preserve"> - אומרה עם השופרות, דברי רבי יוסי; רבי יהודה אומר: אינו אומרה כל עיקר</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i/>
          <w:iCs/>
          <w:sz w:val="24"/>
          <w:rtl/>
          <w:lang w:eastAsia="en-US"/>
        </w:rPr>
        <w:t>מתחיל</w:t>
      </w:r>
      <w:r>
        <w:rPr>
          <w:rFonts w:ascii="Rod" w:hAnsi="Rod"/>
          <w:i/>
          <w:iCs/>
          <w:sz w:val="24"/>
          <w:rtl/>
          <w:lang w:eastAsia="en-US"/>
        </w:rPr>
        <w:t xml:space="preserve"> בתורה ומשלים בנביא </w:t>
      </w:r>
      <w:r>
        <w:rPr>
          <w:rFonts w:ascii="Rod" w:hAnsi="Rod" w:cs="Miriam"/>
          <w:sz w:val="24"/>
          <w:szCs w:val="20"/>
          <w:rtl/>
          <w:lang w:eastAsia="en-US"/>
        </w:rPr>
        <w:t>(</w:t>
      </w:r>
      <w:r>
        <w:rPr>
          <w:rFonts w:ascii="Miriam" w:hAnsi="Miriam" w:cs="Miriam" w:hint="eastAsia"/>
          <w:szCs w:val="20"/>
          <w:rtl/>
          <w:lang w:eastAsia="en-US"/>
        </w:rPr>
        <w:t>והכתובים</w:t>
      </w:r>
      <w:r>
        <w:rPr>
          <w:rFonts w:ascii="Miriam" w:hAnsi="Miriam" w:cs="Miriam"/>
          <w:szCs w:val="20"/>
          <w:rtl/>
          <w:lang w:eastAsia="en-US"/>
        </w:rPr>
        <w:t xml:space="preserve"> בינתיים</w:t>
      </w:r>
      <w:r>
        <w:rPr>
          <w:rFonts w:ascii="Rod" w:hAnsi="Rod" w:cs="Miriam"/>
          <w:sz w:val="24"/>
          <w:szCs w:val="20"/>
          <w:rtl/>
          <w:lang w:eastAsia="en-US"/>
        </w:rPr>
        <w:t>)</w:t>
      </w:r>
      <w:r>
        <w:rPr>
          <w:rFonts w:ascii="Rod" w:hAnsi="Rod"/>
          <w:i/>
          <w:iCs/>
          <w:sz w:val="24"/>
          <w:rtl/>
          <w:lang w:eastAsia="en-US"/>
        </w:rPr>
        <w:t xml:space="preserve">; רבי יוסי אומר: אם השלים בתורה – </w:t>
      </w:r>
      <w:r>
        <w:rPr>
          <w:rFonts w:ascii="Rod" w:hAnsi="Rod" w:hint="eastAsia"/>
          <w:i/>
          <w:iCs/>
          <w:sz w:val="24"/>
          <w:rtl/>
          <w:lang w:eastAsia="en-US"/>
        </w:rPr>
        <w:t>יצא</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'אם השלים' - דיעבד אין, לכתחילה לא? והתניא רבי יוסי אומר: '</w:t>
      </w:r>
      <w:r>
        <w:rPr>
          <w:rFonts w:ascii="Rod" w:hAnsi="Rod" w:hint="eastAsia"/>
          <w:i/>
          <w:iCs/>
          <w:sz w:val="24"/>
          <w:u w:val="single"/>
          <w:rtl/>
          <w:lang w:eastAsia="en-US"/>
        </w:rPr>
        <w:t>ה</w:t>
      </w:r>
      <w:r>
        <w:rPr>
          <w:rFonts w:ascii="Rod" w:hAnsi="Rod" w:hint="eastAsia"/>
          <w:i/>
          <w:iCs/>
          <w:sz w:val="24"/>
          <w:rtl/>
          <w:lang w:eastAsia="en-US"/>
        </w:rPr>
        <w:t>משלים</w:t>
      </w:r>
      <w:r>
        <w:rPr>
          <w:rFonts w:ascii="Rod" w:hAnsi="Rod"/>
          <w:i/>
          <w:iCs/>
          <w:sz w:val="24"/>
          <w:rtl/>
          <w:lang w:eastAsia="en-US"/>
        </w:rPr>
        <w:t xml:space="preserve"> בתורה הרי זה משובח</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אימא</w:t>
      </w:r>
      <w:r>
        <w:rPr>
          <w:rFonts w:ascii="Rod" w:hAnsi="Rod"/>
          <w:sz w:val="24"/>
          <w:rtl/>
          <w:lang w:eastAsia="en-US"/>
        </w:rPr>
        <w:t xml:space="preserve"> 'משלים'.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והא</w:t>
      </w:r>
      <w:r>
        <w:rPr>
          <w:rFonts w:ascii="Rod" w:hAnsi="Rod"/>
          <w:sz w:val="24"/>
          <w:rtl/>
          <w:lang w:eastAsia="en-US"/>
        </w:rPr>
        <w:t xml:space="preserve"> '</w:t>
      </w:r>
      <w:r>
        <w:rPr>
          <w:rFonts w:ascii="Rod" w:hAnsi="Rod" w:hint="eastAsia"/>
          <w:i/>
          <w:iCs/>
          <w:sz w:val="24"/>
          <w:rtl/>
          <w:lang w:eastAsia="en-US"/>
        </w:rPr>
        <w:t>אם</w:t>
      </w:r>
      <w:r>
        <w:rPr>
          <w:rFonts w:ascii="Rod" w:hAnsi="Rod"/>
          <w:i/>
          <w:iCs/>
          <w:sz w:val="24"/>
          <w:rtl/>
          <w:lang w:eastAsia="en-US"/>
        </w:rPr>
        <w:t xml:space="preserve"> השלים</w:t>
      </w:r>
      <w:r>
        <w:rPr>
          <w:rFonts w:ascii="Rod" w:hAnsi="Rod"/>
          <w:sz w:val="24"/>
          <w:rtl/>
          <w:lang w:eastAsia="en-US"/>
        </w:rPr>
        <w:t xml:space="preserve">' קתני: דיעבד אין, לכתחילה לא!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הכי</w:t>
      </w:r>
      <w:r>
        <w:rPr>
          <w:rFonts w:ascii="Rod" w:hAnsi="Rod"/>
          <w:sz w:val="24"/>
          <w:rtl/>
          <w:lang w:eastAsia="en-US"/>
        </w:rPr>
        <w:t xml:space="preserve"> קאמר: מתחיל בתורה ומשלים בנביא; רבי יוסי אומר: משלים בתורה, ואם השלים בנביא - יצא.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תניא</w:t>
      </w:r>
      <w:r>
        <w:rPr>
          <w:rFonts w:ascii="Rod" w:hAnsi="Rod"/>
          <w:sz w:val="24"/>
          <w:rtl/>
          <w:lang w:eastAsia="en-US"/>
        </w:rPr>
        <w:t xml:space="preserve"> נמי הכי: '</w:t>
      </w:r>
      <w:r>
        <w:rPr>
          <w:rFonts w:ascii="Rod" w:hAnsi="Rod" w:hint="eastAsia"/>
          <w:i/>
          <w:iCs/>
          <w:sz w:val="24"/>
          <w:rtl/>
          <w:lang w:eastAsia="en-US"/>
        </w:rPr>
        <w:t>אמר</w:t>
      </w:r>
      <w:r>
        <w:rPr>
          <w:rFonts w:ascii="Rod" w:hAnsi="Rod"/>
          <w:i/>
          <w:iCs/>
          <w:sz w:val="24"/>
          <w:rtl/>
          <w:lang w:eastAsia="en-US"/>
        </w:rPr>
        <w:t xml:space="preserve"> רבי אלעזר ברבי יוסי: וותיקין היו משלימין אותה בתורה </w:t>
      </w:r>
      <w:r>
        <w:rPr>
          <w:rFonts w:ascii="Rod" w:hAnsi="Rod" w:cs="Miriam"/>
          <w:sz w:val="24"/>
          <w:szCs w:val="20"/>
          <w:rtl/>
          <w:lang w:eastAsia="en-US"/>
        </w:rPr>
        <w:t>(</w:t>
      </w:r>
      <w:r>
        <w:rPr>
          <w:rFonts w:ascii="Miriam" w:hAnsi="Miriam" w:cs="Miriam" w:hint="eastAsia"/>
          <w:szCs w:val="20"/>
          <w:rtl/>
          <w:lang w:eastAsia="en-US"/>
        </w:rPr>
        <w:t>דהוו</w:t>
      </w:r>
      <w:r>
        <w:rPr>
          <w:rFonts w:ascii="Miriam" w:hAnsi="Miriam" w:cs="Miriam"/>
          <w:szCs w:val="20"/>
          <w:rtl/>
          <w:lang w:eastAsia="en-US"/>
        </w:rPr>
        <w:t xml:space="preserve"> להו ארבע מן התורה: שלש בתחלה ואחת בסוף</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בשלמא</w:t>
      </w:r>
      <w:r>
        <w:rPr>
          <w:rFonts w:ascii="Rod" w:hAnsi="Rod"/>
          <w:sz w:val="24"/>
          <w:rtl/>
          <w:lang w:eastAsia="en-US"/>
        </w:rPr>
        <w:t xml:space="preserve"> זכרונות ושופרות - איכא טובא, אלא מלכיות תלת הוא דהויין: </w:t>
      </w: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כג,כא: </w:t>
      </w:r>
      <w:r>
        <w:rPr>
          <w:rFonts w:ascii="Rod" w:hAnsi="Rod" w:cs="Narkisim" w:hint="eastAsia"/>
          <w:szCs w:val="20"/>
          <w:rtl/>
          <w:lang w:eastAsia="en-US"/>
        </w:rPr>
        <w:t>לא</w:t>
      </w:r>
      <w:r>
        <w:rPr>
          <w:rFonts w:ascii="Rod" w:hAnsi="Rod" w:cs="Narkisim"/>
          <w:szCs w:val="20"/>
          <w:rtl/>
          <w:lang w:eastAsia="en-US"/>
        </w:rPr>
        <w:t xml:space="preserve"> הביט און ביעקב ולא ראה עמל בישראל</w:t>
      </w:r>
      <w:r>
        <w:rPr>
          <w:rFonts w:ascii="Rod" w:hAnsi="Rod" w:cs="Narkisim"/>
          <w:sz w:val="24"/>
          <w:szCs w:val="20"/>
          <w:rtl/>
          <w:lang w:eastAsia="en-US"/>
        </w:rPr>
        <w:t>]</w:t>
      </w:r>
      <w:r>
        <w:rPr>
          <w:rFonts w:ascii="Rod" w:hAnsi="Rod" w:cs="Narkisim"/>
          <w:sz w:val="24"/>
          <w:rtl/>
          <w:lang w:eastAsia="en-US"/>
        </w:rPr>
        <w:t xml:space="preserve"> ה' אלהיו עמו ותרועת מלך בו</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לג,ה</w:t>
      </w:r>
      <w:r>
        <w:rPr>
          <w:rFonts w:ascii="Rod" w:hAnsi="Rod" w:cs="Miriam"/>
          <w:sz w:val="24"/>
          <w:szCs w:val="16"/>
          <w:rtl/>
          <w:lang w:eastAsia="en-US"/>
        </w:rPr>
        <w:t>)</w:t>
      </w:r>
      <w:r>
        <w:rPr>
          <w:rFonts w:ascii="Rod" w:hAnsi="Rod" w:cs="Narkisim"/>
          <w:sz w:val="24"/>
          <w:rtl/>
          <w:lang w:eastAsia="en-US"/>
        </w:rPr>
        <w:t xml:space="preserve"> ויהי בישורון מלך </w:t>
      </w:r>
      <w:r>
        <w:rPr>
          <w:rFonts w:ascii="Rod" w:hAnsi="Rod" w:cs="Narkisim"/>
          <w:sz w:val="24"/>
          <w:szCs w:val="20"/>
          <w:rtl/>
          <w:lang w:eastAsia="en-US"/>
        </w:rPr>
        <w:t>[</w:t>
      </w:r>
      <w:r>
        <w:rPr>
          <w:rFonts w:ascii="Rod" w:hAnsi="Rod" w:cs="Narkisim" w:hint="eastAsia"/>
          <w:szCs w:val="20"/>
          <w:rtl/>
          <w:lang w:eastAsia="en-US"/>
        </w:rPr>
        <w:t>בהתאסף</w:t>
      </w:r>
      <w:r>
        <w:rPr>
          <w:rFonts w:ascii="Rod" w:hAnsi="Rod" w:cs="Narkisim"/>
          <w:szCs w:val="20"/>
          <w:rtl/>
          <w:lang w:eastAsia="en-US"/>
        </w:rPr>
        <w:t xml:space="preserve"> ראשי עם יחד שבטי ישראל</w:t>
      </w:r>
      <w:r>
        <w:rPr>
          <w:rFonts w:ascii="Rod" w:hAnsi="Rod" w:cs="Narkisim"/>
          <w:sz w:val="24"/>
          <w:szCs w:val="20"/>
          <w:rtl/>
          <w:lang w:eastAsia="en-US"/>
        </w:rPr>
        <w:t>]</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טו,יח</w:t>
      </w:r>
      <w:r>
        <w:rPr>
          <w:rFonts w:ascii="Rod" w:hAnsi="Rod" w:cs="Miriam"/>
          <w:sz w:val="24"/>
          <w:szCs w:val="16"/>
          <w:rtl/>
          <w:lang w:eastAsia="en-US"/>
        </w:rPr>
        <w:t>)</w:t>
      </w:r>
      <w:r>
        <w:rPr>
          <w:rFonts w:ascii="Rod" w:hAnsi="Rod" w:cs="Narkisim"/>
          <w:sz w:val="24"/>
          <w:rtl/>
          <w:lang w:eastAsia="en-US"/>
        </w:rPr>
        <w:t xml:space="preserve"> ה' ימלוך לעולם ועד</w:t>
      </w:r>
      <w:r>
        <w:rPr>
          <w:rFonts w:ascii="Rod" w:hAnsi="Rod"/>
          <w:sz w:val="24"/>
          <w:rtl/>
          <w:lang w:eastAsia="en-US"/>
        </w:rPr>
        <w:t xml:space="preserve">, ואנן בעינן עשר </w:t>
      </w:r>
      <w:r>
        <w:rPr>
          <w:rFonts w:ascii="Rod" w:hAnsi="Rod" w:cs="Miriam"/>
          <w:sz w:val="24"/>
          <w:szCs w:val="20"/>
          <w:rtl/>
          <w:lang w:eastAsia="en-US"/>
        </w:rPr>
        <w:t>(</w:t>
      </w:r>
      <w:r>
        <w:rPr>
          <w:rFonts w:ascii="Miriam" w:hAnsi="Miriam" w:cs="Miriam" w:hint="eastAsia"/>
          <w:szCs w:val="20"/>
          <w:rtl/>
          <w:lang w:eastAsia="en-US"/>
        </w:rPr>
        <w:t>וארבע</w:t>
      </w:r>
      <w:r>
        <w:rPr>
          <w:rFonts w:ascii="Miriam" w:hAnsi="Miriam" w:cs="Miriam"/>
          <w:szCs w:val="20"/>
          <w:rtl/>
          <w:lang w:eastAsia="en-US"/>
        </w:rPr>
        <w:t xml:space="preserve"> מהן תורה דקאמר רבי יוסי: משלים בת</w:t>
      </w:r>
      <w:r>
        <w:rPr>
          <w:rFonts w:ascii="Miriam" w:hAnsi="Miriam" w:cs="Miriam" w:hint="eastAsia"/>
          <w:szCs w:val="20"/>
          <w:rtl/>
          <w:lang w:eastAsia="en-US"/>
        </w:rPr>
        <w:t>ורה</w:t>
      </w:r>
      <w:r>
        <w:rPr>
          <w:rFonts w:ascii="Rod" w:hAnsi="Rod" w:cs="Miriam"/>
          <w:sz w:val="24"/>
          <w:szCs w:val="20"/>
          <w:rtl/>
          <w:lang w:eastAsia="en-US"/>
        </w:rPr>
        <w:t>)</w:t>
      </w:r>
      <w:r>
        <w:rPr>
          <w:rFonts w:ascii="Rod" w:hAnsi="Rod"/>
          <w:sz w:val="24"/>
          <w:rtl/>
          <w:lang w:eastAsia="en-US"/>
        </w:rPr>
        <w:t xml:space="preserve"> - וליכא!? </w:t>
      </w:r>
    </w:p>
    <w:p w:rsidR="008C42CC" w:rsidRDefault="008C42CC" w:rsidP="003B1A93">
      <w:pPr>
        <w:bidi/>
        <w:spacing w:line="240" w:lineRule="atLeast"/>
        <w:rPr>
          <w:rFonts w:ascii="Rod" w:hAnsi="Rod"/>
          <w:iCs/>
          <w:sz w:val="24"/>
          <w:rtl/>
          <w:lang w:eastAsia="en-US"/>
        </w:rPr>
      </w:pPr>
      <w:r>
        <w:rPr>
          <w:rFonts w:ascii="Rod" w:hAnsi="Rod" w:hint="eastAsia"/>
          <w:sz w:val="24"/>
          <w:rtl/>
          <w:lang w:eastAsia="en-US"/>
        </w:rPr>
        <w:t>אמר</w:t>
      </w:r>
      <w:r>
        <w:rPr>
          <w:rFonts w:ascii="Rod" w:hAnsi="Rod"/>
          <w:sz w:val="24"/>
          <w:rtl/>
          <w:lang w:eastAsia="en-US"/>
        </w:rPr>
        <w:t xml:space="preserve"> רב הונא: תא שמע: '</w:t>
      </w: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ו,ד</w:t>
      </w:r>
      <w:r>
        <w:rPr>
          <w:rFonts w:ascii="Rod" w:hAnsi="Rod" w:cs="Miriam"/>
          <w:sz w:val="24"/>
          <w:szCs w:val="16"/>
          <w:rtl/>
          <w:lang w:eastAsia="en-US"/>
        </w:rPr>
        <w:t>)</w:t>
      </w:r>
      <w:r>
        <w:rPr>
          <w:rFonts w:ascii="Rod" w:hAnsi="Rod" w:cs="Narkisim"/>
          <w:iCs/>
          <w:sz w:val="24"/>
          <w:rtl/>
          <w:lang w:eastAsia="en-US"/>
        </w:rPr>
        <w:t xml:space="preserve"> שמע ישראל ה' אלהינו ה' אחד</w:t>
      </w:r>
      <w:r>
        <w:rPr>
          <w:rFonts w:ascii="Rod" w:hAnsi="Rod"/>
          <w:iCs/>
          <w:sz w:val="24"/>
          <w:rtl/>
          <w:lang w:eastAsia="en-US"/>
        </w:rPr>
        <w:t xml:space="preserve"> - מלכות, דברי רבי יוסי; רבי יהודה אומר: אינה מלכות;</w:t>
      </w:r>
    </w:p>
    <w:p w:rsidR="008C42CC" w:rsidRDefault="008C42CC" w:rsidP="003B1A93">
      <w:pPr>
        <w:bidi/>
        <w:spacing w:line="240" w:lineRule="atLeast"/>
        <w:rPr>
          <w:rFonts w:ascii="Rod" w:hAnsi="Rod"/>
          <w:iCs/>
          <w:sz w:val="24"/>
          <w:rtl/>
          <w:lang w:eastAsia="en-US"/>
        </w:rPr>
      </w:pP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ד,לט</w:t>
      </w:r>
      <w:r>
        <w:rPr>
          <w:rFonts w:ascii="Rod" w:hAnsi="Rod" w:cs="Miriam"/>
          <w:sz w:val="24"/>
          <w:szCs w:val="16"/>
          <w:rtl/>
          <w:lang w:eastAsia="en-US"/>
        </w:rPr>
        <w:t>)</w:t>
      </w:r>
      <w:r>
        <w:rPr>
          <w:rFonts w:ascii="Rod" w:hAnsi="Rod" w:cs="Narkisim"/>
          <w:iCs/>
          <w:sz w:val="24"/>
          <w:rtl/>
          <w:lang w:eastAsia="en-US"/>
        </w:rPr>
        <w:t xml:space="preserve"> וידעת היום והשבות אל לבבך כי ה' הוא האלהים אין עוד</w:t>
      </w:r>
      <w:r>
        <w:rPr>
          <w:rFonts w:ascii="Rod" w:hAnsi="Rod"/>
          <w:iCs/>
          <w:sz w:val="24"/>
          <w:rtl/>
          <w:lang w:eastAsia="en-US"/>
        </w:rPr>
        <w:t xml:space="preserve"> - מלכות, דברי רבי יוסי; רבי יהודה אומר אינה מלכות; </w:t>
      </w:r>
    </w:p>
    <w:p w:rsidR="008C42CC" w:rsidRDefault="008C42CC" w:rsidP="003B1A93">
      <w:pPr>
        <w:bidi/>
        <w:spacing w:line="240" w:lineRule="atLeast"/>
        <w:rPr>
          <w:rFonts w:ascii="Rod" w:hAnsi="Rod"/>
          <w:sz w:val="24"/>
          <w:rtl/>
          <w:lang w:eastAsia="en-US"/>
        </w:rPr>
      </w:pPr>
      <w:r>
        <w:rPr>
          <w:rFonts w:ascii="Rod" w:hAnsi="Rod" w:cs="Miriam"/>
          <w:sz w:val="24"/>
          <w:szCs w:val="16"/>
          <w:rtl/>
          <w:lang w:eastAsia="en-US"/>
        </w:rPr>
        <w:t>(</w:t>
      </w:r>
      <w:r>
        <w:rPr>
          <w:rFonts w:ascii="Miriam" w:hAnsi="Miriam" w:cs="Miriam" w:hint="eastAsia"/>
          <w:szCs w:val="16"/>
          <w:rtl/>
          <w:lang w:eastAsia="en-US"/>
        </w:rPr>
        <w:t>דברים</w:t>
      </w:r>
      <w:r>
        <w:rPr>
          <w:rFonts w:ascii="Miriam" w:hAnsi="Miriam" w:cs="Miriam"/>
          <w:szCs w:val="16"/>
          <w:rtl/>
          <w:lang w:eastAsia="en-US"/>
        </w:rPr>
        <w:t xml:space="preserve"> ד,לה</w:t>
      </w:r>
      <w:r>
        <w:rPr>
          <w:rFonts w:ascii="Rod" w:hAnsi="Rod" w:cs="Miriam"/>
          <w:sz w:val="24"/>
          <w:szCs w:val="16"/>
          <w:rtl/>
          <w:lang w:eastAsia="en-US"/>
        </w:rPr>
        <w:t>)</w:t>
      </w:r>
      <w:r>
        <w:rPr>
          <w:rFonts w:ascii="Rod" w:hAnsi="Rod" w:cs="Narkisim"/>
          <w:iCs/>
          <w:sz w:val="24"/>
          <w:rtl/>
          <w:lang w:eastAsia="en-US"/>
        </w:rPr>
        <w:t xml:space="preserve"> אתה הראת לדעת כי ה' הוא האלהים אין עוד מלבדו</w:t>
      </w:r>
      <w:r>
        <w:rPr>
          <w:rFonts w:ascii="Rod" w:hAnsi="Rod"/>
          <w:iCs/>
          <w:sz w:val="24"/>
          <w:rtl/>
          <w:lang w:eastAsia="en-US"/>
        </w:rPr>
        <w:t xml:space="preserve"> - מלכות, דברי רבי יוסי; רבי יהודה אומר: אינה מלכות</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העובר</w:t>
      </w:r>
      <w:r>
        <w:rPr>
          <w:rFonts w:ascii="Rod" w:hAnsi="Rod"/>
          <w:sz w:val="24"/>
          <w:rtl/>
          <w:lang w:eastAsia="en-US"/>
        </w:rPr>
        <w:t xml:space="preserve"> לפני התיבה ביום טוב של ראש השנה - השני </w:t>
      </w:r>
      <w:r>
        <w:rPr>
          <w:rFonts w:ascii="Rod" w:hAnsi="Rod" w:cs="Miriam"/>
          <w:sz w:val="24"/>
          <w:szCs w:val="20"/>
          <w:rtl/>
          <w:lang w:eastAsia="en-US"/>
        </w:rPr>
        <w:t>(</w:t>
      </w:r>
      <w:r>
        <w:rPr>
          <w:rFonts w:ascii="Miriam" w:hAnsi="Miriam" w:cs="Miriam" w:hint="eastAsia"/>
          <w:szCs w:val="20"/>
          <w:rtl/>
          <w:lang w:eastAsia="en-US"/>
        </w:rPr>
        <w:t>המתפלל</w:t>
      </w:r>
      <w:r>
        <w:rPr>
          <w:rFonts w:ascii="Miriam" w:hAnsi="Miriam" w:cs="Miriam"/>
          <w:szCs w:val="20"/>
          <w:rtl/>
          <w:lang w:eastAsia="en-US"/>
        </w:rPr>
        <w:t xml:space="preserve"> תפלת מוספין</w:t>
      </w:r>
      <w:r>
        <w:rPr>
          <w:rFonts w:ascii="Rod" w:hAnsi="Rod" w:cs="Miriam"/>
          <w:sz w:val="24"/>
          <w:szCs w:val="20"/>
          <w:rtl/>
          <w:lang w:eastAsia="en-US"/>
        </w:rPr>
        <w:t>)</w:t>
      </w:r>
      <w:r>
        <w:rPr>
          <w:rFonts w:ascii="Rod" w:hAnsi="Rod"/>
          <w:sz w:val="24"/>
          <w:rtl/>
          <w:lang w:eastAsia="en-US"/>
        </w:rPr>
        <w:t xml:space="preserve"> מתקיע, ובשעת ההלל הראשון מקרא את ההלל.</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שנא '</w:t>
      </w:r>
      <w:r>
        <w:rPr>
          <w:rFonts w:ascii="Rod" w:hAnsi="Rod" w:hint="eastAsia"/>
          <w:i/>
          <w:iCs/>
          <w:sz w:val="24"/>
          <w:rtl/>
          <w:lang w:eastAsia="en-US"/>
        </w:rPr>
        <w:t>שני</w:t>
      </w:r>
      <w:r>
        <w:rPr>
          <w:rFonts w:ascii="Rod" w:hAnsi="Rod"/>
          <w:i/>
          <w:iCs/>
          <w:sz w:val="24"/>
          <w:rtl/>
          <w:lang w:eastAsia="en-US"/>
        </w:rPr>
        <w:t xml:space="preserve"> מתקיע</w:t>
      </w:r>
      <w:r>
        <w:rPr>
          <w:rFonts w:ascii="Rod" w:hAnsi="Rod"/>
          <w:sz w:val="24"/>
          <w:rtl/>
          <w:lang w:eastAsia="en-US"/>
        </w:rPr>
        <w:t xml:space="preserve">'? - </w:t>
      </w:r>
      <w:r>
        <w:rPr>
          <w:rFonts w:ascii="Rod" w:hAnsi="Rod" w:hint="eastAsia"/>
          <w:sz w:val="24"/>
          <w:rtl/>
          <w:lang w:eastAsia="en-US"/>
        </w:rPr>
        <w:t>משום</w:t>
      </w:r>
      <w:r>
        <w:rPr>
          <w:rFonts w:ascii="Rod" w:hAnsi="Rod"/>
          <w:sz w:val="24"/>
          <w:rtl/>
          <w:lang w:eastAsia="en-US"/>
        </w:rPr>
        <w:t xml:space="preserve"> ד-</w:t>
      </w:r>
      <w:r>
        <w:rPr>
          <w:rFonts w:ascii="Rod" w:hAnsi="Rod" w:cs="Narkisim" w:hint="eastAsia"/>
          <w:sz w:val="24"/>
          <w:rtl/>
          <w:lang w:eastAsia="en-US"/>
        </w:rPr>
        <w:t>ברוב</w:t>
      </w:r>
      <w:r>
        <w:rPr>
          <w:rFonts w:ascii="Rod" w:hAnsi="Rod" w:cs="Narkisim"/>
          <w:sz w:val="24"/>
          <w:rtl/>
          <w:lang w:eastAsia="en-US"/>
        </w:rPr>
        <w:t xml:space="preserve"> עם הדרת מלך </w:t>
      </w:r>
      <w:r>
        <w:rPr>
          <w:rFonts w:ascii="Rod" w:hAnsi="Rod" w:cs="Narkisim"/>
          <w:sz w:val="24"/>
          <w:szCs w:val="20"/>
          <w:rtl/>
          <w:lang w:eastAsia="en-US"/>
        </w:rPr>
        <w:t>[</w:t>
      </w:r>
      <w:r>
        <w:rPr>
          <w:rFonts w:ascii="Rod" w:hAnsi="Rod" w:cs="Narkisim" w:hint="eastAsia"/>
          <w:szCs w:val="20"/>
          <w:rtl/>
          <w:lang w:eastAsia="en-US"/>
        </w:rPr>
        <w:t>ובאפס</w:t>
      </w:r>
      <w:r>
        <w:rPr>
          <w:rFonts w:ascii="Rod" w:hAnsi="Rod" w:cs="Narkisim"/>
          <w:szCs w:val="20"/>
          <w:rtl/>
          <w:lang w:eastAsia="en-US"/>
        </w:rPr>
        <w:t xml:space="preserve"> לאם מחתת רזון</w:t>
      </w:r>
      <w:r>
        <w:rPr>
          <w:rFonts w:ascii="Rod" w:hAnsi="Rod" w:cs="Narkisim"/>
          <w:sz w:val="24"/>
          <w:szCs w:val="20"/>
          <w:rtl/>
          <w:lang w:eastAsia="en-US"/>
        </w:rPr>
        <w:t xml:space="preserve">] </w:t>
      </w:r>
      <w:r>
        <w:rPr>
          <w:rFonts w:ascii="Rod" w:hAnsi="Rod" w:cs="Miriam"/>
          <w:sz w:val="24"/>
          <w:szCs w:val="16"/>
          <w:rtl/>
          <w:lang w:eastAsia="en-US"/>
        </w:rPr>
        <w:t>(</w:t>
      </w:r>
      <w:r>
        <w:rPr>
          <w:rFonts w:ascii="Miriam" w:hAnsi="Miriam" w:cs="Miriam" w:hint="eastAsia"/>
          <w:szCs w:val="16"/>
          <w:rtl/>
          <w:lang w:eastAsia="en-US"/>
        </w:rPr>
        <w:t>משלי</w:t>
      </w:r>
      <w:r>
        <w:rPr>
          <w:rFonts w:ascii="Miriam" w:hAnsi="Miriam" w:cs="Miriam"/>
          <w:szCs w:val="16"/>
          <w:rtl/>
          <w:lang w:eastAsia="en-US"/>
        </w:rPr>
        <w:t xml:space="preserve"> יד,כח</w:t>
      </w:r>
      <w:r>
        <w:rPr>
          <w:rFonts w:ascii="Rod" w:hAnsi="Rod" w:cs="Miriam"/>
          <w:sz w:val="24"/>
          <w:szCs w:val="16"/>
          <w:rtl/>
          <w:lang w:eastAsia="en-US"/>
        </w:rPr>
        <w:t>)</w:t>
      </w:r>
      <w:r>
        <w:rPr>
          <w:rFonts w:ascii="Rod" w:hAnsi="Rod"/>
          <w:sz w:val="24"/>
          <w:rtl/>
          <w:lang w:eastAsia="en-US"/>
        </w:rPr>
        <w:t>? - אי הכי הלל נמי נימא בשני משום ד'</w:t>
      </w:r>
      <w:r>
        <w:rPr>
          <w:rFonts w:ascii="Rod" w:hAnsi="Rod" w:cs="Narkisim" w:hint="eastAsia"/>
          <w:sz w:val="24"/>
          <w:rtl/>
          <w:lang w:eastAsia="en-US"/>
        </w:rPr>
        <w:t>ברוב</w:t>
      </w:r>
      <w:r>
        <w:rPr>
          <w:rFonts w:ascii="Rod" w:hAnsi="Rod" w:cs="Narkisim"/>
          <w:sz w:val="24"/>
          <w:rtl/>
          <w:lang w:eastAsia="en-US"/>
        </w:rPr>
        <w:t xml:space="preserve"> עם הדרת מלך</w:t>
      </w:r>
      <w:r>
        <w:rPr>
          <w:rFonts w:ascii="Rod" w:hAnsi="Rod"/>
          <w:sz w:val="24"/>
          <w:rtl/>
          <w:lang w:eastAsia="en-US"/>
        </w:rPr>
        <w:t>'! אלא מאי שנא הלל, דבראשון, משום ד'זריזין מקדימין למצות'? - תקיעה נמי נעביד בראשון משו</w:t>
      </w:r>
      <w:r>
        <w:rPr>
          <w:rFonts w:ascii="Rod" w:hAnsi="Rod" w:hint="eastAsia"/>
          <w:sz w:val="24"/>
          <w:rtl/>
          <w:lang w:eastAsia="en-US"/>
        </w:rPr>
        <w:t>ם</w:t>
      </w:r>
      <w:r>
        <w:rPr>
          <w:rFonts w:ascii="Rod" w:hAnsi="Rod"/>
          <w:sz w:val="24"/>
          <w:rtl/>
          <w:lang w:eastAsia="en-US"/>
        </w:rPr>
        <w:t xml:space="preserve"> דזריזין מקדימין למצות?</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w:t>
      </w:r>
      <w:r>
        <w:rPr>
          <w:rFonts w:ascii="Rod" w:hAnsi="Rod" w:hint="eastAsia"/>
          <w:sz w:val="24"/>
          <w:rtl/>
          <w:lang w:eastAsia="en-US"/>
        </w:rPr>
        <w:t>נן</w:t>
      </w:r>
      <w:r>
        <w:rPr>
          <w:rFonts w:ascii="Rod" w:hAnsi="Rod"/>
          <w:sz w:val="24"/>
          <w:rtl/>
          <w:lang w:eastAsia="en-US"/>
        </w:rPr>
        <w:t xml:space="preserve">: בשעת גזרת המלכות שנו </w:t>
      </w:r>
      <w:r>
        <w:rPr>
          <w:rFonts w:ascii="Rod" w:hAnsi="Rod" w:cs="Miriam"/>
          <w:sz w:val="24"/>
          <w:szCs w:val="20"/>
          <w:rtl/>
          <w:lang w:eastAsia="en-US"/>
        </w:rPr>
        <w:t>(</w:t>
      </w:r>
      <w:r>
        <w:rPr>
          <w:rFonts w:ascii="Miriam" w:hAnsi="Miriam" w:cs="Miriam" w:hint="eastAsia"/>
          <w:szCs w:val="20"/>
          <w:rtl/>
          <w:lang w:eastAsia="en-US"/>
        </w:rPr>
        <w:t>אויבים</w:t>
      </w:r>
      <w:r>
        <w:rPr>
          <w:rFonts w:ascii="Miriam" w:hAnsi="Miriam" w:cs="Miriam"/>
          <w:szCs w:val="20"/>
          <w:rtl/>
          <w:lang w:eastAsia="en-US"/>
        </w:rPr>
        <w:t xml:space="preserve"> גזרו שלא יתקעו, והיו אורבין להם כל שש שעות לקץ תפלת שחרית, לכך העבירוה לתקוע במוספין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מדקאמר</w:t>
      </w:r>
      <w:r>
        <w:rPr>
          <w:rFonts w:ascii="Rod" w:hAnsi="Rod"/>
          <w:sz w:val="24"/>
          <w:rtl/>
          <w:lang w:eastAsia="en-US"/>
        </w:rPr>
        <w:t xml:space="preserve"> '</w:t>
      </w:r>
      <w:r>
        <w:rPr>
          <w:rFonts w:ascii="Rod" w:hAnsi="Rod" w:hint="eastAsia"/>
          <w:i/>
          <w:iCs/>
          <w:sz w:val="24"/>
          <w:rtl/>
          <w:lang w:eastAsia="en-US"/>
        </w:rPr>
        <w:t>בשעת</w:t>
      </w:r>
      <w:r>
        <w:rPr>
          <w:rFonts w:ascii="Rod" w:hAnsi="Rod"/>
          <w:i/>
          <w:iCs/>
          <w:sz w:val="24"/>
          <w:rtl/>
          <w:lang w:eastAsia="en-US"/>
        </w:rPr>
        <w:t xml:space="preserve"> הלל</w:t>
      </w:r>
      <w:r>
        <w:rPr>
          <w:rFonts w:ascii="Rod" w:hAnsi="Rod"/>
          <w:sz w:val="24"/>
          <w:rtl/>
          <w:lang w:eastAsia="en-US"/>
        </w:rPr>
        <w:t>' - מ</w:t>
      </w:r>
      <w:r>
        <w:rPr>
          <w:rFonts w:ascii="Rod" w:hAnsi="Rod" w:hint="eastAsia"/>
          <w:sz w:val="24"/>
          <w:rtl/>
          <w:lang w:eastAsia="en-US"/>
        </w:rPr>
        <w:t>כלל</w:t>
      </w:r>
      <w:r>
        <w:rPr>
          <w:rFonts w:ascii="Rod" w:hAnsi="Rod"/>
          <w:sz w:val="24"/>
          <w:rtl/>
          <w:lang w:eastAsia="en-US"/>
        </w:rPr>
        <w:t xml:space="preserve"> דבראש השנה ליכא הלל! מאי טעמא?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אבהו: אמרו מלאכי השרת לפני הקדוש ברוך הוא: רבונו של עולם! מפני מה אין ישראל אומרים שירה לפניך בראש השנה וביום הכפורים? אמר להם: אפשר מלך יושב על כסא דין וספרי חיים וספרי מתים פתוחין לפניו וישראל אומרים שירה?</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שופר</w:t>
      </w:r>
      <w:r>
        <w:rPr>
          <w:rFonts w:ascii="Rod" w:hAnsi="Rod"/>
          <w:sz w:val="24"/>
          <w:rtl/>
          <w:lang w:eastAsia="en-US"/>
        </w:rPr>
        <w:t xml:space="preserve"> של ראש השנה - </w:t>
      </w:r>
      <w:r>
        <w:rPr>
          <w:rFonts w:ascii="Rod" w:hAnsi="Rod" w:hint="eastAsia"/>
          <w:sz w:val="24"/>
          <w:rtl/>
          <w:lang w:eastAsia="en-US"/>
        </w:rPr>
        <w:t>אין</w:t>
      </w:r>
      <w:r>
        <w:rPr>
          <w:rFonts w:ascii="Rod" w:hAnsi="Rod"/>
          <w:sz w:val="24"/>
          <w:rtl/>
          <w:lang w:eastAsia="en-US"/>
        </w:rPr>
        <w:t xml:space="preserve"> מעבירין עליו את התחום, ואין מפקחין עליו את הגל;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עולין באילן, ולא רוכבין על גבי בהמה, ולא שטין על פני המים, ואין חותכין </w:t>
      </w:r>
      <w:r>
        <w:rPr>
          <w:rFonts w:ascii="Rod" w:hAnsi="Rod" w:cs="Miriam"/>
          <w:sz w:val="24"/>
          <w:szCs w:val="20"/>
          <w:rtl/>
          <w:lang w:eastAsia="en-US"/>
        </w:rPr>
        <w:t>(</w:t>
      </w:r>
      <w:r>
        <w:rPr>
          <w:rFonts w:ascii="Miriam" w:hAnsi="Miriam" w:cs="Miriam" w:hint="eastAsia"/>
          <w:szCs w:val="20"/>
          <w:rtl/>
          <w:lang w:eastAsia="en-US"/>
        </w:rPr>
        <w:t>מפרש</w:t>
      </w:r>
      <w:r>
        <w:rPr>
          <w:rFonts w:ascii="Miriam" w:hAnsi="Miriam" w:cs="Miriam"/>
          <w:szCs w:val="20"/>
          <w:rtl/>
          <w:lang w:eastAsia="en-US"/>
        </w:rPr>
        <w:t xml:space="preserve"> בגמרא</w:t>
      </w:r>
      <w:r>
        <w:rPr>
          <w:rFonts w:ascii="Rod" w:hAnsi="Rod" w:cs="Miriam"/>
          <w:sz w:val="24"/>
          <w:szCs w:val="20"/>
          <w:rtl/>
          <w:lang w:eastAsia="en-US"/>
        </w:rPr>
        <w:t>)</w:t>
      </w:r>
      <w:r>
        <w:rPr>
          <w:rFonts w:ascii="Rod" w:hAnsi="Rod"/>
          <w:sz w:val="24"/>
          <w:rtl/>
          <w:lang w:eastAsia="en-US"/>
        </w:rPr>
        <w:t xml:space="preserve"> אותו, בין בדבר שהוא משום שבות ובין בדבר שהוא משום לא תעשה,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אבל</w:t>
      </w:r>
      <w:r>
        <w:rPr>
          <w:rFonts w:ascii="Rod" w:hAnsi="Rod"/>
          <w:sz w:val="24"/>
          <w:rtl/>
          <w:lang w:eastAsia="en-US"/>
        </w:rPr>
        <w:t xml:space="preserve"> אם רצה ליתן לתוכו מים או יין - יתן </w:t>
      </w:r>
      <w:r>
        <w:rPr>
          <w:rFonts w:ascii="Rod" w:hAnsi="Rod" w:cs="Miriam"/>
          <w:sz w:val="24"/>
          <w:szCs w:val="20"/>
          <w:rtl/>
          <w:lang w:eastAsia="en-US"/>
        </w:rPr>
        <w:t>(</w:t>
      </w:r>
      <w:r>
        <w:rPr>
          <w:rFonts w:ascii="Miriam" w:hAnsi="Miriam" w:cs="Miriam" w:hint="eastAsia"/>
          <w:szCs w:val="20"/>
          <w:rtl/>
          <w:lang w:eastAsia="en-US"/>
        </w:rPr>
        <w:t>ולא</w:t>
      </w:r>
      <w:r>
        <w:rPr>
          <w:rFonts w:ascii="Miriam" w:hAnsi="Miriam" w:cs="Miriam"/>
          <w:szCs w:val="20"/>
          <w:rtl/>
          <w:lang w:eastAsia="en-US"/>
        </w:rPr>
        <w:t xml:space="preserve"> אמרינן קא מתקן מנא</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אין</w:t>
      </w:r>
      <w:r>
        <w:rPr>
          <w:rFonts w:ascii="Rod" w:hAnsi="Rod"/>
          <w:sz w:val="24"/>
          <w:rtl/>
          <w:lang w:eastAsia="en-US"/>
        </w:rPr>
        <w:t xml:space="preserve"> מעכב</w:t>
      </w:r>
      <w:r>
        <w:rPr>
          <w:rFonts w:ascii="Rod" w:hAnsi="Rod" w:hint="eastAsia"/>
          <w:sz w:val="24"/>
          <w:rtl/>
          <w:lang w:eastAsia="en-US"/>
        </w:rPr>
        <w:t>ין</w:t>
      </w:r>
      <w:r>
        <w:rPr>
          <w:rFonts w:ascii="Rod" w:hAnsi="Rod"/>
          <w:sz w:val="24"/>
          <w:rtl/>
          <w:lang w:eastAsia="en-US"/>
        </w:rPr>
        <w:t xml:space="preserve"> את התנוקות מלתקוע, אבל מתעסקין עמהן עד שילמדו.</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והמתעסק</w:t>
      </w:r>
      <w:r>
        <w:rPr>
          <w:rFonts w:ascii="Rod" w:hAnsi="Rod"/>
          <w:sz w:val="24"/>
          <w:rtl/>
          <w:lang w:eastAsia="en-US"/>
        </w:rPr>
        <w:t xml:space="preserve"> לא יצא, והשומע מן המתעסק לא יצא.</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טעמא?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שופר</w:t>
      </w:r>
      <w:r>
        <w:rPr>
          <w:rFonts w:ascii="Rod" w:hAnsi="Rod"/>
          <w:sz w:val="24"/>
          <w:rtl/>
          <w:lang w:eastAsia="en-US"/>
        </w:rPr>
        <w:t>- עשה הוא, ויום טוב - עשה ולא תעשה, ואין עשה דוחה את לא תעשה ועשה.</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עולין באילן ולא רוכבין על גבי בהמה </w:t>
      </w:r>
      <w:r>
        <w:rPr>
          <w:rFonts w:ascii="Rod" w:hAnsi="Rod"/>
          <w:sz w:val="24"/>
          <w:szCs w:val="20"/>
          <w:rtl/>
          <w:lang w:eastAsia="en-US"/>
        </w:rPr>
        <w:t>[</w:t>
      </w:r>
      <w:r>
        <w:rPr>
          <w:rFonts w:ascii="Rod" w:hAnsi="Rod" w:hint="eastAsia"/>
          <w:sz w:val="24"/>
          <w:szCs w:val="20"/>
          <w:rtl/>
          <w:lang w:eastAsia="en-US"/>
        </w:rPr>
        <w:t>ולא</w:t>
      </w:r>
      <w:r>
        <w:rPr>
          <w:rFonts w:ascii="Rod" w:hAnsi="Rod"/>
          <w:sz w:val="24"/>
          <w:szCs w:val="20"/>
          <w:rtl/>
          <w:lang w:eastAsia="en-US"/>
        </w:rPr>
        <w:t xml:space="preserve"> שטין על פני המים]</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השתא</w:t>
      </w:r>
      <w:r>
        <w:rPr>
          <w:rFonts w:ascii="Rod" w:hAnsi="Rod"/>
          <w:sz w:val="24"/>
          <w:rtl/>
          <w:lang w:eastAsia="en-US"/>
        </w:rPr>
        <w:t xml:space="preserve"> דרבנן </w:t>
      </w:r>
      <w:r>
        <w:rPr>
          <w:rFonts w:ascii="Rod" w:hAnsi="Rod" w:cs="Miriam"/>
          <w:sz w:val="24"/>
          <w:szCs w:val="20"/>
          <w:rtl/>
          <w:lang w:eastAsia="en-US"/>
        </w:rPr>
        <w:t>(</w:t>
      </w:r>
      <w:r>
        <w:rPr>
          <w:rFonts w:ascii="Miriam" w:hAnsi="Miriam" w:cs="Miriam" w:hint="eastAsia"/>
          <w:szCs w:val="20"/>
          <w:rtl/>
          <w:lang w:eastAsia="en-US"/>
        </w:rPr>
        <w:t>איסור</w:t>
      </w:r>
      <w:r>
        <w:rPr>
          <w:rFonts w:ascii="Miriam" w:hAnsi="Miriam" w:cs="Miriam"/>
          <w:szCs w:val="20"/>
          <w:rtl/>
          <w:lang w:eastAsia="en-US"/>
        </w:rPr>
        <w:t xml:space="preserve"> תחומין ופיקוח הגל, דליכא למגזר</w:t>
      </w:r>
      <w:r>
        <w:rPr>
          <w:rFonts w:ascii="Rod" w:hAnsi="Rod" w:cs="Miriam"/>
          <w:sz w:val="24"/>
          <w:szCs w:val="20"/>
          <w:rtl/>
          <w:lang w:eastAsia="en-US"/>
        </w:rPr>
        <w:t>)</w:t>
      </w:r>
      <w:r>
        <w:rPr>
          <w:rFonts w:ascii="Rod" w:hAnsi="Rod"/>
          <w:sz w:val="24"/>
          <w:rtl/>
          <w:lang w:eastAsia="en-US"/>
        </w:rPr>
        <w:t xml:space="preserve"> אמרת לא </w:t>
      </w:r>
      <w:r>
        <w:rPr>
          <w:rFonts w:ascii="Rod" w:hAnsi="Rod" w:cs="Miriam"/>
          <w:sz w:val="24"/>
          <w:szCs w:val="20"/>
          <w:rtl/>
          <w:lang w:eastAsia="en-US"/>
        </w:rPr>
        <w:t>(</w:t>
      </w:r>
      <w:r>
        <w:rPr>
          <w:rFonts w:ascii="Rod" w:hAnsi="Rod" w:cs="Miriam" w:hint="eastAsia"/>
          <w:sz w:val="24"/>
          <w:szCs w:val="20"/>
          <w:rtl/>
          <w:lang w:eastAsia="en-US"/>
        </w:rPr>
        <w:t>לא</w:t>
      </w:r>
      <w:r>
        <w:rPr>
          <w:rFonts w:ascii="Rod" w:hAnsi="Rod" w:cs="Miriam"/>
          <w:sz w:val="24"/>
          <w:szCs w:val="20"/>
          <w:rtl/>
          <w:lang w:eastAsia="en-US"/>
        </w:rPr>
        <w:t xml:space="preserve"> </w:t>
      </w:r>
      <w:r>
        <w:rPr>
          <w:rFonts w:ascii="Miriam" w:hAnsi="Miriam" w:cs="Miriam" w:hint="eastAsia"/>
          <w:szCs w:val="20"/>
          <w:rtl/>
          <w:lang w:eastAsia="en-US"/>
        </w:rPr>
        <w:t>רוכבין</w:t>
      </w:r>
      <w:r>
        <w:rPr>
          <w:rFonts w:ascii="Miriam" w:hAnsi="Miriam" w:cs="Miriam"/>
          <w:szCs w:val="20"/>
          <w:rtl/>
          <w:lang w:eastAsia="en-US"/>
        </w:rPr>
        <w:t>, דאיכא למימר שמא יחתוך זמורה; ועולה באילן, דאיכא למימר שמא יתלוש -</w:t>
      </w:r>
      <w:r>
        <w:rPr>
          <w:rFonts w:ascii="Rod" w:hAnsi="Rod" w:cs="Miriam"/>
          <w:sz w:val="24"/>
          <w:szCs w:val="20"/>
          <w:rtl/>
          <w:lang w:eastAsia="en-US"/>
        </w:rPr>
        <w:t>)</w:t>
      </w:r>
      <w:r>
        <w:rPr>
          <w:rFonts w:ascii="Rod" w:hAnsi="Rod"/>
          <w:sz w:val="24"/>
          <w:rtl/>
          <w:lang w:eastAsia="en-US"/>
        </w:rPr>
        <w:t xml:space="preserve">, דאורייתא מיבעיא? </w:t>
      </w:r>
      <w:r>
        <w:rPr>
          <w:rFonts w:ascii="Rod" w:hAnsi="Rod" w:cs="Miriam"/>
          <w:sz w:val="24"/>
          <w:szCs w:val="20"/>
          <w:rtl/>
          <w:lang w:eastAsia="en-US"/>
        </w:rPr>
        <w:t>(</w:t>
      </w:r>
      <w:r>
        <w:rPr>
          <w:rFonts w:ascii="Miriam" w:hAnsi="Miriam" w:cs="Miriam" w:hint="eastAsia"/>
          <w:szCs w:val="20"/>
          <w:rtl/>
          <w:lang w:eastAsia="en-US"/>
        </w:rPr>
        <w:t>ויש</w:t>
      </w:r>
      <w:r>
        <w:rPr>
          <w:rFonts w:ascii="Miriam" w:hAnsi="Miriam" w:cs="Miriam"/>
          <w:szCs w:val="20"/>
          <w:rtl/>
          <w:lang w:eastAsia="en-US"/>
        </w:rPr>
        <w:t xml:space="preserve"> גמגום בדבר, ונראה בעיני דלא גרסינן לה;</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זו</w:t>
      </w:r>
      <w:r>
        <w:rPr>
          <w:rFonts w:ascii="Rod" w:hAnsi="Rod"/>
          <w:sz w:val="24"/>
          <w:rtl/>
          <w:lang w:eastAsia="en-US"/>
        </w:rPr>
        <w:t xml:space="preserve"> ואין צריך לומר זו קתני.</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sz w:val="24"/>
          <w:rtl/>
          <w:lang w:eastAsia="en-US"/>
        </w:rPr>
        <w:t>(ראש השנה לג,א)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ואין</w:t>
      </w:r>
      <w:r>
        <w:rPr>
          <w:rFonts w:ascii="Rod" w:hAnsi="Rod"/>
          <w:sz w:val="24"/>
          <w:rtl/>
          <w:lang w:eastAsia="en-US"/>
        </w:rPr>
        <w:t xml:space="preserve"> חותכין אותו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בא לתקנו</w:t>
      </w:r>
      <w:r>
        <w:rPr>
          <w:rFonts w:ascii="Rod" w:hAnsi="Rod" w:cs="Miriam"/>
          <w:sz w:val="24"/>
          <w:szCs w:val="20"/>
          <w:rtl/>
          <w:lang w:eastAsia="en-US"/>
        </w:rPr>
        <w:t>)</w:t>
      </w:r>
      <w:r>
        <w:rPr>
          <w:rFonts w:ascii="Rod" w:hAnsi="Rod"/>
          <w:sz w:val="24"/>
          <w:rtl/>
          <w:lang w:eastAsia="en-US"/>
        </w:rPr>
        <w:t xml:space="preserve"> - בין בדבר שהוא משום שבות </w:t>
      </w:r>
      <w:r>
        <w:rPr>
          <w:rFonts w:ascii="Rod" w:hAnsi="Rod" w:cs="Miriam"/>
          <w:sz w:val="24"/>
          <w:szCs w:val="20"/>
          <w:rtl/>
          <w:lang w:eastAsia="en-US"/>
        </w:rPr>
        <w:t>(</w:t>
      </w:r>
      <w:r>
        <w:rPr>
          <w:rFonts w:ascii="Miriam" w:hAnsi="Miriam" w:cs="Miriam"/>
          <w:szCs w:val="20"/>
          <w:rtl/>
          <w:lang w:eastAsia="en-US"/>
        </w:rPr>
        <w:t>- לא בדבר שהוא משום שבות: כלי שאין דרכו לחתוך בו שופרות, כגון מגלא - שרפ"א בלע"ז - דתיקון כלאחר יד הוא, ואין בו אלא משום שבות</w:t>
      </w:r>
      <w:r>
        <w:rPr>
          <w:rFonts w:ascii="Rod" w:hAnsi="Rod" w:cs="Miriam"/>
          <w:sz w:val="24"/>
          <w:szCs w:val="20"/>
          <w:rtl/>
          <w:lang w:eastAsia="en-US"/>
        </w:rPr>
        <w:t>)</w:t>
      </w:r>
      <w:r>
        <w:rPr>
          <w:rFonts w:ascii="Rod" w:hAnsi="Rod"/>
          <w:sz w:val="24"/>
          <w:rtl/>
          <w:lang w:eastAsia="en-US"/>
        </w:rPr>
        <w:t xml:space="preserve"> ובין בדבר שהוא משום לא תעשה: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משום</w:t>
      </w:r>
      <w:r>
        <w:rPr>
          <w:rFonts w:ascii="Rod" w:hAnsi="Rod"/>
          <w:sz w:val="24"/>
          <w:rtl/>
          <w:lang w:eastAsia="en-US"/>
        </w:rPr>
        <w:t xml:space="preserve"> שבות - מגלא; לא תעשה - סכינא </w:t>
      </w:r>
      <w:r>
        <w:rPr>
          <w:rFonts w:ascii="Rod" w:hAnsi="Rod" w:cs="Miriam"/>
          <w:sz w:val="24"/>
          <w:szCs w:val="20"/>
          <w:rtl/>
          <w:lang w:eastAsia="en-US"/>
        </w:rPr>
        <w:t>(</w:t>
      </w:r>
      <w:r>
        <w:rPr>
          <w:rFonts w:ascii="Rod" w:hAnsi="Rod" w:cs="Courier New"/>
          <w:sz w:val="24"/>
          <w:szCs w:val="16"/>
          <w:rtl/>
          <w:lang w:eastAsia="en-US"/>
        </w:rPr>
        <w:t>[הסכין המיוחד]</w:t>
      </w:r>
      <w:r>
        <w:rPr>
          <w:rFonts w:ascii="Rod" w:hAnsi="Rod" w:cs="Miriam"/>
          <w:sz w:val="24"/>
          <w:szCs w:val="20"/>
          <w:rtl/>
          <w:lang w:eastAsia="en-US"/>
        </w:rPr>
        <w:t xml:space="preserve"> </w:t>
      </w:r>
      <w:r>
        <w:rPr>
          <w:rFonts w:ascii="Miriam" w:hAnsi="Miriam" w:cs="Miriam" w:hint="eastAsia"/>
          <w:szCs w:val="20"/>
          <w:rtl/>
          <w:lang w:eastAsia="en-US"/>
        </w:rPr>
        <w:t>דדרכו</w:t>
      </w:r>
      <w:r>
        <w:rPr>
          <w:rFonts w:ascii="Miriam" w:hAnsi="Miriam" w:cs="Miriam"/>
          <w:szCs w:val="20"/>
          <w:rtl/>
          <w:lang w:eastAsia="en-US"/>
        </w:rPr>
        <w:t xml:space="preserve"> בכך, והוי מלאכה גמורה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השתא</w:t>
      </w:r>
      <w:r>
        <w:rPr>
          <w:rFonts w:ascii="Rod" w:hAnsi="Rod"/>
          <w:sz w:val="24"/>
          <w:rtl/>
          <w:lang w:eastAsia="en-US"/>
        </w:rPr>
        <w:t xml:space="preserve"> משום שבו</w:t>
      </w:r>
      <w:r>
        <w:rPr>
          <w:rFonts w:ascii="Rod" w:hAnsi="Rod" w:hint="eastAsia"/>
          <w:sz w:val="24"/>
          <w:rtl/>
          <w:lang w:eastAsia="en-US"/>
        </w:rPr>
        <w:t>ת</w:t>
      </w:r>
      <w:r>
        <w:rPr>
          <w:rFonts w:ascii="Rod" w:hAnsi="Rod"/>
          <w:sz w:val="24"/>
          <w:rtl/>
          <w:lang w:eastAsia="en-US"/>
        </w:rPr>
        <w:t xml:space="preserve"> אמרת לא, 'לא תעשה' מיבעיא?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זו</w:t>
      </w:r>
      <w:r>
        <w:rPr>
          <w:rFonts w:ascii="Rod" w:hAnsi="Rod"/>
          <w:sz w:val="24"/>
          <w:rtl/>
          <w:lang w:eastAsia="en-US"/>
        </w:rPr>
        <w:t xml:space="preserve"> ואין צריך לומר זו קתני.</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אבל</w:t>
      </w:r>
      <w:r>
        <w:rPr>
          <w:rFonts w:ascii="Rod" w:hAnsi="Rod"/>
          <w:sz w:val="24"/>
          <w:rtl/>
          <w:lang w:eastAsia="en-US"/>
        </w:rPr>
        <w:t xml:space="preserve"> אם רצה ליתן לתוכו מים או יין יתן:</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hint="eastAsia"/>
          <w:i/>
          <w:iCs/>
          <w:sz w:val="24"/>
          <w:rtl/>
          <w:lang w:eastAsia="en-US"/>
        </w:rPr>
        <w:t>מים</w:t>
      </w:r>
      <w:r>
        <w:rPr>
          <w:rFonts w:ascii="Rod" w:hAnsi="Rod"/>
          <w:i/>
          <w:iCs/>
          <w:sz w:val="24"/>
          <w:rtl/>
          <w:lang w:eastAsia="en-US"/>
        </w:rPr>
        <w:t xml:space="preserve"> או יין</w:t>
      </w:r>
      <w:r>
        <w:rPr>
          <w:rFonts w:ascii="Rod" w:hAnsi="Rod"/>
          <w:sz w:val="24"/>
          <w:rtl/>
          <w:lang w:eastAsia="en-US"/>
        </w:rPr>
        <w:t xml:space="preserve">' - אין, מי רגלים לא! מתניתין מני?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אבא</w:t>
      </w:r>
      <w:r>
        <w:rPr>
          <w:rFonts w:ascii="Rod" w:hAnsi="Rod"/>
          <w:sz w:val="24"/>
          <w:rtl/>
          <w:lang w:eastAsia="en-US"/>
        </w:rPr>
        <w:t xml:space="preserve"> שאול היא, דתניא: '</w:t>
      </w:r>
      <w:r>
        <w:rPr>
          <w:rFonts w:ascii="Rod" w:hAnsi="Rod" w:hint="eastAsia"/>
          <w:i/>
          <w:iCs/>
          <w:sz w:val="24"/>
          <w:rtl/>
          <w:lang w:eastAsia="en-US"/>
        </w:rPr>
        <w:t>אבא</w:t>
      </w:r>
      <w:r>
        <w:rPr>
          <w:rFonts w:ascii="Rod" w:hAnsi="Rod"/>
          <w:i/>
          <w:iCs/>
          <w:sz w:val="24"/>
          <w:rtl/>
          <w:lang w:eastAsia="en-US"/>
        </w:rPr>
        <w:t xml:space="preserve"> שאול אומר: מים או יין מותר כדי לצחצחו; מי רגלים אסור מפני הכבוד</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אין</w:t>
      </w:r>
      <w:r>
        <w:rPr>
          <w:rFonts w:ascii="Rod" w:hAnsi="Rod"/>
          <w:sz w:val="24"/>
          <w:rtl/>
          <w:lang w:eastAsia="en-US"/>
        </w:rPr>
        <w:t xml:space="preserve"> מעכבין את התינוקות מלתקוע </w:t>
      </w:r>
      <w:r>
        <w:rPr>
          <w:rFonts w:ascii="Rod" w:hAnsi="Rod" w:cs="Miriam"/>
          <w:sz w:val="24"/>
          <w:szCs w:val="20"/>
          <w:rtl/>
          <w:lang w:eastAsia="en-US"/>
        </w:rPr>
        <w:t>(</w:t>
      </w:r>
      <w:r>
        <w:rPr>
          <w:rFonts w:ascii="Miriam" w:hAnsi="Miriam" w:cs="Miriam" w:hint="eastAsia"/>
          <w:szCs w:val="20"/>
          <w:rtl/>
          <w:lang w:eastAsia="en-US"/>
        </w:rPr>
        <w:t>דבעי</w:t>
      </w:r>
      <w:r>
        <w:rPr>
          <w:rFonts w:ascii="Miriam" w:hAnsi="Miriam" w:cs="Miriam"/>
          <w:szCs w:val="20"/>
          <w:rtl/>
          <w:lang w:eastAsia="en-US"/>
        </w:rPr>
        <w:t xml:space="preserve"> לחנוכייהו</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הא</w:t>
      </w:r>
      <w:r>
        <w:rPr>
          <w:rFonts w:ascii="Rod" w:hAnsi="Rod"/>
          <w:sz w:val="24"/>
          <w:rtl/>
          <w:lang w:eastAsia="en-US"/>
        </w:rPr>
        <w:t xml:space="preserve"> נשים - מעכבין </w:t>
      </w:r>
      <w:r>
        <w:rPr>
          <w:rFonts w:ascii="Rod" w:hAnsi="Rod" w:cs="Miriam"/>
          <w:sz w:val="24"/>
          <w:szCs w:val="20"/>
          <w:rtl/>
          <w:lang w:eastAsia="en-US"/>
        </w:rPr>
        <w:t>(</w:t>
      </w:r>
      <w:r>
        <w:rPr>
          <w:rFonts w:ascii="Miriam" w:hAnsi="Miriam" w:cs="Miriam" w:hint="eastAsia"/>
          <w:szCs w:val="20"/>
          <w:rtl/>
          <w:lang w:eastAsia="en-US"/>
        </w:rPr>
        <w:t>דפטורות</w:t>
      </w:r>
      <w:r>
        <w:rPr>
          <w:rFonts w:ascii="Miriam" w:hAnsi="Miriam" w:cs="Miriam"/>
          <w:szCs w:val="20"/>
          <w:rtl/>
          <w:lang w:eastAsia="en-US"/>
        </w:rPr>
        <w:t xml:space="preserve"> לגמרי דמצות עשה שהזמן גרמא הוא, וכי תקעי איכא בל תוסיף</w:t>
      </w:r>
      <w:r>
        <w:rPr>
          <w:rFonts w:ascii="Rod" w:hAnsi="Rod" w:cs="Miriam"/>
          <w:sz w:val="24"/>
          <w:szCs w:val="20"/>
          <w:rtl/>
          <w:lang w:eastAsia="en-US"/>
        </w:rPr>
        <w:t>)</w:t>
      </w:r>
      <w:r>
        <w:rPr>
          <w:rFonts w:ascii="Rod" w:hAnsi="Rod"/>
          <w:sz w:val="24"/>
          <w:rtl/>
          <w:lang w:eastAsia="en-US"/>
        </w:rPr>
        <w:t xml:space="preserve">? </w:t>
      </w:r>
      <w:r>
        <w:rPr>
          <w:rFonts w:ascii="Rod" w:hAnsi="Rod" w:hint="eastAsia"/>
          <w:sz w:val="24"/>
          <w:rtl/>
          <w:lang w:eastAsia="en-US"/>
        </w:rPr>
        <w:t>והתניא</w:t>
      </w:r>
      <w:r>
        <w:rPr>
          <w:rFonts w:ascii="Rod" w:hAnsi="Rod"/>
          <w:sz w:val="24"/>
          <w:rtl/>
          <w:lang w:eastAsia="en-US"/>
        </w:rPr>
        <w:t>: '</w:t>
      </w:r>
      <w:r>
        <w:rPr>
          <w:rFonts w:ascii="Rod" w:hAnsi="Rod" w:hint="eastAsia"/>
          <w:i/>
          <w:iCs/>
          <w:sz w:val="24"/>
          <w:u w:val="single"/>
          <w:rtl/>
          <w:lang w:eastAsia="en-US"/>
        </w:rPr>
        <w:t>אין</w:t>
      </w:r>
      <w:r>
        <w:rPr>
          <w:rFonts w:ascii="Rod" w:hAnsi="Rod"/>
          <w:i/>
          <w:iCs/>
          <w:sz w:val="24"/>
          <w:u w:val="single"/>
          <w:rtl/>
          <w:lang w:eastAsia="en-US"/>
        </w:rPr>
        <w:t xml:space="preserve"> מעכבין לא את הנשים</w:t>
      </w:r>
      <w:r>
        <w:rPr>
          <w:rFonts w:ascii="Rod" w:hAnsi="Rod"/>
          <w:i/>
          <w:iCs/>
          <w:sz w:val="24"/>
          <w:rtl/>
          <w:lang w:eastAsia="en-US"/>
        </w:rPr>
        <w:t xml:space="preserve"> ולא את התינוקות מלתקוע ביום טוב</w:t>
      </w:r>
      <w:r>
        <w:rPr>
          <w:rFonts w:ascii="Rod" w:hAnsi="Rod"/>
          <w:sz w:val="24"/>
          <w:rtl/>
          <w:lang w:eastAsia="en-US"/>
        </w:rPr>
        <w:t xml:space="preserve">'! </w:t>
      </w:r>
    </w:p>
    <w:p w:rsidR="008C42CC" w:rsidRDefault="008C42CC" w:rsidP="003B1A93">
      <w:pPr>
        <w:overflowPunct/>
        <w:bidi/>
        <w:textAlignment w:val="auto"/>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לא קשיא: הא רבי יהודה הא רבי יוסי ורבי ש</w:t>
      </w:r>
      <w:r>
        <w:rPr>
          <w:rFonts w:ascii="Rod" w:hAnsi="Rod" w:hint="eastAsia"/>
          <w:sz w:val="24"/>
          <w:rtl/>
          <w:lang w:eastAsia="en-US"/>
        </w:rPr>
        <w:t>מעון</w:t>
      </w:r>
      <w:r>
        <w:rPr>
          <w:rFonts w:ascii="Rod" w:hAnsi="Rod"/>
          <w:sz w:val="24"/>
          <w:rtl/>
          <w:lang w:eastAsia="en-US"/>
        </w:rPr>
        <w:t xml:space="preserve">, דתניא </w:t>
      </w:r>
      <w:r>
        <w:rPr>
          <w:rFonts w:ascii="Rod" w:hAnsi="Rod" w:cs="Miriam"/>
          <w:sz w:val="24"/>
          <w:szCs w:val="16"/>
          <w:rtl/>
          <w:lang w:eastAsia="en-US"/>
        </w:rPr>
        <w:t>[</w:t>
      </w:r>
      <w:r>
        <w:rPr>
          <w:rFonts w:ascii="Times New Roman" w:hAnsi="Times New Roman" w:cs="Miriam"/>
          <w:color w:val="000000"/>
          <w:sz w:val="24"/>
          <w:szCs w:val="16"/>
          <w:rtl/>
        </w:rPr>
        <w:t>ספרא ויקרא - דבורא דנדבה פרשה ב הלכה ב</w:t>
      </w:r>
      <w:r>
        <w:rPr>
          <w:rFonts w:ascii="Rod" w:hAnsi="Rod" w:cs="Miriam"/>
          <w:sz w:val="24"/>
          <w:szCs w:val="16"/>
          <w:rtl/>
          <w:lang w:eastAsia="en-US"/>
        </w:rPr>
        <w:t>]</w:t>
      </w:r>
      <w:r>
        <w:rPr>
          <w:rFonts w:ascii="Rod" w:hAnsi="Rod"/>
          <w:sz w:val="24"/>
          <w:rtl/>
          <w:lang w:eastAsia="en-US"/>
        </w:rPr>
        <w:t>: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א,ב ושם</w:t>
      </w:r>
      <w:r>
        <w:rPr>
          <w:rFonts w:ascii="Rod" w:hAnsi="Rod" w:cs="Miriam"/>
          <w:sz w:val="24"/>
          <w:szCs w:val="16"/>
          <w:rtl/>
          <w:lang w:eastAsia="en-US"/>
        </w:rPr>
        <w:t>)</w:t>
      </w:r>
      <w:r>
        <w:rPr>
          <w:rFonts w:ascii="Rod" w:hAnsi="Rod" w:cs="Narkisim"/>
          <w:i/>
          <w:iCs/>
          <w:sz w:val="24"/>
          <w:rtl/>
          <w:lang w:eastAsia="en-US"/>
        </w:rPr>
        <w:t xml:space="preserve"> דבר אל בני ישראל </w:t>
      </w:r>
      <w:r>
        <w:rPr>
          <w:rFonts w:ascii="Rod" w:hAnsi="Rod" w:cs="Narkisim"/>
          <w:sz w:val="24"/>
          <w:szCs w:val="20"/>
          <w:rtl/>
          <w:lang w:eastAsia="en-US"/>
        </w:rPr>
        <w:t>[</w:t>
      </w:r>
      <w:r>
        <w:rPr>
          <w:rFonts w:ascii="Miriam" w:hAnsi="Miriam" w:cs="Narkisim" w:hint="eastAsia"/>
          <w:szCs w:val="20"/>
          <w:rtl/>
          <w:lang w:eastAsia="en-US"/>
        </w:rPr>
        <w:t>ואמרת</w:t>
      </w:r>
      <w:r>
        <w:rPr>
          <w:rFonts w:ascii="Miriam" w:hAnsi="Miriam" w:cs="Narkisim"/>
          <w:szCs w:val="20"/>
          <w:rtl/>
          <w:lang w:eastAsia="en-US"/>
        </w:rPr>
        <w:t xml:space="preserve"> אליהם אדם כי יקריב מכם קרבן לה' מן הבהמה מן הבקר ומן הצאן תקריבו את קרבנכם] </w:t>
      </w:r>
      <w:r>
        <w:rPr>
          <w:rFonts w:ascii="Miriam" w:hAnsi="Miriam" w:cs="Miriam"/>
          <w:szCs w:val="20"/>
          <w:rtl/>
          <w:lang w:eastAsia="en-US"/>
        </w:rPr>
        <w:t xml:space="preserve"> וכתיב בההוא ענין </w:t>
      </w:r>
      <w:r>
        <w:rPr>
          <w:rFonts w:ascii="Miriam" w:hAnsi="Miriam" w:cs="Miriam"/>
          <w:szCs w:val="16"/>
          <w:rtl/>
          <w:lang w:eastAsia="en-US"/>
        </w:rPr>
        <w:t xml:space="preserve">[ויקרא א,ד] </w:t>
      </w:r>
      <w:r>
        <w:rPr>
          <w:rFonts w:ascii="Miriam" w:hAnsi="Miriam" w:cs="Narkisim" w:hint="eastAsia"/>
          <w:szCs w:val="20"/>
          <w:rtl/>
          <w:lang w:eastAsia="en-US"/>
        </w:rPr>
        <w:t>וסמך</w:t>
      </w:r>
      <w:r>
        <w:rPr>
          <w:rFonts w:ascii="Miriam" w:hAnsi="Miriam" w:cs="Narkisim"/>
          <w:szCs w:val="20"/>
          <w:rtl/>
          <w:lang w:eastAsia="en-US"/>
        </w:rPr>
        <w:t xml:space="preserve"> ידו [על ראש העלה ונרצה לו לכפר עליו]</w:t>
      </w:r>
      <w:r>
        <w:rPr>
          <w:rFonts w:ascii="Rod" w:hAnsi="Rod" w:cs="Miriam"/>
          <w:sz w:val="24"/>
          <w:szCs w:val="20"/>
          <w:rtl/>
          <w:lang w:eastAsia="en-US"/>
        </w:rPr>
        <w:t>)</w:t>
      </w:r>
      <w:r>
        <w:rPr>
          <w:rFonts w:ascii="Rod" w:hAnsi="Rod"/>
          <w:i/>
          <w:iCs/>
          <w:sz w:val="24"/>
          <w:rtl/>
          <w:lang w:eastAsia="en-US"/>
        </w:rPr>
        <w:t xml:space="preserve"> - בני ישראל סומכין ואין בנות ישראל סומכות - דברי רבי יהודה; רבי יוסי ורבי שמעון אומרים: נשים סומכות – רשות</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אלמא</w:t>
      </w:r>
      <w:r>
        <w:rPr>
          <w:rFonts w:ascii="Miriam" w:hAnsi="Miriam" w:cs="Miriam"/>
          <w:szCs w:val="20"/>
          <w:rtl/>
          <w:lang w:eastAsia="en-US"/>
        </w:rPr>
        <w:t xml:space="preserve"> אף על גב דפטרינהו קרא - לי</w:t>
      </w:r>
      <w:r>
        <w:rPr>
          <w:rFonts w:ascii="Miriam" w:hAnsi="Miriam" w:cs="Miriam" w:hint="eastAsia"/>
          <w:szCs w:val="20"/>
          <w:rtl/>
          <w:lang w:eastAsia="en-US"/>
        </w:rPr>
        <w:t>כא</w:t>
      </w:r>
      <w:r>
        <w:rPr>
          <w:rFonts w:ascii="Miriam" w:hAnsi="Miriam" w:cs="Miriam"/>
          <w:szCs w:val="20"/>
          <w:rtl/>
          <w:lang w:eastAsia="en-US"/>
        </w:rPr>
        <w:t xml:space="preserve"> איסורא, </w:t>
      </w:r>
      <w:r>
        <w:rPr>
          <w:rFonts w:ascii="Miriam" w:hAnsi="Miriam" w:cs="Miriam" w:hint="eastAsia"/>
          <w:szCs w:val="20"/>
          <w:rtl/>
          <w:lang w:eastAsia="en-US"/>
        </w:rPr>
        <w:t>והוא</w:t>
      </w:r>
      <w:r>
        <w:rPr>
          <w:rFonts w:ascii="Miriam" w:hAnsi="Miriam" w:cs="Miriam"/>
          <w:szCs w:val="20"/>
          <w:rtl/>
          <w:lang w:eastAsia="en-US"/>
        </w:rPr>
        <w:t xml:space="preserve"> הדין </w:t>
      </w:r>
      <w:r>
        <w:rPr>
          <w:rFonts w:ascii="Miriam" w:hAnsi="Miriam" w:cs="Miriam" w:hint="eastAsia"/>
          <w:szCs w:val="20"/>
          <w:rtl/>
          <w:lang w:eastAsia="en-US"/>
        </w:rPr>
        <w:t>למצות</w:t>
      </w:r>
      <w:r>
        <w:rPr>
          <w:rFonts w:ascii="Miriam" w:hAnsi="Miriam" w:cs="Miriam"/>
          <w:szCs w:val="20"/>
          <w:rtl/>
          <w:lang w:eastAsia="en-US"/>
        </w:rPr>
        <w:t xml:space="preserve"> עשה </w:t>
      </w:r>
      <w:r>
        <w:rPr>
          <w:rFonts w:ascii="Miriam" w:hAnsi="Miriam" w:cs="Miriam" w:hint="eastAsia"/>
          <w:szCs w:val="20"/>
          <w:rtl/>
          <w:lang w:eastAsia="en-US"/>
        </w:rPr>
        <w:t>שהזמן</w:t>
      </w:r>
      <w:r>
        <w:rPr>
          <w:rFonts w:ascii="Miriam" w:hAnsi="Miriam" w:cs="Miriam"/>
          <w:szCs w:val="20"/>
          <w:rtl/>
          <w:lang w:eastAsia="en-US"/>
        </w:rPr>
        <w:t xml:space="preserve"> גרמא</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אבל</w:t>
      </w:r>
      <w:r>
        <w:rPr>
          <w:rFonts w:ascii="Rod" w:hAnsi="Rod"/>
          <w:sz w:val="24"/>
          <w:rtl/>
          <w:lang w:eastAsia="en-US"/>
        </w:rPr>
        <w:t xml:space="preserve"> מתעסקין בהם עד שילמדו:</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אלעזר: אפילו בשבת.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תניא</w:t>
      </w:r>
      <w:r>
        <w:rPr>
          <w:rFonts w:ascii="Rod" w:hAnsi="Rod"/>
          <w:sz w:val="24"/>
          <w:rtl/>
          <w:lang w:eastAsia="en-US"/>
        </w:rPr>
        <w:t xml:space="preserve"> נמי הכי: '</w:t>
      </w:r>
      <w:r>
        <w:rPr>
          <w:rFonts w:ascii="Rod" w:hAnsi="Rod" w:hint="eastAsia"/>
          <w:i/>
          <w:iCs/>
          <w:sz w:val="24"/>
          <w:rtl/>
          <w:lang w:eastAsia="en-US"/>
        </w:rPr>
        <w:t>מתעסקין</w:t>
      </w:r>
      <w:r>
        <w:rPr>
          <w:rFonts w:ascii="Rod" w:hAnsi="Rod"/>
          <w:i/>
          <w:iCs/>
          <w:sz w:val="24"/>
          <w:rtl/>
          <w:lang w:eastAsia="en-US"/>
        </w:rPr>
        <w:t xml:space="preserve"> בהן עד שילמדו, אפילו בשבת, ואין מעכבין התינוקות מלתקוע בשבת - ואין צריך לומר ביום טוב</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הא</w:t>
      </w:r>
      <w:r>
        <w:rPr>
          <w:rFonts w:ascii="Rod" w:hAnsi="Rod"/>
          <w:sz w:val="24"/>
          <w:rtl/>
          <w:lang w:eastAsia="en-US"/>
        </w:rPr>
        <w:t xml:space="preserve"> גופא קשיא: אמרת '</w:t>
      </w:r>
      <w:r>
        <w:rPr>
          <w:rFonts w:ascii="Rod" w:hAnsi="Rod" w:hint="eastAsia"/>
          <w:i/>
          <w:iCs/>
          <w:sz w:val="24"/>
          <w:rtl/>
          <w:lang w:eastAsia="en-US"/>
        </w:rPr>
        <w:t>מתעסקין</w:t>
      </w:r>
      <w:r>
        <w:rPr>
          <w:rFonts w:ascii="Rod" w:hAnsi="Rod"/>
          <w:i/>
          <w:iCs/>
          <w:sz w:val="24"/>
          <w:rtl/>
          <w:lang w:eastAsia="en-US"/>
        </w:rPr>
        <w:t xml:space="preserve"> בהן עד שילמדו ואפילו בשבת</w:t>
      </w:r>
      <w:r>
        <w:rPr>
          <w:rFonts w:ascii="Rod" w:hAnsi="Rod"/>
          <w:sz w:val="24"/>
          <w:rtl/>
          <w:lang w:eastAsia="en-US"/>
        </w:rPr>
        <w:t>', אלמא לכתחלה אמרינן "</w:t>
      </w:r>
      <w:r>
        <w:rPr>
          <w:rFonts w:ascii="Rod" w:hAnsi="Rod" w:hint="eastAsia"/>
          <w:sz w:val="24"/>
          <w:rtl/>
          <w:lang w:eastAsia="en-US"/>
        </w:rPr>
        <w:t>תקעו</w:t>
      </w:r>
      <w:r>
        <w:rPr>
          <w:rFonts w:ascii="Rod" w:hAnsi="Rod"/>
          <w:sz w:val="24"/>
          <w:rtl/>
          <w:lang w:eastAsia="en-US"/>
        </w:rPr>
        <w:t>", והדר תנא '</w:t>
      </w:r>
      <w:r>
        <w:rPr>
          <w:rFonts w:ascii="Rod" w:hAnsi="Rod" w:hint="eastAsia"/>
          <w:i/>
          <w:iCs/>
          <w:sz w:val="24"/>
          <w:rtl/>
          <w:lang w:eastAsia="en-US"/>
        </w:rPr>
        <w:t>אין</w:t>
      </w:r>
      <w:r>
        <w:rPr>
          <w:rFonts w:ascii="Rod" w:hAnsi="Rod"/>
          <w:i/>
          <w:iCs/>
          <w:sz w:val="24"/>
          <w:rtl/>
          <w:lang w:eastAsia="en-US"/>
        </w:rPr>
        <w:t xml:space="preserve"> מעכבין</w:t>
      </w:r>
      <w:r>
        <w:rPr>
          <w:rFonts w:ascii="Rod" w:hAnsi="Rod"/>
          <w:sz w:val="24"/>
          <w:rtl/>
          <w:lang w:eastAsia="en-US"/>
        </w:rPr>
        <w:t>' - עכובא הוא דלא מעכבין, הא לכתחלה לא אמרינן "</w:t>
      </w:r>
      <w:r>
        <w:rPr>
          <w:rFonts w:ascii="Rod" w:hAnsi="Rod" w:hint="eastAsia"/>
          <w:sz w:val="24"/>
          <w:rtl/>
          <w:lang w:eastAsia="en-US"/>
        </w:rPr>
        <w:t>תקעו</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קשיא: כא</w:t>
      </w:r>
      <w:r>
        <w:rPr>
          <w:rFonts w:ascii="Rod" w:hAnsi="Rod" w:hint="eastAsia"/>
          <w:sz w:val="24"/>
          <w:rtl/>
          <w:lang w:eastAsia="en-US"/>
        </w:rPr>
        <w:t>ן</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cs="Miriam"/>
          <w:sz w:val="24"/>
          <w:szCs w:val="20"/>
          <w:rtl/>
          <w:lang w:eastAsia="en-US"/>
        </w:rPr>
        <w:t>(</w:t>
      </w:r>
      <w:r>
        <w:rPr>
          <w:rFonts w:ascii="Rod" w:hAnsi="Rod" w:hint="eastAsia"/>
          <w:sz w:val="24"/>
          <w:rtl/>
          <w:lang w:eastAsia="en-US"/>
        </w:rPr>
        <w:t>ראש</w:t>
      </w:r>
      <w:r>
        <w:rPr>
          <w:rFonts w:ascii="Rod" w:hAnsi="Rod"/>
          <w:sz w:val="24"/>
          <w:rtl/>
          <w:lang w:eastAsia="en-US"/>
        </w:rPr>
        <w:t xml:space="preserve"> השנה לג,ב</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בקטן</w:t>
      </w:r>
      <w:r>
        <w:rPr>
          <w:rFonts w:ascii="Rod" w:hAnsi="Rod"/>
          <w:sz w:val="24"/>
          <w:rtl/>
          <w:lang w:eastAsia="en-US"/>
        </w:rPr>
        <w:t xml:space="preserve"> שהגיע לחינוך </w:t>
      </w:r>
      <w:r>
        <w:rPr>
          <w:rFonts w:ascii="Rod" w:hAnsi="Rod" w:cs="Miriam"/>
          <w:sz w:val="24"/>
          <w:szCs w:val="20"/>
          <w:rtl/>
          <w:lang w:eastAsia="en-US"/>
        </w:rPr>
        <w:t>(</w:t>
      </w:r>
      <w:r>
        <w:rPr>
          <w:rFonts w:ascii="Miriam" w:hAnsi="Miriam" w:cs="Miriam" w:hint="eastAsia"/>
          <w:szCs w:val="20"/>
          <w:rtl/>
          <w:lang w:eastAsia="en-US"/>
        </w:rPr>
        <w:t>מתעסקין</w:t>
      </w:r>
      <w:r>
        <w:rPr>
          <w:rFonts w:ascii="Miriam" w:hAnsi="Miriam" w:cs="Miriam"/>
          <w:szCs w:val="20"/>
          <w:rtl/>
          <w:lang w:eastAsia="en-US"/>
        </w:rPr>
        <w:t xml:space="preserve"> בהן שילמדו, וכל שכן שאין מעכבין</w:t>
      </w:r>
      <w:r>
        <w:rPr>
          <w:rFonts w:ascii="Rod" w:hAnsi="Rod" w:cs="Miriam"/>
          <w:sz w:val="24"/>
          <w:szCs w:val="20"/>
          <w:rtl/>
          <w:lang w:eastAsia="en-US"/>
        </w:rPr>
        <w:t>)</w:t>
      </w:r>
      <w:r>
        <w:rPr>
          <w:rFonts w:ascii="Rod" w:hAnsi="Rod"/>
          <w:sz w:val="24"/>
          <w:rtl/>
          <w:lang w:eastAsia="en-US"/>
        </w:rPr>
        <w:t>, כאן בקטן שלא הגיע לחינוך.</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והמתעסק</w:t>
      </w:r>
      <w:r>
        <w:rPr>
          <w:rFonts w:ascii="Rod" w:hAnsi="Rod"/>
          <w:sz w:val="24"/>
          <w:rtl/>
          <w:lang w:eastAsia="en-US"/>
        </w:rPr>
        <w:t xml:space="preserve"> לא יצא:</w:t>
      </w:r>
    </w:p>
    <w:p w:rsidR="008C42CC" w:rsidRDefault="008C42CC" w:rsidP="003B1A93">
      <w:pPr>
        <w:bidi/>
        <w:spacing w:line="240" w:lineRule="atLeast"/>
        <w:rPr>
          <w:rFonts w:ascii="Rod" w:hAnsi="Rod"/>
          <w:sz w:val="24"/>
          <w:rtl/>
          <w:lang w:eastAsia="en-US"/>
        </w:rPr>
      </w:pPr>
      <w:r>
        <w:rPr>
          <w:rFonts w:ascii="Rod" w:hAnsi="Rod" w:cs="Miriam"/>
          <w:sz w:val="24"/>
          <w:szCs w:val="20"/>
          <w:rtl/>
          <w:lang w:eastAsia="en-US"/>
        </w:rPr>
        <w:t>(</w:t>
      </w:r>
      <w:r>
        <w:rPr>
          <w:rFonts w:ascii="Miriam" w:hAnsi="Miriam" w:cs="Miriam" w:hint="eastAsia"/>
          <w:szCs w:val="20"/>
          <w:rtl/>
          <w:lang w:eastAsia="en-US"/>
        </w:rPr>
        <w:t>מתעסק</w:t>
      </w:r>
      <w:r>
        <w:rPr>
          <w:rFonts w:ascii="Miriam" w:hAnsi="Miriam" w:cs="Miriam"/>
          <w:szCs w:val="20"/>
          <w:rtl/>
          <w:lang w:eastAsia="en-US"/>
        </w:rPr>
        <w:t xml:space="preserve"> הוא דלא, שאינו מתכוין לתקיעה, ואפילו דלאו מצוה אלא מנבח נבוחי, או שהיה נופח בשופר ועלתה בידו תקיעה</w:t>
      </w:r>
      <w:r>
        <w:rPr>
          <w:rFonts w:ascii="Rod" w:hAnsi="Rod" w:cs="Miriam"/>
          <w:sz w:val="24"/>
          <w:szCs w:val="20"/>
          <w:rtl/>
          <w:lang w:eastAsia="en-US"/>
        </w:rPr>
        <w:t>)</w:t>
      </w:r>
      <w:r>
        <w:rPr>
          <w:rFonts w:ascii="Rod" w:hAnsi="Rod"/>
          <w:sz w:val="24"/>
          <w:rtl/>
          <w:lang w:eastAsia="en-US"/>
        </w:rPr>
        <w:t xml:space="preserve"> - הא תוקע לשיר </w:t>
      </w:r>
      <w:r>
        <w:rPr>
          <w:rFonts w:ascii="Rod" w:hAnsi="Rod" w:cs="Miriam"/>
          <w:sz w:val="24"/>
          <w:szCs w:val="20"/>
          <w:rtl/>
          <w:lang w:eastAsia="en-US"/>
        </w:rPr>
        <w:t>(</w:t>
      </w:r>
      <w:r>
        <w:rPr>
          <w:rFonts w:ascii="Miriam" w:hAnsi="Miriam" w:cs="Miriam" w:hint="eastAsia"/>
          <w:szCs w:val="20"/>
          <w:rtl/>
          <w:lang w:eastAsia="en-US"/>
        </w:rPr>
        <w:t>אבל</w:t>
      </w:r>
      <w:r>
        <w:rPr>
          <w:rFonts w:ascii="Miriam" w:hAnsi="Miriam" w:cs="Miriam"/>
          <w:szCs w:val="20"/>
          <w:rtl/>
          <w:lang w:eastAsia="en-US"/>
        </w:rPr>
        <w:t xml:space="preserve"> תוקע לשיר, שמתכוין לתקיעה בעלמא -</w:t>
      </w:r>
      <w:r>
        <w:rPr>
          <w:rFonts w:ascii="Rod" w:hAnsi="Rod" w:cs="Miriam"/>
          <w:sz w:val="24"/>
          <w:szCs w:val="20"/>
          <w:rtl/>
          <w:lang w:eastAsia="en-US"/>
        </w:rPr>
        <w:t>)</w:t>
      </w:r>
      <w:r>
        <w:rPr>
          <w:rFonts w:ascii="Rod" w:hAnsi="Rod"/>
          <w:sz w:val="24"/>
          <w:rtl/>
          <w:lang w:eastAsia="en-US"/>
        </w:rPr>
        <w:t xml:space="preserve"> יצא? לימא מסייע ליה לרבא, דאמר רבא 'התוקע לשיר יצא'?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דלמא</w:t>
      </w:r>
      <w:r>
        <w:rPr>
          <w:rFonts w:ascii="Rod" w:hAnsi="Rod"/>
          <w:sz w:val="24"/>
          <w:rtl/>
          <w:lang w:eastAsia="en-US"/>
        </w:rPr>
        <w:t xml:space="preserve"> 'תוקע לשיר' נמי 'מתעסק' קרי ליה.</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והשומע</w:t>
      </w:r>
      <w:r>
        <w:rPr>
          <w:rFonts w:ascii="Rod" w:hAnsi="Rod"/>
          <w:sz w:val="24"/>
          <w:rtl/>
          <w:lang w:eastAsia="en-US"/>
        </w:rPr>
        <w:t xml:space="preserve"> מן המתעסק לא יצא: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אבל</w:t>
      </w:r>
      <w:r>
        <w:rPr>
          <w:rFonts w:ascii="Rod" w:hAnsi="Rod"/>
          <w:sz w:val="24"/>
          <w:rtl/>
          <w:lang w:eastAsia="en-US"/>
        </w:rPr>
        <w:t xml:space="preserve"> השומע מן המשמיע לעצמו - מאי? יצא? לימא תיהוי תיובתיה דרבי </w:t>
      </w:r>
      <w:r>
        <w:rPr>
          <w:rFonts w:ascii="Rod" w:hAnsi="Rod" w:hint="eastAsia"/>
          <w:sz w:val="24"/>
          <w:rtl/>
          <w:lang w:eastAsia="en-US"/>
        </w:rPr>
        <w:t>זירא</w:t>
      </w:r>
      <w:r>
        <w:rPr>
          <w:rFonts w:ascii="Rod" w:hAnsi="Rod"/>
          <w:sz w:val="24"/>
          <w:rtl/>
          <w:lang w:eastAsia="en-US"/>
        </w:rPr>
        <w:t>, דאמר ליה רבי זירא לשמעיה: "</w:t>
      </w:r>
      <w:r>
        <w:rPr>
          <w:rFonts w:ascii="Rod" w:hAnsi="Rod" w:hint="eastAsia"/>
          <w:sz w:val="24"/>
          <w:rtl/>
          <w:lang w:eastAsia="en-US"/>
        </w:rPr>
        <w:t>איכוון</w:t>
      </w:r>
      <w:r>
        <w:rPr>
          <w:rFonts w:ascii="Rod" w:hAnsi="Rod"/>
          <w:sz w:val="24"/>
          <w:rtl/>
          <w:lang w:eastAsia="en-US"/>
        </w:rPr>
        <w:t xml:space="preserve"> ותק</w:t>
      </w:r>
      <w:r>
        <w:rPr>
          <w:rFonts w:ascii="Rod" w:hAnsi="Rod" w:hint="eastAsia"/>
          <w:sz w:val="24"/>
          <w:rtl/>
          <w:lang w:eastAsia="en-US"/>
        </w:rPr>
        <w:t>ע</w:t>
      </w:r>
      <w:r>
        <w:rPr>
          <w:rFonts w:ascii="Rod" w:hAnsi="Rod"/>
          <w:sz w:val="24"/>
          <w:rtl/>
          <w:lang w:eastAsia="en-US"/>
        </w:rPr>
        <w:t xml:space="preserve"> לי"?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דלמא</w:t>
      </w:r>
      <w:r>
        <w:rPr>
          <w:rFonts w:ascii="Rod" w:hAnsi="Rod"/>
          <w:sz w:val="24"/>
          <w:rtl/>
          <w:lang w:eastAsia="en-US"/>
        </w:rPr>
        <w:t xml:space="preserve"> איידי דתנא רישא 'מתעסק' תנא סיפא נמי 'מתעסק' </w:t>
      </w:r>
      <w:r>
        <w:rPr>
          <w:rFonts w:ascii="Rod" w:hAnsi="Rod" w:cs="Miriam"/>
          <w:sz w:val="24"/>
          <w:szCs w:val="20"/>
          <w:rtl/>
          <w:lang w:eastAsia="en-US"/>
        </w:rPr>
        <w:t>(</w:t>
      </w:r>
      <w:r>
        <w:rPr>
          <w:rFonts w:ascii="Miriam" w:hAnsi="Miriam" w:cs="Miriam" w:hint="eastAsia"/>
          <w:szCs w:val="20"/>
          <w:rtl/>
          <w:lang w:eastAsia="en-US"/>
        </w:rPr>
        <w:t>ולעולם</w:t>
      </w:r>
      <w:r>
        <w:rPr>
          <w:rFonts w:ascii="Miriam" w:hAnsi="Miriam" w:cs="Miriam"/>
          <w:szCs w:val="20"/>
          <w:rtl/>
          <w:lang w:eastAsia="en-US"/>
        </w:rPr>
        <w:t xml:space="preserve"> השומע מן המ</w:t>
      </w:r>
      <w:r>
        <w:rPr>
          <w:rFonts w:ascii="Miriam" w:hAnsi="Miriam" w:cs="Miriam" w:hint="eastAsia"/>
          <w:szCs w:val="20"/>
          <w:rtl/>
          <w:lang w:eastAsia="en-US"/>
        </w:rPr>
        <w:t>שמיע</w:t>
      </w:r>
      <w:r>
        <w:rPr>
          <w:rFonts w:ascii="Miriam" w:hAnsi="Miriam" w:cs="Miriam"/>
          <w:szCs w:val="20"/>
          <w:rtl/>
          <w:lang w:eastAsia="en-US"/>
        </w:rPr>
        <w:t xml:space="preserve"> לעצמו שלא נתכוון להוציא את השומעין לא י</w:t>
      </w:r>
      <w:r>
        <w:rPr>
          <w:rFonts w:ascii="Miriam" w:hAnsi="Miriam" w:cs="Miriam" w:hint="eastAsia"/>
          <w:szCs w:val="20"/>
          <w:rtl/>
          <w:lang w:eastAsia="en-US"/>
        </w:rPr>
        <w:t>צא</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משנה</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סדר</w:t>
      </w:r>
      <w:r>
        <w:rPr>
          <w:rFonts w:ascii="Rod" w:hAnsi="Rod"/>
          <w:sz w:val="24"/>
          <w:rtl/>
          <w:lang w:eastAsia="en-US"/>
        </w:rPr>
        <w:t xml:space="preserve"> תקיעות: שלש </w:t>
      </w:r>
      <w:r>
        <w:rPr>
          <w:rFonts w:ascii="Rod" w:hAnsi="Rod" w:cs="Miriam"/>
          <w:sz w:val="24"/>
          <w:szCs w:val="20"/>
          <w:rtl/>
          <w:lang w:eastAsia="en-US"/>
        </w:rPr>
        <w:t>(</w:t>
      </w:r>
      <w:r>
        <w:rPr>
          <w:rFonts w:ascii="Miriam" w:hAnsi="Miriam" w:cs="Miriam" w:hint="eastAsia"/>
          <w:szCs w:val="20"/>
          <w:rtl/>
          <w:lang w:eastAsia="en-US"/>
        </w:rPr>
        <w:t>אחת</w:t>
      </w:r>
      <w:r>
        <w:rPr>
          <w:rFonts w:ascii="Miriam" w:hAnsi="Miriam" w:cs="Miriam"/>
          <w:szCs w:val="20"/>
          <w:rtl/>
          <w:lang w:eastAsia="en-US"/>
        </w:rPr>
        <w:t xml:space="preserve"> למלכיות ואחת לזכרונות ואחת לשופרות</w:t>
      </w:r>
      <w:r>
        <w:rPr>
          <w:rFonts w:ascii="Rod" w:hAnsi="Rod" w:cs="Miriam"/>
          <w:sz w:val="24"/>
          <w:szCs w:val="20"/>
          <w:rtl/>
          <w:lang w:eastAsia="en-US"/>
        </w:rPr>
        <w:t>)</w:t>
      </w:r>
      <w:r>
        <w:rPr>
          <w:rFonts w:ascii="Rod" w:hAnsi="Rod"/>
          <w:sz w:val="24"/>
          <w:rtl/>
          <w:lang w:eastAsia="en-US"/>
        </w:rPr>
        <w:t xml:space="preserve"> של שלש שלש </w:t>
      </w:r>
      <w:r>
        <w:rPr>
          <w:rFonts w:ascii="Rod" w:hAnsi="Rod" w:cs="Miriam"/>
          <w:sz w:val="24"/>
          <w:szCs w:val="20"/>
          <w:rtl/>
          <w:lang w:eastAsia="en-US"/>
        </w:rPr>
        <w:t>(</w:t>
      </w:r>
      <w:r>
        <w:rPr>
          <w:rFonts w:ascii="Miriam" w:hAnsi="Miriam" w:cs="Miriam" w:hint="eastAsia"/>
          <w:szCs w:val="20"/>
          <w:rtl/>
          <w:lang w:eastAsia="en-US"/>
        </w:rPr>
        <w:t>תקיעה</w:t>
      </w:r>
      <w:r>
        <w:rPr>
          <w:rFonts w:ascii="Miriam" w:hAnsi="Miriam" w:cs="Miriam"/>
          <w:szCs w:val="20"/>
          <w:rtl/>
          <w:lang w:eastAsia="en-US"/>
        </w:rPr>
        <w:t xml:space="preserve"> ותרועה ותקיעה לכל אחת ואחת</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שיעור</w:t>
      </w:r>
      <w:r>
        <w:rPr>
          <w:rFonts w:ascii="Rod" w:hAnsi="Rod"/>
          <w:sz w:val="24"/>
          <w:rtl/>
          <w:lang w:eastAsia="en-US"/>
        </w:rPr>
        <w:t xml:space="preserve"> תקיעה - כשלש תרועות; שיעור תרועה - כשלש יבבות </w:t>
      </w:r>
      <w:r>
        <w:rPr>
          <w:rFonts w:ascii="Rod" w:hAnsi="Rod" w:cs="Miriam"/>
          <w:sz w:val="24"/>
          <w:szCs w:val="20"/>
          <w:rtl/>
          <w:lang w:eastAsia="en-US"/>
        </w:rPr>
        <w:t>(</w:t>
      </w:r>
      <w:r>
        <w:rPr>
          <w:rFonts w:ascii="Miriam" w:hAnsi="Miriam" w:cs="Miriam" w:hint="eastAsia"/>
          <w:szCs w:val="20"/>
          <w:rtl/>
          <w:lang w:eastAsia="en-US"/>
        </w:rPr>
        <w:t>שלש</w:t>
      </w:r>
      <w:r>
        <w:rPr>
          <w:rFonts w:ascii="Miriam" w:hAnsi="Miriam" w:cs="Miriam"/>
          <w:szCs w:val="20"/>
          <w:rtl/>
          <w:lang w:eastAsia="en-US"/>
        </w:rPr>
        <w:t xml:space="preserve"> קולות בעלמא כל שהוא</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תקע</w:t>
      </w:r>
      <w:r>
        <w:rPr>
          <w:rFonts w:ascii="Rod" w:hAnsi="Rod"/>
          <w:sz w:val="24"/>
          <w:rtl/>
          <w:lang w:eastAsia="en-US"/>
        </w:rPr>
        <w:t xml:space="preserve"> בראשונה </w:t>
      </w:r>
      <w:r>
        <w:rPr>
          <w:rFonts w:ascii="Rod" w:hAnsi="Rod" w:cs="Miriam"/>
          <w:sz w:val="24"/>
          <w:szCs w:val="20"/>
          <w:rtl/>
          <w:lang w:eastAsia="en-US"/>
        </w:rPr>
        <w:t>(</w:t>
      </w:r>
      <w:r>
        <w:rPr>
          <w:rFonts w:ascii="Miriam" w:hAnsi="Miriam" w:cs="Miriam" w:hint="eastAsia"/>
          <w:szCs w:val="20"/>
          <w:rtl/>
          <w:lang w:eastAsia="en-US"/>
        </w:rPr>
        <w:t>פשוטה</w:t>
      </w:r>
      <w:r>
        <w:rPr>
          <w:rFonts w:ascii="Miriam" w:hAnsi="Miriam" w:cs="Miriam"/>
          <w:szCs w:val="20"/>
          <w:rtl/>
          <w:lang w:eastAsia="en-US"/>
        </w:rPr>
        <w:t xml:space="preserve"> שלפני התרועה תקע כדרכה</w:t>
      </w:r>
      <w:r>
        <w:rPr>
          <w:rFonts w:ascii="Rod" w:hAnsi="Rod" w:cs="Miriam"/>
          <w:sz w:val="24"/>
          <w:szCs w:val="20"/>
          <w:rtl/>
          <w:lang w:eastAsia="en-US"/>
        </w:rPr>
        <w:t>)</w:t>
      </w:r>
      <w:r>
        <w:rPr>
          <w:rFonts w:ascii="Rod" w:hAnsi="Rod"/>
          <w:sz w:val="24"/>
          <w:rtl/>
          <w:lang w:eastAsia="en-US"/>
        </w:rPr>
        <w:t xml:space="preserve">, ומשך בשניה </w:t>
      </w:r>
      <w:r>
        <w:rPr>
          <w:rFonts w:ascii="Rod" w:hAnsi="Rod" w:cs="Miriam"/>
          <w:sz w:val="24"/>
          <w:szCs w:val="20"/>
          <w:rtl/>
          <w:lang w:eastAsia="en-US"/>
        </w:rPr>
        <w:t>(</w:t>
      </w:r>
      <w:r>
        <w:rPr>
          <w:rFonts w:ascii="Miriam" w:hAnsi="Miriam" w:cs="Miriam" w:hint="eastAsia"/>
          <w:szCs w:val="20"/>
          <w:rtl/>
          <w:lang w:eastAsia="en-US"/>
        </w:rPr>
        <w:t>תקיעה</w:t>
      </w:r>
      <w:r>
        <w:rPr>
          <w:rFonts w:ascii="Miriam" w:hAnsi="Miriam" w:cs="Miriam"/>
          <w:szCs w:val="20"/>
          <w:rtl/>
          <w:lang w:eastAsia="en-US"/>
        </w:rPr>
        <w:t xml:space="preserve"> של אחר התרועה, משך</w:t>
      </w:r>
      <w:r>
        <w:rPr>
          <w:rFonts w:ascii="Rod" w:hAnsi="Rod" w:cs="Miriam"/>
          <w:sz w:val="24"/>
          <w:szCs w:val="20"/>
          <w:rtl/>
          <w:lang w:eastAsia="en-US"/>
        </w:rPr>
        <w:t>)</w:t>
      </w:r>
      <w:r>
        <w:rPr>
          <w:rFonts w:ascii="Rod" w:hAnsi="Rod"/>
          <w:sz w:val="24"/>
          <w:rtl/>
          <w:lang w:eastAsia="en-US"/>
        </w:rPr>
        <w:t xml:space="preserve"> כשתים </w:t>
      </w:r>
      <w:r>
        <w:rPr>
          <w:rFonts w:ascii="Rod" w:hAnsi="Rod" w:cs="Miriam"/>
          <w:sz w:val="24"/>
          <w:szCs w:val="20"/>
          <w:rtl/>
          <w:lang w:eastAsia="en-US"/>
        </w:rPr>
        <w:t>(</w:t>
      </w:r>
      <w:r>
        <w:rPr>
          <w:rFonts w:ascii="Miriam" w:hAnsi="Miriam" w:cs="Miriam" w:hint="eastAsia"/>
          <w:szCs w:val="20"/>
          <w:rtl/>
          <w:lang w:eastAsia="en-US"/>
        </w:rPr>
        <w:t>לצאת</w:t>
      </w:r>
      <w:r>
        <w:rPr>
          <w:rFonts w:ascii="Miriam" w:hAnsi="Miriam" w:cs="Miriam"/>
          <w:szCs w:val="20"/>
          <w:rtl/>
          <w:lang w:eastAsia="en-US"/>
        </w:rPr>
        <w:t xml:space="preserve"> בה ידי שתים: שהיה צריך לעשות זו פשוטה שלאחריה דמלכי</w:t>
      </w:r>
      <w:r>
        <w:rPr>
          <w:rFonts w:ascii="Miriam" w:hAnsi="Miriam" w:cs="Miriam" w:hint="eastAsia"/>
          <w:szCs w:val="20"/>
          <w:rtl/>
          <w:lang w:eastAsia="en-US"/>
        </w:rPr>
        <w:t>ות</w:t>
      </w:r>
      <w:r>
        <w:rPr>
          <w:rFonts w:ascii="Miriam" w:hAnsi="Miriam" w:cs="Miriam"/>
          <w:szCs w:val="20"/>
          <w:rtl/>
          <w:lang w:eastAsia="en-US"/>
        </w:rPr>
        <w:t xml:space="preserve"> ופשוטה שלפניה דזכרונות</w:t>
      </w:r>
      <w:r>
        <w:rPr>
          <w:rFonts w:ascii="Rod" w:hAnsi="Rod" w:cs="Miriam"/>
          <w:sz w:val="24"/>
          <w:szCs w:val="20"/>
          <w:rtl/>
          <w:lang w:eastAsia="en-US"/>
        </w:rPr>
        <w:t>)</w:t>
      </w:r>
      <w:r>
        <w:rPr>
          <w:rFonts w:ascii="Rod" w:hAnsi="Rod"/>
          <w:sz w:val="24"/>
          <w:rtl/>
          <w:lang w:eastAsia="en-US"/>
        </w:rPr>
        <w:t xml:space="preserve"> - אין בידו אלא אחת </w:t>
      </w:r>
      <w:r>
        <w:rPr>
          <w:rFonts w:ascii="Rod" w:hAnsi="Rod" w:cs="Miriam"/>
          <w:sz w:val="24"/>
          <w:szCs w:val="20"/>
          <w:rtl/>
          <w:lang w:eastAsia="en-US"/>
        </w:rPr>
        <w:t>(</w:t>
      </w:r>
      <w:r>
        <w:rPr>
          <w:rFonts w:ascii="Miriam" w:hAnsi="Miriam" w:cs="Miriam" w:hint="eastAsia"/>
          <w:szCs w:val="20"/>
          <w:rtl/>
          <w:lang w:eastAsia="en-US"/>
        </w:rPr>
        <w:t>דפסוקי</w:t>
      </w:r>
      <w:r>
        <w:rPr>
          <w:rFonts w:ascii="Miriam" w:hAnsi="Miriam" w:cs="Miriam"/>
          <w:szCs w:val="20"/>
          <w:rtl/>
          <w:lang w:eastAsia="en-US"/>
        </w:rPr>
        <w:t xml:space="preserve"> תקיעה אחת לשתים לא מפסקינן</w:t>
      </w:r>
      <w:r>
        <w:rPr>
          <w:rFonts w:ascii="Rod" w:hAnsi="Rod" w:cs="Miriam"/>
          <w:sz w:val="24"/>
          <w:szCs w:val="20"/>
          <w:rtl/>
          <w:lang w:eastAsia="en-US"/>
        </w:rPr>
        <w:t>)</w:t>
      </w:r>
      <w:r>
        <w:rPr>
          <w:rFonts w:ascii="Rod" w:hAnsi="Rod"/>
          <w:sz w:val="24"/>
          <w:rtl/>
          <w:lang w:eastAsia="en-US"/>
        </w:rPr>
        <w:t>.</w:t>
      </w:r>
      <w:r>
        <w:rPr>
          <w:rStyle w:val="FootnoteReference"/>
          <w:rFonts w:ascii="Rod" w:hAnsi="Rod" w:cs="Rod"/>
          <w:sz w:val="24"/>
          <w:rtl/>
          <w:lang w:eastAsia="en-US"/>
        </w:rPr>
        <w:footnoteReference w:id="2"/>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מי</w:t>
      </w:r>
      <w:r>
        <w:rPr>
          <w:rFonts w:ascii="Rod" w:hAnsi="Rod"/>
          <w:sz w:val="24"/>
          <w:rtl/>
          <w:lang w:eastAsia="en-US"/>
        </w:rPr>
        <w:t xml:space="preserve"> שבירך </w:t>
      </w:r>
      <w:r>
        <w:rPr>
          <w:rFonts w:ascii="Rod" w:hAnsi="Rod" w:cs="Miriam"/>
          <w:sz w:val="24"/>
          <w:szCs w:val="20"/>
          <w:rtl/>
          <w:lang w:eastAsia="en-US"/>
        </w:rPr>
        <w:t>(</w:t>
      </w:r>
      <w:r>
        <w:rPr>
          <w:rFonts w:ascii="Miriam" w:hAnsi="Miriam" w:cs="Miriam" w:hint="eastAsia"/>
          <w:szCs w:val="20"/>
          <w:rtl/>
          <w:lang w:eastAsia="en-US"/>
        </w:rPr>
        <w:t>התפלל</w:t>
      </w:r>
      <w:r>
        <w:rPr>
          <w:rFonts w:ascii="Miriam" w:hAnsi="Miriam" w:cs="Miriam"/>
          <w:szCs w:val="20"/>
          <w:rtl/>
          <w:lang w:eastAsia="en-US"/>
        </w:rPr>
        <w:t xml:space="preserve"> תפילת מוספין ובירך תשעה ברכות</w:t>
      </w:r>
      <w:r>
        <w:rPr>
          <w:rFonts w:ascii="Rod" w:hAnsi="Rod" w:cs="Miriam"/>
          <w:sz w:val="24"/>
          <w:szCs w:val="20"/>
          <w:rtl/>
          <w:lang w:eastAsia="en-US"/>
        </w:rPr>
        <w:t>)</w:t>
      </w:r>
      <w:r>
        <w:rPr>
          <w:rFonts w:ascii="Rod" w:hAnsi="Rod"/>
          <w:sz w:val="24"/>
          <w:rtl/>
          <w:lang w:eastAsia="en-US"/>
        </w:rPr>
        <w:t xml:space="preserve"> ואחר כך נתמנה לו שופר - תוקע ומריע ותוקע שלש פעמים </w:t>
      </w:r>
      <w:r>
        <w:rPr>
          <w:rFonts w:ascii="Rod" w:hAnsi="Rod" w:cs="Miriam"/>
          <w:sz w:val="24"/>
          <w:szCs w:val="20"/>
          <w:rtl/>
          <w:lang w:eastAsia="en-US"/>
        </w:rPr>
        <w:t>(</w:t>
      </w:r>
      <w:r>
        <w:rPr>
          <w:rFonts w:ascii="Miriam" w:hAnsi="Miriam" w:cs="Miriam" w:hint="eastAsia"/>
          <w:szCs w:val="20"/>
          <w:rtl/>
          <w:lang w:eastAsia="en-US"/>
        </w:rPr>
        <w:t>תוקע</w:t>
      </w:r>
      <w:r>
        <w:rPr>
          <w:rFonts w:ascii="Miriam" w:hAnsi="Miriam" w:cs="Miriam"/>
          <w:szCs w:val="20"/>
          <w:rtl/>
          <w:lang w:eastAsia="en-US"/>
        </w:rPr>
        <w:t xml:space="preserve"> ומריע ותוקע בשביל מלכיות ו</w:t>
      </w:r>
      <w:r>
        <w:rPr>
          <w:rFonts w:ascii="Miriam" w:hAnsi="Miriam" w:cs="Miriam" w:hint="eastAsia"/>
          <w:szCs w:val="20"/>
          <w:rtl/>
          <w:lang w:eastAsia="en-US"/>
        </w:rPr>
        <w:t>כן</w:t>
      </w:r>
      <w:r>
        <w:rPr>
          <w:rFonts w:ascii="Miriam" w:hAnsi="Miriam" w:cs="Miriam"/>
          <w:szCs w:val="20"/>
          <w:rtl/>
          <w:lang w:eastAsia="en-US"/>
        </w:rPr>
        <w:t xml:space="preserve"> בשביל זכרונות וכן בשביל שופרות</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כשם</w:t>
      </w:r>
      <w:r>
        <w:rPr>
          <w:rFonts w:ascii="Rod" w:hAnsi="Rod"/>
          <w:sz w:val="24"/>
          <w:rtl/>
          <w:lang w:eastAsia="en-US"/>
        </w:rPr>
        <w:t xml:space="preserve"> ששליח צבור חייב - כך כל יחיד ויחיד חייב.</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רבן</w:t>
      </w:r>
      <w:r>
        <w:rPr>
          <w:rFonts w:ascii="Rod" w:hAnsi="Rod"/>
          <w:sz w:val="24"/>
          <w:rtl/>
          <w:lang w:eastAsia="en-US"/>
        </w:rPr>
        <w:t xml:space="preserve"> גמליאל אומר: שליח צבור מוציא את הרבים ידי חובתן.</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גמרא</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והתניא</w:t>
      </w:r>
      <w:r>
        <w:rPr>
          <w:rFonts w:ascii="Rod" w:hAnsi="Rod"/>
          <w:sz w:val="24"/>
          <w:rtl/>
          <w:lang w:eastAsia="en-US"/>
        </w:rPr>
        <w:t xml:space="preserve"> '</w:t>
      </w:r>
      <w:r>
        <w:rPr>
          <w:rFonts w:ascii="Rod" w:hAnsi="Rod" w:hint="eastAsia"/>
          <w:i/>
          <w:iCs/>
          <w:sz w:val="24"/>
          <w:rtl/>
          <w:lang w:eastAsia="en-US"/>
        </w:rPr>
        <w:t>שיעור</w:t>
      </w:r>
      <w:r>
        <w:rPr>
          <w:rFonts w:ascii="Rod" w:hAnsi="Rod"/>
          <w:i/>
          <w:iCs/>
          <w:sz w:val="24"/>
          <w:rtl/>
          <w:lang w:eastAsia="en-US"/>
        </w:rPr>
        <w:t xml:space="preserve"> תקיעה כתרועה</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תנא דידן קא חשיב תקיעה דכולהו בבי ותרועות דכולהו בבי </w:t>
      </w:r>
      <w:r>
        <w:rPr>
          <w:rFonts w:ascii="Rod" w:hAnsi="Rod" w:cs="Miriam"/>
          <w:sz w:val="24"/>
          <w:szCs w:val="20"/>
          <w:rtl/>
          <w:lang w:eastAsia="en-US"/>
        </w:rPr>
        <w:t>(</w:t>
      </w:r>
      <w:r>
        <w:rPr>
          <w:rFonts w:ascii="Miriam" w:hAnsi="Miriam" w:cs="Miriam" w:hint="eastAsia"/>
          <w:szCs w:val="20"/>
          <w:rtl/>
          <w:lang w:eastAsia="en-US"/>
        </w:rPr>
        <w:t>והכי</w:t>
      </w:r>
      <w:r>
        <w:rPr>
          <w:rFonts w:ascii="Miriam" w:hAnsi="Miriam" w:cs="Miriam"/>
          <w:szCs w:val="20"/>
          <w:rtl/>
          <w:lang w:eastAsia="en-US"/>
        </w:rPr>
        <w:t xml:space="preserve"> קאמר: שיעור שלש תקיעות כשלש התרועות</w:t>
      </w:r>
      <w:r>
        <w:rPr>
          <w:rFonts w:ascii="Rod" w:hAnsi="Rod" w:cs="Miriam"/>
          <w:sz w:val="24"/>
          <w:szCs w:val="20"/>
          <w:rtl/>
          <w:lang w:eastAsia="en-US"/>
        </w:rPr>
        <w:t>)</w:t>
      </w:r>
      <w:r>
        <w:rPr>
          <w:rFonts w:ascii="Rod" w:hAnsi="Rod"/>
          <w:sz w:val="24"/>
          <w:rtl/>
          <w:lang w:eastAsia="en-US"/>
        </w:rPr>
        <w:t xml:space="preserve">; תנא ברא קא חשיב חד בבא ותו לא </w:t>
      </w:r>
      <w:r>
        <w:rPr>
          <w:rFonts w:ascii="Rod" w:hAnsi="Rod" w:cs="Miriam"/>
          <w:sz w:val="24"/>
          <w:szCs w:val="20"/>
          <w:rtl/>
          <w:lang w:eastAsia="en-US"/>
        </w:rPr>
        <w:t>(</w:t>
      </w:r>
      <w:r>
        <w:rPr>
          <w:rFonts w:ascii="Miriam" w:hAnsi="Miriam" w:cs="Miriam" w:hint="eastAsia"/>
          <w:szCs w:val="20"/>
          <w:rtl/>
          <w:lang w:eastAsia="en-US"/>
        </w:rPr>
        <w:t>שיעור</w:t>
      </w:r>
      <w:r>
        <w:rPr>
          <w:rFonts w:ascii="Miriam" w:hAnsi="Miriam" w:cs="Miriam"/>
          <w:szCs w:val="20"/>
          <w:rtl/>
          <w:lang w:eastAsia="en-US"/>
        </w:rPr>
        <w:t xml:space="preserve"> התקיעה כשיעור התרועה, ותרוייהו חדא מילתא אמרי</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שיעור</w:t>
      </w:r>
      <w:r>
        <w:rPr>
          <w:rFonts w:ascii="Rod" w:hAnsi="Rod"/>
          <w:sz w:val="24"/>
          <w:rtl/>
          <w:lang w:eastAsia="en-US"/>
        </w:rPr>
        <w:t xml:space="preserve"> תרועה כשלש יבבות:</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והתניא</w:t>
      </w:r>
      <w:r>
        <w:rPr>
          <w:rFonts w:ascii="Rod" w:hAnsi="Rod"/>
          <w:sz w:val="24"/>
          <w:rtl/>
          <w:lang w:eastAsia="en-US"/>
        </w:rPr>
        <w:t>: '</w:t>
      </w:r>
      <w:r>
        <w:rPr>
          <w:rFonts w:ascii="Rod" w:hAnsi="Rod" w:hint="eastAsia"/>
          <w:i/>
          <w:iCs/>
          <w:sz w:val="24"/>
          <w:rtl/>
          <w:lang w:eastAsia="en-US"/>
        </w:rPr>
        <w:t>שיעור</w:t>
      </w:r>
      <w:r>
        <w:rPr>
          <w:rFonts w:ascii="Rod" w:hAnsi="Rod"/>
          <w:i/>
          <w:iCs/>
          <w:sz w:val="24"/>
          <w:rtl/>
          <w:lang w:eastAsia="en-US"/>
        </w:rPr>
        <w:t xml:space="preserve"> תרועה - כשלשה שברים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שברים</w:t>
      </w:r>
      <w:r>
        <w:rPr>
          <w:rFonts w:ascii="Miriam" w:hAnsi="Miriam" w:cs="Miriam"/>
          <w:szCs w:val="20"/>
          <w:rtl/>
          <w:lang w:eastAsia="en-US"/>
        </w:rPr>
        <w:t xml:space="preserve"> א</w:t>
      </w:r>
      <w:r>
        <w:rPr>
          <w:rFonts w:ascii="Miriam" w:hAnsi="Miriam" w:cs="Miriam" w:hint="eastAsia"/>
          <w:szCs w:val="20"/>
          <w:rtl/>
          <w:lang w:eastAsia="en-US"/>
        </w:rPr>
        <w:t>רוכים</w:t>
      </w:r>
      <w:r>
        <w:rPr>
          <w:rFonts w:ascii="Miriam" w:hAnsi="Miriam" w:cs="Miriam"/>
          <w:szCs w:val="20"/>
          <w:rtl/>
          <w:lang w:eastAsia="en-US"/>
        </w:rPr>
        <w:t xml:space="preserve"> מיבבות!</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אביי: בהא ודאי פליגי </w:t>
      </w:r>
      <w:r>
        <w:rPr>
          <w:rFonts w:ascii="Rod" w:hAnsi="Rod" w:cs="Miriam"/>
          <w:sz w:val="24"/>
          <w:szCs w:val="20"/>
          <w:rtl/>
          <w:lang w:eastAsia="en-US"/>
        </w:rPr>
        <w:t>(</w:t>
      </w:r>
      <w:r>
        <w:rPr>
          <w:rFonts w:ascii="Miriam" w:hAnsi="Miriam" w:cs="Miriam" w:hint="eastAsia"/>
          <w:szCs w:val="20"/>
          <w:rtl/>
          <w:lang w:eastAsia="en-US"/>
        </w:rPr>
        <w:t>אף</w:t>
      </w:r>
      <w:r>
        <w:rPr>
          <w:rFonts w:ascii="Miriam" w:hAnsi="Miriam" w:cs="Miriam"/>
          <w:szCs w:val="20"/>
          <w:rtl/>
          <w:lang w:eastAsia="en-US"/>
        </w:rPr>
        <w:t xml:space="preserve"> על גב </w:t>
      </w:r>
      <w:r>
        <w:rPr>
          <w:rFonts w:ascii="Miriam" w:hAnsi="Miriam" w:cs="Miriam" w:hint="eastAsia"/>
          <w:szCs w:val="20"/>
          <w:rtl/>
          <w:lang w:eastAsia="en-US"/>
        </w:rPr>
        <w:t>דאוקימנא</w:t>
      </w:r>
      <w:r>
        <w:rPr>
          <w:rFonts w:ascii="Miriam" w:hAnsi="Miriam" w:cs="Miriam"/>
          <w:szCs w:val="20"/>
          <w:rtl/>
          <w:lang w:eastAsia="en-US"/>
        </w:rPr>
        <w:t xml:space="preserve"> דב</w:t>
      </w:r>
      <w:r>
        <w:rPr>
          <w:rFonts w:ascii="Miriam" w:hAnsi="Miriam" w:cs="Miriam" w:hint="eastAsia"/>
          <w:szCs w:val="20"/>
          <w:rtl/>
          <w:lang w:eastAsia="en-US"/>
        </w:rPr>
        <w:t>רישא</w:t>
      </w:r>
      <w:r>
        <w:rPr>
          <w:rFonts w:ascii="Miriam" w:hAnsi="Miriam" w:cs="Miriam"/>
          <w:szCs w:val="20"/>
          <w:rtl/>
          <w:lang w:eastAsia="en-US"/>
        </w:rPr>
        <w:t xml:space="preserve"> לא פליגי - על כרחך בהא סיפא פליגי, דלית לשנויי בה מידי, והיינו פלוגתא</w:t>
      </w:r>
      <w:r>
        <w:rPr>
          <w:rFonts w:ascii="Rod" w:hAnsi="Rod" w:cs="Miriam"/>
          <w:sz w:val="24"/>
          <w:szCs w:val="20"/>
          <w:rtl/>
          <w:lang w:eastAsia="en-US"/>
        </w:rPr>
        <w:t>)</w:t>
      </w:r>
      <w:r>
        <w:rPr>
          <w:rFonts w:ascii="Rod" w:hAnsi="Rod"/>
          <w:sz w:val="24"/>
          <w:rtl/>
          <w:lang w:eastAsia="en-US"/>
        </w:rPr>
        <w:t xml:space="preserve">, דכתיב </w:t>
      </w: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כט,א: </w:t>
      </w:r>
      <w:r>
        <w:rPr>
          <w:rFonts w:ascii="Rod" w:hAnsi="Rod" w:cs="Narkisim" w:hint="eastAsia"/>
          <w:szCs w:val="20"/>
          <w:rtl/>
          <w:lang w:eastAsia="en-US"/>
        </w:rPr>
        <w:t>ובחדש</w:t>
      </w:r>
      <w:r>
        <w:rPr>
          <w:rFonts w:ascii="Rod" w:hAnsi="Rod" w:cs="Narkisim"/>
          <w:szCs w:val="20"/>
          <w:rtl/>
          <w:lang w:eastAsia="en-US"/>
        </w:rPr>
        <w:t xml:space="preserve"> השביעי באחד לחדש מקרא קדש יהיה לכם כל מל</w:t>
      </w:r>
      <w:r>
        <w:rPr>
          <w:rFonts w:ascii="Rod" w:hAnsi="Rod" w:cs="Narkisim" w:hint="eastAsia"/>
          <w:szCs w:val="20"/>
          <w:rtl/>
          <w:lang w:eastAsia="en-US"/>
        </w:rPr>
        <w:t>אכת</w:t>
      </w:r>
      <w:r>
        <w:rPr>
          <w:rFonts w:ascii="Rod" w:hAnsi="Rod" w:cs="Narkisim"/>
          <w:szCs w:val="20"/>
          <w:rtl/>
          <w:lang w:eastAsia="en-US"/>
        </w:rPr>
        <w:t xml:space="preserve"> עבדה לא תעשו</w:t>
      </w:r>
      <w:r>
        <w:rPr>
          <w:rFonts w:ascii="Rod" w:hAnsi="Rod" w:cs="Narkisim"/>
          <w:sz w:val="24"/>
          <w:szCs w:val="20"/>
          <w:rtl/>
          <w:lang w:eastAsia="en-US"/>
        </w:rPr>
        <w:t>]</w:t>
      </w:r>
      <w:r>
        <w:rPr>
          <w:rFonts w:ascii="Rod" w:hAnsi="Rod" w:cs="Narkisim"/>
          <w:sz w:val="24"/>
          <w:rtl/>
          <w:lang w:eastAsia="en-US"/>
        </w:rPr>
        <w:t xml:space="preserve"> יום תרועה יהיה לכם</w:t>
      </w:r>
      <w:r>
        <w:rPr>
          <w:rFonts w:ascii="Rod" w:hAnsi="Rod"/>
          <w:sz w:val="24"/>
          <w:rtl/>
          <w:lang w:eastAsia="en-US"/>
        </w:rPr>
        <w:t xml:space="preserve">, ומתרגמינן 'יום יבבא יהא לכון' </w:t>
      </w:r>
      <w:r>
        <w:rPr>
          <w:rFonts w:ascii="Rod" w:hAnsi="Rod" w:cs="Miriam"/>
          <w:sz w:val="24"/>
          <w:szCs w:val="20"/>
          <w:rtl/>
          <w:lang w:eastAsia="en-US"/>
        </w:rPr>
        <w:t>(</w:t>
      </w:r>
      <w:r>
        <w:rPr>
          <w:rFonts w:ascii="Miriam" w:hAnsi="Miriam" w:cs="Miriam" w:hint="eastAsia"/>
          <w:szCs w:val="20"/>
          <w:rtl/>
          <w:lang w:eastAsia="en-US"/>
        </w:rPr>
        <w:t>תרועה</w:t>
      </w:r>
      <w:r>
        <w:rPr>
          <w:rFonts w:ascii="Miriam" w:hAnsi="Miriam" w:cs="Miriam"/>
          <w:szCs w:val="20"/>
          <w:rtl/>
          <w:lang w:eastAsia="en-US"/>
        </w:rPr>
        <w:t xml:space="preserve"> - יבבה</w:t>
      </w:r>
      <w:r>
        <w:rPr>
          <w:rFonts w:ascii="Rod" w:hAnsi="Rod" w:cs="Miriam"/>
          <w:sz w:val="24"/>
          <w:szCs w:val="20"/>
          <w:rtl/>
          <w:lang w:eastAsia="en-US"/>
        </w:rPr>
        <w:t>)</w:t>
      </w:r>
      <w:r>
        <w:rPr>
          <w:rFonts w:ascii="Rod" w:hAnsi="Rod"/>
          <w:sz w:val="24"/>
          <w:rtl/>
          <w:lang w:eastAsia="en-US"/>
        </w:rPr>
        <w:t xml:space="preserve">, וכתיב באימיה דסיסרא </w:t>
      </w:r>
      <w:r>
        <w:rPr>
          <w:rFonts w:ascii="Rod" w:hAnsi="Rod" w:cs="Miriam"/>
          <w:sz w:val="24"/>
          <w:szCs w:val="20"/>
          <w:rtl/>
          <w:lang w:eastAsia="en-US"/>
        </w:rPr>
        <w:t>(</w:t>
      </w:r>
      <w:r>
        <w:rPr>
          <w:rFonts w:ascii="Miriam" w:hAnsi="Miriam" w:cs="Miriam" w:hint="eastAsia"/>
          <w:szCs w:val="20"/>
          <w:rtl/>
          <w:lang w:eastAsia="en-US"/>
        </w:rPr>
        <w:t>ובאימיה</w:t>
      </w:r>
      <w:r>
        <w:rPr>
          <w:rFonts w:ascii="Miriam" w:hAnsi="Miriam" w:cs="Miriam"/>
          <w:szCs w:val="20"/>
          <w:rtl/>
          <w:lang w:eastAsia="en-US"/>
        </w:rPr>
        <w:t xml:space="preserve"> דסיסרא כתיב נמי האי לישנא 'ותיבב'</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16"/>
          <w:rtl/>
          <w:lang w:eastAsia="en-US"/>
        </w:rPr>
        <w:t>(</w:t>
      </w:r>
      <w:r>
        <w:rPr>
          <w:rFonts w:ascii="Miriam" w:hAnsi="Miriam" w:cs="Miriam" w:hint="eastAsia"/>
          <w:szCs w:val="16"/>
          <w:rtl/>
          <w:lang w:eastAsia="en-US"/>
        </w:rPr>
        <w:t>שופטים</w:t>
      </w:r>
      <w:r>
        <w:rPr>
          <w:rFonts w:ascii="Miriam" w:hAnsi="Miriam" w:cs="Miriam"/>
          <w:szCs w:val="16"/>
          <w:rtl/>
          <w:lang w:eastAsia="en-US"/>
        </w:rPr>
        <w:t xml:space="preserve"> ה,כח</w:t>
      </w:r>
      <w:r>
        <w:rPr>
          <w:rFonts w:ascii="Rod" w:hAnsi="Rod" w:cs="Miriam"/>
          <w:sz w:val="24"/>
          <w:szCs w:val="16"/>
          <w:rtl/>
          <w:lang w:eastAsia="en-US"/>
        </w:rPr>
        <w:t>)</w:t>
      </w:r>
      <w:r>
        <w:rPr>
          <w:rFonts w:ascii="Rod" w:hAnsi="Rod" w:cs="Narkisim"/>
          <w:sz w:val="24"/>
          <w:rtl/>
          <w:lang w:eastAsia="en-US"/>
        </w:rPr>
        <w:t xml:space="preserve"> בעד החלון נשקפה ותיבב אם סיסרא </w:t>
      </w:r>
      <w:r>
        <w:rPr>
          <w:rFonts w:ascii="Rod" w:hAnsi="Rod" w:cs="Narkisim"/>
          <w:sz w:val="24"/>
          <w:szCs w:val="20"/>
          <w:rtl/>
          <w:lang w:eastAsia="en-US"/>
        </w:rPr>
        <w:t>[</w:t>
      </w:r>
      <w:r>
        <w:rPr>
          <w:rFonts w:ascii="Rod" w:hAnsi="Rod" w:cs="Narkisim" w:hint="eastAsia"/>
          <w:szCs w:val="20"/>
          <w:rtl/>
          <w:lang w:eastAsia="en-US"/>
        </w:rPr>
        <w:t>בעד</w:t>
      </w:r>
      <w:r>
        <w:rPr>
          <w:rFonts w:ascii="Rod" w:hAnsi="Rod" w:cs="Narkisim"/>
          <w:szCs w:val="20"/>
          <w:rtl/>
          <w:lang w:eastAsia="en-US"/>
        </w:rPr>
        <w:t xml:space="preserve"> האשנב מדוע בשש רכבו לבוא מדוע אחרו פעמי מרכבותיו</w:t>
      </w:r>
      <w:r>
        <w:rPr>
          <w:rFonts w:ascii="Rod" w:hAnsi="Rod" w:cs="Narkisim"/>
          <w:sz w:val="24"/>
          <w:szCs w:val="20"/>
          <w:rtl/>
          <w:lang w:eastAsia="en-US"/>
        </w:rPr>
        <w:t>]</w:t>
      </w:r>
      <w:r>
        <w:rPr>
          <w:rFonts w:ascii="Rod" w:hAnsi="Rod"/>
          <w:sz w:val="24"/>
          <w:rtl/>
          <w:lang w:eastAsia="en-US"/>
        </w:rPr>
        <w:t xml:space="preserve"> - מר </w:t>
      </w:r>
      <w:r>
        <w:rPr>
          <w:rFonts w:ascii="Rod" w:hAnsi="Rod" w:cs="Miriam"/>
          <w:sz w:val="24"/>
          <w:szCs w:val="20"/>
          <w:rtl/>
          <w:lang w:eastAsia="en-US"/>
        </w:rPr>
        <w:t>(</w:t>
      </w:r>
      <w:r>
        <w:rPr>
          <w:rFonts w:ascii="Miriam" w:hAnsi="Miriam" w:cs="Miriam" w:hint="eastAsia"/>
          <w:szCs w:val="20"/>
          <w:rtl/>
          <w:lang w:eastAsia="en-US"/>
        </w:rPr>
        <w:t>מאן</w:t>
      </w:r>
      <w:r>
        <w:rPr>
          <w:rFonts w:ascii="Miriam" w:hAnsi="Miriam" w:cs="Miriam"/>
          <w:szCs w:val="20"/>
          <w:rtl/>
          <w:lang w:eastAsia="en-US"/>
        </w:rPr>
        <w:t xml:space="preserve"> דאמר שברים</w:t>
      </w:r>
      <w:r>
        <w:rPr>
          <w:rFonts w:ascii="Rod" w:hAnsi="Rod" w:cs="Miriam"/>
          <w:sz w:val="24"/>
          <w:szCs w:val="20"/>
          <w:rtl/>
          <w:lang w:eastAsia="en-US"/>
        </w:rPr>
        <w:t>)</w:t>
      </w:r>
      <w:r>
        <w:rPr>
          <w:rFonts w:ascii="Rod" w:hAnsi="Rod"/>
          <w:sz w:val="24"/>
          <w:rtl/>
          <w:lang w:eastAsia="en-US"/>
        </w:rPr>
        <w:t xml:space="preserve"> סבר גנוחי גנח </w:t>
      </w:r>
      <w:r>
        <w:rPr>
          <w:rFonts w:ascii="Rod" w:hAnsi="Rod" w:cs="Miriam"/>
          <w:sz w:val="24"/>
          <w:szCs w:val="20"/>
          <w:rtl/>
          <w:lang w:eastAsia="en-US"/>
        </w:rPr>
        <w:t>(</w:t>
      </w:r>
      <w:r>
        <w:rPr>
          <w:rFonts w:ascii="Miriam" w:hAnsi="Miriam" w:cs="Miriam" w:hint="eastAsia"/>
          <w:szCs w:val="20"/>
          <w:rtl/>
          <w:lang w:eastAsia="en-US"/>
        </w:rPr>
        <w:t>כאדם</w:t>
      </w:r>
      <w:r>
        <w:rPr>
          <w:rFonts w:ascii="Miriam" w:hAnsi="Miriam" w:cs="Miriam"/>
          <w:szCs w:val="20"/>
          <w:rtl/>
          <w:lang w:eastAsia="en-US"/>
        </w:rPr>
        <w:t xml:space="preserve"> הגונח מלבו כדרך החולים שמאריכין בגניחותיהן</w:t>
      </w:r>
      <w:r>
        <w:rPr>
          <w:rFonts w:ascii="Rod" w:hAnsi="Rod" w:cs="Miriam"/>
          <w:sz w:val="24"/>
          <w:szCs w:val="20"/>
          <w:rtl/>
          <w:lang w:eastAsia="en-US"/>
        </w:rPr>
        <w:t>)</w:t>
      </w:r>
      <w:r>
        <w:rPr>
          <w:rFonts w:ascii="Rod" w:hAnsi="Rod"/>
          <w:sz w:val="24"/>
          <w:rtl/>
          <w:lang w:eastAsia="en-US"/>
        </w:rPr>
        <w:t xml:space="preserve">, ומר סבר ילולי יליל </w:t>
      </w:r>
      <w:r>
        <w:rPr>
          <w:rFonts w:ascii="Rod" w:hAnsi="Rod" w:cs="Miriam"/>
          <w:sz w:val="24"/>
          <w:szCs w:val="20"/>
          <w:rtl/>
          <w:lang w:eastAsia="en-US"/>
        </w:rPr>
        <w:t>(</w:t>
      </w:r>
      <w:r>
        <w:rPr>
          <w:rFonts w:ascii="Miriam" w:hAnsi="Miriam" w:cs="Miriam" w:hint="eastAsia"/>
          <w:szCs w:val="20"/>
          <w:rtl/>
          <w:lang w:eastAsia="en-US"/>
        </w:rPr>
        <w:t>כאדם</w:t>
      </w:r>
      <w:r>
        <w:rPr>
          <w:rFonts w:ascii="Miriam" w:hAnsi="Miriam" w:cs="Miriam"/>
          <w:szCs w:val="20"/>
          <w:rtl/>
          <w:lang w:eastAsia="en-US"/>
        </w:rPr>
        <w:t xml:space="preserve"> הבוכה ומקונן קולות קצרים סמוכין זה לזה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overflowPunct/>
        <w:bidi/>
        <w:textAlignment w:val="auto"/>
        <w:rPr>
          <w:rFonts w:ascii="Rod" w:hAnsi="Rod"/>
          <w:iCs/>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cs="Miriam"/>
          <w:sz w:val="24"/>
          <w:szCs w:val="16"/>
          <w:rtl/>
          <w:lang w:eastAsia="en-US"/>
        </w:rPr>
        <w:t>[</w:t>
      </w:r>
      <w:r>
        <w:rPr>
          <w:rFonts w:ascii="Times New Roman" w:hAnsi="Times New Roman" w:cs="Miriam"/>
          <w:color w:val="000000"/>
          <w:sz w:val="24"/>
          <w:szCs w:val="16"/>
          <w:rtl/>
        </w:rPr>
        <w:t>ספרא אמור פרשתא יא יא הלכה ו</w:t>
      </w:r>
      <w:r>
        <w:rPr>
          <w:rFonts w:ascii="Rod" w:hAnsi="Rod" w:cs="Miriam"/>
          <w:sz w:val="24"/>
          <w:szCs w:val="16"/>
          <w:rtl/>
          <w:lang w:eastAsia="en-US"/>
        </w:rPr>
        <w:t>]</w:t>
      </w:r>
      <w:r>
        <w:rPr>
          <w:rFonts w:ascii="Rod" w:hAnsi="Rod"/>
          <w:sz w:val="24"/>
          <w:rtl/>
          <w:lang w:eastAsia="en-US"/>
        </w:rPr>
        <w:t>: '</w:t>
      </w:r>
      <w:r>
        <w:rPr>
          <w:rFonts w:ascii="Rod" w:hAnsi="Rod" w:hint="eastAsia"/>
          <w:iCs/>
          <w:sz w:val="24"/>
          <w:rtl/>
          <w:lang w:eastAsia="en-US"/>
        </w:rPr>
        <w:t>מנין</w:t>
      </w:r>
      <w:r>
        <w:rPr>
          <w:rFonts w:ascii="Rod" w:hAnsi="Rod"/>
          <w:iCs/>
          <w:sz w:val="24"/>
          <w:rtl/>
          <w:lang w:eastAsia="en-US"/>
        </w:rPr>
        <w:t xml:space="preserve"> שבשופר?</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כה,ט</w:t>
      </w:r>
      <w:r>
        <w:rPr>
          <w:rFonts w:ascii="Rod" w:hAnsi="Rod" w:cs="Miriam"/>
          <w:sz w:val="24"/>
          <w:szCs w:val="16"/>
          <w:rtl/>
          <w:lang w:eastAsia="en-US"/>
        </w:rPr>
        <w:t>)</w:t>
      </w:r>
      <w:r>
        <w:rPr>
          <w:rFonts w:ascii="Rod" w:hAnsi="Rod" w:cs="Narkisim"/>
          <w:iCs/>
          <w:sz w:val="24"/>
          <w:rtl/>
          <w:lang w:eastAsia="en-US"/>
        </w:rPr>
        <w:t xml:space="preserve"> והעברת שופר תרועה </w:t>
      </w:r>
      <w:r>
        <w:rPr>
          <w:rFonts w:ascii="Rod" w:hAnsi="Rod" w:cs="Narkisim"/>
          <w:sz w:val="24"/>
          <w:szCs w:val="20"/>
          <w:rtl/>
          <w:lang w:eastAsia="en-US"/>
        </w:rPr>
        <w:t>[</w:t>
      </w:r>
      <w:r>
        <w:rPr>
          <w:rFonts w:ascii="Rod" w:hAnsi="Rod" w:cs="Narkisim" w:hint="eastAsia"/>
          <w:szCs w:val="20"/>
          <w:rtl/>
          <w:lang w:eastAsia="en-US"/>
        </w:rPr>
        <w:t>בחדש</w:t>
      </w:r>
      <w:r>
        <w:rPr>
          <w:rFonts w:ascii="Rod" w:hAnsi="Rod" w:cs="Narkisim"/>
          <w:szCs w:val="20"/>
          <w:rtl/>
          <w:lang w:eastAsia="en-US"/>
        </w:rPr>
        <w:t xml:space="preserve"> השבעי בעשור לחדש ביום </w:t>
      </w:r>
      <w:r>
        <w:rPr>
          <w:rFonts w:ascii="Rod" w:hAnsi="Rod" w:cs="Narkisim" w:hint="eastAsia"/>
          <w:szCs w:val="20"/>
          <w:rtl/>
          <w:lang w:eastAsia="en-US"/>
        </w:rPr>
        <w:t>הכפרים</w:t>
      </w:r>
      <w:r>
        <w:rPr>
          <w:rFonts w:ascii="Rod" w:hAnsi="Rod" w:cs="Narkisim"/>
          <w:szCs w:val="20"/>
          <w:rtl/>
          <w:lang w:eastAsia="en-US"/>
        </w:rPr>
        <w:t xml:space="preserve"> תעבירו שופר בכל ארצכם</w:t>
      </w:r>
      <w:r>
        <w:rPr>
          <w:rFonts w:ascii="Rod" w:hAnsi="Rod" w:cs="Narkisi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אין</w:t>
      </w:r>
      <w:r>
        <w:rPr>
          <w:rFonts w:ascii="Rod" w:hAnsi="Rod"/>
          <w:iCs/>
          <w:sz w:val="24"/>
          <w:rtl/>
          <w:lang w:eastAsia="en-US"/>
        </w:rPr>
        <w:t xml:space="preserve"> לי אלא </w:t>
      </w:r>
      <w:r>
        <w:rPr>
          <w:rFonts w:ascii="Rod" w:hAnsi="Rod" w:hint="eastAsia"/>
          <w:iCs/>
          <w:sz w:val="24"/>
          <w:rtl/>
          <w:lang w:eastAsia="en-US"/>
        </w:rPr>
        <w:t>ביובל</w:t>
      </w:r>
      <w:r>
        <w:rPr>
          <w:rFonts w:ascii="Rod" w:hAnsi="Rod"/>
          <w:iCs/>
          <w:sz w:val="24"/>
          <w:rtl/>
          <w:lang w:eastAsia="en-US"/>
        </w:rPr>
        <w:t xml:space="preserve">, בראש השנה מנין? </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Narkisim" w:hint="eastAsia"/>
          <w:iCs/>
          <w:sz w:val="24"/>
          <w:rtl/>
          <w:lang w:eastAsia="en-US"/>
        </w:rPr>
        <w:t>בחדש</w:t>
      </w:r>
      <w:r>
        <w:rPr>
          <w:rFonts w:ascii="Rod" w:hAnsi="Rod" w:cs="Narkisim"/>
          <w:iCs/>
          <w:sz w:val="24"/>
          <w:rtl/>
          <w:lang w:eastAsia="en-US"/>
        </w:rPr>
        <w:t xml:space="preserve"> השביעי</w:t>
      </w:r>
      <w:r>
        <w:rPr>
          <w:rFonts w:ascii="Rod" w:hAnsi="Rod"/>
          <w:iCs/>
          <w:sz w:val="24"/>
          <w:rtl/>
          <w:lang w:eastAsia="en-US"/>
        </w:rPr>
        <w:t>'; שאין תלמוד לומר '</w:t>
      </w:r>
      <w:r>
        <w:rPr>
          <w:rFonts w:ascii="Rod" w:hAnsi="Rod" w:cs="Narkisim" w:hint="eastAsia"/>
          <w:iCs/>
          <w:sz w:val="24"/>
          <w:rtl/>
          <w:lang w:eastAsia="en-US"/>
        </w:rPr>
        <w:t>בחדש</w:t>
      </w:r>
      <w:r>
        <w:rPr>
          <w:rFonts w:ascii="Rod" w:hAnsi="Rod" w:cs="Narkisim"/>
          <w:iCs/>
          <w:sz w:val="24"/>
          <w:rtl/>
          <w:lang w:eastAsia="en-US"/>
        </w:rPr>
        <w:t xml:space="preserve"> השביעי</w:t>
      </w:r>
      <w:r>
        <w:rPr>
          <w:rFonts w:ascii="Rod" w:hAnsi="Rod"/>
          <w:iCs/>
          <w:sz w:val="24"/>
          <w:rtl/>
          <w:lang w:eastAsia="en-US"/>
        </w:rPr>
        <w:t>', ומה תלמוד לומר '</w:t>
      </w:r>
      <w:r>
        <w:rPr>
          <w:rFonts w:ascii="Rod" w:hAnsi="Rod" w:cs="Narkisim" w:hint="eastAsia"/>
          <w:iCs/>
          <w:sz w:val="24"/>
          <w:rtl/>
          <w:lang w:eastAsia="en-US"/>
        </w:rPr>
        <w:t>בחדש</w:t>
      </w:r>
      <w:r>
        <w:rPr>
          <w:rFonts w:ascii="Rod" w:hAnsi="Rod" w:cs="Narkisim"/>
          <w:iCs/>
          <w:sz w:val="24"/>
          <w:rtl/>
          <w:lang w:eastAsia="en-US"/>
        </w:rPr>
        <w:t xml:space="preserve"> השביעי</w:t>
      </w:r>
      <w:r>
        <w:rPr>
          <w:rFonts w:ascii="Rod" w:hAnsi="Rod"/>
          <w:iCs/>
          <w:sz w:val="24"/>
          <w:rtl/>
          <w:lang w:eastAsia="en-US"/>
        </w:rPr>
        <w:t xml:space="preserve">'? - שיהיו כל תרועות של חדש שביעי זה כזה. </w:t>
      </w:r>
    </w:p>
    <w:p w:rsidR="008C42CC" w:rsidRDefault="008C42CC" w:rsidP="003B1A93">
      <w:pPr>
        <w:bidi/>
        <w:spacing w:line="240" w:lineRule="atLeast"/>
        <w:rPr>
          <w:rFonts w:ascii="Rod" w:hAnsi="Rod"/>
          <w:iCs/>
          <w:sz w:val="24"/>
          <w:rtl/>
          <w:lang w:eastAsia="en-US"/>
        </w:rPr>
      </w:pPr>
      <w:r>
        <w:rPr>
          <w:rFonts w:ascii="Rod" w:hAnsi="Rod" w:cs="Miriam"/>
          <w:sz w:val="24"/>
          <w:szCs w:val="16"/>
          <w:rtl/>
          <w:lang w:eastAsia="en-US"/>
        </w:rPr>
        <w:t>[</w:t>
      </w:r>
      <w:r>
        <w:rPr>
          <w:rFonts w:ascii="Times New Roman" w:hAnsi="Times New Roman" w:cs="Miriam"/>
          <w:color w:val="000000"/>
          <w:sz w:val="24"/>
          <w:szCs w:val="16"/>
          <w:rtl/>
        </w:rPr>
        <w:t>ספרא אמור פרשתא יא יא הלכה ז</w:t>
      </w:r>
      <w:r>
        <w:rPr>
          <w:rFonts w:ascii="Rod" w:hAnsi="Rod" w:cs="Miriam"/>
          <w:sz w:val="24"/>
          <w:szCs w:val="16"/>
          <w:rtl/>
          <w:lang w:eastAsia="en-US"/>
        </w:rPr>
        <w:t>]</w:t>
      </w:r>
      <w:r>
        <w:rPr>
          <w:rFonts w:ascii="Rod" w:hAnsi="Rod"/>
          <w:iCs/>
          <w:sz w:val="24"/>
          <w:rtl/>
          <w:lang w:eastAsia="en-US"/>
        </w:rPr>
        <w:t xml:space="preserve"> </w:t>
      </w:r>
      <w:r>
        <w:rPr>
          <w:rFonts w:ascii="Rod" w:hAnsi="Rod" w:hint="eastAsia"/>
          <w:iCs/>
          <w:sz w:val="24"/>
          <w:rtl/>
          <w:lang w:eastAsia="en-US"/>
        </w:rPr>
        <w:t>ומנין</w:t>
      </w:r>
      <w:r>
        <w:rPr>
          <w:rFonts w:ascii="Rod" w:hAnsi="Rod"/>
          <w:iCs/>
          <w:sz w:val="24"/>
          <w:rtl/>
          <w:lang w:eastAsia="en-US"/>
        </w:rPr>
        <w:t xml:space="preserve"> שפשוטה לפניה?</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Narkisim" w:hint="eastAsia"/>
          <w:iCs/>
          <w:sz w:val="24"/>
          <w:rtl/>
          <w:lang w:eastAsia="en-US"/>
        </w:rPr>
        <w:t>והעברת</w:t>
      </w:r>
      <w:r>
        <w:rPr>
          <w:rFonts w:ascii="Rod" w:hAnsi="Rod" w:cs="Narkisim"/>
          <w:iCs/>
          <w:sz w:val="24"/>
          <w:rtl/>
          <w:lang w:eastAsia="en-US"/>
        </w:rPr>
        <w:t xml:space="preserve"> שופר תרועה</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ומנין</w:t>
      </w:r>
      <w:r>
        <w:rPr>
          <w:rFonts w:ascii="Rod" w:hAnsi="Rod"/>
          <w:iCs/>
          <w:sz w:val="24"/>
          <w:rtl/>
          <w:lang w:eastAsia="en-US"/>
        </w:rPr>
        <w:t xml:space="preserve"> שפשוטה לאחריה?</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Narkisim" w:hint="eastAsia"/>
          <w:iCs/>
          <w:sz w:val="24"/>
          <w:rtl/>
          <w:lang w:eastAsia="en-US"/>
        </w:rPr>
        <w:t>תעבירו</w:t>
      </w:r>
      <w:r>
        <w:rPr>
          <w:rFonts w:ascii="Rod" w:hAnsi="Rod" w:cs="Narkisim"/>
          <w:iCs/>
          <w:sz w:val="24"/>
          <w:rtl/>
          <w:lang w:eastAsia="en-US"/>
        </w:rPr>
        <w:t xml:space="preserve"> שופר</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cs="Miriam"/>
          <w:sz w:val="24"/>
          <w:szCs w:val="16"/>
          <w:rtl/>
          <w:lang w:eastAsia="en-US"/>
        </w:rPr>
        <w:t>[</w:t>
      </w:r>
      <w:r>
        <w:rPr>
          <w:rFonts w:ascii="Times New Roman" w:hAnsi="Times New Roman" w:cs="Miriam"/>
          <w:color w:val="000000"/>
          <w:sz w:val="24"/>
          <w:szCs w:val="16"/>
          <w:rtl/>
        </w:rPr>
        <w:t>ספרא אמור פרשתא יא יא הלכה ח</w:t>
      </w:r>
      <w:r>
        <w:rPr>
          <w:rFonts w:ascii="Rod" w:hAnsi="Rod" w:cs="Miriam"/>
          <w:sz w:val="24"/>
          <w:szCs w:val="16"/>
          <w:rtl/>
          <w:lang w:eastAsia="en-US"/>
        </w:rPr>
        <w:t>]</w:t>
      </w:r>
      <w:r>
        <w:rPr>
          <w:rFonts w:ascii="Rod" w:hAnsi="Rod"/>
          <w:iCs/>
          <w:sz w:val="24"/>
          <w:rtl/>
          <w:lang w:eastAsia="en-US"/>
        </w:rPr>
        <w:t xml:space="preserve"> </w:t>
      </w:r>
      <w:r>
        <w:rPr>
          <w:rFonts w:ascii="Rod" w:hAnsi="Rod" w:hint="eastAsia"/>
          <w:iCs/>
          <w:sz w:val="24"/>
          <w:rtl/>
          <w:lang w:eastAsia="en-US"/>
        </w:rPr>
        <w:t>ואין</w:t>
      </w:r>
      <w:r>
        <w:rPr>
          <w:rFonts w:ascii="Rod" w:hAnsi="Rod"/>
          <w:iCs/>
          <w:sz w:val="24"/>
          <w:rtl/>
          <w:lang w:eastAsia="en-US"/>
        </w:rPr>
        <w:t xml:space="preserve"> לי אלא ביובל, בראש השנה מנין?</w:t>
      </w:r>
    </w:p>
    <w:p w:rsidR="008C42CC" w:rsidRDefault="008C42CC" w:rsidP="003B1A93">
      <w:pPr>
        <w:bidi/>
        <w:spacing w:line="240" w:lineRule="atLeast"/>
        <w:rPr>
          <w:rFonts w:ascii="Rod" w:hAnsi="Rod"/>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Narkisim" w:hint="eastAsia"/>
          <w:iCs/>
          <w:sz w:val="24"/>
          <w:rtl/>
          <w:lang w:eastAsia="en-US"/>
        </w:rPr>
        <w:t>בחדש</w:t>
      </w:r>
      <w:r>
        <w:rPr>
          <w:rFonts w:ascii="Rod" w:hAnsi="Rod" w:cs="Narkisim"/>
          <w:iCs/>
          <w:sz w:val="24"/>
          <w:rtl/>
          <w:lang w:eastAsia="en-US"/>
        </w:rPr>
        <w:t xml:space="preserve"> השביעי</w:t>
      </w:r>
      <w:r>
        <w:rPr>
          <w:rFonts w:ascii="Rod" w:hAnsi="Rod"/>
          <w:iCs/>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cs="Miriam"/>
          <w:sz w:val="24"/>
          <w:szCs w:val="20"/>
          <w:rtl/>
          <w:lang w:eastAsia="en-US"/>
        </w:rPr>
        <w:t>(</w:t>
      </w:r>
      <w:r>
        <w:rPr>
          <w:rFonts w:ascii="Rod" w:hAnsi="Rod" w:hint="eastAsia"/>
          <w:sz w:val="24"/>
          <w:rtl/>
          <w:lang w:eastAsia="en-US"/>
        </w:rPr>
        <w:t>ראש</w:t>
      </w:r>
      <w:r>
        <w:rPr>
          <w:rFonts w:ascii="Rod" w:hAnsi="Rod"/>
          <w:sz w:val="24"/>
          <w:rtl/>
          <w:lang w:eastAsia="en-US"/>
        </w:rPr>
        <w:t xml:space="preserve"> השנה לד,א</w:t>
      </w:r>
      <w:r>
        <w:rPr>
          <w:rFonts w:ascii="Rod" w:hAnsi="Rod" w:cs="Miriam"/>
          <w:sz w:val="24"/>
          <w:szCs w:val="20"/>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שאין</w:t>
      </w:r>
      <w:r>
        <w:rPr>
          <w:rFonts w:ascii="Rod" w:hAnsi="Rod"/>
          <w:iCs/>
          <w:sz w:val="24"/>
          <w:rtl/>
          <w:lang w:eastAsia="en-US"/>
        </w:rPr>
        <w:t xml:space="preserve"> תלמוד לומר '</w:t>
      </w:r>
      <w:r>
        <w:rPr>
          <w:rFonts w:ascii="Rod" w:hAnsi="Rod" w:cs="Narkisim" w:hint="eastAsia"/>
          <w:iCs/>
          <w:sz w:val="24"/>
          <w:rtl/>
          <w:lang w:eastAsia="en-US"/>
        </w:rPr>
        <w:t>בחדש</w:t>
      </w:r>
      <w:r>
        <w:rPr>
          <w:rFonts w:ascii="Rod" w:hAnsi="Rod" w:cs="Narkisim"/>
          <w:iCs/>
          <w:sz w:val="24"/>
          <w:rtl/>
          <w:lang w:eastAsia="en-US"/>
        </w:rPr>
        <w:t xml:space="preserve"> השביעי</w:t>
      </w:r>
      <w:r>
        <w:rPr>
          <w:rFonts w:ascii="Rod" w:hAnsi="Rod"/>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דהא</w:t>
      </w:r>
      <w:r>
        <w:rPr>
          <w:rFonts w:ascii="Miriam" w:hAnsi="Miriam" w:cs="Miriam"/>
          <w:szCs w:val="20"/>
          <w:rtl/>
          <w:lang w:eastAsia="en-US"/>
        </w:rPr>
        <w:t xml:space="preserve"> כתב לן בכמה מקומות דיום הכפורים בחדש השביעי הוא, והכא - </w:t>
      </w:r>
      <w:r>
        <w:rPr>
          <w:rFonts w:ascii="Miriam" w:hAnsi="Miriam" w:cs="Miriam" w:hint="eastAsia"/>
          <w:szCs w:val="20"/>
          <w:rtl/>
          <w:lang w:eastAsia="en-US"/>
        </w:rPr>
        <w:t>יום</w:t>
      </w:r>
      <w:r>
        <w:rPr>
          <w:rFonts w:ascii="Miriam" w:hAnsi="Miriam" w:cs="Miriam"/>
          <w:szCs w:val="20"/>
          <w:rtl/>
          <w:lang w:eastAsia="en-US"/>
        </w:rPr>
        <w:t xml:space="preserve"> הכפורים </w:t>
      </w:r>
      <w:r>
        <w:rPr>
          <w:rFonts w:ascii="Miriam" w:hAnsi="Miriam" w:cs="Miriam" w:hint="eastAsia"/>
          <w:szCs w:val="20"/>
          <w:rtl/>
          <w:lang w:eastAsia="en-US"/>
        </w:rPr>
        <w:t>כתיב</w:t>
      </w:r>
      <w:r>
        <w:rPr>
          <w:rFonts w:ascii="Rod" w:hAnsi="Rod" w:cs="Miriam"/>
          <w:sz w:val="24"/>
          <w:szCs w:val="20"/>
          <w:rtl/>
          <w:lang w:eastAsia="en-US"/>
        </w:rPr>
        <w:t>)</w:t>
      </w:r>
      <w:r>
        <w:rPr>
          <w:rFonts w:ascii="Rod" w:hAnsi="Rod"/>
          <w:iCs/>
          <w:sz w:val="24"/>
          <w:rtl/>
          <w:lang w:eastAsia="en-US"/>
        </w:rPr>
        <w:t>, ומה תלמוד לומר '</w:t>
      </w:r>
      <w:r>
        <w:rPr>
          <w:rFonts w:ascii="Rod" w:hAnsi="Rod" w:cs="Narkisim" w:hint="eastAsia"/>
          <w:iCs/>
          <w:sz w:val="24"/>
          <w:rtl/>
          <w:lang w:eastAsia="en-US"/>
        </w:rPr>
        <w:t>בחדש</w:t>
      </w:r>
      <w:r>
        <w:rPr>
          <w:rFonts w:ascii="Rod" w:hAnsi="Rod" w:cs="Narkisim"/>
          <w:iCs/>
          <w:sz w:val="24"/>
          <w:rtl/>
          <w:lang w:eastAsia="en-US"/>
        </w:rPr>
        <w:t xml:space="preserve"> השביעי</w:t>
      </w:r>
      <w:r>
        <w:rPr>
          <w:rFonts w:ascii="Rod" w:hAnsi="Rod"/>
          <w:iCs/>
          <w:sz w:val="24"/>
          <w:rtl/>
          <w:lang w:eastAsia="en-US"/>
        </w:rPr>
        <w:t xml:space="preserve">'? - שיהו כל תרועות החדש השביעי זה כזה. </w:t>
      </w:r>
    </w:p>
    <w:p w:rsidR="008C42CC" w:rsidRDefault="008C42CC" w:rsidP="003B1A93">
      <w:pPr>
        <w:bidi/>
        <w:spacing w:line="240" w:lineRule="atLeast"/>
        <w:rPr>
          <w:rFonts w:ascii="Rod" w:hAnsi="Rod"/>
          <w:iCs/>
          <w:sz w:val="24"/>
          <w:rtl/>
          <w:lang w:eastAsia="en-US"/>
        </w:rPr>
      </w:pPr>
      <w:r>
        <w:rPr>
          <w:rFonts w:ascii="Rod" w:hAnsi="Rod" w:cs="Miriam"/>
          <w:sz w:val="24"/>
          <w:szCs w:val="16"/>
          <w:rtl/>
          <w:lang w:eastAsia="en-US"/>
        </w:rPr>
        <w:t>[</w:t>
      </w:r>
      <w:r>
        <w:rPr>
          <w:rFonts w:ascii="Times New Roman" w:hAnsi="Times New Roman" w:cs="Miriam"/>
          <w:color w:val="000000"/>
          <w:sz w:val="24"/>
          <w:szCs w:val="16"/>
          <w:rtl/>
        </w:rPr>
        <w:t>ספרא אמור פרשתא יא יא הלכה ט</w:t>
      </w:r>
      <w:r>
        <w:rPr>
          <w:rFonts w:ascii="Rod" w:hAnsi="Rod" w:cs="Miriam"/>
          <w:sz w:val="24"/>
          <w:szCs w:val="16"/>
          <w:rtl/>
          <w:lang w:eastAsia="en-US"/>
        </w:rPr>
        <w:t>]</w:t>
      </w:r>
      <w:r>
        <w:rPr>
          <w:rFonts w:ascii="Rod" w:hAnsi="Rod"/>
          <w:iCs/>
          <w:sz w:val="24"/>
          <w:rtl/>
          <w:lang w:eastAsia="en-US"/>
        </w:rPr>
        <w:t xml:space="preserve"> </w:t>
      </w:r>
      <w:r>
        <w:rPr>
          <w:rFonts w:ascii="Rod" w:hAnsi="Rod" w:hint="eastAsia"/>
          <w:iCs/>
          <w:sz w:val="24"/>
          <w:rtl/>
          <w:lang w:eastAsia="en-US"/>
        </w:rPr>
        <w:t>ומנין</w:t>
      </w:r>
      <w:r>
        <w:rPr>
          <w:rFonts w:ascii="Rod" w:hAnsi="Rod"/>
          <w:iCs/>
          <w:sz w:val="24"/>
          <w:rtl/>
          <w:lang w:eastAsia="en-US"/>
        </w:rPr>
        <w:t xml:space="preserve"> לשלש של שלש שלש </w:t>
      </w:r>
      <w:r>
        <w:rPr>
          <w:rFonts w:ascii="Rod" w:hAnsi="Rod" w:cs="Miriam"/>
          <w:sz w:val="24"/>
          <w:szCs w:val="20"/>
          <w:rtl/>
          <w:lang w:eastAsia="en-US"/>
        </w:rPr>
        <w:t>(</w:t>
      </w:r>
      <w:r>
        <w:rPr>
          <w:rFonts w:ascii="Miriam" w:hAnsi="Miriam" w:cs="Miriam" w:hint="eastAsia"/>
          <w:szCs w:val="20"/>
          <w:rtl/>
          <w:lang w:eastAsia="en-US"/>
        </w:rPr>
        <w:t>מנין</w:t>
      </w:r>
      <w:r>
        <w:rPr>
          <w:rFonts w:ascii="Miriam" w:hAnsi="Miriam" w:cs="Miriam"/>
          <w:szCs w:val="20"/>
          <w:rtl/>
          <w:lang w:eastAsia="en-US"/>
        </w:rPr>
        <w:t xml:space="preserve"> דהנך פשוטה לפניה ולאחריה ותרועה באמצע עבדינן תלתא זימני: למלכיות חדא, ולזכרונות חדא, ולשופרות חדא</w:t>
      </w:r>
      <w:r>
        <w:rPr>
          <w:rFonts w:ascii="Rod" w:hAnsi="Rod" w:cs="Miria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Miriam"/>
          <w:sz w:val="24"/>
          <w:szCs w:val="20"/>
          <w:rtl/>
          <w:lang w:eastAsia="en-US"/>
        </w:rPr>
        <w:t>(</w:t>
      </w:r>
      <w:r>
        <w:rPr>
          <w:rFonts w:ascii="Miriam" w:hAnsi="Miriam" w:cs="Miriam" w:hint="eastAsia"/>
          <w:szCs w:val="20"/>
          <w:rtl/>
          <w:lang w:eastAsia="en-US"/>
        </w:rPr>
        <w:t>תרועה</w:t>
      </w:r>
      <w:r>
        <w:rPr>
          <w:rFonts w:ascii="Miriam" w:hAnsi="Miriam" w:cs="Miriam"/>
          <w:szCs w:val="20"/>
          <w:rtl/>
          <w:lang w:eastAsia="en-US"/>
        </w:rPr>
        <w:t xml:space="preserve"> תלתא זימני לכל אחת פשוטה לפניה ופשוטה לאחריה</w:t>
      </w:r>
      <w:r>
        <w:rPr>
          <w:rFonts w:ascii="Rod" w:hAnsi="Rod" w:cs="Miriam"/>
          <w:sz w:val="24"/>
          <w:szCs w:val="20"/>
          <w:rtl/>
          <w:lang w:eastAsia="en-US"/>
        </w:rPr>
        <w:t>)</w:t>
      </w:r>
      <w:r>
        <w:rPr>
          <w:rFonts w:ascii="Rod" w:hAnsi="Rod"/>
          <w:iCs/>
          <w:sz w:val="24"/>
          <w:rtl/>
          <w:lang w:eastAsia="en-US"/>
        </w:rPr>
        <w:t xml:space="preserve">: </w:t>
      </w:r>
      <w:r>
        <w:rPr>
          <w:rFonts w:ascii="Rod" w:hAnsi="Rod" w:cs="Miriam"/>
          <w:sz w:val="24"/>
          <w:szCs w:val="16"/>
          <w:rtl/>
          <w:lang w:eastAsia="en-US"/>
        </w:rPr>
        <w:t>[</w:t>
      </w:r>
      <w:r>
        <w:rPr>
          <w:rFonts w:ascii="Rod" w:hAnsi="Rod" w:cs="Miriam" w:hint="eastAsia"/>
          <w:szCs w:val="16"/>
          <w:rtl/>
          <w:lang w:eastAsia="en-US"/>
        </w:rPr>
        <w:t>ויקרא</w:t>
      </w:r>
      <w:r>
        <w:rPr>
          <w:rFonts w:ascii="Rod" w:hAnsi="Rod" w:cs="Miriam"/>
          <w:szCs w:val="16"/>
          <w:rtl/>
          <w:lang w:eastAsia="en-US"/>
        </w:rPr>
        <w:t xml:space="preserve"> כה,ט</w:t>
      </w:r>
      <w:r>
        <w:rPr>
          <w:rFonts w:ascii="Rod" w:hAnsi="Rod" w:cs="Miriam"/>
          <w:sz w:val="24"/>
          <w:szCs w:val="16"/>
          <w:rtl/>
          <w:lang w:eastAsia="en-US"/>
        </w:rPr>
        <w:t>]</w:t>
      </w:r>
      <w:r>
        <w:rPr>
          <w:rFonts w:ascii="Rod" w:hAnsi="Rod"/>
          <w:iCs/>
          <w:sz w:val="24"/>
          <w:rtl/>
          <w:lang w:eastAsia="en-US"/>
        </w:rPr>
        <w:t xml:space="preserve"> '</w:t>
      </w:r>
      <w:r>
        <w:rPr>
          <w:rFonts w:ascii="Rod" w:hAnsi="Rod" w:cs="Narkisim" w:hint="eastAsia"/>
          <w:iCs/>
          <w:sz w:val="24"/>
          <w:rtl/>
          <w:lang w:eastAsia="en-US"/>
        </w:rPr>
        <w:t>והעברת</w:t>
      </w:r>
      <w:r>
        <w:rPr>
          <w:rFonts w:ascii="Rod" w:hAnsi="Rod" w:cs="Narkisim"/>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פשוטה</w:t>
      </w:r>
      <w:r>
        <w:rPr>
          <w:rFonts w:ascii="Miriam" w:hAnsi="Miriam" w:cs="Miriam"/>
          <w:szCs w:val="20"/>
          <w:rtl/>
          <w:lang w:eastAsia="en-US"/>
        </w:rPr>
        <w:t xml:space="preserve"> משמע: העברת קול אחד </w:t>
      </w:r>
      <w:r>
        <w:rPr>
          <w:rFonts w:ascii="Rod" w:hAnsi="Rod" w:cs="Courier New"/>
          <w:sz w:val="24"/>
          <w:szCs w:val="16"/>
          <w:rtl/>
          <w:lang w:eastAsia="en-US"/>
        </w:rPr>
        <w:t>[## נראה מדמיון "הברה" ל"העברה"]</w:t>
      </w:r>
      <w:r>
        <w:rPr>
          <w:rFonts w:ascii="Rod" w:hAnsi="Rod" w:cs="Miriam"/>
          <w:sz w:val="24"/>
          <w:szCs w:val="20"/>
          <w:rtl/>
          <w:lang w:eastAsia="en-US"/>
        </w:rPr>
        <w:t>)</w:t>
      </w:r>
      <w:r>
        <w:rPr>
          <w:rFonts w:ascii="Rod" w:hAnsi="Rod" w:cs="Narkisim"/>
          <w:iCs/>
          <w:sz w:val="24"/>
          <w:rtl/>
          <w:lang w:eastAsia="en-US"/>
        </w:rPr>
        <w:t xml:space="preserve"> שופר תרועה </w:t>
      </w:r>
      <w:r>
        <w:rPr>
          <w:rFonts w:ascii="Rod" w:hAnsi="Rod" w:cs="Narkisim"/>
          <w:sz w:val="24"/>
          <w:szCs w:val="20"/>
          <w:rtl/>
          <w:lang w:eastAsia="en-US"/>
        </w:rPr>
        <w:t>[</w:t>
      </w:r>
      <w:r>
        <w:rPr>
          <w:rFonts w:ascii="Rod" w:hAnsi="Rod" w:cs="Narkisim" w:hint="eastAsia"/>
          <w:szCs w:val="20"/>
          <w:rtl/>
          <w:lang w:eastAsia="en-US"/>
        </w:rPr>
        <w:t>בחדש</w:t>
      </w:r>
      <w:r>
        <w:rPr>
          <w:rFonts w:ascii="Rod" w:hAnsi="Rod" w:cs="Narkisim"/>
          <w:szCs w:val="20"/>
          <w:rtl/>
          <w:lang w:eastAsia="en-US"/>
        </w:rPr>
        <w:t xml:space="preserve"> השבעי בעשור לחדש</w:t>
      </w:r>
      <w:r>
        <w:rPr>
          <w:rFonts w:ascii="Rod" w:hAnsi="Rod" w:cs="Narkisim"/>
          <w:sz w:val="24"/>
          <w:szCs w:val="20"/>
          <w:rtl/>
          <w:lang w:eastAsia="en-US"/>
        </w:rPr>
        <w:t>]</w:t>
      </w:r>
      <w:r>
        <w:rPr>
          <w:rFonts w:ascii="Rod" w:hAnsi="Rod" w:cs="Narkisim"/>
          <w:iCs/>
          <w:rtl/>
          <w:lang w:eastAsia="en-US"/>
        </w:rPr>
        <w:t xml:space="preserve"> </w:t>
      </w:r>
      <w:r>
        <w:rPr>
          <w:rFonts w:ascii="Rod" w:hAnsi="Rod" w:cs="Narkisim" w:hint="eastAsia"/>
          <w:iCs/>
          <w:sz w:val="24"/>
          <w:rtl/>
          <w:lang w:eastAsia="en-US"/>
        </w:rPr>
        <w:t>ביום</w:t>
      </w:r>
      <w:r>
        <w:rPr>
          <w:rFonts w:ascii="Rod" w:hAnsi="Rod" w:cs="Narkisim"/>
          <w:iCs/>
          <w:sz w:val="24"/>
          <w:rtl/>
          <w:lang w:eastAsia="en-US"/>
        </w:rPr>
        <w:t xml:space="preserve"> הכפרים תעבירו </w:t>
      </w:r>
      <w:r>
        <w:rPr>
          <w:rFonts w:ascii="Rod" w:hAnsi="Rod" w:cs="Miriam"/>
          <w:sz w:val="24"/>
          <w:szCs w:val="20"/>
          <w:rtl/>
          <w:lang w:eastAsia="en-US"/>
        </w:rPr>
        <w:t>(</w:t>
      </w:r>
      <w:r>
        <w:rPr>
          <w:rFonts w:ascii="Miriam" w:hAnsi="Miriam" w:cs="Miriam" w:hint="eastAsia"/>
          <w:szCs w:val="20"/>
          <w:rtl/>
          <w:lang w:eastAsia="en-US"/>
        </w:rPr>
        <w:t>הרי</w:t>
      </w:r>
      <w:r>
        <w:rPr>
          <w:rFonts w:ascii="Miriam" w:hAnsi="Miriam" w:cs="Miriam"/>
          <w:szCs w:val="20"/>
          <w:rtl/>
          <w:lang w:eastAsia="en-US"/>
        </w:rPr>
        <w:t xml:space="preserve"> העברה תחילה וסוף, ותרועה כתיבא בינתים</w:t>
      </w:r>
      <w:r>
        <w:rPr>
          <w:rFonts w:ascii="Rod" w:hAnsi="Rod" w:cs="Miriam"/>
          <w:sz w:val="24"/>
          <w:szCs w:val="20"/>
          <w:rtl/>
          <w:lang w:eastAsia="en-US"/>
        </w:rPr>
        <w:t>)</w:t>
      </w:r>
      <w:r>
        <w:rPr>
          <w:rFonts w:ascii="Rod" w:hAnsi="Rod" w:cs="Narkisim"/>
          <w:iCs/>
          <w:rtl/>
          <w:lang w:eastAsia="en-US"/>
        </w:rPr>
        <w:t xml:space="preserve"> </w:t>
      </w:r>
      <w:r>
        <w:rPr>
          <w:rFonts w:ascii="Rod" w:hAnsi="Rod" w:cs="Narkisim"/>
          <w:szCs w:val="20"/>
          <w:rtl/>
          <w:lang w:eastAsia="en-US"/>
        </w:rPr>
        <w:t>[</w:t>
      </w:r>
      <w:r>
        <w:rPr>
          <w:rFonts w:ascii="Rod" w:hAnsi="Rod" w:cs="Narkisim" w:hint="eastAsia"/>
          <w:szCs w:val="20"/>
          <w:rtl/>
          <w:lang w:eastAsia="en-US"/>
        </w:rPr>
        <w:t>שופר</w:t>
      </w:r>
      <w:r>
        <w:rPr>
          <w:rFonts w:ascii="Rod" w:hAnsi="Rod" w:cs="Narkisim"/>
          <w:szCs w:val="20"/>
          <w:rtl/>
          <w:lang w:eastAsia="en-US"/>
        </w:rPr>
        <w:t xml:space="preserve"> בכל ארצכם]</w:t>
      </w:r>
      <w:r>
        <w:rPr>
          <w:rFonts w:ascii="Rod" w:hAnsi="Rod"/>
          <w:iCs/>
          <w:sz w:val="24"/>
          <w:rtl/>
          <w:lang w:eastAsia="en-US"/>
        </w:rPr>
        <w:t xml:space="preserve"> </w:t>
      </w: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כג,כד: </w:t>
      </w:r>
      <w:r>
        <w:rPr>
          <w:rFonts w:ascii="Rod" w:hAnsi="Rod" w:cs="Narkisim" w:hint="eastAsia"/>
          <w:szCs w:val="20"/>
          <w:rtl/>
          <w:lang w:eastAsia="en-US"/>
        </w:rPr>
        <w:t>דבר</w:t>
      </w:r>
      <w:r>
        <w:rPr>
          <w:rFonts w:ascii="Rod" w:hAnsi="Rod" w:cs="Narkisim"/>
          <w:szCs w:val="20"/>
          <w:rtl/>
          <w:lang w:eastAsia="en-US"/>
        </w:rPr>
        <w:t xml:space="preserve"> אל בני ישראל לאמר בחדש השביעי באחד לחדש יהיה לכם</w:t>
      </w:r>
      <w:r>
        <w:rPr>
          <w:rFonts w:ascii="Rod" w:hAnsi="Rod" w:cs="Narkisim"/>
          <w:sz w:val="24"/>
          <w:szCs w:val="20"/>
          <w:rtl/>
          <w:lang w:eastAsia="en-US"/>
        </w:rPr>
        <w:t>]</w:t>
      </w:r>
      <w:r>
        <w:rPr>
          <w:rFonts w:ascii="Rod" w:hAnsi="Rod" w:cs="Narkisim"/>
          <w:iCs/>
          <w:sz w:val="24"/>
          <w:rtl/>
          <w:lang w:eastAsia="en-US"/>
        </w:rPr>
        <w:t xml:space="preserve"> שבתון זכר</w:t>
      </w:r>
      <w:r>
        <w:rPr>
          <w:rFonts w:ascii="Rod" w:hAnsi="Rod" w:cs="Narkisim" w:hint="eastAsia"/>
          <w:iCs/>
          <w:sz w:val="24"/>
          <w:rtl/>
          <w:lang w:eastAsia="en-US"/>
        </w:rPr>
        <w:t>ון</w:t>
      </w:r>
      <w:r>
        <w:rPr>
          <w:rFonts w:ascii="Rod" w:hAnsi="Rod" w:cs="Narkisim"/>
          <w:iCs/>
          <w:sz w:val="24"/>
          <w:rtl/>
          <w:lang w:eastAsia="en-US"/>
        </w:rPr>
        <w:t xml:space="preserve"> תרועה </w:t>
      </w:r>
      <w:r>
        <w:rPr>
          <w:rFonts w:ascii="Rod" w:hAnsi="Rod" w:cs="Narkisim"/>
          <w:sz w:val="24"/>
          <w:szCs w:val="20"/>
          <w:rtl/>
          <w:lang w:eastAsia="en-US"/>
        </w:rPr>
        <w:t>[</w:t>
      </w:r>
      <w:r>
        <w:rPr>
          <w:rFonts w:ascii="Rod" w:hAnsi="Rod" w:cs="Narkisim" w:hint="eastAsia"/>
          <w:szCs w:val="20"/>
          <w:rtl/>
          <w:lang w:eastAsia="en-US"/>
        </w:rPr>
        <w:t>מקרא</w:t>
      </w:r>
      <w:r>
        <w:rPr>
          <w:rFonts w:ascii="Rod" w:hAnsi="Rod" w:cs="Narkisim"/>
          <w:szCs w:val="20"/>
          <w:rtl/>
          <w:lang w:eastAsia="en-US"/>
        </w:rPr>
        <w:t xml:space="preserve"> קדש</w:t>
      </w:r>
      <w:r>
        <w:rPr>
          <w:rFonts w:ascii="Rod" w:hAnsi="Rod" w:cs="Narkisim"/>
          <w:sz w:val="24"/>
          <w:szCs w:val="20"/>
          <w:rtl/>
          <w:lang w:eastAsia="en-US"/>
        </w:rPr>
        <w:t>]</w:t>
      </w:r>
      <w:r>
        <w:rPr>
          <w:rFonts w:ascii="Rod" w:hAnsi="Rod"/>
          <w:iCs/>
          <w:sz w:val="24"/>
          <w:rtl/>
          <w:lang w:eastAsia="en-US"/>
        </w:rPr>
        <w:t xml:space="preserve"> </w:t>
      </w: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כט,א: </w:t>
      </w:r>
      <w:r>
        <w:rPr>
          <w:rFonts w:ascii="Rod" w:hAnsi="Rod" w:cs="Narkisim" w:hint="eastAsia"/>
          <w:szCs w:val="20"/>
          <w:rtl/>
          <w:lang w:eastAsia="en-US"/>
        </w:rPr>
        <w:t>ובחדש</w:t>
      </w:r>
      <w:r>
        <w:rPr>
          <w:rFonts w:ascii="Rod" w:hAnsi="Rod" w:cs="Narkisim"/>
          <w:szCs w:val="20"/>
          <w:rtl/>
          <w:lang w:eastAsia="en-US"/>
        </w:rPr>
        <w:t xml:space="preserve"> השביעי באחד לחדש מקרא קדש יהיה ל</w:t>
      </w:r>
      <w:r>
        <w:rPr>
          <w:rFonts w:ascii="Rod" w:hAnsi="Rod" w:cs="Narkisim" w:hint="eastAsia"/>
          <w:szCs w:val="20"/>
          <w:rtl/>
          <w:lang w:eastAsia="en-US"/>
        </w:rPr>
        <w:t>כם</w:t>
      </w:r>
      <w:r>
        <w:rPr>
          <w:rFonts w:ascii="Rod" w:hAnsi="Rod" w:cs="Narkisim"/>
          <w:szCs w:val="20"/>
          <w:rtl/>
          <w:lang w:eastAsia="en-US"/>
        </w:rPr>
        <w:t xml:space="preserve"> כל מלאכת עבדה לא תעשו</w:t>
      </w:r>
      <w:r>
        <w:rPr>
          <w:rFonts w:ascii="Rod" w:hAnsi="Rod" w:cs="Narkisim"/>
          <w:sz w:val="24"/>
          <w:szCs w:val="20"/>
          <w:rtl/>
          <w:lang w:eastAsia="en-US"/>
        </w:rPr>
        <w:t>]</w:t>
      </w:r>
      <w:r>
        <w:rPr>
          <w:rFonts w:ascii="Rod" w:hAnsi="Rod" w:cs="Narkisim"/>
          <w:iCs/>
          <w:sz w:val="24"/>
          <w:rtl/>
          <w:lang w:eastAsia="en-US"/>
        </w:rPr>
        <w:t xml:space="preserve"> יום תרועה יהיה לכם</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ומנין</w:t>
      </w:r>
      <w:r>
        <w:rPr>
          <w:rFonts w:ascii="Rod" w:hAnsi="Rod"/>
          <w:iCs/>
          <w:sz w:val="24"/>
          <w:rtl/>
          <w:lang w:eastAsia="en-US"/>
        </w:rPr>
        <w:t xml:space="preserve"> ליתן את האמור של זה בזה ושל זה בזה </w:t>
      </w:r>
      <w:r>
        <w:rPr>
          <w:rFonts w:ascii="Rod" w:hAnsi="Rod" w:cs="Miriam"/>
          <w:sz w:val="24"/>
          <w:szCs w:val="20"/>
          <w:rtl/>
          <w:lang w:eastAsia="en-US"/>
        </w:rPr>
        <w:t>(</w:t>
      </w:r>
      <w:r>
        <w:rPr>
          <w:rFonts w:ascii="Miriam" w:hAnsi="Miriam" w:cs="Miriam" w:hint="eastAsia"/>
          <w:szCs w:val="20"/>
          <w:rtl/>
          <w:lang w:eastAsia="en-US"/>
        </w:rPr>
        <w:t>לפי</w:t>
      </w:r>
      <w:r>
        <w:rPr>
          <w:rFonts w:ascii="Miriam" w:hAnsi="Miriam" w:cs="Miriam"/>
          <w:szCs w:val="20"/>
          <w:rtl/>
          <w:lang w:eastAsia="en-US"/>
        </w:rPr>
        <w:t xml:space="preserve"> ששלש </w:t>
      </w:r>
      <w:r>
        <w:rPr>
          <w:rFonts w:ascii="Miriam" w:hAnsi="Miriam" w:cs="Miriam" w:hint="eastAsia"/>
          <w:szCs w:val="20"/>
          <w:rtl/>
          <w:lang w:eastAsia="en-US"/>
        </w:rPr>
        <w:t>תרועות</w:t>
      </w:r>
      <w:r>
        <w:rPr>
          <w:rFonts w:ascii="Miriam" w:hAnsi="Miriam" w:cs="Miriam"/>
          <w:szCs w:val="20"/>
          <w:rtl/>
          <w:lang w:eastAsia="en-US"/>
        </w:rPr>
        <w:t xml:space="preserve"> הללו לא נאמרו במקום אחד: שהשתים נאמרו בר"ה והאחת ביובל, מנין ליתן האמורות בראש השנה ביובל וליתן האמורה ביובל בראש השנה, שיהו כאן וכאן שלש</w:t>
      </w:r>
      <w:r>
        <w:rPr>
          <w:rFonts w:ascii="Rod" w:hAnsi="Rod" w:cs="Miria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
          <w:iCs/>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Narkisim" w:hint="eastAsia"/>
          <w:iCs/>
          <w:sz w:val="24"/>
          <w:rtl/>
          <w:lang w:eastAsia="en-US"/>
        </w:rPr>
        <w:t>שביעי</w:t>
      </w:r>
      <w:r>
        <w:rPr>
          <w:rFonts w:ascii="Rod" w:hAnsi="Rod"/>
          <w:iCs/>
          <w:sz w:val="24"/>
          <w:rtl/>
          <w:lang w:eastAsia="en-US"/>
        </w:rPr>
        <w:t>' '</w:t>
      </w:r>
      <w:r>
        <w:rPr>
          <w:rFonts w:ascii="Rod" w:hAnsi="Rod" w:cs="Narkisim" w:hint="eastAsia"/>
          <w:iCs/>
          <w:sz w:val="24"/>
          <w:rtl/>
          <w:lang w:eastAsia="en-US"/>
        </w:rPr>
        <w:t>שביעי</w:t>
      </w:r>
      <w:r>
        <w:rPr>
          <w:rFonts w:ascii="Rod" w:hAnsi="Rod"/>
          <w:iCs/>
          <w:sz w:val="24"/>
          <w:rtl/>
          <w:lang w:eastAsia="en-US"/>
        </w:rPr>
        <w:t xml:space="preserve">' לגזירה שוה </w:t>
      </w:r>
      <w:r>
        <w:rPr>
          <w:rFonts w:ascii="Rod" w:hAnsi="Rod" w:cs="Miriam"/>
          <w:sz w:val="24"/>
          <w:szCs w:val="20"/>
          <w:rtl/>
          <w:lang w:eastAsia="en-US"/>
        </w:rPr>
        <w:t>(</w:t>
      </w:r>
      <w:r>
        <w:rPr>
          <w:rFonts w:ascii="Miriam" w:hAnsi="Miriam" w:cs="Miriam" w:hint="eastAsia"/>
          <w:szCs w:val="20"/>
          <w:rtl/>
          <w:lang w:eastAsia="en-US"/>
        </w:rPr>
        <w:t>נאמר</w:t>
      </w:r>
      <w:r>
        <w:rPr>
          <w:rFonts w:ascii="Miriam" w:hAnsi="Miriam" w:cs="Miriam"/>
          <w:szCs w:val="20"/>
          <w:rtl/>
          <w:lang w:eastAsia="en-US"/>
        </w:rPr>
        <w:t xml:space="preserve"> ב</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Narkisim" w:hint="eastAsia"/>
          <w:szCs w:val="20"/>
          <w:rtl/>
          <w:lang w:eastAsia="en-US"/>
        </w:rPr>
        <w:t>בחדש</w:t>
      </w:r>
      <w:r>
        <w:rPr>
          <w:rFonts w:ascii="Miriam" w:hAnsi="Miriam" w:cs="Narkisim"/>
          <w:szCs w:val="20"/>
          <w:rtl/>
          <w:lang w:eastAsia="en-US"/>
        </w:rPr>
        <w:t xml:space="preserve"> השביעי</w:t>
      </w:r>
      <w:r>
        <w:rPr>
          <w:rFonts w:ascii="Miriam" w:hAnsi="Miriam" w:cs="Miriam"/>
          <w:szCs w:val="20"/>
          <w:rtl/>
          <w:lang w:eastAsia="en-US"/>
        </w:rPr>
        <w:t>' ונאמר ביובל '</w:t>
      </w:r>
      <w:r>
        <w:rPr>
          <w:rFonts w:ascii="Miriam" w:hAnsi="Miriam" w:cs="Narkisim" w:hint="eastAsia"/>
          <w:szCs w:val="20"/>
          <w:rtl/>
          <w:lang w:eastAsia="en-US"/>
        </w:rPr>
        <w:t>והעברת</w:t>
      </w:r>
      <w:r>
        <w:rPr>
          <w:rFonts w:ascii="Miriam" w:hAnsi="Miriam" w:cs="Narkisim"/>
          <w:szCs w:val="20"/>
          <w:rtl/>
          <w:lang w:eastAsia="en-US"/>
        </w:rPr>
        <w:t xml:space="preserve"> שופר תרועה בחדש השביעי</w:t>
      </w:r>
      <w:r>
        <w:rPr>
          <w:rFonts w:ascii="Miriam" w:hAnsi="Miriam" w:cs="Miriam"/>
          <w:szCs w:val="20"/>
          <w:rtl/>
          <w:lang w:eastAsia="en-US"/>
        </w:rPr>
        <w:t>'</w:t>
      </w:r>
      <w:r>
        <w:rPr>
          <w:rFonts w:ascii="Rod" w:hAnsi="Rod" w:cs="Miriam"/>
          <w:sz w:val="24"/>
          <w:szCs w:val="20"/>
          <w:rtl/>
          <w:lang w:eastAsia="en-US"/>
        </w:rPr>
        <w:t>);</w:t>
      </w:r>
    </w:p>
    <w:p w:rsidR="008C42CC" w:rsidRDefault="008C42CC" w:rsidP="003B1A93">
      <w:pPr>
        <w:bidi/>
        <w:spacing w:line="240" w:lineRule="atLeast"/>
        <w:rPr>
          <w:rFonts w:ascii="Rod" w:hAnsi="Rod"/>
          <w:sz w:val="24"/>
          <w:rtl/>
          <w:lang w:eastAsia="en-US"/>
        </w:rPr>
      </w:pPr>
      <w:r>
        <w:rPr>
          <w:rFonts w:ascii="Rod" w:hAnsi="Rod" w:hint="eastAsia"/>
          <w:i/>
          <w:iCs/>
          <w:sz w:val="24"/>
          <w:rtl/>
          <w:lang w:eastAsia="en-US"/>
        </w:rPr>
        <w:t>הא</w:t>
      </w:r>
      <w:r>
        <w:rPr>
          <w:rFonts w:ascii="Rod" w:hAnsi="Rod"/>
          <w:i/>
          <w:iCs/>
          <w:sz w:val="24"/>
          <w:rtl/>
          <w:lang w:eastAsia="en-US"/>
        </w:rPr>
        <w:t xml:space="preserve"> כיצד? שלש שהן תשע: שיעו</w:t>
      </w:r>
      <w:r>
        <w:rPr>
          <w:rFonts w:ascii="Rod" w:hAnsi="Rod" w:hint="eastAsia"/>
          <w:i/>
          <w:iCs/>
          <w:sz w:val="24"/>
          <w:rtl/>
          <w:lang w:eastAsia="en-US"/>
        </w:rPr>
        <w:t>ר</w:t>
      </w:r>
      <w:r>
        <w:rPr>
          <w:rFonts w:ascii="Rod" w:hAnsi="Rod"/>
          <w:i/>
          <w:iCs/>
          <w:sz w:val="24"/>
          <w:rtl/>
          <w:lang w:eastAsia="en-US"/>
        </w:rPr>
        <w:t xml:space="preserve"> תקיעה כתרועה, שיעור תרועה כשלשה שברים</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האי</w:t>
      </w:r>
      <w:r>
        <w:rPr>
          <w:rFonts w:ascii="Rod" w:hAnsi="Rod"/>
          <w:sz w:val="24"/>
          <w:rtl/>
          <w:lang w:eastAsia="en-US"/>
        </w:rPr>
        <w:t xml:space="preserve"> תנא מעיקרא מייתי לה בהיקישא </w:t>
      </w:r>
      <w:r>
        <w:rPr>
          <w:rFonts w:ascii="Rod" w:hAnsi="Rod" w:cs="Miriam"/>
          <w:sz w:val="24"/>
          <w:szCs w:val="20"/>
          <w:rtl/>
          <w:lang w:eastAsia="en-US"/>
        </w:rPr>
        <w:t>(</w:t>
      </w:r>
      <w:r>
        <w:rPr>
          <w:rFonts w:ascii="Miriam" w:hAnsi="Miriam" w:cs="Miriam" w:hint="eastAsia"/>
          <w:szCs w:val="20"/>
          <w:rtl/>
          <w:lang w:eastAsia="en-US"/>
        </w:rPr>
        <w:t>ללמוד</w:t>
      </w:r>
      <w:r>
        <w:rPr>
          <w:rFonts w:ascii="Miriam" w:hAnsi="Miriam" w:cs="Miriam"/>
          <w:szCs w:val="20"/>
          <w:rtl/>
          <w:lang w:eastAsia="en-US"/>
        </w:rPr>
        <w:t xml:space="preserve"> זה מזה </w:t>
      </w:r>
      <w:r>
        <w:rPr>
          <w:rFonts w:ascii="Miriam" w:hAnsi="Miriam" w:cs="Miriam"/>
          <w:szCs w:val="16"/>
          <w:rtl/>
          <w:lang w:eastAsia="en-US"/>
        </w:rPr>
        <w:t>[לעיל]</w:t>
      </w:r>
      <w:r>
        <w:rPr>
          <w:rFonts w:ascii="Miriam" w:hAnsi="Miriam" w:cs="Miriam"/>
          <w:szCs w:val="20"/>
          <w:rtl/>
          <w:lang w:eastAsia="en-US"/>
        </w:rPr>
        <w:t xml:space="preserve">: </w:t>
      </w:r>
      <w:r>
        <w:rPr>
          <w:rFonts w:ascii="Miriam" w:hAnsi="Miriam" w:cs="Miriam" w:hint="eastAsia"/>
          <w:i/>
          <w:iCs/>
          <w:szCs w:val="20"/>
          <w:rtl/>
          <w:lang w:eastAsia="en-US"/>
        </w:rPr>
        <w:t>מניין</w:t>
      </w:r>
      <w:r>
        <w:rPr>
          <w:rFonts w:ascii="Miriam" w:hAnsi="Miriam" w:cs="Miriam"/>
          <w:i/>
          <w:iCs/>
          <w:szCs w:val="20"/>
          <w:rtl/>
          <w:lang w:eastAsia="en-US"/>
        </w:rPr>
        <w:t xml:space="preserve"> שבשופר ופשוטה לפניה ולאחריה</w:t>
      </w:r>
      <w:r>
        <w:rPr>
          <w:rFonts w:ascii="Miriam" w:hAnsi="Miriam" w:cs="Miriam"/>
          <w:szCs w:val="20"/>
          <w:rtl/>
          <w:lang w:eastAsia="en-US"/>
        </w:rPr>
        <w:t xml:space="preserve">? גמר </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מיובל</w:t>
      </w:r>
      <w:r>
        <w:rPr>
          <w:rFonts w:ascii="Miriam" w:hAnsi="Miriam" w:cs="Miriam"/>
          <w:szCs w:val="20"/>
          <w:rtl/>
          <w:lang w:eastAsia="en-US"/>
        </w:rPr>
        <w:t xml:space="preserve"> בהיקישא, דאין </w:t>
      </w:r>
      <w:r>
        <w:rPr>
          <w:rFonts w:ascii="Miriam" w:hAnsi="Miriam" w:cs="Miriam" w:hint="eastAsia"/>
          <w:szCs w:val="20"/>
          <w:rtl/>
          <w:lang w:eastAsia="en-US"/>
        </w:rPr>
        <w:t>תלמוד</w:t>
      </w:r>
      <w:r>
        <w:rPr>
          <w:rFonts w:ascii="Miriam" w:hAnsi="Miriam" w:cs="Miriam"/>
          <w:szCs w:val="20"/>
          <w:rtl/>
          <w:lang w:eastAsia="en-US"/>
        </w:rPr>
        <w:t xml:space="preserve"> לומר </w:t>
      </w:r>
      <w:r>
        <w:rPr>
          <w:rFonts w:ascii="Miriam" w:hAnsi="Miriam" w:cs="Narkisim" w:hint="eastAsia"/>
          <w:szCs w:val="20"/>
          <w:rtl/>
          <w:lang w:eastAsia="en-US"/>
        </w:rPr>
        <w:t>בחדש</w:t>
      </w:r>
      <w:r>
        <w:rPr>
          <w:rFonts w:ascii="Miriam" w:hAnsi="Miriam" w:cs="Narkisim"/>
          <w:szCs w:val="20"/>
          <w:rtl/>
          <w:lang w:eastAsia="en-US"/>
        </w:rPr>
        <w:t xml:space="preserve"> השביעי</w:t>
      </w:r>
      <w:r>
        <w:rPr>
          <w:rFonts w:ascii="Miriam" w:hAnsi="Miriam" w:cs="Miriam"/>
          <w:szCs w:val="20"/>
          <w:rtl/>
          <w:lang w:eastAsia="en-US"/>
        </w:rPr>
        <w:t xml:space="preserve"> אלא להקיש כל תרועות של חדש השביע</w:t>
      </w:r>
      <w:r>
        <w:rPr>
          <w:rFonts w:ascii="Miriam" w:hAnsi="Miriam" w:cs="Miriam" w:hint="eastAsia"/>
          <w:szCs w:val="20"/>
          <w:rtl/>
          <w:lang w:eastAsia="en-US"/>
        </w:rPr>
        <w:t>י</w:t>
      </w:r>
      <w:r>
        <w:rPr>
          <w:rFonts w:ascii="Miriam" w:hAnsi="Miriam" w:cs="Miriam"/>
          <w:szCs w:val="20"/>
          <w:rtl/>
          <w:lang w:eastAsia="en-US"/>
        </w:rPr>
        <w:t xml:space="preserve"> שיהו שוות</w:t>
      </w:r>
      <w:r>
        <w:rPr>
          <w:rFonts w:ascii="Rod" w:hAnsi="Rod" w:cs="Miriam"/>
          <w:sz w:val="24"/>
          <w:szCs w:val="20"/>
          <w:rtl/>
          <w:lang w:eastAsia="en-US"/>
        </w:rPr>
        <w:t>)</w:t>
      </w:r>
      <w:r>
        <w:rPr>
          <w:rFonts w:ascii="Rod" w:hAnsi="Rod"/>
          <w:sz w:val="24"/>
          <w:rtl/>
          <w:lang w:eastAsia="en-US"/>
        </w:rPr>
        <w:t xml:space="preserve"> והשתא מייתי לה בגזירה שוה </w:t>
      </w:r>
      <w:r>
        <w:rPr>
          <w:rFonts w:ascii="Rod" w:hAnsi="Rod" w:cs="Miriam"/>
          <w:sz w:val="24"/>
          <w:szCs w:val="20"/>
          <w:rtl/>
          <w:lang w:eastAsia="en-US"/>
        </w:rPr>
        <w:t>(</w:t>
      </w:r>
      <w:r>
        <w:rPr>
          <w:rFonts w:ascii="Miriam" w:hAnsi="Miriam" w:cs="Miriam" w:hint="eastAsia"/>
          <w:szCs w:val="20"/>
          <w:rtl/>
          <w:lang w:eastAsia="en-US"/>
        </w:rPr>
        <w:t>ליתן</w:t>
      </w:r>
      <w:r>
        <w:rPr>
          <w:rFonts w:ascii="Miriam" w:hAnsi="Miriam" w:cs="Miriam"/>
          <w:szCs w:val="20"/>
          <w:rtl/>
          <w:lang w:eastAsia="en-US"/>
        </w:rPr>
        <w:t xml:space="preserve"> האמור של זה בזה - הא נמי תיתי בהיקישא, דאי כדכתיבן שיהו שתים ב</w:t>
      </w:r>
      <w:r>
        <w:rPr>
          <w:rFonts w:ascii="Miriam" w:hAnsi="Miriam" w:cs="Miriam" w:hint="eastAsia"/>
          <w:szCs w:val="20"/>
          <w:rtl/>
          <w:lang w:eastAsia="en-US"/>
        </w:rPr>
        <w:t>ראש</w:t>
      </w:r>
      <w:r>
        <w:rPr>
          <w:rFonts w:ascii="Miriam" w:hAnsi="Miriam" w:cs="Miriam"/>
          <w:szCs w:val="20"/>
          <w:rtl/>
          <w:lang w:eastAsia="en-US"/>
        </w:rPr>
        <w:t xml:space="preserve"> השנה </w:t>
      </w:r>
      <w:r>
        <w:rPr>
          <w:rFonts w:ascii="Miriam" w:hAnsi="Miriam" w:cs="Miriam" w:hint="eastAsia"/>
          <w:szCs w:val="20"/>
          <w:rtl/>
          <w:lang w:eastAsia="en-US"/>
        </w:rPr>
        <w:t>ואחת</w:t>
      </w:r>
      <w:r>
        <w:rPr>
          <w:rFonts w:ascii="Miriam" w:hAnsi="Miriam" w:cs="Miriam"/>
          <w:szCs w:val="20"/>
          <w:rtl/>
          <w:lang w:eastAsia="en-US"/>
        </w:rPr>
        <w:t xml:space="preserve"> ביובל - </w:t>
      </w:r>
      <w:r>
        <w:rPr>
          <w:rFonts w:ascii="Miriam" w:hAnsi="Miriam" w:cs="Miriam" w:hint="eastAsia"/>
          <w:szCs w:val="20"/>
          <w:rtl/>
          <w:lang w:eastAsia="en-US"/>
        </w:rPr>
        <w:t>אין</w:t>
      </w:r>
      <w:r>
        <w:rPr>
          <w:rFonts w:ascii="Miriam" w:hAnsi="Miriam" w:cs="Miriam"/>
          <w:szCs w:val="20"/>
          <w:rtl/>
          <w:lang w:eastAsia="en-US"/>
        </w:rPr>
        <w:t xml:space="preserve"> תרועות של חדש השביעי שוות</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הכי</w:t>
      </w:r>
      <w:r>
        <w:rPr>
          <w:rFonts w:ascii="Rod" w:hAnsi="Rod"/>
          <w:sz w:val="24"/>
          <w:rtl/>
          <w:lang w:eastAsia="en-US"/>
        </w:rPr>
        <w:t xml:space="preserve"> קאמר: אי לאו גזירה שוה </w:t>
      </w:r>
      <w:r>
        <w:rPr>
          <w:rFonts w:ascii="Rod" w:hAnsi="Rod" w:cs="Miriam"/>
          <w:sz w:val="24"/>
          <w:szCs w:val="20"/>
          <w:rtl/>
          <w:lang w:eastAsia="en-US"/>
        </w:rPr>
        <w:t>(</w:t>
      </w:r>
      <w:r>
        <w:rPr>
          <w:rFonts w:ascii="Miriam" w:hAnsi="Miriam" w:cs="Miriam" w:hint="eastAsia"/>
          <w:szCs w:val="20"/>
          <w:rtl/>
          <w:lang w:eastAsia="en-US"/>
        </w:rPr>
        <w:t>אי</w:t>
      </w:r>
      <w:r>
        <w:rPr>
          <w:rFonts w:ascii="Miriam" w:hAnsi="Miriam" w:cs="Miriam"/>
          <w:szCs w:val="20"/>
          <w:rtl/>
          <w:lang w:eastAsia="en-US"/>
        </w:rPr>
        <w:t xml:space="preserve"> לא נאמרה </w:t>
      </w:r>
      <w:r>
        <w:rPr>
          <w:rFonts w:ascii="Miriam" w:hAnsi="Miriam" w:cs="Miriam" w:hint="eastAsia"/>
          <w:szCs w:val="20"/>
          <w:rtl/>
          <w:lang w:eastAsia="en-US"/>
        </w:rPr>
        <w:t>גזירה</w:t>
      </w:r>
      <w:r>
        <w:rPr>
          <w:rFonts w:ascii="Miriam" w:hAnsi="Miriam" w:cs="Miriam"/>
          <w:szCs w:val="20"/>
          <w:rtl/>
          <w:lang w:eastAsia="en-US"/>
        </w:rPr>
        <w:t xml:space="preserve"> שוה </w:t>
      </w:r>
      <w:r>
        <w:rPr>
          <w:rFonts w:ascii="Miriam" w:hAnsi="Miriam" w:cs="Miriam" w:hint="eastAsia"/>
          <w:szCs w:val="20"/>
          <w:rtl/>
          <w:lang w:eastAsia="en-US"/>
        </w:rPr>
        <w:t>זו</w:t>
      </w:r>
      <w:r>
        <w:rPr>
          <w:rFonts w:ascii="Miriam" w:hAnsi="Miriam" w:cs="Miriam"/>
          <w:szCs w:val="20"/>
          <w:rtl/>
          <w:lang w:eastAsia="en-US"/>
        </w:rPr>
        <w:t xml:space="preserve"> למשה מסיני לדונה</w:t>
      </w:r>
      <w:r>
        <w:rPr>
          <w:rFonts w:ascii="Rod" w:hAnsi="Rod" w:cs="Miriam"/>
          <w:sz w:val="24"/>
          <w:szCs w:val="20"/>
          <w:rtl/>
          <w:lang w:eastAsia="en-US"/>
        </w:rPr>
        <w:t>)</w:t>
      </w:r>
      <w:r>
        <w:rPr>
          <w:rFonts w:ascii="Rod" w:hAnsi="Rod"/>
          <w:sz w:val="24"/>
          <w:rtl/>
          <w:lang w:eastAsia="en-US"/>
        </w:rPr>
        <w:t xml:space="preserve"> - הוה מייתינא לה בהיקישא </w:t>
      </w:r>
      <w:r>
        <w:rPr>
          <w:rFonts w:ascii="Rod" w:hAnsi="Rod" w:cs="Miriam"/>
          <w:sz w:val="24"/>
          <w:szCs w:val="20"/>
          <w:rtl/>
          <w:lang w:eastAsia="en-US"/>
        </w:rPr>
        <w:t>(</w:t>
      </w:r>
      <w:r>
        <w:rPr>
          <w:rFonts w:ascii="Miriam" w:hAnsi="Miriam" w:cs="Miriam" w:hint="eastAsia"/>
          <w:szCs w:val="20"/>
          <w:rtl/>
          <w:lang w:eastAsia="en-US"/>
        </w:rPr>
        <w:t>הייתי</w:t>
      </w:r>
      <w:r>
        <w:rPr>
          <w:rFonts w:ascii="Miriam" w:hAnsi="Miriam" w:cs="Miriam"/>
          <w:szCs w:val="20"/>
          <w:rtl/>
          <w:lang w:eastAsia="en-US"/>
        </w:rPr>
        <w:t xml:space="preserve"> מביא הכל בהיקישא, כלומר מעצמו</w:t>
      </w:r>
      <w:r>
        <w:rPr>
          <w:rFonts w:ascii="Rod" w:hAnsi="Rod" w:cs="Miriam"/>
          <w:sz w:val="24"/>
          <w:szCs w:val="20"/>
          <w:rtl/>
          <w:lang w:eastAsia="en-US"/>
        </w:rPr>
        <w:t>)</w:t>
      </w:r>
      <w:r>
        <w:rPr>
          <w:rFonts w:ascii="Rod" w:hAnsi="Rod"/>
          <w:sz w:val="24"/>
          <w:rtl/>
          <w:lang w:eastAsia="en-US"/>
        </w:rPr>
        <w:t>; השתא ד</w:t>
      </w:r>
      <w:r>
        <w:rPr>
          <w:rFonts w:ascii="Rod" w:hAnsi="Rod" w:hint="eastAsia"/>
          <w:sz w:val="24"/>
          <w:rtl/>
          <w:lang w:eastAsia="en-US"/>
        </w:rPr>
        <w:t>אתיא</w:t>
      </w:r>
      <w:r>
        <w:rPr>
          <w:rFonts w:ascii="Rod" w:hAnsi="Rod"/>
          <w:sz w:val="24"/>
          <w:rtl/>
          <w:lang w:eastAsia="en-US"/>
        </w:rPr>
        <w:t xml:space="preserve"> גזירה שוה - היקישא לא צריך.</w:t>
      </w:r>
    </w:p>
    <w:p w:rsidR="008C42CC" w:rsidRDefault="008C42CC" w:rsidP="003B1A93">
      <w:pPr>
        <w:bidi/>
        <w:spacing w:line="240" w:lineRule="atLeast"/>
        <w:rPr>
          <w:rFonts w:ascii="Rod" w:hAnsi="Rod"/>
          <w:iCs/>
          <w:sz w:val="24"/>
          <w:rtl/>
          <w:lang w:eastAsia="en-US"/>
        </w:rPr>
      </w:pPr>
      <w:r>
        <w:rPr>
          <w:rFonts w:ascii="Rod" w:hAnsi="Rod" w:hint="eastAsia"/>
          <w:sz w:val="24"/>
          <w:rtl/>
          <w:lang w:eastAsia="en-US"/>
        </w:rPr>
        <w:t>והאי</w:t>
      </w:r>
      <w:r>
        <w:rPr>
          <w:rFonts w:ascii="Rod" w:hAnsi="Rod"/>
          <w:sz w:val="24"/>
          <w:rtl/>
          <w:lang w:eastAsia="en-US"/>
        </w:rPr>
        <w:t xml:space="preserve"> תנא מייתי לה </w:t>
      </w:r>
      <w:r>
        <w:rPr>
          <w:rFonts w:ascii="Rod" w:hAnsi="Rod" w:cs="Miriam"/>
          <w:sz w:val="24"/>
          <w:szCs w:val="20"/>
          <w:rtl/>
          <w:lang w:eastAsia="en-US"/>
        </w:rPr>
        <w:t>(</w:t>
      </w:r>
      <w:r>
        <w:rPr>
          <w:rFonts w:ascii="Miriam" w:hAnsi="Miriam" w:cs="Miriam" w:hint="eastAsia"/>
          <w:szCs w:val="20"/>
          <w:rtl/>
          <w:lang w:eastAsia="en-US"/>
        </w:rPr>
        <w:t>שתהא</w:t>
      </w:r>
      <w:r>
        <w:rPr>
          <w:rFonts w:ascii="Miriam" w:hAnsi="Miriam" w:cs="Miriam"/>
          <w:szCs w:val="20"/>
          <w:rtl/>
          <w:lang w:eastAsia="en-US"/>
        </w:rPr>
        <w:t xml:space="preserve"> </w:t>
      </w:r>
      <w:r>
        <w:rPr>
          <w:rFonts w:ascii="Miriam" w:hAnsi="Miriam" w:cs="Miriam" w:hint="eastAsia"/>
          <w:szCs w:val="20"/>
          <w:rtl/>
          <w:lang w:eastAsia="en-US"/>
        </w:rPr>
        <w:t>פשוטה</w:t>
      </w:r>
      <w:r>
        <w:rPr>
          <w:rFonts w:ascii="Miriam" w:hAnsi="Miriam" w:cs="Miriam"/>
          <w:szCs w:val="20"/>
          <w:rtl/>
          <w:lang w:eastAsia="en-US"/>
        </w:rPr>
        <w:t xml:space="preserve"> לפניה ופשוטה לאחריה</w:t>
      </w:r>
      <w:r>
        <w:rPr>
          <w:rFonts w:ascii="Rod" w:hAnsi="Rod" w:cs="Miriam"/>
          <w:sz w:val="24"/>
          <w:szCs w:val="20"/>
          <w:rtl/>
          <w:lang w:eastAsia="en-US"/>
        </w:rPr>
        <w:t>)</w:t>
      </w:r>
      <w:r>
        <w:rPr>
          <w:rFonts w:ascii="Rod" w:hAnsi="Rod"/>
          <w:sz w:val="24"/>
          <w:rtl/>
          <w:lang w:eastAsia="en-US"/>
        </w:rPr>
        <w:t xml:space="preserve"> בגזירה שוה ממדבר, דתניא </w:t>
      </w:r>
      <w:r>
        <w:rPr>
          <w:rFonts w:ascii="Rod" w:hAnsi="Rod" w:cs="Miriam"/>
          <w:sz w:val="24"/>
          <w:szCs w:val="16"/>
          <w:rtl/>
          <w:lang w:eastAsia="en-US"/>
        </w:rPr>
        <w:t>[</w:t>
      </w:r>
      <w:r>
        <w:rPr>
          <w:rFonts w:ascii="Rod" w:hAnsi="Rod" w:cs="Miriam" w:hint="eastAsia"/>
          <w:sz w:val="24"/>
          <w:szCs w:val="16"/>
          <w:rtl/>
          <w:lang w:eastAsia="en-US"/>
        </w:rPr>
        <w:t>ספרי</w:t>
      </w:r>
      <w:r>
        <w:rPr>
          <w:rFonts w:ascii="Rod" w:hAnsi="Rod" w:cs="Miriam"/>
          <w:sz w:val="24"/>
          <w:szCs w:val="16"/>
          <w:rtl/>
          <w:lang w:eastAsia="en-US"/>
        </w:rPr>
        <w:t xml:space="preserve"> במדבר פ</w:t>
      </w:r>
      <w:r>
        <w:rPr>
          <w:rFonts w:ascii="Rod" w:hAnsi="Rod" w:cs="Miriam" w:hint="eastAsia"/>
          <w:sz w:val="24"/>
          <w:szCs w:val="16"/>
          <w:rtl/>
          <w:lang w:eastAsia="en-US"/>
        </w:rPr>
        <w:t>סקא</w:t>
      </w:r>
      <w:r>
        <w:rPr>
          <w:rFonts w:ascii="Rod" w:hAnsi="Rod" w:cs="Miriam"/>
          <w:sz w:val="24"/>
          <w:szCs w:val="16"/>
          <w:rtl/>
          <w:lang w:eastAsia="en-US"/>
        </w:rPr>
        <w:t xml:space="preserve"> </w:t>
      </w:r>
      <w:r>
        <w:rPr>
          <w:rFonts w:ascii="Rod" w:hAnsi="Rod" w:cs="Miriam" w:hint="eastAsia"/>
          <w:sz w:val="24"/>
          <w:szCs w:val="16"/>
          <w:rtl/>
          <w:lang w:eastAsia="en-US"/>
        </w:rPr>
        <w:t>עג</w:t>
      </w:r>
      <w:r>
        <w:rPr>
          <w:rFonts w:ascii="Rod" w:hAnsi="Rod" w:cs="Miriam"/>
          <w:sz w:val="24"/>
          <w:szCs w:val="16"/>
          <w:rtl/>
          <w:lang w:eastAsia="en-US"/>
        </w:rPr>
        <w:t>]</w:t>
      </w:r>
      <w:r>
        <w:rPr>
          <w:rFonts w:ascii="Rod" w:hAnsi="Rod"/>
          <w:sz w:val="24"/>
          <w:rtl/>
          <w:lang w:eastAsia="en-US"/>
        </w:rPr>
        <w:t>: '</w:t>
      </w:r>
      <w:r>
        <w:rPr>
          <w:rFonts w:ascii="Rod" w:hAnsi="Rod" w:cs="Miriam"/>
          <w:sz w:val="24"/>
          <w:szCs w:val="16"/>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י,ה</w:t>
      </w:r>
      <w:r>
        <w:rPr>
          <w:rFonts w:ascii="Rod" w:hAnsi="Rod" w:cs="Miriam"/>
          <w:sz w:val="24"/>
          <w:szCs w:val="16"/>
          <w:rtl/>
          <w:lang w:eastAsia="en-US"/>
        </w:rPr>
        <w:t>)</w:t>
      </w:r>
      <w:r>
        <w:rPr>
          <w:rFonts w:ascii="Rod" w:hAnsi="Rod" w:cs="Narkisim"/>
          <w:iCs/>
          <w:sz w:val="24"/>
          <w:rtl/>
          <w:lang w:eastAsia="en-US"/>
        </w:rPr>
        <w:t xml:space="preserve"> ותקעתם תרועה </w:t>
      </w:r>
      <w:r>
        <w:rPr>
          <w:rFonts w:ascii="Rod" w:hAnsi="Rod" w:cs="Narkisim"/>
          <w:sz w:val="24"/>
          <w:szCs w:val="20"/>
          <w:rtl/>
          <w:lang w:eastAsia="en-US"/>
        </w:rPr>
        <w:t>[</w:t>
      </w:r>
      <w:r>
        <w:rPr>
          <w:rFonts w:ascii="Rod" w:hAnsi="Rod" w:cs="Narkisim" w:hint="eastAsia"/>
          <w:szCs w:val="20"/>
          <w:rtl/>
          <w:lang w:eastAsia="en-US"/>
        </w:rPr>
        <w:t>ונסעו</w:t>
      </w:r>
      <w:r>
        <w:rPr>
          <w:rFonts w:ascii="Rod" w:hAnsi="Rod" w:cs="Narkisim"/>
          <w:szCs w:val="20"/>
          <w:rtl/>
          <w:lang w:eastAsia="en-US"/>
        </w:rPr>
        <w:t xml:space="preserve"> המחנות החנים קדמה</w:t>
      </w:r>
      <w:r>
        <w:rPr>
          <w:rFonts w:ascii="Rod" w:hAnsi="Rod" w:cs="Narkisim"/>
          <w:sz w:val="24"/>
          <w:szCs w:val="20"/>
          <w:rtl/>
          <w:lang w:eastAsia="en-US"/>
        </w:rPr>
        <w:t>]</w:t>
      </w:r>
      <w:r>
        <w:rPr>
          <w:rFonts w:ascii="Rod" w:hAnsi="Rod"/>
          <w:iCs/>
          <w:sz w:val="24"/>
          <w:rtl/>
          <w:lang w:eastAsia="en-US"/>
        </w:rPr>
        <w:t xml:space="preserve"> - תקיעה בפני עצמה ותרועה בפני עצמה </w:t>
      </w:r>
      <w:r>
        <w:rPr>
          <w:rFonts w:ascii="Rod" w:hAnsi="Rod" w:cs="Miriam"/>
          <w:sz w:val="24"/>
          <w:szCs w:val="20"/>
          <w:rtl/>
          <w:lang w:eastAsia="en-US"/>
        </w:rPr>
        <w:t>(</w:t>
      </w:r>
      <w:r>
        <w:rPr>
          <w:rFonts w:ascii="Miriam" w:hAnsi="Miriam" w:cs="Miriam" w:hint="eastAsia"/>
          <w:szCs w:val="20"/>
          <w:rtl/>
          <w:lang w:eastAsia="en-US"/>
        </w:rPr>
        <w:t>דלא</w:t>
      </w:r>
      <w:r>
        <w:rPr>
          <w:rFonts w:ascii="Miriam" w:hAnsi="Miriam" w:cs="Miriam"/>
          <w:szCs w:val="20"/>
          <w:rtl/>
          <w:lang w:eastAsia="en-US"/>
        </w:rPr>
        <w:t xml:space="preserve"> תימא חדא היא, והכי קאמר: היו תוקעין תרועה, אלא </w:t>
      </w:r>
      <w:r>
        <w:rPr>
          <w:rFonts w:ascii="Miriam" w:hAnsi="Miriam" w:cs="Miriam" w:hint="eastAsia"/>
          <w:szCs w:val="20"/>
          <w:rtl/>
          <w:lang w:eastAsia="en-US"/>
        </w:rPr>
        <w:t>הכי</w:t>
      </w:r>
      <w:r>
        <w:rPr>
          <w:rFonts w:ascii="Miriam" w:hAnsi="Miriam" w:cs="Miriam"/>
          <w:szCs w:val="20"/>
          <w:rtl/>
          <w:lang w:eastAsia="en-US"/>
        </w:rPr>
        <w:t xml:space="preserve"> קאמר: </w:t>
      </w:r>
      <w:r>
        <w:rPr>
          <w:rFonts w:ascii="Miriam" w:hAnsi="Miriam" w:cs="Miriam" w:hint="eastAsia"/>
          <w:szCs w:val="20"/>
          <w:rtl/>
          <w:lang w:eastAsia="en-US"/>
        </w:rPr>
        <w:t>ותקעתם</w:t>
      </w:r>
      <w:r>
        <w:rPr>
          <w:rFonts w:ascii="Miriam" w:hAnsi="Miriam" w:cs="Miriam"/>
          <w:szCs w:val="20"/>
          <w:rtl/>
          <w:lang w:eastAsia="en-US"/>
        </w:rPr>
        <w:t xml:space="preserve"> תקיעה ואחר</w:t>
      </w:r>
      <w:r>
        <w:rPr>
          <w:rFonts w:ascii="Miriam" w:hAnsi="Miriam" w:cs="Miriam" w:hint="eastAsia"/>
          <w:szCs w:val="20"/>
          <w:rtl/>
          <w:lang w:eastAsia="en-US"/>
        </w:rPr>
        <w:t>יה</w:t>
      </w:r>
      <w:r>
        <w:rPr>
          <w:rFonts w:ascii="Miriam" w:hAnsi="Miriam" w:cs="Miriam"/>
          <w:szCs w:val="20"/>
          <w:rtl/>
          <w:lang w:eastAsia="en-US"/>
        </w:rPr>
        <w:t xml:space="preserve"> הריעו תרועה</w:t>
      </w:r>
      <w:r>
        <w:rPr>
          <w:rFonts w:ascii="Rod" w:hAnsi="Rod" w:cs="Miriam"/>
          <w:sz w:val="24"/>
          <w:szCs w:val="20"/>
          <w:rtl/>
          <w:lang w:eastAsia="en-US"/>
        </w:rPr>
        <w:t>)</w:t>
      </w:r>
      <w:r>
        <w:rPr>
          <w:rFonts w:ascii="Rod" w:hAnsi="Rod"/>
          <w:iCs/>
          <w:sz w:val="24"/>
          <w:rtl/>
          <w:lang w:eastAsia="en-US"/>
        </w:rPr>
        <w:t xml:space="preserve">; </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אתה</w:t>
      </w:r>
      <w:r>
        <w:rPr>
          <w:rFonts w:ascii="Rod" w:hAnsi="Rod"/>
          <w:iCs/>
          <w:sz w:val="24"/>
          <w:rtl/>
          <w:lang w:eastAsia="en-US"/>
        </w:rPr>
        <w:t xml:space="preserve"> אומר תקיעה בפני עצמה ותרועה בפני עצמה - או אינו אלא תקיעה ותרועה אחת היא </w:t>
      </w:r>
      <w:r>
        <w:rPr>
          <w:rFonts w:ascii="Rod" w:hAnsi="Rod" w:cs="Miriam"/>
          <w:sz w:val="24"/>
          <w:szCs w:val="20"/>
          <w:rtl/>
          <w:lang w:eastAsia="en-US"/>
        </w:rPr>
        <w:t>(</w:t>
      </w:r>
      <w:r>
        <w:rPr>
          <w:rFonts w:ascii="Miriam" w:hAnsi="Miriam" w:cs="Miriam" w:hint="eastAsia"/>
          <w:szCs w:val="20"/>
          <w:rtl/>
          <w:lang w:eastAsia="en-US"/>
        </w:rPr>
        <w:t>והכי</w:t>
      </w:r>
      <w:r>
        <w:rPr>
          <w:rFonts w:ascii="Miriam" w:hAnsi="Miriam" w:cs="Miriam"/>
          <w:szCs w:val="20"/>
          <w:rtl/>
          <w:lang w:eastAsia="en-US"/>
        </w:rPr>
        <w:t xml:space="preserve"> קאמר: היו תוקעין תרועה</w:t>
      </w:r>
      <w:r>
        <w:rPr>
          <w:rFonts w:ascii="Rod" w:hAnsi="Rod" w:cs="Miria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כשהוא</w:t>
      </w:r>
      <w:r>
        <w:rPr>
          <w:rFonts w:ascii="Rod" w:hAnsi="Rod"/>
          <w:iCs/>
          <w:sz w:val="24"/>
          <w:rtl/>
          <w:lang w:eastAsia="en-US"/>
        </w:rPr>
        <w:t xml:space="preserve"> אומר </w:t>
      </w:r>
      <w:r>
        <w:rPr>
          <w:rFonts w:ascii="Rod" w:hAnsi="Rod" w:cs="Miriam"/>
          <w:sz w:val="24"/>
          <w:szCs w:val="16"/>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י,ז</w:t>
      </w:r>
      <w:r>
        <w:rPr>
          <w:rFonts w:ascii="Rod" w:hAnsi="Rod" w:cs="Miriam"/>
          <w:sz w:val="24"/>
          <w:szCs w:val="16"/>
          <w:rtl/>
          <w:lang w:eastAsia="en-US"/>
        </w:rPr>
        <w:t>)</w:t>
      </w:r>
      <w:r>
        <w:rPr>
          <w:rFonts w:ascii="Rod" w:hAnsi="Rod" w:cs="Narkisim"/>
          <w:iCs/>
          <w:sz w:val="24"/>
          <w:rtl/>
          <w:lang w:eastAsia="en-US"/>
        </w:rPr>
        <w:t xml:space="preserve"> ובהקהיל את הקהל תתקעו ולא תריעו </w:t>
      </w:r>
      <w:r>
        <w:rPr>
          <w:rFonts w:ascii="Rod" w:hAnsi="Rod" w:cs="Miriam"/>
          <w:sz w:val="24"/>
          <w:szCs w:val="20"/>
          <w:rtl/>
          <w:lang w:eastAsia="en-US"/>
        </w:rPr>
        <w:t>(</w:t>
      </w:r>
      <w:r>
        <w:rPr>
          <w:rFonts w:ascii="Miriam" w:hAnsi="Miriam" w:cs="Miriam" w:hint="eastAsia"/>
          <w:szCs w:val="20"/>
          <w:rtl/>
          <w:lang w:eastAsia="en-US"/>
        </w:rPr>
        <w:t>מכלל</w:t>
      </w:r>
      <w:r>
        <w:rPr>
          <w:rFonts w:ascii="Miriam" w:hAnsi="Miriam" w:cs="Miriam"/>
          <w:szCs w:val="20"/>
          <w:rtl/>
          <w:lang w:eastAsia="en-US"/>
        </w:rPr>
        <w:t xml:space="preserve"> דבמסעות 'תתקעו' 'ותריעו' קאמר, ותרועה לא קרי לה 'תקיעה'</w:t>
      </w:r>
      <w:r>
        <w:rPr>
          <w:rFonts w:ascii="Rod" w:hAnsi="Rod" w:cs="Miriam"/>
          <w:sz w:val="24"/>
          <w:szCs w:val="20"/>
          <w:rtl/>
          <w:lang w:eastAsia="en-US"/>
        </w:rPr>
        <w:t>)</w:t>
      </w:r>
      <w:r>
        <w:rPr>
          <w:rFonts w:ascii="Rod" w:hAnsi="Rod"/>
          <w:iCs/>
          <w:sz w:val="24"/>
          <w:rtl/>
          <w:lang w:eastAsia="en-US"/>
        </w:rPr>
        <w:t xml:space="preserve"> - הוי אומר </w:t>
      </w:r>
      <w:r>
        <w:rPr>
          <w:rFonts w:ascii="Rod" w:hAnsi="Rod" w:cs="Miriam"/>
          <w:sz w:val="24"/>
          <w:szCs w:val="20"/>
          <w:rtl/>
          <w:lang w:eastAsia="en-US"/>
        </w:rPr>
        <w:t>(</w:t>
      </w:r>
      <w:r>
        <w:rPr>
          <w:rFonts w:ascii="Miriam" w:hAnsi="Miriam" w:cs="Miriam" w:hint="eastAsia"/>
          <w:szCs w:val="20"/>
          <w:rtl/>
          <w:lang w:eastAsia="en-US"/>
        </w:rPr>
        <w:t>על</w:t>
      </w:r>
      <w:r>
        <w:rPr>
          <w:rFonts w:ascii="Miriam" w:hAnsi="Miriam" w:cs="Miriam"/>
          <w:szCs w:val="20"/>
          <w:rtl/>
          <w:lang w:eastAsia="en-US"/>
        </w:rPr>
        <w:t xml:space="preserve"> כרחך</w:t>
      </w:r>
      <w:r>
        <w:rPr>
          <w:rFonts w:ascii="Rod" w:hAnsi="Rod" w:cs="Miriam"/>
          <w:sz w:val="24"/>
          <w:szCs w:val="20"/>
          <w:rtl/>
          <w:lang w:eastAsia="en-US"/>
        </w:rPr>
        <w:t>)</w:t>
      </w:r>
      <w:r>
        <w:rPr>
          <w:rFonts w:ascii="Rod" w:hAnsi="Rod"/>
          <w:iCs/>
          <w:sz w:val="24"/>
          <w:rtl/>
          <w:lang w:eastAsia="en-US"/>
        </w:rPr>
        <w:t xml:space="preserve"> תקיעה בפני עצמה ותרועה בפני עצמה.</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ומנין</w:t>
      </w:r>
      <w:r>
        <w:rPr>
          <w:rFonts w:ascii="Rod" w:hAnsi="Rod"/>
          <w:iCs/>
          <w:sz w:val="24"/>
          <w:rtl/>
          <w:lang w:eastAsia="en-US"/>
        </w:rPr>
        <w:t xml:space="preserve"> שפשוטה לפניה? </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Miriam"/>
          <w:sz w:val="24"/>
          <w:szCs w:val="16"/>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י,ה</w:t>
      </w:r>
      <w:r>
        <w:rPr>
          <w:rFonts w:ascii="Rod" w:hAnsi="Rod" w:cs="Miriam"/>
          <w:sz w:val="24"/>
          <w:szCs w:val="16"/>
          <w:rtl/>
          <w:lang w:eastAsia="en-US"/>
        </w:rPr>
        <w:t>)</w:t>
      </w:r>
      <w:r>
        <w:rPr>
          <w:rFonts w:ascii="Rod" w:hAnsi="Rod" w:cs="Narkisim"/>
          <w:iCs/>
          <w:sz w:val="24"/>
          <w:rtl/>
          <w:lang w:eastAsia="en-US"/>
        </w:rPr>
        <w:t xml:space="preserve"> ותקעתם </w:t>
      </w:r>
      <w:r>
        <w:rPr>
          <w:rFonts w:ascii="Rod" w:hAnsi="Rod" w:cs="Miriam"/>
          <w:sz w:val="24"/>
          <w:szCs w:val="20"/>
          <w:rtl/>
          <w:lang w:eastAsia="en-US"/>
        </w:rPr>
        <w:t>(</w:t>
      </w:r>
      <w:r>
        <w:rPr>
          <w:rFonts w:ascii="Miriam" w:hAnsi="Miriam" w:cs="Miriam" w:hint="eastAsia"/>
          <w:szCs w:val="20"/>
          <w:rtl/>
          <w:lang w:eastAsia="en-US"/>
        </w:rPr>
        <w:t>והדר</w:t>
      </w:r>
      <w:r>
        <w:rPr>
          <w:rFonts w:ascii="Rod" w:hAnsi="Rod" w:cs="Miriam"/>
          <w:sz w:val="24"/>
          <w:szCs w:val="20"/>
          <w:rtl/>
          <w:lang w:eastAsia="en-US"/>
        </w:rPr>
        <w:t>)</w:t>
      </w:r>
      <w:r>
        <w:rPr>
          <w:rFonts w:ascii="Rod" w:hAnsi="Rod" w:cs="Narkisim"/>
          <w:iCs/>
          <w:sz w:val="24"/>
          <w:rtl/>
          <w:lang w:eastAsia="en-US"/>
        </w:rPr>
        <w:t xml:space="preserve"> תרועה </w:t>
      </w:r>
      <w:r>
        <w:rPr>
          <w:rFonts w:ascii="Rod" w:hAnsi="Rod" w:cs="Narkisim"/>
          <w:sz w:val="24"/>
          <w:szCs w:val="20"/>
          <w:rtl/>
          <w:lang w:eastAsia="en-US"/>
        </w:rPr>
        <w:t>[</w:t>
      </w:r>
      <w:r>
        <w:rPr>
          <w:rFonts w:ascii="Rod" w:hAnsi="Rod" w:cs="Narkisim" w:hint="eastAsia"/>
          <w:szCs w:val="20"/>
          <w:rtl/>
          <w:lang w:eastAsia="en-US"/>
        </w:rPr>
        <w:t>ונסעו</w:t>
      </w:r>
      <w:r>
        <w:rPr>
          <w:rFonts w:ascii="Rod" w:hAnsi="Rod" w:cs="Narkisim"/>
          <w:szCs w:val="20"/>
          <w:rtl/>
          <w:lang w:eastAsia="en-US"/>
        </w:rPr>
        <w:t xml:space="preserve"> המחנות החנים קדמה</w:t>
      </w:r>
      <w:r>
        <w:rPr>
          <w:rFonts w:ascii="Rod" w:hAnsi="Rod" w:cs="Narkisi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ומנין</w:t>
      </w:r>
      <w:r>
        <w:rPr>
          <w:rFonts w:ascii="Rod" w:hAnsi="Rod"/>
          <w:iCs/>
          <w:sz w:val="24"/>
          <w:rtl/>
          <w:lang w:eastAsia="en-US"/>
        </w:rPr>
        <w:t xml:space="preserve"> שפשוטה לאחריה?</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תלמוד</w:t>
      </w:r>
      <w:r>
        <w:rPr>
          <w:rFonts w:ascii="Rod" w:hAnsi="Rod"/>
          <w:iCs/>
          <w:sz w:val="24"/>
          <w:rtl/>
          <w:lang w:eastAsia="en-US"/>
        </w:rPr>
        <w:t xml:space="preserve"> לומר </w:t>
      </w: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י,ו: </w:t>
      </w:r>
      <w:r>
        <w:rPr>
          <w:rFonts w:ascii="Rod" w:hAnsi="Rod" w:cs="Narkisim" w:hint="eastAsia"/>
          <w:szCs w:val="20"/>
          <w:rtl/>
          <w:lang w:eastAsia="en-US"/>
        </w:rPr>
        <w:t>ותקעתם</w:t>
      </w:r>
      <w:r>
        <w:rPr>
          <w:rFonts w:ascii="Rod" w:hAnsi="Rod" w:cs="Narkisim"/>
          <w:szCs w:val="20"/>
          <w:rtl/>
          <w:lang w:eastAsia="en-US"/>
        </w:rPr>
        <w:t xml:space="preserve"> תרועה שנית ונסעו המחנות החנים תימנה</w:t>
      </w:r>
      <w:r>
        <w:rPr>
          <w:rFonts w:ascii="Rod" w:hAnsi="Rod" w:cs="Narkisim"/>
          <w:sz w:val="24"/>
          <w:szCs w:val="20"/>
          <w:rtl/>
          <w:lang w:eastAsia="en-US"/>
        </w:rPr>
        <w:t>]</w:t>
      </w:r>
      <w:r>
        <w:rPr>
          <w:rFonts w:ascii="Rod" w:hAnsi="Rod" w:cs="Narkisim"/>
          <w:iCs/>
          <w:sz w:val="24"/>
          <w:rtl/>
          <w:lang w:eastAsia="en-US"/>
        </w:rPr>
        <w:t xml:space="preserve"> תרועה יתקעו </w:t>
      </w:r>
      <w:r>
        <w:rPr>
          <w:rFonts w:ascii="Rod" w:hAnsi="Rod" w:cs="Narkisim"/>
          <w:sz w:val="24"/>
          <w:szCs w:val="20"/>
          <w:rtl/>
          <w:lang w:eastAsia="en-US"/>
        </w:rPr>
        <w:t>[</w:t>
      </w:r>
      <w:r>
        <w:rPr>
          <w:rFonts w:ascii="Rod" w:hAnsi="Rod" w:cs="Narkisim" w:hint="eastAsia"/>
          <w:szCs w:val="20"/>
          <w:rtl/>
          <w:lang w:eastAsia="en-US"/>
        </w:rPr>
        <w:t>למסעיהם</w:t>
      </w:r>
      <w:r>
        <w:rPr>
          <w:rFonts w:ascii="Rod" w:hAnsi="Rod" w:cs="Narkisi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רבי</w:t>
      </w:r>
      <w:r>
        <w:rPr>
          <w:rFonts w:ascii="Rod" w:hAnsi="Rod"/>
          <w:iCs/>
          <w:sz w:val="24"/>
          <w:rtl/>
          <w:lang w:eastAsia="en-US"/>
        </w:rPr>
        <w:t xml:space="preserve"> ישמעאל בנו של רבי יוחנן בן ברוקא אומר: אינו צריך! הרי הוא אומר </w:t>
      </w:r>
      <w:r>
        <w:rPr>
          <w:rFonts w:ascii="Rod" w:hAnsi="Rod" w:cs="Miriam"/>
          <w:sz w:val="24"/>
          <w:szCs w:val="16"/>
          <w:rtl/>
          <w:lang w:eastAsia="en-US"/>
        </w:rPr>
        <w:t>[</w:t>
      </w:r>
      <w:r>
        <w:rPr>
          <w:rFonts w:ascii="Miriam" w:hAnsi="Miriam" w:cs="Miriam" w:hint="eastAsia"/>
          <w:szCs w:val="16"/>
          <w:rtl/>
          <w:lang w:eastAsia="en-US"/>
        </w:rPr>
        <w:t>שם</w:t>
      </w:r>
      <w:r>
        <w:rPr>
          <w:rFonts w:ascii="Rod" w:hAnsi="Rod" w:cs="Miriam"/>
          <w:sz w:val="24"/>
          <w:szCs w:val="16"/>
          <w:rtl/>
          <w:lang w:eastAsia="en-US"/>
        </w:rPr>
        <w:t>]</w:t>
      </w:r>
      <w:r>
        <w:rPr>
          <w:rFonts w:ascii="Rod" w:hAnsi="Rod"/>
          <w:iCs/>
          <w:sz w:val="24"/>
          <w:rtl/>
          <w:lang w:eastAsia="en-US"/>
        </w:rPr>
        <w:t xml:space="preserve"> '</w:t>
      </w:r>
      <w:r>
        <w:rPr>
          <w:rFonts w:ascii="Rod" w:hAnsi="Rod" w:cs="Narkisim" w:hint="eastAsia"/>
          <w:iCs/>
          <w:sz w:val="24"/>
          <w:rtl/>
          <w:lang w:eastAsia="en-US"/>
        </w:rPr>
        <w:t>ותקעתם</w:t>
      </w:r>
      <w:r>
        <w:rPr>
          <w:rFonts w:ascii="Rod" w:hAnsi="Rod" w:cs="Narkisim"/>
          <w:iCs/>
          <w:sz w:val="24"/>
          <w:rtl/>
          <w:lang w:eastAsia="en-US"/>
        </w:rPr>
        <w:t xml:space="preserve"> תרועה שנית</w:t>
      </w:r>
      <w:r>
        <w:rPr>
          <w:rFonts w:ascii="Rod" w:hAnsi="Rod"/>
          <w:iCs/>
          <w:sz w:val="24"/>
          <w:rtl/>
          <w:lang w:eastAsia="en-US"/>
        </w:rPr>
        <w:t>', שאין תלמוד לומר '</w:t>
      </w:r>
      <w:r>
        <w:rPr>
          <w:rFonts w:ascii="Rod" w:hAnsi="Rod" w:cs="Narkisim" w:hint="eastAsia"/>
          <w:iCs/>
          <w:sz w:val="24"/>
          <w:rtl/>
          <w:lang w:eastAsia="en-US"/>
        </w:rPr>
        <w:t>שנית</w:t>
      </w:r>
      <w:r>
        <w:rPr>
          <w:rFonts w:ascii="Rod" w:hAnsi="Rod"/>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שכבר</w:t>
      </w:r>
      <w:r>
        <w:rPr>
          <w:rFonts w:ascii="Miriam" w:hAnsi="Miriam" w:cs="Miriam"/>
          <w:szCs w:val="20"/>
          <w:rtl/>
          <w:lang w:eastAsia="en-US"/>
        </w:rPr>
        <w:t xml:space="preserve"> אמר ותקעתם תרועה ונסע מחנה פלוני; כי הדר אמר 'ותקעתם תרועה ונסע מחנה פלוני' - פשיטא דשנית היא</w:t>
      </w:r>
      <w:r>
        <w:rPr>
          <w:rFonts w:ascii="Rod" w:hAnsi="Rod" w:cs="Miriam"/>
          <w:sz w:val="24"/>
          <w:szCs w:val="20"/>
          <w:rtl/>
          <w:lang w:eastAsia="en-US"/>
        </w:rPr>
        <w:t>)</w:t>
      </w:r>
      <w:r>
        <w:rPr>
          <w:rFonts w:ascii="Rod" w:hAnsi="Rod"/>
          <w:iCs/>
          <w:sz w:val="24"/>
          <w:rtl/>
          <w:lang w:eastAsia="en-US"/>
        </w:rPr>
        <w:t>, ומה תלמוד לומר '</w:t>
      </w:r>
      <w:r>
        <w:rPr>
          <w:rFonts w:ascii="Rod" w:hAnsi="Rod" w:cs="Narkisim" w:hint="eastAsia"/>
          <w:iCs/>
          <w:sz w:val="24"/>
          <w:rtl/>
          <w:lang w:eastAsia="en-US"/>
        </w:rPr>
        <w:t>שנית</w:t>
      </w:r>
      <w:r>
        <w:rPr>
          <w:rFonts w:ascii="Rod" w:hAnsi="Rod"/>
          <w:iCs/>
          <w:sz w:val="24"/>
          <w:rtl/>
          <w:lang w:eastAsia="en-US"/>
        </w:rPr>
        <w:t>'? - זה בנ</w:t>
      </w:r>
      <w:r>
        <w:rPr>
          <w:rFonts w:ascii="Rod" w:hAnsi="Rod" w:hint="eastAsia"/>
          <w:iCs/>
          <w:sz w:val="24"/>
          <w:rtl/>
          <w:lang w:eastAsia="en-US"/>
        </w:rPr>
        <w:t>ה</w:t>
      </w:r>
      <w:r>
        <w:rPr>
          <w:rFonts w:ascii="Rod" w:hAnsi="Rod"/>
          <w:iCs/>
          <w:sz w:val="24"/>
          <w:rtl/>
          <w:lang w:eastAsia="en-US"/>
        </w:rPr>
        <w:t xml:space="preserve"> אב שכל מקום שנאמר 'תרועה' - תהא תקיעה שניה לה </w:t>
      </w:r>
      <w:r>
        <w:rPr>
          <w:rFonts w:ascii="Rod" w:hAnsi="Rod" w:cs="Miriam"/>
          <w:sz w:val="24"/>
          <w:szCs w:val="20"/>
          <w:rtl/>
          <w:lang w:eastAsia="en-US"/>
        </w:rPr>
        <w:t>(</w:t>
      </w:r>
      <w:r>
        <w:rPr>
          <w:rFonts w:ascii="Miriam" w:hAnsi="Miriam" w:cs="Miriam" w:hint="eastAsia"/>
          <w:szCs w:val="20"/>
          <w:rtl/>
          <w:lang w:eastAsia="en-US"/>
        </w:rPr>
        <w:t>והכי</w:t>
      </w:r>
      <w:r>
        <w:rPr>
          <w:rFonts w:ascii="Miriam" w:hAnsi="Miriam" w:cs="Miriam"/>
          <w:szCs w:val="20"/>
          <w:rtl/>
          <w:lang w:eastAsia="en-US"/>
        </w:rPr>
        <w:t xml:space="preserve"> קאמר: ותקעתם תקיעה שנית לתרועה</w:t>
      </w:r>
      <w:r>
        <w:rPr>
          <w:rFonts w:ascii="Rod" w:hAnsi="Rod" w:cs="Miria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אין</w:t>
      </w:r>
      <w:r>
        <w:rPr>
          <w:rFonts w:ascii="Rod" w:hAnsi="Rod"/>
          <w:iCs/>
          <w:sz w:val="24"/>
          <w:rtl/>
          <w:lang w:eastAsia="en-US"/>
        </w:rPr>
        <w:t xml:space="preserve"> לי אלא במדבר, </w:t>
      </w:r>
      <w:r>
        <w:rPr>
          <w:rFonts w:ascii="Rod" w:hAnsi="Rod" w:hint="eastAsia"/>
          <w:iCs/>
          <w:sz w:val="24"/>
          <w:rtl/>
          <w:lang w:eastAsia="en-US"/>
        </w:rPr>
        <w:t>בראש</w:t>
      </w:r>
      <w:r>
        <w:rPr>
          <w:rFonts w:ascii="Rod" w:hAnsi="Rod"/>
          <w:iCs/>
          <w:sz w:val="24"/>
          <w:rtl/>
          <w:lang w:eastAsia="en-US"/>
        </w:rPr>
        <w:t xml:space="preserve"> השנה מנין? </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תלמוד</w:t>
      </w:r>
      <w:r>
        <w:rPr>
          <w:rFonts w:ascii="Rod" w:hAnsi="Rod"/>
          <w:iCs/>
          <w:sz w:val="24"/>
          <w:rtl/>
          <w:lang w:eastAsia="en-US"/>
        </w:rPr>
        <w:t xml:space="preserve"> לומר 'תרועה' 'תרועה' לגזירה שוה.</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ושלש</w:t>
      </w:r>
      <w:r>
        <w:rPr>
          <w:rFonts w:ascii="Rod" w:hAnsi="Rod"/>
          <w:iCs/>
          <w:sz w:val="24"/>
          <w:rtl/>
          <w:lang w:eastAsia="en-US"/>
        </w:rPr>
        <w:t xml:space="preserve"> תרועות נאמרו בראש השנה:</w:t>
      </w:r>
    </w:p>
    <w:p w:rsidR="008C42CC" w:rsidRDefault="008C42CC" w:rsidP="003B1A93">
      <w:pPr>
        <w:bidi/>
        <w:spacing w:line="240" w:lineRule="atLeast"/>
        <w:rPr>
          <w:rFonts w:ascii="Rod" w:hAnsi="Rod"/>
          <w:iCs/>
          <w:sz w:val="24"/>
          <w:rtl/>
          <w:lang w:eastAsia="en-US"/>
        </w:rPr>
      </w:pPr>
      <w:r>
        <w:rPr>
          <w:rFonts w:ascii="Rod" w:hAnsi="Rod" w:cs="Narkisim"/>
          <w:sz w:val="24"/>
          <w:szCs w:val="20"/>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כג,כד: </w:t>
      </w:r>
      <w:r>
        <w:rPr>
          <w:rFonts w:ascii="Rod" w:hAnsi="Rod" w:cs="Narkisim" w:hint="eastAsia"/>
          <w:szCs w:val="20"/>
          <w:rtl/>
          <w:lang w:eastAsia="en-US"/>
        </w:rPr>
        <w:t>דבר</w:t>
      </w:r>
      <w:r>
        <w:rPr>
          <w:rFonts w:ascii="Rod" w:hAnsi="Rod" w:cs="Narkisim"/>
          <w:szCs w:val="20"/>
          <w:rtl/>
          <w:lang w:eastAsia="en-US"/>
        </w:rPr>
        <w:t xml:space="preserve"> אל בני ישראל לאמר בח</w:t>
      </w:r>
      <w:r>
        <w:rPr>
          <w:rFonts w:ascii="Rod" w:hAnsi="Rod" w:cs="Narkisim" w:hint="eastAsia"/>
          <w:szCs w:val="20"/>
          <w:rtl/>
          <w:lang w:eastAsia="en-US"/>
        </w:rPr>
        <w:t>דש</w:t>
      </w:r>
      <w:r>
        <w:rPr>
          <w:rFonts w:ascii="Rod" w:hAnsi="Rod" w:cs="Narkisim"/>
          <w:szCs w:val="20"/>
          <w:rtl/>
          <w:lang w:eastAsia="en-US"/>
        </w:rPr>
        <w:t xml:space="preserve"> השביעי באחד לחדש יהיה לכם</w:t>
      </w:r>
      <w:r>
        <w:rPr>
          <w:rFonts w:ascii="Rod" w:hAnsi="Rod" w:cs="Narkisim"/>
          <w:sz w:val="24"/>
          <w:szCs w:val="20"/>
          <w:rtl/>
          <w:lang w:eastAsia="en-US"/>
        </w:rPr>
        <w:t>]</w:t>
      </w:r>
      <w:r>
        <w:rPr>
          <w:rFonts w:ascii="Rod" w:hAnsi="Rod" w:cs="Narkisim"/>
          <w:iCs/>
          <w:sz w:val="24"/>
          <w:rtl/>
          <w:lang w:eastAsia="en-US"/>
        </w:rPr>
        <w:t xml:space="preserve"> שבתון זכרון תרועה </w:t>
      </w:r>
      <w:r>
        <w:rPr>
          <w:rFonts w:ascii="Rod" w:hAnsi="Rod" w:cs="Narkisim"/>
          <w:sz w:val="24"/>
          <w:szCs w:val="20"/>
          <w:rtl/>
          <w:lang w:eastAsia="en-US"/>
        </w:rPr>
        <w:t>[</w:t>
      </w:r>
      <w:r>
        <w:rPr>
          <w:rFonts w:ascii="Rod" w:hAnsi="Rod" w:cs="Narkisim" w:hint="eastAsia"/>
          <w:szCs w:val="20"/>
          <w:rtl/>
          <w:lang w:eastAsia="en-US"/>
        </w:rPr>
        <w:t>מקרא</w:t>
      </w:r>
      <w:r>
        <w:rPr>
          <w:rFonts w:ascii="Rod" w:hAnsi="Rod" w:cs="Narkisim"/>
          <w:szCs w:val="20"/>
          <w:rtl/>
          <w:lang w:eastAsia="en-US"/>
        </w:rPr>
        <w:t xml:space="preserve"> קדש</w:t>
      </w:r>
      <w:r>
        <w:rPr>
          <w:rFonts w:ascii="Rod" w:hAnsi="Rod" w:cs="Narkisim"/>
          <w:sz w:val="24"/>
          <w:szCs w:val="20"/>
          <w:rtl/>
          <w:lang w:eastAsia="en-US"/>
        </w:rPr>
        <w:t>]</w:t>
      </w:r>
      <w:r>
        <w:rPr>
          <w:rFonts w:ascii="Rod" w:hAnsi="Rod"/>
          <w:iCs/>
          <w:sz w:val="24"/>
          <w:rtl/>
          <w:lang w:eastAsia="en-US"/>
        </w:rPr>
        <w:t xml:space="preserve">, </w:t>
      </w:r>
    </w:p>
    <w:p w:rsidR="008C42CC" w:rsidRDefault="008C42CC" w:rsidP="003B1A93">
      <w:pPr>
        <w:bidi/>
        <w:spacing w:line="240" w:lineRule="atLeast"/>
        <w:rPr>
          <w:rFonts w:ascii="Rod" w:hAnsi="Rod"/>
          <w:iCs/>
          <w:sz w:val="24"/>
          <w:rtl/>
          <w:lang w:eastAsia="en-US"/>
        </w:rPr>
      </w:pPr>
      <w:r>
        <w:rPr>
          <w:rFonts w:ascii="Rod" w:hAnsi="Rod" w:cs="Narkisim"/>
          <w:sz w:val="24"/>
          <w:szCs w:val="20"/>
          <w:rtl/>
          <w:lang w:eastAsia="en-US"/>
        </w:rPr>
        <w:t>[</w:t>
      </w:r>
      <w:r>
        <w:rPr>
          <w:rFonts w:ascii="Miriam" w:hAnsi="Miriam" w:cs="Miriam" w:hint="eastAsia"/>
          <w:szCs w:val="16"/>
          <w:rtl/>
          <w:lang w:eastAsia="en-US"/>
        </w:rPr>
        <w:t>במדבר</w:t>
      </w:r>
      <w:r>
        <w:rPr>
          <w:rFonts w:ascii="Miriam" w:hAnsi="Miriam" w:cs="Miriam"/>
          <w:szCs w:val="16"/>
          <w:rtl/>
          <w:lang w:eastAsia="en-US"/>
        </w:rPr>
        <w:t xml:space="preserve"> כט,א: </w:t>
      </w:r>
      <w:r>
        <w:rPr>
          <w:rFonts w:ascii="Rod" w:hAnsi="Rod" w:cs="Narkisim" w:hint="eastAsia"/>
          <w:szCs w:val="20"/>
          <w:rtl/>
          <w:lang w:eastAsia="en-US"/>
        </w:rPr>
        <w:t>ובחדש</w:t>
      </w:r>
      <w:r>
        <w:rPr>
          <w:rFonts w:ascii="Rod" w:hAnsi="Rod" w:cs="Narkisim"/>
          <w:szCs w:val="20"/>
          <w:rtl/>
          <w:lang w:eastAsia="en-US"/>
        </w:rPr>
        <w:t xml:space="preserve"> השביעי באחד לחדש מקרא קדש יהיה לכם כל מלאכת עבדה לא תעשו</w:t>
      </w:r>
      <w:r>
        <w:rPr>
          <w:rFonts w:ascii="Rod" w:hAnsi="Rod" w:cs="Narkisim"/>
          <w:sz w:val="24"/>
          <w:szCs w:val="20"/>
          <w:rtl/>
          <w:lang w:eastAsia="en-US"/>
        </w:rPr>
        <w:t>]</w:t>
      </w:r>
      <w:r>
        <w:rPr>
          <w:rFonts w:ascii="Rod" w:hAnsi="Rod" w:cs="Narkisim"/>
          <w:iCs/>
          <w:sz w:val="24"/>
          <w:rtl/>
          <w:lang w:eastAsia="en-US"/>
        </w:rPr>
        <w:t xml:space="preserve"> יום תרועה </w:t>
      </w:r>
      <w:r>
        <w:rPr>
          <w:rFonts w:ascii="Rod" w:hAnsi="Rod" w:cs="Narkisim"/>
          <w:sz w:val="24"/>
          <w:szCs w:val="20"/>
          <w:rtl/>
          <w:lang w:eastAsia="en-US"/>
        </w:rPr>
        <w:t>[</w:t>
      </w:r>
      <w:r>
        <w:rPr>
          <w:rFonts w:ascii="Rod" w:hAnsi="Rod" w:cs="Narkisim" w:hint="eastAsia"/>
          <w:szCs w:val="20"/>
          <w:rtl/>
          <w:lang w:eastAsia="en-US"/>
        </w:rPr>
        <w:t>יהיה</w:t>
      </w:r>
      <w:r>
        <w:rPr>
          <w:rFonts w:ascii="Rod" w:hAnsi="Rod" w:cs="Narkisim"/>
          <w:szCs w:val="20"/>
          <w:rtl/>
          <w:lang w:eastAsia="en-US"/>
        </w:rPr>
        <w:t xml:space="preserve"> לכם</w:t>
      </w:r>
      <w:r>
        <w:rPr>
          <w:rFonts w:ascii="Rod" w:hAnsi="Rod" w:cs="Narkisim"/>
          <w:sz w:val="24"/>
          <w:szCs w:val="20"/>
          <w:rtl/>
          <w:lang w:eastAsia="en-US"/>
        </w:rPr>
        <w:t>]</w:t>
      </w:r>
      <w:r>
        <w:rPr>
          <w:rFonts w:ascii="Rod" w:hAnsi="Rod"/>
          <w:iCs/>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cs="Miriam"/>
          <w:sz w:val="24"/>
          <w:szCs w:val="16"/>
          <w:rtl/>
          <w:lang w:eastAsia="en-US"/>
        </w:rPr>
        <w:t>(</w:t>
      </w:r>
      <w:r>
        <w:rPr>
          <w:rFonts w:ascii="Miriam" w:hAnsi="Miriam" w:cs="Miriam" w:hint="eastAsia"/>
          <w:szCs w:val="16"/>
          <w:rtl/>
          <w:lang w:eastAsia="en-US"/>
        </w:rPr>
        <w:t>ויקרא</w:t>
      </w:r>
      <w:r>
        <w:rPr>
          <w:rFonts w:ascii="Miriam" w:hAnsi="Miriam" w:cs="Miriam"/>
          <w:szCs w:val="16"/>
          <w:rtl/>
          <w:lang w:eastAsia="en-US"/>
        </w:rPr>
        <w:t xml:space="preserve"> כה,ט</w:t>
      </w:r>
      <w:r>
        <w:rPr>
          <w:rFonts w:ascii="Rod" w:hAnsi="Rod" w:cs="Miriam"/>
          <w:sz w:val="24"/>
          <w:szCs w:val="16"/>
          <w:rtl/>
          <w:lang w:eastAsia="en-US"/>
        </w:rPr>
        <w:t>)</w:t>
      </w:r>
      <w:r>
        <w:rPr>
          <w:rFonts w:ascii="Rod" w:hAnsi="Rod" w:cs="Narkisim"/>
          <w:iCs/>
          <w:sz w:val="24"/>
          <w:rtl/>
          <w:lang w:eastAsia="en-US"/>
        </w:rPr>
        <w:t xml:space="preserve"> והעברת שופר תרועה </w:t>
      </w:r>
      <w:r>
        <w:rPr>
          <w:rFonts w:ascii="Rod" w:hAnsi="Rod" w:cs="Narkisim"/>
          <w:sz w:val="24"/>
          <w:szCs w:val="20"/>
          <w:rtl/>
          <w:lang w:eastAsia="en-US"/>
        </w:rPr>
        <w:t>[</w:t>
      </w:r>
      <w:r>
        <w:rPr>
          <w:rFonts w:ascii="Rod" w:hAnsi="Rod" w:cs="Narkisim" w:hint="eastAsia"/>
          <w:szCs w:val="20"/>
          <w:rtl/>
          <w:lang w:eastAsia="en-US"/>
        </w:rPr>
        <w:t>בחדש</w:t>
      </w:r>
      <w:r>
        <w:rPr>
          <w:rFonts w:ascii="Rod" w:hAnsi="Rod" w:cs="Narkisim"/>
          <w:szCs w:val="20"/>
          <w:rtl/>
          <w:lang w:eastAsia="en-US"/>
        </w:rPr>
        <w:t xml:space="preserve"> השבעי בעשור לחדש ביום הכפרים תעבירו שופר בכל ארצכם</w:t>
      </w:r>
      <w:r>
        <w:rPr>
          <w:rFonts w:ascii="Rod" w:hAnsi="Rod" w:cs="Narkisim"/>
          <w:sz w:val="24"/>
          <w:szCs w:val="20"/>
          <w:rtl/>
          <w:lang w:eastAsia="en-US"/>
        </w:rPr>
        <w:t>]</w:t>
      </w:r>
      <w:r>
        <w:rPr>
          <w:rFonts w:ascii="Rod" w:hAnsi="Rod"/>
          <w:iCs/>
          <w:sz w:val="24"/>
          <w:rtl/>
          <w:lang w:eastAsia="en-US"/>
        </w:rPr>
        <w:t xml:space="preserve">, ושתי תקיעות לכל </w:t>
      </w:r>
      <w:r>
        <w:rPr>
          <w:rFonts w:ascii="Rod" w:hAnsi="Rod" w:hint="eastAsia"/>
          <w:iCs/>
          <w:sz w:val="24"/>
          <w:rtl/>
          <w:lang w:eastAsia="en-US"/>
        </w:rPr>
        <w:t>אחת</w:t>
      </w:r>
      <w:r>
        <w:rPr>
          <w:rFonts w:ascii="Rod" w:hAnsi="Rod"/>
          <w:iCs/>
          <w:sz w:val="24"/>
          <w:rtl/>
          <w:lang w:eastAsia="en-US"/>
        </w:rPr>
        <w:t xml:space="preserve"> ואחת, מצינו למדין שלש תרועות ושש תקיעות נאמרו בראש השנה: שתים מדברי תורה ואחת מדברי סופרים: </w:t>
      </w:r>
      <w:r>
        <w:rPr>
          <w:rFonts w:ascii="Rod" w:hAnsi="Rod" w:cs="Miriam"/>
          <w:sz w:val="24"/>
          <w:szCs w:val="20"/>
          <w:rtl/>
          <w:lang w:eastAsia="en-US"/>
        </w:rPr>
        <w:t>(</w:t>
      </w:r>
      <w:r>
        <w:rPr>
          <w:rFonts w:ascii="Miriam" w:hAnsi="Miriam" w:cs="Miriam" w:hint="eastAsia"/>
          <w:szCs w:val="20"/>
          <w:rtl/>
          <w:lang w:eastAsia="en-US"/>
        </w:rPr>
        <w:t>תרי</w:t>
      </w:r>
      <w:r>
        <w:rPr>
          <w:rFonts w:ascii="Miriam" w:hAnsi="Miriam" w:cs="Miriam"/>
          <w:szCs w:val="20"/>
          <w:rtl/>
          <w:lang w:eastAsia="en-US"/>
        </w:rPr>
        <w:t xml:space="preserve"> קראי דרוש למניינא, כדקתני ואזיל:</w:t>
      </w:r>
      <w:r>
        <w:rPr>
          <w:rFonts w:ascii="Rod" w:hAnsi="Rod" w:cs="Miriam"/>
          <w:sz w:val="24"/>
          <w:szCs w:val="20"/>
          <w:rtl/>
          <w:lang w:eastAsia="en-US"/>
        </w:rPr>
        <w:t>)</w:t>
      </w:r>
      <w:r>
        <w:rPr>
          <w:rFonts w:ascii="Rod" w:hAnsi="Rod"/>
          <w:i/>
          <w:iCs/>
          <w:sz w:val="24"/>
          <w:rtl/>
          <w:lang w:eastAsia="en-US"/>
        </w:rPr>
        <w:t xml:space="preserve"> </w:t>
      </w:r>
      <w:r>
        <w:rPr>
          <w:rFonts w:ascii="Rod" w:hAnsi="Rod"/>
          <w:iCs/>
          <w:sz w:val="24"/>
          <w:rtl/>
          <w:lang w:eastAsia="en-US"/>
        </w:rPr>
        <w:t>'</w:t>
      </w:r>
      <w:r>
        <w:rPr>
          <w:rFonts w:ascii="Rod" w:hAnsi="Rod" w:cs="Narkisim" w:hint="eastAsia"/>
          <w:iCs/>
          <w:sz w:val="24"/>
          <w:rtl/>
          <w:lang w:eastAsia="en-US"/>
        </w:rPr>
        <w:t>שבתון</w:t>
      </w:r>
      <w:r>
        <w:rPr>
          <w:rFonts w:ascii="Rod" w:hAnsi="Rod" w:cs="Narkisim"/>
          <w:iCs/>
          <w:sz w:val="24"/>
          <w:rtl/>
          <w:lang w:eastAsia="en-US"/>
        </w:rPr>
        <w:t xml:space="preserve"> זכרון תרועה</w:t>
      </w:r>
      <w:r>
        <w:rPr>
          <w:rFonts w:ascii="Rod" w:hAnsi="Rod"/>
          <w:iCs/>
          <w:sz w:val="24"/>
          <w:rtl/>
          <w:lang w:eastAsia="en-US"/>
        </w:rPr>
        <w:t>' '</w:t>
      </w:r>
      <w:r>
        <w:rPr>
          <w:rFonts w:ascii="Rod" w:hAnsi="Rod" w:cs="Narkisim" w:hint="eastAsia"/>
          <w:iCs/>
          <w:sz w:val="24"/>
          <w:rtl/>
          <w:lang w:eastAsia="en-US"/>
        </w:rPr>
        <w:t>והעברת</w:t>
      </w:r>
      <w:r>
        <w:rPr>
          <w:rFonts w:ascii="Rod" w:hAnsi="Rod" w:cs="Narkisim"/>
          <w:iCs/>
          <w:sz w:val="24"/>
          <w:rtl/>
          <w:lang w:eastAsia="en-US"/>
        </w:rPr>
        <w:t xml:space="preserve"> שופר תרועה</w:t>
      </w:r>
      <w:r>
        <w:rPr>
          <w:rFonts w:ascii="Rod" w:hAnsi="Rod"/>
          <w:iCs/>
          <w:sz w:val="24"/>
          <w:rtl/>
          <w:lang w:eastAsia="en-US"/>
        </w:rPr>
        <w:t xml:space="preserve">' - מדברי תורה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xml:space="preserve"> מכאן נלמוד שתים</w:t>
      </w:r>
      <w:r>
        <w:rPr>
          <w:rFonts w:ascii="Rod" w:hAnsi="Rod" w:cs="Miriam"/>
          <w:sz w:val="24"/>
          <w:szCs w:val="20"/>
          <w:rtl/>
          <w:lang w:eastAsia="en-US"/>
        </w:rPr>
        <w:t>)</w:t>
      </w:r>
      <w:r>
        <w:rPr>
          <w:rFonts w:ascii="Rod" w:hAnsi="Rod"/>
          <w:iCs/>
          <w:sz w:val="24"/>
          <w:rtl/>
          <w:lang w:eastAsia="en-US"/>
        </w:rPr>
        <w:t>, '</w:t>
      </w:r>
      <w:r>
        <w:rPr>
          <w:rFonts w:ascii="Rod" w:hAnsi="Rod" w:cs="Narkisim" w:hint="eastAsia"/>
          <w:iCs/>
          <w:sz w:val="24"/>
          <w:rtl/>
          <w:lang w:eastAsia="en-US"/>
        </w:rPr>
        <w:t>יום</w:t>
      </w:r>
      <w:r>
        <w:rPr>
          <w:rFonts w:ascii="Rod" w:hAnsi="Rod" w:cs="Narkisim"/>
          <w:iCs/>
          <w:sz w:val="24"/>
          <w:rtl/>
          <w:lang w:eastAsia="en-US"/>
        </w:rPr>
        <w:t xml:space="preserve"> תרועה יהיה לכם</w:t>
      </w:r>
      <w:r>
        <w:rPr>
          <w:rFonts w:ascii="Rod" w:hAnsi="Rod"/>
          <w:iCs/>
          <w:sz w:val="24"/>
          <w:rtl/>
          <w:lang w:eastAsia="en-US"/>
        </w:rPr>
        <w:t xml:space="preserve">' - </w:t>
      </w:r>
      <w:r>
        <w:rPr>
          <w:rFonts w:ascii="Rod" w:hAnsi="Rod" w:hint="eastAsia"/>
          <w:iCs/>
          <w:sz w:val="24"/>
          <w:rtl/>
          <w:lang w:eastAsia="en-US"/>
        </w:rPr>
        <w:t>לתלמודו</w:t>
      </w:r>
      <w:r>
        <w:rPr>
          <w:rFonts w:ascii="Rod" w:hAnsi="Rod"/>
          <w:iCs/>
          <w:sz w:val="24"/>
          <w:rtl/>
          <w:lang w:eastAsia="en-US"/>
        </w:rPr>
        <w:t xml:space="preserve"> הוא בא </w:t>
      </w:r>
      <w:r>
        <w:rPr>
          <w:rFonts w:ascii="Rod" w:hAnsi="Rod" w:cs="Miriam"/>
          <w:sz w:val="24"/>
          <w:szCs w:val="20"/>
          <w:rtl/>
          <w:lang w:eastAsia="en-US"/>
        </w:rPr>
        <w:t>(</w:t>
      </w:r>
      <w:r>
        <w:rPr>
          <w:rFonts w:ascii="Miriam" w:hAnsi="Miriam" w:cs="Miriam" w:hint="eastAsia"/>
          <w:szCs w:val="20"/>
          <w:rtl/>
          <w:lang w:eastAsia="en-US"/>
        </w:rPr>
        <w:t>לא</w:t>
      </w:r>
      <w:r>
        <w:rPr>
          <w:rFonts w:ascii="Miriam" w:hAnsi="Miriam" w:cs="Miriam"/>
          <w:szCs w:val="20"/>
          <w:rtl/>
          <w:lang w:eastAsia="en-US"/>
        </w:rPr>
        <w:t xml:space="preserve"> תדרשיה למניינא, שהרי לתלמודו הוא בא: מופנה ל</w:t>
      </w:r>
      <w:r>
        <w:rPr>
          <w:rFonts w:ascii="Miriam" w:hAnsi="Miriam" w:cs="Miriam" w:hint="eastAsia"/>
          <w:szCs w:val="20"/>
          <w:rtl/>
          <w:lang w:eastAsia="en-US"/>
        </w:rPr>
        <w:t>גזירה</w:t>
      </w:r>
      <w:r>
        <w:rPr>
          <w:rFonts w:ascii="Miriam" w:hAnsi="Miriam" w:cs="Miriam"/>
          <w:szCs w:val="20"/>
          <w:rtl/>
          <w:lang w:eastAsia="en-US"/>
        </w:rPr>
        <w:t xml:space="preserve"> שוה </w:t>
      </w:r>
      <w:r>
        <w:rPr>
          <w:rFonts w:ascii="Miriam" w:hAnsi="Miriam" w:cs="Miriam" w:hint="eastAsia"/>
          <w:szCs w:val="20"/>
          <w:rtl/>
          <w:lang w:eastAsia="en-US"/>
        </w:rPr>
        <w:t>שדרש</w:t>
      </w:r>
      <w:r>
        <w:rPr>
          <w:rFonts w:ascii="Miriam" w:hAnsi="Miriam" w:cs="Miriam"/>
          <w:szCs w:val="20"/>
          <w:rtl/>
          <w:lang w:eastAsia="en-US"/>
        </w:rPr>
        <w:t xml:space="preserve"> '</w:t>
      </w:r>
      <w:r>
        <w:rPr>
          <w:rFonts w:ascii="Miriam" w:hAnsi="Miriam" w:cs="Miriam"/>
          <w:i/>
          <w:iCs/>
          <w:szCs w:val="20"/>
          <w:rtl/>
          <w:lang w:eastAsia="en-US"/>
        </w:rPr>
        <w:t>'תרועה' 'תרועה' ל</w:t>
      </w:r>
      <w:r>
        <w:rPr>
          <w:rFonts w:ascii="Miriam" w:hAnsi="Miriam" w:cs="Miriam" w:hint="eastAsia"/>
          <w:i/>
          <w:iCs/>
          <w:szCs w:val="20"/>
          <w:rtl/>
          <w:lang w:eastAsia="en-US"/>
        </w:rPr>
        <w:t>גזירה</w:t>
      </w:r>
      <w:r>
        <w:rPr>
          <w:rFonts w:ascii="Miriam" w:hAnsi="Miriam" w:cs="Miriam"/>
          <w:i/>
          <w:iCs/>
          <w:szCs w:val="20"/>
          <w:rtl/>
          <w:lang w:eastAsia="en-US"/>
        </w:rPr>
        <w:t xml:space="preserve"> שוה</w:t>
      </w:r>
      <w:r>
        <w:rPr>
          <w:rFonts w:ascii="Miriam" w:hAnsi="Miriam" w:cs="Miriam"/>
          <w:szCs w:val="20"/>
          <w:rtl/>
          <w:lang w:eastAsia="en-US"/>
        </w:rPr>
        <w:t>', אלא סופרים אמרוה כדי להשוות מלכיות וזכרונות ושופרות לתקיעות</w:t>
      </w:r>
      <w:r>
        <w:rPr>
          <w:rFonts w:ascii="Miriam" w:hAnsi="Miriam" w:cs="Miriam" w:hint="eastAsia"/>
          <w:szCs w:val="20"/>
          <w:rtl/>
          <w:lang w:eastAsia="en-US"/>
        </w:rPr>
        <w:t>יהן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רבי</w:t>
      </w:r>
      <w:r>
        <w:rPr>
          <w:rFonts w:ascii="Rod" w:hAnsi="Rod"/>
          <w:sz w:val="24"/>
          <w:rtl/>
          <w:lang w:eastAsia="en-US"/>
        </w:rPr>
        <w:t xml:space="preserve"> שמואל בר נחמני אמר רבי יונתן: אחת מדברי תורה ושתים מדברי </w:t>
      </w:r>
      <w:r>
        <w:rPr>
          <w:rFonts w:ascii="Rod" w:hAnsi="Rod" w:hint="eastAsia"/>
          <w:sz w:val="24"/>
          <w:rtl/>
          <w:lang w:eastAsia="en-US"/>
        </w:rPr>
        <w:t>סופרים</w:t>
      </w:r>
      <w:r>
        <w:rPr>
          <w:rFonts w:ascii="Rod" w:hAnsi="Rod"/>
          <w:sz w:val="24"/>
          <w:rtl/>
          <w:lang w:eastAsia="en-US"/>
        </w:rPr>
        <w:t xml:space="preserve"> '</w:t>
      </w:r>
      <w:r>
        <w:rPr>
          <w:rFonts w:ascii="Rod" w:hAnsi="Rod" w:cs="Narkisim" w:hint="eastAsia"/>
          <w:sz w:val="24"/>
          <w:rtl/>
          <w:lang w:eastAsia="en-US"/>
        </w:rPr>
        <w:t>והעברת</w:t>
      </w:r>
      <w:r>
        <w:rPr>
          <w:rFonts w:ascii="Rod" w:hAnsi="Rod" w:cs="Narkisim"/>
          <w:sz w:val="24"/>
          <w:rtl/>
          <w:lang w:eastAsia="en-US"/>
        </w:rPr>
        <w:t xml:space="preserve"> שופר תרועה</w:t>
      </w:r>
      <w:r>
        <w:rPr>
          <w:rFonts w:ascii="Rod" w:hAnsi="Rod"/>
          <w:sz w:val="24"/>
          <w:rtl/>
          <w:lang w:eastAsia="en-US"/>
        </w:rPr>
        <w:t>' מדברי תורה, '</w:t>
      </w:r>
      <w:r>
        <w:rPr>
          <w:rFonts w:ascii="Rod" w:hAnsi="Rod" w:cs="Narkisim" w:hint="eastAsia"/>
          <w:sz w:val="24"/>
          <w:rtl/>
          <w:lang w:eastAsia="en-US"/>
        </w:rPr>
        <w:t>שבתון</w:t>
      </w:r>
      <w:r>
        <w:rPr>
          <w:rFonts w:ascii="Rod" w:hAnsi="Rod" w:cs="Narkisim"/>
          <w:sz w:val="24"/>
          <w:rtl/>
          <w:lang w:eastAsia="en-US"/>
        </w:rPr>
        <w:t xml:space="preserve"> זכרון תרועה</w:t>
      </w:r>
      <w:r>
        <w:rPr>
          <w:rFonts w:ascii="Rod" w:hAnsi="Rod"/>
          <w:sz w:val="24"/>
          <w:rtl/>
          <w:lang w:eastAsia="en-US"/>
        </w:rPr>
        <w:t>' ו'</w:t>
      </w:r>
      <w:r>
        <w:rPr>
          <w:rFonts w:ascii="Rod" w:hAnsi="Rod" w:cs="Narkisim" w:hint="eastAsia"/>
          <w:sz w:val="24"/>
          <w:rtl/>
          <w:lang w:eastAsia="en-US"/>
        </w:rPr>
        <w:t>יום</w:t>
      </w:r>
      <w:r>
        <w:rPr>
          <w:rFonts w:ascii="Rod" w:hAnsi="Rod" w:cs="Narkisim"/>
          <w:sz w:val="24"/>
          <w:rtl/>
          <w:lang w:eastAsia="en-US"/>
        </w:rPr>
        <w:t xml:space="preserve"> </w:t>
      </w:r>
      <w:r>
        <w:rPr>
          <w:rFonts w:ascii="Rod" w:hAnsi="Rod" w:cs="Narkisim" w:hint="eastAsia"/>
          <w:sz w:val="24"/>
          <w:rtl/>
          <w:lang w:eastAsia="en-US"/>
        </w:rPr>
        <w:t>תרועה</w:t>
      </w:r>
      <w:r>
        <w:rPr>
          <w:rFonts w:ascii="Rod" w:hAnsi="Rod" w:cs="Narkisim"/>
          <w:sz w:val="24"/>
          <w:rtl/>
          <w:lang w:eastAsia="en-US"/>
        </w:rPr>
        <w:t xml:space="preserve"> יהיה לכם</w:t>
      </w:r>
      <w:r>
        <w:rPr>
          <w:rFonts w:ascii="Rod" w:hAnsi="Rod"/>
          <w:sz w:val="24"/>
          <w:rtl/>
          <w:lang w:eastAsia="en-US"/>
        </w:rPr>
        <w:t>' - לתלמודו הוא בא.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'לתלמודו הוא </w:t>
      </w:r>
      <w:r>
        <w:rPr>
          <w:rFonts w:ascii="Rod" w:hAnsi="Rod" w:hint="eastAsia"/>
          <w:sz w:val="24"/>
          <w:rtl/>
          <w:lang w:eastAsia="en-US"/>
        </w:rPr>
        <w:t>בא</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בשלמא</w:t>
      </w:r>
      <w:r>
        <w:rPr>
          <w:rFonts w:ascii="Miriam" w:hAnsi="Miriam" w:cs="Miriam"/>
          <w:szCs w:val="20"/>
          <w:rtl/>
          <w:lang w:eastAsia="en-US"/>
        </w:rPr>
        <w:t xml:space="preserve"> חד ל</w:t>
      </w:r>
      <w:r>
        <w:rPr>
          <w:rFonts w:ascii="Miriam" w:hAnsi="Miriam" w:cs="Miriam" w:hint="eastAsia"/>
          <w:szCs w:val="20"/>
          <w:rtl/>
          <w:lang w:eastAsia="en-US"/>
        </w:rPr>
        <w:t>גזירה</w:t>
      </w:r>
      <w:r>
        <w:rPr>
          <w:rFonts w:ascii="Miriam" w:hAnsi="Miriam" w:cs="Miriam"/>
          <w:szCs w:val="20"/>
          <w:rtl/>
          <w:lang w:eastAsia="en-US"/>
        </w:rPr>
        <w:t xml:space="preserve"> שוה, אידך למאי</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מיבעי</w:t>
      </w:r>
      <w:r>
        <w:rPr>
          <w:rFonts w:ascii="Rod" w:hAnsi="Rod"/>
          <w:sz w:val="24"/>
          <w:rtl/>
          <w:lang w:eastAsia="en-US"/>
        </w:rPr>
        <w:t xml:space="preserve"> ביום ולא בלילה.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 ביום ולא בלילה מנא ליה?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נפקא</w:t>
      </w:r>
      <w:r>
        <w:rPr>
          <w:rFonts w:ascii="Rod" w:hAnsi="Rod"/>
          <w:sz w:val="24"/>
          <w:rtl/>
          <w:lang w:eastAsia="en-US"/>
        </w:rPr>
        <w:t xml:space="preserve"> ליה מ'</w:t>
      </w:r>
      <w:r>
        <w:rPr>
          <w:rFonts w:ascii="Rod" w:hAnsi="Rod" w:cs="Narkisim" w:hint="eastAsia"/>
          <w:sz w:val="24"/>
          <w:rtl/>
          <w:lang w:eastAsia="en-US"/>
        </w:rPr>
        <w:t>ביום</w:t>
      </w:r>
      <w:r>
        <w:rPr>
          <w:rFonts w:ascii="Rod" w:hAnsi="Rod" w:cs="Narkisim"/>
          <w:sz w:val="24"/>
          <w:rtl/>
          <w:lang w:eastAsia="en-US"/>
        </w:rPr>
        <w:t xml:space="preserve"> הכפורים</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מ'</w:t>
      </w:r>
      <w:r>
        <w:rPr>
          <w:rFonts w:ascii="Rod" w:hAnsi="Rod" w:cs="Narkisim" w:hint="eastAsia"/>
          <w:sz w:val="24"/>
          <w:rtl/>
          <w:lang w:eastAsia="en-US"/>
        </w:rPr>
        <w:t>ביום</w:t>
      </w:r>
      <w:r>
        <w:rPr>
          <w:rFonts w:ascii="Rod" w:hAnsi="Rod" w:cs="Narkisim"/>
          <w:sz w:val="24"/>
          <w:rtl/>
          <w:lang w:eastAsia="en-US"/>
        </w:rPr>
        <w:t xml:space="preserve"> הכפורים</w:t>
      </w:r>
      <w:r>
        <w:rPr>
          <w:rFonts w:ascii="Rod" w:hAnsi="Rod"/>
          <w:sz w:val="24"/>
          <w:rtl/>
          <w:lang w:eastAsia="en-US"/>
        </w:rPr>
        <w:t>' יליף - נגמור נמי מיניה לפשוטה לפניה ופשוטה לאחריה?</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cs="Narkisim" w:hint="eastAsia"/>
          <w:sz w:val="24"/>
          <w:rtl/>
          <w:lang w:eastAsia="en-US"/>
        </w:rPr>
        <w:t>והעברת</w:t>
      </w:r>
      <w:r>
        <w:rPr>
          <w:rFonts w:ascii="Rod" w:hAnsi="Rod"/>
          <w:sz w:val="24"/>
          <w:rtl/>
          <w:lang w:eastAsia="en-US"/>
        </w:rPr>
        <w:t>'- '</w:t>
      </w:r>
      <w:r>
        <w:rPr>
          <w:rFonts w:ascii="Rod" w:hAnsi="Rod" w:cs="Narkisim" w:hint="eastAsia"/>
          <w:sz w:val="24"/>
          <w:rtl/>
          <w:lang w:eastAsia="en-US"/>
        </w:rPr>
        <w:t>תעבירו</w:t>
      </w:r>
      <w:r>
        <w:rPr>
          <w:rFonts w:ascii="Rod" w:hAnsi="Rod"/>
          <w:sz w:val="24"/>
          <w:rtl/>
          <w:lang w:eastAsia="en-US"/>
        </w:rPr>
        <w:t xml:space="preserve">' לא משמע להו </w:t>
      </w:r>
      <w:r>
        <w:rPr>
          <w:rFonts w:ascii="Rod" w:hAnsi="Rod" w:cs="Miriam"/>
          <w:sz w:val="24"/>
          <w:szCs w:val="20"/>
          <w:rtl/>
          <w:lang w:eastAsia="en-US"/>
        </w:rPr>
        <w:t>(</w:t>
      </w:r>
      <w:r>
        <w:rPr>
          <w:rFonts w:ascii="Miriam" w:hAnsi="Miriam" w:cs="Miriam" w:hint="eastAsia"/>
          <w:szCs w:val="20"/>
          <w:rtl/>
          <w:lang w:eastAsia="en-US"/>
        </w:rPr>
        <w:t>למדרש</w:t>
      </w:r>
      <w:r>
        <w:rPr>
          <w:rFonts w:ascii="Miriam" w:hAnsi="Miriam" w:cs="Miriam"/>
          <w:szCs w:val="20"/>
          <w:rtl/>
          <w:lang w:eastAsia="en-US"/>
        </w:rPr>
        <w:t xml:space="preserve"> מיניה פשוטה לפניה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מאי דרשי בהו?</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cs="Narkisim" w:hint="eastAsia"/>
          <w:sz w:val="24"/>
          <w:rtl/>
          <w:lang w:eastAsia="en-US"/>
        </w:rPr>
        <w:t>והעברת</w:t>
      </w:r>
      <w:r>
        <w:rPr>
          <w:rFonts w:ascii="Rod" w:hAnsi="Rod"/>
          <w:sz w:val="24"/>
          <w:rtl/>
          <w:lang w:eastAsia="en-US"/>
        </w:rPr>
        <w:t>' - כדרב מתנא, דאמר רב מתנא: '</w:t>
      </w:r>
      <w:r>
        <w:rPr>
          <w:rFonts w:ascii="Rod" w:hAnsi="Rod" w:cs="Narkisim" w:hint="eastAsia"/>
          <w:sz w:val="24"/>
          <w:rtl/>
          <w:lang w:eastAsia="en-US"/>
        </w:rPr>
        <w:t>והעברת</w:t>
      </w:r>
      <w:r>
        <w:rPr>
          <w:rFonts w:ascii="Rod" w:hAnsi="Rod"/>
          <w:sz w:val="24"/>
          <w:rtl/>
          <w:lang w:eastAsia="en-US"/>
        </w:rPr>
        <w:t xml:space="preserve">' - דרך העברתו </w:t>
      </w:r>
      <w:r>
        <w:rPr>
          <w:rFonts w:ascii="Rod" w:hAnsi="Rod" w:cs="Miriam"/>
          <w:sz w:val="24"/>
          <w:szCs w:val="20"/>
          <w:rtl/>
          <w:lang w:eastAsia="en-US"/>
        </w:rPr>
        <w:t>(</w:t>
      </w:r>
      <w:r>
        <w:rPr>
          <w:rFonts w:ascii="Miriam" w:hAnsi="Miriam" w:cs="Miriam" w:hint="eastAsia"/>
          <w:szCs w:val="20"/>
          <w:rtl/>
          <w:lang w:eastAsia="en-US"/>
        </w:rPr>
        <w:t>למעוטי</w:t>
      </w:r>
      <w:r>
        <w:rPr>
          <w:rFonts w:ascii="Miriam" w:hAnsi="Miriam" w:cs="Miriam"/>
          <w:szCs w:val="20"/>
          <w:rtl/>
          <w:lang w:eastAsia="en-US"/>
        </w:rPr>
        <w:t xml:space="preserve"> הפכו ותקע בו, כדאמרן </w:t>
      </w:r>
      <w:r>
        <w:rPr>
          <w:rFonts w:ascii="Miriam" w:hAnsi="Miriam" w:cs="Miriam"/>
          <w:szCs w:val="16"/>
          <w:rtl/>
          <w:lang w:eastAsia="en-US"/>
        </w:rPr>
        <w:t>(</w:t>
      </w:r>
      <w:r>
        <w:rPr>
          <w:rFonts w:ascii="Miriam" w:hAnsi="Miriam" w:cs="Miriam" w:hint="eastAsia"/>
          <w:szCs w:val="16"/>
          <w:rtl/>
          <w:lang w:eastAsia="en-US"/>
        </w:rPr>
        <w:t>ראש</w:t>
      </w:r>
      <w:r>
        <w:rPr>
          <w:rFonts w:ascii="Miriam" w:hAnsi="Miriam" w:cs="Miriam"/>
          <w:szCs w:val="16"/>
          <w:rtl/>
          <w:lang w:eastAsia="en-US"/>
        </w:rPr>
        <w:t xml:space="preserve"> השנה </w:t>
      </w:r>
      <w:r>
        <w:rPr>
          <w:rFonts w:ascii="Miriam" w:hAnsi="Miriam" w:cs="Miriam" w:hint="eastAsia"/>
          <w:szCs w:val="16"/>
          <w:rtl/>
          <w:lang w:eastAsia="en-US"/>
        </w:rPr>
        <w:t>דף</w:t>
      </w:r>
      <w:r>
        <w:rPr>
          <w:rFonts w:ascii="Miriam" w:hAnsi="Miriam" w:cs="Miriam"/>
          <w:szCs w:val="16"/>
          <w:rtl/>
          <w:lang w:eastAsia="en-US"/>
        </w:rPr>
        <w:t xml:space="preserve"> כז)</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w:t>
      </w:r>
      <w:r>
        <w:rPr>
          <w:rFonts w:ascii="Rod" w:hAnsi="Rod" w:cs="Narkisim" w:hint="eastAsia"/>
          <w:sz w:val="24"/>
          <w:rtl/>
          <w:lang w:eastAsia="en-US"/>
        </w:rPr>
        <w:t>תעבירו</w:t>
      </w:r>
      <w:r>
        <w:rPr>
          <w:rFonts w:ascii="Rod" w:hAnsi="Rod"/>
          <w:sz w:val="24"/>
          <w:rtl/>
          <w:lang w:eastAsia="en-US"/>
        </w:rPr>
        <w:t xml:space="preserve">' - דקאמר רחמנא נעבריה ביד </w:t>
      </w:r>
      <w:r>
        <w:rPr>
          <w:rFonts w:ascii="Rod" w:hAnsi="Rod" w:cs="Miriam"/>
          <w:sz w:val="24"/>
          <w:szCs w:val="20"/>
          <w:rtl/>
          <w:lang w:eastAsia="en-US"/>
        </w:rPr>
        <w:t>(</w:t>
      </w:r>
      <w:r>
        <w:rPr>
          <w:rFonts w:ascii="Miriam" w:hAnsi="Miriam" w:cs="Miriam" w:hint="eastAsia"/>
          <w:szCs w:val="20"/>
          <w:rtl/>
          <w:lang w:eastAsia="en-US"/>
        </w:rPr>
        <w:t>ואי</w:t>
      </w:r>
      <w:r>
        <w:rPr>
          <w:rFonts w:ascii="Miriam" w:hAnsi="Miriam" w:cs="Miriam"/>
          <w:szCs w:val="20"/>
          <w:rtl/>
          <w:lang w:eastAsia="en-US"/>
        </w:rPr>
        <w:t xml:space="preserve"> לאו דהדר כתביה - לא הוה משתמע 'תעבירו' לשון תקיעה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ואידך</w:t>
      </w:r>
      <w:r>
        <w:rPr>
          <w:rFonts w:ascii="Rod" w:hAnsi="Rod"/>
          <w:sz w:val="24"/>
          <w:rtl/>
          <w:lang w:eastAsia="en-US"/>
        </w:rPr>
        <w:t xml:space="preserve"> דרב מתנא?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מדשני</w:t>
      </w:r>
      <w:r>
        <w:rPr>
          <w:rFonts w:ascii="Rod" w:hAnsi="Rod"/>
          <w:sz w:val="24"/>
          <w:rtl/>
          <w:lang w:eastAsia="en-US"/>
        </w:rPr>
        <w:t xml:space="preserve"> בדיבוריה; '</w:t>
      </w:r>
      <w:r>
        <w:rPr>
          <w:rFonts w:ascii="Rod" w:hAnsi="Rod" w:cs="Narkisim" w:hint="eastAsia"/>
          <w:sz w:val="24"/>
          <w:rtl/>
          <w:lang w:eastAsia="en-US"/>
        </w:rPr>
        <w:t>תעבירו</w:t>
      </w:r>
      <w:r>
        <w:rPr>
          <w:rFonts w:ascii="Rod" w:hAnsi="Rod"/>
          <w:sz w:val="24"/>
          <w:rtl/>
          <w:lang w:eastAsia="en-US"/>
        </w:rPr>
        <w:t>' - ביד לא מצית אמרת, דגמר עברה עברה ממשה: כתיב הכא '</w:t>
      </w:r>
      <w:r>
        <w:rPr>
          <w:rFonts w:ascii="Rod" w:hAnsi="Rod" w:cs="Narkisim" w:hint="eastAsia"/>
          <w:sz w:val="24"/>
          <w:rtl/>
          <w:lang w:eastAsia="en-US"/>
        </w:rPr>
        <w:t>והעברת</w:t>
      </w:r>
      <w:r>
        <w:rPr>
          <w:rFonts w:ascii="Rod" w:hAnsi="Rod" w:cs="Narkisim"/>
          <w:sz w:val="24"/>
          <w:rtl/>
          <w:lang w:eastAsia="en-US"/>
        </w:rPr>
        <w:t xml:space="preserve"> שופר תרועה</w:t>
      </w:r>
      <w:r>
        <w:rPr>
          <w:rFonts w:ascii="Rod" w:hAnsi="Rod"/>
          <w:sz w:val="24"/>
          <w:rtl/>
          <w:lang w:eastAsia="en-US"/>
        </w:rPr>
        <w:t xml:space="preserve">' וכתיב התם </w:t>
      </w:r>
      <w:r>
        <w:rPr>
          <w:rFonts w:ascii="Rod" w:hAnsi="Rod" w:cs="Miriam"/>
          <w:sz w:val="24"/>
          <w:szCs w:val="16"/>
          <w:rtl/>
          <w:lang w:eastAsia="en-US"/>
        </w:rPr>
        <w:t>(</w:t>
      </w:r>
      <w:r>
        <w:rPr>
          <w:rFonts w:ascii="Miriam" w:hAnsi="Miriam" w:cs="Miriam" w:hint="eastAsia"/>
          <w:szCs w:val="16"/>
          <w:rtl/>
          <w:lang w:eastAsia="en-US"/>
        </w:rPr>
        <w:t>שמות</w:t>
      </w:r>
      <w:r>
        <w:rPr>
          <w:rFonts w:ascii="Miriam" w:hAnsi="Miriam" w:cs="Miriam"/>
          <w:szCs w:val="16"/>
          <w:rtl/>
          <w:lang w:eastAsia="en-US"/>
        </w:rPr>
        <w:t xml:space="preserve"> לו,ו</w:t>
      </w:r>
      <w:r>
        <w:rPr>
          <w:rFonts w:ascii="Rod" w:hAnsi="Rod" w:cs="Miriam"/>
          <w:sz w:val="24"/>
          <w:szCs w:val="16"/>
          <w:rtl/>
          <w:lang w:eastAsia="en-US"/>
        </w:rPr>
        <w:t>)</w:t>
      </w:r>
      <w:r>
        <w:rPr>
          <w:rFonts w:ascii="Rod" w:hAnsi="Rod" w:cs="Narkisim"/>
          <w:sz w:val="24"/>
          <w:rtl/>
          <w:lang w:eastAsia="en-US"/>
        </w:rPr>
        <w:t xml:space="preserve"> ויצו משה ויעבירו קול במחנה </w:t>
      </w:r>
      <w:r>
        <w:rPr>
          <w:rFonts w:ascii="Rod" w:hAnsi="Rod" w:cs="Narkisim"/>
          <w:sz w:val="24"/>
          <w:szCs w:val="20"/>
          <w:rtl/>
          <w:lang w:eastAsia="en-US"/>
        </w:rPr>
        <w:t>[</w:t>
      </w:r>
      <w:r>
        <w:rPr>
          <w:rFonts w:ascii="Rod" w:hAnsi="Rod" w:cs="Narkisim" w:hint="eastAsia"/>
          <w:szCs w:val="20"/>
          <w:rtl/>
          <w:lang w:eastAsia="en-US"/>
        </w:rPr>
        <w:t>לאמר</w:t>
      </w:r>
      <w:r>
        <w:rPr>
          <w:rFonts w:ascii="Rod" w:hAnsi="Rod" w:cs="Narkisim"/>
          <w:szCs w:val="20"/>
          <w:rtl/>
          <w:lang w:eastAsia="en-US"/>
        </w:rPr>
        <w:t xml:space="preserve"> איש ואשה אל יעשו עוד מלאכה לתרומת הקדש ויכלא העם מהביא</w:t>
      </w:r>
      <w:r>
        <w:rPr>
          <w:rFonts w:ascii="Rod" w:hAnsi="Rod" w:cs="Narkisim"/>
          <w:sz w:val="24"/>
          <w:szCs w:val="20"/>
          <w:rtl/>
          <w:lang w:eastAsia="en-US"/>
        </w:rPr>
        <w:t>]</w:t>
      </w:r>
      <w:r>
        <w:rPr>
          <w:rFonts w:ascii="Rod" w:hAnsi="Rod"/>
          <w:sz w:val="24"/>
          <w:rtl/>
          <w:lang w:eastAsia="en-US"/>
        </w:rPr>
        <w:t xml:space="preserve"> - מה להלן בקול אף כאן בקול.</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ולהאי</w:t>
      </w:r>
      <w:r>
        <w:rPr>
          <w:rFonts w:ascii="Rod" w:hAnsi="Rod"/>
          <w:sz w:val="24"/>
          <w:rtl/>
          <w:lang w:eastAsia="en-US"/>
        </w:rPr>
        <w:t xml:space="preserve"> תנא דמייתי לה ממדבר - אי מה להלן חצוצרות אף כאן חצוצרות?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תלמוד</w:t>
      </w:r>
      <w:r>
        <w:rPr>
          <w:rFonts w:ascii="Rod" w:hAnsi="Rod"/>
          <w:sz w:val="24"/>
          <w:rtl/>
          <w:lang w:eastAsia="en-US"/>
        </w:rPr>
        <w:t xml:space="preserve"> לומר: </w:t>
      </w:r>
      <w:r>
        <w:rPr>
          <w:rFonts w:ascii="Rod" w:hAnsi="Rod" w:cs="Miriam"/>
          <w:sz w:val="24"/>
          <w:szCs w:val="16"/>
          <w:rtl/>
          <w:lang w:eastAsia="en-US"/>
        </w:rPr>
        <w:t>(</w:t>
      </w:r>
      <w:r>
        <w:rPr>
          <w:rFonts w:ascii="Miriam" w:hAnsi="Miriam" w:cs="Miriam" w:hint="eastAsia"/>
          <w:szCs w:val="16"/>
          <w:rtl/>
          <w:lang w:eastAsia="en-US"/>
        </w:rPr>
        <w:t>תהלים</w:t>
      </w:r>
      <w:r>
        <w:rPr>
          <w:rFonts w:ascii="Miriam" w:hAnsi="Miriam" w:cs="Miriam"/>
          <w:szCs w:val="16"/>
          <w:rtl/>
          <w:lang w:eastAsia="en-US"/>
        </w:rPr>
        <w:t xml:space="preserve"> פא,ד</w:t>
      </w:r>
      <w:r>
        <w:rPr>
          <w:rFonts w:ascii="Rod" w:hAnsi="Rod" w:cs="Miriam"/>
          <w:sz w:val="24"/>
          <w:szCs w:val="16"/>
          <w:rtl/>
          <w:lang w:eastAsia="en-US"/>
        </w:rPr>
        <w:t>)</w:t>
      </w:r>
      <w:r>
        <w:rPr>
          <w:rFonts w:ascii="Rod" w:hAnsi="Rod" w:cs="Narkisim"/>
          <w:sz w:val="24"/>
          <w:rtl/>
          <w:lang w:eastAsia="en-US"/>
        </w:rPr>
        <w:t xml:space="preserve"> תקעו בחדש שופר בכסה ליום חגנו</w:t>
      </w:r>
      <w:r>
        <w:rPr>
          <w:rFonts w:ascii="Rod" w:hAnsi="Rod"/>
          <w:sz w:val="24"/>
          <w:rtl/>
          <w:lang w:eastAsia="en-US"/>
        </w:rPr>
        <w:t>: אי זהו ח</w:t>
      </w:r>
      <w:r>
        <w:rPr>
          <w:rFonts w:ascii="Rod" w:hAnsi="Rod" w:hint="eastAsia"/>
          <w:sz w:val="24"/>
          <w:rtl/>
          <w:lang w:eastAsia="en-US"/>
        </w:rPr>
        <w:t>ג</w:t>
      </w:r>
      <w:r>
        <w:rPr>
          <w:rFonts w:ascii="Rod" w:hAnsi="Rod"/>
          <w:sz w:val="24"/>
          <w:rtl/>
          <w:lang w:eastAsia="en-US"/>
        </w:rPr>
        <w:t xml:space="preserve"> שהחדש מתכסה בו? - הוי אומר זה ראש השנה, וקאמר רחמנא שו</w:t>
      </w:r>
      <w:r>
        <w:rPr>
          <w:rFonts w:ascii="Rod" w:hAnsi="Rod" w:hint="eastAsia"/>
          <w:sz w:val="24"/>
          <w:rtl/>
          <w:lang w:eastAsia="en-US"/>
        </w:rPr>
        <w:t>פר</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אתקין</w:t>
      </w:r>
      <w:r>
        <w:rPr>
          <w:rFonts w:ascii="Rod" w:hAnsi="Rod"/>
          <w:sz w:val="24"/>
          <w:rtl/>
          <w:lang w:eastAsia="en-US"/>
        </w:rPr>
        <w:t xml:space="preserve"> רבי אבהו בקסרי: תקיעה שלשה שברים תרועה תקיעה.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מה</w:t>
      </w:r>
      <w:r>
        <w:rPr>
          <w:rFonts w:ascii="Rod" w:hAnsi="Rod"/>
          <w:sz w:val="24"/>
          <w:rtl/>
          <w:lang w:eastAsia="en-US"/>
        </w:rPr>
        <w:t xml:space="preserve"> נפשך: אי ילולי יליל - לעביד תקיעה תרועה ות</w:t>
      </w:r>
      <w:r>
        <w:rPr>
          <w:rFonts w:ascii="Rod" w:hAnsi="Rod" w:hint="eastAsia"/>
          <w:sz w:val="24"/>
          <w:rtl/>
          <w:lang w:eastAsia="en-US"/>
        </w:rPr>
        <w:t>קיעה</w:t>
      </w:r>
      <w:r>
        <w:rPr>
          <w:rFonts w:ascii="Rod" w:hAnsi="Rod"/>
          <w:sz w:val="24"/>
          <w:rtl/>
          <w:lang w:eastAsia="en-US"/>
        </w:rPr>
        <w:t>, ואי גנוחי גנח - לעביד תקיעה שלשה שברים ותקיעה!?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מספקא</w:t>
      </w:r>
      <w:r>
        <w:rPr>
          <w:rFonts w:ascii="Rod" w:hAnsi="Rod"/>
          <w:sz w:val="24"/>
          <w:rtl/>
          <w:lang w:eastAsia="en-US"/>
        </w:rPr>
        <w:t xml:space="preserve"> ליה אי גנוחי גנח אי ילולי יליל </w:t>
      </w:r>
      <w:r>
        <w:rPr>
          <w:rFonts w:ascii="Rod" w:hAnsi="Rod" w:cs="Miriam"/>
          <w:sz w:val="24"/>
          <w:szCs w:val="20"/>
          <w:rtl/>
          <w:lang w:eastAsia="en-US"/>
        </w:rPr>
        <w:t>(</w:t>
      </w:r>
      <w:r>
        <w:rPr>
          <w:rFonts w:ascii="Miriam" w:hAnsi="Miriam" w:cs="Miriam" w:hint="eastAsia"/>
          <w:szCs w:val="20"/>
          <w:rtl/>
          <w:lang w:eastAsia="en-US"/>
        </w:rPr>
        <w:t>ועבד</w:t>
      </w:r>
      <w:r>
        <w:rPr>
          <w:rFonts w:ascii="Miriam" w:hAnsi="Miriam" w:cs="Miriam"/>
          <w:szCs w:val="20"/>
          <w:rtl/>
          <w:lang w:eastAsia="en-US"/>
        </w:rPr>
        <w:t xml:space="preserve"> תרווייהו</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מתקיף</w:t>
      </w:r>
      <w:r>
        <w:rPr>
          <w:rFonts w:ascii="Rod" w:hAnsi="Rod"/>
          <w:sz w:val="24"/>
          <w:rtl/>
          <w:lang w:eastAsia="en-US"/>
        </w:rPr>
        <w:t xml:space="preserve"> לה רב עוירא: ודלמא ילולי הוה </w:t>
      </w:r>
      <w:r>
        <w:rPr>
          <w:rFonts w:ascii="Rod" w:hAnsi="Rod" w:cs="Miriam"/>
          <w:sz w:val="24"/>
          <w:szCs w:val="20"/>
          <w:rtl/>
          <w:lang w:eastAsia="en-US"/>
        </w:rPr>
        <w:t>(</w:t>
      </w:r>
      <w:r>
        <w:rPr>
          <w:rFonts w:ascii="Miriam" w:hAnsi="Miriam" w:cs="Miriam" w:hint="eastAsia"/>
          <w:szCs w:val="20"/>
          <w:rtl/>
          <w:lang w:eastAsia="en-US"/>
        </w:rPr>
        <w:t>ואין</w:t>
      </w:r>
      <w:r>
        <w:rPr>
          <w:rFonts w:ascii="Miriam" w:hAnsi="Miriam" w:cs="Miriam"/>
          <w:szCs w:val="20"/>
          <w:rtl/>
          <w:lang w:eastAsia="en-US"/>
        </w:rPr>
        <w:t xml:space="preserve"> לנו שברים</w:t>
      </w:r>
      <w:r>
        <w:rPr>
          <w:rFonts w:ascii="Rod" w:hAnsi="Rod" w:cs="Miriam"/>
          <w:sz w:val="24"/>
          <w:szCs w:val="20"/>
          <w:rtl/>
          <w:lang w:eastAsia="en-US"/>
        </w:rPr>
        <w:t>)</w:t>
      </w:r>
      <w:r>
        <w:rPr>
          <w:rFonts w:ascii="Rod" w:hAnsi="Rod"/>
          <w:sz w:val="24"/>
          <w:rtl/>
          <w:lang w:eastAsia="en-US"/>
        </w:rPr>
        <w:t xml:space="preserve"> וקא מפסיק שלשה שברים </w:t>
      </w:r>
      <w:r>
        <w:rPr>
          <w:rFonts w:ascii="Rod" w:hAnsi="Rod" w:cs="Miriam"/>
          <w:sz w:val="24"/>
          <w:szCs w:val="20"/>
          <w:rtl/>
          <w:lang w:eastAsia="en-US"/>
        </w:rPr>
        <w:t>(</w:t>
      </w:r>
      <w:r>
        <w:rPr>
          <w:rFonts w:ascii="Miriam" w:hAnsi="Miriam" w:cs="Miriam" w:hint="eastAsia"/>
          <w:szCs w:val="20"/>
          <w:rtl/>
          <w:lang w:eastAsia="en-US"/>
        </w:rPr>
        <w:t>ד</w:t>
      </w:r>
      <w:r>
        <w:rPr>
          <w:rFonts w:ascii="Miriam" w:hAnsi="Miriam" w:cs="Miriam"/>
          <w:szCs w:val="20"/>
          <w:rtl/>
          <w:lang w:eastAsia="en-US"/>
        </w:rPr>
        <w:t>'תקיע</w:t>
      </w:r>
      <w:r>
        <w:rPr>
          <w:rFonts w:ascii="Miriam" w:hAnsi="Miriam" w:cs="Miriam" w:hint="eastAsia"/>
          <w:szCs w:val="20"/>
          <w:rtl/>
          <w:lang w:eastAsia="en-US"/>
        </w:rPr>
        <w:t>ה</w:t>
      </w:r>
      <w:r>
        <w:rPr>
          <w:rFonts w:ascii="Miriam" w:hAnsi="Miriam" w:cs="Miriam"/>
          <w:szCs w:val="20"/>
          <w:rtl/>
          <w:lang w:eastAsia="en-US"/>
        </w:rPr>
        <w:t xml:space="preserve"> שברים' דקשר"ק דר</w:t>
      </w:r>
      <w:r>
        <w:rPr>
          <w:rFonts w:ascii="Miriam" w:hAnsi="Miriam" w:cs="Miriam" w:hint="eastAsia"/>
          <w:szCs w:val="20"/>
          <w:rtl/>
          <w:lang w:eastAsia="en-US"/>
        </w:rPr>
        <w:t>בי</w:t>
      </w:r>
      <w:r>
        <w:rPr>
          <w:rFonts w:ascii="Miriam" w:hAnsi="Miriam" w:cs="Miriam"/>
          <w:szCs w:val="20"/>
          <w:rtl/>
          <w:lang w:eastAsia="en-US"/>
        </w:rPr>
        <w:t xml:space="preserve"> אבהו</w:t>
      </w:r>
      <w:r>
        <w:rPr>
          <w:rFonts w:ascii="Rod" w:hAnsi="Rod" w:cs="Miriam"/>
          <w:sz w:val="24"/>
          <w:szCs w:val="20"/>
          <w:rtl/>
          <w:lang w:eastAsia="en-US"/>
        </w:rPr>
        <w:t>)</w:t>
      </w:r>
      <w:r>
        <w:rPr>
          <w:rFonts w:ascii="Rod" w:hAnsi="Rod"/>
          <w:sz w:val="24"/>
          <w:rtl/>
          <w:lang w:eastAsia="en-US"/>
        </w:rPr>
        <w:t xml:space="preserve"> בין תרועה לתקיעה </w:t>
      </w:r>
      <w:r>
        <w:rPr>
          <w:rFonts w:ascii="Rod" w:hAnsi="Rod" w:cs="Miriam"/>
          <w:sz w:val="24"/>
          <w:szCs w:val="20"/>
          <w:rtl/>
          <w:lang w:eastAsia="en-US"/>
        </w:rPr>
        <w:t>(</w:t>
      </w:r>
      <w:r>
        <w:rPr>
          <w:rFonts w:ascii="Miriam" w:hAnsi="Miriam" w:cs="Miriam" w:hint="eastAsia"/>
          <w:szCs w:val="20"/>
          <w:rtl/>
          <w:lang w:eastAsia="en-US"/>
        </w:rPr>
        <w:t>בין</w:t>
      </w:r>
      <w:r>
        <w:rPr>
          <w:rFonts w:ascii="Miriam" w:hAnsi="Miriam" w:cs="Miriam"/>
          <w:szCs w:val="20"/>
          <w:rtl/>
          <w:lang w:eastAsia="en-US"/>
        </w:rPr>
        <w:t xml:space="preserve"> תקיעה ראשונה לתרועה, ואין כאן פשוטה לפניה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דהדר</w:t>
      </w:r>
      <w:r>
        <w:rPr>
          <w:rFonts w:ascii="Rod" w:hAnsi="Rod"/>
          <w:sz w:val="24"/>
          <w:rtl/>
          <w:lang w:eastAsia="en-US"/>
        </w:rPr>
        <w:t xml:space="preserve"> עביד תקיעה תרועה ותקיעה.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מתקיף</w:t>
      </w:r>
      <w:r>
        <w:rPr>
          <w:rFonts w:ascii="Rod" w:hAnsi="Rod"/>
          <w:sz w:val="24"/>
          <w:rtl/>
          <w:lang w:eastAsia="en-US"/>
        </w:rPr>
        <w:t xml:space="preserve"> לה רבינא: ודלמא גנוחי הוה </w:t>
      </w:r>
      <w:r>
        <w:rPr>
          <w:rFonts w:ascii="Rod" w:hAnsi="Rod" w:cs="Miriam"/>
          <w:sz w:val="24"/>
          <w:szCs w:val="20"/>
          <w:rtl/>
          <w:lang w:eastAsia="en-US"/>
        </w:rPr>
        <w:t>(</w:t>
      </w:r>
      <w:r>
        <w:rPr>
          <w:rFonts w:ascii="Miriam" w:hAnsi="Miriam" w:cs="Miriam" w:hint="eastAsia"/>
          <w:szCs w:val="20"/>
          <w:rtl/>
          <w:lang w:eastAsia="en-US"/>
        </w:rPr>
        <w:t>ואין</w:t>
      </w:r>
      <w:r>
        <w:rPr>
          <w:rFonts w:ascii="Miriam" w:hAnsi="Miriam" w:cs="Miriam"/>
          <w:szCs w:val="20"/>
          <w:rtl/>
          <w:lang w:eastAsia="en-US"/>
        </w:rPr>
        <w:t xml:space="preserve"> לך לעשות תרועות יבבות</w:t>
      </w:r>
      <w:r>
        <w:rPr>
          <w:rFonts w:ascii="Rod" w:hAnsi="Rod" w:cs="Miriam"/>
          <w:sz w:val="24"/>
          <w:szCs w:val="20"/>
          <w:rtl/>
          <w:lang w:eastAsia="en-US"/>
        </w:rPr>
        <w:t>)</w:t>
      </w:r>
      <w:r>
        <w:rPr>
          <w:rFonts w:ascii="Rod" w:hAnsi="Rod"/>
          <w:sz w:val="24"/>
          <w:rtl/>
          <w:lang w:eastAsia="en-US"/>
        </w:rPr>
        <w:t xml:space="preserve"> וקא מפסקא תרועה בין שברים לתקיעה </w:t>
      </w:r>
      <w:r>
        <w:rPr>
          <w:rFonts w:ascii="Rod" w:hAnsi="Rod" w:cs="Miriam"/>
          <w:sz w:val="24"/>
          <w:szCs w:val="20"/>
          <w:rtl/>
          <w:lang w:eastAsia="en-US"/>
        </w:rPr>
        <w:t>(</w:t>
      </w:r>
      <w:r>
        <w:rPr>
          <w:rFonts w:ascii="Miriam" w:hAnsi="Miriam" w:cs="Miriam" w:hint="eastAsia"/>
          <w:szCs w:val="20"/>
          <w:rtl/>
          <w:lang w:eastAsia="en-US"/>
        </w:rPr>
        <w:t>לפשוטה</w:t>
      </w:r>
      <w:r>
        <w:rPr>
          <w:rFonts w:ascii="Miriam" w:hAnsi="Miriam" w:cs="Miriam"/>
          <w:szCs w:val="20"/>
          <w:rtl/>
          <w:lang w:eastAsia="en-US"/>
        </w:rPr>
        <w:t xml:space="preserve"> שלאחריה</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דהדר</w:t>
      </w:r>
      <w:r>
        <w:rPr>
          <w:rFonts w:ascii="Rod" w:hAnsi="Rod"/>
          <w:sz w:val="24"/>
          <w:rtl/>
          <w:lang w:eastAsia="en-US"/>
        </w:rPr>
        <w:t xml:space="preserve"> עביד תרועה שברים תרועה.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רבי אבהו מאי אתקין? אי גנוחי גנח - הא עבדיה, אי ילולי יליל הא עבדיה!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מספקא</w:t>
      </w:r>
      <w:r>
        <w:rPr>
          <w:rFonts w:ascii="Rod" w:hAnsi="Rod"/>
          <w:sz w:val="24"/>
          <w:rtl/>
          <w:lang w:eastAsia="en-US"/>
        </w:rPr>
        <w:t xml:space="preserve"> ליה דלמא גנח ויליל.</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w:t>
      </w:r>
      <w:r>
        <w:rPr>
          <w:rFonts w:ascii="Rod" w:hAnsi="Rod"/>
          <w:sz w:val="24"/>
          <w:rtl/>
          <w:lang w:eastAsia="en-US"/>
        </w:rPr>
        <w:t xml:space="preserve"> הכי ליעבד נמי איפכא: תקיעה תרועה שלשה שברים ותקיעה, </w:t>
      </w:r>
      <w:r>
        <w:rPr>
          <w:rFonts w:ascii="Rod" w:hAnsi="Rod" w:hint="eastAsia"/>
          <w:sz w:val="24"/>
          <w:rtl/>
          <w:lang w:eastAsia="en-US"/>
        </w:rPr>
        <w:t>דלמא</w:t>
      </w:r>
      <w:r>
        <w:rPr>
          <w:rFonts w:ascii="Rod" w:hAnsi="Rod"/>
          <w:sz w:val="24"/>
          <w:rtl/>
          <w:lang w:eastAsia="en-US"/>
        </w:rPr>
        <w:t xml:space="preserve"> יליל וגנח!?</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סתמא</w:t>
      </w:r>
      <w:r>
        <w:rPr>
          <w:rFonts w:ascii="Rod" w:hAnsi="Rod"/>
          <w:sz w:val="24"/>
          <w:rtl/>
          <w:lang w:eastAsia="en-US"/>
        </w:rPr>
        <w:t xml:space="preserve"> דמילתא, כי מתרע באיניש מילתא, ברישא גנח </w:t>
      </w:r>
      <w:r>
        <w:rPr>
          <w:rFonts w:ascii="Rod" w:hAnsi="Rod" w:cs="Miriam"/>
          <w:sz w:val="24"/>
          <w:szCs w:val="20"/>
          <w:rtl/>
          <w:lang w:eastAsia="en-US"/>
        </w:rPr>
        <w:t>(</w:t>
      </w:r>
      <w:r>
        <w:rPr>
          <w:rFonts w:ascii="Miriam" w:hAnsi="Miriam" w:cs="Miriam" w:hint="eastAsia"/>
          <w:szCs w:val="20"/>
          <w:rtl/>
          <w:lang w:eastAsia="en-US"/>
        </w:rPr>
        <w:t>גניחות</w:t>
      </w:r>
      <w:r>
        <w:rPr>
          <w:rFonts w:ascii="Miriam" w:hAnsi="Miriam" w:cs="Miriam"/>
          <w:szCs w:val="20"/>
          <w:rtl/>
          <w:lang w:eastAsia="en-US"/>
        </w:rPr>
        <w:t xml:space="preserve"> ארוכות קומפלייני"א בלע"ז</w:t>
      </w:r>
      <w:r>
        <w:rPr>
          <w:rFonts w:ascii="Rod" w:hAnsi="Rod" w:cs="Miriam"/>
          <w:sz w:val="24"/>
          <w:szCs w:val="20"/>
          <w:rtl/>
          <w:lang w:eastAsia="en-US"/>
        </w:rPr>
        <w:t>)</w:t>
      </w:r>
      <w:r>
        <w:rPr>
          <w:rFonts w:ascii="Rod" w:hAnsi="Rod"/>
          <w:sz w:val="24"/>
          <w:rtl/>
          <w:lang w:eastAsia="en-US"/>
        </w:rPr>
        <w:t xml:space="preserve"> והדר יליל </w:t>
      </w:r>
      <w:r>
        <w:rPr>
          <w:rFonts w:ascii="Rod" w:hAnsi="Rod" w:cs="Miriam"/>
          <w:sz w:val="24"/>
          <w:szCs w:val="20"/>
          <w:rtl/>
          <w:lang w:eastAsia="en-US"/>
        </w:rPr>
        <w:t>(</w:t>
      </w:r>
      <w:r>
        <w:rPr>
          <w:rFonts w:ascii="Miriam" w:hAnsi="Miriam" w:cs="Miriam" w:hint="eastAsia"/>
          <w:szCs w:val="20"/>
          <w:rtl/>
          <w:lang w:eastAsia="en-US"/>
        </w:rPr>
        <w:t>ריצידי</w:t>
      </w:r>
      <w:r>
        <w:rPr>
          <w:rFonts w:ascii="Miriam" w:hAnsi="Miriam" w:cs="Miriam"/>
          <w:szCs w:val="20"/>
          <w:rtl/>
          <w:lang w:eastAsia="en-US"/>
        </w:rPr>
        <w:t>"ר בלע"ז</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תקע</w:t>
      </w:r>
      <w:r>
        <w:rPr>
          <w:rFonts w:ascii="Rod" w:hAnsi="Rod"/>
          <w:sz w:val="24"/>
          <w:rtl/>
          <w:lang w:eastAsia="en-US"/>
        </w:rPr>
        <w:t xml:space="preserve"> בראשונה ומשך בשניה כשתים:</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יוחנן: שמע</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cs="Miriam"/>
          <w:sz w:val="24"/>
          <w:szCs w:val="20"/>
          <w:rtl/>
          <w:lang w:eastAsia="en-US"/>
        </w:rPr>
        <w:t>(</w:t>
      </w:r>
      <w:r>
        <w:rPr>
          <w:rFonts w:ascii="Rod" w:hAnsi="Rod" w:hint="eastAsia"/>
          <w:sz w:val="24"/>
          <w:rtl/>
          <w:lang w:eastAsia="en-US"/>
        </w:rPr>
        <w:t>ראש</w:t>
      </w:r>
      <w:r>
        <w:rPr>
          <w:rFonts w:ascii="Rod" w:hAnsi="Rod"/>
          <w:sz w:val="24"/>
          <w:rtl/>
          <w:lang w:eastAsia="en-US"/>
        </w:rPr>
        <w:t xml:space="preserve"> הש</w:t>
      </w:r>
      <w:r>
        <w:rPr>
          <w:rFonts w:ascii="Rod" w:hAnsi="Rod" w:hint="eastAsia"/>
          <w:sz w:val="24"/>
          <w:rtl/>
          <w:lang w:eastAsia="en-US"/>
        </w:rPr>
        <w:t>נה</w:t>
      </w:r>
      <w:r>
        <w:rPr>
          <w:rFonts w:ascii="Rod" w:hAnsi="Rod"/>
          <w:sz w:val="24"/>
          <w:rtl/>
          <w:lang w:eastAsia="en-US"/>
        </w:rPr>
        <w:t xml:space="preserve"> לד,ב</w:t>
      </w:r>
      <w:r>
        <w:rPr>
          <w:rFonts w:ascii="Rod" w:hAnsi="Rod" w:cs="Miriam"/>
          <w:sz w:val="24"/>
          <w:szCs w:val="20"/>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תשע</w:t>
      </w:r>
      <w:r>
        <w:rPr>
          <w:rFonts w:ascii="Rod" w:hAnsi="Rod"/>
          <w:sz w:val="24"/>
          <w:rtl/>
          <w:lang w:eastAsia="en-US"/>
        </w:rPr>
        <w:t xml:space="preserve"> תקיעות </w:t>
      </w:r>
      <w:r>
        <w:rPr>
          <w:rFonts w:ascii="Rod" w:hAnsi="Rod" w:cs="Miriam"/>
          <w:sz w:val="24"/>
          <w:szCs w:val="20"/>
          <w:rtl/>
          <w:lang w:eastAsia="en-US"/>
        </w:rPr>
        <w:t>(</w:t>
      </w:r>
      <w:r>
        <w:rPr>
          <w:rFonts w:ascii="Miriam" w:hAnsi="Miriam" w:cs="Miriam" w:hint="eastAsia"/>
          <w:szCs w:val="20"/>
          <w:rtl/>
          <w:lang w:eastAsia="en-US"/>
        </w:rPr>
        <w:t>תרועות</w:t>
      </w:r>
      <w:r>
        <w:rPr>
          <w:rFonts w:ascii="Miriam" w:hAnsi="Miriam" w:cs="Miriam"/>
          <w:szCs w:val="20"/>
          <w:rtl/>
          <w:lang w:eastAsia="en-US"/>
        </w:rPr>
        <w:t xml:space="preserve"> נמי קאמר</w:t>
      </w:r>
      <w:r>
        <w:rPr>
          <w:rFonts w:ascii="Rod" w:hAnsi="Rod" w:cs="Miriam"/>
          <w:sz w:val="24"/>
          <w:szCs w:val="20"/>
          <w:rtl/>
          <w:lang w:eastAsia="en-US"/>
        </w:rPr>
        <w:t>)</w:t>
      </w:r>
      <w:r>
        <w:rPr>
          <w:rFonts w:ascii="Rod" w:hAnsi="Rod"/>
          <w:sz w:val="24"/>
          <w:rtl/>
          <w:lang w:eastAsia="en-US"/>
        </w:rPr>
        <w:t xml:space="preserve"> בתשע שעות ביום - יצא. </w:t>
      </w:r>
    </w:p>
    <w:p w:rsidR="008C42CC" w:rsidRDefault="008C42CC" w:rsidP="003B1A93">
      <w:pPr>
        <w:bidi/>
        <w:spacing w:line="240" w:lineRule="atLeast"/>
        <w:rPr>
          <w:rFonts w:ascii="Rod" w:hAnsi="Rod"/>
          <w:rtl/>
          <w:lang w:eastAsia="en-US"/>
        </w:rPr>
      </w:pPr>
      <w:r>
        <w:rPr>
          <w:rFonts w:ascii="Rod" w:hAnsi="Rod" w:hint="eastAsia"/>
          <w:rtl/>
          <w:lang w:eastAsia="en-US"/>
        </w:rPr>
        <w:t>תניא</w:t>
      </w:r>
      <w:r>
        <w:rPr>
          <w:rFonts w:ascii="Rod" w:hAnsi="Rod"/>
          <w:rtl/>
          <w:lang w:eastAsia="en-US"/>
        </w:rPr>
        <w:t xml:space="preserve"> </w:t>
      </w:r>
      <w:r>
        <w:rPr>
          <w:rFonts w:ascii="Rod" w:hAnsi="Rod" w:hint="eastAsia"/>
          <w:rtl/>
          <w:lang w:eastAsia="en-US"/>
        </w:rPr>
        <w:t>נמי</w:t>
      </w:r>
      <w:r>
        <w:rPr>
          <w:rFonts w:ascii="Rod" w:hAnsi="Rod"/>
          <w:rtl/>
          <w:lang w:eastAsia="en-US"/>
        </w:rPr>
        <w:t xml:space="preserve"> </w:t>
      </w:r>
      <w:r>
        <w:rPr>
          <w:rFonts w:ascii="Rod" w:hAnsi="Rod" w:hint="eastAsia"/>
          <w:rtl/>
          <w:lang w:eastAsia="en-US"/>
        </w:rPr>
        <w:t>הכי</w:t>
      </w:r>
      <w:r>
        <w:rPr>
          <w:rFonts w:ascii="Rod" w:hAnsi="Rod"/>
          <w:rtl/>
          <w:lang w:eastAsia="en-US"/>
        </w:rPr>
        <w:t>: '</w:t>
      </w:r>
      <w:r>
        <w:rPr>
          <w:rFonts w:ascii="Rod" w:hAnsi="Rod" w:hint="eastAsia"/>
          <w:i/>
          <w:iCs/>
          <w:rtl/>
          <w:lang w:eastAsia="en-US"/>
        </w:rPr>
        <w:t>שמע</w:t>
      </w:r>
      <w:r>
        <w:rPr>
          <w:rFonts w:ascii="Rod" w:hAnsi="Rod"/>
          <w:i/>
          <w:iCs/>
          <w:rtl/>
          <w:lang w:eastAsia="en-US"/>
        </w:rPr>
        <w:t xml:space="preserve"> </w:t>
      </w:r>
      <w:r>
        <w:rPr>
          <w:rFonts w:ascii="Rod" w:hAnsi="Rod" w:hint="eastAsia"/>
          <w:i/>
          <w:iCs/>
          <w:rtl/>
          <w:lang w:eastAsia="en-US"/>
        </w:rPr>
        <w:t>תשע</w:t>
      </w:r>
      <w:r>
        <w:rPr>
          <w:rFonts w:ascii="Rod" w:hAnsi="Rod"/>
          <w:i/>
          <w:iCs/>
          <w:rtl/>
          <w:lang w:eastAsia="en-US"/>
        </w:rPr>
        <w:t xml:space="preserve"> </w:t>
      </w:r>
      <w:r>
        <w:rPr>
          <w:rFonts w:ascii="Rod" w:hAnsi="Rod" w:hint="eastAsia"/>
          <w:i/>
          <w:iCs/>
          <w:rtl/>
          <w:lang w:eastAsia="en-US"/>
        </w:rPr>
        <w:t>תקיעות</w:t>
      </w:r>
      <w:r>
        <w:rPr>
          <w:rFonts w:ascii="Rod" w:hAnsi="Rod"/>
          <w:i/>
          <w:iCs/>
          <w:rtl/>
          <w:lang w:eastAsia="en-US"/>
        </w:rPr>
        <w:t xml:space="preserve"> </w:t>
      </w:r>
      <w:r>
        <w:rPr>
          <w:rFonts w:ascii="Rod" w:hAnsi="Rod" w:hint="eastAsia"/>
          <w:i/>
          <w:iCs/>
          <w:rtl/>
          <w:lang w:eastAsia="en-US"/>
        </w:rPr>
        <w:t>בתשע</w:t>
      </w:r>
      <w:r>
        <w:rPr>
          <w:rFonts w:ascii="Rod" w:hAnsi="Rod"/>
          <w:i/>
          <w:iCs/>
          <w:rtl/>
          <w:lang w:eastAsia="en-US"/>
        </w:rPr>
        <w:t xml:space="preserve"> </w:t>
      </w:r>
      <w:r>
        <w:rPr>
          <w:rFonts w:ascii="Rod" w:hAnsi="Rod" w:hint="eastAsia"/>
          <w:i/>
          <w:iCs/>
          <w:rtl/>
          <w:lang w:eastAsia="en-US"/>
        </w:rPr>
        <w:t>שעות</w:t>
      </w:r>
      <w:r>
        <w:rPr>
          <w:rFonts w:ascii="Rod" w:hAnsi="Rod"/>
          <w:i/>
          <w:iCs/>
          <w:rtl/>
          <w:lang w:eastAsia="en-US"/>
        </w:rPr>
        <w:t xml:space="preserve"> </w:t>
      </w:r>
      <w:r>
        <w:rPr>
          <w:rFonts w:ascii="Rod" w:hAnsi="Rod" w:hint="eastAsia"/>
          <w:i/>
          <w:iCs/>
          <w:rtl/>
          <w:lang w:eastAsia="en-US"/>
        </w:rPr>
        <w:t>ביום</w:t>
      </w:r>
      <w:r>
        <w:rPr>
          <w:rFonts w:ascii="Rod" w:hAnsi="Rod"/>
          <w:i/>
          <w:iCs/>
          <w:rtl/>
          <w:lang w:eastAsia="en-US"/>
        </w:rPr>
        <w:t xml:space="preserve"> - </w:t>
      </w:r>
      <w:r>
        <w:rPr>
          <w:rFonts w:ascii="Rod" w:hAnsi="Rod" w:hint="eastAsia"/>
          <w:i/>
          <w:iCs/>
          <w:rtl/>
          <w:lang w:eastAsia="en-US"/>
        </w:rPr>
        <w:t>יצא</w:t>
      </w:r>
      <w:r>
        <w:rPr>
          <w:rFonts w:ascii="Rod" w:hAnsi="Rod"/>
          <w:i/>
          <w:iCs/>
          <w:rtl/>
          <w:lang w:eastAsia="en-US"/>
        </w:rPr>
        <w:t xml:space="preserve">. </w:t>
      </w:r>
      <w:r>
        <w:rPr>
          <w:rFonts w:ascii="Rod" w:hAnsi="Rod" w:hint="eastAsia"/>
          <w:i/>
          <w:iCs/>
          <w:rtl/>
          <w:lang w:eastAsia="en-US"/>
        </w:rPr>
        <w:t>מתשעה</w:t>
      </w:r>
      <w:r>
        <w:rPr>
          <w:rFonts w:ascii="Rod" w:hAnsi="Rod"/>
          <w:i/>
          <w:iCs/>
          <w:rtl/>
          <w:lang w:eastAsia="en-US"/>
        </w:rPr>
        <w:t xml:space="preserve"> </w:t>
      </w:r>
      <w:r>
        <w:rPr>
          <w:rFonts w:ascii="Rod" w:hAnsi="Rod" w:hint="eastAsia"/>
          <w:i/>
          <w:iCs/>
          <w:rtl/>
          <w:lang w:eastAsia="en-US"/>
        </w:rPr>
        <w:t>בני</w:t>
      </w:r>
      <w:r>
        <w:rPr>
          <w:rFonts w:ascii="Rod" w:hAnsi="Rod"/>
          <w:i/>
          <w:iCs/>
          <w:rtl/>
          <w:lang w:eastAsia="en-US"/>
        </w:rPr>
        <w:t xml:space="preserve"> </w:t>
      </w:r>
      <w:r>
        <w:rPr>
          <w:rFonts w:ascii="Rod" w:hAnsi="Rod" w:hint="eastAsia"/>
          <w:i/>
          <w:iCs/>
          <w:rtl/>
          <w:lang w:eastAsia="en-US"/>
        </w:rPr>
        <w:t>אדם</w:t>
      </w:r>
      <w:r>
        <w:rPr>
          <w:rFonts w:ascii="Rod" w:hAnsi="Rod"/>
          <w:i/>
          <w:iCs/>
          <w:rtl/>
          <w:lang w:eastAsia="en-US"/>
        </w:rPr>
        <w:t xml:space="preserve"> </w:t>
      </w:r>
      <w:r>
        <w:rPr>
          <w:rFonts w:ascii="Rod" w:hAnsi="Rod" w:hint="eastAsia"/>
          <w:i/>
          <w:iCs/>
          <w:rtl/>
          <w:lang w:eastAsia="en-US"/>
        </w:rPr>
        <w:t>כאחד</w:t>
      </w:r>
      <w:r>
        <w:rPr>
          <w:rFonts w:ascii="Rod" w:hAnsi="Rod"/>
          <w:i/>
          <w:iCs/>
          <w:rtl/>
          <w:lang w:eastAsia="en-US"/>
        </w:rPr>
        <w:t xml:space="preserve"> [</w:t>
      </w:r>
      <w:r>
        <w:rPr>
          <w:rFonts w:ascii="Rod" w:hAnsi="Rod" w:hint="eastAsia"/>
          <w:i/>
          <w:iCs/>
          <w:rtl/>
          <w:lang w:eastAsia="en-US"/>
        </w:rPr>
        <w:t>לא</w:t>
      </w:r>
      <w:r>
        <w:rPr>
          <w:rFonts w:ascii="Rod" w:hAnsi="Rod"/>
          <w:i/>
          <w:iCs/>
          <w:rtl/>
          <w:lang w:eastAsia="en-US"/>
        </w:rPr>
        <w:t xml:space="preserve">] </w:t>
      </w:r>
      <w:r>
        <w:rPr>
          <w:rFonts w:ascii="Rod" w:hAnsi="Rod" w:hint="eastAsia"/>
          <w:i/>
          <w:iCs/>
          <w:rtl/>
          <w:lang w:eastAsia="en-US"/>
        </w:rPr>
        <w:t>יצא</w:t>
      </w:r>
      <w:r>
        <w:rPr>
          <w:rFonts w:ascii="Rod" w:hAnsi="Rod"/>
          <w:i/>
          <w:iCs/>
          <w:rtl/>
          <w:lang w:eastAsia="en-US"/>
        </w:rPr>
        <w:t xml:space="preserve"> </w:t>
      </w:r>
      <w:r>
        <w:rPr>
          <w:rFonts w:ascii="Rod" w:hAnsi="Rod" w:cs="Miriam"/>
          <w:szCs w:val="20"/>
          <w:rtl/>
          <w:lang w:eastAsia="en-US"/>
        </w:rPr>
        <w:t xml:space="preserve">('לא יצא' - </w:t>
      </w:r>
      <w:r>
        <w:rPr>
          <w:rFonts w:ascii="Miriam" w:hAnsi="Miriam" w:cs="Miriam" w:hint="eastAsia"/>
          <w:szCs w:val="20"/>
          <w:rtl/>
          <w:lang w:eastAsia="en-US"/>
        </w:rPr>
        <w:t>תרי</w:t>
      </w:r>
      <w:r>
        <w:rPr>
          <w:rFonts w:ascii="Miriam" w:hAnsi="Miriam" w:cs="Miriam"/>
          <w:szCs w:val="20"/>
          <w:rtl/>
          <w:lang w:eastAsia="en-US"/>
        </w:rPr>
        <w:t xml:space="preserve"> </w:t>
      </w:r>
      <w:r>
        <w:rPr>
          <w:rFonts w:ascii="Miriam" w:hAnsi="Miriam" w:cs="Miriam" w:hint="eastAsia"/>
          <w:szCs w:val="20"/>
          <w:rtl/>
          <w:lang w:eastAsia="en-US"/>
        </w:rPr>
        <w:t>קלי</w:t>
      </w:r>
      <w:r>
        <w:rPr>
          <w:rFonts w:ascii="Miriam" w:hAnsi="Miriam" w:cs="Miriam"/>
          <w:szCs w:val="20"/>
          <w:rtl/>
          <w:lang w:eastAsia="en-US"/>
        </w:rPr>
        <w:t xml:space="preserve"> </w:t>
      </w:r>
      <w:r>
        <w:rPr>
          <w:rFonts w:ascii="Miriam" w:hAnsi="Miriam" w:cs="Miriam" w:hint="eastAsia"/>
          <w:szCs w:val="20"/>
          <w:rtl/>
          <w:lang w:eastAsia="en-US"/>
        </w:rPr>
        <w:t>לא</w:t>
      </w:r>
      <w:r>
        <w:rPr>
          <w:rFonts w:ascii="Miriam" w:hAnsi="Miriam" w:cs="Miriam"/>
          <w:szCs w:val="20"/>
          <w:rtl/>
          <w:lang w:eastAsia="en-US"/>
        </w:rPr>
        <w:t xml:space="preserve"> </w:t>
      </w:r>
      <w:r>
        <w:rPr>
          <w:rFonts w:ascii="Miriam" w:hAnsi="Miriam" w:cs="Miriam" w:hint="eastAsia"/>
          <w:szCs w:val="20"/>
          <w:rtl/>
          <w:lang w:eastAsia="en-US"/>
        </w:rPr>
        <w:t>משתמעי</w:t>
      </w:r>
      <w:r>
        <w:rPr>
          <w:rFonts w:ascii="Miriam" w:hAnsi="Miriam" w:cs="Miriam"/>
          <w:szCs w:val="20"/>
          <w:rtl/>
          <w:lang w:eastAsia="en-US"/>
        </w:rPr>
        <w:t xml:space="preserve">; </w:t>
      </w:r>
      <w:r>
        <w:rPr>
          <w:rFonts w:ascii="Miriam" w:hAnsi="Miriam" w:cs="Miriam" w:hint="eastAsia"/>
          <w:szCs w:val="20"/>
          <w:rtl/>
          <w:lang w:eastAsia="en-US"/>
        </w:rPr>
        <w:t>כך</w:t>
      </w:r>
      <w:r>
        <w:rPr>
          <w:rFonts w:ascii="Miriam" w:hAnsi="Miriam" w:cs="Miriam"/>
          <w:szCs w:val="20"/>
          <w:rtl/>
          <w:lang w:eastAsia="en-US"/>
        </w:rPr>
        <w:t xml:space="preserve"> </w:t>
      </w:r>
      <w:r>
        <w:rPr>
          <w:rFonts w:ascii="Miriam" w:hAnsi="Miriam" w:cs="Miriam" w:hint="eastAsia"/>
          <w:szCs w:val="20"/>
          <w:rtl/>
          <w:lang w:eastAsia="en-US"/>
        </w:rPr>
        <w:t>פירושה</w:t>
      </w:r>
      <w:r>
        <w:rPr>
          <w:rFonts w:ascii="Miriam" w:hAnsi="Miriam" w:cs="Miriam"/>
          <w:szCs w:val="20"/>
          <w:rtl/>
          <w:lang w:eastAsia="en-US"/>
        </w:rPr>
        <w:t xml:space="preserve"> </w:t>
      </w:r>
      <w:r>
        <w:rPr>
          <w:rFonts w:ascii="Miriam" w:hAnsi="Miriam" w:cs="Miriam" w:hint="eastAsia"/>
          <w:szCs w:val="20"/>
          <w:rtl/>
          <w:lang w:eastAsia="en-US"/>
        </w:rPr>
        <w:t>לפי</w:t>
      </w:r>
      <w:r>
        <w:rPr>
          <w:rFonts w:ascii="Miriam" w:hAnsi="Miriam" w:cs="Miriam"/>
          <w:szCs w:val="20"/>
          <w:rtl/>
          <w:lang w:eastAsia="en-US"/>
        </w:rPr>
        <w:t xml:space="preserve"> </w:t>
      </w:r>
      <w:r>
        <w:rPr>
          <w:rFonts w:ascii="Miriam" w:hAnsi="Miriam" w:cs="Miriam" w:hint="eastAsia"/>
          <w:szCs w:val="20"/>
          <w:rtl/>
          <w:lang w:eastAsia="en-US"/>
        </w:rPr>
        <w:t>מה</w:t>
      </w:r>
      <w:r>
        <w:rPr>
          <w:rFonts w:ascii="Miriam" w:hAnsi="Miriam" w:cs="Miriam"/>
          <w:szCs w:val="20"/>
          <w:rtl/>
          <w:lang w:eastAsia="en-US"/>
        </w:rPr>
        <w:t xml:space="preserve"> </w:t>
      </w:r>
      <w:r>
        <w:rPr>
          <w:rFonts w:ascii="Miriam" w:hAnsi="Miriam" w:cs="Miriam" w:hint="eastAsia"/>
          <w:szCs w:val="20"/>
          <w:rtl/>
          <w:lang w:eastAsia="en-US"/>
        </w:rPr>
        <w:t>שכתוב</w:t>
      </w:r>
      <w:r>
        <w:rPr>
          <w:rFonts w:ascii="Miriam" w:hAnsi="Miriam" w:cs="Miriam"/>
          <w:szCs w:val="20"/>
          <w:rtl/>
          <w:lang w:eastAsia="en-US"/>
        </w:rPr>
        <w:t xml:space="preserve"> </w:t>
      </w:r>
      <w:r>
        <w:rPr>
          <w:rFonts w:ascii="Miriam" w:hAnsi="Miriam" w:cs="Miriam" w:hint="eastAsia"/>
          <w:szCs w:val="20"/>
          <w:rtl/>
          <w:lang w:eastAsia="en-US"/>
        </w:rPr>
        <w:t>בספרים</w:t>
      </w:r>
      <w:r>
        <w:rPr>
          <w:rFonts w:ascii="Miriam" w:hAnsi="Miriam" w:cs="Miriam"/>
          <w:szCs w:val="20"/>
          <w:rtl/>
          <w:lang w:eastAsia="en-US"/>
        </w:rPr>
        <w:t xml:space="preserve">; </w:t>
      </w:r>
      <w:r>
        <w:rPr>
          <w:rFonts w:ascii="Miriam" w:hAnsi="Miriam" w:cs="Miriam" w:hint="eastAsia"/>
          <w:b/>
          <w:bCs/>
          <w:szCs w:val="20"/>
          <w:rtl/>
          <w:lang w:eastAsia="en-US"/>
        </w:rPr>
        <w:t>ולאו</w:t>
      </w:r>
      <w:r>
        <w:rPr>
          <w:rFonts w:ascii="Miriam" w:hAnsi="Miriam" w:cs="Miriam"/>
          <w:b/>
          <w:bCs/>
          <w:szCs w:val="20"/>
          <w:rtl/>
          <w:lang w:eastAsia="en-US"/>
        </w:rPr>
        <w:t xml:space="preserve"> </w:t>
      </w:r>
      <w:r>
        <w:rPr>
          <w:rFonts w:ascii="Miriam" w:hAnsi="Miriam" w:cs="Miriam" w:hint="eastAsia"/>
          <w:b/>
          <w:bCs/>
          <w:szCs w:val="20"/>
          <w:rtl/>
          <w:lang w:eastAsia="en-US"/>
        </w:rPr>
        <w:t>מלתא</w:t>
      </w:r>
      <w:r>
        <w:rPr>
          <w:rFonts w:ascii="Miriam" w:hAnsi="Miriam" w:cs="Miriam"/>
          <w:b/>
          <w:bCs/>
          <w:szCs w:val="20"/>
          <w:rtl/>
          <w:lang w:eastAsia="en-US"/>
        </w:rPr>
        <w:t xml:space="preserve"> </w:t>
      </w:r>
      <w:r>
        <w:rPr>
          <w:rFonts w:ascii="Miriam" w:hAnsi="Miriam" w:cs="Miriam" w:hint="eastAsia"/>
          <w:b/>
          <w:bCs/>
          <w:szCs w:val="20"/>
          <w:rtl/>
          <w:lang w:eastAsia="en-US"/>
        </w:rPr>
        <w:t>היא</w:t>
      </w:r>
      <w:r>
        <w:rPr>
          <w:rFonts w:ascii="Miriam" w:hAnsi="Miriam" w:cs="Miriam"/>
          <w:szCs w:val="20"/>
          <w:rtl/>
          <w:lang w:eastAsia="en-US"/>
        </w:rPr>
        <w:t xml:space="preserve">, </w:t>
      </w:r>
      <w:r>
        <w:rPr>
          <w:rFonts w:ascii="Miriam" w:hAnsi="Miriam" w:cs="Miriam" w:hint="eastAsia"/>
          <w:szCs w:val="20"/>
          <w:rtl/>
          <w:lang w:eastAsia="en-US"/>
        </w:rPr>
        <w:t>דהא</w:t>
      </w:r>
      <w:r>
        <w:rPr>
          <w:rFonts w:ascii="Miriam" w:hAnsi="Miriam" w:cs="Miriam"/>
          <w:szCs w:val="20"/>
          <w:rtl/>
          <w:lang w:eastAsia="en-US"/>
        </w:rPr>
        <w:t xml:space="preserve"> </w:t>
      </w:r>
      <w:r>
        <w:rPr>
          <w:rFonts w:ascii="Miriam" w:hAnsi="Miriam" w:cs="Miriam" w:hint="eastAsia"/>
          <w:szCs w:val="20"/>
          <w:rtl/>
          <w:lang w:eastAsia="en-US"/>
        </w:rPr>
        <w:t>אוקימנא</w:t>
      </w:r>
      <w:r>
        <w:rPr>
          <w:rFonts w:ascii="Miriam" w:hAnsi="Miriam" w:cs="Miriam"/>
          <w:szCs w:val="20"/>
          <w:rtl/>
          <w:lang w:eastAsia="en-US"/>
        </w:rPr>
        <w:t xml:space="preserve"> </w:t>
      </w:r>
      <w:r>
        <w:rPr>
          <w:rFonts w:ascii="Miriam" w:hAnsi="Miriam" w:cs="Miriam"/>
          <w:szCs w:val="16"/>
          <w:rtl/>
          <w:lang w:eastAsia="en-US"/>
        </w:rPr>
        <w:t>(</w:t>
      </w:r>
      <w:r>
        <w:rPr>
          <w:rFonts w:ascii="Miriam" w:hAnsi="Miriam" w:cs="Miriam" w:hint="eastAsia"/>
          <w:szCs w:val="16"/>
          <w:rtl/>
          <w:lang w:eastAsia="en-US"/>
        </w:rPr>
        <w:t>ר</w:t>
      </w:r>
      <w:r>
        <w:rPr>
          <w:rFonts w:ascii="Miriam" w:hAnsi="Miriam" w:cs="Miriam"/>
          <w:szCs w:val="16"/>
          <w:rtl/>
          <w:lang w:eastAsia="en-US"/>
        </w:rPr>
        <w:t>"</w:t>
      </w:r>
      <w:r>
        <w:rPr>
          <w:rFonts w:ascii="Miriam" w:hAnsi="Miriam" w:cs="Miriam" w:hint="eastAsia"/>
          <w:szCs w:val="16"/>
          <w:rtl/>
          <w:lang w:eastAsia="en-US"/>
        </w:rPr>
        <w:t>ה</w:t>
      </w:r>
      <w:r>
        <w:rPr>
          <w:rFonts w:ascii="Miriam" w:hAnsi="Miriam" w:cs="Miriam"/>
          <w:szCs w:val="16"/>
          <w:rtl/>
          <w:lang w:eastAsia="en-US"/>
        </w:rPr>
        <w:t xml:space="preserve"> </w:t>
      </w:r>
      <w:r>
        <w:rPr>
          <w:rFonts w:ascii="Miriam" w:hAnsi="Miriam" w:cs="Miriam" w:hint="eastAsia"/>
          <w:szCs w:val="16"/>
          <w:rtl/>
          <w:lang w:eastAsia="en-US"/>
        </w:rPr>
        <w:t>דף</w:t>
      </w:r>
      <w:r>
        <w:rPr>
          <w:rFonts w:ascii="Miriam" w:hAnsi="Miriam" w:cs="Miriam"/>
          <w:szCs w:val="16"/>
          <w:rtl/>
          <w:lang w:eastAsia="en-US"/>
        </w:rPr>
        <w:t xml:space="preserve"> </w:t>
      </w:r>
      <w:r>
        <w:rPr>
          <w:rFonts w:ascii="Miriam" w:hAnsi="Miriam" w:cs="Miriam" w:hint="eastAsia"/>
          <w:szCs w:val="16"/>
          <w:rtl/>
          <w:lang w:eastAsia="en-US"/>
        </w:rPr>
        <w:t>כז</w:t>
      </w:r>
      <w:r>
        <w:rPr>
          <w:rFonts w:ascii="Miriam" w:hAnsi="Miriam" w:cs="Miriam"/>
          <w:szCs w:val="16"/>
          <w:rtl/>
          <w:lang w:eastAsia="en-US"/>
        </w:rPr>
        <w:t>)</w:t>
      </w:r>
      <w:r>
        <w:rPr>
          <w:rFonts w:ascii="Miriam" w:hAnsi="Miriam" w:cs="Miriam"/>
          <w:szCs w:val="20"/>
          <w:rtl/>
          <w:lang w:eastAsia="en-US"/>
        </w:rPr>
        <w:t xml:space="preserve"> </w:t>
      </w:r>
      <w:r>
        <w:rPr>
          <w:rFonts w:ascii="Miriam" w:hAnsi="Miriam" w:cs="Miriam" w:hint="eastAsia"/>
          <w:szCs w:val="20"/>
          <w:rtl/>
          <w:lang w:eastAsia="en-US"/>
        </w:rPr>
        <w:t>תרי</w:t>
      </w:r>
      <w:r>
        <w:rPr>
          <w:rFonts w:ascii="Miriam" w:hAnsi="Miriam" w:cs="Miriam"/>
          <w:szCs w:val="20"/>
          <w:rtl/>
          <w:lang w:eastAsia="en-US"/>
        </w:rPr>
        <w:t xml:space="preserve"> </w:t>
      </w:r>
      <w:r>
        <w:rPr>
          <w:rFonts w:ascii="Miriam" w:hAnsi="Miriam" w:cs="Miriam" w:hint="eastAsia"/>
          <w:szCs w:val="20"/>
          <w:rtl/>
          <w:lang w:eastAsia="en-US"/>
        </w:rPr>
        <w:t>קלי</w:t>
      </w:r>
      <w:r>
        <w:rPr>
          <w:rFonts w:ascii="Miriam" w:hAnsi="Miriam" w:cs="Miriam"/>
          <w:szCs w:val="20"/>
          <w:rtl/>
          <w:lang w:eastAsia="en-US"/>
        </w:rPr>
        <w:t xml:space="preserve"> </w:t>
      </w:r>
      <w:r>
        <w:rPr>
          <w:rFonts w:ascii="Miriam" w:hAnsi="Miriam" w:cs="Miriam" w:hint="eastAsia"/>
          <w:szCs w:val="20"/>
          <w:rtl/>
          <w:lang w:eastAsia="en-US"/>
        </w:rPr>
        <w:t>מתרי</w:t>
      </w:r>
      <w:r>
        <w:rPr>
          <w:rFonts w:ascii="Miriam" w:hAnsi="Miriam" w:cs="Miriam"/>
          <w:szCs w:val="20"/>
          <w:rtl/>
          <w:lang w:eastAsia="en-US"/>
        </w:rPr>
        <w:t xml:space="preserve"> </w:t>
      </w:r>
      <w:r>
        <w:rPr>
          <w:rFonts w:ascii="Miriam" w:hAnsi="Miriam" w:cs="Miriam" w:hint="eastAsia"/>
          <w:szCs w:val="20"/>
          <w:rtl/>
          <w:lang w:eastAsia="en-US"/>
        </w:rPr>
        <w:t>גברי</w:t>
      </w:r>
      <w:r>
        <w:rPr>
          <w:rFonts w:ascii="Miriam" w:hAnsi="Miriam" w:cs="Miriam"/>
          <w:szCs w:val="20"/>
          <w:rtl/>
          <w:lang w:eastAsia="en-US"/>
        </w:rPr>
        <w:t xml:space="preserve"> </w:t>
      </w:r>
      <w:r>
        <w:rPr>
          <w:rFonts w:ascii="Miriam" w:hAnsi="Miriam" w:cs="Miriam" w:hint="eastAsia"/>
          <w:szCs w:val="20"/>
          <w:rtl/>
          <w:lang w:eastAsia="en-US"/>
        </w:rPr>
        <w:t>משתמעי</w:t>
      </w:r>
      <w:r>
        <w:rPr>
          <w:rFonts w:ascii="Miriam" w:hAnsi="Miriam" w:cs="Miriam"/>
          <w:szCs w:val="20"/>
          <w:rtl/>
          <w:lang w:eastAsia="en-US"/>
        </w:rPr>
        <w:t xml:space="preserve">! </w:t>
      </w:r>
      <w:r>
        <w:rPr>
          <w:rFonts w:ascii="Miriam" w:hAnsi="Miriam" w:cs="Miriam" w:hint="eastAsia"/>
          <w:szCs w:val="20"/>
          <w:rtl/>
          <w:lang w:eastAsia="en-US"/>
        </w:rPr>
        <w:t>והכי</w:t>
      </w:r>
      <w:r>
        <w:rPr>
          <w:rFonts w:ascii="Miriam" w:hAnsi="Miriam" w:cs="Miriam"/>
          <w:szCs w:val="20"/>
          <w:rtl/>
          <w:lang w:eastAsia="en-US"/>
        </w:rPr>
        <w:t xml:space="preserve"> גרסינן </w:t>
      </w:r>
      <w:r>
        <w:rPr>
          <w:rFonts w:ascii="Miriam" w:hAnsi="Miriam" w:cs="Miriam" w:hint="eastAsia"/>
          <w:szCs w:val="20"/>
          <w:rtl/>
          <w:lang w:eastAsia="en-US"/>
        </w:rPr>
        <w:t>לה</w:t>
      </w:r>
      <w:r>
        <w:rPr>
          <w:rFonts w:ascii="Miriam" w:hAnsi="Miriam" w:cs="Miriam"/>
          <w:szCs w:val="20"/>
          <w:rtl/>
          <w:lang w:eastAsia="en-US"/>
        </w:rPr>
        <w:t xml:space="preserve"> </w:t>
      </w:r>
      <w:r>
        <w:rPr>
          <w:rFonts w:ascii="Miriam" w:hAnsi="Miriam" w:cs="Miriam" w:hint="eastAsia"/>
          <w:szCs w:val="20"/>
          <w:rtl/>
          <w:lang w:eastAsia="en-US"/>
        </w:rPr>
        <w:t>בתוספתא</w:t>
      </w:r>
      <w:r>
        <w:rPr>
          <w:rFonts w:ascii="Miriam" w:hAnsi="Miriam" w:cs="Miriam"/>
          <w:szCs w:val="20"/>
          <w:rtl/>
          <w:lang w:eastAsia="en-US"/>
        </w:rPr>
        <w:t xml:space="preserve">  </w:t>
      </w:r>
      <w:r>
        <w:rPr>
          <w:rFonts w:ascii="Miriam" w:hAnsi="Miriam" w:cs="Miriam"/>
          <w:szCs w:val="16"/>
          <w:rtl/>
          <w:lang w:eastAsia="en-US"/>
        </w:rPr>
        <w:t>[</w:t>
      </w:r>
      <w:r>
        <w:rPr>
          <w:rFonts w:ascii="Miriam" w:hAnsi="Miriam" w:cs="Miriam" w:hint="eastAsia"/>
          <w:szCs w:val="16"/>
          <w:rtl/>
          <w:lang w:eastAsia="en-US"/>
        </w:rPr>
        <w:t>תוספתא</w:t>
      </w:r>
      <w:r>
        <w:rPr>
          <w:rFonts w:ascii="Miriam" w:hAnsi="Miriam" w:cs="Miriam"/>
          <w:szCs w:val="16"/>
          <w:rtl/>
          <w:lang w:eastAsia="en-US"/>
        </w:rPr>
        <w:t xml:space="preserve"> מסכת ראש השנה (ליברמן) פרק ב הלכה טו]</w:t>
      </w:r>
      <w:r>
        <w:rPr>
          <w:rFonts w:ascii="Miriam" w:hAnsi="Miriam" w:cs="Miriam"/>
          <w:szCs w:val="20"/>
          <w:rtl/>
          <w:lang w:eastAsia="en-US"/>
        </w:rPr>
        <w:t>: '</w:t>
      </w:r>
      <w:r>
        <w:rPr>
          <w:rFonts w:ascii="Miriam" w:hAnsi="Miriam" w:cs="Miriam" w:hint="eastAsia"/>
          <w:i/>
          <w:iCs/>
          <w:szCs w:val="20"/>
          <w:rtl/>
          <w:lang w:eastAsia="en-US"/>
        </w:rPr>
        <w:t>מתשעה</w:t>
      </w:r>
      <w:r>
        <w:rPr>
          <w:rFonts w:ascii="Miriam" w:hAnsi="Miriam" w:cs="Miriam"/>
          <w:i/>
          <w:iCs/>
          <w:szCs w:val="20"/>
          <w:rtl/>
          <w:lang w:eastAsia="en-US"/>
        </w:rPr>
        <w:t xml:space="preserve"> </w:t>
      </w:r>
      <w:r>
        <w:rPr>
          <w:rFonts w:ascii="Miriam" w:hAnsi="Miriam" w:cs="Miriam" w:hint="eastAsia"/>
          <w:i/>
          <w:iCs/>
          <w:szCs w:val="20"/>
          <w:rtl/>
          <w:lang w:eastAsia="en-US"/>
        </w:rPr>
        <w:t>בני</w:t>
      </w:r>
      <w:r>
        <w:rPr>
          <w:rFonts w:ascii="Miriam" w:hAnsi="Miriam" w:cs="Miriam"/>
          <w:i/>
          <w:iCs/>
          <w:szCs w:val="20"/>
          <w:rtl/>
          <w:lang w:eastAsia="en-US"/>
        </w:rPr>
        <w:t xml:space="preserve"> </w:t>
      </w:r>
      <w:r>
        <w:rPr>
          <w:rFonts w:ascii="Miriam" w:hAnsi="Miriam" w:cs="Miriam" w:hint="eastAsia"/>
          <w:i/>
          <w:iCs/>
          <w:szCs w:val="20"/>
          <w:rtl/>
          <w:lang w:eastAsia="en-US"/>
        </w:rPr>
        <w:t>אדם</w:t>
      </w:r>
      <w:r>
        <w:rPr>
          <w:rFonts w:ascii="Miriam" w:hAnsi="Miriam" w:cs="Miriam"/>
          <w:i/>
          <w:iCs/>
          <w:szCs w:val="20"/>
          <w:rtl/>
          <w:lang w:eastAsia="en-US"/>
        </w:rPr>
        <w:t xml:space="preserve"> </w:t>
      </w:r>
      <w:r>
        <w:rPr>
          <w:rFonts w:ascii="Miriam" w:hAnsi="Miriam" w:cs="Miriam" w:hint="eastAsia"/>
          <w:i/>
          <w:iCs/>
          <w:szCs w:val="20"/>
          <w:rtl/>
          <w:lang w:eastAsia="en-US"/>
        </w:rPr>
        <w:t>כאחד</w:t>
      </w:r>
      <w:r>
        <w:rPr>
          <w:rFonts w:ascii="Miriam" w:hAnsi="Miriam" w:cs="Miriam"/>
          <w:i/>
          <w:iCs/>
          <w:szCs w:val="20"/>
          <w:rtl/>
          <w:lang w:eastAsia="en-US"/>
        </w:rPr>
        <w:t xml:space="preserve"> </w:t>
      </w:r>
      <w:r>
        <w:rPr>
          <w:rFonts w:ascii="Miriam" w:hAnsi="Miriam" w:cs="Miriam" w:hint="eastAsia"/>
          <w:i/>
          <w:iCs/>
          <w:szCs w:val="20"/>
          <w:u w:val="single"/>
          <w:rtl/>
          <w:lang w:eastAsia="en-US"/>
        </w:rPr>
        <w:t>יצא</w:t>
      </w:r>
      <w:r>
        <w:rPr>
          <w:rFonts w:ascii="Miriam" w:hAnsi="Miriam" w:cs="Miriam"/>
          <w:i/>
          <w:iCs/>
          <w:szCs w:val="20"/>
          <w:rtl/>
          <w:lang w:eastAsia="en-US"/>
        </w:rPr>
        <w:t xml:space="preserve">, </w:t>
      </w:r>
      <w:r>
        <w:rPr>
          <w:rFonts w:ascii="Miriam" w:hAnsi="Miriam" w:cs="Miriam" w:hint="eastAsia"/>
          <w:i/>
          <w:iCs/>
          <w:szCs w:val="20"/>
          <w:rtl/>
          <w:lang w:eastAsia="en-US"/>
        </w:rPr>
        <w:t>ואפילו</w:t>
      </w:r>
      <w:r>
        <w:rPr>
          <w:rFonts w:ascii="Miriam" w:hAnsi="Miriam" w:cs="Miriam"/>
          <w:i/>
          <w:iCs/>
          <w:szCs w:val="20"/>
          <w:rtl/>
          <w:lang w:eastAsia="en-US"/>
        </w:rPr>
        <w:t xml:space="preserve"> </w:t>
      </w:r>
      <w:r>
        <w:rPr>
          <w:rFonts w:ascii="Miriam" w:hAnsi="Miriam" w:cs="Miriam" w:hint="eastAsia"/>
          <w:i/>
          <w:iCs/>
          <w:szCs w:val="20"/>
          <w:rtl/>
          <w:lang w:eastAsia="en-US"/>
        </w:rPr>
        <w:t>בסירוגין</w:t>
      </w:r>
      <w:r>
        <w:rPr>
          <w:rFonts w:ascii="Miriam" w:hAnsi="Miriam" w:cs="Miriam"/>
          <w:i/>
          <w:iCs/>
          <w:szCs w:val="20"/>
          <w:rtl/>
          <w:lang w:eastAsia="en-US"/>
        </w:rPr>
        <w:t xml:space="preserve"> </w:t>
      </w:r>
      <w:r>
        <w:rPr>
          <w:rFonts w:ascii="Miriam" w:hAnsi="Miriam" w:cs="Miriam" w:hint="eastAsia"/>
          <w:i/>
          <w:iCs/>
          <w:szCs w:val="20"/>
          <w:rtl/>
          <w:lang w:eastAsia="en-US"/>
        </w:rPr>
        <w:t>ואפילו</w:t>
      </w:r>
      <w:r>
        <w:rPr>
          <w:rFonts w:ascii="Miriam" w:hAnsi="Miriam" w:cs="Miriam"/>
          <w:i/>
          <w:iCs/>
          <w:szCs w:val="20"/>
          <w:rtl/>
          <w:lang w:eastAsia="en-US"/>
        </w:rPr>
        <w:t xml:space="preserve"> </w:t>
      </w:r>
      <w:r>
        <w:rPr>
          <w:rFonts w:ascii="Miriam" w:hAnsi="Miriam" w:cs="Miriam" w:hint="eastAsia"/>
          <w:i/>
          <w:iCs/>
          <w:szCs w:val="20"/>
          <w:rtl/>
          <w:lang w:eastAsia="en-US"/>
        </w:rPr>
        <w:t>כל</w:t>
      </w:r>
      <w:r>
        <w:rPr>
          <w:rFonts w:ascii="Miriam" w:hAnsi="Miriam" w:cs="Miriam"/>
          <w:i/>
          <w:iCs/>
          <w:szCs w:val="20"/>
          <w:rtl/>
          <w:lang w:eastAsia="en-US"/>
        </w:rPr>
        <w:t xml:space="preserve"> </w:t>
      </w:r>
      <w:r>
        <w:rPr>
          <w:rFonts w:ascii="Miriam" w:hAnsi="Miriam" w:cs="Miriam" w:hint="eastAsia"/>
          <w:i/>
          <w:iCs/>
          <w:szCs w:val="20"/>
          <w:rtl/>
          <w:lang w:eastAsia="en-US"/>
        </w:rPr>
        <w:t>היום</w:t>
      </w:r>
      <w:r>
        <w:rPr>
          <w:rFonts w:ascii="Miriam" w:hAnsi="Miriam" w:cs="Miriam"/>
          <w:i/>
          <w:iCs/>
          <w:szCs w:val="20"/>
          <w:rtl/>
          <w:lang w:eastAsia="en-US"/>
        </w:rPr>
        <w:t xml:space="preserve"> </w:t>
      </w:r>
      <w:r>
        <w:rPr>
          <w:rFonts w:ascii="Miriam" w:hAnsi="Miriam" w:cs="Miriam" w:hint="eastAsia"/>
          <w:i/>
          <w:iCs/>
          <w:szCs w:val="20"/>
          <w:rtl/>
          <w:lang w:eastAsia="en-US"/>
        </w:rPr>
        <w:t>כולו</w:t>
      </w:r>
      <w:r>
        <w:rPr>
          <w:rFonts w:ascii="Rod" w:hAnsi="Rod" w:cs="Miriam"/>
          <w:i/>
          <w:iCs/>
          <w:szCs w:val="20"/>
          <w:rtl/>
          <w:lang w:eastAsia="en-US"/>
        </w:rPr>
        <w:t>'</w:t>
      </w:r>
      <w:r>
        <w:rPr>
          <w:rFonts w:ascii="Rod" w:hAnsi="Rod" w:cs="Miriam"/>
          <w:szCs w:val="20"/>
          <w:rtl/>
          <w:lang w:eastAsia="en-US"/>
        </w:rPr>
        <w:t>)</w:t>
      </w:r>
      <w:r>
        <w:rPr>
          <w:rFonts w:ascii="Rod" w:hAnsi="Rod"/>
          <w:i/>
          <w:iCs/>
          <w:rtl/>
          <w:lang w:eastAsia="en-US"/>
        </w:rPr>
        <w:t xml:space="preserve">, </w:t>
      </w:r>
      <w:r>
        <w:rPr>
          <w:rFonts w:ascii="Rod" w:hAnsi="Rod" w:hint="eastAsia"/>
          <w:i/>
          <w:iCs/>
          <w:rtl/>
          <w:lang w:eastAsia="en-US"/>
        </w:rPr>
        <w:t>תקיעה</w:t>
      </w:r>
      <w:r>
        <w:rPr>
          <w:rFonts w:ascii="Rod" w:hAnsi="Rod"/>
          <w:i/>
          <w:iCs/>
          <w:rtl/>
          <w:lang w:eastAsia="en-US"/>
        </w:rPr>
        <w:t xml:space="preserve"> </w:t>
      </w:r>
      <w:r>
        <w:rPr>
          <w:rFonts w:ascii="Rod" w:hAnsi="Rod" w:hint="eastAsia"/>
          <w:i/>
          <w:iCs/>
          <w:rtl/>
          <w:lang w:eastAsia="en-US"/>
        </w:rPr>
        <w:t>מזה</w:t>
      </w:r>
      <w:r>
        <w:rPr>
          <w:rFonts w:ascii="Rod" w:hAnsi="Rod"/>
          <w:i/>
          <w:iCs/>
          <w:rtl/>
          <w:lang w:eastAsia="en-US"/>
        </w:rPr>
        <w:t xml:space="preserve"> </w:t>
      </w:r>
      <w:r>
        <w:rPr>
          <w:rFonts w:ascii="Rod" w:hAnsi="Rod" w:hint="eastAsia"/>
          <w:i/>
          <w:iCs/>
          <w:rtl/>
          <w:lang w:eastAsia="en-US"/>
        </w:rPr>
        <w:t>ותרועה</w:t>
      </w:r>
      <w:r>
        <w:rPr>
          <w:rFonts w:ascii="Rod" w:hAnsi="Rod"/>
          <w:i/>
          <w:iCs/>
          <w:rtl/>
          <w:lang w:eastAsia="en-US"/>
        </w:rPr>
        <w:t xml:space="preserve"> </w:t>
      </w:r>
      <w:r>
        <w:rPr>
          <w:rFonts w:ascii="Rod" w:hAnsi="Rod" w:hint="eastAsia"/>
          <w:i/>
          <w:iCs/>
          <w:rtl/>
          <w:lang w:eastAsia="en-US"/>
        </w:rPr>
        <w:t>מזה</w:t>
      </w:r>
      <w:r>
        <w:rPr>
          <w:rFonts w:ascii="Rod" w:hAnsi="Rod"/>
          <w:i/>
          <w:iCs/>
          <w:rtl/>
          <w:lang w:eastAsia="en-US"/>
        </w:rPr>
        <w:t xml:space="preserve"> - </w:t>
      </w:r>
      <w:r>
        <w:rPr>
          <w:rFonts w:ascii="Rod" w:hAnsi="Rod" w:hint="eastAsia"/>
          <w:i/>
          <w:iCs/>
          <w:rtl/>
          <w:lang w:eastAsia="en-US"/>
        </w:rPr>
        <w:t>יצא</w:t>
      </w:r>
      <w:r>
        <w:rPr>
          <w:rFonts w:ascii="Rod" w:hAnsi="Rod"/>
          <w:i/>
          <w:iCs/>
          <w:rtl/>
          <w:lang w:eastAsia="en-US"/>
        </w:rPr>
        <w:t xml:space="preserve"> </w:t>
      </w:r>
      <w:r>
        <w:rPr>
          <w:rFonts w:ascii="Rod" w:hAnsi="Rod" w:cs="Miriam"/>
          <w:szCs w:val="20"/>
          <w:rtl/>
          <w:lang w:eastAsia="en-US"/>
        </w:rPr>
        <w:t>(</w:t>
      </w:r>
      <w:r>
        <w:rPr>
          <w:rFonts w:ascii="Miriam" w:hAnsi="Miriam" w:cs="Miriam" w:hint="eastAsia"/>
          <w:szCs w:val="20"/>
          <w:u w:val="single"/>
          <w:rtl/>
          <w:lang w:eastAsia="en-US"/>
        </w:rPr>
        <w:t>ולא</w:t>
      </w:r>
      <w:r>
        <w:rPr>
          <w:rFonts w:ascii="Miriam" w:hAnsi="Miriam" w:cs="Miriam"/>
          <w:szCs w:val="20"/>
          <w:rtl/>
          <w:lang w:eastAsia="en-US"/>
        </w:rPr>
        <w:t xml:space="preserve"> </w:t>
      </w:r>
      <w:r>
        <w:rPr>
          <w:rFonts w:ascii="Miriam" w:hAnsi="Miriam" w:cs="Miriam" w:hint="eastAsia"/>
          <w:szCs w:val="20"/>
          <w:rtl/>
          <w:lang w:eastAsia="en-US"/>
        </w:rPr>
        <w:t>גרסינן</w:t>
      </w:r>
      <w:r>
        <w:rPr>
          <w:rFonts w:ascii="Miriam" w:hAnsi="Miriam" w:cs="Miriam"/>
          <w:szCs w:val="20"/>
          <w:rtl/>
          <w:lang w:eastAsia="en-US"/>
        </w:rPr>
        <w:t xml:space="preserve"> '</w:t>
      </w:r>
      <w:r>
        <w:rPr>
          <w:rFonts w:ascii="Miriam" w:hAnsi="Miriam" w:cs="Miriam" w:hint="eastAsia"/>
          <w:szCs w:val="20"/>
          <w:rtl/>
          <w:lang w:eastAsia="en-US"/>
        </w:rPr>
        <w:t>תקיעה</w:t>
      </w:r>
      <w:r>
        <w:rPr>
          <w:rFonts w:ascii="Miriam" w:hAnsi="Miriam" w:cs="Miriam"/>
          <w:szCs w:val="20"/>
          <w:rtl/>
          <w:lang w:eastAsia="en-US"/>
        </w:rPr>
        <w:t xml:space="preserve"> </w:t>
      </w:r>
      <w:r>
        <w:rPr>
          <w:rFonts w:ascii="Miriam" w:hAnsi="Miriam" w:cs="Miriam" w:hint="eastAsia"/>
          <w:szCs w:val="20"/>
          <w:rtl/>
          <w:lang w:eastAsia="en-US"/>
        </w:rPr>
        <w:t>מזה</w:t>
      </w:r>
      <w:r>
        <w:rPr>
          <w:rFonts w:ascii="Miriam" w:hAnsi="Miriam" w:cs="Miriam"/>
          <w:szCs w:val="20"/>
          <w:rtl/>
          <w:lang w:eastAsia="en-US"/>
        </w:rPr>
        <w:t xml:space="preserve"> </w:t>
      </w:r>
      <w:r>
        <w:rPr>
          <w:rFonts w:ascii="Miriam" w:hAnsi="Miriam" w:cs="Miriam" w:hint="eastAsia"/>
          <w:szCs w:val="20"/>
          <w:rtl/>
          <w:lang w:eastAsia="en-US"/>
        </w:rPr>
        <w:t>ותרועה</w:t>
      </w:r>
      <w:r>
        <w:rPr>
          <w:rFonts w:ascii="Miriam" w:hAnsi="Miriam" w:cs="Miriam"/>
          <w:szCs w:val="20"/>
          <w:rtl/>
          <w:lang w:eastAsia="en-US"/>
        </w:rPr>
        <w:t xml:space="preserve"> </w:t>
      </w:r>
      <w:r>
        <w:rPr>
          <w:rFonts w:ascii="Miriam" w:hAnsi="Miriam" w:cs="Miriam" w:hint="eastAsia"/>
          <w:szCs w:val="20"/>
          <w:rtl/>
          <w:lang w:eastAsia="en-US"/>
        </w:rPr>
        <w:t>מזה</w:t>
      </w:r>
      <w:r>
        <w:rPr>
          <w:rFonts w:ascii="Miriam" w:hAnsi="Miriam" w:cs="Miriam"/>
          <w:szCs w:val="20"/>
          <w:rtl/>
          <w:lang w:eastAsia="en-US"/>
        </w:rPr>
        <w:t xml:space="preserve"> </w:t>
      </w:r>
      <w:r>
        <w:rPr>
          <w:rFonts w:ascii="Miriam" w:hAnsi="Miriam" w:cs="Miriam" w:hint="eastAsia"/>
          <w:szCs w:val="20"/>
          <w:rtl/>
          <w:lang w:eastAsia="en-US"/>
        </w:rPr>
        <w:t>יצא</w:t>
      </w:r>
      <w:r>
        <w:rPr>
          <w:rFonts w:ascii="Miriam" w:hAnsi="Miriam" w:cs="Miriam"/>
          <w:szCs w:val="20"/>
          <w:rtl/>
          <w:lang w:eastAsia="en-US"/>
        </w:rPr>
        <w:t xml:space="preserve">' - </w:t>
      </w:r>
      <w:r>
        <w:rPr>
          <w:rFonts w:ascii="Miriam" w:hAnsi="Miriam" w:cs="Miriam" w:hint="eastAsia"/>
          <w:szCs w:val="20"/>
          <w:rtl/>
          <w:lang w:eastAsia="en-US"/>
        </w:rPr>
        <w:t>דהיינו</w:t>
      </w:r>
      <w:r>
        <w:rPr>
          <w:rFonts w:ascii="Miriam" w:hAnsi="Miriam" w:cs="Miriam"/>
          <w:szCs w:val="20"/>
          <w:rtl/>
          <w:lang w:eastAsia="en-US"/>
        </w:rPr>
        <w:t xml:space="preserve"> </w:t>
      </w:r>
      <w:r>
        <w:rPr>
          <w:rFonts w:ascii="Miriam" w:hAnsi="Miriam" w:cs="Miriam" w:hint="eastAsia"/>
          <w:szCs w:val="20"/>
          <w:rtl/>
          <w:lang w:eastAsia="en-US"/>
        </w:rPr>
        <w:t>רישא</w:t>
      </w:r>
      <w:r>
        <w:rPr>
          <w:rFonts w:ascii="Miriam" w:hAnsi="Miriam" w:cs="Miriam"/>
          <w:szCs w:val="20"/>
          <w:rtl/>
          <w:lang w:eastAsia="en-US"/>
        </w:rPr>
        <w:t xml:space="preserve">! </w:t>
      </w:r>
      <w:r>
        <w:rPr>
          <w:rFonts w:ascii="Miriam" w:hAnsi="Miriam" w:cs="Miriam" w:hint="eastAsia"/>
          <w:szCs w:val="20"/>
          <w:rtl/>
          <w:lang w:eastAsia="en-US"/>
        </w:rPr>
        <w:t>ואי</w:t>
      </w:r>
      <w:r>
        <w:rPr>
          <w:rFonts w:ascii="Miriam" w:hAnsi="Miriam" w:cs="Miriam"/>
          <w:szCs w:val="20"/>
          <w:rtl/>
          <w:lang w:eastAsia="en-US"/>
        </w:rPr>
        <w:t xml:space="preserve"> </w:t>
      </w:r>
      <w:r>
        <w:rPr>
          <w:rFonts w:ascii="Miriam" w:hAnsi="Miriam" w:cs="Miriam" w:hint="eastAsia"/>
          <w:szCs w:val="20"/>
          <w:rtl/>
          <w:lang w:eastAsia="en-US"/>
        </w:rPr>
        <w:t>גרסינן</w:t>
      </w:r>
      <w:r>
        <w:rPr>
          <w:rFonts w:ascii="Miriam" w:hAnsi="Miriam" w:cs="Miriam"/>
          <w:szCs w:val="20"/>
          <w:rtl/>
          <w:lang w:eastAsia="en-US"/>
        </w:rPr>
        <w:t xml:space="preserve"> </w:t>
      </w:r>
      <w:r>
        <w:rPr>
          <w:rFonts w:ascii="Miriam" w:hAnsi="Miriam" w:cs="Miriam" w:hint="eastAsia"/>
          <w:szCs w:val="20"/>
          <w:rtl/>
          <w:lang w:eastAsia="en-US"/>
        </w:rPr>
        <w:t>לה</w:t>
      </w:r>
      <w:r>
        <w:rPr>
          <w:rFonts w:ascii="Miriam" w:hAnsi="Miriam" w:cs="Miriam"/>
          <w:szCs w:val="20"/>
          <w:rtl/>
          <w:lang w:eastAsia="en-US"/>
        </w:rPr>
        <w:t xml:space="preserve"> - </w:t>
      </w:r>
      <w:r>
        <w:rPr>
          <w:rFonts w:ascii="Miriam" w:hAnsi="Miriam" w:cs="Miriam" w:hint="eastAsia"/>
          <w:szCs w:val="20"/>
          <w:rtl/>
          <w:lang w:eastAsia="en-US"/>
        </w:rPr>
        <w:t>הכי</w:t>
      </w:r>
      <w:r>
        <w:rPr>
          <w:rFonts w:ascii="Miriam" w:hAnsi="Miriam" w:cs="Miriam"/>
          <w:szCs w:val="20"/>
          <w:rtl/>
          <w:lang w:eastAsia="en-US"/>
        </w:rPr>
        <w:t xml:space="preserve"> </w:t>
      </w:r>
      <w:r>
        <w:rPr>
          <w:rFonts w:ascii="Miriam" w:hAnsi="Miriam" w:cs="Miriam" w:hint="eastAsia"/>
          <w:szCs w:val="20"/>
          <w:rtl/>
          <w:lang w:eastAsia="en-US"/>
        </w:rPr>
        <w:t>הוא</w:t>
      </w:r>
      <w:r>
        <w:rPr>
          <w:rFonts w:ascii="Miriam" w:hAnsi="Miriam" w:cs="Miriam"/>
          <w:szCs w:val="20"/>
          <w:rtl/>
          <w:lang w:eastAsia="en-US"/>
        </w:rPr>
        <w:t xml:space="preserve"> </w:t>
      </w:r>
      <w:r>
        <w:rPr>
          <w:rFonts w:ascii="Miriam" w:hAnsi="Miriam" w:cs="Miriam" w:hint="eastAsia"/>
          <w:szCs w:val="20"/>
          <w:rtl/>
          <w:lang w:eastAsia="en-US"/>
        </w:rPr>
        <w:t>דגרסינן</w:t>
      </w:r>
      <w:r>
        <w:rPr>
          <w:rFonts w:ascii="Miriam" w:hAnsi="Miriam" w:cs="Miriam"/>
          <w:szCs w:val="20"/>
          <w:rtl/>
          <w:lang w:eastAsia="en-US"/>
        </w:rPr>
        <w:t xml:space="preserve">: </w:t>
      </w:r>
      <w:r>
        <w:rPr>
          <w:rFonts w:ascii="Miriam" w:hAnsi="Miriam" w:cs="Miriam" w:hint="eastAsia"/>
          <w:szCs w:val="20"/>
          <w:rtl/>
          <w:lang w:eastAsia="en-US"/>
        </w:rPr>
        <w:t>מתשעה</w:t>
      </w:r>
      <w:r>
        <w:rPr>
          <w:rFonts w:ascii="Miriam" w:hAnsi="Miriam" w:cs="Miriam"/>
          <w:szCs w:val="20"/>
          <w:rtl/>
          <w:lang w:eastAsia="en-US"/>
        </w:rPr>
        <w:t xml:space="preserve"> </w:t>
      </w:r>
      <w:r>
        <w:rPr>
          <w:rFonts w:ascii="Miriam" w:hAnsi="Miriam" w:cs="Miriam" w:hint="eastAsia"/>
          <w:szCs w:val="20"/>
          <w:rtl/>
          <w:lang w:eastAsia="en-US"/>
        </w:rPr>
        <w:t>בני</w:t>
      </w:r>
      <w:r>
        <w:rPr>
          <w:rFonts w:ascii="Miriam" w:hAnsi="Miriam" w:cs="Miriam"/>
          <w:szCs w:val="20"/>
          <w:rtl/>
          <w:lang w:eastAsia="en-US"/>
        </w:rPr>
        <w:t xml:space="preserve"> </w:t>
      </w:r>
      <w:r>
        <w:rPr>
          <w:rFonts w:ascii="Miriam" w:hAnsi="Miriam" w:cs="Miriam" w:hint="eastAsia"/>
          <w:szCs w:val="20"/>
          <w:rtl/>
          <w:lang w:eastAsia="en-US"/>
        </w:rPr>
        <w:t>אדם</w:t>
      </w:r>
      <w:r>
        <w:rPr>
          <w:rFonts w:ascii="Miriam" w:hAnsi="Miriam" w:cs="Miriam"/>
          <w:szCs w:val="20"/>
          <w:rtl/>
          <w:lang w:eastAsia="en-US"/>
        </w:rPr>
        <w:t xml:space="preserve"> </w:t>
      </w:r>
      <w:r>
        <w:rPr>
          <w:rFonts w:ascii="Miriam" w:hAnsi="Miriam" w:cs="Miriam" w:hint="eastAsia"/>
          <w:szCs w:val="20"/>
          <w:rtl/>
          <w:lang w:eastAsia="en-US"/>
        </w:rPr>
        <w:t>כאחד</w:t>
      </w:r>
      <w:r>
        <w:rPr>
          <w:rFonts w:ascii="Miriam" w:hAnsi="Miriam" w:cs="Miriam"/>
          <w:szCs w:val="20"/>
          <w:rtl/>
          <w:lang w:eastAsia="en-US"/>
        </w:rPr>
        <w:t xml:space="preserve"> - </w:t>
      </w:r>
      <w:r>
        <w:rPr>
          <w:rFonts w:ascii="Miriam" w:hAnsi="Miriam" w:cs="Miriam" w:hint="eastAsia"/>
          <w:szCs w:val="20"/>
          <w:rtl/>
          <w:lang w:eastAsia="en-US"/>
        </w:rPr>
        <w:t>תקיעה</w:t>
      </w:r>
      <w:r>
        <w:rPr>
          <w:rFonts w:ascii="Miriam" w:hAnsi="Miriam" w:cs="Miriam"/>
          <w:szCs w:val="20"/>
          <w:rtl/>
          <w:lang w:eastAsia="en-US"/>
        </w:rPr>
        <w:t xml:space="preserve"> </w:t>
      </w:r>
      <w:r>
        <w:rPr>
          <w:rFonts w:ascii="Miriam" w:hAnsi="Miriam" w:cs="Miriam" w:hint="eastAsia"/>
          <w:szCs w:val="20"/>
          <w:rtl/>
          <w:lang w:eastAsia="en-US"/>
        </w:rPr>
        <w:t>מזה</w:t>
      </w:r>
      <w:r>
        <w:rPr>
          <w:rFonts w:ascii="Miriam" w:hAnsi="Miriam" w:cs="Miriam"/>
          <w:szCs w:val="20"/>
          <w:rtl/>
          <w:lang w:eastAsia="en-US"/>
        </w:rPr>
        <w:t xml:space="preserve"> </w:t>
      </w:r>
      <w:r>
        <w:rPr>
          <w:rFonts w:ascii="Miriam" w:hAnsi="Miriam" w:cs="Miriam" w:hint="eastAsia"/>
          <w:szCs w:val="20"/>
          <w:rtl/>
          <w:lang w:eastAsia="en-US"/>
        </w:rPr>
        <w:t>ותרועה</w:t>
      </w:r>
      <w:r>
        <w:rPr>
          <w:rFonts w:ascii="Miriam" w:hAnsi="Miriam" w:cs="Miriam"/>
          <w:szCs w:val="20"/>
          <w:rtl/>
          <w:lang w:eastAsia="en-US"/>
        </w:rPr>
        <w:t xml:space="preserve"> </w:t>
      </w:r>
      <w:r>
        <w:rPr>
          <w:rFonts w:ascii="Miriam" w:hAnsi="Miriam" w:cs="Miriam" w:hint="eastAsia"/>
          <w:szCs w:val="20"/>
          <w:rtl/>
          <w:lang w:eastAsia="en-US"/>
        </w:rPr>
        <w:t>מזה</w:t>
      </w:r>
      <w:r>
        <w:rPr>
          <w:rFonts w:ascii="Miriam" w:hAnsi="Miriam" w:cs="Miriam"/>
          <w:szCs w:val="20"/>
          <w:rtl/>
          <w:lang w:eastAsia="en-US"/>
        </w:rPr>
        <w:t xml:space="preserve"> - </w:t>
      </w:r>
      <w:r>
        <w:rPr>
          <w:rFonts w:ascii="Miriam" w:hAnsi="Miriam" w:cs="Miriam" w:hint="eastAsia"/>
          <w:szCs w:val="20"/>
          <w:rtl/>
          <w:lang w:eastAsia="en-US"/>
        </w:rPr>
        <w:t>יצא</w:t>
      </w:r>
      <w:r>
        <w:rPr>
          <w:rFonts w:ascii="Miriam" w:hAnsi="Miriam" w:cs="Miriam"/>
          <w:szCs w:val="20"/>
          <w:rtl/>
          <w:lang w:eastAsia="en-US"/>
        </w:rPr>
        <w:t xml:space="preserve">, </w:t>
      </w:r>
      <w:r>
        <w:rPr>
          <w:rFonts w:ascii="Miriam" w:hAnsi="Miriam" w:cs="Miriam" w:hint="eastAsia"/>
          <w:szCs w:val="20"/>
          <w:rtl/>
          <w:lang w:eastAsia="en-US"/>
        </w:rPr>
        <w:t>ואפי</w:t>
      </w:r>
      <w:r>
        <w:rPr>
          <w:rFonts w:ascii="Miriam" w:hAnsi="Miriam" w:cs="Miriam"/>
          <w:szCs w:val="20"/>
          <w:rtl/>
          <w:lang w:eastAsia="en-US"/>
        </w:rPr>
        <w:t xml:space="preserve">' </w:t>
      </w:r>
      <w:r>
        <w:rPr>
          <w:rFonts w:ascii="Miriam" w:hAnsi="Miriam" w:cs="Miriam" w:hint="eastAsia"/>
          <w:szCs w:val="20"/>
          <w:rtl/>
          <w:lang w:eastAsia="en-US"/>
        </w:rPr>
        <w:t>בסירוגין</w:t>
      </w:r>
      <w:r>
        <w:rPr>
          <w:rFonts w:ascii="Miriam" w:hAnsi="Miriam" w:cs="Miriam"/>
          <w:szCs w:val="20"/>
          <w:rtl/>
          <w:lang w:eastAsia="en-US"/>
        </w:rPr>
        <w:t xml:space="preserve"> </w:t>
      </w:r>
      <w:r>
        <w:rPr>
          <w:rFonts w:ascii="Miriam" w:hAnsi="Miriam" w:cs="Miriam" w:hint="eastAsia"/>
          <w:szCs w:val="20"/>
          <w:rtl/>
          <w:lang w:eastAsia="en-US"/>
        </w:rPr>
        <w:t>כו</w:t>
      </w:r>
      <w:r>
        <w:rPr>
          <w:rFonts w:ascii="Miriam" w:hAnsi="Miriam" w:cs="Miriam"/>
          <w:szCs w:val="20"/>
          <w:rtl/>
          <w:lang w:eastAsia="en-US"/>
        </w:rPr>
        <w:t>'</w:t>
      </w:r>
      <w:r>
        <w:rPr>
          <w:rFonts w:ascii="Rod" w:hAnsi="Rod" w:cs="Miriam"/>
          <w:szCs w:val="20"/>
          <w:rtl/>
          <w:lang w:eastAsia="en-US"/>
        </w:rPr>
        <w:t>)</w:t>
      </w:r>
      <w:r>
        <w:rPr>
          <w:rFonts w:ascii="Rod" w:hAnsi="Rod"/>
          <w:i/>
          <w:iCs/>
          <w:rtl/>
          <w:lang w:eastAsia="en-US"/>
        </w:rPr>
        <w:t xml:space="preserve">, </w:t>
      </w:r>
      <w:r>
        <w:rPr>
          <w:rFonts w:ascii="Rod" w:hAnsi="Rod" w:hint="eastAsia"/>
          <w:i/>
          <w:iCs/>
          <w:rtl/>
          <w:lang w:eastAsia="en-US"/>
        </w:rPr>
        <w:t>ואפילו</w:t>
      </w:r>
      <w:r>
        <w:rPr>
          <w:rFonts w:ascii="Rod" w:hAnsi="Rod"/>
          <w:i/>
          <w:iCs/>
          <w:rtl/>
          <w:lang w:eastAsia="en-US"/>
        </w:rPr>
        <w:t xml:space="preserve"> </w:t>
      </w:r>
      <w:r>
        <w:rPr>
          <w:rFonts w:ascii="Rod" w:hAnsi="Rod" w:hint="eastAsia"/>
          <w:i/>
          <w:iCs/>
          <w:rtl/>
          <w:lang w:eastAsia="en-US"/>
        </w:rPr>
        <w:t>בסירוגין</w:t>
      </w:r>
      <w:r>
        <w:rPr>
          <w:rFonts w:ascii="Rod" w:hAnsi="Rod"/>
          <w:i/>
          <w:iCs/>
          <w:rtl/>
          <w:lang w:eastAsia="en-US"/>
        </w:rPr>
        <w:t xml:space="preserve">, </w:t>
      </w:r>
      <w:r>
        <w:rPr>
          <w:rFonts w:ascii="Rod" w:hAnsi="Rod" w:hint="eastAsia"/>
          <w:i/>
          <w:iCs/>
          <w:rtl/>
          <w:lang w:eastAsia="en-US"/>
        </w:rPr>
        <w:t>ואפילו</w:t>
      </w:r>
      <w:r>
        <w:rPr>
          <w:rFonts w:ascii="Rod" w:hAnsi="Rod"/>
          <w:i/>
          <w:iCs/>
          <w:rtl/>
          <w:lang w:eastAsia="en-US"/>
        </w:rPr>
        <w:t xml:space="preserve"> </w:t>
      </w:r>
      <w:r>
        <w:rPr>
          <w:rFonts w:ascii="Rod" w:hAnsi="Rod" w:hint="eastAsia"/>
          <w:i/>
          <w:iCs/>
          <w:rtl/>
          <w:lang w:eastAsia="en-US"/>
        </w:rPr>
        <w:t>כל</w:t>
      </w:r>
      <w:r>
        <w:rPr>
          <w:rFonts w:ascii="Rod" w:hAnsi="Rod"/>
          <w:i/>
          <w:iCs/>
          <w:rtl/>
          <w:lang w:eastAsia="en-US"/>
        </w:rPr>
        <w:t xml:space="preserve"> </w:t>
      </w:r>
      <w:r>
        <w:rPr>
          <w:rFonts w:ascii="Rod" w:hAnsi="Rod" w:hint="eastAsia"/>
          <w:i/>
          <w:iCs/>
          <w:rtl/>
          <w:lang w:eastAsia="en-US"/>
        </w:rPr>
        <w:t>היום</w:t>
      </w:r>
      <w:r>
        <w:rPr>
          <w:rFonts w:ascii="Rod" w:hAnsi="Rod"/>
          <w:i/>
          <w:iCs/>
          <w:rtl/>
          <w:lang w:eastAsia="en-US"/>
        </w:rPr>
        <w:t xml:space="preserve"> </w:t>
      </w:r>
      <w:r>
        <w:rPr>
          <w:rFonts w:ascii="Rod" w:hAnsi="Rod" w:hint="eastAsia"/>
          <w:i/>
          <w:iCs/>
          <w:rtl/>
          <w:lang w:eastAsia="en-US"/>
        </w:rPr>
        <w:t>כולו</w:t>
      </w:r>
      <w:r>
        <w:rPr>
          <w:rFonts w:ascii="Rod" w:hAnsi="Rod"/>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ומי</w:t>
      </w:r>
      <w:r>
        <w:rPr>
          <w:rFonts w:ascii="Rod" w:hAnsi="Rod"/>
          <w:sz w:val="24"/>
          <w:rtl/>
          <w:lang w:eastAsia="en-US"/>
        </w:rPr>
        <w:t xml:space="preserve"> אמר רבי יוחנן הכי? והאמר רבי יוחנן משום רבי שמעון בן יהוצדק:</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בהלל</w:t>
      </w:r>
      <w:r>
        <w:rPr>
          <w:rFonts w:ascii="Rod" w:hAnsi="Rod"/>
          <w:sz w:val="24"/>
          <w:rtl/>
          <w:lang w:eastAsia="en-US"/>
        </w:rPr>
        <w:t xml:space="preserve"> ובמגילה - אם שהה </w:t>
      </w:r>
      <w:r>
        <w:rPr>
          <w:rFonts w:ascii="Rod" w:hAnsi="Rod" w:cs="Miriam"/>
          <w:sz w:val="24"/>
          <w:szCs w:val="20"/>
          <w:rtl/>
          <w:lang w:eastAsia="en-US"/>
        </w:rPr>
        <w:t>(</w:t>
      </w:r>
      <w:r>
        <w:rPr>
          <w:rFonts w:ascii="Miriam" w:hAnsi="Miriam" w:cs="Miriam" w:hint="eastAsia"/>
          <w:szCs w:val="20"/>
          <w:rtl/>
          <w:lang w:eastAsia="en-US"/>
        </w:rPr>
        <w:t>בסירוגו</w:t>
      </w:r>
      <w:r>
        <w:rPr>
          <w:rFonts w:ascii="Miriam" w:hAnsi="Miriam" w:cs="Miriam"/>
          <w:szCs w:val="20"/>
          <w:rtl/>
          <w:lang w:eastAsia="en-US"/>
        </w:rPr>
        <w:t xml:space="preserve"> כדי לגמור את כולו חוזר</w:t>
      </w:r>
      <w:r>
        <w:rPr>
          <w:rFonts w:ascii="Rod" w:hAnsi="Rod" w:cs="Miriam"/>
          <w:sz w:val="24"/>
          <w:szCs w:val="20"/>
          <w:rtl/>
          <w:lang w:eastAsia="en-US"/>
        </w:rPr>
        <w:t>)</w:t>
      </w:r>
      <w:r>
        <w:rPr>
          <w:rFonts w:ascii="Rod" w:hAnsi="Rod"/>
          <w:sz w:val="24"/>
          <w:rtl/>
          <w:lang w:eastAsia="en-US"/>
        </w:rPr>
        <w:t xml:space="preserve"> כדי לגמור את כולה חוזר לראש!</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קשיא, הא דידיה הא דרביה.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ודידיה</w:t>
      </w:r>
      <w:r>
        <w:rPr>
          <w:rFonts w:ascii="Rod" w:hAnsi="Rod"/>
          <w:sz w:val="24"/>
          <w:rtl/>
          <w:lang w:eastAsia="en-US"/>
        </w:rPr>
        <w:t xml:space="preserve"> לא? והא רבי אבהו הוה שקיל ואזיל בתריה דרבי יוחנן, והו</w:t>
      </w:r>
      <w:r>
        <w:rPr>
          <w:rFonts w:ascii="Rod" w:hAnsi="Rod" w:hint="eastAsia"/>
          <w:sz w:val="24"/>
          <w:rtl/>
          <w:lang w:eastAsia="en-US"/>
        </w:rPr>
        <w:t>ה</w:t>
      </w:r>
      <w:r>
        <w:rPr>
          <w:rFonts w:ascii="Rod" w:hAnsi="Rod"/>
          <w:sz w:val="24"/>
          <w:rtl/>
          <w:lang w:eastAsia="en-US"/>
        </w:rPr>
        <w:t xml:space="preserve"> קרי קריאת שמע; כי מטא למבואות מטונפות אישתיק. בתר דחליף אמר ליה: מהו לגמור? אמר לו: אם שהית כדי לגמור את כולה - חזור לראש.</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הכי</w:t>
      </w:r>
      <w:r>
        <w:rPr>
          <w:rFonts w:ascii="Rod" w:hAnsi="Rod"/>
          <w:sz w:val="24"/>
          <w:rtl/>
          <w:lang w:eastAsia="en-US"/>
        </w:rPr>
        <w:t xml:space="preserve"> קאמר ליה: לדידי לא סבירא לי </w:t>
      </w:r>
      <w:r>
        <w:rPr>
          <w:rFonts w:ascii="Rod" w:hAnsi="Rod" w:cs="Miriam"/>
          <w:sz w:val="24"/>
          <w:szCs w:val="20"/>
          <w:rtl/>
          <w:lang w:eastAsia="en-US"/>
        </w:rPr>
        <w:t>(</w:t>
      </w:r>
      <w:r>
        <w:rPr>
          <w:rFonts w:ascii="Miriam" w:hAnsi="Miriam" w:cs="Miriam" w:hint="eastAsia"/>
          <w:szCs w:val="20"/>
          <w:rtl/>
          <w:lang w:eastAsia="en-US"/>
        </w:rPr>
        <w:t>מה</w:t>
      </w:r>
      <w:r>
        <w:rPr>
          <w:rFonts w:ascii="Miriam" w:hAnsi="Miriam" w:cs="Miriam"/>
          <w:szCs w:val="20"/>
          <w:rtl/>
          <w:lang w:eastAsia="en-US"/>
        </w:rPr>
        <w:t xml:space="preserve"> שהפסקת; דאית ליה לרבי יוחנן במסכת ברכות </w:t>
      </w:r>
      <w:r>
        <w:rPr>
          <w:rFonts w:ascii="Miriam" w:hAnsi="Miriam" w:cs="Miriam"/>
          <w:szCs w:val="16"/>
          <w:rtl/>
          <w:lang w:eastAsia="en-US"/>
        </w:rPr>
        <w:t>(דף כד,ב)</w:t>
      </w:r>
      <w:r>
        <w:rPr>
          <w:rFonts w:ascii="Miriam" w:hAnsi="Miriam" w:cs="Miriam"/>
          <w:szCs w:val="20"/>
          <w:rtl/>
          <w:lang w:eastAsia="en-US"/>
        </w:rPr>
        <w:t xml:space="preserve"> היה קורא קריאת שמע והגיע למבו</w:t>
      </w:r>
      <w:r>
        <w:rPr>
          <w:rFonts w:ascii="Miriam" w:hAnsi="Miriam" w:cs="Miriam" w:hint="eastAsia"/>
          <w:szCs w:val="20"/>
          <w:rtl/>
          <w:lang w:eastAsia="en-US"/>
        </w:rPr>
        <w:t>אות</w:t>
      </w:r>
      <w:r>
        <w:rPr>
          <w:rFonts w:ascii="Miriam" w:hAnsi="Miriam" w:cs="Miriam"/>
          <w:szCs w:val="20"/>
          <w:rtl/>
          <w:lang w:eastAsia="en-US"/>
        </w:rPr>
        <w:t xml:space="preserve"> מטונפות - מניח ידו על פיו וקורא, ולא סבירא לי נמי דמשום שהה יהא צריך לחזור</w:t>
      </w:r>
      <w:r>
        <w:rPr>
          <w:rFonts w:ascii="Rod" w:hAnsi="Rod" w:cs="Miriam"/>
          <w:sz w:val="24"/>
          <w:szCs w:val="20"/>
          <w:rtl/>
          <w:lang w:eastAsia="en-US"/>
        </w:rPr>
        <w:t>)</w:t>
      </w:r>
      <w:r>
        <w:rPr>
          <w:rFonts w:ascii="Rod" w:hAnsi="Rod"/>
          <w:sz w:val="24"/>
          <w:rtl/>
          <w:lang w:eastAsia="en-US"/>
        </w:rPr>
        <w:t xml:space="preserve">; לדידך, דסבירא לך </w:t>
      </w:r>
      <w:r>
        <w:rPr>
          <w:rFonts w:ascii="Rod" w:hAnsi="Rod" w:cs="Miriam"/>
          <w:sz w:val="24"/>
          <w:szCs w:val="20"/>
          <w:rtl/>
          <w:lang w:eastAsia="en-US"/>
        </w:rPr>
        <w:t>(</w:t>
      </w:r>
      <w:r>
        <w:rPr>
          <w:rFonts w:ascii="Miriam" w:hAnsi="Miriam" w:cs="Miriam" w:hint="eastAsia"/>
          <w:szCs w:val="20"/>
          <w:rtl/>
          <w:lang w:eastAsia="en-US"/>
        </w:rPr>
        <w:t>ואתה</w:t>
      </w:r>
      <w:r>
        <w:rPr>
          <w:rFonts w:ascii="Miriam" w:hAnsi="Miriam" w:cs="Miriam"/>
          <w:szCs w:val="20"/>
          <w:rtl/>
          <w:lang w:eastAsia="en-US"/>
        </w:rPr>
        <w:t xml:space="preserve"> חולק עלי בשתיהן; דכיון דקא בעית 'מהו לגומרה' - מכלל דסבירא לך סירוגין מעכבי קרייה, ומבעיא לך בכמה הוי סירוגין</w:t>
      </w:r>
      <w:r>
        <w:rPr>
          <w:rFonts w:ascii="Rod" w:hAnsi="Rod" w:cs="Miriam"/>
          <w:sz w:val="24"/>
          <w:szCs w:val="20"/>
          <w:rtl/>
          <w:lang w:eastAsia="en-US"/>
        </w:rPr>
        <w:t>)</w:t>
      </w:r>
      <w:r>
        <w:rPr>
          <w:rFonts w:ascii="Rod" w:hAnsi="Rod"/>
          <w:sz w:val="24"/>
          <w:rtl/>
          <w:lang w:eastAsia="en-US"/>
        </w:rPr>
        <w:t>, אם שהית כדי לגמור את כולה חזור לראש.</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תנו</w:t>
      </w:r>
      <w:r>
        <w:rPr>
          <w:rFonts w:ascii="Rod" w:hAnsi="Rod"/>
          <w:sz w:val="24"/>
          <w:rtl/>
          <w:lang w:eastAsia="en-US"/>
        </w:rPr>
        <w:t xml:space="preserve"> רבנן: '</w:t>
      </w:r>
      <w:r>
        <w:rPr>
          <w:rFonts w:ascii="Rod" w:hAnsi="Rod" w:hint="eastAsia"/>
          <w:i/>
          <w:iCs/>
          <w:sz w:val="24"/>
          <w:rtl/>
          <w:lang w:eastAsia="en-US"/>
        </w:rPr>
        <w:t>תקיעות</w:t>
      </w:r>
      <w:r>
        <w:rPr>
          <w:rFonts w:ascii="Rod" w:hAnsi="Rod"/>
          <w:i/>
          <w:iCs/>
          <w:sz w:val="24"/>
          <w:rtl/>
          <w:lang w:eastAsia="en-US"/>
        </w:rPr>
        <w:t xml:space="preserve"> - אין מעכבות זו את זו; ברכות </w:t>
      </w:r>
      <w:r>
        <w:rPr>
          <w:rFonts w:ascii="Rod" w:hAnsi="Rod" w:cs="Miriam"/>
          <w:sz w:val="24"/>
          <w:szCs w:val="20"/>
          <w:rtl/>
          <w:lang w:eastAsia="en-US"/>
        </w:rPr>
        <w:t>(</w:t>
      </w:r>
      <w:r>
        <w:rPr>
          <w:rFonts w:ascii="Miriam" w:hAnsi="Miriam" w:cs="Miriam" w:hint="eastAsia"/>
          <w:szCs w:val="20"/>
          <w:rtl/>
          <w:lang w:eastAsia="en-US"/>
        </w:rPr>
        <w:t>וברכות</w:t>
      </w:r>
      <w:r>
        <w:rPr>
          <w:rFonts w:ascii="Miriam" w:hAnsi="Miriam" w:cs="Miriam"/>
          <w:szCs w:val="20"/>
          <w:rtl/>
          <w:lang w:eastAsia="en-US"/>
        </w:rPr>
        <w:t xml:space="preserve"> דעלמא, כגון תעניות</w:t>
      </w:r>
      <w:r>
        <w:rPr>
          <w:rFonts w:ascii="Rod" w:hAnsi="Rod" w:cs="Miriam"/>
          <w:sz w:val="24"/>
          <w:szCs w:val="20"/>
          <w:rtl/>
          <w:lang w:eastAsia="en-US"/>
        </w:rPr>
        <w:t>)</w:t>
      </w:r>
      <w:r>
        <w:rPr>
          <w:rFonts w:ascii="Rod" w:hAnsi="Rod"/>
          <w:i/>
          <w:iCs/>
          <w:sz w:val="24"/>
          <w:rtl/>
          <w:lang w:eastAsia="en-US"/>
        </w:rPr>
        <w:t xml:space="preserve"> - אין מעכבות זו את </w:t>
      </w:r>
      <w:r>
        <w:rPr>
          <w:rFonts w:ascii="Rod" w:hAnsi="Rod" w:hint="eastAsia"/>
          <w:i/>
          <w:iCs/>
          <w:sz w:val="24"/>
          <w:rtl/>
          <w:lang w:eastAsia="en-US"/>
        </w:rPr>
        <w:t>זו</w:t>
      </w:r>
      <w:r>
        <w:rPr>
          <w:rFonts w:ascii="Rod" w:hAnsi="Rod"/>
          <w:i/>
          <w:iCs/>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אם</w:t>
      </w:r>
      <w:r>
        <w:rPr>
          <w:rFonts w:ascii="Miriam" w:hAnsi="Miriam" w:cs="Miriam"/>
          <w:szCs w:val="20"/>
          <w:rtl/>
          <w:lang w:eastAsia="en-US"/>
        </w:rPr>
        <w:t xml:space="preserve"> בירך ולא תקע</w:t>
      </w:r>
      <w:r>
        <w:rPr>
          <w:rFonts w:ascii="Rod" w:hAnsi="Rod" w:cs="Miriam"/>
          <w:sz w:val="24"/>
          <w:szCs w:val="20"/>
          <w:rtl/>
          <w:lang w:eastAsia="en-US"/>
        </w:rPr>
        <w:t>)</w:t>
      </w:r>
      <w:r>
        <w:rPr>
          <w:rFonts w:ascii="Rod" w:hAnsi="Rod"/>
          <w:i/>
          <w:iCs/>
          <w:sz w:val="24"/>
          <w:rtl/>
          <w:lang w:eastAsia="en-US"/>
        </w:rPr>
        <w:t>; תקיעות וברכות של ראש השנה ושל יום הכפורים מעכבות</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טעמא?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רבה: אמר הקדוש ברוך הוא: אמרו לפני בראש השנה מלכיות זכרונות ושופרות: מלכיות כדי שתמליכוני עליכם, זכרונות כדי שיבא לפני זכרוניכם לטובה; ובמה? בשופר!</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מי</w:t>
      </w:r>
      <w:r>
        <w:rPr>
          <w:rFonts w:ascii="Rod" w:hAnsi="Rod"/>
          <w:sz w:val="24"/>
          <w:rtl/>
          <w:lang w:eastAsia="en-US"/>
        </w:rPr>
        <w:t xml:space="preserve"> שבירך ואחר כך נתמנה לו שופר תוקע ומריע ותוקע:</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טעמא</w:t>
      </w:r>
      <w:r>
        <w:rPr>
          <w:rFonts w:ascii="Rod" w:hAnsi="Rod"/>
          <w:sz w:val="24"/>
          <w:rtl/>
          <w:lang w:eastAsia="en-US"/>
        </w:rPr>
        <w:t xml:space="preserve"> דלא הוה ליה שופר מעיקרא, הא הוה ליה שופר מעיקרא - כי שמע להו, אסדר ב</w:t>
      </w:r>
      <w:r>
        <w:rPr>
          <w:rFonts w:ascii="Rod" w:hAnsi="Rod" w:hint="eastAsia"/>
          <w:sz w:val="24"/>
          <w:rtl/>
          <w:lang w:eastAsia="en-US"/>
        </w:rPr>
        <w:t>רכות</w:t>
      </w:r>
      <w:r>
        <w:rPr>
          <w:rFonts w:ascii="Rod" w:hAnsi="Rod"/>
          <w:sz w:val="24"/>
          <w:rtl/>
          <w:lang w:eastAsia="en-US"/>
        </w:rPr>
        <w:t xml:space="preserve"> שמע להו!</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רב</w:t>
      </w:r>
      <w:r>
        <w:rPr>
          <w:rFonts w:ascii="Rod" w:hAnsi="Rod"/>
          <w:sz w:val="24"/>
          <w:rtl/>
          <w:lang w:eastAsia="en-US"/>
        </w:rPr>
        <w:t xml:space="preserve"> פפא בר שמואל קם לצלויי, אמר ליה לשמעיה: כי נהירנא לך </w:t>
      </w:r>
      <w:r>
        <w:rPr>
          <w:rFonts w:ascii="Rod" w:hAnsi="Rod" w:cs="Miriam"/>
          <w:sz w:val="24"/>
          <w:szCs w:val="20"/>
          <w:rtl/>
          <w:lang w:eastAsia="en-US"/>
        </w:rPr>
        <w:t>(</w:t>
      </w:r>
      <w:r>
        <w:rPr>
          <w:rFonts w:ascii="Miriam" w:hAnsi="Miriam" w:cs="Miriam" w:hint="eastAsia"/>
          <w:szCs w:val="20"/>
          <w:rtl/>
          <w:lang w:eastAsia="en-US"/>
        </w:rPr>
        <w:t>לסימן</w:t>
      </w:r>
      <w:r>
        <w:rPr>
          <w:rFonts w:ascii="Miriam" w:hAnsi="Miriam" w:cs="Miriam"/>
          <w:szCs w:val="20"/>
          <w:rtl/>
          <w:lang w:eastAsia="en-US"/>
        </w:rPr>
        <w:t xml:space="preserve"> שסיימתי הברכה</w:t>
      </w:r>
      <w:r>
        <w:rPr>
          <w:rFonts w:ascii="Rod" w:hAnsi="Rod" w:cs="Miriam"/>
          <w:sz w:val="24"/>
          <w:szCs w:val="20"/>
          <w:rtl/>
          <w:lang w:eastAsia="en-US"/>
        </w:rPr>
        <w:t>)</w:t>
      </w:r>
      <w:r>
        <w:rPr>
          <w:rFonts w:ascii="Rod" w:hAnsi="Rod"/>
          <w:sz w:val="24"/>
          <w:rtl/>
          <w:lang w:eastAsia="en-US"/>
        </w:rPr>
        <w:t xml:space="preserve"> - תקע לי.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רבא: לא אמרו אלא בחבר עיר </w:t>
      </w:r>
      <w:r>
        <w:rPr>
          <w:rFonts w:ascii="Rod" w:hAnsi="Rod" w:cs="Miriam"/>
          <w:sz w:val="24"/>
          <w:szCs w:val="20"/>
          <w:rtl/>
          <w:lang w:eastAsia="en-US"/>
        </w:rPr>
        <w:t>(</w:t>
      </w:r>
      <w:r>
        <w:rPr>
          <w:rFonts w:ascii="Miriam" w:hAnsi="Miriam" w:cs="Miriam" w:hint="eastAsia"/>
          <w:szCs w:val="20"/>
          <w:rtl/>
          <w:lang w:eastAsia="en-US"/>
        </w:rPr>
        <w:t>חבורת</w:t>
      </w:r>
      <w:r>
        <w:rPr>
          <w:rFonts w:ascii="Miriam" w:hAnsi="Miriam" w:cs="Miriam"/>
          <w:szCs w:val="20"/>
          <w:rtl/>
          <w:lang w:eastAsia="en-US"/>
        </w:rPr>
        <w:t xml:space="preserve"> צבור; אבל יחיד - </w:t>
      </w:r>
      <w:r>
        <w:rPr>
          <w:rFonts w:ascii="Miriam" w:hAnsi="Miriam" w:cs="Miriam" w:hint="eastAsia"/>
          <w:szCs w:val="20"/>
          <w:rtl/>
          <w:lang w:eastAsia="en-US"/>
        </w:rPr>
        <w:t>מברך</w:t>
      </w:r>
      <w:r>
        <w:rPr>
          <w:rFonts w:ascii="Miriam" w:hAnsi="Miriam" w:cs="Miriam"/>
          <w:szCs w:val="20"/>
          <w:rtl/>
          <w:lang w:eastAsia="en-US"/>
        </w:rPr>
        <w:t xml:space="preserve"> את כולו </w:t>
      </w:r>
      <w:r>
        <w:rPr>
          <w:rFonts w:ascii="Miriam" w:hAnsi="Miriam" w:cs="Miriam" w:hint="eastAsia"/>
          <w:szCs w:val="20"/>
          <w:rtl/>
          <w:lang w:eastAsia="en-US"/>
        </w:rPr>
        <w:t>ואחר</w:t>
      </w:r>
      <w:r>
        <w:rPr>
          <w:rFonts w:ascii="Miriam" w:hAnsi="Miriam" w:cs="Miriam"/>
          <w:szCs w:val="20"/>
          <w:rtl/>
          <w:lang w:eastAsia="en-US"/>
        </w:rPr>
        <w:t xml:space="preserve"> כך </w:t>
      </w:r>
      <w:r>
        <w:rPr>
          <w:rFonts w:ascii="Miriam" w:hAnsi="Miriam" w:cs="Miriam" w:hint="eastAsia"/>
          <w:szCs w:val="20"/>
          <w:rtl/>
          <w:lang w:eastAsia="en-US"/>
        </w:rPr>
        <w:t>תוקע</w:t>
      </w:r>
      <w:r>
        <w:rPr>
          <w:rFonts w:ascii="Miriam" w:hAnsi="Miriam" w:cs="Miriam"/>
          <w:szCs w:val="20"/>
          <w:rtl/>
          <w:lang w:eastAsia="en-US"/>
        </w:rPr>
        <w:t xml:space="preserve"> תשע תקיעות</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i/>
          <w:iCs/>
          <w:sz w:val="24"/>
          <w:rtl/>
          <w:lang w:eastAsia="en-US"/>
        </w:rPr>
      </w:pPr>
      <w:r>
        <w:rPr>
          <w:rFonts w:ascii="Rod" w:hAnsi="Rod" w:hint="eastAsia"/>
          <w:sz w:val="24"/>
          <w:rtl/>
          <w:lang w:eastAsia="en-US"/>
        </w:rPr>
        <w:t>תניא</w:t>
      </w:r>
      <w:r>
        <w:rPr>
          <w:rFonts w:ascii="Rod" w:hAnsi="Rod"/>
          <w:sz w:val="24"/>
          <w:rtl/>
          <w:lang w:eastAsia="en-US"/>
        </w:rPr>
        <w:t xml:space="preserve"> נמי הכי: '</w:t>
      </w:r>
      <w:r>
        <w:rPr>
          <w:rFonts w:ascii="Rod" w:hAnsi="Rod" w:hint="eastAsia"/>
          <w:i/>
          <w:iCs/>
          <w:sz w:val="24"/>
          <w:rtl/>
          <w:lang w:eastAsia="en-US"/>
        </w:rPr>
        <w:t>כשהוא</w:t>
      </w:r>
      <w:r>
        <w:rPr>
          <w:rFonts w:ascii="Rod" w:hAnsi="Rod"/>
          <w:i/>
          <w:iCs/>
          <w:sz w:val="24"/>
          <w:rtl/>
          <w:lang w:eastAsia="en-US"/>
        </w:rPr>
        <w:t xml:space="preserve"> שומען - </w:t>
      </w:r>
      <w:r>
        <w:rPr>
          <w:rFonts w:ascii="Rod" w:hAnsi="Rod" w:hint="eastAsia"/>
          <w:i/>
          <w:iCs/>
          <w:sz w:val="24"/>
          <w:rtl/>
          <w:lang w:eastAsia="en-US"/>
        </w:rPr>
        <w:t>שומען</w:t>
      </w:r>
      <w:r>
        <w:rPr>
          <w:rFonts w:ascii="Rod" w:hAnsi="Rod"/>
          <w:i/>
          <w:iCs/>
          <w:sz w:val="24"/>
          <w:rtl/>
          <w:lang w:eastAsia="en-US"/>
        </w:rPr>
        <w:t xml:space="preserve"> על הסדר ועל סדר ברכות; במה דברים אמורים? - בחבר עיר, אבל שלא בחבר עיר - שומען על הסדר ושלא על סדר ברכות. </w:t>
      </w:r>
    </w:p>
    <w:p w:rsidR="008C42CC" w:rsidRDefault="008C42CC" w:rsidP="003B1A93">
      <w:pPr>
        <w:bidi/>
        <w:spacing w:line="240" w:lineRule="atLeast"/>
        <w:rPr>
          <w:rFonts w:ascii="Rod" w:hAnsi="Rod"/>
          <w:i/>
          <w:iCs/>
          <w:sz w:val="24"/>
          <w:rtl/>
          <w:lang w:eastAsia="en-US"/>
        </w:rPr>
      </w:pPr>
      <w:r>
        <w:rPr>
          <w:rFonts w:ascii="Rod" w:hAnsi="Rod" w:hint="eastAsia"/>
          <w:i/>
          <w:iCs/>
          <w:sz w:val="24"/>
          <w:rtl/>
          <w:lang w:eastAsia="en-US"/>
        </w:rPr>
        <w:t>ויחיד</w:t>
      </w:r>
      <w:r>
        <w:rPr>
          <w:rFonts w:ascii="Rod" w:hAnsi="Rod"/>
          <w:i/>
          <w:iCs/>
          <w:sz w:val="24"/>
          <w:rtl/>
          <w:lang w:eastAsia="en-US"/>
        </w:rPr>
        <w:t xml:space="preserve"> שלא תקע חבירו תוקע לו; ויחיד שלא בירך אין חבירו מברך עלי</w:t>
      </w:r>
      <w:r>
        <w:rPr>
          <w:rFonts w:ascii="Rod" w:hAnsi="Rod" w:hint="eastAsia"/>
          <w:i/>
          <w:iCs/>
          <w:sz w:val="24"/>
          <w:rtl/>
          <w:lang w:eastAsia="en-US"/>
        </w:rPr>
        <w:t>ו</w:t>
      </w:r>
      <w:r>
        <w:rPr>
          <w:rFonts w:ascii="Rod" w:hAnsi="Rod"/>
          <w:i/>
          <w:iCs/>
          <w:sz w:val="24"/>
          <w:rtl/>
          <w:lang w:eastAsia="en-US"/>
        </w:rPr>
        <w:t>. ומצוה בתוקעין יותר מן המברכין.</w:t>
      </w:r>
    </w:p>
    <w:p w:rsidR="008C42CC" w:rsidRDefault="008C42CC" w:rsidP="003B1A93">
      <w:pPr>
        <w:bidi/>
        <w:spacing w:line="240" w:lineRule="atLeast"/>
        <w:rPr>
          <w:rFonts w:ascii="Rod" w:hAnsi="Rod"/>
          <w:sz w:val="24"/>
          <w:rtl/>
          <w:lang w:eastAsia="en-US"/>
        </w:rPr>
      </w:pPr>
      <w:bookmarkStart w:id="0" w:name="_GoBack"/>
      <w:bookmarkEnd w:id="0"/>
      <w:r>
        <w:rPr>
          <w:rFonts w:ascii="Rod" w:hAnsi="Rod" w:hint="eastAsia"/>
          <w:i/>
          <w:iCs/>
          <w:sz w:val="24"/>
          <w:rtl/>
          <w:lang w:eastAsia="en-US"/>
        </w:rPr>
        <w:t>כיצד</w:t>
      </w:r>
      <w:r>
        <w:rPr>
          <w:rFonts w:ascii="Rod" w:hAnsi="Rod"/>
          <w:i/>
          <w:iCs/>
          <w:sz w:val="24"/>
          <w:rtl/>
          <w:lang w:eastAsia="en-US"/>
        </w:rPr>
        <w:t>? שתי עיירות באחת תוקעין ובאחת מברכין - הולכין למקום שתוקעין, ואין הולכין למקום שמברכין'.</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פשיטא</w:t>
      </w:r>
      <w:r>
        <w:rPr>
          <w:rFonts w:ascii="Rod" w:hAnsi="Rod"/>
          <w:sz w:val="24"/>
          <w:rtl/>
          <w:lang w:eastAsia="en-US"/>
        </w:rPr>
        <w:t xml:space="preserve">! הא דאורייתא הא דרבנן!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לא</w:t>
      </w:r>
      <w:r>
        <w:rPr>
          <w:rFonts w:ascii="Rod" w:hAnsi="Rod"/>
          <w:sz w:val="24"/>
          <w:rtl/>
          <w:lang w:eastAsia="en-US"/>
        </w:rPr>
        <w:t xml:space="preserve">, צריכא דאף על גב דהא ודאי והא ספק </w:t>
      </w:r>
      <w:r>
        <w:rPr>
          <w:rFonts w:ascii="Rod" w:hAnsi="Rod" w:cs="Miriam"/>
          <w:sz w:val="24"/>
          <w:szCs w:val="20"/>
          <w:rtl/>
          <w:lang w:eastAsia="en-US"/>
        </w:rPr>
        <w:t>(</w:t>
      </w:r>
      <w:r>
        <w:rPr>
          <w:rFonts w:ascii="Miriam" w:hAnsi="Miriam" w:cs="Miriam" w:hint="eastAsia"/>
          <w:szCs w:val="20"/>
          <w:rtl/>
          <w:lang w:eastAsia="en-US"/>
        </w:rPr>
        <w:t>ודאי</w:t>
      </w:r>
      <w:r>
        <w:rPr>
          <w:rFonts w:ascii="Miriam" w:hAnsi="Miriam" w:cs="Miriam"/>
          <w:szCs w:val="20"/>
          <w:rtl/>
          <w:lang w:eastAsia="en-US"/>
        </w:rPr>
        <w:t xml:space="preserve"> הוא לו שאם ילך אצל המברכ</w:t>
      </w:r>
      <w:r>
        <w:rPr>
          <w:rFonts w:ascii="Miriam" w:hAnsi="Miriam" w:cs="Miriam" w:hint="eastAsia"/>
          <w:szCs w:val="20"/>
          <w:rtl/>
          <w:lang w:eastAsia="en-US"/>
        </w:rPr>
        <w:t>ין</w:t>
      </w:r>
      <w:r>
        <w:rPr>
          <w:rFonts w:ascii="Miriam" w:hAnsi="Miriam" w:cs="Miriam"/>
          <w:szCs w:val="20"/>
          <w:rtl/>
          <w:lang w:eastAsia="en-US"/>
        </w:rPr>
        <w:t xml:space="preserve"> ימצא שם עשרה ויתפלל ש</w:t>
      </w:r>
      <w:r>
        <w:rPr>
          <w:rFonts w:ascii="Miriam" w:hAnsi="Miriam" w:cs="Miriam" w:hint="eastAsia"/>
          <w:szCs w:val="20"/>
          <w:rtl/>
          <w:lang w:eastAsia="en-US"/>
        </w:rPr>
        <w:t>ליח</w:t>
      </w:r>
      <w:r>
        <w:rPr>
          <w:rFonts w:ascii="Miriam" w:hAnsi="Miriam" w:cs="Miriam"/>
          <w:szCs w:val="20"/>
          <w:rtl/>
          <w:lang w:eastAsia="en-US"/>
        </w:rPr>
        <w:t xml:space="preserve"> </w:t>
      </w:r>
      <w:r>
        <w:rPr>
          <w:rFonts w:ascii="Miriam" w:hAnsi="Miriam" w:cs="Miriam" w:hint="eastAsia"/>
          <w:szCs w:val="20"/>
          <w:rtl/>
          <w:lang w:eastAsia="en-US"/>
        </w:rPr>
        <w:t>צבור</w:t>
      </w:r>
      <w:r>
        <w:rPr>
          <w:rFonts w:ascii="Miriam" w:hAnsi="Miriam" w:cs="Miriam"/>
          <w:szCs w:val="20"/>
          <w:rtl/>
          <w:lang w:eastAsia="en-US"/>
        </w:rPr>
        <w:t xml:space="preserve"> ויוציאנו ידי חובתו, ואם ילך אצל התוקעין שמא כבר עמדו והלכו לביתם</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כשם</w:t>
      </w:r>
      <w:r>
        <w:rPr>
          <w:rFonts w:ascii="Rod" w:hAnsi="Rod"/>
          <w:sz w:val="24"/>
          <w:rtl/>
          <w:lang w:eastAsia="en-US"/>
        </w:rPr>
        <w:t xml:space="preserve"> ששליח צבור חייב כך כל יחיד ויחיד וכו':</w:t>
      </w:r>
    </w:p>
    <w:p w:rsidR="008C42CC" w:rsidRDefault="008C42CC" w:rsidP="003B1A93">
      <w:pPr>
        <w:bidi/>
        <w:spacing w:line="240" w:lineRule="atLeast"/>
        <w:rPr>
          <w:rFonts w:ascii="Rod" w:hAnsi="Rod"/>
          <w:iCs/>
          <w:sz w:val="24"/>
          <w:rtl/>
          <w:lang w:eastAsia="en-US"/>
        </w:rPr>
      </w:pPr>
      <w:r>
        <w:rPr>
          <w:rFonts w:ascii="Rod" w:hAnsi="Rod" w:hint="eastAsia"/>
          <w:sz w:val="24"/>
          <w:rtl/>
          <w:lang w:eastAsia="en-US"/>
        </w:rPr>
        <w:t>תניא</w:t>
      </w:r>
      <w:r>
        <w:rPr>
          <w:rFonts w:ascii="Rod" w:hAnsi="Rod"/>
          <w:sz w:val="24"/>
          <w:rtl/>
          <w:lang w:eastAsia="en-US"/>
        </w:rPr>
        <w:t>: '</w:t>
      </w:r>
      <w:r>
        <w:rPr>
          <w:rFonts w:ascii="Rod" w:hAnsi="Rod" w:hint="eastAsia"/>
          <w:iCs/>
          <w:sz w:val="24"/>
          <w:rtl/>
          <w:lang w:eastAsia="en-US"/>
        </w:rPr>
        <w:t>אמרו</w:t>
      </w:r>
      <w:r>
        <w:rPr>
          <w:rFonts w:ascii="Rod" w:hAnsi="Rod"/>
          <w:iCs/>
          <w:sz w:val="24"/>
          <w:rtl/>
          <w:lang w:eastAsia="en-US"/>
        </w:rPr>
        <w:t xml:space="preserve"> לו לרבן גמליאל: לדבריך - למה צבור מתפללין </w:t>
      </w:r>
      <w:r>
        <w:rPr>
          <w:rFonts w:ascii="Rod" w:hAnsi="Rod" w:cs="Miriam"/>
          <w:sz w:val="24"/>
          <w:szCs w:val="20"/>
          <w:rtl/>
          <w:lang w:eastAsia="en-US"/>
        </w:rPr>
        <w:t>(</w:t>
      </w:r>
      <w:r>
        <w:rPr>
          <w:rFonts w:ascii="Miriam" w:hAnsi="Miriam" w:cs="Miriam" w:hint="eastAsia"/>
          <w:szCs w:val="20"/>
          <w:rtl/>
          <w:lang w:eastAsia="en-US"/>
        </w:rPr>
        <w:t>בלחש</w:t>
      </w:r>
      <w:r>
        <w:rPr>
          <w:rFonts w:ascii="Rod" w:hAnsi="Rod" w:cs="Miriam"/>
          <w:sz w:val="24"/>
          <w:szCs w:val="20"/>
          <w:rtl/>
          <w:lang w:eastAsia="en-US"/>
        </w:rPr>
        <w:t>)</w:t>
      </w:r>
      <w:r>
        <w:rPr>
          <w:rFonts w:ascii="Rod" w:hAnsi="Rod"/>
          <w:iCs/>
          <w:sz w:val="24"/>
          <w:rtl/>
          <w:lang w:eastAsia="en-US"/>
        </w:rPr>
        <w:t>?</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אמר</w:t>
      </w:r>
      <w:r>
        <w:rPr>
          <w:rFonts w:ascii="Rod" w:hAnsi="Rod"/>
          <w:iCs/>
          <w:sz w:val="24"/>
          <w:rtl/>
          <w:lang w:eastAsia="en-US"/>
        </w:rPr>
        <w:t xml:space="preserve"> להם: כדי להסדיר שליח צבור תפלתו.</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אמר</w:t>
      </w:r>
      <w:r>
        <w:rPr>
          <w:rFonts w:ascii="Rod" w:hAnsi="Rod"/>
          <w:iCs/>
          <w:sz w:val="24"/>
          <w:rtl/>
          <w:lang w:eastAsia="en-US"/>
        </w:rPr>
        <w:t xml:space="preserve"> להם רבן גמליאל: לדבריכם, למה שליח צבור יורד לפני התיבה? </w:t>
      </w:r>
    </w:p>
    <w:p w:rsidR="008C42CC" w:rsidRDefault="008C42CC" w:rsidP="003B1A93">
      <w:pPr>
        <w:bidi/>
        <w:spacing w:line="240" w:lineRule="atLeast"/>
        <w:rPr>
          <w:rFonts w:ascii="Rod" w:hAnsi="Rod"/>
          <w:iCs/>
          <w:sz w:val="24"/>
          <w:rtl/>
          <w:lang w:eastAsia="en-US"/>
        </w:rPr>
      </w:pPr>
      <w:r>
        <w:rPr>
          <w:rFonts w:ascii="Rod" w:hAnsi="Rod" w:hint="eastAsia"/>
          <w:iCs/>
          <w:sz w:val="24"/>
          <w:rtl/>
          <w:lang w:eastAsia="en-US"/>
        </w:rPr>
        <w:t>אמרו</w:t>
      </w:r>
      <w:r>
        <w:rPr>
          <w:rFonts w:ascii="Rod" w:hAnsi="Rod"/>
          <w:iCs/>
          <w:sz w:val="24"/>
          <w:rtl/>
          <w:lang w:eastAsia="en-US"/>
        </w:rPr>
        <w:t xml:space="preserve"> לו: כדי להוציא את שאינו בקי. </w:t>
      </w:r>
    </w:p>
    <w:p w:rsidR="008C42CC" w:rsidRDefault="008C42CC" w:rsidP="003B1A93">
      <w:pPr>
        <w:bidi/>
        <w:spacing w:line="240" w:lineRule="atLeast"/>
        <w:rPr>
          <w:rFonts w:ascii="Rod" w:hAnsi="Rod"/>
          <w:sz w:val="24"/>
          <w:rtl/>
          <w:lang w:eastAsia="en-US"/>
        </w:rPr>
      </w:pPr>
      <w:r>
        <w:rPr>
          <w:rFonts w:ascii="Rod" w:hAnsi="Rod" w:hint="eastAsia"/>
          <w:iCs/>
          <w:sz w:val="24"/>
          <w:rtl/>
          <w:lang w:eastAsia="en-US"/>
        </w:rPr>
        <w:t>אמר</w:t>
      </w:r>
      <w:r>
        <w:rPr>
          <w:rFonts w:ascii="Rod" w:hAnsi="Rod"/>
          <w:iCs/>
          <w:sz w:val="24"/>
          <w:rtl/>
          <w:lang w:eastAsia="en-US"/>
        </w:rPr>
        <w:t xml:space="preserve"> להם: כשם שמוציא את שאינו בקי כך מוציא את הבקי</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רבה בר בר חנה אמר רבי יוחנן: מודים חכמים לרבן גמליאל </w:t>
      </w:r>
      <w:r>
        <w:rPr>
          <w:rFonts w:ascii="Rod" w:hAnsi="Rod" w:cs="Miriam"/>
          <w:sz w:val="24"/>
          <w:szCs w:val="20"/>
          <w:rtl/>
          <w:lang w:eastAsia="en-US"/>
        </w:rPr>
        <w:t>(</w:t>
      </w:r>
      <w:r>
        <w:rPr>
          <w:rFonts w:ascii="Miriam" w:hAnsi="Miriam" w:cs="Miriam" w:hint="eastAsia"/>
          <w:szCs w:val="20"/>
          <w:rtl/>
          <w:lang w:eastAsia="en-US"/>
        </w:rPr>
        <w:t>אחר</w:t>
      </w:r>
      <w:r>
        <w:rPr>
          <w:rFonts w:ascii="Miriam" w:hAnsi="Miriam" w:cs="Miriam"/>
          <w:szCs w:val="20"/>
          <w:rtl/>
          <w:lang w:eastAsia="en-US"/>
        </w:rPr>
        <w:t xml:space="preserve"> שנחלקו חזרו והודו</w:t>
      </w:r>
      <w:r>
        <w:rPr>
          <w:rFonts w:ascii="Rod" w:hAnsi="Rod" w:cs="Miriam"/>
          <w:sz w:val="24"/>
          <w:szCs w:val="20"/>
          <w:rtl/>
          <w:lang w:eastAsia="en-US"/>
        </w:rPr>
        <w:t>)</w:t>
      </w:r>
      <w:r>
        <w:rPr>
          <w:rFonts w:ascii="Rod" w:hAnsi="Rod"/>
          <w:sz w:val="24"/>
          <w:rtl/>
          <w:lang w:eastAsia="en-US"/>
        </w:rPr>
        <w:t>; ורב אמר עדיין היא מחלוקת.</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שמעה</w:t>
      </w:r>
      <w:r>
        <w:rPr>
          <w:rFonts w:ascii="Rod" w:hAnsi="Rod"/>
          <w:sz w:val="24"/>
          <w:rtl/>
          <w:lang w:eastAsia="en-US"/>
        </w:rPr>
        <w:t xml:space="preserve"> [רבי] חייא בריה דרבה בר נחמני, אזל אמרה לשמעתא קמיה דרב דימי בר חיננא, אמר ליה </w:t>
      </w:r>
      <w:r>
        <w:rPr>
          <w:rFonts w:ascii="Rod" w:hAnsi="Rod" w:cs="Miriam"/>
          <w:sz w:val="24"/>
          <w:szCs w:val="20"/>
          <w:rtl/>
          <w:lang w:eastAsia="en-US"/>
        </w:rPr>
        <w:t>(</w:t>
      </w:r>
      <w:r>
        <w:rPr>
          <w:rFonts w:ascii="Miriam" w:hAnsi="Miriam" w:cs="Miriam" w:hint="eastAsia"/>
          <w:szCs w:val="20"/>
          <w:rtl/>
          <w:lang w:eastAsia="en-US"/>
        </w:rPr>
        <w:t>רבי</w:t>
      </w:r>
      <w:r>
        <w:rPr>
          <w:rFonts w:ascii="Miriam" w:hAnsi="Miriam" w:cs="Miriam"/>
          <w:szCs w:val="20"/>
          <w:rtl/>
          <w:lang w:eastAsia="en-US"/>
        </w:rPr>
        <w:t xml:space="preserve"> חייא לרב דימי</w:t>
      </w:r>
      <w:r>
        <w:rPr>
          <w:rFonts w:ascii="Rod" w:hAnsi="Rod" w:cs="Miriam"/>
          <w:sz w:val="24"/>
          <w:szCs w:val="20"/>
          <w:rtl/>
          <w:lang w:eastAsia="en-US"/>
        </w:rPr>
        <w:t>)</w:t>
      </w:r>
      <w:r>
        <w:rPr>
          <w:rFonts w:ascii="Rod" w:hAnsi="Rod"/>
          <w:sz w:val="24"/>
          <w:rtl/>
          <w:lang w:eastAsia="en-US"/>
        </w:rPr>
        <w:t>: הכי אמר רב: עדיין היא מחלוקת.</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ליה: רבה בר בר חנה נמי </w:t>
      </w:r>
      <w:r>
        <w:rPr>
          <w:rFonts w:ascii="Rod" w:hAnsi="Rod" w:cs="Miriam"/>
          <w:sz w:val="24"/>
          <w:szCs w:val="20"/>
          <w:rtl/>
          <w:lang w:eastAsia="en-US"/>
        </w:rPr>
        <w:t>(</w:t>
      </w:r>
      <w:r>
        <w:rPr>
          <w:rFonts w:ascii="Miriam" w:hAnsi="Miriam" w:cs="Miriam" w:hint="eastAsia"/>
          <w:szCs w:val="20"/>
          <w:rtl/>
          <w:lang w:eastAsia="en-US"/>
        </w:rPr>
        <w:t>דמריה</w:t>
      </w:r>
      <w:r>
        <w:rPr>
          <w:rFonts w:ascii="Miriam" w:hAnsi="Miriam" w:cs="Miriam"/>
          <w:szCs w:val="20"/>
          <w:rtl/>
          <w:lang w:eastAsia="en-US"/>
        </w:rPr>
        <w:t xml:space="preserve"> דשמעתא הוא</w:t>
      </w:r>
      <w:r>
        <w:rPr>
          <w:rFonts w:ascii="Rod" w:hAnsi="Rod" w:cs="Miriam"/>
          <w:sz w:val="24"/>
          <w:szCs w:val="20"/>
          <w:rtl/>
          <w:lang w:eastAsia="en-US"/>
        </w:rPr>
        <w:t>)</w:t>
      </w:r>
      <w:r>
        <w:rPr>
          <w:rFonts w:ascii="Rod" w:hAnsi="Rod"/>
          <w:sz w:val="24"/>
          <w:rtl/>
          <w:lang w:eastAsia="en-US"/>
        </w:rPr>
        <w:t xml:space="preserve"> הכי קאמר </w:t>
      </w:r>
      <w:r>
        <w:rPr>
          <w:rFonts w:ascii="Rod" w:hAnsi="Rod" w:cs="Miriam"/>
          <w:sz w:val="24"/>
          <w:szCs w:val="20"/>
          <w:rtl/>
          <w:lang w:eastAsia="en-US"/>
        </w:rPr>
        <w:t>(</w:t>
      </w:r>
      <w:r>
        <w:rPr>
          <w:rFonts w:ascii="Miriam" w:hAnsi="Miriam" w:cs="Miriam" w:hint="eastAsia"/>
          <w:szCs w:val="20"/>
          <w:rtl/>
          <w:lang w:eastAsia="en-US"/>
        </w:rPr>
        <w:t>שנחלקו</w:t>
      </w:r>
      <w:r>
        <w:rPr>
          <w:rFonts w:ascii="Miriam" w:hAnsi="Miriam" w:cs="Miriam"/>
          <w:szCs w:val="20"/>
          <w:rtl/>
          <w:lang w:eastAsia="en-US"/>
        </w:rPr>
        <w:t xml:space="preserve"> על רבן יוחנן כשאמר כן</w:t>
      </w:r>
      <w:r>
        <w:rPr>
          <w:rFonts w:ascii="Rod" w:hAnsi="Rod" w:cs="Miriam"/>
          <w:sz w:val="24"/>
          <w:szCs w:val="20"/>
          <w:rtl/>
          <w:lang w:eastAsia="en-US"/>
        </w:rPr>
        <w:t>)</w:t>
      </w:r>
      <w:r>
        <w:rPr>
          <w:rFonts w:ascii="Rod" w:hAnsi="Rod"/>
          <w:sz w:val="24"/>
          <w:rtl/>
          <w:lang w:eastAsia="en-US"/>
        </w:rPr>
        <w:t>: כי אמר רבי יוחנן להא שמעתא - אפליג עליה ריש לקיש ואמר 'עדיין היא מחלוקת'.</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ומי</w:t>
      </w:r>
      <w:r>
        <w:rPr>
          <w:rFonts w:ascii="Rod" w:hAnsi="Rod"/>
          <w:sz w:val="24"/>
          <w:rtl/>
          <w:lang w:eastAsia="en-US"/>
        </w:rPr>
        <w:t xml:space="preserve"> אמר רבי יוחנן הכי? והאמר רבי חנה ציפוראה אמר רבי יוחנן: 'הלכתא כרבן גמליאל', הלכתא - מכלל דפליגי!?</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sz w:val="24"/>
          <w:rtl/>
          <w:lang w:eastAsia="en-US"/>
        </w:rPr>
        <w:t>(ראש השנה לה,א)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כי</w:t>
      </w:r>
      <w:r>
        <w:rPr>
          <w:rFonts w:ascii="Rod" w:hAnsi="Rod"/>
          <w:sz w:val="24"/>
          <w:rtl/>
          <w:lang w:eastAsia="en-US"/>
        </w:rPr>
        <w:t xml:space="preserve"> סליק רבי אבא מימי </w:t>
      </w:r>
      <w:r>
        <w:rPr>
          <w:rFonts w:ascii="Rod" w:hAnsi="Rod" w:cs="Miriam"/>
          <w:sz w:val="24"/>
          <w:szCs w:val="20"/>
          <w:rtl/>
          <w:lang w:eastAsia="en-US"/>
        </w:rPr>
        <w:t>(</w:t>
      </w:r>
      <w:r>
        <w:rPr>
          <w:rFonts w:ascii="Miriam" w:hAnsi="Miriam" w:cs="Miriam" w:hint="eastAsia"/>
          <w:szCs w:val="20"/>
          <w:rtl/>
          <w:lang w:eastAsia="en-US"/>
        </w:rPr>
        <w:t>שהפליג</w:t>
      </w:r>
      <w:r>
        <w:rPr>
          <w:rFonts w:ascii="Miriam" w:hAnsi="Miriam" w:cs="Miriam"/>
          <w:szCs w:val="20"/>
          <w:rtl/>
          <w:lang w:eastAsia="en-US"/>
        </w:rPr>
        <w:t xml:space="preserve"> בספינה לים וחזר</w:t>
      </w:r>
      <w:r>
        <w:rPr>
          <w:rFonts w:ascii="Rod" w:hAnsi="Rod" w:cs="Miriam"/>
          <w:sz w:val="24"/>
          <w:szCs w:val="20"/>
          <w:rtl/>
          <w:lang w:eastAsia="en-US"/>
        </w:rPr>
        <w:t>)</w:t>
      </w:r>
      <w:r>
        <w:rPr>
          <w:rFonts w:ascii="Rod" w:hAnsi="Rod"/>
          <w:sz w:val="24"/>
          <w:rtl/>
          <w:lang w:eastAsia="en-US"/>
        </w:rPr>
        <w:t xml:space="preserve">, פירשה: מודים חכמים לרבן גמליאל בברכות של ראש השנה ושל יום הכפורים </w:t>
      </w:r>
      <w:r>
        <w:rPr>
          <w:rFonts w:ascii="Rod" w:hAnsi="Rod" w:cs="Miriam"/>
          <w:sz w:val="24"/>
          <w:szCs w:val="20"/>
          <w:rtl/>
          <w:lang w:eastAsia="en-US"/>
        </w:rPr>
        <w:t>(</w:t>
      </w:r>
      <w:r>
        <w:rPr>
          <w:rFonts w:ascii="Miriam" w:hAnsi="Miriam" w:cs="Miriam" w:hint="eastAsia"/>
          <w:szCs w:val="20"/>
          <w:rtl/>
          <w:lang w:eastAsia="en-US"/>
        </w:rPr>
        <w:t>לקמן</w:t>
      </w:r>
      <w:r>
        <w:rPr>
          <w:rFonts w:ascii="Miriam" w:hAnsi="Miriam" w:cs="Miriam"/>
          <w:szCs w:val="20"/>
          <w:rtl/>
          <w:lang w:eastAsia="en-US"/>
        </w:rPr>
        <w:t xml:space="preserve"> מפרש </w:t>
      </w:r>
      <w:r>
        <w:rPr>
          <w:rFonts w:ascii="Miriam" w:hAnsi="Miriam" w:cs="Miriam" w:hint="eastAsia"/>
          <w:szCs w:val="20"/>
          <w:rtl/>
          <w:lang w:eastAsia="en-US"/>
        </w:rPr>
        <w:t>מאי</w:t>
      </w:r>
      <w:r>
        <w:rPr>
          <w:rFonts w:ascii="Miriam" w:hAnsi="Miriam" w:cs="Miriam"/>
          <w:szCs w:val="20"/>
          <w:rtl/>
          <w:lang w:eastAsia="en-US"/>
        </w:rPr>
        <w:t xml:space="preserve"> שנא </w:t>
      </w:r>
      <w:r>
        <w:rPr>
          <w:rFonts w:ascii="Miriam" w:hAnsi="Miriam" w:cs="Miriam" w:hint="eastAsia"/>
          <w:szCs w:val="20"/>
          <w:rtl/>
          <w:lang w:eastAsia="en-US"/>
        </w:rPr>
        <w:t>הני</w:t>
      </w:r>
      <w:r>
        <w:rPr>
          <w:rFonts w:ascii="Rod" w:hAnsi="Rod" w:cs="Miriam"/>
          <w:sz w:val="24"/>
          <w:szCs w:val="20"/>
          <w:rtl/>
          <w:lang w:eastAsia="en-US"/>
        </w:rPr>
        <w:t>)</w:t>
      </w:r>
      <w:r>
        <w:rPr>
          <w:rFonts w:ascii="Rod" w:hAnsi="Rod"/>
          <w:sz w:val="24"/>
          <w:rtl/>
          <w:lang w:eastAsia="en-US"/>
        </w:rPr>
        <w:t>, ו'הלכה מכלל דפליגי' - בברכות דכל השנה.</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איני</w:t>
      </w:r>
      <w:r>
        <w:rPr>
          <w:rFonts w:ascii="Rod" w:hAnsi="Rod"/>
          <w:sz w:val="24"/>
          <w:rtl/>
          <w:lang w:eastAsia="en-US"/>
        </w:rPr>
        <w:t>! והאמר רבי חנה ציפוראה אמר רבי יוחנן: הלכ</w:t>
      </w:r>
      <w:r>
        <w:rPr>
          <w:rFonts w:ascii="Rod" w:hAnsi="Rod" w:hint="eastAsia"/>
          <w:sz w:val="24"/>
          <w:rtl/>
          <w:lang w:eastAsia="en-US"/>
        </w:rPr>
        <w:t>ה</w:t>
      </w:r>
      <w:r>
        <w:rPr>
          <w:rFonts w:ascii="Rod" w:hAnsi="Rod"/>
          <w:sz w:val="24"/>
          <w:rtl/>
          <w:lang w:eastAsia="en-US"/>
        </w:rPr>
        <w:t xml:space="preserve"> כרבן גמליאל בברכות של ר</w:t>
      </w:r>
      <w:r>
        <w:rPr>
          <w:rFonts w:ascii="Rod" w:hAnsi="Rod" w:hint="eastAsia"/>
          <w:sz w:val="24"/>
          <w:rtl/>
          <w:lang w:eastAsia="en-US"/>
        </w:rPr>
        <w:t>אש</w:t>
      </w:r>
      <w:r>
        <w:rPr>
          <w:rFonts w:ascii="Rod" w:hAnsi="Rod"/>
          <w:sz w:val="24"/>
          <w:rtl/>
          <w:lang w:eastAsia="en-US"/>
        </w:rPr>
        <w:t xml:space="preserve"> השנה ושל יום הכפורים!</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אמר רב נחמן בר יצחק: מאן '</w:t>
      </w:r>
      <w:r>
        <w:rPr>
          <w:rFonts w:ascii="Rod" w:hAnsi="Rod" w:hint="eastAsia"/>
          <w:i/>
          <w:iCs/>
          <w:sz w:val="24"/>
          <w:rtl/>
          <w:lang w:eastAsia="en-US"/>
        </w:rPr>
        <w:t>מודים</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לו</w:t>
      </w:r>
      <w:r>
        <w:rPr>
          <w:rFonts w:ascii="Miriam" w:hAnsi="Miriam" w:cs="Miriam"/>
          <w:szCs w:val="20"/>
          <w:rtl/>
          <w:lang w:eastAsia="en-US"/>
        </w:rPr>
        <w:t xml:space="preserve"> בברכות של </w:t>
      </w:r>
      <w:r>
        <w:rPr>
          <w:rFonts w:ascii="Miriam" w:hAnsi="Miriam" w:cs="Miriam" w:hint="eastAsia"/>
          <w:szCs w:val="20"/>
          <w:rtl/>
          <w:lang w:eastAsia="en-US"/>
        </w:rPr>
        <w:t>ראש</w:t>
      </w:r>
      <w:r>
        <w:rPr>
          <w:rFonts w:ascii="Miriam" w:hAnsi="Miriam" w:cs="Miriam"/>
          <w:szCs w:val="20"/>
          <w:rtl/>
          <w:lang w:eastAsia="en-US"/>
        </w:rPr>
        <w:t xml:space="preserve"> השנה ויום הכפורים</w:t>
      </w:r>
      <w:r>
        <w:rPr>
          <w:rFonts w:ascii="Rod" w:hAnsi="Rod" w:cs="Miriam"/>
          <w:sz w:val="24"/>
          <w:szCs w:val="20"/>
          <w:rtl/>
          <w:lang w:eastAsia="en-US"/>
        </w:rPr>
        <w:t>)</w:t>
      </w:r>
      <w:r>
        <w:rPr>
          <w:rFonts w:ascii="Rod" w:hAnsi="Rod"/>
          <w:sz w:val="24"/>
          <w:rtl/>
          <w:lang w:eastAsia="en-US"/>
        </w:rPr>
        <w:t xml:space="preserve">? רבי מאיר; והלכה מכלל דפליגי </w:t>
      </w:r>
      <w:r>
        <w:rPr>
          <w:rFonts w:ascii="Rod" w:hAnsi="Rod" w:cs="Miriam"/>
          <w:sz w:val="24"/>
          <w:szCs w:val="20"/>
          <w:rtl/>
          <w:lang w:eastAsia="en-US"/>
        </w:rPr>
        <w:t>(</w:t>
      </w:r>
      <w:r>
        <w:rPr>
          <w:rFonts w:ascii="Miriam" w:hAnsi="Miriam" w:cs="Miriam" w:hint="eastAsia"/>
          <w:szCs w:val="20"/>
          <w:rtl/>
          <w:lang w:eastAsia="en-US"/>
        </w:rPr>
        <w:t>דקאמר</w:t>
      </w:r>
      <w:r>
        <w:rPr>
          <w:rFonts w:ascii="Miriam" w:hAnsi="Miriam" w:cs="Miriam"/>
          <w:szCs w:val="20"/>
          <w:rtl/>
          <w:lang w:eastAsia="en-US"/>
        </w:rPr>
        <w:t xml:space="preserve"> ר</w:t>
      </w:r>
      <w:r>
        <w:rPr>
          <w:rFonts w:ascii="Miriam" w:hAnsi="Miriam" w:cs="Miriam" w:hint="eastAsia"/>
          <w:szCs w:val="20"/>
          <w:rtl/>
          <w:lang w:eastAsia="en-US"/>
        </w:rPr>
        <w:t>בי</w:t>
      </w:r>
      <w:r>
        <w:rPr>
          <w:rFonts w:ascii="Miriam" w:hAnsi="Miriam" w:cs="Miriam"/>
          <w:szCs w:val="20"/>
          <w:rtl/>
          <w:lang w:eastAsia="en-US"/>
        </w:rPr>
        <w:t xml:space="preserve"> יוחנן 'הלכה כרבן [גמליאל] בהך', דמשמע מכלל דעמדו במחלוקתן</w:t>
      </w:r>
      <w:r>
        <w:rPr>
          <w:rFonts w:ascii="Rod" w:hAnsi="Rod" w:cs="Miriam"/>
          <w:sz w:val="24"/>
          <w:szCs w:val="20"/>
          <w:rtl/>
          <w:lang w:eastAsia="en-US"/>
        </w:rPr>
        <w:t>)</w:t>
      </w:r>
      <w:r>
        <w:rPr>
          <w:rFonts w:ascii="Rod" w:hAnsi="Rod"/>
          <w:sz w:val="24"/>
          <w:rtl/>
          <w:lang w:eastAsia="en-US"/>
        </w:rPr>
        <w:t xml:space="preserve"> - רבנן </w:t>
      </w:r>
      <w:r>
        <w:rPr>
          <w:rFonts w:ascii="Rod" w:hAnsi="Rod" w:cs="Miriam"/>
          <w:sz w:val="24"/>
          <w:szCs w:val="20"/>
          <w:rtl/>
          <w:lang w:eastAsia="en-US"/>
        </w:rPr>
        <w:t>(</w:t>
      </w:r>
      <w:r>
        <w:rPr>
          <w:rFonts w:ascii="Miriam" w:hAnsi="Miriam" w:cs="Miriam" w:hint="eastAsia"/>
          <w:szCs w:val="20"/>
          <w:rtl/>
          <w:lang w:eastAsia="en-US"/>
        </w:rPr>
        <w:t>שאר</w:t>
      </w:r>
      <w:r>
        <w:rPr>
          <w:rFonts w:ascii="Miriam" w:hAnsi="Miriam" w:cs="Miriam"/>
          <w:szCs w:val="20"/>
          <w:rtl/>
          <w:lang w:eastAsia="en-US"/>
        </w:rPr>
        <w:t xml:space="preserve"> החכמים חוץ מ</w:t>
      </w:r>
      <w:r>
        <w:rPr>
          <w:rFonts w:ascii="Miriam" w:hAnsi="Miriam" w:cs="Miriam" w:hint="eastAsia"/>
          <w:szCs w:val="20"/>
          <w:rtl/>
          <w:lang w:eastAsia="en-US"/>
        </w:rPr>
        <w:t>רבי</w:t>
      </w:r>
      <w:r>
        <w:rPr>
          <w:rFonts w:ascii="Miriam" w:hAnsi="Miriam" w:cs="Miriam"/>
          <w:szCs w:val="20"/>
          <w:rtl/>
          <w:lang w:eastAsia="en-US"/>
        </w:rPr>
        <w:t xml:space="preserve"> מאיר</w:t>
      </w:r>
      <w:r>
        <w:rPr>
          <w:rFonts w:ascii="Rod" w:hAnsi="Rod" w:cs="Miriam"/>
          <w:sz w:val="24"/>
          <w:szCs w:val="20"/>
          <w:rtl/>
          <w:lang w:eastAsia="en-US"/>
        </w:rPr>
        <w:t>)</w:t>
      </w:r>
      <w:r>
        <w:rPr>
          <w:rFonts w:ascii="Rod" w:hAnsi="Rod"/>
          <w:sz w:val="24"/>
          <w:rtl/>
          <w:lang w:eastAsia="en-US"/>
        </w:rPr>
        <w:t>, דתניא: '</w:t>
      </w:r>
      <w:r>
        <w:rPr>
          <w:rFonts w:ascii="Rod" w:hAnsi="Rod" w:hint="eastAsia"/>
          <w:i/>
          <w:iCs/>
          <w:sz w:val="24"/>
          <w:rtl/>
          <w:lang w:eastAsia="en-US"/>
        </w:rPr>
        <w:t>ברכות</w:t>
      </w:r>
      <w:r>
        <w:rPr>
          <w:rFonts w:ascii="Rod" w:hAnsi="Rod"/>
          <w:i/>
          <w:iCs/>
          <w:sz w:val="24"/>
          <w:rtl/>
          <w:lang w:eastAsia="en-US"/>
        </w:rPr>
        <w:t xml:space="preserve"> של ראש השנה ושל יום הכפורים  - שליח ציבור מוציא הרבים ידי חובתן, דברי רבי מאיר; וחכמים אומרים: כשם ששליח צבור חייב כך כל </w:t>
      </w:r>
      <w:r>
        <w:rPr>
          <w:rFonts w:ascii="Rod" w:hAnsi="Rod" w:hint="eastAsia"/>
          <w:i/>
          <w:iCs/>
          <w:sz w:val="24"/>
          <w:rtl/>
          <w:lang w:eastAsia="en-US"/>
        </w:rPr>
        <w:t>יחיד</w:t>
      </w:r>
      <w:r>
        <w:rPr>
          <w:rFonts w:ascii="Rod" w:hAnsi="Rod"/>
          <w:i/>
          <w:iCs/>
          <w:sz w:val="24"/>
          <w:rtl/>
          <w:lang w:eastAsia="en-US"/>
        </w:rPr>
        <w:t xml:space="preserve"> ויחיד חייב</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מאי</w:t>
      </w:r>
      <w:r>
        <w:rPr>
          <w:rFonts w:ascii="Rod" w:hAnsi="Rod"/>
          <w:sz w:val="24"/>
          <w:rtl/>
          <w:lang w:eastAsia="en-US"/>
        </w:rPr>
        <w:t xml:space="preserve"> שנא הני?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אילימא</w:t>
      </w:r>
      <w:r>
        <w:rPr>
          <w:rFonts w:ascii="Rod" w:hAnsi="Rod"/>
          <w:sz w:val="24"/>
          <w:rtl/>
          <w:lang w:eastAsia="en-US"/>
        </w:rPr>
        <w:t xml:space="preserve"> משום דנפישי קראי </w:t>
      </w:r>
      <w:r>
        <w:rPr>
          <w:rFonts w:ascii="Rod" w:hAnsi="Rod" w:cs="Miriam"/>
          <w:sz w:val="24"/>
          <w:szCs w:val="20"/>
          <w:rtl/>
          <w:lang w:eastAsia="en-US"/>
        </w:rPr>
        <w:t>(</w:t>
      </w:r>
      <w:r>
        <w:rPr>
          <w:rFonts w:ascii="Miriam" w:hAnsi="Miriam" w:cs="Miriam" w:hint="eastAsia"/>
          <w:szCs w:val="20"/>
          <w:rtl/>
          <w:lang w:eastAsia="en-US"/>
        </w:rPr>
        <w:t>דאיכא</w:t>
      </w:r>
      <w:r>
        <w:rPr>
          <w:rFonts w:ascii="Miriam" w:hAnsi="Miriam" w:cs="Miriam"/>
          <w:szCs w:val="20"/>
          <w:rtl/>
          <w:lang w:eastAsia="en-US"/>
        </w:rPr>
        <w:t xml:space="preserve"> דמוספי </w:t>
      </w:r>
      <w:r>
        <w:rPr>
          <w:rFonts w:ascii="Miriam" w:hAnsi="Miriam" w:cs="Miriam" w:hint="eastAsia"/>
          <w:szCs w:val="20"/>
          <w:rtl/>
          <w:lang w:eastAsia="en-US"/>
        </w:rPr>
        <w:t>ראש</w:t>
      </w:r>
      <w:r>
        <w:rPr>
          <w:rFonts w:ascii="Miriam" w:hAnsi="Miriam" w:cs="Miriam"/>
          <w:szCs w:val="20"/>
          <w:rtl/>
          <w:lang w:eastAsia="en-US"/>
        </w:rPr>
        <w:t xml:space="preserve"> השנה וראש חודש </w:t>
      </w:r>
      <w:r>
        <w:rPr>
          <w:rFonts w:ascii="Miriam" w:hAnsi="Miriam" w:cs="Miriam" w:hint="eastAsia"/>
          <w:szCs w:val="20"/>
          <w:rtl/>
          <w:lang w:eastAsia="en-US"/>
        </w:rPr>
        <w:t>ומלכיות</w:t>
      </w:r>
      <w:r>
        <w:rPr>
          <w:rFonts w:ascii="Miriam" w:hAnsi="Miriam" w:cs="Miriam"/>
          <w:szCs w:val="20"/>
          <w:rtl/>
          <w:lang w:eastAsia="en-US"/>
        </w:rPr>
        <w:t xml:space="preserve"> וזכרונות ושופרות</w:t>
      </w:r>
      <w:r>
        <w:rPr>
          <w:rFonts w:ascii="Rod" w:hAnsi="Rod" w:cs="Miriam"/>
          <w:sz w:val="24"/>
          <w:szCs w:val="20"/>
          <w:rtl/>
          <w:lang w:eastAsia="en-US"/>
        </w:rPr>
        <w:t>)</w:t>
      </w:r>
      <w:r>
        <w:rPr>
          <w:rFonts w:ascii="Rod" w:hAnsi="Rod"/>
          <w:sz w:val="24"/>
          <w:rtl/>
          <w:lang w:eastAsia="en-US"/>
        </w:rPr>
        <w:t xml:space="preserve"> - והאמר רב חננאל אמר רב: כיון שאמר 'ובתורתך כתוב לאמר' </w:t>
      </w:r>
      <w:r>
        <w:rPr>
          <w:rFonts w:ascii="Rod" w:hAnsi="Rod" w:cs="Miriam"/>
          <w:sz w:val="24"/>
          <w:szCs w:val="20"/>
          <w:rtl/>
          <w:lang w:eastAsia="en-US"/>
        </w:rPr>
        <w:t>(</w:t>
      </w:r>
      <w:r>
        <w:rPr>
          <w:rFonts w:ascii="Miriam" w:hAnsi="Miriam" w:cs="Miriam" w:hint="eastAsia"/>
          <w:szCs w:val="20"/>
          <w:rtl/>
          <w:lang w:eastAsia="en-US"/>
        </w:rPr>
        <w:t>כלומר</w:t>
      </w:r>
      <w:r>
        <w:rPr>
          <w:rFonts w:ascii="Miriam" w:hAnsi="Miriam" w:cs="Miriam"/>
          <w:szCs w:val="20"/>
          <w:rtl/>
          <w:lang w:eastAsia="en-US"/>
        </w:rPr>
        <w:t xml:space="preserve"> כיון שאמר 'נעשה ונקריב לפניך כמצות רצונך כמו שכתבת עלינו בתורתך'</w:t>
      </w:r>
      <w:r>
        <w:rPr>
          <w:rFonts w:ascii="Rod" w:hAnsi="Rod" w:cs="Miriam"/>
          <w:sz w:val="24"/>
          <w:szCs w:val="20"/>
          <w:rtl/>
          <w:lang w:eastAsia="en-US"/>
        </w:rPr>
        <w:t>)</w:t>
      </w:r>
      <w:r>
        <w:rPr>
          <w:rFonts w:ascii="Rod" w:hAnsi="Rod"/>
          <w:sz w:val="24"/>
          <w:rtl/>
          <w:lang w:eastAsia="en-US"/>
        </w:rPr>
        <w:t xml:space="preserve"> שוב אינו צריך </w:t>
      </w:r>
      <w:r>
        <w:rPr>
          <w:rFonts w:ascii="Rod" w:hAnsi="Rod" w:cs="Miriam"/>
          <w:sz w:val="24"/>
          <w:szCs w:val="20"/>
          <w:rtl/>
          <w:lang w:eastAsia="en-US"/>
        </w:rPr>
        <w:t>(</w:t>
      </w:r>
      <w:r>
        <w:rPr>
          <w:rFonts w:ascii="Miriam" w:hAnsi="Miriam" w:cs="Miriam" w:hint="eastAsia"/>
          <w:szCs w:val="20"/>
          <w:rtl/>
          <w:lang w:eastAsia="en-US"/>
        </w:rPr>
        <w:t>לומר</w:t>
      </w:r>
      <w:r>
        <w:rPr>
          <w:rFonts w:ascii="Miriam" w:hAnsi="Miriam" w:cs="Miriam"/>
          <w:szCs w:val="20"/>
          <w:rtl/>
          <w:lang w:eastAsia="en-US"/>
        </w:rPr>
        <w:t xml:space="preserve"> מקראות המוספין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משום דאוושי ברכות </w:t>
      </w:r>
      <w:r>
        <w:rPr>
          <w:rFonts w:ascii="Rod" w:hAnsi="Rod" w:cs="Miriam"/>
          <w:sz w:val="24"/>
          <w:szCs w:val="20"/>
          <w:rtl/>
          <w:lang w:eastAsia="en-US"/>
        </w:rPr>
        <w:t>(</w:t>
      </w:r>
      <w:r>
        <w:rPr>
          <w:rFonts w:ascii="Miriam" w:hAnsi="Miriam" w:cs="Miriam" w:hint="eastAsia"/>
          <w:szCs w:val="20"/>
          <w:rtl/>
          <w:lang w:eastAsia="en-US"/>
        </w:rPr>
        <w:t>שהרי</w:t>
      </w:r>
      <w:r>
        <w:rPr>
          <w:rFonts w:ascii="Miriam" w:hAnsi="Miriam" w:cs="Miriam"/>
          <w:szCs w:val="20"/>
          <w:rtl/>
          <w:lang w:eastAsia="en-US"/>
        </w:rPr>
        <w:t xml:space="preserve"> כאן תשע וארוכות ומטעות דאין הכל בקיאין בהן</w:t>
      </w:r>
      <w:r>
        <w:rPr>
          <w:rFonts w:ascii="Rod" w:hAnsi="Rod" w:cs="Miriam"/>
          <w:sz w:val="24"/>
          <w:szCs w:val="20"/>
          <w:rtl/>
          <w:lang w:eastAsia="en-US"/>
        </w:rPr>
        <w:t>)</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ורבותי</w:t>
      </w:r>
      <w:r>
        <w:rPr>
          <w:rFonts w:ascii="Miriam" w:hAnsi="Miriam" w:cs="Miriam"/>
          <w:szCs w:val="20"/>
          <w:rtl/>
          <w:lang w:eastAsia="en-US"/>
        </w:rPr>
        <w:t xml:space="preserve"> מפרשין להא דרב חננאל במלכיות וזכרונות ושופרות; וקשיא לי: הא דלא כרבנן ולא כרבי יוחנן בן נורי, דתנן </w:t>
      </w:r>
      <w:r>
        <w:rPr>
          <w:rFonts w:ascii="Miriam" w:hAnsi="Miriam" w:cs="Miriam"/>
          <w:szCs w:val="16"/>
          <w:rtl/>
          <w:lang w:eastAsia="en-US"/>
        </w:rPr>
        <w:t>(לעיל דף לב,א)</w:t>
      </w:r>
      <w:r>
        <w:rPr>
          <w:rFonts w:ascii="Miriam" w:hAnsi="Miriam" w:cs="Miriam"/>
          <w:szCs w:val="20"/>
          <w:rtl/>
          <w:lang w:eastAsia="en-US"/>
        </w:rPr>
        <w:t xml:space="preserve"> </w:t>
      </w:r>
      <w:r>
        <w:rPr>
          <w:rFonts w:ascii="Miriam" w:hAnsi="Miriam" w:cs="Miriam" w:hint="eastAsia"/>
          <w:i/>
          <w:iCs/>
          <w:szCs w:val="20"/>
          <w:rtl/>
          <w:lang w:eastAsia="en-US"/>
        </w:rPr>
        <w:t>אין</w:t>
      </w:r>
      <w:r>
        <w:rPr>
          <w:rFonts w:ascii="Miriam" w:hAnsi="Miriam" w:cs="Miriam"/>
          <w:i/>
          <w:iCs/>
          <w:szCs w:val="20"/>
          <w:rtl/>
          <w:lang w:eastAsia="en-US"/>
        </w:rPr>
        <w:t xml:space="preserve"> פוחתין מעשרה מלכיות</w:t>
      </w:r>
      <w:r>
        <w:rPr>
          <w:rFonts w:ascii="Miriam" w:hAnsi="Miriam" w:cs="Miriam"/>
          <w:szCs w:val="20"/>
          <w:rtl/>
          <w:lang w:eastAsia="en-US"/>
        </w:rPr>
        <w:t xml:space="preserve"> וכו'.</w:t>
      </w:r>
      <w:r>
        <w:rPr>
          <w:rFonts w:ascii="Rod" w:hAnsi="Rod" w:cs="Miriam"/>
          <w:sz w:val="24"/>
          <w:szCs w:val="20"/>
          <w:rtl/>
          <w:lang w:eastAsia="en-US"/>
        </w:rPr>
        <w:t>)</w:t>
      </w:r>
    </w:p>
    <w:p w:rsidR="008C42CC" w:rsidRDefault="008C42CC" w:rsidP="003B1A93">
      <w:pPr>
        <w:bidi/>
        <w:spacing w:line="240" w:lineRule="atLeast"/>
        <w:rPr>
          <w:rFonts w:ascii="Rod" w:hAnsi="Rod"/>
          <w:sz w:val="24"/>
          <w:rtl/>
          <w:lang w:eastAsia="en-US"/>
        </w:rPr>
      </w:pPr>
    </w:p>
    <w:p w:rsidR="008C42CC" w:rsidRDefault="008C42CC" w:rsidP="003B1A93">
      <w:pPr>
        <w:bidi/>
        <w:spacing w:line="240" w:lineRule="atLeast"/>
        <w:rPr>
          <w:rFonts w:ascii="Rod" w:hAnsi="Rod"/>
          <w:sz w:val="24"/>
          <w:rtl/>
          <w:lang w:eastAsia="en-US"/>
        </w:rPr>
      </w:pPr>
      <w:r>
        <w:rPr>
          <w:rFonts w:ascii="Rod" w:hAnsi="Rod" w:hint="eastAsia"/>
          <w:sz w:val="24"/>
          <w:rtl/>
          <w:lang w:eastAsia="en-US"/>
        </w:rPr>
        <w:t>גופא</w:t>
      </w:r>
      <w:r>
        <w:rPr>
          <w:rFonts w:ascii="Rod" w:hAnsi="Rod"/>
          <w:sz w:val="24"/>
          <w:rtl/>
          <w:lang w:eastAsia="en-US"/>
        </w:rPr>
        <w:t>: אמר רב חננאל אמר רב: כיו</w:t>
      </w:r>
      <w:r>
        <w:rPr>
          <w:rFonts w:ascii="Rod" w:hAnsi="Rod" w:hint="eastAsia"/>
          <w:sz w:val="24"/>
          <w:rtl/>
          <w:lang w:eastAsia="en-US"/>
        </w:rPr>
        <w:t>ן</w:t>
      </w:r>
      <w:r>
        <w:rPr>
          <w:rFonts w:ascii="Rod" w:hAnsi="Rod"/>
          <w:sz w:val="24"/>
          <w:rtl/>
          <w:lang w:eastAsia="en-US"/>
        </w:rPr>
        <w:t xml:space="preserve"> שאמר '</w:t>
      </w:r>
      <w:r>
        <w:rPr>
          <w:rFonts w:ascii="Rod" w:hAnsi="Rod" w:hint="eastAsia"/>
          <w:sz w:val="24"/>
          <w:rtl/>
          <w:lang w:eastAsia="en-US"/>
        </w:rPr>
        <w:t>ובתורתך</w:t>
      </w:r>
      <w:r>
        <w:rPr>
          <w:rFonts w:ascii="Rod" w:hAnsi="Rod"/>
          <w:sz w:val="24"/>
          <w:rtl/>
          <w:lang w:eastAsia="en-US"/>
        </w:rPr>
        <w:t xml:space="preserve"> כתוב לאמר' - שוב אינו צריך. סבור מינה: הני מילי </w:t>
      </w:r>
      <w:r>
        <w:rPr>
          <w:rFonts w:ascii="Rod" w:hAnsi="Rod" w:hint="eastAsia"/>
          <w:sz w:val="24"/>
          <w:rtl/>
          <w:lang w:eastAsia="en-US"/>
        </w:rPr>
        <w:t>ביחיד</w:t>
      </w:r>
      <w:r>
        <w:rPr>
          <w:rFonts w:ascii="Rod" w:hAnsi="Rod"/>
          <w:sz w:val="24"/>
          <w:rtl/>
          <w:lang w:eastAsia="en-US"/>
        </w:rPr>
        <w:t>, אבל בצבור - לא.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אתמר</w:t>
      </w:r>
      <w:r>
        <w:rPr>
          <w:rFonts w:ascii="Rod" w:hAnsi="Rod"/>
          <w:sz w:val="24"/>
          <w:rtl/>
          <w:lang w:eastAsia="en-US"/>
        </w:rPr>
        <w:t xml:space="preserve"> אמר רבי יהושע בן לוי: </w:t>
      </w:r>
      <w:r>
        <w:rPr>
          <w:rFonts w:ascii="Rod" w:hAnsi="Rod" w:hint="eastAsia"/>
          <w:sz w:val="24"/>
          <w:rtl/>
          <w:lang w:eastAsia="en-US"/>
        </w:rPr>
        <w:t>אחד</w:t>
      </w:r>
      <w:r>
        <w:rPr>
          <w:rFonts w:ascii="Rod" w:hAnsi="Rod"/>
          <w:sz w:val="24"/>
          <w:rtl/>
          <w:lang w:eastAsia="en-US"/>
        </w:rPr>
        <w:t xml:space="preserve"> יחיד אחד צבור: כיון שאמר 'ובתורתך כתוב לאמר' שוב אינו צריך.</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אלעזר: לעולם יסדיר אדם תפלתו ואחר כך יתפלל.</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רבי אבא: מסתברא מילתיה דרבי אלעזר בברכות של ראש השנה ושל יום </w:t>
      </w:r>
      <w:r>
        <w:rPr>
          <w:rFonts w:ascii="Rod" w:hAnsi="Rod" w:hint="eastAsia"/>
          <w:sz w:val="24"/>
          <w:rtl/>
          <w:lang w:eastAsia="en-US"/>
        </w:rPr>
        <w:t>הכפורים</w:t>
      </w:r>
      <w:r>
        <w:rPr>
          <w:rFonts w:ascii="Rod" w:hAnsi="Rod"/>
          <w:sz w:val="24"/>
          <w:rtl/>
          <w:lang w:eastAsia="en-US"/>
        </w:rPr>
        <w:t xml:space="preserve"> ושל פרקים, אבל דכל השנה - לא.</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איני</w:t>
      </w:r>
      <w:r>
        <w:rPr>
          <w:rFonts w:ascii="Rod" w:hAnsi="Rod"/>
          <w:sz w:val="24"/>
          <w:rtl/>
          <w:lang w:eastAsia="en-US"/>
        </w:rPr>
        <w:t>! והא רב יהודה מסדר צלותיה ומצלי!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שאני</w:t>
      </w:r>
      <w:r>
        <w:rPr>
          <w:rFonts w:ascii="Rod" w:hAnsi="Rod"/>
          <w:sz w:val="24"/>
          <w:rtl/>
          <w:lang w:eastAsia="en-US"/>
        </w:rPr>
        <w:t xml:space="preserve"> רב יהודה: כיון דמתלתין יומין לתלתין יומין </w:t>
      </w:r>
      <w:r>
        <w:rPr>
          <w:rFonts w:ascii="Rod" w:hAnsi="Rod" w:cs="Miriam"/>
          <w:sz w:val="24"/>
          <w:szCs w:val="20"/>
          <w:rtl/>
          <w:lang w:eastAsia="en-US"/>
        </w:rPr>
        <w:t>(</w:t>
      </w:r>
      <w:r>
        <w:rPr>
          <w:rFonts w:ascii="Miriam" w:hAnsi="Miriam" w:cs="Miriam" w:hint="eastAsia"/>
          <w:szCs w:val="20"/>
          <w:rtl/>
          <w:lang w:eastAsia="en-US"/>
        </w:rPr>
        <w:t>שהיה</w:t>
      </w:r>
      <w:r>
        <w:rPr>
          <w:rFonts w:ascii="Miriam" w:hAnsi="Miriam" w:cs="Miriam"/>
          <w:szCs w:val="20"/>
          <w:rtl/>
          <w:lang w:eastAsia="en-US"/>
        </w:rPr>
        <w:t xml:space="preserve"> מחזר תל</w:t>
      </w:r>
      <w:r>
        <w:rPr>
          <w:rFonts w:ascii="Miriam" w:hAnsi="Miriam" w:cs="Miriam" w:hint="eastAsia"/>
          <w:szCs w:val="20"/>
          <w:rtl/>
          <w:lang w:eastAsia="en-US"/>
        </w:rPr>
        <w:t>מודו</w:t>
      </w:r>
      <w:r>
        <w:rPr>
          <w:rFonts w:ascii="Miriam" w:hAnsi="Miriam" w:cs="Miriam"/>
          <w:szCs w:val="20"/>
          <w:rtl/>
          <w:lang w:eastAsia="en-US"/>
        </w:rPr>
        <w:t xml:space="preserve"> כל שלשים יום</w:t>
      </w:r>
      <w:r>
        <w:rPr>
          <w:rFonts w:ascii="Rod" w:hAnsi="Rod" w:cs="Miriam"/>
          <w:sz w:val="24"/>
          <w:szCs w:val="20"/>
          <w:rtl/>
          <w:lang w:eastAsia="en-US"/>
        </w:rPr>
        <w:t>)</w:t>
      </w:r>
      <w:r>
        <w:rPr>
          <w:rFonts w:ascii="Rod" w:hAnsi="Rod"/>
          <w:sz w:val="24"/>
          <w:rtl/>
          <w:lang w:eastAsia="en-US"/>
        </w:rPr>
        <w:t xml:space="preserve"> הוה מצלי - כפרקים דמי.</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אמר</w:t>
      </w:r>
      <w:r>
        <w:rPr>
          <w:rFonts w:ascii="Rod" w:hAnsi="Rod"/>
          <w:sz w:val="24"/>
          <w:rtl/>
          <w:lang w:eastAsia="en-US"/>
        </w:rPr>
        <w:t xml:space="preserve"> רב אחא בר עוירא אמר רבי שמעון חסידא: פוטר היה רבן גמליאל אפילו עם שב</w:t>
      </w:r>
      <w:r>
        <w:rPr>
          <w:rFonts w:ascii="Rod" w:hAnsi="Rod" w:hint="eastAsia"/>
          <w:sz w:val="24"/>
          <w:rtl/>
          <w:lang w:eastAsia="en-US"/>
        </w:rPr>
        <w:t>שדות</w:t>
      </w:r>
      <w:r>
        <w:rPr>
          <w:rFonts w:ascii="Rod" w:hAnsi="Rod"/>
          <w:sz w:val="24"/>
          <w:rtl/>
          <w:lang w:eastAsia="en-US"/>
        </w:rPr>
        <w:t xml:space="preserve"> </w:t>
      </w:r>
      <w:r>
        <w:rPr>
          <w:rFonts w:ascii="Rod" w:hAnsi="Rod" w:cs="Miriam"/>
          <w:sz w:val="24"/>
          <w:szCs w:val="20"/>
          <w:rtl/>
          <w:lang w:eastAsia="en-US"/>
        </w:rPr>
        <w:t>(</w:t>
      </w:r>
      <w:r>
        <w:rPr>
          <w:rFonts w:ascii="Miriam" w:hAnsi="Miriam" w:cs="Miriam" w:hint="eastAsia"/>
          <w:szCs w:val="20"/>
          <w:rtl/>
          <w:lang w:eastAsia="en-US"/>
        </w:rPr>
        <w:t>ששליח</w:t>
      </w:r>
      <w:r>
        <w:rPr>
          <w:rFonts w:ascii="Miriam" w:hAnsi="Miriam" w:cs="Miriam"/>
          <w:szCs w:val="20"/>
          <w:rtl/>
          <w:lang w:eastAsia="en-US"/>
        </w:rPr>
        <w:t xml:space="preserve"> </w:t>
      </w:r>
      <w:r>
        <w:rPr>
          <w:rFonts w:ascii="Miriam" w:hAnsi="Miriam" w:cs="Miriam" w:hint="eastAsia"/>
          <w:szCs w:val="20"/>
          <w:rtl/>
          <w:lang w:eastAsia="en-US"/>
        </w:rPr>
        <w:t>צבור</w:t>
      </w:r>
      <w:r>
        <w:rPr>
          <w:rFonts w:ascii="Miriam" w:hAnsi="Miriam" w:cs="Miriam"/>
          <w:szCs w:val="20"/>
          <w:rtl/>
          <w:lang w:eastAsia="en-US"/>
        </w:rPr>
        <w:t xml:space="preserve"> </w:t>
      </w:r>
      <w:r>
        <w:rPr>
          <w:rFonts w:ascii="Miriam" w:hAnsi="Miriam" w:cs="Miriam" w:hint="eastAsia"/>
          <w:szCs w:val="20"/>
          <w:rtl/>
          <w:lang w:eastAsia="en-US"/>
        </w:rPr>
        <w:t>מוציאם</w:t>
      </w:r>
      <w:r>
        <w:rPr>
          <w:rFonts w:ascii="Rod" w:hAnsi="Rod" w:cs="Miriam"/>
          <w:sz w:val="24"/>
          <w:szCs w:val="20"/>
          <w:rtl/>
          <w:lang w:eastAsia="en-US"/>
        </w:rPr>
        <w:t>)</w:t>
      </w:r>
      <w:r>
        <w:rPr>
          <w:rFonts w:ascii="Rod" w:hAnsi="Rod"/>
          <w:sz w:val="24"/>
          <w:rtl/>
          <w:lang w:eastAsia="en-US"/>
        </w:rPr>
        <w:t xml:space="preserve">; ולא מיבעיא הני דקיימי הכא, אדרבה: הני אניסי הני לא אניסי, דתני אבא בריה דרב בנימין בר חייא: עם שאחורי כהנים אינן בכלל ברכה </w:t>
      </w:r>
      <w:r>
        <w:rPr>
          <w:rFonts w:ascii="Rod" w:hAnsi="Rod" w:cs="Miriam"/>
          <w:sz w:val="24"/>
          <w:szCs w:val="20"/>
          <w:rtl/>
          <w:lang w:eastAsia="en-US"/>
        </w:rPr>
        <w:t>(</w:t>
      </w:r>
      <w:r>
        <w:rPr>
          <w:rFonts w:ascii="Miriam" w:hAnsi="Miriam" w:cs="Miriam" w:hint="eastAsia"/>
          <w:szCs w:val="20"/>
          <w:rtl/>
          <w:lang w:eastAsia="en-US"/>
        </w:rPr>
        <w:t>ואף</w:t>
      </w:r>
      <w:r>
        <w:rPr>
          <w:rFonts w:ascii="Miriam" w:hAnsi="Miriam" w:cs="Miriam"/>
          <w:szCs w:val="20"/>
          <w:rtl/>
          <w:lang w:eastAsia="en-US"/>
        </w:rPr>
        <w:t xml:space="preserve"> על פי </w:t>
      </w:r>
      <w:r>
        <w:rPr>
          <w:rFonts w:ascii="Miriam" w:hAnsi="Miriam" w:cs="Miriam" w:hint="eastAsia"/>
          <w:szCs w:val="20"/>
          <w:rtl/>
          <w:lang w:eastAsia="en-US"/>
        </w:rPr>
        <w:t>שעם</w:t>
      </w:r>
      <w:r>
        <w:rPr>
          <w:rFonts w:ascii="Miriam" w:hAnsi="Miriam" w:cs="Miriam"/>
          <w:szCs w:val="20"/>
          <w:rtl/>
          <w:lang w:eastAsia="en-US"/>
        </w:rPr>
        <w:t xml:space="preserve"> שבשדות בכלל ברכה - הני דמצו למיתי קמי כהנים ויפנו כהנים אליהם ויברכום והם לא באו - אינן בכלל ברכה</w:t>
      </w:r>
      <w:r>
        <w:rPr>
          <w:rFonts w:ascii="Rod" w:hAnsi="Rod" w:cs="Miriam"/>
          <w:sz w:val="24"/>
          <w:szCs w:val="20"/>
          <w:rtl/>
          <w:lang w:eastAsia="en-US"/>
        </w:rPr>
        <w:t>)</w:t>
      </w:r>
      <w:r>
        <w:rPr>
          <w:rFonts w:ascii="Rod" w:hAnsi="Rod"/>
          <w:sz w:val="24"/>
          <w:rtl/>
          <w:lang w:eastAsia="en-US"/>
        </w:rPr>
        <w:t xml:space="preserve">! </w:t>
      </w:r>
    </w:p>
    <w:p w:rsidR="008C42CC" w:rsidRDefault="008C42CC" w:rsidP="003B1A93">
      <w:pPr>
        <w:bidi/>
        <w:spacing w:line="240" w:lineRule="atLeast"/>
        <w:rPr>
          <w:rFonts w:ascii="Rod" w:hAnsi="Rod"/>
          <w:sz w:val="24"/>
          <w:rtl/>
          <w:lang w:eastAsia="en-US"/>
        </w:rPr>
      </w:pPr>
      <w:r>
        <w:rPr>
          <w:rFonts w:ascii="Rod" w:hAnsi="Rod" w:hint="eastAsia"/>
          <w:sz w:val="24"/>
          <w:rtl/>
          <w:lang w:eastAsia="en-US"/>
        </w:rPr>
        <w:t>אלא</w:t>
      </w:r>
      <w:r>
        <w:rPr>
          <w:rFonts w:ascii="Rod" w:hAnsi="Rod"/>
          <w:sz w:val="24"/>
          <w:rtl/>
          <w:lang w:eastAsia="en-US"/>
        </w:rPr>
        <w:t xml:space="preserve"> כי אתא רבין אמר רבי יעקב בר אידי אמר רבי שמעון חסידא: לא פטר רבן גמליאל אלא עם שבשדות; מאי טעמא? משום דאניסי במלאכה, אבל בעיר - לא </w:t>
      </w:r>
      <w:r>
        <w:rPr>
          <w:rFonts w:ascii="Rod" w:hAnsi="Rod" w:cs="Miriam"/>
          <w:sz w:val="24"/>
          <w:szCs w:val="20"/>
          <w:rtl/>
          <w:lang w:eastAsia="en-US"/>
        </w:rPr>
        <w:t>(</w:t>
      </w:r>
      <w:r>
        <w:rPr>
          <w:rFonts w:ascii="Miriam" w:hAnsi="Miriam" w:cs="Miriam" w:hint="eastAsia"/>
          <w:szCs w:val="20"/>
          <w:rtl/>
          <w:lang w:eastAsia="en-US"/>
        </w:rPr>
        <w:t>משום</w:t>
      </w:r>
      <w:r>
        <w:rPr>
          <w:rFonts w:ascii="Miriam" w:hAnsi="Miriam" w:cs="Miriam"/>
          <w:szCs w:val="20"/>
          <w:rtl/>
          <w:lang w:eastAsia="en-US"/>
        </w:rPr>
        <w:t xml:space="preserve"> דלא אניסי ויכולין להסדיר תפילתן</w:t>
      </w:r>
      <w:r>
        <w:rPr>
          <w:rFonts w:ascii="Rod" w:hAnsi="Rod" w:cs="Miriam"/>
          <w:sz w:val="24"/>
          <w:szCs w:val="20"/>
          <w:rtl/>
          <w:lang w:eastAsia="en-US"/>
        </w:rPr>
        <w:t>)</w:t>
      </w:r>
      <w:r>
        <w:rPr>
          <w:rFonts w:ascii="Rod" w:hAnsi="Rod"/>
          <w:sz w:val="24"/>
          <w:rtl/>
          <w:lang w:eastAsia="en-US"/>
        </w:rPr>
        <w:t>!</w:t>
      </w:r>
    </w:p>
    <w:p w:rsidR="008C42CC" w:rsidRDefault="008C42CC" w:rsidP="003B1A93">
      <w:pPr>
        <w:bidi/>
        <w:spacing w:line="240" w:lineRule="atLeast"/>
        <w:rPr>
          <w:rFonts w:ascii="Rod" w:hAnsi="Rod"/>
          <w:sz w:val="24"/>
          <w:rtl/>
          <w:lang w:eastAsia="en-US"/>
        </w:rPr>
      </w:pPr>
      <w:r>
        <w:rPr>
          <w:rFonts w:ascii="Rod" w:hAnsi="Rod"/>
          <w:sz w:val="24"/>
          <w:rtl/>
          <w:lang w:eastAsia="en-US"/>
        </w:rPr>
        <w:t xml:space="preserve"> </w:t>
      </w:r>
    </w:p>
    <w:p w:rsidR="008C42CC" w:rsidRDefault="008C42CC" w:rsidP="003B1A93">
      <w:pPr>
        <w:bidi/>
        <w:spacing w:line="240" w:lineRule="atLeast"/>
        <w:jc w:val="center"/>
        <w:rPr>
          <w:rFonts w:ascii="Rod" w:hAnsi="Rod"/>
          <w:sz w:val="24"/>
          <w:rtl/>
          <w:lang w:eastAsia="en-US"/>
        </w:rPr>
      </w:pPr>
      <w:r>
        <w:rPr>
          <w:rFonts w:ascii="Rod" w:hAnsi="Rod" w:hint="eastAsia"/>
          <w:sz w:val="24"/>
          <w:rtl/>
          <w:lang w:eastAsia="en-US"/>
        </w:rPr>
        <w:t>הדרן</w:t>
      </w:r>
      <w:r>
        <w:rPr>
          <w:rFonts w:ascii="Rod" w:hAnsi="Rod"/>
          <w:sz w:val="24"/>
          <w:rtl/>
          <w:lang w:eastAsia="en-US"/>
        </w:rPr>
        <w:t xml:space="preserve"> עלך יום טוב וסליקא לה מסכת ראש השנה!</w:t>
      </w:r>
    </w:p>
    <w:p w:rsidR="008C42CC" w:rsidRDefault="008C42CC" w:rsidP="003B1A93">
      <w:pPr>
        <w:spacing w:line="240" w:lineRule="atLeast"/>
        <w:rPr>
          <w:rFonts w:ascii="Times New Roman" w:hAnsi="Times New Roman"/>
          <w:sz w:val="24"/>
          <w:lang w:eastAsia="en-US"/>
        </w:rPr>
      </w:pPr>
      <w:r>
        <w:rPr>
          <w:rFonts w:ascii="Rod" w:hAnsi="Rod"/>
          <w:sz w:val="24"/>
          <w:rtl/>
          <w:lang w:eastAsia="en-US"/>
        </w:rPr>
        <w:t xml:space="preserve"> </w:t>
      </w:r>
    </w:p>
    <w:p w:rsidR="008C42CC" w:rsidRDefault="008C42CC"/>
    <w:sectPr w:rsidR="008C42CC" w:rsidSect="002E141E">
      <w:endnotePr>
        <w:numFmt w:val="lowerLetter"/>
      </w:endnotePr>
      <w:pgSz w:w="11907" w:h="16840" w:code="9"/>
      <w:pgMar w:top="1418" w:right="1418" w:bottom="1134" w:left="1134"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CC" w:rsidRDefault="008C42CC" w:rsidP="003B1A93">
      <w:r>
        <w:separator/>
      </w:r>
    </w:p>
  </w:endnote>
  <w:endnote w:type="continuationSeparator" w:id="0">
    <w:p w:rsidR="008C42CC" w:rsidRDefault="008C42CC" w:rsidP="003B1A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CC" w:rsidRDefault="008C42CC" w:rsidP="003B1A93">
      <w:r>
        <w:separator/>
      </w:r>
    </w:p>
  </w:footnote>
  <w:footnote w:type="continuationSeparator" w:id="0">
    <w:p w:rsidR="008C42CC" w:rsidRDefault="008C42CC" w:rsidP="003B1A93">
      <w:r>
        <w:continuationSeparator/>
      </w:r>
    </w:p>
  </w:footnote>
  <w:footnote w:id="1">
    <w:p w:rsidR="008C42CC" w:rsidRDefault="008C42CC" w:rsidP="003B1A93">
      <w:pPr>
        <w:pStyle w:val="FootnoteText"/>
        <w:bidi/>
        <w:rPr>
          <w:rFonts w:ascii="Miriam" w:hAnsi="Miriam" w:cs="Miriam"/>
          <w:szCs w:val="20"/>
          <w:rtl/>
          <w:lang w:eastAsia="en-US"/>
        </w:rPr>
      </w:pPr>
      <w:r>
        <w:rPr>
          <w:rStyle w:val="FootnoteReference"/>
          <w:rFonts w:cs="Rod"/>
        </w:rPr>
        <w:footnoteRef/>
      </w:r>
      <w:r>
        <w:rPr>
          <w:rFonts w:cs="Courier"/>
          <w:lang w:eastAsia="en-US"/>
        </w:rPr>
        <w:t xml:space="preserve"> </w:t>
      </w:r>
      <w:r>
        <w:rPr>
          <w:rFonts w:ascii="Miriam" w:hAnsi="Miriam" w:cs="Miriam"/>
          <w:szCs w:val="20"/>
          <w:rtl/>
          <w:lang w:eastAsia="en-US"/>
        </w:rPr>
        <w:t xml:space="preserve"> לא כתוספתא מעשר שני פרק ה משנה י: </w:t>
      </w:r>
      <w:r>
        <w:rPr>
          <w:rFonts w:ascii="Miriam" w:hAnsi="Miriam" w:cs="Miriam" w:hint="eastAsia"/>
          <w:szCs w:val="20"/>
          <w:rtl/>
          <w:lang w:eastAsia="en-US"/>
        </w:rPr>
        <w:t>כרם</w:t>
      </w:r>
      <w:r>
        <w:rPr>
          <w:rFonts w:ascii="Miriam" w:hAnsi="Miriam" w:cs="Miriam"/>
          <w:szCs w:val="20"/>
          <w:rtl/>
          <w:lang w:eastAsia="en-US"/>
        </w:rPr>
        <w:t xml:space="preserve"> רבעי עולה לירושלים מהלך יום לכל צד; </w:t>
      </w:r>
      <w:r>
        <w:rPr>
          <w:rFonts w:ascii="Miriam" w:hAnsi="Miriam" w:cs="Miriam" w:hint="eastAsia"/>
          <w:szCs w:val="20"/>
          <w:rtl/>
          <w:lang w:eastAsia="en-US"/>
        </w:rPr>
        <w:t>במה</w:t>
      </w:r>
      <w:r>
        <w:rPr>
          <w:rFonts w:ascii="Miriam" w:hAnsi="Miriam" w:cs="Miriam"/>
          <w:szCs w:val="20"/>
          <w:rtl/>
          <w:lang w:eastAsia="en-US"/>
        </w:rPr>
        <w:t xml:space="preserve"> דב</w:t>
      </w:r>
      <w:r>
        <w:rPr>
          <w:rFonts w:ascii="Miriam" w:hAnsi="Miriam" w:cs="Miriam" w:hint="eastAsia"/>
          <w:szCs w:val="20"/>
          <w:rtl/>
          <w:lang w:eastAsia="en-US"/>
        </w:rPr>
        <w:t>רים</w:t>
      </w:r>
      <w:r>
        <w:rPr>
          <w:rFonts w:ascii="Miriam" w:hAnsi="Miriam" w:cs="Miriam"/>
          <w:szCs w:val="20"/>
          <w:rtl/>
          <w:lang w:eastAsia="en-US"/>
        </w:rPr>
        <w:t xml:space="preserve"> אמורים? - </w:t>
      </w:r>
      <w:r>
        <w:rPr>
          <w:rFonts w:ascii="Miriam" w:hAnsi="Miriam" w:cs="Miriam" w:hint="eastAsia"/>
          <w:szCs w:val="20"/>
          <w:rtl/>
          <w:lang w:eastAsia="en-US"/>
        </w:rPr>
        <w:t>בכרם</w:t>
      </w:r>
      <w:r>
        <w:rPr>
          <w:rFonts w:ascii="Miriam" w:hAnsi="Miriam" w:cs="Miriam"/>
          <w:szCs w:val="20"/>
          <w:rtl/>
          <w:lang w:eastAsia="en-US"/>
        </w:rPr>
        <w:t xml:space="preserve">  שיש בו חמשה גפנים, אבל כרם שאין בו ה' גפנים </w:t>
      </w:r>
      <w:r>
        <w:rPr>
          <w:rFonts w:ascii="Miriam" w:hAnsi="Miriam" w:cs="Miriam" w:hint="eastAsia"/>
          <w:szCs w:val="20"/>
          <w:rtl/>
          <w:lang w:eastAsia="en-US"/>
        </w:rPr>
        <w:t>ושאר</w:t>
      </w:r>
      <w:r>
        <w:rPr>
          <w:rFonts w:ascii="Miriam" w:hAnsi="Miriam" w:cs="Miriam"/>
          <w:szCs w:val="20"/>
          <w:rtl/>
          <w:lang w:eastAsia="en-US"/>
        </w:rPr>
        <w:t xml:space="preserve"> כל האילן - </w:t>
      </w:r>
      <w:r>
        <w:rPr>
          <w:rFonts w:ascii="Miriam" w:hAnsi="Miriam" w:cs="Miriam" w:hint="eastAsia"/>
          <w:szCs w:val="20"/>
          <w:rtl/>
          <w:lang w:eastAsia="en-US"/>
        </w:rPr>
        <w:t>הרי</w:t>
      </w:r>
      <w:r>
        <w:rPr>
          <w:rFonts w:ascii="Miriam" w:hAnsi="Miriam" w:cs="Miriam"/>
          <w:szCs w:val="20"/>
          <w:rtl/>
          <w:lang w:eastAsia="en-US"/>
        </w:rPr>
        <w:t xml:space="preserve"> זה נפדה סמוך לחומה;</w:t>
      </w:r>
    </w:p>
    <w:p w:rsidR="008C42CC" w:rsidRDefault="008C42CC" w:rsidP="003B1A93">
      <w:pPr>
        <w:pStyle w:val="FootnoteText"/>
        <w:bidi/>
        <w:rPr>
          <w:rFonts w:ascii="Miriam" w:hAnsi="Miriam" w:cs="Miriam"/>
          <w:szCs w:val="20"/>
          <w:rtl/>
          <w:lang w:eastAsia="en-US"/>
        </w:rPr>
      </w:pPr>
      <w:r>
        <w:rPr>
          <w:rFonts w:ascii="Miriam" w:hAnsi="Miriam" w:cs="Miriam" w:hint="eastAsia"/>
          <w:szCs w:val="20"/>
          <w:rtl/>
          <w:lang w:eastAsia="en-US"/>
        </w:rPr>
        <w:t>רבן</w:t>
      </w:r>
      <w:r>
        <w:rPr>
          <w:rFonts w:ascii="Miriam" w:hAnsi="Miriam" w:cs="Miriam"/>
          <w:szCs w:val="20"/>
          <w:rtl/>
          <w:lang w:eastAsia="en-US"/>
        </w:rPr>
        <w:t xml:space="preserve"> שמעון בן גמליאל </w:t>
      </w:r>
      <w:r>
        <w:rPr>
          <w:rFonts w:ascii="Miriam" w:hAnsi="Miriam" w:cs="Miriam" w:hint="eastAsia"/>
          <w:szCs w:val="20"/>
          <w:rtl/>
          <w:lang w:eastAsia="en-US"/>
        </w:rPr>
        <w:t>אומר</w:t>
      </w:r>
      <w:r>
        <w:rPr>
          <w:rFonts w:ascii="Miriam" w:hAnsi="Miriam" w:cs="Miriam"/>
          <w:szCs w:val="20"/>
          <w:rtl/>
          <w:lang w:eastAsia="en-US"/>
        </w:rPr>
        <w:t xml:space="preserve">: אחד כרם שיש בו חמשה גפנים ואחד כרם שאין בו </w:t>
      </w:r>
      <w:r>
        <w:rPr>
          <w:rFonts w:ascii="Miriam" w:hAnsi="Miriam" w:cs="Miriam" w:hint="eastAsia"/>
          <w:szCs w:val="20"/>
          <w:rtl/>
          <w:lang w:eastAsia="en-US"/>
        </w:rPr>
        <w:t>חמשה</w:t>
      </w:r>
      <w:r>
        <w:rPr>
          <w:rFonts w:ascii="Miriam" w:hAnsi="Miriam" w:cs="Miriam"/>
          <w:szCs w:val="20"/>
          <w:rtl/>
          <w:lang w:eastAsia="en-US"/>
        </w:rPr>
        <w:t xml:space="preserve"> גפנים, הרי זה עולה לירושלים  ומחלק הימנו לשכיניו ולקרוביו ולמיודעיו ומעטר בו את השוק;</w:t>
      </w:r>
    </w:p>
    <w:p w:rsidR="008C42CC" w:rsidRDefault="008C42CC" w:rsidP="003B1A93">
      <w:pPr>
        <w:pStyle w:val="FootnoteText"/>
        <w:bidi/>
        <w:rPr>
          <w:rFonts w:ascii="Miriam" w:hAnsi="Miriam" w:cs="Miriam"/>
          <w:szCs w:val="20"/>
          <w:rtl/>
          <w:lang w:eastAsia="en-US"/>
        </w:rPr>
      </w:pPr>
      <w:r>
        <w:rPr>
          <w:rFonts w:ascii="Miriam" w:hAnsi="Miriam" w:cs="Miriam" w:hint="eastAsia"/>
          <w:szCs w:val="20"/>
          <w:rtl/>
          <w:lang w:eastAsia="en-US"/>
        </w:rPr>
        <w:t>אמר</w:t>
      </w:r>
      <w:r>
        <w:rPr>
          <w:rFonts w:ascii="Miriam" w:hAnsi="Miriam" w:cs="Miriam"/>
          <w:szCs w:val="20"/>
          <w:rtl/>
          <w:lang w:eastAsia="en-US"/>
        </w:rPr>
        <w:t xml:space="preserve"> רבי שמעון:  אין בזה עיטור השוק, אלא פודהו בשער הזול ודמיו נאכל כמעשר שני; </w:t>
      </w:r>
    </w:p>
    <w:p w:rsidR="008C42CC" w:rsidRDefault="008C42CC" w:rsidP="003B1A93">
      <w:pPr>
        <w:pStyle w:val="FootnoteText"/>
        <w:bidi/>
        <w:rPr>
          <w:rFonts w:ascii="Miriam" w:hAnsi="Miriam" w:cs="Miriam"/>
          <w:szCs w:val="20"/>
          <w:rtl/>
          <w:lang w:eastAsia="en-US"/>
        </w:rPr>
      </w:pPr>
      <w:r>
        <w:rPr>
          <w:rFonts w:ascii="Miriam" w:hAnsi="Miriam" w:cs="Miriam" w:hint="eastAsia"/>
          <w:szCs w:val="20"/>
          <w:rtl/>
          <w:lang w:eastAsia="en-US"/>
        </w:rPr>
        <w:t>משחרב</w:t>
      </w:r>
      <w:r>
        <w:rPr>
          <w:rFonts w:ascii="Miriam" w:hAnsi="Miriam" w:cs="Miriam"/>
          <w:szCs w:val="20"/>
          <w:rtl/>
          <w:lang w:eastAsia="en-US"/>
        </w:rPr>
        <w:t xml:space="preserve"> </w:t>
      </w:r>
      <w:r>
        <w:rPr>
          <w:rFonts w:ascii="Miriam" w:hAnsi="Miriam" w:cs="Miriam" w:hint="eastAsia"/>
          <w:szCs w:val="20"/>
          <w:rtl/>
          <w:lang w:eastAsia="en-US"/>
        </w:rPr>
        <w:t>הבית</w:t>
      </w:r>
      <w:r>
        <w:rPr>
          <w:rFonts w:ascii="Miriam" w:hAnsi="Miriam" w:cs="Miriam"/>
          <w:szCs w:val="20"/>
          <w:rtl/>
          <w:lang w:eastAsia="en-US"/>
        </w:rPr>
        <w:t xml:space="preserve"> - </w:t>
      </w:r>
      <w:r>
        <w:rPr>
          <w:rFonts w:ascii="Miriam" w:hAnsi="Miriam" w:cs="Miriam" w:hint="eastAsia"/>
          <w:szCs w:val="20"/>
          <w:rtl/>
          <w:lang w:eastAsia="en-US"/>
        </w:rPr>
        <w:t>בית</w:t>
      </w:r>
      <w:r>
        <w:rPr>
          <w:rFonts w:ascii="Miriam" w:hAnsi="Miriam" w:cs="Miriam"/>
          <w:szCs w:val="20"/>
          <w:rtl/>
          <w:lang w:eastAsia="en-US"/>
        </w:rPr>
        <w:t xml:space="preserve"> דין הראשון לא </w:t>
      </w:r>
      <w:r>
        <w:rPr>
          <w:rFonts w:ascii="Miriam" w:hAnsi="Miriam" w:cs="Miriam" w:hint="eastAsia"/>
          <w:szCs w:val="20"/>
          <w:rtl/>
          <w:lang w:eastAsia="en-US"/>
        </w:rPr>
        <w:t>אמרו</w:t>
      </w:r>
      <w:r>
        <w:rPr>
          <w:rFonts w:ascii="Miriam" w:hAnsi="Miriam" w:cs="Miriam"/>
          <w:szCs w:val="20"/>
          <w:rtl/>
          <w:lang w:eastAsia="en-US"/>
        </w:rPr>
        <w:t xml:space="preserve"> בו כלום; בית דין הא</w:t>
      </w:r>
      <w:r>
        <w:rPr>
          <w:rFonts w:ascii="Miriam" w:hAnsi="Miriam" w:cs="Miriam" w:hint="eastAsia"/>
          <w:szCs w:val="20"/>
          <w:rtl/>
          <w:lang w:eastAsia="en-US"/>
        </w:rPr>
        <w:t>חרון</w:t>
      </w:r>
      <w:r>
        <w:rPr>
          <w:rFonts w:ascii="Miriam" w:hAnsi="Miriam" w:cs="Miriam"/>
          <w:szCs w:val="20"/>
          <w:rtl/>
          <w:lang w:eastAsia="en-US"/>
        </w:rPr>
        <w:t xml:space="preserve"> גזרו שיהא זה נפדה סמוך לחומה; </w:t>
      </w:r>
      <w:r>
        <w:rPr>
          <w:rFonts w:ascii="Miriam" w:hAnsi="Miriam" w:cs="Miriam" w:hint="eastAsia"/>
          <w:szCs w:val="20"/>
          <w:rtl/>
          <w:lang w:eastAsia="en-US"/>
        </w:rPr>
        <w:t>מעשה</w:t>
      </w:r>
      <w:r>
        <w:rPr>
          <w:rFonts w:ascii="Miriam" w:hAnsi="Miriam" w:cs="Miriam"/>
          <w:szCs w:val="20"/>
          <w:rtl/>
          <w:lang w:eastAsia="en-US"/>
        </w:rPr>
        <w:t xml:space="preserve">  בר</w:t>
      </w:r>
      <w:r>
        <w:rPr>
          <w:rFonts w:ascii="Miriam" w:hAnsi="Miriam" w:cs="Miriam" w:hint="eastAsia"/>
          <w:szCs w:val="20"/>
          <w:rtl/>
          <w:lang w:eastAsia="en-US"/>
        </w:rPr>
        <w:t>בי</w:t>
      </w:r>
      <w:r>
        <w:rPr>
          <w:rFonts w:ascii="Miriam" w:hAnsi="Miriam" w:cs="Miriam"/>
          <w:szCs w:val="20"/>
          <w:rtl/>
          <w:lang w:eastAsia="en-US"/>
        </w:rPr>
        <w:t xml:space="preserve"> </w:t>
      </w:r>
      <w:r>
        <w:rPr>
          <w:rFonts w:ascii="Miriam" w:hAnsi="Miriam" w:cs="Miriam" w:hint="eastAsia"/>
          <w:szCs w:val="20"/>
          <w:rtl/>
          <w:lang w:eastAsia="en-US"/>
        </w:rPr>
        <w:t>אליעזר</w:t>
      </w:r>
      <w:r>
        <w:rPr>
          <w:rFonts w:ascii="Miriam" w:hAnsi="Miriam" w:cs="Miriam"/>
          <w:szCs w:val="20"/>
          <w:rtl/>
          <w:lang w:eastAsia="en-US"/>
        </w:rPr>
        <w:t xml:space="preserve"> </w:t>
      </w:r>
      <w:r>
        <w:rPr>
          <w:rFonts w:ascii="Miriam" w:hAnsi="Miriam" w:cs="Miriam" w:hint="eastAsia"/>
          <w:szCs w:val="20"/>
          <w:rtl/>
          <w:lang w:eastAsia="en-US"/>
        </w:rPr>
        <w:t>שהיה</w:t>
      </w:r>
      <w:r>
        <w:rPr>
          <w:rFonts w:ascii="Miriam" w:hAnsi="Miriam" w:cs="Miriam"/>
          <w:szCs w:val="20"/>
          <w:rtl/>
          <w:lang w:eastAsia="en-US"/>
        </w:rPr>
        <w:t xml:space="preserve"> לו כרם בצד כפר טבי </w:t>
      </w:r>
      <w:r>
        <w:rPr>
          <w:rFonts w:ascii="Miriam" w:hAnsi="Miriam" w:cs="Miriam" w:hint="eastAsia"/>
          <w:szCs w:val="20"/>
          <w:rtl/>
          <w:lang w:eastAsia="en-US"/>
        </w:rPr>
        <w:t>במזרח</w:t>
      </w:r>
      <w:r>
        <w:rPr>
          <w:rFonts w:ascii="Miriam" w:hAnsi="Miriam" w:cs="Miriam"/>
          <w:szCs w:val="20"/>
          <w:rtl/>
          <w:lang w:eastAsia="en-US"/>
        </w:rPr>
        <w:t xml:space="preserve"> [ולא רצה לפדותו; אמרו  תלמידיו רב</w:t>
      </w:r>
      <w:r>
        <w:rPr>
          <w:rFonts w:ascii="Miriam" w:hAnsi="Miriam" w:cs="Miriam" w:hint="eastAsia"/>
          <w:szCs w:val="20"/>
          <w:rtl/>
          <w:lang w:eastAsia="en-US"/>
        </w:rPr>
        <w:t>י</w:t>
      </w:r>
      <w:r>
        <w:rPr>
          <w:rFonts w:ascii="Miriam" w:hAnsi="Miriam" w:cs="Miriam"/>
          <w:szCs w:val="20"/>
          <w:rtl/>
          <w:lang w:eastAsia="en-US"/>
        </w:rPr>
        <w:t xml:space="preserve">! משגזרו [שיהא זה נפדה סמוך לחומה [אתה צריך לפדותו]! </w:t>
      </w:r>
    </w:p>
    <w:p w:rsidR="008C42CC" w:rsidRDefault="008C42CC" w:rsidP="003B1A93">
      <w:pPr>
        <w:pStyle w:val="FootnoteText"/>
        <w:bidi/>
      </w:pPr>
      <w:r>
        <w:rPr>
          <w:rFonts w:ascii="Miriam" w:hAnsi="Miriam" w:cs="Miriam" w:hint="eastAsia"/>
          <w:szCs w:val="20"/>
          <w:rtl/>
          <w:lang w:eastAsia="en-US"/>
        </w:rPr>
        <w:t>עמד</w:t>
      </w:r>
      <w:r>
        <w:rPr>
          <w:rFonts w:ascii="Miriam" w:hAnsi="Miriam" w:cs="Miriam"/>
          <w:szCs w:val="20"/>
          <w:rtl/>
          <w:lang w:eastAsia="en-US"/>
        </w:rPr>
        <w:t xml:space="preserve"> רבי אליעזר ובצרו ופדאו, ושאר כל האילן [נטע רבעי] כמעשר שני.</w:t>
      </w:r>
    </w:p>
  </w:footnote>
  <w:footnote w:id="2">
    <w:p w:rsidR="008C42CC" w:rsidRDefault="008C42CC" w:rsidP="003B1A93">
      <w:pPr>
        <w:pBdr>
          <w:left w:val="single" w:sz="12" w:space="4" w:color="000000"/>
        </w:pBdr>
        <w:bidi/>
        <w:spacing w:before="100" w:beforeAutospacing="1" w:after="100" w:afterAutospacing="1"/>
        <w:ind w:left="75"/>
        <w:rPr>
          <w:rtl/>
        </w:rPr>
      </w:pPr>
      <w:r>
        <w:rPr>
          <w:rStyle w:val="FootnoteReference"/>
          <w:rFonts w:cs="Rod"/>
        </w:rPr>
        <w:footnoteRef/>
      </w:r>
      <w:r>
        <w:t xml:space="preserve"> </w:t>
      </w:r>
      <w:r>
        <w:rPr>
          <w:rFonts w:ascii="Arial" w:hAnsi="Arial"/>
          <w:rtl/>
        </w:rPr>
        <w:t>במשנה "סדר תקיעות" (ל"ג:) כתוב "שלוש של שלוש שלוש" והכוונה היא שתוקעים תר"ת אחד למלכויות, תר"ת אחד לזכרונות ותר"ת אחד לשופרות. דהיינו; תשע קולות סך הכל (ראה רש"י ור"ח וכן פירוש המשנה לרמב"ם). לאור הספק של רבי אבהו תקנו לתקוע לכל אחד תשר"ת, תש"ת ותר"ת שכן לא היה ברור מהי תרועה האם היא "שברים תרועה", "שברים" או "תרועה" וכך אנו עושים היום. והמנהג הרווח בתקופת הראשונים היה לעשות תשר"ת למלכויות, תש"ת לזכרונות ותר"ת לשופרות (ראה רי"ף דף י: בדפי הרי"ף, וראה בעל המאור ומלחמות ה' שם ועיין גם תוס' ד"ה "שיעור" דף ל"ג:, את תקנת ר"ת ובר"ן על הרי"ף). וניתן ללמוד תשובה זו גם מדברי המהרש"א דף ג: בדפי המהרש"א בעמודה השניה למטה שכותב כי קודם תקנת רבי אבהו היו תוקעין "רק תר"ת למלכויות ותר"ת לזכרונות ותר"ת לשופרות".</w:t>
      </w:r>
    </w:p>
    <w:p w:rsidR="008C42CC" w:rsidRDefault="008C42CC" w:rsidP="003B1A93">
      <w:pPr>
        <w:pBdr>
          <w:left w:val="single" w:sz="12" w:space="4" w:color="000000"/>
        </w:pBdr>
        <w:bidi/>
        <w:spacing w:before="100" w:beforeAutospacing="1" w:after="100" w:afterAutospacing="1"/>
        <w:ind w:left="75"/>
        <w:rPr>
          <w:rtl/>
        </w:rPr>
      </w:pPr>
      <w:r>
        <w:rPr>
          <w:rFonts w:ascii="Arial" w:hAnsi="Arial" w:cs="Arial"/>
          <w:szCs w:val="20"/>
          <w:rtl/>
        </w:rPr>
        <w:t>תירוץ זה הינו מאחד מחברי לנסיעה ברכבת.</w:t>
      </w:r>
    </w:p>
    <w:p w:rsidR="008C42CC" w:rsidRDefault="008C42CC" w:rsidP="003B1A93">
      <w:pPr>
        <w:pBdr>
          <w:left w:val="single" w:sz="12" w:space="4" w:color="000000"/>
        </w:pBdr>
        <w:bidi/>
        <w:spacing w:before="100" w:beforeAutospacing="1" w:after="100" w:afterAutospacing="1"/>
        <w:ind w:left="150"/>
        <w:rPr>
          <w:rFonts w:ascii="Arial" w:hAnsi="Arial" w:cs="Arial"/>
          <w:szCs w:val="20"/>
        </w:rPr>
      </w:pPr>
      <w:r>
        <w:rPr>
          <w:rFonts w:ascii="Arial" w:hAnsi="Arial"/>
          <w:rtl/>
        </w:rPr>
        <w:t xml:space="preserve">אשר לשאלה של הברכות שבין מלכויות לזכרונות יש את ברכת מלכויות - כתוב במפורש שאם ברכו בעיר אחת ותקעו בעיר שניה יצאו ידי חובה (דף ל"ד:) ולמרות שכתוב שם "תקיעות וברכות של ר"ה ושל יוה"כ מעכבות זו את זו" אומר תוס' ד"ה "שיעור" דף ל"ג: שהכוונה שהברכות מעכבות זו את זו והתקיעות מעכבות זו את זו, אך אין הברכות מעכבות התקיעות; וראה גם ר"ן על הרי"ף דף י"א: בדפי הרי"ף ד"ה "תנו" עד ד"ה "ודאמרינן". </w:t>
      </w:r>
      <w:r>
        <w:rPr>
          <w:rStyle w:val="Strong"/>
          <w:rFonts w:cs="Rod" w:hint="eastAsia"/>
          <w:u w:val="single"/>
          <w:rtl/>
        </w:rPr>
        <w:t>והחידוש</w:t>
      </w:r>
      <w:r>
        <w:rPr>
          <w:rStyle w:val="Strong"/>
          <w:rFonts w:cs="Rod"/>
          <w:u w:val="single"/>
          <w:rtl/>
        </w:rPr>
        <w:t xml:space="preserve"> </w:t>
      </w:r>
      <w:r>
        <w:rPr>
          <w:rStyle w:val="Strong"/>
          <w:rFonts w:cs="Rod" w:hint="eastAsia"/>
          <w:u w:val="single"/>
          <w:rtl/>
        </w:rPr>
        <w:t>ברש</w:t>
      </w:r>
      <w:r>
        <w:rPr>
          <w:rStyle w:val="Strong"/>
          <w:rFonts w:cs="Rod"/>
          <w:u w:val="single"/>
          <w:rtl/>
        </w:rPr>
        <w:t>"</w:t>
      </w:r>
      <w:r>
        <w:rPr>
          <w:rStyle w:val="Strong"/>
          <w:rFonts w:cs="Rod" w:hint="eastAsia"/>
          <w:u w:val="single"/>
          <w:rtl/>
        </w:rPr>
        <w:t>י</w:t>
      </w:r>
      <w:r>
        <w:rPr>
          <w:rStyle w:val="Strong"/>
          <w:rFonts w:cs="Rod"/>
          <w:u w:val="single"/>
          <w:rtl/>
        </w:rPr>
        <w:t xml:space="preserve"> </w:t>
      </w:r>
      <w:r>
        <w:rPr>
          <w:rStyle w:val="Strong"/>
          <w:rFonts w:cs="Rod" w:hint="eastAsia"/>
          <w:u w:val="single"/>
          <w:rtl/>
        </w:rPr>
        <w:t>שגם</w:t>
      </w:r>
      <w:r>
        <w:rPr>
          <w:rStyle w:val="Strong"/>
          <w:rFonts w:cs="Rod"/>
          <w:u w:val="single"/>
          <w:rtl/>
        </w:rPr>
        <w:t xml:space="preserve"> </w:t>
      </w:r>
      <w:r>
        <w:rPr>
          <w:rStyle w:val="Strong"/>
          <w:rFonts w:cs="Rod" w:hint="eastAsia"/>
          <w:u w:val="single"/>
          <w:rtl/>
        </w:rPr>
        <w:t>ללא</w:t>
      </w:r>
      <w:r>
        <w:rPr>
          <w:rStyle w:val="Strong"/>
          <w:rFonts w:cs="Rod"/>
          <w:u w:val="single"/>
          <w:rtl/>
        </w:rPr>
        <w:t xml:space="preserve"> </w:t>
      </w:r>
      <w:r>
        <w:rPr>
          <w:rStyle w:val="Strong"/>
          <w:rFonts w:cs="Rod" w:hint="eastAsia"/>
          <w:u w:val="single"/>
          <w:rtl/>
        </w:rPr>
        <w:t>הברכות</w:t>
      </w:r>
      <w:r>
        <w:rPr>
          <w:rStyle w:val="Strong"/>
          <w:rFonts w:cs="Rod"/>
          <w:u w:val="single"/>
          <w:rtl/>
        </w:rPr>
        <w:t xml:space="preserve"> </w:t>
      </w:r>
      <w:r>
        <w:rPr>
          <w:rStyle w:val="Strong"/>
          <w:rFonts w:cs="Rod" w:hint="eastAsia"/>
          <w:u w:val="single"/>
          <w:rtl/>
        </w:rPr>
        <w:t>נקראות</w:t>
      </w:r>
      <w:r>
        <w:rPr>
          <w:rStyle w:val="Strong"/>
          <w:rFonts w:cs="Rod"/>
          <w:u w:val="single"/>
          <w:rtl/>
        </w:rPr>
        <w:t xml:space="preserve"> </w:t>
      </w:r>
      <w:r>
        <w:rPr>
          <w:rStyle w:val="Strong"/>
          <w:rFonts w:cs="Rod" w:hint="eastAsia"/>
          <w:u w:val="single"/>
          <w:rtl/>
        </w:rPr>
        <w:t>התקיעות</w:t>
      </w:r>
      <w:r>
        <w:rPr>
          <w:rStyle w:val="Strong"/>
          <w:rFonts w:cs="Rod"/>
          <w:u w:val="single"/>
          <w:rtl/>
        </w:rPr>
        <w:t xml:space="preserve"> </w:t>
      </w:r>
      <w:r>
        <w:rPr>
          <w:rStyle w:val="Strong"/>
          <w:rFonts w:cs="Rod" w:hint="eastAsia"/>
          <w:u w:val="single"/>
          <w:rtl/>
        </w:rPr>
        <w:t>הרצופות</w:t>
      </w:r>
      <w:r>
        <w:rPr>
          <w:rStyle w:val="Strong"/>
          <w:rFonts w:cs="Rod"/>
          <w:u w:val="single"/>
          <w:rtl/>
        </w:rPr>
        <w:t xml:space="preserve"> </w:t>
      </w:r>
      <w:r>
        <w:rPr>
          <w:rStyle w:val="Strong"/>
          <w:rFonts w:cs="Rod" w:hint="eastAsia"/>
          <w:u w:val="single"/>
          <w:rtl/>
        </w:rPr>
        <w:t>וללא</w:t>
      </w:r>
      <w:r>
        <w:rPr>
          <w:rStyle w:val="Strong"/>
          <w:rFonts w:cs="Rod"/>
          <w:u w:val="single"/>
          <w:rtl/>
        </w:rPr>
        <w:t xml:space="preserve"> </w:t>
      </w:r>
      <w:r>
        <w:rPr>
          <w:rStyle w:val="Strong"/>
          <w:rFonts w:cs="Rod" w:hint="eastAsia"/>
          <w:u w:val="single"/>
          <w:rtl/>
        </w:rPr>
        <w:t>הברכות</w:t>
      </w:r>
      <w:r>
        <w:rPr>
          <w:rStyle w:val="Strong"/>
          <w:rFonts w:cs="Rod"/>
          <w:u w:val="single"/>
          <w:rtl/>
        </w:rPr>
        <w:t xml:space="preserve"> </w:t>
      </w:r>
      <w:r>
        <w:rPr>
          <w:rStyle w:val="Strong"/>
          <w:rFonts w:cs="Rod" w:hint="eastAsia"/>
          <w:u w:val="single"/>
          <w:rtl/>
        </w:rPr>
        <w:t>מלכויות</w:t>
      </w:r>
      <w:r>
        <w:rPr>
          <w:rStyle w:val="Strong"/>
          <w:rFonts w:cs="Rod"/>
          <w:u w:val="single"/>
          <w:rtl/>
        </w:rPr>
        <w:t xml:space="preserve">, </w:t>
      </w:r>
      <w:r>
        <w:rPr>
          <w:rStyle w:val="Strong"/>
          <w:rFonts w:cs="Rod" w:hint="eastAsia"/>
          <w:u w:val="single"/>
          <w:rtl/>
        </w:rPr>
        <w:t>זכרונות</w:t>
      </w:r>
      <w:r>
        <w:rPr>
          <w:rStyle w:val="Strong"/>
          <w:rFonts w:cs="Rod"/>
          <w:u w:val="single"/>
          <w:rtl/>
        </w:rPr>
        <w:t xml:space="preserve"> </w:t>
      </w:r>
      <w:r>
        <w:rPr>
          <w:rStyle w:val="Strong"/>
          <w:rFonts w:cs="Rod" w:hint="eastAsia"/>
          <w:u w:val="single"/>
          <w:rtl/>
        </w:rPr>
        <w:t>ושופרות</w:t>
      </w:r>
      <w:r>
        <w:rPr>
          <w:rStyle w:val="Strong"/>
          <w:rFonts w:cs="Rod"/>
          <w:u w:val="single"/>
          <w:rtl/>
        </w:rPr>
        <w:t xml:space="preserve">. </w:t>
      </w:r>
      <w:r>
        <w:rPr>
          <w:rStyle w:val="Strong"/>
          <w:rFonts w:cs="Rod" w:hint="eastAsia"/>
          <w:u w:val="single"/>
          <w:rtl/>
        </w:rPr>
        <w:t>וזה</w:t>
      </w:r>
      <w:r>
        <w:rPr>
          <w:rStyle w:val="Strong"/>
          <w:rFonts w:cs="Rod"/>
          <w:u w:val="single"/>
          <w:rtl/>
        </w:rPr>
        <w:t xml:space="preserve"> </w:t>
      </w:r>
      <w:r>
        <w:rPr>
          <w:rStyle w:val="Strong"/>
          <w:rFonts w:cs="Rod" w:hint="eastAsia"/>
          <w:u w:val="single"/>
          <w:rtl/>
        </w:rPr>
        <w:t>כבר</w:t>
      </w:r>
      <w:r>
        <w:rPr>
          <w:rStyle w:val="Strong"/>
          <w:rFonts w:cs="Rod"/>
          <w:u w:val="single"/>
          <w:rtl/>
        </w:rPr>
        <w:t xml:space="preserve"> </w:t>
      </w:r>
      <w:r>
        <w:rPr>
          <w:rStyle w:val="Strong"/>
          <w:rFonts w:cs="Rod" w:hint="eastAsia"/>
          <w:u w:val="single"/>
          <w:rtl/>
        </w:rPr>
        <w:t>התירוץ</w:t>
      </w:r>
      <w:r>
        <w:rPr>
          <w:rStyle w:val="Strong"/>
          <w:rFonts w:cs="Rod"/>
          <w:u w:val="single"/>
          <w:rtl/>
        </w:rPr>
        <w:t xml:space="preserve"> </w:t>
      </w:r>
      <w:r>
        <w:rPr>
          <w:rStyle w:val="Strong"/>
          <w:rFonts w:cs="Rod" w:hint="eastAsia"/>
          <w:u w:val="single"/>
          <w:rtl/>
        </w:rPr>
        <w:t>שלך</w:t>
      </w:r>
      <w:r>
        <w:rPr>
          <w:rStyle w:val="Strong"/>
          <w:rFonts w:cs="Rod"/>
          <w:u w:val="single"/>
          <w:rtl/>
        </w:rPr>
        <w:t xml:space="preserve">, </w:t>
      </w:r>
      <w:r>
        <w:rPr>
          <w:rStyle w:val="Strong"/>
          <w:rFonts w:cs="Rod" w:hint="eastAsia"/>
          <w:u w:val="single"/>
          <w:rtl/>
        </w:rPr>
        <w:t>בעיבוד</w:t>
      </w:r>
      <w:r>
        <w:rPr>
          <w:rStyle w:val="Strong"/>
          <w:rFonts w:cs="Rod"/>
          <w:u w:val="single"/>
          <w:rtl/>
        </w:rPr>
        <w:t xml:space="preserve"> </w:t>
      </w:r>
      <w:r>
        <w:rPr>
          <w:rStyle w:val="Strong"/>
          <w:rFonts w:cs="Rod" w:hint="eastAsia"/>
          <w:u w:val="single"/>
          <w:rtl/>
        </w:rPr>
        <w:t>קל</w:t>
      </w:r>
      <w:r>
        <w:rPr>
          <w:rStyle w:val="Strong"/>
          <w:rFonts w:cs="Rod"/>
          <w:u w:val="single"/>
          <w:rtl/>
        </w:rPr>
        <w:t>.</w:t>
      </w:r>
    </w:p>
    <w:p w:rsidR="008C42CC" w:rsidRDefault="008C42CC" w:rsidP="003B1A93">
      <w:pPr>
        <w:pBdr>
          <w:left w:val="single" w:sz="12" w:space="4" w:color="000000"/>
        </w:pBdr>
        <w:spacing w:before="100" w:beforeAutospacing="1" w:after="100" w:afterAutospacing="1"/>
        <w:ind w:left="150"/>
        <w:rPr>
          <w:rFonts w:ascii="Rod" w:hAnsi="Rod"/>
          <w:rtl/>
          <w:lang w:eastAsia="en-US"/>
        </w:rPr>
      </w:pPr>
    </w:p>
    <w:p w:rsidR="008C42CC" w:rsidRDefault="008C42CC" w:rsidP="003B1A93">
      <w:pPr>
        <w:pBdr>
          <w:left w:val="single" w:sz="12" w:space="4" w:color="000000"/>
        </w:pBdr>
        <w:bidi/>
        <w:spacing w:before="100" w:beforeAutospacing="1" w:after="100" w:afterAutospacing="1"/>
        <w:ind w:left="150"/>
      </w:pPr>
      <w:r>
        <w:rPr>
          <w:rFonts w:ascii="Rod" w:hAnsi="Rod"/>
          <w:rtl/>
          <w:lang w:eastAsia="en-US"/>
        </w:rPr>
        <w:t xml:space="preserve">[הערה מבני משה שיחי': מה פירוש ברש"י: </w:t>
      </w:r>
      <w:r>
        <w:rPr>
          <w:rFonts w:ascii="Miriam" w:hAnsi="Miriam"/>
          <w:rtl/>
          <w:lang w:eastAsia="en-US"/>
        </w:rPr>
        <w:t xml:space="preserve">'לפי </w:t>
      </w:r>
      <w:r>
        <w:rPr>
          <w:rFonts w:ascii="Miriam" w:hAnsi="Miriam" w:hint="eastAsia"/>
          <w:rtl/>
          <w:lang w:eastAsia="en-US"/>
        </w:rPr>
        <w:t>שהיה</w:t>
      </w:r>
      <w:r>
        <w:rPr>
          <w:rFonts w:ascii="Miriam" w:hAnsi="Miriam"/>
          <w:rtl/>
          <w:lang w:eastAsia="en-US"/>
        </w:rPr>
        <w:t xml:space="preserve"> צריך לתקוע כאן שתי תקיעות רצופות: אחת לפשוטה לאחריה </w:t>
      </w:r>
      <w:r>
        <w:rPr>
          <w:rFonts w:ascii="Miriam" w:hAnsi="Miriam" w:hint="eastAsia"/>
          <w:b/>
          <w:bCs/>
          <w:rtl/>
          <w:lang w:eastAsia="en-US"/>
        </w:rPr>
        <w:t>דמלכיות</w:t>
      </w:r>
      <w:r>
        <w:rPr>
          <w:rFonts w:ascii="Miriam" w:hAnsi="Miriam"/>
          <w:rtl/>
          <w:lang w:eastAsia="en-US"/>
        </w:rPr>
        <w:t xml:space="preserve">, ואחת </w:t>
      </w:r>
      <w:r>
        <w:rPr>
          <w:rFonts w:ascii="Miriam" w:hAnsi="Miriam" w:hint="eastAsia"/>
          <w:rtl/>
          <w:lang w:eastAsia="en-US"/>
        </w:rPr>
        <w:t>לפשוטה</w:t>
      </w:r>
      <w:r>
        <w:rPr>
          <w:rFonts w:ascii="Miriam" w:hAnsi="Miriam"/>
          <w:rtl/>
          <w:lang w:eastAsia="en-US"/>
        </w:rPr>
        <w:t xml:space="preserve"> לפניה </w:t>
      </w:r>
      <w:r>
        <w:rPr>
          <w:rFonts w:ascii="Miriam" w:hAnsi="Miriam" w:hint="eastAsia"/>
          <w:b/>
          <w:bCs/>
          <w:rtl/>
          <w:lang w:eastAsia="en-US"/>
        </w:rPr>
        <w:t>דזכרונות</w:t>
      </w:r>
      <w:r>
        <w:rPr>
          <w:rFonts w:ascii="Miriam" w:hAnsi="Miriam"/>
          <w:rtl/>
          <w:lang w:eastAsia="en-US"/>
        </w:rPr>
        <w:t>'</w:t>
      </w:r>
      <w:r>
        <w:rPr>
          <w:rFonts w:ascii="Rod" w:hAnsi="Rod"/>
          <w:rtl/>
          <w:lang w:eastAsia="en-US"/>
        </w:rPr>
        <w:t xml:space="preserve"> אנו מדברים ברצף של תקיעות, או מלכיות או זכרונות, אך בודאי לא בין מלכיות ל</w:t>
      </w:r>
      <w:r>
        <w:rPr>
          <w:rFonts w:ascii="Rod" w:hAnsi="Rod" w:hint="eastAsia"/>
          <w:rtl/>
          <w:lang w:eastAsia="en-US"/>
        </w:rPr>
        <w:t>זכרונות</w:t>
      </w:r>
      <w:r>
        <w:rPr>
          <w:rFonts w:ascii="Rod" w:hAnsi="Rod"/>
          <w:rtl/>
          <w:lang w:eastAsia="en-US"/>
        </w:rPr>
        <w:t>!? נראה שרש"י מחשב בצורה זאת: בכל תשע קולות שתוקעים, בכל פעם השלש הראשונות הן למלכויות, השלש השניות הן לזכרונות והשלש האחרונות הן לשופרות!]</w:t>
      </w:r>
    </w:p>
    <w:p w:rsidR="008C42CC" w:rsidRDefault="008C42CC" w:rsidP="003B1A93">
      <w:pPr>
        <w:pBdr>
          <w:left w:val="single" w:sz="12" w:space="4" w:color="000000"/>
        </w:pBdr>
        <w:bidi/>
        <w:spacing w:before="100" w:beforeAutospacing="1" w:after="100" w:afterAutospacing="1"/>
        <w:ind w:left="15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20"/>
  <w:characterSpacingControl w:val="doNotCompress"/>
  <w:footnotePr>
    <w:footnote w:id="-1"/>
    <w:footnote w:id="0"/>
  </w:footnotePr>
  <w:endnotePr>
    <w:numFmt w:val="lowerLette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A93"/>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38CC"/>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41E"/>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B1A93"/>
    <w:rsid w:val="003C0336"/>
    <w:rsid w:val="003C2351"/>
    <w:rsid w:val="003C4D5A"/>
    <w:rsid w:val="003C6F97"/>
    <w:rsid w:val="003C7CAD"/>
    <w:rsid w:val="003E29DE"/>
    <w:rsid w:val="004039EC"/>
    <w:rsid w:val="00404208"/>
    <w:rsid w:val="00407F20"/>
    <w:rsid w:val="00410365"/>
    <w:rsid w:val="00413E2B"/>
    <w:rsid w:val="00433C85"/>
    <w:rsid w:val="004366AC"/>
    <w:rsid w:val="00437F41"/>
    <w:rsid w:val="00440D0E"/>
    <w:rsid w:val="00441148"/>
    <w:rsid w:val="00444CCE"/>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C42CC"/>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BE71C5"/>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93"/>
    <w:pPr>
      <w:overflowPunct w:val="0"/>
      <w:autoSpaceDE w:val="0"/>
      <w:autoSpaceDN w:val="0"/>
      <w:adjustRightInd w:val="0"/>
      <w:textAlignment w:val="baseline"/>
    </w:pPr>
    <w:rPr>
      <w:rFonts w:ascii="Courier" w:eastAsia="Times New Roman" w:hAnsi="Courier" w:cs="Rod"/>
      <w:sz w:val="20"/>
      <w:szCs w:val="24"/>
      <w:lang w:eastAsia="he-IL"/>
    </w:rPr>
  </w:style>
  <w:style w:type="paragraph" w:styleId="Heading1">
    <w:name w:val="heading 1"/>
    <w:basedOn w:val="Normal"/>
    <w:next w:val="Normal"/>
    <w:link w:val="Heading1Char"/>
    <w:uiPriority w:val="99"/>
    <w:qFormat/>
    <w:rsid w:val="003B1A93"/>
    <w:pPr>
      <w:keepNext/>
      <w:spacing w:line="240" w:lineRule="atLeast"/>
      <w:jc w:val="center"/>
      <w:outlineLvl w:val="0"/>
    </w:pPr>
    <w:rPr>
      <w:rFonts w:ascii="Rod" w:hAnsi="Rod"/>
      <w:b/>
      <w:bCs/>
      <w:sz w:val="24"/>
      <w:u w:val="single"/>
      <w:lang w:eastAsia="en-US"/>
    </w:rPr>
  </w:style>
  <w:style w:type="paragraph" w:styleId="Heading2">
    <w:name w:val="heading 2"/>
    <w:basedOn w:val="Normal"/>
    <w:next w:val="Normal"/>
    <w:link w:val="Heading2Char"/>
    <w:uiPriority w:val="99"/>
    <w:qFormat/>
    <w:rsid w:val="003B1A93"/>
    <w:pPr>
      <w:keepNext/>
      <w:bidi/>
      <w:spacing w:line="240" w:lineRule="atLeast"/>
      <w:outlineLvl w:val="1"/>
    </w:pPr>
    <w:rPr>
      <w:rFonts w:ascii="Rod" w:hAnsi="Rod"/>
      <w:b/>
      <w:bCs/>
      <w:sz w:val="24"/>
      <w:u w:val="single"/>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1A93"/>
    <w:rPr>
      <w:rFonts w:ascii="Rod" w:hAnsi="Rod" w:cs="Rod"/>
      <w:b/>
      <w:bCs/>
      <w:sz w:val="24"/>
      <w:szCs w:val="24"/>
      <w:u w:val="single"/>
      <w:lang w:bidi="he-IL"/>
    </w:rPr>
  </w:style>
  <w:style w:type="character" w:customStyle="1" w:styleId="Heading2Char">
    <w:name w:val="Heading 2 Char"/>
    <w:basedOn w:val="DefaultParagraphFont"/>
    <w:link w:val="Heading2"/>
    <w:uiPriority w:val="99"/>
    <w:locked/>
    <w:rsid w:val="003B1A93"/>
    <w:rPr>
      <w:rFonts w:ascii="Rod" w:hAnsi="Rod" w:cs="Rod"/>
      <w:b/>
      <w:bCs/>
      <w:sz w:val="24"/>
      <w:szCs w:val="24"/>
      <w:u w:val="single"/>
      <w:lang w:bidi="he-IL"/>
    </w:rPr>
  </w:style>
  <w:style w:type="paragraph" w:customStyle="1" w:styleId="10">
    <w:name w:val="מרים 10"/>
    <w:basedOn w:val="Normal"/>
    <w:link w:val="100"/>
    <w:uiPriority w:val="99"/>
    <w:rsid w:val="00E9330C"/>
    <w:pPr>
      <w:overflowPunct/>
      <w:autoSpaceDE/>
      <w:autoSpaceDN/>
      <w:bidi/>
      <w:adjustRightInd/>
      <w:textAlignment w:val="auto"/>
    </w:pPr>
    <w:rPr>
      <w:rFonts w:ascii="Calibri" w:eastAsia="Calibri" w:hAnsi="Calibri" w:cs="Miriam"/>
      <w:sz w:val="22"/>
      <w:szCs w:val="22"/>
    </w:rPr>
  </w:style>
  <w:style w:type="character" w:customStyle="1" w:styleId="100">
    <w:name w:val="מרים 10 תו"/>
    <w:basedOn w:val="DefaultParagraphFont"/>
    <w:link w:val="10"/>
    <w:uiPriority w:val="99"/>
    <w:locked/>
    <w:rsid w:val="00E9330C"/>
    <w:rPr>
      <w:rFonts w:cs="Miriam"/>
      <w:lang w:eastAsia="he-IL" w:bidi="he-IL"/>
    </w:rPr>
  </w:style>
  <w:style w:type="paragraph" w:customStyle="1" w:styleId="a">
    <w:name w:val="הערות ישעיהו"/>
    <w:basedOn w:val="Normal"/>
    <w:link w:val="a0"/>
    <w:uiPriority w:val="99"/>
    <w:rsid w:val="003A7CC6"/>
    <w:pPr>
      <w:widowControl w:val="0"/>
      <w:suppressAutoHyphens/>
      <w:overflowPunct/>
      <w:autoSpaceDE/>
      <w:autoSpaceDN/>
      <w:bidi/>
      <w:adjustRightInd/>
      <w:textAlignment w:val="auto"/>
    </w:pPr>
    <w:rPr>
      <w:rFonts w:ascii="Miriam" w:eastAsia="Calibri" w:hAnsi="Miriam" w:cs="Miriam"/>
      <w:kern w:val="1"/>
      <w:sz w:val="22"/>
      <w:szCs w:val="22"/>
    </w:rPr>
  </w:style>
  <w:style w:type="character" w:customStyle="1" w:styleId="a0">
    <w:name w:val="הערות ישעיהו תו"/>
    <w:basedOn w:val="DefaultParagraphFont"/>
    <w:link w:val="a"/>
    <w:uiPriority w:val="99"/>
    <w:locked/>
    <w:rsid w:val="003A7CC6"/>
    <w:rPr>
      <w:rFonts w:ascii="Miriam" w:eastAsia="Times New Roman" w:hAnsi="Miriam" w:cs="Miriam"/>
      <w:kern w:val="1"/>
      <w:lang w:eastAsia="he-IL" w:bidi="he-IL"/>
    </w:rPr>
  </w:style>
  <w:style w:type="paragraph" w:styleId="FootnoteText">
    <w:name w:val="footnote text"/>
    <w:basedOn w:val="Normal"/>
    <w:link w:val="FootnoteTextChar"/>
    <w:uiPriority w:val="99"/>
    <w:semiHidden/>
    <w:rsid w:val="003B1A93"/>
  </w:style>
  <w:style w:type="character" w:customStyle="1" w:styleId="FootnoteTextChar">
    <w:name w:val="Footnote Text Char"/>
    <w:basedOn w:val="DefaultParagraphFont"/>
    <w:link w:val="FootnoteText"/>
    <w:uiPriority w:val="99"/>
    <w:semiHidden/>
    <w:locked/>
    <w:rsid w:val="003B1A93"/>
    <w:rPr>
      <w:rFonts w:ascii="Courier" w:hAnsi="Courier" w:cs="Rod"/>
      <w:sz w:val="24"/>
      <w:szCs w:val="24"/>
      <w:lang w:eastAsia="he-IL" w:bidi="he-IL"/>
    </w:rPr>
  </w:style>
  <w:style w:type="character" w:styleId="FootnoteReference">
    <w:name w:val="footnote reference"/>
    <w:basedOn w:val="DefaultParagraphFont"/>
    <w:uiPriority w:val="99"/>
    <w:semiHidden/>
    <w:rsid w:val="003B1A93"/>
    <w:rPr>
      <w:rFonts w:cs="Times New Roman"/>
      <w:vertAlign w:val="superscript"/>
    </w:rPr>
  </w:style>
  <w:style w:type="paragraph" w:styleId="Title">
    <w:name w:val="Title"/>
    <w:basedOn w:val="Normal"/>
    <w:link w:val="TitleChar"/>
    <w:uiPriority w:val="99"/>
    <w:qFormat/>
    <w:rsid w:val="003B1A93"/>
    <w:pPr>
      <w:bidi/>
      <w:jc w:val="center"/>
    </w:pPr>
    <w:rPr>
      <w:rFonts w:ascii="Times New Roman" w:hAnsi="Times New Roman"/>
      <w:szCs w:val="28"/>
    </w:rPr>
  </w:style>
  <w:style w:type="character" w:customStyle="1" w:styleId="TitleChar">
    <w:name w:val="Title Char"/>
    <w:basedOn w:val="DefaultParagraphFont"/>
    <w:link w:val="Title"/>
    <w:uiPriority w:val="99"/>
    <w:locked/>
    <w:rsid w:val="003B1A93"/>
    <w:rPr>
      <w:rFonts w:ascii="Times New Roman" w:hAnsi="Times New Roman" w:cs="Rod"/>
      <w:sz w:val="28"/>
      <w:szCs w:val="28"/>
      <w:lang w:eastAsia="he-IL" w:bidi="he-IL"/>
    </w:rPr>
  </w:style>
  <w:style w:type="character" w:styleId="Strong">
    <w:name w:val="Strong"/>
    <w:basedOn w:val="DefaultParagraphFont"/>
    <w:uiPriority w:val="99"/>
    <w:qFormat/>
    <w:rsid w:val="003B1A9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8210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ראש השנה פרק רביעי יום טוב</dc:title>
  <dc:subject/>
  <dc:creator>הולנדר</dc:creator>
  <cp:keywords/>
  <dc:description/>
  <cp:lastModifiedBy>sarika</cp:lastModifiedBy>
  <cp:revision>2</cp:revision>
  <dcterms:created xsi:type="dcterms:W3CDTF">2013-08-07T10:30:00Z</dcterms:created>
  <dcterms:modified xsi:type="dcterms:W3CDTF">2013-08-07T10:30:00Z</dcterms:modified>
</cp:coreProperties>
</file>