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00" w:rsidRDefault="00A06A00" w:rsidP="00A06A00">
      <w:pPr>
        <w:jc w:val="center"/>
        <w:rPr>
          <w:rFonts w:hint="cs"/>
          <w:rtl/>
        </w:rPr>
      </w:pPr>
      <w:r>
        <w:rPr>
          <w:rFonts w:hint="cs"/>
          <w:rtl/>
        </w:rPr>
        <w:t>גיטין פרק שמיני 'הזורק'</w:t>
      </w:r>
      <w:bookmarkStart w:id="0" w:name="_GoBack"/>
      <w:bookmarkEnd w:id="0"/>
    </w:p>
    <w:p w:rsidR="00A06A00" w:rsidRDefault="00A06A00" w:rsidP="00A06A00">
      <w:pPr>
        <w:rPr>
          <w:rFonts w:hint="cs"/>
          <w:rtl/>
        </w:rPr>
      </w:pPr>
    </w:p>
    <w:p w:rsidR="00A06A00" w:rsidRDefault="00A06A00" w:rsidP="00A06A00">
      <w:pPr>
        <w:rPr>
          <w:rFonts w:hint="cs"/>
          <w:rtl/>
        </w:rPr>
      </w:pPr>
      <w:r>
        <w:rPr>
          <w:rFonts w:hint="cs"/>
          <w:rtl/>
        </w:rPr>
        <w:t>משנה:</w:t>
      </w:r>
    </w:p>
    <w:p w:rsidR="00A06A00" w:rsidRDefault="00A06A00" w:rsidP="00A06A00">
      <w:pPr>
        <w:rPr>
          <w:rFonts w:hint="cs"/>
          <w:rtl/>
        </w:rPr>
      </w:pPr>
      <w:r>
        <w:rPr>
          <w:rFonts w:hint="cs"/>
          <w:rtl/>
        </w:rPr>
        <w:t xml:space="preserve">הזורק גט לאשתו והיא בתוך ביתה או בתוך חצרה </w:t>
      </w:r>
      <w:r>
        <w:rPr>
          <w:rFonts w:cs="Miriam"/>
          <w:szCs w:val="20"/>
          <w:rtl/>
        </w:rPr>
        <w:t>(</w:t>
      </w:r>
      <w:r>
        <w:rPr>
          <w:rFonts w:cs="Miriam" w:hint="cs"/>
          <w:szCs w:val="20"/>
          <w:rtl/>
        </w:rPr>
        <w:t>של נכסי מלוג, וזרקו לה על גבי קרקע</w:t>
      </w:r>
      <w:r>
        <w:rPr>
          <w:rFonts w:cs="Miriam"/>
          <w:szCs w:val="20"/>
          <w:rtl/>
        </w:rPr>
        <w:t>)</w:t>
      </w:r>
      <w:r>
        <w:rPr>
          <w:rFonts w:hint="cs"/>
          <w:rtl/>
        </w:rPr>
        <w:t xml:space="preserve"> - הרי זו מגורשת </w:t>
      </w:r>
      <w:r>
        <w:rPr>
          <w:rFonts w:cs="Miriam"/>
          <w:szCs w:val="20"/>
          <w:rtl/>
        </w:rPr>
        <w:t>(</w:t>
      </w:r>
      <w:r>
        <w:rPr>
          <w:rFonts w:cs="Miriam" w:hint="cs"/>
          <w:szCs w:val="20"/>
          <w:rtl/>
        </w:rPr>
        <w:t>דקנתה לה חצרה, כאילו נתנו בידה, כדמפרש בגמרא</w:t>
      </w:r>
      <w:r>
        <w:rPr>
          <w:rFonts w:cs="Miriam"/>
          <w:szCs w:val="20"/>
          <w:rtl/>
        </w:rPr>
        <w:t>)</w:t>
      </w:r>
      <w:r>
        <w:rPr>
          <w:rFonts w:hint="cs"/>
          <w:rtl/>
        </w:rPr>
        <w:t>;</w:t>
      </w:r>
    </w:p>
    <w:p w:rsidR="00A06A00" w:rsidRDefault="00A06A00" w:rsidP="00A06A00">
      <w:pPr>
        <w:rPr>
          <w:rFonts w:hint="cs"/>
          <w:rtl/>
        </w:rPr>
      </w:pPr>
      <w:r>
        <w:rPr>
          <w:rtl/>
        </w:rPr>
        <w:t xml:space="preserve"> </w:t>
      </w:r>
    </w:p>
    <w:p w:rsidR="00A06A00" w:rsidRDefault="00A06A00" w:rsidP="00A06A00">
      <w:pPr>
        <w:rPr>
          <w:rFonts w:hint="cs"/>
          <w:rtl/>
        </w:rPr>
      </w:pPr>
      <w:r>
        <w:rPr>
          <w:rFonts w:hint="cs"/>
          <w:rtl/>
        </w:rPr>
        <w:t>זרקו לה בתוך ביתו או בתוך חצרו - אפילו הוא עמה במטה - אינה מגורשת;</w:t>
      </w:r>
    </w:p>
    <w:p w:rsidR="00A06A00" w:rsidRDefault="00A06A00" w:rsidP="00A06A00">
      <w:pPr>
        <w:rPr>
          <w:rFonts w:hint="cs"/>
          <w:rtl/>
        </w:rPr>
      </w:pPr>
      <w:r>
        <w:rPr>
          <w:rFonts w:hint="cs"/>
          <w:rtl/>
        </w:rPr>
        <w:t xml:space="preserve">לתוך חיקה או לתוך קלתה </w:t>
      </w:r>
      <w:r>
        <w:rPr>
          <w:rFonts w:cs="Miriam"/>
          <w:szCs w:val="20"/>
          <w:rtl/>
        </w:rPr>
        <w:t>(</w:t>
      </w:r>
      <w:r>
        <w:rPr>
          <w:rFonts w:cs="Miriam" w:hint="cs"/>
          <w:szCs w:val="20"/>
          <w:rtl/>
        </w:rPr>
        <w:t>'קלתה': סל שהנשים נותנות לתוכו מחטין וצנוריות</w:t>
      </w:r>
      <w:r>
        <w:rPr>
          <w:rFonts w:cs="Miriam"/>
          <w:szCs w:val="20"/>
          <w:rtl/>
        </w:rPr>
        <w:t>)</w:t>
      </w:r>
      <w:r>
        <w:rPr>
          <w:rtl/>
        </w:rPr>
        <w:t xml:space="preserve"> </w:t>
      </w:r>
      <w:r>
        <w:rPr>
          <w:rFonts w:cs="Miriam"/>
          <w:szCs w:val="20"/>
          <w:rtl/>
        </w:rPr>
        <w:t>(</w:t>
      </w:r>
      <w:r>
        <w:rPr>
          <w:rFonts w:cs="Miriam" w:hint="cs"/>
          <w:szCs w:val="20"/>
          <w:rtl/>
        </w:rPr>
        <w:t>ואפילו היא בתוך ביתו</w:t>
      </w:r>
      <w:r>
        <w:rPr>
          <w:rFonts w:cs="Miriam"/>
          <w:szCs w:val="20"/>
          <w:rtl/>
        </w:rPr>
        <w:t>)</w:t>
      </w:r>
      <w:r>
        <w:rPr>
          <w:rtl/>
        </w:rPr>
        <w:t xml:space="preserve"> </w:t>
      </w:r>
      <w:r>
        <w:rPr>
          <w:rFonts w:hint="cs"/>
          <w:rtl/>
        </w:rPr>
        <w:t xml:space="preserve">- הרי זו מגורשת </w:t>
      </w:r>
      <w:r>
        <w:rPr>
          <w:rFonts w:cs="Miriam"/>
          <w:szCs w:val="20"/>
          <w:rtl/>
        </w:rPr>
        <w:t>(</w:t>
      </w:r>
      <w:r>
        <w:rPr>
          <w:rFonts w:cs="Miriam" w:hint="cs"/>
          <w:szCs w:val="20"/>
          <w:rtl/>
        </w:rPr>
        <w:t>וטעמא מפרש בגמרא</w:t>
      </w:r>
      <w:r>
        <w:rPr>
          <w:rFonts w:cs="Miriam"/>
          <w:szCs w:val="20"/>
          <w:rtl/>
        </w:rPr>
        <w:t>)</w:t>
      </w:r>
      <w:r>
        <w:rPr>
          <w:rFonts w:hint="cs"/>
          <w:rtl/>
        </w:rPr>
        <w:t>.</w:t>
      </w:r>
    </w:p>
    <w:p w:rsidR="00A06A00" w:rsidRDefault="00A06A00" w:rsidP="00A06A00">
      <w:pPr>
        <w:rPr>
          <w:rFonts w:hint="cs"/>
        </w:rPr>
      </w:pPr>
    </w:p>
    <w:p w:rsidR="00A06A00" w:rsidRDefault="00A06A00" w:rsidP="00A06A00">
      <w:pPr>
        <w:rPr>
          <w:rFonts w:hint="cs"/>
          <w:rtl/>
        </w:rPr>
      </w:pPr>
      <w:r>
        <w:rPr>
          <w:rFonts w:hint="cs"/>
          <w:rtl/>
        </w:rPr>
        <w:t>גמרא:</w:t>
      </w:r>
    </w:p>
    <w:p w:rsidR="00A06A00" w:rsidRDefault="00A06A00" w:rsidP="00A06A00">
      <w:pPr>
        <w:rPr>
          <w:rFonts w:hint="cs"/>
          <w:rtl/>
        </w:rPr>
      </w:pPr>
      <w:r>
        <w:rPr>
          <w:rFonts w:hint="cs"/>
          <w:rtl/>
        </w:rPr>
        <w:t>מנא הני מילי?</w:t>
      </w:r>
    </w:p>
    <w:p w:rsidR="00A06A00" w:rsidRDefault="00A06A00" w:rsidP="00A06A00">
      <w:pPr>
        <w:rPr>
          <w:rFonts w:hint="cs"/>
          <w:i/>
          <w:iCs/>
          <w:rtl/>
        </w:rPr>
      </w:pPr>
      <w:r>
        <w:rPr>
          <w:rFonts w:hint="cs"/>
          <w:rtl/>
        </w:rPr>
        <w:t>דתנו רבנן: '</w:t>
      </w:r>
      <w:r>
        <w:rPr>
          <w:rFonts w:cs="Miriam" w:hint="cs"/>
          <w:szCs w:val="16"/>
          <w:rtl/>
        </w:rPr>
        <w:t>[דברים כד,א:</w:t>
      </w:r>
      <w:r>
        <w:rPr>
          <w:rFonts w:cs="Narkisim" w:hint="cs"/>
          <w:szCs w:val="20"/>
          <w:rtl/>
        </w:rPr>
        <w:t xml:space="preserve"> כי יקח איש אשה ובעלה, והיה אם לא תמצא חן בעיניו כי מצא בה ערות דבר, וכתב לה ספר כריתת</w:t>
      </w:r>
      <w:r>
        <w:rPr>
          <w:rFonts w:cs="Narkisim"/>
          <w:szCs w:val="20"/>
          <w:rtl/>
        </w:rPr>
        <w:t>]</w:t>
      </w:r>
      <w:r>
        <w:rPr>
          <w:rFonts w:cs="Narkisim" w:hint="cs"/>
          <w:i/>
          <w:iCs/>
          <w:rtl/>
        </w:rPr>
        <w:t xml:space="preserve"> ונתן בְּיָדָהּ </w:t>
      </w:r>
      <w:r>
        <w:rPr>
          <w:rFonts w:cs="Narkisim" w:hint="cs"/>
          <w:szCs w:val="20"/>
          <w:rtl/>
        </w:rPr>
        <w:t>[ושלחה מביתו]</w:t>
      </w:r>
      <w:r>
        <w:rPr>
          <w:rFonts w:hint="cs"/>
          <w:i/>
          <w:iCs/>
          <w:rtl/>
        </w:rPr>
        <w:t xml:space="preserve">; </w:t>
      </w:r>
    </w:p>
    <w:p w:rsidR="00A06A00" w:rsidRDefault="00A06A00" w:rsidP="00A06A00">
      <w:pPr>
        <w:rPr>
          <w:rFonts w:hint="cs"/>
          <w:i/>
          <w:iCs/>
          <w:rtl/>
        </w:rPr>
      </w:pPr>
      <w:r>
        <w:rPr>
          <w:rFonts w:hint="cs"/>
          <w:i/>
          <w:iCs/>
          <w:rtl/>
        </w:rPr>
        <w:t xml:space="preserve">אין לי אלא ידהּ, גגהּ חצרהּ וקרפיפהּ </w:t>
      </w:r>
      <w:r>
        <w:rPr>
          <w:rFonts w:ascii="Courier New" w:hAnsi="Courier New" w:cs="Courier New"/>
          <w:sz w:val="20"/>
          <w:szCs w:val="20"/>
          <w:rtl/>
        </w:rPr>
        <w:t>[</w:t>
      </w:r>
      <w:r>
        <w:rPr>
          <w:rFonts w:ascii="Courier New" w:hAnsi="Courier New" w:cs="Courier New" w:hint="cs"/>
          <w:sz w:val="20"/>
          <w:szCs w:val="20"/>
          <w:rtl/>
        </w:rPr>
        <w:t>שטח מגודר, בדרך כלל משמש מחסן</w:t>
      </w:r>
      <w:r>
        <w:rPr>
          <w:rFonts w:ascii="Courier New" w:hAnsi="Courier New" w:cs="Courier New"/>
          <w:sz w:val="20"/>
          <w:szCs w:val="20"/>
          <w:rtl/>
        </w:rPr>
        <w:t>]</w:t>
      </w:r>
      <w:r>
        <w:rPr>
          <w:rFonts w:hint="cs"/>
          <w:i/>
          <w:iCs/>
          <w:rtl/>
        </w:rPr>
        <w:t xml:space="preserve"> מנין? </w:t>
      </w:r>
    </w:p>
    <w:p w:rsidR="00A06A00" w:rsidRDefault="00A06A00" w:rsidP="00A06A00">
      <w:pPr>
        <w:rPr>
          <w:rFonts w:hint="cs"/>
          <w:rtl/>
        </w:rPr>
      </w:pPr>
      <w:r>
        <w:rPr>
          <w:rFonts w:hint="cs"/>
          <w:i/>
          <w:iCs/>
          <w:rtl/>
        </w:rPr>
        <w:t>תלמוד לומר: '</w:t>
      </w:r>
      <w:r>
        <w:rPr>
          <w:rFonts w:cs="Narkisim" w:hint="cs"/>
          <w:i/>
          <w:iCs/>
          <w:rtl/>
        </w:rPr>
        <w:t>ונתן</w:t>
      </w:r>
      <w:r>
        <w:rPr>
          <w:rFonts w:hint="cs"/>
          <w:i/>
          <w:iCs/>
          <w:rtl/>
        </w:rPr>
        <w:t>' - מכל מקום</w:t>
      </w:r>
      <w:r>
        <w:rPr>
          <w:rFonts w:hint="cs"/>
          <w:rtl/>
        </w:rPr>
        <w:t>'</w:t>
      </w:r>
      <w:r>
        <w:rPr>
          <w:rFonts w:cs="Miriam" w:hint="cs"/>
          <w:szCs w:val="20"/>
          <w:rtl/>
        </w:rPr>
        <w:t xml:space="preserve"> </w:t>
      </w:r>
      <w:r>
        <w:rPr>
          <w:rFonts w:cs="Miriam"/>
          <w:szCs w:val="20"/>
          <w:rtl/>
        </w:rPr>
        <w:t>(</w:t>
      </w:r>
      <w:r>
        <w:rPr>
          <w:rFonts w:cs="Miriam" w:hint="cs"/>
          <w:szCs w:val="20"/>
          <w:rtl/>
        </w:rPr>
        <w:t>ודרשינן ליה באנפי נפשיה, מדלא כתיב 'ובידה יתננו' - משמע לן נתינה כל דהוא, ו'ידה' דכתב רחמנא - דבעינן דומיא דיָדָהּ, דמשתמרת לדעתה, כדמפרש לקמיה</w:t>
      </w:r>
      <w:r>
        <w:rPr>
          <w:rFonts w:cs="Miriam"/>
          <w:szCs w:val="20"/>
          <w:rtl/>
        </w:rPr>
        <w:t>)</w:t>
      </w:r>
      <w:r>
        <w:rPr>
          <w:rFonts w:hint="cs"/>
          <w:rtl/>
        </w:rPr>
        <w:t>;</w:t>
      </w:r>
      <w:r>
        <w:rPr>
          <w:rtl/>
        </w:rPr>
        <w:t xml:space="preserve"> </w:t>
      </w:r>
    </w:p>
    <w:p w:rsidR="00A06A00" w:rsidRDefault="00A06A00" w:rsidP="00A06A00">
      <w:pPr>
        <w:rPr>
          <w:rFonts w:hint="cs"/>
          <w:i/>
          <w:iCs/>
          <w:rtl/>
        </w:rPr>
      </w:pPr>
      <w:r>
        <w:rPr>
          <w:rFonts w:hint="cs"/>
          <w:rtl/>
        </w:rPr>
        <w:t>ותניא נמי הכי גבי גנב: '</w:t>
      </w:r>
      <w:r>
        <w:rPr>
          <w:rFonts w:hint="cs"/>
          <w:u w:val="single"/>
          <w:rtl/>
        </w:rPr>
        <w:t>ידו</w:t>
      </w:r>
      <w:r>
        <w:rPr>
          <w:rFonts w:hint="cs"/>
          <w:rtl/>
        </w:rPr>
        <w:t xml:space="preserve"> </w:t>
      </w:r>
      <w:r>
        <w:rPr>
          <w:rFonts w:cs="Miriam" w:hint="cs"/>
          <w:szCs w:val="16"/>
          <w:rtl/>
        </w:rPr>
        <w:t>[שמות כב,ג</w:t>
      </w:r>
      <w:r>
        <w:rPr>
          <w:rFonts w:cs="Narkisim" w:hint="cs"/>
          <w:szCs w:val="20"/>
          <w:rtl/>
        </w:rPr>
        <w:t xml:space="preserve"> אם </w:t>
      </w:r>
      <w:r>
        <w:rPr>
          <w:rFonts w:cs="Narkisim" w:hint="cs"/>
          <w:szCs w:val="20"/>
          <w:u w:val="single"/>
          <w:rtl/>
        </w:rPr>
        <w:t>המצא תמצא</w:t>
      </w:r>
      <w:r>
        <w:rPr>
          <w:rFonts w:cs="Narkisim" w:hint="cs"/>
          <w:szCs w:val="20"/>
          <w:rtl/>
        </w:rPr>
        <w:t xml:space="preserve"> ב</w:t>
      </w:r>
      <w:r>
        <w:rPr>
          <w:rFonts w:cs="Narkisim" w:hint="cs"/>
          <w:szCs w:val="20"/>
          <w:u w:val="single"/>
          <w:rtl/>
        </w:rPr>
        <w:t>ידו</w:t>
      </w:r>
      <w:r>
        <w:rPr>
          <w:rFonts w:cs="Narkisim" w:hint="cs"/>
          <w:szCs w:val="20"/>
          <w:rtl/>
        </w:rPr>
        <w:t xml:space="preserve"> הגנבה משור עד חמור עד שה חיים, שנים ישלם]</w:t>
      </w:r>
      <w:r>
        <w:rPr>
          <w:rFonts w:hint="cs"/>
          <w:i/>
          <w:iCs/>
          <w:rtl/>
        </w:rPr>
        <w:t xml:space="preserve">; אין לי אלא ידו, גגו חצרו וקרפיפו מנין? </w:t>
      </w:r>
    </w:p>
    <w:p w:rsidR="00A06A00" w:rsidRDefault="00A06A00" w:rsidP="00A06A00">
      <w:pPr>
        <w:rPr>
          <w:rFonts w:hint="cs"/>
          <w:rtl/>
        </w:rPr>
      </w:pPr>
      <w:r>
        <w:rPr>
          <w:rFonts w:hint="cs"/>
          <w:i/>
          <w:iCs/>
          <w:rtl/>
        </w:rPr>
        <w:t>תלמוד לומר: '</w:t>
      </w:r>
      <w:r>
        <w:rPr>
          <w:rFonts w:cs="Narkisim" w:hint="cs"/>
          <w:i/>
          <w:iCs/>
          <w:rtl/>
        </w:rPr>
        <w:t>המצא תמצא</w:t>
      </w:r>
      <w:r>
        <w:rPr>
          <w:rFonts w:hint="cs"/>
          <w:i/>
          <w:iCs/>
          <w:rtl/>
        </w:rPr>
        <w:t>' מכל מקום</w:t>
      </w:r>
      <w:r>
        <w:rPr>
          <w:rFonts w:hint="cs"/>
          <w:rtl/>
        </w:rPr>
        <w:t xml:space="preserve">'; </w:t>
      </w:r>
    </w:p>
    <w:p w:rsidR="00A06A00" w:rsidRDefault="00A06A00" w:rsidP="00A06A00">
      <w:pPr>
        <w:rPr>
          <w:rFonts w:hint="cs"/>
          <w:rtl/>
        </w:rPr>
      </w:pPr>
      <w:r>
        <w:rPr>
          <w:rFonts w:hint="cs"/>
          <w:rtl/>
        </w:rPr>
        <w:t xml:space="preserve">וצריכא: דאי אשמועינן גט - משום דבעל כרחה מגרשה </w:t>
      </w:r>
      <w:r>
        <w:rPr>
          <w:rFonts w:cs="Miriam"/>
          <w:szCs w:val="20"/>
          <w:rtl/>
        </w:rPr>
        <w:t>(</w:t>
      </w:r>
      <w:r>
        <w:rPr>
          <w:rFonts w:cs="Miriam" w:hint="cs"/>
          <w:szCs w:val="20"/>
          <w:rtl/>
        </w:rPr>
        <w:t>כלומר: דכי יהיב ליה נמי בידה - על כרחה היא, ואפילו הכי אמר רחמנא דתתגרש, הלכך חצרה נמי קני לה</w:t>
      </w:r>
      <w:r>
        <w:rPr>
          <w:rFonts w:cs="Miriam"/>
          <w:szCs w:val="20"/>
          <w:rtl/>
        </w:rPr>
        <w:t>)</w:t>
      </w:r>
      <w:r>
        <w:rPr>
          <w:rFonts w:hint="cs"/>
          <w:rtl/>
        </w:rPr>
        <w:t xml:space="preserve">, אבל גנב, דליתיה </w:t>
      </w:r>
      <w:r>
        <w:rPr>
          <w:rFonts w:ascii="Courier New" w:hAnsi="Courier New" w:cs="Courier New"/>
          <w:sz w:val="20"/>
          <w:szCs w:val="20"/>
          <w:rtl/>
        </w:rPr>
        <w:t>[שאינו צריך לשלם שנים]</w:t>
      </w:r>
      <w:r>
        <w:rPr>
          <w:rFonts w:hint="cs"/>
          <w:rtl/>
        </w:rPr>
        <w:t xml:space="preserve"> בעל כורחיה </w:t>
      </w:r>
      <w:r>
        <w:rPr>
          <w:rFonts w:cs="Miriam"/>
          <w:szCs w:val="20"/>
          <w:rtl/>
        </w:rPr>
        <w:t>(</w:t>
      </w:r>
      <w:r>
        <w:rPr>
          <w:rFonts w:cs="Miriam" w:hint="cs"/>
          <w:szCs w:val="20"/>
          <w:rtl/>
        </w:rPr>
        <w:t>דלא מיחייב אי שדייה איניש על כרחיה</w:t>
      </w:r>
      <w:r>
        <w:rPr>
          <w:rFonts w:cs="Miriam"/>
          <w:szCs w:val="20"/>
          <w:rtl/>
        </w:rPr>
        <w:t>)</w:t>
      </w:r>
      <w:r>
        <w:rPr>
          <w:rFonts w:hint="cs"/>
          <w:rtl/>
        </w:rPr>
        <w:t xml:space="preserve">, אימא לא </w:t>
      </w:r>
      <w:r>
        <w:rPr>
          <w:rFonts w:cs="Miriam"/>
          <w:szCs w:val="20"/>
          <w:rtl/>
        </w:rPr>
        <w:t>(</w:t>
      </w:r>
      <w:r>
        <w:rPr>
          <w:rFonts w:cs="Miriam" w:hint="cs"/>
          <w:szCs w:val="20"/>
          <w:rtl/>
        </w:rPr>
        <w:t>מדעתיה נמי לא תיקני ליה חצרו אם לא משך, כגון נכנסה לחצרו ונעל בפניה</w:t>
      </w:r>
      <w:r>
        <w:rPr>
          <w:rFonts w:cs="Miriam"/>
          <w:szCs w:val="20"/>
          <w:rtl/>
        </w:rPr>
        <w:t>)</w:t>
      </w:r>
      <w:r>
        <w:rPr>
          <w:rFonts w:hint="cs"/>
          <w:rtl/>
        </w:rPr>
        <w:t xml:space="preserve">; ואי אשמועינן גנב - משום דקנסיה רחמנא, אבל גט אימא לא </w:t>
      </w:r>
      <w:r>
        <w:rPr>
          <w:rtl/>
        </w:rPr>
        <w:t>–</w:t>
      </w:r>
      <w:r>
        <w:rPr>
          <w:rFonts w:hint="cs"/>
          <w:rtl/>
        </w:rPr>
        <w:t xml:space="preserve"> צריכא.</w:t>
      </w:r>
    </w:p>
    <w:p w:rsidR="00A06A00" w:rsidRDefault="00A06A00" w:rsidP="00A06A00">
      <w:pPr>
        <w:rPr>
          <w:rFonts w:hint="cs"/>
          <w:rtl/>
        </w:rPr>
      </w:pPr>
    </w:p>
    <w:p w:rsidR="00A06A00" w:rsidRDefault="00A06A00" w:rsidP="00A06A00">
      <w:pPr>
        <w:rPr>
          <w:rFonts w:cs="Miriam" w:hint="cs"/>
          <w:szCs w:val="20"/>
        </w:rPr>
      </w:pPr>
      <w:r>
        <w:rPr>
          <w:rFonts w:hint="cs"/>
          <w:rtl/>
        </w:rPr>
        <w:t>'</w:t>
      </w:r>
      <w:r>
        <w:rPr>
          <w:rFonts w:hint="cs"/>
          <w:i/>
          <w:iCs/>
          <w:rtl/>
        </w:rPr>
        <w:t>חצרה</w:t>
      </w:r>
      <w:r>
        <w:rPr>
          <w:rFonts w:hint="cs"/>
          <w:rtl/>
        </w:rPr>
        <w:t xml:space="preserve">'? מה שקנתה אשה קנה בעלה </w:t>
      </w:r>
      <w:r>
        <w:rPr>
          <w:rFonts w:cs="Miriam"/>
          <w:szCs w:val="20"/>
          <w:rtl/>
        </w:rPr>
        <w:t>(</w:t>
      </w:r>
      <w:r>
        <w:rPr>
          <w:rFonts w:cs="Miriam" w:hint="cs"/>
          <w:szCs w:val="20"/>
          <w:rtl/>
        </w:rPr>
        <w:t>לפירות להשתמש בה; ואכתי לא נפיק גט מידיה דבעל</w:t>
      </w:r>
      <w:r>
        <w:rPr>
          <w:rFonts w:cs="Miriam"/>
          <w:szCs w:val="20"/>
          <w:rtl/>
        </w:rPr>
        <w:t>)</w:t>
      </w:r>
      <w:r>
        <w:rPr>
          <w:rFonts w:hint="cs"/>
          <w:rtl/>
        </w:rPr>
        <w:t xml:space="preserve">? </w:t>
      </w:r>
      <w:r>
        <w:rPr>
          <w:rFonts w:cs="Miriam" w:hint="cs"/>
          <w:szCs w:val="20"/>
          <w:rtl/>
        </w:rPr>
        <w:t xml:space="preserve"> </w:t>
      </w:r>
    </w:p>
    <w:p w:rsidR="00A06A00" w:rsidRDefault="00A06A00" w:rsidP="00A06A00">
      <w:pPr>
        <w:rPr>
          <w:rFonts w:hint="cs"/>
          <w:rtl/>
        </w:rPr>
      </w:pPr>
      <w:r>
        <w:rPr>
          <w:rFonts w:hint="cs"/>
          <w:rtl/>
        </w:rPr>
        <w:t xml:space="preserve">אמר רבי אלעזר: בכותב לה 'דין ודברים אין לי בנכסיך' </w:t>
      </w:r>
      <w:r>
        <w:rPr>
          <w:rFonts w:cs="Miriam"/>
          <w:szCs w:val="20"/>
          <w:rtl/>
        </w:rPr>
        <w:t>(</w:t>
      </w:r>
      <w:r>
        <w:rPr>
          <w:rFonts w:cs="Miriam" w:hint="cs"/>
          <w:szCs w:val="20"/>
          <w:rtl/>
        </w:rPr>
        <w:t>השתא משמע דכתב לה כן לאחר שכנסה</w:t>
      </w:r>
      <w:r>
        <w:rPr>
          <w:rFonts w:cs="Miriam"/>
          <w:szCs w:val="20"/>
          <w:rtl/>
        </w:rPr>
        <w:t>)</w:t>
      </w:r>
      <w:r>
        <w:rPr>
          <w:rFonts w:hint="cs"/>
          <w:rtl/>
        </w:rPr>
        <w:t>.</w:t>
      </w:r>
    </w:p>
    <w:p w:rsidR="00A06A00" w:rsidRDefault="00A06A00" w:rsidP="00A06A00">
      <w:pPr>
        <w:rPr>
          <w:rFonts w:hint="cs"/>
          <w:rtl/>
        </w:rPr>
      </w:pPr>
      <w:r>
        <w:rPr>
          <w:rFonts w:hint="cs"/>
          <w:rtl/>
        </w:rPr>
        <w:t>וכי כתב לה הכי מאי הוי? והתניא: '</w:t>
      </w:r>
      <w:r>
        <w:rPr>
          <w:rFonts w:hint="cs"/>
          <w:i/>
          <w:iCs/>
          <w:rtl/>
        </w:rPr>
        <w:t xml:space="preserve">האומר לחבירו "דין ודברים אין לי על שדה זו" </w:t>
      </w:r>
      <w:r>
        <w:rPr>
          <w:rFonts w:cs="Miriam"/>
          <w:szCs w:val="20"/>
          <w:rtl/>
        </w:rPr>
        <w:t>(</w:t>
      </w:r>
      <w:r>
        <w:rPr>
          <w:rFonts w:cs="Miriam" w:hint="cs"/>
          <w:szCs w:val="20"/>
          <w:rtl/>
        </w:rPr>
        <w:t>שהיתה לו עמו שותפות בה</w:t>
      </w:r>
      <w:r>
        <w:rPr>
          <w:rFonts w:cs="Miriam"/>
          <w:szCs w:val="20"/>
          <w:rtl/>
        </w:rPr>
        <w:t>)</w:t>
      </w:r>
      <w:r>
        <w:rPr>
          <w:rFonts w:hint="cs"/>
          <w:i/>
          <w:iCs/>
          <w:rtl/>
        </w:rPr>
        <w:t xml:space="preserve">, ו"אין לי עסק בה", ו"ידי מסולקת הימנה" </w:t>
      </w:r>
      <w:r>
        <w:rPr>
          <w:rFonts w:cs="Miriam"/>
          <w:szCs w:val="20"/>
          <w:rtl/>
        </w:rPr>
        <w:t>(</w:t>
      </w:r>
      <w:r>
        <w:rPr>
          <w:rFonts w:cs="Miriam" w:hint="cs"/>
          <w:szCs w:val="20"/>
          <w:rtl/>
        </w:rPr>
        <w:t>אחת מכל לשונות הללו</w:t>
      </w:r>
      <w:r>
        <w:rPr>
          <w:rFonts w:cs="Miriam"/>
          <w:szCs w:val="20"/>
          <w:rtl/>
        </w:rPr>
        <w:t>)</w:t>
      </w:r>
      <w:r>
        <w:rPr>
          <w:i/>
          <w:iCs/>
          <w:rtl/>
        </w:rPr>
        <w:t xml:space="preserve"> </w:t>
      </w:r>
      <w:r>
        <w:rPr>
          <w:rFonts w:hint="cs"/>
          <w:i/>
          <w:iCs/>
          <w:rtl/>
        </w:rPr>
        <w:t>- לא אמר כלום</w:t>
      </w:r>
      <w:r>
        <w:rPr>
          <w:rFonts w:hint="cs"/>
          <w:rtl/>
        </w:rPr>
        <w:t xml:space="preserve">' </w:t>
      </w:r>
      <w:r>
        <w:rPr>
          <w:rFonts w:cs="Miriam"/>
          <w:szCs w:val="20"/>
          <w:rtl/>
        </w:rPr>
        <w:t>(</w:t>
      </w:r>
      <w:r>
        <w:rPr>
          <w:rFonts w:cs="Miriam" w:hint="cs"/>
          <w:szCs w:val="20"/>
          <w:rtl/>
        </w:rPr>
        <w:t>דמאחר שהיא שלו - צריך לכתוב לשון מתנה</w:t>
      </w:r>
      <w:r>
        <w:rPr>
          <w:rFonts w:cs="Miriam"/>
          <w:szCs w:val="20"/>
          <w:rtl/>
        </w:rPr>
        <w:t>)</w:t>
      </w:r>
      <w:r>
        <w:rPr>
          <w:rFonts w:hint="cs"/>
          <w:rtl/>
        </w:rPr>
        <w:t>!?</w:t>
      </w:r>
    </w:p>
    <w:p w:rsidR="00A06A00" w:rsidRDefault="00A06A00" w:rsidP="00A06A00">
      <w:pPr>
        <w:rPr>
          <w:rFonts w:hint="cs"/>
        </w:rPr>
      </w:pPr>
      <w:r>
        <w:rPr>
          <w:rFonts w:hint="cs"/>
          <w:rtl/>
        </w:rPr>
        <w:t xml:space="preserve">אמרי דבי רבי ינאי: בכותב לה ועודה ארוסה </w:t>
      </w:r>
      <w:r>
        <w:rPr>
          <w:rFonts w:cs="Miriam"/>
          <w:szCs w:val="20"/>
          <w:rtl/>
        </w:rPr>
        <w:t>(</w:t>
      </w:r>
      <w:r>
        <w:rPr>
          <w:rFonts w:cs="Miriam" w:hint="cs"/>
          <w:szCs w:val="20"/>
          <w:rtl/>
        </w:rPr>
        <w:t>קודם שזכה בנכסים, ואין צריך לכתוב לשון מַתָנָה, דיכול להַתנוֹת</w:t>
      </w:r>
      <w:r>
        <w:rPr>
          <w:rFonts w:cs="Miriam"/>
          <w:szCs w:val="20"/>
          <w:rtl/>
        </w:rPr>
        <w:t>)</w:t>
      </w:r>
      <w:r>
        <w:rPr>
          <w:rFonts w:hint="cs"/>
          <w:rtl/>
        </w:rPr>
        <w:t xml:space="preserve">, וכדרב כהנא, דאמר רב כהנא: נחלה הבאה לו לאדם ממקום אחר </w:t>
      </w:r>
      <w:r>
        <w:rPr>
          <w:rFonts w:cs="Miriam"/>
          <w:szCs w:val="20"/>
          <w:rtl/>
        </w:rPr>
        <w:t>(</w:t>
      </w:r>
      <w:r>
        <w:rPr>
          <w:rFonts w:cs="Miriam" w:hint="cs"/>
          <w:szCs w:val="20"/>
          <w:rtl/>
        </w:rPr>
        <w:t>שאינה ירושת אבותיו מן התורה</w:t>
      </w:r>
      <w:r>
        <w:rPr>
          <w:rFonts w:cs="Miriam"/>
          <w:szCs w:val="20"/>
          <w:rtl/>
        </w:rPr>
        <w:t>)</w:t>
      </w:r>
      <w:r>
        <w:rPr>
          <w:rtl/>
        </w:rPr>
        <w:t xml:space="preserve"> </w:t>
      </w:r>
      <w:r>
        <w:rPr>
          <w:rFonts w:hint="cs"/>
          <w:rtl/>
        </w:rPr>
        <w:t xml:space="preserve">- אדם מתנה עליה </w:t>
      </w:r>
      <w:r>
        <w:rPr>
          <w:rFonts w:cs="Miriam"/>
          <w:szCs w:val="20"/>
          <w:rtl/>
        </w:rPr>
        <w:t>(</w:t>
      </w:r>
      <w:r>
        <w:rPr>
          <w:rFonts w:cs="Miriam" w:hint="cs"/>
          <w:szCs w:val="20"/>
          <w:rtl/>
        </w:rPr>
        <w:t>קודם שזכה</w:t>
      </w:r>
      <w:r>
        <w:rPr>
          <w:rFonts w:cs="Miriam"/>
          <w:szCs w:val="20"/>
          <w:rtl/>
        </w:rPr>
        <w:t>)</w:t>
      </w:r>
      <w:r>
        <w:rPr>
          <w:rtl/>
        </w:rPr>
        <w:t xml:space="preserve"> </w:t>
      </w:r>
      <w:r>
        <w:rPr>
          <w:rFonts w:hint="cs"/>
          <w:rtl/>
        </w:rPr>
        <w:t>שלא ירשנה; וכדרבא, דאמר רבא: האומר</w:t>
      </w:r>
    </w:p>
    <w:p w:rsidR="00A06A00" w:rsidRDefault="00A06A00" w:rsidP="00A06A00">
      <w:pPr>
        <w:rPr>
          <w:rFonts w:hint="cs"/>
        </w:rPr>
      </w:pPr>
    </w:p>
    <w:p w:rsidR="00A06A00" w:rsidRDefault="00A06A00" w:rsidP="00A06A00">
      <w:pPr>
        <w:rPr>
          <w:rFonts w:hint="cs"/>
          <w:rtl/>
        </w:rPr>
      </w:pPr>
      <w:r>
        <w:rPr>
          <w:rtl/>
        </w:rPr>
        <w:t>(</w:t>
      </w:r>
      <w:r>
        <w:rPr>
          <w:rFonts w:hint="cs"/>
          <w:rtl/>
        </w:rPr>
        <w:t>גיטין עז,ב</w:t>
      </w:r>
      <w:r>
        <w:rPr>
          <w:rtl/>
        </w:rPr>
        <w:t>)</w:t>
      </w:r>
    </w:p>
    <w:p w:rsidR="00A06A00" w:rsidRDefault="00A06A00" w:rsidP="00A06A00">
      <w:pPr>
        <w:rPr>
          <w:rFonts w:hint="cs"/>
          <w:rtl/>
        </w:rPr>
      </w:pPr>
      <w:r>
        <w:rPr>
          <w:rFonts w:hint="cs"/>
          <w:rtl/>
        </w:rPr>
        <w:t xml:space="preserve">"אי אפשי בתקנת חכמים" - כגון זו </w:t>
      </w:r>
      <w:r>
        <w:rPr>
          <w:rFonts w:cs="Miriam"/>
          <w:szCs w:val="20"/>
          <w:rtl/>
        </w:rPr>
        <w:t>(</w:t>
      </w:r>
      <w:r>
        <w:rPr>
          <w:rFonts w:cs="Miriam" w:hint="cs"/>
          <w:szCs w:val="20"/>
          <w:rtl/>
        </w:rPr>
        <w:t>אמילתא אחריתי אמרה רבא</w:t>
      </w:r>
      <w:r>
        <w:rPr>
          <w:rFonts w:cs="Miriam"/>
          <w:szCs w:val="20"/>
          <w:rtl/>
        </w:rPr>
        <w:t>)</w:t>
      </w:r>
      <w:r>
        <w:rPr>
          <w:rtl/>
        </w:rPr>
        <w:t xml:space="preserve"> </w:t>
      </w:r>
      <w:r>
        <w:rPr>
          <w:rFonts w:hint="cs"/>
          <w:rtl/>
        </w:rPr>
        <w:t xml:space="preserve">שומעין לו </w:t>
      </w:r>
      <w:r>
        <w:rPr>
          <w:rFonts w:cs="Miriam"/>
          <w:szCs w:val="20"/>
          <w:rtl/>
        </w:rPr>
        <w:t>(</w:t>
      </w:r>
      <w:r>
        <w:rPr>
          <w:rFonts w:cs="Miriam" w:hint="cs"/>
          <w:szCs w:val="20"/>
          <w:rtl/>
        </w:rPr>
        <w:t>הואיל והתקנה לצורכו נעשית, יכול לומר: "כלום עשו אלא להנאתי? אני אי אפשי בהנאה זו"</w:t>
      </w:r>
      <w:r>
        <w:rPr>
          <w:rFonts w:cs="Miriam"/>
          <w:szCs w:val="20"/>
          <w:rtl/>
        </w:rPr>
        <w:t>)</w:t>
      </w:r>
      <w:r>
        <w:rPr>
          <w:rFonts w:hint="cs"/>
          <w:rtl/>
        </w:rPr>
        <w:t>.</w:t>
      </w:r>
    </w:p>
    <w:p w:rsidR="00A06A00" w:rsidRDefault="00A06A00" w:rsidP="00A06A00">
      <w:pPr>
        <w:rPr>
          <w:rFonts w:hint="cs"/>
          <w:rtl/>
        </w:rPr>
      </w:pPr>
      <w:r>
        <w:rPr>
          <w:rFonts w:hint="cs"/>
          <w:rtl/>
        </w:rPr>
        <w:t xml:space="preserve">מאי 'כגון זו' </w:t>
      </w:r>
      <w:r>
        <w:rPr>
          <w:rFonts w:cs="Miriam"/>
          <w:szCs w:val="20"/>
          <w:rtl/>
        </w:rPr>
        <w:t>(</w:t>
      </w:r>
      <w:r>
        <w:rPr>
          <w:rFonts w:cs="Miriam" w:hint="cs"/>
          <w:szCs w:val="20"/>
          <w:rtl/>
        </w:rPr>
        <w:t>אהייא אמרה רבא</w:t>
      </w:r>
      <w:r>
        <w:rPr>
          <w:rFonts w:cs="Miriam"/>
          <w:szCs w:val="20"/>
          <w:rtl/>
        </w:rPr>
        <w:t>)</w:t>
      </w:r>
      <w:r>
        <w:rPr>
          <w:rFonts w:hint="cs"/>
          <w:rtl/>
        </w:rPr>
        <w:t>?</w:t>
      </w:r>
    </w:p>
    <w:p w:rsidR="00A06A00" w:rsidRDefault="00A06A00" w:rsidP="00A06A00">
      <w:pPr>
        <w:rPr>
          <w:rFonts w:cs="Miriam" w:hint="cs"/>
          <w:szCs w:val="20"/>
          <w:rtl/>
        </w:rPr>
      </w:pPr>
      <w:r>
        <w:rPr>
          <w:rFonts w:hint="cs"/>
          <w:rtl/>
        </w:rPr>
        <w:t xml:space="preserve">כדרב הונא אמר רב, דאמר רב הונא אמר רב: יכולה אשה שתאמר לבעלה "איני ניזונית </w:t>
      </w:r>
      <w:r>
        <w:rPr>
          <w:rFonts w:cs="Miriam"/>
          <w:szCs w:val="20"/>
          <w:rtl/>
        </w:rPr>
        <w:t>(</w:t>
      </w:r>
      <w:r>
        <w:rPr>
          <w:rFonts w:cs="Miriam" w:hint="cs"/>
          <w:szCs w:val="20"/>
          <w:rtl/>
        </w:rPr>
        <w:t>משל בעלי</w:t>
      </w:r>
      <w:r>
        <w:rPr>
          <w:rFonts w:cs="Miriam"/>
          <w:szCs w:val="20"/>
          <w:rtl/>
        </w:rPr>
        <w:t>)</w:t>
      </w:r>
      <w:r>
        <w:rPr>
          <w:rtl/>
        </w:rPr>
        <w:t xml:space="preserve"> </w:t>
      </w:r>
      <w:r>
        <w:rPr>
          <w:rFonts w:hint="cs"/>
          <w:rtl/>
        </w:rPr>
        <w:t xml:space="preserve">ואיני עושה </w:t>
      </w:r>
      <w:r>
        <w:rPr>
          <w:rFonts w:cs="Miriam"/>
          <w:szCs w:val="20"/>
          <w:rtl/>
        </w:rPr>
        <w:t>(</w:t>
      </w:r>
      <w:r>
        <w:rPr>
          <w:rFonts w:cs="Miriam" w:hint="cs"/>
          <w:szCs w:val="20"/>
          <w:rtl/>
        </w:rPr>
        <w:t>לו מלאכה</w:t>
      </w:r>
      <w:r>
        <w:rPr>
          <w:rFonts w:cs="Miriam"/>
          <w:szCs w:val="20"/>
          <w:rtl/>
        </w:rPr>
        <w:t>)</w:t>
      </w:r>
      <w:r>
        <w:rPr>
          <w:rFonts w:hint="cs"/>
          <w:rtl/>
        </w:rPr>
        <w:t xml:space="preserve">" </w:t>
      </w:r>
      <w:r>
        <w:rPr>
          <w:rFonts w:cs="Miriam" w:hint="cs"/>
          <w:szCs w:val="20"/>
          <w:rtl/>
        </w:rPr>
        <w:t>(דכי תקון רבנן מזוני - להנאתה תקון: זמנין דלא ספקה במעשה ידיה; ואחר כך תקנו מעשה ידיה לבעלה, משום איבה; הלכך יכולה לומר "אי אפשי".</w:t>
      </w:r>
      <w:r>
        <w:rPr>
          <w:rFonts w:cs="Miriam"/>
          <w:szCs w:val="20"/>
          <w:rtl/>
        </w:rPr>
        <w:t>)</w:t>
      </w:r>
    </w:p>
    <w:p w:rsidR="00A06A00" w:rsidRDefault="00A06A00" w:rsidP="00A06A00">
      <w:pPr>
        <w:rPr>
          <w:rFonts w:hint="cs"/>
          <w:rtl/>
        </w:rPr>
      </w:pPr>
    </w:p>
    <w:p w:rsidR="00A06A00" w:rsidRDefault="00A06A00" w:rsidP="00A06A00">
      <w:pPr>
        <w:rPr>
          <w:rFonts w:hint="cs"/>
          <w:rtl/>
        </w:rPr>
      </w:pPr>
      <w:r>
        <w:rPr>
          <w:rFonts w:hint="cs"/>
          <w:rtl/>
        </w:rPr>
        <w:t xml:space="preserve">רבא אמר: </w:t>
      </w:r>
      <w:r>
        <w:rPr>
          <w:rFonts w:cs="Miriam"/>
          <w:szCs w:val="20"/>
          <w:rtl/>
        </w:rPr>
        <w:t>(</w:t>
      </w:r>
      <w:r>
        <w:rPr>
          <w:rFonts w:cs="Miriam" w:hint="cs"/>
          <w:szCs w:val="20"/>
          <w:rtl/>
        </w:rPr>
        <w:t>לעולם בדלא כתב לה 'דין ודברים'; ודקשיא לך 'מה שקנתה אשה קנה בעלה'</w:t>
      </w:r>
      <w:r>
        <w:rPr>
          <w:rFonts w:cs="Miriam"/>
          <w:szCs w:val="20"/>
          <w:rtl/>
        </w:rPr>
        <w:t>)</w:t>
      </w:r>
      <w:r>
        <w:rPr>
          <w:rtl/>
        </w:rPr>
        <w:t xml:space="preserve"> </w:t>
      </w:r>
      <w:r>
        <w:rPr>
          <w:rFonts w:hint="cs"/>
          <w:rtl/>
        </w:rPr>
        <w:t xml:space="preserve">אטו ידה - מי לא קניא ליה לבעל </w:t>
      </w:r>
      <w:r>
        <w:rPr>
          <w:rFonts w:cs="Miriam"/>
          <w:szCs w:val="20"/>
          <w:rtl/>
        </w:rPr>
        <w:t>(</w:t>
      </w:r>
      <w:r>
        <w:rPr>
          <w:rFonts w:cs="Miriam" w:hint="cs"/>
          <w:szCs w:val="20"/>
          <w:rtl/>
        </w:rPr>
        <w:t>ולקמיה פריך מאי היא</w:t>
      </w:r>
      <w:r>
        <w:rPr>
          <w:rFonts w:cs="Miriam"/>
          <w:szCs w:val="20"/>
          <w:rtl/>
        </w:rPr>
        <w:t>)</w:t>
      </w:r>
      <w:r>
        <w:rPr>
          <w:rFonts w:hint="cs"/>
          <w:rtl/>
        </w:rPr>
        <w:t xml:space="preserve">? אלא גיטה וידה באין כאחד </w:t>
      </w:r>
      <w:r>
        <w:rPr>
          <w:rFonts w:cs="Miriam"/>
          <w:szCs w:val="20"/>
          <w:rtl/>
        </w:rPr>
        <w:t>(</w:t>
      </w:r>
      <w:r>
        <w:rPr>
          <w:rFonts w:cs="Miriam" w:hint="cs"/>
          <w:szCs w:val="20"/>
          <w:rtl/>
        </w:rPr>
        <w:t>על ידי הגט באה ידה לה עם נתינתו</w:t>
      </w:r>
      <w:r>
        <w:rPr>
          <w:rFonts w:cs="Miriam"/>
          <w:szCs w:val="20"/>
          <w:rtl/>
        </w:rPr>
        <w:t>)</w:t>
      </w:r>
      <w:r>
        <w:rPr>
          <w:rFonts w:hint="cs"/>
          <w:rtl/>
        </w:rPr>
        <w:t>; הכא נמי: גיטה וחצרה באין כאחד.</w:t>
      </w:r>
    </w:p>
    <w:p w:rsidR="00A06A00" w:rsidRDefault="00A06A00" w:rsidP="00A06A00">
      <w:pPr>
        <w:rPr>
          <w:rFonts w:cs="Miriam" w:hint="cs"/>
          <w:szCs w:val="20"/>
          <w:rtl/>
        </w:rPr>
      </w:pPr>
    </w:p>
    <w:p w:rsidR="00A06A00" w:rsidRDefault="00A06A00" w:rsidP="00A06A00">
      <w:pPr>
        <w:rPr>
          <w:rFonts w:hint="cs"/>
          <w:rtl/>
        </w:rPr>
      </w:pPr>
      <w:r>
        <w:rPr>
          <w:rFonts w:hint="cs"/>
          <w:rtl/>
        </w:rPr>
        <w:t xml:space="preserve">אמר ליה רבינא לרב אשי: רבא </w:t>
      </w:r>
      <w:r>
        <w:rPr>
          <w:rFonts w:cs="Miriam"/>
          <w:szCs w:val="20"/>
          <w:rtl/>
        </w:rPr>
        <w:t>(</w:t>
      </w:r>
      <w:r>
        <w:rPr>
          <w:rFonts w:cs="Miriam" w:hint="cs"/>
          <w:szCs w:val="20"/>
          <w:rtl/>
        </w:rPr>
        <w:t>דקשיא ליה לעיל: אטו ידה מי לא קניא ליה לבעל</w:t>
      </w:r>
      <w:r>
        <w:rPr>
          <w:rFonts w:cs="Miriam"/>
          <w:szCs w:val="20"/>
          <w:rtl/>
        </w:rPr>
        <w:t>)</w:t>
      </w:r>
      <w:r>
        <w:rPr>
          <w:rtl/>
        </w:rPr>
        <w:t xml:space="preserve"> </w:t>
      </w:r>
      <w:r>
        <w:rPr>
          <w:rFonts w:hint="cs"/>
          <w:rtl/>
        </w:rPr>
        <w:t xml:space="preserve">- יד דאשה קא קשיא ליה </w:t>
      </w:r>
      <w:r>
        <w:rPr>
          <w:rFonts w:cs="Miriam"/>
          <w:szCs w:val="20"/>
          <w:rtl/>
        </w:rPr>
        <w:t>(</w:t>
      </w:r>
      <w:r>
        <w:rPr>
          <w:rFonts w:cs="Miriam" w:hint="cs"/>
          <w:szCs w:val="20"/>
          <w:rtl/>
        </w:rPr>
        <w:t>בתמיה</w:t>
      </w:r>
      <w:r>
        <w:rPr>
          <w:rFonts w:cs="Miriam"/>
          <w:szCs w:val="20"/>
          <w:rtl/>
        </w:rPr>
        <w:t>)</w:t>
      </w:r>
      <w:r>
        <w:rPr>
          <w:rFonts w:hint="cs"/>
          <w:rtl/>
        </w:rPr>
        <w:t xml:space="preserve">? נהי דקני ליה למעשה ידיה - ידה גופה מי קני ליה </w:t>
      </w:r>
      <w:r>
        <w:rPr>
          <w:rFonts w:cs="Miriam"/>
          <w:szCs w:val="20"/>
          <w:rtl/>
        </w:rPr>
        <w:t>(</w:t>
      </w:r>
      <w:r>
        <w:rPr>
          <w:rFonts w:cs="Miriam" w:hint="cs"/>
          <w:szCs w:val="20"/>
          <w:rtl/>
        </w:rPr>
        <w:t>וכיון דגופא לא קני ליה - מכי יהב גיטא לידה נפק לה גט מרשותיה, ולא משום דגיטה וידה באין כאחד! הלכך גבי חצר דקניא ליה - היכי מיגרשא</w:t>
      </w:r>
      <w:r>
        <w:rPr>
          <w:rFonts w:cs="Miriam"/>
          <w:szCs w:val="20"/>
          <w:rtl/>
        </w:rPr>
        <w:t>)</w:t>
      </w:r>
      <w:r>
        <w:rPr>
          <w:rFonts w:hint="cs"/>
          <w:rtl/>
        </w:rPr>
        <w:t>?</w:t>
      </w:r>
    </w:p>
    <w:p w:rsidR="00A06A00" w:rsidRDefault="00A06A00" w:rsidP="00A06A00">
      <w:pPr>
        <w:rPr>
          <w:rFonts w:hint="cs"/>
          <w:rtl/>
        </w:rPr>
      </w:pPr>
      <w:r>
        <w:rPr>
          <w:rFonts w:hint="cs"/>
          <w:rtl/>
        </w:rPr>
        <w:lastRenderedPageBreak/>
        <w:t xml:space="preserve">אמר ליה: רבא - יד העבד קא קשיא ליה </w:t>
      </w:r>
      <w:r>
        <w:rPr>
          <w:rFonts w:cs="Miriam"/>
          <w:szCs w:val="20"/>
          <w:rtl/>
        </w:rPr>
        <w:t>(</w:t>
      </w:r>
      <w:r>
        <w:rPr>
          <w:rFonts w:cs="Miriam" w:hint="cs"/>
          <w:szCs w:val="20"/>
          <w:rtl/>
        </w:rPr>
        <w:t>שגופו קנוי ומקבל שחרורו בעצמו</w:t>
      </w:r>
      <w:r>
        <w:rPr>
          <w:rFonts w:cs="Miriam"/>
          <w:szCs w:val="20"/>
          <w:rtl/>
        </w:rPr>
        <w:t>)</w:t>
      </w:r>
      <w:r>
        <w:rPr>
          <w:rFonts w:hint="cs"/>
          <w:rtl/>
        </w:rPr>
        <w:t xml:space="preserve">: למאן דאמר </w:t>
      </w:r>
      <w:r>
        <w:rPr>
          <w:rFonts w:cs="Miriam"/>
          <w:szCs w:val="20"/>
          <w:rtl/>
        </w:rPr>
        <w:t>(</w:t>
      </w:r>
      <w:r>
        <w:rPr>
          <w:rFonts w:cs="Miriam" w:hint="cs"/>
          <w:szCs w:val="20"/>
          <w:rtl/>
        </w:rPr>
        <w:t xml:space="preserve">ב'האשה נקנית' </w:t>
      </w:r>
      <w:r>
        <w:rPr>
          <w:rFonts w:cs="Miriam" w:hint="cs"/>
          <w:sz w:val="16"/>
          <w:szCs w:val="16"/>
          <w:rtl/>
        </w:rPr>
        <w:t>(קדושין כב,ב)</w:t>
      </w:r>
      <w:r>
        <w:rPr>
          <w:rFonts w:cs="Miriam"/>
          <w:szCs w:val="20"/>
          <w:rtl/>
        </w:rPr>
        <w:t>)</w:t>
      </w:r>
      <w:r>
        <w:rPr>
          <w:rtl/>
        </w:rPr>
        <w:t xml:space="preserve"> </w:t>
      </w:r>
      <w:r>
        <w:rPr>
          <w:rFonts w:hint="cs"/>
          <w:rtl/>
        </w:rPr>
        <w:t xml:space="preserve">'בשטר - על ידי עצמו </w:t>
      </w:r>
      <w:r>
        <w:rPr>
          <w:rFonts w:cs="Miriam"/>
          <w:szCs w:val="20"/>
          <w:rtl/>
        </w:rPr>
        <w:t>(</w:t>
      </w:r>
      <w:r>
        <w:rPr>
          <w:rFonts w:cs="Miriam" w:hint="cs"/>
          <w:szCs w:val="20"/>
          <w:rtl/>
        </w:rPr>
        <w:t>כלומר: בקבלת עצמו</w:t>
      </w:r>
      <w:r>
        <w:rPr>
          <w:rFonts w:cs="Miriam"/>
          <w:szCs w:val="20"/>
          <w:rtl/>
        </w:rPr>
        <w:t>)</w:t>
      </w:r>
      <w:r>
        <w:rPr>
          <w:rFonts w:hint="cs"/>
          <w:rtl/>
        </w:rPr>
        <w:t xml:space="preserve">' </w:t>
      </w:r>
      <w:r>
        <w:rPr>
          <w:rFonts w:cs="Miriam"/>
          <w:szCs w:val="20"/>
          <w:rtl/>
        </w:rPr>
        <w:t>(</w:t>
      </w:r>
      <w:r>
        <w:rPr>
          <w:rFonts w:cs="Miriam" w:hint="cs"/>
          <w:szCs w:val="20"/>
          <w:rtl/>
        </w:rPr>
        <w:t>שהעבד קונה עצמו בשטר שיחרור</w:t>
      </w:r>
      <w:r>
        <w:rPr>
          <w:rFonts w:cs="Miriam"/>
          <w:szCs w:val="20"/>
          <w:rtl/>
        </w:rPr>
        <w:t>)</w:t>
      </w:r>
      <w:r>
        <w:rPr>
          <w:rtl/>
        </w:rPr>
        <w:t xml:space="preserve"> </w:t>
      </w:r>
      <w:r>
        <w:rPr>
          <w:rFonts w:hint="cs"/>
          <w:rtl/>
        </w:rPr>
        <w:t xml:space="preserve">- יד עבד כיד רבו דמיא!? אלא גטו וידו באין כאחד - הכא נמי גיטה וחצירה באין כאחד. </w:t>
      </w:r>
    </w:p>
    <w:p w:rsidR="00A06A00" w:rsidRDefault="00A06A00" w:rsidP="00A06A00">
      <w:pPr>
        <w:rPr>
          <w:rFonts w:hint="cs"/>
          <w:rtl/>
        </w:rPr>
      </w:pPr>
    </w:p>
    <w:p w:rsidR="00A06A00" w:rsidRDefault="00A06A00" w:rsidP="00A06A00">
      <w:pPr>
        <w:rPr>
          <w:rFonts w:hint="cs"/>
          <w:rtl/>
        </w:rPr>
      </w:pPr>
      <w:r>
        <w:rPr>
          <w:rFonts w:hint="cs"/>
          <w:rtl/>
        </w:rPr>
        <w:t xml:space="preserve">ההוא שכיב מרע דכתב לה גיטא לדביתהו בהדי פניא דמעלי שבתא, ולא הספיק למיתביה לה; למחר תקף ליה עלמא </w:t>
      </w:r>
      <w:r>
        <w:rPr>
          <w:rFonts w:cs="Miriam"/>
          <w:szCs w:val="20"/>
          <w:rtl/>
        </w:rPr>
        <w:t>(</w:t>
      </w:r>
      <w:r>
        <w:rPr>
          <w:rFonts w:cs="Miriam" w:hint="cs"/>
          <w:szCs w:val="20"/>
          <w:rtl/>
        </w:rPr>
        <w:t>והיה ירא פן ימות ותזקק ליבם ואסור לטלטל גט בשבת ולמוסרו לה</w:t>
      </w:r>
      <w:r>
        <w:rPr>
          <w:rFonts w:cs="Miriam"/>
          <w:szCs w:val="20"/>
          <w:rtl/>
        </w:rPr>
        <w:t>)</w:t>
      </w:r>
      <w:r>
        <w:rPr>
          <w:rFonts w:hint="cs"/>
          <w:rtl/>
        </w:rPr>
        <w:t>.</w:t>
      </w:r>
    </w:p>
    <w:p w:rsidR="00A06A00" w:rsidRDefault="00A06A00" w:rsidP="00A06A00">
      <w:pPr>
        <w:rPr>
          <w:rFonts w:cs="Miriam" w:hint="cs"/>
          <w:szCs w:val="20"/>
        </w:rPr>
      </w:pPr>
      <w:r>
        <w:rPr>
          <w:rFonts w:hint="cs"/>
          <w:rtl/>
        </w:rPr>
        <w:t xml:space="preserve">אתו לקמיה דרבא, אמר להו: זילו אמרו ליה ליקניה </w:t>
      </w:r>
      <w:r>
        <w:rPr>
          <w:rFonts w:cs="Miriam"/>
          <w:szCs w:val="20"/>
          <w:rtl/>
        </w:rPr>
        <w:t>(</w:t>
      </w:r>
      <w:r>
        <w:rPr>
          <w:rFonts w:cs="Miriam" w:hint="cs"/>
          <w:szCs w:val="20"/>
          <w:rtl/>
        </w:rPr>
        <w:t>הבעל)</w:t>
      </w:r>
      <w:r>
        <w:rPr>
          <w:rtl/>
        </w:rPr>
        <w:t xml:space="preserve"> </w:t>
      </w:r>
      <w:r>
        <w:rPr>
          <w:rFonts w:hint="cs"/>
          <w:rtl/>
        </w:rPr>
        <w:t xml:space="preserve">ניהלה לההוא דוכתא דיתיב ביה גיטא </w:t>
      </w:r>
      <w:r>
        <w:rPr>
          <w:rFonts w:cs="Miriam"/>
          <w:szCs w:val="20"/>
          <w:rtl/>
        </w:rPr>
        <w:t>(</w:t>
      </w:r>
      <w:r>
        <w:rPr>
          <w:rFonts w:cs="Miriam" w:hint="cs"/>
          <w:szCs w:val="20"/>
          <w:rtl/>
        </w:rPr>
        <w:t>לדוכתא דמחית ביה גיטא לאשה בחֲזָקָה, דקרקע נקנה בחזקה</w:t>
      </w:r>
      <w:r>
        <w:rPr>
          <w:rFonts w:cs="Miriam"/>
          <w:szCs w:val="20"/>
          <w:rtl/>
        </w:rPr>
        <w:t>)</w:t>
      </w:r>
      <w:r>
        <w:rPr>
          <w:rFonts w:hint="cs"/>
          <w:rtl/>
        </w:rPr>
        <w:t>,</w:t>
      </w:r>
      <w:r>
        <w:rPr>
          <w:rtl/>
        </w:rPr>
        <w:t xml:space="preserve"> </w:t>
      </w:r>
      <w:r>
        <w:rPr>
          <w:rFonts w:hint="cs"/>
          <w:rtl/>
        </w:rPr>
        <w:t xml:space="preserve">ותיזל איהי ותיחוד ותפתח </w:t>
      </w:r>
      <w:r>
        <w:rPr>
          <w:rFonts w:cs="Miriam"/>
          <w:szCs w:val="20"/>
          <w:rtl/>
        </w:rPr>
        <w:t>(</w:t>
      </w:r>
      <w:r>
        <w:rPr>
          <w:rFonts w:cs="Miriam" w:hint="cs"/>
          <w:szCs w:val="20"/>
          <w:rtl/>
        </w:rPr>
        <w:t>תסגור דלת החדר שיקנה לה)</w:t>
      </w:r>
      <w:r>
        <w:rPr>
          <w:rtl/>
        </w:rPr>
        <w:t xml:space="preserve"> </w:t>
      </w:r>
      <w:r>
        <w:rPr>
          <w:rFonts w:hint="cs"/>
          <w:rtl/>
        </w:rPr>
        <w:t xml:space="preserve">ותחזיק ביה </w:t>
      </w:r>
      <w:r>
        <w:rPr>
          <w:rFonts w:cs="Miriam"/>
          <w:szCs w:val="20"/>
          <w:rtl/>
        </w:rPr>
        <w:t>(</w:t>
      </w:r>
      <w:r>
        <w:rPr>
          <w:rFonts w:cs="Miriam" w:hint="cs"/>
          <w:szCs w:val="20"/>
          <w:rtl/>
        </w:rPr>
        <w:t>לשום חזקה</w:t>
      </w:r>
      <w:r>
        <w:rPr>
          <w:rFonts w:cs="Miriam"/>
          <w:szCs w:val="20"/>
          <w:rtl/>
        </w:rPr>
        <w:t>)</w:t>
      </w:r>
      <w:r>
        <w:rPr>
          <w:rFonts w:hint="cs"/>
          <w:rtl/>
        </w:rPr>
        <w:t>, דתנן</w:t>
      </w:r>
      <w:r>
        <w:rPr>
          <w:rtl/>
        </w:rPr>
        <w:t xml:space="preserve"> </w:t>
      </w:r>
      <w:r>
        <w:rPr>
          <w:rFonts w:cs="Miriam"/>
          <w:szCs w:val="16"/>
          <w:rtl/>
        </w:rPr>
        <w:t>[</w:t>
      </w:r>
      <w:r>
        <w:rPr>
          <w:rFonts w:cs="Miriam" w:hint="cs"/>
          <w:szCs w:val="16"/>
          <w:rtl/>
        </w:rPr>
        <w:t>בבא בתרא</w:t>
      </w:r>
      <w:r>
        <w:rPr>
          <w:rFonts w:cs="Miriam"/>
          <w:szCs w:val="16"/>
          <w:rtl/>
        </w:rPr>
        <w:t xml:space="preserve"> פ"</w:t>
      </w:r>
      <w:r>
        <w:rPr>
          <w:rFonts w:cs="Miriam" w:hint="cs"/>
          <w:szCs w:val="16"/>
          <w:rtl/>
        </w:rPr>
        <w:t>ג</w:t>
      </w:r>
      <w:r>
        <w:rPr>
          <w:rFonts w:cs="Miriam"/>
          <w:szCs w:val="16"/>
          <w:rtl/>
        </w:rPr>
        <w:t xml:space="preserve"> מ"</w:t>
      </w:r>
      <w:r>
        <w:rPr>
          <w:rFonts w:cs="Miriam" w:hint="cs"/>
          <w:szCs w:val="16"/>
          <w:rtl/>
        </w:rPr>
        <w:t>ג</w:t>
      </w:r>
      <w:r>
        <w:rPr>
          <w:rFonts w:cs="Miriam"/>
          <w:szCs w:val="16"/>
          <w:rtl/>
        </w:rPr>
        <w:t>]</w:t>
      </w:r>
      <w:r>
        <w:rPr>
          <w:rFonts w:hint="cs"/>
          <w:rtl/>
        </w:rPr>
        <w:t>: '</w:t>
      </w:r>
      <w:r>
        <w:rPr>
          <w:rFonts w:hint="cs"/>
          <w:i/>
          <w:iCs/>
          <w:rtl/>
        </w:rPr>
        <w:t xml:space="preserve">נעל </w:t>
      </w:r>
      <w:r>
        <w:rPr>
          <w:rFonts w:cs="Miriam"/>
          <w:szCs w:val="20"/>
          <w:rtl/>
        </w:rPr>
        <w:t>(</w:t>
      </w:r>
      <w:r>
        <w:rPr>
          <w:rFonts w:cs="Miriam" w:hint="cs"/>
          <w:szCs w:val="20"/>
          <w:rtl/>
        </w:rPr>
        <w:t>דלת</w:t>
      </w:r>
      <w:r>
        <w:rPr>
          <w:rFonts w:cs="Miriam"/>
          <w:szCs w:val="20"/>
          <w:rtl/>
        </w:rPr>
        <w:t>)</w:t>
      </w:r>
      <w:r>
        <w:rPr>
          <w:rFonts w:hint="cs"/>
          <w:i/>
          <w:iCs/>
          <w:rtl/>
        </w:rPr>
        <w:t>,</w:t>
      </w:r>
      <w:r>
        <w:rPr>
          <w:i/>
          <w:iCs/>
          <w:rtl/>
        </w:rPr>
        <w:t xml:space="preserve"> </w:t>
      </w:r>
      <w:r>
        <w:rPr>
          <w:rFonts w:cs="Miriam"/>
          <w:szCs w:val="20"/>
          <w:rtl/>
        </w:rPr>
        <w:t>(</w:t>
      </w:r>
      <w:r>
        <w:rPr>
          <w:rFonts w:cs="Miriam" w:hint="cs"/>
          <w:szCs w:val="20"/>
          <w:rtl/>
        </w:rPr>
        <w:t>או</w:t>
      </w:r>
      <w:r>
        <w:rPr>
          <w:rFonts w:cs="Miriam"/>
          <w:szCs w:val="20"/>
          <w:rtl/>
        </w:rPr>
        <w:t>)</w:t>
      </w:r>
      <w:r>
        <w:rPr>
          <w:i/>
          <w:iCs/>
          <w:rtl/>
        </w:rPr>
        <w:t xml:space="preserve"> </w:t>
      </w:r>
      <w:r>
        <w:rPr>
          <w:rFonts w:hint="cs"/>
          <w:i/>
          <w:iCs/>
          <w:rtl/>
        </w:rPr>
        <w:t xml:space="preserve">גדר </w:t>
      </w:r>
      <w:r>
        <w:rPr>
          <w:rFonts w:cs="Miriam"/>
          <w:szCs w:val="20"/>
          <w:rtl/>
        </w:rPr>
        <w:t>(</w:t>
      </w:r>
      <w:r>
        <w:rPr>
          <w:rFonts w:cs="Miriam" w:hint="cs"/>
          <w:szCs w:val="20"/>
          <w:rtl/>
        </w:rPr>
        <w:t>פרצה</w:t>
      </w:r>
      <w:r>
        <w:rPr>
          <w:rFonts w:cs="Miriam"/>
          <w:szCs w:val="20"/>
          <w:rtl/>
        </w:rPr>
        <w:t>)</w:t>
      </w:r>
      <w:r>
        <w:rPr>
          <w:rFonts w:hint="cs"/>
          <w:i/>
          <w:iCs/>
          <w:rtl/>
        </w:rPr>
        <w:t>,</w:t>
      </w:r>
      <w:r>
        <w:rPr>
          <w:i/>
          <w:iCs/>
          <w:rtl/>
        </w:rPr>
        <w:t xml:space="preserve"> </w:t>
      </w:r>
      <w:r>
        <w:rPr>
          <w:rFonts w:cs="Miriam"/>
          <w:szCs w:val="20"/>
          <w:rtl/>
        </w:rPr>
        <w:t>(</w:t>
      </w:r>
      <w:r>
        <w:rPr>
          <w:rFonts w:cs="Miriam" w:hint="cs"/>
          <w:szCs w:val="20"/>
          <w:rtl/>
        </w:rPr>
        <w:t>או</w:t>
      </w:r>
      <w:r>
        <w:rPr>
          <w:rFonts w:cs="Miriam"/>
          <w:szCs w:val="20"/>
          <w:rtl/>
        </w:rPr>
        <w:t>)</w:t>
      </w:r>
      <w:r>
        <w:rPr>
          <w:i/>
          <w:iCs/>
          <w:rtl/>
        </w:rPr>
        <w:t xml:space="preserve"> </w:t>
      </w:r>
      <w:r>
        <w:rPr>
          <w:rFonts w:hint="cs"/>
          <w:i/>
          <w:iCs/>
          <w:rtl/>
        </w:rPr>
        <w:t xml:space="preserve">פרץ </w:t>
      </w:r>
      <w:r>
        <w:rPr>
          <w:rFonts w:cs="Miriam"/>
          <w:szCs w:val="20"/>
          <w:rtl/>
        </w:rPr>
        <w:t>(</w:t>
      </w:r>
      <w:r>
        <w:rPr>
          <w:rFonts w:cs="Miriam" w:hint="cs"/>
          <w:szCs w:val="20"/>
          <w:rtl/>
        </w:rPr>
        <w:t>גדר</w:t>
      </w:r>
      <w:r>
        <w:rPr>
          <w:rFonts w:cs="Miriam"/>
          <w:szCs w:val="20"/>
          <w:rtl/>
        </w:rPr>
        <w:t>)</w:t>
      </w:r>
      <w:r>
        <w:rPr>
          <w:i/>
          <w:iCs/>
          <w:rtl/>
        </w:rPr>
        <w:t xml:space="preserve"> </w:t>
      </w:r>
      <w:r>
        <w:rPr>
          <w:rFonts w:hint="cs"/>
          <w:i/>
          <w:iCs/>
          <w:rtl/>
        </w:rPr>
        <w:t xml:space="preserve">כל שהוא - הרי זו חזקה </w:t>
      </w:r>
      <w:r>
        <w:rPr>
          <w:rFonts w:cs="Miriam"/>
          <w:szCs w:val="20"/>
          <w:rtl/>
        </w:rPr>
        <w:t>(</w:t>
      </w:r>
      <w:r>
        <w:rPr>
          <w:rFonts w:cs="Miriam" w:hint="cs"/>
          <w:szCs w:val="20"/>
          <w:rtl/>
        </w:rPr>
        <w:t>לקנות; שאין המוכר יכול לחזור בו, דהשתא קא יהיב לה חצר וגיטה בתוכו, ותנן: 'נכסים שאין להם אחריות נקנין עם נכסים שיש להן אחריות, בכסף בשטר ובחזקה'</w:t>
      </w:r>
      <w:r>
        <w:rPr>
          <w:rFonts w:cs="Miriam"/>
          <w:szCs w:val="20"/>
          <w:rtl/>
        </w:rPr>
        <w:t>)</w:t>
      </w:r>
      <w:r>
        <w:rPr>
          <w:rFonts w:hint="cs"/>
          <w:rtl/>
        </w:rPr>
        <w:t>.</w:t>
      </w:r>
      <w:r>
        <w:rPr>
          <w:rtl/>
        </w:rPr>
        <w:t xml:space="preserve"> </w:t>
      </w:r>
    </w:p>
    <w:p w:rsidR="00A06A00" w:rsidRDefault="00A06A00" w:rsidP="00A06A00">
      <w:pPr>
        <w:rPr>
          <w:rFonts w:hint="cs"/>
          <w:rtl/>
        </w:rPr>
      </w:pPr>
      <w:r>
        <w:rPr>
          <w:rFonts w:hint="cs"/>
          <w:rtl/>
        </w:rPr>
        <w:t>אמר ליה רב עיליש לרבא: מה שקנתה אשה קנה בעלה!?</w:t>
      </w:r>
    </w:p>
    <w:p w:rsidR="00A06A00" w:rsidRDefault="00A06A00" w:rsidP="00A06A00">
      <w:pPr>
        <w:rPr>
          <w:rFonts w:hint="cs"/>
          <w:rtl/>
        </w:rPr>
      </w:pPr>
      <w:r>
        <w:rPr>
          <w:rFonts w:hint="cs"/>
          <w:rtl/>
        </w:rPr>
        <w:t>איכסיף.</w:t>
      </w:r>
    </w:p>
    <w:p w:rsidR="00A06A00" w:rsidRDefault="00A06A00" w:rsidP="00A06A00">
      <w:pPr>
        <w:rPr>
          <w:rFonts w:cs="Miriam" w:hint="cs"/>
          <w:szCs w:val="20"/>
        </w:rPr>
      </w:pPr>
      <w:r>
        <w:rPr>
          <w:rFonts w:hint="cs"/>
          <w:rtl/>
        </w:rPr>
        <w:t>לסוף איגלי מילתא דארוסה הואי.</w:t>
      </w:r>
    </w:p>
    <w:p w:rsidR="00A06A00" w:rsidRDefault="00A06A00" w:rsidP="00A06A00">
      <w:pPr>
        <w:rPr>
          <w:rFonts w:hint="cs"/>
          <w:rtl/>
        </w:rPr>
      </w:pPr>
      <w:r>
        <w:rPr>
          <w:rFonts w:hint="cs"/>
          <w:rtl/>
        </w:rPr>
        <w:t xml:space="preserve">אמר רבא: אם אמרו בנשואה </w:t>
      </w:r>
      <w:r>
        <w:rPr>
          <w:rFonts w:cs="Miriam"/>
          <w:szCs w:val="20"/>
          <w:rtl/>
        </w:rPr>
        <w:t>(</w:t>
      </w:r>
      <w:r>
        <w:rPr>
          <w:rFonts w:cs="Miriam" w:hint="cs"/>
          <w:szCs w:val="20"/>
          <w:rtl/>
        </w:rPr>
        <w:t>שהבעל יזכה בנכסים</w:t>
      </w:r>
      <w:r>
        <w:rPr>
          <w:rFonts w:cs="Miriam"/>
          <w:szCs w:val="20"/>
          <w:rtl/>
        </w:rPr>
        <w:t>)</w:t>
      </w:r>
      <w:r>
        <w:rPr>
          <w:rtl/>
        </w:rPr>
        <w:t xml:space="preserve"> </w:t>
      </w:r>
      <w:r>
        <w:rPr>
          <w:rFonts w:hint="cs"/>
          <w:rtl/>
        </w:rPr>
        <w:t xml:space="preserve">יאמרו בארוסה </w:t>
      </w:r>
      <w:r>
        <w:rPr>
          <w:rFonts w:cs="Miriam"/>
          <w:szCs w:val="20"/>
          <w:rtl/>
        </w:rPr>
        <w:t>(</w:t>
      </w:r>
      <w:r>
        <w:rPr>
          <w:rFonts w:cs="Miriam" w:hint="cs"/>
          <w:szCs w:val="20"/>
          <w:rtl/>
        </w:rPr>
        <w:t>והך מילתא דרבא אתמר מקמי ההיא דאמר רבא לעיל: גיטה וחצרה באין כאחד, דבתר הכי הדר ביה רבא ואמר 'לא שנא ארוסה ולא שנא נשואה כו' כדמפרש ואזיל</w:t>
      </w:r>
      <w:r>
        <w:rPr>
          <w:rFonts w:cs="Miriam"/>
          <w:szCs w:val="20"/>
          <w:rtl/>
        </w:rPr>
        <w:t>)</w:t>
      </w:r>
      <w:r>
        <w:rPr>
          <w:rFonts w:hint="cs"/>
          <w:rtl/>
        </w:rPr>
        <w:t>?</w:t>
      </w:r>
    </w:p>
    <w:p w:rsidR="00A06A00" w:rsidRDefault="00A06A00" w:rsidP="00A06A00">
      <w:pPr>
        <w:rPr>
          <w:rFonts w:hint="cs"/>
          <w:rtl/>
        </w:rPr>
      </w:pPr>
      <w:r>
        <w:rPr>
          <w:rFonts w:hint="cs"/>
          <w:rtl/>
        </w:rPr>
        <w:t>הדר אמר רבא: לא שנא ארוסה ולא שנא נשואה: גיטה וחצירה באין כאחד.</w:t>
      </w:r>
    </w:p>
    <w:p w:rsidR="00A06A00" w:rsidRDefault="00A06A00" w:rsidP="00A06A00">
      <w:pPr>
        <w:rPr>
          <w:rFonts w:hint="cs"/>
          <w:rtl/>
        </w:rPr>
      </w:pPr>
      <w:r>
        <w:rPr>
          <w:rFonts w:hint="cs"/>
          <w:rtl/>
        </w:rPr>
        <w:t xml:space="preserve">והא אמרה רבא </w:t>
      </w:r>
      <w:r>
        <w:rPr>
          <w:rFonts w:cs="Miriam"/>
          <w:szCs w:val="20"/>
          <w:rtl/>
        </w:rPr>
        <w:t>(</w:t>
      </w:r>
      <w:r>
        <w:rPr>
          <w:rFonts w:cs="Miriam" w:hint="cs"/>
          <w:szCs w:val="20"/>
          <w:rtl/>
        </w:rPr>
        <w:t>לעיל, ואמאי איכסיף כי פרכה רב עיליש להא מילתא</w:t>
      </w:r>
      <w:r>
        <w:rPr>
          <w:rFonts w:cs="Miriam"/>
          <w:szCs w:val="20"/>
          <w:rtl/>
        </w:rPr>
        <w:t>)</w:t>
      </w:r>
      <w:r>
        <w:rPr>
          <w:rFonts w:hint="cs"/>
          <w:rtl/>
        </w:rPr>
        <w:t>?</w:t>
      </w:r>
    </w:p>
    <w:p w:rsidR="00A06A00" w:rsidRDefault="00A06A00" w:rsidP="00A06A00">
      <w:pPr>
        <w:rPr>
          <w:rFonts w:cs="Miriam" w:hint="cs"/>
          <w:szCs w:val="20"/>
        </w:rPr>
      </w:pPr>
      <w:r>
        <w:rPr>
          <w:rFonts w:hint="cs"/>
          <w:rtl/>
        </w:rPr>
        <w:t xml:space="preserve">מעיקרא כי אמרה רבא </w:t>
      </w:r>
      <w:r>
        <w:rPr>
          <w:rFonts w:cs="Miriam"/>
          <w:szCs w:val="20"/>
          <w:rtl/>
        </w:rPr>
        <w:t>(</w:t>
      </w:r>
      <w:r>
        <w:rPr>
          <w:rFonts w:cs="Miriam" w:hint="cs"/>
          <w:szCs w:val="20"/>
          <w:rtl/>
        </w:rPr>
        <w:t>לההוא תירוצא דלעיל</w:t>
      </w:r>
      <w:r>
        <w:rPr>
          <w:rFonts w:cs="Miriam"/>
          <w:szCs w:val="20"/>
          <w:rtl/>
        </w:rPr>
        <w:t>)</w:t>
      </w:r>
      <w:r>
        <w:rPr>
          <w:rtl/>
        </w:rPr>
        <w:t xml:space="preserve"> </w:t>
      </w:r>
      <w:r>
        <w:rPr>
          <w:rFonts w:hint="cs"/>
          <w:rtl/>
        </w:rPr>
        <w:t xml:space="preserve">- אהאי מעשה אמרה </w:t>
      </w:r>
      <w:r>
        <w:rPr>
          <w:rFonts w:cs="Miriam"/>
          <w:szCs w:val="20"/>
          <w:rtl/>
        </w:rPr>
        <w:t>(</w:t>
      </w:r>
      <w:r>
        <w:rPr>
          <w:rFonts w:cs="Miriam" w:hint="cs"/>
          <w:szCs w:val="20"/>
          <w:rtl/>
        </w:rPr>
        <w:t>בתר דהדר סברה, ואמר דגיטה וידה באין כאחד</w:t>
      </w:r>
      <w:r>
        <w:rPr>
          <w:rFonts w:cs="Miriam"/>
          <w:szCs w:val="20"/>
          <w:rtl/>
        </w:rPr>
        <w:t xml:space="preserve"> )</w:t>
      </w:r>
      <w:r>
        <w:rPr>
          <w:rFonts w:hint="cs"/>
          <w:rtl/>
        </w:rPr>
        <w:t>.</w:t>
      </w:r>
    </w:p>
    <w:p w:rsidR="00A06A00" w:rsidRDefault="00A06A00" w:rsidP="00A06A00">
      <w:pPr>
        <w:rPr>
          <w:rFonts w:cs="Miriam" w:hint="cs"/>
          <w:szCs w:val="20"/>
        </w:rPr>
      </w:pPr>
    </w:p>
    <w:p w:rsidR="00A06A00" w:rsidRDefault="00A06A00" w:rsidP="00A06A00">
      <w:pPr>
        <w:rPr>
          <w:rFonts w:hint="cs"/>
          <w:rtl/>
        </w:rPr>
      </w:pPr>
      <w:r>
        <w:rPr>
          <w:rFonts w:hint="cs"/>
          <w:rtl/>
        </w:rPr>
        <w:t>והיא בתוך ביתה [</w:t>
      </w:r>
      <w:r>
        <w:rPr>
          <w:rFonts w:hint="cs"/>
          <w:sz w:val="20"/>
          <w:szCs w:val="20"/>
          <w:rtl/>
        </w:rPr>
        <w:t>או בתוך חצרה - הרי זו מגורשת</w:t>
      </w:r>
      <w:r>
        <w:rPr>
          <w:rFonts w:hint="cs"/>
          <w:rtl/>
        </w:rPr>
        <w:t xml:space="preserve">]:  </w:t>
      </w:r>
    </w:p>
    <w:p w:rsidR="00A06A00" w:rsidRDefault="00A06A00" w:rsidP="00A06A00">
      <w:pPr>
        <w:rPr>
          <w:rFonts w:hint="cs"/>
          <w:rtl/>
        </w:rPr>
      </w:pPr>
      <w:r>
        <w:rPr>
          <w:rFonts w:hint="cs"/>
          <w:rtl/>
        </w:rPr>
        <w:t>אמר עולא: והוא שעומדת בצד ביתה ובצד חצרה.</w:t>
      </w:r>
    </w:p>
    <w:p w:rsidR="00A06A00" w:rsidRDefault="00A06A00" w:rsidP="00A06A00">
      <w:pPr>
        <w:rPr>
          <w:rFonts w:hint="cs"/>
          <w:rtl/>
        </w:rPr>
      </w:pPr>
      <w:r>
        <w:rPr>
          <w:rFonts w:hint="cs"/>
          <w:rtl/>
        </w:rPr>
        <w:t xml:space="preserve">רבי אושעיא אמר: אפילו היא בטבריא וחצרה בציפורי, היא בציפורי וחצרה בטבריא </w:t>
      </w:r>
      <w:r>
        <w:rPr>
          <w:rtl/>
        </w:rPr>
        <w:t>–</w:t>
      </w:r>
      <w:r>
        <w:rPr>
          <w:rFonts w:hint="cs"/>
          <w:rtl/>
        </w:rPr>
        <w:t xml:space="preserve"> מגורשת.</w:t>
      </w:r>
    </w:p>
    <w:p w:rsidR="00A06A00" w:rsidRDefault="00A06A00" w:rsidP="00A06A00">
      <w:pPr>
        <w:rPr>
          <w:rFonts w:hint="cs"/>
          <w:rtl/>
        </w:rPr>
      </w:pPr>
      <w:r>
        <w:rPr>
          <w:rFonts w:hint="cs"/>
          <w:rtl/>
        </w:rPr>
        <w:t>והא '</w:t>
      </w:r>
      <w:r>
        <w:rPr>
          <w:rFonts w:hint="cs"/>
          <w:i/>
          <w:iCs/>
          <w:rtl/>
        </w:rPr>
        <w:t>היא בתוך ביתה ובתוך חצרה</w:t>
      </w:r>
      <w:r>
        <w:rPr>
          <w:rFonts w:hint="cs"/>
          <w:rtl/>
        </w:rPr>
        <w:t>' קתני?</w:t>
      </w:r>
    </w:p>
    <w:p w:rsidR="00A06A00" w:rsidRDefault="00A06A00" w:rsidP="00A06A00">
      <w:pPr>
        <w:rPr>
          <w:rFonts w:hint="cs"/>
          <w:rtl/>
        </w:rPr>
      </w:pPr>
      <w:r>
        <w:rPr>
          <w:rFonts w:hint="cs"/>
          <w:rtl/>
        </w:rPr>
        <w:t xml:space="preserve">הכי קאמר: והיא כמי שבתוך ביתה, והיא כמי שבתוך חצרה </w:t>
      </w:r>
      <w:r>
        <w:rPr>
          <w:rFonts w:cs="Miriam"/>
          <w:szCs w:val="20"/>
          <w:rtl/>
        </w:rPr>
        <w:t>(</w:t>
      </w:r>
      <w:r>
        <w:rPr>
          <w:rFonts w:cs="Miriam" w:hint="cs"/>
          <w:szCs w:val="20"/>
          <w:rtl/>
        </w:rPr>
        <w:t>כאילו היא בתוך ביתה</w:t>
      </w:r>
      <w:r>
        <w:rPr>
          <w:rFonts w:cs="Miriam"/>
          <w:szCs w:val="20"/>
          <w:rtl/>
        </w:rPr>
        <w:t>)</w:t>
      </w:r>
      <w:r>
        <w:rPr>
          <w:rFonts w:hint="cs"/>
          <w:rtl/>
        </w:rPr>
        <w:t xml:space="preserve">: דכיון דחצר משתמרת לדעתה היא </w:t>
      </w:r>
      <w:r>
        <w:rPr>
          <w:rFonts w:cs="Miriam"/>
          <w:szCs w:val="20"/>
          <w:rtl/>
        </w:rPr>
        <w:t>(</w:t>
      </w:r>
      <w:r>
        <w:rPr>
          <w:rFonts w:cs="Miriam" w:hint="cs"/>
          <w:szCs w:val="20"/>
          <w:rtl/>
        </w:rPr>
        <w:t>ומאי היא דבעינן דתיהוי? 'חצרה משתמרת לדעתה', כלומר: על פיה ועל צוויה, לאפוקי הא דאמרינן בפרקין לקמן (עח,א): נתן גט ביד עבדה - ניעור אינו גט, דהויא לה חצר המשתמרת שלא לדעתה: שהוא משמר עצמו מדעתו</w:t>
      </w:r>
      <w:r>
        <w:rPr>
          <w:rFonts w:cs="Miriam"/>
          <w:szCs w:val="20"/>
          <w:rtl/>
        </w:rPr>
        <w:t>)</w:t>
      </w:r>
      <w:r>
        <w:rPr>
          <w:rtl/>
        </w:rPr>
        <w:t xml:space="preserve"> –</w:t>
      </w:r>
      <w:r>
        <w:rPr>
          <w:rFonts w:hint="cs"/>
          <w:rtl/>
        </w:rPr>
        <w:t xml:space="preserve"> מתגרשת.</w:t>
      </w:r>
    </w:p>
    <w:p w:rsidR="00A06A00" w:rsidRDefault="00A06A00" w:rsidP="00A06A00">
      <w:pPr>
        <w:rPr>
          <w:rFonts w:cs="Miriam" w:hint="cs"/>
          <w:szCs w:val="16"/>
          <w:rtl/>
        </w:rPr>
      </w:pPr>
    </w:p>
    <w:p w:rsidR="00A06A00" w:rsidRDefault="00A06A00" w:rsidP="00A06A00">
      <w:pPr>
        <w:rPr>
          <w:rFonts w:hint="cs"/>
          <w:rtl/>
        </w:rPr>
      </w:pPr>
      <w:r>
        <w:rPr>
          <w:rFonts w:hint="cs"/>
          <w:rtl/>
        </w:rPr>
        <w:t xml:space="preserve">לימא בהא קמיפלגי: דמר סבר חצר משום ידה אתרבאי </w:t>
      </w:r>
      <w:r>
        <w:rPr>
          <w:rFonts w:cs="Miriam"/>
          <w:szCs w:val="20"/>
          <w:rtl/>
        </w:rPr>
        <w:t>(</w:t>
      </w:r>
      <w:r>
        <w:rPr>
          <w:rFonts w:cs="Miriam" w:hint="cs"/>
          <w:szCs w:val="20"/>
          <w:rtl/>
        </w:rPr>
        <w:t>הלכך סמוכה לה בעינן, דומיא דידה</w:t>
      </w:r>
      <w:r>
        <w:rPr>
          <w:rFonts w:cs="Miriam"/>
          <w:szCs w:val="20"/>
          <w:rtl/>
        </w:rPr>
        <w:t>)</w:t>
      </w:r>
      <w:r>
        <w:rPr>
          <w:rFonts w:hint="cs"/>
          <w:rtl/>
        </w:rPr>
        <w:t>,</w:t>
      </w:r>
      <w:r>
        <w:rPr>
          <w:rtl/>
        </w:rPr>
        <w:t xml:space="preserve"> </w:t>
      </w:r>
      <w:r>
        <w:rPr>
          <w:rFonts w:hint="cs"/>
          <w:rtl/>
        </w:rPr>
        <w:t>ומר סבר חצר משום שליחות אתרבאי!?</w:t>
      </w:r>
    </w:p>
    <w:p w:rsidR="00A06A00" w:rsidRDefault="00A06A00" w:rsidP="00A06A00">
      <w:pPr>
        <w:rPr>
          <w:rFonts w:cs="Miriam" w:hint="cs"/>
          <w:szCs w:val="20"/>
        </w:rPr>
      </w:pPr>
      <w:r>
        <w:rPr>
          <w:rFonts w:hint="cs"/>
          <w:rtl/>
        </w:rPr>
        <w:t>לא, דכולי עלמא חצר משום ידה איתרבאי: מר סבר 'כידה': מה ידה בסמוכה - אף חצרה בסמוכה; ואידך: אי מה ידה בדבוקה אף חצרה בדבוקה! אלא 'כידה': מה ידה משתמרת לדעתה אף חצרה המשתמרת לדעתה, לאפוקי חצר המשתמרת שלא לדעתה.</w:t>
      </w:r>
    </w:p>
    <w:p w:rsidR="00A06A00" w:rsidRDefault="00A06A00" w:rsidP="00A06A00">
      <w:pPr>
        <w:rPr>
          <w:rFonts w:cs="Miriam" w:hint="cs"/>
          <w:szCs w:val="20"/>
        </w:rPr>
      </w:pPr>
    </w:p>
    <w:p w:rsidR="00A06A00" w:rsidRDefault="00A06A00" w:rsidP="00A06A00">
      <w:pPr>
        <w:rPr>
          <w:rFonts w:hint="cs"/>
          <w:rtl/>
        </w:rPr>
      </w:pPr>
      <w:r>
        <w:rPr>
          <w:rFonts w:hint="cs"/>
          <w:rtl/>
        </w:rPr>
        <w:t xml:space="preserve">ההוא גברא דזרק לה גיטא לדביתהו, הוה קיימא בחצר, אזל גיטא נפל בפיסלא </w:t>
      </w:r>
      <w:r>
        <w:rPr>
          <w:rFonts w:cs="Miriam"/>
          <w:szCs w:val="20"/>
          <w:rtl/>
        </w:rPr>
        <w:t>(</w:t>
      </w:r>
      <w:r>
        <w:rPr>
          <w:rFonts w:cs="Miriam" w:hint="cs"/>
          <w:szCs w:val="20"/>
          <w:rtl/>
        </w:rPr>
        <w:t xml:space="preserve">על גבי חתיכת עץ </w:t>
      </w:r>
      <w:r>
        <w:rPr>
          <w:rFonts w:cs="Courier New" w:hint="cs"/>
          <w:szCs w:val="16"/>
          <w:rtl/>
        </w:rPr>
        <w:t>[</w:t>
      </w:r>
      <w:r>
        <w:rPr>
          <w:rFonts w:ascii="Courier New" w:hAnsi="Courier New" w:cs="Courier New" w:hint="cs"/>
          <w:sz w:val="16"/>
          <w:szCs w:val="16"/>
          <w:rtl/>
        </w:rPr>
        <w:t>משטח עץ גדול</w:t>
      </w:r>
      <w:r>
        <w:rPr>
          <w:rFonts w:cs="Courier New" w:hint="cs"/>
          <w:szCs w:val="16"/>
          <w:rtl/>
        </w:rPr>
        <w:t>]</w:t>
      </w:r>
      <w:r>
        <w:rPr>
          <w:rFonts w:cs="Miriam" w:hint="cs"/>
          <w:szCs w:val="20"/>
          <w:rtl/>
        </w:rPr>
        <w:t>)</w:t>
      </w:r>
      <w:r>
        <w:rPr>
          <w:rFonts w:hint="cs"/>
          <w:rtl/>
        </w:rPr>
        <w:t>.</w:t>
      </w:r>
    </w:p>
    <w:p w:rsidR="00A06A00" w:rsidRDefault="00A06A00" w:rsidP="00A06A00">
      <w:pPr>
        <w:rPr>
          <w:rFonts w:hint="cs"/>
          <w:rtl/>
        </w:rPr>
      </w:pPr>
      <w:r>
        <w:rPr>
          <w:rFonts w:hint="cs"/>
          <w:rtl/>
        </w:rPr>
        <w:t xml:space="preserve">אמר רב יוסף: חזינן: אי הויא ארבע אמות על ארבע אמות - פלג ליה רשותא לנפשיה </w:t>
      </w:r>
      <w:r>
        <w:rPr>
          <w:rFonts w:cs="Miriam"/>
          <w:szCs w:val="20"/>
          <w:rtl/>
        </w:rPr>
        <w:t>(</w:t>
      </w:r>
      <w:r>
        <w:rPr>
          <w:rFonts w:cs="Miriam" w:hint="cs"/>
          <w:szCs w:val="20"/>
          <w:rtl/>
        </w:rPr>
        <w:t>ואינו בטל לגבי חצר, ואינה מגורשת; ולקמיה פריך היכי דמי</w:t>
      </w:r>
      <w:r>
        <w:rPr>
          <w:rFonts w:cs="Miriam"/>
          <w:szCs w:val="20"/>
          <w:rtl/>
        </w:rPr>
        <w:t>)</w:t>
      </w:r>
      <w:r>
        <w:rPr>
          <w:rFonts w:hint="cs"/>
          <w:rtl/>
        </w:rPr>
        <w:t>, ואי לא - חדא רשותא היא.</w:t>
      </w:r>
    </w:p>
    <w:p w:rsidR="00A06A00" w:rsidRDefault="00A06A00" w:rsidP="00A06A00">
      <w:pPr>
        <w:rPr>
          <w:rFonts w:hint="cs"/>
          <w:rtl/>
        </w:rPr>
      </w:pPr>
      <w:r>
        <w:rPr>
          <w:rFonts w:hint="cs"/>
          <w:rtl/>
        </w:rPr>
        <w:t xml:space="preserve">במאי עסקינן? אילימא בחצר דידה </w:t>
      </w:r>
      <w:r>
        <w:rPr>
          <w:rFonts w:cs="Miriam"/>
          <w:szCs w:val="20"/>
          <w:rtl/>
        </w:rPr>
        <w:t>(</w:t>
      </w:r>
      <w:r>
        <w:rPr>
          <w:rFonts w:cs="Miriam" w:hint="cs"/>
          <w:szCs w:val="20"/>
          <w:rtl/>
        </w:rPr>
        <w:t>דאשה</w:t>
      </w:r>
      <w:r>
        <w:rPr>
          <w:rFonts w:cs="Miriam"/>
          <w:szCs w:val="20"/>
          <w:rtl/>
        </w:rPr>
        <w:t>)</w:t>
      </w:r>
      <w:r>
        <w:rPr>
          <w:rtl/>
        </w:rPr>
        <w:t xml:space="preserve"> </w:t>
      </w:r>
      <w:r>
        <w:rPr>
          <w:rFonts w:hint="cs"/>
          <w:rtl/>
        </w:rPr>
        <w:t xml:space="preserve">- כי הוי ארבע אמות מאי הוי </w:t>
      </w:r>
      <w:r>
        <w:rPr>
          <w:rFonts w:cs="Miriam"/>
          <w:szCs w:val="20"/>
          <w:rtl/>
        </w:rPr>
        <w:t>(</w:t>
      </w:r>
      <w:r>
        <w:rPr>
          <w:rFonts w:cs="Miriam" w:hint="cs"/>
          <w:szCs w:val="20"/>
          <w:rtl/>
        </w:rPr>
        <w:t>הרי שניהם שלה</w:t>
      </w:r>
      <w:r>
        <w:rPr>
          <w:rFonts w:cs="Miriam"/>
          <w:szCs w:val="20"/>
          <w:rtl/>
        </w:rPr>
        <w:t>)</w:t>
      </w:r>
      <w:r>
        <w:rPr>
          <w:rFonts w:hint="cs"/>
          <w:rtl/>
        </w:rPr>
        <w:t>? אלא בחצר דידיה - כי לא הוי ארבע אמות מאי הוי?</w:t>
      </w:r>
    </w:p>
    <w:p w:rsidR="00A06A00" w:rsidRDefault="00A06A00" w:rsidP="00A06A00">
      <w:pPr>
        <w:rPr>
          <w:rFonts w:hint="cs"/>
        </w:rPr>
      </w:pPr>
      <w:r>
        <w:rPr>
          <w:rFonts w:hint="cs"/>
          <w:rtl/>
        </w:rPr>
        <w:t xml:space="preserve">לא, צריכא דאושלה </w:t>
      </w:r>
      <w:r>
        <w:rPr>
          <w:rFonts w:cs="Miriam"/>
          <w:szCs w:val="20"/>
          <w:rtl/>
        </w:rPr>
        <w:t>(</w:t>
      </w:r>
      <w:r>
        <w:rPr>
          <w:rFonts w:cs="Miriam" w:hint="cs"/>
          <w:szCs w:val="20"/>
          <w:rtl/>
        </w:rPr>
        <w:t>השאילה</w:t>
      </w:r>
      <w:r>
        <w:rPr>
          <w:rFonts w:cs="Miriam"/>
          <w:szCs w:val="20"/>
          <w:rtl/>
        </w:rPr>
        <w:t>)</w:t>
      </w:r>
      <w:r>
        <w:rPr>
          <w:rtl/>
        </w:rPr>
        <w:t xml:space="preserve"> </w:t>
      </w:r>
      <w:r>
        <w:rPr>
          <w:rFonts w:hint="cs"/>
          <w:rtl/>
        </w:rPr>
        <w:t xml:space="preserve">מקום </w:t>
      </w:r>
      <w:r>
        <w:rPr>
          <w:rFonts w:cs="Miriam"/>
          <w:szCs w:val="20"/>
          <w:rtl/>
        </w:rPr>
        <w:t>(</w:t>
      </w:r>
      <w:r>
        <w:rPr>
          <w:rFonts w:cs="Miriam" w:hint="cs"/>
          <w:szCs w:val="20"/>
          <w:rtl/>
        </w:rPr>
        <w:t>בחצרו לקנות בו גט</w:t>
      </w:r>
      <w:r>
        <w:rPr>
          <w:rFonts w:cs="Miriam"/>
          <w:szCs w:val="20"/>
          <w:rtl/>
        </w:rPr>
        <w:t>)</w:t>
      </w:r>
      <w:r>
        <w:rPr>
          <w:rFonts w:hint="cs"/>
          <w:rtl/>
        </w:rPr>
        <w:t>:</w:t>
      </w:r>
      <w:r>
        <w:rPr>
          <w:rtl/>
        </w:rPr>
        <w:t xml:space="preserve"> </w:t>
      </w:r>
      <w:r>
        <w:rPr>
          <w:rFonts w:hint="cs"/>
          <w:rtl/>
        </w:rPr>
        <w:t xml:space="preserve">דחד מקום מושלי אינשי תרי מקומות לא מושלי אינשי; ולא אמרן אלא דלא גבוה עשרה </w:t>
      </w:r>
      <w:r>
        <w:rPr>
          <w:rFonts w:cs="Courier New" w:hint="cs"/>
          <w:szCs w:val="20"/>
          <w:rtl/>
        </w:rPr>
        <w:t>[</w:t>
      </w:r>
      <w:r>
        <w:rPr>
          <w:rFonts w:ascii="Courier New" w:hAnsi="Courier New" w:cs="Courier New" w:hint="cs"/>
          <w:sz w:val="16"/>
          <w:szCs w:val="20"/>
          <w:rtl/>
        </w:rPr>
        <w:t>שאינו מונח בגובה עשרה טפחים</w:t>
      </w:r>
      <w:r>
        <w:rPr>
          <w:rFonts w:cs="Courier New" w:hint="cs"/>
          <w:szCs w:val="20"/>
          <w:rtl/>
        </w:rPr>
        <w:t>]</w:t>
      </w:r>
      <w:r>
        <w:rPr>
          <w:rFonts w:hint="cs"/>
          <w:rtl/>
        </w:rPr>
        <w:t>, אבל גבוה עשרה - אף על גב דלא הוי ארבע אמות; ולא אמרן אלא דלית ליה</w:t>
      </w:r>
    </w:p>
    <w:p w:rsidR="00A06A00" w:rsidRDefault="00A06A00" w:rsidP="00A06A00">
      <w:pPr>
        <w:rPr>
          <w:rFonts w:hint="cs"/>
        </w:rPr>
      </w:pPr>
    </w:p>
    <w:p w:rsidR="00A06A00" w:rsidRDefault="00A06A00" w:rsidP="00A06A00">
      <w:pPr>
        <w:rPr>
          <w:rFonts w:hint="cs"/>
          <w:rtl/>
        </w:rPr>
      </w:pPr>
      <w:r>
        <w:rPr>
          <w:rtl/>
        </w:rPr>
        <w:lastRenderedPageBreak/>
        <w:t>(</w:t>
      </w:r>
      <w:r>
        <w:rPr>
          <w:rFonts w:hint="cs"/>
          <w:rtl/>
        </w:rPr>
        <w:t>גיטין עח,א</w:t>
      </w:r>
      <w:r>
        <w:rPr>
          <w:rtl/>
        </w:rPr>
        <w:t>)</w:t>
      </w:r>
    </w:p>
    <w:p w:rsidR="00A06A00" w:rsidRDefault="00A06A00" w:rsidP="00A06A00">
      <w:pPr>
        <w:rPr>
          <w:rFonts w:hint="cs"/>
          <w:rtl/>
        </w:rPr>
      </w:pPr>
      <w:r>
        <w:rPr>
          <w:rFonts w:hint="cs"/>
          <w:rtl/>
        </w:rPr>
        <w:t xml:space="preserve">שם לווי </w:t>
      </w:r>
      <w:r>
        <w:rPr>
          <w:rFonts w:cs="Miriam"/>
          <w:szCs w:val="20"/>
          <w:rtl/>
        </w:rPr>
        <w:t>(</w:t>
      </w:r>
      <w:r>
        <w:rPr>
          <w:rFonts w:cs="Miriam" w:hint="cs"/>
          <w:szCs w:val="20"/>
          <w:rtl/>
        </w:rPr>
        <w:t xml:space="preserve">כולהו 'פיסלא' מיקרו </w:t>
      </w:r>
      <w:r>
        <w:rPr>
          <w:rFonts w:cs="Courier New" w:hint="cs"/>
          <w:szCs w:val="16"/>
          <w:rtl/>
        </w:rPr>
        <w:t>[</w:t>
      </w:r>
      <w:r>
        <w:rPr>
          <w:rFonts w:ascii="Courier New" w:hAnsi="Courier New" w:cs="Courier New" w:hint="cs"/>
          <w:sz w:val="18"/>
          <w:szCs w:val="16"/>
          <w:rtl/>
        </w:rPr>
        <w:t>ולא, למשל 'לוח השולחן'</w:t>
      </w:r>
      <w:r>
        <w:rPr>
          <w:rFonts w:cs="Courier New" w:hint="cs"/>
          <w:szCs w:val="16"/>
          <w:rtl/>
        </w:rPr>
        <w:t>]</w:t>
      </w:r>
      <w:r>
        <w:rPr>
          <w:rFonts w:cs="Miriam"/>
          <w:szCs w:val="20"/>
          <w:rtl/>
        </w:rPr>
        <w:t>)</w:t>
      </w:r>
      <w:r>
        <w:rPr>
          <w:rFonts w:hint="cs"/>
          <w:rtl/>
        </w:rPr>
        <w:t xml:space="preserve">, אבל אית ליה </w:t>
      </w:r>
      <w:r>
        <w:rPr>
          <w:rFonts w:cs="Miriam"/>
          <w:szCs w:val="20"/>
          <w:rtl/>
        </w:rPr>
        <w:t>(</w:t>
      </w:r>
      <w:r>
        <w:rPr>
          <w:rFonts w:cs="Miriam" w:hint="cs"/>
          <w:szCs w:val="20"/>
          <w:rtl/>
        </w:rPr>
        <w:t>ואי הוי להאי</w:t>
      </w:r>
      <w:r>
        <w:rPr>
          <w:rFonts w:cs="Miriam"/>
          <w:szCs w:val="20"/>
          <w:rtl/>
        </w:rPr>
        <w:t>)</w:t>
      </w:r>
      <w:r>
        <w:rPr>
          <w:rtl/>
        </w:rPr>
        <w:t xml:space="preserve"> </w:t>
      </w:r>
      <w:r>
        <w:rPr>
          <w:rFonts w:hint="cs"/>
          <w:rtl/>
        </w:rPr>
        <w:t xml:space="preserve">שם לווי </w:t>
      </w:r>
      <w:r>
        <w:rPr>
          <w:rFonts w:cs="Miriam"/>
          <w:szCs w:val="20"/>
          <w:rtl/>
        </w:rPr>
        <w:t>(</w:t>
      </w:r>
      <w:r>
        <w:rPr>
          <w:rFonts w:cs="Miriam" w:hint="cs"/>
          <w:szCs w:val="20"/>
          <w:rtl/>
        </w:rPr>
        <w:t>שם לעצמו</w:t>
      </w:r>
      <w:r>
        <w:rPr>
          <w:rFonts w:cs="Miriam"/>
          <w:szCs w:val="20"/>
          <w:rtl/>
        </w:rPr>
        <w:t>)</w:t>
      </w:r>
      <w:r>
        <w:rPr>
          <w:rtl/>
        </w:rPr>
        <w:t xml:space="preserve"> </w:t>
      </w:r>
      <w:r>
        <w:rPr>
          <w:rFonts w:hint="cs"/>
          <w:rtl/>
        </w:rPr>
        <w:t xml:space="preserve">- אף על גב דלא גבוה עשרה ואף על גב דלא הוי ארבע אמות </w:t>
      </w:r>
      <w:r>
        <w:rPr>
          <w:rFonts w:cs="Miriam"/>
          <w:szCs w:val="20"/>
          <w:rtl/>
        </w:rPr>
        <w:t>(</w:t>
      </w:r>
      <w:r>
        <w:rPr>
          <w:rFonts w:cs="Miriam" w:hint="cs"/>
          <w:szCs w:val="20"/>
          <w:rtl/>
        </w:rPr>
        <w:t>הוה ליה חשוב, ולא בטיל</w:t>
      </w:r>
      <w:r>
        <w:rPr>
          <w:rFonts w:cs="Miriam"/>
          <w:szCs w:val="20"/>
          <w:rtl/>
        </w:rPr>
        <w:t>)</w:t>
      </w:r>
      <w:r>
        <w:rPr>
          <w:rFonts w:hint="cs"/>
          <w:rtl/>
        </w:rPr>
        <w:t xml:space="preserve">.  </w:t>
      </w:r>
    </w:p>
    <w:p w:rsidR="00A06A00" w:rsidRDefault="00A06A00" w:rsidP="00A06A00">
      <w:pPr>
        <w:rPr>
          <w:rFonts w:hint="cs"/>
          <w:rtl/>
        </w:rPr>
      </w:pPr>
    </w:p>
    <w:p w:rsidR="00A06A00" w:rsidRDefault="00A06A00" w:rsidP="00A06A00">
      <w:pPr>
        <w:rPr>
          <w:rFonts w:hint="cs"/>
          <w:rtl/>
        </w:rPr>
      </w:pPr>
      <w:r>
        <w:rPr>
          <w:rFonts w:hint="cs"/>
          <w:szCs w:val="20"/>
          <w:rtl/>
        </w:rPr>
        <w:t>[</w:t>
      </w:r>
      <w:r>
        <w:rPr>
          <w:rFonts w:hint="cs"/>
          <w:sz w:val="20"/>
          <w:szCs w:val="20"/>
          <w:rtl/>
        </w:rPr>
        <w:t>זרקו לה בתוך ביתו או בתוך חצרו -</w:t>
      </w:r>
      <w:r>
        <w:rPr>
          <w:rFonts w:hint="cs"/>
          <w:szCs w:val="20"/>
          <w:rtl/>
        </w:rPr>
        <w:t>]</w:t>
      </w:r>
      <w:r>
        <w:rPr>
          <w:rFonts w:hint="cs"/>
          <w:rtl/>
        </w:rPr>
        <w:t xml:space="preserve"> אפילו הוא עמה במטה </w:t>
      </w:r>
      <w:r>
        <w:rPr>
          <w:rFonts w:hint="cs"/>
          <w:szCs w:val="20"/>
          <w:rtl/>
        </w:rPr>
        <w:t>[</w:t>
      </w:r>
      <w:r>
        <w:rPr>
          <w:rFonts w:hint="cs"/>
          <w:sz w:val="20"/>
          <w:szCs w:val="20"/>
          <w:rtl/>
        </w:rPr>
        <w:t>אינה מגורשת</w:t>
      </w:r>
      <w:r>
        <w:rPr>
          <w:rFonts w:hint="cs"/>
          <w:szCs w:val="20"/>
          <w:rtl/>
        </w:rPr>
        <w:t>]</w:t>
      </w:r>
      <w:r>
        <w:rPr>
          <w:rFonts w:hint="cs"/>
          <w:rtl/>
        </w:rPr>
        <w:t xml:space="preserve">:  </w:t>
      </w:r>
    </w:p>
    <w:p w:rsidR="00A06A00" w:rsidRDefault="00A06A00" w:rsidP="00A06A00">
      <w:pPr>
        <w:rPr>
          <w:rFonts w:hint="cs"/>
          <w:rtl/>
        </w:rPr>
      </w:pPr>
      <w:r>
        <w:rPr>
          <w:rFonts w:hint="cs"/>
          <w:rtl/>
        </w:rPr>
        <w:t xml:space="preserve">אמר רבא: לא שנו אלא במטה שלו, אבל במטה שלה </w:t>
      </w:r>
      <w:r>
        <w:rPr>
          <w:rFonts w:cs="Miriam"/>
          <w:szCs w:val="20"/>
          <w:rtl/>
        </w:rPr>
        <w:t>(</w:t>
      </w:r>
      <w:r>
        <w:rPr>
          <w:rFonts w:cs="Miriam" w:hint="cs"/>
          <w:szCs w:val="20"/>
          <w:rtl/>
        </w:rPr>
        <w:t>אף על פי שבתוך ביתו</w:t>
      </w:r>
      <w:r>
        <w:rPr>
          <w:rFonts w:cs="Miriam"/>
          <w:szCs w:val="20"/>
          <w:rtl/>
        </w:rPr>
        <w:t>)</w:t>
      </w:r>
      <w:r>
        <w:rPr>
          <w:rtl/>
        </w:rPr>
        <w:t xml:space="preserve"> –</w:t>
      </w:r>
      <w:r>
        <w:rPr>
          <w:rFonts w:hint="cs"/>
          <w:rtl/>
        </w:rPr>
        <w:t xml:space="preserve"> מגורשת </w:t>
      </w:r>
      <w:r>
        <w:rPr>
          <w:rFonts w:cs="Miriam"/>
          <w:szCs w:val="20"/>
          <w:rtl/>
        </w:rPr>
        <w:t>(</w:t>
      </w:r>
      <w:r>
        <w:rPr>
          <w:rFonts w:cs="Miriam" w:hint="cs"/>
          <w:szCs w:val="20"/>
          <w:rtl/>
        </w:rPr>
        <w:t xml:space="preserve">וקא סלקא דעתין טעמא משום דקסבר כליו של לוקח ברשות מוכר קונה חפץ הנתון לתוכו לבעליו, ופלוגתא היא בבבא בתרא </w:t>
      </w:r>
      <w:r>
        <w:rPr>
          <w:rFonts w:cs="Miriam" w:hint="cs"/>
          <w:szCs w:val="16"/>
          <w:rtl/>
        </w:rPr>
        <w:t>(פה,ב)</w:t>
      </w:r>
      <w:r>
        <w:rPr>
          <w:rFonts w:cs="Miriam"/>
          <w:szCs w:val="20"/>
          <w:rtl/>
        </w:rPr>
        <w:t>)</w:t>
      </w:r>
      <w:r>
        <w:rPr>
          <w:rFonts w:hint="cs"/>
          <w:rtl/>
        </w:rPr>
        <w:t>.</w:t>
      </w:r>
    </w:p>
    <w:p w:rsidR="00A06A00" w:rsidRDefault="00A06A00" w:rsidP="00A06A00">
      <w:pPr>
        <w:rPr>
          <w:rFonts w:hint="cs"/>
          <w:rtl/>
        </w:rPr>
      </w:pPr>
      <w:r>
        <w:rPr>
          <w:rFonts w:hint="cs"/>
          <w:rtl/>
        </w:rPr>
        <w:t>תניא נמי הכי: '</w:t>
      </w:r>
      <w:r>
        <w:rPr>
          <w:rFonts w:hint="cs"/>
          <w:i/>
          <w:iCs/>
          <w:rtl/>
        </w:rPr>
        <w:t>רבי אליעזר אומר: במטה שלו אינה מגורשת, במטה שלה מגורשת.</w:t>
      </w:r>
      <w:r>
        <w:rPr>
          <w:rFonts w:hint="cs"/>
          <w:rtl/>
        </w:rPr>
        <w:t>'</w:t>
      </w:r>
    </w:p>
    <w:p w:rsidR="00A06A00" w:rsidRDefault="00A06A00" w:rsidP="00A06A00">
      <w:pPr>
        <w:rPr>
          <w:rFonts w:hint="cs"/>
          <w:rtl/>
        </w:rPr>
      </w:pPr>
      <w:r>
        <w:rPr>
          <w:rFonts w:hint="cs"/>
          <w:rtl/>
        </w:rPr>
        <w:t>ובמטה שלה מגורשת? כליו של לוקח ברשות מוכר הוא!? שמעת מינה כליו של לוקח ברשות מוכר - קנה לוקח!?</w:t>
      </w:r>
    </w:p>
    <w:p w:rsidR="00A06A00" w:rsidRDefault="00A06A00" w:rsidP="00A06A00">
      <w:pPr>
        <w:rPr>
          <w:rFonts w:hint="cs"/>
          <w:rtl/>
        </w:rPr>
      </w:pPr>
      <w:r>
        <w:rPr>
          <w:rFonts w:hint="cs"/>
          <w:rtl/>
        </w:rPr>
        <w:t xml:space="preserve">לא, צריכא: דגבוה </w:t>
      </w:r>
      <w:r>
        <w:rPr>
          <w:rFonts w:cs="Courier New" w:hint="cs"/>
          <w:szCs w:val="20"/>
          <w:rtl/>
        </w:rPr>
        <w:t>[</w:t>
      </w:r>
      <w:r>
        <w:rPr>
          <w:rFonts w:ascii="Courier New" w:hAnsi="Courier New" w:cs="Courier New" w:hint="cs"/>
          <w:sz w:val="18"/>
          <w:szCs w:val="20"/>
          <w:rtl/>
        </w:rPr>
        <w:t>המטה</w:t>
      </w:r>
      <w:r>
        <w:rPr>
          <w:rFonts w:cs="Courier New" w:hint="cs"/>
          <w:szCs w:val="20"/>
          <w:rtl/>
        </w:rPr>
        <w:t>]</w:t>
      </w:r>
      <w:r>
        <w:rPr>
          <w:rFonts w:hint="cs"/>
          <w:rtl/>
        </w:rPr>
        <w:t xml:space="preserve"> עשרה </w:t>
      </w:r>
      <w:r>
        <w:rPr>
          <w:rFonts w:cs="Miriam"/>
          <w:szCs w:val="20"/>
          <w:rtl/>
        </w:rPr>
        <w:t>(</w:t>
      </w:r>
      <w:r>
        <w:rPr>
          <w:rFonts w:cs="Miriam" w:hint="cs"/>
          <w:szCs w:val="20"/>
          <w:rtl/>
        </w:rPr>
        <w:t xml:space="preserve">דהוי רשותא לנפשיה, ולא חשיב ההוא  אוירא </w:t>
      </w:r>
      <w:r>
        <w:rPr>
          <w:rFonts w:cs="Courier New" w:hint="cs"/>
          <w:szCs w:val="16"/>
          <w:rtl/>
        </w:rPr>
        <w:t>[</w:t>
      </w:r>
      <w:r>
        <w:rPr>
          <w:rFonts w:ascii="Courier New" w:hAnsi="Courier New" w:cs="Courier New" w:hint="cs"/>
          <w:sz w:val="18"/>
          <w:szCs w:val="16"/>
          <w:rtl/>
        </w:rPr>
        <w:t>שמעל המטה, שעליו נפל הגט</w:t>
      </w:r>
      <w:r>
        <w:rPr>
          <w:rFonts w:cs="Courier New" w:hint="cs"/>
          <w:szCs w:val="16"/>
          <w:rtl/>
        </w:rPr>
        <w:t>]</w:t>
      </w:r>
      <w:r>
        <w:rPr>
          <w:rFonts w:cs="Miriam" w:hint="cs"/>
          <w:szCs w:val="20"/>
          <w:rtl/>
        </w:rPr>
        <w:t xml:space="preserve"> רשות מוכר, לבטל את רשות הכלי</w:t>
      </w:r>
      <w:r>
        <w:rPr>
          <w:rFonts w:cs="Miriam"/>
          <w:szCs w:val="20"/>
          <w:rtl/>
        </w:rPr>
        <w:t>)</w:t>
      </w:r>
      <w:r>
        <w:rPr>
          <w:rFonts w:hint="cs"/>
          <w:rtl/>
        </w:rPr>
        <w:t>.</w:t>
      </w:r>
    </w:p>
    <w:p w:rsidR="00A06A00" w:rsidRDefault="00A06A00" w:rsidP="00A06A00">
      <w:pPr>
        <w:rPr>
          <w:rFonts w:hint="cs"/>
          <w:rtl/>
        </w:rPr>
      </w:pPr>
      <w:r>
        <w:rPr>
          <w:rFonts w:hint="cs"/>
          <w:rtl/>
        </w:rPr>
        <w:t xml:space="preserve">והאיכא מקום כרעי </w:t>
      </w:r>
      <w:r>
        <w:rPr>
          <w:rFonts w:cs="Miriam"/>
          <w:szCs w:val="20"/>
          <w:rtl/>
        </w:rPr>
        <w:t>(</w:t>
      </w:r>
      <w:r>
        <w:rPr>
          <w:rFonts w:cs="Miriam" w:hint="cs"/>
          <w:szCs w:val="20"/>
          <w:rtl/>
        </w:rPr>
        <w:t>שמונחים לארץ</w:t>
      </w:r>
      <w:r>
        <w:rPr>
          <w:rFonts w:cs="Miriam"/>
          <w:szCs w:val="20"/>
          <w:rtl/>
        </w:rPr>
        <w:t>)</w:t>
      </w:r>
      <w:r>
        <w:rPr>
          <w:rFonts w:hint="cs"/>
          <w:rtl/>
        </w:rPr>
        <w:t xml:space="preserve">? </w:t>
      </w:r>
      <w:r>
        <w:rPr>
          <w:rFonts w:ascii="Courier New" w:hAnsi="Courier New" w:cs="Courier New" w:hint="cs"/>
          <w:sz w:val="16"/>
          <w:szCs w:val="20"/>
          <w:rtl/>
        </w:rPr>
        <w:t xml:space="preserve">[## אולי כוונת השאלה: שהמקום מתחת למטה שבין רגלי המטה המונחים על קרקע החדר </w:t>
      </w:r>
      <w:r>
        <w:rPr>
          <w:rFonts w:ascii="Courier New" w:hAnsi="Courier New" w:cs="Courier New"/>
          <w:sz w:val="16"/>
          <w:szCs w:val="20"/>
          <w:rtl/>
        </w:rPr>
        <w:t>–</w:t>
      </w:r>
      <w:r>
        <w:rPr>
          <w:rFonts w:ascii="Courier New" w:hAnsi="Courier New" w:cs="Courier New" w:hint="cs"/>
          <w:sz w:val="16"/>
          <w:szCs w:val="20"/>
          <w:rtl/>
        </w:rPr>
        <w:t xml:space="preserve"> שהוא של הבעל </w:t>
      </w:r>
      <w:r>
        <w:rPr>
          <w:rFonts w:ascii="Courier New" w:hAnsi="Courier New" w:cs="Courier New"/>
          <w:sz w:val="16"/>
          <w:szCs w:val="20"/>
          <w:rtl/>
        </w:rPr>
        <w:t>–</w:t>
      </w:r>
      <w:r>
        <w:rPr>
          <w:rFonts w:ascii="Courier New" w:hAnsi="Courier New" w:cs="Courier New" w:hint="cs"/>
          <w:sz w:val="16"/>
          <w:szCs w:val="20"/>
          <w:rtl/>
        </w:rPr>
        <w:t xml:space="preserve"> נחשבים כחלק מרשות הבעל, ואם כן החולק של האשה הוא פחות מגובה עשרה, ולפכן הוא אינו מקום עצמאי אלא נחשב לרשות הבעל, ושוב ניתן להסיק שכליו של לוקח ברשות מוכר </w:t>
      </w:r>
      <w:r>
        <w:rPr>
          <w:rFonts w:ascii="Courier New" w:hAnsi="Courier New" w:cs="Courier New"/>
          <w:sz w:val="16"/>
          <w:szCs w:val="20"/>
          <w:rtl/>
        </w:rPr>
        <w:t>–</w:t>
      </w:r>
      <w:r>
        <w:rPr>
          <w:rFonts w:ascii="Courier New" w:hAnsi="Courier New" w:cs="Courier New" w:hint="cs"/>
          <w:sz w:val="16"/>
          <w:szCs w:val="20"/>
          <w:rtl/>
        </w:rPr>
        <w:t xml:space="preserve"> קנה לוקח!</w:t>
      </w:r>
      <w:r>
        <w:rPr>
          <w:rFonts w:cs="Courier New" w:hint="cs"/>
          <w:szCs w:val="20"/>
          <w:rtl/>
        </w:rPr>
        <w:t>]</w:t>
      </w:r>
    </w:p>
    <w:p w:rsidR="00A06A00" w:rsidRDefault="00A06A00" w:rsidP="00A06A00">
      <w:pPr>
        <w:rPr>
          <w:rFonts w:hint="cs"/>
          <w:rtl/>
        </w:rPr>
      </w:pPr>
      <w:r>
        <w:rPr>
          <w:rFonts w:hint="cs"/>
          <w:rtl/>
        </w:rPr>
        <w:t xml:space="preserve">אמקום כרעי לא קפדי אינשי </w:t>
      </w:r>
      <w:r>
        <w:rPr>
          <w:rFonts w:cs="Miriam"/>
          <w:szCs w:val="20"/>
          <w:rtl/>
        </w:rPr>
        <w:t>(</w:t>
      </w:r>
      <w:r>
        <w:rPr>
          <w:rFonts w:cs="Miriam" w:hint="cs"/>
          <w:szCs w:val="20"/>
          <w:rtl/>
        </w:rPr>
        <w:t>הואיל וגבוה מן הארץ עשרה, שנוחה להשתמש תחתיה</w:t>
      </w:r>
      <w:r>
        <w:rPr>
          <w:rFonts w:cs="Miriam"/>
          <w:szCs w:val="20"/>
          <w:rtl/>
        </w:rPr>
        <w:t>)</w:t>
      </w:r>
      <w:r>
        <w:rPr>
          <w:rStyle w:val="a7"/>
          <w:rtl/>
        </w:rPr>
        <w:footnoteReference w:id="1"/>
      </w:r>
      <w:r>
        <w:rPr>
          <w:rFonts w:hint="cs"/>
          <w:rtl/>
        </w:rPr>
        <w:t>.</w:t>
      </w:r>
      <w:r>
        <w:rPr>
          <w:rtl/>
        </w:rPr>
        <w:t xml:space="preserve"> </w:t>
      </w:r>
      <w:r>
        <w:rPr>
          <w:rFonts w:hint="cs"/>
          <w:rtl/>
        </w:rPr>
        <w:t xml:space="preserve">  </w:t>
      </w:r>
    </w:p>
    <w:p w:rsidR="00A06A00" w:rsidRDefault="00A06A00" w:rsidP="00A06A00">
      <w:pPr>
        <w:rPr>
          <w:rFonts w:hint="cs"/>
          <w:rtl/>
        </w:rPr>
      </w:pPr>
    </w:p>
    <w:p w:rsidR="00A06A00" w:rsidRDefault="00A06A00" w:rsidP="00A06A00">
      <w:pPr>
        <w:rPr>
          <w:rFonts w:hint="cs"/>
          <w:rtl/>
        </w:rPr>
      </w:pPr>
      <w:r>
        <w:rPr>
          <w:rFonts w:hint="cs"/>
          <w:rtl/>
        </w:rPr>
        <w:t xml:space="preserve">לתוך חיקה או לתוך קלתה - מגורשת:  </w:t>
      </w:r>
    </w:p>
    <w:p w:rsidR="00A06A00" w:rsidRDefault="00A06A00" w:rsidP="00A06A00">
      <w:pPr>
        <w:rPr>
          <w:rFonts w:hint="cs"/>
          <w:rtl/>
        </w:rPr>
      </w:pPr>
      <w:r>
        <w:rPr>
          <w:rFonts w:hint="cs"/>
          <w:rtl/>
        </w:rPr>
        <w:t>אמאי? כליו של לוקח ברשות מוכר הוא?</w:t>
      </w:r>
    </w:p>
    <w:p w:rsidR="00A06A00" w:rsidRDefault="00A06A00" w:rsidP="00A06A00">
      <w:pPr>
        <w:rPr>
          <w:rFonts w:hint="cs"/>
          <w:rtl/>
        </w:rPr>
      </w:pPr>
      <w:r>
        <w:rPr>
          <w:rFonts w:hint="cs"/>
          <w:rtl/>
        </w:rPr>
        <w:t xml:space="preserve">אמר רב יהודה אמר שמואל: כגון שהיתה קלתה תלויה בה; וכן אמר רבי אלעזר אמר רבי אושעיא: כגון שהיתה קלתה תלויה בה; ורבי שמעון בן לקיש אמר: קשורה, אף על פי שאינה תלויה </w:t>
      </w:r>
      <w:r>
        <w:rPr>
          <w:rFonts w:cs="Miriam"/>
          <w:szCs w:val="20"/>
          <w:rtl/>
        </w:rPr>
        <w:t>(</w:t>
      </w:r>
      <w:r>
        <w:rPr>
          <w:rFonts w:cs="Miriam" w:hint="cs"/>
          <w:szCs w:val="20"/>
          <w:rtl/>
        </w:rPr>
        <w:t xml:space="preserve">אלא נגררת בקרקע, וקשור בה; ולא גרסינן 'תלויה אע"פ שאינה </w:t>
      </w:r>
      <w:r>
        <w:rPr>
          <w:rFonts w:cs="Miriam" w:hint="cs"/>
          <w:szCs w:val="20"/>
          <w:u w:val="single"/>
          <w:rtl/>
        </w:rPr>
        <w:t>קשורה</w:t>
      </w:r>
      <w:r>
        <w:rPr>
          <w:rFonts w:cs="Miriam" w:hint="cs"/>
          <w:szCs w:val="20"/>
          <w:rtl/>
        </w:rPr>
        <w:t>'</w:t>
      </w:r>
      <w:r>
        <w:rPr>
          <w:rFonts w:cs="Miriam"/>
          <w:szCs w:val="20"/>
          <w:rtl/>
        </w:rPr>
        <w:t>)</w:t>
      </w:r>
      <w:r>
        <w:rPr>
          <w:rFonts w:hint="cs"/>
          <w:rtl/>
        </w:rPr>
        <w:t>.</w:t>
      </w:r>
    </w:p>
    <w:p w:rsidR="00A06A00" w:rsidRDefault="00A06A00" w:rsidP="00A06A00">
      <w:pPr>
        <w:rPr>
          <w:rFonts w:hint="cs"/>
          <w:rtl/>
        </w:rPr>
      </w:pPr>
      <w:r>
        <w:rPr>
          <w:rFonts w:hint="cs"/>
          <w:rtl/>
        </w:rPr>
        <w:t xml:space="preserve">רב אדא בר אהבה אמר: כגון שהיתה קלתה מונחת לה בין ירכותיה </w:t>
      </w:r>
      <w:r>
        <w:rPr>
          <w:rFonts w:cs="Miriam"/>
          <w:szCs w:val="20"/>
          <w:rtl/>
        </w:rPr>
        <w:t>(</w:t>
      </w:r>
      <w:r>
        <w:rPr>
          <w:rFonts w:cs="Miriam" w:hint="cs"/>
          <w:szCs w:val="20"/>
          <w:rtl/>
        </w:rPr>
        <w:t>ואף על פי שמונח בקרקע - אין אדם מקפיד על כל מקום מושב אשתו, ועד עכשיו היה אותו מקום קנוי לה</w:t>
      </w:r>
      <w:r>
        <w:rPr>
          <w:rFonts w:cs="Miriam"/>
          <w:szCs w:val="20"/>
          <w:rtl/>
        </w:rPr>
        <w:t>)</w:t>
      </w:r>
      <w:r>
        <w:rPr>
          <w:rFonts w:hint="cs"/>
          <w:rtl/>
        </w:rPr>
        <w:t>.</w:t>
      </w:r>
    </w:p>
    <w:p w:rsidR="00A06A00" w:rsidRDefault="00A06A00" w:rsidP="00A06A00">
      <w:pPr>
        <w:rPr>
          <w:rFonts w:hint="cs"/>
          <w:rtl/>
        </w:rPr>
      </w:pPr>
      <w:r>
        <w:rPr>
          <w:rFonts w:hint="cs"/>
          <w:rtl/>
        </w:rPr>
        <w:t xml:space="preserve">רב משרשיא בר רב דימי אמר: כגון שהיה בעלה מוכר קלתות </w:t>
      </w:r>
      <w:r>
        <w:rPr>
          <w:rFonts w:cs="Miriam"/>
          <w:szCs w:val="20"/>
          <w:rtl/>
        </w:rPr>
        <w:t>(</w:t>
      </w:r>
      <w:r>
        <w:rPr>
          <w:rFonts w:cs="Miriam" w:hint="cs"/>
          <w:szCs w:val="20"/>
          <w:rtl/>
        </w:rPr>
        <w:t>לכך אינו מקפיד על מקומה שיש לו בית לכך</w:t>
      </w:r>
      <w:r>
        <w:rPr>
          <w:rFonts w:cs="Miriam"/>
          <w:szCs w:val="20"/>
          <w:rtl/>
        </w:rPr>
        <w:t>)</w:t>
      </w:r>
      <w:r>
        <w:rPr>
          <w:rFonts w:hint="cs"/>
          <w:rtl/>
        </w:rPr>
        <w:t>.</w:t>
      </w:r>
    </w:p>
    <w:p w:rsidR="00A06A00" w:rsidRDefault="00A06A00" w:rsidP="00A06A00">
      <w:pPr>
        <w:rPr>
          <w:rFonts w:cs="Miriam" w:hint="cs"/>
          <w:szCs w:val="20"/>
        </w:rPr>
      </w:pPr>
      <w:r>
        <w:rPr>
          <w:rFonts w:hint="cs"/>
          <w:rtl/>
        </w:rPr>
        <w:t>רבי יוחנן אמר: מקום חיקה קנוי לה - מקום קלתה קנוי לה.</w:t>
      </w:r>
    </w:p>
    <w:p w:rsidR="00A06A00" w:rsidRDefault="00A06A00" w:rsidP="00A06A00">
      <w:pPr>
        <w:rPr>
          <w:rFonts w:cs="Miriam" w:hint="cs"/>
          <w:szCs w:val="20"/>
        </w:rPr>
      </w:pPr>
      <w:r>
        <w:rPr>
          <w:rFonts w:cs="Miriam" w:hint="cs"/>
          <w:szCs w:val="20"/>
          <w:rtl/>
        </w:rPr>
        <w:t xml:space="preserve"> </w:t>
      </w:r>
    </w:p>
    <w:p w:rsidR="00A06A00" w:rsidRDefault="00A06A00" w:rsidP="00A06A00">
      <w:pPr>
        <w:rPr>
          <w:rFonts w:hint="cs"/>
          <w:rtl/>
        </w:rPr>
      </w:pPr>
      <w:r>
        <w:rPr>
          <w:rFonts w:hint="cs"/>
          <w:rtl/>
        </w:rPr>
        <w:t>אמר רבא: מאי טעמא דרבי יוחנן? - לפי שאין אדם מקפיד לא על מקום חיקה ולא על מקום קלתה.</w:t>
      </w:r>
    </w:p>
    <w:p w:rsidR="00A06A00" w:rsidRDefault="00A06A00" w:rsidP="00A06A00">
      <w:pPr>
        <w:rPr>
          <w:rFonts w:cs="Miriam" w:hint="cs"/>
          <w:szCs w:val="20"/>
        </w:rPr>
      </w:pPr>
      <w:r>
        <w:rPr>
          <w:rFonts w:hint="cs"/>
          <w:rtl/>
        </w:rPr>
        <w:t xml:space="preserve">תניא נמי הכי </w:t>
      </w:r>
      <w:r>
        <w:rPr>
          <w:rFonts w:cs="Miriam"/>
          <w:szCs w:val="20"/>
          <w:rtl/>
        </w:rPr>
        <w:t>(</w:t>
      </w:r>
      <w:r>
        <w:rPr>
          <w:rFonts w:cs="Miriam" w:hint="cs"/>
          <w:szCs w:val="20"/>
          <w:rtl/>
        </w:rPr>
        <w:t>דמשום דאינו מקפיד הוא</w:t>
      </w:r>
      <w:r>
        <w:rPr>
          <w:rFonts w:cs="Miriam"/>
          <w:szCs w:val="20"/>
          <w:rtl/>
        </w:rPr>
        <w:t>)</w:t>
      </w:r>
      <w:r>
        <w:rPr>
          <w:rFonts w:hint="cs"/>
          <w:rtl/>
        </w:rPr>
        <w:t>: '</w:t>
      </w:r>
      <w:r>
        <w:rPr>
          <w:rFonts w:hint="cs"/>
          <w:i/>
          <w:iCs/>
          <w:rtl/>
        </w:rPr>
        <w:t>זרקו לה לתוך חיקה או לתוך קלתה או לתוך כל דבר שהוא כקלתה - הרי זו מגורשת</w:t>
      </w:r>
      <w:r>
        <w:rPr>
          <w:rFonts w:hint="cs"/>
          <w:rtl/>
        </w:rPr>
        <w:t>'; '</w:t>
      </w:r>
      <w:r>
        <w:rPr>
          <w:rFonts w:hint="cs"/>
          <w:i/>
          <w:iCs/>
          <w:rtl/>
        </w:rPr>
        <w:t>כל דבר שהוא כקלתה</w:t>
      </w:r>
      <w:r>
        <w:rPr>
          <w:rFonts w:hint="cs"/>
          <w:rtl/>
        </w:rPr>
        <w:t xml:space="preserve">' לאיתויי מאי? - לאיתויי טסקא </w:t>
      </w:r>
      <w:r>
        <w:rPr>
          <w:rFonts w:cs="Miriam"/>
          <w:szCs w:val="20"/>
          <w:rtl/>
        </w:rPr>
        <w:t>(</w:t>
      </w:r>
      <w:r>
        <w:rPr>
          <w:rFonts w:cs="Miriam" w:hint="cs"/>
          <w:szCs w:val="20"/>
          <w:rtl/>
        </w:rPr>
        <w:t>טשק"א בלע"ז</w:t>
      </w:r>
      <w:r>
        <w:rPr>
          <w:rFonts w:cs="Miriam"/>
          <w:szCs w:val="20"/>
          <w:rtl/>
        </w:rPr>
        <w:t>)</w:t>
      </w:r>
      <w:r>
        <w:rPr>
          <w:rtl/>
        </w:rPr>
        <w:t xml:space="preserve"> </w:t>
      </w:r>
      <w:r>
        <w:rPr>
          <w:rFonts w:hint="cs"/>
          <w:rtl/>
        </w:rPr>
        <w:t xml:space="preserve">דאכלה בה תמרי </w:t>
      </w:r>
      <w:r>
        <w:rPr>
          <w:rFonts w:cs="Miriam"/>
          <w:szCs w:val="20"/>
          <w:rtl/>
        </w:rPr>
        <w:t>(</w:t>
      </w:r>
      <w:r>
        <w:rPr>
          <w:rFonts w:cs="Miriam" w:hint="cs"/>
          <w:szCs w:val="20"/>
          <w:rtl/>
        </w:rPr>
        <w:t>מדקתני '</w:t>
      </w:r>
      <w:r>
        <w:rPr>
          <w:rFonts w:cs="Miriam" w:hint="cs"/>
          <w:i/>
          <w:iCs/>
          <w:szCs w:val="20"/>
          <w:rtl/>
        </w:rPr>
        <w:t>או בכל דבר שהוא כקלתה</w:t>
      </w:r>
      <w:r>
        <w:rPr>
          <w:rFonts w:cs="Miriam" w:hint="cs"/>
          <w:szCs w:val="20"/>
          <w:rtl/>
        </w:rPr>
        <w:t>' - שמיוחד לתשמישה תמיד; שהמכניס אשתו לתוך ביתו - על מנת להיות כלי תשמישיה קטנים עמה הוא מכניסה</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tl/>
        </w:rPr>
      </w:pPr>
    </w:p>
    <w:p w:rsidR="00A06A00" w:rsidRDefault="00A06A00" w:rsidP="00A06A00">
      <w:pPr>
        <w:rPr>
          <w:rFonts w:hint="cs"/>
          <w:rtl/>
        </w:rPr>
      </w:pPr>
      <w:r>
        <w:rPr>
          <w:rFonts w:hint="cs"/>
          <w:rtl/>
        </w:rPr>
        <w:t>משנה:</w:t>
      </w:r>
    </w:p>
    <w:p w:rsidR="00A06A00" w:rsidRDefault="00A06A00" w:rsidP="00A06A00">
      <w:pPr>
        <w:rPr>
          <w:rFonts w:hint="cs"/>
          <w:rtl/>
        </w:rPr>
      </w:pPr>
      <w:r>
        <w:rPr>
          <w:rFonts w:hint="cs"/>
          <w:rtl/>
        </w:rPr>
        <w:t xml:space="preserve">אמר לה "כנסי שטר חוב זה" או שמצאתו מאחוריו, קוראה והרי הוא גיטה - אינו גט עד שיאמר לה "הא גיטיך" </w:t>
      </w:r>
      <w:r>
        <w:rPr>
          <w:rFonts w:cs="Miriam"/>
          <w:szCs w:val="20"/>
          <w:rtl/>
        </w:rPr>
        <w:t>(</w:t>
      </w:r>
      <w:r>
        <w:rPr>
          <w:rFonts w:cs="Miriam" w:hint="cs"/>
          <w:szCs w:val="20"/>
          <w:rtl/>
        </w:rPr>
        <w:t>ואפילו לאחר שבא לידה אומר לה כן, ודיו</w:t>
      </w:r>
      <w:r>
        <w:rPr>
          <w:rFonts w:cs="Miriam"/>
          <w:szCs w:val="20"/>
          <w:rtl/>
        </w:rPr>
        <w:t>)</w:t>
      </w:r>
      <w:r>
        <w:rPr>
          <w:rFonts w:hint="cs"/>
          <w:rtl/>
        </w:rPr>
        <w:t>.</w:t>
      </w:r>
    </w:p>
    <w:p w:rsidR="00A06A00" w:rsidRDefault="00A06A00" w:rsidP="00A06A00">
      <w:pPr>
        <w:rPr>
          <w:rFonts w:cs="Miriam" w:hint="cs"/>
          <w:szCs w:val="20"/>
        </w:rPr>
      </w:pPr>
      <w:r>
        <w:rPr>
          <w:rFonts w:hint="cs"/>
          <w:rtl/>
        </w:rPr>
        <w:t xml:space="preserve">נתן בידה והיא ישנה, ניעורה קוראה והרי הוא גיטה </w:t>
      </w:r>
      <w:r>
        <w:rPr>
          <w:rFonts w:cs="Miriam"/>
          <w:szCs w:val="20"/>
          <w:rtl/>
        </w:rPr>
        <w:t>(</w:t>
      </w:r>
      <w:r>
        <w:rPr>
          <w:rFonts w:cs="Miriam" w:hint="cs"/>
          <w:szCs w:val="20"/>
          <w:rtl/>
        </w:rPr>
        <w:t>כשהיא קוראה בו רואה שהוא גיטה</w:t>
      </w:r>
      <w:r>
        <w:rPr>
          <w:rFonts w:cs="Miriam"/>
          <w:szCs w:val="20"/>
          <w:rtl/>
        </w:rPr>
        <w:t>)</w:t>
      </w:r>
      <w:r>
        <w:rPr>
          <w:rtl/>
        </w:rPr>
        <w:t xml:space="preserve"> </w:t>
      </w:r>
      <w:r>
        <w:rPr>
          <w:rFonts w:hint="cs"/>
          <w:rtl/>
        </w:rPr>
        <w:t>- אינו גט עד שיאמר לה "הא גיטיך".</w:t>
      </w:r>
    </w:p>
    <w:p w:rsidR="00A06A00" w:rsidRDefault="00A06A00" w:rsidP="00A06A00">
      <w:pPr>
        <w:rPr>
          <w:rFonts w:hint="cs"/>
          <w:rtl/>
        </w:rPr>
      </w:pPr>
    </w:p>
    <w:p w:rsidR="00A06A00" w:rsidRDefault="00A06A00" w:rsidP="00A06A00">
      <w:pPr>
        <w:rPr>
          <w:rFonts w:hint="cs"/>
          <w:rtl/>
        </w:rPr>
      </w:pPr>
      <w:r>
        <w:rPr>
          <w:rFonts w:hint="cs"/>
          <w:rtl/>
        </w:rPr>
        <w:t>גמרא:</w:t>
      </w:r>
    </w:p>
    <w:p w:rsidR="00A06A00" w:rsidRDefault="00A06A00" w:rsidP="00A06A00">
      <w:pPr>
        <w:rPr>
          <w:rFonts w:hint="cs"/>
          <w:rtl/>
        </w:rPr>
      </w:pPr>
      <w:r>
        <w:rPr>
          <w:rFonts w:hint="cs"/>
          <w:rtl/>
        </w:rPr>
        <w:t xml:space="preserve">כי אמר לה "הא גיטיך" - מאי הוי? הוה ליה "טלי גיטיך מעל גבי קרקע", ואמר רבא "טלי גיטיך מעל גבי קרקע" לא אמר כלום </w:t>
      </w:r>
      <w:r>
        <w:rPr>
          <w:rFonts w:cs="Miriam"/>
          <w:szCs w:val="20"/>
          <w:rtl/>
        </w:rPr>
        <w:t>(</w:t>
      </w:r>
      <w:r>
        <w:rPr>
          <w:rFonts w:cs="Miriam" w:hint="cs"/>
          <w:szCs w:val="20"/>
          <w:rtl/>
        </w:rPr>
        <w:t>דבעינן ונתן</w:t>
      </w:r>
      <w:r>
        <w:rPr>
          <w:rFonts w:cs="Miriam"/>
          <w:szCs w:val="20"/>
          <w:rtl/>
        </w:rPr>
        <w:t>)</w:t>
      </w:r>
      <w:r>
        <w:rPr>
          <w:rFonts w:hint="cs"/>
          <w:rtl/>
        </w:rPr>
        <w:t>!?</w:t>
      </w:r>
    </w:p>
    <w:p w:rsidR="00A06A00" w:rsidRDefault="00A06A00" w:rsidP="00A06A00">
      <w:pPr>
        <w:rPr>
          <w:rFonts w:hint="cs"/>
          <w:rtl/>
        </w:rPr>
      </w:pPr>
      <w:r>
        <w:rPr>
          <w:rFonts w:hint="cs"/>
          <w:rtl/>
        </w:rPr>
        <w:t xml:space="preserve">אימא ששלפתו מאחוריו </w:t>
      </w:r>
      <w:r>
        <w:rPr>
          <w:rFonts w:cs="Miriam"/>
          <w:szCs w:val="20"/>
          <w:rtl/>
        </w:rPr>
        <w:t>(</w:t>
      </w:r>
      <w:r>
        <w:rPr>
          <w:rFonts w:cs="Miriam" w:hint="cs"/>
          <w:szCs w:val="20"/>
          <w:rtl/>
        </w:rPr>
        <w:t>שהיה תחוב בין חגורו למתניו, ושלפתו משם</w:t>
      </w:r>
      <w:r>
        <w:rPr>
          <w:rFonts w:cs="Miriam"/>
          <w:szCs w:val="20"/>
          <w:rtl/>
        </w:rPr>
        <w:t>)</w:t>
      </w:r>
      <w:r>
        <w:rPr>
          <w:rFonts w:hint="cs"/>
          <w:rtl/>
        </w:rPr>
        <w:t>;</w:t>
      </w:r>
    </w:p>
    <w:p w:rsidR="00A06A00" w:rsidRDefault="00A06A00" w:rsidP="00A06A00">
      <w:pPr>
        <w:rPr>
          <w:rFonts w:hint="cs"/>
          <w:rtl/>
        </w:rPr>
      </w:pPr>
      <w:r>
        <w:rPr>
          <w:rFonts w:hint="cs"/>
          <w:rtl/>
        </w:rPr>
        <w:t>שלפתו נמי - הא בעינא '</w:t>
      </w:r>
      <w:r>
        <w:rPr>
          <w:rFonts w:cs="Narkisim" w:hint="cs"/>
          <w:rtl/>
        </w:rPr>
        <w:t>ונתן בידה</w:t>
      </w:r>
      <w:r>
        <w:rPr>
          <w:rFonts w:hint="cs"/>
          <w:rtl/>
        </w:rPr>
        <w:t xml:space="preserve">' </w:t>
      </w:r>
      <w:r>
        <w:rPr>
          <w:rFonts w:cs="Miriam" w:hint="cs"/>
          <w:szCs w:val="16"/>
          <w:rtl/>
        </w:rPr>
        <w:t>[דברים כד,א]</w:t>
      </w:r>
      <w:r>
        <w:rPr>
          <w:rFonts w:hint="cs"/>
          <w:rtl/>
        </w:rPr>
        <w:t xml:space="preserve"> וליכא?</w:t>
      </w:r>
    </w:p>
    <w:p w:rsidR="00A06A00" w:rsidRDefault="00A06A00" w:rsidP="00A06A00">
      <w:pPr>
        <w:rPr>
          <w:rFonts w:hint="cs"/>
          <w:rtl/>
        </w:rPr>
      </w:pPr>
      <w:r>
        <w:rPr>
          <w:rFonts w:hint="cs"/>
          <w:rtl/>
        </w:rPr>
        <w:t xml:space="preserve">לא, צריכא דערק לה חרציה </w:t>
      </w:r>
      <w:r>
        <w:rPr>
          <w:rFonts w:cs="Miriam"/>
          <w:szCs w:val="20"/>
          <w:rtl/>
        </w:rPr>
        <w:t>(</w:t>
      </w:r>
      <w:r>
        <w:rPr>
          <w:rFonts w:cs="Miriam" w:hint="cs"/>
          <w:szCs w:val="20"/>
          <w:rtl/>
        </w:rPr>
        <w:t>עקם לה מתניו להקריב לה הגט</w:t>
      </w:r>
      <w:r>
        <w:rPr>
          <w:rFonts w:cs="Miriam"/>
          <w:szCs w:val="20"/>
          <w:rtl/>
        </w:rPr>
        <w:t>)</w:t>
      </w:r>
      <w:r>
        <w:rPr>
          <w:rtl/>
        </w:rPr>
        <w:t xml:space="preserve"> </w:t>
      </w:r>
      <w:r>
        <w:rPr>
          <w:rFonts w:hint="cs"/>
          <w:rtl/>
        </w:rPr>
        <w:t xml:space="preserve">ושלפתיה </w:t>
      </w:r>
      <w:r>
        <w:rPr>
          <w:rFonts w:cs="Miriam"/>
          <w:szCs w:val="20"/>
          <w:rtl/>
        </w:rPr>
        <w:t>(</w:t>
      </w:r>
      <w:r>
        <w:rPr>
          <w:rFonts w:cs="Miriam" w:hint="cs"/>
          <w:szCs w:val="20"/>
          <w:rtl/>
        </w:rPr>
        <w:t>'שלפתו' גרס בברייתא</w:t>
      </w:r>
      <w:r>
        <w:rPr>
          <w:rFonts w:cs="Miriam"/>
          <w:szCs w:val="20"/>
          <w:rtl/>
        </w:rPr>
        <w:t>)</w:t>
      </w:r>
      <w:r>
        <w:rPr>
          <w:rFonts w:hint="cs"/>
          <w:rtl/>
        </w:rPr>
        <w:t>.</w:t>
      </w:r>
    </w:p>
    <w:p w:rsidR="00A06A00" w:rsidRDefault="00A06A00" w:rsidP="00A06A00">
      <w:pPr>
        <w:rPr>
          <w:rFonts w:hint="cs"/>
          <w:rtl/>
        </w:rPr>
      </w:pPr>
      <w:r>
        <w:rPr>
          <w:rFonts w:hint="cs"/>
          <w:rtl/>
        </w:rPr>
        <w:lastRenderedPageBreak/>
        <w:t>תניא נמי הכי: '</w:t>
      </w:r>
      <w:r>
        <w:rPr>
          <w:rFonts w:hint="cs"/>
          <w:i/>
          <w:iCs/>
          <w:rtl/>
        </w:rPr>
        <w:t xml:space="preserve">אמר לה "כנסי שטר חוב זה", או ששלפתו מאחוריו, קראתו והרי הוא גיטה - אינו גט עד שיאמר לה "הא גיטיך" - דברי רבי; רבי שמעון בן אלעזר אומר: לעולם אינו גט </w:t>
      </w:r>
      <w:r>
        <w:rPr>
          <w:rFonts w:cs="Miriam"/>
          <w:szCs w:val="20"/>
          <w:rtl/>
        </w:rPr>
        <w:t>(</w:t>
      </w:r>
      <w:r>
        <w:rPr>
          <w:rFonts w:cs="Miriam" w:hint="cs"/>
          <w:szCs w:val="20"/>
          <w:rtl/>
        </w:rPr>
        <w:t>הואיל ובא לידה שלא בהכשר -</w:t>
      </w:r>
      <w:r>
        <w:rPr>
          <w:rFonts w:cs="Miriam"/>
          <w:szCs w:val="20"/>
          <w:rtl/>
        </w:rPr>
        <w:t>)</w:t>
      </w:r>
      <w:r>
        <w:rPr>
          <w:i/>
          <w:iCs/>
          <w:rtl/>
        </w:rPr>
        <w:t xml:space="preserve"> </w:t>
      </w:r>
      <w:r>
        <w:rPr>
          <w:rFonts w:hint="cs"/>
          <w:i/>
          <w:iCs/>
          <w:rtl/>
        </w:rPr>
        <w:t>עד שיטלנו הימנה ויחזור ויתננו לה, ויאמר לה "הא גיטיך"; נתנו בידה והיא ישנה ניעורה וקוראה והרי הוא גיטה - אינו גט עד שיאמר לה "הא גיטיך" - דברי רבי; רבי שמעון בן אלעזר אומר: עד שיטלנו הימנה ויחזור ויתננו לה ויאמר לה "הא גיטיך"</w:t>
      </w:r>
      <w:r>
        <w:rPr>
          <w:rFonts w:hint="cs"/>
          <w:rtl/>
        </w:rPr>
        <w:t>'</w:t>
      </w:r>
    </w:p>
    <w:p w:rsidR="00A06A00" w:rsidRDefault="00A06A00" w:rsidP="00A06A00">
      <w:pPr>
        <w:rPr>
          <w:rFonts w:hint="cs"/>
          <w:rtl/>
        </w:rPr>
      </w:pPr>
      <w:r>
        <w:rPr>
          <w:rFonts w:hint="cs"/>
          <w:rtl/>
        </w:rPr>
        <w:t xml:space="preserve">וצריכא: דאי איתמר בהך קמייתא - בההיא קאמר רבי, משום דבת איגרושי היא </w:t>
      </w:r>
      <w:r>
        <w:rPr>
          <w:rFonts w:cs="Miriam"/>
          <w:szCs w:val="20"/>
          <w:rtl/>
        </w:rPr>
        <w:t>(</w:t>
      </w:r>
      <w:r>
        <w:rPr>
          <w:rFonts w:cs="Miriam" w:hint="cs"/>
          <w:szCs w:val="20"/>
          <w:rtl/>
        </w:rPr>
        <w:t>שהרי ניעורה, ולא מיחסרא אלא אמירת "הי גיטך"; הלכך כי אמר לה בתר הכי - שפיר דמי, שקבלתה הוגנת</w:t>
      </w:r>
      <w:r>
        <w:rPr>
          <w:rFonts w:cs="Miriam"/>
          <w:szCs w:val="20"/>
          <w:rtl/>
        </w:rPr>
        <w:t>)</w:t>
      </w:r>
      <w:r>
        <w:rPr>
          <w:rFonts w:hint="cs"/>
          <w:rtl/>
        </w:rPr>
        <w:t>,</w:t>
      </w:r>
      <w:r>
        <w:rPr>
          <w:rtl/>
        </w:rPr>
        <w:t xml:space="preserve"> </w:t>
      </w:r>
      <w:r>
        <w:rPr>
          <w:rFonts w:hint="cs"/>
          <w:rtl/>
        </w:rPr>
        <w:t xml:space="preserve">אבל נתן בידה והיא ישנה - דלאו בת איגרושי היא - אימא מודי ליה לרבי שמעון בן אלעזר; ואי איתמר בהא, בהא קאמר רבי שמעון בן אלעזר, אבל בהך אימא מודי ליה לרבי </w:t>
      </w:r>
      <w:r>
        <w:rPr>
          <w:rtl/>
        </w:rPr>
        <w:t>–</w:t>
      </w:r>
      <w:r>
        <w:rPr>
          <w:rFonts w:hint="cs"/>
          <w:rtl/>
        </w:rPr>
        <w:t xml:space="preserve"> צריכא.</w:t>
      </w:r>
    </w:p>
    <w:p w:rsidR="00A06A00" w:rsidRDefault="00A06A00" w:rsidP="00A06A00">
      <w:pPr>
        <w:rPr>
          <w:rFonts w:hint="cs"/>
          <w:rtl/>
        </w:rPr>
      </w:pPr>
    </w:p>
    <w:p w:rsidR="00A06A00" w:rsidRDefault="00A06A00" w:rsidP="00A06A00">
      <w:pPr>
        <w:rPr>
          <w:rFonts w:hint="cs"/>
          <w:rtl/>
        </w:rPr>
      </w:pPr>
      <w:r>
        <w:rPr>
          <w:rFonts w:hint="cs"/>
          <w:rtl/>
        </w:rPr>
        <w:t xml:space="preserve">אמר רבא: כתב לה גט ונתנו ביד עבדה ישֵן, ומשמרתו - הרי זה  גט </w:t>
      </w:r>
      <w:r>
        <w:rPr>
          <w:rFonts w:cs="Miriam"/>
          <w:szCs w:val="20"/>
          <w:rtl/>
        </w:rPr>
        <w:t>(</w:t>
      </w:r>
      <w:r>
        <w:rPr>
          <w:rFonts w:cs="Miriam" w:hint="cs"/>
          <w:szCs w:val="20"/>
          <w:rtl/>
        </w:rPr>
        <w:t>דהוי חצרה המשתמרת לדעתה הואיל והוא ישן אינו משתמר אלא על ידה</w:t>
      </w:r>
      <w:r>
        <w:rPr>
          <w:rFonts w:cs="Miriam"/>
          <w:szCs w:val="20"/>
          <w:rtl/>
        </w:rPr>
        <w:t>)</w:t>
      </w:r>
      <w:r>
        <w:rPr>
          <w:rtl/>
        </w:rPr>
        <w:t xml:space="preserve"> </w:t>
      </w:r>
      <w:r>
        <w:rPr>
          <w:rFonts w:hint="cs"/>
          <w:rtl/>
        </w:rPr>
        <w:t xml:space="preserve">; ניעור - אינו גט </w:t>
      </w:r>
      <w:r>
        <w:rPr>
          <w:rFonts w:cs="Miriam"/>
          <w:szCs w:val="20"/>
          <w:rtl/>
        </w:rPr>
        <w:t>(</w:t>
      </w:r>
      <w:r>
        <w:rPr>
          <w:rFonts w:cs="Miriam" w:hint="cs"/>
          <w:szCs w:val="20"/>
          <w:rtl/>
        </w:rPr>
        <w:t>שהעבד משמר את עצמו ואת מה שבידו</w:t>
      </w:r>
      <w:r>
        <w:rPr>
          <w:rFonts w:cs="Miriam"/>
          <w:szCs w:val="20"/>
          <w:rtl/>
        </w:rPr>
        <w:t>)</w:t>
      </w:r>
      <w:r>
        <w:rPr>
          <w:rFonts w:hint="cs"/>
          <w:rtl/>
        </w:rPr>
        <w:t xml:space="preserve">, דהויא ליה חצר המשתמרת שלא לדעתה; </w:t>
      </w:r>
    </w:p>
    <w:p w:rsidR="00A06A00" w:rsidRDefault="00A06A00" w:rsidP="00A06A00">
      <w:pPr>
        <w:rPr>
          <w:rFonts w:hint="cs"/>
          <w:rtl/>
        </w:rPr>
      </w:pPr>
      <w:r>
        <w:rPr>
          <w:rFonts w:hint="cs"/>
          <w:rtl/>
        </w:rPr>
        <w:t xml:space="preserve">'ישן ומשמרתו הרי זה גט' - אמאי?: חצר מהלכת היא, וחצר מהלכת לא קנה </w:t>
      </w:r>
      <w:r>
        <w:rPr>
          <w:rFonts w:cs="Miriam"/>
          <w:szCs w:val="20"/>
          <w:rtl/>
        </w:rPr>
        <w:t>(</w:t>
      </w:r>
      <w:r>
        <w:rPr>
          <w:rFonts w:cs="Miriam" w:hint="cs"/>
          <w:szCs w:val="20"/>
          <w:rtl/>
        </w:rPr>
        <w:t>רבא גופיה אמרה ב'שנים אוחזין בטלית'</w:t>
      </w:r>
      <w:r>
        <w:rPr>
          <w:rFonts w:cs="Miriam"/>
          <w:szCs w:val="20"/>
          <w:rtl/>
        </w:rPr>
        <w:t>)</w:t>
      </w:r>
      <w:r>
        <w:rPr>
          <w:rFonts w:hint="cs"/>
          <w:rtl/>
        </w:rPr>
        <w:t>!?</w:t>
      </w:r>
      <w:r>
        <w:rPr>
          <w:rtl/>
        </w:rPr>
        <w:t xml:space="preserve"> </w:t>
      </w:r>
      <w:r>
        <w:rPr>
          <w:rFonts w:hint="cs"/>
          <w:rtl/>
        </w:rPr>
        <w:t xml:space="preserve">וכי תימא 'ישֵן שאני' - והא אמר רבא </w:t>
      </w:r>
      <w:r>
        <w:rPr>
          <w:rFonts w:cs="Miriam" w:hint="cs"/>
          <w:szCs w:val="16"/>
          <w:rtl/>
        </w:rPr>
        <w:t>[בבא מציעא ט,ב]</w:t>
      </w:r>
      <w:r>
        <w:rPr>
          <w:rFonts w:hint="cs"/>
          <w:rtl/>
        </w:rPr>
        <w:t xml:space="preserve">: 'כל שאילו מהלך לא קנה, עומד ויושב לא קנה' </w:t>
      </w:r>
      <w:r>
        <w:rPr>
          <w:rFonts w:cs="Miriam"/>
          <w:szCs w:val="20"/>
          <w:rtl/>
        </w:rPr>
        <w:t>(</w:t>
      </w:r>
      <w:r>
        <w:rPr>
          <w:rFonts w:cs="Miriam" w:hint="cs"/>
          <w:szCs w:val="20"/>
          <w:rtl/>
        </w:rPr>
        <w:t xml:space="preserve">רבא נמי אמרה התם : היה מהלך בספינה וקפצו דגים לתוך הספינה כו' </w:t>
      </w:r>
      <w:r>
        <w:rPr>
          <w:rFonts w:cs="Courier New" w:hint="cs"/>
          <w:szCs w:val="16"/>
          <w:rtl/>
        </w:rPr>
        <w:t>[</w:t>
      </w:r>
      <w:r>
        <w:rPr>
          <w:rFonts w:ascii="Courier New" w:hAnsi="Courier New" w:cs="Courier New" w:hint="cs"/>
          <w:sz w:val="18"/>
          <w:szCs w:val="16"/>
          <w:rtl/>
        </w:rPr>
        <w:t>לא קנה</w:t>
      </w:r>
      <w:r>
        <w:rPr>
          <w:rFonts w:cs="Courier New" w:hint="cs"/>
          <w:szCs w:val="16"/>
          <w:rtl/>
        </w:rPr>
        <w:t>]</w:t>
      </w:r>
      <w:r>
        <w:rPr>
          <w:rFonts w:cs="Miriam"/>
          <w:szCs w:val="20"/>
          <w:rtl/>
        </w:rPr>
        <w:t>)</w:t>
      </w:r>
      <w:r>
        <w:rPr>
          <w:rFonts w:hint="cs"/>
          <w:rtl/>
        </w:rPr>
        <w:t>?</w:t>
      </w:r>
    </w:p>
    <w:p w:rsidR="00A06A00" w:rsidRDefault="00A06A00" w:rsidP="00A06A00">
      <w:pPr>
        <w:rPr>
          <w:rFonts w:hint="cs"/>
        </w:rPr>
      </w:pPr>
      <w:r>
        <w:rPr>
          <w:rFonts w:hint="cs"/>
          <w:rtl/>
        </w:rPr>
        <w:t xml:space="preserve">והלכתא בכפות </w:t>
      </w:r>
      <w:r>
        <w:rPr>
          <w:rFonts w:cs="Miriam"/>
          <w:szCs w:val="20"/>
          <w:rtl/>
        </w:rPr>
        <w:t>(</w:t>
      </w:r>
      <w:r>
        <w:rPr>
          <w:rFonts w:cs="Miriam" w:hint="cs"/>
          <w:szCs w:val="20"/>
          <w:rtl/>
        </w:rPr>
        <w:t>שאינו ראוי להלך - בההוא קאמר רבא דהוי גט</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Pr>
      </w:pPr>
    </w:p>
    <w:p w:rsidR="00A06A00" w:rsidRDefault="00A06A00" w:rsidP="00A06A00">
      <w:pPr>
        <w:rPr>
          <w:rFonts w:hint="cs"/>
          <w:rtl/>
        </w:rPr>
      </w:pPr>
      <w:r>
        <w:rPr>
          <w:rFonts w:hint="cs"/>
          <w:rtl/>
        </w:rPr>
        <w:t>משנה:</w:t>
      </w:r>
    </w:p>
    <w:p w:rsidR="00A06A00" w:rsidRDefault="00A06A00" w:rsidP="00A06A00">
      <w:pPr>
        <w:rPr>
          <w:rFonts w:hint="cs"/>
          <w:rtl/>
        </w:rPr>
      </w:pPr>
      <w:r>
        <w:rPr>
          <w:rFonts w:hint="cs"/>
          <w:rtl/>
        </w:rPr>
        <w:t xml:space="preserve">היתה עומדת ברשות הרבים וזרקו לה: קרוב לה </w:t>
      </w:r>
      <w:r>
        <w:rPr>
          <w:rFonts w:cs="Miriam"/>
          <w:szCs w:val="20"/>
          <w:rtl/>
        </w:rPr>
        <w:t>(</w:t>
      </w:r>
      <w:r>
        <w:rPr>
          <w:rFonts w:cs="Miriam" w:hint="cs"/>
          <w:szCs w:val="20"/>
          <w:rtl/>
        </w:rPr>
        <w:t>מפרש בגמרא</w:t>
      </w:r>
      <w:r>
        <w:rPr>
          <w:rFonts w:cs="Miriam"/>
          <w:szCs w:val="20"/>
          <w:rtl/>
        </w:rPr>
        <w:t>)</w:t>
      </w:r>
      <w:r>
        <w:rPr>
          <w:rtl/>
        </w:rPr>
        <w:t xml:space="preserve"> –</w:t>
      </w:r>
      <w:r>
        <w:rPr>
          <w:rFonts w:hint="cs"/>
          <w:rtl/>
        </w:rPr>
        <w:t xml:space="preserve"> מגורשת; קרוב לו - אינה מגורשת; מחצה על מחצה - מגורשת ואינה מגורשת;</w:t>
      </w:r>
    </w:p>
    <w:p w:rsidR="00A06A00" w:rsidRDefault="00A06A00" w:rsidP="00A06A00">
      <w:r>
        <w:rPr>
          <w:rFonts w:hint="cs"/>
          <w:rtl/>
        </w:rPr>
        <w:t xml:space="preserve">וכן לענין קדושין וכן לענין החוב: אמר לו בעל חובו </w:t>
      </w:r>
      <w:r>
        <w:rPr>
          <w:rFonts w:cs="Miriam"/>
          <w:szCs w:val="20"/>
          <w:rtl/>
        </w:rPr>
        <w:t>(</w:t>
      </w:r>
      <w:r>
        <w:rPr>
          <w:rFonts w:cs="Miriam" w:hint="cs"/>
          <w:szCs w:val="20"/>
          <w:rtl/>
        </w:rPr>
        <w:t>מלוה ללוה</w:t>
      </w:r>
      <w:r>
        <w:rPr>
          <w:rFonts w:cs="Miriam"/>
          <w:szCs w:val="20"/>
          <w:rtl/>
        </w:rPr>
        <w:t>)</w:t>
      </w:r>
      <w:r>
        <w:rPr>
          <w:rFonts w:hint="cs"/>
          <w:rtl/>
        </w:rPr>
        <w:t xml:space="preserve">: "זרוק לי חובי </w:t>
      </w:r>
      <w:r>
        <w:rPr>
          <w:rFonts w:cs="Miriam"/>
          <w:szCs w:val="20"/>
          <w:rtl/>
        </w:rPr>
        <w:t>(</w:t>
      </w:r>
      <w:r>
        <w:rPr>
          <w:rFonts w:cs="Miriam" w:hint="cs"/>
          <w:szCs w:val="20"/>
          <w:rtl/>
        </w:rPr>
        <w:t>ברשות הרבים</w:t>
      </w:r>
      <w:r>
        <w:rPr>
          <w:rFonts w:cs="Miriam"/>
          <w:szCs w:val="20"/>
          <w:rtl/>
        </w:rPr>
        <w:t>)</w:t>
      </w:r>
      <w:r>
        <w:rPr>
          <w:rFonts w:hint="cs"/>
          <w:rtl/>
        </w:rPr>
        <w:t xml:space="preserve">" וזרקו לו </w:t>
      </w:r>
      <w:r>
        <w:rPr>
          <w:rFonts w:cs="Miriam"/>
          <w:szCs w:val="20"/>
          <w:rtl/>
        </w:rPr>
        <w:t>(</w:t>
      </w:r>
      <w:r>
        <w:rPr>
          <w:rFonts w:cs="Miriam" w:hint="cs"/>
          <w:szCs w:val="20"/>
          <w:rtl/>
        </w:rPr>
        <w:t>ואבד</w:t>
      </w:r>
      <w:r>
        <w:rPr>
          <w:rFonts w:cs="Miriam"/>
          <w:szCs w:val="20"/>
          <w:rtl/>
        </w:rPr>
        <w:t>)</w:t>
      </w:r>
      <w:r>
        <w:rPr>
          <w:rFonts w:hint="cs"/>
          <w:rtl/>
        </w:rPr>
        <w:t>: קרוב למלוה - זכה המלוה, קרוב ללוה - הלוה חייב; מחצה על מחצה - שניהם יחלוקו.</w:t>
      </w:r>
    </w:p>
    <w:p w:rsidR="00A06A00" w:rsidRDefault="00A06A00" w:rsidP="00A06A00">
      <w:pPr>
        <w:rPr>
          <w:rFonts w:hint="cs"/>
          <w:rtl/>
        </w:rPr>
      </w:pPr>
    </w:p>
    <w:p w:rsidR="00A06A00" w:rsidRDefault="00A06A00" w:rsidP="00A06A00">
      <w:pPr>
        <w:rPr>
          <w:rFonts w:hint="cs"/>
          <w:rtl/>
        </w:rPr>
      </w:pPr>
      <w:r>
        <w:rPr>
          <w:rFonts w:hint="cs"/>
          <w:rtl/>
        </w:rPr>
        <w:t>גמרא:</w:t>
      </w:r>
    </w:p>
    <w:p w:rsidR="00A06A00" w:rsidRDefault="00A06A00" w:rsidP="00A06A00">
      <w:pPr>
        <w:rPr>
          <w:rFonts w:hint="cs"/>
          <w:rtl/>
        </w:rPr>
      </w:pPr>
      <w:r>
        <w:rPr>
          <w:rFonts w:hint="cs"/>
          <w:rtl/>
        </w:rPr>
        <w:t>היכי דמי '</w:t>
      </w:r>
      <w:r>
        <w:rPr>
          <w:rFonts w:hint="cs"/>
          <w:i/>
          <w:iCs/>
          <w:rtl/>
        </w:rPr>
        <w:t>קרוב לה</w:t>
      </w:r>
      <w:r>
        <w:rPr>
          <w:rFonts w:hint="cs"/>
          <w:rtl/>
        </w:rPr>
        <w:t>' והיכי דמי '</w:t>
      </w:r>
      <w:r>
        <w:rPr>
          <w:rFonts w:hint="cs"/>
          <w:i/>
          <w:iCs/>
          <w:rtl/>
        </w:rPr>
        <w:t>קרוב לו</w:t>
      </w:r>
      <w:r>
        <w:rPr>
          <w:rFonts w:hint="cs"/>
          <w:rtl/>
        </w:rPr>
        <w:t xml:space="preserve">'? </w:t>
      </w:r>
    </w:p>
    <w:p w:rsidR="00A06A00" w:rsidRDefault="00A06A00" w:rsidP="00A06A00">
      <w:pPr>
        <w:rPr>
          <w:rFonts w:hint="cs"/>
          <w:rtl/>
        </w:rPr>
      </w:pPr>
      <w:r>
        <w:rPr>
          <w:rFonts w:hint="cs"/>
          <w:rtl/>
        </w:rPr>
        <w:t>אמר רב: ארבע אמות שלה - זהו '</w:t>
      </w:r>
      <w:r>
        <w:rPr>
          <w:rFonts w:hint="cs"/>
          <w:i/>
          <w:iCs/>
          <w:rtl/>
        </w:rPr>
        <w:t>קרוב לה</w:t>
      </w:r>
      <w:r>
        <w:rPr>
          <w:rFonts w:hint="cs"/>
          <w:rtl/>
        </w:rPr>
        <w:t xml:space="preserve">'; ארבע אמות שלו </w:t>
      </w:r>
      <w:r>
        <w:rPr>
          <w:rFonts w:cs="Miriam"/>
          <w:szCs w:val="20"/>
          <w:rtl/>
        </w:rPr>
        <w:t>(</w:t>
      </w:r>
      <w:r>
        <w:rPr>
          <w:rFonts w:cs="Miriam" w:hint="cs"/>
          <w:szCs w:val="20"/>
          <w:rtl/>
        </w:rPr>
        <w:t xml:space="preserve">שאין בינו לגט ארבע  אמות, דאמרינן ב'שנים אוחזין' </w:t>
      </w:r>
      <w:r>
        <w:rPr>
          <w:rFonts w:cs="Miriam" w:hint="cs"/>
          <w:szCs w:val="16"/>
          <w:rtl/>
        </w:rPr>
        <w:t>(בבא מציעא י,א)</w:t>
      </w:r>
      <w:r>
        <w:rPr>
          <w:rFonts w:cs="Miriam" w:hint="cs"/>
          <w:szCs w:val="20"/>
          <w:rtl/>
        </w:rPr>
        <w:t xml:space="preserve"> דארבע אמות של אדם קונות לו</w:t>
      </w:r>
      <w:r>
        <w:rPr>
          <w:rFonts w:cs="Miriam"/>
          <w:szCs w:val="20"/>
          <w:rtl/>
        </w:rPr>
        <w:t>)</w:t>
      </w:r>
      <w:r>
        <w:rPr>
          <w:rtl/>
        </w:rPr>
        <w:t xml:space="preserve"> </w:t>
      </w:r>
      <w:r>
        <w:rPr>
          <w:rFonts w:hint="cs"/>
          <w:rtl/>
        </w:rPr>
        <w:t>- זהו '</w:t>
      </w:r>
      <w:r>
        <w:rPr>
          <w:rFonts w:hint="cs"/>
          <w:i/>
          <w:iCs/>
          <w:rtl/>
        </w:rPr>
        <w:t>קרוב לו</w:t>
      </w:r>
      <w:r>
        <w:rPr>
          <w:rFonts w:hint="cs"/>
          <w:rtl/>
        </w:rPr>
        <w:t>'.</w:t>
      </w:r>
    </w:p>
    <w:p w:rsidR="00A06A00" w:rsidRDefault="00A06A00" w:rsidP="00A06A00">
      <w:pPr>
        <w:rPr>
          <w:rFonts w:hint="cs"/>
          <w:rtl/>
        </w:rPr>
      </w:pPr>
      <w:r>
        <w:rPr>
          <w:rFonts w:hint="cs"/>
          <w:rtl/>
        </w:rPr>
        <w:t>היכי דמי 'מחצה על מחצה'?</w:t>
      </w:r>
    </w:p>
    <w:p w:rsidR="00A06A00" w:rsidRDefault="00A06A00" w:rsidP="00A06A00">
      <w:pPr>
        <w:rPr>
          <w:rFonts w:hint="cs"/>
          <w:rtl/>
        </w:rPr>
      </w:pPr>
      <w:r>
        <w:rPr>
          <w:rFonts w:hint="cs"/>
          <w:rtl/>
        </w:rPr>
        <w:t xml:space="preserve">אמר רבי שמואל בר רב יצחק: כגון שהיו שניהן עומדין בארבע אמות </w:t>
      </w:r>
      <w:r>
        <w:rPr>
          <w:rFonts w:cs="Miriam"/>
          <w:szCs w:val="20"/>
          <w:rtl/>
        </w:rPr>
        <w:t>(</w:t>
      </w:r>
      <w:r>
        <w:rPr>
          <w:rFonts w:cs="Miriam" w:hint="cs"/>
          <w:szCs w:val="20"/>
          <w:rtl/>
        </w:rPr>
        <w:t>לגט, זו מכאן וזה מכאן: שכל הגט מונח בתוך ארבע אמות שלו ובתוך ארבע אמות שלה. ולא גרסינן 'מצומצמות'</w:t>
      </w:r>
      <w:r>
        <w:rPr>
          <w:rFonts w:cs="Miriam"/>
          <w:szCs w:val="20"/>
          <w:rtl/>
        </w:rPr>
        <w:t>)</w:t>
      </w:r>
      <w:r>
        <w:rPr>
          <w:rFonts w:hint="cs"/>
          <w:rtl/>
        </w:rPr>
        <w:t>.</w:t>
      </w:r>
    </w:p>
    <w:p w:rsidR="00A06A00" w:rsidRDefault="00A06A00" w:rsidP="00A06A00">
      <w:pPr>
        <w:rPr>
          <w:rFonts w:hint="cs"/>
          <w:rtl/>
        </w:rPr>
      </w:pPr>
      <w:r>
        <w:rPr>
          <w:rFonts w:hint="cs"/>
          <w:rtl/>
        </w:rPr>
        <w:t xml:space="preserve">וליחזי הי מינייהו קדים </w:t>
      </w:r>
      <w:r>
        <w:rPr>
          <w:rFonts w:cs="Miriam"/>
          <w:szCs w:val="20"/>
          <w:rtl/>
        </w:rPr>
        <w:t>(</w:t>
      </w:r>
      <w:r>
        <w:rPr>
          <w:rFonts w:cs="Miriam" w:hint="cs"/>
          <w:szCs w:val="20"/>
          <w:rtl/>
        </w:rPr>
        <w:t>לבא במעמדו? אם קדם הוא לבא - זכה בכל ארבע אמות, ואם קדמה היא לבא - זכתה בכל ארבע אמות הסמוכות לה, ושוב לא נכנסה זכותו לתוכו</w:t>
      </w:r>
      <w:r>
        <w:rPr>
          <w:rFonts w:cs="Miriam"/>
          <w:szCs w:val="20"/>
          <w:rtl/>
        </w:rPr>
        <w:t>)</w:t>
      </w:r>
      <w:r>
        <w:rPr>
          <w:rFonts w:hint="cs"/>
          <w:rtl/>
        </w:rPr>
        <w:t xml:space="preserve">? וכי תימא דאתו תרוייהו בהדי הדדי - והא אי אפשר לצמצם </w:t>
      </w:r>
      <w:r>
        <w:rPr>
          <w:rFonts w:cs="Miriam"/>
          <w:szCs w:val="20"/>
          <w:rtl/>
        </w:rPr>
        <w:t>(</w:t>
      </w:r>
      <w:r>
        <w:rPr>
          <w:rFonts w:cs="Miriam" w:hint="cs"/>
          <w:szCs w:val="20"/>
          <w:rtl/>
        </w:rPr>
        <w:t>שלא יקדים האחר</w:t>
      </w:r>
      <w:r>
        <w:rPr>
          <w:rFonts w:cs="Miriam"/>
          <w:szCs w:val="20"/>
          <w:rtl/>
        </w:rPr>
        <w:t>)</w:t>
      </w:r>
      <w:r>
        <w:rPr>
          <w:rFonts w:hint="cs"/>
          <w:rtl/>
        </w:rPr>
        <w:t>?</w:t>
      </w:r>
    </w:p>
    <w:p w:rsidR="00A06A00" w:rsidRDefault="00A06A00" w:rsidP="00A06A00">
      <w:pPr>
        <w:rPr>
          <w:rFonts w:hint="cs"/>
        </w:rPr>
      </w:pPr>
      <w:r>
        <w:rPr>
          <w:rFonts w:hint="cs"/>
          <w:rtl/>
        </w:rPr>
        <w:t xml:space="preserve">אלא אמר רב כהנא: הכא - בשמונה אמות מצומצמות עסקינן </w:t>
      </w:r>
      <w:r>
        <w:rPr>
          <w:rFonts w:cs="Miriam"/>
          <w:szCs w:val="20"/>
          <w:rtl/>
        </w:rPr>
        <w:t>(</w:t>
      </w:r>
      <w:r>
        <w:rPr>
          <w:rFonts w:cs="Miriam" w:hint="cs"/>
          <w:szCs w:val="20"/>
          <w:rtl/>
        </w:rPr>
        <w:t>שהיו שניהם עומדים בשמונה אמות מצומצמות: לא פחות ולא יותר יש בין שניהם</w:t>
      </w:r>
      <w:r>
        <w:rPr>
          <w:rFonts w:cs="Miriam"/>
          <w:szCs w:val="20"/>
          <w:rtl/>
        </w:rPr>
        <w:t>)</w:t>
      </w:r>
      <w:r>
        <w:rPr>
          <w:rFonts w:hint="cs"/>
          <w:rtl/>
        </w:rPr>
        <w:t>,</w:t>
      </w:r>
      <w:r>
        <w:rPr>
          <w:rtl/>
        </w:rPr>
        <w:t xml:space="preserve"> </w:t>
      </w:r>
    </w:p>
    <w:p w:rsidR="00A06A00" w:rsidRDefault="00A06A00" w:rsidP="00A06A00">
      <w:pPr>
        <w:rPr>
          <w:rFonts w:hint="cs"/>
        </w:rPr>
      </w:pPr>
    </w:p>
    <w:p w:rsidR="00A06A00" w:rsidRDefault="00A06A00" w:rsidP="00A06A00">
      <w:pPr>
        <w:rPr>
          <w:rFonts w:hint="cs"/>
          <w:rtl/>
        </w:rPr>
      </w:pPr>
      <w:r>
        <w:rPr>
          <w:rtl/>
        </w:rPr>
        <w:t>(</w:t>
      </w:r>
      <w:r>
        <w:rPr>
          <w:rFonts w:hint="cs"/>
          <w:rtl/>
        </w:rPr>
        <w:t>גיטין עח,ב</w:t>
      </w:r>
      <w:r>
        <w:rPr>
          <w:rtl/>
        </w:rPr>
        <w:t>)</w:t>
      </w:r>
    </w:p>
    <w:p w:rsidR="00A06A00" w:rsidRDefault="00A06A00" w:rsidP="00A06A00">
      <w:pPr>
        <w:rPr>
          <w:rFonts w:hint="cs"/>
          <w:rtl/>
        </w:rPr>
      </w:pPr>
      <w:r>
        <w:rPr>
          <w:rFonts w:hint="cs"/>
          <w:rtl/>
        </w:rPr>
        <w:t xml:space="preserve">וגט יוצא מארבע אמות שלו לארבע אמות שלה </w:t>
      </w:r>
      <w:r>
        <w:rPr>
          <w:rFonts w:cs="Miriam"/>
          <w:szCs w:val="20"/>
          <w:rtl/>
        </w:rPr>
        <w:t>(</w:t>
      </w:r>
      <w:r>
        <w:rPr>
          <w:rFonts w:cs="Miriam" w:hint="cs"/>
          <w:szCs w:val="20"/>
          <w:rtl/>
        </w:rPr>
        <w:t>מאלו לאלו: מקצתו בארבע אמות שלה ומקצתו בארבע אמות שלו</w:t>
      </w:r>
      <w:r>
        <w:rPr>
          <w:rFonts w:cs="Miriam"/>
          <w:szCs w:val="20"/>
          <w:rtl/>
        </w:rPr>
        <w:t>)</w:t>
      </w:r>
      <w:r>
        <w:rPr>
          <w:rFonts w:hint="cs"/>
          <w:rtl/>
        </w:rPr>
        <w:t>.</w:t>
      </w:r>
    </w:p>
    <w:p w:rsidR="00A06A00" w:rsidRDefault="00A06A00" w:rsidP="00A06A00">
      <w:pPr>
        <w:rPr>
          <w:rFonts w:hint="cs"/>
          <w:rtl/>
        </w:rPr>
      </w:pPr>
      <w:r>
        <w:rPr>
          <w:rFonts w:hint="cs"/>
          <w:rtl/>
        </w:rPr>
        <w:t xml:space="preserve">והא אגיד גביה </w:t>
      </w:r>
      <w:r>
        <w:rPr>
          <w:rFonts w:cs="Miriam"/>
          <w:szCs w:val="20"/>
          <w:rtl/>
        </w:rPr>
        <w:t>(</w:t>
      </w:r>
      <w:r>
        <w:rPr>
          <w:rFonts w:cs="Miriam" w:hint="cs"/>
          <w:szCs w:val="20"/>
          <w:rtl/>
        </w:rPr>
        <w:t>עדיין הגט ברשותו קצת, ואנן '</w:t>
      </w:r>
      <w:r>
        <w:rPr>
          <w:rFonts w:cs="Narkisim" w:hint="cs"/>
          <w:szCs w:val="20"/>
          <w:rtl/>
        </w:rPr>
        <w:t>ונתן בידה</w:t>
      </w:r>
      <w:r>
        <w:rPr>
          <w:rFonts w:cs="Miriam" w:hint="cs"/>
          <w:szCs w:val="20"/>
          <w:rtl/>
        </w:rPr>
        <w:t xml:space="preserve">' </w:t>
      </w:r>
      <w:r>
        <w:rPr>
          <w:rFonts w:cs="Miriam" w:hint="cs"/>
          <w:szCs w:val="16"/>
          <w:rtl/>
        </w:rPr>
        <w:t>[דברים כד,א]</w:t>
      </w:r>
      <w:r>
        <w:rPr>
          <w:rFonts w:cs="Miriam" w:hint="cs"/>
          <w:szCs w:val="20"/>
          <w:rtl/>
        </w:rPr>
        <w:t xml:space="preserve"> בעינן: עד שיהא כולו ברשותה</w:t>
      </w:r>
      <w:r>
        <w:rPr>
          <w:rFonts w:cs="Miriam"/>
          <w:szCs w:val="20"/>
          <w:rtl/>
        </w:rPr>
        <w:t>)</w:t>
      </w:r>
      <w:r>
        <w:rPr>
          <w:rFonts w:hint="cs"/>
          <w:rtl/>
        </w:rPr>
        <w:t>?</w:t>
      </w:r>
    </w:p>
    <w:p w:rsidR="00A06A00" w:rsidRDefault="00A06A00" w:rsidP="00A06A00">
      <w:pPr>
        <w:rPr>
          <w:rFonts w:hint="cs"/>
          <w:rtl/>
        </w:rPr>
      </w:pPr>
      <w:r>
        <w:rPr>
          <w:rFonts w:hint="cs"/>
          <w:rtl/>
        </w:rPr>
        <w:t>אלא רבה ורב יוסף, דאמרי תרוייהו: הכא - בשתי כיתי עדים עסקינן: אחת אומרת קרוב לו ואחת אומרת קרוב לה.</w:t>
      </w:r>
    </w:p>
    <w:p w:rsidR="00A06A00" w:rsidRDefault="00A06A00" w:rsidP="00A06A00">
      <w:pPr>
        <w:rPr>
          <w:rFonts w:hint="cs"/>
          <w:rtl/>
        </w:rPr>
      </w:pPr>
      <w:r>
        <w:rPr>
          <w:rFonts w:hint="cs"/>
          <w:rtl/>
        </w:rPr>
        <w:t>רבי יוחנן אומר: '</w:t>
      </w:r>
      <w:r>
        <w:rPr>
          <w:rFonts w:hint="cs"/>
          <w:i/>
          <w:iCs/>
          <w:rtl/>
        </w:rPr>
        <w:t>קרוב לה</w:t>
      </w:r>
      <w:r>
        <w:rPr>
          <w:rFonts w:hint="cs"/>
          <w:rtl/>
        </w:rPr>
        <w:t>' שנינו: אפילו מאה אמה, ו'</w:t>
      </w:r>
      <w:r>
        <w:rPr>
          <w:rFonts w:hint="cs"/>
          <w:i/>
          <w:iCs/>
          <w:rtl/>
        </w:rPr>
        <w:t>קרוב לו</w:t>
      </w:r>
      <w:r>
        <w:rPr>
          <w:rFonts w:hint="cs"/>
          <w:rtl/>
        </w:rPr>
        <w:t xml:space="preserve">' שנינו, אפילו מאה אמה. </w:t>
      </w:r>
    </w:p>
    <w:p w:rsidR="00A06A00" w:rsidRDefault="00A06A00" w:rsidP="00A06A00">
      <w:pPr>
        <w:rPr>
          <w:rFonts w:hint="cs"/>
          <w:rtl/>
        </w:rPr>
      </w:pPr>
      <w:r>
        <w:rPr>
          <w:rFonts w:cs="Courier New" w:hint="cs"/>
          <w:szCs w:val="20"/>
          <w:rtl/>
        </w:rPr>
        <w:t>[</w:t>
      </w:r>
      <w:r>
        <w:rPr>
          <w:rFonts w:ascii="Courier New" w:hAnsi="Courier New" w:cs="Courier New" w:hint="cs"/>
          <w:sz w:val="16"/>
          <w:szCs w:val="20"/>
          <w:rtl/>
        </w:rPr>
        <w:t>לרבי יוחנן</w:t>
      </w:r>
      <w:r>
        <w:rPr>
          <w:rFonts w:cs="Courier New" w:hint="cs"/>
          <w:szCs w:val="20"/>
          <w:rtl/>
        </w:rPr>
        <w:t>]</w:t>
      </w:r>
      <w:r>
        <w:rPr>
          <w:rFonts w:hint="cs"/>
          <w:rtl/>
        </w:rPr>
        <w:t xml:space="preserve"> היכי דמי '</w:t>
      </w:r>
      <w:r>
        <w:rPr>
          <w:rFonts w:hint="cs"/>
          <w:i/>
          <w:iCs/>
          <w:rtl/>
        </w:rPr>
        <w:t>מחצה על מחצה</w:t>
      </w:r>
      <w:r>
        <w:rPr>
          <w:rFonts w:hint="cs"/>
          <w:rtl/>
        </w:rPr>
        <w:t xml:space="preserve">'? </w:t>
      </w:r>
    </w:p>
    <w:p w:rsidR="00A06A00" w:rsidRDefault="00A06A00" w:rsidP="00A06A00">
      <w:pPr>
        <w:rPr>
          <w:rFonts w:hint="cs"/>
          <w:rtl/>
        </w:rPr>
      </w:pPr>
      <w:r>
        <w:rPr>
          <w:rFonts w:hint="cs"/>
          <w:rtl/>
        </w:rPr>
        <w:t>אמר רב שמן בר אבא: לדידי מיפרשא לה מיניה דרבי יוחנן:</w:t>
      </w:r>
    </w:p>
    <w:p w:rsidR="00A06A00" w:rsidRDefault="00A06A00" w:rsidP="00A06A00">
      <w:pPr>
        <w:rPr>
          <w:rFonts w:cs="Miriam" w:hint="cs"/>
          <w:szCs w:val="20"/>
        </w:rPr>
      </w:pPr>
      <w:r>
        <w:rPr>
          <w:rFonts w:hint="cs"/>
          <w:rtl/>
        </w:rPr>
        <w:lastRenderedPageBreak/>
        <w:t>הוא יכול לשומרו והיא אינה יכולה לשומרו - זהו '</w:t>
      </w:r>
      <w:r>
        <w:rPr>
          <w:rFonts w:hint="cs"/>
          <w:i/>
          <w:iCs/>
          <w:rtl/>
        </w:rPr>
        <w:t>קרוב לו</w:t>
      </w:r>
      <w:r>
        <w:rPr>
          <w:rFonts w:hint="cs"/>
          <w:rtl/>
        </w:rPr>
        <w:t>'; היא יכולה לשומרו והוא אינו יכול לשומרו - זהו '</w:t>
      </w:r>
      <w:r>
        <w:rPr>
          <w:rFonts w:hint="cs"/>
          <w:i/>
          <w:iCs/>
          <w:rtl/>
        </w:rPr>
        <w:t>קרוב לה</w:t>
      </w:r>
      <w:r>
        <w:rPr>
          <w:rFonts w:hint="cs"/>
          <w:rtl/>
        </w:rPr>
        <w:t>'; שניהם יכולין לשומרו, שניהם אין יכולין - זהו '</w:t>
      </w:r>
      <w:r>
        <w:rPr>
          <w:rFonts w:hint="cs"/>
          <w:i/>
          <w:iCs/>
          <w:rtl/>
        </w:rPr>
        <w:t>מחצה על מחצה</w:t>
      </w:r>
      <w:r>
        <w:rPr>
          <w:rFonts w:hint="cs"/>
          <w:rtl/>
        </w:rPr>
        <w:t>'.</w:t>
      </w:r>
    </w:p>
    <w:p w:rsidR="00A06A00" w:rsidRDefault="00A06A00" w:rsidP="00A06A00">
      <w:pPr>
        <w:rPr>
          <w:rFonts w:hint="cs"/>
          <w:rtl/>
        </w:rPr>
      </w:pPr>
      <w:r>
        <w:rPr>
          <w:rFonts w:hint="cs"/>
          <w:rtl/>
        </w:rPr>
        <w:t xml:space="preserve">אמרוה </w:t>
      </w:r>
      <w:r>
        <w:rPr>
          <w:rFonts w:cs="Miriam"/>
          <w:szCs w:val="20"/>
          <w:rtl/>
        </w:rPr>
        <w:t>(</w:t>
      </w:r>
      <w:r>
        <w:rPr>
          <w:rFonts w:cs="Miriam" w:hint="cs"/>
          <w:szCs w:val="20"/>
          <w:rtl/>
        </w:rPr>
        <w:t>להאי פירושא דמתניתין</w:t>
      </w:r>
      <w:r>
        <w:rPr>
          <w:rFonts w:cs="Miriam"/>
          <w:szCs w:val="20"/>
          <w:rtl/>
        </w:rPr>
        <w:t>)</w:t>
      </w:r>
      <w:r>
        <w:rPr>
          <w:rtl/>
        </w:rPr>
        <w:t xml:space="preserve"> </w:t>
      </w:r>
      <w:r>
        <w:rPr>
          <w:rFonts w:hint="cs"/>
          <w:rtl/>
        </w:rPr>
        <w:t xml:space="preserve">רבנן קמיה דרבי יוחנן משמיה דרבי יונתן הכי </w:t>
      </w:r>
      <w:r>
        <w:rPr>
          <w:rFonts w:cs="Miriam"/>
          <w:szCs w:val="20"/>
          <w:rtl/>
        </w:rPr>
        <w:t>(</w:t>
      </w:r>
      <w:r>
        <w:rPr>
          <w:rFonts w:cs="Miriam" w:hint="cs"/>
          <w:szCs w:val="20"/>
          <w:rtl/>
        </w:rPr>
        <w:t>כדפרשה רבי יוחנן: ביכולין לשומרו; רבי יונתן מבבל הוה ועלה לארץ ישראל</w:t>
      </w:r>
      <w:r>
        <w:rPr>
          <w:rFonts w:cs="Miriam"/>
          <w:szCs w:val="20"/>
          <w:rtl/>
        </w:rPr>
        <w:t>)</w:t>
      </w:r>
      <w:r>
        <w:rPr>
          <w:rFonts w:hint="cs"/>
          <w:rtl/>
        </w:rPr>
        <w:t xml:space="preserve">, אמר: ידעין חברין בבלאי לפרושי כי האי טעמא!? </w:t>
      </w:r>
    </w:p>
    <w:p w:rsidR="00A06A00" w:rsidRDefault="00A06A00" w:rsidP="00A06A00">
      <w:pPr>
        <w:rPr>
          <w:rFonts w:hint="cs"/>
          <w:rtl/>
        </w:rPr>
      </w:pPr>
      <w:r>
        <w:rPr>
          <w:rFonts w:hint="cs"/>
          <w:rtl/>
        </w:rPr>
        <w:t xml:space="preserve">תניא נמי הכי </w:t>
      </w:r>
      <w:r>
        <w:rPr>
          <w:rFonts w:cs="Miriam"/>
          <w:szCs w:val="20"/>
          <w:rtl/>
        </w:rPr>
        <w:t>(</w:t>
      </w:r>
      <w:r>
        <w:rPr>
          <w:rFonts w:cs="Miriam" w:hint="cs"/>
          <w:szCs w:val="20"/>
          <w:rtl/>
        </w:rPr>
        <w:t>ד'קורבה' דמתניתין - שמירה היא</w:t>
      </w:r>
      <w:r>
        <w:rPr>
          <w:rFonts w:cs="Miriam"/>
          <w:szCs w:val="20"/>
          <w:rtl/>
        </w:rPr>
        <w:t>)</w:t>
      </w:r>
      <w:r>
        <w:rPr>
          <w:rFonts w:hint="cs"/>
          <w:rtl/>
        </w:rPr>
        <w:t>:</w:t>
      </w:r>
      <w:r>
        <w:rPr>
          <w:rtl/>
        </w:rPr>
        <w:t xml:space="preserve"> </w:t>
      </w:r>
      <w:r>
        <w:rPr>
          <w:rFonts w:hint="cs"/>
          <w:rtl/>
        </w:rPr>
        <w:t>'</w:t>
      </w:r>
      <w:r>
        <w:rPr>
          <w:rFonts w:hint="cs"/>
          <w:i/>
          <w:iCs/>
          <w:rtl/>
        </w:rPr>
        <w:t xml:space="preserve">רבי אליעזר אומר: כל שהוא קרוב לה מִלוֹ </w:t>
      </w:r>
      <w:r>
        <w:rPr>
          <w:rFonts w:cs="Miriam"/>
          <w:szCs w:val="20"/>
          <w:rtl/>
        </w:rPr>
        <w:t>(</w:t>
      </w:r>
      <w:r>
        <w:rPr>
          <w:rFonts w:cs="Miriam" w:hint="cs"/>
          <w:szCs w:val="20"/>
          <w:rtl/>
        </w:rPr>
        <w:t>השתא משמע: אף על פי שקרוב לה יותר ממנו</w:t>
      </w:r>
      <w:r>
        <w:rPr>
          <w:rFonts w:cs="Miriam"/>
          <w:szCs w:val="20"/>
          <w:rtl/>
        </w:rPr>
        <w:t>)</w:t>
      </w:r>
      <w:r>
        <w:rPr>
          <w:rFonts w:hint="cs"/>
          <w:i/>
          <w:iCs/>
          <w:rtl/>
        </w:rPr>
        <w:t xml:space="preserve"> ובא כלב ונטלו</w:t>
      </w:r>
      <w:r>
        <w:rPr>
          <w:i/>
          <w:iCs/>
          <w:rtl/>
        </w:rPr>
        <w:t xml:space="preserve"> </w:t>
      </w:r>
      <w:r>
        <w:rPr>
          <w:rFonts w:hint="cs"/>
          <w:i/>
          <w:iCs/>
          <w:rtl/>
        </w:rPr>
        <w:t>אינה מגורשת</w:t>
      </w:r>
      <w:r>
        <w:rPr>
          <w:rFonts w:hint="cs"/>
          <w:rtl/>
        </w:rPr>
        <w:t xml:space="preserve">'; </w:t>
      </w:r>
    </w:p>
    <w:p w:rsidR="00A06A00" w:rsidRDefault="00A06A00" w:rsidP="00A06A00">
      <w:pPr>
        <w:rPr>
          <w:rFonts w:hint="cs"/>
          <w:rtl/>
        </w:rPr>
      </w:pPr>
      <w:r>
        <w:rPr>
          <w:rFonts w:hint="cs"/>
          <w:rtl/>
        </w:rPr>
        <w:t>'</w:t>
      </w:r>
      <w:r>
        <w:rPr>
          <w:rFonts w:hint="cs"/>
          <w:i/>
          <w:iCs/>
          <w:rtl/>
        </w:rPr>
        <w:t>אינה מגורשת</w:t>
      </w:r>
      <w:r>
        <w:rPr>
          <w:rFonts w:hint="cs"/>
          <w:rtl/>
        </w:rPr>
        <w:t xml:space="preserve">'? </w:t>
      </w:r>
      <w:r>
        <w:rPr>
          <w:rFonts w:cs="Miriam"/>
          <w:szCs w:val="20"/>
          <w:rtl/>
        </w:rPr>
        <w:t>(</w:t>
      </w:r>
      <w:r>
        <w:rPr>
          <w:rFonts w:cs="Miriam" w:hint="cs"/>
          <w:szCs w:val="20"/>
          <w:rtl/>
        </w:rPr>
        <w:t>וקשיא לן בה: אמאי אינה מגורשת? מכי אתא לקורבה דידה - איגרשה לה, ומאי איכפת לן אם נטלו כלב?</w:t>
      </w:r>
      <w:r>
        <w:rPr>
          <w:rFonts w:cs="Miriam"/>
          <w:szCs w:val="20"/>
          <w:rtl/>
        </w:rPr>
        <w:t>)</w:t>
      </w:r>
      <w:r>
        <w:rPr>
          <w:rFonts w:hint="cs"/>
          <w:rtl/>
        </w:rPr>
        <w:t xml:space="preserve"> כל היכי תינטריה ותיזיל </w:t>
      </w:r>
      <w:r>
        <w:rPr>
          <w:rFonts w:cs="Miriam"/>
          <w:szCs w:val="20"/>
          <w:rtl/>
        </w:rPr>
        <w:t>(</w:t>
      </w:r>
      <w:r>
        <w:rPr>
          <w:rFonts w:cs="Miriam" w:hint="cs"/>
          <w:szCs w:val="20"/>
          <w:rtl/>
        </w:rPr>
        <w:t>וכי כל הימים צריכה לשומרו</w:t>
      </w:r>
      <w:r>
        <w:rPr>
          <w:rFonts w:cs="Miriam"/>
          <w:szCs w:val="20"/>
          <w:rtl/>
        </w:rPr>
        <w:t>)</w:t>
      </w:r>
      <w:r>
        <w:rPr>
          <w:rFonts w:hint="cs"/>
          <w:rtl/>
        </w:rPr>
        <w:t>?</w:t>
      </w:r>
      <w:r>
        <w:rPr>
          <w:rtl/>
        </w:rPr>
        <w:t xml:space="preserve"> </w:t>
      </w:r>
      <w:r>
        <w:rPr>
          <w:rFonts w:hint="cs"/>
          <w:rtl/>
        </w:rPr>
        <w:t xml:space="preserve">אלא לאו הכי קאמר: כל שקרוב לה מלו, ואילו בא כלב ונטלו והוא יכול לשומרו והיא אינה יכולה לשומרו - אינה מגורשת </w:t>
      </w:r>
      <w:r>
        <w:rPr>
          <w:rFonts w:cs="Miriam"/>
          <w:szCs w:val="20"/>
          <w:rtl/>
        </w:rPr>
        <w:t>(</w:t>
      </w:r>
      <w:r>
        <w:rPr>
          <w:rFonts w:cs="Miriam" w:hint="cs"/>
          <w:szCs w:val="20"/>
          <w:rtl/>
        </w:rPr>
        <w:t>אף על פי שקרוב לה מלו, אם יש הפסק נהר או גבשושית בינה לגט, שאילו היה בא כלב ונטלו - אינה יכולה לשומרו הימנו, אבל הוא יכול לשומרו - אינה מגורשת</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tl/>
        </w:rPr>
      </w:pPr>
      <w:r>
        <w:rPr>
          <w:rFonts w:hint="cs"/>
          <w:rtl/>
        </w:rPr>
        <w:t xml:space="preserve">אמר ליה שמואל לרב יהודה: שיננא! כדי שתשוח ותטלנו </w:t>
      </w:r>
      <w:r>
        <w:rPr>
          <w:rFonts w:cs="Miriam"/>
          <w:szCs w:val="20"/>
          <w:rtl/>
        </w:rPr>
        <w:t>(</w:t>
      </w:r>
      <w:r>
        <w:rPr>
          <w:rFonts w:cs="Miriam" w:hint="cs"/>
          <w:szCs w:val="20"/>
          <w:rtl/>
        </w:rPr>
        <w:t>הוא דהויא קורבה דמתניתין</w:t>
      </w:r>
      <w:r>
        <w:rPr>
          <w:rFonts w:cs="Miriam"/>
          <w:szCs w:val="20"/>
          <w:rtl/>
        </w:rPr>
        <w:t>)</w:t>
      </w:r>
      <w:r>
        <w:rPr>
          <w:rFonts w:hint="cs"/>
          <w:rtl/>
        </w:rPr>
        <w:t>,</w:t>
      </w:r>
      <w:r>
        <w:rPr>
          <w:rtl/>
        </w:rPr>
        <w:t xml:space="preserve"> </w:t>
      </w:r>
      <w:r>
        <w:rPr>
          <w:rFonts w:hint="cs"/>
          <w:rtl/>
        </w:rPr>
        <w:t>ו</w:t>
      </w:r>
      <w:r>
        <w:rPr>
          <w:rFonts w:cs="Miriam"/>
          <w:szCs w:val="20"/>
          <w:rtl/>
        </w:rPr>
        <w:t>(</w:t>
      </w:r>
      <w:r>
        <w:rPr>
          <w:rFonts w:cs="Miriam" w:hint="cs"/>
          <w:szCs w:val="20"/>
          <w:rtl/>
        </w:rPr>
        <w:t>אפילו הכי</w:t>
      </w:r>
      <w:r>
        <w:rPr>
          <w:rFonts w:cs="Miriam"/>
          <w:szCs w:val="20"/>
          <w:rtl/>
        </w:rPr>
        <w:t>)</w:t>
      </w:r>
      <w:r>
        <w:rPr>
          <w:rtl/>
        </w:rPr>
        <w:t xml:space="preserve"> </w:t>
      </w:r>
      <w:r>
        <w:rPr>
          <w:rFonts w:hint="cs"/>
          <w:rtl/>
        </w:rPr>
        <w:t xml:space="preserve">את לא תעביד עובדא </w:t>
      </w:r>
      <w:r>
        <w:rPr>
          <w:rFonts w:cs="Miriam"/>
          <w:szCs w:val="20"/>
          <w:rtl/>
        </w:rPr>
        <w:t>(</w:t>
      </w:r>
      <w:r>
        <w:rPr>
          <w:rFonts w:cs="Miriam" w:hint="cs"/>
          <w:szCs w:val="20"/>
          <w:rtl/>
        </w:rPr>
        <w:t>להתירה לינשא</w:t>
      </w:r>
      <w:r>
        <w:rPr>
          <w:rFonts w:cs="Miriam"/>
          <w:szCs w:val="20"/>
          <w:rtl/>
        </w:rPr>
        <w:t>)</w:t>
      </w:r>
      <w:r>
        <w:rPr>
          <w:rtl/>
        </w:rPr>
        <w:t xml:space="preserve"> </w:t>
      </w:r>
      <w:r>
        <w:rPr>
          <w:rFonts w:hint="cs"/>
          <w:rtl/>
        </w:rPr>
        <w:t xml:space="preserve">עד דמטי גיטא לידה </w:t>
      </w:r>
      <w:r>
        <w:rPr>
          <w:rFonts w:cs="Miriam"/>
          <w:szCs w:val="20"/>
          <w:rtl/>
        </w:rPr>
        <w:t>(</w:t>
      </w:r>
      <w:r>
        <w:rPr>
          <w:rFonts w:cs="Miriam" w:hint="cs"/>
          <w:szCs w:val="20"/>
          <w:rtl/>
        </w:rPr>
        <w:t>גזירה שמא יאמרו על רחוק שהוא קרוב</w:t>
      </w:r>
      <w:r>
        <w:rPr>
          <w:rFonts w:cs="Miriam"/>
          <w:szCs w:val="20"/>
          <w:rtl/>
        </w:rPr>
        <w:t>)</w:t>
      </w:r>
      <w:r>
        <w:rPr>
          <w:rFonts w:hint="cs"/>
          <w:rtl/>
        </w:rPr>
        <w:t>!</w:t>
      </w:r>
    </w:p>
    <w:p w:rsidR="00A06A00" w:rsidRDefault="00A06A00" w:rsidP="00A06A00">
      <w:pPr>
        <w:rPr>
          <w:rFonts w:cs="Miriam" w:hint="cs"/>
          <w:szCs w:val="20"/>
          <w:rtl/>
        </w:rPr>
      </w:pPr>
      <w:r>
        <w:rPr>
          <w:rFonts w:hint="cs"/>
          <w:rtl/>
        </w:rPr>
        <w:t xml:space="preserve">אמר ליה רב מרדכי לרב אשי: הוה עובדא הכי </w:t>
      </w:r>
      <w:r>
        <w:rPr>
          <w:rFonts w:cs="Miriam"/>
          <w:szCs w:val="20"/>
          <w:rtl/>
        </w:rPr>
        <w:t>(</w:t>
      </w:r>
      <w:r>
        <w:rPr>
          <w:rFonts w:cs="Miriam" w:hint="cs"/>
          <w:szCs w:val="20"/>
          <w:rtl/>
        </w:rPr>
        <w:t>שזרקו קרוב לה ומת</w:t>
      </w:r>
      <w:r>
        <w:rPr>
          <w:rFonts w:cs="Miriam"/>
          <w:szCs w:val="20"/>
          <w:rtl/>
        </w:rPr>
        <w:t>)</w:t>
      </w:r>
      <w:r>
        <w:rPr>
          <w:rtl/>
        </w:rPr>
        <w:t xml:space="preserve"> </w:t>
      </w:r>
      <w:r>
        <w:rPr>
          <w:rFonts w:hint="cs"/>
          <w:rtl/>
        </w:rPr>
        <w:t>ואצרכוה חליצה.</w:t>
      </w:r>
    </w:p>
    <w:p w:rsidR="00A06A00" w:rsidRDefault="00A06A00" w:rsidP="00A06A00">
      <w:pPr>
        <w:rPr>
          <w:rtl/>
        </w:rPr>
      </w:pPr>
    </w:p>
    <w:p w:rsidR="00A06A00" w:rsidRDefault="00A06A00" w:rsidP="00A06A00">
      <w:pPr>
        <w:ind w:left="720"/>
        <w:rPr>
          <w:rFonts w:cs="Miriam" w:hint="cs"/>
          <w:sz w:val="20"/>
          <w:szCs w:val="20"/>
          <w:rtl/>
        </w:rPr>
      </w:pPr>
      <w:r>
        <w:rPr>
          <w:rFonts w:cs="Miriam"/>
          <w:sz w:val="20"/>
          <w:szCs w:val="20"/>
          <w:rtl/>
        </w:rPr>
        <w:t>תוספות גיטין דף עח</w:t>
      </w:r>
      <w:r>
        <w:rPr>
          <w:rFonts w:cs="Miriam" w:hint="cs"/>
          <w:sz w:val="20"/>
          <w:szCs w:val="20"/>
          <w:rtl/>
        </w:rPr>
        <w:t>,</w:t>
      </w:r>
      <w:r>
        <w:rPr>
          <w:rFonts w:cs="Miriam"/>
          <w:sz w:val="20"/>
          <w:szCs w:val="20"/>
          <w:rtl/>
        </w:rPr>
        <w:t xml:space="preserve">ב </w:t>
      </w:r>
    </w:p>
    <w:p w:rsidR="00A06A00" w:rsidRDefault="00A06A00" w:rsidP="00A06A00">
      <w:pPr>
        <w:ind w:left="720"/>
        <w:rPr>
          <w:rFonts w:cs="Miriam"/>
          <w:sz w:val="20"/>
          <w:szCs w:val="20"/>
          <w:rtl/>
        </w:rPr>
      </w:pPr>
      <w:r>
        <w:rPr>
          <w:rFonts w:cs="Miriam" w:hint="cs"/>
          <w:sz w:val="20"/>
          <w:szCs w:val="20"/>
          <w:rtl/>
        </w:rPr>
        <w:t xml:space="preserve">ד"ה </w:t>
      </w:r>
      <w:r>
        <w:rPr>
          <w:rFonts w:cs="Miriam"/>
          <w:sz w:val="20"/>
          <w:szCs w:val="20"/>
          <w:rtl/>
        </w:rPr>
        <w:t xml:space="preserve"> שניהם אין יכולים זה הוא מחצה על מחצה - פי' אין יכולין לשומרו כל אחד לבדו אלא שניהם יחד אבל אם אין יכולין לשומרו כלל פשיטא דאינה מגורשת כלל כל עיקר:</w:t>
      </w:r>
    </w:p>
    <w:p w:rsidR="00A06A00" w:rsidRDefault="00A06A00" w:rsidP="00A06A00">
      <w:pPr>
        <w:ind w:left="720"/>
        <w:rPr>
          <w:rFonts w:cs="Miriam" w:hint="cs"/>
          <w:sz w:val="20"/>
          <w:szCs w:val="20"/>
          <w:rtl/>
        </w:rPr>
      </w:pPr>
      <w:r>
        <w:rPr>
          <w:rFonts w:cs="Miriam"/>
          <w:sz w:val="20"/>
          <w:szCs w:val="20"/>
          <w:rtl/>
        </w:rPr>
        <w:t xml:space="preserve"> </w:t>
      </w:r>
      <w:r>
        <w:rPr>
          <w:rFonts w:cs="Miriam" w:hint="cs"/>
          <w:sz w:val="20"/>
          <w:szCs w:val="20"/>
          <w:rtl/>
        </w:rPr>
        <w:t xml:space="preserve">ד"ה </w:t>
      </w:r>
      <w:r>
        <w:rPr>
          <w:rFonts w:cs="Miriam"/>
          <w:sz w:val="20"/>
          <w:szCs w:val="20"/>
          <w:rtl/>
        </w:rPr>
        <w:t>ואת לא תעביד עובדא עד דמטי גט לידה - והיינו דוקא ברה"ר אבל בחצרה אין צריך שיגיע לידה כדאמר לעיל תיזיל איהי ותחוד ותפתח ומיהו בערוך בערך גט כתב קבלנו מרבותינו אפי' זרקו לה בתוך חצרה לא משתריא לעלמא עד דמטא גיטא לידה ומייתי מהא דאמר בירושלמי המחמיר שבכולן עד שיתננו לידה ואינה ראיה דאיכא למימר דמיירי ברה"ר דבהדיא מסיק לה אקרוב לו וקרוב לה ומסתמא לא אתא לאפוקי חצרה:</w:t>
      </w:r>
    </w:p>
    <w:p w:rsidR="00A06A00" w:rsidRDefault="00A06A00" w:rsidP="00A06A00">
      <w:pPr>
        <w:rPr>
          <w:rFonts w:hint="cs"/>
        </w:rPr>
      </w:pPr>
    </w:p>
    <w:p w:rsidR="00A06A00" w:rsidRDefault="00A06A00" w:rsidP="00A06A00">
      <w:pPr>
        <w:rPr>
          <w:rFonts w:hint="cs"/>
          <w:rtl/>
        </w:rPr>
      </w:pPr>
      <w:r>
        <w:rPr>
          <w:rFonts w:hint="cs"/>
          <w:rtl/>
        </w:rPr>
        <w:t xml:space="preserve">וכן לענין קדושין </w:t>
      </w:r>
      <w:r>
        <w:rPr>
          <w:rFonts w:hint="cs"/>
          <w:szCs w:val="20"/>
          <w:rtl/>
        </w:rPr>
        <w:t>[</w:t>
      </w:r>
      <w:r>
        <w:rPr>
          <w:rFonts w:hint="cs"/>
          <w:sz w:val="20"/>
          <w:szCs w:val="20"/>
          <w:rtl/>
        </w:rPr>
        <w:t>וכן לענין החוב: אמר לו בעל חובו: "זרוק לי חובי" וזרקו לו: קרוב למלוה - זכה המלוה, קרוב ללוה - הלוה חייב; מחצה על מחצה - שניהם יחלוקו</w:t>
      </w:r>
      <w:r>
        <w:rPr>
          <w:rFonts w:hint="cs"/>
          <w:szCs w:val="20"/>
          <w:rtl/>
        </w:rPr>
        <w:t>]</w:t>
      </w:r>
      <w:r>
        <w:rPr>
          <w:rFonts w:hint="cs"/>
          <w:rtl/>
        </w:rPr>
        <w:t xml:space="preserve">:  </w:t>
      </w:r>
    </w:p>
    <w:p w:rsidR="00A06A00" w:rsidRDefault="00A06A00" w:rsidP="00A06A00">
      <w:pPr>
        <w:rPr>
          <w:rFonts w:hint="cs"/>
          <w:rtl/>
        </w:rPr>
      </w:pPr>
      <w:r>
        <w:rPr>
          <w:rFonts w:hint="cs"/>
          <w:rtl/>
        </w:rPr>
        <w:t xml:space="preserve">אמר רבי אסי אמר רבי יוחנן: לגיטין אמרו </w:t>
      </w:r>
      <w:r>
        <w:rPr>
          <w:rFonts w:cs="Miriam"/>
          <w:szCs w:val="20"/>
          <w:rtl/>
        </w:rPr>
        <w:t>(</w:t>
      </w:r>
      <w:r>
        <w:rPr>
          <w:rFonts w:cs="Miriam" w:hint="cs"/>
          <w:szCs w:val="20"/>
          <w:rtl/>
        </w:rPr>
        <w:t>דמשום קורבה מגורשת</w:t>
      </w:r>
      <w:r>
        <w:rPr>
          <w:rFonts w:cs="Miriam"/>
          <w:szCs w:val="20"/>
          <w:rtl/>
        </w:rPr>
        <w:t>)</w:t>
      </w:r>
      <w:r>
        <w:rPr>
          <w:rtl/>
        </w:rPr>
        <w:t xml:space="preserve"> </w:t>
      </w:r>
      <w:r>
        <w:rPr>
          <w:rFonts w:hint="cs"/>
          <w:rtl/>
        </w:rPr>
        <w:t xml:space="preserve">ולא לדבר אחר </w:t>
      </w:r>
      <w:r>
        <w:rPr>
          <w:rFonts w:cs="Miriam"/>
          <w:szCs w:val="20"/>
          <w:rtl/>
        </w:rPr>
        <w:t>(</w:t>
      </w:r>
      <w:r>
        <w:rPr>
          <w:rFonts w:cs="Miriam" w:hint="cs"/>
          <w:szCs w:val="20"/>
          <w:rtl/>
        </w:rPr>
        <w:t>כגון אם זרק לו חוב קרוב לו, ואבד; דגט הוא דבעל כרחה קנויה לה, הלכך לאלתר הוי גיטא, אבל בעלמא - לא</w:t>
      </w:r>
      <w:r>
        <w:rPr>
          <w:rFonts w:cs="Miriam"/>
          <w:szCs w:val="20"/>
          <w:rtl/>
        </w:rPr>
        <w:t>)</w:t>
      </w:r>
      <w:r>
        <w:rPr>
          <w:rFonts w:hint="cs"/>
          <w:rtl/>
        </w:rPr>
        <w:t>.</w:t>
      </w:r>
      <w:r>
        <w:rPr>
          <w:rtl/>
        </w:rPr>
        <w:t xml:space="preserve"> </w:t>
      </w:r>
    </w:p>
    <w:p w:rsidR="00A06A00" w:rsidRDefault="00A06A00" w:rsidP="00A06A00">
      <w:pPr>
        <w:rPr>
          <w:rFonts w:hint="cs"/>
          <w:rtl/>
        </w:rPr>
      </w:pPr>
      <w:r>
        <w:rPr>
          <w:rFonts w:hint="cs"/>
          <w:rtl/>
        </w:rPr>
        <w:t>איתיביה רבי אבא לרבי אסי: '</w:t>
      </w:r>
      <w:r>
        <w:rPr>
          <w:rFonts w:hint="cs"/>
          <w:i/>
          <w:iCs/>
          <w:rtl/>
        </w:rPr>
        <w:t>וכן לענין קדושין</w:t>
      </w:r>
      <w:r>
        <w:rPr>
          <w:rFonts w:hint="cs"/>
          <w:rtl/>
        </w:rPr>
        <w:t>'!?</w:t>
      </w:r>
    </w:p>
    <w:p w:rsidR="00A06A00" w:rsidRDefault="00A06A00" w:rsidP="00A06A00">
      <w:pPr>
        <w:rPr>
          <w:rFonts w:hint="cs"/>
          <w:rtl/>
        </w:rPr>
      </w:pPr>
      <w:r>
        <w:rPr>
          <w:rFonts w:hint="cs"/>
          <w:rtl/>
        </w:rPr>
        <w:t xml:space="preserve">שאני התם, דכתיב </w:t>
      </w:r>
      <w:r>
        <w:rPr>
          <w:rFonts w:cs="Miriam" w:hint="cs"/>
          <w:szCs w:val="16"/>
          <w:rtl/>
        </w:rPr>
        <w:t>(דברים כד,ב)</w:t>
      </w:r>
      <w:r>
        <w:rPr>
          <w:rFonts w:cs="Narkisim" w:hint="cs"/>
          <w:rtl/>
        </w:rPr>
        <w:t xml:space="preserve"> ויצאה </w:t>
      </w:r>
      <w:r>
        <w:rPr>
          <w:rFonts w:cs="Narkisim" w:hint="cs"/>
          <w:szCs w:val="20"/>
          <w:rtl/>
        </w:rPr>
        <w:t>[מביתו, והלכה]</w:t>
      </w:r>
      <w:r>
        <w:rPr>
          <w:rFonts w:cs="Narkisim" w:hint="cs"/>
          <w:rtl/>
        </w:rPr>
        <w:t xml:space="preserve"> והיתה</w:t>
      </w:r>
      <w:r>
        <w:rPr>
          <w:rFonts w:cs="Narkisim"/>
          <w:rtl/>
        </w:rPr>
        <w:t xml:space="preserve"> </w:t>
      </w:r>
      <w:r>
        <w:rPr>
          <w:rFonts w:cs="Narkisim"/>
          <w:szCs w:val="20"/>
          <w:rtl/>
        </w:rPr>
        <w:t>[</w:t>
      </w:r>
      <w:r>
        <w:rPr>
          <w:rFonts w:cs="Narkisim" w:hint="cs"/>
          <w:szCs w:val="20"/>
          <w:rtl/>
        </w:rPr>
        <w:t>לאיש אחר</w:t>
      </w:r>
      <w:r>
        <w:rPr>
          <w:rFonts w:cs="Narkisim"/>
          <w:szCs w:val="20"/>
          <w:rtl/>
        </w:rPr>
        <w:t>]</w:t>
      </w:r>
      <w:r>
        <w:rPr>
          <w:rFonts w:hint="cs"/>
          <w:rtl/>
        </w:rPr>
        <w:t>.</w:t>
      </w:r>
    </w:p>
    <w:p w:rsidR="00A06A00" w:rsidRDefault="00A06A00" w:rsidP="00A06A00">
      <w:pPr>
        <w:rPr>
          <w:rFonts w:hint="cs"/>
          <w:rtl/>
        </w:rPr>
      </w:pPr>
      <w:r>
        <w:rPr>
          <w:rFonts w:hint="cs"/>
          <w:rtl/>
        </w:rPr>
        <w:t>איתיביה: '</w:t>
      </w:r>
      <w:r>
        <w:rPr>
          <w:rFonts w:hint="cs"/>
          <w:i/>
          <w:iCs/>
          <w:rtl/>
        </w:rPr>
        <w:t xml:space="preserve">וכן לענין החוב: </w:t>
      </w:r>
      <w:r>
        <w:rPr>
          <w:rFonts w:hint="cs"/>
          <w:szCs w:val="20"/>
          <w:rtl/>
        </w:rPr>
        <w:t>[</w:t>
      </w:r>
      <w:r>
        <w:rPr>
          <w:rFonts w:hint="cs"/>
          <w:sz w:val="20"/>
          <w:szCs w:val="20"/>
          <w:rtl/>
        </w:rPr>
        <w:t>אמר לו בעל חובו:</w:t>
      </w:r>
      <w:r>
        <w:rPr>
          <w:rFonts w:hint="cs"/>
          <w:szCs w:val="20"/>
          <w:rtl/>
        </w:rPr>
        <w:t>]</w:t>
      </w:r>
      <w:r>
        <w:rPr>
          <w:rFonts w:hint="cs"/>
          <w:i/>
          <w:iCs/>
          <w:rtl/>
        </w:rPr>
        <w:t xml:space="preserve"> "זרוק לי חובי", וזרקו לו קרוב למלוה - זכה הלוה, קרוב ללוה - הלוה חייב, מחצה על מחצה - שניהם יחלוקו</w:t>
      </w:r>
      <w:r>
        <w:rPr>
          <w:rFonts w:hint="cs"/>
          <w:rtl/>
        </w:rPr>
        <w:t>'?</w:t>
      </w:r>
    </w:p>
    <w:p w:rsidR="00A06A00" w:rsidRDefault="00A06A00" w:rsidP="00A06A00">
      <w:pPr>
        <w:rPr>
          <w:rFonts w:hint="cs"/>
          <w:rtl/>
        </w:rPr>
      </w:pPr>
      <w:r>
        <w:rPr>
          <w:rFonts w:hint="cs"/>
          <w:rtl/>
        </w:rPr>
        <w:t xml:space="preserve">הכא במאי עסקינן? דאמר ליה: "זרוק לי חובי ותיפטר" </w:t>
      </w:r>
      <w:r>
        <w:rPr>
          <w:rFonts w:cs="Miriam"/>
          <w:szCs w:val="20"/>
          <w:rtl/>
        </w:rPr>
        <w:t>(</w:t>
      </w:r>
      <w:r>
        <w:rPr>
          <w:rFonts w:cs="Miriam" w:hint="cs"/>
          <w:szCs w:val="20"/>
          <w:rtl/>
        </w:rPr>
        <w:t xml:space="preserve">דהא פטריה; אבל "זרוק לי חובי" סתמא </w:t>
      </w:r>
      <w:r>
        <w:rPr>
          <w:rFonts w:cs="Miriam"/>
          <w:szCs w:val="20"/>
          <w:rtl/>
        </w:rPr>
        <w:t>–</w:t>
      </w:r>
      <w:r>
        <w:rPr>
          <w:rFonts w:cs="Miriam" w:hint="cs"/>
          <w:szCs w:val="20"/>
          <w:rtl/>
        </w:rPr>
        <w:t xml:space="preserve"> "זרוק ושומרו" קאמר</w:t>
      </w:r>
      <w:r>
        <w:rPr>
          <w:rFonts w:cs="Miriam"/>
          <w:szCs w:val="20"/>
          <w:rtl/>
        </w:rPr>
        <w:t>)</w:t>
      </w:r>
      <w:r>
        <w:rPr>
          <w:rFonts w:hint="cs"/>
          <w:rtl/>
        </w:rPr>
        <w:t>.</w:t>
      </w:r>
      <w:r>
        <w:rPr>
          <w:rtl/>
        </w:rPr>
        <w:t xml:space="preserve"> </w:t>
      </w:r>
    </w:p>
    <w:p w:rsidR="00A06A00" w:rsidRDefault="00A06A00" w:rsidP="00A06A00">
      <w:pPr>
        <w:rPr>
          <w:rFonts w:hint="cs"/>
          <w:rtl/>
        </w:rPr>
      </w:pPr>
      <w:r>
        <w:rPr>
          <w:rFonts w:hint="cs"/>
          <w:rtl/>
        </w:rPr>
        <w:t xml:space="preserve">אי הכי - מאי למימרא </w:t>
      </w:r>
      <w:r>
        <w:rPr>
          <w:rFonts w:cs="Courier New" w:hint="cs"/>
          <w:szCs w:val="20"/>
          <w:rtl/>
        </w:rPr>
        <w:t>[</w:t>
      </w:r>
      <w:r>
        <w:rPr>
          <w:rFonts w:ascii="Courier New" w:hAnsi="Courier New" w:cs="Courier New" w:hint="cs"/>
          <w:sz w:val="16"/>
          <w:szCs w:val="20"/>
          <w:rtl/>
        </w:rPr>
        <w:t>פשיטא</w:t>
      </w:r>
      <w:r>
        <w:rPr>
          <w:rFonts w:cs="Courier New" w:hint="cs"/>
          <w:szCs w:val="20"/>
          <w:rtl/>
        </w:rPr>
        <w:t>]</w:t>
      </w:r>
      <w:r>
        <w:rPr>
          <w:rFonts w:hint="cs"/>
          <w:rtl/>
        </w:rPr>
        <w:t>?</w:t>
      </w:r>
    </w:p>
    <w:p w:rsidR="00A06A00" w:rsidRDefault="00A06A00" w:rsidP="00A06A00">
      <w:pPr>
        <w:ind w:left="720"/>
        <w:rPr>
          <w:rFonts w:cs="Miriam" w:hint="cs"/>
          <w:sz w:val="20"/>
          <w:szCs w:val="20"/>
          <w:rtl/>
        </w:rPr>
      </w:pPr>
      <w:r>
        <w:rPr>
          <w:rFonts w:cs="Miriam"/>
          <w:sz w:val="20"/>
          <w:szCs w:val="20"/>
          <w:rtl/>
        </w:rPr>
        <w:t>תוספות גיטין דף עח</w:t>
      </w:r>
      <w:r>
        <w:rPr>
          <w:rFonts w:cs="Miriam" w:hint="cs"/>
          <w:sz w:val="20"/>
          <w:szCs w:val="20"/>
          <w:rtl/>
        </w:rPr>
        <w:t>,</w:t>
      </w:r>
      <w:r>
        <w:rPr>
          <w:rFonts w:cs="Miriam"/>
          <w:sz w:val="20"/>
          <w:szCs w:val="20"/>
          <w:rtl/>
        </w:rPr>
        <w:t>ב</w:t>
      </w:r>
      <w:r>
        <w:rPr>
          <w:rFonts w:cs="Miriam" w:hint="cs"/>
          <w:sz w:val="20"/>
          <w:szCs w:val="20"/>
          <w:rtl/>
        </w:rPr>
        <w:t xml:space="preserve"> ד"ה </w:t>
      </w:r>
      <w:r>
        <w:rPr>
          <w:rFonts w:cs="Miriam"/>
          <w:sz w:val="20"/>
          <w:szCs w:val="20"/>
          <w:rtl/>
        </w:rPr>
        <w:t xml:space="preserve"> אי הכי מאי למימרא - וא"ת אדרבה תקשי ליה אמאי קרוב ללוה חייב לוה כיון דאמר זרוק חובי ותפטר קרוב ללוה נמי ליפטר </w:t>
      </w:r>
    </w:p>
    <w:p w:rsidR="00A06A00" w:rsidRDefault="00A06A00" w:rsidP="00A06A00">
      <w:pPr>
        <w:ind w:left="720"/>
        <w:rPr>
          <w:rFonts w:cs="Miriam" w:hint="cs"/>
          <w:sz w:val="20"/>
          <w:szCs w:val="20"/>
          <w:rtl/>
        </w:rPr>
      </w:pPr>
      <w:r>
        <w:rPr>
          <w:rFonts w:cs="Miriam"/>
          <w:sz w:val="20"/>
          <w:szCs w:val="20"/>
          <w:rtl/>
        </w:rPr>
        <w:t>וי"ל דמיירי מסתמא דמפרש לו שיזרוק לו למקום שיוכל לשומרו הוא:</w:t>
      </w:r>
    </w:p>
    <w:p w:rsidR="00A06A00" w:rsidRDefault="00A06A00" w:rsidP="00A06A00">
      <w:pPr>
        <w:rPr>
          <w:rFonts w:hint="cs"/>
          <w:rtl/>
        </w:rPr>
      </w:pPr>
      <w:r>
        <w:rPr>
          <w:rFonts w:hint="cs"/>
          <w:rtl/>
        </w:rPr>
        <w:t>לא, צריכא: דאמר ליה "זרוק לי חובי בתורת גיטין".</w:t>
      </w:r>
    </w:p>
    <w:p w:rsidR="00A06A00" w:rsidRDefault="00A06A00" w:rsidP="00A06A00">
      <w:pPr>
        <w:rPr>
          <w:rFonts w:hint="cs"/>
          <w:rtl/>
        </w:rPr>
      </w:pPr>
      <w:r>
        <w:rPr>
          <w:rFonts w:hint="cs"/>
          <w:rtl/>
        </w:rPr>
        <w:t>ואכתי מאי למימרא?</w:t>
      </w:r>
    </w:p>
    <w:p w:rsidR="00A06A00" w:rsidRDefault="00A06A00" w:rsidP="00A06A00">
      <w:pPr>
        <w:rPr>
          <w:rFonts w:cs="Miriam" w:hint="cs"/>
          <w:szCs w:val="20"/>
        </w:rPr>
      </w:pPr>
      <w:r>
        <w:rPr>
          <w:rFonts w:hint="cs"/>
          <w:rtl/>
        </w:rPr>
        <w:t xml:space="preserve">מהו דתימא 'מצי אמר ליה "משטה אני בך"' - קא משמע לן. </w:t>
      </w:r>
    </w:p>
    <w:p w:rsidR="00A06A00" w:rsidRDefault="00A06A00" w:rsidP="00A06A00">
      <w:pPr>
        <w:rPr>
          <w:rFonts w:hint="cs"/>
          <w:rtl/>
        </w:rPr>
      </w:pPr>
      <w:r>
        <w:rPr>
          <w:rFonts w:cs="Miriam" w:hint="cs"/>
          <w:szCs w:val="20"/>
          <w:rtl/>
        </w:rPr>
        <w:t xml:space="preserve">  </w:t>
      </w:r>
    </w:p>
    <w:p w:rsidR="00A06A00" w:rsidRDefault="00A06A00" w:rsidP="00A06A00">
      <w:pPr>
        <w:rPr>
          <w:rFonts w:hint="cs"/>
          <w:rtl/>
        </w:rPr>
      </w:pPr>
      <w:r>
        <w:rPr>
          <w:rFonts w:hint="cs"/>
          <w:rtl/>
        </w:rPr>
        <w:t xml:space="preserve">אמר רב חסדא: גט בידה </w:t>
      </w:r>
      <w:r>
        <w:rPr>
          <w:rFonts w:cs="Miriam"/>
          <w:szCs w:val="20"/>
          <w:rtl/>
        </w:rPr>
        <w:t>(</w:t>
      </w:r>
      <w:r>
        <w:rPr>
          <w:rFonts w:cs="Miriam" w:hint="cs"/>
          <w:szCs w:val="20"/>
          <w:rtl/>
        </w:rPr>
        <w:t>שנתנו לה</w:t>
      </w:r>
      <w:r>
        <w:rPr>
          <w:rFonts w:cs="Miriam"/>
          <w:szCs w:val="20"/>
          <w:rtl/>
        </w:rPr>
        <w:t>)</w:t>
      </w:r>
      <w:r>
        <w:rPr>
          <w:rtl/>
        </w:rPr>
        <w:t xml:space="preserve"> </w:t>
      </w:r>
      <w:r>
        <w:rPr>
          <w:rFonts w:hint="cs"/>
          <w:rtl/>
        </w:rPr>
        <w:t xml:space="preserve">ומשיחה </w:t>
      </w:r>
      <w:r>
        <w:rPr>
          <w:rFonts w:cs="Miriam"/>
          <w:szCs w:val="20"/>
          <w:rtl/>
        </w:rPr>
        <w:t>(</w:t>
      </w:r>
      <w:r>
        <w:rPr>
          <w:rFonts w:cs="Miriam" w:hint="cs"/>
          <w:szCs w:val="20"/>
          <w:rtl/>
        </w:rPr>
        <w:t>חוט שהגט קשור בו; ליצי"ל בלע"ז</w:t>
      </w:r>
      <w:r>
        <w:rPr>
          <w:rFonts w:cs="Miriam"/>
          <w:szCs w:val="20"/>
          <w:rtl/>
        </w:rPr>
        <w:t>)</w:t>
      </w:r>
      <w:r>
        <w:rPr>
          <w:rtl/>
        </w:rPr>
        <w:t xml:space="preserve"> </w:t>
      </w:r>
      <w:r>
        <w:rPr>
          <w:rFonts w:hint="cs"/>
          <w:rtl/>
        </w:rPr>
        <w:t xml:space="preserve">בידו </w:t>
      </w:r>
      <w:r>
        <w:rPr>
          <w:rFonts w:cs="Miriam"/>
          <w:szCs w:val="20"/>
          <w:rtl/>
        </w:rPr>
        <w:t>(</w:t>
      </w:r>
      <w:r>
        <w:rPr>
          <w:rFonts w:cs="Miriam" w:hint="cs"/>
          <w:szCs w:val="20"/>
          <w:rtl/>
        </w:rPr>
        <w:t>וראש המשיחה עדיין בידו</w:t>
      </w:r>
      <w:r>
        <w:rPr>
          <w:rFonts w:cs="Miriam"/>
          <w:szCs w:val="20"/>
          <w:rtl/>
        </w:rPr>
        <w:t>)</w:t>
      </w:r>
      <w:r>
        <w:rPr>
          <w:rFonts w:hint="cs"/>
          <w:rtl/>
        </w:rPr>
        <w:t>: אם יכול לנתקו ולהביאו אצלו - אינה מגורשת, ואם לאו מגורשת.</w:t>
      </w:r>
    </w:p>
    <w:p w:rsidR="00A06A00" w:rsidRDefault="00A06A00" w:rsidP="00A06A00">
      <w:pPr>
        <w:rPr>
          <w:rFonts w:hint="cs"/>
          <w:rtl/>
        </w:rPr>
      </w:pPr>
      <w:r>
        <w:rPr>
          <w:rFonts w:hint="cs"/>
          <w:rtl/>
        </w:rPr>
        <w:t>מאי טעמא?</w:t>
      </w:r>
    </w:p>
    <w:p w:rsidR="00A06A00" w:rsidRDefault="00A06A00" w:rsidP="00A06A00">
      <w:pPr>
        <w:rPr>
          <w:rFonts w:hint="cs"/>
          <w:rtl/>
        </w:rPr>
      </w:pPr>
      <w:r>
        <w:rPr>
          <w:rFonts w:hint="cs"/>
          <w:rtl/>
        </w:rPr>
        <w:t>בעינן כריתות, וליכא.</w:t>
      </w:r>
    </w:p>
    <w:p w:rsidR="00A06A00" w:rsidRDefault="00A06A00" w:rsidP="00A06A00">
      <w:pPr>
        <w:rPr>
          <w:rFonts w:hint="cs"/>
          <w:rtl/>
        </w:rPr>
      </w:pPr>
    </w:p>
    <w:p w:rsidR="00A06A00" w:rsidRDefault="00A06A00" w:rsidP="00A06A00">
      <w:pPr>
        <w:rPr>
          <w:rFonts w:hint="cs"/>
          <w:rtl/>
        </w:rPr>
      </w:pPr>
      <w:r>
        <w:rPr>
          <w:rFonts w:hint="cs"/>
          <w:rtl/>
        </w:rPr>
        <w:lastRenderedPageBreak/>
        <w:t xml:space="preserve">אמר רב יהודה: היתה ידה עשויה כקטפרס </w:t>
      </w:r>
      <w:r>
        <w:rPr>
          <w:rFonts w:cs="Miriam"/>
          <w:szCs w:val="20"/>
          <w:rtl/>
        </w:rPr>
        <w:t>(</w:t>
      </w:r>
      <w:r>
        <w:rPr>
          <w:rFonts w:cs="Miriam" w:hint="cs"/>
          <w:szCs w:val="20"/>
          <w:rtl/>
        </w:rPr>
        <w:t>מדרון: ראשי אצבעותיה מטין לקרקע, שלא פשטה ידה זקופה כדרך פושטי יד</w:t>
      </w:r>
      <w:r>
        <w:rPr>
          <w:rFonts w:cs="Miriam"/>
          <w:szCs w:val="20"/>
          <w:rtl/>
        </w:rPr>
        <w:t>)</w:t>
      </w:r>
      <w:r>
        <w:rPr>
          <w:rtl/>
        </w:rPr>
        <w:t xml:space="preserve"> </w:t>
      </w:r>
      <w:r>
        <w:rPr>
          <w:rFonts w:hint="cs"/>
          <w:rtl/>
        </w:rPr>
        <w:t>וזרקו לה - אף על פי שהגיע גט לידה אינה מגורשת.</w:t>
      </w:r>
    </w:p>
    <w:p w:rsidR="00A06A00" w:rsidRDefault="00A06A00" w:rsidP="00A06A00">
      <w:pPr>
        <w:rPr>
          <w:rFonts w:hint="cs"/>
          <w:rtl/>
        </w:rPr>
      </w:pPr>
      <w:r>
        <w:rPr>
          <w:rFonts w:cs="Miriam"/>
          <w:szCs w:val="20"/>
          <w:rtl/>
        </w:rPr>
        <w:t>(</w:t>
      </w:r>
      <w:r>
        <w:rPr>
          <w:rFonts w:cs="Miriam" w:hint="cs"/>
          <w:szCs w:val="20"/>
          <w:rtl/>
        </w:rPr>
        <w:t>ופרכינן</w:t>
      </w:r>
      <w:r>
        <w:rPr>
          <w:rFonts w:cs="Miriam"/>
          <w:szCs w:val="20"/>
          <w:rtl/>
        </w:rPr>
        <w:t>)</w:t>
      </w:r>
      <w:r>
        <w:rPr>
          <w:rtl/>
        </w:rPr>
        <w:t xml:space="preserve"> </w:t>
      </w:r>
      <w:r>
        <w:rPr>
          <w:rFonts w:hint="cs"/>
          <w:rtl/>
        </w:rPr>
        <w:t xml:space="preserve">אמאי? הא - כי נפיל - בארבע אמות דידה קא נפיל </w:t>
      </w:r>
      <w:r>
        <w:rPr>
          <w:rFonts w:cs="Miriam"/>
          <w:szCs w:val="20"/>
          <w:rtl/>
        </w:rPr>
        <w:t>(</w:t>
      </w:r>
      <w:r>
        <w:rPr>
          <w:rFonts w:cs="Miriam" w:hint="cs"/>
          <w:szCs w:val="20"/>
          <w:rtl/>
        </w:rPr>
        <w:t>ומה לי אי אין ידה ראויה לקבל בפשיטתה</w:t>
      </w:r>
      <w:r>
        <w:rPr>
          <w:rFonts w:cs="Miriam"/>
          <w:szCs w:val="20"/>
          <w:rtl/>
        </w:rPr>
        <w:t>)</w:t>
      </w:r>
      <w:r>
        <w:rPr>
          <w:rFonts w:hint="cs"/>
          <w:rtl/>
        </w:rPr>
        <w:t>?</w:t>
      </w:r>
    </w:p>
    <w:p w:rsidR="00A06A00" w:rsidRDefault="00A06A00" w:rsidP="00A06A00">
      <w:pPr>
        <w:rPr>
          <w:rFonts w:hint="cs"/>
          <w:rtl/>
        </w:rPr>
      </w:pPr>
      <w:r>
        <w:rPr>
          <w:rFonts w:hint="cs"/>
          <w:rtl/>
        </w:rPr>
        <w:t xml:space="preserve">בדלא נח </w:t>
      </w:r>
      <w:r>
        <w:rPr>
          <w:rFonts w:cs="Miriam"/>
          <w:szCs w:val="20"/>
          <w:rtl/>
        </w:rPr>
        <w:t>(</w:t>
      </w:r>
      <w:r>
        <w:rPr>
          <w:rFonts w:cs="Miriam" w:hint="cs"/>
          <w:szCs w:val="20"/>
          <w:rtl/>
        </w:rPr>
        <w:t xml:space="preserve">לארץ, אלא: כשנפל מתוך ידה </w:t>
      </w:r>
      <w:r>
        <w:rPr>
          <w:rFonts w:cs="Miriam"/>
          <w:szCs w:val="20"/>
          <w:rtl/>
        </w:rPr>
        <w:t>–</w:t>
      </w:r>
      <w:r>
        <w:rPr>
          <w:rFonts w:cs="Miriam" w:hint="cs"/>
          <w:szCs w:val="20"/>
          <w:rtl/>
        </w:rPr>
        <w:t xml:space="preserve"> נשרף, וקבלה שבא לידה - לאו קבלה היא</w:t>
      </w:r>
      <w:r>
        <w:rPr>
          <w:rFonts w:cs="Miriam"/>
          <w:szCs w:val="20"/>
          <w:rtl/>
        </w:rPr>
        <w:t>)</w:t>
      </w:r>
      <w:r>
        <w:rPr>
          <w:rFonts w:hint="cs"/>
          <w:rtl/>
        </w:rPr>
        <w:t>.</w:t>
      </w:r>
    </w:p>
    <w:p w:rsidR="00A06A00" w:rsidRDefault="00A06A00" w:rsidP="00A06A00">
      <w:pPr>
        <w:rPr>
          <w:rFonts w:hint="cs"/>
          <w:rtl/>
        </w:rPr>
      </w:pPr>
      <w:r>
        <w:rPr>
          <w:rFonts w:cs="Miriam"/>
          <w:szCs w:val="20"/>
          <w:rtl/>
        </w:rPr>
        <w:t>(</w:t>
      </w:r>
      <w:r>
        <w:rPr>
          <w:rFonts w:cs="Miriam" w:hint="cs"/>
          <w:szCs w:val="20"/>
          <w:rtl/>
        </w:rPr>
        <w:t>ופריך: וכי לא נח מאי הוי?</w:t>
      </w:r>
      <w:r>
        <w:rPr>
          <w:rFonts w:cs="Miriam"/>
          <w:szCs w:val="20"/>
          <w:rtl/>
        </w:rPr>
        <w:t>)</w:t>
      </w:r>
      <w:r>
        <w:rPr>
          <w:rtl/>
        </w:rPr>
        <w:t xml:space="preserve"> </w:t>
      </w:r>
      <w:r>
        <w:rPr>
          <w:rFonts w:hint="cs"/>
          <w:rtl/>
        </w:rPr>
        <w:t xml:space="preserve">ותיגרש מאוירא דארבע אמות </w:t>
      </w:r>
      <w:r>
        <w:rPr>
          <w:rFonts w:cs="Miriam"/>
          <w:szCs w:val="20"/>
          <w:rtl/>
        </w:rPr>
        <w:t>(</w:t>
      </w:r>
      <w:r>
        <w:rPr>
          <w:rFonts w:cs="Miriam" w:hint="cs"/>
          <w:szCs w:val="20"/>
          <w:rtl/>
        </w:rPr>
        <w:t>מכי מטא לתוך ארבע אמות שלה - תיגרש מאויריהן</w:t>
      </w:r>
      <w:r>
        <w:rPr>
          <w:rFonts w:cs="Miriam"/>
          <w:szCs w:val="20"/>
          <w:rtl/>
        </w:rPr>
        <w:t>)</w:t>
      </w:r>
      <w:r>
        <w:rPr>
          <w:rFonts w:hint="cs"/>
          <w:rtl/>
        </w:rPr>
        <w:t xml:space="preserve">? </w:t>
      </w:r>
      <w:r>
        <w:rPr>
          <w:rFonts w:cs="Miriam"/>
          <w:szCs w:val="20"/>
          <w:rtl/>
        </w:rPr>
        <w:t>(</w:t>
      </w:r>
      <w:r>
        <w:rPr>
          <w:rFonts w:cs="Miriam" w:hint="cs"/>
          <w:szCs w:val="20"/>
          <w:rtl/>
        </w:rPr>
        <w:t>ומדקאמר 'אינה מגורשת'</w:t>
      </w:r>
      <w:r>
        <w:rPr>
          <w:rFonts w:cs="Miriam"/>
          <w:szCs w:val="20"/>
          <w:rtl/>
        </w:rPr>
        <w:t>)</w:t>
      </w:r>
      <w:r>
        <w:rPr>
          <w:rFonts w:hint="cs"/>
          <w:rtl/>
        </w:rPr>
        <w:t xml:space="preserve"> -</w:t>
      </w:r>
      <w:r>
        <w:rPr>
          <w:rtl/>
        </w:rPr>
        <w:t xml:space="preserve"> </w:t>
      </w:r>
      <w:r>
        <w:rPr>
          <w:rFonts w:hint="cs"/>
          <w:rtl/>
        </w:rPr>
        <w:t xml:space="preserve">תפשוט </w:t>
      </w:r>
      <w:r>
        <w:rPr>
          <w:rFonts w:cs="Miriam"/>
          <w:szCs w:val="20"/>
          <w:rtl/>
        </w:rPr>
        <w:t>(</w:t>
      </w:r>
      <w:r>
        <w:rPr>
          <w:rFonts w:cs="Miriam" w:hint="cs"/>
          <w:szCs w:val="20"/>
          <w:rtl/>
        </w:rPr>
        <w:t>פשוט דאין להן אויר; והיא בעיא דרבי אלעזר:</w:t>
      </w:r>
      <w:r>
        <w:rPr>
          <w:rFonts w:cs="Miriam"/>
          <w:szCs w:val="20"/>
          <w:rtl/>
        </w:rPr>
        <w:t>)</w:t>
      </w:r>
      <w:r>
        <w:rPr>
          <w:rtl/>
        </w:rPr>
        <w:t xml:space="preserve"> </w:t>
      </w:r>
      <w:r>
        <w:rPr>
          <w:rFonts w:hint="cs"/>
          <w:rtl/>
        </w:rPr>
        <w:t xml:space="preserve">דבעי רבי אלעזר: ארבע אמות שאמרו - יש להן אויר או אין להן אויר? תפשוט דאין להן אויר! </w:t>
      </w:r>
    </w:p>
    <w:p w:rsidR="00A06A00" w:rsidRDefault="00A06A00" w:rsidP="00A06A00">
      <w:pPr>
        <w:rPr>
          <w:rFonts w:hint="cs"/>
        </w:rPr>
      </w:pPr>
      <w:r>
        <w:rPr>
          <w:rFonts w:hint="cs"/>
          <w:rtl/>
        </w:rPr>
        <w:t xml:space="preserve">הכא במאי עסקינן? - בעומדת על גב הנהר, דמעיקרא לאיבוד קאי </w:t>
      </w:r>
      <w:r>
        <w:rPr>
          <w:rFonts w:cs="Miriam"/>
          <w:szCs w:val="20"/>
          <w:rtl/>
        </w:rPr>
        <w:t>(</w:t>
      </w:r>
      <w:r>
        <w:rPr>
          <w:rFonts w:cs="Miriam" w:hint="cs"/>
          <w:szCs w:val="20"/>
          <w:rtl/>
        </w:rPr>
        <w:t>דאויר שאינו ראוי לנוח - לא קני</w:t>
      </w:r>
      <w:r>
        <w:rPr>
          <w:rFonts w:cs="Miriam"/>
          <w:szCs w:val="20"/>
          <w:rtl/>
        </w:rPr>
        <w:t>)</w:t>
      </w:r>
      <w:r>
        <w:rPr>
          <w:rFonts w:hint="cs"/>
          <w:rtl/>
        </w:rPr>
        <w:t>.</w:t>
      </w:r>
    </w:p>
    <w:p w:rsidR="00A06A00" w:rsidRDefault="00A06A00" w:rsidP="00A06A00">
      <w:pPr>
        <w:rPr>
          <w:rFonts w:hint="cs"/>
        </w:rPr>
      </w:pPr>
    </w:p>
    <w:p w:rsidR="00A06A00" w:rsidRDefault="00A06A00" w:rsidP="00A06A00">
      <w:pPr>
        <w:rPr>
          <w:rFonts w:hint="cs"/>
          <w:rtl/>
        </w:rPr>
      </w:pPr>
      <w:r>
        <w:rPr>
          <w:rtl/>
        </w:rPr>
        <w:t>(</w:t>
      </w:r>
      <w:r>
        <w:rPr>
          <w:rFonts w:hint="cs"/>
          <w:rtl/>
        </w:rPr>
        <w:t>גיטין עט,א</w:t>
      </w:r>
      <w:r>
        <w:rPr>
          <w:rtl/>
        </w:rPr>
        <w:t>)</w:t>
      </w:r>
    </w:p>
    <w:p w:rsidR="00A06A00" w:rsidRDefault="00A06A00" w:rsidP="00A06A00">
      <w:pPr>
        <w:rPr>
          <w:rFonts w:hint="cs"/>
          <w:rtl/>
        </w:rPr>
      </w:pPr>
      <w:r>
        <w:rPr>
          <w:rFonts w:hint="cs"/>
          <w:rtl/>
        </w:rPr>
        <w:t>משנה:</w:t>
      </w:r>
    </w:p>
    <w:p w:rsidR="00A06A00" w:rsidRDefault="00A06A00" w:rsidP="00A06A00">
      <w:pPr>
        <w:rPr>
          <w:rFonts w:hint="cs"/>
          <w:rtl/>
        </w:rPr>
      </w:pPr>
      <w:r>
        <w:rPr>
          <w:rFonts w:hint="cs"/>
          <w:rtl/>
        </w:rPr>
        <w:t>היתה עומדת על ראש הגג וּזְרָקוֹ לה - כיון שהגיע לאויר הגג הרי זו מגורשת.</w:t>
      </w:r>
    </w:p>
    <w:p w:rsidR="00A06A00" w:rsidRDefault="00A06A00" w:rsidP="00A06A00">
      <w:pPr>
        <w:rPr>
          <w:rFonts w:hint="cs"/>
        </w:rPr>
      </w:pPr>
      <w:r>
        <w:rPr>
          <w:rFonts w:hint="cs"/>
          <w:rtl/>
        </w:rPr>
        <w:t>הוא מלמעלה והיא מלמטה, וּזְרָקוֹ לה - כיון שיצא מרשות הגג, נמחק או נשרף - הרי זו מגורשת.</w:t>
      </w:r>
    </w:p>
    <w:p w:rsidR="00A06A00" w:rsidRDefault="00A06A00" w:rsidP="00A06A00">
      <w:pPr>
        <w:rPr>
          <w:rFonts w:hint="cs"/>
        </w:rPr>
      </w:pPr>
    </w:p>
    <w:p w:rsidR="00A06A00" w:rsidRDefault="00A06A00" w:rsidP="00A06A00">
      <w:pPr>
        <w:rPr>
          <w:rFonts w:hint="cs"/>
          <w:rtl/>
        </w:rPr>
      </w:pPr>
      <w:r>
        <w:rPr>
          <w:rFonts w:hint="cs"/>
          <w:rtl/>
        </w:rPr>
        <w:t>גמרא:</w:t>
      </w:r>
    </w:p>
    <w:p w:rsidR="00A06A00" w:rsidRDefault="00A06A00" w:rsidP="00A06A00">
      <w:pPr>
        <w:rPr>
          <w:rFonts w:hint="cs"/>
          <w:rtl/>
        </w:rPr>
      </w:pPr>
      <w:r>
        <w:rPr>
          <w:rFonts w:hint="cs"/>
          <w:rtl/>
        </w:rPr>
        <w:t xml:space="preserve">והא לא מינטר </w:t>
      </w:r>
      <w:r>
        <w:rPr>
          <w:rFonts w:cs="Miriam"/>
          <w:szCs w:val="20"/>
          <w:rtl/>
        </w:rPr>
        <w:t>(</w:t>
      </w:r>
      <w:r>
        <w:rPr>
          <w:rFonts w:cs="Miriam" w:hint="cs"/>
          <w:szCs w:val="20"/>
          <w:rtl/>
        </w:rPr>
        <w:t xml:space="preserve">אויר הגג, דאתי זיקא </w:t>
      </w:r>
      <w:r>
        <w:rPr>
          <w:rFonts w:cs="Courier New" w:hint="cs"/>
          <w:szCs w:val="16"/>
          <w:rtl/>
        </w:rPr>
        <w:t>[</w:t>
      </w:r>
      <w:r>
        <w:rPr>
          <w:rFonts w:ascii="Courier New" w:hAnsi="Courier New" w:cs="Courier New" w:hint="cs"/>
          <w:sz w:val="18"/>
          <w:szCs w:val="16"/>
          <w:rtl/>
        </w:rPr>
        <w:t>רוח</w:t>
      </w:r>
      <w:r>
        <w:rPr>
          <w:rFonts w:cs="Courier New" w:hint="cs"/>
          <w:szCs w:val="16"/>
          <w:rtl/>
        </w:rPr>
        <w:t>]</w:t>
      </w:r>
      <w:r>
        <w:rPr>
          <w:rFonts w:cs="Miriam" w:hint="cs"/>
          <w:szCs w:val="20"/>
          <w:rtl/>
        </w:rPr>
        <w:t xml:space="preserve"> ושדי ליה מקמי דלינח; וכי לא שדיה זיקא ואירע לו דבר אחר: שבא כלב וקלטו, או גשמים מחקוהו - אמאי קתני 'מגורשת' מן האויר? הא בעינן אויר שסופו לנוח</w:t>
      </w:r>
      <w:r>
        <w:rPr>
          <w:rFonts w:cs="Miriam"/>
          <w:szCs w:val="20"/>
          <w:rtl/>
        </w:rPr>
        <w:t>)</w:t>
      </w:r>
      <w:r>
        <w:rPr>
          <w:rFonts w:hint="cs"/>
          <w:rtl/>
        </w:rPr>
        <w:t>?</w:t>
      </w:r>
      <w:r>
        <w:rPr>
          <w:rtl/>
        </w:rPr>
        <w:t xml:space="preserve"> </w:t>
      </w:r>
    </w:p>
    <w:p w:rsidR="00A06A00" w:rsidRDefault="00A06A00" w:rsidP="00A06A00">
      <w:pPr>
        <w:rPr>
          <w:rFonts w:hint="cs"/>
          <w:rtl/>
        </w:rPr>
      </w:pPr>
      <w:r>
        <w:rPr>
          <w:rFonts w:hint="cs"/>
          <w:rtl/>
        </w:rPr>
        <w:t>אמר רב יהודה אמר שמואל: בגג שיש לו מעקה עסקינן.</w:t>
      </w:r>
    </w:p>
    <w:p w:rsidR="00A06A00" w:rsidRDefault="00A06A00" w:rsidP="00A06A00">
      <w:pPr>
        <w:rPr>
          <w:rFonts w:cs="Miriam" w:hint="cs"/>
          <w:szCs w:val="20"/>
        </w:rPr>
      </w:pPr>
      <w:r>
        <w:rPr>
          <w:rFonts w:hint="cs"/>
          <w:rtl/>
        </w:rPr>
        <w:t xml:space="preserve">עולא בר מנשיא משמיה דאבימי אמר: הכא </w:t>
      </w:r>
      <w:r>
        <w:rPr>
          <w:rFonts w:cs="Miriam"/>
          <w:szCs w:val="20"/>
          <w:rtl/>
        </w:rPr>
        <w:t>(</w:t>
      </w:r>
      <w:r>
        <w:rPr>
          <w:rFonts w:cs="Miriam" w:hint="cs"/>
          <w:szCs w:val="20"/>
          <w:rtl/>
        </w:rPr>
        <w:t>אויר דמתניתין - בהכי עסקינן:</w:t>
      </w:r>
      <w:r>
        <w:rPr>
          <w:rFonts w:cs="Miriam"/>
          <w:szCs w:val="20"/>
          <w:rtl/>
        </w:rPr>
        <w:t>)</w:t>
      </w:r>
      <w:r>
        <w:rPr>
          <w:rtl/>
        </w:rPr>
        <w:t xml:space="preserve"> </w:t>
      </w:r>
      <w:r>
        <w:rPr>
          <w:rFonts w:hint="cs"/>
          <w:rtl/>
        </w:rPr>
        <w:t xml:space="preserve">בפחות משלשה סמוך לגג עסקינן, דכל פחות משלשה סמוך לגג - כגג דמי </w:t>
      </w:r>
      <w:r>
        <w:rPr>
          <w:rFonts w:cs="Miriam"/>
          <w:szCs w:val="20"/>
          <w:rtl/>
        </w:rPr>
        <w:t>(</w:t>
      </w:r>
      <w:r>
        <w:rPr>
          <w:rFonts w:cs="Miriam" w:hint="cs"/>
          <w:szCs w:val="20"/>
          <w:rtl/>
        </w:rPr>
        <w:t>דהוי כמאן דנח, והלכך קנאתו בהנחתו; דכיון דהגג - גבוה עשרה הוא - הויא לה חצר המשתמרת לכל דנייח בגויה</w:t>
      </w:r>
      <w:r>
        <w:rPr>
          <w:rFonts w:cs="Miriam"/>
          <w:szCs w:val="20"/>
          <w:rtl/>
        </w:rPr>
        <w:t>)</w:t>
      </w:r>
      <w:r>
        <w:rPr>
          <w:rFonts w:hint="cs"/>
          <w:rtl/>
        </w:rPr>
        <w:t>.</w:t>
      </w:r>
      <w:r>
        <w:rPr>
          <w:rFonts w:cs="Miriam" w:hint="cs"/>
          <w:szCs w:val="20"/>
          <w:rtl/>
        </w:rPr>
        <w:t xml:space="preserve"> </w:t>
      </w:r>
    </w:p>
    <w:p w:rsidR="00A06A00" w:rsidRDefault="00A06A00" w:rsidP="00A06A00">
      <w:pPr>
        <w:rPr>
          <w:rFonts w:hint="cs"/>
          <w:rtl/>
        </w:rPr>
      </w:pPr>
    </w:p>
    <w:p w:rsidR="00A06A00" w:rsidRDefault="00A06A00" w:rsidP="00A06A00">
      <w:pPr>
        <w:rPr>
          <w:rFonts w:hint="cs"/>
          <w:rtl/>
        </w:rPr>
      </w:pPr>
      <w:r>
        <w:rPr>
          <w:rFonts w:hint="cs"/>
          <w:rtl/>
        </w:rPr>
        <w:t xml:space="preserve">הוא מלמעלה:  </w:t>
      </w:r>
    </w:p>
    <w:p w:rsidR="00A06A00" w:rsidRDefault="00A06A00" w:rsidP="00A06A00">
      <w:pPr>
        <w:rPr>
          <w:rFonts w:hint="cs"/>
          <w:rtl/>
        </w:rPr>
      </w:pPr>
      <w:r>
        <w:rPr>
          <w:rFonts w:hint="cs"/>
          <w:rtl/>
        </w:rPr>
        <w:t xml:space="preserve">והא לא מינטר </w:t>
      </w:r>
      <w:r>
        <w:rPr>
          <w:rFonts w:cs="Miriam"/>
          <w:szCs w:val="20"/>
          <w:rtl/>
        </w:rPr>
        <w:t>(</w:t>
      </w:r>
      <w:r>
        <w:rPr>
          <w:rFonts w:cs="Miriam" w:hint="cs"/>
          <w:szCs w:val="20"/>
          <w:rtl/>
        </w:rPr>
        <w:t>דקא סלקא דעתיה שהגג גבוה מחומת החצר, והיכי קתני '</w:t>
      </w:r>
      <w:r>
        <w:rPr>
          <w:rFonts w:cs="Miriam" w:hint="cs"/>
          <w:i/>
          <w:iCs/>
          <w:szCs w:val="20"/>
          <w:rtl/>
        </w:rPr>
        <w:t>כיון שיצא מרשות הגג ... מגורשת</w:t>
      </w:r>
      <w:r>
        <w:rPr>
          <w:rFonts w:cs="Miriam" w:hint="cs"/>
          <w:szCs w:val="20"/>
          <w:rtl/>
        </w:rPr>
        <w:t xml:space="preserve">'? הא אין סופו לנוח, אפילו לא באת דליקה, דאתי זיקא </w:t>
      </w:r>
      <w:r>
        <w:rPr>
          <w:rFonts w:cs="Courier New" w:hint="cs"/>
          <w:szCs w:val="16"/>
          <w:rtl/>
        </w:rPr>
        <w:t>[</w:t>
      </w:r>
      <w:r>
        <w:rPr>
          <w:rFonts w:ascii="Courier New" w:hAnsi="Courier New" w:cs="Courier New" w:hint="cs"/>
          <w:sz w:val="18"/>
          <w:szCs w:val="16"/>
          <w:rtl/>
        </w:rPr>
        <w:t>רוח</w:t>
      </w:r>
      <w:r>
        <w:rPr>
          <w:rFonts w:cs="Courier New" w:hint="cs"/>
          <w:szCs w:val="16"/>
          <w:rtl/>
        </w:rPr>
        <w:t>]</w:t>
      </w:r>
      <w:r>
        <w:rPr>
          <w:rFonts w:cs="Miriam" w:hint="cs"/>
          <w:szCs w:val="20"/>
          <w:rtl/>
        </w:rPr>
        <w:t xml:space="preserve"> ודחי ליה חוץ למחיצות</w:t>
      </w:r>
      <w:r>
        <w:rPr>
          <w:rFonts w:cs="Miriam"/>
          <w:szCs w:val="20"/>
          <w:rtl/>
        </w:rPr>
        <w:t>)</w:t>
      </w:r>
      <w:r>
        <w:rPr>
          <w:rFonts w:hint="cs"/>
          <w:rtl/>
        </w:rPr>
        <w:t>?</w:t>
      </w:r>
      <w:r>
        <w:rPr>
          <w:rtl/>
        </w:rPr>
        <w:t xml:space="preserve"> </w:t>
      </w:r>
    </w:p>
    <w:p w:rsidR="00A06A00" w:rsidRDefault="00A06A00" w:rsidP="00A06A00">
      <w:pPr>
        <w:rPr>
          <w:rFonts w:cs="Miriam" w:hint="cs"/>
          <w:szCs w:val="20"/>
        </w:rPr>
      </w:pPr>
      <w:r>
        <w:rPr>
          <w:rFonts w:hint="cs"/>
          <w:rtl/>
        </w:rPr>
        <w:t xml:space="preserve">אמר רב יהודה אמר שמואל: כגון שהיו מחיצות התחתונות </w:t>
      </w:r>
      <w:r>
        <w:rPr>
          <w:rFonts w:cs="Miriam"/>
          <w:szCs w:val="20"/>
          <w:rtl/>
        </w:rPr>
        <w:t>(</w:t>
      </w:r>
      <w:r>
        <w:rPr>
          <w:rFonts w:cs="Miriam" w:hint="cs"/>
          <w:szCs w:val="20"/>
          <w:rtl/>
        </w:rPr>
        <w:t>של חצר</w:t>
      </w:r>
      <w:r>
        <w:rPr>
          <w:rFonts w:cs="Miriam"/>
          <w:szCs w:val="20"/>
          <w:rtl/>
        </w:rPr>
        <w:t>)</w:t>
      </w:r>
      <w:r>
        <w:rPr>
          <w:rtl/>
        </w:rPr>
        <w:t xml:space="preserve"> </w:t>
      </w:r>
      <w:r>
        <w:rPr>
          <w:rFonts w:hint="cs"/>
          <w:rtl/>
        </w:rPr>
        <w:t xml:space="preserve">עודפות על העליונות </w:t>
      </w:r>
      <w:r>
        <w:rPr>
          <w:rFonts w:cs="Miriam"/>
          <w:szCs w:val="20"/>
          <w:rtl/>
        </w:rPr>
        <w:t>(</w:t>
      </w:r>
      <w:r>
        <w:rPr>
          <w:rFonts w:cs="Miriam" w:hint="cs"/>
          <w:szCs w:val="20"/>
          <w:rtl/>
        </w:rPr>
        <w:t>על מעקה של גג, דכי נפיק מגג מטא לאויר מחיצות חצר, ומשום הכי בעינן 'עודפות': דהאי דקאי בתוך מחיצות מעקת הגג, וזרקו כלפי מעלה כדי שיעבור את המעקה - יפול לחצר</w:t>
      </w:r>
      <w:r>
        <w:rPr>
          <w:rFonts w:cs="Miriam"/>
          <w:szCs w:val="20"/>
          <w:rtl/>
        </w:rPr>
        <w:t>)</w:t>
      </w:r>
      <w:r>
        <w:rPr>
          <w:rFonts w:hint="cs"/>
          <w:rtl/>
        </w:rPr>
        <w:t>; וכן אמר רבי אלעזר אמר רבי אושעיא: כגון שהיו מחיצות התחתונות עודפות על העליונות; וכן אמר עולא אמר רבי יוחנן: כגון שהיו מחיצות התחתונות עודפות על העליונות.</w:t>
      </w:r>
    </w:p>
    <w:p w:rsidR="00A06A00" w:rsidRDefault="00A06A00" w:rsidP="00A06A00">
      <w:pPr>
        <w:rPr>
          <w:rFonts w:cs="Miriam" w:hint="cs"/>
          <w:szCs w:val="20"/>
        </w:rPr>
      </w:pPr>
    </w:p>
    <w:p w:rsidR="00A06A00" w:rsidRDefault="00A06A00" w:rsidP="00A06A00">
      <w:pPr>
        <w:rPr>
          <w:rFonts w:hint="cs"/>
          <w:rtl/>
        </w:rPr>
      </w:pPr>
      <w:r>
        <w:rPr>
          <w:rFonts w:hint="cs"/>
          <w:rtl/>
        </w:rPr>
        <w:t xml:space="preserve">אמר ליה רבי אבא לעולא: כמאן? - כרבי, דאמר 'קלוטה </w:t>
      </w:r>
      <w:r>
        <w:rPr>
          <w:rFonts w:cs="Miriam"/>
          <w:szCs w:val="20"/>
          <w:rtl/>
        </w:rPr>
        <w:t>(</w:t>
      </w:r>
      <w:r>
        <w:rPr>
          <w:rFonts w:cs="Miriam" w:hint="cs"/>
          <w:szCs w:val="20"/>
          <w:rtl/>
        </w:rPr>
        <w:t>בתוך האויר</w:t>
      </w:r>
      <w:r>
        <w:rPr>
          <w:rFonts w:cs="Miriam"/>
          <w:szCs w:val="20"/>
          <w:rtl/>
        </w:rPr>
        <w:t>)</w:t>
      </w:r>
      <w:r>
        <w:rPr>
          <w:rFonts w:hint="cs"/>
          <w:rtl/>
        </w:rPr>
        <w:t xml:space="preserve"> -</w:t>
      </w:r>
      <w:r>
        <w:rPr>
          <w:rtl/>
        </w:rPr>
        <w:t xml:space="preserve"> </w:t>
      </w:r>
      <w:r>
        <w:rPr>
          <w:rFonts w:hint="cs"/>
          <w:rtl/>
        </w:rPr>
        <w:t xml:space="preserve">כמי שהונחה </w:t>
      </w:r>
      <w:r>
        <w:rPr>
          <w:rFonts w:cs="Miriam"/>
          <w:szCs w:val="20"/>
          <w:rtl/>
        </w:rPr>
        <w:t>(</w:t>
      </w:r>
      <w:r>
        <w:rPr>
          <w:rFonts w:cs="Miriam" w:hint="cs"/>
          <w:szCs w:val="20"/>
          <w:rtl/>
        </w:rPr>
        <w:t>לארץ</w:t>
      </w:r>
      <w:r>
        <w:rPr>
          <w:rFonts w:cs="Miriam"/>
          <w:szCs w:val="20"/>
          <w:rtl/>
        </w:rPr>
        <w:t>)</w:t>
      </w:r>
      <w:r>
        <w:rPr>
          <w:rtl/>
        </w:rPr>
        <w:t xml:space="preserve"> </w:t>
      </w:r>
      <w:r>
        <w:rPr>
          <w:rFonts w:hint="cs"/>
          <w:rtl/>
        </w:rPr>
        <w:t xml:space="preserve">דמיא' </w:t>
      </w:r>
      <w:r>
        <w:rPr>
          <w:rFonts w:cs="Miriam"/>
          <w:szCs w:val="20"/>
          <w:rtl/>
        </w:rPr>
        <w:t>(</w:t>
      </w:r>
      <w:r>
        <w:rPr>
          <w:rFonts w:cs="Miriam" w:hint="cs"/>
          <w:szCs w:val="20"/>
          <w:rtl/>
        </w:rPr>
        <w:t>דתניא: '</w:t>
      </w:r>
      <w:r>
        <w:rPr>
          <w:rFonts w:cs="Miriam" w:hint="cs"/>
          <w:i/>
          <w:iCs/>
          <w:szCs w:val="20"/>
          <w:rtl/>
        </w:rPr>
        <w:t>הזורק בשבת מרשות הרבים לרשות הרבים, ורשות היחיד באמצע: רבי מחייב וחכמים פוטרים</w:t>
      </w:r>
      <w:r>
        <w:rPr>
          <w:rFonts w:cs="Miriam" w:hint="cs"/>
          <w:szCs w:val="20"/>
          <w:rtl/>
        </w:rPr>
        <w:t xml:space="preserve">' </w:t>
      </w:r>
      <w:r>
        <w:rPr>
          <w:rFonts w:cs="Miriam" w:hint="cs"/>
          <w:szCs w:val="16"/>
          <w:rtl/>
        </w:rPr>
        <w:t>[שבת ז,ב; הלכה זו נמסרה גם בשם רבי עקיבא בשבת ד,א ובשבת צז,א]</w:t>
      </w:r>
      <w:r>
        <w:rPr>
          <w:rFonts w:cs="Miriam"/>
          <w:szCs w:val="20"/>
          <w:rtl/>
        </w:rPr>
        <w:t>)</w:t>
      </w:r>
      <w:r>
        <w:rPr>
          <w:rFonts w:hint="cs"/>
          <w:rtl/>
        </w:rPr>
        <w:t>!</w:t>
      </w:r>
    </w:p>
    <w:p w:rsidR="00A06A00" w:rsidRDefault="00A06A00" w:rsidP="00A06A00">
      <w:pPr>
        <w:rPr>
          <w:rFonts w:hint="cs"/>
          <w:rtl/>
        </w:rPr>
      </w:pPr>
      <w:r>
        <w:rPr>
          <w:rFonts w:hint="cs"/>
          <w:rtl/>
        </w:rPr>
        <w:t xml:space="preserve">אמר ליה: אפילו תימא רבנן; עד כאן לא פליגי רבנן עליה דרבי אלא לענין שבת, אבל הכא - משום אינטורי הוא, והא קא מינטר! וכן אמר רבי אסי אמר רבי יוחנן: כגון שהיו מחיצות התחתונות עודפות על העליונות, ואמר ליה רבי זירא לרבי אסי </w:t>
      </w:r>
      <w:r>
        <w:rPr>
          <w:rFonts w:cs="Miriam"/>
          <w:szCs w:val="20"/>
          <w:rtl/>
        </w:rPr>
        <w:t>(</w:t>
      </w:r>
      <w:r>
        <w:rPr>
          <w:rFonts w:cs="Miriam" w:hint="cs"/>
          <w:szCs w:val="20"/>
          <w:rtl/>
        </w:rPr>
        <w:t>גרסינן בה: כדשני עולא</w:t>
      </w:r>
      <w:r>
        <w:rPr>
          <w:rFonts w:cs="Miriam"/>
          <w:szCs w:val="20"/>
          <w:rtl/>
        </w:rPr>
        <w:t>)</w:t>
      </w:r>
      <w:r>
        <w:rPr>
          <w:rFonts w:hint="cs"/>
          <w:rtl/>
        </w:rPr>
        <w:t xml:space="preserve">: כמאן? - כרבי, דאמר קלוטה כמי שהונחה דמיא; </w:t>
      </w:r>
    </w:p>
    <w:p w:rsidR="00A06A00" w:rsidRDefault="00A06A00" w:rsidP="00A06A00">
      <w:pPr>
        <w:rPr>
          <w:rFonts w:hint="cs"/>
          <w:rtl/>
        </w:rPr>
      </w:pPr>
      <w:r>
        <w:rPr>
          <w:rFonts w:hint="cs"/>
          <w:rtl/>
        </w:rPr>
        <w:t xml:space="preserve">אמר ליה: אפילו תימא רבנן: עד כאן לא פליגי רבנן עליה דרבי אלא לענין שבת, אבל הכא - משום אינטורי הוא, והא קא מינטר.  </w:t>
      </w:r>
    </w:p>
    <w:p w:rsidR="00A06A00" w:rsidRDefault="00A06A00" w:rsidP="00A06A00">
      <w:pPr>
        <w:rPr>
          <w:rFonts w:hint="cs"/>
          <w:rtl/>
        </w:rPr>
      </w:pPr>
    </w:p>
    <w:p w:rsidR="00A06A00" w:rsidRDefault="00A06A00" w:rsidP="00A06A00">
      <w:pPr>
        <w:rPr>
          <w:rFonts w:hint="cs"/>
          <w:rtl/>
        </w:rPr>
      </w:pPr>
      <w:r>
        <w:rPr>
          <w:rFonts w:hint="cs"/>
          <w:rtl/>
        </w:rPr>
        <w:t xml:space="preserve">נמחק:  </w:t>
      </w:r>
    </w:p>
    <w:p w:rsidR="00A06A00" w:rsidRDefault="00A06A00" w:rsidP="00A06A00">
      <w:pPr>
        <w:rPr>
          <w:rFonts w:hint="cs"/>
          <w:rtl/>
        </w:rPr>
      </w:pPr>
      <w:r>
        <w:rPr>
          <w:rFonts w:hint="cs"/>
          <w:rtl/>
        </w:rPr>
        <w:t xml:space="preserve">אמר רב נחמן אמר רבה בר אבוה: לא שנו אלא שנמחק דרך ירידה </w:t>
      </w:r>
      <w:r>
        <w:rPr>
          <w:rFonts w:cs="Miriam"/>
          <w:szCs w:val="20"/>
          <w:rtl/>
        </w:rPr>
        <w:t>(</w:t>
      </w:r>
      <w:r>
        <w:rPr>
          <w:rFonts w:cs="Miriam" w:hint="cs"/>
          <w:szCs w:val="20"/>
          <w:rtl/>
        </w:rPr>
        <w:t>כשזרקו כלפי מעלה כדי להעבירו את המעקה - לא נמחק, עד שהגיע לחזור ולירד</w:t>
      </w:r>
      <w:r>
        <w:rPr>
          <w:rFonts w:cs="Miriam"/>
          <w:szCs w:val="20"/>
          <w:rtl/>
        </w:rPr>
        <w:t>)</w:t>
      </w:r>
      <w:r>
        <w:rPr>
          <w:rFonts w:hint="cs"/>
          <w:rtl/>
        </w:rPr>
        <w:t>,</w:t>
      </w:r>
      <w:r>
        <w:rPr>
          <w:rtl/>
        </w:rPr>
        <w:t xml:space="preserve"> </w:t>
      </w:r>
      <w:r>
        <w:rPr>
          <w:rFonts w:hint="cs"/>
          <w:rtl/>
        </w:rPr>
        <w:t xml:space="preserve">אבל נמחק דרך עלייה </w:t>
      </w:r>
      <w:r>
        <w:rPr>
          <w:rFonts w:cs="Miriam"/>
          <w:szCs w:val="20"/>
          <w:rtl/>
        </w:rPr>
        <w:t>(</w:t>
      </w:r>
      <w:r>
        <w:rPr>
          <w:rFonts w:cs="Miriam" w:hint="cs"/>
          <w:szCs w:val="20"/>
          <w:rtl/>
        </w:rPr>
        <w:t>אף על פי שיצא מאויר הגג לאויר חצר, ומחיצות התחתונות עודפות</w:t>
      </w:r>
      <w:r>
        <w:rPr>
          <w:rFonts w:cs="Miriam"/>
          <w:szCs w:val="20"/>
          <w:rtl/>
        </w:rPr>
        <w:t>)</w:t>
      </w:r>
      <w:r>
        <w:rPr>
          <w:rtl/>
        </w:rPr>
        <w:t xml:space="preserve"> –</w:t>
      </w:r>
      <w:r>
        <w:rPr>
          <w:rFonts w:hint="cs"/>
          <w:rtl/>
        </w:rPr>
        <w:t xml:space="preserve"> לא </w:t>
      </w:r>
      <w:r>
        <w:rPr>
          <w:rFonts w:cs="Miriam"/>
          <w:szCs w:val="20"/>
          <w:rtl/>
        </w:rPr>
        <w:t>(</w:t>
      </w:r>
      <w:r>
        <w:rPr>
          <w:rFonts w:cs="Miriam" w:hint="cs"/>
          <w:szCs w:val="20"/>
          <w:rtl/>
        </w:rPr>
        <w:t>דדרך סילוקו לא מיקרי נתינה אלא דרך הנחתו לבא לרשותה</w:t>
      </w:r>
      <w:r>
        <w:rPr>
          <w:rFonts w:cs="Miriam"/>
          <w:szCs w:val="20"/>
          <w:rtl/>
        </w:rPr>
        <w:t>)</w:t>
      </w:r>
      <w:r>
        <w:rPr>
          <w:rFonts w:hint="cs"/>
          <w:rtl/>
        </w:rPr>
        <w:t>;</w:t>
      </w:r>
    </w:p>
    <w:p w:rsidR="00A06A00" w:rsidRDefault="00A06A00" w:rsidP="00A06A00">
      <w:pPr>
        <w:rPr>
          <w:rFonts w:hint="cs"/>
          <w:rtl/>
        </w:rPr>
      </w:pPr>
      <w:r>
        <w:rPr>
          <w:rFonts w:hint="cs"/>
          <w:rtl/>
        </w:rPr>
        <w:lastRenderedPageBreak/>
        <w:t>מאי טעמא?</w:t>
      </w:r>
    </w:p>
    <w:p w:rsidR="00A06A00" w:rsidRDefault="00A06A00" w:rsidP="00A06A00">
      <w:pPr>
        <w:rPr>
          <w:rFonts w:hint="cs"/>
          <w:rtl/>
        </w:rPr>
      </w:pPr>
      <w:r>
        <w:rPr>
          <w:rFonts w:hint="cs"/>
          <w:rtl/>
        </w:rPr>
        <w:t xml:space="preserve">מעיקרא לא למינח קאי.  </w:t>
      </w:r>
    </w:p>
    <w:p w:rsidR="00A06A00" w:rsidRDefault="00A06A00" w:rsidP="00A06A00">
      <w:pPr>
        <w:rPr>
          <w:rFonts w:hint="cs"/>
          <w:rtl/>
        </w:rPr>
      </w:pPr>
    </w:p>
    <w:p w:rsidR="00A06A00" w:rsidRDefault="00A06A00" w:rsidP="00A06A00">
      <w:pPr>
        <w:rPr>
          <w:rFonts w:hint="cs"/>
          <w:rtl/>
        </w:rPr>
      </w:pPr>
      <w:r>
        <w:rPr>
          <w:rFonts w:hint="cs"/>
          <w:rtl/>
        </w:rPr>
        <w:t xml:space="preserve">נשרף:  </w:t>
      </w:r>
    </w:p>
    <w:p w:rsidR="00A06A00" w:rsidRDefault="00A06A00" w:rsidP="00A06A00">
      <w:pPr>
        <w:rPr>
          <w:rFonts w:hint="cs"/>
          <w:rtl/>
        </w:rPr>
      </w:pPr>
      <w:r>
        <w:rPr>
          <w:rFonts w:hint="cs"/>
          <w:rtl/>
        </w:rPr>
        <w:t xml:space="preserve">אמר רב נחמן אמר רבה בר אבוה: לא שנו אלא שקדם גט לדליקה </w:t>
      </w:r>
      <w:r>
        <w:rPr>
          <w:rFonts w:cs="Miriam"/>
          <w:szCs w:val="20"/>
          <w:rtl/>
        </w:rPr>
        <w:t>(</w:t>
      </w:r>
      <w:r>
        <w:rPr>
          <w:rFonts w:cs="Miriam" w:hint="cs"/>
          <w:szCs w:val="20"/>
          <w:rtl/>
        </w:rPr>
        <w:t>שקדמה זריקת הגט בחצר קודם שתהא הדליקה באויר החצר</w:t>
      </w:r>
      <w:r>
        <w:rPr>
          <w:rFonts w:cs="Miriam"/>
          <w:szCs w:val="20"/>
          <w:rtl/>
        </w:rPr>
        <w:t>)</w:t>
      </w:r>
      <w:r>
        <w:rPr>
          <w:rFonts w:hint="cs"/>
          <w:rtl/>
        </w:rPr>
        <w:t xml:space="preserve">, אבל קדמה דליקה לגט </w:t>
      </w:r>
      <w:r>
        <w:rPr>
          <w:rtl/>
        </w:rPr>
        <w:t>–</w:t>
      </w:r>
      <w:r>
        <w:rPr>
          <w:rFonts w:hint="cs"/>
          <w:rtl/>
        </w:rPr>
        <w:t xml:space="preserve"> לא;</w:t>
      </w:r>
    </w:p>
    <w:p w:rsidR="00A06A00" w:rsidRDefault="00A06A00" w:rsidP="00A06A00">
      <w:pPr>
        <w:rPr>
          <w:rFonts w:hint="cs"/>
          <w:rtl/>
        </w:rPr>
      </w:pPr>
      <w:r>
        <w:rPr>
          <w:rFonts w:hint="cs"/>
          <w:rtl/>
        </w:rPr>
        <w:t xml:space="preserve">מאי טעמא? </w:t>
      </w:r>
    </w:p>
    <w:p w:rsidR="00A06A00" w:rsidRDefault="00A06A00" w:rsidP="00A06A00">
      <w:pPr>
        <w:rPr>
          <w:rFonts w:hint="cs"/>
          <w:rtl/>
        </w:rPr>
      </w:pPr>
      <w:r>
        <w:rPr>
          <w:rFonts w:hint="cs"/>
          <w:rtl/>
        </w:rPr>
        <w:t>מעיקרא לשריפה קאזיל.</w:t>
      </w:r>
    </w:p>
    <w:p w:rsidR="00A06A00" w:rsidRDefault="00A06A00" w:rsidP="00A06A00">
      <w:pPr>
        <w:rPr>
          <w:rFonts w:hint="cs"/>
          <w:rtl/>
        </w:rPr>
      </w:pPr>
    </w:p>
    <w:p w:rsidR="00A06A00" w:rsidRDefault="00A06A00" w:rsidP="00A06A00">
      <w:pPr>
        <w:rPr>
          <w:rFonts w:cs="Miriam" w:hint="cs"/>
          <w:szCs w:val="20"/>
          <w:rtl/>
        </w:rPr>
      </w:pPr>
      <w:r>
        <w:rPr>
          <w:rFonts w:hint="cs"/>
          <w:rtl/>
        </w:rPr>
        <w:t xml:space="preserve">אמר רב חסדא: רשויות חלוקות בגיטין </w:t>
      </w:r>
      <w:r>
        <w:rPr>
          <w:rFonts w:cs="Miriam"/>
          <w:szCs w:val="20"/>
          <w:rtl/>
        </w:rPr>
        <w:t>(</w:t>
      </w:r>
      <w:r>
        <w:rPr>
          <w:rFonts w:cs="Miriam" w:hint="cs"/>
          <w:szCs w:val="20"/>
          <w:rtl/>
        </w:rPr>
        <w:t xml:space="preserve">אם השאילה הבעל מקום בחצירו לקבלת גיטה - לא השאילה גגו או ביתו, ולא אמרינן 'לא קפיד', דתרי מקומות לא מושלי. </w:t>
      </w:r>
    </w:p>
    <w:p w:rsidR="00A06A00" w:rsidRDefault="00A06A00" w:rsidP="00A06A00">
      <w:pPr>
        <w:rPr>
          <w:rFonts w:hint="cs"/>
          <w:rtl/>
        </w:rPr>
      </w:pPr>
      <w:r>
        <w:rPr>
          <w:rFonts w:cs="Miriam" w:hint="cs"/>
          <w:szCs w:val="20"/>
          <w:rtl/>
        </w:rPr>
        <w:t>משום דמייתי עלה ראיה ממתניתין נקט לה הכא</w:t>
      </w:r>
      <w:r>
        <w:rPr>
          <w:rFonts w:cs="Miriam"/>
          <w:szCs w:val="20"/>
          <w:rtl/>
        </w:rPr>
        <w:t>)</w:t>
      </w:r>
      <w:r>
        <w:rPr>
          <w:rFonts w:hint="cs"/>
          <w:rtl/>
        </w:rPr>
        <w:t>.</w:t>
      </w:r>
      <w:r>
        <w:rPr>
          <w:rtl/>
        </w:rPr>
        <w:t xml:space="preserve"> </w:t>
      </w:r>
    </w:p>
    <w:p w:rsidR="00A06A00" w:rsidRDefault="00A06A00" w:rsidP="00A06A00">
      <w:pPr>
        <w:rPr>
          <w:rFonts w:hint="cs"/>
          <w:rtl/>
        </w:rPr>
      </w:pPr>
      <w:r>
        <w:rPr>
          <w:rFonts w:hint="cs"/>
          <w:rtl/>
        </w:rPr>
        <w:t>אמר ליה רמי בר חמא לרבא: מנא ליה לסבא הא?</w:t>
      </w:r>
    </w:p>
    <w:p w:rsidR="00A06A00" w:rsidRDefault="00A06A00" w:rsidP="00A06A00">
      <w:pPr>
        <w:rPr>
          <w:rFonts w:hint="cs"/>
          <w:rtl/>
        </w:rPr>
      </w:pPr>
      <w:r>
        <w:rPr>
          <w:rFonts w:hint="cs"/>
          <w:rtl/>
        </w:rPr>
        <w:t>אמר ליה: מתניתין היא: '</w:t>
      </w:r>
      <w:r>
        <w:rPr>
          <w:rFonts w:hint="cs"/>
          <w:i/>
          <w:iCs/>
          <w:rtl/>
        </w:rPr>
        <w:t>היתה עומדת על ראש הגג, וּזְרָקוֹ לה - כיון שהגיע גט לאויר הגג הרי זו מגורשת</w:t>
      </w:r>
      <w:r>
        <w:rPr>
          <w:rFonts w:hint="cs"/>
          <w:rtl/>
        </w:rPr>
        <w:t xml:space="preserve">' - במאי עסקינן?: אילימא בגג דידה וחצר דידה - למה לי אויר הגג </w:t>
      </w:r>
      <w:r>
        <w:rPr>
          <w:rFonts w:cs="Courier New" w:hint="cs"/>
          <w:szCs w:val="20"/>
          <w:rtl/>
        </w:rPr>
        <w:t>[</w:t>
      </w:r>
      <w:r>
        <w:rPr>
          <w:rFonts w:ascii="Courier New" w:hAnsi="Courier New" w:cs="Courier New" w:hint="cs"/>
          <w:sz w:val="16"/>
          <w:szCs w:val="20"/>
          <w:rtl/>
        </w:rPr>
        <w:t>כבר באויר החצר הרי הוא ברשותה, ותהא מגורשת עוד לפני שהגיע לאויר הגג</w:t>
      </w:r>
      <w:r>
        <w:rPr>
          <w:rFonts w:cs="Courier New" w:hint="cs"/>
          <w:szCs w:val="20"/>
          <w:rtl/>
        </w:rPr>
        <w:t>]</w:t>
      </w:r>
      <w:r>
        <w:rPr>
          <w:rFonts w:hint="cs"/>
          <w:rtl/>
        </w:rPr>
        <w:t xml:space="preserve">? אלא בגג דידיה וחצר דידיה - כי הגיע לאויר הגג מאי הוי </w:t>
      </w:r>
      <w:r>
        <w:rPr>
          <w:rFonts w:cs="Courier New" w:hint="cs"/>
          <w:szCs w:val="20"/>
          <w:rtl/>
        </w:rPr>
        <w:t>[</w:t>
      </w:r>
      <w:r>
        <w:rPr>
          <w:rFonts w:ascii="Courier New" w:hAnsi="Courier New" w:cs="Courier New" w:hint="cs"/>
          <w:sz w:val="16"/>
          <w:szCs w:val="20"/>
          <w:rtl/>
        </w:rPr>
        <w:t>הרי לא הגיע לרשותה</w:t>
      </w:r>
      <w:r>
        <w:rPr>
          <w:rFonts w:cs="Courier New" w:hint="cs"/>
          <w:szCs w:val="20"/>
          <w:rtl/>
        </w:rPr>
        <w:t>]</w:t>
      </w:r>
      <w:r>
        <w:rPr>
          <w:rFonts w:hint="cs"/>
          <w:rtl/>
        </w:rPr>
        <w:t>!? אלא פשיטא בגג דידה וחצר דידיה; אימא סיפא: '</w:t>
      </w:r>
      <w:r>
        <w:rPr>
          <w:rFonts w:hint="cs"/>
          <w:i/>
          <w:iCs/>
          <w:rtl/>
        </w:rPr>
        <w:t>הוא מלמעלה והיא מלמטה, וּזְרָקוֹ</w:t>
      </w:r>
      <w:r>
        <w:rPr>
          <w:i/>
          <w:iCs/>
          <w:rtl/>
        </w:rPr>
        <w:t xml:space="preserve"> </w:t>
      </w:r>
      <w:r>
        <w:rPr>
          <w:rFonts w:hint="cs"/>
          <w:i/>
          <w:iCs/>
          <w:rtl/>
        </w:rPr>
        <w:t>לה - כיון שיצא מרשות הגג, נמחק או נשרף - הרי זו מגורשת</w:t>
      </w:r>
      <w:r>
        <w:rPr>
          <w:rFonts w:hint="cs"/>
          <w:rtl/>
        </w:rPr>
        <w:t xml:space="preserve">' ואי בגג דידה וחצר דידיה - אמאי מגורשת </w:t>
      </w:r>
      <w:r>
        <w:rPr>
          <w:rFonts w:cs="Courier New" w:hint="cs"/>
          <w:szCs w:val="20"/>
          <w:rtl/>
        </w:rPr>
        <w:t>[</w:t>
      </w:r>
      <w:r>
        <w:rPr>
          <w:rFonts w:ascii="Courier New" w:hAnsi="Courier New" w:cs="Courier New" w:hint="cs"/>
          <w:sz w:val="16"/>
          <w:szCs w:val="20"/>
          <w:rtl/>
        </w:rPr>
        <w:t>דוקא כשהגיע לאויר רשותו? היתה צריכה להיות מגורשת קודם לכן, כאשר הגט יוצא מידו לאויר הגג, שהוא רשותה</w:t>
      </w:r>
      <w:r>
        <w:rPr>
          <w:rFonts w:cs="Courier New" w:hint="cs"/>
          <w:szCs w:val="20"/>
          <w:rtl/>
        </w:rPr>
        <w:t>]</w:t>
      </w:r>
      <w:r>
        <w:rPr>
          <w:rFonts w:hint="cs"/>
          <w:rtl/>
        </w:rPr>
        <w:t xml:space="preserve">!? אלא בגג דידיה וחצר דידה; רישא בגג דידה וחצר דידיה, סיפא בגג דידיה וחצר דידה? אלא לאו - דאושלה </w:t>
      </w:r>
      <w:r>
        <w:rPr>
          <w:rFonts w:cs="Courier New" w:hint="cs"/>
          <w:szCs w:val="20"/>
          <w:rtl/>
        </w:rPr>
        <w:t>[</w:t>
      </w:r>
      <w:r>
        <w:rPr>
          <w:rFonts w:ascii="Courier New" w:hAnsi="Courier New" w:cs="Courier New" w:hint="cs"/>
          <w:sz w:val="16"/>
          <w:szCs w:val="20"/>
          <w:rtl/>
        </w:rPr>
        <w:t>שהשאיל לה</w:t>
      </w:r>
      <w:r>
        <w:rPr>
          <w:rFonts w:cs="Courier New" w:hint="cs"/>
          <w:szCs w:val="20"/>
          <w:rtl/>
        </w:rPr>
        <w:t>]</w:t>
      </w:r>
      <w:r>
        <w:rPr>
          <w:rFonts w:hint="cs"/>
          <w:rtl/>
        </w:rPr>
        <w:t xml:space="preserve"> מקום, דחד מקום מושלי אינשי, תרי מקומות לא מושלי אינשי!?</w:t>
      </w:r>
    </w:p>
    <w:p w:rsidR="00A06A00" w:rsidRDefault="00A06A00" w:rsidP="00A06A00">
      <w:pPr>
        <w:rPr>
          <w:rFonts w:hint="cs"/>
          <w:rtl/>
        </w:rPr>
      </w:pPr>
      <w:r>
        <w:rPr>
          <w:rFonts w:hint="cs"/>
          <w:rtl/>
        </w:rPr>
        <w:t xml:space="preserve">אמר ליה: מידי איריא? דלמא הא כדאיתא והא כדאיתא: רישא בגג דידה וחצר דידיה </w:t>
      </w:r>
      <w:r>
        <w:rPr>
          <w:rFonts w:cs="Miriam"/>
          <w:szCs w:val="20"/>
          <w:rtl/>
        </w:rPr>
        <w:t>(</w:t>
      </w:r>
      <w:r>
        <w:rPr>
          <w:rFonts w:cs="Miriam" w:hint="cs"/>
          <w:szCs w:val="20"/>
          <w:rtl/>
        </w:rPr>
        <w:t>ובעינן אויר הגג</w:t>
      </w:r>
      <w:r>
        <w:rPr>
          <w:rFonts w:cs="Miriam"/>
          <w:szCs w:val="20"/>
          <w:rtl/>
        </w:rPr>
        <w:t>)</w:t>
      </w:r>
      <w:r>
        <w:rPr>
          <w:rFonts w:hint="cs"/>
          <w:rtl/>
        </w:rPr>
        <w:t>,</w:t>
      </w:r>
      <w:r>
        <w:rPr>
          <w:rtl/>
        </w:rPr>
        <w:t xml:space="preserve"> </w:t>
      </w:r>
      <w:r>
        <w:rPr>
          <w:rFonts w:hint="cs"/>
          <w:rtl/>
        </w:rPr>
        <w:t xml:space="preserve">סיפא בגג דידיה וחצר דידה </w:t>
      </w:r>
      <w:r>
        <w:rPr>
          <w:rFonts w:cs="Miriam"/>
          <w:szCs w:val="20"/>
          <w:rtl/>
        </w:rPr>
        <w:t>(</w:t>
      </w:r>
      <w:r>
        <w:rPr>
          <w:rFonts w:cs="Miriam" w:hint="cs"/>
          <w:szCs w:val="20"/>
          <w:rtl/>
        </w:rPr>
        <w:t>מיגרשא באויר חצר; אבל אי תרוייהו דידיה, ואושלה מקום - אימא לך דלא קפיד</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tl/>
        </w:rPr>
      </w:pPr>
      <w:r>
        <w:rPr>
          <w:rFonts w:hint="cs"/>
          <w:rtl/>
        </w:rPr>
        <w:t xml:space="preserve">אמר רבא: שלש מדות בגיטין </w:t>
      </w:r>
      <w:r>
        <w:rPr>
          <w:rFonts w:cs="Miriam"/>
          <w:szCs w:val="20"/>
          <w:rtl/>
        </w:rPr>
        <w:t>(</w:t>
      </w:r>
      <w:r>
        <w:rPr>
          <w:rFonts w:cs="Miriam" w:hint="cs"/>
          <w:szCs w:val="20"/>
          <w:rtl/>
        </w:rPr>
        <w:t>חלוקות מדין שאר איסורין</w:t>
      </w:r>
      <w:r>
        <w:rPr>
          <w:rFonts w:cs="Miriam"/>
          <w:szCs w:val="20"/>
          <w:rtl/>
        </w:rPr>
        <w:t>)</w:t>
      </w:r>
      <w:r>
        <w:rPr>
          <w:rFonts w:hint="cs"/>
          <w:rtl/>
        </w:rPr>
        <w:t>:</w:t>
      </w:r>
      <w:r>
        <w:rPr>
          <w:rtl/>
        </w:rPr>
        <w:t xml:space="preserve"> </w:t>
      </w:r>
    </w:p>
    <w:p w:rsidR="00A06A00" w:rsidRDefault="00A06A00" w:rsidP="00A06A00">
      <w:pPr>
        <w:rPr>
          <w:rFonts w:hint="cs"/>
          <w:rtl/>
        </w:rPr>
      </w:pPr>
      <w:r>
        <w:rPr>
          <w:rFonts w:hint="cs"/>
          <w:rtl/>
        </w:rPr>
        <w:t xml:space="preserve">הא דאמר רבי 'קלוטה כמי שהונחה', ופליגי רבנן עליה - הני מילי </w:t>
      </w:r>
      <w:r>
        <w:rPr>
          <w:rFonts w:cs="Miriam"/>
          <w:szCs w:val="20"/>
          <w:rtl/>
        </w:rPr>
        <w:t>(</w:t>
      </w:r>
      <w:r>
        <w:rPr>
          <w:rFonts w:cs="Miriam" w:hint="cs"/>
          <w:szCs w:val="20"/>
          <w:rtl/>
        </w:rPr>
        <w:t>דפליגי רבנן</w:t>
      </w:r>
      <w:r>
        <w:rPr>
          <w:rFonts w:cs="Miriam"/>
          <w:szCs w:val="20"/>
          <w:rtl/>
        </w:rPr>
        <w:t>)</w:t>
      </w:r>
      <w:r>
        <w:rPr>
          <w:rtl/>
        </w:rPr>
        <w:t xml:space="preserve"> </w:t>
      </w:r>
      <w:r>
        <w:rPr>
          <w:rFonts w:hint="cs"/>
          <w:rtl/>
        </w:rPr>
        <w:t xml:space="preserve">לענין שבת, אבל הכא - משום אינטורי הוא והא מינטר; </w:t>
      </w:r>
    </w:p>
    <w:p w:rsidR="00A06A00" w:rsidRDefault="00A06A00" w:rsidP="00A06A00">
      <w:pPr>
        <w:rPr>
          <w:rFonts w:hint="cs"/>
        </w:rPr>
      </w:pPr>
      <w:r>
        <w:rPr>
          <w:rFonts w:hint="cs"/>
          <w:rtl/>
        </w:rPr>
        <w:t xml:space="preserve">והא דאמר רב חסדא 'נעץ קנה ברשות היחיד </w:t>
      </w:r>
      <w:r>
        <w:rPr>
          <w:rFonts w:cs="Miriam"/>
          <w:szCs w:val="20"/>
          <w:rtl/>
        </w:rPr>
        <w:t>(</w:t>
      </w:r>
      <w:r>
        <w:rPr>
          <w:rFonts w:cs="Miriam" w:hint="cs"/>
          <w:szCs w:val="20"/>
          <w:rtl/>
        </w:rPr>
        <w:t xml:space="preserve">בחצר, </w:t>
      </w:r>
      <w:r>
        <w:rPr>
          <w:rFonts w:cs="Courier New" w:hint="cs"/>
          <w:szCs w:val="16"/>
          <w:rtl/>
        </w:rPr>
        <w:t>[</w:t>
      </w:r>
      <w:r>
        <w:rPr>
          <w:rFonts w:ascii="Courier New" w:hAnsi="Courier New" w:cs="Courier New" w:hint="cs"/>
          <w:sz w:val="18"/>
          <w:szCs w:val="16"/>
          <w:rtl/>
        </w:rPr>
        <w:t>והקנה</w:t>
      </w:r>
      <w:r>
        <w:rPr>
          <w:rFonts w:cs="Courier New" w:hint="cs"/>
          <w:szCs w:val="16"/>
          <w:rtl/>
        </w:rPr>
        <w:t>]</w:t>
      </w:r>
      <w:r>
        <w:rPr>
          <w:rFonts w:cs="Miriam" w:hint="cs"/>
          <w:szCs w:val="20"/>
          <w:rtl/>
        </w:rPr>
        <w:t xml:space="preserve"> גבוה ממחיצת החצר</w:t>
      </w:r>
      <w:r>
        <w:rPr>
          <w:rFonts w:cs="Miriam"/>
          <w:szCs w:val="20"/>
          <w:rtl/>
        </w:rPr>
        <w:t>)</w:t>
      </w:r>
      <w:r>
        <w:rPr>
          <w:rFonts w:hint="cs"/>
          <w:rtl/>
        </w:rPr>
        <w:t>,</w:t>
      </w:r>
      <w:r>
        <w:rPr>
          <w:rtl/>
        </w:rPr>
        <w:t xml:space="preserve"> </w:t>
      </w:r>
      <w:r>
        <w:rPr>
          <w:rFonts w:hint="cs"/>
          <w:rtl/>
        </w:rPr>
        <w:t xml:space="preserve">ובראשו טרסקל, וזרק </w:t>
      </w:r>
      <w:r>
        <w:rPr>
          <w:rFonts w:cs="Miriam"/>
          <w:szCs w:val="20"/>
          <w:rtl/>
        </w:rPr>
        <w:t>(</w:t>
      </w:r>
      <w:r>
        <w:rPr>
          <w:rFonts w:cs="Miriam" w:hint="cs"/>
          <w:szCs w:val="20"/>
          <w:rtl/>
        </w:rPr>
        <w:t>מרשות הרבים</w:t>
      </w:r>
      <w:r>
        <w:rPr>
          <w:rFonts w:cs="Miriam"/>
          <w:szCs w:val="20"/>
          <w:rtl/>
        </w:rPr>
        <w:t>)</w:t>
      </w:r>
      <w:r>
        <w:rPr>
          <w:rtl/>
        </w:rPr>
        <w:t xml:space="preserve"> </w:t>
      </w:r>
      <w:r>
        <w:rPr>
          <w:rFonts w:hint="cs"/>
          <w:rtl/>
        </w:rPr>
        <w:t xml:space="preserve">ונח על גביו - אפילו גבוה מאה אמה חייב </w:t>
      </w:r>
      <w:r>
        <w:rPr>
          <w:rFonts w:cs="Miriam"/>
          <w:szCs w:val="20"/>
          <w:rtl/>
        </w:rPr>
        <w:t>(</w:t>
      </w:r>
      <w:r>
        <w:rPr>
          <w:rFonts w:cs="Miriam" w:hint="cs"/>
          <w:szCs w:val="20"/>
          <w:rtl/>
        </w:rPr>
        <w:t xml:space="preserve">דהויא לה הנחה ברשות היחיד, שאויר רשות היחיד  עולה עד לרקיע אף על גב דאויר רשות הרבים אינו למעלה מעשרה, כדאמרינן במסכת שבת </w:t>
      </w:r>
      <w:r>
        <w:rPr>
          <w:rFonts w:cs="Miriam" w:hint="cs"/>
          <w:szCs w:val="16"/>
          <w:rtl/>
        </w:rPr>
        <w:t>(ז,ב; ח,א)</w:t>
      </w:r>
      <w:r>
        <w:rPr>
          <w:rFonts w:cs="Miriam"/>
          <w:szCs w:val="20"/>
          <w:rtl/>
        </w:rPr>
        <w:t>)</w:t>
      </w:r>
      <w:r>
        <w:rPr>
          <w:rFonts w:hint="cs"/>
          <w:rtl/>
        </w:rPr>
        <w:t xml:space="preserve">, לפי שרשות היחיד עולה עד לרקיע' - הני מילי </w:t>
      </w:r>
      <w:r>
        <w:rPr>
          <w:rFonts w:cs="Miriam"/>
          <w:szCs w:val="20"/>
          <w:rtl/>
        </w:rPr>
        <w:t>(</w:t>
      </w:r>
      <w:r>
        <w:rPr>
          <w:rFonts w:cs="Miriam" w:hint="cs"/>
          <w:szCs w:val="20"/>
          <w:rtl/>
        </w:rPr>
        <w:t>דהוי כמונח לארץ</w:t>
      </w:r>
      <w:r>
        <w:rPr>
          <w:rFonts w:cs="Miriam"/>
          <w:szCs w:val="20"/>
          <w:rtl/>
        </w:rPr>
        <w:t>)</w:t>
      </w:r>
      <w:r>
        <w:rPr>
          <w:rtl/>
        </w:rPr>
        <w:t xml:space="preserve"> </w:t>
      </w:r>
      <w:r>
        <w:rPr>
          <w:rFonts w:hint="cs"/>
          <w:rtl/>
        </w:rPr>
        <w:t xml:space="preserve">לענין שבת, אבל הכא </w:t>
      </w:r>
      <w:r>
        <w:rPr>
          <w:rFonts w:cs="Miriam"/>
          <w:szCs w:val="20"/>
          <w:rtl/>
        </w:rPr>
        <w:t>(</w:t>
      </w:r>
      <w:r>
        <w:rPr>
          <w:rFonts w:cs="Miriam" w:hint="cs"/>
          <w:szCs w:val="20"/>
          <w:rtl/>
        </w:rPr>
        <w:t>אם היה חצר של אשה וקנה נעוץ גבוה מן המחיצות - אינה מגורשת, שאין סופו לנוח לארץ, דרמי ליה זיקא חוץ למחיצות</w:t>
      </w:r>
      <w:r>
        <w:rPr>
          <w:rFonts w:cs="Miriam"/>
          <w:szCs w:val="20"/>
          <w:rtl/>
        </w:rPr>
        <w:t>)</w:t>
      </w:r>
      <w:r>
        <w:rPr>
          <w:rFonts w:hint="cs"/>
          <w:rtl/>
        </w:rPr>
        <w:t>,</w:t>
      </w:r>
      <w:r>
        <w:rPr>
          <w:rtl/>
        </w:rPr>
        <w:t xml:space="preserve"> </w:t>
      </w:r>
      <w:r>
        <w:rPr>
          <w:rFonts w:cs="Miriam"/>
          <w:szCs w:val="20"/>
          <w:rtl/>
        </w:rPr>
        <w:t>(</w:t>
      </w:r>
      <w:r>
        <w:rPr>
          <w:rFonts w:cs="Miriam" w:hint="cs"/>
          <w:szCs w:val="20"/>
          <w:rtl/>
        </w:rPr>
        <w:t>וטעמא דגיטא</w:t>
      </w:r>
      <w:r>
        <w:rPr>
          <w:rFonts w:cs="Miriam"/>
          <w:szCs w:val="20"/>
          <w:rtl/>
        </w:rPr>
        <w:t>)</w:t>
      </w:r>
      <w:r>
        <w:rPr>
          <w:rtl/>
        </w:rPr>
        <w:t xml:space="preserve"> </w:t>
      </w:r>
      <w:r>
        <w:rPr>
          <w:rFonts w:hint="cs"/>
          <w:rtl/>
        </w:rPr>
        <w:t xml:space="preserve">משום אינטורי הוא </w:t>
      </w:r>
      <w:r>
        <w:rPr>
          <w:rFonts w:cs="Miriam"/>
          <w:szCs w:val="20"/>
          <w:rtl/>
        </w:rPr>
        <w:t>(</w:t>
      </w:r>
      <w:r>
        <w:rPr>
          <w:rFonts w:cs="Miriam" w:hint="cs"/>
          <w:szCs w:val="20"/>
          <w:rtl/>
        </w:rPr>
        <w:t>משום חצר המשתמרת הוא, דומיא דיָדָהּ</w:t>
      </w:r>
      <w:r>
        <w:rPr>
          <w:rFonts w:cs="Miriam"/>
          <w:szCs w:val="20"/>
          <w:rtl/>
        </w:rPr>
        <w:t>)</w:t>
      </w:r>
      <w:r>
        <w:rPr>
          <w:rFonts w:hint="cs"/>
          <w:rtl/>
        </w:rPr>
        <w:t>,</w:t>
      </w:r>
      <w:r>
        <w:rPr>
          <w:rtl/>
        </w:rPr>
        <w:t xml:space="preserve"> </w:t>
      </w:r>
      <w:r>
        <w:rPr>
          <w:rFonts w:hint="cs"/>
          <w:rtl/>
        </w:rPr>
        <w:t>והא לא מינטר;</w:t>
      </w:r>
    </w:p>
    <w:p w:rsidR="00A06A00" w:rsidRDefault="00A06A00" w:rsidP="00A06A00">
      <w:pPr>
        <w:rPr>
          <w:rFonts w:hint="cs"/>
        </w:rPr>
      </w:pPr>
    </w:p>
    <w:p w:rsidR="00A06A00" w:rsidRDefault="00A06A00" w:rsidP="00A06A00">
      <w:pPr>
        <w:rPr>
          <w:rFonts w:hint="cs"/>
          <w:rtl/>
        </w:rPr>
      </w:pPr>
      <w:r>
        <w:rPr>
          <w:rtl/>
        </w:rPr>
        <w:t>(</w:t>
      </w:r>
      <w:r>
        <w:rPr>
          <w:rFonts w:hint="cs"/>
          <w:rtl/>
        </w:rPr>
        <w:t>גיטין עט,ב</w:t>
      </w:r>
      <w:r>
        <w:rPr>
          <w:rtl/>
        </w:rPr>
        <w:t>)</w:t>
      </w:r>
    </w:p>
    <w:p w:rsidR="00A06A00" w:rsidRDefault="00A06A00" w:rsidP="00A06A00">
      <w:pPr>
        <w:rPr>
          <w:rFonts w:hint="cs"/>
          <w:rtl/>
        </w:rPr>
      </w:pPr>
      <w:r>
        <w:rPr>
          <w:rFonts w:hint="cs"/>
          <w:rtl/>
        </w:rPr>
        <w:t xml:space="preserve">והא דאמר רב יהודה אמר שמואל 'לא יעמוד אדם בגג זה ויקלוט מי גשמים מגגו של חבירו </w:t>
      </w:r>
      <w:r>
        <w:rPr>
          <w:rFonts w:cs="Miriam"/>
          <w:szCs w:val="20"/>
          <w:rtl/>
        </w:rPr>
        <w:t>(</w:t>
      </w:r>
      <w:r>
        <w:rPr>
          <w:rFonts w:cs="Miriam" w:hint="cs"/>
          <w:szCs w:val="20"/>
          <w:rtl/>
        </w:rPr>
        <w:t>הצפין על גגו של חבירו, דהוי מוציא מרשות לרשות אם לא עירבו</w:t>
      </w:r>
      <w:r>
        <w:rPr>
          <w:rFonts w:cs="Miriam"/>
          <w:szCs w:val="20"/>
          <w:rtl/>
        </w:rPr>
        <w:t>)</w:t>
      </w:r>
      <w:r>
        <w:rPr>
          <w:rFonts w:hint="cs"/>
          <w:rtl/>
        </w:rPr>
        <w:t xml:space="preserve">, שכשם שדיורין חלוקין מלמטה כך דיורין חלוקין מלמעלה' </w:t>
      </w:r>
      <w:r>
        <w:rPr>
          <w:rFonts w:cs="Miriam"/>
          <w:szCs w:val="20"/>
          <w:rtl/>
        </w:rPr>
        <w:t>(</w:t>
      </w:r>
      <w:r>
        <w:rPr>
          <w:rFonts w:cs="Miriam" w:hint="cs"/>
          <w:szCs w:val="20"/>
          <w:rtl/>
        </w:rPr>
        <w:t>שאף על פי שאינם דרים על הגגות - שייך נמי בהו איסור חילוק רשות</w:t>
      </w:r>
      <w:r>
        <w:rPr>
          <w:rFonts w:cs="Miriam"/>
          <w:szCs w:val="20"/>
          <w:rtl/>
        </w:rPr>
        <w:t>)</w:t>
      </w:r>
      <w:r>
        <w:rPr>
          <w:rtl/>
        </w:rPr>
        <w:t xml:space="preserve"> </w:t>
      </w:r>
      <w:r>
        <w:rPr>
          <w:rFonts w:hint="cs"/>
          <w:rtl/>
        </w:rPr>
        <w:t xml:space="preserve">- הני מילי </w:t>
      </w:r>
      <w:r>
        <w:rPr>
          <w:rFonts w:cs="Miriam"/>
          <w:szCs w:val="20"/>
          <w:rtl/>
        </w:rPr>
        <w:t>(</w:t>
      </w:r>
      <w:r>
        <w:rPr>
          <w:rFonts w:cs="Miriam" w:hint="cs"/>
          <w:szCs w:val="20"/>
          <w:rtl/>
        </w:rPr>
        <w:t>דחלוקת רשויות גגין כרשויות בתים</w:t>
      </w:r>
      <w:r>
        <w:rPr>
          <w:rFonts w:cs="Miriam"/>
          <w:szCs w:val="20"/>
          <w:rtl/>
        </w:rPr>
        <w:t>)</w:t>
      </w:r>
      <w:r>
        <w:rPr>
          <w:rtl/>
        </w:rPr>
        <w:t xml:space="preserve"> </w:t>
      </w:r>
      <w:r>
        <w:rPr>
          <w:rFonts w:hint="cs"/>
          <w:rtl/>
        </w:rPr>
        <w:t xml:space="preserve">לענין שבת, אבל לענין גט </w:t>
      </w:r>
      <w:r>
        <w:rPr>
          <w:rFonts w:cs="Miriam"/>
          <w:szCs w:val="20"/>
          <w:rtl/>
        </w:rPr>
        <w:t>(</w:t>
      </w:r>
      <w:r>
        <w:rPr>
          <w:rFonts w:cs="Miriam" w:hint="cs"/>
          <w:szCs w:val="20"/>
          <w:rtl/>
        </w:rPr>
        <w:t>היו לו שני גגין סמוכין זה לזה, והשאילה מקום בזה לקבל את גיטה, וקיבלתו בזה</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לא אמרינן הכא 'רשויות חלוקות', דהא דאמרן לעיל 'תרי מקומות לא מושלי אינשי' -</w:t>
      </w:r>
      <w:r>
        <w:rPr>
          <w:rFonts w:cs="Miriam"/>
          <w:szCs w:val="20"/>
          <w:rtl/>
        </w:rPr>
        <w:t>)</w:t>
      </w:r>
      <w:r>
        <w:rPr>
          <w:rtl/>
        </w:rPr>
        <w:t xml:space="preserve"> </w:t>
      </w:r>
      <w:r>
        <w:rPr>
          <w:rFonts w:hint="cs"/>
          <w:rtl/>
        </w:rPr>
        <w:t xml:space="preserve">משום קפידא הוא </w:t>
      </w:r>
      <w:r>
        <w:rPr>
          <w:rFonts w:cs="Miriam"/>
          <w:szCs w:val="20"/>
          <w:rtl/>
        </w:rPr>
        <w:t>(</w:t>
      </w:r>
      <w:r>
        <w:rPr>
          <w:rFonts w:cs="Miriam" w:hint="cs"/>
          <w:szCs w:val="20"/>
          <w:rtl/>
        </w:rPr>
        <w:t>יש משאיל חצרו ומקפיד על ביתו</w:t>
      </w:r>
      <w:r>
        <w:rPr>
          <w:rFonts w:cs="Miriam"/>
          <w:szCs w:val="20"/>
          <w:rtl/>
        </w:rPr>
        <w:t>)</w:t>
      </w:r>
      <w:r>
        <w:rPr>
          <w:rFonts w:hint="cs"/>
          <w:rtl/>
        </w:rPr>
        <w:t xml:space="preserve">, וכולי האי </w:t>
      </w:r>
      <w:r>
        <w:rPr>
          <w:rFonts w:cs="Miriam"/>
          <w:szCs w:val="20"/>
          <w:rtl/>
        </w:rPr>
        <w:t>(</w:t>
      </w:r>
      <w:r>
        <w:rPr>
          <w:rFonts w:cs="Miriam" w:hint="cs"/>
          <w:szCs w:val="20"/>
          <w:rtl/>
        </w:rPr>
        <w:t>גגין סמוכין ואין תשמיש רגיל בהן</w:t>
      </w:r>
      <w:r>
        <w:rPr>
          <w:rFonts w:cs="Miriam"/>
          <w:szCs w:val="20"/>
          <w:rtl/>
        </w:rPr>
        <w:t>)</w:t>
      </w:r>
      <w:r>
        <w:rPr>
          <w:rtl/>
        </w:rPr>
        <w:t xml:space="preserve"> </w:t>
      </w:r>
      <w:r>
        <w:rPr>
          <w:rFonts w:hint="cs"/>
          <w:rtl/>
        </w:rPr>
        <w:t>- לא קפדי אינשי.</w:t>
      </w:r>
    </w:p>
    <w:p w:rsidR="00A06A00" w:rsidRDefault="00A06A00" w:rsidP="00A06A00">
      <w:pPr>
        <w:rPr>
          <w:rFonts w:hint="cs"/>
          <w:rtl/>
        </w:rPr>
      </w:pPr>
    </w:p>
    <w:p w:rsidR="00A06A00" w:rsidRDefault="00A06A00" w:rsidP="00A06A00">
      <w:pPr>
        <w:rPr>
          <w:rFonts w:hint="cs"/>
          <w:rtl/>
        </w:rPr>
      </w:pPr>
      <w:r>
        <w:rPr>
          <w:rFonts w:hint="cs"/>
          <w:rtl/>
        </w:rPr>
        <w:t xml:space="preserve">אמר אביי: שתי חצרות זו לפנים מזו, פנימית שלה וחיצונה שלו, ומחיצות החיצונות עודפות על הפנימיות, וּזְרָקוֹ לה - כיון שהגיע לאויר מחיצות החיצונה - הרי זו מגורשת; </w:t>
      </w:r>
    </w:p>
    <w:p w:rsidR="00A06A00" w:rsidRDefault="00A06A00" w:rsidP="00A06A00">
      <w:pPr>
        <w:ind w:left="720"/>
        <w:rPr>
          <w:rFonts w:hint="cs"/>
          <w:rtl/>
        </w:rPr>
      </w:pPr>
      <w:r>
        <w:rPr>
          <w:rFonts w:hint="cs"/>
          <w:rtl/>
        </w:rPr>
        <w:t xml:space="preserve">מאי טעמא? </w:t>
      </w:r>
    </w:p>
    <w:p w:rsidR="00A06A00" w:rsidRDefault="00A06A00" w:rsidP="00A06A00">
      <w:pPr>
        <w:ind w:left="720"/>
        <w:rPr>
          <w:rFonts w:hint="cs"/>
          <w:rtl/>
        </w:rPr>
      </w:pPr>
      <w:r>
        <w:rPr>
          <w:rFonts w:hint="cs"/>
          <w:rtl/>
        </w:rPr>
        <w:lastRenderedPageBreak/>
        <w:t xml:space="preserve">פנימית גופה במחיצות החיצונה קא מינטרה </w:t>
      </w:r>
      <w:r>
        <w:rPr>
          <w:rFonts w:cs="Miriam"/>
          <w:szCs w:val="20"/>
          <w:rtl/>
        </w:rPr>
        <w:t>(</w:t>
      </w:r>
      <w:r>
        <w:rPr>
          <w:rFonts w:cs="Miriam" w:hint="cs"/>
          <w:szCs w:val="20"/>
          <w:rtl/>
        </w:rPr>
        <w:t>רגילה להשתמר, הלכך משועבדות הן לה וקנו לה</w:t>
      </w:r>
      <w:r>
        <w:rPr>
          <w:rFonts w:cs="Miriam"/>
          <w:szCs w:val="20"/>
          <w:rtl/>
        </w:rPr>
        <w:t>)</w:t>
      </w:r>
      <w:r>
        <w:rPr>
          <w:rFonts w:hint="cs"/>
          <w:rtl/>
        </w:rPr>
        <w:t>,</w:t>
      </w:r>
      <w:r>
        <w:rPr>
          <w:rtl/>
        </w:rPr>
        <w:t xml:space="preserve"> </w:t>
      </w:r>
    </w:p>
    <w:p w:rsidR="00A06A00" w:rsidRDefault="00A06A00" w:rsidP="00A06A00">
      <w:pPr>
        <w:rPr>
          <w:rFonts w:hint="cs"/>
          <w:rtl/>
        </w:rPr>
      </w:pPr>
      <w:r>
        <w:rPr>
          <w:rFonts w:hint="cs"/>
          <w:rtl/>
        </w:rPr>
        <w:t xml:space="preserve">מה שאין כן בקופות: שתי קופות, זו בתוך זו, פנימית שלה וחיצונה שלו, וּזְרָקוֹ לה - אפילו הגיע לאויר פנימית אינה מגורשת; </w:t>
      </w:r>
    </w:p>
    <w:p w:rsidR="00A06A00" w:rsidRDefault="00A06A00" w:rsidP="00A06A00">
      <w:pPr>
        <w:ind w:left="720"/>
        <w:rPr>
          <w:rFonts w:hint="cs"/>
          <w:rtl/>
        </w:rPr>
      </w:pPr>
      <w:r>
        <w:rPr>
          <w:rFonts w:hint="cs"/>
          <w:rtl/>
        </w:rPr>
        <w:t xml:space="preserve">מאי טעמא? </w:t>
      </w:r>
    </w:p>
    <w:p w:rsidR="00A06A00" w:rsidRDefault="00A06A00" w:rsidP="00A06A00">
      <w:pPr>
        <w:ind w:left="720"/>
        <w:rPr>
          <w:rFonts w:hint="cs"/>
          <w:rtl/>
        </w:rPr>
      </w:pPr>
      <w:r>
        <w:rPr>
          <w:rFonts w:hint="cs"/>
          <w:rtl/>
        </w:rPr>
        <w:t xml:space="preserve">דהא לא נח </w:t>
      </w:r>
      <w:r>
        <w:rPr>
          <w:rFonts w:cs="Miriam"/>
          <w:szCs w:val="20"/>
          <w:rtl/>
        </w:rPr>
        <w:t>(</w:t>
      </w:r>
      <w:r>
        <w:rPr>
          <w:rFonts w:cs="Miriam" w:hint="cs"/>
          <w:szCs w:val="20"/>
          <w:rtl/>
        </w:rPr>
        <w:t xml:space="preserve">ואין מחיצות כלי עשוין </w:t>
      </w:r>
      <w:r>
        <w:rPr>
          <w:rFonts w:cs="Miriam" w:hint="cs"/>
          <w:szCs w:val="20"/>
          <w:u w:val="single"/>
          <w:rtl/>
        </w:rPr>
        <w:t>לאוירן</w:t>
      </w:r>
      <w:r>
        <w:rPr>
          <w:rFonts w:cs="Miriam" w:hint="cs"/>
          <w:szCs w:val="20"/>
          <w:rtl/>
        </w:rPr>
        <w:t xml:space="preserve"> לשמור, דאין כלי עשוי אלא להניח בתוכו</w:t>
      </w:r>
      <w:r>
        <w:rPr>
          <w:rFonts w:cs="Miriam"/>
          <w:szCs w:val="20"/>
          <w:rtl/>
        </w:rPr>
        <w:t>)</w:t>
      </w:r>
      <w:r>
        <w:rPr>
          <w:rFonts w:hint="cs"/>
          <w:rtl/>
        </w:rPr>
        <w:t xml:space="preserve">. </w:t>
      </w:r>
    </w:p>
    <w:p w:rsidR="00A06A00" w:rsidRDefault="00A06A00" w:rsidP="00A06A00">
      <w:pPr>
        <w:rPr>
          <w:rFonts w:hint="cs"/>
          <w:rtl/>
        </w:rPr>
      </w:pPr>
      <w:r>
        <w:rPr>
          <w:rFonts w:hint="cs"/>
          <w:rtl/>
        </w:rPr>
        <w:t>וכי נח מאי הוי? כליו של לוקח ברשות מוכר הוא?</w:t>
      </w:r>
    </w:p>
    <w:p w:rsidR="00A06A00" w:rsidRDefault="00A06A00" w:rsidP="00A06A00">
      <w:pPr>
        <w:rPr>
          <w:rFonts w:hint="cs"/>
        </w:rPr>
      </w:pPr>
      <w:r>
        <w:rPr>
          <w:rFonts w:hint="cs"/>
          <w:rtl/>
        </w:rPr>
        <w:t xml:space="preserve">הכא במאי עסקינן: בקופה </w:t>
      </w:r>
      <w:r>
        <w:rPr>
          <w:rFonts w:cs="Courier New" w:hint="cs"/>
          <w:szCs w:val="20"/>
          <w:rtl/>
        </w:rPr>
        <w:t>[</w:t>
      </w:r>
      <w:r>
        <w:rPr>
          <w:rFonts w:ascii="Courier New" w:hAnsi="Courier New" w:cs="Courier New" w:hint="cs"/>
          <w:sz w:val="16"/>
          <w:szCs w:val="20"/>
          <w:rtl/>
        </w:rPr>
        <w:t>החיצונה</w:t>
      </w:r>
      <w:r>
        <w:rPr>
          <w:rFonts w:cs="Courier New" w:hint="cs"/>
          <w:szCs w:val="20"/>
          <w:rtl/>
        </w:rPr>
        <w:t>]</w:t>
      </w:r>
      <w:r>
        <w:rPr>
          <w:rFonts w:hint="cs"/>
          <w:rtl/>
        </w:rPr>
        <w:t xml:space="preserve"> שאין לה שוליים </w:t>
      </w:r>
      <w:r>
        <w:rPr>
          <w:rFonts w:cs="Miriam"/>
          <w:szCs w:val="20"/>
          <w:rtl/>
        </w:rPr>
        <w:t>(</w:t>
      </w:r>
      <w:r>
        <w:rPr>
          <w:rFonts w:cs="Miriam" w:hint="cs"/>
          <w:szCs w:val="20"/>
          <w:rtl/>
        </w:rPr>
        <w:t xml:space="preserve">פונ"ץ: דפנימית מונחת על גבי קרקע </w:t>
      </w:r>
      <w:r>
        <w:rPr>
          <w:rFonts w:cs="Courier New" w:hint="cs"/>
          <w:szCs w:val="16"/>
          <w:rtl/>
        </w:rPr>
        <w:t>[</w:t>
      </w:r>
      <w:r>
        <w:rPr>
          <w:rFonts w:ascii="Courier New" w:hAnsi="Courier New" w:cs="Courier New" w:hint="cs"/>
          <w:sz w:val="18"/>
          <w:szCs w:val="16"/>
          <w:rtl/>
        </w:rPr>
        <w:t>ולא נחשבת כבתוך החיצונה</w:t>
      </w:r>
      <w:r>
        <w:rPr>
          <w:rFonts w:cs="Courier New" w:hint="cs"/>
          <w:szCs w:val="16"/>
          <w:rtl/>
        </w:rPr>
        <w:t>]</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Pr>
      </w:pPr>
    </w:p>
    <w:p w:rsidR="00A06A00" w:rsidRDefault="00A06A00" w:rsidP="00A06A00">
      <w:pPr>
        <w:rPr>
          <w:rFonts w:hint="cs"/>
          <w:rtl/>
        </w:rPr>
      </w:pPr>
      <w:r>
        <w:rPr>
          <w:rFonts w:hint="cs"/>
          <w:rtl/>
        </w:rPr>
        <w:t xml:space="preserve">משנה </w:t>
      </w:r>
      <w:r>
        <w:rPr>
          <w:rFonts w:cs="Courier New" w:hint="cs"/>
          <w:szCs w:val="16"/>
          <w:rtl/>
        </w:rPr>
        <w:t>[</w:t>
      </w:r>
      <w:r>
        <w:rPr>
          <w:rFonts w:ascii="Courier New" w:hAnsi="Courier New" w:cs="Courier New" w:hint="cs"/>
          <w:sz w:val="16"/>
          <w:szCs w:val="16"/>
          <w:rtl/>
        </w:rPr>
        <w:t>במשניות: משנה ד</w:t>
      </w:r>
      <w:r>
        <w:rPr>
          <w:rFonts w:cs="Courier New" w:hint="cs"/>
          <w:szCs w:val="16"/>
          <w:rtl/>
        </w:rPr>
        <w:t>]</w:t>
      </w:r>
      <w:r>
        <w:rPr>
          <w:rFonts w:hint="cs"/>
          <w:rtl/>
        </w:rPr>
        <w:t>:</w:t>
      </w:r>
    </w:p>
    <w:p w:rsidR="00A06A00" w:rsidRDefault="00A06A00" w:rsidP="00A06A00">
      <w:pPr>
        <w:rPr>
          <w:rFonts w:cs="Miriam" w:hint="cs"/>
          <w:szCs w:val="20"/>
        </w:rPr>
      </w:pPr>
      <w:r>
        <w:rPr>
          <w:rFonts w:hint="cs"/>
          <w:rtl/>
        </w:rPr>
        <w:t>בית שמאי אומרים: פוטר אדם אשתו בגט ישן; ובית הלל אוסרין. ואיזהו גט ישן? כל שנתייחד עמה מאחר שכתבו לה</w:t>
      </w:r>
      <w:r>
        <w:rPr>
          <w:rStyle w:val="a7"/>
          <w:rtl/>
        </w:rPr>
        <w:footnoteReference w:id="2"/>
      </w:r>
      <w:r>
        <w:rPr>
          <w:rFonts w:hint="cs"/>
          <w:rtl/>
        </w:rPr>
        <w:t>.</w:t>
      </w:r>
    </w:p>
    <w:p w:rsidR="00A06A00" w:rsidRDefault="00A06A00" w:rsidP="00A06A00">
      <w:pPr>
        <w:rPr>
          <w:rFonts w:cs="Miriam"/>
          <w:szCs w:val="20"/>
        </w:rPr>
      </w:pPr>
    </w:p>
    <w:p w:rsidR="00A06A00" w:rsidRDefault="00A06A00" w:rsidP="00A06A00">
      <w:pPr>
        <w:rPr>
          <w:rFonts w:hint="cs"/>
          <w:rtl/>
        </w:rPr>
      </w:pPr>
      <w:r>
        <w:rPr>
          <w:rFonts w:hint="cs"/>
          <w:rtl/>
        </w:rPr>
        <w:t>גמרא:</w:t>
      </w:r>
    </w:p>
    <w:p w:rsidR="00A06A00" w:rsidRDefault="00A06A00" w:rsidP="00A06A00">
      <w:pPr>
        <w:rPr>
          <w:rFonts w:hint="cs"/>
          <w:rtl/>
        </w:rPr>
      </w:pPr>
      <w:r>
        <w:rPr>
          <w:rFonts w:hint="cs"/>
          <w:rtl/>
        </w:rPr>
        <w:t>במאי קמיפלגי?</w:t>
      </w:r>
    </w:p>
    <w:p w:rsidR="00A06A00" w:rsidRDefault="00A06A00" w:rsidP="00A06A00">
      <w:pPr>
        <w:rPr>
          <w:rFonts w:hint="cs"/>
          <w:rtl/>
        </w:rPr>
      </w:pPr>
      <w:r>
        <w:rPr>
          <w:rFonts w:hint="cs"/>
          <w:rtl/>
        </w:rPr>
        <w:t xml:space="preserve">בית שמאי סברי: לא אמרינן גזרה שמא יאמרו 'גיטה קודם לבנה' </w:t>
      </w:r>
      <w:r>
        <w:rPr>
          <w:rFonts w:cs="Miriam"/>
          <w:szCs w:val="20"/>
          <w:rtl/>
        </w:rPr>
        <w:t>(</w:t>
      </w:r>
      <w:r>
        <w:rPr>
          <w:rFonts w:cs="Miriam" w:hint="cs"/>
          <w:szCs w:val="20"/>
          <w:rtl/>
        </w:rPr>
        <w:t>שמא ישהה את הגט שנתים ושלש בין כתיבה לנתינה, ויהיו לה בנים ממנו בתוך הזמן, ואחר כך יגרשנה בו, ולימים - כשישתכח הדבר - יראו זמן הגט קודם ללידת הבן, ויהו סבורין שניתן לה משעת כתיבה, ויאמרו 'מן הפנויה נולד, משגרשה' - והוי פגם</w:t>
      </w:r>
      <w:r>
        <w:rPr>
          <w:rFonts w:cs="Miriam"/>
          <w:szCs w:val="20"/>
          <w:rtl/>
        </w:rPr>
        <w:t>)</w:t>
      </w:r>
      <w:r>
        <w:rPr>
          <w:rFonts w:hint="cs"/>
          <w:rtl/>
        </w:rPr>
        <w:t>,</w:t>
      </w:r>
      <w:r>
        <w:rPr>
          <w:rtl/>
        </w:rPr>
        <w:t xml:space="preserve"> </w:t>
      </w:r>
      <w:r>
        <w:rPr>
          <w:rFonts w:hint="cs"/>
          <w:rtl/>
        </w:rPr>
        <w:t>ובית הלל סברי: אמרינן גזרה שמא יאמרו 'גיטה קודם לבנה'.</w:t>
      </w:r>
    </w:p>
    <w:p w:rsidR="00A06A00" w:rsidRDefault="00A06A00" w:rsidP="00A06A00">
      <w:pPr>
        <w:rPr>
          <w:rFonts w:hint="cs"/>
          <w:rtl/>
        </w:rPr>
      </w:pPr>
    </w:p>
    <w:p w:rsidR="00A06A00" w:rsidRDefault="00A06A00" w:rsidP="00A06A00">
      <w:pPr>
        <w:rPr>
          <w:rFonts w:hint="cs"/>
          <w:rtl/>
        </w:rPr>
      </w:pPr>
      <w:r>
        <w:rPr>
          <w:rFonts w:hint="cs"/>
          <w:rtl/>
        </w:rPr>
        <w:t>אמר רב אבא אמר שמואל: אם נישאת - לא תצא;</w:t>
      </w:r>
    </w:p>
    <w:p w:rsidR="00A06A00" w:rsidRDefault="00A06A00" w:rsidP="00A06A00">
      <w:pPr>
        <w:rPr>
          <w:rFonts w:cs="Miriam" w:hint="cs"/>
          <w:szCs w:val="20"/>
        </w:rPr>
      </w:pPr>
      <w:r>
        <w:rPr>
          <w:rFonts w:hint="cs"/>
          <w:rtl/>
        </w:rPr>
        <w:t xml:space="preserve">ואיכא דאמרי: אמר רב אבא אמר שמואל: אם נתגרשה </w:t>
      </w:r>
      <w:r>
        <w:rPr>
          <w:rFonts w:cs="Miriam"/>
          <w:szCs w:val="20"/>
          <w:rtl/>
        </w:rPr>
        <w:t>(</w:t>
      </w:r>
      <w:r>
        <w:rPr>
          <w:rFonts w:cs="Miriam" w:hint="cs"/>
          <w:szCs w:val="20"/>
          <w:rtl/>
        </w:rPr>
        <w:t>בגט ישן והלך בעלה למדינת הים</w:t>
      </w:r>
      <w:r>
        <w:rPr>
          <w:rFonts w:cs="Miriam"/>
          <w:szCs w:val="20"/>
          <w:rtl/>
        </w:rPr>
        <w:t>)</w:t>
      </w:r>
      <w:r>
        <w:rPr>
          <w:rtl/>
        </w:rPr>
        <w:t xml:space="preserve"> </w:t>
      </w:r>
      <w:r>
        <w:rPr>
          <w:rFonts w:hint="cs"/>
          <w:rtl/>
        </w:rPr>
        <w:t>- תינשא לכתחלה.</w:t>
      </w:r>
    </w:p>
    <w:p w:rsidR="00A06A00" w:rsidRDefault="00A06A00" w:rsidP="00A06A00">
      <w:pPr>
        <w:rPr>
          <w:rFonts w:hint="cs"/>
          <w:rtl/>
        </w:rPr>
      </w:pPr>
    </w:p>
    <w:p w:rsidR="00A06A00" w:rsidRDefault="00A06A00" w:rsidP="00A06A00">
      <w:pPr>
        <w:rPr>
          <w:rFonts w:hint="cs"/>
          <w:rtl/>
        </w:rPr>
      </w:pPr>
    </w:p>
    <w:p w:rsidR="00A06A00" w:rsidRDefault="00A06A00" w:rsidP="00A06A00">
      <w:pPr>
        <w:rPr>
          <w:rFonts w:hint="cs"/>
          <w:rtl/>
        </w:rPr>
      </w:pPr>
      <w:r>
        <w:rPr>
          <w:rFonts w:hint="cs"/>
          <w:rtl/>
        </w:rPr>
        <w:t xml:space="preserve">משנה </w:t>
      </w:r>
      <w:r>
        <w:rPr>
          <w:rFonts w:cs="Courier New" w:hint="cs"/>
          <w:szCs w:val="16"/>
          <w:rtl/>
        </w:rPr>
        <w:t>[</w:t>
      </w:r>
      <w:r>
        <w:rPr>
          <w:rFonts w:ascii="Courier New" w:hAnsi="Courier New" w:cs="Courier New" w:hint="cs"/>
          <w:sz w:val="16"/>
          <w:szCs w:val="16"/>
          <w:rtl/>
        </w:rPr>
        <w:t>במשניות: משנה ה</w:t>
      </w:r>
      <w:r>
        <w:rPr>
          <w:rFonts w:cs="Courier New" w:hint="cs"/>
          <w:szCs w:val="16"/>
          <w:rtl/>
        </w:rPr>
        <w:t>]</w:t>
      </w:r>
      <w:r>
        <w:rPr>
          <w:rFonts w:hint="cs"/>
          <w:rtl/>
        </w:rPr>
        <w:t>:</w:t>
      </w:r>
    </w:p>
    <w:p w:rsidR="00A06A00" w:rsidRDefault="00A06A00" w:rsidP="00A06A00">
      <w:pPr>
        <w:rPr>
          <w:rFonts w:hint="cs"/>
          <w:rtl/>
        </w:rPr>
      </w:pPr>
      <w:r>
        <w:rPr>
          <w:rFonts w:hint="cs"/>
          <w:rtl/>
        </w:rPr>
        <w:t xml:space="preserve">כתב לשום מלכות שאינה הוגנת </w:t>
      </w:r>
      <w:r>
        <w:rPr>
          <w:rFonts w:cs="Miriam"/>
          <w:szCs w:val="20"/>
          <w:rtl/>
        </w:rPr>
        <w:t>(</w:t>
      </w:r>
      <w:r>
        <w:rPr>
          <w:rFonts w:cs="Miriam" w:hint="cs"/>
          <w:szCs w:val="20"/>
          <w:rtl/>
        </w:rPr>
        <w:t>מי שהיה בבבל וכתב 'בשנת כך וכך' למלכות אחרת; ובגמרא מפרש אמאי קרי לה 'שאינה הוגנת'</w:t>
      </w:r>
      <w:r>
        <w:rPr>
          <w:rFonts w:cs="Miriam"/>
          <w:szCs w:val="20"/>
          <w:rtl/>
        </w:rPr>
        <w:t>)</w:t>
      </w:r>
      <w:r>
        <w:rPr>
          <w:rFonts w:hint="cs"/>
          <w:rtl/>
        </w:rPr>
        <w:t xml:space="preserve">, </w:t>
      </w:r>
      <w:r>
        <w:rPr>
          <w:rFonts w:cs="Miriam"/>
          <w:szCs w:val="20"/>
          <w:rtl/>
        </w:rPr>
        <w:t>(</w:t>
      </w:r>
      <w:r>
        <w:rPr>
          <w:rFonts w:cs="Miriam" w:hint="cs"/>
          <w:szCs w:val="20"/>
          <w:rtl/>
        </w:rPr>
        <w:t>או שכתב</w:t>
      </w:r>
      <w:r>
        <w:rPr>
          <w:rFonts w:cs="Miriam"/>
          <w:szCs w:val="20"/>
          <w:rtl/>
        </w:rPr>
        <w:t>)</w:t>
      </w:r>
      <w:r>
        <w:rPr>
          <w:rtl/>
        </w:rPr>
        <w:t xml:space="preserve"> </w:t>
      </w:r>
      <w:r>
        <w:rPr>
          <w:rFonts w:hint="cs"/>
          <w:rtl/>
        </w:rPr>
        <w:t xml:space="preserve">לשום מלכות מדי </w:t>
      </w:r>
      <w:r>
        <w:rPr>
          <w:rFonts w:cs="Miriam"/>
          <w:szCs w:val="20"/>
          <w:rtl/>
        </w:rPr>
        <w:t>(</w:t>
      </w:r>
      <w:r>
        <w:rPr>
          <w:rFonts w:cs="Miriam" w:hint="cs"/>
          <w:szCs w:val="20"/>
          <w:rtl/>
        </w:rPr>
        <w:t>לפי שצריך לכתוב לשם מלכות שנכתב בה כדמפרש בגמרא</w:t>
      </w:r>
      <w:r>
        <w:rPr>
          <w:rFonts w:cs="Miriam"/>
          <w:szCs w:val="20"/>
          <w:rtl/>
        </w:rPr>
        <w:t>)</w:t>
      </w:r>
      <w:r>
        <w:rPr>
          <w:rFonts w:hint="cs"/>
          <w:rtl/>
        </w:rPr>
        <w:t xml:space="preserve">, לשום מלכות יון, לבנין הבית, לחורבן הבית </w:t>
      </w:r>
      <w:r>
        <w:rPr>
          <w:rFonts w:cs="Miriam"/>
          <w:szCs w:val="20"/>
          <w:rtl/>
        </w:rPr>
        <w:t>(</w:t>
      </w:r>
      <w:r>
        <w:rPr>
          <w:rFonts w:cs="Miriam" w:hint="cs"/>
          <w:szCs w:val="20"/>
          <w:rtl/>
        </w:rPr>
        <w:t xml:space="preserve">פסול מפני שלא כתב לשם </w:t>
      </w:r>
      <w:r>
        <w:rPr>
          <w:rFonts w:cs="Miriam" w:hint="cs"/>
          <w:b/>
          <w:bCs/>
          <w:szCs w:val="20"/>
          <w:rtl/>
        </w:rPr>
        <w:t>ה</w:t>
      </w:r>
      <w:r>
        <w:rPr>
          <w:rFonts w:cs="Miriam" w:hint="cs"/>
          <w:szCs w:val="20"/>
          <w:rtl/>
        </w:rPr>
        <w:t xml:space="preserve">מלכות </w:t>
      </w:r>
      <w:r>
        <w:rPr>
          <w:rFonts w:cs="Courier New" w:hint="cs"/>
          <w:szCs w:val="16"/>
          <w:rtl/>
        </w:rPr>
        <w:t>[</w:t>
      </w:r>
      <w:r>
        <w:rPr>
          <w:rFonts w:ascii="Courier New" w:hAnsi="Courier New" w:cs="Courier New" w:hint="cs"/>
          <w:sz w:val="18"/>
          <w:szCs w:val="16"/>
          <w:rtl/>
        </w:rPr>
        <w:t>ששולטת במקום ששם כתבו</w:t>
      </w:r>
      <w:r>
        <w:rPr>
          <w:rFonts w:cs="Courier New" w:hint="cs"/>
          <w:szCs w:val="16"/>
          <w:rtl/>
        </w:rPr>
        <w:t>]</w:t>
      </w:r>
      <w:r>
        <w:rPr>
          <w:rFonts w:cs="Miriam"/>
          <w:szCs w:val="20"/>
          <w:rtl/>
        </w:rPr>
        <w:t>)</w:t>
      </w:r>
      <w:r>
        <w:rPr>
          <w:rFonts w:hint="cs"/>
          <w:rtl/>
        </w:rPr>
        <w:t xml:space="preserve">, היה במזרח וכתב 'במערב', במערב וכתב 'במזרח', </w:t>
      </w:r>
      <w:r>
        <w:rPr>
          <w:rFonts w:cs="Miriam"/>
          <w:szCs w:val="20"/>
          <w:rtl/>
        </w:rPr>
        <w:t>(</w:t>
      </w:r>
      <w:r>
        <w:rPr>
          <w:rFonts w:cs="Miriam" w:hint="cs"/>
          <w:szCs w:val="20"/>
          <w:rtl/>
        </w:rPr>
        <w:t>אם ניסת בגט זה</w:t>
      </w:r>
      <w:r>
        <w:rPr>
          <w:rFonts w:cs="Miriam"/>
          <w:szCs w:val="20"/>
          <w:rtl/>
        </w:rPr>
        <w:t>)</w:t>
      </w:r>
      <w:r>
        <w:rPr>
          <w:rtl/>
        </w:rPr>
        <w:t xml:space="preserve"> </w:t>
      </w:r>
    </w:p>
    <w:p w:rsidR="00A06A00" w:rsidRDefault="00A06A00" w:rsidP="00A06A00">
      <w:pPr>
        <w:rPr>
          <w:rFonts w:hint="cs"/>
          <w:rtl/>
        </w:rPr>
      </w:pPr>
      <w:r>
        <w:rPr>
          <w:rFonts w:hint="cs"/>
          <w:rtl/>
        </w:rPr>
        <w:t xml:space="preserve">תצא מזה ומזה </w:t>
      </w:r>
      <w:r>
        <w:rPr>
          <w:rFonts w:cs="Miriam"/>
          <w:szCs w:val="20"/>
          <w:rtl/>
        </w:rPr>
        <w:t>(</w:t>
      </w:r>
      <w:r>
        <w:rPr>
          <w:rFonts w:cs="Miriam" w:hint="cs"/>
          <w:szCs w:val="20"/>
          <w:rtl/>
        </w:rPr>
        <w:t>תצא מן הראשון ומן השני</w:t>
      </w:r>
      <w:r>
        <w:rPr>
          <w:rFonts w:cs="Miriam"/>
          <w:szCs w:val="20"/>
          <w:rtl/>
        </w:rPr>
        <w:t>)</w:t>
      </w:r>
      <w:r>
        <w:rPr>
          <w:rFonts w:hint="cs"/>
          <w:rtl/>
        </w:rPr>
        <w:t xml:space="preserve">, </w:t>
      </w:r>
    </w:p>
    <w:p w:rsidR="00A06A00" w:rsidRDefault="00A06A00" w:rsidP="00A06A00">
      <w:pPr>
        <w:rPr>
          <w:rFonts w:hint="cs"/>
          <w:rtl/>
        </w:rPr>
      </w:pPr>
      <w:r>
        <w:rPr>
          <w:rFonts w:hint="cs"/>
          <w:rtl/>
        </w:rPr>
        <w:t xml:space="preserve">וצריכה גט מזה ומזה </w:t>
      </w:r>
      <w:r>
        <w:rPr>
          <w:rFonts w:cs="Miriam"/>
          <w:szCs w:val="20"/>
          <w:rtl/>
        </w:rPr>
        <w:t>(</w:t>
      </w:r>
      <w:r>
        <w:rPr>
          <w:rFonts w:cs="Miriam" w:hint="cs"/>
          <w:szCs w:val="20"/>
          <w:rtl/>
        </w:rPr>
        <w:t xml:space="preserve">וצריכה גט שני מן הראשון וגט מן השני - ואף על פי שקדושי שני לא הוו קדושין; וביבמות </w:t>
      </w:r>
      <w:r>
        <w:rPr>
          <w:rFonts w:cs="Miriam" w:hint="cs"/>
          <w:szCs w:val="16"/>
          <w:rtl/>
        </w:rPr>
        <w:t>(פח,ב)</w:t>
      </w:r>
      <w:r>
        <w:rPr>
          <w:rFonts w:cs="Miriam" w:hint="cs"/>
          <w:szCs w:val="20"/>
          <w:rtl/>
        </w:rPr>
        <w:t xml:space="preserve"> מפרש טעמא: גזרה שמא יאמרו: גירש ראשון גט גמור, ונשא שני, ונמצאת אשת איש יוצאה בלא גט</w:t>
      </w:r>
      <w:r>
        <w:rPr>
          <w:rFonts w:cs="Miriam"/>
          <w:szCs w:val="20"/>
          <w:rtl/>
        </w:rPr>
        <w:t>)</w:t>
      </w:r>
      <w:r>
        <w:rPr>
          <w:rFonts w:hint="cs"/>
          <w:rtl/>
        </w:rPr>
        <w:t xml:space="preserve">; </w:t>
      </w:r>
    </w:p>
    <w:p w:rsidR="00A06A00" w:rsidRDefault="00A06A00" w:rsidP="00A06A00">
      <w:pPr>
        <w:rPr>
          <w:rFonts w:hint="cs"/>
          <w:rtl/>
        </w:rPr>
      </w:pPr>
      <w:r>
        <w:rPr>
          <w:rFonts w:hint="cs"/>
          <w:rtl/>
        </w:rPr>
        <w:t xml:space="preserve">ואין לה לא כתובה, ולא פירות </w:t>
      </w:r>
      <w:r>
        <w:rPr>
          <w:rFonts w:cs="Miriam"/>
          <w:szCs w:val="20"/>
          <w:rtl/>
        </w:rPr>
        <w:t>(</w:t>
      </w:r>
      <w:r>
        <w:rPr>
          <w:rFonts w:cs="Miriam" w:hint="cs"/>
          <w:szCs w:val="20"/>
          <w:rtl/>
        </w:rPr>
        <w:t>דין פירות שתקנו לה לאשה: פירקונה משביה תחת פירות; ועל אלו אין לה כלום</w:t>
      </w:r>
      <w:r>
        <w:rPr>
          <w:rFonts w:cs="Miriam"/>
          <w:szCs w:val="20"/>
          <w:rtl/>
        </w:rPr>
        <w:t>)</w:t>
      </w:r>
      <w:r>
        <w:rPr>
          <w:rFonts w:hint="cs"/>
          <w:rtl/>
        </w:rPr>
        <w:t xml:space="preserve">, ולא מזונות, ולא בלאות </w:t>
      </w:r>
      <w:r>
        <w:rPr>
          <w:rFonts w:cs="Miriam"/>
          <w:szCs w:val="20"/>
          <w:rtl/>
        </w:rPr>
        <w:t>(</w:t>
      </w:r>
      <w:r>
        <w:rPr>
          <w:rFonts w:cs="Miriam" w:hint="cs"/>
          <w:szCs w:val="20"/>
          <w:rtl/>
        </w:rPr>
        <w:t>הקיימים מבגדים שהכניסה לו; וקנסא הוא דקנסוה, כדמפש ביבמות (צא,ב): דאיבעי לה אקרויה לגיטא</w:t>
      </w:r>
      <w:r>
        <w:rPr>
          <w:rFonts w:cs="Miriam"/>
          <w:szCs w:val="20"/>
          <w:rtl/>
        </w:rPr>
        <w:t>)</w:t>
      </w:r>
      <w:r>
        <w:rPr>
          <w:rFonts w:hint="cs"/>
          <w:rtl/>
        </w:rPr>
        <w:t xml:space="preserve">, לא על זה ולא על זה; אם נטלה מזה ומזה </w:t>
      </w:r>
      <w:r>
        <w:rPr>
          <w:rtl/>
        </w:rPr>
        <w:t>–</w:t>
      </w:r>
      <w:r>
        <w:rPr>
          <w:rFonts w:hint="cs"/>
          <w:rtl/>
        </w:rPr>
        <w:t xml:space="preserve"> תחזיר; </w:t>
      </w:r>
    </w:p>
    <w:p w:rsidR="00A06A00" w:rsidRDefault="00A06A00" w:rsidP="00A06A00">
      <w:pPr>
        <w:rPr>
          <w:rFonts w:hint="cs"/>
          <w:rtl/>
        </w:rPr>
      </w:pPr>
      <w:r>
        <w:rPr>
          <w:rFonts w:hint="cs"/>
          <w:rtl/>
        </w:rPr>
        <w:lastRenderedPageBreak/>
        <w:t xml:space="preserve">והולד ממזר מזה ומזה </w:t>
      </w:r>
      <w:r>
        <w:rPr>
          <w:rFonts w:cs="Miriam"/>
          <w:szCs w:val="20"/>
          <w:rtl/>
        </w:rPr>
        <w:t>(</w:t>
      </w:r>
      <w:r>
        <w:rPr>
          <w:rFonts w:cs="Miriam" w:hint="cs"/>
          <w:szCs w:val="20"/>
          <w:rtl/>
        </w:rPr>
        <w:t xml:space="preserve">אם החזירה הראשון וילדה לו בן - הוי ממזר מדרבנן; וביבמות </w:t>
      </w:r>
      <w:r>
        <w:rPr>
          <w:rFonts w:cs="Miriam" w:hint="cs"/>
          <w:szCs w:val="16"/>
          <w:rtl/>
        </w:rPr>
        <w:t>(פט,ב)</w:t>
      </w:r>
      <w:r>
        <w:rPr>
          <w:rFonts w:cs="Miriam" w:hint="cs"/>
          <w:szCs w:val="20"/>
          <w:rtl/>
        </w:rPr>
        <w:t xml:space="preserve"> אמרינן דאסור בממזרת, הואיל וכשר מן התורה</w:t>
      </w:r>
      <w:r>
        <w:rPr>
          <w:rFonts w:cs="Miriam"/>
          <w:szCs w:val="20"/>
          <w:rtl/>
        </w:rPr>
        <w:t>)</w:t>
      </w:r>
      <w:r>
        <w:rPr>
          <w:rFonts w:hint="cs"/>
          <w:rtl/>
        </w:rPr>
        <w:t xml:space="preserve">; </w:t>
      </w:r>
    </w:p>
    <w:p w:rsidR="00A06A00" w:rsidRDefault="00A06A00" w:rsidP="00A06A00">
      <w:pPr>
        <w:rPr>
          <w:rFonts w:hint="cs"/>
          <w:rtl/>
        </w:rPr>
      </w:pPr>
      <w:r>
        <w:rPr>
          <w:rFonts w:hint="cs"/>
          <w:rtl/>
        </w:rPr>
        <w:t xml:space="preserve">ולא זה וזה מטמאין לה </w:t>
      </w:r>
      <w:r>
        <w:rPr>
          <w:rFonts w:cs="Miriam"/>
          <w:szCs w:val="20"/>
          <w:rtl/>
        </w:rPr>
        <w:t>(</w:t>
      </w:r>
      <w:r>
        <w:rPr>
          <w:rFonts w:cs="Miriam" w:hint="cs"/>
          <w:szCs w:val="20"/>
          <w:rtl/>
        </w:rPr>
        <w:t>אם כהנים הם</w:t>
      </w:r>
      <w:r>
        <w:rPr>
          <w:rFonts w:cs="Miriam"/>
          <w:szCs w:val="20"/>
          <w:rtl/>
        </w:rPr>
        <w:t>)</w:t>
      </w:r>
      <w:r>
        <w:rPr>
          <w:rFonts w:hint="cs"/>
          <w:rtl/>
        </w:rPr>
        <w:t xml:space="preserve">, </w:t>
      </w:r>
    </w:p>
    <w:p w:rsidR="00A06A00" w:rsidRDefault="00A06A00" w:rsidP="00A06A00">
      <w:pPr>
        <w:rPr>
          <w:rFonts w:hint="cs"/>
          <w:rtl/>
        </w:rPr>
      </w:pPr>
      <w:r>
        <w:rPr>
          <w:rFonts w:hint="cs"/>
          <w:rtl/>
        </w:rPr>
        <w:t>ולא זה וזה זכאין לא במציאתה ולא במעשה ידיה ולא בהפרת נדריה;</w:t>
      </w:r>
    </w:p>
    <w:p w:rsidR="00A06A00" w:rsidRDefault="00A06A00" w:rsidP="00A06A00">
      <w:pPr>
        <w:rPr>
          <w:rFonts w:cs="Miriam" w:hint="cs"/>
          <w:szCs w:val="20"/>
        </w:rPr>
      </w:pPr>
      <w:r>
        <w:rPr>
          <w:rFonts w:hint="cs"/>
          <w:rtl/>
        </w:rPr>
        <w:t xml:space="preserve">היתה בת ישראל נפסלת מן הכהונה </w:t>
      </w:r>
      <w:r>
        <w:rPr>
          <w:rFonts w:cs="Miriam"/>
          <w:szCs w:val="20"/>
          <w:rtl/>
        </w:rPr>
        <w:t>(</w:t>
      </w:r>
      <w:r>
        <w:rPr>
          <w:rFonts w:cs="Miriam" w:hint="cs"/>
          <w:szCs w:val="20"/>
          <w:rtl/>
        </w:rPr>
        <w:t>דזונה היא; דסתם 'זונה' היינו אשת איש שמזנה תחת בעלה לאחרים, דהיינו 'נפקת ברא'</w:t>
      </w:r>
      <w:r>
        <w:rPr>
          <w:rFonts w:cs="Miriam"/>
          <w:szCs w:val="20"/>
          <w:rtl/>
        </w:rPr>
        <w:t>)</w:t>
      </w:r>
      <w:r>
        <w:rPr>
          <w:rFonts w:hint="cs"/>
          <w:rtl/>
        </w:rPr>
        <w:t>;</w:t>
      </w:r>
      <w:r>
        <w:rPr>
          <w:rtl/>
        </w:rPr>
        <w:t xml:space="preserve"> </w:t>
      </w:r>
    </w:p>
    <w:p w:rsidR="00A06A00" w:rsidRDefault="00A06A00" w:rsidP="00A06A00">
      <w:pPr>
        <w:rPr>
          <w:rFonts w:hint="cs"/>
        </w:rPr>
      </w:pPr>
    </w:p>
    <w:p w:rsidR="00A06A00" w:rsidRDefault="00A06A00" w:rsidP="00A06A00">
      <w:pPr>
        <w:rPr>
          <w:rFonts w:hint="cs"/>
          <w:rtl/>
        </w:rPr>
      </w:pPr>
      <w:r>
        <w:rPr>
          <w:rtl/>
        </w:rPr>
        <w:t>(</w:t>
      </w:r>
      <w:r>
        <w:rPr>
          <w:rFonts w:hint="cs"/>
          <w:rtl/>
        </w:rPr>
        <w:t>גיטין פ,א</w:t>
      </w:r>
      <w:r>
        <w:rPr>
          <w:rtl/>
        </w:rPr>
        <w:t>)</w:t>
      </w:r>
      <w:r>
        <w:rPr>
          <w:rFonts w:hint="cs"/>
          <w:rtl/>
        </w:rPr>
        <w:t xml:space="preserve"> </w:t>
      </w:r>
    </w:p>
    <w:p w:rsidR="00A06A00" w:rsidRDefault="00A06A00" w:rsidP="00A06A00">
      <w:pPr>
        <w:rPr>
          <w:rFonts w:cs="Courier New" w:hint="cs"/>
          <w:szCs w:val="20"/>
          <w:rtl/>
        </w:rPr>
      </w:pPr>
      <w:r>
        <w:rPr>
          <w:rFonts w:cs="Courier New" w:hint="cs"/>
          <w:szCs w:val="20"/>
          <w:rtl/>
        </w:rPr>
        <w:t>[</w:t>
      </w:r>
      <w:r>
        <w:rPr>
          <w:rFonts w:ascii="Courier New" w:hAnsi="Courier New" w:cs="Courier New" w:hint="cs"/>
          <w:sz w:val="16"/>
          <w:szCs w:val="20"/>
          <w:rtl/>
        </w:rPr>
        <w:t>המשך המשנה</w:t>
      </w:r>
      <w:r>
        <w:rPr>
          <w:rFonts w:cs="Courier New" w:hint="cs"/>
          <w:szCs w:val="20"/>
          <w:rtl/>
        </w:rPr>
        <w:t xml:space="preserve">] </w:t>
      </w:r>
    </w:p>
    <w:p w:rsidR="00A06A00" w:rsidRDefault="00A06A00" w:rsidP="00A06A00">
      <w:pPr>
        <w:rPr>
          <w:rFonts w:hint="cs"/>
          <w:rtl/>
        </w:rPr>
      </w:pPr>
      <w:r>
        <w:rPr>
          <w:rFonts w:hint="cs"/>
          <w:rtl/>
        </w:rPr>
        <w:t xml:space="preserve">בת לוי - מן המעשר </w:t>
      </w:r>
      <w:r>
        <w:rPr>
          <w:rFonts w:cs="Miriam"/>
          <w:szCs w:val="20"/>
          <w:rtl/>
        </w:rPr>
        <w:t>(</w:t>
      </w:r>
      <w:r>
        <w:rPr>
          <w:rFonts w:cs="Miriam" w:hint="cs"/>
          <w:szCs w:val="20"/>
          <w:rtl/>
        </w:rPr>
        <w:t xml:space="preserve">קנסא הוא כדמפרש התם </w:t>
      </w:r>
      <w:r>
        <w:rPr>
          <w:rFonts w:cs="Miriam" w:hint="cs"/>
          <w:szCs w:val="16"/>
          <w:rtl/>
        </w:rPr>
        <w:t>(יבמות צא,א)</w:t>
      </w:r>
      <w:r>
        <w:rPr>
          <w:rFonts w:cs="Miriam"/>
          <w:szCs w:val="20"/>
          <w:rtl/>
        </w:rPr>
        <w:t>)</w:t>
      </w:r>
      <w:r>
        <w:rPr>
          <w:rFonts w:hint="cs"/>
          <w:rtl/>
        </w:rPr>
        <w:t xml:space="preserve">; </w:t>
      </w:r>
    </w:p>
    <w:p w:rsidR="00A06A00" w:rsidRDefault="00A06A00" w:rsidP="00A06A00">
      <w:pPr>
        <w:rPr>
          <w:rFonts w:hint="cs"/>
          <w:rtl/>
        </w:rPr>
      </w:pPr>
      <w:r>
        <w:rPr>
          <w:rFonts w:hint="cs"/>
          <w:rtl/>
        </w:rPr>
        <w:t xml:space="preserve">בת כהן - מן התרומה </w:t>
      </w:r>
      <w:r>
        <w:rPr>
          <w:rFonts w:cs="Miriam"/>
          <w:szCs w:val="20"/>
          <w:rtl/>
        </w:rPr>
        <w:t>(</w:t>
      </w:r>
      <w:r>
        <w:rPr>
          <w:rFonts w:cs="Miriam" w:hint="cs"/>
          <w:szCs w:val="20"/>
          <w:rtl/>
        </w:rPr>
        <w:t xml:space="preserve">כדאמרינן בסוטה </w:t>
      </w:r>
      <w:r>
        <w:rPr>
          <w:rFonts w:cs="Miriam" w:hint="cs"/>
          <w:szCs w:val="16"/>
          <w:rtl/>
        </w:rPr>
        <w:t>(כח,א)</w:t>
      </w:r>
      <w:r>
        <w:rPr>
          <w:rFonts w:cs="Miriam" w:hint="cs"/>
          <w:szCs w:val="20"/>
          <w:rtl/>
        </w:rPr>
        <w:t xml:space="preserve"> מ'</w:t>
      </w:r>
      <w:r>
        <w:rPr>
          <w:rFonts w:cs="Narkisim" w:hint="cs"/>
          <w:szCs w:val="20"/>
          <w:rtl/>
        </w:rPr>
        <w:t>ונטמאה</w:t>
      </w:r>
      <w:r>
        <w:rPr>
          <w:rFonts w:cs="Miriam" w:hint="cs"/>
          <w:szCs w:val="20"/>
          <w:rtl/>
        </w:rPr>
        <w:t>' '</w:t>
      </w:r>
      <w:r>
        <w:rPr>
          <w:rFonts w:cs="Narkisim" w:hint="cs"/>
          <w:szCs w:val="20"/>
          <w:rtl/>
        </w:rPr>
        <w:t>ונטמאה</w:t>
      </w:r>
      <w:r>
        <w:rPr>
          <w:rFonts w:cs="Miriam" w:hint="cs"/>
          <w:szCs w:val="20"/>
          <w:rtl/>
        </w:rPr>
        <w:t>' שלש פעמים: אחד לבעל, ואחד לבועל, ואחד לתרומה</w:t>
      </w:r>
      <w:r>
        <w:rPr>
          <w:rFonts w:cs="Miriam"/>
          <w:szCs w:val="20"/>
          <w:rtl/>
        </w:rPr>
        <w:t>)</w:t>
      </w:r>
      <w:r>
        <w:rPr>
          <w:rFonts w:hint="cs"/>
          <w:rtl/>
        </w:rPr>
        <w:t xml:space="preserve">; </w:t>
      </w:r>
    </w:p>
    <w:p w:rsidR="00A06A00" w:rsidRDefault="00A06A00" w:rsidP="00A06A00">
      <w:pPr>
        <w:rPr>
          <w:rFonts w:hint="cs"/>
          <w:rtl/>
        </w:rPr>
      </w:pPr>
      <w:r>
        <w:rPr>
          <w:rFonts w:hint="cs"/>
          <w:rtl/>
        </w:rPr>
        <w:t xml:space="preserve">ואין יורשין של זה ויורשין של זה </w:t>
      </w:r>
      <w:r>
        <w:rPr>
          <w:rFonts w:cs="Miriam"/>
          <w:szCs w:val="20"/>
          <w:rtl/>
        </w:rPr>
        <w:t>(</w:t>
      </w:r>
      <w:r>
        <w:rPr>
          <w:rFonts w:cs="Miriam" w:hint="cs"/>
          <w:szCs w:val="20"/>
          <w:rtl/>
        </w:rPr>
        <w:t>בנים שהיו לה ממנו</w:t>
      </w:r>
      <w:r>
        <w:rPr>
          <w:rFonts w:cs="Miriam"/>
          <w:szCs w:val="20"/>
          <w:rtl/>
        </w:rPr>
        <w:t>)</w:t>
      </w:r>
      <w:r>
        <w:rPr>
          <w:rtl/>
        </w:rPr>
        <w:t xml:space="preserve"> </w:t>
      </w:r>
      <w:r>
        <w:rPr>
          <w:rFonts w:hint="cs"/>
          <w:rtl/>
        </w:rPr>
        <w:t xml:space="preserve">יורשים כתובתה; </w:t>
      </w:r>
    </w:p>
    <w:p w:rsidR="00A06A00" w:rsidRDefault="00A06A00" w:rsidP="00A06A00">
      <w:pPr>
        <w:rPr>
          <w:rFonts w:hint="cs"/>
          <w:rtl/>
        </w:rPr>
      </w:pPr>
      <w:r>
        <w:rPr>
          <w:rFonts w:cs="Miriam"/>
          <w:szCs w:val="20"/>
          <w:rtl/>
        </w:rPr>
        <w:t>(</w:t>
      </w:r>
      <w:r>
        <w:rPr>
          <w:rFonts w:cs="Miriam" w:hint="cs"/>
          <w:szCs w:val="20"/>
          <w:rtl/>
        </w:rPr>
        <w:t xml:space="preserve">ביבמות </w:t>
      </w:r>
      <w:r>
        <w:rPr>
          <w:rFonts w:cs="Miriam" w:hint="cs"/>
          <w:szCs w:val="16"/>
          <w:rtl/>
        </w:rPr>
        <w:t>(צא,א)</w:t>
      </w:r>
      <w:r>
        <w:rPr>
          <w:rFonts w:cs="Miriam" w:hint="cs"/>
          <w:szCs w:val="20"/>
          <w:rtl/>
        </w:rPr>
        <w:t xml:space="preserve"> פרכינן: 'כתובה' - מאי עבידתה? הא קתני 'אין לה כתובה'? ומשני: כתובת בנין דיכרין: שתקנו חכמים שירשו בניה 'יתר על חולקיהון דעם אחוהון' כשמתה בחיי בעלה; ואף על פי שבעלה יורשה - הכא לא שקלי, דקנסא קנסו</w:t>
      </w:r>
      <w:r>
        <w:rPr>
          <w:rFonts w:cs="Miriam"/>
          <w:szCs w:val="20"/>
          <w:rtl/>
        </w:rPr>
        <w:t>)</w:t>
      </w:r>
      <w:r>
        <w:rPr>
          <w:rFonts w:hint="cs"/>
          <w:rtl/>
        </w:rPr>
        <w:t xml:space="preserve">; </w:t>
      </w:r>
    </w:p>
    <w:p w:rsidR="00A06A00" w:rsidRDefault="00A06A00" w:rsidP="00A06A00">
      <w:pPr>
        <w:rPr>
          <w:rFonts w:hint="cs"/>
          <w:rtl/>
        </w:rPr>
      </w:pPr>
      <w:r>
        <w:rPr>
          <w:rFonts w:hint="cs"/>
          <w:rtl/>
        </w:rPr>
        <w:t xml:space="preserve">ואם מתו - אחיו של זה ואחיו של זה חולצין </w:t>
      </w:r>
      <w:r>
        <w:rPr>
          <w:rFonts w:cs="Miriam"/>
          <w:szCs w:val="20"/>
          <w:rtl/>
        </w:rPr>
        <w:t>(</w:t>
      </w:r>
      <w:r>
        <w:rPr>
          <w:rFonts w:cs="Miriam" w:hint="cs"/>
          <w:szCs w:val="20"/>
          <w:rtl/>
        </w:rPr>
        <w:t>של שני חולץ מדרבנן, כדפירשנו גבי גט: שמא יאמרו 'גירש זה ונשא זה'; ואחיו של ראשון צריך לחלוץ מן התורה</w:t>
      </w:r>
      <w:r>
        <w:rPr>
          <w:rFonts w:cs="Miriam"/>
          <w:szCs w:val="20"/>
          <w:rtl/>
        </w:rPr>
        <w:t>)</w:t>
      </w:r>
      <w:r>
        <w:rPr>
          <w:rtl/>
        </w:rPr>
        <w:t xml:space="preserve"> </w:t>
      </w:r>
      <w:r>
        <w:rPr>
          <w:rFonts w:hint="cs"/>
          <w:rtl/>
        </w:rPr>
        <w:t xml:space="preserve">ולא מייבמין </w:t>
      </w:r>
      <w:r>
        <w:rPr>
          <w:rFonts w:cs="Miriam"/>
          <w:szCs w:val="20"/>
          <w:rtl/>
        </w:rPr>
        <w:t>(</w:t>
      </w:r>
      <w:r>
        <w:rPr>
          <w:rFonts w:cs="Miriam" w:hint="cs"/>
          <w:szCs w:val="20"/>
          <w:rtl/>
        </w:rPr>
        <w:t>משום קנסא</w:t>
      </w:r>
      <w:r>
        <w:rPr>
          <w:rFonts w:cs="Miriam"/>
          <w:szCs w:val="20"/>
          <w:rtl/>
        </w:rPr>
        <w:t>)</w:t>
      </w:r>
      <w:r>
        <w:rPr>
          <w:rFonts w:hint="cs"/>
          <w:rtl/>
        </w:rPr>
        <w:t>.</w:t>
      </w:r>
    </w:p>
    <w:p w:rsidR="00A06A00" w:rsidRDefault="00A06A00" w:rsidP="00A06A00">
      <w:pPr>
        <w:rPr>
          <w:rFonts w:hint="cs"/>
          <w:rtl/>
        </w:rPr>
      </w:pPr>
      <w:r>
        <w:rPr>
          <w:rFonts w:hint="cs"/>
          <w:rtl/>
        </w:rPr>
        <w:t xml:space="preserve">שינה שמו ושמה שם עירו ושם עירה </w:t>
      </w:r>
      <w:r>
        <w:rPr>
          <w:rFonts w:cs="Miriam"/>
          <w:szCs w:val="20"/>
          <w:rtl/>
        </w:rPr>
        <w:t>(</w:t>
      </w:r>
      <w:r>
        <w:rPr>
          <w:rFonts w:cs="Miriam" w:hint="cs"/>
          <w:szCs w:val="20"/>
          <w:rtl/>
        </w:rPr>
        <w:t>בגט</w:t>
      </w:r>
      <w:r>
        <w:rPr>
          <w:rFonts w:cs="Miriam"/>
          <w:szCs w:val="20"/>
          <w:rtl/>
        </w:rPr>
        <w:t>)</w:t>
      </w:r>
      <w:r>
        <w:rPr>
          <w:rtl/>
        </w:rPr>
        <w:t xml:space="preserve"> </w:t>
      </w:r>
      <w:r>
        <w:rPr>
          <w:rFonts w:hint="cs"/>
          <w:rtl/>
        </w:rPr>
        <w:t xml:space="preserve">- תצא מזה ומזה, וכל הדרכים האלו </w:t>
      </w:r>
      <w:r>
        <w:rPr>
          <w:rFonts w:cs="Miriam"/>
          <w:szCs w:val="20"/>
          <w:rtl/>
        </w:rPr>
        <w:t>(</w:t>
      </w:r>
      <w:r>
        <w:rPr>
          <w:rFonts w:cs="Miriam" w:hint="cs"/>
          <w:szCs w:val="20"/>
          <w:rtl/>
        </w:rPr>
        <w:t>המפורשים למעלה במשנתינו</w:t>
      </w:r>
      <w:r>
        <w:rPr>
          <w:rFonts w:cs="Miriam"/>
          <w:szCs w:val="20"/>
          <w:rtl/>
        </w:rPr>
        <w:t>)</w:t>
      </w:r>
      <w:r>
        <w:rPr>
          <w:rtl/>
        </w:rPr>
        <w:t xml:space="preserve"> </w:t>
      </w:r>
      <w:r>
        <w:rPr>
          <w:rFonts w:hint="cs"/>
          <w:rtl/>
        </w:rPr>
        <w:t>בה.</w:t>
      </w:r>
    </w:p>
    <w:p w:rsidR="00A06A00" w:rsidRDefault="00A06A00" w:rsidP="00A06A00">
      <w:pPr>
        <w:rPr>
          <w:rFonts w:hint="cs"/>
          <w:rtl/>
        </w:rPr>
      </w:pPr>
    </w:p>
    <w:p w:rsidR="00A06A00" w:rsidRDefault="00A06A00" w:rsidP="00A06A00">
      <w:pPr>
        <w:rPr>
          <w:rFonts w:hint="cs"/>
          <w:rtl/>
        </w:rPr>
      </w:pPr>
      <w:r>
        <w:rPr>
          <w:rFonts w:cs="Courier New" w:hint="cs"/>
          <w:szCs w:val="16"/>
          <w:rtl/>
        </w:rPr>
        <w:t>[</w:t>
      </w:r>
      <w:r>
        <w:rPr>
          <w:rFonts w:ascii="Courier New" w:hAnsi="Courier New" w:cs="Courier New" w:hint="cs"/>
          <w:sz w:val="16"/>
          <w:szCs w:val="16"/>
          <w:rtl/>
        </w:rPr>
        <w:t>במשניות: משנה ו</w:t>
      </w:r>
      <w:r>
        <w:rPr>
          <w:rFonts w:cs="Courier New" w:hint="cs"/>
          <w:szCs w:val="16"/>
          <w:rtl/>
        </w:rPr>
        <w:t>]</w:t>
      </w:r>
      <w:r>
        <w:rPr>
          <w:rFonts w:hint="cs"/>
          <w:rtl/>
        </w:rPr>
        <w:t xml:space="preserve"> כל עריות שאמרו 'צרותיהן מותרות' </w:t>
      </w:r>
      <w:r>
        <w:rPr>
          <w:rFonts w:cs="Miriam"/>
          <w:szCs w:val="20"/>
          <w:rtl/>
        </w:rPr>
        <w:t>(</w:t>
      </w:r>
      <w:r>
        <w:rPr>
          <w:rFonts w:cs="Miriam" w:hint="cs"/>
          <w:szCs w:val="20"/>
          <w:rtl/>
        </w:rPr>
        <w:t>חמש עשרה עריות שאמרו חכמים שצרותיהן מותרות לינשא לשוק, בלא חליצה, כשמתו בעליהן בלא בנים</w:t>
      </w:r>
      <w:r>
        <w:rPr>
          <w:rFonts w:cs="Miriam"/>
          <w:szCs w:val="20"/>
          <w:rtl/>
        </w:rPr>
        <w:t>)</w:t>
      </w:r>
      <w:r>
        <w:rPr>
          <w:rtl/>
        </w:rPr>
        <w:t xml:space="preserve"> </w:t>
      </w:r>
      <w:r>
        <w:rPr>
          <w:rFonts w:hint="cs"/>
          <w:rtl/>
        </w:rPr>
        <w:t xml:space="preserve">- הלכו הצרות האלו </w:t>
      </w:r>
      <w:r>
        <w:rPr>
          <w:rFonts w:cs="Miriam"/>
          <w:szCs w:val="20"/>
          <w:rtl/>
        </w:rPr>
        <w:t>(</w:t>
      </w:r>
      <w:r>
        <w:rPr>
          <w:rFonts w:cs="Miriam" w:hint="cs"/>
          <w:szCs w:val="20"/>
          <w:rtl/>
        </w:rPr>
        <w:t>של עריות</w:t>
      </w:r>
      <w:r>
        <w:rPr>
          <w:rFonts w:cs="Miriam"/>
          <w:szCs w:val="20"/>
          <w:rtl/>
        </w:rPr>
        <w:t>)</w:t>
      </w:r>
      <w:r>
        <w:rPr>
          <w:rtl/>
        </w:rPr>
        <w:t xml:space="preserve"> </w:t>
      </w:r>
      <w:r>
        <w:rPr>
          <w:rFonts w:hint="cs"/>
          <w:rtl/>
        </w:rPr>
        <w:t xml:space="preserve">ונישאו, ונמצאו אלו </w:t>
      </w:r>
      <w:r>
        <w:rPr>
          <w:rFonts w:cs="Miriam"/>
          <w:szCs w:val="20"/>
          <w:rtl/>
        </w:rPr>
        <w:t>(</w:t>
      </w:r>
      <w:r>
        <w:rPr>
          <w:rFonts w:cs="Miriam" w:hint="cs"/>
          <w:szCs w:val="20"/>
          <w:rtl/>
        </w:rPr>
        <w:t>העריות</w:t>
      </w:r>
      <w:r>
        <w:rPr>
          <w:rFonts w:cs="Miriam"/>
          <w:szCs w:val="20"/>
          <w:rtl/>
        </w:rPr>
        <w:t>)</w:t>
      </w:r>
      <w:r>
        <w:rPr>
          <w:rtl/>
        </w:rPr>
        <w:t xml:space="preserve"> </w:t>
      </w:r>
      <w:r>
        <w:rPr>
          <w:rFonts w:hint="cs"/>
          <w:rtl/>
        </w:rPr>
        <w:t xml:space="preserve">איילונית </w:t>
      </w:r>
      <w:r>
        <w:rPr>
          <w:rFonts w:cs="Miriam"/>
          <w:szCs w:val="20"/>
          <w:rtl/>
        </w:rPr>
        <w:t>(</w:t>
      </w:r>
      <w:r>
        <w:rPr>
          <w:rFonts w:cs="Miriam" w:hint="cs"/>
          <w:szCs w:val="20"/>
          <w:rtl/>
        </w:rPr>
        <w:t>ואיגלאי מילתא שהיו קדושי המת בטעות, ונמצאו שלא היו אלו צרותיהן, ולא פטרום העריות האלו מן החליצה</w:t>
      </w:r>
      <w:r>
        <w:rPr>
          <w:rFonts w:cs="Miriam"/>
          <w:szCs w:val="20"/>
          <w:rtl/>
        </w:rPr>
        <w:t>)</w:t>
      </w:r>
      <w:r>
        <w:rPr>
          <w:rtl/>
        </w:rPr>
        <w:t xml:space="preserve"> </w:t>
      </w:r>
      <w:r>
        <w:rPr>
          <w:rFonts w:hint="cs"/>
          <w:rtl/>
        </w:rPr>
        <w:t xml:space="preserve">- תצא מזה </w:t>
      </w:r>
      <w:r>
        <w:rPr>
          <w:rFonts w:cs="Miriam"/>
          <w:szCs w:val="20"/>
          <w:rtl/>
        </w:rPr>
        <w:t>(</w:t>
      </w:r>
      <w:r>
        <w:rPr>
          <w:rFonts w:cs="Miriam" w:hint="cs"/>
          <w:szCs w:val="20"/>
          <w:rtl/>
        </w:rPr>
        <w:t>מבעל שנישאת לו</w:t>
      </w:r>
      <w:r>
        <w:rPr>
          <w:rFonts w:cs="Miriam"/>
          <w:szCs w:val="20"/>
          <w:rtl/>
        </w:rPr>
        <w:t>)</w:t>
      </w:r>
      <w:r>
        <w:rPr>
          <w:rtl/>
        </w:rPr>
        <w:t xml:space="preserve"> </w:t>
      </w:r>
      <w:r>
        <w:rPr>
          <w:rFonts w:hint="cs"/>
          <w:rtl/>
        </w:rPr>
        <w:t xml:space="preserve">ומזה </w:t>
      </w:r>
      <w:r>
        <w:rPr>
          <w:rFonts w:cs="Miriam"/>
          <w:szCs w:val="20"/>
          <w:rtl/>
        </w:rPr>
        <w:t>(</w:t>
      </w:r>
      <w:r>
        <w:rPr>
          <w:rFonts w:cs="Miriam" w:hint="cs"/>
          <w:szCs w:val="20"/>
          <w:rtl/>
        </w:rPr>
        <w:t>מן היבם</w:t>
      </w:r>
      <w:r>
        <w:rPr>
          <w:rFonts w:cs="Miriam"/>
          <w:szCs w:val="20"/>
          <w:rtl/>
        </w:rPr>
        <w:t>)</w:t>
      </w:r>
      <w:r>
        <w:rPr>
          <w:rFonts w:hint="cs"/>
          <w:rtl/>
        </w:rPr>
        <w:t>,</w:t>
      </w:r>
      <w:r>
        <w:rPr>
          <w:rtl/>
        </w:rPr>
        <w:t xml:space="preserve"> </w:t>
      </w:r>
      <w:r>
        <w:rPr>
          <w:rFonts w:hint="cs"/>
          <w:rtl/>
        </w:rPr>
        <w:t xml:space="preserve">וכל הדרכים האלו בה. </w:t>
      </w:r>
      <w:r>
        <w:rPr>
          <w:rFonts w:cs="Miriam"/>
          <w:szCs w:val="20"/>
          <w:rtl/>
        </w:rPr>
        <w:t>(</w:t>
      </w:r>
      <w:r>
        <w:rPr>
          <w:rFonts w:cs="Miriam" w:hint="cs"/>
          <w:szCs w:val="20"/>
          <w:rtl/>
        </w:rPr>
        <w:t xml:space="preserve">וביבמות </w:t>
      </w:r>
      <w:r>
        <w:rPr>
          <w:rFonts w:cs="Miriam" w:hint="cs"/>
          <w:szCs w:val="16"/>
          <w:rtl/>
        </w:rPr>
        <w:t>(צב,א)</w:t>
      </w:r>
      <w:r>
        <w:rPr>
          <w:rFonts w:cs="Miriam" w:hint="cs"/>
          <w:szCs w:val="20"/>
          <w:rtl/>
        </w:rPr>
        <w:t xml:space="preserve"> מוקמינן לה כרבי עקיבא, דאמר: יש ממזר מחייבי לאוין.</w:t>
      </w:r>
      <w:r>
        <w:rPr>
          <w:rFonts w:cs="Miriam"/>
          <w:szCs w:val="20"/>
          <w:rtl/>
        </w:rPr>
        <w:t>)</w:t>
      </w:r>
    </w:p>
    <w:p w:rsidR="00A06A00" w:rsidRDefault="00A06A00" w:rsidP="00A06A00">
      <w:pPr>
        <w:rPr>
          <w:rFonts w:hint="cs"/>
          <w:rtl/>
        </w:rPr>
      </w:pPr>
    </w:p>
    <w:p w:rsidR="00A06A00" w:rsidRDefault="00A06A00" w:rsidP="00A06A00">
      <w:pPr>
        <w:rPr>
          <w:rFonts w:hint="cs"/>
          <w:rtl/>
        </w:rPr>
      </w:pPr>
      <w:r>
        <w:rPr>
          <w:rFonts w:cs="Courier New" w:hint="cs"/>
          <w:szCs w:val="16"/>
          <w:rtl/>
        </w:rPr>
        <w:t>[</w:t>
      </w:r>
      <w:r>
        <w:rPr>
          <w:rFonts w:ascii="Courier New" w:hAnsi="Courier New" w:cs="Courier New" w:hint="cs"/>
          <w:sz w:val="16"/>
          <w:szCs w:val="16"/>
          <w:rtl/>
        </w:rPr>
        <w:t>במשניות: משנה ז</w:t>
      </w:r>
      <w:r>
        <w:rPr>
          <w:rFonts w:cs="Courier New" w:hint="cs"/>
          <w:szCs w:val="16"/>
          <w:rtl/>
        </w:rPr>
        <w:t>]</w:t>
      </w:r>
      <w:r>
        <w:rPr>
          <w:rFonts w:hint="cs"/>
          <w:rtl/>
        </w:rPr>
        <w:t xml:space="preserve"> הכונס את יבמתו והלכה צרתה ונישאת לאחר </w:t>
      </w:r>
      <w:r>
        <w:rPr>
          <w:rFonts w:cs="Miriam"/>
          <w:szCs w:val="20"/>
          <w:rtl/>
        </w:rPr>
        <w:t>(</w:t>
      </w:r>
      <w:r>
        <w:rPr>
          <w:rFonts w:cs="Miriam" w:hint="cs"/>
          <w:szCs w:val="20"/>
          <w:rtl/>
        </w:rPr>
        <w:t>וקיימא לן ביאת האחת פוטרת צרתה</w:t>
      </w:r>
      <w:r>
        <w:rPr>
          <w:rFonts w:cs="Miriam"/>
          <w:szCs w:val="20"/>
          <w:rtl/>
        </w:rPr>
        <w:t>)</w:t>
      </w:r>
      <w:r>
        <w:rPr>
          <w:rFonts w:hint="cs"/>
          <w:rtl/>
        </w:rPr>
        <w:t>,</w:t>
      </w:r>
      <w:r>
        <w:rPr>
          <w:rtl/>
        </w:rPr>
        <w:t xml:space="preserve"> </w:t>
      </w:r>
      <w:r>
        <w:rPr>
          <w:rFonts w:hint="cs"/>
          <w:rtl/>
        </w:rPr>
        <w:t xml:space="preserve">ונמצאת זו </w:t>
      </w:r>
      <w:r>
        <w:rPr>
          <w:rFonts w:cs="Miriam"/>
          <w:szCs w:val="20"/>
          <w:rtl/>
        </w:rPr>
        <w:t>(</w:t>
      </w:r>
      <w:r>
        <w:rPr>
          <w:rFonts w:cs="Miriam" w:hint="cs"/>
          <w:szCs w:val="20"/>
          <w:rtl/>
        </w:rPr>
        <w:t>שנתייבמה</w:t>
      </w:r>
      <w:r>
        <w:rPr>
          <w:rFonts w:cs="Miriam"/>
          <w:szCs w:val="20"/>
          <w:rtl/>
        </w:rPr>
        <w:t>)</w:t>
      </w:r>
      <w:r>
        <w:rPr>
          <w:rtl/>
        </w:rPr>
        <w:t xml:space="preserve"> </w:t>
      </w:r>
      <w:r>
        <w:rPr>
          <w:rFonts w:hint="cs"/>
          <w:rtl/>
        </w:rPr>
        <w:t xml:space="preserve">שהיתה איילונית </w:t>
      </w:r>
      <w:r>
        <w:rPr>
          <w:rFonts w:cs="Miriam"/>
          <w:szCs w:val="20"/>
          <w:rtl/>
        </w:rPr>
        <w:t>(</w:t>
      </w:r>
      <w:r>
        <w:rPr>
          <w:rFonts w:cs="Miriam" w:hint="cs"/>
          <w:szCs w:val="20"/>
          <w:rtl/>
        </w:rPr>
        <w:t>ואין לה יבומים, שהרי לא אשת המת היתה; ונמצא שלא נפטרה צרתה, ונישאת לשוק בלא חליצה</w:t>
      </w:r>
      <w:r>
        <w:rPr>
          <w:rFonts w:cs="Miriam"/>
          <w:szCs w:val="20"/>
          <w:rtl/>
        </w:rPr>
        <w:t>)</w:t>
      </w:r>
      <w:r>
        <w:rPr>
          <w:rtl/>
        </w:rPr>
        <w:t xml:space="preserve"> </w:t>
      </w:r>
      <w:r>
        <w:rPr>
          <w:rFonts w:hint="cs"/>
          <w:rtl/>
        </w:rPr>
        <w:t xml:space="preserve">- תצא מזה ומזה </w:t>
      </w:r>
      <w:r>
        <w:rPr>
          <w:rFonts w:cs="Miriam"/>
          <w:szCs w:val="20"/>
          <w:rtl/>
        </w:rPr>
        <w:t>(</w:t>
      </w:r>
      <w:r>
        <w:rPr>
          <w:rFonts w:cs="Miriam" w:hint="cs"/>
          <w:szCs w:val="20"/>
          <w:rtl/>
        </w:rPr>
        <w:t>מבעל זה ומיבמה הראשון</w:t>
      </w:r>
      <w:r>
        <w:rPr>
          <w:rFonts w:cs="Miriam"/>
          <w:szCs w:val="20"/>
          <w:rtl/>
        </w:rPr>
        <w:t>)</w:t>
      </w:r>
      <w:r>
        <w:rPr>
          <w:rFonts w:hint="cs"/>
          <w:rtl/>
        </w:rPr>
        <w:t>, וכל הדרכים האלו בה.</w:t>
      </w:r>
    </w:p>
    <w:p w:rsidR="00A06A00" w:rsidRDefault="00A06A00" w:rsidP="00A06A00">
      <w:pPr>
        <w:rPr>
          <w:rFonts w:hint="cs"/>
          <w:rtl/>
        </w:rPr>
      </w:pPr>
    </w:p>
    <w:p w:rsidR="00A06A00" w:rsidRDefault="00A06A00" w:rsidP="00A06A00">
      <w:pPr>
        <w:rPr>
          <w:rFonts w:hint="cs"/>
          <w:rtl/>
        </w:rPr>
      </w:pPr>
      <w:r>
        <w:rPr>
          <w:rFonts w:hint="cs"/>
          <w:rtl/>
        </w:rPr>
        <w:t>[</w:t>
      </w:r>
      <w:r>
        <w:rPr>
          <w:rFonts w:ascii="Courier New" w:hAnsi="Courier New" w:cs="Courier New" w:hint="cs"/>
          <w:sz w:val="16"/>
          <w:szCs w:val="20"/>
          <w:rtl/>
        </w:rPr>
        <w:t>במשניות: משנה ח</w:t>
      </w:r>
      <w:r>
        <w:rPr>
          <w:rFonts w:hint="cs"/>
          <w:rtl/>
        </w:rPr>
        <w:t xml:space="preserve">] כתב סופר </w:t>
      </w:r>
      <w:r>
        <w:rPr>
          <w:rFonts w:cs="Miriam"/>
          <w:szCs w:val="20"/>
          <w:rtl/>
        </w:rPr>
        <w:t>(</w:t>
      </w:r>
      <w:r>
        <w:rPr>
          <w:rFonts w:cs="Miriam" w:hint="cs"/>
          <w:szCs w:val="20"/>
          <w:rtl/>
        </w:rPr>
        <w:t>אחד</w:t>
      </w:r>
      <w:r>
        <w:rPr>
          <w:rFonts w:cs="Miriam"/>
          <w:szCs w:val="20"/>
          <w:rtl/>
        </w:rPr>
        <w:t>)</w:t>
      </w:r>
      <w:r>
        <w:rPr>
          <w:rtl/>
        </w:rPr>
        <w:t xml:space="preserve"> </w:t>
      </w:r>
      <w:r>
        <w:rPr>
          <w:rFonts w:hint="cs"/>
          <w:rtl/>
        </w:rPr>
        <w:t xml:space="preserve">גט לאיש </w:t>
      </w:r>
      <w:r>
        <w:rPr>
          <w:rFonts w:cs="Miriam"/>
          <w:szCs w:val="20"/>
          <w:rtl/>
        </w:rPr>
        <w:t>(</w:t>
      </w:r>
      <w:r>
        <w:rPr>
          <w:rFonts w:cs="Miriam" w:hint="cs"/>
          <w:szCs w:val="20"/>
          <w:rtl/>
        </w:rPr>
        <w:t>לגרש בו אשתו</w:t>
      </w:r>
      <w:r>
        <w:rPr>
          <w:rFonts w:cs="Miriam"/>
          <w:szCs w:val="20"/>
          <w:rtl/>
        </w:rPr>
        <w:t>)</w:t>
      </w:r>
      <w:r>
        <w:rPr>
          <w:rtl/>
        </w:rPr>
        <w:t xml:space="preserve"> </w:t>
      </w:r>
      <w:r>
        <w:rPr>
          <w:rFonts w:hint="cs"/>
          <w:rtl/>
        </w:rPr>
        <w:t xml:space="preserve">ושובר לאשה </w:t>
      </w:r>
      <w:r>
        <w:rPr>
          <w:rFonts w:cs="Miriam"/>
          <w:szCs w:val="20"/>
          <w:rtl/>
        </w:rPr>
        <w:t>(</w:t>
      </w:r>
      <w:r>
        <w:rPr>
          <w:rFonts w:cs="Miriam" w:hint="cs"/>
          <w:szCs w:val="20"/>
          <w:rtl/>
        </w:rPr>
        <w:t>לאשתו שתמסור לבעל כשיפרע לה כתובתה</w:t>
      </w:r>
      <w:r>
        <w:rPr>
          <w:rFonts w:cs="Miriam"/>
          <w:szCs w:val="20"/>
          <w:rtl/>
        </w:rPr>
        <w:t>)</w:t>
      </w:r>
      <w:r>
        <w:rPr>
          <w:rFonts w:hint="cs"/>
          <w:rtl/>
        </w:rPr>
        <w:t>,</w:t>
      </w:r>
      <w:r>
        <w:rPr>
          <w:rtl/>
        </w:rPr>
        <w:t xml:space="preserve"> </w:t>
      </w:r>
      <w:r>
        <w:rPr>
          <w:rFonts w:hint="cs"/>
          <w:rtl/>
        </w:rPr>
        <w:t xml:space="preserve">וטעה </w:t>
      </w:r>
      <w:r>
        <w:rPr>
          <w:rFonts w:cs="Miriam"/>
          <w:szCs w:val="20"/>
          <w:rtl/>
        </w:rPr>
        <w:t>(</w:t>
      </w:r>
      <w:r>
        <w:rPr>
          <w:rFonts w:cs="Miriam" w:hint="cs"/>
          <w:szCs w:val="20"/>
          <w:rtl/>
        </w:rPr>
        <w:t>כשמסר להן השטרות:</w:t>
      </w:r>
      <w:r>
        <w:rPr>
          <w:rFonts w:cs="Miriam"/>
          <w:szCs w:val="20"/>
          <w:rtl/>
        </w:rPr>
        <w:t>)</w:t>
      </w:r>
      <w:r>
        <w:rPr>
          <w:rtl/>
        </w:rPr>
        <w:t xml:space="preserve"> </w:t>
      </w:r>
      <w:r>
        <w:rPr>
          <w:rFonts w:hint="cs"/>
          <w:rtl/>
        </w:rPr>
        <w:t xml:space="preserve">ונתן גט לאשה ושובר לאיש, ונתנו זה לזה </w:t>
      </w:r>
      <w:r>
        <w:rPr>
          <w:rFonts w:cs="Miriam"/>
          <w:szCs w:val="20"/>
          <w:rtl/>
        </w:rPr>
        <w:t>(</w:t>
      </w:r>
      <w:r>
        <w:rPr>
          <w:rFonts w:cs="Miriam" w:hint="cs"/>
          <w:szCs w:val="20"/>
          <w:rtl/>
        </w:rPr>
        <w:t>והם מסרו זה לזה, והלכה זו ונישאת,  כסבורה שזה גט שמסר לה בעלה, וזה סבור שמסרה לו אשתו שובר</w:t>
      </w:r>
      <w:r>
        <w:rPr>
          <w:rFonts w:cs="Miriam"/>
          <w:szCs w:val="20"/>
          <w:rtl/>
        </w:rPr>
        <w:t>)</w:t>
      </w:r>
      <w:r>
        <w:rPr>
          <w:rtl/>
        </w:rPr>
        <w:t xml:space="preserve"> </w:t>
      </w:r>
      <w:r>
        <w:rPr>
          <w:rFonts w:hint="cs"/>
          <w:rtl/>
        </w:rPr>
        <w:t xml:space="preserve">ולאחר זמן הרי הגט יוצא מיד האיש </w:t>
      </w:r>
      <w:r>
        <w:rPr>
          <w:rFonts w:cs="Miriam"/>
          <w:szCs w:val="20"/>
          <w:rtl/>
        </w:rPr>
        <w:t>(</w:t>
      </w:r>
      <w:r>
        <w:rPr>
          <w:rFonts w:cs="Miriam" w:hint="cs"/>
          <w:szCs w:val="20"/>
          <w:rtl/>
        </w:rPr>
        <w:t>שמוציאו לפנינו להראות שוברו, והרי הוא גט</w:t>
      </w:r>
      <w:r>
        <w:rPr>
          <w:rFonts w:cs="Miriam"/>
          <w:szCs w:val="20"/>
          <w:rtl/>
        </w:rPr>
        <w:t>)</w:t>
      </w:r>
      <w:r>
        <w:rPr>
          <w:rtl/>
        </w:rPr>
        <w:t xml:space="preserve"> </w:t>
      </w:r>
      <w:r>
        <w:rPr>
          <w:rFonts w:hint="cs"/>
          <w:rtl/>
        </w:rPr>
        <w:t>ושובר מיד האשה - תצא מזה ומזה וכל הדרכים האלו בה.</w:t>
      </w:r>
    </w:p>
    <w:p w:rsidR="00A06A00" w:rsidRDefault="00A06A00" w:rsidP="00A06A00">
      <w:pPr>
        <w:rPr>
          <w:rFonts w:cs="Miriam" w:hint="cs"/>
          <w:szCs w:val="20"/>
        </w:rPr>
      </w:pPr>
      <w:r>
        <w:rPr>
          <w:rFonts w:hint="cs"/>
          <w:rtl/>
        </w:rPr>
        <w:t xml:space="preserve">רבי אלעזר אומר: אם לאלתר </w:t>
      </w:r>
      <w:r>
        <w:rPr>
          <w:rFonts w:cs="Miriam"/>
          <w:szCs w:val="20"/>
          <w:rtl/>
        </w:rPr>
        <w:t>(</w:t>
      </w:r>
      <w:r>
        <w:rPr>
          <w:rFonts w:cs="Miriam" w:hint="cs"/>
          <w:szCs w:val="20"/>
          <w:rtl/>
        </w:rPr>
        <w:t>בגמרא מפרש</w:t>
      </w:r>
      <w:r>
        <w:rPr>
          <w:rFonts w:cs="Miriam"/>
          <w:szCs w:val="20"/>
          <w:rtl/>
        </w:rPr>
        <w:t>)</w:t>
      </w:r>
      <w:r>
        <w:rPr>
          <w:rtl/>
        </w:rPr>
        <w:t xml:space="preserve"> </w:t>
      </w:r>
      <w:r>
        <w:rPr>
          <w:rFonts w:hint="cs"/>
          <w:rtl/>
        </w:rPr>
        <w:t xml:space="preserve">יצא - אין זה גט; אם לאחר זמן יצא - הרי זה גט; לא כל הימנו </w:t>
      </w:r>
      <w:r>
        <w:rPr>
          <w:rFonts w:cs="Miriam"/>
          <w:szCs w:val="20"/>
          <w:rtl/>
        </w:rPr>
        <w:t>(</w:t>
      </w:r>
      <w:r>
        <w:rPr>
          <w:rFonts w:cs="Miriam" w:hint="cs"/>
          <w:szCs w:val="20"/>
          <w:rtl/>
        </w:rPr>
        <w:t>אין הכל כדבריו להאמינו</w:t>
      </w:r>
      <w:r>
        <w:rPr>
          <w:rFonts w:cs="Miriam"/>
          <w:szCs w:val="20"/>
          <w:rtl/>
        </w:rPr>
        <w:t>)</w:t>
      </w:r>
      <w:r>
        <w:rPr>
          <w:rtl/>
        </w:rPr>
        <w:t xml:space="preserve"> </w:t>
      </w:r>
      <w:r>
        <w:rPr>
          <w:rFonts w:hint="cs"/>
          <w:rtl/>
        </w:rPr>
        <w:t xml:space="preserve">מן הראשון לאבד זכותו של שני </w:t>
      </w:r>
      <w:r>
        <w:rPr>
          <w:rFonts w:cs="Miriam"/>
          <w:szCs w:val="20"/>
          <w:rtl/>
        </w:rPr>
        <w:t>(</w:t>
      </w:r>
      <w:r>
        <w:rPr>
          <w:rFonts w:cs="Miriam" w:hint="cs"/>
          <w:szCs w:val="20"/>
          <w:rtl/>
        </w:rPr>
        <w:t>שנשאה, דאמרינן: קנוניא היא ביניהם, והחליפו השטרות לאחר שניסת</w:t>
      </w:r>
      <w:r>
        <w:rPr>
          <w:rFonts w:cs="Miriam"/>
          <w:szCs w:val="20"/>
          <w:rtl/>
        </w:rPr>
        <w:t>)</w:t>
      </w:r>
      <w:r>
        <w:rPr>
          <w:rFonts w:hint="cs"/>
          <w:rtl/>
        </w:rPr>
        <w:t>.</w:t>
      </w:r>
      <w:r>
        <w:rPr>
          <w:rFonts w:cs="Miriam" w:hint="cs"/>
          <w:szCs w:val="20"/>
          <w:rtl/>
        </w:rPr>
        <w:t xml:space="preserve"> </w:t>
      </w:r>
    </w:p>
    <w:p w:rsidR="00A06A00" w:rsidRDefault="00A06A00" w:rsidP="00A06A00">
      <w:pPr>
        <w:rPr>
          <w:rFonts w:hint="cs"/>
        </w:rPr>
      </w:pPr>
      <w:r>
        <w:rPr>
          <w:rFonts w:cs="Miriam" w:hint="cs"/>
          <w:szCs w:val="20"/>
          <w:rtl/>
        </w:rPr>
        <w:t xml:space="preserve"> </w:t>
      </w:r>
    </w:p>
    <w:p w:rsidR="00A06A00" w:rsidRDefault="00A06A00" w:rsidP="00A06A00">
      <w:pPr>
        <w:rPr>
          <w:rFonts w:hint="cs"/>
          <w:rtl/>
        </w:rPr>
      </w:pPr>
      <w:r>
        <w:rPr>
          <w:rFonts w:hint="cs"/>
          <w:rtl/>
        </w:rPr>
        <w:t>גמרא:</w:t>
      </w:r>
    </w:p>
    <w:p w:rsidR="00A06A00" w:rsidRDefault="00A06A00" w:rsidP="00A06A00">
      <w:pPr>
        <w:rPr>
          <w:rFonts w:cs="Miriam" w:hint="cs"/>
          <w:szCs w:val="20"/>
        </w:rPr>
      </w:pPr>
      <w:r>
        <w:rPr>
          <w:rFonts w:hint="cs"/>
          <w:rtl/>
        </w:rPr>
        <w:t>מאי '</w:t>
      </w:r>
      <w:r>
        <w:rPr>
          <w:rFonts w:hint="cs"/>
          <w:i/>
          <w:iCs/>
          <w:rtl/>
        </w:rPr>
        <w:t>מלכות שאינה הוגנת</w:t>
      </w:r>
      <w:r>
        <w:rPr>
          <w:rFonts w:hint="cs"/>
          <w:rtl/>
        </w:rPr>
        <w:t>'? - מלכות הרומיים; ואמאי קרי לה '</w:t>
      </w:r>
      <w:r>
        <w:rPr>
          <w:rFonts w:hint="cs"/>
          <w:i/>
          <w:iCs/>
          <w:rtl/>
        </w:rPr>
        <w:t>מלכות שאינה הוגנת</w:t>
      </w:r>
      <w:r>
        <w:rPr>
          <w:rFonts w:hint="cs"/>
          <w:rtl/>
        </w:rPr>
        <w:t xml:space="preserve">'? - משום דאין להם לא כתב ולא לשון </w:t>
      </w:r>
      <w:r>
        <w:rPr>
          <w:rFonts w:cs="Miriam"/>
          <w:szCs w:val="20"/>
          <w:rtl/>
        </w:rPr>
        <w:t>(</w:t>
      </w:r>
      <w:r>
        <w:rPr>
          <w:rFonts w:cs="Miriam" w:hint="cs"/>
          <w:szCs w:val="20"/>
          <w:rtl/>
        </w:rPr>
        <w:t>אלא משל אומה אחרת</w:t>
      </w:r>
      <w:r>
        <w:rPr>
          <w:rFonts w:cs="Miriam"/>
          <w:szCs w:val="20"/>
          <w:rtl/>
        </w:rPr>
        <w:t>)</w:t>
      </w:r>
      <w:r>
        <w:rPr>
          <w:rFonts w:hint="cs"/>
          <w:rtl/>
        </w:rPr>
        <w:t>.</w:t>
      </w:r>
      <w:r>
        <w:rPr>
          <w:rFonts w:cs="Miriam" w:hint="cs"/>
          <w:szCs w:val="20"/>
          <w:rtl/>
        </w:rPr>
        <w:t xml:space="preserve"> </w:t>
      </w:r>
    </w:p>
    <w:p w:rsidR="00A06A00" w:rsidRDefault="00A06A00" w:rsidP="00A06A00">
      <w:pPr>
        <w:rPr>
          <w:rFonts w:cs="Miriam" w:hint="cs"/>
          <w:szCs w:val="20"/>
        </w:rPr>
      </w:pPr>
    </w:p>
    <w:p w:rsidR="00A06A00" w:rsidRDefault="00A06A00" w:rsidP="00A06A00">
      <w:pPr>
        <w:rPr>
          <w:rFonts w:hint="cs"/>
          <w:rtl/>
        </w:rPr>
      </w:pPr>
      <w:r>
        <w:rPr>
          <w:rFonts w:hint="cs"/>
          <w:rtl/>
        </w:rPr>
        <w:t xml:space="preserve">אמר עולא: מפני מה תקינו מלכות בגיטין? - משום שלום מלכות </w:t>
      </w:r>
      <w:r>
        <w:rPr>
          <w:rFonts w:cs="Miriam"/>
          <w:szCs w:val="20"/>
          <w:rtl/>
        </w:rPr>
        <w:t>(</w:t>
      </w:r>
      <w:r>
        <w:rPr>
          <w:rFonts w:cs="Miriam" w:hint="cs"/>
          <w:szCs w:val="20"/>
          <w:rtl/>
        </w:rPr>
        <w:t>שיהא לנו שלום עמהם שיאמרו חשובים אנו בעיניהם שכותבים שטרותיהם בשמינו</w:t>
      </w:r>
      <w:r>
        <w:rPr>
          <w:rFonts w:cs="Miriam"/>
          <w:szCs w:val="20"/>
          <w:rtl/>
        </w:rPr>
        <w:t>)</w:t>
      </w:r>
      <w:r>
        <w:rPr>
          <w:rFonts w:hint="cs"/>
          <w:rtl/>
        </w:rPr>
        <w:t>.</w:t>
      </w:r>
    </w:p>
    <w:p w:rsidR="00A06A00" w:rsidRDefault="00A06A00" w:rsidP="00A06A00">
      <w:pPr>
        <w:rPr>
          <w:rFonts w:hint="cs"/>
          <w:rtl/>
        </w:rPr>
      </w:pPr>
      <w:r>
        <w:rPr>
          <w:rFonts w:hint="cs"/>
          <w:rtl/>
        </w:rPr>
        <w:t xml:space="preserve">ומשום שלום מלכות תצא והולד ממזר </w:t>
      </w:r>
      <w:r>
        <w:rPr>
          <w:rFonts w:cs="Miriam"/>
          <w:szCs w:val="20"/>
          <w:rtl/>
        </w:rPr>
        <w:t>(</w:t>
      </w:r>
      <w:r>
        <w:rPr>
          <w:rFonts w:cs="Miriam" w:hint="cs"/>
          <w:szCs w:val="20"/>
          <w:rtl/>
        </w:rPr>
        <w:t>בתמיה</w:t>
      </w:r>
      <w:r>
        <w:rPr>
          <w:rFonts w:cs="Miriam"/>
          <w:szCs w:val="20"/>
          <w:rtl/>
        </w:rPr>
        <w:t>)</w:t>
      </w:r>
      <w:r>
        <w:rPr>
          <w:rFonts w:hint="cs"/>
          <w:rtl/>
        </w:rPr>
        <w:t>?</w:t>
      </w:r>
    </w:p>
    <w:p w:rsidR="00A06A00" w:rsidRDefault="00A06A00" w:rsidP="00A06A00">
      <w:pPr>
        <w:rPr>
          <w:rFonts w:hint="cs"/>
          <w:rtl/>
        </w:rPr>
      </w:pPr>
      <w:r>
        <w:rPr>
          <w:rFonts w:hint="cs"/>
          <w:rtl/>
        </w:rPr>
        <w:t xml:space="preserve">אִין, רבי מאיר לטעמיה </w:t>
      </w:r>
      <w:r>
        <w:rPr>
          <w:rFonts w:cs="Miriam"/>
          <w:szCs w:val="20"/>
          <w:rtl/>
        </w:rPr>
        <w:t>(</w:t>
      </w:r>
      <w:r>
        <w:rPr>
          <w:rFonts w:cs="Miriam" w:hint="cs"/>
          <w:szCs w:val="20"/>
          <w:rtl/>
        </w:rPr>
        <w:t>סתם משנה; ולקמן נמי אמרינן 'זו דברי רבי מאיר'</w:t>
      </w:r>
      <w:r>
        <w:rPr>
          <w:rFonts w:cs="Miriam"/>
          <w:szCs w:val="20"/>
          <w:rtl/>
        </w:rPr>
        <w:t>)</w:t>
      </w:r>
      <w:r>
        <w:rPr>
          <w:rFonts w:hint="cs"/>
          <w:rtl/>
        </w:rPr>
        <w:t xml:space="preserve">, דאמר רב המנונא משמיה דעולא: אומר היה רבי מאיר: כל המשנה ממטבע שטבעו חכמים בגיטין - הולד ממזר.  </w:t>
      </w:r>
    </w:p>
    <w:p w:rsidR="00A06A00" w:rsidRDefault="00A06A00" w:rsidP="00A06A00">
      <w:pPr>
        <w:rPr>
          <w:rFonts w:cs="Miriam" w:hint="cs"/>
          <w:szCs w:val="20"/>
          <w:rtl/>
        </w:rPr>
      </w:pPr>
      <w:r>
        <w:rPr>
          <w:rFonts w:cs="Miriam" w:hint="cs"/>
          <w:szCs w:val="20"/>
          <w:rtl/>
        </w:rPr>
        <w:t xml:space="preserve"> </w:t>
      </w:r>
    </w:p>
    <w:p w:rsidR="00A06A00" w:rsidRDefault="00A06A00" w:rsidP="00A06A00">
      <w:pPr>
        <w:rPr>
          <w:rFonts w:hint="cs"/>
          <w:rtl/>
        </w:rPr>
      </w:pPr>
      <w:r>
        <w:rPr>
          <w:rFonts w:hint="cs"/>
          <w:rtl/>
        </w:rPr>
        <w:t xml:space="preserve">לשום מלכות יון:  </w:t>
      </w:r>
    </w:p>
    <w:p w:rsidR="00A06A00" w:rsidRDefault="00A06A00" w:rsidP="00A06A00">
      <w:pPr>
        <w:rPr>
          <w:rFonts w:hint="cs"/>
          <w:rtl/>
        </w:rPr>
      </w:pPr>
      <w:r>
        <w:rPr>
          <w:rFonts w:hint="cs"/>
          <w:rtl/>
        </w:rPr>
        <w:t>וצריכא: דאי אשמועינן '</w:t>
      </w:r>
      <w:r>
        <w:rPr>
          <w:rFonts w:hint="cs"/>
          <w:i/>
          <w:iCs/>
          <w:rtl/>
        </w:rPr>
        <w:t>מלכות שאינה הוגנת</w:t>
      </w:r>
      <w:r>
        <w:rPr>
          <w:rFonts w:hint="cs"/>
          <w:rtl/>
        </w:rPr>
        <w:t xml:space="preserve">' - משום דמליכא </w:t>
      </w:r>
      <w:r>
        <w:rPr>
          <w:rFonts w:cs="Miriam"/>
          <w:szCs w:val="20"/>
          <w:rtl/>
        </w:rPr>
        <w:t>(</w:t>
      </w:r>
      <w:r>
        <w:rPr>
          <w:rFonts w:cs="Miriam" w:hint="cs"/>
          <w:szCs w:val="20"/>
          <w:rtl/>
        </w:rPr>
        <w:t>עכשיו היא מולכת; לפיכך יתקנא בה המלך של מלכות זו, ויקפיד עמנו</w:t>
      </w:r>
      <w:r>
        <w:rPr>
          <w:rFonts w:cs="Miriam"/>
          <w:szCs w:val="20"/>
          <w:rtl/>
        </w:rPr>
        <w:t>)</w:t>
      </w:r>
      <w:r>
        <w:rPr>
          <w:rFonts w:hint="cs"/>
          <w:rtl/>
        </w:rPr>
        <w:t>,</w:t>
      </w:r>
      <w:r>
        <w:rPr>
          <w:rtl/>
        </w:rPr>
        <w:t xml:space="preserve"> </w:t>
      </w:r>
      <w:r>
        <w:rPr>
          <w:rFonts w:hint="cs"/>
          <w:rtl/>
        </w:rPr>
        <w:t>אבל '</w:t>
      </w:r>
      <w:r>
        <w:rPr>
          <w:rFonts w:hint="cs"/>
          <w:i/>
          <w:iCs/>
          <w:rtl/>
        </w:rPr>
        <w:t>מלכות מדי</w:t>
      </w:r>
      <w:r>
        <w:rPr>
          <w:rFonts w:hint="cs"/>
          <w:rtl/>
        </w:rPr>
        <w:t>' ו'</w:t>
      </w:r>
      <w:r>
        <w:rPr>
          <w:rFonts w:hint="cs"/>
          <w:i/>
          <w:iCs/>
          <w:rtl/>
        </w:rPr>
        <w:t>מלכות יון</w:t>
      </w:r>
      <w:r>
        <w:rPr>
          <w:rFonts w:hint="cs"/>
          <w:rtl/>
        </w:rPr>
        <w:t xml:space="preserve">' - </w:t>
      </w:r>
      <w:r>
        <w:rPr>
          <w:rFonts w:hint="cs"/>
          <w:rtl/>
        </w:rPr>
        <w:lastRenderedPageBreak/>
        <w:t xml:space="preserve">מאי דהוה הוה </w:t>
      </w:r>
      <w:r>
        <w:rPr>
          <w:rFonts w:cs="Miriam"/>
          <w:szCs w:val="20"/>
          <w:rtl/>
        </w:rPr>
        <w:t>(</w:t>
      </w:r>
      <w:r>
        <w:rPr>
          <w:rFonts w:cs="Miriam" w:hint="cs"/>
          <w:szCs w:val="20"/>
          <w:rtl/>
        </w:rPr>
        <w:t>כבר עברו ואבדה קנאתם, שאין מתקנא בהן; דהא דקתני מתניתין 'לשום מלכות מדי ויון' - שמונה למנין שהתחילה מָדַי למלוך בימי דריוש, או למנין שהתחילה יון למלוך</w:t>
      </w:r>
      <w:r>
        <w:rPr>
          <w:rFonts w:cs="Miriam"/>
          <w:szCs w:val="20"/>
          <w:rtl/>
        </w:rPr>
        <w:t>)</w:t>
      </w:r>
      <w:r>
        <w:rPr>
          <w:rFonts w:hint="cs"/>
          <w:rtl/>
        </w:rPr>
        <w:t>! ואי אשמעינן '</w:t>
      </w:r>
      <w:r>
        <w:rPr>
          <w:rFonts w:hint="cs"/>
          <w:i/>
          <w:iCs/>
          <w:rtl/>
        </w:rPr>
        <w:t>מלכות מדי</w:t>
      </w:r>
      <w:r>
        <w:rPr>
          <w:rFonts w:hint="cs"/>
          <w:rtl/>
        </w:rPr>
        <w:t>' ו'</w:t>
      </w:r>
      <w:r>
        <w:rPr>
          <w:rFonts w:hint="cs"/>
          <w:i/>
          <w:iCs/>
          <w:rtl/>
        </w:rPr>
        <w:t>מלכות יון</w:t>
      </w:r>
      <w:r>
        <w:rPr>
          <w:rFonts w:hint="cs"/>
          <w:rtl/>
        </w:rPr>
        <w:t xml:space="preserve">' - משום דמלכותא הוו </w:t>
      </w:r>
      <w:r>
        <w:rPr>
          <w:rFonts w:cs="Miriam"/>
          <w:szCs w:val="20"/>
          <w:rtl/>
        </w:rPr>
        <w:t>(</w:t>
      </w:r>
      <w:r>
        <w:rPr>
          <w:rFonts w:cs="Miriam" w:hint="cs"/>
          <w:szCs w:val="20"/>
          <w:rtl/>
        </w:rPr>
        <w:t>דאיכא שם מלכות; הלכך חיישינן דלמא קפיד המלך הזה</w:t>
      </w:r>
      <w:r>
        <w:rPr>
          <w:rFonts w:cs="Miriam"/>
          <w:szCs w:val="20"/>
          <w:rtl/>
        </w:rPr>
        <w:t>)</w:t>
      </w:r>
      <w:r>
        <w:rPr>
          <w:rFonts w:hint="cs"/>
          <w:rtl/>
        </w:rPr>
        <w:t>; אבל '</w:t>
      </w:r>
      <w:r>
        <w:rPr>
          <w:rFonts w:hint="cs"/>
          <w:i/>
          <w:iCs/>
          <w:rtl/>
        </w:rPr>
        <w:t>בנין הבית</w:t>
      </w:r>
      <w:r>
        <w:rPr>
          <w:rFonts w:hint="cs"/>
          <w:rtl/>
        </w:rPr>
        <w:t xml:space="preserve">' - מאי דהוה הוה! ואי אשמעינן בנין הבית - דאמרי 'קמדכרי שבחייהו', אבל 'חורבן הבית', דצערא הוא - אימא לא, צריכא.  </w:t>
      </w:r>
    </w:p>
    <w:p w:rsidR="00A06A00" w:rsidRDefault="00A06A00" w:rsidP="00A06A00">
      <w:pPr>
        <w:rPr>
          <w:rFonts w:hint="cs"/>
          <w:rtl/>
        </w:rPr>
      </w:pPr>
    </w:p>
    <w:p w:rsidR="00A06A00" w:rsidRDefault="00A06A00" w:rsidP="00A06A00">
      <w:pPr>
        <w:rPr>
          <w:rFonts w:hint="cs"/>
          <w:rtl/>
        </w:rPr>
      </w:pPr>
      <w:r>
        <w:rPr>
          <w:rFonts w:hint="cs"/>
          <w:rtl/>
        </w:rPr>
        <w:t xml:space="preserve">היה במזרח וכתב 'במערב':  </w:t>
      </w:r>
    </w:p>
    <w:p w:rsidR="00A06A00" w:rsidRDefault="00A06A00" w:rsidP="00A06A00">
      <w:pPr>
        <w:rPr>
          <w:rFonts w:hint="cs"/>
          <w:rtl/>
        </w:rPr>
      </w:pPr>
      <w:r>
        <w:rPr>
          <w:rFonts w:hint="cs"/>
          <w:rtl/>
        </w:rPr>
        <w:t>מאן [</w:t>
      </w:r>
      <w:r>
        <w:rPr>
          <w:rFonts w:ascii="Courier New" w:hAnsi="Courier New" w:cs="Courier New" w:hint="cs"/>
          <w:sz w:val="16"/>
          <w:szCs w:val="20"/>
          <w:rtl/>
        </w:rPr>
        <w:t>מי 'היה במזרח'</w:t>
      </w:r>
      <w:r>
        <w:rPr>
          <w:rFonts w:hint="cs"/>
          <w:rtl/>
        </w:rPr>
        <w:t xml:space="preserve">]? אילימא בעל - היינו 'שינה שמו ושמה, שם עירו ושם עירה'! אלא לאו </w:t>
      </w:r>
      <w:r>
        <w:rPr>
          <w:rtl/>
        </w:rPr>
        <w:t>–</w:t>
      </w:r>
      <w:r>
        <w:rPr>
          <w:rFonts w:hint="cs"/>
          <w:rtl/>
        </w:rPr>
        <w:t xml:space="preserve"> סופר, כדאמר להו רב לספריה, וכן אמר להו רב הונא לספריה: כי יתביתו בשילי </w:t>
      </w:r>
      <w:r>
        <w:rPr>
          <w:rFonts w:cs="Courier New" w:hint="cs"/>
          <w:szCs w:val="20"/>
          <w:rtl/>
        </w:rPr>
        <w:t>[</w:t>
      </w:r>
      <w:r>
        <w:rPr>
          <w:rFonts w:ascii="Courier New" w:hAnsi="Courier New" w:cs="Courier New" w:hint="cs"/>
          <w:sz w:val="16"/>
          <w:szCs w:val="20"/>
          <w:rtl/>
        </w:rPr>
        <w:t>שם מקום</w:t>
      </w:r>
      <w:r>
        <w:rPr>
          <w:rFonts w:cs="Courier New" w:hint="cs"/>
          <w:szCs w:val="20"/>
          <w:rtl/>
        </w:rPr>
        <w:t>]</w:t>
      </w:r>
      <w:r>
        <w:rPr>
          <w:rFonts w:hint="cs"/>
          <w:rtl/>
        </w:rPr>
        <w:t xml:space="preserve"> - כתובו 'בשילי', ואף על גב דמימסרן לכו מילי בהיני </w:t>
      </w:r>
      <w:r>
        <w:rPr>
          <w:rFonts w:cs="Courier New" w:hint="cs"/>
          <w:szCs w:val="20"/>
          <w:rtl/>
        </w:rPr>
        <w:t>[</w:t>
      </w:r>
      <w:r>
        <w:rPr>
          <w:rFonts w:ascii="Courier New" w:hAnsi="Courier New" w:cs="Courier New" w:hint="cs"/>
          <w:sz w:val="16"/>
          <w:szCs w:val="20"/>
          <w:rtl/>
        </w:rPr>
        <w:t>שם מקום</w:t>
      </w:r>
      <w:r>
        <w:rPr>
          <w:rFonts w:cs="Courier New" w:hint="cs"/>
          <w:szCs w:val="20"/>
          <w:rtl/>
        </w:rPr>
        <w:t>]</w:t>
      </w:r>
      <w:r>
        <w:rPr>
          <w:rFonts w:hint="cs"/>
          <w:rtl/>
        </w:rPr>
        <w:t xml:space="preserve">; וכי יתביתו בהיני </w:t>
      </w:r>
      <w:r>
        <w:rPr>
          <w:rFonts w:cs="Miriam"/>
          <w:szCs w:val="20"/>
          <w:rtl/>
        </w:rPr>
        <w:t>(</w:t>
      </w:r>
      <w:r>
        <w:rPr>
          <w:rFonts w:cs="Miriam" w:hint="cs"/>
          <w:szCs w:val="20"/>
          <w:rtl/>
        </w:rPr>
        <w:t>לכתוב שטר</w:t>
      </w:r>
      <w:r>
        <w:rPr>
          <w:rFonts w:cs="Miriam"/>
          <w:szCs w:val="20"/>
          <w:rtl/>
        </w:rPr>
        <w:t>)</w:t>
      </w:r>
      <w:r>
        <w:rPr>
          <w:rtl/>
        </w:rPr>
        <w:t xml:space="preserve"> </w:t>
      </w:r>
      <w:r>
        <w:rPr>
          <w:rFonts w:hint="cs"/>
          <w:rtl/>
        </w:rPr>
        <w:t xml:space="preserve">כתובו </w:t>
      </w:r>
      <w:r>
        <w:rPr>
          <w:rFonts w:cs="Miriam"/>
          <w:szCs w:val="20"/>
          <w:rtl/>
        </w:rPr>
        <w:t>(</w:t>
      </w:r>
      <w:r>
        <w:rPr>
          <w:rFonts w:cs="Miriam" w:hint="cs"/>
          <w:szCs w:val="20"/>
          <w:rtl/>
        </w:rPr>
        <w:t>בתוכו</w:t>
      </w:r>
      <w:r>
        <w:rPr>
          <w:rFonts w:cs="Miriam"/>
          <w:szCs w:val="20"/>
          <w:rtl/>
        </w:rPr>
        <w:t>)</w:t>
      </w:r>
      <w:r>
        <w:rPr>
          <w:rtl/>
        </w:rPr>
        <w:t xml:space="preserve"> </w:t>
      </w:r>
      <w:r>
        <w:rPr>
          <w:rFonts w:hint="cs"/>
          <w:rtl/>
        </w:rPr>
        <w:t xml:space="preserve">'בהיני' </w:t>
      </w:r>
      <w:r>
        <w:rPr>
          <w:rFonts w:cs="Miriam"/>
          <w:szCs w:val="20"/>
          <w:rtl/>
        </w:rPr>
        <w:t>(</w:t>
      </w:r>
      <w:r>
        <w:rPr>
          <w:rFonts w:cs="Miriam" w:hint="cs"/>
          <w:szCs w:val="20"/>
          <w:rtl/>
        </w:rPr>
        <w:t>שבהיני נכתב</w:t>
      </w:r>
      <w:r>
        <w:rPr>
          <w:rFonts w:cs="Miriam"/>
          <w:szCs w:val="20"/>
          <w:rtl/>
        </w:rPr>
        <w:t>)</w:t>
      </w:r>
      <w:r>
        <w:rPr>
          <w:rtl/>
        </w:rPr>
        <w:t xml:space="preserve"> </w:t>
      </w:r>
      <w:r>
        <w:rPr>
          <w:rFonts w:hint="cs"/>
          <w:rtl/>
        </w:rPr>
        <w:t>ואף על גב דמימסרן לכו מילי בשילי.</w:t>
      </w:r>
    </w:p>
    <w:p w:rsidR="00A06A00" w:rsidRDefault="00A06A00" w:rsidP="00A06A00">
      <w:pPr>
        <w:rPr>
          <w:rFonts w:hint="cs"/>
        </w:rPr>
      </w:pPr>
      <w:r>
        <w:rPr>
          <w:rFonts w:hint="cs"/>
          <w:rtl/>
        </w:rPr>
        <w:t>אמר רב יהודה אמר שמואל:</w:t>
      </w:r>
    </w:p>
    <w:p w:rsidR="00A06A00" w:rsidRDefault="00A06A00" w:rsidP="00A06A00">
      <w:pPr>
        <w:rPr>
          <w:rFonts w:hint="cs"/>
        </w:rPr>
      </w:pPr>
    </w:p>
    <w:p w:rsidR="00A06A00" w:rsidRDefault="00A06A00" w:rsidP="00A06A00">
      <w:pPr>
        <w:rPr>
          <w:rFonts w:hint="cs"/>
          <w:rtl/>
        </w:rPr>
      </w:pPr>
      <w:r>
        <w:rPr>
          <w:rtl/>
        </w:rPr>
        <w:t>(</w:t>
      </w:r>
      <w:r>
        <w:rPr>
          <w:rFonts w:hint="cs"/>
          <w:rtl/>
        </w:rPr>
        <w:t>גיטין פ,ב</w:t>
      </w:r>
      <w:r>
        <w:rPr>
          <w:rtl/>
        </w:rPr>
        <w:t>)</w:t>
      </w:r>
    </w:p>
    <w:p w:rsidR="00A06A00" w:rsidRDefault="00A06A00" w:rsidP="00A06A00">
      <w:pPr>
        <w:rPr>
          <w:rFonts w:hint="cs"/>
          <w:rtl/>
        </w:rPr>
      </w:pPr>
      <w:r>
        <w:rPr>
          <w:rFonts w:hint="cs"/>
          <w:rtl/>
        </w:rPr>
        <w:t xml:space="preserve">זו </w:t>
      </w:r>
      <w:r>
        <w:rPr>
          <w:rFonts w:cs="Miriam"/>
          <w:szCs w:val="20"/>
          <w:rtl/>
        </w:rPr>
        <w:t>(</w:t>
      </w:r>
      <w:r>
        <w:rPr>
          <w:rFonts w:cs="Miriam" w:hint="cs"/>
          <w:szCs w:val="20"/>
          <w:rtl/>
        </w:rPr>
        <w:t>דגט נפסל משום שלום מלכות</w:t>
      </w:r>
      <w:r>
        <w:rPr>
          <w:rFonts w:cs="Miriam"/>
          <w:szCs w:val="20"/>
          <w:rtl/>
        </w:rPr>
        <w:t>)</w:t>
      </w:r>
      <w:r>
        <w:rPr>
          <w:rtl/>
        </w:rPr>
        <w:t xml:space="preserve"> </w:t>
      </w:r>
      <w:r>
        <w:rPr>
          <w:rFonts w:hint="cs"/>
          <w:rtl/>
        </w:rPr>
        <w:t xml:space="preserve">דברי רבי מאיר, אבל חכמים אומרים: אפילו לא כתב אלא לשם סנטר </w:t>
      </w:r>
      <w:r>
        <w:rPr>
          <w:rFonts w:cs="Miriam"/>
          <w:szCs w:val="20"/>
          <w:rtl/>
        </w:rPr>
        <w:t>(</w:t>
      </w:r>
      <w:r>
        <w:rPr>
          <w:rFonts w:cs="Miriam" w:hint="cs"/>
          <w:szCs w:val="20"/>
          <w:rtl/>
        </w:rPr>
        <w:t xml:space="preserve">מפרש בבבא בתרא </w:t>
      </w:r>
      <w:r>
        <w:rPr>
          <w:rFonts w:cs="Miriam" w:hint="cs"/>
          <w:szCs w:val="16"/>
          <w:rtl/>
        </w:rPr>
        <w:t>(סח,א)</w:t>
      </w:r>
      <w:r>
        <w:rPr>
          <w:rFonts w:cs="Miriam" w:hint="cs"/>
          <w:szCs w:val="20"/>
          <w:rtl/>
        </w:rPr>
        <w:t>: בר מחווניא: זקן הממונה להיות בקי בנחלת גבול שדה כל איש ואיש</w:t>
      </w:r>
      <w:r>
        <w:rPr>
          <w:rFonts w:cs="Miriam"/>
          <w:szCs w:val="20"/>
          <w:rtl/>
        </w:rPr>
        <w:t>)</w:t>
      </w:r>
      <w:r>
        <w:rPr>
          <w:rtl/>
        </w:rPr>
        <w:t xml:space="preserve"> </w:t>
      </w:r>
      <w:r>
        <w:rPr>
          <w:rFonts w:hint="cs"/>
          <w:rtl/>
        </w:rPr>
        <w:t>שבעיר - הרי זו מגורשת.</w:t>
      </w:r>
    </w:p>
    <w:p w:rsidR="00A06A00" w:rsidRDefault="00A06A00" w:rsidP="00A06A00">
      <w:pPr>
        <w:rPr>
          <w:rFonts w:hint="cs"/>
          <w:rtl/>
        </w:rPr>
      </w:pPr>
    </w:p>
    <w:p w:rsidR="00A06A00" w:rsidRDefault="00A06A00" w:rsidP="00A06A00">
      <w:pPr>
        <w:rPr>
          <w:rFonts w:hint="cs"/>
          <w:rtl/>
        </w:rPr>
      </w:pPr>
      <w:r>
        <w:rPr>
          <w:rFonts w:hint="cs"/>
          <w:rtl/>
        </w:rPr>
        <w:t xml:space="preserve">ההוא גיטא דהוה כתיב ביה לשם איסטנדרא דבַּשְכַּר </w:t>
      </w:r>
      <w:r>
        <w:rPr>
          <w:rFonts w:cs="Miriam"/>
          <w:szCs w:val="20"/>
          <w:rtl/>
        </w:rPr>
        <w:t>(</w:t>
      </w:r>
      <w:r>
        <w:rPr>
          <w:rFonts w:cs="Miriam" w:hint="cs"/>
          <w:szCs w:val="20"/>
          <w:rtl/>
        </w:rPr>
        <w:t>שלטון של 'בַּשְכַּר', עבדו של מלך</w:t>
      </w:r>
      <w:r>
        <w:rPr>
          <w:rFonts w:cs="Miriam"/>
          <w:szCs w:val="20"/>
          <w:rtl/>
        </w:rPr>
        <w:t>)</w:t>
      </w:r>
      <w:r>
        <w:rPr>
          <w:rFonts w:hint="cs"/>
          <w:rtl/>
        </w:rPr>
        <w:t>; שלחה רב נחמן בר רב חסדא לקמיה דרבה: כי האי גוונא מאי?</w:t>
      </w:r>
    </w:p>
    <w:p w:rsidR="00A06A00" w:rsidRDefault="00A06A00" w:rsidP="00A06A00">
      <w:pPr>
        <w:rPr>
          <w:rFonts w:hint="cs"/>
          <w:rtl/>
        </w:rPr>
      </w:pPr>
      <w:r>
        <w:rPr>
          <w:rFonts w:hint="cs"/>
          <w:rtl/>
        </w:rPr>
        <w:t>שלח ליה: בהא אפילו רבי מאיר מודי; מאי טעמא? מאותה מלכות הוא.</w:t>
      </w:r>
    </w:p>
    <w:p w:rsidR="00A06A00" w:rsidRDefault="00A06A00" w:rsidP="00A06A00">
      <w:pPr>
        <w:rPr>
          <w:rFonts w:hint="cs"/>
          <w:rtl/>
        </w:rPr>
      </w:pPr>
      <w:r>
        <w:rPr>
          <w:rFonts w:hint="cs"/>
          <w:rtl/>
        </w:rPr>
        <w:t xml:space="preserve">ומאי שנא מסנטר שבעיר </w:t>
      </w:r>
      <w:r>
        <w:rPr>
          <w:rFonts w:cs="Miriam"/>
          <w:szCs w:val="20"/>
          <w:rtl/>
        </w:rPr>
        <w:t>(</w:t>
      </w:r>
      <w:r>
        <w:rPr>
          <w:rFonts w:cs="Miriam" w:hint="cs"/>
          <w:szCs w:val="20"/>
          <w:rtl/>
        </w:rPr>
        <w:t>דשמעינן לרבי מאיר דפליג</w:t>
      </w:r>
      <w:r>
        <w:rPr>
          <w:rFonts w:cs="Miriam"/>
          <w:szCs w:val="20"/>
          <w:rtl/>
        </w:rPr>
        <w:t>)</w:t>
      </w:r>
      <w:r>
        <w:rPr>
          <w:rFonts w:hint="cs"/>
          <w:rtl/>
        </w:rPr>
        <w:t>?</w:t>
      </w:r>
    </w:p>
    <w:p w:rsidR="00A06A00" w:rsidRDefault="00A06A00" w:rsidP="00A06A00">
      <w:pPr>
        <w:rPr>
          <w:rFonts w:hint="cs"/>
          <w:rtl/>
        </w:rPr>
      </w:pPr>
      <w:r>
        <w:rPr>
          <w:rFonts w:hint="cs"/>
          <w:rtl/>
        </w:rPr>
        <w:t xml:space="preserve">התם זילא להו מילתא </w:t>
      </w:r>
      <w:r>
        <w:rPr>
          <w:rFonts w:cs="Miriam"/>
          <w:szCs w:val="20"/>
          <w:rtl/>
        </w:rPr>
        <w:t>(</w:t>
      </w:r>
      <w:r>
        <w:rPr>
          <w:rFonts w:cs="Miriam" w:hint="cs"/>
          <w:szCs w:val="20"/>
          <w:rtl/>
        </w:rPr>
        <w:t>שאין שולטנות גרועה מזו, ובושת הוא למלך שנזכר זה והניחוּ כל שאר משרתיו</w:t>
      </w:r>
      <w:r>
        <w:rPr>
          <w:rFonts w:cs="Miriam"/>
          <w:szCs w:val="20"/>
          <w:rtl/>
        </w:rPr>
        <w:t>)</w:t>
      </w:r>
      <w:r>
        <w:rPr>
          <w:rFonts w:hint="cs"/>
          <w:rtl/>
        </w:rPr>
        <w:t xml:space="preserve">, הכא שביחא להו מילתא </w:t>
      </w:r>
      <w:r>
        <w:rPr>
          <w:rFonts w:cs="Miriam"/>
          <w:szCs w:val="20"/>
          <w:rtl/>
        </w:rPr>
        <w:t>(</w:t>
      </w:r>
      <w:r>
        <w:rPr>
          <w:rFonts w:cs="Miriam" w:hint="cs"/>
          <w:szCs w:val="20"/>
          <w:rtl/>
        </w:rPr>
        <w:t>לפי ששולטנותו חשובה</w:t>
      </w:r>
      <w:r>
        <w:rPr>
          <w:rFonts w:cs="Miriam"/>
          <w:szCs w:val="20"/>
          <w:rtl/>
        </w:rPr>
        <w:t>)</w:t>
      </w:r>
      <w:r>
        <w:rPr>
          <w:rFonts w:hint="cs"/>
          <w:rtl/>
        </w:rPr>
        <w:t>.</w:t>
      </w:r>
    </w:p>
    <w:p w:rsidR="00A06A00" w:rsidRDefault="00A06A00" w:rsidP="00A06A00">
      <w:pPr>
        <w:rPr>
          <w:rFonts w:cs="Miriam" w:hint="cs"/>
          <w:szCs w:val="20"/>
          <w:rtl/>
        </w:rPr>
      </w:pPr>
    </w:p>
    <w:p w:rsidR="00A06A00" w:rsidRDefault="00A06A00" w:rsidP="00A06A00">
      <w:pPr>
        <w:rPr>
          <w:rFonts w:cs="Miriam" w:hint="cs"/>
          <w:szCs w:val="20"/>
        </w:rPr>
      </w:pPr>
      <w:r>
        <w:rPr>
          <w:rFonts w:hint="cs"/>
          <w:rtl/>
        </w:rPr>
        <w:t xml:space="preserve">אמר ר' אבא אמר רב הונא אמר רב: זו </w:t>
      </w:r>
      <w:r>
        <w:rPr>
          <w:rFonts w:cs="Miriam"/>
          <w:szCs w:val="20"/>
          <w:rtl/>
        </w:rPr>
        <w:t>(</w:t>
      </w:r>
      <w:r>
        <w:rPr>
          <w:rFonts w:cs="Miriam" w:hint="cs"/>
          <w:szCs w:val="20"/>
          <w:rtl/>
        </w:rPr>
        <w:t>א'שלום מלכות' קאי</w:t>
      </w:r>
      <w:r>
        <w:rPr>
          <w:rFonts w:cs="Miriam"/>
          <w:szCs w:val="20"/>
          <w:rtl/>
        </w:rPr>
        <w:t>)</w:t>
      </w:r>
      <w:r>
        <w:rPr>
          <w:rtl/>
        </w:rPr>
        <w:t xml:space="preserve"> </w:t>
      </w:r>
      <w:r>
        <w:rPr>
          <w:rFonts w:hint="cs"/>
          <w:rtl/>
        </w:rPr>
        <w:t>דברי רבי מאיר, אבל חכמים אומרים: הולד כשר; ומודים חכמים לרבי מאיר, שאם שינה שמו ושמה שם עירו ושם עירה - שהולד ממזר.</w:t>
      </w:r>
    </w:p>
    <w:p w:rsidR="00A06A00" w:rsidRDefault="00A06A00" w:rsidP="00A06A00">
      <w:pPr>
        <w:rPr>
          <w:rFonts w:cs="Miriam"/>
          <w:szCs w:val="20"/>
          <w:rtl/>
        </w:rPr>
      </w:pPr>
    </w:p>
    <w:p w:rsidR="00A06A00" w:rsidRDefault="00A06A00" w:rsidP="00A06A00">
      <w:pPr>
        <w:rPr>
          <w:rFonts w:hint="cs"/>
          <w:rtl/>
        </w:rPr>
      </w:pPr>
      <w:r>
        <w:rPr>
          <w:rFonts w:hint="cs"/>
          <w:rtl/>
        </w:rPr>
        <w:t>אמר רב אשי: אף אנן נמי תנינא: '</w:t>
      </w:r>
      <w:r>
        <w:rPr>
          <w:rFonts w:hint="cs"/>
          <w:i/>
          <w:iCs/>
          <w:rtl/>
        </w:rPr>
        <w:t>שינה שמו ושמה שם עירו ושם עירה - תצא מזה ומזה, וכל הדרכים האלו בה</w:t>
      </w:r>
      <w:r>
        <w:rPr>
          <w:rFonts w:hint="cs"/>
          <w:rtl/>
        </w:rPr>
        <w:t xml:space="preserve">' הא - מאן קתני לה? אילימא רבי מאיר - ליערבינהו וליתנינהו </w:t>
      </w:r>
      <w:r>
        <w:rPr>
          <w:rFonts w:cs="Miriam"/>
          <w:szCs w:val="20"/>
          <w:rtl/>
        </w:rPr>
        <w:t>(</w:t>
      </w:r>
      <w:r>
        <w:rPr>
          <w:rFonts w:cs="Miriam" w:hint="cs"/>
          <w:szCs w:val="20"/>
          <w:rtl/>
        </w:rPr>
        <w:t>בהדי מְשַנֶה שם מלכות, דחד פסולא הוא</w:t>
      </w:r>
      <w:r>
        <w:rPr>
          <w:rFonts w:cs="Miriam"/>
          <w:szCs w:val="20"/>
          <w:rtl/>
        </w:rPr>
        <w:t>)</w:t>
      </w:r>
      <w:r>
        <w:rPr>
          <w:rFonts w:hint="cs"/>
          <w:rtl/>
        </w:rPr>
        <w:t>! אלא שמע מינה רבנן - שמע מינה.</w:t>
      </w:r>
    </w:p>
    <w:p w:rsidR="00A06A00" w:rsidRDefault="00A06A00" w:rsidP="00A06A00">
      <w:pPr>
        <w:rPr>
          <w:rFonts w:hint="cs"/>
          <w:rtl/>
        </w:rPr>
      </w:pPr>
    </w:p>
    <w:p w:rsidR="00A06A00" w:rsidRDefault="00A06A00" w:rsidP="00A06A00">
      <w:pPr>
        <w:rPr>
          <w:rFonts w:hint="cs"/>
          <w:rtl/>
        </w:rPr>
      </w:pPr>
      <w:r>
        <w:rPr>
          <w:rFonts w:hint="cs"/>
          <w:rtl/>
        </w:rPr>
        <w:t xml:space="preserve">כל עריות שאמרו </w:t>
      </w:r>
      <w:r>
        <w:rPr>
          <w:rFonts w:hint="cs"/>
          <w:szCs w:val="20"/>
          <w:rtl/>
        </w:rPr>
        <w:t>[</w:t>
      </w:r>
      <w:r>
        <w:rPr>
          <w:rFonts w:hint="cs"/>
          <w:sz w:val="20"/>
          <w:szCs w:val="20"/>
          <w:rtl/>
        </w:rPr>
        <w:t>'צרותיהן מותרות'</w:t>
      </w:r>
      <w:r>
        <w:rPr>
          <w:sz w:val="20"/>
          <w:szCs w:val="20"/>
          <w:rtl/>
        </w:rPr>
        <w:t xml:space="preserve"> </w:t>
      </w:r>
      <w:r>
        <w:rPr>
          <w:rFonts w:hint="cs"/>
          <w:sz w:val="20"/>
          <w:szCs w:val="20"/>
          <w:rtl/>
        </w:rPr>
        <w:t>- הלכו הצרות האלו ונישאו, ונמצאו אלו</w:t>
      </w:r>
      <w:r>
        <w:rPr>
          <w:sz w:val="20"/>
          <w:szCs w:val="20"/>
          <w:rtl/>
        </w:rPr>
        <w:t xml:space="preserve"> </w:t>
      </w:r>
      <w:r>
        <w:rPr>
          <w:rFonts w:hint="cs"/>
          <w:sz w:val="20"/>
          <w:szCs w:val="20"/>
          <w:rtl/>
        </w:rPr>
        <w:t>איילונית - תצא מזה ומזה,</w:t>
      </w:r>
      <w:r>
        <w:rPr>
          <w:sz w:val="20"/>
          <w:szCs w:val="20"/>
          <w:rtl/>
        </w:rPr>
        <w:t xml:space="preserve"> </w:t>
      </w:r>
      <w:r>
        <w:rPr>
          <w:rFonts w:hint="cs"/>
          <w:sz w:val="20"/>
          <w:szCs w:val="20"/>
          <w:rtl/>
        </w:rPr>
        <w:t>וכל הדרכים האלו בה]</w:t>
      </w:r>
      <w:r>
        <w:rPr>
          <w:rFonts w:hint="cs"/>
          <w:rtl/>
        </w:rPr>
        <w:t xml:space="preserve">:  </w:t>
      </w:r>
    </w:p>
    <w:p w:rsidR="00A06A00" w:rsidRDefault="00A06A00" w:rsidP="00A06A00">
      <w:pPr>
        <w:rPr>
          <w:rFonts w:hint="cs"/>
          <w:rtl/>
        </w:rPr>
      </w:pPr>
      <w:r>
        <w:rPr>
          <w:rFonts w:hint="cs"/>
          <w:rtl/>
        </w:rPr>
        <w:t>'</w:t>
      </w:r>
      <w:r>
        <w:rPr>
          <w:rFonts w:hint="cs"/>
          <w:i/>
          <w:iCs/>
          <w:rtl/>
        </w:rPr>
        <w:t>נישאו</w:t>
      </w:r>
      <w:r>
        <w:rPr>
          <w:rFonts w:hint="cs"/>
          <w:rtl/>
        </w:rPr>
        <w:t xml:space="preserve">' </w:t>
      </w:r>
      <w:r>
        <w:rPr>
          <w:rtl/>
        </w:rPr>
        <w:t>–</w:t>
      </w:r>
      <w:r>
        <w:rPr>
          <w:rFonts w:hint="cs"/>
          <w:rtl/>
        </w:rPr>
        <w:t xml:space="preserve"> אין, זינו </w:t>
      </w:r>
      <w:r>
        <w:rPr>
          <w:rtl/>
        </w:rPr>
        <w:t>–</w:t>
      </w:r>
      <w:r>
        <w:rPr>
          <w:rFonts w:hint="cs"/>
          <w:rtl/>
        </w:rPr>
        <w:t xml:space="preserve"> לא </w:t>
      </w:r>
      <w:r>
        <w:rPr>
          <w:rFonts w:cs="Miriam"/>
          <w:szCs w:val="20"/>
          <w:rtl/>
        </w:rPr>
        <w:t>(</w:t>
      </w:r>
      <w:r>
        <w:rPr>
          <w:rFonts w:cs="Miriam" w:hint="cs"/>
          <w:szCs w:val="20"/>
          <w:rtl/>
        </w:rPr>
        <w:t>אינה אסורה להתייבם, ד'נישאו' חמור, שמא יאמרו 'חלץ לה וניסת וחזר לכונסה משנתגרשה', והוה ליה נושא את חלוצתו' דקם ליה ב'לא יבנה'</w:t>
      </w:r>
      <w:r>
        <w:rPr>
          <w:rFonts w:cs="Miriam"/>
          <w:szCs w:val="20"/>
          <w:rtl/>
        </w:rPr>
        <w:t>)</w:t>
      </w:r>
      <w:r>
        <w:rPr>
          <w:rFonts w:hint="cs"/>
          <w:rtl/>
        </w:rPr>
        <w:t>? לימא תיהוי תיובתא דרב המנונא, דאמר רב המנונא: 'שומרת יבם שזינתה - אסורה ליבמה'?</w:t>
      </w:r>
    </w:p>
    <w:p w:rsidR="00A06A00" w:rsidRDefault="00A06A00" w:rsidP="00A06A00">
      <w:pPr>
        <w:rPr>
          <w:rFonts w:hint="cs"/>
          <w:rtl/>
        </w:rPr>
      </w:pPr>
      <w:r>
        <w:rPr>
          <w:rFonts w:hint="cs"/>
          <w:rtl/>
        </w:rPr>
        <w:t>לא, '</w:t>
      </w:r>
      <w:r>
        <w:rPr>
          <w:rFonts w:hint="cs"/>
          <w:i/>
          <w:iCs/>
          <w:rtl/>
        </w:rPr>
        <w:t>נישאו</w:t>
      </w:r>
      <w:r>
        <w:rPr>
          <w:rFonts w:hint="cs"/>
          <w:rtl/>
        </w:rPr>
        <w:t>' - והוא הדין לזינו, והאי דקתני 'נישאו' - לישנא מעליא נקט.</w:t>
      </w:r>
    </w:p>
    <w:p w:rsidR="00A06A00" w:rsidRDefault="00A06A00" w:rsidP="00A06A00">
      <w:pPr>
        <w:rPr>
          <w:rFonts w:hint="cs"/>
          <w:rtl/>
        </w:rPr>
      </w:pPr>
      <w:r>
        <w:rPr>
          <w:rFonts w:hint="cs"/>
          <w:rtl/>
        </w:rPr>
        <w:t xml:space="preserve">ואיכא דאמרי </w:t>
      </w:r>
      <w:r>
        <w:rPr>
          <w:rFonts w:cs="Courier New" w:hint="cs"/>
          <w:szCs w:val="20"/>
          <w:rtl/>
        </w:rPr>
        <w:t>[שכך נלמדת הסוגיא]</w:t>
      </w:r>
      <w:r>
        <w:rPr>
          <w:rFonts w:hint="cs"/>
          <w:rtl/>
        </w:rPr>
        <w:t>: '</w:t>
      </w:r>
      <w:r>
        <w:rPr>
          <w:rFonts w:hint="cs"/>
          <w:i/>
          <w:iCs/>
          <w:rtl/>
        </w:rPr>
        <w:t>נישאו</w:t>
      </w:r>
      <w:r>
        <w:rPr>
          <w:rFonts w:hint="cs"/>
          <w:rtl/>
        </w:rPr>
        <w:t>' - והוא הדין לזינו; לימא מסייע ליה לרב המנונא, דאמר רב המנונא 'שומרת יבם שזינתה אסורה ליבמה'?</w:t>
      </w:r>
    </w:p>
    <w:p w:rsidR="00A06A00" w:rsidRDefault="00A06A00" w:rsidP="00A06A00">
      <w:pPr>
        <w:rPr>
          <w:rFonts w:cs="Miriam" w:hint="cs"/>
          <w:szCs w:val="20"/>
        </w:rPr>
      </w:pPr>
      <w:r>
        <w:rPr>
          <w:rFonts w:hint="cs"/>
          <w:rtl/>
        </w:rPr>
        <w:t xml:space="preserve">לא, 'נישאו' דווקא, משום דמיחלפא באשה שהלך בעלה למדינת הים </w:t>
      </w:r>
      <w:r>
        <w:rPr>
          <w:rFonts w:cs="Miriam"/>
          <w:szCs w:val="20"/>
          <w:rtl/>
        </w:rPr>
        <w:t>(</w:t>
      </w:r>
      <w:r>
        <w:rPr>
          <w:rFonts w:cs="Miriam" w:hint="cs"/>
          <w:szCs w:val="20"/>
          <w:rtl/>
        </w:rPr>
        <w:t>ובאו ואמרו לה מת בעליך, וניסת, דאסרינן לה למיהדר, ואף על פי שבאונס, משום 'שמא יאמרו גירש ראשון ונשא זה וחזר הראשון והחזירה לאחר גירושי שני', ונמצא מחזיר גרושתו משניסת; הכי נמי אמרינן הכא: שמא יאמרו חלץ זה ונשא זה כו'; אבל זנות - לית ליה קלא כולי האי, ומידע ידעי דפריצותא הואי, ולא חשדי לה בחלוצה</w:t>
      </w:r>
      <w:r>
        <w:rPr>
          <w:rFonts w:cs="Miriam"/>
          <w:szCs w:val="20"/>
          <w:rtl/>
        </w:rPr>
        <w:t>)</w:t>
      </w:r>
      <w:r>
        <w:rPr>
          <w:rFonts w:hint="cs"/>
          <w:rtl/>
        </w:rPr>
        <w:t>.</w:t>
      </w:r>
      <w:r>
        <w:rPr>
          <w:rFonts w:cs="Miriam" w:hint="cs"/>
          <w:szCs w:val="20"/>
          <w:rtl/>
        </w:rPr>
        <w:t xml:space="preserve"> </w:t>
      </w:r>
    </w:p>
    <w:p w:rsidR="00A06A00" w:rsidRDefault="00A06A00" w:rsidP="00A06A00">
      <w:pPr>
        <w:rPr>
          <w:rFonts w:hint="cs"/>
          <w:rtl/>
        </w:rPr>
      </w:pPr>
    </w:p>
    <w:p w:rsidR="00A06A00" w:rsidRDefault="00A06A00" w:rsidP="00A06A00">
      <w:pPr>
        <w:rPr>
          <w:rFonts w:hint="cs"/>
          <w:rtl/>
        </w:rPr>
      </w:pPr>
      <w:r>
        <w:rPr>
          <w:rFonts w:hint="cs"/>
          <w:rtl/>
        </w:rPr>
        <w:t xml:space="preserve">הכונס את יבמתו </w:t>
      </w:r>
      <w:r>
        <w:rPr>
          <w:rFonts w:hint="cs"/>
          <w:szCs w:val="20"/>
          <w:rtl/>
        </w:rPr>
        <w:t>[</w:t>
      </w:r>
      <w:r>
        <w:rPr>
          <w:rFonts w:hint="cs"/>
          <w:sz w:val="20"/>
          <w:szCs w:val="20"/>
          <w:rtl/>
        </w:rPr>
        <w:t>הכונס את יבמתו והלכה צרתה ונישאת לאחר,</w:t>
      </w:r>
      <w:r>
        <w:rPr>
          <w:sz w:val="20"/>
          <w:szCs w:val="20"/>
          <w:rtl/>
        </w:rPr>
        <w:t xml:space="preserve"> </w:t>
      </w:r>
      <w:r>
        <w:rPr>
          <w:rFonts w:hint="cs"/>
          <w:sz w:val="20"/>
          <w:szCs w:val="20"/>
          <w:rtl/>
        </w:rPr>
        <w:t>ונמצאת זו שהיתה איילונית</w:t>
      </w:r>
      <w:r>
        <w:rPr>
          <w:sz w:val="20"/>
          <w:szCs w:val="20"/>
          <w:rtl/>
        </w:rPr>
        <w:t xml:space="preserve"> </w:t>
      </w:r>
      <w:r>
        <w:rPr>
          <w:rFonts w:hint="cs"/>
          <w:sz w:val="20"/>
          <w:szCs w:val="20"/>
          <w:rtl/>
        </w:rPr>
        <w:t>- תצא מזה ומזה, וכל הדרכים האלו בה]</w:t>
      </w:r>
      <w:r>
        <w:rPr>
          <w:rFonts w:hint="cs"/>
          <w:rtl/>
        </w:rPr>
        <w:t xml:space="preserve">:  </w:t>
      </w:r>
    </w:p>
    <w:p w:rsidR="00A06A00" w:rsidRDefault="00A06A00" w:rsidP="00A06A00">
      <w:pPr>
        <w:rPr>
          <w:rFonts w:hint="cs"/>
          <w:rtl/>
        </w:rPr>
      </w:pPr>
      <w:r>
        <w:rPr>
          <w:rFonts w:hint="cs"/>
          <w:rtl/>
        </w:rPr>
        <w:t>וצריכא: דאי אשמעינן בהך קמייתא [</w:t>
      </w:r>
      <w:r>
        <w:rPr>
          <w:rFonts w:hint="cs"/>
          <w:sz w:val="20"/>
          <w:szCs w:val="20"/>
          <w:rtl/>
        </w:rPr>
        <w:t>כל עריות שאמרו 'צרותיהן מותרות'</w:t>
      </w:r>
      <w:r>
        <w:rPr>
          <w:sz w:val="20"/>
          <w:szCs w:val="20"/>
          <w:rtl/>
        </w:rPr>
        <w:t xml:space="preserve"> </w:t>
      </w:r>
      <w:r>
        <w:rPr>
          <w:rFonts w:hint="cs"/>
          <w:sz w:val="20"/>
          <w:szCs w:val="20"/>
          <w:rtl/>
        </w:rPr>
        <w:t>- הלכו הצרות האלו ונישאו, ונמצאו אלו</w:t>
      </w:r>
      <w:r>
        <w:rPr>
          <w:sz w:val="20"/>
          <w:szCs w:val="20"/>
          <w:rtl/>
        </w:rPr>
        <w:t xml:space="preserve"> </w:t>
      </w:r>
      <w:r>
        <w:rPr>
          <w:rFonts w:hint="cs"/>
          <w:sz w:val="20"/>
          <w:szCs w:val="20"/>
          <w:rtl/>
        </w:rPr>
        <w:t>איילונית - תצא מזה ומזה,</w:t>
      </w:r>
      <w:r>
        <w:rPr>
          <w:sz w:val="20"/>
          <w:szCs w:val="20"/>
          <w:rtl/>
        </w:rPr>
        <w:t xml:space="preserve"> </w:t>
      </w:r>
      <w:r>
        <w:rPr>
          <w:rFonts w:hint="cs"/>
          <w:sz w:val="20"/>
          <w:szCs w:val="20"/>
          <w:rtl/>
        </w:rPr>
        <w:t>וכל הדרכים האלו בה</w:t>
      </w:r>
      <w:r>
        <w:rPr>
          <w:rFonts w:hint="cs"/>
          <w:rtl/>
        </w:rPr>
        <w:t xml:space="preserve">] - </w:t>
      </w:r>
      <w:r>
        <w:rPr>
          <w:rFonts w:hint="cs"/>
          <w:rtl/>
        </w:rPr>
        <w:lastRenderedPageBreak/>
        <w:t xml:space="preserve">משום דלא איקיים מצות יבום </w:t>
      </w:r>
      <w:r>
        <w:rPr>
          <w:rFonts w:cs="Miriam"/>
          <w:szCs w:val="20"/>
          <w:rtl/>
        </w:rPr>
        <w:t>(</w:t>
      </w:r>
      <w:r>
        <w:rPr>
          <w:rFonts w:cs="Miriam" w:hint="cs"/>
          <w:szCs w:val="20"/>
          <w:rtl/>
        </w:rPr>
        <w:t>שעל ידי הערוה נישאת הצרה לשוק; הילכך כי אגלאי דלאו צרת ערוה הואי - קנסינן לה משום דלא המתינה, ואסרינן לה איבם</w:t>
      </w:r>
      <w:r>
        <w:rPr>
          <w:rFonts w:cs="Miriam"/>
          <w:szCs w:val="20"/>
          <w:rtl/>
        </w:rPr>
        <w:t>)</w:t>
      </w:r>
      <w:r>
        <w:rPr>
          <w:rFonts w:hint="cs"/>
          <w:rtl/>
        </w:rPr>
        <w:t xml:space="preserve">, אבל הכא </w:t>
      </w:r>
      <w:r>
        <w:rPr>
          <w:rFonts w:cs="Miriam"/>
          <w:szCs w:val="20"/>
          <w:rtl/>
        </w:rPr>
        <w:t>(</w:t>
      </w:r>
      <w:r>
        <w:rPr>
          <w:rFonts w:cs="Miriam" w:hint="cs"/>
          <w:szCs w:val="20"/>
          <w:rtl/>
        </w:rPr>
        <w:t>סיפא</w:t>
      </w:r>
      <w:r>
        <w:rPr>
          <w:rFonts w:cs="Miriam"/>
          <w:szCs w:val="20"/>
          <w:rtl/>
        </w:rPr>
        <w:t>)</w:t>
      </w:r>
      <w:r>
        <w:rPr>
          <w:rFonts w:hint="cs"/>
          <w:rtl/>
        </w:rPr>
        <w:t xml:space="preserve">, דאיקיים מצות יבום </w:t>
      </w:r>
      <w:r>
        <w:rPr>
          <w:rFonts w:cs="Miriam"/>
          <w:szCs w:val="20"/>
          <w:rtl/>
        </w:rPr>
        <w:t>(</w:t>
      </w:r>
      <w:r>
        <w:rPr>
          <w:rFonts w:cs="Miriam" w:hint="cs"/>
          <w:szCs w:val="20"/>
          <w:rtl/>
        </w:rPr>
        <w:t>כשניסת זו לשוק על ידי שנתיבמה צרתה</w:t>
      </w:r>
      <w:r>
        <w:rPr>
          <w:rFonts w:cs="Miriam"/>
          <w:szCs w:val="20"/>
          <w:rtl/>
        </w:rPr>
        <w:t>)</w:t>
      </w:r>
      <w:r>
        <w:rPr>
          <w:rtl/>
        </w:rPr>
        <w:t xml:space="preserve"> </w:t>
      </w:r>
      <w:r>
        <w:rPr>
          <w:rFonts w:hint="cs"/>
          <w:rtl/>
        </w:rPr>
        <w:t xml:space="preserve">- אימא </w:t>
      </w:r>
      <w:r>
        <w:rPr>
          <w:rFonts w:cs="Miriam"/>
          <w:szCs w:val="20"/>
          <w:rtl/>
        </w:rPr>
        <w:t>(</w:t>
      </w:r>
      <w:r>
        <w:rPr>
          <w:rFonts w:cs="Miriam" w:hint="cs"/>
          <w:szCs w:val="20"/>
          <w:rtl/>
        </w:rPr>
        <w:t>תו לא הוה לה לאמתוני</w:t>
      </w:r>
      <w:r>
        <w:rPr>
          <w:rFonts w:cs="Miriam"/>
          <w:szCs w:val="20"/>
          <w:rtl/>
        </w:rPr>
        <w:t>)</w:t>
      </w:r>
      <w:r>
        <w:rPr>
          <w:rtl/>
        </w:rPr>
        <w:t xml:space="preserve"> </w:t>
      </w:r>
      <w:r>
        <w:rPr>
          <w:rFonts w:hint="cs"/>
          <w:rtl/>
        </w:rPr>
        <w:t xml:space="preserve">לא </w:t>
      </w:r>
      <w:r>
        <w:rPr>
          <w:rFonts w:cs="Miriam"/>
          <w:szCs w:val="20"/>
          <w:rtl/>
        </w:rPr>
        <w:t>(</w:t>
      </w:r>
      <w:r>
        <w:rPr>
          <w:rFonts w:cs="Miriam" w:hint="cs"/>
          <w:szCs w:val="20"/>
          <w:rtl/>
        </w:rPr>
        <w:t>ולא נקנסה</w:t>
      </w:r>
      <w:r>
        <w:rPr>
          <w:rFonts w:cs="Miriam"/>
          <w:szCs w:val="20"/>
          <w:rtl/>
        </w:rPr>
        <w:t>)</w:t>
      </w:r>
      <w:r>
        <w:rPr>
          <w:rFonts w:hint="cs"/>
          <w:rtl/>
        </w:rPr>
        <w:t xml:space="preserve">; ואי </w:t>
      </w:r>
      <w:r>
        <w:rPr>
          <w:rFonts w:cs="Miriam"/>
          <w:szCs w:val="20"/>
          <w:rtl/>
        </w:rPr>
        <w:t>(</w:t>
      </w:r>
      <w:r>
        <w:rPr>
          <w:rFonts w:cs="Miriam" w:hint="cs"/>
          <w:szCs w:val="20"/>
          <w:rtl/>
        </w:rPr>
        <w:t>תנא סיפא</w:t>
      </w:r>
      <w:r>
        <w:rPr>
          <w:rFonts w:cs="Miriam"/>
          <w:szCs w:val="20"/>
          <w:rtl/>
        </w:rPr>
        <w:t>)</w:t>
      </w:r>
      <w:r>
        <w:rPr>
          <w:rFonts w:hint="cs"/>
          <w:rtl/>
        </w:rPr>
        <w:t xml:space="preserve"> אשמעינן הכא - משום דקא רמיא קמיה </w:t>
      </w:r>
      <w:r>
        <w:rPr>
          <w:rFonts w:cs="Miriam"/>
          <w:szCs w:val="20"/>
          <w:rtl/>
        </w:rPr>
        <w:t>(</w:t>
      </w:r>
      <w:r>
        <w:rPr>
          <w:rFonts w:cs="Miriam" w:hint="cs"/>
          <w:szCs w:val="20"/>
          <w:rtl/>
        </w:rPr>
        <w:t>שתיהן נפלו תחילה להתייבם כאחת וכשנתייבמה האחת קודם שתביא שתי שערות היה לה לצרתה להמתין עד שתראה שיהו יבומי חברתה כשרין דכיון דאתרמאי קמיה צריכה לצאת מידי זיקתו ביבומין ודאין</w:t>
      </w:r>
      <w:r>
        <w:rPr>
          <w:rFonts w:cs="Miriam"/>
          <w:szCs w:val="20"/>
          <w:rtl/>
        </w:rPr>
        <w:t>)</w:t>
      </w:r>
      <w:r>
        <w:rPr>
          <w:rFonts w:hint="cs"/>
          <w:rtl/>
        </w:rPr>
        <w:t xml:space="preserve">, אבל התם </w:t>
      </w:r>
      <w:r>
        <w:rPr>
          <w:rFonts w:cs="Miriam"/>
          <w:szCs w:val="20"/>
          <w:rtl/>
        </w:rPr>
        <w:t>(</w:t>
      </w:r>
      <w:r>
        <w:rPr>
          <w:rFonts w:cs="Miriam" w:hint="cs"/>
          <w:szCs w:val="20"/>
          <w:rtl/>
        </w:rPr>
        <w:t>צרת ערוה</w:t>
      </w:r>
      <w:r>
        <w:rPr>
          <w:rFonts w:cs="Miriam"/>
          <w:szCs w:val="20"/>
          <w:rtl/>
        </w:rPr>
        <w:t>)</w:t>
      </w:r>
      <w:r>
        <w:rPr>
          <w:rFonts w:hint="cs"/>
          <w:rtl/>
        </w:rPr>
        <w:t xml:space="preserve">, דלא רמיא קמיה </w:t>
      </w:r>
      <w:r>
        <w:rPr>
          <w:rFonts w:cs="Miriam"/>
          <w:szCs w:val="20"/>
          <w:rtl/>
        </w:rPr>
        <w:t>(</w:t>
      </w:r>
      <w:r>
        <w:rPr>
          <w:rFonts w:cs="Miriam" w:hint="cs"/>
          <w:szCs w:val="20"/>
          <w:rtl/>
        </w:rPr>
        <w:t>מתחילת נפילתן היתה הצרה הזו סבורה דלא רמיא קמיה ליבום, שהרי הערוה מוציאתה מידי זיקתו</w:t>
      </w:r>
      <w:r>
        <w:rPr>
          <w:rFonts w:cs="Miriam"/>
          <w:szCs w:val="20"/>
          <w:rtl/>
        </w:rPr>
        <w:t>)</w:t>
      </w:r>
      <w:r>
        <w:rPr>
          <w:rFonts w:hint="cs"/>
          <w:rtl/>
        </w:rPr>
        <w:t xml:space="preserve"> - אימא לא </w:t>
      </w:r>
      <w:r>
        <w:rPr>
          <w:rFonts w:cs="Miriam"/>
          <w:szCs w:val="20"/>
          <w:rtl/>
        </w:rPr>
        <w:t>(</w:t>
      </w:r>
      <w:r>
        <w:rPr>
          <w:rFonts w:cs="Miriam" w:hint="cs"/>
          <w:szCs w:val="20"/>
          <w:rtl/>
        </w:rPr>
        <w:t>הלכך לא הוה לה לאסוקי אדעתא ולאמתוני שמא תמצא הערוה איילונית, הואיל ומסולקת היא ממנו - לא מסקא אדעתא ולא ליקנסה מלהתייבם ומליטול כתובה, דהא אנוסה היא</w:t>
      </w:r>
      <w:r>
        <w:rPr>
          <w:rFonts w:cs="Miriam"/>
          <w:szCs w:val="20"/>
          <w:rtl/>
        </w:rPr>
        <w:t>)</w:t>
      </w:r>
      <w:r>
        <w:rPr>
          <w:rFonts w:hint="cs"/>
          <w:rtl/>
        </w:rPr>
        <w:t xml:space="preserve">, צריכא </w:t>
      </w:r>
      <w:r>
        <w:rPr>
          <w:rFonts w:cs="Miriam"/>
          <w:szCs w:val="20"/>
          <w:rtl/>
        </w:rPr>
        <w:t>(</w:t>
      </w:r>
      <w:r>
        <w:rPr>
          <w:rFonts w:cs="Miriam" w:hint="cs"/>
          <w:szCs w:val="20"/>
          <w:rtl/>
        </w:rPr>
        <w:t>קא משמע לן</w:t>
      </w:r>
      <w:r>
        <w:rPr>
          <w:rFonts w:cs="Miriam"/>
          <w:szCs w:val="20"/>
          <w:rtl/>
        </w:rPr>
        <w:t>)</w:t>
      </w:r>
      <w:r>
        <w:rPr>
          <w:rFonts w:hint="cs"/>
          <w:rtl/>
        </w:rPr>
        <w:t xml:space="preserve">.  </w:t>
      </w:r>
    </w:p>
    <w:p w:rsidR="00A06A00" w:rsidRDefault="00A06A00" w:rsidP="00A06A00">
      <w:pPr>
        <w:rPr>
          <w:rFonts w:hint="cs"/>
          <w:rtl/>
        </w:rPr>
      </w:pPr>
    </w:p>
    <w:p w:rsidR="00A06A00" w:rsidRDefault="00A06A00" w:rsidP="00A06A00">
      <w:pPr>
        <w:rPr>
          <w:rFonts w:hint="cs"/>
          <w:rtl/>
        </w:rPr>
      </w:pPr>
      <w:r>
        <w:rPr>
          <w:rFonts w:hint="cs"/>
          <w:rtl/>
        </w:rPr>
        <w:t xml:space="preserve">כתב הסופר </w:t>
      </w:r>
      <w:r>
        <w:rPr>
          <w:rFonts w:hint="cs"/>
          <w:szCs w:val="20"/>
          <w:rtl/>
        </w:rPr>
        <w:t>[</w:t>
      </w:r>
      <w:r>
        <w:rPr>
          <w:rFonts w:hint="cs"/>
          <w:sz w:val="20"/>
          <w:szCs w:val="20"/>
          <w:rtl/>
        </w:rPr>
        <w:t>גט לאיש ושובר לאשה</w:t>
      </w:r>
      <w:r>
        <w:rPr>
          <w:rFonts w:hint="cs"/>
          <w:szCs w:val="20"/>
          <w:rtl/>
        </w:rPr>
        <w:t>]</w:t>
      </w:r>
      <w:r>
        <w:rPr>
          <w:rFonts w:hint="cs"/>
          <w:rtl/>
        </w:rPr>
        <w:t xml:space="preserve"> וטעה ונתן גט לאשה ושובר </w:t>
      </w:r>
      <w:r>
        <w:rPr>
          <w:rFonts w:hint="cs"/>
          <w:szCs w:val="20"/>
          <w:rtl/>
        </w:rPr>
        <w:t>[</w:t>
      </w:r>
      <w:r>
        <w:rPr>
          <w:rFonts w:hint="cs"/>
          <w:sz w:val="20"/>
          <w:szCs w:val="20"/>
          <w:rtl/>
        </w:rPr>
        <w:t>לאיש, ונתנו זה לזה ולאחר זמן הרי הגט יוצא מיד האיש ושובר מיד האשה - תצא מזה ומזה וכל הדרכים האלו בה]</w:t>
      </w:r>
      <w:r>
        <w:rPr>
          <w:rFonts w:hint="cs"/>
          <w:rtl/>
        </w:rPr>
        <w:t xml:space="preserve"> ר"א אומר אם לאלתר יצא </w:t>
      </w:r>
      <w:r>
        <w:rPr>
          <w:rFonts w:hint="cs"/>
          <w:szCs w:val="20"/>
          <w:rtl/>
        </w:rPr>
        <w:t>[</w:t>
      </w:r>
      <w:r>
        <w:rPr>
          <w:rFonts w:hint="cs"/>
          <w:sz w:val="20"/>
          <w:szCs w:val="20"/>
          <w:rtl/>
        </w:rPr>
        <w:t xml:space="preserve">אין זה גט; אם לאחר זמן יצא - הרי זה גט; לא כל הימנו מן הראשון לאבד זכותו של </w:t>
      </w:r>
      <w:r>
        <w:rPr>
          <w:rFonts w:hint="cs"/>
          <w:sz w:val="20"/>
          <w:szCs w:val="20"/>
          <w:u w:val="single"/>
          <w:rtl/>
        </w:rPr>
        <w:t>שני</w:t>
      </w:r>
      <w:r>
        <w:rPr>
          <w:rFonts w:hint="cs"/>
          <w:sz w:val="20"/>
          <w:szCs w:val="20"/>
          <w:rtl/>
        </w:rPr>
        <w:t>]</w:t>
      </w:r>
      <w:r>
        <w:rPr>
          <w:rFonts w:hint="cs"/>
          <w:rtl/>
        </w:rPr>
        <w:t xml:space="preserve">:  </w:t>
      </w:r>
    </w:p>
    <w:p w:rsidR="00A06A00" w:rsidRDefault="00A06A00" w:rsidP="00A06A00">
      <w:pPr>
        <w:rPr>
          <w:rFonts w:hint="cs"/>
          <w:rtl/>
        </w:rPr>
      </w:pPr>
      <w:r>
        <w:rPr>
          <w:rFonts w:hint="cs"/>
          <w:rtl/>
        </w:rPr>
        <w:t>היכי דמי '</w:t>
      </w:r>
      <w:r>
        <w:rPr>
          <w:rFonts w:hint="cs"/>
          <w:i/>
          <w:iCs/>
          <w:rtl/>
        </w:rPr>
        <w:t>לאלתר</w:t>
      </w:r>
      <w:r>
        <w:rPr>
          <w:rFonts w:hint="cs"/>
          <w:rtl/>
        </w:rPr>
        <w:t>' והיכי דמי '</w:t>
      </w:r>
      <w:r>
        <w:rPr>
          <w:rFonts w:hint="cs"/>
          <w:i/>
          <w:iCs/>
          <w:rtl/>
        </w:rPr>
        <w:t>לאחר זמן</w:t>
      </w:r>
      <w:r>
        <w:rPr>
          <w:rFonts w:hint="cs"/>
          <w:rtl/>
        </w:rPr>
        <w:t>'?</w:t>
      </w:r>
    </w:p>
    <w:p w:rsidR="00A06A00" w:rsidRDefault="00A06A00" w:rsidP="00A06A00">
      <w:pPr>
        <w:rPr>
          <w:rFonts w:hint="cs"/>
          <w:rtl/>
        </w:rPr>
      </w:pPr>
      <w:r>
        <w:rPr>
          <w:rFonts w:hint="cs"/>
          <w:rtl/>
        </w:rPr>
        <w:t xml:space="preserve">אמר רב יהודה אמר שמואל: כל זמן שיושבין ועסוקין באותו ענין </w:t>
      </w:r>
      <w:r>
        <w:rPr>
          <w:rFonts w:cs="Miriam"/>
          <w:szCs w:val="20"/>
          <w:rtl/>
        </w:rPr>
        <w:t>(</w:t>
      </w:r>
      <w:r>
        <w:rPr>
          <w:rFonts w:cs="Miriam" w:hint="cs"/>
          <w:szCs w:val="20"/>
          <w:rtl/>
        </w:rPr>
        <w:t>בדברי גירושיה</w:t>
      </w:r>
      <w:r>
        <w:rPr>
          <w:rFonts w:cs="Miriam"/>
          <w:szCs w:val="20"/>
          <w:rtl/>
        </w:rPr>
        <w:t>)</w:t>
      </w:r>
      <w:r>
        <w:rPr>
          <w:rFonts w:hint="cs"/>
          <w:rtl/>
        </w:rPr>
        <w:t xml:space="preserve"> זהו '</w:t>
      </w:r>
      <w:r>
        <w:rPr>
          <w:rFonts w:hint="cs"/>
          <w:i/>
          <w:iCs/>
          <w:rtl/>
        </w:rPr>
        <w:t>לאלתר</w:t>
      </w:r>
      <w:r>
        <w:rPr>
          <w:rFonts w:hint="cs"/>
          <w:rtl/>
        </w:rPr>
        <w:t>'; עמדו - זהו '</w:t>
      </w:r>
      <w:r>
        <w:rPr>
          <w:rFonts w:hint="cs"/>
          <w:i/>
          <w:iCs/>
          <w:rtl/>
        </w:rPr>
        <w:t>לאחר זמן</w:t>
      </w:r>
      <w:r>
        <w:rPr>
          <w:rFonts w:hint="cs"/>
          <w:rtl/>
        </w:rPr>
        <w:t>';</w:t>
      </w:r>
    </w:p>
    <w:p w:rsidR="00A06A00" w:rsidRDefault="00A06A00" w:rsidP="00A06A00">
      <w:pPr>
        <w:rPr>
          <w:rFonts w:hint="cs"/>
          <w:rtl/>
        </w:rPr>
      </w:pPr>
      <w:r>
        <w:rPr>
          <w:rFonts w:hint="cs"/>
          <w:rtl/>
        </w:rPr>
        <w:t>ורב אדא בר אהבה אמר: לא נישאת - זהו 'לאלתר'; נישאת - זהו 'לאחר זמן'.</w:t>
      </w:r>
    </w:p>
    <w:p w:rsidR="00A06A00" w:rsidRDefault="00A06A00" w:rsidP="00A06A00">
      <w:pPr>
        <w:rPr>
          <w:rFonts w:hint="cs"/>
          <w:rtl/>
        </w:rPr>
      </w:pPr>
      <w:r>
        <w:rPr>
          <w:rFonts w:hint="cs"/>
          <w:rtl/>
        </w:rPr>
        <w:t>תנן '</w:t>
      </w:r>
      <w:r>
        <w:rPr>
          <w:rFonts w:hint="cs"/>
          <w:i/>
          <w:iCs/>
          <w:rtl/>
        </w:rPr>
        <w:t>לא כל הימנו מן הראשון לאבד זכותו של שני</w:t>
      </w:r>
      <w:r>
        <w:rPr>
          <w:rFonts w:hint="cs"/>
          <w:rtl/>
        </w:rPr>
        <w:t>':</w:t>
      </w:r>
    </w:p>
    <w:p w:rsidR="00A06A00" w:rsidRDefault="00A06A00" w:rsidP="00A06A00">
      <w:pPr>
        <w:rPr>
          <w:rFonts w:hint="cs"/>
        </w:rPr>
      </w:pPr>
      <w:r>
        <w:rPr>
          <w:rFonts w:hint="cs"/>
          <w:rtl/>
        </w:rPr>
        <w:t>בשלמא לרב אדא בר אהבה היינו דקתני '</w:t>
      </w:r>
      <w:r>
        <w:rPr>
          <w:rFonts w:hint="cs"/>
          <w:i/>
          <w:iCs/>
          <w:rtl/>
        </w:rPr>
        <w:t>שני</w:t>
      </w:r>
      <w:r>
        <w:rPr>
          <w:rFonts w:hint="cs"/>
          <w:rtl/>
        </w:rPr>
        <w:t>', אלא לשמואל מאי 'שני'?</w:t>
      </w:r>
    </w:p>
    <w:p w:rsidR="00A06A00" w:rsidRDefault="00A06A00" w:rsidP="00A06A00">
      <w:pPr>
        <w:rPr>
          <w:rFonts w:hint="cs"/>
        </w:rPr>
      </w:pPr>
    </w:p>
    <w:p w:rsidR="00A06A00" w:rsidRDefault="00A06A00" w:rsidP="00A06A00">
      <w:pPr>
        <w:rPr>
          <w:rFonts w:hint="cs"/>
          <w:rtl/>
        </w:rPr>
      </w:pPr>
      <w:r>
        <w:rPr>
          <w:rtl/>
        </w:rPr>
        <w:t>(</w:t>
      </w:r>
      <w:r>
        <w:rPr>
          <w:rFonts w:hint="cs"/>
          <w:rtl/>
        </w:rPr>
        <w:t>גיטין פא,א</w:t>
      </w:r>
      <w:r>
        <w:rPr>
          <w:rtl/>
        </w:rPr>
        <w:t>)</w:t>
      </w:r>
    </w:p>
    <w:p w:rsidR="00A06A00" w:rsidRDefault="00A06A00" w:rsidP="00A06A00">
      <w:pPr>
        <w:rPr>
          <w:rFonts w:hint="cs"/>
        </w:rPr>
      </w:pPr>
      <w:r>
        <w:rPr>
          <w:rFonts w:hint="cs"/>
          <w:rtl/>
        </w:rPr>
        <w:t xml:space="preserve">זכות הראויה לשני </w:t>
      </w:r>
      <w:r>
        <w:rPr>
          <w:rFonts w:cs="Miriam"/>
          <w:szCs w:val="20"/>
          <w:rtl/>
        </w:rPr>
        <w:t>(</w:t>
      </w:r>
      <w:r>
        <w:rPr>
          <w:rFonts w:cs="Miriam" w:hint="cs"/>
          <w:szCs w:val="20"/>
          <w:rtl/>
        </w:rPr>
        <w:t>משיצאתה מלפני העדים בחזקת מגורשת - זכתה לינשא לשני</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Pr>
      </w:pPr>
    </w:p>
    <w:p w:rsidR="00A06A00" w:rsidRDefault="00A06A00" w:rsidP="00A06A00">
      <w:pPr>
        <w:rPr>
          <w:rFonts w:hint="cs"/>
          <w:rtl/>
        </w:rPr>
      </w:pPr>
      <w:r>
        <w:rPr>
          <w:rFonts w:hint="cs"/>
          <w:rtl/>
        </w:rPr>
        <w:t>משנה:</w:t>
      </w:r>
    </w:p>
    <w:p w:rsidR="00A06A00" w:rsidRDefault="00A06A00" w:rsidP="00A06A00">
      <w:pPr>
        <w:rPr>
          <w:rFonts w:hint="cs"/>
          <w:rtl/>
        </w:rPr>
      </w:pPr>
      <w:r>
        <w:rPr>
          <w:rFonts w:hint="cs"/>
          <w:rtl/>
        </w:rPr>
        <w:t>כתב לגרש את אשתו ונמלך:</w:t>
      </w:r>
    </w:p>
    <w:p w:rsidR="00A06A00" w:rsidRDefault="00A06A00" w:rsidP="00A06A00">
      <w:pPr>
        <w:rPr>
          <w:rFonts w:hint="cs"/>
        </w:rPr>
      </w:pPr>
      <w:r>
        <w:rPr>
          <w:rFonts w:hint="cs"/>
          <w:rtl/>
        </w:rPr>
        <w:t>בית שמאי אומרים: פסלה מן הכהונה</w:t>
      </w:r>
      <w:r>
        <w:rPr>
          <w:rStyle w:val="a7"/>
          <w:rtl/>
        </w:rPr>
        <w:footnoteReference w:id="3"/>
      </w:r>
      <w:r>
        <w:rPr>
          <w:rFonts w:hint="cs"/>
          <w:rtl/>
        </w:rPr>
        <w:t>, ובית הלל אומרים: אף על פי שנתנו לה על תנאי ולא נעשה התנאי - לא פסלה מן הכהונה.</w:t>
      </w:r>
    </w:p>
    <w:p w:rsidR="00A06A00" w:rsidRDefault="00A06A00" w:rsidP="00A06A00">
      <w:pPr>
        <w:rPr>
          <w:rFonts w:hint="cs"/>
        </w:rPr>
      </w:pPr>
    </w:p>
    <w:p w:rsidR="00A06A00" w:rsidRDefault="00A06A00" w:rsidP="00A06A00">
      <w:pPr>
        <w:rPr>
          <w:rFonts w:hint="cs"/>
          <w:rtl/>
        </w:rPr>
      </w:pPr>
      <w:r>
        <w:rPr>
          <w:rFonts w:hint="cs"/>
          <w:rtl/>
        </w:rPr>
        <w:t>גמרא:</w:t>
      </w:r>
    </w:p>
    <w:p w:rsidR="00A06A00" w:rsidRDefault="00A06A00" w:rsidP="00A06A00">
      <w:pPr>
        <w:rPr>
          <w:rFonts w:hint="cs"/>
          <w:rtl/>
        </w:rPr>
      </w:pPr>
      <w:r>
        <w:rPr>
          <w:rFonts w:hint="cs"/>
          <w:rtl/>
        </w:rPr>
        <w:t xml:space="preserve">שלח ליה רב יוסף בריה דרב מנשה מדויל </w:t>
      </w:r>
      <w:r>
        <w:rPr>
          <w:rFonts w:cs="Miriam"/>
          <w:szCs w:val="20"/>
          <w:rtl/>
        </w:rPr>
        <w:t>(</w:t>
      </w:r>
      <w:r>
        <w:rPr>
          <w:rFonts w:cs="Miriam" w:hint="cs"/>
          <w:szCs w:val="20"/>
          <w:rtl/>
        </w:rPr>
        <w:t>מעשה בא לפניו שכתב כהן לגרש את אשתו ויצא קול בעיר על כך שכתב לה גט</w:t>
      </w:r>
      <w:r>
        <w:rPr>
          <w:rFonts w:cs="Miriam"/>
          <w:szCs w:val="20"/>
          <w:rtl/>
        </w:rPr>
        <w:t>)</w:t>
      </w:r>
      <w:r>
        <w:rPr>
          <w:rtl/>
        </w:rPr>
        <w:t xml:space="preserve"> </w:t>
      </w:r>
      <w:r>
        <w:rPr>
          <w:rFonts w:hint="cs"/>
          <w:rtl/>
        </w:rPr>
        <w:t xml:space="preserve">לשמואל: ילמדנו רבינו: יצא עליו קול 'איש פלוני כהן כתב גט לאשתו ויושבת תחתיו ומשמשתו' </w:t>
      </w:r>
      <w:r>
        <w:rPr>
          <w:rtl/>
        </w:rPr>
        <w:t>–</w:t>
      </w:r>
      <w:r>
        <w:rPr>
          <w:rFonts w:hint="cs"/>
          <w:rtl/>
        </w:rPr>
        <w:t xml:space="preserve"> מהו </w:t>
      </w:r>
      <w:r>
        <w:rPr>
          <w:rFonts w:cs="Miriam"/>
          <w:szCs w:val="20"/>
          <w:rtl/>
        </w:rPr>
        <w:t>(</w:t>
      </w:r>
      <w:r>
        <w:rPr>
          <w:rFonts w:cs="Miriam" w:hint="cs"/>
          <w:szCs w:val="20"/>
          <w:rtl/>
        </w:rPr>
        <w:t>מי מפקינן לה מיניה משום קלא שלא יאמרו 'גירשה והחזירה' ונמצא כהן מחזיר גרושתו</w:t>
      </w:r>
      <w:r>
        <w:rPr>
          <w:rFonts w:cs="Miriam"/>
          <w:szCs w:val="20"/>
          <w:rtl/>
        </w:rPr>
        <w:t>)</w:t>
      </w:r>
      <w:r>
        <w:rPr>
          <w:rFonts w:hint="cs"/>
          <w:rtl/>
        </w:rPr>
        <w:t>?</w:t>
      </w:r>
    </w:p>
    <w:p w:rsidR="00A06A00" w:rsidRDefault="00A06A00" w:rsidP="00A06A00">
      <w:pPr>
        <w:rPr>
          <w:rFonts w:hint="cs"/>
          <w:rtl/>
        </w:rPr>
      </w:pPr>
      <w:r>
        <w:rPr>
          <w:rFonts w:hint="cs"/>
          <w:rtl/>
        </w:rPr>
        <w:t xml:space="preserve">שלח ליה: תצא </w:t>
      </w:r>
      <w:r>
        <w:rPr>
          <w:rFonts w:cs="Miriam"/>
          <w:szCs w:val="20"/>
          <w:rtl/>
        </w:rPr>
        <w:t>(</w:t>
      </w:r>
      <w:r>
        <w:rPr>
          <w:rFonts w:cs="Miriam" w:hint="cs"/>
          <w:szCs w:val="20"/>
          <w:rtl/>
        </w:rPr>
        <w:t>מפני הקול</w:t>
      </w:r>
      <w:r>
        <w:rPr>
          <w:rFonts w:cs="Miriam"/>
          <w:szCs w:val="20"/>
          <w:rtl/>
        </w:rPr>
        <w:t>)</w:t>
      </w:r>
      <w:r>
        <w:rPr>
          <w:rFonts w:hint="cs"/>
          <w:rtl/>
        </w:rPr>
        <w:t xml:space="preserve">, והדבר צריך בדיקה </w:t>
      </w:r>
      <w:r>
        <w:rPr>
          <w:rFonts w:cs="Miriam"/>
          <w:szCs w:val="20"/>
          <w:rtl/>
        </w:rPr>
        <w:t>(</w:t>
      </w:r>
      <w:r>
        <w:rPr>
          <w:rFonts w:cs="Miriam" w:hint="cs"/>
          <w:szCs w:val="20"/>
          <w:rtl/>
        </w:rPr>
        <w:t>קודם שנוציאנה ממנו</w:t>
      </w:r>
      <w:r>
        <w:rPr>
          <w:rFonts w:cs="Miriam"/>
          <w:szCs w:val="20"/>
          <w:rtl/>
        </w:rPr>
        <w:t>)</w:t>
      </w:r>
      <w:r>
        <w:rPr>
          <w:rFonts w:hint="cs"/>
          <w:rtl/>
        </w:rPr>
        <w:t>.</w:t>
      </w:r>
    </w:p>
    <w:p w:rsidR="00A06A00" w:rsidRDefault="00A06A00" w:rsidP="00A06A00">
      <w:pPr>
        <w:rPr>
          <w:rFonts w:hint="cs"/>
          <w:rtl/>
        </w:rPr>
      </w:pPr>
      <w:r>
        <w:rPr>
          <w:rFonts w:hint="cs"/>
          <w:rtl/>
        </w:rPr>
        <w:t xml:space="preserve">מאי היא </w:t>
      </w:r>
      <w:r>
        <w:rPr>
          <w:rFonts w:cs="Courier New" w:hint="cs"/>
          <w:szCs w:val="20"/>
          <w:rtl/>
        </w:rPr>
        <w:t>[</w:t>
      </w:r>
      <w:r>
        <w:rPr>
          <w:rFonts w:ascii="Courier New" w:hAnsi="Courier New" w:cs="Courier New" w:hint="cs"/>
          <w:sz w:val="16"/>
          <w:szCs w:val="20"/>
          <w:rtl/>
        </w:rPr>
        <w:t>הבדיקה</w:t>
      </w:r>
      <w:r>
        <w:rPr>
          <w:rFonts w:cs="Courier New" w:hint="cs"/>
          <w:szCs w:val="20"/>
          <w:rtl/>
        </w:rPr>
        <w:t>]</w:t>
      </w:r>
      <w:r>
        <w:rPr>
          <w:rFonts w:hint="cs"/>
          <w:rtl/>
        </w:rPr>
        <w:t>?</w:t>
      </w:r>
    </w:p>
    <w:p w:rsidR="00A06A00" w:rsidRDefault="00A06A00" w:rsidP="00A06A00">
      <w:pPr>
        <w:rPr>
          <w:rFonts w:hint="cs"/>
          <w:rtl/>
        </w:rPr>
      </w:pPr>
      <w:r>
        <w:rPr>
          <w:rFonts w:hint="cs"/>
          <w:rtl/>
        </w:rPr>
        <w:t xml:space="preserve">אילימא דאי מבטלינן קלא </w:t>
      </w:r>
      <w:r>
        <w:rPr>
          <w:rFonts w:cs="Miriam"/>
          <w:szCs w:val="20"/>
          <w:rtl/>
        </w:rPr>
        <w:t>(</w:t>
      </w:r>
      <w:r>
        <w:rPr>
          <w:rFonts w:cs="Miriam" w:hint="cs"/>
          <w:szCs w:val="20"/>
          <w:rtl/>
        </w:rPr>
        <w:t>אם נוכל לשתק בני העיר ולהוציאה מן הקול הזה לא תצא מבעלה</w:t>
      </w:r>
      <w:r>
        <w:rPr>
          <w:rFonts w:cs="Miriam"/>
          <w:szCs w:val="20"/>
          <w:rtl/>
        </w:rPr>
        <w:t>)</w:t>
      </w:r>
      <w:r>
        <w:rPr>
          <w:rtl/>
        </w:rPr>
        <w:t xml:space="preserve"> </w:t>
      </w:r>
      <w:r>
        <w:rPr>
          <w:rFonts w:hint="cs"/>
          <w:rtl/>
        </w:rPr>
        <w:t>או לא מבטלינן.</w:t>
      </w:r>
    </w:p>
    <w:p w:rsidR="00A06A00" w:rsidRDefault="00A06A00" w:rsidP="00A06A00">
      <w:pPr>
        <w:rPr>
          <w:rFonts w:hint="cs"/>
          <w:rtl/>
        </w:rPr>
      </w:pPr>
      <w:r>
        <w:rPr>
          <w:rFonts w:hint="cs"/>
          <w:rtl/>
        </w:rPr>
        <w:t xml:space="preserve">והא נהרדעא אתריה דשמואל היא, ובנהרדעא לא מבטלי קלא </w:t>
      </w:r>
      <w:r>
        <w:rPr>
          <w:rFonts w:cs="Miriam"/>
          <w:szCs w:val="20"/>
          <w:rtl/>
        </w:rPr>
        <w:t>(</w:t>
      </w:r>
      <w:r>
        <w:rPr>
          <w:rFonts w:cs="Miriam" w:hint="cs"/>
          <w:szCs w:val="20"/>
          <w:rtl/>
        </w:rPr>
        <w:t>לא היו נוהגין דייני העיר לשתקם מפני החשד: שלא יוציאו קול, שמחזיקים ידי עוברי עבירה; דהכי אמרינן ב'המגרש': בסורא מבטלי קלא, בנהרדעא לא מבטלי קלא</w:t>
      </w:r>
      <w:r>
        <w:rPr>
          <w:rFonts w:cs="Miriam"/>
          <w:szCs w:val="20"/>
          <w:rtl/>
        </w:rPr>
        <w:t>)</w:t>
      </w:r>
      <w:r>
        <w:rPr>
          <w:rFonts w:hint="cs"/>
          <w:rtl/>
        </w:rPr>
        <w:t>!?</w:t>
      </w:r>
    </w:p>
    <w:p w:rsidR="00A06A00" w:rsidRDefault="00A06A00" w:rsidP="00A06A00">
      <w:pPr>
        <w:rPr>
          <w:rFonts w:hint="cs"/>
          <w:rtl/>
        </w:rPr>
      </w:pPr>
      <w:r>
        <w:rPr>
          <w:rFonts w:hint="cs"/>
          <w:rtl/>
        </w:rPr>
        <w:t xml:space="preserve">אלא דאי קרו לנתינה 'כתיבה' </w:t>
      </w:r>
      <w:r>
        <w:rPr>
          <w:rFonts w:cs="Miriam"/>
          <w:szCs w:val="20"/>
          <w:rtl/>
        </w:rPr>
        <w:t>(</w:t>
      </w:r>
      <w:r>
        <w:rPr>
          <w:rFonts w:cs="Miriam" w:hint="cs"/>
          <w:szCs w:val="20"/>
          <w:rtl/>
        </w:rPr>
        <w:t>אם רגילין בעיר לקרות לנתינה 'כתיבה' - הוי קול, שהרי אומרים ש'כתב לה' והאי 'כתב' - נתן הוא, דהא קרו לנתינה 'כתיבה'; ואי לא קרו לנתינה 'כתיבה' - אין זה קול, ולא יחשדוהו במחזיר גרושתו, שהרי לא יצא קול שנתן אלא שכתב</w:t>
      </w:r>
      <w:r>
        <w:rPr>
          <w:rFonts w:cs="Miriam"/>
          <w:szCs w:val="20"/>
          <w:rtl/>
        </w:rPr>
        <w:t>)</w:t>
      </w:r>
      <w:r>
        <w:rPr>
          <w:rFonts w:hint="cs"/>
          <w:rtl/>
        </w:rPr>
        <w:t>.</w:t>
      </w:r>
    </w:p>
    <w:p w:rsidR="00A06A00" w:rsidRDefault="00A06A00" w:rsidP="00A06A00">
      <w:pPr>
        <w:rPr>
          <w:rFonts w:hint="cs"/>
          <w:rtl/>
        </w:rPr>
      </w:pPr>
      <w:r>
        <w:rPr>
          <w:rFonts w:cs="Miriam"/>
          <w:szCs w:val="20"/>
          <w:rtl/>
        </w:rPr>
        <w:t>(</w:t>
      </w:r>
      <w:r>
        <w:rPr>
          <w:rFonts w:cs="Miriam" w:hint="cs"/>
          <w:szCs w:val="20"/>
          <w:rtl/>
        </w:rPr>
        <w:t>ופרכינן:</w:t>
      </w:r>
      <w:r>
        <w:rPr>
          <w:rFonts w:cs="Miriam"/>
          <w:szCs w:val="20"/>
          <w:rtl/>
        </w:rPr>
        <w:t>)</w:t>
      </w:r>
      <w:r>
        <w:rPr>
          <w:rtl/>
        </w:rPr>
        <w:t xml:space="preserve"> </w:t>
      </w:r>
      <w:r>
        <w:rPr>
          <w:rFonts w:hint="cs"/>
          <w:rtl/>
        </w:rPr>
        <w:t xml:space="preserve">וכי קרו לנתינה 'כתיבה' </w:t>
      </w:r>
      <w:r>
        <w:rPr>
          <w:rFonts w:cs="Miriam"/>
          <w:szCs w:val="20"/>
          <w:rtl/>
        </w:rPr>
        <w:t>(</w:t>
      </w:r>
      <w:r>
        <w:rPr>
          <w:rFonts w:cs="Miriam" w:hint="cs"/>
          <w:szCs w:val="20"/>
          <w:rtl/>
        </w:rPr>
        <w:t>נהי נמי דקרו לנתינה 'כתיבה' - אמאי מפקינן לה בהכי?</w:t>
      </w:r>
      <w:r>
        <w:rPr>
          <w:rFonts w:cs="Miriam"/>
          <w:szCs w:val="20"/>
          <w:rtl/>
        </w:rPr>
        <w:t>)</w:t>
      </w:r>
      <w:r>
        <w:rPr>
          <w:rtl/>
        </w:rPr>
        <w:t xml:space="preserve"> </w:t>
      </w:r>
      <w:r>
        <w:rPr>
          <w:rFonts w:hint="cs"/>
          <w:rtl/>
        </w:rPr>
        <w:t xml:space="preserve">- לכתיבה גופה מי לא קרו לה 'כתיבה' </w:t>
      </w:r>
      <w:r>
        <w:rPr>
          <w:rFonts w:cs="Miriam"/>
          <w:szCs w:val="20"/>
          <w:rtl/>
        </w:rPr>
        <w:t>(</w:t>
      </w:r>
      <w:r>
        <w:rPr>
          <w:rFonts w:cs="Miriam" w:hint="cs"/>
          <w:szCs w:val="20"/>
          <w:rtl/>
        </w:rPr>
        <w:t>וכי לכתיבה גופה מי לא קרו לה 'כתיבה', ומאן לימא לן דהאי 'כתב' דקא אמרי - נתן הוא? דלמא כתיבה בעלמא הוא</w:t>
      </w:r>
      <w:r>
        <w:rPr>
          <w:rFonts w:cs="Miriam"/>
          <w:szCs w:val="20"/>
          <w:rtl/>
        </w:rPr>
        <w:t>)</w:t>
      </w:r>
      <w:r>
        <w:rPr>
          <w:rFonts w:hint="cs"/>
          <w:rtl/>
        </w:rPr>
        <w:t>?</w:t>
      </w:r>
    </w:p>
    <w:p w:rsidR="00A06A00" w:rsidRDefault="00A06A00" w:rsidP="00A06A00">
      <w:pPr>
        <w:rPr>
          <w:rFonts w:hint="cs"/>
          <w:rtl/>
        </w:rPr>
      </w:pPr>
      <w:r>
        <w:rPr>
          <w:rFonts w:cs="Miriam"/>
          <w:szCs w:val="20"/>
          <w:rtl/>
        </w:rPr>
        <w:lastRenderedPageBreak/>
        <w:t>(</w:t>
      </w:r>
      <w:r>
        <w:rPr>
          <w:rFonts w:cs="Miriam" w:hint="cs"/>
          <w:szCs w:val="20"/>
          <w:rtl/>
        </w:rPr>
        <w:t>ומשנינן:</w:t>
      </w:r>
      <w:r>
        <w:rPr>
          <w:rFonts w:cs="Miriam"/>
          <w:szCs w:val="20"/>
          <w:rtl/>
        </w:rPr>
        <w:t>)</w:t>
      </w:r>
      <w:r>
        <w:rPr>
          <w:rtl/>
        </w:rPr>
        <w:t xml:space="preserve"> </w:t>
      </w:r>
      <w:r>
        <w:rPr>
          <w:rFonts w:hint="cs"/>
          <w:rtl/>
        </w:rPr>
        <w:t xml:space="preserve">אין: דאי מיגליא מילתא דקרו לנתינה 'כתיבה' </w:t>
      </w:r>
      <w:r>
        <w:rPr>
          <w:rFonts w:cs="Miriam"/>
          <w:szCs w:val="20"/>
          <w:rtl/>
        </w:rPr>
        <w:t>(</w:t>
      </w:r>
      <w:r>
        <w:rPr>
          <w:rFonts w:cs="Miriam" w:hint="cs"/>
          <w:szCs w:val="20"/>
          <w:rtl/>
        </w:rPr>
        <w:t>שרגילין בני העיר לקרות לנתינה 'כתיבה' אע"ג דלכתיבה לחודא נמי קרו כתיבה</w:t>
      </w:r>
      <w:r>
        <w:rPr>
          <w:rFonts w:cs="Miriam"/>
          <w:szCs w:val="20"/>
          <w:rtl/>
        </w:rPr>
        <w:t>)</w:t>
      </w:r>
      <w:r>
        <w:rPr>
          <w:rtl/>
        </w:rPr>
        <w:t xml:space="preserve"> </w:t>
      </w:r>
      <w:r>
        <w:rPr>
          <w:rFonts w:hint="cs"/>
          <w:rtl/>
        </w:rPr>
        <w:t xml:space="preserve">- דלמא 'נתן' קאמרי </w:t>
      </w:r>
      <w:r>
        <w:rPr>
          <w:rFonts w:cs="Miriam"/>
          <w:szCs w:val="20"/>
          <w:rtl/>
        </w:rPr>
        <w:t>(</w:t>
      </w:r>
      <w:r>
        <w:rPr>
          <w:rFonts w:cs="Miriam" w:hint="cs"/>
          <w:szCs w:val="20"/>
          <w:rtl/>
        </w:rPr>
        <w:t xml:space="preserve">מחמרינן למיחש לקלא, ואמרינן: כתב </w:t>
      </w:r>
      <w:r>
        <w:rPr>
          <w:rFonts w:cs="Miriam" w:hint="cs"/>
          <w:szCs w:val="20"/>
          <w:u w:val="single"/>
          <w:rtl/>
        </w:rPr>
        <w:t>ונתן</w:t>
      </w:r>
      <w:r>
        <w:rPr>
          <w:rFonts w:cs="Miriam" w:hint="cs"/>
          <w:szCs w:val="20"/>
          <w:rtl/>
        </w:rPr>
        <w:t xml:space="preserve"> קאמרי</w:t>
      </w:r>
      <w:r>
        <w:rPr>
          <w:rFonts w:cs="Miriam"/>
          <w:szCs w:val="20"/>
          <w:rtl/>
        </w:rPr>
        <w:t>)</w:t>
      </w:r>
      <w:r>
        <w:rPr>
          <w:rFonts w:hint="cs"/>
          <w:rtl/>
        </w:rPr>
        <w:t xml:space="preserve">, תצא </w:t>
      </w:r>
      <w:r>
        <w:rPr>
          <w:rFonts w:cs="Miriam"/>
          <w:szCs w:val="20"/>
          <w:rtl/>
        </w:rPr>
        <w:t>(</w:t>
      </w:r>
      <w:r>
        <w:rPr>
          <w:rFonts w:cs="Miriam" w:hint="cs"/>
          <w:szCs w:val="20"/>
          <w:rtl/>
        </w:rPr>
        <w:t>ותצא מפני חשד הקול</w:t>
      </w:r>
      <w:r>
        <w:rPr>
          <w:rFonts w:cs="Miriam"/>
          <w:szCs w:val="20"/>
          <w:rtl/>
        </w:rPr>
        <w:t>)</w:t>
      </w:r>
      <w:r>
        <w:rPr>
          <w:rFonts w:hint="cs"/>
          <w:rtl/>
        </w:rPr>
        <w:t>.</w:t>
      </w:r>
      <w:r>
        <w:rPr>
          <w:rtl/>
        </w:rPr>
        <w:t xml:space="preserve"> </w:t>
      </w:r>
      <w:r>
        <w:rPr>
          <w:rFonts w:hint="cs"/>
          <w:rtl/>
        </w:rPr>
        <w:t xml:space="preserve"> </w:t>
      </w:r>
    </w:p>
    <w:p w:rsidR="00A06A00" w:rsidRDefault="00A06A00" w:rsidP="00A06A00">
      <w:pPr>
        <w:rPr>
          <w:rFonts w:hint="cs"/>
          <w:rtl/>
        </w:rPr>
      </w:pPr>
    </w:p>
    <w:p w:rsidR="00A06A00" w:rsidRDefault="00A06A00" w:rsidP="00A06A00">
      <w:pPr>
        <w:rPr>
          <w:rFonts w:hint="cs"/>
          <w:rtl/>
        </w:rPr>
      </w:pPr>
      <w:r>
        <w:rPr>
          <w:rFonts w:hint="cs"/>
          <w:rtl/>
        </w:rPr>
        <w:t xml:space="preserve">והא אמר רב אשי: </w:t>
      </w:r>
      <w:r>
        <w:rPr>
          <w:rFonts w:cs="Miriam"/>
          <w:szCs w:val="20"/>
          <w:rtl/>
        </w:rPr>
        <w:t>(</w:t>
      </w:r>
      <w:r>
        <w:rPr>
          <w:rFonts w:cs="Miriam" w:hint="cs"/>
          <w:szCs w:val="20"/>
          <w:rtl/>
        </w:rPr>
        <w:t>אף על פי ששנינו ב'המגרש' דחיישינן לקלא, דתנן: 'יצא שמה בעיר "מקודשת לפלוני" - מקודשת ואסורה לינשא לאחר עד שיתן לה אותו פלוני גט'</w:t>
      </w:r>
      <w:r>
        <w:rPr>
          <w:rFonts w:cs="Miriam"/>
          <w:szCs w:val="20"/>
          <w:rtl/>
        </w:rPr>
        <w:t>)</w:t>
      </w:r>
      <w:r>
        <w:rPr>
          <w:rtl/>
        </w:rPr>
        <w:t xml:space="preserve"> </w:t>
      </w:r>
      <w:r>
        <w:rPr>
          <w:rFonts w:hint="cs"/>
          <w:rtl/>
        </w:rPr>
        <w:t xml:space="preserve">כל קלא דבתר נישואין לא חיישינן ליה </w:t>
      </w:r>
      <w:r>
        <w:rPr>
          <w:rFonts w:cs="Miriam"/>
          <w:szCs w:val="20"/>
          <w:rtl/>
        </w:rPr>
        <w:t>(</w:t>
      </w:r>
      <w:r>
        <w:rPr>
          <w:rFonts w:cs="Miriam" w:hint="cs"/>
          <w:szCs w:val="20"/>
          <w:rtl/>
        </w:rPr>
        <w:t>הני מילי כשיצא הקול קודם שתנשא לאחר, אבל יצא לאחר נשואין - לא חיישינן ליה</w:t>
      </w:r>
      <w:r>
        <w:rPr>
          <w:rFonts w:cs="Miriam"/>
          <w:szCs w:val="20"/>
          <w:rtl/>
        </w:rPr>
        <w:t>)</w:t>
      </w:r>
      <w:r>
        <w:rPr>
          <w:rFonts w:hint="cs"/>
          <w:rtl/>
        </w:rPr>
        <w:t>!</w:t>
      </w:r>
    </w:p>
    <w:p w:rsidR="00A06A00" w:rsidRDefault="00A06A00" w:rsidP="00A06A00">
      <w:pPr>
        <w:rPr>
          <w:rFonts w:hint="cs"/>
          <w:rtl/>
        </w:rPr>
      </w:pPr>
      <w:r>
        <w:rPr>
          <w:rFonts w:hint="cs"/>
          <w:rtl/>
        </w:rPr>
        <w:t xml:space="preserve">מאי 'תצא' נמי - תצא </w:t>
      </w:r>
      <w:r>
        <w:rPr>
          <w:rFonts w:hint="cs"/>
          <w:u w:val="single"/>
          <w:rtl/>
        </w:rPr>
        <w:t>משני</w:t>
      </w:r>
      <w:r>
        <w:rPr>
          <w:rFonts w:hint="cs"/>
          <w:rtl/>
        </w:rPr>
        <w:t xml:space="preserve"> </w:t>
      </w:r>
      <w:r>
        <w:rPr>
          <w:rFonts w:cs="Miriam"/>
          <w:szCs w:val="20"/>
          <w:rtl/>
        </w:rPr>
        <w:t>(</w:t>
      </w:r>
      <w:r>
        <w:rPr>
          <w:rFonts w:cs="Miriam" w:hint="cs"/>
          <w:szCs w:val="20"/>
          <w:rtl/>
        </w:rPr>
        <w:t xml:space="preserve">אם מת כהן זה, ונשאה כהן אחר </w:t>
      </w:r>
      <w:r>
        <w:rPr>
          <w:rFonts w:cs="Miriam"/>
          <w:szCs w:val="20"/>
          <w:rtl/>
        </w:rPr>
        <w:t>–</w:t>
      </w:r>
      <w:r>
        <w:rPr>
          <w:rFonts w:cs="Miriam" w:hint="cs"/>
          <w:szCs w:val="20"/>
          <w:rtl/>
        </w:rPr>
        <w:t xml:space="preserve"> תצא, שהרי יצא עליה קול גרושה זה כמה שנים</w:t>
      </w:r>
      <w:r>
        <w:rPr>
          <w:rFonts w:cs="Miriam"/>
          <w:szCs w:val="20"/>
          <w:rtl/>
        </w:rPr>
        <w:t>)</w:t>
      </w:r>
      <w:r>
        <w:rPr>
          <w:rFonts w:hint="cs"/>
          <w:rtl/>
        </w:rPr>
        <w:t xml:space="preserve">. </w:t>
      </w:r>
    </w:p>
    <w:p w:rsidR="00A06A00" w:rsidRDefault="00A06A00" w:rsidP="00A06A00">
      <w:pPr>
        <w:rPr>
          <w:rFonts w:hint="cs"/>
          <w:rtl/>
        </w:rPr>
      </w:pPr>
      <w:r>
        <w:rPr>
          <w:rFonts w:cs="Miriam"/>
          <w:szCs w:val="20"/>
          <w:rtl/>
        </w:rPr>
        <w:t>(</w:t>
      </w:r>
      <w:r>
        <w:rPr>
          <w:rFonts w:cs="Miriam" w:hint="cs"/>
          <w:szCs w:val="20"/>
          <w:rtl/>
        </w:rPr>
        <w:t>ופרכינן:</w:t>
      </w:r>
      <w:r>
        <w:rPr>
          <w:rFonts w:cs="Miriam"/>
          <w:szCs w:val="20"/>
          <w:rtl/>
        </w:rPr>
        <w:t>)</w:t>
      </w:r>
      <w:r>
        <w:rPr>
          <w:rtl/>
        </w:rPr>
        <w:t xml:space="preserve"> </w:t>
      </w:r>
      <w:r>
        <w:rPr>
          <w:rFonts w:hint="cs"/>
          <w:rtl/>
        </w:rPr>
        <w:t xml:space="preserve">אם כן אתה מוציא לעז על בניו של ראשון </w:t>
      </w:r>
      <w:r>
        <w:rPr>
          <w:rFonts w:cs="Miriam"/>
          <w:szCs w:val="20"/>
          <w:rtl/>
        </w:rPr>
        <w:t>(</w:t>
      </w:r>
      <w:r>
        <w:rPr>
          <w:rFonts w:cs="Miriam" w:hint="cs"/>
          <w:szCs w:val="20"/>
          <w:rtl/>
        </w:rPr>
        <w:t>לומר חללים הם, שהרי הוציאוה מן השני שבדקו אחר הדברים ונמצאו אמת</w:t>
      </w:r>
      <w:r>
        <w:rPr>
          <w:rFonts w:cs="Miriam"/>
          <w:szCs w:val="20"/>
          <w:rtl/>
        </w:rPr>
        <w:t>)</w:t>
      </w:r>
      <w:r>
        <w:rPr>
          <w:rFonts w:hint="cs"/>
          <w:rtl/>
        </w:rPr>
        <w:t>!</w:t>
      </w:r>
    </w:p>
    <w:p w:rsidR="00A06A00" w:rsidRDefault="00A06A00" w:rsidP="00A06A00">
      <w:pPr>
        <w:rPr>
          <w:rFonts w:cs="Miriam" w:hint="cs"/>
          <w:szCs w:val="20"/>
        </w:rPr>
      </w:pPr>
      <w:r>
        <w:rPr>
          <w:rFonts w:hint="cs"/>
          <w:rtl/>
        </w:rPr>
        <w:t xml:space="preserve">כיון דמשני הוא דמפקינן לה ומראשון לא מפקינן לה </w:t>
      </w:r>
      <w:r>
        <w:rPr>
          <w:rFonts w:cs="Miriam"/>
          <w:szCs w:val="20"/>
          <w:rtl/>
        </w:rPr>
        <w:t>(</w:t>
      </w:r>
      <w:r>
        <w:rPr>
          <w:rFonts w:cs="Miriam" w:hint="cs"/>
          <w:szCs w:val="20"/>
          <w:rtl/>
        </w:rPr>
        <w:t>וזו נשואה ועומדת לכהן זה הרי ימים ושנים; ומפני שיצא עליה קול גירושין - נוציאנה מתחתיו? הא קלא דבתר נשואין הוא</w:t>
      </w:r>
      <w:r>
        <w:rPr>
          <w:rFonts w:cs="Miriam"/>
          <w:szCs w:val="20"/>
          <w:rtl/>
        </w:rPr>
        <w:t>)</w:t>
      </w:r>
      <w:r>
        <w:rPr>
          <w:rFonts w:hint="cs"/>
          <w:rtl/>
        </w:rPr>
        <w:t xml:space="preserve"> - אתי למימר: סמוך למיתה גרשה </w:t>
      </w:r>
      <w:r>
        <w:rPr>
          <w:rFonts w:cs="Miriam"/>
          <w:szCs w:val="20"/>
          <w:rtl/>
        </w:rPr>
        <w:t>(</w:t>
      </w:r>
      <w:r>
        <w:rPr>
          <w:rFonts w:cs="Miriam" w:hint="cs"/>
          <w:szCs w:val="20"/>
          <w:rtl/>
        </w:rPr>
        <w:t>הראשון, לפיכך חכמים מוציאים אותה מן השני, ולא אתי לאחזוקי קלא קמא בהכי, הואיל ומראשון לא אפקוה, ואין לעז</w:t>
      </w:r>
      <w:r>
        <w:rPr>
          <w:rFonts w:cs="Miriam"/>
          <w:szCs w:val="20"/>
          <w:rtl/>
        </w:rPr>
        <w:t>)</w:t>
      </w:r>
      <w:r>
        <w:rPr>
          <w:rFonts w:hint="cs"/>
          <w:rtl/>
        </w:rPr>
        <w:t>.</w:t>
      </w:r>
      <w:r>
        <w:rPr>
          <w:rtl/>
        </w:rPr>
        <w:t xml:space="preserve"> </w:t>
      </w:r>
    </w:p>
    <w:p w:rsidR="00A06A00" w:rsidRDefault="00A06A00" w:rsidP="00A06A00">
      <w:pPr>
        <w:rPr>
          <w:rtl/>
        </w:rPr>
      </w:pPr>
    </w:p>
    <w:p w:rsidR="00A06A00" w:rsidRDefault="00A06A00" w:rsidP="00A06A00">
      <w:pPr>
        <w:rPr>
          <w:rFonts w:hint="cs"/>
          <w:rtl/>
        </w:rPr>
      </w:pPr>
      <w:r>
        <w:rPr>
          <w:rFonts w:hint="cs"/>
          <w:rtl/>
        </w:rPr>
        <w:t xml:space="preserve">אמר רבה בר בר חנה אמר רבי יוחנן משום רבי יהודה בר אילעי: בא וראה שלא כדורות הראשונים דורות האחרונים: דורות הראשונים - בית שמאי </w:t>
      </w:r>
      <w:r>
        <w:rPr>
          <w:rFonts w:cs="Miriam"/>
          <w:szCs w:val="20"/>
          <w:rtl/>
        </w:rPr>
        <w:t>(</w:t>
      </w:r>
      <w:r>
        <w:rPr>
          <w:rFonts w:cs="Miriam" w:hint="cs"/>
          <w:szCs w:val="20"/>
          <w:rtl/>
        </w:rPr>
        <w:t>שהיו מחמירים בקדושת יוחסין: שאוסרין אותה לכהונה מפני כתיבת הגט</w:t>
      </w:r>
      <w:r>
        <w:rPr>
          <w:rFonts w:cs="Miriam"/>
          <w:szCs w:val="20"/>
          <w:rtl/>
        </w:rPr>
        <w:t>)</w:t>
      </w:r>
      <w:r>
        <w:rPr>
          <w:rFonts w:hint="cs"/>
          <w:rtl/>
        </w:rPr>
        <w:t>, דורות האחרונים - רבי דוסא, דתניא: '</w:t>
      </w:r>
      <w:r>
        <w:rPr>
          <w:rFonts w:hint="cs"/>
          <w:i/>
          <w:iCs/>
          <w:rtl/>
        </w:rPr>
        <w:t xml:space="preserve">שבוייה אוכלת בתרומה - דברי רבי דוסא; אמר רבי דוסא: וכי מה עשה לה ערבי זה? מפני שמיעך לה בין דדיה </w:t>
      </w:r>
      <w:r>
        <w:rPr>
          <w:rFonts w:cs="Miriam"/>
          <w:szCs w:val="20"/>
          <w:rtl/>
        </w:rPr>
        <w:t>(</w:t>
      </w:r>
      <w:r>
        <w:rPr>
          <w:rFonts w:cs="Miriam" w:hint="cs"/>
          <w:szCs w:val="20"/>
          <w:rtl/>
        </w:rPr>
        <w:t>ששחק עמה לא חיישינן שמא בא עליה</w:t>
      </w:r>
      <w:r>
        <w:rPr>
          <w:rFonts w:cs="Miriam"/>
          <w:szCs w:val="20"/>
          <w:rtl/>
        </w:rPr>
        <w:t>)</w:t>
      </w:r>
      <w:r>
        <w:rPr>
          <w:i/>
          <w:iCs/>
          <w:rtl/>
        </w:rPr>
        <w:t xml:space="preserve"> </w:t>
      </w:r>
      <w:r>
        <w:rPr>
          <w:rFonts w:hint="cs"/>
          <w:i/>
          <w:iCs/>
          <w:rtl/>
        </w:rPr>
        <w:t>פסלה מן הכהונה?</w:t>
      </w:r>
      <w:r>
        <w:rPr>
          <w:rFonts w:hint="cs"/>
          <w:rtl/>
        </w:rPr>
        <w:t>'</w:t>
      </w:r>
    </w:p>
    <w:p w:rsidR="00A06A00" w:rsidRDefault="00A06A00" w:rsidP="00A06A00">
      <w:pPr>
        <w:rPr>
          <w:rFonts w:hint="cs"/>
          <w:rtl/>
        </w:rPr>
      </w:pPr>
      <w:r>
        <w:rPr>
          <w:rFonts w:hint="cs"/>
          <w:rtl/>
        </w:rPr>
        <w:t xml:space="preserve">ואמר רבה בר בר חנה אמר רבי יוחנן משום רבי יהודה בר אילעי:  בא וראה שלא כדורות הראשונים דורות האחרונים: דורות הראשונים מכניסין פירותיהן דרך טרקסמון </w:t>
      </w:r>
      <w:r>
        <w:rPr>
          <w:rFonts w:cs="Miriam"/>
          <w:szCs w:val="20"/>
          <w:rtl/>
        </w:rPr>
        <w:t>(</w:t>
      </w:r>
      <w:r>
        <w:rPr>
          <w:rFonts w:cs="Miriam" w:hint="cs"/>
          <w:szCs w:val="20"/>
          <w:rtl/>
        </w:rPr>
        <w:t xml:space="preserve">דרך הכבושה מחוץ ליכנס לפנים; ודומה לי שהוא לשון יוני כמו 'טרקסין' </w:t>
      </w:r>
      <w:r>
        <w:rPr>
          <w:rFonts w:cs="Miriam" w:hint="cs"/>
          <w:szCs w:val="16"/>
          <w:rtl/>
        </w:rPr>
        <w:t>(מדות פ"ד מ"ז; יומא נא,ב)</w:t>
      </w:r>
      <w:r>
        <w:rPr>
          <w:rFonts w:cs="Miriam"/>
          <w:szCs w:val="20"/>
          <w:rtl/>
        </w:rPr>
        <w:t>)</w:t>
      </w:r>
      <w:r>
        <w:rPr>
          <w:rtl/>
        </w:rPr>
        <w:t xml:space="preserve"> </w:t>
      </w:r>
      <w:r>
        <w:rPr>
          <w:rFonts w:hint="cs"/>
          <w:rtl/>
        </w:rPr>
        <w:t xml:space="preserve">כדי לחייבן במעשר </w:t>
      </w:r>
      <w:r>
        <w:rPr>
          <w:rFonts w:cs="Miriam"/>
          <w:szCs w:val="20"/>
          <w:rtl/>
        </w:rPr>
        <w:t>(</w:t>
      </w:r>
      <w:r>
        <w:rPr>
          <w:rFonts w:cs="Miriam" w:hint="cs"/>
          <w:szCs w:val="20"/>
          <w:rtl/>
        </w:rPr>
        <w:t xml:space="preserve">דקיימא לן: 'אין הטבל מתחייב במעשר עד שיראה פני הבית' ודעייל ליה דרך שער, לאפוקי דרך חצרות ודרך גגות </w:t>
      </w:r>
      <w:r>
        <w:rPr>
          <w:rFonts w:cs="Miriam"/>
          <w:szCs w:val="20"/>
          <w:rtl/>
        </w:rPr>
        <w:t>–</w:t>
      </w:r>
      <w:r>
        <w:rPr>
          <w:rFonts w:cs="Miriam" w:hint="cs"/>
          <w:szCs w:val="20"/>
          <w:rtl/>
        </w:rPr>
        <w:t xml:space="preserve"> דלא; ויליף מ'</w:t>
      </w:r>
      <w:r>
        <w:rPr>
          <w:rFonts w:cs="Narkisim" w:hint="cs"/>
          <w:szCs w:val="20"/>
          <w:rtl/>
        </w:rPr>
        <w:t>ואכלו בשעריך</w:t>
      </w:r>
      <w:r>
        <w:rPr>
          <w:rFonts w:cs="Miriam" w:hint="cs"/>
          <w:szCs w:val="20"/>
          <w:rtl/>
        </w:rPr>
        <w:t xml:space="preserve">' </w:t>
      </w:r>
      <w:r>
        <w:rPr>
          <w:rFonts w:cs="Miriam" w:hint="cs"/>
          <w:szCs w:val="16"/>
          <w:rtl/>
        </w:rPr>
        <w:t>[דברים כו,יב]</w:t>
      </w:r>
      <w:r>
        <w:rPr>
          <w:rFonts w:cs="Miriam" w:hint="cs"/>
          <w:szCs w:val="20"/>
          <w:rtl/>
        </w:rPr>
        <w:t xml:space="preserve"> בבבא מציעא ב'השוכר' </w:t>
      </w:r>
      <w:r>
        <w:rPr>
          <w:rFonts w:cs="Miriam" w:hint="cs"/>
          <w:szCs w:val="16"/>
          <w:rtl/>
        </w:rPr>
        <w:t>(פח,א)</w:t>
      </w:r>
      <w:r>
        <w:rPr>
          <w:rFonts w:cs="Miriam"/>
          <w:szCs w:val="20"/>
          <w:rtl/>
        </w:rPr>
        <w:t>)</w:t>
      </w:r>
      <w:r>
        <w:rPr>
          <w:rtl/>
        </w:rPr>
        <w:t xml:space="preserve"> </w:t>
      </w:r>
      <w:r>
        <w:rPr>
          <w:rFonts w:hint="cs"/>
          <w:rtl/>
        </w:rPr>
        <w:t xml:space="preserve">, דורות האחרונים מכניסין פירותיהן דרך גגות ודרך קרפיפות כדי לפוטרן מן המעשר, דאמר רבי ינאי: אין הטבל מתחייב במעשר עד שיראה פני הבית, שנאמר </w:t>
      </w:r>
      <w:r>
        <w:rPr>
          <w:rFonts w:cs="Miriam" w:hint="cs"/>
          <w:szCs w:val="16"/>
          <w:rtl/>
        </w:rPr>
        <w:t xml:space="preserve">[דברים כו,יג: </w:t>
      </w:r>
      <w:r>
        <w:rPr>
          <w:rFonts w:cs="Narkisim" w:hint="cs"/>
          <w:sz w:val="20"/>
          <w:szCs w:val="20"/>
          <w:rtl/>
        </w:rPr>
        <w:t>ואמרת לפני ה' אלקיך</w:t>
      </w:r>
      <w:r>
        <w:rPr>
          <w:rFonts w:cs="Narkisim" w:hint="cs"/>
          <w:szCs w:val="20"/>
          <w:rtl/>
        </w:rPr>
        <w:t>]</w:t>
      </w:r>
      <w:r>
        <w:rPr>
          <w:rFonts w:cs="Narkisim" w:hint="cs"/>
          <w:rtl/>
        </w:rPr>
        <w:t xml:space="preserve"> בערתי הקדש מן הבית</w:t>
      </w:r>
      <w:r>
        <w:rPr>
          <w:rFonts w:cs="Narkisim"/>
          <w:rtl/>
        </w:rPr>
        <w:t xml:space="preserve"> </w:t>
      </w:r>
      <w:r>
        <w:rPr>
          <w:rFonts w:cs="Narkisim"/>
          <w:szCs w:val="20"/>
          <w:rtl/>
        </w:rPr>
        <w:t>[</w:t>
      </w:r>
      <w:r>
        <w:rPr>
          <w:rFonts w:cs="Narkisim" w:hint="cs"/>
          <w:szCs w:val="20"/>
          <w:rtl/>
        </w:rPr>
        <w:t>וגם נתתיו ללוי ולגר ליתום ולאלמנה, ככל מצותך אשר צויתני, לא עברתי ממצותיך ולא שכחתי</w:t>
      </w:r>
      <w:r>
        <w:rPr>
          <w:rFonts w:cs="Narkisim"/>
          <w:szCs w:val="20"/>
          <w:rtl/>
        </w:rPr>
        <w:t>]</w:t>
      </w:r>
      <w:r>
        <w:rPr>
          <w:rFonts w:hint="cs"/>
          <w:rtl/>
        </w:rPr>
        <w:t>;</w:t>
      </w:r>
    </w:p>
    <w:p w:rsidR="00A06A00" w:rsidRDefault="00A06A00" w:rsidP="00A06A00">
      <w:pPr>
        <w:rPr>
          <w:rFonts w:hint="cs"/>
        </w:rPr>
      </w:pPr>
      <w:r>
        <w:rPr>
          <w:rFonts w:hint="cs"/>
          <w:rtl/>
        </w:rPr>
        <w:t xml:space="preserve">ורבי יוחנן אמר: אפילו חצר קובעת, שנאמר </w:t>
      </w:r>
      <w:r>
        <w:rPr>
          <w:rFonts w:cs="Miriam" w:hint="cs"/>
          <w:szCs w:val="16"/>
          <w:rtl/>
        </w:rPr>
        <w:t>[דברים כו,יב:</w:t>
      </w:r>
      <w:r>
        <w:rPr>
          <w:rFonts w:cs="Narkisim" w:hint="cs"/>
          <w:szCs w:val="20"/>
          <w:rtl/>
        </w:rPr>
        <w:t xml:space="preserve"> כי תכלה לעשר את כל מעשר תבואתך בשנה השלישת שנת המעשר: ונתתה ללוי לגר ליתום ולאלמנה</w:t>
      </w:r>
      <w:r>
        <w:rPr>
          <w:rFonts w:cs="Narkisim"/>
          <w:szCs w:val="20"/>
          <w:rtl/>
        </w:rPr>
        <w:t>]</w:t>
      </w:r>
      <w:r>
        <w:rPr>
          <w:rFonts w:cs="Narkisim" w:hint="cs"/>
          <w:rtl/>
        </w:rPr>
        <w:t xml:space="preserve"> ואכלו בשעריך ושבעו</w:t>
      </w:r>
      <w:r>
        <w:rPr>
          <w:rFonts w:hint="cs"/>
          <w:rtl/>
        </w:rPr>
        <w:t>.</w:t>
      </w:r>
    </w:p>
    <w:p w:rsidR="00A06A00" w:rsidRDefault="00A06A00" w:rsidP="00A06A00">
      <w:pPr>
        <w:rPr>
          <w:rFonts w:hint="cs"/>
          <w:rtl/>
        </w:rPr>
      </w:pPr>
    </w:p>
    <w:p w:rsidR="00A06A00" w:rsidRDefault="00A06A00" w:rsidP="00A06A00">
      <w:pPr>
        <w:rPr>
          <w:rFonts w:hint="cs"/>
        </w:rPr>
      </w:pPr>
      <w:r>
        <w:rPr>
          <w:rFonts w:cs="Miriam" w:hint="cs"/>
          <w:szCs w:val="20"/>
          <w:rtl/>
        </w:rPr>
        <w:t xml:space="preserve"> </w:t>
      </w:r>
    </w:p>
    <w:p w:rsidR="00A06A00" w:rsidRDefault="00A06A00" w:rsidP="00A06A00">
      <w:pPr>
        <w:rPr>
          <w:rFonts w:hint="cs"/>
          <w:rtl/>
        </w:rPr>
      </w:pPr>
      <w:r>
        <w:rPr>
          <w:rFonts w:hint="cs"/>
          <w:rtl/>
        </w:rPr>
        <w:t>משנה:</w:t>
      </w:r>
    </w:p>
    <w:p w:rsidR="00A06A00" w:rsidRDefault="00A06A00" w:rsidP="00A06A00">
      <w:pPr>
        <w:rPr>
          <w:rFonts w:hint="cs"/>
          <w:rtl/>
        </w:rPr>
      </w:pPr>
      <w:r>
        <w:rPr>
          <w:rFonts w:hint="cs"/>
          <w:rtl/>
        </w:rPr>
        <w:t xml:space="preserve">המגרש את אשתו ולנה עמו בפונדקי: בית שמאי אומרים: אינה צריכה הימנו גט שני </w:t>
      </w:r>
      <w:r>
        <w:rPr>
          <w:rFonts w:cs="Miriam"/>
          <w:szCs w:val="20"/>
          <w:rtl/>
        </w:rPr>
        <w:t>(</w:t>
      </w:r>
      <w:r>
        <w:rPr>
          <w:rFonts w:cs="Miriam" w:hint="cs"/>
          <w:szCs w:val="20"/>
          <w:rtl/>
        </w:rPr>
        <w:t>מפרש בגמרא</w:t>
      </w:r>
      <w:r>
        <w:rPr>
          <w:rFonts w:cs="Miriam"/>
          <w:szCs w:val="20"/>
          <w:rtl/>
        </w:rPr>
        <w:t>)</w:t>
      </w:r>
      <w:r>
        <w:rPr>
          <w:rStyle w:val="a7"/>
          <w:rtl/>
        </w:rPr>
        <w:footnoteReference w:id="4"/>
      </w:r>
      <w:r>
        <w:rPr>
          <w:rFonts w:hint="cs"/>
          <w:rtl/>
        </w:rPr>
        <w:t>,</w:t>
      </w:r>
      <w:r>
        <w:rPr>
          <w:rtl/>
        </w:rPr>
        <w:t xml:space="preserve"> </w:t>
      </w:r>
    </w:p>
    <w:p w:rsidR="00A06A00" w:rsidRDefault="00A06A00" w:rsidP="00A06A00">
      <w:pPr>
        <w:rPr>
          <w:rFonts w:hint="cs"/>
          <w:rtl/>
        </w:rPr>
      </w:pPr>
      <w:r>
        <w:rPr>
          <w:rFonts w:hint="cs"/>
          <w:rtl/>
        </w:rPr>
        <w:t>ובית הלל אומרים: צריכה הימנו גט שני;</w:t>
      </w:r>
    </w:p>
    <w:p w:rsidR="00A06A00" w:rsidRDefault="00A06A00" w:rsidP="00A06A00">
      <w:pPr>
        <w:rPr>
          <w:rFonts w:hint="cs"/>
        </w:rPr>
      </w:pPr>
      <w:r>
        <w:rPr>
          <w:rFonts w:hint="cs"/>
          <w:rtl/>
        </w:rPr>
        <w:t xml:space="preserve">- אימתי? בזמן שנתגרשה מן הנשואין; ומודים בנתגרשה מן האירוסין שאינה צריכה הימנו גט שני, מפני שאין לבו גס בה </w:t>
      </w:r>
      <w:r>
        <w:rPr>
          <w:rFonts w:cs="Miriam"/>
          <w:szCs w:val="20"/>
          <w:rtl/>
        </w:rPr>
        <w:t>(</w:t>
      </w:r>
      <w:r>
        <w:rPr>
          <w:rFonts w:cs="Miriam" w:hint="cs"/>
          <w:szCs w:val="20"/>
          <w:rtl/>
        </w:rPr>
        <w:t>פריוו"ץ בלע"ז</w:t>
      </w:r>
      <w:r>
        <w:rPr>
          <w:rFonts w:cs="Miriam"/>
          <w:szCs w:val="20"/>
          <w:rtl/>
        </w:rPr>
        <w:t>)</w:t>
      </w:r>
      <w:r>
        <w:rPr>
          <w:rFonts w:hint="cs"/>
          <w:rtl/>
        </w:rPr>
        <w:t>.</w:t>
      </w:r>
    </w:p>
    <w:p w:rsidR="00A06A00" w:rsidRDefault="00A06A00" w:rsidP="00A06A00">
      <w:pPr>
        <w:rPr>
          <w:rFonts w:hint="cs"/>
        </w:rPr>
      </w:pPr>
    </w:p>
    <w:p w:rsidR="00A06A00" w:rsidRDefault="00A06A00" w:rsidP="00A06A00">
      <w:pPr>
        <w:rPr>
          <w:rFonts w:hint="cs"/>
          <w:rtl/>
        </w:rPr>
      </w:pPr>
      <w:r>
        <w:rPr>
          <w:rFonts w:hint="cs"/>
          <w:rtl/>
        </w:rPr>
        <w:t>גמרא:</w:t>
      </w:r>
    </w:p>
    <w:p w:rsidR="00A06A00" w:rsidRDefault="00A06A00" w:rsidP="00A06A00">
      <w:pPr>
        <w:rPr>
          <w:rFonts w:hint="cs"/>
        </w:rPr>
      </w:pPr>
      <w:r>
        <w:rPr>
          <w:rFonts w:hint="cs"/>
          <w:rtl/>
        </w:rPr>
        <w:lastRenderedPageBreak/>
        <w:t xml:space="preserve">אמר רבה בר בר חנה אמר רבי יוחנן: מחלוקת בשראוה שנבעלה, </w:t>
      </w:r>
    </w:p>
    <w:p w:rsidR="00A06A00" w:rsidRDefault="00A06A00" w:rsidP="00A06A00">
      <w:pPr>
        <w:rPr>
          <w:rFonts w:hint="cs"/>
        </w:rPr>
      </w:pPr>
    </w:p>
    <w:p w:rsidR="00A06A00" w:rsidRDefault="00A06A00" w:rsidP="00A06A00">
      <w:pPr>
        <w:rPr>
          <w:rFonts w:hint="cs"/>
          <w:rtl/>
        </w:rPr>
      </w:pPr>
      <w:r>
        <w:rPr>
          <w:rtl/>
        </w:rPr>
        <w:t>(</w:t>
      </w:r>
      <w:r>
        <w:rPr>
          <w:rFonts w:hint="cs"/>
          <w:rtl/>
        </w:rPr>
        <w:t>גיטין פא,ב</w:t>
      </w:r>
      <w:r>
        <w:rPr>
          <w:rtl/>
        </w:rPr>
        <w:t>)</w:t>
      </w:r>
    </w:p>
    <w:p w:rsidR="00A06A00" w:rsidRDefault="00A06A00" w:rsidP="00A06A00">
      <w:pPr>
        <w:rPr>
          <w:rFonts w:hint="cs"/>
          <w:rtl/>
        </w:rPr>
      </w:pPr>
      <w:r>
        <w:rPr>
          <w:rFonts w:hint="cs"/>
          <w:rtl/>
        </w:rPr>
        <w:t xml:space="preserve">דבית שמאי סברי: אדם עושה בעילתו בעילת זנות </w:t>
      </w:r>
      <w:r>
        <w:rPr>
          <w:rFonts w:cs="Miriam"/>
          <w:szCs w:val="20"/>
          <w:rtl/>
        </w:rPr>
        <w:t>(</w:t>
      </w:r>
      <w:r>
        <w:rPr>
          <w:rFonts w:cs="Miriam" w:hint="cs"/>
          <w:szCs w:val="20"/>
          <w:rtl/>
        </w:rPr>
        <w:t>וכל כמה דלא אמר "הריני בועל לשם קדושין" לא אמרינן לשם קדושין בעל</w:t>
      </w:r>
      <w:r>
        <w:rPr>
          <w:rFonts w:cs="Miriam"/>
          <w:szCs w:val="20"/>
          <w:rtl/>
        </w:rPr>
        <w:t>)</w:t>
      </w:r>
      <w:r>
        <w:rPr>
          <w:rFonts w:hint="cs"/>
          <w:rtl/>
        </w:rPr>
        <w:t>,</w:t>
      </w:r>
      <w:r>
        <w:rPr>
          <w:rtl/>
        </w:rPr>
        <w:t xml:space="preserve"> </w:t>
      </w:r>
      <w:r>
        <w:rPr>
          <w:rFonts w:hint="cs"/>
          <w:rtl/>
        </w:rPr>
        <w:t>ובית הלל סברי: אין אדם עושה בעילתו בעילת זנות; אבל לא ראוה שנבעלה - דברי הכל אינה צריכה הימנו גט שני.</w:t>
      </w:r>
    </w:p>
    <w:p w:rsidR="00A06A00" w:rsidRDefault="00A06A00" w:rsidP="00A06A00">
      <w:pPr>
        <w:rPr>
          <w:rFonts w:hint="cs"/>
          <w:rtl/>
        </w:rPr>
      </w:pPr>
      <w:r>
        <w:rPr>
          <w:rFonts w:hint="cs"/>
          <w:rtl/>
        </w:rPr>
        <w:t>תנן: '</w:t>
      </w:r>
      <w:r>
        <w:rPr>
          <w:rFonts w:hint="cs"/>
          <w:i/>
          <w:iCs/>
          <w:rtl/>
        </w:rPr>
        <w:t>ומודים בנתגרשה מן האירוסין שאינה צריכה הימנו גט שני שאין לבו גס בה</w:t>
      </w:r>
      <w:r>
        <w:rPr>
          <w:rFonts w:hint="cs"/>
          <w:rtl/>
        </w:rPr>
        <w:t xml:space="preserve">', ואי בשראוה שנבעלה - מה לי מן האירוסין </w:t>
      </w:r>
      <w:r>
        <w:rPr>
          <w:rFonts w:cs="Miriam"/>
          <w:szCs w:val="20"/>
          <w:rtl/>
        </w:rPr>
        <w:t>(</w:t>
      </w:r>
      <w:r>
        <w:rPr>
          <w:rFonts w:cs="Miriam" w:hint="cs"/>
          <w:szCs w:val="20"/>
          <w:rtl/>
        </w:rPr>
        <w:t>הא חזינן דבעל, ואין אדם בועל את אשתו בזנות לבית הלל</w:t>
      </w:r>
      <w:r>
        <w:rPr>
          <w:rFonts w:cs="Miriam"/>
          <w:szCs w:val="20"/>
          <w:rtl/>
        </w:rPr>
        <w:t>)</w:t>
      </w:r>
      <w:r>
        <w:rPr>
          <w:rFonts w:hint="cs"/>
          <w:rtl/>
        </w:rPr>
        <w:t xml:space="preserve"> ומה לי מן הנשואין? </w:t>
      </w:r>
    </w:p>
    <w:p w:rsidR="00A06A00" w:rsidRDefault="00A06A00" w:rsidP="00A06A00">
      <w:pPr>
        <w:rPr>
          <w:rFonts w:hint="cs"/>
          <w:rtl/>
        </w:rPr>
      </w:pPr>
      <w:r>
        <w:rPr>
          <w:rFonts w:hint="cs"/>
          <w:rtl/>
        </w:rPr>
        <w:t xml:space="preserve">אלא מתניתין בשלא ראוה שנבעלה </w:t>
      </w:r>
      <w:r>
        <w:rPr>
          <w:rFonts w:cs="Miriam"/>
          <w:szCs w:val="20"/>
          <w:rtl/>
        </w:rPr>
        <w:t>(</w:t>
      </w:r>
      <w:r>
        <w:rPr>
          <w:rFonts w:cs="Miriam" w:hint="cs"/>
          <w:szCs w:val="20"/>
          <w:rtl/>
        </w:rPr>
        <w:t>והא דמצרכיניה גט שני - משום דאמרינן: כיון דלבו גס בה - ודאי בעל, ואין אדם בועל בעילת זנות, ואיכא קדושין</w:t>
      </w:r>
      <w:r>
        <w:rPr>
          <w:rFonts w:cs="Miriam"/>
          <w:szCs w:val="20"/>
          <w:rtl/>
        </w:rPr>
        <w:t>)</w:t>
      </w:r>
      <w:r>
        <w:rPr>
          <w:rFonts w:hint="cs"/>
          <w:rtl/>
        </w:rPr>
        <w:t xml:space="preserve">; </w:t>
      </w:r>
    </w:p>
    <w:p w:rsidR="00A06A00" w:rsidRDefault="00A06A00" w:rsidP="00A06A00">
      <w:pPr>
        <w:rPr>
          <w:rFonts w:hint="cs"/>
          <w:rtl/>
        </w:rPr>
      </w:pPr>
      <w:r>
        <w:rPr>
          <w:rFonts w:hint="cs"/>
          <w:rtl/>
        </w:rPr>
        <w:t>ורבי יוחנן דאמר - כי האי תנא, דתניא: '</w:t>
      </w:r>
      <w:r>
        <w:rPr>
          <w:rFonts w:hint="cs"/>
          <w:i/>
          <w:iCs/>
          <w:rtl/>
        </w:rPr>
        <w:t>אמר רבי שמעון בן אלעזר: לא נחלקו בית שמאי ובית הלל על שלא ראוה שנבעלה, שאינה צריכה הימנו גט שני; על מה נחלקו? - על שראוה שנבעלה, שבית שמאי אומרים: אדם עושה בעילתו בעילת זנות, ובית הלל אומרים: אין אדם עושה בעילתו בעילת זנות</w:t>
      </w:r>
      <w:r>
        <w:rPr>
          <w:rFonts w:hint="cs"/>
          <w:rtl/>
        </w:rPr>
        <w:t xml:space="preserve">'; </w:t>
      </w:r>
    </w:p>
    <w:p w:rsidR="00A06A00" w:rsidRDefault="00A06A00" w:rsidP="00A06A00">
      <w:pPr>
        <w:rPr>
          <w:rFonts w:hint="cs"/>
          <w:rtl/>
        </w:rPr>
      </w:pPr>
      <w:r>
        <w:rPr>
          <w:rFonts w:hint="cs"/>
          <w:rtl/>
        </w:rPr>
        <w:t>ומתניתין, דאוקימנא בלא ראוה שנבעלה - במאי פליגי?</w:t>
      </w:r>
    </w:p>
    <w:p w:rsidR="00A06A00" w:rsidRDefault="00A06A00" w:rsidP="00A06A00">
      <w:pPr>
        <w:rPr>
          <w:rFonts w:hint="cs"/>
          <w:rtl/>
        </w:rPr>
      </w:pPr>
      <w:r>
        <w:rPr>
          <w:rFonts w:hint="cs"/>
          <w:rtl/>
        </w:rPr>
        <w:t xml:space="preserve">דאיכא עדי יחוד וליכא עדי ביאה: בית שמאי סברי: לא אמרינן 'הן הן עדי יחוד והן הן עדי ביאה', ובית הלל סברי: אמרינן 'הן הן עדי יחוד והן הן עדי ביאה </w:t>
      </w:r>
      <w:r>
        <w:rPr>
          <w:rFonts w:cs="Miriam"/>
          <w:szCs w:val="20"/>
          <w:rtl/>
        </w:rPr>
        <w:t>(</w:t>
      </w:r>
      <w:r>
        <w:rPr>
          <w:rFonts w:cs="Miriam" w:hint="cs"/>
          <w:szCs w:val="20"/>
          <w:rtl/>
        </w:rPr>
        <w:t>כלומר: כיון דראו שנתייחדו - אין צריך עדות של ביאה גדול מזה: ודאי אנן סהדי כיון דגייסי אהדדי - לא פרשו זה מזה</w:t>
      </w:r>
      <w:r>
        <w:rPr>
          <w:rFonts w:cs="Miriam"/>
          <w:szCs w:val="20"/>
          <w:rtl/>
        </w:rPr>
        <w:t>)</w:t>
      </w:r>
      <w:r>
        <w:rPr>
          <w:rFonts w:hint="cs"/>
          <w:rtl/>
        </w:rPr>
        <w:t xml:space="preserve">'; ומודים בנתגרשה מן האירוסין שאינה צריכה הימנו גט שני, דכיון דאין לבו גס בה </w:t>
      </w:r>
      <w:r>
        <w:rPr>
          <w:rFonts w:cs="Miriam"/>
          <w:szCs w:val="20"/>
          <w:rtl/>
        </w:rPr>
        <w:t>(</w:t>
      </w:r>
      <w:r>
        <w:rPr>
          <w:rFonts w:cs="Miriam" w:hint="cs"/>
          <w:szCs w:val="20"/>
          <w:rtl/>
        </w:rPr>
        <w:t>דכל כמה דלא חזינן לא אמרינן 'בָּעַל' דהא לא גייסי אהדדי</w:t>
      </w:r>
      <w:r>
        <w:rPr>
          <w:rFonts w:cs="Miriam"/>
          <w:szCs w:val="20"/>
          <w:rtl/>
        </w:rPr>
        <w:t>)</w:t>
      </w:r>
      <w:r>
        <w:rPr>
          <w:rFonts w:hint="cs"/>
          <w:rtl/>
        </w:rPr>
        <w:t xml:space="preserve"> לא אמרינן 'הן הן עדי ביאה'.</w:t>
      </w:r>
    </w:p>
    <w:p w:rsidR="00A06A00" w:rsidRDefault="00A06A00" w:rsidP="00A06A00">
      <w:pPr>
        <w:rPr>
          <w:rFonts w:hint="cs"/>
          <w:rtl/>
        </w:rPr>
      </w:pPr>
      <w:r>
        <w:rPr>
          <w:rFonts w:hint="cs"/>
          <w:rtl/>
        </w:rPr>
        <w:t xml:space="preserve">ומי אמר רבי יוחנן הכי </w:t>
      </w:r>
      <w:r>
        <w:rPr>
          <w:rFonts w:cs="Miriam"/>
          <w:szCs w:val="20"/>
          <w:rtl/>
        </w:rPr>
        <w:t>(</w:t>
      </w:r>
      <w:r>
        <w:rPr>
          <w:rFonts w:cs="Miriam" w:hint="cs"/>
          <w:szCs w:val="20"/>
          <w:rtl/>
        </w:rPr>
        <w:t>כדלעיל: דהיכא דלא ראוה שנבעלה לא בעי גט</w:t>
      </w:r>
      <w:r>
        <w:rPr>
          <w:rFonts w:cs="Miriam"/>
          <w:szCs w:val="20"/>
          <w:rtl/>
        </w:rPr>
        <w:t>)</w:t>
      </w:r>
      <w:r>
        <w:rPr>
          <w:rFonts w:hint="cs"/>
          <w:rtl/>
        </w:rPr>
        <w:t>? והאמר רבי יוחנן 'הלכה כסתם משנה', ואוקימנא למתניתין בשלא ראוה שנבעלה?</w:t>
      </w:r>
    </w:p>
    <w:p w:rsidR="00A06A00" w:rsidRDefault="00A06A00" w:rsidP="00A06A00">
      <w:pPr>
        <w:rPr>
          <w:rFonts w:hint="cs"/>
        </w:rPr>
      </w:pPr>
      <w:r>
        <w:rPr>
          <w:rFonts w:hint="cs"/>
          <w:rtl/>
        </w:rPr>
        <w:t>אמוראי נינהו ואליבא דרבי יוחנן.</w:t>
      </w:r>
    </w:p>
    <w:p w:rsidR="00A06A00" w:rsidRDefault="00A06A00" w:rsidP="00A06A00">
      <w:pPr>
        <w:rPr>
          <w:rFonts w:hint="cs"/>
          <w:rtl/>
        </w:rPr>
      </w:pPr>
    </w:p>
    <w:p w:rsidR="00A06A00" w:rsidRDefault="00A06A00" w:rsidP="00A06A00">
      <w:pPr>
        <w:rPr>
          <w:rFonts w:hint="cs"/>
        </w:rPr>
      </w:pPr>
    </w:p>
    <w:p w:rsidR="00A06A00" w:rsidRDefault="00A06A00" w:rsidP="00A06A00">
      <w:pPr>
        <w:rPr>
          <w:rFonts w:hint="cs"/>
          <w:rtl/>
        </w:rPr>
      </w:pPr>
      <w:r>
        <w:rPr>
          <w:rFonts w:hint="cs"/>
          <w:rtl/>
        </w:rPr>
        <w:t>משנה:</w:t>
      </w:r>
    </w:p>
    <w:p w:rsidR="00A06A00" w:rsidRDefault="00A06A00" w:rsidP="00A06A00">
      <w:pPr>
        <w:rPr>
          <w:rFonts w:hint="cs"/>
          <w:rtl/>
        </w:rPr>
      </w:pPr>
      <w:r>
        <w:rPr>
          <w:rFonts w:hint="cs"/>
          <w:rtl/>
        </w:rPr>
        <w:t>כנסה בגט קרח</w:t>
      </w:r>
      <w:r>
        <w:rPr>
          <w:rtl/>
        </w:rPr>
        <w:t xml:space="preserve"> </w:t>
      </w:r>
      <w:r>
        <w:rPr>
          <w:rFonts w:hint="cs"/>
          <w:rtl/>
        </w:rPr>
        <w:t xml:space="preserve">- תצא מזה ומזה, וכל הדרכים האלו בה. </w:t>
      </w:r>
      <w:r>
        <w:rPr>
          <w:rFonts w:cs="Miriam"/>
          <w:szCs w:val="20"/>
          <w:rtl/>
        </w:rPr>
        <w:t>(</w:t>
      </w:r>
      <w:r>
        <w:rPr>
          <w:rFonts w:cs="Miriam" w:hint="cs"/>
          <w:szCs w:val="20"/>
          <w:rtl/>
        </w:rPr>
        <w:t xml:space="preserve">'גט קרח' מפרש בסיפא במתניתין: שקשריו מרובין מעדיו; בבבא בתרא </w:t>
      </w:r>
      <w:r>
        <w:rPr>
          <w:rFonts w:cs="Miriam" w:hint="cs"/>
          <w:szCs w:val="16"/>
          <w:rtl/>
        </w:rPr>
        <w:t>(קס,ב)</w:t>
      </w:r>
      <w:r>
        <w:rPr>
          <w:rFonts w:cs="Miriam" w:hint="cs"/>
          <w:szCs w:val="20"/>
          <w:rtl/>
        </w:rPr>
        <w:t xml:space="preserve"> אמרינן דתקון רבנן גט מקושר משום כהנים קפדנים: שהיו כותבין גט פתאום לנשותיהן, ומתחרטין לאחר זמן, ואין יכולים להחזירן; ותקנו להם גט מקושר, שאינו נוח ליכתב מהרה, שמא בתוך כך יתפייס; וחותמין עדיו מבחוץ וכותב שיטה או שתים, וכורכן על החלק, ותופר, ועד אחד חותם על הכרך מבחוץ, וחוזר וכותב שני שיטין או יותר מבפנים, וכורכן על החלק, וחותם עד שני על הכרך מבחוץ, וכן עד שלישי; ואם יש קשר כרוך ואין עד חתום מאחוריו - זה 'קרח', ופסול, כדמפרש בגמרא: משום 'כולכם': דמסתמא למנין קשריו היו עדיו מתחלה, וחיישינן דלמא אמר להו 'כולכם חתומו' והרי אחד שלא חתם.</w:t>
      </w:r>
      <w:r>
        <w:rPr>
          <w:rFonts w:cs="Miriam"/>
          <w:szCs w:val="20"/>
          <w:rtl/>
        </w:rPr>
        <w:t>)</w:t>
      </w:r>
    </w:p>
    <w:p w:rsidR="00A06A00" w:rsidRDefault="00A06A00" w:rsidP="00A06A00">
      <w:pPr>
        <w:rPr>
          <w:rFonts w:hint="cs"/>
          <w:rtl/>
        </w:rPr>
      </w:pPr>
      <w:r>
        <w:rPr>
          <w:rFonts w:hint="cs"/>
          <w:rtl/>
        </w:rPr>
        <w:t xml:space="preserve">גט קרח - הכל משלימין עליו </w:t>
      </w:r>
      <w:r>
        <w:rPr>
          <w:rFonts w:cs="Courier New" w:hint="cs"/>
          <w:szCs w:val="20"/>
          <w:rtl/>
        </w:rPr>
        <w:t>[</w:t>
      </w:r>
      <w:r>
        <w:rPr>
          <w:rFonts w:ascii="Courier New" w:hAnsi="Courier New" w:cs="Courier New" w:hint="cs"/>
          <w:sz w:val="16"/>
          <w:szCs w:val="20"/>
          <w:rtl/>
        </w:rPr>
        <w:t>חותמים עליו חתימה אחרונה</w:t>
      </w:r>
      <w:r>
        <w:rPr>
          <w:rFonts w:cs="Courier New" w:hint="cs"/>
          <w:szCs w:val="20"/>
          <w:rtl/>
        </w:rPr>
        <w:t>]</w:t>
      </w:r>
      <w:r>
        <w:rPr>
          <w:rFonts w:hint="cs"/>
          <w:rtl/>
        </w:rPr>
        <w:t xml:space="preserve"> </w:t>
      </w:r>
      <w:r>
        <w:rPr>
          <w:rFonts w:cs="Miriam"/>
          <w:szCs w:val="20"/>
          <w:rtl/>
        </w:rPr>
        <w:t>(</w:t>
      </w:r>
      <w:r>
        <w:rPr>
          <w:rFonts w:cs="Miriam" w:hint="cs"/>
          <w:szCs w:val="20"/>
          <w:rtl/>
        </w:rPr>
        <w:t xml:space="preserve">ואפילו פסולין, דליתא להא 'השלמה' אלא משום חששא בעלמא: שמא כשיצא לאחר זמן בבית דין </w:t>
      </w:r>
      <w:r>
        <w:rPr>
          <w:rFonts w:cs="Miriam"/>
          <w:szCs w:val="20"/>
          <w:rtl/>
        </w:rPr>
        <w:t>–</w:t>
      </w:r>
      <w:r>
        <w:rPr>
          <w:rFonts w:cs="Miriam" w:hint="cs"/>
          <w:szCs w:val="20"/>
          <w:rtl/>
        </w:rPr>
        <w:t xml:space="preserve"> יפסלוהו, שיהו סבורים שהזמין הבעל עדיו למנין קשריו, ולא חתמו בו כולם</w:t>
      </w:r>
      <w:r>
        <w:rPr>
          <w:rFonts w:cs="Miriam"/>
          <w:szCs w:val="20"/>
          <w:rtl/>
        </w:rPr>
        <w:t>)</w:t>
      </w:r>
      <w:r>
        <w:rPr>
          <w:rFonts w:hint="cs"/>
          <w:rtl/>
        </w:rPr>
        <w:t>, דברי בן ננס;</w:t>
      </w:r>
    </w:p>
    <w:p w:rsidR="00A06A00" w:rsidRDefault="00A06A00" w:rsidP="00A06A00">
      <w:pPr>
        <w:rPr>
          <w:rFonts w:hint="cs"/>
          <w:rtl/>
        </w:rPr>
      </w:pPr>
      <w:r>
        <w:rPr>
          <w:rFonts w:hint="cs"/>
          <w:rtl/>
        </w:rPr>
        <w:t xml:space="preserve">רבי עקיבא אומר: אין משלימין עליו אלא קרובים הראויין להעיד במקום אחר </w:t>
      </w:r>
      <w:r>
        <w:rPr>
          <w:rFonts w:cs="Miriam"/>
          <w:szCs w:val="20"/>
          <w:rtl/>
        </w:rPr>
        <w:t>(</w:t>
      </w:r>
      <w:r>
        <w:rPr>
          <w:rFonts w:cs="Miriam" w:hint="cs"/>
          <w:szCs w:val="20"/>
          <w:rtl/>
        </w:rPr>
        <w:t xml:space="preserve">בעדות אחרת, שאין עליו פסול עדות אלא קורבה; אבל גנב וגזלן </w:t>
      </w:r>
      <w:r>
        <w:rPr>
          <w:rFonts w:cs="Miriam"/>
          <w:szCs w:val="20"/>
          <w:rtl/>
        </w:rPr>
        <w:t>–</w:t>
      </w:r>
      <w:r>
        <w:rPr>
          <w:rFonts w:cs="Miriam" w:hint="cs"/>
          <w:szCs w:val="20"/>
          <w:rtl/>
        </w:rPr>
        <w:t xml:space="preserve"> לא; וטעמא מפרש בגמרא</w:t>
      </w:r>
      <w:r>
        <w:rPr>
          <w:rFonts w:cs="Miriam"/>
          <w:szCs w:val="20"/>
          <w:rtl/>
        </w:rPr>
        <w:t>)</w:t>
      </w:r>
      <w:r>
        <w:rPr>
          <w:rFonts w:hint="cs"/>
          <w:rtl/>
        </w:rPr>
        <w:t>; ואיזהו 'גט קרח'? כל שקשריו מרובין מעדיו.</w:t>
      </w:r>
    </w:p>
    <w:p w:rsidR="00A06A00" w:rsidRDefault="00A06A00" w:rsidP="00A06A00">
      <w:pPr>
        <w:rPr>
          <w:rFonts w:cs="Miriam" w:hint="cs"/>
          <w:szCs w:val="20"/>
        </w:rPr>
      </w:pPr>
    </w:p>
    <w:p w:rsidR="00A06A00" w:rsidRDefault="00A06A00" w:rsidP="00A06A00">
      <w:pPr>
        <w:rPr>
          <w:rFonts w:hint="cs"/>
          <w:rtl/>
        </w:rPr>
      </w:pPr>
      <w:r>
        <w:rPr>
          <w:rFonts w:hint="cs"/>
          <w:rtl/>
        </w:rPr>
        <w:t>גמרא:</w:t>
      </w:r>
    </w:p>
    <w:p w:rsidR="00A06A00" w:rsidRDefault="00A06A00" w:rsidP="00A06A00">
      <w:pPr>
        <w:rPr>
          <w:rFonts w:hint="cs"/>
          <w:rtl/>
        </w:rPr>
      </w:pPr>
      <w:r>
        <w:rPr>
          <w:rFonts w:hint="cs"/>
          <w:rtl/>
        </w:rPr>
        <w:t>מאי טעמא דגט קרח?</w:t>
      </w:r>
    </w:p>
    <w:p w:rsidR="00A06A00" w:rsidRDefault="00A06A00" w:rsidP="00A06A00">
      <w:pPr>
        <w:rPr>
          <w:rFonts w:hint="cs"/>
          <w:rtl/>
        </w:rPr>
      </w:pPr>
      <w:r>
        <w:rPr>
          <w:rFonts w:hint="cs"/>
          <w:rtl/>
        </w:rPr>
        <w:t>גזירה משום 'כולכם'.</w:t>
      </w:r>
    </w:p>
    <w:p w:rsidR="00A06A00" w:rsidRDefault="00A06A00" w:rsidP="00A06A00">
      <w:pPr>
        <w:rPr>
          <w:rFonts w:hint="cs"/>
          <w:rtl/>
        </w:rPr>
      </w:pPr>
    </w:p>
    <w:p w:rsidR="00A06A00" w:rsidRDefault="00A06A00" w:rsidP="00A06A00">
      <w:pPr>
        <w:rPr>
          <w:rFonts w:hint="cs"/>
          <w:rtl/>
        </w:rPr>
      </w:pPr>
      <w:r>
        <w:rPr>
          <w:rFonts w:hint="cs"/>
          <w:rtl/>
        </w:rPr>
        <w:t xml:space="preserve">גט קרח </w:t>
      </w:r>
      <w:r>
        <w:rPr>
          <w:rFonts w:hint="cs"/>
          <w:u w:val="single"/>
          <w:rtl/>
        </w:rPr>
        <w:t>הכל</w:t>
      </w:r>
      <w:r>
        <w:rPr>
          <w:rFonts w:hint="cs"/>
          <w:rtl/>
        </w:rPr>
        <w:t xml:space="preserve"> משלימין עליו:  </w:t>
      </w:r>
    </w:p>
    <w:p w:rsidR="00A06A00" w:rsidRDefault="00A06A00" w:rsidP="00A06A00">
      <w:pPr>
        <w:rPr>
          <w:rFonts w:hint="cs"/>
          <w:rtl/>
        </w:rPr>
      </w:pPr>
      <w:r>
        <w:rPr>
          <w:rFonts w:hint="cs"/>
          <w:rtl/>
        </w:rPr>
        <w:t xml:space="preserve">ורבי עקיבא </w:t>
      </w:r>
      <w:r>
        <w:rPr>
          <w:rtl/>
        </w:rPr>
        <w:t>–</w:t>
      </w:r>
      <w:r>
        <w:rPr>
          <w:rFonts w:hint="cs"/>
          <w:rtl/>
        </w:rPr>
        <w:t xml:space="preserve"> עֶבֶד, מאי טעמא לא? דאתו למימר 'כשר לעדות'?</w:t>
      </w:r>
    </w:p>
    <w:p w:rsidR="00A06A00" w:rsidRDefault="00A06A00" w:rsidP="00A06A00">
      <w:pPr>
        <w:rPr>
          <w:rFonts w:hint="cs"/>
          <w:rtl/>
        </w:rPr>
      </w:pPr>
      <w:r>
        <w:rPr>
          <w:rFonts w:hint="cs"/>
          <w:rtl/>
        </w:rPr>
        <w:t xml:space="preserve">קרוב נמי אתו למימר 'כשר לעדות' </w:t>
      </w:r>
      <w:r>
        <w:rPr>
          <w:rFonts w:cs="Miriam"/>
          <w:szCs w:val="20"/>
          <w:rtl/>
        </w:rPr>
        <w:t>(</w:t>
      </w:r>
      <w:r>
        <w:rPr>
          <w:rFonts w:cs="Miriam" w:hint="cs"/>
          <w:szCs w:val="20"/>
          <w:rtl/>
        </w:rPr>
        <w:t xml:space="preserve">אלא מדמכשר בקרוב, שמע מינה בקיאי אינשי בהלכות עדות, </w:t>
      </w:r>
      <w:r>
        <w:rPr>
          <w:rFonts w:cs="Miriam" w:hint="cs"/>
          <w:szCs w:val="20"/>
          <w:u w:val="single"/>
          <w:rtl/>
        </w:rPr>
        <w:t>ולא</w:t>
      </w:r>
      <w:r>
        <w:rPr>
          <w:rFonts w:cs="Miriam" w:hint="cs"/>
          <w:szCs w:val="20"/>
          <w:rtl/>
        </w:rPr>
        <w:t xml:space="preserve"> אתו לאכשורי פסולים וקרובים</w:t>
      </w:r>
      <w:r>
        <w:rPr>
          <w:rFonts w:cs="Miriam"/>
          <w:szCs w:val="20"/>
          <w:rtl/>
        </w:rPr>
        <w:t>)</w:t>
      </w:r>
      <w:r>
        <w:rPr>
          <w:rFonts w:hint="cs"/>
          <w:rtl/>
        </w:rPr>
        <w:t>?</w:t>
      </w:r>
    </w:p>
    <w:p w:rsidR="00A06A00" w:rsidRDefault="00A06A00" w:rsidP="00A06A00">
      <w:pPr>
        <w:rPr>
          <w:rFonts w:hint="cs"/>
          <w:rtl/>
        </w:rPr>
      </w:pPr>
      <w:r>
        <w:rPr>
          <w:rFonts w:hint="cs"/>
          <w:rtl/>
        </w:rPr>
        <w:t xml:space="preserve">אלא </w:t>
      </w:r>
      <w:r>
        <w:rPr>
          <w:rFonts w:cs="Miriam"/>
          <w:szCs w:val="20"/>
          <w:rtl/>
        </w:rPr>
        <w:t>(</w:t>
      </w:r>
      <w:r>
        <w:rPr>
          <w:rFonts w:cs="Miriam" w:hint="cs"/>
          <w:szCs w:val="20"/>
          <w:rtl/>
        </w:rPr>
        <w:t>לעולם טעמא משום דאתי לאכשורי לעדות; ודקשיא לך 'קרוב נמי'? - לא דמי:</w:t>
      </w:r>
      <w:r>
        <w:rPr>
          <w:rFonts w:cs="Miriam"/>
          <w:szCs w:val="20"/>
          <w:rtl/>
        </w:rPr>
        <w:t>)</w:t>
      </w:r>
      <w:r>
        <w:rPr>
          <w:rtl/>
        </w:rPr>
        <w:t xml:space="preserve"> </w:t>
      </w:r>
      <w:r>
        <w:rPr>
          <w:rFonts w:hint="cs"/>
          <w:rtl/>
        </w:rPr>
        <w:t xml:space="preserve">עֶבֶד - היינו טעמא: דדלמא אתו לאסוקיה ליוחסין </w:t>
      </w:r>
      <w:r>
        <w:rPr>
          <w:rFonts w:cs="Miriam"/>
          <w:szCs w:val="20"/>
          <w:rtl/>
        </w:rPr>
        <w:t>(</w:t>
      </w:r>
      <w:r>
        <w:rPr>
          <w:rFonts w:cs="Miriam" w:hint="cs"/>
          <w:szCs w:val="20"/>
          <w:rtl/>
        </w:rPr>
        <w:t>דאמרי: מדאחתמוהו בגיטא - לאו עבד הוא, ויהבי ליה בת ישראל</w:t>
      </w:r>
      <w:r>
        <w:rPr>
          <w:rFonts w:cs="Miriam"/>
          <w:szCs w:val="20"/>
          <w:rtl/>
        </w:rPr>
        <w:t>)</w:t>
      </w:r>
      <w:r>
        <w:rPr>
          <w:rFonts w:hint="cs"/>
          <w:rtl/>
        </w:rPr>
        <w:t>.</w:t>
      </w:r>
    </w:p>
    <w:p w:rsidR="00A06A00" w:rsidRDefault="00A06A00" w:rsidP="00A06A00">
      <w:pPr>
        <w:rPr>
          <w:rFonts w:hint="cs"/>
          <w:rtl/>
        </w:rPr>
      </w:pPr>
      <w:r>
        <w:rPr>
          <w:rFonts w:hint="cs"/>
          <w:rtl/>
        </w:rPr>
        <w:lastRenderedPageBreak/>
        <w:t xml:space="preserve">גזלן דבר יוחסין הוא </w:t>
      </w:r>
      <w:r>
        <w:rPr>
          <w:rtl/>
        </w:rPr>
        <w:t>–</w:t>
      </w:r>
      <w:r>
        <w:rPr>
          <w:rFonts w:hint="cs"/>
          <w:rtl/>
        </w:rPr>
        <w:t xml:space="preserve"> ליתכשר! אלמה תנן: '</w:t>
      </w:r>
      <w:r>
        <w:rPr>
          <w:rFonts w:hint="cs"/>
          <w:i/>
          <w:iCs/>
          <w:rtl/>
        </w:rPr>
        <w:t>רבי עקיבא אומר: אין משלימין עליו אלא קרובים הראויין להעיד במקום אחר</w:t>
      </w:r>
      <w:r>
        <w:rPr>
          <w:rFonts w:hint="cs"/>
          <w:rtl/>
        </w:rPr>
        <w:t>' - קרוב אִין, גזלן לא!?</w:t>
      </w:r>
    </w:p>
    <w:p w:rsidR="00A06A00" w:rsidRDefault="00A06A00" w:rsidP="00A06A00">
      <w:pPr>
        <w:rPr>
          <w:rFonts w:hint="cs"/>
          <w:rtl/>
        </w:rPr>
      </w:pPr>
      <w:r>
        <w:rPr>
          <w:rFonts w:hint="cs"/>
          <w:rtl/>
        </w:rPr>
        <w:t xml:space="preserve">אלא עֶבֶד היינו טעמא: דאתו למימר 'שחרורי שחרריה' </w:t>
      </w:r>
      <w:r>
        <w:rPr>
          <w:rFonts w:cs="Miriam"/>
          <w:szCs w:val="20"/>
          <w:rtl/>
        </w:rPr>
        <w:t>(</w:t>
      </w:r>
      <w:r>
        <w:rPr>
          <w:rFonts w:cs="Miriam" w:hint="cs"/>
          <w:szCs w:val="20"/>
          <w:rtl/>
        </w:rPr>
        <w:t>אפילו המכירים אותו שהוא עבד, ובקיאין בהלכות עדות - אתו לאכשוריה לעדות, דאמרי: מדאחתמוהו - שמע מינה שחרריה מריה</w:t>
      </w:r>
      <w:r>
        <w:rPr>
          <w:rFonts w:cs="Miriam"/>
          <w:szCs w:val="20"/>
          <w:rtl/>
        </w:rPr>
        <w:t>)</w:t>
      </w:r>
      <w:r>
        <w:rPr>
          <w:rFonts w:hint="cs"/>
          <w:rtl/>
        </w:rPr>
        <w:t>.</w:t>
      </w:r>
    </w:p>
    <w:p w:rsidR="00A06A00" w:rsidRDefault="00A06A00" w:rsidP="00A06A00">
      <w:pPr>
        <w:rPr>
          <w:rFonts w:hint="cs"/>
          <w:rtl/>
        </w:rPr>
      </w:pPr>
      <w:r>
        <w:rPr>
          <w:rFonts w:hint="cs"/>
          <w:rtl/>
        </w:rPr>
        <w:t xml:space="preserve">גזלן נמי אתו למימר 'תשובה עָבַד' </w:t>
      </w:r>
      <w:r>
        <w:rPr>
          <w:rFonts w:cs="Miriam"/>
          <w:szCs w:val="20"/>
          <w:rtl/>
        </w:rPr>
        <w:t>(</w:t>
      </w:r>
      <w:r>
        <w:rPr>
          <w:rFonts w:cs="Miriam" w:hint="cs"/>
          <w:szCs w:val="20"/>
          <w:rtl/>
        </w:rPr>
        <w:t>וכן גזלן אתו למימר: מדאחתמוהו - שמע מינה תשובה עבד</w:t>
      </w:r>
      <w:r>
        <w:rPr>
          <w:rFonts w:cs="Miriam"/>
          <w:szCs w:val="20"/>
          <w:rtl/>
        </w:rPr>
        <w:t>)</w:t>
      </w:r>
      <w:r>
        <w:rPr>
          <w:rFonts w:hint="cs"/>
          <w:rtl/>
        </w:rPr>
        <w:t>!?</w:t>
      </w:r>
    </w:p>
    <w:p w:rsidR="00A06A00" w:rsidRDefault="00A06A00" w:rsidP="00A06A00">
      <w:pPr>
        <w:rPr>
          <w:rFonts w:hint="cs"/>
          <w:rtl/>
        </w:rPr>
      </w:pPr>
      <w:r>
        <w:rPr>
          <w:rFonts w:hint="cs"/>
          <w:rtl/>
        </w:rPr>
        <w:t>קרוב מאי איכא למימר?</w:t>
      </w:r>
    </w:p>
    <w:p w:rsidR="00A06A00" w:rsidRDefault="00A06A00" w:rsidP="00A06A00">
      <w:pPr>
        <w:rPr>
          <w:rFonts w:hint="cs"/>
          <w:rtl/>
        </w:rPr>
      </w:pPr>
      <w:r>
        <w:rPr>
          <w:rFonts w:hint="cs"/>
          <w:rtl/>
        </w:rPr>
        <w:t xml:space="preserve">קרוב - כולי עלמא ידעי דקרוב הוא.  </w:t>
      </w:r>
    </w:p>
    <w:p w:rsidR="00A06A00" w:rsidRDefault="00A06A00" w:rsidP="00A06A00">
      <w:pPr>
        <w:rPr>
          <w:rFonts w:hint="cs"/>
          <w:rtl/>
        </w:rPr>
      </w:pPr>
    </w:p>
    <w:p w:rsidR="00A06A00" w:rsidRDefault="00A06A00" w:rsidP="00A06A00">
      <w:pPr>
        <w:rPr>
          <w:rFonts w:hint="cs"/>
          <w:rtl/>
        </w:rPr>
      </w:pPr>
      <w:r>
        <w:rPr>
          <w:rFonts w:hint="cs"/>
          <w:rtl/>
        </w:rPr>
        <w:t xml:space="preserve">אמר רבי זירא אמר רבה בר שאילתא אמר רב המנונא סבא אמר רב אדא בר אהבה: גט קרח - קשריו שבעה </w:t>
      </w:r>
      <w:r>
        <w:rPr>
          <w:rFonts w:cs="Miriam"/>
          <w:szCs w:val="20"/>
          <w:rtl/>
        </w:rPr>
        <w:t>(</w:t>
      </w:r>
      <w:r>
        <w:rPr>
          <w:rFonts w:cs="Miriam" w:hint="cs"/>
          <w:szCs w:val="20"/>
          <w:rtl/>
        </w:rPr>
        <w:t>כלומר: שקשריו שבעה</w:t>
      </w:r>
      <w:r>
        <w:rPr>
          <w:rFonts w:cs="Miriam"/>
          <w:szCs w:val="20"/>
          <w:rtl/>
        </w:rPr>
        <w:t>)</w:t>
      </w:r>
      <w:r>
        <w:rPr>
          <w:rtl/>
        </w:rPr>
        <w:t xml:space="preserve"> </w:t>
      </w:r>
      <w:r>
        <w:rPr>
          <w:rFonts w:hint="cs"/>
          <w:rtl/>
        </w:rPr>
        <w:t xml:space="preserve">ועדיו ששה; ששה - ועדיו חמשה; חמשה - ועדיו ארבעה; ארבעה - ועדיו שלשה; עד כאן מחלוקת בן ננס ורבי עקיבא </w:t>
      </w:r>
      <w:r>
        <w:rPr>
          <w:rFonts w:cs="Miriam"/>
          <w:szCs w:val="20"/>
          <w:rtl/>
        </w:rPr>
        <w:t>(</w:t>
      </w:r>
      <w:r>
        <w:rPr>
          <w:rFonts w:cs="Miriam" w:hint="cs"/>
          <w:szCs w:val="20"/>
          <w:rtl/>
        </w:rPr>
        <w:t>שאם השלים עבד כו'</w:t>
      </w:r>
      <w:r>
        <w:rPr>
          <w:rFonts w:cs="Miriam"/>
          <w:szCs w:val="20"/>
          <w:rtl/>
        </w:rPr>
        <w:t>)</w:t>
      </w:r>
      <w:r>
        <w:rPr>
          <w:rFonts w:hint="cs"/>
          <w:rtl/>
        </w:rPr>
        <w:t>, אבל קשריו שלשה ועדיו שנים - דברי הכל אין משלימין עליו</w:t>
      </w:r>
      <w:r>
        <w:rPr>
          <w:rtl/>
        </w:rPr>
        <w:t xml:space="preserve"> </w:t>
      </w:r>
      <w:r>
        <w:rPr>
          <w:rFonts w:cs="Miriam"/>
          <w:szCs w:val="20"/>
          <w:rtl/>
        </w:rPr>
        <w:t>(</w:t>
      </w:r>
      <w:r>
        <w:rPr>
          <w:rFonts w:cs="Miriam" w:hint="cs"/>
          <w:szCs w:val="20"/>
          <w:rtl/>
        </w:rPr>
        <w:t>שלישי פסול</w:t>
      </w:r>
      <w:r>
        <w:rPr>
          <w:rFonts w:cs="Miriam"/>
          <w:szCs w:val="20"/>
          <w:rtl/>
        </w:rPr>
        <w:t>)</w:t>
      </w:r>
      <w:r>
        <w:rPr>
          <w:rtl/>
        </w:rPr>
        <w:t xml:space="preserve"> </w:t>
      </w:r>
      <w:r>
        <w:rPr>
          <w:rFonts w:hint="cs"/>
          <w:rtl/>
        </w:rPr>
        <w:t xml:space="preserve">אלא קרוב </w:t>
      </w:r>
      <w:r>
        <w:rPr>
          <w:rFonts w:cs="Miriam"/>
          <w:szCs w:val="20"/>
          <w:rtl/>
        </w:rPr>
        <w:t>(</w:t>
      </w:r>
      <w:r>
        <w:rPr>
          <w:rFonts w:cs="Miriam" w:hint="cs"/>
          <w:szCs w:val="20"/>
          <w:rtl/>
        </w:rPr>
        <w:t>אלא כשר או קרוב: דגט מקושר צריך שלשה עדים, כדאמרינן בפרק 'גט פשוט': דרבנן תקון שמא בתוך כך שלא ימצא שלשה עדים ינוח כעסו</w:t>
      </w:r>
      <w:r>
        <w:rPr>
          <w:rFonts w:cs="Miriam"/>
          <w:szCs w:val="20"/>
          <w:rtl/>
        </w:rPr>
        <w:t>)</w:t>
      </w:r>
      <w:r>
        <w:rPr>
          <w:rFonts w:hint="cs"/>
          <w:rtl/>
        </w:rPr>
        <w:t xml:space="preserve">; </w:t>
      </w:r>
    </w:p>
    <w:p w:rsidR="00A06A00" w:rsidRDefault="00A06A00" w:rsidP="00A06A00">
      <w:pPr>
        <w:rPr>
          <w:rFonts w:hint="cs"/>
          <w:rtl/>
        </w:rPr>
      </w:pPr>
      <w:r>
        <w:rPr>
          <w:rFonts w:hint="cs"/>
          <w:rtl/>
        </w:rPr>
        <w:t xml:space="preserve">אמר ליה רבי זירא לרבה בר שאילתא: מכדי כל שלשה במקושר </w:t>
      </w:r>
      <w:r>
        <w:rPr>
          <w:rFonts w:cs="Miriam"/>
          <w:szCs w:val="20"/>
          <w:rtl/>
        </w:rPr>
        <w:t>(</w:t>
      </w:r>
      <w:r>
        <w:rPr>
          <w:rFonts w:cs="Miriam" w:hint="cs"/>
          <w:szCs w:val="20"/>
          <w:rtl/>
        </w:rPr>
        <w:t>כיון דעיקרו בשלשה</w:t>
      </w:r>
      <w:r>
        <w:rPr>
          <w:rFonts w:cs="Miriam"/>
          <w:szCs w:val="20"/>
          <w:rtl/>
        </w:rPr>
        <w:t>)</w:t>
      </w:r>
      <w:r>
        <w:rPr>
          <w:rtl/>
        </w:rPr>
        <w:t xml:space="preserve"> </w:t>
      </w:r>
      <w:r>
        <w:rPr>
          <w:rFonts w:hint="cs"/>
          <w:rtl/>
        </w:rPr>
        <w:t xml:space="preserve">- כשנים בפשוט דמי: מה התם קרוב לא - אף הכא נמי קרוב לא </w:t>
      </w:r>
      <w:r>
        <w:rPr>
          <w:rFonts w:cs="Miriam"/>
          <w:szCs w:val="20"/>
          <w:rtl/>
        </w:rPr>
        <w:t>(</w:t>
      </w:r>
      <w:r>
        <w:rPr>
          <w:rFonts w:cs="Miriam" w:hint="cs"/>
          <w:szCs w:val="20"/>
          <w:rtl/>
        </w:rPr>
        <w:t>ואמאי מכשרת קרוב</w:t>
      </w:r>
      <w:r>
        <w:rPr>
          <w:rFonts w:cs="Miriam"/>
          <w:szCs w:val="20"/>
          <w:rtl/>
        </w:rPr>
        <w:t>)</w:t>
      </w:r>
      <w:r>
        <w:rPr>
          <w:rFonts w:hint="cs"/>
          <w:rtl/>
        </w:rPr>
        <w:t xml:space="preserve">?! </w:t>
      </w:r>
    </w:p>
    <w:p w:rsidR="00A06A00" w:rsidRDefault="00A06A00" w:rsidP="00A06A00">
      <w:pPr>
        <w:rPr>
          <w:rFonts w:hint="cs"/>
          <w:rtl/>
        </w:rPr>
      </w:pPr>
      <w:r>
        <w:rPr>
          <w:rFonts w:hint="cs"/>
          <w:rtl/>
        </w:rPr>
        <w:t>אמר ליה: אף לדידי קשיא לי, ושאילתיה לרב המנונא, ורב המנונא לרב אדא בר אהבה, ואמר ליה: הנח לשלשה במקושר, דלאו דאורייתא.</w:t>
      </w:r>
    </w:p>
    <w:p w:rsidR="00A06A00" w:rsidRDefault="00A06A00" w:rsidP="00A06A00">
      <w:pPr>
        <w:rPr>
          <w:rFonts w:hint="cs"/>
          <w:rtl/>
        </w:rPr>
      </w:pPr>
      <w:r>
        <w:rPr>
          <w:rFonts w:hint="cs"/>
          <w:rtl/>
        </w:rPr>
        <w:t>תניא נמי הכי: '</w:t>
      </w:r>
      <w:r>
        <w:rPr>
          <w:rFonts w:hint="cs"/>
          <w:i/>
          <w:iCs/>
          <w:rtl/>
        </w:rPr>
        <w:t>גט קרח - קשריו שבעה ועדיו ששה, ששה - ועדיו חמשה, חמשה - ועדיו ארבעה, ארבעה - ועדיו שלשה; עד כאן מחלוקת בן ננס ורבי עקיבא; השלים עליו עבד: בן ננס אומר: הולד כשר, ורבי עקיבא אומר: הולד ממזר; אבל קשריו שלשה ועדיו שנים - דברי הכל אין משלימין עליו אלא קרוב.</w:t>
      </w:r>
      <w:r>
        <w:rPr>
          <w:rFonts w:hint="cs"/>
          <w:rtl/>
        </w:rPr>
        <w:t>'</w:t>
      </w:r>
    </w:p>
    <w:p w:rsidR="00A06A00" w:rsidRDefault="00A06A00" w:rsidP="00A06A00">
      <w:pPr>
        <w:rPr>
          <w:rFonts w:hint="cs"/>
          <w:rtl/>
        </w:rPr>
      </w:pPr>
      <w:r>
        <w:rPr>
          <w:rFonts w:hint="cs"/>
          <w:rtl/>
        </w:rPr>
        <w:t xml:space="preserve">רב יוסף מתני 'כשר' </w:t>
      </w:r>
      <w:r>
        <w:rPr>
          <w:rFonts w:cs="Miriam"/>
          <w:szCs w:val="20"/>
          <w:rtl/>
        </w:rPr>
        <w:t>(</w:t>
      </w:r>
      <w:r>
        <w:rPr>
          <w:rFonts w:cs="Miriam" w:hint="cs"/>
          <w:szCs w:val="20"/>
          <w:rtl/>
        </w:rPr>
        <w:t xml:space="preserve">במילתיה דרבי זירא אמר רבה בר שאילתא: אבל קשריו שלשה ועדיו שנים - אין משלימין עליו אלא </w:t>
      </w:r>
      <w:r>
        <w:rPr>
          <w:rFonts w:cs="Miriam" w:hint="cs"/>
          <w:szCs w:val="20"/>
          <w:u w:val="single"/>
          <w:rtl/>
        </w:rPr>
        <w:t>כשר</w:t>
      </w:r>
      <w:r>
        <w:rPr>
          <w:rFonts w:cs="Miriam"/>
          <w:szCs w:val="20"/>
          <w:rtl/>
        </w:rPr>
        <w:t>)</w:t>
      </w:r>
      <w:r>
        <w:rPr>
          <w:rFonts w:hint="cs"/>
          <w:rtl/>
        </w:rPr>
        <w:t>.</w:t>
      </w:r>
    </w:p>
    <w:p w:rsidR="00A06A00" w:rsidRDefault="00A06A00" w:rsidP="00A06A00">
      <w:pPr>
        <w:rPr>
          <w:rFonts w:hint="cs"/>
          <w:rtl/>
        </w:rPr>
      </w:pPr>
      <w:r>
        <w:rPr>
          <w:rFonts w:hint="cs"/>
          <w:rtl/>
        </w:rPr>
        <w:t>והתניא '</w:t>
      </w:r>
      <w:r>
        <w:rPr>
          <w:rFonts w:hint="cs"/>
          <w:i/>
          <w:iCs/>
          <w:rtl/>
        </w:rPr>
        <w:t>קרוב</w:t>
      </w:r>
      <w:r>
        <w:rPr>
          <w:rFonts w:hint="cs"/>
          <w:rtl/>
        </w:rPr>
        <w:t xml:space="preserve">'? </w:t>
      </w:r>
    </w:p>
    <w:p w:rsidR="00A06A00" w:rsidRDefault="00A06A00" w:rsidP="00A06A00">
      <w:pPr>
        <w:rPr>
          <w:rFonts w:hint="cs"/>
          <w:rtl/>
        </w:rPr>
      </w:pPr>
      <w:r>
        <w:rPr>
          <w:rFonts w:hint="cs"/>
          <w:rtl/>
        </w:rPr>
        <w:t>אמר רב פפא: תני '</w:t>
      </w:r>
      <w:r>
        <w:rPr>
          <w:rFonts w:hint="cs"/>
          <w:i/>
          <w:iCs/>
          <w:rtl/>
        </w:rPr>
        <w:t>כשר</w:t>
      </w:r>
      <w:r>
        <w:rPr>
          <w:rFonts w:hint="cs"/>
          <w:rtl/>
        </w:rPr>
        <w:t>'.</w:t>
      </w:r>
    </w:p>
    <w:p w:rsidR="00A06A00" w:rsidRDefault="00A06A00" w:rsidP="00A06A00">
      <w:pPr>
        <w:rPr>
          <w:rFonts w:hint="cs"/>
          <w:rtl/>
        </w:rPr>
      </w:pPr>
      <w:r>
        <w:rPr>
          <w:rFonts w:hint="cs"/>
          <w:rtl/>
        </w:rPr>
        <w:t xml:space="preserve">אמר רבי יוחנן: לא הוכשרו בו </w:t>
      </w:r>
      <w:r>
        <w:rPr>
          <w:rFonts w:cs="Miriam"/>
          <w:szCs w:val="20"/>
          <w:rtl/>
        </w:rPr>
        <w:t>(</w:t>
      </w:r>
      <w:r>
        <w:rPr>
          <w:rFonts w:cs="Miriam" w:hint="cs"/>
          <w:szCs w:val="20"/>
          <w:rtl/>
        </w:rPr>
        <w:t>אם היה קרח</w:t>
      </w:r>
      <w:r>
        <w:rPr>
          <w:rFonts w:cs="Miriam"/>
          <w:szCs w:val="20"/>
          <w:rtl/>
        </w:rPr>
        <w:t>)</w:t>
      </w:r>
      <w:r>
        <w:rPr>
          <w:rtl/>
        </w:rPr>
        <w:t xml:space="preserve"> </w:t>
      </w:r>
      <w:r>
        <w:rPr>
          <w:rFonts w:hint="cs"/>
          <w:rtl/>
        </w:rPr>
        <w:t xml:space="preserve">אלא עד אחד קרוב בלבד </w:t>
      </w:r>
      <w:r>
        <w:rPr>
          <w:rFonts w:cs="Miriam"/>
          <w:szCs w:val="20"/>
          <w:rtl/>
        </w:rPr>
        <w:t>(</w:t>
      </w:r>
      <w:r>
        <w:rPr>
          <w:rFonts w:cs="Miriam" w:hint="cs"/>
          <w:szCs w:val="20"/>
          <w:rtl/>
        </w:rPr>
        <w:t>דבשני קשרים אין משלימין בו שני קרובים אלא אחד קרוב ואחד כשר, ואפילו היו חתומים בו כבר שלשה כשרים</w:t>
      </w:r>
      <w:r>
        <w:rPr>
          <w:rFonts w:cs="Miriam"/>
          <w:szCs w:val="20"/>
          <w:rtl/>
        </w:rPr>
        <w:t>)</w:t>
      </w:r>
      <w:r>
        <w:rPr>
          <w:rFonts w:hint="cs"/>
          <w:rtl/>
        </w:rPr>
        <w:t xml:space="preserve">, אבל תרי </w:t>
      </w:r>
      <w:r>
        <w:rPr>
          <w:rtl/>
        </w:rPr>
        <w:t>–</w:t>
      </w:r>
      <w:r>
        <w:rPr>
          <w:rFonts w:hint="cs"/>
          <w:rtl/>
        </w:rPr>
        <w:t xml:space="preserve"> לא, דלמא אתי לקיומי בתרי קרובים וחד כשר </w:t>
      </w:r>
      <w:r>
        <w:rPr>
          <w:rFonts w:cs="Miriam"/>
          <w:szCs w:val="20"/>
          <w:rtl/>
        </w:rPr>
        <w:t>(</w:t>
      </w:r>
      <w:r>
        <w:rPr>
          <w:rFonts w:cs="Miriam" w:hint="cs"/>
          <w:szCs w:val="20"/>
          <w:rtl/>
        </w:rPr>
        <w:t>היום, ולמחר - אם יקרא עליו ערעור לפוסלו, ויביאוהו לבית דין, ואין העדים בפנינו, ויבאו עדים מן השוק שיכירו שלש מן החתימות הללו, ויקיימוהו בכך - ושמא לא יכירו אלא חתימת שני הקרובים ואחד מן הכשרים, ובית דין אינן יודעין שהן קרובים, ויקיימוהו בעדות פסולה</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Pr>
      </w:pPr>
      <w:r>
        <w:rPr>
          <w:rFonts w:hint="cs"/>
          <w:rtl/>
        </w:rPr>
        <w:t xml:space="preserve">אמר רב אשי: מתניתא </w:t>
      </w:r>
      <w:r>
        <w:rPr>
          <w:rFonts w:cs="Miriam"/>
          <w:szCs w:val="20"/>
          <w:rtl/>
        </w:rPr>
        <w:t>(</w:t>
      </w:r>
      <w:r>
        <w:rPr>
          <w:rFonts w:cs="Miriam" w:hint="cs"/>
          <w:szCs w:val="20"/>
          <w:rtl/>
        </w:rPr>
        <w:t>הך ברייתא דקתני 'קשריו שבעה ועדיו ששה או קשריו ששה ועדיו חמשה כו'</w:t>
      </w:r>
      <w:r>
        <w:rPr>
          <w:rFonts w:cs="Miriam"/>
          <w:szCs w:val="20"/>
          <w:rtl/>
        </w:rPr>
        <w:t>)</w:t>
      </w:r>
      <w:r>
        <w:rPr>
          <w:rtl/>
        </w:rPr>
        <w:t xml:space="preserve"> </w:t>
      </w:r>
      <w:r>
        <w:rPr>
          <w:rFonts w:hint="cs"/>
          <w:rtl/>
        </w:rPr>
        <w:t xml:space="preserve">- נמי דיקא, </w:t>
      </w:r>
    </w:p>
    <w:p w:rsidR="00A06A00" w:rsidRDefault="00A06A00" w:rsidP="00A06A00">
      <w:pPr>
        <w:rPr>
          <w:rFonts w:hint="cs"/>
        </w:rPr>
      </w:pPr>
    </w:p>
    <w:p w:rsidR="00A06A00" w:rsidRDefault="00A06A00" w:rsidP="00A06A00">
      <w:pPr>
        <w:rPr>
          <w:rFonts w:hint="cs"/>
          <w:rtl/>
        </w:rPr>
      </w:pPr>
      <w:r>
        <w:rPr>
          <w:rtl/>
        </w:rPr>
        <w:t>(</w:t>
      </w:r>
      <w:r>
        <w:rPr>
          <w:rFonts w:hint="cs"/>
          <w:rtl/>
        </w:rPr>
        <w:t>גיטין פב,א</w:t>
      </w:r>
      <w:r>
        <w:rPr>
          <w:rtl/>
        </w:rPr>
        <w:t>)</w:t>
      </w:r>
    </w:p>
    <w:p w:rsidR="00A06A00" w:rsidRDefault="00A06A00" w:rsidP="00A06A00">
      <w:pPr>
        <w:rPr>
          <w:rFonts w:hint="cs"/>
          <w:rtl/>
        </w:rPr>
      </w:pPr>
      <w:r>
        <w:rPr>
          <w:rFonts w:hint="cs"/>
          <w:rtl/>
        </w:rPr>
        <w:t xml:space="preserve">דקא מדלג ותני חד חד </w:t>
      </w:r>
      <w:r>
        <w:rPr>
          <w:rFonts w:cs="Miriam"/>
          <w:szCs w:val="20"/>
          <w:rtl/>
        </w:rPr>
        <w:t>(</w:t>
      </w:r>
      <w:r>
        <w:rPr>
          <w:rFonts w:cs="Miriam" w:hint="cs"/>
          <w:szCs w:val="20"/>
          <w:rtl/>
        </w:rPr>
        <w:t>שהולך ומחסר העדים מן הקשרים אחד אחד: בכל דילוג ודילוג שֶמָנָה במשנתנו לא דילג אלא אחד במנין הקשרים; לא אישתמיט ותנא בחד מינייהו שני קרחות, כגון 'קשריו חמשה ועדיו שלשה'</w:t>
      </w:r>
      <w:r>
        <w:rPr>
          <w:rFonts w:cs="Miriam"/>
          <w:szCs w:val="20"/>
          <w:rtl/>
        </w:rPr>
        <w:t>)</w:t>
      </w:r>
      <w:r>
        <w:rPr>
          <w:rtl/>
        </w:rPr>
        <w:t xml:space="preserve"> </w:t>
      </w:r>
      <w:r>
        <w:rPr>
          <w:rFonts w:hint="cs"/>
          <w:rtl/>
        </w:rPr>
        <w:t xml:space="preserve">- שמע מינה </w:t>
      </w:r>
      <w:r>
        <w:rPr>
          <w:rFonts w:cs="Miriam"/>
          <w:szCs w:val="20"/>
          <w:rtl/>
        </w:rPr>
        <w:t>(</w:t>
      </w:r>
      <w:r>
        <w:rPr>
          <w:rFonts w:cs="Miriam" w:hint="cs"/>
          <w:szCs w:val="20"/>
          <w:rtl/>
        </w:rPr>
        <w:t>לא פליגי בה, דאפילו קרוב לא מיתכשר</w:t>
      </w:r>
      <w:r>
        <w:rPr>
          <w:rFonts w:cs="Miriam"/>
          <w:szCs w:val="20"/>
          <w:rtl/>
        </w:rPr>
        <w:t>)</w:t>
      </w:r>
      <w:r>
        <w:rPr>
          <w:rFonts w:hint="cs"/>
          <w:rtl/>
        </w:rPr>
        <w:t>.</w:t>
      </w:r>
    </w:p>
    <w:p w:rsidR="00A06A00" w:rsidRDefault="00A06A00" w:rsidP="00A06A00">
      <w:pPr>
        <w:rPr>
          <w:rFonts w:hint="cs"/>
          <w:rtl/>
        </w:rPr>
      </w:pPr>
    </w:p>
    <w:p w:rsidR="00A06A00" w:rsidRDefault="00A06A00" w:rsidP="00A06A00">
      <w:pPr>
        <w:rPr>
          <w:rFonts w:hint="cs"/>
          <w:rtl/>
        </w:rPr>
      </w:pPr>
      <w:r>
        <w:rPr>
          <w:rFonts w:hint="cs"/>
          <w:rtl/>
        </w:rPr>
        <w:t xml:space="preserve">אמר אביי: שמע מינה </w:t>
      </w:r>
      <w:r>
        <w:rPr>
          <w:rFonts w:cs="Courier New" w:hint="cs"/>
          <w:szCs w:val="20"/>
          <w:rtl/>
        </w:rPr>
        <w:t>[</w:t>
      </w:r>
      <w:r>
        <w:rPr>
          <w:rFonts w:ascii="Courier New" w:hAnsi="Courier New" w:cs="Courier New" w:hint="cs"/>
          <w:sz w:val="16"/>
          <w:szCs w:val="20"/>
          <w:rtl/>
        </w:rPr>
        <w:t>מהברייתא</w:t>
      </w:r>
      <w:r>
        <w:rPr>
          <w:rFonts w:cs="Courier New" w:hint="cs"/>
          <w:szCs w:val="20"/>
          <w:rtl/>
        </w:rPr>
        <w:t>]</w:t>
      </w:r>
      <w:r>
        <w:rPr>
          <w:rFonts w:hint="cs"/>
          <w:rtl/>
        </w:rPr>
        <w:t xml:space="preserve">: האי קרוב חתים - אי בעי בין בתחילה </w:t>
      </w:r>
      <w:r>
        <w:rPr>
          <w:rFonts w:cs="Miriam"/>
          <w:szCs w:val="20"/>
          <w:rtl/>
        </w:rPr>
        <w:t>(</w:t>
      </w:r>
      <w:r>
        <w:rPr>
          <w:rFonts w:cs="Miriam" w:hint="cs"/>
          <w:szCs w:val="20"/>
          <w:rtl/>
        </w:rPr>
        <w:t>קודם לכשרים</w:t>
      </w:r>
      <w:r>
        <w:rPr>
          <w:rFonts w:cs="Miriam"/>
          <w:szCs w:val="20"/>
          <w:rtl/>
        </w:rPr>
        <w:t>)</w:t>
      </w:r>
      <w:r>
        <w:rPr>
          <w:rtl/>
        </w:rPr>
        <w:t xml:space="preserve"> </w:t>
      </w:r>
      <w:r>
        <w:rPr>
          <w:rFonts w:hint="cs"/>
          <w:rtl/>
        </w:rPr>
        <w:t xml:space="preserve">בין באמצע בין בסוף; ממאי? מדלא קבע ליה מקום </w:t>
      </w:r>
      <w:r>
        <w:rPr>
          <w:rFonts w:cs="Miriam"/>
          <w:szCs w:val="20"/>
          <w:rtl/>
        </w:rPr>
        <w:t>(</w:t>
      </w:r>
      <w:r>
        <w:rPr>
          <w:rFonts w:cs="Miriam" w:hint="cs"/>
          <w:szCs w:val="20"/>
          <w:rtl/>
        </w:rPr>
        <w:t>לקרחה במתניתא</w:t>
      </w:r>
      <w:r>
        <w:rPr>
          <w:rFonts w:cs="Miriam"/>
          <w:szCs w:val="20"/>
          <w:rtl/>
        </w:rPr>
        <w:t>)</w:t>
      </w:r>
      <w:r>
        <w:rPr>
          <w:rFonts w:hint="cs"/>
          <w:rtl/>
        </w:rPr>
        <w:t>;</w:t>
      </w:r>
    </w:p>
    <w:p w:rsidR="00A06A00" w:rsidRDefault="00A06A00" w:rsidP="00A06A00">
      <w:pPr>
        <w:rPr>
          <w:rFonts w:hint="cs"/>
          <w:rtl/>
        </w:rPr>
      </w:pPr>
      <w:r>
        <w:rPr>
          <w:rFonts w:hint="cs"/>
          <w:rtl/>
        </w:rPr>
        <w:t xml:space="preserve">ושמע מינה </w:t>
      </w:r>
      <w:r>
        <w:rPr>
          <w:rFonts w:cs="Miriam"/>
          <w:szCs w:val="20"/>
          <w:rtl/>
        </w:rPr>
        <w:t>(</w:t>
      </w:r>
      <w:r>
        <w:rPr>
          <w:rFonts w:cs="Miriam" w:hint="cs"/>
          <w:szCs w:val="20"/>
          <w:rtl/>
        </w:rPr>
        <w:t>מדלא קבע מקום</w:t>
      </w:r>
      <w:r>
        <w:rPr>
          <w:rFonts w:cs="Miriam"/>
          <w:szCs w:val="20"/>
          <w:rtl/>
        </w:rPr>
        <w:t>)</w:t>
      </w:r>
      <w:r>
        <w:rPr>
          <w:rFonts w:hint="cs"/>
          <w:rtl/>
        </w:rPr>
        <w:t>:</w:t>
      </w:r>
      <w:r>
        <w:rPr>
          <w:rtl/>
        </w:rPr>
        <w:t xml:space="preserve"> </w:t>
      </w:r>
      <w:r>
        <w:rPr>
          <w:rFonts w:cs="Miriam"/>
          <w:szCs w:val="20"/>
          <w:rtl/>
        </w:rPr>
        <w:t>(</w:t>
      </w:r>
      <w:r>
        <w:rPr>
          <w:rFonts w:cs="Miriam" w:hint="cs"/>
          <w:szCs w:val="20"/>
          <w:rtl/>
        </w:rPr>
        <w:t>דכל גיטין ושטרות מקושרים היוצאין בבית דין להעיד על חתימת העדים לקיימו</w:t>
      </w:r>
      <w:r>
        <w:rPr>
          <w:rFonts w:cs="Miriam"/>
          <w:szCs w:val="20"/>
          <w:rtl/>
        </w:rPr>
        <w:t>)</w:t>
      </w:r>
      <w:r>
        <w:rPr>
          <w:rtl/>
        </w:rPr>
        <w:t xml:space="preserve"> </w:t>
      </w:r>
      <w:r>
        <w:rPr>
          <w:rFonts w:hint="cs"/>
          <w:rtl/>
        </w:rPr>
        <w:t xml:space="preserve">מכל תלתא </w:t>
      </w:r>
      <w:r>
        <w:rPr>
          <w:rFonts w:cs="Miriam"/>
          <w:szCs w:val="20"/>
          <w:rtl/>
        </w:rPr>
        <w:t>(</w:t>
      </w:r>
      <w:r>
        <w:rPr>
          <w:rFonts w:cs="Miriam" w:hint="cs"/>
          <w:szCs w:val="20"/>
          <w:rtl/>
        </w:rPr>
        <w:t>סהדי דחתימי ביה שיכירו עדי השוק את חתימתן</w:t>
      </w:r>
      <w:r>
        <w:rPr>
          <w:rFonts w:cs="Miriam"/>
          <w:szCs w:val="20"/>
          <w:rtl/>
        </w:rPr>
        <w:t>)</w:t>
      </w:r>
      <w:r>
        <w:rPr>
          <w:rtl/>
        </w:rPr>
        <w:t xml:space="preserve"> </w:t>
      </w:r>
      <w:r>
        <w:rPr>
          <w:rFonts w:hint="cs"/>
          <w:rtl/>
        </w:rPr>
        <w:t xml:space="preserve">מקיימינן </w:t>
      </w:r>
      <w:r>
        <w:rPr>
          <w:rFonts w:cs="Miriam"/>
          <w:szCs w:val="20"/>
          <w:rtl/>
        </w:rPr>
        <w:t>(</w:t>
      </w:r>
      <w:r>
        <w:rPr>
          <w:rFonts w:cs="Miriam" w:hint="cs"/>
          <w:szCs w:val="20"/>
          <w:rtl/>
        </w:rPr>
        <w:t>ליה לגיטא, ואפילו הן מפוזרין, כגון אם יש בו עשרה עדים, ועדי השוק מכירין את כתב הראשון והשלישי והחמישי</w:t>
      </w:r>
      <w:r>
        <w:rPr>
          <w:rFonts w:cs="Miriam"/>
          <w:szCs w:val="20"/>
          <w:rtl/>
        </w:rPr>
        <w:t>)</w:t>
      </w:r>
      <w:r>
        <w:rPr>
          <w:rFonts w:hint="cs"/>
          <w:rtl/>
        </w:rPr>
        <w:t xml:space="preserve">, ולא בעינן רצופין </w:t>
      </w:r>
      <w:r>
        <w:rPr>
          <w:rFonts w:cs="Miriam"/>
          <w:szCs w:val="20"/>
          <w:rtl/>
        </w:rPr>
        <w:t>(</w:t>
      </w:r>
      <w:r>
        <w:rPr>
          <w:rFonts w:cs="Miriam" w:hint="cs"/>
          <w:szCs w:val="20"/>
          <w:rtl/>
        </w:rPr>
        <w:t>שיכירו אותן שלשה רצופין</w:t>
      </w:r>
      <w:r>
        <w:rPr>
          <w:rFonts w:cs="Miriam"/>
          <w:szCs w:val="20"/>
          <w:rtl/>
        </w:rPr>
        <w:t>)</w:t>
      </w:r>
      <w:r>
        <w:rPr>
          <w:rFonts w:hint="cs"/>
          <w:rtl/>
        </w:rPr>
        <w:t>;</w:t>
      </w:r>
      <w:r>
        <w:rPr>
          <w:rtl/>
        </w:rPr>
        <w:t xml:space="preserve"> </w:t>
      </w:r>
      <w:r>
        <w:rPr>
          <w:rFonts w:hint="cs"/>
          <w:rtl/>
        </w:rPr>
        <w:t xml:space="preserve">דאי סלקא דעתך בעינן רצופין </w:t>
      </w:r>
      <w:r>
        <w:rPr>
          <w:rFonts w:cs="Miriam"/>
          <w:szCs w:val="20"/>
          <w:rtl/>
        </w:rPr>
        <w:t>(</w:t>
      </w:r>
      <w:r>
        <w:rPr>
          <w:rFonts w:cs="Miriam" w:hint="cs"/>
          <w:szCs w:val="20"/>
          <w:rtl/>
        </w:rPr>
        <w:t>אמאי לא הוכשרו בו אלא השלמת קרוב אחד? ומשום דלמא אתי לקיומיה בשני קרובים וחד כשר, כדאמרינן לעיל</w:t>
      </w:r>
      <w:r>
        <w:rPr>
          <w:rFonts w:cs="Miriam"/>
          <w:szCs w:val="20"/>
          <w:rtl/>
        </w:rPr>
        <w:t>)</w:t>
      </w:r>
      <w:r>
        <w:rPr>
          <w:rtl/>
        </w:rPr>
        <w:t xml:space="preserve"> </w:t>
      </w:r>
      <w:r>
        <w:rPr>
          <w:rFonts w:hint="cs"/>
          <w:rtl/>
        </w:rPr>
        <w:t xml:space="preserve">- לקבע ליה מקום </w:t>
      </w:r>
      <w:r>
        <w:rPr>
          <w:rFonts w:cs="Miriam"/>
          <w:szCs w:val="20"/>
          <w:rtl/>
        </w:rPr>
        <w:t>(</w:t>
      </w:r>
      <w:r>
        <w:rPr>
          <w:rFonts w:cs="Miriam" w:hint="cs"/>
          <w:szCs w:val="20"/>
          <w:rtl/>
        </w:rPr>
        <w:t>להשלמת קרובים</w:t>
      </w:r>
      <w:r>
        <w:rPr>
          <w:rFonts w:cs="Miriam"/>
          <w:szCs w:val="20"/>
          <w:rtl/>
        </w:rPr>
        <w:t>)</w:t>
      </w:r>
      <w:r>
        <w:rPr>
          <w:rFonts w:hint="cs"/>
          <w:rtl/>
        </w:rPr>
        <w:t>:</w:t>
      </w:r>
      <w:r>
        <w:rPr>
          <w:rtl/>
        </w:rPr>
        <w:t xml:space="preserve"> </w:t>
      </w:r>
      <w:r>
        <w:rPr>
          <w:rFonts w:hint="cs"/>
          <w:rtl/>
        </w:rPr>
        <w:t xml:space="preserve">להאי קרוב בתחילה </w:t>
      </w:r>
      <w:r>
        <w:rPr>
          <w:rFonts w:cs="Miriam"/>
          <w:szCs w:val="20"/>
          <w:rtl/>
        </w:rPr>
        <w:t>(</w:t>
      </w:r>
      <w:r>
        <w:rPr>
          <w:rFonts w:cs="Miriam" w:hint="cs"/>
          <w:szCs w:val="20"/>
          <w:rtl/>
        </w:rPr>
        <w:t>קודם לשנים הכשרים בכל שלשה ושלשה החתומין בו</w:t>
      </w:r>
      <w:r>
        <w:rPr>
          <w:rFonts w:cs="Miriam"/>
          <w:szCs w:val="20"/>
          <w:rtl/>
        </w:rPr>
        <w:t>)</w:t>
      </w:r>
      <w:r>
        <w:rPr>
          <w:rtl/>
        </w:rPr>
        <w:t xml:space="preserve"> </w:t>
      </w:r>
      <w:r>
        <w:rPr>
          <w:rFonts w:hint="cs"/>
          <w:rtl/>
        </w:rPr>
        <w:t xml:space="preserve">או באמצע </w:t>
      </w:r>
      <w:r>
        <w:rPr>
          <w:rFonts w:cs="Miriam"/>
          <w:szCs w:val="20"/>
          <w:rtl/>
        </w:rPr>
        <w:t>(</w:t>
      </w:r>
      <w:r>
        <w:rPr>
          <w:rFonts w:cs="Miriam" w:hint="cs"/>
          <w:szCs w:val="20"/>
          <w:rtl/>
        </w:rPr>
        <w:t>כל שלשה ושלשה חתומין - יכשיר קרוב אחד, כגון: כשר וקרוב וכשר, וחוזר וחותם כשר וקרוב וכשר, וכן לעולם</w:t>
      </w:r>
      <w:r>
        <w:rPr>
          <w:rFonts w:cs="Miriam"/>
          <w:szCs w:val="20"/>
          <w:rtl/>
        </w:rPr>
        <w:t>)</w:t>
      </w:r>
      <w:r>
        <w:rPr>
          <w:rtl/>
        </w:rPr>
        <w:t xml:space="preserve"> </w:t>
      </w:r>
      <w:r>
        <w:rPr>
          <w:rFonts w:hint="cs"/>
          <w:rtl/>
        </w:rPr>
        <w:t xml:space="preserve">או בסוף </w:t>
      </w:r>
      <w:r>
        <w:rPr>
          <w:rFonts w:cs="Miriam"/>
          <w:szCs w:val="20"/>
          <w:rtl/>
        </w:rPr>
        <w:t>(</w:t>
      </w:r>
      <w:r>
        <w:rPr>
          <w:rFonts w:cs="Miriam" w:hint="cs"/>
          <w:szCs w:val="20"/>
          <w:rtl/>
        </w:rPr>
        <w:t>כל שלשה ושלשה יקבע מקומו</w:t>
      </w:r>
      <w:r>
        <w:rPr>
          <w:rFonts w:cs="Miriam"/>
          <w:szCs w:val="20"/>
          <w:rtl/>
        </w:rPr>
        <w:t>)</w:t>
      </w:r>
      <w:r>
        <w:rPr>
          <w:rFonts w:hint="cs"/>
          <w:rtl/>
        </w:rPr>
        <w:t xml:space="preserve">, ולכשר ביה </w:t>
      </w:r>
      <w:r>
        <w:rPr>
          <w:rFonts w:cs="Miriam"/>
          <w:szCs w:val="20"/>
          <w:rtl/>
        </w:rPr>
        <w:t>(</w:t>
      </w:r>
      <w:r>
        <w:rPr>
          <w:rFonts w:cs="Miriam" w:hint="cs"/>
          <w:szCs w:val="20"/>
          <w:rtl/>
        </w:rPr>
        <w:t>קרובים</w:t>
      </w:r>
      <w:r>
        <w:rPr>
          <w:rFonts w:cs="Miriam"/>
          <w:szCs w:val="20"/>
          <w:rtl/>
        </w:rPr>
        <w:t>)</w:t>
      </w:r>
      <w:r>
        <w:rPr>
          <w:rFonts w:hint="cs"/>
          <w:rtl/>
        </w:rPr>
        <w:t xml:space="preserve"> טובא </w:t>
      </w:r>
      <w:r>
        <w:rPr>
          <w:rFonts w:cs="Miriam"/>
          <w:szCs w:val="20"/>
          <w:rtl/>
        </w:rPr>
        <w:t>(</w:t>
      </w:r>
      <w:r>
        <w:rPr>
          <w:rFonts w:cs="Miriam" w:hint="cs"/>
          <w:szCs w:val="20"/>
          <w:rtl/>
        </w:rPr>
        <w:t xml:space="preserve">וליכא למיחש דלמא אתי לקיומיה בשני קרובים וחד </w:t>
      </w:r>
      <w:r>
        <w:rPr>
          <w:rFonts w:cs="Miriam" w:hint="cs"/>
          <w:szCs w:val="20"/>
          <w:rtl/>
        </w:rPr>
        <w:lastRenderedPageBreak/>
        <w:t>כשר, דהא לא משכחת שני קרובין בכל שלשה רצופין שבו, שאין לך בו שנים קרובים שלא יהא הפסק שנים כשרים ביניהם</w:t>
      </w:r>
      <w:r>
        <w:rPr>
          <w:rFonts w:cs="Miriam"/>
          <w:szCs w:val="20"/>
          <w:rtl/>
        </w:rPr>
        <w:t>)</w:t>
      </w:r>
      <w:r>
        <w:rPr>
          <w:rFonts w:hint="cs"/>
          <w:rtl/>
        </w:rPr>
        <w:t xml:space="preserve">! </w:t>
      </w:r>
      <w:r>
        <w:rPr>
          <w:rFonts w:cs="Miriam"/>
          <w:szCs w:val="20"/>
          <w:rtl/>
        </w:rPr>
        <w:t>(</w:t>
      </w:r>
      <w:r>
        <w:rPr>
          <w:rFonts w:cs="Miriam" w:hint="cs"/>
          <w:szCs w:val="20"/>
          <w:rtl/>
        </w:rPr>
        <w:t>אלא מדלא אשכח תקנתא להשלמת שני קרובים בקביעות מקום - שמע מינה: לא בעינן רצופין; הלכך חיישינן דלמא מקיים ליה בקרובין מפוזרין.</w:t>
      </w:r>
      <w:r>
        <w:rPr>
          <w:rFonts w:cs="Miriam"/>
          <w:szCs w:val="20"/>
          <w:rtl/>
        </w:rPr>
        <w:t>)</w:t>
      </w:r>
      <w:r>
        <w:rPr>
          <w:rtl/>
        </w:rPr>
        <w:t xml:space="preserve"> </w:t>
      </w:r>
    </w:p>
    <w:p w:rsidR="00A06A00" w:rsidRDefault="00A06A00" w:rsidP="00A06A00">
      <w:pPr>
        <w:rPr>
          <w:rFonts w:hint="cs"/>
        </w:rPr>
      </w:pPr>
      <w:r>
        <w:rPr>
          <w:rFonts w:hint="cs"/>
          <w:rtl/>
        </w:rPr>
        <w:t xml:space="preserve">כי אתו לקמיה דרבי אמי </w:t>
      </w:r>
      <w:r>
        <w:rPr>
          <w:rFonts w:cs="Miriam"/>
          <w:szCs w:val="20"/>
          <w:rtl/>
        </w:rPr>
        <w:t>(</w:t>
      </w:r>
      <w:r>
        <w:rPr>
          <w:rFonts w:cs="Miriam" w:hint="cs"/>
          <w:szCs w:val="20"/>
          <w:rtl/>
        </w:rPr>
        <w:t>גט מקושר שלא הזמין לו עדים למנין קשריו, והסופר והעדים בפנינו, ועדיין לא נמסר לה</w:t>
      </w:r>
      <w:r>
        <w:rPr>
          <w:rFonts w:cs="Miriam"/>
          <w:szCs w:val="20"/>
          <w:rtl/>
        </w:rPr>
        <w:t>)</w:t>
      </w:r>
      <w:r>
        <w:rPr>
          <w:rtl/>
        </w:rPr>
        <w:t xml:space="preserve"> </w:t>
      </w:r>
      <w:r>
        <w:rPr>
          <w:rFonts w:hint="cs"/>
          <w:rtl/>
        </w:rPr>
        <w:t xml:space="preserve">אמר ליה: צא והשלים עליו עבד מן השוק </w:t>
      </w:r>
      <w:r>
        <w:rPr>
          <w:rFonts w:cs="Miriam"/>
          <w:szCs w:val="20"/>
          <w:rtl/>
        </w:rPr>
        <w:t>(</w:t>
      </w:r>
      <w:r>
        <w:rPr>
          <w:rFonts w:cs="Miriam" w:hint="cs"/>
          <w:szCs w:val="20"/>
          <w:rtl/>
        </w:rPr>
        <w:t>כבן ננס</w:t>
      </w:r>
      <w:r>
        <w:rPr>
          <w:rFonts w:cs="Miriam"/>
          <w:szCs w:val="20"/>
          <w:rtl/>
        </w:rPr>
        <w:t>)</w:t>
      </w:r>
      <w:r>
        <w:rPr>
          <w:rFonts w:hint="cs"/>
          <w:rtl/>
        </w:rPr>
        <w:t>.</w:t>
      </w:r>
    </w:p>
    <w:p w:rsidR="00A06A00" w:rsidRDefault="00A06A00" w:rsidP="00A06A00">
      <w:pPr>
        <w:rPr>
          <w:rFonts w:hint="cs"/>
        </w:rPr>
      </w:pPr>
      <w:r>
        <w:rPr>
          <w:rFonts w:cs="Miriam"/>
          <w:szCs w:val="20"/>
          <w:rtl/>
        </w:rPr>
        <w:t>(</w:t>
      </w:r>
      <w:r>
        <w:rPr>
          <w:rFonts w:cs="Miriam" w:hint="cs"/>
          <w:szCs w:val="20"/>
          <w:rtl/>
        </w:rPr>
        <w:t>כן הוא עיקרה של סוגיא זו, ולא שמעתיה כן, אלא כביאורה בקונטרס מורי הזקן.</w:t>
      </w:r>
      <w:r>
        <w:rPr>
          <w:rFonts w:cs="Miriam"/>
          <w:szCs w:val="20"/>
          <w:rtl/>
        </w:rPr>
        <w:t>)</w:t>
      </w:r>
      <w:r>
        <w:rPr>
          <w:rtl/>
        </w:rPr>
        <w:t xml:space="preserve"> </w:t>
      </w:r>
    </w:p>
    <w:p w:rsidR="00A06A00" w:rsidRDefault="00A06A00" w:rsidP="00A06A00">
      <w:pPr>
        <w:rPr>
          <w:rFonts w:hint="cs"/>
          <w:rtl/>
        </w:rPr>
      </w:pPr>
    </w:p>
    <w:p w:rsidR="00A06A00" w:rsidRDefault="00A06A00" w:rsidP="00A06A00">
      <w:pPr>
        <w:jc w:val="center"/>
        <w:rPr>
          <w:rFonts w:hint="cs"/>
          <w:rtl/>
        </w:rPr>
      </w:pPr>
      <w:r>
        <w:rPr>
          <w:rFonts w:hint="cs"/>
          <w:rtl/>
        </w:rPr>
        <w:t>הדרן עלך הזורק</w:t>
      </w:r>
    </w:p>
    <w:p w:rsidR="001277CF" w:rsidRDefault="001277CF"/>
    <w:sectPr w:rsidR="001277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41" w:rsidRDefault="00685041" w:rsidP="00A06A00">
      <w:r>
        <w:separator/>
      </w:r>
    </w:p>
  </w:endnote>
  <w:endnote w:type="continuationSeparator" w:id="0">
    <w:p w:rsidR="00685041" w:rsidRDefault="00685041" w:rsidP="00A0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41" w:rsidRDefault="00685041" w:rsidP="00A06A00">
      <w:r>
        <w:separator/>
      </w:r>
    </w:p>
  </w:footnote>
  <w:footnote w:type="continuationSeparator" w:id="0">
    <w:p w:rsidR="00685041" w:rsidRDefault="00685041" w:rsidP="00A06A00">
      <w:r>
        <w:continuationSeparator/>
      </w:r>
    </w:p>
  </w:footnote>
  <w:footnote w:id="1">
    <w:p w:rsidR="00A06A00" w:rsidRDefault="00A06A00" w:rsidP="00A06A00">
      <w:pPr>
        <w:pStyle w:val="a5"/>
        <w:bidi w:val="0"/>
        <w:rPr>
          <w:lang w:eastAsia="en-US"/>
        </w:rPr>
      </w:pPr>
      <w:r>
        <w:rPr>
          <w:rStyle w:val="a7"/>
        </w:rPr>
        <w:footnoteRef/>
      </w:r>
      <w:r>
        <w:rPr>
          <w:lang w:eastAsia="en-US"/>
        </w:rPr>
        <w:t>Gitin 078: Kelav Shel Loke'ach</w:t>
      </w:r>
      <w:r>
        <w:rPr>
          <w:lang w:eastAsia="en-US"/>
        </w:rPr>
        <w:br/>
      </w:r>
      <w:r>
        <w:rPr>
          <w:lang w:eastAsia="en-US"/>
        </w:rPr>
        <w:br/>
        <w:t>Yeshayahu HaKohen Hollander asked:</w:t>
      </w:r>
      <w:r>
        <w:rPr>
          <w:lang w:eastAsia="en-US"/>
        </w:rPr>
        <w:br/>
      </w:r>
      <w:r>
        <w:rPr>
          <w:lang w:eastAsia="en-US"/>
        </w:rPr>
        <w:br/>
        <w:t xml:space="preserve">The Mishna says: EVEN THOUGH HE IS WITH HER ON THE SAME BED SHE IS NOT </w:t>
      </w:r>
      <w:r>
        <w:rPr>
          <w:lang w:eastAsia="en-US"/>
        </w:rPr>
        <w:br/>
        <w:t xml:space="preserve">THEREBY DIVORCED.Rava says: If it is on his bed she is not divorced, but on </w:t>
      </w:r>
      <w:r>
        <w:rPr>
          <w:lang w:eastAsia="en-US"/>
        </w:rPr>
        <w:br/>
        <w:t xml:space="preserve">her bed - she is divorced. And a Baraita says: Rabbi Eliezer says:  If it is </w:t>
      </w:r>
      <w:r>
        <w:rPr>
          <w:lang w:eastAsia="en-US"/>
        </w:rPr>
        <w:br/>
        <w:t>on his bed she is not divorced, but on her bed - she is divorced.</w:t>
      </w:r>
      <w:r>
        <w:rPr>
          <w:lang w:eastAsia="en-US"/>
        </w:rPr>
        <w:br/>
        <w:t xml:space="preserve">The Gemara asks: Indeed? Is it not the case of a vessel of the purchaser in </w:t>
      </w:r>
      <w:r>
        <w:rPr>
          <w:lang w:eastAsia="en-US"/>
        </w:rPr>
        <w:br/>
        <w:t xml:space="preserve">the domain of the vendor? and if so then we could infer that in the case of </w:t>
      </w:r>
      <w:r>
        <w:rPr>
          <w:lang w:eastAsia="en-US"/>
        </w:rPr>
        <w:br/>
        <w:t xml:space="preserve">a vessel of the purchaser in the domain of the vendor - the purchased </w:t>
      </w:r>
      <w:r>
        <w:rPr>
          <w:lang w:eastAsia="en-US"/>
        </w:rPr>
        <w:br/>
        <w:t xml:space="preserve">acquires possession [which is under debate in Baba Bathra, hence we cannot </w:t>
      </w:r>
      <w:r>
        <w:rPr>
          <w:lang w:eastAsia="en-US"/>
        </w:rPr>
        <w:br/>
        <w:t>assume that the law is so clearly established here]?</w:t>
      </w:r>
      <w:r>
        <w:rPr>
          <w:lang w:eastAsia="en-US"/>
        </w:rPr>
        <w:br/>
        <w:t xml:space="preserve">The Gemara answers: No, we cannot prove the general rule from here; we may </w:t>
      </w:r>
      <w:r>
        <w:rPr>
          <w:lang w:eastAsia="en-US"/>
        </w:rPr>
        <w:br/>
        <w:t xml:space="preserve">interpret the Mishna as applying to a case where the bed is ten tefachim </w:t>
      </w:r>
      <w:r>
        <w:rPr>
          <w:lang w:eastAsia="en-US"/>
        </w:rPr>
        <w:br/>
        <w:t xml:space="preserve">high [in which case all agree that the purchaser acquires </w:t>
      </w:r>
      <w:r>
        <w:rPr>
          <w:lang w:eastAsia="en-US"/>
        </w:rPr>
        <w:br/>
        <w:t>possesssion,because it is a separate domain?]</w:t>
      </w:r>
      <w:r>
        <w:rPr>
          <w:lang w:eastAsia="en-US"/>
        </w:rPr>
        <w:br/>
        <w:t>The Gemara asks: But there is the place of the legs?</w:t>
      </w:r>
      <w:r>
        <w:rPr>
          <w:lang w:eastAsia="en-US"/>
        </w:rPr>
        <w:br/>
        <w:t xml:space="preserve">The Gemara answers: People are not particular of the place [of the legs of </w:t>
      </w:r>
      <w:r>
        <w:rPr>
          <w:lang w:eastAsia="en-US"/>
        </w:rPr>
        <w:br/>
        <w:t>the bed]</w:t>
      </w:r>
      <w:r>
        <w:rPr>
          <w:lang w:eastAsia="en-US"/>
        </w:rPr>
        <w:br/>
        <w:t>I do not understand the question regarding the place of the legs:</w:t>
      </w:r>
      <w:r>
        <w:rPr>
          <w:lang w:eastAsia="en-US"/>
        </w:rPr>
        <w:br/>
        <w:t>If the Gemara is referring to a case where the GET fell on the surface of</w:t>
      </w:r>
      <w:r>
        <w:rPr>
          <w:lang w:eastAsia="en-US"/>
        </w:rPr>
        <w:br/>
        <w:t>the bed, which is ten tefachim high - what is the relevance of the legs of</w:t>
      </w:r>
      <w:r>
        <w:rPr>
          <w:lang w:eastAsia="en-US"/>
        </w:rPr>
        <w:br/>
        <w:t>the bed? They are, after all, under the surface of the bed?</w:t>
      </w:r>
      <w:r>
        <w:rPr>
          <w:lang w:eastAsia="en-US"/>
        </w:rPr>
        <w:br/>
        <w:t>If the Gemara is referring to a case where the GET fell under the bed, and</w:t>
      </w:r>
      <w:r>
        <w:rPr>
          <w:lang w:eastAsia="en-US"/>
        </w:rPr>
        <w:br/>
        <w:t>nevertheless considers this area to belong to the domain of the owner of the</w:t>
      </w:r>
      <w:r>
        <w:rPr>
          <w:lang w:eastAsia="en-US"/>
        </w:rPr>
        <w:br/>
        <w:t xml:space="preserve">bed - again: why ask about the legs of the bed? Why not claim that even if </w:t>
      </w:r>
      <w:r>
        <w:rPr>
          <w:lang w:eastAsia="en-US"/>
        </w:rPr>
        <w:br/>
        <w:t xml:space="preserve">the bed is a separate domain - the ground under the bed still belongs to the </w:t>
      </w:r>
      <w:r>
        <w:rPr>
          <w:lang w:eastAsia="en-US"/>
        </w:rPr>
        <w:br/>
        <w:t xml:space="preserve">owner of the house! And if it is clear that this area is also considered to </w:t>
      </w:r>
      <w:r>
        <w:rPr>
          <w:lang w:eastAsia="en-US"/>
        </w:rPr>
        <w:br/>
        <w:t xml:space="preserve">have been rented to the bed-owner - surely the place where the legs of the </w:t>
      </w:r>
      <w:r>
        <w:rPr>
          <w:lang w:eastAsia="en-US"/>
        </w:rPr>
        <w:br/>
        <w:t>bed rest on the floor is also considered to be rented to the bed-owner?</w:t>
      </w:r>
      <w:r>
        <w:rPr>
          <w:lang w:eastAsia="en-US"/>
        </w:rPr>
        <w:br/>
      </w:r>
      <w:r>
        <w:rPr>
          <w:lang w:eastAsia="en-US"/>
        </w:rPr>
        <w:br/>
        <w:t>Perhaps a hint can be found later in the Gemara, just before the Mishna, in</w:t>
      </w:r>
      <w:r>
        <w:rPr>
          <w:lang w:eastAsia="en-US"/>
        </w:rPr>
        <w:br/>
        <w:t>the explanaiton of Rashi of the Baraita supporting Rabbi Yohanan, where</w:t>
      </w:r>
      <w:r>
        <w:rPr>
          <w:lang w:eastAsia="en-US"/>
        </w:rPr>
        <w:br/>
        <w:t>Rashi explains: A person who has his wife come into his house - on the</w:t>
      </w:r>
      <w:r>
        <w:rPr>
          <w:lang w:eastAsia="en-US"/>
        </w:rPr>
        <w:br/>
        <w:t>understanding that she comes with the tools and instruments which serve</w:t>
      </w:r>
      <w:r>
        <w:rPr>
          <w:lang w:eastAsia="en-US"/>
        </w:rPr>
        <w:br/>
        <w:t>her". In this Rashi is explaining that tyhe place of these utensils "Kanui</w:t>
      </w:r>
      <w:r>
        <w:rPr>
          <w:lang w:eastAsia="en-US"/>
        </w:rPr>
        <w:br/>
        <w:t>La", in other words: she has the right to use this necessary area, AND THAT</w:t>
      </w:r>
      <w:r>
        <w:rPr>
          <w:lang w:eastAsia="en-US"/>
        </w:rPr>
        <w:br/>
        <w:t>IS ENOUGH!</w:t>
      </w:r>
      <w:r>
        <w:rPr>
          <w:lang w:eastAsia="en-US"/>
        </w:rPr>
        <w:br/>
      </w:r>
      <w:r>
        <w:rPr>
          <w:lang w:eastAsia="en-US"/>
        </w:rPr>
        <w:br/>
        <w:t>----------------------------------------------</w:t>
      </w:r>
      <w:r>
        <w:rPr>
          <w:lang w:eastAsia="en-US"/>
        </w:rPr>
        <w:br/>
        <w:t>The Kollel replies:</w:t>
      </w:r>
      <w:r>
        <w:rPr>
          <w:lang w:eastAsia="en-US"/>
        </w:rPr>
        <w:br/>
      </w:r>
      <w:r>
        <w:rPr>
          <w:lang w:eastAsia="en-US"/>
        </w:rPr>
        <w:br/>
        <w:t xml:space="preserve">The Rishonim (Rashba, Ritva, Meiri) are bothered by a similar question and </w:t>
      </w:r>
      <w:r>
        <w:rPr>
          <w:lang w:eastAsia="en-US"/>
        </w:rPr>
        <w:br/>
        <w:t xml:space="preserve">they explain as follows. Although above ten can be considered a separate </w:t>
      </w:r>
      <w:r>
        <w:rPr>
          <w:lang w:eastAsia="en-US"/>
        </w:rPr>
        <w:br/>
        <w:t xml:space="preserve">domain, still if the Kli needs to use the domain of the Mocher it would not </w:t>
      </w:r>
      <w:r>
        <w:rPr>
          <w:lang w:eastAsia="en-US"/>
        </w:rPr>
        <w:br/>
        <w:t xml:space="preserve">be Koneh. (The Rashba adds that the Reshus of the Mocher extends till the </w:t>
      </w:r>
      <w:r>
        <w:rPr>
          <w:lang w:eastAsia="en-US"/>
        </w:rPr>
        <w:br/>
        <w:t xml:space="preserve">sky). However, the bed is high, and therefore it does not impede the use of </w:t>
      </w:r>
      <w:r>
        <w:rPr>
          <w:lang w:eastAsia="en-US"/>
        </w:rPr>
        <w:br/>
        <w:t xml:space="preserve">the ground below it, and thus surely the Mocher is not Makpid, and so goes </w:t>
      </w:r>
      <w:r>
        <w:rPr>
          <w:lang w:eastAsia="en-US"/>
        </w:rPr>
        <w:br/>
        <w:t>for the insignificant place of the legs.</w:t>
      </w:r>
      <w:r>
        <w:rPr>
          <w:lang w:eastAsia="en-US"/>
        </w:rPr>
        <w:br/>
      </w:r>
      <w:r>
        <w:rPr>
          <w:lang w:eastAsia="en-US"/>
        </w:rPr>
        <w:br/>
        <w:t>D. Zupnik</w:t>
      </w:r>
      <w:r>
        <w:rPr>
          <w:lang w:eastAsia="en-US"/>
        </w:rPr>
        <w:br/>
      </w:r>
    </w:p>
  </w:footnote>
  <w:footnote w:id="2">
    <w:p w:rsidR="00A06A00" w:rsidRDefault="00A06A00" w:rsidP="00A06A00">
      <w:pPr>
        <w:pStyle w:val="a5"/>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והוא כשיטת בית שמאי במשנה האחרונה במסכת: 'בית שמאי אומרים: לא יגרש אדם את אשתו אלא אם כן מצא בה דבר ערוה'; ואם כן לפי זה אין גט ישן שכיחא, ולא שייך לגזור; ועוד: שהיות וגרשה </w:t>
      </w:r>
      <w:r>
        <w:rPr>
          <w:rFonts w:ascii="Courier New" w:hAnsi="Courier New" w:cs="Courier New"/>
          <w:sz w:val="16"/>
          <w:rtl/>
          <w:lang w:eastAsia="en-US"/>
        </w:rPr>
        <w:t>–</w:t>
      </w:r>
      <w:r>
        <w:rPr>
          <w:rFonts w:ascii="Courier New" w:hAnsi="Courier New" w:cs="Courier New" w:hint="cs"/>
          <w:sz w:val="16"/>
          <w:rtl/>
          <w:lang w:eastAsia="en-US"/>
        </w:rPr>
        <w:t xml:space="preserve"> הוציא לעז על בניה. וכם בפירוש נאמר בירושלמי גיטין דף מח,א פרק ח הלכה ט: אמר רבי מנא: בית שמאי כדעתהון: בית שמאי, דאינון אמרין 'פוטר אדם את אשתו בגט ישן' - אינון דאמרין אינה צריכה הימנו גט שני; ובית הלל דאינון אמרין 'אינו פוטר בגט ישן' - אינון דאמרין 'צריכה הימנו גט שני'.</w:t>
      </w:r>
    </w:p>
    <w:p w:rsidR="00A06A00" w:rsidRDefault="00A06A00" w:rsidP="00A06A00">
      <w:pPr>
        <w:pStyle w:val="a5"/>
        <w:rPr>
          <w:rFonts w:ascii="Courier New" w:hAnsi="Courier New" w:cs="Courier New" w:hint="cs"/>
          <w:sz w:val="16"/>
          <w:rtl/>
          <w:lang w:eastAsia="en-US"/>
        </w:rPr>
      </w:pPr>
      <w:r>
        <w:rPr>
          <w:rFonts w:ascii="Courier New" w:hAnsi="Courier New" w:cs="Courier New" w:hint="cs"/>
          <w:sz w:val="16"/>
          <w:rtl/>
          <w:lang w:eastAsia="en-US"/>
        </w:rPr>
        <w:t xml:space="preserve">אמר רבי יוסי בר בון: בית שמאי כדעתהון ובית הלל כדעתהון: בית שמאי, דאינון אמרין: לא יגרש אדם את אשתו אלא אם כן מצא בה ערוה' - אינון דאמרין: מזוהמת היא מלפניו, ואינו חשוד עליה, לפיכך אינה צריכה ממנו גט שני; בית הלל, דאינון אמרין 'אפילו הקדיחה תבשילו' - אינון דאמרין: אינה מזוהמת מלפניו, והוא חשוד עליה, לפיכך צריכה ממנו גט שני. </w:t>
      </w:r>
    </w:p>
    <w:p w:rsidR="00A06A00" w:rsidRDefault="00A06A00" w:rsidP="00A06A00">
      <w:pPr>
        <w:pStyle w:val="a5"/>
        <w:rPr>
          <w:rFonts w:hint="cs"/>
          <w:rtl/>
          <w:lang w:eastAsia="en-US"/>
        </w:rPr>
      </w:pPr>
    </w:p>
  </w:footnote>
  <w:footnote w:id="3">
    <w:p w:rsidR="00A06A00" w:rsidRDefault="00A06A00" w:rsidP="00A06A00">
      <w:pPr>
        <w:pStyle w:val="a5"/>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גם המנשה כאן כשיטת בית שמאי במשנה האחרונה במסכת: בית שמאי אומרים: לא יגרש אדם את אשתו אלא אם כן מצא בה דבר ערוה; ולפי זה אם האשה חשודה שדינה  דין זונה, הרי היא אסורה לכהונה! ועיין הערה 5 לעיל בסוף המשנה בדף עט,ב בענין גט ישן.</w:t>
      </w:r>
    </w:p>
    <w:p w:rsidR="00A06A00" w:rsidRDefault="00A06A00" w:rsidP="00A06A00">
      <w:pPr>
        <w:pStyle w:val="a5"/>
        <w:rPr>
          <w:rtl/>
          <w:lang w:eastAsia="en-US"/>
        </w:rPr>
      </w:pPr>
    </w:p>
  </w:footnote>
  <w:footnote w:id="4">
    <w:p w:rsidR="00A06A00" w:rsidRDefault="00A06A00" w:rsidP="00A06A00">
      <w:pPr>
        <w:pStyle w:val="a5"/>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שאינו חשוד שבא עליה, וכן בפירוש נאמר בירושלמי גיטין דף מח,א פרק ח הלכה ט: אמר רבי מנא: בית שמאי כדעתהון: בית שמאי, דאינון אמרין 'פוטר אדם את אשתו בגט ישן' - אינון דאמרין אינה צריכה הימנו גט שני; ובית הלל דאינון אמרין 'אינו פוטר בגט ישן' - אינון דאמרין 'צריכה הימנו גט שני'.</w:t>
      </w:r>
    </w:p>
    <w:p w:rsidR="00A06A00" w:rsidRDefault="00A06A00" w:rsidP="00A06A00">
      <w:pPr>
        <w:pStyle w:val="a5"/>
        <w:rPr>
          <w:rtl/>
          <w:lang w:eastAsia="en-US"/>
        </w:rPr>
      </w:pPr>
      <w:r>
        <w:rPr>
          <w:rFonts w:ascii="Courier New" w:hAnsi="Courier New" w:cs="Courier New" w:hint="cs"/>
          <w:sz w:val="16"/>
          <w:rtl/>
          <w:lang w:eastAsia="en-US"/>
        </w:rPr>
        <w:t>אמר רבי יוסי בר בון: בית שמאי כדעתהון ובית הלל כדעתהון: בית שמאי, דאינון אמרין: לא יגרש אדם את אשתו אלא אם כן מצא בה ערוה' - אינון דאמרין: מזוהמת היא מלפניו, ואינו חשוד עליה, לפיכך אינה צריכה ממנו גט שני; בית הלל, דאינון אמרין 'אפילו הקדיחה תבשילו' - אינון דאמרין: אינה מזוהמת מלפניו, והוא חשוד עליה, לפיכך צריכה ממנו גט שני.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E66"/>
    <w:multiLevelType w:val="hybridMultilevel"/>
    <w:tmpl w:val="7BC013C2"/>
    <w:lvl w:ilvl="0" w:tplc="B542219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ED3384B"/>
    <w:multiLevelType w:val="hybridMultilevel"/>
    <w:tmpl w:val="48FEA186"/>
    <w:lvl w:ilvl="0" w:tplc="92EAAE10">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23B46C5C"/>
    <w:multiLevelType w:val="hybridMultilevel"/>
    <w:tmpl w:val="AD20411E"/>
    <w:lvl w:ilvl="0" w:tplc="E07EF6B8">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1F95C6C"/>
    <w:multiLevelType w:val="hybridMultilevel"/>
    <w:tmpl w:val="10061176"/>
    <w:lvl w:ilvl="0" w:tplc="B002C3C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493A01C5"/>
    <w:multiLevelType w:val="hybridMultilevel"/>
    <w:tmpl w:val="4B0A29E2"/>
    <w:lvl w:ilvl="0" w:tplc="1FE884D4">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51015A7"/>
    <w:multiLevelType w:val="hybridMultilevel"/>
    <w:tmpl w:val="B5589056"/>
    <w:lvl w:ilvl="0" w:tplc="7C344B3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6B9C03FB"/>
    <w:multiLevelType w:val="hybridMultilevel"/>
    <w:tmpl w:val="544A0052"/>
    <w:lvl w:ilvl="0" w:tplc="E30AA562">
      <w:numFmt w:val="bullet"/>
      <w:lvlText w:val="-"/>
      <w:lvlJc w:val="left"/>
      <w:pPr>
        <w:tabs>
          <w:tab w:val="num" w:pos="720"/>
        </w:tabs>
        <w:ind w:left="720" w:right="720" w:hanging="360"/>
      </w:pPr>
      <w:rPr>
        <w:rFonts w:ascii="Times New Roman" w:eastAsia="Times New Roman" w:hAnsi="Times New Roman" w:cs="Ro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73136CD1"/>
    <w:multiLevelType w:val="hybridMultilevel"/>
    <w:tmpl w:val="95A8D230"/>
    <w:lvl w:ilvl="0" w:tplc="C638F62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782C782D"/>
    <w:multiLevelType w:val="hybridMultilevel"/>
    <w:tmpl w:val="A16AE436"/>
    <w:lvl w:ilvl="0" w:tplc="3378030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78773475"/>
    <w:multiLevelType w:val="hybridMultilevel"/>
    <w:tmpl w:val="1C8A334A"/>
    <w:lvl w:ilvl="0" w:tplc="942E28D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7DE20800"/>
    <w:multiLevelType w:val="hybridMultilevel"/>
    <w:tmpl w:val="62667B9A"/>
    <w:lvl w:ilvl="0" w:tplc="B9CC7AA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6"/>
  </w:num>
  <w:num w:numId="6">
    <w:abstractNumId w:val="2"/>
  </w:num>
  <w:num w:numId="7">
    <w:abstractNumId w:val="4"/>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00"/>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85041"/>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A00"/>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B12C6"/>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00"/>
    <w:pPr>
      <w:bidi/>
    </w:pPr>
    <w:rPr>
      <w:rFonts w:ascii="Times New Roman" w:eastAsia="Times New Roman" w:hAnsi="Times New Roman" w:cs="Rod"/>
      <w:sz w:val="24"/>
      <w:szCs w:val="24"/>
      <w:lang w:eastAsia="he-IL"/>
    </w:rPr>
  </w:style>
  <w:style w:type="paragraph" w:styleId="1">
    <w:name w:val="heading 1"/>
    <w:basedOn w:val="a"/>
    <w:next w:val="a"/>
    <w:link w:val="10"/>
    <w:qFormat/>
    <w:rsid w:val="00A06A00"/>
    <w:pPr>
      <w:keepNext/>
      <w:outlineLvl w:val="0"/>
    </w:pPr>
    <w:rPr>
      <w:i/>
      <w:iCs/>
    </w:rPr>
  </w:style>
  <w:style w:type="paragraph" w:styleId="3">
    <w:name w:val="heading 3"/>
    <w:basedOn w:val="a"/>
    <w:next w:val="a"/>
    <w:link w:val="30"/>
    <w:qFormat/>
    <w:rsid w:val="00A06A00"/>
    <w:pPr>
      <w:keepNext/>
      <w:spacing w:line="240" w:lineRule="atLeast"/>
      <w:outlineLvl w:val="2"/>
    </w:pPr>
    <w:rPr>
      <w:rFonts w:ascii="Courier New" w:hAnsi="Courier New"/>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A06A00"/>
    <w:rPr>
      <w:rFonts w:ascii="Times New Roman" w:eastAsia="Times New Roman" w:hAnsi="Times New Roman" w:cs="Rod"/>
      <w:i/>
      <w:iCs/>
      <w:sz w:val="24"/>
      <w:szCs w:val="24"/>
      <w:lang w:eastAsia="he-IL"/>
    </w:rPr>
  </w:style>
  <w:style w:type="character" w:customStyle="1" w:styleId="30">
    <w:name w:val="כותרת 3 תו"/>
    <w:basedOn w:val="a0"/>
    <w:link w:val="3"/>
    <w:rsid w:val="00A06A00"/>
    <w:rPr>
      <w:rFonts w:ascii="Courier New" w:eastAsia="Times New Roman" w:hAnsi="Courier New" w:cs="Rod"/>
      <w:b/>
      <w:bCs/>
      <w:sz w:val="20"/>
      <w:szCs w:val="20"/>
      <w:u w:val="single"/>
      <w:lang w:eastAsia="he-IL"/>
    </w:rPr>
  </w:style>
  <w:style w:type="paragraph" w:styleId="a5">
    <w:name w:val="footnote text"/>
    <w:basedOn w:val="a"/>
    <w:link w:val="a6"/>
    <w:semiHidden/>
    <w:rsid w:val="00A06A00"/>
    <w:rPr>
      <w:sz w:val="20"/>
      <w:szCs w:val="20"/>
    </w:rPr>
  </w:style>
  <w:style w:type="character" w:customStyle="1" w:styleId="a6">
    <w:name w:val="טקסט הערת שוליים תו"/>
    <w:basedOn w:val="a0"/>
    <w:link w:val="a5"/>
    <w:semiHidden/>
    <w:rsid w:val="00A06A00"/>
    <w:rPr>
      <w:rFonts w:ascii="Times New Roman" w:eastAsia="Times New Roman" w:hAnsi="Times New Roman" w:cs="Rod"/>
      <w:sz w:val="20"/>
      <w:szCs w:val="20"/>
      <w:lang w:eastAsia="he-IL"/>
    </w:rPr>
  </w:style>
  <w:style w:type="character" w:styleId="a7">
    <w:name w:val="footnote reference"/>
    <w:basedOn w:val="a0"/>
    <w:semiHidden/>
    <w:rsid w:val="00A06A00"/>
    <w:rPr>
      <w:vertAlign w:val="superscript"/>
    </w:rPr>
  </w:style>
  <w:style w:type="paragraph" w:styleId="a8">
    <w:name w:val="Body Text Indent"/>
    <w:basedOn w:val="a"/>
    <w:link w:val="a9"/>
    <w:semiHidden/>
    <w:rsid w:val="00A06A00"/>
    <w:pPr>
      <w:ind w:left="720"/>
    </w:pPr>
  </w:style>
  <w:style w:type="character" w:customStyle="1" w:styleId="a9">
    <w:name w:val="כניסה בגוף טקסט תו"/>
    <w:basedOn w:val="a0"/>
    <w:link w:val="a8"/>
    <w:semiHidden/>
    <w:rsid w:val="00A06A00"/>
    <w:rPr>
      <w:rFonts w:ascii="Times New Roman" w:eastAsia="Times New Roman" w:hAnsi="Times New Roman" w:cs="Rod"/>
      <w:sz w:val="24"/>
      <w:szCs w:val="24"/>
      <w:lang w:eastAsia="he-IL"/>
    </w:rPr>
  </w:style>
  <w:style w:type="character" w:styleId="Hyperlink">
    <w:name w:val="Hyperlink"/>
    <w:basedOn w:val="a0"/>
    <w:semiHidden/>
    <w:rsid w:val="00A06A00"/>
    <w:rPr>
      <w:rFonts w:ascii="Times New Roman" w:hAnsi="Times New Roman" w:cs="Times New Roman"/>
      <w:color w:val="0000FF"/>
      <w:u w:val="single"/>
    </w:rPr>
  </w:style>
  <w:style w:type="paragraph" w:styleId="2">
    <w:name w:val="Body Text 2"/>
    <w:basedOn w:val="a"/>
    <w:link w:val="20"/>
    <w:semiHidden/>
    <w:rsid w:val="00A06A00"/>
    <w:pPr>
      <w:spacing w:line="240" w:lineRule="atLeast"/>
    </w:pPr>
    <w:rPr>
      <w:sz w:val="20"/>
      <w:szCs w:val="20"/>
    </w:rPr>
  </w:style>
  <w:style w:type="character" w:customStyle="1" w:styleId="20">
    <w:name w:val="גוף טקסט 2 תו"/>
    <w:basedOn w:val="a0"/>
    <w:link w:val="2"/>
    <w:semiHidden/>
    <w:rsid w:val="00A06A00"/>
    <w:rPr>
      <w:rFonts w:ascii="Times New Roman" w:eastAsia="Times New Roman" w:hAnsi="Times New Roman" w:cs="Rod"/>
      <w:sz w:val="20"/>
      <w:szCs w:val="20"/>
      <w:lang w:eastAsia="he-IL"/>
    </w:rPr>
  </w:style>
  <w:style w:type="paragraph" w:styleId="aa">
    <w:name w:val="Title"/>
    <w:basedOn w:val="a"/>
    <w:link w:val="ab"/>
    <w:qFormat/>
    <w:rsid w:val="00A06A00"/>
    <w:pPr>
      <w:autoSpaceDE w:val="0"/>
      <w:autoSpaceDN w:val="0"/>
      <w:bidi w:val="0"/>
      <w:jc w:val="center"/>
    </w:pPr>
    <w:rPr>
      <w:sz w:val="20"/>
      <w:szCs w:val="28"/>
    </w:rPr>
  </w:style>
  <w:style w:type="character" w:customStyle="1" w:styleId="ab">
    <w:name w:val="כותרת טקסט תו"/>
    <w:basedOn w:val="a0"/>
    <w:link w:val="aa"/>
    <w:rsid w:val="00A06A00"/>
    <w:rPr>
      <w:rFonts w:ascii="Times New Roman" w:eastAsia="Times New Roman" w:hAnsi="Times New Roman" w:cs="Rod"/>
      <w:sz w:val="20"/>
      <w:szCs w:val="28"/>
      <w:lang w:eastAsia="he-IL"/>
    </w:rPr>
  </w:style>
  <w:style w:type="character" w:styleId="FollowedHyperlink">
    <w:name w:val="FollowedHyperlink"/>
    <w:basedOn w:val="a0"/>
    <w:semiHidden/>
    <w:rsid w:val="00A06A00"/>
    <w:rPr>
      <w:color w:val="800080"/>
      <w:u w:val="single"/>
    </w:rPr>
  </w:style>
  <w:style w:type="character" w:styleId="ac">
    <w:name w:val="annotation reference"/>
    <w:basedOn w:val="a0"/>
    <w:semiHidden/>
    <w:rsid w:val="00A06A00"/>
    <w:rPr>
      <w:sz w:val="16"/>
      <w:szCs w:val="16"/>
    </w:rPr>
  </w:style>
  <w:style w:type="paragraph" w:styleId="ad">
    <w:name w:val="annotation text"/>
    <w:basedOn w:val="a"/>
    <w:link w:val="ae"/>
    <w:semiHidden/>
    <w:rsid w:val="00A06A00"/>
    <w:rPr>
      <w:sz w:val="20"/>
      <w:szCs w:val="20"/>
    </w:rPr>
  </w:style>
  <w:style w:type="character" w:customStyle="1" w:styleId="ae">
    <w:name w:val="טקסט הערה תו"/>
    <w:basedOn w:val="a0"/>
    <w:link w:val="ad"/>
    <w:semiHidden/>
    <w:rsid w:val="00A06A00"/>
    <w:rPr>
      <w:rFonts w:ascii="Times New Roman" w:eastAsia="Times New Roman" w:hAnsi="Times New Roman" w:cs="Rod"/>
      <w:sz w:val="20"/>
      <w:szCs w:val="20"/>
      <w:lang w:eastAsia="he-IL"/>
    </w:rPr>
  </w:style>
  <w:style w:type="paragraph" w:styleId="af">
    <w:name w:val="Balloon Text"/>
    <w:basedOn w:val="a"/>
    <w:link w:val="af0"/>
    <w:semiHidden/>
    <w:rsid w:val="00A06A00"/>
    <w:rPr>
      <w:rFonts w:ascii="Tahoma" w:hAnsi="Tahoma" w:cs="Tahoma"/>
      <w:sz w:val="16"/>
      <w:szCs w:val="16"/>
    </w:rPr>
  </w:style>
  <w:style w:type="character" w:customStyle="1" w:styleId="af0">
    <w:name w:val="טקסט בלונים תו"/>
    <w:basedOn w:val="a0"/>
    <w:link w:val="af"/>
    <w:semiHidden/>
    <w:rsid w:val="00A06A00"/>
    <w:rPr>
      <w:rFonts w:ascii="Tahoma" w:eastAsia="Times New Roman" w:hAnsi="Tahoma" w:cs="Tahoma"/>
      <w:sz w:val="16"/>
      <w:szCs w:val="16"/>
      <w:lang w:eastAsia="he-IL"/>
    </w:rPr>
  </w:style>
  <w:style w:type="paragraph" w:styleId="af1">
    <w:name w:val="annotation subject"/>
    <w:basedOn w:val="ad"/>
    <w:next w:val="ad"/>
    <w:link w:val="af2"/>
    <w:semiHidden/>
    <w:rsid w:val="00A06A00"/>
    <w:rPr>
      <w:b/>
      <w:bCs/>
    </w:rPr>
  </w:style>
  <w:style w:type="character" w:customStyle="1" w:styleId="af2">
    <w:name w:val="נושא הערה תו"/>
    <w:basedOn w:val="ae"/>
    <w:link w:val="af1"/>
    <w:semiHidden/>
    <w:rsid w:val="00A06A00"/>
    <w:rPr>
      <w:rFonts w:ascii="Times New Roman" w:eastAsia="Times New Roman" w:hAnsi="Times New Roman" w:cs="Rod"/>
      <w:b/>
      <w:bCs/>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00"/>
    <w:pPr>
      <w:bidi/>
    </w:pPr>
    <w:rPr>
      <w:rFonts w:ascii="Times New Roman" w:eastAsia="Times New Roman" w:hAnsi="Times New Roman" w:cs="Rod"/>
      <w:sz w:val="24"/>
      <w:szCs w:val="24"/>
      <w:lang w:eastAsia="he-IL"/>
    </w:rPr>
  </w:style>
  <w:style w:type="paragraph" w:styleId="1">
    <w:name w:val="heading 1"/>
    <w:basedOn w:val="a"/>
    <w:next w:val="a"/>
    <w:link w:val="10"/>
    <w:qFormat/>
    <w:rsid w:val="00A06A00"/>
    <w:pPr>
      <w:keepNext/>
      <w:outlineLvl w:val="0"/>
    </w:pPr>
    <w:rPr>
      <w:i/>
      <w:iCs/>
    </w:rPr>
  </w:style>
  <w:style w:type="paragraph" w:styleId="3">
    <w:name w:val="heading 3"/>
    <w:basedOn w:val="a"/>
    <w:next w:val="a"/>
    <w:link w:val="30"/>
    <w:qFormat/>
    <w:rsid w:val="00A06A00"/>
    <w:pPr>
      <w:keepNext/>
      <w:spacing w:line="240" w:lineRule="atLeast"/>
      <w:outlineLvl w:val="2"/>
    </w:pPr>
    <w:rPr>
      <w:rFonts w:ascii="Courier New" w:hAnsi="Courier New"/>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A06A00"/>
    <w:rPr>
      <w:rFonts w:ascii="Times New Roman" w:eastAsia="Times New Roman" w:hAnsi="Times New Roman" w:cs="Rod"/>
      <w:i/>
      <w:iCs/>
      <w:sz w:val="24"/>
      <w:szCs w:val="24"/>
      <w:lang w:eastAsia="he-IL"/>
    </w:rPr>
  </w:style>
  <w:style w:type="character" w:customStyle="1" w:styleId="30">
    <w:name w:val="כותרת 3 תו"/>
    <w:basedOn w:val="a0"/>
    <w:link w:val="3"/>
    <w:rsid w:val="00A06A00"/>
    <w:rPr>
      <w:rFonts w:ascii="Courier New" w:eastAsia="Times New Roman" w:hAnsi="Courier New" w:cs="Rod"/>
      <w:b/>
      <w:bCs/>
      <w:sz w:val="20"/>
      <w:szCs w:val="20"/>
      <w:u w:val="single"/>
      <w:lang w:eastAsia="he-IL"/>
    </w:rPr>
  </w:style>
  <w:style w:type="paragraph" w:styleId="a5">
    <w:name w:val="footnote text"/>
    <w:basedOn w:val="a"/>
    <w:link w:val="a6"/>
    <w:semiHidden/>
    <w:rsid w:val="00A06A00"/>
    <w:rPr>
      <w:sz w:val="20"/>
      <w:szCs w:val="20"/>
    </w:rPr>
  </w:style>
  <w:style w:type="character" w:customStyle="1" w:styleId="a6">
    <w:name w:val="טקסט הערת שוליים תו"/>
    <w:basedOn w:val="a0"/>
    <w:link w:val="a5"/>
    <w:semiHidden/>
    <w:rsid w:val="00A06A00"/>
    <w:rPr>
      <w:rFonts w:ascii="Times New Roman" w:eastAsia="Times New Roman" w:hAnsi="Times New Roman" w:cs="Rod"/>
      <w:sz w:val="20"/>
      <w:szCs w:val="20"/>
      <w:lang w:eastAsia="he-IL"/>
    </w:rPr>
  </w:style>
  <w:style w:type="character" w:styleId="a7">
    <w:name w:val="footnote reference"/>
    <w:basedOn w:val="a0"/>
    <w:semiHidden/>
    <w:rsid w:val="00A06A00"/>
    <w:rPr>
      <w:vertAlign w:val="superscript"/>
    </w:rPr>
  </w:style>
  <w:style w:type="paragraph" w:styleId="a8">
    <w:name w:val="Body Text Indent"/>
    <w:basedOn w:val="a"/>
    <w:link w:val="a9"/>
    <w:semiHidden/>
    <w:rsid w:val="00A06A00"/>
    <w:pPr>
      <w:ind w:left="720"/>
    </w:pPr>
  </w:style>
  <w:style w:type="character" w:customStyle="1" w:styleId="a9">
    <w:name w:val="כניסה בגוף טקסט תו"/>
    <w:basedOn w:val="a0"/>
    <w:link w:val="a8"/>
    <w:semiHidden/>
    <w:rsid w:val="00A06A00"/>
    <w:rPr>
      <w:rFonts w:ascii="Times New Roman" w:eastAsia="Times New Roman" w:hAnsi="Times New Roman" w:cs="Rod"/>
      <w:sz w:val="24"/>
      <w:szCs w:val="24"/>
      <w:lang w:eastAsia="he-IL"/>
    </w:rPr>
  </w:style>
  <w:style w:type="character" w:styleId="Hyperlink">
    <w:name w:val="Hyperlink"/>
    <w:basedOn w:val="a0"/>
    <w:semiHidden/>
    <w:rsid w:val="00A06A00"/>
    <w:rPr>
      <w:rFonts w:ascii="Times New Roman" w:hAnsi="Times New Roman" w:cs="Times New Roman"/>
      <w:color w:val="0000FF"/>
      <w:u w:val="single"/>
    </w:rPr>
  </w:style>
  <w:style w:type="paragraph" w:styleId="2">
    <w:name w:val="Body Text 2"/>
    <w:basedOn w:val="a"/>
    <w:link w:val="20"/>
    <w:semiHidden/>
    <w:rsid w:val="00A06A00"/>
    <w:pPr>
      <w:spacing w:line="240" w:lineRule="atLeast"/>
    </w:pPr>
    <w:rPr>
      <w:sz w:val="20"/>
      <w:szCs w:val="20"/>
    </w:rPr>
  </w:style>
  <w:style w:type="character" w:customStyle="1" w:styleId="20">
    <w:name w:val="גוף טקסט 2 תו"/>
    <w:basedOn w:val="a0"/>
    <w:link w:val="2"/>
    <w:semiHidden/>
    <w:rsid w:val="00A06A00"/>
    <w:rPr>
      <w:rFonts w:ascii="Times New Roman" w:eastAsia="Times New Roman" w:hAnsi="Times New Roman" w:cs="Rod"/>
      <w:sz w:val="20"/>
      <w:szCs w:val="20"/>
      <w:lang w:eastAsia="he-IL"/>
    </w:rPr>
  </w:style>
  <w:style w:type="paragraph" w:styleId="aa">
    <w:name w:val="Title"/>
    <w:basedOn w:val="a"/>
    <w:link w:val="ab"/>
    <w:qFormat/>
    <w:rsid w:val="00A06A00"/>
    <w:pPr>
      <w:autoSpaceDE w:val="0"/>
      <w:autoSpaceDN w:val="0"/>
      <w:bidi w:val="0"/>
      <w:jc w:val="center"/>
    </w:pPr>
    <w:rPr>
      <w:sz w:val="20"/>
      <w:szCs w:val="28"/>
    </w:rPr>
  </w:style>
  <w:style w:type="character" w:customStyle="1" w:styleId="ab">
    <w:name w:val="כותרת טקסט תו"/>
    <w:basedOn w:val="a0"/>
    <w:link w:val="aa"/>
    <w:rsid w:val="00A06A00"/>
    <w:rPr>
      <w:rFonts w:ascii="Times New Roman" w:eastAsia="Times New Roman" w:hAnsi="Times New Roman" w:cs="Rod"/>
      <w:sz w:val="20"/>
      <w:szCs w:val="28"/>
      <w:lang w:eastAsia="he-IL"/>
    </w:rPr>
  </w:style>
  <w:style w:type="character" w:styleId="FollowedHyperlink">
    <w:name w:val="FollowedHyperlink"/>
    <w:basedOn w:val="a0"/>
    <w:semiHidden/>
    <w:rsid w:val="00A06A00"/>
    <w:rPr>
      <w:color w:val="800080"/>
      <w:u w:val="single"/>
    </w:rPr>
  </w:style>
  <w:style w:type="character" w:styleId="ac">
    <w:name w:val="annotation reference"/>
    <w:basedOn w:val="a0"/>
    <w:semiHidden/>
    <w:rsid w:val="00A06A00"/>
    <w:rPr>
      <w:sz w:val="16"/>
      <w:szCs w:val="16"/>
    </w:rPr>
  </w:style>
  <w:style w:type="paragraph" w:styleId="ad">
    <w:name w:val="annotation text"/>
    <w:basedOn w:val="a"/>
    <w:link w:val="ae"/>
    <w:semiHidden/>
    <w:rsid w:val="00A06A00"/>
    <w:rPr>
      <w:sz w:val="20"/>
      <w:szCs w:val="20"/>
    </w:rPr>
  </w:style>
  <w:style w:type="character" w:customStyle="1" w:styleId="ae">
    <w:name w:val="טקסט הערה תו"/>
    <w:basedOn w:val="a0"/>
    <w:link w:val="ad"/>
    <w:semiHidden/>
    <w:rsid w:val="00A06A00"/>
    <w:rPr>
      <w:rFonts w:ascii="Times New Roman" w:eastAsia="Times New Roman" w:hAnsi="Times New Roman" w:cs="Rod"/>
      <w:sz w:val="20"/>
      <w:szCs w:val="20"/>
      <w:lang w:eastAsia="he-IL"/>
    </w:rPr>
  </w:style>
  <w:style w:type="paragraph" w:styleId="af">
    <w:name w:val="Balloon Text"/>
    <w:basedOn w:val="a"/>
    <w:link w:val="af0"/>
    <w:semiHidden/>
    <w:rsid w:val="00A06A00"/>
    <w:rPr>
      <w:rFonts w:ascii="Tahoma" w:hAnsi="Tahoma" w:cs="Tahoma"/>
      <w:sz w:val="16"/>
      <w:szCs w:val="16"/>
    </w:rPr>
  </w:style>
  <w:style w:type="character" w:customStyle="1" w:styleId="af0">
    <w:name w:val="טקסט בלונים תו"/>
    <w:basedOn w:val="a0"/>
    <w:link w:val="af"/>
    <w:semiHidden/>
    <w:rsid w:val="00A06A00"/>
    <w:rPr>
      <w:rFonts w:ascii="Tahoma" w:eastAsia="Times New Roman" w:hAnsi="Tahoma" w:cs="Tahoma"/>
      <w:sz w:val="16"/>
      <w:szCs w:val="16"/>
      <w:lang w:eastAsia="he-IL"/>
    </w:rPr>
  </w:style>
  <w:style w:type="paragraph" w:styleId="af1">
    <w:name w:val="annotation subject"/>
    <w:basedOn w:val="ad"/>
    <w:next w:val="ad"/>
    <w:link w:val="af2"/>
    <w:semiHidden/>
    <w:rsid w:val="00A06A00"/>
    <w:rPr>
      <w:b/>
      <w:bCs/>
    </w:rPr>
  </w:style>
  <w:style w:type="character" w:customStyle="1" w:styleId="af2">
    <w:name w:val="נושא הערה תו"/>
    <w:basedOn w:val="ae"/>
    <w:link w:val="af1"/>
    <w:semiHidden/>
    <w:rsid w:val="00A06A00"/>
    <w:rPr>
      <w:rFonts w:ascii="Times New Roman" w:eastAsia="Times New Roman" w:hAnsi="Times New Roman" w:cs="Rod"/>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5957</Words>
  <Characters>33960</Characters>
  <Application>Microsoft Office Word</Application>
  <DocSecurity>0</DocSecurity>
  <Lines>283</Lines>
  <Paragraphs>79</Paragraphs>
  <ScaleCrop>false</ScaleCrop>
  <Company/>
  <LinksUpToDate>false</LinksUpToDate>
  <CharactersWithSpaces>39838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2013-08-02T09:06:00Z</dcterms:created>
  <dcterms:modified xsi:type="dcterms:W3CDTF">2013-08-02T09:07:00Z</dcterms:modified>
</cp:coreProperties>
</file>