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534C" w14:textId="48804CD7" w:rsidR="007C799E" w:rsidRPr="007C799E" w:rsidRDefault="007B34EC" w:rsidP="00D16022">
      <w:pPr>
        <w:rPr>
          <w:rFonts w:asciiTheme="majorBidi" w:hAnsiTheme="majorBidi" w:cstheme="majorBidi"/>
          <w:sz w:val="24"/>
          <w:szCs w:val="24"/>
          <w:rtl/>
        </w:rPr>
      </w:pPr>
      <w:r>
        <w:rPr>
          <w:rFonts w:asciiTheme="majorBidi" w:hAnsiTheme="majorBidi" w:cstheme="majorBidi" w:hint="cs"/>
          <w:sz w:val="24"/>
          <w:szCs w:val="24"/>
          <w:rtl/>
        </w:rPr>
        <w:t xml:space="preserve"> </w:t>
      </w:r>
      <w:r w:rsidR="00D16022">
        <w:rPr>
          <w:rFonts w:asciiTheme="majorBidi" w:hAnsiTheme="majorBidi" w:cstheme="majorBidi" w:hint="cs"/>
          <w:sz w:val="24"/>
          <w:szCs w:val="24"/>
          <w:rtl/>
        </w:rPr>
        <w:t xml:space="preserve">                                לתגובות: </w:t>
      </w:r>
      <w:hyperlink r:id="rId8" w:history="1">
        <w:r w:rsidR="00D16022" w:rsidRPr="00565ED9">
          <w:rPr>
            <w:rStyle w:val="Hyperlink"/>
            <w:rFonts w:asciiTheme="majorBidi" w:hAnsiTheme="majorBidi" w:cstheme="majorBidi"/>
            <w:sz w:val="24"/>
            <w:szCs w:val="24"/>
          </w:rPr>
          <w:t>shnufi@gmail.com</w:t>
        </w:r>
      </w:hyperlink>
      <w:r w:rsidR="00D16022">
        <w:rPr>
          <w:rFonts w:asciiTheme="majorBidi" w:hAnsiTheme="majorBidi" w:cstheme="majorBidi" w:hint="cs"/>
          <w:sz w:val="24"/>
          <w:szCs w:val="24"/>
          <w:rtl/>
        </w:rPr>
        <w:t xml:space="preserve">    יעקב פלג</w:t>
      </w:r>
    </w:p>
    <w:p w14:paraId="3585C4A3" w14:textId="79EFBD38" w:rsidR="00A82CF4" w:rsidRDefault="00A82CF4" w:rsidP="007C799E">
      <w:pPr>
        <w:spacing w:after="0" w:line="360" w:lineRule="auto"/>
        <w:rPr>
          <w:rFonts w:asciiTheme="majorBidi" w:hAnsiTheme="majorBidi" w:cstheme="majorBidi"/>
          <w:sz w:val="24"/>
          <w:szCs w:val="24"/>
          <w:rtl/>
        </w:rPr>
      </w:pPr>
    </w:p>
    <w:p w14:paraId="5D1DB1F7" w14:textId="5B791CE2" w:rsidR="00D42C3A" w:rsidRPr="00D42C3A" w:rsidRDefault="00D42C3A" w:rsidP="00D42C3A">
      <w:pPr>
        <w:spacing w:after="0" w:line="360" w:lineRule="auto"/>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אלישע בן אבויה</w:t>
      </w:r>
    </w:p>
    <w:p w14:paraId="21649CB4" w14:textId="40184654" w:rsidR="00E81972" w:rsidRPr="006A2432" w:rsidRDefault="006A2432" w:rsidP="006A2432">
      <w:pPr>
        <w:pStyle w:val="a7"/>
        <w:numPr>
          <w:ilvl w:val="0"/>
          <w:numId w:val="2"/>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ה</w:t>
      </w:r>
      <w:r w:rsidR="00E81972" w:rsidRPr="006A2432">
        <w:rPr>
          <w:rFonts w:asciiTheme="majorBidi" w:hAnsiTheme="majorBidi" w:cstheme="majorBidi" w:hint="cs"/>
          <w:b/>
          <w:bCs/>
          <w:sz w:val="24"/>
          <w:szCs w:val="24"/>
          <w:rtl/>
        </w:rPr>
        <w:t>מקביל</w:t>
      </w:r>
      <w:r w:rsidRPr="006A2432">
        <w:rPr>
          <w:rFonts w:asciiTheme="majorBidi" w:hAnsiTheme="majorBidi" w:cstheme="majorBidi" w:hint="cs"/>
          <w:b/>
          <w:bCs/>
          <w:sz w:val="24"/>
          <w:szCs w:val="24"/>
          <w:rtl/>
        </w:rPr>
        <w:t>ה בירושלמי</w:t>
      </w:r>
    </w:p>
    <w:p w14:paraId="2B9D25F0" w14:textId="52333C82" w:rsidR="00EE68C3" w:rsidRPr="00E653A0" w:rsidRDefault="006A2432" w:rsidP="00E653A0">
      <w:pPr>
        <w:spacing w:after="0" w:line="240" w:lineRule="auto"/>
        <w:rPr>
          <w:rFonts w:ascii="David" w:hAnsi="David" w:cs="David"/>
          <w:sz w:val="24"/>
          <w:szCs w:val="24"/>
          <w:rtl/>
        </w:rPr>
      </w:pPr>
      <w:r>
        <w:rPr>
          <w:rFonts w:ascii="David" w:hAnsi="David" w:cs="David" w:hint="cs"/>
          <w:sz w:val="24"/>
          <w:szCs w:val="24"/>
          <w:rtl/>
        </w:rPr>
        <w:t>"</w:t>
      </w:r>
      <w:r w:rsidR="00E653A0" w:rsidRPr="00E653A0">
        <w:rPr>
          <w:rFonts w:ascii="David" w:hAnsi="David" w:cs="David"/>
          <w:sz w:val="24"/>
          <w:szCs w:val="24"/>
          <w:rtl/>
        </w:rPr>
        <w:t>אחר הציץ וקיצץ בנטיעות</w:t>
      </w:r>
      <w:r w:rsidR="00E46716">
        <w:rPr>
          <w:rFonts w:ascii="David" w:hAnsi="David" w:cs="David" w:hint="cs"/>
          <w:sz w:val="24"/>
          <w:szCs w:val="24"/>
          <w:rtl/>
        </w:rPr>
        <w:t>.</w:t>
      </w:r>
      <w:r w:rsidR="00E653A0" w:rsidRPr="00E653A0">
        <w:rPr>
          <w:rFonts w:ascii="David" w:hAnsi="David" w:cs="David"/>
          <w:sz w:val="24"/>
          <w:szCs w:val="24"/>
          <w:rtl/>
        </w:rPr>
        <w:t xml:space="preserve"> מני אחר</w:t>
      </w:r>
      <w:r w:rsidR="00E46716">
        <w:rPr>
          <w:rFonts w:ascii="David" w:hAnsi="David" w:cs="David" w:hint="cs"/>
          <w:sz w:val="24"/>
          <w:szCs w:val="24"/>
          <w:rtl/>
        </w:rPr>
        <w:t>?</w:t>
      </w:r>
      <w:r w:rsidR="00E653A0" w:rsidRPr="00E653A0">
        <w:rPr>
          <w:rFonts w:ascii="David" w:hAnsi="David" w:cs="David"/>
          <w:sz w:val="24"/>
          <w:szCs w:val="24"/>
          <w:rtl/>
        </w:rPr>
        <w:t xml:space="preserve"> אלישע בן אבויה שהיה הורג רבי תורה</w:t>
      </w:r>
      <w:r w:rsidR="00E46716">
        <w:rPr>
          <w:rFonts w:ascii="David" w:hAnsi="David" w:cs="David" w:hint="cs"/>
          <w:sz w:val="24"/>
          <w:szCs w:val="24"/>
          <w:rtl/>
        </w:rPr>
        <w:t>.</w:t>
      </w:r>
      <w:r w:rsidR="00E653A0" w:rsidRPr="00E653A0">
        <w:rPr>
          <w:rFonts w:ascii="David" w:hAnsi="David" w:cs="David"/>
          <w:sz w:val="24"/>
          <w:szCs w:val="24"/>
          <w:rtl/>
        </w:rPr>
        <w:t xml:space="preserve"> אמרין</w:t>
      </w:r>
      <w:r w:rsidR="00E46716">
        <w:rPr>
          <w:rFonts w:ascii="David" w:hAnsi="David" w:cs="David" w:hint="cs"/>
          <w:sz w:val="24"/>
          <w:szCs w:val="24"/>
          <w:rtl/>
        </w:rPr>
        <w:t>:</w:t>
      </w:r>
      <w:r w:rsidR="00E653A0" w:rsidRPr="00E653A0">
        <w:rPr>
          <w:rFonts w:ascii="David" w:hAnsi="David" w:cs="David"/>
          <w:sz w:val="24"/>
          <w:szCs w:val="24"/>
          <w:rtl/>
        </w:rPr>
        <w:t xml:space="preserve"> כל תלמיד דהוה חמי ליה משבח באוריתא</w:t>
      </w:r>
      <w:r w:rsidR="00E46716">
        <w:rPr>
          <w:rFonts w:ascii="David" w:hAnsi="David" w:cs="David" w:hint="cs"/>
          <w:sz w:val="24"/>
          <w:szCs w:val="24"/>
          <w:rtl/>
        </w:rPr>
        <w:t>-</w:t>
      </w:r>
      <w:r w:rsidR="00E653A0" w:rsidRPr="00E653A0">
        <w:rPr>
          <w:rFonts w:ascii="David" w:hAnsi="David" w:cs="David"/>
          <w:sz w:val="24"/>
          <w:szCs w:val="24"/>
          <w:rtl/>
        </w:rPr>
        <w:t xml:space="preserve"> הוה קטיל ליה</w:t>
      </w:r>
      <w:r w:rsidR="00E46716">
        <w:rPr>
          <w:rFonts w:ascii="David" w:hAnsi="David" w:cs="David" w:hint="cs"/>
          <w:sz w:val="24"/>
          <w:szCs w:val="24"/>
          <w:rtl/>
        </w:rPr>
        <w:t>.</w:t>
      </w:r>
      <w:r w:rsidR="00E653A0" w:rsidRPr="00E653A0">
        <w:rPr>
          <w:rFonts w:ascii="David" w:hAnsi="David" w:cs="David"/>
          <w:sz w:val="24"/>
          <w:szCs w:val="24"/>
          <w:rtl/>
        </w:rPr>
        <w:t xml:space="preserve"> ולא עוד</w:t>
      </w:r>
      <w:r w:rsidR="005417A5">
        <w:rPr>
          <w:rFonts w:ascii="David" w:hAnsi="David" w:cs="David" w:hint="cs"/>
          <w:sz w:val="24"/>
          <w:szCs w:val="24"/>
          <w:rtl/>
        </w:rPr>
        <w:t>,</w:t>
      </w:r>
      <w:r w:rsidR="00E653A0" w:rsidRPr="00E653A0">
        <w:rPr>
          <w:rFonts w:ascii="David" w:hAnsi="David" w:cs="David"/>
          <w:sz w:val="24"/>
          <w:szCs w:val="24"/>
          <w:rtl/>
        </w:rPr>
        <w:t xml:space="preserve"> אלא דהוה עליל לבית וועדא והוה חמי טלייא קומי ספרא</w:t>
      </w:r>
      <w:r w:rsidR="005417A5">
        <w:rPr>
          <w:rFonts w:ascii="David" w:hAnsi="David" w:cs="David" w:hint="cs"/>
          <w:sz w:val="24"/>
          <w:szCs w:val="24"/>
          <w:rtl/>
        </w:rPr>
        <w:t>,</w:t>
      </w:r>
      <w:r w:rsidR="00E653A0" w:rsidRPr="00E653A0">
        <w:rPr>
          <w:rFonts w:ascii="David" w:hAnsi="David" w:cs="David"/>
          <w:sz w:val="24"/>
          <w:szCs w:val="24"/>
          <w:rtl/>
        </w:rPr>
        <w:t xml:space="preserve"> והוה אמר</w:t>
      </w:r>
      <w:r w:rsidR="005417A5">
        <w:rPr>
          <w:rFonts w:ascii="David" w:hAnsi="David" w:cs="David" w:hint="cs"/>
          <w:sz w:val="24"/>
          <w:szCs w:val="24"/>
          <w:rtl/>
        </w:rPr>
        <w:t>:</w:t>
      </w:r>
      <w:r w:rsidR="00E653A0" w:rsidRPr="00E653A0">
        <w:rPr>
          <w:rFonts w:ascii="David" w:hAnsi="David" w:cs="David"/>
          <w:sz w:val="24"/>
          <w:szCs w:val="24"/>
          <w:rtl/>
        </w:rPr>
        <w:t xml:space="preserve"> מה אילין יתבין עבדין הכא</w:t>
      </w:r>
      <w:r w:rsidR="005417A5">
        <w:rPr>
          <w:rFonts w:ascii="David" w:hAnsi="David" w:cs="David" w:hint="cs"/>
          <w:sz w:val="24"/>
          <w:szCs w:val="24"/>
          <w:rtl/>
        </w:rPr>
        <w:t>?</w:t>
      </w:r>
      <w:r w:rsidR="00E653A0" w:rsidRPr="00E653A0">
        <w:rPr>
          <w:rFonts w:ascii="David" w:hAnsi="David" w:cs="David"/>
          <w:sz w:val="24"/>
          <w:szCs w:val="24"/>
          <w:rtl/>
        </w:rPr>
        <w:t xml:space="preserve"> אומנותיה דהן</w:t>
      </w:r>
      <w:r w:rsidR="005417A5">
        <w:rPr>
          <w:rFonts w:ascii="David" w:hAnsi="David" w:cs="David" w:hint="cs"/>
          <w:sz w:val="24"/>
          <w:szCs w:val="24"/>
          <w:rtl/>
        </w:rPr>
        <w:t>-</w:t>
      </w:r>
      <w:r w:rsidR="00E653A0" w:rsidRPr="00E653A0">
        <w:rPr>
          <w:rFonts w:ascii="David" w:hAnsi="David" w:cs="David"/>
          <w:sz w:val="24"/>
          <w:szCs w:val="24"/>
          <w:rtl/>
        </w:rPr>
        <w:t xml:space="preserve"> בנאי</w:t>
      </w:r>
      <w:r w:rsidR="005417A5">
        <w:rPr>
          <w:rFonts w:ascii="David" w:hAnsi="David" w:cs="David" w:hint="cs"/>
          <w:sz w:val="24"/>
          <w:szCs w:val="24"/>
          <w:rtl/>
        </w:rPr>
        <w:t>,</w:t>
      </w:r>
      <w:r w:rsidR="00E653A0" w:rsidRPr="00E653A0">
        <w:rPr>
          <w:rFonts w:ascii="David" w:hAnsi="David" w:cs="David"/>
          <w:sz w:val="24"/>
          <w:szCs w:val="24"/>
          <w:rtl/>
        </w:rPr>
        <w:t xml:space="preserve"> אומנותיה דהן</w:t>
      </w:r>
      <w:r w:rsidR="005417A5">
        <w:rPr>
          <w:rFonts w:ascii="David" w:hAnsi="David" w:cs="David" w:hint="cs"/>
          <w:sz w:val="24"/>
          <w:szCs w:val="24"/>
          <w:rtl/>
        </w:rPr>
        <w:t>-</w:t>
      </w:r>
      <w:r w:rsidR="00E653A0" w:rsidRPr="00E653A0">
        <w:rPr>
          <w:rFonts w:ascii="David" w:hAnsi="David" w:cs="David"/>
          <w:sz w:val="24"/>
          <w:szCs w:val="24"/>
          <w:rtl/>
        </w:rPr>
        <w:t xml:space="preserve"> נגר</w:t>
      </w:r>
      <w:r w:rsidR="005417A5">
        <w:rPr>
          <w:rFonts w:ascii="David" w:hAnsi="David" w:cs="David" w:hint="cs"/>
          <w:sz w:val="24"/>
          <w:szCs w:val="24"/>
          <w:rtl/>
        </w:rPr>
        <w:t>,</w:t>
      </w:r>
      <w:r w:rsidR="00E653A0" w:rsidRPr="00E653A0">
        <w:rPr>
          <w:rFonts w:ascii="David" w:hAnsi="David" w:cs="David"/>
          <w:sz w:val="24"/>
          <w:szCs w:val="24"/>
          <w:rtl/>
        </w:rPr>
        <w:t xml:space="preserve"> אומנותיה דהן</w:t>
      </w:r>
      <w:r w:rsidR="005417A5">
        <w:rPr>
          <w:rFonts w:ascii="David" w:hAnsi="David" w:cs="David" w:hint="cs"/>
          <w:sz w:val="24"/>
          <w:szCs w:val="24"/>
          <w:rtl/>
        </w:rPr>
        <w:t>-</w:t>
      </w:r>
      <w:r w:rsidR="00E653A0" w:rsidRPr="00E653A0">
        <w:rPr>
          <w:rFonts w:ascii="David" w:hAnsi="David" w:cs="David"/>
          <w:sz w:val="24"/>
          <w:szCs w:val="24"/>
          <w:rtl/>
        </w:rPr>
        <w:t xml:space="preserve"> צייד</w:t>
      </w:r>
      <w:r w:rsidR="005417A5">
        <w:rPr>
          <w:rFonts w:ascii="David" w:hAnsi="David" w:cs="David" w:hint="cs"/>
          <w:sz w:val="24"/>
          <w:szCs w:val="24"/>
          <w:rtl/>
        </w:rPr>
        <w:t>,</w:t>
      </w:r>
      <w:r w:rsidR="00E653A0" w:rsidRPr="00E653A0">
        <w:rPr>
          <w:rFonts w:ascii="David" w:hAnsi="David" w:cs="David"/>
          <w:sz w:val="24"/>
          <w:szCs w:val="24"/>
          <w:rtl/>
        </w:rPr>
        <w:t xml:space="preserve"> אומנותיה דהן</w:t>
      </w:r>
      <w:r w:rsidR="005417A5">
        <w:rPr>
          <w:rFonts w:ascii="David" w:hAnsi="David" w:cs="David" w:hint="cs"/>
          <w:sz w:val="24"/>
          <w:szCs w:val="24"/>
          <w:rtl/>
        </w:rPr>
        <w:t>-</w:t>
      </w:r>
      <w:r w:rsidR="00E653A0" w:rsidRPr="00E653A0">
        <w:rPr>
          <w:rFonts w:ascii="David" w:hAnsi="David" w:cs="David"/>
          <w:sz w:val="24"/>
          <w:szCs w:val="24"/>
          <w:rtl/>
        </w:rPr>
        <w:t xml:space="preserve"> חייט</w:t>
      </w:r>
      <w:r w:rsidR="005417A5">
        <w:rPr>
          <w:rFonts w:ascii="David" w:hAnsi="David" w:cs="David" w:hint="cs"/>
          <w:sz w:val="24"/>
          <w:szCs w:val="24"/>
          <w:rtl/>
        </w:rPr>
        <w:t>.</w:t>
      </w:r>
      <w:r w:rsidR="00E653A0" w:rsidRPr="00E653A0">
        <w:rPr>
          <w:rFonts w:ascii="David" w:hAnsi="David" w:cs="David"/>
          <w:sz w:val="24"/>
          <w:szCs w:val="24"/>
          <w:rtl/>
        </w:rPr>
        <w:t xml:space="preserve"> וכיון דהוון שמעין כן</w:t>
      </w:r>
      <w:r w:rsidR="005417A5">
        <w:rPr>
          <w:rFonts w:ascii="David" w:hAnsi="David" w:cs="David" w:hint="cs"/>
          <w:sz w:val="24"/>
          <w:szCs w:val="24"/>
          <w:rtl/>
        </w:rPr>
        <w:t>,</w:t>
      </w:r>
      <w:r w:rsidR="00E653A0" w:rsidRPr="00E653A0">
        <w:rPr>
          <w:rFonts w:ascii="David" w:hAnsi="David" w:cs="David"/>
          <w:sz w:val="24"/>
          <w:szCs w:val="24"/>
          <w:rtl/>
        </w:rPr>
        <w:t xml:space="preserve"> הוון שבקין ליה ואזלין לון</w:t>
      </w:r>
      <w:r w:rsidR="005417A5">
        <w:rPr>
          <w:rFonts w:ascii="David" w:hAnsi="David" w:cs="David" w:hint="cs"/>
          <w:sz w:val="24"/>
          <w:szCs w:val="24"/>
          <w:rtl/>
        </w:rPr>
        <w:t>.</w:t>
      </w:r>
      <w:r w:rsidR="00E653A0" w:rsidRPr="00E653A0">
        <w:rPr>
          <w:rFonts w:ascii="David" w:hAnsi="David" w:cs="David"/>
          <w:sz w:val="24"/>
          <w:szCs w:val="24"/>
          <w:rtl/>
        </w:rPr>
        <w:t xml:space="preserve">עליו הכתוב אומר </w:t>
      </w:r>
      <w:r w:rsidR="00E653A0" w:rsidRPr="005417A5">
        <w:rPr>
          <w:rFonts w:ascii="David" w:hAnsi="David" w:cs="David"/>
          <w:sz w:val="18"/>
          <w:szCs w:val="18"/>
          <w:rtl/>
        </w:rPr>
        <w:t>[קהלת ה ה]</w:t>
      </w:r>
      <w:r w:rsidR="00E653A0" w:rsidRPr="00E653A0">
        <w:rPr>
          <w:rFonts w:ascii="David" w:hAnsi="David" w:cs="David"/>
          <w:sz w:val="24"/>
          <w:szCs w:val="24"/>
          <w:rtl/>
        </w:rPr>
        <w:t xml:space="preserve"> אל תתן את פיך לחטיא את בשרך וגו' שחיבל מעשה ידיו של אותו האיש</w:t>
      </w:r>
      <w:r w:rsidR="005417A5">
        <w:rPr>
          <w:rFonts w:ascii="David" w:hAnsi="David" w:cs="David" w:hint="cs"/>
          <w:sz w:val="24"/>
          <w:szCs w:val="24"/>
          <w:rtl/>
        </w:rPr>
        <w:t>.</w:t>
      </w:r>
      <w:r w:rsidR="00E653A0" w:rsidRPr="00E653A0">
        <w:rPr>
          <w:rFonts w:ascii="David" w:hAnsi="David" w:cs="David"/>
          <w:sz w:val="24"/>
          <w:szCs w:val="24"/>
          <w:rtl/>
        </w:rPr>
        <w:t xml:space="preserve"> אוף בשעת עקתא</w:t>
      </w:r>
      <w:r w:rsidR="005417A5">
        <w:rPr>
          <w:rFonts w:ascii="David" w:hAnsi="David" w:cs="David" w:hint="cs"/>
          <w:sz w:val="24"/>
          <w:szCs w:val="24"/>
          <w:rtl/>
        </w:rPr>
        <w:t>,</w:t>
      </w:r>
      <w:r w:rsidR="00E653A0" w:rsidRPr="00E653A0">
        <w:rPr>
          <w:rFonts w:ascii="David" w:hAnsi="David" w:cs="David"/>
          <w:sz w:val="24"/>
          <w:szCs w:val="24"/>
          <w:rtl/>
        </w:rPr>
        <w:t xml:space="preserve"> הוון מטענין לון מטילין</w:t>
      </w:r>
      <w:r w:rsidR="005417A5">
        <w:rPr>
          <w:rFonts w:ascii="David" w:hAnsi="David" w:cs="David" w:hint="cs"/>
          <w:sz w:val="24"/>
          <w:szCs w:val="24"/>
          <w:rtl/>
        </w:rPr>
        <w:t>,</w:t>
      </w:r>
      <w:r w:rsidR="00E653A0" w:rsidRPr="00E653A0">
        <w:rPr>
          <w:rFonts w:ascii="David" w:hAnsi="David" w:cs="David"/>
          <w:sz w:val="24"/>
          <w:szCs w:val="24"/>
          <w:rtl/>
        </w:rPr>
        <w:t xml:space="preserve"> והוון מתכוונין מיטעון תרי חד מטול משום שנים שעשו מלאכה אחת</w:t>
      </w:r>
      <w:r w:rsidR="005417A5">
        <w:rPr>
          <w:rFonts w:ascii="David" w:hAnsi="David" w:cs="David" w:hint="cs"/>
          <w:sz w:val="24"/>
          <w:szCs w:val="24"/>
          <w:rtl/>
        </w:rPr>
        <w:t>.</w:t>
      </w:r>
      <w:r w:rsidR="00E653A0" w:rsidRPr="00E653A0">
        <w:rPr>
          <w:rFonts w:ascii="David" w:hAnsi="David" w:cs="David"/>
          <w:sz w:val="24"/>
          <w:szCs w:val="24"/>
          <w:rtl/>
        </w:rPr>
        <w:t xml:space="preserve"> אמר</w:t>
      </w:r>
      <w:r w:rsidR="005417A5">
        <w:rPr>
          <w:rFonts w:ascii="David" w:hAnsi="David" w:cs="David" w:hint="cs"/>
          <w:sz w:val="24"/>
          <w:szCs w:val="24"/>
          <w:rtl/>
        </w:rPr>
        <w:t>:</w:t>
      </w:r>
      <w:r w:rsidR="00E653A0" w:rsidRPr="00E653A0">
        <w:rPr>
          <w:rFonts w:ascii="David" w:hAnsi="David" w:cs="David"/>
          <w:sz w:val="24"/>
          <w:szCs w:val="24"/>
          <w:rtl/>
        </w:rPr>
        <w:t xml:space="preserve"> אטעוננון יחידאין</w:t>
      </w:r>
      <w:r w:rsidR="005417A5">
        <w:rPr>
          <w:rFonts w:ascii="David" w:hAnsi="David" w:cs="David" w:hint="cs"/>
          <w:sz w:val="24"/>
          <w:szCs w:val="24"/>
          <w:rtl/>
        </w:rPr>
        <w:t>!</w:t>
      </w:r>
      <w:r w:rsidR="00E653A0" w:rsidRPr="00E653A0">
        <w:rPr>
          <w:rFonts w:ascii="David" w:hAnsi="David" w:cs="David"/>
          <w:sz w:val="24"/>
          <w:szCs w:val="24"/>
          <w:rtl/>
        </w:rPr>
        <w:t xml:space="preserve"> אזלין ואטעונינון יחידיין</w:t>
      </w:r>
      <w:r w:rsidR="005417A5">
        <w:rPr>
          <w:rFonts w:ascii="David" w:hAnsi="David" w:cs="David" w:hint="cs"/>
          <w:sz w:val="24"/>
          <w:szCs w:val="24"/>
          <w:rtl/>
        </w:rPr>
        <w:t>,</w:t>
      </w:r>
      <w:r w:rsidR="00E653A0" w:rsidRPr="00E653A0">
        <w:rPr>
          <w:rFonts w:ascii="David" w:hAnsi="David" w:cs="David"/>
          <w:sz w:val="24"/>
          <w:szCs w:val="24"/>
          <w:rtl/>
        </w:rPr>
        <w:t xml:space="preserve"> והוון מתכוונין מיפרוק בכרמלית שלא להוציא מרשות היחיד לרשות הרבים</w:t>
      </w:r>
      <w:r w:rsidR="005417A5">
        <w:rPr>
          <w:rFonts w:ascii="David" w:hAnsi="David" w:cs="David" w:hint="cs"/>
          <w:sz w:val="24"/>
          <w:szCs w:val="24"/>
          <w:rtl/>
        </w:rPr>
        <w:t>.</w:t>
      </w:r>
      <w:r w:rsidR="00E653A0" w:rsidRPr="00E653A0">
        <w:rPr>
          <w:rFonts w:ascii="David" w:hAnsi="David" w:cs="David"/>
          <w:sz w:val="24"/>
          <w:szCs w:val="24"/>
          <w:rtl/>
        </w:rPr>
        <w:t xml:space="preserve"> אמר</w:t>
      </w:r>
      <w:r w:rsidR="005417A5">
        <w:rPr>
          <w:rFonts w:ascii="David" w:hAnsi="David" w:cs="David" w:hint="cs"/>
          <w:sz w:val="24"/>
          <w:szCs w:val="24"/>
          <w:rtl/>
        </w:rPr>
        <w:t>:</w:t>
      </w:r>
      <w:r w:rsidR="00E653A0" w:rsidRPr="00E653A0">
        <w:rPr>
          <w:rFonts w:ascii="David" w:hAnsi="David" w:cs="David"/>
          <w:sz w:val="24"/>
          <w:szCs w:val="24"/>
          <w:rtl/>
        </w:rPr>
        <w:t xml:space="preserve"> אטעונינון צלוחיין</w:t>
      </w:r>
      <w:r w:rsidR="005417A5">
        <w:rPr>
          <w:rFonts w:ascii="David" w:hAnsi="David" w:cs="David" w:hint="cs"/>
          <w:sz w:val="24"/>
          <w:szCs w:val="24"/>
          <w:rtl/>
        </w:rPr>
        <w:t>.</w:t>
      </w:r>
      <w:r w:rsidR="00E653A0" w:rsidRPr="00E653A0">
        <w:rPr>
          <w:rFonts w:ascii="David" w:hAnsi="David" w:cs="David"/>
          <w:sz w:val="24"/>
          <w:szCs w:val="24"/>
          <w:rtl/>
        </w:rPr>
        <w:t xml:space="preserve"> אזלין ואטעונינון צלוחיין</w:t>
      </w:r>
      <w:r w:rsidR="005417A5">
        <w:rPr>
          <w:rFonts w:ascii="David" w:hAnsi="David" w:cs="David" w:hint="cs"/>
          <w:sz w:val="24"/>
          <w:szCs w:val="24"/>
          <w:rtl/>
        </w:rPr>
        <w:t>.</w:t>
      </w:r>
      <w:r w:rsidR="00E653A0" w:rsidRPr="00E653A0">
        <w:rPr>
          <w:rFonts w:ascii="David" w:hAnsi="David" w:cs="David"/>
          <w:sz w:val="24"/>
          <w:szCs w:val="24"/>
          <w:rtl/>
        </w:rPr>
        <w:t xml:space="preserve"> רבי עקיבה נכנס בשלום ויצא בשלום עליו הכתוב אומר </w:t>
      </w:r>
      <w:r w:rsidR="00E653A0" w:rsidRPr="003F5A09">
        <w:rPr>
          <w:rFonts w:ascii="David" w:hAnsi="David" w:cs="David"/>
          <w:sz w:val="18"/>
          <w:szCs w:val="18"/>
          <w:rtl/>
        </w:rPr>
        <w:t>[דף ט עמוד ב] [שיר השירים א ד]</w:t>
      </w:r>
      <w:r w:rsidR="00E653A0" w:rsidRPr="00E653A0">
        <w:rPr>
          <w:rFonts w:ascii="David" w:hAnsi="David" w:cs="David"/>
          <w:sz w:val="24"/>
          <w:szCs w:val="24"/>
          <w:rtl/>
        </w:rPr>
        <w:t xml:space="preserve"> משכני אחריך נרוצה וגו'</w:t>
      </w:r>
      <w:r w:rsidR="005417A5">
        <w:rPr>
          <w:rFonts w:ascii="David" w:hAnsi="David" w:cs="David" w:hint="cs"/>
          <w:sz w:val="24"/>
          <w:szCs w:val="24"/>
          <w:rtl/>
        </w:rPr>
        <w:t>.</w:t>
      </w:r>
      <w:r w:rsidR="00E653A0" w:rsidRPr="00E653A0">
        <w:rPr>
          <w:rFonts w:ascii="David" w:hAnsi="David" w:cs="David"/>
          <w:sz w:val="24"/>
          <w:szCs w:val="24"/>
          <w:rtl/>
        </w:rPr>
        <w:t xml:space="preserve"> רבי מאיר הוה יתיב דרש בבית מדרשא דטיבריה</w:t>
      </w:r>
      <w:r w:rsidR="005417A5">
        <w:rPr>
          <w:rFonts w:ascii="David" w:hAnsi="David" w:cs="David" w:hint="cs"/>
          <w:sz w:val="24"/>
          <w:szCs w:val="24"/>
          <w:rtl/>
        </w:rPr>
        <w:t>.</w:t>
      </w:r>
      <w:r w:rsidR="00E653A0" w:rsidRPr="00E653A0">
        <w:rPr>
          <w:rFonts w:ascii="David" w:hAnsi="David" w:cs="David"/>
          <w:sz w:val="24"/>
          <w:szCs w:val="24"/>
          <w:rtl/>
        </w:rPr>
        <w:t xml:space="preserve"> עבר אלישע רביה רכיב על סוסייא ביום שובתא</w:t>
      </w:r>
      <w:r w:rsidR="005417A5">
        <w:rPr>
          <w:rFonts w:ascii="David" w:hAnsi="David" w:cs="David" w:hint="cs"/>
          <w:sz w:val="24"/>
          <w:szCs w:val="24"/>
          <w:rtl/>
        </w:rPr>
        <w:t>.</w:t>
      </w:r>
      <w:r w:rsidR="00E653A0" w:rsidRPr="00E653A0">
        <w:rPr>
          <w:rFonts w:ascii="David" w:hAnsi="David" w:cs="David"/>
          <w:sz w:val="24"/>
          <w:szCs w:val="24"/>
          <w:rtl/>
        </w:rPr>
        <w:t xml:space="preserve"> אתון ואמרין ליה </w:t>
      </w:r>
      <w:r w:rsidR="005417A5">
        <w:rPr>
          <w:rFonts w:ascii="David" w:hAnsi="David" w:cs="David" w:hint="cs"/>
          <w:sz w:val="24"/>
          <w:szCs w:val="24"/>
          <w:rtl/>
        </w:rPr>
        <w:t>:'</w:t>
      </w:r>
      <w:r w:rsidR="00E653A0" w:rsidRPr="00E653A0">
        <w:rPr>
          <w:rFonts w:ascii="David" w:hAnsi="David" w:cs="David"/>
          <w:sz w:val="24"/>
          <w:szCs w:val="24"/>
          <w:rtl/>
        </w:rPr>
        <w:t>הא רבך לבר</w:t>
      </w:r>
      <w:r w:rsidR="005417A5">
        <w:rPr>
          <w:rFonts w:ascii="David" w:hAnsi="David" w:cs="David" w:hint="cs"/>
          <w:sz w:val="24"/>
          <w:szCs w:val="24"/>
          <w:rtl/>
        </w:rPr>
        <w:t>'.</w:t>
      </w:r>
      <w:r w:rsidR="00E653A0" w:rsidRPr="00E653A0">
        <w:rPr>
          <w:rFonts w:ascii="David" w:hAnsi="David" w:cs="David"/>
          <w:sz w:val="24"/>
          <w:szCs w:val="24"/>
          <w:rtl/>
        </w:rPr>
        <w:t xml:space="preserve"> פסק ליה מן דרשה ונפק לגביה</w:t>
      </w:r>
      <w:r w:rsidR="005417A5">
        <w:rPr>
          <w:rFonts w:ascii="David" w:hAnsi="David" w:cs="David" w:hint="cs"/>
          <w:sz w:val="24"/>
          <w:szCs w:val="24"/>
          <w:rtl/>
        </w:rPr>
        <w:t>.</w:t>
      </w:r>
      <w:r w:rsidR="00E653A0" w:rsidRPr="00E653A0">
        <w:rPr>
          <w:rFonts w:ascii="David" w:hAnsi="David" w:cs="David"/>
          <w:sz w:val="24"/>
          <w:szCs w:val="24"/>
          <w:rtl/>
        </w:rPr>
        <w:t xml:space="preserve"> א"ל</w:t>
      </w:r>
      <w:r w:rsidR="005417A5">
        <w:rPr>
          <w:rFonts w:ascii="David" w:hAnsi="David" w:cs="David" w:hint="cs"/>
          <w:sz w:val="24"/>
          <w:szCs w:val="24"/>
          <w:rtl/>
        </w:rPr>
        <w:t>:</w:t>
      </w:r>
      <w:r w:rsidR="00E653A0" w:rsidRPr="00E653A0">
        <w:rPr>
          <w:rFonts w:ascii="David" w:hAnsi="David" w:cs="David"/>
          <w:sz w:val="24"/>
          <w:szCs w:val="24"/>
          <w:rtl/>
        </w:rPr>
        <w:t xml:space="preserve"> מה הויתה דרש יומא דין</w:t>
      </w:r>
      <w:r w:rsidR="005417A5">
        <w:rPr>
          <w:rFonts w:ascii="David" w:hAnsi="David" w:cs="David" w:hint="cs"/>
          <w:sz w:val="24"/>
          <w:szCs w:val="24"/>
          <w:rtl/>
        </w:rPr>
        <w:t>?</w:t>
      </w:r>
      <w:r w:rsidR="00E653A0" w:rsidRPr="00E653A0">
        <w:rPr>
          <w:rFonts w:ascii="David" w:hAnsi="David" w:cs="David"/>
          <w:sz w:val="24"/>
          <w:szCs w:val="24"/>
          <w:rtl/>
        </w:rPr>
        <w:t xml:space="preserve"> א"ל</w:t>
      </w:r>
      <w:r w:rsidR="005417A5">
        <w:rPr>
          <w:rFonts w:ascii="David" w:hAnsi="David" w:cs="David" w:hint="cs"/>
          <w:sz w:val="24"/>
          <w:szCs w:val="24"/>
          <w:rtl/>
        </w:rPr>
        <w:t>:</w:t>
      </w:r>
      <w:r w:rsidR="00E653A0" w:rsidRPr="00E653A0">
        <w:rPr>
          <w:rFonts w:ascii="David" w:hAnsi="David" w:cs="David"/>
          <w:sz w:val="24"/>
          <w:szCs w:val="24"/>
          <w:rtl/>
        </w:rPr>
        <w:t xml:space="preserve"> </w:t>
      </w:r>
      <w:r w:rsidR="00E653A0" w:rsidRPr="005417A5">
        <w:rPr>
          <w:rFonts w:ascii="David" w:hAnsi="David" w:cs="David"/>
          <w:sz w:val="18"/>
          <w:szCs w:val="18"/>
          <w:rtl/>
        </w:rPr>
        <w:t>[איוב מב יב]</w:t>
      </w:r>
      <w:r w:rsidR="00E653A0" w:rsidRPr="00E653A0">
        <w:rPr>
          <w:rFonts w:ascii="David" w:hAnsi="David" w:cs="David"/>
          <w:sz w:val="24"/>
          <w:szCs w:val="24"/>
          <w:rtl/>
        </w:rPr>
        <w:t xml:space="preserve"> וה' ברך את אחרית וגו' א"ל</w:t>
      </w:r>
      <w:r w:rsidR="005417A5">
        <w:rPr>
          <w:rFonts w:ascii="David" w:hAnsi="David" w:cs="David" w:hint="cs"/>
          <w:sz w:val="24"/>
          <w:szCs w:val="24"/>
          <w:rtl/>
        </w:rPr>
        <w:t>:</w:t>
      </w:r>
      <w:r w:rsidR="00E653A0" w:rsidRPr="00E653A0">
        <w:rPr>
          <w:rFonts w:ascii="David" w:hAnsi="David" w:cs="David"/>
          <w:sz w:val="24"/>
          <w:szCs w:val="24"/>
          <w:rtl/>
        </w:rPr>
        <w:t xml:space="preserve"> ומה פתחת ביה</w:t>
      </w:r>
      <w:r w:rsidR="005417A5">
        <w:rPr>
          <w:rFonts w:ascii="David" w:hAnsi="David" w:cs="David" w:hint="cs"/>
          <w:sz w:val="24"/>
          <w:szCs w:val="24"/>
          <w:rtl/>
        </w:rPr>
        <w:t>?</w:t>
      </w:r>
      <w:r w:rsidR="00E653A0" w:rsidRPr="00E653A0">
        <w:rPr>
          <w:rFonts w:ascii="David" w:hAnsi="David" w:cs="David"/>
          <w:sz w:val="24"/>
          <w:szCs w:val="24"/>
          <w:rtl/>
        </w:rPr>
        <w:t xml:space="preserve"> א"</w:t>
      </w:r>
      <w:r w:rsidR="00E653A0" w:rsidRPr="003F5A09">
        <w:rPr>
          <w:rFonts w:ascii="David" w:hAnsi="David" w:cs="David"/>
          <w:sz w:val="18"/>
          <w:szCs w:val="18"/>
          <w:rtl/>
        </w:rPr>
        <w:t>ל [שם י]</w:t>
      </w:r>
      <w:r w:rsidR="00E653A0" w:rsidRPr="00E653A0">
        <w:rPr>
          <w:rFonts w:ascii="David" w:hAnsi="David" w:cs="David"/>
          <w:sz w:val="24"/>
          <w:szCs w:val="24"/>
          <w:rtl/>
        </w:rPr>
        <w:t xml:space="preserve"> ויוסף ה' את כל אשר לאיוב למשנה</w:t>
      </w:r>
      <w:r w:rsidR="005417A5">
        <w:rPr>
          <w:rFonts w:ascii="David" w:hAnsi="David" w:cs="David" w:hint="cs"/>
          <w:sz w:val="24"/>
          <w:szCs w:val="24"/>
          <w:rtl/>
        </w:rPr>
        <w:t>-</w:t>
      </w:r>
      <w:r w:rsidR="00E653A0" w:rsidRPr="00E653A0">
        <w:rPr>
          <w:rFonts w:ascii="David" w:hAnsi="David" w:cs="David"/>
          <w:sz w:val="24"/>
          <w:szCs w:val="24"/>
          <w:rtl/>
        </w:rPr>
        <w:t xml:space="preserve"> שכפל לו את כל ממונו</w:t>
      </w:r>
      <w:r w:rsidR="005417A5">
        <w:rPr>
          <w:rFonts w:ascii="David" w:hAnsi="David" w:cs="David" w:hint="cs"/>
          <w:sz w:val="24"/>
          <w:szCs w:val="24"/>
          <w:rtl/>
        </w:rPr>
        <w:t>.</w:t>
      </w:r>
      <w:r w:rsidR="00E653A0" w:rsidRPr="00E653A0">
        <w:rPr>
          <w:rFonts w:ascii="David" w:hAnsi="David" w:cs="David"/>
          <w:sz w:val="24"/>
          <w:szCs w:val="24"/>
          <w:rtl/>
        </w:rPr>
        <w:t xml:space="preserve"> אמר</w:t>
      </w:r>
      <w:r w:rsidR="005417A5">
        <w:rPr>
          <w:rFonts w:ascii="David" w:hAnsi="David" w:cs="David" w:hint="cs"/>
          <w:sz w:val="24"/>
          <w:szCs w:val="24"/>
          <w:rtl/>
        </w:rPr>
        <w:t>:</w:t>
      </w:r>
      <w:r w:rsidR="00E653A0" w:rsidRPr="00E653A0">
        <w:rPr>
          <w:rFonts w:ascii="David" w:hAnsi="David" w:cs="David"/>
          <w:sz w:val="24"/>
          <w:szCs w:val="24"/>
          <w:rtl/>
        </w:rPr>
        <w:t xml:space="preserve"> ווי דמובדין ולא משכחין</w:t>
      </w:r>
      <w:r w:rsidR="005417A5">
        <w:rPr>
          <w:rFonts w:ascii="David" w:hAnsi="David" w:cs="David" w:hint="cs"/>
          <w:sz w:val="24"/>
          <w:szCs w:val="24"/>
          <w:rtl/>
        </w:rPr>
        <w:t>.</w:t>
      </w:r>
      <w:r w:rsidR="00E653A0" w:rsidRPr="00E653A0">
        <w:rPr>
          <w:rFonts w:ascii="David" w:hAnsi="David" w:cs="David"/>
          <w:sz w:val="24"/>
          <w:szCs w:val="24"/>
          <w:rtl/>
        </w:rPr>
        <w:t xml:space="preserve"> עקיבה רבך לא הוה דרש כן אלא </w:t>
      </w:r>
      <w:r w:rsidR="00E653A0" w:rsidRPr="005417A5">
        <w:rPr>
          <w:rFonts w:ascii="David" w:hAnsi="David" w:cs="David"/>
          <w:sz w:val="18"/>
          <w:szCs w:val="18"/>
          <w:rtl/>
        </w:rPr>
        <w:t>[איוב מב יב]</w:t>
      </w:r>
      <w:r w:rsidR="00E653A0" w:rsidRPr="00E653A0">
        <w:rPr>
          <w:rFonts w:ascii="David" w:hAnsi="David" w:cs="David"/>
          <w:sz w:val="24"/>
          <w:szCs w:val="24"/>
          <w:rtl/>
        </w:rPr>
        <w:t xml:space="preserve"> וה' ברך את אחרית איוב מראשיתו</w:t>
      </w:r>
      <w:r w:rsidR="005417A5">
        <w:rPr>
          <w:rFonts w:ascii="David" w:hAnsi="David" w:cs="David" w:hint="cs"/>
          <w:sz w:val="24"/>
          <w:szCs w:val="24"/>
          <w:rtl/>
        </w:rPr>
        <w:t xml:space="preserve">- </w:t>
      </w:r>
      <w:r w:rsidR="00E653A0" w:rsidRPr="00E653A0">
        <w:rPr>
          <w:rFonts w:ascii="David" w:hAnsi="David" w:cs="David"/>
          <w:sz w:val="24"/>
          <w:szCs w:val="24"/>
          <w:rtl/>
        </w:rPr>
        <w:t xml:space="preserve"> בזכות מצות ומעשים טובים שהיה בידו מראשיתו</w:t>
      </w:r>
      <w:r w:rsidR="005417A5">
        <w:rPr>
          <w:rFonts w:ascii="David" w:hAnsi="David" w:cs="David" w:hint="cs"/>
          <w:sz w:val="24"/>
          <w:szCs w:val="24"/>
          <w:rtl/>
        </w:rPr>
        <w:t>.</w:t>
      </w:r>
      <w:r w:rsidR="00E653A0" w:rsidRPr="00E653A0">
        <w:rPr>
          <w:rFonts w:ascii="David" w:hAnsi="David" w:cs="David"/>
          <w:sz w:val="24"/>
          <w:szCs w:val="24"/>
          <w:rtl/>
        </w:rPr>
        <w:t xml:space="preserve"> א"ל</w:t>
      </w:r>
      <w:r w:rsidR="005417A5">
        <w:rPr>
          <w:rFonts w:ascii="David" w:hAnsi="David" w:cs="David" w:hint="cs"/>
          <w:sz w:val="24"/>
          <w:szCs w:val="24"/>
          <w:rtl/>
        </w:rPr>
        <w:t>:</w:t>
      </w:r>
      <w:r w:rsidR="00E653A0" w:rsidRPr="00E653A0">
        <w:rPr>
          <w:rFonts w:ascii="David" w:hAnsi="David" w:cs="David"/>
          <w:sz w:val="24"/>
          <w:szCs w:val="24"/>
          <w:rtl/>
        </w:rPr>
        <w:t xml:space="preserve"> ומה הויתה דריש תובן</w:t>
      </w:r>
      <w:r w:rsidR="005417A5">
        <w:rPr>
          <w:rFonts w:ascii="David" w:hAnsi="David" w:cs="David" w:hint="cs"/>
          <w:sz w:val="24"/>
          <w:szCs w:val="24"/>
          <w:rtl/>
        </w:rPr>
        <w:t>?</w:t>
      </w:r>
      <w:r w:rsidR="00E653A0" w:rsidRPr="00E653A0">
        <w:rPr>
          <w:rFonts w:ascii="David" w:hAnsi="David" w:cs="David"/>
          <w:sz w:val="24"/>
          <w:szCs w:val="24"/>
          <w:rtl/>
        </w:rPr>
        <w:t xml:space="preserve"> א"ל </w:t>
      </w:r>
      <w:r w:rsidR="00E653A0" w:rsidRPr="005417A5">
        <w:rPr>
          <w:rFonts w:ascii="David" w:hAnsi="David" w:cs="David"/>
          <w:sz w:val="18"/>
          <w:szCs w:val="18"/>
          <w:rtl/>
        </w:rPr>
        <w:t>[קהלת ז ח]</w:t>
      </w:r>
      <w:r w:rsidR="00E653A0" w:rsidRPr="00E653A0">
        <w:rPr>
          <w:rFonts w:ascii="David" w:hAnsi="David" w:cs="David"/>
          <w:sz w:val="24"/>
          <w:szCs w:val="24"/>
          <w:rtl/>
        </w:rPr>
        <w:t xml:space="preserve"> טוב אחרית דבר מראשיתו</w:t>
      </w:r>
      <w:r w:rsidR="005417A5">
        <w:rPr>
          <w:rFonts w:ascii="David" w:hAnsi="David" w:cs="David" w:hint="cs"/>
          <w:sz w:val="24"/>
          <w:szCs w:val="24"/>
          <w:rtl/>
        </w:rPr>
        <w:t>.</w:t>
      </w:r>
      <w:r w:rsidR="00E653A0" w:rsidRPr="00E653A0">
        <w:rPr>
          <w:rFonts w:ascii="David" w:hAnsi="David" w:cs="David"/>
          <w:sz w:val="24"/>
          <w:szCs w:val="24"/>
          <w:rtl/>
        </w:rPr>
        <w:t xml:space="preserve"> א"ל ומה פתחת ביה</w:t>
      </w:r>
      <w:r w:rsidR="005417A5">
        <w:rPr>
          <w:rFonts w:ascii="David" w:hAnsi="David" w:cs="David" w:hint="cs"/>
          <w:sz w:val="24"/>
          <w:szCs w:val="24"/>
          <w:rtl/>
        </w:rPr>
        <w:t>?</w:t>
      </w:r>
      <w:r w:rsidR="00E653A0" w:rsidRPr="00E653A0">
        <w:rPr>
          <w:rFonts w:ascii="David" w:hAnsi="David" w:cs="David"/>
          <w:sz w:val="24"/>
          <w:szCs w:val="24"/>
          <w:rtl/>
        </w:rPr>
        <w:t xml:space="preserve"> א"ל</w:t>
      </w:r>
      <w:r w:rsidR="005417A5">
        <w:rPr>
          <w:rFonts w:ascii="David" w:hAnsi="David" w:cs="David" w:hint="cs"/>
          <w:sz w:val="24"/>
          <w:szCs w:val="24"/>
          <w:rtl/>
        </w:rPr>
        <w:t>:</w:t>
      </w:r>
      <w:r w:rsidR="00E653A0" w:rsidRPr="00E653A0">
        <w:rPr>
          <w:rFonts w:ascii="David" w:hAnsi="David" w:cs="David"/>
          <w:sz w:val="24"/>
          <w:szCs w:val="24"/>
          <w:rtl/>
        </w:rPr>
        <w:t xml:space="preserve"> לאדם שהוליד בנים בנערותו ומתו ובזקנותו נתקיימ</w:t>
      </w:r>
      <w:r w:rsidR="005417A5">
        <w:rPr>
          <w:rFonts w:ascii="David" w:hAnsi="David" w:cs="David" w:hint="cs"/>
          <w:sz w:val="24"/>
          <w:szCs w:val="24"/>
          <w:rtl/>
        </w:rPr>
        <w:t>ו.</w:t>
      </w:r>
      <w:r w:rsidR="00E653A0" w:rsidRPr="00E653A0">
        <w:rPr>
          <w:rFonts w:ascii="David" w:hAnsi="David" w:cs="David"/>
          <w:sz w:val="24"/>
          <w:szCs w:val="24"/>
          <w:rtl/>
        </w:rPr>
        <w:t xml:space="preserve"> הוי טוב אחרית דבר מראשיתו</w:t>
      </w:r>
      <w:r w:rsidR="005417A5">
        <w:rPr>
          <w:rFonts w:ascii="David" w:hAnsi="David" w:cs="David" w:hint="cs"/>
          <w:sz w:val="24"/>
          <w:szCs w:val="24"/>
          <w:rtl/>
        </w:rPr>
        <w:t>.</w:t>
      </w:r>
      <w:r w:rsidR="00E653A0" w:rsidRPr="00E653A0">
        <w:rPr>
          <w:rFonts w:ascii="David" w:hAnsi="David" w:cs="David"/>
          <w:sz w:val="24"/>
          <w:szCs w:val="24"/>
          <w:rtl/>
        </w:rPr>
        <w:t xml:space="preserve"> לאדם שעשה סחורה בילדותו והפסיד ובזקנותו ונשתכר</w:t>
      </w:r>
      <w:r w:rsidR="005417A5">
        <w:rPr>
          <w:rFonts w:ascii="David" w:hAnsi="David" w:cs="David" w:hint="cs"/>
          <w:sz w:val="24"/>
          <w:szCs w:val="24"/>
          <w:rtl/>
        </w:rPr>
        <w:t>.</w:t>
      </w:r>
      <w:r w:rsidR="00E653A0" w:rsidRPr="00E653A0">
        <w:rPr>
          <w:rFonts w:ascii="David" w:hAnsi="David" w:cs="David"/>
          <w:sz w:val="24"/>
          <w:szCs w:val="24"/>
          <w:rtl/>
        </w:rPr>
        <w:t xml:space="preserve"> הוי טוב אחרית דבר מראשיתו</w:t>
      </w:r>
      <w:r w:rsidR="005417A5">
        <w:rPr>
          <w:rFonts w:ascii="David" w:hAnsi="David" w:cs="David" w:hint="cs"/>
          <w:sz w:val="24"/>
          <w:szCs w:val="24"/>
          <w:rtl/>
        </w:rPr>
        <w:t>.</w:t>
      </w:r>
      <w:r w:rsidR="00E653A0" w:rsidRPr="00E653A0">
        <w:rPr>
          <w:rFonts w:ascii="David" w:hAnsi="David" w:cs="David"/>
          <w:sz w:val="24"/>
          <w:szCs w:val="24"/>
          <w:rtl/>
        </w:rPr>
        <w:t xml:space="preserve"> לאדם שלמד תורה בנערותו ושכחה ובזקנותו וקיימה</w:t>
      </w:r>
      <w:r w:rsidR="005417A5">
        <w:rPr>
          <w:rFonts w:ascii="David" w:hAnsi="David" w:cs="David" w:hint="cs"/>
          <w:sz w:val="24"/>
          <w:szCs w:val="24"/>
          <w:rtl/>
        </w:rPr>
        <w:t>.</w:t>
      </w:r>
      <w:r w:rsidR="00E653A0" w:rsidRPr="00E653A0">
        <w:rPr>
          <w:rFonts w:ascii="David" w:hAnsi="David" w:cs="David"/>
          <w:sz w:val="24"/>
          <w:szCs w:val="24"/>
          <w:rtl/>
        </w:rPr>
        <w:t xml:space="preserve"> הוי טוב אחרית דבר מראשיתו</w:t>
      </w:r>
      <w:r w:rsidR="005417A5">
        <w:rPr>
          <w:rFonts w:ascii="David" w:hAnsi="David" w:cs="David" w:hint="cs"/>
          <w:sz w:val="24"/>
          <w:szCs w:val="24"/>
          <w:rtl/>
        </w:rPr>
        <w:t>.</w:t>
      </w:r>
      <w:r w:rsidR="00E653A0" w:rsidRPr="00E653A0">
        <w:rPr>
          <w:rFonts w:ascii="David" w:hAnsi="David" w:cs="David"/>
          <w:sz w:val="24"/>
          <w:szCs w:val="24"/>
          <w:rtl/>
        </w:rPr>
        <w:t xml:space="preserve"> אמר</w:t>
      </w:r>
      <w:r w:rsidR="005417A5">
        <w:rPr>
          <w:rFonts w:ascii="David" w:hAnsi="David" w:cs="David" w:hint="cs"/>
          <w:sz w:val="24"/>
          <w:szCs w:val="24"/>
          <w:rtl/>
        </w:rPr>
        <w:t>:</w:t>
      </w:r>
      <w:r w:rsidR="00E653A0" w:rsidRPr="00E653A0">
        <w:rPr>
          <w:rFonts w:ascii="David" w:hAnsi="David" w:cs="David"/>
          <w:sz w:val="24"/>
          <w:szCs w:val="24"/>
          <w:rtl/>
        </w:rPr>
        <w:t xml:space="preserve"> ווי דמובדין ולא משכחין</w:t>
      </w:r>
      <w:r w:rsidR="005417A5">
        <w:rPr>
          <w:rFonts w:ascii="David" w:hAnsi="David" w:cs="David" w:hint="cs"/>
          <w:sz w:val="24"/>
          <w:szCs w:val="24"/>
          <w:rtl/>
        </w:rPr>
        <w:t>.</w:t>
      </w:r>
      <w:r w:rsidR="00E653A0" w:rsidRPr="00E653A0">
        <w:rPr>
          <w:rFonts w:ascii="David" w:hAnsi="David" w:cs="David"/>
          <w:sz w:val="24"/>
          <w:szCs w:val="24"/>
          <w:rtl/>
        </w:rPr>
        <w:t xml:space="preserve"> עקיבה רבך לא הוה דרש כן</w:t>
      </w:r>
      <w:r w:rsidR="005417A5">
        <w:rPr>
          <w:rFonts w:ascii="David" w:hAnsi="David" w:cs="David" w:hint="cs"/>
          <w:sz w:val="24"/>
          <w:szCs w:val="24"/>
          <w:rtl/>
        </w:rPr>
        <w:t>,</w:t>
      </w:r>
      <w:r w:rsidR="00E653A0" w:rsidRPr="00E653A0">
        <w:rPr>
          <w:rFonts w:ascii="David" w:hAnsi="David" w:cs="David"/>
          <w:sz w:val="24"/>
          <w:szCs w:val="24"/>
          <w:rtl/>
        </w:rPr>
        <w:t xml:space="preserve"> אלא טוב אחרית דבר מראשיתו </w:t>
      </w:r>
      <w:r w:rsidR="005417A5">
        <w:rPr>
          <w:rFonts w:ascii="David" w:hAnsi="David" w:cs="David" w:hint="cs"/>
          <w:sz w:val="24"/>
          <w:szCs w:val="24"/>
          <w:rtl/>
        </w:rPr>
        <w:t xml:space="preserve">- </w:t>
      </w:r>
      <w:r w:rsidR="00E653A0" w:rsidRPr="00E653A0">
        <w:rPr>
          <w:rFonts w:ascii="David" w:hAnsi="David" w:cs="David"/>
          <w:sz w:val="24"/>
          <w:szCs w:val="24"/>
          <w:rtl/>
        </w:rPr>
        <w:t>בזמן שהוא טוב מראשיתו</w:t>
      </w:r>
      <w:r w:rsidR="005417A5">
        <w:rPr>
          <w:rFonts w:ascii="David" w:hAnsi="David" w:cs="David" w:hint="cs"/>
          <w:sz w:val="24"/>
          <w:szCs w:val="24"/>
          <w:rtl/>
        </w:rPr>
        <w:t>.</w:t>
      </w:r>
      <w:r w:rsidR="00E653A0" w:rsidRPr="00E653A0">
        <w:rPr>
          <w:rFonts w:ascii="David" w:hAnsi="David" w:cs="David"/>
          <w:sz w:val="24"/>
          <w:szCs w:val="24"/>
          <w:rtl/>
        </w:rPr>
        <w:t xml:space="preserve"> ובי היה המעשה</w:t>
      </w:r>
      <w:r w:rsidR="00BD6DBF">
        <w:rPr>
          <w:rFonts w:ascii="David" w:hAnsi="David" w:cs="David" w:hint="cs"/>
          <w:sz w:val="24"/>
          <w:szCs w:val="24"/>
          <w:rtl/>
        </w:rPr>
        <w:t>:</w:t>
      </w:r>
      <w:r w:rsidR="00E653A0" w:rsidRPr="00E653A0">
        <w:rPr>
          <w:rFonts w:ascii="David" w:hAnsi="David" w:cs="David"/>
          <w:sz w:val="24"/>
          <w:szCs w:val="24"/>
          <w:rtl/>
        </w:rPr>
        <w:t xml:space="preserve"> אבויה אבא מגדולי ירושלם היה</w:t>
      </w:r>
      <w:r w:rsidR="00BD6DBF">
        <w:rPr>
          <w:rFonts w:ascii="David" w:hAnsi="David" w:cs="David" w:hint="cs"/>
          <w:sz w:val="24"/>
          <w:szCs w:val="24"/>
          <w:rtl/>
        </w:rPr>
        <w:t>.</w:t>
      </w:r>
      <w:r w:rsidR="00E653A0" w:rsidRPr="00E653A0">
        <w:rPr>
          <w:rFonts w:ascii="David" w:hAnsi="David" w:cs="David"/>
          <w:sz w:val="24"/>
          <w:szCs w:val="24"/>
          <w:rtl/>
        </w:rPr>
        <w:t xml:space="preserve"> ביום שבא למוהליני קרא לכל גדולי ירושלם והושיבן בבית אחד ולרבי אליעזר ולר' יהושע בבית אחד</w:t>
      </w:r>
      <w:r w:rsidR="00BD6DBF">
        <w:rPr>
          <w:rFonts w:ascii="David" w:hAnsi="David" w:cs="David" w:hint="cs"/>
          <w:sz w:val="24"/>
          <w:szCs w:val="24"/>
          <w:rtl/>
        </w:rPr>
        <w:t>.</w:t>
      </w:r>
      <w:r w:rsidR="00E653A0" w:rsidRPr="00E653A0">
        <w:rPr>
          <w:rFonts w:ascii="David" w:hAnsi="David" w:cs="David"/>
          <w:sz w:val="24"/>
          <w:szCs w:val="24"/>
          <w:rtl/>
        </w:rPr>
        <w:t xml:space="preserve"> מן דאכלון ושתון שרון מטפחין ומרקד(ק)ין א"ר ליעזר לר' יהושע עד דאינון עסיקין בדידהון נעסוק אנן בדידן</w:t>
      </w:r>
      <w:r w:rsidR="00BD6DBF">
        <w:rPr>
          <w:rFonts w:ascii="David" w:hAnsi="David" w:cs="David" w:hint="cs"/>
          <w:sz w:val="24"/>
          <w:szCs w:val="24"/>
          <w:rtl/>
        </w:rPr>
        <w:t>.</w:t>
      </w:r>
      <w:r w:rsidR="00E653A0" w:rsidRPr="00E653A0">
        <w:rPr>
          <w:rFonts w:ascii="David" w:hAnsi="David" w:cs="David"/>
          <w:sz w:val="24"/>
          <w:szCs w:val="24"/>
          <w:rtl/>
        </w:rPr>
        <w:t xml:space="preserve"> וישבו ונתעסקו בדברי תורה מן התורה לנביאים ומן הנביאים לכתובים וירדה אש מן השמים והקיפה אותם</w:t>
      </w:r>
      <w:r w:rsidR="00BD6DBF">
        <w:rPr>
          <w:rFonts w:ascii="David" w:hAnsi="David" w:cs="David" w:hint="cs"/>
          <w:sz w:val="24"/>
          <w:szCs w:val="24"/>
          <w:rtl/>
        </w:rPr>
        <w:t>.</w:t>
      </w:r>
      <w:r w:rsidR="00E653A0" w:rsidRPr="00E653A0">
        <w:rPr>
          <w:rFonts w:ascii="David" w:hAnsi="David" w:cs="David"/>
          <w:sz w:val="24"/>
          <w:szCs w:val="24"/>
          <w:rtl/>
        </w:rPr>
        <w:t xml:space="preserve"> אמר להן אבויה</w:t>
      </w:r>
      <w:r w:rsidR="00BD6DBF">
        <w:rPr>
          <w:rFonts w:ascii="David" w:hAnsi="David" w:cs="David" w:hint="cs"/>
          <w:sz w:val="24"/>
          <w:szCs w:val="24"/>
          <w:rtl/>
        </w:rPr>
        <w:t>:</w:t>
      </w:r>
      <w:r w:rsidR="00E653A0" w:rsidRPr="00E653A0">
        <w:rPr>
          <w:rFonts w:ascii="David" w:hAnsi="David" w:cs="David"/>
          <w:sz w:val="24"/>
          <w:szCs w:val="24"/>
          <w:rtl/>
        </w:rPr>
        <w:t xml:space="preserve"> רבותיי</w:t>
      </w:r>
      <w:r w:rsidR="00BD6DBF">
        <w:rPr>
          <w:rFonts w:ascii="David" w:hAnsi="David" w:cs="David" w:hint="cs"/>
          <w:sz w:val="24"/>
          <w:szCs w:val="24"/>
          <w:rtl/>
        </w:rPr>
        <w:t>,</w:t>
      </w:r>
      <w:r w:rsidR="00E653A0" w:rsidRPr="00E653A0">
        <w:rPr>
          <w:rFonts w:ascii="David" w:hAnsi="David" w:cs="David"/>
          <w:sz w:val="24"/>
          <w:szCs w:val="24"/>
          <w:rtl/>
        </w:rPr>
        <w:t xml:space="preserve"> מה באתם לשרוף את ביתי עלי</w:t>
      </w:r>
      <w:r w:rsidR="00BD6DBF">
        <w:rPr>
          <w:rFonts w:ascii="David" w:hAnsi="David" w:cs="David" w:hint="cs"/>
          <w:sz w:val="24"/>
          <w:szCs w:val="24"/>
          <w:rtl/>
        </w:rPr>
        <w:t>?</w:t>
      </w:r>
      <w:r w:rsidR="00E653A0" w:rsidRPr="00E653A0">
        <w:rPr>
          <w:rFonts w:ascii="David" w:hAnsi="David" w:cs="David"/>
          <w:sz w:val="24"/>
          <w:szCs w:val="24"/>
          <w:rtl/>
        </w:rPr>
        <w:t xml:space="preserve"> אמרו לו חס ושלום</w:t>
      </w:r>
      <w:r w:rsidR="00BD6DBF">
        <w:rPr>
          <w:rFonts w:ascii="David" w:hAnsi="David" w:cs="David" w:hint="cs"/>
          <w:sz w:val="24"/>
          <w:szCs w:val="24"/>
          <w:rtl/>
        </w:rPr>
        <w:t>.</w:t>
      </w:r>
      <w:r w:rsidR="00E653A0" w:rsidRPr="00E653A0">
        <w:rPr>
          <w:rFonts w:ascii="David" w:hAnsi="David" w:cs="David"/>
          <w:sz w:val="24"/>
          <w:szCs w:val="24"/>
          <w:rtl/>
        </w:rPr>
        <w:t xml:space="preserve"> אלא יושבין היינו וחוזרין בדברי תורה מן התורה לנביאים ומן הנביאים לכתובים והיו הדברים שמיחים כנתינתן מסיני והיתה האש מלחכת אותן כלחיכתן מסיני</w:t>
      </w:r>
      <w:r w:rsidR="00BD6DBF">
        <w:rPr>
          <w:rFonts w:ascii="David" w:hAnsi="David" w:cs="David" w:hint="cs"/>
          <w:sz w:val="24"/>
          <w:szCs w:val="24"/>
          <w:rtl/>
        </w:rPr>
        <w:t>.</w:t>
      </w:r>
      <w:r w:rsidR="00E653A0" w:rsidRPr="00E653A0">
        <w:rPr>
          <w:rFonts w:ascii="David" w:hAnsi="David" w:cs="David"/>
          <w:sz w:val="24"/>
          <w:szCs w:val="24"/>
          <w:rtl/>
        </w:rPr>
        <w:t xml:space="preserve"> ועיקר נתינתן מסיני לא ניתנו אלא באש </w:t>
      </w:r>
      <w:r w:rsidR="00E653A0" w:rsidRPr="006A2432">
        <w:rPr>
          <w:rFonts w:ascii="David" w:hAnsi="David" w:cs="David"/>
          <w:sz w:val="20"/>
          <w:szCs w:val="20"/>
          <w:rtl/>
        </w:rPr>
        <w:t>[דברים ד יא]</w:t>
      </w:r>
      <w:r w:rsidR="00E653A0" w:rsidRPr="00E653A0">
        <w:rPr>
          <w:rFonts w:ascii="David" w:hAnsi="David" w:cs="David"/>
          <w:sz w:val="24"/>
          <w:szCs w:val="24"/>
          <w:rtl/>
        </w:rPr>
        <w:t xml:space="preserve"> וההר בוער באש עד לב השמים</w:t>
      </w:r>
      <w:r w:rsidR="00BD6DBF">
        <w:rPr>
          <w:rFonts w:ascii="David" w:hAnsi="David" w:cs="David" w:hint="cs"/>
          <w:sz w:val="24"/>
          <w:szCs w:val="24"/>
          <w:rtl/>
        </w:rPr>
        <w:t>.</w:t>
      </w:r>
      <w:r w:rsidR="00E653A0" w:rsidRPr="00E653A0">
        <w:rPr>
          <w:rFonts w:ascii="David" w:hAnsi="David" w:cs="David"/>
          <w:sz w:val="24"/>
          <w:szCs w:val="24"/>
          <w:rtl/>
        </w:rPr>
        <w:t xml:space="preserve"> אמר להן אבויה אבא</w:t>
      </w:r>
      <w:r w:rsidR="00BD6DBF">
        <w:rPr>
          <w:rFonts w:ascii="David" w:hAnsi="David" w:cs="David" w:hint="cs"/>
          <w:sz w:val="24"/>
          <w:szCs w:val="24"/>
          <w:rtl/>
        </w:rPr>
        <w:t>:</w:t>
      </w:r>
      <w:r w:rsidR="00E653A0" w:rsidRPr="00E653A0">
        <w:rPr>
          <w:rFonts w:ascii="David" w:hAnsi="David" w:cs="David"/>
          <w:sz w:val="24"/>
          <w:szCs w:val="24"/>
          <w:rtl/>
        </w:rPr>
        <w:t xml:space="preserve"> </w:t>
      </w:r>
      <w:r w:rsidR="00BD6DBF">
        <w:rPr>
          <w:rFonts w:ascii="David" w:hAnsi="David" w:cs="David" w:hint="cs"/>
          <w:sz w:val="24"/>
          <w:szCs w:val="24"/>
          <w:rtl/>
        </w:rPr>
        <w:t>'</w:t>
      </w:r>
      <w:r w:rsidR="00E653A0" w:rsidRPr="00E653A0">
        <w:rPr>
          <w:rFonts w:ascii="David" w:hAnsi="David" w:cs="David"/>
          <w:sz w:val="24"/>
          <w:szCs w:val="24"/>
          <w:rtl/>
        </w:rPr>
        <w:t>רבותיי אם כך היא כוחה של תורה</w:t>
      </w:r>
      <w:r w:rsidR="00BD6DBF">
        <w:rPr>
          <w:rFonts w:ascii="David" w:hAnsi="David" w:cs="David" w:hint="cs"/>
          <w:sz w:val="24"/>
          <w:szCs w:val="24"/>
          <w:rtl/>
        </w:rPr>
        <w:t>-</w:t>
      </w:r>
      <w:r w:rsidR="00E653A0" w:rsidRPr="00E653A0">
        <w:rPr>
          <w:rFonts w:ascii="David" w:hAnsi="David" w:cs="David"/>
          <w:sz w:val="24"/>
          <w:szCs w:val="24"/>
          <w:rtl/>
        </w:rPr>
        <w:t xml:space="preserve"> אם נתקיים לי בן הזה לתורה אני מפרישו</w:t>
      </w:r>
      <w:r w:rsidR="00BD6DBF">
        <w:rPr>
          <w:rFonts w:ascii="David" w:hAnsi="David" w:cs="David" w:hint="cs"/>
          <w:sz w:val="24"/>
          <w:szCs w:val="24"/>
          <w:rtl/>
        </w:rPr>
        <w:t>'.</w:t>
      </w:r>
      <w:r w:rsidR="00E653A0" w:rsidRPr="00E653A0">
        <w:rPr>
          <w:rFonts w:ascii="David" w:hAnsi="David" w:cs="David"/>
          <w:sz w:val="24"/>
          <w:szCs w:val="24"/>
          <w:rtl/>
        </w:rPr>
        <w:t xml:space="preserve"> לפי שלא היתה כוונתו לשם שמים</w:t>
      </w:r>
      <w:r w:rsidR="00BD6DBF">
        <w:rPr>
          <w:rFonts w:ascii="David" w:hAnsi="David" w:cs="David" w:hint="cs"/>
          <w:sz w:val="24"/>
          <w:szCs w:val="24"/>
          <w:rtl/>
        </w:rPr>
        <w:t>,</w:t>
      </w:r>
      <w:r w:rsidR="00E653A0" w:rsidRPr="00E653A0">
        <w:rPr>
          <w:rFonts w:ascii="David" w:hAnsi="David" w:cs="David"/>
          <w:sz w:val="24"/>
          <w:szCs w:val="24"/>
          <w:rtl/>
        </w:rPr>
        <w:t xml:space="preserve"> לפיכך לא נתקיימה באותו האיש</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 xml:space="preserve">: </w:t>
      </w:r>
      <w:r w:rsidR="00E653A0" w:rsidRPr="00E653A0">
        <w:rPr>
          <w:rFonts w:ascii="David" w:hAnsi="David" w:cs="David"/>
          <w:sz w:val="24"/>
          <w:szCs w:val="24"/>
          <w:rtl/>
        </w:rPr>
        <w:t xml:space="preserve">ומה הייתה דורש תובן א"ל </w:t>
      </w:r>
      <w:r w:rsidR="00E653A0" w:rsidRPr="00BD6DBF">
        <w:rPr>
          <w:rFonts w:ascii="David" w:hAnsi="David" w:cs="David"/>
          <w:sz w:val="18"/>
          <w:szCs w:val="18"/>
          <w:rtl/>
        </w:rPr>
        <w:t xml:space="preserve">[איוב כח יז] </w:t>
      </w:r>
      <w:r w:rsidR="00E653A0" w:rsidRPr="00E653A0">
        <w:rPr>
          <w:rFonts w:ascii="David" w:hAnsi="David" w:cs="David"/>
          <w:sz w:val="24"/>
          <w:szCs w:val="24"/>
          <w:rtl/>
        </w:rPr>
        <w:t>לא יערכנה זהב וזכוכית</w:t>
      </w:r>
      <w:r w:rsidR="00BD6DBF">
        <w:rPr>
          <w:rFonts w:ascii="David" w:hAnsi="David" w:cs="David" w:hint="cs"/>
          <w:sz w:val="24"/>
          <w:szCs w:val="24"/>
          <w:rtl/>
        </w:rPr>
        <w:t>.</w:t>
      </w:r>
      <w:r w:rsidR="00E653A0" w:rsidRPr="00E653A0">
        <w:rPr>
          <w:rFonts w:ascii="David" w:hAnsi="David" w:cs="David"/>
          <w:sz w:val="24"/>
          <w:szCs w:val="24"/>
          <w:rtl/>
        </w:rPr>
        <w:t xml:space="preserve"> א"ל ומה פתחת ביה</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דברי תורה קשין לקנות ככלי זהב ונוחין לאבד ככלי זכוכית</w:t>
      </w:r>
      <w:r w:rsidR="00BD6DBF">
        <w:rPr>
          <w:rFonts w:ascii="David" w:hAnsi="David" w:cs="David" w:hint="cs"/>
          <w:sz w:val="24"/>
          <w:szCs w:val="24"/>
          <w:rtl/>
        </w:rPr>
        <w:t>.</w:t>
      </w:r>
      <w:r w:rsidR="00E653A0" w:rsidRPr="00E653A0">
        <w:rPr>
          <w:rFonts w:ascii="David" w:hAnsi="David" w:cs="David"/>
          <w:sz w:val="24"/>
          <w:szCs w:val="24"/>
          <w:rtl/>
        </w:rPr>
        <w:t xml:space="preserve"> ומה כלי זהב וכלי זכוכית אם נשתברו יכול הוא לחזור ולעשותן כלים כמו שהיו</w:t>
      </w:r>
      <w:r w:rsidR="00BD6DBF">
        <w:rPr>
          <w:rFonts w:ascii="David" w:hAnsi="David" w:cs="David" w:hint="cs"/>
          <w:sz w:val="24"/>
          <w:szCs w:val="24"/>
          <w:rtl/>
        </w:rPr>
        <w:t>,</w:t>
      </w:r>
      <w:r w:rsidR="00E653A0" w:rsidRPr="00E653A0">
        <w:rPr>
          <w:rFonts w:ascii="David" w:hAnsi="David" w:cs="David"/>
          <w:sz w:val="24"/>
          <w:szCs w:val="24"/>
          <w:rtl/>
        </w:rPr>
        <w:t xml:space="preserve"> אף תלמיד חכם ששכח תלמודו יכול הוא לחזור וללמדו כתחילה</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דייך מאיר עד כאן תחום שבת</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מן הן את ידע</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מן טלפי דסוסיי דהוינא מני והולך אלפיים אמה</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וכל הדא חכמתא אית ביך ולית את חזר בך</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לית אנא יכיל</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למה</w:t>
      </w:r>
      <w:r w:rsidR="00BD6DBF">
        <w:rPr>
          <w:rFonts w:ascii="David" w:hAnsi="David" w:cs="David" w:hint="cs"/>
          <w:sz w:val="24"/>
          <w:szCs w:val="24"/>
          <w:rtl/>
        </w:rPr>
        <w:t>?</w:t>
      </w:r>
      <w:r w:rsidR="00E653A0" w:rsidRPr="00E653A0">
        <w:rPr>
          <w:rFonts w:ascii="David" w:hAnsi="David" w:cs="David"/>
          <w:sz w:val="24"/>
          <w:szCs w:val="24"/>
          <w:rtl/>
        </w:rPr>
        <w:t xml:space="preserve"> א"ל</w:t>
      </w:r>
      <w:r w:rsidR="00BD6DBF">
        <w:rPr>
          <w:rFonts w:ascii="David" w:hAnsi="David" w:cs="David" w:hint="cs"/>
          <w:sz w:val="24"/>
          <w:szCs w:val="24"/>
          <w:rtl/>
        </w:rPr>
        <w:t>:</w:t>
      </w:r>
      <w:r w:rsidR="00E653A0" w:rsidRPr="00E653A0">
        <w:rPr>
          <w:rFonts w:ascii="David" w:hAnsi="David" w:cs="David"/>
          <w:sz w:val="24"/>
          <w:szCs w:val="24"/>
          <w:rtl/>
        </w:rPr>
        <w:t xml:space="preserve"> שפעם אחת הייתי עובר לפני בית קודש הקדשים רכוב על סוסי ביה"כ שחל להיות בשבת ושמעתי בת קול יצאה מבית קודש הקדשים ואומרת שובו בנים חוץ מאלישע בן אבויה שידע כחי ומרד בי</w:t>
      </w:r>
      <w:r w:rsidR="00BD6DBF">
        <w:rPr>
          <w:rFonts w:ascii="David" w:hAnsi="David" w:cs="David" w:hint="cs"/>
          <w:sz w:val="24"/>
          <w:szCs w:val="24"/>
          <w:rtl/>
        </w:rPr>
        <w:t>.</w:t>
      </w:r>
      <w:r w:rsidR="00E653A0" w:rsidRPr="00E653A0">
        <w:rPr>
          <w:rFonts w:ascii="David" w:hAnsi="David" w:cs="David"/>
          <w:sz w:val="24"/>
          <w:szCs w:val="24"/>
          <w:rtl/>
        </w:rPr>
        <w:t xml:space="preserve"> וכל דא מן הן אתת ליה</w:t>
      </w:r>
      <w:r w:rsidR="00BD6DBF">
        <w:rPr>
          <w:rFonts w:ascii="David" w:hAnsi="David" w:cs="David" w:hint="cs"/>
          <w:sz w:val="24"/>
          <w:szCs w:val="24"/>
          <w:rtl/>
        </w:rPr>
        <w:t>?</w:t>
      </w:r>
      <w:r w:rsidR="00E653A0" w:rsidRPr="00E653A0">
        <w:rPr>
          <w:rFonts w:ascii="David" w:hAnsi="David" w:cs="David"/>
          <w:sz w:val="24"/>
          <w:szCs w:val="24"/>
          <w:rtl/>
        </w:rPr>
        <w:t xml:space="preserve"> אלא פעם אחת היה יושב ושונה בבקעת גינוסר</w:t>
      </w:r>
      <w:r w:rsidR="00BD6DBF">
        <w:rPr>
          <w:rFonts w:ascii="David" w:hAnsi="David" w:cs="David" w:hint="cs"/>
          <w:sz w:val="24"/>
          <w:szCs w:val="24"/>
          <w:rtl/>
        </w:rPr>
        <w:t>,</w:t>
      </w:r>
      <w:r w:rsidR="00E653A0" w:rsidRPr="00E653A0">
        <w:rPr>
          <w:rFonts w:ascii="David" w:hAnsi="David" w:cs="David"/>
          <w:sz w:val="24"/>
          <w:szCs w:val="24"/>
          <w:rtl/>
        </w:rPr>
        <w:t xml:space="preserve"> וראה אדם אחד עלה לראש הדקל ונטל אם על הבנים וירד משם בשלום</w:t>
      </w:r>
      <w:r w:rsidR="00BD6DBF">
        <w:rPr>
          <w:rFonts w:ascii="David" w:hAnsi="David" w:cs="David" w:hint="cs"/>
          <w:sz w:val="24"/>
          <w:szCs w:val="24"/>
          <w:rtl/>
        </w:rPr>
        <w:t>.</w:t>
      </w:r>
      <w:r w:rsidR="00E653A0" w:rsidRPr="00E653A0">
        <w:rPr>
          <w:rFonts w:ascii="David" w:hAnsi="David" w:cs="David"/>
          <w:sz w:val="24"/>
          <w:szCs w:val="24"/>
          <w:rtl/>
        </w:rPr>
        <w:t xml:space="preserve"> למחר ראה אדם אחר שעלה לראש הדקל ונטל את הבנים ושילח את האם וירד משם והכישו נחש ומת</w:t>
      </w:r>
      <w:r w:rsidR="00BD6DBF">
        <w:rPr>
          <w:rFonts w:ascii="David" w:hAnsi="David" w:cs="David" w:hint="cs"/>
          <w:sz w:val="24"/>
          <w:szCs w:val="24"/>
          <w:rtl/>
        </w:rPr>
        <w:t>.</w:t>
      </w:r>
      <w:r w:rsidR="00E653A0" w:rsidRPr="00E653A0">
        <w:rPr>
          <w:rFonts w:ascii="David" w:hAnsi="David" w:cs="David"/>
          <w:sz w:val="24"/>
          <w:szCs w:val="24"/>
          <w:rtl/>
        </w:rPr>
        <w:t xml:space="preserve"> אמר</w:t>
      </w:r>
      <w:r w:rsidR="00BD6DBF">
        <w:rPr>
          <w:rFonts w:ascii="David" w:hAnsi="David" w:cs="David" w:hint="cs"/>
          <w:sz w:val="24"/>
          <w:szCs w:val="24"/>
          <w:rtl/>
        </w:rPr>
        <w:t>:</w:t>
      </w:r>
      <w:r w:rsidR="00E653A0" w:rsidRPr="00E653A0">
        <w:rPr>
          <w:rFonts w:ascii="David" w:hAnsi="David" w:cs="David"/>
          <w:sz w:val="24"/>
          <w:szCs w:val="24"/>
          <w:rtl/>
        </w:rPr>
        <w:t xml:space="preserve"> כתיב </w:t>
      </w:r>
      <w:r w:rsidR="00E653A0" w:rsidRPr="00BD6DBF">
        <w:rPr>
          <w:rFonts w:ascii="David" w:hAnsi="David" w:cs="David"/>
          <w:sz w:val="18"/>
          <w:szCs w:val="18"/>
          <w:rtl/>
        </w:rPr>
        <w:t>[דברים כב ז]</w:t>
      </w:r>
      <w:r w:rsidR="00E653A0" w:rsidRPr="00E653A0">
        <w:rPr>
          <w:rFonts w:ascii="David" w:hAnsi="David" w:cs="David"/>
          <w:sz w:val="24"/>
          <w:szCs w:val="24"/>
          <w:rtl/>
        </w:rPr>
        <w:t xml:space="preserve"> שלח תשלח את האם ואת הבנים תקח לך למען ייטב לך והארכת ימים</w:t>
      </w:r>
      <w:r w:rsidR="00BD6DBF">
        <w:rPr>
          <w:rFonts w:ascii="David" w:hAnsi="David" w:cs="David" w:hint="cs"/>
          <w:sz w:val="24"/>
          <w:szCs w:val="24"/>
          <w:rtl/>
        </w:rPr>
        <w:t>.</w:t>
      </w:r>
      <w:r w:rsidR="00E653A0" w:rsidRPr="00E653A0">
        <w:rPr>
          <w:rFonts w:ascii="David" w:hAnsi="David" w:cs="David"/>
          <w:sz w:val="24"/>
          <w:szCs w:val="24"/>
          <w:rtl/>
        </w:rPr>
        <w:t xml:space="preserve"> איכן היא טובתו של זה</w:t>
      </w:r>
      <w:r w:rsidR="00BD6DBF">
        <w:rPr>
          <w:rFonts w:ascii="David" w:hAnsi="David" w:cs="David" w:hint="cs"/>
          <w:sz w:val="24"/>
          <w:szCs w:val="24"/>
          <w:rtl/>
        </w:rPr>
        <w:t>?</w:t>
      </w:r>
      <w:r w:rsidR="00E653A0" w:rsidRPr="00E653A0">
        <w:rPr>
          <w:rFonts w:ascii="David" w:hAnsi="David" w:cs="David"/>
          <w:sz w:val="24"/>
          <w:szCs w:val="24"/>
          <w:rtl/>
        </w:rPr>
        <w:t xml:space="preserve"> איכן היא אריכות ימיו של זה</w:t>
      </w:r>
      <w:r w:rsidR="00BD6DBF">
        <w:rPr>
          <w:rFonts w:ascii="David" w:hAnsi="David" w:cs="David" w:hint="cs"/>
          <w:sz w:val="24"/>
          <w:szCs w:val="24"/>
          <w:rtl/>
        </w:rPr>
        <w:t>?</w:t>
      </w:r>
      <w:r w:rsidR="00E653A0" w:rsidRPr="00E653A0">
        <w:rPr>
          <w:rFonts w:ascii="David" w:hAnsi="David" w:cs="David"/>
          <w:sz w:val="24"/>
          <w:szCs w:val="24"/>
          <w:rtl/>
        </w:rPr>
        <w:t xml:space="preserve"> ולא היה יודע שדרשה ר' יעקב</w:t>
      </w:r>
      <w:r w:rsidR="00E46716">
        <w:rPr>
          <w:rStyle w:val="a5"/>
          <w:rFonts w:ascii="David" w:hAnsi="David" w:cs="David"/>
          <w:sz w:val="24"/>
          <w:szCs w:val="24"/>
          <w:rtl/>
        </w:rPr>
        <w:footnoteReference w:id="1"/>
      </w:r>
      <w:r w:rsidR="00E653A0" w:rsidRPr="00E653A0">
        <w:rPr>
          <w:rFonts w:ascii="David" w:hAnsi="David" w:cs="David"/>
          <w:sz w:val="24"/>
          <w:szCs w:val="24"/>
          <w:rtl/>
        </w:rPr>
        <w:t xml:space="preserve"> לפנים ממנו</w:t>
      </w:r>
      <w:r w:rsidR="00BD6DBF">
        <w:rPr>
          <w:rFonts w:ascii="David" w:hAnsi="David" w:cs="David" w:hint="cs"/>
          <w:sz w:val="24"/>
          <w:szCs w:val="24"/>
          <w:rtl/>
        </w:rPr>
        <w:t>:</w:t>
      </w:r>
      <w:r w:rsidR="00E653A0" w:rsidRPr="00E653A0">
        <w:rPr>
          <w:rFonts w:ascii="David" w:hAnsi="David" w:cs="David"/>
          <w:sz w:val="24"/>
          <w:szCs w:val="24"/>
          <w:rtl/>
        </w:rPr>
        <w:t xml:space="preserve"> למען ייטב לך</w:t>
      </w:r>
      <w:r w:rsidR="00BD6DBF">
        <w:rPr>
          <w:rFonts w:ascii="David" w:hAnsi="David" w:cs="David" w:hint="cs"/>
          <w:sz w:val="24"/>
          <w:szCs w:val="24"/>
          <w:rtl/>
        </w:rPr>
        <w:t>-</w:t>
      </w:r>
      <w:r w:rsidR="00E653A0" w:rsidRPr="00E653A0">
        <w:rPr>
          <w:rFonts w:ascii="David" w:hAnsi="David" w:cs="David"/>
          <w:sz w:val="24"/>
          <w:szCs w:val="24"/>
          <w:rtl/>
        </w:rPr>
        <w:t xml:space="preserve"> לעולם הבא שכולו טוב</w:t>
      </w:r>
      <w:r w:rsidR="00BD6DBF">
        <w:rPr>
          <w:rFonts w:ascii="David" w:hAnsi="David" w:cs="David" w:hint="cs"/>
          <w:sz w:val="24"/>
          <w:szCs w:val="24"/>
          <w:rtl/>
        </w:rPr>
        <w:t>,</w:t>
      </w:r>
      <w:r w:rsidR="00E653A0" w:rsidRPr="00E653A0">
        <w:rPr>
          <w:rFonts w:ascii="David" w:hAnsi="David" w:cs="David"/>
          <w:sz w:val="24"/>
          <w:szCs w:val="24"/>
          <w:rtl/>
        </w:rPr>
        <w:t xml:space="preserve"> והארכת ימים לעתיד שכולו ארו</w:t>
      </w:r>
      <w:r w:rsidR="00BD6DBF">
        <w:rPr>
          <w:rFonts w:ascii="David" w:hAnsi="David" w:cs="David" w:hint="cs"/>
          <w:sz w:val="24"/>
          <w:szCs w:val="24"/>
          <w:rtl/>
        </w:rPr>
        <w:t>ך.</w:t>
      </w:r>
      <w:r w:rsidR="00E653A0" w:rsidRPr="00E653A0">
        <w:rPr>
          <w:rFonts w:ascii="David" w:hAnsi="David" w:cs="David"/>
          <w:sz w:val="24"/>
          <w:szCs w:val="24"/>
          <w:rtl/>
        </w:rPr>
        <w:t xml:space="preserve"> ויש אומר ע"י שראה לשונו של ר' יהודה הנחתום נתון בפי הכלב שותת דם</w:t>
      </w:r>
      <w:r w:rsidR="00BD6DBF">
        <w:rPr>
          <w:rFonts w:ascii="David" w:hAnsi="David" w:cs="David" w:hint="cs"/>
          <w:sz w:val="24"/>
          <w:szCs w:val="24"/>
          <w:rtl/>
        </w:rPr>
        <w:t>.</w:t>
      </w:r>
      <w:r w:rsidR="00E653A0" w:rsidRPr="00E653A0">
        <w:rPr>
          <w:rFonts w:ascii="David" w:hAnsi="David" w:cs="David"/>
          <w:sz w:val="24"/>
          <w:szCs w:val="24"/>
          <w:rtl/>
        </w:rPr>
        <w:t xml:space="preserve"> אמר</w:t>
      </w:r>
      <w:r w:rsidR="00BD6DBF">
        <w:rPr>
          <w:rFonts w:ascii="David" w:hAnsi="David" w:cs="David" w:hint="cs"/>
          <w:sz w:val="24"/>
          <w:szCs w:val="24"/>
          <w:rtl/>
        </w:rPr>
        <w:t>:</w:t>
      </w:r>
      <w:r w:rsidR="00E653A0" w:rsidRPr="00E653A0">
        <w:rPr>
          <w:rFonts w:ascii="David" w:hAnsi="David" w:cs="David"/>
          <w:sz w:val="24"/>
          <w:szCs w:val="24"/>
          <w:rtl/>
        </w:rPr>
        <w:t xml:space="preserve"> זו תורה וזו שכרה</w:t>
      </w:r>
      <w:r w:rsidR="00BD6DBF">
        <w:rPr>
          <w:rFonts w:ascii="David" w:hAnsi="David" w:cs="David" w:hint="cs"/>
          <w:sz w:val="24"/>
          <w:szCs w:val="24"/>
          <w:rtl/>
        </w:rPr>
        <w:t>?</w:t>
      </w:r>
      <w:r w:rsidR="00E653A0" w:rsidRPr="00E653A0">
        <w:rPr>
          <w:rFonts w:ascii="David" w:hAnsi="David" w:cs="David"/>
          <w:sz w:val="24"/>
          <w:szCs w:val="24"/>
          <w:rtl/>
        </w:rPr>
        <w:t xml:space="preserve"> זהו הלשון שהיה מוציא דברי תורה כתיקנן</w:t>
      </w:r>
      <w:r w:rsidR="00BD6DBF">
        <w:rPr>
          <w:rFonts w:ascii="David" w:hAnsi="David" w:cs="David" w:hint="cs"/>
          <w:sz w:val="24"/>
          <w:szCs w:val="24"/>
          <w:rtl/>
        </w:rPr>
        <w:t>?</w:t>
      </w:r>
      <w:r w:rsidR="00E653A0" w:rsidRPr="00E653A0">
        <w:rPr>
          <w:rFonts w:ascii="David" w:hAnsi="David" w:cs="David"/>
          <w:sz w:val="24"/>
          <w:szCs w:val="24"/>
          <w:rtl/>
        </w:rPr>
        <w:t xml:space="preserve"> זה הוא הלשון שהיה יגע בתורה כל ימיו</w:t>
      </w:r>
      <w:r w:rsidR="00BD6DBF">
        <w:rPr>
          <w:rFonts w:ascii="David" w:hAnsi="David" w:cs="David" w:hint="cs"/>
          <w:sz w:val="24"/>
          <w:szCs w:val="24"/>
          <w:rtl/>
        </w:rPr>
        <w:t>?</w:t>
      </w:r>
      <w:r w:rsidR="00E653A0" w:rsidRPr="00E653A0">
        <w:rPr>
          <w:rFonts w:ascii="David" w:hAnsi="David" w:cs="David"/>
          <w:sz w:val="24"/>
          <w:szCs w:val="24"/>
          <w:rtl/>
        </w:rPr>
        <w:t xml:space="preserve"> זו תורה וזו שכרה</w:t>
      </w:r>
      <w:r w:rsidR="00BD6DBF">
        <w:rPr>
          <w:rFonts w:ascii="David" w:hAnsi="David" w:cs="David" w:hint="cs"/>
          <w:sz w:val="24"/>
          <w:szCs w:val="24"/>
          <w:rtl/>
        </w:rPr>
        <w:t>?</w:t>
      </w:r>
      <w:r w:rsidR="00E653A0" w:rsidRPr="00E653A0">
        <w:rPr>
          <w:rFonts w:ascii="David" w:hAnsi="David" w:cs="David"/>
          <w:sz w:val="24"/>
          <w:szCs w:val="24"/>
          <w:rtl/>
        </w:rPr>
        <w:t xml:space="preserve"> דומה שאין מתן שכר ואין תחיית המתים</w:t>
      </w:r>
      <w:r w:rsidR="00BD6DBF">
        <w:rPr>
          <w:rFonts w:ascii="David" w:hAnsi="David" w:cs="David" w:hint="cs"/>
          <w:sz w:val="24"/>
          <w:szCs w:val="24"/>
          <w:rtl/>
        </w:rPr>
        <w:t>!</w:t>
      </w:r>
      <w:r w:rsidR="00E653A0" w:rsidRPr="00E653A0">
        <w:rPr>
          <w:rFonts w:ascii="David" w:hAnsi="David" w:cs="David"/>
          <w:sz w:val="24"/>
          <w:szCs w:val="24"/>
          <w:rtl/>
        </w:rPr>
        <w:t xml:space="preserve"> וי"א</w:t>
      </w:r>
      <w:r w:rsidR="00BD6DBF">
        <w:rPr>
          <w:rFonts w:ascii="David" w:hAnsi="David" w:cs="David" w:hint="cs"/>
          <w:sz w:val="24"/>
          <w:szCs w:val="24"/>
          <w:rtl/>
        </w:rPr>
        <w:t>:</w:t>
      </w:r>
      <w:r w:rsidR="00E653A0" w:rsidRPr="00E653A0">
        <w:rPr>
          <w:rFonts w:ascii="David" w:hAnsi="David" w:cs="David"/>
          <w:sz w:val="24"/>
          <w:szCs w:val="24"/>
          <w:rtl/>
        </w:rPr>
        <w:t xml:space="preserve"> אמו כשהיתה מעוברת בו היתה עוברת על בתי עכו"ם והריחה מאותו המין והיה אותו הריח מפעפע בגופה כאירסה של חכינה</w:t>
      </w:r>
      <w:r w:rsidR="00BD6DBF">
        <w:rPr>
          <w:rFonts w:ascii="David" w:hAnsi="David" w:cs="David" w:hint="cs"/>
          <w:sz w:val="24"/>
          <w:szCs w:val="24"/>
          <w:rtl/>
        </w:rPr>
        <w:t>.</w:t>
      </w:r>
      <w:r w:rsidR="00E653A0" w:rsidRPr="00E653A0">
        <w:rPr>
          <w:rFonts w:ascii="David" w:hAnsi="David" w:cs="David"/>
          <w:sz w:val="24"/>
          <w:szCs w:val="24"/>
          <w:rtl/>
        </w:rPr>
        <w:t xml:space="preserve"> לאחר ימים חלה אלישע</w:t>
      </w:r>
      <w:r w:rsidR="00BD6DBF">
        <w:rPr>
          <w:rFonts w:ascii="David" w:hAnsi="David" w:cs="David" w:hint="cs"/>
          <w:sz w:val="24"/>
          <w:szCs w:val="24"/>
          <w:rtl/>
        </w:rPr>
        <w:t>.</w:t>
      </w:r>
      <w:r w:rsidR="00E653A0" w:rsidRPr="00E653A0">
        <w:rPr>
          <w:rFonts w:ascii="David" w:hAnsi="David" w:cs="David"/>
          <w:sz w:val="24"/>
          <w:szCs w:val="24"/>
          <w:rtl/>
        </w:rPr>
        <w:t xml:space="preserve"> אתון ואמרון לר"מ</w:t>
      </w:r>
      <w:r w:rsidR="00BD6DBF">
        <w:rPr>
          <w:rFonts w:ascii="David" w:hAnsi="David" w:cs="David" w:hint="cs"/>
          <w:sz w:val="24"/>
          <w:szCs w:val="24"/>
          <w:rtl/>
        </w:rPr>
        <w:t>:</w:t>
      </w:r>
      <w:r w:rsidR="00E653A0" w:rsidRPr="00E653A0">
        <w:rPr>
          <w:rFonts w:ascii="David" w:hAnsi="David" w:cs="David"/>
          <w:sz w:val="24"/>
          <w:szCs w:val="24"/>
          <w:rtl/>
        </w:rPr>
        <w:t xml:space="preserve"> הא רבך באיש</w:t>
      </w:r>
      <w:r w:rsidR="00B23FDD">
        <w:rPr>
          <w:rFonts w:ascii="David" w:hAnsi="David" w:cs="David" w:hint="cs"/>
          <w:sz w:val="24"/>
          <w:szCs w:val="24"/>
          <w:rtl/>
        </w:rPr>
        <w:t>.</w:t>
      </w:r>
      <w:r w:rsidR="00E653A0" w:rsidRPr="00E653A0">
        <w:rPr>
          <w:rFonts w:ascii="David" w:hAnsi="David" w:cs="David"/>
          <w:sz w:val="24"/>
          <w:szCs w:val="24"/>
          <w:rtl/>
        </w:rPr>
        <w:t xml:space="preserve"> אזל בעי מבקרתיה ואשכחיה באיש</w:t>
      </w:r>
      <w:r w:rsidR="00B23FDD">
        <w:rPr>
          <w:rFonts w:ascii="David" w:hAnsi="David" w:cs="David" w:hint="cs"/>
          <w:sz w:val="24"/>
          <w:szCs w:val="24"/>
          <w:rtl/>
        </w:rPr>
        <w:t>.</w:t>
      </w:r>
      <w:r w:rsidR="00E653A0" w:rsidRPr="00E653A0">
        <w:rPr>
          <w:rFonts w:ascii="David" w:hAnsi="David" w:cs="David"/>
          <w:sz w:val="24"/>
          <w:szCs w:val="24"/>
          <w:rtl/>
        </w:rPr>
        <w:t xml:space="preserve"> א"ל</w:t>
      </w:r>
      <w:r w:rsidR="00B23FDD">
        <w:rPr>
          <w:rFonts w:ascii="David" w:hAnsi="David" w:cs="David" w:hint="cs"/>
          <w:sz w:val="24"/>
          <w:szCs w:val="24"/>
          <w:rtl/>
        </w:rPr>
        <w:t>:</w:t>
      </w:r>
      <w:r w:rsidR="00E653A0" w:rsidRPr="00E653A0">
        <w:rPr>
          <w:rFonts w:ascii="David" w:hAnsi="David" w:cs="David"/>
          <w:sz w:val="24"/>
          <w:szCs w:val="24"/>
          <w:rtl/>
        </w:rPr>
        <w:t xml:space="preserve"> לית את חזר בך</w:t>
      </w:r>
      <w:r w:rsidR="00B23FDD">
        <w:rPr>
          <w:rFonts w:ascii="David" w:hAnsi="David" w:cs="David" w:hint="cs"/>
          <w:sz w:val="24"/>
          <w:szCs w:val="24"/>
          <w:rtl/>
        </w:rPr>
        <w:t>?</w:t>
      </w:r>
      <w:r w:rsidR="00E653A0" w:rsidRPr="00E653A0">
        <w:rPr>
          <w:rFonts w:ascii="David" w:hAnsi="David" w:cs="David"/>
          <w:sz w:val="24"/>
          <w:szCs w:val="24"/>
          <w:rtl/>
        </w:rPr>
        <w:t xml:space="preserve"> א"ל </w:t>
      </w:r>
      <w:r w:rsidR="00B23FDD">
        <w:rPr>
          <w:rFonts w:ascii="David" w:hAnsi="David" w:cs="David" w:hint="cs"/>
          <w:sz w:val="24"/>
          <w:szCs w:val="24"/>
          <w:rtl/>
        </w:rPr>
        <w:t xml:space="preserve">: </w:t>
      </w:r>
      <w:r w:rsidR="00E653A0" w:rsidRPr="00E653A0">
        <w:rPr>
          <w:rFonts w:ascii="David" w:hAnsi="David" w:cs="David"/>
          <w:sz w:val="24"/>
          <w:szCs w:val="24"/>
          <w:rtl/>
        </w:rPr>
        <w:t>ואין חזרין מתקבלין</w:t>
      </w:r>
      <w:r w:rsidR="00B23FDD">
        <w:rPr>
          <w:rFonts w:ascii="David" w:hAnsi="David" w:cs="David" w:hint="cs"/>
          <w:sz w:val="24"/>
          <w:szCs w:val="24"/>
          <w:rtl/>
        </w:rPr>
        <w:t>.</w:t>
      </w:r>
      <w:r w:rsidR="00E653A0" w:rsidRPr="00E653A0">
        <w:rPr>
          <w:rFonts w:ascii="David" w:hAnsi="David" w:cs="David"/>
          <w:sz w:val="24"/>
          <w:szCs w:val="24"/>
          <w:rtl/>
        </w:rPr>
        <w:t xml:space="preserve"> א"ל ולא כן כתיב </w:t>
      </w:r>
      <w:r w:rsidR="00E653A0" w:rsidRPr="00B23FDD">
        <w:rPr>
          <w:rFonts w:ascii="David" w:hAnsi="David" w:cs="David"/>
          <w:sz w:val="18"/>
          <w:szCs w:val="18"/>
          <w:rtl/>
        </w:rPr>
        <w:t xml:space="preserve">[תהילים צ ג] </w:t>
      </w:r>
      <w:r w:rsidR="00E653A0" w:rsidRPr="00E653A0">
        <w:rPr>
          <w:rFonts w:ascii="David" w:hAnsi="David" w:cs="David"/>
          <w:sz w:val="24"/>
          <w:szCs w:val="24"/>
          <w:rtl/>
        </w:rPr>
        <w:t xml:space="preserve">תשב אנוש עד דכא </w:t>
      </w:r>
      <w:r w:rsidR="00B23FDD">
        <w:rPr>
          <w:rFonts w:ascii="David" w:hAnsi="David" w:cs="David" w:hint="cs"/>
          <w:sz w:val="24"/>
          <w:szCs w:val="24"/>
          <w:rtl/>
        </w:rPr>
        <w:t xml:space="preserve">- </w:t>
      </w:r>
      <w:r w:rsidR="00E653A0" w:rsidRPr="00E653A0">
        <w:rPr>
          <w:rFonts w:ascii="David" w:hAnsi="David" w:cs="David"/>
          <w:sz w:val="24"/>
          <w:szCs w:val="24"/>
          <w:rtl/>
        </w:rPr>
        <w:t>עד דיכדוכה של נפש מקבלין</w:t>
      </w:r>
      <w:r w:rsidR="00B23FDD">
        <w:rPr>
          <w:rFonts w:ascii="David" w:hAnsi="David" w:cs="David" w:hint="cs"/>
          <w:sz w:val="24"/>
          <w:szCs w:val="24"/>
          <w:rtl/>
        </w:rPr>
        <w:t>.</w:t>
      </w:r>
      <w:r w:rsidR="00E653A0" w:rsidRPr="00E653A0">
        <w:rPr>
          <w:rFonts w:ascii="David" w:hAnsi="David" w:cs="David"/>
          <w:sz w:val="24"/>
          <w:szCs w:val="24"/>
          <w:rtl/>
        </w:rPr>
        <w:t xml:space="preserve"> באותה שעה בכה אלישע ונפטר ומת</w:t>
      </w:r>
      <w:r w:rsidR="00B23FDD">
        <w:rPr>
          <w:rFonts w:ascii="David" w:hAnsi="David" w:cs="David" w:hint="cs"/>
          <w:sz w:val="24"/>
          <w:szCs w:val="24"/>
          <w:rtl/>
        </w:rPr>
        <w:t>.</w:t>
      </w:r>
      <w:r w:rsidR="00E653A0" w:rsidRPr="00E653A0">
        <w:rPr>
          <w:rFonts w:ascii="David" w:hAnsi="David" w:cs="David"/>
          <w:sz w:val="24"/>
          <w:szCs w:val="24"/>
          <w:rtl/>
        </w:rPr>
        <w:t xml:space="preserve"> והיה ר"מ שמח בלבו ואומר</w:t>
      </w:r>
      <w:r w:rsidR="00B23FDD">
        <w:rPr>
          <w:rFonts w:ascii="David" w:hAnsi="David" w:cs="David" w:hint="cs"/>
          <w:sz w:val="24"/>
          <w:szCs w:val="24"/>
          <w:rtl/>
        </w:rPr>
        <w:t>:</w:t>
      </w:r>
      <w:r w:rsidR="00E653A0" w:rsidRPr="00E653A0">
        <w:rPr>
          <w:rFonts w:ascii="David" w:hAnsi="David" w:cs="David"/>
          <w:sz w:val="24"/>
          <w:szCs w:val="24"/>
          <w:rtl/>
        </w:rPr>
        <w:t xml:space="preserve"> דומה שמתוך תשובה נפטר ר' </w:t>
      </w:r>
      <w:r w:rsidR="00B23FDD">
        <w:rPr>
          <w:rFonts w:ascii="David" w:hAnsi="David" w:cs="David" w:hint="cs"/>
          <w:sz w:val="24"/>
          <w:szCs w:val="24"/>
          <w:rtl/>
        </w:rPr>
        <w:t xml:space="preserve">. </w:t>
      </w:r>
      <w:r w:rsidR="00E653A0" w:rsidRPr="00E653A0">
        <w:rPr>
          <w:rFonts w:ascii="David" w:hAnsi="David" w:cs="David"/>
          <w:sz w:val="24"/>
          <w:szCs w:val="24"/>
          <w:rtl/>
        </w:rPr>
        <w:t xml:space="preserve">מן דקברוניה ירדה האש </w:t>
      </w:r>
      <w:r w:rsidR="00E653A0" w:rsidRPr="00E653A0">
        <w:rPr>
          <w:rFonts w:ascii="David" w:hAnsi="David" w:cs="David"/>
          <w:sz w:val="24"/>
          <w:szCs w:val="24"/>
          <w:rtl/>
        </w:rPr>
        <w:lastRenderedPageBreak/>
        <w:t>מן השמים ושרפה את קברו</w:t>
      </w:r>
      <w:r w:rsidR="00B23FDD">
        <w:rPr>
          <w:rFonts w:ascii="David" w:hAnsi="David" w:cs="David" w:hint="cs"/>
          <w:sz w:val="24"/>
          <w:szCs w:val="24"/>
          <w:rtl/>
        </w:rPr>
        <w:t>.</w:t>
      </w:r>
      <w:r w:rsidR="00E653A0" w:rsidRPr="00E653A0">
        <w:rPr>
          <w:rFonts w:ascii="David" w:hAnsi="David" w:cs="David"/>
          <w:sz w:val="24"/>
          <w:szCs w:val="24"/>
          <w:rtl/>
        </w:rPr>
        <w:t xml:space="preserve"> אתון ואמרין לר"מ הא קבריה דרבך אייקד</w:t>
      </w:r>
      <w:r w:rsidR="00B23FDD">
        <w:rPr>
          <w:rFonts w:ascii="David" w:hAnsi="David" w:cs="David" w:hint="cs"/>
          <w:sz w:val="24"/>
          <w:szCs w:val="24"/>
          <w:rtl/>
        </w:rPr>
        <w:t>.</w:t>
      </w:r>
      <w:r w:rsidR="00E653A0" w:rsidRPr="00E653A0">
        <w:rPr>
          <w:rFonts w:ascii="David" w:hAnsi="David" w:cs="David"/>
          <w:sz w:val="24"/>
          <w:szCs w:val="24"/>
          <w:rtl/>
        </w:rPr>
        <w:t xml:space="preserve"> נפק בעי מבקרתיה ואשכחין אייקד</w:t>
      </w:r>
      <w:r w:rsidR="00B23FDD">
        <w:rPr>
          <w:rFonts w:ascii="David" w:hAnsi="David" w:cs="David" w:hint="cs"/>
          <w:sz w:val="24"/>
          <w:szCs w:val="24"/>
          <w:rtl/>
        </w:rPr>
        <w:t>.</w:t>
      </w:r>
      <w:r w:rsidR="00E653A0" w:rsidRPr="00E653A0">
        <w:rPr>
          <w:rFonts w:ascii="David" w:hAnsi="David" w:cs="David"/>
          <w:sz w:val="24"/>
          <w:szCs w:val="24"/>
          <w:rtl/>
        </w:rPr>
        <w:t xml:space="preserve"> מה עבד</w:t>
      </w:r>
      <w:r w:rsidR="00B23FDD">
        <w:rPr>
          <w:rFonts w:ascii="David" w:hAnsi="David" w:cs="David" w:hint="cs"/>
          <w:sz w:val="24"/>
          <w:szCs w:val="24"/>
          <w:rtl/>
        </w:rPr>
        <w:t>?</w:t>
      </w:r>
      <w:r w:rsidR="00E653A0" w:rsidRPr="00E653A0">
        <w:rPr>
          <w:rFonts w:ascii="David" w:hAnsi="David" w:cs="David"/>
          <w:sz w:val="24"/>
          <w:szCs w:val="24"/>
          <w:rtl/>
        </w:rPr>
        <w:t xml:space="preserve"> נסב גולתיה ופרסיה עלוי</w:t>
      </w:r>
      <w:r w:rsidR="00B23FDD">
        <w:rPr>
          <w:rFonts w:ascii="David" w:hAnsi="David" w:cs="David" w:hint="cs"/>
          <w:sz w:val="24"/>
          <w:szCs w:val="24"/>
          <w:rtl/>
        </w:rPr>
        <w:t>.</w:t>
      </w:r>
      <w:r w:rsidR="00E653A0" w:rsidRPr="00E653A0">
        <w:rPr>
          <w:rFonts w:ascii="David" w:hAnsi="David" w:cs="David"/>
          <w:sz w:val="24"/>
          <w:szCs w:val="24"/>
          <w:rtl/>
        </w:rPr>
        <w:t xml:space="preserve"> אמר </w:t>
      </w:r>
      <w:r w:rsidR="00E653A0" w:rsidRPr="00B23FDD">
        <w:rPr>
          <w:rFonts w:ascii="David" w:hAnsi="David" w:cs="David"/>
          <w:sz w:val="18"/>
          <w:szCs w:val="18"/>
          <w:rtl/>
        </w:rPr>
        <w:t>[רות ג יג]</w:t>
      </w:r>
      <w:r w:rsidR="00E653A0" w:rsidRPr="00E653A0">
        <w:rPr>
          <w:rFonts w:ascii="David" w:hAnsi="David" w:cs="David"/>
          <w:sz w:val="24"/>
          <w:szCs w:val="24"/>
          <w:rtl/>
        </w:rPr>
        <w:t xml:space="preserve"> ליני הלילה וגו' ליני בעולם הזה שדומה ללילה והיה בבוקר זה העולם הבא שכולו בוקר אם יגאלך טוב יגאל זה הקדוש ברוך הוא שהוא טוב דכתיב ביה </w:t>
      </w:r>
      <w:r w:rsidR="00E653A0" w:rsidRPr="00B23FDD">
        <w:rPr>
          <w:rFonts w:ascii="David" w:hAnsi="David" w:cs="David"/>
          <w:sz w:val="18"/>
          <w:szCs w:val="18"/>
          <w:rtl/>
        </w:rPr>
        <w:t>[תהילים קמה ט]</w:t>
      </w:r>
      <w:r w:rsidR="00E653A0" w:rsidRPr="00E653A0">
        <w:rPr>
          <w:rFonts w:ascii="David" w:hAnsi="David" w:cs="David"/>
          <w:sz w:val="24"/>
          <w:szCs w:val="24"/>
          <w:rtl/>
        </w:rPr>
        <w:t xml:space="preserve"> טוב ה' לכל ורחמיו על כל מעשיו </w:t>
      </w:r>
      <w:r w:rsidR="00E653A0" w:rsidRPr="00B23FDD">
        <w:rPr>
          <w:rFonts w:ascii="David" w:hAnsi="David" w:cs="David"/>
          <w:sz w:val="18"/>
          <w:szCs w:val="18"/>
          <w:rtl/>
        </w:rPr>
        <w:t>[רות ג יג]</w:t>
      </w:r>
      <w:r w:rsidR="00E653A0" w:rsidRPr="00E653A0">
        <w:rPr>
          <w:rFonts w:ascii="David" w:hAnsi="David" w:cs="David"/>
          <w:sz w:val="24"/>
          <w:szCs w:val="24"/>
          <w:rtl/>
        </w:rPr>
        <w:t xml:space="preserve"> ואם לא יחפוץ לגאלך וגאלתיך אנכי חי ה' ואיטפיית</w:t>
      </w:r>
      <w:r>
        <w:rPr>
          <w:rStyle w:val="a5"/>
          <w:rFonts w:ascii="David" w:hAnsi="David" w:cs="David"/>
          <w:sz w:val="24"/>
          <w:szCs w:val="24"/>
          <w:rtl/>
        </w:rPr>
        <w:footnoteReference w:id="2"/>
      </w:r>
    </w:p>
    <w:p w14:paraId="7F4B50DE" w14:textId="77777777" w:rsidR="002A3B44" w:rsidRPr="00E653A0" w:rsidRDefault="002A3B44" w:rsidP="002A3B44">
      <w:pPr>
        <w:spacing w:after="0" w:line="240" w:lineRule="auto"/>
        <w:rPr>
          <w:rFonts w:ascii="David" w:hAnsi="David" w:cs="David"/>
          <w:sz w:val="24"/>
          <w:szCs w:val="24"/>
          <w:rtl/>
        </w:rPr>
      </w:pPr>
    </w:p>
    <w:p w14:paraId="373047FF" w14:textId="6DA5129C" w:rsidR="00E81972" w:rsidRPr="00D42C3A" w:rsidRDefault="00E81972" w:rsidP="00D42C3A">
      <w:pPr>
        <w:pStyle w:val="a7"/>
        <w:numPr>
          <w:ilvl w:val="0"/>
          <w:numId w:val="2"/>
        </w:numPr>
        <w:spacing w:after="0" w:line="360" w:lineRule="auto"/>
        <w:rPr>
          <w:rFonts w:asciiTheme="majorBidi" w:hAnsiTheme="majorBidi" w:cstheme="majorBidi"/>
          <w:b/>
          <w:bCs/>
          <w:sz w:val="24"/>
          <w:szCs w:val="24"/>
          <w:rtl/>
        </w:rPr>
      </w:pPr>
      <w:r w:rsidRPr="00D42C3A">
        <w:rPr>
          <w:rFonts w:asciiTheme="majorBidi" w:hAnsiTheme="majorBidi" w:cstheme="majorBidi" w:hint="cs"/>
          <w:b/>
          <w:bCs/>
          <w:sz w:val="24"/>
          <w:szCs w:val="24"/>
          <w:rtl/>
        </w:rPr>
        <w:t>סיבות היציאה לתרבות רעה</w:t>
      </w:r>
    </w:p>
    <w:p w14:paraId="77FDB911" w14:textId="7D2D8E01" w:rsidR="00E653A0" w:rsidRPr="00CD1695" w:rsidRDefault="00E653A0" w:rsidP="00D42C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בסוגייתנו החלה היציאה בבלבול רשויות בגלל מטטרון. </w:t>
      </w:r>
      <w:r w:rsidR="003B418C">
        <w:rPr>
          <w:rFonts w:asciiTheme="majorBidi" w:hAnsiTheme="majorBidi" w:cstheme="majorBidi" w:hint="cs"/>
          <w:sz w:val="24"/>
          <w:szCs w:val="24"/>
          <w:rtl/>
        </w:rPr>
        <w:t>"</w:t>
      </w:r>
      <w:r w:rsidR="003B418C" w:rsidRPr="003B418C">
        <w:rPr>
          <w:rFonts w:ascii="David" w:hAnsi="David" w:cs="David"/>
          <w:color w:val="272828"/>
          <w:sz w:val="24"/>
          <w:szCs w:val="24"/>
          <w:shd w:val="clear" w:color="auto" w:fill="FFFFFF"/>
          <w:rtl/>
        </w:rPr>
        <w:t xml:space="preserve">מטטרון זכה לשבת בפמליה של מעלה, כבוד השמור למלך מלכי המלכים בלבד, היושב על כיסאו. למעשה, זכה לכך מטטרון בגלל התפקיד שקיבל - כתיבת זכויותיהם של ישראל: היות שכבוד הקב"ה בעולם וכבודם של ישראל חד הם, מאפשר כבודו של תפקיד זה ישיבה בפמליה של מעלה (מעין דינם של מלכי בית דוד, היושבים בעזרה). לא מטטרון הוא שקיבל את הכבוד, כי אם התפקיד שמילא. </w:t>
      </w:r>
      <w:r w:rsidR="003B418C" w:rsidRPr="003B418C">
        <w:rPr>
          <w:rFonts w:ascii="David" w:hAnsi="David" w:cs="David"/>
          <w:b/>
          <w:bCs/>
          <w:color w:val="272828"/>
          <w:sz w:val="24"/>
          <w:szCs w:val="24"/>
          <w:shd w:val="clear" w:color="auto" w:fill="FFFFFF"/>
          <w:rtl/>
        </w:rPr>
        <w:t>אלישע חשב כי לימוד התורה נותן כבוד לו עצמו</w:t>
      </w:r>
      <w:r w:rsidR="003B418C" w:rsidRPr="003B418C">
        <w:rPr>
          <w:rFonts w:ascii="David" w:hAnsi="David" w:cs="David"/>
          <w:color w:val="272828"/>
          <w:sz w:val="24"/>
          <w:szCs w:val="24"/>
          <w:shd w:val="clear" w:color="auto" w:fill="FFFFFF"/>
          <w:rtl/>
        </w:rPr>
        <w:t>, ולא הבין כי הכבוד ניתן לתפקידו כשומר התורה ומוסרהּ. טעות זו היא שהביאתו לחשוב כי אם מטטרון יושב בפמליה של מעלה, הרי שמוענק לו עצמו כבוד השייך לריבונו של עולם, בעוד שבאמת ניתן הכבוד לתפקיד שמילא</w:t>
      </w:r>
      <w:r w:rsidR="003B418C">
        <w:rPr>
          <w:rStyle w:val="a5"/>
          <w:rFonts w:ascii="David" w:hAnsi="David" w:cs="David"/>
          <w:color w:val="272828"/>
          <w:sz w:val="24"/>
          <w:szCs w:val="24"/>
          <w:shd w:val="clear" w:color="auto" w:fill="FFFFFF"/>
          <w:rtl/>
        </w:rPr>
        <w:footnoteReference w:id="3"/>
      </w:r>
      <w:r w:rsidR="00D42C3A">
        <w:rPr>
          <w:rFonts w:ascii="Heebo" w:hAnsi="Heebo" w:cs="Heebo" w:hint="cs"/>
          <w:color w:val="272828"/>
          <w:sz w:val="27"/>
          <w:szCs w:val="27"/>
          <w:shd w:val="clear" w:color="auto" w:fill="FFFFFF"/>
          <w:rtl/>
        </w:rPr>
        <w:t>"</w:t>
      </w:r>
      <w:r w:rsidR="003B418C">
        <w:rPr>
          <w:rFonts w:ascii="Heebo" w:hAnsi="Heebo" w:cs="Heebo" w:hint="cs"/>
          <w:color w:val="272828"/>
          <w:sz w:val="27"/>
          <w:szCs w:val="27"/>
          <w:shd w:val="clear" w:color="auto" w:fill="FFFFFF"/>
          <w:rtl/>
        </w:rPr>
        <w:t xml:space="preserve"> </w:t>
      </w:r>
      <w:r w:rsidR="003B418C">
        <w:rPr>
          <w:rFonts w:asciiTheme="majorBidi" w:hAnsiTheme="majorBidi" w:cstheme="majorBidi" w:hint="cs"/>
          <w:sz w:val="24"/>
          <w:szCs w:val="24"/>
          <w:rtl/>
        </w:rPr>
        <w:t xml:space="preserve"> </w:t>
      </w:r>
      <w:r>
        <w:rPr>
          <w:rFonts w:asciiTheme="majorBidi" w:hAnsiTheme="majorBidi" w:cstheme="majorBidi" w:hint="cs"/>
          <w:sz w:val="24"/>
          <w:szCs w:val="24"/>
          <w:rtl/>
        </w:rPr>
        <w:t>הירושלמי מדבר על בעיית צדיק ורע לו, העולה מקיצור חייו של משלח הקן. הבבלי</w:t>
      </w:r>
      <w:r w:rsidR="00E46716">
        <w:rPr>
          <w:rStyle w:val="a5"/>
          <w:rFonts w:asciiTheme="majorBidi" w:hAnsiTheme="majorBidi" w:cstheme="majorBidi"/>
          <w:sz w:val="24"/>
          <w:szCs w:val="24"/>
          <w:rtl/>
        </w:rPr>
        <w:footnoteReference w:id="4"/>
      </w:r>
      <w:r>
        <w:rPr>
          <w:rFonts w:asciiTheme="majorBidi" w:hAnsiTheme="majorBidi" w:cstheme="majorBidi" w:hint="cs"/>
          <w:sz w:val="24"/>
          <w:szCs w:val="24"/>
          <w:rtl/>
        </w:rPr>
        <w:t xml:space="preserve"> מצרף לכך שמשלח הקן עשה כן במצוות אביו, כך שזכה בשתי מצוות ה</w:t>
      </w:r>
      <w:r w:rsidR="00E46716">
        <w:rPr>
          <w:rFonts w:asciiTheme="majorBidi" w:hAnsiTheme="majorBidi" w:cstheme="majorBidi" w:hint="cs"/>
          <w:sz w:val="24"/>
          <w:szCs w:val="24"/>
          <w:rtl/>
        </w:rPr>
        <w:t xml:space="preserve">מזכות באריכות ימים, ואף על פי כן נהרג. </w:t>
      </w:r>
      <w:r w:rsidR="00BD6DBF">
        <w:rPr>
          <w:rFonts w:asciiTheme="majorBidi" w:hAnsiTheme="majorBidi" w:cstheme="majorBidi" w:hint="cs"/>
          <w:sz w:val="24"/>
          <w:szCs w:val="24"/>
          <w:rtl/>
        </w:rPr>
        <w:t xml:space="preserve">הירושלמי </w:t>
      </w:r>
      <w:r w:rsidR="00D42C3A">
        <w:rPr>
          <w:rFonts w:asciiTheme="majorBidi" w:hAnsiTheme="majorBidi" w:cstheme="majorBidi" w:hint="cs"/>
          <w:sz w:val="24"/>
          <w:szCs w:val="24"/>
          <w:rtl/>
        </w:rPr>
        <w:t>מוסיף</w:t>
      </w:r>
      <w:r w:rsidR="00B76C32">
        <w:rPr>
          <w:rFonts w:asciiTheme="majorBidi" w:hAnsiTheme="majorBidi" w:cstheme="majorBidi" w:hint="cs"/>
          <w:sz w:val="24"/>
          <w:szCs w:val="24"/>
          <w:rtl/>
        </w:rPr>
        <w:t xml:space="preserve"> למעשה צדיק ורע לו</w:t>
      </w:r>
      <w:r w:rsidR="00BD6DBF">
        <w:rPr>
          <w:rFonts w:asciiTheme="majorBidi" w:hAnsiTheme="majorBidi" w:cstheme="majorBidi" w:hint="cs"/>
          <w:sz w:val="24"/>
          <w:szCs w:val="24"/>
          <w:rtl/>
        </w:rPr>
        <w:t xml:space="preserve"> ניגוד</w:t>
      </w:r>
      <w:r w:rsidR="00B76C32">
        <w:rPr>
          <w:rFonts w:asciiTheme="majorBidi" w:hAnsiTheme="majorBidi" w:cstheme="majorBidi" w:hint="cs"/>
          <w:sz w:val="24"/>
          <w:szCs w:val="24"/>
          <w:rtl/>
        </w:rPr>
        <w:t xml:space="preserve"> של רשע וטוב לו</w:t>
      </w:r>
      <w:r w:rsidR="00D42C3A">
        <w:rPr>
          <w:rFonts w:asciiTheme="majorBidi" w:hAnsiTheme="majorBidi" w:cstheme="majorBidi" w:hint="cs"/>
          <w:sz w:val="24"/>
          <w:szCs w:val="24"/>
          <w:rtl/>
        </w:rPr>
        <w:t>,</w:t>
      </w:r>
      <w:r w:rsidR="00BD6DBF">
        <w:rPr>
          <w:rFonts w:asciiTheme="majorBidi" w:hAnsiTheme="majorBidi" w:cstheme="majorBidi" w:hint="cs"/>
          <w:sz w:val="24"/>
          <w:szCs w:val="24"/>
          <w:rtl/>
        </w:rPr>
        <w:t xml:space="preserve"> </w:t>
      </w:r>
      <w:r w:rsidR="00B76C32">
        <w:rPr>
          <w:rFonts w:asciiTheme="majorBidi" w:hAnsiTheme="majorBidi" w:cstheme="majorBidi" w:hint="cs"/>
          <w:sz w:val="24"/>
          <w:szCs w:val="24"/>
          <w:rtl/>
        </w:rPr>
        <w:t>ב</w:t>
      </w:r>
      <w:r w:rsidR="00BD6DBF">
        <w:rPr>
          <w:rFonts w:asciiTheme="majorBidi" w:hAnsiTheme="majorBidi" w:cstheme="majorBidi" w:hint="cs"/>
          <w:sz w:val="24"/>
          <w:szCs w:val="24"/>
          <w:rtl/>
        </w:rPr>
        <w:t>מעשה בנוטל האם על הבנים</w:t>
      </w:r>
      <w:r w:rsidR="00D42C3A">
        <w:rPr>
          <w:rFonts w:asciiTheme="majorBidi" w:hAnsiTheme="majorBidi" w:cstheme="majorBidi" w:hint="cs"/>
          <w:sz w:val="24"/>
          <w:szCs w:val="24"/>
          <w:rtl/>
        </w:rPr>
        <w:t>,</w:t>
      </w:r>
      <w:r w:rsidR="00BD6DBF">
        <w:rPr>
          <w:rFonts w:asciiTheme="majorBidi" w:hAnsiTheme="majorBidi" w:cstheme="majorBidi" w:hint="cs"/>
          <w:sz w:val="24"/>
          <w:szCs w:val="24"/>
          <w:rtl/>
        </w:rPr>
        <w:t xml:space="preserve"> שהלך בשלום. </w:t>
      </w:r>
      <w:r w:rsidR="00E46716">
        <w:rPr>
          <w:rFonts w:asciiTheme="majorBidi" w:hAnsiTheme="majorBidi" w:cstheme="majorBidi" w:hint="cs"/>
          <w:sz w:val="24"/>
          <w:szCs w:val="24"/>
          <w:rtl/>
        </w:rPr>
        <w:t xml:space="preserve">אפשרות דומה </w:t>
      </w:r>
      <w:r w:rsidR="00D42C3A">
        <w:rPr>
          <w:rFonts w:asciiTheme="majorBidi" w:hAnsiTheme="majorBidi" w:cstheme="majorBidi" w:hint="cs"/>
          <w:sz w:val="24"/>
          <w:szCs w:val="24"/>
          <w:rtl/>
        </w:rPr>
        <w:t xml:space="preserve">להעלאת נושא הגמול, </w:t>
      </w:r>
      <w:r w:rsidR="00E46716">
        <w:rPr>
          <w:rFonts w:asciiTheme="majorBidi" w:hAnsiTheme="majorBidi" w:cstheme="majorBidi" w:hint="cs"/>
          <w:sz w:val="24"/>
          <w:szCs w:val="24"/>
          <w:rtl/>
        </w:rPr>
        <w:t>היא הזעזוע מביזוי גופה של אחד מהרוגי מלכות, רבי יהודה הנחתום לפי הירושלמי, ו</w:t>
      </w:r>
      <w:r w:rsidR="00E46716" w:rsidRPr="00E46716">
        <w:rPr>
          <w:rFonts w:asciiTheme="majorBidi" w:hAnsiTheme="majorBidi" w:cs="Times New Roman"/>
          <w:sz w:val="24"/>
          <w:szCs w:val="24"/>
          <w:rtl/>
        </w:rPr>
        <w:t>חוצפית המתורגמן</w:t>
      </w:r>
      <w:r w:rsidR="00E46716">
        <w:rPr>
          <w:rFonts w:asciiTheme="majorBidi" w:hAnsiTheme="majorBidi" w:cs="Times New Roman" w:hint="cs"/>
          <w:sz w:val="24"/>
          <w:szCs w:val="24"/>
          <w:rtl/>
        </w:rPr>
        <w:t xml:space="preserve"> לפי הגמרא בקידושין.</w:t>
      </w:r>
      <w:r w:rsidR="00B23FDD">
        <w:rPr>
          <w:rFonts w:asciiTheme="majorBidi" w:hAnsiTheme="majorBidi" w:cstheme="majorBidi" w:hint="cs"/>
          <w:sz w:val="24"/>
          <w:szCs w:val="24"/>
          <w:rtl/>
        </w:rPr>
        <w:t xml:space="preserve"> כיוון אחר </w:t>
      </w:r>
      <w:r w:rsidR="00B76C32">
        <w:rPr>
          <w:rFonts w:asciiTheme="majorBidi" w:hAnsiTheme="majorBidi" w:cstheme="majorBidi" w:hint="cs"/>
          <w:sz w:val="24"/>
          <w:szCs w:val="24"/>
          <w:rtl/>
        </w:rPr>
        <w:t xml:space="preserve">לזיהוי שורש הנפילה </w:t>
      </w:r>
      <w:r w:rsidR="00B23FDD">
        <w:rPr>
          <w:rFonts w:asciiTheme="majorBidi" w:hAnsiTheme="majorBidi" w:cstheme="majorBidi" w:hint="cs"/>
          <w:sz w:val="24"/>
          <w:szCs w:val="24"/>
          <w:rtl/>
        </w:rPr>
        <w:t xml:space="preserve">הוא הוריו של </w:t>
      </w:r>
      <w:r w:rsidR="006A2432">
        <w:rPr>
          <w:rFonts w:asciiTheme="majorBidi" w:hAnsiTheme="majorBidi" w:cstheme="majorBidi" w:hint="cs"/>
          <w:sz w:val="24"/>
          <w:szCs w:val="24"/>
          <w:rtl/>
        </w:rPr>
        <w:t>אלישע</w:t>
      </w:r>
      <w:r w:rsidR="00B23FDD">
        <w:rPr>
          <w:rFonts w:asciiTheme="majorBidi" w:hAnsiTheme="majorBidi" w:cstheme="majorBidi" w:hint="cs"/>
          <w:sz w:val="24"/>
          <w:szCs w:val="24"/>
          <w:rtl/>
        </w:rPr>
        <w:t>. אביו שהקדישו לתורה, רק בגלל האש המרשימה שהפיקו חכמים בלימודם, או אימו שעברה על בתי עבודה זרה</w:t>
      </w:r>
      <w:r w:rsidR="00D42C3A">
        <w:rPr>
          <w:rFonts w:asciiTheme="majorBidi" w:hAnsiTheme="majorBidi" w:cstheme="majorBidi" w:hint="cs"/>
          <w:sz w:val="24"/>
          <w:szCs w:val="24"/>
          <w:rtl/>
        </w:rPr>
        <w:t xml:space="preserve"> והריחה</w:t>
      </w:r>
      <w:r w:rsidR="00B23FDD">
        <w:rPr>
          <w:rFonts w:asciiTheme="majorBidi" w:hAnsiTheme="majorBidi" w:cstheme="majorBidi" w:hint="cs"/>
          <w:sz w:val="24"/>
          <w:szCs w:val="24"/>
          <w:rtl/>
        </w:rPr>
        <w:t>. דומה שכיוון זה, שמציע אלישע</w:t>
      </w:r>
      <w:r w:rsidR="00D42C3A">
        <w:rPr>
          <w:rFonts w:asciiTheme="majorBidi" w:hAnsiTheme="majorBidi" w:cstheme="majorBidi" w:hint="cs"/>
          <w:sz w:val="24"/>
          <w:szCs w:val="24"/>
          <w:rtl/>
        </w:rPr>
        <w:t>,</w:t>
      </w:r>
      <w:r w:rsidR="00B23FDD">
        <w:rPr>
          <w:rFonts w:asciiTheme="majorBidi" w:hAnsiTheme="majorBidi" w:cstheme="majorBidi" w:hint="cs"/>
          <w:sz w:val="24"/>
          <w:szCs w:val="24"/>
          <w:rtl/>
        </w:rPr>
        <w:t xml:space="preserve"> מסיט את האשמה ממנו להוריו. </w:t>
      </w:r>
      <w:r w:rsidR="00CD1695" w:rsidRPr="00CD1695">
        <w:rPr>
          <w:rFonts w:asciiTheme="majorBidi" w:hAnsiTheme="majorBidi" w:cstheme="majorBidi"/>
          <w:sz w:val="24"/>
          <w:szCs w:val="24"/>
          <w:rtl/>
        </w:rPr>
        <w:t>בעמוד ב מוסיפים לייחס לאלישע 'זמר יווני' ו'ספרי מינים'.</w:t>
      </w:r>
    </w:p>
    <w:p w14:paraId="14C96EE0" w14:textId="3E42C996" w:rsidR="00E03956" w:rsidRPr="003507A9" w:rsidRDefault="00E03956" w:rsidP="003507A9">
      <w:pPr>
        <w:pStyle w:val="a7"/>
        <w:numPr>
          <w:ilvl w:val="0"/>
          <w:numId w:val="2"/>
        </w:numPr>
        <w:spacing w:after="0" w:line="360" w:lineRule="auto"/>
        <w:rPr>
          <w:rFonts w:asciiTheme="majorBidi" w:hAnsiTheme="majorBidi" w:cstheme="majorBidi"/>
          <w:b/>
          <w:bCs/>
          <w:sz w:val="24"/>
          <w:szCs w:val="24"/>
          <w:rtl/>
        </w:rPr>
      </w:pPr>
      <w:r w:rsidRPr="003507A9">
        <w:rPr>
          <w:rFonts w:asciiTheme="majorBidi" w:hAnsiTheme="majorBidi" w:cstheme="majorBidi" w:hint="cs"/>
          <w:b/>
          <w:bCs/>
          <w:sz w:val="24"/>
          <w:szCs w:val="24"/>
          <w:rtl/>
        </w:rPr>
        <w:t>החטאים של אלישע</w:t>
      </w:r>
    </w:p>
    <w:p w14:paraId="5B27C8B6" w14:textId="12E324C4" w:rsidR="00E03956" w:rsidRDefault="00E03956" w:rsidP="007C79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סוגייתנו מונה ביאה על זונה</w:t>
      </w:r>
      <w:r w:rsidR="003B418C">
        <w:rPr>
          <w:rStyle w:val="a5"/>
          <w:rFonts w:asciiTheme="majorBidi" w:hAnsiTheme="majorBidi" w:cstheme="majorBidi"/>
          <w:sz w:val="24"/>
          <w:szCs w:val="24"/>
          <w:rtl/>
        </w:rPr>
        <w:footnoteReference w:id="5"/>
      </w:r>
      <w:r>
        <w:rPr>
          <w:rFonts w:asciiTheme="majorBidi" w:hAnsiTheme="majorBidi" w:cstheme="majorBidi" w:hint="cs"/>
          <w:sz w:val="24"/>
          <w:szCs w:val="24"/>
          <w:rtl/>
        </w:rPr>
        <w:t>, עקירת צנון בשבת, קריעת תינוק לגרסה אחת, ורכיבה על סוס בשבת.</w:t>
      </w:r>
    </w:p>
    <w:p w14:paraId="4861DBFB" w14:textId="66BE7D9C" w:rsidR="00E03956" w:rsidRPr="00D42C3A" w:rsidRDefault="00E03956" w:rsidP="00D42C3A">
      <w:pPr>
        <w:spacing w:after="0" w:line="360" w:lineRule="auto"/>
        <w:rPr>
          <w:rFonts w:ascii="Times New Roman" w:hAnsi="Times New Roman" w:cs="Times New Roman"/>
          <w:sz w:val="24"/>
          <w:szCs w:val="24"/>
          <w:rtl/>
        </w:rPr>
      </w:pPr>
      <w:r>
        <w:rPr>
          <w:rFonts w:asciiTheme="majorBidi" w:hAnsiTheme="majorBidi" w:cstheme="majorBidi" w:hint="cs"/>
          <w:sz w:val="24"/>
          <w:szCs w:val="24"/>
          <w:rtl/>
        </w:rPr>
        <w:t>בבן יהוידע כתב בשם מהרש"ם על דרך הקבלה: "</w:t>
      </w:r>
      <w:r>
        <w:rPr>
          <w:rFonts w:ascii="David" w:hAnsi="David" w:cs="David" w:hint="cs"/>
          <w:sz w:val="24"/>
          <w:szCs w:val="24"/>
          <w:rtl/>
        </w:rPr>
        <w:t xml:space="preserve">יש קליפה רעה ממונה על ניאוף ונקראת זבוב, ועל ידי עסק התורה מתבטלת". </w:t>
      </w:r>
      <w:r w:rsidR="00B32847">
        <w:rPr>
          <w:rFonts w:ascii="Times New Roman" w:hAnsi="Times New Roman" w:cs="Times New Roman" w:hint="cs"/>
          <w:sz w:val="24"/>
          <w:szCs w:val="24"/>
          <w:rtl/>
        </w:rPr>
        <w:t xml:space="preserve">גם בפשט, מאבק יש בין כוח החיים, לבין כוח יצירת החיים </w:t>
      </w:r>
      <w:r w:rsidR="00D42C3A">
        <w:rPr>
          <w:rFonts w:ascii="Times New Roman" w:hAnsi="Times New Roman" w:cs="Times New Roman" w:hint="cs"/>
          <w:sz w:val="24"/>
          <w:szCs w:val="24"/>
          <w:rtl/>
        </w:rPr>
        <w:t xml:space="preserve">כשהוא </w:t>
      </w:r>
      <w:r w:rsidR="00B32847">
        <w:rPr>
          <w:rFonts w:ascii="Times New Roman" w:hAnsi="Times New Roman" w:cs="Times New Roman" w:hint="cs"/>
          <w:sz w:val="24"/>
          <w:szCs w:val="24"/>
          <w:rtl/>
        </w:rPr>
        <w:t>מושחת.</w:t>
      </w:r>
      <w:r w:rsidR="00D42C3A">
        <w:rPr>
          <w:rFonts w:ascii="Times New Roman" w:hAnsi="Times New Roman" w:cs="Times New Roman" w:hint="cs"/>
          <w:sz w:val="24"/>
          <w:szCs w:val="24"/>
          <w:rtl/>
        </w:rPr>
        <w:t xml:space="preserve"> כדברי הרמב"ם: </w:t>
      </w:r>
      <w:r w:rsidR="00B32847">
        <w:rPr>
          <w:rFonts w:ascii="David" w:hAnsi="David" w:cs="David" w:hint="cs"/>
          <w:sz w:val="24"/>
          <w:szCs w:val="24"/>
          <w:rtl/>
        </w:rPr>
        <w:t>"</w:t>
      </w:r>
      <w:r w:rsidRPr="00E03956">
        <w:rPr>
          <w:rFonts w:ascii="David" w:hAnsi="David" w:cs="David"/>
          <w:sz w:val="24"/>
          <w:szCs w:val="24"/>
          <w:rtl/>
        </w:rPr>
        <w:t>אם יבא לו הרהור יסיע לבו מדברי הבאי (והשחתה) לדברי תורה, שהיא אילת אהבים ויעלת חן</w:t>
      </w:r>
      <w:r w:rsidR="00B32847">
        <w:rPr>
          <w:rStyle w:val="a5"/>
          <w:rFonts w:ascii="David" w:hAnsi="David" w:cs="David"/>
          <w:sz w:val="24"/>
          <w:szCs w:val="24"/>
          <w:rtl/>
        </w:rPr>
        <w:footnoteReference w:id="6"/>
      </w:r>
      <w:r w:rsidR="00B32847">
        <w:rPr>
          <w:rFonts w:ascii="David" w:hAnsi="David" w:cs="David" w:hint="cs"/>
          <w:sz w:val="24"/>
          <w:szCs w:val="24"/>
          <w:rtl/>
        </w:rPr>
        <w:t>".</w:t>
      </w:r>
    </w:p>
    <w:p w14:paraId="1938B5FB" w14:textId="219C63F4" w:rsidR="00B32847" w:rsidRDefault="00B32847" w:rsidP="00E03956">
      <w:pPr>
        <w:spacing w:after="0" w:line="360" w:lineRule="auto"/>
        <w:rPr>
          <w:rFonts w:ascii="David" w:hAnsi="David" w:cs="David"/>
          <w:sz w:val="24"/>
          <w:szCs w:val="24"/>
          <w:rtl/>
        </w:rPr>
      </w:pPr>
      <w:r>
        <w:rPr>
          <w:rFonts w:ascii="David" w:hAnsi="David" w:cs="David" w:hint="cs"/>
          <w:sz w:val="24"/>
          <w:szCs w:val="24"/>
          <w:rtl/>
        </w:rPr>
        <w:lastRenderedPageBreak/>
        <w:t>"הפוגלא הוא צנון, שעיק</w:t>
      </w:r>
      <w:r w:rsidR="00503382">
        <w:rPr>
          <w:rFonts w:ascii="David" w:hAnsi="David" w:cs="David" w:hint="cs"/>
          <w:sz w:val="24"/>
          <w:szCs w:val="24"/>
          <w:rtl/>
        </w:rPr>
        <w:t>ר</w:t>
      </w:r>
      <w:r>
        <w:rPr>
          <w:rFonts w:ascii="David" w:hAnsi="David" w:cs="David" w:hint="cs"/>
          <w:sz w:val="24"/>
          <w:szCs w:val="24"/>
          <w:rtl/>
        </w:rPr>
        <w:t xml:space="preserve"> הפרי הוא מכוסה בקרקע... נרמז על סיבת נפילתו בשביל שעלה לראות דבר המכוסה</w:t>
      </w:r>
      <w:r w:rsidR="003507A9">
        <w:rPr>
          <w:rFonts w:ascii="David" w:hAnsi="David" w:cs="David" w:hint="cs"/>
          <w:sz w:val="24"/>
          <w:szCs w:val="24"/>
          <w:rtl/>
        </w:rPr>
        <w:t>-</w:t>
      </w:r>
      <w:r>
        <w:rPr>
          <w:rFonts w:ascii="David" w:hAnsi="David" w:cs="David" w:hint="cs"/>
          <w:sz w:val="24"/>
          <w:szCs w:val="24"/>
          <w:rtl/>
        </w:rPr>
        <w:t xml:space="preserve"> שאינו ראוי לראותו</w:t>
      </w:r>
      <w:r>
        <w:rPr>
          <w:rStyle w:val="a5"/>
          <w:rFonts w:ascii="David" w:hAnsi="David" w:cs="David"/>
          <w:sz w:val="24"/>
          <w:szCs w:val="24"/>
          <w:rtl/>
        </w:rPr>
        <w:footnoteReference w:id="7"/>
      </w:r>
      <w:r>
        <w:rPr>
          <w:rFonts w:ascii="David" w:hAnsi="David" w:cs="David" w:hint="cs"/>
          <w:sz w:val="24"/>
          <w:szCs w:val="24"/>
          <w:rtl/>
        </w:rPr>
        <w:t xml:space="preserve">". </w:t>
      </w:r>
    </w:p>
    <w:p w14:paraId="646380A7" w14:textId="4D74AC79" w:rsidR="00473FE8" w:rsidRPr="00473FE8" w:rsidRDefault="00B32847" w:rsidP="003507A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קריעת התינוק  מזכירה מעט את דברי רבי עקיבא, שסבר בהיותו עם הארץ </w:t>
      </w:r>
      <w:r w:rsidR="003507A9">
        <w:rPr>
          <w:rFonts w:asciiTheme="majorBidi" w:hAnsiTheme="majorBidi" w:cstheme="majorBidi" w:hint="cs"/>
          <w:sz w:val="24"/>
          <w:szCs w:val="24"/>
          <w:rtl/>
        </w:rPr>
        <w:t>לנשוך כחמור</w:t>
      </w:r>
      <w:r>
        <w:rPr>
          <w:rFonts w:asciiTheme="majorBidi" w:hAnsiTheme="majorBidi" w:cstheme="majorBidi" w:hint="cs"/>
          <w:sz w:val="24"/>
          <w:szCs w:val="24"/>
          <w:rtl/>
        </w:rPr>
        <w:t xml:space="preserve"> תלמידי חכמים</w:t>
      </w:r>
      <w:r w:rsidR="003507A9">
        <w:rPr>
          <w:rStyle w:val="a5"/>
          <w:rFonts w:asciiTheme="majorBidi" w:hAnsiTheme="majorBidi" w:cstheme="majorBidi"/>
          <w:sz w:val="24"/>
          <w:szCs w:val="24"/>
          <w:rtl/>
        </w:rPr>
        <w:footnoteReference w:id="8"/>
      </w:r>
      <w:r>
        <w:rPr>
          <w:rFonts w:asciiTheme="majorBidi" w:hAnsiTheme="majorBidi" w:cstheme="majorBidi" w:hint="cs"/>
          <w:sz w:val="24"/>
          <w:szCs w:val="24"/>
          <w:rtl/>
        </w:rPr>
        <w:t xml:space="preserve">. </w:t>
      </w:r>
      <w:r w:rsidR="003507A9">
        <w:rPr>
          <w:rFonts w:asciiTheme="majorBidi" w:hAnsiTheme="majorBidi" w:cstheme="majorBidi" w:hint="cs"/>
          <w:sz w:val="24"/>
          <w:szCs w:val="24"/>
          <w:rtl/>
        </w:rPr>
        <w:t xml:space="preserve">רעיון </w:t>
      </w:r>
      <w:r w:rsidR="00503382">
        <w:rPr>
          <w:rFonts w:asciiTheme="majorBidi" w:hAnsiTheme="majorBidi" w:cstheme="majorBidi" w:hint="cs"/>
          <w:sz w:val="24"/>
          <w:szCs w:val="24"/>
          <w:rtl/>
        </w:rPr>
        <w:t>שילוח הבתרים מזכיר</w:t>
      </w:r>
      <w:r w:rsidR="007C3FE4">
        <w:rPr>
          <w:rFonts w:asciiTheme="majorBidi" w:hAnsiTheme="majorBidi" w:cstheme="majorBidi" w:hint="cs"/>
          <w:sz w:val="24"/>
          <w:szCs w:val="24"/>
          <w:rtl/>
        </w:rPr>
        <w:t xml:space="preserve"> </w:t>
      </w:r>
      <w:r w:rsidR="00503382">
        <w:rPr>
          <w:rFonts w:asciiTheme="majorBidi" w:hAnsiTheme="majorBidi" w:cstheme="majorBidi" w:hint="cs"/>
          <w:sz w:val="24"/>
          <w:szCs w:val="24"/>
          <w:rtl/>
        </w:rPr>
        <w:t>את מעשה פלגש בגבעה. אולם בבן יהוידע תמה מאוד</w:t>
      </w:r>
      <w:r w:rsidR="007D735A">
        <w:rPr>
          <w:rFonts w:asciiTheme="majorBidi" w:hAnsiTheme="majorBidi" w:cstheme="majorBidi" w:hint="cs"/>
          <w:sz w:val="24"/>
          <w:szCs w:val="24"/>
          <w:rtl/>
        </w:rPr>
        <w:t>:</w:t>
      </w:r>
      <w:r w:rsidR="00503382">
        <w:rPr>
          <w:rFonts w:asciiTheme="majorBidi" w:hAnsiTheme="majorBidi" w:cstheme="majorBidi" w:hint="cs"/>
          <w:sz w:val="24"/>
          <w:szCs w:val="24"/>
          <w:rtl/>
        </w:rPr>
        <w:t xml:space="preserve"> </w:t>
      </w:r>
      <w:r w:rsidR="007C3FE4">
        <w:rPr>
          <w:rFonts w:asciiTheme="majorBidi" w:hAnsiTheme="majorBidi" w:cstheme="majorBidi" w:hint="cs"/>
          <w:sz w:val="24"/>
          <w:szCs w:val="24"/>
          <w:rtl/>
        </w:rPr>
        <w:t>כיצד רבי מאיר יגרום מעשה כזה, מה חטא ל</w:t>
      </w:r>
      <w:r w:rsidR="006A2432">
        <w:rPr>
          <w:rFonts w:asciiTheme="majorBidi" w:hAnsiTheme="majorBidi" w:cstheme="majorBidi" w:hint="cs"/>
          <w:sz w:val="24"/>
          <w:szCs w:val="24"/>
          <w:rtl/>
        </w:rPr>
        <w:t>אלישע</w:t>
      </w:r>
      <w:r w:rsidR="007C3FE4">
        <w:rPr>
          <w:rFonts w:asciiTheme="majorBidi" w:hAnsiTheme="majorBidi" w:cstheme="majorBidi" w:hint="cs"/>
          <w:sz w:val="24"/>
          <w:szCs w:val="24"/>
          <w:rtl/>
        </w:rPr>
        <w:t xml:space="preserve"> הילד</w:t>
      </w:r>
      <w:r w:rsidR="007D735A">
        <w:rPr>
          <w:rFonts w:asciiTheme="majorBidi" w:hAnsiTheme="majorBidi" w:cstheme="majorBidi" w:hint="cs"/>
          <w:sz w:val="24"/>
          <w:szCs w:val="24"/>
          <w:rtl/>
        </w:rPr>
        <w:t>,</w:t>
      </w:r>
      <w:r w:rsidR="007C3FE4">
        <w:rPr>
          <w:rFonts w:asciiTheme="majorBidi" w:hAnsiTheme="majorBidi" w:cstheme="majorBidi" w:hint="cs"/>
          <w:sz w:val="24"/>
          <w:szCs w:val="24"/>
          <w:rtl/>
        </w:rPr>
        <w:t xml:space="preserve"> ומה הועיל בשילוח בתריו. לפיכך הוא מחדש</w:t>
      </w:r>
      <w:r w:rsidR="00B76C32">
        <w:rPr>
          <w:rFonts w:asciiTheme="majorBidi" w:hAnsiTheme="majorBidi" w:cstheme="majorBidi" w:hint="cs"/>
          <w:sz w:val="24"/>
          <w:szCs w:val="24"/>
          <w:rtl/>
        </w:rPr>
        <w:t xml:space="preserve"> פירוש</w:t>
      </w:r>
      <w:r w:rsidR="007C3FE4">
        <w:rPr>
          <w:rFonts w:asciiTheme="majorBidi" w:hAnsiTheme="majorBidi" w:cstheme="majorBidi" w:hint="cs"/>
          <w:sz w:val="24"/>
          <w:szCs w:val="24"/>
          <w:rtl/>
        </w:rPr>
        <w:t xml:space="preserve">: </w:t>
      </w:r>
      <w:r w:rsidR="007C3FE4">
        <w:rPr>
          <w:rFonts w:ascii="David" w:hAnsi="David" w:cs="David" w:hint="cs"/>
          <w:sz w:val="24"/>
          <w:szCs w:val="24"/>
          <w:rtl/>
        </w:rPr>
        <w:t xml:space="preserve">"קאי וקרעיה.. </w:t>
      </w:r>
      <w:r w:rsidR="007C3FE4" w:rsidRPr="007C3FE4">
        <w:rPr>
          <w:rFonts w:ascii="David" w:hAnsi="David" w:cs="David" w:hint="cs"/>
          <w:b/>
          <w:bCs/>
          <w:sz w:val="24"/>
          <w:szCs w:val="24"/>
          <w:rtl/>
        </w:rPr>
        <w:t xml:space="preserve">על הספר </w:t>
      </w:r>
      <w:r w:rsidR="007C3FE4">
        <w:rPr>
          <w:rFonts w:ascii="David" w:hAnsi="David" w:cs="David" w:hint="cs"/>
          <w:sz w:val="24"/>
          <w:szCs w:val="24"/>
          <w:rtl/>
        </w:rPr>
        <w:t xml:space="preserve">שבידו". </w:t>
      </w:r>
      <w:r w:rsidR="007C3FE4">
        <w:rPr>
          <w:rFonts w:asciiTheme="majorBidi" w:hAnsiTheme="majorBidi" w:cstheme="majorBidi" w:hint="cs"/>
          <w:sz w:val="24"/>
          <w:szCs w:val="24"/>
          <w:rtl/>
        </w:rPr>
        <w:t xml:space="preserve"> ושלחו לבתי מדרש שונים, לטעון שמשמים גזרו שלא יוכל לחזור בתשובה.</w:t>
      </w:r>
      <w:r w:rsidR="00473FE8">
        <w:rPr>
          <w:rFonts w:asciiTheme="majorBidi" w:hAnsiTheme="majorBidi" w:cstheme="majorBidi" w:hint="cs"/>
          <w:sz w:val="24"/>
          <w:szCs w:val="24"/>
          <w:rtl/>
        </w:rPr>
        <w:t xml:space="preserve"> לפי הירושלמי </w:t>
      </w:r>
      <w:r w:rsidR="006A2432">
        <w:rPr>
          <w:rFonts w:asciiTheme="majorBidi" w:hAnsiTheme="majorBidi" w:cstheme="majorBidi" w:hint="cs"/>
          <w:sz w:val="24"/>
          <w:szCs w:val="24"/>
          <w:rtl/>
        </w:rPr>
        <w:t>אלישע</w:t>
      </w:r>
      <w:r w:rsidR="00473FE8">
        <w:rPr>
          <w:rFonts w:asciiTheme="majorBidi" w:hAnsiTheme="majorBidi" w:cstheme="majorBidi" w:hint="cs"/>
          <w:sz w:val="24"/>
          <w:szCs w:val="24"/>
          <w:rtl/>
        </w:rPr>
        <w:t xml:space="preserve"> </w:t>
      </w:r>
      <w:r w:rsidR="007D735A">
        <w:rPr>
          <w:rFonts w:asciiTheme="majorBidi" w:hAnsiTheme="majorBidi" w:cstheme="majorBidi" w:hint="cs"/>
          <w:sz w:val="24"/>
          <w:szCs w:val="24"/>
          <w:rtl/>
        </w:rPr>
        <w:t xml:space="preserve">באמת </w:t>
      </w:r>
      <w:r w:rsidR="00473FE8">
        <w:rPr>
          <w:rFonts w:asciiTheme="majorBidi" w:hAnsiTheme="majorBidi" w:cstheme="majorBidi" w:hint="cs"/>
          <w:sz w:val="24"/>
          <w:szCs w:val="24"/>
          <w:rtl/>
        </w:rPr>
        <w:t>לא היסס להרוג גדולי תורה כ</w:t>
      </w:r>
      <w:r w:rsidR="007D735A">
        <w:rPr>
          <w:rFonts w:asciiTheme="majorBidi" w:hAnsiTheme="majorBidi" w:cstheme="majorBidi" w:hint="cs"/>
          <w:sz w:val="24"/>
          <w:szCs w:val="24"/>
          <w:rtl/>
        </w:rPr>
        <w:t xml:space="preserve">מו גם </w:t>
      </w:r>
      <w:r w:rsidR="00473FE8">
        <w:rPr>
          <w:rFonts w:asciiTheme="majorBidi" w:hAnsiTheme="majorBidi" w:cstheme="majorBidi" w:hint="cs"/>
          <w:sz w:val="24"/>
          <w:szCs w:val="24"/>
          <w:rtl/>
        </w:rPr>
        <w:t>תלמידים מצליחים. אחרים היה מפתה ל</w:t>
      </w:r>
      <w:r w:rsidR="00B76C32">
        <w:rPr>
          <w:rFonts w:asciiTheme="majorBidi" w:hAnsiTheme="majorBidi" w:cstheme="majorBidi" w:hint="cs"/>
          <w:sz w:val="24"/>
          <w:szCs w:val="24"/>
          <w:rtl/>
        </w:rPr>
        <w:t>עזוב</w:t>
      </w:r>
      <w:r w:rsidR="00473FE8">
        <w:rPr>
          <w:rFonts w:asciiTheme="majorBidi" w:hAnsiTheme="majorBidi" w:cstheme="majorBidi" w:hint="cs"/>
          <w:sz w:val="24"/>
          <w:szCs w:val="24"/>
          <w:rtl/>
        </w:rPr>
        <w:t xml:space="preserve"> את בית המדרש. כמו כן לפי הירושלמי היה מקפיד שכשגזרו על ישראל לחלל שבת </w:t>
      </w:r>
      <w:r w:rsidR="00473FE8">
        <w:rPr>
          <w:rFonts w:asciiTheme="majorBidi" w:hAnsiTheme="majorBidi" w:cstheme="majorBidi"/>
          <w:sz w:val="24"/>
          <w:szCs w:val="24"/>
          <w:rtl/>
        </w:rPr>
        <w:t>–</w:t>
      </w:r>
      <w:r w:rsidR="00473FE8">
        <w:rPr>
          <w:rFonts w:asciiTheme="majorBidi" w:hAnsiTheme="majorBidi" w:cstheme="majorBidi" w:hint="cs"/>
          <w:sz w:val="24"/>
          <w:szCs w:val="24"/>
          <w:rtl/>
        </w:rPr>
        <w:t xml:space="preserve"> לא </w:t>
      </w:r>
      <w:r w:rsidR="003507A9">
        <w:rPr>
          <w:rFonts w:asciiTheme="majorBidi" w:hAnsiTheme="majorBidi" w:cstheme="majorBidi" w:hint="cs"/>
          <w:sz w:val="24"/>
          <w:szCs w:val="24"/>
          <w:rtl/>
        </w:rPr>
        <w:t>ית</w:t>
      </w:r>
      <w:r w:rsidR="00473FE8">
        <w:rPr>
          <w:rFonts w:asciiTheme="majorBidi" w:hAnsiTheme="majorBidi" w:cstheme="majorBidi" w:hint="cs"/>
          <w:sz w:val="24"/>
          <w:szCs w:val="24"/>
          <w:rtl/>
        </w:rPr>
        <w:t xml:space="preserve">אפשר להם </w:t>
      </w:r>
      <w:r w:rsidR="003507A9">
        <w:rPr>
          <w:rFonts w:asciiTheme="majorBidi" w:hAnsiTheme="majorBidi" w:cstheme="majorBidi" w:hint="cs"/>
          <w:sz w:val="24"/>
          <w:szCs w:val="24"/>
          <w:rtl/>
        </w:rPr>
        <w:t xml:space="preserve">לבצע </w:t>
      </w:r>
      <w:r w:rsidR="00473FE8">
        <w:rPr>
          <w:rFonts w:asciiTheme="majorBidi" w:hAnsiTheme="majorBidi" w:cstheme="majorBidi" w:hint="cs"/>
          <w:sz w:val="24"/>
          <w:szCs w:val="24"/>
          <w:rtl/>
        </w:rPr>
        <w:t>עבירה דרבנן בלבד. בסוגייתנו דווקא הזהיר את רבי מאיר כשעמד לצאת חוץ לתחום</w:t>
      </w:r>
      <w:r w:rsidR="00473FE8">
        <w:rPr>
          <w:rStyle w:val="a5"/>
          <w:rFonts w:asciiTheme="majorBidi" w:hAnsiTheme="majorBidi" w:cstheme="majorBidi"/>
          <w:sz w:val="24"/>
          <w:szCs w:val="24"/>
          <w:rtl/>
        </w:rPr>
        <w:footnoteReference w:id="9"/>
      </w:r>
      <w:r w:rsidR="00473FE8">
        <w:rPr>
          <w:rFonts w:asciiTheme="majorBidi" w:hAnsiTheme="majorBidi" w:cstheme="majorBidi" w:hint="cs"/>
          <w:sz w:val="24"/>
          <w:szCs w:val="24"/>
          <w:rtl/>
        </w:rPr>
        <w:t xml:space="preserve">. התרסתו הייתה לרכב על סוס בשבת. אמנם עבירה דרבנן, אבל התרסה בוטה, ששנינו: </w:t>
      </w:r>
      <w:r w:rsidR="00473FE8">
        <w:rPr>
          <w:rFonts w:asciiTheme="majorBidi" w:hAnsiTheme="majorBidi" w:cs="Times New Roman" w:hint="cs"/>
          <w:sz w:val="24"/>
          <w:szCs w:val="24"/>
          <w:rtl/>
        </w:rPr>
        <w:t xml:space="preserve"> </w:t>
      </w:r>
      <w:r w:rsidR="00473FE8" w:rsidRPr="00473FE8">
        <w:rPr>
          <w:rFonts w:asciiTheme="majorBidi" w:hAnsiTheme="majorBidi" w:cs="Times New Roman"/>
          <w:sz w:val="24"/>
          <w:szCs w:val="24"/>
          <w:rtl/>
        </w:rPr>
        <w:t xml:space="preserve"> </w:t>
      </w:r>
    </w:p>
    <w:p w14:paraId="21E0274C" w14:textId="72C16435" w:rsidR="00B32847" w:rsidRPr="007D735A" w:rsidRDefault="007D735A" w:rsidP="00473FE8">
      <w:pPr>
        <w:spacing w:after="0" w:line="360" w:lineRule="auto"/>
        <w:rPr>
          <w:rFonts w:asciiTheme="majorBidi" w:hAnsiTheme="majorBidi" w:cstheme="majorBidi"/>
          <w:sz w:val="24"/>
          <w:szCs w:val="24"/>
          <w:rtl/>
        </w:rPr>
      </w:pPr>
      <w:r w:rsidRPr="007D735A">
        <w:rPr>
          <w:rFonts w:ascii="David" w:hAnsi="David" w:cs="David"/>
          <w:sz w:val="24"/>
          <w:szCs w:val="24"/>
          <w:rtl/>
        </w:rPr>
        <w:t>"</w:t>
      </w:r>
      <w:r w:rsidR="00473FE8" w:rsidRPr="007D735A">
        <w:rPr>
          <w:rFonts w:ascii="David" w:hAnsi="David" w:cs="David"/>
          <w:sz w:val="24"/>
          <w:szCs w:val="24"/>
          <w:rtl/>
        </w:rPr>
        <w:t>מעשה באחד שרכב על סוס בשבת בימי יונים. והביאוהו לבית דין וסקלוהו. לא מפני שראוי לכך, אלא שהשעה צריכה לכך</w:t>
      </w:r>
      <w:r w:rsidR="00473FE8" w:rsidRPr="007D735A">
        <w:rPr>
          <w:rStyle w:val="a5"/>
          <w:rFonts w:ascii="David" w:hAnsi="David" w:cs="David"/>
          <w:sz w:val="24"/>
          <w:szCs w:val="24"/>
          <w:rtl/>
        </w:rPr>
        <w:footnoteReference w:id="10"/>
      </w:r>
      <w:r w:rsidRPr="007D735A">
        <w:rPr>
          <w:rFonts w:ascii="David" w:hAnsi="David" w:cs="David"/>
          <w:sz w:val="24"/>
          <w:szCs w:val="24"/>
          <w:rtl/>
        </w:rPr>
        <w:t>"</w:t>
      </w:r>
      <w:r w:rsidR="00473FE8" w:rsidRPr="007D735A">
        <w:rPr>
          <w:rFonts w:ascii="David" w:hAnsi="David" w:cs="David"/>
          <w:sz w:val="24"/>
          <w:szCs w:val="24"/>
          <w:rtl/>
        </w:rPr>
        <w:t>.</w:t>
      </w:r>
      <w:r>
        <w:rPr>
          <w:rFonts w:ascii="David" w:hAnsi="David" w:cs="David" w:hint="cs"/>
          <w:sz w:val="24"/>
          <w:szCs w:val="24"/>
          <w:rtl/>
        </w:rPr>
        <w:t xml:space="preserve"> </w:t>
      </w:r>
    </w:p>
    <w:p w14:paraId="57AB3925" w14:textId="7EDCED62" w:rsidR="00E81972" w:rsidRPr="000A7F74" w:rsidRDefault="00E81972" w:rsidP="000A7F74">
      <w:pPr>
        <w:pStyle w:val="a7"/>
        <w:numPr>
          <w:ilvl w:val="0"/>
          <w:numId w:val="2"/>
        </w:numPr>
        <w:spacing w:after="0" w:line="360" w:lineRule="auto"/>
        <w:rPr>
          <w:rFonts w:asciiTheme="majorBidi" w:hAnsiTheme="majorBidi" w:cstheme="majorBidi"/>
          <w:b/>
          <w:bCs/>
          <w:sz w:val="24"/>
          <w:szCs w:val="24"/>
          <w:rtl/>
        </w:rPr>
      </w:pPr>
      <w:r w:rsidRPr="000A7F74">
        <w:rPr>
          <w:rFonts w:asciiTheme="majorBidi" w:hAnsiTheme="majorBidi" w:cstheme="majorBidi" w:hint="cs"/>
          <w:b/>
          <w:bCs/>
          <w:sz w:val="24"/>
          <w:szCs w:val="24"/>
          <w:rtl/>
        </w:rPr>
        <w:t>דרשות מתרבות רעה</w:t>
      </w:r>
    </w:p>
    <w:p w14:paraId="446986D8" w14:textId="64D6CE9E" w:rsidR="003F5A09" w:rsidRPr="00D43333" w:rsidRDefault="006A2432" w:rsidP="00816B35">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אלישע</w:t>
      </w:r>
      <w:r w:rsidR="003F5A09">
        <w:rPr>
          <w:rFonts w:asciiTheme="majorBidi" w:hAnsiTheme="majorBidi" w:cstheme="majorBidi" w:hint="cs"/>
          <w:sz w:val="24"/>
          <w:szCs w:val="24"/>
          <w:rtl/>
        </w:rPr>
        <w:t xml:space="preserve"> מרבה לצטט את רבי עקיבא. דומה שדמות דיוקנו עומדת כגדו, בהיפוך גמור. רבי עקיבא תחילתו עם הארץ וסופו תנא גדול. רבי עקיבא מוסר נפשו ביסורים עד שמלאכים שואלים : 'זו תורה וזו שכרה?', אך הוא עצמו אין לו ספקות. מכל מקום </w:t>
      </w:r>
      <w:r>
        <w:rPr>
          <w:rFonts w:asciiTheme="majorBidi" w:hAnsiTheme="majorBidi" w:cstheme="majorBidi" w:hint="cs"/>
          <w:sz w:val="24"/>
          <w:szCs w:val="24"/>
          <w:rtl/>
        </w:rPr>
        <w:t>אלישע</w:t>
      </w:r>
      <w:r w:rsidR="003F5A09">
        <w:rPr>
          <w:rFonts w:asciiTheme="majorBidi" w:hAnsiTheme="majorBidi" w:cstheme="majorBidi" w:hint="cs"/>
          <w:sz w:val="24"/>
          <w:szCs w:val="24"/>
          <w:rtl/>
        </w:rPr>
        <w:t xml:space="preserve"> אומר בשמו כמה דרשות: 1.צדיק נוטל שני חלקים בגן עדן, ורשע שני חלקים בגיהינום.</w:t>
      </w:r>
      <w:r w:rsidR="00FB20A9">
        <w:rPr>
          <w:rFonts w:asciiTheme="majorBidi" w:hAnsiTheme="majorBidi" w:cstheme="majorBidi" w:hint="cs"/>
          <w:sz w:val="24"/>
          <w:szCs w:val="24"/>
          <w:rtl/>
        </w:rPr>
        <w:t>יתכן כי לפנינו תירוץ ליהנות בעולם הזה.</w:t>
      </w:r>
      <w:r w:rsidR="00816B35">
        <w:rPr>
          <w:rFonts w:asciiTheme="majorBidi" w:hAnsiTheme="majorBidi" w:cstheme="majorBidi" w:hint="cs"/>
          <w:sz w:val="24"/>
          <w:szCs w:val="24"/>
          <w:rtl/>
        </w:rPr>
        <w:t xml:space="preserve"> "</w:t>
      </w:r>
      <w:r w:rsidR="00816B35" w:rsidRPr="00816B35">
        <w:rPr>
          <w:rFonts w:ascii="David" w:hAnsi="David" w:cs="David"/>
          <w:sz w:val="24"/>
          <w:szCs w:val="24"/>
          <w:rtl/>
        </w:rPr>
        <w:t>כיון שנטרד מההוא עלמא ר"ל דלעתיד</w:t>
      </w:r>
      <w:r w:rsidR="000A7F74">
        <w:rPr>
          <w:rFonts w:ascii="David" w:hAnsi="David" w:cs="David" w:hint="cs"/>
          <w:sz w:val="24"/>
          <w:szCs w:val="24"/>
          <w:rtl/>
        </w:rPr>
        <w:t>,</w:t>
      </w:r>
      <w:r w:rsidR="00816B35" w:rsidRPr="00816B35">
        <w:rPr>
          <w:rFonts w:ascii="David" w:hAnsi="David" w:cs="David"/>
          <w:sz w:val="24"/>
          <w:szCs w:val="24"/>
          <w:rtl/>
        </w:rPr>
        <w:t xml:space="preserve"> וצדיק אחר יקח חלקו ניחא ליה שיהנה בעוה"ז בחלק ההוא שיהיה לו בג"ע לעתיד</w:t>
      </w:r>
      <w:r w:rsidR="00816B35">
        <w:rPr>
          <w:rStyle w:val="a5"/>
          <w:rFonts w:ascii="David" w:hAnsi="David" w:cs="David"/>
          <w:sz w:val="24"/>
          <w:szCs w:val="24"/>
          <w:rtl/>
        </w:rPr>
        <w:footnoteReference w:id="11"/>
      </w:r>
      <w:r w:rsidR="00816B35">
        <w:rPr>
          <w:rFonts w:asciiTheme="majorBidi" w:hAnsiTheme="majorBidi" w:cstheme="majorBidi" w:hint="cs"/>
          <w:sz w:val="24"/>
          <w:szCs w:val="24"/>
          <w:rtl/>
        </w:rPr>
        <w:t>".</w:t>
      </w:r>
      <w:r w:rsidR="003F5A09">
        <w:rPr>
          <w:rFonts w:asciiTheme="majorBidi" w:hAnsiTheme="majorBidi" w:cstheme="majorBidi" w:hint="cs"/>
          <w:sz w:val="24"/>
          <w:szCs w:val="24"/>
          <w:rtl/>
        </w:rPr>
        <w:t xml:space="preserve"> 2.</w:t>
      </w:r>
      <w:r w:rsidR="003F5A09" w:rsidRPr="007C799E">
        <w:rPr>
          <w:rFonts w:asciiTheme="majorBidi" w:hAnsiTheme="majorBidi" w:cstheme="majorBidi"/>
          <w:sz w:val="24"/>
          <w:szCs w:val="24"/>
          <w:rtl/>
        </w:rPr>
        <w:t>תלמיד חכם</w:t>
      </w:r>
      <w:r w:rsidR="003F5A09">
        <w:rPr>
          <w:rFonts w:asciiTheme="majorBidi" w:hAnsiTheme="majorBidi" w:cstheme="majorBidi" w:hint="cs"/>
          <w:sz w:val="24"/>
          <w:szCs w:val="24"/>
          <w:rtl/>
        </w:rPr>
        <w:t xml:space="preserve"> </w:t>
      </w:r>
      <w:r w:rsidR="003F5A09" w:rsidRPr="007C799E">
        <w:rPr>
          <w:rFonts w:asciiTheme="majorBidi" w:hAnsiTheme="majorBidi" w:cstheme="majorBidi"/>
          <w:sz w:val="24"/>
          <w:szCs w:val="24"/>
          <w:rtl/>
        </w:rPr>
        <w:t>שסרח יש לו תקנה</w:t>
      </w:r>
      <w:r w:rsidR="003F5A09">
        <w:rPr>
          <w:rFonts w:asciiTheme="majorBidi" w:hAnsiTheme="majorBidi" w:cstheme="majorBidi" w:hint="cs"/>
          <w:sz w:val="24"/>
          <w:szCs w:val="24"/>
          <w:rtl/>
        </w:rPr>
        <w:t xml:space="preserve">. </w:t>
      </w:r>
      <w:r w:rsidR="00D43333">
        <w:rPr>
          <w:rFonts w:asciiTheme="majorBidi" w:hAnsiTheme="majorBidi" w:cstheme="majorBidi" w:hint="cs"/>
          <w:sz w:val="24"/>
          <w:szCs w:val="24"/>
          <w:rtl/>
        </w:rPr>
        <w:t>בירושלמי מדובר על תלמיד חכם ששכח תלמודו, והדרשה מושמת בפי רבי מאיר. ל</w:t>
      </w:r>
      <w:r>
        <w:rPr>
          <w:rFonts w:asciiTheme="majorBidi" w:hAnsiTheme="majorBidi" w:cstheme="majorBidi" w:hint="cs"/>
          <w:sz w:val="24"/>
          <w:szCs w:val="24"/>
          <w:rtl/>
        </w:rPr>
        <w:t>אלישע</w:t>
      </w:r>
      <w:r w:rsidR="00D43333">
        <w:rPr>
          <w:rFonts w:asciiTheme="majorBidi" w:hAnsiTheme="majorBidi" w:cstheme="majorBidi" w:hint="cs"/>
          <w:sz w:val="24"/>
          <w:szCs w:val="24"/>
          <w:rtl/>
        </w:rPr>
        <w:t xml:space="preserve"> אין תשובה והוא מנצל עילה הלכתית להפסיק את הליווי של רבי מאיר</w:t>
      </w:r>
      <w:r w:rsidR="00FB20A9">
        <w:rPr>
          <w:rStyle w:val="a5"/>
          <w:rFonts w:asciiTheme="majorBidi" w:hAnsiTheme="majorBidi" w:cstheme="majorBidi"/>
          <w:sz w:val="24"/>
          <w:szCs w:val="24"/>
          <w:rtl/>
        </w:rPr>
        <w:footnoteReference w:id="12"/>
      </w:r>
      <w:r w:rsidR="00D43333">
        <w:rPr>
          <w:rFonts w:asciiTheme="majorBidi" w:hAnsiTheme="majorBidi" w:cstheme="majorBidi" w:hint="cs"/>
          <w:sz w:val="24"/>
          <w:szCs w:val="24"/>
          <w:rtl/>
        </w:rPr>
        <w:t>. הירושלמי מוסיף: 3.</w:t>
      </w:r>
      <w:r w:rsidR="00D43333" w:rsidRPr="00D43333">
        <w:rPr>
          <w:rFonts w:ascii="David" w:hAnsi="David" w:cs="David"/>
          <w:sz w:val="24"/>
          <w:szCs w:val="24"/>
          <w:rtl/>
        </w:rPr>
        <w:t xml:space="preserve"> </w:t>
      </w:r>
      <w:r w:rsidR="00D43333" w:rsidRPr="00D43333">
        <w:rPr>
          <w:rFonts w:asciiTheme="majorBidi" w:hAnsiTheme="majorBidi" w:cstheme="majorBidi"/>
          <w:sz w:val="24"/>
          <w:szCs w:val="24"/>
          <w:rtl/>
        </w:rPr>
        <w:t>ה' ברך את איוב בזכות מצו</w:t>
      </w:r>
      <w:r w:rsidR="00D43333">
        <w:rPr>
          <w:rFonts w:asciiTheme="majorBidi" w:hAnsiTheme="majorBidi" w:cstheme="majorBidi" w:hint="cs"/>
          <w:sz w:val="24"/>
          <w:szCs w:val="24"/>
          <w:rtl/>
        </w:rPr>
        <w:t>ו</w:t>
      </w:r>
      <w:r w:rsidR="00D43333" w:rsidRPr="00D43333">
        <w:rPr>
          <w:rFonts w:asciiTheme="majorBidi" w:hAnsiTheme="majorBidi" w:cstheme="majorBidi"/>
          <w:sz w:val="24"/>
          <w:szCs w:val="24"/>
          <w:rtl/>
        </w:rPr>
        <w:t>ת ומעשים טובים שהיה בידו מראשיתו</w:t>
      </w:r>
      <w:r w:rsidR="00D43333">
        <w:rPr>
          <w:rFonts w:asciiTheme="majorBidi" w:hAnsiTheme="majorBidi" w:cstheme="majorBidi" w:hint="cs"/>
          <w:sz w:val="24"/>
          <w:szCs w:val="24"/>
          <w:rtl/>
        </w:rPr>
        <w:t xml:space="preserve">. 4. טוב אחרית דבר </w:t>
      </w:r>
      <w:r w:rsidR="00D43333">
        <w:rPr>
          <w:rFonts w:asciiTheme="majorBidi" w:hAnsiTheme="majorBidi" w:cstheme="majorBidi"/>
          <w:sz w:val="24"/>
          <w:szCs w:val="24"/>
          <w:rtl/>
        </w:rPr>
        <w:t>–</w:t>
      </w:r>
      <w:r w:rsidR="00D43333">
        <w:rPr>
          <w:rFonts w:asciiTheme="majorBidi" w:hAnsiTheme="majorBidi" w:cstheme="majorBidi" w:hint="cs"/>
          <w:sz w:val="24"/>
          <w:szCs w:val="24"/>
          <w:rtl/>
        </w:rPr>
        <w:t xml:space="preserve"> כשהוא טוב מראשיתו, בניגוד להקדשתו ללימוד תורה.</w:t>
      </w:r>
    </w:p>
    <w:p w14:paraId="6E6F4484" w14:textId="078E225E" w:rsidR="00E81972" w:rsidRPr="000A7F74" w:rsidRDefault="00E81972" w:rsidP="000A7F74">
      <w:pPr>
        <w:pStyle w:val="a7"/>
        <w:numPr>
          <w:ilvl w:val="0"/>
          <w:numId w:val="2"/>
        </w:numPr>
        <w:spacing w:after="0" w:line="360" w:lineRule="auto"/>
        <w:rPr>
          <w:rFonts w:asciiTheme="majorBidi" w:hAnsiTheme="majorBidi" w:cstheme="majorBidi"/>
          <w:b/>
          <w:bCs/>
          <w:sz w:val="24"/>
          <w:szCs w:val="24"/>
          <w:rtl/>
        </w:rPr>
      </w:pPr>
      <w:r w:rsidRPr="000A7F74">
        <w:rPr>
          <w:rFonts w:asciiTheme="majorBidi" w:hAnsiTheme="majorBidi" w:cstheme="majorBidi" w:hint="cs"/>
          <w:b/>
          <w:bCs/>
          <w:sz w:val="24"/>
          <w:szCs w:val="24"/>
          <w:rtl/>
        </w:rPr>
        <w:t>אפשרות התשובה לאלישע בן אבויה</w:t>
      </w:r>
    </w:p>
    <w:p w14:paraId="22556B7E" w14:textId="6D6C2240" w:rsidR="00680742" w:rsidRDefault="00F35815" w:rsidP="00F35815">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הפרשנים תמימים בדעתם שלא באמת ננעלו שערי תשובה.</w:t>
      </w:r>
      <w:r w:rsidR="005E7142" w:rsidRPr="005E7142">
        <w:rPr>
          <w:rFonts w:ascii="Arial" w:hAnsi="Arial" w:cs="Arial"/>
          <w:color w:val="676767"/>
          <w:sz w:val="20"/>
          <w:szCs w:val="20"/>
          <w:shd w:val="clear" w:color="auto" w:fill="FFFFFF"/>
          <w:rtl/>
        </w:rPr>
        <w:t xml:space="preserve"> </w:t>
      </w:r>
      <w:r w:rsidR="005E7142" w:rsidRPr="005E7142">
        <w:rPr>
          <w:rFonts w:asciiTheme="majorBidi" w:hAnsiTheme="majorBidi" w:cstheme="majorBidi" w:hint="cs"/>
          <w:sz w:val="24"/>
          <w:szCs w:val="24"/>
          <w:shd w:val="clear" w:color="auto" w:fill="FFFFFF"/>
          <w:rtl/>
        </w:rPr>
        <w:t xml:space="preserve">הרב דסלר אף סבור, שהמניעה הייתה בדמיונו של </w:t>
      </w:r>
      <w:r w:rsidR="006A2432">
        <w:rPr>
          <w:rFonts w:asciiTheme="majorBidi" w:hAnsiTheme="majorBidi" w:cstheme="majorBidi" w:hint="cs"/>
          <w:sz w:val="24"/>
          <w:szCs w:val="24"/>
          <w:shd w:val="clear" w:color="auto" w:fill="FFFFFF"/>
          <w:rtl/>
        </w:rPr>
        <w:t>אלישע</w:t>
      </w:r>
      <w:r w:rsidR="005E7142" w:rsidRPr="005E7142">
        <w:rPr>
          <w:rFonts w:asciiTheme="majorBidi" w:hAnsiTheme="majorBidi" w:cstheme="majorBidi" w:hint="cs"/>
          <w:sz w:val="24"/>
          <w:szCs w:val="24"/>
          <w:shd w:val="clear" w:color="auto" w:fill="FFFFFF"/>
          <w:rtl/>
        </w:rPr>
        <w:t xml:space="preserve"> בלבד. </w:t>
      </w:r>
      <w:r w:rsidR="005E7142" w:rsidRPr="005E7142">
        <w:rPr>
          <w:rFonts w:ascii="David" w:hAnsi="David" w:cs="David" w:hint="cs"/>
          <w:sz w:val="24"/>
          <w:szCs w:val="24"/>
          <w:shd w:val="clear" w:color="auto" w:fill="FFFFFF"/>
          <w:rtl/>
        </w:rPr>
        <w:t>"</w:t>
      </w:r>
      <w:r w:rsidR="005E7142" w:rsidRPr="005E7142">
        <w:rPr>
          <w:rFonts w:ascii="David" w:hAnsi="David" w:cs="David"/>
          <w:sz w:val="24"/>
          <w:szCs w:val="24"/>
          <w:shd w:val="clear" w:color="auto" w:fill="FFFFFF"/>
          <w:rtl/>
        </w:rPr>
        <w:t xml:space="preserve">שמעתי בשם הבעש"ט ז"ל, שבת קול זו באה מסיטרא אחרא; פירוש שבעומק ליבו לא רצה אחר לעשות תשובה, ומשם באה בת קול זו. וכמו שיש נביאי שקר, ששומעים את </w:t>
      </w:r>
      <w:r w:rsidR="005E7142" w:rsidRPr="00B76C32">
        <w:rPr>
          <w:rFonts w:ascii="David" w:hAnsi="David" w:cs="David"/>
          <w:sz w:val="24"/>
          <w:szCs w:val="24"/>
          <w:shd w:val="clear" w:color="auto" w:fill="FFFFFF"/>
          <w:rtl/>
        </w:rPr>
        <w:t>הרהורי ליבם וטועים לחשוב שזו נבואה, כך גם העניין בבת הקול</w:t>
      </w:r>
      <w:r w:rsidR="005E7142" w:rsidRPr="00B76C32">
        <w:rPr>
          <w:rFonts w:ascii="David" w:hAnsi="David" w:cs="David"/>
          <w:sz w:val="24"/>
          <w:szCs w:val="24"/>
          <w:shd w:val="clear" w:color="auto" w:fill="FFFFFF"/>
        </w:rPr>
        <w:t>."</w:t>
      </w:r>
      <w:r w:rsidR="003B418C" w:rsidRPr="00B76C32">
        <w:rPr>
          <w:rFonts w:asciiTheme="majorBidi" w:hAnsiTheme="majorBidi" w:cstheme="majorBidi" w:hint="cs"/>
          <w:sz w:val="24"/>
          <w:szCs w:val="24"/>
          <w:rtl/>
        </w:rPr>
        <w:t xml:space="preserve"> אכן, אלישע הוא המחליט שבת </w:t>
      </w:r>
      <w:r w:rsidR="003B418C" w:rsidRPr="003B418C">
        <w:rPr>
          <w:rFonts w:asciiTheme="majorBidi" w:hAnsiTheme="majorBidi" w:cstheme="majorBidi" w:hint="cs"/>
          <w:sz w:val="24"/>
          <w:szCs w:val="24"/>
          <w:rtl/>
        </w:rPr>
        <w:t>הקול מתכוונת אליו. היא הזכירה 'אחר', ומי הכריחו להישאר 'אחר'?</w:t>
      </w:r>
      <w:r w:rsidR="00680742">
        <w:rPr>
          <w:rFonts w:ascii="David" w:hAnsi="David" w:cs="David" w:hint="cs"/>
          <w:sz w:val="24"/>
          <w:szCs w:val="24"/>
          <w:rtl/>
        </w:rPr>
        <w:t xml:space="preserve"> </w:t>
      </w:r>
    </w:p>
    <w:p w14:paraId="0307C709" w14:textId="5EAAA03E" w:rsidR="00680742" w:rsidRPr="00D66FAF" w:rsidRDefault="00680742" w:rsidP="00D66FAF">
      <w:pPr>
        <w:spacing w:after="0" w:line="360" w:lineRule="auto"/>
        <w:rPr>
          <w:rFonts w:ascii="David" w:hAnsi="David" w:cs="David"/>
          <w:b/>
          <w:bCs/>
          <w:sz w:val="24"/>
          <w:szCs w:val="24"/>
          <w:rtl/>
        </w:rPr>
      </w:pPr>
      <w:r w:rsidRPr="00D66FAF">
        <w:rPr>
          <w:rFonts w:ascii="David" w:hAnsi="David" w:cs="David"/>
          <w:sz w:val="24"/>
          <w:szCs w:val="24"/>
          <w:rtl/>
        </w:rPr>
        <w:lastRenderedPageBreak/>
        <w:t> "כוונת הבת-קול הייתה כי אלישע ישליך מעליו את "אחר", את האישיות הזרה, יסתייג מזהות השקר שלו, בוא אלי, בן שובב; השאר את "אחר בחוץ</w:t>
      </w:r>
      <w:r w:rsidRPr="00D66FAF">
        <w:rPr>
          <w:rFonts w:ascii="David" w:hAnsi="David" w:cs="David"/>
          <w:sz w:val="24"/>
          <w:szCs w:val="24"/>
          <w:bdr w:val="none" w:sz="0" w:space="0" w:color="auto" w:frame="1"/>
        </w:rPr>
        <w:t>!... </w:t>
      </w:r>
      <w:r w:rsidR="00885543" w:rsidRPr="00D66FAF">
        <w:rPr>
          <w:rFonts w:ascii="David" w:hAnsi="David" w:cs="David"/>
          <w:sz w:val="24"/>
          <w:szCs w:val="24"/>
          <w:bdr w:val="none" w:sz="0" w:space="0" w:color="auto" w:frame="1"/>
          <w:rtl/>
        </w:rPr>
        <w:t>..</w:t>
      </w:r>
      <w:r w:rsidR="00885543" w:rsidRPr="00D66FAF">
        <w:rPr>
          <w:rFonts w:ascii="David" w:hAnsi="David" w:cs="David"/>
          <w:sz w:val="24"/>
          <w:szCs w:val="24"/>
          <w:rtl/>
        </w:rPr>
        <w:t xml:space="preserve"> מדוע מרד אלישע בן אבויה בבורא העולם, למרות היותו גדול כל-כך בתורה? מפני שהתנא לא הבין את כוחו הוא ובגד בעצמו; לא ידע את כוחו ומרד בעצמו. אי ידיעת עצמו והערכה לא נכונה של אישיותו גרמו לחטא הטרגי</w:t>
      </w:r>
      <w:r w:rsidR="00885543" w:rsidRPr="00D66FAF">
        <w:rPr>
          <w:rStyle w:val="a5"/>
          <w:rFonts w:ascii="David" w:hAnsi="David" w:cs="David"/>
          <w:color w:val="221F1F"/>
          <w:sz w:val="24"/>
          <w:szCs w:val="24"/>
          <w:rtl/>
        </w:rPr>
        <w:footnoteReference w:id="13"/>
      </w:r>
      <w:r w:rsidRPr="00D66FAF">
        <w:rPr>
          <w:rFonts w:ascii="David" w:hAnsi="David" w:cs="David"/>
          <w:sz w:val="24"/>
          <w:szCs w:val="24"/>
          <w:rtl/>
        </w:rPr>
        <w:t>".</w:t>
      </w:r>
    </w:p>
    <w:p w14:paraId="30BA9305" w14:textId="307B806E" w:rsidR="00F35815" w:rsidRDefault="00680742" w:rsidP="00F35815">
      <w:pPr>
        <w:spacing w:after="0" w:line="360" w:lineRule="auto"/>
        <w:rPr>
          <w:rFonts w:asciiTheme="majorBidi" w:hAnsiTheme="majorBidi" w:cstheme="majorBidi"/>
          <w:sz w:val="24"/>
          <w:szCs w:val="24"/>
          <w:rtl/>
        </w:rPr>
      </w:pPr>
      <w:r w:rsidRPr="00680742">
        <w:rPr>
          <w:rFonts w:asciiTheme="majorBidi" w:hAnsiTheme="majorBidi" w:cstheme="majorBidi"/>
          <w:sz w:val="24"/>
          <w:szCs w:val="24"/>
          <w:rtl/>
        </w:rPr>
        <w:t>בכל מקרה</w:t>
      </w:r>
      <w:r>
        <w:rPr>
          <w:rFonts w:ascii="David" w:hAnsi="David" w:cs="David" w:hint="cs"/>
          <w:sz w:val="24"/>
          <w:szCs w:val="24"/>
          <w:rtl/>
        </w:rPr>
        <w:t xml:space="preserve">, </w:t>
      </w:r>
      <w:r w:rsidR="00F35815" w:rsidRPr="00680742">
        <w:rPr>
          <w:rFonts w:ascii="David" w:hAnsi="David" w:cs="David" w:hint="cs"/>
          <w:sz w:val="24"/>
          <w:szCs w:val="24"/>
          <w:rtl/>
        </w:rPr>
        <w:t xml:space="preserve"> </w:t>
      </w:r>
      <w:r w:rsidR="00F35815">
        <w:rPr>
          <w:rFonts w:ascii="David" w:hAnsi="David" w:cs="David" w:hint="cs"/>
          <w:sz w:val="24"/>
          <w:szCs w:val="24"/>
          <w:rtl/>
        </w:rPr>
        <w:t>"</w:t>
      </w:r>
      <w:r w:rsidR="00816B35" w:rsidRPr="00816B35">
        <w:rPr>
          <w:rFonts w:ascii="David" w:hAnsi="David" w:cs="David"/>
          <w:sz w:val="24"/>
          <w:szCs w:val="24"/>
          <w:rtl/>
        </w:rPr>
        <w:t>הוא לא היה לו להשגיח בכך וכמ"ש לו ר"מ בחליו</w:t>
      </w:r>
      <w:r w:rsidR="00D66FAF">
        <w:rPr>
          <w:rFonts w:ascii="David" w:hAnsi="David" w:cs="David" w:hint="cs"/>
          <w:sz w:val="24"/>
          <w:szCs w:val="24"/>
          <w:rtl/>
        </w:rPr>
        <w:t>:</w:t>
      </w:r>
      <w:r w:rsidR="00816B35" w:rsidRPr="00816B35">
        <w:rPr>
          <w:rFonts w:ascii="David" w:hAnsi="David" w:cs="David"/>
          <w:sz w:val="24"/>
          <w:szCs w:val="24"/>
          <w:rtl/>
        </w:rPr>
        <w:t xml:space="preserve"> </w:t>
      </w:r>
      <w:r w:rsidR="00D66FAF">
        <w:rPr>
          <w:rFonts w:ascii="David" w:hAnsi="David" w:cs="David" w:hint="cs"/>
          <w:sz w:val="24"/>
          <w:szCs w:val="24"/>
          <w:rtl/>
        </w:rPr>
        <w:t>'</w:t>
      </w:r>
      <w:r w:rsidR="00816B35" w:rsidRPr="00816B35">
        <w:rPr>
          <w:rFonts w:ascii="David" w:hAnsi="David" w:cs="David"/>
          <w:sz w:val="24"/>
          <w:szCs w:val="24"/>
          <w:rtl/>
        </w:rPr>
        <w:t>תשב אנוש עד דכא</w:t>
      </w:r>
      <w:r w:rsidR="00D66FAF">
        <w:rPr>
          <w:rFonts w:ascii="David" w:hAnsi="David" w:cs="David" w:hint="cs"/>
          <w:sz w:val="24"/>
          <w:szCs w:val="24"/>
          <w:rtl/>
        </w:rPr>
        <w:t>',</w:t>
      </w:r>
      <w:r w:rsidR="00816B35" w:rsidRPr="00816B35">
        <w:rPr>
          <w:rFonts w:ascii="David" w:hAnsi="David" w:cs="David"/>
          <w:sz w:val="24"/>
          <w:szCs w:val="24"/>
          <w:rtl/>
        </w:rPr>
        <w:t xml:space="preserve"> ואמרינן</w:t>
      </w:r>
      <w:r w:rsidR="00D66FAF">
        <w:rPr>
          <w:rFonts w:ascii="David" w:hAnsi="David" w:cs="David" w:hint="cs"/>
          <w:sz w:val="24"/>
          <w:szCs w:val="24"/>
          <w:rtl/>
        </w:rPr>
        <w:t>:</w:t>
      </w:r>
      <w:r w:rsidR="00816B35" w:rsidRPr="00816B35">
        <w:rPr>
          <w:rFonts w:ascii="David" w:hAnsi="David" w:cs="David"/>
          <w:sz w:val="24"/>
          <w:szCs w:val="24"/>
          <w:rtl/>
        </w:rPr>
        <w:t xml:space="preserve"> אין לך דבר שעומד בפני התשובה</w:t>
      </w:r>
      <w:r w:rsidR="00F35815">
        <w:rPr>
          <w:rStyle w:val="a5"/>
          <w:rFonts w:ascii="David" w:hAnsi="David" w:cs="David"/>
          <w:sz w:val="24"/>
          <w:szCs w:val="24"/>
          <w:rtl/>
        </w:rPr>
        <w:footnoteReference w:id="14"/>
      </w:r>
      <w:r w:rsidR="00F35815">
        <w:rPr>
          <w:rFonts w:ascii="David" w:hAnsi="David" w:cs="David" w:hint="cs"/>
          <w:sz w:val="24"/>
          <w:szCs w:val="24"/>
          <w:rtl/>
        </w:rPr>
        <w:t>"</w:t>
      </w:r>
      <w:r w:rsidR="005E7142">
        <w:rPr>
          <w:rFonts w:ascii="David" w:hAnsi="David" w:cs="David" w:hint="cs"/>
          <w:sz w:val="24"/>
          <w:szCs w:val="24"/>
          <w:rtl/>
        </w:rPr>
        <w:t>.</w:t>
      </w:r>
      <w:r w:rsidR="00F35815">
        <w:rPr>
          <w:rFonts w:ascii="David" w:hAnsi="David" w:cs="David" w:hint="cs"/>
          <w:sz w:val="24"/>
          <w:szCs w:val="24"/>
          <w:rtl/>
        </w:rPr>
        <w:t xml:space="preserve"> </w:t>
      </w:r>
      <w:r w:rsidR="00F35815">
        <w:rPr>
          <w:rFonts w:asciiTheme="majorBidi" w:hAnsiTheme="majorBidi" w:cstheme="majorBidi" w:hint="cs"/>
          <w:sz w:val="24"/>
          <w:szCs w:val="24"/>
          <w:rtl/>
        </w:rPr>
        <w:t xml:space="preserve">לטענת </w:t>
      </w:r>
      <w:r w:rsidR="006A2432">
        <w:rPr>
          <w:rFonts w:asciiTheme="majorBidi" w:hAnsiTheme="majorBidi" w:cstheme="majorBidi" w:hint="cs"/>
          <w:sz w:val="24"/>
          <w:szCs w:val="24"/>
          <w:rtl/>
        </w:rPr>
        <w:t>אלישע</w:t>
      </w:r>
      <w:r w:rsidR="00F35815">
        <w:rPr>
          <w:rFonts w:asciiTheme="majorBidi" w:hAnsiTheme="majorBidi" w:cstheme="majorBidi" w:hint="cs"/>
          <w:sz w:val="24"/>
          <w:szCs w:val="24"/>
          <w:rtl/>
        </w:rPr>
        <w:t xml:space="preserve">, כיוון שהוקדש ללימוד תורה רק לשם קבלת שכר, לא יכל לעמוד בפני מצב של צדיק ורע לו.יתכן שכנגד זה הוא נתבע לתשובה לשמה. בעוד שבפני </w:t>
      </w:r>
      <w:r w:rsidR="006A2432">
        <w:rPr>
          <w:rFonts w:asciiTheme="majorBidi" w:hAnsiTheme="majorBidi" w:cstheme="majorBidi" w:hint="cs"/>
          <w:sz w:val="24"/>
          <w:szCs w:val="24"/>
          <w:rtl/>
        </w:rPr>
        <w:t>אלישע</w:t>
      </w:r>
      <w:r w:rsidR="00F35815">
        <w:rPr>
          <w:rFonts w:asciiTheme="majorBidi" w:hAnsiTheme="majorBidi" w:cstheme="majorBidi" w:hint="cs"/>
          <w:sz w:val="24"/>
          <w:szCs w:val="24"/>
          <w:rtl/>
        </w:rPr>
        <w:t xml:space="preserve"> מוצג כל העת שאין לו אפשרות תשובה, רבי מאיר איננו מתייאש, וזו אף המסקנה. נראה ש</w:t>
      </w:r>
      <w:r w:rsidR="006A2432">
        <w:rPr>
          <w:rFonts w:asciiTheme="majorBidi" w:hAnsiTheme="majorBidi" w:cstheme="majorBidi" w:hint="cs"/>
          <w:sz w:val="24"/>
          <w:szCs w:val="24"/>
          <w:rtl/>
        </w:rPr>
        <w:t>אלישע</w:t>
      </w:r>
      <w:r w:rsidR="00F35815">
        <w:rPr>
          <w:rFonts w:asciiTheme="majorBidi" w:hAnsiTheme="majorBidi" w:cstheme="majorBidi" w:hint="cs"/>
          <w:sz w:val="24"/>
          <w:szCs w:val="24"/>
          <w:rtl/>
        </w:rPr>
        <w:t xml:space="preserve"> היה יכול לחזור בתשובה דווקא לשמה, כשלא מובטח לו דבר. </w:t>
      </w:r>
    </w:p>
    <w:p w14:paraId="3D6EC80F" w14:textId="30D60EE5" w:rsidR="00BD1EE8" w:rsidRPr="00D16022" w:rsidRDefault="00F35815" w:rsidP="00D16022">
      <w:pPr>
        <w:spacing w:after="0" w:line="360" w:lineRule="auto"/>
        <w:rPr>
          <w:rFonts w:asciiTheme="majorBidi" w:hAnsiTheme="majorBidi" w:cstheme="majorBidi"/>
          <w:sz w:val="24"/>
          <w:szCs w:val="24"/>
          <w:rtl/>
        </w:rPr>
      </w:pPr>
      <w:r w:rsidRPr="00F35815">
        <w:rPr>
          <w:rFonts w:ascii="David" w:hAnsi="David" w:cs="David"/>
          <w:sz w:val="24"/>
          <w:szCs w:val="24"/>
          <w:rtl/>
        </w:rPr>
        <w:t>"אילו היה משיב כיון שכן הוא, אז הנה העת והעונה לעבדך עבודה שלימה אמיתית, כיון שאין כאן קיווי לתשלום שכר, אזי תהיה עבודתי רק לעשות נחת רוח לפני מי שאמר ונעשה רצונו. אילו היה משיב כזאת היה מכופר לו, והיה מגיע למעלה גדולה</w:t>
      </w:r>
      <w:r>
        <w:rPr>
          <w:rStyle w:val="a5"/>
          <w:rFonts w:ascii="David" w:hAnsi="David" w:cs="David"/>
          <w:sz w:val="24"/>
          <w:szCs w:val="24"/>
          <w:rtl/>
        </w:rPr>
        <w:footnoteReference w:id="15"/>
      </w:r>
      <w:r w:rsidRPr="00F35815">
        <w:rPr>
          <w:rFonts w:ascii="David" w:hAnsi="David" w:cs="David"/>
          <w:sz w:val="24"/>
          <w:szCs w:val="24"/>
          <w:rtl/>
        </w:rPr>
        <w:t>".</w:t>
      </w:r>
      <w:r>
        <w:rPr>
          <w:rFonts w:ascii="David" w:hAnsi="David" w:cs="David" w:hint="cs"/>
          <w:sz w:val="24"/>
          <w:szCs w:val="24"/>
          <w:rtl/>
        </w:rPr>
        <w:t xml:space="preserve"> </w:t>
      </w:r>
      <w:r w:rsidRPr="00F35815">
        <w:rPr>
          <w:rFonts w:asciiTheme="majorBidi" w:hAnsiTheme="majorBidi" w:cstheme="majorBidi"/>
          <w:sz w:val="24"/>
          <w:szCs w:val="24"/>
          <w:rtl/>
        </w:rPr>
        <w:t>ההבדל בין</w:t>
      </w:r>
      <w:r>
        <w:rPr>
          <w:rFonts w:ascii="David" w:hAnsi="David" w:cs="David" w:hint="cs"/>
          <w:sz w:val="24"/>
          <w:szCs w:val="24"/>
          <w:rtl/>
        </w:rPr>
        <w:t xml:space="preserve"> </w:t>
      </w:r>
      <w:r w:rsidRPr="00BD1EE8">
        <w:rPr>
          <w:rFonts w:asciiTheme="majorBidi" w:hAnsiTheme="majorBidi" w:cstheme="majorBidi"/>
          <w:sz w:val="24"/>
          <w:szCs w:val="24"/>
          <w:rtl/>
        </w:rPr>
        <w:t>תשובה רגילה לתשובה מאהבה והמכשולים בפניהם ניכר בהשווא</w:t>
      </w:r>
      <w:r w:rsidR="00BD1EE8" w:rsidRPr="00BD1EE8">
        <w:rPr>
          <w:rFonts w:asciiTheme="majorBidi" w:hAnsiTheme="majorBidi" w:cstheme="majorBidi"/>
          <w:sz w:val="24"/>
          <w:szCs w:val="24"/>
          <w:rtl/>
        </w:rPr>
        <w:t xml:space="preserve">ה בין </w:t>
      </w:r>
      <w:r w:rsidRPr="00BD1EE8">
        <w:rPr>
          <w:rFonts w:asciiTheme="majorBidi" w:hAnsiTheme="majorBidi" w:cstheme="majorBidi"/>
          <w:sz w:val="24"/>
          <w:szCs w:val="24"/>
          <w:rtl/>
        </w:rPr>
        <w:t xml:space="preserve">הלכות </w:t>
      </w:r>
      <w:r w:rsidR="00BD1EE8" w:rsidRPr="00BD1EE8">
        <w:rPr>
          <w:rFonts w:asciiTheme="majorBidi" w:hAnsiTheme="majorBidi" w:cstheme="majorBidi"/>
          <w:sz w:val="24"/>
          <w:szCs w:val="24"/>
          <w:rtl/>
        </w:rPr>
        <w:t xml:space="preserve">ברמב"ם: </w:t>
      </w:r>
      <w:r w:rsidR="00D16022">
        <w:rPr>
          <w:rFonts w:asciiTheme="majorBidi" w:hAnsiTheme="majorBidi" w:cstheme="majorBidi" w:hint="cs"/>
          <w:sz w:val="24"/>
          <w:szCs w:val="24"/>
          <w:rtl/>
        </w:rPr>
        <w:t xml:space="preserve"> </w:t>
      </w:r>
      <w:r w:rsidR="00BD1EE8">
        <w:rPr>
          <w:rFonts w:ascii="David" w:hAnsi="David" w:cs="David" w:hint="cs"/>
          <w:sz w:val="24"/>
          <w:szCs w:val="24"/>
          <w:rtl/>
        </w:rPr>
        <w:t>"</w:t>
      </w:r>
      <w:r w:rsidR="00BD1EE8" w:rsidRPr="00BD1EE8">
        <w:rPr>
          <w:rFonts w:ascii="David" w:hAnsi="David" w:cs="David"/>
          <w:sz w:val="24"/>
          <w:szCs w:val="24"/>
          <w:rtl/>
        </w:rPr>
        <w:t>אף על פי שהתשובה מכפרת על הכל ועצמו של יום הכפורים מכפר, יש עבירות שהן מתכפרים לשעתן ויש עבירות שאין מתכפרים אלא לאחר זמן</w:t>
      </w:r>
      <w:r w:rsidR="00BD1EE8">
        <w:rPr>
          <w:rFonts w:ascii="David" w:hAnsi="David" w:cs="David" w:hint="cs"/>
          <w:sz w:val="24"/>
          <w:szCs w:val="24"/>
          <w:rtl/>
        </w:rPr>
        <w:t xml:space="preserve">.. </w:t>
      </w:r>
      <w:r w:rsidR="00BD1EE8" w:rsidRPr="00BD1EE8">
        <w:rPr>
          <w:rFonts w:ascii="David" w:hAnsi="David" w:cs="David"/>
          <w:sz w:val="24"/>
          <w:szCs w:val="24"/>
          <w:rtl/>
        </w:rPr>
        <w:t>עבר על כריתות ומיתות בית דין ועשה תשובה</w:t>
      </w:r>
      <w:r w:rsidR="00BD1EE8">
        <w:rPr>
          <w:rFonts w:ascii="David" w:hAnsi="David" w:cs="David" w:hint="cs"/>
          <w:sz w:val="24"/>
          <w:szCs w:val="24"/>
          <w:rtl/>
        </w:rPr>
        <w:t>..</w:t>
      </w:r>
      <w:r w:rsidR="00BD1EE8" w:rsidRPr="00BD1EE8">
        <w:rPr>
          <w:rFonts w:ascii="David" w:hAnsi="David" w:cs="David"/>
          <w:sz w:val="24"/>
          <w:szCs w:val="24"/>
          <w:rtl/>
        </w:rPr>
        <w:t xml:space="preserve"> אין מתכפר לו כפרה גמורה עד שיבואו עליו יסורין</w:t>
      </w:r>
      <w:r w:rsidR="00BD1EE8">
        <w:rPr>
          <w:rFonts w:ascii="David" w:hAnsi="David" w:cs="David" w:hint="cs"/>
          <w:sz w:val="24"/>
          <w:szCs w:val="24"/>
          <w:rtl/>
        </w:rPr>
        <w:t>..</w:t>
      </w:r>
      <w:r w:rsidR="00BD1EE8" w:rsidRPr="00BD1EE8">
        <w:rPr>
          <w:rFonts w:ascii="David" w:hAnsi="David" w:cs="David"/>
          <w:sz w:val="24"/>
          <w:szCs w:val="24"/>
          <w:rtl/>
        </w:rPr>
        <w:t xml:space="preserve"> </w:t>
      </w:r>
      <w:r w:rsidR="00BD1EE8">
        <w:rPr>
          <w:rFonts w:ascii="David" w:hAnsi="David" w:cs="David" w:hint="cs"/>
          <w:sz w:val="24"/>
          <w:szCs w:val="24"/>
          <w:rtl/>
        </w:rPr>
        <w:t xml:space="preserve"> </w:t>
      </w:r>
      <w:r w:rsidR="00BD1EE8" w:rsidRPr="00BD1EE8">
        <w:rPr>
          <w:rFonts w:ascii="David" w:hAnsi="David" w:cs="David"/>
          <w:sz w:val="24"/>
          <w:szCs w:val="24"/>
          <w:rtl/>
        </w:rPr>
        <w:t xml:space="preserve"> אבל המחלל את השם</w:t>
      </w:r>
      <w:r w:rsidR="00BD1EE8">
        <w:rPr>
          <w:rFonts w:ascii="David" w:hAnsi="David" w:cs="David" w:hint="cs"/>
          <w:sz w:val="24"/>
          <w:szCs w:val="24"/>
          <w:rtl/>
        </w:rPr>
        <w:t xml:space="preserve">.. </w:t>
      </w:r>
      <w:r w:rsidR="00BD1EE8" w:rsidRPr="00BD1EE8">
        <w:rPr>
          <w:rFonts w:ascii="David" w:hAnsi="David" w:cs="David"/>
          <w:sz w:val="24"/>
          <w:szCs w:val="24"/>
          <w:rtl/>
        </w:rPr>
        <w:t>תשובה יום הכפורים ויסורין שלשתן תולין ומיתה מכפרת</w:t>
      </w:r>
      <w:r w:rsidR="00BD1EE8">
        <w:rPr>
          <w:rStyle w:val="a5"/>
          <w:rFonts w:ascii="David" w:hAnsi="David" w:cs="David"/>
          <w:sz w:val="24"/>
          <w:szCs w:val="24"/>
          <w:rtl/>
        </w:rPr>
        <w:footnoteReference w:id="16"/>
      </w:r>
      <w:r w:rsidR="00BD1EE8">
        <w:rPr>
          <w:rFonts w:ascii="David" w:hAnsi="David" w:cs="David" w:hint="cs"/>
          <w:sz w:val="24"/>
          <w:szCs w:val="24"/>
          <w:rtl/>
        </w:rPr>
        <w:t xml:space="preserve">" </w:t>
      </w:r>
    </w:p>
    <w:p w14:paraId="00A700F6" w14:textId="0A588428" w:rsidR="00F35815" w:rsidRPr="00CD1695" w:rsidRDefault="00BD1EE8" w:rsidP="00BD1EE8">
      <w:pPr>
        <w:spacing w:after="0" w:line="360" w:lineRule="auto"/>
        <w:rPr>
          <w:rFonts w:asciiTheme="majorBidi" w:hAnsiTheme="majorBidi" w:cstheme="majorBidi"/>
          <w:sz w:val="24"/>
          <w:szCs w:val="24"/>
          <w:rtl/>
        </w:rPr>
      </w:pPr>
      <w:r>
        <w:rPr>
          <w:rFonts w:ascii="David" w:hAnsi="David" w:cs="David" w:hint="cs"/>
          <w:sz w:val="24"/>
          <w:szCs w:val="24"/>
          <w:rtl/>
        </w:rPr>
        <w:t>"</w:t>
      </w:r>
      <w:r w:rsidRPr="00BD1EE8">
        <w:rPr>
          <w:rFonts w:ascii="David" w:hAnsi="David" w:cs="David"/>
          <w:sz w:val="24"/>
          <w:szCs w:val="24"/>
          <w:rtl/>
        </w:rPr>
        <w:t>אמש היה זה שנאוי לפני המקום משוקץ ומרוחק ותועבה, והיום הוא אהוב ונחמד קרוב וידיד</w:t>
      </w:r>
      <w:r>
        <w:rPr>
          <w:rStyle w:val="a5"/>
          <w:rFonts w:ascii="David" w:hAnsi="David" w:cs="David"/>
          <w:sz w:val="24"/>
          <w:szCs w:val="24"/>
          <w:rtl/>
        </w:rPr>
        <w:footnoteReference w:id="17"/>
      </w:r>
      <w:r>
        <w:rPr>
          <w:rFonts w:ascii="David" w:hAnsi="David" w:cs="David" w:hint="cs"/>
          <w:sz w:val="24"/>
          <w:szCs w:val="24"/>
          <w:rtl/>
        </w:rPr>
        <w:t>".</w:t>
      </w:r>
      <w:r w:rsidR="00CD1695">
        <w:rPr>
          <w:rFonts w:ascii="David" w:hAnsi="David" w:cs="David" w:hint="cs"/>
          <w:sz w:val="24"/>
          <w:szCs w:val="24"/>
          <w:rtl/>
        </w:rPr>
        <w:t xml:space="preserve"> </w:t>
      </w:r>
      <w:r w:rsidR="00CD1695">
        <w:rPr>
          <w:rFonts w:asciiTheme="majorBidi" w:hAnsiTheme="majorBidi" w:cstheme="majorBidi" w:hint="cs"/>
          <w:sz w:val="24"/>
          <w:szCs w:val="24"/>
          <w:rtl/>
        </w:rPr>
        <w:t xml:space="preserve">כעסו של </w:t>
      </w:r>
      <w:r w:rsidR="006A2432">
        <w:rPr>
          <w:rFonts w:asciiTheme="majorBidi" w:hAnsiTheme="majorBidi" w:cstheme="majorBidi" w:hint="cs"/>
          <w:sz w:val="24"/>
          <w:szCs w:val="24"/>
          <w:rtl/>
        </w:rPr>
        <w:t>אלישע</w:t>
      </w:r>
      <w:r w:rsidR="00CD1695">
        <w:rPr>
          <w:rFonts w:asciiTheme="majorBidi" w:hAnsiTheme="majorBidi" w:cstheme="majorBidi" w:hint="cs"/>
          <w:sz w:val="24"/>
          <w:szCs w:val="24"/>
          <w:rtl/>
        </w:rPr>
        <w:t xml:space="preserve"> על התינוק האחרון, מגלה כי גם הוא השתוקק לשמוע כי יש לו אפשרות תשובה. אולם נראה שאפשרות </w:t>
      </w:r>
      <w:r w:rsidR="00D66FAF">
        <w:rPr>
          <w:rFonts w:asciiTheme="majorBidi" w:hAnsiTheme="majorBidi" w:cstheme="majorBidi" w:hint="cs"/>
          <w:sz w:val="24"/>
          <w:szCs w:val="24"/>
          <w:rtl/>
        </w:rPr>
        <w:t>כ</w:t>
      </w:r>
      <w:r w:rsidR="00CD1695">
        <w:rPr>
          <w:rFonts w:asciiTheme="majorBidi" w:hAnsiTheme="majorBidi" w:cstheme="majorBidi" w:hint="cs"/>
          <w:sz w:val="24"/>
          <w:szCs w:val="24"/>
          <w:rtl/>
        </w:rPr>
        <w:t>זו חייב הוא עצמו לפתוח.</w:t>
      </w:r>
    </w:p>
    <w:p w14:paraId="04DFD7AB" w14:textId="2BEAFB5A" w:rsidR="00E81972" w:rsidRPr="000A7F74" w:rsidRDefault="00E81972" w:rsidP="000A7F74">
      <w:pPr>
        <w:pStyle w:val="a7"/>
        <w:numPr>
          <w:ilvl w:val="0"/>
          <w:numId w:val="2"/>
        </w:numPr>
        <w:spacing w:after="0" w:line="360" w:lineRule="auto"/>
        <w:rPr>
          <w:rFonts w:asciiTheme="majorBidi" w:hAnsiTheme="majorBidi" w:cstheme="majorBidi"/>
          <w:b/>
          <w:bCs/>
          <w:sz w:val="24"/>
          <w:szCs w:val="24"/>
          <w:rtl/>
        </w:rPr>
      </w:pPr>
      <w:r w:rsidRPr="000A7F74">
        <w:rPr>
          <w:rFonts w:asciiTheme="majorBidi" w:hAnsiTheme="majorBidi" w:cstheme="majorBidi" w:hint="cs"/>
          <w:b/>
          <w:bCs/>
          <w:sz w:val="24"/>
          <w:szCs w:val="24"/>
          <w:rtl/>
        </w:rPr>
        <w:t>רבי מאיר ואלישע בן אבויה</w:t>
      </w:r>
    </w:p>
    <w:p w14:paraId="16A8B78E" w14:textId="5FAB163C" w:rsidR="000C7EB0" w:rsidRPr="000C7EB0" w:rsidRDefault="000C7EB0" w:rsidP="007C799E">
      <w:pPr>
        <w:spacing w:after="0" w:line="360" w:lineRule="auto"/>
        <w:rPr>
          <w:rFonts w:ascii="David" w:hAnsi="David" w:cs="David"/>
          <w:sz w:val="24"/>
          <w:szCs w:val="24"/>
          <w:rtl/>
        </w:rPr>
      </w:pPr>
      <w:r>
        <w:rPr>
          <w:rFonts w:asciiTheme="majorBidi" w:hAnsiTheme="majorBidi" w:cstheme="majorBidi" w:hint="cs"/>
          <w:sz w:val="24"/>
          <w:szCs w:val="24"/>
          <w:rtl/>
        </w:rPr>
        <w:t xml:space="preserve">רבי מאיר גואל את </w:t>
      </w:r>
      <w:r w:rsidR="006A2432">
        <w:rPr>
          <w:rFonts w:asciiTheme="majorBidi" w:hAnsiTheme="majorBidi" w:cstheme="majorBidi" w:hint="cs"/>
          <w:sz w:val="24"/>
          <w:szCs w:val="24"/>
          <w:rtl/>
        </w:rPr>
        <w:t>אלישע</w:t>
      </w:r>
      <w:r>
        <w:rPr>
          <w:rFonts w:asciiTheme="majorBidi" w:hAnsiTheme="majorBidi" w:cstheme="majorBidi" w:hint="cs"/>
          <w:sz w:val="24"/>
          <w:szCs w:val="24"/>
          <w:rtl/>
        </w:rPr>
        <w:t>, כבעז את רות. ומסר בדבר: "</w:t>
      </w:r>
      <w:r w:rsidRPr="000C7EB0">
        <w:rPr>
          <w:rFonts w:ascii="David" w:hAnsi="David" w:cs="David"/>
          <w:color w:val="000000"/>
          <w:sz w:val="24"/>
          <w:szCs w:val="24"/>
          <w:shd w:val="clear" w:color="auto" w:fill="FFFFFF"/>
          <w:rtl/>
        </w:rPr>
        <w:t>כל חייך טענת, אומר רבי מאיר, כי אין אדם יכול לשנות את גורלו, כי אין אדם יכול לחמוק מסבל הירושה המוטל עליו. את אביך האשמת, כי לא הקדישך לתורה לשם שמים. את אמך האשמת, כי הריחה מתבשילי עבודה זרה. ראה את רות המואבייה, שאביה לא הקדישה לתורה, ואמה אכלה ממאכלי עבודה זרה יותר מפעם אחת. רות זו יכלה לעזוב את אביה ואת אמה ואת ארץ מולדתה וללכת אל עם אשר לא ידעה מתמול שלשום. רות זו, לאחר שהגיעה לעמה החדש, התכחשה פעם נוספת לנטיות לבה, ולא הלכה אחרי הבחורים, אם דל ואם עשיר, אלא בחרה לבן זוג אדם זקן ושבע ימים שיום חתונתו היה גם יום מותו. ואתה מתחבא אחרי אזלת יד וחוסר אונים, אחרי אמונה כי אין גורלו של אדם בידיו</w:t>
      </w:r>
      <w:r w:rsidRPr="000C7EB0">
        <w:rPr>
          <w:rFonts w:ascii="David" w:hAnsi="David" w:cs="David"/>
          <w:color w:val="000000"/>
          <w:sz w:val="24"/>
          <w:szCs w:val="24"/>
          <w:shd w:val="clear" w:color="auto" w:fill="FFFFFF"/>
        </w:rPr>
        <w:t>?</w:t>
      </w:r>
      <w:r>
        <w:rPr>
          <w:rFonts w:ascii="David" w:hAnsi="David" w:cs="David"/>
          <w:color w:val="000000"/>
          <w:sz w:val="24"/>
          <w:szCs w:val="24"/>
          <w:shd w:val="clear" w:color="auto" w:fill="FFFFFF"/>
        </w:rPr>
        <w:t>"</w:t>
      </w:r>
      <w:r>
        <w:rPr>
          <w:rStyle w:val="a5"/>
          <w:rFonts w:ascii="David" w:hAnsi="David" w:cs="David"/>
          <w:color w:val="000000"/>
          <w:sz w:val="24"/>
          <w:szCs w:val="24"/>
          <w:shd w:val="clear" w:color="auto" w:fill="FFFFFF"/>
        </w:rPr>
        <w:footnoteReference w:id="18"/>
      </w:r>
    </w:p>
    <w:p w14:paraId="08A19D0C" w14:textId="130E24BC" w:rsidR="007D735A" w:rsidRPr="000A7F74" w:rsidRDefault="007D735A" w:rsidP="000A7F74">
      <w:pPr>
        <w:pStyle w:val="a7"/>
        <w:numPr>
          <w:ilvl w:val="0"/>
          <w:numId w:val="2"/>
        </w:numPr>
        <w:spacing w:after="0" w:line="360" w:lineRule="auto"/>
        <w:rPr>
          <w:rFonts w:asciiTheme="majorBidi" w:hAnsiTheme="majorBidi" w:cstheme="majorBidi"/>
          <w:b/>
          <w:bCs/>
          <w:sz w:val="24"/>
          <w:szCs w:val="24"/>
          <w:rtl/>
        </w:rPr>
      </w:pPr>
      <w:r w:rsidRPr="000A7F74">
        <w:rPr>
          <w:rFonts w:asciiTheme="majorBidi" w:hAnsiTheme="majorBidi" w:cstheme="majorBidi" w:hint="cs"/>
          <w:b/>
          <w:bCs/>
          <w:sz w:val="24"/>
          <w:szCs w:val="24"/>
          <w:rtl/>
        </w:rPr>
        <w:t xml:space="preserve">משלי התמר האגוז והרימון </w:t>
      </w:r>
    </w:p>
    <w:p w14:paraId="69B5EBFF" w14:textId="79F2FB41" w:rsidR="001D077A" w:rsidRPr="00FB5703" w:rsidRDefault="000C7EB0" w:rsidP="00D16022">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שתי טענות הן כלפי רבי מאיר. הלימוד מאדם מושחת, והמשך הקשר איתו לאחר שנתגלה קלונו. על התביעה הראשונה משיב משל התמר. רבי מאיר אכל את הפרי, וכ</w:t>
      </w:r>
      <w:r w:rsidR="006A2432">
        <w:rPr>
          <w:rFonts w:asciiTheme="majorBidi" w:hAnsiTheme="majorBidi" w:cstheme="majorBidi" w:hint="cs"/>
          <w:sz w:val="24"/>
          <w:szCs w:val="24"/>
          <w:rtl/>
        </w:rPr>
        <w:t>ש</w:t>
      </w:r>
      <w:r>
        <w:rPr>
          <w:rFonts w:asciiTheme="majorBidi" w:hAnsiTheme="majorBidi" w:cstheme="majorBidi" w:hint="cs"/>
          <w:sz w:val="24"/>
          <w:szCs w:val="24"/>
          <w:rtl/>
        </w:rPr>
        <w:t xml:space="preserve">הגיע לגרעין פרש. </w:t>
      </w:r>
      <w:r w:rsidR="006A2432">
        <w:rPr>
          <w:rFonts w:asciiTheme="majorBidi" w:hAnsiTheme="majorBidi" w:cstheme="majorBidi" w:hint="cs"/>
          <w:sz w:val="24"/>
          <w:szCs w:val="24"/>
          <w:rtl/>
        </w:rPr>
        <w:t xml:space="preserve"> </w:t>
      </w:r>
      <w:r w:rsidR="000A7F74">
        <w:rPr>
          <w:rFonts w:asciiTheme="majorBidi" w:hAnsiTheme="majorBidi" w:cstheme="majorBidi" w:hint="cs"/>
          <w:sz w:val="24"/>
          <w:szCs w:val="24"/>
          <w:rtl/>
        </w:rPr>
        <w:t xml:space="preserve">לעומת זאת </w:t>
      </w:r>
      <w:r w:rsidR="006A2432">
        <w:rPr>
          <w:rFonts w:asciiTheme="majorBidi" w:hAnsiTheme="majorBidi" w:cstheme="majorBidi" w:hint="cs"/>
          <w:sz w:val="24"/>
          <w:szCs w:val="24"/>
          <w:rtl/>
        </w:rPr>
        <w:t>ברימון יש שתי קליפות. גם מהסכנה של הקליפה השניה, דבקות במידות רעות לבלי דעת</w:t>
      </w:r>
      <w:r w:rsidR="00D66FAF">
        <w:rPr>
          <w:rFonts w:asciiTheme="majorBidi" w:hAnsiTheme="majorBidi" w:cstheme="majorBidi" w:hint="cs"/>
          <w:sz w:val="24"/>
          <w:szCs w:val="24"/>
          <w:rtl/>
        </w:rPr>
        <w:t>,</w:t>
      </w:r>
      <w:r w:rsidR="006A2432">
        <w:rPr>
          <w:rFonts w:asciiTheme="majorBidi" w:hAnsiTheme="majorBidi" w:cstheme="majorBidi" w:hint="cs"/>
          <w:sz w:val="24"/>
          <w:szCs w:val="24"/>
          <w:rtl/>
        </w:rPr>
        <w:t xml:space="preserve"> נשמר רבי מאיר</w:t>
      </w:r>
      <w:r w:rsidR="006A2432">
        <w:rPr>
          <w:rStyle w:val="a5"/>
          <w:rFonts w:asciiTheme="majorBidi" w:hAnsiTheme="majorBidi" w:cstheme="majorBidi"/>
          <w:sz w:val="24"/>
          <w:szCs w:val="24"/>
          <w:rtl/>
        </w:rPr>
        <w:footnoteReference w:id="19"/>
      </w:r>
      <w:r w:rsidR="006A2432">
        <w:rPr>
          <w:rFonts w:asciiTheme="majorBidi" w:hAnsiTheme="majorBidi" w:cstheme="majorBidi" w:hint="cs"/>
          <w:sz w:val="24"/>
          <w:szCs w:val="24"/>
          <w:rtl/>
        </w:rPr>
        <w:t>. אולי ניתן להוסיף, שבתווך הופיע האגוז, בו הקליפה ברורה</w:t>
      </w:r>
      <w:r w:rsidR="00D66FAF">
        <w:rPr>
          <w:rFonts w:asciiTheme="majorBidi" w:hAnsiTheme="majorBidi" w:cstheme="majorBidi" w:hint="cs"/>
          <w:sz w:val="24"/>
          <w:szCs w:val="24"/>
          <w:rtl/>
        </w:rPr>
        <w:t>,</w:t>
      </w:r>
      <w:r w:rsidR="006A2432">
        <w:rPr>
          <w:rFonts w:asciiTheme="majorBidi" w:hAnsiTheme="majorBidi" w:cstheme="majorBidi" w:hint="cs"/>
          <w:sz w:val="24"/>
          <w:szCs w:val="24"/>
          <w:rtl/>
        </w:rPr>
        <w:t xml:space="preserve"> אך בה פוגשים קודם לפרי. יש לזהות את התוך האמיתי. </w:t>
      </w:r>
      <w:bookmarkStart w:id="0" w:name="_Hlk91012277"/>
      <w:r w:rsidR="00D16022">
        <w:rPr>
          <w:rFonts w:asciiTheme="majorBidi" w:hAnsiTheme="majorBidi" w:cstheme="majorBidi" w:hint="cs"/>
          <w:sz w:val="24"/>
          <w:szCs w:val="24"/>
          <w:rtl/>
        </w:rPr>
        <w:t xml:space="preserve">                       </w:t>
      </w:r>
      <w:r w:rsidR="001D077A">
        <w:rPr>
          <w:rFonts w:asciiTheme="majorBidi" w:hAnsiTheme="majorBidi" w:cstheme="majorBidi" w:hint="cs"/>
          <w:sz w:val="24"/>
          <w:szCs w:val="24"/>
          <w:rtl/>
        </w:rPr>
        <w:t>שיעור זה נכתב לראשונה עבור מגידי השיעור של מעלה</w:t>
      </w:r>
      <w:bookmarkEnd w:id="0"/>
    </w:p>
    <w:p w14:paraId="032B886E" w14:textId="77777777" w:rsidR="001D077A" w:rsidRPr="00620BF1" w:rsidRDefault="001D077A" w:rsidP="001D077A">
      <w:pPr>
        <w:autoSpaceDE w:val="0"/>
        <w:autoSpaceDN w:val="0"/>
        <w:adjustRightInd w:val="0"/>
        <w:spacing w:after="0" w:line="240" w:lineRule="auto"/>
        <w:rPr>
          <w:rFonts w:asciiTheme="majorBidi" w:hAnsiTheme="majorBidi" w:cstheme="majorBidi"/>
          <w:b/>
          <w:noProof w:val="0"/>
          <w:sz w:val="24"/>
          <w:szCs w:val="24"/>
          <w:rtl/>
        </w:rPr>
      </w:pPr>
      <w:r>
        <w:drawing>
          <wp:inline distT="0" distB="0" distL="0" distR="0" wp14:anchorId="381DA1ED" wp14:editId="63D9E341">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p>
    <w:p w14:paraId="33A17FF5" w14:textId="77777777" w:rsidR="007D735A" w:rsidRPr="007D735A" w:rsidRDefault="007D735A" w:rsidP="004B6D86">
      <w:pPr>
        <w:spacing w:after="0" w:line="360" w:lineRule="auto"/>
        <w:rPr>
          <w:rFonts w:asciiTheme="majorBidi" w:hAnsiTheme="majorBidi" w:cstheme="majorBidi"/>
          <w:sz w:val="24"/>
          <w:szCs w:val="24"/>
        </w:rPr>
      </w:pPr>
    </w:p>
    <w:sectPr w:rsidR="007D735A" w:rsidRPr="007D735A"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0BBD" w14:textId="77777777" w:rsidR="00974BB1" w:rsidRDefault="00974BB1" w:rsidP="00B32847">
      <w:pPr>
        <w:spacing w:after="0" w:line="240" w:lineRule="auto"/>
      </w:pPr>
      <w:r>
        <w:separator/>
      </w:r>
    </w:p>
  </w:endnote>
  <w:endnote w:type="continuationSeparator" w:id="0">
    <w:p w14:paraId="15B75790" w14:textId="77777777" w:rsidR="00974BB1" w:rsidRDefault="00974BB1" w:rsidP="00B3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AB27" w14:textId="77777777" w:rsidR="00974BB1" w:rsidRDefault="00974BB1" w:rsidP="00B32847">
      <w:pPr>
        <w:spacing w:after="0" w:line="240" w:lineRule="auto"/>
      </w:pPr>
      <w:r>
        <w:separator/>
      </w:r>
    </w:p>
  </w:footnote>
  <w:footnote w:type="continuationSeparator" w:id="0">
    <w:p w14:paraId="08066BAD" w14:textId="77777777" w:rsidR="00974BB1" w:rsidRDefault="00974BB1" w:rsidP="00B32847">
      <w:pPr>
        <w:spacing w:after="0" w:line="240" w:lineRule="auto"/>
      </w:pPr>
      <w:r>
        <w:continuationSeparator/>
      </w:r>
    </w:p>
  </w:footnote>
  <w:footnote w:id="1">
    <w:p w14:paraId="53AEC29C" w14:textId="7C65FC90" w:rsidR="00E46716" w:rsidRPr="003507A9" w:rsidRDefault="00E46716" w:rsidP="003507A9">
      <w:pPr>
        <w:pStyle w:val="a3"/>
        <w:spacing w:line="360" w:lineRule="auto"/>
        <w:rPr>
          <w:rFonts w:asciiTheme="majorBidi" w:hAnsiTheme="majorBidi" w:cstheme="majorBidi"/>
        </w:rPr>
      </w:pPr>
      <w:r w:rsidRPr="003507A9">
        <w:rPr>
          <w:rStyle w:val="a5"/>
          <w:rFonts w:asciiTheme="majorBidi" w:hAnsiTheme="majorBidi" w:cstheme="majorBidi"/>
        </w:rPr>
        <w:footnoteRef/>
      </w:r>
      <w:r w:rsidRPr="003507A9">
        <w:rPr>
          <w:rFonts w:asciiTheme="majorBidi" w:hAnsiTheme="majorBidi" w:cstheme="majorBidi"/>
          <w:rtl/>
        </w:rPr>
        <w:t xml:space="preserve"> לפי הגמרא בקידושין רבי יעקב הוא נכד של </w:t>
      </w:r>
      <w:r w:rsidR="006A2432" w:rsidRPr="003507A9">
        <w:rPr>
          <w:rFonts w:asciiTheme="majorBidi" w:hAnsiTheme="majorBidi" w:cstheme="majorBidi"/>
          <w:rtl/>
        </w:rPr>
        <w:t>אלישע</w:t>
      </w:r>
      <w:r w:rsidRPr="003507A9">
        <w:rPr>
          <w:rFonts w:asciiTheme="majorBidi" w:hAnsiTheme="majorBidi" w:cstheme="majorBidi"/>
          <w:rtl/>
        </w:rPr>
        <w:t>.</w:t>
      </w:r>
    </w:p>
  </w:footnote>
  <w:footnote w:id="2">
    <w:p w14:paraId="1C170EFB" w14:textId="7BF099B7" w:rsidR="006A2432" w:rsidRPr="003507A9" w:rsidRDefault="006A2432" w:rsidP="003507A9">
      <w:pPr>
        <w:spacing w:after="0" w:line="360" w:lineRule="auto"/>
        <w:rPr>
          <w:rFonts w:asciiTheme="majorBidi" w:hAnsiTheme="majorBidi" w:cstheme="majorBidi"/>
          <w:sz w:val="20"/>
          <w:szCs w:val="20"/>
          <w:rtl/>
        </w:rPr>
      </w:pPr>
      <w:r w:rsidRPr="003507A9">
        <w:rPr>
          <w:rStyle w:val="a5"/>
          <w:rFonts w:asciiTheme="majorBidi" w:hAnsiTheme="majorBidi" w:cstheme="majorBidi"/>
          <w:sz w:val="20"/>
          <w:szCs w:val="20"/>
        </w:rPr>
        <w:footnoteRef/>
      </w:r>
      <w:r w:rsidRPr="003507A9">
        <w:rPr>
          <w:rFonts w:asciiTheme="majorBidi" w:hAnsiTheme="majorBidi" w:cstheme="majorBidi"/>
          <w:sz w:val="20"/>
          <w:szCs w:val="20"/>
          <w:rtl/>
        </w:rPr>
        <w:t xml:space="preserve"> תלמוד ירושלמי  מסכת חגיגה פרק ב הלכה א.</w:t>
      </w:r>
    </w:p>
    <w:p w14:paraId="12A5177A" w14:textId="3BA67559" w:rsidR="006A2432" w:rsidRDefault="006A2432">
      <w:pPr>
        <w:pStyle w:val="a3"/>
        <w:rPr>
          <w:rtl/>
        </w:rPr>
      </w:pPr>
    </w:p>
  </w:footnote>
  <w:footnote w:id="3">
    <w:p w14:paraId="5CF3FBC5" w14:textId="71080010" w:rsidR="003B418C" w:rsidRDefault="003B418C" w:rsidP="003507A9">
      <w:pPr>
        <w:pStyle w:val="a3"/>
        <w:rPr>
          <w:rFonts w:asciiTheme="majorBidi" w:hAnsiTheme="majorBidi" w:cstheme="majorBidi"/>
          <w:rtl/>
        </w:rPr>
      </w:pPr>
      <w:r w:rsidRPr="003507A9">
        <w:rPr>
          <w:rStyle w:val="a5"/>
          <w:rFonts w:asciiTheme="majorBidi" w:hAnsiTheme="majorBidi" w:cstheme="majorBidi"/>
        </w:rPr>
        <w:footnoteRef/>
      </w:r>
      <w:r w:rsidRPr="003507A9">
        <w:rPr>
          <w:rFonts w:asciiTheme="majorBidi" w:hAnsiTheme="majorBidi" w:cstheme="majorBidi"/>
          <w:rtl/>
        </w:rPr>
        <w:t xml:space="preserve"> הרב ברוך וינטרוב, תורת עציון </w:t>
      </w:r>
      <w:hyperlink r:id="rId1" w:history="1">
        <w:r w:rsidRPr="003507A9">
          <w:rPr>
            <w:rStyle w:val="Hyperlink"/>
            <w:rFonts w:asciiTheme="majorBidi" w:hAnsiTheme="majorBidi" w:cstheme="majorBidi"/>
          </w:rPr>
          <w:t>https://www.etzion.org.il/he/talmud/seder-nashim/massekhet-kiddushin/%D7%9C%D7%98-%D7%90%D6%B7%D7%97%D6%B5%D7%A8</w:t>
        </w:r>
      </w:hyperlink>
    </w:p>
    <w:p w14:paraId="5AF75741" w14:textId="77777777" w:rsidR="003507A9" w:rsidRPr="003507A9" w:rsidRDefault="003507A9" w:rsidP="003507A9">
      <w:pPr>
        <w:pStyle w:val="a3"/>
        <w:rPr>
          <w:rFonts w:asciiTheme="majorBidi" w:hAnsiTheme="majorBidi" w:cstheme="majorBidi"/>
        </w:rPr>
      </w:pPr>
    </w:p>
  </w:footnote>
  <w:footnote w:id="4">
    <w:p w14:paraId="69EAD55B" w14:textId="5DDB32C0" w:rsidR="003507A9" w:rsidRPr="003507A9" w:rsidRDefault="00E46716" w:rsidP="003507A9">
      <w:pPr>
        <w:pStyle w:val="a3"/>
        <w:spacing w:line="360" w:lineRule="auto"/>
        <w:rPr>
          <w:rFonts w:asciiTheme="majorBidi" w:hAnsiTheme="majorBidi" w:cstheme="majorBidi"/>
        </w:rPr>
      </w:pPr>
      <w:r w:rsidRPr="003507A9">
        <w:rPr>
          <w:rStyle w:val="a5"/>
          <w:rFonts w:asciiTheme="majorBidi" w:hAnsiTheme="majorBidi" w:cstheme="majorBidi"/>
        </w:rPr>
        <w:footnoteRef/>
      </w:r>
      <w:r w:rsidRPr="003507A9">
        <w:rPr>
          <w:rFonts w:asciiTheme="majorBidi" w:hAnsiTheme="majorBidi" w:cstheme="majorBidi"/>
          <w:rtl/>
        </w:rPr>
        <w:t xml:space="preserve">   מסכת קידושין דף לט עמוד ב.</w:t>
      </w:r>
    </w:p>
  </w:footnote>
  <w:footnote w:id="5">
    <w:p w14:paraId="2F0631C5" w14:textId="4D59BD0E" w:rsidR="003B418C" w:rsidRPr="003507A9" w:rsidRDefault="003B418C" w:rsidP="003507A9">
      <w:pPr>
        <w:pStyle w:val="a3"/>
        <w:spacing w:line="360" w:lineRule="auto"/>
        <w:rPr>
          <w:rFonts w:asciiTheme="majorBidi" w:hAnsiTheme="majorBidi" w:cstheme="majorBidi"/>
          <w:rtl/>
        </w:rPr>
      </w:pPr>
      <w:r w:rsidRPr="003507A9">
        <w:rPr>
          <w:rStyle w:val="a5"/>
          <w:rFonts w:asciiTheme="majorBidi" w:hAnsiTheme="majorBidi" w:cstheme="majorBidi"/>
        </w:rPr>
        <w:footnoteRef/>
      </w:r>
      <w:r w:rsidRPr="003507A9">
        <w:rPr>
          <w:rFonts w:asciiTheme="majorBidi" w:hAnsiTheme="majorBidi" w:cstheme="majorBidi"/>
          <w:rtl/>
        </w:rPr>
        <w:t xml:space="preserve"> </w:t>
      </w:r>
      <w:r w:rsidRPr="003507A9">
        <w:rPr>
          <w:rFonts w:ascii="David" w:hAnsi="David" w:cs="David"/>
          <w:color w:val="272828"/>
          <w:shd w:val="clear" w:color="auto" w:fill="FFFFFF"/>
          <w:rtl/>
        </w:rPr>
        <w:t>"גם הזונה מגלמת בתוכה אחרות ושניות: היא עושה מעשים של קִרבה וחיבה - אך רק עבור בצע כסף, ומתוך ניתוק נפשי ותודעתי מוחלט"</w:t>
      </w:r>
      <w:r w:rsidRPr="003507A9">
        <w:rPr>
          <w:rFonts w:asciiTheme="majorBidi" w:hAnsiTheme="majorBidi" w:cstheme="majorBidi"/>
          <w:color w:val="272828"/>
          <w:shd w:val="clear" w:color="auto" w:fill="FFFFFF"/>
          <w:rtl/>
        </w:rPr>
        <w:t xml:space="preserve"> (הרב וינטרוב) </w:t>
      </w:r>
      <w:r w:rsidRPr="003507A9">
        <w:rPr>
          <w:rFonts w:asciiTheme="majorBidi" w:hAnsiTheme="majorBidi" w:cstheme="majorBidi"/>
          <w:color w:val="272828"/>
          <w:shd w:val="clear" w:color="auto" w:fill="FFFFFF"/>
        </w:rPr>
        <w:t>.</w:t>
      </w:r>
    </w:p>
  </w:footnote>
  <w:footnote w:id="6">
    <w:p w14:paraId="533F1154" w14:textId="0A23E597" w:rsidR="00B32847" w:rsidRPr="003507A9" w:rsidRDefault="00B32847" w:rsidP="003507A9">
      <w:pPr>
        <w:pStyle w:val="a3"/>
        <w:spacing w:line="360" w:lineRule="auto"/>
        <w:rPr>
          <w:rFonts w:asciiTheme="majorBidi" w:hAnsiTheme="majorBidi" w:cstheme="majorBidi"/>
          <w:rtl/>
        </w:rPr>
      </w:pPr>
      <w:r w:rsidRPr="003507A9">
        <w:rPr>
          <w:rStyle w:val="a5"/>
          <w:rFonts w:asciiTheme="majorBidi" w:hAnsiTheme="majorBidi" w:cstheme="majorBidi"/>
        </w:rPr>
        <w:footnoteRef/>
      </w:r>
      <w:r w:rsidRPr="003507A9">
        <w:rPr>
          <w:rFonts w:asciiTheme="majorBidi" w:hAnsiTheme="majorBidi" w:cstheme="majorBidi"/>
          <w:rtl/>
        </w:rPr>
        <w:t xml:space="preserve"> רמב"ם הלכות איסורי ביאה פרק כא הלכה יט.</w:t>
      </w:r>
    </w:p>
  </w:footnote>
  <w:footnote w:id="7">
    <w:p w14:paraId="63A70917" w14:textId="1DEA14FD" w:rsidR="00B32847" w:rsidRPr="003507A9" w:rsidRDefault="00B32847" w:rsidP="003507A9">
      <w:pPr>
        <w:pStyle w:val="a3"/>
        <w:spacing w:line="360" w:lineRule="auto"/>
        <w:rPr>
          <w:rFonts w:asciiTheme="majorBidi" w:hAnsiTheme="majorBidi" w:cstheme="majorBidi"/>
          <w:rtl/>
        </w:rPr>
      </w:pPr>
      <w:r w:rsidRPr="003507A9">
        <w:rPr>
          <w:rStyle w:val="a5"/>
          <w:rFonts w:asciiTheme="majorBidi" w:hAnsiTheme="majorBidi" w:cstheme="majorBidi"/>
        </w:rPr>
        <w:footnoteRef/>
      </w:r>
      <w:r w:rsidRPr="003507A9">
        <w:rPr>
          <w:rFonts w:asciiTheme="majorBidi" w:hAnsiTheme="majorBidi" w:cstheme="majorBidi"/>
          <w:rtl/>
        </w:rPr>
        <w:t xml:space="preserve"> בן יהוידע.</w:t>
      </w:r>
    </w:p>
  </w:footnote>
  <w:footnote w:id="8">
    <w:p w14:paraId="2FDDCC69" w14:textId="1C9D2622" w:rsidR="003507A9" w:rsidRPr="003507A9" w:rsidRDefault="003507A9" w:rsidP="003507A9">
      <w:pPr>
        <w:pStyle w:val="a3"/>
        <w:spacing w:line="360" w:lineRule="auto"/>
        <w:rPr>
          <w:rFonts w:asciiTheme="majorBidi" w:hAnsiTheme="majorBidi" w:cstheme="majorBidi"/>
        </w:rPr>
      </w:pPr>
      <w:r w:rsidRPr="003507A9">
        <w:rPr>
          <w:rStyle w:val="a5"/>
          <w:rFonts w:asciiTheme="majorBidi" w:hAnsiTheme="majorBidi" w:cstheme="majorBidi"/>
        </w:rPr>
        <w:footnoteRef/>
      </w:r>
      <w:r w:rsidRPr="003507A9">
        <w:rPr>
          <w:rFonts w:asciiTheme="majorBidi" w:hAnsiTheme="majorBidi" w:cstheme="majorBidi"/>
          <w:rtl/>
        </w:rPr>
        <w:t xml:space="preserve"> פסחים דף מט עמוד ב.</w:t>
      </w:r>
    </w:p>
  </w:footnote>
  <w:footnote w:id="9">
    <w:p w14:paraId="573C9C66" w14:textId="7B37B944" w:rsidR="00473FE8" w:rsidRPr="000A7F74" w:rsidRDefault="00473FE8" w:rsidP="000A7F74">
      <w:pPr>
        <w:pStyle w:val="a3"/>
        <w:spacing w:line="360" w:lineRule="auto"/>
        <w:rPr>
          <w:rFonts w:asciiTheme="majorBidi" w:hAnsiTheme="majorBidi" w:cstheme="majorBidi"/>
        </w:rPr>
      </w:pPr>
      <w:r w:rsidRPr="000A7F74">
        <w:rPr>
          <w:rStyle w:val="a5"/>
          <w:rFonts w:asciiTheme="majorBidi" w:hAnsiTheme="majorBidi" w:cstheme="majorBidi"/>
        </w:rPr>
        <w:footnoteRef/>
      </w:r>
      <w:r w:rsidRPr="000A7F74">
        <w:rPr>
          <w:rFonts w:asciiTheme="majorBidi" w:hAnsiTheme="majorBidi" w:cstheme="majorBidi"/>
          <w:rtl/>
        </w:rPr>
        <w:t xml:space="preserve"> ואפשר שסבר כרבי עקיבא רבו, שהוא איסור דאורייתא.</w:t>
      </w:r>
    </w:p>
  </w:footnote>
  <w:footnote w:id="10">
    <w:p w14:paraId="0804E46F" w14:textId="5F9827B3" w:rsidR="00473FE8" w:rsidRPr="000A7F74" w:rsidRDefault="00473FE8" w:rsidP="000A7F74">
      <w:pPr>
        <w:pStyle w:val="a3"/>
        <w:spacing w:line="360" w:lineRule="auto"/>
        <w:rPr>
          <w:rFonts w:asciiTheme="majorBidi" w:hAnsiTheme="majorBidi" w:cstheme="majorBidi"/>
        </w:rPr>
      </w:pPr>
      <w:r w:rsidRPr="000A7F74">
        <w:rPr>
          <w:rStyle w:val="a5"/>
          <w:rFonts w:asciiTheme="majorBidi" w:hAnsiTheme="majorBidi" w:cstheme="majorBidi"/>
        </w:rPr>
        <w:footnoteRef/>
      </w:r>
      <w:r w:rsidRPr="000A7F74">
        <w:rPr>
          <w:rFonts w:asciiTheme="majorBidi" w:hAnsiTheme="majorBidi" w:cstheme="majorBidi"/>
          <w:rtl/>
        </w:rPr>
        <w:t xml:space="preserve"> מסכת סנהדרין דף מו עמוד א.</w:t>
      </w:r>
    </w:p>
  </w:footnote>
  <w:footnote w:id="11">
    <w:p w14:paraId="0C9C4934" w14:textId="7B176364" w:rsidR="00816B35" w:rsidRPr="000A7F74" w:rsidRDefault="00816B35" w:rsidP="000A7F74">
      <w:pPr>
        <w:pStyle w:val="a3"/>
        <w:spacing w:line="360" w:lineRule="auto"/>
        <w:rPr>
          <w:rFonts w:asciiTheme="majorBidi" w:hAnsiTheme="majorBidi" w:cstheme="majorBidi"/>
        </w:rPr>
      </w:pPr>
      <w:r w:rsidRPr="000A7F74">
        <w:rPr>
          <w:rStyle w:val="a5"/>
          <w:rFonts w:asciiTheme="majorBidi" w:hAnsiTheme="majorBidi" w:cstheme="majorBidi"/>
        </w:rPr>
        <w:footnoteRef/>
      </w:r>
      <w:r w:rsidRPr="000A7F74">
        <w:rPr>
          <w:rFonts w:asciiTheme="majorBidi" w:hAnsiTheme="majorBidi" w:cstheme="majorBidi"/>
          <w:rtl/>
        </w:rPr>
        <w:t xml:space="preserve"> מהרש"א.</w:t>
      </w:r>
    </w:p>
  </w:footnote>
  <w:footnote w:id="12">
    <w:p w14:paraId="43E1F652" w14:textId="1059ACB9" w:rsidR="00FB20A9" w:rsidRPr="000A7F74" w:rsidRDefault="00FB20A9" w:rsidP="000A7F74">
      <w:pPr>
        <w:pStyle w:val="a3"/>
        <w:spacing w:line="360" w:lineRule="auto"/>
        <w:rPr>
          <w:rFonts w:asciiTheme="majorBidi" w:hAnsiTheme="majorBidi" w:cstheme="majorBidi"/>
          <w:rtl/>
        </w:rPr>
      </w:pPr>
      <w:r w:rsidRPr="000A7F74">
        <w:rPr>
          <w:rStyle w:val="a5"/>
          <w:rFonts w:asciiTheme="majorBidi" w:hAnsiTheme="majorBidi" w:cstheme="majorBidi"/>
        </w:rPr>
        <w:footnoteRef/>
      </w:r>
      <w:r w:rsidRPr="000A7F74">
        <w:rPr>
          <w:rFonts w:asciiTheme="majorBidi" w:hAnsiTheme="majorBidi" w:cstheme="majorBidi"/>
          <w:rtl/>
        </w:rPr>
        <w:t xml:space="preserve"> המהרש"א אף מעלה הצעה שלאמיתו של דבר לא הסתיים תחום שבת, ו</w:t>
      </w:r>
      <w:r w:rsidR="006A2432" w:rsidRPr="000A7F74">
        <w:rPr>
          <w:rFonts w:asciiTheme="majorBidi" w:hAnsiTheme="majorBidi" w:cstheme="majorBidi"/>
          <w:rtl/>
        </w:rPr>
        <w:t>אלישע</w:t>
      </w:r>
      <w:r w:rsidRPr="000A7F74">
        <w:rPr>
          <w:rFonts w:asciiTheme="majorBidi" w:hAnsiTheme="majorBidi" w:cstheme="majorBidi"/>
          <w:rtl/>
        </w:rPr>
        <w:t xml:space="preserve"> ניסה להיפטר מרבי מאיר.</w:t>
      </w:r>
    </w:p>
  </w:footnote>
  <w:footnote w:id="13">
    <w:p w14:paraId="2294A0AA" w14:textId="5084ACB4" w:rsidR="00885543" w:rsidRPr="000A7F74" w:rsidRDefault="00885543" w:rsidP="000A7F74">
      <w:pPr>
        <w:pStyle w:val="a3"/>
        <w:spacing w:line="360" w:lineRule="auto"/>
        <w:rPr>
          <w:rFonts w:asciiTheme="majorBidi" w:hAnsiTheme="majorBidi" w:cstheme="majorBidi"/>
          <w:rtl/>
        </w:rPr>
      </w:pPr>
      <w:r w:rsidRPr="000A7F74">
        <w:rPr>
          <w:rStyle w:val="a5"/>
          <w:rFonts w:asciiTheme="majorBidi" w:hAnsiTheme="majorBidi" w:cstheme="majorBidi"/>
        </w:rPr>
        <w:footnoteRef/>
      </w:r>
      <w:r w:rsidRPr="000A7F74">
        <w:rPr>
          <w:rFonts w:asciiTheme="majorBidi" w:hAnsiTheme="majorBidi" w:cstheme="majorBidi"/>
          <w:rtl/>
        </w:rPr>
        <w:t xml:space="preserve"> הרב סולובייצ'יק , חמש דרשות, עמוד 124 ואילך.</w:t>
      </w:r>
    </w:p>
  </w:footnote>
  <w:footnote w:id="14">
    <w:p w14:paraId="5C5D31E5" w14:textId="77777777" w:rsidR="00F35815" w:rsidRPr="000A7F74" w:rsidRDefault="00F35815" w:rsidP="000A7F74">
      <w:pPr>
        <w:spacing w:after="0" w:line="360" w:lineRule="auto"/>
        <w:rPr>
          <w:rFonts w:asciiTheme="majorBidi" w:hAnsiTheme="majorBidi" w:cstheme="majorBidi"/>
          <w:sz w:val="20"/>
          <w:szCs w:val="20"/>
          <w:rtl/>
        </w:rPr>
      </w:pPr>
      <w:r w:rsidRPr="000A7F74">
        <w:rPr>
          <w:rStyle w:val="a5"/>
          <w:rFonts w:asciiTheme="majorBidi" w:hAnsiTheme="majorBidi" w:cstheme="majorBidi"/>
          <w:sz w:val="20"/>
          <w:szCs w:val="20"/>
        </w:rPr>
        <w:footnoteRef/>
      </w:r>
      <w:r w:rsidRPr="000A7F74">
        <w:rPr>
          <w:rFonts w:asciiTheme="majorBidi" w:hAnsiTheme="majorBidi" w:cstheme="majorBidi"/>
          <w:sz w:val="20"/>
          <w:szCs w:val="20"/>
          <w:rtl/>
        </w:rPr>
        <w:t xml:space="preserve"> מהרש"א    </w:t>
      </w:r>
    </w:p>
    <w:p w14:paraId="0742865E" w14:textId="7E50025E" w:rsidR="00F35815" w:rsidRDefault="00F35815">
      <w:pPr>
        <w:pStyle w:val="a3"/>
      </w:pPr>
    </w:p>
  </w:footnote>
  <w:footnote w:id="15">
    <w:p w14:paraId="499CCB32" w14:textId="2012FBB5" w:rsidR="00F35815" w:rsidRPr="000A7F74" w:rsidRDefault="00F35815" w:rsidP="000A7F74">
      <w:pPr>
        <w:spacing w:after="0" w:line="360" w:lineRule="auto"/>
        <w:rPr>
          <w:rFonts w:asciiTheme="majorBidi" w:hAnsiTheme="majorBidi" w:cstheme="majorBidi"/>
          <w:sz w:val="20"/>
          <w:szCs w:val="20"/>
          <w:rtl/>
        </w:rPr>
      </w:pPr>
      <w:r w:rsidRPr="000A7F74">
        <w:rPr>
          <w:rStyle w:val="a5"/>
          <w:rFonts w:asciiTheme="majorBidi" w:hAnsiTheme="majorBidi" w:cstheme="majorBidi"/>
          <w:sz w:val="20"/>
          <w:szCs w:val="20"/>
        </w:rPr>
        <w:footnoteRef/>
      </w:r>
      <w:r w:rsidRPr="000A7F74">
        <w:rPr>
          <w:rFonts w:asciiTheme="majorBidi" w:hAnsiTheme="majorBidi" w:cstheme="majorBidi"/>
          <w:sz w:val="20"/>
          <w:szCs w:val="20"/>
          <w:rtl/>
        </w:rPr>
        <w:t xml:space="preserve"> דף על הדף בשם החוזה מלובלין והשל"ה.</w:t>
      </w:r>
    </w:p>
  </w:footnote>
  <w:footnote w:id="16">
    <w:p w14:paraId="56BB607A" w14:textId="68B84439" w:rsidR="00BD1EE8" w:rsidRPr="000A7F74" w:rsidRDefault="00BD1EE8" w:rsidP="000A7F74">
      <w:pPr>
        <w:pStyle w:val="a3"/>
        <w:spacing w:line="360" w:lineRule="auto"/>
        <w:rPr>
          <w:rFonts w:asciiTheme="majorBidi" w:hAnsiTheme="majorBidi" w:cstheme="majorBidi"/>
        </w:rPr>
      </w:pPr>
      <w:r w:rsidRPr="000A7F74">
        <w:rPr>
          <w:rStyle w:val="a5"/>
          <w:rFonts w:asciiTheme="majorBidi" w:hAnsiTheme="majorBidi" w:cstheme="majorBidi"/>
        </w:rPr>
        <w:footnoteRef/>
      </w:r>
      <w:r w:rsidRPr="000A7F74">
        <w:rPr>
          <w:rFonts w:asciiTheme="majorBidi" w:hAnsiTheme="majorBidi" w:cstheme="majorBidi"/>
          <w:rtl/>
        </w:rPr>
        <w:t xml:space="preserve"> רמב"ם הלכות תשובה פרק א הלכה ד.</w:t>
      </w:r>
    </w:p>
  </w:footnote>
  <w:footnote w:id="17">
    <w:p w14:paraId="62EF8EF4" w14:textId="2C887761" w:rsidR="00BD1EE8" w:rsidRPr="000A7F74" w:rsidRDefault="00BD1EE8" w:rsidP="000A7F74">
      <w:pPr>
        <w:pStyle w:val="a3"/>
        <w:spacing w:line="360" w:lineRule="auto"/>
        <w:rPr>
          <w:rFonts w:asciiTheme="majorBidi" w:hAnsiTheme="majorBidi" w:cstheme="majorBidi"/>
          <w:rtl/>
        </w:rPr>
      </w:pPr>
      <w:r w:rsidRPr="000A7F74">
        <w:rPr>
          <w:rStyle w:val="a5"/>
          <w:rFonts w:asciiTheme="majorBidi" w:hAnsiTheme="majorBidi" w:cstheme="majorBidi"/>
        </w:rPr>
        <w:footnoteRef/>
      </w:r>
      <w:r w:rsidRPr="000A7F74">
        <w:rPr>
          <w:rFonts w:asciiTheme="majorBidi" w:hAnsiTheme="majorBidi" w:cstheme="majorBidi"/>
          <w:rtl/>
        </w:rPr>
        <w:t xml:space="preserve"> רמב"ם הלכות תשובה פרק ז הלכה ו.</w:t>
      </w:r>
      <w:r w:rsidR="00D66FAF">
        <w:rPr>
          <w:rFonts w:asciiTheme="majorBidi" w:hAnsiTheme="majorBidi" w:cstheme="majorBidi" w:hint="cs"/>
          <w:rtl/>
        </w:rPr>
        <w:t xml:space="preserve"> תשובה רצויה ללא כל חילוקי כפרה.</w:t>
      </w:r>
    </w:p>
  </w:footnote>
  <w:footnote w:id="18">
    <w:p w14:paraId="4B865EC7" w14:textId="134F017C" w:rsidR="000C7EB0" w:rsidRPr="000A7F74" w:rsidRDefault="000C7EB0" w:rsidP="000A7F74">
      <w:pPr>
        <w:pStyle w:val="a3"/>
        <w:spacing w:line="360" w:lineRule="auto"/>
        <w:rPr>
          <w:rFonts w:asciiTheme="majorBidi" w:hAnsiTheme="majorBidi" w:cstheme="majorBidi"/>
          <w:rtl/>
        </w:rPr>
      </w:pPr>
      <w:r w:rsidRPr="000A7F74">
        <w:rPr>
          <w:rStyle w:val="a5"/>
          <w:rFonts w:asciiTheme="majorBidi" w:hAnsiTheme="majorBidi" w:cstheme="majorBidi"/>
        </w:rPr>
        <w:footnoteRef/>
      </w:r>
      <w:r w:rsidRPr="000A7F74">
        <w:rPr>
          <w:rFonts w:asciiTheme="majorBidi" w:hAnsiTheme="majorBidi" w:cstheme="majorBidi"/>
          <w:rtl/>
        </w:rPr>
        <w:t xml:space="preserve">ד"ר יהודה אייזנברג, </w:t>
      </w:r>
      <w:hyperlink r:id="rId2" w:history="1">
        <w:r w:rsidRPr="000A7F74">
          <w:rPr>
            <w:rStyle w:val="Hyperlink"/>
            <w:rFonts w:asciiTheme="majorBidi" w:hAnsiTheme="majorBidi" w:cstheme="majorBidi"/>
          </w:rPr>
          <w:t>https://daat.ac.il/daat/kitveyet/sde_chem/elisha.htm</w:t>
        </w:r>
      </w:hyperlink>
    </w:p>
  </w:footnote>
  <w:footnote w:id="19">
    <w:p w14:paraId="32FE9846" w14:textId="68021061" w:rsidR="006A2432" w:rsidRPr="000A7F74" w:rsidRDefault="006A2432" w:rsidP="000A7F74">
      <w:pPr>
        <w:pStyle w:val="a3"/>
        <w:spacing w:line="360" w:lineRule="auto"/>
        <w:rPr>
          <w:rFonts w:asciiTheme="majorBidi" w:hAnsiTheme="majorBidi" w:cstheme="majorBidi"/>
        </w:rPr>
      </w:pPr>
      <w:r w:rsidRPr="000A7F74">
        <w:rPr>
          <w:rStyle w:val="a5"/>
          <w:rFonts w:asciiTheme="majorBidi" w:hAnsiTheme="majorBidi" w:cstheme="majorBidi"/>
        </w:rPr>
        <w:footnoteRef/>
      </w:r>
      <w:r w:rsidRPr="000A7F74">
        <w:rPr>
          <w:rFonts w:asciiTheme="majorBidi" w:hAnsiTheme="majorBidi" w:cstheme="majorBidi"/>
          <w:rtl/>
        </w:rPr>
        <w:t xml:space="preserve"> בן יהוידע.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969283"/>
      <w:docPartObj>
        <w:docPartGallery w:val="Page Numbers (Top of Page)"/>
        <w:docPartUnique/>
      </w:docPartObj>
    </w:sdtPr>
    <w:sdtEndPr/>
    <w:sdtContent>
      <w:p w14:paraId="696F0F6D" w14:textId="4216E76D" w:rsidR="003507A9" w:rsidRDefault="003507A9">
        <w:pPr>
          <w:pStyle w:val="aa"/>
        </w:pPr>
        <w:r>
          <w:fldChar w:fldCharType="begin"/>
        </w:r>
        <w:r>
          <w:instrText>PAGE   \* MERGEFORMAT</w:instrText>
        </w:r>
        <w:r>
          <w:fldChar w:fldCharType="separate"/>
        </w:r>
        <w:r>
          <w:rPr>
            <w:rtl/>
            <w:lang w:val="he-IL"/>
          </w:rPr>
          <w:t>2</w:t>
        </w:r>
        <w:r>
          <w:fldChar w:fldCharType="end"/>
        </w:r>
      </w:p>
    </w:sdtContent>
  </w:sdt>
  <w:p w14:paraId="79427E22" w14:textId="77777777" w:rsidR="003507A9" w:rsidRDefault="003507A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96951"/>
    <w:multiLevelType w:val="hybridMultilevel"/>
    <w:tmpl w:val="619AC540"/>
    <w:lvl w:ilvl="0" w:tplc="BCDE09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81897"/>
    <w:multiLevelType w:val="hybridMultilevel"/>
    <w:tmpl w:val="7706B250"/>
    <w:lvl w:ilvl="0" w:tplc="00B22D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9E"/>
    <w:rsid w:val="000A7F74"/>
    <w:rsid w:val="000C7EB0"/>
    <w:rsid w:val="001D077A"/>
    <w:rsid w:val="00293330"/>
    <w:rsid w:val="002A3B44"/>
    <w:rsid w:val="002F2859"/>
    <w:rsid w:val="003507A9"/>
    <w:rsid w:val="00387E26"/>
    <w:rsid w:val="003B418C"/>
    <w:rsid w:val="003F5A09"/>
    <w:rsid w:val="00407DA8"/>
    <w:rsid w:val="00473FE8"/>
    <w:rsid w:val="004B6D86"/>
    <w:rsid w:val="004C3E9E"/>
    <w:rsid w:val="00503382"/>
    <w:rsid w:val="005417A5"/>
    <w:rsid w:val="005B4843"/>
    <w:rsid w:val="005E7142"/>
    <w:rsid w:val="00680742"/>
    <w:rsid w:val="006A2432"/>
    <w:rsid w:val="006C5FA0"/>
    <w:rsid w:val="007B34EC"/>
    <w:rsid w:val="007C3FE4"/>
    <w:rsid w:val="007C799E"/>
    <w:rsid w:val="007D735A"/>
    <w:rsid w:val="00816B35"/>
    <w:rsid w:val="00885543"/>
    <w:rsid w:val="0089261B"/>
    <w:rsid w:val="00974BB1"/>
    <w:rsid w:val="00A82CF4"/>
    <w:rsid w:val="00AE7101"/>
    <w:rsid w:val="00B23FDD"/>
    <w:rsid w:val="00B32847"/>
    <w:rsid w:val="00B76C32"/>
    <w:rsid w:val="00BD1EE8"/>
    <w:rsid w:val="00BD6DBF"/>
    <w:rsid w:val="00CD1695"/>
    <w:rsid w:val="00D16022"/>
    <w:rsid w:val="00D42C3A"/>
    <w:rsid w:val="00D43333"/>
    <w:rsid w:val="00D66FAF"/>
    <w:rsid w:val="00E03956"/>
    <w:rsid w:val="00E46716"/>
    <w:rsid w:val="00E653A0"/>
    <w:rsid w:val="00E81972"/>
    <w:rsid w:val="00EE68C3"/>
    <w:rsid w:val="00F35815"/>
    <w:rsid w:val="00F47829"/>
    <w:rsid w:val="00F91ED4"/>
    <w:rsid w:val="00FB20A9"/>
    <w:rsid w:val="00FC4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935"/>
  <w15:chartTrackingRefBased/>
  <w15:docId w15:val="{D61A1ABD-45D4-4AAF-82F6-9C707EA1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paragraph" w:styleId="4">
    <w:name w:val="heading 4"/>
    <w:basedOn w:val="a"/>
    <w:link w:val="40"/>
    <w:uiPriority w:val="9"/>
    <w:qFormat/>
    <w:rsid w:val="00680742"/>
    <w:pPr>
      <w:bidi w:val="0"/>
      <w:spacing w:before="100" w:beforeAutospacing="1" w:after="100" w:afterAutospacing="1" w:line="240" w:lineRule="auto"/>
      <w:outlineLvl w:val="3"/>
    </w:pPr>
    <w:rPr>
      <w:rFonts w:ascii="Times New Roman" w:eastAsia="Times New Roman" w:hAnsi="Times New Roman" w:cs="Times New Roman"/>
      <w:b/>
      <w:bCs/>
      <w:noProof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2847"/>
    <w:pPr>
      <w:spacing w:after="0" w:line="240" w:lineRule="auto"/>
    </w:pPr>
    <w:rPr>
      <w:sz w:val="20"/>
      <w:szCs w:val="20"/>
    </w:rPr>
  </w:style>
  <w:style w:type="character" w:customStyle="1" w:styleId="a4">
    <w:name w:val="טקסט הערת שוליים תו"/>
    <w:basedOn w:val="a0"/>
    <w:link w:val="a3"/>
    <w:uiPriority w:val="99"/>
    <w:semiHidden/>
    <w:rsid w:val="00B32847"/>
    <w:rPr>
      <w:noProof/>
      <w:sz w:val="20"/>
      <w:szCs w:val="20"/>
    </w:rPr>
  </w:style>
  <w:style w:type="character" w:styleId="a5">
    <w:name w:val="footnote reference"/>
    <w:basedOn w:val="a0"/>
    <w:uiPriority w:val="99"/>
    <w:semiHidden/>
    <w:unhideWhenUsed/>
    <w:rsid w:val="00B32847"/>
    <w:rPr>
      <w:vertAlign w:val="superscript"/>
    </w:rPr>
  </w:style>
  <w:style w:type="table" w:styleId="a6">
    <w:name w:val="Table Grid"/>
    <w:basedOn w:val="a1"/>
    <w:uiPriority w:val="39"/>
    <w:rsid w:val="007D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6D86"/>
    <w:pPr>
      <w:ind w:left="720"/>
      <w:contextualSpacing/>
    </w:pPr>
  </w:style>
  <w:style w:type="character" w:styleId="a8">
    <w:name w:val="Strong"/>
    <w:basedOn w:val="a0"/>
    <w:uiPriority w:val="22"/>
    <w:qFormat/>
    <w:rsid w:val="004C3E9E"/>
    <w:rPr>
      <w:b/>
      <w:bCs/>
    </w:rPr>
  </w:style>
  <w:style w:type="character" w:styleId="Hyperlink">
    <w:name w:val="Hyperlink"/>
    <w:basedOn w:val="a0"/>
    <w:uiPriority w:val="99"/>
    <w:unhideWhenUsed/>
    <w:rsid w:val="004C3E9E"/>
    <w:rPr>
      <w:color w:val="0563C1" w:themeColor="hyperlink"/>
      <w:u w:val="single"/>
    </w:rPr>
  </w:style>
  <w:style w:type="character" w:styleId="a9">
    <w:name w:val="Unresolved Mention"/>
    <w:basedOn w:val="a0"/>
    <w:uiPriority w:val="99"/>
    <w:semiHidden/>
    <w:unhideWhenUsed/>
    <w:rsid w:val="004C3E9E"/>
    <w:rPr>
      <w:color w:val="605E5C"/>
      <w:shd w:val="clear" w:color="auto" w:fill="E1DFDD"/>
    </w:rPr>
  </w:style>
  <w:style w:type="character" w:customStyle="1" w:styleId="40">
    <w:name w:val="כותרת 4 תו"/>
    <w:basedOn w:val="a0"/>
    <w:link w:val="4"/>
    <w:uiPriority w:val="9"/>
    <w:rsid w:val="00680742"/>
    <w:rPr>
      <w:rFonts w:ascii="Times New Roman" w:eastAsia="Times New Roman" w:hAnsi="Times New Roman" w:cs="Times New Roman"/>
      <w:b/>
      <w:bCs/>
      <w:sz w:val="24"/>
      <w:szCs w:val="24"/>
    </w:rPr>
  </w:style>
  <w:style w:type="paragraph" w:styleId="aa">
    <w:name w:val="header"/>
    <w:basedOn w:val="a"/>
    <w:link w:val="ab"/>
    <w:uiPriority w:val="99"/>
    <w:unhideWhenUsed/>
    <w:rsid w:val="003507A9"/>
    <w:pPr>
      <w:tabs>
        <w:tab w:val="center" w:pos="4153"/>
        <w:tab w:val="right" w:pos="8306"/>
      </w:tabs>
      <w:spacing w:after="0" w:line="240" w:lineRule="auto"/>
    </w:pPr>
  </w:style>
  <w:style w:type="character" w:customStyle="1" w:styleId="ab">
    <w:name w:val="כותרת עליונה תו"/>
    <w:basedOn w:val="a0"/>
    <w:link w:val="aa"/>
    <w:uiPriority w:val="99"/>
    <w:rsid w:val="003507A9"/>
    <w:rPr>
      <w:noProof/>
    </w:rPr>
  </w:style>
  <w:style w:type="paragraph" w:styleId="ac">
    <w:name w:val="footer"/>
    <w:basedOn w:val="a"/>
    <w:link w:val="ad"/>
    <w:uiPriority w:val="99"/>
    <w:unhideWhenUsed/>
    <w:rsid w:val="003507A9"/>
    <w:pPr>
      <w:tabs>
        <w:tab w:val="center" w:pos="4153"/>
        <w:tab w:val="right" w:pos="8306"/>
      </w:tabs>
      <w:spacing w:after="0" w:line="240" w:lineRule="auto"/>
    </w:pPr>
  </w:style>
  <w:style w:type="character" w:customStyle="1" w:styleId="ad">
    <w:name w:val="כותרת תחתונה תו"/>
    <w:basedOn w:val="a0"/>
    <w:link w:val="ac"/>
    <w:uiPriority w:val="99"/>
    <w:rsid w:val="003507A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1385">
      <w:bodyDiv w:val="1"/>
      <w:marLeft w:val="0"/>
      <w:marRight w:val="0"/>
      <w:marTop w:val="0"/>
      <w:marBottom w:val="0"/>
      <w:divBdr>
        <w:top w:val="none" w:sz="0" w:space="0" w:color="auto"/>
        <w:left w:val="none" w:sz="0" w:space="0" w:color="auto"/>
        <w:bottom w:val="none" w:sz="0" w:space="0" w:color="auto"/>
        <w:right w:val="none" w:sz="0" w:space="0" w:color="auto"/>
      </w:divBdr>
    </w:div>
    <w:div w:id="1342853559">
      <w:bodyDiv w:val="1"/>
      <w:marLeft w:val="0"/>
      <w:marRight w:val="0"/>
      <w:marTop w:val="0"/>
      <w:marBottom w:val="0"/>
      <w:divBdr>
        <w:top w:val="none" w:sz="0" w:space="0" w:color="auto"/>
        <w:left w:val="none" w:sz="0" w:space="0" w:color="auto"/>
        <w:bottom w:val="none" w:sz="0" w:space="0" w:color="auto"/>
        <w:right w:val="none" w:sz="0" w:space="0" w:color="auto"/>
      </w:divBdr>
    </w:div>
    <w:div w:id="17988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nuf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aat.ac.il/daat/kitveyet/sde_chem/elisha.htm" TargetMode="External"/><Relationship Id="rId1" Type="http://schemas.openxmlformats.org/officeDocument/2006/relationships/hyperlink" Target="https://www.etzion.org.il/he/talmud/seder-nashim/massekhet-kiddushin/%D7%9C%D7%98-%D7%90%D6%B7%D7%97%D6%B5%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9533-6B2D-4579-BBF8-8D768693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1857</Words>
  <Characters>9285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3</cp:revision>
  <dcterms:created xsi:type="dcterms:W3CDTF">2022-02-06T20:24:00Z</dcterms:created>
  <dcterms:modified xsi:type="dcterms:W3CDTF">2022-02-09T13:39:00Z</dcterms:modified>
</cp:coreProperties>
</file>