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2180" w14:textId="0BDA7218" w:rsidR="001250C8" w:rsidRPr="007F3AFA" w:rsidRDefault="00B45A22" w:rsidP="006A29B5">
      <w:pPr>
        <w:rPr>
          <w:sz w:val="20"/>
          <w:szCs w:val="22"/>
          <w:rtl/>
        </w:rPr>
      </w:pPr>
      <w:r w:rsidRPr="007F3AFA">
        <w:rPr>
          <w:rFonts w:hint="cs"/>
          <w:sz w:val="20"/>
          <w:szCs w:val="22"/>
          <w:rtl/>
        </w:rPr>
        <w:t>בס"ד</w:t>
      </w:r>
      <w:r w:rsidR="007F3AFA" w:rsidRPr="007F3AFA">
        <w:rPr>
          <w:rFonts w:hint="cs"/>
          <w:sz w:val="20"/>
          <w:szCs w:val="22"/>
          <w:rtl/>
        </w:rPr>
        <w:t>, אלול תשפ"ג</w:t>
      </w:r>
    </w:p>
    <w:p w14:paraId="5657B73E" w14:textId="50B0633D" w:rsidR="007F3AFA" w:rsidRPr="007F3AFA" w:rsidRDefault="007F3AFA" w:rsidP="007F3AFA">
      <w:pPr>
        <w:pStyle w:val="a3"/>
        <w:rPr>
          <w:sz w:val="22"/>
          <w:szCs w:val="26"/>
          <w:rtl/>
        </w:rPr>
      </w:pPr>
      <w:r w:rsidRPr="007F3AFA">
        <w:rPr>
          <w:rFonts w:hint="cs"/>
          <w:sz w:val="22"/>
          <w:szCs w:val="26"/>
          <w:rtl/>
        </w:rPr>
        <w:t>קידושין דף י"ז, פיצויי פרישה ותשלומי פנסיה</w:t>
      </w:r>
    </w:p>
    <w:p w14:paraId="348B4CBE" w14:textId="251B6B2F" w:rsidR="007F3AFA" w:rsidRPr="007F3AFA" w:rsidRDefault="007F3AFA" w:rsidP="007F3AFA">
      <w:pPr>
        <w:rPr>
          <w:b/>
          <w:bCs/>
          <w:sz w:val="20"/>
          <w:szCs w:val="22"/>
          <w:u w:val="single"/>
          <w:rtl/>
        </w:rPr>
      </w:pPr>
      <w:r w:rsidRPr="007F3AFA">
        <w:rPr>
          <w:rFonts w:hint="cs"/>
          <w:b/>
          <w:bCs/>
          <w:sz w:val="20"/>
          <w:szCs w:val="22"/>
          <w:u w:val="single"/>
          <w:rtl/>
        </w:rPr>
        <w:t xml:space="preserve">א. </w:t>
      </w:r>
      <w:r w:rsidRPr="007F3AFA">
        <w:rPr>
          <w:rFonts w:hint="cs"/>
          <w:b/>
          <w:bCs/>
          <w:sz w:val="20"/>
          <w:szCs w:val="22"/>
          <w:u w:val="single"/>
          <w:rtl/>
        </w:rPr>
        <w:t xml:space="preserve"> מצות "הענקה" בעבד עברי</w:t>
      </w:r>
    </w:p>
    <w:p w14:paraId="5F0BD815" w14:textId="77777777" w:rsidR="007F3AFA" w:rsidRPr="007F3AFA" w:rsidRDefault="007F3AFA" w:rsidP="007F3AFA">
      <w:pPr>
        <w:pStyle w:val="a8"/>
        <w:numPr>
          <w:ilvl w:val="0"/>
          <w:numId w:val="1"/>
        </w:numPr>
        <w:ind w:left="360"/>
        <w:rPr>
          <w:sz w:val="20"/>
          <w:szCs w:val="22"/>
          <w:rtl/>
        </w:rPr>
      </w:pPr>
      <w:r w:rsidRPr="007F3AFA">
        <w:rPr>
          <w:rFonts w:hint="cs"/>
          <w:b/>
          <w:bCs/>
          <w:sz w:val="20"/>
          <w:szCs w:val="22"/>
          <w:rtl/>
        </w:rPr>
        <w:t>דברים ט"ו, י"ב-י"ח:</w:t>
      </w:r>
      <w:r w:rsidRPr="007F3AFA">
        <w:rPr>
          <w:rFonts w:hint="cs"/>
          <w:sz w:val="20"/>
          <w:szCs w:val="22"/>
          <w:rtl/>
        </w:rPr>
        <w:t xml:space="preserve"> "כִּי</w:t>
      </w:r>
      <w:r w:rsidRPr="007F3AFA">
        <w:rPr>
          <w:sz w:val="20"/>
          <w:szCs w:val="22"/>
          <w:rtl/>
        </w:rPr>
        <w:t xml:space="preserve"> </w:t>
      </w:r>
      <w:proofErr w:type="spellStart"/>
      <w:r w:rsidRPr="007F3AFA">
        <w:rPr>
          <w:rFonts w:hint="cs"/>
          <w:sz w:val="20"/>
          <w:szCs w:val="22"/>
          <w:rtl/>
        </w:rPr>
        <w:t>יִמָּכֵר</w:t>
      </w:r>
      <w:proofErr w:type="spellEnd"/>
      <w:r w:rsidRPr="007F3AFA">
        <w:rPr>
          <w:sz w:val="20"/>
          <w:szCs w:val="22"/>
          <w:rtl/>
        </w:rPr>
        <w:t xml:space="preserve"> </w:t>
      </w:r>
      <w:r w:rsidRPr="007F3AFA">
        <w:rPr>
          <w:rFonts w:hint="cs"/>
          <w:sz w:val="20"/>
          <w:szCs w:val="22"/>
          <w:rtl/>
        </w:rPr>
        <w:t>לְךָ</w:t>
      </w:r>
      <w:r w:rsidRPr="007F3AFA">
        <w:rPr>
          <w:sz w:val="20"/>
          <w:szCs w:val="22"/>
          <w:rtl/>
        </w:rPr>
        <w:t xml:space="preserve"> </w:t>
      </w:r>
      <w:r w:rsidRPr="007F3AFA">
        <w:rPr>
          <w:rFonts w:hint="cs"/>
          <w:sz w:val="20"/>
          <w:szCs w:val="22"/>
          <w:rtl/>
        </w:rPr>
        <w:t>אָחִיךָ</w:t>
      </w:r>
      <w:r w:rsidRPr="007F3AFA">
        <w:rPr>
          <w:sz w:val="20"/>
          <w:szCs w:val="22"/>
          <w:rtl/>
        </w:rPr>
        <w:t xml:space="preserve"> </w:t>
      </w:r>
      <w:r w:rsidRPr="007F3AFA">
        <w:rPr>
          <w:rFonts w:hint="cs"/>
          <w:sz w:val="20"/>
          <w:szCs w:val="22"/>
          <w:rtl/>
        </w:rPr>
        <w:t>הָעִבְרִי</w:t>
      </w:r>
      <w:r w:rsidRPr="007F3AFA">
        <w:rPr>
          <w:sz w:val="20"/>
          <w:szCs w:val="22"/>
          <w:rtl/>
        </w:rPr>
        <w:t xml:space="preserve"> </w:t>
      </w:r>
      <w:r w:rsidRPr="007F3AFA">
        <w:rPr>
          <w:rFonts w:hint="cs"/>
          <w:sz w:val="20"/>
          <w:szCs w:val="22"/>
          <w:rtl/>
        </w:rPr>
        <w:t>אוֹ</w:t>
      </w:r>
      <w:r w:rsidRPr="007F3AFA">
        <w:rPr>
          <w:sz w:val="20"/>
          <w:szCs w:val="22"/>
          <w:rtl/>
        </w:rPr>
        <w:t xml:space="preserve"> </w:t>
      </w:r>
      <w:proofErr w:type="spellStart"/>
      <w:r w:rsidRPr="007F3AFA">
        <w:rPr>
          <w:rFonts w:hint="cs"/>
          <w:sz w:val="20"/>
          <w:szCs w:val="22"/>
          <w:rtl/>
        </w:rPr>
        <w:t>הָעִבְרִיָּה</w:t>
      </w:r>
      <w:proofErr w:type="spellEnd"/>
      <w:r w:rsidRPr="007F3AFA">
        <w:rPr>
          <w:sz w:val="20"/>
          <w:szCs w:val="22"/>
          <w:rtl/>
        </w:rPr>
        <w:t xml:space="preserve"> </w:t>
      </w:r>
      <w:r w:rsidRPr="007F3AFA">
        <w:rPr>
          <w:rFonts w:hint="cs"/>
          <w:sz w:val="20"/>
          <w:szCs w:val="22"/>
          <w:rtl/>
        </w:rPr>
        <w:t>וַעֲבָדְךָ</w:t>
      </w:r>
      <w:r w:rsidRPr="007F3AFA">
        <w:rPr>
          <w:sz w:val="20"/>
          <w:szCs w:val="22"/>
          <w:rtl/>
        </w:rPr>
        <w:t xml:space="preserve"> </w:t>
      </w:r>
      <w:r w:rsidRPr="007F3AFA">
        <w:rPr>
          <w:rFonts w:hint="cs"/>
          <w:sz w:val="20"/>
          <w:szCs w:val="22"/>
          <w:rtl/>
        </w:rPr>
        <w:t>שֵׁשׁ</w:t>
      </w:r>
      <w:r w:rsidRPr="007F3AFA">
        <w:rPr>
          <w:sz w:val="20"/>
          <w:szCs w:val="22"/>
          <w:rtl/>
        </w:rPr>
        <w:t xml:space="preserve"> </w:t>
      </w:r>
      <w:r w:rsidRPr="007F3AFA">
        <w:rPr>
          <w:rFonts w:hint="cs"/>
          <w:sz w:val="20"/>
          <w:szCs w:val="22"/>
          <w:rtl/>
        </w:rPr>
        <w:t>שָׁנִים</w:t>
      </w:r>
      <w:r w:rsidRPr="007F3AFA">
        <w:rPr>
          <w:sz w:val="20"/>
          <w:szCs w:val="22"/>
          <w:rtl/>
        </w:rPr>
        <w:t xml:space="preserve"> </w:t>
      </w:r>
      <w:r w:rsidRPr="007F3AFA">
        <w:rPr>
          <w:rFonts w:hint="cs"/>
          <w:sz w:val="20"/>
          <w:szCs w:val="22"/>
          <w:rtl/>
        </w:rPr>
        <w:t>וּבַשָּׁנָה</w:t>
      </w:r>
      <w:r w:rsidRPr="007F3AFA">
        <w:rPr>
          <w:sz w:val="20"/>
          <w:szCs w:val="22"/>
          <w:rtl/>
        </w:rPr>
        <w:t xml:space="preserve"> </w:t>
      </w:r>
      <w:proofErr w:type="spellStart"/>
      <w:r w:rsidRPr="007F3AFA">
        <w:rPr>
          <w:rFonts w:hint="cs"/>
          <w:sz w:val="20"/>
          <w:szCs w:val="22"/>
          <w:rtl/>
        </w:rPr>
        <w:t>הַשְּׁבִיעִת</w:t>
      </w:r>
      <w:proofErr w:type="spellEnd"/>
      <w:r w:rsidRPr="007F3AFA">
        <w:rPr>
          <w:sz w:val="20"/>
          <w:szCs w:val="22"/>
          <w:rtl/>
        </w:rPr>
        <w:t xml:space="preserve"> </w:t>
      </w:r>
      <w:r w:rsidRPr="007F3AFA">
        <w:rPr>
          <w:rFonts w:hint="cs"/>
          <w:sz w:val="20"/>
          <w:szCs w:val="22"/>
          <w:rtl/>
        </w:rPr>
        <w:t>תְּשַׁלְּחֶנּוּ</w:t>
      </w:r>
      <w:r w:rsidRPr="007F3AFA">
        <w:rPr>
          <w:sz w:val="20"/>
          <w:szCs w:val="22"/>
          <w:rtl/>
        </w:rPr>
        <w:t xml:space="preserve"> </w:t>
      </w:r>
      <w:r w:rsidRPr="007F3AFA">
        <w:rPr>
          <w:rFonts w:hint="cs"/>
          <w:sz w:val="20"/>
          <w:szCs w:val="22"/>
          <w:rtl/>
        </w:rPr>
        <w:t>חָפְשִׁי</w:t>
      </w:r>
      <w:r w:rsidRPr="007F3AFA">
        <w:rPr>
          <w:sz w:val="20"/>
          <w:szCs w:val="22"/>
          <w:rtl/>
        </w:rPr>
        <w:t xml:space="preserve"> </w:t>
      </w:r>
      <w:r w:rsidRPr="007F3AFA">
        <w:rPr>
          <w:rFonts w:hint="cs"/>
          <w:sz w:val="20"/>
          <w:szCs w:val="22"/>
          <w:rtl/>
        </w:rPr>
        <w:t>מֵעִמָּךְ</w:t>
      </w:r>
      <w:r w:rsidRPr="007F3AFA">
        <w:rPr>
          <w:sz w:val="20"/>
          <w:szCs w:val="22"/>
          <w:rtl/>
        </w:rPr>
        <w:t>:</w:t>
      </w:r>
      <w:r w:rsidRPr="007F3AFA">
        <w:rPr>
          <w:rFonts w:hint="cs"/>
          <w:sz w:val="20"/>
          <w:szCs w:val="22"/>
          <w:rtl/>
        </w:rPr>
        <w:t xml:space="preserve"> וְכִי</w:t>
      </w:r>
      <w:r w:rsidRPr="007F3AFA">
        <w:rPr>
          <w:sz w:val="20"/>
          <w:szCs w:val="22"/>
          <w:rtl/>
        </w:rPr>
        <w:t xml:space="preserve"> </w:t>
      </w:r>
      <w:r w:rsidRPr="007F3AFA">
        <w:rPr>
          <w:rFonts w:hint="cs"/>
          <w:sz w:val="20"/>
          <w:szCs w:val="22"/>
          <w:rtl/>
        </w:rPr>
        <w:t>תְשַׁלְּחֶנּוּ</w:t>
      </w:r>
      <w:r w:rsidRPr="007F3AFA">
        <w:rPr>
          <w:sz w:val="20"/>
          <w:szCs w:val="22"/>
          <w:rtl/>
        </w:rPr>
        <w:t xml:space="preserve"> </w:t>
      </w:r>
      <w:r w:rsidRPr="007F3AFA">
        <w:rPr>
          <w:rFonts w:hint="cs"/>
          <w:sz w:val="20"/>
          <w:szCs w:val="22"/>
          <w:rtl/>
        </w:rPr>
        <w:t>חָפְשִׁי</w:t>
      </w:r>
      <w:r w:rsidRPr="007F3AFA">
        <w:rPr>
          <w:sz w:val="20"/>
          <w:szCs w:val="22"/>
          <w:rtl/>
        </w:rPr>
        <w:t xml:space="preserve"> </w:t>
      </w:r>
      <w:r w:rsidRPr="007F3AFA">
        <w:rPr>
          <w:rFonts w:hint="cs"/>
          <w:sz w:val="20"/>
          <w:szCs w:val="22"/>
          <w:rtl/>
        </w:rPr>
        <w:t>מֵעִמָּךְ</w:t>
      </w:r>
      <w:r w:rsidRPr="007F3AFA">
        <w:rPr>
          <w:sz w:val="20"/>
          <w:szCs w:val="22"/>
          <w:rtl/>
        </w:rPr>
        <w:t xml:space="preserve"> </w:t>
      </w:r>
      <w:r w:rsidRPr="007F3AFA">
        <w:rPr>
          <w:rFonts w:hint="cs"/>
          <w:sz w:val="20"/>
          <w:szCs w:val="22"/>
          <w:rtl/>
        </w:rPr>
        <w:t>לֹא</w:t>
      </w:r>
      <w:r w:rsidRPr="007F3AFA">
        <w:rPr>
          <w:sz w:val="20"/>
          <w:szCs w:val="22"/>
          <w:rtl/>
        </w:rPr>
        <w:t xml:space="preserve"> </w:t>
      </w:r>
      <w:r w:rsidRPr="007F3AFA">
        <w:rPr>
          <w:rFonts w:hint="cs"/>
          <w:sz w:val="20"/>
          <w:szCs w:val="22"/>
          <w:rtl/>
        </w:rPr>
        <w:t>תְשַׁלְּחֶנּוּ</w:t>
      </w:r>
      <w:r w:rsidRPr="007F3AFA">
        <w:rPr>
          <w:sz w:val="20"/>
          <w:szCs w:val="22"/>
          <w:rtl/>
        </w:rPr>
        <w:t xml:space="preserve"> </w:t>
      </w:r>
      <w:r w:rsidRPr="007F3AFA">
        <w:rPr>
          <w:rFonts w:hint="cs"/>
          <w:sz w:val="20"/>
          <w:szCs w:val="22"/>
          <w:rtl/>
        </w:rPr>
        <w:t>רֵיקָם</w:t>
      </w:r>
      <w:r w:rsidRPr="007F3AFA">
        <w:rPr>
          <w:sz w:val="20"/>
          <w:szCs w:val="22"/>
          <w:rtl/>
        </w:rPr>
        <w:t xml:space="preserve">: </w:t>
      </w:r>
      <w:r w:rsidRPr="007F3AFA">
        <w:rPr>
          <w:rFonts w:hint="cs"/>
          <w:sz w:val="20"/>
          <w:szCs w:val="22"/>
          <w:rtl/>
        </w:rPr>
        <w:t>הַעֲנֵיק</w:t>
      </w:r>
      <w:r w:rsidRPr="007F3AFA">
        <w:rPr>
          <w:sz w:val="20"/>
          <w:szCs w:val="22"/>
          <w:rtl/>
        </w:rPr>
        <w:t xml:space="preserve"> </w:t>
      </w:r>
      <w:r w:rsidRPr="007F3AFA">
        <w:rPr>
          <w:rFonts w:hint="cs"/>
          <w:sz w:val="20"/>
          <w:szCs w:val="22"/>
          <w:rtl/>
        </w:rPr>
        <w:t>תַּעֲנִיק</w:t>
      </w:r>
      <w:r w:rsidRPr="007F3AFA">
        <w:rPr>
          <w:sz w:val="20"/>
          <w:szCs w:val="22"/>
          <w:rtl/>
        </w:rPr>
        <w:t xml:space="preserve"> </w:t>
      </w:r>
      <w:r w:rsidRPr="007F3AFA">
        <w:rPr>
          <w:rFonts w:hint="cs"/>
          <w:sz w:val="20"/>
          <w:szCs w:val="22"/>
          <w:rtl/>
        </w:rPr>
        <w:t>לוֹ</w:t>
      </w:r>
      <w:r w:rsidRPr="007F3AFA">
        <w:rPr>
          <w:sz w:val="20"/>
          <w:szCs w:val="22"/>
          <w:rtl/>
        </w:rPr>
        <w:t xml:space="preserve"> </w:t>
      </w:r>
      <w:r w:rsidRPr="007F3AFA">
        <w:rPr>
          <w:rFonts w:hint="cs"/>
          <w:sz w:val="20"/>
          <w:szCs w:val="22"/>
          <w:rtl/>
        </w:rPr>
        <w:t>מִצֹּאנְךָ</w:t>
      </w:r>
      <w:r w:rsidRPr="007F3AFA">
        <w:rPr>
          <w:sz w:val="20"/>
          <w:szCs w:val="22"/>
          <w:rtl/>
        </w:rPr>
        <w:t xml:space="preserve"> </w:t>
      </w:r>
      <w:proofErr w:type="spellStart"/>
      <w:r w:rsidRPr="007F3AFA">
        <w:rPr>
          <w:rFonts w:hint="cs"/>
          <w:sz w:val="20"/>
          <w:szCs w:val="22"/>
          <w:rtl/>
        </w:rPr>
        <w:t>וּמִגָּרְנְך</w:t>
      </w:r>
      <w:proofErr w:type="spellEnd"/>
      <w:r w:rsidRPr="007F3AFA">
        <w:rPr>
          <w:rFonts w:hint="cs"/>
          <w:sz w:val="20"/>
          <w:szCs w:val="22"/>
          <w:rtl/>
        </w:rPr>
        <w:t>ָ</w:t>
      </w:r>
      <w:r w:rsidRPr="007F3AFA">
        <w:rPr>
          <w:sz w:val="20"/>
          <w:szCs w:val="22"/>
          <w:rtl/>
        </w:rPr>
        <w:t xml:space="preserve"> </w:t>
      </w:r>
      <w:r w:rsidRPr="007F3AFA">
        <w:rPr>
          <w:rFonts w:hint="cs"/>
          <w:sz w:val="20"/>
          <w:szCs w:val="22"/>
          <w:rtl/>
        </w:rPr>
        <w:t>וּמִיִּקְבֶךָ</w:t>
      </w:r>
      <w:r w:rsidRPr="007F3AFA">
        <w:rPr>
          <w:sz w:val="20"/>
          <w:szCs w:val="22"/>
          <w:rtl/>
        </w:rPr>
        <w:t xml:space="preserve"> </w:t>
      </w:r>
      <w:r w:rsidRPr="007F3AFA">
        <w:rPr>
          <w:rFonts w:hint="cs"/>
          <w:sz w:val="20"/>
          <w:szCs w:val="22"/>
          <w:rtl/>
        </w:rPr>
        <w:t>אֲשֶׁר</w:t>
      </w:r>
      <w:r w:rsidRPr="007F3AFA">
        <w:rPr>
          <w:sz w:val="20"/>
          <w:szCs w:val="22"/>
          <w:rtl/>
        </w:rPr>
        <w:t xml:space="preserve"> </w:t>
      </w:r>
      <w:r w:rsidRPr="007F3AFA">
        <w:rPr>
          <w:rFonts w:hint="cs"/>
          <w:sz w:val="20"/>
          <w:szCs w:val="22"/>
          <w:rtl/>
        </w:rPr>
        <w:t>בֵּרַכְךָ</w:t>
      </w:r>
      <w:r w:rsidRPr="007F3AFA">
        <w:rPr>
          <w:sz w:val="20"/>
          <w:szCs w:val="22"/>
          <w:rtl/>
        </w:rPr>
        <w:t xml:space="preserve"> </w:t>
      </w:r>
      <w:r w:rsidRPr="007F3AFA">
        <w:rPr>
          <w:rFonts w:hint="cs"/>
          <w:sz w:val="20"/>
          <w:szCs w:val="22"/>
          <w:rtl/>
        </w:rPr>
        <w:t>ה</w:t>
      </w:r>
      <w:r w:rsidRPr="007F3AFA">
        <w:rPr>
          <w:sz w:val="20"/>
          <w:szCs w:val="22"/>
          <w:rtl/>
        </w:rPr>
        <w:t xml:space="preserve">' </w:t>
      </w:r>
      <w:proofErr w:type="spellStart"/>
      <w:r w:rsidRPr="007F3AFA">
        <w:rPr>
          <w:rFonts w:hint="cs"/>
          <w:sz w:val="20"/>
          <w:szCs w:val="22"/>
          <w:rtl/>
        </w:rPr>
        <w:t>אֱלֹהֶיך</w:t>
      </w:r>
      <w:proofErr w:type="spellEnd"/>
      <w:r w:rsidRPr="007F3AFA">
        <w:rPr>
          <w:rFonts w:hint="cs"/>
          <w:sz w:val="20"/>
          <w:szCs w:val="22"/>
          <w:rtl/>
        </w:rPr>
        <w:t>ָ</w:t>
      </w:r>
      <w:r w:rsidRPr="007F3AFA">
        <w:rPr>
          <w:sz w:val="20"/>
          <w:szCs w:val="22"/>
          <w:rtl/>
        </w:rPr>
        <w:t xml:space="preserve"> </w:t>
      </w:r>
      <w:proofErr w:type="spellStart"/>
      <w:r w:rsidRPr="007F3AFA">
        <w:rPr>
          <w:rFonts w:hint="cs"/>
          <w:sz w:val="20"/>
          <w:szCs w:val="22"/>
          <w:rtl/>
        </w:rPr>
        <w:t>תִּתֶּן</w:t>
      </w:r>
      <w:proofErr w:type="spellEnd"/>
      <w:r w:rsidRPr="007F3AFA">
        <w:rPr>
          <w:sz w:val="20"/>
          <w:szCs w:val="22"/>
          <w:rtl/>
        </w:rPr>
        <w:t xml:space="preserve"> </w:t>
      </w:r>
      <w:r w:rsidRPr="007F3AFA">
        <w:rPr>
          <w:rFonts w:hint="cs"/>
          <w:sz w:val="20"/>
          <w:szCs w:val="22"/>
          <w:rtl/>
        </w:rPr>
        <w:t>לוֹ</w:t>
      </w:r>
      <w:r w:rsidRPr="007F3AFA">
        <w:rPr>
          <w:sz w:val="20"/>
          <w:szCs w:val="22"/>
          <w:rtl/>
        </w:rPr>
        <w:t xml:space="preserve">: </w:t>
      </w:r>
      <w:r w:rsidRPr="007F3AFA">
        <w:rPr>
          <w:rFonts w:hint="cs"/>
          <w:sz w:val="20"/>
          <w:szCs w:val="22"/>
          <w:rtl/>
        </w:rPr>
        <w:t>וְזָכַרְתָּ</w:t>
      </w:r>
      <w:r w:rsidRPr="007F3AFA">
        <w:rPr>
          <w:sz w:val="20"/>
          <w:szCs w:val="22"/>
          <w:rtl/>
        </w:rPr>
        <w:t xml:space="preserve"> </w:t>
      </w:r>
      <w:r w:rsidRPr="007F3AFA">
        <w:rPr>
          <w:rFonts w:hint="cs"/>
          <w:sz w:val="20"/>
          <w:szCs w:val="22"/>
          <w:rtl/>
        </w:rPr>
        <w:t>כִּי</w:t>
      </w:r>
      <w:r w:rsidRPr="007F3AFA">
        <w:rPr>
          <w:sz w:val="20"/>
          <w:szCs w:val="22"/>
          <w:rtl/>
        </w:rPr>
        <w:t xml:space="preserve"> </w:t>
      </w:r>
      <w:r w:rsidRPr="007F3AFA">
        <w:rPr>
          <w:rFonts w:hint="cs"/>
          <w:sz w:val="20"/>
          <w:szCs w:val="22"/>
          <w:rtl/>
        </w:rPr>
        <w:t>עֶבֶד</w:t>
      </w:r>
      <w:r w:rsidRPr="007F3AFA">
        <w:rPr>
          <w:sz w:val="20"/>
          <w:szCs w:val="22"/>
          <w:rtl/>
        </w:rPr>
        <w:t xml:space="preserve"> </w:t>
      </w:r>
      <w:r w:rsidRPr="007F3AFA">
        <w:rPr>
          <w:rFonts w:hint="cs"/>
          <w:sz w:val="20"/>
          <w:szCs w:val="22"/>
          <w:rtl/>
        </w:rPr>
        <w:t>הָיִיתָ</w:t>
      </w:r>
      <w:r w:rsidRPr="007F3AFA">
        <w:rPr>
          <w:sz w:val="20"/>
          <w:szCs w:val="22"/>
          <w:rtl/>
        </w:rPr>
        <w:t xml:space="preserve"> </w:t>
      </w:r>
      <w:r w:rsidRPr="007F3AFA">
        <w:rPr>
          <w:rFonts w:hint="cs"/>
          <w:sz w:val="20"/>
          <w:szCs w:val="22"/>
          <w:rtl/>
        </w:rPr>
        <w:t>בְּאֶרֶץ</w:t>
      </w:r>
      <w:r w:rsidRPr="007F3AFA">
        <w:rPr>
          <w:sz w:val="20"/>
          <w:szCs w:val="22"/>
          <w:rtl/>
        </w:rPr>
        <w:t xml:space="preserve"> </w:t>
      </w:r>
      <w:r w:rsidRPr="007F3AFA">
        <w:rPr>
          <w:rFonts w:hint="cs"/>
          <w:sz w:val="20"/>
          <w:szCs w:val="22"/>
          <w:rtl/>
        </w:rPr>
        <w:t>מִצְרַיִם</w:t>
      </w:r>
      <w:r w:rsidRPr="007F3AFA">
        <w:rPr>
          <w:sz w:val="20"/>
          <w:szCs w:val="22"/>
          <w:rtl/>
        </w:rPr>
        <w:t xml:space="preserve"> </w:t>
      </w:r>
      <w:r w:rsidRPr="007F3AFA">
        <w:rPr>
          <w:rFonts w:hint="cs"/>
          <w:sz w:val="20"/>
          <w:szCs w:val="22"/>
          <w:rtl/>
        </w:rPr>
        <w:t>וַיִּפְדְּךָ</w:t>
      </w:r>
      <w:r w:rsidRPr="007F3AFA">
        <w:rPr>
          <w:sz w:val="20"/>
          <w:szCs w:val="22"/>
          <w:rtl/>
        </w:rPr>
        <w:t xml:space="preserve"> </w:t>
      </w:r>
      <w:r w:rsidRPr="007F3AFA">
        <w:rPr>
          <w:rFonts w:hint="cs"/>
          <w:sz w:val="20"/>
          <w:szCs w:val="22"/>
          <w:rtl/>
        </w:rPr>
        <w:t>ה</w:t>
      </w:r>
      <w:r w:rsidRPr="007F3AFA">
        <w:rPr>
          <w:sz w:val="20"/>
          <w:szCs w:val="22"/>
          <w:rtl/>
        </w:rPr>
        <w:t xml:space="preserve">' </w:t>
      </w:r>
      <w:proofErr w:type="spellStart"/>
      <w:r w:rsidRPr="007F3AFA">
        <w:rPr>
          <w:rFonts w:hint="cs"/>
          <w:sz w:val="20"/>
          <w:szCs w:val="22"/>
          <w:rtl/>
        </w:rPr>
        <w:t>אֱלֹהֶיך</w:t>
      </w:r>
      <w:proofErr w:type="spellEnd"/>
      <w:r w:rsidRPr="007F3AFA">
        <w:rPr>
          <w:rFonts w:hint="cs"/>
          <w:sz w:val="20"/>
          <w:szCs w:val="22"/>
          <w:rtl/>
        </w:rPr>
        <w:t>ָ</w:t>
      </w:r>
      <w:r w:rsidRPr="007F3AFA">
        <w:rPr>
          <w:sz w:val="20"/>
          <w:szCs w:val="22"/>
          <w:rtl/>
        </w:rPr>
        <w:t xml:space="preserve"> </w:t>
      </w:r>
      <w:r w:rsidRPr="007F3AFA">
        <w:rPr>
          <w:rFonts w:hint="cs"/>
          <w:sz w:val="20"/>
          <w:szCs w:val="22"/>
          <w:rtl/>
        </w:rPr>
        <w:t>עַל</w:t>
      </w:r>
      <w:r w:rsidRPr="007F3AFA">
        <w:rPr>
          <w:sz w:val="20"/>
          <w:szCs w:val="22"/>
          <w:rtl/>
        </w:rPr>
        <w:t xml:space="preserve"> </w:t>
      </w:r>
      <w:r w:rsidRPr="007F3AFA">
        <w:rPr>
          <w:rFonts w:hint="cs"/>
          <w:sz w:val="20"/>
          <w:szCs w:val="22"/>
          <w:rtl/>
        </w:rPr>
        <w:t>כֵּן</w:t>
      </w:r>
      <w:r w:rsidRPr="007F3AFA">
        <w:rPr>
          <w:sz w:val="20"/>
          <w:szCs w:val="22"/>
          <w:rtl/>
        </w:rPr>
        <w:t xml:space="preserve"> </w:t>
      </w:r>
      <w:r w:rsidRPr="007F3AFA">
        <w:rPr>
          <w:rFonts w:hint="cs"/>
          <w:sz w:val="20"/>
          <w:szCs w:val="22"/>
          <w:rtl/>
        </w:rPr>
        <w:t>אָנֹכִי</w:t>
      </w:r>
      <w:r w:rsidRPr="007F3AFA">
        <w:rPr>
          <w:sz w:val="20"/>
          <w:szCs w:val="22"/>
          <w:rtl/>
        </w:rPr>
        <w:t xml:space="preserve"> </w:t>
      </w:r>
      <w:proofErr w:type="spellStart"/>
      <w:r w:rsidRPr="007F3AFA">
        <w:rPr>
          <w:rFonts w:hint="cs"/>
          <w:sz w:val="20"/>
          <w:szCs w:val="22"/>
          <w:rtl/>
        </w:rPr>
        <w:t>מְצַוְּך</w:t>
      </w:r>
      <w:proofErr w:type="spellEnd"/>
      <w:r w:rsidRPr="007F3AFA">
        <w:rPr>
          <w:rFonts w:hint="cs"/>
          <w:sz w:val="20"/>
          <w:szCs w:val="22"/>
          <w:rtl/>
        </w:rPr>
        <w:t>ָ</w:t>
      </w:r>
      <w:r w:rsidRPr="007F3AFA">
        <w:rPr>
          <w:sz w:val="20"/>
          <w:szCs w:val="22"/>
          <w:rtl/>
        </w:rPr>
        <w:t xml:space="preserve"> </w:t>
      </w:r>
      <w:r w:rsidRPr="007F3AFA">
        <w:rPr>
          <w:rFonts w:hint="cs"/>
          <w:sz w:val="20"/>
          <w:szCs w:val="22"/>
          <w:rtl/>
        </w:rPr>
        <w:t>אֶת</w:t>
      </w:r>
      <w:r w:rsidRPr="007F3AFA">
        <w:rPr>
          <w:sz w:val="20"/>
          <w:szCs w:val="22"/>
          <w:rtl/>
        </w:rPr>
        <w:t xml:space="preserve">  </w:t>
      </w:r>
      <w:r w:rsidRPr="007F3AFA">
        <w:rPr>
          <w:rFonts w:hint="cs"/>
          <w:sz w:val="20"/>
          <w:szCs w:val="22"/>
          <w:rtl/>
        </w:rPr>
        <w:t>הַדָּבָר</w:t>
      </w:r>
      <w:r w:rsidRPr="007F3AFA">
        <w:rPr>
          <w:sz w:val="20"/>
          <w:szCs w:val="22"/>
          <w:rtl/>
        </w:rPr>
        <w:t xml:space="preserve"> </w:t>
      </w:r>
      <w:r w:rsidRPr="007F3AFA">
        <w:rPr>
          <w:rFonts w:hint="cs"/>
          <w:sz w:val="20"/>
          <w:szCs w:val="22"/>
          <w:rtl/>
        </w:rPr>
        <w:t>הַזֶּה</w:t>
      </w:r>
      <w:r w:rsidRPr="007F3AFA">
        <w:rPr>
          <w:sz w:val="20"/>
          <w:szCs w:val="22"/>
          <w:rtl/>
        </w:rPr>
        <w:t xml:space="preserve"> </w:t>
      </w:r>
      <w:r w:rsidRPr="007F3AFA">
        <w:rPr>
          <w:rFonts w:hint="cs"/>
          <w:sz w:val="20"/>
          <w:szCs w:val="22"/>
          <w:rtl/>
        </w:rPr>
        <w:t>הַיּוֹם</w:t>
      </w:r>
      <w:r w:rsidRPr="007F3AFA">
        <w:rPr>
          <w:sz w:val="20"/>
          <w:szCs w:val="22"/>
          <w:rtl/>
        </w:rPr>
        <w:t>:</w:t>
      </w:r>
      <w:r w:rsidRPr="007F3AFA">
        <w:rPr>
          <w:rFonts w:hint="cs"/>
          <w:sz w:val="20"/>
          <w:szCs w:val="22"/>
          <w:rtl/>
        </w:rPr>
        <w:t xml:space="preserve"> ... לֹא</w:t>
      </w:r>
      <w:r w:rsidRPr="007F3AFA">
        <w:rPr>
          <w:sz w:val="20"/>
          <w:szCs w:val="22"/>
          <w:rtl/>
        </w:rPr>
        <w:t xml:space="preserve"> </w:t>
      </w:r>
      <w:r w:rsidRPr="007F3AFA">
        <w:rPr>
          <w:rFonts w:hint="cs"/>
          <w:sz w:val="20"/>
          <w:szCs w:val="22"/>
          <w:rtl/>
        </w:rPr>
        <w:t>יִקְשֶׁה</w:t>
      </w:r>
      <w:r w:rsidRPr="007F3AFA">
        <w:rPr>
          <w:sz w:val="20"/>
          <w:szCs w:val="22"/>
          <w:rtl/>
        </w:rPr>
        <w:t xml:space="preserve"> </w:t>
      </w:r>
      <w:r w:rsidRPr="007F3AFA">
        <w:rPr>
          <w:rFonts w:hint="cs"/>
          <w:sz w:val="20"/>
          <w:szCs w:val="22"/>
          <w:rtl/>
        </w:rPr>
        <w:t>בְעֵינֶךָ</w:t>
      </w:r>
      <w:r w:rsidRPr="007F3AFA">
        <w:rPr>
          <w:sz w:val="20"/>
          <w:szCs w:val="22"/>
          <w:rtl/>
        </w:rPr>
        <w:t xml:space="preserve"> </w:t>
      </w:r>
      <w:r w:rsidRPr="007F3AFA">
        <w:rPr>
          <w:rFonts w:hint="cs"/>
          <w:sz w:val="20"/>
          <w:szCs w:val="22"/>
          <w:rtl/>
        </w:rPr>
        <w:t>בְּשַׁלֵּחֲךָ</w:t>
      </w:r>
      <w:r w:rsidRPr="007F3AFA">
        <w:rPr>
          <w:sz w:val="20"/>
          <w:szCs w:val="22"/>
          <w:rtl/>
        </w:rPr>
        <w:t xml:space="preserve"> </w:t>
      </w:r>
      <w:r w:rsidRPr="007F3AFA">
        <w:rPr>
          <w:rFonts w:hint="cs"/>
          <w:sz w:val="20"/>
          <w:szCs w:val="22"/>
          <w:rtl/>
        </w:rPr>
        <w:t>אֹתוֹ</w:t>
      </w:r>
      <w:r w:rsidRPr="007F3AFA">
        <w:rPr>
          <w:sz w:val="20"/>
          <w:szCs w:val="22"/>
          <w:rtl/>
        </w:rPr>
        <w:t xml:space="preserve"> </w:t>
      </w:r>
      <w:r w:rsidRPr="007F3AFA">
        <w:rPr>
          <w:rFonts w:hint="cs"/>
          <w:sz w:val="20"/>
          <w:szCs w:val="22"/>
          <w:rtl/>
        </w:rPr>
        <w:t>חָפְשִׁי</w:t>
      </w:r>
      <w:r w:rsidRPr="007F3AFA">
        <w:rPr>
          <w:sz w:val="20"/>
          <w:szCs w:val="22"/>
          <w:rtl/>
        </w:rPr>
        <w:t xml:space="preserve"> </w:t>
      </w:r>
      <w:r w:rsidRPr="007F3AFA">
        <w:rPr>
          <w:rFonts w:hint="cs"/>
          <w:sz w:val="20"/>
          <w:szCs w:val="22"/>
          <w:rtl/>
        </w:rPr>
        <w:t>מֵעִמָּךְ</w:t>
      </w:r>
      <w:r w:rsidRPr="007F3AFA">
        <w:rPr>
          <w:sz w:val="20"/>
          <w:szCs w:val="22"/>
          <w:rtl/>
        </w:rPr>
        <w:t xml:space="preserve"> </w:t>
      </w:r>
      <w:r w:rsidRPr="007F3AFA">
        <w:rPr>
          <w:rFonts w:hint="cs"/>
          <w:sz w:val="20"/>
          <w:szCs w:val="22"/>
          <w:rtl/>
        </w:rPr>
        <w:t>כִּי</w:t>
      </w:r>
      <w:r w:rsidRPr="007F3AFA">
        <w:rPr>
          <w:sz w:val="20"/>
          <w:szCs w:val="22"/>
          <w:rtl/>
        </w:rPr>
        <w:t xml:space="preserve"> </w:t>
      </w:r>
      <w:r w:rsidRPr="007F3AFA">
        <w:rPr>
          <w:rFonts w:hint="cs"/>
          <w:sz w:val="20"/>
          <w:szCs w:val="22"/>
          <w:rtl/>
        </w:rPr>
        <w:t>מִשְׁנֶה</w:t>
      </w:r>
      <w:r w:rsidRPr="007F3AFA">
        <w:rPr>
          <w:sz w:val="20"/>
          <w:szCs w:val="22"/>
          <w:rtl/>
        </w:rPr>
        <w:t xml:space="preserve"> </w:t>
      </w:r>
      <w:r w:rsidRPr="007F3AFA">
        <w:rPr>
          <w:rFonts w:hint="cs"/>
          <w:sz w:val="20"/>
          <w:szCs w:val="22"/>
          <w:rtl/>
        </w:rPr>
        <w:t>שְׂכַר</w:t>
      </w:r>
      <w:r w:rsidRPr="007F3AFA">
        <w:rPr>
          <w:sz w:val="20"/>
          <w:szCs w:val="22"/>
          <w:rtl/>
        </w:rPr>
        <w:t xml:space="preserve"> </w:t>
      </w:r>
      <w:r w:rsidRPr="007F3AFA">
        <w:rPr>
          <w:rFonts w:hint="cs"/>
          <w:sz w:val="20"/>
          <w:szCs w:val="22"/>
          <w:rtl/>
        </w:rPr>
        <w:t>שָׂכִיר</w:t>
      </w:r>
      <w:r w:rsidRPr="007F3AFA">
        <w:rPr>
          <w:sz w:val="20"/>
          <w:szCs w:val="22"/>
          <w:rtl/>
        </w:rPr>
        <w:t xml:space="preserve"> </w:t>
      </w:r>
      <w:r w:rsidRPr="007F3AFA">
        <w:rPr>
          <w:rFonts w:hint="cs"/>
          <w:sz w:val="20"/>
          <w:szCs w:val="22"/>
          <w:rtl/>
        </w:rPr>
        <w:t>עֲבָדְךָ</w:t>
      </w:r>
      <w:r w:rsidRPr="007F3AFA">
        <w:rPr>
          <w:sz w:val="20"/>
          <w:szCs w:val="22"/>
          <w:rtl/>
        </w:rPr>
        <w:t xml:space="preserve"> </w:t>
      </w:r>
      <w:r w:rsidRPr="007F3AFA">
        <w:rPr>
          <w:rFonts w:hint="cs"/>
          <w:sz w:val="20"/>
          <w:szCs w:val="22"/>
          <w:rtl/>
        </w:rPr>
        <w:t>שֵׁשׁ</w:t>
      </w:r>
      <w:r w:rsidRPr="007F3AFA">
        <w:rPr>
          <w:sz w:val="20"/>
          <w:szCs w:val="22"/>
          <w:rtl/>
        </w:rPr>
        <w:t xml:space="preserve"> </w:t>
      </w:r>
      <w:r w:rsidRPr="007F3AFA">
        <w:rPr>
          <w:rFonts w:hint="cs"/>
          <w:sz w:val="20"/>
          <w:szCs w:val="22"/>
          <w:rtl/>
        </w:rPr>
        <w:t>שָׁנִים</w:t>
      </w:r>
      <w:r w:rsidRPr="007F3AFA">
        <w:rPr>
          <w:sz w:val="20"/>
          <w:szCs w:val="22"/>
          <w:rtl/>
        </w:rPr>
        <w:t xml:space="preserve"> </w:t>
      </w:r>
      <w:r w:rsidRPr="007F3AFA">
        <w:rPr>
          <w:rFonts w:hint="cs"/>
          <w:sz w:val="20"/>
          <w:szCs w:val="22"/>
          <w:rtl/>
        </w:rPr>
        <w:t>וּבֵרַכְךָ</w:t>
      </w:r>
      <w:r w:rsidRPr="007F3AFA">
        <w:rPr>
          <w:sz w:val="20"/>
          <w:szCs w:val="22"/>
          <w:rtl/>
        </w:rPr>
        <w:t xml:space="preserve"> </w:t>
      </w:r>
      <w:r w:rsidRPr="007F3AFA">
        <w:rPr>
          <w:rFonts w:hint="cs"/>
          <w:sz w:val="20"/>
          <w:szCs w:val="22"/>
          <w:rtl/>
        </w:rPr>
        <w:t>ה</w:t>
      </w:r>
      <w:r w:rsidRPr="007F3AFA">
        <w:rPr>
          <w:sz w:val="20"/>
          <w:szCs w:val="22"/>
          <w:rtl/>
        </w:rPr>
        <w:t xml:space="preserve">' </w:t>
      </w:r>
      <w:proofErr w:type="spellStart"/>
      <w:r w:rsidRPr="007F3AFA">
        <w:rPr>
          <w:rFonts w:hint="cs"/>
          <w:sz w:val="20"/>
          <w:szCs w:val="22"/>
          <w:rtl/>
        </w:rPr>
        <w:t>אֱלֹהֶיך</w:t>
      </w:r>
      <w:proofErr w:type="spellEnd"/>
      <w:r w:rsidRPr="007F3AFA">
        <w:rPr>
          <w:rFonts w:hint="cs"/>
          <w:sz w:val="20"/>
          <w:szCs w:val="22"/>
          <w:rtl/>
        </w:rPr>
        <w:t>ָ</w:t>
      </w:r>
      <w:r w:rsidRPr="007F3AFA">
        <w:rPr>
          <w:sz w:val="20"/>
          <w:szCs w:val="22"/>
          <w:rtl/>
        </w:rPr>
        <w:t xml:space="preserve"> </w:t>
      </w:r>
      <w:r w:rsidRPr="007F3AFA">
        <w:rPr>
          <w:rFonts w:hint="cs"/>
          <w:sz w:val="20"/>
          <w:szCs w:val="22"/>
          <w:rtl/>
        </w:rPr>
        <w:t>בְּכֹל</w:t>
      </w:r>
      <w:r w:rsidRPr="007F3AFA">
        <w:rPr>
          <w:sz w:val="20"/>
          <w:szCs w:val="22"/>
          <w:rtl/>
        </w:rPr>
        <w:t xml:space="preserve"> </w:t>
      </w:r>
      <w:r w:rsidRPr="007F3AFA">
        <w:rPr>
          <w:rFonts w:hint="cs"/>
          <w:sz w:val="20"/>
          <w:szCs w:val="22"/>
          <w:rtl/>
        </w:rPr>
        <w:t>אֲשֶׁר</w:t>
      </w:r>
      <w:r w:rsidRPr="007F3AFA">
        <w:rPr>
          <w:sz w:val="20"/>
          <w:szCs w:val="22"/>
          <w:rtl/>
        </w:rPr>
        <w:t xml:space="preserve"> </w:t>
      </w:r>
      <w:r w:rsidRPr="007F3AFA">
        <w:rPr>
          <w:rFonts w:hint="cs"/>
          <w:sz w:val="20"/>
          <w:szCs w:val="22"/>
          <w:rtl/>
        </w:rPr>
        <w:t>תַּעֲשֶׂה</w:t>
      </w:r>
      <w:r w:rsidRPr="007F3AFA">
        <w:rPr>
          <w:sz w:val="20"/>
          <w:szCs w:val="22"/>
          <w:rtl/>
        </w:rPr>
        <w:t>:</w:t>
      </w:r>
      <w:r w:rsidRPr="007F3AFA">
        <w:rPr>
          <w:rFonts w:hint="cs"/>
          <w:sz w:val="20"/>
          <w:szCs w:val="22"/>
          <w:rtl/>
        </w:rPr>
        <w:t>".</w:t>
      </w:r>
    </w:p>
    <w:p w14:paraId="646D8D45" w14:textId="77777777" w:rsidR="007F3AFA" w:rsidRPr="007F3AFA" w:rsidRDefault="007F3AFA" w:rsidP="007F3AFA">
      <w:pPr>
        <w:pStyle w:val="a8"/>
        <w:numPr>
          <w:ilvl w:val="0"/>
          <w:numId w:val="1"/>
        </w:numPr>
        <w:ind w:left="360"/>
        <w:rPr>
          <w:sz w:val="20"/>
          <w:szCs w:val="22"/>
          <w:rtl/>
        </w:rPr>
      </w:pPr>
      <w:r w:rsidRPr="007F3AFA">
        <w:rPr>
          <w:b/>
          <w:bCs/>
          <w:sz w:val="20"/>
          <w:szCs w:val="22"/>
          <w:rtl/>
        </w:rPr>
        <w:t>רמב"ם עבדים</w:t>
      </w:r>
      <w:r w:rsidRPr="007F3AFA">
        <w:rPr>
          <w:rFonts w:hint="cs"/>
          <w:b/>
          <w:bCs/>
          <w:sz w:val="20"/>
          <w:szCs w:val="22"/>
          <w:rtl/>
        </w:rPr>
        <w:t>,</w:t>
      </w:r>
      <w:r w:rsidRPr="007F3AFA">
        <w:rPr>
          <w:b/>
          <w:bCs/>
          <w:sz w:val="20"/>
          <w:szCs w:val="22"/>
          <w:rtl/>
        </w:rPr>
        <w:t xml:space="preserve"> ג</w:t>
      </w:r>
      <w:r w:rsidRPr="007F3AFA">
        <w:rPr>
          <w:rFonts w:hint="cs"/>
          <w:b/>
          <w:bCs/>
          <w:sz w:val="20"/>
          <w:szCs w:val="22"/>
          <w:rtl/>
        </w:rPr>
        <w:t>' י"ד:</w:t>
      </w:r>
      <w:r w:rsidRPr="007F3AFA">
        <w:rPr>
          <w:rFonts w:hint="cs"/>
          <w:sz w:val="20"/>
          <w:szCs w:val="22"/>
          <w:rtl/>
        </w:rPr>
        <w:t xml:space="preserve"> "</w:t>
      </w:r>
      <w:r w:rsidRPr="007F3AFA">
        <w:rPr>
          <w:sz w:val="20"/>
          <w:szCs w:val="22"/>
          <w:rtl/>
        </w:rPr>
        <w:t xml:space="preserve">כל המשלח עבדו ואמתו ריקם עובר בלא תעשה שנאמר לא תשלחנו ריקם והרי הכתוב נתקו לעשה שנאמר העניק תעניק לו, אחד היוצא בסוף שש או שיצא ביובל או במיתת האדון וכן האמה </w:t>
      </w:r>
      <w:proofErr w:type="spellStart"/>
      <w:r w:rsidRPr="007F3AFA">
        <w:rPr>
          <w:sz w:val="20"/>
          <w:szCs w:val="22"/>
          <w:rtl/>
        </w:rPr>
        <w:t>העבריה</w:t>
      </w:r>
      <w:proofErr w:type="spellEnd"/>
      <w:r w:rsidRPr="007F3AFA">
        <w:rPr>
          <w:sz w:val="20"/>
          <w:szCs w:val="22"/>
          <w:rtl/>
        </w:rPr>
        <w:t xml:space="preserve"> שיצאת באחד מכל אלו או </w:t>
      </w:r>
      <w:proofErr w:type="spellStart"/>
      <w:r w:rsidRPr="007F3AFA">
        <w:rPr>
          <w:sz w:val="20"/>
          <w:szCs w:val="22"/>
          <w:rtl/>
        </w:rPr>
        <w:t>בסימנין</w:t>
      </w:r>
      <w:proofErr w:type="spellEnd"/>
      <w:r w:rsidRPr="007F3AFA">
        <w:rPr>
          <w:sz w:val="20"/>
          <w:szCs w:val="22"/>
          <w:rtl/>
        </w:rPr>
        <w:t xml:space="preserve"> הרי אלו </w:t>
      </w:r>
      <w:proofErr w:type="spellStart"/>
      <w:r w:rsidRPr="007F3AFA">
        <w:rPr>
          <w:sz w:val="20"/>
          <w:szCs w:val="22"/>
          <w:rtl/>
        </w:rPr>
        <w:t>מעניקין</w:t>
      </w:r>
      <w:proofErr w:type="spellEnd"/>
      <w:r w:rsidRPr="007F3AFA">
        <w:rPr>
          <w:sz w:val="20"/>
          <w:szCs w:val="22"/>
          <w:rtl/>
        </w:rPr>
        <w:t xml:space="preserve"> להם</w:t>
      </w:r>
      <w:r w:rsidRPr="007F3AFA">
        <w:rPr>
          <w:rFonts w:hint="cs"/>
          <w:sz w:val="20"/>
          <w:szCs w:val="22"/>
          <w:rtl/>
        </w:rPr>
        <w:t>".</w:t>
      </w:r>
    </w:p>
    <w:p w14:paraId="59D182A1" w14:textId="77777777" w:rsidR="007F3AFA" w:rsidRPr="007F3AFA" w:rsidRDefault="007F3AFA" w:rsidP="007F3AFA">
      <w:pPr>
        <w:pStyle w:val="a8"/>
        <w:numPr>
          <w:ilvl w:val="0"/>
          <w:numId w:val="1"/>
        </w:numPr>
        <w:ind w:left="360"/>
        <w:rPr>
          <w:sz w:val="20"/>
          <w:szCs w:val="22"/>
          <w:rtl/>
        </w:rPr>
      </w:pPr>
      <w:r w:rsidRPr="007F3AFA">
        <w:rPr>
          <w:rFonts w:hint="cs"/>
          <w:b/>
          <w:bCs/>
          <w:sz w:val="20"/>
          <w:szCs w:val="22"/>
          <w:rtl/>
        </w:rPr>
        <w:t>משנה למלך, שם:</w:t>
      </w:r>
      <w:r w:rsidRPr="007F3AFA">
        <w:rPr>
          <w:rFonts w:hint="cs"/>
          <w:sz w:val="20"/>
          <w:szCs w:val="22"/>
          <w:rtl/>
        </w:rPr>
        <w:t xml:space="preserve"> "כי</w:t>
      </w:r>
      <w:r w:rsidRPr="007F3AFA">
        <w:rPr>
          <w:sz w:val="20"/>
          <w:szCs w:val="22"/>
          <w:rtl/>
        </w:rPr>
        <w:t xml:space="preserve"> </w:t>
      </w:r>
      <w:proofErr w:type="spellStart"/>
      <w:r w:rsidRPr="007F3AFA">
        <w:rPr>
          <w:rFonts w:hint="cs"/>
          <w:sz w:val="20"/>
          <w:szCs w:val="22"/>
          <w:rtl/>
        </w:rPr>
        <w:t>קא</w:t>
      </w:r>
      <w:proofErr w:type="spellEnd"/>
      <w:r w:rsidRPr="007F3AFA">
        <w:rPr>
          <w:sz w:val="20"/>
          <w:szCs w:val="22"/>
          <w:rtl/>
        </w:rPr>
        <w:t xml:space="preserve"> </w:t>
      </w:r>
      <w:r w:rsidRPr="007F3AFA">
        <w:rPr>
          <w:rFonts w:hint="cs"/>
          <w:sz w:val="20"/>
          <w:szCs w:val="22"/>
          <w:rtl/>
        </w:rPr>
        <w:t>מספקא</w:t>
      </w:r>
      <w:r w:rsidRPr="007F3AFA">
        <w:rPr>
          <w:sz w:val="20"/>
          <w:szCs w:val="22"/>
          <w:rtl/>
        </w:rPr>
        <w:t xml:space="preserve"> </w:t>
      </w:r>
      <w:r w:rsidRPr="007F3AFA">
        <w:rPr>
          <w:rFonts w:hint="cs"/>
          <w:sz w:val="20"/>
          <w:szCs w:val="22"/>
          <w:rtl/>
        </w:rPr>
        <w:t>לי ... גבי</w:t>
      </w:r>
      <w:r w:rsidRPr="007F3AFA">
        <w:rPr>
          <w:sz w:val="20"/>
          <w:szCs w:val="22"/>
          <w:rtl/>
        </w:rPr>
        <w:t xml:space="preserve"> </w:t>
      </w:r>
      <w:r w:rsidRPr="007F3AFA">
        <w:rPr>
          <w:rFonts w:hint="cs"/>
          <w:sz w:val="20"/>
          <w:szCs w:val="22"/>
          <w:rtl/>
        </w:rPr>
        <w:t>הענקה</w:t>
      </w:r>
      <w:r w:rsidRPr="007F3AFA">
        <w:rPr>
          <w:sz w:val="20"/>
          <w:szCs w:val="22"/>
          <w:rtl/>
        </w:rPr>
        <w:t xml:space="preserve"> </w:t>
      </w:r>
      <w:r w:rsidRPr="007F3AFA">
        <w:rPr>
          <w:rFonts w:hint="cs"/>
          <w:sz w:val="20"/>
          <w:szCs w:val="22"/>
          <w:rtl/>
        </w:rPr>
        <w:t>מהו,</w:t>
      </w:r>
      <w:r w:rsidRPr="007F3AFA">
        <w:rPr>
          <w:sz w:val="20"/>
          <w:szCs w:val="22"/>
          <w:rtl/>
        </w:rPr>
        <w:t xml:space="preserve"> </w:t>
      </w:r>
      <w:proofErr w:type="spellStart"/>
      <w:r w:rsidRPr="007F3AFA">
        <w:rPr>
          <w:rFonts w:hint="cs"/>
          <w:sz w:val="20"/>
          <w:szCs w:val="22"/>
          <w:rtl/>
        </w:rPr>
        <w:t>דאפשר</w:t>
      </w:r>
      <w:proofErr w:type="spellEnd"/>
      <w:r w:rsidRPr="007F3AFA">
        <w:rPr>
          <w:sz w:val="20"/>
          <w:szCs w:val="22"/>
          <w:rtl/>
        </w:rPr>
        <w:t xml:space="preserve"> </w:t>
      </w:r>
      <w:proofErr w:type="spellStart"/>
      <w:r w:rsidRPr="007F3AFA">
        <w:rPr>
          <w:rFonts w:hint="cs"/>
          <w:sz w:val="20"/>
          <w:szCs w:val="22"/>
          <w:rtl/>
        </w:rPr>
        <w:t>דהענקה</w:t>
      </w:r>
      <w:proofErr w:type="spellEnd"/>
      <w:r w:rsidRPr="007F3AFA">
        <w:rPr>
          <w:sz w:val="20"/>
          <w:szCs w:val="22"/>
          <w:rtl/>
        </w:rPr>
        <w:t xml:space="preserve"> </w:t>
      </w:r>
      <w:r w:rsidRPr="007F3AFA">
        <w:rPr>
          <w:rFonts w:hint="cs"/>
          <w:sz w:val="20"/>
          <w:szCs w:val="22"/>
          <w:rtl/>
        </w:rPr>
        <w:t>דין</w:t>
      </w:r>
      <w:r w:rsidRPr="007F3AFA">
        <w:rPr>
          <w:sz w:val="20"/>
          <w:szCs w:val="22"/>
          <w:rtl/>
        </w:rPr>
        <w:t xml:space="preserve"> </w:t>
      </w:r>
      <w:r w:rsidRPr="007F3AFA">
        <w:rPr>
          <w:rFonts w:hint="cs"/>
          <w:sz w:val="20"/>
          <w:szCs w:val="22"/>
          <w:rtl/>
        </w:rPr>
        <w:t>חוב</w:t>
      </w:r>
      <w:r w:rsidRPr="007F3AFA">
        <w:rPr>
          <w:sz w:val="20"/>
          <w:szCs w:val="22"/>
          <w:rtl/>
        </w:rPr>
        <w:t xml:space="preserve"> </w:t>
      </w:r>
      <w:r w:rsidRPr="007F3AFA">
        <w:rPr>
          <w:rFonts w:hint="cs"/>
          <w:sz w:val="20"/>
          <w:szCs w:val="22"/>
          <w:rtl/>
        </w:rPr>
        <w:t>יש</w:t>
      </w:r>
      <w:r w:rsidRPr="007F3AFA">
        <w:rPr>
          <w:sz w:val="20"/>
          <w:szCs w:val="22"/>
          <w:rtl/>
        </w:rPr>
        <w:t xml:space="preserve"> </w:t>
      </w:r>
      <w:r w:rsidRPr="007F3AFA">
        <w:rPr>
          <w:rFonts w:hint="cs"/>
          <w:sz w:val="20"/>
          <w:szCs w:val="22"/>
          <w:rtl/>
        </w:rPr>
        <w:t>לו</w:t>
      </w:r>
      <w:r w:rsidRPr="007F3AFA">
        <w:rPr>
          <w:sz w:val="20"/>
          <w:szCs w:val="22"/>
          <w:rtl/>
        </w:rPr>
        <w:t xml:space="preserve"> </w:t>
      </w:r>
      <w:proofErr w:type="spellStart"/>
      <w:r w:rsidRPr="007F3AFA">
        <w:rPr>
          <w:rFonts w:hint="cs"/>
          <w:sz w:val="20"/>
          <w:szCs w:val="22"/>
          <w:rtl/>
        </w:rPr>
        <w:t>דהא</w:t>
      </w:r>
      <w:proofErr w:type="spellEnd"/>
      <w:r w:rsidRPr="007F3AFA">
        <w:rPr>
          <w:sz w:val="20"/>
          <w:szCs w:val="22"/>
          <w:rtl/>
        </w:rPr>
        <w:t xml:space="preserve"> </w:t>
      </w:r>
      <w:r w:rsidRPr="007F3AFA">
        <w:rPr>
          <w:rFonts w:hint="cs"/>
          <w:sz w:val="20"/>
          <w:szCs w:val="22"/>
          <w:rtl/>
        </w:rPr>
        <w:t>שכיר</w:t>
      </w:r>
      <w:r w:rsidRPr="007F3AFA">
        <w:rPr>
          <w:sz w:val="20"/>
          <w:szCs w:val="22"/>
          <w:rtl/>
        </w:rPr>
        <w:t xml:space="preserve"> </w:t>
      </w:r>
      <w:proofErr w:type="spellStart"/>
      <w:r w:rsidRPr="007F3AFA">
        <w:rPr>
          <w:rFonts w:hint="cs"/>
          <w:sz w:val="20"/>
          <w:szCs w:val="22"/>
          <w:rtl/>
        </w:rPr>
        <w:t>קרייה</w:t>
      </w:r>
      <w:proofErr w:type="spellEnd"/>
      <w:r w:rsidRPr="007F3AFA">
        <w:rPr>
          <w:sz w:val="20"/>
          <w:szCs w:val="22"/>
          <w:rtl/>
        </w:rPr>
        <w:t xml:space="preserve"> </w:t>
      </w:r>
      <w:r w:rsidRPr="007F3AFA">
        <w:rPr>
          <w:rFonts w:hint="cs"/>
          <w:sz w:val="20"/>
          <w:szCs w:val="22"/>
          <w:rtl/>
        </w:rPr>
        <w:t xml:space="preserve">רחמנא ... או </w:t>
      </w:r>
      <w:proofErr w:type="spellStart"/>
      <w:r w:rsidRPr="007F3AFA">
        <w:rPr>
          <w:rFonts w:hint="cs"/>
          <w:sz w:val="20"/>
          <w:szCs w:val="22"/>
          <w:rtl/>
        </w:rPr>
        <w:t>דלמא</w:t>
      </w:r>
      <w:proofErr w:type="spellEnd"/>
      <w:r w:rsidRPr="007F3AFA">
        <w:rPr>
          <w:rFonts w:hint="cs"/>
          <w:sz w:val="20"/>
          <w:szCs w:val="22"/>
          <w:rtl/>
        </w:rPr>
        <w:t xml:space="preserve"> </w:t>
      </w:r>
      <w:proofErr w:type="spellStart"/>
      <w:r w:rsidRPr="007F3AFA">
        <w:rPr>
          <w:rFonts w:hint="cs"/>
          <w:sz w:val="20"/>
          <w:szCs w:val="22"/>
          <w:rtl/>
        </w:rPr>
        <w:t>דדמי</w:t>
      </w:r>
      <w:proofErr w:type="spellEnd"/>
      <w:r w:rsidRPr="007F3AFA">
        <w:rPr>
          <w:sz w:val="20"/>
          <w:szCs w:val="22"/>
          <w:rtl/>
        </w:rPr>
        <w:t xml:space="preserve"> </w:t>
      </w:r>
      <w:r w:rsidRPr="007F3AFA">
        <w:rPr>
          <w:rFonts w:hint="cs"/>
          <w:sz w:val="20"/>
          <w:szCs w:val="22"/>
          <w:rtl/>
        </w:rPr>
        <w:t>לצדקה.</w:t>
      </w:r>
      <w:r w:rsidRPr="007F3AFA">
        <w:rPr>
          <w:sz w:val="20"/>
          <w:szCs w:val="22"/>
          <w:rtl/>
        </w:rPr>
        <w:t xml:space="preserve"> </w:t>
      </w:r>
      <w:r w:rsidRPr="007F3AFA">
        <w:rPr>
          <w:rFonts w:hint="cs"/>
          <w:sz w:val="20"/>
          <w:szCs w:val="22"/>
          <w:rtl/>
        </w:rPr>
        <w:t>והדבר</w:t>
      </w:r>
      <w:r w:rsidRPr="007F3AFA">
        <w:rPr>
          <w:sz w:val="20"/>
          <w:szCs w:val="22"/>
          <w:rtl/>
        </w:rPr>
        <w:t xml:space="preserve"> </w:t>
      </w:r>
      <w:r w:rsidRPr="007F3AFA">
        <w:rPr>
          <w:rFonts w:hint="cs"/>
          <w:sz w:val="20"/>
          <w:szCs w:val="22"/>
          <w:rtl/>
        </w:rPr>
        <w:t>צריך</w:t>
      </w:r>
      <w:r w:rsidRPr="007F3AFA">
        <w:rPr>
          <w:sz w:val="20"/>
          <w:szCs w:val="22"/>
          <w:rtl/>
        </w:rPr>
        <w:t xml:space="preserve"> </w:t>
      </w:r>
      <w:r w:rsidRPr="007F3AFA">
        <w:rPr>
          <w:rFonts w:hint="cs"/>
          <w:sz w:val="20"/>
          <w:szCs w:val="22"/>
          <w:rtl/>
        </w:rPr>
        <w:t>תלמוד</w:t>
      </w:r>
      <w:r w:rsidRPr="007F3AFA">
        <w:rPr>
          <w:rStyle w:val="a7"/>
          <w:sz w:val="20"/>
          <w:szCs w:val="22"/>
          <w:rtl/>
        </w:rPr>
        <w:footnoteReference w:id="1"/>
      </w:r>
      <w:r w:rsidRPr="007F3AFA">
        <w:rPr>
          <w:rFonts w:hint="cs"/>
          <w:sz w:val="20"/>
          <w:szCs w:val="22"/>
          <w:rtl/>
        </w:rPr>
        <w:t>".</w:t>
      </w:r>
    </w:p>
    <w:p w14:paraId="558D5046" w14:textId="54B8BDA0" w:rsidR="007F3AFA" w:rsidRPr="007F3AFA" w:rsidRDefault="007F3AFA" w:rsidP="007F3AFA">
      <w:pPr>
        <w:pStyle w:val="a8"/>
        <w:numPr>
          <w:ilvl w:val="0"/>
          <w:numId w:val="1"/>
        </w:numPr>
        <w:ind w:left="360"/>
        <w:rPr>
          <w:sz w:val="20"/>
          <w:szCs w:val="22"/>
        </w:rPr>
      </w:pPr>
      <w:r w:rsidRPr="007F3AFA">
        <w:rPr>
          <w:rFonts w:hint="cs"/>
          <w:b/>
          <w:bCs/>
          <w:sz w:val="20"/>
          <w:szCs w:val="22"/>
          <w:rtl/>
        </w:rPr>
        <w:t>ספר החינוך, תפ"ב:</w:t>
      </w:r>
      <w:r w:rsidRPr="007F3AFA">
        <w:rPr>
          <w:rFonts w:hint="cs"/>
          <w:sz w:val="20"/>
          <w:szCs w:val="22"/>
          <w:rtl/>
        </w:rPr>
        <w:t xml:space="preserve"> "ונוהגת</w:t>
      </w:r>
      <w:r w:rsidRPr="007F3AFA">
        <w:rPr>
          <w:sz w:val="20"/>
          <w:szCs w:val="22"/>
          <w:rtl/>
        </w:rPr>
        <w:t xml:space="preserve"> </w:t>
      </w:r>
      <w:r w:rsidRPr="007F3AFA">
        <w:rPr>
          <w:rFonts w:hint="cs"/>
          <w:sz w:val="20"/>
          <w:szCs w:val="22"/>
          <w:rtl/>
        </w:rPr>
        <w:t>מצוה</w:t>
      </w:r>
      <w:r w:rsidRPr="007F3AFA">
        <w:rPr>
          <w:sz w:val="20"/>
          <w:szCs w:val="22"/>
          <w:rtl/>
        </w:rPr>
        <w:t xml:space="preserve"> </w:t>
      </w:r>
      <w:r w:rsidRPr="007F3AFA">
        <w:rPr>
          <w:rFonts w:hint="cs"/>
          <w:sz w:val="20"/>
          <w:szCs w:val="22"/>
          <w:rtl/>
        </w:rPr>
        <w:t>זו</w:t>
      </w:r>
      <w:r w:rsidRPr="007F3AFA">
        <w:rPr>
          <w:sz w:val="20"/>
          <w:szCs w:val="22"/>
          <w:rtl/>
        </w:rPr>
        <w:t xml:space="preserve"> </w:t>
      </w:r>
      <w:r w:rsidRPr="007F3AFA">
        <w:rPr>
          <w:rFonts w:hint="cs"/>
          <w:sz w:val="20"/>
          <w:szCs w:val="22"/>
          <w:rtl/>
        </w:rPr>
        <w:t>בזכרים</w:t>
      </w:r>
      <w:r w:rsidRPr="007F3AFA">
        <w:rPr>
          <w:sz w:val="20"/>
          <w:szCs w:val="22"/>
          <w:rtl/>
        </w:rPr>
        <w:t xml:space="preserve"> </w:t>
      </w:r>
      <w:r w:rsidRPr="007F3AFA">
        <w:rPr>
          <w:rFonts w:hint="cs"/>
          <w:sz w:val="20"/>
          <w:szCs w:val="22"/>
          <w:rtl/>
        </w:rPr>
        <w:t>ונקבות</w:t>
      </w:r>
      <w:r w:rsidRPr="007F3AFA">
        <w:rPr>
          <w:sz w:val="20"/>
          <w:szCs w:val="22"/>
          <w:rtl/>
        </w:rPr>
        <w:t xml:space="preserve"> </w:t>
      </w:r>
      <w:r w:rsidRPr="007F3AFA">
        <w:rPr>
          <w:rFonts w:hint="cs"/>
          <w:sz w:val="20"/>
          <w:szCs w:val="22"/>
          <w:rtl/>
        </w:rPr>
        <w:t>בזמן</w:t>
      </w:r>
      <w:r w:rsidRPr="007F3AFA">
        <w:rPr>
          <w:sz w:val="20"/>
          <w:szCs w:val="22"/>
          <w:rtl/>
        </w:rPr>
        <w:t xml:space="preserve"> </w:t>
      </w:r>
      <w:r w:rsidRPr="007F3AFA">
        <w:rPr>
          <w:rFonts w:hint="cs"/>
          <w:sz w:val="20"/>
          <w:szCs w:val="22"/>
          <w:rtl/>
        </w:rPr>
        <w:t>הבית</w:t>
      </w:r>
      <w:r w:rsidRPr="007F3AFA">
        <w:rPr>
          <w:sz w:val="20"/>
          <w:szCs w:val="22"/>
          <w:rtl/>
        </w:rPr>
        <w:t xml:space="preserve">, </w:t>
      </w:r>
      <w:r w:rsidRPr="007F3AFA">
        <w:rPr>
          <w:rFonts w:hint="cs"/>
          <w:sz w:val="20"/>
          <w:szCs w:val="22"/>
          <w:rtl/>
        </w:rPr>
        <w:t>שאין</w:t>
      </w:r>
      <w:r w:rsidRPr="007F3AFA">
        <w:rPr>
          <w:sz w:val="20"/>
          <w:szCs w:val="22"/>
          <w:rtl/>
        </w:rPr>
        <w:t xml:space="preserve"> </w:t>
      </w:r>
      <w:r w:rsidRPr="007F3AFA">
        <w:rPr>
          <w:rFonts w:hint="cs"/>
          <w:sz w:val="20"/>
          <w:szCs w:val="22"/>
          <w:rtl/>
        </w:rPr>
        <w:t>דין</w:t>
      </w:r>
      <w:r w:rsidRPr="007F3AFA">
        <w:rPr>
          <w:sz w:val="20"/>
          <w:szCs w:val="22"/>
          <w:rtl/>
        </w:rPr>
        <w:t xml:space="preserve"> </w:t>
      </w:r>
      <w:r w:rsidRPr="007F3AFA">
        <w:rPr>
          <w:rFonts w:hint="cs"/>
          <w:sz w:val="20"/>
          <w:szCs w:val="22"/>
          <w:rtl/>
        </w:rPr>
        <w:t>עבד</w:t>
      </w:r>
      <w:r w:rsidRPr="007F3AFA">
        <w:rPr>
          <w:sz w:val="20"/>
          <w:szCs w:val="22"/>
          <w:rtl/>
        </w:rPr>
        <w:t xml:space="preserve"> </w:t>
      </w:r>
      <w:r w:rsidRPr="007F3AFA">
        <w:rPr>
          <w:rFonts w:hint="cs"/>
          <w:sz w:val="20"/>
          <w:szCs w:val="22"/>
          <w:rtl/>
        </w:rPr>
        <w:t>עברי</w:t>
      </w:r>
      <w:r w:rsidRPr="007F3AFA">
        <w:rPr>
          <w:sz w:val="20"/>
          <w:szCs w:val="22"/>
          <w:rtl/>
        </w:rPr>
        <w:t xml:space="preserve"> </w:t>
      </w:r>
      <w:r w:rsidRPr="007F3AFA">
        <w:rPr>
          <w:rFonts w:hint="cs"/>
          <w:sz w:val="20"/>
          <w:szCs w:val="22"/>
          <w:rtl/>
        </w:rPr>
        <w:t>נוהג</w:t>
      </w:r>
      <w:r w:rsidRPr="007F3AFA">
        <w:rPr>
          <w:sz w:val="20"/>
          <w:szCs w:val="22"/>
          <w:rtl/>
        </w:rPr>
        <w:t xml:space="preserve"> </w:t>
      </w:r>
      <w:r w:rsidRPr="007F3AFA">
        <w:rPr>
          <w:rFonts w:hint="cs"/>
          <w:sz w:val="20"/>
          <w:szCs w:val="22"/>
          <w:rtl/>
        </w:rPr>
        <w:t>אלא</w:t>
      </w:r>
      <w:r w:rsidRPr="007F3AFA">
        <w:rPr>
          <w:sz w:val="20"/>
          <w:szCs w:val="22"/>
          <w:rtl/>
        </w:rPr>
        <w:t xml:space="preserve"> </w:t>
      </w:r>
      <w:r w:rsidRPr="007F3AFA">
        <w:rPr>
          <w:rFonts w:hint="cs"/>
          <w:sz w:val="20"/>
          <w:szCs w:val="22"/>
          <w:rtl/>
        </w:rPr>
        <w:t>בזמן</w:t>
      </w:r>
      <w:r w:rsidRPr="007F3AFA">
        <w:rPr>
          <w:sz w:val="20"/>
          <w:szCs w:val="22"/>
          <w:rtl/>
        </w:rPr>
        <w:t xml:space="preserve"> </w:t>
      </w:r>
      <w:r w:rsidRPr="007F3AFA">
        <w:rPr>
          <w:rFonts w:hint="cs"/>
          <w:sz w:val="20"/>
          <w:szCs w:val="22"/>
          <w:rtl/>
        </w:rPr>
        <w:t>שהיובל</w:t>
      </w:r>
      <w:r w:rsidRPr="007F3AFA">
        <w:rPr>
          <w:sz w:val="20"/>
          <w:szCs w:val="22"/>
          <w:rtl/>
        </w:rPr>
        <w:t xml:space="preserve"> </w:t>
      </w:r>
      <w:r w:rsidRPr="007F3AFA">
        <w:rPr>
          <w:rFonts w:hint="cs"/>
          <w:sz w:val="20"/>
          <w:szCs w:val="22"/>
          <w:rtl/>
        </w:rPr>
        <w:t>נוהג</w:t>
      </w:r>
      <w:r w:rsidRPr="007F3AFA">
        <w:rPr>
          <w:sz w:val="20"/>
          <w:szCs w:val="22"/>
          <w:rtl/>
        </w:rPr>
        <w:t xml:space="preserve">, </w:t>
      </w:r>
      <w:r w:rsidRPr="007F3AFA">
        <w:rPr>
          <w:rFonts w:hint="cs"/>
          <w:sz w:val="20"/>
          <w:szCs w:val="22"/>
          <w:rtl/>
        </w:rPr>
        <w:t>ומכל</w:t>
      </w:r>
      <w:r w:rsidRPr="007F3AFA">
        <w:rPr>
          <w:sz w:val="20"/>
          <w:szCs w:val="22"/>
          <w:rtl/>
        </w:rPr>
        <w:t xml:space="preserve"> </w:t>
      </w:r>
      <w:r w:rsidRPr="007F3AFA">
        <w:rPr>
          <w:rFonts w:hint="cs"/>
          <w:sz w:val="20"/>
          <w:szCs w:val="22"/>
          <w:rtl/>
        </w:rPr>
        <w:t>מקום</w:t>
      </w:r>
      <w:r w:rsidRPr="007F3AFA">
        <w:rPr>
          <w:sz w:val="20"/>
          <w:szCs w:val="22"/>
          <w:rtl/>
        </w:rPr>
        <w:t xml:space="preserve"> </w:t>
      </w:r>
      <w:r w:rsidRPr="007F3AFA">
        <w:rPr>
          <w:rFonts w:hint="cs"/>
          <w:sz w:val="20"/>
          <w:szCs w:val="22"/>
          <w:rtl/>
        </w:rPr>
        <w:t>אף</w:t>
      </w:r>
      <w:r w:rsidRPr="007F3AFA">
        <w:rPr>
          <w:sz w:val="20"/>
          <w:szCs w:val="22"/>
          <w:rtl/>
        </w:rPr>
        <w:t xml:space="preserve"> </w:t>
      </w:r>
      <w:r w:rsidRPr="007F3AFA">
        <w:rPr>
          <w:rFonts w:hint="cs"/>
          <w:sz w:val="20"/>
          <w:szCs w:val="22"/>
          <w:rtl/>
        </w:rPr>
        <w:t>בזמן</w:t>
      </w:r>
      <w:r w:rsidRPr="007F3AFA">
        <w:rPr>
          <w:sz w:val="20"/>
          <w:szCs w:val="22"/>
          <w:rtl/>
        </w:rPr>
        <w:t xml:space="preserve"> </w:t>
      </w:r>
      <w:r w:rsidRPr="007F3AFA">
        <w:rPr>
          <w:rFonts w:hint="cs"/>
          <w:sz w:val="20"/>
          <w:szCs w:val="22"/>
          <w:rtl/>
        </w:rPr>
        <w:t>הזה</w:t>
      </w:r>
      <w:r w:rsidRPr="007F3AFA">
        <w:rPr>
          <w:sz w:val="20"/>
          <w:szCs w:val="22"/>
          <w:rtl/>
        </w:rPr>
        <w:t xml:space="preserve"> </w:t>
      </w:r>
      <w:r w:rsidRPr="007F3AFA">
        <w:rPr>
          <w:rFonts w:hint="cs"/>
          <w:sz w:val="20"/>
          <w:szCs w:val="22"/>
          <w:rtl/>
        </w:rPr>
        <w:t>ישמע</w:t>
      </w:r>
      <w:r w:rsidRPr="007F3AFA">
        <w:rPr>
          <w:sz w:val="20"/>
          <w:szCs w:val="22"/>
          <w:rtl/>
        </w:rPr>
        <w:t xml:space="preserve"> </w:t>
      </w:r>
      <w:r w:rsidRPr="007F3AFA">
        <w:rPr>
          <w:rFonts w:hint="cs"/>
          <w:sz w:val="20"/>
          <w:szCs w:val="22"/>
          <w:rtl/>
        </w:rPr>
        <w:t>חכם</w:t>
      </w:r>
      <w:r w:rsidRPr="007F3AFA">
        <w:rPr>
          <w:sz w:val="20"/>
          <w:szCs w:val="22"/>
          <w:rtl/>
        </w:rPr>
        <w:t xml:space="preserve"> </w:t>
      </w:r>
      <w:r w:rsidRPr="007F3AFA">
        <w:rPr>
          <w:rFonts w:hint="cs"/>
          <w:sz w:val="20"/>
          <w:szCs w:val="22"/>
          <w:rtl/>
        </w:rPr>
        <w:t>ויוסף</w:t>
      </w:r>
      <w:r w:rsidRPr="007F3AFA">
        <w:rPr>
          <w:sz w:val="20"/>
          <w:szCs w:val="22"/>
          <w:rtl/>
        </w:rPr>
        <w:t xml:space="preserve"> </w:t>
      </w:r>
      <w:r w:rsidRPr="007F3AFA">
        <w:rPr>
          <w:rFonts w:hint="cs"/>
          <w:sz w:val="20"/>
          <w:szCs w:val="22"/>
          <w:rtl/>
        </w:rPr>
        <w:t>לקח</w:t>
      </w:r>
      <w:r w:rsidRPr="007F3AFA">
        <w:rPr>
          <w:sz w:val="20"/>
          <w:szCs w:val="22"/>
          <w:rtl/>
        </w:rPr>
        <w:t xml:space="preserve">, </w:t>
      </w:r>
      <w:r w:rsidRPr="007F3AFA">
        <w:rPr>
          <w:rFonts w:hint="cs"/>
          <w:sz w:val="20"/>
          <w:szCs w:val="22"/>
          <w:rtl/>
        </w:rPr>
        <w:t>שאם</w:t>
      </w:r>
      <w:r w:rsidRPr="007F3AFA">
        <w:rPr>
          <w:sz w:val="20"/>
          <w:szCs w:val="22"/>
          <w:rtl/>
        </w:rPr>
        <w:t xml:space="preserve"> </w:t>
      </w:r>
      <w:r w:rsidRPr="007F3AFA">
        <w:rPr>
          <w:rFonts w:hint="cs"/>
          <w:sz w:val="20"/>
          <w:szCs w:val="22"/>
          <w:rtl/>
        </w:rPr>
        <w:t>שכר</w:t>
      </w:r>
      <w:r w:rsidRPr="007F3AFA">
        <w:rPr>
          <w:sz w:val="20"/>
          <w:szCs w:val="22"/>
          <w:rtl/>
        </w:rPr>
        <w:t xml:space="preserve"> </w:t>
      </w:r>
      <w:r w:rsidRPr="007F3AFA">
        <w:rPr>
          <w:rFonts w:hint="cs"/>
          <w:sz w:val="20"/>
          <w:szCs w:val="22"/>
          <w:rtl/>
        </w:rPr>
        <w:t>אחד</w:t>
      </w:r>
      <w:r w:rsidRPr="007F3AFA">
        <w:rPr>
          <w:sz w:val="20"/>
          <w:szCs w:val="22"/>
          <w:rtl/>
        </w:rPr>
        <w:t xml:space="preserve"> </w:t>
      </w:r>
      <w:r w:rsidRPr="007F3AFA">
        <w:rPr>
          <w:rFonts w:hint="cs"/>
          <w:sz w:val="20"/>
          <w:szCs w:val="22"/>
          <w:rtl/>
        </w:rPr>
        <w:t>מבני</w:t>
      </w:r>
      <w:r w:rsidRPr="007F3AFA">
        <w:rPr>
          <w:sz w:val="20"/>
          <w:szCs w:val="22"/>
          <w:rtl/>
        </w:rPr>
        <w:t xml:space="preserve"> </w:t>
      </w:r>
      <w:r w:rsidRPr="007F3AFA">
        <w:rPr>
          <w:rFonts w:hint="cs"/>
          <w:sz w:val="20"/>
          <w:szCs w:val="22"/>
          <w:rtl/>
        </w:rPr>
        <w:t>ישראל</w:t>
      </w:r>
      <w:r w:rsidRPr="007F3AFA">
        <w:rPr>
          <w:sz w:val="20"/>
          <w:szCs w:val="22"/>
          <w:rtl/>
        </w:rPr>
        <w:t xml:space="preserve"> </w:t>
      </w:r>
      <w:r w:rsidRPr="007F3AFA">
        <w:rPr>
          <w:rFonts w:hint="cs"/>
          <w:sz w:val="20"/>
          <w:szCs w:val="22"/>
          <w:rtl/>
        </w:rPr>
        <w:t>ועבדו</w:t>
      </w:r>
      <w:r w:rsidRPr="007F3AFA">
        <w:rPr>
          <w:sz w:val="20"/>
          <w:szCs w:val="22"/>
          <w:rtl/>
        </w:rPr>
        <w:t xml:space="preserve"> </w:t>
      </w:r>
      <w:r w:rsidRPr="007F3AFA">
        <w:rPr>
          <w:rFonts w:hint="cs"/>
          <w:sz w:val="20"/>
          <w:szCs w:val="22"/>
          <w:rtl/>
        </w:rPr>
        <w:t>זמן</w:t>
      </w:r>
      <w:r w:rsidRPr="007F3AFA">
        <w:rPr>
          <w:sz w:val="20"/>
          <w:szCs w:val="22"/>
          <w:rtl/>
        </w:rPr>
        <w:t xml:space="preserve"> </w:t>
      </w:r>
      <w:r w:rsidRPr="007F3AFA">
        <w:rPr>
          <w:rFonts w:hint="cs"/>
          <w:sz w:val="20"/>
          <w:szCs w:val="22"/>
          <w:rtl/>
        </w:rPr>
        <w:t>מרובה</w:t>
      </w:r>
      <w:r w:rsidRPr="007F3AFA">
        <w:rPr>
          <w:sz w:val="20"/>
          <w:szCs w:val="22"/>
          <w:rtl/>
        </w:rPr>
        <w:t xml:space="preserve"> </w:t>
      </w:r>
      <w:r w:rsidRPr="007F3AFA">
        <w:rPr>
          <w:rFonts w:hint="cs"/>
          <w:sz w:val="20"/>
          <w:szCs w:val="22"/>
          <w:rtl/>
        </w:rPr>
        <w:t>או</w:t>
      </w:r>
      <w:r w:rsidRPr="007F3AFA">
        <w:rPr>
          <w:sz w:val="20"/>
          <w:szCs w:val="22"/>
          <w:rtl/>
        </w:rPr>
        <w:t xml:space="preserve"> </w:t>
      </w:r>
      <w:r w:rsidRPr="007F3AFA">
        <w:rPr>
          <w:rFonts w:hint="cs"/>
          <w:sz w:val="20"/>
          <w:szCs w:val="22"/>
          <w:rtl/>
        </w:rPr>
        <w:t>אפילו</w:t>
      </w:r>
      <w:r w:rsidRPr="007F3AFA">
        <w:rPr>
          <w:sz w:val="20"/>
          <w:szCs w:val="22"/>
          <w:rtl/>
        </w:rPr>
        <w:t xml:space="preserve"> </w:t>
      </w:r>
      <w:r w:rsidRPr="007F3AFA">
        <w:rPr>
          <w:rFonts w:hint="cs"/>
          <w:sz w:val="20"/>
          <w:szCs w:val="22"/>
          <w:rtl/>
        </w:rPr>
        <w:t>מועט</w:t>
      </w:r>
      <w:r w:rsidRPr="007F3AFA">
        <w:rPr>
          <w:sz w:val="20"/>
          <w:szCs w:val="22"/>
          <w:rtl/>
        </w:rPr>
        <w:t xml:space="preserve"> </w:t>
      </w:r>
      <w:r w:rsidRPr="007F3AFA">
        <w:rPr>
          <w:rFonts w:hint="cs"/>
          <w:sz w:val="20"/>
          <w:szCs w:val="22"/>
          <w:rtl/>
        </w:rPr>
        <w:t>שיעניק</w:t>
      </w:r>
      <w:r w:rsidRPr="007F3AFA">
        <w:rPr>
          <w:sz w:val="20"/>
          <w:szCs w:val="22"/>
          <w:rtl/>
        </w:rPr>
        <w:t xml:space="preserve"> </w:t>
      </w:r>
      <w:r w:rsidRPr="007F3AFA">
        <w:rPr>
          <w:rFonts w:hint="cs"/>
          <w:sz w:val="20"/>
          <w:szCs w:val="22"/>
          <w:rtl/>
        </w:rPr>
        <w:t>לו</w:t>
      </w:r>
      <w:r w:rsidRPr="007F3AFA">
        <w:rPr>
          <w:sz w:val="20"/>
          <w:szCs w:val="22"/>
          <w:rtl/>
        </w:rPr>
        <w:t xml:space="preserve"> </w:t>
      </w:r>
      <w:r w:rsidRPr="007F3AFA">
        <w:rPr>
          <w:rFonts w:hint="cs"/>
          <w:sz w:val="20"/>
          <w:szCs w:val="22"/>
          <w:rtl/>
        </w:rPr>
        <w:t>בצאתו</w:t>
      </w:r>
      <w:r w:rsidRPr="007F3AFA">
        <w:rPr>
          <w:sz w:val="20"/>
          <w:szCs w:val="22"/>
          <w:rtl/>
        </w:rPr>
        <w:t xml:space="preserve"> </w:t>
      </w:r>
      <w:r w:rsidRPr="007F3AFA">
        <w:rPr>
          <w:rFonts w:hint="cs"/>
          <w:sz w:val="20"/>
          <w:szCs w:val="22"/>
          <w:rtl/>
        </w:rPr>
        <w:t>מעמו</w:t>
      </w:r>
      <w:r w:rsidRPr="007F3AFA">
        <w:rPr>
          <w:sz w:val="20"/>
          <w:szCs w:val="22"/>
          <w:rtl/>
        </w:rPr>
        <w:t xml:space="preserve"> </w:t>
      </w:r>
      <w:r w:rsidRPr="007F3AFA">
        <w:rPr>
          <w:rFonts w:hint="cs"/>
          <w:sz w:val="20"/>
          <w:szCs w:val="22"/>
          <w:rtl/>
        </w:rPr>
        <w:t>מאשר</w:t>
      </w:r>
      <w:r w:rsidRPr="007F3AFA">
        <w:rPr>
          <w:sz w:val="20"/>
          <w:szCs w:val="22"/>
          <w:rtl/>
        </w:rPr>
        <w:t xml:space="preserve"> </w:t>
      </w:r>
      <w:r w:rsidRPr="007F3AFA">
        <w:rPr>
          <w:rFonts w:hint="cs"/>
          <w:sz w:val="20"/>
          <w:szCs w:val="22"/>
          <w:rtl/>
        </w:rPr>
        <w:t>ברכו</w:t>
      </w:r>
      <w:r w:rsidRPr="007F3AFA">
        <w:rPr>
          <w:sz w:val="20"/>
          <w:szCs w:val="22"/>
          <w:rtl/>
        </w:rPr>
        <w:t xml:space="preserve"> </w:t>
      </w:r>
      <w:r w:rsidRPr="007F3AFA">
        <w:rPr>
          <w:rFonts w:hint="cs"/>
          <w:sz w:val="20"/>
          <w:szCs w:val="22"/>
          <w:rtl/>
        </w:rPr>
        <w:t>השם"</w:t>
      </w:r>
      <w:r w:rsidRPr="007F3AFA">
        <w:rPr>
          <w:sz w:val="20"/>
          <w:szCs w:val="22"/>
          <w:rtl/>
        </w:rPr>
        <w:t>.</w:t>
      </w:r>
    </w:p>
    <w:p w14:paraId="4E4F86DB" w14:textId="14404551" w:rsidR="007F3AFA" w:rsidRPr="007F3AFA" w:rsidRDefault="007F3AFA" w:rsidP="007F3AFA">
      <w:pPr>
        <w:pStyle w:val="a8"/>
        <w:numPr>
          <w:ilvl w:val="0"/>
          <w:numId w:val="1"/>
        </w:numPr>
        <w:ind w:left="360"/>
        <w:rPr>
          <w:sz w:val="20"/>
          <w:szCs w:val="22"/>
        </w:rPr>
      </w:pPr>
      <w:r w:rsidRPr="007F3AFA">
        <w:rPr>
          <w:b/>
          <w:bCs/>
          <w:sz w:val="20"/>
          <w:szCs w:val="22"/>
          <w:rtl/>
        </w:rPr>
        <w:t>תוספות קידושין</w:t>
      </w:r>
      <w:r w:rsidRPr="007F3AFA">
        <w:rPr>
          <w:rFonts w:hint="cs"/>
          <w:b/>
          <w:bCs/>
          <w:sz w:val="20"/>
          <w:szCs w:val="22"/>
          <w:rtl/>
        </w:rPr>
        <w:t>, דף י"ז:</w:t>
      </w:r>
      <w:r w:rsidRPr="007F3AFA">
        <w:rPr>
          <w:rFonts w:hint="cs"/>
          <w:sz w:val="20"/>
          <w:szCs w:val="22"/>
          <w:rtl/>
        </w:rPr>
        <w:t xml:space="preserve"> "</w:t>
      </w:r>
      <w:r w:rsidRPr="007F3AFA">
        <w:rPr>
          <w:sz w:val="20"/>
          <w:szCs w:val="22"/>
          <w:rtl/>
        </w:rPr>
        <w:t xml:space="preserve">חלה שלש ועבד שלש אינו חייב להשלים - יש שהיו רוצים לומר שאותם שכירים מלמדי תינוקות אם חלו חצי זמן כמו כן לא יהיו משלימים את זמנן כמו ע"ע </w:t>
      </w:r>
      <w:proofErr w:type="spellStart"/>
      <w:r w:rsidRPr="007F3AFA">
        <w:rPr>
          <w:sz w:val="20"/>
          <w:szCs w:val="22"/>
          <w:rtl/>
        </w:rPr>
        <w:t>דהכא</w:t>
      </w:r>
      <w:proofErr w:type="spellEnd"/>
      <w:r w:rsidRPr="007F3AFA">
        <w:rPr>
          <w:sz w:val="20"/>
          <w:szCs w:val="22"/>
          <w:rtl/>
        </w:rPr>
        <w:t xml:space="preserve"> </w:t>
      </w:r>
      <w:proofErr w:type="spellStart"/>
      <w:r w:rsidRPr="007F3AFA">
        <w:rPr>
          <w:sz w:val="20"/>
          <w:szCs w:val="22"/>
          <w:rtl/>
        </w:rPr>
        <w:t>ויטלו</w:t>
      </w:r>
      <w:proofErr w:type="spellEnd"/>
      <w:r w:rsidRPr="007F3AFA">
        <w:rPr>
          <w:sz w:val="20"/>
          <w:szCs w:val="22"/>
          <w:rtl/>
        </w:rPr>
        <w:t xml:space="preserve"> כל השכירות כיון שהיו </w:t>
      </w:r>
      <w:proofErr w:type="spellStart"/>
      <w:r w:rsidRPr="007F3AFA">
        <w:rPr>
          <w:sz w:val="20"/>
          <w:szCs w:val="22"/>
          <w:rtl/>
        </w:rPr>
        <w:t>אנוסין</w:t>
      </w:r>
      <w:proofErr w:type="spellEnd"/>
      <w:r w:rsidRPr="007F3AFA">
        <w:rPr>
          <w:sz w:val="20"/>
          <w:szCs w:val="22"/>
          <w:rtl/>
        </w:rPr>
        <w:t xml:space="preserve"> וקשה </w:t>
      </w:r>
      <w:proofErr w:type="spellStart"/>
      <w:r w:rsidRPr="007F3AFA">
        <w:rPr>
          <w:sz w:val="20"/>
          <w:szCs w:val="22"/>
          <w:rtl/>
        </w:rPr>
        <w:t>דבפרק</w:t>
      </w:r>
      <w:proofErr w:type="spellEnd"/>
      <w:r w:rsidRPr="007F3AFA">
        <w:rPr>
          <w:sz w:val="20"/>
          <w:szCs w:val="22"/>
          <w:rtl/>
        </w:rPr>
        <w:t xml:space="preserve"> השוכר את </w:t>
      </w:r>
      <w:proofErr w:type="spellStart"/>
      <w:r w:rsidRPr="007F3AFA">
        <w:rPr>
          <w:sz w:val="20"/>
          <w:szCs w:val="22"/>
          <w:rtl/>
        </w:rPr>
        <w:t>האומנין</w:t>
      </w:r>
      <w:proofErr w:type="spellEnd"/>
      <w:r w:rsidRPr="007F3AFA">
        <w:rPr>
          <w:sz w:val="20"/>
          <w:szCs w:val="22"/>
          <w:rtl/>
        </w:rPr>
        <w:t xml:space="preserve"> (</w:t>
      </w:r>
      <w:proofErr w:type="spellStart"/>
      <w:r w:rsidRPr="007F3AFA">
        <w:rPr>
          <w:sz w:val="20"/>
          <w:szCs w:val="22"/>
          <w:rtl/>
        </w:rPr>
        <w:t>ב"מ</w:t>
      </w:r>
      <w:proofErr w:type="spellEnd"/>
      <w:r w:rsidRPr="007F3AFA">
        <w:rPr>
          <w:sz w:val="20"/>
          <w:szCs w:val="22"/>
          <w:rtl/>
        </w:rPr>
        <w:t xml:space="preserve"> דף עז.) </w:t>
      </w:r>
      <w:proofErr w:type="spellStart"/>
      <w:r w:rsidRPr="007F3AFA">
        <w:rPr>
          <w:sz w:val="20"/>
          <w:szCs w:val="22"/>
          <w:rtl/>
        </w:rPr>
        <w:t>קאמר</w:t>
      </w:r>
      <w:proofErr w:type="spellEnd"/>
      <w:r w:rsidRPr="007F3AFA">
        <w:rPr>
          <w:sz w:val="20"/>
          <w:szCs w:val="22"/>
          <w:rtl/>
        </w:rPr>
        <w:t xml:space="preserve"> רב פועל יכול לחזור בו ואפילו בחצי היום ופריך והתנן השוכר את הפועל ושמע שמת לו מת או שאחזתו חמה יכול לחזור בו טעמא דמת לו מת שאנוס הוא הא לאו הכי אינו יכול לחזור בו </w:t>
      </w:r>
      <w:proofErr w:type="spellStart"/>
      <w:r w:rsidRPr="007F3AFA">
        <w:rPr>
          <w:sz w:val="20"/>
          <w:szCs w:val="22"/>
          <w:rtl/>
        </w:rPr>
        <w:t>והשתא</w:t>
      </w:r>
      <w:proofErr w:type="spellEnd"/>
      <w:r w:rsidRPr="007F3AFA">
        <w:rPr>
          <w:sz w:val="20"/>
          <w:szCs w:val="22"/>
          <w:rtl/>
        </w:rPr>
        <w:t xml:space="preserve"> אי </w:t>
      </w:r>
      <w:proofErr w:type="spellStart"/>
      <w:r w:rsidRPr="007F3AFA">
        <w:rPr>
          <w:sz w:val="20"/>
          <w:szCs w:val="22"/>
          <w:rtl/>
        </w:rPr>
        <w:t>היכא</w:t>
      </w:r>
      <w:proofErr w:type="spellEnd"/>
      <w:r w:rsidRPr="007F3AFA">
        <w:rPr>
          <w:sz w:val="20"/>
          <w:szCs w:val="22"/>
          <w:rtl/>
        </w:rPr>
        <w:t xml:space="preserve"> </w:t>
      </w:r>
      <w:proofErr w:type="spellStart"/>
      <w:r w:rsidRPr="007F3AFA">
        <w:rPr>
          <w:sz w:val="20"/>
          <w:szCs w:val="22"/>
          <w:rtl/>
        </w:rPr>
        <w:t>דאניס</w:t>
      </w:r>
      <w:proofErr w:type="spellEnd"/>
      <w:r w:rsidRPr="007F3AFA">
        <w:rPr>
          <w:sz w:val="20"/>
          <w:szCs w:val="22"/>
          <w:rtl/>
        </w:rPr>
        <w:t xml:space="preserve"> נוטל </w:t>
      </w:r>
      <w:proofErr w:type="spellStart"/>
      <w:r w:rsidRPr="007F3AFA">
        <w:rPr>
          <w:sz w:val="20"/>
          <w:szCs w:val="22"/>
          <w:rtl/>
        </w:rPr>
        <w:t>שכירותו</w:t>
      </w:r>
      <w:proofErr w:type="spellEnd"/>
      <w:r w:rsidRPr="007F3AFA">
        <w:rPr>
          <w:sz w:val="20"/>
          <w:szCs w:val="22"/>
          <w:rtl/>
        </w:rPr>
        <w:t xml:space="preserve"> משלם מאי פריך לרב דילמא </w:t>
      </w:r>
      <w:proofErr w:type="spellStart"/>
      <w:r w:rsidRPr="007F3AFA">
        <w:rPr>
          <w:sz w:val="20"/>
          <w:szCs w:val="22"/>
          <w:rtl/>
        </w:rPr>
        <w:t>היכא</w:t>
      </w:r>
      <w:proofErr w:type="spellEnd"/>
      <w:r w:rsidRPr="007F3AFA">
        <w:rPr>
          <w:sz w:val="20"/>
          <w:szCs w:val="22"/>
          <w:rtl/>
        </w:rPr>
        <w:t xml:space="preserve"> דמת לו מת </w:t>
      </w:r>
      <w:proofErr w:type="spellStart"/>
      <w:r w:rsidRPr="007F3AFA">
        <w:rPr>
          <w:sz w:val="20"/>
          <w:szCs w:val="22"/>
          <w:rtl/>
        </w:rPr>
        <w:t>דאניס</w:t>
      </w:r>
      <w:proofErr w:type="spellEnd"/>
      <w:r w:rsidRPr="007F3AFA">
        <w:rPr>
          <w:sz w:val="20"/>
          <w:szCs w:val="22"/>
          <w:rtl/>
        </w:rPr>
        <w:t xml:space="preserve"> הוא נוטל שכירות משלם ורב איירי </w:t>
      </w:r>
      <w:proofErr w:type="spellStart"/>
      <w:r w:rsidRPr="007F3AFA">
        <w:rPr>
          <w:sz w:val="20"/>
          <w:szCs w:val="22"/>
          <w:rtl/>
        </w:rPr>
        <w:t>בדלא</w:t>
      </w:r>
      <w:proofErr w:type="spellEnd"/>
      <w:r w:rsidRPr="007F3AFA">
        <w:rPr>
          <w:sz w:val="20"/>
          <w:szCs w:val="22"/>
          <w:rtl/>
        </w:rPr>
        <w:t xml:space="preserve"> אניס ואינו נוטל אלא מה </w:t>
      </w:r>
      <w:proofErr w:type="spellStart"/>
      <w:r w:rsidRPr="007F3AFA">
        <w:rPr>
          <w:sz w:val="20"/>
          <w:szCs w:val="22"/>
          <w:rtl/>
        </w:rPr>
        <w:t>שהרויח</w:t>
      </w:r>
      <w:proofErr w:type="spellEnd"/>
      <w:r w:rsidRPr="007F3AFA">
        <w:rPr>
          <w:sz w:val="20"/>
          <w:szCs w:val="22"/>
          <w:rtl/>
        </w:rPr>
        <w:t xml:space="preserve"> אלא ע"כ אף כי נמי הוי אנוס אינו נוטל אלא מה </w:t>
      </w:r>
      <w:proofErr w:type="spellStart"/>
      <w:r w:rsidRPr="007F3AFA">
        <w:rPr>
          <w:sz w:val="20"/>
          <w:szCs w:val="22"/>
          <w:rtl/>
        </w:rPr>
        <w:t>שהרויח</w:t>
      </w:r>
      <w:proofErr w:type="spellEnd"/>
      <w:r w:rsidRPr="007F3AFA">
        <w:rPr>
          <w:sz w:val="20"/>
          <w:szCs w:val="22"/>
          <w:rtl/>
        </w:rPr>
        <w:t xml:space="preserve"> ואי לא אניס ידו על התחתונה </w:t>
      </w:r>
      <w:proofErr w:type="spellStart"/>
      <w:r w:rsidRPr="007F3AFA">
        <w:rPr>
          <w:sz w:val="20"/>
          <w:szCs w:val="22"/>
          <w:rtl/>
        </w:rPr>
        <w:t>דבעה"ב</w:t>
      </w:r>
      <w:proofErr w:type="spellEnd"/>
      <w:r w:rsidRPr="007F3AFA">
        <w:rPr>
          <w:sz w:val="20"/>
          <w:szCs w:val="22"/>
          <w:rtl/>
        </w:rPr>
        <w:t xml:space="preserve"> שוכר עליו אם באתה חבילתו לידו או מטעהו </w:t>
      </w:r>
      <w:proofErr w:type="spellStart"/>
      <w:r w:rsidRPr="007F3AFA">
        <w:rPr>
          <w:sz w:val="20"/>
          <w:szCs w:val="22"/>
          <w:rtl/>
        </w:rPr>
        <w:t>כדאמר</w:t>
      </w:r>
      <w:proofErr w:type="spellEnd"/>
      <w:r w:rsidRPr="007F3AFA">
        <w:rPr>
          <w:sz w:val="20"/>
          <w:szCs w:val="22"/>
          <w:rtl/>
        </w:rPr>
        <w:t xml:space="preserve"> (שם </w:t>
      </w:r>
      <w:proofErr w:type="spellStart"/>
      <w:r w:rsidRPr="007F3AFA">
        <w:rPr>
          <w:sz w:val="20"/>
          <w:szCs w:val="22"/>
          <w:rtl/>
        </w:rPr>
        <w:t>עה</w:t>
      </w:r>
      <w:proofErr w:type="spellEnd"/>
      <w:r w:rsidRPr="007F3AFA">
        <w:rPr>
          <w:sz w:val="20"/>
          <w:szCs w:val="22"/>
          <w:rtl/>
        </w:rPr>
        <w:t xml:space="preserve">:) גבי השוכר את הפועל להעלות </w:t>
      </w:r>
      <w:proofErr w:type="spellStart"/>
      <w:r w:rsidRPr="007F3AFA">
        <w:rPr>
          <w:sz w:val="20"/>
          <w:szCs w:val="22"/>
          <w:rtl/>
        </w:rPr>
        <w:t>פשתנו</w:t>
      </w:r>
      <w:proofErr w:type="spellEnd"/>
      <w:r w:rsidRPr="007F3AFA">
        <w:rPr>
          <w:sz w:val="20"/>
          <w:szCs w:val="22"/>
          <w:rtl/>
        </w:rPr>
        <w:t xml:space="preserve"> מן המשרה </w:t>
      </w:r>
      <w:proofErr w:type="spellStart"/>
      <w:r w:rsidRPr="007F3AFA">
        <w:rPr>
          <w:sz w:val="20"/>
          <w:szCs w:val="22"/>
          <w:rtl/>
        </w:rPr>
        <w:t>והשתא</w:t>
      </w:r>
      <w:proofErr w:type="spellEnd"/>
      <w:r w:rsidRPr="007F3AFA">
        <w:rPr>
          <w:sz w:val="20"/>
          <w:szCs w:val="22"/>
          <w:rtl/>
        </w:rPr>
        <w:t xml:space="preserve"> פריך שפיר לרב וא"כ מלמדי תינוקות נמי אם חלו לא </w:t>
      </w:r>
      <w:proofErr w:type="spellStart"/>
      <w:r w:rsidRPr="007F3AFA">
        <w:rPr>
          <w:sz w:val="20"/>
          <w:szCs w:val="22"/>
          <w:rtl/>
        </w:rPr>
        <w:t>יקחו</w:t>
      </w:r>
      <w:proofErr w:type="spellEnd"/>
      <w:r w:rsidRPr="007F3AFA">
        <w:rPr>
          <w:sz w:val="20"/>
          <w:szCs w:val="22"/>
          <w:rtl/>
        </w:rPr>
        <w:t xml:space="preserve"> אלא מה </w:t>
      </w:r>
      <w:proofErr w:type="spellStart"/>
      <w:r w:rsidRPr="007F3AFA">
        <w:rPr>
          <w:sz w:val="20"/>
          <w:szCs w:val="22"/>
          <w:rtl/>
        </w:rPr>
        <w:t>שהרויחו</w:t>
      </w:r>
      <w:proofErr w:type="spellEnd"/>
      <w:r w:rsidRPr="007F3AFA">
        <w:rPr>
          <w:sz w:val="20"/>
          <w:szCs w:val="22"/>
          <w:rtl/>
        </w:rPr>
        <w:t xml:space="preserve"> דאין לדמותם כלל </w:t>
      </w:r>
      <w:proofErr w:type="spellStart"/>
      <w:r w:rsidRPr="007F3AFA">
        <w:rPr>
          <w:sz w:val="20"/>
          <w:szCs w:val="22"/>
          <w:rtl/>
        </w:rPr>
        <w:t>לע"ע</w:t>
      </w:r>
      <w:proofErr w:type="spellEnd"/>
      <w:r w:rsidRPr="007F3AFA">
        <w:rPr>
          <w:sz w:val="20"/>
          <w:szCs w:val="22"/>
          <w:rtl/>
        </w:rPr>
        <w:t xml:space="preserve"> </w:t>
      </w:r>
      <w:proofErr w:type="spellStart"/>
      <w:r w:rsidRPr="007F3AFA">
        <w:rPr>
          <w:sz w:val="20"/>
          <w:szCs w:val="22"/>
          <w:rtl/>
        </w:rPr>
        <w:t>דעבד</w:t>
      </w:r>
      <w:proofErr w:type="spellEnd"/>
      <w:r w:rsidRPr="007F3AFA">
        <w:rPr>
          <w:sz w:val="20"/>
          <w:szCs w:val="22"/>
          <w:rtl/>
        </w:rPr>
        <w:t xml:space="preserve"> עברי גופו קנוי לאדונו הילכך חלה שלש אינו חייב להשלים דאין יכול לעשות מלאכה יותר מיכולתו אבל מלמד אין גופו קנוי אלא שכר עצמו ללמוד עד הזמן וכשאינו יכול להשלים לא </w:t>
      </w:r>
      <w:proofErr w:type="spellStart"/>
      <w:r w:rsidRPr="007F3AFA">
        <w:rPr>
          <w:sz w:val="20"/>
          <w:szCs w:val="22"/>
          <w:rtl/>
        </w:rPr>
        <w:t>יטול</w:t>
      </w:r>
      <w:proofErr w:type="spellEnd"/>
      <w:r w:rsidRPr="007F3AFA">
        <w:rPr>
          <w:sz w:val="20"/>
          <w:szCs w:val="22"/>
          <w:rtl/>
        </w:rPr>
        <w:t xml:space="preserve"> אלא מה </w:t>
      </w:r>
      <w:proofErr w:type="spellStart"/>
      <w:r w:rsidRPr="007F3AFA">
        <w:rPr>
          <w:sz w:val="20"/>
          <w:szCs w:val="22"/>
          <w:rtl/>
        </w:rPr>
        <w:t>שהרויח</w:t>
      </w:r>
      <w:proofErr w:type="spellEnd"/>
      <w:r w:rsidRPr="007F3AFA">
        <w:rPr>
          <w:sz w:val="20"/>
          <w:szCs w:val="22"/>
          <w:rtl/>
        </w:rPr>
        <w:t xml:space="preserve"> ועוד נראה לחלק בין מלמד </w:t>
      </w:r>
      <w:proofErr w:type="spellStart"/>
      <w:r w:rsidRPr="007F3AFA">
        <w:rPr>
          <w:sz w:val="20"/>
          <w:szCs w:val="22"/>
          <w:rtl/>
        </w:rPr>
        <w:t>לע"ע</w:t>
      </w:r>
      <w:proofErr w:type="spellEnd"/>
      <w:r w:rsidRPr="007F3AFA">
        <w:rPr>
          <w:sz w:val="20"/>
          <w:szCs w:val="22"/>
          <w:rtl/>
        </w:rPr>
        <w:t xml:space="preserve"> </w:t>
      </w:r>
      <w:proofErr w:type="spellStart"/>
      <w:r w:rsidRPr="007F3AFA">
        <w:rPr>
          <w:sz w:val="20"/>
          <w:szCs w:val="22"/>
          <w:rtl/>
        </w:rPr>
        <w:t>דעבד</w:t>
      </w:r>
      <w:proofErr w:type="spellEnd"/>
      <w:r w:rsidRPr="007F3AFA">
        <w:rPr>
          <w:sz w:val="20"/>
          <w:szCs w:val="22"/>
          <w:rtl/>
        </w:rPr>
        <w:t xml:space="preserve"> </w:t>
      </w:r>
      <w:proofErr w:type="spellStart"/>
      <w:r w:rsidRPr="007F3AFA">
        <w:rPr>
          <w:sz w:val="20"/>
          <w:szCs w:val="22"/>
          <w:rtl/>
        </w:rPr>
        <w:t>היכא</w:t>
      </w:r>
      <w:proofErr w:type="spellEnd"/>
      <w:r w:rsidRPr="007F3AFA">
        <w:rPr>
          <w:sz w:val="20"/>
          <w:szCs w:val="22"/>
          <w:rtl/>
        </w:rPr>
        <w:t xml:space="preserve"> </w:t>
      </w:r>
      <w:proofErr w:type="spellStart"/>
      <w:r w:rsidRPr="007F3AFA">
        <w:rPr>
          <w:sz w:val="20"/>
          <w:szCs w:val="22"/>
          <w:rtl/>
        </w:rPr>
        <w:t>דחלה</w:t>
      </w:r>
      <w:proofErr w:type="spellEnd"/>
      <w:r w:rsidRPr="007F3AFA">
        <w:rPr>
          <w:sz w:val="20"/>
          <w:szCs w:val="22"/>
          <w:rtl/>
        </w:rPr>
        <w:t xml:space="preserve"> ג' ועבד ג' היינו טעמא דאינו חייב להשלים משום </w:t>
      </w:r>
      <w:proofErr w:type="spellStart"/>
      <w:r w:rsidRPr="007F3AFA">
        <w:rPr>
          <w:sz w:val="20"/>
          <w:szCs w:val="22"/>
          <w:rtl/>
        </w:rPr>
        <w:t>דכתיב</w:t>
      </w:r>
      <w:proofErr w:type="spellEnd"/>
      <w:r w:rsidRPr="007F3AFA">
        <w:rPr>
          <w:sz w:val="20"/>
          <w:szCs w:val="22"/>
          <w:rtl/>
        </w:rPr>
        <w:t xml:space="preserve"> בספר (ישעיה </w:t>
      </w:r>
      <w:proofErr w:type="spellStart"/>
      <w:r w:rsidRPr="007F3AFA">
        <w:rPr>
          <w:sz w:val="20"/>
          <w:szCs w:val="22"/>
          <w:rtl/>
        </w:rPr>
        <w:t>טז</w:t>
      </w:r>
      <w:proofErr w:type="spellEnd"/>
      <w:r w:rsidRPr="007F3AFA">
        <w:rPr>
          <w:sz w:val="20"/>
          <w:szCs w:val="22"/>
          <w:rtl/>
        </w:rPr>
        <w:t xml:space="preserve">) מקצה שלש שנים כשני שכיר אם כן מצינו דשנים </w:t>
      </w:r>
      <w:proofErr w:type="spellStart"/>
      <w:r w:rsidRPr="007F3AFA">
        <w:rPr>
          <w:sz w:val="20"/>
          <w:szCs w:val="22"/>
          <w:rtl/>
        </w:rPr>
        <w:t>דשכיר</w:t>
      </w:r>
      <w:proofErr w:type="spellEnd"/>
      <w:r w:rsidRPr="007F3AFA">
        <w:rPr>
          <w:sz w:val="20"/>
          <w:szCs w:val="22"/>
          <w:rtl/>
        </w:rPr>
        <w:t xml:space="preserve"> הן שלש שנים והיינו </w:t>
      </w:r>
      <w:proofErr w:type="spellStart"/>
      <w:r w:rsidRPr="007F3AFA">
        <w:rPr>
          <w:sz w:val="20"/>
          <w:szCs w:val="22"/>
          <w:rtl/>
        </w:rPr>
        <w:t>דכתיב</w:t>
      </w:r>
      <w:proofErr w:type="spellEnd"/>
      <w:r w:rsidRPr="007F3AFA">
        <w:rPr>
          <w:sz w:val="20"/>
          <w:szCs w:val="22"/>
          <w:rtl/>
        </w:rPr>
        <w:t xml:space="preserve"> כי משנה שכר שכיר עבדך שש שנים והילכך </w:t>
      </w:r>
      <w:proofErr w:type="spellStart"/>
      <w:r w:rsidRPr="007F3AFA">
        <w:rPr>
          <w:sz w:val="20"/>
          <w:szCs w:val="22"/>
          <w:rtl/>
        </w:rPr>
        <w:t>היכא</w:t>
      </w:r>
      <w:proofErr w:type="spellEnd"/>
      <w:r w:rsidRPr="007F3AFA">
        <w:rPr>
          <w:sz w:val="20"/>
          <w:szCs w:val="22"/>
          <w:rtl/>
        </w:rPr>
        <w:t xml:space="preserve"> </w:t>
      </w:r>
      <w:proofErr w:type="spellStart"/>
      <w:r w:rsidRPr="007F3AFA">
        <w:rPr>
          <w:sz w:val="20"/>
          <w:szCs w:val="22"/>
          <w:rtl/>
        </w:rPr>
        <w:t>דעבד</w:t>
      </w:r>
      <w:proofErr w:type="spellEnd"/>
      <w:r w:rsidRPr="007F3AFA">
        <w:rPr>
          <w:sz w:val="20"/>
          <w:szCs w:val="22"/>
          <w:rtl/>
        </w:rPr>
        <w:t xml:space="preserve"> שלש דהיינו שני שכיר אמר דאינו חייב להשלים </w:t>
      </w:r>
      <w:proofErr w:type="spellStart"/>
      <w:r w:rsidRPr="007F3AFA">
        <w:rPr>
          <w:sz w:val="20"/>
          <w:szCs w:val="22"/>
          <w:rtl/>
        </w:rPr>
        <w:t>ויטול</w:t>
      </w:r>
      <w:proofErr w:type="spellEnd"/>
      <w:r w:rsidRPr="007F3AFA">
        <w:rPr>
          <w:sz w:val="20"/>
          <w:szCs w:val="22"/>
          <w:rtl/>
        </w:rPr>
        <w:t xml:space="preserve"> שכרו כיון </w:t>
      </w:r>
      <w:proofErr w:type="spellStart"/>
      <w:r w:rsidRPr="007F3AFA">
        <w:rPr>
          <w:sz w:val="20"/>
          <w:szCs w:val="22"/>
          <w:rtl/>
        </w:rPr>
        <w:t>דעבדו</w:t>
      </w:r>
      <w:proofErr w:type="spellEnd"/>
      <w:r w:rsidRPr="007F3AFA">
        <w:rPr>
          <w:sz w:val="20"/>
          <w:szCs w:val="22"/>
          <w:rtl/>
        </w:rPr>
        <w:t xml:space="preserve"> ג' שנים דהיינו שני שכיר</w:t>
      </w:r>
      <w:r w:rsidRPr="007F3AFA">
        <w:rPr>
          <w:rFonts w:hint="cs"/>
          <w:sz w:val="20"/>
          <w:szCs w:val="22"/>
          <w:rtl/>
        </w:rPr>
        <w:t>".</w:t>
      </w:r>
    </w:p>
    <w:p w14:paraId="734CC54B" w14:textId="77777777" w:rsidR="007F3AFA" w:rsidRPr="007F3AFA" w:rsidRDefault="007F3AFA" w:rsidP="007F3AFA">
      <w:pPr>
        <w:rPr>
          <w:b/>
          <w:bCs/>
          <w:sz w:val="20"/>
          <w:szCs w:val="22"/>
          <w:rtl/>
        </w:rPr>
      </w:pPr>
    </w:p>
    <w:p w14:paraId="294D7BF3" w14:textId="0E4A5558" w:rsidR="007F3AFA" w:rsidRPr="007F3AFA" w:rsidRDefault="007F3AFA" w:rsidP="007F3AFA">
      <w:pPr>
        <w:rPr>
          <w:b/>
          <w:bCs/>
          <w:sz w:val="20"/>
          <w:szCs w:val="22"/>
          <w:u w:val="single"/>
          <w:rtl/>
        </w:rPr>
      </w:pPr>
      <w:r w:rsidRPr="007F3AFA">
        <w:rPr>
          <w:rFonts w:hint="cs"/>
          <w:b/>
          <w:bCs/>
          <w:sz w:val="20"/>
          <w:szCs w:val="22"/>
          <w:u w:val="single"/>
          <w:rtl/>
        </w:rPr>
        <w:t xml:space="preserve">ב. </w:t>
      </w:r>
      <w:r w:rsidRPr="007F3AFA">
        <w:rPr>
          <w:rFonts w:hint="cs"/>
          <w:b/>
          <w:bCs/>
          <w:sz w:val="20"/>
          <w:szCs w:val="22"/>
          <w:u w:val="single"/>
          <w:rtl/>
        </w:rPr>
        <w:t>לקט מתשובות פוסקי הזמן</w:t>
      </w:r>
    </w:p>
    <w:p w14:paraId="1C98F00C" w14:textId="77777777" w:rsidR="007F3AFA" w:rsidRPr="007F3AFA" w:rsidRDefault="007F3AFA" w:rsidP="007F3AFA">
      <w:pPr>
        <w:pStyle w:val="a8"/>
        <w:numPr>
          <w:ilvl w:val="0"/>
          <w:numId w:val="1"/>
        </w:numPr>
        <w:ind w:left="360"/>
        <w:rPr>
          <w:sz w:val="20"/>
          <w:szCs w:val="22"/>
          <w:rtl/>
        </w:rPr>
      </w:pPr>
      <w:r w:rsidRPr="007F3AFA">
        <w:rPr>
          <w:b/>
          <w:bCs/>
          <w:sz w:val="20"/>
          <w:szCs w:val="22"/>
          <w:rtl/>
        </w:rPr>
        <w:t>שו"ת בצל החכמה</w:t>
      </w:r>
      <w:r w:rsidRPr="007F3AFA">
        <w:rPr>
          <w:rFonts w:hint="cs"/>
          <w:b/>
          <w:bCs/>
          <w:sz w:val="20"/>
          <w:szCs w:val="22"/>
          <w:rtl/>
        </w:rPr>
        <w:t>, ג' ק':</w:t>
      </w:r>
      <w:r w:rsidRPr="007F3AFA">
        <w:rPr>
          <w:rFonts w:hint="cs"/>
          <w:sz w:val="20"/>
          <w:szCs w:val="22"/>
          <w:rtl/>
        </w:rPr>
        <w:t xml:space="preserve"> "</w:t>
      </w:r>
      <w:r w:rsidRPr="007F3AFA">
        <w:rPr>
          <w:sz w:val="20"/>
          <w:szCs w:val="22"/>
          <w:rtl/>
        </w:rPr>
        <w:t xml:space="preserve">בנוגע לשאלתו אם יש לו הזכות עפ"י </w:t>
      </w:r>
      <w:proofErr w:type="spellStart"/>
      <w:r w:rsidRPr="007F3AFA">
        <w:rPr>
          <w:sz w:val="20"/>
          <w:szCs w:val="22"/>
          <w:rtl/>
        </w:rPr>
        <w:t>דתוה"ק</w:t>
      </w:r>
      <w:proofErr w:type="spellEnd"/>
      <w:r w:rsidRPr="007F3AFA">
        <w:rPr>
          <w:sz w:val="20"/>
          <w:szCs w:val="22"/>
          <w:rtl/>
        </w:rPr>
        <w:t xml:space="preserve"> לתבוע פנסיה מאת </w:t>
      </w:r>
      <w:proofErr w:type="spellStart"/>
      <w:r w:rsidRPr="007F3AFA">
        <w:rPr>
          <w:sz w:val="20"/>
          <w:szCs w:val="22"/>
          <w:rtl/>
        </w:rPr>
        <w:t>הקהלה</w:t>
      </w:r>
      <w:proofErr w:type="spellEnd"/>
      <w:r w:rsidRPr="007F3AFA">
        <w:rPr>
          <w:sz w:val="20"/>
          <w:szCs w:val="22"/>
          <w:rtl/>
        </w:rPr>
        <w:t xml:space="preserve"> כאשר ירצה לפרוש מעבודתו אחר שנות עבודה של כ"א שנה ושבמשך זמן זה מילא הרבה פעמים גם תפקיד הרב, אמנם אין לו כל חוזה עם </w:t>
      </w:r>
      <w:proofErr w:type="spellStart"/>
      <w:r w:rsidRPr="007F3AFA">
        <w:rPr>
          <w:sz w:val="20"/>
          <w:szCs w:val="22"/>
          <w:rtl/>
        </w:rPr>
        <w:t>הקהלה</w:t>
      </w:r>
      <w:proofErr w:type="spellEnd"/>
      <w:r w:rsidRPr="007F3AFA">
        <w:rPr>
          <w:sz w:val="20"/>
          <w:szCs w:val="22"/>
          <w:rtl/>
        </w:rPr>
        <w:t xml:space="preserve">, </w:t>
      </w:r>
      <w:proofErr w:type="spellStart"/>
      <w:r w:rsidRPr="007F3AFA">
        <w:rPr>
          <w:sz w:val="20"/>
          <w:szCs w:val="22"/>
          <w:rtl/>
        </w:rPr>
        <w:t>עכ"ת</w:t>
      </w:r>
      <w:proofErr w:type="spellEnd"/>
      <w:r w:rsidRPr="007F3AFA">
        <w:rPr>
          <w:sz w:val="20"/>
          <w:szCs w:val="22"/>
          <w:rtl/>
        </w:rPr>
        <w:t xml:space="preserve"> שאלתו. הנה עפ"י </w:t>
      </w:r>
      <w:proofErr w:type="spellStart"/>
      <w:r w:rsidRPr="007F3AFA">
        <w:rPr>
          <w:sz w:val="20"/>
          <w:szCs w:val="22"/>
          <w:rtl/>
        </w:rPr>
        <w:t>דתוה"ק</w:t>
      </w:r>
      <w:proofErr w:type="spellEnd"/>
      <w:r w:rsidRPr="007F3AFA">
        <w:rPr>
          <w:sz w:val="20"/>
          <w:szCs w:val="22"/>
          <w:rtl/>
        </w:rPr>
        <w:t xml:space="preserve"> כל פועל, פקיד או שכיר עם הפסקת עבודתו אין לו על רבו כלום, אפי' עבד אצלו כל ימי חייו, ואם אחר שהפסיק עבודתו אין לו ממה לחיות, הרי הוא ככל עני שבישראל שעל הצבור מוטל לפרנסו מדין צדקה</w:t>
      </w:r>
      <w:r w:rsidRPr="007F3AFA">
        <w:rPr>
          <w:rFonts w:hint="cs"/>
          <w:sz w:val="20"/>
          <w:szCs w:val="22"/>
          <w:rtl/>
        </w:rPr>
        <w:t>.</w:t>
      </w:r>
      <w:r w:rsidRPr="007F3AFA">
        <w:rPr>
          <w:sz w:val="20"/>
          <w:szCs w:val="22"/>
          <w:rtl/>
        </w:rPr>
        <w:t xml:space="preserve"> יוצא מן הכלל הוא עבד עברי שהתורה </w:t>
      </w:r>
      <w:proofErr w:type="spellStart"/>
      <w:r w:rsidRPr="007F3AFA">
        <w:rPr>
          <w:sz w:val="20"/>
          <w:szCs w:val="22"/>
          <w:rtl/>
        </w:rPr>
        <w:t>צותה</w:t>
      </w:r>
      <w:proofErr w:type="spellEnd"/>
      <w:r w:rsidRPr="007F3AFA">
        <w:rPr>
          <w:sz w:val="20"/>
          <w:szCs w:val="22"/>
          <w:rtl/>
        </w:rPr>
        <w:t xml:space="preserve"> הענק תעניק לו והזהירה לא תשלחנו ריקם, וגם בזה יש כמה פרטי דינים כמבואר בש"ס ורמב"ם. אלא שבספר החינוך (סוף מצוה תפ"ב) כ' וז"ל ומ"מ אף </w:t>
      </w:r>
      <w:proofErr w:type="spellStart"/>
      <w:r w:rsidRPr="007F3AFA">
        <w:rPr>
          <w:sz w:val="20"/>
          <w:szCs w:val="22"/>
          <w:rtl/>
        </w:rPr>
        <w:t>בזה"ז</w:t>
      </w:r>
      <w:proofErr w:type="spellEnd"/>
      <w:r w:rsidRPr="007F3AFA">
        <w:rPr>
          <w:sz w:val="20"/>
          <w:szCs w:val="22"/>
          <w:rtl/>
        </w:rPr>
        <w:t xml:space="preserve"> ישמע חכם ויוסיף לקח שאם שכר מבני ישראל ועבדו זמן מרובה או אפי' מועט שיעניק לו כצאתו מעמו מאשר ברכו הש"י עכ"ל. וזה מדרך המוסר לבד </w:t>
      </w:r>
      <w:proofErr w:type="spellStart"/>
      <w:r w:rsidRPr="007F3AFA">
        <w:rPr>
          <w:sz w:val="20"/>
          <w:szCs w:val="22"/>
          <w:rtl/>
        </w:rPr>
        <w:t>כמש"כ</w:t>
      </w:r>
      <w:proofErr w:type="spellEnd"/>
      <w:r w:rsidRPr="007F3AFA">
        <w:rPr>
          <w:sz w:val="20"/>
          <w:szCs w:val="22"/>
          <w:rtl/>
        </w:rPr>
        <w:t xml:space="preserve"> במנחת חינוך שם. ואמנם כל שהוא משום לפנים משורת הדין על הצבור חיוב לקיימו</w:t>
      </w:r>
      <w:r w:rsidRPr="007F3AFA">
        <w:rPr>
          <w:rFonts w:hint="cs"/>
          <w:sz w:val="20"/>
          <w:szCs w:val="22"/>
          <w:rtl/>
        </w:rPr>
        <w:t xml:space="preserve"> ... ו</w:t>
      </w:r>
      <w:r w:rsidRPr="007F3AFA">
        <w:rPr>
          <w:sz w:val="20"/>
          <w:szCs w:val="22"/>
          <w:rtl/>
        </w:rPr>
        <w:t xml:space="preserve">ההכרעה בידי </w:t>
      </w:r>
      <w:proofErr w:type="spellStart"/>
      <w:r w:rsidRPr="007F3AFA">
        <w:rPr>
          <w:sz w:val="20"/>
          <w:szCs w:val="22"/>
          <w:rtl/>
        </w:rPr>
        <w:t>הבי"ד</w:t>
      </w:r>
      <w:proofErr w:type="spellEnd"/>
      <w:r w:rsidRPr="007F3AFA">
        <w:rPr>
          <w:sz w:val="20"/>
          <w:szCs w:val="22"/>
          <w:rtl/>
        </w:rPr>
        <w:t xml:space="preserve"> כפי ראות עיניו</w:t>
      </w:r>
      <w:r w:rsidRPr="007F3AFA">
        <w:rPr>
          <w:rFonts w:hint="cs"/>
          <w:sz w:val="20"/>
          <w:szCs w:val="22"/>
          <w:rtl/>
        </w:rPr>
        <w:t>"</w:t>
      </w:r>
      <w:r w:rsidRPr="007F3AFA">
        <w:rPr>
          <w:sz w:val="20"/>
          <w:szCs w:val="22"/>
          <w:rtl/>
        </w:rPr>
        <w:t>.</w:t>
      </w:r>
    </w:p>
    <w:p w14:paraId="323DBCE0" w14:textId="77777777" w:rsidR="007F3AFA" w:rsidRPr="007F3AFA" w:rsidRDefault="007F3AFA" w:rsidP="007F3AFA">
      <w:pPr>
        <w:pStyle w:val="a8"/>
        <w:numPr>
          <w:ilvl w:val="0"/>
          <w:numId w:val="1"/>
        </w:numPr>
        <w:ind w:left="360"/>
        <w:rPr>
          <w:sz w:val="20"/>
          <w:szCs w:val="22"/>
          <w:rtl/>
        </w:rPr>
      </w:pPr>
      <w:r w:rsidRPr="007F3AFA">
        <w:rPr>
          <w:b/>
          <w:bCs/>
          <w:sz w:val="20"/>
          <w:szCs w:val="22"/>
          <w:rtl/>
        </w:rPr>
        <w:t>שו"ת מנחת יצחק</w:t>
      </w:r>
      <w:r w:rsidRPr="007F3AFA">
        <w:rPr>
          <w:rFonts w:hint="cs"/>
          <w:b/>
          <w:bCs/>
          <w:sz w:val="20"/>
          <w:szCs w:val="22"/>
          <w:rtl/>
        </w:rPr>
        <w:t>,</w:t>
      </w:r>
      <w:r w:rsidRPr="007F3AFA">
        <w:rPr>
          <w:b/>
          <w:bCs/>
          <w:sz w:val="20"/>
          <w:szCs w:val="22"/>
          <w:rtl/>
        </w:rPr>
        <w:t xml:space="preserve"> ו</w:t>
      </w:r>
      <w:r w:rsidRPr="007F3AFA">
        <w:rPr>
          <w:rFonts w:hint="cs"/>
          <w:b/>
          <w:bCs/>
          <w:sz w:val="20"/>
          <w:szCs w:val="22"/>
          <w:rtl/>
        </w:rPr>
        <w:t>'</w:t>
      </w:r>
      <w:r w:rsidRPr="007F3AFA">
        <w:rPr>
          <w:b/>
          <w:bCs/>
          <w:sz w:val="20"/>
          <w:szCs w:val="22"/>
          <w:rtl/>
        </w:rPr>
        <w:t xml:space="preserve"> קס</w:t>
      </w:r>
      <w:r w:rsidRPr="007F3AFA">
        <w:rPr>
          <w:rFonts w:hint="cs"/>
          <w:b/>
          <w:bCs/>
          <w:sz w:val="20"/>
          <w:szCs w:val="22"/>
          <w:rtl/>
        </w:rPr>
        <w:t>"</w:t>
      </w:r>
      <w:r w:rsidRPr="007F3AFA">
        <w:rPr>
          <w:b/>
          <w:bCs/>
          <w:sz w:val="20"/>
          <w:szCs w:val="22"/>
          <w:rtl/>
        </w:rPr>
        <w:t>ז</w:t>
      </w:r>
      <w:r w:rsidRPr="007F3AFA">
        <w:rPr>
          <w:rStyle w:val="a7"/>
          <w:b/>
          <w:bCs/>
          <w:sz w:val="20"/>
          <w:szCs w:val="22"/>
          <w:rtl/>
        </w:rPr>
        <w:footnoteReference w:id="2"/>
      </w:r>
      <w:r w:rsidRPr="007F3AFA">
        <w:rPr>
          <w:rFonts w:hint="cs"/>
          <w:b/>
          <w:bCs/>
          <w:sz w:val="20"/>
          <w:szCs w:val="22"/>
          <w:rtl/>
        </w:rPr>
        <w:t>:</w:t>
      </w:r>
      <w:r w:rsidRPr="007F3AFA">
        <w:rPr>
          <w:rFonts w:hint="cs"/>
          <w:sz w:val="20"/>
          <w:szCs w:val="22"/>
          <w:rtl/>
        </w:rPr>
        <w:t xml:space="preserve"> "... </w:t>
      </w:r>
      <w:r w:rsidRPr="007F3AFA">
        <w:rPr>
          <w:sz w:val="20"/>
          <w:szCs w:val="22"/>
          <w:rtl/>
        </w:rPr>
        <w:t>והנה בנוגע לא</w:t>
      </w:r>
      <w:r w:rsidRPr="007F3AFA">
        <w:rPr>
          <w:rFonts w:hint="cs"/>
          <w:sz w:val="20"/>
          <w:szCs w:val="22"/>
          <w:rtl/>
        </w:rPr>
        <w:t xml:space="preserve">רץ ישראל </w:t>
      </w:r>
      <w:r w:rsidRPr="007F3AFA">
        <w:rPr>
          <w:sz w:val="20"/>
          <w:szCs w:val="22"/>
          <w:rtl/>
        </w:rPr>
        <w:t>–</w:t>
      </w:r>
      <w:r w:rsidRPr="007F3AFA">
        <w:rPr>
          <w:rFonts w:hint="cs"/>
          <w:sz w:val="20"/>
          <w:szCs w:val="22"/>
          <w:rtl/>
        </w:rPr>
        <w:t xml:space="preserve"> </w:t>
      </w:r>
      <w:r w:rsidRPr="007F3AFA">
        <w:rPr>
          <w:sz w:val="20"/>
          <w:szCs w:val="22"/>
          <w:rtl/>
        </w:rPr>
        <w:t xml:space="preserve">נהגו </w:t>
      </w:r>
      <w:proofErr w:type="spellStart"/>
      <w:r w:rsidRPr="007F3AFA">
        <w:rPr>
          <w:sz w:val="20"/>
          <w:szCs w:val="22"/>
          <w:rtl/>
        </w:rPr>
        <w:t>הבתי</w:t>
      </w:r>
      <w:proofErr w:type="spellEnd"/>
      <w:r w:rsidRPr="007F3AFA">
        <w:rPr>
          <w:sz w:val="20"/>
          <w:szCs w:val="22"/>
          <w:rtl/>
        </w:rPr>
        <w:t xml:space="preserve"> דינים לפסוק הענקה, זה </w:t>
      </w:r>
      <w:proofErr w:type="spellStart"/>
      <w:r w:rsidRPr="007F3AFA">
        <w:rPr>
          <w:sz w:val="20"/>
          <w:szCs w:val="22"/>
          <w:rtl/>
        </w:rPr>
        <w:t>בודאי</w:t>
      </w:r>
      <w:proofErr w:type="spellEnd"/>
      <w:r w:rsidRPr="007F3AFA">
        <w:rPr>
          <w:sz w:val="20"/>
          <w:szCs w:val="22"/>
          <w:rtl/>
        </w:rPr>
        <w:t xml:space="preserve"> מטעם שכבר נתקבל כן בין הסוחרים</w:t>
      </w:r>
      <w:r w:rsidRPr="007F3AFA">
        <w:rPr>
          <w:rFonts w:hint="cs"/>
          <w:sz w:val="20"/>
          <w:szCs w:val="22"/>
          <w:rtl/>
        </w:rPr>
        <w:t xml:space="preserve">, ואף דלא </w:t>
      </w:r>
      <w:proofErr w:type="spellStart"/>
      <w:r w:rsidRPr="007F3AFA">
        <w:rPr>
          <w:rFonts w:hint="cs"/>
          <w:sz w:val="20"/>
          <w:szCs w:val="22"/>
          <w:rtl/>
        </w:rPr>
        <w:t>אמרינן</w:t>
      </w:r>
      <w:proofErr w:type="spellEnd"/>
      <w:r w:rsidRPr="007F3AFA">
        <w:rPr>
          <w:rFonts w:hint="cs"/>
          <w:sz w:val="20"/>
          <w:szCs w:val="22"/>
          <w:rtl/>
        </w:rPr>
        <w:t xml:space="preserve"> "</w:t>
      </w:r>
      <w:proofErr w:type="spellStart"/>
      <w:r w:rsidRPr="007F3AFA">
        <w:rPr>
          <w:sz w:val="20"/>
          <w:szCs w:val="22"/>
          <w:rtl/>
        </w:rPr>
        <w:t>דינא</w:t>
      </w:r>
      <w:proofErr w:type="spellEnd"/>
      <w:r w:rsidRPr="007F3AFA">
        <w:rPr>
          <w:sz w:val="20"/>
          <w:szCs w:val="22"/>
          <w:rtl/>
        </w:rPr>
        <w:t xml:space="preserve"> </w:t>
      </w:r>
      <w:proofErr w:type="spellStart"/>
      <w:r w:rsidRPr="007F3AFA">
        <w:rPr>
          <w:sz w:val="20"/>
          <w:szCs w:val="22"/>
          <w:rtl/>
        </w:rPr>
        <w:t>דמלכותא</w:t>
      </w:r>
      <w:proofErr w:type="spellEnd"/>
      <w:r w:rsidRPr="007F3AFA">
        <w:rPr>
          <w:rFonts w:hint="cs"/>
          <w:sz w:val="20"/>
          <w:szCs w:val="22"/>
          <w:rtl/>
        </w:rPr>
        <w:t>"</w:t>
      </w:r>
      <w:r w:rsidRPr="007F3AFA">
        <w:rPr>
          <w:sz w:val="20"/>
          <w:szCs w:val="22"/>
          <w:rtl/>
        </w:rPr>
        <w:t xml:space="preserve"> מה שהוי נגד דין </w:t>
      </w:r>
      <w:proofErr w:type="spellStart"/>
      <w:r w:rsidRPr="007F3AFA">
        <w:rPr>
          <w:sz w:val="20"/>
          <w:szCs w:val="22"/>
          <w:rtl/>
        </w:rPr>
        <w:t>תורתינו</w:t>
      </w:r>
      <w:proofErr w:type="spellEnd"/>
      <w:r w:rsidRPr="007F3AFA">
        <w:rPr>
          <w:sz w:val="20"/>
          <w:szCs w:val="22"/>
          <w:rtl/>
        </w:rPr>
        <w:t>, מ</w:t>
      </w:r>
      <w:r w:rsidRPr="007F3AFA">
        <w:rPr>
          <w:rFonts w:hint="cs"/>
          <w:sz w:val="20"/>
          <w:szCs w:val="22"/>
          <w:rtl/>
        </w:rPr>
        <w:t xml:space="preserve">כל מקום </w:t>
      </w:r>
      <w:proofErr w:type="spellStart"/>
      <w:r w:rsidRPr="007F3AFA">
        <w:rPr>
          <w:sz w:val="20"/>
          <w:szCs w:val="22"/>
          <w:rtl/>
        </w:rPr>
        <w:t>דיינינן</w:t>
      </w:r>
      <w:proofErr w:type="spellEnd"/>
      <w:r w:rsidRPr="007F3AFA">
        <w:rPr>
          <w:sz w:val="20"/>
          <w:szCs w:val="22"/>
          <w:rtl/>
        </w:rPr>
        <w:t xml:space="preserve"> הכי שפיר </w:t>
      </w:r>
      <w:proofErr w:type="spellStart"/>
      <w:r w:rsidRPr="007F3AFA">
        <w:rPr>
          <w:sz w:val="20"/>
          <w:szCs w:val="22"/>
          <w:rtl/>
        </w:rPr>
        <w:t>בלישנא</w:t>
      </w:r>
      <w:proofErr w:type="spellEnd"/>
      <w:r w:rsidRPr="007F3AFA">
        <w:rPr>
          <w:sz w:val="20"/>
          <w:szCs w:val="22"/>
          <w:rtl/>
        </w:rPr>
        <w:t xml:space="preserve"> </w:t>
      </w:r>
      <w:proofErr w:type="spellStart"/>
      <w:r w:rsidRPr="007F3AFA">
        <w:rPr>
          <w:sz w:val="20"/>
          <w:szCs w:val="22"/>
          <w:rtl/>
        </w:rPr>
        <w:t>דהכי</w:t>
      </w:r>
      <w:proofErr w:type="spellEnd"/>
      <w:r w:rsidRPr="007F3AFA">
        <w:rPr>
          <w:sz w:val="20"/>
          <w:szCs w:val="22"/>
          <w:rtl/>
        </w:rPr>
        <w:t xml:space="preserve"> </w:t>
      </w:r>
      <w:proofErr w:type="spellStart"/>
      <w:r w:rsidRPr="007F3AFA">
        <w:rPr>
          <w:sz w:val="20"/>
          <w:szCs w:val="22"/>
          <w:rtl/>
        </w:rPr>
        <w:t>נהיגי</w:t>
      </w:r>
      <w:proofErr w:type="spellEnd"/>
      <w:r w:rsidRPr="007F3AFA">
        <w:rPr>
          <w:sz w:val="20"/>
          <w:szCs w:val="22"/>
          <w:rtl/>
        </w:rPr>
        <w:t xml:space="preserve"> עכשיו, כלומר דגם בישראל </w:t>
      </w:r>
      <w:proofErr w:type="spellStart"/>
      <w:r w:rsidRPr="007F3AFA">
        <w:rPr>
          <w:sz w:val="20"/>
          <w:szCs w:val="22"/>
          <w:rtl/>
        </w:rPr>
        <w:t>נהיגי</w:t>
      </w:r>
      <w:proofErr w:type="spellEnd"/>
      <w:r w:rsidRPr="007F3AFA">
        <w:rPr>
          <w:sz w:val="20"/>
          <w:szCs w:val="22"/>
          <w:rtl/>
        </w:rPr>
        <w:t xml:space="preserve"> כן, ופשיטא דיש ביד הדור לתקן תקנות, ועוד דגם </w:t>
      </w:r>
      <w:proofErr w:type="spellStart"/>
      <w:r w:rsidRPr="007F3AFA">
        <w:rPr>
          <w:sz w:val="20"/>
          <w:szCs w:val="22"/>
          <w:rtl/>
        </w:rPr>
        <w:t>בדינא</w:t>
      </w:r>
      <w:proofErr w:type="spellEnd"/>
      <w:r w:rsidRPr="007F3AFA">
        <w:rPr>
          <w:sz w:val="20"/>
          <w:szCs w:val="22"/>
          <w:rtl/>
        </w:rPr>
        <w:t xml:space="preserve"> </w:t>
      </w:r>
      <w:proofErr w:type="spellStart"/>
      <w:r w:rsidRPr="007F3AFA">
        <w:rPr>
          <w:sz w:val="20"/>
          <w:szCs w:val="22"/>
          <w:rtl/>
        </w:rPr>
        <w:t>דמלכותא</w:t>
      </w:r>
      <w:proofErr w:type="spellEnd"/>
      <w:r w:rsidRPr="007F3AFA">
        <w:rPr>
          <w:sz w:val="20"/>
          <w:szCs w:val="22"/>
          <w:rtl/>
        </w:rPr>
        <w:t xml:space="preserve"> הוא כן </w:t>
      </w:r>
      <w:r w:rsidRPr="007F3AFA">
        <w:rPr>
          <w:rFonts w:hint="cs"/>
          <w:sz w:val="20"/>
          <w:szCs w:val="22"/>
          <w:rtl/>
        </w:rPr>
        <w:t xml:space="preserve"> ... </w:t>
      </w:r>
      <w:r w:rsidRPr="007F3AFA">
        <w:rPr>
          <w:sz w:val="20"/>
          <w:szCs w:val="22"/>
          <w:rtl/>
        </w:rPr>
        <w:t>אמנם כנראה מדברי הבורר מצד התובע, שלא בנה אלא על ענין ועשית הישר והטוב, וכמו שהביא את דברי החינוך</w:t>
      </w:r>
      <w:r w:rsidRPr="007F3AFA">
        <w:rPr>
          <w:rFonts w:hint="cs"/>
          <w:sz w:val="20"/>
          <w:szCs w:val="22"/>
          <w:rtl/>
        </w:rPr>
        <w:t>".</w:t>
      </w:r>
    </w:p>
    <w:p w14:paraId="05839FEA" w14:textId="77777777" w:rsidR="007F3AFA" w:rsidRPr="007F3AFA" w:rsidRDefault="007F3AFA" w:rsidP="007F3AFA">
      <w:pPr>
        <w:pStyle w:val="a8"/>
        <w:numPr>
          <w:ilvl w:val="0"/>
          <w:numId w:val="1"/>
        </w:numPr>
        <w:ind w:left="360"/>
        <w:rPr>
          <w:sz w:val="20"/>
          <w:szCs w:val="22"/>
          <w:rtl/>
        </w:rPr>
      </w:pPr>
      <w:r w:rsidRPr="007F3AFA">
        <w:rPr>
          <w:rFonts w:hint="cs"/>
          <w:b/>
          <w:bCs/>
          <w:sz w:val="20"/>
          <w:szCs w:val="22"/>
          <w:rtl/>
        </w:rPr>
        <w:lastRenderedPageBreak/>
        <w:t xml:space="preserve">שו"ת </w:t>
      </w:r>
      <w:r w:rsidRPr="007F3AFA">
        <w:rPr>
          <w:b/>
          <w:bCs/>
          <w:sz w:val="20"/>
          <w:szCs w:val="22"/>
          <w:rtl/>
        </w:rPr>
        <w:t>תשובות והנהגות</w:t>
      </w:r>
      <w:r w:rsidRPr="007F3AFA">
        <w:rPr>
          <w:rFonts w:hint="cs"/>
          <w:b/>
          <w:bCs/>
          <w:sz w:val="20"/>
          <w:szCs w:val="22"/>
          <w:rtl/>
        </w:rPr>
        <w:t>, א' ת"ט</w:t>
      </w:r>
      <w:r w:rsidRPr="007F3AFA">
        <w:rPr>
          <w:rStyle w:val="a7"/>
          <w:b/>
          <w:bCs/>
          <w:sz w:val="20"/>
          <w:szCs w:val="22"/>
          <w:rtl/>
        </w:rPr>
        <w:footnoteReference w:id="3"/>
      </w:r>
      <w:r w:rsidRPr="007F3AFA">
        <w:rPr>
          <w:rFonts w:hint="cs"/>
          <w:b/>
          <w:bCs/>
          <w:sz w:val="20"/>
          <w:szCs w:val="22"/>
          <w:rtl/>
        </w:rPr>
        <w:t>:</w:t>
      </w:r>
      <w:r w:rsidRPr="007F3AFA">
        <w:rPr>
          <w:rFonts w:hint="cs"/>
          <w:sz w:val="20"/>
          <w:szCs w:val="22"/>
          <w:rtl/>
        </w:rPr>
        <w:t xml:space="preserve"> "</w:t>
      </w:r>
      <w:r w:rsidRPr="007F3AFA">
        <w:rPr>
          <w:sz w:val="20"/>
          <w:szCs w:val="22"/>
          <w:rtl/>
        </w:rPr>
        <w:t xml:space="preserve">בספר "פאת שדך" (מידידי </w:t>
      </w:r>
      <w:proofErr w:type="spellStart"/>
      <w:r w:rsidRPr="007F3AFA">
        <w:rPr>
          <w:sz w:val="20"/>
          <w:szCs w:val="22"/>
          <w:rtl/>
        </w:rPr>
        <w:t>הגר"ש</w:t>
      </w:r>
      <w:proofErr w:type="spellEnd"/>
      <w:r w:rsidRPr="007F3AFA">
        <w:rPr>
          <w:sz w:val="20"/>
          <w:szCs w:val="22"/>
          <w:rtl/>
        </w:rPr>
        <w:t xml:space="preserve"> מונק זצ"ל) מביא </w:t>
      </w:r>
      <w:proofErr w:type="spellStart"/>
      <w:r w:rsidRPr="007F3AFA">
        <w:rPr>
          <w:sz w:val="20"/>
          <w:szCs w:val="22"/>
          <w:rtl/>
        </w:rPr>
        <w:t>עובדא</w:t>
      </w:r>
      <w:proofErr w:type="spellEnd"/>
      <w:r w:rsidRPr="007F3AFA">
        <w:rPr>
          <w:sz w:val="20"/>
          <w:szCs w:val="22"/>
          <w:rtl/>
        </w:rPr>
        <w:t xml:space="preserve"> </w:t>
      </w:r>
      <w:proofErr w:type="spellStart"/>
      <w:r w:rsidRPr="007F3AFA">
        <w:rPr>
          <w:sz w:val="20"/>
          <w:szCs w:val="22"/>
          <w:rtl/>
        </w:rPr>
        <w:t>מהגר"א</w:t>
      </w:r>
      <w:proofErr w:type="spellEnd"/>
      <w:r w:rsidRPr="007F3AFA">
        <w:rPr>
          <w:sz w:val="20"/>
          <w:szCs w:val="22"/>
          <w:rtl/>
        </w:rPr>
        <w:t xml:space="preserve"> </w:t>
      </w:r>
      <w:proofErr w:type="spellStart"/>
      <w:r w:rsidRPr="007F3AFA">
        <w:rPr>
          <w:sz w:val="20"/>
          <w:szCs w:val="22"/>
          <w:rtl/>
        </w:rPr>
        <w:t>גרוסברד</w:t>
      </w:r>
      <w:proofErr w:type="spellEnd"/>
      <w:r w:rsidRPr="007F3AFA">
        <w:rPr>
          <w:sz w:val="20"/>
          <w:szCs w:val="22"/>
          <w:rtl/>
        </w:rPr>
        <w:t xml:space="preserve"> זצ"ל שנקרא לדון בדין תורה אצל הגאון רבי מנדל זק זצ"ל על חזן שדרש פנסיה ומיאנו להתפשר לתת לו, </w:t>
      </w:r>
      <w:proofErr w:type="spellStart"/>
      <w:r w:rsidRPr="007F3AFA">
        <w:rPr>
          <w:sz w:val="20"/>
          <w:szCs w:val="22"/>
          <w:rtl/>
        </w:rPr>
        <w:t>והגר"מ</w:t>
      </w:r>
      <w:proofErr w:type="spellEnd"/>
      <w:r w:rsidRPr="007F3AFA">
        <w:rPr>
          <w:sz w:val="20"/>
          <w:szCs w:val="22"/>
          <w:rtl/>
        </w:rPr>
        <w:t xml:space="preserve"> זק זצ"ל חייבם לשלם מפני שבגמרא (</w:t>
      </w:r>
      <w:proofErr w:type="spellStart"/>
      <w:r w:rsidRPr="007F3AFA">
        <w:rPr>
          <w:sz w:val="20"/>
          <w:szCs w:val="22"/>
          <w:rtl/>
        </w:rPr>
        <w:t>ב"מ</w:t>
      </w:r>
      <w:proofErr w:type="spellEnd"/>
      <w:r w:rsidRPr="007F3AFA">
        <w:rPr>
          <w:sz w:val="20"/>
          <w:szCs w:val="22"/>
          <w:rtl/>
        </w:rPr>
        <w:t xml:space="preserve"> פ"ג א) מוכח שלאדם חשוב </w:t>
      </w:r>
      <w:proofErr w:type="spellStart"/>
      <w:r w:rsidRPr="007F3AFA">
        <w:rPr>
          <w:sz w:val="20"/>
          <w:szCs w:val="22"/>
          <w:rtl/>
        </w:rPr>
        <w:t>כייפינן</w:t>
      </w:r>
      <w:proofErr w:type="spellEnd"/>
      <w:r w:rsidRPr="007F3AFA">
        <w:rPr>
          <w:sz w:val="20"/>
          <w:szCs w:val="22"/>
          <w:rtl/>
        </w:rPr>
        <w:t xml:space="preserve"> על לפנים משורת הדין, והוא הדין לציבור שראוי להם להתנהג כאדם חשוב </w:t>
      </w:r>
      <w:proofErr w:type="spellStart"/>
      <w:r w:rsidRPr="007F3AFA">
        <w:rPr>
          <w:sz w:val="20"/>
          <w:szCs w:val="22"/>
          <w:rtl/>
        </w:rPr>
        <w:t>וכופין</w:t>
      </w:r>
      <w:proofErr w:type="spellEnd"/>
      <w:r w:rsidRPr="007F3AFA">
        <w:rPr>
          <w:sz w:val="20"/>
          <w:szCs w:val="22"/>
          <w:rtl/>
        </w:rPr>
        <w:t xml:space="preserve"> אותם לעשות כן</w:t>
      </w:r>
      <w:r w:rsidRPr="007F3AFA">
        <w:rPr>
          <w:rFonts w:hint="cs"/>
          <w:sz w:val="20"/>
          <w:szCs w:val="22"/>
          <w:rtl/>
        </w:rPr>
        <w:t xml:space="preserve"> ... ו</w:t>
      </w:r>
      <w:r w:rsidRPr="007F3AFA">
        <w:rPr>
          <w:sz w:val="20"/>
          <w:szCs w:val="22"/>
          <w:rtl/>
        </w:rPr>
        <w:t xml:space="preserve">נראה שאם במדינה רובם ככולם </w:t>
      </w:r>
      <w:proofErr w:type="spellStart"/>
      <w:r w:rsidRPr="007F3AFA">
        <w:rPr>
          <w:sz w:val="20"/>
          <w:szCs w:val="22"/>
          <w:rtl/>
        </w:rPr>
        <w:t>נוהגין</w:t>
      </w:r>
      <w:proofErr w:type="spellEnd"/>
      <w:r w:rsidRPr="007F3AFA">
        <w:rPr>
          <w:sz w:val="20"/>
          <w:szCs w:val="22"/>
          <w:rtl/>
        </w:rPr>
        <w:t xml:space="preserve"> במנהג טוב לפנים משורת הדין, הציבור </w:t>
      </w:r>
      <w:proofErr w:type="spellStart"/>
      <w:r w:rsidRPr="007F3AFA">
        <w:rPr>
          <w:sz w:val="20"/>
          <w:szCs w:val="22"/>
          <w:rtl/>
        </w:rPr>
        <w:t>בודאי</w:t>
      </w:r>
      <w:proofErr w:type="spellEnd"/>
      <w:r w:rsidRPr="007F3AFA">
        <w:rPr>
          <w:sz w:val="20"/>
          <w:szCs w:val="22"/>
          <w:rtl/>
        </w:rPr>
        <w:t xml:space="preserve"> חייבין בזה </w:t>
      </w:r>
      <w:proofErr w:type="spellStart"/>
      <w:r w:rsidRPr="007F3AFA">
        <w:rPr>
          <w:sz w:val="20"/>
          <w:szCs w:val="22"/>
          <w:rtl/>
        </w:rPr>
        <w:t>וכופין</w:t>
      </w:r>
      <w:proofErr w:type="spellEnd"/>
      <w:r w:rsidRPr="007F3AFA">
        <w:rPr>
          <w:sz w:val="20"/>
          <w:szCs w:val="22"/>
          <w:rtl/>
        </w:rPr>
        <w:t xml:space="preserve"> על כך בדברים (ואולי כפייה ממש לדעת מקצת פוסקים) ע"ש, ואם כן גם בפנסיה במקומות שמקובל שפועל מקבל פנסיה ראוי לציבור לא לזוז מהמנהג ויש בזה גם חילול השם ומורים להם כן </w:t>
      </w:r>
      <w:proofErr w:type="spellStart"/>
      <w:r w:rsidRPr="007F3AFA">
        <w:rPr>
          <w:sz w:val="20"/>
          <w:szCs w:val="22"/>
          <w:rtl/>
        </w:rPr>
        <w:t>מדינא</w:t>
      </w:r>
      <w:proofErr w:type="spellEnd"/>
      <w:r w:rsidRPr="007F3AFA">
        <w:rPr>
          <w:rFonts w:hint="cs"/>
          <w:sz w:val="20"/>
          <w:szCs w:val="22"/>
          <w:rtl/>
        </w:rPr>
        <w:t xml:space="preserve">. </w:t>
      </w:r>
      <w:r w:rsidRPr="007F3AFA">
        <w:rPr>
          <w:sz w:val="20"/>
          <w:szCs w:val="22"/>
          <w:rtl/>
        </w:rPr>
        <w:t xml:space="preserve">אמנם כאן בדרום </w:t>
      </w:r>
      <w:proofErr w:type="spellStart"/>
      <w:r w:rsidRPr="007F3AFA">
        <w:rPr>
          <w:sz w:val="20"/>
          <w:szCs w:val="22"/>
          <w:rtl/>
        </w:rPr>
        <w:t>אפריקא</w:t>
      </w:r>
      <w:proofErr w:type="spellEnd"/>
      <w:r w:rsidRPr="007F3AFA">
        <w:rPr>
          <w:sz w:val="20"/>
          <w:szCs w:val="22"/>
          <w:rtl/>
        </w:rPr>
        <w:t xml:space="preserve"> מפטרים רובם ככולם בלי פנסיה, ולמה לציבור להתחסד מכספי צדקה, ואף שבחינוך מביא מדין הענקה (מצות תפ"ב) יסוד לשלם גם לשכיר הענקה אף שאינו עבד מ"מ יש לנהוג כן ממוסר ודרך ארץ, מ"מ פשיטא שאין </w:t>
      </w:r>
      <w:proofErr w:type="spellStart"/>
      <w:r w:rsidRPr="007F3AFA">
        <w:rPr>
          <w:sz w:val="20"/>
          <w:szCs w:val="22"/>
          <w:rtl/>
        </w:rPr>
        <w:t>כופין</w:t>
      </w:r>
      <w:proofErr w:type="spellEnd"/>
      <w:r w:rsidRPr="007F3AFA">
        <w:rPr>
          <w:sz w:val="20"/>
          <w:szCs w:val="22"/>
          <w:rtl/>
        </w:rPr>
        <w:t xml:space="preserve"> על כך אלא זהו מדת מוסר ודרך ארץ לבד, </w:t>
      </w:r>
      <w:proofErr w:type="spellStart"/>
      <w:r w:rsidRPr="007F3AFA">
        <w:rPr>
          <w:sz w:val="20"/>
          <w:szCs w:val="22"/>
          <w:rtl/>
        </w:rPr>
        <w:t>וכדמפרש</w:t>
      </w:r>
      <w:proofErr w:type="spellEnd"/>
      <w:r w:rsidRPr="007F3AFA">
        <w:rPr>
          <w:sz w:val="20"/>
          <w:szCs w:val="22"/>
          <w:rtl/>
        </w:rPr>
        <w:t xml:space="preserve"> החינוך "ישמע חכם ויוסיף לקח" לעשות כן. </w:t>
      </w:r>
    </w:p>
    <w:p w14:paraId="259A92E0" w14:textId="77777777" w:rsidR="007F3AFA" w:rsidRPr="007F3AFA" w:rsidRDefault="007F3AFA" w:rsidP="007F3AFA">
      <w:pPr>
        <w:pStyle w:val="a8"/>
        <w:ind w:left="360"/>
        <w:rPr>
          <w:sz w:val="20"/>
          <w:szCs w:val="22"/>
          <w:rtl/>
        </w:rPr>
      </w:pPr>
      <w:r w:rsidRPr="007F3AFA">
        <w:rPr>
          <w:sz w:val="20"/>
          <w:szCs w:val="22"/>
          <w:rtl/>
        </w:rPr>
        <w:t xml:space="preserve">ולפי זה נראה במקום שנהוג ומקובל לשלם לעובד פנסיה (כמו בארץ ישראל היום), הציבור חייבין אף אם אינו אלא לפנים משורת הדין </w:t>
      </w:r>
      <w:proofErr w:type="spellStart"/>
      <w:r w:rsidRPr="007F3AFA">
        <w:rPr>
          <w:sz w:val="20"/>
          <w:szCs w:val="22"/>
          <w:rtl/>
        </w:rPr>
        <w:t>ומורין</w:t>
      </w:r>
      <w:proofErr w:type="spellEnd"/>
      <w:r w:rsidRPr="007F3AFA">
        <w:rPr>
          <w:sz w:val="20"/>
          <w:szCs w:val="22"/>
          <w:rtl/>
        </w:rPr>
        <w:t xml:space="preserve"> להם כן, אבל במקום שאין נותנים, רק העובד שירת בנאמנות שנים הרבה ודורש התחשבות, מדת המוסר ודרך ארץ להתחשב בטענתו ולשלם לו סכום בפיטורו או כפנסיה </w:t>
      </w:r>
      <w:proofErr w:type="spellStart"/>
      <w:r w:rsidRPr="007F3AFA">
        <w:rPr>
          <w:sz w:val="20"/>
          <w:szCs w:val="22"/>
          <w:rtl/>
        </w:rPr>
        <w:t>להפיס</w:t>
      </w:r>
      <w:proofErr w:type="spellEnd"/>
      <w:r w:rsidRPr="007F3AFA">
        <w:rPr>
          <w:sz w:val="20"/>
          <w:szCs w:val="22"/>
          <w:rtl/>
        </w:rPr>
        <w:t xml:space="preserve"> דעתו, ומותר לתת גם מכספי ציבור שמכבדים בכך הציבור ומעלים כבודם, ונקרא צרכי ציבור, אבל אי אפשר לחייבם על כך במקום שלא נהגו רובם כן. ומיהו עכ"פ אף שאין </w:t>
      </w:r>
      <w:proofErr w:type="spellStart"/>
      <w:r w:rsidRPr="007F3AFA">
        <w:rPr>
          <w:sz w:val="20"/>
          <w:szCs w:val="22"/>
          <w:rtl/>
        </w:rPr>
        <w:t>כופין</w:t>
      </w:r>
      <w:proofErr w:type="spellEnd"/>
      <w:r w:rsidRPr="007F3AFA">
        <w:rPr>
          <w:sz w:val="20"/>
          <w:szCs w:val="22"/>
          <w:rtl/>
        </w:rPr>
        <w:t xml:space="preserve"> </w:t>
      </w:r>
      <w:proofErr w:type="spellStart"/>
      <w:r w:rsidRPr="007F3AFA">
        <w:rPr>
          <w:sz w:val="20"/>
          <w:szCs w:val="22"/>
          <w:rtl/>
        </w:rPr>
        <w:t>בודאי</w:t>
      </w:r>
      <w:proofErr w:type="spellEnd"/>
      <w:r w:rsidRPr="007F3AFA">
        <w:rPr>
          <w:sz w:val="20"/>
          <w:szCs w:val="22"/>
          <w:rtl/>
        </w:rPr>
        <w:t xml:space="preserve"> ראוי הוא לשלם וכבר הבאנו </w:t>
      </w:r>
      <w:proofErr w:type="spellStart"/>
      <w:r w:rsidRPr="007F3AFA">
        <w:rPr>
          <w:sz w:val="20"/>
          <w:szCs w:val="22"/>
          <w:rtl/>
        </w:rPr>
        <w:t>מש"כ</w:t>
      </w:r>
      <w:proofErr w:type="spellEnd"/>
      <w:r w:rsidRPr="007F3AFA">
        <w:rPr>
          <w:sz w:val="20"/>
          <w:szCs w:val="22"/>
          <w:rtl/>
        </w:rPr>
        <w:t xml:space="preserve"> החינוך במצות הענקה (תפ"ב) שלומד ממצות הענק תעניק לעבד עברי, שגם לשכיר אף שאינו עבד ראוי לשלם לו מענק, וכ"ש כאן שעבד לציבור שנים הרבה ראוי להענקה, ואני רואה כחילול השם לפוטרו בלי כלום, ובפרט עכשיו שאינו מסוגל כ"כ לעבודה ויצטרך ח"ו לחזור על הפתחים צריך לחייב הציבור לשלם לו פנסיה ואין עניות לציבור</w:t>
      </w:r>
      <w:r w:rsidRPr="007F3AFA">
        <w:rPr>
          <w:rFonts w:hint="cs"/>
          <w:sz w:val="20"/>
          <w:szCs w:val="22"/>
          <w:rtl/>
        </w:rPr>
        <w:t>"</w:t>
      </w:r>
      <w:r w:rsidRPr="007F3AFA">
        <w:rPr>
          <w:sz w:val="20"/>
          <w:szCs w:val="22"/>
          <w:rtl/>
        </w:rPr>
        <w:t>.</w:t>
      </w:r>
    </w:p>
    <w:p w14:paraId="36015E10" w14:textId="77777777" w:rsidR="007F3AFA" w:rsidRPr="007F3AFA" w:rsidRDefault="007F3AFA" w:rsidP="007F3AFA">
      <w:pPr>
        <w:pStyle w:val="a8"/>
        <w:numPr>
          <w:ilvl w:val="0"/>
          <w:numId w:val="1"/>
        </w:numPr>
        <w:ind w:left="360"/>
        <w:rPr>
          <w:sz w:val="20"/>
          <w:szCs w:val="22"/>
          <w:rtl/>
        </w:rPr>
      </w:pPr>
      <w:r w:rsidRPr="007F3AFA">
        <w:rPr>
          <w:b/>
          <w:bCs/>
          <w:sz w:val="20"/>
          <w:szCs w:val="22"/>
          <w:rtl/>
        </w:rPr>
        <w:t>שו"ת ציץ אליעזר</w:t>
      </w:r>
      <w:r w:rsidRPr="007F3AFA">
        <w:rPr>
          <w:rFonts w:hint="cs"/>
          <w:b/>
          <w:bCs/>
          <w:sz w:val="20"/>
          <w:szCs w:val="22"/>
          <w:rtl/>
        </w:rPr>
        <w:t>, ב' כ"ו:</w:t>
      </w:r>
      <w:r w:rsidRPr="007F3AFA">
        <w:rPr>
          <w:rFonts w:hint="cs"/>
          <w:sz w:val="20"/>
          <w:szCs w:val="22"/>
          <w:rtl/>
        </w:rPr>
        <w:t xml:space="preserve"> "</w:t>
      </w:r>
      <w:proofErr w:type="spellStart"/>
      <w:r w:rsidRPr="007F3AFA">
        <w:rPr>
          <w:sz w:val="20"/>
          <w:szCs w:val="22"/>
          <w:rtl/>
        </w:rPr>
        <w:t>נשאול</w:t>
      </w:r>
      <w:proofErr w:type="spellEnd"/>
      <w:r w:rsidRPr="007F3AFA">
        <w:rPr>
          <w:sz w:val="20"/>
          <w:szCs w:val="22"/>
          <w:rtl/>
        </w:rPr>
        <w:t xml:space="preserve"> נשאלתי לברר ע"פ ההלכה דין שו"ב או מלמד ופועל קבוע שנתקבלו לעבודתם </w:t>
      </w:r>
      <w:proofErr w:type="spellStart"/>
      <w:r w:rsidRPr="007F3AFA">
        <w:rPr>
          <w:sz w:val="20"/>
          <w:szCs w:val="22"/>
          <w:rtl/>
        </w:rPr>
        <w:t>בסתמא</w:t>
      </w:r>
      <w:proofErr w:type="spellEnd"/>
      <w:r w:rsidRPr="007F3AFA">
        <w:rPr>
          <w:sz w:val="20"/>
          <w:szCs w:val="22"/>
          <w:rtl/>
        </w:rPr>
        <w:t xml:space="preserve"> לתמיד, ומילאו חובתם באמונה על צד היותר טוב. אם בהגיעם לימי הזקנה והחולשה שאינם מסוגלים כבר לעבוד עבודתם. יכולים לדרוש שלא יגרעו מהם ממשכורתם, ובפרט כשציבור או מוסד ציבורי שכר אותם, ובכדי למלאות רצון השואלים שהוזקקו לכך למעשה, אצלתי לי זמן מיוחד לבירור שאלה זאת שקשה לכאורה למצוא לה מקור מפורש. ומה' אשאלה מענה לשון שלא אכשל בדבר הלכה</w:t>
      </w:r>
      <w:r w:rsidRPr="007F3AFA">
        <w:rPr>
          <w:rFonts w:hint="cs"/>
          <w:sz w:val="20"/>
          <w:szCs w:val="22"/>
          <w:rtl/>
        </w:rPr>
        <w:t xml:space="preserve"> ... </w:t>
      </w:r>
      <w:r w:rsidRPr="007F3AFA">
        <w:rPr>
          <w:sz w:val="20"/>
          <w:szCs w:val="22"/>
          <w:rtl/>
        </w:rPr>
        <w:t xml:space="preserve">עכ"פ גם לפי מה שנפסק </w:t>
      </w:r>
      <w:proofErr w:type="spellStart"/>
      <w:r w:rsidRPr="007F3AFA">
        <w:rPr>
          <w:sz w:val="20"/>
          <w:szCs w:val="22"/>
          <w:rtl/>
        </w:rPr>
        <w:t>בשו"ע</w:t>
      </w:r>
      <w:proofErr w:type="spellEnd"/>
      <w:r w:rsidRPr="007F3AFA">
        <w:rPr>
          <w:rFonts w:hint="cs"/>
          <w:sz w:val="20"/>
          <w:szCs w:val="22"/>
          <w:rtl/>
        </w:rPr>
        <w:t xml:space="preserve"> (בעניין תשלום ימי מחלה</w:t>
      </w:r>
      <w:r w:rsidRPr="007F3AFA">
        <w:rPr>
          <w:rStyle w:val="a7"/>
          <w:sz w:val="20"/>
          <w:szCs w:val="22"/>
          <w:rtl/>
        </w:rPr>
        <w:footnoteReference w:id="4"/>
      </w:r>
      <w:r w:rsidRPr="007F3AFA">
        <w:rPr>
          <w:rFonts w:hint="cs"/>
          <w:sz w:val="20"/>
          <w:szCs w:val="22"/>
          <w:rtl/>
        </w:rPr>
        <w:t>)</w:t>
      </w:r>
      <w:r w:rsidRPr="007F3AFA">
        <w:rPr>
          <w:sz w:val="20"/>
          <w:szCs w:val="22"/>
          <w:rtl/>
        </w:rPr>
        <w:t xml:space="preserve">, אין לנו מ"מ עוד גילוי </w:t>
      </w:r>
      <w:proofErr w:type="spellStart"/>
      <w:r w:rsidRPr="007F3AFA">
        <w:rPr>
          <w:sz w:val="20"/>
          <w:szCs w:val="22"/>
          <w:rtl/>
        </w:rPr>
        <w:t>לנידוננו</w:t>
      </w:r>
      <w:proofErr w:type="spellEnd"/>
      <w:r w:rsidRPr="007F3AFA">
        <w:rPr>
          <w:sz w:val="20"/>
          <w:szCs w:val="22"/>
          <w:rtl/>
        </w:rPr>
        <w:t xml:space="preserve">, שהשאלה היא אחרת לגמרי, </w:t>
      </w:r>
      <w:proofErr w:type="spellStart"/>
      <w:r w:rsidRPr="007F3AFA">
        <w:rPr>
          <w:sz w:val="20"/>
          <w:szCs w:val="22"/>
          <w:rtl/>
        </w:rPr>
        <w:t>דשם</w:t>
      </w:r>
      <w:proofErr w:type="spellEnd"/>
      <w:r w:rsidRPr="007F3AFA">
        <w:rPr>
          <w:sz w:val="20"/>
          <w:szCs w:val="22"/>
          <w:rtl/>
        </w:rPr>
        <w:t xml:space="preserve"> בשכירות מלמד וכדומה, הרי המדובר כששכרו לזמן, ובדעתו היה שיעבוד כל זמן השכירות, בזה </w:t>
      </w:r>
      <w:proofErr w:type="spellStart"/>
      <w:r w:rsidRPr="007F3AFA">
        <w:rPr>
          <w:sz w:val="20"/>
          <w:szCs w:val="22"/>
          <w:rtl/>
        </w:rPr>
        <w:t>אמרינן</w:t>
      </w:r>
      <w:proofErr w:type="spellEnd"/>
      <w:r w:rsidRPr="007F3AFA">
        <w:rPr>
          <w:sz w:val="20"/>
          <w:szCs w:val="22"/>
          <w:rtl/>
        </w:rPr>
        <w:t xml:space="preserve"> שם שאינו חייב לשלם ימי </w:t>
      </w:r>
      <w:proofErr w:type="spellStart"/>
      <w:r w:rsidRPr="007F3AFA">
        <w:rPr>
          <w:sz w:val="20"/>
          <w:szCs w:val="22"/>
          <w:rtl/>
        </w:rPr>
        <w:t>חליו</w:t>
      </w:r>
      <w:proofErr w:type="spellEnd"/>
      <w:r w:rsidRPr="007F3AFA">
        <w:rPr>
          <w:sz w:val="20"/>
          <w:szCs w:val="22"/>
          <w:rtl/>
        </w:rPr>
        <w:t xml:space="preserve"> שלא עלה על דעת בעל הבית שיחלה בתוך הזמן, ולא על דעת כן שכרו</w:t>
      </w:r>
      <w:r w:rsidRPr="007F3AFA">
        <w:rPr>
          <w:rFonts w:hint="cs"/>
          <w:sz w:val="20"/>
          <w:szCs w:val="22"/>
          <w:rtl/>
        </w:rPr>
        <w:t>.</w:t>
      </w:r>
      <w:r w:rsidRPr="007F3AFA">
        <w:rPr>
          <w:sz w:val="20"/>
          <w:szCs w:val="22"/>
          <w:rtl/>
        </w:rPr>
        <w:t xml:space="preserve"> אבל </w:t>
      </w:r>
      <w:proofErr w:type="spellStart"/>
      <w:r w:rsidRPr="007F3AFA">
        <w:rPr>
          <w:sz w:val="20"/>
          <w:szCs w:val="22"/>
          <w:rtl/>
        </w:rPr>
        <w:t>בנידוננו</w:t>
      </w:r>
      <w:proofErr w:type="spellEnd"/>
      <w:r w:rsidRPr="007F3AFA">
        <w:rPr>
          <w:sz w:val="20"/>
          <w:szCs w:val="22"/>
          <w:rtl/>
        </w:rPr>
        <w:t xml:space="preserve">, הרי המדובר כששכרום בסתם, וגם המדובר לא שנחלו כי אם שבאו עליהם ימי זקנה, וחולשה שזה דרך כל הארץ, ועל דעת המקבלים אותם בטח עלה דבר זה, ועל דעת כן קבלו אותם בסתם שהוא </w:t>
      </w:r>
      <w:proofErr w:type="spellStart"/>
      <w:r w:rsidRPr="007F3AFA">
        <w:rPr>
          <w:sz w:val="20"/>
          <w:szCs w:val="22"/>
          <w:rtl/>
        </w:rPr>
        <w:t>בסתמא</w:t>
      </w:r>
      <w:proofErr w:type="spellEnd"/>
      <w:r w:rsidRPr="007F3AFA">
        <w:rPr>
          <w:sz w:val="20"/>
          <w:szCs w:val="22"/>
          <w:rtl/>
        </w:rPr>
        <w:t xml:space="preserve"> על כל ימי חייהם</w:t>
      </w:r>
      <w:r w:rsidRPr="007F3AFA">
        <w:rPr>
          <w:rFonts w:hint="cs"/>
          <w:sz w:val="20"/>
          <w:szCs w:val="22"/>
          <w:rtl/>
        </w:rPr>
        <w:t xml:space="preserve">, </w:t>
      </w:r>
      <w:r w:rsidRPr="007F3AFA">
        <w:rPr>
          <w:sz w:val="20"/>
          <w:szCs w:val="22"/>
          <w:rtl/>
        </w:rPr>
        <w:t xml:space="preserve">א"כ </w:t>
      </w:r>
      <w:proofErr w:type="spellStart"/>
      <w:r w:rsidRPr="007F3AFA">
        <w:rPr>
          <w:sz w:val="20"/>
          <w:szCs w:val="22"/>
          <w:rtl/>
        </w:rPr>
        <w:t>י"ל</w:t>
      </w:r>
      <w:proofErr w:type="spellEnd"/>
      <w:r w:rsidRPr="007F3AFA">
        <w:rPr>
          <w:sz w:val="20"/>
          <w:szCs w:val="22"/>
          <w:rtl/>
        </w:rPr>
        <w:t xml:space="preserve"> </w:t>
      </w:r>
      <w:proofErr w:type="spellStart"/>
      <w:r w:rsidRPr="007F3AFA">
        <w:rPr>
          <w:sz w:val="20"/>
          <w:szCs w:val="22"/>
          <w:rtl/>
        </w:rPr>
        <w:t>שבכה"ג</w:t>
      </w:r>
      <w:proofErr w:type="spellEnd"/>
      <w:r w:rsidRPr="007F3AFA">
        <w:rPr>
          <w:sz w:val="20"/>
          <w:szCs w:val="22"/>
          <w:rtl/>
        </w:rPr>
        <w:t xml:space="preserve"> </w:t>
      </w:r>
      <w:proofErr w:type="spellStart"/>
      <w:r w:rsidRPr="007F3AFA">
        <w:rPr>
          <w:sz w:val="20"/>
          <w:szCs w:val="22"/>
          <w:rtl/>
        </w:rPr>
        <w:t>כו"ע</w:t>
      </w:r>
      <w:proofErr w:type="spellEnd"/>
      <w:r w:rsidRPr="007F3AFA">
        <w:rPr>
          <w:sz w:val="20"/>
          <w:szCs w:val="22"/>
          <w:rtl/>
        </w:rPr>
        <w:t xml:space="preserve"> </w:t>
      </w:r>
      <w:proofErr w:type="spellStart"/>
      <w:r w:rsidRPr="007F3AFA">
        <w:rPr>
          <w:sz w:val="20"/>
          <w:szCs w:val="22"/>
          <w:rtl/>
        </w:rPr>
        <w:t>מודו</w:t>
      </w:r>
      <w:proofErr w:type="spellEnd"/>
      <w:r w:rsidRPr="007F3AFA">
        <w:rPr>
          <w:sz w:val="20"/>
          <w:szCs w:val="22"/>
          <w:rtl/>
        </w:rPr>
        <w:t xml:space="preserve"> שחייבים לשלם להם כדי פרנסתם גם אחר שפסקו מלעבוד, </w:t>
      </w:r>
      <w:proofErr w:type="spellStart"/>
      <w:r w:rsidRPr="007F3AFA">
        <w:rPr>
          <w:sz w:val="20"/>
          <w:szCs w:val="22"/>
          <w:rtl/>
        </w:rPr>
        <w:t>דזהו</w:t>
      </w:r>
      <w:proofErr w:type="spellEnd"/>
      <w:r w:rsidRPr="007F3AFA">
        <w:rPr>
          <w:sz w:val="20"/>
          <w:szCs w:val="22"/>
          <w:rtl/>
        </w:rPr>
        <w:t xml:space="preserve"> אונסי </w:t>
      </w:r>
      <w:proofErr w:type="spellStart"/>
      <w:r w:rsidRPr="007F3AFA">
        <w:rPr>
          <w:sz w:val="20"/>
          <w:szCs w:val="22"/>
          <w:rtl/>
        </w:rPr>
        <w:t>דשכיחי</w:t>
      </w:r>
      <w:proofErr w:type="spellEnd"/>
      <w:r w:rsidRPr="007F3AFA">
        <w:rPr>
          <w:sz w:val="20"/>
          <w:szCs w:val="22"/>
          <w:rtl/>
        </w:rPr>
        <w:t xml:space="preserve">, </w:t>
      </w:r>
      <w:proofErr w:type="spellStart"/>
      <w:r w:rsidRPr="007F3AFA">
        <w:rPr>
          <w:sz w:val="20"/>
          <w:szCs w:val="22"/>
          <w:rtl/>
        </w:rPr>
        <w:t>דכו"ע</w:t>
      </w:r>
      <w:proofErr w:type="spellEnd"/>
      <w:r w:rsidRPr="007F3AFA">
        <w:rPr>
          <w:sz w:val="20"/>
          <w:szCs w:val="22"/>
          <w:rtl/>
        </w:rPr>
        <w:t xml:space="preserve"> ידעי שלא לעולם חוסן</w:t>
      </w:r>
      <w:r w:rsidRPr="007F3AFA">
        <w:rPr>
          <w:rFonts w:hint="cs"/>
          <w:sz w:val="20"/>
          <w:szCs w:val="22"/>
          <w:rtl/>
        </w:rPr>
        <w:t xml:space="preserve"> ...</w:t>
      </w:r>
    </w:p>
    <w:p w14:paraId="6D82589D" w14:textId="77777777" w:rsidR="007F3AFA" w:rsidRPr="007F3AFA" w:rsidRDefault="007F3AFA" w:rsidP="007F3AFA">
      <w:pPr>
        <w:pStyle w:val="a8"/>
        <w:ind w:left="360"/>
        <w:rPr>
          <w:sz w:val="20"/>
          <w:szCs w:val="22"/>
          <w:rtl/>
        </w:rPr>
      </w:pPr>
      <w:r w:rsidRPr="007F3AFA">
        <w:rPr>
          <w:sz w:val="20"/>
          <w:szCs w:val="22"/>
          <w:rtl/>
        </w:rPr>
        <w:t xml:space="preserve">וגבי שוחט ובודק </w:t>
      </w:r>
      <w:proofErr w:type="spellStart"/>
      <w:r w:rsidRPr="007F3AFA">
        <w:rPr>
          <w:sz w:val="20"/>
          <w:szCs w:val="22"/>
          <w:rtl/>
        </w:rPr>
        <w:t>בודאי</w:t>
      </w:r>
      <w:proofErr w:type="spellEnd"/>
      <w:r w:rsidRPr="007F3AFA">
        <w:rPr>
          <w:sz w:val="20"/>
          <w:szCs w:val="22"/>
          <w:rtl/>
        </w:rPr>
        <w:t xml:space="preserve"> אין המנהג לקבל אותו לזמן, וא"כ נוכל לומר </w:t>
      </w:r>
      <w:proofErr w:type="spellStart"/>
      <w:r w:rsidRPr="007F3AFA">
        <w:rPr>
          <w:sz w:val="20"/>
          <w:szCs w:val="22"/>
          <w:rtl/>
        </w:rPr>
        <w:t>דבהיכא</w:t>
      </w:r>
      <w:proofErr w:type="spellEnd"/>
      <w:r w:rsidRPr="007F3AFA">
        <w:rPr>
          <w:sz w:val="20"/>
          <w:szCs w:val="22"/>
          <w:rtl/>
        </w:rPr>
        <w:t xml:space="preserve"> </w:t>
      </w:r>
      <w:proofErr w:type="spellStart"/>
      <w:r w:rsidRPr="007F3AFA">
        <w:rPr>
          <w:sz w:val="20"/>
          <w:szCs w:val="22"/>
          <w:rtl/>
        </w:rPr>
        <w:t>דהקהל</w:t>
      </w:r>
      <w:proofErr w:type="spellEnd"/>
      <w:r w:rsidRPr="007F3AFA">
        <w:rPr>
          <w:sz w:val="20"/>
          <w:szCs w:val="22"/>
          <w:rtl/>
        </w:rPr>
        <w:t xml:space="preserve"> שכרו לשוחט סתם אף </w:t>
      </w:r>
      <w:proofErr w:type="spellStart"/>
      <w:r w:rsidRPr="007F3AFA">
        <w:rPr>
          <w:sz w:val="20"/>
          <w:szCs w:val="22"/>
          <w:rtl/>
        </w:rPr>
        <w:t>הרא"ש</w:t>
      </w:r>
      <w:proofErr w:type="spellEnd"/>
      <w:r w:rsidRPr="007F3AFA">
        <w:rPr>
          <w:sz w:val="20"/>
          <w:szCs w:val="22"/>
          <w:rtl/>
        </w:rPr>
        <w:t xml:space="preserve"> מודה </w:t>
      </w:r>
      <w:proofErr w:type="spellStart"/>
      <w:r w:rsidRPr="007F3AFA">
        <w:rPr>
          <w:sz w:val="20"/>
          <w:szCs w:val="22"/>
          <w:rtl/>
        </w:rPr>
        <w:t>דשכרו</w:t>
      </w:r>
      <w:proofErr w:type="spellEnd"/>
      <w:r w:rsidRPr="007F3AFA">
        <w:rPr>
          <w:sz w:val="20"/>
          <w:szCs w:val="22"/>
          <w:rtl/>
        </w:rPr>
        <w:t xml:space="preserve"> אותו על כל ימי חייו או כל זמן שצריך </w:t>
      </w:r>
      <w:proofErr w:type="spellStart"/>
      <w:r w:rsidRPr="007F3AFA">
        <w:rPr>
          <w:sz w:val="20"/>
          <w:szCs w:val="22"/>
          <w:rtl/>
        </w:rPr>
        <w:t>וכו</w:t>
      </w:r>
      <w:proofErr w:type="spellEnd"/>
      <w:r w:rsidRPr="007F3AFA">
        <w:rPr>
          <w:sz w:val="20"/>
          <w:szCs w:val="22"/>
          <w:rtl/>
        </w:rPr>
        <w:t xml:space="preserve">', א"כ ע"פ הדין מחויבים הקהל לשלם </w:t>
      </w:r>
      <w:proofErr w:type="spellStart"/>
      <w:r w:rsidRPr="007F3AFA">
        <w:rPr>
          <w:sz w:val="20"/>
          <w:szCs w:val="22"/>
          <w:rtl/>
        </w:rPr>
        <w:t>להשוחט</w:t>
      </w:r>
      <w:proofErr w:type="spellEnd"/>
      <w:r w:rsidRPr="007F3AFA">
        <w:rPr>
          <w:sz w:val="20"/>
          <w:szCs w:val="22"/>
          <w:rtl/>
        </w:rPr>
        <w:t xml:space="preserve"> כפועל בטל</w:t>
      </w:r>
      <w:r w:rsidRPr="007F3AFA">
        <w:rPr>
          <w:rFonts w:hint="cs"/>
          <w:sz w:val="20"/>
          <w:szCs w:val="22"/>
          <w:rtl/>
        </w:rPr>
        <w:t xml:space="preserve"> ... </w:t>
      </w:r>
      <w:r w:rsidRPr="007F3AFA">
        <w:rPr>
          <w:sz w:val="20"/>
          <w:szCs w:val="22"/>
          <w:rtl/>
        </w:rPr>
        <w:t xml:space="preserve">ובפרט מנהג ותיק והגיוני כזה, שלא יתכן לקבל אחת לעבודה, ובפרט ציבור המקבל, ולנצל אותו כל זמן שמוכשר לכך ואח"כ להשליכו לעת זקנותו או חולשתו בלי פרנסה בשעה שכבר אינו מוכשר לשום עבודה. </w:t>
      </w:r>
      <w:proofErr w:type="spellStart"/>
      <w:r w:rsidRPr="007F3AFA">
        <w:rPr>
          <w:sz w:val="20"/>
          <w:szCs w:val="22"/>
          <w:rtl/>
        </w:rPr>
        <w:t>ושבודאי</w:t>
      </w:r>
      <w:proofErr w:type="spellEnd"/>
      <w:r w:rsidRPr="007F3AFA">
        <w:rPr>
          <w:sz w:val="20"/>
          <w:szCs w:val="22"/>
          <w:rtl/>
        </w:rPr>
        <w:t xml:space="preserve"> העבודה הוסיפה הרבה להחלשתו, וכי עולה על דעת הקהל בשעה שמקבלים שו"ב ו</w:t>
      </w:r>
      <w:r w:rsidRPr="007F3AFA">
        <w:rPr>
          <w:rFonts w:hint="cs"/>
          <w:sz w:val="20"/>
          <w:szCs w:val="22"/>
          <w:rtl/>
        </w:rPr>
        <w:t>כ</w:t>
      </w:r>
      <w:r w:rsidRPr="007F3AFA">
        <w:rPr>
          <w:sz w:val="20"/>
          <w:szCs w:val="22"/>
          <w:rtl/>
        </w:rPr>
        <w:t>יוצא בו שכל ימי חייו יהא מסוגל לעבודה, וכי מי לא יודע שיש גבול מסוים עד אימתי שו"ב עובד עבודתו ומאימתי שב ושובת מעבודתו</w:t>
      </w:r>
      <w:r w:rsidRPr="007F3AFA">
        <w:rPr>
          <w:rFonts w:hint="cs"/>
          <w:sz w:val="20"/>
          <w:szCs w:val="22"/>
          <w:rtl/>
        </w:rPr>
        <w:t>?!</w:t>
      </w:r>
      <w:r w:rsidRPr="007F3AFA">
        <w:rPr>
          <w:sz w:val="20"/>
          <w:szCs w:val="22"/>
          <w:rtl/>
        </w:rPr>
        <w:t xml:space="preserve"> וכן מלמד או פועל</w:t>
      </w:r>
      <w:r w:rsidRPr="007F3AFA">
        <w:rPr>
          <w:rFonts w:hint="cs"/>
          <w:sz w:val="20"/>
          <w:szCs w:val="22"/>
          <w:rtl/>
        </w:rPr>
        <w:t>!</w:t>
      </w:r>
      <w:r w:rsidRPr="007F3AFA">
        <w:rPr>
          <w:sz w:val="20"/>
          <w:szCs w:val="22"/>
          <w:rtl/>
        </w:rPr>
        <w:t xml:space="preserve"> </w:t>
      </w:r>
      <w:proofErr w:type="spellStart"/>
      <w:r w:rsidRPr="007F3AFA">
        <w:rPr>
          <w:sz w:val="20"/>
          <w:szCs w:val="22"/>
          <w:rtl/>
        </w:rPr>
        <w:t>ובודאי</w:t>
      </w:r>
      <w:proofErr w:type="spellEnd"/>
      <w:r w:rsidRPr="007F3AFA">
        <w:rPr>
          <w:sz w:val="20"/>
          <w:szCs w:val="22"/>
          <w:rtl/>
        </w:rPr>
        <w:t xml:space="preserve"> </w:t>
      </w:r>
      <w:proofErr w:type="spellStart"/>
      <w:r w:rsidRPr="007F3AFA">
        <w:rPr>
          <w:sz w:val="20"/>
          <w:szCs w:val="22"/>
          <w:rtl/>
        </w:rPr>
        <w:t>מכיון</w:t>
      </w:r>
      <w:proofErr w:type="spellEnd"/>
      <w:r w:rsidRPr="007F3AFA">
        <w:rPr>
          <w:sz w:val="20"/>
          <w:szCs w:val="22"/>
          <w:rtl/>
        </w:rPr>
        <w:t xml:space="preserve"> שקבלוהו בקביעות, קבלוהו אותו על מנת כן לכלכל גם את שיבתו בעת שלא יוכשר כבר לעבודה, </w:t>
      </w:r>
      <w:proofErr w:type="spellStart"/>
      <w:r w:rsidRPr="007F3AFA">
        <w:rPr>
          <w:sz w:val="20"/>
          <w:szCs w:val="22"/>
          <w:rtl/>
        </w:rPr>
        <w:t>וסתמא</w:t>
      </w:r>
      <w:proofErr w:type="spellEnd"/>
      <w:r w:rsidRPr="007F3AFA">
        <w:rPr>
          <w:sz w:val="20"/>
          <w:szCs w:val="22"/>
          <w:rtl/>
        </w:rPr>
        <w:t xml:space="preserve"> כפירושו על דעת המנהג</w:t>
      </w:r>
      <w:r w:rsidRPr="007F3AFA">
        <w:rPr>
          <w:rFonts w:hint="cs"/>
          <w:sz w:val="20"/>
          <w:szCs w:val="22"/>
          <w:rtl/>
        </w:rPr>
        <w:t xml:space="preserve"> ... </w:t>
      </w:r>
    </w:p>
    <w:p w14:paraId="3C8E5FD8" w14:textId="77777777" w:rsidR="007F3AFA" w:rsidRPr="007F3AFA" w:rsidRDefault="007F3AFA" w:rsidP="007F3AFA">
      <w:pPr>
        <w:pStyle w:val="a8"/>
        <w:ind w:left="360"/>
        <w:rPr>
          <w:sz w:val="20"/>
          <w:szCs w:val="22"/>
          <w:rtl/>
        </w:rPr>
      </w:pPr>
      <w:r w:rsidRPr="007F3AFA">
        <w:rPr>
          <w:sz w:val="20"/>
          <w:szCs w:val="22"/>
          <w:rtl/>
        </w:rPr>
        <w:t xml:space="preserve">היוצא מדברינו להלכה </w:t>
      </w:r>
      <w:proofErr w:type="spellStart"/>
      <w:r w:rsidRPr="007F3AFA">
        <w:rPr>
          <w:sz w:val="20"/>
          <w:szCs w:val="22"/>
          <w:rtl/>
        </w:rPr>
        <w:t>בנידוננו</w:t>
      </w:r>
      <w:proofErr w:type="spellEnd"/>
      <w:r w:rsidRPr="007F3AFA">
        <w:rPr>
          <w:sz w:val="20"/>
          <w:szCs w:val="22"/>
          <w:rtl/>
        </w:rPr>
        <w:t xml:space="preserve">, שחוץ מה שיש לדבר זה לפרנסם לעת זקנותם שאינם מסוגלים כבר לעבודה, שורש בהלכה, ושלא לנכות להם הרבה אף אי לא עבדי. ובפרט אם עודם מסוגלים לעבודות קלות, שאזי צריכים לתת משכורתם משלם, חוץ מכל זה, הנה מנהג ישראל תורה שקבלת שו"ב וכיוצא </w:t>
      </w:r>
      <w:proofErr w:type="spellStart"/>
      <w:r w:rsidRPr="007F3AFA">
        <w:rPr>
          <w:sz w:val="20"/>
          <w:szCs w:val="22"/>
          <w:rtl/>
        </w:rPr>
        <w:t>בסתמא</w:t>
      </w:r>
      <w:proofErr w:type="spellEnd"/>
      <w:r w:rsidRPr="007F3AFA">
        <w:rPr>
          <w:sz w:val="20"/>
          <w:szCs w:val="22"/>
          <w:rtl/>
        </w:rPr>
        <w:t xml:space="preserve"> הוא על כל ימי חייו, ועל דעת כן קיבלוהו לפרנסו לעת זקנותו וחולשתו כשאינו ראוי עוד לעבודה, ואסור לקפחו ממשכורתו </w:t>
      </w:r>
      <w:proofErr w:type="spellStart"/>
      <w:r w:rsidRPr="007F3AFA">
        <w:rPr>
          <w:sz w:val="20"/>
          <w:szCs w:val="22"/>
          <w:rtl/>
        </w:rPr>
        <w:t>ולעזבו</w:t>
      </w:r>
      <w:proofErr w:type="spellEnd"/>
      <w:r w:rsidRPr="007F3AFA">
        <w:rPr>
          <w:sz w:val="20"/>
          <w:szCs w:val="22"/>
          <w:rtl/>
        </w:rPr>
        <w:t xml:space="preserve"> לנפשו מבלי משען ומשענה, ודרכיה - דרכי התורה - נועם וכל נתיבותיה שלום. זהו </w:t>
      </w:r>
      <w:proofErr w:type="spellStart"/>
      <w:r w:rsidRPr="007F3AFA">
        <w:rPr>
          <w:sz w:val="20"/>
          <w:szCs w:val="22"/>
          <w:rtl/>
        </w:rPr>
        <w:t>הנלפענ"ד</w:t>
      </w:r>
      <w:proofErr w:type="spellEnd"/>
      <w:r w:rsidRPr="007F3AFA">
        <w:rPr>
          <w:sz w:val="20"/>
          <w:szCs w:val="22"/>
          <w:rtl/>
        </w:rPr>
        <w:t xml:space="preserve"> בזה</w:t>
      </w:r>
      <w:r w:rsidRPr="007F3AFA">
        <w:rPr>
          <w:rFonts w:hint="cs"/>
          <w:sz w:val="20"/>
          <w:szCs w:val="22"/>
          <w:rtl/>
        </w:rPr>
        <w:t>"</w:t>
      </w:r>
      <w:r w:rsidRPr="007F3AFA">
        <w:rPr>
          <w:sz w:val="20"/>
          <w:szCs w:val="22"/>
          <w:rtl/>
        </w:rPr>
        <w:t>.</w:t>
      </w:r>
    </w:p>
    <w:p w14:paraId="2B82CC65" w14:textId="77777777" w:rsidR="006A29B5" w:rsidRPr="007F3AFA" w:rsidRDefault="006A29B5" w:rsidP="006A29B5">
      <w:pPr>
        <w:rPr>
          <w:sz w:val="20"/>
          <w:szCs w:val="22"/>
        </w:rPr>
      </w:pPr>
    </w:p>
    <w:sectPr w:rsidR="006A29B5" w:rsidRPr="007F3AFA"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A6E4" w14:textId="77777777" w:rsidR="00144CF1" w:rsidRDefault="00144CF1" w:rsidP="001250C8">
      <w:pPr>
        <w:spacing w:line="240" w:lineRule="auto"/>
      </w:pPr>
      <w:r>
        <w:separator/>
      </w:r>
    </w:p>
  </w:endnote>
  <w:endnote w:type="continuationSeparator" w:id="0">
    <w:p w14:paraId="55113596" w14:textId="77777777" w:rsidR="00144CF1" w:rsidRDefault="00144CF1"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64D4" w14:textId="77777777" w:rsidR="00144CF1" w:rsidRDefault="00144CF1" w:rsidP="001250C8">
      <w:pPr>
        <w:spacing w:line="240" w:lineRule="auto"/>
      </w:pPr>
      <w:r>
        <w:separator/>
      </w:r>
    </w:p>
  </w:footnote>
  <w:footnote w:type="continuationSeparator" w:id="0">
    <w:p w14:paraId="6A9128A5" w14:textId="77777777" w:rsidR="00144CF1" w:rsidRDefault="00144CF1" w:rsidP="001250C8">
      <w:pPr>
        <w:spacing w:line="240" w:lineRule="auto"/>
      </w:pPr>
      <w:r>
        <w:continuationSeparator/>
      </w:r>
    </w:p>
  </w:footnote>
  <w:footnote w:id="1">
    <w:p w14:paraId="3CFFAF05" w14:textId="77777777" w:rsidR="007F3AFA" w:rsidRPr="007F3AFA" w:rsidRDefault="007F3AFA" w:rsidP="007F3AFA">
      <w:pPr>
        <w:pStyle w:val="a5"/>
        <w:rPr>
          <w:sz w:val="18"/>
          <w:szCs w:val="18"/>
          <w:rtl/>
        </w:rPr>
      </w:pPr>
      <w:r w:rsidRPr="007F3AFA">
        <w:rPr>
          <w:rStyle w:val="a7"/>
          <w:sz w:val="18"/>
          <w:szCs w:val="18"/>
        </w:rPr>
        <w:footnoteRef/>
      </w:r>
      <w:r w:rsidRPr="007F3AFA">
        <w:rPr>
          <w:sz w:val="18"/>
          <w:szCs w:val="18"/>
          <w:rtl/>
        </w:rPr>
        <w:t xml:space="preserve"> </w:t>
      </w:r>
      <w:r w:rsidRPr="007F3AFA">
        <w:rPr>
          <w:rFonts w:hint="cs"/>
          <w:sz w:val="18"/>
          <w:szCs w:val="18"/>
          <w:rtl/>
        </w:rPr>
        <w:t xml:space="preserve">להרחבה רבה בעניין חקירה זו ראה באנציקלופדיה התלמודית, ערך הענקה. </w:t>
      </w:r>
    </w:p>
  </w:footnote>
  <w:footnote w:id="2">
    <w:p w14:paraId="37EA2C95" w14:textId="77777777" w:rsidR="007F3AFA" w:rsidRPr="007F3AFA" w:rsidRDefault="007F3AFA" w:rsidP="007F3AFA">
      <w:pPr>
        <w:pStyle w:val="a5"/>
        <w:rPr>
          <w:sz w:val="18"/>
          <w:szCs w:val="18"/>
        </w:rPr>
      </w:pPr>
      <w:r w:rsidRPr="007F3AFA">
        <w:rPr>
          <w:rStyle w:val="a7"/>
          <w:sz w:val="18"/>
          <w:szCs w:val="18"/>
        </w:rPr>
        <w:footnoteRef/>
      </w:r>
      <w:r w:rsidRPr="007F3AFA">
        <w:rPr>
          <w:sz w:val="18"/>
          <w:szCs w:val="18"/>
          <w:rtl/>
        </w:rPr>
        <w:t xml:space="preserve"> </w:t>
      </w:r>
      <w:r w:rsidRPr="007F3AFA">
        <w:rPr>
          <w:rFonts w:hint="cs"/>
          <w:sz w:val="18"/>
          <w:szCs w:val="18"/>
          <w:rtl/>
        </w:rPr>
        <w:t xml:space="preserve">נושא התשובה שם הוא פיצויי פיטורין, ולא פיצויי פרישה, ועל כן הבאנו רק את הנוגע לענייננו. להרחבה בענייני פיצויי פיטורין, ראה במאמרו המקיף של פרופ' נחום </w:t>
      </w:r>
      <w:proofErr w:type="spellStart"/>
      <w:r w:rsidRPr="007F3AFA">
        <w:rPr>
          <w:rFonts w:hint="cs"/>
          <w:sz w:val="18"/>
          <w:szCs w:val="18"/>
          <w:rtl/>
        </w:rPr>
        <w:t>רקובר</w:t>
      </w:r>
      <w:proofErr w:type="spellEnd"/>
      <w:r w:rsidRPr="007F3AFA">
        <w:rPr>
          <w:rFonts w:hint="cs"/>
          <w:sz w:val="18"/>
          <w:szCs w:val="18"/>
          <w:rtl/>
        </w:rPr>
        <w:t xml:space="preserve"> "צדק חברתי ביחסי עובד-מעביד", בתוך כתב העת "שערי צדק" י"ג (תשע"ב), סעיף ז' (המאמר המלא מצוי </w:t>
      </w:r>
      <w:proofErr w:type="spellStart"/>
      <w:r w:rsidRPr="007F3AFA">
        <w:rPr>
          <w:rFonts w:hint="cs"/>
          <w:sz w:val="18"/>
          <w:szCs w:val="18"/>
          <w:rtl/>
        </w:rPr>
        <w:t>בפרוייקט</w:t>
      </w:r>
      <w:proofErr w:type="spellEnd"/>
      <w:r w:rsidRPr="007F3AFA">
        <w:rPr>
          <w:rFonts w:hint="cs"/>
          <w:sz w:val="18"/>
          <w:szCs w:val="18"/>
          <w:rtl/>
        </w:rPr>
        <w:t xml:space="preserve"> </w:t>
      </w:r>
      <w:proofErr w:type="spellStart"/>
      <w:r w:rsidRPr="007F3AFA">
        <w:rPr>
          <w:rFonts w:hint="cs"/>
          <w:sz w:val="18"/>
          <w:szCs w:val="18"/>
          <w:rtl/>
        </w:rPr>
        <w:t>השו"ת</w:t>
      </w:r>
      <w:proofErr w:type="spellEnd"/>
      <w:r w:rsidRPr="007F3AFA">
        <w:rPr>
          <w:rFonts w:hint="cs"/>
          <w:sz w:val="18"/>
          <w:szCs w:val="18"/>
          <w:rtl/>
        </w:rPr>
        <w:t>).</w:t>
      </w:r>
    </w:p>
  </w:footnote>
  <w:footnote w:id="3">
    <w:p w14:paraId="2DBD1AD5" w14:textId="77777777" w:rsidR="007F3AFA" w:rsidRPr="007F3AFA" w:rsidRDefault="007F3AFA" w:rsidP="007F3AFA">
      <w:pPr>
        <w:pStyle w:val="a5"/>
        <w:rPr>
          <w:sz w:val="18"/>
          <w:szCs w:val="18"/>
        </w:rPr>
      </w:pPr>
      <w:r w:rsidRPr="007F3AFA">
        <w:rPr>
          <w:rStyle w:val="a7"/>
          <w:sz w:val="18"/>
          <w:szCs w:val="18"/>
        </w:rPr>
        <w:footnoteRef/>
      </w:r>
      <w:r w:rsidRPr="007F3AFA">
        <w:rPr>
          <w:sz w:val="18"/>
          <w:szCs w:val="18"/>
          <w:rtl/>
        </w:rPr>
        <w:t xml:space="preserve"> </w:t>
      </w:r>
      <w:r w:rsidRPr="007F3AFA">
        <w:rPr>
          <w:rFonts w:hint="cs"/>
          <w:sz w:val="18"/>
          <w:szCs w:val="18"/>
          <w:rtl/>
        </w:rPr>
        <w:t xml:space="preserve">והניף ידו בשנית שם, א' תתל"ג, וחזר בדיוק על אותו פסק. </w:t>
      </w:r>
    </w:p>
  </w:footnote>
  <w:footnote w:id="4">
    <w:p w14:paraId="4ABB3AE4" w14:textId="77777777" w:rsidR="007F3AFA" w:rsidRPr="007F3AFA" w:rsidRDefault="007F3AFA" w:rsidP="007F3AFA">
      <w:pPr>
        <w:pStyle w:val="a5"/>
        <w:rPr>
          <w:sz w:val="18"/>
          <w:szCs w:val="18"/>
          <w:rtl/>
        </w:rPr>
      </w:pPr>
      <w:r w:rsidRPr="007F3AFA">
        <w:rPr>
          <w:rStyle w:val="a7"/>
          <w:sz w:val="18"/>
          <w:szCs w:val="18"/>
        </w:rPr>
        <w:footnoteRef/>
      </w:r>
      <w:r w:rsidRPr="007F3AFA">
        <w:rPr>
          <w:sz w:val="18"/>
          <w:szCs w:val="18"/>
          <w:rtl/>
        </w:rPr>
        <w:t xml:space="preserve"> </w:t>
      </w:r>
      <w:r w:rsidRPr="007F3AFA">
        <w:rPr>
          <w:rFonts w:hint="cs"/>
          <w:sz w:val="18"/>
          <w:szCs w:val="18"/>
          <w:rtl/>
        </w:rPr>
        <w:t xml:space="preserve">הציץ אליעזר מאריך בעיקר בעניין תשלום לפועל עבור ימי מחלה, ובנושא זה אכן מצאנו דיונים נרחבים כבר בדברי חז"ל והראשונים. בהמשך התשובה הוא מבקש לברר מה ניתן ללמוד מדין תשלום ימי מחלה בנוגע לקצבה לפועל שהזדקן ויצא לגמלאות.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706D5"/>
    <w:multiLevelType w:val="hybridMultilevel"/>
    <w:tmpl w:val="8F786C86"/>
    <w:lvl w:ilvl="0" w:tplc="DB5E47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FA"/>
    <w:rsid w:val="001250C8"/>
    <w:rsid w:val="00144CF1"/>
    <w:rsid w:val="002E1DB7"/>
    <w:rsid w:val="00656813"/>
    <w:rsid w:val="006A29B5"/>
    <w:rsid w:val="007F3AFA"/>
    <w:rsid w:val="008A0A58"/>
    <w:rsid w:val="00A13A6B"/>
    <w:rsid w:val="00B45A22"/>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F9F8"/>
  <w15:chartTrackingRefBased/>
  <w15:docId w15:val="{66251921-E34B-49BA-89EC-139E885C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7F3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2</TotalTime>
  <Pages>2</Pages>
  <Words>1318</Words>
  <Characters>6592</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1</cp:revision>
  <dcterms:created xsi:type="dcterms:W3CDTF">2023-08-28T09:09:00Z</dcterms:created>
  <dcterms:modified xsi:type="dcterms:W3CDTF">2023-08-28T09:11:00Z</dcterms:modified>
</cp:coreProperties>
</file>