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FAC6F" w14:textId="6605A62E" w:rsidR="00C62025" w:rsidRPr="0067159E" w:rsidRDefault="00C62025" w:rsidP="00C62025">
      <w:pPr>
        <w:spacing w:after="0" w:line="360" w:lineRule="auto"/>
        <w:jc w:val="center"/>
        <w:rPr>
          <w:rFonts w:asciiTheme="majorBidi" w:hAnsiTheme="majorBidi" w:cstheme="majorBidi"/>
          <w:b/>
          <w:bCs/>
          <w:sz w:val="28"/>
          <w:szCs w:val="28"/>
          <w:u w:val="single"/>
          <w:rtl/>
        </w:rPr>
      </w:pPr>
      <w:r w:rsidRPr="0067159E">
        <w:rPr>
          <w:rFonts w:asciiTheme="majorBidi" w:hAnsiTheme="majorBidi" w:cstheme="majorBidi" w:hint="cs"/>
          <w:b/>
          <w:bCs/>
          <w:sz w:val="28"/>
          <w:szCs w:val="28"/>
          <w:u w:val="single"/>
          <w:rtl/>
        </w:rPr>
        <w:t>עונשו של יששכר הכוהן</w:t>
      </w:r>
    </w:p>
    <w:p w14:paraId="579A2384" w14:textId="24DEEAFD" w:rsidR="00BA4F76" w:rsidRPr="00BA4F76" w:rsidRDefault="00BA4F76" w:rsidP="00BA4F76">
      <w:pPr>
        <w:spacing w:after="0" w:line="360" w:lineRule="auto"/>
        <w:rPr>
          <w:rFonts w:asciiTheme="majorBidi" w:hAnsiTheme="majorBidi" w:cstheme="majorBidi"/>
          <w:sz w:val="24"/>
          <w:szCs w:val="24"/>
          <w:rtl/>
        </w:rPr>
      </w:pPr>
      <w:r w:rsidRPr="00BA4F76">
        <w:rPr>
          <w:rFonts w:asciiTheme="majorBidi" w:hAnsiTheme="majorBidi" w:cs="Times New Roman"/>
          <w:sz w:val="24"/>
          <w:szCs w:val="24"/>
          <w:rtl/>
        </w:rPr>
        <w:t xml:space="preserve">כריתות </w:t>
      </w:r>
      <w:proofErr w:type="spellStart"/>
      <w:r w:rsidRPr="00BA4F76">
        <w:rPr>
          <w:rFonts w:asciiTheme="majorBidi" w:hAnsiTheme="majorBidi" w:cs="Times New Roman"/>
          <w:sz w:val="24"/>
          <w:szCs w:val="24"/>
          <w:rtl/>
        </w:rPr>
        <w:t>כח</w:t>
      </w:r>
      <w:proofErr w:type="spellEnd"/>
      <w:r w:rsidR="00464BF5">
        <w:rPr>
          <w:rFonts w:asciiTheme="majorBidi" w:hAnsiTheme="majorBidi" w:cs="Times New Roman" w:hint="cs"/>
          <w:sz w:val="24"/>
          <w:szCs w:val="24"/>
          <w:rtl/>
        </w:rPr>
        <w:t>,</w:t>
      </w:r>
      <w:r w:rsidRPr="00BA4F76">
        <w:rPr>
          <w:rFonts w:asciiTheme="majorBidi" w:hAnsiTheme="majorBidi" w:cs="Times New Roman"/>
          <w:sz w:val="24"/>
          <w:szCs w:val="24"/>
          <w:rtl/>
        </w:rPr>
        <w:t xml:space="preserve"> ב</w:t>
      </w:r>
    </w:p>
    <w:p w14:paraId="4F5165E7" w14:textId="77777777" w:rsidR="008F3F68" w:rsidRDefault="00BA4F76" w:rsidP="00BA4F76">
      <w:pPr>
        <w:spacing w:after="0" w:line="360" w:lineRule="auto"/>
        <w:rPr>
          <w:rFonts w:asciiTheme="majorBidi" w:hAnsiTheme="majorBidi" w:cstheme="majorBidi"/>
          <w:sz w:val="24"/>
          <w:szCs w:val="24"/>
          <w:rtl/>
        </w:rPr>
      </w:pPr>
      <w:r w:rsidRPr="00BA4F76">
        <w:rPr>
          <w:rFonts w:asciiTheme="majorBidi" w:hAnsiTheme="majorBidi" w:cs="Times New Roman"/>
          <w:sz w:val="24"/>
          <w:szCs w:val="24"/>
          <w:rtl/>
        </w:rPr>
        <w:t xml:space="preserve">צווחה רביעית: פתחו שערים והוציאו יששכר איש כפר ברקאי, שמכבד עצמו ומבזה קדשי שמים. מאי הוי עביד? </w:t>
      </w:r>
      <w:proofErr w:type="spellStart"/>
      <w:r w:rsidRPr="00BA4F76">
        <w:rPr>
          <w:rFonts w:asciiTheme="majorBidi" w:hAnsiTheme="majorBidi" w:cs="Times New Roman"/>
          <w:sz w:val="24"/>
          <w:szCs w:val="24"/>
          <w:rtl/>
        </w:rPr>
        <w:t>הוה</w:t>
      </w:r>
      <w:proofErr w:type="spellEnd"/>
      <w:r w:rsidRPr="00BA4F76">
        <w:rPr>
          <w:rFonts w:asciiTheme="majorBidi" w:hAnsiTheme="majorBidi" w:cs="Times New Roman"/>
          <w:sz w:val="24"/>
          <w:szCs w:val="24"/>
          <w:rtl/>
        </w:rPr>
        <w:t xml:space="preserve"> כריך שיראי על ידיה </w:t>
      </w:r>
      <w:proofErr w:type="spellStart"/>
      <w:r w:rsidRPr="00BA4F76">
        <w:rPr>
          <w:rFonts w:asciiTheme="majorBidi" w:hAnsiTheme="majorBidi" w:cs="Times New Roman"/>
          <w:sz w:val="24"/>
          <w:szCs w:val="24"/>
          <w:rtl/>
        </w:rPr>
        <w:t>והוה</w:t>
      </w:r>
      <w:proofErr w:type="spellEnd"/>
      <w:r w:rsidRPr="00BA4F76">
        <w:rPr>
          <w:rFonts w:asciiTheme="majorBidi" w:hAnsiTheme="majorBidi" w:cs="Times New Roman"/>
          <w:sz w:val="24"/>
          <w:szCs w:val="24"/>
          <w:rtl/>
        </w:rPr>
        <w:t xml:space="preserve"> עביד עבודה. מאי </w:t>
      </w:r>
      <w:proofErr w:type="spellStart"/>
      <w:r w:rsidRPr="00BA4F76">
        <w:rPr>
          <w:rFonts w:asciiTheme="majorBidi" w:hAnsiTheme="majorBidi" w:cs="Times New Roman"/>
          <w:sz w:val="24"/>
          <w:szCs w:val="24"/>
          <w:rtl/>
        </w:rPr>
        <w:t>סליקא</w:t>
      </w:r>
      <w:proofErr w:type="spellEnd"/>
      <w:r w:rsidRPr="00BA4F76">
        <w:rPr>
          <w:rFonts w:asciiTheme="majorBidi" w:hAnsiTheme="majorBidi" w:cs="Times New Roman"/>
          <w:sz w:val="24"/>
          <w:szCs w:val="24"/>
          <w:rtl/>
        </w:rPr>
        <w:t xml:space="preserve"> ליה? ינאי </w:t>
      </w:r>
      <w:proofErr w:type="spellStart"/>
      <w:r w:rsidRPr="00BA4F76">
        <w:rPr>
          <w:rFonts w:asciiTheme="majorBidi" w:hAnsiTheme="majorBidi" w:cs="Times New Roman"/>
          <w:sz w:val="24"/>
          <w:szCs w:val="24"/>
          <w:rtl/>
        </w:rPr>
        <w:t>מלכא</w:t>
      </w:r>
      <w:proofErr w:type="spellEnd"/>
      <w:r w:rsidRPr="00BA4F76">
        <w:rPr>
          <w:rFonts w:asciiTheme="majorBidi" w:hAnsiTheme="majorBidi" w:cs="Times New Roman"/>
          <w:sz w:val="24"/>
          <w:szCs w:val="24"/>
          <w:rtl/>
        </w:rPr>
        <w:t xml:space="preserve"> </w:t>
      </w:r>
      <w:proofErr w:type="spellStart"/>
      <w:r w:rsidRPr="00BA4F76">
        <w:rPr>
          <w:rFonts w:asciiTheme="majorBidi" w:hAnsiTheme="majorBidi" w:cs="Times New Roman"/>
          <w:sz w:val="24"/>
          <w:szCs w:val="24"/>
          <w:rtl/>
        </w:rPr>
        <w:t>ומלכתא</w:t>
      </w:r>
      <w:proofErr w:type="spellEnd"/>
      <w:r w:rsidRPr="00BA4F76">
        <w:rPr>
          <w:rFonts w:asciiTheme="majorBidi" w:hAnsiTheme="majorBidi" w:cs="Times New Roman"/>
          <w:sz w:val="24"/>
          <w:szCs w:val="24"/>
          <w:rtl/>
        </w:rPr>
        <w:t xml:space="preserve"> הוו </w:t>
      </w:r>
      <w:proofErr w:type="spellStart"/>
      <w:r w:rsidRPr="00BA4F76">
        <w:rPr>
          <w:rFonts w:asciiTheme="majorBidi" w:hAnsiTheme="majorBidi" w:cs="Times New Roman"/>
          <w:sz w:val="24"/>
          <w:szCs w:val="24"/>
          <w:rtl/>
        </w:rPr>
        <w:t>יתבין</w:t>
      </w:r>
      <w:proofErr w:type="spellEnd"/>
      <w:r w:rsidRPr="00BA4F76">
        <w:rPr>
          <w:rFonts w:asciiTheme="majorBidi" w:hAnsiTheme="majorBidi" w:cs="Times New Roman"/>
          <w:sz w:val="24"/>
          <w:szCs w:val="24"/>
          <w:rtl/>
        </w:rPr>
        <w:t xml:space="preserve">, </w:t>
      </w:r>
      <w:proofErr w:type="spellStart"/>
      <w:r w:rsidRPr="00BA4F76">
        <w:rPr>
          <w:rFonts w:asciiTheme="majorBidi" w:hAnsiTheme="majorBidi" w:cs="Times New Roman"/>
          <w:sz w:val="24"/>
          <w:szCs w:val="24"/>
          <w:rtl/>
        </w:rPr>
        <w:t>מלכא</w:t>
      </w:r>
      <w:proofErr w:type="spellEnd"/>
      <w:r w:rsidRPr="00BA4F76">
        <w:rPr>
          <w:rFonts w:asciiTheme="majorBidi" w:hAnsiTheme="majorBidi" w:cs="Times New Roman"/>
          <w:sz w:val="24"/>
          <w:szCs w:val="24"/>
          <w:rtl/>
        </w:rPr>
        <w:t xml:space="preserve"> אמר גדיא </w:t>
      </w:r>
      <w:proofErr w:type="spellStart"/>
      <w:r w:rsidRPr="00BA4F76">
        <w:rPr>
          <w:rFonts w:asciiTheme="majorBidi" w:hAnsiTheme="majorBidi" w:cs="Times New Roman"/>
          <w:sz w:val="24"/>
          <w:szCs w:val="24"/>
          <w:rtl/>
        </w:rPr>
        <w:t>יאי</w:t>
      </w:r>
      <w:proofErr w:type="spellEnd"/>
      <w:r w:rsidRPr="00BA4F76">
        <w:rPr>
          <w:rFonts w:asciiTheme="majorBidi" w:hAnsiTheme="majorBidi" w:cs="Times New Roman"/>
          <w:sz w:val="24"/>
          <w:szCs w:val="24"/>
          <w:rtl/>
        </w:rPr>
        <w:t xml:space="preserve"> </w:t>
      </w:r>
      <w:proofErr w:type="spellStart"/>
      <w:r w:rsidRPr="00BA4F76">
        <w:rPr>
          <w:rFonts w:asciiTheme="majorBidi" w:hAnsiTheme="majorBidi" w:cs="Times New Roman"/>
          <w:sz w:val="24"/>
          <w:szCs w:val="24"/>
          <w:rtl/>
        </w:rPr>
        <w:t>ומלכתא</w:t>
      </w:r>
      <w:proofErr w:type="spellEnd"/>
      <w:r w:rsidRPr="00BA4F76">
        <w:rPr>
          <w:rFonts w:asciiTheme="majorBidi" w:hAnsiTheme="majorBidi" w:cs="Times New Roman"/>
          <w:sz w:val="24"/>
          <w:szCs w:val="24"/>
          <w:rtl/>
        </w:rPr>
        <w:t xml:space="preserve"> אמרה </w:t>
      </w:r>
      <w:proofErr w:type="spellStart"/>
      <w:r w:rsidRPr="00BA4F76">
        <w:rPr>
          <w:rFonts w:asciiTheme="majorBidi" w:hAnsiTheme="majorBidi" w:cs="Times New Roman"/>
          <w:sz w:val="24"/>
          <w:szCs w:val="24"/>
          <w:rtl/>
        </w:rPr>
        <w:t>אימרא</w:t>
      </w:r>
      <w:proofErr w:type="spellEnd"/>
      <w:r w:rsidRPr="00BA4F76">
        <w:rPr>
          <w:rFonts w:asciiTheme="majorBidi" w:hAnsiTheme="majorBidi" w:cs="Times New Roman"/>
          <w:sz w:val="24"/>
          <w:szCs w:val="24"/>
          <w:rtl/>
        </w:rPr>
        <w:t xml:space="preserve"> </w:t>
      </w:r>
      <w:proofErr w:type="spellStart"/>
      <w:r w:rsidRPr="00BA4F76">
        <w:rPr>
          <w:rFonts w:asciiTheme="majorBidi" w:hAnsiTheme="majorBidi" w:cs="Times New Roman"/>
          <w:sz w:val="24"/>
          <w:szCs w:val="24"/>
          <w:rtl/>
        </w:rPr>
        <w:t>יאי</w:t>
      </w:r>
      <w:proofErr w:type="spellEnd"/>
      <w:r w:rsidRPr="00BA4F76">
        <w:rPr>
          <w:rFonts w:asciiTheme="majorBidi" w:hAnsiTheme="majorBidi" w:cs="Times New Roman"/>
          <w:sz w:val="24"/>
          <w:szCs w:val="24"/>
          <w:rtl/>
        </w:rPr>
        <w:t xml:space="preserve">, אמרו: </w:t>
      </w:r>
      <w:proofErr w:type="spellStart"/>
      <w:r w:rsidRPr="00BA4F76">
        <w:rPr>
          <w:rFonts w:asciiTheme="majorBidi" w:hAnsiTheme="majorBidi" w:cs="Times New Roman"/>
          <w:sz w:val="24"/>
          <w:szCs w:val="24"/>
          <w:rtl/>
        </w:rPr>
        <w:t>נשייליה</w:t>
      </w:r>
      <w:proofErr w:type="spellEnd"/>
      <w:r w:rsidRPr="00BA4F76">
        <w:rPr>
          <w:rFonts w:asciiTheme="majorBidi" w:hAnsiTheme="majorBidi" w:cs="Times New Roman"/>
          <w:sz w:val="24"/>
          <w:szCs w:val="24"/>
          <w:rtl/>
        </w:rPr>
        <w:t xml:space="preserve"> ליששכר איש כפר ברקאי, </w:t>
      </w:r>
      <w:proofErr w:type="spellStart"/>
      <w:r w:rsidRPr="00BA4F76">
        <w:rPr>
          <w:rFonts w:asciiTheme="majorBidi" w:hAnsiTheme="majorBidi" w:cs="Times New Roman"/>
          <w:sz w:val="24"/>
          <w:szCs w:val="24"/>
          <w:rtl/>
        </w:rPr>
        <w:t>דכהן</w:t>
      </w:r>
      <w:proofErr w:type="spellEnd"/>
      <w:r w:rsidRPr="00BA4F76">
        <w:rPr>
          <w:rFonts w:asciiTheme="majorBidi" w:hAnsiTheme="majorBidi" w:cs="Times New Roman"/>
          <w:sz w:val="24"/>
          <w:szCs w:val="24"/>
          <w:rtl/>
        </w:rPr>
        <w:t xml:space="preserve"> גדול הוא וקים ליה קדירה. </w:t>
      </w:r>
      <w:proofErr w:type="spellStart"/>
      <w:r w:rsidRPr="00BA4F76">
        <w:rPr>
          <w:rFonts w:asciiTheme="majorBidi" w:hAnsiTheme="majorBidi" w:cs="Times New Roman"/>
          <w:sz w:val="24"/>
          <w:szCs w:val="24"/>
          <w:rtl/>
        </w:rPr>
        <w:t>שיילוהו</w:t>
      </w:r>
      <w:proofErr w:type="spellEnd"/>
      <w:r w:rsidRPr="00BA4F76">
        <w:rPr>
          <w:rFonts w:asciiTheme="majorBidi" w:hAnsiTheme="majorBidi" w:cs="Times New Roman"/>
          <w:sz w:val="24"/>
          <w:szCs w:val="24"/>
          <w:rtl/>
        </w:rPr>
        <w:t xml:space="preserve">, א"ל: אי גדיא </w:t>
      </w:r>
      <w:proofErr w:type="spellStart"/>
      <w:r w:rsidRPr="00BA4F76">
        <w:rPr>
          <w:rFonts w:asciiTheme="majorBidi" w:hAnsiTheme="majorBidi" w:cs="Times New Roman"/>
          <w:sz w:val="24"/>
          <w:szCs w:val="24"/>
          <w:rtl/>
        </w:rPr>
        <w:t>יאי</w:t>
      </w:r>
      <w:proofErr w:type="spellEnd"/>
      <w:r w:rsidRPr="00BA4F76">
        <w:rPr>
          <w:rFonts w:asciiTheme="majorBidi" w:hAnsiTheme="majorBidi" w:cs="Times New Roman"/>
          <w:sz w:val="24"/>
          <w:szCs w:val="24"/>
          <w:rtl/>
        </w:rPr>
        <w:t xml:space="preserve"> ייסק </w:t>
      </w:r>
      <w:proofErr w:type="spellStart"/>
      <w:r w:rsidRPr="00BA4F76">
        <w:rPr>
          <w:rFonts w:asciiTheme="majorBidi" w:hAnsiTheme="majorBidi" w:cs="Times New Roman"/>
          <w:sz w:val="24"/>
          <w:szCs w:val="24"/>
          <w:rtl/>
        </w:rPr>
        <w:t>לתמידא</w:t>
      </w:r>
      <w:proofErr w:type="spellEnd"/>
      <w:r w:rsidRPr="00BA4F76">
        <w:rPr>
          <w:rFonts w:asciiTheme="majorBidi" w:hAnsiTheme="majorBidi" w:cs="Times New Roman"/>
          <w:sz w:val="24"/>
          <w:szCs w:val="24"/>
          <w:rtl/>
        </w:rPr>
        <w:t xml:space="preserve">! בהדי </w:t>
      </w:r>
      <w:proofErr w:type="spellStart"/>
      <w:r w:rsidRPr="00BA4F76">
        <w:rPr>
          <w:rFonts w:asciiTheme="majorBidi" w:hAnsiTheme="majorBidi" w:cs="Times New Roman"/>
          <w:sz w:val="24"/>
          <w:szCs w:val="24"/>
          <w:rtl/>
        </w:rPr>
        <w:t>דאמר</w:t>
      </w:r>
      <w:proofErr w:type="spellEnd"/>
      <w:r w:rsidRPr="00BA4F76">
        <w:rPr>
          <w:rFonts w:asciiTheme="majorBidi" w:hAnsiTheme="majorBidi" w:cs="Times New Roman"/>
          <w:sz w:val="24"/>
          <w:szCs w:val="24"/>
          <w:rtl/>
        </w:rPr>
        <w:t xml:space="preserve"> אחוי בידיה, אמר להון </w:t>
      </w:r>
      <w:proofErr w:type="spellStart"/>
      <w:r w:rsidRPr="00BA4F76">
        <w:rPr>
          <w:rFonts w:asciiTheme="majorBidi" w:hAnsiTheme="majorBidi" w:cs="Times New Roman"/>
          <w:sz w:val="24"/>
          <w:szCs w:val="24"/>
          <w:rtl/>
        </w:rPr>
        <w:t>מלכא</w:t>
      </w:r>
      <w:proofErr w:type="spellEnd"/>
      <w:r w:rsidRPr="00BA4F76">
        <w:rPr>
          <w:rFonts w:asciiTheme="majorBidi" w:hAnsiTheme="majorBidi" w:cs="Times New Roman"/>
          <w:sz w:val="24"/>
          <w:szCs w:val="24"/>
          <w:rtl/>
        </w:rPr>
        <w:t xml:space="preserve">: הואיל ואחוי בידיה, קוצו לידיה </w:t>
      </w:r>
      <w:proofErr w:type="spellStart"/>
      <w:r w:rsidRPr="00BA4F76">
        <w:rPr>
          <w:rFonts w:asciiTheme="majorBidi" w:hAnsiTheme="majorBidi" w:cs="Times New Roman"/>
          <w:sz w:val="24"/>
          <w:szCs w:val="24"/>
          <w:rtl/>
        </w:rPr>
        <w:t>דימינא</w:t>
      </w:r>
      <w:proofErr w:type="spellEnd"/>
      <w:r w:rsidRPr="00BA4F76">
        <w:rPr>
          <w:rFonts w:asciiTheme="majorBidi" w:hAnsiTheme="majorBidi" w:cs="Times New Roman"/>
          <w:sz w:val="24"/>
          <w:szCs w:val="24"/>
          <w:rtl/>
        </w:rPr>
        <w:t xml:space="preserve">. </w:t>
      </w:r>
      <w:proofErr w:type="spellStart"/>
      <w:r w:rsidRPr="00BA4F76">
        <w:rPr>
          <w:rFonts w:asciiTheme="majorBidi" w:hAnsiTheme="majorBidi" w:cs="Times New Roman"/>
          <w:sz w:val="24"/>
          <w:szCs w:val="24"/>
          <w:rtl/>
        </w:rPr>
        <w:t>יהיב</w:t>
      </w:r>
      <w:proofErr w:type="spellEnd"/>
      <w:r w:rsidRPr="00BA4F76">
        <w:rPr>
          <w:rFonts w:asciiTheme="majorBidi" w:hAnsiTheme="majorBidi" w:cs="Times New Roman"/>
          <w:sz w:val="24"/>
          <w:szCs w:val="24"/>
          <w:rtl/>
        </w:rPr>
        <w:t xml:space="preserve"> </w:t>
      </w:r>
      <w:proofErr w:type="spellStart"/>
      <w:r w:rsidRPr="00BA4F76">
        <w:rPr>
          <w:rFonts w:asciiTheme="majorBidi" w:hAnsiTheme="majorBidi" w:cs="Times New Roman"/>
          <w:sz w:val="24"/>
          <w:szCs w:val="24"/>
          <w:rtl/>
        </w:rPr>
        <w:t>שוחדא</w:t>
      </w:r>
      <w:proofErr w:type="spellEnd"/>
      <w:r w:rsidRPr="00BA4F76">
        <w:rPr>
          <w:rFonts w:asciiTheme="majorBidi" w:hAnsiTheme="majorBidi" w:cs="Times New Roman"/>
          <w:sz w:val="24"/>
          <w:szCs w:val="24"/>
          <w:rtl/>
        </w:rPr>
        <w:t xml:space="preserve">, </w:t>
      </w:r>
      <w:proofErr w:type="spellStart"/>
      <w:r w:rsidRPr="00BA4F76">
        <w:rPr>
          <w:rFonts w:asciiTheme="majorBidi" w:hAnsiTheme="majorBidi" w:cs="Times New Roman"/>
          <w:sz w:val="24"/>
          <w:szCs w:val="24"/>
          <w:rtl/>
        </w:rPr>
        <w:t>קציוה</w:t>
      </w:r>
      <w:proofErr w:type="spellEnd"/>
      <w:r w:rsidRPr="00BA4F76">
        <w:rPr>
          <w:rFonts w:asciiTheme="majorBidi" w:hAnsiTheme="majorBidi" w:cs="Times New Roman"/>
          <w:sz w:val="24"/>
          <w:szCs w:val="24"/>
          <w:rtl/>
        </w:rPr>
        <w:t xml:space="preserve"> לידיה </w:t>
      </w:r>
      <w:proofErr w:type="spellStart"/>
      <w:r w:rsidRPr="00BA4F76">
        <w:rPr>
          <w:rFonts w:asciiTheme="majorBidi" w:hAnsiTheme="majorBidi" w:cs="Times New Roman"/>
          <w:sz w:val="24"/>
          <w:szCs w:val="24"/>
          <w:rtl/>
        </w:rPr>
        <w:t>שמאלא</w:t>
      </w:r>
      <w:proofErr w:type="spellEnd"/>
      <w:r w:rsidRPr="00BA4F76">
        <w:rPr>
          <w:rFonts w:asciiTheme="majorBidi" w:hAnsiTheme="majorBidi" w:cs="Times New Roman"/>
          <w:sz w:val="24"/>
          <w:szCs w:val="24"/>
          <w:rtl/>
        </w:rPr>
        <w:t xml:space="preserve">. שמע </w:t>
      </w:r>
      <w:proofErr w:type="spellStart"/>
      <w:r w:rsidRPr="00BA4F76">
        <w:rPr>
          <w:rFonts w:asciiTheme="majorBidi" w:hAnsiTheme="majorBidi" w:cs="Times New Roman"/>
          <w:sz w:val="24"/>
          <w:szCs w:val="24"/>
          <w:rtl/>
        </w:rPr>
        <w:t>מלכא</w:t>
      </w:r>
      <w:proofErr w:type="spellEnd"/>
      <w:r w:rsidRPr="00BA4F76">
        <w:rPr>
          <w:rFonts w:asciiTheme="majorBidi" w:hAnsiTheme="majorBidi" w:cs="Times New Roman"/>
          <w:sz w:val="24"/>
          <w:szCs w:val="24"/>
          <w:rtl/>
        </w:rPr>
        <w:t xml:space="preserve">, אמר: </w:t>
      </w:r>
      <w:proofErr w:type="spellStart"/>
      <w:r w:rsidRPr="00BA4F76">
        <w:rPr>
          <w:rFonts w:asciiTheme="majorBidi" w:hAnsiTheme="majorBidi" w:cs="Times New Roman"/>
          <w:sz w:val="24"/>
          <w:szCs w:val="24"/>
          <w:rtl/>
        </w:rPr>
        <w:t>ליקצו</w:t>
      </w:r>
      <w:proofErr w:type="spellEnd"/>
      <w:r w:rsidRPr="00BA4F76">
        <w:rPr>
          <w:rFonts w:asciiTheme="majorBidi" w:hAnsiTheme="majorBidi" w:cs="Times New Roman"/>
          <w:sz w:val="24"/>
          <w:szCs w:val="24"/>
          <w:rtl/>
        </w:rPr>
        <w:t xml:space="preserve"> נמי לידיה </w:t>
      </w:r>
      <w:proofErr w:type="spellStart"/>
      <w:r w:rsidRPr="00BA4F76">
        <w:rPr>
          <w:rFonts w:asciiTheme="majorBidi" w:hAnsiTheme="majorBidi" w:cs="Times New Roman"/>
          <w:sz w:val="24"/>
          <w:szCs w:val="24"/>
          <w:rtl/>
        </w:rPr>
        <w:t>דימינא</w:t>
      </w:r>
      <w:proofErr w:type="spellEnd"/>
      <w:r w:rsidRPr="00BA4F76">
        <w:rPr>
          <w:rFonts w:asciiTheme="majorBidi" w:hAnsiTheme="majorBidi" w:cs="Times New Roman"/>
          <w:sz w:val="24"/>
          <w:szCs w:val="24"/>
          <w:rtl/>
        </w:rPr>
        <w:t xml:space="preserve">. אמר רב יוסף: </w:t>
      </w:r>
      <w:proofErr w:type="spellStart"/>
      <w:r w:rsidRPr="00BA4F76">
        <w:rPr>
          <w:rFonts w:asciiTheme="majorBidi" w:hAnsiTheme="majorBidi" w:cs="Times New Roman"/>
          <w:sz w:val="24"/>
          <w:szCs w:val="24"/>
          <w:rtl/>
        </w:rPr>
        <w:t>בריך</w:t>
      </w:r>
      <w:proofErr w:type="spellEnd"/>
      <w:r w:rsidRPr="00BA4F76">
        <w:rPr>
          <w:rFonts w:asciiTheme="majorBidi" w:hAnsiTheme="majorBidi" w:cs="Times New Roman"/>
          <w:sz w:val="24"/>
          <w:szCs w:val="24"/>
          <w:rtl/>
        </w:rPr>
        <w:t xml:space="preserve"> רחמנא </w:t>
      </w:r>
      <w:proofErr w:type="spellStart"/>
      <w:r w:rsidRPr="00BA4F76">
        <w:rPr>
          <w:rFonts w:asciiTheme="majorBidi" w:hAnsiTheme="majorBidi" w:cs="Times New Roman"/>
          <w:sz w:val="24"/>
          <w:szCs w:val="24"/>
          <w:rtl/>
        </w:rPr>
        <w:t>דשקליה</w:t>
      </w:r>
      <w:proofErr w:type="spellEnd"/>
      <w:r w:rsidRPr="00BA4F76">
        <w:rPr>
          <w:rFonts w:asciiTheme="majorBidi" w:hAnsiTheme="majorBidi" w:cs="Times New Roman"/>
          <w:sz w:val="24"/>
          <w:szCs w:val="24"/>
          <w:rtl/>
        </w:rPr>
        <w:t xml:space="preserve"> ליששכר איש כפר ברקאי </w:t>
      </w:r>
      <w:proofErr w:type="spellStart"/>
      <w:r w:rsidRPr="00BA4F76">
        <w:rPr>
          <w:rFonts w:asciiTheme="majorBidi" w:hAnsiTheme="majorBidi" w:cs="Times New Roman"/>
          <w:sz w:val="24"/>
          <w:szCs w:val="24"/>
          <w:rtl/>
        </w:rPr>
        <w:t>למטרפסיה</w:t>
      </w:r>
      <w:proofErr w:type="spellEnd"/>
      <w:r w:rsidRPr="00BA4F76">
        <w:rPr>
          <w:rFonts w:asciiTheme="majorBidi" w:hAnsiTheme="majorBidi" w:cs="Times New Roman"/>
          <w:sz w:val="24"/>
          <w:szCs w:val="24"/>
          <w:rtl/>
        </w:rPr>
        <w:t xml:space="preserve">. אמר רב אשי: ולא </w:t>
      </w:r>
      <w:proofErr w:type="spellStart"/>
      <w:r w:rsidRPr="00BA4F76">
        <w:rPr>
          <w:rFonts w:asciiTheme="majorBidi" w:hAnsiTheme="majorBidi" w:cs="Times New Roman"/>
          <w:sz w:val="24"/>
          <w:szCs w:val="24"/>
          <w:rtl/>
        </w:rPr>
        <w:t>הוה</w:t>
      </w:r>
      <w:proofErr w:type="spellEnd"/>
      <w:r w:rsidRPr="00BA4F76">
        <w:rPr>
          <w:rFonts w:asciiTheme="majorBidi" w:hAnsiTheme="majorBidi" w:cs="Times New Roman"/>
          <w:sz w:val="24"/>
          <w:szCs w:val="24"/>
          <w:rtl/>
        </w:rPr>
        <w:t xml:space="preserve"> תני ליה, </w:t>
      </w:r>
      <w:proofErr w:type="spellStart"/>
      <w:r w:rsidRPr="00BA4F76">
        <w:rPr>
          <w:rFonts w:asciiTheme="majorBidi" w:hAnsiTheme="majorBidi" w:cs="Times New Roman"/>
          <w:sz w:val="24"/>
          <w:szCs w:val="24"/>
          <w:rtl/>
        </w:rPr>
        <w:t>דתנן</w:t>
      </w:r>
      <w:proofErr w:type="spellEnd"/>
      <w:r w:rsidRPr="00BA4F76">
        <w:rPr>
          <w:rFonts w:asciiTheme="majorBidi" w:hAnsiTheme="majorBidi" w:cs="Times New Roman"/>
          <w:sz w:val="24"/>
          <w:szCs w:val="24"/>
          <w:rtl/>
        </w:rPr>
        <w:t xml:space="preserve">: כבשים </w:t>
      </w:r>
      <w:proofErr w:type="spellStart"/>
      <w:r w:rsidRPr="00BA4F76">
        <w:rPr>
          <w:rFonts w:asciiTheme="majorBidi" w:hAnsiTheme="majorBidi" w:cs="Times New Roman"/>
          <w:sz w:val="24"/>
          <w:szCs w:val="24"/>
          <w:rtl/>
        </w:rPr>
        <w:t>קודמין</w:t>
      </w:r>
      <w:proofErr w:type="spellEnd"/>
      <w:r w:rsidRPr="00BA4F76">
        <w:rPr>
          <w:rFonts w:asciiTheme="majorBidi" w:hAnsiTheme="majorBidi" w:cs="Times New Roman"/>
          <w:sz w:val="24"/>
          <w:szCs w:val="24"/>
          <w:rtl/>
        </w:rPr>
        <w:t xml:space="preserve"> לעזים בכל מקום, יכול מפני </w:t>
      </w:r>
      <w:proofErr w:type="spellStart"/>
      <w:r w:rsidRPr="00BA4F76">
        <w:rPr>
          <w:rFonts w:asciiTheme="majorBidi" w:hAnsiTheme="majorBidi" w:cs="Times New Roman"/>
          <w:sz w:val="24"/>
          <w:szCs w:val="24"/>
          <w:rtl/>
        </w:rPr>
        <w:t>שמובחרין</w:t>
      </w:r>
      <w:proofErr w:type="spellEnd"/>
      <w:r w:rsidRPr="00BA4F76">
        <w:rPr>
          <w:rFonts w:asciiTheme="majorBidi" w:hAnsiTheme="majorBidi" w:cs="Times New Roman"/>
          <w:sz w:val="24"/>
          <w:szCs w:val="24"/>
          <w:rtl/>
        </w:rPr>
        <w:t xml:space="preserve">? ת"ל: ואם כבש, מלמד </w:t>
      </w:r>
      <w:proofErr w:type="spellStart"/>
      <w:r w:rsidRPr="00BA4F76">
        <w:rPr>
          <w:rFonts w:asciiTheme="majorBidi" w:hAnsiTheme="majorBidi" w:cs="Times New Roman"/>
          <w:sz w:val="24"/>
          <w:szCs w:val="24"/>
          <w:rtl/>
        </w:rPr>
        <w:t>ששניהן</w:t>
      </w:r>
      <w:proofErr w:type="spellEnd"/>
      <w:r w:rsidRPr="00BA4F76">
        <w:rPr>
          <w:rFonts w:asciiTheme="majorBidi" w:hAnsiTheme="majorBidi" w:cs="Times New Roman"/>
          <w:sz w:val="24"/>
          <w:szCs w:val="24"/>
          <w:rtl/>
        </w:rPr>
        <w:t xml:space="preserve"> שקולין כאחת. </w:t>
      </w:r>
      <w:proofErr w:type="spellStart"/>
      <w:r w:rsidRPr="00BA4F76">
        <w:rPr>
          <w:rFonts w:asciiTheme="majorBidi" w:hAnsiTheme="majorBidi" w:cs="Times New Roman"/>
          <w:sz w:val="24"/>
          <w:szCs w:val="24"/>
          <w:rtl/>
        </w:rPr>
        <w:t>רבינא</w:t>
      </w:r>
      <w:proofErr w:type="spellEnd"/>
      <w:r w:rsidRPr="00BA4F76">
        <w:rPr>
          <w:rFonts w:asciiTheme="majorBidi" w:hAnsiTheme="majorBidi" w:cs="Times New Roman"/>
          <w:sz w:val="24"/>
          <w:szCs w:val="24"/>
          <w:rtl/>
        </w:rPr>
        <w:t xml:space="preserve"> אמר: אפילו מקרא נמי לא קרא, </w:t>
      </w:r>
      <w:proofErr w:type="spellStart"/>
      <w:r w:rsidRPr="00BA4F76">
        <w:rPr>
          <w:rFonts w:asciiTheme="majorBidi" w:hAnsiTheme="majorBidi" w:cs="Times New Roman"/>
          <w:sz w:val="24"/>
          <w:szCs w:val="24"/>
          <w:rtl/>
        </w:rPr>
        <w:t>דכתיב</w:t>
      </w:r>
      <w:proofErr w:type="spellEnd"/>
      <w:r w:rsidRPr="00BA4F76">
        <w:rPr>
          <w:rFonts w:asciiTheme="majorBidi" w:hAnsiTheme="majorBidi" w:cs="Times New Roman"/>
          <w:sz w:val="24"/>
          <w:szCs w:val="24"/>
          <w:rtl/>
        </w:rPr>
        <w:t xml:space="preserve">: אם כבש, אם עז. </w:t>
      </w:r>
      <w:proofErr w:type="spellStart"/>
      <w:r w:rsidRPr="00BA4F76">
        <w:rPr>
          <w:rFonts w:asciiTheme="majorBidi" w:hAnsiTheme="majorBidi" w:cs="Times New Roman"/>
          <w:sz w:val="24"/>
          <w:szCs w:val="24"/>
          <w:rtl/>
        </w:rPr>
        <w:t>א"ר</w:t>
      </w:r>
      <w:proofErr w:type="spellEnd"/>
      <w:r w:rsidRPr="00BA4F76">
        <w:rPr>
          <w:rFonts w:asciiTheme="majorBidi" w:hAnsiTheme="majorBidi" w:cs="Times New Roman"/>
          <w:sz w:val="24"/>
          <w:szCs w:val="24"/>
          <w:rtl/>
        </w:rPr>
        <w:t xml:space="preserve"> אלעזר </w:t>
      </w:r>
      <w:proofErr w:type="spellStart"/>
      <w:r w:rsidRPr="00BA4F76">
        <w:rPr>
          <w:rFonts w:asciiTheme="majorBidi" w:hAnsiTheme="majorBidi" w:cs="Times New Roman"/>
          <w:sz w:val="24"/>
          <w:szCs w:val="24"/>
          <w:rtl/>
        </w:rPr>
        <w:t>א"ר</w:t>
      </w:r>
      <w:proofErr w:type="spellEnd"/>
      <w:r w:rsidRPr="00BA4F76">
        <w:rPr>
          <w:rFonts w:asciiTheme="majorBidi" w:hAnsiTheme="majorBidi" w:cs="Times New Roman"/>
          <w:sz w:val="24"/>
          <w:szCs w:val="24"/>
          <w:rtl/>
        </w:rPr>
        <w:t xml:space="preserve"> </w:t>
      </w:r>
      <w:proofErr w:type="spellStart"/>
      <w:r w:rsidRPr="00BA4F76">
        <w:rPr>
          <w:rFonts w:asciiTheme="majorBidi" w:hAnsiTheme="majorBidi" w:cs="Times New Roman"/>
          <w:sz w:val="24"/>
          <w:szCs w:val="24"/>
          <w:rtl/>
        </w:rPr>
        <w:t>חנינא</w:t>
      </w:r>
      <w:proofErr w:type="spellEnd"/>
      <w:r w:rsidRPr="00BA4F76">
        <w:rPr>
          <w:rFonts w:asciiTheme="majorBidi" w:hAnsiTheme="majorBidi" w:cs="Times New Roman"/>
          <w:sz w:val="24"/>
          <w:szCs w:val="24"/>
          <w:rtl/>
        </w:rPr>
        <w:t xml:space="preserve">: תלמידי חכמים מרבים שלום בעולם, שנאמר: וכל בניך למודי ה' ורב שלום בניך, [אל תקרי בניך אלא בוניך]. הדרן עלך המביא אשם </w:t>
      </w:r>
      <w:proofErr w:type="spellStart"/>
      <w:r w:rsidRPr="00BA4F76">
        <w:rPr>
          <w:rFonts w:asciiTheme="majorBidi" w:hAnsiTheme="majorBidi" w:cs="Times New Roman"/>
          <w:sz w:val="24"/>
          <w:szCs w:val="24"/>
          <w:rtl/>
        </w:rPr>
        <w:t>וסליקא</w:t>
      </w:r>
      <w:proofErr w:type="spellEnd"/>
      <w:r w:rsidRPr="00BA4F76">
        <w:rPr>
          <w:rFonts w:asciiTheme="majorBidi" w:hAnsiTheme="majorBidi" w:cs="Times New Roman"/>
          <w:sz w:val="24"/>
          <w:szCs w:val="24"/>
          <w:rtl/>
        </w:rPr>
        <w:t xml:space="preserve"> לה מסכת כריתות.</w:t>
      </w:r>
    </w:p>
    <w:p w14:paraId="43D88620" w14:textId="77777777" w:rsidR="00532349" w:rsidRPr="007C42A1" w:rsidRDefault="00532349" w:rsidP="007C42A1">
      <w:pPr>
        <w:pStyle w:val="aa"/>
        <w:numPr>
          <w:ilvl w:val="0"/>
          <w:numId w:val="1"/>
        </w:numPr>
        <w:spacing w:after="0" w:line="360" w:lineRule="auto"/>
        <w:rPr>
          <w:rFonts w:asciiTheme="majorBidi" w:hAnsiTheme="majorBidi" w:cstheme="majorBidi"/>
          <w:b/>
          <w:bCs/>
          <w:sz w:val="24"/>
          <w:szCs w:val="24"/>
          <w:rtl/>
        </w:rPr>
      </w:pPr>
      <w:r w:rsidRPr="007C42A1">
        <w:rPr>
          <w:rFonts w:asciiTheme="majorBidi" w:hAnsiTheme="majorBidi" w:cstheme="majorBidi" w:hint="cs"/>
          <w:b/>
          <w:bCs/>
          <w:sz w:val="24"/>
          <w:szCs w:val="24"/>
          <w:rtl/>
        </w:rPr>
        <w:t>יששכר איש כפר ברקאי</w:t>
      </w:r>
    </w:p>
    <w:p w14:paraId="649E630C" w14:textId="77777777" w:rsidR="005C0FCB" w:rsidRPr="005C0FCB" w:rsidRDefault="005C0FCB" w:rsidP="005C0FC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גורלו של </w:t>
      </w:r>
      <w:r w:rsidR="00647320">
        <w:rPr>
          <w:rFonts w:asciiTheme="majorBidi" w:hAnsiTheme="majorBidi" w:cstheme="majorBidi" w:hint="cs"/>
          <w:sz w:val="24"/>
          <w:szCs w:val="24"/>
          <w:rtl/>
        </w:rPr>
        <w:t>יששכר איש כפר ברקאי</w:t>
      </w:r>
      <w:r>
        <w:rPr>
          <w:rFonts w:asciiTheme="majorBidi" w:hAnsiTheme="majorBidi" w:cstheme="majorBidi" w:hint="cs"/>
          <w:sz w:val="24"/>
          <w:szCs w:val="24"/>
          <w:rtl/>
        </w:rPr>
        <w:t xml:space="preserve"> מזכיר את קורותיו של אדוני בזק: </w:t>
      </w:r>
    </w:p>
    <w:p w14:paraId="2B4ABE78" w14:textId="77777777" w:rsidR="005C0FCB" w:rsidRPr="005C0FCB" w:rsidRDefault="005C0FCB" w:rsidP="005C0FCB">
      <w:pPr>
        <w:spacing w:after="0" w:line="360" w:lineRule="auto"/>
        <w:rPr>
          <w:rFonts w:asciiTheme="minorBidi" w:hAnsiTheme="minorBidi"/>
          <w:rtl/>
        </w:rPr>
      </w:pPr>
      <w:r w:rsidRPr="005C0FCB">
        <w:rPr>
          <w:rFonts w:asciiTheme="minorBidi" w:hAnsiTheme="minorBidi"/>
          <w:rtl/>
        </w:rPr>
        <w:t xml:space="preserve">(ו) </w:t>
      </w:r>
      <w:proofErr w:type="spellStart"/>
      <w:r w:rsidRPr="005C0FCB">
        <w:rPr>
          <w:rFonts w:asciiTheme="minorBidi" w:hAnsiTheme="minorBidi"/>
          <w:rtl/>
        </w:rPr>
        <w:t>וַיָּ֙נָס</w:t>
      </w:r>
      <w:proofErr w:type="spellEnd"/>
      <w:r w:rsidRPr="005C0FCB">
        <w:rPr>
          <w:rFonts w:asciiTheme="minorBidi" w:hAnsiTheme="minorBidi"/>
          <w:rtl/>
        </w:rPr>
        <w:t xml:space="preserve">֙ אֲדֹ֣נִי בֶ֔זֶק וַֽיִּרְדְּפ֖וּ אַחֲרָ֑יו וַיֹּאחֲז֣וּ אֹת֔וֹ וַֽיְקַצְּצ֔וּ </w:t>
      </w:r>
      <w:proofErr w:type="spellStart"/>
      <w:r w:rsidRPr="005C0FCB">
        <w:rPr>
          <w:rFonts w:asciiTheme="minorBidi" w:hAnsiTheme="minorBidi"/>
          <w:rtl/>
        </w:rPr>
        <w:t>אֶת־בְּהֹנ֥וֹת</w:t>
      </w:r>
      <w:proofErr w:type="spellEnd"/>
      <w:r w:rsidRPr="005C0FCB">
        <w:rPr>
          <w:rFonts w:asciiTheme="minorBidi" w:hAnsiTheme="minorBidi"/>
          <w:rtl/>
        </w:rPr>
        <w:t xml:space="preserve"> יָדָ֖יו וְרַגְלָֽיו:</w:t>
      </w:r>
    </w:p>
    <w:p w14:paraId="61EC5D9F" w14:textId="77777777" w:rsidR="00464BF5" w:rsidRDefault="005C0FCB" w:rsidP="008505B5">
      <w:pPr>
        <w:spacing w:after="0" w:line="360" w:lineRule="auto"/>
        <w:rPr>
          <w:rFonts w:asciiTheme="majorBidi" w:hAnsiTheme="majorBidi" w:cstheme="majorBidi"/>
          <w:sz w:val="24"/>
          <w:szCs w:val="24"/>
          <w:rtl/>
        </w:rPr>
      </w:pPr>
      <w:r w:rsidRPr="005C0FCB">
        <w:rPr>
          <w:rFonts w:asciiTheme="minorBidi" w:hAnsiTheme="minorBidi"/>
          <w:rtl/>
        </w:rPr>
        <w:t xml:space="preserve">(ז) וַיֹּ֣אמֶר </w:t>
      </w:r>
      <w:proofErr w:type="spellStart"/>
      <w:r w:rsidRPr="005C0FCB">
        <w:rPr>
          <w:rFonts w:asciiTheme="minorBidi" w:hAnsiTheme="minorBidi"/>
          <w:rtl/>
        </w:rPr>
        <w:t>אֲדֹֽנִי־בֶ֗זֶק</w:t>
      </w:r>
      <w:proofErr w:type="spellEnd"/>
      <w:r w:rsidRPr="005C0FCB">
        <w:rPr>
          <w:rFonts w:asciiTheme="minorBidi" w:hAnsiTheme="minorBidi"/>
          <w:rtl/>
        </w:rPr>
        <w:t xml:space="preserve"> שִׁבְעִ֣ים׀ מְלָכִ֡ים </w:t>
      </w:r>
      <w:proofErr w:type="spellStart"/>
      <w:r w:rsidRPr="005C0FCB">
        <w:rPr>
          <w:rFonts w:asciiTheme="minorBidi" w:hAnsiTheme="minorBidi"/>
          <w:rtl/>
        </w:rPr>
        <w:t>בְּֽהֹנוֹת</w:t>
      </w:r>
      <w:proofErr w:type="spellEnd"/>
      <w:r w:rsidRPr="005C0FCB">
        <w:rPr>
          <w:rFonts w:asciiTheme="minorBidi" w:hAnsiTheme="minorBidi"/>
          <w:rtl/>
        </w:rPr>
        <w:t xml:space="preserve">֩ יְדֵיהֶ֨ם וְרַגְלֵיהֶ֜ם מְקֻצָּצִ֗ים הָי֤וּ מְלַקְּטִים֙ תַּ֣חַת שֻׁלְחָנִ֔י כַּאֲשֶׁ֣ר עָשִׂ֔יתִי כֵּ֥ן </w:t>
      </w:r>
      <w:proofErr w:type="spellStart"/>
      <w:r w:rsidRPr="005C0FCB">
        <w:rPr>
          <w:rFonts w:asciiTheme="minorBidi" w:hAnsiTheme="minorBidi"/>
          <w:rtl/>
        </w:rPr>
        <w:t>שִׁלַּם־לִ֖י</w:t>
      </w:r>
      <w:proofErr w:type="spellEnd"/>
      <w:r w:rsidRPr="005C0FCB">
        <w:rPr>
          <w:rFonts w:asciiTheme="minorBidi" w:hAnsiTheme="minorBidi"/>
          <w:rtl/>
        </w:rPr>
        <w:t xml:space="preserve"> </w:t>
      </w:r>
      <w:proofErr w:type="spellStart"/>
      <w:r w:rsidRPr="005C0FCB">
        <w:rPr>
          <w:rFonts w:asciiTheme="minorBidi" w:hAnsiTheme="minorBidi"/>
          <w:rtl/>
        </w:rPr>
        <w:t>אֱלֹהִ֑ים</w:t>
      </w:r>
      <w:proofErr w:type="spellEnd"/>
      <w:r w:rsidRPr="005C0FCB">
        <w:rPr>
          <w:rFonts w:asciiTheme="minorBidi" w:hAnsiTheme="minorBidi"/>
          <w:rtl/>
        </w:rPr>
        <w:t xml:space="preserve"> וַיְבִיאֻ֥הו</w:t>
      </w:r>
      <w:r>
        <w:rPr>
          <w:rFonts w:asciiTheme="minorBidi" w:hAnsiTheme="minorBidi"/>
          <w:rtl/>
        </w:rPr>
        <w:t>ּ יְרוּשָׁלִַ֖ם וַיָּ֥מָת שָֽׁם</w:t>
      </w:r>
      <w:r>
        <w:rPr>
          <w:rFonts w:asciiTheme="minorBidi" w:hAnsiTheme="minorBidi" w:hint="cs"/>
          <w:rtl/>
        </w:rPr>
        <w:t>"</w:t>
      </w:r>
      <w:r>
        <w:rPr>
          <w:rStyle w:val="a5"/>
          <w:rFonts w:asciiTheme="minorBidi" w:hAnsiTheme="minorBidi"/>
          <w:rtl/>
        </w:rPr>
        <w:footnoteReference w:id="1"/>
      </w:r>
      <w:r>
        <w:rPr>
          <w:rFonts w:asciiTheme="minorBidi" w:hAnsiTheme="minorBidi" w:hint="cs"/>
          <w:rtl/>
        </w:rPr>
        <w:t xml:space="preserve">. </w:t>
      </w:r>
    </w:p>
    <w:p w14:paraId="73A5485E" w14:textId="286E75C6" w:rsidR="004B5B1C" w:rsidRPr="005C0FCB" w:rsidRDefault="005C0FCB" w:rsidP="00464BF5">
      <w:pPr>
        <w:spacing w:after="0" w:line="360" w:lineRule="auto"/>
        <w:rPr>
          <w:rFonts w:asciiTheme="majorBidi" w:hAnsiTheme="majorBidi" w:cstheme="majorBidi"/>
          <w:sz w:val="24"/>
          <w:szCs w:val="24"/>
          <w:rtl/>
        </w:rPr>
      </w:pPr>
      <w:r w:rsidRPr="005C0FCB">
        <w:rPr>
          <w:rFonts w:asciiTheme="majorBidi" w:hAnsiTheme="majorBidi" w:cstheme="majorBidi"/>
          <w:sz w:val="24"/>
          <w:szCs w:val="24"/>
          <w:rtl/>
        </w:rPr>
        <w:t>אכן יש הטוענים ש</w:t>
      </w:r>
      <w:r w:rsidR="008505B5" w:rsidRPr="008505B5">
        <w:rPr>
          <w:rFonts w:asciiTheme="majorBidi" w:hAnsiTheme="majorBidi" w:cs="Times New Roman"/>
          <w:sz w:val="24"/>
          <w:szCs w:val="24"/>
          <w:rtl/>
        </w:rPr>
        <w:t>יששכר איש כפר ברקאי</w:t>
      </w:r>
      <w:r>
        <w:rPr>
          <w:rFonts w:asciiTheme="majorBidi" w:hAnsiTheme="majorBidi" w:cstheme="majorBidi" w:hint="cs"/>
          <w:sz w:val="24"/>
          <w:szCs w:val="24"/>
          <w:rtl/>
        </w:rPr>
        <w:t xml:space="preserve"> </w:t>
      </w:r>
      <w:r>
        <w:rPr>
          <w:rFonts w:ascii="David" w:hAnsi="David" w:cs="David" w:hint="cs"/>
          <w:sz w:val="24"/>
          <w:szCs w:val="24"/>
          <w:rtl/>
        </w:rPr>
        <w:t>"</w:t>
      </w:r>
      <w:r w:rsidR="00A31403" w:rsidRPr="00AF6C53">
        <w:rPr>
          <w:rFonts w:ascii="David" w:hAnsi="David" w:cs="David"/>
          <w:sz w:val="24"/>
          <w:szCs w:val="24"/>
          <w:rtl/>
        </w:rPr>
        <w:t>היה גלגול אדוני בזק</w:t>
      </w:r>
      <w:r>
        <w:rPr>
          <w:rStyle w:val="a5"/>
          <w:rFonts w:ascii="David" w:hAnsi="David" w:cs="David"/>
          <w:sz w:val="24"/>
          <w:szCs w:val="24"/>
          <w:rtl/>
        </w:rPr>
        <w:footnoteReference w:id="2"/>
      </w:r>
      <w:r>
        <w:rPr>
          <w:rFonts w:ascii="David" w:hAnsi="David" w:cs="David" w:hint="cs"/>
          <w:sz w:val="24"/>
          <w:szCs w:val="24"/>
          <w:rtl/>
        </w:rPr>
        <w:t>".</w:t>
      </w:r>
      <w:r w:rsidR="00A31403" w:rsidRPr="00AF6C53">
        <w:rPr>
          <w:rFonts w:ascii="David" w:hAnsi="David" w:cs="David"/>
          <w:sz w:val="24"/>
          <w:szCs w:val="24"/>
          <w:rtl/>
        </w:rPr>
        <w:t xml:space="preserve"> </w:t>
      </w:r>
      <w:r>
        <w:rPr>
          <w:rFonts w:ascii="David" w:hAnsi="David" w:cs="David" w:hint="cs"/>
          <w:sz w:val="24"/>
          <w:szCs w:val="24"/>
          <w:rtl/>
        </w:rPr>
        <w:t>"</w:t>
      </w:r>
      <w:r w:rsidR="00A31403" w:rsidRPr="00AF6C53">
        <w:rPr>
          <w:rFonts w:ascii="David" w:hAnsi="David" w:cs="David"/>
          <w:sz w:val="24"/>
          <w:szCs w:val="24"/>
          <w:rtl/>
        </w:rPr>
        <w:t xml:space="preserve"> וי"ל </w:t>
      </w:r>
      <w:proofErr w:type="spellStart"/>
      <w:r w:rsidR="00A31403" w:rsidRPr="00AF6C53">
        <w:rPr>
          <w:rFonts w:ascii="David" w:hAnsi="David" w:cs="David"/>
          <w:sz w:val="24"/>
          <w:szCs w:val="24"/>
          <w:rtl/>
        </w:rPr>
        <w:t>להמדרש</w:t>
      </w:r>
      <w:proofErr w:type="spellEnd"/>
      <w:r w:rsidR="00A31403" w:rsidRPr="00AF6C53">
        <w:rPr>
          <w:rFonts w:ascii="David" w:hAnsi="David" w:cs="David"/>
          <w:sz w:val="24"/>
          <w:szCs w:val="24"/>
          <w:rtl/>
        </w:rPr>
        <w:t xml:space="preserve"> רבה </w:t>
      </w:r>
      <w:r w:rsidR="00A31403" w:rsidRPr="00D81B7E">
        <w:rPr>
          <w:rFonts w:ascii="David" w:hAnsi="David" w:cs="David"/>
          <w:sz w:val="20"/>
          <w:szCs w:val="20"/>
          <w:rtl/>
        </w:rPr>
        <w:t xml:space="preserve">נח </w:t>
      </w:r>
      <w:proofErr w:type="spellStart"/>
      <w:r w:rsidR="00A31403" w:rsidRPr="00D81B7E">
        <w:rPr>
          <w:rFonts w:ascii="David" w:hAnsi="David" w:cs="David"/>
          <w:sz w:val="20"/>
          <w:szCs w:val="20"/>
          <w:rtl/>
        </w:rPr>
        <w:t>פל"ז</w:t>
      </w:r>
      <w:proofErr w:type="spellEnd"/>
      <w:r w:rsidR="00A31403" w:rsidRPr="00D81B7E">
        <w:rPr>
          <w:rFonts w:ascii="David" w:hAnsi="David" w:cs="David"/>
          <w:sz w:val="20"/>
          <w:szCs w:val="20"/>
          <w:rtl/>
        </w:rPr>
        <w:t xml:space="preserve"> ס"ז</w:t>
      </w:r>
      <w:r w:rsidR="00A31403" w:rsidRPr="00AF6C53">
        <w:rPr>
          <w:rFonts w:ascii="David" w:hAnsi="David" w:cs="David"/>
          <w:sz w:val="24"/>
          <w:szCs w:val="24"/>
          <w:rtl/>
        </w:rPr>
        <w:t xml:space="preserve"> הראשונים על ידי שהיו </w:t>
      </w:r>
      <w:proofErr w:type="spellStart"/>
      <w:r w:rsidR="00A31403" w:rsidRPr="00AF6C53">
        <w:rPr>
          <w:rFonts w:ascii="David" w:hAnsi="David" w:cs="David"/>
          <w:sz w:val="24"/>
          <w:szCs w:val="24"/>
          <w:rtl/>
        </w:rPr>
        <w:t>משתמשין</w:t>
      </w:r>
      <w:proofErr w:type="spellEnd"/>
      <w:r w:rsidR="00A31403" w:rsidRPr="00AF6C53">
        <w:rPr>
          <w:rFonts w:ascii="David" w:hAnsi="David" w:cs="David"/>
          <w:sz w:val="24"/>
          <w:szCs w:val="24"/>
          <w:rtl/>
        </w:rPr>
        <w:t xml:space="preserve"> ברוח הקודש </w:t>
      </w:r>
      <w:r w:rsidR="0048668B">
        <w:rPr>
          <w:rFonts w:ascii="David" w:hAnsi="David" w:cs="David"/>
          <w:sz w:val="24"/>
          <w:szCs w:val="24"/>
          <w:rtl/>
        </w:rPr>
        <w:t xml:space="preserve">היו </w:t>
      </w:r>
      <w:proofErr w:type="spellStart"/>
      <w:r w:rsidR="0048668B">
        <w:rPr>
          <w:rFonts w:ascii="David" w:hAnsi="David" w:cs="David"/>
          <w:sz w:val="24"/>
          <w:szCs w:val="24"/>
          <w:rtl/>
        </w:rPr>
        <w:t>מוציאין</w:t>
      </w:r>
      <w:proofErr w:type="spellEnd"/>
      <w:r w:rsidR="0048668B">
        <w:rPr>
          <w:rFonts w:ascii="David" w:hAnsi="David" w:cs="David"/>
          <w:sz w:val="24"/>
          <w:szCs w:val="24"/>
          <w:rtl/>
        </w:rPr>
        <w:t xml:space="preserve"> לשם המאור</w:t>
      </w:r>
      <w:r w:rsidR="0048668B">
        <w:rPr>
          <w:rFonts w:ascii="David" w:hAnsi="David" w:cs="David" w:hint="cs"/>
          <w:sz w:val="24"/>
          <w:szCs w:val="24"/>
          <w:rtl/>
        </w:rPr>
        <w:t>ע..</w:t>
      </w:r>
      <w:r w:rsidR="00464BF5">
        <w:rPr>
          <w:rFonts w:ascii="David" w:hAnsi="David" w:cs="David" w:hint="cs"/>
          <w:sz w:val="24"/>
          <w:szCs w:val="24"/>
          <w:rtl/>
        </w:rPr>
        <w:t>.</w:t>
      </w:r>
      <w:r w:rsidR="0048668B">
        <w:rPr>
          <w:rFonts w:ascii="David" w:hAnsi="David" w:cs="David" w:hint="cs"/>
          <w:sz w:val="24"/>
          <w:szCs w:val="24"/>
          <w:rtl/>
        </w:rPr>
        <w:t xml:space="preserve"> </w:t>
      </w:r>
      <w:r w:rsidR="00A31403" w:rsidRPr="00AF6C53">
        <w:rPr>
          <w:rFonts w:ascii="David" w:hAnsi="David" w:cs="David"/>
          <w:sz w:val="24"/>
          <w:szCs w:val="24"/>
          <w:rtl/>
        </w:rPr>
        <w:t xml:space="preserve">וידעו ברוח קדשם שאינם שייכים לאלו השמות, והאי </w:t>
      </w:r>
      <w:proofErr w:type="spellStart"/>
      <w:r w:rsidR="00A31403" w:rsidRPr="00AF6C53">
        <w:rPr>
          <w:rFonts w:ascii="David" w:hAnsi="David" w:cs="David"/>
          <w:sz w:val="24"/>
          <w:szCs w:val="24"/>
          <w:rtl/>
        </w:rPr>
        <w:t>דפסחים</w:t>
      </w:r>
      <w:proofErr w:type="spellEnd"/>
      <w:r w:rsidR="00A31403" w:rsidRPr="00AF6C53">
        <w:rPr>
          <w:rFonts w:ascii="David" w:hAnsi="David" w:cs="David"/>
          <w:sz w:val="24"/>
          <w:szCs w:val="24"/>
          <w:rtl/>
        </w:rPr>
        <w:t xml:space="preserve"> ברוה"ק היה נקרא יששכר, </w:t>
      </w:r>
      <w:r w:rsidR="00A31403" w:rsidRPr="005C0FCB">
        <w:rPr>
          <w:rFonts w:ascii="David" w:hAnsi="David" w:cs="David"/>
          <w:b/>
          <w:bCs/>
          <w:sz w:val="24"/>
          <w:szCs w:val="24"/>
          <w:rtl/>
        </w:rPr>
        <w:t>יש שכר</w:t>
      </w:r>
      <w:r w:rsidR="00A31403" w:rsidRPr="00AF6C53">
        <w:rPr>
          <w:rFonts w:ascii="David" w:hAnsi="David" w:cs="David"/>
          <w:sz w:val="24"/>
          <w:szCs w:val="24"/>
          <w:rtl/>
        </w:rPr>
        <w:t>, לרמז ד</w:t>
      </w:r>
      <w:r>
        <w:rPr>
          <w:rFonts w:ascii="David" w:hAnsi="David" w:cs="David"/>
          <w:sz w:val="24"/>
          <w:szCs w:val="24"/>
          <w:rtl/>
        </w:rPr>
        <w:t>יש שכר ועונש, והוא שקל</w:t>
      </w:r>
      <w:r>
        <w:rPr>
          <w:rFonts w:ascii="David" w:hAnsi="David" w:cs="David" w:hint="cs"/>
          <w:sz w:val="24"/>
          <w:szCs w:val="24"/>
          <w:rtl/>
        </w:rPr>
        <w:t xml:space="preserve"> </w:t>
      </w:r>
      <w:proofErr w:type="spellStart"/>
      <w:r>
        <w:rPr>
          <w:rFonts w:ascii="David" w:hAnsi="David" w:cs="David"/>
          <w:sz w:val="24"/>
          <w:szCs w:val="24"/>
          <w:rtl/>
        </w:rPr>
        <w:t>למטרפסיה</w:t>
      </w:r>
      <w:proofErr w:type="spellEnd"/>
      <w:r>
        <w:rPr>
          <w:rStyle w:val="a5"/>
          <w:rFonts w:ascii="David" w:hAnsi="David" w:cs="David"/>
          <w:sz w:val="24"/>
          <w:szCs w:val="24"/>
          <w:rtl/>
        </w:rPr>
        <w:footnoteReference w:id="3"/>
      </w:r>
      <w:r>
        <w:rPr>
          <w:rFonts w:ascii="David" w:hAnsi="David" w:cs="David" w:hint="cs"/>
          <w:sz w:val="24"/>
          <w:szCs w:val="24"/>
          <w:rtl/>
        </w:rPr>
        <w:t>".</w:t>
      </w:r>
      <w:r w:rsidR="001A3C9F">
        <w:rPr>
          <w:rFonts w:ascii="David" w:hAnsi="David" w:cs="David" w:hint="cs"/>
          <w:sz w:val="24"/>
          <w:szCs w:val="24"/>
          <w:rtl/>
        </w:rPr>
        <w:t xml:space="preserve"> </w:t>
      </w:r>
      <w:r>
        <w:rPr>
          <w:rFonts w:asciiTheme="majorBidi" w:hAnsiTheme="majorBidi" w:cstheme="majorBidi" w:hint="cs"/>
          <w:sz w:val="24"/>
          <w:szCs w:val="24"/>
          <w:rtl/>
        </w:rPr>
        <w:t xml:space="preserve">באופן דומה דורש הבן איש חי דווקא לשבח: </w:t>
      </w:r>
      <w:r w:rsidR="00946B4F">
        <w:rPr>
          <w:rFonts w:asciiTheme="majorBidi" w:hAnsiTheme="majorBidi" w:cstheme="majorBidi" w:hint="cs"/>
          <w:sz w:val="24"/>
          <w:szCs w:val="24"/>
          <w:rtl/>
        </w:rPr>
        <w:t xml:space="preserve">הכוהן הגדול </w:t>
      </w:r>
      <w:r w:rsidR="00464BF5">
        <w:rPr>
          <w:rFonts w:asciiTheme="majorBidi" w:hAnsiTheme="majorBidi" w:cstheme="majorBidi" w:hint="cs"/>
          <w:sz w:val="24"/>
          <w:szCs w:val="24"/>
          <w:rtl/>
        </w:rPr>
        <w:t xml:space="preserve">נענש </w:t>
      </w:r>
      <w:r w:rsidR="00946B4F">
        <w:rPr>
          <w:rFonts w:asciiTheme="majorBidi" w:hAnsiTheme="majorBidi" w:cstheme="majorBidi" w:hint="cs"/>
          <w:sz w:val="24"/>
          <w:szCs w:val="24"/>
          <w:rtl/>
        </w:rPr>
        <w:t>בחייו, כדי ש</w:t>
      </w:r>
      <w:r>
        <w:rPr>
          <w:rFonts w:asciiTheme="majorBidi" w:hAnsiTheme="majorBidi" w:cstheme="majorBidi" w:hint="cs"/>
          <w:sz w:val="24"/>
          <w:szCs w:val="24"/>
          <w:rtl/>
        </w:rPr>
        <w:t>השכר יישמר ל</w:t>
      </w:r>
      <w:r w:rsidR="00464BF5">
        <w:rPr>
          <w:rFonts w:asciiTheme="majorBidi" w:hAnsiTheme="majorBidi" w:cstheme="majorBidi" w:hint="cs"/>
          <w:sz w:val="24"/>
          <w:szCs w:val="24"/>
          <w:rtl/>
        </w:rPr>
        <w:t>ו ל</w:t>
      </w:r>
      <w:r>
        <w:rPr>
          <w:rFonts w:asciiTheme="majorBidi" w:hAnsiTheme="majorBidi" w:cstheme="majorBidi" w:hint="cs"/>
          <w:sz w:val="24"/>
          <w:szCs w:val="24"/>
          <w:rtl/>
        </w:rPr>
        <w:t>עולם הבא.</w:t>
      </w:r>
    </w:p>
    <w:p w14:paraId="26D63FB4" w14:textId="5DA0FA51" w:rsidR="00A31403" w:rsidRPr="005C0FCB" w:rsidRDefault="0048668B" w:rsidP="005C0FCB">
      <w:pPr>
        <w:spacing w:after="0" w:line="360" w:lineRule="auto"/>
        <w:rPr>
          <w:rFonts w:ascii="David" w:hAnsi="David" w:cs="David"/>
          <w:sz w:val="24"/>
          <w:szCs w:val="24"/>
          <w:rtl/>
        </w:rPr>
      </w:pPr>
      <w:r>
        <w:rPr>
          <w:rFonts w:ascii="David" w:hAnsi="David" w:cs="David" w:hint="cs"/>
          <w:sz w:val="24"/>
          <w:szCs w:val="24"/>
          <w:rtl/>
        </w:rPr>
        <w:t>"יששכר</w:t>
      </w:r>
      <w:r w:rsidR="00464BF5">
        <w:rPr>
          <w:rFonts w:ascii="David" w:hAnsi="David" w:cs="David" w:hint="cs"/>
          <w:sz w:val="24"/>
          <w:szCs w:val="24"/>
          <w:rtl/>
        </w:rPr>
        <w:t xml:space="preserve"> </w:t>
      </w:r>
      <w:r>
        <w:rPr>
          <w:rFonts w:ascii="David" w:hAnsi="David" w:cs="David" w:hint="cs"/>
          <w:sz w:val="24"/>
          <w:szCs w:val="24"/>
          <w:rtl/>
        </w:rPr>
        <w:t>-</w:t>
      </w:r>
      <w:r w:rsidR="00464BF5">
        <w:rPr>
          <w:rFonts w:ascii="David" w:hAnsi="David" w:cs="David" w:hint="cs"/>
          <w:sz w:val="24"/>
          <w:szCs w:val="24"/>
          <w:rtl/>
        </w:rPr>
        <w:t xml:space="preserve"> </w:t>
      </w:r>
      <w:r>
        <w:rPr>
          <w:rFonts w:ascii="David" w:hAnsi="David" w:cs="David" w:hint="cs"/>
          <w:sz w:val="24"/>
          <w:szCs w:val="24"/>
          <w:rtl/>
        </w:rPr>
        <w:t>...</w:t>
      </w:r>
      <w:r w:rsidR="00464BF5">
        <w:rPr>
          <w:rFonts w:ascii="David" w:hAnsi="David" w:cs="David" w:hint="cs"/>
          <w:sz w:val="24"/>
          <w:szCs w:val="24"/>
          <w:rtl/>
        </w:rPr>
        <w:t xml:space="preserve"> </w:t>
      </w:r>
      <w:r w:rsidR="004B5B1C">
        <w:rPr>
          <w:rFonts w:ascii="David" w:hAnsi="David" w:cs="David" w:hint="cs"/>
          <w:sz w:val="24"/>
          <w:szCs w:val="24"/>
          <w:rtl/>
        </w:rPr>
        <w:t>יש לו שכר בעולם הבא.</w:t>
      </w:r>
      <w:r w:rsidR="00464BF5">
        <w:rPr>
          <w:rFonts w:ascii="David" w:hAnsi="David" w:cs="David" w:hint="cs"/>
          <w:sz w:val="24"/>
          <w:szCs w:val="24"/>
          <w:rtl/>
        </w:rPr>
        <w:t>.</w:t>
      </w:r>
      <w:r w:rsidR="004B5B1C">
        <w:rPr>
          <w:rFonts w:ascii="David" w:hAnsi="David" w:cs="David" w:hint="cs"/>
          <w:sz w:val="24"/>
          <w:szCs w:val="24"/>
          <w:rtl/>
        </w:rPr>
        <w:t>.</w:t>
      </w:r>
      <w:r w:rsidR="001A3C9F">
        <w:rPr>
          <w:rFonts w:ascii="David" w:hAnsi="David" w:cs="David" w:hint="cs"/>
          <w:sz w:val="24"/>
          <w:szCs w:val="24"/>
          <w:rtl/>
        </w:rPr>
        <w:t xml:space="preserve"> </w:t>
      </w:r>
      <w:r w:rsidR="004B5B1C">
        <w:rPr>
          <w:rFonts w:ascii="David" w:hAnsi="David" w:cs="David" w:hint="cs"/>
          <w:sz w:val="24"/>
          <w:szCs w:val="24"/>
          <w:rtl/>
        </w:rPr>
        <w:t>כפר</w:t>
      </w:r>
      <w:r w:rsidR="00464BF5">
        <w:rPr>
          <w:rFonts w:ascii="David" w:hAnsi="David" w:cs="David" w:hint="cs"/>
          <w:sz w:val="24"/>
          <w:szCs w:val="24"/>
          <w:rtl/>
        </w:rPr>
        <w:t xml:space="preserve"> </w:t>
      </w:r>
      <w:r w:rsidR="004B5B1C">
        <w:rPr>
          <w:rFonts w:ascii="David" w:hAnsi="David" w:cs="David" w:hint="cs"/>
          <w:sz w:val="24"/>
          <w:szCs w:val="24"/>
          <w:rtl/>
        </w:rPr>
        <w:t>-</w:t>
      </w:r>
      <w:r w:rsidR="00464BF5">
        <w:rPr>
          <w:rFonts w:ascii="David" w:hAnsi="David" w:cs="David" w:hint="cs"/>
          <w:sz w:val="24"/>
          <w:szCs w:val="24"/>
          <w:rtl/>
        </w:rPr>
        <w:t xml:space="preserve"> .</w:t>
      </w:r>
      <w:r w:rsidR="004B5B1C">
        <w:rPr>
          <w:rFonts w:ascii="David" w:hAnsi="David" w:cs="David" w:hint="cs"/>
          <w:sz w:val="24"/>
          <w:szCs w:val="24"/>
          <w:rtl/>
        </w:rPr>
        <w:t>.. שנעשה לו כפרה. ברקאי</w:t>
      </w:r>
      <w:r w:rsidR="00464BF5">
        <w:rPr>
          <w:rFonts w:ascii="David" w:hAnsi="David" w:cs="David" w:hint="cs"/>
          <w:sz w:val="24"/>
          <w:szCs w:val="24"/>
          <w:rtl/>
        </w:rPr>
        <w:t xml:space="preserve"> </w:t>
      </w:r>
      <w:r w:rsidR="004B5B1C">
        <w:rPr>
          <w:rFonts w:ascii="David" w:hAnsi="David" w:cs="David" w:hint="cs"/>
          <w:sz w:val="24"/>
          <w:szCs w:val="24"/>
          <w:rtl/>
        </w:rPr>
        <w:t>- אותיות</w:t>
      </w:r>
      <w:r w:rsidR="005C0FCB">
        <w:rPr>
          <w:rFonts w:ascii="David" w:hAnsi="David" w:cs="David" w:hint="cs"/>
          <w:sz w:val="24"/>
          <w:szCs w:val="24"/>
          <w:rtl/>
        </w:rPr>
        <w:t xml:space="preserve"> </w:t>
      </w:r>
      <w:r w:rsidR="004B5B1C">
        <w:rPr>
          <w:rFonts w:ascii="David" w:hAnsi="David" w:cs="David" w:hint="cs"/>
          <w:sz w:val="24"/>
          <w:szCs w:val="24"/>
          <w:rtl/>
        </w:rPr>
        <w:t xml:space="preserve">באקראי, שבא לו זה הדבר </w:t>
      </w:r>
      <w:r w:rsidR="004B5B1C">
        <w:rPr>
          <w:rFonts w:asciiTheme="majorBidi" w:hAnsiTheme="majorBidi" w:cstheme="majorBidi" w:hint="cs"/>
          <w:sz w:val="24"/>
          <w:szCs w:val="24"/>
          <w:rtl/>
        </w:rPr>
        <w:t>(כביכול)</w:t>
      </w:r>
      <w:r w:rsidR="001A3C9F">
        <w:rPr>
          <w:rFonts w:asciiTheme="majorBidi" w:hAnsiTheme="majorBidi" w:cstheme="majorBidi" w:hint="cs"/>
          <w:sz w:val="24"/>
          <w:szCs w:val="24"/>
          <w:rtl/>
        </w:rPr>
        <w:t xml:space="preserve"> </w:t>
      </w:r>
      <w:r>
        <w:rPr>
          <w:rFonts w:ascii="David" w:hAnsi="David" w:cs="David" w:hint="cs"/>
          <w:sz w:val="24"/>
          <w:szCs w:val="24"/>
          <w:rtl/>
        </w:rPr>
        <w:t>באקראי</w:t>
      </w:r>
      <w:r w:rsidR="00464BF5">
        <w:rPr>
          <w:rFonts w:ascii="David" w:hAnsi="David" w:cs="David" w:hint="cs"/>
          <w:sz w:val="24"/>
          <w:szCs w:val="24"/>
          <w:rtl/>
        </w:rPr>
        <w:t>.</w:t>
      </w:r>
      <w:r>
        <w:rPr>
          <w:rFonts w:ascii="David" w:hAnsi="David" w:cs="David" w:hint="cs"/>
          <w:sz w:val="24"/>
          <w:szCs w:val="24"/>
          <w:rtl/>
        </w:rPr>
        <w:t xml:space="preserve">.. </w:t>
      </w:r>
      <w:proofErr w:type="spellStart"/>
      <w:r>
        <w:rPr>
          <w:rFonts w:ascii="David" w:hAnsi="David" w:cs="David" w:hint="cs"/>
          <w:sz w:val="24"/>
          <w:szCs w:val="24"/>
          <w:rtl/>
        </w:rPr>
        <w:t>למיטרפסיה</w:t>
      </w:r>
      <w:proofErr w:type="spellEnd"/>
      <w:r w:rsidR="00464BF5">
        <w:rPr>
          <w:rFonts w:ascii="David" w:hAnsi="David" w:cs="David" w:hint="cs"/>
          <w:sz w:val="24"/>
          <w:szCs w:val="24"/>
          <w:rtl/>
        </w:rPr>
        <w:t xml:space="preserve"> </w:t>
      </w:r>
      <w:r>
        <w:rPr>
          <w:rFonts w:ascii="David" w:hAnsi="David" w:cs="David" w:hint="cs"/>
          <w:sz w:val="24"/>
          <w:szCs w:val="24"/>
          <w:rtl/>
        </w:rPr>
        <w:t>-</w:t>
      </w:r>
      <w:r w:rsidR="00464BF5">
        <w:rPr>
          <w:rFonts w:ascii="David" w:hAnsi="David" w:cs="David" w:hint="cs"/>
          <w:sz w:val="24"/>
          <w:szCs w:val="24"/>
          <w:rtl/>
        </w:rPr>
        <w:t xml:space="preserve"> </w:t>
      </w:r>
      <w:r>
        <w:rPr>
          <w:rFonts w:ascii="David" w:hAnsi="David" w:cs="David" w:hint="cs"/>
          <w:sz w:val="24"/>
          <w:szCs w:val="24"/>
          <w:rtl/>
        </w:rPr>
        <w:t>...</w:t>
      </w:r>
      <w:r w:rsidR="00464BF5">
        <w:rPr>
          <w:rFonts w:ascii="David" w:hAnsi="David" w:cs="David" w:hint="cs"/>
          <w:sz w:val="24"/>
          <w:szCs w:val="24"/>
          <w:rtl/>
        </w:rPr>
        <w:t xml:space="preserve"> </w:t>
      </w:r>
      <w:proofErr w:type="spellStart"/>
      <w:r>
        <w:rPr>
          <w:rFonts w:ascii="David" w:hAnsi="David" w:cs="David" w:hint="cs"/>
          <w:sz w:val="24"/>
          <w:szCs w:val="24"/>
          <w:rtl/>
        </w:rPr>
        <w:t>למיטר</w:t>
      </w:r>
      <w:proofErr w:type="spellEnd"/>
      <w:r>
        <w:rPr>
          <w:rFonts w:ascii="David" w:hAnsi="David" w:cs="David" w:hint="cs"/>
          <w:sz w:val="24"/>
          <w:szCs w:val="24"/>
          <w:rtl/>
        </w:rPr>
        <w:t xml:space="preserve"> פסיה..</w:t>
      </w:r>
      <w:r w:rsidR="00464BF5">
        <w:rPr>
          <w:rFonts w:ascii="David" w:hAnsi="David" w:cs="David" w:hint="cs"/>
          <w:sz w:val="24"/>
          <w:szCs w:val="24"/>
          <w:rtl/>
        </w:rPr>
        <w:t xml:space="preserve">. </w:t>
      </w:r>
      <w:r w:rsidR="004B5B1C">
        <w:rPr>
          <w:rFonts w:ascii="David" w:hAnsi="David" w:cs="David" w:hint="cs"/>
          <w:sz w:val="24"/>
          <w:szCs w:val="24"/>
          <w:rtl/>
        </w:rPr>
        <w:t>כדי לשמור פיסת ידו מעונש עולם הבא</w:t>
      </w:r>
      <w:r w:rsidR="004B5B1C">
        <w:rPr>
          <w:rStyle w:val="a5"/>
          <w:rFonts w:ascii="David" w:hAnsi="David" w:cs="David"/>
          <w:sz w:val="24"/>
          <w:szCs w:val="24"/>
          <w:rtl/>
        </w:rPr>
        <w:footnoteReference w:id="4"/>
      </w:r>
      <w:r w:rsidR="004B5B1C">
        <w:rPr>
          <w:rFonts w:ascii="David" w:hAnsi="David" w:cs="David" w:hint="cs"/>
          <w:sz w:val="24"/>
          <w:szCs w:val="24"/>
          <w:rtl/>
        </w:rPr>
        <w:t>".</w:t>
      </w:r>
    </w:p>
    <w:p w14:paraId="0456921E" w14:textId="698E730E" w:rsidR="00532349" w:rsidRPr="007C42A1" w:rsidRDefault="00532349" w:rsidP="007C42A1">
      <w:pPr>
        <w:pStyle w:val="aa"/>
        <w:numPr>
          <w:ilvl w:val="0"/>
          <w:numId w:val="1"/>
        </w:numPr>
        <w:spacing w:after="0" w:line="360" w:lineRule="auto"/>
        <w:rPr>
          <w:rFonts w:asciiTheme="majorBidi" w:hAnsiTheme="majorBidi" w:cstheme="majorBidi"/>
          <w:b/>
          <w:bCs/>
          <w:sz w:val="24"/>
          <w:szCs w:val="24"/>
          <w:rtl/>
        </w:rPr>
      </w:pPr>
      <w:r w:rsidRPr="007C42A1">
        <w:rPr>
          <w:rFonts w:asciiTheme="majorBidi" w:hAnsiTheme="majorBidi" w:cstheme="majorBidi" w:hint="cs"/>
          <w:b/>
          <w:bCs/>
          <w:sz w:val="24"/>
          <w:szCs w:val="24"/>
          <w:rtl/>
        </w:rPr>
        <w:t>חטאו של הכ</w:t>
      </w:r>
      <w:r w:rsidR="00464BF5">
        <w:rPr>
          <w:rFonts w:asciiTheme="majorBidi" w:hAnsiTheme="majorBidi" w:cstheme="majorBidi" w:hint="cs"/>
          <w:b/>
          <w:bCs/>
          <w:sz w:val="24"/>
          <w:szCs w:val="24"/>
          <w:rtl/>
        </w:rPr>
        <w:t>ו</w:t>
      </w:r>
      <w:r w:rsidRPr="007C42A1">
        <w:rPr>
          <w:rFonts w:asciiTheme="majorBidi" w:hAnsiTheme="majorBidi" w:cstheme="majorBidi" w:hint="cs"/>
          <w:b/>
          <w:bCs/>
          <w:sz w:val="24"/>
          <w:szCs w:val="24"/>
          <w:rtl/>
        </w:rPr>
        <w:t>הן הגדול</w:t>
      </w:r>
    </w:p>
    <w:p w14:paraId="08304572" w14:textId="77777777" w:rsidR="005C0FCB" w:rsidRPr="005C0FCB" w:rsidRDefault="005C0FCB" w:rsidP="00BA4F7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יש לדייק במה בדיוק חטא הכוהן הגדול. רש"י מבאר:</w:t>
      </w:r>
    </w:p>
    <w:p w14:paraId="3EE4D0E6" w14:textId="77777777" w:rsidR="00532349" w:rsidRDefault="005C0FCB" w:rsidP="005C0FCB">
      <w:pPr>
        <w:spacing w:after="0" w:line="360" w:lineRule="auto"/>
        <w:rPr>
          <w:rFonts w:ascii="David" w:hAnsi="David" w:cs="David"/>
          <w:sz w:val="24"/>
          <w:szCs w:val="24"/>
          <w:rtl/>
        </w:rPr>
      </w:pPr>
      <w:r>
        <w:rPr>
          <w:rFonts w:ascii="David" w:hAnsi="David" w:cs="David" w:hint="cs"/>
          <w:sz w:val="24"/>
          <w:szCs w:val="24"/>
          <w:rtl/>
        </w:rPr>
        <w:t>"</w:t>
      </w:r>
      <w:r w:rsidR="00532349" w:rsidRPr="00EC619D">
        <w:rPr>
          <w:rFonts w:ascii="David" w:hAnsi="David" w:cs="David"/>
          <w:sz w:val="24"/>
          <w:szCs w:val="24"/>
          <w:rtl/>
        </w:rPr>
        <w:t xml:space="preserve">חציצה פוסלת בקדשים, </w:t>
      </w:r>
      <w:proofErr w:type="spellStart"/>
      <w:r w:rsidR="00532349" w:rsidRPr="00EC619D">
        <w:rPr>
          <w:rFonts w:ascii="David" w:hAnsi="David" w:cs="David"/>
          <w:sz w:val="24"/>
          <w:szCs w:val="24"/>
          <w:rtl/>
        </w:rPr>
        <w:t>דבעינן</w:t>
      </w:r>
      <w:proofErr w:type="spellEnd"/>
      <w:r w:rsidR="00532349" w:rsidRPr="00EC619D">
        <w:rPr>
          <w:rFonts w:ascii="David" w:hAnsi="David" w:cs="David"/>
          <w:sz w:val="24"/>
          <w:szCs w:val="24"/>
          <w:rtl/>
        </w:rPr>
        <w:t xml:space="preserve"> ולקח הכהן </w:t>
      </w:r>
      <w:proofErr w:type="spellStart"/>
      <w:r w:rsidR="00532349" w:rsidRPr="00EC619D">
        <w:rPr>
          <w:rFonts w:ascii="David" w:hAnsi="David" w:cs="David"/>
          <w:sz w:val="24"/>
          <w:szCs w:val="24"/>
          <w:rtl/>
        </w:rPr>
        <w:t>שיקח</w:t>
      </w:r>
      <w:proofErr w:type="spellEnd"/>
      <w:r w:rsidR="00532349" w:rsidRPr="00EC619D">
        <w:rPr>
          <w:rFonts w:ascii="David" w:hAnsi="David" w:cs="David"/>
          <w:sz w:val="24"/>
          <w:szCs w:val="24"/>
          <w:rtl/>
        </w:rPr>
        <w:t xml:space="preserve"> בעצמו, ועוד: </w:t>
      </w:r>
      <w:proofErr w:type="spellStart"/>
      <w:r w:rsidR="00532349" w:rsidRPr="00EC619D">
        <w:rPr>
          <w:rFonts w:ascii="David" w:hAnsi="David" w:cs="David"/>
          <w:sz w:val="24"/>
          <w:szCs w:val="24"/>
          <w:rtl/>
        </w:rPr>
        <w:t>דבזיון</w:t>
      </w:r>
      <w:proofErr w:type="spellEnd"/>
      <w:r w:rsidR="00532349" w:rsidRPr="00EC619D">
        <w:rPr>
          <w:rFonts w:ascii="David" w:hAnsi="David" w:cs="David"/>
          <w:sz w:val="24"/>
          <w:szCs w:val="24"/>
          <w:rtl/>
        </w:rPr>
        <w:t xml:space="preserve"> הוא</w:t>
      </w:r>
      <w:r>
        <w:rPr>
          <w:rStyle w:val="a5"/>
          <w:rFonts w:ascii="David" w:hAnsi="David" w:cs="David"/>
          <w:sz w:val="24"/>
          <w:szCs w:val="24"/>
          <w:rtl/>
        </w:rPr>
        <w:footnoteReference w:id="5"/>
      </w:r>
      <w:r>
        <w:rPr>
          <w:rFonts w:ascii="David" w:hAnsi="David" w:cs="David" w:hint="cs"/>
          <w:sz w:val="24"/>
          <w:szCs w:val="24"/>
          <w:rtl/>
        </w:rPr>
        <w:t>"</w:t>
      </w:r>
      <w:r w:rsidR="00532349" w:rsidRPr="00EC619D">
        <w:rPr>
          <w:rFonts w:ascii="David" w:hAnsi="David" w:cs="David"/>
          <w:sz w:val="24"/>
          <w:szCs w:val="24"/>
          <w:rtl/>
        </w:rPr>
        <w:t>.</w:t>
      </w:r>
    </w:p>
    <w:p w14:paraId="6B2EE104" w14:textId="03AFE260" w:rsidR="009C3A07" w:rsidRPr="009C3A07" w:rsidRDefault="009C3A07" w:rsidP="009C3A0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נדגיש שמכאן </w:t>
      </w:r>
      <w:r w:rsidR="00464BF5">
        <w:rPr>
          <w:rFonts w:asciiTheme="majorBidi" w:hAnsiTheme="majorBidi" w:cstheme="majorBidi" w:hint="cs"/>
          <w:sz w:val="24"/>
          <w:szCs w:val="24"/>
          <w:rtl/>
        </w:rPr>
        <w:t xml:space="preserve">נלמד </w:t>
      </w:r>
      <w:r>
        <w:rPr>
          <w:rFonts w:asciiTheme="majorBidi" w:hAnsiTheme="majorBidi" w:cstheme="majorBidi" w:hint="cs"/>
          <w:sz w:val="24"/>
          <w:szCs w:val="24"/>
          <w:rtl/>
        </w:rPr>
        <w:t>ש</w:t>
      </w:r>
      <w:r w:rsidRPr="009C3A07">
        <w:rPr>
          <w:rFonts w:ascii="David" w:hAnsi="David" w:cs="David"/>
          <w:sz w:val="24"/>
          <w:szCs w:val="24"/>
          <w:rtl/>
        </w:rPr>
        <w:t>"אף בעבודת אברים צריך שלא יהי' חציצה בין כהן לאברים</w:t>
      </w:r>
      <w:r w:rsidRPr="009C3A07">
        <w:rPr>
          <w:rStyle w:val="a5"/>
          <w:rFonts w:ascii="David" w:hAnsi="David" w:cs="David"/>
          <w:sz w:val="24"/>
          <w:szCs w:val="24"/>
          <w:rtl/>
        </w:rPr>
        <w:footnoteReference w:id="6"/>
      </w:r>
      <w:r w:rsidRPr="009C3A07">
        <w:rPr>
          <w:rFonts w:ascii="David" w:hAnsi="David" w:cs="David"/>
          <w:sz w:val="24"/>
          <w:szCs w:val="24"/>
          <w:rtl/>
        </w:rPr>
        <w:t>".</w:t>
      </w:r>
    </w:p>
    <w:p w14:paraId="007B5204" w14:textId="77777777" w:rsidR="00532349" w:rsidRPr="00EC619D" w:rsidRDefault="00532349" w:rsidP="00532349">
      <w:pPr>
        <w:spacing w:after="0" w:line="360" w:lineRule="auto"/>
        <w:rPr>
          <w:rFonts w:ascii="David" w:hAnsi="David" w:cs="David"/>
          <w:sz w:val="24"/>
          <w:szCs w:val="24"/>
          <w:rtl/>
        </w:rPr>
      </w:pPr>
    </w:p>
    <w:p w14:paraId="160604CD" w14:textId="0D8C3466" w:rsidR="00532349" w:rsidRDefault="005C0FCB" w:rsidP="005C0FCB">
      <w:pPr>
        <w:spacing w:after="0" w:line="360" w:lineRule="auto"/>
        <w:rPr>
          <w:rFonts w:ascii="David" w:hAnsi="David" w:cs="David"/>
          <w:sz w:val="24"/>
          <w:szCs w:val="24"/>
          <w:rtl/>
        </w:rPr>
      </w:pPr>
      <w:r w:rsidRPr="005C0FCB">
        <w:rPr>
          <w:rFonts w:asciiTheme="majorBidi" w:hAnsiTheme="majorBidi" w:cstheme="majorBidi"/>
          <w:sz w:val="24"/>
          <w:szCs w:val="24"/>
          <w:rtl/>
        </w:rPr>
        <w:t xml:space="preserve"> בעלי התוספות תוהים מדוע בלולב הדין שונה:</w:t>
      </w:r>
      <w:r>
        <w:rPr>
          <w:rFonts w:ascii="David" w:hAnsi="David" w:cs="David" w:hint="cs"/>
          <w:sz w:val="24"/>
          <w:szCs w:val="24"/>
          <w:rtl/>
        </w:rPr>
        <w:t xml:space="preserve"> "</w:t>
      </w:r>
      <w:r w:rsidR="00532349" w:rsidRPr="00EC619D">
        <w:rPr>
          <w:rFonts w:ascii="David" w:hAnsi="David" w:cs="David"/>
          <w:sz w:val="24"/>
          <w:szCs w:val="24"/>
          <w:rtl/>
        </w:rPr>
        <w:t xml:space="preserve">וא"ת והא גבי לולב לא </w:t>
      </w:r>
      <w:proofErr w:type="spellStart"/>
      <w:r w:rsidR="00532349" w:rsidRPr="00EC619D">
        <w:rPr>
          <w:rFonts w:ascii="David" w:hAnsi="David" w:cs="David"/>
          <w:sz w:val="24"/>
          <w:szCs w:val="24"/>
          <w:rtl/>
        </w:rPr>
        <w:t>אמרינן</w:t>
      </w:r>
      <w:proofErr w:type="spellEnd"/>
      <w:r w:rsidR="00532349" w:rsidRPr="00EC619D">
        <w:rPr>
          <w:rFonts w:ascii="David" w:hAnsi="David" w:cs="David"/>
          <w:sz w:val="24"/>
          <w:szCs w:val="24"/>
          <w:rtl/>
        </w:rPr>
        <w:t xml:space="preserve"> הכי </w:t>
      </w:r>
      <w:r w:rsidR="00532349" w:rsidRPr="00D81B7E">
        <w:rPr>
          <w:rFonts w:ascii="David" w:hAnsi="David" w:cs="David"/>
          <w:sz w:val="20"/>
          <w:szCs w:val="20"/>
          <w:rtl/>
        </w:rPr>
        <w:t xml:space="preserve">בפרק לולב הגזול (סוכה דף </w:t>
      </w:r>
      <w:proofErr w:type="spellStart"/>
      <w:r w:rsidR="00532349" w:rsidRPr="00D81B7E">
        <w:rPr>
          <w:rFonts w:ascii="David" w:hAnsi="David" w:cs="David"/>
          <w:sz w:val="20"/>
          <w:szCs w:val="20"/>
          <w:rtl/>
        </w:rPr>
        <w:t>לז</w:t>
      </w:r>
      <w:proofErr w:type="spellEnd"/>
      <w:r w:rsidR="00532349" w:rsidRPr="00D81B7E">
        <w:rPr>
          <w:rFonts w:ascii="David" w:hAnsi="David" w:cs="David"/>
          <w:sz w:val="20"/>
          <w:szCs w:val="20"/>
          <w:rtl/>
        </w:rPr>
        <w:t xml:space="preserve">.) </w:t>
      </w:r>
      <w:r w:rsidR="00532349" w:rsidRPr="00EC619D">
        <w:rPr>
          <w:rFonts w:ascii="David" w:hAnsi="David" w:cs="David"/>
          <w:sz w:val="24"/>
          <w:szCs w:val="24"/>
          <w:rtl/>
        </w:rPr>
        <w:t xml:space="preserve">גבי לא </w:t>
      </w:r>
      <w:proofErr w:type="spellStart"/>
      <w:r w:rsidR="00532349" w:rsidRPr="00EC619D">
        <w:rPr>
          <w:rFonts w:ascii="David" w:hAnsi="David" w:cs="David"/>
          <w:sz w:val="24"/>
          <w:szCs w:val="24"/>
          <w:rtl/>
        </w:rPr>
        <w:t>לינקוט</w:t>
      </w:r>
      <w:proofErr w:type="spellEnd"/>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אינש</w:t>
      </w:r>
      <w:proofErr w:type="spellEnd"/>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לולבא</w:t>
      </w:r>
      <w:proofErr w:type="spellEnd"/>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בסודרא</w:t>
      </w:r>
      <w:proofErr w:type="spellEnd"/>
      <w:r w:rsidR="00D81B7E">
        <w:rPr>
          <w:rFonts w:ascii="David" w:hAnsi="David" w:cs="David" w:hint="cs"/>
          <w:sz w:val="24"/>
          <w:szCs w:val="24"/>
          <w:rtl/>
        </w:rPr>
        <w:t>,</w:t>
      </w:r>
      <w:r w:rsidR="00532349" w:rsidRPr="00EC619D">
        <w:rPr>
          <w:rFonts w:ascii="David" w:hAnsi="David" w:cs="David"/>
          <w:sz w:val="24"/>
          <w:szCs w:val="24"/>
          <w:rtl/>
        </w:rPr>
        <w:t xml:space="preserve"> רבא אמר</w:t>
      </w:r>
      <w:r w:rsidR="00D81B7E">
        <w:rPr>
          <w:rFonts w:ascii="David" w:hAnsi="David" w:cs="David" w:hint="cs"/>
          <w:sz w:val="24"/>
          <w:szCs w:val="24"/>
          <w:rtl/>
        </w:rPr>
        <w:t>:</w:t>
      </w:r>
      <w:r w:rsidR="00532349" w:rsidRPr="00EC619D">
        <w:rPr>
          <w:rFonts w:ascii="David" w:hAnsi="David" w:cs="David"/>
          <w:sz w:val="24"/>
          <w:szCs w:val="24"/>
          <w:rtl/>
        </w:rPr>
        <w:t xml:space="preserve"> לקיחה על ידי ד"א שמה לקיחה</w:t>
      </w:r>
      <w:r w:rsidR="00D81B7E">
        <w:rPr>
          <w:rFonts w:ascii="David" w:hAnsi="David" w:cs="David" w:hint="cs"/>
          <w:sz w:val="24"/>
          <w:szCs w:val="24"/>
          <w:rtl/>
        </w:rPr>
        <w:t>?</w:t>
      </w:r>
      <w:r w:rsidR="00532349" w:rsidRPr="00EC619D">
        <w:rPr>
          <w:rFonts w:ascii="David" w:hAnsi="David" w:cs="David"/>
          <w:sz w:val="24"/>
          <w:szCs w:val="24"/>
          <w:rtl/>
        </w:rPr>
        <w:t xml:space="preserve"> ותירץ ר"י </w:t>
      </w:r>
      <w:proofErr w:type="spellStart"/>
      <w:r w:rsidR="00532349" w:rsidRPr="00EC619D">
        <w:rPr>
          <w:rFonts w:ascii="David" w:hAnsi="David" w:cs="David"/>
          <w:sz w:val="24"/>
          <w:szCs w:val="24"/>
          <w:rtl/>
        </w:rPr>
        <w:t>דהתם</w:t>
      </w:r>
      <w:proofErr w:type="spellEnd"/>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מיירי</w:t>
      </w:r>
      <w:proofErr w:type="spellEnd"/>
      <w:r w:rsidR="00532349" w:rsidRPr="00EC619D">
        <w:rPr>
          <w:rFonts w:ascii="David" w:hAnsi="David" w:cs="David"/>
          <w:sz w:val="24"/>
          <w:szCs w:val="24"/>
          <w:rtl/>
        </w:rPr>
        <w:t xml:space="preserve"> באוחז הלולב על ידי סודר כעין צבת</w:t>
      </w:r>
      <w:r w:rsidR="00C62025">
        <w:rPr>
          <w:rFonts w:ascii="David" w:hAnsi="David" w:cs="David" w:hint="cs"/>
          <w:sz w:val="24"/>
          <w:szCs w:val="24"/>
          <w:rtl/>
        </w:rPr>
        <w:t>,</w:t>
      </w:r>
      <w:r w:rsidR="00532349" w:rsidRPr="00EC619D">
        <w:rPr>
          <w:rFonts w:ascii="David" w:hAnsi="David" w:cs="David"/>
          <w:sz w:val="24"/>
          <w:szCs w:val="24"/>
          <w:rtl/>
        </w:rPr>
        <w:t xml:space="preserve"> כגון שכרך הלולב בסודר ואוחז בסודר</w:t>
      </w:r>
      <w:r w:rsidR="00C62025">
        <w:rPr>
          <w:rFonts w:ascii="David" w:hAnsi="David" w:cs="David" w:hint="cs"/>
          <w:sz w:val="24"/>
          <w:szCs w:val="24"/>
          <w:rtl/>
        </w:rPr>
        <w:t>,</w:t>
      </w:r>
      <w:r w:rsidR="00532349" w:rsidRPr="00EC619D">
        <w:rPr>
          <w:rFonts w:ascii="David" w:hAnsi="David" w:cs="David"/>
          <w:sz w:val="24"/>
          <w:szCs w:val="24"/>
          <w:rtl/>
        </w:rPr>
        <w:t xml:space="preserve"> שהסודר </w:t>
      </w:r>
      <w:r w:rsidR="00532349" w:rsidRPr="005C0FCB">
        <w:rPr>
          <w:rFonts w:ascii="David" w:hAnsi="David" w:cs="David"/>
          <w:b/>
          <w:bCs/>
          <w:sz w:val="24"/>
          <w:szCs w:val="24"/>
          <w:rtl/>
        </w:rPr>
        <w:t>מסייעו להחזיק</w:t>
      </w:r>
      <w:r w:rsidR="00C62025">
        <w:rPr>
          <w:rFonts w:ascii="David" w:hAnsi="David" w:cs="David" w:hint="cs"/>
          <w:b/>
          <w:bCs/>
          <w:sz w:val="24"/>
          <w:szCs w:val="24"/>
          <w:rtl/>
        </w:rPr>
        <w:t>.</w:t>
      </w:r>
      <w:r w:rsidR="00532349" w:rsidRPr="005C0FCB">
        <w:rPr>
          <w:rFonts w:ascii="David" w:hAnsi="David" w:cs="David"/>
          <w:b/>
          <w:bCs/>
          <w:sz w:val="24"/>
          <w:szCs w:val="24"/>
          <w:rtl/>
        </w:rPr>
        <w:t xml:space="preserve"> וכי האי </w:t>
      </w:r>
      <w:proofErr w:type="spellStart"/>
      <w:r w:rsidR="00532349" w:rsidRPr="005C0FCB">
        <w:rPr>
          <w:rFonts w:ascii="David" w:hAnsi="David" w:cs="David"/>
          <w:b/>
          <w:bCs/>
          <w:sz w:val="24"/>
          <w:szCs w:val="24"/>
          <w:rtl/>
        </w:rPr>
        <w:t>גוונא</w:t>
      </w:r>
      <w:proofErr w:type="spellEnd"/>
      <w:r w:rsidR="00532349" w:rsidRPr="005C0FCB">
        <w:rPr>
          <w:rFonts w:ascii="David" w:hAnsi="David" w:cs="David"/>
          <w:b/>
          <w:bCs/>
          <w:sz w:val="24"/>
          <w:szCs w:val="24"/>
          <w:rtl/>
        </w:rPr>
        <w:t xml:space="preserve"> לא </w:t>
      </w:r>
      <w:proofErr w:type="spellStart"/>
      <w:r w:rsidR="00532349" w:rsidRPr="005C0FCB">
        <w:rPr>
          <w:rFonts w:ascii="David" w:hAnsi="David" w:cs="David"/>
          <w:b/>
          <w:bCs/>
          <w:sz w:val="24"/>
          <w:szCs w:val="24"/>
          <w:rtl/>
        </w:rPr>
        <w:t>הויא</w:t>
      </w:r>
      <w:proofErr w:type="spellEnd"/>
      <w:r w:rsidR="00532349" w:rsidRPr="005C0FCB">
        <w:rPr>
          <w:rFonts w:ascii="David" w:hAnsi="David" w:cs="David"/>
          <w:b/>
          <w:bCs/>
          <w:sz w:val="24"/>
          <w:szCs w:val="24"/>
          <w:rtl/>
        </w:rPr>
        <w:t xml:space="preserve"> חציצה</w:t>
      </w:r>
      <w:r w:rsidR="00D81B7E">
        <w:rPr>
          <w:rFonts w:ascii="David" w:hAnsi="David" w:cs="David" w:hint="cs"/>
          <w:b/>
          <w:bCs/>
          <w:sz w:val="24"/>
          <w:szCs w:val="24"/>
          <w:rtl/>
        </w:rPr>
        <w:t>.</w:t>
      </w:r>
      <w:r w:rsidR="00532349" w:rsidRPr="00EC619D">
        <w:rPr>
          <w:rFonts w:ascii="David" w:hAnsi="David" w:cs="David"/>
          <w:sz w:val="24"/>
          <w:szCs w:val="24"/>
          <w:rtl/>
        </w:rPr>
        <w:t xml:space="preserve"> וכן משמע </w:t>
      </w:r>
      <w:proofErr w:type="spellStart"/>
      <w:r w:rsidR="00532349" w:rsidRPr="00EC619D">
        <w:rPr>
          <w:rFonts w:ascii="David" w:hAnsi="David" w:cs="David"/>
          <w:sz w:val="24"/>
          <w:szCs w:val="24"/>
          <w:rtl/>
        </w:rPr>
        <w:t>בההיא</w:t>
      </w:r>
      <w:proofErr w:type="spellEnd"/>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שמעתא</w:t>
      </w:r>
      <w:proofErr w:type="spellEnd"/>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דבהכי</w:t>
      </w:r>
      <w:proofErr w:type="spellEnd"/>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מיירי</w:t>
      </w:r>
      <w:proofErr w:type="spellEnd"/>
      <w:r w:rsidR="00C62025">
        <w:rPr>
          <w:rFonts w:ascii="David" w:hAnsi="David" w:cs="David" w:hint="cs"/>
          <w:sz w:val="24"/>
          <w:szCs w:val="24"/>
          <w:rtl/>
        </w:rPr>
        <w:t>,</w:t>
      </w:r>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דהא</w:t>
      </w:r>
      <w:proofErr w:type="spellEnd"/>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קאמר</w:t>
      </w:r>
      <w:proofErr w:type="spellEnd"/>
      <w:r w:rsidR="00532349" w:rsidRPr="00EC619D">
        <w:rPr>
          <w:rFonts w:ascii="David" w:hAnsi="David" w:cs="David"/>
          <w:sz w:val="24"/>
          <w:szCs w:val="24"/>
          <w:rtl/>
        </w:rPr>
        <w:t xml:space="preserve"> התם</w:t>
      </w:r>
      <w:r w:rsidR="00D81B7E">
        <w:rPr>
          <w:rFonts w:ascii="David" w:hAnsi="David" w:cs="David" w:hint="cs"/>
          <w:sz w:val="24"/>
          <w:szCs w:val="24"/>
          <w:rtl/>
        </w:rPr>
        <w:t>:</w:t>
      </w:r>
      <w:r w:rsidR="00532349" w:rsidRPr="00EC619D">
        <w:rPr>
          <w:rFonts w:ascii="David" w:hAnsi="David" w:cs="David"/>
          <w:sz w:val="24"/>
          <w:szCs w:val="24"/>
          <w:rtl/>
        </w:rPr>
        <w:t xml:space="preserve"> לא </w:t>
      </w:r>
      <w:proofErr w:type="spellStart"/>
      <w:r w:rsidR="00532349" w:rsidRPr="00EC619D">
        <w:rPr>
          <w:rFonts w:ascii="David" w:hAnsi="David" w:cs="David"/>
          <w:sz w:val="24"/>
          <w:szCs w:val="24"/>
          <w:rtl/>
        </w:rPr>
        <w:t>ליהדוק</w:t>
      </w:r>
      <w:proofErr w:type="spellEnd"/>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אינש</w:t>
      </w:r>
      <w:proofErr w:type="spellEnd"/>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לוליבא</w:t>
      </w:r>
      <w:proofErr w:type="spellEnd"/>
      <w:r w:rsidR="00532349" w:rsidRPr="00EC619D">
        <w:rPr>
          <w:rFonts w:ascii="David" w:hAnsi="David" w:cs="David"/>
          <w:sz w:val="24"/>
          <w:szCs w:val="24"/>
          <w:rtl/>
        </w:rPr>
        <w:t xml:space="preserve"> בהושענא דילמא נתרי טרפי </w:t>
      </w:r>
      <w:proofErr w:type="spellStart"/>
      <w:r w:rsidR="00532349" w:rsidRPr="00EC619D">
        <w:rPr>
          <w:rFonts w:ascii="David" w:hAnsi="David" w:cs="David"/>
          <w:sz w:val="24"/>
          <w:szCs w:val="24"/>
          <w:rtl/>
        </w:rPr>
        <w:t>והוי</w:t>
      </w:r>
      <w:proofErr w:type="spellEnd"/>
      <w:r w:rsidR="00532349" w:rsidRPr="00EC619D">
        <w:rPr>
          <w:rFonts w:ascii="David" w:hAnsi="David" w:cs="David"/>
          <w:sz w:val="24"/>
          <w:szCs w:val="24"/>
          <w:rtl/>
        </w:rPr>
        <w:t xml:space="preserve"> כחציצה</w:t>
      </w:r>
      <w:r w:rsidR="003F6324">
        <w:rPr>
          <w:rStyle w:val="a5"/>
          <w:rFonts w:ascii="David" w:hAnsi="David" w:cs="David"/>
          <w:sz w:val="24"/>
          <w:szCs w:val="24"/>
          <w:rtl/>
        </w:rPr>
        <w:footnoteReference w:id="7"/>
      </w:r>
      <w:r w:rsidR="00C62025">
        <w:rPr>
          <w:rFonts w:ascii="David" w:hAnsi="David" w:cs="David" w:hint="cs"/>
          <w:sz w:val="24"/>
          <w:szCs w:val="24"/>
          <w:rtl/>
        </w:rPr>
        <w:t xml:space="preserve">. </w:t>
      </w:r>
      <w:r w:rsidR="00532349" w:rsidRPr="00EC619D">
        <w:rPr>
          <w:rFonts w:ascii="David" w:hAnsi="David" w:cs="David"/>
          <w:sz w:val="24"/>
          <w:szCs w:val="24"/>
          <w:rtl/>
        </w:rPr>
        <w:t>רבא אמר מין במינו אינו חוצץ</w:t>
      </w:r>
      <w:r w:rsidR="00C62025">
        <w:rPr>
          <w:rFonts w:ascii="David" w:hAnsi="David" w:cs="David" w:hint="cs"/>
          <w:sz w:val="24"/>
          <w:szCs w:val="24"/>
          <w:rtl/>
        </w:rPr>
        <w:t>.</w:t>
      </w:r>
      <w:r w:rsidR="00532349" w:rsidRPr="00EC619D">
        <w:rPr>
          <w:rFonts w:ascii="David" w:hAnsi="David" w:cs="David"/>
          <w:sz w:val="24"/>
          <w:szCs w:val="24"/>
          <w:rtl/>
        </w:rPr>
        <w:t xml:space="preserve"> משמע </w:t>
      </w:r>
      <w:proofErr w:type="spellStart"/>
      <w:r w:rsidR="00532349" w:rsidRPr="00EC619D">
        <w:rPr>
          <w:rFonts w:ascii="David" w:hAnsi="David" w:cs="David"/>
          <w:sz w:val="24"/>
          <w:szCs w:val="24"/>
          <w:rtl/>
        </w:rPr>
        <w:t>דבשאינו</w:t>
      </w:r>
      <w:proofErr w:type="spellEnd"/>
      <w:r w:rsidR="00532349" w:rsidRPr="00EC619D">
        <w:rPr>
          <w:rFonts w:ascii="David" w:hAnsi="David" w:cs="David"/>
          <w:sz w:val="24"/>
          <w:szCs w:val="24"/>
          <w:rtl/>
        </w:rPr>
        <w:t xml:space="preserve"> מינו </w:t>
      </w:r>
      <w:r w:rsidR="00670EE6">
        <w:rPr>
          <w:rFonts w:ascii="David" w:hAnsi="David" w:cs="David"/>
          <w:sz w:val="24"/>
          <w:szCs w:val="24"/>
          <w:rtl/>
        </w:rPr>
        <w:t>–</w:t>
      </w:r>
      <w:r w:rsidR="00670EE6">
        <w:rPr>
          <w:rFonts w:ascii="David" w:hAnsi="David" w:cs="David" w:hint="cs"/>
          <w:sz w:val="24"/>
          <w:szCs w:val="24"/>
          <w:rtl/>
        </w:rPr>
        <w:t xml:space="preserve"> </w:t>
      </w:r>
      <w:r w:rsidR="00670EE6">
        <w:rPr>
          <w:rFonts w:ascii="David" w:hAnsi="David" w:cs="David"/>
          <w:sz w:val="24"/>
          <w:szCs w:val="24"/>
          <w:rtl/>
        </w:rPr>
        <w:t>חוצץ</w:t>
      </w:r>
      <w:r w:rsidR="00670EE6">
        <w:rPr>
          <w:rFonts w:ascii="David" w:hAnsi="David" w:cs="David" w:hint="cs"/>
          <w:sz w:val="24"/>
          <w:szCs w:val="24"/>
          <w:rtl/>
        </w:rPr>
        <w:t xml:space="preserve">, </w:t>
      </w:r>
      <w:r w:rsidR="00532349" w:rsidRPr="00EC619D">
        <w:rPr>
          <w:rFonts w:ascii="David" w:hAnsi="David" w:cs="David"/>
          <w:sz w:val="24"/>
          <w:szCs w:val="24"/>
          <w:rtl/>
        </w:rPr>
        <w:t xml:space="preserve">והיינו משום </w:t>
      </w:r>
      <w:proofErr w:type="spellStart"/>
      <w:r w:rsidR="00532349" w:rsidRPr="00EC619D">
        <w:rPr>
          <w:rFonts w:ascii="David" w:hAnsi="David" w:cs="David"/>
          <w:sz w:val="24"/>
          <w:szCs w:val="24"/>
          <w:rtl/>
        </w:rPr>
        <w:t>דההיא</w:t>
      </w:r>
      <w:proofErr w:type="spellEnd"/>
      <w:r w:rsidR="00532349" w:rsidRPr="00EC619D">
        <w:rPr>
          <w:rFonts w:ascii="David" w:hAnsi="David" w:cs="David"/>
          <w:sz w:val="24"/>
          <w:szCs w:val="24"/>
          <w:rtl/>
        </w:rPr>
        <w:t xml:space="preserve"> הוי כעין </w:t>
      </w:r>
      <w:proofErr w:type="spellStart"/>
      <w:r w:rsidR="00532349" w:rsidRPr="00EC619D">
        <w:rPr>
          <w:rFonts w:ascii="David" w:hAnsi="David" w:cs="David"/>
          <w:sz w:val="24"/>
          <w:szCs w:val="24"/>
          <w:rtl/>
        </w:rPr>
        <w:t>דשמעתין</w:t>
      </w:r>
      <w:proofErr w:type="spellEnd"/>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דכריך</w:t>
      </w:r>
      <w:proofErr w:type="spellEnd"/>
      <w:r w:rsidR="00532349" w:rsidRPr="00EC619D">
        <w:rPr>
          <w:rFonts w:ascii="David" w:hAnsi="David" w:cs="David"/>
          <w:sz w:val="24"/>
          <w:szCs w:val="24"/>
          <w:rtl/>
        </w:rPr>
        <w:t xml:space="preserve"> ידיה </w:t>
      </w:r>
      <w:proofErr w:type="spellStart"/>
      <w:r w:rsidR="00532349" w:rsidRPr="00EC619D">
        <w:rPr>
          <w:rFonts w:ascii="David" w:hAnsi="David" w:cs="David"/>
          <w:sz w:val="24"/>
          <w:szCs w:val="24"/>
          <w:rtl/>
        </w:rPr>
        <w:t>בשיראי</w:t>
      </w:r>
      <w:proofErr w:type="spellEnd"/>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דכי</w:t>
      </w:r>
      <w:proofErr w:type="spellEnd"/>
      <w:r w:rsidR="00532349" w:rsidRPr="00EC619D">
        <w:rPr>
          <w:rFonts w:ascii="David" w:hAnsi="David" w:cs="David"/>
          <w:sz w:val="24"/>
          <w:szCs w:val="24"/>
          <w:rtl/>
        </w:rPr>
        <w:t xml:space="preserve"> האי </w:t>
      </w:r>
      <w:proofErr w:type="spellStart"/>
      <w:r w:rsidR="00532349" w:rsidRPr="00EC619D">
        <w:rPr>
          <w:rFonts w:ascii="David" w:hAnsi="David" w:cs="David"/>
          <w:sz w:val="24"/>
          <w:szCs w:val="24"/>
          <w:rtl/>
        </w:rPr>
        <w:t>גוונא</w:t>
      </w:r>
      <w:proofErr w:type="spellEnd"/>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שייכא</w:t>
      </w:r>
      <w:proofErr w:type="spellEnd"/>
      <w:r w:rsidR="00532349" w:rsidRPr="00EC619D">
        <w:rPr>
          <w:rFonts w:ascii="David" w:hAnsi="David" w:cs="David"/>
          <w:sz w:val="24"/>
          <w:szCs w:val="24"/>
          <w:rtl/>
        </w:rPr>
        <w:t xml:space="preserve"> חציצה</w:t>
      </w:r>
      <w:r>
        <w:rPr>
          <w:rStyle w:val="a5"/>
          <w:rFonts w:ascii="David" w:hAnsi="David" w:cs="David"/>
          <w:sz w:val="24"/>
          <w:szCs w:val="24"/>
          <w:rtl/>
        </w:rPr>
        <w:footnoteReference w:id="8"/>
      </w:r>
      <w:r>
        <w:rPr>
          <w:rFonts w:ascii="David" w:hAnsi="David" w:cs="David" w:hint="cs"/>
          <w:sz w:val="24"/>
          <w:szCs w:val="24"/>
          <w:rtl/>
        </w:rPr>
        <w:t>"</w:t>
      </w:r>
      <w:r w:rsidR="00532349" w:rsidRPr="00EC619D">
        <w:rPr>
          <w:rFonts w:ascii="David" w:hAnsi="David" w:cs="David"/>
          <w:sz w:val="24"/>
          <w:szCs w:val="24"/>
          <w:rtl/>
        </w:rPr>
        <w:t>.</w:t>
      </w:r>
    </w:p>
    <w:p w14:paraId="7FF2D96D" w14:textId="77777777" w:rsidR="00BC6814" w:rsidRPr="00BC6814" w:rsidRDefault="00BC6814" w:rsidP="005C0FCB">
      <w:pPr>
        <w:spacing w:after="0" w:line="360" w:lineRule="auto"/>
        <w:rPr>
          <w:rFonts w:asciiTheme="majorBidi" w:hAnsiTheme="majorBidi" w:cstheme="majorBidi"/>
          <w:color w:val="222222"/>
          <w:sz w:val="24"/>
          <w:szCs w:val="24"/>
          <w:shd w:val="clear" w:color="auto" w:fill="FFFFFF"/>
          <w:rtl/>
        </w:rPr>
      </w:pPr>
      <w:r w:rsidRPr="00BC6814">
        <w:rPr>
          <w:rFonts w:ascii="Arial" w:hAnsi="Arial" w:cs="Arial" w:hint="cs"/>
          <w:color w:val="222222"/>
          <w:sz w:val="21"/>
          <w:szCs w:val="21"/>
          <w:shd w:val="clear" w:color="auto" w:fill="FFFFFF"/>
          <w:rtl/>
        </w:rPr>
        <w:t xml:space="preserve"> </w:t>
      </w:r>
      <w:r w:rsidRPr="00BC6814">
        <w:rPr>
          <w:rFonts w:asciiTheme="majorBidi" w:hAnsiTheme="majorBidi" w:cstheme="majorBidi" w:hint="cs"/>
          <w:color w:val="222222"/>
          <w:sz w:val="24"/>
          <w:szCs w:val="24"/>
          <w:shd w:val="clear" w:color="auto" w:fill="FFFFFF"/>
          <w:rtl/>
        </w:rPr>
        <w:t>במסכת סוכה ניסו בעלי התוספות להציע חילוק נוסף:</w:t>
      </w:r>
    </w:p>
    <w:p w14:paraId="74FD36B8" w14:textId="56C2F762" w:rsidR="00464BF5" w:rsidRDefault="00BC6814" w:rsidP="00BC6814">
      <w:pPr>
        <w:spacing w:after="0" w:line="360" w:lineRule="auto"/>
        <w:rPr>
          <w:rFonts w:ascii="David" w:hAnsi="David" w:cs="David"/>
          <w:sz w:val="24"/>
          <w:szCs w:val="24"/>
          <w:rtl/>
        </w:rPr>
      </w:pPr>
      <w:r>
        <w:rPr>
          <w:rFonts w:ascii="David" w:hAnsi="David" w:cs="David" w:hint="cs"/>
          <w:sz w:val="24"/>
          <w:szCs w:val="24"/>
          <w:rtl/>
        </w:rPr>
        <w:t>"</w:t>
      </w:r>
      <w:r w:rsidRPr="00BC6814">
        <w:rPr>
          <w:rFonts w:ascii="David" w:hAnsi="David" w:cs="David"/>
          <w:sz w:val="24"/>
          <w:szCs w:val="24"/>
          <w:rtl/>
        </w:rPr>
        <w:t xml:space="preserve">אף על גב </w:t>
      </w:r>
      <w:proofErr w:type="spellStart"/>
      <w:r w:rsidRPr="00BC6814">
        <w:rPr>
          <w:rFonts w:ascii="David" w:hAnsi="David" w:cs="David"/>
          <w:sz w:val="24"/>
          <w:szCs w:val="24"/>
          <w:rtl/>
        </w:rPr>
        <w:t>דלקיחה</w:t>
      </w:r>
      <w:proofErr w:type="spellEnd"/>
      <w:r w:rsidRPr="00BC6814">
        <w:rPr>
          <w:rFonts w:ascii="David" w:hAnsi="David" w:cs="David"/>
          <w:sz w:val="24"/>
          <w:szCs w:val="24"/>
          <w:rtl/>
        </w:rPr>
        <w:t xml:space="preserve"> על ידי ד"א שמה לקיחה [</w:t>
      </w:r>
      <w:proofErr w:type="spellStart"/>
      <w:r w:rsidRPr="00BC6814">
        <w:rPr>
          <w:rFonts w:ascii="David" w:hAnsi="David" w:cs="David"/>
          <w:sz w:val="24"/>
          <w:szCs w:val="24"/>
          <w:rtl/>
        </w:rPr>
        <w:t>לרבא</w:t>
      </w:r>
      <w:proofErr w:type="spellEnd"/>
      <w:r w:rsidRPr="00BC6814">
        <w:rPr>
          <w:rFonts w:ascii="David" w:hAnsi="David" w:cs="David"/>
          <w:sz w:val="24"/>
          <w:szCs w:val="24"/>
          <w:rtl/>
        </w:rPr>
        <w:t>]</w:t>
      </w:r>
      <w:r w:rsidR="00C62025">
        <w:rPr>
          <w:rFonts w:ascii="David" w:hAnsi="David" w:cs="David" w:hint="cs"/>
          <w:sz w:val="24"/>
          <w:szCs w:val="24"/>
          <w:rtl/>
        </w:rPr>
        <w:t xml:space="preserve">, </w:t>
      </w:r>
      <w:r w:rsidRPr="00BC6814">
        <w:rPr>
          <w:rFonts w:ascii="David" w:hAnsi="David" w:cs="David"/>
          <w:sz w:val="24"/>
          <w:szCs w:val="24"/>
          <w:rtl/>
        </w:rPr>
        <w:t xml:space="preserve">ה"מ דרך כבוד </w:t>
      </w:r>
      <w:proofErr w:type="spellStart"/>
      <w:r w:rsidRPr="00BC6814">
        <w:rPr>
          <w:rFonts w:ascii="David" w:hAnsi="David" w:cs="David"/>
          <w:sz w:val="24"/>
          <w:szCs w:val="24"/>
          <w:rtl/>
        </w:rPr>
        <w:t>כדמוכח</w:t>
      </w:r>
      <w:proofErr w:type="spellEnd"/>
      <w:r w:rsidRPr="00BC6814">
        <w:rPr>
          <w:rFonts w:ascii="David" w:hAnsi="David" w:cs="David"/>
          <w:sz w:val="24"/>
          <w:szCs w:val="24"/>
          <w:rtl/>
        </w:rPr>
        <w:t xml:space="preserve"> בסוף </w:t>
      </w:r>
      <w:proofErr w:type="spellStart"/>
      <w:r w:rsidRPr="00BC6814">
        <w:rPr>
          <w:rFonts w:ascii="David" w:hAnsi="David" w:cs="David"/>
          <w:sz w:val="24"/>
          <w:szCs w:val="24"/>
          <w:rtl/>
        </w:rPr>
        <w:t>פירקין</w:t>
      </w:r>
      <w:proofErr w:type="spellEnd"/>
      <w:r w:rsidRPr="00BC6814">
        <w:rPr>
          <w:rFonts w:ascii="David" w:hAnsi="David" w:cs="David"/>
          <w:sz w:val="24"/>
          <w:szCs w:val="24"/>
          <w:rtl/>
        </w:rPr>
        <w:t xml:space="preserve"> </w:t>
      </w:r>
      <w:r w:rsidRPr="00D81B7E">
        <w:rPr>
          <w:rFonts w:ascii="David" w:hAnsi="David" w:cs="David"/>
          <w:sz w:val="20"/>
          <w:szCs w:val="20"/>
          <w:rtl/>
        </w:rPr>
        <w:t xml:space="preserve">(דף </w:t>
      </w:r>
      <w:proofErr w:type="spellStart"/>
      <w:r w:rsidRPr="00D81B7E">
        <w:rPr>
          <w:rFonts w:ascii="David" w:hAnsi="David" w:cs="David"/>
          <w:sz w:val="20"/>
          <w:szCs w:val="20"/>
          <w:rtl/>
        </w:rPr>
        <w:t>מב</w:t>
      </w:r>
      <w:proofErr w:type="spellEnd"/>
      <w:r w:rsidRPr="00D81B7E">
        <w:rPr>
          <w:rFonts w:ascii="David" w:hAnsi="David" w:cs="David"/>
          <w:sz w:val="20"/>
          <w:szCs w:val="20"/>
          <w:rtl/>
        </w:rPr>
        <w:t>.)</w:t>
      </w:r>
      <w:r w:rsidRPr="00BC6814">
        <w:rPr>
          <w:rFonts w:ascii="David" w:hAnsi="David" w:cs="David"/>
          <w:sz w:val="24"/>
          <w:szCs w:val="24"/>
          <w:rtl/>
        </w:rPr>
        <w:t xml:space="preserve"> גבי לולב שהוציאו בכלי </w:t>
      </w:r>
      <w:proofErr w:type="spellStart"/>
      <w:r w:rsidRPr="00BC6814">
        <w:rPr>
          <w:rFonts w:ascii="David" w:hAnsi="David" w:cs="David"/>
          <w:sz w:val="24"/>
          <w:szCs w:val="24"/>
          <w:rtl/>
        </w:rPr>
        <w:t>דפריך</w:t>
      </w:r>
      <w:proofErr w:type="spellEnd"/>
      <w:r w:rsidRPr="00BC6814">
        <w:rPr>
          <w:rFonts w:ascii="David" w:hAnsi="David" w:cs="David"/>
          <w:sz w:val="24"/>
          <w:szCs w:val="24"/>
          <w:rtl/>
        </w:rPr>
        <w:t xml:space="preserve"> עלה</w:t>
      </w:r>
      <w:r w:rsidR="00D81B7E">
        <w:rPr>
          <w:rFonts w:ascii="David" w:hAnsi="David" w:cs="David" w:hint="cs"/>
          <w:sz w:val="24"/>
          <w:szCs w:val="24"/>
          <w:rtl/>
        </w:rPr>
        <w:t>:</w:t>
      </w:r>
      <w:r w:rsidRPr="00BC6814">
        <w:rPr>
          <w:rFonts w:ascii="David" w:hAnsi="David" w:cs="David"/>
          <w:sz w:val="24"/>
          <w:szCs w:val="24"/>
          <w:rtl/>
        </w:rPr>
        <w:t xml:space="preserve"> והאמר רבא לקיחה על ידי דבר אחר שמה לקיחה</w:t>
      </w:r>
      <w:r w:rsidR="00D81B7E">
        <w:rPr>
          <w:rFonts w:ascii="David" w:hAnsi="David" w:cs="David" w:hint="cs"/>
          <w:sz w:val="24"/>
          <w:szCs w:val="24"/>
          <w:rtl/>
        </w:rPr>
        <w:t>?</w:t>
      </w:r>
      <w:r w:rsidRPr="00BC6814">
        <w:rPr>
          <w:rFonts w:ascii="David" w:hAnsi="David" w:cs="David"/>
          <w:sz w:val="24"/>
          <w:szCs w:val="24"/>
          <w:rtl/>
        </w:rPr>
        <w:t xml:space="preserve"> ומשני הני מילי דרך כבוד</w:t>
      </w:r>
      <w:r w:rsidR="00C62025">
        <w:rPr>
          <w:rFonts w:ascii="David" w:hAnsi="David" w:cs="David" w:hint="cs"/>
          <w:sz w:val="24"/>
          <w:szCs w:val="24"/>
          <w:rtl/>
        </w:rPr>
        <w:t>,</w:t>
      </w:r>
      <w:r w:rsidRPr="00BC6814">
        <w:rPr>
          <w:rFonts w:ascii="David" w:hAnsi="David" w:cs="David"/>
          <w:sz w:val="24"/>
          <w:szCs w:val="24"/>
          <w:rtl/>
        </w:rPr>
        <w:t xml:space="preserve"> אבל דרך בזיון לא</w:t>
      </w:r>
      <w:r w:rsidR="00D81B7E">
        <w:rPr>
          <w:rFonts w:ascii="David" w:hAnsi="David" w:cs="David" w:hint="cs"/>
          <w:sz w:val="24"/>
          <w:szCs w:val="24"/>
          <w:rtl/>
        </w:rPr>
        <w:t>.</w:t>
      </w:r>
      <w:r w:rsidRPr="00BC6814">
        <w:rPr>
          <w:rFonts w:ascii="David" w:hAnsi="David" w:cs="David"/>
          <w:sz w:val="24"/>
          <w:szCs w:val="24"/>
          <w:rtl/>
        </w:rPr>
        <w:t xml:space="preserve"> </w:t>
      </w:r>
      <w:proofErr w:type="spellStart"/>
      <w:r w:rsidRPr="00BC6814">
        <w:rPr>
          <w:rFonts w:ascii="David" w:hAnsi="David" w:cs="David"/>
          <w:sz w:val="24"/>
          <w:szCs w:val="24"/>
          <w:rtl/>
        </w:rPr>
        <w:t>והשתא</w:t>
      </w:r>
      <w:proofErr w:type="spellEnd"/>
      <w:r w:rsidRPr="00BC6814">
        <w:rPr>
          <w:rFonts w:ascii="David" w:hAnsi="David" w:cs="David"/>
          <w:sz w:val="24"/>
          <w:szCs w:val="24"/>
          <w:rtl/>
        </w:rPr>
        <w:t xml:space="preserve"> נמי אף על גב </w:t>
      </w:r>
      <w:proofErr w:type="spellStart"/>
      <w:r w:rsidRPr="00BC6814">
        <w:rPr>
          <w:rFonts w:ascii="David" w:hAnsi="David" w:cs="David"/>
          <w:sz w:val="24"/>
          <w:szCs w:val="24"/>
          <w:rtl/>
        </w:rPr>
        <w:t>דכריך</w:t>
      </w:r>
      <w:proofErr w:type="spellEnd"/>
      <w:r w:rsidRPr="00BC6814">
        <w:rPr>
          <w:rFonts w:ascii="David" w:hAnsi="David" w:cs="David"/>
          <w:sz w:val="24"/>
          <w:szCs w:val="24"/>
          <w:rtl/>
        </w:rPr>
        <w:t xml:space="preserve"> ידיה </w:t>
      </w:r>
      <w:proofErr w:type="spellStart"/>
      <w:r w:rsidRPr="00BC6814">
        <w:rPr>
          <w:rFonts w:ascii="David" w:hAnsi="David" w:cs="David"/>
          <w:sz w:val="24"/>
          <w:szCs w:val="24"/>
          <w:rtl/>
        </w:rPr>
        <w:t>בשיראי</w:t>
      </w:r>
      <w:proofErr w:type="spellEnd"/>
      <w:r w:rsidR="00D81B7E">
        <w:rPr>
          <w:rFonts w:ascii="David" w:hAnsi="David" w:cs="David" w:hint="cs"/>
          <w:sz w:val="24"/>
          <w:szCs w:val="24"/>
          <w:rtl/>
        </w:rPr>
        <w:t>,</w:t>
      </w:r>
      <w:r w:rsidRPr="00BC6814">
        <w:rPr>
          <w:rFonts w:ascii="David" w:hAnsi="David" w:cs="David"/>
          <w:sz w:val="24"/>
          <w:szCs w:val="24"/>
          <w:rtl/>
        </w:rPr>
        <w:t xml:space="preserve"> לכבוד עצמו היה עושה שלא יתלכלכו ידיו בדם האברים ומבזה קדשי שמים קרי ליה התם</w:t>
      </w:r>
      <w:r>
        <w:rPr>
          <w:rStyle w:val="a5"/>
          <w:rFonts w:ascii="David" w:hAnsi="David" w:cs="David"/>
          <w:sz w:val="24"/>
          <w:szCs w:val="24"/>
          <w:rtl/>
        </w:rPr>
        <w:footnoteReference w:id="9"/>
      </w:r>
      <w:r>
        <w:rPr>
          <w:rFonts w:ascii="David" w:hAnsi="David" w:cs="David" w:hint="cs"/>
          <w:sz w:val="24"/>
          <w:szCs w:val="24"/>
          <w:rtl/>
        </w:rPr>
        <w:t xml:space="preserve">". </w:t>
      </w:r>
    </w:p>
    <w:p w14:paraId="228C35B4" w14:textId="385376B1" w:rsidR="00BC6814" w:rsidRPr="00BC6814" w:rsidRDefault="00BC6814" w:rsidP="00BC6814">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לפי זה ניתן לומר שצעקות העזרה כולן היו לעורר על דברים שאינם ניכרים.</w:t>
      </w:r>
    </w:p>
    <w:p w14:paraId="77F50970" w14:textId="097BE916" w:rsidR="00BC6814" w:rsidRPr="00BC6814" w:rsidRDefault="00BC6814" w:rsidP="00BC6814">
      <w:pPr>
        <w:spacing w:after="0" w:line="360" w:lineRule="auto"/>
        <w:rPr>
          <w:rFonts w:ascii="David" w:hAnsi="David" w:cs="David"/>
          <w:sz w:val="24"/>
          <w:szCs w:val="24"/>
          <w:rtl/>
        </w:rPr>
      </w:pPr>
      <w:r>
        <w:rPr>
          <w:rFonts w:ascii="David" w:hAnsi="David" w:cs="David" w:hint="cs"/>
          <w:sz w:val="24"/>
          <w:szCs w:val="24"/>
          <w:rtl/>
        </w:rPr>
        <w:t>"</w:t>
      </w:r>
      <w:r w:rsidRPr="00BA4F76">
        <w:rPr>
          <w:rFonts w:ascii="David" w:hAnsi="David" w:cs="David"/>
          <w:sz w:val="24"/>
          <w:szCs w:val="24"/>
          <w:rtl/>
        </w:rPr>
        <w:t xml:space="preserve">לפי זה </w:t>
      </w:r>
      <w:proofErr w:type="spellStart"/>
      <w:r w:rsidRPr="00BA4F76">
        <w:rPr>
          <w:rFonts w:ascii="David" w:hAnsi="David" w:cs="David"/>
          <w:sz w:val="24"/>
          <w:szCs w:val="24"/>
          <w:rtl/>
        </w:rPr>
        <w:t>י"ל</w:t>
      </w:r>
      <w:proofErr w:type="spellEnd"/>
      <w:r w:rsidRPr="00BA4F76">
        <w:rPr>
          <w:rFonts w:ascii="David" w:hAnsi="David" w:cs="David"/>
          <w:sz w:val="24"/>
          <w:szCs w:val="24"/>
          <w:rtl/>
        </w:rPr>
        <w:t xml:space="preserve"> </w:t>
      </w:r>
      <w:proofErr w:type="spellStart"/>
      <w:r w:rsidRPr="00BA4F76">
        <w:rPr>
          <w:rFonts w:ascii="David" w:hAnsi="David" w:cs="David"/>
          <w:sz w:val="24"/>
          <w:szCs w:val="24"/>
          <w:rtl/>
        </w:rPr>
        <w:t>דיששכר</w:t>
      </w:r>
      <w:proofErr w:type="spellEnd"/>
      <w:r w:rsidRPr="00BA4F76">
        <w:rPr>
          <w:rFonts w:ascii="David" w:hAnsi="David" w:cs="David"/>
          <w:sz w:val="24"/>
          <w:szCs w:val="24"/>
          <w:rtl/>
        </w:rPr>
        <w:t xml:space="preserve"> הראה עצמו כאילו עושה כן משום כבוד עבודה</w:t>
      </w:r>
      <w:r w:rsidR="00D81B7E">
        <w:rPr>
          <w:rFonts w:ascii="David" w:hAnsi="David" w:cs="David" w:hint="cs"/>
          <w:sz w:val="24"/>
          <w:szCs w:val="24"/>
          <w:rtl/>
        </w:rPr>
        <w:t>.</w:t>
      </w:r>
      <w:r w:rsidRPr="00BA4F76">
        <w:rPr>
          <w:rFonts w:ascii="David" w:hAnsi="David" w:cs="David"/>
          <w:sz w:val="24"/>
          <w:szCs w:val="24"/>
          <w:rtl/>
        </w:rPr>
        <w:t xml:space="preserve"> כמו שלבש בגדי יקר על בשרו</w:t>
      </w:r>
      <w:r w:rsidR="00D81B7E">
        <w:rPr>
          <w:rFonts w:ascii="David" w:hAnsi="David" w:cs="David" w:hint="cs"/>
          <w:sz w:val="24"/>
          <w:szCs w:val="24"/>
          <w:rtl/>
        </w:rPr>
        <w:t>,</w:t>
      </w:r>
      <w:r w:rsidRPr="00BA4F76">
        <w:rPr>
          <w:rFonts w:ascii="David" w:hAnsi="David" w:cs="David"/>
          <w:sz w:val="24"/>
          <w:szCs w:val="24"/>
          <w:rtl/>
        </w:rPr>
        <w:t xml:space="preserve"> כן הלביש ג"כ על ידיו</w:t>
      </w:r>
      <w:r w:rsidR="00C62025">
        <w:rPr>
          <w:rFonts w:ascii="David" w:hAnsi="David" w:cs="David" w:hint="cs"/>
          <w:sz w:val="24"/>
          <w:szCs w:val="24"/>
          <w:rtl/>
        </w:rPr>
        <w:t>.</w:t>
      </w:r>
      <w:r w:rsidRPr="00BA4F76">
        <w:rPr>
          <w:rFonts w:ascii="David" w:hAnsi="David" w:cs="David"/>
          <w:sz w:val="24"/>
          <w:szCs w:val="24"/>
          <w:rtl/>
        </w:rPr>
        <w:t xml:space="preserve"> אשר על כן כרך </w:t>
      </w:r>
      <w:proofErr w:type="spellStart"/>
      <w:r w:rsidRPr="00BA4F76">
        <w:rPr>
          <w:rFonts w:ascii="David" w:hAnsi="David" w:cs="David"/>
          <w:sz w:val="24"/>
          <w:szCs w:val="24"/>
          <w:rtl/>
        </w:rPr>
        <w:t>בשיראי</w:t>
      </w:r>
      <w:proofErr w:type="spellEnd"/>
      <w:r w:rsidRPr="00BA4F76">
        <w:rPr>
          <w:rFonts w:ascii="David" w:hAnsi="David" w:cs="David"/>
          <w:sz w:val="24"/>
          <w:szCs w:val="24"/>
          <w:rtl/>
        </w:rPr>
        <w:t xml:space="preserve"> שהוא בגד יקר הערך ולפי זה אין כאן חציצה</w:t>
      </w:r>
      <w:r w:rsidR="00C62025">
        <w:rPr>
          <w:rFonts w:ascii="David" w:hAnsi="David" w:cs="David" w:hint="cs"/>
          <w:sz w:val="24"/>
          <w:szCs w:val="24"/>
          <w:rtl/>
        </w:rPr>
        <w:t>,</w:t>
      </w:r>
      <w:r w:rsidRPr="00BA4F76">
        <w:rPr>
          <w:rFonts w:ascii="David" w:hAnsi="David" w:cs="David"/>
          <w:sz w:val="24"/>
          <w:szCs w:val="24"/>
          <w:rtl/>
        </w:rPr>
        <w:t xml:space="preserve"> ולכן לא מיחו </w:t>
      </w:r>
      <w:proofErr w:type="spellStart"/>
      <w:r w:rsidRPr="00BA4F76">
        <w:rPr>
          <w:rFonts w:ascii="David" w:hAnsi="David" w:cs="David"/>
          <w:sz w:val="24"/>
          <w:szCs w:val="24"/>
          <w:rtl/>
        </w:rPr>
        <w:t>הכהנים</w:t>
      </w:r>
      <w:proofErr w:type="spellEnd"/>
      <w:r w:rsidR="00D81B7E">
        <w:rPr>
          <w:rFonts w:ascii="David" w:hAnsi="David" w:cs="David" w:hint="cs"/>
          <w:sz w:val="24"/>
          <w:szCs w:val="24"/>
          <w:rtl/>
        </w:rPr>
        <w:t>.</w:t>
      </w:r>
      <w:r w:rsidRPr="00BA4F76">
        <w:rPr>
          <w:rFonts w:ascii="David" w:hAnsi="David" w:cs="David"/>
          <w:sz w:val="24"/>
          <w:szCs w:val="24"/>
          <w:rtl/>
        </w:rPr>
        <w:t xml:space="preserve"> אכן לבוחן לבבות הי' גלוי שלא משום כבוד עבודה עושה כן</w:t>
      </w:r>
      <w:r w:rsidR="00D81B7E">
        <w:rPr>
          <w:rFonts w:ascii="David" w:hAnsi="David" w:cs="David" w:hint="cs"/>
          <w:sz w:val="24"/>
          <w:szCs w:val="24"/>
          <w:rtl/>
        </w:rPr>
        <w:t>,</w:t>
      </w:r>
      <w:r w:rsidRPr="00BA4F76">
        <w:rPr>
          <w:rFonts w:ascii="David" w:hAnsi="David" w:cs="David"/>
          <w:sz w:val="24"/>
          <w:szCs w:val="24"/>
          <w:rtl/>
        </w:rPr>
        <w:t xml:space="preserve"> אלא אדרבא משום בזיון שלא ללכלך ידיו</w:t>
      </w:r>
      <w:r w:rsidR="00C62025">
        <w:rPr>
          <w:rFonts w:ascii="David" w:hAnsi="David" w:cs="David" w:hint="cs"/>
          <w:sz w:val="24"/>
          <w:szCs w:val="24"/>
          <w:rtl/>
        </w:rPr>
        <w:t>.</w:t>
      </w:r>
      <w:r w:rsidRPr="00BA4F76">
        <w:rPr>
          <w:rFonts w:ascii="David" w:hAnsi="David" w:cs="David"/>
          <w:sz w:val="24"/>
          <w:szCs w:val="24"/>
          <w:rtl/>
        </w:rPr>
        <w:t xml:space="preserve"> ומה שכרך </w:t>
      </w:r>
      <w:proofErr w:type="spellStart"/>
      <w:r w:rsidRPr="00BA4F76">
        <w:rPr>
          <w:rFonts w:ascii="David" w:hAnsi="David" w:cs="David"/>
          <w:sz w:val="24"/>
          <w:szCs w:val="24"/>
          <w:rtl/>
        </w:rPr>
        <w:t>בשיראי</w:t>
      </w:r>
      <w:proofErr w:type="spellEnd"/>
      <w:r w:rsidRPr="00BA4F76">
        <w:rPr>
          <w:rFonts w:ascii="David" w:hAnsi="David" w:cs="David"/>
          <w:sz w:val="24"/>
          <w:szCs w:val="24"/>
          <w:rtl/>
        </w:rPr>
        <w:t xml:space="preserve"> הי' משום כבוד עצמו להתגאות</w:t>
      </w:r>
      <w:r w:rsidR="00C62025">
        <w:rPr>
          <w:rFonts w:ascii="David" w:hAnsi="David" w:cs="David" w:hint="cs"/>
          <w:sz w:val="24"/>
          <w:szCs w:val="24"/>
          <w:rtl/>
        </w:rPr>
        <w:t>.</w:t>
      </w:r>
      <w:r w:rsidRPr="00BA4F76">
        <w:rPr>
          <w:rFonts w:ascii="David" w:hAnsi="David" w:cs="David"/>
          <w:sz w:val="24"/>
          <w:szCs w:val="24"/>
          <w:rtl/>
        </w:rPr>
        <w:t xml:space="preserve"> וא"כ שפיר יש כאן חציצה ופסול עבודה ע"פ מחשב</w:t>
      </w:r>
      <w:r>
        <w:rPr>
          <w:rFonts w:ascii="David" w:hAnsi="David" w:cs="David"/>
          <w:sz w:val="24"/>
          <w:szCs w:val="24"/>
          <w:rtl/>
        </w:rPr>
        <w:t>תו וזהו שנתפרסם ע"י צווחת העזרה</w:t>
      </w:r>
      <w:r>
        <w:rPr>
          <w:rStyle w:val="a5"/>
          <w:rFonts w:ascii="David" w:hAnsi="David" w:cs="David"/>
          <w:sz w:val="24"/>
          <w:szCs w:val="24"/>
          <w:rtl/>
        </w:rPr>
        <w:footnoteReference w:id="10"/>
      </w:r>
      <w:r>
        <w:rPr>
          <w:rFonts w:ascii="David" w:hAnsi="David" w:cs="David" w:hint="cs"/>
          <w:sz w:val="24"/>
          <w:szCs w:val="24"/>
          <w:rtl/>
        </w:rPr>
        <w:t>".</w:t>
      </w:r>
    </w:p>
    <w:p w14:paraId="0E77FFBB" w14:textId="77777777" w:rsidR="00532349" w:rsidRPr="00670EE6" w:rsidRDefault="00670EE6" w:rsidP="00BC6814">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בעל פני יהושע סבור שהחילוק </w:t>
      </w:r>
      <w:r w:rsidR="00BC6814">
        <w:rPr>
          <w:rFonts w:asciiTheme="majorBidi" w:hAnsiTheme="majorBidi" w:cstheme="majorBidi" w:hint="cs"/>
          <w:sz w:val="24"/>
          <w:szCs w:val="24"/>
          <w:rtl/>
        </w:rPr>
        <w:t>בין סוגייתנו לבין לולב פשוט</w:t>
      </w:r>
      <w:r>
        <w:rPr>
          <w:rFonts w:asciiTheme="majorBidi" w:hAnsiTheme="majorBidi" w:cstheme="majorBidi" w:hint="cs"/>
          <w:sz w:val="24"/>
          <w:szCs w:val="24"/>
          <w:rtl/>
        </w:rPr>
        <w:t>:</w:t>
      </w:r>
    </w:p>
    <w:p w14:paraId="2C9A6E18" w14:textId="77777777" w:rsidR="00532349" w:rsidRDefault="00670EE6" w:rsidP="00532349">
      <w:pPr>
        <w:spacing w:after="0" w:line="360" w:lineRule="auto"/>
        <w:rPr>
          <w:rFonts w:ascii="David" w:hAnsi="David" w:cs="David"/>
          <w:sz w:val="24"/>
          <w:szCs w:val="24"/>
          <w:rtl/>
        </w:rPr>
      </w:pPr>
      <w:r>
        <w:rPr>
          <w:rFonts w:ascii="David" w:hAnsi="David" w:cs="David" w:hint="cs"/>
          <w:sz w:val="24"/>
          <w:szCs w:val="24"/>
          <w:rtl/>
        </w:rPr>
        <w:t>"</w:t>
      </w:r>
      <w:r w:rsidR="00532349" w:rsidRPr="00EC619D">
        <w:rPr>
          <w:rFonts w:ascii="David" w:hAnsi="David" w:cs="David"/>
          <w:sz w:val="24"/>
          <w:szCs w:val="24"/>
          <w:rtl/>
        </w:rPr>
        <w:t xml:space="preserve">ולולי פירוש ר"י היה נראה לי </w:t>
      </w:r>
      <w:proofErr w:type="spellStart"/>
      <w:r w:rsidR="00532349" w:rsidRPr="00EC619D">
        <w:rPr>
          <w:rFonts w:ascii="David" w:hAnsi="David" w:cs="David"/>
          <w:sz w:val="24"/>
          <w:szCs w:val="24"/>
          <w:rtl/>
        </w:rPr>
        <w:t>דבלא"ה</w:t>
      </w:r>
      <w:proofErr w:type="spellEnd"/>
      <w:r w:rsidR="00532349" w:rsidRPr="00EC619D">
        <w:rPr>
          <w:rFonts w:ascii="David" w:hAnsi="David" w:cs="David"/>
          <w:sz w:val="24"/>
          <w:szCs w:val="24"/>
          <w:rtl/>
        </w:rPr>
        <w:t xml:space="preserve"> יש לחלק בפשיטות בין חציצה </w:t>
      </w:r>
      <w:proofErr w:type="spellStart"/>
      <w:r w:rsidR="00532349" w:rsidRPr="00BC6814">
        <w:rPr>
          <w:rFonts w:ascii="David" w:hAnsi="David" w:cs="David"/>
          <w:b/>
          <w:bCs/>
          <w:sz w:val="24"/>
          <w:szCs w:val="24"/>
          <w:rtl/>
        </w:rPr>
        <w:t>דחולין</w:t>
      </w:r>
      <w:proofErr w:type="spellEnd"/>
      <w:r w:rsidR="00532349" w:rsidRPr="00EC619D">
        <w:rPr>
          <w:rFonts w:ascii="David" w:hAnsi="David" w:cs="David"/>
          <w:sz w:val="24"/>
          <w:szCs w:val="24"/>
          <w:rtl/>
        </w:rPr>
        <w:t xml:space="preserve"> לחציצה </w:t>
      </w:r>
      <w:proofErr w:type="spellStart"/>
      <w:r w:rsidR="00532349" w:rsidRPr="00BC6814">
        <w:rPr>
          <w:rFonts w:ascii="David" w:hAnsi="David" w:cs="David"/>
          <w:b/>
          <w:bCs/>
          <w:sz w:val="24"/>
          <w:szCs w:val="24"/>
          <w:rtl/>
        </w:rPr>
        <w:t>דקדשים</w:t>
      </w:r>
      <w:proofErr w:type="spellEnd"/>
      <w:r w:rsidR="00532349" w:rsidRPr="00BC6814">
        <w:rPr>
          <w:rFonts w:ascii="David" w:hAnsi="David" w:cs="David"/>
          <w:b/>
          <w:bCs/>
          <w:sz w:val="24"/>
          <w:szCs w:val="24"/>
          <w:rtl/>
        </w:rPr>
        <w:t xml:space="preserve"> </w:t>
      </w:r>
      <w:proofErr w:type="spellStart"/>
      <w:r w:rsidR="00532349" w:rsidRPr="00EC619D">
        <w:rPr>
          <w:rFonts w:ascii="David" w:hAnsi="David" w:cs="David"/>
          <w:sz w:val="24"/>
          <w:szCs w:val="24"/>
          <w:rtl/>
        </w:rPr>
        <w:t>דקפיד</w:t>
      </w:r>
      <w:proofErr w:type="spellEnd"/>
      <w:r w:rsidR="00532349" w:rsidRPr="00EC619D">
        <w:rPr>
          <w:rFonts w:ascii="David" w:hAnsi="David" w:cs="David"/>
          <w:sz w:val="24"/>
          <w:szCs w:val="24"/>
          <w:rtl/>
        </w:rPr>
        <w:t xml:space="preserve"> רחמנא </w:t>
      </w:r>
      <w:proofErr w:type="spellStart"/>
      <w:r w:rsidR="00532349" w:rsidRPr="00EC619D">
        <w:rPr>
          <w:rFonts w:ascii="David" w:hAnsi="David" w:cs="David"/>
          <w:sz w:val="24"/>
          <w:szCs w:val="24"/>
          <w:rtl/>
        </w:rPr>
        <w:t>טובא</w:t>
      </w:r>
      <w:proofErr w:type="spellEnd"/>
      <w:r w:rsidR="00532349" w:rsidRPr="00EC619D">
        <w:rPr>
          <w:rFonts w:ascii="David" w:hAnsi="David" w:cs="David"/>
          <w:sz w:val="24"/>
          <w:szCs w:val="24"/>
          <w:rtl/>
        </w:rPr>
        <w:t xml:space="preserve"> </w:t>
      </w:r>
      <w:proofErr w:type="spellStart"/>
      <w:r w:rsidR="00532349" w:rsidRPr="00D81B7E">
        <w:rPr>
          <w:rFonts w:ascii="David" w:hAnsi="David" w:cs="David"/>
          <w:sz w:val="20"/>
          <w:szCs w:val="20"/>
          <w:rtl/>
        </w:rPr>
        <w:t>כדמשמע</w:t>
      </w:r>
      <w:proofErr w:type="spellEnd"/>
      <w:r w:rsidR="00532349" w:rsidRPr="00D81B7E">
        <w:rPr>
          <w:rFonts w:ascii="David" w:hAnsi="David" w:cs="David"/>
          <w:sz w:val="20"/>
          <w:szCs w:val="20"/>
          <w:rtl/>
        </w:rPr>
        <w:t xml:space="preserve"> </w:t>
      </w:r>
      <w:proofErr w:type="spellStart"/>
      <w:r w:rsidR="00532349" w:rsidRPr="00D81B7E">
        <w:rPr>
          <w:rFonts w:ascii="David" w:hAnsi="David" w:cs="David"/>
          <w:sz w:val="20"/>
          <w:szCs w:val="20"/>
          <w:rtl/>
        </w:rPr>
        <w:t>בפ"ב</w:t>
      </w:r>
      <w:proofErr w:type="spellEnd"/>
      <w:r w:rsidR="00532349" w:rsidRPr="00D81B7E">
        <w:rPr>
          <w:rFonts w:ascii="David" w:hAnsi="David" w:cs="David"/>
          <w:sz w:val="20"/>
          <w:szCs w:val="20"/>
          <w:rtl/>
        </w:rPr>
        <w:t xml:space="preserve"> </w:t>
      </w:r>
      <w:proofErr w:type="spellStart"/>
      <w:r w:rsidR="00532349" w:rsidRPr="00D81B7E">
        <w:rPr>
          <w:rFonts w:ascii="David" w:hAnsi="David" w:cs="David"/>
          <w:sz w:val="20"/>
          <w:szCs w:val="20"/>
          <w:rtl/>
        </w:rPr>
        <w:t>דזבחים</w:t>
      </w:r>
      <w:proofErr w:type="spellEnd"/>
      <w:r w:rsidR="00532349" w:rsidRPr="00D81B7E">
        <w:rPr>
          <w:rFonts w:ascii="David" w:hAnsi="David" w:cs="David"/>
          <w:sz w:val="20"/>
          <w:szCs w:val="20"/>
          <w:rtl/>
        </w:rPr>
        <w:t xml:space="preserve"> (דף י"ט ע"א)</w:t>
      </w:r>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לע</w:t>
      </w:r>
      <w:r>
        <w:rPr>
          <w:rFonts w:ascii="David" w:hAnsi="David" w:cs="David"/>
          <w:sz w:val="24"/>
          <w:szCs w:val="24"/>
          <w:rtl/>
        </w:rPr>
        <w:t>נין</w:t>
      </w:r>
      <w:proofErr w:type="spellEnd"/>
      <w:r>
        <w:rPr>
          <w:rFonts w:ascii="David" w:hAnsi="David" w:cs="David"/>
          <w:sz w:val="24"/>
          <w:szCs w:val="24"/>
          <w:rtl/>
        </w:rPr>
        <w:t xml:space="preserve"> חציצה ויתור בגדים</w:t>
      </w:r>
      <w:r>
        <w:rPr>
          <w:rStyle w:val="a5"/>
          <w:rFonts w:ascii="David" w:hAnsi="David" w:cs="David"/>
          <w:sz w:val="24"/>
          <w:szCs w:val="24"/>
          <w:rtl/>
        </w:rPr>
        <w:footnoteReference w:id="11"/>
      </w:r>
      <w:r>
        <w:rPr>
          <w:rFonts w:ascii="David" w:hAnsi="David" w:cs="David" w:hint="cs"/>
          <w:sz w:val="24"/>
          <w:szCs w:val="24"/>
          <w:rtl/>
        </w:rPr>
        <w:t>".</w:t>
      </w:r>
    </w:p>
    <w:p w14:paraId="3B7E5B4C" w14:textId="77777777" w:rsidR="00532349" w:rsidRPr="00670EE6" w:rsidRDefault="00670EE6" w:rsidP="00532349">
      <w:pPr>
        <w:spacing w:after="0" w:line="360" w:lineRule="auto"/>
        <w:rPr>
          <w:rFonts w:asciiTheme="majorBidi" w:hAnsiTheme="majorBidi" w:cstheme="majorBidi"/>
          <w:sz w:val="24"/>
          <w:szCs w:val="24"/>
          <w:rtl/>
        </w:rPr>
      </w:pPr>
      <w:r w:rsidRPr="00670EE6">
        <w:rPr>
          <w:rFonts w:asciiTheme="majorBidi" w:hAnsiTheme="majorBidi" w:cstheme="majorBidi"/>
          <w:color w:val="222222"/>
          <w:sz w:val="24"/>
          <w:szCs w:val="24"/>
          <w:shd w:val="clear" w:color="auto" w:fill="FFFFFF"/>
          <w:rtl/>
        </w:rPr>
        <w:t xml:space="preserve">הרב יִשָּׂשכָר בֶּר </w:t>
      </w:r>
      <w:proofErr w:type="spellStart"/>
      <w:r w:rsidRPr="00670EE6">
        <w:rPr>
          <w:rFonts w:asciiTheme="majorBidi" w:hAnsiTheme="majorBidi" w:cstheme="majorBidi"/>
          <w:color w:val="222222"/>
          <w:sz w:val="24"/>
          <w:szCs w:val="24"/>
          <w:shd w:val="clear" w:color="auto" w:fill="FFFFFF"/>
          <w:rtl/>
        </w:rPr>
        <w:t>אַיילְנְבּוּרְג</w:t>
      </w:r>
      <w:proofErr w:type="spellEnd"/>
      <w:r>
        <w:rPr>
          <w:rFonts w:asciiTheme="majorBidi" w:hAnsiTheme="majorBidi" w:cstheme="majorBidi" w:hint="cs"/>
          <w:sz w:val="24"/>
          <w:szCs w:val="24"/>
          <w:rtl/>
        </w:rPr>
        <w:t xml:space="preserve">, </w:t>
      </w:r>
      <w:r w:rsidR="00BC6814">
        <w:rPr>
          <w:rFonts w:asciiTheme="majorBidi" w:hAnsiTheme="majorBidi" w:cstheme="majorBidi" w:hint="cs"/>
          <w:sz w:val="24"/>
          <w:szCs w:val="24"/>
          <w:rtl/>
        </w:rPr>
        <w:t>בעל 'צידה לדרך',</w:t>
      </w:r>
      <w:r>
        <w:rPr>
          <w:rFonts w:asciiTheme="majorBidi" w:hAnsiTheme="majorBidi" w:cstheme="majorBidi" w:hint="cs"/>
          <w:sz w:val="24"/>
          <w:szCs w:val="24"/>
          <w:rtl/>
        </w:rPr>
        <w:t xml:space="preserve"> מוצא פגם נוסף בעבודה המתוארת:</w:t>
      </w:r>
    </w:p>
    <w:p w14:paraId="79813E82" w14:textId="5864ED46" w:rsidR="00532349" w:rsidRDefault="001A3C9F" w:rsidP="00670EE6">
      <w:pPr>
        <w:spacing w:after="0" w:line="360" w:lineRule="auto"/>
        <w:rPr>
          <w:rFonts w:ascii="David" w:hAnsi="David" w:cs="David"/>
          <w:sz w:val="24"/>
          <w:szCs w:val="24"/>
          <w:rtl/>
        </w:rPr>
      </w:pPr>
      <w:r>
        <w:rPr>
          <w:rFonts w:ascii="David" w:hAnsi="David" w:cs="David" w:hint="cs"/>
          <w:sz w:val="24"/>
          <w:szCs w:val="24"/>
          <w:rtl/>
        </w:rPr>
        <w:t xml:space="preserve"> </w:t>
      </w:r>
      <w:r w:rsidR="00670EE6">
        <w:rPr>
          <w:rFonts w:ascii="David" w:hAnsi="David" w:cs="David" w:hint="cs"/>
          <w:sz w:val="24"/>
          <w:szCs w:val="24"/>
          <w:rtl/>
        </w:rPr>
        <w:t>"</w:t>
      </w:r>
      <w:r w:rsidR="00532349" w:rsidRPr="00BA4F76">
        <w:rPr>
          <w:rFonts w:ascii="David" w:hAnsi="David" w:cs="David"/>
          <w:sz w:val="24"/>
          <w:szCs w:val="24"/>
          <w:rtl/>
        </w:rPr>
        <w:t xml:space="preserve">ולי נראה לפרש פסול אחר נוסף על החציצה, </w:t>
      </w:r>
      <w:proofErr w:type="spellStart"/>
      <w:r w:rsidR="00532349" w:rsidRPr="00BA4F76">
        <w:rPr>
          <w:rFonts w:ascii="David" w:hAnsi="David" w:cs="David"/>
          <w:sz w:val="24"/>
          <w:szCs w:val="24"/>
          <w:rtl/>
        </w:rPr>
        <w:t>הוה</w:t>
      </w:r>
      <w:proofErr w:type="spellEnd"/>
      <w:r w:rsidR="00532349" w:rsidRPr="00BA4F76">
        <w:rPr>
          <w:rFonts w:ascii="David" w:hAnsi="David" w:cs="David"/>
          <w:sz w:val="24"/>
          <w:szCs w:val="24"/>
          <w:rtl/>
        </w:rPr>
        <w:t xml:space="preserve"> עביד בקדשים עם זה שכריך ידיו </w:t>
      </w:r>
      <w:proofErr w:type="spellStart"/>
      <w:r w:rsidR="00532349" w:rsidRPr="00BA4F76">
        <w:rPr>
          <w:rFonts w:ascii="David" w:hAnsi="David" w:cs="David"/>
          <w:sz w:val="24"/>
          <w:szCs w:val="24"/>
          <w:rtl/>
        </w:rPr>
        <w:t>בשיראי</w:t>
      </w:r>
      <w:proofErr w:type="spellEnd"/>
      <w:r w:rsidR="00532349" w:rsidRPr="00BA4F76">
        <w:rPr>
          <w:rFonts w:ascii="David" w:hAnsi="David" w:cs="David"/>
          <w:sz w:val="24"/>
          <w:szCs w:val="24"/>
          <w:rtl/>
        </w:rPr>
        <w:t xml:space="preserve">, והיינו </w:t>
      </w:r>
      <w:r w:rsidR="00532349" w:rsidRPr="00670EE6">
        <w:rPr>
          <w:rFonts w:ascii="David" w:hAnsi="David" w:cs="David"/>
          <w:b/>
          <w:bCs/>
          <w:sz w:val="24"/>
          <w:szCs w:val="24"/>
          <w:rtl/>
        </w:rPr>
        <w:t>יתור בגדים,</w:t>
      </w:r>
      <w:r w:rsidR="00532349" w:rsidRPr="00BA4F76">
        <w:rPr>
          <w:rFonts w:ascii="David" w:hAnsi="David" w:cs="David"/>
          <w:sz w:val="24"/>
          <w:szCs w:val="24"/>
          <w:rtl/>
        </w:rPr>
        <w:t xml:space="preserve"> </w:t>
      </w:r>
      <w:proofErr w:type="spellStart"/>
      <w:r w:rsidR="00532349" w:rsidRPr="00BA4F76">
        <w:rPr>
          <w:rFonts w:ascii="David" w:hAnsi="David" w:cs="David"/>
          <w:sz w:val="24"/>
          <w:szCs w:val="24"/>
          <w:rtl/>
        </w:rPr>
        <w:t>דכיון</w:t>
      </w:r>
      <w:proofErr w:type="spellEnd"/>
      <w:r w:rsidR="00532349" w:rsidRPr="00BA4F76">
        <w:rPr>
          <w:rFonts w:ascii="David" w:hAnsi="David" w:cs="David"/>
          <w:sz w:val="24"/>
          <w:szCs w:val="24"/>
          <w:rtl/>
        </w:rPr>
        <w:t xml:space="preserve"> שכריך ידיה </w:t>
      </w:r>
      <w:proofErr w:type="spellStart"/>
      <w:r w:rsidR="00532349" w:rsidRPr="00BA4F76">
        <w:rPr>
          <w:rFonts w:ascii="David" w:hAnsi="David" w:cs="David"/>
          <w:sz w:val="24"/>
          <w:szCs w:val="24"/>
          <w:rtl/>
        </w:rPr>
        <w:t>בשיראי</w:t>
      </w:r>
      <w:proofErr w:type="spellEnd"/>
      <w:r w:rsidR="00532349" w:rsidRPr="00BA4F76">
        <w:rPr>
          <w:rFonts w:ascii="David" w:hAnsi="David" w:cs="David"/>
          <w:sz w:val="24"/>
          <w:szCs w:val="24"/>
          <w:rtl/>
        </w:rPr>
        <w:t xml:space="preserve"> כדי שלא ילכלך ידיו בבשר ובדם, מסתמא היה </w:t>
      </w:r>
      <w:proofErr w:type="spellStart"/>
      <w:r w:rsidR="00532349" w:rsidRPr="00BA4F76">
        <w:rPr>
          <w:rFonts w:ascii="David" w:hAnsi="David" w:cs="David"/>
          <w:sz w:val="24"/>
          <w:szCs w:val="24"/>
          <w:rtl/>
        </w:rPr>
        <w:t>בשיראי</w:t>
      </w:r>
      <w:proofErr w:type="spellEnd"/>
      <w:r w:rsidR="00532349" w:rsidRPr="00BA4F76">
        <w:rPr>
          <w:rFonts w:ascii="David" w:hAnsi="David" w:cs="David"/>
          <w:sz w:val="24"/>
          <w:szCs w:val="24"/>
          <w:rtl/>
        </w:rPr>
        <w:t xml:space="preserve"> שלש על שלש אצבעות, ובפרק המוצא תפלין </w:t>
      </w:r>
      <w:r w:rsidR="00532349" w:rsidRPr="00D81B7E">
        <w:rPr>
          <w:rFonts w:ascii="David" w:hAnsi="David" w:cs="David"/>
          <w:sz w:val="20"/>
          <w:szCs w:val="20"/>
          <w:rtl/>
        </w:rPr>
        <w:t xml:space="preserve">(עירובין </w:t>
      </w:r>
      <w:proofErr w:type="spellStart"/>
      <w:r w:rsidR="00532349" w:rsidRPr="00D81B7E">
        <w:rPr>
          <w:rFonts w:ascii="David" w:hAnsi="David" w:cs="David"/>
          <w:sz w:val="20"/>
          <w:szCs w:val="20"/>
          <w:rtl/>
        </w:rPr>
        <w:t>קג</w:t>
      </w:r>
      <w:proofErr w:type="spellEnd"/>
      <w:r w:rsidR="00532349" w:rsidRPr="00D81B7E">
        <w:rPr>
          <w:rFonts w:ascii="David" w:hAnsi="David" w:cs="David"/>
          <w:sz w:val="20"/>
          <w:szCs w:val="20"/>
          <w:rtl/>
        </w:rPr>
        <w:t>, ב)</w:t>
      </w:r>
      <w:r w:rsidR="00532349" w:rsidRPr="00BA4F76">
        <w:rPr>
          <w:rFonts w:ascii="David" w:hAnsi="David" w:cs="David"/>
          <w:sz w:val="24"/>
          <w:szCs w:val="24"/>
          <w:rtl/>
        </w:rPr>
        <w:t xml:space="preserve"> </w:t>
      </w:r>
      <w:proofErr w:type="spellStart"/>
      <w:r w:rsidR="00532349" w:rsidRPr="00BA4F76">
        <w:rPr>
          <w:rFonts w:ascii="David" w:hAnsi="David" w:cs="David"/>
          <w:sz w:val="24"/>
          <w:szCs w:val="24"/>
          <w:rtl/>
        </w:rPr>
        <w:t>ובפ"ב</w:t>
      </w:r>
      <w:proofErr w:type="spellEnd"/>
      <w:r w:rsidR="00532349" w:rsidRPr="00BA4F76">
        <w:rPr>
          <w:rFonts w:ascii="David" w:hAnsi="David" w:cs="David"/>
          <w:sz w:val="24"/>
          <w:szCs w:val="24"/>
          <w:rtl/>
        </w:rPr>
        <w:t xml:space="preserve"> </w:t>
      </w:r>
      <w:proofErr w:type="spellStart"/>
      <w:r w:rsidR="00532349" w:rsidRPr="00BA4F76">
        <w:rPr>
          <w:rFonts w:ascii="David" w:hAnsi="David" w:cs="David"/>
          <w:sz w:val="24"/>
          <w:szCs w:val="24"/>
          <w:rtl/>
        </w:rPr>
        <w:t>דזבחים</w:t>
      </w:r>
      <w:proofErr w:type="spellEnd"/>
      <w:r w:rsidR="00532349" w:rsidRPr="00BA4F76">
        <w:rPr>
          <w:rFonts w:ascii="David" w:hAnsi="David" w:cs="David"/>
          <w:sz w:val="24"/>
          <w:szCs w:val="24"/>
          <w:rtl/>
        </w:rPr>
        <w:t xml:space="preserve"> </w:t>
      </w:r>
      <w:r w:rsidR="00532349" w:rsidRPr="00D81B7E">
        <w:rPr>
          <w:rFonts w:ascii="David" w:hAnsi="David" w:cs="David"/>
          <w:sz w:val="20"/>
          <w:szCs w:val="20"/>
          <w:rtl/>
        </w:rPr>
        <w:t>(</w:t>
      </w:r>
      <w:proofErr w:type="spellStart"/>
      <w:r w:rsidR="00532349" w:rsidRPr="00D81B7E">
        <w:rPr>
          <w:rFonts w:ascii="David" w:hAnsi="David" w:cs="David"/>
          <w:sz w:val="20"/>
          <w:szCs w:val="20"/>
          <w:rtl/>
        </w:rPr>
        <w:t>יט</w:t>
      </w:r>
      <w:proofErr w:type="spellEnd"/>
      <w:r w:rsidR="00532349" w:rsidRPr="00D81B7E">
        <w:rPr>
          <w:rFonts w:ascii="David" w:hAnsi="David" w:cs="David"/>
          <w:sz w:val="20"/>
          <w:szCs w:val="20"/>
          <w:rtl/>
        </w:rPr>
        <w:t>, א)</w:t>
      </w:r>
      <w:r w:rsidR="00532349" w:rsidRPr="00BA4F76">
        <w:rPr>
          <w:rFonts w:ascii="David" w:hAnsi="David" w:cs="David"/>
          <w:sz w:val="24"/>
          <w:szCs w:val="24"/>
          <w:rtl/>
        </w:rPr>
        <w:t xml:space="preserve"> אמר רבא</w:t>
      </w:r>
      <w:r w:rsidR="00D81B7E">
        <w:rPr>
          <w:rFonts w:ascii="David" w:hAnsi="David" w:cs="David" w:hint="cs"/>
          <w:sz w:val="24"/>
          <w:szCs w:val="24"/>
          <w:rtl/>
        </w:rPr>
        <w:t>:</w:t>
      </w:r>
      <w:r w:rsidR="00532349" w:rsidRPr="00BA4F76">
        <w:rPr>
          <w:rFonts w:ascii="David" w:hAnsi="David" w:cs="David"/>
          <w:sz w:val="24"/>
          <w:szCs w:val="24"/>
          <w:rtl/>
        </w:rPr>
        <w:t xml:space="preserve"> במקום בגדים אפילו </w:t>
      </w:r>
      <w:proofErr w:type="spellStart"/>
      <w:r w:rsidR="00532349" w:rsidRPr="00BA4F76">
        <w:rPr>
          <w:rFonts w:ascii="David" w:hAnsi="David" w:cs="David"/>
          <w:sz w:val="24"/>
          <w:szCs w:val="24"/>
          <w:rtl/>
        </w:rPr>
        <w:t>נימא</w:t>
      </w:r>
      <w:proofErr w:type="spellEnd"/>
      <w:r w:rsidR="00532349" w:rsidRPr="00BA4F76">
        <w:rPr>
          <w:rFonts w:ascii="David" w:hAnsi="David" w:cs="David"/>
          <w:sz w:val="24"/>
          <w:szCs w:val="24"/>
          <w:rtl/>
        </w:rPr>
        <w:t xml:space="preserve"> אחת חוצצת, שלא במקום בגדים שלש על שלש הוי יתור בגדים ועבודתו פסולה. ולפיכך צריך להגיה כאן "ומחלל" קדשי שמים, במקום ו</w:t>
      </w:r>
      <w:r w:rsidR="00670EE6">
        <w:rPr>
          <w:rFonts w:ascii="David" w:hAnsi="David" w:cs="David"/>
          <w:sz w:val="24"/>
          <w:szCs w:val="24"/>
          <w:rtl/>
        </w:rPr>
        <w:t xml:space="preserve">מבזה, </w:t>
      </w:r>
      <w:proofErr w:type="spellStart"/>
      <w:r w:rsidR="00670EE6">
        <w:rPr>
          <w:rFonts w:ascii="David" w:hAnsi="David" w:cs="David"/>
          <w:sz w:val="24"/>
          <w:szCs w:val="24"/>
          <w:rtl/>
        </w:rPr>
        <w:t>כדגרסינן</w:t>
      </w:r>
      <w:proofErr w:type="spellEnd"/>
      <w:r w:rsidR="00670EE6">
        <w:rPr>
          <w:rFonts w:ascii="David" w:hAnsi="David" w:cs="David"/>
          <w:sz w:val="24"/>
          <w:szCs w:val="24"/>
          <w:rtl/>
        </w:rPr>
        <w:t xml:space="preserve"> בפרק מקום שנהגו</w:t>
      </w:r>
      <w:r w:rsidR="00464BF5">
        <w:rPr>
          <w:rFonts w:ascii="David" w:hAnsi="David" w:cs="David" w:hint="cs"/>
          <w:sz w:val="24"/>
          <w:szCs w:val="24"/>
          <w:rtl/>
        </w:rPr>
        <w:t>.</w:t>
      </w:r>
      <w:r w:rsidR="00670EE6">
        <w:rPr>
          <w:rFonts w:ascii="David" w:hAnsi="David" w:cs="David" w:hint="cs"/>
          <w:sz w:val="24"/>
          <w:szCs w:val="24"/>
          <w:rtl/>
        </w:rPr>
        <w:t xml:space="preserve">.. </w:t>
      </w:r>
      <w:r w:rsidR="00532349" w:rsidRPr="00BA4F76">
        <w:rPr>
          <w:rFonts w:ascii="David" w:hAnsi="David" w:cs="David"/>
          <w:sz w:val="24"/>
          <w:szCs w:val="24"/>
          <w:rtl/>
        </w:rPr>
        <w:t xml:space="preserve">כי עבודתו </w:t>
      </w:r>
      <w:proofErr w:type="spellStart"/>
      <w:r w:rsidR="00532349" w:rsidRPr="00BA4F76">
        <w:rPr>
          <w:rFonts w:ascii="David" w:hAnsi="David" w:cs="David"/>
          <w:sz w:val="24"/>
          <w:szCs w:val="24"/>
          <w:rtl/>
        </w:rPr>
        <w:t>היתה</w:t>
      </w:r>
      <w:proofErr w:type="spellEnd"/>
      <w:r w:rsidR="00532349" w:rsidRPr="00BA4F76">
        <w:rPr>
          <w:rFonts w:ascii="David" w:hAnsi="David" w:cs="David"/>
          <w:sz w:val="24"/>
          <w:szCs w:val="24"/>
          <w:rtl/>
        </w:rPr>
        <w:t xml:space="preserve"> פסולה בין שהוא משום חציצה בין שהוא משום יתור בגדים</w:t>
      </w:r>
      <w:r w:rsidR="00670EE6">
        <w:rPr>
          <w:rStyle w:val="a5"/>
          <w:rFonts w:ascii="David" w:hAnsi="David" w:cs="David"/>
          <w:sz w:val="24"/>
          <w:szCs w:val="24"/>
          <w:rtl/>
        </w:rPr>
        <w:footnoteReference w:id="12"/>
      </w:r>
      <w:r w:rsidR="00670EE6">
        <w:rPr>
          <w:rFonts w:ascii="David" w:hAnsi="David" w:cs="David" w:hint="cs"/>
          <w:sz w:val="24"/>
          <w:szCs w:val="24"/>
          <w:rtl/>
        </w:rPr>
        <w:t>"</w:t>
      </w:r>
      <w:r w:rsidR="00532349" w:rsidRPr="00BA4F76">
        <w:rPr>
          <w:rFonts w:ascii="David" w:hAnsi="David" w:cs="David"/>
          <w:sz w:val="24"/>
          <w:szCs w:val="24"/>
          <w:rtl/>
        </w:rPr>
        <w:t>.</w:t>
      </w:r>
      <w:r>
        <w:rPr>
          <w:rFonts w:ascii="David" w:hAnsi="David" w:cs="David"/>
          <w:sz w:val="24"/>
          <w:szCs w:val="24"/>
          <w:rtl/>
        </w:rPr>
        <w:t xml:space="preserve"> </w:t>
      </w:r>
    </w:p>
    <w:p w14:paraId="6E480180" w14:textId="25AA64A3" w:rsidR="00BC6814" w:rsidRPr="00BC6814" w:rsidRDefault="00BC6814" w:rsidP="00670EE6">
      <w:pPr>
        <w:spacing w:after="0" w:line="360" w:lineRule="auto"/>
        <w:rPr>
          <w:rFonts w:asciiTheme="majorBidi" w:hAnsiTheme="majorBidi" w:cstheme="majorBidi"/>
          <w:sz w:val="24"/>
          <w:szCs w:val="24"/>
          <w:rtl/>
        </w:rPr>
      </w:pPr>
      <w:r w:rsidRPr="00BC6814">
        <w:rPr>
          <w:rFonts w:asciiTheme="majorBidi" w:hAnsiTheme="majorBidi" w:cstheme="majorBidi"/>
          <w:sz w:val="24"/>
          <w:szCs w:val="24"/>
          <w:rtl/>
        </w:rPr>
        <w:lastRenderedPageBreak/>
        <w:t>ב'ערוך לנר' אינו מקבל</w:t>
      </w:r>
      <w:r>
        <w:rPr>
          <w:rFonts w:asciiTheme="majorBidi" w:hAnsiTheme="majorBidi" w:cstheme="majorBidi" w:hint="cs"/>
          <w:sz w:val="24"/>
          <w:szCs w:val="24"/>
          <w:rtl/>
        </w:rPr>
        <w:t xml:space="preserve"> לכאורה</w:t>
      </w:r>
      <w:r w:rsidR="001A3C9F">
        <w:rPr>
          <w:rFonts w:asciiTheme="majorBidi" w:hAnsiTheme="majorBidi" w:cstheme="majorBidi" w:hint="cs"/>
          <w:sz w:val="24"/>
          <w:szCs w:val="24"/>
          <w:rtl/>
        </w:rPr>
        <w:t xml:space="preserve"> </w:t>
      </w:r>
      <w:r w:rsidRPr="00BC6814">
        <w:rPr>
          <w:rFonts w:asciiTheme="majorBidi" w:hAnsiTheme="majorBidi" w:cstheme="majorBidi"/>
          <w:sz w:val="24"/>
          <w:szCs w:val="24"/>
          <w:rtl/>
        </w:rPr>
        <w:t>הצעה זו:</w:t>
      </w:r>
    </w:p>
    <w:p w14:paraId="5B6E8A81" w14:textId="14E3961D" w:rsidR="00BC6814" w:rsidRDefault="00BC6814" w:rsidP="00670EE6">
      <w:pPr>
        <w:spacing w:after="0" w:line="360" w:lineRule="auto"/>
        <w:rPr>
          <w:rFonts w:ascii="David" w:hAnsi="David" w:cs="David"/>
          <w:sz w:val="24"/>
          <w:szCs w:val="24"/>
          <w:rtl/>
        </w:rPr>
      </w:pPr>
      <w:r>
        <w:rPr>
          <w:rFonts w:ascii="David" w:hAnsi="David" w:cs="David" w:hint="cs"/>
          <w:sz w:val="24"/>
          <w:szCs w:val="24"/>
          <w:rtl/>
        </w:rPr>
        <w:t>"</w:t>
      </w:r>
      <w:r w:rsidRPr="00BA4F76">
        <w:rPr>
          <w:rFonts w:ascii="David" w:hAnsi="David" w:cs="David"/>
          <w:sz w:val="24"/>
          <w:szCs w:val="24"/>
          <w:rtl/>
        </w:rPr>
        <w:t>ולא הבנתי</w:t>
      </w:r>
      <w:r w:rsidR="00D81B7E">
        <w:rPr>
          <w:rFonts w:ascii="David" w:hAnsi="David" w:cs="David" w:hint="cs"/>
          <w:sz w:val="24"/>
          <w:szCs w:val="24"/>
          <w:rtl/>
        </w:rPr>
        <w:t>,</w:t>
      </w:r>
      <w:r w:rsidRPr="00BA4F76">
        <w:rPr>
          <w:rFonts w:ascii="David" w:hAnsi="David" w:cs="David"/>
          <w:sz w:val="24"/>
          <w:szCs w:val="24"/>
          <w:rtl/>
        </w:rPr>
        <w:t xml:space="preserve"> כיון שבאמת הי' חציצה א"כ אין כאן עבודה ואיך שייך פסול ייתור בגדים שאינו רק אם בשעת עבודה הי' לובש יתר בגד אבל כאן שעבודתו לאו עבודה הוי ודאי לא הי' חייב מיתה משום ייתור בגדים ואיך שייך שמחלל עבודה </w:t>
      </w:r>
      <w:r w:rsidR="00B37F52">
        <w:rPr>
          <w:rStyle w:val="a5"/>
          <w:rFonts w:ascii="David" w:hAnsi="David" w:cs="David"/>
          <w:sz w:val="24"/>
          <w:szCs w:val="24"/>
          <w:rtl/>
        </w:rPr>
        <w:footnoteReference w:id="13"/>
      </w:r>
      <w:r>
        <w:rPr>
          <w:rFonts w:ascii="David" w:hAnsi="David" w:cs="David" w:hint="cs"/>
          <w:sz w:val="24"/>
          <w:szCs w:val="24"/>
          <w:rtl/>
        </w:rPr>
        <w:t>...</w:t>
      </w:r>
      <w:r w:rsidRPr="00BA4F76">
        <w:rPr>
          <w:rFonts w:ascii="David" w:hAnsi="David" w:cs="David"/>
          <w:sz w:val="24"/>
          <w:szCs w:val="24"/>
          <w:rtl/>
        </w:rPr>
        <w:t xml:space="preserve"> ועכ"פ גרסתנו ומבזה </w:t>
      </w:r>
      <w:r w:rsidR="00946B4F">
        <w:rPr>
          <w:rFonts w:ascii="David" w:hAnsi="David" w:cs="David"/>
          <w:sz w:val="24"/>
          <w:szCs w:val="24"/>
          <w:rtl/>
        </w:rPr>
        <w:t>קדשי שמים א</w:t>
      </w:r>
      <w:r w:rsidR="00946B4F">
        <w:rPr>
          <w:rFonts w:ascii="David" w:hAnsi="David" w:cs="David" w:hint="cs"/>
          <w:sz w:val="24"/>
          <w:szCs w:val="24"/>
          <w:rtl/>
        </w:rPr>
        <w:t>תי שפיר</w:t>
      </w:r>
      <w:r w:rsidRPr="00BA4F76">
        <w:rPr>
          <w:rFonts w:ascii="David" w:hAnsi="David" w:cs="David"/>
          <w:sz w:val="24"/>
          <w:szCs w:val="24"/>
          <w:rtl/>
        </w:rPr>
        <w:t xml:space="preserve"> </w:t>
      </w:r>
      <w:proofErr w:type="spellStart"/>
      <w:r w:rsidRPr="00BA4F76">
        <w:rPr>
          <w:rFonts w:ascii="David" w:hAnsi="David" w:cs="David"/>
          <w:sz w:val="24"/>
          <w:szCs w:val="24"/>
          <w:rtl/>
        </w:rPr>
        <w:t>דמחלל</w:t>
      </w:r>
      <w:proofErr w:type="spellEnd"/>
      <w:r w:rsidRPr="00BA4F76">
        <w:rPr>
          <w:rFonts w:ascii="David" w:hAnsi="David" w:cs="David"/>
          <w:sz w:val="24"/>
          <w:szCs w:val="24"/>
          <w:rtl/>
        </w:rPr>
        <w:t xml:space="preserve"> לא שייך רק גבי ייתור בגדים </w:t>
      </w:r>
      <w:proofErr w:type="spellStart"/>
      <w:r w:rsidRPr="00BA4F76">
        <w:rPr>
          <w:rFonts w:ascii="David" w:hAnsi="David" w:cs="David"/>
          <w:sz w:val="24"/>
          <w:szCs w:val="24"/>
          <w:rtl/>
        </w:rPr>
        <w:t>דילפינן</w:t>
      </w:r>
      <w:proofErr w:type="spellEnd"/>
      <w:r w:rsidRPr="00BA4F76">
        <w:rPr>
          <w:rFonts w:ascii="David" w:hAnsi="David" w:cs="David"/>
          <w:sz w:val="24"/>
          <w:szCs w:val="24"/>
          <w:rtl/>
        </w:rPr>
        <w:t xml:space="preserve"> מחוסר בגדים </w:t>
      </w:r>
      <w:proofErr w:type="spellStart"/>
      <w:r w:rsidRPr="00BA4F76">
        <w:rPr>
          <w:rFonts w:ascii="David" w:hAnsi="David" w:cs="David"/>
          <w:sz w:val="24"/>
          <w:szCs w:val="24"/>
          <w:rtl/>
        </w:rPr>
        <w:t>דנקרא</w:t>
      </w:r>
      <w:proofErr w:type="spellEnd"/>
      <w:r w:rsidRPr="00BA4F76">
        <w:rPr>
          <w:rFonts w:ascii="David" w:hAnsi="David" w:cs="David"/>
          <w:sz w:val="24"/>
          <w:szCs w:val="24"/>
          <w:rtl/>
        </w:rPr>
        <w:t xml:space="preserve"> זר </w:t>
      </w:r>
      <w:proofErr w:type="spellStart"/>
      <w:r w:rsidRPr="00BA4F76">
        <w:rPr>
          <w:rFonts w:ascii="David" w:hAnsi="David" w:cs="David"/>
          <w:sz w:val="24"/>
          <w:szCs w:val="24"/>
          <w:rtl/>
        </w:rPr>
        <w:t>כדאמרינן</w:t>
      </w:r>
      <w:proofErr w:type="spellEnd"/>
      <w:r w:rsidR="00D81B7E">
        <w:rPr>
          <w:rFonts w:ascii="David" w:hAnsi="David" w:cs="David" w:hint="cs"/>
          <w:sz w:val="24"/>
          <w:szCs w:val="24"/>
          <w:rtl/>
        </w:rPr>
        <w:t>:</w:t>
      </w:r>
      <w:r w:rsidRPr="00BA4F76">
        <w:rPr>
          <w:rFonts w:ascii="David" w:hAnsi="David" w:cs="David"/>
          <w:sz w:val="24"/>
          <w:szCs w:val="24"/>
          <w:rtl/>
        </w:rPr>
        <w:t xml:space="preserve"> </w:t>
      </w:r>
      <w:r w:rsidRPr="00D81B7E">
        <w:rPr>
          <w:rFonts w:ascii="David" w:hAnsi="David" w:cs="David"/>
          <w:sz w:val="20"/>
          <w:szCs w:val="20"/>
          <w:rtl/>
        </w:rPr>
        <w:t xml:space="preserve">(זבחים </w:t>
      </w:r>
      <w:proofErr w:type="spellStart"/>
      <w:r w:rsidRPr="00D81B7E">
        <w:rPr>
          <w:rFonts w:ascii="David" w:hAnsi="David" w:cs="David"/>
          <w:sz w:val="20"/>
          <w:szCs w:val="20"/>
          <w:rtl/>
        </w:rPr>
        <w:t>יז</w:t>
      </w:r>
      <w:proofErr w:type="spellEnd"/>
      <w:r w:rsidRPr="00D81B7E">
        <w:rPr>
          <w:rFonts w:ascii="David" w:hAnsi="David" w:cs="David"/>
          <w:sz w:val="20"/>
          <w:szCs w:val="20"/>
          <w:rtl/>
        </w:rPr>
        <w:t xml:space="preserve"> ב)</w:t>
      </w:r>
      <w:r w:rsidRPr="00BA4F76">
        <w:rPr>
          <w:rFonts w:ascii="David" w:hAnsi="David" w:cs="David"/>
          <w:sz w:val="24"/>
          <w:szCs w:val="24"/>
          <w:rtl/>
        </w:rPr>
        <w:t xml:space="preserve"> אין בגדיהם עליהם אין כהונתם עליהם ובזה כתיב חלול וחייב מיתה</w:t>
      </w:r>
      <w:r w:rsidR="00D81B7E">
        <w:rPr>
          <w:rFonts w:ascii="David" w:hAnsi="David" w:cs="David" w:hint="cs"/>
          <w:sz w:val="24"/>
          <w:szCs w:val="24"/>
          <w:rtl/>
        </w:rPr>
        <w:t>.</w:t>
      </w:r>
      <w:r w:rsidRPr="00BA4F76">
        <w:rPr>
          <w:rFonts w:ascii="David" w:hAnsi="David" w:cs="David"/>
          <w:sz w:val="24"/>
          <w:szCs w:val="24"/>
          <w:rtl/>
        </w:rPr>
        <w:t xml:space="preserve"> אבל כיון שהי' חציצה א"כ עבודתו לאו עבודה ולא הוי כזר שעבד אלא כמי שלא עבד כלל א"כ אין כאן רק פסול עבודה אבל לא מיתה ולא חלול ולא שייך לשון ומחלל דלא כתיב רק בזר שעבד עבודה כהלכתה</w:t>
      </w:r>
      <w:r>
        <w:rPr>
          <w:rStyle w:val="a5"/>
          <w:rFonts w:ascii="David" w:hAnsi="David" w:cs="David"/>
          <w:sz w:val="24"/>
          <w:szCs w:val="24"/>
          <w:rtl/>
        </w:rPr>
        <w:footnoteReference w:id="14"/>
      </w:r>
      <w:r>
        <w:rPr>
          <w:rFonts w:ascii="David" w:hAnsi="David" w:cs="David" w:hint="cs"/>
          <w:sz w:val="24"/>
          <w:szCs w:val="24"/>
          <w:rtl/>
        </w:rPr>
        <w:t>".</w:t>
      </w:r>
    </w:p>
    <w:p w14:paraId="3AC44C35" w14:textId="77777777" w:rsidR="00B37F52" w:rsidRDefault="00B37F52" w:rsidP="00946B4F">
      <w:pPr>
        <w:spacing w:after="0" w:line="360" w:lineRule="auto"/>
        <w:rPr>
          <w:rFonts w:asciiTheme="majorBidi" w:hAnsiTheme="majorBidi" w:cs="Times New Roman"/>
          <w:sz w:val="24"/>
          <w:szCs w:val="24"/>
          <w:rtl/>
        </w:rPr>
      </w:pPr>
      <w:r>
        <w:rPr>
          <w:rFonts w:asciiTheme="majorBidi" w:hAnsiTheme="majorBidi" w:cstheme="majorBidi" w:hint="cs"/>
          <w:sz w:val="24"/>
          <w:szCs w:val="24"/>
          <w:rtl/>
        </w:rPr>
        <w:t>בפשטות חטא יששכר כנגד המלך בזלזול בידיו, ועל כן נענש בידיו</w:t>
      </w:r>
      <w:r>
        <w:rPr>
          <w:rStyle w:val="a5"/>
          <w:rFonts w:asciiTheme="majorBidi" w:hAnsiTheme="majorBidi" w:cstheme="majorBidi"/>
          <w:sz w:val="24"/>
          <w:szCs w:val="24"/>
          <w:rtl/>
        </w:rPr>
        <w:footnoteReference w:id="15"/>
      </w:r>
      <w:r>
        <w:rPr>
          <w:rFonts w:asciiTheme="majorBidi" w:hAnsiTheme="majorBidi" w:cstheme="majorBidi" w:hint="cs"/>
          <w:sz w:val="24"/>
          <w:szCs w:val="24"/>
          <w:rtl/>
        </w:rPr>
        <w:t xml:space="preserve">. על דרך הדרש ניתן להוסיף שמנע מן המצווה להחיות את ידיו, </w:t>
      </w:r>
      <w:r w:rsidR="00946B4F">
        <w:rPr>
          <w:rFonts w:asciiTheme="majorBidi" w:hAnsiTheme="majorBidi" w:cstheme="majorBidi" w:hint="cs"/>
          <w:sz w:val="24"/>
          <w:szCs w:val="24"/>
          <w:rtl/>
        </w:rPr>
        <w:t>התנהגותו גם בולטת כניגוד גמור</w:t>
      </w:r>
      <w:r>
        <w:rPr>
          <w:rFonts w:asciiTheme="majorBidi" w:hAnsiTheme="majorBidi" w:cstheme="majorBidi" w:hint="cs"/>
          <w:sz w:val="24"/>
          <w:szCs w:val="24"/>
          <w:rtl/>
        </w:rPr>
        <w:t xml:space="preserve"> </w:t>
      </w:r>
      <w:r w:rsidR="00946B4F">
        <w:rPr>
          <w:rFonts w:asciiTheme="majorBidi" w:hAnsiTheme="majorBidi" w:cstheme="majorBidi" w:hint="cs"/>
          <w:sz w:val="24"/>
          <w:szCs w:val="24"/>
          <w:rtl/>
        </w:rPr>
        <w:t>לזו של דוד המלך</w:t>
      </w:r>
      <w:r>
        <w:rPr>
          <w:rFonts w:asciiTheme="majorBidi" w:hAnsiTheme="majorBidi" w:cstheme="majorBidi" w:hint="cs"/>
          <w:sz w:val="24"/>
          <w:szCs w:val="24"/>
          <w:rtl/>
        </w:rPr>
        <w:t xml:space="preserve">: </w:t>
      </w:r>
    </w:p>
    <w:p w14:paraId="17AC62D3" w14:textId="77777777" w:rsidR="00532349" w:rsidRDefault="00B37F52" w:rsidP="00B37F52">
      <w:pPr>
        <w:spacing w:after="0" w:line="360" w:lineRule="auto"/>
        <w:rPr>
          <w:rFonts w:ascii="David" w:hAnsi="David" w:cs="David"/>
          <w:sz w:val="24"/>
          <w:szCs w:val="24"/>
          <w:rtl/>
        </w:rPr>
      </w:pPr>
      <w:r w:rsidRPr="00647320">
        <w:rPr>
          <w:rFonts w:ascii="David" w:hAnsi="David" w:cs="David"/>
          <w:sz w:val="24"/>
          <w:szCs w:val="24"/>
          <w:rtl/>
        </w:rPr>
        <w:t xml:space="preserve">"אמר דוד לפני הקדוש ברוך הוא: </w:t>
      </w:r>
      <w:proofErr w:type="spellStart"/>
      <w:r w:rsidRPr="00647320">
        <w:rPr>
          <w:rFonts w:ascii="David" w:hAnsi="David" w:cs="David"/>
          <w:sz w:val="24"/>
          <w:szCs w:val="24"/>
          <w:rtl/>
        </w:rPr>
        <w:t>רבונו</w:t>
      </w:r>
      <w:proofErr w:type="spellEnd"/>
      <w:r w:rsidRPr="00647320">
        <w:rPr>
          <w:rFonts w:ascii="David" w:hAnsi="David" w:cs="David"/>
          <w:sz w:val="24"/>
          <w:szCs w:val="24"/>
          <w:rtl/>
        </w:rPr>
        <w:t xml:space="preserve"> של עולם, לא חסיד אני? שכל מלכי מזרח ומערב יושבים אגודות </w:t>
      </w:r>
      <w:proofErr w:type="spellStart"/>
      <w:r w:rsidRPr="00647320">
        <w:rPr>
          <w:rFonts w:ascii="David" w:hAnsi="David" w:cs="David"/>
          <w:sz w:val="24"/>
          <w:szCs w:val="24"/>
          <w:rtl/>
        </w:rPr>
        <w:t>אגודות</w:t>
      </w:r>
      <w:proofErr w:type="spellEnd"/>
      <w:r w:rsidRPr="00647320">
        <w:rPr>
          <w:rFonts w:ascii="David" w:hAnsi="David" w:cs="David"/>
          <w:sz w:val="24"/>
          <w:szCs w:val="24"/>
          <w:rtl/>
        </w:rPr>
        <w:t xml:space="preserve"> בכבודם, ואני </w:t>
      </w:r>
      <w:r w:rsidRPr="00946B4F">
        <w:rPr>
          <w:rFonts w:ascii="David" w:hAnsi="David" w:cs="David"/>
          <w:b/>
          <w:bCs/>
          <w:sz w:val="24"/>
          <w:szCs w:val="24"/>
          <w:rtl/>
        </w:rPr>
        <w:t>ידי מלוכלכות בדם</w:t>
      </w:r>
      <w:r w:rsidRPr="00647320">
        <w:rPr>
          <w:rFonts w:ascii="David" w:hAnsi="David" w:cs="David"/>
          <w:sz w:val="24"/>
          <w:szCs w:val="24"/>
          <w:rtl/>
        </w:rPr>
        <w:t xml:space="preserve"> ובשפיר </w:t>
      </w:r>
      <w:proofErr w:type="spellStart"/>
      <w:r w:rsidRPr="00647320">
        <w:rPr>
          <w:rFonts w:ascii="David" w:hAnsi="David" w:cs="David"/>
          <w:sz w:val="24"/>
          <w:szCs w:val="24"/>
          <w:rtl/>
        </w:rPr>
        <w:t>ובשליא</w:t>
      </w:r>
      <w:proofErr w:type="spellEnd"/>
      <w:r w:rsidRPr="00647320">
        <w:rPr>
          <w:rFonts w:ascii="David" w:hAnsi="David" w:cs="David"/>
          <w:sz w:val="24"/>
          <w:szCs w:val="24"/>
          <w:rtl/>
        </w:rPr>
        <w:t xml:space="preserve"> כדי לטהר </w:t>
      </w:r>
      <w:proofErr w:type="spellStart"/>
      <w:r w:rsidRPr="00647320">
        <w:rPr>
          <w:rFonts w:ascii="David" w:hAnsi="David" w:cs="David"/>
          <w:sz w:val="24"/>
          <w:szCs w:val="24"/>
          <w:rtl/>
        </w:rPr>
        <w:t>אשה</w:t>
      </w:r>
      <w:proofErr w:type="spellEnd"/>
      <w:r w:rsidRPr="00647320">
        <w:rPr>
          <w:rFonts w:ascii="David" w:hAnsi="David" w:cs="David"/>
          <w:sz w:val="24"/>
          <w:szCs w:val="24"/>
          <w:rtl/>
        </w:rPr>
        <w:t xml:space="preserve"> לבעלה</w:t>
      </w:r>
      <w:r w:rsidR="00647320">
        <w:rPr>
          <w:rStyle w:val="a5"/>
          <w:rFonts w:ascii="David" w:hAnsi="David" w:cs="David"/>
          <w:sz w:val="24"/>
          <w:szCs w:val="24"/>
          <w:rtl/>
        </w:rPr>
        <w:footnoteReference w:id="16"/>
      </w:r>
      <w:r w:rsidR="00647320" w:rsidRPr="00647320">
        <w:rPr>
          <w:rFonts w:ascii="David" w:hAnsi="David" w:cs="David"/>
          <w:sz w:val="24"/>
          <w:szCs w:val="24"/>
          <w:rtl/>
        </w:rPr>
        <w:t>"</w:t>
      </w:r>
      <w:r w:rsidRPr="00647320">
        <w:rPr>
          <w:rFonts w:ascii="David" w:hAnsi="David" w:cs="David"/>
          <w:sz w:val="24"/>
          <w:szCs w:val="24"/>
          <w:rtl/>
        </w:rPr>
        <w:t>.</w:t>
      </w:r>
    </w:p>
    <w:p w14:paraId="4B57FCC3" w14:textId="4CEBD8B0" w:rsidR="00532349" w:rsidRDefault="00647320" w:rsidP="0005763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נוסף לזה, חטא גם כלפי שמי</w:t>
      </w:r>
      <w:r w:rsidR="00464BF5">
        <w:rPr>
          <w:rFonts w:asciiTheme="majorBidi" w:hAnsiTheme="majorBidi" w:cstheme="majorBidi" w:hint="cs"/>
          <w:sz w:val="24"/>
          <w:szCs w:val="24"/>
          <w:rtl/>
        </w:rPr>
        <w:t>י</w:t>
      </w:r>
      <w:r>
        <w:rPr>
          <w:rFonts w:asciiTheme="majorBidi" w:hAnsiTheme="majorBidi" w:cstheme="majorBidi" w:hint="cs"/>
          <w:sz w:val="24"/>
          <w:szCs w:val="24"/>
          <w:rtl/>
        </w:rPr>
        <w:t xml:space="preserve">ם, שנכנס לדיון מה טעים יותר, </w:t>
      </w:r>
      <w:r>
        <w:rPr>
          <w:rFonts w:ascii="David" w:hAnsi="David" w:cs="David" w:hint="cs"/>
          <w:sz w:val="24"/>
          <w:szCs w:val="24"/>
          <w:rtl/>
        </w:rPr>
        <w:t>"</w:t>
      </w:r>
      <w:r w:rsidRPr="00BA4F76">
        <w:rPr>
          <w:rFonts w:ascii="David" w:hAnsi="David" w:cs="David"/>
          <w:sz w:val="24"/>
          <w:szCs w:val="24"/>
          <w:rtl/>
        </w:rPr>
        <w:t xml:space="preserve">כביכול הקדוש ברוך הוא זקוק לאכילת </w:t>
      </w:r>
      <w:proofErr w:type="spellStart"/>
      <w:r w:rsidRPr="00BA4F76">
        <w:rPr>
          <w:rFonts w:ascii="David" w:hAnsi="David" w:cs="David"/>
          <w:sz w:val="24"/>
          <w:szCs w:val="24"/>
          <w:rtl/>
        </w:rPr>
        <w:t>הקרבנות</w:t>
      </w:r>
      <w:proofErr w:type="spellEnd"/>
      <w:r w:rsidRPr="00BA4F76">
        <w:rPr>
          <w:rFonts w:ascii="David" w:hAnsi="David" w:cs="David"/>
          <w:sz w:val="24"/>
          <w:szCs w:val="24"/>
          <w:rtl/>
        </w:rPr>
        <w:t>, ולכן בחר לעצמו מאכל הטוב והערב ביותר ח"ו</w:t>
      </w:r>
      <w:r>
        <w:rPr>
          <w:rStyle w:val="a5"/>
          <w:rFonts w:asciiTheme="majorBidi" w:hAnsiTheme="majorBidi" w:cstheme="majorBidi"/>
          <w:sz w:val="24"/>
          <w:szCs w:val="24"/>
          <w:rtl/>
        </w:rPr>
        <w:footnoteReference w:id="17"/>
      </w:r>
      <w:r>
        <w:rPr>
          <w:rFonts w:asciiTheme="majorBidi" w:hAnsiTheme="majorBidi" w:cstheme="majorBidi" w:hint="cs"/>
          <w:sz w:val="24"/>
          <w:szCs w:val="24"/>
          <w:rtl/>
        </w:rPr>
        <w:t>".</w:t>
      </w:r>
    </w:p>
    <w:p w14:paraId="0988A2F4" w14:textId="77777777" w:rsidR="009C3A07" w:rsidRPr="0007260F" w:rsidRDefault="009C3A07" w:rsidP="0007260F">
      <w:pPr>
        <w:pStyle w:val="aa"/>
        <w:numPr>
          <w:ilvl w:val="0"/>
          <w:numId w:val="1"/>
        </w:numPr>
        <w:spacing w:after="0" w:line="360" w:lineRule="auto"/>
        <w:rPr>
          <w:rFonts w:asciiTheme="majorBidi" w:hAnsiTheme="majorBidi" w:cstheme="majorBidi"/>
          <w:b/>
          <w:bCs/>
          <w:sz w:val="24"/>
          <w:szCs w:val="24"/>
          <w:rtl/>
        </w:rPr>
      </w:pPr>
      <w:r w:rsidRPr="0007260F">
        <w:rPr>
          <w:rFonts w:asciiTheme="majorBidi" w:hAnsiTheme="majorBidi" w:cstheme="majorBidi" w:hint="cs"/>
          <w:b/>
          <w:bCs/>
          <w:sz w:val="24"/>
          <w:szCs w:val="24"/>
          <w:rtl/>
        </w:rPr>
        <w:t>הלכות הנלמדות מסיפורנו</w:t>
      </w:r>
    </w:p>
    <w:p w14:paraId="59E02383" w14:textId="28118728" w:rsidR="009C3A07" w:rsidRDefault="0007260F" w:rsidP="007C42A1">
      <w:pPr>
        <w:spacing w:after="0" w:line="360" w:lineRule="auto"/>
        <w:rPr>
          <w:rFonts w:ascii="David" w:hAnsi="David" w:cs="David"/>
          <w:sz w:val="24"/>
          <w:szCs w:val="24"/>
          <w:rtl/>
        </w:rPr>
      </w:pPr>
      <w:r>
        <w:rPr>
          <w:rFonts w:ascii="David" w:hAnsi="David" w:cs="David" w:hint="cs"/>
          <w:sz w:val="24"/>
          <w:szCs w:val="24"/>
          <w:rtl/>
        </w:rPr>
        <w:t>"</w:t>
      </w:r>
      <w:r w:rsidR="007C42A1">
        <w:rPr>
          <w:rFonts w:ascii="David" w:hAnsi="David" w:cs="David"/>
          <w:sz w:val="24"/>
          <w:szCs w:val="24"/>
          <w:rtl/>
        </w:rPr>
        <w:t xml:space="preserve">כתב הרב פחד יצחק </w:t>
      </w:r>
      <w:r w:rsidR="007C42A1" w:rsidRPr="00D81B7E">
        <w:rPr>
          <w:rFonts w:ascii="David" w:hAnsi="David" w:cs="David"/>
          <w:sz w:val="20"/>
          <w:szCs w:val="20"/>
          <w:rtl/>
        </w:rPr>
        <w:t>(מערכת ת')</w:t>
      </w:r>
      <w:r w:rsidR="007C42A1" w:rsidRPr="00D81B7E">
        <w:rPr>
          <w:rFonts w:ascii="David" w:hAnsi="David" w:cs="David" w:hint="cs"/>
          <w:sz w:val="20"/>
          <w:szCs w:val="20"/>
          <w:rtl/>
        </w:rPr>
        <w:t>...</w:t>
      </w:r>
      <w:r w:rsidR="00464BF5">
        <w:rPr>
          <w:rFonts w:ascii="David" w:hAnsi="David" w:cs="David" w:hint="cs"/>
          <w:sz w:val="20"/>
          <w:szCs w:val="20"/>
          <w:rtl/>
        </w:rPr>
        <w:t xml:space="preserve"> </w:t>
      </w:r>
      <w:proofErr w:type="spellStart"/>
      <w:r w:rsidR="009C3A07" w:rsidRPr="00AF6C53">
        <w:rPr>
          <w:rFonts w:ascii="David" w:hAnsi="David" w:cs="David"/>
          <w:sz w:val="24"/>
          <w:szCs w:val="24"/>
          <w:rtl/>
        </w:rPr>
        <w:t>ד</w:t>
      </w:r>
      <w:r w:rsidR="009C3A07" w:rsidRPr="007C42A1">
        <w:rPr>
          <w:rFonts w:ascii="David" w:hAnsi="David" w:cs="David"/>
          <w:b/>
          <w:bCs/>
          <w:sz w:val="24"/>
          <w:szCs w:val="24"/>
          <w:rtl/>
        </w:rPr>
        <w:t>אסור</w:t>
      </w:r>
      <w:proofErr w:type="spellEnd"/>
      <w:r w:rsidR="009C3A07" w:rsidRPr="007C42A1">
        <w:rPr>
          <w:rFonts w:ascii="David" w:hAnsi="David" w:cs="David"/>
          <w:b/>
          <w:bCs/>
          <w:sz w:val="24"/>
          <w:szCs w:val="24"/>
          <w:rtl/>
        </w:rPr>
        <w:t xml:space="preserve"> להתפלל בבתי ידים</w:t>
      </w:r>
      <w:r w:rsidR="009C3A07" w:rsidRPr="00AF6C53">
        <w:rPr>
          <w:rFonts w:ascii="David" w:hAnsi="David" w:cs="David"/>
          <w:sz w:val="24"/>
          <w:szCs w:val="24"/>
          <w:rtl/>
        </w:rPr>
        <w:t xml:space="preserve">, דהוי </w:t>
      </w:r>
      <w:proofErr w:type="spellStart"/>
      <w:r w:rsidR="009C3A07" w:rsidRPr="00AF6C53">
        <w:rPr>
          <w:rFonts w:ascii="David" w:hAnsi="David" w:cs="David"/>
          <w:sz w:val="24"/>
          <w:szCs w:val="24"/>
          <w:rtl/>
        </w:rPr>
        <w:t>כיוהרא</w:t>
      </w:r>
      <w:proofErr w:type="spellEnd"/>
      <w:r w:rsidR="009C3A07" w:rsidRPr="00AF6C53">
        <w:rPr>
          <w:rFonts w:ascii="David" w:hAnsi="David" w:cs="David"/>
          <w:sz w:val="24"/>
          <w:szCs w:val="24"/>
          <w:rtl/>
        </w:rPr>
        <w:t xml:space="preserve"> ובזיון, </w:t>
      </w:r>
      <w:proofErr w:type="spellStart"/>
      <w:r w:rsidR="009C3A07" w:rsidRPr="00AF6C53">
        <w:rPr>
          <w:rFonts w:ascii="David" w:hAnsi="David" w:cs="David"/>
          <w:sz w:val="24"/>
          <w:szCs w:val="24"/>
          <w:rtl/>
        </w:rPr>
        <w:t>כדאמרינן</w:t>
      </w:r>
      <w:proofErr w:type="spellEnd"/>
      <w:r w:rsidR="009C3A07" w:rsidRPr="00AF6C53">
        <w:rPr>
          <w:rFonts w:ascii="David" w:hAnsi="David" w:cs="David"/>
          <w:sz w:val="24"/>
          <w:szCs w:val="24"/>
          <w:rtl/>
        </w:rPr>
        <w:t xml:space="preserve"> בפסחים </w:t>
      </w:r>
      <w:r w:rsidR="009C3A07" w:rsidRPr="00D81B7E">
        <w:rPr>
          <w:rFonts w:ascii="David" w:hAnsi="David" w:cs="David"/>
          <w:sz w:val="20"/>
          <w:szCs w:val="20"/>
          <w:rtl/>
        </w:rPr>
        <w:t>(</w:t>
      </w:r>
      <w:proofErr w:type="spellStart"/>
      <w:r w:rsidR="009C3A07" w:rsidRPr="00D81B7E">
        <w:rPr>
          <w:rFonts w:ascii="David" w:hAnsi="David" w:cs="David"/>
          <w:sz w:val="20"/>
          <w:szCs w:val="20"/>
          <w:rtl/>
        </w:rPr>
        <w:t>נז</w:t>
      </w:r>
      <w:proofErr w:type="spellEnd"/>
      <w:r w:rsidR="009C3A07" w:rsidRPr="00D81B7E">
        <w:rPr>
          <w:rFonts w:ascii="David" w:hAnsi="David" w:cs="David"/>
          <w:sz w:val="20"/>
          <w:szCs w:val="20"/>
          <w:rtl/>
        </w:rPr>
        <w:t xml:space="preserve"> א)</w:t>
      </w:r>
      <w:r w:rsidR="009C3A07" w:rsidRPr="00AF6C53">
        <w:rPr>
          <w:rFonts w:ascii="David" w:hAnsi="David" w:cs="David"/>
          <w:sz w:val="24"/>
          <w:szCs w:val="24"/>
          <w:rtl/>
        </w:rPr>
        <w:t xml:space="preserve"> גבי יששכר איש כפר ברקאי, וגם אין דרך לעמוד בכך בפני גדולים. וכן כתב </w:t>
      </w:r>
      <w:proofErr w:type="spellStart"/>
      <w:r w:rsidR="009C3A07" w:rsidRPr="00AF6C53">
        <w:rPr>
          <w:rFonts w:ascii="David" w:hAnsi="David" w:cs="David"/>
          <w:sz w:val="24"/>
          <w:szCs w:val="24"/>
          <w:rtl/>
        </w:rPr>
        <w:t>הב"ח</w:t>
      </w:r>
      <w:proofErr w:type="spellEnd"/>
      <w:r w:rsidR="009C3A07" w:rsidRPr="00AF6C53">
        <w:rPr>
          <w:rFonts w:ascii="David" w:hAnsi="David" w:cs="David"/>
          <w:sz w:val="24"/>
          <w:szCs w:val="24"/>
          <w:rtl/>
        </w:rPr>
        <w:t xml:space="preserve"> </w:t>
      </w:r>
      <w:r w:rsidR="009C3A07" w:rsidRPr="00D81B7E">
        <w:rPr>
          <w:rFonts w:ascii="David" w:hAnsi="David" w:cs="David"/>
          <w:sz w:val="20"/>
          <w:szCs w:val="20"/>
          <w:rtl/>
        </w:rPr>
        <w:t>(סימן צא</w:t>
      </w:r>
      <w:r w:rsidR="009C3A07" w:rsidRPr="00AF6C53">
        <w:rPr>
          <w:rFonts w:ascii="David" w:hAnsi="David" w:cs="David"/>
          <w:sz w:val="24"/>
          <w:szCs w:val="24"/>
          <w:rtl/>
        </w:rPr>
        <w:t xml:space="preserve">), דאין ללבוש בעת התפלה בתי ידים כדרך עוברי דרכים, וקורא אני עליהם אל </w:t>
      </w:r>
      <w:proofErr w:type="spellStart"/>
      <w:r w:rsidR="009C3A07" w:rsidRPr="00AF6C53">
        <w:rPr>
          <w:rFonts w:ascii="David" w:hAnsi="David" w:cs="David"/>
          <w:sz w:val="24"/>
          <w:szCs w:val="24"/>
          <w:rtl/>
        </w:rPr>
        <w:t>תבואני</w:t>
      </w:r>
      <w:proofErr w:type="spellEnd"/>
      <w:r w:rsidR="009C3A07" w:rsidRPr="00AF6C53">
        <w:rPr>
          <w:rFonts w:ascii="David" w:hAnsi="David" w:cs="David"/>
          <w:sz w:val="24"/>
          <w:szCs w:val="24"/>
          <w:rtl/>
        </w:rPr>
        <w:t xml:space="preserve"> רגל גאוה ויד רשעים אל תנידני. והובא במגן אברהם ובמשנה ברורה </w:t>
      </w:r>
      <w:r w:rsidR="009C3A07" w:rsidRPr="00D81B7E">
        <w:rPr>
          <w:rFonts w:ascii="David" w:hAnsi="David" w:cs="David"/>
          <w:sz w:val="20"/>
          <w:szCs w:val="20"/>
          <w:rtl/>
        </w:rPr>
        <w:t xml:space="preserve">(שם </w:t>
      </w:r>
      <w:proofErr w:type="spellStart"/>
      <w:r w:rsidR="009C3A07" w:rsidRPr="00D81B7E">
        <w:rPr>
          <w:rFonts w:ascii="David" w:hAnsi="David" w:cs="David"/>
          <w:sz w:val="20"/>
          <w:szCs w:val="20"/>
          <w:rtl/>
        </w:rPr>
        <w:t>ס"ק</w:t>
      </w:r>
      <w:proofErr w:type="spellEnd"/>
      <w:r w:rsidR="009C3A07" w:rsidRPr="00D81B7E">
        <w:rPr>
          <w:rFonts w:ascii="David" w:hAnsi="David" w:cs="David"/>
          <w:sz w:val="20"/>
          <w:szCs w:val="20"/>
          <w:rtl/>
        </w:rPr>
        <w:t xml:space="preserve"> יב</w:t>
      </w:r>
      <w:r w:rsidR="007C42A1" w:rsidRPr="00D81B7E">
        <w:rPr>
          <w:rFonts w:ascii="David" w:hAnsi="David" w:cs="David" w:hint="cs"/>
          <w:sz w:val="20"/>
          <w:szCs w:val="20"/>
          <w:rtl/>
        </w:rPr>
        <w:t>...</w:t>
      </w:r>
      <w:r w:rsidR="009C3A07" w:rsidRPr="00AF6C53">
        <w:rPr>
          <w:rFonts w:ascii="David" w:hAnsi="David" w:cs="David"/>
          <w:sz w:val="24"/>
          <w:szCs w:val="24"/>
          <w:rtl/>
        </w:rPr>
        <w:t xml:space="preserve"> </w:t>
      </w:r>
      <w:proofErr w:type="spellStart"/>
      <w:r w:rsidR="009C3A07" w:rsidRPr="00AF6C53">
        <w:rPr>
          <w:rFonts w:ascii="David" w:hAnsi="David" w:cs="David"/>
          <w:sz w:val="24"/>
          <w:szCs w:val="24"/>
          <w:rtl/>
        </w:rPr>
        <w:t>ובשו"ת</w:t>
      </w:r>
      <w:proofErr w:type="spellEnd"/>
      <w:r w:rsidR="009C3A07" w:rsidRPr="00AF6C53">
        <w:rPr>
          <w:rFonts w:ascii="David" w:hAnsi="David" w:cs="David"/>
          <w:sz w:val="24"/>
          <w:szCs w:val="24"/>
          <w:rtl/>
        </w:rPr>
        <w:t xml:space="preserve"> נטע שורק </w:t>
      </w:r>
      <w:r w:rsidR="009C3A07" w:rsidRPr="00D81B7E">
        <w:rPr>
          <w:rFonts w:ascii="David" w:hAnsi="David" w:cs="David"/>
          <w:sz w:val="20"/>
          <w:szCs w:val="20"/>
          <w:rtl/>
        </w:rPr>
        <w:t>(אורח חיים סימן ו')</w:t>
      </w:r>
      <w:r w:rsidR="009C3A07" w:rsidRPr="00AF6C53">
        <w:rPr>
          <w:rFonts w:ascii="David" w:hAnsi="David" w:cs="David"/>
          <w:sz w:val="24"/>
          <w:szCs w:val="24"/>
          <w:rtl/>
        </w:rPr>
        <w:t xml:space="preserve"> כתב, </w:t>
      </w:r>
      <w:proofErr w:type="spellStart"/>
      <w:r w:rsidR="009C3A07" w:rsidRPr="00AF6C53">
        <w:rPr>
          <w:rFonts w:ascii="David" w:hAnsi="David" w:cs="David"/>
          <w:sz w:val="24"/>
          <w:szCs w:val="24"/>
          <w:rtl/>
        </w:rPr>
        <w:t>דשמא</w:t>
      </w:r>
      <w:proofErr w:type="spellEnd"/>
      <w:r w:rsidR="009C3A07" w:rsidRPr="00AF6C53">
        <w:rPr>
          <w:rFonts w:ascii="David" w:hAnsi="David" w:cs="David"/>
          <w:sz w:val="24"/>
          <w:szCs w:val="24"/>
          <w:rtl/>
        </w:rPr>
        <w:t xml:space="preserve"> באלו שהם עשויים מעורות מלאים צמר, וניכר שזה מחמת הקור, שרי להתפלל בהם. [והדבר תלוי אם הדרך לעמוד כן בפני גדולים</w:t>
      </w:r>
      <w:r w:rsidR="009C3A07">
        <w:rPr>
          <w:rStyle w:val="a5"/>
          <w:rFonts w:ascii="David" w:hAnsi="David" w:cs="David"/>
          <w:sz w:val="24"/>
          <w:szCs w:val="24"/>
          <w:rtl/>
        </w:rPr>
        <w:footnoteReference w:id="18"/>
      </w:r>
      <w:r w:rsidR="009C3A07" w:rsidRPr="00AF6C53">
        <w:rPr>
          <w:rFonts w:ascii="David" w:hAnsi="David" w:cs="David"/>
          <w:sz w:val="24"/>
          <w:szCs w:val="24"/>
          <w:rtl/>
        </w:rPr>
        <w:t>]</w:t>
      </w:r>
      <w:r w:rsidR="007C42A1">
        <w:rPr>
          <w:rFonts w:ascii="David" w:hAnsi="David" w:cs="David" w:hint="cs"/>
          <w:sz w:val="24"/>
          <w:szCs w:val="24"/>
          <w:rtl/>
        </w:rPr>
        <w:t>"</w:t>
      </w:r>
      <w:r w:rsidR="009C3A07" w:rsidRPr="00AF6C53">
        <w:rPr>
          <w:rFonts w:ascii="David" w:hAnsi="David" w:cs="David"/>
          <w:sz w:val="24"/>
          <w:szCs w:val="24"/>
          <w:rtl/>
        </w:rPr>
        <w:t>.</w:t>
      </w:r>
    </w:p>
    <w:p w14:paraId="06BF2D43" w14:textId="77777777" w:rsidR="009C3A07" w:rsidRPr="009C3A07" w:rsidRDefault="009C3A07" w:rsidP="008505B5">
      <w:pPr>
        <w:spacing w:after="0" w:line="360" w:lineRule="auto"/>
        <w:rPr>
          <w:rFonts w:asciiTheme="majorBidi" w:hAnsiTheme="majorBidi" w:cstheme="majorBidi"/>
          <w:sz w:val="24"/>
          <w:szCs w:val="24"/>
          <w:rtl/>
        </w:rPr>
      </w:pPr>
      <w:r w:rsidRPr="007C42A1">
        <w:rPr>
          <w:rFonts w:asciiTheme="majorBidi" w:hAnsiTheme="majorBidi" w:cstheme="majorBidi"/>
          <w:sz w:val="24"/>
          <w:szCs w:val="24"/>
          <w:rtl/>
        </w:rPr>
        <w:t>מסוגייתנו למד הרב עובדיה יוסף שיש לחתן לתת טבעת על אצבע הכלה ללא חוצץ, והוא מצדד להתיר כן אפילו בכלה נדה</w:t>
      </w:r>
      <w:r w:rsidR="007C42A1" w:rsidRPr="007C42A1">
        <w:rPr>
          <w:rStyle w:val="a5"/>
          <w:rFonts w:asciiTheme="majorBidi" w:hAnsiTheme="majorBidi" w:cstheme="majorBidi"/>
          <w:sz w:val="24"/>
          <w:szCs w:val="24"/>
          <w:rtl/>
        </w:rPr>
        <w:footnoteReference w:id="19"/>
      </w:r>
      <w:r w:rsidR="007C42A1">
        <w:rPr>
          <w:rFonts w:asciiTheme="majorBidi" w:hAnsiTheme="majorBidi" w:cstheme="majorBidi" w:hint="cs"/>
          <w:sz w:val="24"/>
          <w:szCs w:val="24"/>
          <w:rtl/>
        </w:rPr>
        <w:t>.</w:t>
      </w:r>
    </w:p>
    <w:p w14:paraId="6F38208E" w14:textId="77777777" w:rsidR="00532349" w:rsidRPr="0007260F" w:rsidRDefault="00532349" w:rsidP="0007260F">
      <w:pPr>
        <w:pStyle w:val="aa"/>
        <w:numPr>
          <w:ilvl w:val="0"/>
          <w:numId w:val="1"/>
        </w:numPr>
        <w:spacing w:after="0" w:line="360" w:lineRule="auto"/>
        <w:rPr>
          <w:rFonts w:asciiTheme="majorBidi" w:hAnsiTheme="majorBidi" w:cstheme="majorBidi"/>
          <w:b/>
          <w:bCs/>
          <w:sz w:val="24"/>
          <w:szCs w:val="24"/>
          <w:rtl/>
        </w:rPr>
      </w:pPr>
      <w:r w:rsidRPr="0007260F">
        <w:rPr>
          <w:rFonts w:asciiTheme="majorBidi" w:hAnsiTheme="majorBidi" w:cstheme="majorBidi" w:hint="cs"/>
          <w:b/>
          <w:bCs/>
          <w:sz w:val="24"/>
          <w:szCs w:val="24"/>
          <w:rtl/>
        </w:rPr>
        <w:t>שיחת המלך והמלכה</w:t>
      </w:r>
    </w:p>
    <w:p w14:paraId="5745D0C9" w14:textId="53D5634A" w:rsidR="00B104E3" w:rsidRPr="009C3A07" w:rsidRDefault="00647320" w:rsidP="009C3A07">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זהות המלך והמלכה עמומה.</w:t>
      </w:r>
      <w:r>
        <w:rPr>
          <w:rFonts w:ascii="David" w:hAnsi="David" w:cs="David" w:hint="cs"/>
          <w:sz w:val="24"/>
          <w:szCs w:val="24"/>
          <w:rtl/>
        </w:rPr>
        <w:t xml:space="preserve"> "</w:t>
      </w:r>
      <w:proofErr w:type="spellStart"/>
      <w:r w:rsidRPr="00532349">
        <w:rPr>
          <w:rFonts w:ascii="David" w:hAnsi="David" w:cs="David"/>
          <w:sz w:val="24"/>
          <w:szCs w:val="24"/>
          <w:rtl/>
        </w:rPr>
        <w:t>פרש"י</w:t>
      </w:r>
      <w:proofErr w:type="spellEnd"/>
      <w:r w:rsidRPr="00532349">
        <w:rPr>
          <w:rFonts w:ascii="David" w:hAnsi="David" w:cs="David"/>
          <w:sz w:val="24"/>
          <w:szCs w:val="24"/>
          <w:rtl/>
        </w:rPr>
        <w:t xml:space="preserve"> מלכי בית חשמונאי עכ"ל</w:t>
      </w:r>
      <w:r w:rsidR="000E0E69">
        <w:rPr>
          <w:rFonts w:ascii="David" w:hAnsi="David" w:cs="David" w:hint="cs"/>
          <w:sz w:val="24"/>
          <w:szCs w:val="24"/>
          <w:rtl/>
        </w:rPr>
        <w:t>.</w:t>
      </w:r>
      <w:r w:rsidRPr="00532349">
        <w:rPr>
          <w:rFonts w:ascii="David" w:hAnsi="David" w:cs="David"/>
          <w:sz w:val="24"/>
          <w:szCs w:val="24"/>
          <w:rtl/>
        </w:rPr>
        <w:t xml:space="preserve"> לא ידעתי א"כ מדוע שאל </w:t>
      </w:r>
      <w:proofErr w:type="spellStart"/>
      <w:r w:rsidRPr="00532349">
        <w:rPr>
          <w:rFonts w:ascii="David" w:hAnsi="David" w:cs="David"/>
          <w:sz w:val="24"/>
          <w:szCs w:val="24"/>
          <w:rtl/>
        </w:rPr>
        <w:t>לכה"ג</w:t>
      </w:r>
      <w:proofErr w:type="spellEnd"/>
      <w:r w:rsidRPr="00532349">
        <w:rPr>
          <w:rFonts w:ascii="David" w:hAnsi="David" w:cs="David"/>
          <w:sz w:val="24"/>
          <w:szCs w:val="24"/>
          <w:rtl/>
        </w:rPr>
        <w:t xml:space="preserve"> הלא הם בעצמם כהנים גדולים היו</w:t>
      </w:r>
      <w:r w:rsidR="00D81B7E">
        <w:rPr>
          <w:rFonts w:ascii="David" w:hAnsi="David" w:cs="David" w:hint="cs"/>
          <w:sz w:val="24"/>
          <w:szCs w:val="24"/>
          <w:rtl/>
        </w:rPr>
        <w:t>.</w:t>
      </w:r>
      <w:r w:rsidRPr="00532349">
        <w:rPr>
          <w:rFonts w:ascii="David" w:hAnsi="David" w:cs="David"/>
          <w:sz w:val="24"/>
          <w:szCs w:val="24"/>
          <w:rtl/>
        </w:rPr>
        <w:t xml:space="preserve"> ואולי ממלכי הורדוס</w:t>
      </w:r>
      <w:r>
        <w:rPr>
          <w:rFonts w:ascii="David" w:hAnsi="David" w:cs="David"/>
          <w:sz w:val="24"/>
          <w:szCs w:val="24"/>
          <w:rtl/>
        </w:rPr>
        <w:t xml:space="preserve"> או </w:t>
      </w:r>
      <w:proofErr w:type="spellStart"/>
      <w:r>
        <w:rPr>
          <w:rFonts w:ascii="David" w:hAnsi="David" w:cs="David"/>
          <w:sz w:val="24"/>
          <w:szCs w:val="24"/>
          <w:rtl/>
        </w:rPr>
        <w:t>ארסתובלוס</w:t>
      </w:r>
      <w:proofErr w:type="spellEnd"/>
      <w:r>
        <w:rPr>
          <w:rFonts w:ascii="David" w:hAnsi="David" w:cs="David"/>
          <w:sz w:val="24"/>
          <w:szCs w:val="24"/>
          <w:rtl/>
        </w:rPr>
        <w:t xml:space="preserve"> שלא הי' </w:t>
      </w:r>
      <w:proofErr w:type="spellStart"/>
      <w:r>
        <w:rPr>
          <w:rFonts w:ascii="David" w:hAnsi="David" w:cs="David"/>
          <w:sz w:val="24"/>
          <w:szCs w:val="24"/>
          <w:rtl/>
        </w:rPr>
        <w:t>כה"ג</w:t>
      </w:r>
      <w:proofErr w:type="spellEnd"/>
      <w:r>
        <w:rPr>
          <w:rFonts w:ascii="David" w:hAnsi="David" w:cs="David"/>
          <w:sz w:val="24"/>
          <w:szCs w:val="24"/>
          <w:rtl/>
        </w:rPr>
        <w:t xml:space="preserve"> מימי</w:t>
      </w:r>
      <w:r>
        <w:rPr>
          <w:rFonts w:ascii="David" w:hAnsi="David" w:cs="David" w:hint="cs"/>
          <w:sz w:val="24"/>
          <w:szCs w:val="24"/>
          <w:rtl/>
        </w:rPr>
        <w:t>ו</w:t>
      </w:r>
      <w:r>
        <w:rPr>
          <w:rFonts w:ascii="David" w:hAnsi="David" w:cs="David"/>
          <w:sz w:val="24"/>
          <w:szCs w:val="24"/>
          <w:rtl/>
        </w:rPr>
        <w:t xml:space="preserve"> כידו</w:t>
      </w:r>
      <w:r>
        <w:rPr>
          <w:rFonts w:ascii="David" w:hAnsi="David" w:cs="David" w:hint="cs"/>
          <w:sz w:val="24"/>
          <w:szCs w:val="24"/>
          <w:rtl/>
        </w:rPr>
        <w:t>ע</w:t>
      </w:r>
      <w:r>
        <w:rPr>
          <w:rStyle w:val="a5"/>
          <w:rFonts w:ascii="David" w:hAnsi="David" w:cs="David"/>
          <w:sz w:val="24"/>
          <w:szCs w:val="24"/>
          <w:rtl/>
        </w:rPr>
        <w:footnoteReference w:id="20"/>
      </w:r>
      <w:r>
        <w:rPr>
          <w:rFonts w:ascii="David" w:hAnsi="David" w:cs="David" w:hint="cs"/>
          <w:sz w:val="24"/>
          <w:szCs w:val="24"/>
          <w:rtl/>
        </w:rPr>
        <w:t>".</w:t>
      </w:r>
      <w:r w:rsidR="001A3C9F">
        <w:rPr>
          <w:rFonts w:ascii="David" w:hAnsi="David" w:cs="David" w:hint="cs"/>
          <w:sz w:val="24"/>
          <w:szCs w:val="24"/>
          <w:rtl/>
        </w:rPr>
        <w:t xml:space="preserve"> </w:t>
      </w:r>
      <w:r>
        <w:rPr>
          <w:rFonts w:asciiTheme="majorBidi" w:hAnsiTheme="majorBidi" w:cstheme="majorBidi" w:hint="cs"/>
          <w:sz w:val="24"/>
          <w:szCs w:val="24"/>
          <w:rtl/>
        </w:rPr>
        <w:t>י</w:t>
      </w:r>
      <w:r w:rsidR="001A3C9F">
        <w:rPr>
          <w:rFonts w:asciiTheme="majorBidi" w:hAnsiTheme="majorBidi" w:cstheme="majorBidi" w:hint="cs"/>
          <w:sz w:val="24"/>
          <w:szCs w:val="24"/>
          <w:rtl/>
        </w:rPr>
        <w:t>י</w:t>
      </w:r>
      <w:r>
        <w:rPr>
          <w:rFonts w:asciiTheme="majorBidi" w:hAnsiTheme="majorBidi" w:cstheme="majorBidi" w:hint="cs"/>
          <w:sz w:val="24"/>
          <w:szCs w:val="24"/>
          <w:rtl/>
        </w:rPr>
        <w:t xml:space="preserve">תכן שהדבר תלוי במחלוקת גרסאות. בסוגיה בפסחים נאמר שהחליטו להתייעץ עם יששכר, בהיותו </w:t>
      </w:r>
      <w:r>
        <w:rPr>
          <w:rFonts w:ascii="David" w:hAnsi="David" w:cs="David" w:hint="cs"/>
          <w:sz w:val="24"/>
          <w:szCs w:val="24"/>
          <w:rtl/>
        </w:rPr>
        <w:t>"</w:t>
      </w:r>
      <w:r w:rsidRPr="00A31403">
        <w:rPr>
          <w:rFonts w:ascii="David" w:hAnsi="David" w:cs="David"/>
          <w:sz w:val="24"/>
          <w:szCs w:val="24"/>
          <w:rtl/>
        </w:rPr>
        <w:t xml:space="preserve">מקריב </w:t>
      </w:r>
      <w:proofErr w:type="spellStart"/>
      <w:r w:rsidRPr="00A31403">
        <w:rPr>
          <w:rFonts w:ascii="David" w:hAnsi="David" w:cs="David"/>
          <w:sz w:val="24"/>
          <w:szCs w:val="24"/>
          <w:rtl/>
        </w:rPr>
        <w:t>קרבנות</w:t>
      </w:r>
      <w:proofErr w:type="spellEnd"/>
      <w:r w:rsidRPr="00A31403">
        <w:rPr>
          <w:rFonts w:ascii="David" w:hAnsi="David" w:cs="David"/>
          <w:sz w:val="24"/>
          <w:szCs w:val="24"/>
          <w:rtl/>
        </w:rPr>
        <w:t xml:space="preserve"> כל יומא</w:t>
      </w:r>
      <w:r>
        <w:rPr>
          <w:rFonts w:asciiTheme="majorBidi" w:hAnsiTheme="majorBidi" w:cstheme="majorBidi" w:hint="cs"/>
          <w:sz w:val="24"/>
          <w:szCs w:val="24"/>
          <w:rtl/>
        </w:rPr>
        <w:t>", אם כן אין הכרח שהיה כהן גדול, ואולי כך נקט רש"י.</w:t>
      </w:r>
      <w:r w:rsidR="001A3C9F">
        <w:rPr>
          <w:rFonts w:asciiTheme="majorBidi" w:hAnsiTheme="majorBidi" w:cstheme="majorBidi" w:hint="cs"/>
          <w:sz w:val="24"/>
          <w:szCs w:val="24"/>
          <w:rtl/>
        </w:rPr>
        <w:t xml:space="preserve"> </w:t>
      </w:r>
      <w:r>
        <w:rPr>
          <w:rFonts w:asciiTheme="majorBidi" w:hAnsiTheme="majorBidi" w:cstheme="majorBidi" w:hint="cs"/>
          <w:sz w:val="24"/>
          <w:szCs w:val="24"/>
          <w:rtl/>
        </w:rPr>
        <w:t>אולם כאן הגרסה לפנינו היא</w:t>
      </w:r>
      <w:r w:rsidR="001A3C9F">
        <w:rPr>
          <w:rFonts w:asciiTheme="majorBidi" w:hAnsiTheme="majorBidi" w:cstheme="majorBidi" w:hint="cs"/>
          <w:sz w:val="24"/>
          <w:szCs w:val="24"/>
          <w:rtl/>
        </w:rPr>
        <w:t>:</w:t>
      </w:r>
      <w:r>
        <w:rPr>
          <w:rFonts w:asciiTheme="majorBidi" w:hAnsiTheme="majorBidi" w:cstheme="majorBidi" w:hint="cs"/>
          <w:sz w:val="24"/>
          <w:szCs w:val="24"/>
          <w:rtl/>
        </w:rPr>
        <w:t xml:space="preserve"> </w:t>
      </w:r>
      <w:r w:rsidRPr="00AF6C53">
        <w:rPr>
          <w:rFonts w:ascii="David" w:hAnsi="David" w:cs="David"/>
          <w:sz w:val="24"/>
          <w:szCs w:val="24"/>
          <w:rtl/>
        </w:rPr>
        <w:t>"</w:t>
      </w:r>
      <w:proofErr w:type="spellStart"/>
      <w:r w:rsidRPr="00AF6C53">
        <w:rPr>
          <w:rFonts w:ascii="David" w:hAnsi="David" w:cs="David"/>
          <w:sz w:val="24"/>
          <w:szCs w:val="24"/>
          <w:rtl/>
        </w:rPr>
        <w:t>דכהן</w:t>
      </w:r>
      <w:proofErr w:type="spellEnd"/>
      <w:r w:rsidRPr="00AF6C53">
        <w:rPr>
          <w:rFonts w:ascii="David" w:hAnsi="David" w:cs="David"/>
          <w:sz w:val="24"/>
          <w:szCs w:val="24"/>
          <w:rtl/>
        </w:rPr>
        <w:t xml:space="preserve"> גדול הוא, וקים ליה". ובספר משמר הלוי רוצה לפרש חילוקי הגרסאות, על פי המבואר בירושלמי שהביאו </w:t>
      </w:r>
      <w:proofErr w:type="spellStart"/>
      <w:r w:rsidRPr="00AF6C53">
        <w:rPr>
          <w:rFonts w:ascii="David" w:hAnsi="David" w:cs="David"/>
          <w:sz w:val="24"/>
          <w:szCs w:val="24"/>
          <w:rtl/>
        </w:rPr>
        <w:t>התוס</w:t>
      </w:r>
      <w:proofErr w:type="spellEnd"/>
      <w:r w:rsidRPr="00AF6C53">
        <w:rPr>
          <w:rFonts w:ascii="David" w:hAnsi="David" w:cs="David"/>
          <w:sz w:val="24"/>
          <w:szCs w:val="24"/>
          <w:rtl/>
        </w:rPr>
        <w:t>' בחגיגה</w:t>
      </w:r>
      <w:r w:rsidRPr="00D81B7E">
        <w:rPr>
          <w:rFonts w:ascii="David" w:hAnsi="David" w:cs="David"/>
          <w:sz w:val="20"/>
          <w:szCs w:val="20"/>
          <w:rtl/>
        </w:rPr>
        <w:t xml:space="preserve"> [</w:t>
      </w:r>
      <w:proofErr w:type="spellStart"/>
      <w:r w:rsidRPr="00D81B7E">
        <w:rPr>
          <w:rFonts w:ascii="David" w:hAnsi="David" w:cs="David"/>
          <w:sz w:val="20"/>
          <w:szCs w:val="20"/>
          <w:rtl/>
        </w:rPr>
        <w:t>יז</w:t>
      </w:r>
      <w:proofErr w:type="spellEnd"/>
      <w:r w:rsidRPr="00D81B7E">
        <w:rPr>
          <w:rFonts w:ascii="David" w:hAnsi="David" w:cs="David"/>
          <w:sz w:val="20"/>
          <w:szCs w:val="20"/>
          <w:rtl/>
        </w:rPr>
        <w:t xml:space="preserve"> א ד"ה אין], </w:t>
      </w:r>
      <w:r w:rsidRPr="00AF6C53">
        <w:rPr>
          <w:rFonts w:ascii="David" w:hAnsi="David" w:cs="David"/>
          <w:sz w:val="24"/>
          <w:szCs w:val="24"/>
          <w:rtl/>
        </w:rPr>
        <w:t xml:space="preserve">שנחלקו אמוראים, האם כהן גדול היה מקריב בכל יום תמיד של שחר ותמיד של בין הערבים, או שהיה עושה כן רק בשבת [ולדעת </w:t>
      </w:r>
      <w:proofErr w:type="spellStart"/>
      <w:r w:rsidRPr="00AF6C53">
        <w:rPr>
          <w:rFonts w:ascii="David" w:hAnsi="David" w:cs="David"/>
          <w:sz w:val="24"/>
          <w:szCs w:val="24"/>
          <w:rtl/>
        </w:rPr>
        <w:t>הכל</w:t>
      </w:r>
      <w:proofErr w:type="spellEnd"/>
      <w:r w:rsidRPr="00AF6C53">
        <w:rPr>
          <w:rFonts w:ascii="David" w:hAnsi="David" w:cs="David"/>
          <w:sz w:val="24"/>
          <w:szCs w:val="24"/>
          <w:rtl/>
        </w:rPr>
        <w:t xml:space="preserve">, היה הרשות בידו להקריב בכל עת שירצה]. ואם כן, </w:t>
      </w:r>
      <w:proofErr w:type="spellStart"/>
      <w:r w:rsidRPr="00AF6C53">
        <w:rPr>
          <w:rFonts w:ascii="David" w:hAnsi="David" w:cs="David"/>
          <w:sz w:val="24"/>
          <w:szCs w:val="24"/>
          <w:rtl/>
        </w:rPr>
        <w:t>גירסת</w:t>
      </w:r>
      <w:proofErr w:type="spellEnd"/>
      <w:r w:rsidRPr="00AF6C53">
        <w:rPr>
          <w:rFonts w:ascii="David" w:hAnsi="David" w:cs="David"/>
          <w:sz w:val="24"/>
          <w:szCs w:val="24"/>
          <w:rtl/>
        </w:rPr>
        <w:t xml:space="preserve"> הגמרא בפסחים, מכוונת היא לפי דברי האומר שהיה מקריב בכל יום, </w:t>
      </w:r>
      <w:proofErr w:type="spellStart"/>
      <w:r w:rsidRPr="00AF6C53">
        <w:rPr>
          <w:rFonts w:ascii="David" w:hAnsi="David" w:cs="David"/>
          <w:sz w:val="24"/>
          <w:szCs w:val="24"/>
          <w:rtl/>
        </w:rPr>
        <w:t>וגירסת</w:t>
      </w:r>
      <w:proofErr w:type="spellEnd"/>
      <w:r w:rsidRPr="00AF6C53">
        <w:rPr>
          <w:rFonts w:ascii="David" w:hAnsi="David" w:cs="David"/>
          <w:sz w:val="24"/>
          <w:szCs w:val="24"/>
          <w:rtl/>
        </w:rPr>
        <w:t xml:space="preserve"> הגמרא כאן מכוונת לפי החולקים בירושלמי</w:t>
      </w:r>
      <w:r>
        <w:rPr>
          <w:rStyle w:val="a5"/>
          <w:rFonts w:ascii="David" w:hAnsi="David" w:cs="David"/>
          <w:sz w:val="24"/>
          <w:szCs w:val="24"/>
          <w:rtl/>
        </w:rPr>
        <w:footnoteReference w:id="21"/>
      </w:r>
      <w:r>
        <w:rPr>
          <w:rFonts w:ascii="David" w:hAnsi="David" w:cs="David" w:hint="cs"/>
          <w:sz w:val="24"/>
          <w:szCs w:val="24"/>
          <w:rtl/>
        </w:rPr>
        <w:t>"</w:t>
      </w:r>
      <w:r w:rsidRPr="00AF6C53">
        <w:rPr>
          <w:rFonts w:ascii="David" w:hAnsi="David" w:cs="David"/>
          <w:sz w:val="24"/>
          <w:szCs w:val="24"/>
          <w:rtl/>
        </w:rPr>
        <w:t>.</w:t>
      </w:r>
      <w:r w:rsidR="001A3C9F">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r w:rsidR="00C3693B">
        <w:rPr>
          <w:rFonts w:asciiTheme="majorBidi" w:hAnsiTheme="majorBidi" w:cstheme="majorBidi" w:hint="cs"/>
          <w:sz w:val="24"/>
          <w:szCs w:val="24"/>
          <w:rtl/>
        </w:rPr>
        <w:t xml:space="preserve">בהמשך נראה שלדעת בעל ערוך לנר, מדובר כאן בינאי </w:t>
      </w:r>
      <w:commentRangeStart w:id="0"/>
      <w:r w:rsidR="00C3693B">
        <w:rPr>
          <w:rFonts w:asciiTheme="majorBidi" w:hAnsiTheme="majorBidi" w:cstheme="majorBidi" w:hint="cs"/>
          <w:sz w:val="24"/>
          <w:szCs w:val="24"/>
          <w:rtl/>
        </w:rPr>
        <w:t>המלך</w:t>
      </w:r>
      <w:commentRangeEnd w:id="0"/>
      <w:r w:rsidR="001A3C9F">
        <w:rPr>
          <w:rStyle w:val="ac"/>
          <w:rtl/>
        </w:rPr>
        <w:commentReference w:id="0"/>
      </w:r>
      <w:r w:rsidR="00C3693B">
        <w:rPr>
          <w:rFonts w:asciiTheme="majorBidi" w:hAnsiTheme="majorBidi" w:cstheme="majorBidi" w:hint="cs"/>
          <w:sz w:val="24"/>
          <w:szCs w:val="24"/>
          <w:rtl/>
        </w:rPr>
        <w:t xml:space="preserve">, </w:t>
      </w:r>
      <w:r w:rsidR="00C62025">
        <w:rPr>
          <w:rFonts w:asciiTheme="majorBidi" w:hAnsiTheme="majorBidi" w:cstheme="majorBidi" w:hint="cs"/>
          <w:sz w:val="24"/>
          <w:szCs w:val="24"/>
          <w:rtl/>
        </w:rPr>
        <w:t xml:space="preserve">כפי שמופיע בגרסה שלפנינו. ינאי </w:t>
      </w:r>
      <w:r w:rsidR="00C3693B">
        <w:rPr>
          <w:rFonts w:asciiTheme="majorBidi" w:hAnsiTheme="majorBidi" w:cstheme="majorBidi" w:hint="cs"/>
          <w:sz w:val="24"/>
          <w:szCs w:val="24"/>
          <w:rtl/>
        </w:rPr>
        <w:t>אכן לא נודע בשל יתר ס</w:t>
      </w:r>
      <w:r w:rsidR="0020666C">
        <w:rPr>
          <w:rFonts w:asciiTheme="majorBidi" w:hAnsiTheme="majorBidi" w:cstheme="majorBidi" w:hint="cs"/>
          <w:sz w:val="24"/>
          <w:szCs w:val="24"/>
          <w:rtl/>
        </w:rPr>
        <w:t>ו</w:t>
      </w:r>
      <w:r w:rsidR="00C3693B">
        <w:rPr>
          <w:rFonts w:asciiTheme="majorBidi" w:hAnsiTheme="majorBidi" w:cstheme="majorBidi" w:hint="cs"/>
          <w:sz w:val="24"/>
          <w:szCs w:val="24"/>
          <w:rtl/>
        </w:rPr>
        <w:t>בלנות</w:t>
      </w:r>
      <w:r w:rsidR="000E0E69">
        <w:rPr>
          <w:rStyle w:val="a5"/>
          <w:rFonts w:asciiTheme="majorBidi" w:hAnsiTheme="majorBidi" w:cstheme="majorBidi"/>
          <w:sz w:val="24"/>
          <w:szCs w:val="24"/>
          <w:rtl/>
        </w:rPr>
        <w:footnoteReference w:id="22"/>
      </w:r>
      <w:r w:rsidR="00C3693B">
        <w:rPr>
          <w:rFonts w:asciiTheme="majorBidi" w:hAnsiTheme="majorBidi" w:cstheme="majorBidi" w:hint="cs"/>
          <w:sz w:val="24"/>
          <w:szCs w:val="24"/>
          <w:rtl/>
        </w:rPr>
        <w:t>.</w:t>
      </w:r>
      <w:r w:rsidR="001A3C9F">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מכל מקום, </w:t>
      </w:r>
      <w:r w:rsidR="00A31403">
        <w:rPr>
          <w:rFonts w:asciiTheme="majorBidi" w:hAnsiTheme="majorBidi" w:cstheme="majorBidi" w:hint="cs"/>
          <w:sz w:val="24"/>
          <w:szCs w:val="24"/>
          <w:rtl/>
        </w:rPr>
        <w:t>סיפר</w:t>
      </w:r>
      <w:r w:rsidR="000E0E69">
        <w:rPr>
          <w:rFonts w:asciiTheme="majorBidi" w:hAnsiTheme="majorBidi" w:cstheme="majorBidi" w:hint="cs"/>
          <w:sz w:val="24"/>
          <w:szCs w:val="24"/>
          <w:rtl/>
        </w:rPr>
        <w:t>ה הגמרא</w:t>
      </w:r>
      <w:r w:rsidR="00A31403">
        <w:rPr>
          <w:rFonts w:asciiTheme="majorBidi" w:hAnsiTheme="majorBidi" w:cstheme="majorBidi" w:hint="cs"/>
          <w:sz w:val="24"/>
          <w:szCs w:val="24"/>
          <w:rtl/>
        </w:rPr>
        <w:t xml:space="preserve"> שהאירוע החל בשיחה סתם של המלך והמלכה, לא בהקשר של סעודה, </w:t>
      </w:r>
      <w:r w:rsidR="00A31403">
        <w:rPr>
          <w:rFonts w:ascii="David" w:hAnsi="David" w:cs="David" w:hint="cs"/>
          <w:sz w:val="24"/>
          <w:szCs w:val="24"/>
          <w:rtl/>
        </w:rPr>
        <w:t>"כי מן השמים היה זה</w:t>
      </w:r>
      <w:r w:rsidR="00C62025">
        <w:rPr>
          <w:rFonts w:ascii="David" w:hAnsi="David" w:cs="David" w:hint="cs"/>
          <w:sz w:val="24"/>
          <w:szCs w:val="24"/>
          <w:rtl/>
        </w:rPr>
        <w:t>,</w:t>
      </w:r>
      <w:r w:rsidR="00A31403">
        <w:rPr>
          <w:rFonts w:ascii="David" w:hAnsi="David" w:cs="David" w:hint="cs"/>
          <w:sz w:val="24"/>
          <w:szCs w:val="24"/>
          <w:rtl/>
        </w:rPr>
        <w:t xml:space="preserve"> כדי שיקבל </w:t>
      </w:r>
      <w:r>
        <w:rPr>
          <w:rFonts w:ascii="David" w:hAnsi="David" w:cs="David" w:hint="cs"/>
          <w:sz w:val="24"/>
          <w:szCs w:val="24"/>
          <w:rtl/>
        </w:rPr>
        <w:t>יששכר איש כפר ברקאי</w:t>
      </w:r>
      <w:r w:rsidR="00A31403">
        <w:rPr>
          <w:rFonts w:ascii="David" w:hAnsi="David" w:cs="David" w:hint="cs"/>
          <w:sz w:val="24"/>
          <w:szCs w:val="24"/>
          <w:rtl/>
        </w:rPr>
        <w:t xml:space="preserve"> ענשו</w:t>
      </w:r>
      <w:r w:rsidR="00A31403">
        <w:rPr>
          <w:rStyle w:val="a5"/>
          <w:rFonts w:ascii="David" w:hAnsi="David" w:cs="David"/>
          <w:sz w:val="24"/>
          <w:szCs w:val="24"/>
          <w:rtl/>
        </w:rPr>
        <w:footnoteReference w:id="23"/>
      </w:r>
      <w:r w:rsidR="00A31403">
        <w:rPr>
          <w:rFonts w:ascii="David" w:hAnsi="David" w:cs="David" w:hint="cs"/>
          <w:sz w:val="24"/>
          <w:szCs w:val="24"/>
          <w:rtl/>
        </w:rPr>
        <w:t>".</w:t>
      </w:r>
    </w:p>
    <w:p w14:paraId="2C6789C2" w14:textId="77777777" w:rsidR="00532349" w:rsidRPr="0007260F" w:rsidRDefault="00532349" w:rsidP="0007260F">
      <w:pPr>
        <w:pStyle w:val="aa"/>
        <w:numPr>
          <w:ilvl w:val="0"/>
          <w:numId w:val="1"/>
        </w:numPr>
        <w:spacing w:after="0" w:line="360" w:lineRule="auto"/>
        <w:rPr>
          <w:rFonts w:asciiTheme="majorBidi" w:hAnsiTheme="majorBidi" w:cstheme="majorBidi"/>
          <w:b/>
          <w:bCs/>
          <w:sz w:val="24"/>
          <w:szCs w:val="24"/>
          <w:rtl/>
        </w:rPr>
      </w:pPr>
      <w:r w:rsidRPr="0007260F">
        <w:rPr>
          <w:rFonts w:asciiTheme="majorBidi" w:hAnsiTheme="majorBidi" w:cstheme="majorBidi" w:hint="cs"/>
          <w:b/>
          <w:bCs/>
          <w:sz w:val="24"/>
          <w:szCs w:val="24"/>
          <w:rtl/>
        </w:rPr>
        <w:t>השאלה העומדת לדיון</w:t>
      </w:r>
    </w:p>
    <w:p w14:paraId="1B1CB00B" w14:textId="3A2AD53C" w:rsidR="00A31403" w:rsidRPr="0020666C" w:rsidRDefault="00D43DDB" w:rsidP="0020666C">
      <w:pPr>
        <w:spacing w:after="0" w:line="360" w:lineRule="auto"/>
        <w:rPr>
          <w:rFonts w:ascii="David" w:hAnsi="David" w:cs="David"/>
          <w:sz w:val="24"/>
          <w:szCs w:val="24"/>
          <w:rtl/>
        </w:rPr>
      </w:pPr>
      <w:r>
        <w:rPr>
          <w:rFonts w:ascii="David" w:hAnsi="David" w:cs="David" w:hint="cs"/>
          <w:sz w:val="24"/>
          <w:szCs w:val="24"/>
          <w:rtl/>
        </w:rPr>
        <w:t>"</w:t>
      </w:r>
      <w:proofErr w:type="spellStart"/>
      <w:r w:rsidR="00532349" w:rsidRPr="00EC619D">
        <w:rPr>
          <w:rFonts w:ascii="David" w:hAnsi="David" w:cs="David"/>
          <w:sz w:val="24"/>
          <w:szCs w:val="24"/>
          <w:rtl/>
        </w:rPr>
        <w:t>פירש"י</w:t>
      </w:r>
      <w:proofErr w:type="spellEnd"/>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דהמלך</w:t>
      </w:r>
      <w:proofErr w:type="spellEnd"/>
      <w:r w:rsidR="00532349" w:rsidRPr="00EC619D">
        <w:rPr>
          <w:rFonts w:ascii="David" w:hAnsi="David" w:cs="David"/>
          <w:sz w:val="24"/>
          <w:szCs w:val="24"/>
          <w:rtl/>
        </w:rPr>
        <w:t xml:space="preserve"> אמר גדי טוב למאכל יותר מן הכבש. הכתר ישועה </w:t>
      </w:r>
      <w:r w:rsidR="00532349" w:rsidRPr="00D81B7E">
        <w:rPr>
          <w:rFonts w:ascii="David" w:hAnsi="David" w:cs="David"/>
          <w:sz w:val="20"/>
          <w:szCs w:val="20"/>
          <w:rtl/>
        </w:rPr>
        <w:t xml:space="preserve">(כריתות </w:t>
      </w:r>
      <w:proofErr w:type="spellStart"/>
      <w:r w:rsidR="00532349" w:rsidRPr="00D81B7E">
        <w:rPr>
          <w:rFonts w:ascii="David" w:hAnsi="David" w:cs="David"/>
          <w:sz w:val="20"/>
          <w:szCs w:val="20"/>
          <w:rtl/>
        </w:rPr>
        <w:t>כח</w:t>
      </w:r>
      <w:proofErr w:type="spellEnd"/>
      <w:r w:rsidR="00532349" w:rsidRPr="00D81B7E">
        <w:rPr>
          <w:rFonts w:ascii="David" w:hAnsi="David" w:cs="David"/>
          <w:sz w:val="20"/>
          <w:szCs w:val="20"/>
          <w:rtl/>
        </w:rPr>
        <w:t xml:space="preserve"> ב)</w:t>
      </w:r>
      <w:r w:rsidR="00532349" w:rsidRPr="00EC619D">
        <w:rPr>
          <w:rFonts w:ascii="David" w:hAnsi="David" w:cs="David"/>
          <w:sz w:val="24"/>
          <w:szCs w:val="24"/>
          <w:rtl/>
        </w:rPr>
        <w:t xml:space="preserve"> תמה</w:t>
      </w:r>
      <w:r w:rsidR="00C62025">
        <w:rPr>
          <w:rFonts w:ascii="David" w:hAnsi="David" w:cs="David" w:hint="cs"/>
          <w:sz w:val="24"/>
          <w:szCs w:val="24"/>
          <w:rtl/>
        </w:rPr>
        <w:t>,</w:t>
      </w:r>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דאיך</w:t>
      </w:r>
      <w:proofErr w:type="spellEnd"/>
      <w:r w:rsidR="00532349" w:rsidRPr="00EC619D">
        <w:rPr>
          <w:rFonts w:ascii="David" w:hAnsi="David" w:cs="David"/>
          <w:sz w:val="24"/>
          <w:szCs w:val="24"/>
          <w:rtl/>
        </w:rPr>
        <w:t xml:space="preserve"> שייך לדון מה טוב למאכל, והא לא שייך בזה הכרעה</w:t>
      </w:r>
      <w:r w:rsidR="00C62025">
        <w:rPr>
          <w:rFonts w:ascii="David" w:hAnsi="David" w:cs="David" w:hint="cs"/>
          <w:sz w:val="24"/>
          <w:szCs w:val="24"/>
          <w:rtl/>
        </w:rPr>
        <w:t>,</w:t>
      </w:r>
      <w:r w:rsidR="00532349" w:rsidRPr="00EC619D">
        <w:rPr>
          <w:rFonts w:ascii="David" w:hAnsi="David" w:cs="David"/>
          <w:sz w:val="24"/>
          <w:szCs w:val="24"/>
          <w:rtl/>
        </w:rPr>
        <w:t xml:space="preserve"> </w:t>
      </w:r>
      <w:proofErr w:type="spellStart"/>
      <w:r w:rsidR="00532349" w:rsidRPr="00EC619D">
        <w:rPr>
          <w:rFonts w:ascii="David" w:hAnsi="David" w:cs="David"/>
          <w:sz w:val="24"/>
          <w:szCs w:val="24"/>
          <w:rtl/>
        </w:rPr>
        <w:t>דהענין</w:t>
      </w:r>
      <w:proofErr w:type="spellEnd"/>
      <w:r w:rsidR="00532349" w:rsidRPr="00EC619D">
        <w:rPr>
          <w:rFonts w:ascii="David" w:hAnsi="David" w:cs="David"/>
          <w:sz w:val="24"/>
          <w:szCs w:val="24"/>
          <w:rtl/>
        </w:rPr>
        <w:t xml:space="preserve"> תלוי בטבע בני אדם</w:t>
      </w:r>
      <w:r w:rsidR="00C62025">
        <w:rPr>
          <w:rFonts w:ascii="David" w:hAnsi="David" w:cs="David" w:hint="cs"/>
          <w:sz w:val="24"/>
          <w:szCs w:val="24"/>
          <w:rtl/>
        </w:rPr>
        <w:t>:</w:t>
      </w:r>
      <w:r w:rsidR="00532349" w:rsidRPr="00EC619D">
        <w:rPr>
          <w:rFonts w:ascii="David" w:hAnsi="David" w:cs="David"/>
          <w:sz w:val="24"/>
          <w:szCs w:val="24"/>
          <w:rtl/>
        </w:rPr>
        <w:t xml:space="preserve"> לזה גדי ערב לחכו ולזה כבש. וכתב </w:t>
      </w:r>
      <w:proofErr w:type="spellStart"/>
      <w:r w:rsidR="00532349" w:rsidRPr="00EC619D">
        <w:rPr>
          <w:rFonts w:ascii="David" w:hAnsi="David" w:cs="David"/>
          <w:sz w:val="24"/>
          <w:szCs w:val="24"/>
          <w:rtl/>
        </w:rPr>
        <w:t>דאפשר</w:t>
      </w:r>
      <w:proofErr w:type="spellEnd"/>
      <w:r w:rsidR="00532349" w:rsidRPr="00EC619D">
        <w:rPr>
          <w:rFonts w:ascii="David" w:hAnsi="David" w:cs="David"/>
          <w:sz w:val="24"/>
          <w:szCs w:val="24"/>
          <w:rtl/>
        </w:rPr>
        <w:t xml:space="preserve"> דאין כוונת רש"י שדנו מה ערב</w:t>
      </w:r>
      <w:r w:rsidR="00D81B7E">
        <w:rPr>
          <w:rFonts w:ascii="David" w:hAnsi="David" w:cs="David" w:hint="cs"/>
          <w:sz w:val="24"/>
          <w:szCs w:val="24"/>
          <w:rtl/>
        </w:rPr>
        <w:t>,</w:t>
      </w:r>
      <w:r w:rsidR="00532349" w:rsidRPr="00EC619D">
        <w:rPr>
          <w:rFonts w:ascii="David" w:hAnsi="David" w:cs="David"/>
          <w:sz w:val="24"/>
          <w:szCs w:val="24"/>
          <w:rtl/>
        </w:rPr>
        <w:t xml:space="preserve"> אלא אם כבש או גדי יותר מוע</w:t>
      </w:r>
      <w:r>
        <w:rPr>
          <w:rFonts w:ascii="David" w:hAnsi="David" w:cs="David" w:hint="cs"/>
          <w:sz w:val="24"/>
          <w:szCs w:val="24"/>
          <w:rtl/>
        </w:rPr>
        <w:t>י</w:t>
      </w:r>
      <w:r w:rsidR="00532349" w:rsidRPr="00EC619D">
        <w:rPr>
          <w:rFonts w:ascii="David" w:hAnsi="David" w:cs="David"/>
          <w:sz w:val="24"/>
          <w:szCs w:val="24"/>
          <w:rtl/>
        </w:rPr>
        <w:t>לים ובריאים לגוף.</w:t>
      </w:r>
      <w:r w:rsidR="001A3C9F">
        <w:rPr>
          <w:rFonts w:ascii="David" w:hAnsi="David" w:cs="David" w:hint="cs"/>
          <w:sz w:val="24"/>
          <w:szCs w:val="24"/>
          <w:rtl/>
        </w:rPr>
        <w:t xml:space="preserve"> </w:t>
      </w:r>
      <w:r w:rsidR="00532349" w:rsidRPr="00EC619D">
        <w:rPr>
          <w:rFonts w:ascii="David" w:hAnsi="David" w:cs="David"/>
          <w:sz w:val="24"/>
          <w:szCs w:val="24"/>
          <w:rtl/>
        </w:rPr>
        <w:t xml:space="preserve">ורבינו גרשום בסוף כריתות פירש </w:t>
      </w:r>
      <w:proofErr w:type="spellStart"/>
      <w:r w:rsidR="00532349" w:rsidRPr="00EC619D">
        <w:rPr>
          <w:rFonts w:ascii="David" w:hAnsi="David" w:cs="David"/>
          <w:sz w:val="24"/>
          <w:szCs w:val="24"/>
          <w:rtl/>
        </w:rPr>
        <w:t>דהמלך</w:t>
      </w:r>
      <w:proofErr w:type="spellEnd"/>
      <w:r w:rsidR="00532349" w:rsidRPr="00EC619D">
        <w:rPr>
          <w:rFonts w:ascii="David" w:hAnsi="David" w:cs="David"/>
          <w:sz w:val="24"/>
          <w:szCs w:val="24"/>
          <w:rtl/>
        </w:rPr>
        <w:t xml:space="preserve"> והמלכה דנו מי טוב יותר </w:t>
      </w:r>
      <w:r w:rsidR="00532349" w:rsidRPr="00057631">
        <w:rPr>
          <w:rFonts w:ascii="David" w:hAnsi="David" w:cs="David"/>
          <w:b/>
          <w:bCs/>
          <w:sz w:val="24"/>
          <w:szCs w:val="24"/>
          <w:rtl/>
        </w:rPr>
        <w:t>לקרבן</w:t>
      </w:r>
      <w:r w:rsidR="00532349" w:rsidRPr="00EC619D">
        <w:rPr>
          <w:rFonts w:ascii="David" w:hAnsi="David" w:cs="David"/>
          <w:sz w:val="24"/>
          <w:szCs w:val="24"/>
          <w:rtl/>
        </w:rPr>
        <w:t xml:space="preserve"> האם כבש או עז</w:t>
      </w:r>
      <w:r>
        <w:rPr>
          <w:rStyle w:val="a5"/>
          <w:rFonts w:ascii="David" w:hAnsi="David" w:cs="David"/>
          <w:sz w:val="24"/>
          <w:szCs w:val="24"/>
          <w:rtl/>
        </w:rPr>
        <w:footnoteReference w:id="24"/>
      </w:r>
      <w:r>
        <w:rPr>
          <w:rFonts w:asciiTheme="majorBidi" w:hAnsiTheme="majorBidi" w:cstheme="majorBidi" w:hint="cs"/>
          <w:sz w:val="24"/>
          <w:szCs w:val="24"/>
          <w:rtl/>
        </w:rPr>
        <w:t>".</w:t>
      </w:r>
    </w:p>
    <w:p w14:paraId="369A644C" w14:textId="6252BA15" w:rsidR="00A31403" w:rsidRPr="00426E1B" w:rsidRDefault="00426E1B" w:rsidP="00426E1B">
      <w:pPr>
        <w:spacing w:after="0" w:line="360" w:lineRule="auto"/>
        <w:rPr>
          <w:rFonts w:asciiTheme="majorBidi" w:hAnsiTheme="majorBidi" w:cstheme="majorBidi"/>
          <w:sz w:val="24"/>
          <w:szCs w:val="24"/>
          <w:rtl/>
        </w:rPr>
      </w:pPr>
      <w:r>
        <w:rPr>
          <w:rFonts w:ascii="David" w:hAnsi="David" w:cs="David" w:hint="cs"/>
          <w:sz w:val="24"/>
          <w:szCs w:val="24"/>
          <w:rtl/>
        </w:rPr>
        <w:t>"</w:t>
      </w:r>
      <w:proofErr w:type="spellStart"/>
      <w:r w:rsidR="00A31403" w:rsidRPr="00EC619D">
        <w:rPr>
          <w:rFonts w:ascii="David" w:hAnsi="David" w:cs="David"/>
          <w:sz w:val="24"/>
          <w:szCs w:val="24"/>
          <w:rtl/>
        </w:rPr>
        <w:t>מלכא</w:t>
      </w:r>
      <w:proofErr w:type="spellEnd"/>
      <w:r w:rsidR="00A31403" w:rsidRPr="00EC619D">
        <w:rPr>
          <w:rFonts w:ascii="David" w:hAnsi="David" w:cs="David"/>
          <w:sz w:val="24"/>
          <w:szCs w:val="24"/>
          <w:rtl/>
        </w:rPr>
        <w:t xml:space="preserve"> אמר גדי' </w:t>
      </w:r>
      <w:proofErr w:type="spellStart"/>
      <w:r w:rsidR="00A31403" w:rsidRPr="00EC619D">
        <w:rPr>
          <w:rFonts w:ascii="David" w:hAnsi="David" w:cs="David"/>
          <w:sz w:val="24"/>
          <w:szCs w:val="24"/>
          <w:rtl/>
        </w:rPr>
        <w:t>יאי</w:t>
      </w:r>
      <w:proofErr w:type="spellEnd"/>
      <w:r w:rsidR="00A31403" w:rsidRPr="00EC619D">
        <w:rPr>
          <w:rFonts w:ascii="David" w:hAnsi="David" w:cs="David"/>
          <w:sz w:val="24"/>
          <w:szCs w:val="24"/>
          <w:rtl/>
        </w:rPr>
        <w:t xml:space="preserve">. אולי יאמר שדברו ברמז אי </w:t>
      </w:r>
      <w:proofErr w:type="spellStart"/>
      <w:r w:rsidR="00A31403" w:rsidRPr="00EC619D">
        <w:rPr>
          <w:rFonts w:ascii="David" w:hAnsi="David" w:cs="David"/>
          <w:sz w:val="24"/>
          <w:szCs w:val="24"/>
          <w:rtl/>
        </w:rPr>
        <w:t>הת"ח</w:t>
      </w:r>
      <w:proofErr w:type="spellEnd"/>
      <w:r w:rsidR="00A31403" w:rsidRPr="00EC619D">
        <w:rPr>
          <w:rFonts w:ascii="David" w:hAnsi="David" w:cs="David"/>
          <w:sz w:val="24"/>
          <w:szCs w:val="24"/>
          <w:rtl/>
        </w:rPr>
        <w:t xml:space="preserve"> עדיף או העשיר שיכול להחזיקו ויהי' שניהם בידו</w:t>
      </w:r>
      <w:r w:rsidR="00C62025">
        <w:rPr>
          <w:rFonts w:ascii="David" w:hAnsi="David" w:cs="David" w:hint="cs"/>
          <w:sz w:val="24"/>
          <w:szCs w:val="24"/>
          <w:rtl/>
        </w:rPr>
        <w:t>.</w:t>
      </w:r>
      <w:r w:rsidR="00A31403" w:rsidRPr="00EC619D">
        <w:rPr>
          <w:rFonts w:ascii="David" w:hAnsi="David" w:cs="David"/>
          <w:sz w:val="24"/>
          <w:szCs w:val="24"/>
          <w:rtl/>
        </w:rPr>
        <w:t xml:space="preserve"> וזהו גדיא </w:t>
      </w:r>
      <w:proofErr w:type="spellStart"/>
      <w:r w:rsidR="00A31403" w:rsidRPr="00EC619D">
        <w:rPr>
          <w:rFonts w:ascii="David" w:hAnsi="David" w:cs="David"/>
          <w:sz w:val="24"/>
          <w:szCs w:val="24"/>
          <w:rtl/>
        </w:rPr>
        <w:t>יאי</w:t>
      </w:r>
      <w:proofErr w:type="spellEnd"/>
      <w:r w:rsidR="00A31403" w:rsidRPr="00EC619D">
        <w:rPr>
          <w:rFonts w:ascii="David" w:hAnsi="David" w:cs="David"/>
          <w:sz w:val="24"/>
          <w:szCs w:val="24"/>
          <w:rtl/>
        </w:rPr>
        <w:t xml:space="preserve"> הוא העשיר בעל המזל מלשון גד גדי</w:t>
      </w:r>
      <w:r w:rsidR="00D81B7E">
        <w:rPr>
          <w:rFonts w:ascii="David" w:hAnsi="David" w:cs="David" w:hint="cs"/>
          <w:sz w:val="24"/>
          <w:szCs w:val="24"/>
          <w:rtl/>
        </w:rPr>
        <w:t>.</w:t>
      </w:r>
      <w:r w:rsidR="00A31403" w:rsidRPr="00EC619D">
        <w:rPr>
          <w:rFonts w:ascii="David" w:hAnsi="David" w:cs="David"/>
          <w:sz w:val="24"/>
          <w:szCs w:val="24"/>
          <w:rtl/>
        </w:rPr>
        <w:t xml:space="preserve"> והיא אמרה </w:t>
      </w:r>
      <w:proofErr w:type="spellStart"/>
      <w:r w:rsidR="00A31403" w:rsidRPr="00EC619D">
        <w:rPr>
          <w:rFonts w:ascii="David" w:hAnsi="David" w:cs="David"/>
          <w:sz w:val="24"/>
          <w:szCs w:val="24"/>
          <w:rtl/>
        </w:rPr>
        <w:t>אימרא</w:t>
      </w:r>
      <w:proofErr w:type="spellEnd"/>
      <w:r w:rsidR="00A31403" w:rsidRPr="00EC619D">
        <w:rPr>
          <w:rFonts w:ascii="David" w:hAnsi="David" w:cs="David"/>
          <w:sz w:val="24"/>
          <w:szCs w:val="24"/>
          <w:rtl/>
        </w:rPr>
        <w:t xml:space="preserve"> </w:t>
      </w:r>
      <w:proofErr w:type="spellStart"/>
      <w:r w:rsidR="00A31403" w:rsidRPr="00EC619D">
        <w:rPr>
          <w:rFonts w:ascii="David" w:hAnsi="David" w:cs="David"/>
          <w:sz w:val="24"/>
          <w:szCs w:val="24"/>
          <w:rtl/>
        </w:rPr>
        <w:t>יאי</w:t>
      </w:r>
      <w:proofErr w:type="spellEnd"/>
      <w:r w:rsidR="00A31403" w:rsidRPr="00EC619D">
        <w:rPr>
          <w:rFonts w:ascii="David" w:hAnsi="David" w:cs="David"/>
          <w:sz w:val="24"/>
          <w:szCs w:val="24"/>
          <w:rtl/>
        </w:rPr>
        <w:t xml:space="preserve"> הוא </w:t>
      </w:r>
      <w:proofErr w:type="spellStart"/>
      <w:r w:rsidR="00A31403" w:rsidRPr="00EC619D">
        <w:rPr>
          <w:rFonts w:ascii="David" w:hAnsi="David" w:cs="David"/>
          <w:sz w:val="24"/>
          <w:szCs w:val="24"/>
          <w:rtl/>
        </w:rPr>
        <w:t>הת"ח</w:t>
      </w:r>
      <w:proofErr w:type="spellEnd"/>
      <w:r w:rsidR="00A31403" w:rsidRPr="00EC619D">
        <w:rPr>
          <w:rFonts w:ascii="David" w:hAnsi="David" w:cs="David"/>
          <w:sz w:val="24"/>
          <w:szCs w:val="24"/>
          <w:rtl/>
        </w:rPr>
        <w:t xml:space="preserve"> באמירת שפתיו וגם רמוזים המה </w:t>
      </w:r>
      <w:proofErr w:type="spellStart"/>
      <w:r w:rsidR="00A31403" w:rsidRPr="00EC619D">
        <w:rPr>
          <w:rFonts w:ascii="David" w:hAnsi="David" w:cs="David"/>
          <w:sz w:val="24"/>
          <w:szCs w:val="24"/>
          <w:rtl/>
        </w:rPr>
        <w:t>בקרבנות</w:t>
      </w:r>
      <w:proofErr w:type="spellEnd"/>
      <w:r w:rsidR="00A31403" w:rsidRPr="00EC619D">
        <w:rPr>
          <w:rFonts w:ascii="David" w:hAnsi="David" w:cs="David"/>
          <w:sz w:val="24"/>
          <w:szCs w:val="24"/>
          <w:rtl/>
        </w:rPr>
        <w:t xml:space="preserve"> אלו ממש טלה ושעיר המרמז על ת"ח שהוא כטלה סבלן</w:t>
      </w:r>
      <w:r w:rsidR="00C62025">
        <w:rPr>
          <w:rFonts w:ascii="David" w:hAnsi="David" w:cs="David" w:hint="cs"/>
          <w:sz w:val="24"/>
          <w:szCs w:val="24"/>
          <w:rtl/>
        </w:rPr>
        <w:t xml:space="preserve">, </w:t>
      </w:r>
      <w:r w:rsidR="00A31403" w:rsidRPr="00EC619D">
        <w:rPr>
          <w:rFonts w:ascii="David" w:hAnsi="David" w:cs="David"/>
          <w:sz w:val="24"/>
          <w:szCs w:val="24"/>
          <w:rtl/>
        </w:rPr>
        <w:t>ושעיר</w:t>
      </w:r>
      <w:r w:rsidR="001A3C9F">
        <w:rPr>
          <w:rFonts w:ascii="David" w:hAnsi="David" w:cs="David" w:hint="cs"/>
          <w:sz w:val="24"/>
          <w:szCs w:val="24"/>
          <w:rtl/>
        </w:rPr>
        <w:t xml:space="preserve"> </w:t>
      </w:r>
      <w:r w:rsidR="00C62025">
        <w:rPr>
          <w:rFonts w:ascii="David" w:hAnsi="David" w:cs="David"/>
          <w:sz w:val="24"/>
          <w:szCs w:val="24"/>
          <w:rtl/>
        </w:rPr>
        <w:t>–</w:t>
      </w:r>
      <w:r w:rsidR="00A31403" w:rsidRPr="00EC619D">
        <w:rPr>
          <w:rFonts w:ascii="David" w:hAnsi="David" w:cs="David"/>
          <w:sz w:val="24"/>
          <w:szCs w:val="24"/>
          <w:rtl/>
        </w:rPr>
        <w:t xml:space="preserve"> העשיר</w:t>
      </w:r>
      <w:r w:rsidR="00C62025">
        <w:rPr>
          <w:rFonts w:ascii="David" w:hAnsi="David" w:cs="David" w:hint="cs"/>
          <w:sz w:val="24"/>
          <w:szCs w:val="24"/>
          <w:rtl/>
        </w:rPr>
        <w:t>.</w:t>
      </w:r>
      <w:r w:rsidR="00A31403" w:rsidRPr="00EC619D">
        <w:rPr>
          <w:rFonts w:ascii="David" w:hAnsi="David" w:cs="David"/>
          <w:sz w:val="24"/>
          <w:szCs w:val="24"/>
          <w:rtl/>
        </w:rPr>
        <w:t xml:space="preserve"> אתוון דדין </w:t>
      </w:r>
      <w:proofErr w:type="spellStart"/>
      <w:r w:rsidR="00A31403" w:rsidRPr="00EC619D">
        <w:rPr>
          <w:rFonts w:ascii="David" w:hAnsi="David" w:cs="David"/>
          <w:sz w:val="24"/>
          <w:szCs w:val="24"/>
          <w:rtl/>
        </w:rPr>
        <w:t>כאתוון</w:t>
      </w:r>
      <w:proofErr w:type="spellEnd"/>
      <w:r w:rsidR="00A31403" w:rsidRPr="00EC619D">
        <w:rPr>
          <w:rFonts w:ascii="David" w:hAnsi="David" w:cs="David"/>
          <w:sz w:val="24"/>
          <w:szCs w:val="24"/>
          <w:rtl/>
        </w:rPr>
        <w:t xml:space="preserve"> דדין ושניהם כא' טובים לקרבן</w:t>
      </w:r>
      <w:r>
        <w:rPr>
          <w:rFonts w:ascii="David" w:hAnsi="David" w:cs="David" w:hint="cs"/>
          <w:sz w:val="24"/>
          <w:szCs w:val="24"/>
          <w:rtl/>
        </w:rPr>
        <w:t>"</w:t>
      </w:r>
      <w:r w:rsidR="000E0E69">
        <w:rPr>
          <w:rFonts w:ascii="David" w:hAnsi="David" w:cs="David" w:hint="cs"/>
          <w:sz w:val="24"/>
          <w:szCs w:val="24"/>
          <w:rtl/>
        </w:rPr>
        <w:t xml:space="preserve">. </w:t>
      </w:r>
      <w:r>
        <w:rPr>
          <w:rFonts w:asciiTheme="majorBidi" w:hAnsiTheme="majorBidi" w:cstheme="majorBidi" w:hint="cs"/>
          <w:sz w:val="24"/>
          <w:szCs w:val="24"/>
          <w:rtl/>
        </w:rPr>
        <w:t>אולי המלך חשב שהכוהן הגדול יתמוך בדעתו שהעשיר עדיף, "</w:t>
      </w:r>
      <w:r w:rsidR="00A31403" w:rsidRPr="00EC619D">
        <w:rPr>
          <w:rFonts w:ascii="David" w:hAnsi="David" w:cs="David"/>
          <w:sz w:val="24"/>
          <w:szCs w:val="24"/>
          <w:rtl/>
        </w:rPr>
        <w:t xml:space="preserve">שהרי בבית שני נתמנו </w:t>
      </w:r>
      <w:proofErr w:type="spellStart"/>
      <w:r w:rsidR="00A31403" w:rsidRPr="00EC619D">
        <w:rPr>
          <w:rFonts w:ascii="David" w:hAnsi="David" w:cs="David"/>
          <w:sz w:val="24"/>
          <w:szCs w:val="24"/>
          <w:rtl/>
        </w:rPr>
        <w:t>כה"ג</w:t>
      </w:r>
      <w:proofErr w:type="spellEnd"/>
      <w:r w:rsidR="00A31403" w:rsidRPr="00EC619D">
        <w:rPr>
          <w:rFonts w:ascii="David" w:hAnsi="David" w:cs="David"/>
          <w:sz w:val="24"/>
          <w:szCs w:val="24"/>
          <w:rtl/>
        </w:rPr>
        <w:t xml:space="preserve"> </w:t>
      </w:r>
      <w:proofErr w:type="spellStart"/>
      <w:r w:rsidR="00A31403" w:rsidRPr="00EC619D">
        <w:rPr>
          <w:rFonts w:ascii="David" w:hAnsi="David" w:cs="David"/>
          <w:sz w:val="24"/>
          <w:szCs w:val="24"/>
          <w:rtl/>
        </w:rPr>
        <w:t>בממונא</w:t>
      </w:r>
      <w:proofErr w:type="spellEnd"/>
      <w:r w:rsidR="00A31403" w:rsidRPr="00EC619D">
        <w:rPr>
          <w:rFonts w:ascii="David" w:hAnsi="David" w:cs="David"/>
          <w:sz w:val="24"/>
          <w:szCs w:val="24"/>
          <w:rtl/>
        </w:rPr>
        <w:t xml:space="preserve"> </w:t>
      </w:r>
      <w:proofErr w:type="spellStart"/>
      <w:r w:rsidR="00A31403" w:rsidRPr="00EC619D">
        <w:rPr>
          <w:rFonts w:ascii="David" w:hAnsi="David" w:cs="David"/>
          <w:sz w:val="24"/>
          <w:szCs w:val="24"/>
          <w:rtl/>
        </w:rPr>
        <w:t>יתירא</w:t>
      </w:r>
      <w:proofErr w:type="spellEnd"/>
      <w:r w:rsidR="00A31403" w:rsidRPr="00EC619D">
        <w:rPr>
          <w:rFonts w:ascii="David" w:hAnsi="David" w:cs="David"/>
          <w:sz w:val="24"/>
          <w:szCs w:val="24"/>
          <w:rtl/>
        </w:rPr>
        <w:t xml:space="preserve"> </w:t>
      </w:r>
      <w:proofErr w:type="spellStart"/>
      <w:r w:rsidR="00A31403" w:rsidRPr="00EC619D">
        <w:rPr>
          <w:rFonts w:ascii="David" w:hAnsi="David" w:cs="David"/>
          <w:sz w:val="24"/>
          <w:szCs w:val="24"/>
          <w:rtl/>
        </w:rPr>
        <w:t>דיהבי</w:t>
      </w:r>
      <w:proofErr w:type="spellEnd"/>
      <w:r w:rsidR="00A31403" w:rsidRPr="00EC619D">
        <w:rPr>
          <w:rFonts w:ascii="David" w:hAnsi="David" w:cs="David"/>
          <w:sz w:val="24"/>
          <w:szCs w:val="24"/>
          <w:rtl/>
        </w:rPr>
        <w:t xml:space="preserve"> </w:t>
      </w:r>
      <w:proofErr w:type="spellStart"/>
      <w:r w:rsidR="00A31403" w:rsidRPr="00EC619D">
        <w:rPr>
          <w:rFonts w:ascii="David" w:hAnsi="David" w:cs="David"/>
          <w:sz w:val="24"/>
          <w:szCs w:val="24"/>
          <w:rtl/>
        </w:rPr>
        <w:t>למלכא</w:t>
      </w:r>
      <w:proofErr w:type="spellEnd"/>
      <w:r w:rsidR="00A31403" w:rsidRPr="00EC619D">
        <w:rPr>
          <w:rFonts w:ascii="David" w:hAnsi="David" w:cs="David"/>
          <w:sz w:val="24"/>
          <w:szCs w:val="24"/>
          <w:rtl/>
        </w:rPr>
        <w:t xml:space="preserve"> אעפ"י שהיו ע"ה</w:t>
      </w:r>
      <w:r>
        <w:rPr>
          <w:rFonts w:ascii="David" w:hAnsi="David" w:cs="David" w:hint="cs"/>
          <w:sz w:val="24"/>
          <w:szCs w:val="24"/>
          <w:rtl/>
        </w:rPr>
        <w:t xml:space="preserve">". </w:t>
      </w:r>
      <w:r>
        <w:rPr>
          <w:rFonts w:asciiTheme="majorBidi" w:hAnsiTheme="majorBidi" w:cstheme="majorBidi" w:hint="cs"/>
          <w:sz w:val="24"/>
          <w:szCs w:val="24"/>
          <w:rtl/>
        </w:rPr>
        <w:t>פיו של יששכר הכשילו</w:t>
      </w:r>
      <w:r w:rsidR="001A3C9F">
        <w:rPr>
          <w:rFonts w:asciiTheme="majorBidi" w:hAnsiTheme="majorBidi" w:cstheme="majorBidi" w:hint="cs"/>
          <w:sz w:val="24"/>
          <w:szCs w:val="24"/>
          <w:rtl/>
        </w:rPr>
        <w:t xml:space="preserve"> שאמר 'יסיק </w:t>
      </w:r>
      <w:proofErr w:type="spellStart"/>
      <w:r w:rsidR="001A3C9F">
        <w:rPr>
          <w:rFonts w:asciiTheme="majorBidi" w:hAnsiTheme="majorBidi" w:cstheme="majorBidi" w:hint="cs"/>
          <w:sz w:val="24"/>
          <w:szCs w:val="24"/>
          <w:rtl/>
        </w:rPr>
        <w:t>לתמידא</w:t>
      </w:r>
      <w:proofErr w:type="spellEnd"/>
      <w:r w:rsidR="001A3C9F">
        <w:rPr>
          <w:rFonts w:asciiTheme="majorBidi" w:hAnsiTheme="majorBidi" w:cstheme="majorBidi" w:hint="cs"/>
          <w:sz w:val="24"/>
          <w:szCs w:val="24"/>
          <w:rtl/>
        </w:rPr>
        <w:t>'</w:t>
      </w:r>
      <w:r>
        <w:rPr>
          <w:rFonts w:asciiTheme="majorBidi" w:hAnsiTheme="majorBidi" w:cstheme="majorBidi" w:hint="cs"/>
          <w:sz w:val="24"/>
          <w:szCs w:val="24"/>
          <w:rtl/>
        </w:rPr>
        <w:t>, שתלמיד חכם ה</w:t>
      </w:r>
      <w:r w:rsidR="001A3C9F">
        <w:rPr>
          <w:rFonts w:asciiTheme="majorBidi" w:hAnsiTheme="majorBidi" w:cstheme="majorBidi" w:hint="cs"/>
          <w:sz w:val="24"/>
          <w:szCs w:val="24"/>
          <w:rtl/>
        </w:rPr>
        <w:t>ו</w:t>
      </w:r>
      <w:r>
        <w:rPr>
          <w:rFonts w:asciiTheme="majorBidi" w:hAnsiTheme="majorBidi" w:cstheme="majorBidi" w:hint="cs"/>
          <w:sz w:val="24"/>
          <w:szCs w:val="24"/>
          <w:rtl/>
        </w:rPr>
        <w:t>א בבחינת 'תמיד', בניגוד לעשיר המחזיק לומדי תורה</w:t>
      </w:r>
      <w:r>
        <w:rPr>
          <w:rStyle w:val="a5"/>
          <w:rFonts w:ascii="David" w:hAnsi="David" w:cs="David"/>
          <w:sz w:val="24"/>
          <w:szCs w:val="24"/>
          <w:rtl/>
        </w:rPr>
        <w:footnoteReference w:id="25"/>
      </w:r>
      <w:r>
        <w:rPr>
          <w:rFonts w:ascii="David" w:hAnsi="David" w:cs="David" w:hint="cs"/>
          <w:sz w:val="24"/>
          <w:szCs w:val="24"/>
          <w:rtl/>
        </w:rPr>
        <w:t>.</w:t>
      </w:r>
      <w:r w:rsidR="001A3C9F">
        <w:rPr>
          <w:rFonts w:asciiTheme="majorBidi" w:hAnsiTheme="majorBidi" w:cstheme="majorBidi" w:hint="cs"/>
          <w:sz w:val="24"/>
          <w:szCs w:val="24"/>
          <w:rtl/>
        </w:rPr>
        <w:t xml:space="preserve"> </w:t>
      </w:r>
    </w:p>
    <w:p w14:paraId="5C068A54" w14:textId="77777777" w:rsidR="00532349" w:rsidRPr="0007260F" w:rsidRDefault="00532349" w:rsidP="0007260F">
      <w:pPr>
        <w:pStyle w:val="aa"/>
        <w:numPr>
          <w:ilvl w:val="0"/>
          <w:numId w:val="1"/>
        </w:numPr>
        <w:spacing w:after="0" w:line="360" w:lineRule="auto"/>
        <w:rPr>
          <w:rFonts w:asciiTheme="majorBidi" w:hAnsiTheme="majorBidi" w:cstheme="majorBidi"/>
          <w:b/>
          <w:bCs/>
          <w:sz w:val="24"/>
          <w:szCs w:val="24"/>
          <w:rtl/>
        </w:rPr>
      </w:pPr>
      <w:r w:rsidRPr="0007260F">
        <w:rPr>
          <w:rFonts w:asciiTheme="majorBidi" w:hAnsiTheme="majorBidi" w:cstheme="majorBidi" w:hint="cs"/>
          <w:b/>
          <w:bCs/>
          <w:sz w:val="24"/>
          <w:szCs w:val="24"/>
          <w:rtl/>
        </w:rPr>
        <w:t>המסקנה</w:t>
      </w:r>
    </w:p>
    <w:p w14:paraId="01F5A6BD" w14:textId="1E395063" w:rsidR="00A31403" w:rsidRPr="004B5B1C" w:rsidRDefault="00426E1B" w:rsidP="009C3A07">
      <w:pPr>
        <w:spacing w:after="0" w:line="360" w:lineRule="auto"/>
        <w:rPr>
          <w:rFonts w:ascii="David" w:hAnsi="David" w:cs="David"/>
          <w:sz w:val="24"/>
          <w:szCs w:val="24"/>
          <w:rtl/>
        </w:rPr>
      </w:pPr>
      <w:r>
        <w:rPr>
          <w:rFonts w:ascii="David" w:hAnsi="David" w:cs="David" w:hint="cs"/>
          <w:sz w:val="24"/>
          <w:szCs w:val="24"/>
          <w:rtl/>
        </w:rPr>
        <w:t>"</w:t>
      </w:r>
      <w:r w:rsidR="00A31403" w:rsidRPr="00EC619D">
        <w:rPr>
          <w:rFonts w:ascii="David" w:hAnsi="David" w:cs="David"/>
          <w:sz w:val="24"/>
          <w:szCs w:val="24"/>
          <w:rtl/>
        </w:rPr>
        <w:t xml:space="preserve">בכל פרשיות </w:t>
      </w:r>
      <w:proofErr w:type="spellStart"/>
      <w:r w:rsidR="00A31403" w:rsidRPr="00EC619D">
        <w:rPr>
          <w:rFonts w:ascii="David" w:hAnsi="David" w:cs="David"/>
          <w:sz w:val="24"/>
          <w:szCs w:val="24"/>
          <w:rtl/>
        </w:rPr>
        <w:t>הקרבנות</w:t>
      </w:r>
      <w:proofErr w:type="spellEnd"/>
      <w:r w:rsidR="00A31403" w:rsidRPr="00EC619D">
        <w:rPr>
          <w:rFonts w:ascii="David" w:hAnsi="David" w:cs="David"/>
          <w:sz w:val="24"/>
          <w:szCs w:val="24"/>
          <w:rtl/>
        </w:rPr>
        <w:t xml:space="preserve"> תמיד נאמר: כבש ואח"כ עז, ופעם אחת שינתה התורה עז לפני כבש, מלמד ששניהם שקולים. ובספר שושנים לדוד מהגאון רבי דוד פרדו על המשניות מופיעה שאלה פשוטה: אם באמת שניהם שקולים, מדוע בכל זאת הקפידה התורה ל</w:t>
      </w:r>
      <w:r>
        <w:rPr>
          <w:rFonts w:ascii="David" w:hAnsi="David" w:cs="David"/>
          <w:sz w:val="24"/>
          <w:szCs w:val="24"/>
          <w:rtl/>
        </w:rPr>
        <w:t xml:space="preserve">כתוב תמיד את הכבשים </w:t>
      </w:r>
      <w:r>
        <w:rPr>
          <w:rFonts w:ascii="David" w:hAnsi="David" w:cs="David"/>
          <w:sz w:val="24"/>
          <w:szCs w:val="24"/>
          <w:rtl/>
        </w:rPr>
        <w:lastRenderedPageBreak/>
        <w:t>לפני העיזים</w:t>
      </w:r>
      <w:r>
        <w:rPr>
          <w:rFonts w:ascii="David" w:hAnsi="David" w:cs="David" w:hint="cs"/>
          <w:sz w:val="24"/>
          <w:szCs w:val="24"/>
          <w:rtl/>
        </w:rPr>
        <w:t xml:space="preserve">? </w:t>
      </w:r>
      <w:r w:rsidR="00A31403" w:rsidRPr="00EC619D">
        <w:rPr>
          <w:rFonts w:ascii="David" w:hAnsi="David" w:cs="David"/>
          <w:sz w:val="24"/>
          <w:szCs w:val="24"/>
          <w:rtl/>
        </w:rPr>
        <w:t xml:space="preserve">ומיישב רבי דוד פרדו, </w:t>
      </w:r>
      <w:proofErr w:type="spellStart"/>
      <w:r w:rsidR="00A31403" w:rsidRPr="00EC619D">
        <w:rPr>
          <w:rFonts w:ascii="David" w:hAnsi="David" w:cs="David"/>
          <w:sz w:val="24"/>
          <w:szCs w:val="24"/>
          <w:rtl/>
        </w:rPr>
        <w:t>דהנה</w:t>
      </w:r>
      <w:proofErr w:type="spellEnd"/>
      <w:r w:rsidR="00A31403" w:rsidRPr="00EC619D">
        <w:rPr>
          <w:rFonts w:ascii="David" w:hAnsi="David" w:cs="David"/>
          <w:sz w:val="24"/>
          <w:szCs w:val="24"/>
          <w:rtl/>
        </w:rPr>
        <w:t xml:space="preserve"> בגמ' </w:t>
      </w:r>
      <w:r w:rsidR="00A31403" w:rsidRPr="00D81B7E">
        <w:rPr>
          <w:rFonts w:ascii="David" w:hAnsi="David" w:cs="David"/>
          <w:sz w:val="20"/>
          <w:szCs w:val="20"/>
          <w:rtl/>
        </w:rPr>
        <w:t>בשבת ע"ז</w:t>
      </w:r>
      <w:r w:rsidR="00A31403" w:rsidRPr="00EC619D">
        <w:rPr>
          <w:rFonts w:ascii="David" w:hAnsi="David" w:cs="David"/>
          <w:sz w:val="24"/>
          <w:szCs w:val="24"/>
          <w:rtl/>
        </w:rPr>
        <w:t xml:space="preserve">: איתא שרבי </w:t>
      </w:r>
      <w:proofErr w:type="spellStart"/>
      <w:r w:rsidR="00A31403" w:rsidRPr="00EC619D">
        <w:rPr>
          <w:rFonts w:ascii="David" w:hAnsi="David" w:cs="David"/>
          <w:sz w:val="24"/>
          <w:szCs w:val="24"/>
          <w:rtl/>
        </w:rPr>
        <w:t>זירא</w:t>
      </w:r>
      <w:proofErr w:type="spellEnd"/>
      <w:r w:rsidR="00A31403" w:rsidRPr="00EC619D">
        <w:rPr>
          <w:rFonts w:ascii="David" w:hAnsi="David" w:cs="David"/>
          <w:sz w:val="24"/>
          <w:szCs w:val="24"/>
          <w:rtl/>
        </w:rPr>
        <w:t xml:space="preserve"> שאל את רבי יהודה מדוע מדרך טבע העולם העזים הולכים לפני הכבשים, והוא ענה לו: כברייתו של עולם ברישא </w:t>
      </w:r>
      <w:proofErr w:type="spellStart"/>
      <w:r w:rsidR="00A31403" w:rsidRPr="00EC619D">
        <w:rPr>
          <w:rFonts w:ascii="David" w:hAnsi="David" w:cs="David"/>
          <w:sz w:val="24"/>
          <w:szCs w:val="24"/>
          <w:rtl/>
        </w:rPr>
        <w:t>חשוכא</w:t>
      </w:r>
      <w:proofErr w:type="spellEnd"/>
      <w:r w:rsidR="00A31403" w:rsidRPr="00EC619D">
        <w:rPr>
          <w:rFonts w:ascii="David" w:hAnsi="David" w:cs="David"/>
          <w:sz w:val="24"/>
          <w:szCs w:val="24"/>
          <w:rtl/>
        </w:rPr>
        <w:t xml:space="preserve"> והדר </w:t>
      </w:r>
      <w:proofErr w:type="spellStart"/>
      <w:r w:rsidR="00A31403" w:rsidRPr="00EC619D">
        <w:rPr>
          <w:rFonts w:ascii="David" w:hAnsi="David" w:cs="David"/>
          <w:sz w:val="24"/>
          <w:szCs w:val="24"/>
          <w:rtl/>
        </w:rPr>
        <w:t>נהורא</w:t>
      </w:r>
      <w:proofErr w:type="spellEnd"/>
      <w:r w:rsidR="00A31403" w:rsidRPr="00EC619D">
        <w:rPr>
          <w:rFonts w:ascii="David" w:hAnsi="David" w:cs="David"/>
          <w:sz w:val="24"/>
          <w:szCs w:val="24"/>
          <w:rtl/>
        </w:rPr>
        <w:t>, העזים שחורות והכבשים לבנות, כברייתו של עולם, קודם היה ערב ואח"כ בוקר. ובקדשים ידוע שהלילה הולך אחר היום, יום ולילה, ולכן בקדשים הקפידה התורה לכתוב קודם כבשים ואח"כ עזים, כדי לסמל שבקדשים הלילה הולך אחר היום ההיפך מברייתו של עולם</w:t>
      </w:r>
      <w:r>
        <w:rPr>
          <w:rStyle w:val="a5"/>
          <w:rFonts w:ascii="David" w:hAnsi="David" w:cs="David"/>
          <w:sz w:val="24"/>
          <w:szCs w:val="24"/>
          <w:rtl/>
        </w:rPr>
        <w:footnoteReference w:id="26"/>
      </w:r>
      <w:r>
        <w:rPr>
          <w:rFonts w:ascii="David" w:hAnsi="David" w:cs="David" w:hint="cs"/>
          <w:sz w:val="24"/>
          <w:szCs w:val="24"/>
          <w:rtl/>
        </w:rPr>
        <w:t>".</w:t>
      </w:r>
      <w:r w:rsidR="001A3C9F">
        <w:rPr>
          <w:rFonts w:ascii="David" w:hAnsi="David" w:cs="David" w:hint="cs"/>
          <w:sz w:val="24"/>
          <w:szCs w:val="24"/>
          <w:rtl/>
        </w:rPr>
        <w:t xml:space="preserve"> </w:t>
      </w:r>
      <w:r w:rsidR="004B5B1C" w:rsidRPr="004B5B1C">
        <w:rPr>
          <w:rFonts w:ascii="David" w:hAnsi="David" w:cs="David"/>
          <w:sz w:val="24"/>
          <w:szCs w:val="24"/>
          <w:rtl/>
        </w:rPr>
        <w:t>"שקולים הם</w:t>
      </w:r>
      <w:r w:rsidR="001A3C9F">
        <w:rPr>
          <w:rFonts w:ascii="David" w:hAnsi="David" w:cs="David" w:hint="cs"/>
          <w:sz w:val="24"/>
          <w:szCs w:val="24"/>
          <w:rtl/>
        </w:rPr>
        <w:t xml:space="preserve"> </w:t>
      </w:r>
      <w:r w:rsidR="004B5B1C" w:rsidRPr="004B5B1C">
        <w:rPr>
          <w:rFonts w:ascii="David" w:hAnsi="David" w:cs="David"/>
          <w:sz w:val="24"/>
          <w:szCs w:val="24"/>
          <w:rtl/>
        </w:rPr>
        <w:t>-</w:t>
      </w:r>
      <w:r w:rsidR="001A3C9F">
        <w:rPr>
          <w:rFonts w:ascii="David" w:hAnsi="David" w:cs="David" w:hint="cs"/>
          <w:sz w:val="24"/>
          <w:szCs w:val="24"/>
          <w:rtl/>
        </w:rPr>
        <w:t xml:space="preserve"> </w:t>
      </w:r>
      <w:r w:rsidR="004B5B1C" w:rsidRPr="004B5B1C">
        <w:rPr>
          <w:rFonts w:ascii="David" w:hAnsi="David" w:cs="David"/>
          <w:sz w:val="24"/>
          <w:szCs w:val="24"/>
          <w:rtl/>
        </w:rPr>
        <w:t xml:space="preserve">... על המעלה והחשיבות לפני ה' יתברך. ואין הכי נמי </w:t>
      </w:r>
      <w:r w:rsidR="004B5B1C" w:rsidRPr="00426E1B">
        <w:rPr>
          <w:rFonts w:ascii="David" w:hAnsi="David" w:cs="David"/>
          <w:b/>
          <w:bCs/>
          <w:sz w:val="24"/>
          <w:szCs w:val="24"/>
          <w:rtl/>
        </w:rPr>
        <w:t xml:space="preserve">הטעם של </w:t>
      </w:r>
      <w:proofErr w:type="spellStart"/>
      <w:r w:rsidR="004B5B1C" w:rsidRPr="00426E1B">
        <w:rPr>
          <w:rFonts w:ascii="David" w:hAnsi="David" w:cs="David"/>
          <w:b/>
          <w:bCs/>
          <w:sz w:val="24"/>
          <w:szCs w:val="24"/>
          <w:rtl/>
        </w:rPr>
        <w:t>אימרא</w:t>
      </w:r>
      <w:proofErr w:type="spellEnd"/>
      <w:r w:rsidR="004B5B1C" w:rsidRPr="004B5B1C">
        <w:rPr>
          <w:rFonts w:ascii="David" w:hAnsi="David" w:cs="David"/>
          <w:sz w:val="24"/>
          <w:szCs w:val="24"/>
          <w:rtl/>
        </w:rPr>
        <w:t xml:space="preserve"> עדיף</w:t>
      </w:r>
      <w:r w:rsidR="004B5B1C">
        <w:rPr>
          <w:rStyle w:val="a5"/>
          <w:rFonts w:ascii="David" w:hAnsi="David" w:cs="David"/>
          <w:sz w:val="24"/>
          <w:szCs w:val="24"/>
          <w:rtl/>
        </w:rPr>
        <w:footnoteReference w:id="27"/>
      </w:r>
      <w:r w:rsidR="004B5B1C" w:rsidRPr="004B5B1C">
        <w:rPr>
          <w:rFonts w:ascii="David" w:hAnsi="David" w:cs="David"/>
          <w:sz w:val="24"/>
          <w:szCs w:val="24"/>
          <w:rtl/>
        </w:rPr>
        <w:t>".</w:t>
      </w:r>
    </w:p>
    <w:p w14:paraId="480A5B8E" w14:textId="77777777" w:rsidR="00A31403" w:rsidRPr="0007260F" w:rsidRDefault="00532349" w:rsidP="0007260F">
      <w:pPr>
        <w:pStyle w:val="aa"/>
        <w:numPr>
          <w:ilvl w:val="0"/>
          <w:numId w:val="1"/>
        </w:numPr>
        <w:spacing w:after="0" w:line="360" w:lineRule="auto"/>
        <w:rPr>
          <w:rFonts w:asciiTheme="majorBidi" w:hAnsiTheme="majorBidi" w:cstheme="majorBidi"/>
          <w:b/>
          <w:bCs/>
          <w:sz w:val="24"/>
          <w:szCs w:val="24"/>
          <w:rtl/>
        </w:rPr>
      </w:pPr>
      <w:r w:rsidRPr="0007260F">
        <w:rPr>
          <w:rFonts w:asciiTheme="majorBidi" w:hAnsiTheme="majorBidi" w:cstheme="majorBidi" w:hint="cs"/>
          <w:b/>
          <w:bCs/>
          <w:sz w:val="24"/>
          <w:szCs w:val="24"/>
          <w:rtl/>
        </w:rPr>
        <w:t>עונשו של יששכר</w:t>
      </w:r>
    </w:p>
    <w:p w14:paraId="50672796" w14:textId="626036C5" w:rsidR="00A31403" w:rsidRPr="00426E1B" w:rsidRDefault="00426E1B" w:rsidP="00426E1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יש לבאר מדוע היה עונשו של יששכר כה חמור, ומדוע שמחו בכך חכמים. החתם סופר ראה באירוע תמרור אזהרה חשוב: "</w:t>
      </w:r>
      <w:r w:rsidR="00A31403" w:rsidRPr="00EC619D">
        <w:rPr>
          <w:rFonts w:ascii="David" w:hAnsi="David" w:cs="David"/>
          <w:sz w:val="24"/>
          <w:szCs w:val="24"/>
          <w:rtl/>
        </w:rPr>
        <w:t xml:space="preserve">כדי שלא ילמדו </w:t>
      </w:r>
      <w:proofErr w:type="spellStart"/>
      <w:r w:rsidR="00A31403" w:rsidRPr="00EC619D">
        <w:rPr>
          <w:rFonts w:ascii="David" w:hAnsi="David" w:cs="David"/>
          <w:sz w:val="24"/>
          <w:szCs w:val="24"/>
          <w:rtl/>
        </w:rPr>
        <w:t>הכהנים</w:t>
      </w:r>
      <w:proofErr w:type="spellEnd"/>
      <w:r w:rsidR="00A31403" w:rsidRPr="00EC619D">
        <w:rPr>
          <w:rFonts w:ascii="David" w:hAnsi="David" w:cs="David"/>
          <w:sz w:val="24"/>
          <w:szCs w:val="24"/>
          <w:rtl/>
        </w:rPr>
        <w:t xml:space="preserve"> שאינם מהוגנים הבאים אחריו לבזות קדשים </w:t>
      </w:r>
      <w:r>
        <w:rPr>
          <w:rFonts w:ascii="David" w:hAnsi="David" w:cs="David"/>
          <w:sz w:val="24"/>
          <w:szCs w:val="24"/>
          <w:rtl/>
        </w:rPr>
        <w:t>כמוהו</w:t>
      </w:r>
      <w:r w:rsidR="00C62025">
        <w:rPr>
          <w:rFonts w:ascii="David" w:hAnsi="David" w:cs="David" w:hint="cs"/>
          <w:sz w:val="24"/>
          <w:szCs w:val="24"/>
          <w:rtl/>
        </w:rPr>
        <w:t>.</w:t>
      </w:r>
      <w:r>
        <w:rPr>
          <w:rFonts w:ascii="David" w:hAnsi="David" w:cs="David"/>
          <w:sz w:val="24"/>
          <w:szCs w:val="24"/>
          <w:rtl/>
        </w:rPr>
        <w:t xml:space="preserve"> ועתה יוסרו ולא יעשה כמוהו</w:t>
      </w:r>
      <w:r>
        <w:rPr>
          <w:rStyle w:val="a5"/>
          <w:rFonts w:ascii="David" w:hAnsi="David" w:cs="David"/>
          <w:sz w:val="24"/>
          <w:szCs w:val="24"/>
          <w:rtl/>
        </w:rPr>
        <w:footnoteReference w:id="28"/>
      </w:r>
      <w:r>
        <w:rPr>
          <w:rFonts w:ascii="David" w:hAnsi="David" w:cs="David" w:hint="cs"/>
          <w:sz w:val="24"/>
          <w:szCs w:val="24"/>
          <w:rtl/>
        </w:rPr>
        <w:t>".</w:t>
      </w:r>
    </w:p>
    <w:p w14:paraId="20667D89" w14:textId="17CDADC0" w:rsidR="00A31403" w:rsidRPr="00426E1B" w:rsidRDefault="00426E1B" w:rsidP="00A31403">
      <w:pPr>
        <w:spacing w:after="0"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המהרש"א</w:t>
      </w:r>
      <w:proofErr w:type="spellEnd"/>
      <w:r>
        <w:rPr>
          <w:rFonts w:asciiTheme="majorBidi" w:hAnsiTheme="majorBidi" w:cstheme="majorBidi" w:hint="cs"/>
          <w:sz w:val="24"/>
          <w:szCs w:val="24"/>
          <w:rtl/>
        </w:rPr>
        <w:t xml:space="preserve"> מדגיש את העונש שהוטל על יד ימין:</w:t>
      </w:r>
      <w:r>
        <w:rPr>
          <w:rFonts w:ascii="David" w:hAnsi="David" w:cs="David" w:hint="cs"/>
          <w:sz w:val="24"/>
          <w:szCs w:val="24"/>
          <w:rtl/>
        </w:rPr>
        <w:t xml:space="preserve"> "</w:t>
      </w:r>
      <w:r w:rsidR="00A31403" w:rsidRPr="00532349">
        <w:rPr>
          <w:rFonts w:ascii="David" w:hAnsi="David" w:cs="David"/>
          <w:sz w:val="24"/>
          <w:szCs w:val="24"/>
          <w:rtl/>
        </w:rPr>
        <w:t xml:space="preserve">כיון </w:t>
      </w:r>
      <w:proofErr w:type="spellStart"/>
      <w:r w:rsidR="00A31403" w:rsidRPr="00532349">
        <w:rPr>
          <w:rFonts w:ascii="David" w:hAnsi="David" w:cs="David"/>
          <w:sz w:val="24"/>
          <w:szCs w:val="24"/>
          <w:rtl/>
        </w:rPr>
        <w:t>דעיקר</w:t>
      </w:r>
      <w:proofErr w:type="spellEnd"/>
      <w:r w:rsidR="00A31403" w:rsidRPr="00532349">
        <w:rPr>
          <w:rFonts w:ascii="David" w:hAnsi="David" w:cs="David"/>
          <w:sz w:val="24"/>
          <w:szCs w:val="24"/>
          <w:rtl/>
        </w:rPr>
        <w:t xml:space="preserve"> עבודה בימין והוא כרך ידיה </w:t>
      </w:r>
      <w:proofErr w:type="spellStart"/>
      <w:r w:rsidR="00A31403" w:rsidRPr="00532349">
        <w:rPr>
          <w:rFonts w:ascii="David" w:hAnsi="David" w:cs="David"/>
          <w:sz w:val="24"/>
          <w:szCs w:val="24"/>
          <w:rtl/>
        </w:rPr>
        <w:t>בשיראי</w:t>
      </w:r>
      <w:proofErr w:type="spellEnd"/>
      <w:r w:rsidR="00A31403" w:rsidRPr="00532349">
        <w:rPr>
          <w:rFonts w:ascii="David" w:hAnsi="David" w:cs="David"/>
          <w:sz w:val="24"/>
          <w:szCs w:val="24"/>
          <w:rtl/>
        </w:rPr>
        <w:t xml:space="preserve"> בשעת עבודה נגזר עליו מן השמים למשקליה </w:t>
      </w:r>
      <w:proofErr w:type="spellStart"/>
      <w:r w:rsidR="00A31403" w:rsidRPr="00532349">
        <w:rPr>
          <w:rFonts w:ascii="David" w:hAnsi="David" w:cs="David"/>
          <w:sz w:val="24"/>
          <w:szCs w:val="24"/>
          <w:rtl/>
        </w:rPr>
        <w:t>למטרפסיה</w:t>
      </w:r>
      <w:proofErr w:type="spellEnd"/>
      <w:r w:rsidR="00A31403" w:rsidRPr="00532349">
        <w:rPr>
          <w:rFonts w:ascii="David" w:hAnsi="David" w:cs="David"/>
          <w:sz w:val="24"/>
          <w:szCs w:val="24"/>
          <w:rtl/>
        </w:rPr>
        <w:t xml:space="preserve"> בהאי עלמא </w:t>
      </w:r>
      <w:proofErr w:type="spellStart"/>
      <w:r w:rsidR="00A31403" w:rsidRPr="00532349">
        <w:rPr>
          <w:rFonts w:ascii="David" w:hAnsi="David" w:cs="David"/>
          <w:sz w:val="24"/>
          <w:szCs w:val="24"/>
          <w:rtl/>
        </w:rPr>
        <w:t>ליפסקיה</w:t>
      </w:r>
      <w:proofErr w:type="spellEnd"/>
      <w:r w:rsidR="00A31403" w:rsidRPr="00532349">
        <w:rPr>
          <w:rFonts w:ascii="David" w:hAnsi="David" w:cs="David"/>
          <w:sz w:val="24"/>
          <w:szCs w:val="24"/>
          <w:rtl/>
        </w:rPr>
        <w:t xml:space="preserve"> אותה יד ימין ו</w:t>
      </w:r>
      <w:r>
        <w:rPr>
          <w:rFonts w:ascii="David" w:hAnsi="David" w:cs="David"/>
          <w:sz w:val="24"/>
          <w:szCs w:val="24"/>
          <w:rtl/>
        </w:rPr>
        <w:t>לא היה יכול להציל עצמו ביד שמאל</w:t>
      </w:r>
      <w:r>
        <w:rPr>
          <w:rStyle w:val="a5"/>
          <w:rFonts w:ascii="David" w:hAnsi="David" w:cs="David"/>
          <w:sz w:val="24"/>
          <w:szCs w:val="24"/>
          <w:rtl/>
        </w:rPr>
        <w:footnoteReference w:id="29"/>
      </w:r>
      <w:r>
        <w:rPr>
          <w:rFonts w:ascii="David" w:hAnsi="David" w:cs="David" w:hint="cs"/>
          <w:sz w:val="24"/>
          <w:szCs w:val="24"/>
          <w:rtl/>
        </w:rPr>
        <w:t xml:space="preserve">". </w:t>
      </w:r>
      <w:r>
        <w:rPr>
          <w:rFonts w:asciiTheme="majorBidi" w:hAnsiTheme="majorBidi" w:cstheme="majorBidi" w:hint="cs"/>
          <w:sz w:val="24"/>
          <w:szCs w:val="24"/>
          <w:rtl/>
        </w:rPr>
        <w:t>הבן איש חי ובעל ערוך לנר מציעים חטא מיוחד המיוחס לכל יד.</w:t>
      </w:r>
    </w:p>
    <w:p w14:paraId="16EAB4A8" w14:textId="77777777" w:rsidR="00A31403" w:rsidRDefault="004B5B1C" w:rsidP="00BA4F76">
      <w:pPr>
        <w:spacing w:after="0" w:line="360" w:lineRule="auto"/>
        <w:rPr>
          <w:rFonts w:ascii="David" w:hAnsi="David" w:cs="David"/>
          <w:sz w:val="24"/>
          <w:szCs w:val="24"/>
          <w:rtl/>
        </w:rPr>
      </w:pPr>
      <w:r w:rsidRPr="004B5B1C">
        <w:rPr>
          <w:rFonts w:ascii="David" w:hAnsi="David" w:cs="David"/>
          <w:sz w:val="24"/>
          <w:szCs w:val="24"/>
          <w:rtl/>
        </w:rPr>
        <w:t xml:space="preserve">"נתחייב עונש מן השמים </w:t>
      </w:r>
      <w:proofErr w:type="spellStart"/>
      <w:r w:rsidRPr="004B5B1C">
        <w:rPr>
          <w:rFonts w:ascii="David" w:hAnsi="David" w:cs="David"/>
          <w:sz w:val="24"/>
          <w:szCs w:val="24"/>
          <w:rtl/>
        </w:rPr>
        <w:t>בשתיהם</w:t>
      </w:r>
      <w:proofErr w:type="spellEnd"/>
      <w:r>
        <w:rPr>
          <w:rFonts w:ascii="David" w:hAnsi="David" w:cs="David" w:hint="cs"/>
          <w:sz w:val="24"/>
          <w:szCs w:val="24"/>
          <w:rtl/>
        </w:rPr>
        <w:t>, והיינו הימין שהיה כורך אותה ועובד בה, והשמאל שהייתה עושה הכריכה על הימין, והיא התחילה ברע תחילה, לכך היא לקתה תחילה</w:t>
      </w:r>
      <w:r>
        <w:rPr>
          <w:rStyle w:val="a5"/>
          <w:rFonts w:ascii="David" w:hAnsi="David" w:cs="David"/>
          <w:sz w:val="24"/>
          <w:szCs w:val="24"/>
          <w:rtl/>
        </w:rPr>
        <w:footnoteReference w:id="30"/>
      </w:r>
      <w:r>
        <w:rPr>
          <w:rFonts w:ascii="David" w:hAnsi="David" w:cs="David" w:hint="cs"/>
          <w:sz w:val="24"/>
          <w:szCs w:val="24"/>
          <w:rtl/>
        </w:rPr>
        <w:t>".</w:t>
      </w:r>
    </w:p>
    <w:p w14:paraId="45215A3C" w14:textId="488F52AD" w:rsidR="00B37F52" w:rsidRPr="0020666C" w:rsidRDefault="00946B4F" w:rsidP="0020666C">
      <w:pPr>
        <w:spacing w:after="0" w:line="360" w:lineRule="auto"/>
        <w:rPr>
          <w:rFonts w:ascii="David" w:hAnsi="David" w:cs="David"/>
          <w:sz w:val="24"/>
          <w:szCs w:val="24"/>
          <w:rtl/>
        </w:rPr>
      </w:pPr>
      <w:r>
        <w:rPr>
          <w:rFonts w:asciiTheme="majorBidi" w:hAnsiTheme="majorBidi" w:cstheme="majorBidi" w:hint="cs"/>
          <w:sz w:val="24"/>
          <w:szCs w:val="24"/>
          <w:rtl/>
        </w:rPr>
        <w:t xml:space="preserve">כאמור, </w:t>
      </w:r>
      <w:r w:rsidR="00B37F52">
        <w:rPr>
          <w:rFonts w:asciiTheme="majorBidi" w:hAnsiTheme="majorBidi" w:cstheme="majorBidi" w:hint="cs"/>
          <w:sz w:val="24"/>
          <w:szCs w:val="24"/>
          <w:rtl/>
        </w:rPr>
        <w:t>בערוך לנר מציע, בעקבות הסבר בעל 'באר שבע' שהיה כאן גם עוון ריבוי בגדים,</w:t>
      </w:r>
      <w:r w:rsidR="001A3C9F">
        <w:rPr>
          <w:rFonts w:asciiTheme="majorBidi" w:hAnsiTheme="majorBidi" w:cstheme="majorBidi" w:hint="cs"/>
          <w:sz w:val="24"/>
          <w:szCs w:val="24"/>
          <w:rtl/>
        </w:rPr>
        <w:t xml:space="preserve"> </w:t>
      </w:r>
      <w:r w:rsidR="00B37F52">
        <w:rPr>
          <w:rFonts w:asciiTheme="majorBidi" w:hAnsiTheme="majorBidi" w:cstheme="majorBidi" w:hint="cs"/>
          <w:sz w:val="24"/>
          <w:szCs w:val="24"/>
          <w:rtl/>
        </w:rPr>
        <w:t xml:space="preserve">שעונש </w:t>
      </w:r>
      <w:r w:rsidR="00057631">
        <w:rPr>
          <w:rFonts w:asciiTheme="majorBidi" w:hAnsiTheme="majorBidi" w:cstheme="majorBidi" w:hint="cs"/>
          <w:sz w:val="24"/>
          <w:szCs w:val="24"/>
          <w:rtl/>
        </w:rPr>
        <w:t xml:space="preserve">יד </w:t>
      </w:r>
      <w:r w:rsidR="00B37F52">
        <w:rPr>
          <w:rFonts w:asciiTheme="majorBidi" w:hAnsiTheme="majorBidi" w:cstheme="majorBidi" w:hint="cs"/>
          <w:sz w:val="24"/>
          <w:szCs w:val="24"/>
          <w:rtl/>
        </w:rPr>
        <w:t xml:space="preserve">שמאל הוא על ריבוי בגדים, וימין </w:t>
      </w:r>
      <w:r w:rsidR="00B37F52">
        <w:rPr>
          <w:rFonts w:asciiTheme="majorBidi" w:hAnsiTheme="majorBidi" w:cstheme="majorBidi"/>
          <w:sz w:val="24"/>
          <w:szCs w:val="24"/>
          <w:rtl/>
        </w:rPr>
        <w:t>–</w:t>
      </w:r>
      <w:r w:rsidR="00B37F52">
        <w:rPr>
          <w:rFonts w:asciiTheme="majorBidi" w:hAnsiTheme="majorBidi" w:cstheme="majorBidi" w:hint="cs"/>
          <w:sz w:val="24"/>
          <w:szCs w:val="24"/>
          <w:rtl/>
        </w:rPr>
        <w:t xml:space="preserve"> על החציצה. </w:t>
      </w:r>
      <w:r w:rsidR="00B37F52">
        <w:rPr>
          <w:rFonts w:ascii="David" w:hAnsi="David" w:cs="David" w:hint="cs"/>
          <w:sz w:val="24"/>
          <w:szCs w:val="24"/>
          <w:rtl/>
        </w:rPr>
        <w:t>"</w:t>
      </w:r>
      <w:r w:rsidR="00B37F52" w:rsidRPr="00BA4F76">
        <w:rPr>
          <w:rFonts w:ascii="David" w:hAnsi="David" w:cs="David"/>
          <w:sz w:val="24"/>
          <w:szCs w:val="24"/>
          <w:rtl/>
        </w:rPr>
        <w:t xml:space="preserve">היו בו במה שכרך </w:t>
      </w:r>
      <w:proofErr w:type="spellStart"/>
      <w:r w:rsidR="00B37F52" w:rsidRPr="00BA4F76">
        <w:rPr>
          <w:rFonts w:ascii="David" w:hAnsi="David" w:cs="David"/>
          <w:sz w:val="24"/>
          <w:szCs w:val="24"/>
          <w:rtl/>
        </w:rPr>
        <w:t>שיראין</w:t>
      </w:r>
      <w:proofErr w:type="spellEnd"/>
      <w:r w:rsidR="00B37F52" w:rsidRPr="00BA4F76">
        <w:rPr>
          <w:rFonts w:ascii="David" w:hAnsi="David" w:cs="David"/>
          <w:sz w:val="24"/>
          <w:szCs w:val="24"/>
          <w:rtl/>
        </w:rPr>
        <w:t xml:space="preserve"> שני חטאים חציצה וייתור בגדים אכן כבר כתבתי שאם הי' חציצה ולאו עבודה היא לא שייך חיוב ייתור בגדים</w:t>
      </w:r>
      <w:r w:rsidR="00D81B7E">
        <w:rPr>
          <w:rFonts w:ascii="David" w:hAnsi="David" w:cs="David" w:hint="cs"/>
          <w:sz w:val="24"/>
          <w:szCs w:val="24"/>
          <w:rtl/>
        </w:rPr>
        <w:t>.</w:t>
      </w:r>
      <w:r w:rsidR="00B37F52" w:rsidRPr="00BA4F76">
        <w:rPr>
          <w:rFonts w:ascii="David" w:hAnsi="David" w:cs="David"/>
          <w:sz w:val="24"/>
          <w:szCs w:val="24"/>
          <w:rtl/>
        </w:rPr>
        <w:t xml:space="preserve"> ואם הי' חציצה או לא זה הי' תלוי בכוונתו שאם דרך כבוד כרך אז לקיחה ע"י דבר אחר שמה לקיחה ואין כאן חציצה ולא בזיון קדשי שמים שלא כוון לבזותם</w:t>
      </w:r>
      <w:r w:rsidR="00D81B7E">
        <w:rPr>
          <w:rFonts w:ascii="David" w:hAnsi="David" w:cs="David" w:hint="cs"/>
          <w:sz w:val="24"/>
          <w:szCs w:val="24"/>
          <w:rtl/>
        </w:rPr>
        <w:t>,</w:t>
      </w:r>
      <w:r w:rsidR="00B37F52" w:rsidRPr="00BA4F76">
        <w:rPr>
          <w:rFonts w:ascii="David" w:hAnsi="David" w:cs="David"/>
          <w:sz w:val="24"/>
          <w:szCs w:val="24"/>
          <w:rtl/>
        </w:rPr>
        <w:t xml:space="preserve"> ולדעת ר' יוחנן אפילו ייתור בגדים אין כאן</w:t>
      </w:r>
      <w:r w:rsidR="00D81B7E">
        <w:rPr>
          <w:rFonts w:ascii="David" w:hAnsi="David" w:cs="David" w:hint="cs"/>
          <w:sz w:val="24"/>
          <w:szCs w:val="24"/>
          <w:rtl/>
        </w:rPr>
        <w:t>.</w:t>
      </w:r>
      <w:r w:rsidR="00B37F52" w:rsidRPr="00BA4F76">
        <w:rPr>
          <w:rFonts w:ascii="David" w:hAnsi="David" w:cs="David"/>
          <w:sz w:val="24"/>
          <w:szCs w:val="24"/>
          <w:rtl/>
        </w:rPr>
        <w:t xml:space="preserve"> אבל לא </w:t>
      </w:r>
      <w:proofErr w:type="spellStart"/>
      <w:r w:rsidR="00B37F52" w:rsidRPr="00BA4F76">
        <w:rPr>
          <w:rFonts w:ascii="David" w:hAnsi="David" w:cs="David"/>
          <w:sz w:val="24"/>
          <w:szCs w:val="24"/>
          <w:rtl/>
        </w:rPr>
        <w:t>פסקינן</w:t>
      </w:r>
      <w:proofErr w:type="spellEnd"/>
      <w:r w:rsidR="00B37F52" w:rsidRPr="00BA4F76">
        <w:rPr>
          <w:rFonts w:ascii="David" w:hAnsi="David" w:cs="David"/>
          <w:sz w:val="24"/>
          <w:szCs w:val="24"/>
          <w:rtl/>
        </w:rPr>
        <w:t xml:space="preserve"> כר' יוחנן ויש כאן ייתור בגדים אם אין כאן חציצה ולפי המבואר בזבחים </w:t>
      </w:r>
      <w:r w:rsidR="00B37F52" w:rsidRPr="00D81B7E">
        <w:rPr>
          <w:rFonts w:ascii="David" w:hAnsi="David" w:cs="David"/>
          <w:sz w:val="20"/>
          <w:szCs w:val="20"/>
          <w:rtl/>
        </w:rPr>
        <w:t>(</w:t>
      </w:r>
      <w:proofErr w:type="spellStart"/>
      <w:r w:rsidR="00B37F52" w:rsidRPr="00D81B7E">
        <w:rPr>
          <w:rFonts w:ascii="David" w:hAnsi="David" w:cs="David"/>
          <w:sz w:val="20"/>
          <w:szCs w:val="20"/>
          <w:rtl/>
        </w:rPr>
        <w:t>יט</w:t>
      </w:r>
      <w:proofErr w:type="spellEnd"/>
      <w:r w:rsidR="00B37F52" w:rsidRPr="00D81B7E">
        <w:rPr>
          <w:rFonts w:ascii="David" w:hAnsi="David" w:cs="David"/>
          <w:sz w:val="20"/>
          <w:szCs w:val="20"/>
          <w:rtl/>
        </w:rPr>
        <w:t xml:space="preserve"> א)</w:t>
      </w:r>
      <w:r w:rsidR="00B37F52" w:rsidRPr="00BA4F76">
        <w:rPr>
          <w:rFonts w:ascii="David" w:hAnsi="David" w:cs="David"/>
          <w:sz w:val="24"/>
          <w:szCs w:val="24"/>
          <w:rtl/>
        </w:rPr>
        <w:t xml:space="preserve"> </w:t>
      </w:r>
      <w:r w:rsidR="00B37F52" w:rsidRPr="00B37F52">
        <w:rPr>
          <w:rFonts w:ascii="David" w:hAnsi="David" w:cs="David"/>
          <w:b/>
          <w:bCs/>
          <w:sz w:val="24"/>
          <w:szCs w:val="24"/>
          <w:rtl/>
        </w:rPr>
        <w:t>חיוב ייתור בגדים הוא בין ביד ימין בין ביד שמאל</w:t>
      </w:r>
      <w:r w:rsidR="00D81B7E">
        <w:rPr>
          <w:rFonts w:ascii="David" w:hAnsi="David" w:cs="David" w:hint="cs"/>
          <w:b/>
          <w:bCs/>
          <w:sz w:val="24"/>
          <w:szCs w:val="24"/>
          <w:rtl/>
        </w:rPr>
        <w:t>,</w:t>
      </w:r>
      <w:r w:rsidR="00B37F52" w:rsidRPr="00B37F52">
        <w:rPr>
          <w:rFonts w:ascii="David" w:hAnsi="David" w:cs="David"/>
          <w:b/>
          <w:bCs/>
          <w:sz w:val="24"/>
          <w:szCs w:val="24"/>
          <w:rtl/>
        </w:rPr>
        <w:t xml:space="preserve"> אבל חציצה לא שייך רק בימין שראוי לעבודה</w:t>
      </w:r>
      <w:r w:rsidR="00B37F52" w:rsidRPr="00BA4F76">
        <w:rPr>
          <w:rFonts w:ascii="David" w:hAnsi="David" w:cs="David"/>
          <w:sz w:val="24"/>
          <w:szCs w:val="24"/>
          <w:rtl/>
        </w:rPr>
        <w:t xml:space="preserve"> ולכן כיון שהקב"ה מעניש מדה כנגד מדה אם הי' נענש רק בקציצת יד שמאל לא הי' ניכר רק שעבד בייתור בגדים ששייך גם בשמאל </w:t>
      </w:r>
      <w:r w:rsidR="00426E1B">
        <w:rPr>
          <w:rFonts w:ascii="David" w:hAnsi="David" w:cs="David" w:hint="cs"/>
          <w:sz w:val="24"/>
          <w:szCs w:val="24"/>
          <w:rtl/>
        </w:rPr>
        <w:t xml:space="preserve">... </w:t>
      </w:r>
      <w:r w:rsidR="00B37F52" w:rsidRPr="00BA4F76">
        <w:rPr>
          <w:rFonts w:ascii="David" w:hAnsi="David" w:cs="David"/>
          <w:sz w:val="24"/>
          <w:szCs w:val="24"/>
          <w:rtl/>
        </w:rPr>
        <w:t xml:space="preserve">ולכן נענש שפסקוהו לימיני' להראות שביזה כבוד שמים </w:t>
      </w:r>
      <w:proofErr w:type="spellStart"/>
      <w:r w:rsidR="00B37F52" w:rsidRPr="00BA4F76">
        <w:rPr>
          <w:rFonts w:ascii="David" w:hAnsi="David" w:cs="David"/>
          <w:sz w:val="24"/>
          <w:szCs w:val="24"/>
          <w:rtl/>
        </w:rPr>
        <w:t>בשיראין</w:t>
      </w:r>
      <w:proofErr w:type="spellEnd"/>
      <w:r w:rsidR="00B37F52">
        <w:rPr>
          <w:rStyle w:val="a5"/>
          <w:rFonts w:ascii="David" w:hAnsi="David" w:cs="David"/>
          <w:sz w:val="24"/>
          <w:szCs w:val="24"/>
          <w:rtl/>
        </w:rPr>
        <w:footnoteReference w:id="31"/>
      </w:r>
      <w:r w:rsidR="00B37F52">
        <w:rPr>
          <w:rFonts w:ascii="David" w:hAnsi="David" w:cs="David" w:hint="cs"/>
          <w:sz w:val="24"/>
          <w:szCs w:val="24"/>
          <w:rtl/>
        </w:rPr>
        <w:t>".</w:t>
      </w:r>
    </w:p>
    <w:p w14:paraId="2B8F9B65" w14:textId="77777777" w:rsidR="00532349" w:rsidRPr="0007260F" w:rsidRDefault="00532349" w:rsidP="0007260F">
      <w:pPr>
        <w:pStyle w:val="aa"/>
        <w:numPr>
          <w:ilvl w:val="0"/>
          <w:numId w:val="1"/>
        </w:numPr>
        <w:spacing w:after="0" w:line="360" w:lineRule="auto"/>
        <w:rPr>
          <w:rFonts w:asciiTheme="majorBidi" w:hAnsiTheme="majorBidi" w:cstheme="majorBidi"/>
          <w:b/>
          <w:bCs/>
          <w:sz w:val="24"/>
          <w:szCs w:val="24"/>
          <w:rtl/>
        </w:rPr>
      </w:pPr>
      <w:r w:rsidRPr="0007260F">
        <w:rPr>
          <w:rFonts w:asciiTheme="majorBidi" w:hAnsiTheme="majorBidi" w:cstheme="majorBidi" w:hint="cs"/>
          <w:b/>
          <w:bCs/>
          <w:sz w:val="24"/>
          <w:szCs w:val="24"/>
          <w:rtl/>
        </w:rPr>
        <w:t>תלמידי חכמים מרבים שלום</w:t>
      </w:r>
    </w:p>
    <w:p w14:paraId="3F49453D" w14:textId="2EFD69C2" w:rsidR="00C3693B" w:rsidRPr="00C3693B" w:rsidRDefault="00C3693B" w:rsidP="00BA4F7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לדעת בעל ערוך לנר, המאמר </w:t>
      </w:r>
      <w:r w:rsidR="00946B4F">
        <w:rPr>
          <w:rFonts w:asciiTheme="majorBidi" w:hAnsiTheme="majorBidi" w:cstheme="majorBidi" w:hint="cs"/>
          <w:sz w:val="24"/>
          <w:szCs w:val="24"/>
          <w:rtl/>
        </w:rPr>
        <w:t xml:space="preserve">המסיים בעניין תלמידי חכמים, </w:t>
      </w:r>
      <w:r>
        <w:rPr>
          <w:rFonts w:asciiTheme="majorBidi" w:hAnsiTheme="majorBidi" w:cstheme="majorBidi" w:hint="cs"/>
          <w:sz w:val="24"/>
          <w:szCs w:val="24"/>
          <w:rtl/>
        </w:rPr>
        <w:t>קשור ישירות למעשה.</w:t>
      </w:r>
      <w:r w:rsidR="001A3C9F">
        <w:rPr>
          <w:rFonts w:ascii="David" w:hAnsi="David" w:cs="David" w:hint="cs"/>
          <w:sz w:val="24"/>
          <w:szCs w:val="24"/>
          <w:rtl/>
        </w:rPr>
        <w:t xml:space="preserve"> </w:t>
      </w:r>
      <w:r>
        <w:rPr>
          <w:rFonts w:ascii="David" w:hAnsi="David" w:cs="David" w:hint="cs"/>
          <w:sz w:val="24"/>
          <w:szCs w:val="24"/>
          <w:rtl/>
        </w:rPr>
        <w:t>"</w:t>
      </w:r>
      <w:r w:rsidRPr="00BA4F76">
        <w:rPr>
          <w:rFonts w:ascii="David" w:hAnsi="David" w:cs="David"/>
          <w:sz w:val="24"/>
          <w:szCs w:val="24"/>
          <w:rtl/>
        </w:rPr>
        <w:t>שאם הי' יששכר תלמיד חכם לידע מקרא ומשנה</w:t>
      </w:r>
      <w:r w:rsidR="00D81B7E">
        <w:rPr>
          <w:rFonts w:ascii="David" w:hAnsi="David" w:cs="David" w:hint="cs"/>
          <w:sz w:val="24"/>
          <w:szCs w:val="24"/>
          <w:rtl/>
        </w:rPr>
        <w:t>,</w:t>
      </w:r>
      <w:r w:rsidRPr="00BA4F76">
        <w:rPr>
          <w:rFonts w:ascii="David" w:hAnsi="David" w:cs="David"/>
          <w:sz w:val="24"/>
          <w:szCs w:val="24"/>
          <w:rtl/>
        </w:rPr>
        <w:t xml:space="preserve"> לא בלבד שהי' שלום לו אלא שגם הי' מטיל שלום בין מלך למלכה</w:t>
      </w:r>
      <w:r w:rsidR="00C62025">
        <w:rPr>
          <w:rFonts w:ascii="David" w:hAnsi="David" w:cs="David" w:hint="cs"/>
          <w:sz w:val="24"/>
          <w:szCs w:val="24"/>
          <w:rtl/>
        </w:rPr>
        <w:t>,</w:t>
      </w:r>
      <w:r w:rsidRPr="00BA4F76">
        <w:rPr>
          <w:rFonts w:ascii="David" w:hAnsi="David" w:cs="David"/>
          <w:sz w:val="24"/>
          <w:szCs w:val="24"/>
          <w:rtl/>
        </w:rPr>
        <w:t xml:space="preserve"> שלא לנצח דעת האחד על האחר</w:t>
      </w:r>
      <w:r w:rsidR="00D81B7E">
        <w:rPr>
          <w:rFonts w:ascii="David" w:hAnsi="David" w:cs="David" w:hint="cs"/>
          <w:sz w:val="24"/>
          <w:szCs w:val="24"/>
          <w:rtl/>
        </w:rPr>
        <w:t>.</w:t>
      </w:r>
      <w:r w:rsidRPr="00BA4F76">
        <w:rPr>
          <w:rFonts w:ascii="David" w:hAnsi="David" w:cs="David"/>
          <w:sz w:val="24"/>
          <w:szCs w:val="24"/>
          <w:rtl/>
        </w:rPr>
        <w:t xml:space="preserve"> שאם הי' משיב כהוגן וכתורה</w:t>
      </w:r>
      <w:r w:rsidR="00C62025">
        <w:rPr>
          <w:rFonts w:ascii="David" w:hAnsi="David" w:cs="David" w:hint="cs"/>
          <w:sz w:val="24"/>
          <w:szCs w:val="24"/>
          <w:rtl/>
        </w:rPr>
        <w:t>,</w:t>
      </w:r>
      <w:r w:rsidRPr="00BA4F76">
        <w:rPr>
          <w:rFonts w:ascii="David" w:hAnsi="David" w:cs="David"/>
          <w:sz w:val="24"/>
          <w:szCs w:val="24"/>
          <w:rtl/>
        </w:rPr>
        <w:t xml:space="preserve"> הי' אומר להם שדעת </w:t>
      </w:r>
      <w:r w:rsidRPr="00BA4F76">
        <w:rPr>
          <w:rFonts w:ascii="David" w:hAnsi="David" w:cs="David"/>
          <w:sz w:val="24"/>
          <w:szCs w:val="24"/>
          <w:rtl/>
        </w:rPr>
        <w:lastRenderedPageBreak/>
        <w:t xml:space="preserve">שניהם כדין </w:t>
      </w:r>
      <w:r w:rsidR="00BD4274">
        <w:rPr>
          <w:rFonts w:ascii="David" w:hAnsi="David" w:cs="David" w:hint="cs"/>
          <w:sz w:val="24"/>
          <w:szCs w:val="24"/>
          <w:rtl/>
        </w:rPr>
        <w:t>.</w:t>
      </w:r>
      <w:r w:rsidRPr="00BA4F76">
        <w:rPr>
          <w:rFonts w:ascii="David" w:hAnsi="David" w:cs="David"/>
          <w:sz w:val="24"/>
          <w:szCs w:val="24"/>
          <w:rtl/>
        </w:rPr>
        <w:t>שכבש וגדי אין לאחד יתרון על האחר</w:t>
      </w:r>
      <w:r w:rsidR="00BD4274">
        <w:rPr>
          <w:rFonts w:ascii="David" w:hAnsi="David" w:cs="David" w:hint="cs"/>
          <w:sz w:val="24"/>
          <w:szCs w:val="24"/>
          <w:rtl/>
        </w:rPr>
        <w:t>,</w:t>
      </w:r>
      <w:r w:rsidRPr="00BA4F76">
        <w:rPr>
          <w:rFonts w:ascii="David" w:hAnsi="David" w:cs="David"/>
          <w:sz w:val="24"/>
          <w:szCs w:val="24"/>
          <w:rtl/>
        </w:rPr>
        <w:t xml:space="preserve"> </w:t>
      </w:r>
      <w:proofErr w:type="spellStart"/>
      <w:r w:rsidRPr="00BA4F76">
        <w:rPr>
          <w:rFonts w:ascii="David" w:hAnsi="David" w:cs="David"/>
          <w:sz w:val="24"/>
          <w:szCs w:val="24"/>
          <w:rtl/>
        </w:rPr>
        <w:t>ועי"ז</w:t>
      </w:r>
      <w:proofErr w:type="spellEnd"/>
      <w:r w:rsidRPr="00BA4F76">
        <w:rPr>
          <w:rFonts w:ascii="David" w:hAnsi="David" w:cs="David"/>
          <w:sz w:val="24"/>
          <w:szCs w:val="24"/>
          <w:rtl/>
        </w:rPr>
        <w:t xml:space="preserve"> לא יהי' </w:t>
      </w:r>
      <w:proofErr w:type="spellStart"/>
      <w:r w:rsidRPr="00BA4F76">
        <w:rPr>
          <w:rFonts w:ascii="David" w:hAnsi="David" w:cs="David"/>
          <w:sz w:val="24"/>
          <w:szCs w:val="24"/>
          <w:rtl/>
        </w:rPr>
        <w:t>קפידא</w:t>
      </w:r>
      <w:proofErr w:type="spellEnd"/>
      <w:r w:rsidRPr="00BA4F76">
        <w:rPr>
          <w:rFonts w:ascii="David" w:hAnsi="David" w:cs="David"/>
          <w:sz w:val="24"/>
          <w:szCs w:val="24"/>
          <w:rtl/>
        </w:rPr>
        <w:t xml:space="preserve"> למלך שנתנצח</w:t>
      </w:r>
      <w:r w:rsidR="00BD4274">
        <w:rPr>
          <w:rFonts w:ascii="David" w:hAnsi="David" w:cs="David" w:hint="cs"/>
          <w:sz w:val="24"/>
          <w:szCs w:val="24"/>
          <w:rtl/>
        </w:rPr>
        <w:t>.</w:t>
      </w:r>
      <w:r w:rsidRPr="00BA4F76">
        <w:rPr>
          <w:rFonts w:ascii="David" w:hAnsi="David" w:cs="David"/>
          <w:sz w:val="24"/>
          <w:szCs w:val="24"/>
          <w:rtl/>
        </w:rPr>
        <w:t xml:space="preserve"> הרי </w:t>
      </w:r>
      <w:proofErr w:type="spellStart"/>
      <w:r w:rsidRPr="00BA4F76">
        <w:rPr>
          <w:rFonts w:ascii="David" w:hAnsi="David" w:cs="David"/>
          <w:sz w:val="24"/>
          <w:szCs w:val="24"/>
          <w:rtl/>
        </w:rPr>
        <w:t>שת"ח</w:t>
      </w:r>
      <w:proofErr w:type="spellEnd"/>
      <w:r w:rsidRPr="00BA4F76">
        <w:rPr>
          <w:rFonts w:ascii="David" w:hAnsi="David" w:cs="David"/>
          <w:sz w:val="24"/>
          <w:szCs w:val="24"/>
          <w:rtl/>
        </w:rPr>
        <w:t xml:space="preserve"> מרבים שלום בעולם</w:t>
      </w:r>
      <w:r>
        <w:rPr>
          <w:rFonts w:ascii="David" w:hAnsi="David" w:cs="David" w:hint="cs"/>
          <w:sz w:val="24"/>
          <w:szCs w:val="24"/>
          <w:rtl/>
        </w:rPr>
        <w:t xml:space="preserve">". </w:t>
      </w:r>
      <w:r>
        <w:rPr>
          <w:rFonts w:asciiTheme="majorBidi" w:hAnsiTheme="majorBidi" w:cstheme="majorBidi" w:hint="cs"/>
          <w:sz w:val="24"/>
          <w:szCs w:val="24"/>
          <w:rtl/>
        </w:rPr>
        <w:t xml:space="preserve">אכן, כל הנוגעים בדבר למדו לקח: </w:t>
      </w:r>
    </w:p>
    <w:p w14:paraId="78F1FCF0" w14:textId="321E4151" w:rsidR="00C3693B" w:rsidRDefault="00C3693B" w:rsidP="00C3693B">
      <w:pPr>
        <w:spacing w:after="0" w:line="360" w:lineRule="auto"/>
        <w:rPr>
          <w:rFonts w:ascii="David" w:hAnsi="David" w:cs="David"/>
          <w:sz w:val="24"/>
          <w:szCs w:val="24"/>
          <w:rtl/>
        </w:rPr>
      </w:pPr>
      <w:r>
        <w:rPr>
          <w:rFonts w:ascii="David" w:hAnsi="David" w:cs="David" w:hint="cs"/>
          <w:sz w:val="24"/>
          <w:szCs w:val="24"/>
          <w:rtl/>
        </w:rPr>
        <w:t>"</w:t>
      </w:r>
      <w:r w:rsidRPr="00C3693B">
        <w:rPr>
          <w:rFonts w:ascii="David" w:hAnsi="David" w:cs="David"/>
          <w:sz w:val="24"/>
          <w:szCs w:val="24"/>
          <w:rtl/>
        </w:rPr>
        <w:t xml:space="preserve">מעשה במלך ומלכה שאמרו לעבדיהם: צאו ושחטו עלינו את הפסח, ויצאו ושחטו עליהן שני פסחים. באו ושאלו את המלך, אמר להם: לכו ושאלו את המלכה. באו ושאלו מן המלכה, אמרה להם: לכו ושאלו את רבן גמליאל. באו ושאלו את רבן גמליאל, אמר להם: מלכה ומלך </w:t>
      </w:r>
      <w:proofErr w:type="spellStart"/>
      <w:r w:rsidRPr="00C3693B">
        <w:rPr>
          <w:rFonts w:ascii="David" w:hAnsi="David" w:cs="David"/>
          <w:sz w:val="24"/>
          <w:szCs w:val="24"/>
          <w:rtl/>
        </w:rPr>
        <w:t>דדעתן</w:t>
      </w:r>
      <w:proofErr w:type="spellEnd"/>
      <w:r w:rsidRPr="00C3693B">
        <w:rPr>
          <w:rFonts w:ascii="David" w:hAnsi="David" w:cs="David"/>
          <w:sz w:val="24"/>
          <w:szCs w:val="24"/>
          <w:rtl/>
        </w:rPr>
        <w:t xml:space="preserve"> קלה עליהן</w:t>
      </w:r>
      <w:r>
        <w:rPr>
          <w:rStyle w:val="a5"/>
          <w:rFonts w:ascii="David" w:hAnsi="David" w:cs="David"/>
          <w:sz w:val="24"/>
          <w:szCs w:val="24"/>
          <w:rtl/>
        </w:rPr>
        <w:footnoteReference w:id="32"/>
      </w:r>
      <w:r w:rsidRPr="00C3693B">
        <w:rPr>
          <w:rFonts w:ascii="David" w:hAnsi="David" w:cs="David"/>
          <w:sz w:val="24"/>
          <w:szCs w:val="24"/>
          <w:rtl/>
        </w:rPr>
        <w:t xml:space="preserve"> - יאכלו מן הראשון, אנן - לא נאכל לא מן הראשון ולא מן השני</w:t>
      </w:r>
      <w:r w:rsidR="001A3C9F">
        <w:rPr>
          <w:rFonts w:ascii="David" w:hAnsi="David" w:cs="David" w:hint="cs"/>
          <w:sz w:val="24"/>
          <w:szCs w:val="24"/>
          <w:rtl/>
        </w:rPr>
        <w:t>"</w:t>
      </w:r>
      <w:r>
        <w:rPr>
          <w:rStyle w:val="a5"/>
          <w:rFonts w:ascii="David" w:hAnsi="David" w:cs="David"/>
          <w:sz w:val="24"/>
          <w:szCs w:val="24"/>
          <w:rtl/>
        </w:rPr>
        <w:footnoteReference w:id="33"/>
      </w:r>
      <w:r w:rsidRPr="00C3693B">
        <w:rPr>
          <w:rFonts w:ascii="David" w:hAnsi="David" w:cs="David"/>
          <w:sz w:val="24"/>
          <w:szCs w:val="24"/>
          <w:rtl/>
        </w:rPr>
        <w:t>.</w:t>
      </w:r>
    </w:p>
    <w:p w14:paraId="768183D6" w14:textId="34A66D91" w:rsidR="00C3693B" w:rsidRPr="00C3693B" w:rsidRDefault="00C3693B" w:rsidP="0020666C">
      <w:pPr>
        <w:spacing w:after="0" w:line="360" w:lineRule="auto"/>
        <w:rPr>
          <w:rFonts w:ascii="David" w:hAnsi="David" w:cs="David"/>
          <w:sz w:val="24"/>
          <w:szCs w:val="24"/>
          <w:rtl/>
        </w:rPr>
      </w:pPr>
      <w:r>
        <w:rPr>
          <w:rFonts w:ascii="David" w:hAnsi="David" w:cs="David" w:hint="cs"/>
          <w:sz w:val="24"/>
          <w:szCs w:val="24"/>
          <w:rtl/>
        </w:rPr>
        <w:t>"</w:t>
      </w:r>
      <w:r w:rsidRPr="00BA4F76">
        <w:rPr>
          <w:rFonts w:ascii="David" w:hAnsi="David" w:cs="David"/>
          <w:sz w:val="24"/>
          <w:szCs w:val="24"/>
          <w:rtl/>
        </w:rPr>
        <w:t>מפני שע"י מחלוקת שבין מלך למלכה אי גדי יאות אי טלה יאות נעשה מחלוקת ופורענות</w:t>
      </w:r>
      <w:r w:rsidR="00BD4274">
        <w:rPr>
          <w:rFonts w:ascii="David" w:hAnsi="David" w:cs="David" w:hint="cs"/>
          <w:sz w:val="24"/>
          <w:szCs w:val="24"/>
          <w:rtl/>
        </w:rPr>
        <w:t>.</w:t>
      </w:r>
      <w:r w:rsidRPr="00BA4F76">
        <w:rPr>
          <w:rFonts w:ascii="David" w:hAnsi="David" w:cs="David"/>
          <w:sz w:val="24"/>
          <w:szCs w:val="24"/>
          <w:rtl/>
        </w:rPr>
        <w:t xml:space="preserve"> לכן כשאירע דבר ששחטו לפסח גדי וטלה ושצריך הכרעה מה טוב יותר</w:t>
      </w:r>
      <w:r w:rsidR="00BD4274">
        <w:rPr>
          <w:rFonts w:ascii="David" w:hAnsi="David" w:cs="David" w:hint="cs"/>
          <w:sz w:val="24"/>
          <w:szCs w:val="24"/>
          <w:rtl/>
        </w:rPr>
        <w:t>,</w:t>
      </w:r>
      <w:r w:rsidRPr="00BA4F76">
        <w:rPr>
          <w:rFonts w:ascii="David" w:hAnsi="David" w:cs="David"/>
          <w:sz w:val="24"/>
          <w:szCs w:val="24"/>
          <w:rtl/>
        </w:rPr>
        <w:t xml:space="preserve"> נשמר המלך ואמר</w:t>
      </w:r>
      <w:r w:rsidR="00BD4274">
        <w:rPr>
          <w:rFonts w:ascii="David" w:hAnsi="David" w:cs="David" w:hint="cs"/>
          <w:sz w:val="24"/>
          <w:szCs w:val="24"/>
          <w:rtl/>
        </w:rPr>
        <w:t>:</w:t>
      </w:r>
      <w:r w:rsidRPr="00BA4F76">
        <w:rPr>
          <w:rFonts w:ascii="David" w:hAnsi="David" w:cs="David"/>
          <w:sz w:val="24"/>
          <w:szCs w:val="24"/>
          <w:rtl/>
        </w:rPr>
        <w:t xml:space="preserve"> אני לא אעשה כינאי ולא אבאר דעתי בזה אלא </w:t>
      </w:r>
      <w:proofErr w:type="spellStart"/>
      <w:r w:rsidRPr="00BA4F76">
        <w:rPr>
          <w:rFonts w:ascii="David" w:hAnsi="David" w:cs="David"/>
          <w:sz w:val="24"/>
          <w:szCs w:val="24"/>
          <w:rtl/>
        </w:rPr>
        <w:t>הכל</w:t>
      </w:r>
      <w:proofErr w:type="spellEnd"/>
      <w:r w:rsidRPr="00BA4F76">
        <w:rPr>
          <w:rFonts w:ascii="David" w:hAnsi="David" w:cs="David"/>
          <w:sz w:val="24"/>
          <w:szCs w:val="24"/>
          <w:rtl/>
        </w:rPr>
        <w:t xml:space="preserve"> יהי' כדבר המלכה</w:t>
      </w:r>
      <w:r w:rsidR="00BD4274">
        <w:rPr>
          <w:rFonts w:ascii="David" w:hAnsi="David" w:cs="David" w:hint="cs"/>
          <w:sz w:val="24"/>
          <w:szCs w:val="24"/>
          <w:rtl/>
        </w:rPr>
        <w:t>,</w:t>
      </w:r>
      <w:r w:rsidRPr="00BA4F76">
        <w:rPr>
          <w:rFonts w:ascii="David" w:hAnsi="David" w:cs="David"/>
          <w:sz w:val="24"/>
          <w:szCs w:val="24"/>
          <w:rtl/>
        </w:rPr>
        <w:t xml:space="preserve"> לכו ושאלו אותה</w:t>
      </w:r>
      <w:r w:rsidR="00C26EB5">
        <w:rPr>
          <w:rFonts w:ascii="David" w:hAnsi="David" w:cs="David" w:hint="cs"/>
          <w:sz w:val="24"/>
          <w:szCs w:val="24"/>
          <w:rtl/>
        </w:rPr>
        <w:t>.</w:t>
      </w:r>
      <w:r w:rsidRPr="00BA4F76">
        <w:rPr>
          <w:rFonts w:ascii="David" w:hAnsi="David" w:cs="David"/>
          <w:sz w:val="24"/>
          <w:szCs w:val="24"/>
          <w:rtl/>
        </w:rPr>
        <w:t xml:space="preserve"> אכן היא ג"כ מטעם זה בעצמו לא רצתה להכריע</w:t>
      </w:r>
      <w:r w:rsidR="00BD4274">
        <w:rPr>
          <w:rFonts w:ascii="David" w:hAnsi="David" w:cs="David" w:hint="cs"/>
          <w:sz w:val="24"/>
          <w:szCs w:val="24"/>
          <w:rtl/>
        </w:rPr>
        <w:t>.</w:t>
      </w:r>
      <w:r w:rsidRPr="00BA4F76">
        <w:rPr>
          <w:rFonts w:ascii="David" w:hAnsi="David" w:cs="David"/>
          <w:sz w:val="24"/>
          <w:szCs w:val="24"/>
          <w:rtl/>
        </w:rPr>
        <w:t xml:space="preserve"> </w:t>
      </w:r>
      <w:proofErr w:type="spellStart"/>
      <w:r w:rsidRPr="00BA4F76">
        <w:rPr>
          <w:rFonts w:ascii="David" w:hAnsi="David" w:cs="David"/>
          <w:sz w:val="24"/>
          <w:szCs w:val="24"/>
          <w:rtl/>
        </w:rPr>
        <w:t>ועי"ז</w:t>
      </w:r>
      <w:proofErr w:type="spellEnd"/>
      <w:r w:rsidRPr="00BA4F76">
        <w:rPr>
          <w:rFonts w:ascii="David" w:hAnsi="David" w:cs="David"/>
          <w:sz w:val="24"/>
          <w:szCs w:val="24"/>
          <w:rtl/>
        </w:rPr>
        <w:t xml:space="preserve"> הי' לחוק שלא יקפידו מלך ומלכה</w:t>
      </w:r>
      <w:r w:rsidR="0020666C">
        <w:rPr>
          <w:rFonts w:ascii="David" w:hAnsi="David" w:cs="David"/>
          <w:sz w:val="24"/>
          <w:szCs w:val="24"/>
          <w:rtl/>
        </w:rPr>
        <w:t xml:space="preserve"> להכריע אי טלה יאות או גדי יאות</w:t>
      </w:r>
      <w:r w:rsidR="001A3C9F">
        <w:rPr>
          <w:rFonts w:ascii="David" w:hAnsi="David" w:cs="David" w:hint="cs"/>
          <w:sz w:val="24"/>
          <w:szCs w:val="24"/>
          <w:rtl/>
        </w:rPr>
        <w:t>.</w:t>
      </w:r>
      <w:r w:rsidR="0020666C">
        <w:rPr>
          <w:rFonts w:ascii="David" w:hAnsi="David" w:cs="David" w:hint="cs"/>
          <w:sz w:val="24"/>
          <w:szCs w:val="24"/>
          <w:rtl/>
        </w:rPr>
        <w:t xml:space="preserve">.. </w:t>
      </w:r>
      <w:r w:rsidRPr="00BA4F76">
        <w:rPr>
          <w:rFonts w:ascii="David" w:hAnsi="David" w:cs="David"/>
          <w:sz w:val="24"/>
          <w:szCs w:val="24"/>
          <w:rtl/>
        </w:rPr>
        <w:t xml:space="preserve">ומפני שהפורענות </w:t>
      </w:r>
      <w:proofErr w:type="spellStart"/>
      <w:r w:rsidRPr="00BA4F76">
        <w:rPr>
          <w:rFonts w:ascii="David" w:hAnsi="David" w:cs="David"/>
          <w:sz w:val="24"/>
          <w:szCs w:val="24"/>
          <w:rtl/>
        </w:rPr>
        <w:t>נתהוה</w:t>
      </w:r>
      <w:proofErr w:type="spellEnd"/>
      <w:r w:rsidRPr="00BA4F76">
        <w:rPr>
          <w:rFonts w:ascii="David" w:hAnsi="David" w:cs="David"/>
          <w:sz w:val="24"/>
          <w:szCs w:val="24"/>
          <w:rtl/>
        </w:rPr>
        <w:t xml:space="preserve"> אז ששאלו ליששכר שלא הי' בקי בתורה</w:t>
      </w:r>
      <w:r w:rsidR="00BD4274">
        <w:rPr>
          <w:rFonts w:ascii="David" w:hAnsi="David" w:cs="David" w:hint="cs"/>
          <w:sz w:val="24"/>
          <w:szCs w:val="24"/>
          <w:rtl/>
        </w:rPr>
        <w:t>,</w:t>
      </w:r>
      <w:r w:rsidRPr="00BA4F76">
        <w:rPr>
          <w:rFonts w:ascii="David" w:hAnsi="David" w:cs="David"/>
          <w:sz w:val="24"/>
          <w:szCs w:val="24"/>
          <w:rtl/>
        </w:rPr>
        <w:t xml:space="preserve"> לכן אמרה המלכה באו ושאלו את ר"ג</w:t>
      </w:r>
      <w:r>
        <w:rPr>
          <w:rStyle w:val="a5"/>
          <w:rFonts w:ascii="David" w:hAnsi="David" w:cs="David"/>
          <w:sz w:val="24"/>
          <w:szCs w:val="24"/>
          <w:rtl/>
        </w:rPr>
        <w:footnoteReference w:id="34"/>
      </w:r>
      <w:r>
        <w:rPr>
          <w:rFonts w:ascii="David" w:hAnsi="David" w:cs="David" w:hint="cs"/>
          <w:sz w:val="24"/>
          <w:szCs w:val="24"/>
          <w:rtl/>
        </w:rPr>
        <w:t>".</w:t>
      </w:r>
      <w:r w:rsidRPr="00BA4F76">
        <w:rPr>
          <w:rFonts w:ascii="David" w:hAnsi="David" w:cs="David"/>
          <w:sz w:val="24"/>
          <w:szCs w:val="24"/>
          <w:rtl/>
        </w:rPr>
        <w:t xml:space="preserve"> </w:t>
      </w:r>
      <w:r>
        <w:rPr>
          <w:rFonts w:ascii="David" w:hAnsi="David" w:cs="David" w:hint="cs"/>
          <w:sz w:val="24"/>
          <w:szCs w:val="24"/>
          <w:rtl/>
        </w:rPr>
        <w:t xml:space="preserve"> </w:t>
      </w:r>
    </w:p>
    <w:p w14:paraId="61ABA44C" w14:textId="77777777" w:rsidR="00D43DDB" w:rsidRPr="0007260F" w:rsidRDefault="00D43DDB" w:rsidP="0007260F">
      <w:pPr>
        <w:pStyle w:val="aa"/>
        <w:numPr>
          <w:ilvl w:val="0"/>
          <w:numId w:val="1"/>
        </w:numPr>
        <w:spacing w:after="0" w:line="360" w:lineRule="auto"/>
        <w:rPr>
          <w:rFonts w:asciiTheme="majorBidi" w:hAnsiTheme="majorBidi" w:cstheme="majorBidi"/>
          <w:b/>
          <w:bCs/>
          <w:sz w:val="24"/>
          <w:szCs w:val="24"/>
          <w:rtl/>
        </w:rPr>
      </w:pPr>
      <w:r w:rsidRPr="0007260F">
        <w:rPr>
          <w:rFonts w:asciiTheme="majorBidi" w:hAnsiTheme="majorBidi" w:cstheme="majorBidi" w:hint="cs"/>
          <w:b/>
          <w:bCs/>
          <w:sz w:val="24"/>
          <w:szCs w:val="24"/>
          <w:rtl/>
        </w:rPr>
        <w:t xml:space="preserve">הקשר בין </w:t>
      </w:r>
      <w:proofErr w:type="spellStart"/>
      <w:r w:rsidRPr="0007260F">
        <w:rPr>
          <w:rFonts w:asciiTheme="majorBidi" w:hAnsiTheme="majorBidi" w:cstheme="majorBidi" w:hint="cs"/>
          <w:b/>
          <w:bCs/>
          <w:sz w:val="24"/>
          <w:szCs w:val="24"/>
          <w:rtl/>
        </w:rPr>
        <w:t>המימרא</w:t>
      </w:r>
      <w:proofErr w:type="spellEnd"/>
      <w:r w:rsidRPr="0007260F">
        <w:rPr>
          <w:rFonts w:asciiTheme="majorBidi" w:hAnsiTheme="majorBidi" w:cstheme="majorBidi" w:hint="cs"/>
          <w:b/>
          <w:bCs/>
          <w:sz w:val="24"/>
          <w:szCs w:val="24"/>
          <w:rtl/>
        </w:rPr>
        <w:t xml:space="preserve"> לסיום המסכת</w:t>
      </w:r>
    </w:p>
    <w:p w14:paraId="10CAE5AF" w14:textId="77777777" w:rsidR="00D43DDB" w:rsidRDefault="00130682" w:rsidP="00130682">
      <w:pPr>
        <w:spacing w:after="0" w:line="360" w:lineRule="auto"/>
        <w:rPr>
          <w:rFonts w:ascii="David" w:hAnsi="David" w:cs="David"/>
          <w:sz w:val="24"/>
          <w:szCs w:val="24"/>
          <w:rtl/>
        </w:rPr>
      </w:pPr>
      <w:r>
        <w:rPr>
          <w:rFonts w:asciiTheme="majorBidi" w:hAnsiTheme="majorBidi" w:cstheme="majorBidi" w:hint="cs"/>
          <w:sz w:val="24"/>
          <w:szCs w:val="24"/>
          <w:rtl/>
        </w:rPr>
        <w:t>הפשוט ביותר בהסבר הקשר בין האמרה 'תלמידי חכמים' לבין מה שקדם לה, הוא לומר ש</w:t>
      </w:r>
      <w:r>
        <w:rPr>
          <w:rFonts w:ascii="David" w:hAnsi="David" w:cs="David" w:hint="cs"/>
          <w:sz w:val="24"/>
          <w:szCs w:val="24"/>
          <w:rtl/>
        </w:rPr>
        <w:t>"</w:t>
      </w:r>
      <w:r w:rsidRPr="00130682">
        <w:rPr>
          <w:rFonts w:ascii="David" w:hAnsi="David" w:cs="David"/>
          <w:sz w:val="24"/>
          <w:szCs w:val="24"/>
          <w:rtl/>
        </w:rPr>
        <w:t>לא רצה לסיים</w:t>
      </w:r>
      <w:r>
        <w:rPr>
          <w:rFonts w:ascii="David" w:hAnsi="David" w:cs="David"/>
          <w:sz w:val="24"/>
          <w:szCs w:val="24"/>
          <w:rtl/>
        </w:rPr>
        <w:t xml:space="preserve"> בדבר רע של יששכר איש כפר ברקאי</w:t>
      </w:r>
      <w:r>
        <w:rPr>
          <w:rFonts w:ascii="David" w:hAnsi="David" w:cs="David" w:hint="cs"/>
          <w:sz w:val="24"/>
          <w:szCs w:val="24"/>
          <w:rtl/>
        </w:rPr>
        <w:t>...</w:t>
      </w:r>
      <w:r w:rsidRPr="00130682">
        <w:rPr>
          <w:rFonts w:ascii="David" w:hAnsi="David" w:cs="David"/>
          <w:sz w:val="24"/>
          <w:szCs w:val="24"/>
          <w:rtl/>
        </w:rPr>
        <w:t xml:space="preserve"> וע"כ מסיים בדבר הכי טוב</w:t>
      </w:r>
      <w:r>
        <w:rPr>
          <w:rFonts w:ascii="David" w:hAnsi="David" w:cs="David" w:hint="cs"/>
          <w:sz w:val="24"/>
          <w:szCs w:val="24"/>
          <w:rtl/>
        </w:rPr>
        <w:t xml:space="preserve"> -</w:t>
      </w:r>
      <w:r w:rsidRPr="00130682">
        <w:rPr>
          <w:rFonts w:ascii="David" w:hAnsi="David" w:cs="David"/>
          <w:sz w:val="24"/>
          <w:szCs w:val="24"/>
          <w:rtl/>
        </w:rPr>
        <w:t xml:space="preserve"> שלום</w:t>
      </w:r>
      <w:r>
        <w:rPr>
          <w:rStyle w:val="a5"/>
          <w:rFonts w:ascii="David" w:hAnsi="David" w:cs="David"/>
          <w:sz w:val="24"/>
          <w:szCs w:val="24"/>
          <w:rtl/>
        </w:rPr>
        <w:footnoteReference w:id="35"/>
      </w:r>
      <w:r>
        <w:rPr>
          <w:rFonts w:ascii="David" w:hAnsi="David" w:cs="David" w:hint="cs"/>
          <w:sz w:val="24"/>
          <w:szCs w:val="24"/>
          <w:rtl/>
        </w:rPr>
        <w:t>"</w:t>
      </w:r>
      <w:r w:rsidRPr="00130682">
        <w:rPr>
          <w:rFonts w:ascii="David" w:hAnsi="David" w:cs="David"/>
          <w:sz w:val="24"/>
          <w:szCs w:val="24"/>
          <w:rtl/>
        </w:rPr>
        <w:t>.</w:t>
      </w:r>
    </w:p>
    <w:p w14:paraId="5FAB4924" w14:textId="0370D244" w:rsidR="001A3C9F" w:rsidRDefault="0020666C" w:rsidP="0020666C">
      <w:pPr>
        <w:spacing w:after="0" w:line="360" w:lineRule="auto"/>
        <w:rPr>
          <w:rFonts w:asciiTheme="majorBidi" w:hAnsiTheme="majorBidi" w:cstheme="majorBidi"/>
          <w:sz w:val="24"/>
          <w:szCs w:val="24"/>
          <w:rtl/>
        </w:rPr>
      </w:pPr>
      <w:r>
        <w:rPr>
          <w:rFonts w:ascii="David" w:hAnsi="David" w:cs="David" w:hint="cs"/>
          <w:sz w:val="24"/>
          <w:szCs w:val="24"/>
          <w:rtl/>
        </w:rPr>
        <w:t xml:space="preserve">כמה מסכתות מסתיימות במאמר זה. הגאון </w:t>
      </w:r>
      <w:proofErr w:type="spellStart"/>
      <w:r>
        <w:rPr>
          <w:rFonts w:ascii="David" w:hAnsi="David" w:cs="David" w:hint="cs"/>
          <w:sz w:val="24"/>
          <w:szCs w:val="24"/>
          <w:rtl/>
        </w:rPr>
        <w:t>מוילנא</w:t>
      </w:r>
      <w:proofErr w:type="spellEnd"/>
      <w:r>
        <w:rPr>
          <w:rFonts w:ascii="David" w:hAnsi="David" w:cs="David" w:hint="cs"/>
          <w:sz w:val="24"/>
          <w:szCs w:val="24"/>
          <w:rtl/>
        </w:rPr>
        <w:t xml:space="preserve"> גילה ששמותיהן מרכיבים את המילה 'בניך': "אלו המסכתות:</w:t>
      </w:r>
      <w:r w:rsidR="001A3C9F">
        <w:rPr>
          <w:rFonts w:ascii="David" w:hAnsi="David" w:cs="David" w:hint="cs"/>
          <w:b/>
          <w:bCs/>
          <w:sz w:val="24"/>
          <w:szCs w:val="24"/>
          <w:rtl/>
        </w:rPr>
        <w:t xml:space="preserve"> </w:t>
      </w:r>
      <w:r>
        <w:rPr>
          <w:rFonts w:ascii="David" w:hAnsi="David" w:cs="David" w:hint="cs"/>
          <w:b/>
          <w:bCs/>
          <w:sz w:val="24"/>
          <w:szCs w:val="24"/>
          <w:rtl/>
        </w:rPr>
        <w:t>ב</w:t>
      </w:r>
      <w:r>
        <w:rPr>
          <w:rFonts w:ascii="David" w:hAnsi="David" w:cs="David" w:hint="cs"/>
          <w:sz w:val="24"/>
          <w:szCs w:val="24"/>
          <w:rtl/>
        </w:rPr>
        <w:t xml:space="preserve">רכות, </w:t>
      </w:r>
      <w:r w:rsidRPr="0020666C">
        <w:rPr>
          <w:rFonts w:ascii="David" w:hAnsi="David" w:cs="David" w:hint="cs"/>
          <w:b/>
          <w:bCs/>
          <w:sz w:val="24"/>
          <w:szCs w:val="24"/>
          <w:rtl/>
        </w:rPr>
        <w:t>נ</w:t>
      </w:r>
      <w:r>
        <w:rPr>
          <w:rFonts w:ascii="David" w:hAnsi="David" w:cs="David" w:hint="cs"/>
          <w:sz w:val="24"/>
          <w:szCs w:val="24"/>
          <w:rtl/>
        </w:rPr>
        <w:t xml:space="preserve">זיר, </w:t>
      </w:r>
      <w:r w:rsidRPr="0020666C">
        <w:rPr>
          <w:rFonts w:ascii="David" w:hAnsi="David" w:cs="David" w:hint="cs"/>
          <w:b/>
          <w:bCs/>
          <w:sz w:val="24"/>
          <w:szCs w:val="24"/>
          <w:rtl/>
        </w:rPr>
        <w:t>י</w:t>
      </w:r>
      <w:r>
        <w:rPr>
          <w:rFonts w:ascii="David" w:hAnsi="David" w:cs="David" w:hint="cs"/>
          <w:sz w:val="24"/>
          <w:szCs w:val="24"/>
          <w:rtl/>
        </w:rPr>
        <w:t xml:space="preserve">במות </w:t>
      </w:r>
      <w:r w:rsidRPr="0020666C">
        <w:rPr>
          <w:rFonts w:ascii="David" w:hAnsi="David" w:cs="David" w:hint="cs"/>
          <w:b/>
          <w:bCs/>
          <w:sz w:val="24"/>
          <w:szCs w:val="24"/>
          <w:rtl/>
        </w:rPr>
        <w:t>כ</w:t>
      </w:r>
      <w:r>
        <w:rPr>
          <w:rFonts w:ascii="David" w:hAnsi="David" w:cs="David" w:hint="cs"/>
          <w:sz w:val="24"/>
          <w:szCs w:val="24"/>
          <w:rtl/>
        </w:rPr>
        <w:t>ריתות</w:t>
      </w:r>
      <w:r w:rsidR="001A3C9F">
        <w:rPr>
          <w:rFonts w:ascii="David" w:hAnsi="David" w:cs="David" w:hint="cs"/>
          <w:sz w:val="24"/>
          <w:szCs w:val="24"/>
          <w:rtl/>
        </w:rPr>
        <w:t xml:space="preserve"> </w:t>
      </w:r>
      <w:proofErr w:type="spellStart"/>
      <w:r>
        <w:rPr>
          <w:rFonts w:ascii="David" w:hAnsi="David" w:cs="David" w:hint="cs"/>
          <w:sz w:val="24"/>
          <w:szCs w:val="24"/>
          <w:rtl/>
        </w:rPr>
        <w:t>סיומא</w:t>
      </w:r>
      <w:proofErr w:type="spellEnd"/>
      <w:r>
        <w:rPr>
          <w:rFonts w:ascii="David" w:hAnsi="David" w:cs="David" w:hint="cs"/>
          <w:sz w:val="24"/>
          <w:szCs w:val="24"/>
          <w:rtl/>
        </w:rPr>
        <w:t xml:space="preserve"> דידהו בתיבת 'בניך', שהוא ר"ת של אלו המסכתות</w:t>
      </w:r>
      <w:r>
        <w:rPr>
          <w:rStyle w:val="a5"/>
          <w:rFonts w:ascii="David" w:hAnsi="David" w:cs="David"/>
          <w:sz w:val="24"/>
          <w:szCs w:val="24"/>
          <w:rtl/>
        </w:rPr>
        <w:footnoteReference w:id="36"/>
      </w:r>
      <w:r>
        <w:rPr>
          <w:rFonts w:ascii="David" w:hAnsi="David" w:cs="David" w:hint="cs"/>
          <w:sz w:val="24"/>
          <w:szCs w:val="24"/>
          <w:rtl/>
        </w:rPr>
        <w:t xml:space="preserve">". </w:t>
      </w:r>
    </w:p>
    <w:p w14:paraId="52DA1788" w14:textId="1A3F3E24" w:rsidR="00D43DDB" w:rsidRPr="0020666C" w:rsidRDefault="00130682" w:rsidP="0020666C">
      <w:pPr>
        <w:spacing w:after="0" w:line="360" w:lineRule="auto"/>
        <w:rPr>
          <w:rFonts w:ascii="David" w:hAnsi="David" w:cs="David"/>
          <w:sz w:val="24"/>
          <w:szCs w:val="24"/>
          <w:rtl/>
        </w:rPr>
      </w:pPr>
      <w:r w:rsidRPr="00130682">
        <w:rPr>
          <w:rFonts w:asciiTheme="majorBidi" w:hAnsiTheme="majorBidi" w:cstheme="majorBidi"/>
          <w:sz w:val="24"/>
          <w:szCs w:val="24"/>
          <w:rtl/>
        </w:rPr>
        <w:t>בעל ערוך לנר מוצא כאן ניגוד חיובי לכרת</w:t>
      </w:r>
      <w:r w:rsidR="001A3C9F">
        <w:rPr>
          <w:rFonts w:asciiTheme="majorBidi" w:hAnsiTheme="majorBidi" w:cstheme="majorBidi" w:hint="cs"/>
          <w:sz w:val="24"/>
          <w:szCs w:val="24"/>
          <w:rtl/>
        </w:rPr>
        <w:t>:</w:t>
      </w:r>
    </w:p>
    <w:p w14:paraId="13C595A6" w14:textId="093D6B06" w:rsidR="00D43DDB" w:rsidRDefault="00130682" w:rsidP="00BC0935">
      <w:pPr>
        <w:spacing w:after="0" w:line="360" w:lineRule="auto"/>
        <w:rPr>
          <w:rFonts w:ascii="David" w:hAnsi="David" w:cs="David"/>
          <w:sz w:val="24"/>
          <w:szCs w:val="24"/>
          <w:rtl/>
        </w:rPr>
      </w:pPr>
      <w:r>
        <w:rPr>
          <w:rFonts w:ascii="David" w:hAnsi="David" w:cs="David" w:hint="cs"/>
          <w:sz w:val="24"/>
          <w:szCs w:val="24"/>
          <w:rtl/>
        </w:rPr>
        <w:t>"</w:t>
      </w:r>
      <w:r w:rsidR="00D43DDB" w:rsidRPr="00D43DDB">
        <w:rPr>
          <w:rFonts w:ascii="David" w:hAnsi="David" w:cs="David"/>
          <w:sz w:val="24"/>
          <w:szCs w:val="24"/>
          <w:rtl/>
        </w:rPr>
        <w:t xml:space="preserve">מצאו מסדרי הש"ס רמז לזה בכפל בניך בפסוק זה </w:t>
      </w:r>
      <w:proofErr w:type="spellStart"/>
      <w:r w:rsidR="00D43DDB" w:rsidRPr="00D43DDB">
        <w:rPr>
          <w:rFonts w:ascii="David" w:hAnsi="David" w:cs="David"/>
          <w:sz w:val="24"/>
          <w:szCs w:val="24"/>
          <w:rtl/>
        </w:rPr>
        <w:t>דהו"ל</w:t>
      </w:r>
      <w:proofErr w:type="spellEnd"/>
      <w:r w:rsidR="00D43DDB" w:rsidRPr="00D43DDB">
        <w:rPr>
          <w:rFonts w:ascii="David" w:hAnsi="David" w:cs="David"/>
          <w:sz w:val="24"/>
          <w:szCs w:val="24"/>
          <w:rtl/>
        </w:rPr>
        <w:t xml:space="preserve"> לסיים</w:t>
      </w:r>
      <w:r w:rsidR="00BD4274">
        <w:rPr>
          <w:rFonts w:ascii="David" w:hAnsi="David" w:cs="David" w:hint="cs"/>
          <w:sz w:val="24"/>
          <w:szCs w:val="24"/>
          <w:rtl/>
        </w:rPr>
        <w:t>:</w:t>
      </w:r>
      <w:r w:rsidR="00D43DDB" w:rsidRPr="00D43DDB">
        <w:rPr>
          <w:rFonts w:ascii="David" w:hAnsi="David" w:cs="David"/>
          <w:sz w:val="24"/>
          <w:szCs w:val="24"/>
          <w:rtl/>
        </w:rPr>
        <w:t xml:space="preserve"> </w:t>
      </w:r>
      <w:r w:rsidR="00BD4274">
        <w:rPr>
          <w:rFonts w:ascii="David" w:hAnsi="David" w:cs="David" w:hint="cs"/>
          <w:sz w:val="24"/>
          <w:szCs w:val="24"/>
          <w:rtl/>
        </w:rPr>
        <w:t>'</w:t>
      </w:r>
      <w:r w:rsidR="00D43DDB" w:rsidRPr="00D43DDB">
        <w:rPr>
          <w:rFonts w:ascii="David" w:hAnsi="David" w:cs="David"/>
          <w:sz w:val="24"/>
          <w:szCs w:val="24"/>
          <w:rtl/>
        </w:rPr>
        <w:t>ורב שלומם</w:t>
      </w:r>
      <w:r w:rsidR="00BD4274">
        <w:rPr>
          <w:rFonts w:ascii="David" w:hAnsi="David" w:cs="David" w:hint="cs"/>
          <w:sz w:val="24"/>
          <w:szCs w:val="24"/>
          <w:rtl/>
        </w:rPr>
        <w:t>'</w:t>
      </w:r>
      <w:r w:rsidR="00D43DDB" w:rsidRPr="00D43DDB">
        <w:rPr>
          <w:rFonts w:ascii="David" w:hAnsi="David" w:cs="David"/>
          <w:sz w:val="24"/>
          <w:szCs w:val="24"/>
          <w:rtl/>
        </w:rPr>
        <w:t xml:space="preserve"> ולא לכפול </w:t>
      </w:r>
      <w:r w:rsidR="00BD4274">
        <w:rPr>
          <w:rFonts w:ascii="David" w:hAnsi="David" w:cs="David" w:hint="cs"/>
          <w:sz w:val="24"/>
          <w:szCs w:val="24"/>
          <w:rtl/>
        </w:rPr>
        <w:t>'</w:t>
      </w:r>
      <w:r w:rsidR="00D43DDB" w:rsidRPr="00D43DDB">
        <w:rPr>
          <w:rFonts w:ascii="David" w:hAnsi="David" w:cs="David"/>
          <w:sz w:val="24"/>
          <w:szCs w:val="24"/>
          <w:rtl/>
        </w:rPr>
        <w:t>בניך</w:t>
      </w:r>
      <w:r w:rsidR="00BD4274">
        <w:rPr>
          <w:rFonts w:ascii="David" w:hAnsi="David" w:cs="David" w:hint="cs"/>
          <w:sz w:val="24"/>
          <w:szCs w:val="24"/>
          <w:rtl/>
        </w:rPr>
        <w:t>'.</w:t>
      </w:r>
      <w:r w:rsidR="00D43DDB" w:rsidRPr="00D43DDB">
        <w:rPr>
          <w:rFonts w:ascii="David" w:hAnsi="David" w:cs="David"/>
          <w:sz w:val="24"/>
          <w:szCs w:val="24"/>
          <w:rtl/>
        </w:rPr>
        <w:t xml:space="preserve"> ולכן אמ</w:t>
      </w:r>
      <w:r w:rsidR="00BC0935">
        <w:rPr>
          <w:rFonts w:ascii="David" w:hAnsi="David" w:cs="David"/>
          <w:sz w:val="24"/>
          <w:szCs w:val="24"/>
          <w:rtl/>
        </w:rPr>
        <w:t xml:space="preserve">רו </w:t>
      </w:r>
      <w:proofErr w:type="spellStart"/>
      <w:r w:rsidR="00BC0935">
        <w:rPr>
          <w:rFonts w:ascii="David" w:hAnsi="David" w:cs="David"/>
          <w:sz w:val="24"/>
          <w:szCs w:val="24"/>
          <w:rtl/>
        </w:rPr>
        <w:t>דבניך</w:t>
      </w:r>
      <w:proofErr w:type="spellEnd"/>
      <w:r w:rsidR="00BC0935">
        <w:rPr>
          <w:rFonts w:ascii="David" w:hAnsi="David" w:cs="David"/>
          <w:sz w:val="24"/>
          <w:szCs w:val="24"/>
          <w:rtl/>
        </w:rPr>
        <w:t xml:space="preserve"> מרמז על ד' מסכתות אילו</w:t>
      </w:r>
      <w:r w:rsidR="00BC0935">
        <w:rPr>
          <w:rFonts w:ascii="David" w:hAnsi="David" w:cs="David" w:hint="cs"/>
          <w:sz w:val="24"/>
          <w:szCs w:val="24"/>
          <w:rtl/>
        </w:rPr>
        <w:t xml:space="preserve">... </w:t>
      </w:r>
      <w:proofErr w:type="spellStart"/>
      <w:r w:rsidR="00D43DDB" w:rsidRPr="00D43DDB">
        <w:rPr>
          <w:rFonts w:ascii="David" w:hAnsi="David" w:cs="David"/>
          <w:sz w:val="24"/>
          <w:szCs w:val="24"/>
          <w:rtl/>
        </w:rPr>
        <w:t>ושענינם</w:t>
      </w:r>
      <w:proofErr w:type="spellEnd"/>
      <w:r w:rsidR="00D43DDB" w:rsidRPr="00D43DDB">
        <w:rPr>
          <w:rFonts w:ascii="David" w:hAnsi="David" w:cs="David"/>
          <w:sz w:val="24"/>
          <w:szCs w:val="24"/>
          <w:rtl/>
        </w:rPr>
        <w:t xml:space="preserve"> הוא לתועלת השלום </w:t>
      </w:r>
      <w:proofErr w:type="spellStart"/>
      <w:r w:rsidR="00D43DDB" w:rsidRPr="00D43DDB">
        <w:rPr>
          <w:rFonts w:ascii="David" w:hAnsi="David" w:cs="David"/>
          <w:sz w:val="24"/>
          <w:szCs w:val="24"/>
          <w:rtl/>
        </w:rPr>
        <w:t>דהנה</w:t>
      </w:r>
      <w:proofErr w:type="spellEnd"/>
      <w:r w:rsidR="00D43DDB" w:rsidRPr="00D43DDB">
        <w:rPr>
          <w:rFonts w:ascii="David" w:hAnsi="David" w:cs="David"/>
          <w:sz w:val="24"/>
          <w:szCs w:val="24"/>
          <w:rtl/>
        </w:rPr>
        <w:t xml:space="preserve"> למעלה כבר ביארנו </w:t>
      </w:r>
      <w:proofErr w:type="spellStart"/>
      <w:r w:rsidR="00D43DDB" w:rsidRPr="00D43DDB">
        <w:rPr>
          <w:rFonts w:ascii="David" w:hAnsi="David" w:cs="David"/>
          <w:sz w:val="24"/>
          <w:szCs w:val="24"/>
          <w:rtl/>
        </w:rPr>
        <w:t>תועליות</w:t>
      </w:r>
      <w:proofErr w:type="spellEnd"/>
      <w:r w:rsidR="00D43DDB" w:rsidRPr="00D43DDB">
        <w:rPr>
          <w:rFonts w:ascii="David" w:hAnsi="David" w:cs="David"/>
          <w:sz w:val="24"/>
          <w:szCs w:val="24"/>
          <w:rtl/>
        </w:rPr>
        <w:t xml:space="preserve"> השלום לפי מחלקותיהן וכמו כן יחלק השלום לפי ענינו לד' מחלקות והן שלום בין הקדוש ברוך הוא לאדם</w:t>
      </w:r>
      <w:r w:rsidR="00BD4274">
        <w:rPr>
          <w:rFonts w:ascii="David" w:hAnsi="David" w:cs="David" w:hint="cs"/>
          <w:sz w:val="24"/>
          <w:szCs w:val="24"/>
          <w:rtl/>
        </w:rPr>
        <w:t>,</w:t>
      </w:r>
      <w:r w:rsidR="00D43DDB" w:rsidRPr="00D43DDB">
        <w:rPr>
          <w:rFonts w:ascii="David" w:hAnsi="David" w:cs="David"/>
          <w:sz w:val="24"/>
          <w:szCs w:val="24"/>
          <w:rtl/>
        </w:rPr>
        <w:t xml:space="preserve"> בין אדם </w:t>
      </w:r>
      <w:proofErr w:type="spellStart"/>
      <w:r w:rsidR="00D43DDB" w:rsidRPr="00D43DDB">
        <w:rPr>
          <w:rFonts w:ascii="David" w:hAnsi="David" w:cs="David"/>
          <w:sz w:val="24"/>
          <w:szCs w:val="24"/>
          <w:rtl/>
        </w:rPr>
        <w:t>לחבירו</w:t>
      </w:r>
      <w:proofErr w:type="spellEnd"/>
      <w:r w:rsidR="00BD4274">
        <w:rPr>
          <w:rFonts w:ascii="David" w:hAnsi="David" w:cs="David" w:hint="cs"/>
          <w:sz w:val="24"/>
          <w:szCs w:val="24"/>
          <w:rtl/>
        </w:rPr>
        <w:t>,</w:t>
      </w:r>
      <w:r w:rsidR="00D43DDB" w:rsidRPr="00D43DDB">
        <w:rPr>
          <w:rFonts w:ascii="David" w:hAnsi="David" w:cs="David"/>
          <w:sz w:val="24"/>
          <w:szCs w:val="24"/>
          <w:rtl/>
        </w:rPr>
        <w:t xml:space="preserve"> בין איש לאשתו</w:t>
      </w:r>
      <w:r w:rsidR="00BD4274">
        <w:rPr>
          <w:rFonts w:ascii="David" w:hAnsi="David" w:cs="David" w:hint="cs"/>
          <w:sz w:val="24"/>
          <w:szCs w:val="24"/>
          <w:rtl/>
        </w:rPr>
        <w:t>,</w:t>
      </w:r>
      <w:r w:rsidR="00D43DDB" w:rsidRPr="00D43DDB">
        <w:rPr>
          <w:rFonts w:ascii="David" w:hAnsi="David" w:cs="David"/>
          <w:sz w:val="24"/>
          <w:szCs w:val="24"/>
          <w:rtl/>
        </w:rPr>
        <w:t xml:space="preserve"> בין גוף ונשמה</w:t>
      </w:r>
      <w:r w:rsidR="00BD4274">
        <w:rPr>
          <w:rFonts w:ascii="David" w:hAnsi="David" w:cs="David" w:hint="cs"/>
          <w:sz w:val="24"/>
          <w:szCs w:val="24"/>
          <w:rtl/>
        </w:rPr>
        <w:t>.</w:t>
      </w:r>
      <w:r w:rsidR="00D43DDB" w:rsidRPr="00D43DDB">
        <w:rPr>
          <w:rFonts w:ascii="David" w:hAnsi="David" w:cs="David"/>
          <w:sz w:val="24"/>
          <w:szCs w:val="24"/>
          <w:rtl/>
        </w:rPr>
        <w:t xml:space="preserve"> ועל אילו מרמזים עניני ד' מסכתות האלה </w:t>
      </w:r>
      <w:r w:rsidR="00D43DDB">
        <w:rPr>
          <w:rFonts w:ascii="David" w:hAnsi="David" w:cs="David" w:hint="cs"/>
          <w:sz w:val="24"/>
          <w:szCs w:val="24"/>
          <w:rtl/>
        </w:rPr>
        <w:t>...</w:t>
      </w:r>
      <w:r w:rsidR="001A3C9F">
        <w:rPr>
          <w:rFonts w:ascii="David" w:hAnsi="David" w:cs="David" w:hint="cs"/>
          <w:sz w:val="24"/>
          <w:szCs w:val="24"/>
          <w:rtl/>
        </w:rPr>
        <w:t xml:space="preserve"> </w:t>
      </w:r>
      <w:r w:rsidR="00D43DDB" w:rsidRPr="00D43DDB">
        <w:rPr>
          <w:rFonts w:ascii="David" w:hAnsi="David" w:cs="David"/>
          <w:sz w:val="24"/>
          <w:szCs w:val="24"/>
          <w:rtl/>
        </w:rPr>
        <w:t>כריתות</w:t>
      </w:r>
      <w:r w:rsidR="001A3C9F">
        <w:rPr>
          <w:rFonts w:ascii="David" w:hAnsi="David" w:cs="David" w:hint="cs"/>
          <w:sz w:val="24"/>
          <w:szCs w:val="24"/>
          <w:rtl/>
        </w:rPr>
        <w:t xml:space="preserve"> </w:t>
      </w:r>
      <w:r w:rsidR="00D43DDB">
        <w:rPr>
          <w:rFonts w:ascii="David" w:hAnsi="David" w:cs="David" w:hint="cs"/>
          <w:sz w:val="24"/>
          <w:szCs w:val="24"/>
          <w:rtl/>
        </w:rPr>
        <w:t>-</w:t>
      </w:r>
      <w:r w:rsidR="001A3C9F">
        <w:rPr>
          <w:rFonts w:ascii="David" w:hAnsi="David" w:cs="David" w:hint="cs"/>
          <w:sz w:val="24"/>
          <w:szCs w:val="24"/>
          <w:rtl/>
        </w:rPr>
        <w:t xml:space="preserve"> </w:t>
      </w:r>
      <w:r w:rsidR="00D43DDB" w:rsidRPr="00130682">
        <w:rPr>
          <w:rFonts w:ascii="David" w:hAnsi="David" w:cs="David"/>
          <w:b/>
          <w:bCs/>
          <w:sz w:val="24"/>
          <w:szCs w:val="24"/>
          <w:rtl/>
        </w:rPr>
        <w:t>עניני שלום שבין גוף ונשמה</w:t>
      </w:r>
      <w:r w:rsidR="00BD4274">
        <w:rPr>
          <w:rFonts w:ascii="David" w:hAnsi="David" w:cs="David" w:hint="cs"/>
          <w:b/>
          <w:bCs/>
          <w:sz w:val="24"/>
          <w:szCs w:val="24"/>
          <w:rtl/>
        </w:rPr>
        <w:t>.</w:t>
      </w:r>
      <w:r w:rsidR="00D43DDB" w:rsidRPr="00D43DDB">
        <w:rPr>
          <w:rFonts w:ascii="David" w:hAnsi="David" w:cs="David"/>
          <w:sz w:val="24"/>
          <w:szCs w:val="24"/>
          <w:rtl/>
        </w:rPr>
        <w:t xml:space="preserve"> </w:t>
      </w:r>
      <w:proofErr w:type="spellStart"/>
      <w:r w:rsidR="00D43DDB" w:rsidRPr="00D43DDB">
        <w:rPr>
          <w:rFonts w:ascii="David" w:hAnsi="David" w:cs="David"/>
          <w:sz w:val="24"/>
          <w:szCs w:val="24"/>
          <w:rtl/>
        </w:rPr>
        <w:t>שענין</w:t>
      </w:r>
      <w:proofErr w:type="spellEnd"/>
      <w:r w:rsidR="00D43DDB" w:rsidRPr="00D43DDB">
        <w:rPr>
          <w:rFonts w:ascii="David" w:hAnsi="David" w:cs="David"/>
          <w:sz w:val="24"/>
          <w:szCs w:val="24"/>
          <w:rtl/>
        </w:rPr>
        <w:t xml:space="preserve"> כרת נתבאר בדברי רז"ל שתועלת המצות שאדם מקיים </w:t>
      </w:r>
      <w:proofErr w:type="spellStart"/>
      <w:r w:rsidR="00D43DDB" w:rsidRPr="00D43DDB">
        <w:rPr>
          <w:rFonts w:ascii="David" w:hAnsi="David" w:cs="David"/>
          <w:sz w:val="24"/>
          <w:szCs w:val="24"/>
          <w:rtl/>
        </w:rPr>
        <w:t>בעה"ז</w:t>
      </w:r>
      <w:proofErr w:type="spellEnd"/>
      <w:r w:rsidR="00D43DDB" w:rsidRPr="00D43DDB">
        <w:rPr>
          <w:rFonts w:ascii="David" w:hAnsi="David" w:cs="David"/>
          <w:sz w:val="24"/>
          <w:szCs w:val="24"/>
          <w:rtl/>
        </w:rPr>
        <w:t xml:space="preserve"> הוא ליתן קיום לנפש הבהמי שבגוף לבל יכלה גם אחר הפרד הרוח החיים ממנו</w:t>
      </w:r>
      <w:r w:rsidR="00BD4274">
        <w:rPr>
          <w:rFonts w:ascii="David" w:hAnsi="David" w:cs="David" w:hint="cs"/>
          <w:sz w:val="24"/>
          <w:szCs w:val="24"/>
          <w:rtl/>
        </w:rPr>
        <w:t>,</w:t>
      </w:r>
      <w:r w:rsidR="00D43DDB" w:rsidRPr="00D43DDB">
        <w:rPr>
          <w:rFonts w:ascii="David" w:hAnsi="David" w:cs="David"/>
          <w:sz w:val="24"/>
          <w:szCs w:val="24"/>
          <w:rtl/>
        </w:rPr>
        <w:t xml:space="preserve"> ושיהי' קישור תמידי בין הנפש השוכן בארץ ובפרט על הקבר</w:t>
      </w:r>
      <w:r w:rsidR="00BD4274">
        <w:rPr>
          <w:rFonts w:ascii="David" w:hAnsi="David" w:cs="David" w:hint="cs"/>
          <w:sz w:val="24"/>
          <w:szCs w:val="24"/>
          <w:rtl/>
        </w:rPr>
        <w:t>,</w:t>
      </w:r>
      <w:r w:rsidR="00D43DDB" w:rsidRPr="00D43DDB">
        <w:rPr>
          <w:rFonts w:ascii="David" w:hAnsi="David" w:cs="David"/>
          <w:sz w:val="24"/>
          <w:szCs w:val="24"/>
          <w:rtl/>
        </w:rPr>
        <w:t xml:space="preserve"> ובין הרוח אשר משכן כבודו בגן עדן התחתון ובין הנשמה אשר משכנה בגן עדן העליון</w:t>
      </w:r>
      <w:r w:rsidR="00BD4274">
        <w:rPr>
          <w:rFonts w:ascii="David" w:hAnsi="David" w:cs="David" w:hint="cs"/>
          <w:sz w:val="24"/>
          <w:szCs w:val="24"/>
          <w:rtl/>
        </w:rPr>
        <w:t>.</w:t>
      </w:r>
      <w:r w:rsidR="00D43DDB" w:rsidRPr="00D43DDB">
        <w:rPr>
          <w:rFonts w:ascii="David" w:hAnsi="David" w:cs="David"/>
          <w:sz w:val="24"/>
          <w:szCs w:val="24"/>
          <w:rtl/>
        </w:rPr>
        <w:t xml:space="preserve"> אשר על כן מתפללים על הקברים</w:t>
      </w:r>
      <w:r w:rsidR="00BD4274">
        <w:rPr>
          <w:rFonts w:ascii="David" w:hAnsi="David" w:cs="David" w:hint="cs"/>
          <w:sz w:val="24"/>
          <w:szCs w:val="24"/>
          <w:rtl/>
        </w:rPr>
        <w:t>.</w:t>
      </w:r>
      <w:r w:rsidR="00D43DDB" w:rsidRPr="00D43DDB">
        <w:rPr>
          <w:rFonts w:ascii="David" w:hAnsi="David" w:cs="David"/>
          <w:sz w:val="24"/>
          <w:szCs w:val="24"/>
          <w:rtl/>
        </w:rPr>
        <w:t xml:space="preserve"> ובזה הדרך ע"י הקישור הזה ישוב לעת התחיי' הרוח אל הגוף ויחיו יחדיו</w:t>
      </w:r>
      <w:r w:rsidR="00BD4274">
        <w:rPr>
          <w:rFonts w:ascii="David" w:hAnsi="David" w:cs="David" w:hint="cs"/>
          <w:sz w:val="24"/>
          <w:szCs w:val="24"/>
          <w:rtl/>
        </w:rPr>
        <w:t>.</w:t>
      </w:r>
      <w:r w:rsidR="00D43DDB" w:rsidRPr="00D43DDB">
        <w:rPr>
          <w:rFonts w:ascii="David" w:hAnsi="David" w:cs="David"/>
          <w:sz w:val="24"/>
          <w:szCs w:val="24"/>
          <w:rtl/>
        </w:rPr>
        <w:t xml:space="preserve"> אבל כשיחטא האדם בעבירה שחייב כרת</w:t>
      </w:r>
      <w:r w:rsidR="00BD4274">
        <w:rPr>
          <w:rFonts w:ascii="David" w:hAnsi="David" w:cs="David" w:hint="cs"/>
          <w:sz w:val="24"/>
          <w:szCs w:val="24"/>
          <w:rtl/>
        </w:rPr>
        <w:t>,</w:t>
      </w:r>
      <w:r w:rsidR="00D43DDB" w:rsidRPr="00D43DDB">
        <w:rPr>
          <w:rFonts w:ascii="David" w:hAnsi="David" w:cs="David"/>
          <w:sz w:val="24"/>
          <w:szCs w:val="24"/>
          <w:rtl/>
        </w:rPr>
        <w:t xml:space="preserve"> אז נכרת הנפש מן רוח ונשמה </w:t>
      </w:r>
      <w:proofErr w:type="spellStart"/>
      <w:r w:rsidR="00D43DDB" w:rsidRPr="00D43DDB">
        <w:rPr>
          <w:rFonts w:ascii="David" w:hAnsi="David" w:cs="David"/>
          <w:sz w:val="24"/>
          <w:szCs w:val="24"/>
          <w:rtl/>
        </w:rPr>
        <w:t>כדכתיב</w:t>
      </w:r>
      <w:proofErr w:type="spellEnd"/>
      <w:r w:rsidR="00D43DDB" w:rsidRPr="00D43DDB">
        <w:rPr>
          <w:rFonts w:ascii="David" w:hAnsi="David" w:cs="David"/>
          <w:sz w:val="24"/>
          <w:szCs w:val="24"/>
          <w:rtl/>
        </w:rPr>
        <w:t xml:space="preserve"> גבי כרת</w:t>
      </w:r>
      <w:r w:rsidR="00BD4274">
        <w:rPr>
          <w:rFonts w:ascii="David" w:hAnsi="David" w:cs="David" w:hint="cs"/>
          <w:sz w:val="24"/>
          <w:szCs w:val="24"/>
          <w:rtl/>
        </w:rPr>
        <w:t>:</w:t>
      </w:r>
      <w:r w:rsidR="00D43DDB" w:rsidRPr="00D43DDB">
        <w:rPr>
          <w:rFonts w:ascii="David" w:hAnsi="David" w:cs="David"/>
          <w:sz w:val="24"/>
          <w:szCs w:val="24"/>
          <w:rtl/>
        </w:rPr>
        <w:t xml:space="preserve"> ונכרתה הנפש ההיא</w:t>
      </w:r>
      <w:r w:rsidR="00BD4274">
        <w:rPr>
          <w:rFonts w:ascii="David" w:hAnsi="David" w:cs="David" w:hint="cs"/>
          <w:sz w:val="24"/>
          <w:szCs w:val="24"/>
          <w:rtl/>
        </w:rPr>
        <w:t xml:space="preserve">. </w:t>
      </w:r>
      <w:r w:rsidR="00D43DDB" w:rsidRPr="00D43DDB">
        <w:rPr>
          <w:rFonts w:ascii="David" w:hAnsi="David" w:cs="David"/>
          <w:sz w:val="24"/>
          <w:szCs w:val="24"/>
          <w:rtl/>
        </w:rPr>
        <w:t xml:space="preserve"> </w:t>
      </w:r>
      <w:proofErr w:type="spellStart"/>
      <w:r w:rsidR="00D43DDB" w:rsidRPr="00D43DDB">
        <w:rPr>
          <w:rFonts w:ascii="David" w:hAnsi="David" w:cs="David"/>
          <w:sz w:val="24"/>
          <w:szCs w:val="24"/>
          <w:rtl/>
        </w:rPr>
        <w:t>ועי"ז</w:t>
      </w:r>
      <w:proofErr w:type="spellEnd"/>
      <w:r w:rsidR="00D43DDB" w:rsidRPr="00D43DDB">
        <w:rPr>
          <w:rFonts w:ascii="David" w:hAnsi="David" w:cs="David"/>
          <w:sz w:val="24"/>
          <w:szCs w:val="24"/>
          <w:rtl/>
        </w:rPr>
        <w:t xml:space="preserve"> לא בלבד שכל ימי חייו על הארץ אין עוד קשור בין נפשו הבהמיות ונשמתו </w:t>
      </w:r>
      <w:proofErr w:type="spellStart"/>
      <w:r w:rsidR="00D43DDB" w:rsidRPr="00D43DDB">
        <w:rPr>
          <w:rFonts w:ascii="David" w:hAnsi="David" w:cs="David"/>
          <w:sz w:val="24"/>
          <w:szCs w:val="24"/>
          <w:rtl/>
        </w:rPr>
        <w:t>האלקי</w:t>
      </w:r>
      <w:proofErr w:type="spellEnd"/>
      <w:r w:rsidR="00BD4274">
        <w:rPr>
          <w:rFonts w:ascii="David" w:hAnsi="David" w:cs="David" w:hint="cs"/>
          <w:sz w:val="24"/>
          <w:szCs w:val="24"/>
          <w:rtl/>
        </w:rPr>
        <w:t>,</w:t>
      </w:r>
      <w:r w:rsidR="00D43DDB" w:rsidRPr="00D43DDB">
        <w:rPr>
          <w:rFonts w:ascii="David" w:hAnsi="David" w:cs="David"/>
          <w:sz w:val="24"/>
          <w:szCs w:val="24"/>
          <w:rtl/>
        </w:rPr>
        <w:t xml:space="preserve"> אלא גם אין לו תקוה שיקום בתחיית המתים ויאבד נצח</w:t>
      </w:r>
      <w:r w:rsidR="00BD4274">
        <w:rPr>
          <w:rFonts w:ascii="David" w:hAnsi="David" w:cs="David" w:hint="cs"/>
          <w:sz w:val="24"/>
          <w:szCs w:val="24"/>
          <w:rtl/>
        </w:rPr>
        <w:t>.</w:t>
      </w:r>
      <w:r w:rsidR="00D43DDB" w:rsidRPr="00D43DDB">
        <w:rPr>
          <w:rFonts w:ascii="David" w:hAnsi="David" w:cs="David"/>
          <w:sz w:val="24"/>
          <w:szCs w:val="24"/>
          <w:rtl/>
        </w:rPr>
        <w:t xml:space="preserve"> ולכן ענין מסכת כריתות היא השלום הרביעי לעשות שלום בין גוף ונשמה </w:t>
      </w:r>
      <w:proofErr w:type="spellStart"/>
      <w:r w:rsidR="00D43DDB" w:rsidRPr="00D43DDB">
        <w:rPr>
          <w:rFonts w:ascii="David" w:hAnsi="David" w:cs="David"/>
          <w:sz w:val="24"/>
          <w:szCs w:val="24"/>
          <w:rtl/>
        </w:rPr>
        <w:t>בעה"ז</w:t>
      </w:r>
      <w:proofErr w:type="spellEnd"/>
      <w:r w:rsidR="00D43DDB" w:rsidRPr="00D43DDB">
        <w:rPr>
          <w:rFonts w:ascii="David" w:hAnsi="David" w:cs="David"/>
          <w:sz w:val="24"/>
          <w:szCs w:val="24"/>
          <w:rtl/>
        </w:rPr>
        <w:t xml:space="preserve"> ובעה"ב שישמר האדם מאותן עבירות שחייב </w:t>
      </w:r>
      <w:r w:rsidR="00D43DDB" w:rsidRPr="00D43DDB">
        <w:rPr>
          <w:rFonts w:ascii="David" w:hAnsi="David" w:cs="David"/>
          <w:sz w:val="24"/>
          <w:szCs w:val="24"/>
          <w:rtl/>
        </w:rPr>
        <w:lastRenderedPageBreak/>
        <w:t xml:space="preserve">כרת עליהם </w:t>
      </w:r>
      <w:proofErr w:type="spellStart"/>
      <w:r w:rsidR="00D43DDB" w:rsidRPr="00D43DDB">
        <w:rPr>
          <w:rFonts w:ascii="David" w:hAnsi="David" w:cs="David"/>
          <w:sz w:val="24"/>
          <w:szCs w:val="24"/>
          <w:rtl/>
        </w:rPr>
        <w:t>ושגורמין</w:t>
      </w:r>
      <w:proofErr w:type="spellEnd"/>
      <w:r w:rsidR="00D43DDB" w:rsidRPr="00D43DDB">
        <w:rPr>
          <w:rFonts w:ascii="David" w:hAnsi="David" w:cs="David"/>
          <w:sz w:val="24"/>
          <w:szCs w:val="24"/>
          <w:rtl/>
        </w:rPr>
        <w:t xml:space="preserve"> פירוד ביניהם</w:t>
      </w:r>
      <w:r w:rsidR="00BD4274">
        <w:rPr>
          <w:rFonts w:ascii="David" w:hAnsi="David" w:cs="David" w:hint="cs"/>
          <w:sz w:val="24"/>
          <w:szCs w:val="24"/>
          <w:rtl/>
        </w:rPr>
        <w:t>.</w:t>
      </w:r>
      <w:r w:rsidR="00D43DDB" w:rsidRPr="00D43DDB">
        <w:rPr>
          <w:rFonts w:ascii="David" w:hAnsi="David" w:cs="David"/>
          <w:sz w:val="24"/>
          <w:szCs w:val="24"/>
          <w:rtl/>
        </w:rPr>
        <w:t xml:space="preserve"> ואם חטא איך יביא קרבן וישוב מחטאו למען י</w:t>
      </w:r>
      <w:r>
        <w:rPr>
          <w:rFonts w:ascii="David" w:hAnsi="David" w:cs="David"/>
          <w:sz w:val="24"/>
          <w:szCs w:val="24"/>
          <w:rtl/>
        </w:rPr>
        <w:t>שוב ויאור בקרב נפשו נשמתו נר ד'</w:t>
      </w:r>
      <w:r>
        <w:rPr>
          <w:rFonts w:ascii="David" w:hAnsi="David" w:cs="David" w:hint="cs"/>
          <w:sz w:val="24"/>
          <w:szCs w:val="24"/>
          <w:rtl/>
        </w:rPr>
        <w:t xml:space="preserve"> </w:t>
      </w:r>
      <w:r>
        <w:rPr>
          <w:rStyle w:val="a5"/>
          <w:rFonts w:ascii="David" w:hAnsi="David" w:cs="David"/>
          <w:sz w:val="24"/>
          <w:szCs w:val="24"/>
          <w:rtl/>
        </w:rPr>
        <w:footnoteReference w:id="37"/>
      </w:r>
      <w:r>
        <w:rPr>
          <w:rFonts w:ascii="David" w:hAnsi="David" w:cs="David" w:hint="cs"/>
          <w:sz w:val="24"/>
          <w:szCs w:val="24"/>
          <w:rtl/>
        </w:rPr>
        <w:t>".</w:t>
      </w:r>
    </w:p>
    <w:p w14:paraId="3D2F12A6" w14:textId="77777777" w:rsidR="00B161CA" w:rsidRPr="00C11338" w:rsidRDefault="00B161CA" w:rsidP="00B161CA">
      <w:pPr>
        <w:spacing w:after="0" w:line="360" w:lineRule="auto"/>
        <w:rPr>
          <w:rFonts w:asciiTheme="majorBidi" w:hAnsiTheme="majorBidi" w:cstheme="majorBidi"/>
          <w:color w:val="FF0000"/>
          <w:sz w:val="24"/>
          <w:szCs w:val="24"/>
        </w:rPr>
      </w:pPr>
      <w:bookmarkStart w:id="1" w:name="_Hlk235625007"/>
      <w:r>
        <w:rPr>
          <w:rFonts w:asciiTheme="majorBidi" w:hAnsiTheme="majorBidi" w:cstheme="majorBidi" w:hint="cs"/>
          <w:color w:val="FF0000"/>
          <w:sz w:val="24"/>
          <w:szCs w:val="24"/>
          <w:rtl/>
        </w:rPr>
        <w:t xml:space="preserve">לתגובות:  </w:t>
      </w:r>
      <w:r>
        <w:rPr>
          <w:rFonts w:asciiTheme="majorBidi" w:hAnsiTheme="majorBidi" w:cstheme="majorBidi"/>
          <w:color w:val="FF0000"/>
          <w:sz w:val="24"/>
          <w:szCs w:val="24"/>
        </w:rPr>
        <w:t>shnufi@gmail.com</w:t>
      </w:r>
    </w:p>
    <w:bookmarkEnd w:id="1"/>
    <w:p w14:paraId="143F7882" w14:textId="00F17112" w:rsidR="001A5242" w:rsidRDefault="001A5242" w:rsidP="00BC0935">
      <w:pPr>
        <w:spacing w:after="0" w:line="360" w:lineRule="auto"/>
        <w:rPr>
          <w:rFonts w:ascii="David" w:hAnsi="David" w:cs="David"/>
          <w:sz w:val="24"/>
          <w:szCs w:val="24"/>
          <w:rtl/>
        </w:rPr>
      </w:pPr>
    </w:p>
    <w:p w14:paraId="498B6DEB" w14:textId="5D963097" w:rsidR="001A5242" w:rsidRDefault="001A5242" w:rsidP="00BC0935">
      <w:pPr>
        <w:spacing w:after="0" w:line="360" w:lineRule="auto"/>
        <w:rPr>
          <w:rFonts w:ascii="David" w:hAnsi="David" w:cs="David"/>
          <w:sz w:val="24"/>
          <w:szCs w:val="24"/>
          <w:rtl/>
        </w:rPr>
      </w:pPr>
      <w:r w:rsidRPr="001A5242">
        <w:rPr>
          <w:rFonts w:ascii="David" w:hAnsi="David" w:cs="David"/>
          <w:sz w:val="24"/>
          <w:szCs w:val="24"/>
          <w:rtl/>
        </w:rPr>
        <w:drawing>
          <wp:inline distT="0" distB="0" distL="0" distR="0" wp14:anchorId="65D2E6A5" wp14:editId="66E74751">
            <wp:extent cx="4328535" cy="7011008"/>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28535" cy="7011008"/>
                    </a:xfrm>
                    <a:prstGeom prst="rect">
                      <a:avLst/>
                    </a:prstGeom>
                  </pic:spPr>
                </pic:pic>
              </a:graphicData>
            </a:graphic>
          </wp:inline>
        </w:drawing>
      </w:r>
    </w:p>
    <w:sectPr w:rsidR="001A5242" w:rsidSect="00D731EB">
      <w:headerReference w:type="default" r:id="rId13"/>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11-23T09:40:00Z" w:initials="או">
    <w:p w14:paraId="0B66A0EA" w14:textId="77777777" w:rsidR="001A3C9F" w:rsidRDefault="001A3C9F" w:rsidP="001A3C9F">
      <w:pPr>
        <w:pStyle w:val="ad"/>
        <w:jc w:val="right"/>
      </w:pPr>
      <w:r>
        <w:rPr>
          <w:rStyle w:val="ac"/>
        </w:rPr>
        <w:annotationRef/>
      </w:r>
      <w:r>
        <w:rPr>
          <w:rFonts w:hint="eastAsia"/>
          <w:rtl/>
        </w:rPr>
        <w:t>בגמרא</w:t>
      </w:r>
      <w:r>
        <w:rPr>
          <w:rtl/>
        </w:rPr>
        <w:t xml:space="preserve"> כתוב במפורש שהמלך הוא ינאי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66A0E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A26BC14" w16cex:dateUtc="2025-11-23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66A0EA" w16cid:durableId="7A26BC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C62B0" w14:textId="77777777" w:rsidR="006A68B3" w:rsidRDefault="006A68B3" w:rsidP="00A31403">
      <w:pPr>
        <w:spacing w:after="0" w:line="240" w:lineRule="auto"/>
      </w:pPr>
      <w:r>
        <w:separator/>
      </w:r>
    </w:p>
  </w:endnote>
  <w:endnote w:type="continuationSeparator" w:id="0">
    <w:p w14:paraId="71E9004D" w14:textId="77777777" w:rsidR="006A68B3" w:rsidRDefault="006A68B3" w:rsidP="00A3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00198" w14:textId="77777777" w:rsidR="006A68B3" w:rsidRDefault="006A68B3" w:rsidP="00A31403">
      <w:pPr>
        <w:spacing w:after="0" w:line="240" w:lineRule="auto"/>
      </w:pPr>
      <w:r>
        <w:separator/>
      </w:r>
    </w:p>
  </w:footnote>
  <w:footnote w:type="continuationSeparator" w:id="0">
    <w:p w14:paraId="748C48B1" w14:textId="77777777" w:rsidR="006A68B3" w:rsidRDefault="006A68B3" w:rsidP="00A31403">
      <w:pPr>
        <w:spacing w:after="0" w:line="240" w:lineRule="auto"/>
      </w:pPr>
      <w:r>
        <w:continuationSeparator/>
      </w:r>
    </w:p>
  </w:footnote>
  <w:footnote w:id="1">
    <w:p w14:paraId="345131C6" w14:textId="77777777" w:rsidR="000E0E69" w:rsidRPr="00057631" w:rsidRDefault="000E0E69" w:rsidP="00057631">
      <w:pPr>
        <w:pStyle w:val="a3"/>
        <w:spacing w:line="360" w:lineRule="auto"/>
        <w:rPr>
          <w:rFonts w:asciiTheme="majorBidi" w:hAnsiTheme="majorBidi" w:cstheme="majorBidi"/>
          <w:rtl/>
        </w:rPr>
      </w:pPr>
      <w:r w:rsidRPr="00057631">
        <w:rPr>
          <w:rStyle w:val="a5"/>
          <w:rFonts w:asciiTheme="majorBidi" w:hAnsiTheme="majorBidi" w:cstheme="majorBidi"/>
        </w:rPr>
        <w:footnoteRef/>
      </w:r>
      <w:r w:rsidRPr="00057631">
        <w:rPr>
          <w:rFonts w:asciiTheme="majorBidi" w:hAnsiTheme="majorBidi" w:cstheme="majorBidi"/>
          <w:rtl/>
        </w:rPr>
        <w:t xml:space="preserve"> שופטים פרק א.</w:t>
      </w:r>
    </w:p>
  </w:footnote>
  <w:footnote w:id="2">
    <w:p w14:paraId="29EF41D6" w14:textId="0AA8B011" w:rsidR="000E0E69" w:rsidRPr="00057631" w:rsidRDefault="000E0E69" w:rsidP="00057631">
      <w:pPr>
        <w:pStyle w:val="a3"/>
        <w:spacing w:line="360" w:lineRule="auto"/>
        <w:rPr>
          <w:rFonts w:asciiTheme="majorBidi" w:hAnsiTheme="majorBidi" w:cstheme="majorBidi"/>
          <w:rtl/>
        </w:rPr>
      </w:pPr>
      <w:r w:rsidRPr="00057631">
        <w:rPr>
          <w:rStyle w:val="a5"/>
          <w:rFonts w:asciiTheme="majorBidi" w:hAnsiTheme="majorBidi" w:cstheme="majorBidi"/>
        </w:rPr>
        <w:footnoteRef/>
      </w:r>
      <w:r w:rsidRPr="00057631">
        <w:rPr>
          <w:rFonts w:asciiTheme="majorBidi" w:hAnsiTheme="majorBidi" w:cstheme="majorBidi"/>
          <w:rtl/>
        </w:rPr>
        <w:t xml:space="preserve"> שו"ת דברי יציב חלק </w:t>
      </w:r>
      <w:proofErr w:type="spellStart"/>
      <w:r w:rsidRPr="00057631">
        <w:rPr>
          <w:rFonts w:asciiTheme="majorBidi" w:hAnsiTheme="majorBidi" w:cstheme="majorBidi"/>
          <w:rtl/>
        </w:rPr>
        <w:t>א</w:t>
      </w:r>
      <w:r w:rsidR="00D81B7E">
        <w:rPr>
          <w:rFonts w:asciiTheme="majorBidi" w:hAnsiTheme="majorBidi" w:cstheme="majorBidi" w:hint="cs"/>
          <w:rtl/>
        </w:rPr>
        <w:t>ה"ע</w:t>
      </w:r>
      <w:proofErr w:type="spellEnd"/>
      <w:r w:rsidRPr="00057631">
        <w:rPr>
          <w:rFonts w:asciiTheme="majorBidi" w:hAnsiTheme="majorBidi" w:cstheme="majorBidi"/>
          <w:rtl/>
        </w:rPr>
        <w:t xml:space="preserve"> סימן ק בשם סדר הדורות (סדר תנאים ואמוראים אות י' בסופו).</w:t>
      </w:r>
    </w:p>
  </w:footnote>
  <w:footnote w:id="3">
    <w:p w14:paraId="5ABD7E77" w14:textId="77777777" w:rsidR="000E0E69" w:rsidRPr="00057631" w:rsidRDefault="000E0E69" w:rsidP="00057631">
      <w:pPr>
        <w:pStyle w:val="a3"/>
        <w:spacing w:line="360" w:lineRule="auto"/>
        <w:rPr>
          <w:rFonts w:asciiTheme="majorBidi" w:hAnsiTheme="majorBidi" w:cstheme="majorBidi"/>
        </w:rPr>
      </w:pPr>
      <w:r w:rsidRPr="00057631">
        <w:rPr>
          <w:rStyle w:val="a5"/>
          <w:rFonts w:asciiTheme="majorBidi" w:hAnsiTheme="majorBidi" w:cstheme="majorBidi"/>
        </w:rPr>
        <w:footnoteRef/>
      </w:r>
      <w:r w:rsidRPr="00057631">
        <w:rPr>
          <w:rFonts w:asciiTheme="majorBidi" w:hAnsiTheme="majorBidi" w:cstheme="majorBidi"/>
          <w:rtl/>
        </w:rPr>
        <w:t xml:space="preserve"> דברי יציב שם.</w:t>
      </w:r>
    </w:p>
  </w:footnote>
  <w:footnote w:id="4">
    <w:p w14:paraId="32A97F43" w14:textId="6CFFABAE" w:rsidR="000E0E69" w:rsidRPr="00057631" w:rsidRDefault="000E0E69" w:rsidP="00057631">
      <w:pPr>
        <w:pStyle w:val="a3"/>
        <w:spacing w:line="360" w:lineRule="auto"/>
        <w:rPr>
          <w:rFonts w:asciiTheme="majorBidi" w:hAnsiTheme="majorBidi" w:cstheme="majorBidi"/>
          <w:rtl/>
        </w:rPr>
      </w:pPr>
      <w:r w:rsidRPr="00057631">
        <w:rPr>
          <w:rStyle w:val="a5"/>
          <w:rFonts w:asciiTheme="majorBidi" w:hAnsiTheme="majorBidi" w:cstheme="majorBidi"/>
        </w:rPr>
        <w:footnoteRef/>
      </w:r>
      <w:r w:rsidRPr="00057631">
        <w:rPr>
          <w:rFonts w:asciiTheme="majorBidi" w:hAnsiTheme="majorBidi" w:cstheme="majorBidi"/>
          <w:rtl/>
        </w:rPr>
        <w:t xml:space="preserve"> בן יהוידע, פסחים </w:t>
      </w:r>
      <w:proofErr w:type="spellStart"/>
      <w:r w:rsidRPr="00057631">
        <w:rPr>
          <w:rFonts w:asciiTheme="majorBidi" w:hAnsiTheme="majorBidi" w:cstheme="majorBidi"/>
          <w:rtl/>
        </w:rPr>
        <w:t>נז</w:t>
      </w:r>
      <w:proofErr w:type="spellEnd"/>
      <w:r w:rsidR="00D81B7E">
        <w:rPr>
          <w:rFonts w:asciiTheme="majorBidi" w:hAnsiTheme="majorBidi" w:cstheme="majorBidi" w:hint="cs"/>
          <w:rtl/>
        </w:rPr>
        <w:t xml:space="preserve">, </w:t>
      </w:r>
      <w:r w:rsidRPr="00057631">
        <w:rPr>
          <w:rFonts w:asciiTheme="majorBidi" w:hAnsiTheme="majorBidi" w:cstheme="majorBidi"/>
          <w:rtl/>
        </w:rPr>
        <w:t xml:space="preserve">א ד"ה </w:t>
      </w:r>
      <w:proofErr w:type="spellStart"/>
      <w:r w:rsidRPr="00057631">
        <w:rPr>
          <w:rFonts w:asciiTheme="majorBidi" w:hAnsiTheme="majorBidi" w:cstheme="majorBidi"/>
          <w:rtl/>
        </w:rPr>
        <w:t>בריך</w:t>
      </w:r>
      <w:proofErr w:type="spellEnd"/>
      <w:r w:rsidRPr="00057631">
        <w:rPr>
          <w:rFonts w:asciiTheme="majorBidi" w:hAnsiTheme="majorBidi" w:cstheme="majorBidi"/>
          <w:rtl/>
        </w:rPr>
        <w:t xml:space="preserve"> רחמנא.</w:t>
      </w:r>
    </w:p>
  </w:footnote>
  <w:footnote w:id="5">
    <w:p w14:paraId="2B83F3A0" w14:textId="556A8BB5" w:rsidR="000E0E69" w:rsidRPr="00D81B7E" w:rsidRDefault="000E0E69" w:rsidP="007C42A1">
      <w:pPr>
        <w:spacing w:after="0" w:line="360" w:lineRule="auto"/>
        <w:rPr>
          <w:rFonts w:asciiTheme="majorBidi" w:hAnsiTheme="majorBidi" w:cstheme="majorBidi"/>
          <w:sz w:val="20"/>
          <w:szCs w:val="20"/>
        </w:rPr>
      </w:pPr>
      <w:r w:rsidRPr="00D81B7E">
        <w:rPr>
          <w:rStyle w:val="a5"/>
          <w:rFonts w:asciiTheme="majorBidi" w:hAnsiTheme="majorBidi" w:cstheme="majorBidi"/>
          <w:sz w:val="20"/>
          <w:szCs w:val="20"/>
        </w:rPr>
        <w:footnoteRef/>
      </w:r>
      <w:r w:rsidRPr="00D81B7E">
        <w:rPr>
          <w:rFonts w:asciiTheme="majorBidi" w:hAnsiTheme="majorBidi" w:cstheme="majorBidi"/>
          <w:sz w:val="20"/>
          <w:szCs w:val="20"/>
          <w:rtl/>
        </w:rPr>
        <w:t xml:space="preserve"> רש"י </w:t>
      </w:r>
      <w:r w:rsidR="00D81B7E" w:rsidRPr="00D81B7E">
        <w:rPr>
          <w:rFonts w:asciiTheme="majorBidi" w:hAnsiTheme="majorBidi" w:cstheme="majorBidi"/>
          <w:sz w:val="20"/>
          <w:szCs w:val="20"/>
          <w:rtl/>
        </w:rPr>
        <w:t xml:space="preserve">פסחים </w:t>
      </w:r>
      <w:proofErr w:type="spellStart"/>
      <w:r w:rsidR="00D81B7E" w:rsidRPr="00D81B7E">
        <w:rPr>
          <w:rFonts w:asciiTheme="majorBidi" w:hAnsiTheme="majorBidi" w:cstheme="majorBidi"/>
          <w:sz w:val="20"/>
          <w:szCs w:val="20"/>
          <w:rtl/>
        </w:rPr>
        <w:t>נז</w:t>
      </w:r>
      <w:proofErr w:type="spellEnd"/>
      <w:r w:rsidR="00D81B7E" w:rsidRPr="00D81B7E">
        <w:rPr>
          <w:rFonts w:asciiTheme="majorBidi" w:hAnsiTheme="majorBidi" w:cstheme="majorBidi" w:hint="cs"/>
          <w:sz w:val="20"/>
          <w:szCs w:val="20"/>
          <w:rtl/>
        </w:rPr>
        <w:t xml:space="preserve">, </w:t>
      </w:r>
      <w:r w:rsidR="00D81B7E" w:rsidRPr="00D81B7E">
        <w:rPr>
          <w:rFonts w:asciiTheme="majorBidi" w:hAnsiTheme="majorBidi" w:cstheme="majorBidi"/>
          <w:sz w:val="20"/>
          <w:szCs w:val="20"/>
          <w:rtl/>
        </w:rPr>
        <w:t xml:space="preserve">א </w:t>
      </w:r>
      <w:r w:rsidR="007C42A1" w:rsidRPr="00D81B7E">
        <w:rPr>
          <w:rFonts w:asciiTheme="majorBidi" w:hAnsiTheme="majorBidi" w:cstheme="majorBidi"/>
          <w:sz w:val="20"/>
          <w:szCs w:val="20"/>
          <w:rtl/>
        </w:rPr>
        <w:t xml:space="preserve">ד"ה כריך ידיה </w:t>
      </w:r>
      <w:proofErr w:type="spellStart"/>
      <w:r w:rsidR="007C42A1" w:rsidRPr="00D81B7E">
        <w:rPr>
          <w:rFonts w:asciiTheme="majorBidi" w:hAnsiTheme="majorBidi" w:cstheme="majorBidi"/>
          <w:sz w:val="20"/>
          <w:szCs w:val="20"/>
          <w:rtl/>
        </w:rPr>
        <w:t>בשיראי</w:t>
      </w:r>
      <w:proofErr w:type="spellEnd"/>
      <w:r w:rsidR="007C42A1" w:rsidRPr="00D81B7E">
        <w:rPr>
          <w:rFonts w:asciiTheme="majorBidi" w:hAnsiTheme="majorBidi" w:cstheme="majorBidi"/>
          <w:sz w:val="20"/>
          <w:szCs w:val="20"/>
          <w:rtl/>
        </w:rPr>
        <w:t>.</w:t>
      </w:r>
    </w:p>
  </w:footnote>
  <w:footnote w:id="6">
    <w:p w14:paraId="00260324" w14:textId="71A99B79" w:rsidR="009C3A07" w:rsidRDefault="009C3A07">
      <w:pPr>
        <w:pStyle w:val="a3"/>
        <w:rPr>
          <w:rFonts w:asciiTheme="majorBidi" w:hAnsiTheme="majorBidi" w:cstheme="majorBidi"/>
          <w:rtl/>
        </w:rPr>
      </w:pPr>
      <w:r w:rsidRPr="009C3A07">
        <w:rPr>
          <w:rStyle w:val="a5"/>
        </w:rPr>
        <w:footnoteRef/>
      </w:r>
      <w:r w:rsidRPr="009C3A07">
        <w:rPr>
          <w:rtl/>
        </w:rPr>
        <w:t xml:space="preserve"> </w:t>
      </w:r>
      <w:r w:rsidRPr="009C3A07">
        <w:rPr>
          <w:rFonts w:asciiTheme="majorBidi" w:hAnsiTheme="majorBidi" w:cs="Times New Roman"/>
          <w:rtl/>
        </w:rPr>
        <w:t xml:space="preserve">שו"ת אבני נזר חלק </w:t>
      </w:r>
      <w:proofErr w:type="spellStart"/>
      <w:r w:rsidRPr="009C3A07">
        <w:rPr>
          <w:rFonts w:asciiTheme="majorBidi" w:hAnsiTheme="majorBidi" w:cs="Times New Roman"/>
          <w:rtl/>
        </w:rPr>
        <w:t>א</w:t>
      </w:r>
      <w:r w:rsidR="00D81B7E">
        <w:rPr>
          <w:rFonts w:asciiTheme="majorBidi" w:hAnsiTheme="majorBidi" w:cs="Times New Roman" w:hint="cs"/>
          <w:rtl/>
        </w:rPr>
        <w:t>ו"ח</w:t>
      </w:r>
      <w:proofErr w:type="spellEnd"/>
      <w:r w:rsidRPr="009C3A07">
        <w:rPr>
          <w:rFonts w:asciiTheme="majorBidi" w:hAnsiTheme="majorBidi" w:cs="Times New Roman"/>
          <w:rtl/>
        </w:rPr>
        <w:t xml:space="preserve"> סימן </w:t>
      </w:r>
      <w:proofErr w:type="spellStart"/>
      <w:r w:rsidRPr="009C3A07">
        <w:rPr>
          <w:rFonts w:asciiTheme="majorBidi" w:hAnsiTheme="majorBidi" w:cs="Times New Roman"/>
          <w:rtl/>
        </w:rPr>
        <w:t>עה</w:t>
      </w:r>
      <w:proofErr w:type="spellEnd"/>
      <w:r w:rsidRPr="009C3A07">
        <w:rPr>
          <w:rFonts w:hint="cs"/>
          <w:rtl/>
        </w:rPr>
        <w:t xml:space="preserve">. </w:t>
      </w:r>
      <w:r w:rsidRPr="009C3A07">
        <w:rPr>
          <w:rFonts w:asciiTheme="majorBidi" w:hAnsiTheme="majorBidi" w:cstheme="majorBidi" w:hint="cs"/>
          <w:rtl/>
        </w:rPr>
        <w:t xml:space="preserve">הדיון </w:t>
      </w:r>
      <w:r>
        <w:rPr>
          <w:rFonts w:asciiTheme="majorBidi" w:hAnsiTheme="majorBidi" w:cstheme="majorBidi" w:hint="cs"/>
          <w:rtl/>
        </w:rPr>
        <w:t xml:space="preserve">הראשי הוא על חציצה בין הגוף לבגד (זבחים </w:t>
      </w:r>
      <w:proofErr w:type="spellStart"/>
      <w:r>
        <w:rPr>
          <w:rFonts w:asciiTheme="majorBidi" w:hAnsiTheme="majorBidi" w:cstheme="majorBidi" w:hint="cs"/>
          <w:rtl/>
        </w:rPr>
        <w:t>יט</w:t>
      </w:r>
      <w:proofErr w:type="spellEnd"/>
      <w:r w:rsidR="00D81B7E">
        <w:rPr>
          <w:rFonts w:asciiTheme="majorBidi" w:hAnsiTheme="majorBidi" w:cstheme="majorBidi" w:hint="cs"/>
          <w:rtl/>
        </w:rPr>
        <w:t>,</w:t>
      </w:r>
      <w:r>
        <w:rPr>
          <w:rFonts w:asciiTheme="majorBidi" w:hAnsiTheme="majorBidi" w:cstheme="majorBidi" w:hint="cs"/>
          <w:rtl/>
        </w:rPr>
        <w:t xml:space="preserve"> א).</w:t>
      </w:r>
    </w:p>
    <w:p w14:paraId="12BE70CA" w14:textId="77777777" w:rsidR="00C62025" w:rsidRPr="009C3A07" w:rsidRDefault="00C62025">
      <w:pPr>
        <w:pStyle w:val="a3"/>
        <w:rPr>
          <w:rFonts w:asciiTheme="majorBidi" w:hAnsiTheme="majorBidi" w:cstheme="majorBidi"/>
          <w:rtl/>
        </w:rPr>
      </w:pPr>
    </w:p>
  </w:footnote>
  <w:footnote w:id="7">
    <w:p w14:paraId="4D533087" w14:textId="2BE5CDB0" w:rsidR="000E0E69" w:rsidRPr="00057631" w:rsidRDefault="000E0E69" w:rsidP="00057631">
      <w:pPr>
        <w:pStyle w:val="a3"/>
        <w:spacing w:line="360" w:lineRule="auto"/>
        <w:rPr>
          <w:rFonts w:asciiTheme="majorBidi" w:hAnsiTheme="majorBidi" w:cstheme="majorBidi"/>
          <w:rtl/>
        </w:rPr>
      </w:pPr>
      <w:r w:rsidRPr="001A5242">
        <w:rPr>
          <w:rStyle w:val="a5"/>
          <w:rFonts w:asciiTheme="majorBidi" w:hAnsiTheme="majorBidi" w:cstheme="majorBidi"/>
        </w:rPr>
        <w:footnoteRef/>
      </w:r>
      <w:r w:rsidRPr="001A5242">
        <w:rPr>
          <w:rFonts w:asciiTheme="majorBidi" w:hAnsiTheme="majorBidi" w:cstheme="majorBidi"/>
          <w:rtl/>
        </w:rPr>
        <w:t xml:space="preserve"> "הלולב משיר עלי הדס והערבה, </w:t>
      </w:r>
      <w:proofErr w:type="spellStart"/>
      <w:r w:rsidRPr="001A5242">
        <w:rPr>
          <w:rFonts w:asciiTheme="majorBidi" w:hAnsiTheme="majorBidi" w:cstheme="majorBidi"/>
          <w:rtl/>
        </w:rPr>
        <w:t>ומשתיירין</w:t>
      </w:r>
      <w:proofErr w:type="spellEnd"/>
      <w:r w:rsidRPr="001A5242">
        <w:rPr>
          <w:rFonts w:asciiTheme="majorBidi" w:hAnsiTheme="majorBidi" w:cstheme="majorBidi"/>
          <w:rtl/>
        </w:rPr>
        <w:t xml:space="preserve"> באגד, </w:t>
      </w:r>
      <w:proofErr w:type="spellStart"/>
      <w:r w:rsidRPr="001A5242">
        <w:rPr>
          <w:rFonts w:asciiTheme="majorBidi" w:hAnsiTheme="majorBidi" w:cstheme="majorBidi"/>
          <w:rtl/>
        </w:rPr>
        <w:t>וחוצצין</w:t>
      </w:r>
      <w:proofErr w:type="spellEnd"/>
      <w:r w:rsidRPr="001A5242">
        <w:rPr>
          <w:rFonts w:asciiTheme="majorBidi" w:hAnsiTheme="majorBidi" w:cstheme="majorBidi"/>
          <w:rtl/>
        </w:rPr>
        <w:t xml:space="preserve"> בין מין למין, ואינם אגודים יחד"</w:t>
      </w:r>
      <w:r>
        <w:rPr>
          <w:rFonts w:hint="cs"/>
          <w:rtl/>
        </w:rPr>
        <w:t xml:space="preserve"> </w:t>
      </w:r>
      <w:r w:rsidRPr="00057631">
        <w:rPr>
          <w:rFonts w:asciiTheme="majorBidi" w:hAnsiTheme="majorBidi" w:cstheme="majorBidi"/>
          <w:rtl/>
        </w:rPr>
        <w:t>(רש"י סוכה</w:t>
      </w:r>
      <w:r w:rsidR="001A3C9F">
        <w:rPr>
          <w:rFonts w:asciiTheme="majorBidi" w:hAnsiTheme="majorBidi" w:cstheme="majorBidi"/>
          <w:rtl/>
        </w:rPr>
        <w:t xml:space="preserve"> </w:t>
      </w:r>
      <w:proofErr w:type="spellStart"/>
      <w:r w:rsidRPr="00057631">
        <w:rPr>
          <w:rFonts w:asciiTheme="majorBidi" w:hAnsiTheme="majorBidi" w:cstheme="majorBidi"/>
          <w:rtl/>
        </w:rPr>
        <w:t>לז</w:t>
      </w:r>
      <w:proofErr w:type="spellEnd"/>
      <w:r w:rsidR="00D81B7E">
        <w:rPr>
          <w:rFonts w:asciiTheme="majorBidi" w:hAnsiTheme="majorBidi" w:cstheme="majorBidi" w:hint="cs"/>
          <w:rtl/>
        </w:rPr>
        <w:t>,</w:t>
      </w:r>
      <w:r w:rsidRPr="00057631">
        <w:rPr>
          <w:rFonts w:asciiTheme="majorBidi" w:hAnsiTheme="majorBidi" w:cstheme="majorBidi"/>
          <w:rtl/>
        </w:rPr>
        <w:t xml:space="preserve"> ב ד"ה </w:t>
      </w:r>
      <w:proofErr w:type="spellStart"/>
      <w:r w:rsidRPr="00057631">
        <w:rPr>
          <w:rFonts w:asciiTheme="majorBidi" w:hAnsiTheme="majorBidi" w:cstheme="majorBidi"/>
          <w:rtl/>
        </w:rPr>
        <w:t>דלמא</w:t>
      </w:r>
      <w:proofErr w:type="spellEnd"/>
      <w:r w:rsidRPr="00057631">
        <w:rPr>
          <w:rFonts w:asciiTheme="majorBidi" w:hAnsiTheme="majorBidi" w:cstheme="majorBidi"/>
          <w:rtl/>
        </w:rPr>
        <w:t xml:space="preserve"> נתרי טרפי).</w:t>
      </w:r>
    </w:p>
  </w:footnote>
  <w:footnote w:id="8">
    <w:p w14:paraId="0B798A95" w14:textId="768483F0" w:rsidR="000E0E69" w:rsidRPr="00057631" w:rsidRDefault="000E0E69" w:rsidP="00057631">
      <w:pPr>
        <w:pStyle w:val="a3"/>
        <w:spacing w:line="360" w:lineRule="auto"/>
        <w:rPr>
          <w:rFonts w:asciiTheme="majorBidi" w:hAnsiTheme="majorBidi" w:cstheme="majorBidi"/>
          <w:rtl/>
        </w:rPr>
      </w:pPr>
      <w:r w:rsidRPr="00057631">
        <w:rPr>
          <w:rStyle w:val="a5"/>
          <w:rFonts w:asciiTheme="majorBidi" w:hAnsiTheme="majorBidi" w:cstheme="majorBidi"/>
        </w:rPr>
        <w:footnoteRef/>
      </w:r>
      <w:r w:rsidRPr="00057631">
        <w:rPr>
          <w:rFonts w:asciiTheme="majorBidi" w:hAnsiTheme="majorBidi" w:cstheme="majorBidi"/>
          <w:rtl/>
        </w:rPr>
        <w:t xml:space="preserve"> תוספות </w:t>
      </w:r>
      <w:r w:rsidR="00D81B7E" w:rsidRPr="00057631">
        <w:rPr>
          <w:rFonts w:asciiTheme="majorBidi" w:hAnsiTheme="majorBidi" w:cstheme="majorBidi"/>
          <w:rtl/>
        </w:rPr>
        <w:t xml:space="preserve">פסחים </w:t>
      </w:r>
      <w:proofErr w:type="spellStart"/>
      <w:r w:rsidR="00D81B7E" w:rsidRPr="00057631">
        <w:rPr>
          <w:rFonts w:asciiTheme="majorBidi" w:hAnsiTheme="majorBidi" w:cstheme="majorBidi"/>
          <w:rtl/>
        </w:rPr>
        <w:t>נז</w:t>
      </w:r>
      <w:proofErr w:type="spellEnd"/>
      <w:r w:rsidR="00D81B7E">
        <w:rPr>
          <w:rFonts w:asciiTheme="majorBidi" w:hAnsiTheme="majorBidi" w:cstheme="majorBidi" w:hint="cs"/>
          <w:rtl/>
        </w:rPr>
        <w:t xml:space="preserve">, </w:t>
      </w:r>
      <w:r w:rsidR="00D81B7E" w:rsidRPr="00057631">
        <w:rPr>
          <w:rFonts w:asciiTheme="majorBidi" w:hAnsiTheme="majorBidi" w:cstheme="majorBidi"/>
          <w:rtl/>
        </w:rPr>
        <w:t xml:space="preserve">א </w:t>
      </w:r>
      <w:r w:rsidRPr="00057631">
        <w:rPr>
          <w:rFonts w:asciiTheme="majorBidi" w:hAnsiTheme="majorBidi" w:cstheme="majorBidi"/>
          <w:rtl/>
        </w:rPr>
        <w:t xml:space="preserve">ד"ה </w:t>
      </w:r>
      <w:proofErr w:type="spellStart"/>
      <w:r w:rsidRPr="00057631">
        <w:rPr>
          <w:rFonts w:asciiTheme="majorBidi" w:hAnsiTheme="majorBidi" w:cstheme="majorBidi"/>
          <w:rtl/>
        </w:rPr>
        <w:t>דכריך</w:t>
      </w:r>
      <w:proofErr w:type="spellEnd"/>
      <w:r w:rsidRPr="00057631">
        <w:rPr>
          <w:rFonts w:asciiTheme="majorBidi" w:hAnsiTheme="majorBidi" w:cstheme="majorBidi"/>
          <w:rtl/>
        </w:rPr>
        <w:t xml:space="preserve"> ידיה </w:t>
      </w:r>
      <w:proofErr w:type="spellStart"/>
      <w:r w:rsidRPr="00057631">
        <w:rPr>
          <w:rFonts w:asciiTheme="majorBidi" w:hAnsiTheme="majorBidi" w:cstheme="majorBidi"/>
          <w:rtl/>
        </w:rPr>
        <w:t>בשיראי</w:t>
      </w:r>
      <w:proofErr w:type="spellEnd"/>
      <w:r w:rsidRPr="00057631">
        <w:rPr>
          <w:rFonts w:asciiTheme="majorBidi" w:hAnsiTheme="majorBidi" w:cstheme="majorBidi"/>
          <w:rtl/>
        </w:rPr>
        <w:t>.</w:t>
      </w:r>
    </w:p>
  </w:footnote>
  <w:footnote w:id="9">
    <w:p w14:paraId="50C62855" w14:textId="2A10B5DA" w:rsidR="000E0E69" w:rsidRPr="00057631" w:rsidRDefault="000E0E69" w:rsidP="00057631">
      <w:pPr>
        <w:spacing w:after="0" w:line="360" w:lineRule="auto"/>
        <w:rPr>
          <w:rFonts w:asciiTheme="majorBidi" w:hAnsiTheme="majorBidi" w:cstheme="majorBidi"/>
          <w:sz w:val="20"/>
          <w:szCs w:val="20"/>
          <w:rtl/>
        </w:rPr>
      </w:pPr>
      <w:r w:rsidRPr="00057631">
        <w:rPr>
          <w:rStyle w:val="a5"/>
          <w:rFonts w:asciiTheme="majorBidi" w:hAnsiTheme="majorBidi" w:cstheme="majorBidi"/>
          <w:sz w:val="20"/>
          <w:szCs w:val="20"/>
        </w:rPr>
        <w:footnoteRef/>
      </w:r>
      <w:r w:rsidRPr="00057631">
        <w:rPr>
          <w:rFonts w:asciiTheme="majorBidi" w:hAnsiTheme="majorBidi" w:cstheme="majorBidi"/>
          <w:sz w:val="20"/>
          <w:szCs w:val="20"/>
          <w:rtl/>
        </w:rPr>
        <w:t xml:space="preserve"> תוספות סוכה</w:t>
      </w:r>
      <w:r w:rsidR="001A3C9F">
        <w:rPr>
          <w:rFonts w:asciiTheme="majorBidi" w:hAnsiTheme="majorBidi" w:cstheme="majorBidi"/>
          <w:sz w:val="20"/>
          <w:szCs w:val="20"/>
          <w:rtl/>
        </w:rPr>
        <w:t xml:space="preserve"> </w:t>
      </w:r>
      <w:proofErr w:type="spellStart"/>
      <w:r w:rsidRPr="00057631">
        <w:rPr>
          <w:rFonts w:asciiTheme="majorBidi" w:hAnsiTheme="majorBidi" w:cstheme="majorBidi"/>
          <w:sz w:val="20"/>
          <w:szCs w:val="20"/>
          <w:rtl/>
        </w:rPr>
        <w:t>לז</w:t>
      </w:r>
      <w:proofErr w:type="spellEnd"/>
      <w:r w:rsidR="00D81B7E">
        <w:rPr>
          <w:rFonts w:asciiTheme="majorBidi" w:hAnsiTheme="majorBidi" w:cstheme="majorBidi" w:hint="cs"/>
          <w:sz w:val="20"/>
          <w:szCs w:val="20"/>
          <w:rtl/>
        </w:rPr>
        <w:t>,</w:t>
      </w:r>
      <w:r w:rsidRPr="00057631">
        <w:rPr>
          <w:rFonts w:asciiTheme="majorBidi" w:hAnsiTheme="majorBidi" w:cstheme="majorBidi"/>
          <w:sz w:val="20"/>
          <w:szCs w:val="20"/>
          <w:rtl/>
        </w:rPr>
        <w:t xml:space="preserve"> א ד"ה </w:t>
      </w:r>
      <w:proofErr w:type="spellStart"/>
      <w:r w:rsidRPr="00057631">
        <w:rPr>
          <w:rFonts w:asciiTheme="majorBidi" w:hAnsiTheme="majorBidi" w:cstheme="majorBidi"/>
          <w:sz w:val="20"/>
          <w:szCs w:val="20"/>
          <w:rtl/>
        </w:rPr>
        <w:t>דבעינא</w:t>
      </w:r>
      <w:proofErr w:type="spellEnd"/>
      <w:r w:rsidRPr="00057631">
        <w:rPr>
          <w:rFonts w:asciiTheme="majorBidi" w:hAnsiTheme="majorBidi" w:cstheme="majorBidi"/>
          <w:sz w:val="20"/>
          <w:szCs w:val="20"/>
          <w:rtl/>
        </w:rPr>
        <w:t>.</w:t>
      </w:r>
    </w:p>
  </w:footnote>
  <w:footnote w:id="10">
    <w:p w14:paraId="5D06132D" w14:textId="77777777" w:rsidR="000E0E69" w:rsidRPr="00057631" w:rsidRDefault="000E0E69" w:rsidP="00057631">
      <w:pPr>
        <w:pStyle w:val="a3"/>
        <w:spacing w:line="360" w:lineRule="auto"/>
        <w:rPr>
          <w:rFonts w:asciiTheme="majorBidi" w:hAnsiTheme="majorBidi" w:cstheme="majorBidi"/>
          <w:rtl/>
        </w:rPr>
      </w:pPr>
      <w:r w:rsidRPr="00057631">
        <w:rPr>
          <w:rStyle w:val="a5"/>
          <w:rFonts w:asciiTheme="majorBidi" w:hAnsiTheme="majorBidi" w:cstheme="majorBidi"/>
        </w:rPr>
        <w:footnoteRef/>
      </w:r>
      <w:r w:rsidRPr="00057631">
        <w:rPr>
          <w:rFonts w:asciiTheme="majorBidi" w:hAnsiTheme="majorBidi" w:cstheme="majorBidi"/>
          <w:rtl/>
        </w:rPr>
        <w:t xml:space="preserve"> ערוך לנר כאן.</w:t>
      </w:r>
    </w:p>
  </w:footnote>
  <w:footnote w:id="11">
    <w:p w14:paraId="4D1A9E6E" w14:textId="5F3207EF" w:rsidR="000E0E69" w:rsidRPr="00D81B7E" w:rsidRDefault="000E0E69" w:rsidP="00057631">
      <w:pPr>
        <w:spacing w:after="0" w:line="360" w:lineRule="auto"/>
        <w:rPr>
          <w:rFonts w:asciiTheme="majorBidi" w:hAnsiTheme="majorBidi" w:cstheme="majorBidi"/>
          <w:sz w:val="20"/>
          <w:szCs w:val="20"/>
        </w:rPr>
      </w:pPr>
      <w:r w:rsidRPr="00D81B7E">
        <w:rPr>
          <w:rStyle w:val="a5"/>
          <w:rFonts w:asciiTheme="majorBidi" w:hAnsiTheme="majorBidi" w:cstheme="majorBidi"/>
          <w:sz w:val="20"/>
          <w:szCs w:val="20"/>
        </w:rPr>
        <w:footnoteRef/>
      </w:r>
      <w:r w:rsidRPr="00D81B7E">
        <w:rPr>
          <w:rFonts w:asciiTheme="majorBidi" w:hAnsiTheme="majorBidi" w:cstheme="majorBidi"/>
          <w:sz w:val="20"/>
          <w:szCs w:val="20"/>
          <w:rtl/>
        </w:rPr>
        <w:t xml:space="preserve"> פני יהושע </w:t>
      </w:r>
      <w:r w:rsidR="00D81B7E" w:rsidRPr="00D81B7E">
        <w:rPr>
          <w:rFonts w:asciiTheme="majorBidi" w:hAnsiTheme="majorBidi" w:cstheme="majorBidi"/>
          <w:sz w:val="20"/>
          <w:szCs w:val="20"/>
          <w:rtl/>
        </w:rPr>
        <w:t xml:space="preserve">פסחים </w:t>
      </w:r>
      <w:proofErr w:type="spellStart"/>
      <w:r w:rsidR="00D81B7E" w:rsidRPr="00D81B7E">
        <w:rPr>
          <w:rFonts w:asciiTheme="majorBidi" w:hAnsiTheme="majorBidi" w:cstheme="majorBidi"/>
          <w:sz w:val="20"/>
          <w:szCs w:val="20"/>
          <w:rtl/>
        </w:rPr>
        <w:t>נז</w:t>
      </w:r>
      <w:proofErr w:type="spellEnd"/>
      <w:r w:rsidR="00D81B7E" w:rsidRPr="00D81B7E">
        <w:rPr>
          <w:rFonts w:asciiTheme="majorBidi" w:hAnsiTheme="majorBidi" w:cstheme="majorBidi" w:hint="cs"/>
          <w:sz w:val="20"/>
          <w:szCs w:val="20"/>
          <w:rtl/>
        </w:rPr>
        <w:t xml:space="preserve">, </w:t>
      </w:r>
      <w:r w:rsidR="00D81B7E" w:rsidRPr="00D81B7E">
        <w:rPr>
          <w:rFonts w:asciiTheme="majorBidi" w:hAnsiTheme="majorBidi" w:cstheme="majorBidi"/>
          <w:sz w:val="20"/>
          <w:szCs w:val="20"/>
          <w:rtl/>
        </w:rPr>
        <w:t>א</w:t>
      </w:r>
      <w:r w:rsidRPr="00D81B7E">
        <w:rPr>
          <w:rFonts w:asciiTheme="majorBidi" w:hAnsiTheme="majorBidi" w:cstheme="majorBidi"/>
          <w:sz w:val="20"/>
          <w:szCs w:val="20"/>
          <w:rtl/>
        </w:rPr>
        <w:t>.</w:t>
      </w:r>
    </w:p>
  </w:footnote>
  <w:footnote w:id="12">
    <w:p w14:paraId="113CD02F" w14:textId="77777777" w:rsidR="000E0E69" w:rsidRPr="00057631" w:rsidRDefault="000E0E69" w:rsidP="00057631">
      <w:pPr>
        <w:spacing w:after="0" w:line="360" w:lineRule="auto"/>
        <w:rPr>
          <w:rFonts w:asciiTheme="majorBidi" w:hAnsiTheme="majorBidi" w:cstheme="majorBidi"/>
          <w:sz w:val="20"/>
          <w:szCs w:val="20"/>
          <w:rtl/>
        </w:rPr>
      </w:pPr>
      <w:r w:rsidRPr="00057631">
        <w:rPr>
          <w:rStyle w:val="a5"/>
          <w:rFonts w:asciiTheme="majorBidi" w:hAnsiTheme="majorBidi" w:cstheme="majorBidi"/>
          <w:sz w:val="20"/>
          <w:szCs w:val="20"/>
        </w:rPr>
        <w:footnoteRef/>
      </w:r>
      <w:r w:rsidRPr="00057631">
        <w:rPr>
          <w:rFonts w:asciiTheme="majorBidi" w:hAnsiTheme="majorBidi" w:cstheme="majorBidi"/>
          <w:sz w:val="20"/>
          <w:szCs w:val="20"/>
          <w:rtl/>
        </w:rPr>
        <w:t xml:space="preserve"> </w:t>
      </w:r>
      <w:r w:rsidR="0007260F">
        <w:rPr>
          <w:rFonts w:asciiTheme="majorBidi" w:hAnsiTheme="majorBidi" w:cstheme="majorBidi"/>
          <w:sz w:val="20"/>
          <w:szCs w:val="20"/>
          <w:rtl/>
        </w:rPr>
        <w:t xml:space="preserve">באר שבע </w:t>
      </w:r>
      <w:r w:rsidR="0007260F">
        <w:rPr>
          <w:rFonts w:asciiTheme="majorBidi" w:hAnsiTheme="majorBidi" w:cstheme="majorBidi" w:hint="cs"/>
          <w:sz w:val="20"/>
          <w:szCs w:val="20"/>
          <w:rtl/>
        </w:rPr>
        <w:t>כאן</w:t>
      </w:r>
      <w:r w:rsidRPr="00057631">
        <w:rPr>
          <w:rFonts w:asciiTheme="majorBidi" w:hAnsiTheme="majorBidi" w:cstheme="majorBidi"/>
          <w:sz w:val="20"/>
          <w:szCs w:val="20"/>
          <w:rtl/>
        </w:rPr>
        <w:t>.</w:t>
      </w:r>
      <w:r w:rsidR="0007260F">
        <w:rPr>
          <w:rFonts w:asciiTheme="majorBidi" w:hAnsiTheme="majorBidi" w:cstheme="majorBidi" w:hint="cs"/>
          <w:sz w:val="20"/>
          <w:szCs w:val="20"/>
          <w:rtl/>
        </w:rPr>
        <w:t xml:space="preserve"> </w:t>
      </w:r>
    </w:p>
    <w:p w14:paraId="650B55F7" w14:textId="77777777" w:rsidR="000E0E69" w:rsidRDefault="000E0E69">
      <w:pPr>
        <w:pStyle w:val="a3"/>
        <w:rPr>
          <w:rtl/>
        </w:rPr>
      </w:pPr>
    </w:p>
  </w:footnote>
  <w:footnote w:id="13">
    <w:p w14:paraId="7EEDDC16" w14:textId="5E1D28A9" w:rsidR="000E0E69" w:rsidRPr="00057631" w:rsidRDefault="000E0E69" w:rsidP="00B37F52">
      <w:pPr>
        <w:pStyle w:val="a3"/>
        <w:rPr>
          <w:rFonts w:asciiTheme="majorBidi" w:hAnsiTheme="majorBidi" w:cstheme="majorBidi"/>
          <w:rtl/>
        </w:rPr>
      </w:pPr>
      <w:r w:rsidRPr="00057631">
        <w:rPr>
          <w:rStyle w:val="a5"/>
          <w:rFonts w:asciiTheme="majorBidi" w:hAnsiTheme="majorBidi" w:cstheme="majorBidi"/>
        </w:rPr>
        <w:footnoteRef/>
      </w:r>
      <w:r w:rsidR="001A3C9F">
        <w:rPr>
          <w:rFonts w:asciiTheme="majorBidi" w:hAnsiTheme="majorBidi" w:cstheme="majorBidi"/>
          <w:rtl/>
        </w:rPr>
        <w:t xml:space="preserve"> </w:t>
      </w:r>
      <w:r w:rsidRPr="00057631">
        <w:rPr>
          <w:rFonts w:asciiTheme="majorBidi" w:hAnsiTheme="majorBidi" w:cstheme="majorBidi"/>
          <w:rtl/>
        </w:rPr>
        <w:t>כאן בכל זאת מיישב בערוך לנר את דברי ה'באר שבע', ואכן בהמשך הוא ישתמש בדעתו.</w:t>
      </w:r>
    </w:p>
    <w:p w14:paraId="062145C3" w14:textId="27D87D76" w:rsidR="000E0E69" w:rsidRDefault="000E0E69" w:rsidP="00B37F52">
      <w:pPr>
        <w:pStyle w:val="a3"/>
        <w:rPr>
          <w:rFonts w:ascii="David" w:hAnsi="David" w:cs="David"/>
          <w:rtl/>
        </w:rPr>
      </w:pPr>
      <w:r w:rsidRPr="00057631">
        <w:rPr>
          <w:rFonts w:ascii="David" w:hAnsi="David" w:cs="David"/>
          <w:rtl/>
        </w:rPr>
        <w:t xml:space="preserve">"וא"ל </w:t>
      </w:r>
      <w:proofErr w:type="spellStart"/>
      <w:r w:rsidRPr="00057631">
        <w:rPr>
          <w:rFonts w:ascii="David" w:hAnsi="David" w:cs="David"/>
          <w:rtl/>
        </w:rPr>
        <w:t>דלפ"ז</w:t>
      </w:r>
      <w:proofErr w:type="spellEnd"/>
      <w:r w:rsidRPr="00057631">
        <w:rPr>
          <w:rFonts w:ascii="David" w:hAnsi="David" w:cs="David"/>
          <w:rtl/>
        </w:rPr>
        <w:t xml:space="preserve"> אפילו חשבו </w:t>
      </w:r>
      <w:proofErr w:type="spellStart"/>
      <w:r w:rsidRPr="00057631">
        <w:rPr>
          <w:rFonts w:ascii="David" w:hAnsi="David" w:cs="David"/>
          <w:rtl/>
        </w:rPr>
        <w:t>הכהנים</w:t>
      </w:r>
      <w:proofErr w:type="spellEnd"/>
      <w:r w:rsidRPr="00057631">
        <w:rPr>
          <w:rFonts w:ascii="David" w:hAnsi="David" w:cs="David"/>
          <w:rtl/>
        </w:rPr>
        <w:t xml:space="preserve"> שעושה דרך כבוד ואין כאן חציצה למה לא מיחו משום ייתור בגדים </w:t>
      </w:r>
      <w:proofErr w:type="spellStart"/>
      <w:r w:rsidRPr="00057631">
        <w:rPr>
          <w:rFonts w:ascii="David" w:hAnsi="David" w:cs="David"/>
          <w:rtl/>
        </w:rPr>
        <w:t>די"ל</w:t>
      </w:r>
      <w:proofErr w:type="spellEnd"/>
      <w:r w:rsidRPr="00057631">
        <w:rPr>
          <w:rFonts w:ascii="David" w:hAnsi="David" w:cs="David"/>
          <w:rtl/>
        </w:rPr>
        <w:t xml:space="preserve"> </w:t>
      </w:r>
      <w:proofErr w:type="spellStart"/>
      <w:r w:rsidRPr="00057631">
        <w:rPr>
          <w:rFonts w:ascii="David" w:hAnsi="David" w:cs="David"/>
          <w:rtl/>
        </w:rPr>
        <w:t>דהם</w:t>
      </w:r>
      <w:proofErr w:type="spellEnd"/>
      <w:r w:rsidRPr="00057631">
        <w:rPr>
          <w:rFonts w:ascii="David" w:hAnsi="David" w:cs="David"/>
          <w:rtl/>
        </w:rPr>
        <w:t xml:space="preserve"> סברו כר' יוחנן </w:t>
      </w:r>
      <w:proofErr w:type="spellStart"/>
      <w:r w:rsidRPr="00057631">
        <w:rPr>
          <w:rFonts w:ascii="David" w:hAnsi="David" w:cs="David"/>
          <w:rtl/>
        </w:rPr>
        <w:t>דס"ל</w:t>
      </w:r>
      <w:proofErr w:type="spellEnd"/>
      <w:r w:rsidRPr="00057631">
        <w:rPr>
          <w:rFonts w:ascii="David" w:hAnsi="David" w:cs="David"/>
          <w:rtl/>
        </w:rPr>
        <w:t xml:space="preserve"> בזבחים (</w:t>
      </w:r>
      <w:proofErr w:type="spellStart"/>
      <w:r w:rsidRPr="00057631">
        <w:rPr>
          <w:rFonts w:ascii="David" w:hAnsi="David" w:cs="David"/>
          <w:rtl/>
        </w:rPr>
        <w:t>יט</w:t>
      </w:r>
      <w:proofErr w:type="spellEnd"/>
      <w:r w:rsidR="00D81B7E">
        <w:rPr>
          <w:rFonts w:ascii="David" w:hAnsi="David" w:cs="David" w:hint="cs"/>
          <w:rtl/>
        </w:rPr>
        <w:t>,</w:t>
      </w:r>
      <w:r w:rsidRPr="00057631">
        <w:rPr>
          <w:rFonts w:ascii="David" w:hAnsi="David" w:cs="David"/>
          <w:rtl/>
        </w:rPr>
        <w:t xml:space="preserve"> א) </w:t>
      </w:r>
      <w:proofErr w:type="spellStart"/>
      <w:r w:rsidRPr="00057631">
        <w:rPr>
          <w:rFonts w:ascii="David" w:hAnsi="David" w:cs="David"/>
          <w:rtl/>
        </w:rPr>
        <w:t>דשלא</w:t>
      </w:r>
      <w:proofErr w:type="spellEnd"/>
      <w:r w:rsidRPr="00057631">
        <w:rPr>
          <w:rFonts w:ascii="David" w:hAnsi="David" w:cs="David"/>
          <w:rtl/>
        </w:rPr>
        <w:t xml:space="preserve"> במקום בגדים לא הוי ייתור ואולי יששכר בעצמו הי' סובר כן ואף </w:t>
      </w:r>
      <w:proofErr w:type="spellStart"/>
      <w:r w:rsidRPr="00057631">
        <w:rPr>
          <w:rFonts w:ascii="David" w:hAnsi="David" w:cs="David"/>
          <w:rtl/>
        </w:rPr>
        <w:t>דבאמת</w:t>
      </w:r>
      <w:proofErr w:type="spellEnd"/>
      <w:r w:rsidRPr="00057631">
        <w:rPr>
          <w:rFonts w:ascii="David" w:hAnsi="David" w:cs="David"/>
          <w:rtl/>
        </w:rPr>
        <w:t xml:space="preserve"> לא </w:t>
      </w:r>
      <w:proofErr w:type="spellStart"/>
      <w:r w:rsidRPr="00057631">
        <w:rPr>
          <w:rFonts w:ascii="David" w:hAnsi="David" w:cs="David"/>
          <w:rtl/>
        </w:rPr>
        <w:t>פסקינן</w:t>
      </w:r>
      <w:proofErr w:type="spellEnd"/>
      <w:r w:rsidRPr="00057631">
        <w:rPr>
          <w:rFonts w:ascii="David" w:hAnsi="David" w:cs="David"/>
          <w:rtl/>
        </w:rPr>
        <w:t xml:space="preserve"> כן אלא </w:t>
      </w:r>
      <w:proofErr w:type="spellStart"/>
      <w:r w:rsidRPr="00057631">
        <w:rPr>
          <w:rFonts w:ascii="David" w:hAnsi="David" w:cs="David"/>
          <w:rtl/>
        </w:rPr>
        <w:t>כרבא</w:t>
      </w:r>
      <w:proofErr w:type="spellEnd"/>
      <w:r w:rsidRPr="00057631">
        <w:rPr>
          <w:rFonts w:ascii="David" w:hAnsi="David" w:cs="David"/>
          <w:rtl/>
        </w:rPr>
        <w:t xml:space="preserve"> </w:t>
      </w:r>
      <w:proofErr w:type="spellStart"/>
      <w:r w:rsidRPr="00057631">
        <w:rPr>
          <w:rFonts w:ascii="David" w:hAnsi="David" w:cs="David"/>
          <w:rtl/>
        </w:rPr>
        <w:t>דחשיב</w:t>
      </w:r>
      <w:proofErr w:type="spellEnd"/>
      <w:r w:rsidRPr="00057631">
        <w:rPr>
          <w:rFonts w:ascii="David" w:hAnsi="David" w:cs="David"/>
          <w:rtl/>
        </w:rPr>
        <w:t xml:space="preserve"> ייתור אפילו שלא במקום בגדים </w:t>
      </w:r>
      <w:proofErr w:type="spellStart"/>
      <w:r w:rsidRPr="00057631">
        <w:rPr>
          <w:rFonts w:ascii="David" w:hAnsi="David" w:cs="David"/>
          <w:rtl/>
        </w:rPr>
        <w:t>מכ"מ</w:t>
      </w:r>
      <w:proofErr w:type="spellEnd"/>
      <w:r w:rsidRPr="00057631">
        <w:rPr>
          <w:rFonts w:ascii="David" w:hAnsi="David" w:cs="David"/>
          <w:rtl/>
        </w:rPr>
        <w:t xml:space="preserve"> כיון שלא הי' זה חטא מפורסם ואפשר אפילו לא ידוע לו לא הי' נענש על זה".</w:t>
      </w:r>
    </w:p>
    <w:p w14:paraId="457DF06E" w14:textId="77777777" w:rsidR="00946B4F" w:rsidRPr="00057631" w:rsidRDefault="00946B4F" w:rsidP="00B37F52">
      <w:pPr>
        <w:pStyle w:val="a3"/>
        <w:rPr>
          <w:rFonts w:ascii="David" w:hAnsi="David" w:cs="David"/>
        </w:rPr>
      </w:pPr>
    </w:p>
  </w:footnote>
  <w:footnote w:id="14">
    <w:p w14:paraId="0B7D7458" w14:textId="77777777" w:rsidR="000E0E69" w:rsidRPr="00057631" w:rsidRDefault="000E0E69" w:rsidP="00057631">
      <w:pPr>
        <w:pStyle w:val="a3"/>
        <w:spacing w:line="360" w:lineRule="auto"/>
        <w:rPr>
          <w:rFonts w:asciiTheme="majorBidi" w:hAnsiTheme="majorBidi" w:cstheme="majorBidi"/>
          <w:rtl/>
        </w:rPr>
      </w:pPr>
      <w:r w:rsidRPr="00057631">
        <w:rPr>
          <w:rStyle w:val="a5"/>
          <w:rFonts w:asciiTheme="majorBidi" w:hAnsiTheme="majorBidi" w:cstheme="majorBidi"/>
        </w:rPr>
        <w:footnoteRef/>
      </w:r>
      <w:r w:rsidRPr="00057631">
        <w:rPr>
          <w:rFonts w:asciiTheme="majorBidi" w:hAnsiTheme="majorBidi" w:cstheme="majorBidi"/>
          <w:rtl/>
        </w:rPr>
        <w:t xml:space="preserve"> ערוך לנר כאן.</w:t>
      </w:r>
    </w:p>
  </w:footnote>
  <w:footnote w:id="15">
    <w:p w14:paraId="66E51946" w14:textId="1FADCBA4" w:rsidR="000E0E69" w:rsidRPr="00057631" w:rsidRDefault="000E0E69" w:rsidP="00057631">
      <w:pPr>
        <w:spacing w:after="0" w:line="360" w:lineRule="auto"/>
        <w:rPr>
          <w:rFonts w:asciiTheme="majorBidi" w:hAnsiTheme="majorBidi" w:cstheme="majorBidi"/>
          <w:sz w:val="20"/>
          <w:szCs w:val="20"/>
          <w:rtl/>
        </w:rPr>
      </w:pPr>
      <w:r w:rsidRPr="00057631">
        <w:rPr>
          <w:rStyle w:val="a5"/>
          <w:rFonts w:asciiTheme="majorBidi" w:hAnsiTheme="majorBidi" w:cstheme="majorBidi"/>
          <w:sz w:val="20"/>
          <w:szCs w:val="20"/>
        </w:rPr>
        <w:footnoteRef/>
      </w:r>
      <w:r w:rsidRPr="00057631">
        <w:rPr>
          <w:rFonts w:asciiTheme="majorBidi" w:hAnsiTheme="majorBidi" w:cstheme="majorBidi"/>
          <w:sz w:val="20"/>
          <w:szCs w:val="20"/>
          <w:rtl/>
        </w:rPr>
        <w:t xml:space="preserve"> דף על הדף כאן בשם ספר תפוחי חיים על הש"ס (ע</w:t>
      </w:r>
      <w:r w:rsidR="001A3C9F">
        <w:rPr>
          <w:rFonts w:asciiTheme="majorBidi" w:hAnsiTheme="majorBidi" w:cstheme="majorBidi" w:hint="cs"/>
          <w:sz w:val="20"/>
          <w:szCs w:val="20"/>
          <w:rtl/>
        </w:rPr>
        <w:t>מ</w:t>
      </w:r>
      <w:r w:rsidRPr="00057631">
        <w:rPr>
          <w:rFonts w:asciiTheme="majorBidi" w:hAnsiTheme="majorBidi" w:cstheme="majorBidi"/>
          <w:sz w:val="20"/>
          <w:szCs w:val="20"/>
          <w:rtl/>
        </w:rPr>
        <w:t xml:space="preserve">' </w:t>
      </w:r>
      <w:proofErr w:type="spellStart"/>
      <w:r w:rsidRPr="00057631">
        <w:rPr>
          <w:rFonts w:asciiTheme="majorBidi" w:hAnsiTheme="majorBidi" w:cstheme="majorBidi"/>
          <w:sz w:val="20"/>
          <w:szCs w:val="20"/>
          <w:rtl/>
        </w:rPr>
        <w:t>קיב</w:t>
      </w:r>
      <w:proofErr w:type="spellEnd"/>
      <w:r w:rsidRPr="00057631">
        <w:rPr>
          <w:rFonts w:asciiTheme="majorBidi" w:hAnsiTheme="majorBidi" w:cstheme="majorBidi"/>
          <w:sz w:val="20"/>
          <w:szCs w:val="20"/>
          <w:rtl/>
        </w:rPr>
        <w:t>).</w:t>
      </w:r>
    </w:p>
  </w:footnote>
  <w:footnote w:id="16">
    <w:p w14:paraId="7E07934E" w14:textId="34BE5266" w:rsidR="000E0E69" w:rsidRPr="00057631" w:rsidRDefault="000E0E69" w:rsidP="00057631">
      <w:pPr>
        <w:spacing w:after="0" w:line="360" w:lineRule="auto"/>
        <w:rPr>
          <w:rFonts w:asciiTheme="majorBidi" w:hAnsiTheme="majorBidi" w:cstheme="majorBidi"/>
          <w:sz w:val="20"/>
          <w:szCs w:val="20"/>
        </w:rPr>
      </w:pPr>
      <w:r w:rsidRPr="00057631">
        <w:rPr>
          <w:rStyle w:val="a5"/>
          <w:rFonts w:asciiTheme="majorBidi" w:hAnsiTheme="majorBidi" w:cstheme="majorBidi"/>
          <w:sz w:val="20"/>
          <w:szCs w:val="20"/>
        </w:rPr>
        <w:footnoteRef/>
      </w:r>
      <w:r w:rsidRPr="00057631">
        <w:rPr>
          <w:rFonts w:asciiTheme="majorBidi" w:hAnsiTheme="majorBidi" w:cstheme="majorBidi"/>
          <w:sz w:val="20"/>
          <w:szCs w:val="20"/>
          <w:rtl/>
        </w:rPr>
        <w:t xml:space="preserve"> ברכות ד</w:t>
      </w:r>
      <w:r w:rsidR="001A3C9F">
        <w:rPr>
          <w:rFonts w:asciiTheme="majorBidi" w:hAnsiTheme="majorBidi" w:cstheme="majorBidi" w:hint="cs"/>
          <w:sz w:val="20"/>
          <w:szCs w:val="20"/>
          <w:rtl/>
        </w:rPr>
        <w:t>,</w:t>
      </w:r>
      <w:r w:rsidRPr="00057631">
        <w:rPr>
          <w:rFonts w:asciiTheme="majorBidi" w:hAnsiTheme="majorBidi" w:cstheme="majorBidi"/>
          <w:sz w:val="20"/>
          <w:szCs w:val="20"/>
          <w:rtl/>
        </w:rPr>
        <w:t xml:space="preserve"> א.</w:t>
      </w:r>
    </w:p>
  </w:footnote>
  <w:footnote w:id="17">
    <w:p w14:paraId="03AB015D" w14:textId="77777777" w:rsidR="000E0E69" w:rsidRPr="00057631" w:rsidRDefault="000E0E69" w:rsidP="00057631">
      <w:pPr>
        <w:pStyle w:val="a3"/>
        <w:spacing w:line="360" w:lineRule="auto"/>
        <w:rPr>
          <w:rFonts w:asciiTheme="majorBidi" w:hAnsiTheme="majorBidi" w:cstheme="majorBidi"/>
          <w:rtl/>
        </w:rPr>
      </w:pPr>
      <w:r w:rsidRPr="00057631">
        <w:rPr>
          <w:rStyle w:val="a5"/>
          <w:rFonts w:asciiTheme="majorBidi" w:hAnsiTheme="majorBidi" w:cstheme="majorBidi"/>
        </w:rPr>
        <w:footnoteRef/>
      </w:r>
      <w:r w:rsidRPr="00057631">
        <w:rPr>
          <w:rFonts w:asciiTheme="majorBidi" w:hAnsiTheme="majorBidi" w:cstheme="majorBidi"/>
          <w:rtl/>
        </w:rPr>
        <w:t xml:space="preserve"> דף על הדף כאן.</w:t>
      </w:r>
    </w:p>
  </w:footnote>
  <w:footnote w:id="18">
    <w:p w14:paraId="52600129" w14:textId="77777777" w:rsidR="009C3A07" w:rsidRPr="007C42A1" w:rsidRDefault="009C3A07" w:rsidP="007C42A1">
      <w:pPr>
        <w:spacing w:after="0" w:line="360" w:lineRule="auto"/>
        <w:rPr>
          <w:rFonts w:asciiTheme="majorBidi" w:hAnsiTheme="majorBidi" w:cstheme="majorBidi"/>
          <w:sz w:val="20"/>
          <w:szCs w:val="20"/>
        </w:rPr>
      </w:pPr>
      <w:r w:rsidRPr="009C3A07">
        <w:rPr>
          <w:rStyle w:val="a5"/>
          <w:rFonts w:asciiTheme="majorBidi" w:hAnsiTheme="majorBidi" w:cstheme="majorBidi"/>
          <w:sz w:val="20"/>
          <w:szCs w:val="20"/>
        </w:rPr>
        <w:footnoteRef/>
      </w:r>
      <w:r w:rsidRPr="009C3A07">
        <w:rPr>
          <w:rFonts w:asciiTheme="majorBidi" w:hAnsiTheme="majorBidi" w:cstheme="majorBidi"/>
          <w:sz w:val="20"/>
          <w:szCs w:val="20"/>
          <w:rtl/>
        </w:rPr>
        <w:t xml:space="preserve"> ילקוט יוסף תפילה א הערות ס</w:t>
      </w:r>
      <w:r>
        <w:rPr>
          <w:rFonts w:asciiTheme="majorBidi" w:hAnsiTheme="majorBidi" w:cstheme="majorBidi"/>
          <w:sz w:val="20"/>
          <w:szCs w:val="20"/>
          <w:rtl/>
        </w:rPr>
        <w:t>ימן צא</w:t>
      </w:r>
      <w:r w:rsidRPr="009C3A07">
        <w:rPr>
          <w:rFonts w:asciiTheme="majorBidi" w:hAnsiTheme="majorBidi" w:cstheme="majorBidi"/>
          <w:sz w:val="20"/>
          <w:szCs w:val="20"/>
          <w:rtl/>
        </w:rPr>
        <w:t>.</w:t>
      </w:r>
    </w:p>
  </w:footnote>
  <w:footnote w:id="19">
    <w:p w14:paraId="48195A76" w14:textId="3C7CF294" w:rsidR="007C42A1" w:rsidRPr="00AF6C53" w:rsidRDefault="007C42A1" w:rsidP="007C42A1">
      <w:pPr>
        <w:spacing w:after="0" w:line="360" w:lineRule="auto"/>
        <w:rPr>
          <w:rFonts w:ascii="David" w:hAnsi="David" w:cs="David"/>
          <w:sz w:val="24"/>
          <w:szCs w:val="24"/>
          <w:rtl/>
        </w:rPr>
      </w:pPr>
      <w:r w:rsidRPr="007C42A1">
        <w:rPr>
          <w:rStyle w:val="a5"/>
          <w:rFonts w:asciiTheme="majorBidi" w:hAnsiTheme="majorBidi" w:cstheme="majorBidi"/>
          <w:sz w:val="20"/>
          <w:szCs w:val="20"/>
        </w:rPr>
        <w:footnoteRef/>
      </w:r>
      <w:r w:rsidRPr="007C42A1">
        <w:rPr>
          <w:rFonts w:asciiTheme="majorBidi" w:hAnsiTheme="majorBidi" w:cstheme="majorBidi"/>
          <w:sz w:val="20"/>
          <w:szCs w:val="20"/>
          <w:rtl/>
        </w:rPr>
        <w:t xml:space="preserve"> שו"ת יביע אומר חלק ה - אבן העזר סימן י אות ג.</w:t>
      </w:r>
      <w:r>
        <w:rPr>
          <w:rFonts w:asciiTheme="majorBidi" w:hAnsiTheme="majorBidi" w:cstheme="majorBidi" w:hint="cs"/>
          <w:sz w:val="20"/>
          <w:szCs w:val="20"/>
          <w:rtl/>
        </w:rPr>
        <w:t xml:space="preserve"> האחרונים דנים לגבי כפפות לשוחט, מוהל וסופר סת</w:t>
      </w:r>
      <w:r w:rsidR="001A3C9F">
        <w:rPr>
          <w:rFonts w:asciiTheme="majorBidi" w:hAnsiTheme="majorBidi" w:cstheme="majorBidi" w:hint="cs"/>
          <w:sz w:val="20"/>
          <w:szCs w:val="20"/>
          <w:rtl/>
        </w:rPr>
        <w:t>"</w:t>
      </w:r>
      <w:r>
        <w:rPr>
          <w:rFonts w:asciiTheme="majorBidi" w:hAnsiTheme="majorBidi" w:cstheme="majorBidi" w:hint="cs"/>
          <w:sz w:val="20"/>
          <w:szCs w:val="20"/>
          <w:rtl/>
        </w:rPr>
        <w:t>ם. לקט למשל נמצא כאן:</w:t>
      </w:r>
      <w:r w:rsidR="001A3C9F">
        <w:rPr>
          <w:rFonts w:asciiTheme="majorBidi" w:hAnsiTheme="majorBidi" w:cstheme="majorBidi" w:hint="cs"/>
          <w:sz w:val="20"/>
          <w:szCs w:val="20"/>
          <w:rtl/>
        </w:rPr>
        <w:t xml:space="preserve"> </w:t>
      </w:r>
      <w:r>
        <w:rPr>
          <w:rFonts w:asciiTheme="majorBidi" w:hAnsiTheme="majorBidi" w:cstheme="majorBidi" w:hint="cs"/>
          <w:sz w:val="20"/>
          <w:szCs w:val="20"/>
          <w:rtl/>
        </w:rPr>
        <w:t xml:space="preserve"> </w:t>
      </w:r>
      <w:hyperlink r:id="rId1" w:history="1">
        <w:r>
          <w:rPr>
            <w:rStyle w:val="Hyperlink"/>
          </w:rPr>
          <w:t>https://daf-yomi.com/DYItemDetails.aspx?itemId=16330</w:t>
        </w:r>
      </w:hyperlink>
      <w:r>
        <w:rPr>
          <w:rFonts w:ascii="David" w:hAnsi="David" w:cs="David" w:hint="cs"/>
          <w:sz w:val="24"/>
          <w:szCs w:val="24"/>
          <w:rtl/>
        </w:rPr>
        <w:t xml:space="preserve"> </w:t>
      </w:r>
    </w:p>
    <w:p w14:paraId="0FB02F2C" w14:textId="77777777" w:rsidR="007C42A1" w:rsidRDefault="007C42A1">
      <w:pPr>
        <w:pStyle w:val="a3"/>
      </w:pPr>
    </w:p>
  </w:footnote>
  <w:footnote w:id="20">
    <w:p w14:paraId="750E5757" w14:textId="177679D9" w:rsidR="000E0E69" w:rsidRPr="00D81B7E" w:rsidRDefault="000E0E69" w:rsidP="00057631">
      <w:pPr>
        <w:spacing w:after="0" w:line="360" w:lineRule="auto"/>
        <w:rPr>
          <w:rFonts w:asciiTheme="majorBidi" w:hAnsiTheme="majorBidi" w:cstheme="majorBidi"/>
          <w:sz w:val="20"/>
          <w:szCs w:val="20"/>
          <w:rtl/>
        </w:rPr>
      </w:pPr>
      <w:r w:rsidRPr="00D81B7E">
        <w:rPr>
          <w:rStyle w:val="a5"/>
          <w:rFonts w:asciiTheme="majorBidi" w:hAnsiTheme="majorBidi" w:cstheme="majorBidi"/>
          <w:sz w:val="20"/>
          <w:szCs w:val="20"/>
        </w:rPr>
        <w:footnoteRef/>
      </w:r>
      <w:r w:rsidRPr="00D81B7E">
        <w:rPr>
          <w:rFonts w:asciiTheme="majorBidi" w:hAnsiTheme="majorBidi" w:cstheme="majorBidi"/>
          <w:sz w:val="20"/>
          <w:szCs w:val="20"/>
          <w:rtl/>
        </w:rPr>
        <w:t xml:space="preserve"> חתם סופר </w:t>
      </w:r>
      <w:r w:rsidR="00D81B7E" w:rsidRPr="00D81B7E">
        <w:rPr>
          <w:rFonts w:asciiTheme="majorBidi" w:hAnsiTheme="majorBidi" w:cstheme="majorBidi"/>
          <w:sz w:val="20"/>
          <w:szCs w:val="20"/>
          <w:rtl/>
        </w:rPr>
        <w:t xml:space="preserve">פסחים </w:t>
      </w:r>
      <w:proofErr w:type="spellStart"/>
      <w:r w:rsidR="00D81B7E" w:rsidRPr="00D81B7E">
        <w:rPr>
          <w:rFonts w:asciiTheme="majorBidi" w:hAnsiTheme="majorBidi" w:cstheme="majorBidi"/>
          <w:sz w:val="20"/>
          <w:szCs w:val="20"/>
          <w:rtl/>
        </w:rPr>
        <w:t>נז</w:t>
      </w:r>
      <w:proofErr w:type="spellEnd"/>
      <w:r w:rsidR="00D81B7E" w:rsidRPr="00D81B7E">
        <w:rPr>
          <w:rFonts w:asciiTheme="majorBidi" w:hAnsiTheme="majorBidi" w:cstheme="majorBidi" w:hint="cs"/>
          <w:sz w:val="20"/>
          <w:szCs w:val="20"/>
          <w:rtl/>
        </w:rPr>
        <w:t xml:space="preserve">, </w:t>
      </w:r>
      <w:r w:rsidR="00D81B7E" w:rsidRPr="00D81B7E">
        <w:rPr>
          <w:rFonts w:asciiTheme="majorBidi" w:hAnsiTheme="majorBidi" w:cstheme="majorBidi"/>
          <w:sz w:val="20"/>
          <w:szCs w:val="20"/>
          <w:rtl/>
        </w:rPr>
        <w:t>א</w:t>
      </w:r>
      <w:r w:rsidRPr="00D81B7E">
        <w:rPr>
          <w:rFonts w:asciiTheme="majorBidi" w:hAnsiTheme="majorBidi" w:cstheme="majorBidi"/>
          <w:sz w:val="20"/>
          <w:szCs w:val="20"/>
          <w:rtl/>
        </w:rPr>
        <w:t>.</w:t>
      </w:r>
    </w:p>
  </w:footnote>
  <w:footnote w:id="21">
    <w:p w14:paraId="423992D3" w14:textId="77777777" w:rsidR="000E0E69" w:rsidRPr="008505B5" w:rsidRDefault="000E0E69" w:rsidP="00057631">
      <w:pPr>
        <w:pStyle w:val="a3"/>
        <w:spacing w:line="360" w:lineRule="auto"/>
        <w:rPr>
          <w:rFonts w:asciiTheme="majorBidi" w:hAnsiTheme="majorBidi" w:cstheme="majorBidi"/>
        </w:rPr>
      </w:pPr>
      <w:r w:rsidRPr="008505B5">
        <w:rPr>
          <w:rStyle w:val="a5"/>
          <w:rFonts w:asciiTheme="majorBidi" w:hAnsiTheme="majorBidi" w:cstheme="majorBidi"/>
        </w:rPr>
        <w:footnoteRef/>
      </w:r>
      <w:r w:rsidRPr="008505B5">
        <w:rPr>
          <w:rFonts w:asciiTheme="majorBidi" w:hAnsiTheme="majorBidi" w:cstheme="majorBidi"/>
          <w:rtl/>
        </w:rPr>
        <w:t xml:space="preserve"> חברותא כאן, הערה 107.</w:t>
      </w:r>
    </w:p>
  </w:footnote>
  <w:footnote w:id="22">
    <w:p w14:paraId="35C289FC" w14:textId="2072E94A" w:rsidR="000E0E69" w:rsidRPr="008505B5" w:rsidRDefault="000E0E69" w:rsidP="008505B5">
      <w:pPr>
        <w:pStyle w:val="a3"/>
        <w:spacing w:line="360" w:lineRule="auto"/>
        <w:rPr>
          <w:rFonts w:asciiTheme="majorBidi" w:hAnsiTheme="majorBidi" w:cstheme="majorBidi"/>
          <w:rtl/>
        </w:rPr>
      </w:pPr>
      <w:r w:rsidRPr="008505B5">
        <w:rPr>
          <w:rStyle w:val="a5"/>
          <w:rFonts w:asciiTheme="majorBidi" w:hAnsiTheme="majorBidi" w:cstheme="majorBidi"/>
        </w:rPr>
        <w:footnoteRef/>
      </w:r>
      <w:r w:rsidRPr="008505B5">
        <w:rPr>
          <w:rFonts w:asciiTheme="majorBidi" w:hAnsiTheme="majorBidi" w:cstheme="majorBidi"/>
          <w:rtl/>
        </w:rPr>
        <w:t xml:space="preserve"> והרג </w:t>
      </w:r>
      <w:r w:rsidRPr="00946B4F">
        <w:rPr>
          <w:rFonts w:ascii="David" w:hAnsi="David" w:cs="David"/>
          <w:rtl/>
        </w:rPr>
        <w:t>"כל חכמי ישראל"</w:t>
      </w:r>
      <w:r w:rsidRPr="008505B5">
        <w:rPr>
          <w:rFonts w:asciiTheme="majorBidi" w:hAnsiTheme="majorBidi" w:cstheme="majorBidi"/>
          <w:rtl/>
        </w:rPr>
        <w:t xml:space="preserve"> (קידושין </w:t>
      </w:r>
      <w:proofErr w:type="spellStart"/>
      <w:r w:rsidRPr="008505B5">
        <w:rPr>
          <w:rFonts w:asciiTheme="majorBidi" w:hAnsiTheme="majorBidi" w:cstheme="majorBidi"/>
          <w:rtl/>
        </w:rPr>
        <w:t>סו</w:t>
      </w:r>
      <w:proofErr w:type="spellEnd"/>
      <w:r w:rsidR="00D81B7E">
        <w:rPr>
          <w:rFonts w:asciiTheme="majorBidi" w:hAnsiTheme="majorBidi" w:cstheme="majorBidi" w:hint="cs"/>
          <w:rtl/>
        </w:rPr>
        <w:t>,</w:t>
      </w:r>
      <w:r w:rsidRPr="008505B5">
        <w:rPr>
          <w:rFonts w:asciiTheme="majorBidi" w:hAnsiTheme="majorBidi" w:cstheme="majorBidi"/>
          <w:rtl/>
        </w:rPr>
        <w:t xml:space="preserve"> א).</w:t>
      </w:r>
    </w:p>
  </w:footnote>
  <w:footnote w:id="23">
    <w:p w14:paraId="03346084" w14:textId="736C8755" w:rsidR="000E0E69" w:rsidRPr="008505B5" w:rsidRDefault="000E0E69" w:rsidP="008505B5">
      <w:pPr>
        <w:pStyle w:val="a3"/>
        <w:spacing w:line="360" w:lineRule="auto"/>
        <w:rPr>
          <w:rFonts w:asciiTheme="majorBidi" w:hAnsiTheme="majorBidi" w:cstheme="majorBidi"/>
          <w:rtl/>
        </w:rPr>
      </w:pPr>
      <w:r w:rsidRPr="008505B5">
        <w:rPr>
          <w:rStyle w:val="a5"/>
          <w:rFonts w:asciiTheme="majorBidi" w:hAnsiTheme="majorBidi" w:cstheme="majorBidi"/>
        </w:rPr>
        <w:footnoteRef/>
      </w:r>
      <w:r w:rsidRPr="008505B5">
        <w:rPr>
          <w:rFonts w:asciiTheme="majorBidi" w:hAnsiTheme="majorBidi" w:cstheme="majorBidi"/>
          <w:rtl/>
        </w:rPr>
        <w:t xml:space="preserve"> 'בניהו' </w:t>
      </w:r>
      <w:r w:rsidR="00D81B7E" w:rsidRPr="00057631">
        <w:rPr>
          <w:rFonts w:asciiTheme="majorBidi" w:hAnsiTheme="majorBidi" w:cstheme="majorBidi"/>
          <w:rtl/>
        </w:rPr>
        <w:t xml:space="preserve">פסחים </w:t>
      </w:r>
      <w:proofErr w:type="spellStart"/>
      <w:r w:rsidR="00D81B7E" w:rsidRPr="00057631">
        <w:rPr>
          <w:rFonts w:asciiTheme="majorBidi" w:hAnsiTheme="majorBidi" w:cstheme="majorBidi"/>
          <w:rtl/>
        </w:rPr>
        <w:t>נז</w:t>
      </w:r>
      <w:proofErr w:type="spellEnd"/>
      <w:r w:rsidR="00D81B7E">
        <w:rPr>
          <w:rFonts w:asciiTheme="majorBidi" w:hAnsiTheme="majorBidi" w:cstheme="majorBidi" w:hint="cs"/>
          <w:rtl/>
        </w:rPr>
        <w:t xml:space="preserve">, </w:t>
      </w:r>
      <w:r w:rsidR="00D81B7E" w:rsidRPr="00057631">
        <w:rPr>
          <w:rFonts w:asciiTheme="majorBidi" w:hAnsiTheme="majorBidi" w:cstheme="majorBidi"/>
          <w:rtl/>
        </w:rPr>
        <w:t>א</w:t>
      </w:r>
      <w:r w:rsidR="001A3C9F">
        <w:rPr>
          <w:rFonts w:asciiTheme="majorBidi" w:hAnsiTheme="majorBidi" w:cstheme="majorBidi" w:hint="cs"/>
          <w:rtl/>
        </w:rPr>
        <w:t>.</w:t>
      </w:r>
    </w:p>
  </w:footnote>
  <w:footnote w:id="24">
    <w:p w14:paraId="0B6764E0" w14:textId="77777777" w:rsidR="000E0E69" w:rsidRPr="008505B5" w:rsidRDefault="000E0E69" w:rsidP="008505B5">
      <w:pPr>
        <w:spacing w:after="0" w:line="360" w:lineRule="auto"/>
        <w:rPr>
          <w:rFonts w:asciiTheme="majorBidi" w:hAnsiTheme="majorBidi" w:cstheme="majorBidi"/>
          <w:sz w:val="20"/>
          <w:szCs w:val="20"/>
        </w:rPr>
      </w:pPr>
      <w:r w:rsidRPr="008505B5">
        <w:rPr>
          <w:rStyle w:val="a5"/>
          <w:rFonts w:asciiTheme="majorBidi" w:hAnsiTheme="majorBidi" w:cstheme="majorBidi"/>
          <w:sz w:val="20"/>
          <w:szCs w:val="20"/>
        </w:rPr>
        <w:footnoteRef/>
      </w:r>
      <w:r w:rsidRPr="008505B5">
        <w:rPr>
          <w:rFonts w:asciiTheme="majorBidi" w:hAnsiTheme="majorBidi" w:cstheme="majorBidi"/>
          <w:sz w:val="20"/>
          <w:szCs w:val="20"/>
          <w:rtl/>
        </w:rPr>
        <w:t xml:space="preserve"> דף על הדף </w:t>
      </w:r>
      <w:r w:rsidR="008505B5">
        <w:rPr>
          <w:rFonts w:asciiTheme="majorBidi" w:hAnsiTheme="majorBidi" w:cstheme="majorBidi" w:hint="cs"/>
          <w:sz w:val="20"/>
          <w:szCs w:val="20"/>
          <w:rtl/>
        </w:rPr>
        <w:t>שם</w:t>
      </w:r>
      <w:r w:rsidRPr="008505B5">
        <w:rPr>
          <w:rFonts w:asciiTheme="majorBidi" w:hAnsiTheme="majorBidi" w:cstheme="majorBidi"/>
          <w:sz w:val="20"/>
          <w:szCs w:val="20"/>
          <w:rtl/>
        </w:rPr>
        <w:t>.</w:t>
      </w:r>
    </w:p>
  </w:footnote>
  <w:footnote w:id="25">
    <w:p w14:paraId="18958C58" w14:textId="77777777" w:rsidR="000E0E69" w:rsidRPr="008505B5" w:rsidRDefault="000E0E69" w:rsidP="008505B5">
      <w:pPr>
        <w:spacing w:after="0" w:line="360" w:lineRule="auto"/>
        <w:rPr>
          <w:rFonts w:asciiTheme="majorBidi" w:hAnsiTheme="majorBidi" w:cstheme="majorBidi"/>
          <w:sz w:val="20"/>
          <w:szCs w:val="20"/>
          <w:rtl/>
        </w:rPr>
      </w:pPr>
      <w:r w:rsidRPr="008505B5">
        <w:rPr>
          <w:rStyle w:val="a5"/>
          <w:rFonts w:asciiTheme="majorBidi" w:hAnsiTheme="majorBidi" w:cstheme="majorBidi"/>
          <w:sz w:val="20"/>
          <w:szCs w:val="20"/>
        </w:rPr>
        <w:footnoteRef/>
      </w:r>
      <w:r w:rsidRPr="008505B5">
        <w:rPr>
          <w:rFonts w:asciiTheme="majorBidi" w:hAnsiTheme="majorBidi" w:cstheme="majorBidi"/>
          <w:sz w:val="20"/>
          <w:szCs w:val="20"/>
          <w:rtl/>
        </w:rPr>
        <w:t xml:space="preserve"> חתם סופר </w:t>
      </w:r>
      <w:r w:rsidR="008505B5">
        <w:rPr>
          <w:rFonts w:asciiTheme="majorBidi" w:hAnsiTheme="majorBidi" w:cstheme="majorBidi" w:hint="cs"/>
          <w:sz w:val="20"/>
          <w:szCs w:val="20"/>
          <w:rtl/>
        </w:rPr>
        <w:t>שם</w:t>
      </w:r>
      <w:r w:rsidRPr="008505B5">
        <w:rPr>
          <w:rFonts w:asciiTheme="majorBidi" w:hAnsiTheme="majorBidi" w:cstheme="majorBidi"/>
          <w:sz w:val="20"/>
          <w:szCs w:val="20"/>
          <w:rtl/>
        </w:rPr>
        <w:t>.</w:t>
      </w:r>
    </w:p>
    <w:p w14:paraId="3C35C175" w14:textId="77777777" w:rsidR="000E0E69" w:rsidRDefault="000E0E69">
      <w:pPr>
        <w:pStyle w:val="a3"/>
        <w:rPr>
          <w:rtl/>
        </w:rPr>
      </w:pPr>
    </w:p>
  </w:footnote>
  <w:footnote w:id="26">
    <w:p w14:paraId="754B8A9E" w14:textId="522BA475" w:rsidR="000E0E69" w:rsidRPr="008505B5" w:rsidRDefault="000E0E69" w:rsidP="008505B5">
      <w:pPr>
        <w:spacing w:after="0" w:line="360" w:lineRule="auto"/>
        <w:rPr>
          <w:rFonts w:asciiTheme="majorBidi" w:hAnsiTheme="majorBidi" w:cstheme="majorBidi"/>
          <w:sz w:val="20"/>
          <w:szCs w:val="20"/>
          <w:rtl/>
        </w:rPr>
      </w:pPr>
      <w:r w:rsidRPr="008505B5">
        <w:rPr>
          <w:rStyle w:val="a5"/>
          <w:rFonts w:asciiTheme="majorBidi" w:hAnsiTheme="majorBidi" w:cstheme="majorBidi"/>
          <w:sz w:val="20"/>
          <w:szCs w:val="20"/>
        </w:rPr>
        <w:footnoteRef/>
      </w:r>
      <w:r w:rsidRPr="008505B5">
        <w:rPr>
          <w:rFonts w:asciiTheme="majorBidi" w:hAnsiTheme="majorBidi" w:cstheme="majorBidi"/>
          <w:sz w:val="20"/>
          <w:szCs w:val="20"/>
          <w:rtl/>
        </w:rPr>
        <w:t xml:space="preserve"> </w:t>
      </w:r>
      <w:r w:rsidR="007C42A1" w:rsidRPr="008505B5">
        <w:rPr>
          <w:rFonts w:asciiTheme="majorBidi" w:hAnsiTheme="majorBidi" w:cstheme="majorBidi"/>
          <w:sz w:val="20"/>
          <w:szCs w:val="20"/>
          <w:rtl/>
        </w:rPr>
        <w:t xml:space="preserve">דף על הדף </w:t>
      </w:r>
      <w:r w:rsidR="00D81B7E" w:rsidRPr="00C26EB5">
        <w:rPr>
          <w:rFonts w:asciiTheme="majorBidi" w:hAnsiTheme="majorBidi" w:cstheme="majorBidi"/>
          <w:sz w:val="20"/>
          <w:szCs w:val="20"/>
          <w:rtl/>
        </w:rPr>
        <w:t xml:space="preserve">פסחים </w:t>
      </w:r>
      <w:proofErr w:type="spellStart"/>
      <w:r w:rsidR="00D81B7E" w:rsidRPr="00C26EB5">
        <w:rPr>
          <w:rFonts w:asciiTheme="majorBidi" w:hAnsiTheme="majorBidi" w:cstheme="majorBidi"/>
          <w:sz w:val="20"/>
          <w:szCs w:val="20"/>
          <w:rtl/>
        </w:rPr>
        <w:t>נז</w:t>
      </w:r>
      <w:proofErr w:type="spellEnd"/>
      <w:r w:rsidR="00D81B7E" w:rsidRPr="00C26EB5">
        <w:rPr>
          <w:rFonts w:asciiTheme="majorBidi" w:hAnsiTheme="majorBidi" w:cstheme="majorBidi" w:hint="cs"/>
          <w:sz w:val="20"/>
          <w:szCs w:val="20"/>
          <w:rtl/>
        </w:rPr>
        <w:t xml:space="preserve">, </w:t>
      </w:r>
      <w:r w:rsidR="007C42A1" w:rsidRPr="00C26EB5">
        <w:rPr>
          <w:rFonts w:asciiTheme="majorBidi" w:hAnsiTheme="majorBidi" w:cstheme="majorBidi"/>
          <w:sz w:val="20"/>
          <w:szCs w:val="20"/>
          <w:rtl/>
        </w:rPr>
        <w:t>ב</w:t>
      </w:r>
      <w:r w:rsidR="001A3C9F">
        <w:rPr>
          <w:rFonts w:asciiTheme="majorBidi" w:hAnsiTheme="majorBidi" w:cstheme="majorBidi" w:hint="cs"/>
          <w:sz w:val="20"/>
          <w:szCs w:val="20"/>
          <w:rtl/>
        </w:rPr>
        <w:t>.</w:t>
      </w:r>
    </w:p>
  </w:footnote>
  <w:footnote w:id="27">
    <w:p w14:paraId="6E11C123" w14:textId="61EFF271" w:rsidR="000E0E69" w:rsidRPr="008505B5" w:rsidRDefault="000E0E69" w:rsidP="008505B5">
      <w:pPr>
        <w:pStyle w:val="a3"/>
        <w:spacing w:line="360" w:lineRule="auto"/>
        <w:rPr>
          <w:rFonts w:asciiTheme="majorBidi" w:hAnsiTheme="majorBidi" w:cstheme="majorBidi"/>
        </w:rPr>
      </w:pPr>
      <w:r w:rsidRPr="008505B5">
        <w:rPr>
          <w:rStyle w:val="a5"/>
          <w:rFonts w:asciiTheme="majorBidi" w:hAnsiTheme="majorBidi" w:cstheme="majorBidi"/>
        </w:rPr>
        <w:footnoteRef/>
      </w:r>
      <w:r w:rsidRPr="008505B5">
        <w:rPr>
          <w:rFonts w:asciiTheme="majorBidi" w:hAnsiTheme="majorBidi" w:cstheme="majorBidi"/>
          <w:rtl/>
        </w:rPr>
        <w:t xml:space="preserve"> בן יהוידע, </w:t>
      </w:r>
      <w:r w:rsidR="00D81B7E">
        <w:rPr>
          <w:rFonts w:asciiTheme="majorBidi" w:hAnsiTheme="majorBidi" w:cstheme="majorBidi" w:hint="cs"/>
          <w:rtl/>
        </w:rPr>
        <w:t xml:space="preserve">סוף </w:t>
      </w:r>
      <w:r w:rsidR="00D81B7E" w:rsidRPr="00057631">
        <w:rPr>
          <w:rFonts w:asciiTheme="majorBidi" w:hAnsiTheme="majorBidi" w:cstheme="majorBidi"/>
          <w:rtl/>
        </w:rPr>
        <w:t xml:space="preserve">פסחים </w:t>
      </w:r>
      <w:proofErr w:type="spellStart"/>
      <w:r w:rsidR="00D81B7E" w:rsidRPr="00057631">
        <w:rPr>
          <w:rFonts w:asciiTheme="majorBidi" w:hAnsiTheme="majorBidi" w:cstheme="majorBidi"/>
          <w:rtl/>
        </w:rPr>
        <w:t>נז</w:t>
      </w:r>
      <w:proofErr w:type="spellEnd"/>
      <w:r w:rsidR="00D81B7E">
        <w:rPr>
          <w:rFonts w:asciiTheme="majorBidi" w:hAnsiTheme="majorBidi" w:cstheme="majorBidi" w:hint="cs"/>
          <w:rtl/>
        </w:rPr>
        <w:t xml:space="preserve">, </w:t>
      </w:r>
      <w:r w:rsidR="00D81B7E" w:rsidRPr="00057631">
        <w:rPr>
          <w:rFonts w:asciiTheme="majorBidi" w:hAnsiTheme="majorBidi" w:cstheme="majorBidi"/>
          <w:rtl/>
        </w:rPr>
        <w:t>א</w:t>
      </w:r>
      <w:r w:rsidRPr="008505B5">
        <w:rPr>
          <w:rFonts w:asciiTheme="majorBidi" w:hAnsiTheme="majorBidi" w:cstheme="majorBidi"/>
          <w:rtl/>
        </w:rPr>
        <w:t>.</w:t>
      </w:r>
    </w:p>
  </w:footnote>
  <w:footnote w:id="28">
    <w:p w14:paraId="3A2B51BA" w14:textId="582F7603" w:rsidR="000E0E69" w:rsidRPr="008505B5" w:rsidRDefault="000E0E69" w:rsidP="008505B5">
      <w:pPr>
        <w:spacing w:after="0" w:line="360" w:lineRule="auto"/>
        <w:rPr>
          <w:rFonts w:asciiTheme="majorBidi" w:hAnsiTheme="majorBidi" w:cstheme="majorBidi"/>
          <w:sz w:val="20"/>
          <w:szCs w:val="20"/>
          <w:rtl/>
        </w:rPr>
      </w:pPr>
      <w:r w:rsidRPr="008505B5">
        <w:rPr>
          <w:rStyle w:val="a5"/>
          <w:rFonts w:asciiTheme="majorBidi" w:hAnsiTheme="majorBidi" w:cstheme="majorBidi"/>
          <w:sz w:val="20"/>
          <w:szCs w:val="20"/>
        </w:rPr>
        <w:footnoteRef/>
      </w:r>
      <w:r w:rsidRPr="008505B5">
        <w:rPr>
          <w:rFonts w:asciiTheme="majorBidi" w:hAnsiTheme="majorBidi" w:cstheme="majorBidi"/>
          <w:sz w:val="20"/>
          <w:szCs w:val="20"/>
          <w:rtl/>
        </w:rPr>
        <w:t xml:space="preserve"> חתם סופר </w:t>
      </w:r>
      <w:r w:rsidR="00C26EB5" w:rsidRPr="00C26EB5">
        <w:rPr>
          <w:rFonts w:asciiTheme="majorBidi" w:hAnsiTheme="majorBidi" w:cstheme="majorBidi"/>
          <w:sz w:val="20"/>
          <w:szCs w:val="20"/>
          <w:rtl/>
        </w:rPr>
        <w:t xml:space="preserve">פסחים </w:t>
      </w:r>
      <w:proofErr w:type="spellStart"/>
      <w:r w:rsidR="00C26EB5" w:rsidRPr="00C26EB5">
        <w:rPr>
          <w:rFonts w:asciiTheme="majorBidi" w:hAnsiTheme="majorBidi" w:cstheme="majorBidi"/>
          <w:sz w:val="20"/>
          <w:szCs w:val="20"/>
          <w:rtl/>
        </w:rPr>
        <w:t>נז</w:t>
      </w:r>
      <w:proofErr w:type="spellEnd"/>
      <w:r w:rsidR="00C26EB5" w:rsidRPr="00C26EB5">
        <w:rPr>
          <w:rFonts w:asciiTheme="majorBidi" w:hAnsiTheme="majorBidi" w:cstheme="majorBidi" w:hint="cs"/>
          <w:sz w:val="20"/>
          <w:szCs w:val="20"/>
          <w:rtl/>
        </w:rPr>
        <w:t xml:space="preserve">, </w:t>
      </w:r>
      <w:r w:rsidR="00C26EB5" w:rsidRPr="00C26EB5">
        <w:rPr>
          <w:rFonts w:asciiTheme="majorBidi" w:hAnsiTheme="majorBidi" w:cstheme="majorBidi"/>
          <w:sz w:val="20"/>
          <w:szCs w:val="20"/>
          <w:rtl/>
        </w:rPr>
        <w:t>ב</w:t>
      </w:r>
      <w:r w:rsidR="001A3C9F">
        <w:rPr>
          <w:rFonts w:asciiTheme="majorBidi" w:hAnsiTheme="majorBidi" w:cstheme="majorBidi" w:hint="cs"/>
          <w:sz w:val="20"/>
          <w:szCs w:val="20"/>
          <w:rtl/>
        </w:rPr>
        <w:t>.</w:t>
      </w:r>
    </w:p>
  </w:footnote>
  <w:footnote w:id="29">
    <w:p w14:paraId="2AEB29B5" w14:textId="1BEC5FB9" w:rsidR="000E0E69" w:rsidRPr="000E0E69" w:rsidRDefault="000E0E69" w:rsidP="000E0E69">
      <w:pPr>
        <w:spacing w:after="0" w:line="360" w:lineRule="auto"/>
        <w:rPr>
          <w:rFonts w:asciiTheme="majorBidi" w:hAnsiTheme="majorBidi" w:cstheme="majorBidi"/>
          <w:sz w:val="20"/>
          <w:szCs w:val="20"/>
          <w:rtl/>
        </w:rPr>
      </w:pPr>
      <w:r w:rsidRPr="000E0E69">
        <w:rPr>
          <w:rStyle w:val="a5"/>
          <w:rFonts w:asciiTheme="majorBidi" w:hAnsiTheme="majorBidi" w:cstheme="majorBidi"/>
          <w:sz w:val="20"/>
          <w:szCs w:val="20"/>
        </w:rPr>
        <w:footnoteRef/>
      </w:r>
      <w:r w:rsidRPr="000E0E69">
        <w:rPr>
          <w:rFonts w:asciiTheme="majorBidi" w:hAnsiTheme="majorBidi" w:cstheme="majorBidi"/>
          <w:sz w:val="20"/>
          <w:szCs w:val="20"/>
          <w:rtl/>
        </w:rPr>
        <w:t xml:space="preserve"> </w:t>
      </w:r>
      <w:proofErr w:type="spellStart"/>
      <w:r w:rsidRPr="000E0E69">
        <w:rPr>
          <w:rFonts w:asciiTheme="majorBidi" w:hAnsiTheme="majorBidi" w:cstheme="majorBidi"/>
          <w:sz w:val="20"/>
          <w:szCs w:val="20"/>
          <w:rtl/>
        </w:rPr>
        <w:t>מהרש"א</w:t>
      </w:r>
      <w:proofErr w:type="spellEnd"/>
      <w:r w:rsidRPr="000E0E69">
        <w:rPr>
          <w:rFonts w:asciiTheme="majorBidi" w:hAnsiTheme="majorBidi" w:cstheme="majorBidi"/>
          <w:sz w:val="20"/>
          <w:szCs w:val="20"/>
          <w:rtl/>
        </w:rPr>
        <w:t xml:space="preserve"> </w:t>
      </w:r>
      <w:r w:rsidR="00C26EB5" w:rsidRPr="00C26EB5">
        <w:rPr>
          <w:rFonts w:asciiTheme="majorBidi" w:hAnsiTheme="majorBidi" w:cstheme="majorBidi"/>
          <w:sz w:val="20"/>
          <w:szCs w:val="20"/>
          <w:rtl/>
        </w:rPr>
        <w:t xml:space="preserve">פסחים </w:t>
      </w:r>
      <w:proofErr w:type="spellStart"/>
      <w:r w:rsidR="00C26EB5" w:rsidRPr="00C26EB5">
        <w:rPr>
          <w:rFonts w:asciiTheme="majorBidi" w:hAnsiTheme="majorBidi" w:cstheme="majorBidi"/>
          <w:sz w:val="20"/>
          <w:szCs w:val="20"/>
          <w:rtl/>
        </w:rPr>
        <w:t>נז</w:t>
      </w:r>
      <w:proofErr w:type="spellEnd"/>
      <w:r w:rsidR="00C26EB5" w:rsidRPr="00C26EB5">
        <w:rPr>
          <w:rFonts w:asciiTheme="majorBidi" w:hAnsiTheme="majorBidi" w:cstheme="majorBidi" w:hint="cs"/>
          <w:sz w:val="20"/>
          <w:szCs w:val="20"/>
          <w:rtl/>
        </w:rPr>
        <w:t xml:space="preserve">, </w:t>
      </w:r>
      <w:r w:rsidR="00C26EB5" w:rsidRPr="00C26EB5">
        <w:rPr>
          <w:rFonts w:asciiTheme="majorBidi" w:hAnsiTheme="majorBidi" w:cstheme="majorBidi"/>
          <w:sz w:val="20"/>
          <w:szCs w:val="20"/>
          <w:rtl/>
        </w:rPr>
        <w:t>ב</w:t>
      </w:r>
      <w:r w:rsidR="00C26EB5">
        <w:rPr>
          <w:rFonts w:asciiTheme="majorBidi" w:hAnsiTheme="majorBidi" w:cstheme="majorBidi" w:hint="cs"/>
          <w:sz w:val="20"/>
          <w:szCs w:val="20"/>
          <w:rtl/>
        </w:rPr>
        <w:t>.</w:t>
      </w:r>
    </w:p>
  </w:footnote>
  <w:footnote w:id="30">
    <w:p w14:paraId="1AABD621" w14:textId="2590C4B6" w:rsidR="000E0E69" w:rsidRPr="000E0E69" w:rsidRDefault="000E0E69" w:rsidP="000E0E69">
      <w:pPr>
        <w:pStyle w:val="a3"/>
        <w:spacing w:line="360" w:lineRule="auto"/>
        <w:rPr>
          <w:rFonts w:asciiTheme="majorBidi" w:hAnsiTheme="majorBidi" w:cstheme="majorBidi"/>
          <w:rtl/>
        </w:rPr>
      </w:pPr>
      <w:r w:rsidRPr="000E0E69">
        <w:rPr>
          <w:rStyle w:val="a5"/>
          <w:rFonts w:asciiTheme="majorBidi" w:hAnsiTheme="majorBidi" w:cstheme="majorBidi"/>
        </w:rPr>
        <w:footnoteRef/>
      </w:r>
      <w:r w:rsidRPr="000E0E69">
        <w:rPr>
          <w:rFonts w:asciiTheme="majorBidi" w:hAnsiTheme="majorBidi" w:cstheme="majorBidi"/>
          <w:rtl/>
        </w:rPr>
        <w:t xml:space="preserve"> בן יהוידע, </w:t>
      </w:r>
      <w:r w:rsidR="00C26EB5" w:rsidRPr="00057631">
        <w:rPr>
          <w:rFonts w:asciiTheme="majorBidi" w:hAnsiTheme="majorBidi" w:cstheme="majorBidi"/>
          <w:rtl/>
        </w:rPr>
        <w:t xml:space="preserve">פסחים </w:t>
      </w:r>
      <w:proofErr w:type="spellStart"/>
      <w:r w:rsidR="00C26EB5" w:rsidRPr="00057631">
        <w:rPr>
          <w:rFonts w:asciiTheme="majorBidi" w:hAnsiTheme="majorBidi" w:cstheme="majorBidi"/>
          <w:rtl/>
        </w:rPr>
        <w:t>נז</w:t>
      </w:r>
      <w:proofErr w:type="spellEnd"/>
      <w:r w:rsidR="00C26EB5">
        <w:rPr>
          <w:rFonts w:asciiTheme="majorBidi" w:hAnsiTheme="majorBidi" w:cstheme="majorBidi" w:hint="cs"/>
          <w:rtl/>
        </w:rPr>
        <w:t xml:space="preserve">, </w:t>
      </w:r>
      <w:r w:rsidR="00C26EB5" w:rsidRPr="00057631">
        <w:rPr>
          <w:rFonts w:asciiTheme="majorBidi" w:hAnsiTheme="majorBidi" w:cstheme="majorBidi"/>
          <w:rtl/>
        </w:rPr>
        <w:t>א</w:t>
      </w:r>
      <w:r w:rsidR="001A3C9F">
        <w:rPr>
          <w:rFonts w:asciiTheme="majorBidi" w:hAnsiTheme="majorBidi" w:cstheme="majorBidi" w:hint="cs"/>
          <w:rtl/>
        </w:rPr>
        <w:t xml:space="preserve"> </w:t>
      </w:r>
      <w:r w:rsidRPr="000E0E69">
        <w:rPr>
          <w:rFonts w:asciiTheme="majorBidi" w:hAnsiTheme="majorBidi" w:cstheme="majorBidi"/>
          <w:rtl/>
        </w:rPr>
        <w:t>ד"ה שמע.</w:t>
      </w:r>
    </w:p>
  </w:footnote>
  <w:footnote w:id="31">
    <w:p w14:paraId="4D426D81" w14:textId="77777777" w:rsidR="000E0E69" w:rsidRPr="000E0E69" w:rsidRDefault="000E0E69" w:rsidP="000E0E69">
      <w:pPr>
        <w:pStyle w:val="a3"/>
        <w:spacing w:line="360" w:lineRule="auto"/>
        <w:rPr>
          <w:rFonts w:asciiTheme="majorBidi" w:hAnsiTheme="majorBidi" w:cstheme="majorBidi"/>
          <w:rtl/>
        </w:rPr>
      </w:pPr>
      <w:r w:rsidRPr="000E0E69">
        <w:rPr>
          <w:rStyle w:val="a5"/>
          <w:rFonts w:asciiTheme="majorBidi" w:hAnsiTheme="majorBidi" w:cstheme="majorBidi"/>
        </w:rPr>
        <w:footnoteRef/>
      </w:r>
      <w:r w:rsidRPr="000E0E69">
        <w:rPr>
          <w:rFonts w:asciiTheme="majorBidi" w:hAnsiTheme="majorBidi" w:cstheme="majorBidi"/>
          <w:rtl/>
        </w:rPr>
        <w:t xml:space="preserve"> ערוך לנר כאן.</w:t>
      </w:r>
    </w:p>
  </w:footnote>
  <w:footnote w:id="32">
    <w:p w14:paraId="086FCC94" w14:textId="3DD74545" w:rsidR="000E0E69" w:rsidRPr="008505B5" w:rsidRDefault="000E0E69" w:rsidP="008505B5">
      <w:pPr>
        <w:pStyle w:val="a3"/>
        <w:spacing w:line="360" w:lineRule="auto"/>
        <w:rPr>
          <w:rFonts w:asciiTheme="majorBidi" w:hAnsiTheme="majorBidi" w:cstheme="majorBidi"/>
          <w:rtl/>
        </w:rPr>
      </w:pPr>
      <w:r w:rsidRPr="008505B5">
        <w:rPr>
          <w:rStyle w:val="a5"/>
          <w:rFonts w:asciiTheme="majorBidi" w:hAnsiTheme="majorBidi" w:cstheme="majorBidi"/>
        </w:rPr>
        <w:footnoteRef/>
      </w:r>
      <w:r w:rsidRPr="008505B5">
        <w:rPr>
          <w:rFonts w:asciiTheme="majorBidi" w:hAnsiTheme="majorBidi" w:cstheme="majorBidi"/>
          <w:rtl/>
        </w:rPr>
        <w:t xml:space="preserve"> </w:t>
      </w:r>
      <w:r w:rsidRPr="0020666C">
        <w:rPr>
          <w:rFonts w:ascii="David" w:hAnsi="David" w:cs="David"/>
          <w:rtl/>
        </w:rPr>
        <w:t xml:space="preserve">"שאין </w:t>
      </w:r>
      <w:proofErr w:type="spellStart"/>
      <w:r w:rsidRPr="0020666C">
        <w:rPr>
          <w:rFonts w:ascii="David" w:hAnsi="David" w:cs="David"/>
          <w:rtl/>
        </w:rPr>
        <w:t>מקפידין</w:t>
      </w:r>
      <w:proofErr w:type="spellEnd"/>
      <w:r w:rsidRPr="0020666C">
        <w:rPr>
          <w:rFonts w:ascii="David" w:hAnsi="David" w:cs="David"/>
          <w:rtl/>
        </w:rPr>
        <w:t xml:space="preserve"> אם גדי אם טלה"</w:t>
      </w:r>
      <w:r w:rsidRPr="008505B5">
        <w:rPr>
          <w:rFonts w:asciiTheme="majorBidi" w:hAnsiTheme="majorBidi" w:cstheme="majorBidi"/>
          <w:rtl/>
        </w:rPr>
        <w:t xml:space="preserve"> (רש"י </w:t>
      </w:r>
      <w:r w:rsidR="00C26EB5" w:rsidRPr="008505B5">
        <w:rPr>
          <w:rFonts w:asciiTheme="majorBidi" w:hAnsiTheme="majorBidi" w:cstheme="majorBidi"/>
          <w:rtl/>
        </w:rPr>
        <w:t>פסחים פח</w:t>
      </w:r>
      <w:r w:rsidR="00C26EB5">
        <w:rPr>
          <w:rFonts w:asciiTheme="majorBidi" w:hAnsiTheme="majorBidi" w:cstheme="majorBidi" w:hint="cs"/>
          <w:rtl/>
        </w:rPr>
        <w:t>,</w:t>
      </w:r>
      <w:r w:rsidR="00C26EB5" w:rsidRPr="008505B5">
        <w:rPr>
          <w:rFonts w:asciiTheme="majorBidi" w:hAnsiTheme="majorBidi" w:cstheme="majorBidi"/>
          <w:rtl/>
        </w:rPr>
        <w:t xml:space="preserve"> ב</w:t>
      </w:r>
      <w:r w:rsidRPr="008505B5">
        <w:rPr>
          <w:rFonts w:asciiTheme="majorBidi" w:hAnsiTheme="majorBidi" w:cstheme="majorBidi"/>
          <w:rtl/>
        </w:rPr>
        <w:t>).</w:t>
      </w:r>
    </w:p>
  </w:footnote>
  <w:footnote w:id="33">
    <w:p w14:paraId="4407EDA8" w14:textId="06894907" w:rsidR="000E0E69" w:rsidRPr="008505B5" w:rsidRDefault="000E0E69" w:rsidP="008505B5">
      <w:pPr>
        <w:spacing w:after="0" w:line="360" w:lineRule="auto"/>
        <w:rPr>
          <w:rFonts w:asciiTheme="majorBidi" w:hAnsiTheme="majorBidi" w:cstheme="majorBidi"/>
          <w:sz w:val="20"/>
          <w:szCs w:val="20"/>
          <w:rtl/>
        </w:rPr>
      </w:pPr>
      <w:r w:rsidRPr="008505B5">
        <w:rPr>
          <w:rStyle w:val="a5"/>
          <w:rFonts w:asciiTheme="majorBidi" w:hAnsiTheme="majorBidi" w:cstheme="majorBidi"/>
          <w:sz w:val="20"/>
          <w:szCs w:val="20"/>
        </w:rPr>
        <w:footnoteRef/>
      </w:r>
      <w:r w:rsidR="001A3C9F">
        <w:rPr>
          <w:rFonts w:asciiTheme="majorBidi" w:hAnsiTheme="majorBidi" w:cstheme="majorBidi"/>
          <w:sz w:val="20"/>
          <w:szCs w:val="20"/>
          <w:rtl/>
        </w:rPr>
        <w:t xml:space="preserve"> </w:t>
      </w:r>
      <w:r w:rsidRPr="008505B5">
        <w:rPr>
          <w:rFonts w:asciiTheme="majorBidi" w:hAnsiTheme="majorBidi" w:cstheme="majorBidi"/>
          <w:sz w:val="20"/>
          <w:szCs w:val="20"/>
          <w:rtl/>
        </w:rPr>
        <w:t>פסחים פח</w:t>
      </w:r>
      <w:r w:rsidR="00C26EB5">
        <w:rPr>
          <w:rFonts w:asciiTheme="majorBidi" w:hAnsiTheme="majorBidi" w:cstheme="majorBidi" w:hint="cs"/>
          <w:sz w:val="20"/>
          <w:szCs w:val="20"/>
          <w:rtl/>
        </w:rPr>
        <w:t>,</w:t>
      </w:r>
      <w:r w:rsidRPr="008505B5">
        <w:rPr>
          <w:rFonts w:asciiTheme="majorBidi" w:hAnsiTheme="majorBidi" w:cstheme="majorBidi"/>
          <w:sz w:val="20"/>
          <w:szCs w:val="20"/>
          <w:rtl/>
        </w:rPr>
        <w:t xml:space="preserve"> ב.</w:t>
      </w:r>
    </w:p>
  </w:footnote>
  <w:footnote w:id="34">
    <w:p w14:paraId="7F352017" w14:textId="77777777" w:rsidR="000E0E69" w:rsidRPr="008505B5" w:rsidRDefault="000E0E69" w:rsidP="008505B5">
      <w:pPr>
        <w:pStyle w:val="a3"/>
        <w:spacing w:line="360" w:lineRule="auto"/>
        <w:rPr>
          <w:rFonts w:asciiTheme="majorBidi" w:hAnsiTheme="majorBidi" w:cstheme="majorBidi"/>
        </w:rPr>
      </w:pPr>
      <w:r w:rsidRPr="008505B5">
        <w:rPr>
          <w:rStyle w:val="a5"/>
          <w:rFonts w:asciiTheme="majorBidi" w:hAnsiTheme="majorBidi" w:cstheme="majorBidi"/>
        </w:rPr>
        <w:footnoteRef/>
      </w:r>
      <w:r w:rsidRPr="008505B5">
        <w:rPr>
          <w:rFonts w:asciiTheme="majorBidi" w:hAnsiTheme="majorBidi" w:cstheme="majorBidi"/>
          <w:rtl/>
        </w:rPr>
        <w:t xml:space="preserve"> ערוך לנר כאן.</w:t>
      </w:r>
    </w:p>
  </w:footnote>
  <w:footnote w:id="35">
    <w:p w14:paraId="341D1F4C" w14:textId="5BC346AA" w:rsidR="00130682" w:rsidRPr="0020666C" w:rsidRDefault="00130682" w:rsidP="0020666C">
      <w:pPr>
        <w:spacing w:after="0" w:line="360" w:lineRule="auto"/>
        <w:rPr>
          <w:rFonts w:asciiTheme="majorBidi" w:hAnsiTheme="majorBidi" w:cstheme="majorBidi"/>
          <w:sz w:val="20"/>
          <w:szCs w:val="20"/>
          <w:rtl/>
        </w:rPr>
      </w:pPr>
      <w:r w:rsidRPr="008505B5">
        <w:rPr>
          <w:rStyle w:val="a5"/>
          <w:rFonts w:asciiTheme="majorBidi" w:hAnsiTheme="majorBidi" w:cstheme="majorBidi"/>
          <w:sz w:val="20"/>
          <w:szCs w:val="20"/>
        </w:rPr>
        <w:footnoteRef/>
      </w:r>
      <w:r w:rsidRPr="008505B5">
        <w:rPr>
          <w:rFonts w:asciiTheme="majorBidi" w:hAnsiTheme="majorBidi" w:cstheme="majorBidi"/>
          <w:sz w:val="20"/>
          <w:szCs w:val="20"/>
          <w:rtl/>
        </w:rPr>
        <w:t xml:space="preserve"> דף על הדף </w:t>
      </w:r>
      <w:proofErr w:type="spellStart"/>
      <w:r w:rsidRPr="008505B5">
        <w:rPr>
          <w:rFonts w:asciiTheme="majorBidi" w:hAnsiTheme="majorBidi" w:cstheme="majorBidi"/>
          <w:sz w:val="20"/>
          <w:szCs w:val="20"/>
          <w:rtl/>
        </w:rPr>
        <w:t>כח</w:t>
      </w:r>
      <w:proofErr w:type="spellEnd"/>
      <w:r w:rsidR="00C26EB5">
        <w:rPr>
          <w:rFonts w:asciiTheme="majorBidi" w:hAnsiTheme="majorBidi" w:cstheme="majorBidi" w:hint="cs"/>
          <w:sz w:val="20"/>
          <w:szCs w:val="20"/>
          <w:rtl/>
        </w:rPr>
        <w:t>,</w:t>
      </w:r>
      <w:r w:rsidRPr="008505B5">
        <w:rPr>
          <w:rFonts w:asciiTheme="majorBidi" w:hAnsiTheme="majorBidi" w:cstheme="majorBidi"/>
          <w:sz w:val="20"/>
          <w:szCs w:val="20"/>
          <w:rtl/>
        </w:rPr>
        <w:t xml:space="preserve"> ב.</w:t>
      </w:r>
    </w:p>
  </w:footnote>
  <w:footnote w:id="36">
    <w:p w14:paraId="5C4673B6" w14:textId="7EA6183C" w:rsidR="0020666C" w:rsidRPr="0020666C" w:rsidRDefault="0020666C" w:rsidP="005B6FBE">
      <w:pPr>
        <w:pStyle w:val="a3"/>
        <w:spacing w:line="360" w:lineRule="auto"/>
        <w:rPr>
          <w:rFonts w:asciiTheme="majorBidi" w:hAnsiTheme="majorBidi" w:cstheme="majorBidi"/>
        </w:rPr>
      </w:pPr>
      <w:r w:rsidRPr="0020666C">
        <w:rPr>
          <w:rStyle w:val="a5"/>
          <w:rFonts w:asciiTheme="majorBidi" w:hAnsiTheme="majorBidi" w:cstheme="majorBidi"/>
        </w:rPr>
        <w:footnoteRef/>
      </w:r>
      <w:r w:rsidRPr="0020666C">
        <w:rPr>
          <w:rFonts w:asciiTheme="majorBidi" w:hAnsiTheme="majorBidi" w:cstheme="majorBidi"/>
          <w:rtl/>
        </w:rPr>
        <w:t xml:space="preserve"> </w:t>
      </w:r>
      <w:r w:rsidR="005B6FBE">
        <w:rPr>
          <w:rFonts w:asciiTheme="majorBidi" w:hAnsiTheme="majorBidi" w:cstheme="majorBidi" w:hint="cs"/>
          <w:rtl/>
        </w:rPr>
        <w:t xml:space="preserve">חידושי </w:t>
      </w:r>
      <w:proofErr w:type="spellStart"/>
      <w:r w:rsidR="005B6FBE">
        <w:rPr>
          <w:rFonts w:asciiTheme="majorBidi" w:hAnsiTheme="majorBidi" w:cstheme="majorBidi" w:hint="cs"/>
          <w:rtl/>
        </w:rPr>
        <w:t>הגר"א</w:t>
      </w:r>
      <w:proofErr w:type="spellEnd"/>
      <w:r w:rsidR="005B6FBE">
        <w:rPr>
          <w:rFonts w:asciiTheme="majorBidi" w:hAnsiTheme="majorBidi" w:cstheme="majorBidi" w:hint="cs"/>
          <w:rtl/>
        </w:rPr>
        <w:t xml:space="preserve">, </w:t>
      </w:r>
      <w:r w:rsidRPr="0020666C">
        <w:rPr>
          <w:rFonts w:asciiTheme="majorBidi" w:hAnsiTheme="majorBidi" w:cstheme="majorBidi"/>
          <w:rtl/>
        </w:rPr>
        <w:t>אמרי נועם, ברכות סד</w:t>
      </w:r>
      <w:r w:rsidR="00C26EB5">
        <w:rPr>
          <w:rFonts w:asciiTheme="majorBidi" w:hAnsiTheme="majorBidi" w:cstheme="majorBidi" w:hint="cs"/>
          <w:rtl/>
        </w:rPr>
        <w:t xml:space="preserve">, </w:t>
      </w:r>
      <w:r w:rsidRPr="0020666C">
        <w:rPr>
          <w:rFonts w:asciiTheme="majorBidi" w:hAnsiTheme="majorBidi" w:cstheme="majorBidi"/>
          <w:rtl/>
        </w:rPr>
        <w:t>א.</w:t>
      </w:r>
    </w:p>
  </w:footnote>
  <w:footnote w:id="37">
    <w:p w14:paraId="15D1E370" w14:textId="1DE28866" w:rsidR="00130682" w:rsidRPr="0007260F" w:rsidRDefault="00130682" w:rsidP="005B6FBE">
      <w:pPr>
        <w:spacing w:after="0" w:line="360" w:lineRule="auto"/>
        <w:rPr>
          <w:rFonts w:asciiTheme="majorBidi" w:hAnsiTheme="majorBidi" w:cstheme="majorBidi"/>
          <w:sz w:val="20"/>
          <w:szCs w:val="20"/>
          <w:rtl/>
        </w:rPr>
      </w:pPr>
      <w:r w:rsidRPr="0007260F">
        <w:rPr>
          <w:rStyle w:val="a5"/>
          <w:rFonts w:asciiTheme="majorBidi" w:hAnsiTheme="majorBidi" w:cstheme="majorBidi"/>
          <w:sz w:val="20"/>
          <w:szCs w:val="20"/>
        </w:rPr>
        <w:footnoteRef/>
      </w:r>
      <w:r w:rsidRPr="0007260F">
        <w:rPr>
          <w:rFonts w:asciiTheme="majorBidi" w:hAnsiTheme="majorBidi" w:cstheme="majorBidi"/>
          <w:sz w:val="20"/>
          <w:szCs w:val="20"/>
          <w:rtl/>
        </w:rPr>
        <w:t xml:space="preserve"> ערוך לנר יבמות</w:t>
      </w:r>
      <w:r w:rsidR="001A3C9F">
        <w:rPr>
          <w:rFonts w:asciiTheme="majorBidi" w:hAnsiTheme="majorBidi" w:cstheme="majorBidi"/>
          <w:sz w:val="20"/>
          <w:szCs w:val="20"/>
          <w:rtl/>
        </w:rPr>
        <w:t xml:space="preserve"> </w:t>
      </w:r>
      <w:proofErr w:type="spellStart"/>
      <w:r w:rsidRPr="0007260F">
        <w:rPr>
          <w:rFonts w:asciiTheme="majorBidi" w:hAnsiTheme="majorBidi" w:cstheme="majorBidi"/>
          <w:sz w:val="20"/>
          <w:szCs w:val="20"/>
          <w:rtl/>
        </w:rPr>
        <w:t>קכב</w:t>
      </w:r>
      <w:proofErr w:type="spellEnd"/>
      <w:r w:rsidR="00C26EB5">
        <w:rPr>
          <w:rFonts w:asciiTheme="majorBidi" w:hAnsiTheme="majorBidi" w:cstheme="majorBidi" w:hint="cs"/>
          <w:sz w:val="20"/>
          <w:szCs w:val="20"/>
          <w:rtl/>
        </w:rPr>
        <w:t>,</w:t>
      </w:r>
      <w:r w:rsidRPr="0007260F">
        <w:rPr>
          <w:rFonts w:asciiTheme="majorBidi" w:hAnsiTheme="majorBidi" w:cstheme="majorBidi"/>
          <w:sz w:val="20"/>
          <w:szCs w:val="20"/>
          <w:rtl/>
        </w:rPr>
        <w:t xml:space="preserve"> ב.</w:t>
      </w:r>
    </w:p>
    <w:p w14:paraId="300EFCC1" w14:textId="77777777" w:rsidR="00130682" w:rsidRDefault="00130682">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20080576"/>
      <w:docPartObj>
        <w:docPartGallery w:val="Page Numbers (Top of Page)"/>
        <w:docPartUnique/>
      </w:docPartObj>
    </w:sdtPr>
    <w:sdtEndPr/>
    <w:sdtContent>
      <w:p w14:paraId="32E4B5A3" w14:textId="77777777" w:rsidR="000E0E69" w:rsidRDefault="000E0E69">
        <w:pPr>
          <w:pStyle w:val="a6"/>
          <w:rPr>
            <w:rtl/>
            <w:cs/>
          </w:rPr>
        </w:pPr>
        <w:r>
          <w:fldChar w:fldCharType="begin"/>
        </w:r>
        <w:r>
          <w:rPr>
            <w:rtl/>
            <w:cs/>
          </w:rPr>
          <w:instrText>PAGE   \* MERGEFORMAT</w:instrText>
        </w:r>
        <w:r>
          <w:fldChar w:fldCharType="separate"/>
        </w:r>
        <w:r w:rsidR="0067159E" w:rsidRPr="0067159E">
          <w:rPr>
            <w:noProof/>
            <w:rtl/>
            <w:lang w:val="he-IL"/>
          </w:rPr>
          <w:t>1</w:t>
        </w:r>
        <w:r>
          <w:fldChar w:fldCharType="end"/>
        </w:r>
      </w:p>
    </w:sdtContent>
  </w:sdt>
  <w:p w14:paraId="0B18EFA1" w14:textId="77777777" w:rsidR="000E0E69" w:rsidRDefault="000E0E6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42454"/>
    <w:multiLevelType w:val="hybridMultilevel"/>
    <w:tmpl w:val="1D4C6868"/>
    <w:lvl w:ilvl="0" w:tplc="86FAB4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72F"/>
    <w:rsid w:val="000503D9"/>
    <w:rsid w:val="00057631"/>
    <w:rsid w:val="00066902"/>
    <w:rsid w:val="0007260F"/>
    <w:rsid w:val="000E0E69"/>
    <w:rsid w:val="00105970"/>
    <w:rsid w:val="00130682"/>
    <w:rsid w:val="00155055"/>
    <w:rsid w:val="001A3C9F"/>
    <w:rsid w:val="001A5242"/>
    <w:rsid w:val="0020666C"/>
    <w:rsid w:val="002E3D75"/>
    <w:rsid w:val="002F4D80"/>
    <w:rsid w:val="003A4777"/>
    <w:rsid w:val="003F6324"/>
    <w:rsid w:val="00426E1B"/>
    <w:rsid w:val="00464BF5"/>
    <w:rsid w:val="0048668B"/>
    <w:rsid w:val="004B5B1C"/>
    <w:rsid w:val="00532349"/>
    <w:rsid w:val="005B6FBE"/>
    <w:rsid w:val="005C0FCB"/>
    <w:rsid w:val="00647320"/>
    <w:rsid w:val="00651C83"/>
    <w:rsid w:val="00670EE6"/>
    <w:rsid w:val="0067159E"/>
    <w:rsid w:val="006A68B3"/>
    <w:rsid w:val="00731C9C"/>
    <w:rsid w:val="007A3383"/>
    <w:rsid w:val="007C42A1"/>
    <w:rsid w:val="008505B5"/>
    <w:rsid w:val="008F3F68"/>
    <w:rsid w:val="00925B6F"/>
    <w:rsid w:val="009407E9"/>
    <w:rsid w:val="00946B4F"/>
    <w:rsid w:val="009B4AE6"/>
    <w:rsid w:val="009C3A07"/>
    <w:rsid w:val="00A31403"/>
    <w:rsid w:val="00AF6C53"/>
    <w:rsid w:val="00B104E3"/>
    <w:rsid w:val="00B161CA"/>
    <w:rsid w:val="00B37F52"/>
    <w:rsid w:val="00BA4F76"/>
    <w:rsid w:val="00BC0935"/>
    <w:rsid w:val="00BC6814"/>
    <w:rsid w:val="00BD4274"/>
    <w:rsid w:val="00C26EB5"/>
    <w:rsid w:val="00C3693B"/>
    <w:rsid w:val="00C62025"/>
    <w:rsid w:val="00C65E5D"/>
    <w:rsid w:val="00C91B09"/>
    <w:rsid w:val="00D2372F"/>
    <w:rsid w:val="00D43DDB"/>
    <w:rsid w:val="00D731EB"/>
    <w:rsid w:val="00D81B7E"/>
    <w:rsid w:val="00EC619D"/>
    <w:rsid w:val="00F076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E55F"/>
  <w15:chartTrackingRefBased/>
  <w15:docId w15:val="{7C30C89F-AE9A-44B4-A229-2D5F4FCF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31403"/>
    <w:pPr>
      <w:spacing w:after="0" w:line="240" w:lineRule="auto"/>
    </w:pPr>
    <w:rPr>
      <w:sz w:val="20"/>
      <w:szCs w:val="20"/>
    </w:rPr>
  </w:style>
  <w:style w:type="character" w:customStyle="1" w:styleId="a4">
    <w:name w:val="טקסט הערת שוליים תו"/>
    <w:basedOn w:val="a0"/>
    <w:link w:val="a3"/>
    <w:uiPriority w:val="99"/>
    <w:semiHidden/>
    <w:rsid w:val="00A31403"/>
    <w:rPr>
      <w:sz w:val="20"/>
      <w:szCs w:val="20"/>
    </w:rPr>
  </w:style>
  <w:style w:type="character" w:styleId="a5">
    <w:name w:val="footnote reference"/>
    <w:basedOn w:val="a0"/>
    <w:uiPriority w:val="99"/>
    <w:semiHidden/>
    <w:unhideWhenUsed/>
    <w:rsid w:val="00A31403"/>
    <w:rPr>
      <w:vertAlign w:val="superscript"/>
    </w:rPr>
  </w:style>
  <w:style w:type="paragraph" w:styleId="a6">
    <w:name w:val="header"/>
    <w:basedOn w:val="a"/>
    <w:link w:val="a7"/>
    <w:uiPriority w:val="99"/>
    <w:unhideWhenUsed/>
    <w:rsid w:val="00C65E5D"/>
    <w:pPr>
      <w:tabs>
        <w:tab w:val="center" w:pos="4153"/>
        <w:tab w:val="right" w:pos="8306"/>
      </w:tabs>
      <w:spacing w:after="0" w:line="240" w:lineRule="auto"/>
    </w:pPr>
  </w:style>
  <w:style w:type="character" w:customStyle="1" w:styleId="a7">
    <w:name w:val="כותרת עליונה תו"/>
    <w:basedOn w:val="a0"/>
    <w:link w:val="a6"/>
    <w:uiPriority w:val="99"/>
    <w:rsid w:val="00C65E5D"/>
  </w:style>
  <w:style w:type="paragraph" w:styleId="a8">
    <w:name w:val="footer"/>
    <w:basedOn w:val="a"/>
    <w:link w:val="a9"/>
    <w:uiPriority w:val="99"/>
    <w:unhideWhenUsed/>
    <w:rsid w:val="00C65E5D"/>
    <w:pPr>
      <w:tabs>
        <w:tab w:val="center" w:pos="4153"/>
        <w:tab w:val="right" w:pos="8306"/>
      </w:tabs>
      <w:spacing w:after="0" w:line="240" w:lineRule="auto"/>
    </w:pPr>
  </w:style>
  <w:style w:type="character" w:customStyle="1" w:styleId="a9">
    <w:name w:val="כותרת תחתונה תו"/>
    <w:basedOn w:val="a0"/>
    <w:link w:val="a8"/>
    <w:uiPriority w:val="99"/>
    <w:rsid w:val="00C65E5D"/>
  </w:style>
  <w:style w:type="character" w:styleId="Hyperlink">
    <w:name w:val="Hyperlink"/>
    <w:basedOn w:val="a0"/>
    <w:uiPriority w:val="99"/>
    <w:semiHidden/>
    <w:unhideWhenUsed/>
    <w:rsid w:val="007C42A1"/>
    <w:rPr>
      <w:color w:val="0000FF"/>
      <w:u w:val="single"/>
    </w:rPr>
  </w:style>
  <w:style w:type="paragraph" w:styleId="aa">
    <w:name w:val="List Paragraph"/>
    <w:basedOn w:val="a"/>
    <w:uiPriority w:val="34"/>
    <w:qFormat/>
    <w:rsid w:val="007C42A1"/>
    <w:pPr>
      <w:ind w:left="720"/>
      <w:contextualSpacing/>
    </w:pPr>
  </w:style>
  <w:style w:type="paragraph" w:styleId="ab">
    <w:name w:val="Revision"/>
    <w:hidden/>
    <w:uiPriority w:val="99"/>
    <w:semiHidden/>
    <w:rsid w:val="00464BF5"/>
    <w:pPr>
      <w:spacing w:after="0" w:line="240" w:lineRule="auto"/>
    </w:pPr>
  </w:style>
  <w:style w:type="character" w:styleId="ac">
    <w:name w:val="annotation reference"/>
    <w:basedOn w:val="a0"/>
    <w:uiPriority w:val="99"/>
    <w:semiHidden/>
    <w:unhideWhenUsed/>
    <w:rsid w:val="001A3C9F"/>
    <w:rPr>
      <w:sz w:val="16"/>
      <w:szCs w:val="16"/>
    </w:rPr>
  </w:style>
  <w:style w:type="paragraph" w:styleId="ad">
    <w:name w:val="annotation text"/>
    <w:basedOn w:val="a"/>
    <w:link w:val="ae"/>
    <w:uiPriority w:val="99"/>
    <w:unhideWhenUsed/>
    <w:rsid w:val="001A3C9F"/>
    <w:pPr>
      <w:spacing w:line="240" w:lineRule="auto"/>
    </w:pPr>
    <w:rPr>
      <w:sz w:val="20"/>
      <w:szCs w:val="20"/>
    </w:rPr>
  </w:style>
  <w:style w:type="character" w:customStyle="1" w:styleId="ae">
    <w:name w:val="טקסט הערה תו"/>
    <w:basedOn w:val="a0"/>
    <w:link w:val="ad"/>
    <w:uiPriority w:val="99"/>
    <w:rsid w:val="001A3C9F"/>
    <w:rPr>
      <w:sz w:val="20"/>
      <w:szCs w:val="20"/>
    </w:rPr>
  </w:style>
  <w:style w:type="paragraph" w:styleId="af">
    <w:name w:val="annotation subject"/>
    <w:basedOn w:val="ad"/>
    <w:next w:val="ad"/>
    <w:link w:val="af0"/>
    <w:uiPriority w:val="99"/>
    <w:semiHidden/>
    <w:unhideWhenUsed/>
    <w:rsid w:val="001A3C9F"/>
    <w:rPr>
      <w:b/>
      <w:bCs/>
    </w:rPr>
  </w:style>
  <w:style w:type="character" w:customStyle="1" w:styleId="af0">
    <w:name w:val="נושא הערה תו"/>
    <w:basedOn w:val="ae"/>
    <w:link w:val="af"/>
    <w:uiPriority w:val="99"/>
    <w:semiHidden/>
    <w:rsid w:val="001A3C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af-yomi.com/DYItemDetails.aspx?itemId=16330"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6F7AE-E13F-48A2-AC94-36AE21A6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2152</Words>
  <Characters>10761</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2</cp:revision>
  <dcterms:created xsi:type="dcterms:W3CDTF">2026-07-22T12:19:00Z</dcterms:created>
  <dcterms:modified xsi:type="dcterms:W3CDTF">2026-07-22T12:19:00Z</dcterms:modified>
</cp:coreProperties>
</file>