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footnotes.xml" ContentType="application/vnd.openxmlformats-officedocument.wordprocessingml.footnotes+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Style20"/>
        <w:spacing w:before="480" w:after="0"/>
        <w:ind w:end="0"/>
        <w:jc w:val="start"/>
        <w:rPr/>
      </w:pPr>
      <w:r>
        <w:rPr>
          <w:rtl w:val="true"/>
          <w:lang w:val="he-IL"/>
        </w:rPr>
        <w:t>תוכן</w:t>
      </w:r>
    </w:p>
    <w:sdt>
      <w:sdtPr>
        <w:docPartObj>
          <w:docPartGallery w:val="Table of Contents"/>
          <w:docPartUnique w:val="true"/>
        </w:docPartObj>
      </w:sdtPr>
      <w:sdtContent>
        <w:p>
          <w:pPr>
            <w:pStyle w:val="TOC1"/>
            <w:ind w:end="0"/>
            <w:jc w:val="end"/>
            <w:rPr>
              <w:lang w:val="en-US" w:eastAsia="en-US"/>
            </w:rPr>
          </w:pPr>
          <w:r>
            <w:fldChar w:fldCharType="begin"/>
          </w:r>
          <w:r>
            <w:rPr>
              <w:rStyle w:val="IndexLink"/>
              <w:rFonts w:hint="eastAsia"/>
              <w:rtl w:val="true"/>
              <w:lang w:val="en-US" w:eastAsia="en-US"/>
            </w:rPr>
            <w:instrText xml:space="preserve"> TOC \o "1-3" \h \z \u </w:instrText>
          </w:r>
          <w:r>
            <w:rPr>
              <w:rStyle w:val="IndexLink"/>
              <w:rFonts w:hint="eastAsia"/>
              <w:rtl w:val="true"/>
              <w:lang w:val="en-US" w:eastAsia="en-US"/>
            </w:rPr>
            <w:fldChar w:fldCharType="separate"/>
          </w:r>
          <w:hyperlink w:anchor="__RefHeading___Toc386970961">
            <w:r>
              <w:rPr>
                <w:rStyle w:val="IndexLink"/>
                <w:rFonts w:hint="eastAsia"/>
                <w:rtl w:val="true"/>
                <w:lang w:val="en-US" w:eastAsia="en-US"/>
              </w:rPr>
              <w:t>מבוא</w:t>
            </w:r>
            <w:r>
              <w:rPr>
                <w:rStyle w:val="IndexLink"/>
                <w:rtl w:val="true"/>
                <w:lang w:val="en-US" w:eastAsia="en-US"/>
              </w:rPr>
              <w:tab/>
            </w:r>
            <w:r>
              <w:rPr>
                <w:rStyle w:val="IndexLink"/>
                <w:lang w:val="en-US" w:eastAsia="en-US"/>
              </w:rPr>
              <w:t>1</w:t>
            </w:r>
          </w:hyperlink>
        </w:p>
        <w:p>
          <w:pPr>
            <w:pStyle w:val="TOC2"/>
            <w:tabs>
              <w:tab w:val="clear" w:pos="720"/>
              <w:tab w:val="right" w:pos="8296" w:leader="dot"/>
            </w:tabs>
            <w:bidi w:val="1"/>
            <w:ind w:end="0"/>
            <w:jc w:val="start"/>
            <w:rPr>
              <w:lang w:val="en-US" w:eastAsia="en-US"/>
            </w:rPr>
          </w:pPr>
          <w:hyperlink w:anchor="__RefHeading___Toc386970962">
            <w:r>
              <w:rPr>
                <w:rStyle w:val="IndexLink"/>
                <w:rFonts w:hint="eastAsia"/>
                <w:rtl w:val="true"/>
                <w:lang w:val="en-US" w:eastAsia="en-US"/>
              </w:rPr>
              <w:t>הנחות</w:t>
            </w:r>
            <w:r>
              <w:rPr>
                <w:rStyle w:val="IndexLink"/>
                <w:rtl w:val="true"/>
                <w:lang w:val="en-US" w:eastAsia="en-US"/>
              </w:rPr>
              <w:t xml:space="preserve"> </w:t>
            </w:r>
            <w:r>
              <w:rPr>
                <w:rStyle w:val="IndexLink"/>
                <w:rFonts w:hint="eastAsia"/>
                <w:rtl w:val="true"/>
                <w:lang w:val="en-US" w:eastAsia="en-US"/>
              </w:rPr>
              <w:t>יסוד</w:t>
            </w:r>
            <w:r>
              <w:rPr>
                <w:rStyle w:val="IndexLink"/>
                <w:rtl w:val="true"/>
                <w:lang w:val="en-US" w:eastAsia="en-US"/>
              </w:rPr>
              <w:t xml:space="preserve"> </w:t>
            </w:r>
            <w:r>
              <w:rPr>
                <w:rStyle w:val="IndexLink"/>
                <w:rFonts w:hint="eastAsia"/>
                <w:rtl w:val="true"/>
                <w:lang w:val="en-US" w:eastAsia="en-US"/>
              </w:rPr>
              <w:t>של</w:t>
            </w:r>
            <w:r>
              <w:rPr>
                <w:rStyle w:val="IndexLink"/>
                <w:rtl w:val="true"/>
                <w:lang w:val="en-US" w:eastAsia="en-US"/>
              </w:rPr>
              <w:t xml:space="preserve"> </w:t>
            </w:r>
            <w:r>
              <w:rPr>
                <w:rStyle w:val="IndexLink"/>
                <w:rFonts w:hint="eastAsia"/>
                <w:rtl w:val="true"/>
                <w:lang w:val="en-US" w:eastAsia="en-US"/>
              </w:rPr>
              <w:t>הכותב</w:t>
            </w:r>
            <w:r>
              <w:rPr>
                <w:rStyle w:val="IndexLink"/>
                <w:rtl w:val="true"/>
                <w:lang w:val="en-US" w:eastAsia="en-US"/>
              </w:rPr>
              <w:t>:</w:t>
              <w:tab/>
            </w:r>
            <w:r>
              <w:rPr>
                <w:rStyle w:val="IndexLink"/>
                <w:lang w:val="en-US" w:eastAsia="en-US"/>
              </w:rPr>
              <w:t>2</w:t>
            </w:r>
          </w:hyperlink>
        </w:p>
        <w:p>
          <w:pPr>
            <w:pStyle w:val="TOC1"/>
            <w:ind w:end="0"/>
            <w:jc w:val="end"/>
            <w:rPr>
              <w:lang w:val="en-US" w:eastAsia="en-US"/>
            </w:rPr>
          </w:pPr>
          <w:hyperlink w:anchor="__RefHeading___Toc386970963">
            <w:r>
              <w:rPr>
                <w:rStyle w:val="IndexLink"/>
                <w:rFonts w:hint="eastAsia"/>
                <w:rtl w:val="true"/>
                <w:lang w:val="en-US" w:eastAsia="en-US"/>
              </w:rPr>
              <w:t>סקירת</w:t>
            </w:r>
            <w:r>
              <w:rPr>
                <w:rStyle w:val="IndexLink"/>
                <w:rtl w:val="true"/>
                <w:lang w:val="en-US" w:eastAsia="en-US"/>
              </w:rPr>
              <w:t xml:space="preserve"> </w:t>
            </w:r>
            <w:r>
              <w:rPr>
                <w:rStyle w:val="IndexLink"/>
                <w:rFonts w:hint="eastAsia"/>
                <w:rtl w:val="true"/>
                <w:lang w:val="en-US" w:eastAsia="en-US"/>
              </w:rPr>
              <w:t>המצב</w:t>
            </w:r>
            <w:r>
              <w:rPr>
                <w:rStyle w:val="IndexLink"/>
                <w:rtl w:val="true"/>
                <w:lang w:val="en-US" w:eastAsia="en-US"/>
              </w:rPr>
              <w:t xml:space="preserve"> </w:t>
            </w:r>
            <w:r>
              <w:rPr>
                <w:rStyle w:val="IndexLink"/>
                <w:rFonts w:hint="eastAsia"/>
                <w:rtl w:val="true"/>
                <w:lang w:val="en-US" w:eastAsia="en-US"/>
              </w:rPr>
              <w:t>כיום</w:t>
            </w:r>
            <w:r>
              <w:rPr>
                <w:rStyle w:val="IndexLink"/>
                <w:rtl w:val="true"/>
                <w:lang w:val="en-US" w:eastAsia="en-US"/>
              </w:rPr>
              <w:t>:</w:t>
              <w:tab/>
            </w:r>
            <w:r>
              <w:rPr>
                <w:rStyle w:val="IndexLink"/>
                <w:lang w:val="en-US" w:eastAsia="en-US"/>
              </w:rPr>
              <w:t>2</w:t>
            </w:r>
          </w:hyperlink>
        </w:p>
        <w:p>
          <w:pPr>
            <w:pStyle w:val="TOC2"/>
            <w:tabs>
              <w:tab w:val="clear" w:pos="720"/>
              <w:tab w:val="right" w:pos="8296" w:leader="dot"/>
            </w:tabs>
            <w:bidi w:val="1"/>
            <w:ind w:end="0"/>
            <w:jc w:val="start"/>
            <w:rPr>
              <w:lang w:val="en-US" w:eastAsia="en-US"/>
            </w:rPr>
          </w:pPr>
          <w:hyperlink w:anchor="__RefHeading___Toc386970964">
            <w:r>
              <w:rPr>
                <w:rStyle w:val="IndexLink"/>
                <w:rFonts w:hint="eastAsia"/>
                <w:rtl w:val="true"/>
                <w:lang w:val="en-US" w:eastAsia="en-US"/>
              </w:rPr>
              <w:t>הבעיות</w:t>
            </w:r>
            <w:r>
              <w:rPr>
                <w:rStyle w:val="IndexLink"/>
                <w:rtl w:val="true"/>
                <w:lang w:val="en-US" w:eastAsia="en-US"/>
              </w:rPr>
              <w:t xml:space="preserve"> </w:t>
            </w:r>
            <w:r>
              <w:rPr>
                <w:rStyle w:val="IndexLink"/>
                <w:rFonts w:hint="eastAsia"/>
                <w:rtl w:val="true"/>
                <w:lang w:val="en-US" w:eastAsia="en-US"/>
              </w:rPr>
              <w:t>בלימוד</w:t>
            </w:r>
            <w:r>
              <w:rPr>
                <w:rStyle w:val="IndexLink"/>
                <w:rtl w:val="true"/>
                <w:lang w:val="en-US" w:eastAsia="en-US"/>
              </w:rPr>
              <w:t xml:space="preserve"> </w:t>
            </w:r>
            <w:r>
              <w:rPr>
                <w:rStyle w:val="IndexLink"/>
                <w:rFonts w:hint="eastAsia"/>
                <w:rtl w:val="true"/>
                <w:lang w:val="en-US" w:eastAsia="en-US"/>
              </w:rPr>
              <w:t>בצורות</w:t>
            </w:r>
            <w:r>
              <w:rPr>
                <w:rStyle w:val="IndexLink"/>
                <w:rtl w:val="true"/>
                <w:lang w:val="en-US" w:eastAsia="en-US"/>
              </w:rPr>
              <w:t xml:space="preserve"> </w:t>
            </w:r>
            <w:r>
              <w:rPr>
                <w:rStyle w:val="IndexLink"/>
                <w:rFonts w:hint="eastAsia"/>
                <w:rtl w:val="true"/>
                <w:lang w:val="en-US" w:eastAsia="en-US"/>
              </w:rPr>
              <w:t>הנהוגות</w:t>
            </w:r>
            <w:r>
              <w:rPr>
                <w:rStyle w:val="IndexLink"/>
                <w:rtl w:val="true"/>
                <w:lang w:val="en-US" w:eastAsia="en-US"/>
              </w:rPr>
              <w:t xml:space="preserve"> </w:t>
            </w:r>
            <w:r>
              <w:rPr>
                <w:rStyle w:val="IndexLink"/>
                <w:rFonts w:hint="eastAsia"/>
                <w:rtl w:val="true"/>
                <w:lang w:val="en-US" w:eastAsia="en-US"/>
              </w:rPr>
              <w:t>כיום</w:t>
            </w:r>
            <w:r>
              <w:rPr>
                <w:rStyle w:val="IndexLink"/>
                <w:rtl w:val="true"/>
                <w:lang w:val="en-US" w:eastAsia="en-US"/>
              </w:rPr>
              <w:tab/>
            </w:r>
            <w:r>
              <w:rPr>
                <w:rStyle w:val="IndexLink"/>
                <w:lang w:val="en-US" w:eastAsia="en-US"/>
              </w:rPr>
              <w:t>3</w:t>
            </w:r>
          </w:hyperlink>
        </w:p>
        <w:p>
          <w:pPr>
            <w:pStyle w:val="TOC2"/>
            <w:tabs>
              <w:tab w:val="clear" w:pos="720"/>
              <w:tab w:val="right" w:pos="8296" w:leader="dot"/>
            </w:tabs>
            <w:bidi w:val="1"/>
            <w:ind w:end="0"/>
            <w:jc w:val="start"/>
            <w:rPr>
              <w:lang w:val="en-US" w:eastAsia="en-US"/>
            </w:rPr>
          </w:pPr>
          <w:hyperlink w:anchor="__RefHeading___Toc386970965">
            <w:r>
              <w:rPr>
                <w:rStyle w:val="IndexLink"/>
                <w:rFonts w:hint="eastAsia"/>
                <w:rtl w:val="true"/>
                <w:lang w:val="en-US" w:eastAsia="en-US"/>
              </w:rPr>
              <w:t>הצעת</w:t>
            </w:r>
            <w:r>
              <w:rPr>
                <w:rStyle w:val="IndexLink"/>
                <w:rtl w:val="true"/>
                <w:lang w:val="en-US" w:eastAsia="en-US"/>
              </w:rPr>
              <w:t xml:space="preserve"> </w:t>
            </w:r>
            <w:r>
              <w:rPr>
                <w:rStyle w:val="IndexLink"/>
                <w:rFonts w:hint="eastAsia"/>
                <w:rtl w:val="true"/>
                <w:lang w:val="en-US" w:eastAsia="en-US"/>
              </w:rPr>
              <w:t>דרך</w:t>
            </w:r>
            <w:r>
              <w:rPr>
                <w:rStyle w:val="IndexLink"/>
                <w:rtl w:val="true"/>
                <w:lang w:val="en-US" w:eastAsia="en-US"/>
              </w:rPr>
              <w:t xml:space="preserve"> </w:t>
            </w:r>
            <w:r>
              <w:rPr>
                <w:rStyle w:val="IndexLink"/>
                <w:rFonts w:hint="eastAsia"/>
                <w:rtl w:val="true"/>
                <w:lang w:val="en-US" w:eastAsia="en-US"/>
              </w:rPr>
              <w:t>ביניים</w:t>
            </w:r>
            <w:r>
              <w:rPr>
                <w:rStyle w:val="IndexLink"/>
                <w:rtl w:val="true"/>
                <w:lang w:val="en-US" w:eastAsia="en-US"/>
              </w:rPr>
              <w:t xml:space="preserve"> </w:t>
            </w:r>
            <w:r>
              <w:rPr>
                <w:rStyle w:val="IndexLink"/>
                <w:rFonts w:hint="eastAsia"/>
                <w:rtl w:val="true"/>
                <w:lang w:val="en-US" w:eastAsia="en-US"/>
              </w:rPr>
              <w:t>לפתרון</w:t>
            </w:r>
            <w:r>
              <w:rPr>
                <w:rStyle w:val="IndexLink"/>
                <w:rtl w:val="true"/>
                <w:lang w:val="en-US" w:eastAsia="en-US"/>
              </w:rPr>
              <w:t xml:space="preserve"> </w:t>
            </w:r>
            <w:r>
              <w:rPr>
                <w:rStyle w:val="IndexLink"/>
                <w:rFonts w:hint="eastAsia"/>
                <w:rtl w:val="true"/>
                <w:lang w:val="en-US" w:eastAsia="en-US"/>
              </w:rPr>
              <w:t>הבעיה</w:t>
            </w:r>
            <w:r>
              <w:rPr>
                <w:rStyle w:val="IndexLink"/>
                <w:rtl w:val="true"/>
                <w:lang w:val="en-US" w:eastAsia="en-US"/>
              </w:rPr>
              <w:tab/>
            </w:r>
            <w:r>
              <w:rPr>
                <w:rStyle w:val="IndexLink"/>
                <w:lang w:val="en-US" w:eastAsia="en-US"/>
              </w:rPr>
              <w:t>4</w:t>
            </w:r>
          </w:hyperlink>
        </w:p>
        <w:p>
          <w:pPr>
            <w:pStyle w:val="TOC1"/>
            <w:ind w:end="0"/>
            <w:jc w:val="end"/>
            <w:rPr>
              <w:lang w:val="en-US" w:eastAsia="en-US"/>
            </w:rPr>
          </w:pPr>
          <w:hyperlink w:anchor="__RefHeading___Toc386970966">
            <w:r>
              <w:rPr>
                <w:rStyle w:val="IndexLink"/>
                <w:rFonts w:hint="eastAsia"/>
                <w:rtl w:val="true"/>
                <w:lang w:val="en-US" w:eastAsia="en-US"/>
              </w:rPr>
              <w:t>הצעת</w:t>
            </w:r>
            <w:r>
              <w:rPr>
                <w:rStyle w:val="IndexLink"/>
                <w:rtl w:val="true"/>
                <w:lang w:val="en-US" w:eastAsia="en-US"/>
              </w:rPr>
              <w:t xml:space="preserve"> </w:t>
            </w:r>
            <w:r>
              <w:rPr>
                <w:rStyle w:val="IndexLink"/>
                <w:rFonts w:hint="eastAsia"/>
                <w:rtl w:val="true"/>
                <w:lang w:val="en-US" w:eastAsia="en-US"/>
              </w:rPr>
              <w:t>הבנה</w:t>
            </w:r>
            <w:r>
              <w:rPr>
                <w:rStyle w:val="IndexLink"/>
                <w:rtl w:val="true"/>
                <w:lang w:val="en-US" w:eastAsia="en-US"/>
              </w:rPr>
              <w:t xml:space="preserve"> </w:t>
            </w:r>
            <w:r>
              <w:rPr>
                <w:rStyle w:val="IndexLink"/>
                <w:rFonts w:hint="eastAsia"/>
                <w:rtl w:val="true"/>
                <w:lang w:val="en-US" w:eastAsia="en-US"/>
              </w:rPr>
              <w:t>מחודשת</w:t>
            </w:r>
            <w:r>
              <w:rPr>
                <w:rStyle w:val="IndexLink"/>
                <w:rtl w:val="true"/>
                <w:lang w:val="en-US" w:eastAsia="en-US"/>
              </w:rPr>
              <w:t xml:space="preserve"> </w:t>
            </w:r>
            <w:r>
              <w:rPr>
                <w:rStyle w:val="IndexLink"/>
                <w:rFonts w:hint="eastAsia"/>
                <w:rtl w:val="true"/>
                <w:lang w:val="en-US" w:eastAsia="en-US"/>
              </w:rPr>
              <w:t>לאור</w:t>
            </w:r>
            <w:r>
              <w:rPr>
                <w:rStyle w:val="IndexLink"/>
                <w:rtl w:val="true"/>
                <w:lang w:val="en-US" w:eastAsia="en-US"/>
              </w:rPr>
              <w:t xml:space="preserve"> </w:t>
            </w:r>
            <w:r>
              <w:rPr>
                <w:rStyle w:val="IndexLink"/>
                <w:rFonts w:hint="eastAsia"/>
                <w:rtl w:val="true"/>
                <w:lang w:val="en-US" w:eastAsia="en-US"/>
              </w:rPr>
              <w:t>המדרשים</w:t>
            </w:r>
            <w:r>
              <w:rPr>
                <w:rStyle w:val="IndexLink"/>
                <w:rtl w:val="true"/>
                <w:lang w:val="en-US" w:eastAsia="en-US"/>
              </w:rPr>
              <w:t xml:space="preserve"> </w:t>
            </w:r>
            <w:r>
              <w:rPr>
                <w:rStyle w:val="IndexLink"/>
                <w:rFonts w:hint="eastAsia"/>
                <w:rtl w:val="true"/>
                <w:lang w:val="en-US" w:eastAsia="en-US"/>
              </w:rPr>
              <w:t>השונים</w:t>
            </w:r>
            <w:r>
              <w:rPr>
                <w:rStyle w:val="IndexLink"/>
                <w:rtl w:val="true"/>
                <w:lang w:val="en-US" w:eastAsia="en-US"/>
              </w:rPr>
              <w:tab/>
            </w:r>
            <w:r>
              <w:rPr>
                <w:rStyle w:val="IndexLink"/>
                <w:lang w:val="en-US" w:eastAsia="en-US"/>
              </w:rPr>
              <w:t>4</w:t>
            </w:r>
          </w:hyperlink>
        </w:p>
        <w:p>
          <w:pPr>
            <w:pStyle w:val="TOC2"/>
            <w:tabs>
              <w:tab w:val="clear" w:pos="720"/>
              <w:tab w:val="right" w:pos="8296" w:leader="dot"/>
            </w:tabs>
            <w:bidi w:val="1"/>
            <w:ind w:end="0"/>
            <w:jc w:val="start"/>
            <w:rPr>
              <w:lang w:val="en-US" w:eastAsia="en-US"/>
            </w:rPr>
          </w:pPr>
          <w:hyperlink w:anchor="__RefHeading___Toc386970967">
            <w:r>
              <w:rPr>
                <w:rStyle w:val="IndexLink"/>
                <w:rFonts w:hint="eastAsia"/>
                <w:rtl w:val="true"/>
                <w:lang w:val="en-US" w:eastAsia="en-US"/>
              </w:rPr>
              <w:t>השאלות</w:t>
            </w:r>
            <w:r>
              <w:rPr>
                <w:rStyle w:val="IndexLink"/>
                <w:rtl w:val="true"/>
                <w:lang w:val="en-US" w:eastAsia="en-US"/>
              </w:rPr>
              <w:t>:</w:t>
              <w:tab/>
            </w:r>
            <w:r>
              <w:rPr>
                <w:rStyle w:val="IndexLink"/>
                <w:lang w:val="en-US" w:eastAsia="en-US"/>
              </w:rPr>
              <w:t>4</w:t>
            </w:r>
          </w:hyperlink>
        </w:p>
        <w:p>
          <w:pPr>
            <w:pStyle w:val="TOC1"/>
            <w:ind w:end="0"/>
            <w:jc w:val="end"/>
            <w:rPr>
              <w:lang w:val="en-US" w:eastAsia="en-US"/>
            </w:rPr>
          </w:pPr>
          <w:hyperlink w:anchor="__RefHeading___Toc386970968">
            <w:r>
              <w:rPr>
                <w:rStyle w:val="IndexLink"/>
                <w:rFonts w:hint="eastAsia"/>
                <w:rtl w:val="true"/>
                <w:lang w:val="en-US" w:eastAsia="en-US"/>
              </w:rPr>
              <w:t>היציאה</w:t>
            </w:r>
            <w:r>
              <w:rPr>
                <w:rStyle w:val="IndexLink"/>
                <w:rtl w:val="true"/>
                <w:lang w:val="en-US" w:eastAsia="en-US"/>
              </w:rPr>
              <w:t xml:space="preserve"> </w:t>
            </w:r>
            <w:r>
              <w:rPr>
                <w:rStyle w:val="IndexLink"/>
                <w:rFonts w:hint="eastAsia"/>
                <w:rtl w:val="true"/>
                <w:lang w:val="en-US" w:eastAsia="en-US"/>
              </w:rPr>
              <w:t>מן</w:t>
            </w:r>
            <w:r>
              <w:rPr>
                <w:rStyle w:val="IndexLink"/>
                <w:rtl w:val="true"/>
                <w:lang w:val="en-US" w:eastAsia="en-US"/>
              </w:rPr>
              <w:t xml:space="preserve"> </w:t>
            </w:r>
            <w:r>
              <w:rPr>
                <w:rStyle w:val="IndexLink"/>
                <w:rFonts w:hint="eastAsia"/>
                <w:rtl w:val="true"/>
                <w:lang w:val="en-US" w:eastAsia="en-US"/>
              </w:rPr>
              <w:t>התיבה</w:t>
            </w:r>
            <w:r>
              <w:rPr>
                <w:rStyle w:val="IndexLink"/>
                <w:rtl w:val="true"/>
                <w:lang w:val="en-US" w:eastAsia="en-US"/>
              </w:rPr>
              <w:tab/>
            </w:r>
            <w:r>
              <w:rPr>
                <w:rStyle w:val="IndexLink"/>
                <w:lang w:val="en-US" w:eastAsia="en-US"/>
              </w:rPr>
              <w:t>5</w:t>
            </w:r>
          </w:hyperlink>
        </w:p>
        <w:p>
          <w:pPr>
            <w:pStyle w:val="TOC2"/>
            <w:tabs>
              <w:tab w:val="clear" w:pos="720"/>
              <w:tab w:val="right" w:pos="8296" w:leader="dot"/>
            </w:tabs>
            <w:bidi w:val="1"/>
            <w:ind w:end="0"/>
            <w:jc w:val="start"/>
            <w:rPr>
              <w:lang w:val="en-US" w:eastAsia="en-US"/>
            </w:rPr>
          </w:pPr>
          <w:hyperlink w:anchor="__RefHeading___Toc386970969">
            <w:r>
              <w:rPr>
                <w:rStyle w:val="IndexLink"/>
                <w:rFonts w:hint="eastAsia"/>
                <w:rtl w:val="true"/>
                <w:lang w:val="en-US" w:eastAsia="en-US"/>
              </w:rPr>
              <w:t>ראשונים</w:t>
            </w:r>
            <w:r>
              <w:rPr>
                <w:rStyle w:val="IndexLink"/>
                <w:rtl w:val="true"/>
                <w:lang w:val="en-US" w:eastAsia="en-US"/>
              </w:rPr>
              <w:t xml:space="preserve"> </w:t>
            </w:r>
            <w:r>
              <w:rPr>
                <w:rStyle w:val="IndexLink"/>
                <w:rFonts w:hint="eastAsia"/>
                <w:rtl w:val="true"/>
                <w:lang w:val="en-US" w:eastAsia="en-US"/>
              </w:rPr>
              <w:t>על</w:t>
            </w:r>
            <w:r>
              <w:rPr>
                <w:rStyle w:val="IndexLink"/>
                <w:rtl w:val="true"/>
                <w:lang w:val="en-US" w:eastAsia="en-US"/>
              </w:rPr>
              <w:t xml:space="preserve"> </w:t>
            </w:r>
            <w:r>
              <w:rPr>
                <w:rStyle w:val="IndexLink"/>
                <w:rFonts w:hint="eastAsia"/>
                <w:rtl w:val="true"/>
                <w:lang w:val="en-US" w:eastAsia="en-US"/>
              </w:rPr>
              <w:t>הפרשיה</w:t>
            </w:r>
            <w:r>
              <w:rPr>
                <w:rStyle w:val="IndexLink"/>
                <w:rtl w:val="true"/>
                <w:lang w:val="en-US" w:eastAsia="en-US"/>
              </w:rPr>
              <w:t xml:space="preserve"> </w:t>
            </w:r>
            <w:r>
              <w:rPr>
                <w:rStyle w:val="IndexLink"/>
                <w:rtl w:val="true"/>
                <w:lang w:val="en-US" w:eastAsia="en-US"/>
              </w:rPr>
              <w:t>:</w:t>
              <w:tab/>
            </w:r>
            <w:r>
              <w:rPr>
                <w:rStyle w:val="IndexLink"/>
                <w:lang w:val="en-US" w:eastAsia="en-US"/>
              </w:rPr>
              <w:t>5</w:t>
            </w:r>
          </w:hyperlink>
        </w:p>
        <w:p>
          <w:pPr>
            <w:pStyle w:val="TOC3"/>
            <w:tabs>
              <w:tab w:val="clear" w:pos="720"/>
              <w:tab w:val="right" w:pos="8296" w:leader="dot"/>
            </w:tabs>
            <w:bidi w:val="1"/>
            <w:ind w:end="0"/>
            <w:jc w:val="start"/>
            <w:rPr>
              <w:lang w:val="en-US" w:eastAsia="en-US"/>
            </w:rPr>
          </w:pPr>
          <w:hyperlink w:anchor="__RefHeading___Toc386970970">
            <w:r>
              <w:rPr>
                <w:rStyle w:val="IndexLink"/>
                <w:rFonts w:hint="eastAsia"/>
                <w:rtl w:val="true"/>
                <w:lang w:val="en-US" w:eastAsia="en-US"/>
              </w:rPr>
              <w:t>אונקלוס</w:t>
            </w:r>
            <w:r>
              <w:rPr>
                <w:rStyle w:val="IndexLink"/>
                <w:rtl w:val="true"/>
                <w:lang w:val="en-US" w:eastAsia="en-US"/>
              </w:rPr>
              <w:tab/>
            </w:r>
            <w:r>
              <w:rPr>
                <w:rStyle w:val="IndexLink"/>
                <w:lang w:val="en-US" w:eastAsia="en-US"/>
              </w:rPr>
              <w:t>5</w:t>
            </w:r>
          </w:hyperlink>
        </w:p>
        <w:p>
          <w:pPr>
            <w:pStyle w:val="TOC3"/>
            <w:tabs>
              <w:tab w:val="clear" w:pos="720"/>
              <w:tab w:val="right" w:pos="8296" w:leader="dot"/>
            </w:tabs>
            <w:bidi w:val="1"/>
            <w:ind w:end="0"/>
            <w:jc w:val="start"/>
            <w:rPr>
              <w:lang w:val="en-US" w:eastAsia="en-US"/>
            </w:rPr>
          </w:pPr>
          <w:hyperlink w:anchor="__RefHeading___Toc386970971">
            <w:r>
              <w:rPr>
                <w:rStyle w:val="IndexLink"/>
                <w:rFonts w:hint="eastAsia"/>
                <w:rtl w:val="true"/>
                <w:lang w:val="en-US" w:eastAsia="en-US"/>
              </w:rPr>
              <w:t>רש</w:t>
            </w:r>
            <w:r>
              <w:rPr>
                <w:rStyle w:val="IndexLink"/>
                <w:rtl w:val="true"/>
                <w:lang w:val="en-US" w:eastAsia="en-US"/>
              </w:rPr>
              <w:t>"</w:t>
            </w:r>
            <w:r>
              <w:rPr>
                <w:rStyle w:val="IndexLink"/>
                <w:rFonts w:hint="eastAsia"/>
                <w:rtl w:val="true"/>
                <w:lang w:val="en-US" w:eastAsia="en-US"/>
              </w:rPr>
              <w:t>י</w:t>
            </w:r>
            <w:r>
              <w:rPr>
                <w:rStyle w:val="IndexLink"/>
                <w:rtl w:val="true"/>
                <w:lang w:val="en-US" w:eastAsia="en-US"/>
              </w:rPr>
              <w:t xml:space="preserve"> </w:t>
            </w:r>
            <w:r>
              <w:rPr>
                <w:rStyle w:val="IndexLink"/>
                <w:rtl w:val="true"/>
                <w:lang w:val="en-US" w:eastAsia="en-US"/>
              </w:rPr>
              <w:t>:</w:t>
              <w:tab/>
            </w:r>
            <w:r>
              <w:rPr>
                <w:rStyle w:val="IndexLink"/>
                <w:lang w:val="en-US" w:eastAsia="en-US"/>
              </w:rPr>
              <w:t>5</w:t>
            </w:r>
          </w:hyperlink>
        </w:p>
        <w:p>
          <w:pPr>
            <w:pStyle w:val="TOC3"/>
            <w:tabs>
              <w:tab w:val="clear" w:pos="720"/>
              <w:tab w:val="right" w:pos="8296" w:leader="dot"/>
            </w:tabs>
            <w:bidi w:val="1"/>
            <w:ind w:end="0"/>
            <w:jc w:val="start"/>
            <w:rPr>
              <w:lang w:val="en-US" w:eastAsia="en-US"/>
            </w:rPr>
          </w:pPr>
          <w:hyperlink w:anchor="__RefHeading___Toc386970972">
            <w:r>
              <w:rPr>
                <w:rStyle w:val="IndexLink"/>
                <w:rFonts w:hint="eastAsia"/>
                <w:rtl w:val="true"/>
                <w:lang w:val="en-US" w:eastAsia="en-US"/>
              </w:rPr>
              <w:t>רמב</w:t>
            </w:r>
            <w:r>
              <w:rPr>
                <w:rStyle w:val="IndexLink"/>
                <w:rtl w:val="true"/>
                <w:lang w:val="en-US" w:eastAsia="en-US"/>
              </w:rPr>
              <w:t>"</w:t>
            </w:r>
            <w:r>
              <w:rPr>
                <w:rStyle w:val="IndexLink"/>
                <w:rFonts w:hint="eastAsia"/>
                <w:rtl w:val="true"/>
                <w:lang w:val="en-US" w:eastAsia="en-US"/>
              </w:rPr>
              <w:t>ן</w:t>
            </w:r>
            <w:r>
              <w:rPr>
                <w:rStyle w:val="IndexLink"/>
                <w:rtl w:val="true"/>
                <w:lang w:val="en-US" w:eastAsia="en-US"/>
              </w:rPr>
              <w:t>:</w:t>
              <w:tab/>
            </w:r>
            <w:r>
              <w:rPr>
                <w:rStyle w:val="IndexLink"/>
                <w:lang w:val="en-US" w:eastAsia="en-US"/>
              </w:rPr>
              <w:t>6</w:t>
            </w:r>
          </w:hyperlink>
        </w:p>
        <w:p>
          <w:pPr>
            <w:pStyle w:val="TOC1"/>
            <w:ind w:end="0"/>
            <w:jc w:val="end"/>
            <w:rPr>
              <w:lang w:val="en-US" w:eastAsia="en-US"/>
            </w:rPr>
          </w:pPr>
          <w:hyperlink w:anchor="__RefHeading___Toc386970973">
            <w:r>
              <w:rPr>
                <w:rStyle w:val="IndexLink"/>
                <w:rFonts w:hint="eastAsia"/>
                <w:rtl w:val="true"/>
                <w:lang w:val="en-US" w:eastAsia="en-US"/>
              </w:rPr>
              <w:t>תהליך</w:t>
            </w:r>
            <w:r>
              <w:rPr>
                <w:rStyle w:val="IndexLink"/>
                <w:rtl w:val="true"/>
                <w:lang w:val="en-US" w:eastAsia="en-US"/>
              </w:rPr>
              <w:t xml:space="preserve"> </w:t>
            </w:r>
            <w:r>
              <w:rPr>
                <w:rStyle w:val="IndexLink"/>
                <w:rFonts w:hint="eastAsia"/>
                <w:rtl w:val="true"/>
                <w:lang w:val="en-US" w:eastAsia="en-US"/>
              </w:rPr>
              <w:t>יישוב</w:t>
            </w:r>
            <w:r>
              <w:rPr>
                <w:rStyle w:val="IndexLink"/>
                <w:rtl w:val="true"/>
                <w:lang w:val="en-US" w:eastAsia="en-US"/>
              </w:rPr>
              <w:t xml:space="preserve"> </w:t>
            </w:r>
            <w:r>
              <w:rPr>
                <w:rStyle w:val="IndexLink"/>
                <w:rFonts w:hint="eastAsia"/>
                <w:rtl w:val="true"/>
                <w:lang w:val="en-US" w:eastAsia="en-US"/>
              </w:rPr>
              <w:t>העולם</w:t>
            </w:r>
            <w:r>
              <w:rPr>
                <w:rStyle w:val="IndexLink"/>
                <w:rtl w:val="true"/>
                <w:lang w:val="en-US" w:eastAsia="en-US"/>
              </w:rPr>
              <w:t xml:space="preserve"> </w:t>
            </w:r>
            <w:r>
              <w:rPr>
                <w:rStyle w:val="IndexLink"/>
                <w:rFonts w:hint="eastAsia"/>
                <w:rtl w:val="true"/>
                <w:lang w:val="en-US" w:eastAsia="en-US"/>
              </w:rPr>
              <w:t>בידי</w:t>
            </w:r>
            <w:r>
              <w:rPr>
                <w:rStyle w:val="IndexLink"/>
                <w:rtl w:val="true"/>
                <w:lang w:val="en-US" w:eastAsia="en-US"/>
              </w:rPr>
              <w:t xml:space="preserve"> </w:t>
            </w:r>
            <w:r>
              <w:rPr>
                <w:rStyle w:val="IndexLink"/>
                <w:rFonts w:hint="eastAsia"/>
                <w:rtl w:val="true"/>
                <w:lang w:val="en-US" w:eastAsia="en-US"/>
              </w:rPr>
              <w:t>בני</w:t>
            </w:r>
            <w:r>
              <w:rPr>
                <w:rStyle w:val="IndexLink"/>
                <w:rtl w:val="true"/>
                <w:lang w:val="en-US" w:eastAsia="en-US"/>
              </w:rPr>
              <w:t xml:space="preserve"> </w:t>
            </w:r>
            <w:r>
              <w:rPr>
                <w:rStyle w:val="IndexLink"/>
                <w:rFonts w:hint="eastAsia"/>
                <w:rtl w:val="true"/>
                <w:lang w:val="en-US" w:eastAsia="en-US"/>
              </w:rPr>
              <w:t>נח</w:t>
            </w:r>
            <w:r>
              <w:rPr>
                <w:rStyle w:val="IndexLink"/>
                <w:rtl w:val="true"/>
                <w:lang w:val="en-US" w:eastAsia="en-US"/>
              </w:rPr>
              <w:tab/>
            </w:r>
            <w:r>
              <w:rPr>
                <w:rStyle w:val="IndexLink"/>
                <w:lang w:val="en-US" w:eastAsia="en-US"/>
              </w:rPr>
              <w:t>6</w:t>
            </w:r>
          </w:hyperlink>
        </w:p>
        <w:p>
          <w:pPr>
            <w:pStyle w:val="TOC1"/>
            <w:ind w:end="0"/>
            <w:jc w:val="end"/>
            <w:rPr>
              <w:lang w:val="en-US" w:eastAsia="en-US"/>
            </w:rPr>
          </w:pPr>
          <w:hyperlink w:anchor="__RefHeading___Toc386970974">
            <w:r>
              <w:rPr>
                <w:rStyle w:val="IndexLink"/>
                <w:rFonts w:hint="eastAsia"/>
                <w:rtl w:val="true"/>
                <w:lang w:val="en-US" w:eastAsia="en-US"/>
              </w:rPr>
              <w:t>חטא</w:t>
            </w:r>
            <w:r>
              <w:rPr>
                <w:rStyle w:val="IndexLink"/>
                <w:rtl w:val="true"/>
                <w:lang w:val="en-US" w:eastAsia="en-US"/>
              </w:rPr>
              <w:t xml:space="preserve"> </w:t>
            </w:r>
            <w:r>
              <w:rPr>
                <w:rStyle w:val="IndexLink"/>
                <w:rFonts w:hint="eastAsia"/>
                <w:rtl w:val="true"/>
                <w:lang w:val="en-US" w:eastAsia="en-US"/>
              </w:rPr>
              <w:t>הפלגה</w:t>
            </w:r>
            <w:r>
              <w:rPr>
                <w:rStyle w:val="IndexLink"/>
                <w:rtl w:val="true"/>
                <w:lang w:val="en-US" w:eastAsia="en-US"/>
              </w:rPr>
              <w:t xml:space="preserve"> </w:t>
            </w:r>
            <w:r>
              <w:rPr>
                <w:rStyle w:val="IndexLink"/>
                <w:rFonts w:hint="eastAsia"/>
                <w:rtl w:val="true"/>
                <w:lang w:val="en-US" w:eastAsia="en-US"/>
              </w:rPr>
              <w:t>ומגדל</w:t>
            </w:r>
            <w:r>
              <w:rPr>
                <w:rStyle w:val="IndexLink"/>
                <w:rtl w:val="true"/>
                <w:lang w:val="en-US" w:eastAsia="en-US"/>
              </w:rPr>
              <w:t xml:space="preserve"> </w:t>
            </w:r>
            <w:r>
              <w:rPr>
                <w:rStyle w:val="IndexLink"/>
                <w:rFonts w:hint="eastAsia"/>
                <w:rtl w:val="true"/>
                <w:lang w:val="en-US" w:eastAsia="en-US"/>
              </w:rPr>
              <w:t>בבל</w:t>
            </w:r>
            <w:r>
              <w:rPr>
                <w:rStyle w:val="IndexLink"/>
                <w:rtl w:val="true"/>
                <w:lang w:val="en-US" w:eastAsia="en-US"/>
              </w:rPr>
              <w:tab/>
            </w:r>
            <w:r>
              <w:rPr>
                <w:rStyle w:val="IndexLink"/>
                <w:lang w:val="en-US" w:eastAsia="en-US"/>
              </w:rPr>
              <w:t>7</w:t>
            </w:r>
          </w:hyperlink>
        </w:p>
        <w:p>
          <w:pPr>
            <w:pStyle w:val="TOC2"/>
            <w:tabs>
              <w:tab w:val="clear" w:pos="720"/>
              <w:tab w:val="right" w:pos="8296" w:leader="dot"/>
            </w:tabs>
            <w:bidi w:val="1"/>
            <w:ind w:end="0"/>
            <w:jc w:val="start"/>
            <w:rPr>
              <w:lang w:val="en-US" w:eastAsia="en-US"/>
            </w:rPr>
          </w:pPr>
          <w:hyperlink w:anchor="__RefHeading___Toc386970975">
            <w:r>
              <w:rPr>
                <w:rStyle w:val="IndexLink"/>
                <w:rFonts w:hint="eastAsia"/>
                <w:rtl w:val="true"/>
                <w:lang w:val="en-US" w:eastAsia="en-US"/>
              </w:rPr>
              <w:t>במי</w:t>
            </w:r>
            <w:r>
              <w:rPr>
                <w:rStyle w:val="IndexLink"/>
                <w:rtl w:val="true"/>
                <w:lang w:val="en-US" w:eastAsia="en-US"/>
              </w:rPr>
              <w:t xml:space="preserve"> </w:t>
            </w:r>
            <w:r>
              <w:rPr>
                <w:rStyle w:val="IndexLink"/>
                <w:rFonts w:hint="eastAsia"/>
                <w:rtl w:val="true"/>
                <w:lang w:val="en-US" w:eastAsia="en-US"/>
              </w:rPr>
              <w:t>עוסק</w:t>
            </w:r>
            <w:r>
              <w:rPr>
                <w:rStyle w:val="IndexLink"/>
                <w:rtl w:val="true"/>
                <w:lang w:val="en-US" w:eastAsia="en-US"/>
              </w:rPr>
              <w:t xml:space="preserve"> </w:t>
            </w:r>
            <w:r>
              <w:rPr>
                <w:rStyle w:val="IndexLink"/>
                <w:rFonts w:hint="eastAsia"/>
                <w:rtl w:val="true"/>
                <w:lang w:val="en-US" w:eastAsia="en-US"/>
              </w:rPr>
              <w:t>הסיפור</w:t>
            </w:r>
            <w:r>
              <w:rPr>
                <w:rStyle w:val="IndexLink"/>
                <w:rtl w:val="true"/>
                <w:lang w:val="en-US" w:eastAsia="en-US"/>
              </w:rPr>
              <w:t>?</w:t>
              <w:tab/>
            </w:r>
            <w:r>
              <w:rPr>
                <w:rStyle w:val="IndexLink"/>
                <w:lang w:val="en-US" w:eastAsia="en-US"/>
              </w:rPr>
              <w:t>8</w:t>
            </w:r>
          </w:hyperlink>
        </w:p>
        <w:p>
          <w:pPr>
            <w:pStyle w:val="TOC2"/>
            <w:tabs>
              <w:tab w:val="clear" w:pos="720"/>
              <w:tab w:val="right" w:pos="8296" w:leader="dot"/>
            </w:tabs>
            <w:bidi w:val="1"/>
            <w:ind w:end="0"/>
            <w:jc w:val="start"/>
            <w:rPr>
              <w:lang w:val="en-US" w:eastAsia="en-US"/>
            </w:rPr>
          </w:pPr>
          <w:hyperlink w:anchor="__RefHeading___Toc386970976">
            <w:r>
              <w:rPr>
                <w:rStyle w:val="IndexLink"/>
                <w:rFonts w:hint="eastAsia"/>
                <w:rtl w:val="true"/>
                <w:lang w:val="en-US" w:eastAsia="en-US"/>
              </w:rPr>
              <w:t>חטאם</w:t>
            </w:r>
            <w:r>
              <w:rPr>
                <w:rStyle w:val="IndexLink"/>
                <w:rtl w:val="true"/>
                <w:lang w:val="en-US" w:eastAsia="en-US"/>
              </w:rPr>
              <w:t xml:space="preserve"> </w:t>
            </w:r>
            <w:r>
              <w:rPr>
                <w:rStyle w:val="IndexLink"/>
                <w:rFonts w:hint="eastAsia"/>
                <w:rtl w:val="true"/>
                <w:lang w:val="en-US" w:eastAsia="en-US"/>
              </w:rPr>
              <w:t>של</w:t>
            </w:r>
            <w:r>
              <w:rPr>
                <w:rStyle w:val="IndexLink"/>
                <w:rtl w:val="true"/>
                <w:lang w:val="en-US" w:eastAsia="en-US"/>
              </w:rPr>
              <w:t xml:space="preserve"> </w:t>
            </w:r>
            <w:r>
              <w:rPr>
                <w:rStyle w:val="IndexLink"/>
                <w:rFonts w:hint="eastAsia"/>
                <w:rtl w:val="true"/>
                <w:lang w:val="en-US" w:eastAsia="en-US"/>
              </w:rPr>
              <w:t>בוני</w:t>
            </w:r>
            <w:r>
              <w:rPr>
                <w:rStyle w:val="IndexLink"/>
                <w:rtl w:val="true"/>
                <w:lang w:val="en-US" w:eastAsia="en-US"/>
              </w:rPr>
              <w:t xml:space="preserve"> </w:t>
            </w:r>
            <w:r>
              <w:rPr>
                <w:rStyle w:val="IndexLink"/>
                <w:rFonts w:hint="eastAsia"/>
                <w:rtl w:val="true"/>
                <w:lang w:val="en-US" w:eastAsia="en-US"/>
              </w:rPr>
              <w:t>המגדל</w:t>
            </w:r>
            <w:r>
              <w:rPr>
                <w:rStyle w:val="IndexLink"/>
                <w:rtl w:val="true"/>
                <w:lang w:val="en-US" w:eastAsia="en-US"/>
              </w:rPr>
              <w:t>:</w:t>
              <w:tab/>
            </w:r>
            <w:r>
              <w:rPr>
                <w:rStyle w:val="IndexLink"/>
                <w:lang w:val="en-US" w:eastAsia="en-US"/>
              </w:rPr>
              <w:t>8</w:t>
            </w:r>
          </w:hyperlink>
        </w:p>
        <w:p>
          <w:pPr>
            <w:pStyle w:val="TOC1"/>
            <w:ind w:end="0"/>
            <w:jc w:val="end"/>
            <w:rPr>
              <w:lang w:val="en-US" w:eastAsia="en-US"/>
            </w:rPr>
          </w:pPr>
          <w:hyperlink w:anchor="__RefHeading___Toc386970977">
            <w:r>
              <w:rPr>
                <w:rStyle w:val="IndexLink"/>
                <w:rFonts w:hint="eastAsia"/>
                <w:rtl w:val="true"/>
                <w:lang w:val="en-US" w:eastAsia="en-US"/>
              </w:rPr>
              <w:t>מדוע</w:t>
            </w:r>
            <w:r>
              <w:rPr>
                <w:rStyle w:val="IndexLink"/>
                <w:rtl w:val="true"/>
                <w:lang w:val="en-US" w:eastAsia="en-US"/>
              </w:rPr>
              <w:t xml:space="preserve"> </w:t>
            </w:r>
            <w:r>
              <w:rPr>
                <w:rStyle w:val="IndexLink"/>
                <w:rFonts w:hint="eastAsia"/>
                <w:rtl w:val="true"/>
                <w:lang w:val="en-US" w:eastAsia="en-US"/>
              </w:rPr>
              <w:t>החליט</w:t>
            </w:r>
            <w:r>
              <w:rPr>
                <w:rStyle w:val="IndexLink"/>
                <w:rtl w:val="true"/>
                <w:lang w:val="en-US" w:eastAsia="en-US"/>
              </w:rPr>
              <w:t xml:space="preserve"> </w:t>
            </w:r>
            <w:r>
              <w:rPr>
                <w:rStyle w:val="IndexLink"/>
                <w:rFonts w:hint="eastAsia"/>
                <w:rtl w:val="true"/>
                <w:lang w:val="en-US" w:eastAsia="en-US"/>
              </w:rPr>
              <w:t>תרח</w:t>
            </w:r>
            <w:r>
              <w:rPr>
                <w:rStyle w:val="IndexLink"/>
                <w:rtl w:val="true"/>
                <w:lang w:val="en-US" w:eastAsia="en-US"/>
              </w:rPr>
              <w:t xml:space="preserve"> </w:t>
            </w:r>
            <w:r>
              <w:rPr>
                <w:rStyle w:val="IndexLink"/>
                <w:rFonts w:hint="eastAsia"/>
                <w:rtl w:val="true"/>
                <w:lang w:val="en-US" w:eastAsia="en-US"/>
              </w:rPr>
              <w:t>לנסוע</w:t>
            </w:r>
            <w:r>
              <w:rPr>
                <w:rStyle w:val="IndexLink"/>
                <w:rtl w:val="true"/>
                <w:lang w:val="en-US" w:eastAsia="en-US"/>
              </w:rPr>
              <w:t xml:space="preserve"> </w:t>
            </w:r>
            <w:r>
              <w:rPr>
                <w:rStyle w:val="IndexLink"/>
                <w:rFonts w:hint="eastAsia"/>
                <w:rtl w:val="true"/>
                <w:lang w:val="en-US" w:eastAsia="en-US"/>
              </w:rPr>
              <w:t>לכנען</w:t>
            </w:r>
            <w:r>
              <w:rPr>
                <w:rStyle w:val="IndexLink"/>
                <w:rtl w:val="true"/>
                <w:lang w:val="en-US" w:eastAsia="en-US"/>
              </w:rPr>
              <w:t>?</w:t>
              <w:tab/>
            </w:r>
            <w:r>
              <w:rPr>
                <w:rStyle w:val="IndexLink"/>
                <w:lang w:val="en-US" w:eastAsia="en-US"/>
              </w:rPr>
              <w:t>11</w:t>
            </w:r>
          </w:hyperlink>
        </w:p>
        <w:p>
          <w:pPr>
            <w:pStyle w:val="TOC1"/>
            <w:ind w:end="0"/>
            <w:jc w:val="end"/>
            <w:rPr>
              <w:lang w:val="en-US" w:eastAsia="en-US"/>
            </w:rPr>
          </w:pPr>
          <w:hyperlink w:anchor="__RefHeading___Toc386970978">
            <w:r>
              <w:rPr>
                <w:rStyle w:val="IndexLink"/>
                <w:rFonts w:hint="eastAsia"/>
                <w:rtl w:val="true"/>
                <w:lang w:val="en-US" w:eastAsia="en-US"/>
              </w:rPr>
              <w:t>מלחמת</w:t>
            </w:r>
            <w:r>
              <w:rPr>
                <w:rStyle w:val="IndexLink"/>
                <w:rtl w:val="true"/>
                <w:lang w:val="en-US" w:eastAsia="en-US"/>
              </w:rPr>
              <w:t xml:space="preserve"> </w:t>
            </w:r>
            <w:r>
              <w:rPr>
                <w:rStyle w:val="IndexLink"/>
                <w:rFonts w:hint="eastAsia"/>
                <w:rtl w:val="true"/>
                <w:lang w:val="en-US" w:eastAsia="en-US"/>
              </w:rPr>
              <w:t>ארבעת</w:t>
            </w:r>
            <w:r>
              <w:rPr>
                <w:rStyle w:val="IndexLink"/>
                <w:rtl w:val="true"/>
                <w:lang w:val="en-US" w:eastAsia="en-US"/>
              </w:rPr>
              <w:t xml:space="preserve"> </w:t>
            </w:r>
            <w:r>
              <w:rPr>
                <w:rStyle w:val="IndexLink"/>
                <w:rFonts w:hint="eastAsia"/>
                <w:rtl w:val="true"/>
                <w:lang w:val="en-US" w:eastAsia="en-US"/>
              </w:rPr>
              <w:t>המלכים</w:t>
            </w:r>
            <w:r>
              <w:rPr>
                <w:rStyle w:val="IndexLink"/>
                <w:rtl w:val="true"/>
                <w:lang w:val="en-US" w:eastAsia="en-US"/>
              </w:rPr>
              <w:tab/>
            </w:r>
            <w:r>
              <w:rPr>
                <w:rStyle w:val="IndexLink"/>
                <w:lang w:val="en-US" w:eastAsia="en-US"/>
              </w:rPr>
              <w:t>12</w:t>
            </w:r>
          </w:hyperlink>
        </w:p>
        <w:p>
          <w:pPr>
            <w:pStyle w:val="TOC1"/>
            <w:ind w:end="0"/>
            <w:jc w:val="end"/>
            <w:rPr>
              <w:lang w:val="en-US" w:eastAsia="en-US"/>
            </w:rPr>
          </w:pPr>
          <w:hyperlink w:anchor="__RefHeading___Toc386970979">
            <w:r>
              <w:rPr>
                <w:rStyle w:val="IndexLink"/>
                <w:rFonts w:hint="eastAsia"/>
                <w:rtl w:val="true"/>
                <w:lang w:val="en-US" w:eastAsia="en-US"/>
              </w:rPr>
              <w:t>מיהו</w:t>
            </w:r>
            <w:r>
              <w:rPr>
                <w:rStyle w:val="IndexLink"/>
                <w:rtl w:val="true"/>
                <w:lang w:val="en-US" w:eastAsia="en-US"/>
              </w:rPr>
              <w:t xml:space="preserve"> </w:t>
            </w:r>
            <w:r>
              <w:rPr>
                <w:rStyle w:val="IndexLink"/>
                <w:rFonts w:hint="eastAsia"/>
                <w:rtl w:val="true"/>
                <w:lang w:val="en-US" w:eastAsia="en-US"/>
              </w:rPr>
              <w:t>מלכיצדק</w:t>
            </w:r>
            <w:r>
              <w:rPr>
                <w:rStyle w:val="IndexLink"/>
                <w:rtl w:val="true"/>
                <w:lang w:val="en-US" w:eastAsia="en-US"/>
              </w:rPr>
              <w:t>?</w:t>
              <w:tab/>
            </w:r>
            <w:r>
              <w:rPr>
                <w:rStyle w:val="IndexLink"/>
                <w:lang w:val="en-US" w:eastAsia="en-US"/>
              </w:rPr>
              <w:t>13</w:t>
            </w:r>
          </w:hyperlink>
        </w:p>
        <w:p>
          <w:pPr>
            <w:pStyle w:val="TOC1"/>
            <w:ind w:end="0"/>
            <w:jc w:val="end"/>
            <w:rPr>
              <w:lang w:val="en-US" w:eastAsia="en-US"/>
            </w:rPr>
          </w:pPr>
          <w:hyperlink w:anchor="__RefHeading___Toc386970980">
            <w:r>
              <w:rPr>
                <w:rStyle w:val="IndexLink"/>
                <w:rFonts w:hint="eastAsia"/>
                <w:rtl w:val="true"/>
                <w:lang w:val="en-US" w:eastAsia="en-US"/>
              </w:rPr>
              <w:t>ברית</w:t>
            </w:r>
            <w:r>
              <w:rPr>
                <w:rStyle w:val="IndexLink"/>
                <w:rtl w:val="true"/>
                <w:lang w:val="en-US" w:eastAsia="en-US"/>
              </w:rPr>
              <w:t xml:space="preserve"> </w:t>
            </w:r>
            <w:r>
              <w:rPr>
                <w:rStyle w:val="IndexLink"/>
                <w:rFonts w:hint="eastAsia"/>
                <w:rtl w:val="true"/>
                <w:lang w:val="en-US" w:eastAsia="en-US"/>
              </w:rPr>
              <w:t>בן</w:t>
            </w:r>
            <w:r>
              <w:rPr>
                <w:rStyle w:val="IndexLink"/>
                <w:rtl w:val="true"/>
                <w:lang w:val="en-US" w:eastAsia="en-US"/>
              </w:rPr>
              <w:t xml:space="preserve"> </w:t>
            </w:r>
            <w:r>
              <w:rPr>
                <w:rStyle w:val="IndexLink"/>
                <w:rFonts w:hint="eastAsia"/>
                <w:rtl w:val="true"/>
                <w:lang w:val="en-US" w:eastAsia="en-US"/>
              </w:rPr>
              <w:t>הבתרים</w:t>
            </w:r>
            <w:r>
              <w:rPr>
                <w:rStyle w:val="IndexLink"/>
                <w:rtl w:val="true"/>
                <w:lang w:val="en-US" w:eastAsia="en-US"/>
              </w:rPr>
              <w:tab/>
            </w:r>
            <w:r>
              <w:rPr>
                <w:rStyle w:val="IndexLink"/>
                <w:lang w:val="en-US" w:eastAsia="en-US"/>
              </w:rPr>
              <w:t>14</w:t>
            </w:r>
          </w:hyperlink>
        </w:p>
        <w:p>
          <w:pPr>
            <w:pStyle w:val="TOC2"/>
            <w:tabs>
              <w:tab w:val="clear" w:pos="720"/>
              <w:tab w:val="right" w:pos="8296" w:leader="dot"/>
            </w:tabs>
            <w:bidi w:val="1"/>
            <w:ind w:end="0"/>
            <w:jc w:val="start"/>
            <w:rPr>
              <w:lang w:val="en-US" w:eastAsia="en-US"/>
            </w:rPr>
          </w:pPr>
          <w:hyperlink w:anchor="__RefHeading___Toc386970981">
            <w:r>
              <w:rPr>
                <w:rStyle w:val="IndexLink"/>
                <w:rFonts w:hint="eastAsia"/>
                <w:rtl w:val="true"/>
                <w:lang w:val="en-US" w:eastAsia="en-US"/>
              </w:rPr>
              <w:t>סיבת</w:t>
            </w:r>
            <w:r>
              <w:rPr>
                <w:rStyle w:val="IndexLink"/>
                <w:rtl w:val="true"/>
                <w:lang w:val="en-US" w:eastAsia="en-US"/>
              </w:rPr>
              <w:t xml:space="preserve"> </w:t>
            </w:r>
            <w:r>
              <w:rPr>
                <w:rStyle w:val="IndexLink"/>
                <w:rFonts w:hint="eastAsia"/>
                <w:rtl w:val="true"/>
                <w:lang w:val="en-US" w:eastAsia="en-US"/>
              </w:rPr>
              <w:t>גלות</w:t>
            </w:r>
            <w:r>
              <w:rPr>
                <w:rStyle w:val="IndexLink"/>
                <w:rtl w:val="true"/>
                <w:lang w:val="en-US" w:eastAsia="en-US"/>
              </w:rPr>
              <w:t xml:space="preserve"> </w:t>
            </w:r>
            <w:r>
              <w:rPr>
                <w:rStyle w:val="IndexLink"/>
                <w:rFonts w:hint="eastAsia"/>
                <w:rtl w:val="true"/>
                <w:lang w:val="en-US" w:eastAsia="en-US"/>
              </w:rPr>
              <w:t>מצרים</w:t>
            </w:r>
            <w:r>
              <w:rPr>
                <w:rStyle w:val="IndexLink"/>
                <w:rtl w:val="true"/>
                <w:lang w:val="en-US" w:eastAsia="en-US"/>
              </w:rPr>
              <w:t xml:space="preserve"> </w:t>
            </w:r>
            <w:r>
              <w:rPr>
                <w:rStyle w:val="IndexLink"/>
                <w:rFonts w:hint="eastAsia"/>
                <w:rtl w:val="true"/>
                <w:lang w:val="en-US" w:eastAsia="en-US"/>
              </w:rPr>
              <w:t>לפי</w:t>
            </w:r>
            <w:r>
              <w:rPr>
                <w:rStyle w:val="IndexLink"/>
                <w:rtl w:val="true"/>
                <w:lang w:val="en-US" w:eastAsia="en-US"/>
              </w:rPr>
              <w:t xml:space="preserve"> </w:t>
            </w:r>
            <w:r>
              <w:rPr>
                <w:rStyle w:val="IndexLink"/>
                <w:rFonts w:hint="eastAsia"/>
                <w:rtl w:val="true"/>
                <w:lang w:val="en-US" w:eastAsia="en-US"/>
              </w:rPr>
              <w:t>חז</w:t>
            </w:r>
            <w:r>
              <w:rPr>
                <w:rStyle w:val="IndexLink"/>
                <w:rtl w:val="true"/>
                <w:lang w:val="en-US" w:eastAsia="en-US"/>
              </w:rPr>
              <w:t>"</w:t>
            </w:r>
            <w:r>
              <w:rPr>
                <w:rStyle w:val="IndexLink"/>
                <w:rFonts w:hint="eastAsia"/>
                <w:rtl w:val="true"/>
                <w:lang w:val="en-US" w:eastAsia="en-US"/>
              </w:rPr>
              <w:t>ל</w:t>
            </w:r>
            <w:r>
              <w:rPr>
                <w:rStyle w:val="IndexLink"/>
                <w:rtl w:val="true"/>
                <w:lang w:val="en-US" w:eastAsia="en-US"/>
              </w:rPr>
              <w:t xml:space="preserve"> </w:t>
            </w:r>
            <w:r>
              <w:rPr>
                <w:rStyle w:val="IndexLink"/>
                <w:rFonts w:hint="eastAsia"/>
                <w:rtl w:val="true"/>
                <w:lang w:val="en-US" w:eastAsia="en-US"/>
              </w:rPr>
              <w:t>והראשונים</w:t>
            </w:r>
            <w:r>
              <w:rPr>
                <w:rStyle w:val="IndexLink"/>
                <w:rtl w:val="true"/>
                <w:lang w:val="en-US" w:eastAsia="en-US"/>
              </w:rPr>
              <w:t>:</w:t>
              <w:tab/>
            </w:r>
            <w:r>
              <w:rPr>
                <w:rStyle w:val="IndexLink"/>
                <w:lang w:val="en-US" w:eastAsia="en-US"/>
              </w:rPr>
              <w:t>14</w:t>
            </w:r>
          </w:hyperlink>
        </w:p>
        <w:p>
          <w:pPr>
            <w:pStyle w:val="TOC3"/>
            <w:tabs>
              <w:tab w:val="clear" w:pos="720"/>
              <w:tab w:val="right" w:pos="8296" w:leader="dot"/>
            </w:tabs>
            <w:bidi w:val="1"/>
            <w:ind w:end="0"/>
            <w:jc w:val="start"/>
            <w:rPr>
              <w:lang w:val="en-US" w:eastAsia="en-US"/>
            </w:rPr>
          </w:pPr>
          <w:hyperlink w:anchor="__RefHeading___Toc386970982">
            <w:r>
              <w:rPr>
                <w:rStyle w:val="IndexLink"/>
                <w:rFonts w:hint="eastAsia"/>
                <w:rtl w:val="true"/>
                <w:lang w:val="en-US" w:eastAsia="en-US"/>
              </w:rPr>
              <w:t>המהר</w:t>
            </w:r>
            <w:r>
              <w:rPr>
                <w:rStyle w:val="IndexLink"/>
                <w:rtl w:val="true"/>
                <w:lang w:val="en-US" w:eastAsia="en-US"/>
              </w:rPr>
              <w:t>"</w:t>
            </w:r>
            <w:r>
              <w:rPr>
                <w:rStyle w:val="IndexLink"/>
                <w:rFonts w:hint="eastAsia"/>
                <w:rtl w:val="true"/>
                <w:lang w:val="en-US" w:eastAsia="en-US"/>
              </w:rPr>
              <w:t>ל</w:t>
            </w:r>
            <w:r>
              <w:rPr>
                <w:rStyle w:val="IndexLink"/>
                <w:rtl w:val="true"/>
                <w:lang w:val="en-US" w:eastAsia="en-US"/>
              </w:rPr>
              <w:t xml:space="preserve"> </w:t>
            </w:r>
            <w:r>
              <w:rPr>
                <w:rStyle w:val="IndexLink"/>
                <w:rtl w:val="true"/>
                <w:lang w:val="en-US" w:eastAsia="en-US"/>
              </w:rPr>
              <w:tab/>
            </w:r>
            <w:r>
              <w:rPr>
                <w:rStyle w:val="IndexLink"/>
                <w:lang w:val="en-US" w:eastAsia="en-US"/>
              </w:rPr>
              <w:t>14</w:t>
            </w:r>
          </w:hyperlink>
        </w:p>
        <w:p>
          <w:pPr>
            <w:pStyle w:val="TOC3"/>
            <w:tabs>
              <w:tab w:val="clear" w:pos="720"/>
              <w:tab w:val="right" w:pos="8296" w:leader="dot"/>
            </w:tabs>
            <w:bidi w:val="1"/>
            <w:ind w:end="0"/>
            <w:jc w:val="start"/>
            <w:rPr>
              <w:lang w:val="en-US" w:eastAsia="en-US"/>
            </w:rPr>
          </w:pPr>
          <w:hyperlink w:anchor="__RefHeading___Toc386970983">
            <w:r>
              <w:rPr>
                <w:rStyle w:val="IndexLink"/>
                <w:rFonts w:hint="eastAsia"/>
                <w:rtl w:val="true"/>
                <w:lang w:val="en-US" w:eastAsia="en-US"/>
              </w:rPr>
              <w:t>מלבי</w:t>
            </w:r>
            <w:r>
              <w:rPr>
                <w:rStyle w:val="IndexLink"/>
                <w:rtl w:val="true"/>
                <w:lang w:val="en-US" w:eastAsia="en-US"/>
              </w:rPr>
              <w:t>"</w:t>
            </w:r>
            <w:r>
              <w:rPr>
                <w:rStyle w:val="IndexLink"/>
                <w:rFonts w:hint="eastAsia"/>
                <w:rtl w:val="true"/>
                <w:lang w:val="en-US" w:eastAsia="en-US"/>
              </w:rPr>
              <w:t>ם</w:t>
            </w:r>
            <w:r>
              <w:rPr>
                <w:rStyle w:val="IndexLink"/>
                <w:rtl w:val="true"/>
                <w:lang w:val="en-US" w:eastAsia="en-US"/>
              </w:rPr>
              <w:tab/>
            </w:r>
            <w:r>
              <w:rPr>
                <w:rStyle w:val="IndexLink"/>
                <w:lang w:val="en-US" w:eastAsia="en-US"/>
              </w:rPr>
              <w:t>15</w:t>
            </w:r>
          </w:hyperlink>
        </w:p>
        <w:p>
          <w:pPr>
            <w:pStyle w:val="TOC2"/>
            <w:tabs>
              <w:tab w:val="clear" w:pos="720"/>
              <w:tab w:val="right" w:pos="8296" w:leader="dot"/>
            </w:tabs>
            <w:bidi w:val="1"/>
            <w:ind w:end="0"/>
            <w:jc w:val="start"/>
            <w:rPr>
              <w:lang w:val="en-US" w:eastAsia="en-US"/>
            </w:rPr>
          </w:pPr>
          <w:hyperlink w:anchor="__RefHeading___Toc386970984">
            <w:r>
              <w:rPr>
                <w:rStyle w:val="IndexLink"/>
                <w:rFonts w:hint="eastAsia"/>
                <w:rtl w:val="true"/>
                <w:lang w:val="en-US" w:eastAsia="en-US"/>
              </w:rPr>
              <w:t>סיכום</w:t>
            </w:r>
            <w:r>
              <w:rPr>
                <w:rStyle w:val="IndexLink"/>
                <w:rtl w:val="true"/>
                <w:lang w:val="en-US" w:eastAsia="en-US"/>
              </w:rPr>
              <w:t>:</w:t>
              <w:tab/>
            </w:r>
            <w:r>
              <w:rPr>
                <w:rStyle w:val="IndexLink"/>
                <w:lang w:val="en-US" w:eastAsia="en-US"/>
              </w:rPr>
              <w:t>16</w:t>
            </w:r>
          </w:hyperlink>
        </w:p>
        <w:p>
          <w:pPr>
            <w:pStyle w:val="TOC2"/>
            <w:tabs>
              <w:tab w:val="clear" w:pos="720"/>
              <w:tab w:val="right" w:pos="8296" w:leader="dot"/>
            </w:tabs>
            <w:bidi w:val="1"/>
            <w:ind w:end="0"/>
            <w:jc w:val="start"/>
            <w:rPr>
              <w:lang w:val="en-US" w:eastAsia="en-US"/>
            </w:rPr>
          </w:pPr>
          <w:hyperlink w:anchor="__RefHeading___Toc386970985">
            <w:r>
              <w:rPr>
                <w:rStyle w:val="IndexLink"/>
                <w:rFonts w:hint="eastAsia"/>
                <w:rtl w:val="true"/>
                <w:lang w:val="en-US" w:eastAsia="en-US"/>
              </w:rPr>
              <w:t>ביבליוגרפיה</w:t>
            </w:r>
            <w:r>
              <w:rPr>
                <w:rStyle w:val="IndexLink"/>
                <w:rtl w:val="true"/>
                <w:lang w:val="en-US" w:eastAsia="en-US"/>
              </w:rPr>
              <w:t>:</w:t>
              <w:tab/>
            </w:r>
            <w:r>
              <w:rPr>
                <w:rStyle w:val="IndexLink"/>
                <w:lang w:val="en-US" w:eastAsia="en-US"/>
              </w:rPr>
              <w:t>17</w:t>
            </w:r>
          </w:hyperlink>
        </w:p>
        <w:p>
          <w:pPr>
            <w:pStyle w:val="TOC3"/>
            <w:tabs>
              <w:tab w:val="clear" w:pos="720"/>
              <w:tab w:val="right" w:pos="8296" w:leader="dot"/>
            </w:tabs>
            <w:bidi w:val="1"/>
            <w:ind w:end="0"/>
            <w:jc w:val="start"/>
            <w:rPr>
              <w:lang w:val="en-US" w:eastAsia="en-US"/>
            </w:rPr>
          </w:pPr>
          <w:hyperlink w:anchor="__RefHeading___Toc386970986">
            <w:r>
              <w:rPr>
                <w:rStyle w:val="IndexLink"/>
                <w:rFonts w:hint="eastAsia"/>
                <w:rtl w:val="true"/>
                <w:lang w:val="en-US" w:eastAsia="en-US"/>
              </w:rPr>
              <w:t>לפולמוס</w:t>
            </w:r>
            <w:r>
              <w:rPr>
                <w:rStyle w:val="IndexLink"/>
                <w:rtl w:val="true"/>
                <w:lang w:val="en-US" w:eastAsia="en-US"/>
              </w:rPr>
              <w:t xml:space="preserve"> </w:t>
            </w:r>
            <w:r>
              <w:rPr>
                <w:rStyle w:val="IndexLink"/>
                <w:rFonts w:hint="eastAsia"/>
                <w:rtl w:val="true"/>
                <w:lang w:val="en-US" w:eastAsia="en-US"/>
              </w:rPr>
              <w:t>בעניין</w:t>
            </w:r>
            <w:r>
              <w:rPr>
                <w:rStyle w:val="IndexLink"/>
                <w:rtl w:val="true"/>
                <w:lang w:val="en-US" w:eastAsia="en-US"/>
              </w:rPr>
              <w:t xml:space="preserve"> </w:t>
            </w:r>
            <w:r>
              <w:rPr>
                <w:rStyle w:val="IndexLink"/>
                <w:rtl w:val="true"/>
                <w:lang w:val="en-US" w:eastAsia="en-US"/>
              </w:rPr>
              <w:t>"</w:t>
            </w:r>
            <w:r>
              <w:rPr>
                <w:rStyle w:val="IndexLink"/>
                <w:rFonts w:hint="eastAsia"/>
                <w:rtl w:val="true"/>
                <w:lang w:val="en-US" w:eastAsia="en-US"/>
              </w:rPr>
              <w:t>תנ</w:t>
            </w:r>
            <w:r>
              <w:rPr>
                <w:rStyle w:val="IndexLink"/>
                <w:rtl w:val="true"/>
                <w:lang w:val="en-US" w:eastAsia="en-US"/>
              </w:rPr>
              <w:t>"</w:t>
            </w:r>
            <w:r>
              <w:rPr>
                <w:rStyle w:val="IndexLink"/>
                <w:rFonts w:hint="eastAsia"/>
                <w:rtl w:val="true"/>
                <w:lang w:val="en-US" w:eastAsia="en-US"/>
              </w:rPr>
              <w:t>ך</w:t>
            </w:r>
            <w:r>
              <w:rPr>
                <w:rStyle w:val="IndexLink"/>
                <w:rtl w:val="true"/>
                <w:lang w:val="en-US" w:eastAsia="en-US"/>
              </w:rPr>
              <w:t xml:space="preserve"> </w:t>
            </w:r>
            <w:r>
              <w:rPr>
                <w:rStyle w:val="IndexLink"/>
                <w:rFonts w:hint="eastAsia"/>
                <w:rtl w:val="true"/>
                <w:lang w:val="en-US" w:eastAsia="en-US"/>
              </w:rPr>
              <w:t>בגובה</w:t>
            </w:r>
            <w:r>
              <w:rPr>
                <w:rStyle w:val="IndexLink"/>
                <w:rtl w:val="true"/>
                <w:lang w:val="en-US" w:eastAsia="en-US"/>
              </w:rPr>
              <w:t xml:space="preserve"> </w:t>
            </w:r>
            <w:r>
              <w:rPr>
                <w:rStyle w:val="IndexLink"/>
                <w:rFonts w:hint="eastAsia"/>
                <w:rtl w:val="true"/>
                <w:lang w:val="en-US" w:eastAsia="en-US"/>
              </w:rPr>
              <w:t>העינים</w:t>
            </w:r>
            <w:r>
              <w:rPr>
                <w:rStyle w:val="IndexLink"/>
                <w:rtl w:val="true"/>
                <w:lang w:val="en-US" w:eastAsia="en-US"/>
              </w:rPr>
              <w:t>":</w:t>
              <w:tab/>
            </w:r>
            <w:r>
              <w:rPr>
                <w:rStyle w:val="IndexLink"/>
                <w:lang w:val="en-US" w:eastAsia="en-US"/>
              </w:rPr>
              <w:t>17</w:t>
            </w:r>
          </w:hyperlink>
        </w:p>
        <w:p>
          <w:pPr>
            <w:pStyle w:val="TOC3"/>
            <w:tabs>
              <w:tab w:val="clear" w:pos="720"/>
              <w:tab w:val="right" w:pos="8296" w:leader="dot"/>
            </w:tabs>
            <w:bidi w:val="1"/>
            <w:ind w:end="0"/>
            <w:jc w:val="start"/>
            <w:rPr>
              <w:lang w:val="en-US" w:eastAsia="en-US"/>
            </w:rPr>
          </w:pPr>
          <w:hyperlink w:anchor="__RefHeading___Toc386970987">
            <w:r>
              <w:rPr>
                <w:rStyle w:val="IndexLink"/>
                <w:rFonts w:hint="eastAsia"/>
                <w:rtl w:val="true"/>
                <w:lang w:val="en-US" w:eastAsia="en-US"/>
              </w:rPr>
              <w:t>ספרים</w:t>
            </w:r>
            <w:r>
              <w:rPr>
                <w:rStyle w:val="IndexLink"/>
                <w:rtl w:val="true"/>
                <w:lang w:val="en-US" w:eastAsia="en-US"/>
              </w:rPr>
              <w:t xml:space="preserve"> </w:t>
            </w:r>
            <w:r>
              <w:rPr>
                <w:rStyle w:val="IndexLink"/>
                <w:rFonts w:hint="eastAsia"/>
                <w:rtl w:val="true"/>
                <w:lang w:val="en-US" w:eastAsia="en-US"/>
              </w:rPr>
              <w:t>של</w:t>
            </w:r>
            <w:r>
              <w:rPr>
                <w:rStyle w:val="IndexLink"/>
                <w:rtl w:val="true"/>
                <w:lang w:val="en-US" w:eastAsia="en-US"/>
              </w:rPr>
              <w:t xml:space="preserve"> </w:t>
            </w:r>
            <w:r>
              <w:rPr>
                <w:rStyle w:val="IndexLink"/>
                <w:rFonts w:hint="eastAsia"/>
                <w:rtl w:val="true"/>
                <w:lang w:val="en-US" w:eastAsia="en-US"/>
              </w:rPr>
              <w:t>תומכי</w:t>
            </w:r>
            <w:r>
              <w:rPr>
                <w:rStyle w:val="IndexLink"/>
                <w:rtl w:val="true"/>
                <w:lang w:val="en-US" w:eastAsia="en-US"/>
              </w:rPr>
              <w:t xml:space="preserve"> </w:t>
            </w:r>
            <w:r>
              <w:rPr>
                <w:rStyle w:val="IndexLink"/>
                <w:rFonts w:hint="eastAsia"/>
                <w:rtl w:val="true"/>
                <w:lang w:val="en-US" w:eastAsia="en-US"/>
              </w:rPr>
              <w:t>הגישה</w:t>
            </w:r>
            <w:r>
              <w:rPr>
                <w:rStyle w:val="IndexLink"/>
                <w:rtl w:val="true"/>
                <w:lang w:val="en-US" w:eastAsia="en-US"/>
              </w:rPr>
              <w:t>:</w:t>
            </w:r>
            <w:r>
              <w:rPr>
                <w:rStyle w:val="IndexLink"/>
                <w:rtl w:val="true"/>
                <w:lang w:val="en-US" w:eastAsia="en-US"/>
              </w:rPr>
              <w:tab/>
            </w:r>
            <w:r>
              <w:rPr>
                <w:rStyle w:val="IndexLink"/>
                <w:lang w:val="en-US" w:eastAsia="en-US"/>
              </w:rPr>
              <w:t>17</w:t>
            </w:r>
          </w:hyperlink>
        </w:p>
        <w:p>
          <w:pPr>
            <w:pStyle w:val="TOC3"/>
            <w:tabs>
              <w:tab w:val="clear" w:pos="720"/>
              <w:tab w:val="right" w:pos="8296" w:leader="dot"/>
            </w:tabs>
            <w:bidi w:val="1"/>
            <w:ind w:end="0"/>
            <w:jc w:val="start"/>
            <w:rPr>
              <w:lang w:val="en-US" w:eastAsia="en-US"/>
            </w:rPr>
          </w:pPr>
          <w:hyperlink w:anchor="__RefHeading___Toc386970988">
            <w:r>
              <w:rPr>
                <w:rStyle w:val="IndexLink"/>
                <w:rFonts w:hint="eastAsia"/>
                <w:rtl w:val="true"/>
                <w:lang w:val="en-US" w:eastAsia="en-US"/>
              </w:rPr>
              <w:t>ספרים</w:t>
            </w:r>
            <w:r>
              <w:rPr>
                <w:rStyle w:val="IndexLink"/>
                <w:rtl w:val="true"/>
                <w:lang w:val="en-US" w:eastAsia="en-US"/>
              </w:rPr>
              <w:t xml:space="preserve"> </w:t>
            </w:r>
            <w:r>
              <w:rPr>
                <w:rStyle w:val="IndexLink"/>
                <w:rFonts w:hint="eastAsia"/>
                <w:rtl w:val="true"/>
                <w:lang w:val="en-US" w:eastAsia="en-US"/>
              </w:rPr>
              <w:t>של</w:t>
            </w:r>
            <w:r>
              <w:rPr>
                <w:rStyle w:val="IndexLink"/>
                <w:rtl w:val="true"/>
                <w:lang w:val="en-US" w:eastAsia="en-US"/>
              </w:rPr>
              <w:t xml:space="preserve"> </w:t>
            </w:r>
            <w:r>
              <w:rPr>
                <w:rStyle w:val="IndexLink"/>
                <w:rFonts w:hint="eastAsia"/>
                <w:rtl w:val="true"/>
                <w:lang w:val="en-US" w:eastAsia="en-US"/>
              </w:rPr>
              <w:t>מתנגדי</w:t>
            </w:r>
            <w:r>
              <w:rPr>
                <w:rStyle w:val="IndexLink"/>
                <w:rtl w:val="true"/>
                <w:lang w:val="en-US" w:eastAsia="en-US"/>
              </w:rPr>
              <w:t xml:space="preserve"> </w:t>
            </w:r>
            <w:r>
              <w:rPr>
                <w:rStyle w:val="IndexLink"/>
                <w:rFonts w:hint="eastAsia"/>
                <w:rtl w:val="true"/>
                <w:lang w:val="en-US" w:eastAsia="en-US"/>
              </w:rPr>
              <w:t>הגישה</w:t>
            </w:r>
            <w:r>
              <w:rPr>
                <w:rStyle w:val="IndexLink"/>
                <w:rtl w:val="true"/>
                <w:lang w:val="en-US" w:eastAsia="en-US"/>
              </w:rPr>
              <w:t>:</w:t>
            </w:r>
            <w:r>
              <w:rPr>
                <w:rStyle w:val="IndexLink"/>
                <w:rtl w:val="true"/>
                <w:lang w:val="en-US" w:eastAsia="en-US"/>
              </w:rPr>
              <w:tab/>
            </w:r>
            <w:r>
              <w:rPr>
                <w:rStyle w:val="IndexLink"/>
                <w:lang w:val="en-US" w:eastAsia="en-US"/>
              </w:rPr>
              <w:t>17</w:t>
            </w:r>
          </w:hyperlink>
          <w:r>
            <w:rPr>
              <w:rStyle w:val="IndexLink"/>
              <w:rtl w:val="true"/>
              <w:lang w:val="en-US" w:eastAsia="en-US"/>
            </w:rPr>
            <w:fldChar w:fldCharType="end"/>
          </w:r>
        </w:p>
      </w:sdtContent>
    </w:sdt>
    <w:p>
      <w:pPr>
        <w:pStyle w:val="Normal"/>
        <w:bidi w:val="1"/>
        <w:ind w:end="0"/>
        <w:jc w:val="start"/>
        <w:rPr/>
      </w:pPr>
      <w:r>
        <w:rPr>
          <w:rtl w:val="true"/>
          <w:lang w:val="en-US" w:eastAsia="en-US"/>
        </w:rPr>
      </w:r>
    </w:p>
    <w:p>
      <w:pPr>
        <w:pStyle w:val="Heading1"/>
        <w:bidi w:val="1"/>
        <w:ind w:hanging="0" w:start="0" w:end="0"/>
        <w:jc w:val="start"/>
        <w:rPr>
          <w:sz w:val="24"/>
        </w:rPr>
      </w:pPr>
      <w:bookmarkStart w:id="0" w:name="__RefHeading___Toc386970961"/>
      <w:bookmarkEnd w:id="0"/>
      <w:r>
        <w:rPr>
          <w:rFonts w:hint="cs"/>
          <w:sz w:val="24"/>
          <w:rtl w:val="true"/>
        </w:rPr>
        <w:t>מבוא</w:t>
      </w:r>
    </w:p>
    <w:p>
      <w:pPr>
        <w:pStyle w:val="Normal"/>
        <w:bidi w:val="1"/>
        <w:ind w:end="0"/>
        <w:jc w:val="start"/>
        <w:rPr>
          <w:sz w:val="24"/>
          <w:szCs w:val="24"/>
        </w:rPr>
      </w:pPr>
      <w:r>
        <w:rPr>
          <w:sz w:val="24"/>
          <w:szCs w:val="24"/>
          <w:rtl w:val="true"/>
        </w:rPr>
        <w:t xml:space="preserve">במסגרת עבודה זו </w:t>
      </w:r>
      <w:r>
        <w:rPr>
          <w:rFonts w:hint="cs"/>
          <w:sz w:val="24"/>
          <w:szCs w:val="24"/>
          <w:rtl w:val="true"/>
        </w:rPr>
        <w:t>נציע  דרך לימוד חדשה לסיפורי ספר בראשית</w:t>
      </w:r>
      <w:r>
        <w:rPr>
          <w:rFonts w:hint="cs"/>
          <w:sz w:val="24"/>
          <w:szCs w:val="24"/>
          <w:rtl w:val="true"/>
        </w:rPr>
        <w:t xml:space="preserve">, </w:t>
      </w:r>
      <w:r>
        <w:rPr>
          <w:rFonts w:hint="cs"/>
          <w:sz w:val="24"/>
          <w:szCs w:val="24"/>
          <w:rtl w:val="true"/>
        </w:rPr>
        <w:t>וזאת מתוך ההנחה שצורת הלימוד המקובלת כיום בבתי הספר היסודיים גורמת לקיבוע המחשבה של הלומדים ברמת הבנה בסיסית של הסיפור ללא יכולת להעמיק עוד בשלבים המאוחרים יותר של הלמידה</w:t>
      </w:r>
      <w:r>
        <w:rPr>
          <w:rFonts w:hint="cs"/>
          <w:sz w:val="24"/>
          <w:szCs w:val="24"/>
          <w:rtl w:val="true"/>
        </w:rPr>
        <w:t xml:space="preserve">. </w:t>
      </w:r>
      <w:r>
        <w:rPr>
          <w:rFonts w:hint="cs"/>
          <w:sz w:val="24"/>
          <w:szCs w:val="24"/>
          <w:rtl w:val="true"/>
        </w:rPr>
        <w:t>כמו כן נציע להפוך את מדרשי חז</w:t>
      </w:r>
      <w:r>
        <w:rPr>
          <w:rFonts w:hint="cs"/>
          <w:sz w:val="24"/>
          <w:szCs w:val="24"/>
          <w:rtl w:val="true"/>
        </w:rPr>
        <w:t>"</w:t>
      </w:r>
      <w:r>
        <w:rPr>
          <w:rFonts w:hint="cs"/>
          <w:sz w:val="24"/>
          <w:szCs w:val="24"/>
          <w:rtl w:val="true"/>
        </w:rPr>
        <w:t>ל מסיפורים עצמאיים גמורים ומובנים כביכול</w:t>
      </w:r>
      <w:r>
        <w:rPr>
          <w:rFonts w:hint="cs"/>
          <w:sz w:val="24"/>
          <w:szCs w:val="24"/>
          <w:rtl w:val="true"/>
        </w:rPr>
        <w:t xml:space="preserve">, </w:t>
      </w:r>
      <w:r>
        <w:rPr>
          <w:rFonts w:hint="cs"/>
          <w:sz w:val="24"/>
          <w:szCs w:val="24"/>
          <w:rtl w:val="true"/>
        </w:rPr>
        <w:t>לחידות המעוררות עניין ומאפשרות העמקה בלימוד פשטי המקראות</w:t>
      </w:r>
      <w:r>
        <w:rPr>
          <w:rFonts w:hint="cs"/>
          <w:sz w:val="24"/>
          <w:szCs w:val="24"/>
          <w:rtl w:val="true"/>
        </w:rPr>
        <w:t>.</w:t>
      </w:r>
    </w:p>
    <w:p>
      <w:pPr>
        <w:pStyle w:val="Normal"/>
        <w:bidi w:val="1"/>
        <w:ind w:end="0"/>
        <w:jc w:val="start"/>
        <w:rPr>
          <w:sz w:val="24"/>
          <w:szCs w:val="24"/>
        </w:rPr>
      </w:pPr>
      <w:r>
        <w:rPr>
          <w:rFonts w:hint="cs"/>
          <w:sz w:val="24"/>
          <w:szCs w:val="24"/>
          <w:rtl w:val="true"/>
        </w:rPr>
        <w:t>הכלי שנשתמש בו לפתרון הבעיה המתוארת לעיל יהיה הצגת</w:t>
      </w:r>
      <w:r>
        <w:rPr>
          <w:sz w:val="24"/>
          <w:szCs w:val="24"/>
          <w:rtl w:val="true"/>
        </w:rPr>
        <w:t xml:space="preserve"> מקומה המרכזי של ברכת נח</w:t>
      </w:r>
      <w:r>
        <w:rPr>
          <w:rStyle w:val="FootnoteCharacters"/>
          <w:rStyle w:val="FootnoteReference"/>
          <w:b/>
          <w:b/>
          <w:bCs/>
          <w:i/>
          <w:iCs/>
          <w:sz w:val="24"/>
          <w:szCs w:val="24"/>
          <w:rtl w:val="true"/>
        </w:rPr>
        <w:footnoteReference w:id="2"/>
      </w:r>
      <w:r>
        <w:rPr>
          <w:sz w:val="24"/>
          <w:szCs w:val="24"/>
          <w:rtl w:val="true"/>
        </w:rPr>
        <w:t xml:space="preserve"> לבניו בכל מהלך ספר</w:t>
      </w:r>
      <w:r>
        <w:rPr>
          <w:rFonts w:hint="cs"/>
          <w:sz w:val="24"/>
          <w:szCs w:val="24"/>
          <w:rtl w:val="true"/>
        </w:rPr>
        <w:t xml:space="preserve"> בראשית</w:t>
      </w:r>
      <w:r>
        <w:rPr>
          <w:sz w:val="24"/>
          <w:szCs w:val="24"/>
          <w:rtl w:val="true"/>
        </w:rPr>
        <w:t xml:space="preserve"> וההיסטוריה בכלל</w:t>
      </w:r>
      <w:r>
        <w:rPr>
          <w:rFonts w:hint="cs"/>
          <w:sz w:val="24"/>
          <w:szCs w:val="24"/>
          <w:rtl w:val="true"/>
        </w:rPr>
        <w:t xml:space="preserve"> ובכך נהפוך את הסיפורים למורכבים יותר וגם לרלוונטיים יותר לחיינו</w:t>
      </w:r>
      <w:r>
        <w:rPr>
          <w:rFonts w:hint="cs"/>
          <w:sz w:val="24"/>
          <w:szCs w:val="24"/>
          <w:rtl w:val="true"/>
        </w:rPr>
        <w:t>.</w:t>
      </w:r>
    </w:p>
    <w:p>
      <w:pPr>
        <w:pStyle w:val="Normal"/>
        <w:bidi w:val="1"/>
        <w:ind w:end="0"/>
        <w:jc w:val="start"/>
        <w:rPr>
          <w:sz w:val="24"/>
          <w:szCs w:val="24"/>
        </w:rPr>
      </w:pPr>
      <w:r>
        <w:rPr>
          <w:rFonts w:hint="cs"/>
          <w:sz w:val="24"/>
          <w:szCs w:val="24"/>
          <w:rtl w:val="true"/>
        </w:rPr>
        <w:t>כמו כן נראה את החשיבות  שבהבנת מדרשי חז</w:t>
      </w:r>
      <w:r>
        <w:rPr>
          <w:rFonts w:hint="cs"/>
          <w:sz w:val="24"/>
          <w:szCs w:val="24"/>
          <w:rtl w:val="true"/>
        </w:rPr>
        <w:t>"</w:t>
      </w:r>
      <w:r>
        <w:rPr>
          <w:rFonts w:hint="cs"/>
          <w:sz w:val="24"/>
          <w:szCs w:val="24"/>
          <w:rtl w:val="true"/>
        </w:rPr>
        <w:t>ל כהשלמה לפשט ולא כתחליף אליו</w:t>
      </w:r>
      <w:r>
        <w:rPr>
          <w:rFonts w:hint="cs"/>
          <w:sz w:val="24"/>
          <w:szCs w:val="24"/>
          <w:rtl w:val="true"/>
        </w:rPr>
        <w:t xml:space="preserve">. </w:t>
      </w:r>
    </w:p>
    <w:p>
      <w:pPr>
        <w:pStyle w:val="Normal"/>
        <w:bidi w:val="1"/>
        <w:ind w:end="0"/>
        <w:jc w:val="start"/>
        <w:rPr>
          <w:rFonts w:ascii="Arial" w:hAnsi="Arial" w:cs="Arial"/>
          <w:sz w:val="24"/>
          <w:szCs w:val="24"/>
        </w:rPr>
      </w:pPr>
      <w:r>
        <w:rPr>
          <w:rFonts w:cs="Arial" w:ascii="Arial" w:hAnsi="Arial"/>
          <w:sz w:val="24"/>
          <w:szCs w:val="24"/>
          <w:rtl w:val="true"/>
        </w:rPr>
      </w:r>
    </w:p>
    <w:p>
      <w:pPr>
        <w:pStyle w:val="Heading2"/>
        <w:bidi w:val="1"/>
        <w:ind w:hanging="0" w:start="0" w:end="0"/>
        <w:jc w:val="start"/>
        <w:rPr/>
      </w:pPr>
      <w:bookmarkStart w:id="1" w:name="__RefHeading___Toc386970962"/>
      <w:bookmarkEnd w:id="1"/>
      <w:r>
        <w:rPr>
          <w:rFonts w:hint="cs"/>
          <w:rtl w:val="true"/>
        </w:rPr>
        <w:t>הנחות יסוד של הכותב</w:t>
      </w:r>
      <w:r>
        <w:rPr>
          <w:rFonts w:hint="cs"/>
          <w:rtl w:val="true"/>
        </w:rPr>
        <w:t>:</w:t>
      </w:r>
    </w:p>
    <w:p>
      <w:pPr>
        <w:pStyle w:val="Normal"/>
        <w:bidi w:val="1"/>
        <w:ind w:end="0"/>
        <w:jc w:val="start"/>
        <w:rPr>
          <w:rFonts w:cs="Guttman Keren"/>
          <w:sz w:val="24"/>
          <w:szCs w:val="24"/>
        </w:rPr>
      </w:pPr>
      <w:r>
        <w:rPr>
          <w:rFonts w:cs="Guttman Keren"/>
          <w:sz w:val="24"/>
          <w:szCs w:val="24"/>
          <w:rtl w:val="true"/>
        </w:rPr>
        <w:t>"</w:t>
      </w:r>
      <w:r>
        <w:rPr>
          <w:rFonts w:cs="Guttman Keren"/>
          <w:sz w:val="24"/>
          <w:szCs w:val="24"/>
          <w:rtl w:val="true"/>
        </w:rPr>
        <w:t>תורת ה</w:t>
      </w:r>
      <w:r>
        <w:rPr>
          <w:rFonts w:cs="Guttman Keren"/>
          <w:sz w:val="24"/>
          <w:szCs w:val="24"/>
          <w:rtl w:val="true"/>
        </w:rPr>
        <w:t xml:space="preserve">' </w:t>
      </w:r>
      <w:r>
        <w:rPr>
          <w:rFonts w:cs="Guttman Keren"/>
          <w:sz w:val="24"/>
          <w:szCs w:val="24"/>
          <w:rtl w:val="true"/>
        </w:rPr>
        <w:t>תמימה</w:t>
      </w:r>
      <w:r>
        <w:rPr>
          <w:rFonts w:cs="Guttman Keren"/>
          <w:sz w:val="24"/>
          <w:szCs w:val="24"/>
          <w:rtl w:val="true"/>
        </w:rPr>
        <w:t xml:space="preserve">" </w:t>
      </w:r>
      <w:r>
        <w:rPr>
          <w:rFonts w:cs="Guttman Keren"/>
          <w:sz w:val="24"/>
          <w:szCs w:val="24"/>
          <w:rtl w:val="true"/>
        </w:rPr>
        <w:t>ר</w:t>
      </w:r>
      <w:r>
        <w:rPr>
          <w:rFonts w:cs="Guttman Keren"/>
          <w:sz w:val="24"/>
          <w:szCs w:val="24"/>
          <w:rtl w:val="true"/>
        </w:rPr>
        <w:t xml:space="preserve">' </w:t>
      </w:r>
      <w:r>
        <w:rPr>
          <w:rFonts w:cs="Guttman Keren"/>
          <w:sz w:val="24"/>
          <w:szCs w:val="24"/>
          <w:rtl w:val="true"/>
        </w:rPr>
        <w:t>ירמיה ורבנן</w:t>
      </w:r>
      <w:r>
        <w:rPr>
          <w:rFonts w:cs="Guttman Keren" w:hint="cs"/>
          <w:sz w:val="24"/>
          <w:szCs w:val="24"/>
          <w:rtl w:val="true"/>
        </w:rPr>
        <w:t>:</w:t>
      </w:r>
      <w:r>
        <w:rPr>
          <w:rFonts w:cs="Guttman Keren"/>
          <w:sz w:val="24"/>
          <w:szCs w:val="24"/>
          <w:rtl w:val="true"/>
        </w:rPr>
        <w:t xml:space="preserve"> </w:t>
      </w:r>
      <w:r>
        <w:rPr>
          <w:rFonts w:cs="Guttman Keren"/>
          <w:sz w:val="24"/>
          <w:szCs w:val="24"/>
          <w:rtl w:val="true"/>
        </w:rPr>
        <w:t>חד מנהון אמר למה היא תמימה</w:t>
      </w:r>
      <w:r>
        <w:rPr>
          <w:rFonts w:cs="Guttman Keren"/>
          <w:sz w:val="24"/>
          <w:szCs w:val="24"/>
          <w:rtl w:val="true"/>
        </w:rPr>
        <w:t xml:space="preserve">, </w:t>
      </w:r>
      <w:r>
        <w:rPr>
          <w:rFonts w:cs="Guttman Keren"/>
          <w:sz w:val="24"/>
          <w:szCs w:val="24"/>
          <w:rtl w:val="true"/>
        </w:rPr>
        <w:t>שהיא משיבת נפש</w:t>
      </w:r>
      <w:r>
        <w:rPr>
          <w:rFonts w:cs="Guttman Keren"/>
          <w:sz w:val="24"/>
          <w:szCs w:val="24"/>
          <w:rtl w:val="true"/>
        </w:rPr>
        <w:t xml:space="preserve">, </w:t>
      </w:r>
      <w:r>
        <w:rPr>
          <w:rFonts w:cs="Guttman Keren"/>
          <w:sz w:val="24"/>
          <w:szCs w:val="24"/>
          <w:rtl w:val="true"/>
        </w:rPr>
        <w:t xml:space="preserve">וחרינא אמר </w:t>
      </w:r>
      <w:r>
        <w:rPr>
          <w:rFonts w:cs="Guttman Keren"/>
          <w:b/>
          <w:b/>
          <w:bCs/>
          <w:sz w:val="24"/>
          <w:szCs w:val="24"/>
          <w:rtl w:val="true"/>
        </w:rPr>
        <w:t>למה היא משיבת נפש</w:t>
      </w:r>
      <w:r>
        <w:rPr>
          <w:rFonts w:cs="Guttman Keren"/>
          <w:b/>
          <w:bCs/>
          <w:sz w:val="24"/>
          <w:szCs w:val="24"/>
          <w:rtl w:val="true"/>
        </w:rPr>
        <w:t xml:space="preserve">, </w:t>
      </w:r>
      <w:r>
        <w:rPr>
          <w:rFonts w:cs="Guttman Keren"/>
          <w:b/>
          <w:b/>
          <w:bCs/>
          <w:sz w:val="24"/>
          <w:szCs w:val="24"/>
          <w:rtl w:val="true"/>
        </w:rPr>
        <w:t>שהיא תמימה</w:t>
      </w:r>
      <w:r>
        <w:rPr>
          <w:rFonts w:cs="Guttman Keren"/>
          <w:sz w:val="24"/>
          <w:szCs w:val="24"/>
          <w:rtl w:val="true"/>
        </w:rPr>
        <w:t>.</w:t>
      </w:r>
      <w:r>
        <w:rPr>
          <w:rFonts w:cs="Guttman Keren"/>
          <w:rtl w:val="true"/>
        </w:rPr>
        <w:t xml:space="preserve"> </w:t>
      </w:r>
      <w:r>
        <w:rPr>
          <w:rStyle w:val="FootnoteCharacters"/>
          <w:rStyle w:val="FootnoteReference"/>
          <w:rFonts w:cs="Guttman Keren"/>
          <w:sz w:val="24"/>
          <w:szCs w:val="24"/>
          <w:rtl w:val="true"/>
        </w:rPr>
        <w:footnoteReference w:id="3"/>
      </w:r>
    </w:p>
    <w:p>
      <w:pPr>
        <w:pStyle w:val="Style22"/>
        <w:numPr>
          <w:ilvl w:val="0"/>
          <w:numId w:val="2"/>
        </w:numPr>
        <w:bidi w:val="1"/>
        <w:ind w:hanging="360" w:start="720" w:end="0"/>
        <w:jc w:val="start"/>
        <w:rPr>
          <w:sz w:val="24"/>
          <w:szCs w:val="24"/>
        </w:rPr>
      </w:pPr>
      <w:r>
        <w:rPr>
          <w:rFonts w:hint="cs"/>
          <w:sz w:val="24"/>
          <w:szCs w:val="24"/>
          <w:rtl w:val="true"/>
        </w:rPr>
        <w:t xml:space="preserve">למדתי מכאן שכדי להבין ולהסביר את התורה בצורה שיוצרת ישוב הדעת וקבלה בלב צריך ראייה </w:t>
      </w:r>
      <w:r>
        <w:rPr>
          <w:rFonts w:hint="cs"/>
          <w:b/>
          <w:b/>
          <w:bCs/>
          <w:sz w:val="24"/>
          <w:szCs w:val="24"/>
          <w:rtl w:val="true"/>
        </w:rPr>
        <w:t>כוללת</w:t>
      </w:r>
      <w:r>
        <w:rPr>
          <w:rFonts w:hint="cs"/>
          <w:sz w:val="24"/>
          <w:szCs w:val="24"/>
          <w:rtl w:val="true"/>
        </w:rPr>
        <w:t xml:space="preserve"> ואי אפשר להסתפק כלל באוסף סיפורים המנותקים זה מזה</w:t>
      </w:r>
      <w:r>
        <w:rPr>
          <w:rFonts w:hint="cs"/>
          <w:sz w:val="24"/>
          <w:szCs w:val="24"/>
          <w:rtl w:val="true"/>
        </w:rPr>
        <w:t>.</w:t>
      </w:r>
    </w:p>
    <w:p>
      <w:pPr>
        <w:pStyle w:val="Normal"/>
        <w:bidi w:val="1"/>
        <w:ind w:end="0"/>
        <w:jc w:val="start"/>
        <w:rPr>
          <w:rFonts w:cs="Guttman Keren"/>
          <w:sz w:val="24"/>
          <w:szCs w:val="24"/>
        </w:rPr>
      </w:pPr>
      <w:r>
        <w:rPr>
          <w:rFonts w:cs="Guttman Keren"/>
          <w:sz w:val="24"/>
          <w:szCs w:val="24"/>
          <w:rtl w:val="true"/>
        </w:rPr>
        <w:t xml:space="preserve"> </w:t>
      </w:r>
      <w:r>
        <w:rPr>
          <w:rFonts w:cs="Guttman Keren" w:hint="cs"/>
          <w:sz w:val="24"/>
          <w:szCs w:val="24"/>
          <w:rtl w:val="true"/>
        </w:rPr>
        <w:t>"</w:t>
      </w:r>
      <w:r>
        <w:rPr>
          <w:rFonts w:hint="eastAsia" w:cs="Guttman Keren"/>
          <w:sz w:val="24"/>
          <w:szCs w:val="24"/>
          <w:rtl w:val="true"/>
        </w:rPr>
        <w:t>עדות</w:t>
      </w:r>
      <w:r>
        <w:rPr>
          <w:rFonts w:cs="Guttman Keren"/>
          <w:sz w:val="24"/>
          <w:szCs w:val="24"/>
          <w:rtl w:val="true"/>
        </w:rPr>
        <w:t xml:space="preserve"> </w:t>
      </w:r>
      <w:r>
        <w:rPr>
          <w:rFonts w:hint="eastAsia" w:cs="Guttman Keren"/>
          <w:sz w:val="24"/>
          <w:szCs w:val="24"/>
          <w:rtl w:val="true"/>
        </w:rPr>
        <w:t>ה</w:t>
      </w:r>
      <w:r>
        <w:rPr>
          <w:rFonts w:cs="Guttman Keren"/>
          <w:sz w:val="24"/>
          <w:szCs w:val="24"/>
          <w:rtl w:val="true"/>
        </w:rPr>
        <w:t xml:space="preserve">' </w:t>
      </w:r>
      <w:r>
        <w:rPr>
          <w:rFonts w:hint="eastAsia" w:cs="Guttman Keren"/>
          <w:sz w:val="24"/>
          <w:szCs w:val="24"/>
          <w:rtl w:val="true"/>
        </w:rPr>
        <w:t>נאמנה</w:t>
      </w:r>
      <w:r>
        <w:rPr>
          <w:rFonts w:cs="Guttman Keren"/>
          <w:sz w:val="24"/>
          <w:szCs w:val="24"/>
          <w:rtl w:val="true"/>
        </w:rPr>
        <w:t xml:space="preserve"> </w:t>
      </w:r>
      <w:r>
        <w:rPr>
          <w:rFonts w:hint="eastAsia" w:cs="Guttman Keren"/>
          <w:sz w:val="24"/>
          <w:szCs w:val="24"/>
          <w:rtl w:val="true"/>
        </w:rPr>
        <w:t>מחכימת</w:t>
      </w:r>
      <w:r>
        <w:rPr>
          <w:rFonts w:cs="Guttman Keren"/>
          <w:sz w:val="24"/>
          <w:szCs w:val="24"/>
          <w:rtl w:val="true"/>
        </w:rPr>
        <w:t xml:space="preserve"> </w:t>
      </w:r>
      <w:r>
        <w:rPr>
          <w:rFonts w:hint="eastAsia" w:cs="Guttman Keren"/>
          <w:sz w:val="24"/>
          <w:szCs w:val="24"/>
          <w:rtl w:val="true"/>
        </w:rPr>
        <w:t>פתי</w:t>
      </w:r>
      <w:r>
        <w:rPr>
          <w:rFonts w:cs="Guttman Keren" w:hint="cs"/>
          <w:sz w:val="24"/>
          <w:szCs w:val="24"/>
          <w:rtl w:val="true"/>
        </w:rPr>
        <w:t>"</w:t>
      </w:r>
      <w:r>
        <w:rPr>
          <w:rFonts w:cs="Guttman Keren"/>
          <w:sz w:val="24"/>
          <w:szCs w:val="24"/>
          <w:rtl w:val="true"/>
        </w:rPr>
        <w:t xml:space="preserve">. </w:t>
      </w:r>
      <w:r>
        <w:rPr>
          <w:rFonts w:hint="eastAsia" w:cs="Guttman Keren"/>
          <w:sz w:val="24"/>
          <w:szCs w:val="24"/>
          <w:rtl w:val="true"/>
        </w:rPr>
        <w:t>ולמה</w:t>
      </w:r>
      <w:r>
        <w:rPr>
          <w:rFonts w:cs="Guttman Keren"/>
          <w:sz w:val="24"/>
          <w:szCs w:val="24"/>
          <w:rtl w:val="true"/>
        </w:rPr>
        <w:t xml:space="preserve"> </w:t>
      </w:r>
      <w:r>
        <w:rPr>
          <w:rFonts w:hint="eastAsia" w:cs="Guttman Keren"/>
          <w:sz w:val="24"/>
          <w:szCs w:val="24"/>
          <w:rtl w:val="true"/>
        </w:rPr>
        <w:t>היא</w:t>
      </w:r>
      <w:r>
        <w:rPr>
          <w:rFonts w:cs="Guttman Keren"/>
          <w:sz w:val="24"/>
          <w:szCs w:val="24"/>
          <w:rtl w:val="true"/>
        </w:rPr>
        <w:t xml:space="preserve"> </w:t>
      </w:r>
      <w:r>
        <w:rPr>
          <w:rFonts w:hint="eastAsia" w:cs="Guttman Keren"/>
          <w:sz w:val="24"/>
          <w:szCs w:val="24"/>
          <w:rtl w:val="true"/>
        </w:rPr>
        <w:t>מחכימת</w:t>
      </w:r>
      <w:r>
        <w:rPr>
          <w:rFonts w:cs="Guttman Keren"/>
          <w:sz w:val="24"/>
          <w:szCs w:val="24"/>
          <w:rtl w:val="true"/>
        </w:rPr>
        <w:t xml:space="preserve"> </w:t>
      </w:r>
      <w:r>
        <w:rPr>
          <w:rFonts w:hint="eastAsia" w:cs="Guttman Keren"/>
          <w:sz w:val="24"/>
          <w:szCs w:val="24"/>
          <w:rtl w:val="true"/>
        </w:rPr>
        <w:t>פתי</w:t>
      </w:r>
      <w:r>
        <w:rPr>
          <w:rFonts w:cs="Guttman Keren"/>
          <w:sz w:val="24"/>
          <w:szCs w:val="24"/>
          <w:rtl w:val="true"/>
        </w:rPr>
        <w:t xml:space="preserve">, </w:t>
      </w:r>
      <w:r>
        <w:rPr>
          <w:rFonts w:hint="eastAsia" w:cs="Guttman Keren"/>
          <w:sz w:val="24"/>
          <w:szCs w:val="24"/>
          <w:rtl w:val="true"/>
        </w:rPr>
        <w:t>לפי</w:t>
      </w:r>
      <w:r>
        <w:rPr>
          <w:rFonts w:cs="Guttman Keren"/>
          <w:sz w:val="24"/>
          <w:szCs w:val="24"/>
          <w:rtl w:val="true"/>
        </w:rPr>
        <w:t xml:space="preserve"> </w:t>
      </w:r>
      <w:r>
        <w:rPr>
          <w:rFonts w:hint="eastAsia" w:cs="Guttman Keren"/>
          <w:sz w:val="24"/>
          <w:szCs w:val="24"/>
          <w:rtl w:val="true"/>
        </w:rPr>
        <w:t>שהיא</w:t>
      </w:r>
      <w:r>
        <w:rPr>
          <w:rFonts w:cs="Guttman Keren"/>
          <w:sz w:val="24"/>
          <w:szCs w:val="24"/>
          <w:rtl w:val="true"/>
        </w:rPr>
        <w:t xml:space="preserve"> </w:t>
      </w:r>
      <w:r>
        <w:rPr>
          <w:rFonts w:hint="eastAsia" w:cs="Guttman Keren"/>
          <w:sz w:val="24"/>
          <w:szCs w:val="24"/>
          <w:rtl w:val="true"/>
        </w:rPr>
        <w:t>נאמנה</w:t>
      </w:r>
      <w:r>
        <w:rPr>
          <w:rFonts w:cs="Guttman Keren"/>
          <w:sz w:val="24"/>
          <w:szCs w:val="24"/>
          <w:rtl w:val="true"/>
        </w:rPr>
        <w:t>.</w:t>
      </w:r>
    </w:p>
    <w:p>
      <w:pPr>
        <w:pStyle w:val="Style22"/>
        <w:numPr>
          <w:ilvl w:val="0"/>
          <w:numId w:val="2"/>
        </w:numPr>
        <w:bidi w:val="1"/>
        <w:ind w:hanging="360" w:start="720" w:end="0"/>
        <w:jc w:val="start"/>
        <w:rPr>
          <w:sz w:val="24"/>
          <w:szCs w:val="24"/>
        </w:rPr>
      </w:pPr>
      <w:r>
        <w:rPr>
          <w:rFonts w:hint="cs"/>
          <w:sz w:val="24"/>
          <w:szCs w:val="24"/>
          <w:rtl w:val="true"/>
        </w:rPr>
        <w:t>אם מאמינים שכל משפט תיבה ואפילו אות בתורה נצרכים הם</w:t>
      </w:r>
      <w:r>
        <w:rPr>
          <w:rFonts w:hint="cs"/>
          <w:sz w:val="24"/>
          <w:szCs w:val="24"/>
          <w:rtl w:val="true"/>
        </w:rPr>
        <w:t xml:space="preserve">, </w:t>
      </w:r>
      <w:r>
        <w:rPr>
          <w:rFonts w:hint="cs"/>
          <w:sz w:val="24"/>
          <w:szCs w:val="24"/>
          <w:rtl w:val="true"/>
        </w:rPr>
        <w:t xml:space="preserve">ונכתבו ברוח הקודש </w:t>
      </w:r>
      <w:r>
        <w:rPr>
          <w:rFonts w:hint="cs"/>
          <w:sz w:val="24"/>
          <w:szCs w:val="24"/>
          <w:rtl w:val="true"/>
        </w:rPr>
        <w:t>"</w:t>
      </w:r>
      <w:r>
        <w:rPr>
          <w:rFonts w:hint="cs"/>
          <w:sz w:val="24"/>
          <w:szCs w:val="24"/>
          <w:rtl w:val="true"/>
        </w:rPr>
        <w:t>נאמנה</w:t>
      </w:r>
      <w:r>
        <w:rPr>
          <w:rFonts w:hint="cs"/>
          <w:sz w:val="24"/>
          <w:szCs w:val="24"/>
          <w:rtl w:val="true"/>
        </w:rPr>
        <w:t xml:space="preserve">" </w:t>
      </w:r>
      <w:r>
        <w:rPr>
          <w:rFonts w:hint="cs"/>
          <w:sz w:val="24"/>
          <w:szCs w:val="24"/>
          <w:rtl w:val="true"/>
        </w:rPr>
        <w:t xml:space="preserve">ולא חלילה </w:t>
      </w:r>
      <w:r>
        <w:rPr>
          <w:rFonts w:hint="cs"/>
          <w:sz w:val="24"/>
          <w:szCs w:val="24"/>
          <w:rtl w:val="true"/>
        </w:rPr>
        <w:t>"</w:t>
      </w:r>
      <w:r>
        <w:rPr>
          <w:rFonts w:hint="cs"/>
          <w:sz w:val="24"/>
          <w:szCs w:val="24"/>
          <w:rtl w:val="true"/>
        </w:rPr>
        <w:t>סתם</w:t>
      </w:r>
      <w:r>
        <w:rPr>
          <w:rFonts w:hint="cs"/>
          <w:sz w:val="24"/>
          <w:szCs w:val="24"/>
          <w:rtl w:val="true"/>
        </w:rPr>
        <w:t xml:space="preserve">", </w:t>
      </w:r>
      <w:r>
        <w:rPr>
          <w:rFonts w:hint="cs"/>
          <w:sz w:val="24"/>
          <w:szCs w:val="24"/>
          <w:rtl w:val="true"/>
        </w:rPr>
        <w:t xml:space="preserve">הרי שזה מחייב ללמוד ברצינות ובעיון כל מילה וממילא מתאפשרת </w:t>
      </w:r>
      <w:r>
        <w:rPr>
          <w:rFonts w:hint="cs"/>
          <w:b/>
          <w:b/>
          <w:bCs/>
          <w:sz w:val="24"/>
          <w:szCs w:val="24"/>
          <w:rtl w:val="true"/>
        </w:rPr>
        <w:t>ההבנה</w:t>
      </w:r>
      <w:r>
        <w:rPr>
          <w:rFonts w:hint="cs"/>
          <w:sz w:val="24"/>
          <w:szCs w:val="24"/>
          <w:rtl w:val="true"/>
        </w:rPr>
        <w:t xml:space="preserve"> </w:t>
      </w:r>
      <w:r>
        <w:rPr>
          <w:rFonts w:hint="cs"/>
          <w:b/>
          <w:b/>
          <w:bCs/>
          <w:sz w:val="24"/>
          <w:szCs w:val="24"/>
          <w:rtl w:val="true"/>
        </w:rPr>
        <w:t>האמיתית</w:t>
      </w:r>
      <w:r>
        <w:rPr>
          <w:rFonts w:hint="cs"/>
          <w:sz w:val="24"/>
          <w:szCs w:val="24"/>
          <w:rtl w:val="true"/>
        </w:rPr>
        <w:t xml:space="preserve"> וכן רווח </w:t>
      </w:r>
      <w:r>
        <w:rPr>
          <w:rFonts w:hint="cs"/>
          <w:b/>
          <w:b/>
          <w:bCs/>
          <w:sz w:val="24"/>
          <w:szCs w:val="24"/>
          <w:rtl w:val="true"/>
        </w:rPr>
        <w:t>ההחכמה</w:t>
      </w:r>
      <w:r>
        <w:rPr>
          <w:rFonts w:hint="cs"/>
          <w:sz w:val="24"/>
          <w:szCs w:val="24"/>
          <w:rtl w:val="true"/>
        </w:rPr>
        <w:t>.</w:t>
      </w:r>
    </w:p>
    <w:p>
      <w:pPr>
        <w:pStyle w:val="Normal"/>
        <w:bidi w:val="1"/>
        <w:ind w:end="0"/>
        <w:jc w:val="start"/>
        <w:rPr>
          <w:rFonts w:cs="Guttman Keren"/>
          <w:b/>
          <w:bCs/>
          <w:sz w:val="24"/>
          <w:szCs w:val="24"/>
        </w:rPr>
      </w:pPr>
      <w:r>
        <w:rPr>
          <w:rFonts w:cs="Guttman Keren"/>
          <w:sz w:val="24"/>
          <w:szCs w:val="24"/>
          <w:rtl w:val="true"/>
        </w:rPr>
        <w:t xml:space="preserve"> </w:t>
      </w:r>
      <w:r>
        <w:rPr>
          <w:rFonts w:hint="eastAsia" w:cs="Guttman Keren"/>
          <w:sz w:val="24"/>
          <w:szCs w:val="24"/>
          <w:rtl w:val="true"/>
        </w:rPr>
        <w:t>דבר</w:t>
      </w:r>
      <w:r>
        <w:rPr>
          <w:rFonts w:cs="Guttman Keren"/>
          <w:sz w:val="24"/>
          <w:szCs w:val="24"/>
          <w:rtl w:val="true"/>
        </w:rPr>
        <w:t xml:space="preserve"> </w:t>
      </w:r>
      <w:r>
        <w:rPr>
          <w:rFonts w:hint="eastAsia" w:cs="Guttman Keren"/>
          <w:sz w:val="24"/>
          <w:szCs w:val="24"/>
          <w:rtl w:val="true"/>
        </w:rPr>
        <w:t>אחר</w:t>
      </w:r>
      <w:r>
        <w:rPr>
          <w:rFonts w:cs="Guttman Keren"/>
          <w:sz w:val="24"/>
          <w:szCs w:val="24"/>
          <w:rtl w:val="true"/>
        </w:rPr>
        <w:t xml:space="preserve"> </w:t>
      </w:r>
      <w:r>
        <w:rPr>
          <w:rFonts w:hint="eastAsia" w:cs="Guttman Keren"/>
          <w:sz w:val="24"/>
          <w:szCs w:val="24"/>
          <w:rtl w:val="true"/>
        </w:rPr>
        <w:t>תורת</w:t>
      </w:r>
      <w:r>
        <w:rPr>
          <w:rFonts w:cs="Guttman Keren"/>
          <w:sz w:val="24"/>
          <w:szCs w:val="24"/>
          <w:rtl w:val="true"/>
        </w:rPr>
        <w:t xml:space="preserve"> </w:t>
      </w:r>
      <w:r>
        <w:rPr>
          <w:rFonts w:hint="eastAsia" w:cs="Guttman Keren"/>
          <w:sz w:val="24"/>
          <w:szCs w:val="24"/>
          <w:rtl w:val="true"/>
        </w:rPr>
        <w:t>ה</w:t>
      </w:r>
      <w:r>
        <w:rPr>
          <w:rFonts w:cs="Guttman Keren"/>
          <w:sz w:val="24"/>
          <w:szCs w:val="24"/>
          <w:rtl w:val="true"/>
        </w:rPr>
        <w:t xml:space="preserve">' </w:t>
      </w:r>
      <w:r>
        <w:rPr>
          <w:rFonts w:hint="eastAsia" w:cs="Guttman Keren"/>
          <w:sz w:val="24"/>
          <w:szCs w:val="24"/>
          <w:rtl w:val="true"/>
        </w:rPr>
        <w:t>תמימה</w:t>
      </w:r>
      <w:r>
        <w:rPr>
          <w:rFonts w:cs="Guttman Keren"/>
          <w:sz w:val="24"/>
          <w:szCs w:val="24"/>
          <w:rtl w:val="true"/>
        </w:rPr>
        <w:t xml:space="preserve"> </w:t>
      </w:r>
      <w:r>
        <w:rPr>
          <w:rFonts w:hint="eastAsia" w:cs="Guttman Keren"/>
          <w:sz w:val="24"/>
          <w:szCs w:val="24"/>
          <w:rtl w:val="true"/>
        </w:rPr>
        <w:t>משיבת</w:t>
      </w:r>
      <w:r>
        <w:rPr>
          <w:rFonts w:cs="Guttman Keren"/>
          <w:sz w:val="24"/>
          <w:szCs w:val="24"/>
          <w:rtl w:val="true"/>
        </w:rPr>
        <w:t xml:space="preserve"> </w:t>
      </w:r>
      <w:r>
        <w:rPr>
          <w:rFonts w:hint="eastAsia" w:cs="Guttman Keren"/>
          <w:sz w:val="24"/>
          <w:szCs w:val="24"/>
          <w:rtl w:val="true"/>
        </w:rPr>
        <w:t>נפש</w:t>
      </w:r>
      <w:r>
        <w:rPr>
          <w:rFonts w:cs="Guttman Keren"/>
          <w:sz w:val="24"/>
          <w:szCs w:val="24"/>
          <w:rtl w:val="true"/>
        </w:rPr>
        <w:t xml:space="preserve">. </w:t>
      </w:r>
      <w:r>
        <w:rPr>
          <w:rFonts w:hint="eastAsia" w:cs="Guttman Keren"/>
          <w:b/>
          <w:b/>
          <w:bCs/>
          <w:sz w:val="24"/>
          <w:szCs w:val="24"/>
          <w:rtl w:val="true"/>
        </w:rPr>
        <w:t>אימתי</w:t>
      </w:r>
      <w:r>
        <w:rPr>
          <w:rFonts w:cs="Guttman Keren"/>
          <w:b/>
          <w:b/>
          <w:bCs/>
          <w:sz w:val="24"/>
          <w:szCs w:val="24"/>
          <w:rtl w:val="true"/>
        </w:rPr>
        <w:t xml:space="preserve"> </w:t>
      </w:r>
      <w:r>
        <w:rPr>
          <w:rFonts w:hint="eastAsia" w:cs="Guttman Keren"/>
          <w:b/>
          <w:b/>
          <w:bCs/>
          <w:sz w:val="24"/>
          <w:szCs w:val="24"/>
          <w:rtl w:val="true"/>
        </w:rPr>
        <w:t>היא</w:t>
      </w:r>
      <w:r>
        <w:rPr>
          <w:rFonts w:cs="Guttman Keren"/>
          <w:b/>
          <w:b/>
          <w:bCs/>
          <w:sz w:val="24"/>
          <w:szCs w:val="24"/>
          <w:rtl w:val="true"/>
        </w:rPr>
        <w:t xml:space="preserve"> </w:t>
      </w:r>
      <w:r>
        <w:rPr>
          <w:rFonts w:hint="eastAsia" w:cs="Guttman Keren"/>
          <w:b/>
          <w:b/>
          <w:bCs/>
          <w:sz w:val="24"/>
          <w:szCs w:val="24"/>
          <w:rtl w:val="true"/>
        </w:rPr>
        <w:t>תמימה</w:t>
      </w:r>
      <w:r>
        <w:rPr>
          <w:rFonts w:cs="Guttman Keren"/>
          <w:b/>
          <w:bCs/>
          <w:sz w:val="24"/>
          <w:szCs w:val="24"/>
          <w:rtl w:val="true"/>
        </w:rPr>
        <w:t xml:space="preserve">, </w:t>
      </w:r>
      <w:r>
        <w:rPr>
          <w:rFonts w:hint="eastAsia" w:cs="Guttman Keren"/>
          <w:b/>
          <w:b/>
          <w:bCs/>
          <w:sz w:val="24"/>
          <w:szCs w:val="24"/>
          <w:rtl w:val="true"/>
        </w:rPr>
        <w:t>בשעה</w:t>
      </w:r>
      <w:r>
        <w:rPr>
          <w:rFonts w:cs="Guttman Keren"/>
          <w:b/>
          <w:b/>
          <w:bCs/>
          <w:sz w:val="24"/>
          <w:szCs w:val="24"/>
          <w:rtl w:val="true"/>
        </w:rPr>
        <w:t xml:space="preserve"> </w:t>
      </w:r>
      <w:r>
        <w:rPr>
          <w:rFonts w:hint="eastAsia" w:cs="Guttman Keren"/>
          <w:b/>
          <w:b/>
          <w:bCs/>
          <w:sz w:val="24"/>
          <w:szCs w:val="24"/>
          <w:rtl w:val="true"/>
        </w:rPr>
        <w:t>שהיא</w:t>
      </w:r>
      <w:r>
        <w:rPr>
          <w:rFonts w:cs="Guttman Keren"/>
          <w:b/>
          <w:b/>
          <w:bCs/>
          <w:sz w:val="24"/>
          <w:szCs w:val="24"/>
          <w:rtl w:val="true"/>
        </w:rPr>
        <w:t xml:space="preserve"> </w:t>
      </w:r>
      <w:r>
        <w:rPr>
          <w:rFonts w:hint="eastAsia" w:cs="Guttman Keren"/>
          <w:b/>
          <w:b/>
          <w:bCs/>
          <w:sz w:val="24"/>
          <w:szCs w:val="24"/>
          <w:rtl w:val="true"/>
        </w:rPr>
        <w:t>יוצאת</w:t>
      </w:r>
      <w:r>
        <w:rPr>
          <w:rFonts w:cs="Guttman Keren"/>
          <w:b/>
          <w:b/>
          <w:bCs/>
          <w:sz w:val="24"/>
          <w:szCs w:val="24"/>
          <w:rtl w:val="true"/>
        </w:rPr>
        <w:t xml:space="preserve"> </w:t>
      </w:r>
      <w:r>
        <w:rPr>
          <w:rFonts w:hint="eastAsia" w:cs="Guttman Keren"/>
          <w:b/>
          <w:b/>
          <w:bCs/>
          <w:sz w:val="24"/>
          <w:szCs w:val="24"/>
          <w:rtl w:val="true"/>
        </w:rPr>
        <w:t>מפי</w:t>
      </w:r>
      <w:r>
        <w:rPr>
          <w:rFonts w:cs="Guttman Keren"/>
          <w:b/>
          <w:b/>
          <w:bCs/>
          <w:sz w:val="24"/>
          <w:szCs w:val="24"/>
          <w:rtl w:val="true"/>
        </w:rPr>
        <w:t xml:space="preserve"> </w:t>
      </w:r>
      <w:r>
        <w:rPr>
          <w:rFonts w:hint="eastAsia" w:cs="Guttman Keren"/>
          <w:b/>
          <w:b/>
          <w:bCs/>
          <w:sz w:val="24"/>
          <w:szCs w:val="24"/>
          <w:rtl w:val="true"/>
        </w:rPr>
        <w:t>של</w:t>
      </w:r>
      <w:r>
        <w:rPr>
          <w:rFonts w:cs="Guttman Keren"/>
          <w:b/>
          <w:b/>
          <w:bCs/>
          <w:sz w:val="24"/>
          <w:szCs w:val="24"/>
          <w:rtl w:val="true"/>
        </w:rPr>
        <w:t xml:space="preserve"> </w:t>
      </w:r>
      <w:r>
        <w:rPr>
          <w:rFonts w:hint="eastAsia" w:cs="Guttman Keren"/>
          <w:b/>
          <w:b/>
          <w:bCs/>
          <w:sz w:val="24"/>
          <w:szCs w:val="24"/>
          <w:rtl w:val="true"/>
        </w:rPr>
        <w:t>צדיק</w:t>
      </w:r>
      <w:r>
        <w:rPr>
          <w:rFonts w:cs="Guttman Keren"/>
          <w:b/>
          <w:b/>
          <w:bCs/>
          <w:sz w:val="24"/>
          <w:szCs w:val="24"/>
          <w:rtl w:val="true"/>
        </w:rPr>
        <w:t xml:space="preserve"> </w:t>
      </w:r>
      <w:r>
        <w:rPr>
          <w:rFonts w:hint="eastAsia" w:cs="Guttman Keren"/>
          <w:b/>
          <w:b/>
          <w:bCs/>
          <w:sz w:val="24"/>
          <w:szCs w:val="24"/>
          <w:rtl w:val="true"/>
        </w:rPr>
        <w:t>שהוא</w:t>
      </w:r>
      <w:r>
        <w:rPr>
          <w:rFonts w:cs="Guttman Keren"/>
          <w:b/>
          <w:b/>
          <w:bCs/>
          <w:sz w:val="24"/>
          <w:szCs w:val="24"/>
          <w:rtl w:val="true"/>
        </w:rPr>
        <w:t xml:space="preserve"> </w:t>
      </w:r>
      <w:r>
        <w:rPr>
          <w:rFonts w:hint="eastAsia" w:cs="Guttman Keren"/>
          <w:b/>
          <w:b/>
          <w:bCs/>
          <w:sz w:val="24"/>
          <w:szCs w:val="24"/>
          <w:rtl w:val="true"/>
        </w:rPr>
        <w:t>תמים</w:t>
      </w:r>
      <w:r>
        <w:rPr>
          <w:rFonts w:cs="Guttman Keren"/>
          <w:b/>
          <w:bCs/>
          <w:sz w:val="24"/>
          <w:szCs w:val="24"/>
          <w:rtl w:val="true"/>
        </w:rPr>
        <w:t xml:space="preserve">, </w:t>
      </w:r>
      <w:r>
        <w:rPr>
          <w:rFonts w:hint="eastAsia" w:cs="Guttman Keren"/>
          <w:b/>
          <w:b/>
          <w:bCs/>
          <w:sz w:val="24"/>
          <w:szCs w:val="24"/>
          <w:rtl w:val="true"/>
        </w:rPr>
        <w:t>ואימתי</w:t>
      </w:r>
      <w:r>
        <w:rPr>
          <w:rFonts w:cs="Guttman Keren"/>
          <w:b/>
          <w:b/>
          <w:bCs/>
          <w:sz w:val="24"/>
          <w:szCs w:val="24"/>
          <w:rtl w:val="true"/>
        </w:rPr>
        <w:t xml:space="preserve"> </w:t>
      </w:r>
      <w:r>
        <w:rPr>
          <w:rFonts w:hint="eastAsia" w:cs="Guttman Keren"/>
          <w:b/>
          <w:b/>
          <w:bCs/>
          <w:sz w:val="24"/>
          <w:szCs w:val="24"/>
          <w:rtl w:val="true"/>
        </w:rPr>
        <w:t>היא</w:t>
      </w:r>
      <w:r>
        <w:rPr>
          <w:rFonts w:cs="Guttman Keren"/>
          <w:b/>
          <w:b/>
          <w:bCs/>
          <w:sz w:val="24"/>
          <w:szCs w:val="24"/>
          <w:rtl w:val="true"/>
        </w:rPr>
        <w:t xml:space="preserve"> </w:t>
      </w:r>
      <w:r>
        <w:rPr>
          <w:rFonts w:hint="eastAsia" w:cs="Guttman Keren"/>
          <w:b/>
          <w:b/>
          <w:bCs/>
          <w:sz w:val="24"/>
          <w:szCs w:val="24"/>
          <w:rtl w:val="true"/>
        </w:rPr>
        <w:t>נאמנת</w:t>
      </w:r>
      <w:r>
        <w:rPr>
          <w:rFonts w:cs="Guttman Keren"/>
          <w:b/>
          <w:bCs/>
          <w:sz w:val="24"/>
          <w:szCs w:val="24"/>
          <w:rtl w:val="true"/>
        </w:rPr>
        <w:t xml:space="preserve">, </w:t>
      </w:r>
      <w:r>
        <w:rPr>
          <w:rFonts w:hint="eastAsia" w:cs="Guttman Keren"/>
          <w:b/>
          <w:b/>
          <w:bCs/>
          <w:sz w:val="24"/>
          <w:szCs w:val="24"/>
          <w:rtl w:val="true"/>
        </w:rPr>
        <w:t>בשעה</w:t>
      </w:r>
      <w:r>
        <w:rPr>
          <w:rFonts w:cs="Guttman Keren"/>
          <w:b/>
          <w:b/>
          <w:bCs/>
          <w:sz w:val="24"/>
          <w:szCs w:val="24"/>
          <w:rtl w:val="true"/>
        </w:rPr>
        <w:t xml:space="preserve"> </w:t>
      </w:r>
      <w:r>
        <w:rPr>
          <w:rFonts w:hint="eastAsia" w:cs="Guttman Keren"/>
          <w:b/>
          <w:b/>
          <w:bCs/>
          <w:sz w:val="24"/>
          <w:szCs w:val="24"/>
          <w:rtl w:val="true"/>
        </w:rPr>
        <w:t>שהיא</w:t>
      </w:r>
      <w:r>
        <w:rPr>
          <w:rFonts w:cs="Guttman Keren"/>
          <w:b/>
          <w:b/>
          <w:bCs/>
          <w:sz w:val="24"/>
          <w:szCs w:val="24"/>
          <w:rtl w:val="true"/>
        </w:rPr>
        <w:t xml:space="preserve"> </w:t>
      </w:r>
      <w:r>
        <w:rPr>
          <w:rFonts w:hint="eastAsia" w:cs="Guttman Keren"/>
          <w:b/>
          <w:b/>
          <w:bCs/>
          <w:sz w:val="24"/>
          <w:szCs w:val="24"/>
          <w:rtl w:val="true"/>
        </w:rPr>
        <w:t>יוצאה</w:t>
      </w:r>
      <w:r>
        <w:rPr>
          <w:rFonts w:cs="Guttman Keren"/>
          <w:b/>
          <w:b/>
          <w:bCs/>
          <w:sz w:val="24"/>
          <w:szCs w:val="24"/>
          <w:rtl w:val="true"/>
        </w:rPr>
        <w:t xml:space="preserve"> </w:t>
      </w:r>
      <w:r>
        <w:rPr>
          <w:rFonts w:hint="eastAsia" w:cs="Guttman Keren"/>
          <w:b/>
          <w:b/>
          <w:bCs/>
          <w:sz w:val="24"/>
          <w:szCs w:val="24"/>
          <w:rtl w:val="true"/>
        </w:rPr>
        <w:t>מפי</w:t>
      </w:r>
      <w:r>
        <w:rPr>
          <w:rFonts w:cs="Guttman Keren"/>
          <w:b/>
          <w:b/>
          <w:bCs/>
          <w:sz w:val="24"/>
          <w:szCs w:val="24"/>
          <w:rtl w:val="true"/>
        </w:rPr>
        <w:t xml:space="preserve"> </w:t>
      </w:r>
      <w:r>
        <w:rPr>
          <w:rFonts w:hint="eastAsia" w:cs="Guttman Keren"/>
          <w:b/>
          <w:b/>
          <w:bCs/>
          <w:sz w:val="24"/>
          <w:szCs w:val="24"/>
          <w:rtl w:val="true"/>
        </w:rPr>
        <w:t>נאמן</w:t>
      </w:r>
      <w:r>
        <w:rPr>
          <w:rFonts w:cs="Guttman Keren"/>
          <w:b/>
          <w:bCs/>
          <w:sz w:val="24"/>
          <w:szCs w:val="24"/>
          <w:rtl w:val="true"/>
        </w:rPr>
        <w:t>.</w:t>
      </w:r>
    </w:p>
    <w:p>
      <w:pPr>
        <w:pStyle w:val="Style22"/>
        <w:numPr>
          <w:ilvl w:val="0"/>
          <w:numId w:val="2"/>
        </w:numPr>
        <w:bidi w:val="1"/>
        <w:ind w:hanging="360" w:start="720" w:end="0"/>
        <w:jc w:val="start"/>
        <w:rPr>
          <w:sz w:val="24"/>
          <w:szCs w:val="24"/>
        </w:rPr>
      </w:pPr>
      <w:r>
        <w:rPr>
          <w:rFonts w:hint="cs"/>
          <w:sz w:val="24"/>
          <w:szCs w:val="24"/>
          <w:rtl w:val="true"/>
        </w:rPr>
        <w:t xml:space="preserve">צריך הרבה טהרה וענווה כדי להבין ולחדש בתורה </w:t>
      </w:r>
      <w:r>
        <w:rPr>
          <w:rFonts w:hint="cs"/>
          <w:b/>
          <w:b/>
          <w:bCs/>
          <w:sz w:val="24"/>
          <w:szCs w:val="24"/>
          <w:rtl w:val="true"/>
        </w:rPr>
        <w:t>מדעתך</w:t>
      </w:r>
      <w:r>
        <w:rPr>
          <w:rFonts w:hint="cs"/>
          <w:b/>
          <w:bCs/>
          <w:sz w:val="24"/>
          <w:szCs w:val="24"/>
          <w:rtl w:val="true"/>
        </w:rPr>
        <w:t>.</w:t>
      </w:r>
      <w:r>
        <w:rPr>
          <w:rFonts w:hint="cs"/>
          <w:sz w:val="24"/>
          <w:szCs w:val="24"/>
          <w:rtl w:val="true"/>
        </w:rPr>
        <w:t xml:space="preserve"> </w:t>
      </w:r>
      <w:r>
        <w:rPr>
          <w:rFonts w:hint="cs"/>
          <w:sz w:val="24"/>
          <w:szCs w:val="24"/>
          <w:rtl w:val="true"/>
        </w:rPr>
        <w:t>לחילופין  אפשר לסמוך על חז</w:t>
      </w:r>
      <w:r>
        <w:rPr>
          <w:rFonts w:hint="cs"/>
          <w:sz w:val="24"/>
          <w:szCs w:val="24"/>
          <w:rtl w:val="true"/>
        </w:rPr>
        <w:t>"</w:t>
      </w:r>
      <w:r>
        <w:rPr>
          <w:rFonts w:hint="cs"/>
          <w:sz w:val="24"/>
          <w:szCs w:val="24"/>
          <w:rtl w:val="true"/>
        </w:rPr>
        <w:t>ל</w:t>
      </w:r>
      <w:r>
        <w:rPr>
          <w:rFonts w:hint="cs"/>
          <w:sz w:val="24"/>
          <w:szCs w:val="24"/>
          <w:rtl w:val="true"/>
        </w:rPr>
        <w:t xml:space="preserve">, </w:t>
      </w:r>
      <w:r>
        <w:rPr>
          <w:rFonts w:hint="cs"/>
          <w:sz w:val="24"/>
          <w:szCs w:val="24"/>
          <w:rtl w:val="true"/>
        </w:rPr>
        <w:t>צדיקי האמת הנאמנים והתמימים</w:t>
      </w:r>
      <w:r>
        <w:rPr>
          <w:rFonts w:hint="cs"/>
          <w:sz w:val="24"/>
          <w:szCs w:val="24"/>
          <w:rtl w:val="true"/>
        </w:rPr>
        <w:t xml:space="preserve">, </w:t>
      </w:r>
      <w:r>
        <w:rPr>
          <w:rFonts w:hint="cs"/>
          <w:sz w:val="24"/>
          <w:szCs w:val="24"/>
          <w:rtl w:val="true"/>
        </w:rPr>
        <w:t>נסיונות לחדש בתורה ולהסבירה ללא אחד מהנ</w:t>
      </w:r>
      <w:r>
        <w:rPr>
          <w:rFonts w:hint="cs"/>
          <w:sz w:val="24"/>
          <w:szCs w:val="24"/>
          <w:rtl w:val="true"/>
        </w:rPr>
        <w:t>"</w:t>
      </w:r>
      <w:r>
        <w:rPr>
          <w:rFonts w:hint="cs"/>
          <w:sz w:val="24"/>
          <w:szCs w:val="24"/>
          <w:rtl w:val="true"/>
        </w:rPr>
        <w:t>ל עלולים ליצור תורה מרוחקת או כזאת שאינה מרוממת את האדם</w:t>
      </w:r>
      <w:r>
        <w:rPr>
          <w:rFonts w:hint="cs"/>
          <w:sz w:val="24"/>
          <w:szCs w:val="24"/>
          <w:rtl w:val="true"/>
        </w:rPr>
        <w:t>.</w:t>
      </w:r>
    </w:p>
    <w:p>
      <w:pPr>
        <w:pStyle w:val="Normal"/>
        <w:bidi w:val="1"/>
        <w:ind w:end="0"/>
        <w:jc w:val="start"/>
        <w:rPr>
          <w:sz w:val="24"/>
          <w:szCs w:val="24"/>
        </w:rPr>
      </w:pPr>
      <w:r>
        <w:rPr>
          <w:rFonts w:hint="cs"/>
          <w:sz w:val="24"/>
          <w:szCs w:val="24"/>
          <w:rtl w:val="true"/>
        </w:rPr>
        <w:t>מסקנה</w:t>
      </w:r>
      <w:r>
        <w:rPr>
          <w:rFonts w:hint="cs"/>
          <w:sz w:val="24"/>
          <w:szCs w:val="24"/>
          <w:rtl w:val="true"/>
        </w:rPr>
        <w:t xml:space="preserve">: </w:t>
      </w:r>
      <w:r>
        <w:rPr>
          <w:rFonts w:hint="cs"/>
          <w:sz w:val="24"/>
          <w:szCs w:val="24"/>
          <w:rtl w:val="true"/>
        </w:rPr>
        <w:t xml:space="preserve">ללמוד בהעמקה </w:t>
      </w:r>
      <w:r>
        <w:rPr>
          <w:rFonts w:hint="cs"/>
          <w:b/>
          <w:b/>
          <w:bCs/>
          <w:sz w:val="24"/>
          <w:szCs w:val="24"/>
          <w:rtl w:val="true"/>
        </w:rPr>
        <w:t>ו</w:t>
      </w:r>
      <w:r>
        <w:rPr>
          <w:rFonts w:hint="cs"/>
          <w:sz w:val="24"/>
          <w:szCs w:val="24"/>
          <w:rtl w:val="true"/>
        </w:rPr>
        <w:t>בהיקף מתוך שימת לב למדרשים ודברי הראשונים כולם</w:t>
      </w:r>
      <w:r>
        <w:rPr>
          <w:rFonts w:hint="cs"/>
          <w:sz w:val="24"/>
          <w:szCs w:val="24"/>
          <w:rtl w:val="true"/>
        </w:rPr>
        <w:t>.</w:t>
      </w:r>
    </w:p>
    <w:p>
      <w:pPr>
        <w:pStyle w:val="Heading1"/>
        <w:bidi w:val="1"/>
        <w:ind w:hanging="0" w:start="0" w:end="0"/>
        <w:jc w:val="start"/>
        <w:rPr/>
      </w:pPr>
      <w:bookmarkStart w:id="2" w:name="__RefHeading___Toc386970963"/>
      <w:bookmarkEnd w:id="2"/>
      <w:r>
        <w:rPr>
          <w:rFonts w:hint="cs"/>
          <w:rtl w:val="true"/>
        </w:rPr>
        <w:t>סקירת המצב כיום</w:t>
      </w:r>
      <w:r>
        <w:rPr>
          <w:rFonts w:hint="cs"/>
          <w:rtl w:val="true"/>
        </w:rPr>
        <w:t>:</w:t>
      </w:r>
    </w:p>
    <w:p>
      <w:pPr>
        <w:pStyle w:val="Normal"/>
        <w:bidi w:val="1"/>
        <w:ind w:end="0"/>
        <w:jc w:val="start"/>
        <w:rPr>
          <w:sz w:val="24"/>
          <w:szCs w:val="24"/>
        </w:rPr>
      </w:pPr>
      <w:r>
        <w:rPr>
          <w:rFonts w:hint="cs"/>
          <w:sz w:val="24"/>
          <w:szCs w:val="24"/>
          <w:rtl w:val="true"/>
        </w:rPr>
        <w:t>מסקירת מערכי שיעור לספרי בראשית ושמות כפי שהם מופיעים במאגרי מידע ברשת וכן מנסיון אישי של הכותב ומחוויותיהם של חבריו לספסלי הישיבות בהם למד</w:t>
      </w:r>
      <w:r>
        <w:rPr>
          <w:rFonts w:hint="cs"/>
          <w:sz w:val="24"/>
          <w:szCs w:val="24"/>
          <w:rtl w:val="true"/>
        </w:rPr>
        <w:t xml:space="preserve">, </w:t>
      </w:r>
      <w:r>
        <w:rPr>
          <w:rFonts w:hint="cs"/>
          <w:sz w:val="24"/>
          <w:szCs w:val="24"/>
          <w:rtl w:val="true"/>
        </w:rPr>
        <w:t>מתגלה התמונה הבאה ביחס ללימודי המקרא</w:t>
      </w:r>
      <w:r>
        <w:rPr>
          <w:rFonts w:hint="cs"/>
          <w:sz w:val="24"/>
          <w:szCs w:val="24"/>
          <w:rtl w:val="true"/>
        </w:rPr>
        <w:t>:</w:t>
      </w:r>
    </w:p>
    <w:p>
      <w:pPr>
        <w:pStyle w:val="Normal"/>
        <w:bidi w:val="1"/>
        <w:ind w:end="0"/>
        <w:jc w:val="start"/>
        <w:rPr>
          <w:sz w:val="24"/>
          <w:szCs w:val="24"/>
        </w:rPr>
      </w:pPr>
      <w:r>
        <w:rPr>
          <w:rFonts w:hint="cs"/>
          <w:sz w:val="24"/>
          <w:szCs w:val="24"/>
          <w:rtl w:val="true"/>
        </w:rPr>
        <w:t>"</w:t>
      </w:r>
      <w:r>
        <w:rPr>
          <w:rFonts w:hint="cs"/>
          <w:sz w:val="24"/>
          <w:szCs w:val="24"/>
          <w:rtl w:val="true"/>
        </w:rPr>
        <w:t>ברוך השם</w:t>
      </w:r>
      <w:r>
        <w:rPr>
          <w:rFonts w:hint="cs"/>
          <w:sz w:val="24"/>
          <w:szCs w:val="24"/>
          <w:rtl w:val="true"/>
        </w:rPr>
        <w:t xml:space="preserve">" </w:t>
      </w:r>
      <w:r>
        <w:rPr>
          <w:rFonts w:hint="cs"/>
          <w:sz w:val="24"/>
          <w:szCs w:val="24"/>
          <w:rtl w:val="true"/>
        </w:rPr>
        <w:t>רבים מהמורים והמורות של הדור האחרון רואים בדברי חז</w:t>
      </w:r>
      <w:r>
        <w:rPr>
          <w:rFonts w:hint="cs"/>
          <w:sz w:val="24"/>
          <w:szCs w:val="24"/>
          <w:rtl w:val="true"/>
        </w:rPr>
        <w:t>"</w:t>
      </w:r>
      <w:r>
        <w:rPr>
          <w:rFonts w:hint="cs"/>
          <w:sz w:val="24"/>
          <w:szCs w:val="24"/>
          <w:rtl w:val="true"/>
        </w:rPr>
        <w:t>ל ומדרשיהם</w:t>
      </w:r>
      <w:r>
        <w:rPr>
          <w:rStyle w:val="FootnoteCharacters"/>
          <w:rStyle w:val="FootnoteReference"/>
          <w:sz w:val="24"/>
          <w:szCs w:val="24"/>
          <w:rtl w:val="true"/>
        </w:rPr>
        <w:footnoteReference w:id="4"/>
      </w:r>
      <w:r>
        <w:rPr>
          <w:rFonts w:hint="cs"/>
          <w:sz w:val="24"/>
          <w:szCs w:val="24"/>
          <w:rtl w:val="true"/>
        </w:rPr>
        <w:t xml:space="preserve"> את הסמכות העיקרית לפרשנות המקרא ועל כן הלמידה נעשית מתוך </w:t>
      </w:r>
      <w:r>
        <w:rPr>
          <w:rFonts w:hint="cs"/>
          <w:b/>
          <w:b/>
          <w:bCs/>
          <w:sz w:val="24"/>
          <w:szCs w:val="24"/>
          <w:rtl w:val="true"/>
        </w:rPr>
        <w:t>שילוב מובנה</w:t>
      </w:r>
      <w:r>
        <w:rPr>
          <w:rFonts w:hint="cs"/>
          <w:sz w:val="24"/>
          <w:szCs w:val="24"/>
          <w:rtl w:val="true"/>
        </w:rPr>
        <w:t xml:space="preserve"> של השלמת הפרטים במקרא כפי שהם מובאים בדברי חז</w:t>
      </w:r>
      <w:r>
        <w:rPr>
          <w:rFonts w:hint="cs"/>
          <w:sz w:val="24"/>
          <w:szCs w:val="24"/>
          <w:rtl w:val="true"/>
        </w:rPr>
        <w:t>"</w:t>
      </w:r>
      <w:r>
        <w:rPr>
          <w:rFonts w:hint="cs"/>
          <w:sz w:val="24"/>
          <w:szCs w:val="24"/>
          <w:rtl w:val="true"/>
        </w:rPr>
        <w:t>ל</w:t>
      </w:r>
      <w:r>
        <w:rPr>
          <w:rFonts w:hint="cs"/>
          <w:sz w:val="24"/>
          <w:szCs w:val="24"/>
          <w:rtl w:val="true"/>
        </w:rPr>
        <w:t xml:space="preserve">. </w:t>
      </w:r>
      <w:r>
        <w:rPr>
          <w:rFonts w:hint="cs"/>
          <w:sz w:val="24"/>
          <w:szCs w:val="24"/>
          <w:rtl w:val="true"/>
        </w:rPr>
        <w:t>וכך לדוגמא יודעים כולם שחטאם של בוני מגדל בבל היה ברצונם למרוד בה</w:t>
      </w:r>
      <w:r>
        <w:rPr>
          <w:rFonts w:hint="cs"/>
          <w:sz w:val="24"/>
          <w:szCs w:val="24"/>
          <w:rtl w:val="true"/>
        </w:rPr>
        <w:t xml:space="preserve">' </w:t>
      </w:r>
      <w:r>
        <w:rPr>
          <w:rFonts w:hint="cs"/>
          <w:sz w:val="24"/>
          <w:szCs w:val="24"/>
          <w:rtl w:val="true"/>
        </w:rPr>
        <w:t>ולירות עליו חיצים לשמים וכן יודעים הם שאברהם אבינו היה לוחם באלילות מגיל צעיר מאד אפילו שהפרטים הללו לא מוזכרים כלל במקרא</w:t>
      </w:r>
      <w:r>
        <w:rPr>
          <w:rFonts w:hint="cs"/>
          <w:sz w:val="24"/>
          <w:szCs w:val="24"/>
          <w:rtl w:val="true"/>
        </w:rPr>
        <w:t xml:space="preserve">. </w:t>
      </w:r>
      <w:r>
        <w:rPr>
          <w:rFonts w:hint="cs"/>
          <w:sz w:val="24"/>
          <w:szCs w:val="24"/>
          <w:rtl w:val="true"/>
        </w:rPr>
        <w:t xml:space="preserve">לעומת זאת מעטים יודעים להסביר את </w:t>
      </w:r>
      <w:r>
        <w:rPr>
          <w:rFonts w:hint="cs"/>
          <w:b/>
          <w:b/>
          <w:bCs/>
          <w:sz w:val="24"/>
          <w:szCs w:val="24"/>
          <w:rtl w:val="true"/>
        </w:rPr>
        <w:t>פשטי הפסוקים</w:t>
      </w:r>
      <w:r>
        <w:rPr>
          <w:rFonts w:hint="cs"/>
          <w:sz w:val="24"/>
          <w:szCs w:val="24"/>
          <w:rtl w:val="true"/>
        </w:rPr>
        <w:t xml:space="preserve"> עצמם המדברים על חטא בוני המגדל או לזהות את הסתירה בין מסעו של תרח לארץ כנען לבין יציאתו של אברם לדרך בציווי ישיר של הקב</w:t>
      </w:r>
      <w:r>
        <w:rPr>
          <w:rFonts w:hint="cs"/>
          <w:sz w:val="24"/>
          <w:szCs w:val="24"/>
          <w:rtl w:val="true"/>
        </w:rPr>
        <w:t>"</w:t>
      </w:r>
      <w:r>
        <w:rPr>
          <w:rFonts w:hint="cs"/>
          <w:sz w:val="24"/>
          <w:szCs w:val="24"/>
          <w:rtl w:val="true"/>
        </w:rPr>
        <w:t>ה</w:t>
      </w:r>
      <w:r>
        <w:rPr>
          <w:rFonts w:hint="cs"/>
          <w:sz w:val="24"/>
          <w:szCs w:val="24"/>
          <w:rtl w:val="true"/>
        </w:rPr>
        <w:t xml:space="preserve">. </w:t>
      </w:r>
      <w:r>
        <w:rPr>
          <w:rFonts w:hint="cs"/>
          <w:sz w:val="24"/>
          <w:szCs w:val="24"/>
          <w:rtl w:val="true"/>
        </w:rPr>
        <w:t xml:space="preserve">למעשה רוב השאלות שנעלה בהמשך שהן שאלות יסודיות מאד בהבנת </w:t>
      </w:r>
      <w:r>
        <w:rPr>
          <w:rFonts w:hint="cs"/>
          <w:b/>
          <w:b/>
          <w:bCs/>
          <w:sz w:val="24"/>
          <w:szCs w:val="24"/>
          <w:rtl w:val="true"/>
        </w:rPr>
        <w:t>הפשט</w:t>
      </w:r>
      <w:r>
        <w:rPr>
          <w:rFonts w:hint="cs"/>
          <w:sz w:val="24"/>
          <w:szCs w:val="24"/>
          <w:rtl w:val="true"/>
        </w:rPr>
        <w:t xml:space="preserve"> של הכתובים לא מקבלות מענה ראוי בכיתה ולפעמים יש התעלמות מוחלטת מדבר ה</w:t>
      </w:r>
      <w:r>
        <w:rPr>
          <w:rFonts w:hint="cs"/>
          <w:sz w:val="24"/>
          <w:szCs w:val="24"/>
          <w:rtl w:val="true"/>
        </w:rPr>
        <w:t xml:space="preserve">' </w:t>
      </w:r>
      <w:r>
        <w:rPr>
          <w:rFonts w:hint="cs"/>
          <w:sz w:val="24"/>
          <w:szCs w:val="24"/>
          <w:rtl w:val="true"/>
        </w:rPr>
        <w:t xml:space="preserve">כפי שהוא מופיע בתורה </w:t>
      </w:r>
      <w:r>
        <w:rPr>
          <w:rFonts w:hint="cs"/>
          <w:b/>
          <w:b/>
          <w:bCs/>
          <w:sz w:val="24"/>
          <w:szCs w:val="24"/>
          <w:rtl w:val="true"/>
        </w:rPr>
        <w:t>שבכתב</w:t>
      </w:r>
      <w:r>
        <w:rPr>
          <w:rFonts w:hint="cs"/>
          <w:sz w:val="24"/>
          <w:szCs w:val="24"/>
          <w:rtl w:val="true"/>
        </w:rPr>
        <w:t xml:space="preserve">, </w:t>
      </w:r>
      <w:r>
        <w:rPr>
          <w:rFonts w:hint="cs"/>
          <w:sz w:val="24"/>
          <w:szCs w:val="24"/>
          <w:rtl w:val="true"/>
        </w:rPr>
        <w:t>במקרה ה</w:t>
      </w:r>
      <w:r>
        <w:rPr>
          <w:rFonts w:hint="cs"/>
          <w:sz w:val="24"/>
          <w:szCs w:val="24"/>
          <w:rtl w:val="true"/>
        </w:rPr>
        <w:t>"</w:t>
      </w:r>
      <w:r>
        <w:rPr>
          <w:rFonts w:hint="cs"/>
          <w:sz w:val="24"/>
          <w:szCs w:val="24"/>
          <w:rtl w:val="true"/>
        </w:rPr>
        <w:t>טוב</w:t>
      </w:r>
      <w:r>
        <w:rPr>
          <w:rFonts w:hint="cs"/>
          <w:sz w:val="24"/>
          <w:szCs w:val="24"/>
          <w:rtl w:val="true"/>
        </w:rPr>
        <w:t xml:space="preserve">" </w:t>
      </w:r>
      <w:r>
        <w:rPr>
          <w:rFonts w:hint="cs"/>
          <w:sz w:val="24"/>
          <w:szCs w:val="24"/>
          <w:rtl w:val="true"/>
        </w:rPr>
        <w:t>זה מוחלף בדבר ה</w:t>
      </w:r>
      <w:r>
        <w:rPr>
          <w:rFonts w:hint="cs"/>
          <w:sz w:val="24"/>
          <w:szCs w:val="24"/>
          <w:rtl w:val="true"/>
        </w:rPr>
        <w:t xml:space="preserve">' </w:t>
      </w:r>
      <w:r>
        <w:rPr>
          <w:rFonts w:hint="cs"/>
          <w:sz w:val="24"/>
          <w:szCs w:val="24"/>
          <w:rtl w:val="true"/>
        </w:rPr>
        <w:t>של התורה שבע</w:t>
      </w:r>
      <w:r>
        <w:rPr>
          <w:rFonts w:hint="cs"/>
          <w:sz w:val="24"/>
          <w:szCs w:val="24"/>
          <w:rtl w:val="true"/>
        </w:rPr>
        <w:t>"</w:t>
      </w:r>
      <w:r>
        <w:rPr>
          <w:rFonts w:hint="cs"/>
          <w:sz w:val="24"/>
          <w:szCs w:val="24"/>
          <w:rtl w:val="true"/>
        </w:rPr>
        <w:t>פ</w:t>
      </w:r>
      <w:r>
        <w:rPr>
          <w:rFonts w:hint="cs"/>
          <w:sz w:val="24"/>
          <w:szCs w:val="24"/>
          <w:rtl w:val="true"/>
        </w:rPr>
        <w:t xml:space="preserve">. </w:t>
      </w:r>
    </w:p>
    <w:p>
      <w:pPr>
        <w:pStyle w:val="Heading2"/>
        <w:bidi w:val="1"/>
        <w:ind w:hanging="0" w:start="0" w:end="0"/>
        <w:jc w:val="start"/>
        <w:rPr>
          <w:i w:val="false"/>
          <w:iCs w:val="false"/>
        </w:rPr>
      </w:pPr>
      <w:bookmarkStart w:id="3" w:name="__RefHeading___Toc386970964"/>
      <w:r>
        <w:rPr>
          <w:rFonts w:hint="cs"/>
          <w:i w:val="false"/>
          <w:iCs w:val="false"/>
          <w:rtl w:val="true"/>
        </w:rPr>
        <w:t>הבעיות בלימוד בצורות הנהוגות כיום</w:t>
      </w:r>
      <w:bookmarkEnd w:id="3"/>
      <w:r>
        <w:rPr>
          <w:rFonts w:hint="cs"/>
          <w:i w:val="false"/>
          <w:iCs w:val="false"/>
          <w:rtl w:val="true"/>
        </w:rPr>
        <w:t xml:space="preserve"> </w:t>
      </w:r>
    </w:p>
    <w:p>
      <w:pPr>
        <w:pStyle w:val="Normal"/>
        <w:bidi w:val="1"/>
        <w:ind w:end="0"/>
        <w:jc w:val="start"/>
        <w:rPr>
          <w:rFonts w:hint="cs"/>
          <w:i/>
          <w:iCs/>
        </w:rPr>
      </w:pPr>
      <w:r>
        <w:rPr>
          <w:rFonts w:hint="cs"/>
          <w:sz w:val="24"/>
          <w:szCs w:val="24"/>
          <w:rtl w:val="true"/>
        </w:rPr>
        <w:t xml:space="preserve">לדעתי הלמידה הנהוגה כרגע ברוב בתי הספר יוצרת </w:t>
      </w:r>
      <w:r>
        <w:rPr>
          <w:rFonts w:hint="cs"/>
          <w:b/>
          <w:b/>
          <w:bCs/>
          <w:sz w:val="24"/>
          <w:szCs w:val="24"/>
          <w:rtl w:val="true"/>
        </w:rPr>
        <w:t>פגיעה הן בלימוד המקרא והן בלימוד המדרשים</w:t>
      </w:r>
      <w:r>
        <w:rPr>
          <w:rFonts w:hint="cs"/>
          <w:sz w:val="24"/>
          <w:szCs w:val="24"/>
          <w:rtl w:val="true"/>
        </w:rPr>
        <w:t xml:space="preserve">. </w:t>
      </w:r>
      <w:r>
        <w:rPr>
          <w:rFonts w:hint="cs"/>
          <w:sz w:val="24"/>
          <w:szCs w:val="24"/>
          <w:rtl w:val="true"/>
        </w:rPr>
        <w:t xml:space="preserve">זה קורה משום שהמורים לא עמלו בעצמם על מציאת </w:t>
      </w:r>
      <w:r>
        <w:rPr>
          <w:rFonts w:hint="cs"/>
          <w:b/>
          <w:b/>
          <w:bCs/>
          <w:sz w:val="24"/>
          <w:szCs w:val="24"/>
          <w:rtl w:val="true"/>
        </w:rPr>
        <w:t>הקשר העמוק</w:t>
      </w:r>
      <w:r>
        <w:rPr>
          <w:rFonts w:hint="cs"/>
          <w:sz w:val="24"/>
          <w:szCs w:val="24"/>
          <w:rtl w:val="true"/>
        </w:rPr>
        <w:t xml:space="preserve"> שבין הפסוקים למדרשי חז</w:t>
      </w:r>
      <w:r>
        <w:rPr>
          <w:rFonts w:hint="cs"/>
          <w:sz w:val="24"/>
          <w:szCs w:val="24"/>
          <w:rtl w:val="true"/>
        </w:rPr>
        <w:t>"</w:t>
      </w:r>
      <w:r>
        <w:rPr>
          <w:rFonts w:hint="cs"/>
          <w:sz w:val="24"/>
          <w:szCs w:val="24"/>
          <w:rtl w:val="true"/>
        </w:rPr>
        <w:t>ל ולא חיפשו את ה</w:t>
      </w:r>
      <w:r>
        <w:rPr>
          <w:rFonts w:hint="cs"/>
          <w:sz w:val="24"/>
          <w:szCs w:val="24"/>
          <w:rtl w:val="true"/>
        </w:rPr>
        <w:t>"</w:t>
      </w:r>
      <w:r>
        <w:rPr>
          <w:rFonts w:hint="cs"/>
          <w:sz w:val="24"/>
          <w:szCs w:val="24"/>
          <w:rtl w:val="true"/>
        </w:rPr>
        <w:t>טריגר</w:t>
      </w:r>
      <w:r>
        <w:rPr>
          <w:rFonts w:hint="cs"/>
          <w:sz w:val="24"/>
          <w:szCs w:val="24"/>
          <w:rtl w:val="true"/>
        </w:rPr>
        <w:t xml:space="preserve">" </w:t>
      </w:r>
      <w:r>
        <w:rPr>
          <w:rFonts w:hint="cs"/>
          <w:sz w:val="24"/>
          <w:szCs w:val="24"/>
          <w:rtl w:val="true"/>
        </w:rPr>
        <w:t xml:space="preserve">המופיע במקרא </w:t>
      </w:r>
      <w:r>
        <w:rPr>
          <w:rFonts w:hint="cs"/>
          <w:b/>
          <w:b/>
          <w:bCs/>
          <w:sz w:val="24"/>
          <w:szCs w:val="24"/>
          <w:rtl w:val="true"/>
        </w:rPr>
        <w:t>שהכריח</w:t>
      </w:r>
      <w:r>
        <w:rPr>
          <w:rStyle w:val="FootnoteCharacters"/>
          <w:rStyle w:val="FootnoteReference"/>
          <w:sz w:val="24"/>
          <w:szCs w:val="24"/>
          <w:rtl w:val="true"/>
        </w:rPr>
        <w:footnoteReference w:id="5"/>
      </w:r>
      <w:r>
        <w:rPr>
          <w:rFonts w:hint="cs"/>
          <w:sz w:val="24"/>
          <w:szCs w:val="24"/>
          <w:rtl w:val="true"/>
        </w:rPr>
        <w:t xml:space="preserve"> את חז</w:t>
      </w:r>
      <w:r>
        <w:rPr>
          <w:rFonts w:hint="cs"/>
          <w:sz w:val="24"/>
          <w:szCs w:val="24"/>
          <w:rtl w:val="true"/>
        </w:rPr>
        <w:t>"</w:t>
      </w:r>
      <w:r>
        <w:rPr>
          <w:rFonts w:hint="cs"/>
          <w:sz w:val="24"/>
          <w:szCs w:val="24"/>
          <w:rtl w:val="true"/>
        </w:rPr>
        <w:t>ל להוסיף את המדרש כדי להשלים את התמונה</w:t>
      </w:r>
      <w:r>
        <w:rPr>
          <w:rFonts w:hint="cs"/>
          <w:sz w:val="24"/>
          <w:szCs w:val="24"/>
          <w:rtl w:val="true"/>
        </w:rPr>
        <w:t xml:space="preserve">. </w:t>
      </w:r>
      <w:r>
        <w:rPr>
          <w:rFonts w:hint="cs"/>
          <w:sz w:val="24"/>
          <w:szCs w:val="24"/>
          <w:rtl w:val="true"/>
        </w:rPr>
        <w:t xml:space="preserve">התפיסה </w:t>
      </w:r>
      <w:r>
        <w:rPr>
          <w:rFonts w:hint="cs"/>
          <w:b/>
          <w:b/>
          <w:bCs/>
          <w:sz w:val="24"/>
          <w:szCs w:val="24"/>
          <w:rtl w:val="true"/>
        </w:rPr>
        <w:t>המוטעה</w:t>
      </w:r>
      <w:r>
        <w:rPr>
          <w:rFonts w:hint="cs"/>
          <w:sz w:val="24"/>
          <w:szCs w:val="24"/>
          <w:rtl w:val="true"/>
        </w:rPr>
        <w:t xml:space="preserve"> תופסת ש</w:t>
      </w:r>
      <w:r>
        <w:rPr>
          <w:rFonts w:hint="cs"/>
          <w:b/>
          <w:b/>
          <w:bCs/>
          <w:sz w:val="24"/>
          <w:szCs w:val="24"/>
          <w:rtl w:val="true"/>
        </w:rPr>
        <w:t>כל</w:t>
      </w:r>
      <w:r>
        <w:rPr>
          <w:rFonts w:hint="cs"/>
          <w:sz w:val="24"/>
          <w:szCs w:val="24"/>
          <w:rtl w:val="true"/>
        </w:rPr>
        <w:t xml:space="preserve"> דברי חז</w:t>
      </w:r>
      <w:r>
        <w:rPr>
          <w:rFonts w:hint="cs"/>
          <w:sz w:val="24"/>
          <w:szCs w:val="24"/>
          <w:rtl w:val="true"/>
        </w:rPr>
        <w:t>"</w:t>
      </w:r>
      <w:r>
        <w:rPr>
          <w:rFonts w:hint="cs"/>
          <w:sz w:val="24"/>
          <w:szCs w:val="24"/>
          <w:rtl w:val="true"/>
        </w:rPr>
        <w:t>ל מקורם ב</w:t>
      </w:r>
      <w:r>
        <w:rPr>
          <w:rFonts w:hint="cs"/>
          <w:b/>
          <w:b/>
          <w:bCs/>
          <w:sz w:val="24"/>
          <w:szCs w:val="24"/>
          <w:rtl w:val="true"/>
        </w:rPr>
        <w:t>מסורת</w:t>
      </w:r>
      <w:r>
        <w:rPr>
          <w:rFonts w:hint="cs"/>
          <w:sz w:val="24"/>
          <w:szCs w:val="24"/>
          <w:rtl w:val="true"/>
        </w:rPr>
        <w:t xml:space="preserve"> מסיני והינם אמת </w:t>
      </w:r>
      <w:r>
        <w:rPr>
          <w:rFonts w:hint="eastAsia"/>
          <w:sz w:val="24"/>
          <w:szCs w:val="24"/>
          <w:rtl w:val="true"/>
        </w:rPr>
        <w:t>מוחלטת בדיוק</w:t>
      </w:r>
      <w:r>
        <w:rPr>
          <w:rFonts w:hint="cs"/>
          <w:sz w:val="24"/>
          <w:szCs w:val="24"/>
          <w:rtl w:val="true"/>
        </w:rPr>
        <w:t xml:space="preserve"> כמו התורה שבכתב ואולם טענה זו חולקת על דברי חז</w:t>
      </w:r>
      <w:r>
        <w:rPr>
          <w:rFonts w:hint="cs"/>
          <w:sz w:val="24"/>
          <w:szCs w:val="24"/>
          <w:rtl w:val="true"/>
        </w:rPr>
        <w:t>"</w:t>
      </w:r>
      <w:r>
        <w:rPr>
          <w:rFonts w:hint="cs"/>
          <w:sz w:val="24"/>
          <w:szCs w:val="24"/>
          <w:rtl w:val="true"/>
        </w:rPr>
        <w:t>ל עצמם כפי שהובאו בהקדמת הרז</w:t>
      </w:r>
      <w:r>
        <w:rPr>
          <w:rFonts w:hint="cs"/>
          <w:sz w:val="24"/>
          <w:szCs w:val="24"/>
          <w:rtl w:val="true"/>
        </w:rPr>
        <w:t>"</w:t>
      </w:r>
      <w:r>
        <w:rPr>
          <w:rFonts w:hint="cs"/>
          <w:sz w:val="24"/>
          <w:szCs w:val="24"/>
          <w:rtl w:val="true"/>
        </w:rPr>
        <w:t xml:space="preserve">ו למדרש רבה שהביא שם פירוש ארוך לברייתא של </w:t>
      </w:r>
      <w:r>
        <w:rPr>
          <w:rFonts w:hint="cs"/>
          <w:b/>
          <w:b/>
          <w:bCs/>
          <w:sz w:val="24"/>
          <w:szCs w:val="24"/>
          <w:rtl w:val="true"/>
        </w:rPr>
        <w:t>ל</w:t>
      </w:r>
      <w:r>
        <w:rPr>
          <w:rFonts w:hint="cs"/>
          <w:b/>
          <w:bCs/>
          <w:sz w:val="24"/>
          <w:szCs w:val="24"/>
          <w:rtl w:val="true"/>
        </w:rPr>
        <w:t>"</w:t>
      </w:r>
      <w:r>
        <w:rPr>
          <w:rFonts w:hint="cs"/>
          <w:b/>
          <w:b/>
          <w:bCs/>
          <w:sz w:val="24"/>
          <w:szCs w:val="24"/>
          <w:rtl w:val="true"/>
        </w:rPr>
        <w:t>ב</w:t>
      </w:r>
      <w:r>
        <w:rPr>
          <w:rFonts w:hint="cs"/>
          <w:b/>
          <w:bCs/>
          <w:sz w:val="24"/>
          <w:szCs w:val="24"/>
          <w:rtl w:val="true"/>
        </w:rPr>
        <w:t>(!)</w:t>
      </w:r>
      <w:r>
        <w:rPr>
          <w:rFonts w:hint="cs"/>
          <w:sz w:val="24"/>
          <w:szCs w:val="24"/>
          <w:rtl w:val="true"/>
        </w:rPr>
        <w:t xml:space="preserve"> </w:t>
      </w:r>
      <w:r>
        <w:rPr>
          <w:rFonts w:hint="cs"/>
          <w:sz w:val="24"/>
          <w:szCs w:val="24"/>
          <w:rtl w:val="true"/>
        </w:rPr>
        <w:t xml:space="preserve">מדות שהתורה </w:t>
      </w:r>
      <w:r>
        <w:rPr>
          <w:rFonts w:hint="cs"/>
          <w:b/>
          <w:b/>
          <w:bCs/>
          <w:sz w:val="24"/>
          <w:szCs w:val="24"/>
          <w:rtl w:val="true"/>
        </w:rPr>
        <w:t>נדרשת</w:t>
      </w:r>
      <w:r>
        <w:rPr>
          <w:rFonts w:hint="cs"/>
          <w:sz w:val="24"/>
          <w:szCs w:val="24"/>
          <w:rtl w:val="true"/>
        </w:rPr>
        <w:t xml:space="preserve"> בהם ובהם הכללים שעל פיהם נדרשים המדרשים השונים</w:t>
      </w:r>
      <w:r>
        <w:rPr>
          <w:rFonts w:hint="cs"/>
          <w:sz w:val="24"/>
          <w:szCs w:val="24"/>
          <w:rtl w:val="true"/>
        </w:rPr>
        <w:t xml:space="preserve">, </w:t>
      </w:r>
      <w:r>
        <w:rPr>
          <w:rFonts w:hint="cs"/>
          <w:sz w:val="24"/>
          <w:szCs w:val="24"/>
          <w:rtl w:val="true"/>
        </w:rPr>
        <w:t xml:space="preserve">ממילא מוסבר שם גם למה יש מחלוקות בין המדרשים השונים וזה מפני שכל תנא או אמורה </w:t>
      </w:r>
      <w:r>
        <w:rPr>
          <w:rFonts w:hint="cs"/>
          <w:b/>
          <w:b/>
          <w:bCs/>
          <w:sz w:val="24"/>
          <w:szCs w:val="24"/>
          <w:rtl w:val="true"/>
        </w:rPr>
        <w:t>דרש</w:t>
      </w:r>
      <w:r>
        <w:rPr>
          <w:rFonts w:hint="cs"/>
          <w:sz w:val="24"/>
          <w:szCs w:val="24"/>
          <w:rtl w:val="true"/>
        </w:rPr>
        <w:t xml:space="preserve"> </w:t>
      </w:r>
      <w:r>
        <w:rPr>
          <w:rFonts w:hint="cs"/>
          <w:b/>
          <w:b/>
          <w:bCs/>
          <w:sz w:val="24"/>
          <w:szCs w:val="24"/>
          <w:rtl w:val="true"/>
        </w:rPr>
        <w:t>מדעתו</w:t>
      </w:r>
      <w:r>
        <w:rPr>
          <w:rFonts w:hint="cs"/>
          <w:sz w:val="24"/>
          <w:szCs w:val="24"/>
          <w:rtl w:val="true"/>
        </w:rPr>
        <w:t xml:space="preserve"> את הפסוקים על פי מידה אחרת </w:t>
      </w:r>
      <w:r>
        <w:rPr>
          <w:rFonts w:hint="cs"/>
          <w:b/>
          <w:b/>
          <w:bCs/>
          <w:sz w:val="24"/>
          <w:szCs w:val="24"/>
          <w:rtl w:val="true"/>
        </w:rPr>
        <w:t>שהיא</w:t>
      </w:r>
      <w:r>
        <w:rPr>
          <w:rFonts w:hint="cs"/>
          <w:sz w:val="24"/>
          <w:szCs w:val="24"/>
          <w:rtl w:val="true"/>
        </w:rPr>
        <w:t xml:space="preserve"> שנמסרה במסורת מסיני</w:t>
      </w:r>
      <w:r>
        <w:rPr>
          <w:rFonts w:hint="cs"/>
          <w:sz w:val="24"/>
          <w:szCs w:val="24"/>
          <w:rtl w:val="true"/>
        </w:rPr>
        <w:t xml:space="preserve">! </w:t>
      </w:r>
    </w:p>
    <w:p>
      <w:pPr>
        <w:pStyle w:val="Normal"/>
        <w:bidi w:val="1"/>
        <w:ind w:end="0"/>
        <w:jc w:val="start"/>
        <w:rPr>
          <w:rFonts w:hint="cs"/>
          <w:sz w:val="24"/>
          <w:szCs w:val="24"/>
        </w:rPr>
      </w:pPr>
      <w:r>
        <w:rPr>
          <w:rFonts w:hint="cs"/>
          <w:sz w:val="24"/>
          <w:szCs w:val="24"/>
          <w:rtl w:val="true"/>
        </w:rPr>
        <w:t>כאמור הגישה הנ</w:t>
      </w:r>
      <w:r>
        <w:rPr>
          <w:rFonts w:hint="cs"/>
          <w:sz w:val="24"/>
          <w:szCs w:val="24"/>
          <w:rtl w:val="true"/>
        </w:rPr>
        <w:t>"</w:t>
      </w:r>
      <w:r>
        <w:rPr>
          <w:rFonts w:hint="cs"/>
          <w:sz w:val="24"/>
          <w:szCs w:val="24"/>
          <w:rtl w:val="true"/>
        </w:rPr>
        <w:t>ל יוצרת רדידות ושטחיות בלימוד כיוון שהיא מחייבת את התלמידים לקבל את המדרשים כפי שהם תוך כדי ניסיו</w:t>
      </w:r>
      <w:r>
        <w:rPr>
          <w:rFonts w:hint="eastAsia"/>
          <w:sz w:val="24"/>
          <w:szCs w:val="24"/>
          <w:rtl w:val="true"/>
        </w:rPr>
        <w:t>ן</w:t>
      </w:r>
      <w:r>
        <w:rPr>
          <w:rFonts w:hint="cs"/>
          <w:sz w:val="24"/>
          <w:szCs w:val="24"/>
          <w:rtl w:val="true"/>
        </w:rPr>
        <w:t xml:space="preserve"> מכוון של המחנכים להסתיר את הסתירות בין המדרשים למקרא ובינם לבין עצמם גישה זו לא מעודדת התעניינות והעמקה של התלמידים ואף מפחדת מהם</w:t>
      </w:r>
      <w:r>
        <w:rPr>
          <w:rFonts w:hint="cs"/>
          <w:sz w:val="24"/>
          <w:szCs w:val="24"/>
          <w:rtl w:val="true"/>
        </w:rPr>
        <w:t xml:space="preserve">, </w:t>
      </w:r>
      <w:r>
        <w:rPr>
          <w:rFonts w:hint="cs"/>
          <w:sz w:val="24"/>
          <w:szCs w:val="24"/>
          <w:rtl w:val="true"/>
        </w:rPr>
        <w:t>בכך אנו מאבדים את השמחה והעניין בלימוד והמצב רק הולך ומחמיר</w:t>
      </w:r>
      <w:r>
        <w:rPr>
          <w:rFonts w:hint="cs"/>
          <w:sz w:val="24"/>
          <w:szCs w:val="24"/>
          <w:rtl w:val="true"/>
        </w:rPr>
        <w:t>.</w:t>
      </w:r>
    </w:p>
    <w:p>
      <w:pPr>
        <w:pStyle w:val="Normal"/>
        <w:bidi w:val="1"/>
        <w:ind w:end="0"/>
        <w:jc w:val="start"/>
        <w:rPr>
          <w:rFonts w:hint="cs"/>
          <w:sz w:val="24"/>
          <w:szCs w:val="24"/>
        </w:rPr>
      </w:pPr>
      <w:r>
        <w:rPr>
          <w:rFonts w:hint="cs"/>
          <w:sz w:val="24"/>
          <w:szCs w:val="24"/>
          <w:rtl w:val="true"/>
        </w:rPr>
      </w:r>
    </w:p>
    <w:p>
      <w:pPr>
        <w:pStyle w:val="Normal"/>
        <w:bidi w:val="1"/>
        <w:ind w:end="0"/>
        <w:jc w:val="start"/>
        <w:rPr>
          <w:rFonts w:hint="cs"/>
          <w:sz w:val="24"/>
          <w:szCs w:val="24"/>
        </w:rPr>
      </w:pPr>
      <w:r>
        <w:rPr>
          <w:rFonts w:hint="cs"/>
          <w:sz w:val="24"/>
          <w:szCs w:val="24"/>
          <w:rtl w:val="true"/>
        </w:rPr>
        <w:t xml:space="preserve">ישנו זרם אחר של רבנים ומחנכים הדוגלים בשיטת </w:t>
      </w:r>
      <w:r>
        <w:rPr>
          <w:rFonts w:hint="cs"/>
          <w:sz w:val="24"/>
          <w:szCs w:val="24"/>
          <w:rtl w:val="true"/>
        </w:rPr>
        <w:t>"</w:t>
      </w:r>
      <w:r>
        <w:rPr>
          <w:rFonts w:hint="cs"/>
          <w:sz w:val="24"/>
          <w:szCs w:val="24"/>
          <w:rtl w:val="true"/>
        </w:rPr>
        <w:t>תנ</w:t>
      </w:r>
      <w:r>
        <w:rPr>
          <w:rFonts w:hint="cs"/>
          <w:sz w:val="24"/>
          <w:szCs w:val="24"/>
          <w:rtl w:val="true"/>
        </w:rPr>
        <w:t>"</w:t>
      </w:r>
      <w:r>
        <w:rPr>
          <w:rFonts w:hint="cs"/>
          <w:sz w:val="24"/>
          <w:szCs w:val="24"/>
          <w:rtl w:val="true"/>
        </w:rPr>
        <w:t>ך בגובה העיניים</w:t>
      </w:r>
      <w:r>
        <w:rPr>
          <w:rFonts w:hint="cs"/>
          <w:sz w:val="24"/>
          <w:szCs w:val="24"/>
          <w:rtl w:val="true"/>
        </w:rPr>
        <w:t>"</w:t>
      </w:r>
      <w:r>
        <w:rPr>
          <w:rStyle w:val="FootnoteCharacters"/>
          <w:rStyle w:val="FootnoteReference"/>
          <w:sz w:val="24"/>
          <w:szCs w:val="24"/>
          <w:rtl w:val="true"/>
        </w:rPr>
        <w:footnoteReference w:id="6"/>
      </w:r>
      <w:r>
        <w:rPr>
          <w:rFonts w:hint="cs"/>
          <w:sz w:val="24"/>
          <w:szCs w:val="24"/>
          <w:rtl w:val="true"/>
        </w:rPr>
        <w:t xml:space="preserve"> </w:t>
      </w:r>
      <w:r>
        <w:rPr>
          <w:rFonts w:hint="cs"/>
          <w:sz w:val="24"/>
          <w:szCs w:val="24"/>
          <w:rtl w:val="true"/>
        </w:rPr>
        <w:t>שיטה זו באה כביכול לתת מענה לבעיות שהעלתי כאן ע</w:t>
      </w:r>
      <w:r>
        <w:rPr>
          <w:rFonts w:hint="cs"/>
          <w:sz w:val="24"/>
          <w:szCs w:val="24"/>
          <w:rtl w:val="true"/>
        </w:rPr>
        <w:t>"</w:t>
      </w:r>
      <w:r>
        <w:rPr>
          <w:rFonts w:hint="cs"/>
          <w:sz w:val="24"/>
          <w:szCs w:val="24"/>
          <w:rtl w:val="true"/>
        </w:rPr>
        <w:t>י מתן האפשרות לכל תלמיד לבחון בצורה ביקורתית את המקרא ולהגיע לתובנות אישיות לחלוטין מתוך פשטי הכתובים</w:t>
      </w:r>
      <w:r>
        <w:rPr>
          <w:rFonts w:hint="cs"/>
          <w:sz w:val="24"/>
          <w:szCs w:val="24"/>
          <w:rtl w:val="true"/>
        </w:rPr>
        <w:t xml:space="preserve">, </w:t>
      </w:r>
      <w:r>
        <w:rPr>
          <w:rFonts w:hint="cs"/>
          <w:sz w:val="24"/>
          <w:szCs w:val="24"/>
          <w:rtl w:val="true"/>
        </w:rPr>
        <w:t xml:space="preserve">בדרך זו מקווים דוגלי השיטה ליצור עניין ורלוונטיות בלימוד אצל התלמידים שלהם ואולם הדרך להגיע לאותה תוצאה עוברת לדידם </w:t>
      </w:r>
      <w:r>
        <w:rPr>
          <w:rFonts w:hint="cs"/>
          <w:b/>
          <w:b/>
          <w:bCs/>
          <w:sz w:val="24"/>
          <w:szCs w:val="24"/>
          <w:rtl w:val="true"/>
        </w:rPr>
        <w:t>מעל</w:t>
      </w:r>
      <w:r>
        <w:rPr>
          <w:rFonts w:hint="cs"/>
          <w:sz w:val="24"/>
          <w:szCs w:val="24"/>
          <w:rtl w:val="true"/>
        </w:rPr>
        <w:t xml:space="preserve"> גבי המדרשים ופרשנות הקדמונים שנדחים לסוף השיעור ולעיתים נעלמים לגמרי כדי לפנות את השטח לדמיונו של התלמיד</w:t>
      </w:r>
      <w:r>
        <w:rPr>
          <w:rFonts w:hint="cs"/>
          <w:sz w:val="24"/>
          <w:szCs w:val="24"/>
          <w:rtl w:val="true"/>
        </w:rPr>
        <w:t>.</w:t>
      </w:r>
    </w:p>
    <w:p>
      <w:pPr>
        <w:pStyle w:val="Normal"/>
        <w:bidi w:val="1"/>
        <w:ind w:end="0"/>
        <w:jc w:val="start"/>
        <w:rPr>
          <w:rFonts w:hint="cs"/>
          <w:sz w:val="24"/>
          <w:szCs w:val="24"/>
        </w:rPr>
      </w:pPr>
      <w:r>
        <w:rPr>
          <w:rFonts w:hint="cs"/>
          <w:sz w:val="24"/>
          <w:szCs w:val="24"/>
          <w:rtl w:val="true"/>
        </w:rPr>
        <w:t xml:space="preserve">לדעתי גם אותם המנסים ללמוד את </w:t>
      </w:r>
      <w:r>
        <w:rPr>
          <w:rFonts w:hint="cs"/>
          <w:sz w:val="24"/>
          <w:szCs w:val="24"/>
          <w:rtl w:val="true"/>
        </w:rPr>
        <w:t>"</w:t>
      </w:r>
      <w:r>
        <w:rPr>
          <w:rFonts w:hint="cs"/>
          <w:sz w:val="24"/>
          <w:szCs w:val="24"/>
          <w:rtl w:val="true"/>
        </w:rPr>
        <w:t>הפשט</w:t>
      </w:r>
      <w:r>
        <w:rPr>
          <w:rFonts w:hint="cs"/>
          <w:sz w:val="24"/>
          <w:szCs w:val="24"/>
          <w:rtl w:val="true"/>
        </w:rPr>
        <w:t xml:space="preserve">" </w:t>
      </w:r>
      <w:r>
        <w:rPr>
          <w:rFonts w:hint="cs"/>
          <w:sz w:val="24"/>
          <w:szCs w:val="24"/>
          <w:rtl w:val="true"/>
        </w:rPr>
        <w:t>בהתעלמות מדברי חז</w:t>
      </w:r>
      <w:r>
        <w:rPr>
          <w:rFonts w:hint="cs"/>
          <w:sz w:val="24"/>
          <w:szCs w:val="24"/>
          <w:rtl w:val="true"/>
        </w:rPr>
        <w:t>"</w:t>
      </w:r>
      <w:r>
        <w:rPr>
          <w:rFonts w:hint="cs"/>
          <w:sz w:val="24"/>
          <w:szCs w:val="24"/>
          <w:rtl w:val="true"/>
        </w:rPr>
        <w:t>ל</w:t>
      </w:r>
      <w:r>
        <w:rPr>
          <w:rStyle w:val="FootnoteCharacters"/>
          <w:rStyle w:val="FootnoteReference"/>
          <w:sz w:val="24"/>
          <w:szCs w:val="24"/>
          <w:rtl w:val="true"/>
        </w:rPr>
        <w:footnoteReference w:id="7"/>
      </w:r>
      <w:r>
        <w:rPr>
          <w:rFonts w:hint="cs"/>
          <w:sz w:val="24"/>
          <w:szCs w:val="24"/>
          <w:rtl w:val="true"/>
        </w:rPr>
        <w:t xml:space="preserve">  חוטאים באותו החטא של קודמיהם</w:t>
      </w:r>
      <w:r>
        <w:rPr>
          <w:rFonts w:hint="cs"/>
          <w:sz w:val="24"/>
          <w:szCs w:val="24"/>
          <w:rtl w:val="true"/>
        </w:rPr>
        <w:t xml:space="preserve">, </w:t>
      </w:r>
      <w:r>
        <w:rPr>
          <w:rFonts w:hint="cs"/>
          <w:sz w:val="24"/>
          <w:szCs w:val="24"/>
          <w:rtl w:val="true"/>
        </w:rPr>
        <w:t>שלמעשה מנסים ללמוד את הדרש ללא הפשט</w:t>
      </w:r>
      <w:r>
        <w:rPr>
          <w:rFonts w:hint="cs"/>
          <w:sz w:val="24"/>
          <w:szCs w:val="24"/>
          <w:rtl w:val="true"/>
        </w:rPr>
        <w:t xml:space="preserve">, </w:t>
      </w:r>
      <w:r>
        <w:rPr>
          <w:rFonts w:hint="cs"/>
          <w:sz w:val="24"/>
          <w:szCs w:val="24"/>
          <w:rtl w:val="true"/>
        </w:rPr>
        <w:t>ובכך מפספסים כלי חשוב ביותר שיכול היה לעזור להם לגלות את מה שמסתתר מתחת לפני השטח של הפשט הגלוי לכל</w:t>
      </w:r>
      <w:r>
        <w:rPr>
          <w:rFonts w:hint="cs"/>
          <w:sz w:val="24"/>
          <w:szCs w:val="24"/>
          <w:rtl w:val="true"/>
        </w:rPr>
        <w:t xml:space="preserve">, </w:t>
      </w:r>
      <w:r>
        <w:rPr>
          <w:rFonts w:hint="cs"/>
          <w:sz w:val="24"/>
          <w:szCs w:val="24"/>
          <w:rtl w:val="true"/>
        </w:rPr>
        <w:t>וכך מוזילים גם את דברי ה</w:t>
      </w:r>
      <w:r>
        <w:rPr>
          <w:rFonts w:hint="cs"/>
          <w:sz w:val="24"/>
          <w:szCs w:val="24"/>
          <w:rtl w:val="true"/>
        </w:rPr>
        <w:t xml:space="preserve">' </w:t>
      </w:r>
      <w:r>
        <w:rPr>
          <w:rFonts w:hint="cs"/>
          <w:sz w:val="24"/>
          <w:szCs w:val="24"/>
          <w:rtl w:val="true"/>
        </w:rPr>
        <w:t>לרמה של חיבור ספרותי רגיל ולעיתים לא מוצלח במיוחד ברמה הספרותית</w:t>
      </w:r>
      <w:r>
        <w:rPr>
          <w:rStyle w:val="FootnoteCharacters"/>
          <w:rStyle w:val="FootnoteReference"/>
          <w:sz w:val="24"/>
          <w:szCs w:val="24"/>
          <w:rtl w:val="true"/>
        </w:rPr>
        <w:footnoteReference w:id="8"/>
      </w:r>
      <w:r>
        <w:rPr>
          <w:rFonts w:hint="cs"/>
          <w:sz w:val="24"/>
          <w:szCs w:val="24"/>
          <w:rtl w:val="true"/>
        </w:rPr>
        <w:t>.</w:t>
      </w:r>
    </w:p>
    <w:p>
      <w:pPr>
        <w:pStyle w:val="Normal"/>
        <w:bidi w:val="1"/>
        <w:ind w:end="0"/>
        <w:jc w:val="start"/>
        <w:rPr>
          <w:sz w:val="24"/>
          <w:szCs w:val="24"/>
        </w:rPr>
      </w:pPr>
      <w:r>
        <w:rPr>
          <w:rFonts w:hint="cs"/>
          <w:sz w:val="24"/>
          <w:szCs w:val="24"/>
          <w:rtl w:val="true"/>
        </w:rPr>
        <w:t>יוצא אם כן שאלה וגם אלה מרגילים את תלמידיהם למחשבה ש</w:t>
      </w:r>
      <w:r>
        <w:rPr>
          <w:rFonts w:hint="cs"/>
          <w:sz w:val="24"/>
          <w:szCs w:val="24"/>
          <w:rtl w:val="true"/>
        </w:rPr>
        <w:t>"</w:t>
      </w:r>
      <w:r>
        <w:rPr>
          <w:rFonts w:hint="cs"/>
          <w:sz w:val="24"/>
          <w:szCs w:val="24"/>
          <w:rtl w:val="true"/>
        </w:rPr>
        <w:t>הכל כבר ידוע</w:t>
      </w:r>
      <w:r>
        <w:rPr>
          <w:rFonts w:hint="cs"/>
          <w:sz w:val="24"/>
          <w:szCs w:val="24"/>
          <w:rtl w:val="true"/>
        </w:rPr>
        <w:t xml:space="preserve">" </w:t>
      </w:r>
      <w:r>
        <w:rPr>
          <w:rFonts w:hint="cs"/>
          <w:sz w:val="24"/>
          <w:szCs w:val="24"/>
          <w:rtl w:val="true"/>
        </w:rPr>
        <w:t>ביחס לסיפורי המקרא</w:t>
      </w:r>
      <w:r>
        <w:rPr>
          <w:rFonts w:hint="cs"/>
          <w:sz w:val="24"/>
          <w:szCs w:val="24"/>
          <w:rtl w:val="true"/>
        </w:rPr>
        <w:t xml:space="preserve">, </w:t>
      </w:r>
      <w:r>
        <w:rPr>
          <w:rFonts w:hint="cs"/>
          <w:sz w:val="24"/>
          <w:szCs w:val="24"/>
          <w:rtl w:val="true"/>
        </w:rPr>
        <w:t>הראשונים</w:t>
      </w:r>
      <w:r>
        <w:rPr>
          <w:rFonts w:hint="cs"/>
          <w:sz w:val="24"/>
          <w:szCs w:val="24"/>
          <w:rtl w:val="true"/>
        </w:rPr>
        <w:t xml:space="preserve">, </w:t>
      </w:r>
      <w:r>
        <w:rPr>
          <w:rFonts w:hint="cs"/>
          <w:sz w:val="24"/>
          <w:szCs w:val="24"/>
          <w:rtl w:val="true"/>
        </w:rPr>
        <w:t>מפני ש</w:t>
      </w:r>
      <w:r>
        <w:rPr>
          <w:rFonts w:hint="cs"/>
          <w:sz w:val="24"/>
          <w:szCs w:val="24"/>
          <w:rtl w:val="true"/>
        </w:rPr>
        <w:t>"</w:t>
      </w:r>
      <w:r>
        <w:rPr>
          <w:rFonts w:hint="cs"/>
          <w:sz w:val="24"/>
          <w:szCs w:val="24"/>
          <w:rtl w:val="true"/>
        </w:rPr>
        <w:t>חז</w:t>
      </w:r>
      <w:r>
        <w:rPr>
          <w:rFonts w:hint="cs"/>
          <w:sz w:val="24"/>
          <w:szCs w:val="24"/>
          <w:rtl w:val="true"/>
        </w:rPr>
        <w:t>"</w:t>
      </w:r>
      <w:r>
        <w:rPr>
          <w:rFonts w:hint="cs"/>
          <w:sz w:val="24"/>
          <w:szCs w:val="24"/>
          <w:rtl w:val="true"/>
        </w:rPr>
        <w:t>ל כבר גילו הכל</w:t>
      </w:r>
      <w:r>
        <w:rPr>
          <w:rFonts w:hint="cs"/>
          <w:sz w:val="24"/>
          <w:szCs w:val="24"/>
          <w:rtl w:val="true"/>
        </w:rPr>
        <w:t xml:space="preserve">", </w:t>
      </w:r>
      <w:r>
        <w:rPr>
          <w:rFonts w:hint="cs"/>
          <w:sz w:val="24"/>
          <w:szCs w:val="24"/>
          <w:rtl w:val="true"/>
        </w:rPr>
        <w:t xml:space="preserve">והאחרונים בגלל השטחיות של הלימוד הפשטני שאין לו יעד עמוק </w:t>
      </w:r>
      <w:r>
        <w:rPr>
          <w:rFonts w:hint="cs"/>
          <w:b/>
          <w:b/>
          <w:bCs/>
          <w:sz w:val="24"/>
          <w:szCs w:val="24"/>
          <w:rtl w:val="true"/>
        </w:rPr>
        <w:t>ונסתר</w:t>
      </w:r>
      <w:r>
        <w:rPr>
          <w:rFonts w:hint="cs"/>
          <w:sz w:val="24"/>
          <w:szCs w:val="24"/>
          <w:rtl w:val="true"/>
        </w:rPr>
        <w:t xml:space="preserve"> יותר</w:t>
      </w:r>
      <w:r>
        <w:rPr>
          <w:rFonts w:hint="cs"/>
          <w:sz w:val="24"/>
          <w:szCs w:val="24"/>
          <w:rtl w:val="true"/>
        </w:rPr>
        <w:t xml:space="preserve">, </w:t>
      </w:r>
      <w:r>
        <w:rPr>
          <w:rFonts w:hint="cs"/>
          <w:sz w:val="24"/>
          <w:szCs w:val="24"/>
          <w:rtl w:val="true"/>
        </w:rPr>
        <w:t>בדמות רובד המדרש החז</w:t>
      </w:r>
      <w:r>
        <w:rPr>
          <w:rFonts w:hint="cs"/>
          <w:sz w:val="24"/>
          <w:szCs w:val="24"/>
          <w:rtl w:val="true"/>
        </w:rPr>
        <w:t>"</w:t>
      </w:r>
      <w:r>
        <w:rPr>
          <w:rFonts w:hint="cs"/>
          <w:sz w:val="24"/>
          <w:szCs w:val="24"/>
          <w:rtl w:val="true"/>
        </w:rPr>
        <w:t>לי</w:t>
      </w:r>
      <w:r>
        <w:rPr>
          <w:rFonts w:hint="cs"/>
          <w:sz w:val="24"/>
          <w:szCs w:val="24"/>
          <w:rtl w:val="true"/>
        </w:rPr>
        <w:t xml:space="preserve">, </w:t>
      </w:r>
      <w:r>
        <w:rPr>
          <w:rFonts w:hint="cs"/>
          <w:sz w:val="24"/>
          <w:szCs w:val="24"/>
          <w:rtl w:val="true"/>
        </w:rPr>
        <w:t>להגיע אליו</w:t>
      </w:r>
      <w:r>
        <w:rPr>
          <w:rFonts w:hint="cs"/>
          <w:sz w:val="24"/>
          <w:szCs w:val="24"/>
          <w:rtl w:val="true"/>
        </w:rPr>
        <w:t xml:space="preserve">. </w:t>
      </w:r>
      <w:r>
        <w:rPr>
          <w:rFonts w:hint="cs"/>
          <w:sz w:val="24"/>
          <w:szCs w:val="24"/>
          <w:rtl w:val="true"/>
        </w:rPr>
        <w:t>כך יוצא שאפילו תלמידי הישיבות הגבוהות</w:t>
      </w:r>
      <w:r>
        <w:rPr>
          <w:rStyle w:val="FootnoteCharacters"/>
          <w:rStyle w:val="FootnoteReference"/>
          <w:sz w:val="20"/>
          <w:szCs w:val="20"/>
          <w:rtl w:val="true"/>
        </w:rPr>
        <w:footnoteReference w:id="9"/>
      </w:r>
      <w:r>
        <w:rPr>
          <w:rFonts w:hint="cs"/>
          <w:sz w:val="20"/>
          <w:szCs w:val="20"/>
          <w:rtl w:val="true"/>
        </w:rPr>
        <w:t xml:space="preserve"> </w:t>
      </w:r>
      <w:r>
        <w:rPr>
          <w:rFonts w:hint="cs"/>
          <w:sz w:val="24"/>
          <w:szCs w:val="24"/>
          <w:rtl w:val="true"/>
        </w:rPr>
        <w:t>מודים שמאז שלמדו את סיפורי המקרא בילדותם</w:t>
      </w:r>
      <w:r>
        <w:rPr>
          <w:rFonts w:hint="cs"/>
          <w:sz w:val="24"/>
          <w:szCs w:val="24"/>
          <w:rtl w:val="true"/>
        </w:rPr>
        <w:t xml:space="preserve">, </w:t>
      </w:r>
      <w:r>
        <w:rPr>
          <w:rFonts w:hint="cs"/>
          <w:sz w:val="24"/>
          <w:szCs w:val="24"/>
          <w:rtl w:val="true"/>
        </w:rPr>
        <w:t xml:space="preserve">לא יצא להם להעמיק יותר בסיפורים ולחפש שם חידושים ועומקים </w:t>
      </w:r>
      <w:r>
        <w:rPr>
          <w:rFonts w:hint="cs"/>
          <w:b/>
          <w:b/>
          <w:bCs/>
          <w:sz w:val="24"/>
          <w:szCs w:val="24"/>
          <w:rtl w:val="true"/>
        </w:rPr>
        <w:t>שידברו אליהם</w:t>
      </w:r>
      <w:r>
        <w:rPr>
          <w:rFonts w:hint="cs"/>
          <w:sz w:val="24"/>
          <w:szCs w:val="24"/>
          <w:rtl w:val="true"/>
        </w:rPr>
        <w:t xml:space="preserve"> מעבר להסברי הגננות והמורים של מסגרות הגן והבי</w:t>
      </w:r>
      <w:r>
        <w:rPr>
          <w:rFonts w:hint="cs"/>
          <w:sz w:val="24"/>
          <w:szCs w:val="24"/>
          <w:rtl w:val="true"/>
        </w:rPr>
        <w:t>"</w:t>
      </w:r>
      <w:r>
        <w:rPr>
          <w:rFonts w:hint="cs"/>
          <w:sz w:val="24"/>
          <w:szCs w:val="24"/>
          <w:rtl w:val="true"/>
        </w:rPr>
        <w:t>ס היסודי ואילו תלמידי החינוך הליברלי יותר יודעים רק</w:t>
      </w:r>
      <w:r>
        <w:rPr>
          <w:rStyle w:val="FootnoteCharacters"/>
          <w:rStyle w:val="FootnoteReference"/>
          <w:sz w:val="24"/>
          <w:szCs w:val="24"/>
          <w:rtl w:val="true"/>
        </w:rPr>
        <w:footnoteReference w:id="10"/>
      </w:r>
      <w:r>
        <w:rPr>
          <w:rFonts w:hint="cs"/>
          <w:sz w:val="24"/>
          <w:szCs w:val="24"/>
          <w:rtl w:val="true"/>
        </w:rPr>
        <w:t xml:space="preserve"> לצטט ש</w:t>
      </w:r>
      <w:r>
        <w:rPr>
          <w:rFonts w:hint="cs"/>
          <w:sz w:val="24"/>
          <w:szCs w:val="24"/>
          <w:rtl w:val="true"/>
        </w:rPr>
        <w:t>"</w:t>
      </w:r>
      <w:r>
        <w:rPr>
          <w:rFonts w:hint="cs"/>
          <w:sz w:val="24"/>
          <w:szCs w:val="24"/>
          <w:rtl w:val="true"/>
        </w:rPr>
        <w:t>ייתכן שדוד היה הומו ואתם סתם שבוים בדברי חז</w:t>
      </w:r>
      <w:r>
        <w:rPr>
          <w:rFonts w:hint="cs"/>
          <w:sz w:val="24"/>
          <w:szCs w:val="24"/>
          <w:rtl w:val="true"/>
        </w:rPr>
        <w:t>"</w:t>
      </w:r>
      <w:r>
        <w:rPr>
          <w:rFonts w:hint="cs"/>
          <w:sz w:val="24"/>
          <w:szCs w:val="24"/>
          <w:rtl w:val="true"/>
        </w:rPr>
        <w:t>ל</w:t>
      </w:r>
      <w:r>
        <w:rPr>
          <w:rFonts w:hint="cs"/>
          <w:sz w:val="24"/>
          <w:szCs w:val="24"/>
          <w:rtl w:val="true"/>
        </w:rPr>
        <w:t xml:space="preserve">". </w:t>
      </w:r>
    </w:p>
    <w:p>
      <w:pPr>
        <w:pStyle w:val="Heading2"/>
        <w:bidi w:val="1"/>
        <w:ind w:hanging="0" w:start="0" w:end="0"/>
        <w:jc w:val="start"/>
        <w:rPr>
          <w:i w:val="false"/>
          <w:iCs w:val="false"/>
        </w:rPr>
      </w:pPr>
      <w:bookmarkStart w:id="4" w:name="__RefHeading___Toc386970965"/>
      <w:bookmarkEnd w:id="4"/>
      <w:r>
        <w:rPr>
          <w:rFonts w:hint="cs"/>
          <w:i w:val="false"/>
          <w:iCs w:val="false"/>
          <w:rtl w:val="true"/>
        </w:rPr>
        <w:t>הצעת דרך ביניים לפתרון הבעיה</w:t>
      </w:r>
    </w:p>
    <w:p>
      <w:pPr>
        <w:pStyle w:val="Normal"/>
        <w:bidi w:val="1"/>
        <w:ind w:end="0"/>
        <w:jc w:val="start"/>
        <w:rPr>
          <w:sz w:val="24"/>
          <w:szCs w:val="24"/>
        </w:rPr>
      </w:pPr>
      <w:r>
        <w:rPr>
          <w:rFonts w:hint="cs"/>
          <w:sz w:val="24"/>
          <w:szCs w:val="24"/>
          <w:rtl w:val="true"/>
        </w:rPr>
        <w:t xml:space="preserve">הפתרון שאני מציע אם כן הוא מערך לימודי שעוסק </w:t>
      </w:r>
      <w:r>
        <w:rPr>
          <w:rFonts w:hint="cs"/>
          <w:b/>
          <w:b/>
          <w:bCs/>
          <w:sz w:val="24"/>
          <w:szCs w:val="24"/>
          <w:rtl w:val="true"/>
        </w:rPr>
        <w:t>בחיפוש הקשר</w:t>
      </w:r>
      <w:r>
        <w:rPr>
          <w:rFonts w:hint="cs"/>
          <w:sz w:val="24"/>
          <w:szCs w:val="24"/>
          <w:rtl w:val="true"/>
        </w:rPr>
        <w:t xml:space="preserve"> שבין רובד הפשט המקראי לבין רובד הדרש</w:t>
      </w:r>
      <w:r>
        <w:rPr>
          <w:rFonts w:hint="cs"/>
          <w:sz w:val="24"/>
          <w:szCs w:val="24"/>
          <w:rtl w:val="true"/>
        </w:rPr>
        <w:t xml:space="preserve">. </w:t>
      </w:r>
      <w:r>
        <w:rPr>
          <w:rFonts w:hint="cs"/>
          <w:sz w:val="24"/>
          <w:szCs w:val="24"/>
          <w:rtl w:val="true"/>
        </w:rPr>
        <w:t xml:space="preserve">לדעתי זהו המצע הבטוח ביותר ליצירת חידושי תורה אישיים </w:t>
      </w:r>
      <w:r>
        <w:rPr>
          <w:rFonts w:hint="cs"/>
          <w:b/>
          <w:b/>
          <w:bCs/>
          <w:sz w:val="24"/>
          <w:szCs w:val="24"/>
          <w:rtl w:val="true"/>
        </w:rPr>
        <w:t>שהם</w:t>
      </w:r>
      <w:r>
        <w:rPr>
          <w:rStyle w:val="FootnoteCharacters"/>
          <w:rStyle w:val="FootnoteReference"/>
          <w:b/>
          <w:b/>
          <w:bCs/>
          <w:sz w:val="20"/>
          <w:szCs w:val="20"/>
          <w:rtl w:val="true"/>
        </w:rPr>
        <w:footnoteReference w:id="11"/>
      </w:r>
      <w:r>
        <w:rPr>
          <w:rFonts w:hint="cs"/>
          <w:b/>
          <w:b/>
          <w:bCs/>
          <w:sz w:val="24"/>
          <w:szCs w:val="24"/>
          <w:rtl w:val="true"/>
        </w:rPr>
        <w:t xml:space="preserve"> </w:t>
      </w:r>
      <w:r>
        <w:rPr>
          <w:rFonts w:hint="cs"/>
          <w:sz w:val="24"/>
          <w:szCs w:val="24"/>
          <w:rtl w:val="true"/>
        </w:rPr>
        <w:t>היסוד להתחברות למקצוע ואהבתו</w:t>
      </w:r>
      <w:r>
        <w:rPr>
          <w:rFonts w:hint="cs"/>
          <w:sz w:val="24"/>
          <w:szCs w:val="24"/>
          <w:rtl w:val="true"/>
        </w:rPr>
        <w:t xml:space="preserve">. </w:t>
      </w:r>
      <w:r>
        <w:rPr>
          <w:rFonts w:hint="cs"/>
          <w:sz w:val="24"/>
          <w:szCs w:val="24"/>
          <w:rtl w:val="true"/>
        </w:rPr>
        <w:t>בדרכי</w:t>
      </w:r>
      <w:r>
        <w:rPr>
          <w:rFonts w:hint="cs"/>
          <w:sz w:val="24"/>
          <w:szCs w:val="24"/>
          <w:rtl w:val="true"/>
        </w:rPr>
        <w:t xml:space="preserve">, </w:t>
      </w:r>
      <w:r>
        <w:rPr>
          <w:rFonts w:hint="cs"/>
          <w:sz w:val="24"/>
          <w:szCs w:val="24"/>
          <w:rtl w:val="true"/>
        </w:rPr>
        <w:t>גבולות הגזרה של הפרשנות ברורים ועומדים ב</w:t>
      </w:r>
      <w:r>
        <w:rPr>
          <w:rFonts w:hint="eastAsia"/>
          <w:sz w:val="24"/>
          <w:szCs w:val="24"/>
          <w:rtl w:val="true"/>
        </w:rPr>
        <w:t>טווח שבין</w:t>
      </w:r>
      <w:r>
        <w:rPr>
          <w:rFonts w:hint="cs"/>
          <w:sz w:val="24"/>
          <w:szCs w:val="24"/>
          <w:rtl w:val="true"/>
        </w:rPr>
        <w:t xml:space="preserve"> הפשט לדרש</w:t>
      </w:r>
      <w:r>
        <w:rPr>
          <w:rFonts w:hint="cs"/>
          <w:sz w:val="24"/>
          <w:szCs w:val="24"/>
          <w:rtl w:val="true"/>
        </w:rPr>
        <w:t xml:space="preserve">. </w:t>
      </w:r>
      <w:r>
        <w:rPr>
          <w:rFonts w:hint="cs"/>
          <w:sz w:val="24"/>
          <w:szCs w:val="24"/>
          <w:rtl w:val="true"/>
        </w:rPr>
        <w:t>כך מצד אחד</w:t>
      </w:r>
      <w:r>
        <w:rPr>
          <w:rFonts w:hint="cs"/>
          <w:sz w:val="24"/>
          <w:szCs w:val="24"/>
          <w:rtl w:val="true"/>
        </w:rPr>
        <w:t xml:space="preserve">, </w:t>
      </w:r>
      <w:r>
        <w:rPr>
          <w:rFonts w:hint="cs"/>
          <w:sz w:val="24"/>
          <w:szCs w:val="24"/>
          <w:rtl w:val="true"/>
        </w:rPr>
        <w:t>ואין עוד כל כך חשש ל</w:t>
      </w:r>
      <w:r>
        <w:rPr>
          <w:rFonts w:hint="cs"/>
          <w:sz w:val="24"/>
          <w:szCs w:val="24"/>
          <w:rtl w:val="true"/>
        </w:rPr>
        <w:t>"</w:t>
      </w:r>
      <w:r>
        <w:rPr>
          <w:rFonts w:hint="cs"/>
          <w:sz w:val="24"/>
          <w:szCs w:val="24"/>
          <w:rtl w:val="true"/>
        </w:rPr>
        <w:t>פרשנות כפרנית ומזלזלת בקדושת הקדמונים</w:t>
      </w:r>
      <w:r>
        <w:rPr>
          <w:rFonts w:hint="cs"/>
          <w:sz w:val="24"/>
          <w:szCs w:val="24"/>
          <w:rtl w:val="true"/>
        </w:rPr>
        <w:t xml:space="preserve">" </w:t>
      </w:r>
      <w:r>
        <w:rPr>
          <w:rFonts w:hint="cs"/>
          <w:sz w:val="24"/>
          <w:szCs w:val="24"/>
          <w:rtl w:val="true"/>
        </w:rPr>
        <w:t>המרתיעה תלמידי חכמים המדברים בגנות לימוד המקרא האישי והסובייקטיבי</w:t>
      </w:r>
      <w:r>
        <w:rPr>
          <w:rFonts w:hint="cs"/>
          <w:sz w:val="24"/>
          <w:szCs w:val="24"/>
          <w:rtl w:val="true"/>
        </w:rPr>
        <w:t>,</w:t>
      </w:r>
      <w:r>
        <w:rPr>
          <w:rStyle w:val="FootnoteCharacters"/>
          <w:rStyle w:val="FootnoteReference"/>
          <w:sz w:val="24"/>
          <w:szCs w:val="24"/>
          <w:rtl w:val="true"/>
        </w:rPr>
        <w:footnoteReference w:id="12"/>
      </w:r>
      <w:r>
        <w:rPr>
          <w:rFonts w:hint="cs"/>
          <w:sz w:val="24"/>
          <w:szCs w:val="24"/>
          <w:rtl w:val="true"/>
        </w:rPr>
        <w:t xml:space="preserve"> </w:t>
      </w:r>
      <w:r>
        <w:rPr>
          <w:rFonts w:hint="cs"/>
          <w:sz w:val="24"/>
          <w:szCs w:val="24"/>
          <w:rtl w:val="true"/>
        </w:rPr>
        <w:t xml:space="preserve">ומצד שני נשאר כאן טווח רחב של חלל פנוי </w:t>
      </w:r>
      <w:r>
        <w:rPr>
          <w:rFonts w:hint="cs"/>
          <w:sz w:val="24"/>
          <w:szCs w:val="24"/>
          <w:rtl w:val="true"/>
        </w:rPr>
        <w:t>(</w:t>
      </w:r>
      <w:r>
        <w:rPr>
          <w:rFonts w:hint="cs"/>
          <w:sz w:val="24"/>
          <w:szCs w:val="24"/>
          <w:rtl w:val="true"/>
        </w:rPr>
        <w:t>בין המקרא למדרש</w:t>
      </w:r>
      <w:r>
        <w:rPr>
          <w:rFonts w:hint="cs"/>
          <w:sz w:val="24"/>
          <w:szCs w:val="24"/>
          <w:rtl w:val="true"/>
        </w:rPr>
        <w:t xml:space="preserve">) </w:t>
      </w:r>
      <w:r>
        <w:rPr>
          <w:rFonts w:hint="cs"/>
          <w:sz w:val="24"/>
          <w:szCs w:val="24"/>
          <w:rtl w:val="true"/>
        </w:rPr>
        <w:t xml:space="preserve">שצריך הלומד להשלימו בכוחות עצמו מתוך </w:t>
      </w:r>
      <w:r>
        <w:rPr>
          <w:rFonts w:hint="cs"/>
          <w:b/>
          <w:b/>
          <w:bCs/>
          <w:sz w:val="24"/>
          <w:szCs w:val="24"/>
          <w:rtl w:val="true"/>
        </w:rPr>
        <w:t>העמקה</w:t>
      </w:r>
      <w:r>
        <w:rPr>
          <w:rFonts w:hint="cs"/>
          <w:sz w:val="24"/>
          <w:szCs w:val="24"/>
          <w:rtl w:val="true"/>
        </w:rPr>
        <w:t xml:space="preserve"> </w:t>
      </w:r>
      <w:r>
        <w:rPr>
          <w:rFonts w:hint="cs"/>
          <w:b/>
          <w:b/>
          <w:bCs/>
          <w:sz w:val="24"/>
          <w:szCs w:val="24"/>
          <w:rtl w:val="true"/>
        </w:rPr>
        <w:t>בשני</w:t>
      </w:r>
      <w:r>
        <w:rPr>
          <w:rFonts w:hint="cs"/>
          <w:sz w:val="24"/>
          <w:szCs w:val="24"/>
          <w:rtl w:val="true"/>
        </w:rPr>
        <w:t xml:space="preserve"> הרבדים</w:t>
      </w:r>
      <w:r>
        <w:rPr>
          <w:rFonts w:hint="cs"/>
          <w:sz w:val="24"/>
          <w:szCs w:val="24"/>
          <w:rtl w:val="true"/>
        </w:rPr>
        <w:t>.</w:t>
      </w:r>
    </w:p>
    <w:p>
      <w:pPr>
        <w:pStyle w:val="Normal"/>
        <w:bidi w:val="1"/>
        <w:ind w:end="0"/>
        <w:jc w:val="start"/>
        <w:rPr>
          <w:rFonts w:hint="cs"/>
          <w:sz w:val="24"/>
          <w:szCs w:val="24"/>
        </w:rPr>
      </w:pPr>
      <w:r>
        <w:rPr>
          <w:rFonts w:hint="cs"/>
          <w:sz w:val="24"/>
          <w:szCs w:val="24"/>
          <w:rtl w:val="true"/>
        </w:rPr>
        <w:t xml:space="preserve">להלן ההצעה שלי לדרך לימוד הפרשות הראשונות של ספר בראשית לפי העקרון של </w:t>
      </w:r>
      <w:r>
        <w:rPr>
          <w:rFonts w:hint="cs"/>
          <w:sz w:val="24"/>
          <w:szCs w:val="24"/>
          <w:rtl w:val="true"/>
        </w:rPr>
        <w:t>"</w:t>
      </w:r>
      <w:r>
        <w:rPr>
          <w:rFonts w:hint="cs"/>
          <w:sz w:val="24"/>
          <w:szCs w:val="24"/>
          <w:rtl w:val="true"/>
        </w:rPr>
        <w:t>מה הביא את המדרש לדרוש שלא כפשוטו את המקרא</w:t>
      </w:r>
      <w:r>
        <w:rPr>
          <w:rFonts w:hint="cs"/>
          <w:sz w:val="24"/>
          <w:szCs w:val="24"/>
          <w:rtl w:val="true"/>
        </w:rPr>
        <w:t xml:space="preserve">" </w:t>
      </w:r>
      <w:r>
        <w:rPr>
          <w:rFonts w:hint="cs"/>
          <w:sz w:val="24"/>
          <w:szCs w:val="24"/>
          <w:rtl w:val="true"/>
        </w:rPr>
        <w:t>דהיינו התייחסות מכוונת של המחנך לשאלות הסתירה בין הפשט לדרש ונסיון למצוא דרך שתשלב בין שניהם</w:t>
      </w:r>
      <w:r>
        <w:rPr>
          <w:rFonts w:hint="cs"/>
          <w:sz w:val="24"/>
          <w:szCs w:val="24"/>
          <w:rtl w:val="true"/>
        </w:rPr>
        <w:t xml:space="preserve">. </w:t>
      </w:r>
      <w:r>
        <w:rPr>
          <w:rFonts w:hint="cs"/>
          <w:sz w:val="24"/>
          <w:szCs w:val="24"/>
          <w:rtl w:val="true"/>
        </w:rPr>
        <w:t>ייתכן שהדרך שאציע כאן בלימוד המקורות איננה משקפת את ה</w:t>
      </w:r>
      <w:r>
        <w:rPr>
          <w:rFonts w:hint="cs"/>
          <w:sz w:val="24"/>
          <w:szCs w:val="24"/>
          <w:rtl w:val="true"/>
        </w:rPr>
        <w:t>"</w:t>
      </w:r>
      <w:r>
        <w:rPr>
          <w:rFonts w:hint="cs"/>
          <w:b/>
          <w:b/>
          <w:bCs/>
          <w:sz w:val="24"/>
          <w:szCs w:val="24"/>
          <w:rtl w:val="true"/>
        </w:rPr>
        <w:t>אמת</w:t>
      </w:r>
      <w:r>
        <w:rPr>
          <w:rFonts w:hint="cs"/>
          <w:sz w:val="24"/>
          <w:szCs w:val="24"/>
          <w:rtl w:val="true"/>
        </w:rPr>
        <w:t xml:space="preserve">" </w:t>
      </w:r>
      <w:r>
        <w:rPr>
          <w:rFonts w:hint="cs"/>
          <w:sz w:val="24"/>
          <w:szCs w:val="24"/>
          <w:rtl w:val="true"/>
        </w:rPr>
        <w:t>החזלית או המקראית</w:t>
      </w:r>
      <w:r>
        <w:rPr>
          <w:rFonts w:hint="cs"/>
          <w:sz w:val="24"/>
          <w:szCs w:val="24"/>
          <w:rtl w:val="true"/>
        </w:rPr>
        <w:t xml:space="preserve">, </w:t>
      </w:r>
      <w:r>
        <w:rPr>
          <w:rFonts w:hint="cs"/>
          <w:sz w:val="24"/>
          <w:szCs w:val="24"/>
          <w:rtl w:val="true"/>
        </w:rPr>
        <w:t xml:space="preserve">אך לדעתי עיקר החשיבות הוא בעצם הנסיון לגלות את </w:t>
      </w:r>
      <w:r>
        <w:rPr>
          <w:rFonts w:hint="cs"/>
          <w:b/>
          <w:b/>
          <w:bCs/>
          <w:sz w:val="24"/>
          <w:szCs w:val="24"/>
          <w:rtl w:val="true"/>
        </w:rPr>
        <w:t>העומק</w:t>
      </w:r>
      <w:r>
        <w:rPr>
          <w:rFonts w:hint="cs"/>
          <w:sz w:val="24"/>
          <w:szCs w:val="24"/>
          <w:rtl w:val="true"/>
        </w:rPr>
        <w:t xml:space="preserve"> של </w:t>
      </w:r>
      <w:r>
        <w:rPr>
          <w:rFonts w:hint="cs"/>
          <w:b/>
          <w:b/>
          <w:bCs/>
          <w:sz w:val="24"/>
          <w:szCs w:val="24"/>
          <w:rtl w:val="true"/>
        </w:rPr>
        <w:t>המקרא</w:t>
      </w:r>
      <w:r>
        <w:rPr>
          <w:rFonts w:hint="cs"/>
          <w:sz w:val="24"/>
          <w:szCs w:val="24"/>
          <w:rtl w:val="true"/>
        </w:rPr>
        <w:t xml:space="preserve"> ע</w:t>
      </w:r>
      <w:r>
        <w:rPr>
          <w:rFonts w:hint="cs"/>
          <w:sz w:val="24"/>
          <w:szCs w:val="24"/>
          <w:rtl w:val="true"/>
        </w:rPr>
        <w:t>"</w:t>
      </w:r>
      <w:r>
        <w:rPr>
          <w:rFonts w:hint="cs"/>
          <w:sz w:val="24"/>
          <w:szCs w:val="24"/>
          <w:rtl w:val="true"/>
        </w:rPr>
        <w:t xml:space="preserve">י הכלי שנקרא </w:t>
      </w:r>
      <w:r>
        <w:rPr>
          <w:rFonts w:hint="cs"/>
          <w:sz w:val="24"/>
          <w:szCs w:val="24"/>
          <w:rtl w:val="true"/>
        </w:rPr>
        <w:t>"</w:t>
      </w:r>
      <w:r>
        <w:rPr>
          <w:rFonts w:hint="cs"/>
          <w:b/>
          <w:b/>
          <w:bCs/>
          <w:sz w:val="24"/>
          <w:szCs w:val="24"/>
          <w:rtl w:val="true"/>
        </w:rPr>
        <w:t>מדרש</w:t>
      </w:r>
      <w:r>
        <w:rPr>
          <w:rFonts w:hint="cs"/>
          <w:sz w:val="24"/>
          <w:szCs w:val="24"/>
          <w:rtl w:val="true"/>
        </w:rPr>
        <w:t xml:space="preserve">" </w:t>
      </w:r>
      <w:r>
        <w:rPr>
          <w:rFonts w:hint="cs"/>
          <w:sz w:val="24"/>
          <w:szCs w:val="24"/>
          <w:rtl w:val="true"/>
        </w:rPr>
        <w:t xml:space="preserve">ואם אי מי מהתלמידים ימצא קשרים מוצלחים יותר אזי אדרבה יצא הפסדו של המחנך בשכרו </w:t>
      </w:r>
      <w:r>
        <w:rPr>
          <w:rFonts w:hint="cs"/>
          <w:b/>
          <w:b/>
          <w:bCs/>
          <w:sz w:val="24"/>
          <w:szCs w:val="24"/>
          <w:rtl w:val="true"/>
        </w:rPr>
        <w:t>ולמעשה ייתכן שעדיף להשאיר כמה קצוות בלתי סגורים לגמרי</w:t>
      </w:r>
      <w:r>
        <w:rPr>
          <w:rFonts w:hint="cs"/>
          <w:sz w:val="24"/>
          <w:szCs w:val="24"/>
          <w:rtl w:val="true"/>
        </w:rPr>
        <w:t xml:space="preserve"> כדי לגרום </w:t>
      </w:r>
      <w:r>
        <w:rPr>
          <w:rFonts w:hint="cs"/>
          <w:b/>
          <w:b/>
          <w:bCs/>
          <w:sz w:val="24"/>
          <w:szCs w:val="24"/>
          <w:rtl w:val="true"/>
        </w:rPr>
        <w:t>לגירוי</w:t>
      </w:r>
      <w:r>
        <w:rPr>
          <w:rFonts w:hint="cs"/>
          <w:sz w:val="24"/>
          <w:szCs w:val="24"/>
          <w:rtl w:val="true"/>
        </w:rPr>
        <w:t xml:space="preserve"> אצל התלמידים </w:t>
      </w:r>
      <w:r>
        <w:rPr>
          <w:rFonts w:hint="cs"/>
          <w:b/>
          <w:b/>
          <w:bCs/>
          <w:sz w:val="24"/>
          <w:szCs w:val="24"/>
          <w:rtl w:val="true"/>
        </w:rPr>
        <w:t>להמשיך ולהעמיק</w:t>
      </w:r>
      <w:r>
        <w:rPr>
          <w:rFonts w:hint="cs"/>
          <w:sz w:val="24"/>
          <w:szCs w:val="24"/>
          <w:rtl w:val="true"/>
        </w:rPr>
        <w:t xml:space="preserve"> במקרא ובדברי חז</w:t>
      </w:r>
      <w:r>
        <w:rPr>
          <w:rFonts w:hint="cs"/>
          <w:sz w:val="24"/>
          <w:szCs w:val="24"/>
          <w:rtl w:val="true"/>
        </w:rPr>
        <w:t>"</w:t>
      </w:r>
      <w:r>
        <w:rPr>
          <w:rFonts w:hint="cs"/>
          <w:sz w:val="24"/>
          <w:szCs w:val="24"/>
          <w:rtl w:val="true"/>
        </w:rPr>
        <w:t>ל</w:t>
      </w:r>
      <w:r>
        <w:rPr>
          <w:rFonts w:hint="cs"/>
          <w:sz w:val="24"/>
          <w:szCs w:val="24"/>
          <w:rtl w:val="true"/>
        </w:rPr>
        <w:t>.</w:t>
      </w:r>
    </w:p>
    <w:p>
      <w:pPr>
        <w:pStyle w:val="Heading1"/>
        <w:bidi w:val="1"/>
        <w:ind w:hanging="0" w:start="0" w:end="0"/>
        <w:jc w:val="start"/>
        <w:rPr/>
      </w:pPr>
      <w:bookmarkStart w:id="5" w:name="__RefHeading___Toc386970966"/>
      <w:bookmarkEnd w:id="5"/>
      <w:r>
        <w:rPr>
          <w:rFonts w:hint="cs"/>
          <w:rtl w:val="true"/>
        </w:rPr>
        <w:t>הצעת הבנה מחודשת לאור המדרשים השונים</w:t>
      </w:r>
    </w:p>
    <w:p>
      <w:pPr>
        <w:pStyle w:val="Normal"/>
        <w:bidi w:val="1"/>
        <w:ind w:end="0"/>
        <w:jc w:val="start"/>
        <w:rPr>
          <w:sz w:val="24"/>
          <w:szCs w:val="24"/>
        </w:rPr>
      </w:pPr>
      <w:r>
        <w:rPr>
          <w:rFonts w:hint="cs"/>
          <w:sz w:val="24"/>
          <w:szCs w:val="24"/>
          <w:rtl w:val="true"/>
        </w:rPr>
        <w:t xml:space="preserve">הצעתי אם כן היא </w:t>
      </w:r>
      <w:r>
        <w:rPr>
          <w:rFonts w:hint="cs"/>
          <w:b/>
          <w:b/>
          <w:bCs/>
          <w:sz w:val="24"/>
          <w:szCs w:val="24"/>
          <w:rtl w:val="true"/>
        </w:rPr>
        <w:t>לעסוק</w:t>
      </w:r>
      <w:r>
        <w:rPr>
          <w:rStyle w:val="FootnoteCharacters"/>
          <w:rStyle w:val="FootnoteReference"/>
          <w:b/>
          <w:b/>
          <w:bCs/>
          <w:sz w:val="24"/>
          <w:szCs w:val="24"/>
          <w:rtl w:val="true"/>
        </w:rPr>
        <w:footnoteReference w:id="13"/>
      </w:r>
      <w:r>
        <w:rPr>
          <w:rFonts w:hint="cs"/>
          <w:sz w:val="24"/>
          <w:szCs w:val="24"/>
          <w:rtl w:val="true"/>
        </w:rPr>
        <w:t xml:space="preserve"> בשאלות הבאות</w:t>
      </w:r>
      <w:r>
        <w:rPr>
          <w:rStyle w:val="FootnoteCharacters"/>
          <w:rStyle w:val="FootnoteReference"/>
          <w:b/>
          <w:b/>
          <w:bCs/>
          <w:sz w:val="24"/>
          <w:szCs w:val="24"/>
          <w:rtl w:val="true"/>
        </w:rPr>
        <w:footnoteReference w:id="14"/>
      </w:r>
      <w:r>
        <w:rPr>
          <w:rFonts w:hint="cs"/>
          <w:sz w:val="24"/>
          <w:szCs w:val="24"/>
          <w:rtl w:val="true"/>
        </w:rPr>
        <w:t xml:space="preserve"> כפי שהן מתגלות הן מרובד לימוד המקרא והן מצד לימוד המדרשים</w:t>
      </w:r>
      <w:r>
        <w:rPr>
          <w:rFonts w:hint="cs"/>
          <w:sz w:val="24"/>
          <w:szCs w:val="24"/>
          <w:rtl w:val="true"/>
        </w:rPr>
        <w:t>:</w:t>
      </w:r>
    </w:p>
    <w:p>
      <w:pPr>
        <w:pStyle w:val="Heading2"/>
        <w:bidi w:val="1"/>
        <w:ind w:hanging="0" w:start="0" w:end="0"/>
        <w:jc w:val="start"/>
        <w:rPr/>
      </w:pPr>
      <w:bookmarkStart w:id="6" w:name="__RefHeading___Toc386970967"/>
      <w:bookmarkEnd w:id="6"/>
      <w:r>
        <w:rPr>
          <w:rFonts w:hint="cs"/>
          <w:rtl w:val="true"/>
        </w:rPr>
        <w:t>ה</w:t>
      </w:r>
      <w:r>
        <w:rPr>
          <w:rtl w:val="true"/>
        </w:rPr>
        <w:t>שאלות</w:t>
      </w:r>
      <w:r>
        <w:rPr>
          <w:rtl w:val="true"/>
        </w:rPr>
        <w:t>:</w:t>
      </w:r>
    </w:p>
    <w:p>
      <w:pPr>
        <w:pStyle w:val="Normal"/>
        <w:bidi w:val="1"/>
        <w:spacing w:before="0" w:after="120"/>
        <w:ind w:start="360" w:end="0"/>
        <w:jc w:val="start"/>
        <w:rPr>
          <w:rFonts w:ascii="Arial" w:hAnsi="Arial" w:cs="Arial"/>
          <w:sz w:val="24"/>
          <w:szCs w:val="24"/>
        </w:rPr>
      </w:pPr>
      <w:r>
        <w:rPr>
          <w:rFonts w:cs="Arial" w:ascii="Arial" w:hAnsi="Arial"/>
          <w:sz w:val="24"/>
          <w:szCs w:val="24"/>
          <w:rtl w:val="true"/>
        </w:rPr>
      </w:r>
    </w:p>
    <w:p>
      <w:pPr>
        <w:pStyle w:val="Normal"/>
        <w:numPr>
          <w:ilvl w:val="0"/>
          <w:numId w:val="3"/>
        </w:numPr>
        <w:bidi w:val="1"/>
        <w:spacing w:before="0" w:after="120"/>
        <w:ind w:hanging="360" w:start="720" w:end="0"/>
        <w:jc w:val="start"/>
        <w:rPr>
          <w:rFonts w:ascii="Arial" w:hAnsi="Arial" w:cs="Arial"/>
          <w:sz w:val="24"/>
          <w:szCs w:val="24"/>
        </w:rPr>
      </w:pPr>
      <w:r>
        <w:rPr>
          <w:rFonts w:ascii="Arial" w:hAnsi="Arial"/>
          <w:sz w:val="24"/>
          <w:szCs w:val="24"/>
          <w:rtl w:val="true"/>
        </w:rPr>
        <w:t>מה רוצה לספר לנו התורה בתארה את סיפור מגדל בבל</w:t>
      </w:r>
      <w:r>
        <w:rPr>
          <w:rFonts w:cs="Arial" w:ascii="Arial" w:hAnsi="Arial"/>
          <w:sz w:val="24"/>
          <w:szCs w:val="24"/>
          <w:rtl w:val="true"/>
        </w:rPr>
        <w:t xml:space="preserve">? </w:t>
      </w:r>
      <w:r>
        <w:rPr>
          <w:rFonts w:ascii="Arial" w:hAnsi="Arial"/>
          <w:sz w:val="24"/>
          <w:szCs w:val="24"/>
          <w:rtl w:val="true"/>
        </w:rPr>
        <w:t>וכן מה בעצם הייתה הבעיה במגדל זה</w:t>
      </w:r>
      <w:r>
        <w:rPr>
          <w:rFonts w:ascii="Arial" w:hAnsi="Arial" w:hint="cs"/>
          <w:sz w:val="24"/>
          <w:szCs w:val="24"/>
          <w:rtl w:val="true"/>
        </w:rPr>
        <w:t xml:space="preserve"> ואיך זה משתלב עם המדרשים</w:t>
      </w:r>
      <w:r>
        <w:rPr>
          <w:rFonts w:cs="Arial" w:hint="cs" w:ascii="Arial" w:hAnsi="Arial"/>
          <w:sz w:val="24"/>
          <w:szCs w:val="24"/>
          <w:rtl w:val="true"/>
        </w:rPr>
        <w:t>?</w:t>
      </w:r>
    </w:p>
    <w:p>
      <w:pPr>
        <w:pStyle w:val="Normal"/>
        <w:numPr>
          <w:ilvl w:val="0"/>
          <w:numId w:val="3"/>
        </w:numPr>
        <w:bidi w:val="1"/>
        <w:spacing w:before="0" w:after="120"/>
        <w:ind w:hanging="360" w:start="720" w:end="0"/>
        <w:jc w:val="start"/>
        <w:rPr>
          <w:rFonts w:ascii="Arial" w:hAnsi="Arial" w:cs="Arial"/>
          <w:sz w:val="24"/>
          <w:szCs w:val="24"/>
        </w:rPr>
      </w:pPr>
      <w:r>
        <w:rPr>
          <w:rFonts w:ascii="Arial" w:hAnsi="Arial"/>
          <w:sz w:val="24"/>
          <w:szCs w:val="24"/>
          <w:rtl w:val="true"/>
        </w:rPr>
        <w:t>מה היחס בין מה שמסופר על תרח שלקח את אברם בנו בדרך לכנען בסוף פרשת נח לבין הציווי לאברם</w:t>
      </w:r>
      <w:r>
        <w:rPr>
          <w:rFonts w:ascii="Arial" w:hAnsi="Arial" w:hint="cs"/>
          <w:sz w:val="24"/>
          <w:szCs w:val="24"/>
          <w:rtl w:val="true"/>
        </w:rPr>
        <w:t xml:space="preserve"> שני פסוקים אח</w:t>
      </w:r>
      <w:r>
        <w:rPr>
          <w:rFonts w:cs="Arial" w:hint="cs" w:ascii="Arial" w:hAnsi="Arial"/>
          <w:sz w:val="24"/>
          <w:szCs w:val="24"/>
          <w:rtl w:val="true"/>
        </w:rPr>
        <w:t>"</w:t>
      </w:r>
      <w:r>
        <w:rPr>
          <w:rFonts w:ascii="Arial" w:hAnsi="Arial" w:hint="cs"/>
          <w:sz w:val="24"/>
          <w:szCs w:val="24"/>
          <w:rtl w:val="true"/>
        </w:rPr>
        <w:t>כ</w:t>
      </w:r>
      <w:r>
        <w:rPr>
          <w:rFonts w:ascii="Arial" w:hAnsi="Arial"/>
          <w:sz w:val="24"/>
          <w:szCs w:val="24"/>
          <w:rtl w:val="true"/>
        </w:rPr>
        <w:t xml:space="preserve"> בפרשת </w:t>
      </w:r>
      <w:r>
        <w:rPr>
          <w:rFonts w:cs="Arial" w:ascii="Arial" w:hAnsi="Arial"/>
          <w:sz w:val="24"/>
          <w:szCs w:val="24"/>
          <w:rtl w:val="true"/>
        </w:rPr>
        <w:t>"</w:t>
      </w:r>
      <w:r>
        <w:rPr>
          <w:rFonts w:ascii="Arial" w:hAnsi="Arial"/>
          <w:sz w:val="24"/>
          <w:szCs w:val="24"/>
          <w:rtl w:val="true"/>
        </w:rPr>
        <w:t>לך לך</w:t>
      </w:r>
      <w:r>
        <w:rPr>
          <w:rFonts w:cs="Arial" w:ascii="Arial" w:hAnsi="Arial"/>
          <w:sz w:val="24"/>
          <w:szCs w:val="24"/>
          <w:rtl w:val="true"/>
        </w:rPr>
        <w:t>"?</w:t>
      </w:r>
    </w:p>
    <w:p>
      <w:pPr>
        <w:pStyle w:val="Normal"/>
        <w:numPr>
          <w:ilvl w:val="0"/>
          <w:numId w:val="3"/>
        </w:numPr>
        <w:bidi w:val="1"/>
        <w:spacing w:before="0" w:after="120"/>
        <w:ind w:hanging="360" w:start="720" w:end="0"/>
        <w:jc w:val="start"/>
        <w:rPr>
          <w:rFonts w:ascii="Arial" w:hAnsi="Arial" w:cs="Arial"/>
          <w:sz w:val="24"/>
          <w:szCs w:val="24"/>
        </w:rPr>
      </w:pPr>
      <w:r>
        <w:rPr>
          <w:rFonts w:ascii="Arial" w:hAnsi="Arial"/>
          <w:sz w:val="24"/>
          <w:szCs w:val="24"/>
          <w:rtl w:val="true"/>
        </w:rPr>
        <w:t>מה רוצה לספר לנו התורה בתארה את סיפור מלחמת ארבעת המלכים בחמישה</w:t>
      </w:r>
      <w:r>
        <w:rPr>
          <w:rFonts w:cs="Arial" w:ascii="Arial" w:hAnsi="Arial"/>
          <w:sz w:val="24"/>
          <w:szCs w:val="24"/>
          <w:rtl w:val="true"/>
        </w:rPr>
        <w:t>?</w:t>
      </w:r>
    </w:p>
    <w:p>
      <w:pPr>
        <w:pStyle w:val="Normal"/>
        <w:numPr>
          <w:ilvl w:val="0"/>
          <w:numId w:val="3"/>
        </w:numPr>
        <w:bidi w:val="1"/>
        <w:spacing w:before="0" w:after="120"/>
        <w:ind w:hanging="360" w:start="720" w:end="0"/>
        <w:jc w:val="start"/>
        <w:rPr>
          <w:rFonts w:ascii="Arial" w:hAnsi="Arial" w:cs="Arial"/>
          <w:sz w:val="24"/>
          <w:szCs w:val="24"/>
        </w:rPr>
      </w:pPr>
      <w:r>
        <w:rPr>
          <w:rFonts w:ascii="Arial" w:hAnsi="Arial" w:hint="cs"/>
          <w:sz w:val="24"/>
          <w:szCs w:val="24"/>
          <w:rtl w:val="true"/>
        </w:rPr>
        <w:t>מה פשר הפסוקים על מלכיצדק ש</w:t>
      </w:r>
      <w:r>
        <w:rPr>
          <w:rFonts w:cs="Arial" w:hint="cs" w:ascii="Arial" w:hAnsi="Arial"/>
          <w:sz w:val="24"/>
          <w:szCs w:val="24"/>
          <w:rtl w:val="true"/>
        </w:rPr>
        <w:t>"</w:t>
      </w:r>
      <w:r>
        <w:rPr>
          <w:rFonts w:ascii="Arial" w:hAnsi="Arial" w:hint="cs"/>
          <w:sz w:val="24"/>
          <w:szCs w:val="24"/>
          <w:rtl w:val="true"/>
        </w:rPr>
        <w:t>נתקעו</w:t>
      </w:r>
      <w:r>
        <w:rPr>
          <w:rFonts w:cs="Arial" w:hint="cs" w:ascii="Arial" w:hAnsi="Arial"/>
          <w:sz w:val="24"/>
          <w:szCs w:val="24"/>
          <w:rtl w:val="true"/>
        </w:rPr>
        <w:t xml:space="preserve">" </w:t>
      </w:r>
      <w:r>
        <w:rPr>
          <w:rFonts w:ascii="Arial" w:hAnsi="Arial" w:hint="cs"/>
          <w:sz w:val="24"/>
          <w:szCs w:val="24"/>
          <w:rtl w:val="true"/>
        </w:rPr>
        <w:t>בתוך השיחה בין אברם למלך סדום</w:t>
      </w:r>
      <w:r>
        <w:rPr>
          <w:rFonts w:cs="Arial" w:hint="cs" w:ascii="Arial" w:hAnsi="Arial"/>
          <w:sz w:val="24"/>
          <w:szCs w:val="24"/>
          <w:rtl w:val="true"/>
        </w:rPr>
        <w:t>?</w:t>
      </w:r>
    </w:p>
    <w:p>
      <w:pPr>
        <w:pStyle w:val="Normal"/>
        <w:numPr>
          <w:ilvl w:val="0"/>
          <w:numId w:val="3"/>
        </w:numPr>
        <w:bidi w:val="1"/>
        <w:spacing w:before="0" w:after="120"/>
        <w:ind w:hanging="360" w:start="720" w:end="0"/>
        <w:jc w:val="start"/>
        <w:rPr>
          <w:rFonts w:ascii="Arial" w:hAnsi="Arial" w:cs="Arial"/>
          <w:sz w:val="24"/>
          <w:szCs w:val="24"/>
        </w:rPr>
      </w:pPr>
      <w:r>
        <w:rPr>
          <w:rFonts w:ascii="Arial" w:hAnsi="Arial"/>
          <w:sz w:val="24"/>
          <w:szCs w:val="24"/>
          <w:rtl w:val="true"/>
        </w:rPr>
        <w:t>והיא אולי אחת השאלות הקשות בתורה</w:t>
      </w:r>
      <w:r>
        <w:rPr>
          <w:rFonts w:cs="Arial" w:ascii="Arial" w:hAnsi="Arial"/>
          <w:sz w:val="24"/>
          <w:szCs w:val="24"/>
          <w:rtl w:val="true"/>
        </w:rPr>
        <w:t xml:space="preserve">- </w:t>
      </w:r>
      <w:r>
        <w:rPr>
          <w:rFonts w:ascii="Arial" w:hAnsi="Arial"/>
          <w:sz w:val="24"/>
          <w:szCs w:val="24"/>
          <w:rtl w:val="true"/>
        </w:rPr>
        <w:t>למה גזר ה</w:t>
      </w:r>
      <w:r>
        <w:rPr>
          <w:rFonts w:cs="Arial" w:ascii="Arial" w:hAnsi="Arial"/>
          <w:sz w:val="24"/>
          <w:szCs w:val="24"/>
          <w:rtl w:val="true"/>
        </w:rPr>
        <w:t xml:space="preserve">' </w:t>
      </w:r>
      <w:r>
        <w:rPr>
          <w:rFonts w:ascii="Arial" w:hAnsi="Arial"/>
          <w:b/>
          <w:b/>
          <w:bCs/>
          <w:sz w:val="24"/>
          <w:szCs w:val="24"/>
          <w:rtl w:val="true"/>
        </w:rPr>
        <w:t>עונש</w:t>
      </w:r>
      <w:r>
        <w:rPr>
          <w:rFonts w:ascii="Arial" w:hAnsi="Arial"/>
          <w:sz w:val="24"/>
          <w:szCs w:val="24"/>
          <w:rtl w:val="true"/>
        </w:rPr>
        <w:t xml:space="preserve"> של </w:t>
      </w:r>
      <w:r>
        <w:rPr>
          <w:rFonts w:cs="Arial" w:ascii="Arial" w:hAnsi="Arial"/>
          <w:sz w:val="24"/>
          <w:szCs w:val="24"/>
        </w:rPr>
        <w:t>400</w:t>
      </w:r>
      <w:r>
        <w:rPr>
          <w:rFonts w:cs="Arial" w:ascii="Arial" w:hAnsi="Arial"/>
          <w:sz w:val="24"/>
          <w:szCs w:val="24"/>
          <w:rtl w:val="true"/>
        </w:rPr>
        <w:t xml:space="preserve"> </w:t>
      </w:r>
      <w:r>
        <w:rPr>
          <w:rFonts w:ascii="Arial" w:hAnsi="Arial"/>
          <w:sz w:val="24"/>
          <w:szCs w:val="24"/>
          <w:rtl w:val="true"/>
        </w:rPr>
        <w:t xml:space="preserve">שנה של </w:t>
      </w:r>
      <w:r>
        <w:rPr>
          <w:rFonts w:ascii="Arial" w:hAnsi="Arial"/>
          <w:b/>
          <w:b/>
          <w:bCs/>
          <w:sz w:val="24"/>
          <w:szCs w:val="24"/>
          <w:rtl w:val="true"/>
        </w:rPr>
        <w:t>גלות ועינויים</w:t>
      </w:r>
      <w:r>
        <w:rPr>
          <w:rFonts w:ascii="Arial" w:hAnsi="Arial"/>
          <w:sz w:val="24"/>
          <w:szCs w:val="24"/>
          <w:rtl w:val="true"/>
        </w:rPr>
        <w:t xml:space="preserve"> על עם שלא רק שלא הספיק לחטוא חטא רציני כלשהו אלא שאף עדיין לא נוצר כלל</w:t>
      </w:r>
      <w:r>
        <w:rPr>
          <w:rFonts w:cs="Arial" w:ascii="Arial" w:hAnsi="Arial"/>
          <w:sz w:val="24"/>
          <w:szCs w:val="24"/>
          <w:rtl w:val="true"/>
        </w:rPr>
        <w:t xml:space="preserve">. </w:t>
      </w:r>
    </w:p>
    <w:p>
      <w:pPr>
        <w:pStyle w:val="Normal"/>
        <w:numPr>
          <w:ilvl w:val="0"/>
          <w:numId w:val="3"/>
        </w:numPr>
        <w:bidi w:val="1"/>
        <w:spacing w:before="0" w:after="120"/>
        <w:ind w:hanging="360" w:start="720" w:end="0"/>
        <w:jc w:val="start"/>
        <w:rPr>
          <w:rFonts w:ascii="Arial" w:hAnsi="Arial" w:cs="Arial"/>
          <w:sz w:val="24"/>
          <w:szCs w:val="24"/>
        </w:rPr>
      </w:pPr>
      <w:r>
        <w:rPr>
          <w:rFonts w:ascii="Arial" w:hAnsi="Arial" w:hint="cs"/>
          <w:sz w:val="24"/>
          <w:szCs w:val="24"/>
          <w:rtl w:val="true"/>
        </w:rPr>
        <w:t xml:space="preserve">מה פירוש הסתירה בין </w:t>
      </w:r>
      <w:r>
        <w:rPr>
          <w:rFonts w:cs="Arial" w:hint="cs" w:ascii="Arial" w:hAnsi="Arial"/>
          <w:sz w:val="24"/>
          <w:szCs w:val="24"/>
        </w:rPr>
        <w:t>400</w:t>
      </w:r>
      <w:r>
        <w:rPr>
          <w:rFonts w:cs="Arial" w:hint="cs" w:ascii="Arial" w:hAnsi="Arial"/>
          <w:sz w:val="24"/>
          <w:szCs w:val="24"/>
          <w:rtl w:val="true"/>
        </w:rPr>
        <w:t xml:space="preserve"> </w:t>
      </w:r>
      <w:r>
        <w:rPr>
          <w:rFonts w:ascii="Arial" w:hAnsi="Arial" w:hint="cs"/>
          <w:sz w:val="24"/>
          <w:szCs w:val="24"/>
          <w:rtl w:val="true"/>
        </w:rPr>
        <w:t>שנה לבין דור רביעי ישובו הנה</w:t>
      </w:r>
      <w:r>
        <w:rPr>
          <w:rFonts w:cs="Arial" w:hint="cs" w:ascii="Arial" w:hAnsi="Arial"/>
          <w:sz w:val="24"/>
          <w:szCs w:val="24"/>
          <w:rtl w:val="true"/>
        </w:rPr>
        <w:t>?</w:t>
      </w:r>
    </w:p>
    <w:p>
      <w:pPr>
        <w:pStyle w:val="Normal"/>
        <w:bidi w:val="1"/>
        <w:ind w:end="0"/>
        <w:jc w:val="start"/>
        <w:rPr>
          <w:rFonts w:ascii="Arial" w:hAnsi="Arial" w:cs="Arial"/>
          <w:sz w:val="24"/>
          <w:szCs w:val="24"/>
        </w:rPr>
      </w:pPr>
      <w:r>
        <w:rPr>
          <w:rFonts w:cs="Arial" w:ascii="Arial" w:hAnsi="Arial"/>
          <w:sz w:val="24"/>
          <w:szCs w:val="24"/>
          <w:rtl w:val="true"/>
        </w:rPr>
      </w:r>
    </w:p>
    <w:p>
      <w:pPr>
        <w:pStyle w:val="Normal"/>
        <w:bidi w:val="1"/>
        <w:ind w:end="0"/>
        <w:jc w:val="start"/>
        <w:rPr>
          <w:rFonts w:ascii="Arial" w:hAnsi="Arial" w:cs="Arial"/>
          <w:sz w:val="24"/>
          <w:szCs w:val="24"/>
        </w:rPr>
      </w:pPr>
      <w:r>
        <w:rPr>
          <w:rFonts w:ascii="Arial" w:hAnsi="Arial"/>
          <w:sz w:val="24"/>
          <w:szCs w:val="24"/>
          <w:rtl w:val="true"/>
        </w:rPr>
        <w:t>ברצוני להראות ש</w:t>
      </w:r>
      <w:r>
        <w:rPr>
          <w:rFonts w:ascii="Arial" w:hAnsi="Arial" w:hint="cs"/>
          <w:sz w:val="24"/>
          <w:szCs w:val="24"/>
          <w:rtl w:val="true"/>
        </w:rPr>
        <w:t xml:space="preserve">את </w:t>
      </w:r>
      <w:r>
        <w:rPr>
          <w:rFonts w:ascii="Arial" w:hAnsi="Arial"/>
          <w:sz w:val="24"/>
          <w:szCs w:val="24"/>
          <w:rtl w:val="true"/>
        </w:rPr>
        <w:t xml:space="preserve">כל השאלות האלו </w:t>
      </w:r>
      <w:r>
        <w:rPr>
          <w:rFonts w:ascii="Arial" w:hAnsi="Arial" w:hint="cs"/>
          <w:sz w:val="24"/>
          <w:szCs w:val="24"/>
          <w:rtl w:val="true"/>
        </w:rPr>
        <w:t>ניתן להסביר</w:t>
      </w:r>
      <w:r>
        <w:rPr>
          <w:rFonts w:ascii="Arial" w:hAnsi="Arial"/>
          <w:sz w:val="24"/>
          <w:szCs w:val="24"/>
          <w:rtl w:val="true"/>
        </w:rPr>
        <w:t xml:space="preserve"> יפה</w:t>
      </w:r>
      <w:r>
        <w:rPr>
          <w:rFonts w:cs="Arial" w:hint="cs" w:ascii="Arial" w:hAnsi="Arial"/>
          <w:sz w:val="24"/>
          <w:szCs w:val="24"/>
          <w:rtl w:val="true"/>
        </w:rPr>
        <w:t>,</w:t>
      </w:r>
      <w:r>
        <w:rPr>
          <w:rFonts w:cs="Arial" w:ascii="Arial" w:hAnsi="Arial"/>
          <w:sz w:val="24"/>
          <w:szCs w:val="24"/>
          <w:rtl w:val="true"/>
        </w:rPr>
        <w:t xml:space="preserve"> </w:t>
      </w:r>
      <w:r>
        <w:rPr>
          <w:rFonts w:ascii="Arial" w:hAnsi="Arial"/>
          <w:sz w:val="24"/>
          <w:szCs w:val="24"/>
          <w:rtl w:val="true"/>
        </w:rPr>
        <w:t>ובפשטי הפסוקים ע</w:t>
      </w:r>
      <w:r>
        <w:rPr>
          <w:rFonts w:cs="Arial" w:ascii="Arial" w:hAnsi="Arial"/>
          <w:sz w:val="24"/>
          <w:szCs w:val="24"/>
          <w:rtl w:val="true"/>
        </w:rPr>
        <w:t>"</w:t>
      </w:r>
      <w:r>
        <w:rPr>
          <w:rFonts w:ascii="Arial" w:hAnsi="Arial"/>
          <w:sz w:val="24"/>
          <w:szCs w:val="24"/>
          <w:rtl w:val="true"/>
        </w:rPr>
        <w:t>י הבנת הסיפור של נח</w:t>
      </w:r>
      <w:r>
        <w:rPr>
          <w:rFonts w:cs="Arial" w:ascii="Arial" w:hAnsi="Arial"/>
          <w:sz w:val="24"/>
          <w:szCs w:val="24"/>
          <w:rtl w:val="true"/>
        </w:rPr>
        <w:t xml:space="preserve">, </w:t>
      </w:r>
      <w:r>
        <w:rPr>
          <w:rFonts w:ascii="Arial" w:hAnsi="Arial"/>
          <w:sz w:val="24"/>
          <w:szCs w:val="24"/>
          <w:rtl w:val="true"/>
        </w:rPr>
        <w:t>חם</w:t>
      </w:r>
      <w:r>
        <w:rPr>
          <w:rFonts w:cs="Arial" w:ascii="Arial" w:hAnsi="Arial"/>
          <w:sz w:val="24"/>
          <w:szCs w:val="24"/>
          <w:rtl w:val="true"/>
        </w:rPr>
        <w:t>-</w:t>
      </w:r>
      <w:r>
        <w:rPr>
          <w:rFonts w:ascii="Arial" w:hAnsi="Arial"/>
          <w:sz w:val="24"/>
          <w:szCs w:val="24"/>
          <w:rtl w:val="true"/>
        </w:rPr>
        <w:t>כנען ושם בצאתם מן התיבה</w:t>
      </w:r>
      <w:r>
        <w:rPr>
          <w:rFonts w:cs="Arial" w:hint="cs" w:ascii="Arial" w:hAnsi="Arial"/>
          <w:sz w:val="24"/>
          <w:szCs w:val="24"/>
          <w:rtl w:val="true"/>
        </w:rPr>
        <w:t xml:space="preserve">, </w:t>
      </w:r>
      <w:r>
        <w:rPr>
          <w:rFonts w:ascii="Arial" w:hAnsi="Arial" w:hint="cs"/>
          <w:sz w:val="24"/>
          <w:szCs w:val="24"/>
          <w:rtl w:val="true"/>
        </w:rPr>
        <w:t xml:space="preserve">מתוך </w:t>
      </w:r>
      <w:r>
        <w:rPr>
          <w:rFonts w:ascii="Arial" w:hAnsi="Arial" w:hint="cs"/>
          <w:b/>
          <w:b/>
          <w:bCs/>
          <w:sz w:val="24"/>
          <w:szCs w:val="24"/>
          <w:rtl w:val="true"/>
        </w:rPr>
        <w:t>עיון</w:t>
      </w:r>
      <w:r>
        <w:rPr>
          <w:rFonts w:ascii="Arial" w:hAnsi="Arial" w:hint="cs"/>
          <w:sz w:val="24"/>
          <w:szCs w:val="24"/>
          <w:rtl w:val="true"/>
        </w:rPr>
        <w:t xml:space="preserve"> בדברי חז</w:t>
      </w:r>
      <w:r>
        <w:rPr>
          <w:rFonts w:cs="Arial" w:hint="cs" w:ascii="Arial" w:hAnsi="Arial"/>
          <w:sz w:val="24"/>
          <w:szCs w:val="24"/>
          <w:rtl w:val="true"/>
        </w:rPr>
        <w:t>"</w:t>
      </w:r>
      <w:r>
        <w:rPr>
          <w:rFonts w:ascii="Arial" w:hAnsi="Arial" w:hint="cs"/>
          <w:sz w:val="24"/>
          <w:szCs w:val="24"/>
          <w:rtl w:val="true"/>
        </w:rPr>
        <w:t xml:space="preserve">ל </w:t>
      </w:r>
      <w:r>
        <w:rPr>
          <w:rFonts w:ascii="Arial" w:hAnsi="Arial" w:hint="cs"/>
          <w:b/>
          <w:b/>
          <w:bCs/>
          <w:sz w:val="24"/>
          <w:szCs w:val="24"/>
          <w:rtl w:val="true"/>
        </w:rPr>
        <w:t>במקביל</w:t>
      </w:r>
      <w:r>
        <w:rPr>
          <w:rFonts w:ascii="Arial" w:hAnsi="Arial" w:hint="cs"/>
          <w:sz w:val="24"/>
          <w:szCs w:val="24"/>
          <w:rtl w:val="true"/>
        </w:rPr>
        <w:t xml:space="preserve"> </w:t>
      </w:r>
      <w:r>
        <w:rPr>
          <w:rFonts w:ascii="Arial" w:hAnsi="Arial" w:hint="cs"/>
          <w:b/>
          <w:b/>
          <w:bCs/>
          <w:sz w:val="24"/>
          <w:szCs w:val="24"/>
          <w:rtl w:val="true"/>
        </w:rPr>
        <w:t>לעיון</w:t>
      </w:r>
      <w:r>
        <w:rPr>
          <w:rFonts w:ascii="Arial" w:hAnsi="Arial" w:hint="cs"/>
          <w:sz w:val="24"/>
          <w:szCs w:val="24"/>
          <w:rtl w:val="true"/>
        </w:rPr>
        <w:t xml:space="preserve"> במקרא</w:t>
      </w:r>
      <w:r>
        <w:rPr>
          <w:rFonts w:cs="Arial" w:hint="cs" w:ascii="Arial" w:hAnsi="Arial"/>
          <w:sz w:val="24"/>
          <w:szCs w:val="24"/>
          <w:rtl w:val="true"/>
        </w:rPr>
        <w:t>:</w:t>
      </w:r>
    </w:p>
    <w:p>
      <w:pPr>
        <w:pStyle w:val="Heading1"/>
        <w:bidi w:val="1"/>
        <w:ind w:hanging="0" w:start="0" w:end="0"/>
        <w:jc w:val="start"/>
        <w:rPr/>
      </w:pPr>
      <w:bookmarkStart w:id="7" w:name="__RefHeading___Toc386970968"/>
      <w:bookmarkEnd w:id="7"/>
      <w:r>
        <w:rPr>
          <w:rFonts w:hint="cs"/>
          <w:rtl w:val="true"/>
        </w:rPr>
        <w:t>היציאה מן התיבה</w:t>
      </w:r>
      <w:r>
        <w:rPr>
          <w:rStyle w:val="FootnoteCharacters"/>
          <w:rStyle w:val="FootnoteReference"/>
          <w:rtl w:val="true"/>
        </w:rPr>
        <w:footnoteReference w:id="15"/>
      </w:r>
    </w:p>
    <w:p>
      <w:pPr>
        <w:pStyle w:val="22"/>
        <w:ind w:end="0"/>
        <w:jc w:val="start"/>
        <w:rPr>
          <w:rFonts w:ascii="Times New Roman" w:hAnsi="Times New Roman" w:cs="Times New Roman"/>
          <w:i w:val="false"/>
          <w:iCs w:val="false"/>
        </w:rPr>
      </w:pPr>
      <w:r>
        <w:rPr>
          <w:rFonts w:ascii="Times New Roman" w:hAnsi="Times New Roman"/>
          <w:i w:val="false"/>
          <w:iCs w:val="false"/>
          <w:rtl w:val="true"/>
        </w:rPr>
        <w:t>ויהיו בני נח היצאים מן התבה שם וחם ויפת וחם הוא אבי כנען</w:t>
      </w:r>
      <w:r>
        <w:rPr>
          <w:rFonts w:cs="Times New Roman" w:ascii="Times New Roman" w:hAnsi="Times New Roman"/>
          <w:i w:val="false"/>
          <w:iCs w:val="false"/>
          <w:rtl w:val="true"/>
        </w:rPr>
        <w:t xml:space="preserve">:  </w:t>
      </w:r>
      <w:r>
        <w:rPr>
          <w:rFonts w:ascii="Times New Roman" w:hAnsi="Times New Roman"/>
          <w:i w:val="false"/>
          <w:iCs w:val="false"/>
          <w:rtl w:val="true"/>
        </w:rPr>
        <w:t>שלשה אלה בני נח ומאלה נפצה כל הארץ</w:t>
      </w:r>
      <w:r>
        <w:rPr>
          <w:rFonts w:cs="Times New Roman" w:ascii="Times New Roman" w:hAnsi="Times New Roman"/>
          <w:i w:val="false"/>
          <w:iCs w:val="false"/>
          <w:rtl w:val="true"/>
        </w:rPr>
        <w:t xml:space="preserve">:  </w:t>
      </w:r>
      <w:r>
        <w:rPr>
          <w:rFonts w:ascii="Times New Roman" w:hAnsi="Times New Roman"/>
          <w:i w:val="false"/>
          <w:iCs w:val="false"/>
          <w:rtl w:val="true"/>
        </w:rPr>
        <w:t>ויחל נח איש האדמה ויטע כרם</w:t>
      </w:r>
      <w:r>
        <w:rPr>
          <w:rFonts w:cs="Times New Roman" w:ascii="Times New Roman" w:hAnsi="Times New Roman"/>
          <w:i w:val="false"/>
          <w:iCs w:val="false"/>
          <w:rtl w:val="true"/>
        </w:rPr>
        <w:t xml:space="preserve">:  </w:t>
      </w:r>
      <w:r>
        <w:rPr>
          <w:rFonts w:ascii="Times New Roman" w:hAnsi="Times New Roman"/>
          <w:i w:val="false"/>
          <w:iCs w:val="false"/>
          <w:rtl w:val="true"/>
        </w:rPr>
        <w:t>וישת מן היין וישכר ויתגל בתוך אהלה</w:t>
      </w:r>
      <w:r>
        <w:rPr>
          <w:rFonts w:cs="Times New Roman" w:ascii="Times New Roman" w:hAnsi="Times New Roman"/>
          <w:i w:val="false"/>
          <w:iCs w:val="false"/>
          <w:rtl w:val="true"/>
        </w:rPr>
        <w:t xml:space="preserve">:  </w:t>
      </w:r>
      <w:r>
        <w:rPr>
          <w:rFonts w:ascii="Times New Roman" w:hAnsi="Times New Roman"/>
          <w:i w:val="false"/>
          <w:iCs w:val="false"/>
          <w:rtl w:val="true"/>
        </w:rPr>
        <w:t>וירא חם אבי כנען את ערות אביו ויגד לשני אחיו בחוץ</w:t>
      </w:r>
      <w:r>
        <w:rPr>
          <w:rFonts w:cs="Times New Roman" w:ascii="Times New Roman" w:hAnsi="Times New Roman"/>
          <w:i w:val="false"/>
          <w:iCs w:val="false"/>
          <w:rtl w:val="true"/>
        </w:rPr>
        <w:t xml:space="preserve">:  </w:t>
      </w:r>
      <w:r>
        <w:rPr>
          <w:rFonts w:ascii="Times New Roman" w:hAnsi="Times New Roman"/>
          <w:i w:val="false"/>
          <w:iCs w:val="false"/>
          <w:rtl w:val="true"/>
        </w:rPr>
        <w:t>ויקח שם ויפת את השמלה וישימו על שכם שניהם וילכו אחרנית ויכסו את ערות אביהם ופניהם אחרנית וערות אביהם לא ראו</w:t>
      </w:r>
      <w:r>
        <w:rPr>
          <w:rFonts w:cs="Times New Roman" w:ascii="Times New Roman" w:hAnsi="Times New Roman"/>
          <w:i w:val="false"/>
          <w:iCs w:val="false"/>
          <w:rtl w:val="true"/>
        </w:rPr>
        <w:t xml:space="preserve">:  </w:t>
      </w:r>
      <w:r>
        <w:rPr>
          <w:rFonts w:ascii="Times New Roman" w:hAnsi="Times New Roman"/>
          <w:i w:val="false"/>
          <w:iCs w:val="false"/>
          <w:rtl w:val="true"/>
        </w:rPr>
        <w:t>וייקץ נח מיינו וידע את אשר עשה לו בנו הקטן</w:t>
      </w:r>
      <w:r>
        <w:rPr>
          <w:rFonts w:cs="Times New Roman" w:ascii="Times New Roman" w:hAnsi="Times New Roman"/>
          <w:i w:val="false"/>
          <w:iCs w:val="false"/>
          <w:rtl w:val="true"/>
        </w:rPr>
        <w:t xml:space="preserve">:  </w:t>
      </w:r>
      <w:r>
        <w:rPr>
          <w:rFonts w:ascii="Times New Roman" w:hAnsi="Times New Roman"/>
          <w:i w:val="false"/>
          <w:iCs w:val="false"/>
          <w:rtl w:val="true"/>
        </w:rPr>
        <w:t>ויאמר ארור כנען עבד עבדים יהיה לאחיו</w:t>
      </w:r>
      <w:r>
        <w:rPr>
          <w:rFonts w:cs="Times New Roman" w:ascii="Times New Roman" w:hAnsi="Times New Roman"/>
          <w:i w:val="false"/>
          <w:iCs w:val="false"/>
          <w:rtl w:val="true"/>
        </w:rPr>
        <w:t xml:space="preserve">:  </w:t>
      </w:r>
      <w:r>
        <w:rPr>
          <w:rFonts w:ascii="Times New Roman" w:hAnsi="Times New Roman"/>
          <w:i w:val="false"/>
          <w:iCs w:val="false"/>
          <w:rtl w:val="true"/>
        </w:rPr>
        <w:t>ויאמר ברוך</w:t>
      </w:r>
      <w:r>
        <w:rPr>
          <w:rStyle w:val="FootnoteCharacters"/>
          <w:rStyle w:val="FootnoteReference"/>
          <w:rFonts w:ascii="Times New Roman" w:hAnsi="Times New Roman"/>
          <w:i/>
          <w:iCs/>
          <w:rtl w:val="true"/>
        </w:rPr>
        <w:footnoteReference w:id="16"/>
      </w:r>
      <w:r>
        <w:rPr>
          <w:rFonts w:ascii="Times New Roman" w:hAnsi="Times New Roman"/>
          <w:i w:val="false"/>
          <w:iCs w:val="false"/>
          <w:rtl w:val="true"/>
        </w:rPr>
        <w:t xml:space="preserve"> ה</w:t>
      </w:r>
      <w:r>
        <w:rPr>
          <w:rFonts w:cs="Times New Roman" w:ascii="Times New Roman" w:hAnsi="Times New Roman"/>
          <w:i w:val="false"/>
          <w:iCs w:val="false"/>
          <w:rtl w:val="true"/>
        </w:rPr>
        <w:t xml:space="preserve">' </w:t>
      </w:r>
      <w:r>
        <w:rPr>
          <w:rFonts w:ascii="Times New Roman" w:hAnsi="Times New Roman"/>
          <w:i w:val="false"/>
          <w:iCs w:val="false"/>
          <w:rtl w:val="true"/>
        </w:rPr>
        <w:t>אלהי שם ויהי כנען עבד למו</w:t>
      </w:r>
      <w:r>
        <w:rPr>
          <w:rFonts w:cs="Times New Roman" w:ascii="Times New Roman" w:hAnsi="Times New Roman"/>
          <w:i w:val="false"/>
          <w:iCs w:val="false"/>
          <w:rtl w:val="true"/>
        </w:rPr>
        <w:t xml:space="preserve">: </w:t>
      </w:r>
    </w:p>
    <w:p>
      <w:pPr>
        <w:pStyle w:val="22"/>
        <w:ind w:end="0"/>
        <w:jc w:val="start"/>
        <w:rPr>
          <w:rFonts w:ascii="Times New Roman" w:hAnsi="Times New Roman" w:cs="Times New Roman"/>
          <w:i w:val="false"/>
          <w:iCs w:val="false"/>
        </w:rPr>
      </w:pPr>
      <w:r>
        <w:rPr>
          <w:rFonts w:cs="Times New Roman" w:ascii="Times New Roman" w:hAnsi="Times New Roman"/>
          <w:i w:val="false"/>
          <w:iCs w:val="false"/>
          <w:rtl w:val="true"/>
        </w:rPr>
        <w:t xml:space="preserve"> </w:t>
      </w:r>
      <w:r>
        <w:rPr>
          <w:rFonts w:ascii="Times New Roman" w:hAnsi="Times New Roman"/>
          <w:i w:val="false"/>
          <w:iCs w:val="false"/>
          <w:rtl w:val="true"/>
        </w:rPr>
        <w:t>יפת אלהים ליפת וישכן באהלי שם ויהי כנען עבד למו</w:t>
      </w:r>
      <w:r>
        <w:rPr>
          <w:rStyle w:val="FootnoteCharacters"/>
          <w:rStyle w:val="FootnoteReference"/>
          <w:rFonts w:ascii="Times New Roman" w:hAnsi="Times New Roman"/>
          <w:i/>
          <w:iCs/>
          <w:rtl w:val="true"/>
        </w:rPr>
        <w:footnoteReference w:id="17"/>
      </w:r>
      <w:r>
        <w:rPr>
          <w:rFonts w:cs="Times New Roman" w:ascii="Times New Roman" w:hAnsi="Times New Roman"/>
          <w:i w:val="false"/>
          <w:iCs w:val="false"/>
          <w:rtl w:val="true"/>
        </w:rPr>
        <w:t>:</w:t>
      </w:r>
    </w:p>
    <w:p>
      <w:pPr>
        <w:pStyle w:val="Heading2"/>
        <w:bidi w:val="1"/>
        <w:ind w:hanging="0" w:start="0" w:end="0"/>
        <w:jc w:val="start"/>
        <w:rPr>
          <w:i w:val="false"/>
          <w:iCs w:val="false"/>
        </w:rPr>
      </w:pPr>
      <w:bookmarkStart w:id="8" w:name="__RefHeading___Toc386970969"/>
      <w:bookmarkEnd w:id="8"/>
      <w:r>
        <w:rPr>
          <w:rFonts w:hint="cs"/>
          <w:i w:val="false"/>
          <w:iCs w:val="false"/>
          <w:rtl w:val="true"/>
        </w:rPr>
        <w:t xml:space="preserve">ראשונים על הפרשיה </w:t>
      </w:r>
      <w:r>
        <w:rPr>
          <w:rFonts w:hint="cs"/>
          <w:i w:val="false"/>
          <w:iCs w:val="false"/>
          <w:rtl w:val="true"/>
        </w:rPr>
        <w:t>:</w:t>
      </w:r>
    </w:p>
    <w:p>
      <w:pPr>
        <w:pStyle w:val="Normal"/>
        <w:autoSpaceDE w:val="false"/>
        <w:bidi w:val="1"/>
        <w:spacing w:before="0" w:after="0"/>
        <w:ind w:end="0"/>
        <w:jc w:val="start"/>
        <w:rPr>
          <w:rStyle w:val="3"/>
          <w:sz w:val="18"/>
          <w:szCs w:val="18"/>
        </w:rPr>
      </w:pPr>
      <w:r>
        <w:rPr>
          <w:i/>
          <w:iCs/>
          <w:rtl w:val="true"/>
        </w:rPr>
      </w:r>
    </w:p>
    <w:p>
      <w:pPr>
        <w:pStyle w:val="Normal"/>
        <w:autoSpaceDE w:val="false"/>
        <w:bidi w:val="1"/>
        <w:spacing w:before="0" w:after="0"/>
        <w:ind w:end="0"/>
        <w:jc w:val="start"/>
        <w:rPr>
          <w:rFonts w:ascii="Arial" w:hAnsi="Arial" w:cs="Arial"/>
          <w:color w:val="000000"/>
          <w:sz w:val="24"/>
          <w:szCs w:val="24"/>
        </w:rPr>
      </w:pPr>
      <w:bookmarkStart w:id="9" w:name="__RefHeading___Toc386970970"/>
      <w:r>
        <w:rPr>
          <w:rStyle w:val="3"/>
          <w:rtl w:val="true"/>
        </w:rPr>
        <w:t>אונקלוס</w:t>
      </w:r>
      <w:bookmarkEnd w:id="9"/>
      <w:r>
        <w:rPr>
          <w:rFonts w:cs="Arial" w:hint="cs" w:ascii="Arial" w:hAnsi="Arial"/>
          <w:color w:val="000000"/>
          <w:sz w:val="24"/>
          <w:szCs w:val="24"/>
          <w:rtl w:val="true"/>
        </w:rPr>
        <w:t>:</w:t>
      </w:r>
    </w:p>
    <w:p>
      <w:pPr>
        <w:pStyle w:val="Normal"/>
        <w:autoSpaceDE w:val="false"/>
        <w:bidi w:val="1"/>
        <w:spacing w:before="0" w:after="0"/>
        <w:ind w:end="0"/>
        <w:jc w:val="start"/>
        <w:rPr>
          <w:rFonts w:ascii="Arial" w:hAnsi="Arial" w:cs="Arial"/>
          <w:color w:val="000000"/>
          <w:sz w:val="24"/>
          <w:szCs w:val="24"/>
        </w:rPr>
      </w:pPr>
      <w:r>
        <w:rPr>
          <w:rFonts w:ascii="Arial" w:hAnsi="Arial"/>
          <w:color w:val="000000"/>
          <w:sz w:val="24"/>
          <w:szCs w:val="24"/>
          <w:rtl w:val="true"/>
        </w:rPr>
        <w:t>ואמר בריך יי אלהיה דשם ויהי כנען עבדא להון</w:t>
      </w:r>
      <w:r>
        <w:rPr>
          <w:rFonts w:cs="Arial" w:ascii="Arial" w:hAnsi="Arial"/>
          <w:color w:val="000000"/>
          <w:sz w:val="24"/>
          <w:szCs w:val="24"/>
          <w:rtl w:val="true"/>
        </w:rPr>
        <w:t>:</w:t>
      </w:r>
      <w:r>
        <w:rPr>
          <w:rFonts w:ascii="Arial" w:hAnsi="Arial"/>
          <w:color w:val="000000"/>
          <w:sz w:val="24"/>
          <w:szCs w:val="24"/>
          <w:rtl w:val="true"/>
        </w:rPr>
        <w:t xml:space="preserve">יפתי יי ליפת </w:t>
      </w:r>
      <w:r>
        <w:rPr>
          <w:rFonts w:ascii="Arial" w:hAnsi="Arial"/>
          <w:b/>
          <w:b/>
          <w:bCs/>
          <w:color w:val="000000"/>
          <w:sz w:val="24"/>
          <w:szCs w:val="24"/>
          <w:rtl w:val="true"/>
        </w:rPr>
        <w:t>וישרי שכינתיה במשכני שם</w:t>
      </w:r>
      <w:r>
        <w:rPr>
          <w:rFonts w:ascii="Arial" w:hAnsi="Arial"/>
          <w:color w:val="000000"/>
          <w:sz w:val="24"/>
          <w:szCs w:val="24"/>
          <w:rtl w:val="true"/>
        </w:rPr>
        <w:t xml:space="preserve"> ויהי כנען עבדא להון</w:t>
      </w:r>
      <w:r>
        <w:rPr>
          <w:rFonts w:cs="Arial" w:ascii="Arial" w:hAnsi="Arial"/>
          <w:color w:val="000000"/>
          <w:sz w:val="24"/>
          <w:szCs w:val="24"/>
          <w:rtl w:val="true"/>
        </w:rPr>
        <w:t>:</w:t>
      </w:r>
    </w:p>
    <w:p>
      <w:pPr>
        <w:pStyle w:val="Normal"/>
        <w:autoSpaceDE w:val="false"/>
        <w:bidi w:val="1"/>
        <w:spacing w:before="0" w:after="0"/>
        <w:ind w:end="0"/>
        <w:jc w:val="start"/>
        <w:rPr>
          <w:rFonts w:ascii="Arial" w:hAnsi="Arial" w:cs="Arial"/>
          <w:color w:val="000000"/>
          <w:sz w:val="24"/>
          <w:szCs w:val="24"/>
        </w:rPr>
      </w:pPr>
      <w:r>
        <w:rPr>
          <w:rFonts w:cs="Arial" w:ascii="Arial" w:hAnsi="Arial"/>
          <w:color w:val="000000"/>
          <w:sz w:val="24"/>
          <w:szCs w:val="24"/>
          <w:rtl w:val="true"/>
        </w:rPr>
      </w:r>
    </w:p>
    <w:p>
      <w:pPr>
        <w:pStyle w:val="Normal"/>
        <w:autoSpaceDE w:val="false"/>
        <w:bidi w:val="1"/>
        <w:ind w:end="0"/>
        <w:jc w:val="start"/>
        <w:rPr>
          <w:rFonts w:ascii="Arial" w:hAnsi="Arial" w:cs="Arial"/>
          <w:color w:val="000000"/>
          <w:sz w:val="24"/>
          <w:szCs w:val="24"/>
        </w:rPr>
      </w:pPr>
      <w:r>
        <w:rPr>
          <w:rFonts w:ascii="Arial" w:hAnsi="Arial"/>
          <w:color w:val="000000"/>
          <w:sz w:val="24"/>
          <w:szCs w:val="24"/>
          <w:rtl w:val="true"/>
        </w:rPr>
        <w:t>א</w:t>
      </w:r>
      <w:r>
        <w:rPr>
          <w:rFonts w:cs="Arial" w:ascii="Arial" w:hAnsi="Arial"/>
          <w:color w:val="000000"/>
          <w:sz w:val="24"/>
          <w:szCs w:val="24"/>
          <w:rtl w:val="true"/>
        </w:rPr>
        <w:t xml:space="preserve">: </w:t>
      </w:r>
      <w:r>
        <w:rPr>
          <w:rFonts w:ascii="Arial" w:hAnsi="Arial"/>
          <w:color w:val="000000"/>
          <w:sz w:val="24"/>
          <w:szCs w:val="24"/>
          <w:rtl w:val="true"/>
        </w:rPr>
        <w:t xml:space="preserve">הברכה כוללת </w:t>
      </w:r>
      <w:r>
        <w:rPr>
          <w:rFonts w:ascii="Arial" w:hAnsi="Arial"/>
          <w:b/>
          <w:b/>
          <w:bCs/>
          <w:color w:val="000000"/>
          <w:sz w:val="24"/>
          <w:szCs w:val="24"/>
          <w:rtl w:val="true"/>
        </w:rPr>
        <w:t>הבטחה</w:t>
      </w:r>
      <w:r>
        <w:rPr>
          <w:rFonts w:ascii="Arial" w:hAnsi="Arial"/>
          <w:color w:val="000000"/>
          <w:sz w:val="24"/>
          <w:szCs w:val="24"/>
          <w:rtl w:val="true"/>
        </w:rPr>
        <w:t xml:space="preserve"> </w:t>
      </w:r>
      <w:r>
        <w:rPr>
          <w:rFonts w:ascii="Arial" w:hAnsi="Arial"/>
          <w:b/>
          <w:b/>
          <w:bCs/>
          <w:color w:val="000000"/>
          <w:sz w:val="24"/>
          <w:szCs w:val="24"/>
          <w:rtl w:val="true"/>
        </w:rPr>
        <w:t>וייעוד</w:t>
      </w:r>
      <w:r>
        <w:rPr>
          <w:rFonts w:ascii="Arial" w:hAnsi="Arial"/>
          <w:color w:val="000000"/>
          <w:sz w:val="24"/>
          <w:szCs w:val="24"/>
          <w:rtl w:val="true"/>
        </w:rPr>
        <w:t xml:space="preserve"> של השראת שכינה אצל שם ובאמצעותו</w:t>
      </w:r>
      <w:r>
        <w:rPr>
          <w:rFonts w:ascii="Arial" w:hAnsi="Arial" w:hint="cs"/>
          <w:color w:val="000000"/>
          <w:sz w:val="24"/>
          <w:szCs w:val="24"/>
          <w:rtl w:val="true"/>
        </w:rPr>
        <w:t xml:space="preserve"> לעומת קללה לחם וכנען</w:t>
      </w:r>
      <w:r>
        <w:rPr>
          <w:rFonts w:cs="Arial" w:ascii="Arial" w:hAnsi="Arial"/>
          <w:color w:val="000000"/>
          <w:sz w:val="24"/>
          <w:szCs w:val="24"/>
          <w:rtl w:val="true"/>
        </w:rPr>
        <w:t>.</w:t>
      </w:r>
    </w:p>
    <w:p>
      <w:pPr>
        <w:pStyle w:val="Heading3"/>
        <w:bidi w:val="1"/>
        <w:ind w:hanging="0" w:start="0" w:end="0"/>
        <w:jc w:val="start"/>
        <w:rPr/>
      </w:pPr>
      <w:bookmarkStart w:id="10" w:name="__RefHeading___Toc386970971"/>
      <w:bookmarkEnd w:id="10"/>
      <w:r>
        <w:rPr>
          <w:rtl w:val="true"/>
        </w:rPr>
        <w:t>רש</w:t>
      </w:r>
      <w:r>
        <w:rPr>
          <w:rtl w:val="true"/>
        </w:rPr>
        <w:t>"</w:t>
      </w:r>
      <w:r>
        <w:rPr>
          <w:rtl w:val="true"/>
        </w:rPr>
        <w:t xml:space="preserve">י </w:t>
      </w:r>
      <w:r>
        <w:rPr>
          <w:rFonts w:hint="cs"/>
          <w:rtl w:val="true"/>
        </w:rPr>
        <w:t>:</w:t>
      </w:r>
    </w:p>
    <w:p>
      <w:pPr>
        <w:pStyle w:val="Normal"/>
        <w:autoSpaceDE w:val="false"/>
        <w:bidi w:val="1"/>
        <w:spacing w:before="0" w:after="0"/>
        <w:ind w:end="0"/>
        <w:jc w:val="start"/>
        <w:rPr>
          <w:rFonts w:ascii="Arial" w:hAnsi="Arial" w:cs="Arial"/>
          <w:color w:val="000000"/>
          <w:sz w:val="24"/>
          <w:szCs w:val="24"/>
        </w:rPr>
      </w:pPr>
      <w:r>
        <w:rPr>
          <w:rFonts w:cs="Arial" w:ascii="Arial" w:hAnsi="Arial"/>
          <w:color w:val="000000"/>
          <w:sz w:val="24"/>
          <w:szCs w:val="24"/>
          <w:rtl w:val="true"/>
        </w:rPr>
        <w:t xml:space="preserve"> </w:t>
      </w:r>
      <w:r>
        <w:rPr>
          <w:rFonts w:ascii="Arial" w:hAnsi="Arial"/>
          <w:color w:val="000000"/>
          <w:sz w:val="24"/>
          <w:szCs w:val="24"/>
          <w:rtl w:val="true"/>
        </w:rPr>
        <w:t xml:space="preserve">וירא חם אבי כנען </w:t>
      </w:r>
      <w:r>
        <w:rPr>
          <w:rFonts w:cs="Arial" w:ascii="Arial" w:hAnsi="Arial"/>
          <w:color w:val="000000"/>
          <w:sz w:val="24"/>
          <w:szCs w:val="24"/>
          <w:rtl w:val="true"/>
        </w:rPr>
        <w:t xml:space="preserve">- </w:t>
      </w:r>
      <w:r>
        <w:rPr>
          <w:rFonts w:ascii="Arial" w:hAnsi="Arial"/>
          <w:color w:val="000000"/>
          <w:sz w:val="24"/>
          <w:szCs w:val="24"/>
          <w:rtl w:val="true"/>
        </w:rPr>
        <w:t>יש מרבותינו אומרים כנען ראה והגיד לאביו לכך הוזכר על הדבר ונתקלל</w:t>
      </w:r>
      <w:r>
        <w:rPr>
          <w:rFonts w:cs="Arial" w:ascii="Arial" w:hAnsi="Arial"/>
          <w:color w:val="000000"/>
          <w:sz w:val="24"/>
          <w:szCs w:val="24"/>
          <w:rtl w:val="true"/>
        </w:rPr>
        <w:t>:</w:t>
      </w:r>
    </w:p>
    <w:p>
      <w:pPr>
        <w:pStyle w:val="Normal"/>
        <w:autoSpaceDE w:val="false"/>
        <w:bidi w:val="1"/>
        <w:spacing w:before="0" w:after="0"/>
        <w:ind w:end="0"/>
        <w:jc w:val="start"/>
        <w:rPr>
          <w:rFonts w:ascii="Arial" w:hAnsi="Arial" w:cs="Arial"/>
          <w:color w:val="000000"/>
          <w:sz w:val="24"/>
          <w:szCs w:val="24"/>
        </w:rPr>
      </w:pPr>
      <w:r>
        <w:rPr>
          <w:rFonts w:ascii="Arial" w:hAnsi="Arial"/>
          <w:color w:val="000000"/>
          <w:sz w:val="24"/>
          <w:szCs w:val="24"/>
          <w:rtl w:val="true"/>
        </w:rPr>
        <w:t xml:space="preserve">וירא את ערות אביו </w:t>
      </w:r>
      <w:r>
        <w:rPr>
          <w:rFonts w:cs="Arial" w:ascii="Arial" w:hAnsi="Arial"/>
          <w:color w:val="000000"/>
          <w:sz w:val="24"/>
          <w:szCs w:val="24"/>
          <w:rtl w:val="true"/>
        </w:rPr>
        <w:t xml:space="preserve">- </w:t>
      </w:r>
      <w:r>
        <w:rPr>
          <w:rFonts w:ascii="Arial" w:hAnsi="Arial"/>
          <w:b/>
          <w:b/>
          <w:bCs/>
          <w:color w:val="000000"/>
          <w:sz w:val="24"/>
          <w:szCs w:val="24"/>
          <w:rtl w:val="true"/>
        </w:rPr>
        <w:t>יש אומרים סרסו</w:t>
      </w:r>
      <w:r>
        <w:rPr>
          <w:rFonts w:ascii="Arial" w:hAnsi="Arial"/>
          <w:color w:val="000000"/>
          <w:sz w:val="24"/>
          <w:szCs w:val="24"/>
          <w:rtl w:val="true"/>
        </w:rPr>
        <w:t xml:space="preserve"> ויש אומרים רבעו</w:t>
      </w:r>
      <w:r>
        <w:rPr>
          <w:rFonts w:cs="Arial" w:ascii="Arial" w:hAnsi="Arial"/>
          <w:color w:val="000000"/>
          <w:sz w:val="24"/>
          <w:szCs w:val="24"/>
          <w:rtl w:val="true"/>
        </w:rPr>
        <w:t>:</w:t>
      </w:r>
    </w:p>
    <w:p>
      <w:pPr>
        <w:pStyle w:val="Normal"/>
        <w:autoSpaceDE w:val="false"/>
        <w:bidi w:val="1"/>
        <w:spacing w:before="0" w:after="0"/>
        <w:ind w:end="0"/>
        <w:jc w:val="start"/>
        <w:rPr>
          <w:rFonts w:ascii="Arial" w:hAnsi="Arial" w:cs="Arial"/>
          <w:color w:val="000000"/>
          <w:sz w:val="24"/>
          <w:szCs w:val="24"/>
        </w:rPr>
      </w:pPr>
      <w:r>
        <w:rPr>
          <w:rFonts w:ascii="Arial" w:hAnsi="Arial"/>
          <w:color w:val="000000"/>
          <w:sz w:val="24"/>
          <w:szCs w:val="24"/>
          <w:rtl w:val="true"/>
        </w:rPr>
        <w:t xml:space="preserve">ארור כנען </w:t>
      </w:r>
      <w:r>
        <w:rPr>
          <w:rFonts w:cs="Arial" w:ascii="Arial" w:hAnsi="Arial"/>
          <w:color w:val="000000"/>
          <w:sz w:val="24"/>
          <w:szCs w:val="24"/>
          <w:rtl w:val="true"/>
        </w:rPr>
        <w:t xml:space="preserve">- </w:t>
      </w:r>
      <w:r>
        <w:rPr>
          <w:rFonts w:ascii="Arial" w:hAnsi="Arial"/>
          <w:color w:val="000000"/>
          <w:sz w:val="24"/>
          <w:szCs w:val="24"/>
          <w:rtl w:val="true"/>
        </w:rPr>
        <w:t>אתה גרמת לי שלא אוליד בן רביעי אחר לשמשני</w:t>
      </w:r>
      <w:r>
        <w:rPr>
          <w:rFonts w:cs="Arial" w:ascii="Arial" w:hAnsi="Arial"/>
          <w:color w:val="000000"/>
          <w:sz w:val="24"/>
          <w:szCs w:val="24"/>
          <w:rtl w:val="true"/>
        </w:rPr>
        <w:t xml:space="preserve">, </w:t>
      </w:r>
      <w:r>
        <w:rPr>
          <w:rFonts w:ascii="Arial" w:hAnsi="Arial"/>
          <w:color w:val="000000"/>
          <w:sz w:val="24"/>
          <w:szCs w:val="24"/>
          <w:rtl w:val="true"/>
        </w:rPr>
        <w:t>ארור בנך רביעי להיות משמש את זרעם של אלו הגדולים</w:t>
      </w:r>
      <w:r>
        <w:rPr>
          <w:rFonts w:cs="Arial" w:ascii="Arial" w:hAnsi="Arial"/>
          <w:color w:val="000000"/>
          <w:sz w:val="24"/>
          <w:szCs w:val="24"/>
          <w:rtl w:val="true"/>
        </w:rPr>
        <w:t xml:space="preserve">, </w:t>
      </w:r>
      <w:r>
        <w:rPr>
          <w:rFonts w:ascii="Arial" w:hAnsi="Arial"/>
          <w:color w:val="000000"/>
          <w:sz w:val="24"/>
          <w:szCs w:val="24"/>
          <w:rtl w:val="true"/>
        </w:rPr>
        <w:t>שהוטל עליהם טורח עבודתי מעתה</w:t>
      </w:r>
      <w:r>
        <w:rPr>
          <w:rFonts w:cs="Arial" w:ascii="Arial" w:hAnsi="Arial"/>
          <w:color w:val="000000"/>
          <w:sz w:val="24"/>
          <w:szCs w:val="24"/>
          <w:rtl w:val="true"/>
        </w:rPr>
        <w:t xml:space="preserve">. </w:t>
      </w:r>
      <w:r>
        <w:rPr>
          <w:rFonts w:ascii="Arial" w:hAnsi="Arial"/>
          <w:color w:val="000000"/>
          <w:sz w:val="24"/>
          <w:szCs w:val="24"/>
          <w:rtl w:val="true"/>
        </w:rPr>
        <w:t>ומה ראה חם שסרסו</w:t>
      </w:r>
      <w:r>
        <w:rPr>
          <w:rFonts w:cs="Arial" w:ascii="Arial" w:hAnsi="Arial"/>
          <w:color w:val="000000"/>
          <w:sz w:val="24"/>
          <w:szCs w:val="24"/>
          <w:rtl w:val="true"/>
        </w:rPr>
        <w:t xml:space="preserve">, </w:t>
      </w:r>
      <w:r>
        <w:rPr>
          <w:rFonts w:ascii="Arial" w:hAnsi="Arial"/>
          <w:color w:val="000000"/>
          <w:sz w:val="24"/>
          <w:szCs w:val="24"/>
          <w:rtl w:val="true"/>
        </w:rPr>
        <w:t>אמר להם לאחיו אדם הראשון שני בנים היו לו</w:t>
      </w:r>
      <w:r>
        <w:rPr>
          <w:rFonts w:cs="Arial" w:ascii="Arial" w:hAnsi="Arial"/>
          <w:color w:val="000000"/>
          <w:sz w:val="24"/>
          <w:szCs w:val="24"/>
          <w:rtl w:val="true"/>
        </w:rPr>
        <w:t xml:space="preserve">, </w:t>
      </w:r>
      <w:r>
        <w:rPr>
          <w:rFonts w:ascii="Arial" w:hAnsi="Arial"/>
          <w:b/>
          <w:b/>
          <w:bCs/>
          <w:color w:val="000000"/>
          <w:sz w:val="24"/>
          <w:szCs w:val="24"/>
          <w:rtl w:val="true"/>
        </w:rPr>
        <w:t>והרג זה את זה בשביל ירושת העולם</w:t>
      </w:r>
      <w:r>
        <w:rPr>
          <w:rFonts w:ascii="Arial" w:hAnsi="Arial"/>
          <w:color w:val="000000"/>
          <w:sz w:val="24"/>
          <w:szCs w:val="24"/>
          <w:rtl w:val="true"/>
        </w:rPr>
        <w:t xml:space="preserve"> ואבינו יש לו שלשה בנים ועודנו מבקש בן רביעי</w:t>
      </w:r>
      <w:r>
        <w:rPr>
          <w:rFonts w:cs="Arial" w:ascii="Arial" w:hAnsi="Arial"/>
          <w:color w:val="000000"/>
          <w:sz w:val="24"/>
          <w:szCs w:val="24"/>
          <w:rtl w:val="true"/>
        </w:rPr>
        <w:t>:</w:t>
      </w:r>
    </w:p>
    <w:p>
      <w:pPr>
        <w:pStyle w:val="Normal"/>
        <w:autoSpaceDE w:val="false"/>
        <w:bidi w:val="1"/>
        <w:spacing w:before="0" w:after="0"/>
        <w:ind w:end="0"/>
        <w:jc w:val="start"/>
        <w:rPr>
          <w:rFonts w:ascii="Arial" w:hAnsi="Arial" w:cs="Arial"/>
          <w:color w:val="000000"/>
          <w:sz w:val="24"/>
          <w:szCs w:val="24"/>
        </w:rPr>
      </w:pPr>
      <w:r>
        <w:rPr>
          <w:rFonts w:cs="Arial" w:ascii="Arial" w:hAnsi="Arial"/>
          <w:color w:val="000000"/>
          <w:sz w:val="24"/>
          <w:szCs w:val="24"/>
          <w:rtl w:val="true"/>
        </w:rPr>
      </w:r>
    </w:p>
    <w:p>
      <w:pPr>
        <w:pStyle w:val="Normal"/>
        <w:autoSpaceDE w:val="false"/>
        <w:bidi w:val="1"/>
        <w:ind w:end="0"/>
        <w:jc w:val="start"/>
        <w:rPr>
          <w:rFonts w:ascii="Arial" w:hAnsi="Arial" w:cs="Arial"/>
          <w:b/>
          <w:bCs/>
          <w:color w:val="000000"/>
          <w:sz w:val="24"/>
          <w:szCs w:val="24"/>
        </w:rPr>
      </w:pPr>
      <w:r>
        <w:rPr>
          <w:rFonts w:ascii="Arial" w:hAnsi="Arial"/>
          <w:b/>
          <w:b/>
          <w:bCs/>
          <w:color w:val="000000"/>
          <w:sz w:val="24"/>
          <w:szCs w:val="24"/>
          <w:rtl w:val="true"/>
        </w:rPr>
        <w:t>ב</w:t>
      </w:r>
      <w:r>
        <w:rPr>
          <w:rFonts w:cs="Arial" w:ascii="Arial" w:hAnsi="Arial"/>
          <w:b/>
          <w:bCs/>
          <w:color w:val="000000"/>
          <w:sz w:val="24"/>
          <w:szCs w:val="24"/>
          <w:rtl w:val="true"/>
        </w:rPr>
        <w:t xml:space="preserve">: </w:t>
      </w:r>
      <w:r>
        <w:rPr>
          <w:rFonts w:ascii="Arial" w:hAnsi="Arial"/>
          <w:b/>
          <w:b/>
          <w:bCs/>
          <w:color w:val="000000"/>
          <w:sz w:val="24"/>
          <w:szCs w:val="24"/>
          <w:rtl w:val="true"/>
        </w:rPr>
        <w:t>כנען רצה למנוע תחרות על ירושת העולם</w:t>
      </w:r>
    </w:p>
    <w:p>
      <w:pPr>
        <w:pStyle w:val="Normal"/>
        <w:autoSpaceDE w:val="false"/>
        <w:bidi w:val="1"/>
        <w:ind w:end="0"/>
        <w:jc w:val="start"/>
        <w:rPr>
          <w:rFonts w:ascii="Arial" w:hAnsi="Arial" w:cs="Arial"/>
          <w:color w:val="000000"/>
          <w:sz w:val="24"/>
          <w:szCs w:val="24"/>
        </w:rPr>
      </w:pPr>
      <w:r>
        <w:rPr>
          <w:rFonts w:ascii="Arial" w:hAnsi="Arial"/>
          <w:color w:val="000000"/>
          <w:sz w:val="24"/>
          <w:szCs w:val="24"/>
          <w:rtl w:val="true"/>
        </w:rPr>
        <w:t>ברוך ה</w:t>
      </w:r>
      <w:r>
        <w:rPr>
          <w:rFonts w:cs="Arial" w:ascii="Arial" w:hAnsi="Arial"/>
          <w:color w:val="000000"/>
          <w:sz w:val="24"/>
          <w:szCs w:val="24"/>
          <w:rtl w:val="true"/>
        </w:rPr>
        <w:t xml:space="preserve">' </w:t>
      </w:r>
      <w:r>
        <w:rPr>
          <w:rFonts w:ascii="Arial" w:hAnsi="Arial"/>
          <w:color w:val="000000"/>
          <w:sz w:val="24"/>
          <w:szCs w:val="24"/>
          <w:rtl w:val="true"/>
        </w:rPr>
        <w:t xml:space="preserve">אלהי שם </w:t>
      </w:r>
      <w:r>
        <w:rPr>
          <w:rFonts w:cs="Arial" w:ascii="Arial" w:hAnsi="Arial"/>
          <w:color w:val="000000"/>
          <w:sz w:val="24"/>
          <w:szCs w:val="24"/>
          <w:rtl w:val="true"/>
        </w:rPr>
        <w:t xml:space="preserve">- </w:t>
      </w:r>
      <w:r>
        <w:rPr>
          <w:rFonts w:ascii="Arial" w:hAnsi="Arial"/>
          <w:b/>
          <w:b/>
          <w:bCs/>
          <w:color w:val="000000"/>
          <w:sz w:val="24"/>
          <w:szCs w:val="24"/>
          <w:rtl w:val="true"/>
        </w:rPr>
        <w:t>שעתיד לשמור הבטחתו לזרעו לתת להם את ארץ כנען</w:t>
      </w:r>
      <w:r>
        <w:rPr>
          <w:rFonts w:cs="Arial" w:ascii="Arial" w:hAnsi="Arial"/>
          <w:color w:val="000000"/>
          <w:sz w:val="24"/>
          <w:szCs w:val="24"/>
          <w:rtl w:val="true"/>
        </w:rPr>
        <w:t>:</w:t>
      </w:r>
    </w:p>
    <w:p>
      <w:pPr>
        <w:pStyle w:val="Normal"/>
        <w:autoSpaceDE w:val="false"/>
        <w:bidi w:val="1"/>
        <w:ind w:end="0"/>
        <w:jc w:val="start"/>
        <w:rPr>
          <w:rFonts w:ascii="Arial" w:hAnsi="Arial" w:cs="Arial"/>
          <w:b/>
          <w:bCs/>
          <w:color w:val="000000"/>
          <w:sz w:val="24"/>
          <w:szCs w:val="24"/>
        </w:rPr>
      </w:pPr>
      <w:r>
        <w:rPr>
          <w:rFonts w:ascii="Arial" w:hAnsi="Arial"/>
          <w:b/>
          <w:b/>
          <w:bCs/>
          <w:color w:val="000000"/>
          <w:sz w:val="24"/>
          <w:szCs w:val="24"/>
          <w:rtl w:val="true"/>
        </w:rPr>
        <w:t>ג</w:t>
      </w:r>
      <w:r>
        <w:rPr>
          <w:rFonts w:cs="Arial" w:ascii="Arial" w:hAnsi="Arial"/>
          <w:b/>
          <w:bCs/>
          <w:color w:val="000000"/>
          <w:sz w:val="24"/>
          <w:szCs w:val="24"/>
          <w:rtl w:val="true"/>
        </w:rPr>
        <w:t xml:space="preserve">: </w:t>
      </w:r>
      <w:r>
        <w:rPr>
          <w:rFonts w:ascii="Arial" w:hAnsi="Arial"/>
          <w:b/>
          <w:b/>
          <w:bCs/>
          <w:color w:val="000000"/>
          <w:sz w:val="24"/>
          <w:szCs w:val="24"/>
          <w:rtl w:val="true"/>
        </w:rPr>
        <w:t>יש בברכה הבטחה של הארץ</w:t>
      </w:r>
      <w:r>
        <w:rPr>
          <w:rFonts w:ascii="Arial" w:hAnsi="Arial" w:hint="cs"/>
          <w:b/>
          <w:b/>
          <w:bCs/>
          <w:color w:val="000000"/>
          <w:sz w:val="24"/>
          <w:szCs w:val="24"/>
          <w:rtl w:val="true"/>
        </w:rPr>
        <w:t xml:space="preserve"> </w:t>
      </w:r>
      <w:r>
        <w:rPr>
          <w:rFonts w:cs="Arial" w:hint="cs" w:ascii="Arial" w:hAnsi="Arial"/>
          <w:b/>
          <w:bCs/>
          <w:color w:val="000000"/>
          <w:sz w:val="24"/>
          <w:szCs w:val="24"/>
          <w:rtl w:val="true"/>
        </w:rPr>
        <w:t>(</w:t>
      </w:r>
      <w:r>
        <w:rPr>
          <w:rFonts w:ascii="Arial" w:hAnsi="Arial" w:hint="cs"/>
          <w:b/>
          <w:b/>
          <w:bCs/>
          <w:color w:val="000000"/>
          <w:sz w:val="24"/>
          <w:szCs w:val="24"/>
          <w:rtl w:val="true"/>
        </w:rPr>
        <w:t>כנען</w:t>
      </w:r>
      <w:r>
        <w:rPr>
          <w:rFonts w:cs="Arial" w:hint="cs" w:ascii="Arial" w:hAnsi="Arial"/>
          <w:b/>
          <w:bCs/>
          <w:color w:val="000000"/>
          <w:sz w:val="24"/>
          <w:szCs w:val="24"/>
          <w:rtl w:val="true"/>
        </w:rPr>
        <w:t>)</w:t>
      </w:r>
      <w:r>
        <w:rPr>
          <w:rFonts w:cs="Arial" w:ascii="Arial" w:hAnsi="Arial"/>
          <w:b/>
          <w:bCs/>
          <w:color w:val="000000"/>
          <w:sz w:val="24"/>
          <w:szCs w:val="24"/>
          <w:rtl w:val="true"/>
        </w:rPr>
        <w:t xml:space="preserve"> </w:t>
      </w:r>
      <w:r>
        <w:rPr>
          <w:rFonts w:ascii="Arial" w:hAnsi="Arial"/>
          <w:b/>
          <w:b/>
          <w:bCs/>
          <w:color w:val="000000"/>
          <w:sz w:val="24"/>
          <w:szCs w:val="24"/>
          <w:u w:val="single"/>
          <w:rtl w:val="true"/>
        </w:rPr>
        <w:t>לשם</w:t>
      </w:r>
      <w:r>
        <w:rPr>
          <w:rFonts w:ascii="Arial" w:hAnsi="Arial"/>
          <w:b/>
          <w:b/>
          <w:bCs/>
          <w:color w:val="000000"/>
          <w:sz w:val="24"/>
          <w:szCs w:val="24"/>
          <w:rtl w:val="true"/>
        </w:rPr>
        <w:t xml:space="preserve"> דווקא</w:t>
      </w:r>
    </w:p>
    <w:p>
      <w:pPr>
        <w:pStyle w:val="Heading3"/>
        <w:bidi w:val="1"/>
        <w:ind w:hanging="0" w:start="0" w:end="0"/>
        <w:jc w:val="start"/>
        <w:rPr/>
      </w:pPr>
      <w:bookmarkStart w:id="11" w:name="__RefHeading___Toc386970972"/>
      <w:bookmarkEnd w:id="11"/>
      <w:r>
        <w:rPr>
          <w:rtl w:val="true"/>
        </w:rPr>
        <w:t>רמב</w:t>
      </w:r>
      <w:r>
        <w:rPr>
          <w:rtl w:val="true"/>
        </w:rPr>
        <w:t>"</w:t>
      </w:r>
      <w:r>
        <w:rPr>
          <w:rtl w:val="true"/>
        </w:rPr>
        <w:t>ן</w:t>
      </w:r>
      <w:r>
        <w:rPr>
          <w:rFonts w:hint="cs"/>
          <w:rtl w:val="true"/>
        </w:rPr>
        <w:t>:</w:t>
      </w:r>
    </w:p>
    <w:p>
      <w:pPr>
        <w:pStyle w:val="Normal"/>
        <w:autoSpaceDE w:val="false"/>
        <w:bidi w:val="1"/>
        <w:spacing w:before="0" w:after="0"/>
        <w:ind w:end="0"/>
        <w:jc w:val="start"/>
        <w:rPr>
          <w:rFonts w:ascii="Arial" w:hAnsi="Arial" w:cs="Arial"/>
          <w:color w:val="000000"/>
          <w:sz w:val="24"/>
          <w:szCs w:val="24"/>
        </w:rPr>
      </w:pPr>
      <w:r>
        <w:rPr>
          <w:rFonts w:cs="Arial" w:ascii="Arial" w:hAnsi="Arial"/>
          <w:color w:val="000000"/>
          <w:sz w:val="24"/>
          <w:szCs w:val="24"/>
          <w:rtl w:val="true"/>
        </w:rPr>
        <w:t xml:space="preserve"> </w:t>
      </w:r>
      <w:r>
        <w:rPr>
          <w:rFonts w:ascii="Arial" w:hAnsi="Arial"/>
          <w:color w:val="000000"/>
          <w:sz w:val="24"/>
          <w:szCs w:val="24"/>
          <w:rtl w:val="true"/>
        </w:rPr>
        <w:t>וברך תחלה אלהי שם</w:t>
      </w:r>
      <w:r>
        <w:rPr>
          <w:rFonts w:cs="Arial" w:ascii="Arial" w:hAnsi="Arial"/>
          <w:color w:val="000000"/>
          <w:sz w:val="24"/>
          <w:szCs w:val="24"/>
          <w:rtl w:val="true"/>
        </w:rPr>
        <w:t xml:space="preserve">, </w:t>
      </w:r>
      <w:r>
        <w:rPr>
          <w:rFonts w:ascii="Arial" w:hAnsi="Arial"/>
          <w:color w:val="000000"/>
          <w:sz w:val="24"/>
          <w:szCs w:val="24"/>
          <w:rtl w:val="true"/>
        </w:rPr>
        <w:t>הודיעו כי יהיה שם עובד האלהים</w:t>
      </w:r>
      <w:r>
        <w:rPr>
          <w:rFonts w:cs="Arial" w:ascii="Arial" w:hAnsi="Arial"/>
          <w:color w:val="000000"/>
          <w:sz w:val="24"/>
          <w:szCs w:val="24"/>
          <w:rtl w:val="true"/>
        </w:rPr>
        <w:t xml:space="preserve">, </w:t>
      </w:r>
      <w:r>
        <w:rPr>
          <w:rFonts w:ascii="Arial" w:hAnsi="Arial"/>
          <w:color w:val="000000"/>
          <w:sz w:val="24"/>
          <w:szCs w:val="24"/>
          <w:rtl w:val="true"/>
        </w:rPr>
        <w:t>וכנען יהיה עובד לו</w:t>
      </w:r>
      <w:r>
        <w:rPr>
          <w:rFonts w:cs="Arial" w:ascii="Arial" w:hAnsi="Arial"/>
          <w:color w:val="000000"/>
          <w:sz w:val="24"/>
          <w:szCs w:val="24"/>
          <w:rtl w:val="true"/>
        </w:rPr>
        <w:t>. "</w:t>
      </w:r>
      <w:r>
        <w:rPr>
          <w:rFonts w:ascii="Arial" w:hAnsi="Arial"/>
          <w:color w:val="000000"/>
          <w:sz w:val="24"/>
          <w:szCs w:val="24"/>
          <w:rtl w:val="true"/>
        </w:rPr>
        <w:t>ולמו</w:t>
      </w:r>
      <w:r>
        <w:rPr>
          <w:rFonts w:cs="Arial" w:ascii="Arial" w:hAnsi="Arial"/>
          <w:color w:val="000000"/>
          <w:sz w:val="24"/>
          <w:szCs w:val="24"/>
          <w:rtl w:val="true"/>
        </w:rPr>
        <w:t xml:space="preserve">" </w:t>
      </w:r>
      <w:r>
        <w:rPr>
          <w:rFonts w:ascii="Arial" w:hAnsi="Arial"/>
          <w:color w:val="000000"/>
          <w:sz w:val="24"/>
          <w:szCs w:val="24"/>
          <w:rtl w:val="true"/>
        </w:rPr>
        <w:t>ירמוז לזרעו של שם שהם רבים</w:t>
      </w:r>
      <w:r>
        <w:rPr>
          <w:rFonts w:cs="Arial" w:ascii="Arial" w:hAnsi="Arial"/>
          <w:color w:val="000000"/>
          <w:sz w:val="24"/>
          <w:szCs w:val="24"/>
          <w:rtl w:val="true"/>
        </w:rPr>
        <w:t xml:space="preserve">. </w:t>
      </w:r>
      <w:r>
        <w:rPr>
          <w:rFonts w:ascii="Arial" w:hAnsi="Arial"/>
          <w:color w:val="000000"/>
          <w:sz w:val="24"/>
          <w:szCs w:val="24"/>
          <w:rtl w:val="true"/>
        </w:rPr>
        <w:t xml:space="preserve">ויתכן שיהיה </w:t>
      </w:r>
      <w:r>
        <w:rPr>
          <w:rFonts w:cs="Arial" w:ascii="Arial" w:hAnsi="Arial"/>
          <w:color w:val="000000"/>
          <w:sz w:val="24"/>
          <w:szCs w:val="24"/>
          <w:rtl w:val="true"/>
        </w:rPr>
        <w:t>"</w:t>
      </w:r>
      <w:r>
        <w:rPr>
          <w:rFonts w:ascii="Arial" w:hAnsi="Arial"/>
          <w:color w:val="000000"/>
          <w:sz w:val="24"/>
          <w:szCs w:val="24"/>
          <w:rtl w:val="true"/>
        </w:rPr>
        <w:t>למו</w:t>
      </w:r>
      <w:r>
        <w:rPr>
          <w:rFonts w:cs="Arial" w:ascii="Arial" w:hAnsi="Arial"/>
          <w:color w:val="000000"/>
          <w:sz w:val="24"/>
          <w:szCs w:val="24"/>
          <w:rtl w:val="true"/>
        </w:rPr>
        <w:t xml:space="preserve">" </w:t>
      </w:r>
      <w:r>
        <w:rPr>
          <w:rFonts w:ascii="Arial" w:hAnsi="Arial"/>
          <w:color w:val="000000"/>
          <w:sz w:val="24"/>
          <w:szCs w:val="24"/>
          <w:rtl w:val="true"/>
        </w:rPr>
        <w:t>חוזר גם לאחיו הנזכרים</w:t>
      </w:r>
      <w:r>
        <w:rPr>
          <w:rFonts w:cs="Arial" w:ascii="Arial" w:hAnsi="Arial"/>
          <w:color w:val="000000"/>
          <w:sz w:val="24"/>
          <w:szCs w:val="24"/>
          <w:rtl w:val="true"/>
        </w:rPr>
        <w:t xml:space="preserve">. </w:t>
      </w:r>
      <w:r>
        <w:rPr>
          <w:rFonts w:ascii="Arial" w:hAnsi="Arial"/>
          <w:color w:val="000000"/>
          <w:sz w:val="24"/>
          <w:szCs w:val="24"/>
          <w:rtl w:val="true"/>
        </w:rPr>
        <w:t>וחזר וברך יפת בהרחבת הגבול</w:t>
      </w:r>
      <w:r>
        <w:rPr>
          <w:rFonts w:cs="Arial" w:ascii="Arial" w:hAnsi="Arial"/>
          <w:color w:val="000000"/>
          <w:sz w:val="24"/>
          <w:szCs w:val="24"/>
          <w:rtl w:val="true"/>
        </w:rPr>
        <w:t xml:space="preserve">, </w:t>
      </w:r>
      <w:r>
        <w:rPr>
          <w:rFonts w:ascii="Arial" w:hAnsi="Arial"/>
          <w:b/>
          <w:b/>
          <w:bCs/>
          <w:color w:val="000000"/>
          <w:sz w:val="24"/>
          <w:szCs w:val="24"/>
          <w:u w:val="single"/>
          <w:rtl w:val="true"/>
        </w:rPr>
        <w:t>ושם בשכון האלהים באהליו</w:t>
      </w:r>
      <w:r>
        <w:rPr>
          <w:rFonts w:cs="Arial" w:ascii="Arial" w:hAnsi="Arial"/>
          <w:color w:val="000000"/>
          <w:sz w:val="24"/>
          <w:szCs w:val="24"/>
          <w:rtl w:val="true"/>
        </w:rPr>
        <w:t xml:space="preserve">, </w:t>
      </w:r>
      <w:r>
        <w:rPr>
          <w:rFonts w:ascii="Arial" w:hAnsi="Arial"/>
          <w:color w:val="000000"/>
          <w:sz w:val="24"/>
          <w:szCs w:val="24"/>
          <w:rtl w:val="true"/>
        </w:rPr>
        <w:t>ושיהיה כנען עבד למו לשניהם</w:t>
      </w:r>
      <w:r>
        <w:rPr>
          <w:rFonts w:cs="Arial" w:ascii="Arial" w:hAnsi="Arial"/>
          <w:color w:val="000000"/>
          <w:sz w:val="24"/>
          <w:szCs w:val="24"/>
          <w:rtl w:val="true"/>
        </w:rPr>
        <w:t xml:space="preserve">. </w:t>
      </w:r>
      <w:r>
        <w:rPr>
          <w:rFonts w:ascii="Arial" w:hAnsi="Arial"/>
          <w:color w:val="000000"/>
          <w:sz w:val="24"/>
          <w:szCs w:val="24"/>
          <w:rtl w:val="true"/>
        </w:rPr>
        <w:t>והנה העביד כנען לשם שני פעמים</w:t>
      </w:r>
      <w:r>
        <w:rPr>
          <w:rFonts w:cs="Arial" w:ascii="Arial" w:hAnsi="Arial"/>
          <w:color w:val="000000"/>
          <w:sz w:val="24"/>
          <w:szCs w:val="24"/>
          <w:rtl w:val="true"/>
        </w:rPr>
        <w:t xml:space="preserve">, </w:t>
      </w:r>
      <w:r>
        <w:rPr>
          <w:rFonts w:ascii="Arial" w:hAnsi="Arial"/>
          <w:color w:val="000000"/>
          <w:sz w:val="24"/>
          <w:szCs w:val="24"/>
          <w:rtl w:val="true"/>
        </w:rPr>
        <w:t>רמז כי הוא ינחל ארצו וכל אשר לו</w:t>
      </w:r>
      <w:r>
        <w:rPr>
          <w:rFonts w:cs="Arial" w:ascii="Arial" w:hAnsi="Arial"/>
          <w:color w:val="000000"/>
          <w:sz w:val="24"/>
          <w:szCs w:val="24"/>
          <w:rtl w:val="true"/>
        </w:rPr>
        <w:t xml:space="preserve">, </w:t>
      </w:r>
      <w:r>
        <w:rPr>
          <w:rFonts w:ascii="Arial" w:hAnsi="Arial"/>
          <w:color w:val="000000"/>
          <w:sz w:val="24"/>
          <w:szCs w:val="24"/>
          <w:rtl w:val="true"/>
        </w:rPr>
        <w:t xml:space="preserve">כי מה שקנה עבד קנה רבו </w:t>
      </w:r>
      <w:r>
        <w:rPr>
          <w:rFonts w:cs="Arial" w:ascii="Arial" w:hAnsi="Arial"/>
          <w:color w:val="000000"/>
          <w:sz w:val="24"/>
          <w:szCs w:val="24"/>
          <w:rtl w:val="true"/>
        </w:rPr>
        <w:t>(</w:t>
      </w:r>
      <w:r>
        <w:rPr>
          <w:rFonts w:ascii="Arial" w:hAnsi="Arial"/>
          <w:color w:val="000000"/>
          <w:sz w:val="24"/>
          <w:szCs w:val="24"/>
          <w:rtl w:val="true"/>
        </w:rPr>
        <w:t>פסחים פח ב</w:t>
      </w:r>
      <w:r>
        <w:rPr>
          <w:rFonts w:cs="Arial" w:ascii="Arial" w:hAnsi="Arial"/>
          <w:color w:val="000000"/>
          <w:sz w:val="24"/>
          <w:szCs w:val="24"/>
          <w:rtl w:val="true"/>
        </w:rPr>
        <w:t>):</w:t>
      </w:r>
    </w:p>
    <w:p>
      <w:pPr>
        <w:pStyle w:val="Normal"/>
        <w:autoSpaceDE w:val="false"/>
        <w:bidi w:val="1"/>
        <w:spacing w:before="0" w:after="0"/>
        <w:ind w:end="0"/>
        <w:jc w:val="start"/>
        <w:rPr>
          <w:rFonts w:ascii="Arial" w:hAnsi="Arial" w:cs="Arial"/>
          <w:color w:val="000000"/>
          <w:sz w:val="24"/>
          <w:szCs w:val="24"/>
        </w:rPr>
      </w:pPr>
      <w:r>
        <w:rPr>
          <w:rFonts w:ascii="Arial" w:hAnsi="Arial"/>
          <w:color w:val="000000"/>
          <w:sz w:val="24"/>
          <w:szCs w:val="24"/>
          <w:rtl w:val="true"/>
        </w:rPr>
        <w:t xml:space="preserve">ונכתבה זאת הפרשה להודיע כי בחטאו היה כנען עבד עולם </w:t>
      </w:r>
      <w:r>
        <w:rPr>
          <w:rFonts w:ascii="Arial" w:hAnsi="Arial"/>
          <w:b/>
          <w:b/>
          <w:bCs/>
          <w:color w:val="000000"/>
          <w:sz w:val="24"/>
          <w:szCs w:val="24"/>
          <w:rtl w:val="true"/>
        </w:rPr>
        <w:t xml:space="preserve">וזכה </w:t>
      </w:r>
      <w:r>
        <w:rPr>
          <w:rStyle w:val="FootnoteCharacters"/>
          <w:rStyle w:val="FootnoteReference"/>
          <w:b/>
          <w:b/>
          <w:bCs/>
          <w:color w:val="000000"/>
          <w:sz w:val="24"/>
          <w:szCs w:val="24"/>
          <w:rtl w:val="true"/>
        </w:rPr>
        <w:footnoteReference w:id="18"/>
      </w:r>
      <w:r>
        <w:rPr>
          <w:rFonts w:ascii="Arial" w:hAnsi="Arial"/>
          <w:b/>
          <w:b/>
          <w:bCs/>
          <w:color w:val="000000"/>
          <w:sz w:val="24"/>
          <w:szCs w:val="24"/>
          <w:rtl w:val="true"/>
        </w:rPr>
        <w:t>אברהם בארצו</w:t>
      </w:r>
      <w:r>
        <w:rPr>
          <w:rFonts w:ascii="Arial" w:hAnsi="Arial"/>
          <w:color w:val="000000"/>
          <w:sz w:val="24"/>
          <w:szCs w:val="24"/>
          <w:rtl w:val="true"/>
        </w:rPr>
        <w:t xml:space="preserve"> </w:t>
      </w:r>
      <w:r>
        <w:rPr>
          <w:rFonts w:cs="Arial" w:ascii="Arial" w:hAnsi="Arial"/>
          <w:color w:val="000000"/>
          <w:sz w:val="24"/>
          <w:szCs w:val="24"/>
          <w:rtl w:val="true"/>
        </w:rPr>
        <w:t>.</w:t>
      </w:r>
    </w:p>
    <w:p>
      <w:pPr>
        <w:pStyle w:val="Normal"/>
        <w:autoSpaceDE w:val="false"/>
        <w:bidi w:val="1"/>
        <w:ind w:end="0"/>
        <w:jc w:val="start"/>
        <w:rPr>
          <w:rFonts w:ascii="Arial" w:hAnsi="Arial" w:cs="Arial"/>
          <w:color w:val="000000"/>
          <w:sz w:val="24"/>
          <w:szCs w:val="24"/>
        </w:rPr>
      </w:pPr>
      <w:r>
        <w:rPr>
          <w:rFonts w:ascii="Arial" w:hAnsi="Arial" w:hint="cs"/>
          <w:color w:val="000000"/>
          <w:sz w:val="24"/>
          <w:szCs w:val="24"/>
          <w:rtl w:val="true"/>
        </w:rPr>
        <w:t>ראינו</w:t>
      </w:r>
      <w:r>
        <w:rPr>
          <w:rFonts w:ascii="Arial" w:hAnsi="Arial"/>
          <w:color w:val="000000"/>
          <w:sz w:val="24"/>
          <w:szCs w:val="24"/>
          <w:rtl w:val="true"/>
        </w:rPr>
        <w:t xml:space="preserve"> </w:t>
      </w:r>
      <w:r>
        <w:rPr>
          <w:rFonts w:ascii="Arial" w:hAnsi="Arial" w:hint="cs"/>
          <w:color w:val="000000"/>
          <w:sz w:val="24"/>
          <w:szCs w:val="24"/>
          <w:rtl w:val="true"/>
        </w:rPr>
        <w:t>שנחלקו</w:t>
      </w:r>
      <w:r>
        <w:rPr>
          <w:rFonts w:ascii="Arial" w:hAnsi="Arial"/>
          <w:color w:val="000000"/>
          <w:sz w:val="24"/>
          <w:szCs w:val="24"/>
          <w:rtl w:val="true"/>
        </w:rPr>
        <w:t xml:space="preserve"> הפרשנים בשאלת חטאו</w:t>
      </w:r>
      <w:r>
        <w:rPr>
          <w:rStyle w:val="FootnoteCharacters"/>
          <w:rStyle w:val="FootnoteReference"/>
          <w:color w:val="000000"/>
          <w:sz w:val="24"/>
          <w:szCs w:val="24"/>
          <w:rtl w:val="true"/>
        </w:rPr>
        <w:footnoteReference w:id="19"/>
      </w:r>
      <w:r>
        <w:rPr>
          <w:rFonts w:ascii="Arial" w:hAnsi="Arial"/>
          <w:color w:val="000000"/>
          <w:sz w:val="24"/>
          <w:szCs w:val="24"/>
          <w:rtl w:val="true"/>
        </w:rPr>
        <w:t xml:space="preserve"> של </w:t>
      </w:r>
      <w:r>
        <w:rPr>
          <w:rFonts w:ascii="Arial" w:hAnsi="Arial"/>
          <w:b/>
          <w:b/>
          <w:bCs/>
          <w:color w:val="000000"/>
          <w:sz w:val="24"/>
          <w:szCs w:val="24"/>
          <w:rtl w:val="true"/>
        </w:rPr>
        <w:t>כנען</w:t>
      </w:r>
      <w:r>
        <w:rPr>
          <w:rStyle w:val="FootnoteCharacters"/>
          <w:rStyle w:val="FootnoteReference"/>
          <w:color w:val="000000"/>
          <w:sz w:val="24"/>
          <w:szCs w:val="24"/>
          <w:rtl w:val="true"/>
        </w:rPr>
        <w:footnoteReference w:id="20"/>
      </w:r>
      <w:r>
        <w:rPr>
          <w:rFonts w:ascii="Arial" w:hAnsi="Arial"/>
          <w:color w:val="000000"/>
          <w:sz w:val="24"/>
          <w:szCs w:val="24"/>
          <w:rtl w:val="true"/>
        </w:rPr>
        <w:t xml:space="preserve"> ומה ראה נח לקללו</w:t>
      </w:r>
      <w:r>
        <w:rPr>
          <w:rFonts w:cs="Arial" w:ascii="Arial" w:hAnsi="Arial"/>
          <w:color w:val="000000"/>
          <w:sz w:val="24"/>
          <w:szCs w:val="24"/>
          <w:rtl w:val="true"/>
        </w:rPr>
        <w:t>.</w:t>
      </w:r>
    </w:p>
    <w:p>
      <w:pPr>
        <w:pStyle w:val="Normal"/>
        <w:autoSpaceDE w:val="false"/>
        <w:bidi w:val="1"/>
        <w:ind w:end="0"/>
        <w:jc w:val="start"/>
        <w:rPr>
          <w:rFonts w:ascii="Arial" w:hAnsi="Arial" w:cs="Arial"/>
          <w:color w:val="000000"/>
          <w:sz w:val="24"/>
          <w:szCs w:val="24"/>
        </w:rPr>
      </w:pPr>
      <w:r>
        <w:rPr>
          <w:rFonts w:cs="Arial" w:ascii="Arial" w:hAnsi="Arial"/>
          <w:color w:val="000000"/>
          <w:sz w:val="24"/>
          <w:szCs w:val="24"/>
          <w:rtl w:val="true"/>
        </w:rPr>
        <w:t xml:space="preserve"> </w:t>
      </w:r>
      <w:r>
        <w:rPr>
          <w:rFonts w:ascii="Arial" w:hAnsi="Arial"/>
          <w:color w:val="000000"/>
          <w:sz w:val="24"/>
          <w:szCs w:val="24"/>
          <w:rtl w:val="true"/>
        </w:rPr>
        <w:t>מרש</w:t>
      </w:r>
      <w:r>
        <w:rPr>
          <w:rFonts w:cs="Arial" w:ascii="Arial" w:hAnsi="Arial"/>
          <w:color w:val="000000"/>
          <w:sz w:val="24"/>
          <w:szCs w:val="24"/>
          <w:rtl w:val="true"/>
        </w:rPr>
        <w:t>"</w:t>
      </w:r>
      <w:r>
        <w:rPr>
          <w:rFonts w:ascii="Arial" w:hAnsi="Arial"/>
          <w:color w:val="000000"/>
          <w:sz w:val="24"/>
          <w:szCs w:val="24"/>
          <w:rtl w:val="true"/>
        </w:rPr>
        <w:t>י</w:t>
      </w:r>
      <w:r>
        <w:rPr>
          <w:rFonts w:ascii="Arial" w:hAnsi="Arial" w:hint="cs"/>
          <w:color w:val="000000"/>
          <w:sz w:val="24"/>
          <w:szCs w:val="24"/>
          <w:rtl w:val="true"/>
        </w:rPr>
        <w:t xml:space="preserve"> נראה</w:t>
      </w:r>
      <w:r>
        <w:rPr>
          <w:rFonts w:ascii="Arial" w:hAnsi="Arial"/>
          <w:color w:val="000000"/>
          <w:sz w:val="24"/>
          <w:szCs w:val="24"/>
          <w:rtl w:val="true"/>
        </w:rPr>
        <w:t xml:space="preserve"> שהיה הויכוח על ירושת הארץ</w:t>
      </w:r>
      <w:r>
        <w:rPr>
          <w:rFonts w:cs="Arial" w:ascii="Arial" w:hAnsi="Arial"/>
          <w:color w:val="000000"/>
          <w:sz w:val="24"/>
          <w:szCs w:val="24"/>
          <w:rtl w:val="true"/>
        </w:rPr>
        <w:t xml:space="preserve">, </w:t>
      </w:r>
      <w:r>
        <w:rPr>
          <w:rFonts w:ascii="Arial" w:hAnsi="Arial"/>
          <w:color w:val="000000"/>
          <w:sz w:val="24"/>
          <w:szCs w:val="24"/>
          <w:rtl w:val="true"/>
        </w:rPr>
        <w:t>והיה החטא המשך לחטאו של קין שרצח את הבל בעבור ירושת הארץ</w:t>
      </w:r>
      <w:r>
        <w:rPr>
          <w:rFonts w:cs="Arial" w:hint="cs" w:ascii="Arial" w:hAnsi="Arial"/>
          <w:color w:val="000000"/>
          <w:sz w:val="24"/>
          <w:szCs w:val="24"/>
          <w:rtl w:val="true"/>
        </w:rPr>
        <w:t>,</w:t>
      </w:r>
      <w:r>
        <w:rPr>
          <w:rFonts w:cs="Arial" w:ascii="Arial" w:hAnsi="Arial"/>
          <w:color w:val="000000"/>
          <w:sz w:val="24"/>
          <w:szCs w:val="24"/>
          <w:rtl w:val="true"/>
        </w:rPr>
        <w:t xml:space="preserve"> </w:t>
      </w:r>
      <w:r>
        <w:rPr>
          <w:rFonts w:ascii="Arial" w:hAnsi="Arial"/>
          <w:color w:val="000000"/>
          <w:sz w:val="24"/>
          <w:szCs w:val="24"/>
          <w:rtl w:val="true"/>
        </w:rPr>
        <w:t>שהרי סופו של המאבק הוא בנתינת הארץ לבני שם ואילו כנען מתקלל בעבדות וממילא בחוסר יכולת לרשת ארץ כלשהי</w:t>
      </w:r>
      <w:r>
        <w:rPr>
          <w:rFonts w:cs="Arial" w:ascii="Arial" w:hAnsi="Arial"/>
          <w:color w:val="000000"/>
          <w:sz w:val="24"/>
          <w:szCs w:val="24"/>
          <w:rtl w:val="true"/>
        </w:rPr>
        <w:t>.</w:t>
      </w:r>
    </w:p>
    <w:p>
      <w:pPr>
        <w:pStyle w:val="Normal"/>
        <w:autoSpaceDE w:val="false"/>
        <w:bidi w:val="1"/>
        <w:ind w:end="0"/>
        <w:jc w:val="start"/>
        <w:rPr>
          <w:rFonts w:ascii="Arial" w:hAnsi="Arial" w:cs="Arial"/>
          <w:color w:val="000000"/>
          <w:sz w:val="24"/>
          <w:szCs w:val="24"/>
        </w:rPr>
      </w:pPr>
      <w:r>
        <w:rPr>
          <w:rFonts w:ascii="Arial" w:hAnsi="Arial"/>
          <w:b/>
          <w:b/>
          <w:bCs/>
          <w:color w:val="000000"/>
          <w:sz w:val="24"/>
          <w:szCs w:val="24"/>
          <w:rtl w:val="true"/>
        </w:rPr>
        <w:t>הפעולה המתבקשת</w:t>
      </w:r>
      <w:r>
        <w:rPr>
          <w:rFonts w:ascii="Arial" w:hAnsi="Arial"/>
          <w:color w:val="000000"/>
          <w:sz w:val="24"/>
          <w:szCs w:val="24"/>
          <w:rtl w:val="true"/>
        </w:rPr>
        <w:t xml:space="preserve"> </w:t>
      </w:r>
      <w:r>
        <w:rPr>
          <w:rFonts w:ascii="Arial" w:hAnsi="Arial" w:hint="cs"/>
          <w:color w:val="000000"/>
          <w:sz w:val="24"/>
          <w:szCs w:val="24"/>
          <w:rtl w:val="true"/>
        </w:rPr>
        <w:t>לאחר הברכה היא</w:t>
      </w:r>
      <w:r>
        <w:rPr>
          <w:rFonts w:cs="Arial" w:hint="cs" w:ascii="Arial" w:hAnsi="Arial"/>
          <w:color w:val="000000"/>
          <w:sz w:val="24"/>
          <w:szCs w:val="24"/>
          <w:rtl w:val="true"/>
        </w:rPr>
        <w:t>:</w:t>
      </w:r>
      <w:r>
        <w:rPr>
          <w:rFonts w:cs="Arial" w:ascii="Arial" w:hAnsi="Arial"/>
          <w:color w:val="000000"/>
          <w:sz w:val="24"/>
          <w:szCs w:val="24"/>
          <w:rtl w:val="true"/>
        </w:rPr>
        <w:t xml:space="preserve"> </w:t>
      </w:r>
      <w:r>
        <w:rPr>
          <w:rFonts w:ascii="Arial" w:hAnsi="Arial" w:hint="cs"/>
          <w:color w:val="000000"/>
          <w:sz w:val="24"/>
          <w:szCs w:val="24"/>
          <w:rtl w:val="true"/>
        </w:rPr>
        <w:t>ש</w:t>
      </w:r>
      <w:r>
        <w:rPr>
          <w:rFonts w:ascii="Arial" w:hAnsi="Arial"/>
          <w:color w:val="000000"/>
          <w:sz w:val="24"/>
          <w:szCs w:val="24"/>
          <w:rtl w:val="true"/>
        </w:rPr>
        <w:t>שם אחר שקיבל את ברכתו</w:t>
      </w:r>
      <w:r>
        <w:rPr>
          <w:rFonts w:cs="Arial" w:hint="cs" w:ascii="Arial" w:hAnsi="Arial"/>
          <w:color w:val="000000"/>
          <w:sz w:val="24"/>
          <w:szCs w:val="24"/>
          <w:rtl w:val="true"/>
        </w:rPr>
        <w:t>,</w:t>
      </w:r>
      <w:r>
        <w:rPr>
          <w:rFonts w:cs="Arial" w:ascii="Arial" w:hAnsi="Arial"/>
          <w:color w:val="000000"/>
          <w:sz w:val="24"/>
          <w:szCs w:val="24"/>
          <w:rtl w:val="true"/>
        </w:rPr>
        <w:t xml:space="preserve"> </w:t>
      </w:r>
      <w:r>
        <w:rPr>
          <w:rFonts w:ascii="Arial" w:hAnsi="Arial" w:hint="cs"/>
          <w:color w:val="000000"/>
          <w:sz w:val="24"/>
          <w:szCs w:val="24"/>
          <w:rtl w:val="true"/>
        </w:rPr>
        <w:t>יצא</w:t>
      </w:r>
      <w:r>
        <w:rPr>
          <w:rFonts w:ascii="Arial" w:hAnsi="Arial"/>
          <w:color w:val="000000"/>
          <w:sz w:val="24"/>
          <w:szCs w:val="24"/>
          <w:rtl w:val="true"/>
        </w:rPr>
        <w:t xml:space="preserve"> מהר לארץ </w:t>
      </w:r>
      <w:r>
        <w:rPr>
          <w:rFonts w:ascii="Arial" w:hAnsi="Arial" w:hint="cs"/>
          <w:color w:val="000000"/>
          <w:sz w:val="24"/>
          <w:szCs w:val="24"/>
          <w:rtl w:val="true"/>
        </w:rPr>
        <w:t>הקודש</w:t>
      </w:r>
      <w:r>
        <w:rPr>
          <w:rStyle w:val="FootnoteCharacters"/>
          <w:rStyle w:val="FootnoteReference"/>
          <w:color w:val="000000"/>
          <w:sz w:val="24"/>
          <w:szCs w:val="24"/>
          <w:rtl w:val="true"/>
        </w:rPr>
        <w:footnoteReference w:id="21"/>
      </w:r>
      <w:r>
        <w:rPr>
          <w:rFonts w:ascii="Arial" w:hAnsi="Arial" w:hint="cs"/>
          <w:color w:val="000000"/>
          <w:sz w:val="24"/>
          <w:szCs w:val="24"/>
          <w:rtl w:val="true"/>
        </w:rPr>
        <w:t xml:space="preserve"> </w:t>
      </w:r>
      <w:r>
        <w:rPr>
          <w:rFonts w:ascii="Arial" w:hAnsi="Arial"/>
          <w:color w:val="000000"/>
          <w:sz w:val="24"/>
          <w:szCs w:val="24"/>
          <w:rtl w:val="true"/>
        </w:rPr>
        <w:t>ו</w:t>
      </w:r>
      <w:r>
        <w:rPr>
          <w:rFonts w:ascii="Arial" w:hAnsi="Arial" w:hint="cs"/>
          <w:color w:val="000000"/>
          <w:sz w:val="24"/>
          <w:szCs w:val="24"/>
          <w:rtl w:val="true"/>
        </w:rPr>
        <w:t>י</w:t>
      </w:r>
      <w:r>
        <w:rPr>
          <w:rFonts w:ascii="Arial" w:hAnsi="Arial"/>
          <w:color w:val="000000"/>
          <w:sz w:val="24"/>
          <w:szCs w:val="24"/>
          <w:rtl w:val="true"/>
        </w:rPr>
        <w:t xml:space="preserve">קים בה מלכות ומקדש  </w:t>
      </w:r>
      <w:r>
        <w:rPr>
          <w:rFonts w:ascii="Arial" w:hAnsi="Arial" w:hint="cs"/>
          <w:color w:val="000000"/>
          <w:sz w:val="24"/>
          <w:szCs w:val="24"/>
          <w:rtl w:val="true"/>
        </w:rPr>
        <w:t xml:space="preserve">כדי </w:t>
      </w:r>
      <w:r>
        <w:rPr>
          <w:rFonts w:ascii="Arial" w:hAnsi="Arial"/>
          <w:color w:val="000000"/>
          <w:sz w:val="24"/>
          <w:szCs w:val="24"/>
          <w:rtl w:val="true"/>
        </w:rPr>
        <w:t>להשרות את השכינה בעולם</w:t>
      </w:r>
      <w:r>
        <w:rPr>
          <w:rFonts w:cs="Arial" w:hint="cs" w:ascii="Arial" w:hAnsi="Arial"/>
          <w:color w:val="000000"/>
          <w:sz w:val="24"/>
          <w:szCs w:val="24"/>
          <w:rtl w:val="true"/>
        </w:rPr>
        <w:t>,</w:t>
      </w:r>
      <w:r>
        <w:rPr>
          <w:rFonts w:cs="Arial" w:ascii="Arial" w:hAnsi="Arial"/>
          <w:color w:val="000000"/>
          <w:sz w:val="24"/>
          <w:szCs w:val="24"/>
          <w:rtl w:val="true"/>
        </w:rPr>
        <w:t xml:space="preserve"> </w:t>
      </w:r>
      <w:r>
        <w:rPr>
          <w:rFonts w:ascii="Arial" w:hAnsi="Arial"/>
          <w:color w:val="000000"/>
          <w:sz w:val="24"/>
          <w:szCs w:val="24"/>
          <w:rtl w:val="true"/>
        </w:rPr>
        <w:t>ושחם וכנען יבינו את טעותם וישתעבדו לשם</w:t>
      </w:r>
      <w:r>
        <w:rPr>
          <w:rFonts w:cs="Arial" w:ascii="Arial" w:hAnsi="Arial"/>
          <w:color w:val="000000"/>
          <w:sz w:val="24"/>
          <w:szCs w:val="24"/>
          <w:rtl w:val="true"/>
        </w:rPr>
        <w:t xml:space="preserve">. </w:t>
      </w:r>
      <w:r>
        <w:rPr>
          <w:rFonts w:ascii="Arial" w:hAnsi="Arial"/>
          <w:color w:val="000000"/>
          <w:sz w:val="24"/>
          <w:szCs w:val="24"/>
          <w:rtl w:val="true"/>
        </w:rPr>
        <w:t xml:space="preserve">אך בפועל קורה </w:t>
      </w:r>
      <w:r>
        <w:rPr>
          <w:rFonts w:ascii="Arial" w:hAnsi="Arial"/>
          <w:b/>
          <w:b/>
          <w:bCs/>
          <w:color w:val="000000"/>
          <w:sz w:val="24"/>
          <w:szCs w:val="24"/>
          <w:rtl w:val="true"/>
        </w:rPr>
        <w:t>הפוך בדיוק</w:t>
      </w:r>
      <w:r>
        <w:rPr>
          <w:rFonts w:cs="Arial" w:ascii="Arial" w:hAnsi="Arial"/>
          <w:color w:val="000000"/>
          <w:sz w:val="24"/>
          <w:szCs w:val="24"/>
          <w:rtl w:val="true"/>
        </w:rPr>
        <w:t xml:space="preserve">: </w:t>
      </w:r>
    </w:p>
    <w:p>
      <w:pPr>
        <w:pStyle w:val="Heading1"/>
        <w:bidi w:val="1"/>
        <w:ind w:hanging="0" w:start="0" w:end="0"/>
        <w:jc w:val="start"/>
        <w:rPr/>
      </w:pPr>
      <w:bookmarkStart w:id="12" w:name="__RefHeading___Toc386970973"/>
      <w:bookmarkEnd w:id="12"/>
      <w:r>
        <w:rPr>
          <w:rFonts w:hint="cs"/>
          <w:rtl w:val="true"/>
        </w:rPr>
        <w:t>תהליך יישוב העולם בידי בני נח</w:t>
      </w:r>
    </w:p>
    <w:p>
      <w:pPr>
        <w:pStyle w:val="Style22"/>
        <w:bidi w:val="1"/>
        <w:ind w:end="0"/>
        <w:jc w:val="start"/>
        <w:rPr>
          <w:rFonts w:ascii="Times New Roman" w:hAnsi="Times New Roman" w:cs="Times New Roman"/>
          <w:color w:val="000000"/>
        </w:rPr>
      </w:pPr>
      <w:r>
        <w:rPr>
          <w:rStyle w:val="FootnoteCharacters"/>
          <w:rStyle w:val="FootnoteReference"/>
          <w:b/>
          <w:bCs/>
          <w:sz w:val="24"/>
          <w:szCs w:val="24"/>
          <w:rtl w:val="true"/>
        </w:rPr>
        <w:footnoteReference w:id="22"/>
      </w:r>
      <w:r>
        <w:rPr>
          <w:rFonts w:ascii="Times New Roman" w:hAnsi="Times New Roman" w:cs="Times New Roman"/>
          <w:rtl w:val="true"/>
        </w:rPr>
        <w:t>ואלה תולדת בני נח שם חם ויפת ויולדו להם בנים אחר המבול</w:t>
      </w:r>
      <w:r>
        <w:rPr>
          <w:rFonts w:cs="Times New Roman" w:ascii="Times New Roman" w:hAnsi="Times New Roman"/>
          <w:rtl w:val="true"/>
        </w:rPr>
        <w:t xml:space="preserve">: </w:t>
      </w:r>
    </w:p>
    <w:p>
      <w:pPr>
        <w:pStyle w:val="Style22"/>
        <w:bidi w:val="1"/>
        <w:ind w:end="0"/>
        <w:jc w:val="start"/>
        <w:rPr>
          <w:rFonts w:ascii="Times New Roman" w:hAnsi="Times New Roman" w:cs="Times New Roman"/>
          <w:color w:val="000000"/>
        </w:rPr>
      </w:pPr>
      <w:r>
        <w:rPr>
          <w:rFonts w:cs="Times New Roman" w:ascii="Times New Roman" w:hAnsi="Times New Roman"/>
          <w:color w:val="000000"/>
          <w:rtl w:val="true"/>
        </w:rPr>
        <w:t xml:space="preserve"> </w:t>
      </w:r>
      <w:r>
        <w:rPr>
          <w:rFonts w:ascii="Times New Roman" w:hAnsi="Times New Roman" w:cs="Times New Roman"/>
          <w:color w:val="000000"/>
          <w:rtl w:val="true"/>
        </w:rPr>
        <w:t>בני יפת גמר ומגוג ומדי ויון ותבל ומשך ותירס</w:t>
      </w:r>
      <w:r>
        <w:rPr>
          <w:rFonts w:cs="Times New Roman" w:ascii="Times New Roman" w:hAnsi="Times New Roman"/>
          <w:color w:val="000000"/>
          <w:rtl w:val="true"/>
        </w:rPr>
        <w:t xml:space="preserve">:  </w:t>
      </w:r>
      <w:r>
        <w:rPr>
          <w:rFonts w:ascii="Times New Roman" w:hAnsi="Times New Roman" w:cs="Times New Roman"/>
          <w:color w:val="000000"/>
          <w:rtl w:val="true"/>
        </w:rPr>
        <w:t>ובני גמר אשכנז וריפת ותגרמה</w:t>
      </w:r>
      <w:r>
        <w:rPr>
          <w:rFonts w:cs="Times New Roman" w:ascii="Times New Roman" w:hAnsi="Times New Roman"/>
          <w:color w:val="000000"/>
          <w:rtl w:val="true"/>
        </w:rPr>
        <w:t xml:space="preserve">:  </w:t>
      </w:r>
      <w:r>
        <w:rPr>
          <w:rFonts w:ascii="Times New Roman" w:hAnsi="Times New Roman" w:cs="Times New Roman"/>
          <w:color w:val="000000"/>
          <w:rtl w:val="true"/>
        </w:rPr>
        <w:t>ובני יון אלישה ותרשיש כתים ודדנים</w:t>
      </w:r>
      <w:r>
        <w:rPr>
          <w:rFonts w:cs="Times New Roman" w:ascii="Times New Roman" w:hAnsi="Times New Roman"/>
          <w:color w:val="000000"/>
          <w:rtl w:val="true"/>
        </w:rPr>
        <w:t xml:space="preserve">:  </w:t>
      </w:r>
      <w:r>
        <w:rPr>
          <w:rFonts w:ascii="Times New Roman" w:hAnsi="Times New Roman" w:cs="Times New Roman"/>
          <w:b/>
          <w:b/>
          <w:bCs/>
          <w:color w:val="000000"/>
          <w:rtl w:val="true"/>
        </w:rPr>
        <w:t>מאלה נפרדו</w:t>
      </w:r>
      <w:r>
        <w:rPr>
          <w:rFonts w:ascii="Times New Roman" w:hAnsi="Times New Roman" w:cs="Times New Roman"/>
          <w:color w:val="000000"/>
          <w:rtl w:val="true"/>
        </w:rPr>
        <w:t xml:space="preserve"> איי הגוים </w:t>
      </w:r>
      <w:r>
        <w:rPr>
          <w:rFonts w:ascii="Times New Roman" w:hAnsi="Times New Roman" w:cs="Times New Roman"/>
          <w:b/>
          <w:b/>
          <w:bCs/>
          <w:color w:val="000000"/>
          <w:rtl w:val="true"/>
        </w:rPr>
        <w:t>בארצתם</w:t>
      </w:r>
      <w:r>
        <w:rPr>
          <w:rFonts w:ascii="Times New Roman" w:hAnsi="Times New Roman" w:cs="Times New Roman"/>
          <w:color w:val="000000"/>
          <w:rtl w:val="true"/>
        </w:rPr>
        <w:t xml:space="preserve"> איש </w:t>
      </w:r>
      <w:r>
        <w:rPr>
          <w:rFonts w:ascii="Times New Roman" w:hAnsi="Times New Roman" w:cs="Times New Roman"/>
          <w:b/>
          <w:b/>
          <w:bCs/>
          <w:color w:val="000000"/>
          <w:rtl w:val="true"/>
        </w:rPr>
        <w:t>ללשנו</w:t>
      </w:r>
      <w:r>
        <w:rPr>
          <w:rFonts w:ascii="Times New Roman" w:hAnsi="Times New Roman" w:cs="Times New Roman"/>
          <w:color w:val="000000"/>
          <w:rtl w:val="true"/>
        </w:rPr>
        <w:t xml:space="preserve"> למשפחתם בגויהם</w:t>
      </w:r>
      <w:r>
        <w:rPr>
          <w:rFonts w:cs="Times New Roman" w:ascii="Times New Roman" w:hAnsi="Times New Roman"/>
          <w:color w:val="000000"/>
          <w:rtl w:val="true"/>
        </w:rPr>
        <w:t xml:space="preserve">: </w:t>
      </w:r>
    </w:p>
    <w:p>
      <w:pPr>
        <w:pStyle w:val="Normal"/>
        <w:autoSpaceDE w:val="false"/>
        <w:bidi w:val="1"/>
        <w:spacing w:before="0" w:after="200"/>
        <w:ind w:end="0"/>
        <w:contextualSpacing/>
        <w:jc w:val="start"/>
        <w:rPr>
          <w:rFonts w:ascii="Arial" w:hAnsi="Arial" w:cs="Arial"/>
          <w:color w:val="000000"/>
          <w:sz w:val="24"/>
          <w:szCs w:val="24"/>
        </w:rPr>
      </w:pPr>
      <w:r>
        <w:rPr>
          <w:rFonts w:ascii="Arial" w:hAnsi="Arial"/>
          <w:color w:val="000000"/>
          <w:sz w:val="24"/>
          <w:szCs w:val="24"/>
          <w:rtl w:val="true"/>
        </w:rPr>
        <w:t xml:space="preserve">רואים אנו שדווקא </w:t>
      </w:r>
      <w:r>
        <w:rPr>
          <w:rFonts w:ascii="Arial" w:hAnsi="Arial"/>
          <w:b/>
          <w:b/>
          <w:bCs/>
          <w:color w:val="000000"/>
          <w:sz w:val="24"/>
          <w:szCs w:val="24"/>
          <w:rtl w:val="true"/>
        </w:rPr>
        <w:t>יפת</w:t>
      </w:r>
      <w:r>
        <w:rPr>
          <w:rFonts w:ascii="Arial" w:hAnsi="Arial"/>
          <w:color w:val="000000"/>
          <w:sz w:val="24"/>
          <w:szCs w:val="24"/>
          <w:rtl w:val="true"/>
        </w:rPr>
        <w:t xml:space="preserve"> ובניו הם שיוצאים ראשונים ומתחילים בכיבוש וישוב העולם</w:t>
      </w:r>
      <w:r>
        <w:rPr>
          <w:rFonts w:cs="Arial" w:ascii="Arial" w:hAnsi="Arial"/>
          <w:color w:val="000000"/>
          <w:sz w:val="24"/>
          <w:szCs w:val="24"/>
          <w:rtl w:val="true"/>
        </w:rPr>
        <w:t xml:space="preserve">. </w:t>
      </w:r>
      <w:r>
        <w:rPr>
          <w:rFonts w:ascii="Arial" w:hAnsi="Arial"/>
          <w:b/>
          <w:b/>
          <w:bCs/>
          <w:color w:val="000000"/>
          <w:sz w:val="24"/>
          <w:szCs w:val="24"/>
          <w:rtl w:val="true"/>
        </w:rPr>
        <w:t>ואחריהם</w:t>
      </w:r>
      <w:r>
        <w:rPr>
          <w:rFonts w:cs="Arial" w:ascii="Arial" w:hAnsi="Arial"/>
          <w:color w:val="000000"/>
          <w:sz w:val="24"/>
          <w:szCs w:val="24"/>
          <w:rtl w:val="true"/>
        </w:rPr>
        <w:t>:</w:t>
      </w:r>
    </w:p>
    <w:p>
      <w:pPr>
        <w:pStyle w:val="Normal"/>
        <w:autoSpaceDE w:val="false"/>
        <w:bidi w:val="1"/>
        <w:spacing w:before="0" w:after="200"/>
        <w:ind w:end="0"/>
        <w:contextualSpacing/>
        <w:jc w:val="start"/>
        <w:rPr>
          <w:rFonts w:ascii="Arial" w:hAnsi="Arial" w:cs="Arial"/>
          <w:color w:val="000000"/>
          <w:sz w:val="16"/>
          <w:szCs w:val="16"/>
        </w:rPr>
      </w:pPr>
      <w:r>
        <w:rPr>
          <w:rFonts w:cs="Arial" w:ascii="Arial" w:hAnsi="Arial"/>
          <w:color w:val="000000"/>
          <w:sz w:val="16"/>
          <w:szCs w:val="16"/>
          <w:rtl w:val="true"/>
        </w:rPr>
      </w:r>
    </w:p>
    <w:p>
      <w:pPr>
        <w:pStyle w:val="Style22"/>
        <w:bidi w:val="1"/>
        <w:ind w:end="0"/>
        <w:jc w:val="start"/>
        <w:rPr>
          <w:rFonts w:ascii="Times New Roman" w:hAnsi="Times New Roman" w:cs="Times New Roman"/>
        </w:rPr>
      </w:pPr>
      <w:r>
        <w:rPr>
          <w:rFonts w:cs="Times New Roman" w:ascii="Times New Roman" w:hAnsi="Times New Roman"/>
          <w:b/>
          <w:bCs/>
          <w:rtl w:val="true"/>
        </w:rPr>
        <w:t xml:space="preserve"> </w:t>
      </w:r>
      <w:r>
        <w:rPr>
          <w:rFonts w:ascii="Times New Roman" w:hAnsi="Times New Roman" w:cs="Times New Roman"/>
          <w:b/>
          <w:b/>
          <w:bCs/>
          <w:rtl w:val="true"/>
        </w:rPr>
        <w:t>ובני חם</w:t>
      </w:r>
      <w:r>
        <w:rPr>
          <w:rFonts w:ascii="Times New Roman" w:hAnsi="Times New Roman" w:cs="Times New Roman"/>
          <w:rtl w:val="true"/>
        </w:rPr>
        <w:t xml:space="preserve"> כוש ומצרים ופוט וכנען</w:t>
      </w:r>
      <w:r>
        <w:rPr>
          <w:rFonts w:cs="Times New Roman" w:ascii="Times New Roman" w:hAnsi="Times New Roman"/>
          <w:rtl w:val="true"/>
        </w:rPr>
        <w:t xml:space="preserve">:  </w:t>
      </w:r>
      <w:r>
        <w:rPr>
          <w:rFonts w:ascii="Times New Roman" w:hAnsi="Times New Roman" w:cs="Times New Roman"/>
          <w:rtl w:val="true"/>
        </w:rPr>
        <w:t>ובני כוש סבא וחוילה וסבתה ורעמה וסבתכא ובני רעמה שבא ודדן</w:t>
      </w:r>
      <w:r>
        <w:rPr>
          <w:rFonts w:cs="Times New Roman" w:ascii="Times New Roman" w:hAnsi="Times New Roman"/>
          <w:rtl w:val="true"/>
        </w:rPr>
        <w:t xml:space="preserve">:  </w:t>
      </w:r>
      <w:r>
        <w:rPr>
          <w:rFonts w:ascii="Times New Roman" w:hAnsi="Times New Roman" w:cs="Times New Roman"/>
          <w:rtl w:val="true"/>
        </w:rPr>
        <w:t xml:space="preserve">וכוש ילד את </w:t>
      </w:r>
      <w:r>
        <w:rPr>
          <w:rFonts w:ascii="Times New Roman" w:hAnsi="Times New Roman" w:cs="Times New Roman"/>
          <w:b/>
          <w:b/>
          <w:bCs/>
          <w:rtl w:val="true"/>
        </w:rPr>
        <w:t>נמרד</w:t>
      </w:r>
      <w:r>
        <w:rPr>
          <w:rFonts w:ascii="Times New Roman" w:hAnsi="Times New Roman" w:cs="Times New Roman"/>
          <w:rtl w:val="true"/>
        </w:rPr>
        <w:t xml:space="preserve"> הוא החל להיות גבר בארץ</w:t>
      </w:r>
      <w:r>
        <w:rPr>
          <w:rFonts w:cs="Times New Roman" w:ascii="Times New Roman" w:hAnsi="Times New Roman"/>
          <w:rtl w:val="true"/>
        </w:rPr>
        <w:t xml:space="preserve">:  </w:t>
      </w:r>
      <w:r>
        <w:rPr>
          <w:rFonts w:ascii="Times New Roman" w:hAnsi="Times New Roman" w:cs="Times New Roman"/>
          <w:rtl w:val="true"/>
        </w:rPr>
        <w:t>הוא היה גבר ציד לפני ה</w:t>
      </w:r>
      <w:r>
        <w:rPr>
          <w:rFonts w:cs="Times New Roman" w:ascii="Times New Roman" w:hAnsi="Times New Roman"/>
          <w:rtl w:val="true"/>
        </w:rPr>
        <w:t xml:space="preserve">' </w:t>
      </w:r>
      <w:r>
        <w:rPr>
          <w:rFonts w:ascii="Times New Roman" w:hAnsi="Times New Roman" w:cs="Times New Roman"/>
          <w:rtl w:val="true"/>
        </w:rPr>
        <w:t xml:space="preserve">על כן יאמר כנמרד </w:t>
      </w:r>
      <w:r>
        <w:rPr>
          <w:rFonts w:ascii="Times New Roman" w:hAnsi="Times New Roman" w:cs="Times New Roman"/>
          <w:b/>
          <w:b/>
          <w:bCs/>
          <w:rtl w:val="true"/>
        </w:rPr>
        <w:t>גבור ציד</w:t>
      </w:r>
      <w:r>
        <w:rPr>
          <w:rFonts w:ascii="Times New Roman" w:hAnsi="Times New Roman" w:cs="Times New Roman"/>
          <w:rtl w:val="true"/>
        </w:rPr>
        <w:t xml:space="preserve"> לפני ה</w:t>
      </w:r>
      <w:r>
        <w:rPr>
          <w:rFonts w:cs="Times New Roman" w:ascii="Times New Roman" w:hAnsi="Times New Roman"/>
          <w:rtl w:val="true"/>
        </w:rPr>
        <w:t xml:space="preserve">': </w:t>
      </w:r>
    </w:p>
    <w:p>
      <w:pPr>
        <w:pStyle w:val="Style22"/>
        <w:bidi w:val="1"/>
        <w:ind w:end="0"/>
        <w:jc w:val="start"/>
        <w:rPr>
          <w:rFonts w:ascii="Times New Roman" w:hAnsi="Times New Roman" w:cs="Times New Roman"/>
        </w:rPr>
      </w:pPr>
      <w:r>
        <w:rPr>
          <w:rFonts w:cs="Times New Roman" w:ascii="Times New Roman" w:hAnsi="Times New Roman"/>
          <w:rtl w:val="true"/>
        </w:rPr>
        <w:t xml:space="preserve"> </w:t>
      </w:r>
      <w:r>
        <w:rPr>
          <w:rFonts w:ascii="Times New Roman" w:hAnsi="Times New Roman" w:cs="Times New Roman"/>
          <w:rtl w:val="true"/>
        </w:rPr>
        <w:t xml:space="preserve">ותהי ראשית ממלכתו </w:t>
      </w:r>
      <w:r>
        <w:rPr>
          <w:rFonts w:ascii="Times New Roman" w:hAnsi="Times New Roman" w:cs="Times New Roman"/>
          <w:b/>
          <w:b/>
          <w:bCs/>
          <w:rtl w:val="true"/>
        </w:rPr>
        <w:t>בבל</w:t>
      </w:r>
      <w:r>
        <w:rPr>
          <w:rFonts w:ascii="Times New Roman" w:hAnsi="Times New Roman" w:cs="Times New Roman"/>
          <w:rtl w:val="true"/>
        </w:rPr>
        <w:t xml:space="preserve"> וארך ואכד וכלנה בארץ </w:t>
      </w:r>
      <w:r>
        <w:rPr>
          <w:rFonts w:ascii="Times New Roman" w:hAnsi="Times New Roman" w:cs="Times New Roman"/>
          <w:b/>
          <w:b/>
          <w:bCs/>
          <w:rtl w:val="true"/>
        </w:rPr>
        <w:t>שנער</w:t>
      </w:r>
      <w:r>
        <w:rPr>
          <w:rFonts w:cs="Times New Roman" w:ascii="Times New Roman" w:hAnsi="Times New Roman"/>
          <w:rtl w:val="true"/>
        </w:rPr>
        <w:t xml:space="preserve">:  </w:t>
      </w:r>
      <w:r>
        <w:rPr>
          <w:rFonts w:ascii="Times New Roman" w:hAnsi="Times New Roman" w:cs="Times New Roman"/>
          <w:rtl w:val="true"/>
        </w:rPr>
        <w:t xml:space="preserve">מן הארץ ההוא </w:t>
      </w:r>
      <w:r>
        <w:rPr>
          <w:rFonts w:ascii="Times New Roman" w:hAnsi="Times New Roman" w:cs="Times New Roman"/>
          <w:b/>
          <w:b/>
          <w:bCs/>
          <w:rtl w:val="true"/>
        </w:rPr>
        <w:t>יצא</w:t>
      </w:r>
      <w:r>
        <w:rPr>
          <w:rFonts w:ascii="Times New Roman" w:hAnsi="Times New Roman" w:cs="Times New Roman"/>
          <w:rtl w:val="true"/>
        </w:rPr>
        <w:t xml:space="preserve"> </w:t>
      </w:r>
      <w:r>
        <w:rPr>
          <w:rFonts w:ascii="Times New Roman" w:hAnsi="Times New Roman" w:cs="Times New Roman"/>
          <w:b/>
          <w:b/>
          <w:bCs/>
          <w:rtl w:val="true"/>
        </w:rPr>
        <w:t>אשור</w:t>
      </w:r>
      <w:r>
        <w:rPr>
          <w:rFonts w:ascii="Times New Roman" w:hAnsi="Times New Roman" w:cs="Times New Roman"/>
          <w:rtl w:val="true"/>
        </w:rPr>
        <w:t xml:space="preserve"> ויבן את נינוה ואת רחבת עיר ואת כלח</w:t>
      </w:r>
      <w:r>
        <w:rPr>
          <w:rFonts w:cs="Times New Roman" w:ascii="Times New Roman" w:hAnsi="Times New Roman"/>
          <w:rtl w:val="true"/>
        </w:rPr>
        <w:t xml:space="preserve">:  </w:t>
      </w:r>
      <w:r>
        <w:rPr>
          <w:rFonts w:ascii="Times New Roman" w:hAnsi="Times New Roman" w:cs="Times New Roman"/>
          <w:rtl w:val="true"/>
        </w:rPr>
        <w:t>ואת רסן בין נינוה ובין כלח הוא העיר הגדלה</w:t>
      </w:r>
      <w:r>
        <w:rPr>
          <w:rFonts w:cs="Times New Roman" w:ascii="Times New Roman" w:hAnsi="Times New Roman"/>
          <w:rtl w:val="true"/>
        </w:rPr>
        <w:t xml:space="preserve">: </w:t>
      </w:r>
    </w:p>
    <w:p>
      <w:pPr>
        <w:pStyle w:val="Style22"/>
        <w:bidi w:val="1"/>
        <w:ind w:end="0"/>
        <w:jc w:val="start"/>
        <w:rPr>
          <w:rFonts w:ascii="Times New Roman" w:hAnsi="Times New Roman" w:cs="Times New Roman"/>
        </w:rPr>
      </w:pPr>
      <w:r>
        <w:rPr>
          <w:rFonts w:ascii="Times New Roman" w:hAnsi="Times New Roman" w:cs="Times New Roman"/>
          <w:rtl w:val="true"/>
        </w:rPr>
        <w:t>ומצרים ילד את לודים ואת ענמים ואת להבים ואת נפתחים</w:t>
      </w:r>
      <w:r>
        <w:rPr>
          <w:rFonts w:cs="Times New Roman" w:ascii="Times New Roman" w:hAnsi="Times New Roman"/>
          <w:rtl w:val="true"/>
        </w:rPr>
        <w:t xml:space="preserve">:  </w:t>
      </w:r>
      <w:r>
        <w:rPr>
          <w:rFonts w:ascii="Times New Roman" w:hAnsi="Times New Roman" w:cs="Times New Roman"/>
          <w:rtl w:val="true"/>
        </w:rPr>
        <w:t>ואת פתרסים ואת כסלחים אשר יצאו משם פלשתים ואת כפתרים</w:t>
      </w:r>
      <w:r>
        <w:rPr>
          <w:rFonts w:cs="Times New Roman" w:ascii="Times New Roman" w:hAnsi="Times New Roman"/>
          <w:rtl w:val="true"/>
        </w:rPr>
        <w:t xml:space="preserve">: </w:t>
      </w:r>
    </w:p>
    <w:p>
      <w:pPr>
        <w:pStyle w:val="Style22"/>
        <w:bidi w:val="1"/>
        <w:ind w:end="0"/>
        <w:jc w:val="start"/>
        <w:rPr>
          <w:rFonts w:ascii="Times New Roman" w:hAnsi="Times New Roman" w:cs="Times New Roman"/>
        </w:rPr>
      </w:pPr>
      <w:r>
        <w:rPr>
          <w:rFonts w:ascii="Times New Roman" w:hAnsi="Times New Roman" w:cs="Times New Roman"/>
          <w:b/>
          <w:b/>
          <w:bCs/>
          <w:u w:val="single"/>
          <w:rtl w:val="true"/>
        </w:rPr>
        <w:t>וכנען</w:t>
      </w:r>
      <w:r>
        <w:rPr>
          <w:rFonts w:ascii="Times New Roman" w:hAnsi="Times New Roman" w:cs="Times New Roman"/>
          <w:rtl w:val="true"/>
        </w:rPr>
        <w:t xml:space="preserve"> ילד את צידן בכרו ואת חת</w:t>
      </w:r>
      <w:r>
        <w:rPr>
          <w:rFonts w:cs="Times New Roman" w:ascii="Times New Roman" w:hAnsi="Times New Roman"/>
          <w:rtl w:val="true"/>
        </w:rPr>
        <w:t xml:space="preserve">:  </w:t>
      </w:r>
      <w:r>
        <w:rPr>
          <w:rFonts w:ascii="Times New Roman" w:hAnsi="Times New Roman" w:cs="Times New Roman"/>
          <w:rtl w:val="true"/>
        </w:rPr>
        <w:t>ואת היבוסי ואת האמרי ואת הגרגשי</w:t>
      </w:r>
      <w:r>
        <w:rPr>
          <w:rFonts w:cs="Times New Roman" w:ascii="Times New Roman" w:hAnsi="Times New Roman"/>
          <w:rtl w:val="true"/>
        </w:rPr>
        <w:t xml:space="preserve">:  </w:t>
      </w:r>
      <w:r>
        <w:rPr>
          <w:rFonts w:ascii="Times New Roman" w:hAnsi="Times New Roman" w:cs="Times New Roman"/>
          <w:rtl w:val="true"/>
        </w:rPr>
        <w:t>ואת החוי ואת הערקי ואת הסיני</w:t>
      </w:r>
      <w:r>
        <w:rPr>
          <w:rFonts w:cs="Times New Roman" w:ascii="Times New Roman" w:hAnsi="Times New Roman"/>
          <w:rtl w:val="true"/>
        </w:rPr>
        <w:t xml:space="preserve">:  </w:t>
      </w:r>
      <w:r>
        <w:rPr>
          <w:rFonts w:ascii="Times New Roman" w:hAnsi="Times New Roman" w:cs="Times New Roman"/>
          <w:rtl w:val="true"/>
        </w:rPr>
        <w:t xml:space="preserve">ואת הארודי ואת הצמרי ואת החמתי </w:t>
      </w:r>
      <w:r>
        <w:rPr>
          <w:rFonts w:ascii="Times New Roman" w:hAnsi="Times New Roman" w:cs="Times New Roman"/>
          <w:b/>
          <w:b/>
          <w:bCs/>
          <w:rtl w:val="true"/>
        </w:rPr>
        <w:t xml:space="preserve">ואחר נפצו משפחות </w:t>
      </w:r>
      <w:r>
        <w:rPr>
          <w:rFonts w:ascii="Times New Roman" w:hAnsi="Times New Roman" w:cs="Times New Roman"/>
          <w:rtl w:val="true"/>
        </w:rPr>
        <w:t>הכנעני</w:t>
      </w:r>
      <w:r>
        <w:rPr>
          <w:rFonts w:cs="Times New Roman" w:ascii="Times New Roman" w:hAnsi="Times New Roman"/>
          <w:rtl w:val="true"/>
        </w:rPr>
        <w:t>:</w:t>
      </w:r>
    </w:p>
    <w:p>
      <w:pPr>
        <w:pStyle w:val="Style22"/>
        <w:bidi w:val="1"/>
        <w:ind w:end="0"/>
        <w:jc w:val="start"/>
        <w:rPr>
          <w:rFonts w:ascii="Times New Roman" w:hAnsi="Times New Roman" w:cs="Times New Roman"/>
        </w:rPr>
      </w:pPr>
      <w:r>
        <w:rPr>
          <w:rFonts w:ascii="Times New Roman" w:hAnsi="Times New Roman" w:cs="Times New Roman"/>
          <w:b/>
          <w:b/>
          <w:bCs/>
          <w:rtl w:val="true"/>
        </w:rPr>
        <w:t>ויהי</w:t>
      </w:r>
      <w:r>
        <w:rPr>
          <w:rStyle w:val="FootnoteCharacters"/>
          <w:rStyle w:val="FootnoteReference"/>
          <w:rFonts w:ascii="Times New Roman" w:hAnsi="Times New Roman" w:cs="Times New Roman"/>
          <w:b/>
          <w:b/>
          <w:bCs/>
          <w:color w:val="000000"/>
          <w:sz w:val="24"/>
          <w:szCs w:val="24"/>
          <w:rtl w:val="true"/>
        </w:rPr>
        <w:footnoteReference w:id="23"/>
      </w:r>
      <w:r>
        <w:rPr>
          <w:rFonts w:ascii="Times New Roman" w:hAnsi="Times New Roman" w:cs="Times New Roman"/>
          <w:b/>
          <w:b/>
          <w:bCs/>
          <w:rtl w:val="true"/>
        </w:rPr>
        <w:t xml:space="preserve"> גבול הכנעני</w:t>
      </w:r>
      <w:r>
        <w:rPr>
          <w:rFonts w:ascii="Times New Roman" w:hAnsi="Times New Roman" w:cs="Times New Roman"/>
          <w:rtl w:val="true"/>
        </w:rPr>
        <w:t xml:space="preserve"> מצידן באכה גררה עד עזה באכה סדמה ועמרה ואדמה וצבים עד לשע</w:t>
      </w:r>
      <w:r>
        <w:rPr>
          <w:rFonts w:cs="Times New Roman" w:ascii="Times New Roman" w:hAnsi="Times New Roman"/>
          <w:rtl w:val="true"/>
        </w:rPr>
        <w:t xml:space="preserve">:  </w:t>
      </w:r>
      <w:r>
        <w:rPr>
          <w:rFonts w:ascii="Times New Roman" w:hAnsi="Times New Roman" w:cs="Times New Roman"/>
          <w:rtl w:val="true"/>
        </w:rPr>
        <w:t xml:space="preserve">אלה בני חם למשפחתם </w:t>
      </w:r>
      <w:r>
        <w:rPr>
          <w:rFonts w:ascii="Times New Roman" w:hAnsi="Times New Roman" w:cs="Times New Roman"/>
          <w:b/>
          <w:b/>
          <w:bCs/>
          <w:rtl w:val="true"/>
        </w:rPr>
        <w:t>ללשנתם בארצתם</w:t>
      </w:r>
      <w:r>
        <w:rPr>
          <w:rFonts w:ascii="Times New Roman" w:hAnsi="Times New Roman" w:cs="Times New Roman"/>
          <w:rtl w:val="true"/>
        </w:rPr>
        <w:t xml:space="preserve"> בגויהם</w:t>
      </w:r>
      <w:r>
        <w:rPr>
          <w:rFonts w:cs="Times New Roman" w:ascii="Times New Roman" w:hAnsi="Times New Roman"/>
          <w:rtl w:val="true"/>
        </w:rPr>
        <w:t xml:space="preserve">: </w:t>
      </w:r>
    </w:p>
    <w:p>
      <w:pPr>
        <w:pStyle w:val="Normal"/>
        <w:autoSpaceDE w:val="false"/>
        <w:bidi w:val="1"/>
        <w:ind w:end="0"/>
        <w:jc w:val="start"/>
        <w:rPr>
          <w:rFonts w:ascii="Arial" w:hAnsi="Arial" w:cs="Arial"/>
          <w:color w:val="800000"/>
          <w:sz w:val="24"/>
          <w:szCs w:val="24"/>
        </w:rPr>
      </w:pPr>
      <w:r>
        <w:rPr>
          <w:rFonts w:cs="Arial" w:ascii="Arial" w:hAnsi="Arial"/>
          <w:color w:val="800000"/>
          <w:sz w:val="24"/>
          <w:szCs w:val="24"/>
          <w:rtl w:val="true"/>
        </w:rPr>
      </w:r>
    </w:p>
    <w:p>
      <w:pPr>
        <w:pStyle w:val="BodyText"/>
        <w:bidi w:val="1"/>
        <w:ind w:end="0"/>
        <w:jc w:val="start"/>
        <w:rPr>
          <w:rFonts w:ascii="Arial" w:hAnsi="Arial" w:cs="Arial"/>
          <w:sz w:val="24"/>
          <w:szCs w:val="24"/>
        </w:rPr>
      </w:pPr>
      <w:r>
        <w:rPr>
          <w:rFonts w:ascii="Arial" w:hAnsi="Arial" w:cs="Arial"/>
          <w:b/>
          <w:b/>
          <w:bCs/>
          <w:sz w:val="24"/>
          <w:szCs w:val="24"/>
          <w:u w:val="single"/>
          <w:rtl w:val="true"/>
        </w:rPr>
        <w:t>שני</w:t>
      </w:r>
      <w:r>
        <w:rPr>
          <w:rFonts w:ascii="Arial" w:hAnsi="Arial" w:cs="Arial"/>
          <w:sz w:val="24"/>
          <w:szCs w:val="24"/>
          <w:rtl w:val="true"/>
        </w:rPr>
        <w:t xml:space="preserve"> דברים רואים כאן</w:t>
      </w:r>
      <w:r>
        <w:rPr>
          <w:rFonts w:cs="Arial" w:hint="cs" w:ascii="Arial" w:hAnsi="Arial"/>
          <w:sz w:val="24"/>
          <w:szCs w:val="24"/>
          <w:rtl w:val="true"/>
        </w:rPr>
        <w:t>,</w:t>
      </w:r>
      <w:r>
        <w:rPr>
          <w:rFonts w:cs="Arial" w:ascii="Arial" w:hAnsi="Arial"/>
          <w:b/>
          <w:bCs/>
          <w:sz w:val="24"/>
          <w:szCs w:val="24"/>
          <w:rtl w:val="true"/>
        </w:rPr>
        <w:t xml:space="preserve"> </w:t>
      </w:r>
      <w:r>
        <w:rPr>
          <w:rFonts w:ascii="Arial" w:hAnsi="Arial" w:cs="Arial"/>
          <w:b/>
          <w:b/>
          <w:bCs/>
          <w:sz w:val="24"/>
          <w:szCs w:val="24"/>
          <w:rtl w:val="true"/>
        </w:rPr>
        <w:t>א</w:t>
      </w:r>
      <w:r>
        <w:rPr>
          <w:rFonts w:cs="Arial" w:hint="cs" w:ascii="Arial" w:hAnsi="Arial"/>
          <w:sz w:val="24"/>
          <w:szCs w:val="24"/>
          <w:rtl w:val="true"/>
        </w:rPr>
        <w:t>:</w:t>
      </w:r>
      <w:r>
        <w:rPr>
          <w:rFonts w:cs="Arial" w:ascii="Arial" w:hAnsi="Arial"/>
          <w:sz w:val="24"/>
          <w:szCs w:val="24"/>
          <w:rtl w:val="true"/>
        </w:rPr>
        <w:t xml:space="preserve"> </w:t>
      </w:r>
      <w:r>
        <w:rPr>
          <w:rFonts w:ascii="Arial" w:hAnsi="Arial" w:cs="Arial"/>
          <w:sz w:val="24"/>
          <w:szCs w:val="24"/>
          <w:rtl w:val="true"/>
        </w:rPr>
        <w:t>שם</w:t>
      </w:r>
      <w:r>
        <w:rPr>
          <w:rFonts w:cs="Arial" w:ascii="Arial" w:hAnsi="Arial"/>
          <w:sz w:val="24"/>
          <w:szCs w:val="24"/>
          <w:rtl w:val="true"/>
        </w:rPr>
        <w:t xml:space="preserve">, </w:t>
      </w:r>
      <w:r>
        <w:rPr>
          <w:rFonts w:ascii="Arial" w:hAnsi="Arial" w:hint="cs" w:cs="Arial"/>
          <w:sz w:val="24"/>
          <w:szCs w:val="24"/>
          <w:rtl w:val="true"/>
        </w:rPr>
        <w:t>המבורך והגדול</w:t>
      </w:r>
      <w:r>
        <w:rPr>
          <w:rFonts w:cs="Arial" w:hint="cs" w:ascii="Arial" w:hAnsi="Arial"/>
          <w:sz w:val="24"/>
          <w:szCs w:val="24"/>
          <w:rtl w:val="true"/>
        </w:rPr>
        <w:t>,</w:t>
      </w:r>
      <w:r>
        <w:rPr>
          <w:rFonts w:cs="Arial" w:ascii="Arial" w:hAnsi="Arial"/>
          <w:sz w:val="24"/>
          <w:szCs w:val="24"/>
          <w:rtl w:val="true"/>
        </w:rPr>
        <w:t xml:space="preserve"> </w:t>
      </w:r>
      <w:r>
        <w:rPr>
          <w:rFonts w:ascii="Arial" w:hAnsi="Arial" w:cs="Arial"/>
          <w:b/>
          <w:b/>
          <w:bCs/>
          <w:sz w:val="24"/>
          <w:szCs w:val="24"/>
          <w:rtl w:val="true"/>
        </w:rPr>
        <w:t>עדיין</w:t>
      </w:r>
      <w:r>
        <w:rPr>
          <w:rFonts w:ascii="Arial" w:hAnsi="Arial" w:cs="Arial"/>
          <w:sz w:val="24"/>
          <w:szCs w:val="24"/>
          <w:rtl w:val="true"/>
        </w:rPr>
        <w:t xml:space="preserve"> לא יוצא לדרכו</w:t>
      </w:r>
      <w:r>
        <w:rPr>
          <w:rFonts w:cs="Arial" w:hint="cs" w:ascii="Arial" w:hAnsi="Arial"/>
          <w:sz w:val="24"/>
          <w:szCs w:val="24"/>
          <w:rtl w:val="true"/>
        </w:rPr>
        <w:t>.</w:t>
      </w:r>
      <w:r>
        <w:rPr>
          <w:rFonts w:cs="Arial" w:ascii="Arial" w:hAnsi="Arial"/>
          <w:b/>
          <w:bCs/>
          <w:sz w:val="24"/>
          <w:szCs w:val="24"/>
          <w:rtl w:val="true"/>
        </w:rPr>
        <w:t xml:space="preserve"> </w:t>
      </w:r>
      <w:r>
        <w:rPr>
          <w:rFonts w:ascii="Arial" w:hAnsi="Arial" w:cs="Arial"/>
          <w:b/>
          <w:b/>
          <w:bCs/>
          <w:sz w:val="24"/>
          <w:szCs w:val="24"/>
          <w:rtl w:val="true"/>
        </w:rPr>
        <w:t>ב</w:t>
      </w:r>
      <w:r>
        <w:rPr>
          <w:rFonts w:cs="Arial" w:hint="cs" w:ascii="Arial" w:hAnsi="Arial"/>
          <w:sz w:val="24"/>
          <w:szCs w:val="24"/>
          <w:rtl w:val="true"/>
        </w:rPr>
        <w:t>:</w:t>
      </w:r>
      <w:r>
        <w:rPr>
          <w:rFonts w:cs="Arial" w:ascii="Arial" w:hAnsi="Arial"/>
          <w:sz w:val="24"/>
          <w:szCs w:val="24"/>
          <w:rtl w:val="true"/>
        </w:rPr>
        <w:t xml:space="preserve"> </w:t>
      </w:r>
      <w:r>
        <w:rPr>
          <w:rFonts w:ascii="Arial" w:hAnsi="Arial" w:cs="Arial"/>
          <w:sz w:val="24"/>
          <w:szCs w:val="24"/>
          <w:rtl w:val="true"/>
        </w:rPr>
        <w:t xml:space="preserve">חם וכנען לא רק שיוצאים אלא </w:t>
      </w:r>
      <w:r>
        <w:rPr>
          <w:rFonts w:ascii="Arial" w:hAnsi="Arial" w:hint="cs" w:cs="Arial"/>
          <w:sz w:val="24"/>
          <w:szCs w:val="24"/>
          <w:rtl w:val="true"/>
        </w:rPr>
        <w:t>שגם</w:t>
      </w:r>
      <w:r>
        <w:rPr>
          <w:rFonts w:ascii="Arial" w:hAnsi="Arial" w:cs="Arial"/>
          <w:sz w:val="24"/>
          <w:szCs w:val="24"/>
          <w:rtl w:val="true"/>
        </w:rPr>
        <w:t xml:space="preserve"> כובשים את </w:t>
      </w:r>
      <w:r>
        <w:rPr>
          <w:rFonts w:ascii="Arial" w:hAnsi="Arial" w:cs="Arial"/>
          <w:b/>
          <w:b/>
          <w:bCs/>
          <w:sz w:val="24"/>
          <w:szCs w:val="24"/>
          <w:u w:val="single"/>
          <w:rtl w:val="true"/>
        </w:rPr>
        <w:t>ה</w:t>
      </w:r>
      <w:r>
        <w:rPr>
          <w:rFonts w:ascii="Arial" w:hAnsi="Arial" w:cs="Arial"/>
          <w:b/>
          <w:b/>
          <w:bCs/>
          <w:sz w:val="24"/>
          <w:szCs w:val="24"/>
          <w:rtl w:val="true"/>
        </w:rPr>
        <w:t>ארץ</w:t>
      </w:r>
      <w:r>
        <w:rPr>
          <w:rFonts w:ascii="Arial" w:hAnsi="Arial" w:cs="Arial"/>
          <w:sz w:val="24"/>
          <w:szCs w:val="24"/>
          <w:rtl w:val="true"/>
        </w:rPr>
        <w:t xml:space="preserve"> שהרי גבול הכנעני </w:t>
      </w:r>
      <w:r>
        <w:rPr>
          <w:rFonts w:ascii="Arial" w:hAnsi="Arial" w:cs="Arial"/>
          <w:b/>
          <w:b/>
          <w:bCs/>
          <w:sz w:val="24"/>
          <w:szCs w:val="24"/>
          <w:rtl w:val="true"/>
        </w:rPr>
        <w:t>זהו הגבול</w:t>
      </w:r>
      <w:r>
        <w:rPr>
          <w:rFonts w:ascii="Arial" w:hAnsi="Arial" w:cs="Arial"/>
          <w:sz w:val="24"/>
          <w:szCs w:val="24"/>
          <w:rtl w:val="true"/>
        </w:rPr>
        <w:t xml:space="preserve"> של הארץ הקדושה שהובטחה לשם ושהם ניסו לה</w:t>
      </w:r>
      <w:r>
        <w:rPr>
          <w:rFonts w:ascii="Arial" w:hAnsi="Arial" w:hint="cs" w:cs="Arial"/>
          <w:sz w:val="24"/>
          <w:szCs w:val="24"/>
          <w:rtl w:val="true"/>
        </w:rPr>
        <w:t>ש</w:t>
      </w:r>
      <w:r>
        <w:rPr>
          <w:rFonts w:ascii="Arial" w:hAnsi="Arial" w:cs="Arial"/>
          <w:sz w:val="24"/>
          <w:szCs w:val="24"/>
          <w:rtl w:val="true"/>
        </w:rPr>
        <w:t>יג קודם בפגיעה  בנח אביהם</w:t>
      </w:r>
      <w:r>
        <w:rPr>
          <w:rFonts w:cs="Arial" w:ascii="Arial" w:hAnsi="Arial"/>
          <w:sz w:val="24"/>
          <w:szCs w:val="24"/>
          <w:rtl w:val="true"/>
        </w:rPr>
        <w:t>!</w:t>
      </w:r>
    </w:p>
    <w:p>
      <w:pPr>
        <w:pStyle w:val="Normal"/>
        <w:autoSpaceDE w:val="false"/>
        <w:bidi w:val="1"/>
        <w:ind w:end="0"/>
        <w:jc w:val="start"/>
        <w:rPr>
          <w:rFonts w:ascii="Arial" w:hAnsi="Arial" w:cs="Arial"/>
          <w:color w:val="000000"/>
          <w:sz w:val="24"/>
          <w:szCs w:val="24"/>
        </w:rPr>
      </w:pPr>
      <w:r>
        <w:rPr>
          <w:rFonts w:ascii="Arial" w:hAnsi="Arial"/>
          <w:color w:val="000000"/>
          <w:sz w:val="24"/>
          <w:szCs w:val="24"/>
          <w:rtl w:val="true"/>
        </w:rPr>
        <w:t xml:space="preserve">בסופו של דבר יוצאים </w:t>
      </w:r>
      <w:r>
        <w:rPr>
          <w:rFonts w:ascii="Arial" w:hAnsi="Arial"/>
          <w:b/>
          <w:b/>
          <w:bCs/>
          <w:color w:val="000000"/>
          <w:sz w:val="24"/>
          <w:szCs w:val="24"/>
          <w:rtl w:val="true"/>
        </w:rPr>
        <w:t>גם</w:t>
      </w:r>
      <w:r>
        <w:rPr>
          <w:rFonts w:ascii="Arial" w:hAnsi="Arial"/>
          <w:color w:val="000000"/>
          <w:sz w:val="24"/>
          <w:szCs w:val="24"/>
          <w:rtl w:val="true"/>
        </w:rPr>
        <w:t xml:space="preserve"> בני שם</w:t>
      </w:r>
      <w:r>
        <w:rPr>
          <w:rFonts w:cs="Arial" w:ascii="Arial" w:hAnsi="Arial"/>
          <w:color w:val="000000"/>
          <w:sz w:val="24"/>
          <w:szCs w:val="24"/>
          <w:rtl w:val="true"/>
        </w:rPr>
        <w:t>(</w:t>
      </w:r>
      <w:r>
        <w:rPr>
          <w:rFonts w:ascii="Arial" w:hAnsi="Arial"/>
          <w:color w:val="000000"/>
          <w:sz w:val="24"/>
          <w:szCs w:val="24"/>
          <w:rtl w:val="true"/>
        </w:rPr>
        <w:t>נסמכים על קודמיהם ולא יוזמים</w:t>
      </w:r>
      <w:r>
        <w:rPr>
          <w:rFonts w:cs="Arial" w:ascii="Arial" w:hAnsi="Arial"/>
          <w:color w:val="000000"/>
          <w:sz w:val="24"/>
          <w:szCs w:val="24"/>
          <w:rtl w:val="true"/>
        </w:rPr>
        <w:t>):</w:t>
      </w:r>
    </w:p>
    <w:p>
      <w:pPr>
        <w:pStyle w:val="Style22"/>
        <w:bidi w:val="1"/>
        <w:ind w:end="0"/>
        <w:jc w:val="start"/>
        <w:rPr>
          <w:rFonts w:ascii="Times New Roman" w:hAnsi="Times New Roman" w:cs="Times New Roman"/>
        </w:rPr>
      </w:pPr>
      <w:r>
        <w:rPr>
          <w:rFonts w:ascii="Times New Roman" w:hAnsi="Times New Roman" w:cs="Times New Roman"/>
          <w:b/>
          <w:b/>
          <w:bCs/>
          <w:rtl w:val="true"/>
        </w:rPr>
        <w:t>וּ</w:t>
      </w:r>
      <w:r>
        <w:rPr>
          <w:rFonts w:ascii="Times New Roman" w:hAnsi="Times New Roman" w:cs="Times New Roman"/>
          <w:rtl w:val="true"/>
        </w:rPr>
        <w:t xml:space="preserve">לְשֵׁם </w:t>
      </w:r>
      <w:r>
        <w:rPr>
          <w:rStyle w:val="FootnoteCharacters"/>
          <w:rStyle w:val="FootnoteReference"/>
          <w:rFonts w:ascii="Times New Roman" w:hAnsi="Times New Roman" w:cs="Times New Roman"/>
          <w:b/>
          <w:b/>
          <w:bCs/>
          <w:color w:val="000000"/>
          <w:sz w:val="24"/>
          <w:szCs w:val="24"/>
          <w:rtl w:val="true"/>
        </w:rPr>
        <w:footnoteReference w:id="24"/>
      </w:r>
      <w:r>
        <w:rPr>
          <w:rFonts w:ascii="Times New Roman" w:hAnsi="Times New Roman" w:cs="Times New Roman"/>
          <w:b/>
          <w:b/>
          <w:bCs/>
          <w:rtl w:val="true"/>
        </w:rPr>
        <w:t>יֻלַּד</w:t>
      </w:r>
      <w:r>
        <w:rPr>
          <w:rFonts w:ascii="Times New Roman" w:hAnsi="Times New Roman" w:cs="Times New Roman"/>
          <w:rtl w:val="true"/>
        </w:rPr>
        <w:t xml:space="preserve"> </w:t>
      </w:r>
      <w:r>
        <w:rPr>
          <w:rFonts w:ascii="Times New Roman" w:hAnsi="Times New Roman" w:cs="Times New Roman"/>
          <w:b/>
          <w:b/>
          <w:bCs/>
          <w:rtl w:val="true"/>
        </w:rPr>
        <w:t>גַּם</w:t>
      </w:r>
      <w:r>
        <w:rPr>
          <w:rFonts w:ascii="Times New Roman" w:hAnsi="Times New Roman" w:cs="Times New Roman"/>
          <w:rtl w:val="true"/>
        </w:rPr>
        <w:t xml:space="preserve"> הוּא אֲבִי כָּל בְּנֵי עֵבֶר אֲחִי יֶפֶת הַגָּדוֹל</w:t>
      </w:r>
      <w:r>
        <w:rPr>
          <w:rFonts w:cs="Times New Roman" w:ascii="Times New Roman" w:hAnsi="Times New Roman"/>
          <w:rtl w:val="true"/>
        </w:rPr>
        <w:t xml:space="preserve">: </w:t>
      </w:r>
      <w:r>
        <w:rPr>
          <w:rFonts w:ascii="Times New Roman" w:hAnsi="Times New Roman" w:cs="Times New Roman"/>
          <w:rtl w:val="true"/>
        </w:rPr>
        <w:t xml:space="preserve">בְּנֵי שֵׁם </w:t>
      </w:r>
      <w:r>
        <w:rPr>
          <w:rFonts w:ascii="Times New Roman" w:hAnsi="Times New Roman" w:cs="Times New Roman"/>
          <w:b/>
          <w:b/>
          <w:bCs/>
          <w:rtl w:val="true"/>
        </w:rPr>
        <w:t>עֵילָם</w:t>
      </w:r>
      <w:r>
        <w:rPr>
          <w:rFonts w:ascii="Times New Roman" w:hAnsi="Times New Roman" w:cs="Times New Roman"/>
          <w:rtl w:val="true"/>
        </w:rPr>
        <w:t xml:space="preserve"> </w:t>
      </w:r>
      <w:r>
        <w:rPr>
          <w:rFonts w:ascii="Times New Roman" w:hAnsi="Times New Roman" w:cs="Times New Roman"/>
          <w:b/>
          <w:b/>
          <w:bCs/>
          <w:rtl w:val="true"/>
        </w:rPr>
        <w:t>וְאַשּׁוּר</w:t>
      </w:r>
      <w:r>
        <w:rPr>
          <w:rFonts w:ascii="Times New Roman" w:hAnsi="Times New Roman" w:cs="Times New Roman"/>
          <w:rtl w:val="true"/>
        </w:rPr>
        <w:t xml:space="preserve"> וְאַרְפַּכְשַׁד וְלוּד וַאֲרָם</w:t>
      </w:r>
      <w:r>
        <w:rPr>
          <w:rFonts w:cs="Times New Roman" w:ascii="Times New Roman" w:hAnsi="Times New Roman"/>
          <w:rtl w:val="true"/>
        </w:rPr>
        <w:t>:(</w:t>
      </w:r>
      <w:r>
        <w:rPr>
          <w:rFonts w:ascii="Times New Roman" w:hAnsi="Times New Roman" w:cs="Times New Roman"/>
          <w:rtl w:val="true"/>
        </w:rPr>
        <w:t>כג</w:t>
      </w:r>
      <w:r>
        <w:rPr>
          <w:rFonts w:cs="Times New Roman" w:ascii="Times New Roman" w:hAnsi="Times New Roman"/>
          <w:rtl w:val="true"/>
        </w:rPr>
        <w:t xml:space="preserve">) </w:t>
      </w:r>
      <w:r>
        <w:rPr>
          <w:rFonts w:ascii="Times New Roman" w:hAnsi="Times New Roman" w:cs="Times New Roman"/>
          <w:rtl w:val="true"/>
        </w:rPr>
        <w:t>וּבְנֵי אֲרָם עוּץ וְחוּל וְגֶתֶר וָמַשׁ</w:t>
      </w:r>
      <w:r>
        <w:rPr>
          <w:rFonts w:cs="Times New Roman" w:ascii="Times New Roman" w:hAnsi="Times New Roman"/>
          <w:rtl w:val="true"/>
        </w:rPr>
        <w:t xml:space="preserve">: </w:t>
      </w:r>
      <w:r>
        <w:rPr>
          <w:rFonts w:ascii="Times New Roman" w:hAnsi="Times New Roman" w:cs="Times New Roman"/>
          <w:rtl w:val="true"/>
        </w:rPr>
        <w:t>וְאַרְפַּכְשַׁד יָלַד אֶת שָׁלַח וְשֶׁלַח יָלַד אֶת עֵבֶר</w:t>
      </w:r>
      <w:r>
        <w:rPr>
          <w:rFonts w:cs="Times New Roman" w:ascii="Times New Roman" w:hAnsi="Times New Roman"/>
          <w:rtl w:val="true"/>
        </w:rPr>
        <w:t>:</w:t>
      </w:r>
    </w:p>
    <w:p>
      <w:pPr>
        <w:pStyle w:val="Style22"/>
        <w:bidi w:val="1"/>
        <w:ind w:end="0"/>
        <w:jc w:val="start"/>
        <w:rPr>
          <w:rFonts w:ascii="Times New Roman" w:hAnsi="Times New Roman" w:cs="Times New Roman"/>
        </w:rPr>
      </w:pPr>
      <w:r>
        <w:rPr>
          <w:rFonts w:ascii="Times New Roman" w:hAnsi="Times New Roman" w:cs="Times New Roman"/>
          <w:rtl w:val="true"/>
        </w:rPr>
        <w:t xml:space="preserve">וּלְעֵבֶר יֻלַּד שְׁנֵי בָנִים שֵׁם הָאֶחָד פֶּלֶג כִּי בְיָמָיו </w:t>
      </w:r>
      <w:r>
        <w:rPr>
          <w:rStyle w:val="FootnoteCharacters"/>
          <w:rStyle w:val="FootnoteReference"/>
          <w:rFonts w:ascii="Times New Roman" w:hAnsi="Times New Roman" w:cs="Times New Roman"/>
          <w:color w:val="000000"/>
          <w:sz w:val="24"/>
          <w:szCs w:val="24"/>
          <w:rtl w:val="true"/>
        </w:rPr>
        <w:footnoteReference w:id="25"/>
      </w:r>
      <w:r>
        <w:rPr>
          <w:rFonts w:ascii="Times New Roman" w:hAnsi="Times New Roman" w:cs="Times New Roman"/>
          <w:rtl w:val="true"/>
        </w:rPr>
        <w:t>נִפְלְגָה הָאָרֶץ וְשֵׁם אָחִיו יָקְטָן</w:t>
      </w:r>
      <w:r>
        <w:rPr>
          <w:rFonts w:cs="Times New Roman" w:ascii="Times New Roman" w:hAnsi="Times New Roman"/>
          <w:rtl w:val="true"/>
        </w:rPr>
        <w:t xml:space="preserve">... </w:t>
      </w:r>
      <w:r>
        <w:rPr>
          <w:rFonts w:ascii="Times New Roman" w:hAnsi="Times New Roman" w:cs="Times New Roman"/>
          <w:rtl w:val="true"/>
        </w:rPr>
        <w:t xml:space="preserve">וַיְהִי מוֹשָׁבָם מִמֵּשָׁא בֹּאֲכָה סְפָרָה </w:t>
      </w:r>
      <w:r>
        <w:rPr>
          <w:rFonts w:ascii="Times New Roman" w:hAnsi="Times New Roman" w:cs="Times New Roman"/>
          <w:b/>
          <w:b/>
          <w:bCs/>
          <w:rtl w:val="true"/>
        </w:rPr>
        <w:t>הַר הַקֶּדֶם</w:t>
      </w:r>
      <w:r>
        <w:rPr>
          <w:rFonts w:cs="Times New Roman" w:ascii="Times New Roman" w:hAnsi="Times New Roman"/>
          <w:rtl w:val="true"/>
        </w:rPr>
        <w:t>:</w:t>
      </w:r>
    </w:p>
    <w:p>
      <w:pPr>
        <w:pStyle w:val="Style22"/>
        <w:bidi w:val="1"/>
        <w:ind w:end="0"/>
        <w:jc w:val="start"/>
        <w:rPr>
          <w:rFonts w:ascii="Times New Roman" w:hAnsi="Times New Roman" w:cs="Times New Roman"/>
        </w:rPr>
      </w:pPr>
      <w:r>
        <w:rPr>
          <w:rFonts w:ascii="Times New Roman" w:hAnsi="Times New Roman" w:cs="Times New Roman"/>
          <w:rtl w:val="true"/>
        </w:rPr>
        <w:t xml:space="preserve">אֵלֶּה בְנֵי שֵׁם לְמִשְׁפְּחֹתָם </w:t>
      </w:r>
      <w:r>
        <w:rPr>
          <w:rFonts w:ascii="Times New Roman" w:hAnsi="Times New Roman" w:cs="Times New Roman"/>
          <w:b/>
          <w:b/>
          <w:bCs/>
          <w:rtl w:val="true"/>
        </w:rPr>
        <w:t>לִלְשֹׁנֹתָם בְּאַרְצֹתָם</w:t>
      </w:r>
      <w:r>
        <w:rPr>
          <w:rFonts w:ascii="Times New Roman" w:hAnsi="Times New Roman" w:cs="Times New Roman"/>
          <w:rtl w:val="true"/>
        </w:rPr>
        <w:t xml:space="preserve"> לְגוֹיֵהֶם</w:t>
      </w:r>
      <w:r>
        <w:rPr>
          <w:rFonts w:cs="Times New Roman" w:ascii="Times New Roman" w:hAnsi="Times New Roman"/>
          <w:rtl w:val="true"/>
        </w:rPr>
        <w:t>:</w:t>
      </w:r>
    </w:p>
    <w:p>
      <w:pPr>
        <w:pStyle w:val="Style22"/>
        <w:bidi w:val="1"/>
        <w:ind w:end="0"/>
        <w:jc w:val="start"/>
        <w:rPr>
          <w:rFonts w:ascii="Times New Roman" w:hAnsi="Times New Roman" w:cs="Times New Roman"/>
          <w:color w:val="800000"/>
        </w:rPr>
      </w:pPr>
      <w:r>
        <w:rPr>
          <w:rFonts w:ascii="Times New Roman" w:hAnsi="Times New Roman" w:cs="Times New Roman"/>
          <w:rtl w:val="true"/>
        </w:rPr>
        <w:t xml:space="preserve">אֵלֶּה מִשְׁפְּחֹת בְּנֵי נֹחַ לְתוֹלְדֹתָם בְּגוֹיֵהֶם וּמֵאֵלֶּה נִפְרְדוּ הַגּוֹיִם בָּאָרֶץ </w:t>
      </w:r>
      <w:r>
        <w:rPr>
          <w:rFonts w:ascii="Times New Roman" w:hAnsi="Times New Roman" w:cs="Times New Roman"/>
          <w:b/>
          <w:b/>
          <w:bCs/>
          <w:rtl w:val="true"/>
        </w:rPr>
        <w:t>אַחַר הַמַּבּוּל</w:t>
      </w:r>
      <w:r>
        <w:rPr>
          <w:rStyle w:val="FootnoteCharacters"/>
          <w:rStyle w:val="FootnoteReference"/>
          <w:rFonts w:ascii="Times New Roman" w:hAnsi="Times New Roman" w:cs="Times New Roman"/>
          <w:b/>
          <w:b/>
          <w:bCs/>
          <w:color w:val="000000"/>
          <w:sz w:val="24"/>
          <w:szCs w:val="24"/>
          <w:rtl w:val="true"/>
        </w:rPr>
        <w:footnoteReference w:id="26"/>
      </w:r>
      <w:r>
        <w:rPr>
          <w:rFonts w:cs="Times New Roman" w:ascii="Times New Roman" w:hAnsi="Times New Roman"/>
          <w:rtl w:val="true"/>
        </w:rPr>
        <w:t xml:space="preserve">: </w:t>
      </w:r>
    </w:p>
    <w:p>
      <w:pPr>
        <w:pStyle w:val="Heading5"/>
        <w:bidi w:val="1"/>
        <w:ind w:hanging="0" w:start="0" w:end="0"/>
        <w:jc w:val="start"/>
        <w:rPr>
          <w:rFonts w:ascii="Arial" w:hAnsi="Arial" w:cs="Arial"/>
          <w:sz w:val="24"/>
          <w:szCs w:val="24"/>
        </w:rPr>
      </w:pPr>
      <w:r>
        <w:rPr>
          <w:rFonts w:ascii="Arial" w:hAnsi="Arial" w:hint="cs" w:cs="Arial"/>
          <w:b/>
          <w:b/>
          <w:bCs/>
          <w:sz w:val="24"/>
          <w:szCs w:val="24"/>
          <w:rtl w:val="true"/>
        </w:rPr>
        <w:t>נראה מפשטי</w:t>
      </w:r>
      <w:r>
        <w:rPr>
          <w:rStyle w:val="FootnoteCharacters"/>
          <w:rStyle w:val="FootnoteReference"/>
          <w:b/>
          <w:b/>
          <w:bCs/>
          <w:sz w:val="24"/>
          <w:szCs w:val="24"/>
          <w:rtl w:val="true"/>
        </w:rPr>
        <w:footnoteReference w:id="27"/>
      </w:r>
      <w:r>
        <w:rPr>
          <w:rFonts w:ascii="Arial" w:hAnsi="Arial" w:hint="cs" w:cs="Arial"/>
          <w:b/>
          <w:b/>
          <w:bCs/>
          <w:sz w:val="24"/>
          <w:szCs w:val="24"/>
          <w:rtl w:val="true"/>
        </w:rPr>
        <w:t xml:space="preserve"> הכתובים </w:t>
      </w:r>
      <w:r>
        <w:rPr>
          <w:rFonts w:ascii="Arial" w:hAnsi="Arial" w:cs="Arial"/>
          <w:sz w:val="24"/>
          <w:szCs w:val="24"/>
          <w:rtl w:val="true"/>
        </w:rPr>
        <w:t>שנפוצו</w:t>
      </w:r>
      <w:r>
        <w:rPr>
          <w:rFonts w:ascii="Arial" w:hAnsi="Arial" w:hint="cs" w:cs="Arial"/>
          <w:sz w:val="24"/>
          <w:szCs w:val="24"/>
          <w:rtl w:val="true"/>
        </w:rPr>
        <w:t xml:space="preserve"> בני נח</w:t>
      </w:r>
      <w:r>
        <w:rPr>
          <w:rFonts w:ascii="Arial" w:hAnsi="Arial" w:cs="Arial"/>
          <w:sz w:val="24"/>
          <w:szCs w:val="24"/>
          <w:rtl w:val="true"/>
        </w:rPr>
        <w:t xml:space="preserve"> </w:t>
      </w:r>
      <w:r>
        <w:rPr>
          <w:rFonts w:ascii="Arial" w:hAnsi="Arial" w:hint="cs" w:cs="Arial"/>
          <w:sz w:val="24"/>
          <w:szCs w:val="24"/>
          <w:rtl w:val="true"/>
        </w:rPr>
        <w:t xml:space="preserve">בכל </w:t>
      </w:r>
      <w:r>
        <w:rPr>
          <w:rFonts w:ascii="Arial" w:hAnsi="Arial" w:cs="Arial"/>
          <w:sz w:val="24"/>
          <w:szCs w:val="24"/>
          <w:rtl w:val="true"/>
        </w:rPr>
        <w:t>העולם ועדיין אין אזכור למגדל בבל</w:t>
      </w:r>
      <w:r>
        <w:rPr>
          <w:rFonts w:cs="Arial" w:ascii="Arial" w:hAnsi="Arial"/>
          <w:sz w:val="24"/>
          <w:szCs w:val="24"/>
          <w:rtl w:val="true"/>
        </w:rPr>
        <w:t>.</w:t>
      </w:r>
    </w:p>
    <w:p>
      <w:pPr>
        <w:pStyle w:val="Heading5"/>
        <w:bidi w:val="1"/>
        <w:ind w:hanging="0" w:start="0" w:end="0"/>
        <w:jc w:val="start"/>
        <w:rPr>
          <w:rFonts w:ascii="Arial" w:hAnsi="Arial" w:cs="Arial"/>
          <w:sz w:val="24"/>
          <w:szCs w:val="24"/>
        </w:rPr>
      </w:pPr>
      <w:r>
        <w:rPr>
          <w:rFonts w:ascii="Arial" w:hAnsi="Arial" w:cs="Arial"/>
          <w:sz w:val="24"/>
          <w:szCs w:val="24"/>
          <w:rtl w:val="true"/>
        </w:rPr>
        <w:t xml:space="preserve">וכן שבני שם לא ממהרים לבצע את שליחותם הגדולה של השראת שכינה </w:t>
      </w:r>
      <w:r>
        <w:rPr>
          <w:rFonts w:ascii="Arial" w:hAnsi="Arial" w:cs="Arial"/>
          <w:b/>
          <w:b/>
          <w:bCs/>
          <w:sz w:val="24"/>
          <w:szCs w:val="24"/>
          <w:rtl w:val="true"/>
        </w:rPr>
        <w:t>בארץ</w:t>
      </w:r>
      <w:r>
        <w:rPr>
          <w:rFonts w:cs="Arial" w:ascii="Arial" w:hAnsi="Arial"/>
          <w:sz w:val="24"/>
          <w:szCs w:val="24"/>
          <w:rtl w:val="true"/>
        </w:rPr>
        <w:t xml:space="preserve">, </w:t>
      </w:r>
      <w:r>
        <w:rPr>
          <w:rFonts w:ascii="Arial" w:hAnsi="Arial" w:cs="Arial"/>
          <w:sz w:val="24"/>
          <w:szCs w:val="24"/>
          <w:rtl w:val="true"/>
        </w:rPr>
        <w:t>ובמקום לרוץ לארץ</w:t>
      </w:r>
      <w:r>
        <w:rPr>
          <w:rStyle w:val="FootnoteCharacters"/>
          <w:rStyle w:val="FootnoteReference"/>
          <w:sz w:val="24"/>
          <w:szCs w:val="24"/>
          <w:rtl w:val="true"/>
        </w:rPr>
        <w:footnoteReference w:id="28"/>
      </w:r>
      <w:r>
        <w:rPr>
          <w:rFonts w:ascii="Arial" w:hAnsi="Arial" w:cs="Arial"/>
          <w:sz w:val="24"/>
          <w:szCs w:val="24"/>
          <w:rtl w:val="true"/>
        </w:rPr>
        <w:t xml:space="preserve"> מתיישבים הרחק במזרח</w:t>
      </w:r>
      <w:r>
        <w:rPr>
          <w:rFonts w:cs="Arial" w:ascii="Arial" w:hAnsi="Arial"/>
          <w:sz w:val="24"/>
          <w:szCs w:val="24"/>
          <w:rtl w:val="true"/>
        </w:rPr>
        <w:t>(</w:t>
      </w:r>
      <w:r>
        <w:rPr>
          <w:rFonts w:ascii="Arial" w:hAnsi="Arial" w:cs="Arial"/>
          <w:sz w:val="24"/>
          <w:szCs w:val="24"/>
          <w:rtl w:val="true"/>
        </w:rPr>
        <w:t>הר הקדם משמעו המזרחי</w:t>
      </w:r>
      <w:r>
        <w:rPr>
          <w:rFonts w:ascii="Arial" w:hAnsi="Arial" w:hint="cs" w:cs="Arial"/>
          <w:sz w:val="24"/>
          <w:szCs w:val="24"/>
          <w:rtl w:val="true"/>
        </w:rPr>
        <w:t xml:space="preserve"> ולפי התאור שבני נח נוסעים מקדם לבבל משמע שבני שם נשארו לשבת סמוך למקום שבו נחה התיבה</w:t>
      </w:r>
      <w:r>
        <w:rPr>
          <w:rFonts w:cs="Arial" w:ascii="Arial" w:hAnsi="Arial"/>
          <w:sz w:val="24"/>
          <w:szCs w:val="24"/>
          <w:rtl w:val="true"/>
        </w:rPr>
        <w:t>).</w:t>
      </w:r>
    </w:p>
    <w:p>
      <w:pPr>
        <w:pStyle w:val="Heading5"/>
        <w:bidi w:val="1"/>
        <w:ind w:hanging="0" w:start="0" w:end="0"/>
        <w:jc w:val="start"/>
        <w:rPr>
          <w:rFonts w:ascii="Arial" w:hAnsi="Arial" w:cs="Arial"/>
          <w:sz w:val="24"/>
          <w:szCs w:val="24"/>
        </w:rPr>
      </w:pPr>
      <w:r>
        <w:rPr>
          <w:rFonts w:ascii="Arial" w:hAnsi="Arial" w:hint="cs" w:cs="Arial"/>
          <w:sz w:val="24"/>
          <w:szCs w:val="24"/>
          <w:rtl w:val="true"/>
        </w:rPr>
        <w:t xml:space="preserve">ורק </w:t>
      </w:r>
      <w:r>
        <w:rPr>
          <w:rFonts w:ascii="Arial" w:hAnsi="Arial" w:cs="Arial"/>
          <w:sz w:val="24"/>
          <w:szCs w:val="24"/>
          <w:rtl w:val="true"/>
        </w:rPr>
        <w:t xml:space="preserve">אז מגיע הסיפור </w:t>
      </w:r>
      <w:r>
        <w:rPr>
          <w:rFonts w:ascii="Arial" w:hAnsi="Arial" w:hint="cs" w:cs="Arial"/>
          <w:sz w:val="24"/>
          <w:szCs w:val="24"/>
          <w:rtl w:val="true"/>
        </w:rPr>
        <w:t xml:space="preserve">המוכר כל כך לכל ילד בגן אך גם אחד הקשים להבנה לכל מי שלומד סיפור זה לעומקו </w:t>
      </w:r>
      <w:r>
        <w:rPr>
          <w:rFonts w:cs="Arial" w:ascii="Arial" w:hAnsi="Arial"/>
          <w:sz w:val="24"/>
          <w:szCs w:val="24"/>
          <w:rtl w:val="true"/>
        </w:rPr>
        <w:t>:</w:t>
      </w:r>
    </w:p>
    <w:p>
      <w:pPr>
        <w:pStyle w:val="Heading1"/>
        <w:bidi w:val="1"/>
        <w:ind w:hanging="0" w:start="0" w:end="0"/>
        <w:jc w:val="start"/>
        <w:rPr/>
      </w:pPr>
      <w:bookmarkStart w:id="13" w:name="__RefHeading___Toc386970974"/>
      <w:bookmarkEnd w:id="13"/>
      <w:r>
        <w:rPr>
          <w:rFonts w:hint="cs"/>
          <w:rtl w:val="true"/>
        </w:rPr>
        <w:t>חטא הפלגה ומגדל בבל</w:t>
      </w:r>
    </w:p>
    <w:p>
      <w:pPr>
        <w:pStyle w:val="Normal"/>
        <w:autoSpaceDE w:val="false"/>
        <w:bidi w:val="1"/>
        <w:spacing w:before="0" w:after="0"/>
        <w:ind w:start="368" w:end="0"/>
        <w:jc w:val="start"/>
        <w:rPr>
          <w:rFonts w:ascii="Times New Roman" w:hAnsi="Times New Roman" w:cs="Times New Roman"/>
          <w:color w:val="000000"/>
          <w:sz w:val="24"/>
          <w:szCs w:val="24"/>
        </w:rPr>
      </w:pPr>
      <w:r>
        <w:rPr>
          <w:rFonts w:cs="Times New Roman" w:ascii="Times New Roman" w:hAnsi="Times New Roman"/>
          <w:color w:val="000000"/>
          <w:sz w:val="24"/>
          <w:szCs w:val="24"/>
          <w:rtl w:val="true"/>
        </w:rPr>
        <w:t xml:space="preserve"> </w:t>
      </w:r>
      <w:r>
        <w:rPr>
          <w:rFonts w:ascii="Times New Roman" w:hAnsi="Times New Roman" w:cs="Times New Roman"/>
          <w:color w:val="000000"/>
          <w:sz w:val="24"/>
          <w:szCs w:val="24"/>
          <w:rtl w:val="true"/>
        </w:rPr>
        <w:t>וַיְהִי כָל הָאָרֶץ שָׂפָה אֶחָת וּדְבָרִים אֲחָדִים</w:t>
      </w:r>
      <w:r>
        <w:rPr>
          <w:rFonts w:cs="Times New Roman" w:ascii="Times New Roman" w:hAnsi="Times New Roman"/>
          <w:color w:val="000000"/>
          <w:sz w:val="24"/>
          <w:szCs w:val="24"/>
          <w:rtl w:val="true"/>
        </w:rPr>
        <w:t>:</w:t>
      </w:r>
    </w:p>
    <w:p>
      <w:pPr>
        <w:pStyle w:val="Normal"/>
        <w:autoSpaceDE w:val="false"/>
        <w:bidi w:val="1"/>
        <w:spacing w:before="0" w:after="0"/>
        <w:ind w:start="368" w:end="0"/>
        <w:jc w:val="start"/>
        <w:rPr>
          <w:rFonts w:ascii="Times New Roman" w:hAnsi="Times New Roman" w:cs="Times New Roman"/>
          <w:color w:val="000000"/>
          <w:sz w:val="24"/>
          <w:szCs w:val="24"/>
        </w:rPr>
      </w:pPr>
      <w:r>
        <w:rPr>
          <w:rFonts w:ascii="Times New Roman" w:hAnsi="Times New Roman" w:cs="Times New Roman"/>
          <w:color w:val="000000"/>
          <w:sz w:val="24"/>
          <w:szCs w:val="24"/>
          <w:rtl w:val="true"/>
        </w:rPr>
        <w:t xml:space="preserve">וַיְהִי </w:t>
      </w:r>
      <w:r>
        <w:rPr>
          <w:rFonts w:ascii="Times New Roman" w:hAnsi="Times New Roman" w:cs="Times New Roman"/>
          <w:b/>
          <w:b/>
          <w:bCs/>
          <w:sz w:val="24"/>
          <w:szCs w:val="24"/>
          <w:u w:val="single"/>
          <w:rtl w:val="true"/>
        </w:rPr>
        <w:t>בְּנָסְעָם</w:t>
      </w:r>
      <w:r>
        <w:rPr>
          <w:rFonts w:ascii="Times New Roman" w:hAnsi="Times New Roman" w:cs="Times New Roman"/>
          <w:sz w:val="24"/>
          <w:szCs w:val="24"/>
          <w:rtl w:val="true"/>
        </w:rPr>
        <w:t xml:space="preserve"> </w:t>
      </w:r>
      <w:r>
        <w:rPr>
          <w:rFonts w:ascii="Times New Roman" w:hAnsi="Times New Roman" w:cs="Times New Roman"/>
          <w:b/>
          <w:b/>
          <w:bCs/>
          <w:sz w:val="24"/>
          <w:szCs w:val="24"/>
          <w:u w:val="single"/>
          <w:rtl w:val="true"/>
        </w:rPr>
        <w:t>מִקֶּדֶם</w:t>
      </w:r>
      <w:r>
        <w:rPr>
          <w:rFonts w:ascii="Times New Roman" w:hAnsi="Times New Roman" w:cs="Times New Roman"/>
          <w:color w:val="000000"/>
          <w:sz w:val="24"/>
          <w:szCs w:val="24"/>
          <w:rtl w:val="true"/>
        </w:rPr>
        <w:t xml:space="preserve"> וַיִּמְצְאוּ בִקְעָה בְּאֶרֶץ </w:t>
      </w:r>
      <w:r>
        <w:rPr>
          <w:rFonts w:ascii="Times New Roman" w:hAnsi="Times New Roman" w:cs="Times New Roman"/>
          <w:b/>
          <w:b/>
          <w:bCs/>
          <w:color w:val="000000"/>
          <w:sz w:val="24"/>
          <w:szCs w:val="24"/>
          <w:rtl w:val="true"/>
        </w:rPr>
        <w:t>שִׁנְעָר</w:t>
      </w:r>
      <w:r>
        <w:rPr>
          <w:rStyle w:val="FootnoteCharacters"/>
          <w:rStyle w:val="FootnoteReference"/>
          <w:rFonts w:ascii="Times New Roman" w:hAnsi="Times New Roman" w:cs="Times New Roman"/>
          <w:color w:val="000000"/>
          <w:sz w:val="24"/>
          <w:szCs w:val="24"/>
          <w:rtl w:val="true"/>
        </w:rPr>
        <w:footnoteReference w:id="29"/>
      </w:r>
      <w:r>
        <w:rPr>
          <w:rFonts w:ascii="Times New Roman" w:hAnsi="Times New Roman" w:cs="Times New Roman"/>
          <w:color w:val="000000"/>
          <w:sz w:val="24"/>
          <w:szCs w:val="24"/>
          <w:rtl w:val="true"/>
        </w:rPr>
        <w:t xml:space="preserve"> וַיֵּשְׁבוּ שָׁם</w:t>
      </w:r>
      <w:r>
        <w:rPr>
          <w:rFonts w:cs="Times New Roman" w:ascii="Times New Roman" w:hAnsi="Times New Roman"/>
          <w:color w:val="000000"/>
          <w:sz w:val="24"/>
          <w:szCs w:val="24"/>
          <w:rtl w:val="true"/>
        </w:rPr>
        <w:t>:</w:t>
      </w:r>
      <w:r>
        <w:rPr>
          <w:rFonts w:ascii="Times New Roman" w:hAnsi="Times New Roman" w:cs="Times New Roman"/>
          <w:color w:val="000000"/>
          <w:sz w:val="24"/>
          <w:szCs w:val="24"/>
          <w:rtl w:val="true"/>
        </w:rPr>
        <w:t>וַיֹּאמְרוּ אִישׁ אֶל רֵעֵהוּ הָבָה נִלְבְּנָה לְבֵנִים וְנִשְׂרְפָה לִשְׂרֵפָה וַתְּהִי לָהֶם הַלְּבֵנָה לְאָבֶן וְהַחֵמָר הָיָה לָהֶם לַחמֶר</w:t>
      </w:r>
      <w:r>
        <w:rPr>
          <w:rFonts w:cs="Times New Roman" w:ascii="Times New Roman" w:hAnsi="Times New Roman"/>
          <w:color w:val="000000"/>
          <w:sz w:val="24"/>
          <w:szCs w:val="24"/>
          <w:rtl w:val="true"/>
        </w:rPr>
        <w:t xml:space="preserve">: </w:t>
      </w:r>
      <w:r>
        <w:rPr>
          <w:rFonts w:ascii="Times New Roman" w:hAnsi="Times New Roman" w:cs="Times New Roman"/>
          <w:color w:val="000000"/>
          <w:sz w:val="24"/>
          <w:szCs w:val="24"/>
          <w:rtl w:val="true"/>
        </w:rPr>
        <w:t>וַיֹּאמְרוּ הָבָה נִבְנֶה לָּנוּ עִיר וּמִגְדָּל וְרֹאשׁוֹ בַשָּׁמַיִם וְנַעֲשֶׂה לָּנוּ שֵׁם</w:t>
      </w:r>
      <w:r>
        <w:rPr>
          <w:rStyle w:val="FootnoteCharacters"/>
          <w:rStyle w:val="FootnoteReference"/>
          <w:rFonts w:ascii="Times New Roman" w:hAnsi="Times New Roman" w:cs="Times New Roman"/>
          <w:color w:val="000000"/>
          <w:sz w:val="24"/>
          <w:szCs w:val="24"/>
          <w:rtl w:val="true"/>
        </w:rPr>
        <w:footnoteReference w:id="30"/>
      </w:r>
      <w:r>
        <w:rPr>
          <w:rFonts w:ascii="Times New Roman" w:hAnsi="Times New Roman" w:cs="Times New Roman"/>
          <w:color w:val="000000"/>
          <w:sz w:val="24"/>
          <w:szCs w:val="24"/>
          <w:rtl w:val="true"/>
        </w:rPr>
        <w:t xml:space="preserve"> </w:t>
      </w:r>
      <w:r>
        <w:rPr>
          <w:rFonts w:ascii="Times New Roman" w:hAnsi="Times New Roman" w:cs="Times New Roman"/>
          <w:b/>
          <w:b/>
          <w:bCs/>
          <w:color w:val="000000"/>
          <w:sz w:val="24"/>
          <w:szCs w:val="24"/>
          <w:rtl w:val="true"/>
        </w:rPr>
        <w:t>פֶּן נָפוּץ עַל פְּנֵי כָל הָאָרֶץ</w:t>
      </w:r>
      <w:r>
        <w:rPr>
          <w:rFonts w:cs="Times New Roman" w:ascii="Times New Roman" w:hAnsi="Times New Roman"/>
          <w:color w:val="000000"/>
          <w:sz w:val="24"/>
          <w:szCs w:val="24"/>
          <w:rtl w:val="true"/>
        </w:rPr>
        <w:t xml:space="preserve">: </w:t>
      </w:r>
      <w:r>
        <w:rPr>
          <w:rFonts w:ascii="Times New Roman" w:hAnsi="Times New Roman" w:cs="Times New Roman"/>
          <w:b/>
          <w:b/>
          <w:bCs/>
          <w:color w:val="000000"/>
          <w:sz w:val="24"/>
          <w:szCs w:val="24"/>
          <w:rtl w:val="true"/>
        </w:rPr>
        <w:t>וַיֵּרֶד</w:t>
      </w:r>
      <w:r>
        <w:rPr>
          <w:rStyle w:val="FootnoteCharacters"/>
          <w:rStyle w:val="FootnoteReference"/>
          <w:rFonts w:ascii="Times New Roman" w:hAnsi="Times New Roman" w:cs="Times New Roman"/>
          <w:color w:val="000000"/>
          <w:sz w:val="24"/>
          <w:szCs w:val="24"/>
          <w:rtl w:val="true"/>
        </w:rPr>
        <w:footnoteReference w:id="31"/>
      </w:r>
      <w:r>
        <w:rPr>
          <w:rFonts w:ascii="Times New Roman" w:hAnsi="Times New Roman" w:cs="Times New Roman"/>
          <w:b/>
          <w:b/>
          <w:bCs/>
          <w:color w:val="000000"/>
          <w:sz w:val="24"/>
          <w:szCs w:val="24"/>
          <w:rtl w:val="true"/>
        </w:rPr>
        <w:t xml:space="preserve"> ה</w:t>
      </w:r>
      <w:r>
        <w:rPr>
          <w:rFonts w:cs="Times New Roman" w:ascii="Times New Roman" w:hAnsi="Times New Roman"/>
          <w:b/>
          <w:bCs/>
          <w:color w:val="000000"/>
          <w:sz w:val="24"/>
          <w:szCs w:val="24"/>
          <w:rtl w:val="true"/>
        </w:rPr>
        <w:t xml:space="preserve">' </w:t>
      </w:r>
      <w:r>
        <w:rPr>
          <w:rFonts w:ascii="Times New Roman" w:hAnsi="Times New Roman" w:cs="Times New Roman"/>
          <w:b/>
          <w:b/>
          <w:bCs/>
          <w:color w:val="000000"/>
          <w:sz w:val="24"/>
          <w:szCs w:val="24"/>
          <w:rtl w:val="true"/>
        </w:rPr>
        <w:t>לִרְאֹת</w:t>
      </w:r>
      <w:r>
        <w:rPr>
          <w:rFonts w:ascii="Times New Roman" w:hAnsi="Times New Roman" w:cs="Times New Roman"/>
          <w:color w:val="000000"/>
          <w:sz w:val="24"/>
          <w:szCs w:val="24"/>
          <w:rtl w:val="true"/>
        </w:rPr>
        <w:t xml:space="preserve"> אֶת הָעִיר וְאֶת הַמִּגְדָּל אֲשֶׁר בָּנוּ בְּנֵי הָאָדָם</w:t>
      </w:r>
      <w:r>
        <w:rPr>
          <w:rFonts w:cs="Times New Roman" w:ascii="Times New Roman" w:hAnsi="Times New Roman"/>
          <w:color w:val="000000"/>
          <w:sz w:val="24"/>
          <w:szCs w:val="24"/>
          <w:rtl w:val="true"/>
        </w:rPr>
        <w:t>:</w:t>
      </w:r>
    </w:p>
    <w:p>
      <w:pPr>
        <w:pStyle w:val="Normal"/>
        <w:autoSpaceDE w:val="false"/>
        <w:bidi w:val="1"/>
        <w:spacing w:before="0" w:after="0"/>
        <w:ind w:start="368" w:end="0"/>
        <w:jc w:val="start"/>
        <w:rPr>
          <w:rFonts w:ascii="Times New Roman" w:hAnsi="Times New Roman" w:cs="Times New Roman"/>
          <w:color w:val="000000"/>
          <w:sz w:val="24"/>
          <w:szCs w:val="24"/>
        </w:rPr>
      </w:pPr>
      <w:r>
        <w:rPr>
          <w:rFonts w:ascii="Times New Roman" w:hAnsi="Times New Roman" w:cs="Times New Roman"/>
          <w:color w:val="000000"/>
          <w:sz w:val="24"/>
          <w:szCs w:val="24"/>
          <w:rtl w:val="true"/>
        </w:rPr>
        <w:t>וַיֹּאמֶר ה</w:t>
      </w:r>
      <w:r>
        <w:rPr>
          <w:rFonts w:cs="Times New Roman" w:ascii="Times New Roman" w:hAnsi="Times New Roman"/>
          <w:color w:val="000000"/>
          <w:sz w:val="24"/>
          <w:szCs w:val="24"/>
          <w:rtl w:val="true"/>
        </w:rPr>
        <w:t xml:space="preserve">' </w:t>
      </w:r>
      <w:r>
        <w:rPr>
          <w:rFonts w:ascii="Times New Roman" w:hAnsi="Times New Roman" w:cs="Times New Roman"/>
          <w:color w:val="000000"/>
          <w:sz w:val="24"/>
          <w:szCs w:val="24"/>
          <w:rtl w:val="true"/>
        </w:rPr>
        <w:t>הֵן עַם אֶחָד וְשָׂפָה אַחַת לְכֻלָּם וְזֶה הַחִלָּם לַעֲשׂוֹת וְעַתָּה לֹא יִבָּצֵר מֵהֶם כֹּל אֲשֶׁר יָזְמוּ לַעֲשׂוֹת</w:t>
      </w:r>
      <w:r>
        <w:rPr>
          <w:rFonts w:cs="Times New Roman" w:ascii="Times New Roman" w:hAnsi="Times New Roman"/>
          <w:color w:val="000000"/>
          <w:sz w:val="24"/>
          <w:szCs w:val="24"/>
          <w:rtl w:val="true"/>
        </w:rPr>
        <w:t xml:space="preserve">: </w:t>
      </w:r>
      <w:r>
        <w:rPr>
          <w:rFonts w:ascii="Times New Roman" w:hAnsi="Times New Roman" w:cs="Times New Roman"/>
          <w:color w:val="000000"/>
          <w:sz w:val="24"/>
          <w:szCs w:val="24"/>
          <w:rtl w:val="true"/>
        </w:rPr>
        <w:t>הָבָה נֵרְדָה וְנָבְלָה שָׁם שְׂפָתָם אֲשֶׁר לֹא יִשְׁמְעוּ אִישׁ שְׂפַת רֵעֵהוּ</w:t>
      </w:r>
      <w:r>
        <w:rPr>
          <w:rFonts w:cs="Times New Roman" w:ascii="Times New Roman" w:hAnsi="Times New Roman"/>
          <w:color w:val="000000"/>
          <w:sz w:val="24"/>
          <w:szCs w:val="24"/>
          <w:rtl w:val="true"/>
        </w:rPr>
        <w:t xml:space="preserve">: </w:t>
      </w:r>
      <w:r>
        <w:rPr>
          <w:rFonts w:ascii="Times New Roman" w:hAnsi="Times New Roman" w:cs="Times New Roman"/>
          <w:color w:val="000000"/>
          <w:sz w:val="24"/>
          <w:szCs w:val="24"/>
          <w:rtl w:val="true"/>
        </w:rPr>
        <w:t>וַיָּפֶץ ה</w:t>
      </w:r>
      <w:r>
        <w:rPr>
          <w:rFonts w:cs="Times New Roman" w:ascii="Times New Roman" w:hAnsi="Times New Roman"/>
          <w:color w:val="000000"/>
          <w:sz w:val="24"/>
          <w:szCs w:val="24"/>
          <w:rtl w:val="true"/>
        </w:rPr>
        <w:t xml:space="preserve">' </w:t>
      </w:r>
      <w:r>
        <w:rPr>
          <w:rFonts w:ascii="Times New Roman" w:hAnsi="Times New Roman" w:cs="Times New Roman"/>
          <w:color w:val="000000"/>
          <w:sz w:val="24"/>
          <w:szCs w:val="24"/>
          <w:rtl w:val="true"/>
        </w:rPr>
        <w:t>אֹתָם מִשָּׁם עַל פְּנֵי כָל הָאָרֶץ וַיַּחְדְּלוּ לִבְנֹת הָעִיר</w:t>
      </w:r>
      <w:r>
        <w:rPr>
          <w:rFonts w:cs="Times New Roman" w:ascii="Times New Roman" w:hAnsi="Times New Roman"/>
          <w:color w:val="000000"/>
          <w:sz w:val="24"/>
          <w:szCs w:val="24"/>
          <w:rtl w:val="true"/>
        </w:rPr>
        <w:t xml:space="preserve">: </w:t>
      </w:r>
      <w:r>
        <w:rPr>
          <w:rFonts w:ascii="Times New Roman" w:hAnsi="Times New Roman" w:cs="Times New Roman"/>
          <w:color w:val="000000"/>
          <w:sz w:val="24"/>
          <w:szCs w:val="24"/>
          <w:rtl w:val="true"/>
        </w:rPr>
        <w:t>עַל כֵּן קָרָא שְׁמָהּ בָּבֶל כִּי שָׁם בָּלַל ה</w:t>
      </w:r>
      <w:r>
        <w:rPr>
          <w:rFonts w:cs="Times New Roman" w:ascii="Times New Roman" w:hAnsi="Times New Roman"/>
          <w:color w:val="000000"/>
          <w:sz w:val="24"/>
          <w:szCs w:val="24"/>
          <w:rtl w:val="true"/>
        </w:rPr>
        <w:t xml:space="preserve">'  </w:t>
      </w:r>
      <w:r>
        <w:rPr>
          <w:rFonts w:ascii="Times New Roman" w:hAnsi="Times New Roman" w:cs="Times New Roman"/>
          <w:color w:val="000000"/>
          <w:sz w:val="24"/>
          <w:szCs w:val="24"/>
          <w:rtl w:val="true"/>
        </w:rPr>
        <w:t>שְׂפַת כָּל הָאָרֶץ וּמִשָּׁם הֱפִיצָם ה</w:t>
      </w:r>
      <w:r>
        <w:rPr>
          <w:rFonts w:cs="Times New Roman" w:ascii="Times New Roman" w:hAnsi="Times New Roman"/>
          <w:color w:val="000000"/>
          <w:sz w:val="24"/>
          <w:szCs w:val="24"/>
          <w:rtl w:val="true"/>
        </w:rPr>
        <w:t xml:space="preserve">' </w:t>
      </w:r>
      <w:r>
        <w:rPr>
          <w:rFonts w:ascii="Times New Roman" w:hAnsi="Times New Roman" w:cs="Times New Roman"/>
          <w:color w:val="000000"/>
          <w:sz w:val="24"/>
          <w:szCs w:val="24"/>
          <w:rtl w:val="true"/>
        </w:rPr>
        <w:t xml:space="preserve">עַל פְּנֵי כָּל הָאָרֶץ </w:t>
      </w:r>
      <w:r>
        <w:rPr>
          <w:rFonts w:cs="Times New Roman" w:ascii="Times New Roman" w:hAnsi="Times New Roman"/>
          <w:color w:val="000000"/>
          <w:sz w:val="24"/>
          <w:szCs w:val="24"/>
          <w:rtl w:val="true"/>
        </w:rPr>
        <w:t xml:space="preserve">. </w:t>
      </w:r>
      <w:r>
        <w:rPr>
          <w:rFonts w:ascii="Times New Roman" w:hAnsi="Times New Roman" w:cs="Times New Roman"/>
          <w:b/>
          <w:b/>
          <w:bCs/>
          <w:color w:val="000000"/>
          <w:sz w:val="24"/>
          <w:szCs w:val="24"/>
          <w:rtl w:val="true"/>
        </w:rPr>
        <w:t>אֵלֶּה תּוֹלְדֹת שֵׁם</w:t>
      </w:r>
      <w:r>
        <w:rPr>
          <w:rFonts w:ascii="Times New Roman" w:hAnsi="Times New Roman" w:cs="Times New Roman"/>
          <w:color w:val="000000"/>
          <w:sz w:val="24"/>
          <w:szCs w:val="24"/>
          <w:rtl w:val="true"/>
        </w:rPr>
        <w:t xml:space="preserve"> שֵׁם בֶּן מְאַת שָׁנָה וַיּוֹלֶד אֶת אַרְפַּכְשָׁד שְׁנָתַיִם אַחַר הַמַּבּוּל</w:t>
      </w:r>
      <w:r>
        <w:rPr>
          <w:rFonts w:cs="Times New Roman" w:ascii="Times New Roman" w:hAnsi="Times New Roman"/>
          <w:color w:val="000000"/>
          <w:sz w:val="24"/>
          <w:szCs w:val="24"/>
          <w:rtl w:val="true"/>
        </w:rPr>
        <w:t xml:space="preserve">: </w:t>
      </w:r>
      <w:r>
        <w:rPr>
          <w:rFonts w:ascii="Times New Roman" w:hAnsi="Times New Roman" w:cs="Times New Roman"/>
          <w:color w:val="000000"/>
          <w:sz w:val="24"/>
          <w:szCs w:val="24"/>
          <w:rtl w:val="true"/>
        </w:rPr>
        <w:t>וַיְחִי שֵׁם אַחֲרֵי הוֹלִידוֹ אֶת אַרְפַּכְשָׁד חֲמֵשׁ מֵאוֹת שָׁנָה וַיּוֹלֶד בָּנִים וּבָנוֹת</w:t>
      </w:r>
      <w:r>
        <w:rPr>
          <w:rFonts w:cs="Times New Roman" w:ascii="Times New Roman" w:hAnsi="Times New Roman"/>
          <w:color w:val="000000"/>
          <w:sz w:val="24"/>
          <w:szCs w:val="24"/>
          <w:rtl w:val="true"/>
        </w:rPr>
        <w:t xml:space="preserve">... </w:t>
      </w:r>
      <w:r>
        <w:rPr>
          <w:rFonts w:ascii="Times New Roman" w:hAnsi="Times New Roman" w:cs="Times New Roman"/>
          <w:color w:val="000000"/>
          <w:sz w:val="24"/>
          <w:szCs w:val="24"/>
          <w:rtl w:val="true"/>
        </w:rPr>
        <w:t>וַיְחִי תֶרַח שִׁבְעִים שָׁנָה וַיּוֹלֶד אֶת אַבְרָם אֶת נָחוֹר וְאֶת הָרָן</w:t>
      </w:r>
      <w:r>
        <w:rPr>
          <w:rFonts w:cs="Times New Roman" w:ascii="Times New Roman" w:hAnsi="Times New Roman"/>
          <w:color w:val="000000"/>
          <w:sz w:val="24"/>
          <w:szCs w:val="24"/>
          <w:rtl w:val="true"/>
        </w:rPr>
        <w:t>:</w:t>
      </w:r>
    </w:p>
    <w:p>
      <w:pPr>
        <w:pStyle w:val="Normal"/>
        <w:autoSpaceDE w:val="false"/>
        <w:bidi w:val="1"/>
        <w:ind w:end="0"/>
        <w:jc w:val="start"/>
        <w:rPr>
          <w:rFonts w:ascii="Arial" w:hAnsi="Arial" w:cs="Arial"/>
          <w:color w:val="000000"/>
          <w:sz w:val="24"/>
          <w:szCs w:val="24"/>
        </w:rPr>
      </w:pPr>
      <w:r>
        <w:rPr>
          <w:rFonts w:cs="Arial" w:ascii="Arial" w:hAnsi="Arial"/>
          <w:color w:val="000000"/>
          <w:sz w:val="24"/>
          <w:szCs w:val="24"/>
          <w:rtl w:val="true"/>
        </w:rPr>
      </w:r>
    </w:p>
    <w:p>
      <w:pPr>
        <w:pStyle w:val="Normal"/>
        <w:autoSpaceDE w:val="false"/>
        <w:bidi w:val="1"/>
        <w:ind w:end="0"/>
        <w:jc w:val="start"/>
        <w:rPr>
          <w:rFonts w:ascii="Arial" w:hAnsi="Arial" w:cs="Arial"/>
          <w:color w:val="000000"/>
          <w:sz w:val="24"/>
          <w:szCs w:val="24"/>
        </w:rPr>
      </w:pPr>
      <w:r>
        <w:rPr>
          <w:rFonts w:ascii="Arial" w:hAnsi="Arial" w:hint="cs"/>
          <w:color w:val="000000"/>
          <w:sz w:val="24"/>
          <w:szCs w:val="24"/>
          <w:rtl w:val="true"/>
        </w:rPr>
        <w:t>משאלון שהעברתי בין ידידי הביינישים נראה שככלל מלמדים במערכת החינוך שלנו</w:t>
      </w:r>
      <w:r>
        <w:rPr>
          <w:rFonts w:ascii="Arial" w:hAnsi="Arial"/>
          <w:color w:val="000000"/>
          <w:sz w:val="24"/>
          <w:szCs w:val="24"/>
          <w:rtl w:val="true"/>
        </w:rPr>
        <w:t xml:space="preserve"> שאת המגדל בנו </w:t>
      </w:r>
      <w:r>
        <w:rPr>
          <w:rFonts w:ascii="Arial" w:hAnsi="Arial"/>
          <w:b/>
          <w:b/>
          <w:bCs/>
          <w:color w:val="000000"/>
          <w:sz w:val="24"/>
          <w:szCs w:val="24"/>
          <w:rtl w:val="true"/>
        </w:rPr>
        <w:t>כל</w:t>
      </w:r>
      <w:r>
        <w:rPr>
          <w:rFonts w:ascii="Arial" w:hAnsi="Arial"/>
          <w:color w:val="000000"/>
          <w:sz w:val="24"/>
          <w:szCs w:val="24"/>
          <w:rtl w:val="true"/>
        </w:rPr>
        <w:t xml:space="preserve"> בני נח  ושהם היו </w:t>
      </w:r>
      <w:r>
        <w:rPr>
          <w:rFonts w:ascii="Arial" w:hAnsi="Arial"/>
          <w:b/>
          <w:b/>
          <w:bCs/>
          <w:color w:val="000000"/>
          <w:sz w:val="24"/>
          <w:szCs w:val="24"/>
          <w:rtl w:val="true"/>
        </w:rPr>
        <w:t>רשעים</w:t>
      </w:r>
      <w:r>
        <w:rPr>
          <w:rFonts w:ascii="Arial" w:hAnsi="Arial"/>
          <w:color w:val="000000"/>
          <w:sz w:val="24"/>
          <w:szCs w:val="24"/>
          <w:rtl w:val="true"/>
        </w:rPr>
        <w:t xml:space="preserve"> ועובדי עבודה זרה ועל כן ה</w:t>
      </w:r>
      <w:r>
        <w:rPr>
          <w:rFonts w:cs="Arial" w:ascii="Arial" w:hAnsi="Arial"/>
          <w:color w:val="000000"/>
          <w:sz w:val="24"/>
          <w:szCs w:val="24"/>
          <w:rtl w:val="true"/>
        </w:rPr>
        <w:t xml:space="preserve">' </w:t>
      </w:r>
      <w:r>
        <w:rPr>
          <w:rFonts w:ascii="Arial" w:hAnsi="Arial"/>
          <w:color w:val="000000"/>
          <w:sz w:val="24"/>
          <w:szCs w:val="24"/>
          <w:rtl w:val="true"/>
        </w:rPr>
        <w:t>כעס עליהם והענישם</w:t>
      </w:r>
      <w:r>
        <w:rPr>
          <w:rFonts w:ascii="Arial" w:hAnsi="Arial" w:hint="cs"/>
          <w:color w:val="000000"/>
          <w:sz w:val="24"/>
          <w:szCs w:val="24"/>
          <w:rtl w:val="true"/>
        </w:rPr>
        <w:t xml:space="preserve"> תפיסה זאת מתחילה בגן ולא משתנה גם לאחר הגיע התלמיד לבי</w:t>
      </w:r>
      <w:r>
        <w:rPr>
          <w:rFonts w:cs="Arial" w:hint="cs" w:ascii="Arial" w:hAnsi="Arial"/>
          <w:color w:val="000000"/>
          <w:sz w:val="24"/>
          <w:szCs w:val="24"/>
          <w:rtl w:val="true"/>
        </w:rPr>
        <w:t>"</w:t>
      </w:r>
      <w:r>
        <w:rPr>
          <w:rFonts w:ascii="Arial" w:hAnsi="Arial" w:hint="cs"/>
          <w:color w:val="000000"/>
          <w:sz w:val="24"/>
          <w:szCs w:val="24"/>
          <w:rtl w:val="true"/>
        </w:rPr>
        <w:t>ס או אפילו לישיבה</w:t>
      </w:r>
      <w:r>
        <w:rPr>
          <w:rFonts w:cs="Arial" w:ascii="Arial" w:hAnsi="Arial"/>
          <w:color w:val="000000"/>
          <w:sz w:val="24"/>
          <w:szCs w:val="24"/>
          <w:rtl w:val="true"/>
        </w:rPr>
        <w:t>.</w:t>
      </w:r>
    </w:p>
    <w:p>
      <w:pPr>
        <w:pStyle w:val="Normal"/>
        <w:autoSpaceDE w:val="false"/>
        <w:bidi w:val="1"/>
        <w:ind w:end="0"/>
        <w:jc w:val="start"/>
        <w:rPr>
          <w:rFonts w:ascii="Arial" w:hAnsi="Arial" w:cs="Arial"/>
          <w:color w:val="000000"/>
          <w:sz w:val="24"/>
          <w:szCs w:val="24"/>
        </w:rPr>
      </w:pPr>
      <w:r>
        <w:rPr>
          <w:rFonts w:ascii="Arial" w:hAnsi="Arial"/>
          <w:color w:val="000000"/>
          <w:sz w:val="24"/>
          <w:szCs w:val="24"/>
          <w:rtl w:val="true"/>
        </w:rPr>
        <w:t xml:space="preserve">מעיון </w:t>
      </w:r>
      <w:r>
        <w:rPr>
          <w:rFonts w:ascii="Arial" w:hAnsi="Arial"/>
          <w:b/>
          <w:b/>
          <w:bCs/>
          <w:color w:val="000000"/>
          <w:sz w:val="24"/>
          <w:szCs w:val="24"/>
          <w:rtl w:val="true"/>
        </w:rPr>
        <w:t>בפ</w:t>
      </w:r>
      <w:r>
        <w:rPr>
          <w:rFonts w:ascii="Arial" w:hAnsi="Arial" w:hint="cs"/>
          <w:b/>
          <w:b/>
          <w:bCs/>
          <w:color w:val="000000"/>
          <w:sz w:val="24"/>
          <w:szCs w:val="24"/>
          <w:rtl w:val="true"/>
        </w:rPr>
        <w:t>שטי</w:t>
      </w:r>
      <w:r>
        <w:rPr>
          <w:rFonts w:ascii="Arial" w:hAnsi="Arial" w:hint="cs"/>
          <w:color w:val="000000"/>
          <w:sz w:val="24"/>
          <w:szCs w:val="24"/>
          <w:rtl w:val="true"/>
        </w:rPr>
        <w:t xml:space="preserve"> הפסוקים</w:t>
      </w:r>
      <w:r>
        <w:rPr>
          <w:rFonts w:ascii="Arial" w:hAnsi="Arial"/>
          <w:color w:val="000000"/>
          <w:sz w:val="24"/>
          <w:szCs w:val="24"/>
          <w:rtl w:val="true"/>
        </w:rPr>
        <w:t xml:space="preserve"> זה נראה שונה</w:t>
      </w:r>
      <w:r>
        <w:rPr>
          <w:rFonts w:cs="Arial" w:ascii="Arial" w:hAnsi="Arial"/>
          <w:color w:val="000000"/>
          <w:sz w:val="24"/>
          <w:szCs w:val="24"/>
          <w:rtl w:val="true"/>
        </w:rPr>
        <w:t>:</w:t>
      </w:r>
    </w:p>
    <w:p>
      <w:pPr>
        <w:pStyle w:val="Heading2"/>
        <w:bidi w:val="1"/>
        <w:ind w:hanging="0" w:start="0" w:end="0"/>
        <w:jc w:val="start"/>
        <w:rPr/>
      </w:pPr>
      <w:bookmarkStart w:id="14" w:name="__RefHeading___Toc386970975"/>
      <w:bookmarkEnd w:id="14"/>
      <w:r>
        <w:rPr>
          <w:rFonts w:hint="cs"/>
          <w:rtl w:val="true"/>
        </w:rPr>
        <w:t>במי עוסק הסיפור</w:t>
      </w:r>
      <w:r>
        <w:rPr>
          <w:rFonts w:hint="cs"/>
          <w:rtl w:val="true"/>
        </w:rPr>
        <w:t>?</w:t>
      </w:r>
    </w:p>
    <w:p>
      <w:pPr>
        <w:pStyle w:val="Normal"/>
        <w:autoSpaceDE w:val="false"/>
        <w:bidi w:val="1"/>
        <w:ind w:end="0"/>
        <w:jc w:val="start"/>
        <w:rPr>
          <w:rFonts w:ascii="Arial" w:hAnsi="Arial" w:cs="Arial"/>
          <w:color w:val="000000"/>
          <w:sz w:val="24"/>
          <w:szCs w:val="24"/>
        </w:rPr>
      </w:pPr>
      <w:r>
        <w:rPr>
          <w:rFonts w:cs="Arial" w:ascii="Arial" w:hAnsi="Arial"/>
          <w:color w:val="000000"/>
          <w:sz w:val="24"/>
          <w:szCs w:val="24"/>
          <w:rtl w:val="true"/>
        </w:rPr>
        <w:t xml:space="preserve"> </w:t>
      </w:r>
      <w:r>
        <w:rPr>
          <w:rFonts w:ascii="Arial" w:hAnsi="Arial"/>
          <w:color w:val="000000"/>
          <w:sz w:val="24"/>
          <w:szCs w:val="24"/>
          <w:rtl w:val="true"/>
        </w:rPr>
        <w:t>נראה מסדר הכתובים שהפרשה עוסקת בבני שם דווקא שהרי היא נמצאת באמצע תאור תולדות בני שם והתנחלותם בעולם</w:t>
      </w:r>
      <w:r>
        <w:rPr>
          <w:rFonts w:cs="Arial" w:ascii="Arial" w:hAnsi="Arial"/>
          <w:color w:val="000000"/>
          <w:sz w:val="24"/>
          <w:szCs w:val="24"/>
          <w:rtl w:val="true"/>
        </w:rPr>
        <w:t xml:space="preserve">. </w:t>
      </w:r>
      <w:r>
        <w:rPr>
          <w:rFonts w:ascii="Arial" w:hAnsi="Arial"/>
          <w:color w:val="000000"/>
          <w:sz w:val="24"/>
          <w:szCs w:val="24"/>
          <w:rtl w:val="true"/>
        </w:rPr>
        <w:t>הנחה זו  מתחזקת ע</w:t>
      </w:r>
      <w:r>
        <w:rPr>
          <w:rFonts w:cs="Arial" w:ascii="Arial" w:hAnsi="Arial"/>
          <w:color w:val="000000"/>
          <w:sz w:val="24"/>
          <w:szCs w:val="24"/>
          <w:rtl w:val="true"/>
        </w:rPr>
        <w:t>"</w:t>
      </w:r>
      <w:r>
        <w:rPr>
          <w:rFonts w:ascii="Arial" w:hAnsi="Arial"/>
          <w:color w:val="000000"/>
          <w:sz w:val="24"/>
          <w:szCs w:val="24"/>
          <w:rtl w:val="true"/>
        </w:rPr>
        <w:t xml:space="preserve">י </w:t>
      </w:r>
      <w:r>
        <w:rPr>
          <w:rFonts w:ascii="Arial" w:hAnsi="Arial"/>
          <w:b/>
          <w:b/>
          <w:bCs/>
          <w:color w:val="000000"/>
          <w:sz w:val="24"/>
          <w:szCs w:val="24"/>
          <w:rtl w:val="true"/>
        </w:rPr>
        <w:t>עיון</w:t>
      </w:r>
      <w:r>
        <w:rPr>
          <w:rFonts w:ascii="Arial" w:hAnsi="Arial"/>
          <w:color w:val="000000"/>
          <w:sz w:val="24"/>
          <w:szCs w:val="24"/>
          <w:rtl w:val="true"/>
        </w:rPr>
        <w:t xml:space="preserve"> בדברי רש</w:t>
      </w:r>
      <w:r>
        <w:rPr>
          <w:rFonts w:cs="Arial" w:ascii="Arial" w:hAnsi="Arial"/>
          <w:color w:val="000000"/>
          <w:sz w:val="24"/>
          <w:szCs w:val="24"/>
          <w:rtl w:val="true"/>
        </w:rPr>
        <w:t>"</w:t>
      </w:r>
      <w:r>
        <w:rPr>
          <w:rFonts w:ascii="Arial" w:hAnsi="Arial"/>
          <w:color w:val="000000"/>
          <w:sz w:val="24"/>
          <w:szCs w:val="24"/>
          <w:rtl w:val="true"/>
        </w:rPr>
        <w:t xml:space="preserve">י </w:t>
      </w:r>
      <w:r>
        <w:rPr>
          <w:rFonts w:cs="Arial" w:ascii="Arial" w:hAnsi="Arial"/>
          <w:color w:val="000000"/>
          <w:sz w:val="24"/>
          <w:szCs w:val="24"/>
          <w:rtl w:val="true"/>
        </w:rPr>
        <w:t>:</w:t>
      </w:r>
    </w:p>
    <w:p>
      <w:pPr>
        <w:pStyle w:val="Heading4"/>
        <w:bidi w:val="1"/>
        <w:ind w:hanging="0" w:start="0" w:end="0"/>
        <w:jc w:val="start"/>
        <w:rPr>
          <w:rFonts w:ascii="Arial" w:hAnsi="Arial" w:cs="Arial"/>
          <w:sz w:val="24"/>
          <w:szCs w:val="24"/>
          <w:u w:val="none"/>
        </w:rPr>
      </w:pPr>
      <w:r>
        <w:rPr>
          <w:rFonts w:ascii="Arial" w:hAnsi="Arial" w:cs="Arial"/>
          <w:sz w:val="24"/>
          <w:szCs w:val="24"/>
          <w:rtl w:val="true"/>
        </w:rPr>
        <w:t>רש</w:t>
      </w:r>
      <w:r>
        <w:rPr>
          <w:rFonts w:cs="Arial" w:ascii="Arial" w:hAnsi="Arial"/>
          <w:sz w:val="24"/>
          <w:szCs w:val="24"/>
          <w:rtl w:val="true"/>
        </w:rPr>
        <w:t>"</w:t>
      </w:r>
      <w:r>
        <w:rPr>
          <w:rFonts w:ascii="Arial" w:hAnsi="Arial" w:cs="Arial"/>
          <w:sz w:val="24"/>
          <w:szCs w:val="24"/>
          <w:u w:val="none"/>
          <w:rtl w:val="true"/>
        </w:rPr>
        <w:t xml:space="preserve">י </w:t>
      </w:r>
      <w:r>
        <w:rPr>
          <w:rFonts w:cs="Arial" w:hint="cs" w:ascii="Arial" w:hAnsi="Arial"/>
          <w:sz w:val="24"/>
          <w:szCs w:val="24"/>
          <w:u w:val="none"/>
          <w:rtl w:val="true"/>
        </w:rPr>
        <w:t xml:space="preserve">: </w:t>
      </w:r>
      <w:r>
        <w:rPr>
          <w:rFonts w:ascii="Arial" w:hAnsi="Arial" w:cs="Arial"/>
          <w:sz w:val="24"/>
          <w:szCs w:val="24"/>
          <w:u w:val="none"/>
          <w:rtl w:val="true"/>
        </w:rPr>
        <w:t xml:space="preserve">ויהי בנסעם מקדם </w:t>
      </w:r>
      <w:r>
        <w:rPr>
          <w:rFonts w:cs="Arial" w:ascii="Arial" w:hAnsi="Arial"/>
          <w:sz w:val="24"/>
          <w:szCs w:val="24"/>
          <w:u w:val="none"/>
          <w:rtl w:val="true"/>
        </w:rPr>
        <w:t xml:space="preserve">- </w:t>
      </w:r>
      <w:r>
        <w:rPr>
          <w:rFonts w:ascii="Arial" w:hAnsi="Arial" w:cs="Arial"/>
          <w:b w:val="false"/>
          <w:b w:val="false"/>
          <w:bCs w:val="false"/>
          <w:sz w:val="24"/>
          <w:szCs w:val="24"/>
          <w:u w:val="none"/>
          <w:rtl w:val="true"/>
        </w:rPr>
        <w:t>שהיו יושבים שם</w:t>
      </w:r>
      <w:r>
        <w:rPr>
          <w:rFonts w:cs="Arial" w:ascii="Arial" w:hAnsi="Arial"/>
          <w:sz w:val="24"/>
          <w:szCs w:val="24"/>
          <w:u w:val="none"/>
          <w:rtl w:val="true"/>
        </w:rPr>
        <w:t xml:space="preserve">, </w:t>
      </w:r>
      <w:r>
        <w:rPr>
          <w:rFonts w:ascii="Arial" w:hAnsi="Arial" w:cs="Arial"/>
          <w:sz w:val="24"/>
          <w:szCs w:val="24"/>
          <w:u w:val="none"/>
          <w:rtl w:val="true"/>
        </w:rPr>
        <w:t xml:space="preserve">כדכתיב למעלה </w:t>
      </w:r>
      <w:r>
        <w:rPr>
          <w:rFonts w:cs="Arial" w:ascii="Arial" w:hAnsi="Arial"/>
          <w:sz w:val="24"/>
          <w:szCs w:val="24"/>
          <w:u w:val="none"/>
          <w:rtl w:val="true"/>
        </w:rPr>
        <w:t>(</w:t>
      </w:r>
      <w:r>
        <w:rPr>
          <w:rFonts w:ascii="Arial" w:hAnsi="Arial" w:cs="Arial"/>
          <w:sz w:val="24"/>
          <w:szCs w:val="24"/>
          <w:u w:val="none"/>
          <w:rtl w:val="true"/>
        </w:rPr>
        <w:t>י ל</w:t>
      </w:r>
      <w:r>
        <w:rPr>
          <w:rFonts w:cs="Arial" w:ascii="Arial" w:hAnsi="Arial"/>
          <w:sz w:val="24"/>
          <w:szCs w:val="24"/>
          <w:u w:val="none"/>
          <w:rtl w:val="true"/>
        </w:rPr>
        <w:t xml:space="preserve">) </w:t>
      </w:r>
      <w:r>
        <w:rPr>
          <w:rFonts w:ascii="Arial" w:hAnsi="Arial" w:cs="Arial"/>
          <w:sz w:val="24"/>
          <w:szCs w:val="24"/>
          <w:u w:val="none"/>
          <w:rtl w:val="true"/>
        </w:rPr>
        <w:t>ויהי מושבם וגו</w:t>
      </w:r>
      <w:r>
        <w:rPr>
          <w:rFonts w:cs="Arial" w:ascii="Arial" w:hAnsi="Arial"/>
          <w:sz w:val="24"/>
          <w:szCs w:val="24"/>
          <w:u w:val="none"/>
          <w:rtl w:val="true"/>
        </w:rPr>
        <w:t xml:space="preserve">' </w:t>
      </w:r>
      <w:r>
        <w:rPr>
          <w:rFonts w:ascii="Arial" w:hAnsi="Arial" w:cs="Arial"/>
          <w:sz w:val="24"/>
          <w:szCs w:val="24"/>
          <w:u w:val="none"/>
          <w:rtl w:val="true"/>
        </w:rPr>
        <w:t>הר הקדם</w:t>
      </w:r>
      <w:r>
        <w:rPr>
          <w:rFonts w:cs="Arial" w:ascii="Arial" w:hAnsi="Arial"/>
          <w:sz w:val="24"/>
          <w:szCs w:val="24"/>
          <w:u w:val="none"/>
          <w:rtl w:val="true"/>
        </w:rPr>
        <w:t xml:space="preserve">, </w:t>
      </w:r>
      <w:r>
        <w:rPr>
          <w:rFonts w:ascii="Arial" w:hAnsi="Arial" w:cs="Arial"/>
          <w:sz w:val="24"/>
          <w:szCs w:val="24"/>
          <w:u w:val="none"/>
          <w:rtl w:val="true"/>
        </w:rPr>
        <w:t>ונסעו משם לתור להם מקום להחזיק את כולם</w:t>
      </w:r>
      <w:r>
        <w:rPr>
          <w:rFonts w:cs="Arial" w:ascii="Arial" w:hAnsi="Arial"/>
          <w:sz w:val="24"/>
          <w:szCs w:val="24"/>
          <w:u w:val="none"/>
          <w:rtl w:val="true"/>
        </w:rPr>
        <w:t xml:space="preserve">, </w:t>
      </w:r>
      <w:r>
        <w:rPr>
          <w:rFonts w:ascii="Arial" w:hAnsi="Arial" w:cs="Arial"/>
          <w:sz w:val="24"/>
          <w:szCs w:val="24"/>
          <w:u w:val="none"/>
          <w:rtl w:val="true"/>
        </w:rPr>
        <w:t>ולא מצאו אלא שנער</w:t>
      </w:r>
      <w:r>
        <w:rPr>
          <w:rFonts w:cs="Arial" w:ascii="Arial" w:hAnsi="Arial"/>
          <w:sz w:val="24"/>
          <w:szCs w:val="24"/>
          <w:u w:val="none"/>
          <w:rtl w:val="true"/>
        </w:rPr>
        <w:t>:</w:t>
      </w:r>
    </w:p>
    <w:p>
      <w:pPr>
        <w:pStyle w:val="Normal"/>
        <w:autoSpaceDE w:val="false"/>
        <w:bidi w:val="1"/>
        <w:ind w:end="0"/>
        <w:jc w:val="start"/>
        <w:rPr>
          <w:rFonts w:ascii="Arial" w:hAnsi="Arial" w:cs="Arial"/>
          <w:color w:val="000000"/>
          <w:sz w:val="24"/>
          <w:szCs w:val="24"/>
        </w:rPr>
      </w:pPr>
      <w:r>
        <w:rPr>
          <w:rFonts w:ascii="Arial" w:hAnsi="Arial" w:hint="cs"/>
          <w:color w:val="000000"/>
          <w:sz w:val="24"/>
          <w:szCs w:val="24"/>
          <w:rtl w:val="true"/>
        </w:rPr>
        <w:t>נראה לכאורה</w:t>
      </w:r>
      <w:r>
        <w:rPr>
          <w:rFonts w:ascii="Arial" w:hAnsi="Arial"/>
          <w:color w:val="000000"/>
          <w:sz w:val="24"/>
          <w:szCs w:val="24"/>
          <w:rtl w:val="true"/>
        </w:rPr>
        <w:t xml:space="preserve"> </w:t>
      </w:r>
      <w:r>
        <w:rPr>
          <w:rFonts w:ascii="Arial" w:hAnsi="Arial" w:hint="cs"/>
          <w:color w:val="000000"/>
          <w:sz w:val="24"/>
          <w:szCs w:val="24"/>
          <w:rtl w:val="true"/>
        </w:rPr>
        <w:t xml:space="preserve">מדברי </w:t>
      </w:r>
      <w:r>
        <w:rPr>
          <w:rFonts w:ascii="Arial" w:hAnsi="Arial"/>
          <w:color w:val="000000"/>
          <w:sz w:val="24"/>
          <w:szCs w:val="24"/>
          <w:rtl w:val="true"/>
        </w:rPr>
        <w:t>רש</w:t>
      </w:r>
      <w:r>
        <w:rPr>
          <w:rFonts w:cs="Arial" w:ascii="Arial" w:hAnsi="Arial"/>
          <w:color w:val="000000"/>
          <w:sz w:val="24"/>
          <w:szCs w:val="24"/>
          <w:rtl w:val="true"/>
        </w:rPr>
        <w:t>"</w:t>
      </w:r>
      <w:r>
        <w:rPr>
          <w:rFonts w:ascii="Arial" w:hAnsi="Arial"/>
          <w:color w:val="000000"/>
          <w:sz w:val="24"/>
          <w:szCs w:val="24"/>
          <w:rtl w:val="true"/>
        </w:rPr>
        <w:t xml:space="preserve">י שהמדובר דווקא בבני </w:t>
      </w:r>
      <w:r>
        <w:rPr>
          <w:rFonts w:ascii="Arial" w:hAnsi="Arial"/>
          <w:b/>
          <w:b/>
          <w:bCs/>
          <w:color w:val="000000"/>
          <w:sz w:val="24"/>
          <w:szCs w:val="24"/>
          <w:rtl w:val="true"/>
        </w:rPr>
        <w:t>שם</w:t>
      </w:r>
      <w:r>
        <w:rPr>
          <w:rFonts w:ascii="Arial" w:hAnsi="Arial"/>
          <w:color w:val="000000"/>
          <w:sz w:val="24"/>
          <w:szCs w:val="24"/>
          <w:rtl w:val="true"/>
        </w:rPr>
        <w:t xml:space="preserve"> שנשארו לשבת בקדם ולא בשאר התולדות שנפוצו זמן רב קודם לכן</w:t>
      </w:r>
      <w:r>
        <w:rPr>
          <w:rFonts w:cs="Arial" w:ascii="Arial" w:hAnsi="Arial"/>
          <w:color w:val="000000"/>
          <w:sz w:val="24"/>
          <w:szCs w:val="24"/>
          <w:rtl w:val="true"/>
        </w:rPr>
        <w:t>.</w:t>
      </w:r>
    </w:p>
    <w:p>
      <w:pPr>
        <w:pStyle w:val="Normal"/>
        <w:bidi w:val="1"/>
        <w:ind w:end="0"/>
        <w:jc w:val="start"/>
        <w:rPr>
          <w:rFonts w:ascii="Arial" w:hAnsi="Arial" w:cs="Arial"/>
          <w:color w:val="000000"/>
          <w:sz w:val="24"/>
          <w:szCs w:val="24"/>
        </w:rPr>
      </w:pPr>
      <w:r>
        <w:rPr>
          <w:rFonts w:ascii="Arial" w:hAnsi="Arial"/>
          <w:color w:val="000000"/>
          <w:sz w:val="24"/>
          <w:szCs w:val="24"/>
          <w:rtl w:val="true"/>
        </w:rPr>
        <w:t>הוכחה נוספת מצויה  בחז</w:t>
      </w:r>
      <w:r>
        <w:rPr>
          <w:rFonts w:cs="Arial" w:ascii="Arial" w:hAnsi="Arial"/>
          <w:color w:val="000000"/>
          <w:sz w:val="24"/>
          <w:szCs w:val="24"/>
          <w:rtl w:val="true"/>
        </w:rPr>
        <w:t>"</w:t>
      </w:r>
      <w:r>
        <w:rPr>
          <w:rFonts w:ascii="Arial" w:hAnsi="Arial"/>
          <w:color w:val="000000"/>
          <w:sz w:val="24"/>
          <w:szCs w:val="24"/>
          <w:rtl w:val="true"/>
        </w:rPr>
        <w:t>ל הקובעים שהפלגה ארעה בזמן מותו של פלג וזה קרה</w:t>
      </w:r>
      <w:r>
        <w:rPr>
          <w:rFonts w:ascii="Arial" w:hAnsi="Arial" w:hint="cs"/>
          <w:color w:val="000000"/>
          <w:sz w:val="24"/>
          <w:szCs w:val="24"/>
          <w:rtl w:val="true"/>
        </w:rPr>
        <w:t xml:space="preserve"> בשנת </w:t>
      </w:r>
      <w:r>
        <w:rPr>
          <w:rFonts w:cs="Arial" w:hint="cs" w:ascii="Arial" w:hAnsi="Arial"/>
          <w:color w:val="000000"/>
          <w:sz w:val="24"/>
          <w:szCs w:val="24"/>
        </w:rPr>
        <w:t>1996</w:t>
      </w:r>
      <w:r>
        <w:rPr>
          <w:rFonts w:ascii="Arial" w:hAnsi="Arial"/>
          <w:color w:val="000000"/>
          <w:sz w:val="24"/>
          <w:szCs w:val="24"/>
          <w:rtl w:val="true"/>
        </w:rPr>
        <w:t xml:space="preserve">כשאברם היה בן </w:t>
      </w:r>
      <w:r>
        <w:rPr>
          <w:rFonts w:cs="Arial" w:hint="cs" w:ascii="Arial" w:hAnsi="Arial"/>
          <w:color w:val="000000"/>
          <w:sz w:val="24"/>
          <w:szCs w:val="24"/>
        </w:rPr>
        <w:t>48</w:t>
      </w:r>
      <w:r>
        <w:rPr>
          <w:rFonts w:cs="Arial" w:ascii="Arial" w:hAnsi="Arial"/>
          <w:color w:val="000000"/>
          <w:sz w:val="24"/>
          <w:szCs w:val="24"/>
          <w:rtl w:val="true"/>
        </w:rPr>
        <w:t xml:space="preserve">, </w:t>
      </w:r>
      <w:r>
        <w:rPr>
          <w:rFonts w:ascii="Arial" w:hAnsi="Arial"/>
          <w:color w:val="000000"/>
          <w:sz w:val="24"/>
          <w:szCs w:val="24"/>
          <w:rtl w:val="true"/>
        </w:rPr>
        <w:t>זמן מועט</w:t>
      </w:r>
      <w:r>
        <w:rPr>
          <w:rFonts w:ascii="Arial" w:hAnsi="Arial" w:hint="cs"/>
          <w:color w:val="000000"/>
          <w:sz w:val="24"/>
          <w:szCs w:val="24"/>
          <w:rtl w:val="true"/>
        </w:rPr>
        <w:t xml:space="preserve"> יחסית</w:t>
      </w:r>
      <w:r>
        <w:rPr>
          <w:rFonts w:ascii="Arial" w:hAnsi="Arial"/>
          <w:color w:val="000000"/>
          <w:sz w:val="24"/>
          <w:szCs w:val="24"/>
          <w:rtl w:val="true"/>
        </w:rPr>
        <w:t xml:space="preserve"> לאחר מכן</w:t>
      </w:r>
      <w:r>
        <w:rPr>
          <w:rFonts w:cs="Arial" w:hint="cs" w:ascii="Arial" w:hAnsi="Arial"/>
          <w:color w:val="000000"/>
          <w:sz w:val="24"/>
          <w:szCs w:val="24"/>
          <w:rtl w:val="true"/>
        </w:rPr>
        <w:t xml:space="preserve">, </w:t>
      </w:r>
      <w:r>
        <w:rPr>
          <w:rFonts w:ascii="Arial" w:hAnsi="Arial" w:hint="cs"/>
          <w:color w:val="000000"/>
          <w:sz w:val="24"/>
          <w:szCs w:val="24"/>
          <w:rtl w:val="true"/>
        </w:rPr>
        <w:t>בגיל</w:t>
      </w:r>
      <w:r>
        <w:rPr>
          <w:rFonts w:cs="Arial" w:hint="cs" w:ascii="Arial" w:hAnsi="Arial"/>
          <w:color w:val="000000"/>
          <w:sz w:val="24"/>
          <w:szCs w:val="24"/>
        </w:rPr>
        <w:t>75</w:t>
      </w:r>
      <w:r>
        <w:rPr>
          <w:rFonts w:cs="Arial" w:hint="cs" w:ascii="Arial" w:hAnsi="Arial"/>
          <w:color w:val="000000"/>
          <w:sz w:val="24"/>
          <w:szCs w:val="24"/>
          <w:rtl w:val="true"/>
        </w:rPr>
        <w:t>,</w:t>
      </w:r>
      <w:r>
        <w:rPr>
          <w:rFonts w:cs="Arial" w:ascii="Arial" w:hAnsi="Arial"/>
          <w:color w:val="000000"/>
          <w:sz w:val="24"/>
          <w:szCs w:val="24"/>
          <w:rtl w:val="true"/>
        </w:rPr>
        <w:t xml:space="preserve"> </w:t>
      </w:r>
      <w:r>
        <w:rPr>
          <w:rFonts w:ascii="Arial" w:hAnsi="Arial"/>
          <w:color w:val="000000"/>
          <w:sz w:val="24"/>
          <w:szCs w:val="24"/>
          <w:rtl w:val="true"/>
        </w:rPr>
        <w:t>הוא מגיע לא</w:t>
      </w:r>
      <w:r>
        <w:rPr>
          <w:rFonts w:cs="Arial" w:ascii="Arial" w:hAnsi="Arial"/>
          <w:color w:val="000000"/>
          <w:sz w:val="24"/>
          <w:szCs w:val="24"/>
          <w:rtl w:val="true"/>
        </w:rPr>
        <w:t>"</w:t>
      </w:r>
      <w:r>
        <w:rPr>
          <w:rFonts w:ascii="Arial" w:hAnsi="Arial"/>
          <w:color w:val="000000"/>
          <w:sz w:val="24"/>
          <w:szCs w:val="24"/>
          <w:rtl w:val="true"/>
        </w:rPr>
        <w:t>י</w:t>
      </w:r>
      <w:r>
        <w:rPr>
          <w:rFonts w:ascii="Arial" w:hAnsi="Arial" w:hint="cs"/>
          <w:color w:val="000000"/>
          <w:sz w:val="24"/>
          <w:szCs w:val="24"/>
          <w:rtl w:val="true"/>
        </w:rPr>
        <w:t xml:space="preserve"> ולמצרים</w:t>
      </w:r>
      <w:r>
        <w:rPr>
          <w:rFonts w:ascii="Arial" w:hAnsi="Arial"/>
          <w:color w:val="000000"/>
          <w:sz w:val="24"/>
          <w:szCs w:val="24"/>
          <w:rtl w:val="true"/>
        </w:rPr>
        <w:t xml:space="preserve"> ומוצא אות</w:t>
      </w:r>
      <w:r>
        <w:rPr>
          <w:rFonts w:ascii="Arial" w:hAnsi="Arial" w:hint="cs"/>
          <w:color w:val="000000"/>
          <w:sz w:val="24"/>
          <w:szCs w:val="24"/>
          <w:rtl w:val="true"/>
        </w:rPr>
        <w:t>ן</w:t>
      </w:r>
      <w:r>
        <w:rPr>
          <w:rStyle w:val="FootnoteCharacters"/>
          <w:rStyle w:val="FootnoteReference"/>
          <w:color w:val="000000"/>
          <w:sz w:val="24"/>
          <w:szCs w:val="24"/>
          <w:rtl w:val="true"/>
        </w:rPr>
        <w:footnoteReference w:id="32"/>
      </w:r>
      <w:r>
        <w:rPr>
          <w:rFonts w:ascii="Arial" w:hAnsi="Arial"/>
          <w:color w:val="000000"/>
          <w:sz w:val="24"/>
          <w:szCs w:val="24"/>
          <w:rtl w:val="true"/>
        </w:rPr>
        <w:t xml:space="preserve"> מיושב</w:t>
      </w:r>
      <w:r>
        <w:rPr>
          <w:rFonts w:ascii="Arial" w:hAnsi="Arial" w:hint="cs"/>
          <w:color w:val="000000"/>
          <w:sz w:val="24"/>
          <w:szCs w:val="24"/>
          <w:rtl w:val="true"/>
        </w:rPr>
        <w:t>ו</w:t>
      </w:r>
      <w:r>
        <w:rPr>
          <w:rFonts w:ascii="Arial" w:hAnsi="Arial"/>
          <w:color w:val="000000"/>
          <w:sz w:val="24"/>
          <w:szCs w:val="24"/>
          <w:rtl w:val="true"/>
        </w:rPr>
        <w:t>ת בצפיפות ע</w:t>
      </w:r>
      <w:r>
        <w:rPr>
          <w:rFonts w:cs="Arial" w:ascii="Arial" w:hAnsi="Arial"/>
          <w:color w:val="000000"/>
          <w:sz w:val="24"/>
          <w:szCs w:val="24"/>
          <w:rtl w:val="true"/>
        </w:rPr>
        <w:t>"</w:t>
      </w:r>
      <w:r>
        <w:rPr>
          <w:rFonts w:ascii="Arial" w:hAnsi="Arial"/>
          <w:color w:val="000000"/>
          <w:sz w:val="24"/>
          <w:szCs w:val="24"/>
          <w:rtl w:val="true"/>
        </w:rPr>
        <w:t xml:space="preserve">י בני </w:t>
      </w:r>
      <w:r>
        <w:rPr>
          <w:rFonts w:ascii="Arial" w:hAnsi="Arial" w:hint="cs"/>
          <w:color w:val="000000"/>
          <w:sz w:val="24"/>
          <w:szCs w:val="24"/>
          <w:rtl w:val="true"/>
        </w:rPr>
        <w:t>חם</w:t>
      </w:r>
      <w:r>
        <w:rPr>
          <w:rFonts w:cs="Arial" w:hint="cs" w:ascii="Arial" w:hAnsi="Arial"/>
          <w:color w:val="000000"/>
          <w:sz w:val="24"/>
          <w:szCs w:val="24"/>
          <w:rtl w:val="true"/>
        </w:rPr>
        <w:t>,</w:t>
      </w:r>
      <w:r>
        <w:rPr>
          <w:rFonts w:cs="Arial" w:ascii="Arial" w:hAnsi="Arial"/>
          <w:color w:val="000000"/>
          <w:sz w:val="24"/>
          <w:szCs w:val="24"/>
          <w:rtl w:val="true"/>
        </w:rPr>
        <w:t xml:space="preserve"> </w:t>
      </w:r>
      <w:r>
        <w:rPr>
          <w:rFonts w:ascii="Arial" w:hAnsi="Arial"/>
          <w:color w:val="000000"/>
          <w:sz w:val="24"/>
          <w:szCs w:val="24"/>
          <w:rtl w:val="true"/>
        </w:rPr>
        <w:t>ש</w:t>
      </w:r>
      <w:r>
        <w:rPr>
          <w:rFonts w:ascii="Arial" w:hAnsi="Arial" w:hint="cs"/>
          <w:color w:val="000000"/>
          <w:sz w:val="24"/>
          <w:szCs w:val="24"/>
          <w:rtl w:val="true"/>
        </w:rPr>
        <w:t>נראה ש</w:t>
      </w:r>
      <w:r>
        <w:rPr>
          <w:rFonts w:ascii="Arial" w:hAnsi="Arial"/>
          <w:color w:val="000000"/>
          <w:sz w:val="24"/>
          <w:szCs w:val="24"/>
          <w:rtl w:val="true"/>
        </w:rPr>
        <w:t>הגיעו הרבה לפניו לארץ</w:t>
      </w:r>
      <w:r>
        <w:rPr>
          <w:rFonts w:cs="Arial" w:ascii="Arial" w:hAnsi="Arial"/>
          <w:color w:val="000000"/>
          <w:sz w:val="24"/>
          <w:szCs w:val="24"/>
          <w:rtl w:val="true"/>
        </w:rPr>
        <w:t xml:space="preserve">. </w:t>
      </w:r>
    </w:p>
    <w:p>
      <w:pPr>
        <w:pStyle w:val="Heading2"/>
        <w:bidi w:val="1"/>
        <w:ind w:hanging="0" w:start="0" w:end="0"/>
        <w:jc w:val="start"/>
        <w:rPr/>
      </w:pPr>
      <w:r>
        <w:rPr>
          <w:rtl w:val="true"/>
        </w:rPr>
        <w:t xml:space="preserve"> </w:t>
      </w:r>
      <w:bookmarkStart w:id="15" w:name="__RefHeading___Toc386970976"/>
      <w:r>
        <w:rPr>
          <w:rtl w:val="true"/>
        </w:rPr>
        <w:t>חטאם של בוני המגדל</w:t>
      </w:r>
      <w:r>
        <w:rPr>
          <w:rtl w:val="true"/>
        </w:rPr>
        <w:t>:</w:t>
      </w:r>
      <w:bookmarkEnd w:id="15"/>
    </w:p>
    <w:p>
      <w:pPr>
        <w:pStyle w:val="Normal"/>
        <w:autoSpaceDE w:val="false"/>
        <w:bidi w:val="1"/>
        <w:ind w:end="0"/>
        <w:jc w:val="start"/>
        <w:rPr>
          <w:rFonts w:ascii="Arial" w:hAnsi="Arial" w:cs="Arial"/>
          <w:color w:val="000000"/>
          <w:sz w:val="24"/>
          <w:szCs w:val="24"/>
        </w:rPr>
      </w:pPr>
      <w:r>
        <w:rPr>
          <w:rFonts w:ascii="Arial" w:hAnsi="Arial"/>
          <w:color w:val="000000"/>
          <w:sz w:val="24"/>
          <w:szCs w:val="24"/>
          <w:rtl w:val="true"/>
        </w:rPr>
        <w:t>לא מוזכר שום תאור של רוע בעיני ה</w:t>
      </w:r>
      <w:r>
        <w:rPr>
          <w:rFonts w:cs="Arial" w:ascii="Arial" w:hAnsi="Arial"/>
          <w:color w:val="000000"/>
          <w:sz w:val="24"/>
          <w:szCs w:val="24"/>
          <w:rtl w:val="true"/>
        </w:rPr>
        <w:t>'</w:t>
      </w:r>
      <w:r>
        <w:rPr>
          <w:rFonts w:cs="Arial" w:hint="cs" w:ascii="Arial" w:hAnsi="Arial"/>
          <w:color w:val="000000"/>
          <w:sz w:val="24"/>
          <w:szCs w:val="24"/>
          <w:rtl w:val="true"/>
        </w:rPr>
        <w:t>,</w:t>
      </w:r>
      <w:r>
        <w:rPr>
          <w:rFonts w:cs="Arial" w:ascii="Arial" w:hAnsi="Arial"/>
          <w:color w:val="000000"/>
          <w:sz w:val="24"/>
          <w:szCs w:val="24"/>
          <w:rtl w:val="true"/>
        </w:rPr>
        <w:t xml:space="preserve"> </w:t>
      </w:r>
      <w:r>
        <w:rPr>
          <w:rFonts w:ascii="Arial" w:hAnsi="Arial"/>
          <w:color w:val="000000"/>
          <w:sz w:val="24"/>
          <w:szCs w:val="24"/>
          <w:rtl w:val="true"/>
        </w:rPr>
        <w:t xml:space="preserve">חמס או כל תאור אחר המוכיח על רשעותם של בוני המגדל </w:t>
      </w:r>
      <w:r>
        <w:rPr>
          <w:rFonts w:ascii="Arial" w:hAnsi="Arial" w:hint="cs"/>
          <w:color w:val="000000"/>
          <w:sz w:val="24"/>
          <w:szCs w:val="24"/>
          <w:rtl w:val="true"/>
        </w:rPr>
        <w:t xml:space="preserve">ולמעשה </w:t>
      </w:r>
      <w:r>
        <w:rPr>
          <w:rFonts w:ascii="Arial" w:hAnsi="Arial"/>
          <w:color w:val="000000"/>
          <w:sz w:val="24"/>
          <w:szCs w:val="24"/>
          <w:rtl w:val="true"/>
        </w:rPr>
        <w:t>המיל</w:t>
      </w:r>
      <w:r>
        <w:rPr>
          <w:rFonts w:ascii="Arial" w:hAnsi="Arial" w:hint="cs"/>
          <w:color w:val="000000"/>
          <w:sz w:val="24"/>
          <w:szCs w:val="24"/>
          <w:rtl w:val="true"/>
        </w:rPr>
        <w:t>ים</w:t>
      </w:r>
      <w:r>
        <w:rPr>
          <w:rFonts w:ascii="Arial" w:hAnsi="Arial"/>
          <w:color w:val="000000"/>
          <w:sz w:val="24"/>
          <w:szCs w:val="24"/>
          <w:rtl w:val="true"/>
        </w:rPr>
        <w:t xml:space="preserve"> המתאר</w:t>
      </w:r>
      <w:r>
        <w:rPr>
          <w:rFonts w:ascii="Arial" w:hAnsi="Arial" w:hint="cs"/>
          <w:color w:val="000000"/>
          <w:sz w:val="24"/>
          <w:szCs w:val="24"/>
          <w:rtl w:val="true"/>
        </w:rPr>
        <w:t>ו</w:t>
      </w:r>
      <w:r>
        <w:rPr>
          <w:rFonts w:ascii="Arial" w:hAnsi="Arial"/>
          <w:color w:val="000000"/>
          <w:sz w:val="24"/>
          <w:szCs w:val="24"/>
          <w:rtl w:val="true"/>
        </w:rPr>
        <w:t xml:space="preserve">ת את </w:t>
      </w:r>
      <w:r>
        <w:rPr>
          <w:rFonts w:ascii="Arial" w:hAnsi="Arial"/>
          <w:b/>
          <w:b/>
          <w:bCs/>
          <w:color w:val="000000"/>
          <w:sz w:val="24"/>
          <w:szCs w:val="24"/>
          <w:rtl w:val="true"/>
        </w:rPr>
        <w:t>כוונותיהם</w:t>
      </w:r>
      <w:r>
        <w:rPr>
          <w:rFonts w:ascii="Arial" w:hAnsi="Arial"/>
          <w:color w:val="000000"/>
          <w:sz w:val="24"/>
          <w:szCs w:val="24"/>
          <w:rtl w:val="true"/>
        </w:rPr>
        <w:t xml:space="preserve"> היא </w:t>
      </w:r>
      <w:r>
        <w:rPr>
          <w:rFonts w:cs="Arial" w:hint="cs" w:ascii="Arial" w:hAnsi="Arial"/>
          <w:color w:val="000000"/>
          <w:sz w:val="24"/>
          <w:szCs w:val="24"/>
          <w:rtl w:val="true"/>
        </w:rPr>
        <w:t>"</w:t>
      </w:r>
      <w:r>
        <w:rPr>
          <w:rFonts w:ascii="Arial" w:hAnsi="Arial"/>
          <w:b/>
          <w:b/>
          <w:bCs/>
          <w:color w:val="000000"/>
          <w:sz w:val="24"/>
          <w:szCs w:val="24"/>
          <w:rtl w:val="true"/>
        </w:rPr>
        <w:t>פן נפוץ</w:t>
      </w:r>
      <w:r>
        <w:rPr>
          <w:rFonts w:ascii="Arial" w:hAnsi="Arial" w:hint="cs"/>
          <w:color w:val="000000"/>
          <w:sz w:val="24"/>
          <w:szCs w:val="24"/>
          <w:rtl w:val="true"/>
        </w:rPr>
        <w:t xml:space="preserve"> </w:t>
      </w:r>
      <w:r>
        <w:rPr>
          <w:rFonts w:ascii="Arial" w:hAnsi="Arial"/>
          <w:color w:val="000000"/>
          <w:sz w:val="24"/>
          <w:szCs w:val="24"/>
          <w:rtl w:val="true"/>
        </w:rPr>
        <w:t>על פני כל הארץ</w:t>
      </w:r>
      <w:r>
        <w:rPr>
          <w:rFonts w:cs="Arial" w:hint="cs" w:ascii="Arial" w:hAnsi="Arial"/>
          <w:color w:val="000000"/>
          <w:sz w:val="24"/>
          <w:szCs w:val="24"/>
          <w:rtl w:val="true"/>
        </w:rPr>
        <w:t>"</w:t>
      </w:r>
      <w:r>
        <w:rPr>
          <w:rFonts w:cs="Arial" w:ascii="Arial" w:hAnsi="Arial"/>
          <w:color w:val="000000"/>
          <w:sz w:val="24"/>
          <w:szCs w:val="24"/>
          <w:rtl w:val="true"/>
        </w:rPr>
        <w:t xml:space="preserve"> </w:t>
      </w:r>
      <w:r>
        <w:rPr>
          <w:rFonts w:ascii="Arial" w:hAnsi="Arial" w:hint="cs"/>
          <w:color w:val="000000"/>
          <w:sz w:val="24"/>
          <w:szCs w:val="24"/>
          <w:rtl w:val="true"/>
        </w:rPr>
        <w:t xml:space="preserve">והדרך לכך היא </w:t>
      </w:r>
      <w:r>
        <w:rPr>
          <w:rFonts w:cs="Arial" w:hint="cs" w:ascii="Arial" w:hAnsi="Arial"/>
          <w:color w:val="000000"/>
          <w:sz w:val="24"/>
          <w:szCs w:val="24"/>
          <w:rtl w:val="true"/>
        </w:rPr>
        <w:t>"</w:t>
      </w:r>
      <w:r>
        <w:rPr>
          <w:rFonts w:ascii="Arial" w:hAnsi="Arial" w:hint="cs"/>
          <w:color w:val="000000"/>
          <w:sz w:val="24"/>
          <w:szCs w:val="24"/>
          <w:rtl w:val="true"/>
        </w:rPr>
        <w:t>נעשה לנו שם</w:t>
      </w:r>
      <w:r>
        <w:rPr>
          <w:rFonts w:cs="Arial" w:hint="cs" w:ascii="Arial" w:hAnsi="Arial"/>
          <w:color w:val="000000"/>
          <w:sz w:val="24"/>
          <w:szCs w:val="24"/>
          <w:rtl w:val="true"/>
        </w:rPr>
        <w:t xml:space="preserve">" </w:t>
      </w:r>
      <w:r>
        <w:rPr>
          <w:rFonts w:ascii="Arial" w:hAnsi="Arial"/>
          <w:color w:val="000000"/>
          <w:sz w:val="24"/>
          <w:szCs w:val="24"/>
          <w:rtl w:val="true"/>
        </w:rPr>
        <w:t>ואכן גם ה</w:t>
      </w:r>
      <w:r>
        <w:rPr>
          <w:rFonts w:cs="Arial" w:ascii="Arial" w:hAnsi="Arial"/>
          <w:color w:val="000000"/>
          <w:sz w:val="24"/>
          <w:szCs w:val="24"/>
          <w:rtl w:val="true"/>
        </w:rPr>
        <w:t xml:space="preserve">' </w:t>
      </w:r>
      <w:r>
        <w:rPr>
          <w:rFonts w:ascii="Arial" w:hAnsi="Arial"/>
          <w:color w:val="000000"/>
          <w:sz w:val="24"/>
          <w:szCs w:val="24"/>
          <w:rtl w:val="true"/>
        </w:rPr>
        <w:t xml:space="preserve">מנסה למנוע  תופעה </w:t>
      </w:r>
      <w:r>
        <w:rPr>
          <w:rFonts w:ascii="Arial" w:hAnsi="Arial"/>
          <w:b/>
          <w:b/>
          <w:bCs/>
          <w:color w:val="000000"/>
          <w:sz w:val="24"/>
          <w:szCs w:val="24"/>
          <w:rtl w:val="true"/>
        </w:rPr>
        <w:t>זו</w:t>
      </w:r>
      <w:r>
        <w:rPr>
          <w:rFonts w:ascii="Arial" w:hAnsi="Arial"/>
          <w:color w:val="000000"/>
          <w:sz w:val="24"/>
          <w:szCs w:val="24"/>
          <w:rtl w:val="true"/>
        </w:rPr>
        <w:t xml:space="preserve"> דווקא</w:t>
      </w:r>
      <w:r>
        <w:rPr>
          <w:rFonts w:cs="Arial" w:ascii="Arial" w:hAnsi="Arial"/>
          <w:color w:val="000000"/>
          <w:sz w:val="24"/>
          <w:szCs w:val="24"/>
          <w:rtl w:val="true"/>
        </w:rPr>
        <w:t>:</w:t>
      </w:r>
      <w:r>
        <w:rPr>
          <w:rFonts w:cs="Arial" w:hint="cs" w:ascii="Arial" w:hAnsi="Arial"/>
          <w:b/>
          <w:bCs/>
          <w:color w:val="000000"/>
          <w:sz w:val="24"/>
          <w:szCs w:val="24"/>
          <w:rtl w:val="true"/>
        </w:rPr>
        <w:t xml:space="preserve">  </w:t>
      </w:r>
      <w:r>
        <w:rPr>
          <w:rFonts w:ascii="Arial" w:hAnsi="Arial"/>
          <w:b/>
          <w:b/>
          <w:bCs/>
          <w:color w:val="000000"/>
          <w:sz w:val="24"/>
          <w:szCs w:val="24"/>
          <w:u w:val="single"/>
          <w:rtl w:val="true"/>
        </w:rPr>
        <w:t>ויפץ</w:t>
      </w:r>
      <w:r>
        <w:rPr>
          <w:rFonts w:ascii="Arial" w:hAnsi="Arial"/>
          <w:color w:val="000000"/>
          <w:sz w:val="24"/>
          <w:szCs w:val="24"/>
          <w:rtl w:val="true"/>
        </w:rPr>
        <w:t xml:space="preserve"> ה</w:t>
      </w:r>
      <w:r>
        <w:rPr>
          <w:rFonts w:cs="Arial" w:ascii="Arial" w:hAnsi="Arial"/>
          <w:color w:val="000000"/>
          <w:sz w:val="24"/>
          <w:szCs w:val="24"/>
          <w:rtl w:val="true"/>
        </w:rPr>
        <w:t xml:space="preserve">' </w:t>
      </w:r>
      <w:r>
        <w:rPr>
          <w:rFonts w:ascii="Arial" w:hAnsi="Arial"/>
          <w:color w:val="000000"/>
          <w:sz w:val="24"/>
          <w:szCs w:val="24"/>
          <w:rtl w:val="true"/>
        </w:rPr>
        <w:t>אותם</w:t>
      </w:r>
      <w:r>
        <w:rPr>
          <w:rFonts w:cs="Arial" w:ascii="Arial" w:hAnsi="Arial"/>
          <w:color w:val="000000"/>
          <w:sz w:val="24"/>
          <w:szCs w:val="24"/>
          <w:rtl w:val="true"/>
        </w:rPr>
        <w:t>.</w:t>
      </w:r>
    </w:p>
    <w:p>
      <w:pPr>
        <w:pStyle w:val="Normal"/>
        <w:numPr>
          <w:ilvl w:val="0"/>
          <w:numId w:val="4"/>
        </w:numPr>
        <w:autoSpaceDE w:val="false"/>
        <w:bidi w:val="1"/>
        <w:ind w:hanging="360" w:start="788" w:end="0"/>
        <w:jc w:val="start"/>
        <w:rPr>
          <w:rFonts w:ascii="Arial" w:hAnsi="Arial" w:cs="Arial"/>
          <w:color w:val="000000"/>
          <w:sz w:val="24"/>
          <w:szCs w:val="24"/>
        </w:rPr>
      </w:pPr>
      <w:r>
        <w:rPr>
          <w:rFonts w:ascii="Arial" w:hAnsi="Arial"/>
          <w:color w:val="000000"/>
          <w:sz w:val="24"/>
          <w:szCs w:val="24"/>
          <w:rtl w:val="true"/>
        </w:rPr>
        <w:t>למה ה</w:t>
      </w:r>
      <w:r>
        <w:rPr>
          <w:rFonts w:cs="Arial" w:ascii="Arial" w:hAnsi="Arial"/>
          <w:color w:val="000000"/>
          <w:sz w:val="24"/>
          <w:szCs w:val="24"/>
          <w:rtl w:val="true"/>
        </w:rPr>
        <w:t xml:space="preserve">' </w:t>
      </w:r>
      <w:r>
        <w:rPr>
          <w:rFonts w:ascii="Arial" w:hAnsi="Arial"/>
          <w:color w:val="000000"/>
          <w:sz w:val="24"/>
          <w:szCs w:val="24"/>
          <w:rtl w:val="true"/>
        </w:rPr>
        <w:t>מאס באחדות החביבה בד</w:t>
      </w:r>
      <w:r>
        <w:rPr>
          <w:rFonts w:cs="Arial" w:ascii="Arial" w:hAnsi="Arial"/>
          <w:color w:val="000000"/>
          <w:sz w:val="24"/>
          <w:szCs w:val="24"/>
          <w:rtl w:val="true"/>
        </w:rPr>
        <w:t>"</w:t>
      </w:r>
      <w:r>
        <w:rPr>
          <w:rFonts w:ascii="Arial" w:hAnsi="Arial"/>
          <w:color w:val="000000"/>
          <w:sz w:val="24"/>
          <w:szCs w:val="24"/>
          <w:rtl w:val="true"/>
        </w:rPr>
        <w:t>כ ומביא את הפירוד</w:t>
      </w:r>
      <w:r>
        <w:rPr>
          <w:rFonts w:cs="Arial" w:ascii="Arial" w:hAnsi="Arial"/>
          <w:color w:val="000000"/>
          <w:sz w:val="24"/>
          <w:szCs w:val="24"/>
          <w:rtl w:val="true"/>
        </w:rPr>
        <w:t xml:space="preserve">? </w:t>
      </w:r>
    </w:p>
    <w:p>
      <w:pPr>
        <w:pStyle w:val="Normal"/>
        <w:numPr>
          <w:ilvl w:val="0"/>
          <w:numId w:val="4"/>
        </w:numPr>
        <w:autoSpaceDE w:val="false"/>
        <w:bidi w:val="1"/>
        <w:ind w:hanging="360" w:start="788" w:end="0"/>
        <w:jc w:val="start"/>
        <w:rPr>
          <w:rFonts w:ascii="Arial" w:hAnsi="Arial" w:cs="Arial"/>
          <w:color w:val="000000"/>
          <w:sz w:val="24"/>
          <w:szCs w:val="24"/>
        </w:rPr>
      </w:pPr>
      <w:r>
        <w:rPr>
          <w:rFonts w:ascii="Arial" w:hAnsi="Arial"/>
          <w:color w:val="000000"/>
          <w:sz w:val="24"/>
          <w:szCs w:val="24"/>
          <w:rtl w:val="true"/>
        </w:rPr>
        <w:t>למה חז</w:t>
      </w:r>
      <w:r>
        <w:rPr>
          <w:rFonts w:cs="Arial" w:ascii="Arial" w:hAnsi="Arial"/>
          <w:color w:val="000000"/>
          <w:sz w:val="24"/>
          <w:szCs w:val="24"/>
          <w:rtl w:val="true"/>
        </w:rPr>
        <w:t>"</w:t>
      </w:r>
      <w:r>
        <w:rPr>
          <w:rFonts w:ascii="Arial" w:hAnsi="Arial"/>
          <w:color w:val="000000"/>
          <w:sz w:val="24"/>
          <w:szCs w:val="24"/>
          <w:rtl w:val="true"/>
        </w:rPr>
        <w:t>ל רואים בכוונת האחדות כוונה של ע</w:t>
      </w:r>
      <w:r>
        <w:rPr>
          <w:rFonts w:cs="Arial" w:ascii="Arial" w:hAnsi="Arial"/>
          <w:color w:val="000000"/>
          <w:sz w:val="24"/>
          <w:szCs w:val="24"/>
          <w:rtl w:val="true"/>
        </w:rPr>
        <w:t>"</w:t>
      </w:r>
      <w:r>
        <w:rPr>
          <w:rFonts w:ascii="Arial" w:hAnsi="Arial"/>
          <w:color w:val="000000"/>
          <w:sz w:val="24"/>
          <w:szCs w:val="24"/>
          <w:rtl w:val="true"/>
        </w:rPr>
        <w:t>ז</w:t>
      </w:r>
      <w:r>
        <w:rPr>
          <w:rStyle w:val="FootnoteCharacters"/>
          <w:rStyle w:val="FootnoteReference"/>
          <w:color w:val="000000"/>
          <w:sz w:val="24"/>
          <w:szCs w:val="24"/>
          <w:rtl w:val="true"/>
        </w:rPr>
        <w:footnoteReference w:id="33"/>
      </w:r>
      <w:r>
        <w:rPr>
          <w:rFonts w:cs="Arial" w:ascii="Arial" w:hAnsi="Arial"/>
          <w:color w:val="000000"/>
          <w:sz w:val="24"/>
          <w:szCs w:val="24"/>
          <w:rtl w:val="true"/>
        </w:rPr>
        <w:t>?</w:t>
      </w:r>
    </w:p>
    <w:p>
      <w:pPr>
        <w:pStyle w:val="Normal"/>
        <w:autoSpaceDE w:val="false"/>
        <w:bidi w:val="1"/>
        <w:ind w:end="0"/>
        <w:jc w:val="start"/>
        <w:rPr>
          <w:rFonts w:ascii="Arial" w:hAnsi="Arial" w:cs="Arial"/>
          <w:color w:val="000000"/>
          <w:sz w:val="24"/>
          <w:szCs w:val="24"/>
        </w:rPr>
      </w:pPr>
      <w:r>
        <w:rPr>
          <w:rFonts w:ascii="Arial" w:hAnsi="Arial"/>
          <w:color w:val="000000"/>
          <w:sz w:val="24"/>
          <w:szCs w:val="24"/>
          <w:rtl w:val="true"/>
        </w:rPr>
        <w:t>האור החיים הקדוש</w:t>
      </w:r>
      <w:r>
        <w:rPr>
          <w:rFonts w:ascii="Arial" w:hAnsi="Arial" w:hint="cs"/>
          <w:color w:val="000000"/>
          <w:sz w:val="24"/>
          <w:szCs w:val="24"/>
          <w:rtl w:val="true"/>
        </w:rPr>
        <w:t xml:space="preserve"> </w:t>
      </w:r>
      <w:r>
        <w:rPr>
          <w:rFonts w:ascii="Arial" w:hAnsi="Arial"/>
          <w:color w:val="000000"/>
          <w:sz w:val="24"/>
          <w:szCs w:val="24"/>
          <w:rtl w:val="true"/>
        </w:rPr>
        <w:t>מסביר</w:t>
      </w:r>
      <w:r>
        <w:rPr>
          <w:rStyle w:val="FootnoteCharacters"/>
          <w:rStyle w:val="FootnoteReference"/>
          <w:color w:val="000000"/>
          <w:sz w:val="24"/>
          <w:szCs w:val="24"/>
          <w:rtl w:val="true"/>
        </w:rPr>
        <w:footnoteReference w:id="34"/>
      </w:r>
      <w:r>
        <w:rPr>
          <w:rFonts w:ascii="Arial" w:hAnsi="Arial"/>
          <w:color w:val="000000"/>
          <w:sz w:val="24"/>
          <w:szCs w:val="24"/>
          <w:rtl w:val="true"/>
        </w:rPr>
        <w:t xml:space="preserve">  שחטאם היה בכך שביטלו את יישוב הארץ בעוד שה</w:t>
      </w:r>
      <w:r>
        <w:rPr>
          <w:rFonts w:cs="Arial" w:ascii="Arial" w:hAnsi="Arial"/>
          <w:color w:val="000000"/>
          <w:sz w:val="24"/>
          <w:szCs w:val="24"/>
          <w:rtl w:val="true"/>
        </w:rPr>
        <w:t xml:space="preserve">' </w:t>
      </w:r>
      <w:r>
        <w:rPr>
          <w:rFonts w:ascii="Arial" w:hAnsi="Arial"/>
          <w:color w:val="000000"/>
          <w:sz w:val="24"/>
          <w:szCs w:val="24"/>
          <w:rtl w:val="true"/>
        </w:rPr>
        <w:t>לא לתוהו בראה</w:t>
      </w:r>
      <w:r>
        <w:rPr>
          <w:rFonts w:cs="Arial" w:ascii="Arial" w:hAnsi="Arial"/>
          <w:color w:val="000000"/>
          <w:sz w:val="24"/>
          <w:szCs w:val="24"/>
          <w:rtl w:val="true"/>
        </w:rPr>
        <w:t>.</w:t>
      </w:r>
    </w:p>
    <w:p>
      <w:pPr>
        <w:pStyle w:val="Normal"/>
        <w:autoSpaceDE w:val="false"/>
        <w:bidi w:val="1"/>
        <w:ind w:end="0"/>
        <w:jc w:val="start"/>
        <w:rPr>
          <w:rFonts w:ascii="Arial" w:hAnsi="Arial" w:cs="Arial"/>
          <w:color w:val="000000"/>
          <w:sz w:val="24"/>
          <w:szCs w:val="24"/>
        </w:rPr>
      </w:pPr>
      <w:r>
        <w:rPr>
          <w:rFonts w:ascii="Arial" w:hAnsi="Arial"/>
          <w:color w:val="000000"/>
          <w:sz w:val="24"/>
          <w:szCs w:val="24"/>
          <w:rtl w:val="true"/>
        </w:rPr>
        <w:t>הסבר זה יכול אולי ליישב את התמיהה הראשונה</w:t>
      </w:r>
      <w:r>
        <w:rPr>
          <w:rFonts w:ascii="Arial" w:hAnsi="Arial" w:hint="cs"/>
          <w:color w:val="000000"/>
          <w:sz w:val="24"/>
          <w:szCs w:val="24"/>
          <w:rtl w:val="true"/>
        </w:rPr>
        <w:t xml:space="preserve"> </w:t>
      </w:r>
      <w:r>
        <w:rPr>
          <w:rFonts w:cs="Arial" w:hint="cs" w:ascii="Arial" w:hAnsi="Arial"/>
          <w:color w:val="000000"/>
          <w:sz w:val="24"/>
          <w:szCs w:val="24"/>
          <w:rtl w:val="true"/>
        </w:rPr>
        <w:t>(</w:t>
      </w:r>
      <w:r>
        <w:rPr>
          <w:rFonts w:ascii="Arial" w:hAnsi="Arial" w:hint="cs"/>
          <w:color w:val="000000"/>
          <w:sz w:val="24"/>
          <w:szCs w:val="24"/>
          <w:rtl w:val="true"/>
        </w:rPr>
        <w:t>אם כי גם לא מובן עדיין</w:t>
      </w:r>
      <w:r>
        <w:rPr>
          <w:rFonts w:cs="Arial" w:hint="cs" w:ascii="Arial" w:hAnsi="Arial"/>
          <w:color w:val="000000"/>
          <w:sz w:val="24"/>
          <w:szCs w:val="24"/>
          <w:rtl w:val="true"/>
        </w:rPr>
        <w:t xml:space="preserve">, </w:t>
      </w:r>
      <w:r>
        <w:rPr>
          <w:rFonts w:ascii="Arial" w:hAnsi="Arial" w:hint="cs"/>
          <w:color w:val="000000"/>
          <w:sz w:val="24"/>
          <w:szCs w:val="24"/>
          <w:rtl w:val="true"/>
        </w:rPr>
        <w:t>שהרי סוף סוף פרים ורבים הם בארץ</w:t>
      </w:r>
      <w:r>
        <w:rPr>
          <w:rFonts w:cs="Arial" w:hint="cs" w:ascii="Arial" w:hAnsi="Arial"/>
          <w:color w:val="000000"/>
          <w:sz w:val="24"/>
          <w:szCs w:val="24"/>
          <w:rtl w:val="true"/>
        </w:rPr>
        <w:t>)</w:t>
      </w:r>
      <w:r>
        <w:rPr>
          <w:rFonts w:cs="Arial" w:ascii="Arial" w:hAnsi="Arial"/>
          <w:color w:val="000000"/>
          <w:sz w:val="24"/>
          <w:szCs w:val="24"/>
          <w:rtl w:val="true"/>
        </w:rPr>
        <w:t xml:space="preserve"> </w:t>
      </w:r>
      <w:r>
        <w:rPr>
          <w:rFonts w:ascii="Arial" w:hAnsi="Arial"/>
          <w:color w:val="000000"/>
          <w:sz w:val="24"/>
          <w:szCs w:val="24"/>
          <w:rtl w:val="true"/>
        </w:rPr>
        <w:t>אבל קשה עליו מדעת חז</w:t>
      </w:r>
      <w:r>
        <w:rPr>
          <w:rFonts w:cs="Arial" w:ascii="Arial" w:hAnsi="Arial"/>
          <w:color w:val="000000"/>
          <w:sz w:val="24"/>
          <w:szCs w:val="24"/>
          <w:rtl w:val="true"/>
        </w:rPr>
        <w:t>"</w:t>
      </w:r>
      <w:r>
        <w:rPr>
          <w:rFonts w:ascii="Arial" w:hAnsi="Arial"/>
          <w:color w:val="000000"/>
          <w:sz w:val="24"/>
          <w:szCs w:val="24"/>
          <w:rtl w:val="true"/>
        </w:rPr>
        <w:t>ל</w:t>
      </w:r>
      <w:r>
        <w:rPr>
          <w:rFonts w:ascii="Arial" w:hAnsi="Arial" w:hint="cs"/>
          <w:color w:val="000000"/>
          <w:sz w:val="24"/>
          <w:szCs w:val="24"/>
          <w:rtl w:val="true"/>
        </w:rPr>
        <w:t xml:space="preserve"> ובמיוחד קשה על האור החיים ששיטתו בניגוד לשיטת הראב</w:t>
      </w:r>
      <w:r>
        <w:rPr>
          <w:rFonts w:cs="Arial" w:hint="cs" w:ascii="Arial" w:hAnsi="Arial"/>
          <w:color w:val="000000"/>
          <w:sz w:val="24"/>
          <w:szCs w:val="24"/>
          <w:rtl w:val="true"/>
        </w:rPr>
        <w:t>"</w:t>
      </w:r>
      <w:r>
        <w:rPr>
          <w:rFonts w:ascii="Arial" w:hAnsi="Arial" w:hint="cs"/>
          <w:color w:val="000000"/>
          <w:sz w:val="24"/>
          <w:szCs w:val="24"/>
          <w:rtl w:val="true"/>
        </w:rPr>
        <w:t>ע היא לחפש בכל מקום את צידקת דברי חז</w:t>
      </w:r>
      <w:r>
        <w:rPr>
          <w:rFonts w:cs="Arial" w:hint="cs" w:ascii="Arial" w:hAnsi="Arial"/>
          <w:color w:val="000000"/>
          <w:sz w:val="24"/>
          <w:szCs w:val="24"/>
          <w:rtl w:val="true"/>
        </w:rPr>
        <w:t>"</w:t>
      </w:r>
      <w:r>
        <w:rPr>
          <w:rFonts w:ascii="Arial" w:hAnsi="Arial" w:hint="cs"/>
          <w:color w:val="000000"/>
          <w:sz w:val="24"/>
          <w:szCs w:val="24"/>
          <w:rtl w:val="true"/>
        </w:rPr>
        <w:t xml:space="preserve">ל במדרשיהם וזה גם אחד ההסברים לכינויו </w:t>
      </w:r>
      <w:r>
        <w:rPr>
          <w:rFonts w:cs="Arial" w:hint="cs" w:ascii="Arial" w:hAnsi="Arial"/>
          <w:color w:val="000000"/>
          <w:sz w:val="24"/>
          <w:szCs w:val="24"/>
          <w:rtl w:val="true"/>
        </w:rPr>
        <w:t>"</w:t>
      </w:r>
      <w:r>
        <w:rPr>
          <w:rFonts w:ascii="Arial" w:hAnsi="Arial" w:hint="cs"/>
          <w:color w:val="000000"/>
          <w:sz w:val="24"/>
          <w:szCs w:val="24"/>
          <w:rtl w:val="true"/>
        </w:rPr>
        <w:t>הקדוש</w:t>
      </w:r>
      <w:r>
        <w:rPr>
          <w:rFonts w:cs="Arial" w:hint="cs" w:ascii="Arial" w:hAnsi="Arial"/>
          <w:color w:val="000000"/>
          <w:sz w:val="24"/>
          <w:szCs w:val="24"/>
          <w:rtl w:val="true"/>
        </w:rPr>
        <w:t>"</w:t>
      </w:r>
      <w:r>
        <w:rPr>
          <w:rFonts w:cs="Arial" w:ascii="Arial" w:hAnsi="Arial"/>
          <w:color w:val="000000"/>
          <w:sz w:val="24"/>
          <w:szCs w:val="24"/>
          <w:rtl w:val="true"/>
        </w:rPr>
        <w:t>.</w:t>
      </w:r>
    </w:p>
    <w:p>
      <w:pPr>
        <w:pStyle w:val="Normal"/>
        <w:autoSpaceDE w:val="false"/>
        <w:bidi w:val="1"/>
        <w:ind w:end="0"/>
        <w:jc w:val="start"/>
        <w:rPr>
          <w:rFonts w:ascii="Arial" w:hAnsi="Arial" w:cs="Arial"/>
          <w:color w:val="000000"/>
          <w:sz w:val="24"/>
          <w:szCs w:val="24"/>
        </w:rPr>
      </w:pPr>
      <w:r>
        <w:rPr>
          <w:rFonts w:ascii="Arial" w:hAnsi="Arial" w:hint="cs"/>
          <w:color w:val="000000"/>
          <w:sz w:val="24"/>
          <w:szCs w:val="24"/>
          <w:rtl w:val="true"/>
        </w:rPr>
        <w:t>דרך אחרת יש לנצי</w:t>
      </w:r>
      <w:r>
        <w:rPr>
          <w:rFonts w:cs="Arial" w:hint="cs" w:ascii="Arial" w:hAnsi="Arial"/>
          <w:color w:val="000000"/>
          <w:sz w:val="24"/>
          <w:szCs w:val="24"/>
          <w:rtl w:val="true"/>
        </w:rPr>
        <w:t>"</w:t>
      </w:r>
      <w:r>
        <w:rPr>
          <w:rFonts w:ascii="Arial" w:hAnsi="Arial" w:hint="cs"/>
          <w:color w:val="000000"/>
          <w:sz w:val="24"/>
          <w:szCs w:val="24"/>
          <w:rtl w:val="true"/>
        </w:rPr>
        <w:t>ב</w:t>
      </w:r>
      <w:r>
        <w:rPr>
          <w:rStyle w:val="FootnoteCharacters"/>
          <w:rStyle w:val="FootnoteReference"/>
          <w:rFonts w:ascii="Arial" w:hAnsi="Arial" w:eastAsia="Arial Unicode MS"/>
          <w:color w:val="000000"/>
          <w:sz w:val="24"/>
          <w:szCs w:val="24"/>
          <w:rtl w:val="true"/>
        </w:rPr>
        <w:footnoteReference w:id="35"/>
      </w:r>
      <w:r>
        <w:rPr>
          <w:rFonts w:ascii="Arial" w:hAnsi="Arial" w:hint="cs"/>
          <w:color w:val="000000"/>
          <w:sz w:val="24"/>
          <w:szCs w:val="24"/>
          <w:rtl w:val="true"/>
        </w:rPr>
        <w:t xml:space="preserve"> בביאור החטא</w:t>
      </w:r>
      <w:r>
        <w:rPr>
          <w:rFonts w:cs="Arial" w:hint="cs" w:ascii="Arial" w:hAnsi="Arial"/>
          <w:color w:val="000000"/>
          <w:sz w:val="24"/>
          <w:szCs w:val="24"/>
          <w:rtl w:val="true"/>
        </w:rPr>
        <w:t>:</w:t>
      </w:r>
    </w:p>
    <w:p>
      <w:pPr>
        <w:pStyle w:val="Style22"/>
        <w:bidi w:val="1"/>
        <w:ind w:end="0"/>
        <w:jc w:val="start"/>
        <w:rPr>
          <w:rFonts w:eastAsia="Arial Unicode MS"/>
        </w:rPr>
      </w:pPr>
      <w:r>
        <w:rPr>
          <w:rFonts w:eastAsia="Arial Unicode MS"/>
          <w:b/>
          <w:b/>
          <w:bCs/>
          <w:rtl w:val="true"/>
        </w:rPr>
        <w:t>ודברים אחדים</w:t>
      </w:r>
      <w:r>
        <w:rPr>
          <w:rFonts w:eastAsia="Arial Unicode MS"/>
          <w:b/>
          <w:bCs/>
          <w:rtl w:val="true"/>
        </w:rPr>
        <w:t xml:space="preserve">-  </w:t>
      </w:r>
      <w:r>
        <w:rPr>
          <w:rFonts w:eastAsia="Arial Unicode MS"/>
          <w:rtl w:val="true"/>
        </w:rPr>
        <w:t xml:space="preserve">ולא ביאר הכתוב הדברים אלא ברמז כמבואר במדרשים אבל לא פירשן הכתוב מה המה כי אם שהיו דברים אחדים </w:t>
      </w:r>
      <w:r>
        <w:rPr>
          <w:rFonts w:eastAsia="Arial Unicode MS"/>
          <w:b/>
          <w:b/>
          <w:bCs/>
          <w:rtl w:val="true"/>
        </w:rPr>
        <w:t>ללמדנו דלא משום איכות הדברים התעורר הקב</w:t>
      </w:r>
      <w:r>
        <w:rPr>
          <w:rFonts w:eastAsia="Arial Unicode MS"/>
          <w:b/>
          <w:bCs/>
          <w:rtl w:val="true"/>
        </w:rPr>
        <w:t>"</w:t>
      </w:r>
      <w:r>
        <w:rPr>
          <w:rFonts w:eastAsia="Arial Unicode MS"/>
          <w:b/>
          <w:b/>
          <w:bCs/>
          <w:rtl w:val="true"/>
        </w:rPr>
        <w:t>ה כי אם בשביל שהיו אחדים יהיו מה שיהיו</w:t>
      </w:r>
      <w:r>
        <w:rPr>
          <w:rFonts w:eastAsia="Arial Unicode MS"/>
          <w:rtl w:val="true"/>
        </w:rPr>
        <w:t xml:space="preserve">. </w:t>
      </w:r>
      <w:r>
        <w:rPr>
          <w:rFonts w:eastAsia="Arial Unicode MS"/>
          <w:rtl w:val="true"/>
        </w:rPr>
        <w:t>ודבר זה אם כי לפי הנראה אין בזה שום עון ואדרבה אפילו חיבור</w:t>
      </w:r>
      <w:r>
        <w:rPr>
          <w:rFonts w:eastAsia="Arial Unicode MS"/>
          <w:rtl w:val="true"/>
        </w:rPr>
        <w:t>...</w:t>
      </w:r>
      <w:r>
        <w:rPr>
          <w:rFonts w:eastAsia="Arial Unicode MS"/>
          <w:rtl w:val="true"/>
        </w:rPr>
        <w:t>אבל מכל מקום כאן גרם לחשוב שיצא מזה דבר לתקלת הישוב כאשר יבואר</w:t>
      </w:r>
      <w:r>
        <w:rPr>
          <w:rFonts w:eastAsia="Arial Unicode MS"/>
          <w:rtl w:val="true"/>
        </w:rPr>
        <w:t>.</w:t>
      </w:r>
    </w:p>
    <w:p>
      <w:pPr>
        <w:pStyle w:val="Normal"/>
        <w:shd w:fill="FFFFFF" w:val="clear"/>
        <w:bidi w:val="1"/>
        <w:spacing w:lineRule="auto" w:line="240" w:before="0" w:after="0"/>
        <w:ind w:end="0"/>
        <w:jc w:val="start"/>
        <w:rPr>
          <w:rFonts w:ascii="Arial" w:hAnsi="Arial" w:cs="Arial"/>
          <w:b/>
          <w:bCs/>
          <w:caps/>
          <w:color w:val="000000"/>
          <w:sz w:val="24"/>
          <w:szCs w:val="24"/>
        </w:rPr>
      </w:pPr>
      <w:r>
        <w:rPr>
          <w:rFonts w:eastAsia="Arial Unicode MS" w:cs="Arial" w:ascii="Arial" w:hAnsi="Arial"/>
          <w:b/>
          <w:bCs/>
          <w:caps/>
          <w:color w:val="000000"/>
          <w:sz w:val="24"/>
          <w:szCs w:val="24"/>
          <w:rtl w:val="true"/>
        </w:rPr>
      </w:r>
    </w:p>
    <w:p>
      <w:pPr>
        <w:pStyle w:val="Normal"/>
        <w:shd w:fill="FFFFFF" w:val="clear"/>
        <w:bidi w:val="1"/>
        <w:spacing w:lineRule="auto" w:line="240" w:before="0" w:after="0"/>
        <w:ind w:end="0"/>
        <w:jc w:val="start"/>
        <w:rPr>
          <w:rFonts w:ascii="Arial" w:hAnsi="Arial" w:cs="Arial"/>
          <w:caps/>
          <w:color w:val="000000"/>
          <w:sz w:val="24"/>
          <w:szCs w:val="24"/>
        </w:rPr>
      </w:pPr>
      <w:r>
        <w:rPr>
          <w:rFonts w:ascii="Arial" w:hAnsi="Arial"/>
          <w:caps/>
          <w:color w:val="000000"/>
          <w:sz w:val="24"/>
          <w:szCs w:val="24"/>
          <w:rtl w:val="true"/>
        </w:rPr>
        <w:t>לפי הנצי</w:t>
      </w:r>
      <w:r>
        <w:rPr>
          <w:rFonts w:cs="Arial" w:ascii="Arial" w:hAnsi="Arial"/>
          <w:caps/>
          <w:color w:val="000000"/>
          <w:sz w:val="24"/>
          <w:szCs w:val="24"/>
          <w:rtl w:val="true"/>
        </w:rPr>
        <w:t>"</w:t>
      </w:r>
      <w:r>
        <w:rPr>
          <w:rFonts w:ascii="Arial" w:hAnsi="Arial"/>
          <w:caps/>
          <w:color w:val="000000"/>
          <w:sz w:val="24"/>
          <w:szCs w:val="24"/>
          <w:rtl w:val="true"/>
        </w:rPr>
        <w:t>ב בסיפור מגדל בבל הדבר החשוב ה</w:t>
      </w:r>
      <w:r>
        <w:rPr>
          <w:rFonts w:ascii="Arial" w:hAnsi="Arial" w:hint="cs"/>
          <w:caps/>
          <w:color w:val="000000"/>
          <w:sz w:val="24"/>
          <w:szCs w:val="24"/>
          <w:rtl w:val="true"/>
        </w:rPr>
        <w:t>ו</w:t>
      </w:r>
      <w:r>
        <w:rPr>
          <w:rFonts w:ascii="Arial" w:hAnsi="Arial"/>
          <w:caps/>
          <w:color w:val="000000"/>
          <w:sz w:val="24"/>
          <w:szCs w:val="24"/>
          <w:rtl w:val="true"/>
        </w:rPr>
        <w:t xml:space="preserve">א שהיו לאנשי דור הפלגה </w:t>
      </w:r>
      <w:r>
        <w:rPr>
          <w:rFonts w:cs="Arial" w:ascii="Arial" w:hAnsi="Arial"/>
          <w:caps/>
          <w:color w:val="000000"/>
          <w:sz w:val="24"/>
          <w:szCs w:val="24"/>
          <w:rtl w:val="true"/>
        </w:rPr>
        <w:t>"</w:t>
      </w:r>
      <w:r>
        <w:rPr>
          <w:rFonts w:ascii="Arial" w:hAnsi="Arial"/>
          <w:caps/>
          <w:color w:val="000000"/>
          <w:sz w:val="24"/>
          <w:szCs w:val="24"/>
          <w:rtl w:val="true"/>
        </w:rPr>
        <w:t>דברים אחדים</w:t>
      </w:r>
      <w:r>
        <w:rPr>
          <w:rFonts w:cs="Arial" w:ascii="Arial" w:hAnsi="Arial"/>
          <w:caps/>
          <w:color w:val="000000"/>
          <w:sz w:val="24"/>
          <w:szCs w:val="24"/>
          <w:rtl w:val="true"/>
        </w:rPr>
        <w:t xml:space="preserve">" </w:t>
      </w:r>
      <w:r>
        <w:rPr>
          <w:rFonts w:ascii="Arial" w:hAnsi="Arial"/>
          <w:caps/>
          <w:color w:val="000000"/>
          <w:sz w:val="24"/>
          <w:szCs w:val="24"/>
          <w:rtl w:val="true"/>
        </w:rPr>
        <w:t xml:space="preserve">הבעיה היא איננה </w:t>
      </w:r>
      <w:r>
        <w:rPr>
          <w:rFonts w:ascii="Arial" w:hAnsi="Arial"/>
          <w:b/>
          <w:b/>
          <w:bCs/>
          <w:caps/>
          <w:color w:val="000000"/>
          <w:sz w:val="24"/>
          <w:szCs w:val="24"/>
          <w:rtl w:val="true"/>
        </w:rPr>
        <w:t>מה</w:t>
      </w:r>
      <w:r>
        <w:rPr>
          <w:rFonts w:ascii="Arial" w:hAnsi="Arial"/>
          <w:caps/>
          <w:color w:val="000000"/>
          <w:sz w:val="24"/>
          <w:szCs w:val="24"/>
          <w:rtl w:val="true"/>
        </w:rPr>
        <w:t xml:space="preserve"> הם הדברים האחדים אלא שהיו </w:t>
      </w:r>
      <w:r>
        <w:rPr>
          <w:rFonts w:ascii="Arial" w:hAnsi="Arial" w:hint="cs"/>
          <w:caps/>
          <w:color w:val="000000"/>
          <w:sz w:val="24"/>
          <w:szCs w:val="24"/>
          <w:rtl w:val="true"/>
        </w:rPr>
        <w:t>ה</w:t>
      </w:r>
      <w:r>
        <w:rPr>
          <w:rFonts w:ascii="Arial" w:hAnsi="Arial"/>
          <w:caps/>
          <w:color w:val="000000"/>
          <w:sz w:val="24"/>
          <w:szCs w:val="24"/>
          <w:rtl w:val="true"/>
        </w:rPr>
        <w:t xml:space="preserve">דברים </w:t>
      </w:r>
      <w:r>
        <w:rPr>
          <w:rFonts w:ascii="Arial" w:hAnsi="Arial"/>
          <w:b/>
          <w:b/>
          <w:bCs/>
          <w:caps/>
          <w:color w:val="000000"/>
          <w:sz w:val="24"/>
          <w:szCs w:val="24"/>
          <w:rtl w:val="true"/>
        </w:rPr>
        <w:t>אחדים</w:t>
      </w:r>
      <w:r>
        <w:rPr>
          <w:rFonts w:cs="Arial" w:ascii="Arial" w:hAnsi="Arial"/>
          <w:caps/>
          <w:color w:val="000000"/>
          <w:sz w:val="24"/>
          <w:szCs w:val="24"/>
          <w:rtl w:val="true"/>
        </w:rPr>
        <w:t xml:space="preserve">. </w:t>
      </w:r>
      <w:r>
        <w:rPr>
          <w:rFonts w:ascii="Arial" w:hAnsi="Arial"/>
          <w:caps/>
          <w:color w:val="000000"/>
          <w:sz w:val="24"/>
          <w:szCs w:val="24"/>
          <w:rtl w:val="true"/>
        </w:rPr>
        <w:t>הוא מוסיף ומסביר את הסכנה שטמונה בדבר שרגילים אנו לראות כדבר טוב</w:t>
      </w:r>
      <w:r>
        <w:rPr>
          <w:rFonts w:cs="Arial" w:ascii="Arial" w:hAnsi="Arial"/>
          <w:caps/>
          <w:color w:val="000000"/>
          <w:sz w:val="24"/>
          <w:szCs w:val="24"/>
          <w:rtl w:val="true"/>
        </w:rPr>
        <w:t xml:space="preserve">- </w:t>
      </w:r>
      <w:r>
        <w:rPr>
          <w:rFonts w:ascii="Arial" w:hAnsi="Arial"/>
          <w:caps/>
          <w:color w:val="000000"/>
          <w:sz w:val="24"/>
          <w:szCs w:val="24"/>
          <w:rtl w:val="true"/>
        </w:rPr>
        <w:t>האחדות</w:t>
      </w:r>
      <w:r>
        <w:rPr>
          <w:rFonts w:cs="Arial" w:ascii="Arial" w:hAnsi="Arial"/>
          <w:caps/>
          <w:color w:val="000000"/>
          <w:sz w:val="24"/>
          <w:szCs w:val="24"/>
          <w:rtl w:val="true"/>
        </w:rPr>
        <w:t>.</w:t>
      </w:r>
    </w:p>
    <w:p>
      <w:pPr>
        <w:pStyle w:val="Normal"/>
        <w:shd w:fill="FFFFFF" w:val="clear"/>
        <w:bidi w:val="1"/>
        <w:spacing w:lineRule="auto" w:line="300" w:before="0" w:after="0"/>
        <w:ind w:end="0"/>
        <w:jc w:val="start"/>
        <w:rPr>
          <w:rFonts w:ascii="Arial" w:hAnsi="Arial" w:cs="Arial"/>
          <w:b/>
          <w:bCs/>
          <w:caps/>
          <w:color w:val="000000"/>
          <w:sz w:val="24"/>
          <w:szCs w:val="24"/>
        </w:rPr>
      </w:pPr>
      <w:r>
        <w:rPr>
          <w:rFonts w:cs="Arial" w:ascii="Arial" w:hAnsi="Arial"/>
          <w:b/>
          <w:bCs/>
          <w:caps/>
          <w:color w:val="000000"/>
          <w:sz w:val="24"/>
          <w:szCs w:val="24"/>
          <w:rtl w:val="true"/>
        </w:rPr>
      </w:r>
    </w:p>
    <w:p>
      <w:pPr>
        <w:pStyle w:val="Style22"/>
        <w:bidi w:val="1"/>
        <w:ind w:end="0"/>
        <w:jc w:val="start"/>
        <w:rPr/>
      </w:pPr>
      <w:r>
        <w:rPr>
          <w:rStyle w:val="FootnoteCharacters"/>
          <w:rStyle w:val="FootnoteReference"/>
          <w:rFonts w:cs="Arial" w:ascii="Arial" w:hAnsi="Arial"/>
          <w:b/>
          <w:bCs/>
          <w:caps/>
          <w:color w:val="000000"/>
          <w:sz w:val="24"/>
          <w:szCs w:val="24"/>
          <w:rtl w:val="true"/>
        </w:rPr>
        <w:footnoteReference w:id="36"/>
      </w:r>
      <w:r>
        <w:rPr>
          <w:b/>
          <w:b/>
          <w:bCs/>
          <w:rtl w:val="true"/>
        </w:rPr>
        <w:t>פן נפוץ על פני כל הארץ</w:t>
      </w:r>
      <w:r>
        <w:rPr>
          <w:b/>
          <w:bCs/>
          <w:rtl w:val="true"/>
        </w:rPr>
        <w:t xml:space="preserve">- </w:t>
      </w:r>
      <w:r>
        <w:rPr>
          <w:rtl w:val="true"/>
        </w:rPr>
        <w:t>אמנם יש להבין מה חששו אם יצאו כמה לארץ אחרת ומובן שזה היה שייך לדברים אחדים שהיה ביניהם ובאשר אין דעות בני אדם שוים חששו שלא יצאו בני אדם מדעה זו ויהיו במחשבה אחרת</w:t>
      </w:r>
      <w:r>
        <w:rPr>
          <w:rtl w:val="true"/>
        </w:rPr>
        <w:t>...</w:t>
      </w:r>
      <w:r>
        <w:rPr>
          <w:rtl w:val="true"/>
        </w:rPr>
        <w:t xml:space="preserve">ומי שסר מדברים אחדים שביניהם </w:t>
      </w:r>
      <w:r>
        <w:rPr>
          <w:b/>
          <w:b/>
          <w:bCs/>
          <w:rtl w:val="true"/>
        </w:rPr>
        <w:t>היה משפטו לשריפה</w:t>
      </w:r>
      <w:r>
        <w:rPr>
          <w:u w:val="single"/>
          <w:rtl w:val="true"/>
        </w:rPr>
        <w:t>...</w:t>
      </w:r>
      <w:r>
        <w:rPr>
          <w:u w:val="single"/>
          <w:rtl w:val="true"/>
        </w:rPr>
        <w:t>נמצא היו דברים אחדים שביניהם לרועץ שהחליטו להרוג את מי שלא יחשוב כדעתם</w:t>
      </w:r>
      <w:r>
        <w:rPr>
          <w:rtl w:val="true"/>
        </w:rPr>
        <w:t>.</w:t>
      </w:r>
    </w:p>
    <w:p>
      <w:pPr>
        <w:pStyle w:val="Style22"/>
        <w:bidi w:val="1"/>
        <w:ind w:end="0"/>
        <w:jc w:val="start"/>
        <w:rPr/>
      </w:pPr>
      <w:r>
        <w:rPr>
          <w:b/>
          <w:b/>
          <w:bCs/>
          <w:rtl w:val="true"/>
        </w:rPr>
        <w:t>פסוק ו</w:t>
      </w:r>
      <w:r>
        <w:rPr>
          <w:b/>
          <w:bCs/>
          <w:rtl w:val="true"/>
        </w:rPr>
        <w:t xml:space="preserve">: </w:t>
      </w:r>
      <w:r>
        <w:rPr>
          <w:b/>
          <w:b/>
          <w:bCs/>
          <w:rtl w:val="true"/>
        </w:rPr>
        <w:t>ועתה לא יבצר מהם כל אשר יזמו לעשות</w:t>
      </w:r>
      <w:r>
        <w:rPr>
          <w:b/>
          <w:bCs/>
          <w:rtl w:val="true"/>
        </w:rPr>
        <w:t xml:space="preserve">- </w:t>
      </w:r>
      <w:r>
        <w:rPr>
          <w:rtl w:val="true"/>
        </w:rPr>
        <w:t xml:space="preserve">אם יגמרו המגדל יבואו </w:t>
      </w:r>
      <w:r>
        <w:rPr>
          <w:rFonts w:hint="cs"/>
          <w:rtl w:val="true"/>
        </w:rPr>
        <w:t>ל</w:t>
      </w:r>
      <w:r>
        <w:rPr>
          <w:rtl w:val="true"/>
        </w:rPr>
        <w:t>מחשבה שניה</w:t>
      </w:r>
      <w:r>
        <w:rPr>
          <w:rFonts w:hint="cs"/>
          <w:rtl w:val="true"/>
        </w:rPr>
        <w:t>,</w:t>
      </w:r>
      <w:r>
        <w:rPr>
          <w:rtl w:val="true"/>
        </w:rPr>
        <w:t xml:space="preserve"> </w:t>
      </w:r>
      <w:r>
        <w:rPr>
          <w:rtl w:val="true"/>
        </w:rPr>
        <w:t>למנוע בעל כרחם האנשים שנבדלים מדעתם זו וזהו דבר רצח ושוד המשחית את הישוב לגמרי</w:t>
      </w:r>
      <w:r>
        <w:rPr>
          <w:rFonts w:hint="cs"/>
          <w:rtl w:val="true"/>
        </w:rPr>
        <w:t>.</w:t>
      </w:r>
    </w:p>
    <w:p>
      <w:pPr>
        <w:pStyle w:val="Normal"/>
        <w:bidi w:val="1"/>
        <w:ind w:end="0"/>
        <w:jc w:val="start"/>
        <w:rPr>
          <w:rFonts w:ascii="Arial" w:hAnsi="Arial" w:cs="Arial"/>
          <w:color w:val="000000"/>
          <w:sz w:val="24"/>
          <w:szCs w:val="24"/>
        </w:rPr>
      </w:pPr>
      <w:r>
        <w:rPr>
          <w:rFonts w:ascii="Arial" w:hAnsi="Arial" w:hint="cs"/>
          <w:color w:val="000000"/>
          <w:sz w:val="24"/>
          <w:szCs w:val="24"/>
          <w:rtl w:val="true"/>
        </w:rPr>
        <w:t>דרך ביאור זאת חביבה במיוחד על מחנכי הדור החדש וכן על פובליציסטים בעיתונ</w:t>
      </w:r>
      <w:r>
        <w:rPr>
          <w:rFonts w:ascii="Arial" w:hAnsi="Arial" w:hint="eastAsia"/>
          <w:color w:val="000000"/>
          <w:sz w:val="24"/>
          <w:szCs w:val="24"/>
          <w:rtl w:val="true"/>
        </w:rPr>
        <w:t>י</w:t>
      </w:r>
      <w:r>
        <w:rPr>
          <w:rFonts w:ascii="Arial" w:hAnsi="Arial" w:hint="cs"/>
          <w:color w:val="000000"/>
          <w:sz w:val="24"/>
          <w:szCs w:val="24"/>
          <w:rtl w:val="true"/>
        </w:rPr>
        <w:t xml:space="preserve"> סוף השבוע</w:t>
      </w:r>
      <w:r>
        <w:rPr>
          <w:rFonts w:cs="Arial" w:hint="cs" w:ascii="Arial" w:hAnsi="Arial"/>
          <w:color w:val="000000"/>
          <w:sz w:val="24"/>
          <w:szCs w:val="24"/>
          <w:rtl w:val="true"/>
        </w:rPr>
        <w:t xml:space="preserve">, </w:t>
      </w:r>
      <w:r>
        <w:rPr>
          <w:rFonts w:ascii="Arial" w:hAnsi="Arial" w:hint="cs"/>
          <w:color w:val="000000"/>
          <w:sz w:val="24"/>
          <w:szCs w:val="24"/>
          <w:rtl w:val="true"/>
        </w:rPr>
        <w:t>בגלל הגישה המודרנית של זכויות הפרט והמימוש העצמי</w:t>
      </w:r>
      <w:r>
        <w:rPr>
          <w:rFonts w:cs="Arial" w:hint="cs" w:ascii="Arial" w:hAnsi="Arial"/>
          <w:color w:val="000000"/>
          <w:sz w:val="24"/>
          <w:szCs w:val="24"/>
          <w:rtl w:val="true"/>
        </w:rPr>
        <w:t xml:space="preserve">. </w:t>
      </w:r>
      <w:r>
        <w:rPr>
          <w:rFonts w:ascii="Arial" w:hAnsi="Arial" w:hint="cs"/>
          <w:color w:val="000000"/>
          <w:sz w:val="24"/>
          <w:szCs w:val="24"/>
          <w:rtl w:val="true"/>
        </w:rPr>
        <w:t>אולם קשה מאד להשתחרר מהתחושה שאין זה מסר שמוסכם על התורה והתנ</w:t>
      </w:r>
      <w:r>
        <w:rPr>
          <w:rFonts w:cs="Arial" w:hint="cs" w:ascii="Arial" w:hAnsi="Arial"/>
          <w:color w:val="000000"/>
          <w:sz w:val="24"/>
          <w:szCs w:val="24"/>
          <w:rtl w:val="true"/>
        </w:rPr>
        <w:t>"</w:t>
      </w:r>
      <w:r>
        <w:rPr>
          <w:rFonts w:ascii="Arial" w:hAnsi="Arial" w:hint="cs"/>
          <w:color w:val="000000"/>
          <w:sz w:val="24"/>
          <w:szCs w:val="24"/>
          <w:rtl w:val="true"/>
        </w:rPr>
        <w:t>ך שדווקא משבחים חיי קהילה ואחדות סביב ערכי התורה</w:t>
      </w:r>
      <w:r>
        <w:rPr>
          <w:rFonts w:cs="Arial" w:hint="cs" w:ascii="Arial" w:hAnsi="Arial"/>
          <w:color w:val="000000"/>
          <w:sz w:val="24"/>
          <w:szCs w:val="24"/>
          <w:rtl w:val="true"/>
        </w:rPr>
        <w:t xml:space="preserve">, </w:t>
      </w:r>
      <w:r>
        <w:rPr>
          <w:rFonts w:ascii="Arial" w:hAnsi="Arial" w:hint="cs"/>
          <w:color w:val="000000"/>
          <w:sz w:val="24"/>
          <w:szCs w:val="24"/>
          <w:rtl w:val="true"/>
        </w:rPr>
        <w:t>ודי שנציין את השלטון המלוכני שציוותה עליו התורה</w:t>
      </w:r>
      <w:r>
        <w:rPr>
          <w:rFonts w:cs="Arial" w:hint="cs" w:ascii="Arial" w:hAnsi="Arial"/>
          <w:color w:val="000000"/>
          <w:sz w:val="24"/>
          <w:szCs w:val="24"/>
          <w:rtl w:val="true"/>
        </w:rPr>
        <w:t xml:space="preserve">. </w:t>
      </w:r>
      <w:r>
        <w:rPr>
          <w:rFonts w:ascii="Arial" w:hAnsi="Arial" w:hint="cs"/>
          <w:color w:val="000000"/>
          <w:sz w:val="24"/>
          <w:szCs w:val="24"/>
          <w:rtl w:val="true"/>
        </w:rPr>
        <w:t>ואם כי כאמור גם מחבר המאמר מסכים עם החשיבות של לימוד משמעותי ורלוונטי לדורינו בפסוקי התורה הנצחית</w:t>
      </w:r>
      <w:r>
        <w:rPr>
          <w:rFonts w:cs="Arial" w:hint="cs" w:ascii="Arial" w:hAnsi="Arial"/>
          <w:color w:val="000000"/>
          <w:sz w:val="24"/>
          <w:szCs w:val="24"/>
          <w:rtl w:val="true"/>
        </w:rPr>
        <w:t xml:space="preserve">, </w:t>
      </w:r>
      <w:r>
        <w:rPr>
          <w:rFonts w:ascii="Arial" w:hAnsi="Arial" w:hint="cs"/>
          <w:color w:val="000000"/>
          <w:sz w:val="24"/>
          <w:szCs w:val="24"/>
          <w:rtl w:val="true"/>
        </w:rPr>
        <w:t>על מנת להאהיב את התורה על לומדיה</w:t>
      </w:r>
      <w:r>
        <w:rPr>
          <w:rFonts w:cs="Arial" w:hint="cs" w:ascii="Arial" w:hAnsi="Arial"/>
          <w:color w:val="000000"/>
          <w:sz w:val="24"/>
          <w:szCs w:val="24"/>
          <w:rtl w:val="true"/>
        </w:rPr>
        <w:t xml:space="preserve">, </w:t>
      </w:r>
      <w:r>
        <w:rPr>
          <w:rFonts w:ascii="Arial" w:hAnsi="Arial" w:hint="cs"/>
          <w:color w:val="000000"/>
          <w:sz w:val="24"/>
          <w:szCs w:val="24"/>
          <w:rtl w:val="true"/>
        </w:rPr>
        <w:t>עדיין קיימת כאן הבעיה היסודית</w:t>
      </w:r>
      <w:r>
        <w:rPr>
          <w:rFonts w:cs="Arial" w:hint="cs" w:ascii="Arial" w:hAnsi="Arial"/>
          <w:color w:val="000000"/>
          <w:sz w:val="24"/>
          <w:szCs w:val="24"/>
          <w:rtl w:val="true"/>
        </w:rPr>
        <w:t xml:space="preserve">- </w:t>
      </w:r>
      <w:r>
        <w:rPr>
          <w:rFonts w:ascii="Arial" w:hAnsi="Arial" w:hint="cs"/>
          <w:color w:val="000000"/>
          <w:sz w:val="24"/>
          <w:szCs w:val="24"/>
          <w:rtl w:val="true"/>
        </w:rPr>
        <w:t>האם נתעלם לחלוטין מפרשנות חז</w:t>
      </w:r>
      <w:r>
        <w:rPr>
          <w:rFonts w:cs="Arial" w:hint="cs" w:ascii="Arial" w:hAnsi="Arial"/>
          <w:color w:val="000000"/>
          <w:sz w:val="24"/>
          <w:szCs w:val="24"/>
          <w:rtl w:val="true"/>
        </w:rPr>
        <w:t>"</w:t>
      </w:r>
      <w:r>
        <w:rPr>
          <w:rFonts w:ascii="Arial" w:hAnsi="Arial" w:hint="cs"/>
          <w:color w:val="000000"/>
          <w:sz w:val="24"/>
          <w:szCs w:val="24"/>
          <w:rtl w:val="true"/>
        </w:rPr>
        <w:t>ל</w:t>
      </w:r>
      <w:r>
        <w:rPr>
          <w:rFonts w:cs="Arial" w:hint="cs" w:ascii="Arial" w:hAnsi="Arial"/>
          <w:color w:val="000000"/>
          <w:sz w:val="24"/>
          <w:szCs w:val="24"/>
          <w:rtl w:val="true"/>
        </w:rPr>
        <w:t xml:space="preserve">, </w:t>
      </w:r>
      <w:r>
        <w:rPr>
          <w:rFonts w:ascii="Arial" w:hAnsi="Arial" w:hint="cs"/>
          <w:color w:val="000000"/>
          <w:sz w:val="24"/>
          <w:szCs w:val="24"/>
          <w:rtl w:val="true"/>
        </w:rPr>
        <w:t>האם ה</w:t>
      </w:r>
      <w:r>
        <w:rPr>
          <w:rFonts w:cs="Arial" w:hint="cs" w:ascii="Arial" w:hAnsi="Arial"/>
          <w:color w:val="000000"/>
          <w:sz w:val="24"/>
          <w:szCs w:val="24"/>
          <w:rtl w:val="true"/>
        </w:rPr>
        <w:t>"</w:t>
      </w:r>
      <w:r>
        <w:rPr>
          <w:rFonts w:ascii="Arial" w:hAnsi="Arial" w:hint="cs"/>
          <w:color w:val="000000"/>
          <w:sz w:val="24"/>
          <w:szCs w:val="24"/>
          <w:rtl w:val="true"/>
        </w:rPr>
        <w:t>פשטות המתחדשים שבכל דור</w:t>
      </w:r>
      <w:r>
        <w:rPr>
          <w:rFonts w:cs="Arial" w:hint="cs" w:ascii="Arial" w:hAnsi="Arial"/>
          <w:color w:val="000000"/>
          <w:sz w:val="24"/>
          <w:szCs w:val="24"/>
          <w:rtl w:val="true"/>
        </w:rPr>
        <w:t xml:space="preserve">" </w:t>
      </w:r>
      <w:r>
        <w:rPr>
          <w:rFonts w:ascii="Arial" w:hAnsi="Arial" w:hint="cs"/>
          <w:color w:val="000000"/>
          <w:sz w:val="24"/>
          <w:szCs w:val="24"/>
          <w:rtl w:val="true"/>
        </w:rPr>
        <w:t xml:space="preserve">באים על </w:t>
      </w:r>
      <w:r>
        <w:rPr>
          <w:rFonts w:ascii="Arial" w:hAnsi="Arial" w:hint="cs"/>
          <w:b/>
          <w:b/>
          <w:bCs/>
          <w:color w:val="000000"/>
          <w:sz w:val="24"/>
          <w:szCs w:val="24"/>
          <w:rtl w:val="true"/>
        </w:rPr>
        <w:t>חורבות</w:t>
      </w:r>
      <w:r>
        <w:rPr>
          <w:rFonts w:ascii="Arial" w:hAnsi="Arial" w:hint="cs"/>
          <w:color w:val="000000"/>
          <w:sz w:val="24"/>
          <w:szCs w:val="24"/>
          <w:rtl w:val="true"/>
        </w:rPr>
        <w:t xml:space="preserve"> הפרשנות הקודמת ולא על גבה</w:t>
      </w:r>
      <w:r>
        <w:rPr>
          <w:rFonts w:cs="Arial" w:hint="cs" w:ascii="Arial" w:hAnsi="Arial"/>
          <w:color w:val="000000"/>
          <w:sz w:val="24"/>
          <w:szCs w:val="24"/>
          <w:rtl w:val="true"/>
        </w:rPr>
        <w:t>???</w:t>
      </w:r>
    </w:p>
    <w:p>
      <w:pPr>
        <w:pStyle w:val="Normal"/>
        <w:autoSpaceDE w:val="false"/>
        <w:bidi w:val="1"/>
        <w:ind w:end="0"/>
        <w:jc w:val="start"/>
        <w:rPr>
          <w:rFonts w:ascii="Arial" w:hAnsi="Arial" w:cs="Arial"/>
          <w:color w:val="000000"/>
          <w:sz w:val="24"/>
          <w:szCs w:val="24"/>
        </w:rPr>
      </w:pPr>
      <w:r>
        <w:rPr>
          <w:rFonts w:ascii="Arial" w:hAnsi="Arial" w:hint="cs"/>
          <w:b/>
          <w:b/>
          <w:bCs/>
          <w:color w:val="000000"/>
          <w:sz w:val="24"/>
          <w:szCs w:val="24"/>
          <w:rtl w:val="true"/>
        </w:rPr>
        <w:t xml:space="preserve">על כן </w:t>
      </w:r>
      <w:r>
        <w:rPr>
          <w:rFonts w:ascii="Arial" w:hAnsi="Arial"/>
          <w:b/>
          <w:b/>
          <w:bCs/>
          <w:color w:val="000000"/>
          <w:sz w:val="24"/>
          <w:szCs w:val="24"/>
          <w:rtl w:val="true"/>
        </w:rPr>
        <w:t>לפי דעתי</w:t>
      </w:r>
      <w:r>
        <w:rPr>
          <w:rFonts w:ascii="Arial" w:hAnsi="Arial"/>
          <w:color w:val="000000"/>
          <w:sz w:val="24"/>
          <w:szCs w:val="24"/>
          <w:rtl w:val="true"/>
        </w:rPr>
        <w:t xml:space="preserve"> </w:t>
      </w:r>
      <w:r>
        <w:rPr>
          <w:rFonts w:ascii="Arial" w:hAnsi="Arial" w:hint="cs"/>
          <w:color w:val="000000"/>
          <w:sz w:val="24"/>
          <w:szCs w:val="24"/>
          <w:rtl w:val="true"/>
        </w:rPr>
        <w:t>כדאי</w:t>
      </w:r>
      <w:r>
        <w:rPr>
          <w:rFonts w:ascii="Arial" w:hAnsi="Arial"/>
          <w:color w:val="000000"/>
          <w:sz w:val="24"/>
          <w:szCs w:val="24"/>
          <w:rtl w:val="true"/>
        </w:rPr>
        <w:t xml:space="preserve"> לשוב ולהיזכר בברכת נח לשם</w:t>
      </w:r>
      <w:r>
        <w:rPr>
          <w:rFonts w:cs="Arial" w:ascii="Arial" w:hAnsi="Arial"/>
          <w:b/>
          <w:bCs/>
          <w:color w:val="000000"/>
          <w:sz w:val="24"/>
          <w:szCs w:val="24"/>
          <w:rtl w:val="true"/>
        </w:rPr>
        <w:t xml:space="preserve">: </w:t>
      </w:r>
      <w:r>
        <w:rPr>
          <w:rFonts w:cs="Arial" w:hint="cs" w:ascii="Arial" w:hAnsi="Arial"/>
          <w:b/>
          <w:bCs/>
          <w:color w:val="000000"/>
          <w:sz w:val="24"/>
          <w:szCs w:val="24"/>
          <w:rtl w:val="true"/>
        </w:rPr>
        <w:t>"</w:t>
      </w:r>
      <w:r>
        <w:rPr>
          <w:rFonts w:ascii="Arial" w:hAnsi="Arial"/>
          <w:b/>
          <w:b/>
          <w:bCs/>
          <w:color w:val="000000"/>
          <w:sz w:val="24"/>
          <w:szCs w:val="24"/>
          <w:rtl w:val="true"/>
        </w:rPr>
        <w:t>וישכון באוהלי שם</w:t>
      </w:r>
      <w:r>
        <w:rPr>
          <w:rFonts w:cs="Arial" w:hint="cs" w:ascii="Arial" w:hAnsi="Arial"/>
          <w:color w:val="000000"/>
          <w:sz w:val="24"/>
          <w:szCs w:val="24"/>
          <w:rtl w:val="true"/>
        </w:rPr>
        <w:t>"</w:t>
      </w:r>
    </w:p>
    <w:p>
      <w:pPr>
        <w:pStyle w:val="Normal"/>
        <w:bidi w:val="1"/>
        <w:ind w:end="0"/>
        <w:jc w:val="start"/>
        <w:rPr>
          <w:rFonts w:ascii="Arial" w:hAnsi="Arial" w:cs="Arial"/>
          <w:color w:val="000000"/>
          <w:sz w:val="24"/>
          <w:szCs w:val="24"/>
        </w:rPr>
      </w:pPr>
      <w:r>
        <w:rPr>
          <w:rFonts w:cs="Arial" w:ascii="Arial" w:hAnsi="Arial"/>
          <w:color w:val="000000"/>
          <w:sz w:val="24"/>
          <w:szCs w:val="24"/>
          <w:rtl w:val="true"/>
        </w:rPr>
        <w:t xml:space="preserve"> </w:t>
      </w:r>
      <w:r>
        <w:rPr>
          <w:rFonts w:ascii="Arial" w:hAnsi="Arial"/>
          <w:color w:val="000000"/>
          <w:sz w:val="24"/>
          <w:szCs w:val="24"/>
          <w:rtl w:val="true"/>
        </w:rPr>
        <w:t>ברכה זו יש בה</w:t>
      </w:r>
      <w:r>
        <w:rPr>
          <w:rFonts w:ascii="Arial" w:hAnsi="Arial" w:hint="cs"/>
          <w:color w:val="000000"/>
          <w:sz w:val="24"/>
          <w:szCs w:val="24"/>
          <w:rtl w:val="true"/>
        </w:rPr>
        <w:t xml:space="preserve"> כאמור לעיל</w:t>
      </w:r>
      <w:r>
        <w:rPr>
          <w:rFonts w:ascii="Arial" w:hAnsi="Arial"/>
          <w:color w:val="000000"/>
          <w:sz w:val="24"/>
          <w:szCs w:val="24"/>
          <w:rtl w:val="true"/>
        </w:rPr>
        <w:t xml:space="preserve"> ייעוד גדול לשם</w:t>
      </w:r>
      <w:r>
        <w:rPr>
          <w:rFonts w:cs="Arial" w:ascii="Arial" w:hAnsi="Arial"/>
          <w:color w:val="000000"/>
          <w:sz w:val="24"/>
          <w:szCs w:val="24"/>
          <w:rtl w:val="true"/>
        </w:rPr>
        <w:t xml:space="preserve">: </w:t>
      </w:r>
      <w:r>
        <w:rPr>
          <w:rFonts w:ascii="Arial" w:hAnsi="Arial"/>
          <w:color w:val="000000"/>
          <w:sz w:val="24"/>
          <w:szCs w:val="24"/>
          <w:rtl w:val="true"/>
        </w:rPr>
        <w:t xml:space="preserve">להשרות שכינה בעולם </w:t>
      </w:r>
      <w:r>
        <w:rPr>
          <w:rFonts w:ascii="Arial" w:hAnsi="Arial"/>
          <w:b/>
          <w:b/>
          <w:bCs/>
          <w:color w:val="000000"/>
          <w:sz w:val="24"/>
          <w:szCs w:val="24"/>
          <w:rtl w:val="true"/>
        </w:rPr>
        <w:t>ודווקא</w:t>
      </w:r>
      <w:r>
        <w:rPr>
          <w:rFonts w:ascii="Arial" w:hAnsi="Arial"/>
          <w:color w:val="000000"/>
          <w:sz w:val="24"/>
          <w:szCs w:val="24"/>
          <w:rtl w:val="true"/>
        </w:rPr>
        <w:t xml:space="preserve"> בארץ ישראל או כפי שהייתה צריכה להקראות ארץ שם</w:t>
      </w:r>
      <w:r>
        <w:rPr>
          <w:rFonts w:cs="Arial" w:ascii="Arial" w:hAnsi="Arial"/>
          <w:color w:val="000000"/>
          <w:sz w:val="24"/>
          <w:szCs w:val="24"/>
          <w:rtl w:val="true"/>
        </w:rPr>
        <w:t>.</w:t>
      </w:r>
    </w:p>
    <w:p>
      <w:pPr>
        <w:pStyle w:val="Normal"/>
        <w:autoSpaceDE w:val="false"/>
        <w:bidi w:val="1"/>
        <w:ind w:end="0"/>
        <w:jc w:val="start"/>
        <w:rPr>
          <w:rFonts w:ascii="Arial" w:hAnsi="Arial" w:cs="Arial"/>
          <w:b/>
          <w:bCs/>
          <w:color w:val="000000"/>
          <w:sz w:val="24"/>
          <w:szCs w:val="24"/>
        </w:rPr>
      </w:pPr>
      <w:r>
        <w:rPr>
          <w:rFonts w:ascii="Arial" w:hAnsi="Arial"/>
          <w:color w:val="000000"/>
          <w:sz w:val="24"/>
          <w:szCs w:val="24"/>
          <w:rtl w:val="true"/>
        </w:rPr>
        <w:t>אבל אנו רואים שלא רק שבני שם מתרשלים</w:t>
      </w:r>
      <w:r>
        <w:rPr>
          <w:rFonts w:cs="Arial" w:ascii="Arial" w:hAnsi="Arial"/>
          <w:color w:val="000000"/>
          <w:sz w:val="24"/>
          <w:szCs w:val="24"/>
          <w:rtl w:val="true"/>
        </w:rPr>
        <w:t xml:space="preserve">, </w:t>
      </w:r>
      <w:r>
        <w:rPr>
          <w:rFonts w:ascii="Arial" w:hAnsi="Arial"/>
          <w:color w:val="000000"/>
          <w:sz w:val="24"/>
          <w:szCs w:val="24"/>
          <w:rtl w:val="true"/>
        </w:rPr>
        <w:t>מתמהמהים ומתעכבים בביצוע השליחות ובכך נותנים מדרך לבני כנען בארץ</w:t>
      </w:r>
      <w:r>
        <w:rPr>
          <w:rFonts w:cs="Arial" w:ascii="Arial" w:hAnsi="Arial"/>
          <w:color w:val="000000"/>
          <w:sz w:val="24"/>
          <w:szCs w:val="24"/>
          <w:rtl w:val="true"/>
        </w:rPr>
        <w:t xml:space="preserve">, </w:t>
      </w:r>
      <w:r>
        <w:rPr>
          <w:rFonts w:ascii="Arial" w:hAnsi="Arial"/>
          <w:color w:val="000000"/>
          <w:sz w:val="24"/>
          <w:szCs w:val="24"/>
          <w:rtl w:val="true"/>
        </w:rPr>
        <w:t xml:space="preserve">אלא שהם בתחילת מסעם מקדם לארץ ישראל </w:t>
      </w:r>
      <w:r>
        <w:rPr>
          <w:rFonts w:cs="Arial" w:ascii="Arial" w:hAnsi="Arial"/>
          <w:color w:val="000000"/>
          <w:sz w:val="24"/>
          <w:szCs w:val="24"/>
          <w:rtl w:val="true"/>
        </w:rPr>
        <w:t>(</w:t>
      </w:r>
      <w:r>
        <w:rPr>
          <w:rFonts w:ascii="Arial" w:hAnsi="Arial"/>
          <w:color w:val="000000"/>
          <w:sz w:val="24"/>
          <w:szCs w:val="24"/>
          <w:rtl w:val="true"/>
        </w:rPr>
        <w:t>מערבה</w:t>
      </w:r>
      <w:r>
        <w:rPr>
          <w:rFonts w:cs="Arial" w:ascii="Arial" w:hAnsi="Arial"/>
          <w:color w:val="000000"/>
          <w:sz w:val="24"/>
          <w:szCs w:val="24"/>
          <w:rtl w:val="true"/>
        </w:rPr>
        <w:t xml:space="preserve">) </w:t>
      </w:r>
      <w:r>
        <w:rPr>
          <w:rFonts w:ascii="Arial" w:hAnsi="Arial"/>
          <w:color w:val="000000"/>
          <w:sz w:val="24"/>
          <w:szCs w:val="24"/>
          <w:rtl w:val="true"/>
        </w:rPr>
        <w:t>מוצאים בקעה שיכולה להכיל את כולם ומחליטים</w:t>
      </w:r>
      <w:r>
        <w:rPr>
          <w:rStyle w:val="FootnoteCharacters"/>
          <w:rStyle w:val="FootnoteReference"/>
          <w:color w:val="000000"/>
          <w:sz w:val="24"/>
          <w:szCs w:val="24"/>
          <w:rtl w:val="true"/>
        </w:rPr>
        <w:footnoteReference w:id="37"/>
      </w:r>
      <w:r>
        <w:rPr>
          <w:rFonts w:ascii="Arial" w:hAnsi="Arial"/>
          <w:color w:val="000000"/>
          <w:sz w:val="24"/>
          <w:szCs w:val="24"/>
          <w:rtl w:val="true"/>
        </w:rPr>
        <w:t xml:space="preserve"> </w:t>
      </w:r>
      <w:r>
        <w:rPr>
          <w:rFonts w:cs="Arial" w:hint="cs" w:ascii="Arial" w:hAnsi="Arial"/>
          <w:color w:val="000000"/>
          <w:sz w:val="24"/>
          <w:szCs w:val="24"/>
          <w:rtl w:val="true"/>
        </w:rPr>
        <w:t>"</w:t>
      </w:r>
      <w:r>
        <w:rPr>
          <w:rFonts w:ascii="Arial" w:hAnsi="Arial" w:hint="cs"/>
          <w:color w:val="000000"/>
          <w:sz w:val="24"/>
          <w:szCs w:val="24"/>
          <w:rtl w:val="true"/>
        </w:rPr>
        <w:t>להיתקע</w:t>
      </w:r>
      <w:r>
        <w:rPr>
          <w:rFonts w:cs="Arial" w:ascii="Arial" w:hAnsi="Arial"/>
          <w:color w:val="000000"/>
          <w:sz w:val="24"/>
          <w:szCs w:val="24"/>
          <w:rtl w:val="true"/>
        </w:rPr>
        <w:t xml:space="preserve">"  </w:t>
      </w:r>
      <w:r>
        <w:rPr>
          <w:rFonts w:ascii="Arial" w:hAnsi="Arial"/>
          <w:color w:val="000000"/>
          <w:sz w:val="24"/>
          <w:szCs w:val="24"/>
          <w:rtl w:val="true"/>
        </w:rPr>
        <w:t>שם ולא רק זה אלא שהם בונים מגדל שכולם חייבים להיות סביבו</w:t>
      </w:r>
      <w:r>
        <w:rPr>
          <w:rFonts w:cs="Arial" w:hint="cs" w:ascii="Arial" w:hAnsi="Arial"/>
          <w:color w:val="000000"/>
          <w:sz w:val="24"/>
          <w:szCs w:val="24"/>
          <w:rtl w:val="true"/>
        </w:rPr>
        <w:t>(</w:t>
      </w:r>
      <w:r>
        <w:rPr>
          <w:rFonts w:ascii="Arial" w:hAnsi="Arial" w:hint="cs"/>
          <w:color w:val="000000"/>
          <w:sz w:val="24"/>
          <w:szCs w:val="24"/>
          <w:rtl w:val="true"/>
        </w:rPr>
        <w:t>זה המשמעות היחידה של פן נפוץ</w:t>
      </w:r>
      <w:r>
        <w:rPr>
          <w:rStyle w:val="FootnoteCharacters"/>
          <w:rStyle w:val="FootnoteReference"/>
          <w:rFonts w:ascii="Arial" w:hAnsi="Arial"/>
          <w:color w:val="000000"/>
          <w:sz w:val="24"/>
          <w:szCs w:val="24"/>
          <w:rtl w:val="true"/>
        </w:rPr>
        <w:footnoteReference w:id="38"/>
      </w:r>
      <w:r>
        <w:rPr>
          <w:rFonts w:cs="Arial" w:hint="cs" w:ascii="Arial" w:hAnsi="Arial"/>
          <w:color w:val="000000"/>
          <w:sz w:val="24"/>
          <w:szCs w:val="24"/>
          <w:rtl w:val="true"/>
        </w:rPr>
        <w:t>)</w:t>
      </w:r>
      <w:r>
        <w:rPr>
          <w:rFonts w:cs="Arial" w:ascii="Arial" w:hAnsi="Arial"/>
          <w:color w:val="000000"/>
          <w:sz w:val="24"/>
          <w:szCs w:val="24"/>
          <w:rtl w:val="true"/>
        </w:rPr>
        <w:t xml:space="preserve"> </w:t>
      </w:r>
      <w:r>
        <w:rPr>
          <w:rFonts w:ascii="Arial" w:hAnsi="Arial"/>
          <w:color w:val="000000"/>
          <w:sz w:val="24"/>
          <w:szCs w:val="24"/>
          <w:rtl w:val="true"/>
        </w:rPr>
        <w:t xml:space="preserve">וזה כנראה על מנת </w:t>
      </w:r>
      <w:r>
        <w:rPr>
          <w:rFonts w:ascii="Arial" w:hAnsi="Arial"/>
          <w:b/>
          <w:b/>
          <w:bCs/>
          <w:color w:val="000000"/>
          <w:sz w:val="24"/>
          <w:szCs w:val="24"/>
          <w:rtl w:val="true"/>
        </w:rPr>
        <w:t>שאף אחד מבני שם לא יגיע לארץ הקדושה</w:t>
      </w:r>
      <w:r>
        <w:rPr>
          <w:rFonts w:cs="Arial" w:ascii="Arial" w:hAnsi="Arial"/>
          <w:b/>
          <w:bCs/>
          <w:color w:val="000000"/>
          <w:sz w:val="24"/>
          <w:szCs w:val="24"/>
          <w:rtl w:val="true"/>
        </w:rPr>
        <w:t>!!</w:t>
      </w:r>
    </w:p>
    <w:p>
      <w:pPr>
        <w:pStyle w:val="Normal"/>
        <w:bidi w:val="1"/>
        <w:ind w:end="0"/>
        <w:jc w:val="start"/>
        <w:rPr>
          <w:rFonts w:ascii="Arial" w:hAnsi="Arial" w:cs="Arial"/>
          <w:sz w:val="24"/>
          <w:szCs w:val="24"/>
        </w:rPr>
      </w:pPr>
      <w:r>
        <w:rPr>
          <w:rFonts w:ascii="Arial" w:hAnsi="Arial"/>
          <w:sz w:val="24"/>
          <w:szCs w:val="24"/>
          <w:rtl w:val="true"/>
        </w:rPr>
        <w:t>בכוונה כזו וודאי שיש ע</w:t>
      </w:r>
      <w:r>
        <w:rPr>
          <w:rFonts w:cs="Arial" w:ascii="Arial" w:hAnsi="Arial"/>
          <w:sz w:val="24"/>
          <w:szCs w:val="24"/>
          <w:rtl w:val="true"/>
        </w:rPr>
        <w:t>"</w:t>
      </w:r>
      <w:r>
        <w:rPr>
          <w:rFonts w:ascii="Arial" w:hAnsi="Arial"/>
          <w:sz w:val="24"/>
          <w:szCs w:val="24"/>
          <w:rtl w:val="true"/>
        </w:rPr>
        <w:t>ז למהדרין ויותר מזה</w:t>
      </w:r>
      <w:r>
        <w:rPr>
          <w:rFonts w:cs="Arial" w:hint="cs" w:ascii="Arial" w:hAnsi="Arial"/>
          <w:sz w:val="24"/>
          <w:szCs w:val="24"/>
          <w:rtl w:val="true"/>
        </w:rPr>
        <w:t>,</w:t>
      </w:r>
      <w:r>
        <w:rPr>
          <w:rFonts w:cs="Arial" w:ascii="Arial" w:hAnsi="Arial"/>
          <w:sz w:val="24"/>
          <w:szCs w:val="24"/>
          <w:rtl w:val="true"/>
        </w:rPr>
        <w:t xml:space="preserve"> </w:t>
      </w:r>
      <w:r>
        <w:rPr>
          <w:rFonts w:ascii="Arial" w:hAnsi="Arial"/>
          <w:b/>
          <w:b/>
          <w:bCs/>
          <w:sz w:val="24"/>
          <w:szCs w:val="24"/>
          <w:rtl w:val="true"/>
        </w:rPr>
        <w:t>מלחמה</w:t>
      </w:r>
      <w:r>
        <w:rPr>
          <w:rFonts w:ascii="Arial" w:hAnsi="Arial"/>
          <w:sz w:val="24"/>
          <w:szCs w:val="24"/>
          <w:rtl w:val="true"/>
        </w:rPr>
        <w:t xml:space="preserve"> בה</w:t>
      </w:r>
      <w:r>
        <w:rPr>
          <w:rFonts w:cs="Arial" w:ascii="Arial" w:hAnsi="Arial"/>
          <w:sz w:val="24"/>
          <w:szCs w:val="24"/>
          <w:rtl w:val="true"/>
        </w:rPr>
        <w:t xml:space="preserve">' </w:t>
      </w:r>
      <w:r>
        <w:rPr>
          <w:rFonts w:ascii="Arial" w:hAnsi="Arial"/>
          <w:sz w:val="24"/>
          <w:szCs w:val="24"/>
          <w:rtl w:val="true"/>
        </w:rPr>
        <w:t>וכמו שאומרים חז</w:t>
      </w:r>
      <w:r>
        <w:rPr>
          <w:rFonts w:cs="Arial" w:ascii="Arial" w:hAnsi="Arial"/>
          <w:sz w:val="24"/>
          <w:szCs w:val="24"/>
          <w:rtl w:val="true"/>
        </w:rPr>
        <w:t>"</w:t>
      </w:r>
      <w:r>
        <w:rPr>
          <w:rFonts w:ascii="Arial" w:hAnsi="Arial"/>
          <w:sz w:val="24"/>
          <w:szCs w:val="24"/>
          <w:rtl w:val="true"/>
        </w:rPr>
        <w:t>ל שמהמגדל היו יורים חיצים כלפי מעלה</w:t>
      </w:r>
      <w:r>
        <w:rPr>
          <w:rFonts w:cs="Arial" w:ascii="Arial" w:hAnsi="Arial"/>
          <w:sz w:val="24"/>
          <w:szCs w:val="24"/>
          <w:rtl w:val="true"/>
        </w:rPr>
        <w:t>.</w:t>
      </w:r>
    </w:p>
    <w:p>
      <w:pPr>
        <w:pStyle w:val="Normal"/>
        <w:bidi w:val="1"/>
        <w:ind w:end="0"/>
        <w:jc w:val="start"/>
        <w:rPr>
          <w:rFonts w:ascii="Arial" w:hAnsi="Arial" w:cs="Arial"/>
          <w:sz w:val="24"/>
          <w:szCs w:val="24"/>
        </w:rPr>
      </w:pPr>
      <w:r>
        <w:rPr>
          <w:rStyle w:val="4"/>
          <w:rFonts w:ascii="Arial" w:hAnsi="Arial" w:hint="cs"/>
          <w:b w:val="false"/>
          <w:b w:val="false"/>
          <w:bCs w:val="false"/>
          <w:u w:val="none"/>
          <w:rtl w:val="true"/>
        </w:rPr>
        <w:t xml:space="preserve">ממילא </w:t>
      </w:r>
      <w:r>
        <w:rPr>
          <w:rStyle w:val="4"/>
          <w:rFonts w:ascii="Arial" w:hAnsi="Arial"/>
          <w:b w:val="false"/>
          <w:b w:val="false"/>
          <w:bCs w:val="false"/>
          <w:u w:val="none"/>
          <w:rtl w:val="true"/>
        </w:rPr>
        <w:t>ברור</w:t>
      </w:r>
      <w:r>
        <w:rPr>
          <w:rFonts w:ascii="Arial" w:hAnsi="Arial"/>
          <w:sz w:val="24"/>
          <w:szCs w:val="24"/>
          <w:rtl w:val="true"/>
        </w:rPr>
        <w:t xml:space="preserve"> גם למה ה</w:t>
      </w:r>
      <w:r>
        <w:rPr>
          <w:rFonts w:cs="Arial" w:ascii="Arial" w:hAnsi="Arial"/>
          <w:sz w:val="24"/>
          <w:szCs w:val="24"/>
          <w:rtl w:val="true"/>
        </w:rPr>
        <w:t xml:space="preserve">' </w:t>
      </w:r>
      <w:r>
        <w:rPr>
          <w:rFonts w:ascii="Arial" w:hAnsi="Arial"/>
          <w:sz w:val="24"/>
          <w:szCs w:val="24"/>
          <w:rtl w:val="true"/>
        </w:rPr>
        <w:t>לא יכול לתת למבצע הזה להמשיך</w:t>
      </w:r>
      <w:r>
        <w:rPr>
          <w:rFonts w:cs="Arial" w:hint="cs" w:ascii="Arial" w:hAnsi="Arial"/>
          <w:sz w:val="24"/>
          <w:szCs w:val="24"/>
          <w:rtl w:val="true"/>
        </w:rPr>
        <w:t>,</w:t>
      </w:r>
      <w:r>
        <w:rPr>
          <w:rFonts w:cs="Arial" w:ascii="Arial" w:hAnsi="Arial"/>
          <w:sz w:val="24"/>
          <w:szCs w:val="24"/>
          <w:rtl w:val="true"/>
        </w:rPr>
        <w:t xml:space="preserve"> </w:t>
      </w:r>
      <w:r>
        <w:rPr>
          <w:rFonts w:ascii="Arial" w:hAnsi="Arial"/>
          <w:sz w:val="24"/>
          <w:szCs w:val="24"/>
          <w:rtl w:val="true"/>
        </w:rPr>
        <w:t xml:space="preserve">שהרי בתוכנית האלוקית צריך לקום עם של משכיני שכינה </w:t>
      </w:r>
      <w:r>
        <w:rPr>
          <w:rFonts w:ascii="Arial" w:hAnsi="Arial"/>
          <w:b/>
          <w:b/>
          <w:bCs/>
          <w:sz w:val="24"/>
          <w:szCs w:val="24"/>
          <w:rtl w:val="true"/>
        </w:rPr>
        <w:t>בארץ</w:t>
      </w:r>
      <w:r>
        <w:rPr>
          <w:rFonts w:ascii="Arial" w:hAnsi="Arial"/>
          <w:sz w:val="24"/>
          <w:szCs w:val="24"/>
          <w:rtl w:val="true"/>
        </w:rPr>
        <w:t xml:space="preserve"> </w:t>
      </w:r>
      <w:r>
        <w:rPr>
          <w:rFonts w:ascii="Arial" w:hAnsi="Arial"/>
          <w:b/>
          <w:b/>
          <w:bCs/>
          <w:sz w:val="24"/>
          <w:szCs w:val="24"/>
          <w:rtl w:val="true"/>
        </w:rPr>
        <w:t>הקדושה</w:t>
      </w:r>
      <w:r>
        <w:rPr>
          <w:rFonts w:ascii="Arial" w:hAnsi="Arial"/>
          <w:sz w:val="24"/>
          <w:szCs w:val="24"/>
          <w:rtl w:val="true"/>
        </w:rPr>
        <w:t xml:space="preserve"> וזה וודאי לא תפקיד שמתאים לבני כנען הארורים או </w:t>
      </w:r>
      <w:r>
        <w:rPr>
          <w:rFonts w:ascii="Arial" w:hAnsi="Arial" w:hint="cs"/>
          <w:sz w:val="24"/>
          <w:szCs w:val="24"/>
          <w:rtl w:val="true"/>
        </w:rPr>
        <w:t>ל</w:t>
      </w:r>
      <w:r>
        <w:rPr>
          <w:rFonts w:ascii="Arial" w:hAnsi="Arial"/>
          <w:sz w:val="24"/>
          <w:szCs w:val="24"/>
          <w:rtl w:val="true"/>
        </w:rPr>
        <w:t>בקעת שנער</w:t>
      </w:r>
      <w:r>
        <w:rPr>
          <w:rFonts w:ascii="Arial" w:hAnsi="Arial" w:hint="cs"/>
          <w:sz w:val="24"/>
          <w:szCs w:val="24"/>
          <w:rtl w:val="true"/>
        </w:rPr>
        <w:t xml:space="preserve"> שבה מורדים בני שם בייעודם</w:t>
      </w:r>
      <w:r>
        <w:rPr>
          <w:rFonts w:cs="Arial" w:hint="cs" w:ascii="Arial" w:hAnsi="Arial"/>
          <w:sz w:val="24"/>
          <w:szCs w:val="24"/>
          <w:rtl w:val="true"/>
        </w:rPr>
        <w:t>.</w:t>
      </w:r>
    </w:p>
    <w:p>
      <w:pPr>
        <w:pStyle w:val="Normal"/>
        <w:bidi w:val="1"/>
        <w:ind w:end="0"/>
        <w:jc w:val="start"/>
        <w:rPr>
          <w:rFonts w:ascii="Arial" w:hAnsi="Arial" w:cs="Arial" w:hint="cs"/>
          <w:b/>
          <w:bCs/>
          <w:sz w:val="24"/>
          <w:szCs w:val="24"/>
        </w:rPr>
      </w:pPr>
      <w:r>
        <w:rPr>
          <w:rFonts w:ascii="Arial" w:hAnsi="Arial" w:hint="cs"/>
          <w:b/>
          <w:b/>
          <w:bCs/>
          <w:sz w:val="24"/>
          <w:szCs w:val="24"/>
          <w:rtl w:val="true"/>
        </w:rPr>
        <w:t>מצאנו אם כן פירוש המצליח לחרוז את הפסוקים עם דברי חז</w:t>
      </w:r>
      <w:r>
        <w:rPr>
          <w:rFonts w:cs="Arial" w:hint="cs" w:ascii="Arial" w:hAnsi="Arial"/>
          <w:b/>
          <w:bCs/>
          <w:sz w:val="24"/>
          <w:szCs w:val="24"/>
          <w:rtl w:val="true"/>
        </w:rPr>
        <w:t>"</w:t>
      </w:r>
      <w:r>
        <w:rPr>
          <w:rFonts w:ascii="Arial" w:hAnsi="Arial" w:hint="cs"/>
          <w:b/>
          <w:b/>
          <w:bCs/>
          <w:sz w:val="24"/>
          <w:szCs w:val="24"/>
          <w:rtl w:val="true"/>
        </w:rPr>
        <w:t>ל וכל זה תוך העמקת המסר החינוכי של דרישת ה</w:t>
      </w:r>
      <w:r>
        <w:rPr>
          <w:rFonts w:cs="Arial" w:hint="cs" w:ascii="Arial" w:hAnsi="Arial"/>
          <w:b/>
          <w:bCs/>
          <w:sz w:val="24"/>
          <w:szCs w:val="24"/>
          <w:rtl w:val="true"/>
        </w:rPr>
        <w:t xml:space="preserve">' </w:t>
      </w:r>
      <w:r>
        <w:rPr>
          <w:rFonts w:ascii="Arial" w:hAnsi="Arial" w:hint="cs"/>
          <w:b/>
          <w:b/>
          <w:bCs/>
          <w:sz w:val="24"/>
          <w:szCs w:val="24"/>
          <w:rtl w:val="true"/>
        </w:rPr>
        <w:t>למול השאיפה האנושית הקלוקלת להשתחרר מהשראת שכינה וההשגחה</w:t>
      </w:r>
    </w:p>
    <w:p>
      <w:pPr>
        <w:pStyle w:val="Normal"/>
        <w:bidi w:val="1"/>
        <w:ind w:end="0"/>
        <w:jc w:val="start"/>
        <w:rPr>
          <w:rFonts w:ascii="Arial" w:hAnsi="Arial" w:cs="Arial"/>
          <w:sz w:val="24"/>
          <w:szCs w:val="24"/>
        </w:rPr>
      </w:pPr>
      <w:r>
        <w:rPr>
          <w:rFonts w:ascii="Arial" w:hAnsi="Arial" w:hint="cs"/>
          <w:sz w:val="24"/>
          <w:szCs w:val="24"/>
          <w:rtl w:val="true"/>
        </w:rPr>
        <w:t>אומנם פירוש זה אינו לגמרי הפשט של המקרא</w:t>
      </w:r>
      <w:r>
        <w:rPr>
          <w:rFonts w:cs="Arial" w:hint="cs" w:ascii="Arial" w:hAnsi="Arial"/>
          <w:sz w:val="24"/>
          <w:szCs w:val="24"/>
          <w:rtl w:val="true"/>
        </w:rPr>
        <w:t xml:space="preserve">, </w:t>
      </w:r>
      <w:r>
        <w:rPr>
          <w:rFonts w:ascii="Arial" w:hAnsi="Arial" w:hint="cs"/>
          <w:sz w:val="24"/>
          <w:szCs w:val="24"/>
          <w:rtl w:val="true"/>
        </w:rPr>
        <w:t>שכאמור סתום למדי וגם לא כ</w:t>
      </w:r>
      <w:r>
        <w:rPr>
          <w:rFonts w:cs="Arial" w:hint="cs" w:ascii="Arial" w:hAnsi="Arial"/>
          <w:sz w:val="24"/>
          <w:szCs w:val="24"/>
          <w:rtl w:val="true"/>
        </w:rPr>
        <w:t>"</w:t>
      </w:r>
      <w:r>
        <w:rPr>
          <w:rFonts w:ascii="Arial" w:hAnsi="Arial" w:hint="cs"/>
          <w:sz w:val="24"/>
          <w:szCs w:val="24"/>
          <w:rtl w:val="true"/>
        </w:rPr>
        <w:t>כ פשט דברי חז</w:t>
      </w:r>
      <w:r>
        <w:rPr>
          <w:rFonts w:cs="Arial" w:hint="cs" w:ascii="Arial" w:hAnsi="Arial"/>
          <w:sz w:val="24"/>
          <w:szCs w:val="24"/>
          <w:rtl w:val="true"/>
        </w:rPr>
        <w:t>"</w:t>
      </w:r>
      <w:r>
        <w:rPr>
          <w:rFonts w:ascii="Arial" w:hAnsi="Arial" w:hint="cs"/>
          <w:sz w:val="24"/>
          <w:szCs w:val="24"/>
          <w:rtl w:val="true"/>
        </w:rPr>
        <w:t>ל והראשונים ואולם כפי שהקדמתי אין מטרתי ללמד פשט אלא ליצור דרך ללמד את הסיפורים בצורה משמעותית ומעניינת בלי לסטות מדברי חז</w:t>
      </w:r>
      <w:r>
        <w:rPr>
          <w:rFonts w:cs="Arial" w:hint="cs" w:ascii="Arial" w:hAnsi="Arial"/>
          <w:sz w:val="24"/>
          <w:szCs w:val="24"/>
          <w:rtl w:val="true"/>
        </w:rPr>
        <w:t>"</w:t>
      </w:r>
      <w:r>
        <w:rPr>
          <w:rFonts w:ascii="Arial" w:hAnsi="Arial" w:hint="cs"/>
          <w:sz w:val="24"/>
          <w:szCs w:val="24"/>
          <w:rtl w:val="true"/>
        </w:rPr>
        <w:t>ל מתוך נסיון לשלב בצורה המרבית את הדרש עם הפשט</w:t>
      </w:r>
      <w:r>
        <w:rPr>
          <w:rFonts w:cs="Arial" w:hint="cs" w:ascii="Arial" w:hAnsi="Arial"/>
          <w:sz w:val="24"/>
          <w:szCs w:val="24"/>
          <w:rtl w:val="true"/>
        </w:rPr>
        <w:t xml:space="preserve">. </w:t>
      </w:r>
      <w:r>
        <w:rPr>
          <w:rFonts w:ascii="Arial" w:hAnsi="Arial" w:hint="cs"/>
          <w:sz w:val="24"/>
          <w:szCs w:val="24"/>
          <w:rtl w:val="true"/>
        </w:rPr>
        <w:t>לדעתי כל התנאים הנ</w:t>
      </w:r>
      <w:r>
        <w:rPr>
          <w:rFonts w:cs="Arial" w:hint="cs" w:ascii="Arial" w:hAnsi="Arial"/>
          <w:sz w:val="24"/>
          <w:szCs w:val="24"/>
          <w:rtl w:val="true"/>
        </w:rPr>
        <w:t>"</w:t>
      </w:r>
      <w:r>
        <w:rPr>
          <w:rFonts w:ascii="Arial" w:hAnsi="Arial" w:hint="cs"/>
          <w:sz w:val="24"/>
          <w:szCs w:val="24"/>
          <w:rtl w:val="true"/>
        </w:rPr>
        <w:t>ל מצליחים להתקיים כאן בצורה מספקת גם אם לא בדרך הרגילה והמקובלת אך כפי שהקדמתי דווקא בדרך הרגילה יש בעיות חינוכיות קשות שהצלחנו להתגבר עליהן כאן</w:t>
      </w:r>
      <w:r>
        <w:rPr>
          <w:rFonts w:cs="Arial" w:hint="cs" w:ascii="Arial" w:hAnsi="Arial"/>
          <w:sz w:val="24"/>
          <w:szCs w:val="24"/>
          <w:rtl w:val="true"/>
        </w:rPr>
        <w:t>.</w:t>
      </w:r>
    </w:p>
    <w:p>
      <w:pPr>
        <w:pStyle w:val="Normal"/>
        <w:bidi w:val="1"/>
        <w:ind w:end="0"/>
        <w:jc w:val="start"/>
        <w:rPr>
          <w:rFonts w:ascii="Arial" w:hAnsi="Arial" w:cs="Arial"/>
          <w:sz w:val="24"/>
          <w:szCs w:val="24"/>
        </w:rPr>
      </w:pPr>
      <w:r>
        <w:rPr>
          <w:rFonts w:ascii="Arial" w:hAnsi="Arial" w:hint="cs"/>
          <w:sz w:val="24"/>
          <w:szCs w:val="24"/>
          <w:rtl w:val="true"/>
        </w:rPr>
        <w:t xml:space="preserve">נעבור עתה </w:t>
      </w:r>
      <w:r>
        <w:rPr>
          <w:rStyle w:val="1"/>
          <w:rFonts w:hint="cs"/>
          <w:b w:val="false"/>
          <w:b w:val="false"/>
          <w:bCs w:val="false"/>
          <w:sz w:val="24"/>
          <w:szCs w:val="24"/>
          <w:rtl w:val="true"/>
        </w:rPr>
        <w:t>לשאלה השנייה</w:t>
      </w:r>
      <w:r>
        <w:rPr>
          <w:rFonts w:ascii="Arial" w:hAnsi="Arial" w:hint="cs"/>
          <w:sz w:val="24"/>
          <w:szCs w:val="24"/>
          <w:rtl w:val="true"/>
        </w:rPr>
        <w:t xml:space="preserve"> ששאלנו </w:t>
      </w:r>
      <w:r>
        <w:rPr>
          <w:rFonts w:cs="Arial" w:hint="cs" w:ascii="Arial" w:hAnsi="Arial"/>
          <w:sz w:val="24"/>
          <w:szCs w:val="24"/>
          <w:rtl w:val="true"/>
        </w:rPr>
        <w:t>:</w:t>
      </w:r>
    </w:p>
    <w:p>
      <w:pPr>
        <w:pStyle w:val="Normal"/>
        <w:bidi w:val="1"/>
        <w:ind w:end="0"/>
        <w:jc w:val="start"/>
        <w:rPr>
          <w:rFonts w:ascii="Arial" w:hAnsi="Arial" w:cs="Arial"/>
          <w:b/>
          <w:bCs/>
          <w:sz w:val="24"/>
          <w:szCs w:val="24"/>
        </w:rPr>
      </w:pPr>
      <w:r>
        <w:rPr>
          <w:rFonts w:cs="Arial" w:hint="cs" w:ascii="Arial" w:hAnsi="Arial"/>
          <w:b/>
          <w:bCs/>
          <w:sz w:val="24"/>
          <w:szCs w:val="24"/>
          <w:rtl w:val="true"/>
        </w:rPr>
        <w:t>"</w:t>
      </w:r>
      <w:r>
        <w:rPr>
          <w:rFonts w:ascii="Arial" w:hAnsi="Arial"/>
          <w:b/>
          <w:b/>
          <w:bCs/>
          <w:sz w:val="24"/>
          <w:szCs w:val="24"/>
          <w:rtl w:val="true"/>
        </w:rPr>
        <w:t xml:space="preserve">מה היחס בין מה שמסופר על תרח שלקח את אברם בנו בדרך לכנען בסוף פרשת נח לבין הציווי לאברם בפרשת וירא </w:t>
      </w:r>
      <w:r>
        <w:rPr>
          <w:rFonts w:cs="Arial" w:ascii="Arial" w:hAnsi="Arial"/>
          <w:b/>
          <w:bCs/>
          <w:sz w:val="24"/>
          <w:szCs w:val="24"/>
          <w:rtl w:val="true"/>
        </w:rPr>
        <w:t>"</w:t>
      </w:r>
      <w:r>
        <w:rPr>
          <w:rFonts w:ascii="Arial" w:hAnsi="Arial"/>
          <w:b/>
          <w:b/>
          <w:bCs/>
          <w:sz w:val="24"/>
          <w:szCs w:val="24"/>
          <w:rtl w:val="true"/>
        </w:rPr>
        <w:t>לך לך</w:t>
      </w:r>
      <w:r>
        <w:rPr>
          <w:rFonts w:cs="Arial" w:ascii="Arial" w:hAnsi="Arial"/>
          <w:b/>
          <w:bCs/>
          <w:sz w:val="24"/>
          <w:szCs w:val="24"/>
          <w:rtl w:val="true"/>
        </w:rPr>
        <w:t>"?</w:t>
      </w:r>
      <w:r>
        <w:rPr>
          <w:rFonts w:cs="Arial" w:hint="cs" w:ascii="Arial" w:hAnsi="Arial"/>
          <w:b/>
          <w:bCs/>
          <w:sz w:val="24"/>
          <w:szCs w:val="24"/>
          <w:rtl w:val="true"/>
        </w:rPr>
        <w:t>"</w:t>
      </w:r>
    </w:p>
    <w:p>
      <w:pPr>
        <w:pStyle w:val="Normal"/>
        <w:bidi w:val="1"/>
        <w:ind w:end="0"/>
        <w:jc w:val="start"/>
        <w:rPr>
          <w:rFonts w:ascii="Arial" w:hAnsi="Arial" w:cs="Arial"/>
          <w:sz w:val="24"/>
          <w:szCs w:val="24"/>
        </w:rPr>
      </w:pPr>
      <w:r>
        <w:rPr>
          <w:rStyle w:val="4"/>
          <w:rFonts w:ascii="Arial" w:hAnsi="Arial" w:hint="cs"/>
          <w:b w:val="false"/>
          <w:b w:val="false"/>
          <w:bCs w:val="false"/>
          <w:u w:val="none"/>
          <w:rtl w:val="true"/>
        </w:rPr>
        <w:t>נראה</w:t>
      </w:r>
      <w:r>
        <w:rPr>
          <w:rStyle w:val="4"/>
          <w:rFonts w:ascii="Arial" w:hAnsi="Arial" w:hint="cs"/>
          <w:u w:val="none"/>
          <w:rtl w:val="true"/>
        </w:rPr>
        <w:t xml:space="preserve"> ש</w:t>
      </w:r>
      <w:r>
        <w:rPr>
          <w:rStyle w:val="4"/>
          <w:rFonts w:ascii="Arial" w:hAnsi="Arial"/>
          <w:u w:val="none"/>
          <w:rtl w:val="true"/>
        </w:rPr>
        <w:t>אחר</w:t>
      </w:r>
      <w:r>
        <w:rPr>
          <w:rFonts w:ascii="Arial" w:hAnsi="Arial"/>
          <w:sz w:val="24"/>
          <w:szCs w:val="24"/>
          <w:rtl w:val="true"/>
        </w:rPr>
        <w:t xml:space="preserve"> שה</w:t>
      </w:r>
      <w:r>
        <w:rPr>
          <w:rFonts w:cs="Arial" w:ascii="Arial" w:hAnsi="Arial"/>
          <w:sz w:val="24"/>
          <w:szCs w:val="24"/>
          <w:rtl w:val="true"/>
        </w:rPr>
        <w:t xml:space="preserve">' </w:t>
      </w:r>
      <w:r>
        <w:rPr>
          <w:rFonts w:ascii="Arial" w:hAnsi="Arial"/>
          <w:sz w:val="24"/>
          <w:szCs w:val="24"/>
          <w:rtl w:val="true"/>
        </w:rPr>
        <w:t xml:space="preserve">מפיץ את בני </w:t>
      </w:r>
      <w:r>
        <w:rPr>
          <w:rFonts w:ascii="Arial" w:hAnsi="Arial"/>
          <w:b/>
          <w:b/>
          <w:bCs/>
          <w:sz w:val="24"/>
          <w:szCs w:val="24"/>
          <w:rtl w:val="true"/>
        </w:rPr>
        <w:t>שם</w:t>
      </w:r>
      <w:r>
        <w:rPr>
          <w:rFonts w:ascii="Arial" w:hAnsi="Arial"/>
          <w:sz w:val="24"/>
          <w:szCs w:val="24"/>
          <w:rtl w:val="true"/>
        </w:rPr>
        <w:t xml:space="preserve"> ישנה משפחה אחת לפחות שממשיכה במסע </w:t>
      </w:r>
      <w:r>
        <w:rPr>
          <w:rFonts w:ascii="Arial" w:hAnsi="Arial"/>
          <w:b/>
          <w:b/>
          <w:bCs/>
          <w:sz w:val="24"/>
          <w:szCs w:val="24"/>
          <w:rtl w:val="true"/>
        </w:rPr>
        <w:t>הקדום</w:t>
      </w:r>
      <w:r>
        <w:rPr>
          <w:rStyle w:val="FootnoteCharacters"/>
          <w:rStyle w:val="FootnoteReference"/>
          <w:sz w:val="24"/>
          <w:szCs w:val="24"/>
          <w:rtl w:val="true"/>
        </w:rPr>
        <w:footnoteReference w:id="39"/>
      </w:r>
      <w:r>
        <w:rPr>
          <w:rFonts w:ascii="Arial" w:hAnsi="Arial"/>
          <w:sz w:val="24"/>
          <w:szCs w:val="24"/>
          <w:rtl w:val="true"/>
        </w:rPr>
        <w:t xml:space="preserve"> לכיוון </w:t>
      </w:r>
      <w:r>
        <w:rPr>
          <w:rFonts w:ascii="Arial" w:hAnsi="Arial" w:hint="cs"/>
          <w:sz w:val="24"/>
          <w:szCs w:val="24"/>
          <w:rtl w:val="true"/>
        </w:rPr>
        <w:t>מערב</w:t>
      </w:r>
      <w:r>
        <w:rPr>
          <w:rFonts w:cs="Arial" w:ascii="Arial" w:hAnsi="Arial"/>
          <w:sz w:val="24"/>
          <w:szCs w:val="24"/>
          <w:rtl w:val="true"/>
        </w:rPr>
        <w:t>:</w:t>
      </w:r>
    </w:p>
    <w:p>
      <w:pPr>
        <w:pStyle w:val="Normal"/>
        <w:bidi w:val="1"/>
        <w:ind w:start="651" w:end="0"/>
        <w:jc w:val="start"/>
        <w:rPr>
          <w:rFonts w:ascii="Times New Roman" w:hAnsi="Times New Roman" w:cs="Times New Roman"/>
          <w:sz w:val="24"/>
          <w:szCs w:val="24"/>
        </w:rPr>
      </w:pPr>
      <w:r>
        <w:rPr>
          <w:rFonts w:ascii="Times New Roman" w:hAnsi="Times New Roman" w:cs="Times New Roman"/>
          <w:sz w:val="24"/>
          <w:szCs w:val="24"/>
          <w:rtl w:val="true"/>
        </w:rPr>
        <w:t>וַיִּקַּח תֶּרַח אֶת</w:t>
      </w:r>
      <w:r>
        <w:rPr>
          <w:rFonts w:cs="Times New Roman" w:ascii="Times New Roman" w:hAnsi="Times New Roman"/>
          <w:sz w:val="24"/>
          <w:szCs w:val="24"/>
          <w:rtl w:val="true"/>
        </w:rPr>
        <w:t>-</w:t>
      </w:r>
      <w:r>
        <w:rPr>
          <w:rFonts w:ascii="Times New Roman" w:hAnsi="Times New Roman" w:cs="Times New Roman"/>
          <w:sz w:val="24"/>
          <w:szCs w:val="24"/>
          <w:rtl w:val="true"/>
        </w:rPr>
        <w:t>אַבְרָם בְּנוֹ</w:t>
      </w:r>
      <w:r>
        <w:rPr>
          <w:rFonts w:cs="Times New Roman" w:ascii="Times New Roman" w:hAnsi="Times New Roman"/>
          <w:sz w:val="24"/>
          <w:szCs w:val="24"/>
          <w:rtl w:val="true"/>
        </w:rPr>
        <w:t xml:space="preserve">, </w:t>
      </w:r>
      <w:r>
        <w:rPr>
          <w:rFonts w:ascii="Times New Roman" w:hAnsi="Times New Roman" w:cs="Times New Roman"/>
          <w:sz w:val="24"/>
          <w:szCs w:val="24"/>
          <w:rtl w:val="true"/>
        </w:rPr>
        <w:t>וְאֶת</w:t>
      </w:r>
      <w:r>
        <w:rPr>
          <w:rFonts w:cs="Times New Roman" w:ascii="Times New Roman" w:hAnsi="Times New Roman"/>
          <w:sz w:val="24"/>
          <w:szCs w:val="24"/>
          <w:rtl w:val="true"/>
        </w:rPr>
        <w:t>-</w:t>
      </w:r>
      <w:r>
        <w:rPr>
          <w:rFonts w:ascii="Times New Roman" w:hAnsi="Times New Roman" w:cs="Times New Roman"/>
          <w:sz w:val="24"/>
          <w:szCs w:val="24"/>
          <w:rtl w:val="true"/>
        </w:rPr>
        <w:t>לוֹט בֶּן</w:t>
      </w:r>
      <w:r>
        <w:rPr>
          <w:rFonts w:cs="Times New Roman" w:ascii="Times New Roman" w:hAnsi="Times New Roman"/>
          <w:sz w:val="24"/>
          <w:szCs w:val="24"/>
          <w:rtl w:val="true"/>
        </w:rPr>
        <w:t>-</w:t>
      </w:r>
      <w:r>
        <w:rPr>
          <w:rFonts w:ascii="Times New Roman" w:hAnsi="Times New Roman" w:cs="Times New Roman"/>
          <w:sz w:val="24"/>
          <w:szCs w:val="24"/>
          <w:rtl w:val="true"/>
        </w:rPr>
        <w:t>הָרָן בֶּן</w:t>
      </w:r>
      <w:r>
        <w:rPr>
          <w:rFonts w:cs="Times New Roman" w:ascii="Times New Roman" w:hAnsi="Times New Roman"/>
          <w:sz w:val="24"/>
          <w:szCs w:val="24"/>
          <w:rtl w:val="true"/>
        </w:rPr>
        <w:t>-</w:t>
      </w:r>
      <w:r>
        <w:rPr>
          <w:rFonts w:ascii="Times New Roman" w:hAnsi="Times New Roman" w:cs="Times New Roman"/>
          <w:sz w:val="24"/>
          <w:szCs w:val="24"/>
          <w:rtl w:val="true"/>
        </w:rPr>
        <w:t>בְּנוֹ</w:t>
      </w:r>
      <w:r>
        <w:rPr>
          <w:rFonts w:cs="Times New Roman" w:ascii="Times New Roman" w:hAnsi="Times New Roman"/>
          <w:sz w:val="24"/>
          <w:szCs w:val="24"/>
          <w:rtl w:val="true"/>
        </w:rPr>
        <w:t xml:space="preserve">, </w:t>
      </w:r>
      <w:r>
        <w:rPr>
          <w:rFonts w:ascii="Times New Roman" w:hAnsi="Times New Roman" w:cs="Times New Roman"/>
          <w:sz w:val="24"/>
          <w:szCs w:val="24"/>
          <w:rtl w:val="true"/>
        </w:rPr>
        <w:t>וְאֵת שָׂרַי כַּלָּתוֹ</w:t>
      </w:r>
      <w:r>
        <w:rPr>
          <w:rFonts w:cs="Times New Roman" w:ascii="Times New Roman" w:hAnsi="Times New Roman"/>
          <w:sz w:val="24"/>
          <w:szCs w:val="24"/>
          <w:rtl w:val="true"/>
        </w:rPr>
        <w:t xml:space="preserve">, </w:t>
      </w:r>
      <w:r>
        <w:rPr>
          <w:rFonts w:ascii="Times New Roman" w:hAnsi="Times New Roman" w:cs="Times New Roman"/>
          <w:sz w:val="24"/>
          <w:szCs w:val="24"/>
          <w:rtl w:val="true"/>
        </w:rPr>
        <w:t>אֵשֶׁת אַבְרָם בְּנוֹ</w:t>
      </w:r>
      <w:r>
        <w:rPr>
          <w:rFonts w:cs="Times New Roman" w:ascii="Times New Roman" w:hAnsi="Times New Roman"/>
          <w:sz w:val="24"/>
          <w:szCs w:val="24"/>
          <w:rtl w:val="true"/>
        </w:rPr>
        <w:t xml:space="preserve">; </w:t>
      </w:r>
      <w:r>
        <w:rPr>
          <w:rFonts w:ascii="Times New Roman" w:hAnsi="Times New Roman" w:cs="Times New Roman"/>
          <w:sz w:val="24"/>
          <w:szCs w:val="24"/>
          <w:rtl w:val="true"/>
        </w:rPr>
        <w:t>וַיֵּצְאוּ אִתָּם מֵאוּר כַּשְׂדִּים</w:t>
      </w:r>
      <w:r>
        <w:rPr>
          <w:rFonts w:cs="Times New Roman" w:ascii="Times New Roman" w:hAnsi="Times New Roman"/>
          <w:b/>
          <w:bCs/>
          <w:sz w:val="24"/>
          <w:szCs w:val="24"/>
          <w:rtl w:val="true"/>
        </w:rPr>
        <w:t xml:space="preserve">, </w:t>
      </w:r>
      <w:r>
        <w:rPr>
          <w:rFonts w:ascii="Times New Roman" w:hAnsi="Times New Roman" w:cs="Times New Roman"/>
          <w:b/>
          <w:b/>
          <w:bCs/>
          <w:sz w:val="24"/>
          <w:szCs w:val="24"/>
          <w:rtl w:val="true"/>
        </w:rPr>
        <w:t>לָלֶכֶת אַרְצָה כְּנַעַן</w:t>
      </w:r>
      <w:r>
        <w:rPr>
          <w:rStyle w:val="FootnoteCharacters"/>
          <w:rStyle w:val="FootnoteReference"/>
          <w:rFonts w:ascii="Times New Roman" w:hAnsi="Times New Roman" w:cs="Times New Roman"/>
          <w:sz w:val="24"/>
          <w:szCs w:val="24"/>
          <w:rtl w:val="true"/>
        </w:rPr>
        <w:footnoteReference w:id="40"/>
      </w:r>
      <w:r>
        <w:rPr>
          <w:rFonts w:cs="Times New Roman" w:ascii="Times New Roman" w:hAnsi="Times New Roman"/>
          <w:sz w:val="24"/>
          <w:szCs w:val="24"/>
          <w:rtl w:val="true"/>
        </w:rPr>
        <w:t xml:space="preserve">, </w:t>
      </w:r>
      <w:r>
        <w:rPr>
          <w:rFonts w:ascii="Times New Roman" w:hAnsi="Times New Roman" w:cs="Times New Roman"/>
          <w:sz w:val="24"/>
          <w:szCs w:val="24"/>
          <w:rtl w:val="true"/>
        </w:rPr>
        <w:t>וַיָּבֹאוּ עַד</w:t>
      </w:r>
      <w:r>
        <w:rPr>
          <w:rFonts w:cs="Times New Roman" w:ascii="Times New Roman" w:hAnsi="Times New Roman"/>
          <w:sz w:val="24"/>
          <w:szCs w:val="24"/>
          <w:rtl w:val="true"/>
        </w:rPr>
        <w:t>-</w:t>
      </w:r>
      <w:r>
        <w:rPr>
          <w:rFonts w:ascii="Times New Roman" w:hAnsi="Times New Roman" w:cs="Times New Roman"/>
          <w:sz w:val="24"/>
          <w:szCs w:val="24"/>
          <w:rtl w:val="true"/>
        </w:rPr>
        <w:t>חָרָן</w:t>
      </w:r>
      <w:r>
        <w:rPr>
          <w:rFonts w:cs="Times New Roman" w:ascii="Times New Roman" w:hAnsi="Times New Roman"/>
          <w:sz w:val="24"/>
          <w:szCs w:val="24"/>
          <w:rtl w:val="true"/>
        </w:rPr>
        <w:t xml:space="preserve">, </w:t>
      </w:r>
      <w:r>
        <w:rPr>
          <w:rFonts w:ascii="Times New Roman" w:hAnsi="Times New Roman" w:cs="Times New Roman"/>
          <w:sz w:val="24"/>
          <w:szCs w:val="24"/>
          <w:rtl w:val="true"/>
        </w:rPr>
        <w:t>וַיֵּשְׁבוּ שָׁם</w:t>
      </w:r>
      <w:r>
        <w:rPr>
          <w:rFonts w:cs="Times New Roman" w:ascii="Times New Roman" w:hAnsi="Times New Roman"/>
          <w:sz w:val="24"/>
          <w:szCs w:val="24"/>
          <w:rtl w:val="true"/>
        </w:rPr>
        <w:t>.</w:t>
      </w:r>
    </w:p>
    <w:p>
      <w:pPr>
        <w:pStyle w:val="Heading1"/>
        <w:bidi w:val="1"/>
        <w:ind w:hanging="0" w:start="0" w:end="0"/>
        <w:jc w:val="start"/>
        <w:rPr/>
      </w:pPr>
      <w:bookmarkStart w:id="16" w:name="__RefHeading___Toc386970977"/>
      <w:bookmarkEnd w:id="16"/>
      <w:r>
        <w:rPr>
          <w:rFonts w:hint="cs"/>
          <w:rtl w:val="true"/>
        </w:rPr>
        <w:t>מדוע החליט תרח לנסוע לכנען</w:t>
      </w:r>
      <w:r>
        <w:rPr>
          <w:rFonts w:hint="cs"/>
          <w:rtl w:val="true"/>
        </w:rPr>
        <w:t>?</w:t>
      </w:r>
    </w:p>
    <w:p>
      <w:pPr>
        <w:pStyle w:val="Normal"/>
        <w:bidi w:val="1"/>
        <w:ind w:end="0"/>
        <w:jc w:val="start"/>
        <w:rPr>
          <w:rFonts w:ascii="Arial" w:hAnsi="Arial" w:cs="Arial" w:hint="cs"/>
          <w:sz w:val="24"/>
          <w:szCs w:val="24"/>
        </w:rPr>
      </w:pPr>
      <w:r>
        <w:rPr>
          <w:rFonts w:ascii="Arial" w:hAnsi="Arial" w:hint="cs"/>
          <w:sz w:val="24"/>
          <w:szCs w:val="24"/>
          <w:rtl w:val="true"/>
        </w:rPr>
        <w:t>ישנו ביאור ארוך של הרמב</w:t>
      </w:r>
      <w:r>
        <w:rPr>
          <w:rFonts w:cs="Arial" w:hint="cs" w:ascii="Arial" w:hAnsi="Arial"/>
          <w:sz w:val="24"/>
          <w:szCs w:val="24"/>
          <w:rtl w:val="true"/>
        </w:rPr>
        <w:t>"</w:t>
      </w:r>
      <w:r>
        <w:rPr>
          <w:rFonts w:ascii="Arial" w:hAnsi="Arial" w:hint="cs"/>
          <w:sz w:val="24"/>
          <w:szCs w:val="24"/>
          <w:rtl w:val="true"/>
        </w:rPr>
        <w:t xml:space="preserve">ן שמתייחס לשאלת היחס בין המסע של תרח לבין מסעו של אברם וכדי ליישב את הסתירה </w:t>
      </w:r>
      <w:r>
        <w:rPr>
          <w:rFonts w:ascii="Arial" w:hAnsi="Arial" w:hint="cs"/>
          <w:b/>
          <w:b/>
          <w:bCs/>
          <w:sz w:val="24"/>
          <w:szCs w:val="24"/>
          <w:rtl w:val="true"/>
        </w:rPr>
        <w:t>מחדש</w:t>
      </w:r>
      <w:r>
        <w:rPr>
          <w:rFonts w:ascii="Arial" w:hAnsi="Arial" w:hint="cs"/>
          <w:sz w:val="24"/>
          <w:szCs w:val="24"/>
          <w:rtl w:val="true"/>
        </w:rPr>
        <w:t xml:space="preserve"> הרמב</w:t>
      </w:r>
      <w:r>
        <w:rPr>
          <w:rFonts w:cs="Arial" w:hint="cs" w:ascii="Arial" w:hAnsi="Arial"/>
          <w:sz w:val="24"/>
          <w:szCs w:val="24"/>
          <w:rtl w:val="true"/>
        </w:rPr>
        <w:t>"</w:t>
      </w:r>
      <w:r>
        <w:rPr>
          <w:rFonts w:ascii="Arial" w:hAnsi="Arial" w:hint="cs"/>
          <w:sz w:val="24"/>
          <w:szCs w:val="24"/>
          <w:rtl w:val="true"/>
        </w:rPr>
        <w:t>ן שתרח נסע אומנם לכנען אך לבסוף חזר עם משפחתו ובנו ורק אח</w:t>
      </w:r>
      <w:r>
        <w:rPr>
          <w:rFonts w:cs="Arial" w:hint="cs" w:ascii="Arial" w:hAnsi="Arial"/>
          <w:sz w:val="24"/>
          <w:szCs w:val="24"/>
          <w:rtl w:val="true"/>
        </w:rPr>
        <w:t>"</w:t>
      </w:r>
      <w:r>
        <w:rPr>
          <w:rFonts w:ascii="Arial" w:hAnsi="Arial" w:hint="cs"/>
          <w:sz w:val="24"/>
          <w:szCs w:val="24"/>
          <w:rtl w:val="true"/>
        </w:rPr>
        <w:t xml:space="preserve">כ אברם מקבל </w:t>
      </w:r>
      <w:r>
        <w:rPr>
          <w:rFonts w:ascii="Arial" w:hAnsi="Arial" w:hint="cs"/>
          <w:b/>
          <w:b/>
          <w:bCs/>
          <w:sz w:val="24"/>
          <w:szCs w:val="24"/>
          <w:rtl w:val="true"/>
        </w:rPr>
        <w:t>ציווי</w:t>
      </w:r>
      <w:r>
        <w:rPr>
          <w:rFonts w:ascii="Arial" w:hAnsi="Arial" w:hint="cs"/>
          <w:sz w:val="24"/>
          <w:szCs w:val="24"/>
          <w:rtl w:val="true"/>
        </w:rPr>
        <w:t xml:space="preserve"> לעלות לארץ ומקיים אותו בפרשת </w:t>
      </w:r>
      <w:r>
        <w:rPr>
          <w:rFonts w:cs="Arial" w:hint="cs" w:ascii="Arial" w:hAnsi="Arial"/>
          <w:sz w:val="24"/>
          <w:szCs w:val="24"/>
          <w:rtl w:val="true"/>
        </w:rPr>
        <w:t>"</w:t>
      </w:r>
      <w:r>
        <w:rPr>
          <w:rFonts w:ascii="Arial" w:hAnsi="Arial" w:hint="cs"/>
          <w:sz w:val="24"/>
          <w:szCs w:val="24"/>
          <w:rtl w:val="true"/>
        </w:rPr>
        <w:t>לך לך</w:t>
      </w:r>
      <w:r>
        <w:rPr>
          <w:rFonts w:cs="Arial" w:hint="cs" w:ascii="Arial" w:hAnsi="Arial"/>
          <w:sz w:val="24"/>
          <w:szCs w:val="24"/>
          <w:rtl w:val="true"/>
        </w:rPr>
        <w:t xml:space="preserve">". </w:t>
      </w:r>
      <w:r>
        <w:rPr>
          <w:rFonts w:ascii="Arial" w:hAnsi="Arial" w:hint="cs"/>
          <w:sz w:val="24"/>
          <w:szCs w:val="24"/>
          <w:rtl w:val="true"/>
        </w:rPr>
        <w:t>הרמב</w:t>
      </w:r>
      <w:r>
        <w:rPr>
          <w:rFonts w:cs="Arial" w:hint="cs" w:ascii="Arial" w:hAnsi="Arial"/>
          <w:sz w:val="24"/>
          <w:szCs w:val="24"/>
          <w:rtl w:val="true"/>
        </w:rPr>
        <w:t>"</w:t>
      </w:r>
      <w:r>
        <w:rPr>
          <w:rFonts w:ascii="Arial" w:hAnsi="Arial" w:hint="cs"/>
          <w:sz w:val="24"/>
          <w:szCs w:val="24"/>
          <w:rtl w:val="true"/>
        </w:rPr>
        <w:t xml:space="preserve">ן לא מסביר </w:t>
      </w:r>
      <w:r>
        <w:rPr>
          <w:rFonts w:ascii="Arial" w:hAnsi="Arial" w:hint="cs"/>
          <w:b/>
          <w:b/>
          <w:bCs/>
          <w:sz w:val="24"/>
          <w:szCs w:val="24"/>
          <w:rtl w:val="true"/>
        </w:rPr>
        <w:t>למה</w:t>
      </w:r>
      <w:r>
        <w:rPr>
          <w:rFonts w:ascii="Arial" w:hAnsi="Arial" w:hint="cs"/>
          <w:sz w:val="24"/>
          <w:szCs w:val="24"/>
          <w:rtl w:val="true"/>
        </w:rPr>
        <w:t xml:space="preserve"> תרח נוסע בכלל לכנען</w:t>
      </w:r>
      <w:r>
        <w:rPr>
          <w:rFonts w:cs="Arial" w:hint="cs" w:ascii="Arial" w:hAnsi="Arial"/>
          <w:sz w:val="24"/>
          <w:szCs w:val="24"/>
          <w:rtl w:val="true"/>
        </w:rPr>
        <w:t xml:space="preserve">, </w:t>
      </w:r>
      <w:r>
        <w:rPr>
          <w:rFonts w:ascii="Arial" w:hAnsi="Arial" w:hint="cs"/>
          <w:sz w:val="24"/>
          <w:szCs w:val="24"/>
          <w:rtl w:val="true"/>
        </w:rPr>
        <w:t>לא מסביר למה זה חשוב לנו לדעת שהם עשו מסע שחזרו ממנו ולא מסביר למה הקב</w:t>
      </w:r>
      <w:r>
        <w:rPr>
          <w:rFonts w:cs="Arial" w:hint="cs" w:ascii="Arial" w:hAnsi="Arial"/>
          <w:sz w:val="24"/>
          <w:szCs w:val="24"/>
          <w:rtl w:val="true"/>
        </w:rPr>
        <w:t>"</w:t>
      </w:r>
      <w:r>
        <w:rPr>
          <w:rFonts w:ascii="Arial" w:hAnsi="Arial" w:hint="cs"/>
          <w:sz w:val="24"/>
          <w:szCs w:val="24"/>
          <w:rtl w:val="true"/>
        </w:rPr>
        <w:t>ה לא התגלה לאברם בארץ וציווה עליו להשאר בה</w:t>
      </w:r>
      <w:r>
        <w:rPr>
          <w:rFonts w:cs="Arial" w:hint="cs" w:ascii="Arial" w:hAnsi="Arial"/>
          <w:sz w:val="24"/>
          <w:szCs w:val="24"/>
          <w:rtl w:val="true"/>
        </w:rPr>
        <w:t xml:space="preserve">. </w:t>
      </w:r>
      <w:r>
        <w:rPr>
          <w:rFonts w:ascii="Arial" w:hAnsi="Arial" w:hint="cs"/>
          <w:sz w:val="24"/>
          <w:szCs w:val="24"/>
          <w:rtl w:val="true"/>
        </w:rPr>
        <w:t>ע</w:t>
      </w:r>
      <w:r>
        <w:rPr>
          <w:rFonts w:cs="Arial" w:hint="cs" w:ascii="Arial" w:hAnsi="Arial"/>
          <w:sz w:val="24"/>
          <w:szCs w:val="24"/>
          <w:rtl w:val="true"/>
        </w:rPr>
        <w:t>"</w:t>
      </w:r>
      <w:r>
        <w:rPr>
          <w:rFonts w:ascii="Arial" w:hAnsi="Arial" w:hint="cs"/>
          <w:sz w:val="24"/>
          <w:szCs w:val="24"/>
          <w:rtl w:val="true"/>
        </w:rPr>
        <w:t>כ נציע הסבר אחר לשאלות הנ</w:t>
      </w:r>
      <w:r>
        <w:rPr>
          <w:rFonts w:cs="Arial" w:hint="cs" w:ascii="Arial" w:hAnsi="Arial"/>
          <w:sz w:val="24"/>
          <w:szCs w:val="24"/>
          <w:rtl w:val="true"/>
        </w:rPr>
        <w:t>"</w:t>
      </w:r>
      <w:r>
        <w:rPr>
          <w:rFonts w:ascii="Arial" w:hAnsi="Arial" w:hint="cs"/>
          <w:sz w:val="24"/>
          <w:szCs w:val="24"/>
          <w:rtl w:val="true"/>
        </w:rPr>
        <w:t>ל</w:t>
      </w:r>
      <w:r>
        <w:rPr>
          <w:rFonts w:cs="Arial" w:hint="cs" w:ascii="Arial" w:hAnsi="Arial"/>
          <w:sz w:val="24"/>
          <w:szCs w:val="24"/>
          <w:rtl w:val="true"/>
        </w:rPr>
        <w:t>:</w:t>
      </w:r>
    </w:p>
    <w:p>
      <w:pPr>
        <w:pStyle w:val="Normal"/>
        <w:bidi w:val="1"/>
        <w:ind w:end="0"/>
        <w:jc w:val="start"/>
        <w:rPr>
          <w:rFonts w:ascii="Arial" w:hAnsi="Arial" w:cs="Arial"/>
          <w:sz w:val="24"/>
          <w:szCs w:val="24"/>
        </w:rPr>
      </w:pPr>
      <w:r>
        <w:rPr>
          <w:rFonts w:ascii="Arial" w:hAnsi="Arial"/>
          <w:sz w:val="24"/>
          <w:szCs w:val="24"/>
          <w:rtl w:val="true"/>
        </w:rPr>
        <w:t xml:space="preserve">נראה  שהמסע של תרח נבע מכוח </w:t>
      </w:r>
      <w:r>
        <w:rPr>
          <w:rFonts w:ascii="Arial" w:hAnsi="Arial"/>
          <w:b/>
          <w:b/>
          <w:bCs/>
          <w:sz w:val="24"/>
          <w:szCs w:val="24"/>
          <w:rtl w:val="true"/>
        </w:rPr>
        <w:t>האינרציה</w:t>
      </w:r>
      <w:r>
        <w:rPr>
          <w:rFonts w:ascii="Arial" w:hAnsi="Arial" w:hint="cs"/>
          <w:sz w:val="24"/>
          <w:szCs w:val="24"/>
          <w:rtl w:val="true"/>
        </w:rPr>
        <w:t xml:space="preserve"> דהיינו המשך למסע שהחל </w:t>
      </w:r>
      <w:r>
        <w:rPr>
          <w:rFonts w:cs="Arial" w:hint="cs" w:ascii="Arial" w:hAnsi="Arial"/>
          <w:sz w:val="24"/>
          <w:szCs w:val="24"/>
          <w:rtl w:val="true"/>
        </w:rPr>
        <w:t>"</w:t>
      </w:r>
      <w:r>
        <w:rPr>
          <w:rFonts w:ascii="Arial" w:hAnsi="Arial" w:hint="cs"/>
          <w:sz w:val="24"/>
          <w:szCs w:val="24"/>
          <w:rtl w:val="true"/>
        </w:rPr>
        <w:t>בנוסעם מקדם</w:t>
      </w:r>
      <w:r>
        <w:rPr>
          <w:rFonts w:cs="Arial" w:hint="cs" w:ascii="Arial" w:hAnsi="Arial"/>
          <w:sz w:val="24"/>
          <w:szCs w:val="24"/>
          <w:rtl w:val="true"/>
        </w:rPr>
        <w:t>" -</w:t>
      </w:r>
      <w:r>
        <w:rPr>
          <w:rFonts w:ascii="Arial" w:hAnsi="Arial" w:hint="cs"/>
          <w:sz w:val="24"/>
          <w:szCs w:val="24"/>
          <w:rtl w:val="true"/>
        </w:rPr>
        <w:t>למערב</w:t>
      </w:r>
      <w:r>
        <w:rPr>
          <w:rFonts w:ascii="Arial" w:hAnsi="Arial"/>
          <w:sz w:val="24"/>
          <w:szCs w:val="24"/>
          <w:rtl w:val="true"/>
        </w:rPr>
        <w:t xml:space="preserve"> וללא מודעות לשליחות הישנה שאותה בוני המגדל פעלו לטשטש ולבטל בכל כוחם</w:t>
      </w:r>
      <w:r>
        <w:rPr>
          <w:rFonts w:cs="Arial" w:ascii="Arial" w:hAnsi="Arial"/>
          <w:sz w:val="24"/>
          <w:szCs w:val="24"/>
          <w:rtl w:val="true"/>
        </w:rPr>
        <w:t xml:space="preserve">, </w:t>
      </w:r>
      <w:r>
        <w:rPr>
          <w:rFonts w:ascii="Arial" w:hAnsi="Arial"/>
          <w:sz w:val="24"/>
          <w:szCs w:val="24"/>
          <w:rtl w:val="true"/>
        </w:rPr>
        <w:t xml:space="preserve">ולכן גם מסעו </w:t>
      </w:r>
      <w:r>
        <w:rPr>
          <w:rFonts w:ascii="Arial" w:hAnsi="Arial"/>
          <w:b/>
          <w:b/>
          <w:bCs/>
          <w:sz w:val="24"/>
          <w:szCs w:val="24"/>
          <w:rtl w:val="true"/>
        </w:rPr>
        <w:t>נתקע</w:t>
      </w:r>
      <w:r>
        <w:rPr>
          <w:rFonts w:ascii="Arial" w:hAnsi="Arial"/>
          <w:sz w:val="24"/>
          <w:szCs w:val="24"/>
          <w:rtl w:val="true"/>
        </w:rPr>
        <w:t xml:space="preserve"> בחרן שנמצאת מעברו השני של הפרת</w:t>
      </w:r>
      <w:r>
        <w:rPr>
          <w:rFonts w:cs="Arial" w:ascii="Arial" w:hAnsi="Arial"/>
          <w:sz w:val="24"/>
          <w:szCs w:val="24"/>
          <w:rtl w:val="true"/>
        </w:rPr>
        <w:t xml:space="preserve">- </w:t>
      </w:r>
      <w:r>
        <w:rPr>
          <w:rFonts w:ascii="Arial" w:hAnsi="Arial"/>
          <w:sz w:val="24"/>
          <w:szCs w:val="24"/>
          <w:rtl w:val="true"/>
        </w:rPr>
        <w:t>ממש על גבול ארץ הנבואה</w:t>
      </w:r>
      <w:r>
        <w:rPr>
          <w:rFonts w:cs="Arial" w:ascii="Arial" w:hAnsi="Arial"/>
          <w:sz w:val="24"/>
          <w:szCs w:val="24"/>
          <w:rtl w:val="true"/>
        </w:rPr>
        <w:t>.</w:t>
      </w:r>
    </w:p>
    <w:p>
      <w:pPr>
        <w:pStyle w:val="Normal"/>
        <w:bidi w:val="1"/>
        <w:ind w:end="0"/>
        <w:jc w:val="start"/>
        <w:rPr>
          <w:rFonts w:ascii="Arial" w:hAnsi="Arial" w:cs="Arial"/>
          <w:sz w:val="24"/>
          <w:szCs w:val="24"/>
        </w:rPr>
      </w:pPr>
      <w:r>
        <w:rPr>
          <w:rStyle w:val="4"/>
          <w:rFonts w:ascii="Arial" w:hAnsi="Arial" w:hint="cs"/>
          <w:u w:val="none"/>
          <w:rtl w:val="true"/>
        </w:rPr>
        <w:t>חז</w:t>
      </w:r>
      <w:r>
        <w:rPr>
          <w:rStyle w:val="4"/>
          <w:rFonts w:cs="Arial" w:hint="cs" w:ascii="Arial" w:hAnsi="Arial"/>
          <w:u w:val="none"/>
          <w:rtl w:val="true"/>
        </w:rPr>
        <w:t>"</w:t>
      </w:r>
      <w:r>
        <w:rPr>
          <w:rStyle w:val="4"/>
          <w:rFonts w:ascii="Arial" w:hAnsi="Arial" w:hint="cs"/>
          <w:u w:val="none"/>
          <w:rtl w:val="true"/>
        </w:rPr>
        <w:t>ל מרחיבים לתאר ש</w:t>
      </w:r>
      <w:r>
        <w:rPr>
          <w:rStyle w:val="4"/>
          <w:rFonts w:ascii="Arial" w:hAnsi="Arial"/>
          <w:u w:val="none"/>
          <w:rtl w:val="true"/>
        </w:rPr>
        <w:t>רק צאצא אחד</w:t>
      </w:r>
      <w:r>
        <w:rPr>
          <w:rFonts w:ascii="Arial" w:hAnsi="Arial"/>
          <w:sz w:val="24"/>
          <w:szCs w:val="24"/>
          <w:rtl w:val="true"/>
        </w:rPr>
        <w:t xml:space="preserve"> של שם</w:t>
      </w:r>
      <w:r>
        <w:rPr>
          <w:rStyle w:val="FootnoteCharacters"/>
          <w:rStyle w:val="FootnoteReference"/>
          <w:sz w:val="24"/>
          <w:szCs w:val="24"/>
          <w:rtl w:val="true"/>
        </w:rPr>
        <w:footnoteReference w:id="41"/>
      </w:r>
      <w:r>
        <w:rPr>
          <w:rFonts w:ascii="Arial" w:hAnsi="Arial"/>
          <w:sz w:val="24"/>
          <w:szCs w:val="24"/>
          <w:rtl w:val="true"/>
        </w:rPr>
        <w:t xml:space="preserve"> </w:t>
      </w:r>
      <w:r>
        <w:rPr>
          <w:rFonts w:ascii="Arial" w:hAnsi="Arial" w:hint="cs"/>
          <w:sz w:val="24"/>
          <w:szCs w:val="24"/>
          <w:rtl w:val="true"/>
        </w:rPr>
        <w:t>ה</w:t>
      </w:r>
      <w:r>
        <w:rPr>
          <w:rFonts w:ascii="Arial" w:hAnsi="Arial"/>
          <w:sz w:val="24"/>
          <w:szCs w:val="24"/>
          <w:rtl w:val="true"/>
        </w:rPr>
        <w:t>חותר לגילוי שליחותו בעולם</w:t>
      </w:r>
      <w:r>
        <w:rPr>
          <w:rFonts w:cs="Arial" w:hint="cs" w:ascii="Arial" w:hAnsi="Arial"/>
          <w:sz w:val="24"/>
          <w:szCs w:val="24"/>
          <w:rtl w:val="true"/>
        </w:rPr>
        <w:t>,</w:t>
      </w:r>
      <w:r>
        <w:rPr>
          <w:rFonts w:cs="Arial" w:ascii="Arial" w:hAnsi="Arial"/>
          <w:sz w:val="24"/>
          <w:szCs w:val="24"/>
          <w:rtl w:val="true"/>
        </w:rPr>
        <w:t xml:space="preserve"> </w:t>
      </w:r>
      <w:r>
        <w:rPr>
          <w:rFonts w:ascii="Arial" w:hAnsi="Arial"/>
          <w:sz w:val="24"/>
          <w:szCs w:val="24"/>
          <w:rtl w:val="true"/>
        </w:rPr>
        <w:t>תוך כדי חירוף נפשו בעימות עם בוני המגדל שורפי השרפות באור</w:t>
      </w:r>
      <w:r>
        <w:rPr>
          <w:rFonts w:cs="Arial" w:ascii="Arial" w:hAnsi="Arial"/>
          <w:sz w:val="24"/>
          <w:szCs w:val="24"/>
          <w:rtl w:val="true"/>
        </w:rPr>
        <w:t xml:space="preserve">, </w:t>
      </w:r>
      <w:r>
        <w:rPr>
          <w:rFonts w:ascii="Arial" w:hAnsi="Arial"/>
          <w:sz w:val="24"/>
          <w:szCs w:val="24"/>
          <w:rtl w:val="true"/>
        </w:rPr>
        <w:t>עד שנגלה עליו בעל הבירה במקום הראוי לנבואה מצד סמיכותו לארץ הקדושה</w:t>
      </w:r>
      <w:r>
        <w:rPr>
          <w:rStyle w:val="FootnoteCharacters"/>
          <w:rStyle w:val="FootnoteReference"/>
          <w:b/>
          <w:b/>
          <w:bCs/>
          <w:color w:val="000000"/>
          <w:sz w:val="24"/>
          <w:szCs w:val="24"/>
          <w:rtl w:val="true"/>
        </w:rPr>
        <w:footnoteReference w:id="42"/>
      </w:r>
      <w:r>
        <w:rPr>
          <w:rFonts w:ascii="Arial" w:hAnsi="Arial"/>
          <w:sz w:val="24"/>
          <w:szCs w:val="24"/>
          <w:rtl w:val="true"/>
        </w:rPr>
        <w:t xml:space="preserve"> </w:t>
      </w:r>
      <w:r>
        <w:rPr>
          <w:rFonts w:cs="Arial" w:ascii="Arial" w:hAnsi="Arial"/>
          <w:sz w:val="24"/>
          <w:szCs w:val="24"/>
          <w:rtl w:val="true"/>
        </w:rPr>
        <w:t>(</w:t>
      </w:r>
      <w:r>
        <w:rPr>
          <w:rFonts w:ascii="Arial" w:hAnsi="Arial"/>
          <w:sz w:val="24"/>
          <w:szCs w:val="24"/>
          <w:rtl w:val="true"/>
        </w:rPr>
        <w:t>עפ</w:t>
      </w:r>
      <w:r>
        <w:rPr>
          <w:rFonts w:cs="Arial" w:ascii="Arial" w:hAnsi="Arial"/>
          <w:sz w:val="24"/>
          <w:szCs w:val="24"/>
          <w:rtl w:val="true"/>
        </w:rPr>
        <w:t>"</w:t>
      </w:r>
      <w:r>
        <w:rPr>
          <w:rFonts w:ascii="Arial" w:hAnsi="Arial"/>
          <w:sz w:val="24"/>
          <w:szCs w:val="24"/>
          <w:rtl w:val="true"/>
        </w:rPr>
        <w:t>י הכוזרי שמתן תורה היה לפחות על גבול הארץ הקדושה אם לא בתוכה</w:t>
      </w:r>
      <w:r>
        <w:rPr>
          <w:rFonts w:cs="Arial" w:ascii="Arial" w:hAnsi="Arial"/>
          <w:sz w:val="24"/>
          <w:szCs w:val="24"/>
          <w:rtl w:val="true"/>
        </w:rPr>
        <w:t>) :</w:t>
      </w:r>
    </w:p>
    <w:p>
      <w:pPr>
        <w:pStyle w:val="Normal"/>
        <w:bidi w:val="1"/>
        <w:ind w:end="0"/>
        <w:jc w:val="start"/>
        <w:rPr>
          <w:rFonts w:ascii="Arial" w:hAnsi="Arial" w:cs="Arial"/>
          <w:sz w:val="24"/>
          <w:szCs w:val="24"/>
        </w:rPr>
      </w:pPr>
      <w:r>
        <w:rPr>
          <w:rFonts w:ascii="Arial" w:hAnsi="Arial"/>
          <w:b/>
          <w:b/>
          <w:bCs/>
          <w:color w:val="000000"/>
          <w:sz w:val="24"/>
          <w:szCs w:val="24"/>
          <w:rtl w:val="true"/>
        </w:rPr>
        <w:t>א</w:t>
      </w:r>
      <w:r>
        <w:rPr>
          <w:rFonts w:ascii="Arial" w:hAnsi="Arial"/>
          <w:color w:val="000000"/>
          <w:sz w:val="24"/>
          <w:szCs w:val="24"/>
          <w:rtl w:val="true"/>
        </w:rPr>
        <w:t xml:space="preserve"> וַיֹּאמֶר ה</w:t>
      </w:r>
      <w:r>
        <w:rPr>
          <w:rFonts w:cs="Arial" w:ascii="Arial" w:hAnsi="Arial"/>
          <w:color w:val="000000"/>
          <w:sz w:val="24"/>
          <w:szCs w:val="24"/>
          <w:rtl w:val="true"/>
        </w:rPr>
        <w:t xml:space="preserve">' </w:t>
      </w:r>
      <w:r>
        <w:rPr>
          <w:rFonts w:ascii="Arial" w:hAnsi="Arial"/>
          <w:color w:val="000000"/>
          <w:sz w:val="24"/>
          <w:szCs w:val="24"/>
          <w:rtl w:val="true"/>
        </w:rPr>
        <w:t>אֶל</w:t>
      </w:r>
      <w:r>
        <w:rPr>
          <w:rFonts w:cs="Arial" w:ascii="Arial" w:hAnsi="Arial"/>
          <w:color w:val="000000"/>
          <w:sz w:val="24"/>
          <w:szCs w:val="24"/>
          <w:rtl w:val="true"/>
        </w:rPr>
        <w:t>-</w:t>
      </w:r>
      <w:r>
        <w:rPr>
          <w:rFonts w:ascii="Arial" w:hAnsi="Arial"/>
          <w:color w:val="000000"/>
          <w:sz w:val="24"/>
          <w:szCs w:val="24"/>
          <w:rtl w:val="true"/>
        </w:rPr>
        <w:t>אַבְרָם</w:t>
      </w:r>
      <w:r>
        <w:rPr>
          <w:rFonts w:cs="Arial" w:ascii="Arial" w:hAnsi="Arial"/>
          <w:color w:val="000000"/>
          <w:sz w:val="24"/>
          <w:szCs w:val="24"/>
          <w:rtl w:val="true"/>
        </w:rPr>
        <w:t xml:space="preserve">, </w:t>
      </w:r>
      <w:r>
        <w:rPr>
          <w:rFonts w:ascii="Arial" w:hAnsi="Arial"/>
          <w:color w:val="000000"/>
          <w:sz w:val="24"/>
          <w:szCs w:val="24"/>
          <w:rtl w:val="true"/>
        </w:rPr>
        <w:t>לֶךְ</w:t>
      </w:r>
      <w:r>
        <w:rPr>
          <w:rFonts w:cs="Arial" w:ascii="Arial" w:hAnsi="Arial"/>
          <w:color w:val="000000"/>
          <w:sz w:val="24"/>
          <w:szCs w:val="24"/>
          <w:rtl w:val="true"/>
        </w:rPr>
        <w:t>-</w:t>
      </w:r>
      <w:r>
        <w:rPr>
          <w:rFonts w:ascii="Arial" w:hAnsi="Arial"/>
          <w:color w:val="000000"/>
          <w:sz w:val="24"/>
          <w:szCs w:val="24"/>
          <w:rtl w:val="true"/>
        </w:rPr>
        <w:t>לְךָ מֵאַרְצְךָ וּמִמּוֹלַדְתְּךָ וּמִבֵּית אָבִיךָ</w:t>
      </w:r>
      <w:r>
        <w:rPr>
          <w:rFonts w:cs="Arial" w:ascii="Arial" w:hAnsi="Arial"/>
          <w:color w:val="000000"/>
          <w:sz w:val="24"/>
          <w:szCs w:val="24"/>
          <w:rtl w:val="true"/>
        </w:rPr>
        <w:t xml:space="preserve">, </w:t>
      </w:r>
      <w:r>
        <w:rPr>
          <w:rFonts w:ascii="Arial" w:hAnsi="Arial"/>
          <w:color w:val="000000"/>
          <w:sz w:val="24"/>
          <w:szCs w:val="24"/>
          <w:rtl w:val="true"/>
        </w:rPr>
        <w:t>אֶל</w:t>
      </w:r>
      <w:r>
        <w:rPr>
          <w:rFonts w:cs="Arial" w:ascii="Arial" w:hAnsi="Arial"/>
          <w:color w:val="000000"/>
          <w:sz w:val="24"/>
          <w:szCs w:val="24"/>
          <w:rtl w:val="true"/>
        </w:rPr>
        <w:t>-</w:t>
      </w:r>
      <w:r>
        <w:rPr>
          <w:rFonts w:ascii="Arial" w:hAnsi="Arial"/>
          <w:color w:val="000000"/>
          <w:sz w:val="24"/>
          <w:szCs w:val="24"/>
          <w:rtl w:val="true"/>
        </w:rPr>
        <w:t>הָאָרֶץ</w:t>
      </w:r>
      <w:r>
        <w:rPr>
          <w:rFonts w:cs="Arial" w:ascii="Arial" w:hAnsi="Arial"/>
          <w:color w:val="000000"/>
          <w:sz w:val="24"/>
          <w:szCs w:val="24"/>
          <w:rtl w:val="true"/>
        </w:rPr>
        <w:t xml:space="preserve">, </w:t>
      </w:r>
      <w:r>
        <w:rPr>
          <w:rFonts w:ascii="Arial" w:hAnsi="Arial"/>
          <w:color w:val="000000"/>
          <w:sz w:val="24"/>
          <w:szCs w:val="24"/>
          <w:rtl w:val="true"/>
        </w:rPr>
        <w:t>אֲשֶׁר אַרְאֶךָּ</w:t>
      </w:r>
      <w:r>
        <w:rPr>
          <w:rFonts w:cs="Arial" w:ascii="Arial" w:hAnsi="Arial"/>
          <w:color w:val="000000"/>
          <w:sz w:val="24"/>
          <w:szCs w:val="24"/>
          <w:rtl w:val="true"/>
        </w:rPr>
        <w:t xml:space="preserve">.  </w:t>
      </w:r>
      <w:bookmarkStart w:id="17" w:name="2"/>
      <w:bookmarkEnd w:id="17"/>
      <w:r>
        <w:rPr>
          <w:rFonts w:ascii="Arial" w:hAnsi="Arial"/>
          <w:color w:val="000000"/>
          <w:sz w:val="24"/>
          <w:szCs w:val="24"/>
          <w:rtl w:val="true"/>
        </w:rPr>
        <w:t>וְאֶעֶשְׂךָ</w:t>
      </w:r>
      <w:r>
        <w:rPr>
          <w:rFonts w:cs="Arial" w:ascii="Arial" w:hAnsi="Arial"/>
          <w:color w:val="000000"/>
          <w:sz w:val="24"/>
          <w:szCs w:val="24"/>
          <w:rtl w:val="true"/>
        </w:rPr>
        <w:t xml:space="preserve">, </w:t>
      </w:r>
      <w:r>
        <w:rPr>
          <w:rFonts w:ascii="Arial" w:hAnsi="Arial"/>
          <w:color w:val="000000"/>
          <w:sz w:val="24"/>
          <w:szCs w:val="24"/>
          <w:rtl w:val="true"/>
        </w:rPr>
        <w:t>לְגוֹי גָּדוֹל</w:t>
      </w:r>
      <w:r>
        <w:rPr>
          <w:rFonts w:cs="Arial" w:ascii="Arial" w:hAnsi="Arial"/>
          <w:color w:val="000000"/>
          <w:sz w:val="24"/>
          <w:szCs w:val="24"/>
          <w:rtl w:val="true"/>
        </w:rPr>
        <w:t xml:space="preserve">, </w:t>
      </w:r>
      <w:r>
        <w:rPr>
          <w:rFonts w:ascii="Arial" w:hAnsi="Arial"/>
          <w:color w:val="000000"/>
          <w:sz w:val="24"/>
          <w:szCs w:val="24"/>
          <w:rtl w:val="true"/>
        </w:rPr>
        <w:t>וַאֲבָרֶכְךָ</w:t>
      </w:r>
      <w:r>
        <w:rPr>
          <w:rFonts w:cs="Arial" w:ascii="Arial" w:hAnsi="Arial"/>
          <w:color w:val="000000"/>
          <w:sz w:val="24"/>
          <w:szCs w:val="24"/>
          <w:rtl w:val="true"/>
        </w:rPr>
        <w:t xml:space="preserve">, </w:t>
      </w:r>
      <w:r>
        <w:rPr>
          <w:rFonts w:ascii="Arial" w:hAnsi="Arial"/>
          <w:color w:val="000000"/>
          <w:sz w:val="24"/>
          <w:szCs w:val="24"/>
          <w:rtl w:val="true"/>
        </w:rPr>
        <w:t>וַאֲגַדְּלָה שְׁמֶךָ</w:t>
      </w:r>
      <w:r>
        <w:rPr>
          <w:rFonts w:cs="Arial" w:ascii="Arial" w:hAnsi="Arial"/>
          <w:color w:val="000000"/>
          <w:sz w:val="24"/>
          <w:szCs w:val="24"/>
          <w:rtl w:val="true"/>
        </w:rPr>
        <w:t xml:space="preserve">; </w:t>
      </w:r>
      <w:r>
        <w:rPr>
          <w:rFonts w:ascii="Arial" w:hAnsi="Arial"/>
          <w:color w:val="000000"/>
          <w:sz w:val="24"/>
          <w:szCs w:val="24"/>
          <w:rtl w:val="true"/>
        </w:rPr>
        <w:t>וֶהְיֵה</w:t>
      </w:r>
      <w:r>
        <w:rPr>
          <w:rFonts w:cs="Arial" w:ascii="Arial" w:hAnsi="Arial"/>
          <w:color w:val="000000"/>
          <w:sz w:val="24"/>
          <w:szCs w:val="24"/>
          <w:rtl w:val="true"/>
        </w:rPr>
        <w:t xml:space="preserve">, </w:t>
      </w:r>
      <w:r>
        <w:rPr>
          <w:rFonts w:ascii="Arial" w:hAnsi="Arial"/>
          <w:color w:val="000000"/>
          <w:sz w:val="24"/>
          <w:szCs w:val="24"/>
          <w:rtl w:val="true"/>
        </w:rPr>
        <w:t>בְּרָכָה</w:t>
      </w:r>
      <w:r>
        <w:rPr>
          <w:rFonts w:cs="Arial" w:ascii="Arial" w:hAnsi="Arial"/>
          <w:color w:val="000000"/>
          <w:sz w:val="24"/>
          <w:szCs w:val="24"/>
          <w:rtl w:val="true"/>
        </w:rPr>
        <w:t xml:space="preserve">.  </w:t>
      </w:r>
      <w:bookmarkStart w:id="18" w:name="3"/>
      <w:bookmarkEnd w:id="18"/>
      <w:r>
        <w:rPr>
          <w:rFonts w:ascii="Arial" w:hAnsi="Arial"/>
          <w:color w:val="000000"/>
          <w:sz w:val="24"/>
          <w:szCs w:val="24"/>
          <w:rtl w:val="true"/>
        </w:rPr>
        <w:t>וַאֲבָרְכָה</w:t>
      </w:r>
      <w:r>
        <w:rPr>
          <w:rFonts w:cs="Arial" w:ascii="Arial" w:hAnsi="Arial"/>
          <w:color w:val="000000"/>
          <w:sz w:val="24"/>
          <w:szCs w:val="24"/>
          <w:rtl w:val="true"/>
        </w:rPr>
        <w:t xml:space="preserve">, </w:t>
      </w:r>
      <w:r>
        <w:rPr>
          <w:rFonts w:ascii="Arial" w:hAnsi="Arial"/>
          <w:color w:val="000000"/>
          <w:sz w:val="24"/>
          <w:szCs w:val="24"/>
          <w:rtl w:val="true"/>
        </w:rPr>
        <w:t>מְבָרְכֶיךָ</w:t>
      </w:r>
      <w:r>
        <w:rPr>
          <w:rFonts w:cs="Arial" w:ascii="Arial" w:hAnsi="Arial"/>
          <w:color w:val="000000"/>
          <w:sz w:val="24"/>
          <w:szCs w:val="24"/>
          <w:rtl w:val="true"/>
        </w:rPr>
        <w:t xml:space="preserve">, </w:t>
      </w:r>
      <w:r>
        <w:rPr>
          <w:rFonts w:ascii="Arial" w:hAnsi="Arial"/>
          <w:color w:val="000000"/>
          <w:sz w:val="24"/>
          <w:szCs w:val="24"/>
          <w:rtl w:val="true"/>
        </w:rPr>
        <w:t>וּמְקַלֶּלְךָ</w:t>
      </w:r>
      <w:r>
        <w:rPr>
          <w:rFonts w:cs="Arial" w:ascii="Arial" w:hAnsi="Arial"/>
          <w:color w:val="000000"/>
          <w:sz w:val="24"/>
          <w:szCs w:val="24"/>
          <w:rtl w:val="true"/>
        </w:rPr>
        <w:t xml:space="preserve">, </w:t>
      </w:r>
      <w:r>
        <w:rPr>
          <w:rFonts w:ascii="Arial" w:hAnsi="Arial"/>
          <w:color w:val="000000"/>
          <w:sz w:val="24"/>
          <w:szCs w:val="24"/>
          <w:rtl w:val="true"/>
        </w:rPr>
        <w:t>אָאֹר</w:t>
      </w:r>
      <w:r>
        <w:rPr>
          <w:rFonts w:cs="Arial" w:ascii="Arial" w:hAnsi="Arial"/>
          <w:color w:val="000000"/>
          <w:sz w:val="24"/>
          <w:szCs w:val="24"/>
          <w:rtl w:val="true"/>
        </w:rPr>
        <w:t xml:space="preserve">; </w:t>
      </w:r>
      <w:r>
        <w:rPr>
          <w:rFonts w:ascii="Arial" w:hAnsi="Arial"/>
          <w:color w:val="000000"/>
          <w:sz w:val="24"/>
          <w:szCs w:val="24"/>
          <w:rtl w:val="true"/>
        </w:rPr>
        <w:t>וְנִבְרְכוּ בְךָ</w:t>
      </w:r>
      <w:r>
        <w:rPr>
          <w:rFonts w:cs="Arial" w:ascii="Arial" w:hAnsi="Arial"/>
          <w:color w:val="000000"/>
          <w:sz w:val="24"/>
          <w:szCs w:val="24"/>
          <w:rtl w:val="true"/>
        </w:rPr>
        <w:t xml:space="preserve">, </w:t>
      </w:r>
      <w:r>
        <w:rPr>
          <w:rFonts w:ascii="Arial" w:hAnsi="Arial"/>
          <w:color w:val="000000"/>
          <w:sz w:val="24"/>
          <w:szCs w:val="24"/>
          <w:rtl w:val="true"/>
        </w:rPr>
        <w:t>כֹּל מִשְׁפְּחֹת הָאֲדָמָה</w:t>
      </w:r>
      <w:r>
        <w:rPr>
          <w:rFonts w:cs="Arial" w:ascii="Arial" w:hAnsi="Arial"/>
          <w:color w:val="000000"/>
          <w:sz w:val="24"/>
          <w:szCs w:val="24"/>
          <w:rtl w:val="true"/>
        </w:rPr>
        <w:t xml:space="preserve">.  </w:t>
      </w:r>
      <w:bookmarkStart w:id="19" w:name="4"/>
      <w:bookmarkEnd w:id="19"/>
      <w:r>
        <w:rPr>
          <w:rFonts w:ascii="Arial" w:hAnsi="Arial"/>
          <w:color w:val="000000"/>
          <w:sz w:val="24"/>
          <w:szCs w:val="24"/>
          <w:rtl w:val="true"/>
        </w:rPr>
        <w:t>וַיֵּלֶךְ אַבְרָם</w:t>
      </w:r>
      <w:r>
        <w:rPr>
          <w:rFonts w:cs="Arial" w:ascii="Arial" w:hAnsi="Arial"/>
          <w:color w:val="000000"/>
          <w:sz w:val="24"/>
          <w:szCs w:val="24"/>
          <w:rtl w:val="true"/>
        </w:rPr>
        <w:t xml:space="preserve">, </w:t>
      </w:r>
      <w:r>
        <w:rPr>
          <w:rFonts w:ascii="Arial" w:hAnsi="Arial"/>
          <w:color w:val="000000"/>
          <w:sz w:val="24"/>
          <w:szCs w:val="24"/>
          <w:rtl w:val="true"/>
        </w:rPr>
        <w:t>כַּאֲשֶׁר דִּבֶּר אֵלָיו ה</w:t>
      </w:r>
      <w:r>
        <w:rPr>
          <w:rFonts w:cs="Arial" w:ascii="Arial" w:hAnsi="Arial"/>
          <w:color w:val="000000"/>
          <w:sz w:val="24"/>
          <w:szCs w:val="24"/>
          <w:rtl w:val="true"/>
        </w:rPr>
        <w:t xml:space="preserve">', </w:t>
      </w:r>
      <w:r>
        <w:rPr>
          <w:rFonts w:ascii="Arial" w:hAnsi="Arial"/>
          <w:color w:val="000000"/>
          <w:sz w:val="24"/>
          <w:szCs w:val="24"/>
          <w:rtl w:val="true"/>
        </w:rPr>
        <w:t>וַיֵּלֶךְ אִתּוֹ</w:t>
      </w:r>
      <w:r>
        <w:rPr>
          <w:rFonts w:cs="Arial" w:ascii="Arial" w:hAnsi="Arial"/>
          <w:color w:val="000000"/>
          <w:sz w:val="24"/>
          <w:szCs w:val="24"/>
          <w:rtl w:val="true"/>
        </w:rPr>
        <w:t xml:space="preserve">, </w:t>
      </w:r>
      <w:r>
        <w:rPr>
          <w:rFonts w:ascii="Arial" w:hAnsi="Arial"/>
          <w:color w:val="000000"/>
          <w:sz w:val="24"/>
          <w:szCs w:val="24"/>
          <w:rtl w:val="true"/>
        </w:rPr>
        <w:t>לוֹט</w:t>
      </w:r>
      <w:r>
        <w:rPr>
          <w:rFonts w:cs="Arial" w:ascii="Arial" w:hAnsi="Arial"/>
          <w:color w:val="000000"/>
          <w:sz w:val="24"/>
          <w:szCs w:val="24"/>
          <w:rtl w:val="true"/>
        </w:rPr>
        <w:t xml:space="preserve">; </w:t>
      </w:r>
      <w:r>
        <w:rPr>
          <w:rFonts w:ascii="Arial" w:hAnsi="Arial"/>
          <w:color w:val="000000"/>
          <w:sz w:val="24"/>
          <w:szCs w:val="24"/>
          <w:rtl w:val="true"/>
        </w:rPr>
        <w:t>וְאַבְרָם</w:t>
      </w:r>
      <w:r>
        <w:rPr>
          <w:rFonts w:cs="Arial" w:ascii="Arial" w:hAnsi="Arial"/>
          <w:color w:val="000000"/>
          <w:sz w:val="24"/>
          <w:szCs w:val="24"/>
          <w:rtl w:val="true"/>
        </w:rPr>
        <w:t xml:space="preserve">, </w:t>
      </w:r>
      <w:r>
        <w:rPr>
          <w:rFonts w:ascii="Arial" w:hAnsi="Arial"/>
          <w:b/>
          <w:b/>
          <w:bCs/>
          <w:color w:val="000000"/>
          <w:sz w:val="24"/>
          <w:szCs w:val="24"/>
          <w:rtl w:val="true"/>
        </w:rPr>
        <w:t>בֶּן</w:t>
      </w:r>
      <w:r>
        <w:rPr>
          <w:rFonts w:cs="Arial" w:ascii="Arial" w:hAnsi="Arial"/>
          <w:b/>
          <w:bCs/>
          <w:color w:val="000000"/>
          <w:sz w:val="24"/>
          <w:szCs w:val="24"/>
          <w:rtl w:val="true"/>
        </w:rPr>
        <w:t>-</w:t>
      </w:r>
      <w:r>
        <w:rPr>
          <w:rFonts w:ascii="Arial" w:hAnsi="Arial"/>
          <w:b/>
          <w:b/>
          <w:bCs/>
          <w:color w:val="000000"/>
          <w:sz w:val="24"/>
          <w:szCs w:val="24"/>
          <w:rtl w:val="true"/>
        </w:rPr>
        <w:t>חָמֵשׁ שָׁנִים וְשִׁבְעִים שָׁנָה</w:t>
      </w:r>
      <w:r>
        <w:rPr>
          <w:rFonts w:cs="Arial" w:ascii="Arial" w:hAnsi="Arial"/>
          <w:color w:val="000000"/>
          <w:sz w:val="24"/>
          <w:szCs w:val="24"/>
          <w:rtl w:val="true"/>
        </w:rPr>
        <w:t xml:space="preserve">, </w:t>
      </w:r>
      <w:r>
        <w:rPr>
          <w:rFonts w:ascii="Arial" w:hAnsi="Arial"/>
          <w:color w:val="000000"/>
          <w:sz w:val="24"/>
          <w:szCs w:val="24"/>
          <w:rtl w:val="true"/>
        </w:rPr>
        <w:t>בְּצֵאתוֹ</w:t>
      </w:r>
      <w:r>
        <w:rPr>
          <w:rFonts w:cs="Arial" w:ascii="Arial" w:hAnsi="Arial"/>
          <w:color w:val="000000"/>
          <w:sz w:val="24"/>
          <w:szCs w:val="24"/>
          <w:rtl w:val="true"/>
        </w:rPr>
        <w:t xml:space="preserve">, </w:t>
      </w:r>
      <w:r>
        <w:rPr>
          <w:rFonts w:ascii="Arial" w:hAnsi="Arial"/>
          <w:b/>
          <w:b/>
          <w:bCs/>
          <w:color w:val="000000"/>
          <w:sz w:val="24"/>
          <w:szCs w:val="24"/>
          <w:rtl w:val="true"/>
        </w:rPr>
        <w:t>מֵחָרָן</w:t>
      </w:r>
      <w:r>
        <w:rPr>
          <w:rFonts w:cs="Arial" w:ascii="Arial" w:hAnsi="Arial"/>
          <w:sz w:val="24"/>
          <w:szCs w:val="24"/>
          <w:rtl w:val="true"/>
        </w:rPr>
        <w:t xml:space="preserve">. </w:t>
      </w:r>
    </w:p>
    <w:p>
      <w:pPr>
        <w:pStyle w:val="Normal"/>
        <w:bidi w:val="1"/>
        <w:ind w:end="0"/>
        <w:jc w:val="start"/>
        <w:rPr>
          <w:rFonts w:hint="cs"/>
          <w:b/>
          <w:bCs/>
          <w:sz w:val="24"/>
          <w:szCs w:val="24"/>
        </w:rPr>
      </w:pPr>
      <w:r>
        <w:rPr>
          <w:b/>
          <w:b/>
          <w:bCs/>
          <w:sz w:val="24"/>
          <w:szCs w:val="24"/>
          <w:rtl w:val="true"/>
        </w:rPr>
        <w:t>סוף סוף מגיע זרע הקודש לאדמת הקודש</w:t>
      </w:r>
      <w:r>
        <w:rPr>
          <w:b/>
          <w:bCs/>
          <w:sz w:val="24"/>
          <w:szCs w:val="24"/>
          <w:rtl w:val="true"/>
        </w:rPr>
        <w:t>.</w:t>
      </w:r>
    </w:p>
    <w:p>
      <w:pPr>
        <w:pStyle w:val="Normal"/>
        <w:bidi w:val="1"/>
        <w:ind w:end="0"/>
        <w:jc w:val="start"/>
        <w:rPr>
          <w:rFonts w:hint="cs"/>
          <w:b/>
          <w:bCs/>
          <w:sz w:val="24"/>
          <w:szCs w:val="24"/>
        </w:rPr>
      </w:pPr>
      <w:r>
        <w:rPr>
          <w:rFonts w:hint="cs"/>
          <w:b/>
          <w:b/>
          <w:bCs/>
          <w:sz w:val="24"/>
          <w:szCs w:val="24"/>
          <w:rtl w:val="true"/>
        </w:rPr>
        <w:t>השאלות לכיתה</w:t>
      </w:r>
      <w:r>
        <w:rPr>
          <w:rFonts w:hint="cs"/>
          <w:b/>
          <w:bCs/>
          <w:sz w:val="24"/>
          <w:szCs w:val="24"/>
          <w:rtl w:val="true"/>
        </w:rPr>
        <w:t xml:space="preserve">: </w:t>
      </w:r>
      <w:r>
        <w:rPr>
          <w:rFonts w:hint="cs"/>
          <w:b/>
          <w:b/>
          <w:bCs/>
          <w:sz w:val="24"/>
          <w:szCs w:val="24"/>
          <w:rtl w:val="true"/>
        </w:rPr>
        <w:t>מיהם ארבעת המלכים</w:t>
      </w:r>
      <w:r>
        <w:rPr>
          <w:rFonts w:hint="cs"/>
          <w:b/>
          <w:bCs/>
          <w:sz w:val="24"/>
          <w:szCs w:val="24"/>
          <w:rtl w:val="true"/>
        </w:rPr>
        <w:t xml:space="preserve">, </w:t>
      </w:r>
      <w:r>
        <w:rPr>
          <w:rFonts w:hint="cs"/>
          <w:b/>
          <w:b/>
          <w:bCs/>
          <w:sz w:val="24"/>
          <w:szCs w:val="24"/>
          <w:rtl w:val="true"/>
        </w:rPr>
        <w:t>מה מטרת מסע הכיבוש ולמה זה חשוב לנו לדעת את כל הסיפור הזה</w:t>
      </w:r>
      <w:r>
        <w:rPr>
          <w:rFonts w:hint="cs"/>
          <w:b/>
          <w:bCs/>
          <w:sz w:val="24"/>
          <w:szCs w:val="24"/>
          <w:rtl w:val="true"/>
        </w:rPr>
        <w:t>?</w:t>
      </w:r>
    </w:p>
    <w:p>
      <w:pPr>
        <w:pStyle w:val="Normal"/>
        <w:bidi w:val="1"/>
        <w:ind w:end="0"/>
        <w:jc w:val="start"/>
        <w:rPr>
          <w:rFonts w:hint="cs"/>
          <w:lang w:val="en-US"/>
        </w:rPr>
      </w:pPr>
      <w:r>
        <w:rPr>
          <w:rFonts w:hint="cs"/>
          <w:rtl w:val="true"/>
          <w:lang w:val="en-US"/>
        </w:rPr>
        <w:t>נציין שלפי חז</w:t>
      </w:r>
      <w:r>
        <w:rPr>
          <w:rFonts w:hint="cs"/>
          <w:rtl w:val="true"/>
          <w:lang w:val="en-US"/>
        </w:rPr>
        <w:t>"</w:t>
      </w:r>
      <w:r>
        <w:rPr>
          <w:rFonts w:hint="cs"/>
          <w:rtl w:val="true"/>
          <w:lang w:val="en-US"/>
        </w:rPr>
        <w:t>ל וכפי המובא ברש</w:t>
      </w:r>
      <w:r>
        <w:rPr>
          <w:rFonts w:hint="cs"/>
          <w:rtl w:val="true"/>
          <w:lang w:val="en-US"/>
        </w:rPr>
        <w:t>"</w:t>
      </w:r>
      <w:r>
        <w:rPr>
          <w:rFonts w:hint="cs"/>
          <w:rtl w:val="true"/>
          <w:lang w:val="en-US"/>
        </w:rPr>
        <w:t>י ארבעת המלכים הינם נמרוד וחבורתו</w:t>
      </w:r>
      <w:r>
        <w:rPr>
          <w:rFonts w:hint="cs"/>
          <w:rtl w:val="true"/>
          <w:lang w:val="en-US"/>
        </w:rPr>
        <w:t xml:space="preserve">, </w:t>
      </w:r>
      <w:r>
        <w:rPr>
          <w:rFonts w:hint="cs"/>
          <w:rtl w:val="true"/>
          <w:lang w:val="en-US"/>
        </w:rPr>
        <w:t>זיהוי זה מסתמך כנראה על מקורם של המלכים</w:t>
      </w:r>
      <w:r>
        <w:rPr>
          <w:rFonts w:hint="cs"/>
          <w:rtl w:val="true"/>
          <w:lang w:val="en-US"/>
        </w:rPr>
        <w:t xml:space="preserve">- </w:t>
      </w:r>
      <w:r>
        <w:rPr>
          <w:rFonts w:hint="cs"/>
          <w:rtl w:val="true"/>
          <w:lang w:val="en-US"/>
        </w:rPr>
        <w:t>שמגיעים מאזור שנער</w:t>
      </w:r>
      <w:r>
        <w:rPr>
          <w:rFonts w:hint="cs"/>
          <w:rtl w:val="true"/>
          <w:lang w:val="en-US"/>
        </w:rPr>
        <w:t xml:space="preserve">= </w:t>
      </w:r>
      <w:r>
        <w:rPr>
          <w:rFonts w:hint="cs"/>
          <w:rtl w:val="true"/>
          <w:lang w:val="en-US"/>
        </w:rPr>
        <w:t>בבל</w:t>
      </w:r>
      <w:r>
        <w:rPr>
          <w:rFonts w:hint="cs"/>
          <w:rtl w:val="true"/>
          <w:lang w:val="en-US"/>
        </w:rPr>
        <w:t xml:space="preserve">. </w:t>
      </w:r>
      <w:r>
        <w:rPr>
          <w:rFonts w:hint="cs"/>
          <w:rtl w:val="true"/>
          <w:lang w:val="en-US"/>
        </w:rPr>
        <w:t>לפי זיהוי זה יוצא שיש לפי חז</w:t>
      </w:r>
      <w:r>
        <w:rPr>
          <w:rFonts w:hint="cs"/>
          <w:rtl w:val="true"/>
          <w:lang w:val="en-US"/>
        </w:rPr>
        <w:t>"</w:t>
      </w:r>
      <w:r>
        <w:rPr>
          <w:rFonts w:hint="cs"/>
          <w:rtl w:val="true"/>
          <w:lang w:val="en-US"/>
        </w:rPr>
        <w:t>ל קשר מהותי בין בוני המגדל ומטרתם לבין מסע הכיבוש הנוכחי</w:t>
      </w:r>
      <w:r>
        <w:rPr>
          <w:rFonts w:hint="cs"/>
          <w:rtl w:val="true"/>
          <w:lang w:val="en-US"/>
        </w:rPr>
        <w:t xml:space="preserve">, </w:t>
      </w:r>
      <w:r>
        <w:rPr>
          <w:rFonts w:hint="cs"/>
          <w:rtl w:val="true"/>
          <w:lang w:val="en-US"/>
        </w:rPr>
        <w:t>מהו אם כן קשר נסתר זה</w:t>
      </w:r>
      <w:r>
        <w:rPr>
          <w:rFonts w:hint="cs"/>
          <w:rtl w:val="true"/>
          <w:lang w:val="en-US"/>
        </w:rPr>
        <w:t>?</w:t>
      </w:r>
    </w:p>
    <w:p>
      <w:pPr>
        <w:pStyle w:val="Heading1"/>
        <w:bidi w:val="1"/>
        <w:ind w:hanging="0" w:start="0" w:end="0"/>
        <w:jc w:val="start"/>
        <w:rPr>
          <w:sz w:val="28"/>
          <w:szCs w:val="28"/>
        </w:rPr>
      </w:pPr>
      <w:bookmarkStart w:id="20" w:name="__RefHeading___Toc386970978"/>
      <w:bookmarkEnd w:id="20"/>
      <w:r>
        <w:rPr>
          <w:rFonts w:hint="cs"/>
          <w:sz w:val="28"/>
          <w:szCs w:val="28"/>
          <w:rtl w:val="true"/>
        </w:rPr>
        <w:t>מלחמת ארבעת המלכים</w:t>
      </w:r>
    </w:p>
    <w:p>
      <w:pPr>
        <w:pStyle w:val="Normal"/>
        <w:bidi w:val="1"/>
        <w:ind w:end="0"/>
        <w:jc w:val="start"/>
        <w:rPr>
          <w:rFonts w:ascii="Arial" w:hAnsi="Arial" w:cs="Arial"/>
          <w:sz w:val="24"/>
          <w:szCs w:val="24"/>
        </w:rPr>
      </w:pPr>
      <w:r>
        <w:rPr>
          <w:rFonts w:ascii="Arial" w:hAnsi="Arial" w:hint="cs"/>
          <w:sz w:val="24"/>
          <w:szCs w:val="24"/>
          <w:rtl w:val="true"/>
        </w:rPr>
        <w:t>נראה לבאר שבוני המגדל נחרדו לגלות שאברהם הידוע בנטייתו לקרוא בשם ה</w:t>
      </w:r>
      <w:r>
        <w:rPr>
          <w:rFonts w:cs="Arial" w:hint="cs" w:ascii="Arial" w:hAnsi="Arial"/>
          <w:sz w:val="24"/>
          <w:szCs w:val="24"/>
          <w:rtl w:val="true"/>
        </w:rPr>
        <w:t xml:space="preserve">' </w:t>
      </w:r>
      <w:r>
        <w:rPr>
          <w:rFonts w:ascii="Arial" w:hAnsi="Arial" w:hint="cs"/>
          <w:sz w:val="24"/>
          <w:szCs w:val="24"/>
          <w:rtl w:val="true"/>
        </w:rPr>
        <w:t>הגיע לארץ</w:t>
      </w:r>
      <w:r>
        <w:rPr>
          <w:rFonts w:cs="Arial" w:hint="cs" w:ascii="Arial" w:hAnsi="Arial"/>
          <w:sz w:val="24"/>
          <w:szCs w:val="24"/>
          <w:rtl w:val="true"/>
        </w:rPr>
        <w:t>:</w:t>
      </w:r>
    </w:p>
    <w:p>
      <w:pPr>
        <w:pStyle w:val="Normal"/>
        <w:bidi w:val="1"/>
        <w:spacing w:before="0" w:after="0"/>
        <w:ind w:end="0"/>
        <w:jc w:val="start"/>
        <w:rPr>
          <w:rFonts w:ascii="Times New Roman" w:hAnsi="Times New Roman" w:cs="Times New Roman"/>
          <w:sz w:val="24"/>
          <w:szCs w:val="24"/>
        </w:rPr>
      </w:pPr>
      <w:r>
        <w:rPr>
          <w:rFonts w:ascii="Times New Roman" w:hAnsi="Times New Roman" w:cs="Times New Roman"/>
          <w:b/>
          <w:b/>
          <w:bCs/>
          <w:color w:val="000000"/>
          <w:sz w:val="24"/>
          <w:szCs w:val="24"/>
          <w:rtl w:val="true"/>
        </w:rPr>
        <w:t>א</w:t>
      </w:r>
      <w:r>
        <w:rPr>
          <w:rFonts w:ascii="Times New Roman" w:hAnsi="Times New Roman" w:cs="Times New Roman"/>
          <w:color w:val="000000"/>
          <w:sz w:val="24"/>
          <w:szCs w:val="24"/>
          <w:rtl w:val="true"/>
        </w:rPr>
        <w:t xml:space="preserve"> וַיְהִי</w:t>
      </w:r>
      <w:r>
        <w:rPr>
          <w:rFonts w:cs="Times New Roman" w:ascii="Times New Roman" w:hAnsi="Times New Roman"/>
          <w:color w:val="000000"/>
          <w:sz w:val="24"/>
          <w:szCs w:val="24"/>
          <w:rtl w:val="true"/>
        </w:rPr>
        <w:t xml:space="preserve">, </w:t>
      </w:r>
      <w:r>
        <w:rPr>
          <w:rFonts w:ascii="Times New Roman" w:hAnsi="Times New Roman" w:cs="Times New Roman"/>
          <w:color w:val="000000"/>
          <w:sz w:val="24"/>
          <w:szCs w:val="24"/>
          <w:rtl w:val="true"/>
        </w:rPr>
        <w:t>בִּימֵי אַמְרָפֶל מֶלֶךְ</w:t>
      </w:r>
      <w:r>
        <w:rPr>
          <w:rFonts w:cs="Times New Roman" w:ascii="Times New Roman" w:hAnsi="Times New Roman"/>
          <w:color w:val="000000"/>
          <w:sz w:val="24"/>
          <w:szCs w:val="24"/>
          <w:rtl w:val="true"/>
        </w:rPr>
        <w:t>-</w:t>
      </w:r>
      <w:r>
        <w:rPr>
          <w:rFonts w:ascii="Times New Roman" w:hAnsi="Times New Roman" w:cs="Times New Roman"/>
          <w:color w:val="000000"/>
          <w:sz w:val="24"/>
          <w:szCs w:val="24"/>
          <w:rtl w:val="true"/>
        </w:rPr>
        <w:t>שִׁנְעָר</w:t>
      </w:r>
      <w:r>
        <w:rPr>
          <w:rFonts w:cs="Times New Roman" w:ascii="Times New Roman" w:hAnsi="Times New Roman"/>
          <w:color w:val="000000"/>
          <w:sz w:val="24"/>
          <w:szCs w:val="24"/>
          <w:rtl w:val="true"/>
        </w:rPr>
        <w:t xml:space="preserve">, </w:t>
      </w:r>
      <w:r>
        <w:rPr>
          <w:rFonts w:ascii="Times New Roman" w:hAnsi="Times New Roman" w:cs="Times New Roman"/>
          <w:color w:val="000000"/>
          <w:sz w:val="24"/>
          <w:szCs w:val="24"/>
          <w:rtl w:val="true"/>
        </w:rPr>
        <w:t>אַרְיוֹךְ</w:t>
      </w:r>
      <w:r>
        <w:rPr>
          <w:rFonts w:cs="Times New Roman" w:ascii="Times New Roman" w:hAnsi="Times New Roman"/>
          <w:color w:val="000000"/>
          <w:sz w:val="24"/>
          <w:szCs w:val="24"/>
          <w:rtl w:val="true"/>
        </w:rPr>
        <w:t xml:space="preserve">, </w:t>
      </w:r>
      <w:r>
        <w:rPr>
          <w:rFonts w:ascii="Times New Roman" w:hAnsi="Times New Roman" w:cs="Times New Roman"/>
          <w:color w:val="000000"/>
          <w:sz w:val="24"/>
          <w:szCs w:val="24"/>
          <w:rtl w:val="true"/>
        </w:rPr>
        <w:t>מֶלֶךְ אֶלָּסָר</w:t>
      </w:r>
      <w:r>
        <w:rPr>
          <w:rFonts w:cs="Times New Roman" w:ascii="Times New Roman" w:hAnsi="Times New Roman"/>
          <w:color w:val="000000"/>
          <w:sz w:val="24"/>
          <w:szCs w:val="24"/>
          <w:rtl w:val="true"/>
        </w:rPr>
        <w:t xml:space="preserve">; </w:t>
      </w:r>
      <w:r>
        <w:rPr>
          <w:rFonts w:ascii="Times New Roman" w:hAnsi="Times New Roman" w:cs="Times New Roman"/>
          <w:color w:val="000000"/>
          <w:sz w:val="24"/>
          <w:szCs w:val="24"/>
          <w:rtl w:val="true"/>
        </w:rPr>
        <w:t>כְּדָרְלָעֹמֶר מֶלֶךְ עֵילָם</w:t>
      </w:r>
      <w:r>
        <w:rPr>
          <w:rFonts w:cs="Times New Roman" w:ascii="Times New Roman" w:hAnsi="Times New Roman"/>
          <w:color w:val="000000"/>
          <w:sz w:val="24"/>
          <w:szCs w:val="24"/>
          <w:rtl w:val="true"/>
        </w:rPr>
        <w:t xml:space="preserve">, </w:t>
      </w:r>
      <w:r>
        <w:rPr>
          <w:rFonts w:ascii="Times New Roman" w:hAnsi="Times New Roman" w:cs="Times New Roman"/>
          <w:color w:val="000000"/>
          <w:sz w:val="24"/>
          <w:szCs w:val="24"/>
          <w:rtl w:val="true"/>
        </w:rPr>
        <w:t>וְתִדְעָל מֶלֶךְ גּוֹיִם</w:t>
      </w:r>
      <w:r>
        <w:rPr>
          <w:rFonts w:cs="Times New Roman" w:ascii="Times New Roman" w:hAnsi="Times New Roman"/>
          <w:color w:val="000000"/>
          <w:sz w:val="24"/>
          <w:szCs w:val="24"/>
          <w:rtl w:val="true"/>
        </w:rPr>
        <w:t>.</w:t>
      </w:r>
    </w:p>
    <w:p>
      <w:pPr>
        <w:pStyle w:val="Normal"/>
        <w:autoSpaceDE w:val="false"/>
        <w:bidi w:val="1"/>
        <w:spacing w:before="0" w:after="0"/>
        <w:ind w:end="0"/>
        <w:jc w:val="start"/>
        <w:rPr>
          <w:rFonts w:ascii="Arial" w:hAnsi="Arial" w:cs="Arial"/>
          <w:color w:val="000000"/>
          <w:sz w:val="24"/>
          <w:szCs w:val="24"/>
        </w:rPr>
      </w:pPr>
      <w:r>
        <w:rPr>
          <w:rFonts w:ascii="Arial" w:hAnsi="Arial"/>
          <w:sz w:val="24"/>
          <w:szCs w:val="24"/>
          <w:rtl w:val="true"/>
        </w:rPr>
        <w:t xml:space="preserve">בני </w:t>
      </w:r>
      <w:r>
        <w:rPr>
          <w:rFonts w:ascii="Arial" w:hAnsi="Arial" w:hint="cs"/>
          <w:sz w:val="24"/>
          <w:szCs w:val="24"/>
          <w:rtl w:val="true"/>
        </w:rPr>
        <w:t xml:space="preserve">חם השולטים על בני שם </w:t>
      </w:r>
      <w:r>
        <w:rPr>
          <w:rFonts w:ascii="Arial" w:hAnsi="Arial"/>
          <w:sz w:val="24"/>
          <w:szCs w:val="24"/>
          <w:rtl w:val="true"/>
        </w:rPr>
        <w:t xml:space="preserve"> אשר מאסו בארץ</w:t>
      </w:r>
      <w:r>
        <w:rPr>
          <w:rFonts w:cs="Arial" w:hint="cs" w:ascii="Arial" w:hAnsi="Arial"/>
          <w:sz w:val="24"/>
          <w:szCs w:val="24"/>
          <w:rtl w:val="true"/>
        </w:rPr>
        <w:t>,</w:t>
      </w:r>
      <w:r>
        <w:rPr>
          <w:rFonts w:cs="Arial" w:ascii="Arial" w:hAnsi="Arial"/>
          <w:sz w:val="24"/>
          <w:szCs w:val="24"/>
          <w:rtl w:val="true"/>
        </w:rPr>
        <w:t xml:space="preserve"> </w:t>
      </w:r>
      <w:r>
        <w:rPr>
          <w:rFonts w:ascii="Arial" w:hAnsi="Arial"/>
          <w:sz w:val="24"/>
          <w:szCs w:val="24"/>
          <w:rtl w:val="true"/>
        </w:rPr>
        <w:t xml:space="preserve">באים להלחם </w:t>
      </w:r>
      <w:r>
        <w:rPr>
          <w:rFonts w:ascii="Arial" w:hAnsi="Arial" w:hint="cs"/>
          <w:sz w:val="24"/>
          <w:szCs w:val="24"/>
          <w:rtl w:val="true"/>
        </w:rPr>
        <w:t xml:space="preserve">בה </w:t>
      </w:r>
      <w:r>
        <w:rPr>
          <w:rFonts w:ascii="Arial" w:hAnsi="Arial"/>
          <w:sz w:val="24"/>
          <w:szCs w:val="24"/>
          <w:rtl w:val="true"/>
        </w:rPr>
        <w:t xml:space="preserve">אבל לא </w:t>
      </w:r>
      <w:r>
        <w:rPr>
          <w:rFonts w:ascii="Arial" w:hAnsi="Arial" w:hint="cs"/>
          <w:sz w:val="24"/>
          <w:szCs w:val="24"/>
          <w:rtl w:val="true"/>
        </w:rPr>
        <w:t>כדי</w:t>
      </w:r>
      <w:r>
        <w:rPr>
          <w:rFonts w:ascii="Arial" w:hAnsi="Arial"/>
          <w:sz w:val="24"/>
          <w:szCs w:val="24"/>
          <w:rtl w:val="true"/>
        </w:rPr>
        <w:t xml:space="preserve"> להתיישב בה אלא כדי </w:t>
      </w:r>
      <w:r>
        <w:rPr>
          <w:rFonts w:cs="Arial" w:ascii="Arial" w:hAnsi="Arial"/>
          <w:sz w:val="24"/>
          <w:szCs w:val="24"/>
          <w:rtl w:val="true"/>
        </w:rPr>
        <w:t>:</w:t>
      </w:r>
      <w:r>
        <w:rPr>
          <w:rFonts w:cs="Arial" w:ascii="Arial" w:hAnsi="Arial"/>
          <w:color w:val="00FFFF"/>
          <w:sz w:val="24"/>
          <w:szCs w:val="24"/>
          <w:rtl w:val="true"/>
        </w:rPr>
        <w:t xml:space="preserve"> </w:t>
      </w:r>
    </w:p>
    <w:p>
      <w:pPr>
        <w:pStyle w:val="Normal"/>
        <w:autoSpaceDE w:val="false"/>
        <w:bidi w:val="1"/>
        <w:spacing w:before="0" w:after="0"/>
        <w:ind w:end="0"/>
        <w:jc w:val="start"/>
        <w:rPr>
          <w:rFonts w:ascii="Times New Roman" w:hAnsi="Times New Roman" w:cs="Times New Roman"/>
          <w:sz w:val="24"/>
          <w:szCs w:val="24"/>
        </w:rPr>
      </w:pPr>
      <w:r>
        <w:rPr>
          <w:rFonts w:cs="Times New Roman" w:ascii="Times New Roman" w:hAnsi="Times New Roman"/>
          <w:color w:val="000000"/>
          <w:sz w:val="24"/>
          <w:szCs w:val="24"/>
          <w:rtl w:val="true"/>
        </w:rPr>
        <w:t xml:space="preserve"> </w:t>
      </w:r>
      <w:r>
        <w:rPr>
          <w:rFonts w:cs="Times New Roman" w:ascii="Times New Roman" w:hAnsi="Times New Roman"/>
          <w:color w:val="000000"/>
          <w:sz w:val="24"/>
          <w:szCs w:val="24"/>
          <w:rtl w:val="true"/>
        </w:rPr>
        <w:t>(</w:t>
      </w:r>
      <w:r>
        <w:rPr>
          <w:rFonts w:ascii="Times New Roman" w:hAnsi="Times New Roman" w:cs="Times New Roman"/>
          <w:color w:val="000000"/>
          <w:sz w:val="24"/>
          <w:szCs w:val="24"/>
          <w:rtl w:val="true"/>
        </w:rPr>
        <w:t>יא</w:t>
      </w:r>
      <w:r>
        <w:rPr>
          <w:rFonts w:cs="Times New Roman" w:ascii="Times New Roman" w:hAnsi="Times New Roman"/>
          <w:color w:val="000000"/>
          <w:sz w:val="24"/>
          <w:szCs w:val="24"/>
          <w:rtl w:val="true"/>
        </w:rPr>
        <w:t xml:space="preserve">) </w:t>
      </w:r>
      <w:r>
        <w:rPr>
          <w:rFonts w:ascii="Times New Roman" w:hAnsi="Times New Roman" w:cs="Times New Roman"/>
          <w:b/>
          <w:b/>
          <w:bCs/>
          <w:color w:val="000000"/>
          <w:sz w:val="24"/>
          <w:szCs w:val="24"/>
          <w:rtl w:val="true"/>
        </w:rPr>
        <w:t>וַיִּקְחוּ</w:t>
      </w:r>
      <w:r>
        <w:rPr>
          <w:rFonts w:ascii="Times New Roman" w:hAnsi="Times New Roman" w:cs="Times New Roman"/>
          <w:color w:val="000000"/>
          <w:sz w:val="24"/>
          <w:szCs w:val="24"/>
          <w:rtl w:val="true"/>
        </w:rPr>
        <w:t xml:space="preserve"> אֶת כָּל רְכֻשׁ סְדֹם וַעֲמֹרָה וְאֶת כָּל אָכְלָם </w:t>
      </w:r>
      <w:r>
        <w:rPr>
          <w:rFonts w:ascii="Times New Roman" w:hAnsi="Times New Roman" w:cs="Times New Roman"/>
          <w:b/>
          <w:b/>
          <w:bCs/>
          <w:color w:val="000000"/>
          <w:sz w:val="24"/>
          <w:szCs w:val="24"/>
          <w:u w:val="single"/>
          <w:rtl w:val="true"/>
        </w:rPr>
        <w:t>וַיֵּלֵכוּ</w:t>
      </w:r>
      <w:r>
        <w:rPr>
          <w:rFonts w:cs="Times New Roman" w:ascii="Times New Roman" w:hAnsi="Times New Roman"/>
          <w:color w:val="000000"/>
          <w:sz w:val="24"/>
          <w:szCs w:val="24"/>
          <w:rtl w:val="true"/>
        </w:rPr>
        <w:t>:</w:t>
      </w:r>
    </w:p>
    <w:p>
      <w:pPr>
        <w:pStyle w:val="Normal"/>
        <w:bidi w:val="1"/>
        <w:spacing w:before="0" w:after="0"/>
        <w:ind w:end="0"/>
        <w:jc w:val="start"/>
        <w:rPr>
          <w:rFonts w:ascii="Arial" w:hAnsi="Arial" w:cs="Arial"/>
          <w:sz w:val="24"/>
          <w:szCs w:val="24"/>
        </w:rPr>
      </w:pPr>
      <w:r>
        <w:rPr>
          <w:rFonts w:cs="Times New Roman" w:ascii="Times New Roman" w:hAnsi="Times New Roman"/>
          <w:b/>
          <w:bCs/>
          <w:color w:val="000000"/>
          <w:sz w:val="24"/>
          <w:szCs w:val="24"/>
          <w:rtl w:val="true"/>
        </w:rPr>
        <w:t>"</w:t>
      </w:r>
      <w:r>
        <w:rPr>
          <w:rFonts w:ascii="Times New Roman" w:hAnsi="Times New Roman" w:cs="Times New Roman"/>
          <w:b/>
          <w:b/>
          <w:bCs/>
          <w:color w:val="000000"/>
          <w:sz w:val="24"/>
          <w:szCs w:val="24"/>
          <w:rtl w:val="true"/>
        </w:rPr>
        <w:t>וַיִּקְחוּ אֶת</w:t>
      </w:r>
      <w:r>
        <w:rPr>
          <w:rFonts w:cs="Times New Roman" w:ascii="Times New Roman" w:hAnsi="Times New Roman"/>
          <w:b/>
          <w:bCs/>
          <w:color w:val="000000"/>
          <w:sz w:val="24"/>
          <w:szCs w:val="24"/>
          <w:rtl w:val="true"/>
        </w:rPr>
        <w:t>-</w:t>
      </w:r>
      <w:r>
        <w:rPr>
          <w:rFonts w:ascii="Times New Roman" w:hAnsi="Times New Roman" w:cs="Times New Roman"/>
          <w:b/>
          <w:b/>
          <w:bCs/>
          <w:color w:val="000000"/>
          <w:sz w:val="24"/>
          <w:szCs w:val="24"/>
          <w:rtl w:val="true"/>
        </w:rPr>
        <w:t>לוֹט</w:t>
      </w:r>
      <w:r>
        <w:rPr>
          <w:rFonts w:ascii="Times New Roman" w:hAnsi="Times New Roman" w:cs="Times New Roman"/>
          <w:color w:val="000000"/>
          <w:sz w:val="24"/>
          <w:szCs w:val="24"/>
          <w:rtl w:val="true"/>
        </w:rPr>
        <w:t xml:space="preserve"> וְאֶת</w:t>
      </w:r>
      <w:r>
        <w:rPr>
          <w:rFonts w:cs="Times New Roman" w:ascii="Times New Roman" w:hAnsi="Times New Roman"/>
          <w:color w:val="000000"/>
          <w:sz w:val="24"/>
          <w:szCs w:val="24"/>
          <w:rtl w:val="true"/>
        </w:rPr>
        <w:t>-</w:t>
      </w:r>
      <w:r>
        <w:rPr>
          <w:rFonts w:ascii="Times New Roman" w:hAnsi="Times New Roman" w:cs="Times New Roman"/>
          <w:color w:val="000000"/>
          <w:sz w:val="24"/>
          <w:szCs w:val="24"/>
          <w:rtl w:val="true"/>
        </w:rPr>
        <w:t xml:space="preserve">רְכֻשׁוֹ </w:t>
      </w:r>
      <w:r>
        <w:rPr>
          <w:rFonts w:ascii="Times New Roman" w:hAnsi="Times New Roman" w:cs="Times New Roman"/>
          <w:b/>
          <w:b/>
          <w:bCs/>
          <w:color w:val="000000"/>
          <w:sz w:val="24"/>
          <w:szCs w:val="24"/>
          <w:rtl w:val="true"/>
        </w:rPr>
        <w:t>בֶּן</w:t>
      </w:r>
      <w:r>
        <w:rPr>
          <w:rFonts w:cs="Times New Roman" w:ascii="Times New Roman" w:hAnsi="Times New Roman"/>
          <w:b/>
          <w:bCs/>
          <w:color w:val="000000"/>
          <w:sz w:val="24"/>
          <w:szCs w:val="24"/>
          <w:rtl w:val="true"/>
        </w:rPr>
        <w:t>-</w:t>
      </w:r>
      <w:r>
        <w:rPr>
          <w:rFonts w:ascii="Times New Roman" w:hAnsi="Times New Roman" w:cs="Times New Roman"/>
          <w:b/>
          <w:b/>
          <w:bCs/>
          <w:color w:val="000000"/>
          <w:sz w:val="24"/>
          <w:szCs w:val="24"/>
          <w:rtl w:val="true"/>
        </w:rPr>
        <w:t>אֲחִי אַבְרָם</w:t>
      </w:r>
      <w:r>
        <w:rPr>
          <w:rFonts w:cs="Times New Roman" w:ascii="Times New Roman" w:hAnsi="Times New Roman"/>
          <w:color w:val="000000"/>
          <w:sz w:val="24"/>
          <w:szCs w:val="24"/>
          <w:rtl w:val="true"/>
        </w:rPr>
        <w:t xml:space="preserve">, </w:t>
      </w:r>
      <w:r>
        <w:rPr>
          <w:rFonts w:ascii="Times New Roman" w:hAnsi="Times New Roman" w:cs="Times New Roman"/>
          <w:b/>
          <w:b/>
          <w:bCs/>
          <w:color w:val="000000"/>
          <w:sz w:val="24"/>
          <w:szCs w:val="24"/>
          <w:u w:val="single"/>
          <w:rtl w:val="true"/>
        </w:rPr>
        <w:t>וַיֵּלֵכוּ</w:t>
      </w:r>
      <w:r>
        <w:rPr>
          <w:rFonts w:cs="Times New Roman" w:ascii="Times New Roman" w:hAnsi="Times New Roman"/>
          <w:color w:val="000000"/>
          <w:sz w:val="24"/>
          <w:szCs w:val="24"/>
          <w:rtl w:val="true"/>
        </w:rPr>
        <w:t xml:space="preserve">; </w:t>
      </w:r>
      <w:r>
        <w:rPr>
          <w:rFonts w:ascii="Times New Roman" w:hAnsi="Times New Roman" w:cs="Times New Roman"/>
          <w:color w:val="000000"/>
          <w:sz w:val="24"/>
          <w:szCs w:val="24"/>
          <w:rtl w:val="true"/>
        </w:rPr>
        <w:t>וְהוּא יֹשֵׁב</w:t>
      </w:r>
      <w:r>
        <w:rPr>
          <w:rFonts w:cs="Times New Roman" w:ascii="Times New Roman" w:hAnsi="Times New Roman"/>
          <w:color w:val="000000"/>
          <w:sz w:val="24"/>
          <w:szCs w:val="24"/>
          <w:rtl w:val="true"/>
        </w:rPr>
        <w:t xml:space="preserve">, </w:t>
      </w:r>
      <w:r>
        <w:rPr>
          <w:rFonts w:ascii="Times New Roman" w:hAnsi="Times New Roman" w:cs="Times New Roman"/>
          <w:color w:val="000000"/>
          <w:sz w:val="24"/>
          <w:szCs w:val="24"/>
          <w:rtl w:val="true"/>
        </w:rPr>
        <w:t>בִּסְדֹם</w:t>
      </w:r>
      <w:r>
        <w:rPr>
          <w:rFonts w:cs="Times New Roman" w:ascii="Times New Roman" w:hAnsi="Times New Roman"/>
          <w:sz w:val="24"/>
          <w:szCs w:val="24"/>
          <w:rtl w:val="true"/>
        </w:rPr>
        <w:t>".</w:t>
      </w:r>
    </w:p>
    <w:p>
      <w:pPr>
        <w:pStyle w:val="Normal"/>
        <w:bidi w:val="1"/>
        <w:ind w:end="0"/>
        <w:jc w:val="start"/>
        <w:rPr>
          <w:rFonts w:ascii="Arial" w:hAnsi="Arial" w:cs="Arial"/>
          <w:sz w:val="24"/>
          <w:szCs w:val="24"/>
        </w:rPr>
      </w:pPr>
      <w:r>
        <w:rPr>
          <w:rFonts w:ascii="Arial" w:hAnsi="Arial" w:hint="cs"/>
          <w:sz w:val="24"/>
          <w:szCs w:val="24"/>
          <w:rtl w:val="true"/>
        </w:rPr>
        <w:t>רואים אם כן שהמלכים נזכרו שחוץ מדיכוי המרד שבוצע בהצלחה ושאחריו הלכו לביתם</w:t>
      </w:r>
      <w:r>
        <w:rPr>
          <w:rFonts w:cs="Arial" w:hint="cs" w:ascii="Arial" w:hAnsi="Arial"/>
          <w:sz w:val="24"/>
          <w:szCs w:val="24"/>
          <w:rtl w:val="true"/>
        </w:rPr>
        <w:t xml:space="preserve">! </w:t>
      </w:r>
      <w:r>
        <w:rPr>
          <w:rFonts w:ascii="Arial" w:hAnsi="Arial" w:hint="cs"/>
          <w:sz w:val="24"/>
          <w:szCs w:val="24"/>
          <w:rtl w:val="true"/>
        </w:rPr>
        <w:t xml:space="preserve">יש להם </w:t>
      </w:r>
      <w:r>
        <w:rPr>
          <w:rFonts w:ascii="Arial" w:hAnsi="Arial" w:hint="cs"/>
          <w:b/>
          <w:b/>
          <w:bCs/>
          <w:sz w:val="24"/>
          <w:szCs w:val="24"/>
          <w:rtl w:val="true"/>
        </w:rPr>
        <w:t>עוד</w:t>
      </w:r>
      <w:r>
        <w:rPr>
          <w:rFonts w:ascii="Arial" w:hAnsi="Arial" w:hint="cs"/>
          <w:sz w:val="24"/>
          <w:szCs w:val="24"/>
          <w:rtl w:val="true"/>
        </w:rPr>
        <w:t xml:space="preserve"> משימה והיא</w:t>
      </w:r>
      <w:r>
        <w:rPr>
          <w:rFonts w:cs="Arial" w:hint="cs" w:ascii="Arial" w:hAnsi="Arial"/>
          <w:sz w:val="24"/>
          <w:szCs w:val="24"/>
          <w:rtl w:val="true"/>
        </w:rPr>
        <w:t xml:space="preserve">- </w:t>
      </w:r>
      <w:r>
        <w:rPr>
          <w:rFonts w:ascii="Arial" w:hAnsi="Arial" w:hint="cs"/>
          <w:sz w:val="24"/>
          <w:szCs w:val="24"/>
          <w:rtl w:val="true"/>
        </w:rPr>
        <w:t xml:space="preserve">לקחת את לוט </w:t>
      </w:r>
      <w:r>
        <w:rPr>
          <w:rFonts w:ascii="Arial" w:hAnsi="Arial"/>
          <w:b/>
          <w:b/>
          <w:bCs/>
          <w:color w:val="000000"/>
          <w:sz w:val="24"/>
          <w:szCs w:val="24"/>
          <w:rtl w:val="true"/>
        </w:rPr>
        <w:t>בֶּן</w:t>
      </w:r>
      <w:r>
        <w:rPr>
          <w:rFonts w:cs="Arial" w:ascii="Arial" w:hAnsi="Arial"/>
          <w:b/>
          <w:bCs/>
          <w:color w:val="000000"/>
          <w:sz w:val="24"/>
          <w:szCs w:val="24"/>
          <w:rtl w:val="true"/>
        </w:rPr>
        <w:t>-</w:t>
      </w:r>
      <w:r>
        <w:rPr>
          <w:rFonts w:ascii="Arial" w:hAnsi="Arial"/>
          <w:b/>
          <w:b/>
          <w:bCs/>
          <w:color w:val="000000"/>
          <w:sz w:val="24"/>
          <w:szCs w:val="24"/>
          <w:rtl w:val="true"/>
        </w:rPr>
        <w:t>אֲחִי אַבְרָם</w:t>
      </w:r>
      <w:r>
        <w:rPr>
          <w:rFonts w:ascii="Arial" w:hAnsi="Arial" w:hint="cs"/>
          <w:sz w:val="24"/>
          <w:szCs w:val="24"/>
          <w:rtl w:val="true"/>
        </w:rPr>
        <w:t xml:space="preserve"> וע</w:t>
      </w:r>
      <w:r>
        <w:rPr>
          <w:rFonts w:cs="Arial" w:hint="cs" w:ascii="Arial" w:hAnsi="Arial"/>
          <w:sz w:val="24"/>
          <w:szCs w:val="24"/>
          <w:rtl w:val="true"/>
        </w:rPr>
        <w:t>"</w:t>
      </w:r>
      <w:r>
        <w:rPr>
          <w:rFonts w:ascii="Arial" w:hAnsi="Arial" w:hint="cs"/>
          <w:sz w:val="24"/>
          <w:szCs w:val="24"/>
          <w:rtl w:val="true"/>
        </w:rPr>
        <w:t xml:space="preserve">כ הם </w:t>
      </w:r>
      <w:r>
        <w:rPr>
          <w:rFonts w:ascii="Arial" w:hAnsi="Arial" w:hint="cs"/>
          <w:b/>
          <w:b/>
          <w:bCs/>
          <w:sz w:val="24"/>
          <w:szCs w:val="24"/>
          <w:rtl w:val="true"/>
        </w:rPr>
        <w:t>שבים</w:t>
      </w:r>
      <w:r>
        <w:rPr>
          <w:rFonts w:ascii="Arial" w:hAnsi="Arial" w:hint="cs"/>
          <w:sz w:val="24"/>
          <w:szCs w:val="24"/>
          <w:rtl w:val="true"/>
        </w:rPr>
        <w:t xml:space="preserve"> ותופסים את לוט והולכים </w:t>
      </w:r>
      <w:r>
        <w:rPr>
          <w:rFonts w:ascii="Arial" w:hAnsi="Arial" w:hint="cs"/>
          <w:b/>
          <w:b/>
          <w:bCs/>
          <w:sz w:val="24"/>
          <w:szCs w:val="24"/>
          <w:rtl w:val="true"/>
        </w:rPr>
        <w:t>שוב</w:t>
      </w:r>
      <w:r>
        <w:rPr>
          <w:rFonts w:cs="Arial" w:hint="cs" w:ascii="Arial" w:hAnsi="Arial"/>
          <w:sz w:val="24"/>
          <w:szCs w:val="24"/>
          <w:rtl w:val="true"/>
        </w:rPr>
        <w:t xml:space="preserve">. </w:t>
      </w:r>
      <w:r>
        <w:rPr>
          <w:rFonts w:ascii="Arial" w:hAnsi="Arial" w:hint="cs"/>
          <w:sz w:val="24"/>
          <w:szCs w:val="24"/>
          <w:rtl w:val="true"/>
        </w:rPr>
        <w:t xml:space="preserve">וכמודגש לעיל יש </w:t>
      </w:r>
      <w:r>
        <w:rPr>
          <w:rFonts w:ascii="Arial" w:hAnsi="Arial" w:hint="cs"/>
          <w:b/>
          <w:b/>
          <w:bCs/>
          <w:sz w:val="24"/>
          <w:szCs w:val="24"/>
          <w:rtl w:val="true"/>
        </w:rPr>
        <w:t>שתי</w:t>
      </w:r>
      <w:r>
        <w:rPr>
          <w:rFonts w:ascii="Arial" w:hAnsi="Arial" w:hint="cs"/>
          <w:sz w:val="24"/>
          <w:szCs w:val="24"/>
          <w:rtl w:val="true"/>
        </w:rPr>
        <w:t xml:space="preserve"> לקיחות </w:t>
      </w:r>
      <w:r>
        <w:rPr>
          <w:rFonts w:ascii="Arial" w:hAnsi="Arial" w:hint="cs"/>
          <w:b/>
          <w:b/>
          <w:bCs/>
          <w:sz w:val="24"/>
          <w:szCs w:val="24"/>
          <w:rtl w:val="true"/>
        </w:rPr>
        <w:t>ושתי</w:t>
      </w:r>
      <w:r>
        <w:rPr>
          <w:rFonts w:ascii="Arial" w:hAnsi="Arial" w:hint="cs"/>
          <w:sz w:val="24"/>
          <w:szCs w:val="24"/>
          <w:rtl w:val="true"/>
        </w:rPr>
        <w:t xml:space="preserve"> הליכות</w:t>
      </w:r>
      <w:r>
        <w:rPr>
          <w:rFonts w:cs="Arial" w:hint="cs" w:ascii="Arial" w:hAnsi="Arial"/>
          <w:sz w:val="24"/>
          <w:szCs w:val="24"/>
          <w:rtl w:val="true"/>
        </w:rPr>
        <w:t>.</w:t>
      </w:r>
      <w:r>
        <w:rPr>
          <w:rStyle w:val="FootnoteCharacters"/>
          <w:rStyle w:val="FootnoteReference"/>
          <w:rFonts w:cs="Arial" w:ascii="Arial" w:hAnsi="Arial"/>
          <w:sz w:val="24"/>
          <w:szCs w:val="24"/>
          <w:rtl w:val="true"/>
        </w:rPr>
        <w:footnoteReference w:id="43"/>
      </w:r>
    </w:p>
    <w:p>
      <w:pPr>
        <w:pStyle w:val="Normal"/>
        <w:bidi w:val="1"/>
        <w:ind w:end="0"/>
        <w:jc w:val="start"/>
        <w:rPr>
          <w:rFonts w:ascii="Arial" w:hAnsi="Arial" w:cs="Arial"/>
          <w:sz w:val="24"/>
          <w:szCs w:val="24"/>
        </w:rPr>
      </w:pPr>
      <w:r>
        <w:rPr>
          <w:rFonts w:ascii="Arial" w:hAnsi="Arial"/>
          <w:b/>
          <w:b/>
          <w:bCs/>
          <w:sz w:val="24"/>
          <w:szCs w:val="24"/>
          <w:rtl w:val="true"/>
        </w:rPr>
        <w:t>על פי חז</w:t>
      </w:r>
      <w:r>
        <w:rPr>
          <w:rFonts w:cs="Arial" w:ascii="Arial" w:hAnsi="Arial"/>
          <w:b/>
          <w:bCs/>
          <w:sz w:val="24"/>
          <w:szCs w:val="24"/>
          <w:rtl w:val="true"/>
        </w:rPr>
        <w:t>"</w:t>
      </w:r>
      <w:r>
        <w:rPr>
          <w:rFonts w:ascii="Arial" w:hAnsi="Arial"/>
          <w:b/>
          <w:b/>
          <w:bCs/>
          <w:sz w:val="24"/>
          <w:szCs w:val="24"/>
          <w:rtl w:val="true"/>
        </w:rPr>
        <w:t>ל</w:t>
      </w:r>
      <w:r>
        <w:rPr>
          <w:rFonts w:ascii="Arial" w:hAnsi="Arial"/>
          <w:sz w:val="24"/>
          <w:szCs w:val="24"/>
          <w:rtl w:val="true"/>
        </w:rPr>
        <w:t xml:space="preserve"> היה קלסתר פניו של לוט דומה לאברהם </w:t>
      </w:r>
      <w:r>
        <w:rPr>
          <w:rFonts w:ascii="Arial" w:hAnsi="Arial" w:hint="cs"/>
          <w:sz w:val="24"/>
          <w:szCs w:val="24"/>
          <w:rtl w:val="true"/>
        </w:rPr>
        <w:t>ו</w:t>
      </w:r>
      <w:r>
        <w:rPr>
          <w:rFonts w:ascii="Arial" w:hAnsi="Arial"/>
          <w:sz w:val="24"/>
          <w:szCs w:val="24"/>
          <w:rtl w:val="true"/>
        </w:rPr>
        <w:t>ניתן אם כן להניח שכל המסע הארוך שלהם הי</w:t>
      </w:r>
      <w:r>
        <w:rPr>
          <w:rFonts w:ascii="Arial" w:hAnsi="Arial" w:hint="cs"/>
          <w:sz w:val="24"/>
          <w:szCs w:val="24"/>
          <w:rtl w:val="true"/>
        </w:rPr>
        <w:t>י</w:t>
      </w:r>
      <w:r>
        <w:rPr>
          <w:rFonts w:ascii="Arial" w:hAnsi="Arial"/>
          <w:sz w:val="24"/>
          <w:szCs w:val="24"/>
          <w:rtl w:val="true"/>
        </w:rPr>
        <w:t xml:space="preserve">תה לו מטרה </w:t>
      </w:r>
      <w:r>
        <w:rPr>
          <w:rFonts w:ascii="Arial" w:hAnsi="Arial" w:hint="cs"/>
          <w:sz w:val="24"/>
          <w:szCs w:val="24"/>
          <w:rtl w:val="true"/>
        </w:rPr>
        <w:t>עיקרית שהיא</w:t>
      </w:r>
      <w:r>
        <w:rPr>
          <w:rFonts w:ascii="Arial" w:hAnsi="Arial"/>
          <w:sz w:val="24"/>
          <w:szCs w:val="24"/>
          <w:rtl w:val="true"/>
        </w:rPr>
        <w:t xml:space="preserve"> לתפוס את אברהם שהחל להפיץ את אמונותיו ברבים ולהשיבו לחו</w:t>
      </w:r>
      <w:r>
        <w:rPr>
          <w:rFonts w:cs="Arial" w:ascii="Arial" w:hAnsi="Arial"/>
          <w:sz w:val="24"/>
          <w:szCs w:val="24"/>
          <w:rtl w:val="true"/>
        </w:rPr>
        <w:t>"</w:t>
      </w:r>
      <w:r>
        <w:rPr>
          <w:rFonts w:ascii="Arial" w:hAnsi="Arial"/>
          <w:sz w:val="24"/>
          <w:szCs w:val="24"/>
          <w:rtl w:val="true"/>
        </w:rPr>
        <w:t>ל בין אם ע</w:t>
      </w:r>
      <w:r>
        <w:rPr>
          <w:rFonts w:cs="Arial" w:ascii="Arial" w:hAnsi="Arial"/>
          <w:sz w:val="24"/>
          <w:szCs w:val="24"/>
          <w:rtl w:val="true"/>
        </w:rPr>
        <w:t>"</w:t>
      </w:r>
      <w:r>
        <w:rPr>
          <w:rFonts w:ascii="Arial" w:hAnsi="Arial"/>
          <w:sz w:val="24"/>
          <w:szCs w:val="24"/>
          <w:rtl w:val="true"/>
        </w:rPr>
        <w:t>י תפיסתו ובין אם ע</w:t>
      </w:r>
      <w:r>
        <w:rPr>
          <w:rFonts w:cs="Arial" w:ascii="Arial" w:hAnsi="Arial"/>
          <w:sz w:val="24"/>
          <w:szCs w:val="24"/>
          <w:rtl w:val="true"/>
        </w:rPr>
        <w:t>"</w:t>
      </w:r>
      <w:r>
        <w:rPr>
          <w:rFonts w:ascii="Arial" w:hAnsi="Arial"/>
          <w:sz w:val="24"/>
          <w:szCs w:val="24"/>
          <w:rtl w:val="true"/>
        </w:rPr>
        <w:t>י שימוש בבני ערובה</w:t>
      </w:r>
      <w:r>
        <w:rPr>
          <w:rFonts w:ascii="Arial" w:hAnsi="Arial" w:hint="cs"/>
          <w:sz w:val="24"/>
          <w:szCs w:val="24"/>
          <w:rtl w:val="true"/>
        </w:rPr>
        <w:t xml:space="preserve"> </w:t>
      </w:r>
      <w:r>
        <w:rPr>
          <w:rFonts w:cs="Arial" w:hint="cs" w:ascii="Arial" w:hAnsi="Arial"/>
          <w:sz w:val="24"/>
          <w:szCs w:val="24"/>
          <w:rtl w:val="true"/>
        </w:rPr>
        <w:t>(</w:t>
      </w:r>
      <w:r>
        <w:rPr>
          <w:rFonts w:ascii="Arial" w:hAnsi="Arial" w:hint="cs"/>
          <w:sz w:val="24"/>
          <w:szCs w:val="24"/>
          <w:rtl w:val="true"/>
        </w:rPr>
        <w:t>וכן כמובן שרצו הם לשלוט על בני כנען שאמורים היו לוודא שבני שם לא יתיישבו ביניהם וכ</w:t>
      </w:r>
      <w:r>
        <w:rPr>
          <w:rFonts w:cs="Arial" w:hint="cs" w:ascii="Arial" w:hAnsi="Arial"/>
          <w:sz w:val="24"/>
          <w:szCs w:val="24"/>
          <w:rtl w:val="true"/>
        </w:rPr>
        <w:t>"</w:t>
      </w:r>
      <w:r>
        <w:rPr>
          <w:rFonts w:ascii="Arial" w:hAnsi="Arial" w:hint="cs"/>
          <w:sz w:val="24"/>
          <w:szCs w:val="24"/>
          <w:rtl w:val="true"/>
        </w:rPr>
        <w:t>ש שלא יקראו ביניהם בשם ה</w:t>
      </w:r>
      <w:r>
        <w:rPr>
          <w:rFonts w:cs="Arial" w:hint="cs" w:ascii="Arial" w:hAnsi="Arial"/>
          <w:sz w:val="24"/>
          <w:szCs w:val="24"/>
          <w:rtl w:val="true"/>
        </w:rPr>
        <w:t xml:space="preserve">'- </w:t>
      </w:r>
      <w:r>
        <w:rPr>
          <w:rFonts w:ascii="Arial" w:hAnsi="Arial" w:hint="cs"/>
          <w:sz w:val="24"/>
          <w:szCs w:val="24"/>
          <w:rtl w:val="true"/>
        </w:rPr>
        <w:t>ואולי זו היא מהות מרידתם של אנשי סדום מבחינת המלכים</w:t>
      </w:r>
      <w:r>
        <w:rPr>
          <w:rFonts w:cs="Arial" w:hint="cs" w:ascii="Arial" w:hAnsi="Arial"/>
          <w:sz w:val="24"/>
          <w:szCs w:val="24"/>
          <w:rtl w:val="true"/>
        </w:rPr>
        <w:t xml:space="preserve">- </w:t>
      </w:r>
      <w:r>
        <w:rPr>
          <w:rFonts w:ascii="Arial" w:hAnsi="Arial" w:hint="cs"/>
          <w:sz w:val="24"/>
          <w:szCs w:val="24"/>
          <w:rtl w:val="true"/>
        </w:rPr>
        <w:t>בכך שנתנו מקום ללוט</w:t>
      </w:r>
      <w:r>
        <w:rPr>
          <w:rFonts w:cs="Arial" w:hint="cs" w:ascii="Arial" w:hAnsi="Arial"/>
          <w:sz w:val="24"/>
          <w:szCs w:val="24"/>
          <w:rtl w:val="true"/>
        </w:rPr>
        <w:t>!)</w:t>
      </w:r>
      <w:r>
        <w:rPr>
          <w:rFonts w:cs="Arial" w:ascii="Arial" w:hAnsi="Arial"/>
          <w:sz w:val="24"/>
          <w:szCs w:val="24"/>
          <w:rtl w:val="true"/>
        </w:rPr>
        <w:t>.</w:t>
      </w:r>
    </w:p>
    <w:p>
      <w:pPr>
        <w:pStyle w:val="Normal"/>
        <w:bidi w:val="1"/>
        <w:ind w:end="0"/>
        <w:jc w:val="start"/>
        <w:rPr>
          <w:rFonts w:ascii="Arial" w:hAnsi="Arial" w:cs="Arial"/>
          <w:sz w:val="24"/>
          <w:szCs w:val="24"/>
        </w:rPr>
      </w:pPr>
      <w:r>
        <w:rPr>
          <w:rFonts w:ascii="Arial" w:hAnsi="Arial"/>
          <w:sz w:val="24"/>
          <w:szCs w:val="24"/>
          <w:rtl w:val="true"/>
        </w:rPr>
        <w:t>מסיבה זו בדיוק רואה עצמו אברהם אחראי לגורלו של לוט ונחלץ להצלתו</w:t>
      </w:r>
      <w:r>
        <w:rPr>
          <w:rFonts w:cs="Arial" w:ascii="Arial" w:hAnsi="Arial"/>
          <w:sz w:val="24"/>
          <w:szCs w:val="24"/>
          <w:rtl w:val="true"/>
        </w:rPr>
        <w:t>.</w:t>
      </w:r>
    </w:p>
    <w:p>
      <w:pPr>
        <w:pStyle w:val="Normal"/>
        <w:bidi w:val="1"/>
        <w:ind w:end="0"/>
        <w:jc w:val="start"/>
        <w:rPr>
          <w:rFonts w:ascii="Arial" w:hAnsi="Arial" w:cs="Arial"/>
          <w:sz w:val="24"/>
          <w:szCs w:val="24"/>
        </w:rPr>
      </w:pPr>
      <w:r>
        <w:rPr>
          <w:rFonts w:ascii="Arial" w:hAnsi="Arial" w:hint="cs"/>
          <w:sz w:val="24"/>
          <w:szCs w:val="24"/>
          <w:rtl w:val="true"/>
        </w:rPr>
        <w:t>בהשגחת ה</w:t>
      </w:r>
      <w:r>
        <w:rPr>
          <w:rFonts w:cs="Arial" w:hint="cs" w:ascii="Arial" w:hAnsi="Arial"/>
          <w:sz w:val="24"/>
          <w:szCs w:val="24"/>
          <w:rtl w:val="true"/>
        </w:rPr>
        <w:t xml:space="preserve">' </w:t>
      </w:r>
      <w:r>
        <w:rPr>
          <w:rFonts w:ascii="Arial" w:hAnsi="Arial"/>
          <w:sz w:val="24"/>
          <w:szCs w:val="24"/>
          <w:rtl w:val="true"/>
        </w:rPr>
        <w:t>תוכניתו של נמרוד– אמרפל לא רק שלא מצליחה</w:t>
      </w:r>
      <w:r>
        <w:rPr>
          <w:rStyle w:val="FootnoteCharacters"/>
          <w:rStyle w:val="FootnoteReference"/>
          <w:sz w:val="24"/>
          <w:szCs w:val="24"/>
          <w:rtl w:val="true"/>
        </w:rPr>
        <w:footnoteReference w:id="44"/>
      </w:r>
      <w:r>
        <w:rPr>
          <w:rFonts w:ascii="Arial" w:hAnsi="Arial"/>
          <w:sz w:val="24"/>
          <w:szCs w:val="24"/>
          <w:rtl w:val="true"/>
        </w:rPr>
        <w:t xml:space="preserve"> </w:t>
      </w:r>
      <w:r>
        <w:rPr>
          <w:rFonts w:ascii="Arial" w:hAnsi="Arial" w:hint="cs"/>
          <w:sz w:val="24"/>
          <w:szCs w:val="24"/>
          <w:rtl w:val="true"/>
        </w:rPr>
        <w:t>לפגוע ב</w:t>
      </w:r>
      <w:r>
        <w:rPr>
          <w:rFonts w:ascii="Arial" w:hAnsi="Arial"/>
          <w:sz w:val="24"/>
          <w:szCs w:val="24"/>
          <w:rtl w:val="true"/>
        </w:rPr>
        <w:t xml:space="preserve">אברהם אלא עוד </w:t>
      </w:r>
      <w:r>
        <w:rPr>
          <w:rFonts w:ascii="Arial" w:hAnsi="Arial" w:hint="cs"/>
          <w:sz w:val="24"/>
          <w:szCs w:val="24"/>
          <w:rtl w:val="true"/>
        </w:rPr>
        <w:t>משפרת</w:t>
      </w:r>
      <w:r>
        <w:rPr>
          <w:rFonts w:ascii="Arial" w:hAnsi="Arial"/>
          <w:sz w:val="24"/>
          <w:szCs w:val="24"/>
          <w:rtl w:val="true"/>
        </w:rPr>
        <w:t xml:space="preserve"> את מעמדו בארץ ונותנת לו יכולת קיום בה בכבוד רב כנשיא</w:t>
      </w:r>
      <w:r>
        <w:rPr>
          <w:rStyle w:val="FootnoteCharacters"/>
          <w:rStyle w:val="FootnoteReference"/>
          <w:sz w:val="24"/>
          <w:szCs w:val="24"/>
          <w:rtl w:val="true"/>
        </w:rPr>
        <w:footnoteReference w:id="45"/>
      </w:r>
      <w:r>
        <w:rPr>
          <w:rFonts w:ascii="Arial" w:hAnsi="Arial"/>
          <w:sz w:val="24"/>
          <w:szCs w:val="24"/>
          <w:rtl w:val="true"/>
        </w:rPr>
        <w:t xml:space="preserve"> אלוקים</w:t>
      </w:r>
      <w:r>
        <w:rPr>
          <w:rFonts w:cs="Arial" w:ascii="Arial" w:hAnsi="Arial"/>
          <w:sz w:val="24"/>
          <w:szCs w:val="24"/>
          <w:rtl w:val="true"/>
        </w:rPr>
        <w:t>.</w:t>
      </w:r>
    </w:p>
    <w:p>
      <w:pPr>
        <w:pStyle w:val="Heading1"/>
        <w:bidi w:val="1"/>
        <w:ind w:hanging="0" w:start="0" w:end="0"/>
        <w:jc w:val="start"/>
        <w:rPr>
          <w:color w:val="000000"/>
          <w:u w:val="single"/>
        </w:rPr>
      </w:pPr>
      <w:bookmarkStart w:id="21" w:name="__RefHeading___Toc386970979"/>
      <w:bookmarkEnd w:id="21"/>
      <w:r>
        <w:rPr>
          <w:rFonts w:hint="cs"/>
          <w:rtl w:val="true"/>
        </w:rPr>
        <w:t>מיהו מלכיצדק</w:t>
      </w:r>
      <w:r>
        <w:rPr>
          <w:rFonts w:hint="cs"/>
          <w:rtl w:val="true"/>
        </w:rPr>
        <w:t>?</w:t>
      </w:r>
    </w:p>
    <w:p>
      <w:pPr>
        <w:pStyle w:val="Normal"/>
        <w:autoSpaceDE w:val="false"/>
        <w:bidi w:val="1"/>
        <w:spacing w:lineRule="auto" w:line="240" w:before="0" w:after="0"/>
        <w:ind w:start="368" w:end="0"/>
        <w:jc w:val="start"/>
        <w:rPr>
          <w:rFonts w:ascii="Times New Roman" w:hAnsi="Times New Roman" w:cs="Times New Roman"/>
          <w:b/>
          <w:bCs/>
          <w:color w:val="000000"/>
          <w:sz w:val="24"/>
          <w:szCs w:val="24"/>
        </w:rPr>
      </w:pPr>
      <w:r>
        <w:rPr>
          <w:rFonts w:cs="Times New Roman" w:ascii="Times New Roman" w:hAnsi="Times New Roman"/>
          <w:b/>
          <w:bCs/>
          <w:color w:val="000000"/>
          <w:sz w:val="24"/>
          <w:szCs w:val="24"/>
          <w:rtl w:val="true"/>
        </w:rPr>
        <w:t xml:space="preserve"> </w:t>
      </w:r>
      <w:r>
        <w:rPr>
          <w:rFonts w:cs="Times New Roman" w:ascii="Times New Roman" w:hAnsi="Times New Roman"/>
          <w:b/>
          <w:bCs/>
          <w:color w:val="000000"/>
          <w:sz w:val="24"/>
          <w:szCs w:val="24"/>
          <w:rtl w:val="true"/>
        </w:rPr>
        <w:t>(</w:t>
      </w:r>
      <w:r>
        <w:rPr>
          <w:rFonts w:ascii="Times New Roman" w:hAnsi="Times New Roman" w:cs="Times New Roman"/>
          <w:b/>
          <w:b/>
          <w:bCs/>
          <w:color w:val="000000"/>
          <w:sz w:val="24"/>
          <w:szCs w:val="24"/>
          <w:rtl w:val="true"/>
        </w:rPr>
        <w:t>טז</w:t>
      </w:r>
      <w:r>
        <w:rPr>
          <w:rFonts w:cs="Times New Roman" w:ascii="Times New Roman" w:hAnsi="Times New Roman"/>
          <w:b/>
          <w:bCs/>
          <w:color w:val="000000"/>
          <w:sz w:val="24"/>
          <w:szCs w:val="24"/>
          <w:rtl w:val="true"/>
        </w:rPr>
        <w:t xml:space="preserve">) </w:t>
      </w:r>
      <w:r>
        <w:rPr>
          <w:rFonts w:ascii="Times New Roman" w:hAnsi="Times New Roman" w:cs="Times New Roman"/>
          <w:b/>
          <w:b/>
          <w:bCs/>
          <w:color w:val="000000"/>
          <w:sz w:val="24"/>
          <w:szCs w:val="24"/>
          <w:rtl w:val="true"/>
        </w:rPr>
        <w:t>וַיָּשֶׁב אֵת כָּל הָרְכֻשׁ וְגַם אֶת לוֹט אָחִיו וּרְכֻשׁוֹ הֵשִׁיב וְגַם אֶת הַנָּשִׁים וְאֶת הָעָם</w:t>
      </w:r>
      <w:r>
        <w:rPr>
          <w:rFonts w:cs="Times New Roman" w:ascii="Times New Roman" w:hAnsi="Times New Roman"/>
          <w:b/>
          <w:bCs/>
          <w:color w:val="000000"/>
          <w:sz w:val="24"/>
          <w:szCs w:val="24"/>
          <w:rtl w:val="true"/>
        </w:rPr>
        <w:t>:(</w:t>
      </w:r>
      <w:r>
        <w:rPr>
          <w:rFonts w:ascii="Times New Roman" w:hAnsi="Times New Roman" w:cs="Times New Roman"/>
          <w:b/>
          <w:b/>
          <w:bCs/>
          <w:color w:val="000000"/>
          <w:sz w:val="24"/>
          <w:szCs w:val="24"/>
          <w:rtl w:val="true"/>
        </w:rPr>
        <w:t>יז</w:t>
      </w:r>
      <w:r>
        <w:rPr>
          <w:rFonts w:cs="Times New Roman" w:ascii="Times New Roman" w:hAnsi="Times New Roman"/>
          <w:b/>
          <w:bCs/>
          <w:color w:val="000000"/>
          <w:sz w:val="24"/>
          <w:szCs w:val="24"/>
          <w:rtl w:val="true"/>
        </w:rPr>
        <w:t xml:space="preserve">) </w:t>
      </w:r>
      <w:r>
        <w:rPr>
          <w:rFonts w:ascii="Times New Roman" w:hAnsi="Times New Roman" w:cs="Times New Roman"/>
          <w:b/>
          <w:b/>
          <w:bCs/>
          <w:color w:val="000000"/>
          <w:sz w:val="24"/>
          <w:szCs w:val="24"/>
          <w:rtl w:val="true"/>
        </w:rPr>
        <w:t>וַיֵּצֵא מֶלֶךְ סְדֹם לִקְרָאתוֹ אַחֲרֵי שׁוּבוֹ מֵהַכּוֹת אֶת כְּדָרְלָעֹמֶר וְאֶת הַמְּלָכִים אֲשֶׁר אִתּוֹ אֶל עֵמֶק שָׁוֵה הוּא עֵמֶק הַמֶּלֶךְ</w:t>
      </w:r>
      <w:r>
        <w:rPr>
          <w:rFonts w:cs="Times New Roman" w:ascii="Times New Roman" w:hAnsi="Times New Roman"/>
          <w:b/>
          <w:bCs/>
          <w:color w:val="000000"/>
          <w:sz w:val="24"/>
          <w:szCs w:val="24"/>
          <w:rtl w:val="true"/>
        </w:rPr>
        <w:t>:</w:t>
      </w:r>
    </w:p>
    <w:p>
      <w:pPr>
        <w:pStyle w:val="Normal"/>
        <w:autoSpaceDE w:val="false"/>
        <w:bidi w:val="1"/>
        <w:spacing w:lineRule="auto" w:line="240" w:before="0" w:after="0"/>
        <w:ind w:start="368" w:end="0"/>
        <w:jc w:val="start"/>
        <w:rPr>
          <w:rFonts w:ascii="Raavi" w:hAnsi="Raavi" w:cs="Raavi"/>
          <w:color w:val="000000"/>
          <w:sz w:val="28"/>
          <w:szCs w:val="28"/>
        </w:rPr>
      </w:pPr>
      <w:r>
        <w:rPr>
          <w:rFonts w:cs="Raavi" w:ascii="Raavi" w:hAnsi="Raavi"/>
          <w:color w:val="000000"/>
          <w:rtl w:val="true"/>
        </w:rPr>
        <w:t>(</w:t>
      </w:r>
      <w:r>
        <w:rPr>
          <w:rFonts w:ascii="Raavi" w:hAnsi="Raavi" w:cs="Times New Roman"/>
          <w:color w:val="000000"/>
          <w:rtl w:val="true"/>
        </w:rPr>
        <w:t>יח</w:t>
      </w:r>
      <w:r>
        <w:rPr>
          <w:rFonts w:cs="Raavi" w:ascii="Raavi" w:hAnsi="Raavi"/>
          <w:color w:val="000000"/>
          <w:rtl w:val="true"/>
        </w:rPr>
        <w:t xml:space="preserve">) </w:t>
      </w:r>
      <w:r>
        <w:rPr>
          <w:rFonts w:ascii="Raavi" w:hAnsi="Raavi" w:cs="Times New Roman"/>
          <w:color w:val="000000"/>
          <w:rtl w:val="true"/>
        </w:rPr>
        <w:t>וּמַלְכִּי</w:t>
      </w:r>
      <w:r>
        <w:rPr>
          <w:rFonts w:ascii="Raavi" w:hAnsi="Raavi" w:cs="Raavi"/>
          <w:color w:val="000000"/>
          <w:rtl w:val="true"/>
        </w:rPr>
        <w:t xml:space="preserve"> </w:t>
      </w:r>
      <w:r>
        <w:rPr>
          <w:rFonts w:ascii="Raavi" w:hAnsi="Raavi" w:cs="Times New Roman"/>
          <w:color w:val="000000"/>
          <w:rtl w:val="true"/>
        </w:rPr>
        <w:t>צֶדֶק</w:t>
      </w:r>
      <w:r>
        <w:rPr>
          <w:rFonts w:ascii="Raavi" w:hAnsi="Raavi" w:cs="Raavi"/>
          <w:color w:val="000000"/>
          <w:rtl w:val="true"/>
        </w:rPr>
        <w:t xml:space="preserve"> </w:t>
      </w:r>
      <w:r>
        <w:rPr>
          <w:rFonts w:ascii="Raavi" w:hAnsi="Raavi" w:cs="Times New Roman"/>
          <w:color w:val="000000"/>
          <w:rtl w:val="true"/>
        </w:rPr>
        <w:t>מֶלֶךְ</w:t>
      </w:r>
      <w:r>
        <w:rPr>
          <w:rFonts w:ascii="Raavi" w:hAnsi="Raavi" w:cs="Raavi"/>
          <w:color w:val="000000"/>
          <w:rtl w:val="true"/>
        </w:rPr>
        <w:t xml:space="preserve"> </w:t>
      </w:r>
      <w:r>
        <w:rPr>
          <w:rFonts w:ascii="Raavi" w:hAnsi="Raavi" w:cs="Times New Roman"/>
          <w:color w:val="000000"/>
          <w:rtl w:val="true"/>
        </w:rPr>
        <w:t>שָׁלֵם</w:t>
      </w:r>
      <w:r>
        <w:rPr>
          <w:rFonts w:ascii="Raavi" w:hAnsi="Raavi" w:cs="Raavi"/>
          <w:color w:val="000000"/>
          <w:rtl w:val="true"/>
        </w:rPr>
        <w:t xml:space="preserve"> </w:t>
      </w:r>
      <w:r>
        <w:rPr>
          <w:rFonts w:ascii="Raavi" w:hAnsi="Raavi" w:cs="Times New Roman"/>
          <w:color w:val="000000"/>
          <w:rtl w:val="true"/>
        </w:rPr>
        <w:t>הוֹצִיא</w:t>
      </w:r>
      <w:r>
        <w:rPr>
          <w:rFonts w:ascii="Raavi" w:hAnsi="Raavi" w:cs="Raavi"/>
          <w:color w:val="000000"/>
          <w:rtl w:val="true"/>
        </w:rPr>
        <w:t xml:space="preserve"> </w:t>
      </w:r>
      <w:r>
        <w:rPr>
          <w:rFonts w:ascii="Raavi" w:hAnsi="Raavi" w:cs="Times New Roman"/>
          <w:color w:val="000000"/>
          <w:rtl w:val="true"/>
        </w:rPr>
        <w:t>לֶחֶם</w:t>
      </w:r>
      <w:r>
        <w:rPr>
          <w:rFonts w:ascii="Raavi" w:hAnsi="Raavi" w:cs="Raavi"/>
          <w:color w:val="000000"/>
          <w:rtl w:val="true"/>
        </w:rPr>
        <w:t xml:space="preserve"> </w:t>
      </w:r>
      <w:r>
        <w:rPr>
          <w:rFonts w:ascii="Raavi" w:hAnsi="Raavi" w:cs="Times New Roman"/>
          <w:color w:val="000000"/>
          <w:rtl w:val="true"/>
        </w:rPr>
        <w:t>וָיָיִן</w:t>
      </w:r>
      <w:r>
        <w:rPr>
          <w:rFonts w:ascii="Raavi" w:hAnsi="Raavi" w:cs="Raavi"/>
          <w:color w:val="000000"/>
          <w:rtl w:val="true"/>
        </w:rPr>
        <w:t xml:space="preserve"> </w:t>
      </w:r>
      <w:r>
        <w:rPr>
          <w:rFonts w:ascii="Raavi" w:hAnsi="Raavi" w:cs="Times New Roman"/>
          <w:color w:val="000000"/>
          <w:rtl w:val="true"/>
        </w:rPr>
        <w:t>וְהוּא</w:t>
      </w:r>
      <w:r>
        <w:rPr>
          <w:rFonts w:ascii="Raavi" w:hAnsi="Raavi" w:cs="Raavi"/>
          <w:color w:val="000000"/>
          <w:rtl w:val="true"/>
        </w:rPr>
        <w:t xml:space="preserve"> </w:t>
      </w:r>
      <w:r>
        <w:rPr>
          <w:rFonts w:ascii="Raavi" w:hAnsi="Raavi" w:cs="Times New Roman"/>
          <w:color w:val="000000"/>
          <w:rtl w:val="true"/>
        </w:rPr>
        <w:t>כֹהֵן</w:t>
      </w:r>
      <w:r>
        <w:rPr>
          <w:rFonts w:ascii="Raavi" w:hAnsi="Raavi" w:cs="Raavi"/>
          <w:color w:val="000000"/>
          <w:rtl w:val="true"/>
        </w:rPr>
        <w:t xml:space="preserve"> </w:t>
      </w:r>
      <w:r>
        <w:rPr>
          <w:rFonts w:ascii="Raavi" w:hAnsi="Raavi" w:cs="Times New Roman"/>
          <w:color w:val="000000"/>
          <w:rtl w:val="true"/>
        </w:rPr>
        <w:t>לְאֵל</w:t>
      </w:r>
      <w:r>
        <w:rPr>
          <w:rFonts w:ascii="Raavi" w:hAnsi="Raavi" w:cs="Raavi"/>
          <w:color w:val="000000"/>
          <w:rtl w:val="true"/>
        </w:rPr>
        <w:t xml:space="preserve"> </w:t>
      </w:r>
      <w:r>
        <w:rPr>
          <w:rFonts w:ascii="Raavi" w:hAnsi="Raavi" w:cs="Times New Roman"/>
          <w:color w:val="000000"/>
          <w:rtl w:val="true"/>
        </w:rPr>
        <w:t>עֶלְיוֹן</w:t>
      </w:r>
      <w:r>
        <w:rPr>
          <w:rFonts w:cs="Raavi" w:ascii="Raavi" w:hAnsi="Raavi"/>
          <w:color w:val="000000"/>
          <w:rtl w:val="true"/>
        </w:rPr>
        <w:t>:(</w:t>
      </w:r>
      <w:r>
        <w:rPr>
          <w:rFonts w:ascii="Raavi" w:hAnsi="Raavi" w:cs="Times New Roman"/>
          <w:color w:val="000000"/>
          <w:rtl w:val="true"/>
        </w:rPr>
        <w:t>יט</w:t>
      </w:r>
      <w:r>
        <w:rPr>
          <w:rFonts w:cs="Raavi" w:ascii="Raavi" w:hAnsi="Raavi"/>
          <w:color w:val="000000"/>
          <w:rtl w:val="true"/>
        </w:rPr>
        <w:t xml:space="preserve">) </w:t>
      </w:r>
      <w:r>
        <w:rPr>
          <w:rFonts w:ascii="Raavi" w:hAnsi="Raavi" w:cs="Times New Roman"/>
          <w:color w:val="000000"/>
          <w:rtl w:val="true"/>
        </w:rPr>
        <w:t>וַיְבָרְכֵהוּ</w:t>
      </w:r>
      <w:r>
        <w:rPr>
          <w:rFonts w:ascii="Raavi" w:hAnsi="Raavi" w:cs="Raavi"/>
          <w:color w:val="000000"/>
          <w:rtl w:val="true"/>
        </w:rPr>
        <w:t xml:space="preserve"> </w:t>
      </w:r>
      <w:r>
        <w:rPr>
          <w:rFonts w:ascii="Raavi" w:hAnsi="Raavi" w:cs="Times New Roman"/>
          <w:color w:val="000000"/>
          <w:rtl w:val="true"/>
        </w:rPr>
        <w:t>וַיֹּאמַר</w:t>
      </w:r>
      <w:r>
        <w:rPr>
          <w:rFonts w:ascii="Raavi" w:hAnsi="Raavi" w:cs="Raavi"/>
          <w:color w:val="000000"/>
          <w:rtl w:val="true"/>
        </w:rPr>
        <w:t xml:space="preserve"> </w:t>
      </w:r>
      <w:r>
        <w:rPr>
          <w:rFonts w:ascii="Raavi" w:hAnsi="Raavi" w:cs="Times New Roman"/>
          <w:color w:val="000000"/>
          <w:rtl w:val="true"/>
        </w:rPr>
        <w:t>בָּרוּךְ</w:t>
      </w:r>
      <w:r>
        <w:rPr>
          <w:rFonts w:ascii="Raavi" w:hAnsi="Raavi" w:cs="Raavi"/>
          <w:color w:val="000000"/>
          <w:rtl w:val="true"/>
        </w:rPr>
        <w:t xml:space="preserve"> </w:t>
      </w:r>
      <w:r>
        <w:rPr>
          <w:rFonts w:ascii="Raavi" w:hAnsi="Raavi" w:cs="Times New Roman"/>
          <w:color w:val="000000"/>
          <w:rtl w:val="true"/>
        </w:rPr>
        <w:t>אַבְרָם</w:t>
      </w:r>
      <w:r>
        <w:rPr>
          <w:rFonts w:ascii="Raavi" w:hAnsi="Raavi" w:cs="Raavi"/>
          <w:color w:val="000000"/>
          <w:rtl w:val="true"/>
        </w:rPr>
        <w:t xml:space="preserve"> </w:t>
      </w:r>
      <w:r>
        <w:rPr>
          <w:rFonts w:ascii="Raavi" w:hAnsi="Raavi" w:cs="Times New Roman"/>
          <w:color w:val="000000"/>
          <w:rtl w:val="true"/>
        </w:rPr>
        <w:t>לְאֵל</w:t>
      </w:r>
      <w:r>
        <w:rPr>
          <w:rFonts w:ascii="Raavi" w:hAnsi="Raavi" w:cs="Raavi"/>
          <w:color w:val="000000"/>
          <w:rtl w:val="true"/>
        </w:rPr>
        <w:t xml:space="preserve"> </w:t>
      </w:r>
      <w:r>
        <w:rPr>
          <w:rFonts w:ascii="Raavi" w:hAnsi="Raavi" w:cs="Times New Roman"/>
          <w:color w:val="000000"/>
          <w:rtl w:val="true"/>
        </w:rPr>
        <w:t>עֶלְיוֹן</w:t>
      </w:r>
      <w:r>
        <w:rPr>
          <w:rFonts w:ascii="Raavi" w:hAnsi="Raavi" w:cs="Raavi"/>
          <w:color w:val="000000"/>
          <w:rtl w:val="true"/>
        </w:rPr>
        <w:t xml:space="preserve"> </w:t>
      </w:r>
      <w:r>
        <w:rPr>
          <w:rFonts w:ascii="Raavi" w:hAnsi="Raavi" w:cs="Times New Roman"/>
          <w:color w:val="000000"/>
          <w:rtl w:val="true"/>
        </w:rPr>
        <w:t>קֹנֵה</w:t>
      </w:r>
      <w:r>
        <w:rPr>
          <w:rFonts w:ascii="Raavi" w:hAnsi="Raavi" w:cs="Raavi"/>
          <w:color w:val="000000"/>
          <w:rtl w:val="true"/>
        </w:rPr>
        <w:t xml:space="preserve"> </w:t>
      </w:r>
      <w:r>
        <w:rPr>
          <w:rFonts w:ascii="Raavi" w:hAnsi="Raavi" w:cs="Times New Roman"/>
          <w:color w:val="000000"/>
          <w:rtl w:val="true"/>
        </w:rPr>
        <w:t>שָׁמַיִם</w:t>
      </w:r>
      <w:r>
        <w:rPr>
          <w:rFonts w:ascii="Raavi" w:hAnsi="Raavi" w:cs="Raavi"/>
          <w:color w:val="000000"/>
          <w:rtl w:val="true"/>
        </w:rPr>
        <w:t xml:space="preserve"> </w:t>
      </w:r>
      <w:r>
        <w:rPr>
          <w:rFonts w:ascii="Raavi" w:hAnsi="Raavi" w:cs="Times New Roman"/>
          <w:color w:val="000000"/>
          <w:rtl w:val="true"/>
        </w:rPr>
        <w:t>וָאָרֶץ</w:t>
      </w:r>
      <w:r>
        <w:rPr>
          <w:rFonts w:cs="Raavi" w:ascii="Raavi" w:hAnsi="Raavi"/>
          <w:color w:val="000000"/>
          <w:rtl w:val="true"/>
        </w:rPr>
        <w:t>:(</w:t>
      </w:r>
      <w:r>
        <w:rPr>
          <w:rFonts w:ascii="Raavi" w:hAnsi="Raavi" w:cs="Times New Roman"/>
          <w:color w:val="000000"/>
          <w:rtl w:val="true"/>
        </w:rPr>
        <w:t>כ</w:t>
      </w:r>
      <w:r>
        <w:rPr>
          <w:rFonts w:cs="Raavi" w:ascii="Raavi" w:hAnsi="Raavi"/>
          <w:color w:val="000000"/>
          <w:rtl w:val="true"/>
        </w:rPr>
        <w:t xml:space="preserve">) </w:t>
      </w:r>
      <w:r>
        <w:rPr>
          <w:rFonts w:ascii="Raavi" w:hAnsi="Raavi" w:cs="Times New Roman"/>
          <w:color w:val="000000"/>
          <w:rtl w:val="true"/>
        </w:rPr>
        <w:t>וּבָרוּךְ</w:t>
      </w:r>
      <w:r>
        <w:rPr>
          <w:rFonts w:ascii="Raavi" w:hAnsi="Raavi" w:cs="Raavi"/>
          <w:color w:val="000000"/>
          <w:rtl w:val="true"/>
        </w:rPr>
        <w:t xml:space="preserve"> </w:t>
      </w:r>
      <w:r>
        <w:rPr>
          <w:rFonts w:ascii="Raavi" w:hAnsi="Raavi" w:cs="Times New Roman"/>
          <w:color w:val="000000"/>
          <w:rtl w:val="true"/>
        </w:rPr>
        <w:t>אֵל</w:t>
      </w:r>
      <w:r>
        <w:rPr>
          <w:rFonts w:ascii="Raavi" w:hAnsi="Raavi" w:cs="Raavi"/>
          <w:color w:val="000000"/>
          <w:rtl w:val="true"/>
        </w:rPr>
        <w:t xml:space="preserve"> </w:t>
      </w:r>
      <w:r>
        <w:rPr>
          <w:rFonts w:ascii="Raavi" w:hAnsi="Raavi" w:cs="Times New Roman"/>
          <w:color w:val="000000"/>
          <w:rtl w:val="true"/>
        </w:rPr>
        <w:t>עֶלְיוֹן</w:t>
      </w:r>
      <w:r>
        <w:rPr>
          <w:rFonts w:ascii="Raavi" w:hAnsi="Raavi" w:cs="Raavi"/>
          <w:color w:val="000000"/>
          <w:rtl w:val="true"/>
        </w:rPr>
        <w:t xml:space="preserve"> </w:t>
      </w:r>
      <w:r>
        <w:rPr>
          <w:rFonts w:ascii="Raavi" w:hAnsi="Raavi" w:cs="Times New Roman"/>
          <w:color w:val="000000"/>
          <w:rtl w:val="true"/>
        </w:rPr>
        <w:t>אֲשֶׁר</w:t>
      </w:r>
      <w:r>
        <w:rPr>
          <w:rFonts w:ascii="Raavi" w:hAnsi="Raavi" w:cs="Raavi"/>
          <w:color w:val="000000"/>
          <w:rtl w:val="true"/>
        </w:rPr>
        <w:t xml:space="preserve"> </w:t>
      </w:r>
      <w:r>
        <w:rPr>
          <w:rFonts w:ascii="Raavi" w:hAnsi="Raavi" w:cs="Times New Roman"/>
          <w:color w:val="000000"/>
          <w:rtl w:val="true"/>
        </w:rPr>
        <w:t>מִגֵּן</w:t>
      </w:r>
      <w:r>
        <w:rPr>
          <w:rFonts w:ascii="Raavi" w:hAnsi="Raavi" w:cs="Raavi"/>
          <w:color w:val="000000"/>
          <w:rtl w:val="true"/>
        </w:rPr>
        <w:t xml:space="preserve"> </w:t>
      </w:r>
      <w:r>
        <w:rPr>
          <w:rFonts w:ascii="Raavi" w:hAnsi="Raavi" w:cs="Times New Roman"/>
          <w:color w:val="000000"/>
          <w:rtl w:val="true"/>
        </w:rPr>
        <w:t>צָרֶיךָ</w:t>
      </w:r>
      <w:r>
        <w:rPr>
          <w:rFonts w:ascii="Raavi" w:hAnsi="Raavi" w:cs="Raavi"/>
          <w:color w:val="000000"/>
          <w:rtl w:val="true"/>
        </w:rPr>
        <w:t xml:space="preserve"> </w:t>
      </w:r>
      <w:r>
        <w:rPr>
          <w:rFonts w:ascii="Raavi" w:hAnsi="Raavi" w:cs="Times New Roman"/>
          <w:color w:val="000000"/>
          <w:rtl w:val="true"/>
        </w:rPr>
        <w:t>בְּיָדֶךָ</w:t>
      </w:r>
      <w:r>
        <w:rPr>
          <w:rFonts w:ascii="Raavi" w:hAnsi="Raavi" w:cs="Raavi"/>
          <w:color w:val="000000"/>
          <w:rtl w:val="true"/>
        </w:rPr>
        <w:t xml:space="preserve"> </w:t>
      </w:r>
      <w:r>
        <w:rPr>
          <w:rFonts w:ascii="Raavi" w:hAnsi="Raavi" w:cs="Times New Roman"/>
          <w:color w:val="000000"/>
          <w:rtl w:val="true"/>
        </w:rPr>
        <w:t>וַיִּתֶּן</w:t>
      </w:r>
      <w:r>
        <w:rPr>
          <w:rFonts w:ascii="Raavi" w:hAnsi="Raavi" w:cs="Raavi"/>
          <w:color w:val="000000"/>
          <w:rtl w:val="true"/>
        </w:rPr>
        <w:t xml:space="preserve"> </w:t>
      </w:r>
      <w:r>
        <w:rPr>
          <w:rFonts w:ascii="Raavi" w:hAnsi="Raavi" w:cs="Times New Roman"/>
          <w:color w:val="000000"/>
          <w:rtl w:val="true"/>
        </w:rPr>
        <w:t>לוֹ</w:t>
      </w:r>
      <w:r>
        <w:rPr>
          <w:rFonts w:ascii="Raavi" w:hAnsi="Raavi" w:cs="Raavi"/>
          <w:color w:val="000000"/>
          <w:rtl w:val="true"/>
        </w:rPr>
        <w:t xml:space="preserve"> </w:t>
      </w:r>
      <w:r>
        <w:rPr>
          <w:rFonts w:ascii="Raavi" w:hAnsi="Raavi" w:cs="Times New Roman"/>
          <w:color w:val="000000"/>
          <w:rtl w:val="true"/>
        </w:rPr>
        <w:t>מַעֲשֵׂר</w:t>
      </w:r>
      <w:r>
        <w:rPr>
          <w:rFonts w:ascii="Raavi" w:hAnsi="Raavi" w:cs="Raavi"/>
          <w:color w:val="000000"/>
          <w:rtl w:val="true"/>
        </w:rPr>
        <w:t xml:space="preserve"> </w:t>
      </w:r>
      <w:r>
        <w:rPr>
          <w:rFonts w:ascii="Raavi" w:hAnsi="Raavi" w:cs="Times New Roman"/>
          <w:color w:val="000000"/>
          <w:rtl w:val="true"/>
        </w:rPr>
        <w:t>מִכֹּל</w:t>
      </w:r>
      <w:r>
        <w:rPr>
          <w:rFonts w:cs="Raavi" w:ascii="Raavi" w:hAnsi="Raavi"/>
          <w:color w:val="000000"/>
          <w:rtl w:val="true"/>
        </w:rPr>
        <w:t>:</w:t>
      </w:r>
    </w:p>
    <w:p>
      <w:pPr>
        <w:pStyle w:val="Normal"/>
        <w:autoSpaceDE w:val="false"/>
        <w:bidi w:val="1"/>
        <w:spacing w:lineRule="auto" w:line="240" w:before="0" w:after="0"/>
        <w:ind w:start="368" w:end="0"/>
        <w:jc w:val="start"/>
        <w:rPr>
          <w:rFonts w:ascii="Times New Roman" w:hAnsi="Times New Roman" w:cs="Times New Roman"/>
          <w:color w:val="000000"/>
          <w:sz w:val="24"/>
          <w:szCs w:val="24"/>
        </w:rPr>
      </w:pPr>
      <w:r>
        <w:rPr>
          <w:rFonts w:cs="Times New Roman" w:ascii="Times New Roman" w:hAnsi="Times New Roman"/>
          <w:b/>
          <w:bCs/>
          <w:color w:val="000000"/>
          <w:sz w:val="24"/>
          <w:szCs w:val="24"/>
          <w:rtl w:val="true"/>
        </w:rPr>
        <w:t>(</w:t>
      </w:r>
      <w:r>
        <w:rPr>
          <w:rFonts w:ascii="Times New Roman" w:hAnsi="Times New Roman" w:cs="Times New Roman"/>
          <w:b/>
          <w:b/>
          <w:bCs/>
          <w:color w:val="000000"/>
          <w:sz w:val="24"/>
          <w:szCs w:val="24"/>
          <w:rtl w:val="true"/>
        </w:rPr>
        <w:t>כא</w:t>
      </w:r>
      <w:r>
        <w:rPr>
          <w:rFonts w:cs="Times New Roman" w:ascii="Times New Roman" w:hAnsi="Times New Roman"/>
          <w:b/>
          <w:bCs/>
          <w:color w:val="000000"/>
          <w:sz w:val="24"/>
          <w:szCs w:val="24"/>
          <w:rtl w:val="true"/>
        </w:rPr>
        <w:t xml:space="preserve">) </w:t>
      </w:r>
      <w:r>
        <w:rPr>
          <w:rFonts w:ascii="Times New Roman" w:hAnsi="Times New Roman" w:cs="Times New Roman"/>
          <w:b/>
          <w:b/>
          <w:bCs/>
          <w:color w:val="000000"/>
          <w:sz w:val="24"/>
          <w:szCs w:val="24"/>
          <w:rtl w:val="true"/>
        </w:rPr>
        <w:t>וַיֹּאמֶר מֶלֶךְ סְדֹם אֶל אַבְרָם תֶּן לִי הַנֶּפֶשׁ וְהָרְכֻשׁ קַח לָךְ</w:t>
      </w:r>
      <w:r>
        <w:rPr>
          <w:rFonts w:cs="Times New Roman" w:ascii="Times New Roman" w:hAnsi="Times New Roman"/>
          <w:b/>
          <w:bCs/>
          <w:color w:val="000000"/>
          <w:sz w:val="24"/>
          <w:szCs w:val="24"/>
          <w:rtl w:val="true"/>
        </w:rPr>
        <w:t>:(</w:t>
      </w:r>
      <w:r>
        <w:rPr>
          <w:rFonts w:ascii="Times New Roman" w:hAnsi="Times New Roman" w:cs="Times New Roman"/>
          <w:b/>
          <w:b/>
          <w:bCs/>
          <w:color w:val="000000"/>
          <w:sz w:val="24"/>
          <w:szCs w:val="24"/>
          <w:rtl w:val="true"/>
        </w:rPr>
        <w:t>כב</w:t>
      </w:r>
      <w:r>
        <w:rPr>
          <w:rFonts w:cs="Times New Roman" w:ascii="Times New Roman" w:hAnsi="Times New Roman"/>
          <w:b/>
          <w:bCs/>
          <w:color w:val="000000"/>
          <w:sz w:val="24"/>
          <w:szCs w:val="24"/>
          <w:rtl w:val="true"/>
        </w:rPr>
        <w:t xml:space="preserve">) </w:t>
      </w:r>
      <w:r>
        <w:rPr>
          <w:rFonts w:ascii="Times New Roman" w:hAnsi="Times New Roman" w:cs="Times New Roman"/>
          <w:b/>
          <w:b/>
          <w:bCs/>
          <w:color w:val="000000"/>
          <w:sz w:val="24"/>
          <w:szCs w:val="24"/>
          <w:rtl w:val="true"/>
        </w:rPr>
        <w:t>וַיֹּאמֶר אַבְרָם אֶל מֶלֶךְ סְדֹם הֲרִימֹתִי יָדִי אֶל ה</w:t>
      </w:r>
      <w:r>
        <w:rPr>
          <w:rFonts w:cs="Times New Roman" w:ascii="Times New Roman" w:hAnsi="Times New Roman"/>
          <w:b/>
          <w:bCs/>
          <w:color w:val="000000"/>
          <w:sz w:val="24"/>
          <w:szCs w:val="24"/>
          <w:rtl w:val="true"/>
        </w:rPr>
        <w:t xml:space="preserve">' </w:t>
      </w:r>
      <w:r>
        <w:rPr>
          <w:rFonts w:ascii="Times New Roman" w:hAnsi="Times New Roman" w:cs="Times New Roman"/>
          <w:b/>
          <w:b/>
          <w:bCs/>
          <w:color w:val="000000"/>
          <w:sz w:val="24"/>
          <w:szCs w:val="24"/>
          <w:rtl w:val="true"/>
        </w:rPr>
        <w:t>אֵל עֶלְיוֹן קֹנֵה שָׁמַיִם וָאָרֶץ</w:t>
      </w:r>
      <w:r>
        <w:rPr>
          <w:rFonts w:cs="Times New Roman" w:ascii="Times New Roman" w:hAnsi="Times New Roman"/>
          <w:b/>
          <w:bCs/>
          <w:color w:val="000000"/>
          <w:sz w:val="24"/>
          <w:szCs w:val="24"/>
          <w:rtl w:val="true"/>
        </w:rPr>
        <w:t>:(</w:t>
      </w:r>
      <w:r>
        <w:rPr>
          <w:rFonts w:ascii="Times New Roman" w:hAnsi="Times New Roman" w:cs="Times New Roman"/>
          <w:b/>
          <w:b/>
          <w:bCs/>
          <w:color w:val="000000"/>
          <w:sz w:val="24"/>
          <w:szCs w:val="24"/>
          <w:rtl w:val="true"/>
        </w:rPr>
        <w:t>כג</w:t>
      </w:r>
      <w:r>
        <w:rPr>
          <w:rFonts w:cs="Times New Roman" w:ascii="Times New Roman" w:hAnsi="Times New Roman"/>
          <w:b/>
          <w:bCs/>
          <w:color w:val="000000"/>
          <w:sz w:val="24"/>
          <w:szCs w:val="24"/>
          <w:rtl w:val="true"/>
        </w:rPr>
        <w:t xml:space="preserve">) </w:t>
      </w:r>
      <w:r>
        <w:rPr>
          <w:rFonts w:ascii="Times New Roman" w:hAnsi="Times New Roman" w:cs="Times New Roman"/>
          <w:b/>
          <w:b/>
          <w:bCs/>
          <w:color w:val="000000"/>
          <w:sz w:val="24"/>
          <w:szCs w:val="24"/>
          <w:rtl w:val="true"/>
        </w:rPr>
        <w:t>אִם מִחוּט וְעַד שְׂרוֹךְ נַעַל וְאִם אֶקַּח מִכָּל אֲשֶׁר לָךְ וְלֹא תֹאמַר אֲנִי הֶעֱשַׁרְתִּי אֶת אַבְרָם</w:t>
      </w:r>
      <w:r>
        <w:rPr>
          <w:rFonts w:cs="Times New Roman" w:ascii="Times New Roman" w:hAnsi="Times New Roman"/>
          <w:color w:val="000000"/>
          <w:sz w:val="24"/>
          <w:szCs w:val="24"/>
          <w:rtl w:val="true"/>
        </w:rPr>
        <w:t>:</w:t>
      </w:r>
    </w:p>
    <w:p>
      <w:pPr>
        <w:pStyle w:val="Normal"/>
        <w:autoSpaceDE w:val="false"/>
        <w:bidi w:val="1"/>
        <w:spacing w:lineRule="auto" w:line="240" w:before="0" w:after="0"/>
        <w:ind w:end="0"/>
        <w:jc w:val="start"/>
        <w:rPr>
          <w:rFonts w:ascii="Arial" w:hAnsi="Arial" w:cs="Arial"/>
          <w:color w:val="000000"/>
          <w:sz w:val="24"/>
          <w:szCs w:val="24"/>
        </w:rPr>
      </w:pPr>
      <w:r>
        <w:rPr>
          <w:rFonts w:cs="Arial" w:ascii="Arial" w:hAnsi="Arial"/>
          <w:color w:val="000000"/>
          <w:sz w:val="24"/>
          <w:szCs w:val="24"/>
          <w:rtl w:val="true"/>
        </w:rPr>
      </w:r>
    </w:p>
    <w:p>
      <w:pPr>
        <w:pStyle w:val="Normal"/>
        <w:autoSpaceDE w:val="false"/>
        <w:bidi w:val="1"/>
        <w:spacing w:lineRule="auto" w:line="240" w:before="0" w:after="0"/>
        <w:ind w:end="0"/>
        <w:jc w:val="start"/>
        <w:rPr>
          <w:rFonts w:ascii="Arial" w:hAnsi="Arial" w:cs="Arial" w:hint="cs"/>
          <w:color w:val="000000"/>
          <w:sz w:val="24"/>
          <w:szCs w:val="24"/>
        </w:rPr>
      </w:pPr>
      <w:r>
        <w:rPr>
          <w:rFonts w:ascii="Arial" w:hAnsi="Arial" w:hint="cs"/>
          <w:color w:val="000000"/>
          <w:sz w:val="24"/>
          <w:szCs w:val="24"/>
          <w:rtl w:val="true"/>
        </w:rPr>
        <w:t>ע</w:t>
      </w:r>
      <w:r>
        <w:rPr>
          <w:rFonts w:cs="Arial" w:hint="cs" w:ascii="Arial" w:hAnsi="Arial"/>
          <w:color w:val="000000"/>
          <w:sz w:val="24"/>
          <w:szCs w:val="24"/>
          <w:rtl w:val="true"/>
        </w:rPr>
        <w:t>"</w:t>
      </w:r>
      <w:r>
        <w:rPr>
          <w:rFonts w:ascii="Arial" w:hAnsi="Arial" w:hint="cs"/>
          <w:color w:val="000000"/>
          <w:sz w:val="24"/>
          <w:szCs w:val="24"/>
          <w:rtl w:val="true"/>
        </w:rPr>
        <w:t>י ההדגשה של הפסוקים זועקת השאלה</w:t>
      </w:r>
      <w:r>
        <w:rPr>
          <w:rFonts w:cs="Arial" w:hint="cs" w:ascii="Arial" w:hAnsi="Arial"/>
          <w:color w:val="000000"/>
          <w:sz w:val="24"/>
          <w:szCs w:val="24"/>
          <w:rtl w:val="true"/>
        </w:rPr>
        <w:t xml:space="preserve">: </w:t>
      </w:r>
      <w:r>
        <w:rPr>
          <w:rFonts w:ascii="Arial" w:hAnsi="Arial" w:hint="cs"/>
          <w:color w:val="000000"/>
          <w:sz w:val="24"/>
          <w:szCs w:val="24"/>
          <w:rtl w:val="true"/>
        </w:rPr>
        <w:t>מה מקומם של פסוקים יח</w:t>
      </w:r>
      <w:r>
        <w:rPr>
          <w:rFonts w:cs="Arial" w:hint="cs" w:ascii="Arial" w:hAnsi="Arial"/>
          <w:color w:val="000000"/>
          <w:sz w:val="24"/>
          <w:szCs w:val="24"/>
          <w:rtl w:val="true"/>
        </w:rPr>
        <w:t>-</w:t>
      </w:r>
      <w:r>
        <w:rPr>
          <w:rFonts w:ascii="Arial" w:hAnsi="Arial" w:hint="cs"/>
          <w:color w:val="000000"/>
          <w:sz w:val="24"/>
          <w:szCs w:val="24"/>
          <w:rtl w:val="true"/>
        </w:rPr>
        <w:t>כ בסיפור המפגש בין אברם למלך סדום</w:t>
      </w:r>
      <w:r>
        <w:rPr>
          <w:rFonts w:cs="Arial" w:hint="cs" w:ascii="Arial" w:hAnsi="Arial"/>
          <w:color w:val="000000"/>
          <w:sz w:val="24"/>
          <w:szCs w:val="24"/>
          <w:rtl w:val="true"/>
        </w:rPr>
        <w:t xml:space="preserve">? </w:t>
      </w:r>
      <w:r>
        <w:rPr>
          <w:rFonts w:ascii="Arial" w:hAnsi="Arial" w:hint="cs"/>
          <w:color w:val="000000"/>
          <w:sz w:val="24"/>
          <w:szCs w:val="24"/>
          <w:rtl w:val="true"/>
        </w:rPr>
        <w:t>וכן מיהו אותו מלך שלם ומה משמעות הכינוי של ה</w:t>
      </w:r>
      <w:r>
        <w:rPr>
          <w:rFonts w:cs="Arial" w:hint="cs" w:ascii="Arial" w:hAnsi="Arial"/>
          <w:color w:val="000000"/>
          <w:sz w:val="24"/>
          <w:szCs w:val="24"/>
          <w:rtl w:val="true"/>
        </w:rPr>
        <w:t xml:space="preserve">' </w:t>
      </w:r>
      <w:r>
        <w:rPr>
          <w:rFonts w:ascii="Arial" w:hAnsi="Arial" w:hint="cs"/>
          <w:color w:val="000000"/>
          <w:sz w:val="24"/>
          <w:szCs w:val="24"/>
          <w:rtl w:val="true"/>
        </w:rPr>
        <w:t>כקונה שמים וארץ</w:t>
      </w:r>
      <w:r>
        <w:rPr>
          <w:rFonts w:cs="Arial" w:hint="cs" w:ascii="Arial" w:hAnsi="Arial"/>
          <w:color w:val="000000"/>
          <w:sz w:val="24"/>
          <w:szCs w:val="24"/>
          <w:rtl w:val="true"/>
        </w:rPr>
        <w:t>?</w:t>
      </w:r>
    </w:p>
    <w:p>
      <w:pPr>
        <w:pStyle w:val="Normal"/>
        <w:autoSpaceDE w:val="false"/>
        <w:bidi w:val="1"/>
        <w:spacing w:lineRule="auto" w:line="240" w:before="0" w:after="0"/>
        <w:ind w:end="0"/>
        <w:jc w:val="start"/>
        <w:rPr>
          <w:rFonts w:ascii="Arial" w:hAnsi="Arial" w:cs="Arial"/>
          <w:color w:val="000000"/>
          <w:sz w:val="24"/>
          <w:szCs w:val="24"/>
        </w:rPr>
      </w:pPr>
      <w:r>
        <w:rPr>
          <w:rFonts w:ascii="Arial" w:hAnsi="Arial" w:hint="cs"/>
          <w:color w:val="000000"/>
          <w:sz w:val="24"/>
          <w:szCs w:val="24"/>
          <w:rtl w:val="true"/>
        </w:rPr>
        <w:t xml:space="preserve">להלן תשובות שלדעתי הופכות פסוקים </w:t>
      </w:r>
      <w:r>
        <w:rPr>
          <w:rFonts w:ascii="Arial" w:hAnsi="Arial" w:hint="cs"/>
          <w:b/>
          <w:b/>
          <w:bCs/>
          <w:color w:val="000000"/>
          <w:sz w:val="24"/>
          <w:szCs w:val="24"/>
          <w:rtl w:val="true"/>
        </w:rPr>
        <w:t>שרגילים לדלג עליהם</w:t>
      </w:r>
      <w:r>
        <w:rPr>
          <w:rFonts w:ascii="Arial" w:hAnsi="Arial" w:hint="cs"/>
          <w:color w:val="000000"/>
          <w:sz w:val="24"/>
          <w:szCs w:val="24"/>
          <w:rtl w:val="true"/>
        </w:rPr>
        <w:t xml:space="preserve"> לצורך רציפות הקריאה</w:t>
      </w:r>
      <w:r>
        <w:rPr>
          <w:rFonts w:cs="Arial" w:hint="cs" w:ascii="Arial" w:hAnsi="Arial"/>
          <w:color w:val="000000"/>
          <w:sz w:val="24"/>
          <w:szCs w:val="24"/>
          <w:rtl w:val="true"/>
        </w:rPr>
        <w:t xml:space="preserve">, </w:t>
      </w:r>
      <w:r>
        <w:rPr>
          <w:rFonts w:ascii="Arial" w:hAnsi="Arial" w:hint="cs"/>
          <w:color w:val="000000"/>
          <w:sz w:val="24"/>
          <w:szCs w:val="24"/>
          <w:rtl w:val="true"/>
        </w:rPr>
        <w:t>לבעלי משמעות רבה ביותר מבחינה חינוכית וההכרה במקומו של אברהם וייחוד פועלו</w:t>
      </w:r>
      <w:r>
        <w:rPr>
          <w:rFonts w:cs="Arial" w:hint="cs" w:ascii="Arial" w:hAnsi="Arial"/>
          <w:color w:val="000000"/>
          <w:sz w:val="24"/>
          <w:szCs w:val="24"/>
          <w:rtl w:val="true"/>
        </w:rPr>
        <w:t>:</w:t>
      </w:r>
    </w:p>
    <w:p>
      <w:pPr>
        <w:pStyle w:val="Normal"/>
        <w:autoSpaceDE w:val="false"/>
        <w:bidi w:val="1"/>
        <w:spacing w:lineRule="auto" w:line="240" w:before="0" w:after="0"/>
        <w:ind w:end="0"/>
        <w:jc w:val="start"/>
        <w:rPr>
          <w:rFonts w:ascii="Arial" w:hAnsi="Arial" w:cs="Arial"/>
          <w:color w:val="000000"/>
          <w:sz w:val="24"/>
          <w:szCs w:val="24"/>
        </w:rPr>
      </w:pPr>
      <w:r>
        <w:rPr>
          <w:rFonts w:cs="Arial" w:ascii="Arial" w:hAnsi="Arial"/>
          <w:color w:val="000000"/>
          <w:sz w:val="24"/>
          <w:szCs w:val="24"/>
          <w:rtl w:val="true"/>
        </w:rPr>
      </w:r>
    </w:p>
    <w:p>
      <w:pPr>
        <w:pStyle w:val="Normal"/>
        <w:autoSpaceDE w:val="false"/>
        <w:bidi w:val="1"/>
        <w:spacing w:lineRule="auto" w:line="240" w:before="0" w:after="0"/>
        <w:ind w:end="0"/>
        <w:jc w:val="start"/>
        <w:rPr>
          <w:rFonts w:ascii="Arial" w:hAnsi="Arial" w:cs="Arial"/>
          <w:color w:val="000000"/>
          <w:sz w:val="24"/>
          <w:szCs w:val="24"/>
        </w:rPr>
      </w:pPr>
      <w:r>
        <w:rPr>
          <w:rFonts w:ascii="Arial" w:hAnsi="Arial" w:hint="cs"/>
          <w:b/>
          <w:b/>
          <w:bCs/>
          <w:color w:val="000000"/>
          <w:sz w:val="24"/>
          <w:szCs w:val="24"/>
          <w:rtl w:val="true"/>
        </w:rPr>
        <w:t>עפ</w:t>
      </w:r>
      <w:r>
        <w:rPr>
          <w:rFonts w:cs="Arial" w:hint="cs" w:ascii="Arial" w:hAnsi="Arial"/>
          <w:b/>
          <w:bCs/>
          <w:color w:val="000000"/>
          <w:sz w:val="24"/>
          <w:szCs w:val="24"/>
          <w:rtl w:val="true"/>
        </w:rPr>
        <w:t>"</w:t>
      </w:r>
      <w:r>
        <w:rPr>
          <w:rFonts w:ascii="Arial" w:hAnsi="Arial" w:hint="cs"/>
          <w:b/>
          <w:b/>
          <w:bCs/>
          <w:color w:val="000000"/>
          <w:sz w:val="24"/>
          <w:szCs w:val="24"/>
          <w:rtl w:val="true"/>
        </w:rPr>
        <w:t>י חז</w:t>
      </w:r>
      <w:r>
        <w:rPr>
          <w:rFonts w:cs="Arial" w:hint="cs" w:ascii="Arial" w:hAnsi="Arial"/>
          <w:b/>
          <w:bCs/>
          <w:color w:val="000000"/>
          <w:sz w:val="24"/>
          <w:szCs w:val="24"/>
          <w:rtl w:val="true"/>
        </w:rPr>
        <w:t>"</w:t>
      </w:r>
      <w:r>
        <w:rPr>
          <w:rFonts w:ascii="Arial" w:hAnsi="Arial" w:hint="cs"/>
          <w:b/>
          <w:b/>
          <w:bCs/>
          <w:color w:val="000000"/>
          <w:sz w:val="24"/>
          <w:szCs w:val="24"/>
          <w:rtl w:val="true"/>
        </w:rPr>
        <w:t>ל</w:t>
      </w:r>
      <w:r>
        <w:rPr>
          <w:rFonts w:ascii="Arial" w:hAnsi="Arial" w:hint="cs"/>
          <w:color w:val="000000"/>
          <w:sz w:val="24"/>
          <w:szCs w:val="24"/>
          <w:rtl w:val="true"/>
        </w:rPr>
        <w:t xml:space="preserve"> מדובר כאן בשם בן נח בכבודו ובעצמו</w:t>
      </w:r>
      <w:r>
        <w:rPr>
          <w:rStyle w:val="FootnoteCharacters"/>
          <w:rStyle w:val="FootnoteReference"/>
          <w:rFonts w:ascii="Arial" w:hAnsi="Arial"/>
          <w:color w:val="000000"/>
          <w:sz w:val="24"/>
          <w:szCs w:val="24"/>
          <w:rtl w:val="true"/>
        </w:rPr>
        <w:footnoteReference w:id="46"/>
      </w:r>
      <w:r>
        <w:rPr>
          <w:rFonts w:ascii="Arial" w:hAnsi="Arial" w:hint="cs"/>
          <w:color w:val="000000"/>
          <w:sz w:val="24"/>
          <w:szCs w:val="24"/>
          <w:rtl w:val="true"/>
        </w:rPr>
        <w:t xml:space="preserve"> ונראה אם כן שבניגוד לכל מה שאמרנו על בניו</w:t>
      </w:r>
      <w:r>
        <w:rPr>
          <w:rFonts w:cs="Arial" w:hint="cs" w:ascii="Arial" w:hAnsi="Arial"/>
          <w:color w:val="000000"/>
          <w:sz w:val="24"/>
          <w:szCs w:val="24"/>
          <w:rtl w:val="true"/>
        </w:rPr>
        <w:t xml:space="preserve">, </w:t>
      </w:r>
      <w:r>
        <w:rPr>
          <w:rFonts w:ascii="Arial" w:hAnsi="Arial" w:hint="cs"/>
          <w:color w:val="000000"/>
          <w:sz w:val="24"/>
          <w:szCs w:val="24"/>
          <w:rtl w:val="true"/>
        </w:rPr>
        <w:t>שם עצמו דווקא כן הזדרז ללכת ולקיים את ייעודו והוא אף מגיע למקום הנכון</w:t>
      </w:r>
      <w:r>
        <w:rPr>
          <w:rFonts w:cs="Arial" w:hint="cs" w:ascii="Arial" w:hAnsi="Arial"/>
          <w:color w:val="000000"/>
          <w:sz w:val="24"/>
          <w:szCs w:val="24"/>
          <w:rtl w:val="true"/>
        </w:rPr>
        <w:t xml:space="preserve">- </w:t>
      </w:r>
      <w:r>
        <w:rPr>
          <w:rFonts w:ascii="Arial" w:hAnsi="Arial" w:hint="cs"/>
          <w:color w:val="000000"/>
          <w:sz w:val="24"/>
          <w:szCs w:val="24"/>
          <w:rtl w:val="true"/>
        </w:rPr>
        <w:t>שלם בפי חז</w:t>
      </w:r>
      <w:r>
        <w:rPr>
          <w:rFonts w:cs="Arial" w:hint="cs" w:ascii="Arial" w:hAnsi="Arial"/>
          <w:color w:val="000000"/>
          <w:sz w:val="24"/>
          <w:szCs w:val="24"/>
          <w:rtl w:val="true"/>
        </w:rPr>
        <w:t>"</w:t>
      </w:r>
      <w:r>
        <w:rPr>
          <w:rFonts w:ascii="Arial" w:hAnsi="Arial" w:hint="cs"/>
          <w:color w:val="000000"/>
          <w:sz w:val="24"/>
          <w:szCs w:val="24"/>
          <w:rtl w:val="true"/>
        </w:rPr>
        <w:t>ל היא ירושלים עיר הקודש והמקדש ואכן שם הוא כהן במקדש זה</w:t>
      </w:r>
      <w:r>
        <w:rPr>
          <w:rFonts w:cs="Arial" w:hint="cs" w:ascii="Arial" w:hAnsi="Arial"/>
          <w:color w:val="000000"/>
          <w:sz w:val="24"/>
          <w:szCs w:val="24"/>
          <w:rtl w:val="true"/>
        </w:rPr>
        <w:t>!</w:t>
      </w:r>
    </w:p>
    <w:p>
      <w:pPr>
        <w:pStyle w:val="Normal"/>
        <w:autoSpaceDE w:val="false"/>
        <w:bidi w:val="1"/>
        <w:spacing w:lineRule="auto" w:line="240" w:before="0" w:after="0"/>
        <w:ind w:end="0"/>
        <w:jc w:val="start"/>
        <w:rPr>
          <w:rFonts w:ascii="Arial" w:hAnsi="Arial" w:cs="Arial"/>
          <w:color w:val="000000"/>
          <w:sz w:val="24"/>
          <w:szCs w:val="24"/>
        </w:rPr>
      </w:pPr>
      <w:r>
        <w:rPr>
          <w:rFonts w:ascii="Arial" w:hAnsi="Arial" w:hint="cs"/>
          <w:color w:val="000000"/>
          <w:sz w:val="24"/>
          <w:szCs w:val="24"/>
          <w:rtl w:val="true"/>
        </w:rPr>
        <w:t>נשאל אם כן</w:t>
      </w:r>
      <w:r>
        <w:rPr>
          <w:rFonts w:cs="Arial" w:hint="cs" w:ascii="Arial" w:hAnsi="Arial"/>
          <w:color w:val="000000"/>
          <w:sz w:val="24"/>
          <w:szCs w:val="24"/>
          <w:rtl w:val="true"/>
        </w:rPr>
        <w:t xml:space="preserve">, </w:t>
      </w:r>
      <w:r>
        <w:rPr>
          <w:rFonts w:ascii="Arial" w:hAnsi="Arial" w:hint="cs"/>
          <w:color w:val="000000"/>
          <w:sz w:val="24"/>
          <w:szCs w:val="24"/>
          <w:rtl w:val="true"/>
        </w:rPr>
        <w:t>מה ההבדל בין אברם שקורא בשם ה</w:t>
      </w:r>
      <w:r>
        <w:rPr>
          <w:rFonts w:cs="Arial" w:hint="cs" w:ascii="Arial" w:hAnsi="Arial"/>
          <w:color w:val="000000"/>
          <w:sz w:val="24"/>
          <w:szCs w:val="24"/>
          <w:rtl w:val="true"/>
        </w:rPr>
        <w:t xml:space="preserve">' </w:t>
      </w:r>
      <w:r>
        <w:rPr>
          <w:rFonts w:ascii="Arial" w:hAnsi="Arial" w:hint="cs"/>
          <w:color w:val="000000"/>
          <w:sz w:val="24"/>
          <w:szCs w:val="24"/>
          <w:rtl w:val="true"/>
        </w:rPr>
        <w:t>וזוכה להיות אב לעם הקודש בזכות קריאה זו</w:t>
      </w:r>
      <w:r>
        <w:rPr>
          <w:rFonts w:cs="Arial" w:hint="cs" w:ascii="Arial" w:hAnsi="Arial"/>
          <w:color w:val="000000"/>
          <w:sz w:val="24"/>
          <w:szCs w:val="24"/>
          <w:rtl w:val="true"/>
        </w:rPr>
        <w:t xml:space="preserve">, </w:t>
      </w:r>
      <w:r>
        <w:rPr>
          <w:rFonts w:ascii="Arial" w:hAnsi="Arial" w:hint="cs"/>
          <w:color w:val="000000"/>
          <w:sz w:val="24"/>
          <w:szCs w:val="24"/>
          <w:rtl w:val="true"/>
        </w:rPr>
        <w:t>ושדרכו ודרך בניו מתוארת בכל התנ</w:t>
      </w:r>
      <w:r>
        <w:rPr>
          <w:rFonts w:cs="Arial" w:hint="cs" w:ascii="Arial" w:hAnsi="Arial"/>
          <w:color w:val="000000"/>
          <w:sz w:val="24"/>
          <w:szCs w:val="24"/>
          <w:rtl w:val="true"/>
        </w:rPr>
        <w:t>"</w:t>
      </w:r>
      <w:r>
        <w:rPr>
          <w:rFonts w:ascii="Arial" w:hAnsi="Arial" w:hint="cs"/>
          <w:color w:val="000000"/>
          <w:sz w:val="24"/>
          <w:szCs w:val="24"/>
          <w:rtl w:val="true"/>
        </w:rPr>
        <w:t>ך לבין שם שמנסה לקיים את ייעודו ולא מוזכר עוד בתנ</w:t>
      </w:r>
      <w:r>
        <w:rPr>
          <w:rFonts w:cs="Arial" w:hint="cs" w:ascii="Arial" w:hAnsi="Arial"/>
          <w:color w:val="000000"/>
          <w:sz w:val="24"/>
          <w:szCs w:val="24"/>
          <w:rtl w:val="true"/>
        </w:rPr>
        <w:t>"</w:t>
      </w:r>
      <w:r>
        <w:rPr>
          <w:rFonts w:ascii="Arial" w:hAnsi="Arial" w:hint="cs"/>
          <w:color w:val="000000"/>
          <w:sz w:val="24"/>
          <w:szCs w:val="24"/>
          <w:rtl w:val="true"/>
        </w:rPr>
        <w:t>ך מלבד האיזכור התמוה בפסוקינו</w:t>
      </w:r>
      <w:r>
        <w:rPr>
          <w:rFonts w:cs="Arial" w:hint="cs" w:ascii="Arial" w:hAnsi="Arial"/>
          <w:color w:val="000000"/>
          <w:sz w:val="24"/>
          <w:szCs w:val="24"/>
          <w:rtl w:val="true"/>
        </w:rPr>
        <w:t>?</w:t>
      </w:r>
    </w:p>
    <w:p>
      <w:pPr>
        <w:pStyle w:val="Normal"/>
        <w:autoSpaceDE w:val="false"/>
        <w:bidi w:val="1"/>
        <w:spacing w:lineRule="auto" w:line="240" w:before="0" w:after="0"/>
        <w:ind w:end="0"/>
        <w:jc w:val="start"/>
        <w:rPr>
          <w:rFonts w:ascii="Arial" w:hAnsi="Arial" w:cs="Arial"/>
          <w:color w:val="000000"/>
          <w:sz w:val="24"/>
          <w:szCs w:val="24"/>
        </w:rPr>
      </w:pPr>
      <w:r>
        <w:rPr>
          <w:rFonts w:ascii="Arial" w:hAnsi="Arial" w:hint="cs"/>
          <w:color w:val="000000"/>
          <w:sz w:val="24"/>
          <w:szCs w:val="24"/>
          <w:rtl w:val="true"/>
        </w:rPr>
        <w:t>ונראה לי שהתשובה כפולה</w:t>
      </w:r>
      <w:r>
        <w:rPr>
          <w:rFonts w:cs="Arial" w:hint="cs" w:ascii="Arial" w:hAnsi="Arial"/>
          <w:color w:val="000000"/>
          <w:sz w:val="24"/>
          <w:szCs w:val="24"/>
          <w:rtl w:val="true"/>
        </w:rPr>
        <w:t>:</w:t>
      </w:r>
    </w:p>
    <w:p>
      <w:pPr>
        <w:pStyle w:val="Normal"/>
        <w:autoSpaceDE w:val="false"/>
        <w:bidi w:val="1"/>
        <w:spacing w:lineRule="auto" w:line="240" w:before="0" w:after="0"/>
        <w:ind w:end="0"/>
        <w:jc w:val="start"/>
        <w:rPr>
          <w:rFonts w:ascii="Arial" w:hAnsi="Arial" w:cs="Arial"/>
          <w:color w:val="000000"/>
          <w:sz w:val="24"/>
          <w:szCs w:val="24"/>
        </w:rPr>
      </w:pPr>
      <w:r>
        <w:rPr>
          <w:rFonts w:ascii="Arial" w:hAnsi="Arial" w:hint="cs"/>
          <w:color w:val="000000"/>
          <w:sz w:val="24"/>
          <w:szCs w:val="24"/>
          <w:rtl w:val="true"/>
        </w:rPr>
        <w:t>א</w:t>
      </w:r>
      <w:r>
        <w:rPr>
          <w:rFonts w:cs="Arial" w:hint="cs" w:ascii="Arial" w:hAnsi="Arial"/>
          <w:color w:val="000000"/>
          <w:sz w:val="24"/>
          <w:szCs w:val="24"/>
          <w:rtl w:val="true"/>
        </w:rPr>
        <w:t xml:space="preserve">: </w:t>
      </w:r>
      <w:r>
        <w:rPr>
          <w:rFonts w:ascii="Arial" w:hAnsi="Arial" w:hint="cs"/>
          <w:color w:val="000000"/>
          <w:sz w:val="24"/>
          <w:szCs w:val="24"/>
          <w:rtl w:val="true"/>
        </w:rPr>
        <w:t>מסתבר שבוני המגדל שלחו מסר לשם בערך במילים הבאות</w:t>
      </w:r>
      <w:r>
        <w:rPr>
          <w:rFonts w:cs="Arial" w:hint="cs" w:ascii="Arial" w:hAnsi="Arial"/>
          <w:color w:val="000000"/>
          <w:sz w:val="24"/>
          <w:szCs w:val="24"/>
          <w:rtl w:val="true"/>
        </w:rPr>
        <w:t>: "</w:t>
      </w:r>
      <w:r>
        <w:rPr>
          <w:rFonts w:ascii="Arial" w:hAnsi="Arial" w:hint="cs"/>
          <w:color w:val="000000"/>
          <w:sz w:val="24"/>
          <w:szCs w:val="24"/>
          <w:rtl w:val="true"/>
        </w:rPr>
        <w:t>לא נעים לנו להרוג אותך משום שאתה הסבא של שליש מהאנושות אבל בכל זאת</w:t>
      </w:r>
      <w:r>
        <w:rPr>
          <w:rFonts w:cs="Arial" w:hint="cs" w:ascii="Arial" w:hAnsi="Arial"/>
          <w:color w:val="000000"/>
          <w:sz w:val="24"/>
          <w:szCs w:val="24"/>
          <w:rtl w:val="true"/>
        </w:rPr>
        <w:t xml:space="preserve">, </w:t>
      </w:r>
      <w:r>
        <w:rPr>
          <w:rFonts w:ascii="Arial" w:hAnsi="Arial" w:hint="cs"/>
          <w:color w:val="000000"/>
          <w:sz w:val="24"/>
          <w:szCs w:val="24"/>
          <w:rtl w:val="true"/>
        </w:rPr>
        <w:t>השתדל לשמור על פרופיל נמוך ככל הניתן ואולי לא יקרו לך תאונות בשנתך</w:t>
      </w:r>
      <w:r>
        <w:rPr>
          <w:rFonts w:cs="Arial" w:hint="cs" w:ascii="Arial" w:hAnsi="Arial"/>
          <w:color w:val="000000"/>
          <w:sz w:val="24"/>
          <w:szCs w:val="24"/>
          <w:rtl w:val="true"/>
        </w:rPr>
        <w:t xml:space="preserve">..." </w:t>
      </w:r>
      <w:r>
        <w:rPr>
          <w:rFonts w:ascii="Arial" w:hAnsi="Arial" w:hint="cs"/>
          <w:color w:val="000000"/>
          <w:sz w:val="24"/>
          <w:szCs w:val="24"/>
          <w:rtl w:val="true"/>
        </w:rPr>
        <w:t xml:space="preserve">ואכן כל עוד צילם של המלכים מרחפת מעל הארץ שם </w:t>
      </w:r>
      <w:r>
        <w:rPr>
          <w:rFonts w:ascii="Arial" w:hAnsi="Arial" w:hint="cs"/>
          <w:b/>
          <w:b/>
          <w:bCs/>
          <w:color w:val="000000"/>
          <w:sz w:val="24"/>
          <w:szCs w:val="24"/>
          <w:rtl w:val="true"/>
        </w:rPr>
        <w:t>לא</w:t>
      </w:r>
      <w:r>
        <w:rPr>
          <w:rFonts w:ascii="Arial" w:hAnsi="Arial" w:hint="cs"/>
          <w:color w:val="000000"/>
          <w:sz w:val="24"/>
          <w:szCs w:val="24"/>
          <w:rtl w:val="true"/>
        </w:rPr>
        <w:t xml:space="preserve"> ממלא את תפקידו ובעצם נכנע לאיומים </w:t>
      </w:r>
      <w:r>
        <w:rPr>
          <w:rFonts w:ascii="Arial" w:hAnsi="Arial" w:hint="cs"/>
          <w:b/>
          <w:b/>
          <w:bCs/>
          <w:color w:val="000000"/>
          <w:sz w:val="24"/>
          <w:szCs w:val="24"/>
          <w:rtl w:val="true"/>
        </w:rPr>
        <w:t>בניגוד</w:t>
      </w:r>
      <w:r>
        <w:rPr>
          <w:rFonts w:ascii="Arial" w:hAnsi="Arial" w:hint="cs"/>
          <w:color w:val="000000"/>
          <w:sz w:val="24"/>
          <w:szCs w:val="24"/>
          <w:rtl w:val="true"/>
        </w:rPr>
        <w:t xml:space="preserve"> לאברהם שמוכן לקפוץ לאש ולהתעמת עם המלכים על אמונתו</w:t>
      </w:r>
      <w:r>
        <w:rPr>
          <w:rFonts w:cs="Arial" w:hint="cs" w:ascii="Arial" w:hAnsi="Arial"/>
          <w:color w:val="000000"/>
          <w:sz w:val="24"/>
          <w:szCs w:val="24"/>
          <w:rtl w:val="true"/>
        </w:rPr>
        <w:t xml:space="preserve">. </w:t>
      </w:r>
      <w:r>
        <w:rPr>
          <w:rFonts w:ascii="Arial" w:hAnsi="Arial" w:hint="cs"/>
          <w:color w:val="000000"/>
          <w:sz w:val="24"/>
          <w:szCs w:val="24"/>
          <w:rtl w:val="true"/>
        </w:rPr>
        <w:t xml:space="preserve">ורק בשוב אברם מהכות את המלכים יכול שם </w:t>
      </w:r>
      <w:r>
        <w:rPr>
          <w:rFonts w:ascii="Arial" w:hAnsi="Arial" w:hint="cs"/>
          <w:b/>
          <w:b/>
          <w:bCs/>
          <w:color w:val="000000"/>
          <w:sz w:val="24"/>
          <w:szCs w:val="24"/>
          <w:rtl w:val="true"/>
        </w:rPr>
        <w:t>לשוב</w:t>
      </w:r>
      <w:r>
        <w:rPr>
          <w:rFonts w:ascii="Arial" w:hAnsi="Arial" w:hint="cs"/>
          <w:color w:val="000000"/>
          <w:sz w:val="24"/>
          <w:szCs w:val="24"/>
          <w:rtl w:val="true"/>
        </w:rPr>
        <w:t xml:space="preserve"> לעבודתו ככהן לה</w:t>
      </w:r>
      <w:r>
        <w:rPr>
          <w:rFonts w:cs="Arial" w:hint="cs" w:ascii="Arial" w:hAnsi="Arial"/>
          <w:color w:val="000000"/>
          <w:sz w:val="24"/>
          <w:szCs w:val="24"/>
          <w:rtl w:val="true"/>
        </w:rPr>
        <w:t xml:space="preserve">' </w:t>
      </w:r>
      <w:r>
        <w:rPr>
          <w:rFonts w:ascii="Arial" w:hAnsi="Arial" w:hint="cs"/>
          <w:color w:val="000000"/>
          <w:sz w:val="24"/>
          <w:szCs w:val="24"/>
          <w:rtl w:val="true"/>
        </w:rPr>
        <w:t>ומתפעל מכך שסוף סוף קנה ה</w:t>
      </w:r>
      <w:r>
        <w:rPr>
          <w:rFonts w:cs="Arial" w:hint="cs" w:ascii="Arial" w:hAnsi="Arial"/>
          <w:color w:val="000000"/>
          <w:sz w:val="24"/>
          <w:szCs w:val="24"/>
          <w:rtl w:val="true"/>
        </w:rPr>
        <w:t xml:space="preserve">' </w:t>
      </w:r>
      <w:r>
        <w:rPr>
          <w:rFonts w:ascii="Arial" w:hAnsi="Arial" w:hint="cs"/>
          <w:color w:val="000000"/>
          <w:sz w:val="24"/>
          <w:szCs w:val="24"/>
          <w:rtl w:val="true"/>
        </w:rPr>
        <w:t xml:space="preserve">לא רק את השמים כי אם גם את הארץ </w:t>
      </w:r>
      <w:r>
        <w:rPr>
          <w:rFonts w:ascii="Arial" w:hAnsi="Arial" w:hint="cs"/>
          <w:b/>
          <w:b/>
          <w:bCs/>
          <w:color w:val="000000"/>
          <w:sz w:val="24"/>
          <w:szCs w:val="24"/>
          <w:rtl w:val="true"/>
        </w:rPr>
        <w:t>והכל בזכות אברם</w:t>
      </w:r>
      <w:r>
        <w:rPr>
          <w:rFonts w:cs="Arial" w:hint="cs" w:ascii="Arial" w:hAnsi="Arial"/>
          <w:color w:val="000000"/>
          <w:sz w:val="24"/>
          <w:szCs w:val="24"/>
          <w:rtl w:val="true"/>
        </w:rPr>
        <w:t xml:space="preserve">!!! </w:t>
      </w:r>
      <w:r>
        <w:rPr>
          <w:rFonts w:ascii="Arial" w:hAnsi="Arial" w:hint="cs"/>
          <w:color w:val="000000"/>
          <w:sz w:val="24"/>
          <w:szCs w:val="24"/>
          <w:rtl w:val="true"/>
        </w:rPr>
        <w:t>ואומנם שם שב לעבודתו בשניה הראשונה האפשרית</w:t>
      </w:r>
      <w:r>
        <w:rPr>
          <w:rFonts w:cs="Arial" w:hint="cs" w:ascii="Arial" w:hAnsi="Arial"/>
          <w:color w:val="000000"/>
          <w:sz w:val="24"/>
          <w:szCs w:val="24"/>
          <w:rtl w:val="true"/>
        </w:rPr>
        <w:t>- (</w:t>
      </w:r>
      <w:r>
        <w:rPr>
          <w:rFonts w:ascii="Arial" w:hAnsi="Arial" w:hint="cs"/>
          <w:color w:val="000000"/>
          <w:sz w:val="24"/>
          <w:szCs w:val="24"/>
          <w:rtl w:val="true"/>
        </w:rPr>
        <w:t>לכן הבהילות וקטיעת הפסוקים באמצע</w:t>
      </w:r>
      <w:r>
        <w:rPr>
          <w:rFonts w:cs="Arial" w:hint="cs" w:ascii="Arial" w:hAnsi="Arial"/>
          <w:color w:val="000000"/>
          <w:sz w:val="24"/>
          <w:szCs w:val="24"/>
          <w:rtl w:val="true"/>
        </w:rPr>
        <w:t xml:space="preserve">) </w:t>
      </w:r>
      <w:r>
        <w:rPr>
          <w:rFonts w:ascii="Arial" w:hAnsi="Arial" w:hint="cs"/>
          <w:color w:val="000000"/>
          <w:sz w:val="24"/>
          <w:szCs w:val="24"/>
          <w:rtl w:val="true"/>
        </w:rPr>
        <w:t>אך שונה זה מאד ממדרגתו של אברם שנלחם במלכים ולא נסוג לרגע מייעודו של קריאה בשם ה</w:t>
      </w:r>
      <w:r>
        <w:rPr>
          <w:rFonts w:cs="Arial" w:hint="cs" w:ascii="Arial" w:hAnsi="Arial"/>
          <w:color w:val="000000"/>
          <w:sz w:val="24"/>
          <w:szCs w:val="24"/>
          <w:rtl w:val="true"/>
        </w:rPr>
        <w:t xml:space="preserve">' </w:t>
      </w:r>
      <w:r>
        <w:rPr>
          <w:rFonts w:ascii="Arial" w:hAnsi="Arial" w:hint="cs"/>
          <w:color w:val="000000"/>
          <w:sz w:val="24"/>
          <w:szCs w:val="24"/>
          <w:rtl w:val="true"/>
        </w:rPr>
        <w:t>שזוהי המדרגה האמיתית של היהודי בעולם</w:t>
      </w:r>
      <w:r>
        <w:rPr>
          <w:rFonts w:cs="Arial" w:hint="cs" w:ascii="Arial" w:hAnsi="Arial"/>
          <w:color w:val="000000"/>
          <w:sz w:val="24"/>
          <w:szCs w:val="24"/>
          <w:rtl w:val="true"/>
        </w:rPr>
        <w:t>.</w:t>
      </w:r>
      <w:r>
        <w:rPr>
          <w:rStyle w:val="FootnoteCharacters"/>
          <w:rStyle w:val="FootnoteReference"/>
          <w:rFonts w:cs="Arial" w:ascii="Arial" w:hAnsi="Arial"/>
          <w:color w:val="000000"/>
          <w:sz w:val="24"/>
          <w:szCs w:val="24"/>
          <w:rtl w:val="true"/>
        </w:rPr>
        <w:footnoteReference w:id="47"/>
      </w:r>
    </w:p>
    <w:p>
      <w:pPr>
        <w:pStyle w:val="Normal"/>
        <w:autoSpaceDE w:val="false"/>
        <w:bidi w:val="1"/>
        <w:spacing w:lineRule="auto" w:line="240" w:before="0" w:after="0"/>
        <w:ind w:end="0"/>
        <w:jc w:val="start"/>
        <w:rPr>
          <w:rFonts w:ascii="Arial" w:hAnsi="Arial" w:cs="Arial"/>
          <w:color w:val="000000"/>
          <w:sz w:val="24"/>
          <w:szCs w:val="24"/>
        </w:rPr>
      </w:pPr>
      <w:r>
        <w:rPr>
          <w:rFonts w:cs="Arial" w:ascii="Arial" w:hAnsi="Arial"/>
          <w:color w:val="000000"/>
          <w:sz w:val="24"/>
          <w:szCs w:val="24"/>
          <w:rtl w:val="true"/>
        </w:rPr>
      </w:r>
    </w:p>
    <w:p>
      <w:pPr>
        <w:pStyle w:val="Normal"/>
        <w:autoSpaceDE w:val="false"/>
        <w:bidi w:val="1"/>
        <w:spacing w:lineRule="auto" w:line="240" w:before="0" w:after="0"/>
        <w:ind w:end="0"/>
        <w:jc w:val="start"/>
        <w:rPr>
          <w:rFonts w:ascii="Arial" w:hAnsi="Arial" w:cs="Arial"/>
          <w:color w:val="000000"/>
          <w:sz w:val="24"/>
          <w:szCs w:val="24"/>
        </w:rPr>
      </w:pPr>
      <w:r>
        <w:rPr>
          <w:rFonts w:ascii="Arial" w:hAnsi="Arial" w:hint="cs"/>
          <w:color w:val="000000"/>
          <w:sz w:val="24"/>
          <w:szCs w:val="24"/>
          <w:rtl w:val="true"/>
        </w:rPr>
        <w:t>נראה גם שכך צריך להבין את המדרש הבא</w:t>
      </w:r>
      <w:r>
        <w:rPr>
          <w:rStyle w:val="FootnoteCharacters"/>
          <w:rStyle w:val="FootnoteReference"/>
          <w:rFonts w:ascii="Arial" w:hAnsi="Arial"/>
          <w:color w:val="000000"/>
          <w:sz w:val="24"/>
          <w:szCs w:val="24"/>
          <w:rtl w:val="true"/>
        </w:rPr>
        <w:footnoteReference w:id="48"/>
      </w:r>
      <w:r>
        <w:rPr>
          <w:rFonts w:cs="Arial" w:hint="cs" w:ascii="Arial" w:hAnsi="Arial"/>
          <w:color w:val="000000"/>
          <w:sz w:val="24"/>
          <w:szCs w:val="24"/>
          <w:rtl w:val="true"/>
        </w:rPr>
        <w:t>:</w:t>
      </w:r>
    </w:p>
    <w:p>
      <w:pPr>
        <w:pStyle w:val="Normal"/>
        <w:autoSpaceDE w:val="false"/>
        <w:bidi w:val="1"/>
        <w:spacing w:lineRule="auto" w:line="240" w:before="0" w:after="0"/>
        <w:ind w:end="0"/>
        <w:jc w:val="start"/>
        <w:rPr>
          <w:rFonts w:ascii="Times New Roman" w:hAnsi="Times New Roman" w:cs="Times New Roman"/>
          <w:color w:val="000000"/>
          <w:sz w:val="24"/>
          <w:szCs w:val="24"/>
        </w:rPr>
      </w:pPr>
      <w:r>
        <w:rPr>
          <w:rFonts w:cs="Times New Roman" w:ascii="Times New Roman" w:hAnsi="Times New Roman"/>
          <w:color w:val="000000"/>
          <w:sz w:val="24"/>
          <w:szCs w:val="24"/>
          <w:rtl w:val="true"/>
        </w:rPr>
      </w:r>
    </w:p>
    <w:p>
      <w:pPr>
        <w:pStyle w:val="Normal"/>
        <w:autoSpaceDE w:val="false"/>
        <w:bidi w:val="1"/>
        <w:spacing w:lineRule="auto" w:line="240" w:before="0" w:after="0"/>
        <w:ind w:start="368" w:end="426"/>
        <w:jc w:val="start"/>
        <w:rPr>
          <w:rFonts w:ascii="Times New Roman" w:hAnsi="Times New Roman" w:cs="Times New Roman" w:hint="cs"/>
          <w:b/>
          <w:bCs/>
          <w:color w:val="000000"/>
          <w:sz w:val="28"/>
          <w:szCs w:val="28"/>
        </w:rPr>
      </w:pPr>
      <w:r>
        <w:rPr>
          <w:rFonts w:cs="Times New Roman" w:ascii="Times New Roman" w:hAnsi="Times New Roman"/>
          <w:color w:val="000000"/>
          <w:sz w:val="28"/>
          <w:szCs w:val="28"/>
          <w:rtl w:val="true"/>
        </w:rPr>
        <w:t xml:space="preserve"> </w:t>
      </w:r>
      <w:r>
        <w:rPr>
          <w:rFonts w:cs="Times New Roman" w:ascii="Times New Roman" w:hAnsi="Times New Roman"/>
          <w:color w:val="000000"/>
          <w:sz w:val="28"/>
          <w:szCs w:val="28"/>
          <w:rtl w:val="true"/>
        </w:rPr>
        <w:t>"</w:t>
      </w:r>
      <w:r>
        <w:rPr>
          <w:rFonts w:ascii="Times New Roman" w:hAnsi="Times New Roman" w:cs="Times New Roman"/>
          <w:color w:val="000000"/>
          <w:sz w:val="28"/>
          <w:szCs w:val="28"/>
          <w:rtl w:val="true"/>
        </w:rPr>
        <w:t>אל תירא אברם</w:t>
      </w:r>
      <w:r>
        <w:rPr>
          <w:rFonts w:cs="Times New Roman" w:ascii="Times New Roman" w:hAnsi="Times New Roman"/>
          <w:color w:val="000000"/>
          <w:sz w:val="28"/>
          <w:szCs w:val="28"/>
          <w:rtl w:val="true"/>
        </w:rPr>
        <w:t xml:space="preserve">" </w:t>
      </w:r>
      <w:r>
        <w:rPr>
          <w:rFonts w:ascii="Times New Roman" w:hAnsi="Times New Roman" w:cs="Times New Roman"/>
          <w:color w:val="000000"/>
          <w:sz w:val="28"/>
          <w:szCs w:val="28"/>
          <w:rtl w:val="true"/>
        </w:rPr>
        <w:t>ממי נתירא</w:t>
      </w:r>
      <w:r>
        <w:rPr>
          <w:rFonts w:cs="Times New Roman" w:ascii="Times New Roman" w:hAnsi="Times New Roman"/>
          <w:color w:val="000000"/>
          <w:sz w:val="28"/>
          <w:szCs w:val="28"/>
          <w:rtl w:val="true"/>
        </w:rPr>
        <w:t xml:space="preserve">? </w:t>
      </w:r>
      <w:r>
        <w:rPr>
          <w:rFonts w:ascii="Times New Roman" w:hAnsi="Times New Roman" w:cs="Times New Roman"/>
          <w:color w:val="000000"/>
          <w:sz w:val="28"/>
          <w:szCs w:val="28"/>
          <w:rtl w:val="true"/>
        </w:rPr>
        <w:t>ר</w:t>
      </w:r>
      <w:r>
        <w:rPr>
          <w:rFonts w:cs="Times New Roman" w:ascii="Times New Roman" w:hAnsi="Times New Roman"/>
          <w:color w:val="000000"/>
          <w:sz w:val="28"/>
          <w:szCs w:val="28"/>
          <w:rtl w:val="true"/>
        </w:rPr>
        <w:t xml:space="preserve">' </w:t>
      </w:r>
      <w:r>
        <w:rPr>
          <w:rFonts w:ascii="Times New Roman" w:hAnsi="Times New Roman" w:cs="Times New Roman"/>
          <w:color w:val="000000"/>
          <w:sz w:val="28"/>
          <w:szCs w:val="28"/>
          <w:rtl w:val="true"/>
        </w:rPr>
        <w:t>ברכיה אמר משם נתירא</w:t>
      </w:r>
      <w:r>
        <w:rPr>
          <w:rFonts w:cs="Times New Roman" w:ascii="Times New Roman" w:hAnsi="Times New Roman"/>
          <w:color w:val="000000"/>
          <w:sz w:val="28"/>
          <w:szCs w:val="28"/>
          <w:rtl w:val="true"/>
        </w:rPr>
        <w:t xml:space="preserve">, </w:t>
      </w:r>
      <w:r>
        <w:rPr>
          <w:rFonts w:ascii="Times New Roman" w:hAnsi="Times New Roman" w:cs="Times New Roman"/>
          <w:color w:val="000000"/>
          <w:sz w:val="28"/>
          <w:szCs w:val="28"/>
          <w:rtl w:val="true"/>
        </w:rPr>
        <w:t>הה</w:t>
      </w:r>
      <w:r>
        <w:rPr>
          <w:rFonts w:cs="Times New Roman" w:ascii="Times New Roman" w:hAnsi="Times New Roman"/>
          <w:color w:val="000000"/>
          <w:sz w:val="28"/>
          <w:szCs w:val="28"/>
          <w:rtl w:val="true"/>
        </w:rPr>
        <w:t>"</w:t>
      </w:r>
      <w:r>
        <w:rPr>
          <w:rFonts w:ascii="Times New Roman" w:hAnsi="Times New Roman" w:cs="Times New Roman"/>
          <w:color w:val="000000"/>
          <w:sz w:val="28"/>
          <w:szCs w:val="28"/>
          <w:rtl w:val="true"/>
        </w:rPr>
        <w:t xml:space="preserve">ד </w:t>
      </w:r>
      <w:r>
        <w:rPr>
          <w:rFonts w:cs="Times New Roman" w:ascii="Times New Roman" w:hAnsi="Times New Roman"/>
          <w:color w:val="000000"/>
          <w:sz w:val="28"/>
          <w:szCs w:val="28"/>
          <w:rtl w:val="true"/>
        </w:rPr>
        <w:t>(</w:t>
      </w:r>
      <w:r>
        <w:rPr>
          <w:rFonts w:ascii="Times New Roman" w:hAnsi="Times New Roman" w:cs="Times New Roman"/>
          <w:color w:val="000000"/>
          <w:sz w:val="28"/>
          <w:szCs w:val="28"/>
          <w:rtl w:val="true"/>
        </w:rPr>
        <w:t>ישעיה מא</w:t>
      </w:r>
      <w:r>
        <w:rPr>
          <w:rFonts w:cs="Times New Roman" w:ascii="Times New Roman" w:hAnsi="Times New Roman"/>
          <w:color w:val="000000"/>
          <w:sz w:val="28"/>
          <w:szCs w:val="28"/>
          <w:rtl w:val="true"/>
        </w:rPr>
        <w:t xml:space="preserve">) </w:t>
      </w:r>
      <w:r>
        <w:rPr>
          <w:rFonts w:ascii="Times New Roman" w:hAnsi="Times New Roman" w:cs="Times New Roman"/>
          <w:color w:val="000000"/>
          <w:sz w:val="28"/>
          <w:szCs w:val="28"/>
          <w:rtl w:val="true"/>
        </w:rPr>
        <w:t>ראו איים וייראו קצות הארץ ויחרדו וגו</w:t>
      </w:r>
      <w:r>
        <w:rPr>
          <w:rFonts w:cs="Times New Roman" w:ascii="Times New Roman" w:hAnsi="Times New Roman"/>
          <w:color w:val="000000"/>
          <w:sz w:val="28"/>
          <w:szCs w:val="28"/>
          <w:rtl w:val="true"/>
        </w:rPr>
        <w:t xml:space="preserve">', </w:t>
      </w:r>
      <w:r>
        <w:rPr>
          <w:rFonts w:ascii="Times New Roman" w:hAnsi="Times New Roman" w:cs="Times New Roman"/>
          <w:color w:val="000000"/>
          <w:sz w:val="28"/>
          <w:szCs w:val="28"/>
          <w:rtl w:val="true"/>
        </w:rPr>
        <w:t>מה איים הללו מסויימים בים</w:t>
      </w:r>
      <w:r>
        <w:rPr>
          <w:rFonts w:cs="Times New Roman" w:ascii="Times New Roman" w:hAnsi="Times New Roman"/>
          <w:color w:val="000000"/>
          <w:sz w:val="28"/>
          <w:szCs w:val="28"/>
          <w:rtl w:val="true"/>
        </w:rPr>
        <w:t xml:space="preserve">, </w:t>
      </w:r>
      <w:r>
        <w:rPr>
          <w:rFonts w:ascii="Times New Roman" w:hAnsi="Times New Roman" w:cs="Times New Roman"/>
          <w:color w:val="000000"/>
          <w:sz w:val="28"/>
          <w:szCs w:val="28"/>
          <w:rtl w:val="true"/>
        </w:rPr>
        <w:t>כך היו אברהם ושם מסויימים בעולם וייראו</w:t>
      </w:r>
      <w:r>
        <w:rPr>
          <w:rFonts w:cs="Times New Roman" w:ascii="Times New Roman" w:hAnsi="Times New Roman"/>
          <w:color w:val="000000"/>
          <w:sz w:val="28"/>
          <w:szCs w:val="28"/>
          <w:rtl w:val="true"/>
        </w:rPr>
        <w:t xml:space="preserve">, </w:t>
      </w:r>
      <w:r>
        <w:rPr>
          <w:rFonts w:ascii="Times New Roman" w:hAnsi="Times New Roman" w:cs="Times New Roman"/>
          <w:color w:val="000000"/>
          <w:sz w:val="28"/>
          <w:szCs w:val="28"/>
          <w:rtl w:val="true"/>
        </w:rPr>
        <w:t>זה נתיירא מזה וזה נתיירא מזה</w:t>
      </w:r>
      <w:r>
        <w:rPr>
          <w:rFonts w:cs="Times New Roman" w:ascii="Times New Roman" w:hAnsi="Times New Roman"/>
          <w:color w:val="000000"/>
          <w:sz w:val="28"/>
          <w:szCs w:val="28"/>
          <w:rtl w:val="true"/>
        </w:rPr>
        <w:t xml:space="preserve">, </w:t>
      </w:r>
      <w:r>
        <w:rPr>
          <w:rFonts w:ascii="Times New Roman" w:hAnsi="Times New Roman" w:cs="Times New Roman"/>
          <w:color w:val="000000"/>
          <w:sz w:val="28"/>
          <w:szCs w:val="28"/>
          <w:rtl w:val="true"/>
        </w:rPr>
        <w:t xml:space="preserve">זה נתיירא מזה לומר שמא תאמר שם שיש בלבו עלי </w:t>
      </w:r>
      <w:r>
        <w:rPr>
          <w:rFonts w:ascii="Times New Roman" w:hAnsi="Times New Roman" w:cs="Times New Roman"/>
          <w:b/>
          <w:b/>
          <w:bCs/>
          <w:color w:val="000000"/>
          <w:sz w:val="28"/>
          <w:szCs w:val="28"/>
          <w:rtl w:val="true"/>
        </w:rPr>
        <w:t>שהרגתי את בניו</w:t>
      </w:r>
      <w:r>
        <w:rPr>
          <w:rFonts w:cs="Times New Roman" w:ascii="Times New Roman" w:hAnsi="Times New Roman"/>
          <w:color w:val="000000"/>
          <w:sz w:val="28"/>
          <w:szCs w:val="28"/>
          <w:rtl w:val="true"/>
        </w:rPr>
        <w:t xml:space="preserve">, </w:t>
      </w:r>
      <w:r>
        <w:rPr>
          <w:rFonts w:ascii="Times New Roman" w:hAnsi="Times New Roman" w:cs="Times New Roman"/>
          <w:color w:val="000000"/>
          <w:sz w:val="28"/>
          <w:szCs w:val="28"/>
          <w:rtl w:val="true"/>
        </w:rPr>
        <w:t xml:space="preserve">וזה נתיירא מזה לומר שמא תאמר אברהם שיש בלבו עלי </w:t>
      </w:r>
      <w:r>
        <w:rPr>
          <w:rFonts w:ascii="Times New Roman" w:hAnsi="Times New Roman" w:cs="Times New Roman"/>
          <w:b/>
          <w:b/>
          <w:bCs/>
          <w:color w:val="000000"/>
          <w:sz w:val="28"/>
          <w:szCs w:val="28"/>
          <w:rtl w:val="true"/>
        </w:rPr>
        <w:t>שהעמדתי רשעים</w:t>
      </w:r>
      <w:r>
        <w:rPr>
          <w:rFonts w:cs="Times New Roman" w:ascii="Times New Roman" w:hAnsi="Times New Roman"/>
          <w:color w:val="000000"/>
          <w:sz w:val="28"/>
          <w:szCs w:val="28"/>
          <w:rtl w:val="true"/>
        </w:rPr>
        <w:t xml:space="preserve">, </w:t>
      </w:r>
      <w:r>
        <w:rPr>
          <w:rFonts w:ascii="Times New Roman" w:hAnsi="Times New Roman" w:cs="Times New Roman"/>
          <w:color w:val="000000"/>
          <w:sz w:val="28"/>
          <w:szCs w:val="28"/>
          <w:rtl w:val="true"/>
        </w:rPr>
        <w:t>קצות הארץ</w:t>
      </w:r>
      <w:r>
        <w:rPr>
          <w:rFonts w:cs="Times New Roman" w:ascii="Times New Roman" w:hAnsi="Times New Roman"/>
          <w:color w:val="000000"/>
          <w:sz w:val="28"/>
          <w:szCs w:val="28"/>
          <w:rtl w:val="true"/>
        </w:rPr>
        <w:t xml:space="preserve">, </w:t>
      </w:r>
      <w:r>
        <w:rPr>
          <w:rFonts w:ascii="Times New Roman" w:hAnsi="Times New Roman" w:cs="Times New Roman"/>
          <w:b/>
          <w:b/>
          <w:bCs/>
          <w:color w:val="000000"/>
          <w:sz w:val="28"/>
          <w:szCs w:val="28"/>
          <w:rtl w:val="true"/>
        </w:rPr>
        <w:t>זה שרוי בקיצו של עולם</w:t>
      </w:r>
      <w:r>
        <w:rPr>
          <w:rFonts w:cs="Times New Roman" w:ascii="Times New Roman" w:hAnsi="Times New Roman"/>
          <w:b/>
          <w:bCs/>
          <w:color w:val="000000"/>
          <w:sz w:val="28"/>
          <w:szCs w:val="28"/>
          <w:rtl w:val="true"/>
        </w:rPr>
        <w:t xml:space="preserve">, </w:t>
      </w:r>
      <w:r>
        <w:rPr>
          <w:rFonts w:ascii="Times New Roman" w:hAnsi="Times New Roman" w:cs="Times New Roman"/>
          <w:b/>
          <w:b/>
          <w:bCs/>
          <w:color w:val="000000"/>
          <w:sz w:val="28"/>
          <w:szCs w:val="28"/>
          <w:rtl w:val="true"/>
        </w:rPr>
        <w:t>וזה שרוי בקיצו של עולם</w:t>
      </w:r>
      <w:r>
        <w:rPr>
          <w:rFonts w:cs="Times New Roman" w:ascii="Times New Roman" w:hAnsi="Times New Roman"/>
          <w:color w:val="000000"/>
          <w:sz w:val="28"/>
          <w:szCs w:val="28"/>
          <w:rtl w:val="true"/>
        </w:rPr>
        <w:t>, (</w:t>
      </w:r>
      <w:r>
        <w:rPr>
          <w:rFonts w:ascii="Times New Roman" w:hAnsi="Times New Roman" w:cs="Times New Roman"/>
          <w:color w:val="000000"/>
          <w:sz w:val="28"/>
          <w:szCs w:val="28"/>
          <w:rtl w:val="true"/>
        </w:rPr>
        <w:t xml:space="preserve">שם </w:t>
      </w:r>
      <w:r>
        <w:rPr>
          <w:rFonts w:cs="Times New Roman" w:ascii="Times New Roman" w:hAnsi="Times New Roman"/>
          <w:color w:val="000000"/>
          <w:sz w:val="28"/>
          <w:szCs w:val="28"/>
          <w:rtl w:val="true"/>
        </w:rPr>
        <w:t>/</w:t>
      </w:r>
      <w:r>
        <w:rPr>
          <w:rFonts w:ascii="Times New Roman" w:hAnsi="Times New Roman" w:cs="Times New Roman"/>
          <w:color w:val="000000"/>
          <w:sz w:val="28"/>
          <w:szCs w:val="28"/>
          <w:rtl w:val="true"/>
        </w:rPr>
        <w:t>ישעיהו מ</w:t>
      </w:r>
      <w:r>
        <w:rPr>
          <w:rFonts w:cs="Times New Roman" w:ascii="Times New Roman" w:hAnsi="Times New Roman"/>
          <w:color w:val="000000"/>
          <w:sz w:val="28"/>
          <w:szCs w:val="28"/>
          <w:rtl w:val="true"/>
        </w:rPr>
        <w:t>"</w:t>
      </w:r>
      <w:r>
        <w:rPr>
          <w:rFonts w:ascii="Times New Roman" w:hAnsi="Times New Roman" w:cs="Times New Roman"/>
          <w:color w:val="000000"/>
          <w:sz w:val="28"/>
          <w:szCs w:val="28"/>
          <w:rtl w:val="true"/>
        </w:rPr>
        <w:t>א</w:t>
      </w:r>
      <w:r>
        <w:rPr>
          <w:rFonts w:cs="Times New Roman" w:ascii="Times New Roman" w:hAnsi="Times New Roman"/>
          <w:color w:val="000000"/>
          <w:sz w:val="28"/>
          <w:szCs w:val="28"/>
          <w:rtl w:val="true"/>
        </w:rPr>
        <w:t xml:space="preserve">/) </w:t>
      </w:r>
      <w:r>
        <w:rPr>
          <w:rFonts w:ascii="Times New Roman" w:hAnsi="Times New Roman" w:cs="Times New Roman"/>
          <w:color w:val="000000"/>
          <w:sz w:val="28"/>
          <w:szCs w:val="28"/>
          <w:rtl w:val="true"/>
        </w:rPr>
        <w:t>קרבו ויאתיון</w:t>
      </w:r>
      <w:r>
        <w:rPr>
          <w:rFonts w:cs="Times New Roman" w:ascii="Times New Roman" w:hAnsi="Times New Roman"/>
          <w:color w:val="000000"/>
          <w:sz w:val="28"/>
          <w:szCs w:val="28"/>
          <w:rtl w:val="true"/>
        </w:rPr>
        <w:t xml:space="preserve">, </w:t>
      </w:r>
      <w:r>
        <w:rPr>
          <w:rFonts w:ascii="Times New Roman" w:hAnsi="Times New Roman" w:cs="Times New Roman"/>
          <w:color w:val="000000"/>
          <w:sz w:val="28"/>
          <w:szCs w:val="28"/>
          <w:rtl w:val="true"/>
        </w:rPr>
        <w:t>זה קרב אצל זה</w:t>
      </w:r>
      <w:r>
        <w:rPr>
          <w:rFonts w:cs="Times New Roman" w:ascii="Times New Roman" w:hAnsi="Times New Roman"/>
          <w:color w:val="000000"/>
          <w:sz w:val="28"/>
          <w:szCs w:val="28"/>
          <w:rtl w:val="true"/>
        </w:rPr>
        <w:t xml:space="preserve">, </w:t>
      </w:r>
      <w:r>
        <w:rPr>
          <w:rFonts w:ascii="Times New Roman" w:hAnsi="Times New Roman" w:cs="Times New Roman"/>
          <w:color w:val="000000"/>
          <w:sz w:val="28"/>
          <w:szCs w:val="28"/>
          <w:rtl w:val="true"/>
        </w:rPr>
        <w:t>וזה קרב אצל זה</w:t>
      </w:r>
      <w:r>
        <w:rPr>
          <w:rFonts w:cs="Times New Roman" w:ascii="Times New Roman" w:hAnsi="Times New Roman"/>
          <w:color w:val="000000"/>
          <w:sz w:val="28"/>
          <w:szCs w:val="28"/>
          <w:rtl w:val="true"/>
        </w:rPr>
        <w:t>, (</w:t>
      </w:r>
      <w:r>
        <w:rPr>
          <w:rFonts w:ascii="Times New Roman" w:hAnsi="Times New Roman" w:cs="Times New Roman"/>
          <w:color w:val="000000"/>
          <w:sz w:val="28"/>
          <w:szCs w:val="28"/>
          <w:rtl w:val="true"/>
        </w:rPr>
        <w:t xml:space="preserve">שם </w:t>
      </w:r>
      <w:r>
        <w:rPr>
          <w:rFonts w:cs="Times New Roman" w:ascii="Times New Roman" w:hAnsi="Times New Roman"/>
          <w:color w:val="000000"/>
          <w:sz w:val="28"/>
          <w:szCs w:val="28"/>
          <w:rtl w:val="true"/>
        </w:rPr>
        <w:t>/</w:t>
      </w:r>
      <w:r>
        <w:rPr>
          <w:rFonts w:ascii="Times New Roman" w:hAnsi="Times New Roman" w:cs="Times New Roman"/>
          <w:color w:val="000000"/>
          <w:sz w:val="28"/>
          <w:szCs w:val="28"/>
          <w:rtl w:val="true"/>
        </w:rPr>
        <w:t>ישעיהו מ</w:t>
      </w:r>
      <w:r>
        <w:rPr>
          <w:rFonts w:cs="Times New Roman" w:ascii="Times New Roman" w:hAnsi="Times New Roman"/>
          <w:color w:val="000000"/>
          <w:sz w:val="28"/>
          <w:szCs w:val="28"/>
          <w:rtl w:val="true"/>
        </w:rPr>
        <w:t>"</w:t>
      </w:r>
      <w:r>
        <w:rPr>
          <w:rFonts w:ascii="Times New Roman" w:hAnsi="Times New Roman" w:cs="Times New Roman"/>
          <w:color w:val="000000"/>
          <w:sz w:val="28"/>
          <w:szCs w:val="28"/>
          <w:rtl w:val="true"/>
        </w:rPr>
        <w:t>א</w:t>
      </w:r>
      <w:r>
        <w:rPr>
          <w:rFonts w:cs="Times New Roman" w:ascii="Times New Roman" w:hAnsi="Times New Roman"/>
          <w:color w:val="000000"/>
          <w:sz w:val="28"/>
          <w:szCs w:val="28"/>
          <w:rtl w:val="true"/>
        </w:rPr>
        <w:t xml:space="preserve">/) </w:t>
      </w:r>
      <w:r>
        <w:rPr>
          <w:rFonts w:ascii="Times New Roman" w:hAnsi="Times New Roman" w:cs="Times New Roman"/>
          <w:color w:val="000000"/>
          <w:sz w:val="28"/>
          <w:szCs w:val="28"/>
          <w:rtl w:val="true"/>
        </w:rPr>
        <w:t>איש את רעהו יעזורו</w:t>
      </w:r>
      <w:r>
        <w:rPr>
          <w:rFonts w:cs="Times New Roman" w:ascii="Times New Roman" w:hAnsi="Times New Roman"/>
          <w:color w:val="000000"/>
          <w:sz w:val="28"/>
          <w:szCs w:val="28"/>
          <w:rtl w:val="true"/>
        </w:rPr>
        <w:t xml:space="preserve">, </w:t>
      </w:r>
      <w:r>
        <w:rPr>
          <w:rFonts w:ascii="Times New Roman" w:hAnsi="Times New Roman" w:cs="Times New Roman"/>
          <w:b/>
          <w:b/>
          <w:bCs/>
          <w:color w:val="000000"/>
          <w:sz w:val="28"/>
          <w:szCs w:val="28"/>
          <w:rtl w:val="true"/>
        </w:rPr>
        <w:t>זה עוזר לזה בברכות</w:t>
      </w:r>
      <w:r>
        <w:rPr>
          <w:rFonts w:cs="Times New Roman" w:ascii="Times New Roman" w:hAnsi="Times New Roman"/>
          <w:b/>
          <w:bCs/>
          <w:color w:val="000000"/>
          <w:sz w:val="28"/>
          <w:szCs w:val="28"/>
          <w:rtl w:val="true"/>
        </w:rPr>
        <w:t xml:space="preserve">, </w:t>
      </w:r>
      <w:r>
        <w:rPr>
          <w:rFonts w:ascii="Times New Roman" w:hAnsi="Times New Roman" w:cs="Times New Roman"/>
          <w:b/>
          <w:b/>
          <w:bCs/>
          <w:color w:val="000000"/>
          <w:sz w:val="28"/>
          <w:szCs w:val="28"/>
          <w:rtl w:val="true"/>
        </w:rPr>
        <w:t>וזה עוזר לזה במתנות</w:t>
      </w:r>
      <w:r>
        <w:rPr>
          <w:rFonts w:cs="Times New Roman" w:ascii="Times New Roman" w:hAnsi="Times New Roman"/>
          <w:color w:val="000000"/>
          <w:sz w:val="28"/>
          <w:szCs w:val="28"/>
          <w:rtl w:val="true"/>
        </w:rPr>
        <w:t xml:space="preserve">, </w:t>
      </w:r>
      <w:r>
        <w:rPr>
          <w:rFonts w:ascii="Times New Roman" w:hAnsi="Times New Roman" w:cs="Times New Roman"/>
          <w:color w:val="000000"/>
          <w:sz w:val="28"/>
          <w:szCs w:val="28"/>
          <w:rtl w:val="true"/>
        </w:rPr>
        <w:t>זה עוזר לזה בברכות</w:t>
      </w:r>
      <w:r>
        <w:rPr>
          <w:rFonts w:cs="Times New Roman" w:ascii="Times New Roman" w:hAnsi="Times New Roman"/>
          <w:color w:val="000000"/>
          <w:sz w:val="28"/>
          <w:szCs w:val="28"/>
          <w:rtl w:val="true"/>
        </w:rPr>
        <w:t xml:space="preserve">, </w:t>
      </w:r>
      <w:r>
        <w:rPr>
          <w:rFonts w:ascii="Times New Roman" w:hAnsi="Times New Roman" w:cs="Times New Roman"/>
          <w:color w:val="000000"/>
          <w:sz w:val="28"/>
          <w:szCs w:val="28"/>
          <w:rtl w:val="true"/>
        </w:rPr>
        <w:t>ויברכהו ויאמר ברוך אברם לאל עליון וגו</w:t>
      </w:r>
      <w:r>
        <w:rPr>
          <w:rFonts w:cs="Times New Roman" w:ascii="Times New Roman" w:hAnsi="Times New Roman"/>
          <w:color w:val="000000"/>
          <w:sz w:val="28"/>
          <w:szCs w:val="28"/>
          <w:rtl w:val="true"/>
        </w:rPr>
        <w:t xml:space="preserve">' </w:t>
      </w:r>
      <w:r>
        <w:rPr>
          <w:rFonts w:ascii="Times New Roman" w:hAnsi="Times New Roman" w:cs="Times New Roman"/>
          <w:color w:val="000000"/>
          <w:sz w:val="28"/>
          <w:szCs w:val="28"/>
          <w:rtl w:val="true"/>
        </w:rPr>
        <w:t>וזה עוזר לזה במתנות</w:t>
      </w:r>
      <w:r>
        <w:rPr>
          <w:rFonts w:cs="Times New Roman" w:ascii="Times New Roman" w:hAnsi="Times New Roman"/>
          <w:color w:val="000000"/>
          <w:sz w:val="28"/>
          <w:szCs w:val="28"/>
          <w:rtl w:val="true"/>
        </w:rPr>
        <w:t xml:space="preserve">, </w:t>
      </w:r>
      <w:r>
        <w:rPr>
          <w:rFonts w:ascii="Times New Roman" w:hAnsi="Times New Roman" w:cs="Times New Roman"/>
          <w:color w:val="000000"/>
          <w:sz w:val="28"/>
          <w:szCs w:val="28"/>
          <w:rtl w:val="true"/>
        </w:rPr>
        <w:t>ויתן לו מעשר מכל</w:t>
      </w:r>
      <w:r>
        <w:rPr>
          <w:rFonts w:cs="Times New Roman" w:ascii="Times New Roman" w:hAnsi="Times New Roman"/>
          <w:color w:val="000000"/>
          <w:sz w:val="28"/>
          <w:szCs w:val="28"/>
          <w:rtl w:val="true"/>
        </w:rPr>
        <w:t>, (</w:t>
      </w:r>
      <w:r>
        <w:rPr>
          <w:rFonts w:ascii="Times New Roman" w:hAnsi="Times New Roman" w:cs="Times New Roman"/>
          <w:color w:val="000000"/>
          <w:sz w:val="28"/>
          <w:szCs w:val="28"/>
          <w:rtl w:val="true"/>
        </w:rPr>
        <w:t xml:space="preserve">שם </w:t>
      </w:r>
      <w:r>
        <w:rPr>
          <w:rFonts w:cs="Times New Roman" w:ascii="Times New Roman" w:hAnsi="Times New Roman"/>
          <w:color w:val="000000"/>
          <w:sz w:val="28"/>
          <w:szCs w:val="28"/>
          <w:rtl w:val="true"/>
        </w:rPr>
        <w:t>/</w:t>
      </w:r>
      <w:r>
        <w:rPr>
          <w:rFonts w:ascii="Times New Roman" w:hAnsi="Times New Roman" w:cs="Times New Roman"/>
          <w:color w:val="000000"/>
          <w:sz w:val="28"/>
          <w:szCs w:val="28"/>
          <w:rtl w:val="true"/>
        </w:rPr>
        <w:t>ישעיהו מ</w:t>
      </w:r>
      <w:r>
        <w:rPr>
          <w:rFonts w:cs="Times New Roman" w:ascii="Times New Roman" w:hAnsi="Times New Roman"/>
          <w:color w:val="000000"/>
          <w:sz w:val="28"/>
          <w:szCs w:val="28"/>
          <w:rtl w:val="true"/>
        </w:rPr>
        <w:t>"</w:t>
      </w:r>
      <w:r>
        <w:rPr>
          <w:rFonts w:ascii="Times New Roman" w:hAnsi="Times New Roman" w:cs="Times New Roman"/>
          <w:color w:val="000000"/>
          <w:sz w:val="28"/>
          <w:szCs w:val="28"/>
          <w:rtl w:val="true"/>
        </w:rPr>
        <w:t>א</w:t>
      </w:r>
      <w:r>
        <w:rPr>
          <w:rFonts w:cs="Times New Roman" w:ascii="Times New Roman" w:hAnsi="Times New Roman"/>
          <w:color w:val="000000"/>
          <w:sz w:val="28"/>
          <w:szCs w:val="28"/>
          <w:rtl w:val="true"/>
        </w:rPr>
        <w:t xml:space="preserve">/) </w:t>
      </w:r>
      <w:r>
        <w:rPr>
          <w:rFonts w:ascii="Times New Roman" w:hAnsi="Times New Roman" w:cs="Times New Roman"/>
          <w:b/>
          <w:b/>
          <w:bCs/>
          <w:color w:val="000000"/>
          <w:sz w:val="28"/>
          <w:szCs w:val="28"/>
          <w:rtl w:val="true"/>
        </w:rPr>
        <w:t>ויחזק חרש זה שם שעשה את התיבה</w:t>
      </w:r>
      <w:r>
        <w:rPr>
          <w:rFonts w:cs="Times New Roman" w:ascii="Times New Roman" w:hAnsi="Times New Roman"/>
          <w:b/>
          <w:bCs/>
          <w:color w:val="000000"/>
          <w:sz w:val="28"/>
          <w:szCs w:val="28"/>
          <w:rtl w:val="true"/>
        </w:rPr>
        <w:t xml:space="preserve">, </w:t>
      </w:r>
      <w:r>
        <w:rPr>
          <w:rFonts w:ascii="Times New Roman" w:hAnsi="Times New Roman" w:cs="Times New Roman"/>
          <w:b/>
          <w:b/>
          <w:bCs/>
          <w:color w:val="000000"/>
          <w:sz w:val="28"/>
          <w:szCs w:val="28"/>
          <w:rtl w:val="true"/>
        </w:rPr>
        <w:t>את צורף</w:t>
      </w:r>
      <w:r>
        <w:rPr>
          <w:rFonts w:cs="Times New Roman" w:ascii="Times New Roman" w:hAnsi="Times New Roman"/>
          <w:b/>
          <w:bCs/>
          <w:color w:val="000000"/>
          <w:sz w:val="28"/>
          <w:szCs w:val="28"/>
          <w:rtl w:val="true"/>
        </w:rPr>
        <w:t xml:space="preserve">, </w:t>
      </w:r>
      <w:r>
        <w:rPr>
          <w:rFonts w:ascii="Times New Roman" w:hAnsi="Times New Roman" w:cs="Times New Roman"/>
          <w:b/>
          <w:b/>
          <w:bCs/>
          <w:color w:val="000000"/>
          <w:sz w:val="28"/>
          <w:szCs w:val="28"/>
          <w:rtl w:val="true"/>
        </w:rPr>
        <w:t>זה אברהם שצרפו הקב</w:t>
      </w:r>
      <w:r>
        <w:rPr>
          <w:rFonts w:cs="Times New Roman" w:ascii="Times New Roman" w:hAnsi="Times New Roman"/>
          <w:b/>
          <w:bCs/>
          <w:color w:val="000000"/>
          <w:sz w:val="28"/>
          <w:szCs w:val="28"/>
          <w:rtl w:val="true"/>
        </w:rPr>
        <w:t>"</w:t>
      </w:r>
      <w:r>
        <w:rPr>
          <w:rFonts w:ascii="Times New Roman" w:hAnsi="Times New Roman" w:cs="Times New Roman"/>
          <w:b/>
          <w:b/>
          <w:bCs/>
          <w:color w:val="000000"/>
          <w:sz w:val="28"/>
          <w:szCs w:val="28"/>
          <w:rtl w:val="true"/>
        </w:rPr>
        <w:t>ה בכבשן האש</w:t>
      </w:r>
      <w:r>
        <w:rPr>
          <w:rFonts w:cs="Times New Roman" w:ascii="Times New Roman" w:hAnsi="Times New Roman"/>
          <w:color w:val="000000"/>
          <w:sz w:val="28"/>
          <w:szCs w:val="28"/>
          <w:rtl w:val="true"/>
        </w:rPr>
        <w:t xml:space="preserve">, </w:t>
      </w:r>
      <w:r>
        <w:rPr>
          <w:rFonts w:ascii="Times New Roman" w:hAnsi="Times New Roman" w:cs="Times New Roman"/>
          <w:color w:val="000000"/>
          <w:sz w:val="28"/>
          <w:szCs w:val="28"/>
          <w:rtl w:val="true"/>
        </w:rPr>
        <w:t>מחליק פטיש את הולם פעם שהחליק פטישו והלם את כל באי עולם בדרך אחת למקום</w:t>
      </w:r>
      <w:r>
        <w:rPr>
          <w:rFonts w:cs="Times New Roman" w:ascii="Times New Roman" w:hAnsi="Times New Roman"/>
          <w:color w:val="000000"/>
          <w:sz w:val="28"/>
          <w:szCs w:val="28"/>
          <w:rtl w:val="true"/>
        </w:rPr>
        <w:t xml:space="preserve">, </w:t>
      </w:r>
      <w:r>
        <w:rPr>
          <w:rFonts w:ascii="Times New Roman" w:hAnsi="Times New Roman" w:cs="Times New Roman"/>
          <w:color w:val="000000"/>
          <w:sz w:val="28"/>
          <w:szCs w:val="28"/>
          <w:rtl w:val="true"/>
        </w:rPr>
        <w:t>אומר לדבק טוב הוא אלו אומות העולם שהן אומרין מוטב להדבק באלוה של אברהם ולא נדבק בעבודת כוכבים של נמרוד</w:t>
      </w:r>
      <w:r>
        <w:rPr>
          <w:rFonts w:cs="Times New Roman" w:ascii="Times New Roman" w:hAnsi="Times New Roman"/>
          <w:color w:val="000000"/>
          <w:sz w:val="28"/>
          <w:szCs w:val="28"/>
          <w:rtl w:val="true"/>
        </w:rPr>
        <w:t xml:space="preserve">, </w:t>
      </w:r>
      <w:r>
        <w:rPr>
          <w:rFonts w:ascii="Times New Roman" w:hAnsi="Times New Roman" w:cs="Times New Roman"/>
          <w:color w:val="000000"/>
          <w:sz w:val="28"/>
          <w:szCs w:val="28"/>
          <w:rtl w:val="true"/>
        </w:rPr>
        <w:t>ויחזקהו במסמרים</w:t>
      </w:r>
      <w:r>
        <w:rPr>
          <w:rFonts w:cs="Times New Roman" w:ascii="Times New Roman" w:hAnsi="Times New Roman"/>
          <w:color w:val="000000"/>
          <w:sz w:val="28"/>
          <w:szCs w:val="28"/>
          <w:rtl w:val="true"/>
        </w:rPr>
        <w:t xml:space="preserve">, </w:t>
      </w:r>
      <w:r>
        <w:rPr>
          <w:rFonts w:ascii="Times New Roman" w:hAnsi="Times New Roman" w:cs="Times New Roman"/>
          <w:b/>
          <w:b/>
          <w:bCs/>
          <w:color w:val="000000"/>
          <w:sz w:val="28"/>
          <w:szCs w:val="28"/>
          <w:rtl w:val="true"/>
        </w:rPr>
        <w:t>החזיק אברהם את שם במצות ומעשים טובים</w:t>
      </w:r>
      <w:r>
        <w:rPr>
          <w:rFonts w:cs="Times New Roman" w:ascii="Times New Roman" w:hAnsi="Times New Roman"/>
          <w:b/>
          <w:bCs/>
          <w:color w:val="000000"/>
          <w:sz w:val="28"/>
          <w:szCs w:val="28"/>
          <w:rtl w:val="true"/>
        </w:rPr>
        <w:t xml:space="preserve">, </w:t>
      </w:r>
      <w:r>
        <w:rPr>
          <w:rFonts w:ascii="Times New Roman" w:hAnsi="Times New Roman" w:cs="Times New Roman"/>
          <w:b/>
          <w:b/>
          <w:bCs/>
          <w:color w:val="000000"/>
          <w:sz w:val="28"/>
          <w:szCs w:val="28"/>
          <w:rtl w:val="true"/>
        </w:rPr>
        <w:t>ולא ימוט אברהם</w:t>
      </w:r>
      <w:r>
        <w:rPr>
          <w:rFonts w:cs="Times New Roman" w:ascii="Times New Roman" w:hAnsi="Times New Roman"/>
          <w:b/>
          <w:bCs/>
          <w:color w:val="000000"/>
          <w:sz w:val="28"/>
          <w:szCs w:val="28"/>
          <w:rtl w:val="true"/>
        </w:rPr>
        <w:t>.</w:t>
      </w:r>
    </w:p>
    <w:p>
      <w:pPr>
        <w:pStyle w:val="Normal"/>
        <w:autoSpaceDE w:val="false"/>
        <w:bidi w:val="1"/>
        <w:spacing w:lineRule="auto" w:line="240" w:before="0" w:after="0"/>
        <w:ind w:start="368" w:end="851"/>
        <w:jc w:val="start"/>
        <w:rPr>
          <w:rFonts w:ascii="Arial" w:hAnsi="Arial" w:cs="Arial" w:hint="cs"/>
          <w:color w:val="000000"/>
          <w:sz w:val="24"/>
          <w:szCs w:val="24"/>
        </w:rPr>
      </w:pPr>
      <w:r>
        <w:rPr>
          <w:rFonts w:cs="Arial" w:hint="cs" w:ascii="Arial" w:hAnsi="Arial"/>
          <w:b/>
          <w:bCs/>
          <w:color w:val="000000"/>
          <w:sz w:val="24"/>
          <w:szCs w:val="24"/>
          <w:rtl w:val="true"/>
        </w:rPr>
      </w:r>
    </w:p>
    <w:p>
      <w:pPr>
        <w:pStyle w:val="Normal"/>
        <w:autoSpaceDE w:val="false"/>
        <w:bidi w:val="1"/>
        <w:spacing w:lineRule="auto" w:line="240" w:before="0" w:after="0"/>
        <w:ind w:end="0"/>
        <w:jc w:val="start"/>
        <w:rPr>
          <w:rFonts w:ascii="Arial" w:hAnsi="Arial" w:cs="Arial" w:hint="cs"/>
          <w:color w:val="000000"/>
          <w:sz w:val="24"/>
          <w:szCs w:val="24"/>
        </w:rPr>
      </w:pPr>
      <w:r>
        <w:rPr>
          <w:rFonts w:ascii="Arial" w:hAnsi="Arial" w:hint="cs"/>
          <w:color w:val="000000"/>
          <w:sz w:val="24"/>
          <w:szCs w:val="24"/>
          <w:rtl w:val="true"/>
        </w:rPr>
        <w:t>וכן דברי הגמרא בנדרים לב</w:t>
      </w:r>
      <w:r>
        <w:rPr>
          <w:rFonts w:cs="Arial" w:hint="cs" w:ascii="Arial" w:hAnsi="Arial"/>
          <w:color w:val="000000"/>
          <w:sz w:val="24"/>
          <w:szCs w:val="24"/>
          <w:rtl w:val="true"/>
        </w:rPr>
        <w:t>:</w:t>
      </w:r>
    </w:p>
    <w:p>
      <w:pPr>
        <w:pStyle w:val="Normal"/>
        <w:autoSpaceDE w:val="false"/>
        <w:bidi w:val="1"/>
        <w:spacing w:lineRule="auto" w:line="240" w:before="0" w:after="0"/>
        <w:ind w:end="0"/>
        <w:jc w:val="start"/>
        <w:rPr>
          <w:rFonts w:ascii="Arial" w:hAnsi="Arial" w:cs="Arial" w:hint="cs"/>
          <w:color w:val="000000"/>
          <w:sz w:val="24"/>
          <w:szCs w:val="24"/>
        </w:rPr>
      </w:pPr>
      <w:r>
        <w:rPr>
          <w:rFonts w:cs="Arial" w:hint="cs" w:ascii="Arial" w:hAnsi="Arial"/>
          <w:color w:val="000000"/>
          <w:sz w:val="24"/>
          <w:szCs w:val="24"/>
          <w:rtl w:val="true"/>
        </w:rPr>
      </w:r>
    </w:p>
    <w:p>
      <w:pPr>
        <w:pStyle w:val="Normal"/>
        <w:autoSpaceDE w:val="false"/>
        <w:bidi w:val="1"/>
        <w:spacing w:lineRule="auto" w:line="240" w:before="0" w:after="0"/>
        <w:ind w:start="368" w:end="851"/>
        <w:jc w:val="start"/>
        <w:rPr>
          <w:rFonts w:ascii="Arial" w:hAnsi="Arial" w:cs="Arial"/>
          <w:color w:val="000000"/>
          <w:sz w:val="24"/>
          <w:szCs w:val="24"/>
        </w:rPr>
      </w:pPr>
      <w:r>
        <w:rPr>
          <w:rFonts w:ascii="Times New Roman" w:hAnsi="Times New Roman" w:hint="eastAsia" w:cs="Times New Roman"/>
          <w:color w:val="000000"/>
          <w:rtl w:val="true"/>
        </w:rPr>
        <w:t>אמר</w:t>
      </w:r>
      <w:r>
        <w:rPr>
          <w:rFonts w:ascii="Times New Roman" w:hAnsi="Times New Roman" w:cs="Times New Roman"/>
          <w:color w:val="000000"/>
          <w:rtl w:val="true"/>
        </w:rPr>
        <w:t xml:space="preserve"> </w:t>
      </w:r>
      <w:r>
        <w:rPr>
          <w:rFonts w:ascii="Times New Roman" w:hAnsi="Times New Roman" w:hint="eastAsia" w:cs="Times New Roman"/>
          <w:color w:val="000000"/>
          <w:rtl w:val="true"/>
        </w:rPr>
        <w:t>רבי</w:t>
      </w:r>
      <w:r>
        <w:rPr>
          <w:rFonts w:ascii="Times New Roman" w:hAnsi="Times New Roman" w:cs="Times New Roman"/>
          <w:color w:val="000000"/>
          <w:rtl w:val="true"/>
        </w:rPr>
        <w:t xml:space="preserve"> </w:t>
      </w:r>
      <w:r>
        <w:rPr>
          <w:rFonts w:ascii="Times New Roman" w:hAnsi="Times New Roman" w:hint="eastAsia" w:cs="Times New Roman"/>
          <w:color w:val="000000"/>
          <w:rtl w:val="true"/>
        </w:rPr>
        <w:t>זכריה</w:t>
      </w:r>
      <w:r>
        <w:rPr>
          <w:rFonts w:ascii="Times New Roman" w:hAnsi="Times New Roman" w:cs="Times New Roman"/>
          <w:color w:val="000000"/>
          <w:rtl w:val="true"/>
        </w:rPr>
        <w:t xml:space="preserve"> </w:t>
      </w:r>
      <w:r>
        <w:rPr>
          <w:rFonts w:ascii="Times New Roman" w:hAnsi="Times New Roman" w:hint="eastAsia" w:cs="Times New Roman"/>
          <w:color w:val="000000"/>
          <w:rtl w:val="true"/>
        </w:rPr>
        <w:t>משום</w:t>
      </w:r>
      <w:r>
        <w:rPr>
          <w:rFonts w:ascii="Times New Roman" w:hAnsi="Times New Roman" w:cs="Times New Roman"/>
          <w:color w:val="000000"/>
          <w:rtl w:val="true"/>
        </w:rPr>
        <w:t xml:space="preserve"> </w:t>
      </w:r>
      <w:r>
        <w:rPr>
          <w:rFonts w:ascii="Times New Roman" w:hAnsi="Times New Roman" w:hint="eastAsia" w:cs="Times New Roman"/>
          <w:color w:val="000000"/>
          <w:rtl w:val="true"/>
        </w:rPr>
        <w:t>רבי</w:t>
      </w:r>
      <w:r>
        <w:rPr>
          <w:rFonts w:ascii="Times New Roman" w:hAnsi="Times New Roman" w:cs="Times New Roman"/>
          <w:color w:val="000000"/>
          <w:rtl w:val="true"/>
        </w:rPr>
        <w:t xml:space="preserve"> </w:t>
      </w:r>
      <w:r>
        <w:rPr>
          <w:rFonts w:ascii="Times New Roman" w:hAnsi="Times New Roman" w:hint="eastAsia" w:cs="Times New Roman"/>
          <w:color w:val="000000"/>
          <w:rtl w:val="true"/>
        </w:rPr>
        <w:t>ישמעאל</w:t>
      </w:r>
      <w:r>
        <w:rPr>
          <w:rFonts w:cs="Times New Roman" w:ascii="Times New Roman" w:hAnsi="Times New Roman"/>
          <w:color w:val="000000"/>
          <w:rtl w:val="true"/>
        </w:rPr>
        <w:t xml:space="preserve">: </w:t>
      </w:r>
      <w:r>
        <w:rPr>
          <w:rFonts w:ascii="Times New Roman" w:hAnsi="Times New Roman" w:hint="eastAsia" w:cs="Times New Roman"/>
          <w:color w:val="000000"/>
          <w:rtl w:val="true"/>
        </w:rPr>
        <w:t>ביקש</w:t>
      </w:r>
      <w:r>
        <w:rPr>
          <w:rFonts w:ascii="Times New Roman" w:hAnsi="Times New Roman" w:cs="Times New Roman"/>
          <w:color w:val="000000"/>
          <w:rtl w:val="true"/>
        </w:rPr>
        <w:t xml:space="preserve"> </w:t>
      </w:r>
      <w:r>
        <w:rPr>
          <w:rFonts w:ascii="Times New Roman" w:hAnsi="Times New Roman" w:hint="eastAsia" w:cs="Times New Roman"/>
          <w:color w:val="000000"/>
          <w:rtl w:val="true"/>
        </w:rPr>
        <w:t>הקב</w:t>
      </w:r>
      <w:r>
        <w:rPr>
          <w:rFonts w:cs="Times New Roman" w:ascii="Times New Roman" w:hAnsi="Times New Roman"/>
          <w:color w:val="000000"/>
          <w:rtl w:val="true"/>
        </w:rPr>
        <w:t>"</w:t>
      </w:r>
      <w:r>
        <w:rPr>
          <w:rFonts w:ascii="Times New Roman" w:hAnsi="Times New Roman" w:hint="eastAsia" w:cs="Times New Roman"/>
          <w:color w:val="000000"/>
          <w:rtl w:val="true"/>
        </w:rPr>
        <w:t>ה</w:t>
      </w:r>
      <w:r>
        <w:rPr>
          <w:rFonts w:ascii="Times New Roman" w:hAnsi="Times New Roman" w:cs="Times New Roman"/>
          <w:color w:val="000000"/>
          <w:rtl w:val="true"/>
        </w:rPr>
        <w:t xml:space="preserve"> </w:t>
      </w:r>
      <w:r>
        <w:rPr>
          <w:rFonts w:ascii="Times New Roman" w:hAnsi="Times New Roman" w:hint="eastAsia" w:cs="Times New Roman"/>
          <w:color w:val="000000"/>
          <w:rtl w:val="true"/>
        </w:rPr>
        <w:t>להוציא</w:t>
      </w:r>
      <w:r>
        <w:rPr>
          <w:rFonts w:ascii="Times New Roman" w:hAnsi="Times New Roman" w:cs="Times New Roman"/>
          <w:color w:val="000000"/>
          <w:rtl w:val="true"/>
        </w:rPr>
        <w:t xml:space="preserve"> </w:t>
      </w:r>
      <w:r>
        <w:rPr>
          <w:rFonts w:ascii="Times New Roman" w:hAnsi="Times New Roman" w:hint="eastAsia" w:cs="Times New Roman"/>
          <w:color w:val="000000"/>
          <w:rtl w:val="true"/>
        </w:rPr>
        <w:t>כהונה</w:t>
      </w:r>
      <w:r>
        <w:rPr>
          <w:rFonts w:ascii="Times New Roman" w:hAnsi="Times New Roman" w:cs="Times New Roman"/>
          <w:color w:val="000000"/>
          <w:rtl w:val="true"/>
        </w:rPr>
        <w:t xml:space="preserve"> </w:t>
      </w:r>
      <w:r>
        <w:rPr>
          <w:rFonts w:ascii="Times New Roman" w:hAnsi="Times New Roman" w:hint="eastAsia" w:cs="Times New Roman"/>
          <w:color w:val="000000"/>
          <w:rtl w:val="true"/>
        </w:rPr>
        <w:t>משֵם</w:t>
      </w:r>
      <w:r>
        <w:rPr>
          <w:rFonts w:cs="Times New Roman" w:ascii="Times New Roman" w:hAnsi="Times New Roman"/>
          <w:color w:val="000000"/>
          <w:rtl w:val="true"/>
        </w:rPr>
        <w:t xml:space="preserve">, </w:t>
      </w:r>
      <w:r>
        <w:rPr>
          <w:rFonts w:ascii="Times New Roman" w:hAnsi="Times New Roman" w:hint="eastAsia" w:cs="Times New Roman"/>
          <w:color w:val="000000"/>
          <w:rtl w:val="true"/>
        </w:rPr>
        <w:t>שנאמר</w:t>
      </w:r>
      <w:r>
        <w:rPr>
          <w:rFonts w:cs="Times New Roman" w:ascii="Times New Roman" w:hAnsi="Times New Roman"/>
          <w:color w:val="000000"/>
          <w:rtl w:val="true"/>
        </w:rPr>
        <w:t>: "</w:t>
      </w:r>
      <w:r>
        <w:rPr>
          <w:rFonts w:ascii="Times New Roman" w:hAnsi="Times New Roman" w:hint="eastAsia" w:cs="Times New Roman"/>
          <w:color w:val="000000"/>
          <w:rtl w:val="true"/>
        </w:rPr>
        <w:t>והוא</w:t>
      </w:r>
      <w:r>
        <w:rPr>
          <w:rFonts w:ascii="Times New Roman" w:hAnsi="Times New Roman" w:cs="Times New Roman"/>
          <w:color w:val="000000"/>
          <w:rtl w:val="true"/>
        </w:rPr>
        <w:t xml:space="preserve"> </w:t>
      </w:r>
      <w:r>
        <w:rPr>
          <w:rFonts w:ascii="Times New Roman" w:hAnsi="Times New Roman" w:hint="eastAsia" w:cs="Times New Roman"/>
          <w:color w:val="000000"/>
          <w:rtl w:val="true"/>
        </w:rPr>
        <w:t>כהן</w:t>
      </w:r>
      <w:r>
        <w:rPr>
          <w:rFonts w:ascii="Times New Roman" w:hAnsi="Times New Roman" w:cs="Times New Roman"/>
          <w:color w:val="000000"/>
          <w:rtl w:val="true"/>
        </w:rPr>
        <w:t xml:space="preserve"> </w:t>
      </w:r>
      <w:r>
        <w:rPr>
          <w:rFonts w:ascii="Times New Roman" w:hAnsi="Times New Roman" w:hint="eastAsia" w:cs="Times New Roman"/>
          <w:color w:val="000000"/>
          <w:rtl w:val="true"/>
        </w:rPr>
        <w:t>לאל</w:t>
      </w:r>
      <w:r>
        <w:rPr>
          <w:rFonts w:ascii="Times New Roman" w:hAnsi="Times New Roman" w:cs="Times New Roman"/>
          <w:color w:val="000000"/>
          <w:rtl w:val="true"/>
        </w:rPr>
        <w:t xml:space="preserve"> </w:t>
      </w:r>
      <w:r>
        <w:rPr>
          <w:rFonts w:ascii="Times New Roman" w:hAnsi="Times New Roman" w:hint="eastAsia" w:cs="Times New Roman"/>
          <w:color w:val="000000"/>
          <w:rtl w:val="true"/>
        </w:rPr>
        <w:t>עליון</w:t>
      </w:r>
      <w:r>
        <w:rPr>
          <w:rFonts w:cs="Times New Roman" w:ascii="Times New Roman" w:hAnsi="Times New Roman"/>
          <w:color w:val="000000"/>
          <w:rtl w:val="true"/>
        </w:rPr>
        <w:t>" (</w:t>
      </w:r>
      <w:r>
        <w:rPr>
          <w:rFonts w:ascii="Times New Roman" w:hAnsi="Times New Roman" w:hint="eastAsia" w:cs="Times New Roman"/>
          <w:color w:val="000000"/>
          <w:rtl w:val="true"/>
        </w:rPr>
        <w:t>בראשית</w:t>
      </w:r>
      <w:r>
        <w:rPr>
          <w:rFonts w:ascii="Times New Roman" w:hAnsi="Times New Roman" w:cs="Times New Roman"/>
          <w:color w:val="000000"/>
          <w:rtl w:val="true"/>
        </w:rPr>
        <w:t xml:space="preserve"> </w:t>
      </w:r>
      <w:r>
        <w:rPr>
          <w:rFonts w:ascii="Times New Roman" w:hAnsi="Times New Roman" w:hint="eastAsia" w:cs="Times New Roman"/>
          <w:color w:val="000000"/>
          <w:rtl w:val="true"/>
        </w:rPr>
        <w:t>יד</w:t>
      </w:r>
      <w:r>
        <w:rPr>
          <w:rFonts w:ascii="Times New Roman" w:hAnsi="Times New Roman" w:cs="Times New Roman"/>
          <w:color w:val="000000"/>
          <w:rtl w:val="true"/>
        </w:rPr>
        <w:t xml:space="preserve"> </w:t>
      </w:r>
      <w:r>
        <w:rPr>
          <w:rFonts w:ascii="Times New Roman" w:hAnsi="Times New Roman" w:hint="eastAsia" w:cs="Times New Roman"/>
          <w:color w:val="000000"/>
          <w:rtl w:val="true"/>
        </w:rPr>
        <w:t>יח</w:t>
      </w:r>
      <w:r>
        <w:rPr>
          <w:rFonts w:cs="Times New Roman" w:ascii="Times New Roman" w:hAnsi="Times New Roman"/>
          <w:color w:val="000000"/>
          <w:rtl w:val="true"/>
        </w:rPr>
        <w:t xml:space="preserve">). </w:t>
      </w:r>
      <w:r>
        <w:rPr>
          <w:rFonts w:ascii="Times New Roman" w:hAnsi="Times New Roman" w:hint="eastAsia" w:cs="Times New Roman"/>
          <w:color w:val="000000"/>
          <w:rtl w:val="true"/>
        </w:rPr>
        <w:t>כיוון</w:t>
      </w:r>
      <w:r>
        <w:rPr>
          <w:rFonts w:ascii="Times New Roman" w:hAnsi="Times New Roman" w:cs="Times New Roman"/>
          <w:color w:val="000000"/>
          <w:rtl w:val="true"/>
        </w:rPr>
        <w:t xml:space="preserve"> </w:t>
      </w:r>
      <w:r>
        <w:rPr>
          <w:rFonts w:ascii="Times New Roman" w:hAnsi="Times New Roman" w:hint="eastAsia" w:cs="Times New Roman"/>
          <w:color w:val="000000"/>
          <w:rtl w:val="true"/>
        </w:rPr>
        <w:t>שהקדים</w:t>
      </w:r>
      <w:r>
        <w:rPr>
          <w:rFonts w:ascii="Times New Roman" w:hAnsi="Times New Roman" w:cs="Times New Roman"/>
          <w:color w:val="000000"/>
          <w:rtl w:val="true"/>
        </w:rPr>
        <w:t xml:space="preserve"> </w:t>
      </w:r>
      <w:r>
        <w:rPr>
          <w:rFonts w:ascii="Times New Roman" w:hAnsi="Times New Roman" w:hint="eastAsia" w:cs="Times New Roman"/>
          <w:color w:val="000000"/>
          <w:rtl w:val="true"/>
        </w:rPr>
        <w:t>ברכת</w:t>
      </w:r>
      <w:r>
        <w:rPr>
          <w:rFonts w:ascii="Times New Roman" w:hAnsi="Times New Roman" w:cs="Times New Roman"/>
          <w:color w:val="000000"/>
          <w:rtl w:val="true"/>
        </w:rPr>
        <w:t xml:space="preserve"> </w:t>
      </w:r>
      <w:r>
        <w:rPr>
          <w:rFonts w:ascii="Times New Roman" w:hAnsi="Times New Roman" w:hint="eastAsia" w:cs="Times New Roman"/>
          <w:color w:val="000000"/>
          <w:rtl w:val="true"/>
        </w:rPr>
        <w:t>אברהם</w:t>
      </w:r>
      <w:r>
        <w:rPr>
          <w:rFonts w:ascii="Times New Roman" w:hAnsi="Times New Roman" w:cs="Times New Roman"/>
          <w:color w:val="000000"/>
          <w:rtl w:val="true"/>
        </w:rPr>
        <w:t xml:space="preserve"> </w:t>
      </w:r>
      <w:r>
        <w:rPr>
          <w:rFonts w:ascii="Times New Roman" w:hAnsi="Times New Roman" w:hint="eastAsia" w:cs="Times New Roman"/>
          <w:color w:val="000000"/>
          <w:rtl w:val="true"/>
        </w:rPr>
        <w:t>לברכת</w:t>
      </w:r>
      <w:r>
        <w:rPr>
          <w:rFonts w:ascii="Times New Roman" w:hAnsi="Times New Roman" w:cs="Times New Roman"/>
          <w:color w:val="000000"/>
          <w:rtl w:val="true"/>
        </w:rPr>
        <w:t xml:space="preserve"> </w:t>
      </w:r>
      <w:r>
        <w:rPr>
          <w:rFonts w:ascii="Times New Roman" w:hAnsi="Times New Roman" w:hint="eastAsia" w:cs="Times New Roman"/>
          <w:color w:val="000000"/>
          <w:rtl w:val="true"/>
        </w:rPr>
        <w:t>המקום</w:t>
      </w:r>
      <w:r>
        <w:rPr>
          <w:rFonts w:cs="Times New Roman" w:ascii="Times New Roman" w:hAnsi="Times New Roman"/>
          <w:color w:val="000000"/>
          <w:rtl w:val="true"/>
        </w:rPr>
        <w:t xml:space="preserve">, </w:t>
      </w:r>
      <w:r>
        <w:rPr>
          <w:rFonts w:ascii="Times New Roman" w:hAnsi="Times New Roman" w:hint="eastAsia" w:cs="Times New Roman"/>
          <w:color w:val="000000"/>
          <w:rtl w:val="true"/>
        </w:rPr>
        <w:t>הוציאה</w:t>
      </w:r>
      <w:r>
        <w:rPr>
          <w:rFonts w:ascii="Times New Roman" w:hAnsi="Times New Roman" w:cs="Times New Roman"/>
          <w:color w:val="000000"/>
          <w:rtl w:val="true"/>
        </w:rPr>
        <w:t xml:space="preserve"> </w:t>
      </w:r>
      <w:r>
        <w:rPr>
          <w:rFonts w:ascii="Times New Roman" w:hAnsi="Times New Roman" w:hint="eastAsia" w:cs="Times New Roman"/>
          <w:color w:val="000000"/>
          <w:rtl w:val="true"/>
        </w:rPr>
        <w:t>מאברהם</w:t>
      </w:r>
      <w:r>
        <w:rPr>
          <w:rFonts w:cs="Times New Roman" w:ascii="Times New Roman" w:hAnsi="Times New Roman"/>
          <w:color w:val="000000"/>
          <w:rtl w:val="true"/>
        </w:rPr>
        <w:t xml:space="preserve">, </w:t>
      </w:r>
      <w:r>
        <w:rPr>
          <w:rFonts w:ascii="Times New Roman" w:hAnsi="Times New Roman" w:hint="eastAsia" w:cs="Times New Roman"/>
          <w:color w:val="000000"/>
          <w:rtl w:val="true"/>
        </w:rPr>
        <w:t>שנאמר</w:t>
      </w:r>
      <w:r>
        <w:rPr>
          <w:rFonts w:cs="Times New Roman" w:ascii="Times New Roman" w:hAnsi="Times New Roman"/>
          <w:color w:val="000000"/>
          <w:rtl w:val="true"/>
        </w:rPr>
        <w:t>: "</w:t>
      </w:r>
      <w:r>
        <w:rPr>
          <w:rFonts w:ascii="Times New Roman" w:hAnsi="Times New Roman" w:hint="eastAsia" w:cs="Times New Roman"/>
          <w:color w:val="000000"/>
          <w:rtl w:val="true"/>
        </w:rPr>
        <w:t>ויברכהו</w:t>
      </w:r>
      <w:r>
        <w:rPr>
          <w:rFonts w:ascii="Times New Roman" w:hAnsi="Times New Roman" w:cs="Times New Roman"/>
          <w:color w:val="000000"/>
          <w:rtl w:val="true"/>
        </w:rPr>
        <w:t xml:space="preserve"> </w:t>
      </w:r>
      <w:r>
        <w:rPr>
          <w:rFonts w:ascii="Times New Roman" w:hAnsi="Times New Roman" w:hint="eastAsia" w:cs="Times New Roman"/>
          <w:color w:val="000000"/>
          <w:rtl w:val="true"/>
        </w:rPr>
        <w:t>ויאמר</w:t>
      </w:r>
      <w:r>
        <w:rPr>
          <w:rFonts w:ascii="Times New Roman" w:hAnsi="Times New Roman" w:cs="Times New Roman"/>
          <w:color w:val="000000"/>
          <w:rtl w:val="true"/>
        </w:rPr>
        <w:t xml:space="preserve"> </w:t>
      </w:r>
      <w:r>
        <w:rPr>
          <w:rFonts w:ascii="Times New Roman" w:hAnsi="Times New Roman" w:hint="eastAsia" w:cs="Times New Roman"/>
          <w:color w:val="000000"/>
          <w:rtl w:val="true"/>
        </w:rPr>
        <w:t>ברוך</w:t>
      </w:r>
      <w:r>
        <w:rPr>
          <w:rFonts w:ascii="Times New Roman" w:hAnsi="Times New Roman" w:cs="Times New Roman"/>
          <w:color w:val="000000"/>
          <w:rtl w:val="true"/>
        </w:rPr>
        <w:t xml:space="preserve"> </w:t>
      </w:r>
      <w:r>
        <w:rPr>
          <w:rFonts w:ascii="Times New Roman" w:hAnsi="Times New Roman" w:hint="eastAsia" w:cs="Times New Roman"/>
          <w:color w:val="000000"/>
          <w:rtl w:val="true"/>
        </w:rPr>
        <w:t>אברם</w:t>
      </w:r>
      <w:r>
        <w:rPr>
          <w:rFonts w:ascii="Times New Roman" w:hAnsi="Times New Roman" w:cs="Times New Roman"/>
          <w:color w:val="000000"/>
          <w:rtl w:val="true"/>
        </w:rPr>
        <w:t xml:space="preserve"> </w:t>
      </w:r>
      <w:r>
        <w:rPr>
          <w:rFonts w:ascii="Times New Roman" w:hAnsi="Times New Roman" w:hint="eastAsia" w:cs="Times New Roman"/>
          <w:color w:val="000000"/>
          <w:rtl w:val="true"/>
        </w:rPr>
        <w:t>לאל</w:t>
      </w:r>
      <w:r>
        <w:rPr>
          <w:rFonts w:ascii="Times New Roman" w:hAnsi="Times New Roman" w:cs="Times New Roman"/>
          <w:color w:val="000000"/>
          <w:rtl w:val="true"/>
        </w:rPr>
        <w:t xml:space="preserve"> </w:t>
      </w:r>
      <w:r>
        <w:rPr>
          <w:rFonts w:ascii="Times New Roman" w:hAnsi="Times New Roman" w:hint="eastAsia" w:cs="Times New Roman"/>
          <w:color w:val="000000"/>
          <w:rtl w:val="true"/>
        </w:rPr>
        <w:t>עליון</w:t>
      </w:r>
      <w:r>
        <w:rPr>
          <w:rFonts w:ascii="Times New Roman" w:hAnsi="Times New Roman" w:cs="Times New Roman"/>
          <w:color w:val="000000"/>
          <w:rtl w:val="true"/>
        </w:rPr>
        <w:t xml:space="preserve"> </w:t>
      </w:r>
      <w:r>
        <w:rPr>
          <w:rFonts w:ascii="Times New Roman" w:hAnsi="Times New Roman" w:hint="eastAsia" w:cs="Times New Roman"/>
          <w:color w:val="000000"/>
          <w:rtl w:val="true"/>
        </w:rPr>
        <w:t>קונה</w:t>
      </w:r>
      <w:r>
        <w:rPr>
          <w:rFonts w:ascii="Times New Roman" w:hAnsi="Times New Roman" w:cs="Times New Roman"/>
          <w:color w:val="000000"/>
          <w:rtl w:val="true"/>
        </w:rPr>
        <w:t xml:space="preserve"> </w:t>
      </w:r>
      <w:r>
        <w:rPr>
          <w:rFonts w:ascii="Times New Roman" w:hAnsi="Times New Roman" w:hint="eastAsia" w:cs="Times New Roman"/>
          <w:color w:val="000000"/>
          <w:rtl w:val="true"/>
        </w:rPr>
        <w:t>שמים</w:t>
      </w:r>
      <w:r>
        <w:rPr>
          <w:rFonts w:ascii="Times New Roman" w:hAnsi="Times New Roman" w:cs="Times New Roman"/>
          <w:color w:val="000000"/>
          <w:rtl w:val="true"/>
        </w:rPr>
        <w:t xml:space="preserve"> </w:t>
      </w:r>
      <w:r>
        <w:rPr>
          <w:rFonts w:ascii="Times New Roman" w:hAnsi="Times New Roman" w:hint="eastAsia" w:cs="Times New Roman"/>
          <w:color w:val="000000"/>
          <w:rtl w:val="true"/>
        </w:rPr>
        <w:t>וארץ</w:t>
      </w:r>
      <w:r>
        <w:rPr>
          <w:rFonts w:cs="Times New Roman" w:ascii="Times New Roman" w:hAnsi="Times New Roman"/>
          <w:color w:val="000000"/>
          <w:rtl w:val="true"/>
        </w:rPr>
        <w:t xml:space="preserve">, </w:t>
      </w:r>
      <w:r>
        <w:rPr>
          <w:rFonts w:ascii="Times New Roman" w:hAnsi="Times New Roman" w:hint="eastAsia" w:cs="Times New Roman"/>
          <w:color w:val="000000"/>
          <w:rtl w:val="true"/>
        </w:rPr>
        <w:t>וברוך</w:t>
      </w:r>
      <w:r>
        <w:rPr>
          <w:rFonts w:ascii="Times New Roman" w:hAnsi="Times New Roman" w:cs="Times New Roman"/>
          <w:color w:val="000000"/>
          <w:rtl w:val="true"/>
        </w:rPr>
        <w:t xml:space="preserve"> </w:t>
      </w:r>
      <w:r>
        <w:rPr>
          <w:rFonts w:ascii="Times New Roman" w:hAnsi="Times New Roman" w:hint="eastAsia" w:cs="Times New Roman"/>
          <w:color w:val="000000"/>
          <w:rtl w:val="true"/>
        </w:rPr>
        <w:t>אל</w:t>
      </w:r>
      <w:r>
        <w:rPr>
          <w:rFonts w:ascii="Times New Roman" w:hAnsi="Times New Roman" w:cs="Times New Roman"/>
          <w:color w:val="000000"/>
          <w:rtl w:val="true"/>
        </w:rPr>
        <w:t xml:space="preserve"> </w:t>
      </w:r>
      <w:r>
        <w:rPr>
          <w:rFonts w:ascii="Times New Roman" w:hAnsi="Times New Roman" w:hint="eastAsia" w:cs="Times New Roman"/>
          <w:color w:val="000000"/>
          <w:rtl w:val="true"/>
        </w:rPr>
        <w:t>עליון</w:t>
      </w:r>
      <w:r>
        <w:rPr>
          <w:rFonts w:cs="Times New Roman" w:ascii="Times New Roman" w:hAnsi="Times New Roman"/>
          <w:color w:val="000000"/>
          <w:rtl w:val="true"/>
        </w:rPr>
        <w:t>" (</w:t>
      </w:r>
      <w:r>
        <w:rPr>
          <w:rFonts w:ascii="Times New Roman" w:hAnsi="Times New Roman" w:hint="eastAsia" w:cs="Times New Roman"/>
          <w:color w:val="000000"/>
          <w:rtl w:val="true"/>
        </w:rPr>
        <w:t>בראשית</w:t>
      </w:r>
      <w:r>
        <w:rPr>
          <w:rFonts w:ascii="Times New Roman" w:hAnsi="Times New Roman" w:cs="Times New Roman"/>
          <w:color w:val="000000"/>
          <w:rtl w:val="true"/>
        </w:rPr>
        <w:t xml:space="preserve"> </w:t>
      </w:r>
      <w:r>
        <w:rPr>
          <w:rFonts w:ascii="Times New Roman" w:hAnsi="Times New Roman" w:hint="eastAsia" w:cs="Times New Roman"/>
          <w:color w:val="000000"/>
          <w:rtl w:val="true"/>
        </w:rPr>
        <w:t>יד</w:t>
      </w:r>
      <w:r>
        <w:rPr>
          <w:rFonts w:ascii="Times New Roman" w:hAnsi="Times New Roman" w:cs="Times New Roman"/>
          <w:color w:val="000000"/>
          <w:rtl w:val="true"/>
        </w:rPr>
        <w:t xml:space="preserve"> </w:t>
      </w:r>
      <w:r>
        <w:rPr>
          <w:rFonts w:ascii="Times New Roman" w:hAnsi="Times New Roman" w:hint="eastAsia" w:cs="Times New Roman"/>
          <w:color w:val="000000"/>
          <w:rtl w:val="true"/>
        </w:rPr>
        <w:t>יט</w:t>
      </w:r>
      <w:r>
        <w:rPr>
          <w:rFonts w:cs="Times New Roman" w:ascii="Times New Roman" w:hAnsi="Times New Roman"/>
          <w:color w:val="000000"/>
          <w:rtl w:val="true"/>
        </w:rPr>
        <w:t>-</w:t>
      </w:r>
      <w:r>
        <w:rPr>
          <w:rFonts w:ascii="Times New Roman" w:hAnsi="Times New Roman" w:hint="eastAsia" w:cs="Times New Roman"/>
          <w:color w:val="000000"/>
          <w:rtl w:val="true"/>
        </w:rPr>
        <w:t>כ</w:t>
      </w:r>
      <w:r>
        <w:rPr>
          <w:rFonts w:cs="Times New Roman" w:ascii="Times New Roman" w:hAnsi="Times New Roman"/>
          <w:color w:val="000000"/>
          <w:rtl w:val="true"/>
        </w:rPr>
        <w:t xml:space="preserve">). </w:t>
      </w:r>
      <w:r>
        <w:rPr>
          <w:rFonts w:ascii="Times New Roman" w:hAnsi="Times New Roman" w:hint="eastAsia" w:cs="Times New Roman"/>
          <w:color w:val="000000"/>
          <w:rtl w:val="true"/>
        </w:rPr>
        <w:t>אמר</w:t>
      </w:r>
      <w:r>
        <w:rPr>
          <w:rFonts w:ascii="Times New Roman" w:hAnsi="Times New Roman" w:cs="Times New Roman"/>
          <w:color w:val="000000"/>
          <w:rtl w:val="true"/>
        </w:rPr>
        <w:t xml:space="preserve"> </w:t>
      </w:r>
      <w:r>
        <w:rPr>
          <w:rFonts w:ascii="Times New Roman" w:hAnsi="Times New Roman" w:hint="eastAsia" w:cs="Times New Roman"/>
          <w:color w:val="000000"/>
          <w:rtl w:val="true"/>
        </w:rPr>
        <w:t>לו</w:t>
      </w:r>
      <w:r>
        <w:rPr>
          <w:rFonts w:ascii="Times New Roman" w:hAnsi="Times New Roman" w:cs="Times New Roman"/>
          <w:color w:val="000000"/>
          <w:rtl w:val="true"/>
        </w:rPr>
        <w:t xml:space="preserve"> </w:t>
      </w:r>
      <w:r>
        <w:rPr>
          <w:rFonts w:ascii="Times New Roman" w:hAnsi="Times New Roman" w:hint="eastAsia" w:cs="Times New Roman"/>
          <w:color w:val="000000"/>
          <w:rtl w:val="true"/>
        </w:rPr>
        <w:t>אברהם</w:t>
      </w:r>
      <w:r>
        <w:rPr>
          <w:rFonts w:cs="Times New Roman" w:ascii="Times New Roman" w:hAnsi="Times New Roman"/>
          <w:color w:val="000000"/>
          <w:rtl w:val="true"/>
        </w:rPr>
        <w:t xml:space="preserve">: </w:t>
      </w:r>
      <w:r>
        <w:rPr>
          <w:rFonts w:ascii="Times New Roman" w:hAnsi="Times New Roman" w:hint="eastAsia" w:cs="Times New Roman"/>
          <w:color w:val="000000"/>
          <w:rtl w:val="true"/>
        </w:rPr>
        <w:t>וכי</w:t>
      </w:r>
      <w:r>
        <w:rPr>
          <w:rFonts w:ascii="Times New Roman" w:hAnsi="Times New Roman" w:cs="Times New Roman"/>
          <w:color w:val="000000"/>
          <w:rtl w:val="true"/>
        </w:rPr>
        <w:t xml:space="preserve"> </w:t>
      </w:r>
      <w:r>
        <w:rPr>
          <w:rFonts w:ascii="Times New Roman" w:hAnsi="Times New Roman" w:hint="eastAsia" w:cs="Times New Roman"/>
          <w:color w:val="000000"/>
          <w:rtl w:val="true"/>
        </w:rPr>
        <w:t>מקדימין</w:t>
      </w:r>
      <w:r>
        <w:rPr>
          <w:rFonts w:ascii="Times New Roman" w:hAnsi="Times New Roman" w:cs="Times New Roman"/>
          <w:color w:val="000000"/>
          <w:rtl w:val="true"/>
        </w:rPr>
        <w:t xml:space="preserve"> </w:t>
      </w:r>
      <w:r>
        <w:rPr>
          <w:rFonts w:ascii="Times New Roman" w:hAnsi="Times New Roman" w:hint="eastAsia" w:cs="Times New Roman"/>
          <w:color w:val="000000"/>
          <w:rtl w:val="true"/>
        </w:rPr>
        <w:t>ברכת</w:t>
      </w:r>
      <w:r>
        <w:rPr>
          <w:rFonts w:ascii="Times New Roman" w:hAnsi="Times New Roman" w:cs="Times New Roman"/>
          <w:color w:val="000000"/>
          <w:rtl w:val="true"/>
        </w:rPr>
        <w:t xml:space="preserve"> </w:t>
      </w:r>
      <w:r>
        <w:rPr>
          <w:rFonts w:ascii="Times New Roman" w:hAnsi="Times New Roman" w:hint="eastAsia" w:cs="Times New Roman"/>
          <w:color w:val="000000"/>
          <w:rtl w:val="true"/>
        </w:rPr>
        <w:t>עבד</w:t>
      </w:r>
      <w:r>
        <w:rPr>
          <w:rFonts w:ascii="Times New Roman" w:hAnsi="Times New Roman" w:cs="Times New Roman"/>
          <w:color w:val="000000"/>
          <w:rtl w:val="true"/>
        </w:rPr>
        <w:t xml:space="preserve"> </w:t>
      </w:r>
      <w:r>
        <w:rPr>
          <w:rFonts w:ascii="Times New Roman" w:hAnsi="Times New Roman" w:hint="eastAsia" w:cs="Times New Roman"/>
          <w:color w:val="000000"/>
          <w:rtl w:val="true"/>
        </w:rPr>
        <w:t>לברכת</w:t>
      </w:r>
      <w:r>
        <w:rPr>
          <w:rFonts w:ascii="Times New Roman" w:hAnsi="Times New Roman" w:cs="Times New Roman"/>
          <w:color w:val="000000"/>
          <w:rtl w:val="true"/>
        </w:rPr>
        <w:t xml:space="preserve"> </w:t>
      </w:r>
      <w:r>
        <w:rPr>
          <w:rFonts w:ascii="Times New Roman" w:hAnsi="Times New Roman" w:hint="eastAsia" w:cs="Times New Roman"/>
          <w:color w:val="000000"/>
          <w:rtl w:val="true"/>
        </w:rPr>
        <w:t>קונו</w:t>
      </w:r>
      <w:r>
        <w:rPr>
          <w:rFonts w:cs="Times New Roman" w:ascii="Times New Roman" w:hAnsi="Times New Roman"/>
          <w:color w:val="000000"/>
          <w:rtl w:val="true"/>
        </w:rPr>
        <w:t>?</w:t>
      </w:r>
      <w:r>
        <w:rPr>
          <w:rFonts w:cs="Times New Roman" w:hint="cs" w:ascii="Times New Roman" w:hAnsi="Times New Roman"/>
          <w:color w:val="000000"/>
          <w:rtl w:val="true"/>
        </w:rPr>
        <w:t xml:space="preserve">   </w:t>
      </w:r>
      <w:r>
        <w:rPr>
          <w:rFonts w:cs="Times New Roman" w:ascii="Times New Roman" w:hAnsi="Times New Roman"/>
          <w:color w:val="000000"/>
          <w:rtl w:val="true"/>
        </w:rPr>
        <w:t xml:space="preserve">   </w:t>
      </w:r>
      <w:r>
        <w:rPr>
          <w:rFonts w:ascii="Times New Roman" w:hAnsi="Times New Roman" w:hint="eastAsia" w:cs="Times New Roman"/>
          <w:color w:val="000000"/>
          <w:rtl w:val="true"/>
        </w:rPr>
        <w:t>מיד</w:t>
      </w:r>
      <w:r>
        <w:rPr>
          <w:rFonts w:ascii="Times New Roman" w:hAnsi="Times New Roman" w:cs="Times New Roman"/>
          <w:color w:val="000000"/>
          <w:rtl w:val="true"/>
        </w:rPr>
        <w:t xml:space="preserve"> </w:t>
      </w:r>
      <w:r>
        <w:rPr>
          <w:rFonts w:ascii="Times New Roman" w:hAnsi="Times New Roman" w:hint="eastAsia" w:cs="Times New Roman"/>
          <w:color w:val="000000"/>
          <w:rtl w:val="true"/>
        </w:rPr>
        <w:t>נתנה</w:t>
      </w:r>
      <w:r>
        <w:rPr>
          <w:rFonts w:ascii="Times New Roman" w:hAnsi="Times New Roman" w:cs="Times New Roman"/>
          <w:color w:val="000000"/>
          <w:rtl w:val="true"/>
        </w:rPr>
        <w:t xml:space="preserve"> </w:t>
      </w:r>
      <w:r>
        <w:rPr>
          <w:rFonts w:ascii="Times New Roman" w:hAnsi="Times New Roman" w:hint="eastAsia" w:cs="Times New Roman"/>
          <w:color w:val="000000"/>
          <w:rtl w:val="true"/>
        </w:rPr>
        <w:t>לאברהם</w:t>
      </w:r>
      <w:r>
        <w:rPr>
          <w:rFonts w:cs="Times New Roman" w:ascii="Times New Roman" w:hAnsi="Times New Roman"/>
          <w:color w:val="000000"/>
          <w:rtl w:val="true"/>
        </w:rPr>
        <w:t xml:space="preserve">, </w:t>
      </w:r>
      <w:r>
        <w:rPr>
          <w:rFonts w:ascii="Times New Roman" w:hAnsi="Times New Roman" w:hint="eastAsia" w:cs="Times New Roman"/>
          <w:color w:val="000000"/>
          <w:rtl w:val="true"/>
        </w:rPr>
        <w:t>שנאמר</w:t>
      </w:r>
      <w:r>
        <w:rPr>
          <w:rFonts w:cs="Times New Roman" w:ascii="Times New Roman" w:hAnsi="Times New Roman"/>
          <w:color w:val="000000"/>
          <w:rtl w:val="true"/>
        </w:rPr>
        <w:t>: "</w:t>
      </w:r>
      <w:r>
        <w:rPr>
          <w:rFonts w:ascii="Times New Roman" w:hAnsi="Times New Roman" w:hint="eastAsia" w:cs="Times New Roman"/>
          <w:color w:val="000000"/>
          <w:rtl w:val="true"/>
        </w:rPr>
        <w:t>נאם</w:t>
      </w:r>
      <w:r>
        <w:rPr>
          <w:rFonts w:ascii="Times New Roman" w:hAnsi="Times New Roman" w:cs="Times New Roman"/>
          <w:color w:val="000000"/>
          <w:rtl w:val="true"/>
        </w:rPr>
        <w:t xml:space="preserve"> </w:t>
      </w:r>
      <w:r>
        <w:rPr>
          <w:rFonts w:ascii="Times New Roman" w:hAnsi="Times New Roman" w:hint="eastAsia" w:cs="Times New Roman"/>
          <w:color w:val="000000"/>
          <w:rtl w:val="true"/>
        </w:rPr>
        <w:t>ה</w:t>
      </w:r>
      <w:r>
        <w:rPr>
          <w:rFonts w:cs="Times New Roman" w:ascii="Times New Roman" w:hAnsi="Times New Roman"/>
          <w:color w:val="000000"/>
          <w:rtl w:val="true"/>
        </w:rPr>
        <w:t xml:space="preserve">' </w:t>
      </w:r>
      <w:r>
        <w:rPr>
          <w:rFonts w:ascii="Times New Roman" w:hAnsi="Times New Roman" w:hint="eastAsia" w:cs="Times New Roman"/>
          <w:color w:val="000000"/>
          <w:rtl w:val="true"/>
        </w:rPr>
        <w:t>לאדני</w:t>
      </w:r>
      <w:r>
        <w:rPr>
          <w:rFonts w:ascii="Times New Roman" w:hAnsi="Times New Roman" w:cs="Times New Roman"/>
          <w:color w:val="000000"/>
          <w:rtl w:val="true"/>
        </w:rPr>
        <w:t xml:space="preserve"> </w:t>
      </w:r>
      <w:r>
        <w:rPr>
          <w:rFonts w:ascii="Times New Roman" w:hAnsi="Times New Roman" w:hint="eastAsia" w:cs="Times New Roman"/>
          <w:color w:val="000000"/>
          <w:rtl w:val="true"/>
        </w:rPr>
        <w:t>שב</w:t>
      </w:r>
      <w:r>
        <w:rPr>
          <w:rFonts w:ascii="Times New Roman" w:hAnsi="Times New Roman" w:cs="Times New Roman"/>
          <w:color w:val="000000"/>
          <w:rtl w:val="true"/>
        </w:rPr>
        <w:t xml:space="preserve"> </w:t>
      </w:r>
      <w:r>
        <w:rPr>
          <w:rFonts w:ascii="Times New Roman" w:hAnsi="Times New Roman" w:hint="eastAsia" w:cs="Times New Roman"/>
          <w:color w:val="000000"/>
          <w:rtl w:val="true"/>
        </w:rPr>
        <w:t>לימיני</w:t>
      </w:r>
      <w:r>
        <w:rPr>
          <w:rFonts w:ascii="Times New Roman" w:hAnsi="Times New Roman" w:cs="Times New Roman"/>
          <w:color w:val="000000"/>
          <w:rtl w:val="true"/>
        </w:rPr>
        <w:t xml:space="preserve"> </w:t>
      </w:r>
      <w:r>
        <w:rPr>
          <w:rFonts w:ascii="Times New Roman" w:hAnsi="Times New Roman" w:hint="eastAsia" w:cs="Times New Roman"/>
          <w:color w:val="000000"/>
          <w:rtl w:val="true"/>
        </w:rPr>
        <w:t>עד</w:t>
      </w:r>
      <w:r>
        <w:rPr>
          <w:rFonts w:ascii="Times New Roman" w:hAnsi="Times New Roman" w:cs="Times New Roman"/>
          <w:color w:val="000000"/>
          <w:rtl w:val="true"/>
        </w:rPr>
        <w:t xml:space="preserve"> </w:t>
      </w:r>
      <w:r>
        <w:rPr>
          <w:rFonts w:ascii="Times New Roman" w:hAnsi="Times New Roman" w:hint="eastAsia" w:cs="Times New Roman"/>
          <w:color w:val="000000"/>
          <w:rtl w:val="true"/>
        </w:rPr>
        <w:t>אשית</w:t>
      </w:r>
      <w:r>
        <w:rPr>
          <w:rFonts w:ascii="Times New Roman" w:hAnsi="Times New Roman" w:cs="Times New Roman"/>
          <w:color w:val="000000"/>
          <w:rtl w:val="true"/>
        </w:rPr>
        <w:t xml:space="preserve"> </w:t>
      </w:r>
      <w:r>
        <w:rPr>
          <w:rFonts w:ascii="Times New Roman" w:hAnsi="Times New Roman" w:hint="eastAsia" w:cs="Times New Roman"/>
          <w:color w:val="000000"/>
          <w:rtl w:val="true"/>
        </w:rPr>
        <w:t>אויביך</w:t>
      </w:r>
      <w:r>
        <w:rPr>
          <w:rFonts w:ascii="Times New Roman" w:hAnsi="Times New Roman" w:cs="Times New Roman"/>
          <w:color w:val="000000"/>
          <w:rtl w:val="true"/>
        </w:rPr>
        <w:t xml:space="preserve"> </w:t>
      </w:r>
      <w:r>
        <w:rPr>
          <w:rFonts w:ascii="Times New Roman" w:hAnsi="Times New Roman" w:hint="eastAsia" w:cs="Times New Roman"/>
          <w:color w:val="000000"/>
          <w:rtl w:val="true"/>
        </w:rPr>
        <w:t>הדום</w:t>
      </w:r>
      <w:r>
        <w:rPr>
          <w:rFonts w:ascii="Times New Roman" w:hAnsi="Times New Roman" w:cs="Times New Roman"/>
          <w:color w:val="000000"/>
          <w:rtl w:val="true"/>
        </w:rPr>
        <w:t xml:space="preserve"> </w:t>
      </w:r>
      <w:r>
        <w:rPr>
          <w:rFonts w:ascii="Times New Roman" w:hAnsi="Times New Roman" w:hint="eastAsia" w:cs="Times New Roman"/>
          <w:color w:val="000000"/>
          <w:rtl w:val="true"/>
        </w:rPr>
        <w:t>לרגליך</w:t>
      </w:r>
      <w:r>
        <w:rPr>
          <w:rFonts w:cs="Times New Roman" w:ascii="Times New Roman" w:hAnsi="Times New Roman"/>
          <w:color w:val="000000"/>
          <w:rtl w:val="true"/>
        </w:rPr>
        <w:t>" (</w:t>
      </w:r>
      <w:r>
        <w:rPr>
          <w:rFonts w:ascii="Times New Roman" w:hAnsi="Times New Roman" w:hint="eastAsia" w:cs="Times New Roman"/>
          <w:color w:val="000000"/>
          <w:rtl w:val="true"/>
        </w:rPr>
        <w:t>תהלים</w:t>
      </w:r>
      <w:r>
        <w:rPr>
          <w:rFonts w:ascii="Times New Roman" w:hAnsi="Times New Roman" w:cs="Times New Roman"/>
          <w:color w:val="000000"/>
          <w:rtl w:val="true"/>
        </w:rPr>
        <w:t xml:space="preserve"> </w:t>
      </w:r>
      <w:r>
        <w:rPr>
          <w:rFonts w:ascii="Times New Roman" w:hAnsi="Times New Roman" w:hint="eastAsia" w:cs="Times New Roman"/>
          <w:color w:val="000000"/>
          <w:rtl w:val="true"/>
        </w:rPr>
        <w:t>קי</w:t>
      </w:r>
      <w:r>
        <w:rPr>
          <w:rFonts w:ascii="Times New Roman" w:hAnsi="Times New Roman" w:cs="Times New Roman"/>
          <w:color w:val="000000"/>
          <w:rtl w:val="true"/>
        </w:rPr>
        <w:t xml:space="preserve"> </w:t>
      </w:r>
      <w:r>
        <w:rPr>
          <w:rFonts w:ascii="Times New Roman" w:hAnsi="Times New Roman" w:hint="eastAsia" w:cs="Times New Roman"/>
          <w:color w:val="000000"/>
          <w:rtl w:val="true"/>
        </w:rPr>
        <w:t>א</w:t>
      </w:r>
      <w:r>
        <w:rPr>
          <w:rFonts w:cs="Times New Roman" w:ascii="Times New Roman" w:hAnsi="Times New Roman"/>
          <w:color w:val="000000"/>
          <w:rtl w:val="true"/>
        </w:rPr>
        <w:t xml:space="preserve">), </w:t>
      </w:r>
      <w:r>
        <w:rPr>
          <w:rFonts w:ascii="Times New Roman" w:hAnsi="Times New Roman" w:hint="eastAsia" w:cs="Times New Roman"/>
          <w:color w:val="000000"/>
          <w:rtl w:val="true"/>
        </w:rPr>
        <w:t>ובתריה</w:t>
      </w:r>
      <w:r>
        <w:rPr>
          <w:rFonts w:ascii="Times New Roman" w:hAnsi="Times New Roman" w:cs="Times New Roman"/>
          <w:color w:val="000000"/>
          <w:rtl w:val="true"/>
        </w:rPr>
        <w:t xml:space="preserve"> </w:t>
      </w:r>
      <w:r>
        <w:rPr>
          <w:rFonts w:ascii="Times New Roman" w:hAnsi="Times New Roman" w:hint="eastAsia" w:cs="Times New Roman"/>
          <w:color w:val="000000"/>
          <w:rtl w:val="true"/>
        </w:rPr>
        <w:t>כתיב</w:t>
      </w:r>
      <w:r>
        <w:rPr>
          <w:rFonts w:cs="Times New Roman" w:ascii="Times New Roman" w:hAnsi="Times New Roman"/>
          <w:color w:val="000000"/>
          <w:rtl w:val="true"/>
        </w:rPr>
        <w:t>: "</w:t>
      </w:r>
      <w:r>
        <w:rPr>
          <w:rFonts w:ascii="Times New Roman" w:hAnsi="Times New Roman" w:hint="eastAsia" w:cs="Times New Roman"/>
          <w:color w:val="000000"/>
          <w:rtl w:val="true"/>
        </w:rPr>
        <w:t>נשבע</w:t>
      </w:r>
      <w:r>
        <w:rPr>
          <w:rFonts w:ascii="Times New Roman" w:hAnsi="Times New Roman" w:cs="Times New Roman"/>
          <w:color w:val="000000"/>
          <w:rtl w:val="true"/>
        </w:rPr>
        <w:t xml:space="preserve"> </w:t>
      </w:r>
      <w:r>
        <w:rPr>
          <w:rFonts w:ascii="Times New Roman" w:hAnsi="Times New Roman" w:hint="eastAsia" w:cs="Times New Roman"/>
          <w:color w:val="000000"/>
          <w:rtl w:val="true"/>
        </w:rPr>
        <w:t>ה</w:t>
      </w:r>
      <w:r>
        <w:rPr>
          <w:rFonts w:cs="Times New Roman" w:ascii="Times New Roman" w:hAnsi="Times New Roman"/>
          <w:color w:val="000000"/>
          <w:rtl w:val="true"/>
        </w:rPr>
        <w:t xml:space="preserve">' </w:t>
      </w:r>
      <w:r>
        <w:rPr>
          <w:rFonts w:ascii="Times New Roman" w:hAnsi="Times New Roman" w:hint="eastAsia" w:cs="Times New Roman"/>
          <w:color w:val="000000"/>
          <w:rtl w:val="true"/>
        </w:rPr>
        <w:t>ולא</w:t>
      </w:r>
      <w:r>
        <w:rPr>
          <w:rFonts w:ascii="Times New Roman" w:hAnsi="Times New Roman" w:cs="Times New Roman"/>
          <w:color w:val="000000"/>
          <w:rtl w:val="true"/>
        </w:rPr>
        <w:t xml:space="preserve"> </w:t>
      </w:r>
      <w:r>
        <w:rPr>
          <w:rFonts w:ascii="Times New Roman" w:hAnsi="Times New Roman" w:hint="eastAsia" w:cs="Times New Roman"/>
          <w:color w:val="000000"/>
          <w:rtl w:val="true"/>
        </w:rPr>
        <w:t>ינחם</w:t>
      </w:r>
      <w:r>
        <w:rPr>
          <w:rFonts w:ascii="Times New Roman" w:hAnsi="Times New Roman" w:cs="Times New Roman"/>
          <w:color w:val="000000"/>
          <w:rtl w:val="true"/>
        </w:rPr>
        <w:t xml:space="preserve"> </w:t>
      </w:r>
      <w:r>
        <w:rPr>
          <w:rFonts w:ascii="Times New Roman" w:hAnsi="Times New Roman" w:hint="eastAsia" w:cs="Times New Roman"/>
          <w:color w:val="000000"/>
          <w:rtl w:val="true"/>
        </w:rPr>
        <w:t>אתה</w:t>
      </w:r>
      <w:r>
        <w:rPr>
          <w:rFonts w:ascii="Times New Roman" w:hAnsi="Times New Roman" w:cs="Times New Roman"/>
          <w:color w:val="000000"/>
          <w:rtl w:val="true"/>
        </w:rPr>
        <w:t xml:space="preserve"> </w:t>
      </w:r>
      <w:r>
        <w:rPr>
          <w:rFonts w:ascii="Times New Roman" w:hAnsi="Times New Roman" w:hint="eastAsia" w:cs="Times New Roman"/>
          <w:color w:val="000000"/>
          <w:rtl w:val="true"/>
        </w:rPr>
        <w:t>כהן</w:t>
      </w:r>
      <w:r>
        <w:rPr>
          <w:rFonts w:ascii="Times New Roman" w:hAnsi="Times New Roman" w:cs="Times New Roman"/>
          <w:color w:val="000000"/>
          <w:rtl w:val="true"/>
        </w:rPr>
        <w:t xml:space="preserve"> </w:t>
      </w:r>
      <w:r>
        <w:rPr>
          <w:rFonts w:ascii="Times New Roman" w:hAnsi="Times New Roman" w:hint="eastAsia" w:cs="Times New Roman"/>
          <w:color w:val="000000"/>
          <w:rtl w:val="true"/>
        </w:rPr>
        <w:t>לעולם</w:t>
      </w:r>
      <w:r>
        <w:rPr>
          <w:rFonts w:ascii="Times New Roman" w:hAnsi="Times New Roman" w:cs="Times New Roman"/>
          <w:color w:val="000000"/>
          <w:rtl w:val="true"/>
        </w:rPr>
        <w:t xml:space="preserve"> </w:t>
      </w:r>
      <w:r>
        <w:rPr>
          <w:rFonts w:ascii="Times New Roman" w:hAnsi="Times New Roman" w:hint="eastAsia" w:cs="Times New Roman"/>
          <w:color w:val="000000"/>
          <w:rtl w:val="true"/>
        </w:rPr>
        <w:t>על</w:t>
      </w:r>
      <w:r>
        <w:rPr>
          <w:rFonts w:ascii="Times New Roman" w:hAnsi="Times New Roman" w:cs="Times New Roman"/>
          <w:color w:val="000000"/>
          <w:rtl w:val="true"/>
        </w:rPr>
        <w:t xml:space="preserve"> </w:t>
      </w:r>
      <w:r>
        <w:rPr>
          <w:rFonts w:ascii="Times New Roman" w:hAnsi="Times New Roman" w:hint="eastAsia" w:cs="Times New Roman"/>
          <w:color w:val="000000"/>
          <w:rtl w:val="true"/>
        </w:rPr>
        <w:t>דברתי</w:t>
      </w:r>
      <w:r>
        <w:rPr>
          <w:rFonts w:ascii="Times New Roman" w:hAnsi="Times New Roman" w:cs="Times New Roman"/>
          <w:color w:val="000000"/>
          <w:rtl w:val="true"/>
        </w:rPr>
        <w:t xml:space="preserve"> </w:t>
      </w:r>
      <w:r>
        <w:rPr>
          <w:rFonts w:ascii="Times New Roman" w:hAnsi="Times New Roman" w:hint="eastAsia" w:cs="Times New Roman"/>
          <w:color w:val="000000"/>
          <w:rtl w:val="true"/>
        </w:rPr>
        <w:t>מלכי</w:t>
      </w:r>
      <w:r>
        <w:rPr>
          <w:rFonts w:ascii="Times New Roman" w:hAnsi="Times New Roman" w:cs="Times New Roman"/>
          <w:color w:val="000000"/>
          <w:rtl w:val="true"/>
        </w:rPr>
        <w:t xml:space="preserve"> </w:t>
      </w:r>
      <w:r>
        <w:rPr>
          <w:rFonts w:ascii="Times New Roman" w:hAnsi="Times New Roman" w:hint="eastAsia" w:cs="Times New Roman"/>
          <w:color w:val="000000"/>
          <w:rtl w:val="true"/>
        </w:rPr>
        <w:t>צדק</w:t>
      </w:r>
      <w:r>
        <w:rPr>
          <w:rFonts w:cs="Times New Roman" w:ascii="Times New Roman" w:hAnsi="Times New Roman"/>
          <w:color w:val="000000"/>
          <w:rtl w:val="true"/>
        </w:rPr>
        <w:t>" (</w:t>
      </w:r>
      <w:r>
        <w:rPr>
          <w:rFonts w:ascii="Times New Roman" w:hAnsi="Times New Roman" w:hint="eastAsia" w:cs="Times New Roman"/>
          <w:color w:val="000000"/>
          <w:rtl w:val="true"/>
        </w:rPr>
        <w:t>תהלים</w:t>
      </w:r>
      <w:r>
        <w:rPr>
          <w:rFonts w:ascii="Times New Roman" w:hAnsi="Times New Roman" w:cs="Times New Roman"/>
          <w:color w:val="000000"/>
          <w:rtl w:val="true"/>
        </w:rPr>
        <w:t xml:space="preserve"> </w:t>
      </w:r>
      <w:r>
        <w:rPr>
          <w:rFonts w:ascii="Times New Roman" w:hAnsi="Times New Roman" w:hint="eastAsia" w:cs="Times New Roman"/>
          <w:color w:val="000000"/>
          <w:rtl w:val="true"/>
        </w:rPr>
        <w:t>קי</w:t>
      </w:r>
      <w:r>
        <w:rPr>
          <w:rFonts w:ascii="Times New Roman" w:hAnsi="Times New Roman" w:cs="Times New Roman"/>
          <w:color w:val="000000"/>
          <w:rtl w:val="true"/>
        </w:rPr>
        <w:t xml:space="preserve"> </w:t>
      </w:r>
      <w:r>
        <w:rPr>
          <w:rFonts w:ascii="Times New Roman" w:hAnsi="Times New Roman" w:hint="eastAsia" w:cs="Times New Roman"/>
          <w:color w:val="000000"/>
          <w:rtl w:val="true"/>
        </w:rPr>
        <w:t>ד</w:t>
      </w:r>
      <w:r>
        <w:rPr>
          <w:rFonts w:cs="Times New Roman" w:ascii="Times New Roman" w:hAnsi="Times New Roman"/>
          <w:color w:val="000000"/>
          <w:rtl w:val="true"/>
        </w:rPr>
        <w:t xml:space="preserve">), - </w:t>
      </w:r>
      <w:r>
        <w:rPr>
          <w:rFonts w:ascii="Times New Roman" w:hAnsi="Times New Roman" w:hint="eastAsia" w:cs="Times New Roman"/>
          <w:color w:val="000000"/>
          <w:rtl w:val="true"/>
        </w:rPr>
        <w:t>על</w:t>
      </w:r>
      <w:r>
        <w:rPr>
          <w:rFonts w:ascii="Times New Roman" w:hAnsi="Times New Roman" w:cs="Times New Roman"/>
          <w:color w:val="000000"/>
          <w:rtl w:val="true"/>
        </w:rPr>
        <w:t xml:space="preserve"> </w:t>
      </w:r>
      <w:r>
        <w:rPr>
          <w:rFonts w:ascii="Times New Roman" w:hAnsi="Times New Roman" w:hint="eastAsia" w:cs="Times New Roman"/>
          <w:color w:val="000000"/>
          <w:rtl w:val="true"/>
        </w:rPr>
        <w:t>דיבורו</w:t>
      </w:r>
      <w:r>
        <w:rPr>
          <w:rFonts w:ascii="Times New Roman" w:hAnsi="Times New Roman" w:cs="Times New Roman"/>
          <w:color w:val="000000"/>
          <w:rtl w:val="true"/>
        </w:rPr>
        <w:t xml:space="preserve"> </w:t>
      </w:r>
      <w:r>
        <w:rPr>
          <w:rFonts w:ascii="Times New Roman" w:hAnsi="Times New Roman" w:hint="eastAsia" w:cs="Times New Roman"/>
          <w:color w:val="000000"/>
          <w:rtl w:val="true"/>
        </w:rPr>
        <w:t>של</w:t>
      </w:r>
      <w:r>
        <w:rPr>
          <w:rFonts w:ascii="Times New Roman" w:hAnsi="Times New Roman" w:cs="Times New Roman"/>
          <w:color w:val="000000"/>
          <w:rtl w:val="true"/>
        </w:rPr>
        <w:t xml:space="preserve"> </w:t>
      </w:r>
      <w:r>
        <w:rPr>
          <w:rFonts w:ascii="Times New Roman" w:hAnsi="Times New Roman" w:hint="eastAsia" w:cs="Times New Roman"/>
          <w:color w:val="000000"/>
          <w:rtl w:val="true"/>
        </w:rPr>
        <w:t>מלכי</w:t>
      </w:r>
      <w:r>
        <w:rPr>
          <w:rFonts w:ascii="Times New Roman" w:hAnsi="Times New Roman" w:cs="Times New Roman"/>
          <w:color w:val="000000"/>
          <w:rtl w:val="true"/>
        </w:rPr>
        <w:t xml:space="preserve"> </w:t>
      </w:r>
      <w:r>
        <w:rPr>
          <w:rFonts w:ascii="Times New Roman" w:hAnsi="Times New Roman" w:hint="eastAsia" w:cs="Times New Roman"/>
          <w:color w:val="000000"/>
          <w:rtl w:val="true"/>
        </w:rPr>
        <w:t>צדק</w:t>
      </w:r>
      <w:r>
        <w:rPr>
          <w:rFonts w:cs="Times New Roman" w:ascii="Times New Roman" w:hAnsi="Times New Roman"/>
          <w:color w:val="000000"/>
          <w:rtl w:val="true"/>
        </w:rPr>
        <w:t xml:space="preserve">. </w:t>
      </w:r>
      <w:r>
        <w:rPr>
          <w:rFonts w:ascii="Times New Roman" w:hAnsi="Times New Roman" w:hint="eastAsia" w:cs="Times New Roman"/>
          <w:color w:val="000000"/>
          <w:rtl w:val="true"/>
        </w:rPr>
        <w:t>והיינו</w:t>
      </w:r>
      <w:r>
        <w:rPr>
          <w:rFonts w:ascii="Times New Roman" w:hAnsi="Times New Roman" w:cs="Times New Roman"/>
          <w:color w:val="000000"/>
          <w:rtl w:val="true"/>
        </w:rPr>
        <w:t xml:space="preserve"> </w:t>
      </w:r>
      <w:r>
        <w:rPr>
          <w:rFonts w:ascii="Times New Roman" w:hAnsi="Times New Roman" w:hint="eastAsia" w:cs="Times New Roman"/>
          <w:color w:val="000000"/>
          <w:rtl w:val="true"/>
        </w:rPr>
        <w:t>דכתיב</w:t>
      </w:r>
      <w:r>
        <w:rPr>
          <w:rFonts w:cs="Times New Roman" w:ascii="Times New Roman" w:hAnsi="Times New Roman"/>
          <w:color w:val="000000"/>
          <w:rtl w:val="true"/>
        </w:rPr>
        <w:t xml:space="preserve">: </w:t>
      </w:r>
      <w:r>
        <w:rPr>
          <w:rFonts w:ascii="Times New Roman" w:hAnsi="Times New Roman" w:hint="eastAsia" w:cs="Times New Roman"/>
          <w:color w:val="000000"/>
          <w:rtl w:val="true"/>
        </w:rPr>
        <w:t>והוא</w:t>
      </w:r>
      <w:r>
        <w:rPr>
          <w:rFonts w:ascii="Times New Roman" w:hAnsi="Times New Roman" w:cs="Times New Roman"/>
          <w:color w:val="000000"/>
          <w:rtl w:val="true"/>
        </w:rPr>
        <w:t xml:space="preserve"> </w:t>
      </w:r>
      <w:r>
        <w:rPr>
          <w:rFonts w:ascii="Times New Roman" w:hAnsi="Times New Roman" w:hint="eastAsia" w:cs="Times New Roman"/>
          <w:color w:val="000000"/>
          <w:rtl w:val="true"/>
        </w:rPr>
        <w:t>כהן</w:t>
      </w:r>
      <w:r>
        <w:rPr>
          <w:rFonts w:ascii="Times New Roman" w:hAnsi="Times New Roman" w:cs="Times New Roman"/>
          <w:color w:val="000000"/>
          <w:rtl w:val="true"/>
        </w:rPr>
        <w:t xml:space="preserve"> </w:t>
      </w:r>
      <w:r>
        <w:rPr>
          <w:rFonts w:ascii="Times New Roman" w:hAnsi="Times New Roman" w:hint="eastAsia" w:cs="Times New Roman"/>
          <w:color w:val="000000"/>
          <w:rtl w:val="true"/>
        </w:rPr>
        <w:t>לאל</w:t>
      </w:r>
      <w:r>
        <w:rPr>
          <w:rFonts w:ascii="Times New Roman" w:hAnsi="Times New Roman" w:cs="Times New Roman"/>
          <w:color w:val="000000"/>
          <w:rtl w:val="true"/>
        </w:rPr>
        <w:t xml:space="preserve"> </w:t>
      </w:r>
      <w:r>
        <w:rPr>
          <w:rFonts w:ascii="Times New Roman" w:hAnsi="Times New Roman" w:hint="eastAsia" w:cs="Times New Roman"/>
          <w:color w:val="000000"/>
          <w:rtl w:val="true"/>
        </w:rPr>
        <w:t>עליון</w:t>
      </w:r>
      <w:r>
        <w:rPr>
          <w:rFonts w:cs="Times New Roman" w:ascii="Times New Roman" w:hAnsi="Times New Roman"/>
          <w:color w:val="000000"/>
          <w:rtl w:val="true"/>
        </w:rPr>
        <w:t xml:space="preserve">, </w:t>
      </w:r>
      <w:r>
        <w:rPr>
          <w:rFonts w:ascii="Times New Roman" w:hAnsi="Times New Roman" w:hint="eastAsia" w:cs="Times New Roman"/>
          <w:color w:val="000000"/>
          <w:rtl w:val="true"/>
        </w:rPr>
        <w:t>הוא</w:t>
      </w:r>
      <w:r>
        <w:rPr>
          <w:rFonts w:ascii="Times New Roman" w:hAnsi="Times New Roman" w:cs="Times New Roman"/>
          <w:color w:val="000000"/>
          <w:rtl w:val="true"/>
        </w:rPr>
        <w:t xml:space="preserve"> </w:t>
      </w:r>
      <w:r>
        <w:rPr>
          <w:rFonts w:ascii="Times New Roman" w:hAnsi="Times New Roman" w:hint="eastAsia" w:cs="Times New Roman"/>
          <w:color w:val="000000"/>
          <w:rtl w:val="true"/>
        </w:rPr>
        <w:t>כהן</w:t>
      </w:r>
      <w:r>
        <w:rPr>
          <w:rFonts w:cs="Times New Roman" w:ascii="Times New Roman" w:hAnsi="Times New Roman"/>
          <w:color w:val="000000"/>
          <w:rtl w:val="true"/>
        </w:rPr>
        <w:t xml:space="preserve">, </w:t>
      </w:r>
      <w:r>
        <w:rPr>
          <w:rFonts w:ascii="Times New Roman" w:hAnsi="Times New Roman" w:hint="eastAsia" w:cs="Times New Roman"/>
          <w:color w:val="000000"/>
          <w:rtl w:val="true"/>
        </w:rPr>
        <w:t>ואין</w:t>
      </w:r>
      <w:r>
        <w:rPr>
          <w:rFonts w:ascii="Times New Roman" w:hAnsi="Times New Roman" w:cs="Times New Roman"/>
          <w:color w:val="000000"/>
          <w:rtl w:val="true"/>
        </w:rPr>
        <w:t xml:space="preserve"> </w:t>
      </w:r>
      <w:r>
        <w:rPr>
          <w:rFonts w:ascii="Times New Roman" w:hAnsi="Times New Roman" w:hint="eastAsia" w:cs="Times New Roman"/>
          <w:color w:val="000000"/>
          <w:rtl w:val="true"/>
        </w:rPr>
        <w:t>זרעו</w:t>
      </w:r>
      <w:r>
        <w:rPr>
          <w:rFonts w:ascii="Times New Roman" w:hAnsi="Times New Roman" w:cs="Times New Roman"/>
          <w:color w:val="000000"/>
          <w:rtl w:val="true"/>
        </w:rPr>
        <w:t xml:space="preserve"> </w:t>
      </w:r>
      <w:r>
        <w:rPr>
          <w:rFonts w:ascii="Times New Roman" w:hAnsi="Times New Roman" w:hint="eastAsia" w:cs="Times New Roman"/>
          <w:color w:val="000000"/>
          <w:rtl w:val="true"/>
        </w:rPr>
        <w:t>כהן</w:t>
      </w:r>
      <w:r>
        <w:rPr>
          <w:rFonts w:cs="Times New Roman" w:ascii="Times New Roman" w:hAnsi="Times New Roman"/>
          <w:color w:val="000000"/>
          <w:rtl w:val="true"/>
        </w:rPr>
        <w:t>.</w:t>
      </w:r>
    </w:p>
    <w:p>
      <w:pPr>
        <w:pStyle w:val="Normal"/>
        <w:autoSpaceDE w:val="false"/>
        <w:bidi w:val="1"/>
        <w:spacing w:lineRule="auto" w:line="240" w:before="0" w:after="0"/>
        <w:ind w:start="368" w:end="851"/>
        <w:jc w:val="start"/>
        <w:rPr>
          <w:rFonts w:ascii="Arial" w:hAnsi="Arial" w:cs="Arial"/>
          <w:color w:val="000000"/>
          <w:sz w:val="24"/>
          <w:szCs w:val="24"/>
        </w:rPr>
      </w:pPr>
      <w:r>
        <w:rPr>
          <w:rFonts w:cs="Arial" w:ascii="Arial" w:hAnsi="Arial"/>
          <w:color w:val="000000"/>
          <w:sz w:val="24"/>
          <w:szCs w:val="24"/>
          <w:rtl w:val="true"/>
        </w:rPr>
      </w:r>
    </w:p>
    <w:p>
      <w:pPr>
        <w:pStyle w:val="Normal"/>
        <w:autoSpaceDE w:val="false"/>
        <w:bidi w:val="1"/>
        <w:spacing w:lineRule="auto" w:line="240" w:before="0" w:after="240"/>
        <w:ind w:end="0"/>
        <w:jc w:val="start"/>
        <w:rPr>
          <w:rFonts w:ascii="Arial" w:hAnsi="Arial" w:cs="Arial"/>
          <w:color w:val="000000"/>
          <w:sz w:val="24"/>
          <w:szCs w:val="24"/>
        </w:rPr>
      </w:pPr>
      <w:r>
        <w:rPr>
          <w:rFonts w:ascii="Arial" w:hAnsi="Arial" w:hint="cs"/>
          <w:b/>
          <w:b/>
          <w:bCs/>
          <w:color w:val="000000"/>
          <w:sz w:val="24"/>
          <w:szCs w:val="24"/>
          <w:rtl w:val="true"/>
        </w:rPr>
        <w:t>סיבה נוספת</w:t>
      </w:r>
      <w:r>
        <w:rPr>
          <w:rFonts w:ascii="Arial" w:hAnsi="Arial" w:hint="cs"/>
          <w:color w:val="000000"/>
          <w:sz w:val="24"/>
          <w:szCs w:val="24"/>
          <w:rtl w:val="true"/>
        </w:rPr>
        <w:t xml:space="preserve"> לעדיפותו של אברם על שם מציין הקב</w:t>
      </w:r>
      <w:r>
        <w:rPr>
          <w:rFonts w:cs="Arial" w:hint="cs" w:ascii="Arial" w:hAnsi="Arial"/>
          <w:color w:val="000000"/>
          <w:sz w:val="24"/>
          <w:szCs w:val="24"/>
          <w:rtl w:val="true"/>
        </w:rPr>
        <w:t>"</w:t>
      </w:r>
      <w:r>
        <w:rPr>
          <w:rFonts w:ascii="Arial" w:hAnsi="Arial" w:hint="cs"/>
          <w:color w:val="000000"/>
          <w:sz w:val="24"/>
          <w:szCs w:val="24"/>
          <w:rtl w:val="true"/>
        </w:rPr>
        <w:t>ה בעצמו</w:t>
      </w:r>
      <w:r>
        <w:rPr>
          <w:rFonts w:cs="Arial" w:hint="cs" w:ascii="Arial" w:hAnsi="Arial"/>
          <w:color w:val="000000"/>
          <w:sz w:val="24"/>
          <w:szCs w:val="24"/>
          <w:rtl w:val="true"/>
        </w:rPr>
        <w:t>:</w:t>
      </w:r>
    </w:p>
    <w:p>
      <w:pPr>
        <w:pStyle w:val="Normal"/>
        <w:autoSpaceDE w:val="false"/>
        <w:bidi w:val="1"/>
        <w:spacing w:lineRule="auto" w:line="240" w:before="0" w:after="0"/>
        <w:ind w:start="368" w:end="0"/>
        <w:jc w:val="start"/>
        <w:rPr>
          <w:rFonts w:ascii="Arial" w:hAnsi="Arial" w:cs="Arial"/>
          <w:color w:val="000000"/>
          <w:sz w:val="24"/>
          <w:szCs w:val="24"/>
        </w:rPr>
      </w:pPr>
      <w:r>
        <w:rPr>
          <w:rStyle w:val="FootnoteCharacters"/>
          <w:rStyle w:val="FootnoteReference"/>
          <w:rFonts w:cs="Times New Roman" w:ascii="Times New Roman" w:hAnsi="Times New Roman"/>
          <w:color w:val="000000"/>
          <w:sz w:val="24"/>
          <w:szCs w:val="24"/>
          <w:rtl w:val="true"/>
        </w:rPr>
        <w:footnoteReference w:id="49"/>
      </w:r>
      <w:r>
        <w:rPr>
          <w:rFonts w:ascii="Times New Roman" w:hAnsi="Times New Roman" w:cs="Times New Roman"/>
          <w:color w:val="000000"/>
          <w:sz w:val="24"/>
          <w:szCs w:val="24"/>
          <w:rtl w:val="true"/>
        </w:rPr>
        <w:t>וְאַבְרָהָם הָיוֹ יִהְיֶה לְגוֹי גָּדוֹל וְעָצוּם וְנִבְרְכוּ בוֹ כֹּל גּוֹיֵי הָאָרֶץ</w:t>
      </w:r>
      <w:r>
        <w:rPr>
          <w:rFonts w:cs="Times New Roman" w:ascii="Times New Roman" w:hAnsi="Times New Roman"/>
          <w:color w:val="000000"/>
          <w:sz w:val="24"/>
          <w:szCs w:val="24"/>
          <w:rtl w:val="true"/>
        </w:rPr>
        <w:t>:</w:t>
      </w:r>
      <w:r>
        <w:rPr>
          <w:rFonts w:cs="Times New Roman" w:hint="cs" w:ascii="Times New Roman" w:hAnsi="Times New Roman"/>
          <w:color w:val="000000"/>
          <w:sz w:val="24"/>
          <w:szCs w:val="24"/>
          <w:rtl w:val="true"/>
        </w:rPr>
        <w:t xml:space="preserve"> </w:t>
      </w:r>
      <w:r>
        <w:rPr>
          <w:rFonts w:cs="Times New Roman" w:ascii="Times New Roman" w:hAnsi="Times New Roman"/>
          <w:color w:val="000000"/>
          <w:sz w:val="24"/>
          <w:szCs w:val="24"/>
          <w:rtl w:val="true"/>
        </w:rPr>
        <w:t xml:space="preserve"> </w:t>
      </w:r>
      <w:r>
        <w:rPr>
          <w:rFonts w:ascii="Times New Roman" w:hAnsi="Times New Roman" w:cs="Times New Roman"/>
          <w:color w:val="000000"/>
          <w:sz w:val="24"/>
          <w:szCs w:val="24"/>
          <w:rtl w:val="true"/>
        </w:rPr>
        <w:t xml:space="preserve">כִּי יְדַעְתִּיו </w:t>
      </w:r>
      <w:r>
        <w:rPr>
          <w:rFonts w:ascii="Times New Roman" w:hAnsi="Times New Roman" w:cs="Times New Roman"/>
          <w:b/>
          <w:b/>
          <w:bCs/>
          <w:color w:val="000000"/>
          <w:sz w:val="24"/>
          <w:szCs w:val="24"/>
          <w:rtl w:val="true"/>
        </w:rPr>
        <w:t>לְמַעַן אֲשֶׁר יְצַוֶּה אֶת בָּנָיו וְאֶת בֵּיתוֹ אַחֲרָיו</w:t>
      </w:r>
      <w:r>
        <w:rPr>
          <w:rFonts w:ascii="Times New Roman" w:hAnsi="Times New Roman" w:cs="Times New Roman"/>
          <w:color w:val="000000"/>
          <w:sz w:val="24"/>
          <w:szCs w:val="24"/>
          <w:rtl w:val="true"/>
        </w:rPr>
        <w:t xml:space="preserve"> וְשָׁמְרוּ דֶּרֶךְ ה</w:t>
      </w:r>
      <w:r>
        <w:rPr>
          <w:rFonts w:cs="Times New Roman" w:ascii="Times New Roman" w:hAnsi="Times New Roman"/>
          <w:color w:val="000000"/>
          <w:sz w:val="24"/>
          <w:szCs w:val="24"/>
          <w:rtl w:val="true"/>
        </w:rPr>
        <w:t xml:space="preserve">' </w:t>
      </w:r>
      <w:r>
        <w:rPr>
          <w:rFonts w:ascii="Times New Roman" w:hAnsi="Times New Roman" w:cs="Times New Roman"/>
          <w:color w:val="000000"/>
          <w:sz w:val="24"/>
          <w:szCs w:val="24"/>
          <w:rtl w:val="true"/>
        </w:rPr>
        <w:t>לַעֲשׂוֹת צְדָקָה וּמִשְׁפָּט לְמַעַן הָבִיא ה</w:t>
      </w:r>
      <w:r>
        <w:rPr>
          <w:rFonts w:cs="Times New Roman" w:ascii="Times New Roman" w:hAnsi="Times New Roman"/>
          <w:color w:val="000000"/>
          <w:sz w:val="24"/>
          <w:szCs w:val="24"/>
          <w:rtl w:val="true"/>
        </w:rPr>
        <w:t xml:space="preserve">' </w:t>
      </w:r>
      <w:r>
        <w:rPr>
          <w:rFonts w:ascii="Times New Roman" w:hAnsi="Times New Roman" w:cs="Times New Roman"/>
          <w:color w:val="000000"/>
          <w:sz w:val="24"/>
          <w:szCs w:val="24"/>
          <w:rtl w:val="true"/>
        </w:rPr>
        <w:t>עַל אַבְרָהָם אֵת אֲשֶׁר דִּבֶּר עָלָיו</w:t>
      </w:r>
      <w:r>
        <w:rPr>
          <w:rFonts w:cs="Times New Roman" w:ascii="Times New Roman" w:hAnsi="Times New Roman"/>
          <w:color w:val="000000"/>
          <w:sz w:val="24"/>
          <w:szCs w:val="24"/>
          <w:rtl w:val="true"/>
        </w:rPr>
        <w:t>:</w:t>
      </w:r>
    </w:p>
    <w:p>
      <w:pPr>
        <w:pStyle w:val="Normal"/>
        <w:autoSpaceDE w:val="false"/>
        <w:bidi w:val="1"/>
        <w:spacing w:lineRule="auto" w:line="240" w:before="0" w:after="0"/>
        <w:ind w:end="0"/>
        <w:jc w:val="start"/>
        <w:rPr>
          <w:rFonts w:ascii="Arial" w:hAnsi="Arial" w:cs="Arial"/>
          <w:color w:val="000000"/>
          <w:sz w:val="24"/>
          <w:szCs w:val="24"/>
        </w:rPr>
      </w:pPr>
      <w:r>
        <w:rPr>
          <w:rFonts w:cs="Arial" w:ascii="Arial" w:hAnsi="Arial"/>
          <w:color w:val="000000"/>
          <w:sz w:val="24"/>
          <w:szCs w:val="24"/>
          <w:rtl w:val="true"/>
        </w:rPr>
      </w:r>
    </w:p>
    <w:p>
      <w:pPr>
        <w:pStyle w:val="Normal"/>
        <w:autoSpaceDE w:val="false"/>
        <w:bidi w:val="1"/>
        <w:spacing w:lineRule="auto" w:line="240" w:before="0" w:after="0"/>
        <w:ind w:end="0"/>
        <w:jc w:val="start"/>
        <w:rPr>
          <w:rFonts w:ascii="Arial" w:hAnsi="Arial" w:cs="Arial"/>
          <w:color w:val="000000"/>
          <w:sz w:val="24"/>
          <w:szCs w:val="24"/>
        </w:rPr>
      </w:pPr>
      <w:r>
        <w:rPr>
          <w:rFonts w:ascii="Arial" w:hAnsi="Arial" w:hint="cs"/>
          <w:color w:val="000000"/>
          <w:sz w:val="24"/>
          <w:szCs w:val="24"/>
          <w:rtl w:val="true"/>
        </w:rPr>
        <w:t xml:space="preserve">בניגוד לשם שהלך </w:t>
      </w:r>
      <w:r>
        <w:rPr>
          <w:rFonts w:ascii="Arial" w:hAnsi="Arial" w:hint="cs"/>
          <w:b/>
          <w:b/>
          <w:bCs/>
          <w:color w:val="000000"/>
          <w:sz w:val="24"/>
          <w:szCs w:val="24"/>
          <w:rtl w:val="true"/>
        </w:rPr>
        <w:t>לבד</w:t>
      </w:r>
      <w:r>
        <w:rPr>
          <w:rFonts w:ascii="Arial" w:hAnsi="Arial" w:hint="cs"/>
          <w:color w:val="000000"/>
          <w:sz w:val="24"/>
          <w:szCs w:val="24"/>
          <w:rtl w:val="true"/>
        </w:rPr>
        <w:t xml:space="preserve"> לארץ לקרוא בשם ה</w:t>
      </w:r>
      <w:r>
        <w:rPr>
          <w:rFonts w:cs="Arial" w:hint="cs" w:ascii="Arial" w:hAnsi="Arial"/>
          <w:color w:val="000000"/>
          <w:sz w:val="24"/>
          <w:szCs w:val="24"/>
          <w:rtl w:val="true"/>
        </w:rPr>
        <w:t xml:space="preserve">' </w:t>
      </w:r>
      <w:r>
        <w:rPr>
          <w:rFonts w:ascii="Arial" w:hAnsi="Arial" w:hint="cs"/>
          <w:color w:val="000000"/>
          <w:sz w:val="24"/>
          <w:szCs w:val="24"/>
          <w:rtl w:val="true"/>
        </w:rPr>
        <w:t>ובניו זנחו את דרכו לחלוטין</w:t>
      </w:r>
      <w:r>
        <w:rPr>
          <w:rFonts w:cs="Arial" w:hint="cs" w:ascii="Arial" w:hAnsi="Arial"/>
          <w:color w:val="000000"/>
          <w:sz w:val="24"/>
          <w:szCs w:val="24"/>
          <w:rtl w:val="true"/>
        </w:rPr>
        <w:t xml:space="preserve">, </w:t>
      </w:r>
      <w:r>
        <w:rPr>
          <w:rFonts w:ascii="Arial" w:hAnsi="Arial" w:hint="cs"/>
          <w:color w:val="000000"/>
          <w:sz w:val="24"/>
          <w:szCs w:val="24"/>
          <w:rtl w:val="true"/>
        </w:rPr>
        <w:t>לגבי אברהם ברור שלפחות חלק מזרעו ילך בדרכו ולכן נבחר הוא ולא שם כאב לאומה הקדושה</w:t>
      </w:r>
      <w:r>
        <w:rPr>
          <w:rFonts w:cs="Arial" w:hint="cs" w:ascii="Arial" w:hAnsi="Arial"/>
          <w:color w:val="000000"/>
          <w:sz w:val="24"/>
          <w:szCs w:val="24"/>
          <w:rtl w:val="true"/>
        </w:rPr>
        <w:t>.</w:t>
      </w:r>
    </w:p>
    <w:p>
      <w:pPr>
        <w:pStyle w:val="Heading2"/>
        <w:bidi w:val="1"/>
        <w:ind w:hanging="0" w:start="0" w:end="0"/>
        <w:jc w:val="start"/>
        <w:rPr>
          <w:rStyle w:val="4"/>
          <w:rFonts w:ascii="Arial" w:hAnsi="Arial" w:cs="Arial"/>
          <w:color w:val="000000"/>
          <w:szCs w:val="28"/>
          <w:u w:val="none"/>
        </w:rPr>
      </w:pPr>
      <w:bookmarkStart w:id="22" w:name="__RefHeading___Toc386970980"/>
      <w:bookmarkEnd w:id="22"/>
      <w:r>
        <w:rPr>
          <w:rStyle w:val="4"/>
          <w:rFonts w:ascii="Arial" w:hAnsi="Arial" w:hint="cs" w:cs="Arial"/>
          <w:b/>
          <w:bCs/>
          <w:color w:val="000000"/>
          <w:szCs w:val="28"/>
          <w:u w:val="none"/>
          <w:rtl w:val="true"/>
        </w:rPr>
        <w:t>ברית בן הבתרים</w:t>
      </w:r>
    </w:p>
    <w:p>
      <w:pPr>
        <w:pStyle w:val="Normal"/>
        <w:bidi w:val="1"/>
        <w:ind w:end="0"/>
        <w:jc w:val="start"/>
        <w:rPr>
          <w:rFonts w:ascii="Arial" w:hAnsi="Arial" w:cs="Arial"/>
          <w:color w:val="000000"/>
          <w:sz w:val="24"/>
          <w:szCs w:val="24"/>
        </w:rPr>
      </w:pPr>
      <w:r>
        <w:rPr>
          <w:rStyle w:val="4"/>
          <w:rFonts w:ascii="Arial" w:hAnsi="Arial" w:hint="cs"/>
          <w:b w:val="false"/>
          <w:b w:val="false"/>
          <w:bCs w:val="false"/>
          <w:sz w:val="24"/>
          <w:szCs w:val="24"/>
          <w:u w:val="none"/>
          <w:rtl w:val="true"/>
        </w:rPr>
        <w:t>וע</w:t>
      </w:r>
      <w:r>
        <w:rPr>
          <w:rStyle w:val="4"/>
          <w:rFonts w:ascii="Arial" w:hAnsi="Arial"/>
          <w:b w:val="false"/>
          <w:b w:val="false"/>
          <w:bCs w:val="false"/>
          <w:sz w:val="24"/>
          <w:szCs w:val="24"/>
          <w:u w:val="none"/>
          <w:rtl w:val="true"/>
        </w:rPr>
        <w:t>ם זאת</w:t>
      </w:r>
      <w:r>
        <w:rPr>
          <w:rFonts w:ascii="Arial" w:hAnsi="Arial"/>
          <w:sz w:val="24"/>
          <w:szCs w:val="24"/>
          <w:rtl w:val="true"/>
        </w:rPr>
        <w:t xml:space="preserve"> עדיין צפויה לו בשורה קשה</w:t>
      </w:r>
      <w:r>
        <w:rPr>
          <w:rFonts w:cs="Arial" w:ascii="Arial" w:hAnsi="Arial"/>
          <w:sz w:val="24"/>
          <w:szCs w:val="24"/>
          <w:rtl w:val="true"/>
        </w:rPr>
        <w:t xml:space="preserve">: </w:t>
      </w:r>
    </w:p>
    <w:p>
      <w:pPr>
        <w:pStyle w:val="Normal"/>
        <w:bidi w:val="1"/>
        <w:spacing w:before="0" w:after="0"/>
        <w:ind w:start="368" w:end="0"/>
        <w:jc w:val="start"/>
        <w:rPr>
          <w:rFonts w:ascii="Times New Roman" w:hAnsi="Times New Roman" w:cs="Times New Roman"/>
          <w:b/>
          <w:bCs/>
          <w:color w:val="000000"/>
          <w:sz w:val="24"/>
          <w:szCs w:val="24"/>
        </w:rPr>
      </w:pPr>
      <w:r>
        <w:rPr>
          <w:rFonts w:ascii="Times New Roman" w:hAnsi="Times New Roman" w:cs="Times New Roman"/>
          <w:color w:val="000000"/>
          <w:sz w:val="24"/>
          <w:szCs w:val="24"/>
          <w:rtl w:val="true"/>
        </w:rPr>
        <w:t>פט</w:t>
      </w:r>
      <w:r>
        <w:rPr>
          <w:rFonts w:cs="Times New Roman" w:ascii="Times New Roman" w:hAnsi="Times New Roman"/>
          <w:color w:val="000000"/>
          <w:sz w:val="24"/>
          <w:szCs w:val="24"/>
          <w:rtl w:val="true"/>
        </w:rPr>
        <w:t>"</w:t>
      </w:r>
      <w:r>
        <w:rPr>
          <w:rFonts w:ascii="Times New Roman" w:hAnsi="Times New Roman" w:cs="Times New Roman"/>
          <w:color w:val="000000"/>
          <w:sz w:val="24"/>
          <w:szCs w:val="24"/>
          <w:rtl w:val="true"/>
        </w:rPr>
        <w:t>ו יב</w:t>
      </w:r>
      <w:r>
        <w:rPr>
          <w:rFonts w:cs="Times New Roman" w:ascii="Times New Roman" w:hAnsi="Times New Roman"/>
          <w:color w:val="000000"/>
          <w:sz w:val="24"/>
          <w:szCs w:val="24"/>
          <w:rtl w:val="true"/>
        </w:rPr>
        <w:t xml:space="preserve">: </w:t>
      </w:r>
      <w:r>
        <w:rPr>
          <w:rFonts w:ascii="Times New Roman" w:hAnsi="Times New Roman" w:cs="Times New Roman"/>
          <w:color w:val="000000"/>
          <w:sz w:val="24"/>
          <w:szCs w:val="24"/>
          <w:rtl w:val="true"/>
        </w:rPr>
        <w:t>וַיְהִי הַשֶּׁמֶשׁ לָבוֹא</w:t>
      </w:r>
      <w:r>
        <w:rPr>
          <w:rFonts w:cs="Times New Roman" w:ascii="Times New Roman" w:hAnsi="Times New Roman"/>
          <w:color w:val="000000"/>
          <w:sz w:val="24"/>
          <w:szCs w:val="24"/>
          <w:rtl w:val="true"/>
        </w:rPr>
        <w:t xml:space="preserve">, </w:t>
      </w:r>
      <w:r>
        <w:rPr>
          <w:rFonts w:ascii="Times New Roman" w:hAnsi="Times New Roman" w:cs="Times New Roman"/>
          <w:color w:val="000000"/>
          <w:sz w:val="24"/>
          <w:szCs w:val="24"/>
          <w:rtl w:val="true"/>
        </w:rPr>
        <w:t>וְתַרְדֵּמָה נָפְלָה עַל</w:t>
      </w:r>
      <w:r>
        <w:rPr>
          <w:rFonts w:cs="Times New Roman" w:ascii="Times New Roman" w:hAnsi="Times New Roman"/>
          <w:color w:val="000000"/>
          <w:sz w:val="24"/>
          <w:szCs w:val="24"/>
          <w:rtl w:val="true"/>
        </w:rPr>
        <w:t>-</w:t>
      </w:r>
      <w:r>
        <w:rPr>
          <w:rFonts w:ascii="Times New Roman" w:hAnsi="Times New Roman" w:cs="Times New Roman"/>
          <w:color w:val="000000"/>
          <w:sz w:val="24"/>
          <w:szCs w:val="24"/>
          <w:rtl w:val="true"/>
        </w:rPr>
        <w:t>אַבְרָם</w:t>
      </w:r>
      <w:r>
        <w:rPr>
          <w:rFonts w:cs="Times New Roman" w:ascii="Times New Roman" w:hAnsi="Times New Roman"/>
          <w:color w:val="000000"/>
          <w:sz w:val="24"/>
          <w:szCs w:val="24"/>
          <w:rtl w:val="true"/>
        </w:rPr>
        <w:t xml:space="preserve">; </w:t>
      </w:r>
      <w:r>
        <w:rPr>
          <w:rFonts w:ascii="Times New Roman" w:hAnsi="Times New Roman" w:cs="Times New Roman"/>
          <w:color w:val="000000"/>
          <w:sz w:val="24"/>
          <w:szCs w:val="24"/>
          <w:rtl w:val="true"/>
        </w:rPr>
        <w:t>וְהִנֵּה אֵימָה חֲשֵׁכָה גְדֹלָה</w:t>
      </w:r>
      <w:r>
        <w:rPr>
          <w:rFonts w:cs="Times New Roman" w:ascii="Times New Roman" w:hAnsi="Times New Roman"/>
          <w:color w:val="000000"/>
          <w:sz w:val="24"/>
          <w:szCs w:val="24"/>
          <w:rtl w:val="true"/>
        </w:rPr>
        <w:t xml:space="preserve">, </w:t>
      </w:r>
      <w:r>
        <w:rPr>
          <w:rFonts w:ascii="Times New Roman" w:hAnsi="Times New Roman" w:cs="Times New Roman"/>
          <w:color w:val="000000"/>
          <w:sz w:val="24"/>
          <w:szCs w:val="24"/>
          <w:rtl w:val="true"/>
        </w:rPr>
        <w:t>נֹפֶלֶת עָלָיו</w:t>
      </w:r>
      <w:r>
        <w:rPr>
          <w:rFonts w:cs="Times New Roman" w:ascii="Times New Roman" w:hAnsi="Times New Roman"/>
          <w:color w:val="000000"/>
          <w:sz w:val="24"/>
          <w:szCs w:val="24"/>
          <w:rtl w:val="true"/>
        </w:rPr>
        <w:t xml:space="preserve">.  </w:t>
      </w:r>
      <w:bookmarkStart w:id="23" w:name="13"/>
      <w:bookmarkEnd w:id="23"/>
      <w:r>
        <w:rPr>
          <w:rFonts w:ascii="Times New Roman" w:hAnsi="Times New Roman" w:cs="Times New Roman"/>
          <w:b/>
          <w:b/>
          <w:bCs/>
          <w:color w:val="000000"/>
          <w:sz w:val="24"/>
          <w:szCs w:val="24"/>
          <w:rtl w:val="true"/>
        </w:rPr>
        <w:t>יג</w:t>
      </w:r>
      <w:r>
        <w:rPr>
          <w:rFonts w:ascii="Times New Roman" w:hAnsi="Times New Roman" w:cs="Times New Roman"/>
          <w:color w:val="000000"/>
          <w:sz w:val="24"/>
          <w:szCs w:val="24"/>
          <w:rtl w:val="true"/>
        </w:rPr>
        <w:t xml:space="preserve"> וַיֹּאמֶר לְאַבְרָם</w:t>
      </w:r>
      <w:r>
        <w:rPr>
          <w:rFonts w:cs="Times New Roman" w:ascii="Times New Roman" w:hAnsi="Times New Roman"/>
          <w:color w:val="000000"/>
          <w:sz w:val="24"/>
          <w:szCs w:val="24"/>
          <w:rtl w:val="true"/>
        </w:rPr>
        <w:t xml:space="preserve">, </w:t>
      </w:r>
      <w:r>
        <w:rPr>
          <w:rFonts w:ascii="Times New Roman" w:hAnsi="Times New Roman" w:cs="Times New Roman"/>
          <w:color w:val="000000"/>
          <w:sz w:val="24"/>
          <w:szCs w:val="24"/>
          <w:rtl w:val="true"/>
        </w:rPr>
        <w:t>יָדֹעַ תֵּדַע כִּי</w:t>
      </w:r>
      <w:r>
        <w:rPr>
          <w:rFonts w:cs="Times New Roman" w:ascii="Times New Roman" w:hAnsi="Times New Roman"/>
          <w:color w:val="000000"/>
          <w:sz w:val="24"/>
          <w:szCs w:val="24"/>
          <w:rtl w:val="true"/>
        </w:rPr>
        <w:t>-</w:t>
      </w:r>
      <w:r>
        <w:rPr>
          <w:rFonts w:ascii="Times New Roman" w:hAnsi="Times New Roman" w:cs="Times New Roman"/>
          <w:color w:val="000000"/>
          <w:sz w:val="24"/>
          <w:szCs w:val="24"/>
          <w:rtl w:val="true"/>
        </w:rPr>
        <w:t>גֵר יִהְיֶה זַרְעֲךָ בְּאֶרֶץ לֹא לָהֶם</w:t>
      </w:r>
      <w:r>
        <w:rPr>
          <w:rFonts w:cs="Times New Roman" w:ascii="Times New Roman" w:hAnsi="Times New Roman"/>
          <w:color w:val="000000"/>
          <w:sz w:val="24"/>
          <w:szCs w:val="24"/>
          <w:rtl w:val="true"/>
        </w:rPr>
        <w:t xml:space="preserve">, </w:t>
      </w:r>
      <w:r>
        <w:rPr>
          <w:rFonts w:ascii="Times New Roman" w:hAnsi="Times New Roman" w:cs="Times New Roman"/>
          <w:color w:val="000000"/>
          <w:sz w:val="24"/>
          <w:szCs w:val="24"/>
          <w:rtl w:val="true"/>
        </w:rPr>
        <w:t>וַעֲבָדוּם</w:t>
      </w:r>
      <w:r>
        <w:rPr>
          <w:rFonts w:cs="Times New Roman" w:ascii="Times New Roman" w:hAnsi="Times New Roman"/>
          <w:color w:val="000000"/>
          <w:sz w:val="24"/>
          <w:szCs w:val="24"/>
          <w:rtl w:val="true"/>
        </w:rPr>
        <w:t xml:space="preserve">, </w:t>
      </w:r>
      <w:r>
        <w:rPr>
          <w:rFonts w:ascii="Times New Roman" w:hAnsi="Times New Roman" w:cs="Times New Roman"/>
          <w:color w:val="000000"/>
          <w:sz w:val="24"/>
          <w:szCs w:val="24"/>
          <w:rtl w:val="true"/>
        </w:rPr>
        <w:t>וְעִנּוּ אֹתָם</w:t>
      </w:r>
      <w:r>
        <w:rPr>
          <w:rFonts w:cs="Times New Roman" w:ascii="Times New Roman" w:hAnsi="Times New Roman"/>
          <w:color w:val="000000"/>
          <w:sz w:val="24"/>
          <w:szCs w:val="24"/>
          <w:rtl w:val="true"/>
        </w:rPr>
        <w:t>--</w:t>
      </w:r>
      <w:r>
        <w:rPr>
          <w:rFonts w:ascii="Times New Roman" w:hAnsi="Times New Roman" w:cs="Times New Roman"/>
          <w:color w:val="000000"/>
          <w:sz w:val="24"/>
          <w:szCs w:val="24"/>
          <w:rtl w:val="true"/>
        </w:rPr>
        <w:t>אַרְבַּע מֵאוֹת</w:t>
      </w:r>
      <w:r>
        <w:rPr>
          <w:rFonts w:cs="Times New Roman" w:ascii="Times New Roman" w:hAnsi="Times New Roman"/>
          <w:color w:val="000000"/>
          <w:sz w:val="24"/>
          <w:szCs w:val="24"/>
          <w:rtl w:val="true"/>
        </w:rPr>
        <w:t xml:space="preserve">, </w:t>
      </w:r>
      <w:r>
        <w:rPr>
          <w:rFonts w:ascii="Times New Roman" w:hAnsi="Times New Roman" w:cs="Times New Roman"/>
          <w:color w:val="000000"/>
          <w:sz w:val="24"/>
          <w:szCs w:val="24"/>
          <w:rtl w:val="true"/>
        </w:rPr>
        <w:t>שָׁנָה</w:t>
      </w:r>
      <w:r>
        <w:rPr>
          <w:rFonts w:cs="Times New Roman" w:ascii="Times New Roman" w:hAnsi="Times New Roman"/>
          <w:color w:val="000000"/>
          <w:sz w:val="24"/>
          <w:szCs w:val="24"/>
          <w:rtl w:val="true"/>
        </w:rPr>
        <w:t xml:space="preserve">.  </w:t>
      </w:r>
      <w:bookmarkStart w:id="24" w:name="14"/>
      <w:bookmarkEnd w:id="24"/>
    </w:p>
    <w:p>
      <w:pPr>
        <w:pStyle w:val="Normal"/>
        <w:bidi w:val="1"/>
        <w:spacing w:before="0" w:after="0"/>
        <w:ind w:start="368" w:end="0"/>
        <w:jc w:val="start"/>
        <w:rPr>
          <w:rFonts w:ascii="Times New Roman" w:hAnsi="Times New Roman" w:cs="Times New Roman"/>
          <w:color w:val="000000"/>
          <w:sz w:val="24"/>
          <w:szCs w:val="24"/>
        </w:rPr>
      </w:pPr>
      <w:r>
        <w:rPr>
          <w:rFonts w:ascii="Times New Roman" w:hAnsi="Times New Roman" w:cs="Times New Roman"/>
          <w:b/>
          <w:b/>
          <w:bCs/>
          <w:color w:val="000000"/>
          <w:sz w:val="24"/>
          <w:szCs w:val="24"/>
          <w:rtl w:val="true"/>
        </w:rPr>
        <w:t>יד</w:t>
      </w:r>
      <w:r>
        <w:rPr>
          <w:rFonts w:ascii="Times New Roman" w:hAnsi="Times New Roman" w:cs="Times New Roman"/>
          <w:color w:val="000000"/>
          <w:sz w:val="24"/>
          <w:szCs w:val="24"/>
          <w:rtl w:val="true"/>
        </w:rPr>
        <w:t xml:space="preserve"> וְגַם אֶת</w:t>
      </w:r>
      <w:r>
        <w:rPr>
          <w:rFonts w:cs="Times New Roman" w:ascii="Times New Roman" w:hAnsi="Times New Roman"/>
          <w:color w:val="000000"/>
          <w:sz w:val="24"/>
          <w:szCs w:val="24"/>
          <w:rtl w:val="true"/>
        </w:rPr>
        <w:t>-</w:t>
      </w:r>
      <w:r>
        <w:rPr>
          <w:rFonts w:ascii="Times New Roman" w:hAnsi="Times New Roman" w:cs="Times New Roman"/>
          <w:color w:val="000000"/>
          <w:sz w:val="24"/>
          <w:szCs w:val="24"/>
          <w:rtl w:val="true"/>
        </w:rPr>
        <w:t>הַגּוֹי אֲשֶׁר יַעֲבֹדוּ</w:t>
      </w:r>
      <w:r>
        <w:rPr>
          <w:rFonts w:cs="Times New Roman" w:ascii="Times New Roman" w:hAnsi="Times New Roman"/>
          <w:color w:val="000000"/>
          <w:sz w:val="24"/>
          <w:szCs w:val="24"/>
          <w:rtl w:val="true"/>
        </w:rPr>
        <w:t xml:space="preserve">, </w:t>
      </w:r>
      <w:r>
        <w:rPr>
          <w:rFonts w:ascii="Times New Roman" w:hAnsi="Times New Roman" w:cs="Times New Roman"/>
          <w:color w:val="000000"/>
          <w:sz w:val="24"/>
          <w:szCs w:val="24"/>
          <w:rtl w:val="true"/>
        </w:rPr>
        <w:t>דָּן אָנֹכִי</w:t>
      </w:r>
      <w:r>
        <w:rPr>
          <w:rFonts w:cs="Times New Roman" w:ascii="Times New Roman" w:hAnsi="Times New Roman"/>
          <w:color w:val="000000"/>
          <w:sz w:val="24"/>
          <w:szCs w:val="24"/>
          <w:rtl w:val="true"/>
        </w:rPr>
        <w:t xml:space="preserve">; </w:t>
      </w:r>
      <w:r>
        <w:rPr>
          <w:rFonts w:ascii="Times New Roman" w:hAnsi="Times New Roman" w:cs="Times New Roman"/>
          <w:color w:val="000000"/>
          <w:sz w:val="24"/>
          <w:szCs w:val="24"/>
          <w:rtl w:val="true"/>
        </w:rPr>
        <w:t>וְאַחֲרֵי</w:t>
      </w:r>
      <w:r>
        <w:rPr>
          <w:rFonts w:cs="Times New Roman" w:ascii="Times New Roman" w:hAnsi="Times New Roman"/>
          <w:color w:val="000000"/>
          <w:sz w:val="24"/>
          <w:szCs w:val="24"/>
          <w:rtl w:val="true"/>
        </w:rPr>
        <w:t>-</w:t>
      </w:r>
      <w:r>
        <w:rPr>
          <w:rFonts w:ascii="Times New Roman" w:hAnsi="Times New Roman" w:cs="Times New Roman"/>
          <w:color w:val="000000"/>
          <w:sz w:val="24"/>
          <w:szCs w:val="24"/>
          <w:rtl w:val="true"/>
        </w:rPr>
        <w:t>כֵן יֵצְאוּ</w:t>
      </w:r>
      <w:r>
        <w:rPr>
          <w:rFonts w:cs="Times New Roman" w:ascii="Times New Roman" w:hAnsi="Times New Roman"/>
          <w:color w:val="000000"/>
          <w:sz w:val="24"/>
          <w:szCs w:val="24"/>
          <w:rtl w:val="true"/>
        </w:rPr>
        <w:t xml:space="preserve">, </w:t>
      </w:r>
      <w:r>
        <w:rPr>
          <w:rFonts w:ascii="Times New Roman" w:hAnsi="Times New Roman" w:cs="Times New Roman"/>
          <w:color w:val="000000"/>
          <w:sz w:val="24"/>
          <w:szCs w:val="24"/>
          <w:rtl w:val="true"/>
        </w:rPr>
        <w:t>בִּרְכֻשׁ גָּדוֹל</w:t>
      </w:r>
      <w:r>
        <w:rPr>
          <w:rFonts w:cs="Times New Roman" w:ascii="Times New Roman" w:hAnsi="Times New Roman"/>
          <w:color w:val="000000"/>
          <w:sz w:val="24"/>
          <w:szCs w:val="24"/>
          <w:rtl w:val="true"/>
        </w:rPr>
        <w:t xml:space="preserve">.  </w:t>
      </w:r>
      <w:bookmarkStart w:id="25" w:name="15"/>
      <w:bookmarkEnd w:id="25"/>
      <w:r>
        <w:rPr>
          <w:rFonts w:ascii="Times New Roman" w:hAnsi="Times New Roman" w:cs="Times New Roman"/>
          <w:b/>
          <w:b/>
          <w:bCs/>
          <w:color w:val="000000"/>
          <w:sz w:val="24"/>
          <w:szCs w:val="24"/>
          <w:rtl w:val="true"/>
        </w:rPr>
        <w:t>טו</w:t>
      </w:r>
      <w:r>
        <w:rPr>
          <w:rFonts w:ascii="Times New Roman" w:hAnsi="Times New Roman" w:cs="Times New Roman"/>
          <w:color w:val="000000"/>
          <w:sz w:val="24"/>
          <w:szCs w:val="24"/>
          <w:rtl w:val="true"/>
        </w:rPr>
        <w:t xml:space="preserve"> וְאַתָּה תָּבוֹא אֶל</w:t>
      </w:r>
      <w:r>
        <w:rPr>
          <w:rFonts w:cs="Times New Roman" w:ascii="Times New Roman" w:hAnsi="Times New Roman"/>
          <w:color w:val="000000"/>
          <w:sz w:val="24"/>
          <w:szCs w:val="24"/>
          <w:rtl w:val="true"/>
        </w:rPr>
        <w:t>-</w:t>
      </w:r>
      <w:r>
        <w:rPr>
          <w:rFonts w:ascii="Times New Roman" w:hAnsi="Times New Roman" w:cs="Times New Roman"/>
          <w:color w:val="000000"/>
          <w:sz w:val="24"/>
          <w:szCs w:val="24"/>
          <w:rtl w:val="true"/>
        </w:rPr>
        <w:t>אֲבֹתֶיךָ</w:t>
      </w:r>
      <w:r>
        <w:rPr>
          <w:rFonts w:cs="Times New Roman" w:ascii="Times New Roman" w:hAnsi="Times New Roman"/>
          <w:color w:val="000000"/>
          <w:sz w:val="24"/>
          <w:szCs w:val="24"/>
          <w:rtl w:val="true"/>
        </w:rPr>
        <w:t xml:space="preserve">, </w:t>
      </w:r>
      <w:r>
        <w:rPr>
          <w:rFonts w:ascii="Times New Roman" w:hAnsi="Times New Roman" w:cs="Times New Roman"/>
          <w:color w:val="000000"/>
          <w:sz w:val="24"/>
          <w:szCs w:val="24"/>
          <w:rtl w:val="true"/>
        </w:rPr>
        <w:t>בְּשָׁלוֹם</w:t>
      </w:r>
      <w:r>
        <w:rPr>
          <w:rFonts w:cs="Times New Roman" w:ascii="Times New Roman" w:hAnsi="Times New Roman"/>
          <w:color w:val="000000"/>
          <w:sz w:val="24"/>
          <w:szCs w:val="24"/>
          <w:rtl w:val="true"/>
        </w:rPr>
        <w:t xml:space="preserve">:  </w:t>
      </w:r>
      <w:r>
        <w:rPr>
          <w:rFonts w:ascii="Times New Roman" w:hAnsi="Times New Roman" w:cs="Times New Roman"/>
          <w:color w:val="000000"/>
          <w:sz w:val="24"/>
          <w:szCs w:val="24"/>
          <w:rtl w:val="true"/>
        </w:rPr>
        <w:t>תִּקָּבֵר</w:t>
      </w:r>
      <w:r>
        <w:rPr>
          <w:rFonts w:cs="Times New Roman" w:ascii="Times New Roman" w:hAnsi="Times New Roman"/>
          <w:color w:val="000000"/>
          <w:sz w:val="24"/>
          <w:szCs w:val="24"/>
          <w:rtl w:val="true"/>
        </w:rPr>
        <w:t xml:space="preserve">, </w:t>
      </w:r>
      <w:r>
        <w:rPr>
          <w:rFonts w:ascii="Times New Roman" w:hAnsi="Times New Roman" w:cs="Times New Roman"/>
          <w:color w:val="000000"/>
          <w:sz w:val="24"/>
          <w:szCs w:val="24"/>
          <w:rtl w:val="true"/>
        </w:rPr>
        <w:t>בְּשֵׂיבָה טוֹבָה</w:t>
      </w:r>
      <w:r>
        <w:rPr>
          <w:rFonts w:cs="Times New Roman" w:ascii="Times New Roman" w:hAnsi="Times New Roman"/>
          <w:color w:val="000000"/>
          <w:sz w:val="24"/>
          <w:szCs w:val="24"/>
          <w:rtl w:val="true"/>
        </w:rPr>
        <w:t xml:space="preserve">.  </w:t>
      </w:r>
      <w:bookmarkStart w:id="26" w:name="16"/>
      <w:bookmarkEnd w:id="26"/>
      <w:r>
        <w:rPr>
          <w:rFonts w:ascii="Times New Roman" w:hAnsi="Times New Roman" w:cs="Times New Roman"/>
          <w:b/>
          <w:b/>
          <w:bCs/>
          <w:color w:val="000000"/>
          <w:sz w:val="24"/>
          <w:szCs w:val="24"/>
          <w:rtl w:val="true"/>
        </w:rPr>
        <w:t>טז</w:t>
      </w:r>
      <w:r>
        <w:rPr>
          <w:rFonts w:ascii="Times New Roman" w:hAnsi="Times New Roman" w:cs="Times New Roman"/>
          <w:color w:val="000000"/>
          <w:sz w:val="24"/>
          <w:szCs w:val="24"/>
          <w:rtl w:val="true"/>
        </w:rPr>
        <w:t xml:space="preserve"> וְדוֹר רְבִיעִי</w:t>
      </w:r>
      <w:r>
        <w:rPr>
          <w:rFonts w:cs="Times New Roman" w:ascii="Times New Roman" w:hAnsi="Times New Roman"/>
          <w:color w:val="000000"/>
          <w:sz w:val="24"/>
          <w:szCs w:val="24"/>
          <w:rtl w:val="true"/>
        </w:rPr>
        <w:t xml:space="preserve">, </w:t>
      </w:r>
      <w:r>
        <w:rPr>
          <w:rFonts w:ascii="Times New Roman" w:hAnsi="Times New Roman" w:cs="Times New Roman"/>
          <w:color w:val="000000"/>
          <w:sz w:val="24"/>
          <w:szCs w:val="24"/>
          <w:rtl w:val="true"/>
        </w:rPr>
        <w:t>יָשׁוּבוּ הֵנָּה</w:t>
      </w:r>
      <w:r>
        <w:rPr>
          <w:rFonts w:cs="Times New Roman" w:ascii="Times New Roman" w:hAnsi="Times New Roman"/>
          <w:color w:val="000000"/>
          <w:sz w:val="24"/>
          <w:szCs w:val="24"/>
          <w:rtl w:val="true"/>
        </w:rPr>
        <w:t xml:space="preserve">:  </w:t>
      </w:r>
      <w:r>
        <w:rPr>
          <w:rFonts w:ascii="Times New Roman" w:hAnsi="Times New Roman" w:cs="Times New Roman"/>
          <w:color w:val="000000"/>
          <w:sz w:val="24"/>
          <w:szCs w:val="24"/>
          <w:rtl w:val="true"/>
        </w:rPr>
        <w:t>כִּי לֹא</w:t>
      </w:r>
      <w:r>
        <w:rPr>
          <w:rFonts w:cs="Times New Roman" w:ascii="Times New Roman" w:hAnsi="Times New Roman"/>
          <w:color w:val="000000"/>
          <w:sz w:val="24"/>
          <w:szCs w:val="24"/>
          <w:rtl w:val="true"/>
        </w:rPr>
        <w:t>-</w:t>
      </w:r>
      <w:r>
        <w:rPr>
          <w:rFonts w:ascii="Times New Roman" w:hAnsi="Times New Roman" w:cs="Times New Roman"/>
          <w:color w:val="000000"/>
          <w:sz w:val="24"/>
          <w:szCs w:val="24"/>
          <w:rtl w:val="true"/>
        </w:rPr>
        <w:t>שָׁלֵם עֲו‍ֹן הָאֱמֹרִי</w:t>
      </w:r>
      <w:r>
        <w:rPr>
          <w:rFonts w:cs="Times New Roman" w:ascii="Times New Roman" w:hAnsi="Times New Roman"/>
          <w:color w:val="000000"/>
          <w:sz w:val="24"/>
          <w:szCs w:val="24"/>
          <w:rtl w:val="true"/>
        </w:rPr>
        <w:t xml:space="preserve">, </w:t>
      </w:r>
      <w:r>
        <w:rPr>
          <w:rFonts w:ascii="Times New Roman" w:hAnsi="Times New Roman" w:cs="Times New Roman"/>
          <w:color w:val="000000"/>
          <w:sz w:val="24"/>
          <w:szCs w:val="24"/>
          <w:rtl w:val="true"/>
        </w:rPr>
        <w:t>עַד</w:t>
      </w:r>
      <w:r>
        <w:rPr>
          <w:rFonts w:cs="Times New Roman" w:ascii="Times New Roman" w:hAnsi="Times New Roman"/>
          <w:color w:val="000000"/>
          <w:sz w:val="24"/>
          <w:szCs w:val="24"/>
          <w:rtl w:val="true"/>
        </w:rPr>
        <w:t>-</w:t>
      </w:r>
      <w:r>
        <w:rPr>
          <w:rFonts w:ascii="Times New Roman" w:hAnsi="Times New Roman" w:cs="Times New Roman"/>
          <w:color w:val="000000"/>
          <w:sz w:val="24"/>
          <w:szCs w:val="24"/>
          <w:rtl w:val="true"/>
        </w:rPr>
        <w:t>הֵנָּה</w:t>
      </w:r>
      <w:r>
        <w:rPr>
          <w:rFonts w:cs="Times New Roman" w:ascii="Times New Roman" w:hAnsi="Times New Roman"/>
          <w:color w:val="000000"/>
          <w:sz w:val="24"/>
          <w:szCs w:val="24"/>
          <w:rtl w:val="true"/>
        </w:rPr>
        <w:t>. </w:t>
      </w:r>
    </w:p>
    <w:p>
      <w:pPr>
        <w:pStyle w:val="Normal"/>
        <w:bidi w:val="1"/>
        <w:spacing w:before="0" w:after="0"/>
        <w:ind w:end="0"/>
        <w:jc w:val="start"/>
        <w:rPr>
          <w:rFonts w:ascii="Arial" w:hAnsi="Arial" w:cs="Arial"/>
          <w:sz w:val="24"/>
          <w:szCs w:val="24"/>
        </w:rPr>
      </w:pPr>
      <w:r>
        <w:rPr>
          <w:rFonts w:cs="Arial" w:ascii="Arial" w:hAnsi="Arial"/>
          <w:color w:val="000000"/>
          <w:sz w:val="24"/>
          <w:szCs w:val="24"/>
          <w:rtl w:val="true"/>
        </w:rPr>
      </w:r>
    </w:p>
    <w:p>
      <w:pPr>
        <w:pStyle w:val="Normal"/>
        <w:bidi w:val="1"/>
        <w:ind w:end="0"/>
        <w:jc w:val="start"/>
        <w:rPr>
          <w:rFonts w:ascii="Arial" w:hAnsi="Arial" w:cs="Arial"/>
          <w:sz w:val="24"/>
          <w:szCs w:val="24"/>
        </w:rPr>
      </w:pPr>
      <w:r>
        <w:rPr>
          <w:rFonts w:ascii="Arial" w:hAnsi="Arial" w:hint="cs"/>
          <w:sz w:val="24"/>
          <w:szCs w:val="24"/>
          <w:rtl w:val="true"/>
        </w:rPr>
        <w:t>שאלה</w:t>
      </w:r>
      <w:r>
        <w:rPr>
          <w:rFonts w:cs="Arial" w:hint="cs" w:ascii="Arial" w:hAnsi="Arial"/>
          <w:sz w:val="24"/>
          <w:szCs w:val="24"/>
          <w:rtl w:val="true"/>
        </w:rPr>
        <w:t xml:space="preserve">: </w:t>
      </w:r>
      <w:r>
        <w:rPr>
          <w:rFonts w:ascii="Arial" w:hAnsi="Arial"/>
          <w:sz w:val="24"/>
          <w:szCs w:val="24"/>
          <w:rtl w:val="true"/>
        </w:rPr>
        <w:t xml:space="preserve">כל פועלו של אברהם </w:t>
      </w:r>
      <w:r>
        <w:rPr>
          <w:rFonts w:cs="Arial" w:ascii="Arial" w:hAnsi="Arial"/>
          <w:sz w:val="24"/>
          <w:szCs w:val="24"/>
          <w:rtl w:val="true"/>
        </w:rPr>
        <w:t>"</w:t>
      </w:r>
      <w:r>
        <w:rPr>
          <w:rFonts w:ascii="Arial" w:hAnsi="Arial"/>
          <w:sz w:val="24"/>
          <w:szCs w:val="24"/>
          <w:rtl w:val="true"/>
        </w:rPr>
        <w:t>מזכה</w:t>
      </w:r>
      <w:r>
        <w:rPr>
          <w:rFonts w:cs="Arial" w:ascii="Arial" w:hAnsi="Arial"/>
          <w:sz w:val="24"/>
          <w:szCs w:val="24"/>
          <w:rtl w:val="true"/>
        </w:rPr>
        <w:t xml:space="preserve">" </w:t>
      </w:r>
      <w:r>
        <w:rPr>
          <w:rFonts w:ascii="Arial" w:hAnsi="Arial"/>
          <w:sz w:val="24"/>
          <w:szCs w:val="24"/>
          <w:rtl w:val="true"/>
        </w:rPr>
        <w:t>אותו בעונש כה חמור</w:t>
      </w:r>
      <w:r>
        <w:rPr>
          <w:rFonts w:cs="Arial" w:ascii="Arial" w:hAnsi="Arial"/>
          <w:sz w:val="24"/>
          <w:szCs w:val="24"/>
          <w:rtl w:val="true"/>
        </w:rPr>
        <w:t>?</w:t>
      </w:r>
    </w:p>
    <w:p>
      <w:pPr>
        <w:pStyle w:val="Heading2"/>
        <w:bidi w:val="1"/>
        <w:ind w:hanging="0" w:start="0" w:end="0"/>
        <w:jc w:val="start"/>
        <w:rPr>
          <w:i w:val="false"/>
          <w:iCs w:val="false"/>
        </w:rPr>
      </w:pPr>
      <w:bookmarkStart w:id="27" w:name="__RefHeading___Toc386970981"/>
      <w:bookmarkEnd w:id="27"/>
      <w:r>
        <w:rPr>
          <w:rFonts w:hint="cs"/>
          <w:i w:val="false"/>
          <w:iCs w:val="false"/>
          <w:rtl w:val="true"/>
        </w:rPr>
        <w:t>סיבת גלות מצרים לפי חז</w:t>
      </w:r>
      <w:r>
        <w:rPr>
          <w:rFonts w:hint="cs"/>
          <w:i w:val="false"/>
          <w:iCs w:val="false"/>
          <w:rtl w:val="true"/>
        </w:rPr>
        <w:t>"</w:t>
      </w:r>
      <w:r>
        <w:rPr>
          <w:rFonts w:hint="cs"/>
          <w:i w:val="false"/>
          <w:iCs w:val="false"/>
          <w:rtl w:val="true"/>
        </w:rPr>
        <w:t>ל והראשונים</w:t>
      </w:r>
      <w:r>
        <w:rPr>
          <w:rFonts w:hint="cs"/>
          <w:i w:val="false"/>
          <w:iCs w:val="false"/>
          <w:rtl w:val="true"/>
        </w:rPr>
        <w:t>:</w:t>
      </w:r>
    </w:p>
    <w:p>
      <w:pPr>
        <w:pStyle w:val="Normal"/>
        <w:bidi w:val="1"/>
        <w:ind w:end="0"/>
        <w:jc w:val="start"/>
        <w:rPr>
          <w:sz w:val="24"/>
          <w:szCs w:val="24"/>
        </w:rPr>
      </w:pPr>
      <w:r>
        <w:rPr>
          <w:rFonts w:hint="eastAsia"/>
          <w:b/>
          <w:b/>
          <w:bCs/>
          <w:sz w:val="24"/>
          <w:szCs w:val="24"/>
          <w:rtl w:val="true"/>
        </w:rPr>
        <w:t>כתר</w:t>
      </w:r>
      <w:r>
        <w:rPr>
          <w:b/>
          <w:b/>
          <w:bCs/>
          <w:sz w:val="24"/>
          <w:szCs w:val="24"/>
          <w:rtl w:val="true"/>
        </w:rPr>
        <w:t xml:space="preserve"> </w:t>
      </w:r>
      <w:r>
        <w:rPr>
          <w:rFonts w:hint="eastAsia"/>
          <w:b/>
          <w:b/>
          <w:bCs/>
          <w:sz w:val="24"/>
          <w:szCs w:val="24"/>
          <w:rtl w:val="true"/>
        </w:rPr>
        <w:t>יונתן</w:t>
      </w:r>
      <w:r>
        <w:rPr>
          <w:rFonts w:hint="cs"/>
          <w:sz w:val="24"/>
          <w:szCs w:val="24"/>
          <w:rtl w:val="true"/>
        </w:rPr>
        <w:t xml:space="preserve">: </w:t>
      </w:r>
      <w:r>
        <w:rPr>
          <w:rFonts w:hint="eastAsia"/>
          <w:sz w:val="24"/>
          <w:szCs w:val="24"/>
          <w:rtl w:val="true"/>
        </w:rPr>
        <w:t>ויאמר</w:t>
      </w:r>
      <w:r>
        <w:rPr>
          <w:sz w:val="24"/>
          <w:szCs w:val="24"/>
          <w:rtl w:val="true"/>
        </w:rPr>
        <w:t xml:space="preserve"> </w:t>
      </w:r>
      <w:r>
        <w:rPr>
          <w:rFonts w:hint="eastAsia"/>
          <w:sz w:val="24"/>
          <w:szCs w:val="24"/>
          <w:rtl w:val="true"/>
        </w:rPr>
        <w:t>לאברם</w:t>
      </w:r>
      <w:r>
        <w:rPr>
          <w:sz w:val="24"/>
          <w:szCs w:val="24"/>
          <w:rtl w:val="true"/>
        </w:rPr>
        <w:t xml:space="preserve"> </w:t>
      </w:r>
      <w:r>
        <w:rPr>
          <w:rFonts w:hint="eastAsia"/>
          <w:sz w:val="24"/>
          <w:szCs w:val="24"/>
          <w:rtl w:val="true"/>
        </w:rPr>
        <w:t>ידוע</w:t>
      </w:r>
      <w:r>
        <w:rPr>
          <w:sz w:val="24"/>
          <w:szCs w:val="24"/>
          <w:rtl w:val="true"/>
        </w:rPr>
        <w:t xml:space="preserve"> </w:t>
      </w:r>
      <w:r>
        <w:rPr>
          <w:rFonts w:hint="eastAsia"/>
          <w:sz w:val="24"/>
          <w:szCs w:val="24"/>
          <w:rtl w:val="true"/>
        </w:rPr>
        <w:t>תדע</w:t>
      </w:r>
      <w:r>
        <w:rPr>
          <w:sz w:val="24"/>
          <w:szCs w:val="24"/>
          <w:rtl w:val="true"/>
        </w:rPr>
        <w:t xml:space="preserve"> </w:t>
      </w:r>
      <w:r>
        <w:rPr>
          <w:rFonts w:hint="eastAsia"/>
          <w:sz w:val="24"/>
          <w:szCs w:val="24"/>
          <w:rtl w:val="true"/>
        </w:rPr>
        <w:t>כי</w:t>
      </w:r>
      <w:r>
        <w:rPr>
          <w:sz w:val="24"/>
          <w:szCs w:val="24"/>
          <w:rtl w:val="true"/>
        </w:rPr>
        <w:t xml:space="preserve"> </w:t>
      </w:r>
      <w:r>
        <w:rPr>
          <w:rFonts w:hint="eastAsia"/>
          <w:sz w:val="24"/>
          <w:szCs w:val="24"/>
          <w:rtl w:val="true"/>
        </w:rPr>
        <w:t>יושבים</w:t>
      </w:r>
      <w:r>
        <w:rPr>
          <w:sz w:val="24"/>
          <w:szCs w:val="24"/>
          <w:rtl w:val="true"/>
        </w:rPr>
        <w:t xml:space="preserve"> </w:t>
      </w:r>
      <w:r>
        <w:rPr>
          <w:rFonts w:hint="eastAsia"/>
          <w:sz w:val="24"/>
          <w:szCs w:val="24"/>
          <w:rtl w:val="true"/>
        </w:rPr>
        <w:t>יהיו</w:t>
      </w:r>
      <w:r>
        <w:rPr>
          <w:sz w:val="24"/>
          <w:szCs w:val="24"/>
          <w:rtl w:val="true"/>
        </w:rPr>
        <w:t xml:space="preserve"> </w:t>
      </w:r>
      <w:r>
        <w:rPr>
          <w:rFonts w:hint="eastAsia"/>
          <w:sz w:val="24"/>
          <w:szCs w:val="24"/>
          <w:rtl w:val="true"/>
        </w:rPr>
        <w:t>זרעך</w:t>
      </w:r>
      <w:r>
        <w:rPr>
          <w:sz w:val="24"/>
          <w:szCs w:val="24"/>
          <w:rtl w:val="true"/>
        </w:rPr>
        <w:t xml:space="preserve"> </w:t>
      </w:r>
      <w:r>
        <w:rPr>
          <w:rFonts w:hint="eastAsia"/>
          <w:sz w:val="24"/>
          <w:szCs w:val="24"/>
          <w:rtl w:val="true"/>
        </w:rPr>
        <w:t>בארץ</w:t>
      </w:r>
      <w:r>
        <w:rPr>
          <w:sz w:val="24"/>
          <w:szCs w:val="24"/>
          <w:rtl w:val="true"/>
        </w:rPr>
        <w:t xml:space="preserve"> </w:t>
      </w:r>
      <w:r>
        <w:rPr>
          <w:rFonts w:hint="eastAsia"/>
          <w:sz w:val="24"/>
          <w:szCs w:val="24"/>
          <w:rtl w:val="true"/>
        </w:rPr>
        <w:t>שלא</w:t>
      </w:r>
      <w:r>
        <w:rPr>
          <w:sz w:val="24"/>
          <w:szCs w:val="24"/>
          <w:rtl w:val="true"/>
        </w:rPr>
        <w:t xml:space="preserve"> </w:t>
      </w:r>
      <w:r>
        <w:rPr>
          <w:rFonts w:hint="eastAsia"/>
          <w:sz w:val="24"/>
          <w:szCs w:val="24"/>
          <w:rtl w:val="true"/>
        </w:rPr>
        <w:t>שלהם</w:t>
      </w:r>
      <w:r>
        <w:rPr>
          <w:sz w:val="24"/>
          <w:szCs w:val="24"/>
          <w:rtl w:val="true"/>
        </w:rPr>
        <w:t xml:space="preserve"> </w:t>
      </w:r>
      <w:r>
        <w:rPr>
          <w:rFonts w:hint="eastAsia"/>
          <w:b/>
          <w:b/>
          <w:bCs/>
          <w:sz w:val="24"/>
          <w:szCs w:val="24"/>
          <w:rtl w:val="true"/>
        </w:rPr>
        <w:t>תחת</w:t>
      </w:r>
      <w:r>
        <w:rPr>
          <w:b/>
          <w:b/>
          <w:bCs/>
          <w:sz w:val="24"/>
          <w:szCs w:val="24"/>
          <w:rtl w:val="true"/>
        </w:rPr>
        <w:t xml:space="preserve"> </w:t>
      </w:r>
      <w:r>
        <w:rPr>
          <w:rFonts w:hint="eastAsia"/>
          <w:b/>
          <w:b/>
          <w:bCs/>
          <w:sz w:val="24"/>
          <w:szCs w:val="24"/>
          <w:rtl w:val="true"/>
        </w:rPr>
        <w:t>שלא</w:t>
      </w:r>
      <w:r>
        <w:rPr>
          <w:b/>
          <w:b/>
          <w:bCs/>
          <w:sz w:val="24"/>
          <w:szCs w:val="24"/>
          <w:rtl w:val="true"/>
        </w:rPr>
        <w:t xml:space="preserve"> </w:t>
      </w:r>
      <w:r>
        <w:rPr>
          <w:rFonts w:hint="eastAsia"/>
          <w:b/>
          <w:b/>
          <w:bCs/>
          <w:sz w:val="24"/>
          <w:szCs w:val="24"/>
          <w:rtl w:val="true"/>
        </w:rPr>
        <w:t>האמנת</w:t>
      </w:r>
      <w:r>
        <w:rPr>
          <w:sz w:val="24"/>
          <w:szCs w:val="24"/>
          <w:rtl w:val="true"/>
        </w:rPr>
        <w:t xml:space="preserve">, </w:t>
      </w:r>
      <w:r>
        <w:rPr>
          <w:rFonts w:hint="eastAsia"/>
          <w:sz w:val="24"/>
          <w:szCs w:val="24"/>
          <w:rtl w:val="true"/>
        </w:rPr>
        <w:t>וישעבדו</w:t>
      </w:r>
      <w:r>
        <w:rPr>
          <w:sz w:val="24"/>
          <w:szCs w:val="24"/>
          <w:rtl w:val="true"/>
        </w:rPr>
        <w:t xml:space="preserve"> </w:t>
      </w:r>
      <w:r>
        <w:rPr>
          <w:rFonts w:hint="eastAsia"/>
          <w:sz w:val="24"/>
          <w:szCs w:val="24"/>
          <w:rtl w:val="true"/>
        </w:rPr>
        <w:t>בהם</w:t>
      </w:r>
      <w:r>
        <w:rPr>
          <w:sz w:val="24"/>
          <w:szCs w:val="24"/>
          <w:rtl w:val="true"/>
        </w:rPr>
        <w:t xml:space="preserve"> </w:t>
      </w:r>
      <w:r>
        <w:rPr>
          <w:rFonts w:hint="eastAsia"/>
          <w:sz w:val="24"/>
          <w:szCs w:val="24"/>
          <w:rtl w:val="true"/>
        </w:rPr>
        <w:t>ויענו</w:t>
      </w:r>
      <w:r>
        <w:rPr>
          <w:sz w:val="24"/>
          <w:szCs w:val="24"/>
          <w:rtl w:val="true"/>
        </w:rPr>
        <w:t xml:space="preserve"> </w:t>
      </w:r>
      <w:r>
        <w:rPr>
          <w:rFonts w:hint="eastAsia"/>
          <w:sz w:val="24"/>
          <w:szCs w:val="24"/>
          <w:rtl w:val="true"/>
        </w:rPr>
        <w:t>אותם</w:t>
      </w:r>
      <w:r>
        <w:rPr>
          <w:sz w:val="24"/>
          <w:szCs w:val="24"/>
          <w:rtl w:val="true"/>
        </w:rPr>
        <w:t xml:space="preserve"> </w:t>
      </w:r>
      <w:r>
        <w:rPr>
          <w:rFonts w:hint="eastAsia"/>
          <w:sz w:val="24"/>
          <w:szCs w:val="24"/>
          <w:rtl w:val="true"/>
        </w:rPr>
        <w:t>ארבע</w:t>
      </w:r>
      <w:r>
        <w:rPr>
          <w:sz w:val="24"/>
          <w:szCs w:val="24"/>
          <w:rtl w:val="true"/>
        </w:rPr>
        <w:t xml:space="preserve"> </w:t>
      </w:r>
      <w:r>
        <w:rPr>
          <w:rFonts w:hint="eastAsia"/>
          <w:sz w:val="24"/>
          <w:szCs w:val="24"/>
          <w:rtl w:val="true"/>
        </w:rPr>
        <w:t>מאות</w:t>
      </w:r>
      <w:r>
        <w:rPr>
          <w:sz w:val="24"/>
          <w:szCs w:val="24"/>
          <w:rtl w:val="true"/>
        </w:rPr>
        <w:t xml:space="preserve"> </w:t>
      </w:r>
      <w:r>
        <w:rPr>
          <w:rFonts w:hint="eastAsia"/>
          <w:sz w:val="24"/>
          <w:szCs w:val="24"/>
          <w:rtl w:val="true"/>
        </w:rPr>
        <w:t>שנה</w:t>
      </w:r>
      <w:r>
        <w:rPr>
          <w:sz w:val="24"/>
          <w:szCs w:val="24"/>
          <w:rtl w:val="true"/>
        </w:rPr>
        <w:t>:</w:t>
      </w:r>
    </w:p>
    <w:p>
      <w:pPr>
        <w:pStyle w:val="Normal"/>
        <w:bidi w:val="1"/>
        <w:ind w:end="0"/>
        <w:jc w:val="start"/>
        <w:rPr>
          <w:rFonts w:ascii="Times New Roman" w:hAnsi="Times New Roman" w:cs="Times New Roman" w:hint="cs"/>
          <w:sz w:val="24"/>
          <w:szCs w:val="24"/>
        </w:rPr>
      </w:pPr>
      <w:r>
        <w:rPr>
          <w:rFonts w:hint="eastAsia"/>
          <w:sz w:val="24"/>
          <w:szCs w:val="24"/>
          <w:rtl w:val="true"/>
        </w:rPr>
        <w:t>תלמוד</w:t>
      </w:r>
      <w:r>
        <w:rPr>
          <w:sz w:val="24"/>
          <w:szCs w:val="24"/>
          <w:rtl w:val="true"/>
        </w:rPr>
        <w:t xml:space="preserve"> </w:t>
      </w:r>
      <w:r>
        <w:rPr>
          <w:rFonts w:hint="eastAsia"/>
          <w:b/>
          <w:b/>
          <w:bCs/>
          <w:sz w:val="24"/>
          <w:szCs w:val="24"/>
          <w:rtl w:val="true"/>
        </w:rPr>
        <w:t>בבלי</w:t>
      </w:r>
      <w:r>
        <w:rPr>
          <w:rStyle w:val="FootnoteCharacters"/>
          <w:rStyle w:val="FootnoteReference"/>
          <w:b/>
          <w:b/>
          <w:bCs/>
          <w:sz w:val="24"/>
          <w:szCs w:val="24"/>
          <w:rtl w:val="true"/>
        </w:rPr>
        <w:footnoteReference w:id="50"/>
      </w:r>
      <w:r>
        <w:rPr>
          <w:rFonts w:hint="cs"/>
          <w:sz w:val="24"/>
          <w:szCs w:val="24"/>
          <w:rtl w:val="true"/>
        </w:rPr>
        <w:t>:</w:t>
      </w:r>
      <w:r>
        <w:rPr>
          <w:sz w:val="24"/>
          <w:szCs w:val="24"/>
          <w:rtl w:val="true"/>
        </w:rPr>
        <w:t xml:space="preserve"> </w:t>
      </w:r>
      <w:r>
        <w:rPr>
          <w:rFonts w:ascii="Times New Roman" w:hAnsi="Times New Roman" w:cs="Times New Roman"/>
          <w:sz w:val="24"/>
          <w:szCs w:val="24"/>
          <w:rtl w:val="true"/>
        </w:rPr>
        <w:t>אמר רבי אבהו אמר רבי אלעזר</w:t>
      </w:r>
      <w:r>
        <w:rPr>
          <w:rFonts w:cs="Times New Roman" w:ascii="Times New Roman" w:hAnsi="Times New Roman"/>
          <w:sz w:val="24"/>
          <w:szCs w:val="24"/>
          <w:rtl w:val="true"/>
        </w:rPr>
        <w:t xml:space="preserve">: </w:t>
      </w:r>
      <w:r>
        <w:rPr>
          <w:rFonts w:ascii="Times New Roman" w:hAnsi="Times New Roman" w:cs="Times New Roman"/>
          <w:sz w:val="24"/>
          <w:szCs w:val="24"/>
          <w:rtl w:val="true"/>
        </w:rPr>
        <w:t>מפני מה נענש אברהם אבינו ונשתעבדו בניו למצרים מאתים ועשר שנים</w:t>
      </w:r>
      <w:r>
        <w:rPr>
          <w:rFonts w:cs="Times New Roman" w:ascii="Times New Roman" w:hAnsi="Times New Roman"/>
          <w:sz w:val="24"/>
          <w:szCs w:val="24"/>
          <w:rtl w:val="true"/>
        </w:rPr>
        <w:t xml:space="preserve">? </w:t>
      </w:r>
      <w:r>
        <w:rPr>
          <w:rFonts w:ascii="Times New Roman" w:hAnsi="Times New Roman" w:cs="Times New Roman"/>
          <w:sz w:val="24"/>
          <w:szCs w:val="24"/>
          <w:rtl w:val="true"/>
        </w:rPr>
        <w:t xml:space="preserve">מפני </w:t>
      </w:r>
      <w:r>
        <w:rPr>
          <w:rFonts w:ascii="Times New Roman" w:hAnsi="Times New Roman" w:cs="Times New Roman"/>
          <w:b/>
          <w:b/>
          <w:bCs/>
          <w:sz w:val="24"/>
          <w:szCs w:val="24"/>
          <w:rtl w:val="true"/>
        </w:rPr>
        <w:t>שעשה אנגרייא בת</w:t>
      </w:r>
      <w:r>
        <w:rPr>
          <w:rFonts w:cs="Times New Roman" w:ascii="Times New Roman" w:hAnsi="Times New Roman"/>
          <w:b/>
          <w:bCs/>
          <w:sz w:val="24"/>
          <w:szCs w:val="24"/>
          <w:rtl w:val="true"/>
        </w:rPr>
        <w:t>"</w:t>
      </w:r>
      <w:r>
        <w:rPr>
          <w:rFonts w:ascii="Times New Roman" w:hAnsi="Times New Roman" w:cs="Times New Roman"/>
          <w:b/>
          <w:b/>
          <w:bCs/>
          <w:sz w:val="24"/>
          <w:szCs w:val="24"/>
          <w:rtl w:val="true"/>
        </w:rPr>
        <w:t>ח</w:t>
      </w:r>
      <w:r>
        <w:rPr>
          <w:rFonts w:cs="Times New Roman" w:ascii="Times New Roman" w:hAnsi="Times New Roman"/>
          <w:sz w:val="24"/>
          <w:szCs w:val="24"/>
          <w:rtl w:val="true"/>
        </w:rPr>
        <w:t xml:space="preserve">, </w:t>
      </w:r>
      <w:r>
        <w:rPr>
          <w:rFonts w:ascii="Times New Roman" w:hAnsi="Times New Roman" w:cs="Times New Roman"/>
          <w:sz w:val="24"/>
          <w:szCs w:val="24"/>
          <w:rtl w:val="true"/>
        </w:rPr>
        <w:t>שנאמר</w:t>
      </w:r>
      <w:r>
        <w:rPr>
          <w:rFonts w:cs="Times New Roman" w:ascii="Times New Roman" w:hAnsi="Times New Roman"/>
          <w:sz w:val="24"/>
          <w:szCs w:val="24"/>
          <w:rtl w:val="true"/>
        </w:rPr>
        <w:t>: +</w:t>
      </w:r>
      <w:r>
        <w:rPr>
          <w:rFonts w:ascii="Times New Roman" w:hAnsi="Times New Roman" w:cs="Times New Roman"/>
          <w:sz w:val="24"/>
          <w:szCs w:val="24"/>
          <w:rtl w:val="true"/>
        </w:rPr>
        <w:t>בראשית יד</w:t>
      </w:r>
      <w:r>
        <w:rPr>
          <w:rFonts w:cs="Times New Roman" w:ascii="Times New Roman" w:hAnsi="Times New Roman"/>
          <w:sz w:val="24"/>
          <w:szCs w:val="24"/>
          <w:rtl w:val="true"/>
        </w:rPr>
        <w:t xml:space="preserve">+ </w:t>
      </w:r>
      <w:r>
        <w:rPr>
          <w:rFonts w:ascii="Times New Roman" w:hAnsi="Times New Roman" w:cs="Times New Roman"/>
          <w:sz w:val="24"/>
          <w:szCs w:val="24"/>
          <w:rtl w:val="true"/>
        </w:rPr>
        <w:t>וירק את חניכיו ילידי ביתו</w:t>
      </w:r>
      <w:r>
        <w:rPr>
          <w:rFonts w:cs="Times New Roman" w:ascii="Times New Roman" w:hAnsi="Times New Roman"/>
          <w:sz w:val="24"/>
          <w:szCs w:val="24"/>
          <w:rtl w:val="true"/>
        </w:rPr>
        <w:t xml:space="preserve">, </w:t>
      </w:r>
      <w:r>
        <w:rPr>
          <w:rFonts w:ascii="Times New Roman" w:hAnsi="Times New Roman" w:cs="Times New Roman"/>
          <w:sz w:val="24"/>
          <w:szCs w:val="24"/>
          <w:rtl w:val="true"/>
        </w:rPr>
        <w:t>ושמואל אמר</w:t>
      </w:r>
      <w:r>
        <w:rPr>
          <w:rFonts w:cs="Times New Roman" w:ascii="Times New Roman" w:hAnsi="Times New Roman"/>
          <w:sz w:val="24"/>
          <w:szCs w:val="24"/>
          <w:rtl w:val="true"/>
        </w:rPr>
        <w:t xml:space="preserve">: </w:t>
      </w:r>
      <w:r>
        <w:rPr>
          <w:rFonts w:ascii="Times New Roman" w:hAnsi="Times New Roman" w:cs="Times New Roman"/>
          <w:sz w:val="24"/>
          <w:szCs w:val="24"/>
          <w:rtl w:val="true"/>
        </w:rPr>
        <w:t xml:space="preserve">מפני </w:t>
      </w:r>
      <w:r>
        <w:rPr>
          <w:rFonts w:ascii="Times New Roman" w:hAnsi="Times New Roman" w:cs="Times New Roman"/>
          <w:b/>
          <w:b/>
          <w:bCs/>
          <w:sz w:val="24"/>
          <w:szCs w:val="24"/>
          <w:rtl w:val="true"/>
        </w:rPr>
        <w:t>שהפריז על מדותיו של הקב</w:t>
      </w:r>
      <w:r>
        <w:rPr>
          <w:rFonts w:cs="Times New Roman" w:ascii="Times New Roman" w:hAnsi="Times New Roman"/>
          <w:b/>
          <w:bCs/>
          <w:sz w:val="24"/>
          <w:szCs w:val="24"/>
          <w:rtl w:val="true"/>
        </w:rPr>
        <w:t>"</w:t>
      </w:r>
      <w:r>
        <w:rPr>
          <w:rFonts w:ascii="Times New Roman" w:hAnsi="Times New Roman" w:cs="Times New Roman"/>
          <w:b/>
          <w:b/>
          <w:bCs/>
          <w:sz w:val="24"/>
          <w:szCs w:val="24"/>
          <w:rtl w:val="true"/>
        </w:rPr>
        <w:t>ה</w:t>
      </w:r>
      <w:r>
        <w:rPr>
          <w:rFonts w:cs="Times New Roman" w:ascii="Times New Roman" w:hAnsi="Times New Roman"/>
          <w:sz w:val="24"/>
          <w:szCs w:val="24"/>
          <w:rtl w:val="true"/>
        </w:rPr>
        <w:t xml:space="preserve">, </w:t>
      </w:r>
      <w:r>
        <w:rPr>
          <w:rFonts w:ascii="Times New Roman" w:hAnsi="Times New Roman" w:cs="Times New Roman"/>
          <w:sz w:val="24"/>
          <w:szCs w:val="24"/>
          <w:rtl w:val="true"/>
        </w:rPr>
        <w:t>שנא</w:t>
      </w:r>
      <w:r>
        <w:rPr>
          <w:rFonts w:cs="Times New Roman" w:ascii="Times New Roman" w:hAnsi="Times New Roman"/>
          <w:sz w:val="24"/>
          <w:szCs w:val="24"/>
          <w:rtl w:val="true"/>
        </w:rPr>
        <w:t>': +</w:t>
      </w:r>
      <w:r>
        <w:rPr>
          <w:rFonts w:ascii="Times New Roman" w:hAnsi="Times New Roman" w:cs="Times New Roman"/>
          <w:sz w:val="24"/>
          <w:szCs w:val="24"/>
          <w:rtl w:val="true"/>
        </w:rPr>
        <w:t>בראשית טו</w:t>
      </w:r>
      <w:r>
        <w:rPr>
          <w:rFonts w:cs="Times New Roman" w:ascii="Times New Roman" w:hAnsi="Times New Roman"/>
          <w:sz w:val="24"/>
          <w:szCs w:val="24"/>
          <w:rtl w:val="true"/>
        </w:rPr>
        <w:t xml:space="preserve">+ </w:t>
      </w:r>
      <w:r>
        <w:rPr>
          <w:rFonts w:ascii="Times New Roman" w:hAnsi="Times New Roman" w:cs="Times New Roman"/>
          <w:sz w:val="24"/>
          <w:szCs w:val="24"/>
          <w:rtl w:val="true"/>
        </w:rPr>
        <w:t>במה אדע כי אירשנה</w:t>
      </w:r>
      <w:r>
        <w:rPr>
          <w:rFonts w:cs="Times New Roman" w:ascii="Times New Roman" w:hAnsi="Times New Roman"/>
          <w:sz w:val="24"/>
          <w:szCs w:val="24"/>
          <w:rtl w:val="true"/>
        </w:rPr>
        <w:t xml:space="preserve">; </w:t>
      </w:r>
    </w:p>
    <w:p>
      <w:pPr>
        <w:pStyle w:val="Normal"/>
        <w:bidi w:val="1"/>
        <w:ind w:end="0"/>
        <w:jc w:val="start"/>
        <w:rPr>
          <w:sz w:val="24"/>
          <w:szCs w:val="24"/>
        </w:rPr>
      </w:pPr>
      <w:r>
        <w:rPr>
          <w:rFonts w:ascii="Times New Roman" w:hAnsi="Times New Roman" w:cs="Times New Roman"/>
          <w:sz w:val="24"/>
          <w:szCs w:val="24"/>
          <w:rtl w:val="true"/>
        </w:rPr>
        <w:t>ורבי יוחנן אמר</w:t>
      </w:r>
      <w:r>
        <w:rPr>
          <w:rFonts w:cs="Times New Roman" w:ascii="Times New Roman" w:hAnsi="Times New Roman"/>
          <w:sz w:val="24"/>
          <w:szCs w:val="24"/>
          <w:rtl w:val="true"/>
        </w:rPr>
        <w:t xml:space="preserve">: </w:t>
      </w:r>
      <w:r>
        <w:rPr>
          <w:rFonts w:ascii="Times New Roman" w:hAnsi="Times New Roman" w:cs="Times New Roman"/>
          <w:b/>
          <w:b/>
          <w:bCs/>
          <w:sz w:val="24"/>
          <w:szCs w:val="24"/>
          <w:rtl w:val="true"/>
        </w:rPr>
        <w:t>שהפריש בני אדם מלהכנס תחת כנפי השכינה</w:t>
      </w:r>
      <w:r>
        <w:rPr>
          <w:rFonts w:cs="Times New Roman" w:ascii="Times New Roman" w:hAnsi="Times New Roman"/>
          <w:sz w:val="24"/>
          <w:szCs w:val="24"/>
          <w:rtl w:val="true"/>
        </w:rPr>
        <w:t xml:space="preserve">, </w:t>
      </w:r>
      <w:r>
        <w:rPr>
          <w:rFonts w:ascii="Times New Roman" w:hAnsi="Times New Roman" w:cs="Times New Roman"/>
          <w:sz w:val="24"/>
          <w:szCs w:val="24"/>
          <w:rtl w:val="true"/>
        </w:rPr>
        <w:t>שנאמר</w:t>
      </w:r>
      <w:r>
        <w:rPr>
          <w:rFonts w:cs="Times New Roman" w:ascii="Times New Roman" w:hAnsi="Times New Roman"/>
          <w:sz w:val="24"/>
          <w:szCs w:val="24"/>
          <w:rtl w:val="true"/>
        </w:rPr>
        <w:t>: +</w:t>
      </w:r>
      <w:r>
        <w:rPr>
          <w:rFonts w:ascii="Times New Roman" w:hAnsi="Times New Roman" w:cs="Times New Roman"/>
          <w:sz w:val="24"/>
          <w:szCs w:val="24"/>
          <w:rtl w:val="true"/>
        </w:rPr>
        <w:t>בראשית יד</w:t>
      </w:r>
      <w:r>
        <w:rPr>
          <w:rFonts w:cs="Times New Roman" w:ascii="Times New Roman" w:hAnsi="Times New Roman"/>
          <w:sz w:val="24"/>
          <w:szCs w:val="24"/>
          <w:rtl w:val="true"/>
        </w:rPr>
        <w:t xml:space="preserve">+ </w:t>
      </w:r>
      <w:r>
        <w:rPr>
          <w:rFonts w:ascii="Times New Roman" w:hAnsi="Times New Roman" w:cs="Times New Roman"/>
          <w:sz w:val="24"/>
          <w:szCs w:val="24"/>
          <w:rtl w:val="true"/>
        </w:rPr>
        <w:t>תן לי הנפש והרכוש קח לך</w:t>
      </w:r>
      <w:r>
        <w:rPr>
          <w:rFonts w:cs="Times New Roman" w:ascii="Times New Roman" w:hAnsi="Times New Roman"/>
          <w:sz w:val="24"/>
          <w:szCs w:val="24"/>
          <w:rtl w:val="true"/>
        </w:rPr>
        <w:t>.</w:t>
      </w:r>
      <w:r>
        <w:rPr>
          <w:sz w:val="24"/>
          <w:szCs w:val="24"/>
          <w:rtl w:val="true"/>
        </w:rPr>
        <w:t xml:space="preserve"> </w:t>
      </w:r>
      <w:r>
        <w:rPr>
          <w:rStyle w:val="FootnoteCharacters"/>
          <w:rStyle w:val="FootnoteReference"/>
          <w:sz w:val="24"/>
          <w:szCs w:val="24"/>
          <w:rtl w:val="true"/>
        </w:rPr>
        <w:footnoteReference w:id="51"/>
      </w:r>
    </w:p>
    <w:p>
      <w:pPr>
        <w:pStyle w:val="Normal"/>
        <w:bidi w:val="1"/>
        <w:ind w:end="0"/>
        <w:jc w:val="start"/>
        <w:rPr>
          <w:sz w:val="24"/>
          <w:szCs w:val="24"/>
        </w:rPr>
      </w:pPr>
      <w:r>
        <w:rPr>
          <w:rFonts w:hint="eastAsia"/>
          <w:sz w:val="24"/>
          <w:szCs w:val="24"/>
          <w:rtl w:val="true"/>
        </w:rPr>
        <w:t>תלמוד</w:t>
      </w:r>
      <w:r>
        <w:rPr>
          <w:sz w:val="24"/>
          <w:szCs w:val="24"/>
          <w:rtl w:val="true"/>
        </w:rPr>
        <w:t xml:space="preserve"> </w:t>
      </w:r>
      <w:r>
        <w:rPr>
          <w:rFonts w:hint="eastAsia"/>
          <w:b/>
          <w:b/>
          <w:bCs/>
          <w:sz w:val="24"/>
          <w:szCs w:val="24"/>
          <w:rtl w:val="true"/>
        </w:rPr>
        <w:t>בבלי</w:t>
      </w:r>
      <w:r>
        <w:rPr>
          <w:rStyle w:val="FootnoteCharacters"/>
          <w:rStyle w:val="FootnoteReference"/>
          <w:sz w:val="24"/>
          <w:szCs w:val="24"/>
          <w:rtl w:val="true"/>
        </w:rPr>
        <w:footnoteReference w:id="52"/>
      </w:r>
      <w:r>
        <w:rPr>
          <w:rFonts w:hint="cs"/>
          <w:sz w:val="24"/>
          <w:szCs w:val="24"/>
          <w:rtl w:val="true"/>
        </w:rPr>
        <w:t>:</w:t>
      </w:r>
      <w:r>
        <w:rPr>
          <w:sz w:val="24"/>
          <w:szCs w:val="24"/>
          <w:rtl w:val="true"/>
        </w:rPr>
        <w:t xml:space="preserve"> </w:t>
      </w:r>
      <w:r>
        <w:rPr>
          <w:rFonts w:ascii="Times New Roman" w:hAnsi="Times New Roman" w:cs="Times New Roman"/>
          <w:sz w:val="24"/>
          <w:szCs w:val="24"/>
          <w:rtl w:val="true"/>
        </w:rPr>
        <w:t>ואמר ר</w:t>
      </w:r>
      <w:r>
        <w:rPr>
          <w:rFonts w:cs="Times New Roman" w:ascii="Times New Roman" w:hAnsi="Times New Roman"/>
          <w:sz w:val="24"/>
          <w:szCs w:val="24"/>
          <w:rtl w:val="true"/>
        </w:rPr>
        <w:t xml:space="preserve">' </w:t>
      </w:r>
      <w:r>
        <w:rPr>
          <w:rFonts w:ascii="Times New Roman" w:hAnsi="Times New Roman" w:cs="Times New Roman"/>
          <w:sz w:val="24"/>
          <w:szCs w:val="24"/>
          <w:rtl w:val="true"/>
        </w:rPr>
        <w:t>יהושע בן לוי</w:t>
      </w:r>
      <w:r>
        <w:rPr>
          <w:rFonts w:cs="Times New Roman" w:ascii="Times New Roman" w:hAnsi="Times New Roman"/>
          <w:sz w:val="24"/>
          <w:szCs w:val="24"/>
          <w:rtl w:val="true"/>
        </w:rPr>
        <w:t xml:space="preserve">: </w:t>
      </w:r>
      <w:r>
        <w:rPr>
          <w:rFonts w:ascii="Times New Roman" w:hAnsi="Times New Roman" w:cs="Times New Roman"/>
          <w:b/>
          <w:b/>
          <w:bCs/>
          <w:sz w:val="24"/>
          <w:szCs w:val="24"/>
          <w:rtl w:val="true"/>
        </w:rPr>
        <w:t>בשביל ארבעה פסיעות שלוה פרעה לאברהם</w:t>
      </w:r>
      <w:r>
        <w:rPr>
          <w:rFonts w:cs="Times New Roman" w:ascii="Times New Roman" w:hAnsi="Times New Roman"/>
          <w:sz w:val="24"/>
          <w:szCs w:val="24"/>
          <w:rtl w:val="true"/>
        </w:rPr>
        <w:t xml:space="preserve">, </w:t>
      </w:r>
      <w:r>
        <w:rPr>
          <w:rFonts w:ascii="Times New Roman" w:hAnsi="Times New Roman" w:cs="Times New Roman"/>
          <w:sz w:val="24"/>
          <w:szCs w:val="24"/>
          <w:rtl w:val="true"/>
        </w:rPr>
        <w:t>שנאמר</w:t>
      </w:r>
      <w:r>
        <w:rPr>
          <w:rFonts w:cs="Times New Roman" w:ascii="Times New Roman" w:hAnsi="Times New Roman"/>
          <w:sz w:val="24"/>
          <w:szCs w:val="24"/>
          <w:rtl w:val="true"/>
        </w:rPr>
        <w:t>: +</w:t>
      </w:r>
      <w:r>
        <w:rPr>
          <w:rFonts w:ascii="Times New Roman" w:hAnsi="Times New Roman" w:cs="Times New Roman"/>
          <w:sz w:val="24"/>
          <w:szCs w:val="24"/>
          <w:rtl w:val="true"/>
        </w:rPr>
        <w:t>בראשית יב</w:t>
      </w:r>
      <w:r>
        <w:rPr>
          <w:rFonts w:cs="Times New Roman" w:ascii="Times New Roman" w:hAnsi="Times New Roman"/>
          <w:sz w:val="24"/>
          <w:szCs w:val="24"/>
          <w:rtl w:val="true"/>
        </w:rPr>
        <w:t xml:space="preserve">+ </w:t>
      </w:r>
      <w:r>
        <w:rPr>
          <w:rFonts w:ascii="Times New Roman" w:hAnsi="Times New Roman" w:cs="Times New Roman"/>
          <w:sz w:val="24"/>
          <w:szCs w:val="24"/>
          <w:rtl w:val="true"/>
        </w:rPr>
        <w:t>ויצו עליו פרעה אנשים וגו</w:t>
      </w:r>
      <w:r>
        <w:rPr>
          <w:rFonts w:cs="Times New Roman" w:ascii="Times New Roman" w:hAnsi="Times New Roman"/>
          <w:sz w:val="24"/>
          <w:szCs w:val="24"/>
          <w:rtl w:val="true"/>
        </w:rPr>
        <w:t xml:space="preserve">' - </w:t>
      </w:r>
      <w:r>
        <w:rPr>
          <w:rFonts w:ascii="Times New Roman" w:hAnsi="Times New Roman" w:cs="Times New Roman"/>
          <w:sz w:val="24"/>
          <w:szCs w:val="24"/>
          <w:rtl w:val="true"/>
        </w:rPr>
        <w:t>נשתעבד בבניו ארבע מאות שנה</w:t>
      </w:r>
      <w:r>
        <w:rPr>
          <w:rFonts w:cs="Times New Roman" w:ascii="Times New Roman" w:hAnsi="Times New Roman"/>
          <w:sz w:val="24"/>
          <w:szCs w:val="24"/>
          <w:rtl w:val="true"/>
        </w:rPr>
        <w:t xml:space="preserve">, </w:t>
      </w:r>
      <w:r>
        <w:rPr>
          <w:rFonts w:ascii="Times New Roman" w:hAnsi="Times New Roman" w:cs="Times New Roman"/>
          <w:sz w:val="24"/>
          <w:szCs w:val="24"/>
          <w:rtl w:val="true"/>
        </w:rPr>
        <w:t>שנאמר</w:t>
      </w:r>
      <w:r>
        <w:rPr>
          <w:rFonts w:cs="Times New Roman" w:ascii="Times New Roman" w:hAnsi="Times New Roman"/>
          <w:sz w:val="24"/>
          <w:szCs w:val="24"/>
          <w:rtl w:val="true"/>
        </w:rPr>
        <w:t>: +</w:t>
      </w:r>
      <w:r>
        <w:rPr>
          <w:rFonts w:ascii="Times New Roman" w:hAnsi="Times New Roman" w:cs="Times New Roman"/>
          <w:sz w:val="24"/>
          <w:szCs w:val="24"/>
          <w:rtl w:val="true"/>
        </w:rPr>
        <w:t>בראשית טו</w:t>
      </w:r>
      <w:r>
        <w:rPr>
          <w:rFonts w:cs="Times New Roman" w:ascii="Times New Roman" w:hAnsi="Times New Roman"/>
          <w:sz w:val="24"/>
          <w:szCs w:val="24"/>
          <w:rtl w:val="true"/>
        </w:rPr>
        <w:t xml:space="preserve">+ </w:t>
      </w:r>
      <w:r>
        <w:rPr>
          <w:rFonts w:ascii="Times New Roman" w:hAnsi="Times New Roman" w:cs="Times New Roman"/>
          <w:sz w:val="24"/>
          <w:szCs w:val="24"/>
          <w:rtl w:val="true"/>
        </w:rPr>
        <w:t>ועבדום וענו אותם ארבע מאות שנה</w:t>
      </w:r>
      <w:r>
        <w:rPr>
          <w:sz w:val="24"/>
          <w:szCs w:val="24"/>
          <w:rtl w:val="true"/>
        </w:rPr>
        <w:t>.</w:t>
      </w:r>
    </w:p>
    <w:p>
      <w:pPr>
        <w:pStyle w:val="Normal"/>
        <w:bidi w:val="1"/>
        <w:ind w:end="0"/>
        <w:jc w:val="start"/>
        <w:rPr>
          <w:sz w:val="24"/>
          <w:szCs w:val="24"/>
        </w:rPr>
      </w:pPr>
      <w:r>
        <w:rPr>
          <w:rFonts w:hint="eastAsia"/>
          <w:b/>
          <w:b/>
          <w:bCs/>
          <w:sz w:val="24"/>
          <w:szCs w:val="24"/>
          <w:rtl w:val="true"/>
        </w:rPr>
        <w:t>חזקוני</w:t>
      </w:r>
      <w:r>
        <w:rPr>
          <w:rFonts w:hint="cs"/>
          <w:sz w:val="24"/>
          <w:szCs w:val="24"/>
          <w:rtl w:val="true"/>
        </w:rPr>
        <w:t>:</w:t>
      </w:r>
      <w:r>
        <w:rPr>
          <w:sz w:val="24"/>
          <w:szCs w:val="24"/>
          <w:rtl w:val="true"/>
        </w:rPr>
        <w:t xml:space="preserve"> </w:t>
      </w:r>
      <w:r>
        <w:rPr>
          <w:rFonts w:ascii="Times New Roman" w:hAnsi="Times New Roman" w:cs="Times New Roman"/>
          <w:sz w:val="24"/>
          <w:szCs w:val="24"/>
          <w:rtl w:val="true"/>
        </w:rPr>
        <w:t xml:space="preserve">ידע תדע </w:t>
      </w:r>
      <w:r>
        <w:rPr>
          <w:rFonts w:ascii="Times New Roman" w:hAnsi="Times New Roman" w:cs="Times New Roman"/>
          <w:b/>
          <w:b/>
          <w:bCs/>
          <w:sz w:val="24"/>
          <w:szCs w:val="24"/>
          <w:rtl w:val="true"/>
        </w:rPr>
        <w:t>באותו לשון שחטא לומר במה אדע</w:t>
      </w:r>
      <w:r>
        <w:rPr>
          <w:rFonts w:cs="Times New Roman" w:ascii="Times New Roman" w:hAnsi="Times New Roman"/>
          <w:sz w:val="24"/>
          <w:szCs w:val="24"/>
          <w:rtl w:val="true"/>
        </w:rPr>
        <w:t xml:space="preserve">, </w:t>
      </w:r>
      <w:r>
        <w:rPr>
          <w:rFonts w:ascii="Times New Roman" w:hAnsi="Times New Roman" w:cs="Times New Roman"/>
          <w:sz w:val="24"/>
          <w:szCs w:val="24"/>
          <w:rtl w:val="true"/>
        </w:rPr>
        <w:t>נקנס על זרעו גרות מדה כנגד מדה</w:t>
      </w:r>
      <w:r>
        <w:rPr>
          <w:rFonts w:cs="Times New Roman" w:ascii="Times New Roman" w:hAnsi="Times New Roman"/>
          <w:sz w:val="24"/>
          <w:szCs w:val="24"/>
          <w:rtl w:val="true"/>
        </w:rPr>
        <w:t xml:space="preserve">. </w:t>
      </w:r>
      <w:r>
        <w:rPr>
          <w:rFonts w:ascii="Times New Roman" w:hAnsi="Times New Roman" w:cs="Times New Roman"/>
          <w:sz w:val="24"/>
          <w:szCs w:val="24"/>
          <w:rtl w:val="true"/>
        </w:rPr>
        <w:t>ועבדום בניך יעבדו את האומות וענו אתם</w:t>
      </w:r>
      <w:r>
        <w:rPr>
          <w:sz w:val="24"/>
          <w:szCs w:val="24"/>
          <w:rtl w:val="true"/>
        </w:rPr>
        <w:t>.</w:t>
      </w:r>
    </w:p>
    <w:p>
      <w:pPr>
        <w:pStyle w:val="Heading3"/>
        <w:bidi w:val="1"/>
        <w:ind w:hanging="0" w:start="0" w:end="0"/>
        <w:jc w:val="start"/>
        <w:rPr>
          <w:sz w:val="28"/>
          <w:szCs w:val="28"/>
        </w:rPr>
      </w:pPr>
      <w:bookmarkStart w:id="28" w:name="__RefHeading___Toc386970982"/>
      <w:bookmarkEnd w:id="28"/>
      <w:r>
        <w:rPr>
          <w:rFonts w:hint="cs"/>
          <w:sz w:val="28"/>
          <w:szCs w:val="28"/>
          <w:rtl w:val="true"/>
        </w:rPr>
        <w:t>המהר</w:t>
      </w:r>
      <w:r>
        <w:rPr>
          <w:rFonts w:hint="cs"/>
          <w:sz w:val="28"/>
          <w:szCs w:val="28"/>
          <w:rtl w:val="true"/>
        </w:rPr>
        <w:t>"</w:t>
      </w:r>
      <w:r>
        <w:rPr>
          <w:rFonts w:hint="cs"/>
          <w:sz w:val="28"/>
          <w:szCs w:val="28"/>
          <w:rtl w:val="true"/>
        </w:rPr>
        <w:t xml:space="preserve">ל </w:t>
      </w:r>
      <w:r>
        <w:rPr>
          <w:rStyle w:val="FootnoteCharacters"/>
          <w:rStyle w:val="FootnoteReference"/>
          <w:sz w:val="28"/>
          <w:szCs w:val="28"/>
          <w:rtl w:val="true"/>
        </w:rPr>
        <w:footnoteReference w:id="53"/>
      </w:r>
    </w:p>
    <w:p>
      <w:pPr>
        <w:pStyle w:val="Normal"/>
        <w:bidi w:val="1"/>
        <w:ind w:start="368" w:end="0"/>
        <w:jc w:val="start"/>
        <w:rPr>
          <w:rFonts w:ascii="Times New Roman" w:hAnsi="Times New Roman" w:cs="Times New Roman"/>
          <w:sz w:val="24"/>
          <w:szCs w:val="24"/>
        </w:rPr>
      </w:pPr>
      <w:r>
        <w:rPr>
          <w:rFonts w:ascii="Times New Roman" w:hAnsi="Times New Roman" w:cs="Times New Roman"/>
          <w:sz w:val="24"/>
          <w:szCs w:val="24"/>
          <w:rtl w:val="true"/>
        </w:rPr>
        <w:t>אחר שכבר בארנו מענין המראה הזה הגדול והנורא</w:t>
      </w:r>
      <w:r>
        <w:rPr>
          <w:rFonts w:cs="Times New Roman" w:ascii="Times New Roman" w:hAnsi="Times New Roman"/>
          <w:sz w:val="24"/>
          <w:szCs w:val="24"/>
          <w:rtl w:val="true"/>
        </w:rPr>
        <w:t xml:space="preserve">, </w:t>
      </w:r>
      <w:r>
        <w:rPr>
          <w:rFonts w:ascii="Times New Roman" w:hAnsi="Times New Roman" w:cs="Times New Roman"/>
          <w:sz w:val="24"/>
          <w:szCs w:val="24"/>
          <w:rtl w:val="true"/>
        </w:rPr>
        <w:t xml:space="preserve">יש לך להתבונן בדבר הזה שאמר הכתוב </w:t>
      </w:r>
      <w:r>
        <w:rPr>
          <w:rFonts w:cs="Times New Roman" w:ascii="Times New Roman" w:hAnsi="Times New Roman"/>
          <w:sz w:val="24"/>
          <w:szCs w:val="24"/>
          <w:rtl w:val="true"/>
        </w:rPr>
        <w:t>(</w:t>
      </w:r>
      <w:r>
        <w:rPr>
          <w:rFonts w:ascii="Times New Roman" w:hAnsi="Times New Roman" w:cs="Times New Roman"/>
          <w:sz w:val="24"/>
          <w:szCs w:val="24"/>
          <w:rtl w:val="true"/>
        </w:rPr>
        <w:t>בראשית ט</w:t>
      </w:r>
      <w:r>
        <w:rPr>
          <w:rFonts w:cs="Times New Roman" w:ascii="Times New Roman" w:hAnsi="Times New Roman"/>
          <w:sz w:val="24"/>
          <w:szCs w:val="24"/>
          <w:rtl w:val="true"/>
        </w:rPr>
        <w:t>"</w:t>
      </w:r>
      <w:r>
        <w:rPr>
          <w:rFonts w:ascii="Times New Roman" w:hAnsi="Times New Roman" w:cs="Times New Roman"/>
          <w:sz w:val="24"/>
          <w:szCs w:val="24"/>
          <w:rtl w:val="true"/>
        </w:rPr>
        <w:t>ו</w:t>
      </w:r>
      <w:r>
        <w:rPr>
          <w:rFonts w:cs="Times New Roman" w:ascii="Times New Roman" w:hAnsi="Times New Roman"/>
          <w:sz w:val="24"/>
          <w:szCs w:val="24"/>
          <w:rtl w:val="true"/>
        </w:rPr>
        <w:t xml:space="preserve">) </w:t>
      </w:r>
      <w:r>
        <w:rPr>
          <w:rFonts w:ascii="Times New Roman" w:hAnsi="Times New Roman" w:cs="Times New Roman"/>
          <w:sz w:val="24"/>
          <w:szCs w:val="24"/>
          <w:rtl w:val="true"/>
        </w:rPr>
        <w:t>ידוע תדע כי גר יהיה זרעך ועבדום וענו אותם</w:t>
      </w:r>
      <w:r>
        <w:rPr>
          <w:rFonts w:cs="Times New Roman" w:ascii="Times New Roman" w:hAnsi="Times New Roman"/>
          <w:sz w:val="24"/>
          <w:szCs w:val="24"/>
          <w:rtl w:val="true"/>
        </w:rPr>
        <w:t xml:space="preserve">, </w:t>
      </w:r>
      <w:r>
        <w:rPr>
          <w:rFonts w:ascii="Times New Roman" w:hAnsi="Times New Roman" w:cs="Times New Roman"/>
          <w:sz w:val="24"/>
          <w:szCs w:val="24"/>
          <w:rtl w:val="true"/>
        </w:rPr>
        <w:t>על מה חרי האף הגדול הזה שהיה אומר לו הקדוש ברוך הוא כך</w:t>
      </w:r>
      <w:r>
        <w:rPr>
          <w:rFonts w:cs="Times New Roman" w:ascii="Times New Roman" w:hAnsi="Times New Roman"/>
          <w:sz w:val="24"/>
          <w:szCs w:val="24"/>
          <w:rtl w:val="true"/>
        </w:rPr>
        <w:t xml:space="preserve">. </w:t>
      </w:r>
      <w:r>
        <w:rPr>
          <w:rFonts w:ascii="Times New Roman" w:hAnsi="Times New Roman" w:cs="Times New Roman"/>
          <w:b/>
          <w:b/>
          <w:bCs/>
          <w:sz w:val="24"/>
          <w:szCs w:val="24"/>
          <w:rtl w:val="true"/>
        </w:rPr>
        <w:t>והנה הרמב</w:t>
      </w:r>
      <w:r>
        <w:rPr>
          <w:rFonts w:cs="Times New Roman" w:ascii="Times New Roman" w:hAnsi="Times New Roman"/>
          <w:b/>
          <w:bCs/>
          <w:sz w:val="24"/>
          <w:szCs w:val="24"/>
          <w:rtl w:val="true"/>
        </w:rPr>
        <w:t>"</w:t>
      </w:r>
      <w:r>
        <w:rPr>
          <w:rFonts w:ascii="Times New Roman" w:hAnsi="Times New Roman" w:cs="Times New Roman"/>
          <w:b/>
          <w:b/>
          <w:bCs/>
          <w:sz w:val="24"/>
          <w:szCs w:val="24"/>
          <w:rtl w:val="true"/>
        </w:rPr>
        <w:t>ן ז</w:t>
      </w:r>
      <w:r>
        <w:rPr>
          <w:rFonts w:cs="Times New Roman" w:ascii="Times New Roman" w:hAnsi="Times New Roman"/>
          <w:b/>
          <w:bCs/>
          <w:sz w:val="24"/>
          <w:szCs w:val="24"/>
          <w:rtl w:val="true"/>
        </w:rPr>
        <w:t>"</w:t>
      </w:r>
      <w:r>
        <w:rPr>
          <w:rFonts w:ascii="Times New Roman" w:hAnsi="Times New Roman" w:cs="Times New Roman"/>
          <w:b/>
          <w:b/>
          <w:bCs/>
          <w:sz w:val="24"/>
          <w:szCs w:val="24"/>
          <w:rtl w:val="true"/>
        </w:rPr>
        <w:t>ל נתן טעם לדבר</w:t>
      </w:r>
      <w:r>
        <w:rPr>
          <w:rFonts w:cs="Times New Roman" w:ascii="Times New Roman" w:hAnsi="Times New Roman"/>
          <w:b/>
          <w:bCs/>
          <w:sz w:val="24"/>
          <w:szCs w:val="24"/>
          <w:rtl w:val="true"/>
        </w:rPr>
        <w:t xml:space="preserve">, </w:t>
      </w:r>
      <w:r>
        <w:rPr>
          <w:rFonts w:ascii="Times New Roman" w:hAnsi="Times New Roman" w:cs="Times New Roman"/>
          <w:b/>
          <w:b/>
          <w:bCs/>
          <w:sz w:val="24"/>
          <w:szCs w:val="24"/>
          <w:rtl w:val="true"/>
        </w:rPr>
        <w:t>מפני שהיה אברהם מביא את שרה בנסיון גדול שאמר אחותי היא ולקחה פרעה על ידי זה</w:t>
      </w:r>
      <w:r>
        <w:rPr>
          <w:rFonts w:cs="Times New Roman" w:ascii="Times New Roman" w:hAnsi="Times New Roman"/>
          <w:sz w:val="24"/>
          <w:szCs w:val="24"/>
          <w:rtl w:val="true"/>
        </w:rPr>
        <w:t xml:space="preserve">, </w:t>
      </w:r>
      <w:r>
        <w:rPr>
          <w:rFonts w:ascii="Times New Roman" w:hAnsi="Times New Roman" w:cs="Times New Roman"/>
          <w:sz w:val="24"/>
          <w:szCs w:val="24"/>
          <w:rtl w:val="true"/>
        </w:rPr>
        <w:t>בשביל זה הביא הקדוש ברוך הוא את זרעו במצרים גם כן</w:t>
      </w:r>
      <w:r>
        <w:rPr>
          <w:rFonts w:cs="Times New Roman" w:ascii="Times New Roman" w:hAnsi="Times New Roman"/>
          <w:sz w:val="24"/>
          <w:szCs w:val="24"/>
          <w:rtl w:val="true"/>
        </w:rPr>
        <w:t xml:space="preserve">. </w:t>
      </w:r>
      <w:r>
        <w:rPr>
          <w:rFonts w:ascii="Times New Roman" w:hAnsi="Times New Roman" w:cs="Times New Roman"/>
          <w:sz w:val="24"/>
          <w:szCs w:val="24"/>
          <w:rtl w:val="true"/>
        </w:rPr>
        <w:t>וכמו שהביא על פרעה נגעים גדולים כך הביא הקדוש ברוך הוא על מצרים נגעים גדולים</w:t>
      </w:r>
      <w:r>
        <w:rPr>
          <w:rFonts w:cs="Times New Roman" w:ascii="Times New Roman" w:hAnsi="Times New Roman"/>
          <w:sz w:val="24"/>
          <w:szCs w:val="24"/>
          <w:rtl w:val="true"/>
        </w:rPr>
        <w:t xml:space="preserve">, </w:t>
      </w:r>
      <w:r>
        <w:rPr>
          <w:rFonts w:ascii="Times New Roman" w:hAnsi="Times New Roman" w:cs="Times New Roman"/>
          <w:sz w:val="24"/>
          <w:szCs w:val="24"/>
          <w:rtl w:val="true"/>
        </w:rPr>
        <w:t>וכמו ששלח פרעה את אברהם במתנות רבות כך יצאו ישראל ברכוש גדול</w:t>
      </w:r>
      <w:r>
        <w:rPr>
          <w:rFonts w:cs="Times New Roman" w:ascii="Times New Roman" w:hAnsi="Times New Roman"/>
          <w:sz w:val="24"/>
          <w:szCs w:val="24"/>
          <w:rtl w:val="true"/>
        </w:rPr>
        <w:t xml:space="preserve">, </w:t>
      </w:r>
      <w:r>
        <w:rPr>
          <w:rFonts w:ascii="Times New Roman" w:hAnsi="Times New Roman" w:cs="Times New Roman"/>
          <w:sz w:val="24"/>
          <w:szCs w:val="24"/>
          <w:rtl w:val="true"/>
        </w:rPr>
        <w:t>אלו הן דברי הרמב</w:t>
      </w:r>
      <w:r>
        <w:rPr>
          <w:rFonts w:cs="Times New Roman" w:ascii="Times New Roman" w:hAnsi="Times New Roman"/>
          <w:sz w:val="24"/>
          <w:szCs w:val="24"/>
          <w:rtl w:val="true"/>
        </w:rPr>
        <w:t>"</w:t>
      </w:r>
      <w:r>
        <w:rPr>
          <w:rFonts w:ascii="Times New Roman" w:hAnsi="Times New Roman" w:cs="Times New Roman"/>
          <w:sz w:val="24"/>
          <w:szCs w:val="24"/>
          <w:rtl w:val="true"/>
        </w:rPr>
        <w:t>ן ז</w:t>
      </w:r>
      <w:r>
        <w:rPr>
          <w:rFonts w:cs="Times New Roman" w:ascii="Times New Roman" w:hAnsi="Times New Roman"/>
          <w:sz w:val="24"/>
          <w:szCs w:val="24"/>
          <w:rtl w:val="true"/>
        </w:rPr>
        <w:t>"</w:t>
      </w:r>
      <w:r>
        <w:rPr>
          <w:rFonts w:ascii="Times New Roman" w:hAnsi="Times New Roman" w:cs="Times New Roman"/>
          <w:sz w:val="24"/>
          <w:szCs w:val="24"/>
          <w:rtl w:val="true"/>
        </w:rPr>
        <w:t>ל</w:t>
      </w:r>
      <w:r>
        <w:rPr>
          <w:rFonts w:cs="Times New Roman" w:ascii="Times New Roman" w:hAnsi="Times New Roman"/>
          <w:sz w:val="24"/>
          <w:szCs w:val="24"/>
          <w:rtl w:val="true"/>
        </w:rPr>
        <w:t>:</w:t>
      </w:r>
      <w:r>
        <w:rPr>
          <w:rFonts w:ascii="Times New Roman" w:hAnsi="Times New Roman" w:cs="Times New Roman"/>
          <w:sz w:val="24"/>
          <w:szCs w:val="24"/>
          <w:rtl w:val="true"/>
        </w:rPr>
        <w:t>וכבר הקשו עליו קושיות עד שנעקר פירושו מכל וכל</w:t>
      </w:r>
      <w:r>
        <w:rPr>
          <w:rFonts w:cs="Times New Roman" w:ascii="Times New Roman" w:hAnsi="Times New Roman"/>
          <w:sz w:val="24"/>
          <w:szCs w:val="24"/>
          <w:rtl w:val="true"/>
        </w:rPr>
        <w:t>...</w:t>
      </w:r>
    </w:p>
    <w:p>
      <w:pPr>
        <w:pStyle w:val="Normal"/>
        <w:bidi w:val="1"/>
        <w:ind w:start="368" w:end="0"/>
        <w:jc w:val="start"/>
        <w:rPr>
          <w:rFonts w:ascii="Times New Roman" w:hAnsi="Times New Roman" w:cs="Times New Roman"/>
          <w:sz w:val="24"/>
          <w:szCs w:val="24"/>
        </w:rPr>
      </w:pPr>
      <w:r>
        <w:rPr>
          <w:rFonts w:ascii="Times New Roman" w:hAnsi="Times New Roman" w:cs="Times New Roman"/>
          <w:b/>
          <w:b/>
          <w:bCs/>
          <w:sz w:val="24"/>
          <w:szCs w:val="24"/>
          <w:rtl w:val="true"/>
        </w:rPr>
        <w:t>ויש מן המפרשים</w:t>
      </w:r>
      <w:r>
        <w:rPr>
          <w:rFonts w:ascii="Times New Roman" w:hAnsi="Times New Roman" w:cs="Times New Roman"/>
          <w:sz w:val="24"/>
          <w:szCs w:val="24"/>
          <w:rtl w:val="true"/>
        </w:rPr>
        <w:t xml:space="preserve"> והוא יותר קרוב</w:t>
      </w:r>
      <w:r>
        <w:rPr>
          <w:rFonts w:cs="Times New Roman" w:ascii="Times New Roman" w:hAnsi="Times New Roman"/>
          <w:sz w:val="24"/>
          <w:szCs w:val="24"/>
          <w:rtl w:val="true"/>
        </w:rPr>
        <w:t xml:space="preserve">, </w:t>
      </w:r>
      <w:r>
        <w:rPr>
          <w:rFonts w:ascii="Times New Roman" w:hAnsi="Times New Roman" w:cs="Times New Roman"/>
          <w:sz w:val="24"/>
          <w:szCs w:val="24"/>
          <w:rtl w:val="true"/>
        </w:rPr>
        <w:t xml:space="preserve">שאמר </w:t>
      </w:r>
      <w:r>
        <w:rPr>
          <w:rFonts w:ascii="Times New Roman" w:hAnsi="Times New Roman" w:cs="Times New Roman"/>
          <w:b/>
          <w:b/>
          <w:bCs/>
          <w:sz w:val="24"/>
          <w:szCs w:val="24"/>
          <w:rtl w:val="true"/>
        </w:rPr>
        <w:t>שלא היה זה בשום חטא אלא בשביל יסורים של אהבה</w:t>
      </w:r>
      <w:r>
        <w:rPr>
          <w:rFonts w:cs="Times New Roman" w:ascii="Times New Roman" w:hAnsi="Times New Roman"/>
          <w:sz w:val="24"/>
          <w:szCs w:val="24"/>
          <w:rtl w:val="true"/>
        </w:rPr>
        <w:t xml:space="preserve">, </w:t>
      </w:r>
      <w:r>
        <w:rPr>
          <w:rFonts w:ascii="Times New Roman" w:hAnsi="Times New Roman" w:cs="Times New Roman"/>
          <w:sz w:val="24"/>
          <w:szCs w:val="24"/>
          <w:rtl w:val="true"/>
        </w:rPr>
        <w:t>לכך הביא הקדוש ברוך הוא על ישראל גלות</w:t>
      </w:r>
      <w:r>
        <w:rPr>
          <w:rFonts w:ascii="Times New Roman" w:hAnsi="Times New Roman" w:cs="Times New Roman"/>
          <w:b/>
          <w:b/>
          <w:bCs/>
          <w:sz w:val="24"/>
          <w:szCs w:val="24"/>
          <w:rtl w:val="true"/>
        </w:rPr>
        <w:t xml:space="preserve"> לנקות את ישראל ולזכות ישראל במה שזכו</w:t>
      </w:r>
      <w:r>
        <w:rPr>
          <w:rFonts w:cs="Times New Roman" w:ascii="Times New Roman" w:hAnsi="Times New Roman"/>
          <w:sz w:val="24"/>
          <w:szCs w:val="24"/>
          <w:rtl w:val="true"/>
        </w:rPr>
        <w:t xml:space="preserve">, </w:t>
      </w:r>
      <w:r>
        <w:rPr>
          <w:rFonts w:ascii="Times New Roman" w:hAnsi="Times New Roman" w:cs="Times New Roman"/>
          <w:sz w:val="24"/>
          <w:szCs w:val="24"/>
          <w:rtl w:val="true"/>
        </w:rPr>
        <w:t>כך יש לפרש</w:t>
      </w:r>
      <w:r>
        <w:rPr>
          <w:rFonts w:cs="Times New Roman" w:ascii="Times New Roman" w:hAnsi="Times New Roman"/>
          <w:sz w:val="24"/>
          <w:szCs w:val="24"/>
          <w:rtl w:val="true"/>
        </w:rPr>
        <w:t xml:space="preserve">. </w:t>
      </w:r>
      <w:r>
        <w:rPr>
          <w:rFonts w:ascii="Times New Roman" w:hAnsi="Times New Roman" w:cs="Times New Roman"/>
          <w:sz w:val="24"/>
          <w:szCs w:val="24"/>
          <w:rtl w:val="true"/>
        </w:rPr>
        <w:t>אך שזה אין נראה גם כן</w:t>
      </w:r>
      <w:r>
        <w:rPr>
          <w:rFonts w:cs="Times New Roman" w:ascii="Times New Roman" w:hAnsi="Times New Roman"/>
          <w:sz w:val="24"/>
          <w:szCs w:val="24"/>
          <w:rtl w:val="true"/>
        </w:rPr>
        <w:t xml:space="preserve">, </w:t>
      </w:r>
      <w:r>
        <w:rPr>
          <w:rFonts w:ascii="Times New Roman" w:hAnsi="Times New Roman" w:cs="Times New Roman"/>
          <w:sz w:val="24"/>
          <w:szCs w:val="24"/>
          <w:rtl w:val="true"/>
        </w:rPr>
        <w:t>שאלו היה העונש דור אחד בלבד ואותו הדור יצאו</w:t>
      </w:r>
      <w:r>
        <w:rPr>
          <w:rFonts w:cs="Times New Roman" w:ascii="Times New Roman" w:hAnsi="Times New Roman"/>
          <w:sz w:val="24"/>
          <w:szCs w:val="24"/>
          <w:rtl w:val="true"/>
        </w:rPr>
        <w:t xml:space="preserve">, </w:t>
      </w:r>
      <w:r>
        <w:rPr>
          <w:rFonts w:ascii="Times New Roman" w:hAnsi="Times New Roman" w:cs="Times New Roman"/>
          <w:sz w:val="24"/>
          <w:szCs w:val="24"/>
          <w:rtl w:val="true"/>
        </w:rPr>
        <w:t>יש לומר שהקדוש ברוך הוא מביא יסורים על בני אדם כדי לזכותם</w:t>
      </w:r>
      <w:r>
        <w:rPr>
          <w:rFonts w:cs="Times New Roman" w:ascii="Times New Roman" w:hAnsi="Times New Roman"/>
          <w:sz w:val="24"/>
          <w:szCs w:val="24"/>
          <w:rtl w:val="true"/>
        </w:rPr>
        <w:t xml:space="preserve">, </w:t>
      </w:r>
      <w:r>
        <w:rPr>
          <w:rFonts w:ascii="Times New Roman" w:hAnsi="Times New Roman" w:cs="Times New Roman"/>
          <w:sz w:val="24"/>
          <w:szCs w:val="24"/>
          <w:rtl w:val="true"/>
        </w:rPr>
        <w:t>אבל מצאנו כי דור רביעי ישובו הנה והרבה מתו בגלות</w:t>
      </w:r>
      <w:r>
        <w:rPr>
          <w:rFonts w:cs="Times New Roman" w:ascii="Times New Roman" w:hAnsi="Times New Roman"/>
          <w:sz w:val="24"/>
          <w:szCs w:val="24"/>
          <w:rtl w:val="true"/>
        </w:rPr>
        <w:t xml:space="preserve">, </w:t>
      </w:r>
      <w:r>
        <w:rPr>
          <w:rFonts w:ascii="Times New Roman" w:hAnsi="Times New Roman" w:cs="Times New Roman"/>
          <w:sz w:val="24"/>
          <w:szCs w:val="24"/>
          <w:rtl w:val="true"/>
        </w:rPr>
        <w:t>איך תאמר שהיו יסורים של אהבה כדי למרק אותם שיזכו למעלה הגדולה כיון שמתו בגלות ובצרתם</w:t>
      </w:r>
      <w:r>
        <w:rPr>
          <w:rFonts w:ascii="Times New Roman" w:hAnsi="Times New Roman" w:cs="Times New Roman"/>
          <w:sz w:val="24"/>
          <w:szCs w:val="24"/>
          <w:rtl w:val="true"/>
        </w:rPr>
        <w:t xml:space="preserve"> </w:t>
      </w:r>
      <w:r>
        <w:rPr>
          <w:rFonts w:cs="Times New Roman" w:ascii="Times New Roman" w:hAnsi="Times New Roman"/>
          <w:sz w:val="24"/>
          <w:szCs w:val="24"/>
          <w:rtl w:val="true"/>
        </w:rPr>
        <w:t>...</w:t>
      </w:r>
      <w:r>
        <w:rPr>
          <w:rFonts w:ascii="Times New Roman" w:hAnsi="Times New Roman" w:cs="Times New Roman"/>
          <w:sz w:val="24"/>
          <w:szCs w:val="24"/>
          <w:rtl w:val="true"/>
        </w:rPr>
        <w:t>הרי ג</w:t>
      </w:r>
      <w:r>
        <w:rPr>
          <w:rFonts w:cs="Times New Roman" w:ascii="Times New Roman" w:hAnsi="Times New Roman"/>
          <w:sz w:val="24"/>
          <w:szCs w:val="24"/>
          <w:rtl w:val="true"/>
        </w:rPr>
        <w:t xml:space="preserve">' </w:t>
      </w:r>
      <w:r>
        <w:rPr>
          <w:rFonts w:ascii="Times New Roman" w:hAnsi="Times New Roman" w:cs="Times New Roman"/>
          <w:sz w:val="24"/>
          <w:szCs w:val="24"/>
          <w:rtl w:val="true"/>
        </w:rPr>
        <w:t>דעות בענין זה וכולם תלו הדבר בחטא</w:t>
      </w:r>
      <w:r>
        <w:rPr>
          <w:rFonts w:cs="Times New Roman" w:ascii="Times New Roman" w:hAnsi="Times New Roman"/>
          <w:sz w:val="24"/>
          <w:szCs w:val="24"/>
          <w:rtl w:val="true"/>
        </w:rPr>
        <w:t xml:space="preserve">, </w:t>
      </w:r>
      <w:r>
        <w:rPr>
          <w:rFonts w:ascii="Times New Roman" w:hAnsi="Times New Roman" w:cs="Times New Roman"/>
          <w:sz w:val="24"/>
          <w:szCs w:val="24"/>
          <w:rtl w:val="true"/>
        </w:rPr>
        <w:t>ודוקא בחטא אברהם</w:t>
      </w:r>
      <w:r>
        <w:rPr>
          <w:rFonts w:cs="Times New Roman" w:ascii="Times New Roman" w:hAnsi="Times New Roman"/>
          <w:sz w:val="24"/>
          <w:szCs w:val="24"/>
          <w:rtl w:val="true"/>
        </w:rPr>
        <w:t xml:space="preserve">. </w:t>
      </w:r>
      <w:r>
        <w:rPr>
          <w:rFonts w:ascii="Times New Roman" w:hAnsi="Times New Roman" w:cs="Times New Roman"/>
          <w:sz w:val="24"/>
          <w:szCs w:val="24"/>
          <w:rtl w:val="true"/>
        </w:rPr>
        <w:t>מפני כי כבר אמרנו לך כי מן השורש והעיקר נמשך הכל</w:t>
      </w:r>
      <w:r>
        <w:rPr>
          <w:rFonts w:cs="Times New Roman" w:ascii="Times New Roman" w:hAnsi="Times New Roman"/>
          <w:sz w:val="24"/>
          <w:szCs w:val="24"/>
          <w:rtl w:val="true"/>
        </w:rPr>
        <w:t xml:space="preserve">, </w:t>
      </w:r>
      <w:r>
        <w:rPr>
          <w:rFonts w:ascii="Times New Roman" w:hAnsi="Times New Roman" w:cs="Times New Roman"/>
          <w:sz w:val="24"/>
          <w:szCs w:val="24"/>
          <w:rtl w:val="true"/>
        </w:rPr>
        <w:t>שאם נמצא חסרון בשורש ימשך החסרון גם כן אל הנמשכים ממנו</w:t>
      </w:r>
      <w:r>
        <w:rPr>
          <w:rFonts w:cs="Times New Roman" w:ascii="Times New Roman" w:hAnsi="Times New Roman"/>
          <w:sz w:val="24"/>
          <w:szCs w:val="24"/>
          <w:rtl w:val="true"/>
        </w:rPr>
        <w:t xml:space="preserve">... </w:t>
      </w:r>
      <w:r>
        <w:rPr>
          <w:rFonts w:ascii="Times New Roman" w:hAnsi="Times New Roman" w:cs="Times New Roman"/>
          <w:sz w:val="24"/>
          <w:szCs w:val="24"/>
          <w:rtl w:val="true"/>
        </w:rPr>
        <w:t>לכך דעתם ז</w:t>
      </w:r>
      <w:r>
        <w:rPr>
          <w:rFonts w:cs="Times New Roman" w:ascii="Times New Roman" w:hAnsi="Times New Roman"/>
          <w:sz w:val="24"/>
          <w:szCs w:val="24"/>
          <w:rtl w:val="true"/>
        </w:rPr>
        <w:t>"</w:t>
      </w:r>
      <w:r>
        <w:rPr>
          <w:rFonts w:ascii="Times New Roman" w:hAnsi="Times New Roman" w:cs="Times New Roman"/>
          <w:sz w:val="24"/>
          <w:szCs w:val="24"/>
          <w:rtl w:val="true"/>
        </w:rPr>
        <w:t>ל גם כן שהיה חטא נמצא באברהם שהוא השורש ובשביל כך נמצא העונש בזרעו</w:t>
      </w:r>
      <w:r>
        <w:rPr>
          <w:rFonts w:cs="Times New Roman" w:ascii="Times New Roman" w:hAnsi="Times New Roman"/>
          <w:sz w:val="24"/>
          <w:szCs w:val="24"/>
          <w:rtl w:val="true"/>
        </w:rPr>
        <w:t xml:space="preserve">. </w:t>
      </w:r>
      <w:r>
        <w:rPr>
          <w:rFonts w:ascii="Times New Roman" w:hAnsi="Times New Roman" w:cs="Times New Roman"/>
          <w:sz w:val="24"/>
          <w:szCs w:val="24"/>
          <w:rtl w:val="true"/>
        </w:rPr>
        <w:t>ומה שהקשה כי איך איפשר שיהיה אברהם נענש</w:t>
      </w:r>
      <w:r>
        <w:rPr>
          <w:rFonts w:cs="Times New Roman" w:ascii="Times New Roman" w:hAnsi="Times New Roman"/>
          <w:sz w:val="24"/>
          <w:szCs w:val="24"/>
          <w:rtl w:val="true"/>
        </w:rPr>
        <w:t xml:space="preserve">, </w:t>
      </w:r>
      <w:r>
        <w:rPr>
          <w:rFonts w:ascii="Times New Roman" w:hAnsi="Times New Roman" w:cs="Times New Roman"/>
          <w:sz w:val="24"/>
          <w:szCs w:val="24"/>
          <w:rtl w:val="true"/>
        </w:rPr>
        <w:t xml:space="preserve">והרי באברהם נאמר </w:t>
      </w:r>
      <w:r>
        <w:rPr>
          <w:rFonts w:cs="Times New Roman" w:ascii="Times New Roman" w:hAnsi="Times New Roman"/>
          <w:sz w:val="24"/>
          <w:szCs w:val="24"/>
          <w:rtl w:val="true"/>
        </w:rPr>
        <w:t>(</w:t>
      </w:r>
      <w:r>
        <w:rPr>
          <w:rFonts w:ascii="Times New Roman" w:hAnsi="Times New Roman" w:cs="Times New Roman"/>
          <w:sz w:val="24"/>
          <w:szCs w:val="24"/>
          <w:rtl w:val="true"/>
        </w:rPr>
        <w:t>שם</w:t>
      </w:r>
      <w:r>
        <w:rPr>
          <w:rFonts w:cs="Times New Roman" w:ascii="Times New Roman" w:hAnsi="Times New Roman"/>
          <w:sz w:val="24"/>
          <w:szCs w:val="24"/>
          <w:rtl w:val="true"/>
        </w:rPr>
        <w:t xml:space="preserve">) </w:t>
      </w:r>
      <w:r>
        <w:rPr>
          <w:rFonts w:ascii="Times New Roman" w:hAnsi="Times New Roman" w:cs="Times New Roman"/>
          <w:sz w:val="24"/>
          <w:szCs w:val="24"/>
          <w:rtl w:val="true"/>
        </w:rPr>
        <w:t>בשיבה טובה תקבר ולא תראה כל אלה</w:t>
      </w:r>
      <w:r>
        <w:rPr>
          <w:rFonts w:cs="Times New Roman" w:ascii="Times New Roman" w:hAnsi="Times New Roman"/>
          <w:sz w:val="24"/>
          <w:szCs w:val="24"/>
          <w:rtl w:val="true"/>
        </w:rPr>
        <w:t xml:space="preserve">, </w:t>
      </w:r>
      <w:r>
        <w:rPr>
          <w:rFonts w:ascii="Times New Roman" w:hAnsi="Times New Roman" w:cs="Times New Roman"/>
          <w:sz w:val="24"/>
          <w:szCs w:val="24"/>
          <w:rtl w:val="true"/>
        </w:rPr>
        <w:t>ואיך נאמר שהחוטא ימות בשיבה טובה וישאר החטא לבניו שלא חטאו</w:t>
      </w:r>
      <w:r>
        <w:rPr>
          <w:rFonts w:cs="Times New Roman" w:ascii="Times New Roman" w:hAnsi="Times New Roman"/>
          <w:sz w:val="24"/>
          <w:szCs w:val="24"/>
          <w:rtl w:val="true"/>
        </w:rPr>
        <w:t>...</w:t>
      </w:r>
    </w:p>
    <w:p>
      <w:pPr>
        <w:pStyle w:val="Normal"/>
        <w:bidi w:val="1"/>
        <w:ind w:start="368" w:end="0"/>
        <w:jc w:val="start"/>
        <w:rPr>
          <w:rFonts w:ascii="Times New Roman" w:hAnsi="Times New Roman" w:cs="Times New Roman"/>
          <w:sz w:val="24"/>
          <w:szCs w:val="24"/>
        </w:rPr>
      </w:pPr>
      <w:r>
        <w:rPr>
          <w:rFonts w:cs="Times New Roman" w:ascii="Times New Roman" w:hAnsi="Times New Roman"/>
          <w:sz w:val="24"/>
          <w:szCs w:val="24"/>
          <w:rtl w:val="true"/>
        </w:rPr>
        <w:t xml:space="preserve"> </w:t>
      </w:r>
      <w:r>
        <w:rPr>
          <w:rFonts w:ascii="Times New Roman" w:hAnsi="Times New Roman" w:cs="Times New Roman"/>
          <w:sz w:val="24"/>
          <w:szCs w:val="24"/>
          <w:rtl w:val="true"/>
        </w:rPr>
        <w:t xml:space="preserve">ותוכל לומר </w:t>
      </w:r>
      <w:r>
        <w:rPr>
          <w:rFonts w:ascii="Times New Roman" w:hAnsi="Times New Roman" w:cs="Times New Roman"/>
          <w:b/>
          <w:b/>
          <w:bCs/>
          <w:sz w:val="24"/>
          <w:szCs w:val="24"/>
          <w:rtl w:val="true"/>
        </w:rPr>
        <w:t>שדעת רבותינו ז</w:t>
      </w:r>
      <w:r>
        <w:rPr>
          <w:rFonts w:cs="Times New Roman" w:ascii="Times New Roman" w:hAnsi="Times New Roman"/>
          <w:b/>
          <w:bCs/>
          <w:sz w:val="24"/>
          <w:szCs w:val="24"/>
          <w:rtl w:val="true"/>
        </w:rPr>
        <w:t>"</w:t>
      </w:r>
      <w:r>
        <w:rPr>
          <w:rFonts w:ascii="Times New Roman" w:hAnsi="Times New Roman" w:cs="Times New Roman"/>
          <w:b/>
          <w:b/>
          <w:bCs/>
          <w:sz w:val="24"/>
          <w:szCs w:val="24"/>
          <w:rtl w:val="true"/>
        </w:rPr>
        <w:t>ל</w:t>
      </w:r>
      <w:r>
        <w:rPr>
          <w:rFonts w:cs="Times New Roman" w:ascii="Times New Roman" w:hAnsi="Times New Roman"/>
          <w:b/>
          <w:bCs/>
          <w:sz w:val="24"/>
          <w:szCs w:val="24"/>
          <w:rtl w:val="true"/>
        </w:rPr>
        <w:t>,</w:t>
      </w:r>
      <w:r>
        <w:rPr>
          <w:rFonts w:cs="Times New Roman" w:ascii="Times New Roman" w:hAnsi="Times New Roman"/>
          <w:sz w:val="24"/>
          <w:szCs w:val="24"/>
          <w:rtl w:val="true"/>
        </w:rPr>
        <w:t xml:space="preserve"> </w:t>
      </w:r>
      <w:r>
        <w:rPr>
          <w:rFonts w:ascii="Times New Roman" w:hAnsi="Times New Roman" w:cs="Times New Roman"/>
          <w:sz w:val="24"/>
          <w:szCs w:val="24"/>
          <w:rtl w:val="true"/>
        </w:rPr>
        <w:t>כי השם יתברך הביא את זרע אברהם בגלות</w:t>
      </w:r>
      <w:r>
        <w:rPr>
          <w:rFonts w:cs="Times New Roman" w:ascii="Times New Roman" w:hAnsi="Times New Roman"/>
          <w:sz w:val="24"/>
          <w:szCs w:val="24"/>
          <w:rtl w:val="true"/>
        </w:rPr>
        <w:t xml:space="preserve">, </w:t>
      </w:r>
      <w:r>
        <w:rPr>
          <w:rFonts w:ascii="Times New Roman" w:hAnsi="Times New Roman" w:cs="Times New Roman"/>
          <w:b/>
          <w:b/>
          <w:bCs/>
          <w:sz w:val="24"/>
          <w:szCs w:val="24"/>
          <w:rtl w:val="true"/>
        </w:rPr>
        <w:t>מפני שלא היה אברהם מתחזק כל כך באמונה</w:t>
      </w:r>
      <w:r>
        <w:rPr>
          <w:rFonts w:cs="Times New Roman" w:ascii="Times New Roman" w:hAnsi="Times New Roman"/>
          <w:sz w:val="24"/>
          <w:szCs w:val="24"/>
          <w:rtl w:val="true"/>
        </w:rPr>
        <w:t xml:space="preserve">, </w:t>
      </w:r>
      <w:r>
        <w:rPr>
          <w:rFonts w:ascii="Times New Roman" w:hAnsi="Times New Roman" w:cs="Times New Roman"/>
          <w:sz w:val="24"/>
          <w:szCs w:val="24"/>
          <w:rtl w:val="true"/>
        </w:rPr>
        <w:t>לכך הביא השם יתברך זרעו בגלות כדי שיקנו האמונה</w:t>
      </w:r>
      <w:r>
        <w:rPr>
          <w:rFonts w:cs="Times New Roman" w:ascii="Times New Roman" w:hAnsi="Times New Roman"/>
          <w:sz w:val="24"/>
          <w:szCs w:val="24"/>
          <w:rtl w:val="true"/>
        </w:rPr>
        <w:t xml:space="preserve">, </w:t>
      </w:r>
      <w:r>
        <w:rPr>
          <w:rFonts w:ascii="Times New Roman" w:hAnsi="Times New Roman" w:cs="Times New Roman"/>
          <w:sz w:val="24"/>
          <w:szCs w:val="24"/>
          <w:rtl w:val="true"/>
        </w:rPr>
        <w:t>וידעו כח מעשיו שהוא עושה לאוהביו וגבורותיו אשר עושה לאויביו</w:t>
      </w:r>
      <w:r>
        <w:rPr>
          <w:rFonts w:cs="Times New Roman" w:ascii="Times New Roman" w:hAnsi="Times New Roman"/>
          <w:sz w:val="24"/>
          <w:szCs w:val="24"/>
          <w:rtl w:val="true"/>
        </w:rPr>
        <w:t xml:space="preserve">, </w:t>
      </w:r>
      <w:r>
        <w:rPr>
          <w:rFonts w:ascii="Times New Roman" w:hAnsi="Times New Roman" w:cs="Times New Roman"/>
          <w:sz w:val="24"/>
          <w:szCs w:val="24"/>
          <w:rtl w:val="true"/>
        </w:rPr>
        <w:t>כמו שעשה למצרים מן מכות הגדולות והנוראות</w:t>
      </w:r>
      <w:r>
        <w:rPr>
          <w:rFonts w:cs="Times New Roman" w:ascii="Times New Roman" w:hAnsi="Times New Roman"/>
          <w:sz w:val="24"/>
          <w:szCs w:val="24"/>
          <w:rtl w:val="true"/>
        </w:rPr>
        <w:t xml:space="preserve">, </w:t>
      </w:r>
      <w:r>
        <w:rPr>
          <w:rFonts w:ascii="Times New Roman" w:hAnsi="Times New Roman" w:cs="Times New Roman"/>
          <w:sz w:val="24"/>
          <w:szCs w:val="24"/>
          <w:rtl w:val="true"/>
        </w:rPr>
        <w:t>והטובה שעשה לאוהביו</w:t>
      </w:r>
      <w:r>
        <w:rPr>
          <w:rFonts w:cs="Times New Roman" w:ascii="Times New Roman" w:hAnsi="Times New Roman"/>
          <w:sz w:val="24"/>
          <w:szCs w:val="24"/>
          <w:rtl w:val="true"/>
        </w:rPr>
        <w:t xml:space="preserve">, </w:t>
      </w:r>
      <w:r>
        <w:rPr>
          <w:rFonts w:ascii="Times New Roman" w:hAnsi="Times New Roman" w:cs="Times New Roman"/>
          <w:sz w:val="24"/>
          <w:szCs w:val="24"/>
          <w:rtl w:val="true"/>
        </w:rPr>
        <w:t>וכמו שמשמע מן הכתוב שכל אשר היה עושה הוא יתברך שידעו שמו וגבורתו תמיד</w:t>
      </w:r>
      <w:r>
        <w:rPr>
          <w:rFonts w:cs="Times New Roman" w:ascii="Times New Roman" w:hAnsi="Times New Roman"/>
          <w:b/>
          <w:bCs/>
          <w:sz w:val="24"/>
          <w:szCs w:val="24"/>
          <w:rtl w:val="true"/>
        </w:rPr>
        <w:t xml:space="preserve">... </w:t>
      </w:r>
      <w:r>
        <w:rPr>
          <w:rFonts w:ascii="Times New Roman" w:hAnsi="Times New Roman" w:cs="Times New Roman"/>
          <w:b/>
          <w:b/>
          <w:bCs/>
          <w:sz w:val="24"/>
          <w:szCs w:val="24"/>
          <w:rtl w:val="true"/>
        </w:rPr>
        <w:t>והשם יתברך רוצה שיהיה שמו נודע בכל העולם ויאמינו בו ולפיכך נשתעבדו בניו ד</w:t>
      </w:r>
      <w:r>
        <w:rPr>
          <w:rFonts w:cs="Times New Roman" w:ascii="Times New Roman" w:hAnsi="Times New Roman"/>
          <w:b/>
          <w:bCs/>
          <w:sz w:val="24"/>
          <w:szCs w:val="24"/>
          <w:rtl w:val="true"/>
        </w:rPr>
        <w:t xml:space="preserve">' </w:t>
      </w:r>
      <w:r>
        <w:rPr>
          <w:rFonts w:ascii="Times New Roman" w:hAnsi="Times New Roman" w:cs="Times New Roman"/>
          <w:b/>
          <w:b/>
          <w:bCs/>
          <w:sz w:val="24"/>
          <w:szCs w:val="24"/>
          <w:rtl w:val="true"/>
        </w:rPr>
        <w:t>מאות שנה</w:t>
      </w:r>
      <w:r>
        <w:rPr>
          <w:rFonts w:cs="Times New Roman" w:ascii="Times New Roman" w:hAnsi="Times New Roman"/>
          <w:b/>
          <w:bCs/>
          <w:sz w:val="24"/>
          <w:szCs w:val="24"/>
          <w:rtl w:val="true"/>
        </w:rPr>
        <w:t xml:space="preserve">, </w:t>
      </w:r>
      <w:r>
        <w:rPr>
          <w:rFonts w:ascii="Times New Roman" w:hAnsi="Times New Roman" w:cs="Times New Roman"/>
          <w:b/>
          <w:b/>
          <w:bCs/>
          <w:sz w:val="24"/>
          <w:szCs w:val="24"/>
          <w:rtl w:val="true"/>
        </w:rPr>
        <w:t>ואח</w:t>
      </w:r>
      <w:r>
        <w:rPr>
          <w:rFonts w:cs="Times New Roman" w:ascii="Times New Roman" w:hAnsi="Times New Roman"/>
          <w:b/>
          <w:bCs/>
          <w:sz w:val="24"/>
          <w:szCs w:val="24"/>
          <w:rtl w:val="true"/>
        </w:rPr>
        <w:t>"</w:t>
      </w:r>
      <w:r>
        <w:rPr>
          <w:rFonts w:ascii="Times New Roman" w:hAnsi="Times New Roman" w:cs="Times New Roman"/>
          <w:b/>
          <w:b/>
          <w:bCs/>
          <w:sz w:val="24"/>
          <w:szCs w:val="24"/>
          <w:rtl w:val="true"/>
        </w:rPr>
        <w:t>כ יצאו בנסים ונפלאות עד שגרים הרבה באים להתגייר ולהאמין בו</w:t>
      </w:r>
      <w:r>
        <w:rPr>
          <w:rFonts w:ascii="Times New Roman" w:hAnsi="Times New Roman" w:cs="Times New Roman"/>
          <w:sz w:val="24"/>
          <w:szCs w:val="24"/>
          <w:rtl w:val="true"/>
        </w:rPr>
        <w:t xml:space="preserve"> </w:t>
      </w:r>
      <w:r>
        <w:rPr>
          <w:rFonts w:cs="Times New Roman" w:ascii="Times New Roman" w:hAnsi="Times New Roman"/>
          <w:sz w:val="24"/>
          <w:szCs w:val="24"/>
          <w:rtl w:val="true"/>
        </w:rPr>
        <w:t xml:space="preserve">... </w:t>
      </w:r>
      <w:r>
        <w:rPr>
          <w:rFonts w:ascii="Times New Roman" w:hAnsi="Times New Roman" w:cs="Times New Roman"/>
          <w:sz w:val="24"/>
          <w:szCs w:val="24"/>
          <w:rtl w:val="true"/>
        </w:rPr>
        <w:t>כך יש לפרש דעת חכמים</w:t>
      </w:r>
      <w:r>
        <w:rPr>
          <w:rFonts w:cs="Times New Roman" w:ascii="Times New Roman" w:hAnsi="Times New Roman"/>
          <w:sz w:val="24"/>
          <w:szCs w:val="24"/>
          <w:rtl w:val="true"/>
        </w:rPr>
        <w:t xml:space="preserve">. </w:t>
      </w:r>
      <w:r>
        <w:rPr>
          <w:rFonts w:ascii="Times New Roman" w:hAnsi="Times New Roman" w:cs="Times New Roman"/>
          <w:sz w:val="24"/>
          <w:szCs w:val="24"/>
          <w:rtl w:val="true"/>
        </w:rPr>
        <w:t>ועתה לא יקשה לך כי כ</w:t>
      </w:r>
      <w:r>
        <w:rPr>
          <w:rFonts w:cs="Times New Roman" w:ascii="Times New Roman" w:hAnsi="Times New Roman"/>
          <w:sz w:val="24"/>
          <w:szCs w:val="24"/>
          <w:rtl w:val="true"/>
        </w:rPr>
        <w:t>"</w:t>
      </w:r>
      <w:r>
        <w:rPr>
          <w:rFonts w:ascii="Times New Roman" w:hAnsi="Times New Roman" w:cs="Times New Roman"/>
          <w:sz w:val="24"/>
          <w:szCs w:val="24"/>
          <w:rtl w:val="true"/>
        </w:rPr>
        <w:t>כ שקול החטא זה של אברהם להביא עונש גדול על זרע אברהם</w:t>
      </w:r>
      <w:r>
        <w:rPr>
          <w:rFonts w:cs="Times New Roman" w:ascii="Times New Roman" w:hAnsi="Times New Roman"/>
          <w:sz w:val="24"/>
          <w:szCs w:val="24"/>
          <w:rtl w:val="true"/>
        </w:rPr>
        <w:t xml:space="preserve">. </w:t>
      </w:r>
      <w:r>
        <w:rPr>
          <w:rFonts w:ascii="Times New Roman" w:hAnsi="Times New Roman" w:cs="Times New Roman"/>
          <w:sz w:val="24"/>
          <w:szCs w:val="24"/>
          <w:rtl w:val="true"/>
        </w:rPr>
        <w:t>כי בודאי מצד עצמו ראוי שיהיה מתפרסם מציאות השם יתברך בעולם</w:t>
      </w:r>
      <w:r>
        <w:rPr>
          <w:rFonts w:cs="Times New Roman" w:ascii="Times New Roman" w:hAnsi="Times New Roman"/>
          <w:sz w:val="24"/>
          <w:szCs w:val="24"/>
          <w:rtl w:val="true"/>
        </w:rPr>
        <w:t xml:space="preserve">, </w:t>
      </w:r>
      <w:r>
        <w:rPr>
          <w:rFonts w:ascii="Times New Roman" w:hAnsi="Times New Roman" w:cs="Times New Roman"/>
          <w:sz w:val="24"/>
          <w:szCs w:val="24"/>
          <w:rtl w:val="true"/>
        </w:rPr>
        <w:t>כי מה היה נחשב העולם אם לא נודע ונתפרסם מציאותו יתברך בעולם</w:t>
      </w:r>
      <w:r>
        <w:rPr>
          <w:rFonts w:cs="Times New Roman" w:ascii="Times New Roman" w:hAnsi="Times New Roman"/>
          <w:sz w:val="24"/>
          <w:szCs w:val="24"/>
          <w:rtl w:val="true"/>
        </w:rPr>
        <w:t xml:space="preserve">, </w:t>
      </w:r>
      <w:r>
        <w:rPr>
          <w:rFonts w:ascii="Times New Roman" w:hAnsi="Times New Roman" w:cs="Times New Roman"/>
          <w:sz w:val="24"/>
          <w:szCs w:val="24"/>
          <w:rtl w:val="true"/>
        </w:rPr>
        <w:t>רק שצריך חטא מה להוציא דבר אל הפעל</w:t>
      </w:r>
      <w:r>
        <w:rPr>
          <w:rFonts w:cs="Times New Roman" w:ascii="Times New Roman" w:hAnsi="Times New Roman"/>
          <w:sz w:val="24"/>
          <w:szCs w:val="24"/>
          <w:rtl w:val="true"/>
        </w:rPr>
        <w:t xml:space="preserve">, </w:t>
      </w:r>
      <w:r>
        <w:rPr>
          <w:rFonts w:ascii="Times New Roman" w:hAnsi="Times New Roman" w:cs="Times New Roman"/>
          <w:sz w:val="24"/>
          <w:szCs w:val="24"/>
          <w:rtl w:val="true"/>
        </w:rPr>
        <w:t>דסוף סוף היה שיעבוד וצרה</w:t>
      </w:r>
      <w:r>
        <w:rPr>
          <w:rFonts w:cs="Times New Roman" w:ascii="Times New Roman" w:hAnsi="Times New Roman"/>
          <w:sz w:val="24"/>
          <w:szCs w:val="24"/>
          <w:rtl w:val="true"/>
        </w:rPr>
        <w:t xml:space="preserve">, </w:t>
      </w:r>
      <w:r>
        <w:rPr>
          <w:rFonts w:ascii="Times New Roman" w:hAnsi="Times New Roman" w:cs="Times New Roman"/>
          <w:sz w:val="24"/>
          <w:szCs w:val="24"/>
          <w:rtl w:val="true"/>
        </w:rPr>
        <w:t>ואין זה בלא חטא</w:t>
      </w:r>
      <w:r>
        <w:rPr>
          <w:rFonts w:cs="Times New Roman" w:ascii="Times New Roman" w:hAnsi="Times New Roman"/>
          <w:sz w:val="24"/>
          <w:szCs w:val="24"/>
          <w:rtl w:val="true"/>
        </w:rPr>
        <w:t xml:space="preserve">, </w:t>
      </w:r>
      <w:r>
        <w:rPr>
          <w:rFonts w:ascii="Times New Roman" w:hAnsi="Times New Roman" w:cs="Times New Roman"/>
          <w:sz w:val="24"/>
          <w:szCs w:val="24"/>
          <w:rtl w:val="true"/>
        </w:rPr>
        <w:t>ודבר כזה אין צריך רק חטא מעט וקטן להכריע</w:t>
      </w:r>
      <w:r>
        <w:rPr>
          <w:rFonts w:cs="Times New Roman" w:ascii="Times New Roman" w:hAnsi="Times New Roman"/>
          <w:sz w:val="24"/>
          <w:szCs w:val="24"/>
          <w:rtl w:val="true"/>
        </w:rPr>
        <w:t xml:space="preserve">, </w:t>
      </w:r>
      <w:r>
        <w:rPr>
          <w:rFonts w:ascii="Times New Roman" w:hAnsi="Times New Roman" w:cs="Times New Roman"/>
          <w:b/>
          <w:b/>
          <w:bCs/>
          <w:sz w:val="24"/>
          <w:szCs w:val="24"/>
          <w:rtl w:val="true"/>
        </w:rPr>
        <w:t>ודבר זה מבואר מאוד למי שיבין</w:t>
      </w:r>
      <w:r>
        <w:rPr>
          <w:rFonts w:cs="Times New Roman" w:ascii="Times New Roman" w:hAnsi="Times New Roman"/>
          <w:b/>
          <w:bCs/>
          <w:sz w:val="24"/>
          <w:szCs w:val="24"/>
          <w:rtl w:val="true"/>
        </w:rPr>
        <w:t>:</w:t>
      </w:r>
    </w:p>
    <w:p>
      <w:pPr>
        <w:pStyle w:val="Heading3"/>
        <w:bidi w:val="1"/>
        <w:ind w:hanging="0" w:start="0" w:end="0"/>
        <w:jc w:val="start"/>
        <w:rPr/>
      </w:pPr>
      <w:bookmarkStart w:id="29" w:name="__RefHeading___Toc386970983"/>
      <w:r>
        <w:rPr>
          <w:rFonts w:hint="eastAsia"/>
          <w:rtl w:val="true"/>
        </w:rPr>
        <w:t>מלבי</w:t>
      </w:r>
      <w:r>
        <w:rPr>
          <w:rtl w:val="true"/>
        </w:rPr>
        <w:t>"</w:t>
      </w:r>
      <w:r>
        <w:rPr>
          <w:rFonts w:hint="eastAsia"/>
          <w:rtl w:val="true"/>
        </w:rPr>
        <w:t>ם</w:t>
      </w:r>
      <w:bookmarkEnd w:id="29"/>
      <w:r>
        <w:rPr>
          <w:rtl w:val="true"/>
        </w:rPr>
        <w:t xml:space="preserve"> </w:t>
      </w:r>
    </w:p>
    <w:p>
      <w:pPr>
        <w:pStyle w:val="Normal"/>
        <w:bidi w:val="1"/>
        <w:ind w:start="368" w:end="0"/>
        <w:jc w:val="start"/>
        <w:rPr>
          <w:rFonts w:ascii="Times New Roman" w:hAnsi="Times New Roman" w:cs="Times New Roman"/>
        </w:rPr>
      </w:pPr>
      <w:r>
        <w:rPr>
          <w:rFonts w:ascii="Times New Roman" w:hAnsi="Times New Roman" w:cs="Times New Roman"/>
          <w:rtl w:val="true"/>
        </w:rPr>
        <w:t>ויאמר לאברם</w:t>
      </w:r>
      <w:r>
        <w:rPr>
          <w:rFonts w:cs="Times New Roman" w:ascii="Times New Roman" w:hAnsi="Times New Roman"/>
          <w:rtl w:val="true"/>
        </w:rPr>
        <w:t xml:space="preserve">, </w:t>
      </w:r>
      <w:r>
        <w:rPr>
          <w:rFonts w:ascii="Times New Roman" w:hAnsi="Times New Roman" w:cs="Times New Roman"/>
          <w:rtl w:val="true"/>
        </w:rPr>
        <w:t>הודיע לו שכמו שבאיש הפרטי יעברו עליו בנעוריו כמה יסורים ומכאובים</w:t>
      </w:r>
      <w:r>
        <w:rPr>
          <w:rFonts w:cs="Times New Roman" w:ascii="Times New Roman" w:hAnsi="Times New Roman"/>
          <w:rtl w:val="true"/>
        </w:rPr>
        <w:t xml:space="preserve">, </w:t>
      </w:r>
      <w:r>
        <w:rPr>
          <w:rFonts w:ascii="Times New Roman" w:hAnsi="Times New Roman" w:cs="Times New Roman"/>
          <w:rtl w:val="true"/>
        </w:rPr>
        <w:t>אם בעת הולדו אם אח</w:t>
      </w:r>
      <w:r>
        <w:rPr>
          <w:rFonts w:cs="Times New Roman" w:ascii="Times New Roman" w:hAnsi="Times New Roman"/>
          <w:rtl w:val="true"/>
        </w:rPr>
        <w:t>"</w:t>
      </w:r>
      <w:r>
        <w:rPr>
          <w:rFonts w:ascii="Times New Roman" w:hAnsi="Times New Roman" w:cs="Times New Roman"/>
          <w:rtl w:val="true"/>
        </w:rPr>
        <w:t>כ מצמיחת השנים והחלאים הנקרים בילדים</w:t>
      </w:r>
      <w:r>
        <w:rPr>
          <w:rFonts w:cs="Times New Roman" w:ascii="Times New Roman" w:hAnsi="Times New Roman"/>
          <w:rtl w:val="true"/>
        </w:rPr>
        <w:t xml:space="preserve">, </w:t>
      </w:r>
      <w:r>
        <w:rPr>
          <w:rFonts w:ascii="Times New Roman" w:hAnsi="Times New Roman" w:cs="Times New Roman"/>
          <w:b/>
          <w:b/>
          <w:bCs/>
          <w:rtl w:val="true"/>
        </w:rPr>
        <w:t>למען יזכך חומרם וירגישו אור נפשם כמ</w:t>
      </w:r>
      <w:r>
        <w:rPr>
          <w:rFonts w:cs="Times New Roman" w:ascii="Times New Roman" w:hAnsi="Times New Roman"/>
          <w:b/>
          <w:bCs/>
          <w:rtl w:val="true"/>
        </w:rPr>
        <w:t>"</w:t>
      </w:r>
      <w:r>
        <w:rPr>
          <w:rFonts w:ascii="Times New Roman" w:hAnsi="Times New Roman" w:cs="Times New Roman"/>
          <w:b/>
          <w:b/>
          <w:bCs/>
          <w:rtl w:val="true"/>
        </w:rPr>
        <w:t>ש בחובה</w:t>
      </w:r>
      <w:r>
        <w:rPr>
          <w:rFonts w:cs="Times New Roman" w:ascii="Times New Roman" w:hAnsi="Times New Roman"/>
          <w:b/>
          <w:bCs/>
          <w:rtl w:val="true"/>
        </w:rPr>
        <w:t>"</w:t>
      </w:r>
      <w:r>
        <w:rPr>
          <w:rFonts w:ascii="Times New Roman" w:hAnsi="Times New Roman" w:cs="Times New Roman"/>
          <w:b/>
          <w:b/>
          <w:bCs/>
          <w:rtl w:val="true"/>
        </w:rPr>
        <w:t>ל כן האומה אשר בחר ה</w:t>
      </w:r>
      <w:r>
        <w:rPr>
          <w:rFonts w:cs="Times New Roman" w:ascii="Times New Roman" w:hAnsi="Times New Roman"/>
          <w:b/>
          <w:bCs/>
          <w:rtl w:val="true"/>
        </w:rPr>
        <w:t xml:space="preserve">' </w:t>
      </w:r>
      <w:r>
        <w:rPr>
          <w:rFonts w:ascii="Times New Roman" w:hAnsi="Times New Roman" w:cs="Times New Roman"/>
          <w:b/>
          <w:b/>
          <w:bCs/>
          <w:rtl w:val="true"/>
        </w:rPr>
        <w:t>לסגולתו שם אותה תחלה בכור הברזל לצרף סיגי החומר ולזככה ולטהרה ע</w:t>
      </w:r>
      <w:r>
        <w:rPr>
          <w:rFonts w:cs="Times New Roman" w:ascii="Times New Roman" w:hAnsi="Times New Roman"/>
          <w:b/>
          <w:bCs/>
          <w:rtl w:val="true"/>
        </w:rPr>
        <w:t>"</w:t>
      </w:r>
      <w:r>
        <w:rPr>
          <w:rFonts w:ascii="Times New Roman" w:hAnsi="Times New Roman" w:cs="Times New Roman"/>
          <w:b/>
          <w:b/>
          <w:bCs/>
          <w:rtl w:val="true"/>
        </w:rPr>
        <w:t xml:space="preserve">י עוני </w:t>
      </w:r>
    </w:p>
    <w:p>
      <w:pPr>
        <w:pStyle w:val="Normal"/>
        <w:bidi w:val="1"/>
        <w:ind w:end="0"/>
        <w:jc w:val="start"/>
        <w:rPr>
          <w:b/>
          <w:bCs/>
        </w:rPr>
      </w:pPr>
      <w:r>
        <w:rPr>
          <w:rFonts w:hint="eastAsia"/>
          <w:b/>
          <w:b/>
          <w:bCs/>
          <w:rtl w:val="true"/>
        </w:rPr>
        <w:t>רבינו</w:t>
      </w:r>
      <w:r>
        <w:rPr>
          <w:b/>
          <w:b/>
          <w:bCs/>
          <w:rtl w:val="true"/>
        </w:rPr>
        <w:t xml:space="preserve"> </w:t>
      </w:r>
      <w:r>
        <w:rPr>
          <w:rFonts w:hint="eastAsia"/>
          <w:b/>
          <w:b/>
          <w:bCs/>
          <w:rtl w:val="true"/>
        </w:rPr>
        <w:t>בחיי</w:t>
      </w:r>
      <w:r>
        <w:rPr>
          <w:b/>
          <w:b/>
          <w:bCs/>
          <w:rtl w:val="true"/>
        </w:rPr>
        <w:t xml:space="preserve"> </w:t>
      </w:r>
      <w:r>
        <w:rPr>
          <w:rFonts w:hint="cs"/>
          <w:b/>
          <w:bCs/>
          <w:rtl w:val="true"/>
        </w:rPr>
        <w:t>(</w:t>
      </w:r>
      <w:r>
        <w:rPr>
          <w:rFonts w:hint="cs"/>
          <w:b/>
          <w:b/>
          <w:bCs/>
          <w:rtl w:val="true"/>
        </w:rPr>
        <w:t>בהסבר מקורי ביותר</w:t>
      </w:r>
      <w:r>
        <w:rPr>
          <w:rFonts w:hint="cs"/>
          <w:b/>
          <w:bCs/>
          <w:rtl w:val="true"/>
        </w:rPr>
        <w:t>):</w:t>
      </w:r>
    </w:p>
    <w:p>
      <w:pPr>
        <w:pStyle w:val="Normal"/>
        <w:bidi w:val="1"/>
        <w:spacing w:before="0" w:after="200"/>
        <w:ind w:start="369" w:end="0"/>
        <w:contextualSpacing/>
        <w:jc w:val="start"/>
        <w:rPr>
          <w:rFonts w:ascii="Times New Roman" w:hAnsi="Times New Roman" w:cs="Times New Roman"/>
          <w:b/>
          <w:bCs/>
        </w:rPr>
      </w:pPr>
      <w:r>
        <w:rPr>
          <w:rFonts w:ascii="Times New Roman" w:hAnsi="Times New Roman" w:cs="Times New Roman"/>
          <w:rtl w:val="true"/>
        </w:rPr>
        <w:t>ארבע מאות שנה</w:t>
      </w:r>
      <w:r>
        <w:rPr>
          <w:rFonts w:cs="Times New Roman" w:ascii="Times New Roman" w:hAnsi="Times New Roman"/>
          <w:rtl w:val="true"/>
        </w:rPr>
        <w:t xml:space="preserve">. </w:t>
      </w:r>
      <w:r>
        <w:rPr>
          <w:rFonts w:ascii="Times New Roman" w:hAnsi="Times New Roman" w:cs="Times New Roman"/>
          <w:b/>
          <w:b/>
          <w:bCs/>
          <w:rtl w:val="true"/>
        </w:rPr>
        <w:t>טעם המספר הזה בגלות מצרים לא נודע</w:t>
      </w:r>
      <w:r>
        <w:rPr>
          <w:rFonts w:cs="Times New Roman" w:ascii="Times New Roman" w:hAnsi="Times New Roman"/>
          <w:b/>
          <w:bCs/>
          <w:rtl w:val="true"/>
        </w:rPr>
        <w:t xml:space="preserve">, </w:t>
      </w:r>
      <w:r>
        <w:rPr>
          <w:rFonts w:ascii="Times New Roman" w:hAnsi="Times New Roman" w:cs="Times New Roman"/>
          <w:b/>
          <w:b/>
          <w:bCs/>
          <w:rtl w:val="true"/>
        </w:rPr>
        <w:t>ואחת ממפרשי התורה אין מגיד ואין משמיע בזה דבר</w:t>
      </w:r>
      <w:r>
        <w:rPr>
          <w:rFonts w:cs="Times New Roman" w:ascii="Times New Roman" w:hAnsi="Times New Roman"/>
          <w:b/>
          <w:bCs/>
          <w:rtl w:val="true"/>
        </w:rPr>
        <w:t>.</w:t>
      </w:r>
    </w:p>
    <w:p>
      <w:pPr>
        <w:pStyle w:val="Normal"/>
        <w:bidi w:val="1"/>
        <w:ind w:start="368" w:end="0"/>
        <w:jc w:val="start"/>
        <w:rPr>
          <w:rFonts w:ascii="Times New Roman" w:hAnsi="Times New Roman" w:cs="Times New Roman"/>
        </w:rPr>
      </w:pPr>
      <w:r>
        <w:rPr>
          <w:rFonts w:ascii="Times New Roman" w:hAnsi="Times New Roman" w:cs="Times New Roman"/>
          <w:rtl w:val="true"/>
        </w:rPr>
        <w:t xml:space="preserve">אמנם אם תדקדק תמצא כי המספר הזה נזכר ברוב המקומות </w:t>
      </w:r>
      <w:r>
        <w:rPr>
          <w:rFonts w:ascii="Times New Roman" w:hAnsi="Times New Roman" w:cs="Times New Roman"/>
          <w:b/>
          <w:b/>
          <w:bCs/>
          <w:rtl w:val="true"/>
        </w:rPr>
        <w:t>אצל עין הרע</w:t>
      </w:r>
      <w:r>
        <w:rPr>
          <w:rFonts w:cs="Times New Roman" w:ascii="Times New Roman" w:hAnsi="Times New Roman"/>
          <w:rtl w:val="true"/>
        </w:rPr>
        <w:t xml:space="preserve">, </w:t>
      </w:r>
      <w:r>
        <w:rPr>
          <w:rFonts w:ascii="Times New Roman" w:hAnsi="Times New Roman" w:cs="Times New Roman"/>
          <w:rtl w:val="true"/>
        </w:rPr>
        <w:t xml:space="preserve">כי </w:t>
      </w:r>
      <w:r>
        <w:rPr>
          <w:rFonts w:cs="Times New Roman" w:ascii="Times New Roman" w:hAnsi="Times New Roman"/>
          <w:rtl w:val="true"/>
        </w:rPr>
        <w:t>"</w:t>
      </w:r>
      <w:r>
        <w:rPr>
          <w:rFonts w:ascii="Times New Roman" w:hAnsi="Times New Roman" w:cs="Times New Roman"/>
          <w:rtl w:val="true"/>
        </w:rPr>
        <w:t>עין רע</w:t>
      </w:r>
      <w:r>
        <w:rPr>
          <w:rFonts w:cs="Times New Roman" w:ascii="Times New Roman" w:hAnsi="Times New Roman"/>
          <w:rtl w:val="true"/>
        </w:rPr>
        <w:t xml:space="preserve">" </w:t>
      </w:r>
      <w:r>
        <w:rPr>
          <w:rFonts w:ascii="Times New Roman" w:hAnsi="Times New Roman" w:cs="Times New Roman"/>
          <w:rtl w:val="true"/>
        </w:rPr>
        <w:t>מספרו ארבע מאות</w:t>
      </w:r>
      <w:r>
        <w:rPr>
          <w:rFonts w:cs="Times New Roman" w:ascii="Times New Roman" w:hAnsi="Times New Roman"/>
          <w:rtl w:val="true"/>
        </w:rPr>
        <w:t xml:space="preserve">, </w:t>
      </w:r>
      <w:r>
        <w:rPr>
          <w:rFonts w:ascii="Times New Roman" w:hAnsi="Times New Roman" w:cs="Times New Roman"/>
          <w:rtl w:val="true"/>
        </w:rPr>
        <w:t>ואות תי</w:t>
      </w:r>
      <w:r>
        <w:rPr>
          <w:rFonts w:cs="Times New Roman" w:ascii="Times New Roman" w:hAnsi="Times New Roman"/>
          <w:rtl w:val="true"/>
        </w:rPr>
        <w:t>"</w:t>
      </w:r>
      <w:r>
        <w:rPr>
          <w:rFonts w:ascii="Times New Roman" w:hAnsi="Times New Roman" w:cs="Times New Roman"/>
          <w:rtl w:val="true"/>
        </w:rPr>
        <w:t>ו תכלית כל האותיות</w:t>
      </w:r>
      <w:r>
        <w:rPr>
          <w:rFonts w:cs="Times New Roman" w:ascii="Times New Roman" w:hAnsi="Times New Roman"/>
          <w:rtl w:val="true"/>
        </w:rPr>
        <w:t xml:space="preserve">, </w:t>
      </w:r>
      <w:r>
        <w:rPr>
          <w:rFonts w:ascii="Times New Roman" w:hAnsi="Times New Roman" w:cs="Times New Roman"/>
          <w:rtl w:val="true"/>
        </w:rPr>
        <w:t>וכן עין הרע תכלה הכל</w:t>
      </w:r>
      <w:r>
        <w:rPr>
          <w:rFonts w:cs="Times New Roman" w:ascii="Times New Roman" w:hAnsi="Times New Roman"/>
          <w:rtl w:val="true"/>
        </w:rPr>
        <w:t xml:space="preserve">, </w:t>
      </w:r>
      <w:r>
        <w:rPr>
          <w:rFonts w:ascii="Times New Roman" w:hAnsi="Times New Roman" w:cs="Times New Roman"/>
          <w:rtl w:val="true"/>
        </w:rPr>
        <w:t>ולפי שנתוסף באברהם אות ה</w:t>
      </w:r>
      <w:r>
        <w:rPr>
          <w:rFonts w:cs="Times New Roman" w:ascii="Times New Roman" w:hAnsi="Times New Roman"/>
          <w:rtl w:val="true"/>
        </w:rPr>
        <w:t>"</w:t>
      </w:r>
      <w:r>
        <w:rPr>
          <w:rFonts w:ascii="Times New Roman" w:hAnsi="Times New Roman" w:cs="Times New Roman"/>
          <w:rtl w:val="true"/>
        </w:rPr>
        <w:t>א שהיא מדת הדין</w:t>
      </w:r>
      <w:r>
        <w:rPr>
          <w:rFonts w:cs="Times New Roman" w:ascii="Times New Roman" w:hAnsi="Times New Roman"/>
          <w:rtl w:val="true"/>
        </w:rPr>
        <w:t xml:space="preserve">, </w:t>
      </w:r>
      <w:r>
        <w:rPr>
          <w:rFonts w:ascii="Times New Roman" w:hAnsi="Times New Roman" w:cs="Times New Roman"/>
          <w:rtl w:val="true"/>
        </w:rPr>
        <w:t>לכך שלטה בו עין הרע שהוא מכח הדין שנגזר על זרעו להשתעבד ארבע מאות שנה</w:t>
      </w:r>
      <w:r>
        <w:rPr>
          <w:rFonts w:cs="Times New Roman" w:ascii="Times New Roman" w:hAnsi="Times New Roman"/>
          <w:rtl w:val="true"/>
        </w:rPr>
        <w:t xml:space="preserve">, </w:t>
      </w:r>
      <w:r>
        <w:rPr>
          <w:rFonts w:ascii="Times New Roman" w:hAnsi="Times New Roman" w:cs="Times New Roman"/>
          <w:rtl w:val="true"/>
        </w:rPr>
        <w:t>כמספר עי</w:t>
      </w:r>
      <w:r>
        <w:rPr>
          <w:rFonts w:cs="Times New Roman" w:ascii="Times New Roman" w:hAnsi="Times New Roman"/>
          <w:rtl w:val="true"/>
        </w:rPr>
        <w:t>"</w:t>
      </w:r>
      <w:r>
        <w:rPr>
          <w:rFonts w:ascii="Times New Roman" w:hAnsi="Times New Roman" w:cs="Times New Roman"/>
          <w:rtl w:val="true"/>
        </w:rPr>
        <w:t>ן הר</w:t>
      </w:r>
      <w:r>
        <w:rPr>
          <w:rFonts w:cs="Times New Roman" w:ascii="Times New Roman" w:hAnsi="Times New Roman"/>
          <w:rtl w:val="true"/>
        </w:rPr>
        <w:t>"</w:t>
      </w:r>
      <w:r>
        <w:rPr>
          <w:rFonts w:ascii="Times New Roman" w:hAnsi="Times New Roman" w:cs="Times New Roman"/>
          <w:rtl w:val="true"/>
        </w:rPr>
        <w:t>ע לפי ששלטה בו עינו של שטן</w:t>
      </w:r>
      <w:r>
        <w:rPr>
          <w:rFonts w:cs="Times New Roman" w:ascii="Times New Roman" w:hAnsi="Times New Roman"/>
          <w:rtl w:val="true"/>
        </w:rPr>
        <w:t xml:space="preserve">, </w:t>
      </w:r>
      <w:r>
        <w:rPr>
          <w:rFonts w:ascii="Times New Roman" w:hAnsi="Times New Roman" w:cs="Times New Roman"/>
          <w:rtl w:val="true"/>
        </w:rPr>
        <w:t>וזהו שאמר</w:t>
      </w:r>
      <w:r>
        <w:rPr>
          <w:rFonts w:cs="Times New Roman" w:ascii="Times New Roman" w:hAnsi="Times New Roman"/>
          <w:rtl w:val="true"/>
        </w:rPr>
        <w:t xml:space="preserve">: </w:t>
      </w:r>
      <w:r>
        <w:rPr>
          <w:rFonts w:ascii="Times New Roman" w:hAnsi="Times New Roman" w:cs="Times New Roman"/>
          <w:rtl w:val="true"/>
        </w:rPr>
        <w:t>ידוע תדע כי גר יהיה זרעך</w:t>
      </w:r>
      <w:r>
        <w:rPr>
          <w:rFonts w:cs="Times New Roman" w:ascii="Times New Roman" w:hAnsi="Times New Roman"/>
          <w:rtl w:val="true"/>
        </w:rPr>
        <w:t xml:space="preserve">, </w:t>
      </w:r>
      <w:r>
        <w:rPr>
          <w:rFonts w:ascii="Times New Roman" w:hAnsi="Times New Roman" w:cs="Times New Roman"/>
          <w:rtl w:val="true"/>
        </w:rPr>
        <w:t>כלומר זרעך הנולד מבין שני ההי</w:t>
      </w:r>
      <w:r>
        <w:rPr>
          <w:rFonts w:cs="Times New Roman" w:ascii="Times New Roman" w:hAnsi="Times New Roman"/>
          <w:rtl w:val="true"/>
        </w:rPr>
        <w:t>"</w:t>
      </w:r>
      <w:r>
        <w:rPr>
          <w:rFonts w:ascii="Times New Roman" w:hAnsi="Times New Roman" w:cs="Times New Roman"/>
          <w:rtl w:val="true"/>
        </w:rPr>
        <w:t>ן שהם מדת הדין</w:t>
      </w:r>
      <w:r>
        <w:rPr>
          <w:rFonts w:cs="Times New Roman" w:ascii="Times New Roman" w:hAnsi="Times New Roman"/>
          <w:rtl w:val="true"/>
        </w:rPr>
        <w:t xml:space="preserve">, </w:t>
      </w:r>
      <w:r>
        <w:rPr>
          <w:rFonts w:ascii="Times New Roman" w:hAnsi="Times New Roman" w:cs="Times New Roman"/>
          <w:rtl w:val="true"/>
        </w:rPr>
        <w:t>ושלטה בו עין הרע שהוא מכח הדין</w:t>
      </w:r>
      <w:r>
        <w:rPr>
          <w:rFonts w:cs="Times New Roman" w:ascii="Times New Roman" w:hAnsi="Times New Roman"/>
          <w:rtl w:val="true"/>
        </w:rPr>
        <w:t xml:space="preserve">, </w:t>
      </w:r>
      <w:r>
        <w:rPr>
          <w:rFonts w:ascii="Times New Roman" w:hAnsi="Times New Roman" w:cs="Times New Roman"/>
          <w:rtl w:val="true"/>
        </w:rPr>
        <w:t>לכך</w:t>
      </w:r>
      <w:r>
        <w:rPr>
          <w:rFonts w:cs="Times New Roman" w:ascii="Times New Roman" w:hAnsi="Times New Roman"/>
          <w:rtl w:val="true"/>
        </w:rPr>
        <w:t xml:space="preserve">: </w:t>
      </w:r>
      <w:r>
        <w:rPr>
          <w:rFonts w:ascii="Times New Roman" w:hAnsi="Times New Roman" w:cs="Times New Roman"/>
          <w:rtl w:val="true"/>
        </w:rPr>
        <w:t>ועבדום וענו אותם ארבע מאות שנה</w:t>
      </w:r>
      <w:r>
        <w:rPr>
          <w:rFonts w:cs="Times New Roman" w:ascii="Times New Roman" w:hAnsi="Times New Roman"/>
          <w:rtl w:val="true"/>
        </w:rPr>
        <w:t>...</w:t>
      </w:r>
    </w:p>
    <w:p>
      <w:pPr>
        <w:pStyle w:val="Normal"/>
        <w:bidi w:val="1"/>
        <w:ind w:end="0"/>
        <w:jc w:val="start"/>
        <w:rPr>
          <w:rFonts w:ascii="Arial" w:hAnsi="Arial" w:cs="Arial"/>
          <w:color w:val="000000"/>
          <w:sz w:val="24"/>
          <w:szCs w:val="24"/>
        </w:rPr>
      </w:pPr>
      <w:r>
        <w:rPr>
          <w:rFonts w:ascii="Arial" w:hAnsi="Arial" w:hint="cs"/>
          <w:sz w:val="24"/>
          <w:szCs w:val="24"/>
          <w:rtl w:val="true"/>
        </w:rPr>
        <w:t>הנה תירוצי</w:t>
      </w:r>
      <w:r>
        <w:rPr>
          <w:rFonts w:ascii="Arial" w:hAnsi="Arial" w:hint="eastAsia"/>
          <w:sz w:val="24"/>
          <w:szCs w:val="24"/>
          <w:rtl w:val="true"/>
        </w:rPr>
        <w:t>ם</w:t>
      </w:r>
      <w:r>
        <w:rPr>
          <w:rFonts w:ascii="Arial" w:hAnsi="Arial" w:hint="cs"/>
          <w:sz w:val="24"/>
          <w:szCs w:val="24"/>
          <w:rtl w:val="true"/>
        </w:rPr>
        <w:t xml:space="preserve"> רבים נאמרו</w:t>
      </w:r>
      <w:r>
        <w:rPr>
          <w:rFonts w:ascii="Arial" w:hAnsi="Arial"/>
          <w:sz w:val="24"/>
          <w:szCs w:val="24"/>
          <w:rtl w:val="true"/>
        </w:rPr>
        <w:t xml:space="preserve"> </w:t>
      </w:r>
      <w:r>
        <w:rPr>
          <w:rFonts w:ascii="Arial" w:hAnsi="Arial" w:hint="cs"/>
          <w:sz w:val="24"/>
          <w:szCs w:val="24"/>
          <w:rtl w:val="true"/>
        </w:rPr>
        <w:t>ל</w:t>
      </w:r>
      <w:r>
        <w:rPr>
          <w:rFonts w:ascii="Arial" w:hAnsi="Arial"/>
          <w:sz w:val="24"/>
          <w:szCs w:val="24"/>
          <w:rtl w:val="true"/>
        </w:rPr>
        <w:t xml:space="preserve">תמיהה </w:t>
      </w:r>
      <w:r>
        <w:rPr>
          <w:rFonts w:ascii="Arial" w:hAnsi="Arial" w:hint="cs"/>
          <w:sz w:val="24"/>
          <w:szCs w:val="24"/>
          <w:rtl w:val="true"/>
        </w:rPr>
        <w:t>שהעלנו</w:t>
      </w:r>
      <w:r>
        <w:rPr>
          <w:rFonts w:ascii="Arial" w:hAnsi="Arial"/>
          <w:sz w:val="24"/>
          <w:szCs w:val="24"/>
          <w:rtl w:val="true"/>
        </w:rPr>
        <w:t xml:space="preserve"> אך לא נתיישבו על ליבי אם מפני פשטי הכתובים בפרשה שלא מציינים שום חטא  שעליו בא העונש  ואם מפני שהגזרה דווקא על זרעו</w:t>
      </w:r>
      <w:r>
        <w:rPr>
          <w:rFonts w:ascii="Arial" w:hAnsi="Arial" w:hint="cs"/>
          <w:sz w:val="24"/>
          <w:szCs w:val="24"/>
          <w:rtl w:val="true"/>
        </w:rPr>
        <w:t xml:space="preserve"> של אברהם</w:t>
      </w:r>
      <w:r>
        <w:rPr>
          <w:rFonts w:ascii="Arial" w:hAnsi="Arial"/>
          <w:sz w:val="24"/>
          <w:szCs w:val="24"/>
          <w:rtl w:val="true"/>
        </w:rPr>
        <w:t xml:space="preserve"> שלא חטא ולא עליו שבו כביכול נמצא החטא</w:t>
      </w:r>
      <w:r>
        <w:rPr>
          <w:rStyle w:val="FootnoteCharacters"/>
          <w:rStyle w:val="FootnoteReference"/>
          <w:rFonts w:ascii="Arial" w:hAnsi="Arial"/>
          <w:sz w:val="24"/>
          <w:szCs w:val="24"/>
          <w:rtl w:val="true"/>
        </w:rPr>
        <w:footnoteReference w:id="54"/>
      </w:r>
      <w:r>
        <w:rPr>
          <w:rFonts w:cs="Arial" w:hint="cs" w:ascii="Arial" w:hAnsi="Arial"/>
          <w:sz w:val="24"/>
          <w:szCs w:val="24"/>
          <w:rtl w:val="true"/>
        </w:rPr>
        <w:t xml:space="preserve">. </w:t>
      </w:r>
      <w:r>
        <w:rPr>
          <w:rFonts w:ascii="Arial" w:hAnsi="Arial"/>
          <w:sz w:val="24"/>
          <w:szCs w:val="24"/>
          <w:rtl w:val="true"/>
        </w:rPr>
        <w:t>על כן נלענ</w:t>
      </w:r>
      <w:r>
        <w:rPr>
          <w:rFonts w:cs="Arial" w:ascii="Arial" w:hAnsi="Arial"/>
          <w:sz w:val="24"/>
          <w:szCs w:val="24"/>
          <w:rtl w:val="true"/>
        </w:rPr>
        <w:t>"</w:t>
      </w:r>
      <w:r>
        <w:rPr>
          <w:rFonts w:ascii="Arial" w:hAnsi="Arial"/>
          <w:sz w:val="24"/>
          <w:szCs w:val="24"/>
          <w:rtl w:val="true"/>
        </w:rPr>
        <w:t>ד  שהתשובה מופיע</w:t>
      </w:r>
      <w:r>
        <w:rPr>
          <w:rFonts w:ascii="Arial" w:hAnsi="Arial" w:hint="cs"/>
          <w:sz w:val="24"/>
          <w:szCs w:val="24"/>
          <w:rtl w:val="true"/>
        </w:rPr>
        <w:t>ה</w:t>
      </w:r>
      <w:r>
        <w:rPr>
          <w:rFonts w:ascii="Arial" w:hAnsi="Arial"/>
          <w:sz w:val="24"/>
          <w:szCs w:val="24"/>
          <w:rtl w:val="true"/>
        </w:rPr>
        <w:t xml:space="preserve"> בגוף הפסוקים</w:t>
      </w:r>
      <w:r>
        <w:rPr>
          <w:rFonts w:cs="Arial" w:ascii="Arial" w:hAnsi="Arial"/>
          <w:sz w:val="24"/>
          <w:szCs w:val="24"/>
          <w:rtl w:val="true"/>
        </w:rPr>
        <w:t xml:space="preserve">:  </w:t>
      </w:r>
    </w:p>
    <w:p>
      <w:pPr>
        <w:pStyle w:val="Normal"/>
        <w:bidi w:val="1"/>
        <w:ind w:end="0"/>
        <w:jc w:val="start"/>
        <w:rPr>
          <w:rFonts w:ascii="Arial" w:hAnsi="Arial" w:cs="Arial"/>
          <w:color w:val="000000"/>
          <w:sz w:val="24"/>
          <w:szCs w:val="24"/>
        </w:rPr>
      </w:pPr>
      <w:r>
        <w:rPr>
          <w:rFonts w:cs="Arial" w:ascii="Arial" w:hAnsi="Arial"/>
          <w:color w:val="000000"/>
          <w:sz w:val="24"/>
          <w:szCs w:val="24"/>
          <w:rtl w:val="true"/>
        </w:rPr>
        <w:t> </w:t>
      </w:r>
      <w:r>
        <w:rPr>
          <w:rFonts w:ascii="Arial" w:hAnsi="Arial"/>
          <w:b/>
          <w:b/>
          <w:bCs/>
          <w:color w:val="000000"/>
          <w:sz w:val="24"/>
          <w:szCs w:val="24"/>
          <w:rtl w:val="true"/>
        </w:rPr>
        <w:t>כִּי לֹא</w:t>
      </w:r>
      <w:r>
        <w:rPr>
          <w:rFonts w:cs="Arial" w:ascii="Arial" w:hAnsi="Arial"/>
          <w:b/>
          <w:bCs/>
          <w:color w:val="000000"/>
          <w:sz w:val="24"/>
          <w:szCs w:val="24"/>
          <w:rtl w:val="true"/>
        </w:rPr>
        <w:t>-</w:t>
      </w:r>
      <w:r>
        <w:rPr>
          <w:rFonts w:ascii="Arial" w:hAnsi="Arial"/>
          <w:b/>
          <w:b/>
          <w:bCs/>
          <w:color w:val="000000"/>
          <w:sz w:val="24"/>
          <w:szCs w:val="24"/>
          <w:rtl w:val="true"/>
        </w:rPr>
        <w:t>שָׁלֵם עֲו‍</w:t>
      </w:r>
      <w:r>
        <w:rPr>
          <w:rFonts w:ascii="Arial" w:hAnsi="Arial" w:hint="cs"/>
          <w:b/>
          <w:b/>
          <w:bCs/>
          <w:color w:val="000000"/>
          <w:sz w:val="24"/>
          <w:szCs w:val="24"/>
          <w:rtl w:val="true"/>
        </w:rPr>
        <w:t>ן</w:t>
      </w:r>
      <w:r>
        <w:rPr>
          <w:rFonts w:ascii="Arial" w:hAnsi="Arial"/>
          <w:b/>
          <w:b/>
          <w:bCs/>
          <w:color w:val="000000"/>
          <w:sz w:val="24"/>
          <w:szCs w:val="24"/>
          <w:rtl w:val="true"/>
        </w:rPr>
        <w:t xml:space="preserve"> הָאֱמ</w:t>
      </w:r>
      <w:r>
        <w:rPr>
          <w:rFonts w:ascii="Arial" w:hAnsi="Arial" w:hint="cs"/>
          <w:b/>
          <w:b/>
          <w:bCs/>
          <w:color w:val="000000"/>
          <w:sz w:val="24"/>
          <w:szCs w:val="24"/>
          <w:rtl w:val="true"/>
        </w:rPr>
        <w:t>רי</w:t>
      </w:r>
      <w:r>
        <w:rPr>
          <w:rFonts w:cs="Arial" w:ascii="Arial" w:hAnsi="Arial"/>
          <w:b/>
          <w:bCs/>
          <w:color w:val="000000"/>
          <w:sz w:val="24"/>
          <w:szCs w:val="24"/>
          <w:rtl w:val="true"/>
        </w:rPr>
        <w:t xml:space="preserve">, </w:t>
      </w:r>
      <w:r>
        <w:rPr>
          <w:rFonts w:ascii="Arial" w:hAnsi="Arial"/>
          <w:b/>
          <w:b/>
          <w:bCs/>
          <w:color w:val="000000"/>
          <w:sz w:val="24"/>
          <w:szCs w:val="24"/>
          <w:rtl w:val="true"/>
        </w:rPr>
        <w:t>עַד</w:t>
      </w:r>
      <w:r>
        <w:rPr>
          <w:rFonts w:cs="Arial" w:ascii="Arial" w:hAnsi="Arial"/>
          <w:b/>
          <w:bCs/>
          <w:color w:val="000000"/>
          <w:sz w:val="24"/>
          <w:szCs w:val="24"/>
          <w:rtl w:val="true"/>
        </w:rPr>
        <w:t>-</w:t>
      </w:r>
      <w:r>
        <w:rPr>
          <w:rFonts w:ascii="Arial" w:hAnsi="Arial"/>
          <w:b/>
          <w:b/>
          <w:bCs/>
          <w:color w:val="000000"/>
          <w:sz w:val="24"/>
          <w:szCs w:val="24"/>
          <w:rtl w:val="true"/>
        </w:rPr>
        <w:t>הֵנָּה</w:t>
      </w:r>
      <w:r>
        <w:rPr>
          <w:rFonts w:cs="Arial" w:ascii="Arial" w:hAnsi="Arial"/>
          <w:color w:val="000000"/>
          <w:sz w:val="24"/>
          <w:szCs w:val="24"/>
          <w:rtl w:val="true"/>
        </w:rPr>
        <w:t>.</w:t>
      </w:r>
      <w:r>
        <w:rPr>
          <w:rStyle w:val="FootnoteCharacters"/>
          <w:rStyle w:val="FootnoteReference"/>
          <w:rFonts w:cs="Arial" w:ascii="Arial" w:hAnsi="Arial"/>
          <w:color w:val="000000"/>
          <w:sz w:val="24"/>
          <w:szCs w:val="24"/>
          <w:rtl w:val="true"/>
        </w:rPr>
        <w:footnoteReference w:id="55"/>
      </w:r>
    </w:p>
    <w:p>
      <w:pPr>
        <w:pStyle w:val="Normal"/>
        <w:bidi w:val="1"/>
        <w:ind w:end="0"/>
        <w:jc w:val="start"/>
        <w:rPr>
          <w:rFonts w:ascii="Arial" w:hAnsi="Arial" w:cs="Arial"/>
          <w:sz w:val="24"/>
          <w:szCs w:val="24"/>
        </w:rPr>
      </w:pPr>
      <w:r>
        <w:rPr>
          <w:rFonts w:ascii="Arial" w:hAnsi="Arial" w:hint="cs"/>
          <w:sz w:val="24"/>
          <w:szCs w:val="24"/>
          <w:rtl w:val="true"/>
        </w:rPr>
        <w:t>דהיינו</w:t>
      </w:r>
      <w:r>
        <w:rPr>
          <w:rFonts w:ascii="Arial" w:hAnsi="Arial"/>
          <w:sz w:val="24"/>
          <w:szCs w:val="24"/>
          <w:rtl w:val="true"/>
        </w:rPr>
        <w:t xml:space="preserve"> ה</w:t>
      </w:r>
      <w:r>
        <w:rPr>
          <w:rFonts w:cs="Arial" w:ascii="Arial" w:hAnsi="Arial"/>
          <w:sz w:val="24"/>
          <w:szCs w:val="24"/>
          <w:rtl w:val="true"/>
        </w:rPr>
        <w:t xml:space="preserve">' </w:t>
      </w:r>
      <w:r>
        <w:rPr>
          <w:rFonts w:ascii="Arial" w:hAnsi="Arial"/>
          <w:sz w:val="24"/>
          <w:szCs w:val="24"/>
          <w:rtl w:val="true"/>
        </w:rPr>
        <w:t>וודאי רצה שבני שם יבואו ראשונים לארץ</w:t>
      </w:r>
      <w:r>
        <w:rPr>
          <w:rFonts w:cs="Arial" w:hint="cs" w:ascii="Arial" w:hAnsi="Arial"/>
          <w:sz w:val="24"/>
          <w:szCs w:val="24"/>
          <w:rtl w:val="true"/>
        </w:rPr>
        <w:t>,</w:t>
      </w:r>
      <w:r>
        <w:rPr>
          <w:rFonts w:cs="Arial" w:ascii="Arial" w:hAnsi="Arial"/>
          <w:sz w:val="24"/>
          <w:szCs w:val="24"/>
          <w:rtl w:val="true"/>
        </w:rPr>
        <w:t xml:space="preserve"> </w:t>
      </w:r>
      <w:r>
        <w:rPr>
          <w:rFonts w:ascii="Arial" w:hAnsi="Arial"/>
          <w:sz w:val="24"/>
          <w:szCs w:val="24"/>
          <w:rtl w:val="true"/>
        </w:rPr>
        <w:t>יתיישבו בה</w:t>
      </w:r>
      <w:r>
        <w:rPr>
          <w:rStyle w:val="FootnoteCharacters"/>
          <w:rStyle w:val="FootnoteReference"/>
          <w:sz w:val="24"/>
          <w:szCs w:val="24"/>
          <w:rtl w:val="true"/>
        </w:rPr>
        <w:footnoteReference w:id="56"/>
      </w:r>
      <w:r>
        <w:rPr>
          <w:rFonts w:ascii="Arial" w:hAnsi="Arial"/>
          <w:sz w:val="24"/>
          <w:szCs w:val="24"/>
          <w:rtl w:val="true"/>
        </w:rPr>
        <w:t xml:space="preserve"> ויקימו בה מלכות ומקדש</w:t>
      </w:r>
      <w:r>
        <w:rPr>
          <w:rFonts w:cs="Arial" w:hint="cs" w:ascii="Arial" w:hAnsi="Arial"/>
          <w:sz w:val="24"/>
          <w:szCs w:val="24"/>
          <w:rtl w:val="true"/>
        </w:rPr>
        <w:t>,</w:t>
      </w:r>
      <w:r>
        <w:rPr>
          <w:rFonts w:cs="Arial" w:ascii="Arial" w:hAnsi="Arial"/>
          <w:sz w:val="24"/>
          <w:szCs w:val="24"/>
          <w:rtl w:val="true"/>
        </w:rPr>
        <w:t xml:space="preserve"> </w:t>
      </w:r>
      <w:r>
        <w:rPr>
          <w:rFonts w:ascii="Arial" w:hAnsi="Arial"/>
          <w:sz w:val="24"/>
          <w:szCs w:val="24"/>
          <w:rtl w:val="true"/>
        </w:rPr>
        <w:t>אלא שהם התרשלו בכך והאמורי השיגם</w:t>
      </w:r>
      <w:r>
        <w:rPr>
          <w:rFonts w:cs="Arial" w:ascii="Arial" w:hAnsi="Arial"/>
          <w:sz w:val="24"/>
          <w:szCs w:val="24"/>
          <w:rtl w:val="true"/>
        </w:rPr>
        <w:t xml:space="preserve">, </w:t>
      </w:r>
      <w:r>
        <w:rPr>
          <w:rFonts w:ascii="Arial" w:hAnsi="Arial"/>
          <w:sz w:val="24"/>
          <w:szCs w:val="24"/>
          <w:rtl w:val="true"/>
        </w:rPr>
        <w:t>ואם תאמר</w:t>
      </w:r>
      <w:r>
        <w:rPr>
          <w:rFonts w:ascii="Arial" w:hAnsi="Arial" w:hint="cs"/>
          <w:sz w:val="24"/>
          <w:szCs w:val="24"/>
          <w:rtl w:val="true"/>
        </w:rPr>
        <w:t xml:space="preserve"> אברם</w:t>
      </w:r>
      <w:r>
        <w:rPr>
          <w:rFonts w:ascii="Arial" w:hAnsi="Arial"/>
          <w:sz w:val="24"/>
          <w:szCs w:val="24"/>
          <w:rtl w:val="true"/>
        </w:rPr>
        <w:t xml:space="preserve"> – טוב אז סלק אותם בשביל</w:t>
      </w:r>
      <w:r>
        <w:rPr>
          <w:rFonts w:ascii="Arial" w:hAnsi="Arial" w:hint="cs"/>
          <w:sz w:val="24"/>
          <w:szCs w:val="24"/>
          <w:rtl w:val="true"/>
        </w:rPr>
        <w:t>י</w:t>
      </w:r>
      <w:r>
        <w:rPr>
          <w:rFonts w:cs="Arial" w:ascii="Arial" w:hAnsi="Arial"/>
          <w:sz w:val="24"/>
          <w:szCs w:val="24"/>
          <w:rtl w:val="true"/>
        </w:rPr>
        <w:t xml:space="preserve">? </w:t>
      </w:r>
      <w:r>
        <w:rPr>
          <w:rFonts w:ascii="Arial" w:hAnsi="Arial"/>
          <w:sz w:val="24"/>
          <w:szCs w:val="24"/>
          <w:rtl w:val="true"/>
        </w:rPr>
        <w:t>על כך עונה ה</w:t>
      </w:r>
      <w:r>
        <w:rPr>
          <w:rFonts w:cs="Arial" w:ascii="Arial" w:hAnsi="Arial"/>
          <w:sz w:val="24"/>
          <w:szCs w:val="24"/>
          <w:rtl w:val="true"/>
        </w:rPr>
        <w:t xml:space="preserve">'- </w:t>
      </w:r>
      <w:r>
        <w:rPr>
          <w:rFonts w:ascii="Arial" w:hAnsi="Arial"/>
          <w:sz w:val="24"/>
          <w:szCs w:val="24"/>
          <w:rtl w:val="true"/>
        </w:rPr>
        <w:t>לא שלם עוונם</w:t>
      </w:r>
      <w:r>
        <w:rPr>
          <w:rFonts w:cs="Arial" w:ascii="Arial" w:hAnsi="Arial"/>
          <w:sz w:val="24"/>
          <w:szCs w:val="24"/>
          <w:rtl w:val="true"/>
        </w:rPr>
        <w:t xml:space="preserve">= </w:t>
      </w:r>
      <w:r>
        <w:rPr>
          <w:rFonts w:ascii="Arial" w:hAnsi="Arial"/>
          <w:sz w:val="24"/>
          <w:szCs w:val="24"/>
          <w:rtl w:val="true"/>
        </w:rPr>
        <w:t>עוד לא הגדישו סאתם ויש להם זכות בכך שדבקו בארץ</w:t>
      </w:r>
      <w:r>
        <w:rPr>
          <w:rFonts w:cs="Arial" w:ascii="Arial" w:hAnsi="Arial"/>
          <w:sz w:val="24"/>
          <w:szCs w:val="24"/>
          <w:rtl w:val="true"/>
        </w:rPr>
        <w:t>.</w:t>
      </w:r>
    </w:p>
    <w:p>
      <w:pPr>
        <w:pStyle w:val="Normal"/>
        <w:bidi w:val="1"/>
        <w:ind w:end="0"/>
        <w:jc w:val="start"/>
        <w:rPr>
          <w:rFonts w:ascii="Arial" w:hAnsi="Arial" w:cs="Arial"/>
          <w:b/>
          <w:bCs/>
          <w:sz w:val="24"/>
          <w:szCs w:val="24"/>
          <w:u w:val="single"/>
        </w:rPr>
      </w:pPr>
      <w:r>
        <w:rPr>
          <w:rFonts w:ascii="Arial" w:hAnsi="Arial"/>
          <w:sz w:val="24"/>
          <w:szCs w:val="24"/>
          <w:rtl w:val="true"/>
        </w:rPr>
        <w:t xml:space="preserve">ואם תשאל </w:t>
      </w:r>
      <w:r>
        <w:rPr>
          <w:rFonts w:ascii="Arial" w:hAnsi="Arial" w:hint="cs"/>
          <w:sz w:val="24"/>
          <w:szCs w:val="24"/>
          <w:rtl w:val="true"/>
        </w:rPr>
        <w:t xml:space="preserve">אברהם אהובי </w:t>
      </w:r>
      <w:r>
        <w:rPr>
          <w:rFonts w:ascii="Arial" w:hAnsi="Arial"/>
          <w:sz w:val="24"/>
          <w:szCs w:val="24"/>
          <w:rtl w:val="true"/>
        </w:rPr>
        <w:t>מה נעשה בינתיים</w:t>
      </w:r>
      <w:r>
        <w:rPr>
          <w:rFonts w:cs="Arial" w:ascii="Arial" w:hAnsi="Arial"/>
          <w:sz w:val="24"/>
          <w:szCs w:val="24"/>
          <w:rtl w:val="true"/>
        </w:rPr>
        <w:t xml:space="preserve">? </w:t>
      </w:r>
    </w:p>
    <w:p>
      <w:pPr>
        <w:pStyle w:val="Normal"/>
        <w:bidi w:val="1"/>
        <w:ind w:end="0"/>
        <w:jc w:val="start"/>
        <w:rPr>
          <w:rFonts w:ascii="Arial" w:hAnsi="Arial" w:cs="Arial"/>
          <w:sz w:val="24"/>
          <w:szCs w:val="24"/>
        </w:rPr>
      </w:pPr>
      <w:r>
        <w:rPr>
          <w:rFonts w:ascii="Arial" w:hAnsi="Arial" w:hint="cs"/>
          <w:sz w:val="24"/>
          <w:szCs w:val="24"/>
          <w:rtl w:val="true"/>
        </w:rPr>
        <w:t xml:space="preserve">התשובה באה כדרך הנבואות הלא סופיות </w:t>
      </w:r>
      <w:r>
        <w:rPr>
          <w:rFonts w:cs="Arial" w:hint="cs" w:ascii="Arial" w:hAnsi="Arial"/>
          <w:sz w:val="24"/>
          <w:szCs w:val="24"/>
          <w:rtl w:val="true"/>
        </w:rPr>
        <w:t>(</w:t>
      </w:r>
      <w:r>
        <w:rPr>
          <w:rFonts w:ascii="Arial" w:hAnsi="Arial" w:hint="cs"/>
          <w:sz w:val="24"/>
          <w:szCs w:val="24"/>
          <w:rtl w:val="true"/>
        </w:rPr>
        <w:t>ללא שבועה</w:t>
      </w:r>
      <w:r>
        <w:rPr>
          <w:rFonts w:cs="Arial" w:hint="cs" w:ascii="Arial" w:hAnsi="Arial"/>
          <w:sz w:val="24"/>
          <w:szCs w:val="24"/>
          <w:rtl w:val="true"/>
        </w:rPr>
        <w:t xml:space="preserve">) </w:t>
      </w:r>
      <w:r>
        <w:rPr>
          <w:rFonts w:ascii="Arial" w:hAnsi="Arial" w:hint="cs"/>
          <w:sz w:val="24"/>
          <w:szCs w:val="24"/>
          <w:rtl w:val="true"/>
        </w:rPr>
        <w:t>עם שתי אפשרויות</w:t>
      </w:r>
      <w:r>
        <w:rPr>
          <w:rFonts w:cs="Arial" w:hint="cs" w:ascii="Arial" w:hAnsi="Arial"/>
          <w:sz w:val="24"/>
          <w:szCs w:val="24"/>
          <w:rtl w:val="true"/>
        </w:rPr>
        <w:t>:</w:t>
      </w:r>
    </w:p>
    <w:p>
      <w:pPr>
        <w:pStyle w:val="Normal"/>
        <w:bidi w:val="1"/>
        <w:ind w:end="0"/>
        <w:jc w:val="start"/>
        <w:rPr>
          <w:rFonts w:ascii="Arial" w:hAnsi="Arial" w:cs="Arial"/>
          <w:sz w:val="24"/>
          <w:szCs w:val="24"/>
        </w:rPr>
      </w:pPr>
      <w:r>
        <w:rPr>
          <w:rFonts w:ascii="Arial" w:hAnsi="Arial"/>
          <w:b/>
          <w:b/>
          <w:bCs/>
          <w:sz w:val="24"/>
          <w:szCs w:val="24"/>
          <w:u w:val="single"/>
          <w:rtl w:val="true"/>
        </w:rPr>
        <w:t>א</w:t>
      </w:r>
      <w:r>
        <w:rPr>
          <w:rFonts w:cs="Arial" w:ascii="Arial" w:hAnsi="Arial"/>
          <w:sz w:val="24"/>
          <w:szCs w:val="24"/>
          <w:rtl w:val="true"/>
        </w:rPr>
        <w:t xml:space="preserve">:   </w:t>
      </w:r>
      <w:r>
        <w:rPr>
          <w:rFonts w:ascii="Arial" w:hAnsi="Arial"/>
          <w:sz w:val="24"/>
          <w:szCs w:val="24"/>
          <w:rtl w:val="true"/>
        </w:rPr>
        <w:t>תצאו לגלות קטנה של יעקוב ובניו ומייד בסופה –בדור הרביעי לאברהם</w:t>
      </w:r>
      <w:r>
        <w:rPr>
          <w:rFonts w:cs="Arial" w:ascii="Arial" w:hAnsi="Arial"/>
          <w:sz w:val="24"/>
          <w:szCs w:val="24"/>
          <w:rtl w:val="true"/>
        </w:rPr>
        <w:t xml:space="preserve">- </w:t>
      </w:r>
      <w:r>
        <w:rPr>
          <w:rFonts w:ascii="Arial" w:hAnsi="Arial"/>
          <w:sz w:val="24"/>
          <w:szCs w:val="24"/>
          <w:rtl w:val="true"/>
        </w:rPr>
        <w:t>תשובו לארץ אחר שתגלו את תשוקתכם אליה</w:t>
      </w:r>
      <w:r>
        <w:rPr>
          <w:rFonts w:ascii="Arial" w:hAnsi="Arial" w:hint="cs"/>
          <w:sz w:val="24"/>
          <w:szCs w:val="24"/>
          <w:rtl w:val="true"/>
        </w:rPr>
        <w:t xml:space="preserve"> </w:t>
      </w:r>
      <w:r>
        <w:rPr>
          <w:rFonts w:cs="Arial" w:hint="cs" w:ascii="Arial" w:hAnsi="Arial"/>
          <w:sz w:val="24"/>
          <w:szCs w:val="24"/>
          <w:rtl w:val="true"/>
        </w:rPr>
        <w:t>(</w:t>
      </w:r>
      <w:r>
        <w:rPr>
          <w:rFonts w:ascii="Arial" w:hAnsi="Arial" w:hint="cs"/>
          <w:sz w:val="24"/>
          <w:szCs w:val="24"/>
          <w:rtl w:val="true"/>
        </w:rPr>
        <w:t>מלחמת שכם</w:t>
      </w:r>
      <w:r>
        <w:rPr>
          <w:rFonts w:cs="Arial" w:hint="cs" w:ascii="Arial" w:hAnsi="Arial"/>
          <w:sz w:val="24"/>
          <w:szCs w:val="24"/>
          <w:rtl w:val="true"/>
        </w:rPr>
        <w:t>?)</w:t>
      </w:r>
      <w:r>
        <w:rPr>
          <w:rFonts w:cs="Arial" w:ascii="Arial" w:hAnsi="Arial"/>
          <w:sz w:val="24"/>
          <w:szCs w:val="24"/>
          <w:rtl w:val="true"/>
        </w:rPr>
        <w:t xml:space="preserve">- </w:t>
      </w:r>
      <w:r>
        <w:rPr>
          <w:rFonts w:ascii="Arial" w:hAnsi="Arial"/>
          <w:sz w:val="24"/>
          <w:szCs w:val="24"/>
          <w:rtl w:val="true"/>
        </w:rPr>
        <w:t xml:space="preserve">מהלך זה כשל בשל </w:t>
      </w:r>
      <w:r>
        <w:rPr>
          <w:rFonts w:ascii="Arial" w:hAnsi="Arial"/>
          <w:b/>
          <w:b/>
          <w:bCs/>
          <w:sz w:val="24"/>
          <w:szCs w:val="24"/>
          <w:rtl w:val="true"/>
        </w:rPr>
        <w:t>עיכובו</w:t>
      </w:r>
      <w:r>
        <w:rPr>
          <w:rFonts w:ascii="Arial" w:hAnsi="Arial"/>
          <w:sz w:val="24"/>
          <w:szCs w:val="24"/>
          <w:rtl w:val="true"/>
        </w:rPr>
        <w:t xml:space="preserve"> של יעקב </w:t>
      </w:r>
      <w:r>
        <w:rPr>
          <w:rFonts w:ascii="Arial" w:hAnsi="Arial" w:hint="cs"/>
          <w:sz w:val="24"/>
          <w:szCs w:val="24"/>
          <w:rtl w:val="true"/>
        </w:rPr>
        <w:t xml:space="preserve">בדרכו חזרה </w:t>
      </w:r>
      <w:r>
        <w:rPr>
          <w:rFonts w:ascii="Arial" w:hAnsi="Arial"/>
          <w:sz w:val="24"/>
          <w:szCs w:val="24"/>
          <w:rtl w:val="true"/>
        </w:rPr>
        <w:t>ומשום חטא מכירת יוסף</w:t>
      </w:r>
      <w:r>
        <w:rPr>
          <w:rFonts w:cs="Arial" w:ascii="Arial" w:hAnsi="Arial"/>
          <w:sz w:val="24"/>
          <w:szCs w:val="24"/>
          <w:rtl w:val="true"/>
        </w:rPr>
        <w:t>.</w:t>
      </w:r>
    </w:p>
    <w:p>
      <w:pPr>
        <w:pStyle w:val="Normal"/>
        <w:bidi w:val="1"/>
        <w:ind w:end="0"/>
        <w:jc w:val="start"/>
        <w:rPr>
          <w:rFonts w:ascii="Arial" w:hAnsi="Arial" w:cs="Arial"/>
          <w:sz w:val="24"/>
          <w:szCs w:val="24"/>
        </w:rPr>
      </w:pPr>
      <w:r>
        <w:rPr>
          <w:rFonts w:ascii="Arial" w:hAnsi="Arial"/>
          <w:sz w:val="24"/>
          <w:szCs w:val="24"/>
          <w:u w:val="single"/>
          <w:rtl w:val="true"/>
        </w:rPr>
        <w:t>ב</w:t>
      </w:r>
      <w:r>
        <w:rPr>
          <w:rFonts w:cs="Arial" w:ascii="Arial" w:hAnsi="Arial"/>
          <w:sz w:val="24"/>
          <w:szCs w:val="24"/>
          <w:rtl w:val="true"/>
        </w:rPr>
        <w:t xml:space="preserve">: </w:t>
      </w:r>
      <w:r>
        <w:rPr>
          <w:rFonts w:ascii="Arial" w:hAnsi="Arial"/>
          <w:sz w:val="24"/>
          <w:szCs w:val="24"/>
          <w:rtl w:val="true"/>
        </w:rPr>
        <w:t xml:space="preserve">נגזר שרק לאחר </w:t>
      </w:r>
      <w:r>
        <w:rPr>
          <w:rFonts w:cs="Arial" w:ascii="Arial" w:hAnsi="Arial"/>
          <w:sz w:val="24"/>
          <w:szCs w:val="24"/>
        </w:rPr>
        <w:t>400</w:t>
      </w:r>
      <w:r>
        <w:rPr>
          <w:rFonts w:cs="Arial" w:ascii="Arial" w:hAnsi="Arial"/>
          <w:sz w:val="24"/>
          <w:szCs w:val="24"/>
          <w:rtl w:val="true"/>
        </w:rPr>
        <w:t xml:space="preserve"> </w:t>
      </w:r>
      <w:r>
        <w:rPr>
          <w:rFonts w:ascii="Arial" w:hAnsi="Arial"/>
          <w:sz w:val="24"/>
          <w:szCs w:val="24"/>
          <w:rtl w:val="true"/>
        </w:rPr>
        <w:t>שנה יוכלו לשוב</w:t>
      </w:r>
      <w:r>
        <w:rPr>
          <w:rFonts w:cs="Arial" w:hint="cs" w:ascii="Arial" w:hAnsi="Arial"/>
          <w:sz w:val="24"/>
          <w:szCs w:val="24"/>
          <w:rtl w:val="true"/>
        </w:rPr>
        <w:t>,</w:t>
      </w:r>
      <w:r>
        <w:rPr>
          <w:rFonts w:cs="Arial" w:ascii="Arial" w:hAnsi="Arial"/>
          <w:sz w:val="24"/>
          <w:szCs w:val="24"/>
          <w:rtl w:val="true"/>
        </w:rPr>
        <w:t xml:space="preserve"> </w:t>
      </w:r>
      <w:r>
        <w:rPr>
          <w:rFonts w:ascii="Arial" w:hAnsi="Arial"/>
          <w:sz w:val="24"/>
          <w:szCs w:val="24"/>
          <w:rtl w:val="true"/>
        </w:rPr>
        <w:t>והצורך בקושי השעבוד הוא כדי שלא ייטמעו בגלותם וירצו לשוב לארץ ולא יחזרו על חטא בני שם</w:t>
      </w:r>
      <w:r>
        <w:rPr>
          <w:rStyle w:val="FootnoteCharacters"/>
          <w:rStyle w:val="FootnoteReference"/>
          <w:sz w:val="24"/>
          <w:szCs w:val="24"/>
          <w:rtl w:val="true"/>
        </w:rPr>
        <w:footnoteReference w:id="57"/>
      </w:r>
      <w:r>
        <w:rPr>
          <w:rFonts w:cs="Arial" w:ascii="Arial" w:hAnsi="Arial"/>
          <w:sz w:val="24"/>
          <w:szCs w:val="24"/>
          <w:rtl w:val="true"/>
        </w:rPr>
        <w:t>.</w:t>
      </w:r>
    </w:p>
    <w:p>
      <w:pPr>
        <w:pStyle w:val="Normal"/>
        <w:bidi w:val="1"/>
        <w:ind w:end="0"/>
        <w:jc w:val="start"/>
        <w:rPr>
          <w:rFonts w:ascii="Arial" w:hAnsi="Arial" w:cs="Arial"/>
          <w:sz w:val="24"/>
          <w:szCs w:val="24"/>
        </w:rPr>
      </w:pPr>
      <w:r>
        <w:rPr>
          <w:rFonts w:ascii="Arial" w:hAnsi="Arial"/>
          <w:sz w:val="24"/>
          <w:szCs w:val="24"/>
          <w:rtl w:val="true"/>
        </w:rPr>
        <w:t>ובכל זאת גם עם כל המרורים שהאכילו אותם במצרים</w:t>
      </w:r>
      <w:r>
        <w:rPr>
          <w:rFonts w:ascii="Arial" w:hAnsi="Arial" w:hint="cs"/>
          <w:sz w:val="24"/>
          <w:szCs w:val="24"/>
          <w:rtl w:val="true"/>
        </w:rPr>
        <w:t xml:space="preserve"> </w:t>
      </w:r>
      <w:r>
        <w:rPr>
          <w:rFonts w:ascii="Arial" w:hAnsi="Arial"/>
          <w:sz w:val="24"/>
          <w:szCs w:val="24"/>
          <w:rtl w:val="true"/>
        </w:rPr>
        <w:t xml:space="preserve"> זוכרים הם את הדגה ורוצים לשוב לגלותם עד אשר מואסים הם בארץ חמדה ומוציאים עליה דיבה</w:t>
      </w:r>
      <w:r>
        <w:rPr>
          <w:rFonts w:cs="Arial" w:ascii="Arial" w:hAnsi="Arial"/>
          <w:sz w:val="24"/>
          <w:szCs w:val="24"/>
          <w:rtl w:val="true"/>
        </w:rPr>
        <w:t>.</w:t>
      </w:r>
    </w:p>
    <w:p>
      <w:pPr>
        <w:pStyle w:val="Normal"/>
        <w:bidi w:val="1"/>
        <w:ind w:end="0"/>
        <w:jc w:val="start"/>
        <w:rPr>
          <w:rFonts w:ascii="Arial" w:hAnsi="Arial" w:cs="Arial"/>
          <w:sz w:val="24"/>
          <w:szCs w:val="24"/>
        </w:rPr>
      </w:pPr>
      <w:r>
        <w:rPr>
          <w:rFonts w:ascii="Arial" w:hAnsi="Arial"/>
          <w:sz w:val="24"/>
          <w:szCs w:val="24"/>
          <w:rtl w:val="true"/>
        </w:rPr>
        <w:t xml:space="preserve">וחטא זה רדף את ישראל גם בשובם מגלות בבל בשיבת ציון כאשר עלו </w:t>
      </w:r>
      <w:r>
        <w:rPr>
          <w:rFonts w:ascii="Arial" w:hAnsi="Arial" w:hint="cs"/>
          <w:sz w:val="24"/>
          <w:szCs w:val="24"/>
          <w:rtl w:val="true"/>
        </w:rPr>
        <w:t>העשרה</w:t>
      </w:r>
      <w:r>
        <w:rPr>
          <w:rFonts w:ascii="Arial" w:hAnsi="Arial"/>
          <w:sz w:val="24"/>
          <w:szCs w:val="24"/>
          <w:rtl w:val="true"/>
        </w:rPr>
        <w:t xml:space="preserve"> יוחסין</w:t>
      </w:r>
      <w:r>
        <w:rPr>
          <w:rFonts w:cs="Arial" w:hint="cs" w:ascii="Arial" w:hAnsi="Arial"/>
          <w:sz w:val="24"/>
          <w:szCs w:val="24"/>
          <w:rtl w:val="true"/>
        </w:rPr>
        <w:t>.</w:t>
      </w:r>
      <w:r>
        <w:rPr>
          <w:rFonts w:cs="Arial" w:ascii="Arial" w:hAnsi="Arial"/>
          <w:sz w:val="24"/>
          <w:szCs w:val="24"/>
          <w:rtl w:val="true"/>
        </w:rPr>
        <w:t xml:space="preserve"> </w:t>
      </w:r>
      <w:r>
        <w:rPr>
          <w:rFonts w:ascii="Arial" w:hAnsi="Arial"/>
          <w:sz w:val="24"/>
          <w:szCs w:val="24"/>
          <w:rtl w:val="true"/>
        </w:rPr>
        <w:t>וכך לצערינו גם בגלות השלישית והכל מכח אותה התרשלות בקיום ברכת נח לשם</w:t>
      </w:r>
      <w:r>
        <w:rPr>
          <w:rFonts w:cs="Arial" w:ascii="Arial" w:hAnsi="Arial"/>
          <w:sz w:val="24"/>
          <w:szCs w:val="24"/>
          <w:rtl w:val="true"/>
        </w:rPr>
        <w:t>:</w:t>
      </w:r>
    </w:p>
    <w:p>
      <w:pPr>
        <w:pStyle w:val="Normal"/>
        <w:bidi w:val="1"/>
        <w:ind w:end="0"/>
        <w:jc w:val="start"/>
        <w:rPr>
          <w:rFonts w:ascii="Arial" w:hAnsi="Arial" w:cs="Arial"/>
          <w:b/>
          <w:bCs/>
          <w:sz w:val="24"/>
          <w:szCs w:val="24"/>
        </w:rPr>
      </w:pPr>
      <w:r>
        <w:rPr>
          <w:rFonts w:cs="Arial" w:ascii="Arial" w:hAnsi="Arial"/>
          <w:b/>
          <w:bCs/>
          <w:sz w:val="24"/>
          <w:szCs w:val="24"/>
          <w:rtl w:val="true"/>
        </w:rPr>
        <w:t>"</w:t>
      </w:r>
      <w:r>
        <w:rPr>
          <w:rFonts w:ascii="Arial" w:hAnsi="Arial"/>
          <w:b/>
          <w:b/>
          <w:bCs/>
          <w:sz w:val="24"/>
          <w:szCs w:val="24"/>
          <w:rtl w:val="true"/>
        </w:rPr>
        <w:t>וישכון באהלי שם</w:t>
      </w:r>
      <w:r>
        <w:rPr>
          <w:rFonts w:cs="Arial" w:ascii="Arial" w:hAnsi="Arial"/>
          <w:b/>
          <w:bCs/>
          <w:sz w:val="24"/>
          <w:szCs w:val="24"/>
          <w:rtl w:val="true"/>
        </w:rPr>
        <w:t>"</w:t>
      </w:r>
    </w:p>
    <w:p>
      <w:pPr>
        <w:pStyle w:val="Heading2"/>
        <w:bidi w:val="1"/>
        <w:ind w:hanging="0" w:start="0" w:end="0"/>
        <w:jc w:val="start"/>
        <w:rPr/>
      </w:pPr>
      <w:bookmarkStart w:id="30" w:name="__RefHeading___Toc386970984"/>
      <w:bookmarkEnd w:id="30"/>
      <w:r>
        <w:rPr>
          <w:rFonts w:hint="cs"/>
          <w:rtl w:val="true"/>
        </w:rPr>
        <w:t>סיכום</w:t>
      </w:r>
      <w:r>
        <w:rPr>
          <w:rFonts w:hint="cs"/>
          <w:rtl w:val="true"/>
        </w:rPr>
        <w:t>:</w:t>
      </w:r>
    </w:p>
    <w:p>
      <w:pPr>
        <w:pStyle w:val="Normal"/>
        <w:bidi w:val="1"/>
        <w:ind w:end="0"/>
        <w:jc w:val="start"/>
        <w:rPr/>
      </w:pPr>
      <w:r>
        <w:rPr>
          <w:rFonts w:hint="cs"/>
          <w:rtl w:val="true"/>
        </w:rPr>
        <w:t>ראינו כאן שיטת לימוד של פרשות נח</w:t>
      </w:r>
      <w:r>
        <w:rPr>
          <w:rFonts w:hint="cs"/>
          <w:rtl w:val="true"/>
        </w:rPr>
        <w:t>-</w:t>
      </w:r>
      <w:r>
        <w:rPr>
          <w:rFonts w:hint="cs"/>
          <w:rtl w:val="true"/>
        </w:rPr>
        <w:t>לך</w:t>
      </w:r>
      <w:r>
        <w:rPr>
          <w:rFonts w:hint="cs"/>
          <w:rtl w:val="true"/>
        </w:rPr>
        <w:t>-</w:t>
      </w:r>
      <w:r>
        <w:rPr>
          <w:rFonts w:hint="cs"/>
          <w:rtl w:val="true"/>
        </w:rPr>
        <w:t xml:space="preserve">וירא שיוצרת </w:t>
      </w:r>
      <w:r>
        <w:rPr>
          <w:rFonts w:hint="cs"/>
          <w:b/>
          <w:b/>
          <w:bCs/>
          <w:rtl w:val="true"/>
        </w:rPr>
        <w:t>חריזה והמשכיות</w:t>
      </w:r>
      <w:r>
        <w:rPr>
          <w:rFonts w:hint="cs"/>
          <w:rtl w:val="true"/>
        </w:rPr>
        <w:t xml:space="preserve"> ללימוד</w:t>
      </w:r>
      <w:r>
        <w:rPr>
          <w:rFonts w:hint="cs"/>
          <w:rtl w:val="true"/>
        </w:rPr>
        <w:t xml:space="preserve">, </w:t>
      </w:r>
      <w:r>
        <w:rPr>
          <w:rFonts w:hint="cs"/>
          <w:rtl w:val="true"/>
        </w:rPr>
        <w:t xml:space="preserve">מחנכת </w:t>
      </w:r>
      <w:r>
        <w:rPr>
          <w:rFonts w:hint="cs"/>
          <w:b/>
          <w:b/>
          <w:bCs/>
          <w:rtl w:val="true"/>
        </w:rPr>
        <w:t>למסרים רלוונטיים</w:t>
      </w:r>
      <w:r>
        <w:rPr>
          <w:rFonts w:hint="cs"/>
          <w:rtl w:val="true"/>
        </w:rPr>
        <w:t xml:space="preserve"> של דבקות בארץ ישראל על מנת להשכין בה שכינה</w:t>
      </w:r>
      <w:r>
        <w:rPr>
          <w:rFonts w:hint="cs"/>
          <w:rtl w:val="true"/>
        </w:rPr>
        <w:t xml:space="preserve">, </w:t>
      </w:r>
      <w:r>
        <w:rPr>
          <w:rFonts w:hint="cs"/>
          <w:rtl w:val="true"/>
        </w:rPr>
        <w:t xml:space="preserve">וכן זכינו </w:t>
      </w:r>
      <w:r>
        <w:rPr>
          <w:rFonts w:hint="cs"/>
          <w:b/>
          <w:b/>
          <w:bCs/>
          <w:rtl w:val="true"/>
        </w:rPr>
        <w:t>לתשובות</w:t>
      </w:r>
      <w:r>
        <w:rPr>
          <w:rFonts w:hint="cs"/>
          <w:rtl w:val="true"/>
        </w:rPr>
        <w:t xml:space="preserve"> על שאלות קשות שהיו במקרא בלא שנצרכנו לברוח מהפשט או מדברי חז</w:t>
      </w:r>
      <w:r>
        <w:rPr>
          <w:rFonts w:hint="cs"/>
          <w:rtl w:val="true"/>
        </w:rPr>
        <w:t>"</w:t>
      </w:r>
      <w:r>
        <w:rPr>
          <w:rFonts w:hint="cs"/>
          <w:rtl w:val="true"/>
        </w:rPr>
        <w:t>ל</w:t>
      </w:r>
      <w:r>
        <w:rPr>
          <w:rFonts w:hint="cs"/>
          <w:rtl w:val="true"/>
        </w:rPr>
        <w:t xml:space="preserve">. </w:t>
      </w:r>
      <w:r>
        <w:rPr>
          <w:rFonts w:hint="cs"/>
          <w:rtl w:val="true"/>
        </w:rPr>
        <w:t>כאמור</w:t>
      </w:r>
      <w:r>
        <w:rPr>
          <w:rFonts w:hint="cs"/>
          <w:rtl w:val="true"/>
        </w:rPr>
        <w:t xml:space="preserve">, </w:t>
      </w:r>
      <w:r>
        <w:rPr>
          <w:rFonts w:hint="cs"/>
          <w:rtl w:val="true"/>
        </w:rPr>
        <w:t>לדעתי זוהי התבנית המומלצת ללימודי המקרא בכל גיל</w:t>
      </w:r>
      <w:r>
        <w:rPr>
          <w:rFonts w:hint="cs"/>
          <w:rtl w:val="true"/>
        </w:rPr>
        <w:t xml:space="preserve">, </w:t>
      </w:r>
      <w:r>
        <w:rPr>
          <w:rFonts w:hint="cs"/>
          <w:rtl w:val="true"/>
        </w:rPr>
        <w:t>אך דומה שחשיבות השיטה הינה קריטית במיוחד בשלבים הראשונים של הלמידה מכיוון שאז אמור לסגל לעצמו התלמיד את הרגלי העיון ותשומת הלב לפרטים</w:t>
      </w:r>
      <w:r>
        <w:rPr>
          <w:rFonts w:hint="cs"/>
          <w:rtl w:val="true"/>
        </w:rPr>
        <w:t xml:space="preserve">, </w:t>
      </w:r>
      <w:r>
        <w:rPr>
          <w:rFonts w:hint="cs"/>
          <w:rtl w:val="true"/>
        </w:rPr>
        <w:t>ההכרחיים כל כך להצלחת לימוד התורה הקדושה</w:t>
      </w:r>
      <w:r>
        <w:rPr>
          <w:rFonts w:hint="cs"/>
          <w:rtl w:val="true"/>
        </w:rPr>
        <w:t>.</w:t>
      </w:r>
    </w:p>
    <w:p>
      <w:pPr>
        <w:pStyle w:val="Normal"/>
        <w:spacing w:before="0" w:after="200"/>
        <w:rPr/>
      </w:pPr>
      <w:r>
        <w:rPr/>
      </w:r>
    </w:p>
    <w:sectPr>
      <w:headerReference w:type="default" r:id="rId2"/>
      <w:footnotePr>
        <w:numFmt w:val="decimal"/>
      </w:footnotePr>
      <w:type w:val="nextPage"/>
      <w:pgSz w:w="11906" w:h="16838"/>
      <w:pgMar w:left="1800" w:right="1800" w:gutter="0" w:header="708" w:top="1440" w:footer="0" w:bottom="1276"/>
      <w:pgNumType w:fmt="decimal"/>
      <w:formProt w:val="false"/>
      <w:textDirection w:val="lrTb"/>
      <w:bidi/>
      <w:rtlGutter/>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Calibri">
    <w:charset w:val="00" w:characterSet="windows-1252"/>
    <w:family w:val="swiss"/>
    <w:pitch w:val="variable"/>
  </w:font>
  <w:font w:name="Courier New">
    <w:charset w:val="00" w:characterSet="windows-1252"/>
    <w:family w:val="modern"/>
    <w:pitch w:val="default"/>
  </w:font>
  <w:font w:name="Wingdings">
    <w:charset w:val="02"/>
    <w:family w:val="auto"/>
    <w:pitch w:val="variable"/>
  </w:font>
  <w:font w:name="Tahoma">
    <w:charset w:val="00" w:characterSet="windows-1252"/>
    <w:family w:val="swiss"/>
    <w:pitch w:val="variable"/>
  </w:font>
  <w:font w:name="Cambria">
    <w:charset w:val="00" w:characterSet="windows-1252"/>
    <w:family w:val="roman"/>
    <w:pitch w:val="variable"/>
  </w:font>
  <w:font w:name="Raavi">
    <w:charset w:val="00" w:characterSet="windows-1252"/>
    <w:family w:val="swiss"/>
    <w:pitch w:val="variable"/>
  </w:font>
  <w:font w:name="DBS-David">
    <w:charset w:val="b1" w:characterSet="windows-1255"/>
    <w:family w:val="auto"/>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footnote w:id="0" w:type="separator">
    <w:p>
      <w:r>
        <w:separator/>
      </w:r>
    </w:p>
  </w:footnote>
  <w:footnote w:id="1" w:type="continuationSeparator">
    <w:p>
      <w:r>
        <w:continuationSeparator/>
      </w:r>
    </w:p>
  </w:footnote>
  <w:footnote w:id="2">
    <w:p>
      <w:pPr>
        <w:pStyle w:val="FootnoteText"/>
        <w:bidi w:val="1"/>
        <w:spacing w:lineRule="auto" w:line="240" w:before="0" w:after="0"/>
        <w:ind w:start="57" w:end="0"/>
        <w:contextualSpacing/>
        <w:jc w:val="start"/>
        <w:rPr/>
      </w:pPr>
      <w:r>
        <w:rPr>
          <w:rStyle w:val="FootnoteCharacters"/>
        </w:rPr>
        <w:footnoteRef/>
      </w:r>
      <w:r>
        <w:rPr>
          <w:rtl w:val="true"/>
        </w:rPr>
        <w:t xml:space="preserve"> </w:t>
      </w:r>
      <w:r>
        <w:rPr>
          <w:rFonts w:hint="cs"/>
          <w:rtl w:val="true"/>
        </w:rPr>
        <w:t>ככלל ידוע שלאורך כל הספר ברכת אב לבניו מהווה סיבה למלחמות ומאבקים קשים בין הבנים מכיוון שתפיסת מושג הברכה אצל הקדמונים הינו של דבר שבכוחו לשנות את כל גורלו של האדם וכל צאציו אחריו ומי שלא לומד לאור עובדה זאת את התנ</w:t>
      </w:r>
      <w:r>
        <w:rPr>
          <w:rFonts w:hint="cs"/>
          <w:rtl w:val="true"/>
        </w:rPr>
        <w:t>"</w:t>
      </w:r>
      <w:r>
        <w:rPr>
          <w:rFonts w:hint="cs"/>
          <w:rtl w:val="true"/>
        </w:rPr>
        <w:t>ך בכלל ואת ספר בראשית בפרט מפספס את הבנת הציר שעליו בנויים כל הסיפורים</w:t>
      </w:r>
      <w:r>
        <w:rPr>
          <w:rFonts w:hint="cs"/>
          <w:rtl w:val="true"/>
        </w:rPr>
        <w:t>.</w:t>
      </w:r>
    </w:p>
  </w:footnote>
  <w:footnote w:id="3">
    <w:p>
      <w:pPr>
        <w:pStyle w:val="FootnoteText"/>
        <w:bidi w:val="1"/>
        <w:spacing w:lineRule="auto" w:line="240" w:before="0" w:after="0"/>
        <w:ind w:start="57" w:end="0"/>
        <w:contextualSpacing/>
        <w:jc w:val="start"/>
        <w:rPr/>
      </w:pPr>
      <w:r>
        <w:rPr>
          <w:rStyle w:val="FootnoteCharacters"/>
        </w:rPr>
        <w:footnoteRef/>
      </w:r>
      <w:r>
        <w:rPr>
          <w:rtl w:val="true"/>
        </w:rPr>
        <w:t xml:space="preserve"> </w:t>
      </w:r>
      <w:r>
        <w:rPr>
          <w:rFonts w:hint="eastAsia"/>
          <w:rtl w:val="true"/>
        </w:rPr>
        <w:t>מדרש</w:t>
      </w:r>
      <w:r>
        <w:rPr>
          <w:rtl w:val="true"/>
        </w:rPr>
        <w:t xml:space="preserve"> </w:t>
      </w:r>
      <w:r>
        <w:rPr>
          <w:rFonts w:hint="eastAsia"/>
          <w:rtl w:val="true"/>
        </w:rPr>
        <w:t>תהלים</w:t>
      </w:r>
      <w:r>
        <w:rPr>
          <w:rtl w:val="true"/>
        </w:rPr>
        <w:t xml:space="preserve"> </w:t>
      </w:r>
      <w:r>
        <w:rPr>
          <w:rtl w:val="true"/>
        </w:rPr>
        <w:t>(</w:t>
      </w:r>
      <w:r>
        <w:rPr>
          <w:rFonts w:hint="eastAsia"/>
          <w:rtl w:val="true"/>
        </w:rPr>
        <w:t>בובר</w:t>
      </w:r>
      <w:r>
        <w:rPr>
          <w:rtl w:val="true"/>
        </w:rPr>
        <w:t xml:space="preserve">) </w:t>
      </w:r>
      <w:r>
        <w:rPr>
          <w:rFonts w:hint="eastAsia"/>
          <w:rtl w:val="true"/>
        </w:rPr>
        <w:t>מזמור</w:t>
      </w:r>
      <w:r>
        <w:rPr>
          <w:rtl w:val="true"/>
        </w:rPr>
        <w:t xml:space="preserve"> </w:t>
      </w:r>
      <w:r>
        <w:rPr>
          <w:rFonts w:hint="eastAsia"/>
          <w:rtl w:val="true"/>
        </w:rPr>
        <w:t>יט</w:t>
      </w:r>
      <w:r>
        <w:fldChar w:fldCharType="begin"/>
      </w:r>
      <w:r>
        <w:rPr>
          <w:rtl w:val="true"/>
        </w:rPr>
        <w:instrText xml:space="preserve"> XE "מדרש תהלים (בובר) מזמור יט" </w:instrText>
      </w:r>
      <w:r>
        <w:rPr>
          <w:rtl w:val="true"/>
        </w:rPr>
        <w:fldChar w:fldCharType="separate"/>
      </w:r>
      <w:r>
        <w:rPr>
          <w:rtl w:val="true"/>
        </w:rPr>
      </w:r>
      <w:r>
        <w:rPr>
          <w:rtl w:val="true"/>
        </w:rPr>
        <w:fldChar w:fldCharType="end"/>
      </w:r>
    </w:p>
  </w:footnote>
  <w:footnote w:id="4">
    <w:p>
      <w:pPr>
        <w:pStyle w:val="FootnoteText"/>
        <w:bidi w:val="1"/>
        <w:spacing w:lineRule="auto" w:line="240" w:before="0" w:after="0"/>
        <w:ind w:start="57" w:end="0"/>
        <w:contextualSpacing/>
        <w:jc w:val="start"/>
        <w:rPr>
          <w:rFonts w:hint="cs"/>
        </w:rPr>
      </w:pPr>
      <w:r>
        <w:rPr>
          <w:rStyle w:val="FootnoteCharacters"/>
        </w:rPr>
        <w:footnoteRef/>
      </w:r>
      <w:r>
        <w:rPr>
          <w:rtl w:val="true"/>
        </w:rPr>
        <w:t xml:space="preserve"> </w:t>
      </w:r>
      <w:r>
        <w:rPr>
          <w:rFonts w:hint="eastAsia"/>
          <w:rtl w:val="true"/>
        </w:rPr>
        <w:t>בד</w:t>
      </w:r>
      <w:r>
        <w:rPr>
          <w:rtl w:val="true"/>
        </w:rPr>
        <w:t>"</w:t>
      </w:r>
      <w:r>
        <w:rPr>
          <w:rFonts w:hint="eastAsia"/>
          <w:rtl w:val="true"/>
        </w:rPr>
        <w:t>כ כפי</w:t>
      </w:r>
      <w:r>
        <w:rPr>
          <w:rtl w:val="true"/>
        </w:rPr>
        <w:t xml:space="preserve"> </w:t>
      </w:r>
      <w:r>
        <w:rPr>
          <w:rFonts w:hint="eastAsia"/>
          <w:rtl w:val="true"/>
        </w:rPr>
        <w:t>שהם</w:t>
      </w:r>
      <w:r>
        <w:rPr>
          <w:rtl w:val="true"/>
        </w:rPr>
        <w:t xml:space="preserve"> </w:t>
      </w:r>
      <w:r>
        <w:rPr>
          <w:rFonts w:hint="eastAsia"/>
          <w:rtl w:val="true"/>
        </w:rPr>
        <w:t>מובאים</w:t>
      </w:r>
      <w:r>
        <w:rPr>
          <w:rtl w:val="true"/>
        </w:rPr>
        <w:t xml:space="preserve"> </w:t>
      </w:r>
      <w:r>
        <w:rPr>
          <w:rFonts w:hint="eastAsia"/>
          <w:rtl w:val="true"/>
        </w:rPr>
        <w:t>ברש</w:t>
      </w:r>
      <w:r>
        <w:rPr>
          <w:rtl w:val="true"/>
        </w:rPr>
        <w:t>"</w:t>
      </w:r>
      <w:r>
        <w:rPr>
          <w:rFonts w:hint="eastAsia"/>
          <w:rtl w:val="true"/>
        </w:rPr>
        <w:t>י</w:t>
      </w:r>
    </w:p>
  </w:footnote>
  <w:footnote w:id="5">
    <w:p>
      <w:pPr>
        <w:pStyle w:val="FootnoteText"/>
        <w:bidi w:val="1"/>
        <w:spacing w:lineRule="auto" w:line="240" w:before="0" w:after="0"/>
        <w:ind w:start="57" w:end="0"/>
        <w:contextualSpacing/>
        <w:jc w:val="start"/>
        <w:rPr/>
      </w:pPr>
      <w:r>
        <w:rPr>
          <w:rStyle w:val="FootnoteCharacters"/>
        </w:rPr>
        <w:footnoteRef/>
      </w:r>
      <w:r>
        <w:rPr>
          <w:rtl w:val="true"/>
        </w:rPr>
        <w:t xml:space="preserve"> </w:t>
      </w:r>
      <w:r>
        <w:rPr>
          <w:rFonts w:hint="cs"/>
          <w:rtl w:val="true"/>
        </w:rPr>
        <w:t xml:space="preserve">כמובן שחלק מהדברים הם קבלה במסורת מסיני אך גם חלקים אלו לא יכולים </w:t>
      </w:r>
      <w:r>
        <w:rPr>
          <w:rFonts w:hint="cs"/>
          <w:b/>
          <w:b/>
          <w:bCs/>
          <w:rtl w:val="true"/>
        </w:rPr>
        <w:t>לסתור</w:t>
      </w:r>
      <w:r>
        <w:rPr>
          <w:rFonts w:hint="cs"/>
          <w:rtl w:val="true"/>
        </w:rPr>
        <w:t xml:space="preserve"> את הכתוב</w:t>
      </w:r>
      <w:r>
        <w:rPr>
          <w:rFonts w:hint="cs"/>
          <w:rtl w:val="true"/>
        </w:rPr>
        <w:t>.</w:t>
      </w:r>
    </w:p>
  </w:footnote>
  <w:footnote w:id="6">
    <w:p>
      <w:pPr>
        <w:pStyle w:val="FootnoteText"/>
        <w:bidi w:val="1"/>
        <w:spacing w:lineRule="auto" w:line="240" w:before="0" w:after="0"/>
        <w:ind w:start="57" w:end="0"/>
        <w:contextualSpacing/>
        <w:jc w:val="start"/>
        <w:rPr>
          <w:rFonts w:hint="cs"/>
        </w:rPr>
      </w:pPr>
      <w:r>
        <w:rPr>
          <w:rStyle w:val="FootnoteCharacters"/>
        </w:rPr>
        <w:footnoteRef/>
      </w:r>
      <w:r>
        <w:rPr>
          <w:rtl w:val="true"/>
        </w:rPr>
        <w:t xml:space="preserve"> </w:t>
      </w:r>
      <w:r>
        <w:rPr>
          <w:rFonts w:hint="cs"/>
          <w:rtl w:val="true"/>
        </w:rPr>
        <w:t xml:space="preserve"> </w:t>
      </w:r>
      <w:r>
        <w:rPr>
          <w:rFonts w:hint="cs"/>
          <w:rtl w:val="true"/>
        </w:rPr>
        <w:t xml:space="preserve">לדוגמא כדאי לעיין בדברי </w:t>
      </w:r>
      <w:r>
        <w:rPr>
          <w:rFonts w:hint="eastAsia"/>
          <w:rtl w:val="true"/>
        </w:rPr>
        <w:t>חגי</w:t>
      </w:r>
      <w:r>
        <w:rPr>
          <w:rtl w:val="true"/>
        </w:rPr>
        <w:t xml:space="preserve"> </w:t>
      </w:r>
      <w:r>
        <w:rPr>
          <w:rFonts w:hint="eastAsia"/>
          <w:rtl w:val="true"/>
        </w:rPr>
        <w:t>משגב</w:t>
      </w:r>
      <w:r>
        <w:rPr>
          <w:rtl w:val="true"/>
        </w:rPr>
        <w:t xml:space="preserve"> </w:t>
      </w:r>
      <w:r>
        <w:rPr>
          <w:rFonts w:hint="eastAsia"/>
          <w:rtl w:val="true"/>
        </w:rPr>
        <w:t>ושמוליק</w:t>
      </w:r>
      <w:r>
        <w:rPr>
          <w:rtl w:val="true"/>
        </w:rPr>
        <w:t xml:space="preserve"> </w:t>
      </w:r>
      <w:r>
        <w:rPr>
          <w:rFonts w:hint="eastAsia"/>
          <w:rtl w:val="true"/>
        </w:rPr>
        <w:t>בן</w:t>
      </w:r>
      <w:r>
        <w:rPr>
          <w:rtl w:val="true"/>
        </w:rPr>
        <w:t xml:space="preserve"> </w:t>
      </w:r>
      <w:r>
        <w:rPr>
          <w:rFonts w:hint="eastAsia"/>
          <w:rtl w:val="true"/>
        </w:rPr>
        <w:t>דוד</w:t>
      </w:r>
      <w:r>
        <w:rPr>
          <w:rFonts w:hint="cs"/>
          <w:rtl w:val="true"/>
        </w:rPr>
        <w:t xml:space="preserve"> כפי ש</w:t>
      </w:r>
      <w:r>
        <w:rPr>
          <w:rFonts w:hint="eastAsia"/>
          <w:rtl w:val="true"/>
        </w:rPr>
        <w:t>פורסם</w:t>
      </w:r>
      <w:r>
        <w:rPr>
          <w:rtl w:val="true"/>
        </w:rPr>
        <w:t xml:space="preserve"> </w:t>
      </w:r>
      <w:r>
        <w:rPr>
          <w:rFonts w:hint="eastAsia"/>
          <w:rtl w:val="true"/>
        </w:rPr>
        <w:t>במוסף</w:t>
      </w:r>
      <w:r>
        <w:rPr>
          <w:rtl w:val="true"/>
        </w:rPr>
        <w:t xml:space="preserve"> </w:t>
      </w:r>
      <w:r>
        <w:rPr>
          <w:rtl w:val="true"/>
        </w:rPr>
        <w:t>'</w:t>
      </w:r>
      <w:r>
        <w:rPr>
          <w:rFonts w:hint="eastAsia"/>
          <w:rtl w:val="true"/>
        </w:rPr>
        <w:t>שבת</w:t>
      </w:r>
      <w:r>
        <w:rPr>
          <w:rtl w:val="true"/>
        </w:rPr>
        <w:t>', '</w:t>
      </w:r>
      <w:r>
        <w:rPr>
          <w:rFonts w:hint="eastAsia"/>
          <w:rtl w:val="true"/>
        </w:rPr>
        <w:t>מקור</w:t>
      </w:r>
      <w:r>
        <w:rPr>
          <w:rtl w:val="true"/>
        </w:rPr>
        <w:t xml:space="preserve"> </w:t>
      </w:r>
      <w:r>
        <w:rPr>
          <w:rFonts w:hint="eastAsia"/>
          <w:rtl w:val="true"/>
        </w:rPr>
        <w:t>ראשון</w:t>
      </w:r>
      <w:r>
        <w:rPr>
          <w:rtl w:val="true"/>
        </w:rPr>
        <w:t xml:space="preserve">', </w:t>
      </w:r>
      <w:r>
        <w:rPr>
          <w:rFonts w:hint="eastAsia"/>
          <w:rtl w:val="true"/>
        </w:rPr>
        <w:t>ח</w:t>
      </w:r>
      <w:r>
        <w:rPr>
          <w:rtl w:val="true"/>
        </w:rPr>
        <w:t xml:space="preserve">' </w:t>
      </w:r>
      <w:r>
        <w:rPr>
          <w:rFonts w:hint="eastAsia"/>
          <w:rtl w:val="true"/>
        </w:rPr>
        <w:t>אב</w:t>
      </w:r>
      <w:r>
        <w:rPr>
          <w:rtl w:val="true"/>
        </w:rPr>
        <w:t xml:space="preserve"> </w:t>
      </w:r>
      <w:r>
        <w:rPr>
          <w:rFonts w:hint="eastAsia"/>
          <w:rtl w:val="true"/>
        </w:rPr>
        <w:t>תשע</w:t>
      </w:r>
      <w:r>
        <w:rPr>
          <w:rtl w:val="true"/>
        </w:rPr>
        <w:t>"</w:t>
      </w:r>
      <w:r>
        <w:rPr>
          <w:rFonts w:hint="eastAsia"/>
          <w:rtl w:val="true"/>
        </w:rPr>
        <w:t>ב</w:t>
      </w:r>
      <w:r>
        <w:rPr>
          <w:rFonts w:hint="cs"/>
          <w:rtl w:val="true"/>
        </w:rPr>
        <w:t>.</w:t>
      </w:r>
    </w:p>
  </w:footnote>
  <w:footnote w:id="7">
    <w:p>
      <w:pPr>
        <w:pStyle w:val="FootnoteText"/>
        <w:bidi w:val="1"/>
        <w:spacing w:lineRule="auto" w:line="240" w:before="0" w:after="0"/>
        <w:ind w:start="57" w:end="0"/>
        <w:contextualSpacing/>
        <w:jc w:val="start"/>
        <w:rPr>
          <w:rFonts w:hint="cs"/>
        </w:rPr>
      </w:pPr>
      <w:r>
        <w:rPr>
          <w:rStyle w:val="FootnoteCharacters"/>
        </w:rPr>
        <w:footnoteRef/>
      </w:r>
      <w:r>
        <w:rPr>
          <w:rtl w:val="true"/>
        </w:rPr>
        <w:t xml:space="preserve"> </w:t>
      </w:r>
      <w:r>
        <w:rPr>
          <w:rFonts w:hint="cs"/>
          <w:rtl w:val="true"/>
        </w:rPr>
        <w:t xml:space="preserve">ראה דבריו של </w:t>
      </w:r>
      <w:r>
        <w:rPr>
          <w:rFonts w:hint="eastAsia"/>
          <w:rtl w:val="true"/>
        </w:rPr>
        <w:t>חגי</w:t>
      </w:r>
      <w:r>
        <w:rPr>
          <w:rtl w:val="true"/>
        </w:rPr>
        <w:t xml:space="preserve"> </w:t>
      </w:r>
      <w:r>
        <w:rPr>
          <w:rFonts w:hint="eastAsia"/>
          <w:rtl w:val="true"/>
        </w:rPr>
        <w:t>משגב</w:t>
      </w:r>
      <w:r>
        <w:rPr>
          <w:rtl w:val="true"/>
        </w:rPr>
        <w:t xml:space="preserve"> </w:t>
      </w:r>
      <w:r>
        <w:rPr>
          <w:rFonts w:hint="cs"/>
          <w:rtl w:val="true"/>
        </w:rPr>
        <w:t>ב</w:t>
      </w:r>
      <w:r>
        <w:rPr>
          <w:rFonts w:hint="cs"/>
          <w:rtl w:val="true"/>
        </w:rPr>
        <w:t>"</w:t>
      </w:r>
      <w:r>
        <w:rPr>
          <w:rStyle w:val="Strong"/>
          <w:color w:val="333333"/>
          <w:rtl w:val="true"/>
        </w:rPr>
        <w:t>התנ</w:t>
      </w:r>
      <w:r>
        <w:rPr>
          <w:rStyle w:val="Strong"/>
          <w:color w:val="333333"/>
          <w:rtl w:val="true"/>
        </w:rPr>
        <w:t>"</w:t>
      </w:r>
      <w:r>
        <w:rPr>
          <w:rStyle w:val="Strong"/>
          <w:color w:val="333333"/>
          <w:rtl w:val="true"/>
        </w:rPr>
        <w:t>ך האבוד</w:t>
      </w:r>
      <w:r>
        <w:rPr>
          <w:rFonts w:hint="cs"/>
          <w:rtl w:val="true"/>
        </w:rPr>
        <w:t>"</w:t>
      </w:r>
    </w:p>
  </w:footnote>
  <w:footnote w:id="8">
    <w:p>
      <w:pPr>
        <w:pStyle w:val="FootnoteText"/>
        <w:bidi w:val="1"/>
        <w:spacing w:lineRule="auto" w:line="240" w:before="0" w:after="0"/>
        <w:ind w:end="0"/>
        <w:contextualSpacing/>
        <w:jc w:val="start"/>
        <w:rPr>
          <w:rFonts w:hint="cs"/>
        </w:rPr>
      </w:pPr>
      <w:r>
        <w:rPr>
          <w:rStyle w:val="FootnoteCharacters"/>
        </w:rPr>
        <w:footnoteRef/>
      </w:r>
      <w:r>
        <w:rPr>
          <w:rtl w:val="true"/>
        </w:rPr>
        <w:t xml:space="preserve"> </w:t>
      </w:r>
      <w:r>
        <w:rPr>
          <w:rFonts w:hint="cs"/>
          <w:rtl w:val="true"/>
        </w:rPr>
        <w:t>שלא לדבר על האלימות הקשה והיחסים הבעייתים המתגלים בין הדמויות השונות שגורמות לכל מחנך לאי נחת רבה בהוראת הדברים בכיתה במיוחד ללא ה</w:t>
      </w:r>
      <w:r>
        <w:rPr>
          <w:rFonts w:hint="cs"/>
          <w:rtl w:val="true"/>
        </w:rPr>
        <w:t>"</w:t>
      </w:r>
      <w:r>
        <w:rPr>
          <w:rFonts w:hint="cs"/>
          <w:rtl w:val="true"/>
        </w:rPr>
        <w:t>ריכוך</w:t>
      </w:r>
      <w:r>
        <w:rPr>
          <w:rFonts w:hint="cs"/>
          <w:rtl w:val="true"/>
        </w:rPr>
        <w:t xml:space="preserve">" </w:t>
      </w:r>
      <w:r>
        <w:rPr>
          <w:rFonts w:hint="cs"/>
          <w:rtl w:val="true"/>
        </w:rPr>
        <w:t>של המדרשים ורש</w:t>
      </w:r>
      <w:r>
        <w:rPr>
          <w:rFonts w:hint="cs"/>
          <w:rtl w:val="true"/>
        </w:rPr>
        <w:t>"</w:t>
      </w:r>
      <w:r>
        <w:rPr>
          <w:rFonts w:hint="cs"/>
          <w:rtl w:val="true"/>
        </w:rPr>
        <w:t>י</w:t>
      </w:r>
    </w:p>
  </w:footnote>
  <w:footnote w:id="9">
    <w:p>
      <w:pPr>
        <w:pStyle w:val="FootnoteText"/>
        <w:bidi w:val="1"/>
        <w:spacing w:lineRule="auto" w:line="240" w:before="0" w:after="0"/>
        <w:ind w:end="0"/>
        <w:contextualSpacing/>
        <w:jc w:val="start"/>
        <w:rPr>
          <w:rFonts w:hint="cs"/>
        </w:rPr>
      </w:pPr>
      <w:r>
        <w:rPr>
          <w:rStyle w:val="FootnoteCharacters"/>
        </w:rPr>
        <w:footnoteRef/>
      </w:r>
      <w:r>
        <w:rPr>
          <w:rtl w:val="true"/>
        </w:rPr>
        <w:t xml:space="preserve"> </w:t>
      </w:r>
      <w:r>
        <w:rPr>
          <w:rFonts w:hint="cs"/>
          <w:rtl w:val="true"/>
        </w:rPr>
        <w:t>מאז שהתחדשו לי ההבנות שמתוארות בחיבור זה נהגתי לשאול כל ביינ</w:t>
      </w:r>
      <w:r>
        <w:rPr>
          <w:rFonts w:hint="cs"/>
          <w:rtl w:val="true"/>
        </w:rPr>
        <w:t>"</w:t>
      </w:r>
      <w:r>
        <w:rPr>
          <w:rFonts w:hint="cs"/>
          <w:rtl w:val="true"/>
        </w:rPr>
        <w:t>ש מזדמן לגבי פשטי הכתובים בבראשית ותמיד קיבלתי את אותם התשובות הלקוחות מפי הגננות</w:t>
      </w:r>
      <w:r>
        <w:rPr>
          <w:rFonts w:hint="cs"/>
          <w:rtl w:val="true"/>
        </w:rPr>
        <w:t xml:space="preserve">. </w:t>
      </w:r>
      <w:r>
        <w:rPr>
          <w:rFonts w:hint="cs"/>
          <w:rtl w:val="true"/>
        </w:rPr>
        <w:t xml:space="preserve">ניתן לומר שזהו המחקר היחיד שקיבל תוצאה של </w:t>
      </w:r>
      <w:r>
        <w:rPr>
          <w:rFonts w:hint="cs"/>
        </w:rPr>
        <w:t>100%</w:t>
      </w:r>
      <w:r>
        <w:rPr>
          <w:rFonts w:hint="cs"/>
          <w:rtl w:val="true"/>
        </w:rPr>
        <w:t xml:space="preserve"> </w:t>
      </w:r>
      <w:r>
        <w:rPr>
          <w:rFonts w:hint="cs"/>
          <w:rtl w:val="true"/>
        </w:rPr>
        <w:t>של מתאם בין המשיבים</w:t>
      </w:r>
      <w:r>
        <w:rPr>
          <w:rFonts w:hint="cs"/>
          <w:rtl w:val="true"/>
        </w:rPr>
        <w:t xml:space="preserve">, </w:t>
      </w:r>
      <w:r>
        <w:rPr>
          <w:rFonts w:hint="cs"/>
          <w:rtl w:val="true"/>
        </w:rPr>
        <w:t>כמובן שמדובר באוכלוסיה הומוגנית יחסית אבל היא כן תוצר של מערכת החינוך הדתית ב</w:t>
      </w:r>
      <w:r>
        <w:rPr>
          <w:rFonts w:hint="cs"/>
          <w:b/>
          <w:b/>
          <w:bCs/>
          <w:rtl w:val="true"/>
        </w:rPr>
        <w:t>כל</w:t>
      </w:r>
      <w:r>
        <w:rPr>
          <w:rFonts w:hint="cs"/>
          <w:rtl w:val="true"/>
        </w:rPr>
        <w:t xml:space="preserve"> הארץ</w:t>
      </w:r>
      <w:r>
        <w:rPr>
          <w:rFonts w:hint="cs"/>
          <w:rtl w:val="true"/>
        </w:rPr>
        <w:t xml:space="preserve">, </w:t>
      </w:r>
      <w:r>
        <w:rPr>
          <w:rFonts w:hint="cs"/>
          <w:rtl w:val="true"/>
        </w:rPr>
        <w:t>את שיטות הלימוד במערכת זו אני מציע לשנות</w:t>
      </w:r>
      <w:r>
        <w:rPr>
          <w:rFonts w:hint="cs"/>
          <w:rtl w:val="true"/>
        </w:rPr>
        <w:t>.</w:t>
      </w:r>
    </w:p>
  </w:footnote>
  <w:footnote w:id="10">
    <w:p>
      <w:pPr>
        <w:pStyle w:val="FootnoteText"/>
        <w:bidi w:val="1"/>
        <w:spacing w:lineRule="auto" w:line="240" w:before="0" w:after="0"/>
        <w:ind w:end="0"/>
        <w:contextualSpacing/>
        <w:jc w:val="start"/>
        <w:rPr>
          <w:rFonts w:hint="cs"/>
        </w:rPr>
      </w:pPr>
      <w:r>
        <w:rPr>
          <w:rStyle w:val="FootnoteCharacters"/>
        </w:rPr>
        <w:footnoteRef/>
      </w:r>
      <w:r>
        <w:rPr>
          <w:rtl w:val="true"/>
        </w:rPr>
        <w:t xml:space="preserve"> </w:t>
      </w:r>
      <w:r>
        <w:rPr>
          <w:rFonts w:hint="cs"/>
          <w:rtl w:val="true"/>
        </w:rPr>
        <w:t xml:space="preserve"> </w:t>
      </w:r>
      <w:r>
        <w:rPr>
          <w:rFonts w:hint="cs"/>
          <w:rtl w:val="true"/>
        </w:rPr>
        <w:t>אינני מדבר על התלמידים הלומדים בשיטה הנ</w:t>
      </w:r>
      <w:r>
        <w:rPr>
          <w:rFonts w:hint="cs"/>
          <w:rtl w:val="true"/>
        </w:rPr>
        <w:t>"</w:t>
      </w:r>
      <w:r>
        <w:rPr>
          <w:rFonts w:hint="cs"/>
          <w:rtl w:val="true"/>
        </w:rPr>
        <w:t xml:space="preserve">ל בישיבות ההסדר </w:t>
      </w:r>
      <w:r>
        <w:rPr>
          <w:rFonts w:hint="cs"/>
          <w:b/>
          <w:b/>
          <w:bCs/>
          <w:rtl w:val="true"/>
        </w:rPr>
        <w:t>לאחר</w:t>
      </w:r>
      <w:r>
        <w:rPr>
          <w:rFonts w:hint="cs"/>
          <w:rtl w:val="true"/>
        </w:rPr>
        <w:t xml:space="preserve"> שספגו את קדושת הקדמונים אלא על תוצרי החינוך ה</w:t>
      </w:r>
      <w:r>
        <w:rPr>
          <w:rFonts w:hint="cs"/>
          <w:rtl w:val="true"/>
        </w:rPr>
        <w:t>"</w:t>
      </w:r>
      <w:r>
        <w:rPr>
          <w:rFonts w:hint="cs"/>
          <w:rtl w:val="true"/>
        </w:rPr>
        <w:t>מתקדם</w:t>
      </w:r>
      <w:r>
        <w:rPr>
          <w:rFonts w:hint="cs"/>
          <w:rtl w:val="true"/>
        </w:rPr>
        <w:t xml:space="preserve">" </w:t>
      </w:r>
      <w:r>
        <w:rPr>
          <w:rFonts w:hint="cs"/>
          <w:rtl w:val="true"/>
        </w:rPr>
        <w:t>שמעולם לא יצא להם להתחנך מפי מחנכים מהסוג הראשון</w:t>
      </w:r>
      <w:r>
        <w:rPr>
          <w:rFonts w:hint="cs"/>
          <w:rtl w:val="true"/>
        </w:rPr>
        <w:t>.</w:t>
      </w:r>
    </w:p>
  </w:footnote>
  <w:footnote w:id="11">
    <w:p>
      <w:pPr>
        <w:pStyle w:val="FootnoteText"/>
        <w:bidi w:val="1"/>
        <w:spacing w:lineRule="auto" w:line="240" w:before="0" w:after="0"/>
        <w:ind w:end="0"/>
        <w:contextualSpacing/>
        <w:jc w:val="start"/>
        <w:rPr/>
      </w:pPr>
      <w:r>
        <w:rPr>
          <w:rStyle w:val="FootnoteCharacters"/>
        </w:rPr>
        <w:footnoteRef/>
      </w:r>
      <w:r>
        <w:rPr>
          <w:rtl w:val="true"/>
        </w:rPr>
        <w:t xml:space="preserve"> </w:t>
      </w:r>
      <w:r>
        <w:rPr>
          <w:rFonts w:hint="cs"/>
          <w:rtl w:val="true"/>
        </w:rPr>
        <w:t xml:space="preserve"> </w:t>
      </w:r>
      <w:r>
        <w:rPr>
          <w:rFonts w:hint="cs"/>
          <w:rtl w:val="true"/>
        </w:rPr>
        <w:t xml:space="preserve">דבר ברור הוא שלימוד </w:t>
      </w:r>
      <w:r>
        <w:rPr>
          <w:rFonts w:hint="cs"/>
          <w:b/>
          <w:b/>
          <w:bCs/>
          <w:rtl w:val="true"/>
        </w:rPr>
        <w:t>בשמחה ובריכוז</w:t>
      </w:r>
      <w:r>
        <w:rPr>
          <w:rFonts w:hint="cs"/>
          <w:rtl w:val="true"/>
        </w:rPr>
        <w:t xml:space="preserve"> יוצר את התנאים הטובים ביותר </w:t>
      </w:r>
      <w:r>
        <w:rPr>
          <w:rFonts w:hint="cs"/>
          <w:b/>
          <w:b/>
          <w:bCs/>
          <w:rtl w:val="true"/>
        </w:rPr>
        <w:t>ללמידה</w:t>
      </w:r>
      <w:r>
        <w:rPr>
          <w:rFonts w:hint="cs"/>
          <w:b/>
          <w:bCs/>
          <w:rtl w:val="true"/>
        </w:rPr>
        <w:t xml:space="preserve">, </w:t>
      </w:r>
      <w:r>
        <w:rPr>
          <w:rFonts w:hint="cs"/>
          <w:b/>
          <w:b/>
          <w:bCs/>
          <w:rtl w:val="true"/>
        </w:rPr>
        <w:t>הבנה וזכרון</w:t>
      </w:r>
      <w:r>
        <w:rPr>
          <w:rFonts w:hint="cs"/>
          <w:rtl w:val="true"/>
        </w:rPr>
        <w:t xml:space="preserve">. </w:t>
      </w:r>
      <w:r>
        <w:rPr>
          <w:rFonts w:hint="cs"/>
          <w:rtl w:val="true"/>
        </w:rPr>
        <w:t>הכלים ליצירת שני הגורמים הם ממילא נתינת אתגר שכלי שנועד לאפשר לתלמיד לגלות בעצמו  עומקים נפלאים של התורה המדברים לכל אחד ואחד</w:t>
      </w:r>
      <w:r>
        <w:rPr>
          <w:rFonts w:hint="cs"/>
          <w:rtl w:val="true"/>
        </w:rPr>
        <w:t xml:space="preserve">, </w:t>
      </w:r>
      <w:r>
        <w:rPr>
          <w:rFonts w:hint="cs"/>
          <w:rtl w:val="true"/>
        </w:rPr>
        <w:t>כאמור לעיל הנחת היסוד של המחבר היא שבכל התורה יש את הסגולה הזאת של עומק ורלונטיות וכל שנותר הוא לאפשר לתלמידינו לגלותם</w:t>
      </w:r>
      <w:r>
        <w:rPr>
          <w:rFonts w:hint="cs"/>
          <w:rtl w:val="true"/>
        </w:rPr>
        <w:t>.</w:t>
      </w:r>
    </w:p>
  </w:footnote>
  <w:footnote w:id="12">
    <w:p>
      <w:pPr>
        <w:pStyle w:val="FootnoteText"/>
        <w:bidi w:val="1"/>
        <w:spacing w:lineRule="auto" w:line="240" w:before="0" w:after="0"/>
        <w:ind w:start="57" w:end="0"/>
        <w:contextualSpacing/>
        <w:jc w:val="start"/>
        <w:rPr>
          <w:rFonts w:hint="cs"/>
        </w:rPr>
      </w:pPr>
      <w:r>
        <w:rPr>
          <w:rStyle w:val="FootnoteCharacters"/>
        </w:rPr>
        <w:footnoteRef/>
      </w:r>
      <w:r>
        <w:rPr>
          <w:rtl w:val="true"/>
        </w:rPr>
        <w:t xml:space="preserve"> </w:t>
      </w:r>
      <w:r>
        <w:rPr>
          <w:rFonts w:hint="cs"/>
          <w:rtl w:val="true"/>
        </w:rPr>
        <w:t xml:space="preserve">נפוץ מאד בחיבורים מפרי עטם של רבני הזרם של ישיבת </w:t>
      </w:r>
      <w:r>
        <w:rPr>
          <w:rFonts w:hint="cs"/>
          <w:rtl w:val="true"/>
        </w:rPr>
        <w:t>'</w:t>
      </w:r>
      <w:r>
        <w:rPr>
          <w:rFonts w:hint="cs"/>
          <w:rtl w:val="true"/>
        </w:rPr>
        <w:t>הר המור</w:t>
      </w:r>
      <w:r>
        <w:rPr>
          <w:rFonts w:hint="cs"/>
          <w:rtl w:val="true"/>
        </w:rPr>
        <w:t xml:space="preserve">'  </w:t>
      </w:r>
      <w:r>
        <w:rPr>
          <w:rFonts w:hint="cs"/>
          <w:rtl w:val="true"/>
        </w:rPr>
        <w:t xml:space="preserve">למשל </w:t>
      </w:r>
      <w:r>
        <w:rPr>
          <w:rtl w:val="true"/>
        </w:rPr>
        <w:t>הרב צבי ישראל טאו</w:t>
      </w:r>
      <w:r>
        <w:rPr>
          <w:rtl w:val="true"/>
        </w:rPr>
        <w:t xml:space="preserve">, </w:t>
      </w:r>
      <w:r>
        <w:rPr>
          <w:b/>
          <w:b/>
          <w:bCs/>
          <w:rtl w:val="true"/>
        </w:rPr>
        <w:t>צדיק באמונתו יחיה</w:t>
      </w:r>
      <w:r>
        <w:rPr>
          <w:rtl w:val="true"/>
        </w:rPr>
        <w:t xml:space="preserve">, </w:t>
      </w:r>
      <w:r>
        <w:rPr>
          <w:rtl w:val="true"/>
        </w:rPr>
        <w:t>על הגישה ללימוד תנ</w:t>
      </w:r>
      <w:r>
        <w:rPr>
          <w:rtl w:val="true"/>
        </w:rPr>
        <w:t>"</w:t>
      </w:r>
      <w:r>
        <w:rPr>
          <w:rtl w:val="true"/>
        </w:rPr>
        <w:t>ך</w:t>
      </w:r>
    </w:p>
  </w:footnote>
  <w:footnote w:id="13">
    <w:p>
      <w:pPr>
        <w:pStyle w:val="FootnoteText"/>
        <w:bidi w:val="1"/>
        <w:spacing w:lineRule="auto" w:line="240" w:before="0" w:after="0"/>
        <w:ind w:end="0"/>
        <w:contextualSpacing/>
        <w:jc w:val="start"/>
        <w:rPr>
          <w:rFonts w:hint="cs"/>
        </w:rPr>
      </w:pPr>
      <w:r>
        <w:rPr>
          <w:rStyle w:val="FootnoteCharacters"/>
        </w:rPr>
        <w:footnoteRef/>
      </w:r>
      <w:r>
        <w:rPr>
          <w:rtl w:val="true"/>
        </w:rPr>
        <w:t xml:space="preserve"> </w:t>
      </w:r>
      <w:r>
        <w:rPr>
          <w:rFonts w:hint="cs"/>
          <w:rtl w:val="true"/>
        </w:rPr>
        <w:t xml:space="preserve"> </w:t>
      </w:r>
      <w:r>
        <w:rPr>
          <w:rFonts w:hint="cs"/>
          <w:rtl w:val="true"/>
        </w:rPr>
        <w:t>בניגוד למקובל כרגע</w:t>
      </w:r>
      <w:r>
        <w:rPr>
          <w:rFonts w:hint="cs"/>
          <w:rtl w:val="true"/>
        </w:rPr>
        <w:t xml:space="preserve">, </w:t>
      </w:r>
      <w:r>
        <w:rPr>
          <w:rFonts w:hint="cs"/>
          <w:rtl w:val="true"/>
        </w:rPr>
        <w:t>להתעלם מהשאלות</w:t>
      </w:r>
    </w:p>
  </w:footnote>
  <w:footnote w:id="14">
    <w:p>
      <w:pPr>
        <w:pStyle w:val="FootnoteText"/>
        <w:bidi w:val="1"/>
        <w:spacing w:lineRule="auto" w:line="240" w:before="0" w:after="0"/>
        <w:ind w:start="57" w:end="0"/>
        <w:contextualSpacing/>
        <w:jc w:val="start"/>
        <w:rPr/>
      </w:pPr>
      <w:r>
        <w:rPr>
          <w:rStyle w:val="FootnoteCharacters"/>
        </w:rPr>
        <w:footnoteRef/>
      </w:r>
      <w:r>
        <w:rPr>
          <w:rtl w:val="true"/>
        </w:rPr>
        <w:t xml:space="preserve"> </w:t>
      </w:r>
      <w:r>
        <w:rPr>
          <w:rFonts w:hint="cs"/>
          <w:rtl w:val="true"/>
        </w:rPr>
        <w:t xml:space="preserve">מובן מאליו שיש עוד הרבה מדרשים הזקוקים לעיון ובירור נוספים אלא </w:t>
      </w:r>
      <w:r>
        <w:rPr>
          <w:rFonts w:hint="cs"/>
          <w:b/>
          <w:b/>
          <w:bCs/>
          <w:rtl w:val="true"/>
        </w:rPr>
        <w:t>שבמערך</w:t>
      </w:r>
      <w:r>
        <w:rPr>
          <w:rFonts w:hint="cs"/>
          <w:rtl w:val="true"/>
        </w:rPr>
        <w:t xml:space="preserve"> שבחרתי יש חריזה של הרבה נושאים מה שעוזר לזכרון</w:t>
      </w:r>
      <w:r>
        <w:rPr>
          <w:rFonts w:hint="cs"/>
          <w:rtl w:val="true"/>
        </w:rPr>
        <w:t xml:space="preserve">, </w:t>
      </w:r>
      <w:r>
        <w:rPr>
          <w:rFonts w:hint="cs"/>
          <w:rtl w:val="true"/>
        </w:rPr>
        <w:t>וגם יש השגה של יעד חינוכי של חינוך למאמץ ל</w:t>
      </w:r>
      <w:r>
        <w:rPr>
          <w:rFonts w:hint="cs"/>
          <w:rtl w:val="true"/>
        </w:rPr>
        <w:t>"</w:t>
      </w:r>
      <w:r>
        <w:rPr>
          <w:rFonts w:hint="cs"/>
          <w:rtl w:val="true"/>
        </w:rPr>
        <w:t xml:space="preserve">כיבוש הארץ </w:t>
      </w:r>
      <w:r>
        <w:rPr>
          <w:rFonts w:hint="cs"/>
          <w:rtl w:val="true"/>
        </w:rPr>
        <w:t xml:space="preserve">" </w:t>
      </w:r>
      <w:r>
        <w:rPr>
          <w:rFonts w:hint="cs"/>
          <w:rtl w:val="true"/>
        </w:rPr>
        <w:t>וירושתה</w:t>
      </w:r>
      <w:r>
        <w:rPr>
          <w:rFonts w:hint="cs"/>
          <w:rtl w:val="true"/>
        </w:rPr>
        <w:t>.</w:t>
      </w:r>
    </w:p>
  </w:footnote>
  <w:footnote w:id="15">
    <w:p>
      <w:pPr>
        <w:pStyle w:val="FootnoteText"/>
        <w:bidi w:val="1"/>
        <w:spacing w:lineRule="auto" w:line="240" w:before="0" w:after="0"/>
        <w:ind w:start="57" w:end="0"/>
        <w:contextualSpacing/>
        <w:jc w:val="start"/>
        <w:rPr/>
      </w:pPr>
      <w:r>
        <w:rPr>
          <w:rStyle w:val="FootnoteCharacters"/>
        </w:rPr>
        <w:footnoteRef/>
      </w:r>
      <w:r>
        <w:rPr>
          <w:rtl w:val="true"/>
        </w:rPr>
        <w:t xml:space="preserve"> </w:t>
      </w:r>
      <w:r>
        <w:rPr>
          <w:rtl w:val="true"/>
        </w:rPr>
        <w:t xml:space="preserve">בראשית פרק ט </w:t>
      </w:r>
      <w:r>
        <w:rPr>
          <w:rtl w:val="true"/>
        </w:rPr>
        <w:t xml:space="preserve">, </w:t>
      </w:r>
      <w:r>
        <w:rPr>
          <w:rFonts w:hint="eastAsia"/>
          <w:rtl w:val="true"/>
        </w:rPr>
        <w:t>יח</w:t>
      </w:r>
      <w:r>
        <w:rPr>
          <w:rtl w:val="true"/>
        </w:rPr>
        <w:t>-</w:t>
      </w:r>
      <w:r>
        <w:rPr>
          <w:rFonts w:hint="eastAsia"/>
          <w:rtl w:val="true"/>
        </w:rPr>
        <w:t>כז</w:t>
      </w:r>
      <w:r>
        <w:fldChar w:fldCharType="begin"/>
      </w:r>
      <w:r>
        <w:rPr>
          <w:rtl w:val="true"/>
        </w:rPr>
        <w:instrText xml:space="preserve"> XE "בראשית פרק ט , יח-כז" </w:instrText>
      </w:r>
      <w:r>
        <w:rPr>
          <w:rtl w:val="true"/>
        </w:rPr>
        <w:fldChar w:fldCharType="separate"/>
      </w:r>
      <w:r>
        <w:rPr>
          <w:rtl w:val="true"/>
        </w:rPr>
      </w:r>
      <w:r>
        <w:rPr>
          <w:rtl w:val="true"/>
        </w:rPr>
        <w:fldChar w:fldCharType="end"/>
      </w:r>
    </w:p>
  </w:footnote>
  <w:footnote w:id="16">
    <w:p>
      <w:pPr>
        <w:pStyle w:val="FootnoteText"/>
        <w:bidi w:val="1"/>
        <w:spacing w:lineRule="auto" w:line="240" w:before="0" w:after="0"/>
        <w:ind w:start="57" w:end="0"/>
        <w:contextualSpacing/>
        <w:jc w:val="start"/>
        <w:rPr/>
      </w:pPr>
      <w:r>
        <w:rPr>
          <w:rStyle w:val="FootnoteCharacters"/>
        </w:rPr>
        <w:footnoteRef/>
      </w:r>
      <w:r>
        <w:rPr>
          <w:rtl w:val="true"/>
        </w:rPr>
        <w:t xml:space="preserve"> </w:t>
      </w:r>
      <w:r>
        <w:rPr>
          <w:rFonts w:hint="cs"/>
          <w:rtl w:val="true"/>
        </w:rPr>
        <w:t>ככלל ספר בראשית עוסק בתהליך התבררותו של עם הסגולה שיכרות את הברית עם ה</w:t>
      </w:r>
      <w:r>
        <w:rPr>
          <w:rFonts w:hint="cs"/>
          <w:rtl w:val="true"/>
        </w:rPr>
        <w:t>',</w:t>
      </w:r>
      <w:r>
        <w:rPr>
          <w:rFonts w:hint="cs"/>
          <w:rtl w:val="true"/>
        </w:rPr>
        <w:t>ויזכה בברכת העולם הבא אך גם העולם הזה</w:t>
      </w:r>
      <w:r>
        <w:rPr>
          <w:rFonts w:hint="cs"/>
          <w:rtl w:val="true"/>
        </w:rPr>
        <w:t>(</w:t>
      </w:r>
      <w:r>
        <w:rPr>
          <w:rFonts w:hint="cs"/>
          <w:rtl w:val="true"/>
        </w:rPr>
        <w:t>א</w:t>
      </w:r>
      <w:r>
        <w:rPr>
          <w:rFonts w:hint="cs"/>
          <w:rtl w:val="true"/>
        </w:rPr>
        <w:t>"</w:t>
      </w:r>
      <w:r>
        <w:rPr>
          <w:rFonts w:hint="cs"/>
          <w:rtl w:val="true"/>
        </w:rPr>
        <w:t>י</w:t>
      </w:r>
      <w:r>
        <w:rPr>
          <w:rFonts w:hint="cs"/>
          <w:rtl w:val="true"/>
        </w:rPr>
        <w:t xml:space="preserve">)  </w:t>
      </w:r>
      <w:r>
        <w:rPr>
          <w:rFonts w:hint="cs"/>
          <w:rtl w:val="true"/>
        </w:rPr>
        <w:t>תהליך זה מלווה בברכות לצד הסגולה</w:t>
      </w:r>
      <w:r>
        <w:rPr>
          <w:rFonts w:hint="cs"/>
          <w:rtl w:val="true"/>
        </w:rPr>
        <w:t xml:space="preserve">, </w:t>
      </w:r>
      <w:r>
        <w:rPr>
          <w:rFonts w:hint="cs"/>
          <w:rtl w:val="true"/>
        </w:rPr>
        <w:t>וקללה לצד הקליפה</w:t>
      </w:r>
      <w:r>
        <w:rPr>
          <w:rFonts w:hint="cs"/>
          <w:rtl w:val="true"/>
        </w:rPr>
        <w:t xml:space="preserve">. </w:t>
      </w:r>
      <w:r>
        <w:rPr>
          <w:rFonts w:hint="cs"/>
          <w:rtl w:val="true"/>
        </w:rPr>
        <w:t>כל ברכה משמעותית להבנת הספר ומעוררת בד</w:t>
      </w:r>
      <w:r>
        <w:rPr>
          <w:rFonts w:hint="cs"/>
          <w:rtl w:val="true"/>
        </w:rPr>
        <w:t>"</w:t>
      </w:r>
      <w:r>
        <w:rPr>
          <w:rFonts w:hint="cs"/>
          <w:rtl w:val="true"/>
        </w:rPr>
        <w:t>כ וויכוח ומאבק בין הצד המקולל שמנסה להשיג את הברכה בכוח או ברמיה מהמבורך</w:t>
      </w:r>
      <w:r>
        <w:rPr>
          <w:rFonts w:hint="cs"/>
          <w:rtl w:val="true"/>
        </w:rPr>
        <w:t xml:space="preserve">, </w:t>
      </w:r>
      <w:r>
        <w:rPr>
          <w:rFonts w:hint="cs"/>
          <w:rtl w:val="true"/>
        </w:rPr>
        <w:t>כך זה בקין</w:t>
      </w:r>
      <w:r>
        <w:rPr>
          <w:rFonts w:hint="cs"/>
          <w:rtl w:val="true"/>
        </w:rPr>
        <w:t>-</w:t>
      </w:r>
      <w:r>
        <w:rPr>
          <w:rFonts w:hint="cs"/>
          <w:rtl w:val="true"/>
        </w:rPr>
        <w:t>הבל</w:t>
      </w:r>
      <w:r>
        <w:rPr>
          <w:rFonts w:hint="cs"/>
          <w:rtl w:val="true"/>
        </w:rPr>
        <w:t xml:space="preserve">, </w:t>
      </w:r>
      <w:r>
        <w:rPr>
          <w:rFonts w:hint="cs"/>
          <w:rtl w:val="true"/>
        </w:rPr>
        <w:t>שם</w:t>
      </w:r>
      <w:r>
        <w:rPr>
          <w:rFonts w:hint="cs"/>
          <w:rtl w:val="true"/>
        </w:rPr>
        <w:t>-</w:t>
      </w:r>
      <w:r>
        <w:rPr>
          <w:rFonts w:hint="cs"/>
          <w:rtl w:val="true"/>
        </w:rPr>
        <w:t>חם</w:t>
      </w:r>
      <w:r>
        <w:rPr>
          <w:rFonts w:hint="cs"/>
          <w:rtl w:val="true"/>
        </w:rPr>
        <w:t>,</w:t>
      </w:r>
      <w:r>
        <w:rPr>
          <w:rFonts w:hint="cs"/>
          <w:rtl w:val="true"/>
        </w:rPr>
        <w:t>יצחק</w:t>
      </w:r>
      <w:r>
        <w:rPr>
          <w:rFonts w:hint="cs"/>
          <w:rtl w:val="true"/>
        </w:rPr>
        <w:t>-</w:t>
      </w:r>
      <w:r>
        <w:rPr>
          <w:rFonts w:hint="cs"/>
          <w:rtl w:val="true"/>
        </w:rPr>
        <w:t>ישמעאל</w:t>
      </w:r>
      <w:r>
        <w:rPr>
          <w:rFonts w:hint="cs"/>
          <w:rtl w:val="true"/>
        </w:rPr>
        <w:t xml:space="preserve">, </w:t>
      </w:r>
      <w:r>
        <w:rPr>
          <w:rFonts w:hint="cs"/>
          <w:rtl w:val="true"/>
        </w:rPr>
        <w:t>עשו</w:t>
      </w:r>
      <w:r>
        <w:rPr>
          <w:rFonts w:hint="cs"/>
          <w:rtl w:val="true"/>
        </w:rPr>
        <w:t>-</w:t>
      </w:r>
      <w:r>
        <w:rPr>
          <w:rFonts w:hint="cs"/>
          <w:rtl w:val="true"/>
        </w:rPr>
        <w:t>יעקב</w:t>
      </w:r>
      <w:r>
        <w:rPr>
          <w:rFonts w:hint="cs"/>
          <w:rtl w:val="true"/>
        </w:rPr>
        <w:t xml:space="preserve">,( </w:t>
      </w:r>
      <w:r>
        <w:rPr>
          <w:rFonts w:hint="cs"/>
          <w:rtl w:val="true"/>
        </w:rPr>
        <w:t>יוסף</w:t>
      </w:r>
      <w:r>
        <w:rPr>
          <w:rFonts w:hint="cs"/>
          <w:rtl w:val="true"/>
        </w:rPr>
        <w:t>-</w:t>
      </w:r>
      <w:r>
        <w:rPr>
          <w:rFonts w:hint="cs"/>
          <w:rtl w:val="true"/>
        </w:rPr>
        <w:t>אחיו</w:t>
      </w:r>
      <w:r>
        <w:rPr>
          <w:rFonts w:hint="cs"/>
          <w:rtl w:val="true"/>
        </w:rPr>
        <w:t>).</w:t>
      </w:r>
    </w:p>
  </w:footnote>
  <w:footnote w:id="17">
    <w:p>
      <w:pPr>
        <w:pStyle w:val="FootnoteText"/>
        <w:bidi w:val="1"/>
        <w:spacing w:lineRule="auto" w:line="240" w:before="0" w:after="0"/>
        <w:ind w:start="57" w:end="0"/>
        <w:contextualSpacing/>
        <w:jc w:val="start"/>
        <w:rPr/>
      </w:pPr>
      <w:r>
        <w:rPr>
          <w:rStyle w:val="FootnoteCharacters"/>
        </w:rPr>
        <w:footnoteRef/>
      </w:r>
      <w:r>
        <w:rPr>
          <w:rtl w:val="true"/>
        </w:rPr>
        <w:t xml:space="preserve"> </w:t>
      </w:r>
      <w:r>
        <w:rPr>
          <w:rFonts w:hint="cs"/>
          <w:rtl w:val="true"/>
        </w:rPr>
        <w:t>תמוה למה יש חזרה על עבדות חם שהרי נאמר זה כבר פעמיים בפס</w:t>
      </w:r>
      <w:r>
        <w:rPr>
          <w:rFonts w:hint="cs"/>
          <w:rtl w:val="true"/>
        </w:rPr>
        <w:t xml:space="preserve">' </w:t>
      </w:r>
      <w:r>
        <w:rPr>
          <w:rFonts w:hint="cs"/>
          <w:rtl w:val="true"/>
        </w:rPr>
        <w:t>כא</w:t>
      </w:r>
      <w:r>
        <w:rPr>
          <w:rFonts w:hint="cs"/>
          <w:rtl w:val="true"/>
        </w:rPr>
        <w:t xml:space="preserve">? </w:t>
      </w:r>
      <w:r>
        <w:rPr>
          <w:rFonts w:hint="cs"/>
          <w:rtl w:val="true"/>
        </w:rPr>
        <w:t>ונראה שבפסוק זה נקבע שהעבדות תחול רק לאחר שיפת ושם ימלאו את ייעודם הם</w:t>
      </w:r>
      <w:r>
        <w:rPr>
          <w:rFonts w:hint="cs"/>
          <w:rtl w:val="true"/>
        </w:rPr>
        <w:t xml:space="preserve">, </w:t>
      </w:r>
      <w:r>
        <w:rPr>
          <w:rFonts w:hint="cs"/>
          <w:rtl w:val="true"/>
        </w:rPr>
        <w:t>ורק אז ישתעבדו להם חם וכנען</w:t>
      </w:r>
      <w:r>
        <w:rPr>
          <w:rFonts w:hint="cs"/>
          <w:rtl w:val="true"/>
        </w:rPr>
        <w:t>.</w:t>
      </w:r>
    </w:p>
  </w:footnote>
  <w:footnote w:id="18">
    <w:p>
      <w:pPr>
        <w:pStyle w:val="FootnoteText"/>
        <w:bidi w:val="1"/>
        <w:spacing w:lineRule="auto" w:line="240" w:before="0" w:after="0"/>
        <w:ind w:start="57" w:end="0"/>
        <w:contextualSpacing/>
        <w:jc w:val="start"/>
        <w:rPr/>
      </w:pPr>
      <w:r>
        <w:rPr>
          <w:rStyle w:val="FootnoteCharacters"/>
        </w:rPr>
        <w:footnoteRef/>
      </w:r>
      <w:r>
        <w:rPr>
          <w:rtl w:val="true"/>
        </w:rPr>
        <w:t xml:space="preserve"> </w:t>
      </w:r>
      <w:r>
        <w:rPr>
          <w:rFonts w:hint="cs"/>
          <w:rtl w:val="true"/>
        </w:rPr>
        <w:t>צריך להיות שם ולא אברהם שאומנם היה מבני בניו של שם אך לא כולם</w:t>
      </w:r>
    </w:p>
  </w:footnote>
  <w:footnote w:id="19">
    <w:p>
      <w:pPr>
        <w:pStyle w:val="FootnoteText"/>
        <w:bidi w:val="1"/>
        <w:spacing w:lineRule="auto" w:line="240" w:before="0" w:after="0"/>
        <w:ind w:start="57" w:end="0"/>
        <w:contextualSpacing/>
        <w:jc w:val="start"/>
        <w:rPr/>
      </w:pPr>
      <w:r>
        <w:rPr>
          <w:rStyle w:val="FootnoteCharacters"/>
        </w:rPr>
        <w:footnoteRef/>
      </w:r>
      <w:r>
        <w:rPr>
          <w:rtl w:val="true"/>
        </w:rPr>
        <w:t xml:space="preserve"> </w:t>
      </w:r>
      <w:r>
        <w:rPr>
          <w:rFonts w:hint="cs"/>
          <w:rtl w:val="true"/>
        </w:rPr>
        <w:t xml:space="preserve">שהרי </w:t>
      </w:r>
      <w:r>
        <w:rPr>
          <w:rFonts w:hint="cs"/>
          <w:b/>
          <w:b/>
          <w:bCs/>
          <w:rtl w:val="true"/>
        </w:rPr>
        <w:t>קשה לקבל</w:t>
      </w:r>
      <w:r>
        <w:rPr>
          <w:rFonts w:hint="cs"/>
          <w:rtl w:val="true"/>
        </w:rPr>
        <w:t xml:space="preserve"> שנתקללו חם וכל זרעו </w:t>
      </w:r>
      <w:r>
        <w:rPr>
          <w:rFonts w:hint="cs"/>
          <w:rtl w:val="true"/>
        </w:rPr>
        <w:t>"</w:t>
      </w:r>
      <w:r>
        <w:rPr>
          <w:rFonts w:hint="cs"/>
          <w:rtl w:val="true"/>
        </w:rPr>
        <w:t>רק</w:t>
      </w:r>
      <w:r>
        <w:rPr>
          <w:rFonts w:hint="cs"/>
          <w:rtl w:val="true"/>
        </w:rPr>
        <w:t xml:space="preserve">" </w:t>
      </w:r>
      <w:r>
        <w:rPr>
          <w:rFonts w:hint="cs"/>
          <w:rtl w:val="true"/>
        </w:rPr>
        <w:t xml:space="preserve">משום </w:t>
      </w:r>
      <w:r>
        <w:rPr>
          <w:rFonts w:hint="cs"/>
          <w:b/>
          <w:b/>
          <w:bCs/>
          <w:rtl w:val="true"/>
        </w:rPr>
        <w:t>שראו</w:t>
      </w:r>
      <w:r>
        <w:rPr>
          <w:rFonts w:hint="cs"/>
          <w:rtl w:val="true"/>
        </w:rPr>
        <w:t xml:space="preserve"> את ערות אביהם</w:t>
      </w:r>
      <w:r>
        <w:rPr>
          <w:rFonts w:hint="cs"/>
          <w:rtl w:val="true"/>
        </w:rPr>
        <w:t>. "</w:t>
      </w:r>
      <w:r>
        <w:rPr>
          <w:rFonts w:hint="cs"/>
          <w:b/>
          <w:b/>
          <w:bCs/>
          <w:rtl w:val="true"/>
        </w:rPr>
        <w:t>הטריגר</w:t>
      </w:r>
      <w:r>
        <w:rPr>
          <w:rFonts w:hint="cs"/>
          <w:rtl w:val="true"/>
        </w:rPr>
        <w:t>"</w:t>
      </w:r>
    </w:p>
  </w:footnote>
  <w:footnote w:id="20">
    <w:p>
      <w:pPr>
        <w:pStyle w:val="FootnoteText"/>
        <w:bidi w:val="1"/>
        <w:spacing w:lineRule="auto" w:line="240" w:before="0" w:after="0"/>
        <w:ind w:start="57" w:end="0"/>
        <w:contextualSpacing/>
        <w:jc w:val="start"/>
        <w:rPr/>
      </w:pPr>
      <w:r>
        <w:rPr>
          <w:rStyle w:val="FootnoteCharacters"/>
        </w:rPr>
        <w:footnoteRef/>
      </w:r>
      <w:r>
        <w:rPr>
          <w:rtl w:val="true"/>
        </w:rPr>
        <w:t xml:space="preserve"> </w:t>
      </w:r>
      <w:r>
        <w:rPr>
          <w:rFonts w:hint="cs"/>
          <w:rtl w:val="true"/>
        </w:rPr>
        <w:t>ז</w:t>
      </w:r>
      <w:r>
        <w:rPr>
          <w:rFonts w:hint="cs"/>
          <w:rtl w:val="true"/>
        </w:rPr>
        <w:t>"</w:t>
      </w:r>
      <w:r>
        <w:rPr>
          <w:rFonts w:hint="cs"/>
          <w:rtl w:val="true"/>
        </w:rPr>
        <w:t>א לא ברור מה היחס בין האחריות של חם למעשה לעומת אחריותו של כנען שהוא בנו הקטן של חם</w:t>
      </w:r>
    </w:p>
  </w:footnote>
  <w:footnote w:id="21">
    <w:p>
      <w:pPr>
        <w:pStyle w:val="FootnoteText"/>
        <w:widowControl w:val="false"/>
        <w:bidi w:val="1"/>
        <w:spacing w:lineRule="auto" w:line="240" w:before="0" w:after="0"/>
        <w:ind w:start="57" w:end="0"/>
        <w:contextualSpacing/>
        <w:jc w:val="start"/>
        <w:rPr/>
      </w:pPr>
      <w:r>
        <w:rPr>
          <w:rStyle w:val="FootnoteCharacters"/>
        </w:rPr>
        <w:footnoteRef/>
      </w:r>
      <w:r>
        <w:rPr>
          <w:rtl w:val="true"/>
        </w:rPr>
        <w:t xml:space="preserve"> </w:t>
      </w:r>
      <w:r>
        <w:rPr>
          <w:rFonts w:hint="eastAsia"/>
          <w:b/>
          <w:b/>
          <w:bCs/>
          <w:rtl w:val="true"/>
        </w:rPr>
        <w:t>רמב</w:t>
      </w:r>
      <w:r>
        <w:rPr>
          <w:b/>
          <w:bCs/>
          <w:rtl w:val="true"/>
        </w:rPr>
        <w:t>"</w:t>
      </w:r>
      <w:r>
        <w:rPr>
          <w:rFonts w:hint="eastAsia"/>
          <w:b/>
          <w:b/>
          <w:bCs/>
          <w:rtl w:val="true"/>
        </w:rPr>
        <w:t>ם</w:t>
      </w:r>
      <w:r>
        <w:rPr>
          <w:b/>
          <w:b/>
          <w:bCs/>
          <w:rtl w:val="true"/>
        </w:rPr>
        <w:t xml:space="preserve"> </w:t>
      </w:r>
      <w:r>
        <w:rPr>
          <w:rFonts w:hint="eastAsia"/>
          <w:b/>
          <w:b/>
          <w:bCs/>
          <w:rtl w:val="true"/>
        </w:rPr>
        <w:t>הלכות</w:t>
      </w:r>
      <w:r>
        <w:rPr>
          <w:b/>
          <w:b/>
          <w:bCs/>
          <w:rtl w:val="true"/>
        </w:rPr>
        <w:t xml:space="preserve"> </w:t>
      </w:r>
      <w:r>
        <w:rPr>
          <w:rFonts w:hint="eastAsia"/>
          <w:b/>
          <w:b/>
          <w:bCs/>
          <w:rtl w:val="true"/>
        </w:rPr>
        <w:t>בית</w:t>
      </w:r>
      <w:r>
        <w:rPr>
          <w:b/>
          <w:b/>
          <w:bCs/>
          <w:rtl w:val="true"/>
        </w:rPr>
        <w:t xml:space="preserve"> </w:t>
      </w:r>
      <w:r>
        <w:rPr>
          <w:rFonts w:hint="eastAsia"/>
          <w:b/>
          <w:b/>
          <w:bCs/>
          <w:rtl w:val="true"/>
        </w:rPr>
        <w:t>הבחירה</w:t>
      </w:r>
      <w:r>
        <w:rPr>
          <w:rtl w:val="true"/>
        </w:rPr>
        <w:t xml:space="preserve"> </w:t>
      </w:r>
      <w:r>
        <w:rPr>
          <w:rFonts w:hint="eastAsia"/>
          <w:rtl w:val="true"/>
        </w:rPr>
        <w:t>פרק</w:t>
      </w:r>
      <w:r>
        <w:rPr>
          <w:rtl w:val="true"/>
        </w:rPr>
        <w:t xml:space="preserve"> </w:t>
      </w:r>
      <w:r>
        <w:rPr>
          <w:rFonts w:hint="eastAsia"/>
          <w:rtl w:val="true"/>
        </w:rPr>
        <w:t>ב</w:t>
      </w:r>
      <w:r>
        <w:rPr>
          <w:rFonts w:hint="cs"/>
          <w:rtl w:val="true"/>
        </w:rPr>
        <w:t>:</w:t>
      </w:r>
      <w:r>
        <w:rPr>
          <w:rtl w:val="true"/>
        </w:rPr>
        <w:t xml:space="preserve"> </w:t>
      </w:r>
      <w:r>
        <w:rPr>
          <w:rFonts w:hint="eastAsia"/>
          <w:rtl w:val="true"/>
        </w:rPr>
        <w:t>המזבח</w:t>
      </w:r>
      <w:r>
        <w:rPr>
          <w:rtl w:val="true"/>
        </w:rPr>
        <w:t xml:space="preserve"> </w:t>
      </w:r>
      <w:r>
        <w:rPr>
          <w:rFonts w:hint="eastAsia"/>
          <w:rtl w:val="true"/>
        </w:rPr>
        <w:t>מקומו</w:t>
      </w:r>
      <w:r>
        <w:rPr>
          <w:rtl w:val="true"/>
        </w:rPr>
        <w:t xml:space="preserve"> </w:t>
      </w:r>
      <w:r>
        <w:rPr>
          <w:rFonts w:hint="eastAsia"/>
          <w:rtl w:val="true"/>
        </w:rPr>
        <w:t>מכוון</w:t>
      </w:r>
      <w:r>
        <w:rPr>
          <w:rtl w:val="true"/>
        </w:rPr>
        <w:t xml:space="preserve"> </w:t>
      </w:r>
      <w:r>
        <w:rPr>
          <w:rFonts w:hint="eastAsia"/>
          <w:rtl w:val="true"/>
        </w:rPr>
        <w:t>ביותר</w:t>
      </w:r>
      <w:r>
        <w:rPr>
          <w:rtl w:val="true"/>
        </w:rPr>
        <w:t xml:space="preserve">, </w:t>
      </w:r>
      <w:r>
        <w:rPr>
          <w:rFonts w:hint="eastAsia"/>
          <w:rtl w:val="true"/>
        </w:rPr>
        <w:t>ואין</w:t>
      </w:r>
      <w:r>
        <w:rPr>
          <w:rtl w:val="true"/>
        </w:rPr>
        <w:t xml:space="preserve"> </w:t>
      </w:r>
      <w:r>
        <w:rPr>
          <w:rFonts w:hint="eastAsia"/>
          <w:rtl w:val="true"/>
        </w:rPr>
        <w:t>משנין</w:t>
      </w:r>
      <w:r>
        <w:rPr>
          <w:rtl w:val="true"/>
        </w:rPr>
        <w:t xml:space="preserve"> </w:t>
      </w:r>
      <w:r>
        <w:rPr>
          <w:rFonts w:hint="eastAsia"/>
          <w:rtl w:val="true"/>
        </w:rPr>
        <w:t>אותו</w:t>
      </w:r>
      <w:r>
        <w:rPr>
          <w:rtl w:val="true"/>
        </w:rPr>
        <w:t xml:space="preserve"> </w:t>
      </w:r>
      <w:r>
        <w:rPr>
          <w:rFonts w:hint="eastAsia"/>
          <w:rtl w:val="true"/>
        </w:rPr>
        <w:t>ממקומו</w:t>
      </w:r>
      <w:r>
        <w:rPr>
          <w:rtl w:val="true"/>
        </w:rPr>
        <w:t xml:space="preserve"> </w:t>
      </w:r>
      <w:r>
        <w:rPr>
          <w:rFonts w:hint="eastAsia"/>
          <w:rtl w:val="true"/>
        </w:rPr>
        <w:t>לעולם</w:t>
      </w:r>
      <w:r>
        <w:rPr>
          <w:rFonts w:hint="cs"/>
          <w:rtl w:val="true"/>
        </w:rPr>
        <w:t>...</w:t>
      </w:r>
      <w:r>
        <w:rPr>
          <w:rtl w:val="true"/>
        </w:rPr>
        <w:t xml:space="preserve"> </w:t>
      </w:r>
      <w:r>
        <w:rPr>
          <w:rFonts w:hint="eastAsia"/>
          <w:rtl w:val="true"/>
        </w:rPr>
        <w:t>ובמקדש</w:t>
      </w:r>
      <w:r>
        <w:rPr>
          <w:rtl w:val="true"/>
        </w:rPr>
        <w:t xml:space="preserve"> </w:t>
      </w:r>
      <w:r>
        <w:rPr>
          <w:rFonts w:hint="eastAsia"/>
          <w:rtl w:val="true"/>
        </w:rPr>
        <w:t>נעקד</w:t>
      </w:r>
      <w:r>
        <w:rPr>
          <w:rtl w:val="true"/>
        </w:rPr>
        <w:t xml:space="preserve"> </w:t>
      </w:r>
      <w:r>
        <w:rPr>
          <w:rFonts w:hint="eastAsia"/>
          <w:rtl w:val="true"/>
        </w:rPr>
        <w:t>יצחק</w:t>
      </w:r>
      <w:r>
        <w:rPr>
          <w:rtl w:val="true"/>
        </w:rPr>
        <w:t xml:space="preserve"> </w:t>
      </w:r>
      <w:r>
        <w:rPr>
          <w:rFonts w:hint="eastAsia"/>
          <w:rtl w:val="true"/>
        </w:rPr>
        <w:t>אבינו</w:t>
      </w:r>
      <w:r>
        <w:rPr>
          <w:rtl w:val="true"/>
        </w:rPr>
        <w:t xml:space="preserve"> </w:t>
      </w:r>
      <w:r>
        <w:rPr>
          <w:rFonts w:hint="eastAsia"/>
          <w:rtl w:val="true"/>
        </w:rPr>
        <w:t>שנאמר</w:t>
      </w:r>
      <w:r>
        <w:rPr>
          <w:rtl w:val="true"/>
        </w:rPr>
        <w:t xml:space="preserve"> </w:t>
      </w:r>
      <w:r>
        <w:rPr>
          <w:rFonts w:hint="eastAsia"/>
          <w:rtl w:val="true"/>
        </w:rPr>
        <w:t>ולך</w:t>
      </w:r>
      <w:r>
        <w:rPr>
          <w:rtl w:val="true"/>
        </w:rPr>
        <w:t xml:space="preserve"> </w:t>
      </w:r>
      <w:r>
        <w:rPr>
          <w:rFonts w:hint="eastAsia"/>
          <w:rtl w:val="true"/>
        </w:rPr>
        <w:t>לך</w:t>
      </w:r>
      <w:r>
        <w:rPr>
          <w:rtl w:val="true"/>
        </w:rPr>
        <w:t xml:space="preserve"> </w:t>
      </w:r>
      <w:r>
        <w:rPr>
          <w:rFonts w:hint="eastAsia"/>
          <w:rtl w:val="true"/>
        </w:rPr>
        <w:t>אל</w:t>
      </w:r>
      <w:r>
        <w:rPr>
          <w:rtl w:val="true"/>
        </w:rPr>
        <w:t xml:space="preserve"> </w:t>
      </w:r>
      <w:r>
        <w:rPr>
          <w:rFonts w:hint="eastAsia"/>
          <w:rtl w:val="true"/>
        </w:rPr>
        <w:t>ארץ</w:t>
      </w:r>
      <w:r>
        <w:rPr>
          <w:rtl w:val="true"/>
        </w:rPr>
        <w:t xml:space="preserve"> </w:t>
      </w:r>
      <w:r>
        <w:rPr>
          <w:rFonts w:hint="cs"/>
          <w:rtl w:val="true"/>
        </w:rPr>
        <w:t>..</w:t>
      </w:r>
      <w:r>
        <w:rPr>
          <w:rtl w:val="true"/>
        </w:rPr>
        <w:t xml:space="preserve">. </w:t>
      </w:r>
      <w:r>
        <w:rPr>
          <w:rFonts w:hint="eastAsia"/>
          <w:b/>
          <w:b/>
          <w:bCs/>
          <w:rtl w:val="true"/>
        </w:rPr>
        <w:t>ומסורת</w:t>
      </w:r>
      <w:r>
        <w:rPr>
          <w:b/>
          <w:b/>
          <w:bCs/>
          <w:rtl w:val="true"/>
        </w:rPr>
        <w:t xml:space="preserve"> </w:t>
      </w:r>
      <w:r>
        <w:rPr>
          <w:rFonts w:hint="eastAsia"/>
          <w:b/>
          <w:b/>
          <w:bCs/>
          <w:rtl w:val="true"/>
        </w:rPr>
        <w:t>ביד</w:t>
      </w:r>
      <w:r>
        <w:rPr>
          <w:b/>
          <w:b/>
          <w:bCs/>
          <w:rtl w:val="true"/>
        </w:rPr>
        <w:t xml:space="preserve"> </w:t>
      </w:r>
      <w:r>
        <w:rPr>
          <w:rFonts w:hint="eastAsia"/>
          <w:b/>
          <w:b/>
          <w:bCs/>
          <w:rtl w:val="true"/>
        </w:rPr>
        <w:t>הכל</w:t>
      </w:r>
      <w:r>
        <w:rPr>
          <w:rtl w:val="true"/>
        </w:rPr>
        <w:t xml:space="preserve"> </w:t>
      </w:r>
      <w:r>
        <w:rPr>
          <w:rFonts w:hint="eastAsia"/>
          <w:rtl w:val="true"/>
        </w:rPr>
        <w:t>שהמקום</w:t>
      </w:r>
      <w:r>
        <w:rPr>
          <w:rtl w:val="true"/>
        </w:rPr>
        <w:t xml:space="preserve"> </w:t>
      </w:r>
      <w:r>
        <w:rPr>
          <w:rFonts w:hint="eastAsia"/>
          <w:rtl w:val="true"/>
        </w:rPr>
        <w:t>שבנה</w:t>
      </w:r>
      <w:r>
        <w:rPr>
          <w:rtl w:val="true"/>
        </w:rPr>
        <w:t xml:space="preserve"> </w:t>
      </w:r>
      <w:r>
        <w:rPr>
          <w:rFonts w:hint="eastAsia"/>
          <w:rtl w:val="true"/>
        </w:rPr>
        <w:t>בו</w:t>
      </w:r>
      <w:r>
        <w:rPr>
          <w:rtl w:val="true"/>
        </w:rPr>
        <w:t xml:space="preserve"> </w:t>
      </w:r>
      <w:r>
        <w:rPr>
          <w:rFonts w:hint="eastAsia"/>
          <w:rtl w:val="true"/>
        </w:rPr>
        <w:t>דוד</w:t>
      </w:r>
      <w:r>
        <w:rPr>
          <w:rtl w:val="true"/>
        </w:rPr>
        <w:t xml:space="preserve"> </w:t>
      </w:r>
      <w:r>
        <w:rPr>
          <w:rFonts w:hint="eastAsia"/>
          <w:rtl w:val="true"/>
        </w:rPr>
        <w:t>ושלמה</w:t>
      </w:r>
      <w:r>
        <w:rPr>
          <w:rtl w:val="true"/>
        </w:rPr>
        <w:t xml:space="preserve"> </w:t>
      </w:r>
      <w:r>
        <w:rPr>
          <w:rFonts w:hint="eastAsia"/>
          <w:rtl w:val="true"/>
        </w:rPr>
        <w:t>המזבח</w:t>
      </w:r>
      <w:r>
        <w:rPr>
          <w:rtl w:val="true"/>
        </w:rPr>
        <w:t xml:space="preserve"> </w:t>
      </w:r>
      <w:r>
        <w:rPr>
          <w:rFonts w:hint="eastAsia"/>
          <w:rtl w:val="true"/>
        </w:rPr>
        <w:t>בגורן</w:t>
      </w:r>
      <w:r>
        <w:rPr>
          <w:rtl w:val="true"/>
        </w:rPr>
        <w:t xml:space="preserve"> </w:t>
      </w:r>
      <w:r>
        <w:rPr>
          <w:rFonts w:hint="eastAsia"/>
          <w:rtl w:val="true"/>
        </w:rPr>
        <w:t>ארונה</w:t>
      </w:r>
      <w:r>
        <w:rPr>
          <w:rtl w:val="true"/>
        </w:rPr>
        <w:t xml:space="preserve"> </w:t>
      </w:r>
      <w:r>
        <w:rPr>
          <w:rFonts w:hint="eastAsia"/>
          <w:rtl w:val="true"/>
        </w:rPr>
        <w:t>הוא</w:t>
      </w:r>
      <w:r>
        <w:rPr>
          <w:rtl w:val="true"/>
        </w:rPr>
        <w:t xml:space="preserve"> </w:t>
      </w:r>
      <w:r>
        <w:rPr>
          <w:rFonts w:hint="eastAsia"/>
          <w:rtl w:val="true"/>
        </w:rPr>
        <w:t>המקום</w:t>
      </w:r>
      <w:r>
        <w:rPr>
          <w:rtl w:val="true"/>
        </w:rPr>
        <w:t xml:space="preserve"> </w:t>
      </w:r>
      <w:r>
        <w:rPr>
          <w:rFonts w:hint="eastAsia"/>
          <w:rtl w:val="true"/>
        </w:rPr>
        <w:t>שבנה</w:t>
      </w:r>
      <w:r>
        <w:rPr>
          <w:rtl w:val="true"/>
        </w:rPr>
        <w:t xml:space="preserve"> </w:t>
      </w:r>
      <w:r>
        <w:rPr>
          <w:rFonts w:hint="eastAsia"/>
          <w:rtl w:val="true"/>
        </w:rPr>
        <w:t>בו</w:t>
      </w:r>
      <w:r>
        <w:rPr>
          <w:rtl w:val="true"/>
        </w:rPr>
        <w:t xml:space="preserve"> </w:t>
      </w:r>
      <w:r>
        <w:rPr>
          <w:rFonts w:hint="eastAsia"/>
          <w:rtl w:val="true"/>
        </w:rPr>
        <w:t>אברהם</w:t>
      </w:r>
      <w:r>
        <w:rPr>
          <w:rtl w:val="true"/>
        </w:rPr>
        <w:t xml:space="preserve"> </w:t>
      </w:r>
      <w:r>
        <w:rPr>
          <w:rFonts w:hint="eastAsia"/>
          <w:rtl w:val="true"/>
        </w:rPr>
        <w:t>המזבח</w:t>
      </w:r>
      <w:r>
        <w:rPr>
          <w:rtl w:val="true"/>
        </w:rPr>
        <w:t xml:space="preserve"> </w:t>
      </w:r>
      <w:r>
        <w:rPr>
          <w:rFonts w:hint="eastAsia"/>
          <w:rtl w:val="true"/>
        </w:rPr>
        <w:t>ועקד</w:t>
      </w:r>
      <w:r>
        <w:rPr>
          <w:rtl w:val="true"/>
        </w:rPr>
        <w:t xml:space="preserve"> </w:t>
      </w:r>
      <w:r>
        <w:rPr>
          <w:rFonts w:hint="eastAsia"/>
          <w:rtl w:val="true"/>
        </w:rPr>
        <w:t>עליו</w:t>
      </w:r>
      <w:r>
        <w:rPr>
          <w:rtl w:val="true"/>
        </w:rPr>
        <w:t xml:space="preserve"> </w:t>
      </w:r>
      <w:r>
        <w:rPr>
          <w:rFonts w:hint="eastAsia"/>
          <w:rtl w:val="true"/>
        </w:rPr>
        <w:t>יצחק</w:t>
      </w:r>
      <w:r>
        <w:rPr>
          <w:rtl w:val="true"/>
        </w:rPr>
        <w:t xml:space="preserve">, </w:t>
      </w:r>
      <w:r>
        <w:rPr>
          <w:rFonts w:hint="eastAsia"/>
          <w:rtl w:val="true"/>
        </w:rPr>
        <w:t>והוא</w:t>
      </w:r>
      <w:r>
        <w:rPr>
          <w:rtl w:val="true"/>
        </w:rPr>
        <w:t xml:space="preserve"> </w:t>
      </w:r>
      <w:r>
        <w:rPr>
          <w:rFonts w:hint="eastAsia"/>
          <w:rtl w:val="true"/>
        </w:rPr>
        <w:t>המקום</w:t>
      </w:r>
      <w:r>
        <w:rPr>
          <w:rtl w:val="true"/>
        </w:rPr>
        <w:t xml:space="preserve"> </w:t>
      </w:r>
      <w:r>
        <w:rPr>
          <w:rFonts w:hint="eastAsia"/>
          <w:rtl w:val="true"/>
        </w:rPr>
        <w:t>שבנה</w:t>
      </w:r>
      <w:r>
        <w:rPr>
          <w:rtl w:val="true"/>
        </w:rPr>
        <w:t xml:space="preserve"> </w:t>
      </w:r>
      <w:r>
        <w:rPr>
          <w:rFonts w:hint="eastAsia"/>
          <w:rtl w:val="true"/>
        </w:rPr>
        <w:t>בו</w:t>
      </w:r>
      <w:r>
        <w:rPr>
          <w:rtl w:val="true"/>
        </w:rPr>
        <w:t xml:space="preserve"> </w:t>
      </w:r>
      <w:r>
        <w:rPr>
          <w:rFonts w:hint="eastAsia"/>
          <w:b/>
          <w:b/>
          <w:bCs/>
          <w:rtl w:val="true"/>
        </w:rPr>
        <w:t>נח</w:t>
      </w:r>
      <w:r>
        <w:rPr>
          <w:rtl w:val="true"/>
        </w:rPr>
        <w:t xml:space="preserve"> </w:t>
      </w:r>
      <w:r>
        <w:rPr>
          <w:rFonts w:hint="eastAsia"/>
          <w:rtl w:val="true"/>
        </w:rPr>
        <w:t>כשיצא</w:t>
      </w:r>
      <w:r>
        <w:rPr>
          <w:rtl w:val="true"/>
        </w:rPr>
        <w:t xml:space="preserve"> </w:t>
      </w:r>
      <w:r>
        <w:rPr>
          <w:rFonts w:hint="eastAsia"/>
          <w:rtl w:val="true"/>
        </w:rPr>
        <w:t>מן</w:t>
      </w:r>
      <w:r>
        <w:rPr>
          <w:rtl w:val="true"/>
        </w:rPr>
        <w:t xml:space="preserve"> </w:t>
      </w:r>
      <w:r>
        <w:rPr>
          <w:rFonts w:hint="eastAsia"/>
          <w:rtl w:val="true"/>
        </w:rPr>
        <w:t>התיבה</w:t>
      </w:r>
      <w:r>
        <w:rPr>
          <w:rtl w:val="true"/>
        </w:rPr>
        <w:t xml:space="preserve">, </w:t>
      </w:r>
      <w:r>
        <w:rPr>
          <w:rFonts w:hint="eastAsia"/>
          <w:rtl w:val="true"/>
        </w:rPr>
        <w:t>והוא</w:t>
      </w:r>
      <w:r>
        <w:rPr>
          <w:rtl w:val="true"/>
        </w:rPr>
        <w:t xml:space="preserve"> </w:t>
      </w:r>
      <w:r>
        <w:rPr>
          <w:rFonts w:hint="eastAsia"/>
          <w:rtl w:val="true"/>
        </w:rPr>
        <w:t>המזבח</w:t>
      </w:r>
      <w:r>
        <w:rPr>
          <w:rtl w:val="true"/>
        </w:rPr>
        <w:t xml:space="preserve"> </w:t>
      </w:r>
      <w:r>
        <w:rPr>
          <w:rFonts w:hint="eastAsia"/>
          <w:rtl w:val="true"/>
        </w:rPr>
        <w:t>שהקריב</w:t>
      </w:r>
      <w:r>
        <w:rPr>
          <w:rtl w:val="true"/>
        </w:rPr>
        <w:t xml:space="preserve"> </w:t>
      </w:r>
      <w:r>
        <w:rPr>
          <w:rFonts w:hint="eastAsia"/>
          <w:rtl w:val="true"/>
        </w:rPr>
        <w:t>עליו</w:t>
      </w:r>
      <w:r>
        <w:rPr>
          <w:rtl w:val="true"/>
        </w:rPr>
        <w:t xml:space="preserve"> </w:t>
      </w:r>
      <w:r>
        <w:rPr>
          <w:rFonts w:hint="eastAsia"/>
          <w:b/>
          <w:b/>
          <w:bCs/>
          <w:rtl w:val="true"/>
        </w:rPr>
        <w:t>קין</w:t>
      </w:r>
      <w:r>
        <w:rPr>
          <w:b/>
          <w:b/>
          <w:bCs/>
          <w:rtl w:val="true"/>
        </w:rPr>
        <w:t xml:space="preserve"> </w:t>
      </w:r>
      <w:r>
        <w:rPr>
          <w:rFonts w:hint="eastAsia"/>
          <w:b/>
          <w:b/>
          <w:bCs/>
          <w:rtl w:val="true"/>
        </w:rPr>
        <w:t>והבל</w:t>
      </w:r>
      <w:r>
        <w:rPr>
          <w:rtl w:val="true"/>
        </w:rPr>
        <w:t xml:space="preserve">, </w:t>
      </w:r>
      <w:r>
        <w:rPr>
          <w:rFonts w:hint="eastAsia"/>
          <w:rtl w:val="true"/>
        </w:rPr>
        <w:t>ובו</w:t>
      </w:r>
      <w:r>
        <w:rPr>
          <w:rtl w:val="true"/>
        </w:rPr>
        <w:t xml:space="preserve"> </w:t>
      </w:r>
      <w:r>
        <w:rPr>
          <w:rFonts w:hint="eastAsia"/>
          <w:rtl w:val="true"/>
        </w:rPr>
        <w:t>הקריב</w:t>
      </w:r>
      <w:r>
        <w:rPr>
          <w:rtl w:val="true"/>
        </w:rPr>
        <w:t xml:space="preserve"> </w:t>
      </w:r>
      <w:r>
        <w:rPr>
          <w:rFonts w:hint="eastAsia"/>
          <w:b/>
          <w:b/>
          <w:bCs/>
          <w:rtl w:val="true"/>
        </w:rPr>
        <w:t>אדם</w:t>
      </w:r>
      <w:r>
        <w:rPr>
          <w:b/>
          <w:b/>
          <w:bCs/>
          <w:rtl w:val="true"/>
        </w:rPr>
        <w:t xml:space="preserve"> </w:t>
      </w:r>
      <w:r>
        <w:rPr>
          <w:rFonts w:hint="eastAsia"/>
          <w:b/>
          <w:b/>
          <w:bCs/>
          <w:rtl w:val="true"/>
        </w:rPr>
        <w:t>הראשון</w:t>
      </w:r>
      <w:r>
        <w:rPr>
          <w:rtl w:val="true"/>
        </w:rPr>
        <w:t xml:space="preserve"> </w:t>
      </w:r>
      <w:r>
        <w:rPr>
          <w:rFonts w:hint="eastAsia"/>
          <w:rtl w:val="true"/>
        </w:rPr>
        <w:t>קרבן</w:t>
      </w:r>
      <w:r>
        <w:rPr>
          <w:rtl w:val="true"/>
        </w:rPr>
        <w:t xml:space="preserve"> </w:t>
      </w:r>
      <w:r>
        <w:rPr>
          <w:rFonts w:hint="eastAsia"/>
          <w:rtl w:val="true"/>
        </w:rPr>
        <w:t>כשנברא</w:t>
      </w:r>
      <w:r>
        <w:rPr>
          <w:rtl w:val="true"/>
        </w:rPr>
        <w:t xml:space="preserve"> </w:t>
      </w:r>
      <w:r>
        <w:rPr>
          <w:rFonts w:hint="eastAsia"/>
          <w:rtl w:val="true"/>
        </w:rPr>
        <w:t>ומשם</w:t>
      </w:r>
      <w:r>
        <w:rPr>
          <w:rtl w:val="true"/>
        </w:rPr>
        <w:t xml:space="preserve"> </w:t>
      </w:r>
      <w:r>
        <w:rPr>
          <w:rFonts w:hint="eastAsia"/>
          <w:rtl w:val="true"/>
        </w:rPr>
        <w:t>נברא</w:t>
      </w:r>
      <w:r>
        <w:rPr>
          <w:rtl w:val="true"/>
        </w:rPr>
        <w:t xml:space="preserve">, </w:t>
      </w:r>
      <w:r>
        <w:rPr>
          <w:rFonts w:hint="eastAsia"/>
          <w:rtl w:val="true"/>
        </w:rPr>
        <w:t>אמרו</w:t>
      </w:r>
      <w:r>
        <w:rPr>
          <w:rtl w:val="true"/>
        </w:rPr>
        <w:t xml:space="preserve"> </w:t>
      </w:r>
      <w:r>
        <w:rPr>
          <w:rFonts w:hint="eastAsia"/>
          <w:rtl w:val="true"/>
        </w:rPr>
        <w:t>חכמים</w:t>
      </w:r>
      <w:r>
        <w:rPr>
          <w:rtl w:val="true"/>
        </w:rPr>
        <w:t xml:space="preserve"> </w:t>
      </w:r>
      <w:r>
        <w:rPr>
          <w:rFonts w:hint="eastAsia"/>
          <w:rtl w:val="true"/>
        </w:rPr>
        <w:t>אדם</w:t>
      </w:r>
      <w:r>
        <w:rPr>
          <w:rtl w:val="true"/>
        </w:rPr>
        <w:t xml:space="preserve"> </w:t>
      </w:r>
      <w:r>
        <w:rPr>
          <w:rFonts w:hint="eastAsia"/>
          <w:rtl w:val="true"/>
        </w:rPr>
        <w:t>ממקום</w:t>
      </w:r>
      <w:r>
        <w:rPr>
          <w:rtl w:val="true"/>
        </w:rPr>
        <w:t xml:space="preserve"> </w:t>
      </w:r>
      <w:r>
        <w:rPr>
          <w:rFonts w:hint="eastAsia"/>
          <w:rtl w:val="true"/>
        </w:rPr>
        <w:t>כפרתו</w:t>
      </w:r>
      <w:r>
        <w:rPr>
          <w:rtl w:val="true"/>
        </w:rPr>
        <w:t xml:space="preserve"> </w:t>
      </w:r>
      <w:r>
        <w:rPr>
          <w:rFonts w:hint="eastAsia"/>
          <w:rtl w:val="true"/>
        </w:rPr>
        <w:t>נברא</w:t>
      </w:r>
      <w:r>
        <w:rPr>
          <w:rtl w:val="true"/>
        </w:rPr>
        <w:t xml:space="preserve">. </w:t>
      </w:r>
      <w:r>
        <w:rPr>
          <w:rFonts w:hint="cs"/>
          <w:rtl w:val="true"/>
        </w:rPr>
        <w:t>נראה שהמקום המקודש ידוע וברור הרבה לפני לידת דוד המלך ע</w:t>
      </w:r>
      <w:r>
        <w:rPr>
          <w:rFonts w:hint="cs"/>
          <w:rtl w:val="true"/>
        </w:rPr>
        <w:t>"</w:t>
      </w:r>
      <w:r>
        <w:rPr>
          <w:rFonts w:hint="cs"/>
          <w:rtl w:val="true"/>
        </w:rPr>
        <w:t>ה</w:t>
      </w:r>
      <w:r>
        <w:rPr>
          <w:rFonts w:hint="cs"/>
          <w:rtl w:val="true"/>
        </w:rPr>
        <w:t>.</w:t>
      </w:r>
    </w:p>
  </w:footnote>
  <w:footnote w:id="22">
    <w:p>
      <w:pPr>
        <w:pStyle w:val="FootnoteText"/>
        <w:widowControl w:val="false"/>
        <w:bidi w:val="1"/>
        <w:spacing w:lineRule="auto" w:line="240" w:before="0" w:after="0"/>
        <w:ind w:start="57" w:end="0"/>
        <w:contextualSpacing/>
        <w:jc w:val="start"/>
        <w:rPr/>
      </w:pPr>
      <w:r>
        <w:rPr>
          <w:rStyle w:val="FootnoteCharacters"/>
        </w:rPr>
        <w:footnoteRef/>
      </w:r>
      <w:r>
        <w:rPr>
          <w:rtl w:val="true"/>
        </w:rPr>
        <w:t xml:space="preserve"> </w:t>
      </w:r>
      <w:r>
        <w:rPr>
          <w:rFonts w:hint="eastAsia"/>
          <w:rtl w:val="true"/>
        </w:rPr>
        <w:t>בראשית</w:t>
      </w:r>
      <w:r>
        <w:rPr>
          <w:rtl w:val="true"/>
        </w:rPr>
        <w:t xml:space="preserve"> </w:t>
      </w:r>
      <w:r>
        <w:rPr>
          <w:rFonts w:hint="eastAsia"/>
          <w:rtl w:val="true"/>
        </w:rPr>
        <w:t>פרק</w:t>
      </w:r>
      <w:r>
        <w:rPr>
          <w:rtl w:val="true"/>
        </w:rPr>
        <w:t xml:space="preserve"> </w:t>
      </w:r>
      <w:r>
        <w:rPr>
          <w:rFonts w:hint="eastAsia"/>
          <w:rtl w:val="true"/>
        </w:rPr>
        <w:t>י</w:t>
      </w:r>
      <w:r>
        <w:rPr>
          <w:rtl w:val="true"/>
        </w:rPr>
        <w:t xml:space="preserve">, </w:t>
      </w:r>
      <w:r>
        <w:rPr>
          <w:rFonts w:hint="eastAsia"/>
          <w:rtl w:val="true"/>
        </w:rPr>
        <w:t>א</w:t>
      </w:r>
      <w:r>
        <w:rPr>
          <w:rtl w:val="true"/>
        </w:rPr>
        <w:t>-</w:t>
      </w:r>
      <w:r>
        <w:rPr>
          <w:rFonts w:hint="eastAsia"/>
          <w:rtl w:val="true"/>
        </w:rPr>
        <w:t>כ</w:t>
      </w:r>
    </w:p>
  </w:footnote>
  <w:footnote w:id="23">
    <w:p>
      <w:pPr>
        <w:pStyle w:val="FootnoteText"/>
        <w:widowControl w:val="false"/>
        <w:bidi w:val="1"/>
        <w:spacing w:lineRule="auto" w:line="240" w:before="0" w:after="0"/>
        <w:ind w:start="57" w:end="0"/>
        <w:contextualSpacing/>
        <w:jc w:val="start"/>
        <w:rPr/>
      </w:pPr>
      <w:r>
        <w:rPr>
          <w:rStyle w:val="FootnoteCharacters"/>
        </w:rPr>
        <w:footnoteRef/>
      </w:r>
      <w:r>
        <w:rPr>
          <w:vertAlign w:val="superscript"/>
          <w:rtl w:val="true"/>
        </w:rPr>
        <w:t xml:space="preserve"> </w:t>
      </w:r>
      <w:r>
        <w:rPr>
          <w:rFonts w:hint="cs"/>
          <w:rtl w:val="true"/>
        </w:rPr>
        <w:t>רק בכנען מכל תולדות נח מופיע המושג גבול  ו</w:t>
      </w:r>
      <w:r>
        <w:rPr>
          <w:rFonts w:hint="cs"/>
          <w:rtl w:val="true"/>
        </w:rPr>
        <w:t>"</w:t>
      </w:r>
      <w:r>
        <w:rPr>
          <w:rFonts w:hint="cs"/>
          <w:rtl w:val="true"/>
        </w:rPr>
        <w:t>במקרה</w:t>
      </w:r>
      <w:r>
        <w:rPr>
          <w:rFonts w:hint="cs"/>
          <w:rtl w:val="true"/>
        </w:rPr>
        <w:t xml:space="preserve">" </w:t>
      </w:r>
      <w:r>
        <w:rPr>
          <w:rFonts w:hint="cs"/>
          <w:rtl w:val="true"/>
        </w:rPr>
        <w:t xml:space="preserve">זהו גבול הארץ הקדושה השווה במדבר פרק לד </w:t>
      </w:r>
      <w:r>
        <w:rPr>
          <w:rFonts w:hint="cs"/>
          <w:rtl w:val="true"/>
        </w:rPr>
        <w:t>.</w:t>
      </w:r>
    </w:p>
  </w:footnote>
  <w:footnote w:id="24">
    <w:p>
      <w:pPr>
        <w:pStyle w:val="FootnoteText"/>
        <w:bidi w:val="1"/>
        <w:spacing w:lineRule="auto" w:line="240" w:before="0" w:after="0"/>
        <w:ind w:start="57" w:end="0"/>
        <w:contextualSpacing/>
        <w:jc w:val="start"/>
        <w:rPr/>
      </w:pPr>
      <w:r>
        <w:rPr>
          <w:rStyle w:val="FootnoteCharacters"/>
        </w:rPr>
        <w:footnoteRef/>
      </w:r>
      <w:r>
        <w:rPr>
          <w:rtl w:val="true"/>
        </w:rPr>
        <w:t xml:space="preserve"> </w:t>
      </w:r>
      <w:r>
        <w:rPr>
          <w:rFonts w:hint="cs"/>
          <w:rtl w:val="true"/>
        </w:rPr>
        <w:t>המילה בבניין נפעל ולא קל כמו אצל שני אחיו ש</w:t>
      </w:r>
      <w:r>
        <w:rPr>
          <w:rFonts w:hint="cs"/>
          <w:u w:val="single"/>
          <w:rtl w:val="true"/>
        </w:rPr>
        <w:t>י</w:t>
      </w:r>
      <w:r>
        <w:rPr>
          <w:rFonts w:hint="cs"/>
          <w:rtl w:val="true"/>
        </w:rPr>
        <w:t>לדו את ילדיהם ולא שנולדו להם ילדים</w:t>
      </w:r>
    </w:p>
  </w:footnote>
  <w:footnote w:id="25">
    <w:p>
      <w:pPr>
        <w:pStyle w:val="FootnoteText"/>
        <w:numPr>
          <w:ilvl w:val="0"/>
          <w:numId w:val="0"/>
        </w:numPr>
        <w:bidi w:val="1"/>
        <w:spacing w:lineRule="auto" w:line="240" w:before="0" w:after="0"/>
        <w:ind w:start="57" w:end="0"/>
        <w:contextualSpacing/>
        <w:jc w:val="start"/>
        <w:outlineLvl w:val="0"/>
        <w:rPr/>
      </w:pPr>
      <w:r>
        <w:rPr>
          <w:rStyle w:val="FootnoteCharacters"/>
        </w:rPr>
        <w:footnoteRef/>
      </w:r>
      <w:r>
        <w:rPr>
          <w:rtl w:val="true"/>
        </w:rPr>
        <w:t xml:space="preserve"> </w:t>
      </w:r>
      <w:r>
        <w:rPr>
          <w:rFonts w:hint="cs"/>
          <w:rtl w:val="true"/>
        </w:rPr>
        <w:t>רש</w:t>
      </w:r>
      <w:r>
        <w:rPr>
          <w:rFonts w:hint="cs"/>
          <w:rtl w:val="true"/>
        </w:rPr>
        <w:t>"</w:t>
      </w:r>
      <w:r>
        <w:rPr>
          <w:rFonts w:hint="cs"/>
          <w:rtl w:val="true"/>
        </w:rPr>
        <w:t>י</w:t>
      </w:r>
      <w:r>
        <w:rPr>
          <w:rFonts w:hint="cs"/>
          <w:rtl w:val="true"/>
        </w:rPr>
        <w:t xml:space="preserve">: </w:t>
      </w:r>
      <w:r>
        <w:rPr>
          <w:rStyle w:val="corashititle"/>
          <w:rtl w:val="true"/>
        </w:rPr>
        <w:t>נפלגה</w:t>
      </w:r>
      <w:r>
        <w:rPr>
          <w:rStyle w:val="corashititle"/>
          <w:rtl w:val="true"/>
        </w:rPr>
        <w:t>:</w:t>
      </w:r>
      <w:r>
        <w:rPr>
          <w:rStyle w:val="corashititle"/>
          <w:rtl w:val="true"/>
        </w:rPr>
        <w:t xml:space="preserve"> </w:t>
      </w:r>
      <w:r>
        <w:rPr>
          <w:rStyle w:val="corashitext"/>
          <w:rtl w:val="true"/>
        </w:rPr>
        <w:t>נתבלבלו</w:t>
      </w:r>
      <w:r>
        <w:rPr>
          <w:rStyle w:val="corashitext"/>
          <w:rtl w:val="true"/>
        </w:rPr>
        <w:t xml:space="preserve"> </w:t>
      </w:r>
      <w:r>
        <w:rPr>
          <w:rStyle w:val="corashitext"/>
          <w:rtl w:val="true"/>
        </w:rPr>
        <w:t>הלשונות</w:t>
      </w:r>
      <w:r>
        <w:rPr>
          <w:rStyle w:val="corashitext"/>
          <w:rtl w:val="true"/>
        </w:rPr>
        <w:t xml:space="preserve">, </w:t>
      </w:r>
      <w:r>
        <w:rPr>
          <w:rStyle w:val="corashitext"/>
          <w:rtl w:val="true"/>
        </w:rPr>
        <w:t>ונפוצו מן הבקעה</w:t>
      </w:r>
      <w:r>
        <w:rPr>
          <w:rStyle w:val="corashitext"/>
          <w:rtl w:val="true"/>
        </w:rPr>
        <w:t xml:space="preserve">, </w:t>
      </w:r>
      <w:r>
        <w:rPr>
          <w:rStyle w:val="corashitext"/>
          <w:rtl w:val="true"/>
        </w:rPr>
        <w:t>ונתפלגו בכל העולם</w:t>
      </w:r>
      <w:r>
        <w:rPr>
          <w:rStyle w:val="corashitext"/>
          <w:rtl w:val="true"/>
        </w:rPr>
        <w:t xml:space="preserve">. </w:t>
      </w:r>
      <w:r>
        <w:rPr>
          <w:rStyle w:val="corashitext"/>
          <w:rtl w:val="true"/>
        </w:rPr>
        <w:t>למדנו שהיה עבר נביא שקרא</w:t>
      </w:r>
      <w:r>
        <w:rPr>
          <w:rStyle w:val="corashitext"/>
          <w:rtl w:val="true"/>
        </w:rPr>
        <w:t xml:space="preserve"> </w:t>
      </w:r>
      <w:r>
        <w:rPr>
          <w:rStyle w:val="corashitext"/>
          <w:rtl w:val="true"/>
        </w:rPr>
        <w:t>שם בנו על שם העתיד</w:t>
      </w:r>
      <w:r>
        <w:rPr>
          <w:rStyle w:val="corashitext"/>
          <w:rtl w:val="true"/>
        </w:rPr>
        <w:t xml:space="preserve">. </w:t>
      </w:r>
      <w:r>
        <w:rPr>
          <w:rStyle w:val="corashitext"/>
          <w:rtl w:val="true"/>
        </w:rPr>
        <w:t xml:space="preserve">ושנינו בסדר עולם </w:t>
      </w:r>
      <w:r>
        <w:rPr>
          <w:rStyle w:val="corashitext"/>
          <w:rtl w:val="true"/>
        </w:rPr>
        <w:t>(</w:t>
      </w:r>
      <w:r>
        <w:rPr>
          <w:rStyle w:val="corashitext"/>
          <w:rtl w:val="true"/>
        </w:rPr>
        <w:t>פרק א</w:t>
      </w:r>
      <w:r>
        <w:rPr>
          <w:rStyle w:val="corashitext"/>
          <w:rtl w:val="true"/>
        </w:rPr>
        <w:t xml:space="preserve">) </w:t>
      </w:r>
      <w:r>
        <w:rPr>
          <w:rStyle w:val="corashitext"/>
          <w:rtl w:val="true"/>
        </w:rPr>
        <w:t>שבסוף ימיו נתפלגו</w:t>
      </w:r>
      <w:r>
        <w:rPr>
          <w:rStyle w:val="corashitext"/>
          <w:rtl w:val="true"/>
        </w:rPr>
        <w:t xml:space="preserve">, </w:t>
      </w:r>
      <w:r>
        <w:rPr>
          <w:rStyle w:val="corashitext"/>
          <w:rtl w:val="true"/>
        </w:rPr>
        <w:t>שאם</w:t>
      </w:r>
      <w:r>
        <w:rPr>
          <w:rStyle w:val="corashitext"/>
          <w:rtl w:val="true"/>
        </w:rPr>
        <w:t xml:space="preserve"> </w:t>
      </w:r>
      <w:r>
        <w:rPr>
          <w:rStyle w:val="corashitext"/>
          <w:rtl w:val="true"/>
        </w:rPr>
        <w:t>תאמר בתחלת ימיו</w:t>
      </w:r>
      <w:r>
        <w:rPr>
          <w:rStyle w:val="corashitext"/>
          <w:rtl w:val="true"/>
        </w:rPr>
        <w:t xml:space="preserve">, </w:t>
      </w:r>
      <w:r>
        <w:rPr>
          <w:rStyle w:val="corashitext"/>
          <w:rtl w:val="true"/>
        </w:rPr>
        <w:t xml:space="preserve">הרי יקטן אחיו צעיר ממנו והוליד כמה משפחות </w:t>
      </w:r>
      <w:r>
        <w:rPr>
          <w:rStyle w:val="corashitext"/>
          <w:b/>
          <w:b/>
          <w:bCs/>
          <w:rtl w:val="true"/>
        </w:rPr>
        <w:t>קודם לכן</w:t>
      </w:r>
      <w:r>
        <w:rPr>
          <w:rStyle w:val="corashitext"/>
          <w:rtl w:val="true"/>
        </w:rPr>
        <w:t>,</w:t>
      </w:r>
      <w:r>
        <w:rPr>
          <w:rStyle w:val="corashitext"/>
          <w:rtl w:val="true"/>
        </w:rPr>
        <w:t xml:space="preserve"> </w:t>
      </w:r>
      <w:r>
        <w:rPr>
          <w:rStyle w:val="corashitext"/>
          <w:rtl w:val="true"/>
        </w:rPr>
        <w:t xml:space="preserve">שנאמר </w:t>
      </w:r>
      <w:r>
        <w:rPr>
          <w:rStyle w:val="corashitext"/>
          <w:rtl w:val="true"/>
        </w:rPr>
        <w:t>(</w:t>
      </w:r>
      <w:r>
        <w:rPr>
          <w:rStyle w:val="corashitext"/>
          <w:rtl w:val="true"/>
        </w:rPr>
        <w:t>פסוק כו</w:t>
      </w:r>
      <w:r>
        <w:rPr>
          <w:rStyle w:val="corashitext"/>
          <w:rtl w:val="true"/>
        </w:rPr>
        <w:t xml:space="preserve">) </w:t>
      </w:r>
      <w:r>
        <w:rPr>
          <w:rStyle w:val="corashitext"/>
          <w:rtl w:val="true"/>
        </w:rPr>
        <w:t>ויקטן ילד וגו</w:t>
      </w:r>
      <w:r>
        <w:rPr>
          <w:rStyle w:val="corashitext"/>
          <w:rtl w:val="true"/>
        </w:rPr>
        <w:t xml:space="preserve">' </w:t>
      </w:r>
      <w:r>
        <w:rPr>
          <w:rStyle w:val="corashitext"/>
          <w:rtl w:val="true"/>
        </w:rPr>
        <w:t>ואחר כך ויהי כל הארץ וגו</w:t>
      </w:r>
      <w:r>
        <w:rPr>
          <w:rStyle w:val="corashitext"/>
          <w:rtl w:val="true"/>
        </w:rPr>
        <w:t xml:space="preserve">'. </w:t>
      </w:r>
      <w:r>
        <w:rPr>
          <w:rStyle w:val="corashitext"/>
          <w:rtl w:val="true"/>
        </w:rPr>
        <w:t>ואם תאמר</w:t>
      </w:r>
      <w:r>
        <w:rPr>
          <w:rStyle w:val="corashitext"/>
          <w:rtl w:val="true"/>
        </w:rPr>
        <w:t xml:space="preserve"> </w:t>
      </w:r>
      <w:r>
        <w:rPr>
          <w:rStyle w:val="corashitext"/>
          <w:rtl w:val="true"/>
        </w:rPr>
        <w:t>באמצע ימיו</w:t>
      </w:r>
      <w:r>
        <w:rPr>
          <w:rStyle w:val="corashitext"/>
          <w:rtl w:val="true"/>
        </w:rPr>
        <w:t xml:space="preserve">, </w:t>
      </w:r>
      <w:r>
        <w:rPr>
          <w:rStyle w:val="corashitext"/>
          <w:rtl w:val="true"/>
        </w:rPr>
        <w:t>לא בא הכתוב לסתום אלא לפרש</w:t>
      </w:r>
      <w:r>
        <w:rPr>
          <w:rStyle w:val="corashitext"/>
          <w:rtl w:val="true"/>
        </w:rPr>
        <w:t xml:space="preserve">, </w:t>
      </w:r>
      <w:r>
        <w:rPr>
          <w:rStyle w:val="corashitext"/>
          <w:rtl w:val="true"/>
        </w:rPr>
        <w:t>הא למדת שבשנת מות פלג נתפלג</w:t>
      </w:r>
      <w:r>
        <w:rPr>
          <w:rStyle w:val="corashitext"/>
          <w:rFonts w:hint="cs"/>
          <w:rtl w:val="true"/>
        </w:rPr>
        <w:t>.</w:t>
      </w:r>
      <w:r>
        <w:rPr>
          <w:rStyle w:val="corashitext"/>
          <w:rFonts w:hint="cs"/>
          <w:rtl w:val="true"/>
        </w:rPr>
        <w:t>ע</w:t>
      </w:r>
      <w:r>
        <w:rPr>
          <w:rStyle w:val="corashitext"/>
          <w:rFonts w:hint="cs"/>
          <w:rtl w:val="true"/>
        </w:rPr>
        <w:t>"</w:t>
      </w:r>
      <w:r>
        <w:rPr>
          <w:rStyle w:val="corashitext"/>
          <w:rFonts w:hint="cs"/>
          <w:rtl w:val="true"/>
        </w:rPr>
        <w:t>כ</w:t>
      </w:r>
      <w:r>
        <w:rPr>
          <w:rStyle w:val="corashitext"/>
          <w:rFonts w:hint="cs"/>
          <w:rtl w:val="true"/>
        </w:rPr>
        <w:t xml:space="preserve">.  </w:t>
      </w:r>
      <w:r>
        <w:rPr>
          <w:rStyle w:val="corashitext"/>
          <w:rFonts w:hint="cs"/>
          <w:b/>
          <w:b/>
          <w:bCs/>
          <w:rtl w:val="true"/>
        </w:rPr>
        <w:t>נראה</w:t>
      </w:r>
      <w:r>
        <w:rPr>
          <w:rStyle w:val="corashitext"/>
          <w:rFonts w:hint="cs"/>
          <w:rtl w:val="true"/>
        </w:rPr>
        <w:t xml:space="preserve"> שרש</w:t>
      </w:r>
      <w:r>
        <w:rPr>
          <w:rStyle w:val="corashitext"/>
          <w:rFonts w:hint="cs"/>
          <w:rtl w:val="true"/>
        </w:rPr>
        <w:t>"</w:t>
      </w:r>
      <w:r>
        <w:rPr>
          <w:rStyle w:val="corashitext"/>
          <w:rFonts w:hint="cs"/>
          <w:rtl w:val="true"/>
        </w:rPr>
        <w:t xml:space="preserve">י למד </w:t>
      </w:r>
      <w:r>
        <w:rPr>
          <w:rStyle w:val="corashitext"/>
          <w:rFonts w:hint="cs"/>
          <w:b/>
          <w:b/>
          <w:bCs/>
          <w:rtl w:val="true"/>
        </w:rPr>
        <w:t>כאן</w:t>
      </w:r>
      <w:r>
        <w:rPr>
          <w:rStyle w:val="corashitext"/>
          <w:rFonts w:hint="cs"/>
          <w:rtl w:val="true"/>
        </w:rPr>
        <w:t xml:space="preserve"> </w:t>
      </w:r>
      <w:r>
        <w:rPr>
          <w:rStyle w:val="corashitext"/>
          <w:rFonts w:hint="cs"/>
          <w:b/>
          <w:b/>
          <w:bCs/>
          <w:rtl w:val="true"/>
        </w:rPr>
        <w:t>עכ</w:t>
      </w:r>
      <w:r>
        <w:rPr>
          <w:rStyle w:val="corashitext"/>
          <w:rFonts w:hint="cs"/>
          <w:b/>
          <w:bCs/>
          <w:rtl w:val="true"/>
        </w:rPr>
        <w:t>"</w:t>
      </w:r>
      <w:r>
        <w:rPr>
          <w:rStyle w:val="corashitext"/>
          <w:rFonts w:hint="cs"/>
          <w:b/>
          <w:b/>
          <w:bCs/>
          <w:rtl w:val="true"/>
        </w:rPr>
        <w:t>פ</w:t>
      </w:r>
      <w:r>
        <w:rPr>
          <w:rStyle w:val="corashitext"/>
          <w:rFonts w:hint="cs"/>
          <w:rtl w:val="true"/>
        </w:rPr>
        <w:t xml:space="preserve"> שהכתובים מסודרים כסדרם וממילא תיאור התיישבותם של בני חם אכן קודם לסיפור הפלגה</w:t>
      </w:r>
      <w:r>
        <w:rPr>
          <w:rFonts w:hint="cs"/>
          <w:rtl w:val="true"/>
        </w:rPr>
        <w:t xml:space="preserve">!!! </w:t>
      </w:r>
      <w:r>
        <w:rPr>
          <w:rFonts w:hint="cs"/>
          <w:rtl w:val="true"/>
        </w:rPr>
        <w:t>ולא כפשט דברי רש</w:t>
      </w:r>
      <w:r>
        <w:rPr>
          <w:rFonts w:hint="cs"/>
          <w:rtl w:val="true"/>
        </w:rPr>
        <w:t>"</w:t>
      </w:r>
      <w:r>
        <w:rPr>
          <w:rFonts w:hint="cs"/>
          <w:rtl w:val="true"/>
        </w:rPr>
        <w:t>י עצמו שכאן שבקריאה רגילה נראה כאומר שהכל נפוצו רק אחר הפלגה</w:t>
      </w:r>
      <w:r>
        <w:rPr>
          <w:rFonts w:hint="cs"/>
          <w:rtl w:val="true"/>
        </w:rPr>
        <w:t>.</w:t>
      </w:r>
    </w:p>
  </w:footnote>
  <w:footnote w:id="26">
    <w:p>
      <w:pPr>
        <w:pStyle w:val="FootnoteText"/>
        <w:numPr>
          <w:ilvl w:val="0"/>
          <w:numId w:val="0"/>
        </w:numPr>
        <w:bidi w:val="1"/>
        <w:spacing w:lineRule="auto" w:line="240" w:before="0" w:after="0"/>
        <w:ind w:start="57" w:end="0"/>
        <w:contextualSpacing/>
        <w:jc w:val="start"/>
        <w:outlineLvl w:val="0"/>
        <w:rPr/>
      </w:pPr>
      <w:r>
        <w:rPr>
          <w:rStyle w:val="FootnoteCharacters"/>
        </w:rPr>
        <w:footnoteRef/>
      </w:r>
      <w:r>
        <w:rPr>
          <w:rtl w:val="true"/>
        </w:rPr>
        <w:t xml:space="preserve"> </w:t>
      </w:r>
      <w:r>
        <w:rPr>
          <w:rFonts w:hint="cs"/>
          <w:rtl w:val="true"/>
        </w:rPr>
        <w:t>ולא אחר הפלגה</w:t>
      </w:r>
    </w:p>
  </w:footnote>
  <w:footnote w:id="27">
    <w:p>
      <w:pPr>
        <w:pStyle w:val="FootnoteText"/>
        <w:widowControl w:val="false"/>
        <w:numPr>
          <w:ilvl w:val="0"/>
          <w:numId w:val="0"/>
        </w:numPr>
        <w:bidi w:val="1"/>
        <w:spacing w:lineRule="auto" w:line="240" w:before="0" w:after="0"/>
        <w:ind w:start="57" w:end="0"/>
        <w:contextualSpacing/>
        <w:jc w:val="start"/>
        <w:outlineLvl w:val="0"/>
        <w:rPr/>
      </w:pPr>
      <w:r>
        <w:rPr>
          <w:rStyle w:val="FootnoteCharacters"/>
        </w:rPr>
        <w:footnoteRef/>
      </w:r>
      <w:r>
        <w:rPr>
          <w:rtl w:val="true"/>
        </w:rPr>
        <w:t xml:space="preserve"> </w:t>
      </w:r>
      <w:r>
        <w:rPr>
          <w:rFonts w:hint="cs"/>
          <w:rtl w:val="true"/>
        </w:rPr>
        <w:t>ומה לפי המדרשים ורש</w:t>
      </w:r>
      <w:r>
        <w:rPr>
          <w:rFonts w:hint="cs"/>
          <w:rtl w:val="true"/>
        </w:rPr>
        <w:t>"</w:t>
      </w:r>
      <w:r>
        <w:rPr>
          <w:rFonts w:hint="cs"/>
          <w:rtl w:val="true"/>
        </w:rPr>
        <w:t>י</w:t>
      </w:r>
      <w:r>
        <w:rPr>
          <w:rFonts w:hint="cs"/>
          <w:rtl w:val="true"/>
        </w:rPr>
        <w:t>?</w:t>
      </w:r>
    </w:p>
  </w:footnote>
  <w:footnote w:id="28">
    <w:p>
      <w:pPr>
        <w:pStyle w:val="FootnoteText"/>
        <w:widowControl w:val="false"/>
        <w:numPr>
          <w:ilvl w:val="0"/>
          <w:numId w:val="0"/>
        </w:numPr>
        <w:bidi w:val="1"/>
        <w:spacing w:lineRule="auto" w:line="240" w:before="0" w:after="0"/>
        <w:ind w:start="57" w:end="0"/>
        <w:contextualSpacing/>
        <w:jc w:val="start"/>
        <w:outlineLvl w:val="0"/>
        <w:rPr/>
      </w:pPr>
      <w:r>
        <w:rPr>
          <w:rStyle w:val="FootnoteCharacters"/>
        </w:rPr>
        <w:footnoteRef/>
      </w:r>
      <w:r>
        <w:rPr>
          <w:rtl w:val="true"/>
        </w:rPr>
        <w:t xml:space="preserve"> </w:t>
      </w:r>
      <w:r>
        <w:rPr>
          <w:rFonts w:hint="cs"/>
          <w:rtl w:val="true"/>
        </w:rPr>
        <w:t xml:space="preserve">עיין לקמן בסיפור על מלכיצדק  לגבי </w:t>
      </w:r>
      <w:r>
        <w:rPr>
          <w:rFonts w:hint="cs"/>
          <w:b/>
          <w:b/>
          <w:bCs/>
          <w:rtl w:val="true"/>
        </w:rPr>
        <w:t>שם</w:t>
      </w:r>
      <w:r>
        <w:rPr>
          <w:rFonts w:hint="cs"/>
          <w:rtl w:val="true"/>
        </w:rPr>
        <w:t xml:space="preserve"> עצמו</w:t>
      </w:r>
    </w:p>
  </w:footnote>
  <w:footnote w:id="29">
    <w:p>
      <w:pPr>
        <w:pStyle w:val="FootnoteText"/>
        <w:numPr>
          <w:ilvl w:val="0"/>
          <w:numId w:val="0"/>
        </w:numPr>
        <w:bidi w:val="1"/>
        <w:spacing w:lineRule="auto" w:line="240" w:before="0" w:after="0"/>
        <w:ind w:start="57" w:end="0"/>
        <w:contextualSpacing/>
        <w:jc w:val="start"/>
        <w:outlineLvl w:val="0"/>
        <w:rPr/>
      </w:pPr>
      <w:r>
        <w:rPr>
          <w:rStyle w:val="FootnoteCharacters"/>
        </w:rPr>
        <w:footnoteRef/>
      </w:r>
      <w:r>
        <w:rPr>
          <w:rtl w:val="true"/>
        </w:rPr>
        <w:t xml:space="preserve"> </w:t>
      </w:r>
      <w:r>
        <w:rPr>
          <w:rFonts w:hint="cs"/>
          <w:rtl w:val="true"/>
        </w:rPr>
        <w:t>בשנער מולך כבר</w:t>
      </w:r>
      <w:r>
        <w:rPr>
          <w:rFonts w:hint="cs"/>
          <w:rtl w:val="true"/>
        </w:rPr>
        <w:t xml:space="preserve">, </w:t>
      </w:r>
      <w:r>
        <w:rPr>
          <w:rFonts w:hint="cs"/>
          <w:rtl w:val="true"/>
        </w:rPr>
        <w:t>מאז פרק י</w:t>
      </w:r>
      <w:r>
        <w:rPr>
          <w:rFonts w:hint="cs"/>
          <w:rtl w:val="true"/>
        </w:rPr>
        <w:t xml:space="preserve">', </w:t>
      </w:r>
      <w:r>
        <w:rPr>
          <w:rFonts w:hint="cs"/>
          <w:rtl w:val="true"/>
        </w:rPr>
        <w:t>מלך מבני חם ונמרוד</w:t>
      </w:r>
      <w:r>
        <w:rPr>
          <w:rFonts w:hint="cs"/>
          <w:rtl w:val="true"/>
        </w:rPr>
        <w:t xml:space="preserve">/ </w:t>
      </w:r>
      <w:r>
        <w:rPr>
          <w:rFonts w:hint="cs"/>
          <w:rtl w:val="true"/>
        </w:rPr>
        <w:t>אמרפל שמו</w:t>
      </w:r>
    </w:p>
  </w:footnote>
  <w:footnote w:id="30">
    <w:p>
      <w:pPr>
        <w:pStyle w:val="FootnoteText"/>
        <w:numPr>
          <w:ilvl w:val="0"/>
          <w:numId w:val="0"/>
        </w:numPr>
        <w:bidi w:val="1"/>
        <w:spacing w:lineRule="auto" w:line="240" w:before="0" w:after="0"/>
        <w:ind w:hanging="142" w:start="57" w:end="0"/>
        <w:contextualSpacing/>
        <w:jc w:val="start"/>
        <w:outlineLvl w:val="0"/>
        <w:rPr/>
      </w:pPr>
      <w:r>
        <w:rPr>
          <w:rStyle w:val="FootnoteCharacters"/>
        </w:rPr>
        <w:footnoteRef/>
      </w:r>
      <w:r>
        <w:rPr>
          <w:rtl w:val="true"/>
        </w:rPr>
        <w:t xml:space="preserve"> </w:t>
      </w:r>
      <w:r>
        <w:rPr>
          <w:rFonts w:hint="cs"/>
          <w:rtl w:val="true"/>
        </w:rPr>
        <w:t xml:space="preserve">הביטוי מוזר וקשה מבחינה תחבירית ואין לו רע במשמעות של עשיית </w:t>
      </w:r>
      <w:r>
        <w:rPr>
          <w:rFonts w:hint="cs"/>
          <w:rtl w:val="true"/>
        </w:rPr>
        <w:t>"</w:t>
      </w:r>
      <w:r>
        <w:rPr>
          <w:rFonts w:hint="cs"/>
          <w:rtl w:val="true"/>
        </w:rPr>
        <w:t>שם</w:t>
      </w:r>
      <w:r>
        <w:rPr>
          <w:rFonts w:hint="cs"/>
          <w:rtl w:val="true"/>
        </w:rPr>
        <w:t xml:space="preserve">" </w:t>
      </w:r>
      <w:r>
        <w:rPr>
          <w:rFonts w:hint="cs"/>
          <w:rtl w:val="true"/>
        </w:rPr>
        <w:t>ישנו אומנם פסוק מקביל ב</w:t>
      </w:r>
      <w:r>
        <w:rPr>
          <w:rtl w:val="true"/>
        </w:rPr>
        <w:t>מלכים ב פרק ו</w:t>
      </w:r>
      <w:r>
        <w:rPr>
          <w:rFonts w:hint="cs"/>
          <w:b/>
          <w:b/>
          <w:bCs/>
          <w:rtl w:val="true"/>
        </w:rPr>
        <w:t xml:space="preserve"> </w:t>
      </w:r>
      <w:r>
        <w:rPr>
          <w:rFonts w:hint="cs"/>
          <w:b/>
          <w:bCs/>
          <w:rtl w:val="true"/>
        </w:rPr>
        <w:t>"</w:t>
      </w:r>
      <w:r>
        <w:rPr>
          <w:rtl w:val="true"/>
        </w:rPr>
        <w:t>נלכה נא עד הירדן ונקחה משם איש קורה אחת</w:t>
      </w:r>
      <w:r>
        <w:rPr>
          <w:b/>
          <w:b/>
          <w:bCs/>
          <w:rtl w:val="true"/>
        </w:rPr>
        <w:t xml:space="preserve"> ונעשה לנו </w:t>
      </w:r>
      <w:r>
        <w:rPr>
          <w:b/>
          <w:b/>
          <w:bCs/>
          <w:u w:val="single"/>
          <w:rtl w:val="true"/>
        </w:rPr>
        <w:t>ש</w:t>
      </w:r>
      <w:r>
        <w:rPr>
          <w:b/>
          <w:b/>
          <w:bCs/>
          <w:rtl w:val="true"/>
        </w:rPr>
        <w:t>ם</w:t>
      </w:r>
      <w:r>
        <w:rPr>
          <w:rtl w:val="true"/>
        </w:rPr>
        <w:t xml:space="preserve"> מקום לשבת </w:t>
      </w:r>
      <w:r>
        <w:rPr>
          <w:u w:val="single"/>
          <w:rtl w:val="true"/>
        </w:rPr>
        <w:t>ש</w:t>
      </w:r>
      <w:r>
        <w:rPr>
          <w:rtl w:val="true"/>
        </w:rPr>
        <w:t>ם ויאמר לכו</w:t>
      </w:r>
      <w:r>
        <w:rPr>
          <w:rtl w:val="true"/>
        </w:rPr>
        <w:t>:</w:t>
      </w:r>
      <w:r>
        <w:rPr>
          <w:rFonts w:hint="cs"/>
          <w:rtl w:val="true"/>
        </w:rPr>
        <w:t xml:space="preserve">" </w:t>
      </w:r>
      <w:r>
        <w:rPr>
          <w:rFonts w:hint="cs"/>
          <w:rtl w:val="true"/>
        </w:rPr>
        <w:t>אך שם התחביר והמשמעות מובנים בהחלט</w:t>
      </w:r>
      <w:r>
        <w:rPr>
          <w:rFonts w:hint="cs"/>
          <w:rtl w:val="true"/>
        </w:rPr>
        <w:t xml:space="preserve">. </w:t>
      </w:r>
      <w:r>
        <w:rPr>
          <w:rFonts w:hint="cs"/>
          <w:rtl w:val="true"/>
        </w:rPr>
        <w:t xml:space="preserve">לדעתי השתמש כאן המקרא בתבנית ייחודית כדי להבליט את המילה </w:t>
      </w:r>
      <w:r>
        <w:rPr>
          <w:rFonts w:hint="cs"/>
          <w:b/>
          <w:b/>
          <w:bCs/>
          <w:rtl w:val="true"/>
        </w:rPr>
        <w:t>שם</w:t>
      </w:r>
      <w:r>
        <w:rPr>
          <w:rFonts w:hint="cs"/>
          <w:rtl w:val="true"/>
        </w:rPr>
        <w:t xml:space="preserve"> בסיפור</w:t>
      </w:r>
      <w:r>
        <w:rPr>
          <w:rFonts w:hint="cs"/>
          <w:rtl w:val="true"/>
        </w:rPr>
        <w:t xml:space="preserve">, </w:t>
      </w:r>
      <w:r>
        <w:rPr>
          <w:rFonts w:hint="cs"/>
          <w:rtl w:val="true"/>
        </w:rPr>
        <w:t>ואולי ניתן לקרוא זאת כך</w:t>
      </w:r>
      <w:r>
        <w:rPr>
          <w:rFonts w:hint="cs"/>
          <w:rtl w:val="true"/>
        </w:rPr>
        <w:t xml:space="preserve">: </w:t>
      </w:r>
      <w:r>
        <w:rPr>
          <w:rFonts w:hint="cs"/>
          <w:rtl w:val="true"/>
        </w:rPr>
        <w:t xml:space="preserve">ונעשה לנו </w:t>
      </w:r>
      <w:r>
        <w:rPr>
          <w:rFonts w:hint="cs"/>
          <w:rtl w:val="true"/>
        </w:rPr>
        <w:t>(</w:t>
      </w:r>
      <w:r>
        <w:rPr>
          <w:rFonts w:hint="cs"/>
          <w:rtl w:val="true"/>
        </w:rPr>
        <w:t>בני</w:t>
      </w:r>
      <w:r>
        <w:rPr>
          <w:rFonts w:hint="cs"/>
          <w:rtl w:val="true"/>
        </w:rPr>
        <w:t xml:space="preserve">) </w:t>
      </w:r>
      <w:r>
        <w:rPr>
          <w:rFonts w:hint="cs"/>
          <w:rtl w:val="true"/>
        </w:rPr>
        <w:t xml:space="preserve">שם </w:t>
      </w:r>
      <w:r>
        <w:rPr>
          <w:rFonts w:hint="cs"/>
          <w:rtl w:val="true"/>
        </w:rPr>
        <w:t>(</w:t>
      </w:r>
      <w:r>
        <w:rPr>
          <w:rFonts w:hint="cs"/>
          <w:rtl w:val="true"/>
        </w:rPr>
        <w:t>את המגדל</w:t>
      </w:r>
      <w:r>
        <w:rPr>
          <w:rFonts w:hint="cs"/>
          <w:rtl w:val="true"/>
        </w:rPr>
        <w:t xml:space="preserve">) </w:t>
      </w:r>
      <w:r>
        <w:rPr>
          <w:rFonts w:hint="cs"/>
          <w:rtl w:val="true"/>
        </w:rPr>
        <w:t>פן נפוץ</w:t>
      </w:r>
    </w:p>
  </w:footnote>
  <w:footnote w:id="31">
    <w:p>
      <w:pPr>
        <w:pStyle w:val="FootnoteText"/>
        <w:numPr>
          <w:ilvl w:val="0"/>
          <w:numId w:val="0"/>
        </w:numPr>
        <w:bidi w:val="1"/>
        <w:spacing w:lineRule="auto" w:line="240" w:before="0" w:after="0"/>
        <w:ind w:start="57" w:end="0"/>
        <w:contextualSpacing/>
        <w:jc w:val="start"/>
        <w:outlineLvl w:val="0"/>
        <w:rPr/>
      </w:pPr>
      <w:r>
        <w:rPr>
          <w:rStyle w:val="FootnoteCharacters"/>
        </w:rPr>
        <w:footnoteRef/>
      </w:r>
      <w:r>
        <w:rPr>
          <w:rtl w:val="true"/>
        </w:rPr>
        <w:t xml:space="preserve"> </w:t>
      </w:r>
      <w:r>
        <w:rPr>
          <w:rFonts w:hint="cs"/>
          <w:rtl w:val="true"/>
        </w:rPr>
        <w:t>נראה שהיסוד של חז</w:t>
      </w:r>
      <w:r>
        <w:rPr>
          <w:rFonts w:hint="cs"/>
          <w:rtl w:val="true"/>
        </w:rPr>
        <w:t>"</w:t>
      </w:r>
      <w:r>
        <w:rPr>
          <w:rFonts w:hint="cs"/>
          <w:rtl w:val="true"/>
        </w:rPr>
        <w:t>ל לראות במגדל בבל מעשה חמור של ע</w:t>
      </w:r>
      <w:r>
        <w:rPr>
          <w:rFonts w:hint="cs"/>
          <w:rtl w:val="true"/>
        </w:rPr>
        <w:t>"</w:t>
      </w:r>
      <w:r>
        <w:rPr>
          <w:rFonts w:hint="cs"/>
          <w:rtl w:val="true"/>
        </w:rPr>
        <w:t>ז תלוי בפסוק הבא</w:t>
      </w:r>
      <w:r>
        <w:rPr>
          <w:rFonts w:hint="cs"/>
          <w:rtl w:val="true"/>
        </w:rPr>
        <w:t>:</w:t>
      </w:r>
      <w:r>
        <w:rPr>
          <w:rtl w:val="true"/>
        </w:rPr>
        <w:t xml:space="preserve"> </w:t>
      </w:r>
      <w:r>
        <w:rPr>
          <w:rtl w:val="true"/>
        </w:rPr>
        <w:t>בראשית פרק יח</w:t>
      </w:r>
      <w:r>
        <w:rPr>
          <w:rFonts w:hint="cs"/>
          <w:rtl w:val="true"/>
        </w:rPr>
        <w:t xml:space="preserve"> </w:t>
      </w:r>
      <w:r>
        <w:rPr>
          <w:rFonts w:hint="cs"/>
          <w:rtl w:val="true"/>
        </w:rPr>
        <w:t>"</w:t>
      </w:r>
      <w:r>
        <w:rPr>
          <w:rtl w:val="true"/>
        </w:rPr>
        <w:t xml:space="preserve">ויאמר </w:t>
      </w:r>
      <w:r>
        <w:rPr>
          <w:rFonts w:hint="cs"/>
          <w:rtl w:val="true"/>
        </w:rPr>
        <w:t>ה</w:t>
      </w:r>
      <w:r>
        <w:rPr>
          <w:rFonts w:hint="cs"/>
          <w:rtl w:val="true"/>
        </w:rPr>
        <w:t>'</w:t>
      </w:r>
      <w:r>
        <w:rPr>
          <w:rtl w:val="true"/>
        </w:rPr>
        <w:t xml:space="preserve"> </w:t>
      </w:r>
      <w:r>
        <w:rPr>
          <w:rtl w:val="true"/>
        </w:rPr>
        <w:t>זעקת סדם ועמרה כי רבה וחטאתם כי כבדה מאד</w:t>
      </w:r>
      <w:r>
        <w:rPr>
          <w:rFonts w:hint="cs"/>
          <w:rtl w:val="true"/>
        </w:rPr>
        <w:t>.</w:t>
      </w:r>
      <w:r>
        <w:rPr>
          <w:rtl w:val="true"/>
        </w:rPr>
        <w:t xml:space="preserve"> </w:t>
      </w:r>
      <w:r>
        <w:rPr>
          <w:b/>
          <w:b/>
          <w:bCs/>
          <w:rtl w:val="true"/>
        </w:rPr>
        <w:t>ארדה נא ואראה</w:t>
      </w:r>
      <w:r>
        <w:rPr>
          <w:rtl w:val="true"/>
        </w:rPr>
        <w:t xml:space="preserve"> הכצעקתה הבאה אלי עשו כלה ואם לא אדעה</w:t>
      </w:r>
      <w:r>
        <w:rPr>
          <w:rtl w:val="true"/>
        </w:rPr>
        <w:t>:</w:t>
      </w:r>
      <w:r>
        <w:rPr>
          <w:rFonts w:hint="cs"/>
          <w:rtl w:val="true"/>
        </w:rPr>
        <w:t>" "</w:t>
      </w:r>
      <w:r>
        <w:rPr>
          <w:rFonts w:hint="cs"/>
          <w:b/>
          <w:b/>
          <w:bCs/>
          <w:rtl w:val="true"/>
        </w:rPr>
        <w:t>הטריגר</w:t>
      </w:r>
      <w:r>
        <w:rPr>
          <w:rFonts w:hint="cs"/>
          <w:rtl w:val="true"/>
        </w:rPr>
        <w:t>"</w:t>
      </w:r>
    </w:p>
  </w:footnote>
  <w:footnote w:id="32">
    <w:p>
      <w:pPr>
        <w:pStyle w:val="FootnoteText"/>
        <w:bidi w:val="1"/>
        <w:spacing w:lineRule="auto" w:line="240" w:before="0" w:after="0"/>
        <w:ind w:start="57" w:end="0"/>
        <w:contextualSpacing/>
        <w:jc w:val="start"/>
        <w:rPr/>
      </w:pPr>
      <w:r>
        <w:rPr>
          <w:rStyle w:val="FootnoteCharacters"/>
        </w:rPr>
        <w:footnoteRef/>
      </w:r>
      <w:r>
        <w:rPr>
          <w:rtl w:val="true"/>
        </w:rPr>
        <w:t xml:space="preserve"> </w:t>
      </w:r>
      <w:r>
        <w:rPr>
          <w:rFonts w:hint="cs"/>
          <w:rtl w:val="true"/>
        </w:rPr>
        <w:t xml:space="preserve"> </w:t>
      </w:r>
      <w:r>
        <w:rPr>
          <w:rFonts w:hint="cs"/>
          <w:rtl w:val="true"/>
        </w:rPr>
        <w:t>עיין ב</w:t>
      </w:r>
      <w:r>
        <w:rPr>
          <w:rFonts w:hint="eastAsia"/>
          <w:rtl w:val="true"/>
        </w:rPr>
        <w:t>במדבר</w:t>
      </w:r>
      <w:r>
        <w:rPr>
          <w:rtl w:val="true"/>
        </w:rPr>
        <w:t xml:space="preserve"> </w:t>
      </w:r>
      <w:r>
        <w:rPr>
          <w:rFonts w:hint="eastAsia"/>
          <w:rtl w:val="true"/>
        </w:rPr>
        <w:t>פרק</w:t>
      </w:r>
      <w:r>
        <w:rPr>
          <w:rtl w:val="true"/>
        </w:rPr>
        <w:t xml:space="preserve"> </w:t>
      </w:r>
      <w:r>
        <w:rPr>
          <w:rFonts w:hint="eastAsia"/>
          <w:rtl w:val="true"/>
        </w:rPr>
        <w:t>יג</w:t>
      </w:r>
      <w:r>
        <w:rPr>
          <w:rtl w:val="true"/>
        </w:rPr>
        <w:t xml:space="preserve"> </w:t>
      </w:r>
      <w:r>
        <w:rPr>
          <w:rFonts w:hint="eastAsia"/>
          <w:rtl w:val="true"/>
        </w:rPr>
        <w:t>פסוק</w:t>
      </w:r>
      <w:r>
        <w:rPr>
          <w:rtl w:val="true"/>
        </w:rPr>
        <w:t xml:space="preserve"> </w:t>
      </w:r>
      <w:r>
        <w:rPr>
          <w:rFonts w:hint="eastAsia"/>
          <w:rtl w:val="true"/>
        </w:rPr>
        <w:t>כב</w:t>
      </w:r>
      <w:r>
        <w:rPr>
          <w:rFonts w:hint="cs"/>
          <w:rtl w:val="true"/>
        </w:rPr>
        <w:t xml:space="preserve"> </w:t>
      </w:r>
      <w:r>
        <w:rPr>
          <w:rFonts w:hint="cs"/>
          <w:rtl w:val="true"/>
        </w:rPr>
        <w:t>"</w:t>
      </w:r>
      <w:r>
        <w:rPr>
          <w:rFonts w:hint="eastAsia"/>
          <w:rtl w:val="true"/>
        </w:rPr>
        <w:t>וחברון</w:t>
      </w:r>
      <w:r>
        <w:rPr>
          <w:rtl w:val="true"/>
        </w:rPr>
        <w:t xml:space="preserve"> </w:t>
      </w:r>
      <w:r>
        <w:rPr>
          <w:rFonts w:hint="eastAsia"/>
          <w:rtl w:val="true"/>
        </w:rPr>
        <w:t>שבע</w:t>
      </w:r>
      <w:r>
        <w:rPr>
          <w:rtl w:val="true"/>
        </w:rPr>
        <w:t xml:space="preserve"> </w:t>
      </w:r>
      <w:r>
        <w:rPr>
          <w:rFonts w:hint="eastAsia"/>
          <w:rtl w:val="true"/>
        </w:rPr>
        <w:t>שנים</w:t>
      </w:r>
      <w:r>
        <w:rPr>
          <w:rtl w:val="true"/>
        </w:rPr>
        <w:t xml:space="preserve"> </w:t>
      </w:r>
      <w:r>
        <w:rPr>
          <w:rFonts w:hint="eastAsia"/>
          <w:rtl w:val="true"/>
        </w:rPr>
        <w:t>נבנתה</w:t>
      </w:r>
      <w:r>
        <w:rPr>
          <w:rtl w:val="true"/>
        </w:rPr>
        <w:t xml:space="preserve"> </w:t>
      </w:r>
      <w:r>
        <w:rPr>
          <w:rFonts w:hint="eastAsia"/>
          <w:rtl w:val="true"/>
        </w:rPr>
        <w:t>לפני</w:t>
      </w:r>
      <w:r>
        <w:rPr>
          <w:rtl w:val="true"/>
        </w:rPr>
        <w:t xml:space="preserve"> </w:t>
      </w:r>
      <w:r>
        <w:rPr>
          <w:rFonts w:hint="eastAsia"/>
          <w:rtl w:val="true"/>
        </w:rPr>
        <w:t>צען</w:t>
      </w:r>
      <w:r>
        <w:rPr>
          <w:rtl w:val="true"/>
        </w:rPr>
        <w:t xml:space="preserve"> </w:t>
      </w:r>
      <w:r>
        <w:rPr>
          <w:rFonts w:hint="eastAsia"/>
          <w:rtl w:val="true"/>
        </w:rPr>
        <w:t>מצרים</w:t>
      </w:r>
      <w:r>
        <w:rPr>
          <w:rFonts w:hint="cs"/>
          <w:rtl w:val="true"/>
        </w:rPr>
        <w:t xml:space="preserve">" </w:t>
      </w:r>
      <w:r>
        <w:rPr>
          <w:rFonts w:hint="eastAsia"/>
          <w:rtl w:val="true"/>
        </w:rPr>
        <w:t>ובמסכת</w:t>
      </w:r>
      <w:r>
        <w:rPr>
          <w:rtl w:val="true"/>
        </w:rPr>
        <w:t xml:space="preserve"> </w:t>
      </w:r>
      <w:r>
        <w:rPr>
          <w:rFonts w:hint="eastAsia"/>
          <w:rtl w:val="true"/>
        </w:rPr>
        <w:t>כתובות</w:t>
      </w:r>
      <w:r>
        <w:rPr>
          <w:rtl w:val="true"/>
        </w:rPr>
        <w:t xml:space="preserve"> </w:t>
      </w:r>
      <w:r>
        <w:rPr>
          <w:rtl w:val="true"/>
        </w:rPr>
        <w:t>(</w:t>
      </w:r>
      <w:r>
        <w:rPr>
          <w:rFonts w:hint="eastAsia"/>
          <w:rtl w:val="true"/>
        </w:rPr>
        <w:t>קיב</w:t>
      </w:r>
      <w:r>
        <w:rPr>
          <w:rtl w:val="true"/>
        </w:rPr>
        <w:t xml:space="preserve"> </w:t>
      </w:r>
      <w:r>
        <w:rPr>
          <w:rFonts w:hint="eastAsia"/>
          <w:rtl w:val="true"/>
        </w:rPr>
        <w:t>א</w:t>
      </w:r>
      <w:r>
        <w:rPr>
          <w:rtl w:val="true"/>
        </w:rPr>
        <w:t xml:space="preserve">) </w:t>
      </w:r>
      <w:r>
        <w:rPr>
          <w:rFonts w:hint="eastAsia"/>
          <w:rtl w:val="true"/>
        </w:rPr>
        <w:t>דרשו</w:t>
      </w:r>
      <w:r>
        <w:rPr>
          <w:rFonts w:hint="cs"/>
          <w:rtl w:val="true"/>
        </w:rPr>
        <w:t>:</w:t>
      </w:r>
      <w:r>
        <w:rPr>
          <w:rtl w:val="true"/>
        </w:rPr>
        <w:t xml:space="preserve"> </w:t>
      </w:r>
      <w:r>
        <w:rPr>
          <w:rFonts w:hint="eastAsia"/>
          <w:rtl w:val="true"/>
        </w:rPr>
        <w:t>אפשר</w:t>
      </w:r>
      <w:r>
        <w:rPr>
          <w:rtl w:val="true"/>
        </w:rPr>
        <w:t xml:space="preserve"> </w:t>
      </w:r>
      <w:r>
        <w:rPr>
          <w:rFonts w:hint="eastAsia"/>
          <w:rtl w:val="true"/>
        </w:rPr>
        <w:t>אדם</w:t>
      </w:r>
      <w:r>
        <w:rPr>
          <w:rtl w:val="true"/>
        </w:rPr>
        <w:t xml:space="preserve"> </w:t>
      </w:r>
      <w:r>
        <w:rPr>
          <w:rFonts w:hint="eastAsia"/>
          <w:rtl w:val="true"/>
        </w:rPr>
        <w:t>בונה</w:t>
      </w:r>
      <w:r>
        <w:rPr>
          <w:rtl w:val="true"/>
        </w:rPr>
        <w:t xml:space="preserve"> </w:t>
      </w:r>
      <w:r>
        <w:rPr>
          <w:rFonts w:hint="eastAsia"/>
          <w:rtl w:val="true"/>
        </w:rPr>
        <w:t>בית</w:t>
      </w:r>
      <w:r>
        <w:rPr>
          <w:rtl w:val="true"/>
        </w:rPr>
        <w:t xml:space="preserve"> </w:t>
      </w:r>
      <w:r>
        <w:rPr>
          <w:rFonts w:hint="eastAsia"/>
          <w:rtl w:val="true"/>
        </w:rPr>
        <w:t>לבנו</w:t>
      </w:r>
      <w:r>
        <w:rPr>
          <w:rtl w:val="true"/>
        </w:rPr>
        <w:t xml:space="preserve"> </w:t>
      </w:r>
      <w:r>
        <w:rPr>
          <w:rFonts w:hint="eastAsia"/>
          <w:rtl w:val="true"/>
        </w:rPr>
        <w:t>הקטן</w:t>
      </w:r>
      <w:r>
        <w:rPr>
          <w:rtl w:val="true"/>
        </w:rPr>
        <w:t xml:space="preserve"> </w:t>
      </w:r>
      <w:r>
        <w:rPr>
          <w:rFonts w:hint="eastAsia"/>
          <w:rtl w:val="true"/>
        </w:rPr>
        <w:t>ואחר</w:t>
      </w:r>
      <w:r>
        <w:rPr>
          <w:rtl w:val="true"/>
        </w:rPr>
        <w:t xml:space="preserve"> </w:t>
      </w:r>
      <w:r>
        <w:rPr>
          <w:rFonts w:hint="eastAsia"/>
          <w:rtl w:val="true"/>
        </w:rPr>
        <w:t>כך</w:t>
      </w:r>
      <w:r>
        <w:rPr>
          <w:rtl w:val="true"/>
        </w:rPr>
        <w:t xml:space="preserve"> </w:t>
      </w:r>
      <w:r>
        <w:rPr>
          <w:rFonts w:hint="eastAsia"/>
          <w:rtl w:val="true"/>
        </w:rPr>
        <w:t>לבנו</w:t>
      </w:r>
      <w:r>
        <w:rPr>
          <w:rtl w:val="true"/>
        </w:rPr>
        <w:t xml:space="preserve"> </w:t>
      </w:r>
      <w:r>
        <w:rPr>
          <w:rFonts w:hint="eastAsia"/>
          <w:rtl w:val="true"/>
        </w:rPr>
        <w:t>הגדול</w:t>
      </w:r>
      <w:r>
        <w:rPr>
          <w:rtl w:val="true"/>
        </w:rPr>
        <w:t xml:space="preserve">, </w:t>
      </w:r>
      <w:r>
        <w:rPr>
          <w:rFonts w:hint="eastAsia"/>
          <w:rtl w:val="true"/>
        </w:rPr>
        <w:t>אלא</w:t>
      </w:r>
      <w:r>
        <w:rPr>
          <w:rtl w:val="true"/>
        </w:rPr>
        <w:t xml:space="preserve"> </w:t>
      </w:r>
      <w:r>
        <w:rPr>
          <w:rFonts w:hint="eastAsia"/>
          <w:rtl w:val="true"/>
        </w:rPr>
        <w:t>שמבונה</w:t>
      </w:r>
      <w:r>
        <w:rPr>
          <w:rtl w:val="true"/>
        </w:rPr>
        <w:t xml:space="preserve"> </w:t>
      </w:r>
      <w:r>
        <w:rPr>
          <w:rFonts w:hint="eastAsia"/>
          <w:rtl w:val="true"/>
        </w:rPr>
        <w:t>על</w:t>
      </w:r>
      <w:r>
        <w:rPr>
          <w:rtl w:val="true"/>
        </w:rPr>
        <w:t xml:space="preserve"> </w:t>
      </w:r>
      <w:r>
        <w:rPr>
          <w:rFonts w:hint="eastAsia"/>
          <w:rtl w:val="true"/>
        </w:rPr>
        <w:t>אחד</w:t>
      </w:r>
      <w:r>
        <w:rPr>
          <w:rtl w:val="true"/>
        </w:rPr>
        <w:t xml:space="preserve"> </w:t>
      </w:r>
      <w:r>
        <w:rPr>
          <w:rFonts w:hint="eastAsia"/>
          <w:rtl w:val="true"/>
        </w:rPr>
        <w:t>משבעה</w:t>
      </w:r>
      <w:r>
        <w:rPr>
          <w:rtl w:val="true"/>
        </w:rPr>
        <w:t xml:space="preserve"> </w:t>
      </w:r>
      <w:r>
        <w:rPr>
          <w:rFonts w:hint="eastAsia"/>
          <w:rtl w:val="true"/>
        </w:rPr>
        <w:t>בצוען</w:t>
      </w:r>
      <w:r>
        <w:rPr>
          <w:rtl w:val="true"/>
        </w:rPr>
        <w:t>:</w:t>
      </w:r>
    </w:p>
  </w:footnote>
  <w:footnote w:id="33">
    <w:p>
      <w:pPr>
        <w:pStyle w:val="FootnoteText"/>
        <w:bidi w:val="1"/>
        <w:spacing w:lineRule="auto" w:line="240" w:before="0" w:after="0"/>
        <w:ind w:start="57" w:end="0"/>
        <w:contextualSpacing/>
        <w:jc w:val="start"/>
        <w:rPr/>
      </w:pPr>
      <w:r>
        <w:rPr>
          <w:rStyle w:val="FootnoteCharacters"/>
        </w:rPr>
        <w:footnoteRef/>
      </w:r>
      <w:r>
        <w:rPr>
          <w:rtl w:val="true"/>
        </w:rPr>
        <w:t xml:space="preserve"> </w:t>
      </w:r>
      <w:r>
        <w:rPr>
          <w:rFonts w:hint="cs"/>
          <w:rtl w:val="true"/>
        </w:rPr>
        <w:t xml:space="preserve">בניגוד לכתוב </w:t>
      </w:r>
      <w:r>
        <w:rPr>
          <w:rFonts w:hint="cs"/>
          <w:rtl w:val="true"/>
        </w:rPr>
        <w:t>"</w:t>
      </w:r>
      <w:r>
        <w:rPr>
          <w:rFonts w:hint="cs"/>
          <w:b/>
          <w:b/>
          <w:bCs/>
          <w:rtl w:val="true"/>
        </w:rPr>
        <w:t>יתפרדו</w:t>
      </w:r>
      <w:r>
        <w:rPr>
          <w:rFonts w:hint="cs"/>
          <w:rtl w:val="true"/>
        </w:rPr>
        <w:t xml:space="preserve"> כל פועלי עוון</w:t>
      </w:r>
      <w:r>
        <w:rPr>
          <w:rFonts w:hint="cs"/>
          <w:rtl w:val="true"/>
        </w:rPr>
        <w:t>"</w:t>
      </w:r>
    </w:p>
  </w:footnote>
  <w:footnote w:id="34">
    <w:p>
      <w:pPr>
        <w:pStyle w:val="FootnoteText"/>
        <w:bidi w:val="1"/>
        <w:spacing w:lineRule="auto" w:line="240" w:before="0" w:after="0"/>
        <w:ind w:start="57" w:end="0"/>
        <w:contextualSpacing/>
        <w:jc w:val="start"/>
        <w:rPr/>
      </w:pPr>
      <w:r>
        <w:rPr>
          <w:rStyle w:val="FootnoteCharacters"/>
        </w:rPr>
        <w:footnoteRef/>
      </w:r>
      <w:r>
        <w:rPr>
          <w:rtl w:val="true"/>
        </w:rPr>
        <w:t xml:space="preserve"> </w:t>
      </w:r>
      <w:r>
        <w:rPr>
          <w:rFonts w:hint="cs"/>
          <w:rtl w:val="true"/>
        </w:rPr>
        <w:t xml:space="preserve"> </w:t>
      </w:r>
      <w:r>
        <w:rPr>
          <w:rFonts w:hint="cs"/>
          <w:rtl w:val="true"/>
        </w:rPr>
        <w:t>ונראה שלכך כיוון גם האב</w:t>
      </w:r>
      <w:r>
        <w:rPr>
          <w:rFonts w:hint="cs"/>
          <w:rtl w:val="true"/>
        </w:rPr>
        <w:t>"</w:t>
      </w:r>
      <w:r>
        <w:rPr>
          <w:rFonts w:hint="cs"/>
          <w:rtl w:val="true"/>
        </w:rPr>
        <w:t>ע בפירושו</w:t>
      </w:r>
      <w:r>
        <w:rPr>
          <w:rFonts w:hint="cs"/>
          <w:rtl w:val="true"/>
        </w:rPr>
        <w:t>: "</w:t>
      </w:r>
      <w:r>
        <w:rPr>
          <w:rFonts w:hint="eastAsia"/>
          <w:rtl w:val="true"/>
        </w:rPr>
        <w:t>ואלה</w:t>
      </w:r>
      <w:r>
        <w:rPr>
          <w:rtl w:val="true"/>
        </w:rPr>
        <w:t xml:space="preserve"> </w:t>
      </w:r>
      <w:r>
        <w:rPr>
          <w:rFonts w:hint="eastAsia"/>
          <w:rtl w:val="true"/>
        </w:rPr>
        <w:t>בוני</w:t>
      </w:r>
      <w:r>
        <w:rPr>
          <w:rtl w:val="true"/>
        </w:rPr>
        <w:t xml:space="preserve"> </w:t>
      </w:r>
      <w:r>
        <w:rPr>
          <w:rFonts w:hint="eastAsia"/>
          <w:rtl w:val="true"/>
        </w:rPr>
        <w:t>המגדל</w:t>
      </w:r>
      <w:r>
        <w:rPr>
          <w:rtl w:val="true"/>
        </w:rPr>
        <w:t xml:space="preserve"> </w:t>
      </w:r>
      <w:r>
        <w:rPr>
          <w:rFonts w:hint="eastAsia"/>
          <w:rtl w:val="true"/>
        </w:rPr>
        <w:t>לא</w:t>
      </w:r>
      <w:r>
        <w:rPr>
          <w:rtl w:val="true"/>
        </w:rPr>
        <w:t xml:space="preserve"> </w:t>
      </w:r>
      <w:r>
        <w:rPr>
          <w:rFonts w:hint="eastAsia"/>
          <w:rtl w:val="true"/>
        </w:rPr>
        <w:t>היו</w:t>
      </w:r>
      <w:r>
        <w:rPr>
          <w:rtl w:val="true"/>
        </w:rPr>
        <w:t xml:space="preserve"> </w:t>
      </w:r>
      <w:r>
        <w:rPr>
          <w:rFonts w:hint="eastAsia"/>
          <w:rtl w:val="true"/>
        </w:rPr>
        <w:t>טפשים</w:t>
      </w:r>
      <w:r>
        <w:rPr>
          <w:rtl w:val="true"/>
        </w:rPr>
        <w:t xml:space="preserve"> </w:t>
      </w:r>
      <w:r>
        <w:rPr>
          <w:rFonts w:hint="eastAsia"/>
          <w:rtl w:val="true"/>
        </w:rPr>
        <w:t>שיחשבו</w:t>
      </w:r>
      <w:r>
        <w:rPr>
          <w:rtl w:val="true"/>
        </w:rPr>
        <w:t xml:space="preserve"> </w:t>
      </w:r>
      <w:r>
        <w:rPr>
          <w:rFonts w:hint="eastAsia"/>
          <w:rtl w:val="true"/>
        </w:rPr>
        <w:t>לעלות</w:t>
      </w:r>
      <w:r>
        <w:rPr>
          <w:rtl w:val="true"/>
        </w:rPr>
        <w:t xml:space="preserve"> </w:t>
      </w:r>
      <w:r>
        <w:rPr>
          <w:rFonts w:hint="eastAsia"/>
          <w:rtl w:val="true"/>
        </w:rPr>
        <w:t>אל</w:t>
      </w:r>
      <w:r>
        <w:rPr>
          <w:rtl w:val="true"/>
        </w:rPr>
        <w:t xml:space="preserve"> </w:t>
      </w:r>
      <w:r>
        <w:rPr>
          <w:rFonts w:hint="eastAsia"/>
          <w:rtl w:val="true"/>
        </w:rPr>
        <w:t>השמים</w:t>
      </w:r>
      <w:r>
        <w:rPr>
          <w:rtl w:val="true"/>
        </w:rPr>
        <w:t xml:space="preserve">, </w:t>
      </w:r>
      <w:r>
        <w:rPr>
          <w:rFonts w:hint="eastAsia"/>
          <w:rtl w:val="true"/>
        </w:rPr>
        <w:t>גם</w:t>
      </w:r>
      <w:r>
        <w:rPr>
          <w:rtl w:val="true"/>
        </w:rPr>
        <w:t xml:space="preserve"> </w:t>
      </w:r>
      <w:r>
        <w:rPr>
          <w:rFonts w:hint="eastAsia"/>
          <w:rtl w:val="true"/>
        </w:rPr>
        <w:t>לא</w:t>
      </w:r>
      <w:r>
        <w:rPr>
          <w:rtl w:val="true"/>
        </w:rPr>
        <w:t xml:space="preserve"> </w:t>
      </w:r>
      <w:r>
        <w:rPr>
          <w:rFonts w:hint="eastAsia"/>
          <w:rtl w:val="true"/>
        </w:rPr>
        <w:t>פחדו</w:t>
      </w:r>
      <w:r>
        <w:rPr>
          <w:rtl w:val="true"/>
        </w:rPr>
        <w:t xml:space="preserve"> </w:t>
      </w:r>
      <w:r>
        <w:rPr>
          <w:rFonts w:hint="eastAsia"/>
          <w:rtl w:val="true"/>
        </w:rPr>
        <w:t>מהמבול</w:t>
      </w:r>
      <w:r>
        <w:rPr>
          <w:rtl w:val="true"/>
        </w:rPr>
        <w:t xml:space="preserve">, </w:t>
      </w:r>
      <w:r>
        <w:rPr>
          <w:rFonts w:hint="eastAsia"/>
          <w:rtl w:val="true"/>
        </w:rPr>
        <w:t>כי</w:t>
      </w:r>
      <w:r>
        <w:rPr>
          <w:rtl w:val="true"/>
        </w:rPr>
        <w:t xml:space="preserve"> </w:t>
      </w:r>
      <w:r>
        <w:rPr>
          <w:rFonts w:hint="eastAsia"/>
          <w:rtl w:val="true"/>
        </w:rPr>
        <w:t>נח</w:t>
      </w:r>
      <w:r>
        <w:rPr>
          <w:rtl w:val="true"/>
        </w:rPr>
        <w:t xml:space="preserve"> </w:t>
      </w:r>
      <w:r>
        <w:rPr>
          <w:rFonts w:hint="eastAsia"/>
          <w:rtl w:val="true"/>
        </w:rPr>
        <w:t>ובניו</w:t>
      </w:r>
      <w:r>
        <w:rPr>
          <w:rtl w:val="true"/>
        </w:rPr>
        <w:t xml:space="preserve"> </w:t>
      </w:r>
      <w:r>
        <w:rPr>
          <w:rFonts w:hint="eastAsia"/>
          <w:rtl w:val="true"/>
        </w:rPr>
        <w:t>שנשבע</w:t>
      </w:r>
      <w:r>
        <w:rPr>
          <w:rtl w:val="true"/>
        </w:rPr>
        <w:t xml:space="preserve"> </w:t>
      </w:r>
      <w:r>
        <w:rPr>
          <w:rFonts w:hint="eastAsia"/>
          <w:rtl w:val="true"/>
        </w:rPr>
        <w:t>להם</w:t>
      </w:r>
      <w:r>
        <w:rPr>
          <w:rtl w:val="true"/>
        </w:rPr>
        <w:t xml:space="preserve"> </w:t>
      </w:r>
      <w:r>
        <w:rPr>
          <w:rFonts w:hint="eastAsia"/>
          <w:rtl w:val="true"/>
        </w:rPr>
        <w:t>השם</w:t>
      </w:r>
      <w:r>
        <w:rPr>
          <w:rtl w:val="true"/>
        </w:rPr>
        <w:t xml:space="preserve"> </w:t>
      </w:r>
      <w:r>
        <w:rPr>
          <w:rFonts w:hint="eastAsia"/>
          <w:rtl w:val="true"/>
        </w:rPr>
        <w:t>שם</w:t>
      </w:r>
      <w:r>
        <w:rPr>
          <w:rtl w:val="true"/>
        </w:rPr>
        <w:t xml:space="preserve"> </w:t>
      </w:r>
      <w:r>
        <w:rPr>
          <w:rFonts w:hint="eastAsia"/>
          <w:rtl w:val="true"/>
        </w:rPr>
        <w:t>היו</w:t>
      </w:r>
      <w:r>
        <w:rPr>
          <w:rtl w:val="true"/>
        </w:rPr>
        <w:t xml:space="preserve">, </w:t>
      </w:r>
      <w:r>
        <w:rPr>
          <w:rFonts w:hint="eastAsia"/>
          <w:rtl w:val="true"/>
        </w:rPr>
        <w:t>וכלם</w:t>
      </w:r>
      <w:r>
        <w:rPr>
          <w:rtl w:val="true"/>
        </w:rPr>
        <w:t xml:space="preserve"> </w:t>
      </w:r>
      <w:r>
        <w:rPr>
          <w:rFonts w:hint="eastAsia"/>
          <w:rtl w:val="true"/>
        </w:rPr>
        <w:t>סרים</w:t>
      </w:r>
      <w:r>
        <w:rPr>
          <w:rtl w:val="true"/>
        </w:rPr>
        <w:t xml:space="preserve"> </w:t>
      </w:r>
      <w:r>
        <w:rPr>
          <w:rFonts w:hint="eastAsia"/>
          <w:rtl w:val="true"/>
        </w:rPr>
        <w:t>אל</w:t>
      </w:r>
      <w:r>
        <w:rPr>
          <w:rtl w:val="true"/>
        </w:rPr>
        <w:t xml:space="preserve"> </w:t>
      </w:r>
      <w:r>
        <w:rPr>
          <w:rFonts w:hint="eastAsia"/>
          <w:rtl w:val="true"/>
        </w:rPr>
        <w:t>משמעתם</w:t>
      </w:r>
      <w:r>
        <w:rPr>
          <w:rtl w:val="true"/>
        </w:rPr>
        <w:t xml:space="preserve">, </w:t>
      </w:r>
      <w:r>
        <w:rPr>
          <w:rFonts w:hint="eastAsia"/>
          <w:rtl w:val="true"/>
        </w:rPr>
        <w:t>כי</w:t>
      </w:r>
      <w:r>
        <w:rPr>
          <w:rtl w:val="true"/>
        </w:rPr>
        <w:t xml:space="preserve"> </w:t>
      </w:r>
      <w:r>
        <w:rPr>
          <w:rFonts w:hint="eastAsia"/>
          <w:rtl w:val="true"/>
        </w:rPr>
        <w:t>בניהם</w:t>
      </w:r>
      <w:r>
        <w:rPr>
          <w:rtl w:val="true"/>
        </w:rPr>
        <w:t xml:space="preserve"> </w:t>
      </w:r>
      <w:r>
        <w:rPr>
          <w:rFonts w:hint="eastAsia"/>
          <w:rtl w:val="true"/>
        </w:rPr>
        <w:t>היו</w:t>
      </w:r>
      <w:r>
        <w:rPr>
          <w:rtl w:val="true"/>
        </w:rPr>
        <w:t xml:space="preserve">. </w:t>
      </w:r>
      <w:r>
        <w:rPr>
          <w:rFonts w:hint="eastAsia"/>
          <w:rtl w:val="true"/>
        </w:rPr>
        <w:t>והנה</w:t>
      </w:r>
      <w:r>
        <w:rPr>
          <w:rtl w:val="true"/>
        </w:rPr>
        <w:t xml:space="preserve"> </w:t>
      </w:r>
      <w:r>
        <w:rPr>
          <w:rFonts w:hint="eastAsia"/>
          <w:rtl w:val="true"/>
        </w:rPr>
        <w:t>הכתוב</w:t>
      </w:r>
      <w:r>
        <w:rPr>
          <w:rtl w:val="true"/>
        </w:rPr>
        <w:t xml:space="preserve"> </w:t>
      </w:r>
      <w:r>
        <w:rPr>
          <w:rFonts w:hint="eastAsia"/>
          <w:rtl w:val="true"/>
        </w:rPr>
        <w:t>גלה</w:t>
      </w:r>
      <w:r>
        <w:rPr>
          <w:rtl w:val="true"/>
        </w:rPr>
        <w:t xml:space="preserve"> </w:t>
      </w:r>
      <w:r>
        <w:rPr>
          <w:rFonts w:hint="eastAsia"/>
          <w:rtl w:val="true"/>
        </w:rPr>
        <w:t>חפצם</w:t>
      </w:r>
      <w:r>
        <w:rPr>
          <w:rtl w:val="true"/>
        </w:rPr>
        <w:t xml:space="preserve"> </w:t>
      </w:r>
      <w:r>
        <w:rPr>
          <w:rFonts w:hint="eastAsia"/>
          <w:rtl w:val="true"/>
        </w:rPr>
        <w:t>וסוף</w:t>
      </w:r>
      <w:r>
        <w:rPr>
          <w:rtl w:val="true"/>
        </w:rPr>
        <w:t xml:space="preserve"> </w:t>
      </w:r>
      <w:r>
        <w:rPr>
          <w:rFonts w:hint="eastAsia"/>
          <w:rtl w:val="true"/>
        </w:rPr>
        <w:t>דעתם</w:t>
      </w:r>
      <w:r>
        <w:rPr>
          <w:rtl w:val="true"/>
        </w:rPr>
        <w:t xml:space="preserve"> </w:t>
      </w:r>
      <w:r>
        <w:rPr>
          <w:rFonts w:hint="eastAsia"/>
          <w:rtl w:val="true"/>
        </w:rPr>
        <w:t>לבנות</w:t>
      </w:r>
      <w:r>
        <w:rPr>
          <w:rtl w:val="true"/>
        </w:rPr>
        <w:t xml:space="preserve"> </w:t>
      </w:r>
      <w:r>
        <w:rPr>
          <w:rFonts w:hint="eastAsia"/>
          <w:rtl w:val="true"/>
        </w:rPr>
        <w:t>עיר</w:t>
      </w:r>
      <w:r>
        <w:rPr>
          <w:rtl w:val="true"/>
        </w:rPr>
        <w:t xml:space="preserve"> </w:t>
      </w:r>
      <w:r>
        <w:rPr>
          <w:rFonts w:hint="eastAsia"/>
          <w:rtl w:val="true"/>
        </w:rPr>
        <w:t>גדולה</w:t>
      </w:r>
      <w:r>
        <w:rPr>
          <w:rtl w:val="true"/>
        </w:rPr>
        <w:t xml:space="preserve"> </w:t>
      </w:r>
      <w:r>
        <w:rPr>
          <w:rFonts w:hint="eastAsia"/>
          <w:rtl w:val="true"/>
        </w:rPr>
        <w:t>למושבם</w:t>
      </w:r>
      <w:r>
        <w:rPr>
          <w:rtl w:val="true"/>
        </w:rPr>
        <w:t xml:space="preserve">, </w:t>
      </w:r>
      <w:r>
        <w:rPr>
          <w:rFonts w:hint="eastAsia"/>
          <w:rtl w:val="true"/>
        </w:rPr>
        <w:t>ולבנות</w:t>
      </w:r>
      <w:r>
        <w:rPr>
          <w:rtl w:val="true"/>
        </w:rPr>
        <w:t xml:space="preserve"> </w:t>
      </w:r>
      <w:r>
        <w:rPr>
          <w:rFonts w:hint="eastAsia"/>
          <w:rtl w:val="true"/>
        </w:rPr>
        <w:t>מגדל</w:t>
      </w:r>
      <w:r>
        <w:rPr>
          <w:rtl w:val="true"/>
        </w:rPr>
        <w:t xml:space="preserve"> </w:t>
      </w:r>
      <w:r>
        <w:rPr>
          <w:rFonts w:hint="eastAsia"/>
          <w:rtl w:val="true"/>
        </w:rPr>
        <w:t>גבוה</w:t>
      </w:r>
      <w:r>
        <w:rPr>
          <w:rtl w:val="true"/>
        </w:rPr>
        <w:t xml:space="preserve"> </w:t>
      </w:r>
      <w:r>
        <w:rPr>
          <w:rFonts w:hint="eastAsia"/>
          <w:rtl w:val="true"/>
        </w:rPr>
        <w:t>להיות</w:t>
      </w:r>
      <w:r>
        <w:rPr>
          <w:rtl w:val="true"/>
        </w:rPr>
        <w:t xml:space="preserve"> </w:t>
      </w:r>
      <w:r>
        <w:rPr>
          <w:rFonts w:hint="eastAsia"/>
          <w:rtl w:val="true"/>
        </w:rPr>
        <w:t>להם</w:t>
      </w:r>
      <w:r>
        <w:rPr>
          <w:rtl w:val="true"/>
        </w:rPr>
        <w:t xml:space="preserve"> </w:t>
      </w:r>
      <w:r>
        <w:rPr>
          <w:rFonts w:hint="eastAsia"/>
          <w:rtl w:val="true"/>
        </w:rPr>
        <w:t>לאות</w:t>
      </w:r>
      <w:r>
        <w:rPr>
          <w:rtl w:val="true"/>
        </w:rPr>
        <w:t xml:space="preserve"> </w:t>
      </w:r>
      <w:r>
        <w:rPr>
          <w:rFonts w:hint="eastAsia"/>
          <w:rtl w:val="true"/>
        </w:rPr>
        <w:t>ולשם</w:t>
      </w:r>
      <w:r>
        <w:rPr>
          <w:rtl w:val="true"/>
        </w:rPr>
        <w:t xml:space="preserve"> </w:t>
      </w:r>
      <w:r>
        <w:rPr>
          <w:rFonts w:hint="eastAsia"/>
          <w:rtl w:val="true"/>
        </w:rPr>
        <w:t>ולתהלה</w:t>
      </w:r>
      <w:r>
        <w:rPr>
          <w:rtl w:val="true"/>
        </w:rPr>
        <w:t xml:space="preserve"> </w:t>
      </w:r>
      <w:r>
        <w:rPr>
          <w:rFonts w:hint="eastAsia"/>
          <w:rtl w:val="true"/>
        </w:rPr>
        <w:t>לדעת</w:t>
      </w:r>
      <w:r>
        <w:rPr>
          <w:rtl w:val="true"/>
        </w:rPr>
        <w:t xml:space="preserve"> </w:t>
      </w:r>
      <w:r>
        <w:rPr>
          <w:rFonts w:hint="eastAsia"/>
          <w:rtl w:val="true"/>
        </w:rPr>
        <w:t>מקום</w:t>
      </w:r>
      <w:r>
        <w:rPr>
          <w:rtl w:val="true"/>
        </w:rPr>
        <w:t xml:space="preserve"> </w:t>
      </w:r>
      <w:r>
        <w:rPr>
          <w:rFonts w:hint="eastAsia"/>
          <w:rtl w:val="true"/>
        </w:rPr>
        <w:t>העיר</w:t>
      </w:r>
      <w:r>
        <w:rPr>
          <w:rtl w:val="true"/>
        </w:rPr>
        <w:t xml:space="preserve"> </w:t>
      </w:r>
      <w:r>
        <w:rPr>
          <w:rFonts w:hint="eastAsia"/>
          <w:rtl w:val="true"/>
        </w:rPr>
        <w:t>לההולכים</w:t>
      </w:r>
      <w:r>
        <w:rPr>
          <w:rtl w:val="true"/>
        </w:rPr>
        <w:t xml:space="preserve"> </w:t>
      </w:r>
      <w:r>
        <w:rPr>
          <w:rFonts w:hint="eastAsia"/>
          <w:rtl w:val="true"/>
        </w:rPr>
        <w:t>חוצה</w:t>
      </w:r>
      <w:r>
        <w:rPr>
          <w:rtl w:val="true"/>
        </w:rPr>
        <w:t xml:space="preserve"> </w:t>
      </w:r>
      <w:r>
        <w:rPr>
          <w:rFonts w:hint="eastAsia"/>
          <w:rtl w:val="true"/>
        </w:rPr>
        <w:t>כרועי</w:t>
      </w:r>
      <w:r>
        <w:rPr>
          <w:rtl w:val="true"/>
        </w:rPr>
        <w:t xml:space="preserve"> </w:t>
      </w:r>
      <w:r>
        <w:rPr>
          <w:rFonts w:hint="eastAsia"/>
          <w:rtl w:val="true"/>
        </w:rPr>
        <w:t>המקנה</w:t>
      </w:r>
      <w:r>
        <w:rPr>
          <w:rtl w:val="true"/>
        </w:rPr>
        <w:t xml:space="preserve">, </w:t>
      </w:r>
      <w:r>
        <w:rPr>
          <w:rFonts w:hint="eastAsia"/>
          <w:rtl w:val="true"/>
        </w:rPr>
        <w:t>גם</w:t>
      </w:r>
      <w:r>
        <w:rPr>
          <w:rtl w:val="true"/>
        </w:rPr>
        <w:t xml:space="preserve"> </w:t>
      </w:r>
      <w:r>
        <w:rPr>
          <w:rFonts w:hint="eastAsia"/>
          <w:rtl w:val="true"/>
        </w:rPr>
        <w:t>יעמוד</w:t>
      </w:r>
      <w:r>
        <w:rPr>
          <w:rtl w:val="true"/>
        </w:rPr>
        <w:t xml:space="preserve"> </w:t>
      </w:r>
      <w:r>
        <w:rPr>
          <w:rFonts w:hint="eastAsia"/>
          <w:rtl w:val="true"/>
        </w:rPr>
        <w:t>שמם</w:t>
      </w:r>
      <w:r>
        <w:rPr>
          <w:rtl w:val="true"/>
        </w:rPr>
        <w:t xml:space="preserve"> </w:t>
      </w:r>
      <w:r>
        <w:rPr>
          <w:rFonts w:hint="eastAsia"/>
          <w:rtl w:val="true"/>
        </w:rPr>
        <w:t>אחריהם</w:t>
      </w:r>
      <w:r>
        <w:rPr>
          <w:rtl w:val="true"/>
        </w:rPr>
        <w:t xml:space="preserve"> </w:t>
      </w:r>
      <w:r>
        <w:rPr>
          <w:rFonts w:hint="eastAsia"/>
          <w:rtl w:val="true"/>
        </w:rPr>
        <w:t>כל</w:t>
      </w:r>
      <w:r>
        <w:rPr>
          <w:rtl w:val="true"/>
        </w:rPr>
        <w:t xml:space="preserve"> </w:t>
      </w:r>
      <w:r>
        <w:rPr>
          <w:rFonts w:hint="eastAsia"/>
          <w:rtl w:val="true"/>
        </w:rPr>
        <w:t>ימי</w:t>
      </w:r>
      <w:r>
        <w:rPr>
          <w:rtl w:val="true"/>
        </w:rPr>
        <w:t xml:space="preserve"> </w:t>
      </w:r>
      <w:r>
        <w:rPr>
          <w:rFonts w:hint="eastAsia"/>
          <w:rtl w:val="true"/>
        </w:rPr>
        <w:t>המגדל</w:t>
      </w:r>
      <w:r>
        <w:rPr>
          <w:rtl w:val="true"/>
        </w:rPr>
        <w:t xml:space="preserve">. </w:t>
      </w:r>
      <w:r>
        <w:rPr>
          <w:rFonts w:hint="eastAsia"/>
          <w:rtl w:val="true"/>
        </w:rPr>
        <w:t>וזהו</w:t>
      </w:r>
      <w:r>
        <w:rPr>
          <w:rtl w:val="true"/>
        </w:rPr>
        <w:t xml:space="preserve"> </w:t>
      </w:r>
      <w:r>
        <w:rPr>
          <w:rFonts w:hint="eastAsia"/>
          <w:rtl w:val="true"/>
        </w:rPr>
        <w:t>שאמר</w:t>
      </w:r>
      <w:r>
        <w:rPr>
          <w:rtl w:val="true"/>
        </w:rPr>
        <w:t xml:space="preserve"> </w:t>
      </w:r>
      <w:r>
        <w:rPr>
          <w:rFonts w:hint="eastAsia"/>
          <w:rtl w:val="true"/>
        </w:rPr>
        <w:t>הכתוב</w:t>
      </w:r>
      <w:r>
        <w:rPr>
          <w:rtl w:val="true"/>
        </w:rPr>
        <w:t xml:space="preserve"> </w:t>
      </w:r>
      <w:r>
        <w:rPr>
          <w:rFonts w:hint="eastAsia"/>
          <w:rtl w:val="true"/>
        </w:rPr>
        <w:t>ונעשה</w:t>
      </w:r>
      <w:r>
        <w:rPr>
          <w:rtl w:val="true"/>
        </w:rPr>
        <w:t xml:space="preserve"> </w:t>
      </w:r>
      <w:r>
        <w:rPr>
          <w:rFonts w:hint="eastAsia"/>
          <w:rtl w:val="true"/>
        </w:rPr>
        <w:t>לנו</w:t>
      </w:r>
      <w:r>
        <w:rPr>
          <w:rtl w:val="true"/>
        </w:rPr>
        <w:t xml:space="preserve"> </w:t>
      </w:r>
      <w:r>
        <w:rPr>
          <w:rFonts w:hint="eastAsia"/>
          <w:rtl w:val="true"/>
        </w:rPr>
        <w:t>שם</w:t>
      </w:r>
      <w:r>
        <w:rPr>
          <w:rFonts w:hint="cs"/>
          <w:b/>
          <w:bCs/>
          <w:rtl w:val="true"/>
        </w:rPr>
        <w:t>...</w:t>
      </w:r>
      <w:r>
        <w:rPr>
          <w:b/>
          <w:bCs/>
          <w:rtl w:val="true"/>
        </w:rPr>
        <w:t xml:space="preserve"> </w:t>
      </w:r>
      <w:r>
        <w:rPr>
          <w:rFonts w:hint="eastAsia"/>
          <w:b/>
          <w:b/>
          <w:bCs/>
          <w:rtl w:val="true"/>
        </w:rPr>
        <w:t>ואלה</w:t>
      </w:r>
      <w:r>
        <w:rPr>
          <w:b/>
          <w:b/>
          <w:bCs/>
          <w:rtl w:val="true"/>
        </w:rPr>
        <w:t xml:space="preserve"> </w:t>
      </w:r>
      <w:r>
        <w:rPr>
          <w:rFonts w:hint="eastAsia"/>
          <w:b/>
          <w:b/>
          <w:bCs/>
          <w:rtl w:val="true"/>
        </w:rPr>
        <w:t>הבונים</w:t>
      </w:r>
      <w:r>
        <w:rPr>
          <w:b/>
          <w:b/>
          <w:bCs/>
          <w:rtl w:val="true"/>
        </w:rPr>
        <w:t xml:space="preserve"> </w:t>
      </w:r>
      <w:r>
        <w:rPr>
          <w:rFonts w:hint="eastAsia"/>
          <w:b/>
          <w:b/>
          <w:bCs/>
          <w:rtl w:val="true"/>
        </w:rPr>
        <w:t>ראו</w:t>
      </w:r>
      <w:r>
        <w:rPr>
          <w:b/>
          <w:b/>
          <w:bCs/>
          <w:rtl w:val="true"/>
        </w:rPr>
        <w:t xml:space="preserve"> </w:t>
      </w:r>
      <w:r>
        <w:rPr>
          <w:rFonts w:hint="eastAsia"/>
          <w:b/>
          <w:b/>
          <w:bCs/>
          <w:rtl w:val="true"/>
        </w:rPr>
        <w:t>בעצתם</w:t>
      </w:r>
      <w:r>
        <w:rPr>
          <w:b/>
          <w:b/>
          <w:bCs/>
          <w:rtl w:val="true"/>
        </w:rPr>
        <w:t xml:space="preserve"> </w:t>
      </w:r>
      <w:r>
        <w:rPr>
          <w:rFonts w:hint="eastAsia"/>
          <w:b/>
          <w:b/>
          <w:bCs/>
          <w:rtl w:val="true"/>
        </w:rPr>
        <w:t>שלא</w:t>
      </w:r>
      <w:r>
        <w:rPr>
          <w:b/>
          <w:b/>
          <w:bCs/>
          <w:rtl w:val="true"/>
        </w:rPr>
        <w:t xml:space="preserve"> </w:t>
      </w:r>
      <w:r>
        <w:rPr>
          <w:rFonts w:hint="eastAsia"/>
          <w:b/>
          <w:b/>
          <w:bCs/>
          <w:rtl w:val="true"/>
        </w:rPr>
        <w:t>יפרדו</w:t>
      </w:r>
      <w:r>
        <w:rPr>
          <w:b/>
          <w:bCs/>
          <w:rtl w:val="true"/>
        </w:rPr>
        <w:t xml:space="preserve">, </w:t>
      </w:r>
      <w:r>
        <w:rPr>
          <w:rFonts w:hint="eastAsia"/>
          <w:b/>
          <w:b/>
          <w:bCs/>
          <w:rtl w:val="true"/>
        </w:rPr>
        <w:t>והשם</w:t>
      </w:r>
      <w:r>
        <w:rPr>
          <w:b/>
          <w:b/>
          <w:bCs/>
          <w:rtl w:val="true"/>
        </w:rPr>
        <w:t xml:space="preserve"> </w:t>
      </w:r>
      <w:r>
        <w:rPr>
          <w:rFonts w:hint="eastAsia"/>
          <w:b/>
          <w:b/>
          <w:bCs/>
          <w:rtl w:val="true"/>
        </w:rPr>
        <w:t>לא</w:t>
      </w:r>
      <w:r>
        <w:rPr>
          <w:b/>
          <w:b/>
          <w:bCs/>
          <w:rtl w:val="true"/>
        </w:rPr>
        <w:t xml:space="preserve"> </w:t>
      </w:r>
      <w:r>
        <w:rPr>
          <w:rFonts w:hint="eastAsia"/>
          <w:b/>
          <w:b/>
          <w:bCs/>
          <w:rtl w:val="true"/>
        </w:rPr>
        <w:t>יעץ</w:t>
      </w:r>
      <w:r>
        <w:rPr>
          <w:b/>
          <w:b/>
          <w:bCs/>
          <w:rtl w:val="true"/>
        </w:rPr>
        <w:t xml:space="preserve"> </w:t>
      </w:r>
      <w:r>
        <w:rPr>
          <w:rFonts w:hint="eastAsia"/>
          <w:b/>
          <w:b/>
          <w:bCs/>
          <w:rtl w:val="true"/>
        </w:rPr>
        <w:t>כן</w:t>
      </w:r>
      <w:r>
        <w:rPr>
          <w:rFonts w:hint="cs"/>
          <w:b/>
          <w:bCs/>
          <w:rtl w:val="true"/>
        </w:rPr>
        <w:t>..."</w:t>
      </w:r>
    </w:p>
  </w:footnote>
  <w:footnote w:id="35">
    <w:p>
      <w:pPr>
        <w:pStyle w:val="FootnoteText"/>
        <w:bidi w:val="1"/>
        <w:spacing w:lineRule="auto" w:line="240" w:before="0" w:after="0"/>
        <w:ind w:start="57" w:end="0"/>
        <w:contextualSpacing/>
        <w:jc w:val="start"/>
        <w:rPr/>
      </w:pPr>
      <w:r>
        <w:rPr>
          <w:rStyle w:val="FootnoteCharacters"/>
        </w:rPr>
        <w:footnoteRef/>
      </w:r>
      <w:r>
        <w:rPr>
          <w:rtl w:val="true"/>
        </w:rPr>
        <w:t xml:space="preserve"> </w:t>
      </w:r>
      <w:r>
        <w:rPr>
          <w:rFonts w:hint="eastAsia"/>
          <w:rtl w:val="true"/>
        </w:rPr>
        <w:t>העמק</w:t>
      </w:r>
      <w:r>
        <w:rPr>
          <w:rtl w:val="true"/>
        </w:rPr>
        <w:t xml:space="preserve"> </w:t>
      </w:r>
      <w:r>
        <w:rPr>
          <w:rFonts w:hint="eastAsia"/>
          <w:rtl w:val="true"/>
        </w:rPr>
        <w:t>דבר</w:t>
      </w:r>
      <w:r>
        <w:rPr>
          <w:rtl w:val="true"/>
        </w:rPr>
        <w:t xml:space="preserve"> </w:t>
      </w:r>
      <w:r>
        <w:rPr>
          <w:rFonts w:hint="eastAsia"/>
          <w:rtl w:val="true"/>
        </w:rPr>
        <w:t>בראשית</w:t>
      </w:r>
      <w:r>
        <w:rPr>
          <w:rtl w:val="true"/>
        </w:rPr>
        <w:t xml:space="preserve"> </w:t>
      </w:r>
      <w:r>
        <w:rPr>
          <w:rFonts w:hint="eastAsia"/>
          <w:rtl w:val="true"/>
        </w:rPr>
        <w:t>יא</w:t>
      </w:r>
      <w:r>
        <w:rPr>
          <w:rtl w:val="true"/>
        </w:rPr>
        <w:t>:</w:t>
      </w:r>
      <w:r>
        <w:rPr>
          <w:rFonts w:hint="eastAsia"/>
          <w:rtl w:val="true"/>
        </w:rPr>
        <w:t>א</w:t>
      </w:r>
    </w:p>
    <w:p>
      <w:pPr>
        <w:pStyle w:val="FootnoteText"/>
        <w:bidi w:val="1"/>
        <w:spacing w:lineRule="auto" w:line="240" w:before="0" w:after="0"/>
        <w:ind w:start="57" w:end="0"/>
        <w:contextualSpacing/>
        <w:jc w:val="start"/>
        <w:rPr/>
      </w:pPr>
      <w:r>
        <w:rPr>
          <w:rtl w:val="true"/>
        </w:rPr>
      </w:r>
    </w:p>
  </w:footnote>
  <w:footnote w:id="36">
    <w:p>
      <w:pPr>
        <w:pStyle w:val="FootnoteText"/>
        <w:bidi w:val="1"/>
        <w:spacing w:lineRule="auto" w:line="240" w:before="0" w:after="0"/>
        <w:ind w:start="57" w:end="0"/>
        <w:contextualSpacing/>
        <w:jc w:val="start"/>
        <w:rPr/>
      </w:pPr>
      <w:r>
        <w:rPr>
          <w:rStyle w:val="FootnoteCharacters"/>
        </w:rPr>
        <w:footnoteRef/>
      </w:r>
      <w:r>
        <w:rPr>
          <w:rtl w:val="true"/>
        </w:rPr>
        <w:t xml:space="preserve"> </w:t>
      </w:r>
      <w:r>
        <w:rPr>
          <w:rFonts w:hint="eastAsia"/>
          <w:rtl w:val="true"/>
        </w:rPr>
        <w:t>העמק</w:t>
      </w:r>
      <w:r>
        <w:rPr>
          <w:rtl w:val="true"/>
        </w:rPr>
        <w:t xml:space="preserve"> </w:t>
      </w:r>
      <w:r>
        <w:rPr>
          <w:rFonts w:hint="eastAsia"/>
          <w:rtl w:val="true"/>
        </w:rPr>
        <w:t>דבר</w:t>
      </w:r>
      <w:r>
        <w:rPr>
          <w:rtl w:val="true"/>
        </w:rPr>
        <w:t xml:space="preserve"> </w:t>
      </w:r>
      <w:r>
        <w:rPr>
          <w:rFonts w:hint="eastAsia"/>
          <w:rtl w:val="true"/>
        </w:rPr>
        <w:t>בראשית</w:t>
      </w:r>
      <w:r>
        <w:rPr>
          <w:rtl w:val="true"/>
        </w:rPr>
        <w:t xml:space="preserve"> </w:t>
      </w:r>
      <w:r>
        <w:rPr>
          <w:rFonts w:hint="eastAsia"/>
          <w:rtl w:val="true"/>
        </w:rPr>
        <w:t>יא</w:t>
      </w:r>
      <w:r>
        <w:rPr>
          <w:rtl w:val="true"/>
        </w:rPr>
        <w:t>:</w:t>
      </w:r>
      <w:r>
        <w:rPr>
          <w:rFonts w:hint="eastAsia"/>
          <w:rtl w:val="true"/>
        </w:rPr>
        <w:t>ד</w:t>
      </w:r>
    </w:p>
  </w:footnote>
  <w:footnote w:id="37">
    <w:p>
      <w:pPr>
        <w:pStyle w:val="Normal"/>
        <w:autoSpaceDE w:val="false"/>
        <w:bidi w:val="1"/>
        <w:spacing w:lineRule="auto" w:line="240" w:before="0" w:after="0"/>
        <w:ind w:start="57" w:end="0"/>
        <w:contextualSpacing/>
        <w:jc w:val="start"/>
        <w:rPr>
          <w:rFonts w:ascii="Arial" w:hAnsi="Arial" w:cs="Arial"/>
        </w:rPr>
      </w:pPr>
      <w:r>
        <w:rPr>
          <w:rStyle w:val="FootnoteCharacters"/>
        </w:rPr>
        <w:footnoteRef/>
      </w:r>
      <w:r>
        <w:rPr>
          <w:sz w:val="20"/>
          <w:szCs w:val="20"/>
          <w:rtl w:val="true"/>
        </w:rPr>
        <w:t xml:space="preserve"> </w:t>
      </w:r>
      <w:r>
        <w:rPr>
          <w:rFonts w:ascii="Arial" w:hAnsi="Arial"/>
          <w:rtl w:val="true"/>
        </w:rPr>
        <w:t>מי שמלך תחילה בשנער</w:t>
      </w:r>
      <w:r>
        <w:rPr>
          <w:rFonts w:cs="Arial" w:hint="cs" w:ascii="Arial" w:hAnsi="Arial"/>
          <w:rtl w:val="true"/>
        </w:rPr>
        <w:t>-</w:t>
      </w:r>
      <w:r>
        <w:rPr>
          <w:rFonts w:ascii="Arial" w:hAnsi="Arial" w:hint="cs"/>
          <w:rtl w:val="true"/>
        </w:rPr>
        <w:t>בבל</w:t>
      </w:r>
      <w:r>
        <w:rPr>
          <w:rFonts w:ascii="Arial" w:hAnsi="Arial"/>
          <w:rtl w:val="true"/>
        </w:rPr>
        <w:t xml:space="preserve"> הרי הוא נמרוד שהיה </w:t>
      </w:r>
      <w:r>
        <w:rPr>
          <w:rStyle w:val="corashititle"/>
          <w:rFonts w:cs="Arial" w:ascii="Arial" w:hAnsi="Arial"/>
          <w:rtl w:val="true"/>
        </w:rPr>
        <w:t>"</w:t>
      </w:r>
      <w:r>
        <w:rPr>
          <w:rStyle w:val="corashititle"/>
          <w:rFonts w:ascii="Arial" w:hAnsi="Arial"/>
          <w:rtl w:val="true"/>
        </w:rPr>
        <w:t>גבור</w:t>
      </w:r>
      <w:r>
        <w:rPr>
          <w:rStyle w:val="corashititle"/>
          <w:rFonts w:cs="Arial" w:ascii="Arial" w:hAnsi="Arial"/>
          <w:rtl w:val="true"/>
        </w:rPr>
        <w:t>:</w:t>
      </w:r>
      <w:r>
        <w:rPr>
          <w:rStyle w:val="corashititle"/>
          <w:rFonts w:cs="Arial" w:ascii="Arial" w:hAnsi="Arial"/>
          <w:rtl w:val="true"/>
        </w:rPr>
        <w:t xml:space="preserve"> </w:t>
      </w:r>
      <w:r>
        <w:rPr>
          <w:rStyle w:val="corashitext"/>
          <w:rFonts w:ascii="Arial" w:hAnsi="Arial"/>
          <w:rtl w:val="true"/>
        </w:rPr>
        <w:t>להמריד כל העולם על הקב</w:t>
      </w:r>
      <w:r>
        <w:rPr>
          <w:rStyle w:val="corashitext"/>
          <w:rFonts w:cs="Arial" w:ascii="Arial" w:hAnsi="Arial"/>
          <w:rtl w:val="true"/>
        </w:rPr>
        <w:t>"</w:t>
      </w:r>
      <w:r>
        <w:rPr>
          <w:rStyle w:val="corashitext"/>
          <w:rFonts w:ascii="Arial" w:hAnsi="Arial"/>
          <w:rtl w:val="true"/>
        </w:rPr>
        <w:t>ה בעצת דור הפלגה</w:t>
      </w:r>
      <w:r>
        <w:rPr>
          <w:rStyle w:val="corashitext"/>
          <w:rFonts w:cs="Arial" w:ascii="Arial" w:hAnsi="Arial"/>
          <w:rtl w:val="true"/>
        </w:rPr>
        <w:t xml:space="preserve">" </w:t>
      </w:r>
      <w:r>
        <w:rPr>
          <w:rStyle w:val="corashitext"/>
          <w:rFonts w:ascii="Arial" w:hAnsi="Arial"/>
          <w:rtl w:val="true"/>
        </w:rPr>
        <w:t>ו</w:t>
      </w:r>
      <w:r>
        <w:rPr>
          <w:rStyle w:val="corashitext"/>
          <w:rFonts w:cs="Arial" w:ascii="Arial" w:hAnsi="Arial"/>
          <w:rtl w:val="true"/>
        </w:rPr>
        <w:t>"</w:t>
      </w:r>
      <w:r>
        <w:rPr>
          <w:rStyle w:val="corashititle"/>
          <w:rFonts w:ascii="Arial" w:hAnsi="Arial"/>
          <w:rtl w:val="true"/>
        </w:rPr>
        <w:t>גבור ציד</w:t>
      </w:r>
      <w:r>
        <w:rPr>
          <w:rStyle w:val="corashititle"/>
          <w:rFonts w:cs="Arial" w:ascii="Arial" w:hAnsi="Arial"/>
          <w:rtl w:val="true"/>
        </w:rPr>
        <w:t>:</w:t>
      </w:r>
      <w:r>
        <w:rPr>
          <w:rStyle w:val="corashititle"/>
          <w:rFonts w:cs="Arial" w:ascii="Arial" w:hAnsi="Arial"/>
          <w:rtl w:val="true"/>
        </w:rPr>
        <w:t xml:space="preserve"> </w:t>
      </w:r>
      <w:r>
        <w:rPr>
          <w:rStyle w:val="corashitext"/>
          <w:rFonts w:ascii="Arial" w:hAnsi="Arial"/>
          <w:rtl w:val="true"/>
        </w:rPr>
        <w:t>צד דעתן של בריות בפיו ומטען למרוד במקום</w:t>
      </w:r>
      <w:r>
        <w:rPr>
          <w:rStyle w:val="corashitext"/>
          <w:rFonts w:cs="Arial" w:ascii="Arial" w:hAnsi="Arial"/>
          <w:rtl w:val="true"/>
        </w:rPr>
        <w:t xml:space="preserve">:" </w:t>
      </w:r>
      <w:r>
        <w:rPr>
          <w:rStyle w:val="corashitext"/>
          <w:rFonts w:ascii="Arial" w:hAnsi="Arial"/>
          <w:rtl w:val="true"/>
        </w:rPr>
        <w:t>דבר נוסף</w:t>
      </w:r>
      <w:r>
        <w:rPr>
          <w:rStyle w:val="corashitext"/>
          <w:rFonts w:cs="Arial" w:hint="cs" w:ascii="Arial" w:hAnsi="Arial"/>
          <w:rtl w:val="true"/>
        </w:rPr>
        <w:t>:</w:t>
      </w:r>
      <w:r>
        <w:rPr>
          <w:rStyle w:val="corashitext"/>
          <w:rFonts w:cs="Arial" w:ascii="Arial" w:hAnsi="Arial"/>
          <w:rtl w:val="true"/>
        </w:rPr>
        <w:t xml:space="preserve"> </w:t>
      </w:r>
      <w:r>
        <w:rPr>
          <w:rStyle w:val="corashitext"/>
          <w:rFonts w:ascii="Arial" w:hAnsi="Arial"/>
          <w:rtl w:val="true"/>
        </w:rPr>
        <w:t>למרות שנמרוד היה מבני חם הרי שממלכתו רחוקה מתחומי המושב של אחיו ודווקא עמוק בתוך בני שם</w:t>
      </w:r>
      <w:r>
        <w:rPr>
          <w:rStyle w:val="corashitext"/>
          <w:rFonts w:cs="Arial" w:ascii="Arial" w:hAnsi="Arial"/>
          <w:rtl w:val="true"/>
        </w:rPr>
        <w:t>,   (</w:t>
      </w:r>
      <w:r>
        <w:rPr>
          <w:rStyle w:val="corashitext"/>
          <w:rFonts w:ascii="Arial" w:hAnsi="Arial"/>
          <w:rtl w:val="true"/>
        </w:rPr>
        <w:t xml:space="preserve">אחרי המלחמה עם נמרוד </w:t>
      </w:r>
      <w:r>
        <w:rPr>
          <w:rStyle w:val="corashitext"/>
          <w:rFonts w:cs="Arial" w:ascii="Arial" w:hAnsi="Arial"/>
          <w:rtl w:val="true"/>
        </w:rPr>
        <w:t>(</w:t>
      </w:r>
      <w:r>
        <w:rPr>
          <w:rStyle w:val="corashitext"/>
          <w:rFonts w:ascii="Arial" w:hAnsi="Arial"/>
          <w:rtl w:val="true"/>
        </w:rPr>
        <w:t xml:space="preserve">מבני </w:t>
      </w:r>
      <w:r>
        <w:rPr>
          <w:rStyle w:val="corashitext"/>
          <w:rFonts w:ascii="Arial" w:hAnsi="Arial"/>
          <w:b/>
          <w:b/>
          <w:bCs/>
          <w:rtl w:val="true"/>
        </w:rPr>
        <w:t>חם</w:t>
      </w:r>
      <w:r>
        <w:rPr>
          <w:rStyle w:val="corashitext"/>
          <w:rFonts w:cs="Arial" w:ascii="Arial" w:hAnsi="Arial"/>
          <w:rtl w:val="true"/>
        </w:rPr>
        <w:t xml:space="preserve">) </w:t>
      </w:r>
      <w:r>
        <w:rPr>
          <w:rStyle w:val="corashitext"/>
          <w:rFonts w:ascii="Arial" w:hAnsi="Arial"/>
          <w:rtl w:val="true"/>
        </w:rPr>
        <w:t>מבקש אברהם מ</w:t>
      </w:r>
      <w:r>
        <w:rPr>
          <w:rStyle w:val="corashitext"/>
          <w:rFonts w:ascii="Arial" w:hAnsi="Arial"/>
          <w:b/>
          <w:b/>
          <w:bCs/>
          <w:rtl w:val="true"/>
        </w:rPr>
        <w:t xml:space="preserve">שם </w:t>
      </w:r>
      <w:r>
        <w:rPr>
          <w:rFonts w:ascii="Arial" w:hAnsi="Arial"/>
          <w:rtl w:val="true"/>
        </w:rPr>
        <w:t xml:space="preserve">מחילה על שהרג </w:t>
      </w:r>
      <w:r>
        <w:rPr>
          <w:rFonts w:ascii="Arial" w:hAnsi="Arial"/>
          <w:b/>
          <w:b/>
          <w:bCs/>
          <w:rtl w:val="true"/>
        </w:rPr>
        <w:t>בניו</w:t>
      </w:r>
      <w:r>
        <w:rPr>
          <w:rFonts w:ascii="Arial" w:hAnsi="Arial"/>
          <w:rtl w:val="true"/>
        </w:rPr>
        <w:t xml:space="preserve"> ושם מצידו הוציא לו לחם ויין ובכך</w:t>
      </w:r>
      <w:r>
        <w:rPr>
          <w:rFonts w:cs="Arial" w:ascii="Arial" w:hAnsi="Arial"/>
          <w:rtl w:val="true"/>
        </w:rPr>
        <w:t xml:space="preserve">: </w:t>
      </w:r>
      <w:r>
        <w:rPr>
          <w:rFonts w:ascii="Arial" w:hAnsi="Arial"/>
          <w:rtl w:val="true"/>
        </w:rPr>
        <w:t>והראה לו שאין בלבו עליו על שהרג את בניו</w:t>
      </w:r>
      <w:r>
        <w:rPr>
          <w:rStyle w:val="corashitext"/>
          <w:rFonts w:cs="Arial" w:ascii="Arial" w:hAnsi="Arial"/>
          <w:rtl w:val="true"/>
        </w:rPr>
        <w:t>.</w:t>
      </w:r>
      <w:r>
        <w:rPr>
          <w:rStyle w:val="corashitext"/>
          <w:rFonts w:ascii="Arial" w:hAnsi="Arial"/>
          <w:rtl w:val="true"/>
        </w:rPr>
        <w:t>ומה יש לו לנמרוד לעשות אצל בני שם</w:t>
      </w:r>
      <w:r>
        <w:rPr>
          <w:rStyle w:val="corashitext"/>
          <w:rFonts w:cs="Arial" w:ascii="Arial" w:hAnsi="Arial"/>
          <w:rtl w:val="true"/>
        </w:rPr>
        <w:t xml:space="preserve">? </w:t>
      </w:r>
      <w:r>
        <w:rPr>
          <w:rStyle w:val="corashitext"/>
          <w:rFonts w:ascii="Arial" w:hAnsi="Arial"/>
          <w:rtl w:val="true"/>
        </w:rPr>
        <w:t xml:space="preserve">כנראה שנשאר נמרוד </w:t>
      </w:r>
      <w:r>
        <w:rPr>
          <w:rStyle w:val="corashitext"/>
          <w:rFonts w:cs="Arial" w:ascii="Arial" w:hAnsi="Arial"/>
          <w:rtl w:val="true"/>
        </w:rPr>
        <w:t>"</w:t>
      </w:r>
      <w:r>
        <w:rPr>
          <w:rStyle w:val="corashitext"/>
          <w:rFonts w:ascii="Arial" w:hAnsi="Arial"/>
          <w:rtl w:val="true"/>
        </w:rPr>
        <w:t>מאחור</w:t>
      </w:r>
      <w:r>
        <w:rPr>
          <w:rStyle w:val="corashitext"/>
          <w:rFonts w:cs="Arial" w:ascii="Arial" w:hAnsi="Arial"/>
          <w:rtl w:val="true"/>
        </w:rPr>
        <w:t xml:space="preserve">" </w:t>
      </w:r>
      <w:r>
        <w:rPr>
          <w:rStyle w:val="corashitext"/>
          <w:rFonts w:ascii="Arial" w:hAnsi="Arial"/>
          <w:rtl w:val="true"/>
        </w:rPr>
        <w:t>כדי למנוע מבני שם ע</w:t>
      </w:r>
      <w:r>
        <w:rPr>
          <w:rStyle w:val="corashitext"/>
          <w:rFonts w:cs="Arial" w:ascii="Arial" w:hAnsi="Arial"/>
          <w:rtl w:val="true"/>
        </w:rPr>
        <w:t>"</w:t>
      </w:r>
      <w:r>
        <w:rPr>
          <w:rStyle w:val="corashitext"/>
          <w:rFonts w:ascii="Arial" w:hAnsi="Arial"/>
          <w:rtl w:val="true"/>
        </w:rPr>
        <w:t>י צדיתם בפיו</w:t>
      </w:r>
      <w:r>
        <w:rPr>
          <w:rStyle w:val="corashitext"/>
          <w:rFonts w:cs="Arial" w:ascii="Arial" w:hAnsi="Arial"/>
          <w:rtl w:val="true"/>
        </w:rPr>
        <w:t xml:space="preserve">, </w:t>
      </w:r>
      <w:r>
        <w:rPr>
          <w:rStyle w:val="corashitext"/>
          <w:rFonts w:ascii="Arial" w:hAnsi="Arial"/>
          <w:rtl w:val="true"/>
        </w:rPr>
        <w:t xml:space="preserve">מלהגיע לארץ וכפי שהערנו לעיל משמע </w:t>
      </w:r>
      <w:r>
        <w:rPr>
          <w:rStyle w:val="corashitext"/>
          <w:rFonts w:ascii="Arial" w:hAnsi="Arial" w:hint="cs"/>
          <w:rtl w:val="true"/>
        </w:rPr>
        <w:t>ששעבוד</w:t>
      </w:r>
      <w:r>
        <w:rPr>
          <w:rStyle w:val="corashitext"/>
          <w:rFonts w:ascii="Arial" w:hAnsi="Arial"/>
          <w:rtl w:val="true"/>
        </w:rPr>
        <w:t xml:space="preserve"> בני חם לבני שם תלוי במילוי הייעוד של </w:t>
      </w:r>
      <w:r>
        <w:rPr>
          <w:rStyle w:val="corashitext"/>
          <w:rFonts w:cs="Arial" w:ascii="Arial" w:hAnsi="Arial"/>
          <w:rtl w:val="true"/>
        </w:rPr>
        <w:t>"</w:t>
      </w:r>
      <w:r>
        <w:rPr>
          <w:rStyle w:val="corashitext"/>
          <w:rFonts w:ascii="Arial" w:hAnsi="Arial"/>
          <w:rtl w:val="true"/>
        </w:rPr>
        <w:t>וישכון באהלי שם</w:t>
      </w:r>
      <w:r>
        <w:rPr>
          <w:rStyle w:val="corashitext"/>
          <w:rFonts w:cs="Arial" w:ascii="Arial" w:hAnsi="Arial"/>
          <w:rtl w:val="true"/>
        </w:rPr>
        <w:t xml:space="preserve">" </w:t>
      </w:r>
      <w:r>
        <w:rPr>
          <w:rStyle w:val="corashitext"/>
          <w:rFonts w:ascii="Arial" w:hAnsi="Arial"/>
          <w:rtl w:val="true"/>
        </w:rPr>
        <w:t>ואומנם הוא מצא קרקע פוריה לפעילותו אצל בני שם</w:t>
      </w:r>
      <w:r>
        <w:rPr>
          <w:rStyle w:val="corashitext"/>
          <w:rFonts w:cs="Arial" w:ascii="Arial" w:hAnsi="Arial"/>
          <w:rtl w:val="true"/>
        </w:rPr>
        <w:t xml:space="preserve">. </w:t>
      </w:r>
      <w:r>
        <w:rPr>
          <w:rFonts w:ascii="Arial" w:hAnsi="Arial"/>
          <w:rtl w:val="true"/>
        </w:rPr>
        <w:t>וכן הוא בחז</w:t>
      </w:r>
      <w:r>
        <w:rPr>
          <w:rFonts w:cs="Arial" w:ascii="Arial" w:hAnsi="Arial"/>
          <w:rtl w:val="true"/>
        </w:rPr>
        <w:t>"</w:t>
      </w:r>
      <w:r>
        <w:rPr>
          <w:rFonts w:ascii="Arial" w:hAnsi="Arial"/>
          <w:rtl w:val="true"/>
        </w:rPr>
        <w:t>ל</w:t>
      </w:r>
      <w:r>
        <w:rPr>
          <w:rFonts w:cs="Arial" w:ascii="Arial" w:hAnsi="Arial"/>
          <w:rtl w:val="true"/>
        </w:rPr>
        <w:t>:</w:t>
      </w:r>
      <w:r>
        <w:rPr>
          <w:rFonts w:cs="Arial" w:hint="cs" w:ascii="Arial" w:hAnsi="Arial"/>
          <w:color w:val="000000"/>
          <w:rtl w:val="true"/>
        </w:rPr>
        <w:t xml:space="preserve"> </w:t>
      </w:r>
      <w:r>
        <w:rPr>
          <w:rFonts w:ascii="Arial" w:hAnsi="Arial"/>
          <w:color w:val="000000"/>
          <w:rtl w:val="true"/>
        </w:rPr>
        <w:t>אמר הקב</w:t>
      </w:r>
      <w:r>
        <w:rPr>
          <w:rFonts w:cs="Arial" w:ascii="Arial" w:hAnsi="Arial"/>
          <w:color w:val="000000"/>
          <w:rtl w:val="true"/>
        </w:rPr>
        <w:t>"</w:t>
      </w:r>
      <w:r>
        <w:rPr>
          <w:rFonts w:ascii="Arial" w:hAnsi="Arial"/>
          <w:color w:val="000000"/>
          <w:rtl w:val="true"/>
        </w:rPr>
        <w:t>ה לישראל</w:t>
      </w:r>
      <w:r>
        <w:rPr>
          <w:rFonts w:cs="Arial" w:hint="cs" w:ascii="Arial" w:hAnsi="Arial"/>
          <w:color w:val="000000"/>
          <w:rtl w:val="true"/>
        </w:rPr>
        <w:t>...</w:t>
      </w:r>
      <w:r>
        <w:rPr>
          <w:rFonts w:cs="Arial" w:ascii="Arial" w:hAnsi="Arial"/>
          <w:color w:val="000000"/>
          <w:rtl w:val="true"/>
        </w:rPr>
        <w:t xml:space="preserve"> </w:t>
      </w:r>
      <w:r>
        <w:rPr>
          <w:rFonts w:ascii="Arial" w:hAnsi="Arial"/>
          <w:color w:val="000000"/>
          <w:rtl w:val="true"/>
        </w:rPr>
        <w:t>אבל אומות העולם עובדי אלילים אינם כן</w:t>
      </w:r>
      <w:r>
        <w:rPr>
          <w:rFonts w:cs="Arial" w:ascii="Arial" w:hAnsi="Arial"/>
          <w:color w:val="000000"/>
          <w:rtl w:val="true"/>
        </w:rPr>
        <w:t xml:space="preserve">, </w:t>
      </w:r>
      <w:r>
        <w:rPr>
          <w:rFonts w:ascii="Arial" w:hAnsi="Arial"/>
          <w:color w:val="000000"/>
          <w:rtl w:val="true"/>
        </w:rPr>
        <w:t xml:space="preserve">נתתי גדולה </w:t>
      </w:r>
      <w:r>
        <w:rPr>
          <w:rFonts w:ascii="Arial" w:hAnsi="Arial"/>
          <w:b/>
          <w:b/>
          <w:bCs/>
          <w:color w:val="000000"/>
          <w:rtl w:val="true"/>
        </w:rPr>
        <w:t>לנמרוד</w:t>
      </w:r>
      <w:r>
        <w:rPr>
          <w:rFonts w:cs="Arial" w:ascii="Arial" w:hAnsi="Arial"/>
          <w:color w:val="000000"/>
          <w:rtl w:val="true"/>
        </w:rPr>
        <w:t xml:space="preserve">, </w:t>
      </w:r>
      <w:r>
        <w:rPr>
          <w:rFonts w:ascii="Arial" w:hAnsi="Arial"/>
          <w:b/>
          <w:b/>
          <w:bCs/>
          <w:color w:val="000000"/>
          <w:rtl w:val="true"/>
        </w:rPr>
        <w:t>אמר</w:t>
      </w:r>
      <w:r>
        <w:rPr>
          <w:rFonts w:ascii="Arial" w:hAnsi="Arial"/>
          <w:color w:val="000000"/>
          <w:rtl w:val="true"/>
        </w:rPr>
        <w:t xml:space="preserve"> הבה נבנה לנו עיר</w:t>
      </w:r>
      <w:r>
        <w:rPr>
          <w:rFonts w:cs="Arial" w:hint="cs" w:ascii="Arial" w:hAnsi="Arial"/>
          <w:color w:val="000000"/>
          <w:rtl w:val="true"/>
        </w:rPr>
        <w:t>.</w:t>
      </w:r>
      <w:r>
        <w:rPr>
          <w:rFonts w:cs="Arial" w:ascii="Arial" w:hAnsi="Arial"/>
          <w:color w:val="000000"/>
          <w:rtl w:val="true"/>
        </w:rPr>
        <w:t xml:space="preserve"> </w:t>
      </w:r>
      <w:r>
        <w:rPr>
          <w:rFonts w:ascii="Arial" w:hAnsi="Arial" w:hint="cs"/>
          <w:color w:val="000000"/>
          <w:rtl w:val="true"/>
        </w:rPr>
        <w:t>ייתכן לומר אף שנמרוד לא רצה רק למנוע את שיעבוד בני חם לבני שם אלא יתרה מכך</w:t>
      </w:r>
      <w:r>
        <w:rPr>
          <w:rFonts w:cs="Arial" w:hint="cs" w:ascii="Arial" w:hAnsi="Arial"/>
          <w:b/>
          <w:bCs/>
          <w:color w:val="000000"/>
          <w:rtl w:val="true"/>
        </w:rPr>
        <w:t xml:space="preserve">- </w:t>
      </w:r>
      <w:r>
        <w:rPr>
          <w:rFonts w:ascii="Arial" w:hAnsi="Arial" w:hint="cs"/>
          <w:b/>
          <w:b/>
          <w:bCs/>
          <w:color w:val="000000"/>
          <w:rtl w:val="true"/>
        </w:rPr>
        <w:t xml:space="preserve">המריד את כל העולם וגם בני יפת ושם נגד הרעיון של השראת שכינה בעולם </w:t>
      </w:r>
      <w:r>
        <w:rPr>
          <w:rFonts w:ascii="Arial" w:hAnsi="Arial" w:hint="cs"/>
          <w:color w:val="000000"/>
          <w:rtl w:val="true"/>
        </w:rPr>
        <w:t>בטוענו שאם ה</w:t>
      </w:r>
      <w:r>
        <w:rPr>
          <w:rFonts w:cs="Arial" w:hint="cs" w:ascii="Arial" w:hAnsi="Arial"/>
          <w:color w:val="000000"/>
          <w:rtl w:val="true"/>
        </w:rPr>
        <w:t xml:space="preserve">' </w:t>
      </w:r>
      <w:r>
        <w:rPr>
          <w:rFonts w:ascii="Arial" w:hAnsi="Arial" w:hint="cs"/>
          <w:color w:val="000000"/>
          <w:rtl w:val="true"/>
        </w:rPr>
        <w:t>ישגיח על בני האדם הוא עלול שוב לכעוס עליהם ולהביא עוד מבול ועל כן עדיף לכולם לעשות פרויקט בין לאומי שבו כל האנושות דואגת להשאיר את בני שם בתחומי ממלכתו של נמרוד ותחת השגחתו מסביב למגדל אחד הממומן בידי כל האנושות כאשר בני שם הם הבונים והמתחזקים אותו ובכך דואגים להשאיר את השכינה בשמים שלא יוכל עוד ה</w:t>
      </w:r>
      <w:r>
        <w:rPr>
          <w:rFonts w:cs="Arial" w:hint="cs" w:ascii="Arial" w:hAnsi="Arial"/>
          <w:color w:val="000000"/>
          <w:rtl w:val="true"/>
        </w:rPr>
        <w:t xml:space="preserve">' </w:t>
      </w:r>
      <w:r>
        <w:rPr>
          <w:rFonts w:ascii="Arial" w:hAnsi="Arial" w:hint="cs"/>
          <w:color w:val="000000"/>
          <w:rtl w:val="true"/>
        </w:rPr>
        <w:t>להשגיח עלינו</w:t>
      </w:r>
      <w:r>
        <w:rPr>
          <w:rFonts w:cs="Arial" w:hint="cs" w:ascii="Arial" w:hAnsi="Arial"/>
          <w:color w:val="000000"/>
          <w:rtl w:val="true"/>
        </w:rPr>
        <w:t xml:space="preserve">. </w:t>
      </w:r>
      <w:r>
        <w:rPr>
          <w:rFonts w:ascii="Arial" w:hAnsi="Arial" w:hint="cs"/>
          <w:color w:val="000000"/>
          <w:rtl w:val="true"/>
        </w:rPr>
        <w:t>וממילא הדרך של הקב</w:t>
      </w:r>
      <w:r>
        <w:rPr>
          <w:rFonts w:cs="Arial" w:hint="cs" w:ascii="Arial" w:hAnsi="Arial"/>
          <w:color w:val="000000"/>
          <w:rtl w:val="true"/>
        </w:rPr>
        <w:t>"</w:t>
      </w:r>
      <w:r>
        <w:rPr>
          <w:rFonts w:ascii="Arial" w:hAnsi="Arial" w:hint="cs"/>
          <w:color w:val="000000"/>
          <w:rtl w:val="true"/>
        </w:rPr>
        <w:t>ה לעצור פרויקט בין לאומי שכזה היא ע</w:t>
      </w:r>
      <w:r>
        <w:rPr>
          <w:rFonts w:cs="Arial" w:hint="cs" w:ascii="Arial" w:hAnsi="Arial"/>
          <w:color w:val="000000"/>
          <w:rtl w:val="true"/>
        </w:rPr>
        <w:t>"</w:t>
      </w:r>
      <w:r>
        <w:rPr>
          <w:rFonts w:ascii="Arial" w:hAnsi="Arial" w:hint="cs"/>
          <w:color w:val="000000"/>
          <w:rtl w:val="true"/>
        </w:rPr>
        <w:t>י בלבול הלשונות והאינטרסים של הנוגעים בדבר</w:t>
      </w:r>
      <w:r>
        <w:rPr>
          <w:rFonts w:cs="Arial" w:ascii="Arial" w:hAnsi="Arial"/>
          <w:color w:val="000000"/>
          <w:rtl w:val="true"/>
        </w:rPr>
        <w:t xml:space="preserve">.    </w:t>
      </w:r>
      <w:r>
        <w:rPr>
          <w:rFonts w:ascii="Arial" w:hAnsi="Arial"/>
          <w:color w:val="000000"/>
          <w:rtl w:val="true"/>
        </w:rPr>
        <w:t xml:space="preserve">כמו כן ייתכן להסביר כך עוד פסוק קשה </w:t>
      </w:r>
      <w:r>
        <w:rPr>
          <w:rFonts w:ascii="Arial" w:hAnsi="Arial" w:hint="cs"/>
          <w:color w:val="000000"/>
          <w:rtl w:val="true"/>
        </w:rPr>
        <w:t>מפרשת</w:t>
      </w:r>
      <w:r>
        <w:rPr>
          <w:rFonts w:ascii="Arial" w:hAnsi="Arial"/>
          <w:color w:val="000000"/>
          <w:rtl w:val="true"/>
        </w:rPr>
        <w:t xml:space="preserve"> </w:t>
      </w:r>
      <w:r>
        <w:rPr>
          <w:rFonts w:ascii="Arial" w:hAnsi="Arial"/>
          <w:b/>
          <w:b/>
          <w:bCs/>
          <w:color w:val="000000"/>
          <w:rtl w:val="true"/>
        </w:rPr>
        <w:t xml:space="preserve">שמות </w:t>
      </w:r>
      <w:r>
        <w:rPr>
          <w:rFonts w:cs="Arial" w:ascii="Arial" w:hAnsi="Arial"/>
          <w:color w:val="000000"/>
          <w:rtl w:val="true"/>
        </w:rPr>
        <w:t>"</w:t>
      </w:r>
      <w:r>
        <w:rPr>
          <w:rFonts w:ascii="Arial" w:hAnsi="Arial"/>
          <w:color w:val="000000"/>
          <w:rtl w:val="true"/>
        </w:rPr>
        <w:t xml:space="preserve">הבה נתחכמה לו פן ירבה והיה כי תקראנה מלחמה ונוסף גם הוא על שנאינו ונלחם בנו </w:t>
      </w:r>
      <w:r>
        <w:rPr>
          <w:rFonts w:ascii="Arial" w:hAnsi="Arial"/>
          <w:b/>
          <w:b/>
          <w:bCs/>
          <w:color w:val="000000"/>
          <w:rtl w:val="true"/>
        </w:rPr>
        <w:t>ועלה</w:t>
      </w:r>
      <w:r>
        <w:rPr>
          <w:rFonts w:ascii="Arial" w:hAnsi="Arial"/>
          <w:color w:val="000000"/>
          <w:rtl w:val="true"/>
        </w:rPr>
        <w:t xml:space="preserve"> מן הארץ</w:t>
      </w:r>
      <w:r>
        <w:rPr>
          <w:rFonts w:cs="Arial" w:ascii="Arial" w:hAnsi="Arial"/>
          <w:color w:val="000000"/>
          <w:rtl w:val="true"/>
        </w:rPr>
        <w:t xml:space="preserve">" </w:t>
      </w:r>
      <w:r>
        <w:rPr>
          <w:rFonts w:ascii="Arial" w:hAnsi="Arial"/>
          <w:color w:val="000000"/>
          <w:rtl w:val="true"/>
        </w:rPr>
        <w:t>רש</w:t>
      </w:r>
      <w:r>
        <w:rPr>
          <w:rFonts w:cs="Arial" w:ascii="Arial" w:hAnsi="Arial"/>
          <w:color w:val="000000"/>
          <w:rtl w:val="true"/>
        </w:rPr>
        <w:t>"</w:t>
      </w:r>
      <w:r>
        <w:rPr>
          <w:rFonts w:ascii="Arial" w:hAnsi="Arial"/>
          <w:color w:val="000000"/>
          <w:rtl w:val="true"/>
        </w:rPr>
        <w:t xml:space="preserve">י שם פירש את כוונת המצרים כאילו מדברים על עצמם ובעצם כוונתם לומר </w:t>
      </w:r>
      <w:r>
        <w:rPr>
          <w:rFonts w:cs="Arial" w:ascii="Arial" w:hAnsi="Arial"/>
          <w:color w:val="000000"/>
          <w:rtl w:val="true"/>
        </w:rPr>
        <w:t>"</w:t>
      </w:r>
      <w:r>
        <w:rPr>
          <w:rFonts w:ascii="Arial" w:hAnsi="Arial"/>
          <w:color w:val="000000"/>
          <w:rtl w:val="true"/>
        </w:rPr>
        <w:t>ועלינו</w:t>
      </w:r>
      <w:r>
        <w:rPr>
          <w:rFonts w:cs="Arial" w:ascii="Arial" w:hAnsi="Arial"/>
          <w:color w:val="000000"/>
          <w:rtl w:val="true"/>
        </w:rPr>
        <w:t xml:space="preserve">" </w:t>
      </w:r>
      <w:r>
        <w:rPr>
          <w:rFonts w:ascii="Arial" w:hAnsi="Arial"/>
          <w:color w:val="000000"/>
          <w:rtl w:val="true"/>
        </w:rPr>
        <w:t>אך לפי דרכנו ניתן לשמר את הפשט של הפסוק ולהבין שגם פרעה היה שותף למזימת מלכי חם למנוע מבני אברהם להגיע לארץ  ואכן החשש הוא פן יעלו ישראל ממצרים לארץ כנען ופעל בכל כוחו למנוע זאת</w:t>
      </w:r>
      <w:r>
        <w:rPr>
          <w:rFonts w:cs="Arial" w:ascii="Arial" w:hAnsi="Arial"/>
          <w:color w:val="000000"/>
          <w:rtl w:val="true"/>
        </w:rPr>
        <w:t>.</w:t>
      </w:r>
    </w:p>
  </w:footnote>
  <w:footnote w:id="38">
    <w:p>
      <w:pPr>
        <w:pStyle w:val="FootnoteText"/>
        <w:bidi w:val="1"/>
        <w:spacing w:lineRule="auto" w:line="240" w:before="0" w:after="0"/>
        <w:ind w:start="57" w:end="0"/>
        <w:contextualSpacing/>
        <w:jc w:val="start"/>
        <w:rPr/>
      </w:pPr>
      <w:r>
        <w:rPr>
          <w:rStyle w:val="FootnoteCharacters"/>
        </w:rPr>
        <w:footnoteRef/>
      </w:r>
      <w:r>
        <w:rPr>
          <w:rtl w:val="true"/>
        </w:rPr>
        <w:t xml:space="preserve"> </w:t>
      </w:r>
      <w:r>
        <w:rPr>
          <w:rFonts w:hint="cs"/>
          <w:rtl w:val="true"/>
        </w:rPr>
        <w:t xml:space="preserve">אם אומר לדוגמא </w:t>
      </w:r>
      <w:r>
        <w:rPr>
          <w:rFonts w:hint="cs"/>
          <w:rtl w:val="true"/>
        </w:rPr>
        <w:t>"</w:t>
      </w:r>
      <w:r>
        <w:rPr>
          <w:rFonts w:hint="cs"/>
          <w:rtl w:val="true"/>
        </w:rPr>
        <w:t>יש הרבה שודדים ברחובות בואו נבנה בית שלא יהיו עוד ברחובות</w:t>
      </w:r>
      <w:r>
        <w:rPr>
          <w:rFonts w:hint="cs"/>
          <w:rtl w:val="true"/>
        </w:rPr>
        <w:t xml:space="preserve">!" </w:t>
      </w:r>
      <w:r>
        <w:rPr>
          <w:rFonts w:hint="cs"/>
          <w:rtl w:val="true"/>
        </w:rPr>
        <w:t>וודאי שכוונתי להטיל סנקציות על אותם שיצאו החוצה וממילא כוונתי לבנות בית כלא</w:t>
      </w:r>
      <w:r>
        <w:rPr>
          <w:rFonts w:hint="cs"/>
          <w:rtl w:val="true"/>
        </w:rPr>
        <w:t>.</w:t>
      </w:r>
    </w:p>
  </w:footnote>
  <w:footnote w:id="39">
    <w:p>
      <w:pPr>
        <w:pStyle w:val="FootnoteText"/>
        <w:bidi w:val="1"/>
        <w:spacing w:lineRule="auto" w:line="240" w:before="0" w:after="0"/>
        <w:ind w:start="57" w:end="0"/>
        <w:contextualSpacing/>
        <w:jc w:val="start"/>
        <w:rPr/>
      </w:pPr>
      <w:r>
        <w:rPr>
          <w:rStyle w:val="FootnoteCharacters"/>
        </w:rPr>
        <w:footnoteRef/>
      </w:r>
      <w:r>
        <w:rPr>
          <w:rtl w:val="true"/>
        </w:rPr>
        <w:t>"</w:t>
      </w:r>
      <w:r>
        <w:rPr>
          <w:rStyle w:val="FootnoteCharacters"/>
          <w:rtl w:val="true"/>
        </w:rPr>
        <w:t>?</w:t>
      </w:r>
      <w:r>
        <w:rPr>
          <w:rtl w:val="true"/>
        </w:rPr>
        <w:t xml:space="preserve"> </w:t>
      </w:r>
      <w:r>
        <w:rPr>
          <w:rFonts w:hint="cs"/>
          <w:rtl w:val="true"/>
        </w:rPr>
        <w:t>ויהי בנוסעם מקדם</w:t>
      </w:r>
      <w:r>
        <w:rPr>
          <w:rFonts w:hint="cs"/>
          <w:rtl w:val="true"/>
        </w:rPr>
        <w:t>"</w:t>
      </w:r>
    </w:p>
  </w:footnote>
  <w:footnote w:id="40">
    <w:p>
      <w:pPr>
        <w:pStyle w:val="FootnoteText"/>
        <w:bidi w:val="1"/>
        <w:spacing w:lineRule="auto" w:line="240" w:before="0" w:after="0"/>
        <w:ind w:start="57" w:end="0"/>
        <w:contextualSpacing/>
        <w:jc w:val="start"/>
        <w:rPr/>
      </w:pPr>
      <w:r>
        <w:rPr>
          <w:rStyle w:val="FootnoteCharacters"/>
        </w:rPr>
        <w:footnoteRef/>
      </w:r>
      <w:r>
        <w:rPr>
          <w:rtl w:val="true"/>
        </w:rPr>
        <w:t xml:space="preserve"> </w:t>
      </w:r>
      <w:r>
        <w:rPr>
          <w:rFonts w:hint="cs"/>
          <w:rtl w:val="true"/>
        </w:rPr>
        <w:t>הארץ נקראת כבר ארץ כנען אע</w:t>
      </w:r>
      <w:r>
        <w:rPr>
          <w:rFonts w:hint="cs"/>
          <w:rtl w:val="true"/>
        </w:rPr>
        <w:t>"</w:t>
      </w:r>
      <w:r>
        <w:rPr>
          <w:rFonts w:hint="cs"/>
          <w:rtl w:val="true"/>
        </w:rPr>
        <w:t>פ שכאמור לעיל היציאה של משפחת תרח מאור כשדים היתה סמוכה לפלגה וכאמור שאר העמים נפוצו הרבה קודם לפלגה</w:t>
      </w:r>
      <w:r>
        <w:rPr>
          <w:rFonts w:hint="cs"/>
          <w:rtl w:val="true"/>
        </w:rPr>
        <w:t>.</w:t>
      </w:r>
    </w:p>
  </w:footnote>
  <w:footnote w:id="41">
    <w:p>
      <w:pPr>
        <w:pStyle w:val="FootnoteText"/>
        <w:bidi w:val="1"/>
        <w:spacing w:lineRule="auto" w:line="240" w:before="0" w:after="0"/>
        <w:ind w:start="57" w:end="0"/>
        <w:contextualSpacing/>
        <w:jc w:val="start"/>
        <w:rPr/>
      </w:pPr>
      <w:r>
        <w:rPr>
          <w:rStyle w:val="FootnoteCharacters"/>
        </w:rPr>
        <w:footnoteRef/>
      </w:r>
      <w:r>
        <w:rPr>
          <w:rtl w:val="true"/>
        </w:rPr>
        <w:t xml:space="preserve"> </w:t>
      </w:r>
      <w:r>
        <w:rPr>
          <w:rFonts w:hint="cs"/>
          <w:rtl w:val="true"/>
        </w:rPr>
        <w:t>לקמן ידובר על מקומו של שם עצמו בסיפור</w:t>
      </w:r>
      <w:r>
        <w:rPr>
          <w:rFonts w:hint="cs"/>
          <w:rtl w:val="true"/>
        </w:rPr>
        <w:t>.</w:t>
      </w:r>
    </w:p>
  </w:footnote>
  <w:footnote w:id="42">
    <w:p>
      <w:pPr>
        <w:pStyle w:val="Normal"/>
        <w:autoSpaceDE w:val="false"/>
        <w:bidi w:val="1"/>
        <w:spacing w:lineRule="auto" w:line="240" w:before="0" w:after="0"/>
        <w:ind w:start="57" w:end="0"/>
        <w:contextualSpacing/>
        <w:jc w:val="start"/>
        <w:rPr/>
      </w:pPr>
      <w:r>
        <w:rPr>
          <w:rStyle w:val="FootnoteCharacters"/>
        </w:rPr>
        <w:footnoteRef/>
      </w:r>
      <w:r>
        <w:rPr>
          <w:sz w:val="20"/>
          <w:szCs w:val="20"/>
          <w:rtl w:val="true"/>
        </w:rPr>
        <w:t xml:space="preserve"> </w:t>
      </w:r>
      <w:r>
        <w:rPr>
          <w:rFonts w:cs="DBS-David" w:ascii="DBS-David" w:hAnsi="DBS-David"/>
          <w:color w:val="00FFFF"/>
          <w:sz w:val="20"/>
          <w:szCs w:val="20"/>
          <w:rtl w:val="true"/>
        </w:rPr>
        <w:t xml:space="preserve"> </w:t>
      </w:r>
      <w:r>
        <w:rPr>
          <w:rFonts w:ascii="DBS-David" w:hAnsi="DBS-David" w:hint="eastAsia" w:cs="DBS-David"/>
          <w:color w:val="000000"/>
          <w:sz w:val="18"/>
          <w:szCs w:val="18"/>
          <w:rtl w:val="true"/>
        </w:rPr>
        <w:t>זוהר</w:t>
      </w:r>
      <w:r>
        <w:rPr>
          <w:rFonts w:ascii="DBS-David" w:hAnsi="DBS-David" w:cs="DBS-David"/>
          <w:color w:val="000000"/>
          <w:sz w:val="18"/>
          <w:szCs w:val="18"/>
          <w:rtl w:val="true"/>
        </w:rPr>
        <w:t xml:space="preserve"> </w:t>
      </w:r>
      <w:r>
        <w:rPr>
          <w:rFonts w:ascii="DBS-David" w:hAnsi="DBS-David" w:hint="eastAsia" w:cs="DBS-David"/>
          <w:color w:val="000000"/>
          <w:sz w:val="18"/>
          <w:szCs w:val="18"/>
          <w:rtl w:val="true"/>
        </w:rPr>
        <w:t>כרך</w:t>
      </w:r>
      <w:r>
        <w:rPr>
          <w:rFonts w:ascii="DBS-David" w:hAnsi="DBS-David" w:cs="DBS-David"/>
          <w:color w:val="000000"/>
          <w:sz w:val="18"/>
          <w:szCs w:val="18"/>
          <w:rtl w:val="true"/>
        </w:rPr>
        <w:t xml:space="preserve"> </w:t>
      </w:r>
      <w:r>
        <w:rPr>
          <w:rFonts w:ascii="DBS-David" w:hAnsi="DBS-David" w:hint="eastAsia" w:cs="DBS-David"/>
          <w:color w:val="000000"/>
          <w:sz w:val="18"/>
          <w:szCs w:val="18"/>
          <w:rtl w:val="true"/>
        </w:rPr>
        <w:t>א</w:t>
      </w:r>
      <w:r>
        <w:rPr>
          <w:rFonts w:ascii="DBS-David" w:hAnsi="DBS-David" w:cs="DBS-David"/>
          <w:color w:val="000000"/>
          <w:sz w:val="18"/>
          <w:szCs w:val="18"/>
          <w:rtl w:val="true"/>
        </w:rPr>
        <w:t xml:space="preserve"> </w:t>
      </w:r>
      <w:r>
        <w:rPr>
          <w:rFonts w:cs="DBS-David" w:ascii="DBS-David" w:hAnsi="DBS-David"/>
          <w:color w:val="000000"/>
          <w:sz w:val="18"/>
          <w:szCs w:val="18"/>
          <w:rtl w:val="true"/>
        </w:rPr>
        <w:t>(</w:t>
      </w:r>
      <w:r>
        <w:rPr>
          <w:rFonts w:ascii="DBS-David" w:hAnsi="DBS-David" w:hint="eastAsia" w:cs="DBS-David"/>
          <w:color w:val="000000"/>
          <w:sz w:val="18"/>
          <w:szCs w:val="18"/>
          <w:rtl w:val="true"/>
        </w:rPr>
        <w:t>בראשית</w:t>
      </w:r>
      <w:r>
        <w:rPr>
          <w:rFonts w:cs="DBS-David" w:ascii="DBS-David" w:hAnsi="DBS-David"/>
          <w:color w:val="000000"/>
          <w:sz w:val="18"/>
          <w:szCs w:val="18"/>
          <w:rtl w:val="true"/>
        </w:rPr>
        <w:t xml:space="preserve">) </w:t>
      </w:r>
      <w:r>
        <w:rPr>
          <w:rFonts w:ascii="DBS-David" w:hAnsi="DBS-David" w:hint="eastAsia" w:cs="DBS-David"/>
          <w:color w:val="000000"/>
          <w:sz w:val="18"/>
          <w:szCs w:val="18"/>
          <w:rtl w:val="true"/>
        </w:rPr>
        <w:t>פרשת</w:t>
      </w:r>
      <w:r>
        <w:rPr>
          <w:rFonts w:ascii="DBS-David" w:hAnsi="DBS-David" w:cs="DBS-David"/>
          <w:color w:val="000000"/>
          <w:sz w:val="18"/>
          <w:szCs w:val="18"/>
          <w:rtl w:val="true"/>
        </w:rPr>
        <w:t xml:space="preserve"> </w:t>
      </w:r>
      <w:r>
        <w:rPr>
          <w:rFonts w:ascii="DBS-David" w:hAnsi="DBS-David" w:hint="eastAsia" w:cs="DBS-David"/>
          <w:color w:val="000000"/>
          <w:sz w:val="18"/>
          <w:szCs w:val="18"/>
          <w:rtl w:val="true"/>
        </w:rPr>
        <w:t>וישלח</w:t>
      </w:r>
      <w:r>
        <w:rPr>
          <w:rFonts w:ascii="DBS-David" w:hAnsi="DBS-David" w:cs="DBS-David"/>
          <w:color w:val="000000"/>
          <w:sz w:val="18"/>
          <w:szCs w:val="18"/>
          <w:rtl w:val="true"/>
        </w:rPr>
        <w:t xml:space="preserve"> </w:t>
      </w:r>
      <w:r>
        <w:rPr>
          <w:rFonts w:ascii="DBS-David" w:hAnsi="DBS-David" w:hint="eastAsia" w:cs="DBS-David"/>
          <w:color w:val="000000"/>
          <w:sz w:val="18"/>
          <w:szCs w:val="18"/>
          <w:rtl w:val="true"/>
        </w:rPr>
        <w:t>דף</w:t>
      </w:r>
      <w:r>
        <w:rPr>
          <w:rFonts w:ascii="DBS-David" w:hAnsi="DBS-David" w:cs="DBS-David"/>
          <w:color w:val="000000"/>
          <w:sz w:val="18"/>
          <w:szCs w:val="18"/>
          <w:rtl w:val="true"/>
        </w:rPr>
        <w:t xml:space="preserve"> </w:t>
      </w:r>
      <w:r>
        <w:rPr>
          <w:rFonts w:ascii="DBS-David" w:hAnsi="DBS-David" w:hint="eastAsia" w:cs="DBS-David"/>
          <w:color w:val="000000"/>
          <w:sz w:val="18"/>
          <w:szCs w:val="18"/>
          <w:rtl w:val="true"/>
        </w:rPr>
        <w:t>קסו</w:t>
      </w:r>
      <w:r>
        <w:rPr>
          <w:rFonts w:ascii="DBS-David" w:hAnsi="DBS-David" w:cs="DBS-David"/>
          <w:color w:val="000000"/>
          <w:sz w:val="18"/>
          <w:szCs w:val="18"/>
          <w:rtl w:val="true"/>
        </w:rPr>
        <w:t xml:space="preserve"> </w:t>
      </w:r>
      <w:r>
        <w:rPr>
          <w:rFonts w:ascii="DBS-David" w:hAnsi="DBS-David" w:hint="eastAsia" w:cs="DBS-David"/>
          <w:color w:val="000000"/>
          <w:sz w:val="18"/>
          <w:szCs w:val="18"/>
          <w:rtl w:val="true"/>
        </w:rPr>
        <w:t>עמוד</w:t>
      </w:r>
      <w:r>
        <w:rPr>
          <w:rFonts w:ascii="DBS-David" w:hAnsi="DBS-David" w:cs="DBS-David"/>
          <w:color w:val="000000"/>
          <w:sz w:val="18"/>
          <w:szCs w:val="18"/>
          <w:rtl w:val="true"/>
        </w:rPr>
        <w:t xml:space="preserve"> </w:t>
      </w:r>
      <w:r>
        <w:rPr>
          <w:rFonts w:ascii="DBS-David" w:hAnsi="DBS-David" w:hint="eastAsia" w:cs="DBS-David"/>
          <w:color w:val="000000"/>
          <w:sz w:val="18"/>
          <w:szCs w:val="18"/>
          <w:rtl w:val="true"/>
        </w:rPr>
        <w:t>א</w:t>
      </w:r>
      <w:r>
        <w:rPr>
          <w:rFonts w:ascii="DBS-David" w:hAnsi="DBS-David" w:cs="DBS-David"/>
          <w:color w:val="000000"/>
          <w:sz w:val="20"/>
          <w:szCs w:val="20"/>
          <w:rtl w:val="true"/>
        </w:rPr>
        <w:t xml:space="preserve"> </w:t>
      </w:r>
      <w:r>
        <w:rPr>
          <w:rFonts w:ascii="DBS-David" w:hAnsi="DBS-David" w:hint="eastAsia" w:cs="DBS-David"/>
          <w:color w:val="000000"/>
          <w:sz w:val="20"/>
          <w:szCs w:val="20"/>
          <w:rtl w:val="true"/>
        </w:rPr>
        <w:t>שכינתא</w:t>
      </w:r>
      <w:r>
        <w:rPr>
          <w:rFonts w:ascii="DBS-David" w:hAnsi="DBS-David" w:cs="DBS-David"/>
          <w:color w:val="000000"/>
          <w:sz w:val="20"/>
          <w:szCs w:val="20"/>
          <w:rtl w:val="true"/>
        </w:rPr>
        <w:t xml:space="preserve"> </w:t>
      </w:r>
      <w:r>
        <w:rPr>
          <w:rFonts w:ascii="DBS-David" w:hAnsi="DBS-David" w:hint="eastAsia" w:cs="DBS-David"/>
          <w:color w:val="000000"/>
          <w:sz w:val="20"/>
          <w:szCs w:val="20"/>
          <w:rtl w:val="true"/>
        </w:rPr>
        <w:t>לא</w:t>
      </w:r>
      <w:r>
        <w:rPr>
          <w:rFonts w:ascii="DBS-David" w:hAnsi="DBS-David" w:cs="DBS-David"/>
          <w:color w:val="000000"/>
          <w:sz w:val="20"/>
          <w:szCs w:val="20"/>
          <w:rtl w:val="true"/>
        </w:rPr>
        <w:t xml:space="preserve"> </w:t>
      </w:r>
      <w:r>
        <w:rPr>
          <w:rFonts w:ascii="DBS-David" w:hAnsi="DBS-David" w:hint="eastAsia" w:cs="DBS-David"/>
          <w:color w:val="000000"/>
          <w:sz w:val="20"/>
          <w:szCs w:val="20"/>
          <w:rtl w:val="true"/>
        </w:rPr>
        <w:t>שריא</w:t>
      </w:r>
      <w:r>
        <w:rPr>
          <w:rFonts w:ascii="DBS-David" w:hAnsi="DBS-David" w:cs="DBS-David"/>
          <w:color w:val="000000"/>
          <w:sz w:val="20"/>
          <w:szCs w:val="20"/>
          <w:rtl w:val="true"/>
        </w:rPr>
        <w:t xml:space="preserve"> </w:t>
      </w:r>
      <w:r>
        <w:rPr>
          <w:rFonts w:ascii="DBS-David" w:hAnsi="DBS-David" w:hint="eastAsia" w:cs="DBS-David"/>
          <w:color w:val="000000"/>
          <w:sz w:val="20"/>
          <w:szCs w:val="20"/>
          <w:rtl w:val="true"/>
        </w:rPr>
        <w:t>אלא</w:t>
      </w:r>
      <w:r>
        <w:rPr>
          <w:rFonts w:ascii="DBS-David" w:hAnsi="DBS-David" w:cs="DBS-David"/>
          <w:color w:val="000000"/>
          <w:sz w:val="20"/>
          <w:szCs w:val="20"/>
          <w:rtl w:val="true"/>
        </w:rPr>
        <w:t xml:space="preserve"> </w:t>
      </w:r>
      <w:r>
        <w:rPr>
          <w:rFonts w:ascii="DBS-David" w:hAnsi="DBS-David" w:hint="eastAsia" w:cs="DBS-David"/>
          <w:color w:val="000000"/>
          <w:sz w:val="20"/>
          <w:szCs w:val="20"/>
          <w:rtl w:val="true"/>
        </w:rPr>
        <w:t>באחסנתיה</w:t>
      </w:r>
      <w:r>
        <w:rPr>
          <w:rFonts w:ascii="DBS-David" w:hAnsi="DBS-David" w:cs="DBS-David"/>
          <w:color w:val="000000"/>
          <w:sz w:val="20"/>
          <w:szCs w:val="20"/>
          <w:rtl w:val="true"/>
        </w:rPr>
        <w:t xml:space="preserve"> </w:t>
      </w:r>
      <w:r>
        <w:rPr>
          <w:rFonts w:ascii="DBS-David" w:hAnsi="DBS-David" w:hint="eastAsia" w:cs="DBS-David"/>
          <w:color w:val="000000"/>
          <w:sz w:val="20"/>
          <w:szCs w:val="20"/>
          <w:rtl w:val="true"/>
        </w:rPr>
        <w:t>דאיהי</w:t>
      </w:r>
      <w:r>
        <w:rPr>
          <w:rFonts w:ascii="DBS-David" w:hAnsi="DBS-David" w:cs="DBS-David"/>
          <w:color w:val="000000"/>
          <w:sz w:val="20"/>
          <w:szCs w:val="20"/>
          <w:rtl w:val="true"/>
        </w:rPr>
        <w:t xml:space="preserve"> </w:t>
      </w:r>
      <w:r>
        <w:rPr>
          <w:rFonts w:ascii="DBS-David" w:hAnsi="DBS-David" w:hint="eastAsia" w:cs="DBS-David"/>
          <w:color w:val="000000"/>
          <w:sz w:val="20"/>
          <w:szCs w:val="20"/>
          <w:rtl w:val="true"/>
        </w:rPr>
        <w:t>ארעא</w:t>
      </w:r>
      <w:r>
        <w:rPr>
          <w:rFonts w:ascii="DBS-David" w:hAnsi="DBS-David" w:cs="DBS-David"/>
          <w:color w:val="000000"/>
          <w:sz w:val="20"/>
          <w:szCs w:val="20"/>
          <w:rtl w:val="true"/>
        </w:rPr>
        <w:t xml:space="preserve"> </w:t>
      </w:r>
      <w:r>
        <w:rPr>
          <w:rFonts w:ascii="DBS-David" w:hAnsi="DBS-David" w:hint="eastAsia" w:cs="DBS-David"/>
          <w:color w:val="000000"/>
          <w:sz w:val="20"/>
          <w:szCs w:val="20"/>
          <w:rtl w:val="true"/>
        </w:rPr>
        <w:t>קדישא</w:t>
      </w:r>
      <w:r>
        <w:rPr>
          <w:rFonts w:ascii="DBS-David" w:hAnsi="DBS-David" w:cs="DBS-David"/>
          <w:color w:val="000000"/>
          <w:sz w:val="20"/>
          <w:szCs w:val="20"/>
          <w:rtl w:val="true"/>
        </w:rPr>
        <w:t xml:space="preserve"> </w:t>
      </w:r>
      <w:r>
        <w:rPr>
          <w:rFonts w:cs="DBS-David" w:hint="cs" w:ascii="DBS-David" w:hAnsi="DBS-David"/>
          <w:color w:val="000000"/>
          <w:sz w:val="20"/>
          <w:szCs w:val="20"/>
          <w:rtl w:val="true"/>
        </w:rPr>
        <w:t>.</w:t>
      </w:r>
      <w:r>
        <w:rPr>
          <w:rFonts w:ascii="DBS-David" w:hAnsi="DBS-David" w:hint="eastAsia" w:cs="DBS-David"/>
          <w:color w:val="000000"/>
          <w:sz w:val="18"/>
          <w:szCs w:val="18"/>
          <w:rtl w:val="true"/>
        </w:rPr>
        <w:t>זוהר</w:t>
      </w:r>
      <w:r>
        <w:rPr>
          <w:rFonts w:ascii="DBS-David" w:hAnsi="DBS-David" w:cs="DBS-David"/>
          <w:color w:val="000000"/>
          <w:sz w:val="18"/>
          <w:szCs w:val="18"/>
          <w:rtl w:val="true"/>
        </w:rPr>
        <w:t xml:space="preserve"> </w:t>
      </w:r>
      <w:r>
        <w:rPr>
          <w:rFonts w:ascii="DBS-David" w:hAnsi="DBS-David" w:hint="eastAsia" w:cs="DBS-David"/>
          <w:color w:val="000000"/>
          <w:sz w:val="18"/>
          <w:szCs w:val="18"/>
          <w:rtl w:val="true"/>
        </w:rPr>
        <w:t>כרך</w:t>
      </w:r>
      <w:r>
        <w:rPr>
          <w:rFonts w:ascii="DBS-David" w:hAnsi="DBS-David" w:cs="DBS-David"/>
          <w:color w:val="000000"/>
          <w:sz w:val="18"/>
          <w:szCs w:val="18"/>
          <w:rtl w:val="true"/>
        </w:rPr>
        <w:t xml:space="preserve"> </w:t>
      </w:r>
      <w:r>
        <w:rPr>
          <w:rFonts w:ascii="DBS-David" w:hAnsi="DBS-David" w:hint="eastAsia" w:cs="DBS-David"/>
          <w:color w:val="000000"/>
          <w:sz w:val="18"/>
          <w:szCs w:val="18"/>
          <w:rtl w:val="true"/>
        </w:rPr>
        <w:t>א</w:t>
      </w:r>
      <w:r>
        <w:rPr>
          <w:rFonts w:ascii="DBS-David" w:hAnsi="DBS-David" w:cs="DBS-David"/>
          <w:color w:val="000000"/>
          <w:sz w:val="18"/>
          <w:szCs w:val="18"/>
          <w:rtl w:val="true"/>
        </w:rPr>
        <w:t xml:space="preserve"> </w:t>
      </w:r>
      <w:r>
        <w:rPr>
          <w:rFonts w:cs="DBS-David" w:ascii="DBS-David" w:hAnsi="DBS-David"/>
          <w:color w:val="000000"/>
          <w:sz w:val="18"/>
          <w:szCs w:val="18"/>
          <w:rtl w:val="true"/>
        </w:rPr>
        <w:t>(</w:t>
      </w:r>
      <w:r>
        <w:rPr>
          <w:rFonts w:ascii="DBS-David" w:hAnsi="DBS-David" w:hint="eastAsia" w:cs="DBS-David"/>
          <w:color w:val="000000"/>
          <w:sz w:val="18"/>
          <w:szCs w:val="18"/>
          <w:rtl w:val="true"/>
        </w:rPr>
        <w:t>בראשית</w:t>
      </w:r>
      <w:r>
        <w:rPr>
          <w:rFonts w:cs="DBS-David" w:ascii="DBS-David" w:hAnsi="DBS-David"/>
          <w:color w:val="000000"/>
          <w:sz w:val="18"/>
          <w:szCs w:val="18"/>
          <w:rtl w:val="true"/>
        </w:rPr>
        <w:t xml:space="preserve">) </w:t>
      </w:r>
      <w:r>
        <w:rPr>
          <w:rFonts w:ascii="DBS-David" w:hAnsi="DBS-David" w:hint="eastAsia" w:cs="DBS-David"/>
          <w:color w:val="000000"/>
          <w:sz w:val="18"/>
          <w:szCs w:val="18"/>
          <w:rtl w:val="true"/>
        </w:rPr>
        <w:t>פרשת</w:t>
      </w:r>
      <w:r>
        <w:rPr>
          <w:rFonts w:ascii="DBS-David" w:hAnsi="DBS-David" w:cs="DBS-David"/>
          <w:color w:val="000000"/>
          <w:sz w:val="18"/>
          <w:szCs w:val="18"/>
          <w:rtl w:val="true"/>
        </w:rPr>
        <w:t xml:space="preserve"> </w:t>
      </w:r>
      <w:r>
        <w:rPr>
          <w:rFonts w:ascii="DBS-David" w:hAnsi="DBS-David" w:hint="eastAsia" w:cs="DBS-David"/>
          <w:color w:val="000000"/>
          <w:sz w:val="18"/>
          <w:szCs w:val="18"/>
          <w:rtl w:val="true"/>
        </w:rPr>
        <w:t>ויחי</w:t>
      </w:r>
      <w:r>
        <w:rPr>
          <w:rFonts w:ascii="DBS-David" w:hAnsi="DBS-David" w:cs="DBS-David"/>
          <w:color w:val="000000"/>
          <w:sz w:val="18"/>
          <w:szCs w:val="18"/>
          <w:rtl w:val="true"/>
        </w:rPr>
        <w:t xml:space="preserve"> </w:t>
      </w:r>
      <w:r>
        <w:rPr>
          <w:rFonts w:ascii="DBS-David" w:hAnsi="DBS-David" w:hint="eastAsia" w:cs="DBS-David"/>
          <w:color w:val="000000"/>
          <w:sz w:val="18"/>
          <w:szCs w:val="18"/>
          <w:rtl w:val="true"/>
        </w:rPr>
        <w:t>דף</w:t>
      </w:r>
      <w:r>
        <w:rPr>
          <w:rFonts w:ascii="DBS-David" w:hAnsi="DBS-David" w:cs="DBS-David"/>
          <w:color w:val="000000"/>
          <w:sz w:val="18"/>
          <w:szCs w:val="18"/>
          <w:rtl w:val="true"/>
        </w:rPr>
        <w:t xml:space="preserve"> </w:t>
      </w:r>
      <w:r>
        <w:rPr>
          <w:rFonts w:ascii="DBS-David" w:hAnsi="DBS-David" w:hint="eastAsia" w:cs="DBS-David"/>
          <w:color w:val="000000"/>
          <w:sz w:val="18"/>
          <w:szCs w:val="18"/>
          <w:rtl w:val="true"/>
        </w:rPr>
        <w:t>רמ</w:t>
      </w:r>
      <w:r>
        <w:rPr>
          <w:rFonts w:ascii="DBS-David" w:hAnsi="DBS-David" w:cs="DBS-David"/>
          <w:color w:val="000000"/>
          <w:sz w:val="18"/>
          <w:szCs w:val="18"/>
          <w:rtl w:val="true"/>
        </w:rPr>
        <w:t xml:space="preserve"> </w:t>
      </w:r>
      <w:r>
        <w:rPr>
          <w:rFonts w:ascii="DBS-David" w:hAnsi="DBS-David" w:hint="eastAsia" w:cs="DBS-David"/>
          <w:color w:val="000000"/>
          <w:sz w:val="18"/>
          <w:szCs w:val="18"/>
          <w:rtl w:val="true"/>
        </w:rPr>
        <w:t>עמוד</w:t>
      </w:r>
      <w:r>
        <w:rPr>
          <w:rFonts w:ascii="DBS-David" w:hAnsi="DBS-David" w:cs="DBS-David"/>
          <w:color w:val="000000"/>
          <w:sz w:val="18"/>
          <w:szCs w:val="18"/>
          <w:rtl w:val="true"/>
        </w:rPr>
        <w:t xml:space="preserve"> </w:t>
      </w:r>
      <w:r>
        <w:rPr>
          <w:rFonts w:ascii="DBS-David" w:hAnsi="DBS-David" w:hint="eastAsia" w:cs="DBS-David"/>
          <w:color w:val="000000"/>
          <w:sz w:val="18"/>
          <w:szCs w:val="18"/>
          <w:rtl w:val="true"/>
        </w:rPr>
        <w:t>ב</w:t>
      </w:r>
      <w:r>
        <w:rPr>
          <w:rFonts w:ascii="DBS-David" w:hAnsi="DBS-David" w:cs="DBS-David"/>
          <w:color w:val="000000"/>
          <w:sz w:val="20"/>
          <w:szCs w:val="20"/>
          <w:rtl w:val="true"/>
        </w:rPr>
        <w:t xml:space="preserve"> </w:t>
      </w:r>
      <w:r>
        <w:rPr>
          <w:rFonts w:ascii="DBS-David" w:hAnsi="DBS-David" w:hint="eastAsia" w:cs="DBS-David"/>
          <w:color w:val="000000"/>
          <w:sz w:val="20"/>
          <w:szCs w:val="20"/>
          <w:rtl w:val="true"/>
        </w:rPr>
        <w:t>דנבואה</w:t>
      </w:r>
      <w:r>
        <w:rPr>
          <w:rFonts w:ascii="DBS-David" w:hAnsi="DBS-David" w:cs="DBS-David"/>
          <w:color w:val="000000"/>
          <w:sz w:val="20"/>
          <w:szCs w:val="20"/>
          <w:rtl w:val="true"/>
        </w:rPr>
        <w:t xml:space="preserve"> </w:t>
      </w:r>
      <w:r>
        <w:rPr>
          <w:rFonts w:ascii="DBS-David" w:hAnsi="DBS-David" w:hint="eastAsia" w:cs="DBS-David"/>
          <w:color w:val="000000"/>
          <w:sz w:val="20"/>
          <w:szCs w:val="20"/>
          <w:rtl w:val="true"/>
        </w:rPr>
        <w:t>לא</w:t>
      </w:r>
      <w:r>
        <w:rPr>
          <w:rFonts w:ascii="DBS-David" w:hAnsi="DBS-David" w:cs="DBS-David"/>
          <w:color w:val="000000"/>
          <w:sz w:val="20"/>
          <w:szCs w:val="20"/>
          <w:rtl w:val="true"/>
        </w:rPr>
        <w:t xml:space="preserve"> </w:t>
      </w:r>
      <w:r>
        <w:rPr>
          <w:rFonts w:ascii="DBS-David" w:hAnsi="DBS-David" w:hint="eastAsia" w:cs="DBS-David"/>
          <w:color w:val="000000"/>
          <w:sz w:val="20"/>
          <w:szCs w:val="20"/>
          <w:rtl w:val="true"/>
        </w:rPr>
        <w:t>שריא</w:t>
      </w:r>
      <w:r>
        <w:rPr>
          <w:rFonts w:ascii="DBS-David" w:hAnsi="DBS-David" w:cs="DBS-David"/>
          <w:color w:val="000000"/>
          <w:sz w:val="20"/>
          <w:szCs w:val="20"/>
          <w:rtl w:val="true"/>
        </w:rPr>
        <w:t xml:space="preserve"> </w:t>
      </w:r>
      <w:r>
        <w:rPr>
          <w:rFonts w:ascii="DBS-David" w:hAnsi="DBS-David" w:hint="eastAsia" w:cs="DBS-David"/>
          <w:color w:val="000000"/>
          <w:sz w:val="20"/>
          <w:szCs w:val="20"/>
          <w:rtl w:val="true"/>
        </w:rPr>
        <w:t>אלא</w:t>
      </w:r>
      <w:r>
        <w:rPr>
          <w:rFonts w:ascii="DBS-David" w:hAnsi="DBS-David" w:cs="DBS-David"/>
          <w:color w:val="000000"/>
          <w:sz w:val="20"/>
          <w:szCs w:val="20"/>
          <w:rtl w:val="true"/>
        </w:rPr>
        <w:t xml:space="preserve"> </w:t>
      </w:r>
      <w:r>
        <w:rPr>
          <w:rFonts w:ascii="DBS-David" w:hAnsi="DBS-David" w:hint="eastAsia" w:cs="DBS-David"/>
          <w:color w:val="000000"/>
          <w:sz w:val="20"/>
          <w:szCs w:val="20"/>
          <w:rtl w:val="true"/>
        </w:rPr>
        <w:t>בארעא</w:t>
      </w:r>
      <w:r>
        <w:rPr>
          <w:rFonts w:ascii="DBS-David" w:hAnsi="DBS-David" w:cs="DBS-David"/>
          <w:color w:val="000000"/>
          <w:sz w:val="20"/>
          <w:szCs w:val="20"/>
          <w:rtl w:val="true"/>
        </w:rPr>
        <w:t xml:space="preserve"> </w:t>
      </w:r>
      <w:r>
        <w:rPr>
          <w:rFonts w:ascii="DBS-David" w:hAnsi="DBS-David" w:hint="eastAsia" w:cs="DBS-David"/>
          <w:color w:val="000000"/>
          <w:sz w:val="20"/>
          <w:szCs w:val="20"/>
          <w:rtl w:val="true"/>
        </w:rPr>
        <w:t>קדישא</w:t>
      </w:r>
      <w:r>
        <w:rPr>
          <w:rFonts w:cs="DBS-David" w:hint="cs" w:ascii="DBS-David" w:hAnsi="DBS-David"/>
          <w:color w:val="000000"/>
          <w:sz w:val="20"/>
          <w:szCs w:val="20"/>
          <w:rtl w:val="true"/>
        </w:rPr>
        <w:t>.</w:t>
      </w:r>
      <w:r>
        <w:rPr>
          <w:rFonts w:ascii="DBS-David" w:hAnsi="DBS-David" w:hint="eastAsia" w:cs="DBS-David"/>
          <w:color w:val="000000"/>
          <w:sz w:val="18"/>
          <w:szCs w:val="18"/>
          <w:rtl w:val="true"/>
        </w:rPr>
        <w:t>זוהר</w:t>
      </w:r>
      <w:r>
        <w:rPr>
          <w:rFonts w:ascii="DBS-David" w:hAnsi="DBS-David" w:cs="DBS-David"/>
          <w:color w:val="000000"/>
          <w:sz w:val="18"/>
          <w:szCs w:val="18"/>
          <w:rtl w:val="true"/>
        </w:rPr>
        <w:t xml:space="preserve"> </w:t>
      </w:r>
      <w:r>
        <w:rPr>
          <w:rFonts w:ascii="DBS-David" w:hAnsi="DBS-David" w:hint="eastAsia" w:cs="DBS-David"/>
          <w:color w:val="000000"/>
          <w:sz w:val="18"/>
          <w:szCs w:val="18"/>
          <w:rtl w:val="true"/>
        </w:rPr>
        <w:t>כרך</w:t>
      </w:r>
      <w:r>
        <w:rPr>
          <w:rFonts w:ascii="DBS-David" w:hAnsi="DBS-David" w:cs="DBS-David"/>
          <w:color w:val="000000"/>
          <w:sz w:val="18"/>
          <w:szCs w:val="18"/>
          <w:rtl w:val="true"/>
        </w:rPr>
        <w:t xml:space="preserve"> </w:t>
      </w:r>
      <w:r>
        <w:rPr>
          <w:rFonts w:ascii="DBS-David" w:hAnsi="DBS-David" w:hint="eastAsia" w:cs="DBS-David"/>
          <w:color w:val="000000"/>
          <w:sz w:val="18"/>
          <w:szCs w:val="18"/>
          <w:rtl w:val="true"/>
        </w:rPr>
        <w:t>א</w:t>
      </w:r>
      <w:r>
        <w:rPr>
          <w:rFonts w:ascii="DBS-David" w:hAnsi="DBS-David" w:cs="DBS-David"/>
          <w:color w:val="000000"/>
          <w:sz w:val="18"/>
          <w:szCs w:val="18"/>
          <w:rtl w:val="true"/>
        </w:rPr>
        <w:t xml:space="preserve"> </w:t>
      </w:r>
      <w:r>
        <w:rPr>
          <w:rFonts w:cs="DBS-David" w:ascii="DBS-David" w:hAnsi="DBS-David"/>
          <w:color w:val="000000"/>
          <w:sz w:val="18"/>
          <w:szCs w:val="18"/>
          <w:rtl w:val="true"/>
        </w:rPr>
        <w:t>(</w:t>
      </w:r>
      <w:r>
        <w:rPr>
          <w:rFonts w:ascii="DBS-David" w:hAnsi="DBS-David" w:hint="eastAsia" w:cs="DBS-David"/>
          <w:color w:val="000000"/>
          <w:sz w:val="18"/>
          <w:szCs w:val="18"/>
          <w:rtl w:val="true"/>
        </w:rPr>
        <w:t>בראשית</w:t>
      </w:r>
      <w:r>
        <w:rPr>
          <w:rFonts w:cs="DBS-David" w:ascii="DBS-David" w:hAnsi="DBS-David"/>
          <w:color w:val="000000"/>
          <w:sz w:val="18"/>
          <w:szCs w:val="18"/>
          <w:rtl w:val="true"/>
        </w:rPr>
        <w:t xml:space="preserve">) </w:t>
      </w:r>
      <w:r>
        <w:rPr>
          <w:rFonts w:ascii="DBS-David" w:hAnsi="DBS-David" w:hint="eastAsia" w:cs="DBS-David"/>
          <w:color w:val="000000"/>
          <w:sz w:val="18"/>
          <w:szCs w:val="18"/>
          <w:rtl w:val="true"/>
        </w:rPr>
        <w:t>פרשת</w:t>
      </w:r>
      <w:r>
        <w:rPr>
          <w:rFonts w:ascii="DBS-David" w:hAnsi="DBS-David" w:cs="DBS-David"/>
          <w:color w:val="000000"/>
          <w:sz w:val="18"/>
          <w:szCs w:val="18"/>
          <w:rtl w:val="true"/>
        </w:rPr>
        <w:t xml:space="preserve"> </w:t>
      </w:r>
      <w:r>
        <w:rPr>
          <w:rFonts w:ascii="DBS-David" w:hAnsi="DBS-David" w:hint="eastAsia" w:cs="DBS-David"/>
          <w:color w:val="000000"/>
          <w:sz w:val="18"/>
          <w:szCs w:val="18"/>
          <w:rtl w:val="true"/>
        </w:rPr>
        <w:t>לך</w:t>
      </w:r>
      <w:r>
        <w:rPr>
          <w:rFonts w:ascii="DBS-David" w:hAnsi="DBS-David" w:cs="DBS-David"/>
          <w:color w:val="000000"/>
          <w:sz w:val="18"/>
          <w:szCs w:val="18"/>
          <w:rtl w:val="true"/>
        </w:rPr>
        <w:t xml:space="preserve"> </w:t>
      </w:r>
      <w:r>
        <w:rPr>
          <w:rFonts w:ascii="DBS-David" w:hAnsi="DBS-David" w:hint="eastAsia" w:cs="DBS-David"/>
          <w:color w:val="000000"/>
          <w:sz w:val="18"/>
          <w:szCs w:val="18"/>
          <w:rtl w:val="true"/>
        </w:rPr>
        <w:t>לך</w:t>
      </w:r>
      <w:r>
        <w:rPr>
          <w:rFonts w:ascii="DBS-David" w:hAnsi="DBS-David" w:cs="DBS-David"/>
          <w:color w:val="000000"/>
          <w:sz w:val="18"/>
          <w:szCs w:val="18"/>
          <w:rtl w:val="true"/>
        </w:rPr>
        <w:t xml:space="preserve"> </w:t>
      </w:r>
      <w:r>
        <w:rPr>
          <w:rFonts w:ascii="DBS-David" w:hAnsi="DBS-David" w:hint="eastAsia" w:cs="DBS-David"/>
          <w:color w:val="000000"/>
          <w:sz w:val="18"/>
          <w:szCs w:val="18"/>
          <w:rtl w:val="true"/>
        </w:rPr>
        <w:t>דף</w:t>
      </w:r>
      <w:r>
        <w:rPr>
          <w:rFonts w:ascii="DBS-David" w:hAnsi="DBS-David" w:cs="DBS-David"/>
          <w:color w:val="000000"/>
          <w:sz w:val="18"/>
          <w:szCs w:val="18"/>
          <w:rtl w:val="true"/>
        </w:rPr>
        <w:t xml:space="preserve"> </w:t>
      </w:r>
      <w:r>
        <w:rPr>
          <w:rFonts w:ascii="DBS-David" w:hAnsi="DBS-David" w:hint="eastAsia" w:cs="DBS-David"/>
          <w:color w:val="000000"/>
          <w:sz w:val="18"/>
          <w:szCs w:val="18"/>
          <w:rtl w:val="true"/>
        </w:rPr>
        <w:t>פה</w:t>
      </w:r>
      <w:r>
        <w:rPr>
          <w:rFonts w:ascii="DBS-David" w:hAnsi="DBS-David" w:cs="DBS-David"/>
          <w:color w:val="000000"/>
          <w:sz w:val="18"/>
          <w:szCs w:val="18"/>
          <w:rtl w:val="true"/>
        </w:rPr>
        <w:t xml:space="preserve"> </w:t>
      </w:r>
      <w:r>
        <w:rPr>
          <w:rFonts w:ascii="DBS-David" w:hAnsi="DBS-David" w:hint="eastAsia" w:cs="DBS-David"/>
          <w:color w:val="000000"/>
          <w:sz w:val="18"/>
          <w:szCs w:val="18"/>
          <w:rtl w:val="true"/>
        </w:rPr>
        <w:t>עמוד</w:t>
      </w:r>
      <w:r>
        <w:rPr>
          <w:rFonts w:ascii="DBS-David" w:hAnsi="DBS-David" w:cs="DBS-David"/>
          <w:color w:val="000000"/>
          <w:sz w:val="18"/>
          <w:szCs w:val="18"/>
          <w:rtl w:val="true"/>
        </w:rPr>
        <w:t xml:space="preserve"> </w:t>
      </w:r>
      <w:r>
        <w:rPr>
          <w:rFonts w:ascii="DBS-David" w:hAnsi="DBS-David" w:hint="eastAsia" w:cs="DBS-David"/>
          <w:color w:val="000000"/>
          <w:sz w:val="18"/>
          <w:szCs w:val="18"/>
          <w:rtl w:val="true"/>
        </w:rPr>
        <w:t>א</w:t>
      </w:r>
      <w:r>
        <w:rPr>
          <w:rFonts w:ascii="DBS-David" w:hAnsi="DBS-David" w:cs="DBS-David"/>
          <w:color w:val="000000"/>
          <w:sz w:val="20"/>
          <w:szCs w:val="20"/>
          <w:rtl w:val="true"/>
        </w:rPr>
        <w:t xml:space="preserve"> </w:t>
      </w:r>
      <w:r>
        <w:rPr>
          <w:rFonts w:cs="DBS-David" w:hint="cs" w:ascii="DBS-David" w:hAnsi="DBS-David"/>
          <w:color w:val="000000"/>
          <w:sz w:val="20"/>
          <w:szCs w:val="20"/>
          <w:rtl w:val="true"/>
        </w:rPr>
        <w:t>.</w:t>
      </w:r>
      <w:r>
        <w:rPr>
          <w:rFonts w:ascii="DBS-David" w:hAnsi="DBS-David" w:hint="eastAsia" w:cs="DBS-David"/>
          <w:color w:val="000000"/>
          <w:sz w:val="20"/>
          <w:szCs w:val="20"/>
          <w:rtl w:val="true"/>
        </w:rPr>
        <w:t>תא</w:t>
      </w:r>
      <w:r>
        <w:rPr>
          <w:rFonts w:ascii="DBS-David" w:hAnsi="DBS-David" w:cs="DBS-David"/>
          <w:color w:val="000000"/>
          <w:sz w:val="20"/>
          <w:szCs w:val="20"/>
          <w:rtl w:val="true"/>
        </w:rPr>
        <w:t xml:space="preserve"> </w:t>
      </w:r>
      <w:r>
        <w:rPr>
          <w:rFonts w:ascii="DBS-David" w:hAnsi="DBS-David" w:hint="eastAsia" w:cs="DBS-David"/>
          <w:color w:val="000000"/>
          <w:sz w:val="20"/>
          <w:szCs w:val="20"/>
          <w:rtl w:val="true"/>
        </w:rPr>
        <w:t>חזי</w:t>
      </w:r>
      <w:r>
        <w:rPr>
          <w:rFonts w:ascii="DBS-David" w:hAnsi="DBS-David" w:cs="DBS-David"/>
          <w:color w:val="000000"/>
          <w:sz w:val="20"/>
          <w:szCs w:val="20"/>
          <w:rtl w:val="true"/>
        </w:rPr>
        <w:t xml:space="preserve"> </w:t>
      </w:r>
      <w:r>
        <w:rPr>
          <w:rFonts w:ascii="DBS-David" w:hAnsi="DBS-David" w:hint="eastAsia" w:cs="DBS-David"/>
          <w:color w:val="000000"/>
          <w:sz w:val="20"/>
          <w:szCs w:val="20"/>
          <w:rtl w:val="true"/>
        </w:rPr>
        <w:t>כמה</w:t>
      </w:r>
      <w:r>
        <w:rPr>
          <w:rFonts w:ascii="DBS-David" w:hAnsi="DBS-David" w:cs="DBS-David"/>
          <w:color w:val="000000"/>
          <w:sz w:val="20"/>
          <w:szCs w:val="20"/>
          <w:rtl w:val="true"/>
        </w:rPr>
        <w:t xml:space="preserve"> </w:t>
      </w:r>
      <w:r>
        <w:rPr>
          <w:rFonts w:ascii="DBS-David" w:hAnsi="DBS-David" w:hint="eastAsia" w:cs="DBS-David"/>
          <w:color w:val="000000"/>
          <w:sz w:val="20"/>
          <w:szCs w:val="20"/>
          <w:rtl w:val="true"/>
        </w:rPr>
        <w:t>דשכינתא</w:t>
      </w:r>
      <w:r>
        <w:rPr>
          <w:rFonts w:ascii="DBS-David" w:hAnsi="DBS-David" w:cs="DBS-David"/>
          <w:color w:val="000000"/>
          <w:sz w:val="20"/>
          <w:szCs w:val="20"/>
          <w:rtl w:val="true"/>
        </w:rPr>
        <w:t xml:space="preserve"> </w:t>
      </w:r>
      <w:r>
        <w:rPr>
          <w:rFonts w:ascii="DBS-David" w:hAnsi="DBS-David" w:hint="eastAsia" w:cs="DBS-David"/>
          <w:color w:val="000000"/>
          <w:sz w:val="20"/>
          <w:szCs w:val="20"/>
          <w:rtl w:val="true"/>
        </w:rPr>
        <w:t>לא</w:t>
      </w:r>
      <w:r>
        <w:rPr>
          <w:rFonts w:ascii="DBS-David" w:hAnsi="DBS-David" w:cs="DBS-David"/>
          <w:color w:val="000000"/>
          <w:sz w:val="20"/>
          <w:szCs w:val="20"/>
          <w:rtl w:val="true"/>
        </w:rPr>
        <w:t xml:space="preserve"> </w:t>
      </w:r>
      <w:r>
        <w:rPr>
          <w:rFonts w:ascii="DBS-David" w:hAnsi="DBS-David" w:hint="eastAsia" w:cs="DBS-David"/>
          <w:color w:val="000000"/>
          <w:sz w:val="20"/>
          <w:szCs w:val="20"/>
          <w:rtl w:val="true"/>
        </w:rPr>
        <w:t>אתגליא</w:t>
      </w:r>
      <w:r>
        <w:rPr>
          <w:rFonts w:ascii="DBS-David" w:hAnsi="DBS-David" w:cs="DBS-David"/>
          <w:color w:val="000000"/>
          <w:sz w:val="20"/>
          <w:szCs w:val="20"/>
          <w:rtl w:val="true"/>
        </w:rPr>
        <w:t xml:space="preserve"> </w:t>
      </w:r>
      <w:r>
        <w:rPr>
          <w:rFonts w:ascii="DBS-David" w:hAnsi="DBS-David" w:hint="eastAsia" w:cs="DBS-David"/>
          <w:color w:val="000000"/>
          <w:sz w:val="20"/>
          <w:szCs w:val="20"/>
          <w:rtl w:val="true"/>
        </w:rPr>
        <w:t>אלא</w:t>
      </w:r>
      <w:r>
        <w:rPr>
          <w:rFonts w:ascii="DBS-David" w:hAnsi="DBS-David" w:cs="DBS-David"/>
          <w:color w:val="000000"/>
          <w:sz w:val="20"/>
          <w:szCs w:val="20"/>
          <w:rtl w:val="true"/>
        </w:rPr>
        <w:t xml:space="preserve"> </w:t>
      </w:r>
      <w:r>
        <w:rPr>
          <w:rFonts w:ascii="DBS-David" w:hAnsi="DBS-David" w:hint="eastAsia" w:cs="DBS-David"/>
          <w:color w:val="000000"/>
          <w:sz w:val="20"/>
          <w:szCs w:val="20"/>
          <w:rtl w:val="true"/>
        </w:rPr>
        <w:t>באתרא</w:t>
      </w:r>
      <w:r>
        <w:rPr>
          <w:rFonts w:ascii="DBS-David" w:hAnsi="DBS-David" w:cs="DBS-David"/>
          <w:color w:val="000000"/>
          <w:sz w:val="20"/>
          <w:szCs w:val="20"/>
          <w:rtl w:val="true"/>
        </w:rPr>
        <w:t xml:space="preserve"> </w:t>
      </w:r>
      <w:r>
        <w:rPr>
          <w:rFonts w:ascii="DBS-David" w:hAnsi="DBS-David" w:hint="eastAsia" w:cs="DBS-David"/>
          <w:color w:val="000000"/>
          <w:sz w:val="20"/>
          <w:szCs w:val="20"/>
          <w:rtl w:val="true"/>
        </w:rPr>
        <w:t>דאתחזי</w:t>
      </w:r>
      <w:r>
        <w:rPr>
          <w:rFonts w:ascii="DBS-David" w:hAnsi="DBS-David" w:cs="DBS-David"/>
          <w:color w:val="000000"/>
          <w:sz w:val="20"/>
          <w:szCs w:val="20"/>
          <w:rtl w:val="true"/>
        </w:rPr>
        <w:t xml:space="preserve"> </w:t>
      </w:r>
      <w:r>
        <w:rPr>
          <w:rFonts w:ascii="DBS-David" w:hAnsi="DBS-David" w:hint="eastAsia" w:cs="DBS-David"/>
          <w:color w:val="000000"/>
          <w:sz w:val="20"/>
          <w:szCs w:val="20"/>
          <w:rtl w:val="true"/>
        </w:rPr>
        <w:t>לה</w:t>
      </w:r>
      <w:r>
        <w:rPr>
          <w:rFonts w:ascii="DBS-David" w:hAnsi="DBS-David" w:cs="DBS-David"/>
          <w:color w:val="000000"/>
          <w:sz w:val="20"/>
          <w:szCs w:val="20"/>
          <w:rtl w:val="true"/>
        </w:rPr>
        <w:t xml:space="preserve"> </w:t>
      </w:r>
      <w:r>
        <w:rPr>
          <w:rFonts w:ascii="DBS-David" w:hAnsi="DBS-David" w:hint="eastAsia" w:cs="DBS-David"/>
          <w:color w:val="000000"/>
          <w:sz w:val="20"/>
          <w:szCs w:val="20"/>
          <w:rtl w:val="true"/>
        </w:rPr>
        <w:t>אוף</w:t>
      </w:r>
      <w:r>
        <w:rPr>
          <w:rFonts w:ascii="DBS-David" w:hAnsi="DBS-David" w:cs="DBS-David"/>
          <w:color w:val="000000"/>
          <w:sz w:val="20"/>
          <w:szCs w:val="20"/>
          <w:rtl w:val="true"/>
        </w:rPr>
        <w:t xml:space="preserve"> </w:t>
      </w:r>
      <w:r>
        <w:rPr>
          <w:rFonts w:ascii="DBS-David" w:hAnsi="DBS-David" w:hint="eastAsia" w:cs="DBS-David"/>
          <w:color w:val="000000"/>
          <w:sz w:val="20"/>
          <w:szCs w:val="20"/>
          <w:rtl w:val="true"/>
        </w:rPr>
        <w:t>הכי</w:t>
      </w:r>
      <w:r>
        <w:rPr>
          <w:rFonts w:ascii="DBS-David" w:hAnsi="DBS-David" w:cs="DBS-David"/>
          <w:color w:val="000000"/>
          <w:sz w:val="20"/>
          <w:szCs w:val="20"/>
          <w:rtl w:val="true"/>
        </w:rPr>
        <w:t xml:space="preserve"> </w:t>
      </w:r>
      <w:r>
        <w:rPr>
          <w:rFonts w:ascii="DBS-David" w:hAnsi="DBS-David" w:hint="eastAsia" w:cs="DBS-David"/>
          <w:color w:val="000000"/>
          <w:sz w:val="20"/>
          <w:szCs w:val="20"/>
          <w:rtl w:val="true"/>
        </w:rPr>
        <w:t>לא</w:t>
      </w:r>
      <w:r>
        <w:rPr>
          <w:rFonts w:ascii="DBS-David" w:hAnsi="DBS-David" w:cs="DBS-David"/>
          <w:color w:val="000000"/>
          <w:sz w:val="20"/>
          <w:szCs w:val="20"/>
          <w:rtl w:val="true"/>
        </w:rPr>
        <w:t xml:space="preserve"> </w:t>
      </w:r>
      <w:r>
        <w:rPr>
          <w:rFonts w:ascii="DBS-David" w:hAnsi="DBS-David" w:hint="eastAsia" w:cs="DBS-David"/>
          <w:color w:val="000000"/>
          <w:sz w:val="20"/>
          <w:szCs w:val="20"/>
          <w:rtl w:val="true"/>
        </w:rPr>
        <w:t>אתחזי</w:t>
      </w:r>
      <w:r>
        <w:rPr>
          <w:rFonts w:ascii="DBS-David" w:hAnsi="DBS-David" w:cs="DBS-David"/>
          <w:color w:val="000000"/>
          <w:sz w:val="20"/>
          <w:szCs w:val="20"/>
          <w:rtl w:val="true"/>
        </w:rPr>
        <w:t xml:space="preserve"> </w:t>
      </w:r>
      <w:r>
        <w:rPr>
          <w:rFonts w:ascii="DBS-David" w:hAnsi="DBS-David" w:hint="eastAsia" w:cs="DBS-David"/>
          <w:color w:val="000000"/>
          <w:sz w:val="20"/>
          <w:szCs w:val="20"/>
          <w:rtl w:val="true"/>
        </w:rPr>
        <w:t>ולא</w:t>
      </w:r>
      <w:r>
        <w:rPr>
          <w:rFonts w:ascii="DBS-David" w:hAnsi="DBS-David" w:cs="DBS-David"/>
          <w:color w:val="000000"/>
          <w:sz w:val="20"/>
          <w:szCs w:val="20"/>
          <w:rtl w:val="true"/>
        </w:rPr>
        <w:t xml:space="preserve"> </w:t>
      </w:r>
      <w:r>
        <w:rPr>
          <w:rFonts w:ascii="DBS-David" w:hAnsi="DBS-David" w:hint="eastAsia" w:cs="DBS-David"/>
          <w:color w:val="000000"/>
          <w:sz w:val="20"/>
          <w:szCs w:val="20"/>
          <w:rtl w:val="true"/>
        </w:rPr>
        <w:t>אתגליא</w:t>
      </w:r>
      <w:r>
        <w:rPr>
          <w:rFonts w:ascii="DBS-David" w:hAnsi="DBS-David" w:cs="DBS-David"/>
          <w:color w:val="000000"/>
          <w:sz w:val="20"/>
          <w:szCs w:val="20"/>
          <w:rtl w:val="true"/>
        </w:rPr>
        <w:t xml:space="preserve"> </w:t>
      </w:r>
      <w:r>
        <w:rPr>
          <w:rFonts w:ascii="DBS-David" w:hAnsi="DBS-David" w:hint="eastAsia" w:cs="DBS-David"/>
          <w:color w:val="000000"/>
          <w:sz w:val="20"/>
          <w:szCs w:val="20"/>
          <w:rtl w:val="true"/>
        </w:rPr>
        <w:t>אלא</w:t>
      </w:r>
      <w:r>
        <w:rPr>
          <w:rFonts w:ascii="DBS-David" w:hAnsi="DBS-David" w:cs="DBS-David"/>
          <w:color w:val="000000"/>
          <w:sz w:val="20"/>
          <w:szCs w:val="20"/>
          <w:rtl w:val="true"/>
        </w:rPr>
        <w:t xml:space="preserve"> </w:t>
      </w:r>
      <w:r>
        <w:rPr>
          <w:rFonts w:ascii="DBS-David" w:hAnsi="DBS-David" w:hint="eastAsia" w:cs="DBS-David"/>
          <w:color w:val="000000"/>
          <w:sz w:val="20"/>
          <w:szCs w:val="20"/>
          <w:rtl w:val="true"/>
        </w:rPr>
        <w:t>בבר</w:t>
      </w:r>
      <w:r>
        <w:rPr>
          <w:rFonts w:ascii="DBS-David" w:hAnsi="DBS-David" w:cs="DBS-David"/>
          <w:color w:val="000000"/>
          <w:sz w:val="20"/>
          <w:szCs w:val="20"/>
          <w:rtl w:val="true"/>
        </w:rPr>
        <w:t xml:space="preserve"> </w:t>
      </w:r>
      <w:r>
        <w:rPr>
          <w:rFonts w:ascii="DBS-David" w:hAnsi="DBS-David" w:hint="eastAsia" w:cs="DBS-David"/>
          <w:color w:val="000000"/>
          <w:sz w:val="20"/>
          <w:szCs w:val="20"/>
          <w:rtl w:val="true"/>
        </w:rPr>
        <w:t>נש</w:t>
      </w:r>
      <w:r>
        <w:rPr>
          <w:rFonts w:ascii="DBS-David" w:hAnsi="DBS-David" w:cs="DBS-David"/>
          <w:color w:val="000000"/>
          <w:sz w:val="20"/>
          <w:szCs w:val="20"/>
          <w:rtl w:val="true"/>
        </w:rPr>
        <w:t xml:space="preserve"> </w:t>
      </w:r>
      <w:r>
        <w:rPr>
          <w:rFonts w:ascii="DBS-David" w:hAnsi="DBS-David" w:hint="eastAsia" w:cs="DBS-David"/>
          <w:color w:val="000000"/>
          <w:sz w:val="20"/>
          <w:szCs w:val="20"/>
          <w:rtl w:val="true"/>
        </w:rPr>
        <w:t>דאתחזי</w:t>
      </w:r>
      <w:r>
        <w:rPr>
          <w:rFonts w:ascii="DBS-David" w:hAnsi="DBS-David" w:cs="DBS-David"/>
          <w:color w:val="000000"/>
          <w:sz w:val="20"/>
          <w:szCs w:val="20"/>
          <w:rtl w:val="true"/>
        </w:rPr>
        <w:t xml:space="preserve"> </w:t>
      </w:r>
      <w:r>
        <w:rPr>
          <w:rFonts w:ascii="DBS-David" w:hAnsi="DBS-David" w:hint="eastAsia" w:cs="DBS-David"/>
          <w:color w:val="000000"/>
          <w:sz w:val="20"/>
          <w:szCs w:val="20"/>
          <w:rtl w:val="true"/>
        </w:rPr>
        <w:t>לה</w:t>
      </w:r>
      <w:r>
        <w:rPr>
          <w:rFonts w:cs="DBS-David" w:hint="cs" w:ascii="DBS-David" w:hAnsi="DBS-David"/>
          <w:color w:val="000000"/>
          <w:sz w:val="20"/>
          <w:szCs w:val="20"/>
          <w:rtl w:val="true"/>
        </w:rPr>
        <w:t>...</w:t>
      </w:r>
    </w:p>
  </w:footnote>
  <w:footnote w:id="43">
    <w:p>
      <w:pPr>
        <w:pStyle w:val="FootnoteText"/>
        <w:bidi w:val="1"/>
        <w:spacing w:lineRule="auto" w:line="240" w:before="0" w:after="0"/>
        <w:ind w:end="0"/>
        <w:contextualSpacing/>
        <w:jc w:val="start"/>
        <w:rPr>
          <w:rFonts w:hint="cs"/>
        </w:rPr>
      </w:pPr>
      <w:r>
        <w:rPr>
          <w:rStyle w:val="FootnoteCharacters"/>
        </w:rPr>
        <w:footnoteRef/>
      </w:r>
      <w:r>
        <w:rPr>
          <w:rtl w:val="true"/>
        </w:rPr>
        <w:t xml:space="preserve"> </w:t>
      </w:r>
      <w:r>
        <w:rPr>
          <w:rFonts w:hint="cs"/>
          <w:rtl w:val="true"/>
        </w:rPr>
        <w:t>אימון בקריאה משמעותית של פסוקי התורה מתוך תשומת לב לפרטים</w:t>
      </w:r>
    </w:p>
  </w:footnote>
  <w:footnote w:id="44">
    <w:p>
      <w:pPr>
        <w:pStyle w:val="FootnoteText"/>
        <w:bidi w:val="1"/>
        <w:spacing w:lineRule="auto" w:line="240" w:before="0" w:after="0"/>
        <w:ind w:start="57" w:end="0"/>
        <w:contextualSpacing/>
        <w:jc w:val="start"/>
        <w:rPr>
          <w:rFonts w:cs="Aharoni"/>
        </w:rPr>
      </w:pPr>
      <w:r>
        <w:rPr>
          <w:rStyle w:val="FootnoteCharacters"/>
        </w:rPr>
        <w:footnoteRef/>
      </w:r>
      <w:r>
        <w:rPr>
          <w:rtl w:val="true"/>
        </w:rPr>
        <w:t xml:space="preserve"> </w:t>
      </w:r>
      <w:r>
        <w:rPr>
          <w:rFonts w:hint="cs"/>
          <w:rtl w:val="true"/>
        </w:rPr>
        <w:t>במסעם בארץ מחלישים המלכים את הרפאים והאימים האדירים שאותם יורשים אחרי כן בני עשו נכד אברהם וכן בניו של לוט שאותו שבו המלכים במסעם</w:t>
      </w:r>
      <w:r>
        <w:rPr>
          <w:rFonts w:hint="cs"/>
          <w:rtl w:val="true"/>
        </w:rPr>
        <w:t xml:space="preserve">: </w:t>
      </w:r>
      <w:r>
        <w:rPr>
          <w:rtl w:val="true"/>
        </w:rPr>
        <w:t xml:space="preserve"> </w:t>
      </w:r>
      <w:r>
        <w:rPr>
          <w:rtl w:val="true"/>
        </w:rPr>
        <w:t xml:space="preserve">דברים פרק ב </w:t>
      </w:r>
      <w:r>
        <w:rPr>
          <w:rtl w:val="true"/>
        </w:rPr>
        <w:t>(</w:t>
      </w:r>
      <w:r>
        <w:rPr>
          <w:rtl w:val="true"/>
        </w:rPr>
        <w:t>ט</w:t>
      </w:r>
      <w:r>
        <w:rPr>
          <w:rtl w:val="true"/>
        </w:rPr>
        <w:t xml:space="preserve">) </w:t>
      </w:r>
      <w:r>
        <w:rPr>
          <w:rFonts w:cs="Aharoni"/>
          <w:rtl w:val="true"/>
        </w:rPr>
        <w:t xml:space="preserve">ויאמר </w:t>
      </w:r>
      <w:r>
        <w:rPr>
          <w:rFonts w:hint="cs" w:cs="Aharoni"/>
          <w:rtl w:val="true"/>
        </w:rPr>
        <w:t>ה</w:t>
      </w:r>
      <w:r>
        <w:rPr>
          <w:rFonts w:cs="Aharoni" w:hint="cs"/>
          <w:rtl w:val="true"/>
        </w:rPr>
        <w:t>'</w:t>
      </w:r>
      <w:r>
        <w:rPr>
          <w:rFonts w:cs="Aharoni"/>
          <w:rtl w:val="true"/>
        </w:rPr>
        <w:t xml:space="preserve"> </w:t>
      </w:r>
      <w:r>
        <w:rPr>
          <w:rFonts w:cs="Aharoni"/>
          <w:rtl w:val="true"/>
        </w:rPr>
        <w:t xml:space="preserve">אלי אל תצר את </w:t>
      </w:r>
      <w:r>
        <w:rPr>
          <w:rFonts w:cs="Aharoni"/>
          <w:b/>
          <w:b/>
          <w:bCs/>
          <w:rtl w:val="true"/>
        </w:rPr>
        <w:t>מואב</w:t>
      </w:r>
      <w:r>
        <w:rPr>
          <w:rFonts w:cs="Aharoni"/>
          <w:rtl w:val="true"/>
        </w:rPr>
        <w:t xml:space="preserve"> ואל תתגר בם מלחמה כי לא אתן לך מארצו ירשה </w:t>
      </w:r>
      <w:r>
        <w:rPr>
          <w:rFonts w:cs="Aharoni"/>
          <w:b/>
          <w:b/>
          <w:bCs/>
          <w:rtl w:val="true"/>
        </w:rPr>
        <w:t>כי לבני לוט נתתי</w:t>
      </w:r>
      <w:r>
        <w:rPr>
          <w:rFonts w:cs="Aharoni"/>
          <w:rtl w:val="true"/>
        </w:rPr>
        <w:t xml:space="preserve"> את ער ירשה</w:t>
      </w:r>
      <w:r>
        <w:rPr>
          <w:rFonts w:cs="Aharoni"/>
          <w:rtl w:val="true"/>
        </w:rPr>
        <w:t>:</w:t>
      </w:r>
      <w:r>
        <w:rPr>
          <w:rFonts w:cs="Aharoni"/>
          <w:b/>
          <w:b/>
          <w:bCs/>
          <w:rtl w:val="true"/>
        </w:rPr>
        <w:t>האמים</w:t>
      </w:r>
      <w:r>
        <w:rPr>
          <w:rFonts w:cs="Aharoni"/>
          <w:rtl w:val="true"/>
        </w:rPr>
        <w:t xml:space="preserve"> לפנים ישבו בה עם גדול ורב ורם כענקים</w:t>
      </w:r>
      <w:r>
        <w:rPr>
          <w:rFonts w:cs="Aharoni"/>
          <w:rtl w:val="true"/>
        </w:rPr>
        <w:t xml:space="preserve">: </w:t>
      </w:r>
      <w:r>
        <w:rPr>
          <w:rFonts w:cs="Aharoni"/>
          <w:b/>
          <w:b/>
          <w:bCs/>
          <w:rtl w:val="true"/>
        </w:rPr>
        <w:t>רפאים</w:t>
      </w:r>
      <w:r>
        <w:rPr>
          <w:rFonts w:cs="Aharoni"/>
          <w:rtl w:val="true"/>
        </w:rPr>
        <w:t xml:space="preserve"> יחשבו אף הם כענקים והמאבים יקראו להם </w:t>
      </w:r>
      <w:r>
        <w:rPr>
          <w:rFonts w:cs="Aharoni"/>
          <w:b/>
          <w:b/>
          <w:bCs/>
          <w:rtl w:val="true"/>
        </w:rPr>
        <w:t>אמים</w:t>
      </w:r>
      <w:r>
        <w:rPr>
          <w:rFonts w:cs="Aharoni" w:hint="cs"/>
          <w:rtl w:val="true"/>
        </w:rPr>
        <w:t xml:space="preserve">. </w:t>
      </w:r>
      <w:r>
        <w:rPr>
          <w:rFonts w:cs="Aharoni"/>
          <w:rtl w:val="true"/>
        </w:rPr>
        <w:t xml:space="preserve">ובשעיר ישבו </w:t>
      </w:r>
      <w:r>
        <w:rPr>
          <w:rFonts w:cs="Aharoni"/>
          <w:b/>
          <w:b/>
          <w:bCs/>
          <w:rtl w:val="true"/>
        </w:rPr>
        <w:t>החרים</w:t>
      </w:r>
      <w:r>
        <w:rPr>
          <w:rFonts w:cs="Aharoni"/>
          <w:rtl w:val="true"/>
        </w:rPr>
        <w:t xml:space="preserve"> לפנים ובני עשו יירשום וישמידום מפניהם וישבו תחתם כאשר עשה ישראל לארץ ירשתו אשר נתן </w:t>
      </w:r>
      <w:r>
        <w:rPr>
          <w:rFonts w:hint="cs" w:cs="Aharoni"/>
          <w:rtl w:val="true"/>
        </w:rPr>
        <w:t>ה</w:t>
      </w:r>
      <w:r>
        <w:rPr>
          <w:rFonts w:cs="Aharoni" w:hint="cs"/>
          <w:rtl w:val="true"/>
        </w:rPr>
        <w:t>'</w:t>
      </w:r>
      <w:r>
        <w:rPr>
          <w:rFonts w:cs="Aharoni"/>
          <w:rtl w:val="true"/>
        </w:rPr>
        <w:t xml:space="preserve"> </w:t>
      </w:r>
      <w:r>
        <w:rPr>
          <w:rFonts w:cs="Aharoni"/>
          <w:rtl w:val="true"/>
        </w:rPr>
        <w:t>להם</w:t>
      </w:r>
      <w:r>
        <w:rPr>
          <w:rFonts w:cs="Aharoni"/>
          <w:rtl w:val="true"/>
        </w:rPr>
        <w:t>:</w:t>
      </w:r>
      <w:r>
        <w:rPr>
          <w:rFonts w:hint="cs"/>
          <w:rtl w:val="true"/>
        </w:rPr>
        <w:t xml:space="preserve">  </w:t>
      </w:r>
      <w:r>
        <w:rPr>
          <w:rFonts w:hint="cs"/>
          <w:rtl w:val="true"/>
        </w:rPr>
        <w:t>אך בעוד שמי שכובש את הארץ לפני בני עשו ולוט זה מלכים בו</w:t>
      </w:r>
      <w:r>
        <w:rPr>
          <w:rFonts w:hint="cs"/>
          <w:rtl w:val="true"/>
        </w:rPr>
        <w:t>"</w:t>
      </w:r>
      <w:r>
        <w:rPr>
          <w:rFonts w:hint="cs"/>
          <w:rtl w:val="true"/>
        </w:rPr>
        <w:t>ד</w:t>
      </w:r>
      <w:r>
        <w:rPr>
          <w:rFonts w:hint="cs"/>
          <w:rtl w:val="true"/>
        </w:rPr>
        <w:t xml:space="preserve">, </w:t>
      </w:r>
      <w:r>
        <w:rPr>
          <w:rFonts w:hint="cs"/>
          <w:rtl w:val="true"/>
        </w:rPr>
        <w:t>עזרת ישראל בכיבוש הארץ באה מה</w:t>
      </w:r>
      <w:r>
        <w:rPr>
          <w:rFonts w:hint="cs"/>
          <w:rtl w:val="true"/>
        </w:rPr>
        <w:t xml:space="preserve">' </w:t>
      </w:r>
      <w:r>
        <w:rPr>
          <w:rFonts w:hint="cs"/>
          <w:rtl w:val="true"/>
        </w:rPr>
        <w:t>ובהשגחה ניסית</w:t>
      </w:r>
      <w:r>
        <w:rPr>
          <w:rFonts w:hint="cs"/>
          <w:rtl w:val="true"/>
        </w:rPr>
        <w:t xml:space="preserve">- </w:t>
      </w:r>
      <w:r>
        <w:rPr>
          <w:rtl w:val="true"/>
        </w:rPr>
        <w:t xml:space="preserve"> </w:t>
      </w:r>
      <w:r>
        <w:rPr>
          <w:rtl w:val="true"/>
        </w:rPr>
        <w:t xml:space="preserve">שמות פרק כג </w:t>
      </w:r>
      <w:r>
        <w:rPr>
          <w:rFonts w:hint="cs"/>
          <w:rtl w:val="true"/>
        </w:rPr>
        <w:t>"</w:t>
      </w:r>
      <w:r>
        <w:rPr>
          <w:rFonts w:cs="Aharoni"/>
          <w:rtl w:val="true"/>
        </w:rPr>
        <w:t xml:space="preserve">ושלחתי את הצרעה לפניך וגרשה את החוי את הכנעני ואת החתי מלפניך </w:t>
      </w:r>
      <w:r>
        <w:rPr>
          <w:rFonts w:cs="Aharoni" w:hint="cs"/>
          <w:rtl w:val="true"/>
        </w:rPr>
        <w:t>"</w:t>
      </w:r>
    </w:p>
  </w:footnote>
  <w:footnote w:id="45">
    <w:p>
      <w:pPr>
        <w:pStyle w:val="FootnoteText"/>
        <w:bidi w:val="1"/>
        <w:spacing w:lineRule="auto" w:line="240" w:before="0" w:after="0"/>
        <w:ind w:start="57" w:end="0"/>
        <w:contextualSpacing/>
        <w:jc w:val="start"/>
        <w:rPr>
          <w:b/>
          <w:bCs/>
        </w:rPr>
      </w:pPr>
      <w:r>
        <w:rPr>
          <w:rStyle w:val="FootnoteCharacters"/>
        </w:rPr>
        <w:footnoteRef/>
      </w:r>
      <w:r>
        <w:rPr>
          <w:rFonts w:hint="cs"/>
        </w:rPr>
        <w:t>28</w:t>
      </w:r>
      <w:r>
        <w:rPr>
          <w:rFonts w:hint="cs"/>
          <w:rtl w:val="true"/>
        </w:rPr>
        <w:t xml:space="preserve">  </w:t>
      </w:r>
      <w:r>
        <w:rPr>
          <w:rFonts w:hint="cs"/>
          <w:rtl w:val="true"/>
        </w:rPr>
        <w:t>רש</w:t>
      </w:r>
      <w:r>
        <w:rPr>
          <w:rFonts w:hint="cs"/>
          <w:rtl w:val="true"/>
        </w:rPr>
        <w:t>"</w:t>
      </w:r>
      <w:r>
        <w:rPr>
          <w:rFonts w:hint="cs"/>
          <w:rtl w:val="true"/>
        </w:rPr>
        <w:t xml:space="preserve">י </w:t>
      </w:r>
      <w:r>
        <w:rPr>
          <w:rFonts w:hint="cs"/>
          <w:rtl w:val="true"/>
        </w:rPr>
        <w:t>(</w:t>
      </w:r>
      <w:r>
        <w:rPr>
          <w:rFonts w:hint="cs"/>
          <w:rtl w:val="true"/>
        </w:rPr>
        <w:t>פכ</w:t>
      </w:r>
      <w:r>
        <w:rPr>
          <w:rFonts w:hint="cs"/>
          <w:rtl w:val="true"/>
        </w:rPr>
        <w:t>"</w:t>
      </w:r>
      <w:r>
        <w:rPr>
          <w:rFonts w:hint="cs"/>
          <w:rtl w:val="true"/>
        </w:rPr>
        <w:t>ד פס</w:t>
      </w:r>
      <w:r>
        <w:rPr>
          <w:rFonts w:hint="cs"/>
          <w:rtl w:val="true"/>
        </w:rPr>
        <w:t xml:space="preserve">' </w:t>
      </w:r>
      <w:r>
        <w:rPr>
          <w:rFonts w:hint="cs"/>
          <w:rtl w:val="true"/>
        </w:rPr>
        <w:t>ז</w:t>
      </w:r>
      <w:r>
        <w:rPr>
          <w:rFonts w:hint="cs"/>
          <w:rtl w:val="true"/>
        </w:rPr>
        <w:t xml:space="preserve">) </w:t>
      </w:r>
      <w:r>
        <w:rPr>
          <w:rFonts w:hint="cs"/>
          <w:rtl w:val="true"/>
        </w:rPr>
        <w:t>מתאר את פועלו של אברהם כך</w:t>
      </w:r>
      <w:r>
        <w:rPr>
          <w:rFonts w:hint="cs"/>
          <w:rtl w:val="true"/>
        </w:rPr>
        <w:t>:</w:t>
      </w:r>
      <w:r>
        <w:rPr>
          <w:rtl w:val="true"/>
        </w:rPr>
        <w:t xml:space="preserve"> </w:t>
      </w:r>
      <w:r>
        <w:rPr>
          <w:rFonts w:hint="cs"/>
          <w:rtl w:val="true"/>
        </w:rPr>
        <w:t>"</w:t>
      </w:r>
      <w:r>
        <w:rPr>
          <w:rFonts w:hint="eastAsia"/>
          <w:rtl w:val="true"/>
        </w:rPr>
        <w:t>ה</w:t>
      </w:r>
      <w:r>
        <w:rPr>
          <w:rtl w:val="true"/>
        </w:rPr>
        <w:t xml:space="preserve">' </w:t>
      </w:r>
      <w:r>
        <w:rPr>
          <w:rFonts w:hint="eastAsia"/>
          <w:rtl w:val="true"/>
        </w:rPr>
        <w:t>אלהי</w:t>
      </w:r>
      <w:r>
        <w:rPr>
          <w:rtl w:val="true"/>
        </w:rPr>
        <w:t xml:space="preserve"> </w:t>
      </w:r>
      <w:r>
        <w:rPr>
          <w:rFonts w:hint="eastAsia"/>
          <w:rtl w:val="true"/>
        </w:rPr>
        <w:t>השמים</w:t>
      </w:r>
      <w:r>
        <w:rPr>
          <w:rtl w:val="true"/>
        </w:rPr>
        <w:t xml:space="preserve"> </w:t>
      </w:r>
      <w:r>
        <w:rPr>
          <w:rFonts w:hint="eastAsia"/>
          <w:rtl w:val="true"/>
        </w:rPr>
        <w:t>אשר</w:t>
      </w:r>
      <w:r>
        <w:rPr>
          <w:rtl w:val="true"/>
        </w:rPr>
        <w:t xml:space="preserve"> </w:t>
      </w:r>
      <w:r>
        <w:rPr>
          <w:rFonts w:hint="eastAsia"/>
          <w:rtl w:val="true"/>
        </w:rPr>
        <w:t>לקחני</w:t>
      </w:r>
      <w:r>
        <w:rPr>
          <w:rtl w:val="true"/>
        </w:rPr>
        <w:t xml:space="preserve"> </w:t>
      </w:r>
      <w:r>
        <w:rPr>
          <w:rFonts w:hint="eastAsia"/>
          <w:rtl w:val="true"/>
        </w:rPr>
        <w:t>מבית</w:t>
      </w:r>
      <w:r>
        <w:rPr>
          <w:rtl w:val="true"/>
        </w:rPr>
        <w:t xml:space="preserve"> </w:t>
      </w:r>
      <w:r>
        <w:rPr>
          <w:rFonts w:hint="eastAsia"/>
          <w:rtl w:val="true"/>
        </w:rPr>
        <w:t>אבי</w:t>
      </w:r>
      <w:r>
        <w:rPr>
          <w:rFonts w:hint="cs"/>
          <w:rtl w:val="true"/>
        </w:rPr>
        <w:t>"</w:t>
      </w:r>
      <w:r>
        <w:rPr>
          <w:rtl w:val="true"/>
        </w:rPr>
        <w:t xml:space="preserve"> - </w:t>
      </w:r>
      <w:r>
        <w:rPr>
          <w:rFonts w:hint="eastAsia"/>
          <w:rtl w:val="true"/>
        </w:rPr>
        <w:t>ולא</w:t>
      </w:r>
      <w:r>
        <w:rPr>
          <w:rtl w:val="true"/>
        </w:rPr>
        <w:t xml:space="preserve"> </w:t>
      </w:r>
      <w:r>
        <w:rPr>
          <w:rFonts w:hint="eastAsia"/>
          <w:rtl w:val="true"/>
        </w:rPr>
        <w:t>אמר</w:t>
      </w:r>
      <w:r>
        <w:rPr>
          <w:rtl w:val="true"/>
        </w:rPr>
        <w:t xml:space="preserve"> </w:t>
      </w:r>
      <w:r>
        <w:rPr>
          <w:rFonts w:hint="eastAsia"/>
          <w:rtl w:val="true"/>
        </w:rPr>
        <w:t>ואלהי</w:t>
      </w:r>
      <w:r>
        <w:rPr>
          <w:rtl w:val="true"/>
        </w:rPr>
        <w:t xml:space="preserve"> </w:t>
      </w:r>
      <w:r>
        <w:rPr>
          <w:rFonts w:hint="eastAsia"/>
          <w:rtl w:val="true"/>
        </w:rPr>
        <w:t>הארץ</w:t>
      </w:r>
      <w:r>
        <w:rPr>
          <w:rtl w:val="true"/>
        </w:rPr>
        <w:t xml:space="preserve">, </w:t>
      </w:r>
      <w:r>
        <w:rPr>
          <w:rFonts w:hint="eastAsia"/>
          <w:rtl w:val="true"/>
        </w:rPr>
        <w:t>ולמעלה</w:t>
      </w:r>
      <w:r>
        <w:rPr>
          <w:rtl w:val="true"/>
        </w:rPr>
        <w:t xml:space="preserve"> </w:t>
      </w:r>
      <w:r>
        <w:rPr>
          <w:rFonts w:hint="eastAsia"/>
          <w:rtl w:val="true"/>
        </w:rPr>
        <w:t>אמר</w:t>
      </w:r>
      <w:r>
        <w:rPr>
          <w:rtl w:val="true"/>
        </w:rPr>
        <w:t xml:space="preserve"> </w:t>
      </w:r>
      <w:r>
        <w:rPr>
          <w:rtl w:val="true"/>
        </w:rPr>
        <w:t>(</w:t>
      </w:r>
      <w:r>
        <w:rPr>
          <w:rFonts w:hint="eastAsia"/>
          <w:rtl w:val="true"/>
        </w:rPr>
        <w:t>פסוק</w:t>
      </w:r>
      <w:r>
        <w:rPr>
          <w:rtl w:val="true"/>
        </w:rPr>
        <w:t xml:space="preserve"> </w:t>
      </w:r>
      <w:r>
        <w:rPr>
          <w:rFonts w:hint="eastAsia"/>
          <w:rtl w:val="true"/>
        </w:rPr>
        <w:t>ג</w:t>
      </w:r>
      <w:r>
        <w:rPr>
          <w:rtl w:val="true"/>
        </w:rPr>
        <w:t xml:space="preserve">) </w:t>
      </w:r>
      <w:r>
        <w:rPr>
          <w:rFonts w:hint="eastAsia"/>
          <w:rtl w:val="true"/>
        </w:rPr>
        <w:t>ואשביעך</w:t>
      </w:r>
      <w:r>
        <w:rPr>
          <w:rtl w:val="true"/>
        </w:rPr>
        <w:t xml:space="preserve"> </w:t>
      </w:r>
      <w:r>
        <w:rPr>
          <w:rFonts w:hint="eastAsia"/>
          <w:rtl w:val="true"/>
        </w:rPr>
        <w:t>בה</w:t>
      </w:r>
      <w:r>
        <w:rPr>
          <w:rtl w:val="true"/>
        </w:rPr>
        <w:t xml:space="preserve">' </w:t>
      </w:r>
      <w:r>
        <w:rPr>
          <w:rFonts w:hint="eastAsia"/>
          <w:rtl w:val="true"/>
        </w:rPr>
        <w:t>אלהי</w:t>
      </w:r>
      <w:r>
        <w:rPr>
          <w:rtl w:val="true"/>
        </w:rPr>
        <w:t xml:space="preserve"> </w:t>
      </w:r>
      <w:r>
        <w:rPr>
          <w:rFonts w:hint="eastAsia"/>
          <w:rtl w:val="true"/>
        </w:rPr>
        <w:t>השמים</w:t>
      </w:r>
      <w:r>
        <w:rPr>
          <w:rtl w:val="true"/>
        </w:rPr>
        <w:t xml:space="preserve"> </w:t>
      </w:r>
      <w:r>
        <w:rPr>
          <w:rFonts w:hint="eastAsia"/>
          <w:rtl w:val="true"/>
        </w:rPr>
        <w:t>ואלהי</w:t>
      </w:r>
      <w:r>
        <w:rPr>
          <w:rtl w:val="true"/>
        </w:rPr>
        <w:t xml:space="preserve"> </w:t>
      </w:r>
      <w:r>
        <w:rPr>
          <w:rFonts w:hint="eastAsia"/>
          <w:rtl w:val="true"/>
        </w:rPr>
        <w:t>הארץ</w:t>
      </w:r>
      <w:r>
        <w:rPr>
          <w:rtl w:val="true"/>
        </w:rPr>
        <w:t xml:space="preserve">. </w:t>
      </w:r>
      <w:r>
        <w:rPr>
          <w:rFonts w:hint="eastAsia"/>
          <w:rtl w:val="true"/>
        </w:rPr>
        <w:t>אמר</w:t>
      </w:r>
      <w:r>
        <w:rPr>
          <w:rtl w:val="true"/>
        </w:rPr>
        <w:t xml:space="preserve"> </w:t>
      </w:r>
      <w:r>
        <w:rPr>
          <w:rFonts w:hint="eastAsia"/>
          <w:rtl w:val="true"/>
        </w:rPr>
        <w:t>לו</w:t>
      </w:r>
      <w:r>
        <w:rPr>
          <w:rtl w:val="true"/>
        </w:rPr>
        <w:t xml:space="preserve"> </w:t>
      </w:r>
      <w:r>
        <w:rPr>
          <w:rFonts w:hint="eastAsia"/>
          <w:rtl w:val="true"/>
        </w:rPr>
        <w:t>עכשיו</w:t>
      </w:r>
      <w:r>
        <w:rPr>
          <w:rtl w:val="true"/>
        </w:rPr>
        <w:t xml:space="preserve"> </w:t>
      </w:r>
      <w:r>
        <w:rPr>
          <w:rFonts w:hint="eastAsia"/>
          <w:rtl w:val="true"/>
        </w:rPr>
        <w:t>הוא</w:t>
      </w:r>
      <w:r>
        <w:rPr>
          <w:rtl w:val="true"/>
        </w:rPr>
        <w:t xml:space="preserve"> </w:t>
      </w:r>
      <w:r>
        <w:rPr>
          <w:rFonts w:hint="eastAsia"/>
          <w:rtl w:val="true"/>
        </w:rPr>
        <w:t>אלהי</w:t>
      </w:r>
      <w:r>
        <w:rPr>
          <w:rtl w:val="true"/>
        </w:rPr>
        <w:t xml:space="preserve"> </w:t>
      </w:r>
      <w:r>
        <w:rPr>
          <w:rFonts w:hint="eastAsia"/>
          <w:rtl w:val="true"/>
        </w:rPr>
        <w:t>השמים</w:t>
      </w:r>
      <w:r>
        <w:rPr>
          <w:rtl w:val="true"/>
        </w:rPr>
        <w:t xml:space="preserve"> </w:t>
      </w:r>
      <w:r>
        <w:rPr>
          <w:rFonts w:hint="eastAsia"/>
          <w:b/>
          <w:b/>
          <w:bCs/>
          <w:rtl w:val="true"/>
        </w:rPr>
        <w:t>ואלהי</w:t>
      </w:r>
      <w:r>
        <w:rPr>
          <w:b/>
          <w:b/>
          <w:bCs/>
          <w:rtl w:val="true"/>
        </w:rPr>
        <w:t xml:space="preserve"> </w:t>
      </w:r>
      <w:r>
        <w:rPr>
          <w:rFonts w:hint="eastAsia"/>
          <w:b/>
          <w:b/>
          <w:bCs/>
          <w:rtl w:val="true"/>
        </w:rPr>
        <w:t>הארץ</w:t>
      </w:r>
      <w:r>
        <w:rPr>
          <w:b/>
          <w:bCs/>
          <w:rtl w:val="true"/>
        </w:rPr>
        <w:t xml:space="preserve">, </w:t>
      </w:r>
      <w:r>
        <w:rPr>
          <w:rFonts w:hint="eastAsia"/>
          <w:b/>
          <w:b/>
          <w:bCs/>
          <w:rtl w:val="true"/>
        </w:rPr>
        <w:t>שהרגלתיו</w:t>
      </w:r>
      <w:r>
        <w:rPr>
          <w:b/>
          <w:b/>
          <w:bCs/>
          <w:rtl w:val="true"/>
        </w:rPr>
        <w:t xml:space="preserve"> </w:t>
      </w:r>
      <w:r>
        <w:rPr>
          <w:rFonts w:hint="eastAsia"/>
          <w:b/>
          <w:b/>
          <w:bCs/>
          <w:rtl w:val="true"/>
        </w:rPr>
        <w:t>בפי</w:t>
      </w:r>
      <w:r>
        <w:rPr>
          <w:b/>
          <w:b/>
          <w:bCs/>
          <w:rtl w:val="true"/>
        </w:rPr>
        <w:t xml:space="preserve"> </w:t>
      </w:r>
      <w:r>
        <w:rPr>
          <w:rFonts w:hint="eastAsia"/>
          <w:b/>
          <w:b/>
          <w:bCs/>
          <w:rtl w:val="true"/>
        </w:rPr>
        <w:t>הבריות</w:t>
      </w:r>
      <w:r>
        <w:rPr>
          <w:b/>
          <w:bCs/>
          <w:rtl w:val="true"/>
        </w:rPr>
        <w:t xml:space="preserve">, </w:t>
      </w:r>
      <w:r>
        <w:rPr>
          <w:rFonts w:hint="eastAsia"/>
          <w:b/>
          <w:b/>
          <w:bCs/>
          <w:rtl w:val="true"/>
        </w:rPr>
        <w:t>אבל</w:t>
      </w:r>
      <w:r>
        <w:rPr>
          <w:b/>
          <w:b/>
          <w:bCs/>
          <w:rtl w:val="true"/>
        </w:rPr>
        <w:t xml:space="preserve"> </w:t>
      </w:r>
      <w:r>
        <w:rPr>
          <w:rFonts w:hint="eastAsia"/>
          <w:b/>
          <w:b/>
          <w:bCs/>
          <w:rtl w:val="true"/>
        </w:rPr>
        <w:t>כשלקחני</w:t>
      </w:r>
      <w:r>
        <w:rPr>
          <w:b/>
          <w:b/>
          <w:bCs/>
          <w:rtl w:val="true"/>
        </w:rPr>
        <w:t xml:space="preserve"> </w:t>
      </w:r>
      <w:r>
        <w:rPr>
          <w:rFonts w:hint="eastAsia"/>
          <w:b/>
          <w:b/>
          <w:bCs/>
          <w:rtl w:val="true"/>
        </w:rPr>
        <w:t>מ</w:t>
      </w:r>
      <w:r>
        <w:rPr>
          <w:rFonts w:hint="eastAsia"/>
          <w:rtl w:val="true"/>
        </w:rPr>
        <w:t>ב</w:t>
      </w:r>
      <w:r>
        <w:rPr>
          <w:rFonts w:hint="eastAsia"/>
          <w:b/>
          <w:b/>
          <w:bCs/>
          <w:rtl w:val="true"/>
        </w:rPr>
        <w:t>ית</w:t>
      </w:r>
      <w:r>
        <w:rPr>
          <w:b/>
          <w:b/>
          <w:bCs/>
          <w:rtl w:val="true"/>
        </w:rPr>
        <w:t xml:space="preserve"> </w:t>
      </w:r>
      <w:r>
        <w:rPr>
          <w:rFonts w:hint="eastAsia"/>
          <w:b/>
          <w:b/>
          <w:bCs/>
          <w:rtl w:val="true"/>
        </w:rPr>
        <w:t>אבי</w:t>
      </w:r>
      <w:r>
        <w:rPr>
          <w:b/>
          <w:b/>
          <w:bCs/>
          <w:rtl w:val="true"/>
        </w:rPr>
        <w:t xml:space="preserve"> </w:t>
      </w:r>
      <w:r>
        <w:rPr>
          <w:rFonts w:hint="eastAsia"/>
          <w:b/>
          <w:b/>
          <w:bCs/>
          <w:rtl w:val="true"/>
        </w:rPr>
        <w:t>היה</w:t>
      </w:r>
      <w:r>
        <w:rPr>
          <w:b/>
          <w:b/>
          <w:bCs/>
          <w:rtl w:val="true"/>
        </w:rPr>
        <w:t xml:space="preserve"> </w:t>
      </w:r>
      <w:r>
        <w:rPr>
          <w:rFonts w:hint="eastAsia"/>
          <w:b/>
          <w:b/>
          <w:bCs/>
          <w:rtl w:val="true"/>
        </w:rPr>
        <w:t>אלהי</w:t>
      </w:r>
      <w:r>
        <w:rPr>
          <w:b/>
          <w:b/>
          <w:bCs/>
          <w:rtl w:val="true"/>
        </w:rPr>
        <w:t xml:space="preserve"> </w:t>
      </w:r>
      <w:r>
        <w:rPr>
          <w:rFonts w:hint="eastAsia"/>
          <w:b/>
          <w:b/>
          <w:bCs/>
          <w:rtl w:val="true"/>
        </w:rPr>
        <w:t>השמים</w:t>
      </w:r>
      <w:r>
        <w:rPr>
          <w:b/>
          <w:b/>
          <w:bCs/>
          <w:rtl w:val="true"/>
        </w:rPr>
        <w:t xml:space="preserve"> </w:t>
      </w:r>
      <w:r>
        <w:rPr>
          <w:rFonts w:hint="eastAsia"/>
          <w:b/>
          <w:b/>
          <w:bCs/>
          <w:rtl w:val="true"/>
        </w:rPr>
        <w:t>ולא</w:t>
      </w:r>
      <w:r>
        <w:rPr>
          <w:b/>
          <w:b/>
          <w:bCs/>
          <w:rtl w:val="true"/>
        </w:rPr>
        <w:t xml:space="preserve"> </w:t>
      </w:r>
      <w:r>
        <w:rPr>
          <w:rFonts w:hint="eastAsia"/>
          <w:b/>
          <w:b/>
          <w:bCs/>
          <w:rtl w:val="true"/>
        </w:rPr>
        <w:t>אלהי</w:t>
      </w:r>
      <w:r>
        <w:rPr>
          <w:b/>
          <w:b/>
          <w:bCs/>
          <w:rtl w:val="true"/>
        </w:rPr>
        <w:t xml:space="preserve"> </w:t>
      </w:r>
      <w:r>
        <w:rPr>
          <w:rFonts w:hint="eastAsia"/>
          <w:b/>
          <w:b/>
          <w:bCs/>
          <w:rtl w:val="true"/>
        </w:rPr>
        <w:t>הארץ</w:t>
      </w:r>
      <w:r>
        <w:rPr>
          <w:b/>
          <w:bCs/>
          <w:rtl w:val="true"/>
        </w:rPr>
        <w:t xml:space="preserve">, </w:t>
      </w:r>
      <w:r>
        <w:rPr>
          <w:rFonts w:hint="eastAsia"/>
          <w:b/>
          <w:b/>
          <w:bCs/>
          <w:rtl w:val="true"/>
        </w:rPr>
        <w:t>שלא</w:t>
      </w:r>
      <w:r>
        <w:rPr>
          <w:b/>
          <w:b/>
          <w:bCs/>
          <w:rtl w:val="true"/>
        </w:rPr>
        <w:t xml:space="preserve"> </w:t>
      </w:r>
      <w:r>
        <w:rPr>
          <w:rFonts w:hint="eastAsia"/>
          <w:b/>
          <w:b/>
          <w:bCs/>
          <w:rtl w:val="true"/>
        </w:rPr>
        <w:t>היו</w:t>
      </w:r>
      <w:r>
        <w:rPr>
          <w:b/>
          <w:b/>
          <w:bCs/>
          <w:rtl w:val="true"/>
        </w:rPr>
        <w:t xml:space="preserve"> </w:t>
      </w:r>
      <w:r>
        <w:rPr>
          <w:rFonts w:hint="eastAsia"/>
          <w:b/>
          <w:b/>
          <w:bCs/>
          <w:rtl w:val="true"/>
        </w:rPr>
        <w:t>באי</w:t>
      </w:r>
      <w:r>
        <w:rPr>
          <w:b/>
          <w:b/>
          <w:bCs/>
          <w:rtl w:val="true"/>
        </w:rPr>
        <w:t xml:space="preserve"> </w:t>
      </w:r>
      <w:r>
        <w:rPr>
          <w:rFonts w:hint="eastAsia"/>
          <w:b/>
          <w:b/>
          <w:bCs/>
          <w:rtl w:val="true"/>
        </w:rPr>
        <w:t>עולם</w:t>
      </w:r>
      <w:r>
        <w:rPr>
          <w:b/>
          <w:b/>
          <w:bCs/>
          <w:rtl w:val="true"/>
        </w:rPr>
        <w:t xml:space="preserve"> </w:t>
      </w:r>
      <w:r>
        <w:rPr>
          <w:rFonts w:hint="eastAsia"/>
          <w:b/>
          <w:b/>
          <w:bCs/>
          <w:rtl w:val="true"/>
        </w:rPr>
        <w:t>מכירים</w:t>
      </w:r>
      <w:r>
        <w:rPr>
          <w:b/>
          <w:b/>
          <w:bCs/>
          <w:rtl w:val="true"/>
        </w:rPr>
        <w:t xml:space="preserve"> </w:t>
      </w:r>
      <w:r>
        <w:rPr>
          <w:rFonts w:hint="eastAsia"/>
          <w:b/>
          <w:b/>
          <w:bCs/>
          <w:rtl w:val="true"/>
        </w:rPr>
        <w:t>בו</w:t>
      </w:r>
      <w:r>
        <w:rPr>
          <w:b/>
          <w:bCs/>
          <w:rtl w:val="true"/>
        </w:rPr>
        <w:t xml:space="preserve">, </w:t>
      </w:r>
      <w:r>
        <w:rPr>
          <w:rFonts w:hint="eastAsia"/>
          <w:b/>
          <w:b/>
          <w:bCs/>
          <w:rtl w:val="true"/>
        </w:rPr>
        <w:t>ושמו</w:t>
      </w:r>
      <w:r>
        <w:rPr>
          <w:b/>
          <w:b/>
          <w:bCs/>
          <w:rtl w:val="true"/>
        </w:rPr>
        <w:t xml:space="preserve"> </w:t>
      </w:r>
      <w:r>
        <w:rPr>
          <w:rFonts w:hint="eastAsia"/>
          <w:b/>
          <w:b/>
          <w:bCs/>
          <w:rtl w:val="true"/>
        </w:rPr>
        <w:t>לא</w:t>
      </w:r>
      <w:r>
        <w:rPr>
          <w:b/>
          <w:b/>
          <w:bCs/>
          <w:rtl w:val="true"/>
        </w:rPr>
        <w:t xml:space="preserve"> </w:t>
      </w:r>
      <w:r>
        <w:rPr>
          <w:rFonts w:hint="eastAsia"/>
          <w:b/>
          <w:b/>
          <w:bCs/>
          <w:rtl w:val="true"/>
        </w:rPr>
        <w:t>היה</w:t>
      </w:r>
      <w:r>
        <w:rPr>
          <w:b/>
          <w:b/>
          <w:bCs/>
          <w:rtl w:val="true"/>
        </w:rPr>
        <w:t xml:space="preserve"> </w:t>
      </w:r>
      <w:r>
        <w:rPr>
          <w:rFonts w:hint="eastAsia"/>
          <w:b/>
          <w:b/>
          <w:bCs/>
          <w:rtl w:val="true"/>
        </w:rPr>
        <w:t>רגיל</w:t>
      </w:r>
      <w:r>
        <w:rPr>
          <w:b/>
          <w:b/>
          <w:bCs/>
          <w:rtl w:val="true"/>
        </w:rPr>
        <w:t xml:space="preserve"> </w:t>
      </w:r>
      <w:r>
        <w:rPr>
          <w:rFonts w:hint="eastAsia"/>
          <w:b/>
          <w:b/>
          <w:bCs/>
          <w:rtl w:val="true"/>
        </w:rPr>
        <w:t>בארץ</w:t>
      </w:r>
      <w:r>
        <w:rPr>
          <w:b/>
          <w:bCs/>
          <w:rtl w:val="true"/>
        </w:rPr>
        <w:t>:</w:t>
      </w:r>
    </w:p>
    <w:p>
      <w:pPr>
        <w:pStyle w:val="FootnoteText"/>
        <w:bidi w:val="1"/>
        <w:spacing w:lineRule="auto" w:line="240" w:before="0" w:after="0"/>
        <w:ind w:start="57" w:end="0"/>
        <w:contextualSpacing/>
        <w:jc w:val="start"/>
        <w:rPr/>
      </w:pPr>
      <w:r>
        <w:rPr>
          <w:b/>
          <w:bCs/>
          <w:rtl w:val="true"/>
        </w:rPr>
      </w:r>
    </w:p>
    <w:p>
      <w:pPr>
        <w:pStyle w:val="FootnoteText"/>
        <w:bidi w:val="1"/>
        <w:spacing w:lineRule="auto" w:line="240" w:before="0" w:after="0"/>
        <w:ind w:start="57" w:end="0"/>
        <w:contextualSpacing/>
        <w:jc w:val="start"/>
        <w:rPr/>
      </w:pPr>
      <w:r>
        <w:rPr>
          <w:rtl w:val="true"/>
        </w:rPr>
      </w:r>
    </w:p>
  </w:footnote>
  <w:footnote w:id="46">
    <w:p>
      <w:pPr>
        <w:pStyle w:val="FootnoteText"/>
        <w:bidi w:val="1"/>
        <w:spacing w:lineRule="auto" w:line="240" w:before="0" w:after="0"/>
        <w:ind w:end="0"/>
        <w:contextualSpacing/>
        <w:jc w:val="start"/>
        <w:rPr>
          <w:rFonts w:hint="cs"/>
        </w:rPr>
      </w:pPr>
      <w:r>
        <w:rPr>
          <w:rStyle w:val="FootnoteCharacters"/>
        </w:rPr>
        <w:footnoteRef/>
      </w:r>
      <w:r>
        <w:rPr>
          <w:rtl w:val="true"/>
        </w:rPr>
        <w:t xml:space="preserve"> </w:t>
      </w:r>
      <w:r>
        <w:rPr>
          <w:rFonts w:hint="cs"/>
          <w:b/>
          <w:b/>
          <w:bCs/>
          <w:rtl w:val="true"/>
        </w:rPr>
        <w:t>רובד המדרש</w:t>
      </w:r>
      <w:r>
        <w:rPr>
          <w:rFonts w:hint="cs"/>
          <w:rtl w:val="true"/>
        </w:rPr>
        <w:t xml:space="preserve">, </w:t>
      </w:r>
      <w:r>
        <w:rPr>
          <w:rFonts w:hint="cs"/>
          <w:rtl w:val="true"/>
        </w:rPr>
        <w:t>נשאל עצמינו מה המשמעות של מידע זה להבנת הסיפור ולחינוך התלמידים</w:t>
      </w:r>
      <w:r>
        <w:rPr>
          <w:rFonts w:hint="cs"/>
          <w:rtl w:val="true"/>
        </w:rPr>
        <w:t>?</w:t>
      </w:r>
    </w:p>
  </w:footnote>
  <w:footnote w:id="47">
    <w:p>
      <w:pPr>
        <w:pStyle w:val="FootnoteText"/>
        <w:bidi w:val="1"/>
        <w:spacing w:lineRule="auto" w:line="240" w:before="0" w:after="0"/>
        <w:ind w:end="0"/>
        <w:contextualSpacing/>
        <w:jc w:val="start"/>
        <w:rPr>
          <w:rFonts w:hint="cs"/>
        </w:rPr>
      </w:pPr>
      <w:r>
        <w:rPr>
          <w:rStyle w:val="FootnoteCharacters"/>
        </w:rPr>
        <w:footnoteRef/>
      </w:r>
      <w:r>
        <w:rPr>
          <w:rtl w:val="true"/>
        </w:rPr>
        <w:t xml:space="preserve"> </w:t>
      </w:r>
      <w:r>
        <w:rPr>
          <w:rFonts w:hint="cs"/>
          <w:rtl w:val="true"/>
        </w:rPr>
        <w:t>האין לימוד זה משמעותי הרבה יותר מאשר ציון יבש של המורה שמלכיצדק הוא שם</w:t>
      </w:r>
      <w:r>
        <w:rPr>
          <w:rFonts w:hint="cs"/>
          <w:rtl w:val="true"/>
        </w:rPr>
        <w:t>?</w:t>
      </w:r>
    </w:p>
  </w:footnote>
  <w:footnote w:id="48">
    <w:p>
      <w:pPr>
        <w:pStyle w:val="FootnoteText"/>
        <w:bidi w:val="1"/>
        <w:spacing w:lineRule="auto" w:line="240" w:before="0" w:after="0"/>
        <w:ind w:start="57" w:end="0"/>
        <w:contextualSpacing/>
        <w:jc w:val="start"/>
        <w:rPr/>
      </w:pPr>
      <w:r>
        <w:rPr>
          <w:rStyle w:val="FootnoteCharacters"/>
        </w:rPr>
        <w:footnoteRef/>
      </w:r>
      <w:r>
        <w:rPr>
          <w:rtl w:val="true"/>
        </w:rPr>
        <w:t xml:space="preserve"> </w:t>
      </w:r>
      <w:r>
        <w:rPr>
          <w:rFonts w:hint="eastAsia"/>
          <w:rtl w:val="true"/>
        </w:rPr>
        <w:t>בראשית</w:t>
      </w:r>
      <w:r>
        <w:rPr>
          <w:rtl w:val="true"/>
        </w:rPr>
        <w:t xml:space="preserve"> </w:t>
      </w:r>
      <w:r>
        <w:rPr>
          <w:rFonts w:hint="eastAsia"/>
          <w:rtl w:val="true"/>
        </w:rPr>
        <w:t>רבה</w:t>
      </w:r>
      <w:r>
        <w:rPr>
          <w:rtl w:val="true"/>
        </w:rPr>
        <w:t xml:space="preserve"> </w:t>
      </w:r>
      <w:r>
        <w:rPr>
          <w:rtl w:val="true"/>
        </w:rPr>
        <w:t>(</w:t>
      </w:r>
      <w:r>
        <w:rPr>
          <w:rFonts w:hint="eastAsia"/>
          <w:rtl w:val="true"/>
        </w:rPr>
        <w:t>וילנא</w:t>
      </w:r>
      <w:r>
        <w:rPr>
          <w:rtl w:val="true"/>
        </w:rPr>
        <w:t xml:space="preserve">) </w:t>
      </w:r>
      <w:r>
        <w:rPr>
          <w:rFonts w:hint="eastAsia"/>
          <w:rtl w:val="true"/>
        </w:rPr>
        <w:t>פרשת</w:t>
      </w:r>
      <w:r>
        <w:rPr>
          <w:rtl w:val="true"/>
        </w:rPr>
        <w:t xml:space="preserve"> </w:t>
      </w:r>
      <w:r>
        <w:rPr>
          <w:rFonts w:hint="eastAsia"/>
          <w:rtl w:val="true"/>
        </w:rPr>
        <w:t>לך</w:t>
      </w:r>
      <w:r>
        <w:rPr>
          <w:rtl w:val="true"/>
        </w:rPr>
        <w:t xml:space="preserve"> </w:t>
      </w:r>
      <w:r>
        <w:rPr>
          <w:rFonts w:hint="eastAsia"/>
          <w:rtl w:val="true"/>
        </w:rPr>
        <w:t>לך</w:t>
      </w:r>
      <w:r>
        <w:rPr>
          <w:rtl w:val="true"/>
        </w:rPr>
        <w:t xml:space="preserve"> </w:t>
      </w:r>
      <w:r>
        <w:rPr>
          <w:rFonts w:hint="eastAsia"/>
          <w:rtl w:val="true"/>
        </w:rPr>
        <w:t>פרשה</w:t>
      </w:r>
      <w:r>
        <w:rPr>
          <w:rtl w:val="true"/>
        </w:rPr>
        <w:t xml:space="preserve"> </w:t>
      </w:r>
      <w:r>
        <w:rPr>
          <w:rFonts w:hint="eastAsia"/>
          <w:rtl w:val="true"/>
        </w:rPr>
        <w:t>מד</w:t>
      </w:r>
    </w:p>
  </w:footnote>
  <w:footnote w:id="49">
    <w:p>
      <w:pPr>
        <w:pStyle w:val="FootnoteText"/>
        <w:bidi w:val="1"/>
        <w:spacing w:lineRule="auto" w:line="240" w:before="0" w:after="0"/>
        <w:ind w:end="0"/>
        <w:contextualSpacing/>
        <w:jc w:val="start"/>
        <w:rPr>
          <w:rFonts w:hint="cs"/>
        </w:rPr>
      </w:pPr>
      <w:r>
        <w:rPr>
          <w:rStyle w:val="FootnoteCharacters"/>
        </w:rPr>
        <w:footnoteRef/>
      </w:r>
      <w:r>
        <w:rPr>
          <w:rtl w:val="true"/>
        </w:rPr>
        <w:t xml:space="preserve"> </w:t>
      </w:r>
      <w:r>
        <w:rPr>
          <w:rFonts w:hint="eastAsia"/>
          <w:rtl w:val="true"/>
        </w:rPr>
        <w:t>בראשית</w:t>
      </w:r>
      <w:r>
        <w:rPr>
          <w:rtl w:val="true"/>
        </w:rPr>
        <w:t xml:space="preserve"> </w:t>
      </w:r>
      <w:r>
        <w:rPr>
          <w:rFonts w:hint="eastAsia"/>
          <w:rtl w:val="true"/>
        </w:rPr>
        <w:t>פרק</w:t>
      </w:r>
      <w:r>
        <w:rPr>
          <w:rtl w:val="true"/>
        </w:rPr>
        <w:t xml:space="preserve"> </w:t>
      </w:r>
      <w:r>
        <w:rPr>
          <w:rFonts w:hint="eastAsia"/>
          <w:rtl w:val="true"/>
        </w:rPr>
        <w:t>יח</w:t>
      </w:r>
      <w:r>
        <w:rPr>
          <w:rtl w:val="true"/>
        </w:rPr>
        <w:t xml:space="preserve"> </w:t>
      </w:r>
      <w:r>
        <w:rPr>
          <w:rFonts w:hint="eastAsia"/>
          <w:rtl w:val="true"/>
        </w:rPr>
        <w:t>יח</w:t>
      </w:r>
      <w:r>
        <w:rPr>
          <w:rtl w:val="true"/>
        </w:rPr>
        <w:t>-</w:t>
      </w:r>
      <w:r>
        <w:rPr>
          <w:rFonts w:hint="eastAsia"/>
          <w:rtl w:val="true"/>
        </w:rPr>
        <w:t>יט</w:t>
      </w:r>
    </w:p>
  </w:footnote>
  <w:footnote w:id="50">
    <w:p>
      <w:pPr>
        <w:pStyle w:val="FootnoteText"/>
        <w:bidi w:val="1"/>
        <w:spacing w:lineRule="auto" w:line="240" w:before="0" w:after="0"/>
        <w:ind w:start="57" w:end="0"/>
        <w:contextualSpacing/>
        <w:jc w:val="start"/>
        <w:rPr/>
      </w:pPr>
      <w:r>
        <w:rPr>
          <w:rStyle w:val="FootnoteCharacters"/>
        </w:rPr>
        <w:footnoteRef/>
      </w:r>
      <w:r>
        <w:rPr>
          <w:rtl w:val="true"/>
        </w:rPr>
        <w:t xml:space="preserve"> </w:t>
      </w:r>
      <w:r>
        <w:rPr>
          <w:rFonts w:hint="eastAsia"/>
          <w:rtl w:val="true"/>
        </w:rPr>
        <w:t>מסכת</w:t>
      </w:r>
      <w:r>
        <w:rPr>
          <w:rtl w:val="true"/>
        </w:rPr>
        <w:t xml:space="preserve"> </w:t>
      </w:r>
      <w:r>
        <w:rPr>
          <w:rFonts w:hint="eastAsia"/>
          <w:rtl w:val="true"/>
        </w:rPr>
        <w:t>נדרים</w:t>
      </w:r>
      <w:r>
        <w:rPr>
          <w:rtl w:val="true"/>
        </w:rPr>
        <w:t xml:space="preserve"> </w:t>
      </w:r>
      <w:r>
        <w:rPr>
          <w:rFonts w:hint="eastAsia"/>
          <w:rtl w:val="true"/>
        </w:rPr>
        <w:t>דף</w:t>
      </w:r>
      <w:r>
        <w:rPr>
          <w:rtl w:val="true"/>
        </w:rPr>
        <w:t xml:space="preserve"> </w:t>
      </w:r>
      <w:r>
        <w:rPr>
          <w:rFonts w:hint="eastAsia"/>
          <w:rtl w:val="true"/>
        </w:rPr>
        <w:t>לב</w:t>
      </w:r>
      <w:r>
        <w:rPr>
          <w:rtl w:val="true"/>
        </w:rPr>
        <w:t xml:space="preserve"> </w:t>
      </w:r>
      <w:r>
        <w:rPr>
          <w:rFonts w:hint="eastAsia"/>
          <w:rtl w:val="true"/>
        </w:rPr>
        <w:t>עמוד</w:t>
      </w:r>
      <w:r>
        <w:rPr>
          <w:rtl w:val="true"/>
        </w:rPr>
        <w:t xml:space="preserve"> </w:t>
      </w:r>
      <w:r>
        <w:rPr>
          <w:rFonts w:hint="eastAsia"/>
          <w:rtl w:val="true"/>
        </w:rPr>
        <w:t>א</w:t>
      </w:r>
      <w:r>
        <w:rPr>
          <w:rtl w:val="true"/>
        </w:rPr>
        <w:t>:</w:t>
      </w:r>
    </w:p>
  </w:footnote>
  <w:footnote w:id="51">
    <w:p>
      <w:pPr>
        <w:pStyle w:val="FootnoteText"/>
        <w:bidi w:val="1"/>
        <w:spacing w:lineRule="auto" w:line="240" w:before="0" w:after="0"/>
        <w:ind w:end="0"/>
        <w:contextualSpacing/>
        <w:jc w:val="start"/>
        <w:rPr>
          <w:rFonts w:hint="cs"/>
        </w:rPr>
      </w:pPr>
      <w:r>
        <w:rPr>
          <w:rStyle w:val="FootnoteCharacters"/>
        </w:rPr>
        <w:footnoteRef/>
      </w:r>
      <w:r>
        <w:rPr>
          <w:rtl w:val="true"/>
        </w:rPr>
        <w:t xml:space="preserve"> </w:t>
      </w:r>
      <w:r>
        <w:rPr>
          <w:rFonts w:hint="cs"/>
          <w:rtl w:val="true"/>
        </w:rPr>
        <w:t xml:space="preserve"> </w:t>
      </w:r>
      <w:r>
        <w:rPr>
          <w:rFonts w:hint="cs"/>
          <w:rtl w:val="true"/>
        </w:rPr>
        <w:t>לדעתי אפשר ליישב הצעתי עם גישתו של ר</w:t>
      </w:r>
      <w:r>
        <w:rPr>
          <w:rFonts w:hint="cs"/>
          <w:rtl w:val="true"/>
        </w:rPr>
        <w:t xml:space="preserve">' </w:t>
      </w:r>
      <w:r>
        <w:rPr>
          <w:rFonts w:hint="cs"/>
          <w:rtl w:val="true"/>
        </w:rPr>
        <w:t>יוחנן וכדלקמן</w:t>
      </w:r>
    </w:p>
  </w:footnote>
  <w:footnote w:id="52">
    <w:p>
      <w:pPr>
        <w:pStyle w:val="FootnoteText"/>
        <w:bidi w:val="1"/>
        <w:spacing w:lineRule="auto" w:line="240" w:before="0" w:after="0"/>
        <w:ind w:start="57" w:end="0"/>
        <w:contextualSpacing/>
        <w:jc w:val="start"/>
        <w:rPr/>
      </w:pPr>
      <w:r>
        <w:rPr>
          <w:rStyle w:val="FootnoteCharacters"/>
        </w:rPr>
        <w:footnoteRef/>
      </w:r>
      <w:r>
        <w:rPr>
          <w:rtl w:val="true"/>
        </w:rPr>
        <w:t xml:space="preserve"> </w:t>
      </w:r>
      <w:r>
        <w:rPr>
          <w:rFonts w:hint="eastAsia"/>
          <w:rtl w:val="true"/>
        </w:rPr>
        <w:t>מסכת</w:t>
      </w:r>
      <w:r>
        <w:rPr>
          <w:rtl w:val="true"/>
        </w:rPr>
        <w:t xml:space="preserve"> </w:t>
      </w:r>
      <w:r>
        <w:rPr>
          <w:rFonts w:hint="eastAsia"/>
          <w:rtl w:val="true"/>
        </w:rPr>
        <w:t>סוטה</w:t>
      </w:r>
      <w:r>
        <w:rPr>
          <w:rtl w:val="true"/>
        </w:rPr>
        <w:t xml:space="preserve"> </w:t>
      </w:r>
      <w:r>
        <w:rPr>
          <w:rFonts w:hint="eastAsia"/>
          <w:rtl w:val="true"/>
        </w:rPr>
        <w:t>דף</w:t>
      </w:r>
      <w:r>
        <w:rPr>
          <w:rtl w:val="true"/>
        </w:rPr>
        <w:t xml:space="preserve"> </w:t>
      </w:r>
      <w:r>
        <w:rPr>
          <w:rFonts w:hint="eastAsia"/>
          <w:rtl w:val="true"/>
        </w:rPr>
        <w:t>מו</w:t>
      </w:r>
      <w:r>
        <w:rPr>
          <w:rtl w:val="true"/>
        </w:rPr>
        <w:t xml:space="preserve"> </w:t>
      </w:r>
      <w:r>
        <w:rPr>
          <w:rFonts w:hint="eastAsia"/>
          <w:rtl w:val="true"/>
        </w:rPr>
        <w:t>עמוד</w:t>
      </w:r>
      <w:r>
        <w:rPr>
          <w:rtl w:val="true"/>
        </w:rPr>
        <w:t xml:space="preserve"> </w:t>
      </w:r>
      <w:r>
        <w:rPr>
          <w:rFonts w:hint="eastAsia"/>
          <w:rtl w:val="true"/>
        </w:rPr>
        <w:t>ב</w:t>
      </w:r>
      <w:r>
        <w:rPr>
          <w:rFonts w:hint="cs"/>
          <w:rtl w:val="true"/>
        </w:rPr>
        <w:t>:</w:t>
      </w:r>
    </w:p>
  </w:footnote>
  <w:footnote w:id="53">
    <w:p>
      <w:pPr>
        <w:pStyle w:val="FootnoteText"/>
        <w:bidi w:val="1"/>
        <w:spacing w:lineRule="auto" w:line="240" w:before="0" w:after="0"/>
        <w:ind w:start="57" w:end="0"/>
        <w:contextualSpacing/>
        <w:jc w:val="start"/>
        <w:rPr>
          <w:rFonts w:ascii="Arial" w:hAnsi="Arial" w:cs="Arial"/>
        </w:rPr>
      </w:pPr>
      <w:r>
        <w:rPr>
          <w:rStyle w:val="FootnoteCharacters"/>
        </w:rPr>
        <w:footnoteRef/>
      </w:r>
      <w:r>
        <w:rPr>
          <w:rFonts w:cs="Arial" w:ascii="Arial" w:hAnsi="Arial"/>
          <w:rtl w:val="true"/>
        </w:rPr>
        <w:t xml:space="preserve"> </w:t>
      </w:r>
      <w:r>
        <w:rPr>
          <w:rFonts w:ascii="Arial" w:hAnsi="Arial" w:cs="Arial"/>
          <w:rtl w:val="true"/>
        </w:rPr>
        <w:t xml:space="preserve">ספר גבורות השם </w:t>
      </w:r>
      <w:r>
        <w:rPr>
          <w:rFonts w:cs="Arial" w:ascii="Arial" w:hAnsi="Arial"/>
          <w:rtl w:val="true"/>
        </w:rPr>
        <w:t xml:space="preserve">- </w:t>
      </w:r>
      <w:r>
        <w:rPr>
          <w:rFonts w:ascii="Arial" w:hAnsi="Arial" w:cs="Arial"/>
          <w:rtl w:val="true"/>
        </w:rPr>
        <w:t>פרק ט</w:t>
      </w:r>
    </w:p>
  </w:footnote>
  <w:footnote w:id="54">
    <w:p>
      <w:pPr>
        <w:pStyle w:val="FootnoteText"/>
        <w:bidi w:val="1"/>
        <w:spacing w:lineRule="auto" w:line="240" w:before="0" w:after="0"/>
        <w:ind w:end="0"/>
        <w:contextualSpacing/>
        <w:jc w:val="start"/>
        <w:rPr>
          <w:rFonts w:hint="cs"/>
        </w:rPr>
      </w:pPr>
      <w:r>
        <w:rPr>
          <w:rStyle w:val="FootnoteCharacters"/>
        </w:rPr>
        <w:footnoteRef/>
      </w:r>
      <w:r>
        <w:rPr>
          <w:rtl w:val="true"/>
        </w:rPr>
        <w:t xml:space="preserve"> </w:t>
      </w:r>
      <w:r>
        <w:rPr>
          <w:rFonts w:hint="cs"/>
          <w:rtl w:val="true"/>
        </w:rPr>
        <w:t xml:space="preserve"> </w:t>
      </w:r>
      <w:r>
        <w:rPr>
          <w:rFonts w:hint="cs"/>
          <w:rtl w:val="true"/>
        </w:rPr>
        <w:t>כך הקשה כבר המהר</w:t>
      </w:r>
      <w:r>
        <w:rPr>
          <w:rFonts w:hint="cs"/>
          <w:rtl w:val="true"/>
        </w:rPr>
        <w:t>"</w:t>
      </w:r>
      <w:r>
        <w:rPr>
          <w:rFonts w:hint="cs"/>
          <w:rtl w:val="true"/>
        </w:rPr>
        <w:t>ל וציין רבינו בחיי</w:t>
      </w:r>
      <w:r>
        <w:rPr>
          <w:rFonts w:hint="cs"/>
          <w:rtl w:val="true"/>
        </w:rPr>
        <w:t xml:space="preserve">, </w:t>
      </w:r>
      <w:r>
        <w:rPr>
          <w:rFonts w:hint="cs"/>
          <w:rtl w:val="true"/>
        </w:rPr>
        <w:t>מכיוון שכך נפתח לדעתי הפתח לפרשנות נוספת שאינה סותרת דבר מהמצויין לעיל</w:t>
      </w:r>
      <w:r>
        <w:rPr>
          <w:rFonts w:hint="cs"/>
          <w:rtl w:val="true"/>
        </w:rPr>
        <w:t xml:space="preserve">, </w:t>
      </w:r>
      <w:r>
        <w:rPr>
          <w:rFonts w:hint="cs"/>
          <w:rtl w:val="true"/>
        </w:rPr>
        <w:t>שהרי תשובתי עוסקת ב</w:t>
      </w:r>
      <w:r>
        <w:rPr>
          <w:rFonts w:hint="cs"/>
          <w:rtl w:val="true"/>
        </w:rPr>
        <w:t>"</w:t>
      </w:r>
      <w:r>
        <w:rPr>
          <w:rFonts w:hint="cs"/>
          <w:b/>
          <w:b/>
          <w:bCs/>
          <w:rtl w:val="true"/>
        </w:rPr>
        <w:t>למה</w:t>
      </w:r>
      <w:r>
        <w:rPr>
          <w:rFonts w:hint="cs"/>
          <w:rtl w:val="true"/>
        </w:rPr>
        <w:t xml:space="preserve">" </w:t>
      </w:r>
      <w:r>
        <w:rPr>
          <w:rFonts w:hint="cs"/>
          <w:rtl w:val="true"/>
        </w:rPr>
        <w:t>בניגוד ל</w:t>
      </w:r>
      <w:r>
        <w:rPr>
          <w:rFonts w:hint="cs"/>
          <w:rtl w:val="true"/>
        </w:rPr>
        <w:t>"</w:t>
      </w:r>
      <w:r>
        <w:rPr>
          <w:rFonts w:hint="cs"/>
          <w:b/>
          <w:b/>
          <w:bCs/>
          <w:rtl w:val="true"/>
        </w:rPr>
        <w:t>בשביל מה</w:t>
      </w:r>
      <w:r>
        <w:rPr>
          <w:rFonts w:hint="cs"/>
          <w:rtl w:val="true"/>
        </w:rPr>
        <w:t xml:space="preserve">" </w:t>
      </w:r>
      <w:r>
        <w:rPr>
          <w:rFonts w:hint="cs"/>
          <w:rtl w:val="true"/>
        </w:rPr>
        <w:t>של הקדמונים</w:t>
      </w:r>
      <w:r>
        <w:rPr>
          <w:rFonts w:hint="cs"/>
          <w:rtl w:val="true"/>
        </w:rPr>
        <w:t>.</w:t>
      </w:r>
    </w:p>
  </w:footnote>
  <w:footnote w:id="55">
    <w:p>
      <w:pPr>
        <w:pStyle w:val="FootnoteText"/>
        <w:bidi w:val="1"/>
        <w:spacing w:lineRule="auto" w:line="240" w:before="0" w:after="0"/>
        <w:ind w:start="57" w:end="0"/>
        <w:contextualSpacing/>
        <w:jc w:val="start"/>
        <w:rPr/>
      </w:pPr>
      <w:r>
        <w:rPr>
          <w:rStyle w:val="FootnoteCharacters"/>
        </w:rPr>
        <w:footnoteRef/>
      </w:r>
      <w:r>
        <w:rPr>
          <w:rtl w:val="true"/>
        </w:rPr>
        <w:t xml:space="preserve"> </w:t>
      </w:r>
      <w:r>
        <w:rPr>
          <w:rFonts w:hint="cs"/>
          <w:rtl w:val="true"/>
        </w:rPr>
        <w:t>ומצאתי כעין זה גם בספורנו</w:t>
      </w:r>
      <w:r>
        <w:rPr>
          <w:rFonts w:hint="cs"/>
          <w:rtl w:val="true"/>
        </w:rPr>
        <w:t>:"</w:t>
      </w:r>
      <w:r>
        <w:rPr>
          <w:rtl w:val="true"/>
        </w:rPr>
        <w:t xml:space="preserve"> </w:t>
      </w:r>
      <w:r>
        <w:rPr>
          <w:rFonts w:hint="eastAsia"/>
          <w:b/>
          <w:b/>
          <w:bCs/>
          <w:rtl w:val="true"/>
        </w:rPr>
        <w:t>ידוע</w:t>
      </w:r>
      <w:r>
        <w:rPr>
          <w:b/>
          <w:b/>
          <w:bCs/>
          <w:rtl w:val="true"/>
        </w:rPr>
        <w:t xml:space="preserve"> </w:t>
      </w:r>
      <w:r>
        <w:rPr>
          <w:rFonts w:hint="eastAsia"/>
          <w:b/>
          <w:b/>
          <w:bCs/>
          <w:rtl w:val="true"/>
        </w:rPr>
        <w:t>תדע</w:t>
      </w:r>
      <w:r>
        <w:rPr>
          <w:rtl w:val="true"/>
        </w:rPr>
        <w:t xml:space="preserve">. </w:t>
      </w:r>
      <w:r>
        <w:rPr>
          <w:rFonts w:hint="eastAsia"/>
          <w:rtl w:val="true"/>
        </w:rPr>
        <w:t>הודיע</w:t>
      </w:r>
      <w:r>
        <w:rPr>
          <w:rtl w:val="true"/>
        </w:rPr>
        <w:t xml:space="preserve"> </w:t>
      </w:r>
      <w:r>
        <w:rPr>
          <w:rFonts w:hint="eastAsia"/>
          <w:rtl w:val="true"/>
        </w:rPr>
        <w:t>סבת</w:t>
      </w:r>
      <w:r>
        <w:rPr>
          <w:rtl w:val="true"/>
        </w:rPr>
        <w:t xml:space="preserve"> </w:t>
      </w:r>
      <w:r>
        <w:rPr>
          <w:rFonts w:hint="eastAsia"/>
          <w:rtl w:val="true"/>
        </w:rPr>
        <w:t>אחור</w:t>
      </w:r>
      <w:r>
        <w:rPr>
          <w:rtl w:val="true"/>
        </w:rPr>
        <w:t xml:space="preserve"> </w:t>
      </w:r>
      <w:r>
        <w:rPr>
          <w:rFonts w:hint="eastAsia"/>
          <w:rtl w:val="true"/>
        </w:rPr>
        <w:t>ירושת</w:t>
      </w:r>
      <w:r>
        <w:rPr>
          <w:rtl w:val="true"/>
        </w:rPr>
        <w:t xml:space="preserve"> </w:t>
      </w:r>
      <w:r>
        <w:rPr>
          <w:rFonts w:hint="eastAsia"/>
          <w:rtl w:val="true"/>
        </w:rPr>
        <w:t>הבנים</w:t>
      </w:r>
      <w:r>
        <w:rPr>
          <w:rtl w:val="true"/>
        </w:rPr>
        <w:t xml:space="preserve"> </w:t>
      </w:r>
      <w:r>
        <w:rPr>
          <w:rFonts w:hint="eastAsia"/>
          <w:rtl w:val="true"/>
        </w:rPr>
        <w:t>והיא</w:t>
      </w:r>
      <w:r>
        <w:rPr>
          <w:rtl w:val="true"/>
        </w:rPr>
        <w:t xml:space="preserve"> </w:t>
      </w:r>
      <w:r>
        <w:rPr>
          <w:rtl w:val="true"/>
        </w:rPr>
        <w:t>"</w:t>
      </w:r>
      <w:r>
        <w:rPr>
          <w:rFonts w:hint="eastAsia"/>
          <w:rtl w:val="true"/>
        </w:rPr>
        <w:t>כי</w:t>
      </w:r>
      <w:r>
        <w:rPr>
          <w:rtl w:val="true"/>
        </w:rPr>
        <w:t xml:space="preserve"> </w:t>
      </w:r>
      <w:r>
        <w:rPr>
          <w:rFonts w:hint="eastAsia"/>
          <w:rtl w:val="true"/>
        </w:rPr>
        <w:t>לא</w:t>
      </w:r>
      <w:r>
        <w:rPr>
          <w:rtl w:val="true"/>
        </w:rPr>
        <w:t xml:space="preserve"> </w:t>
      </w:r>
      <w:r>
        <w:rPr>
          <w:rFonts w:hint="eastAsia"/>
          <w:rtl w:val="true"/>
        </w:rPr>
        <w:t>שלם</w:t>
      </w:r>
      <w:r>
        <w:rPr>
          <w:rtl w:val="true"/>
        </w:rPr>
        <w:t xml:space="preserve"> </w:t>
      </w:r>
      <w:r>
        <w:rPr>
          <w:rFonts w:hint="eastAsia"/>
          <w:rtl w:val="true"/>
        </w:rPr>
        <w:t>עון</w:t>
      </w:r>
      <w:r>
        <w:rPr>
          <w:rtl w:val="true"/>
        </w:rPr>
        <w:t xml:space="preserve"> </w:t>
      </w:r>
      <w:r>
        <w:rPr>
          <w:rFonts w:hint="eastAsia"/>
          <w:rtl w:val="true"/>
        </w:rPr>
        <w:t>האמורי</w:t>
      </w:r>
      <w:r>
        <w:rPr>
          <w:rtl w:val="true"/>
        </w:rPr>
        <w:t xml:space="preserve">" </w:t>
      </w:r>
      <w:r>
        <w:rPr>
          <w:rFonts w:hint="cs"/>
          <w:rtl w:val="true"/>
        </w:rPr>
        <w:t>,</w:t>
      </w:r>
      <w:r>
        <w:rPr>
          <w:rtl w:val="true"/>
        </w:rPr>
        <w:t xml:space="preserve"> </w:t>
      </w:r>
      <w:r>
        <w:rPr>
          <w:rFonts w:hint="eastAsia"/>
          <w:rtl w:val="true"/>
        </w:rPr>
        <w:t>כי</w:t>
      </w:r>
      <w:r>
        <w:rPr>
          <w:rtl w:val="true"/>
        </w:rPr>
        <w:t xml:space="preserve"> </w:t>
      </w:r>
      <w:r>
        <w:rPr>
          <w:rFonts w:hint="eastAsia"/>
          <w:b/>
          <w:b/>
          <w:bCs/>
          <w:rtl w:val="true"/>
        </w:rPr>
        <w:t>לא</w:t>
      </w:r>
      <w:r>
        <w:rPr>
          <w:b/>
          <w:b/>
          <w:bCs/>
          <w:rtl w:val="true"/>
        </w:rPr>
        <w:t xml:space="preserve"> </w:t>
      </w:r>
      <w:r>
        <w:rPr>
          <w:rFonts w:hint="eastAsia"/>
          <w:b/>
          <w:b/>
          <w:bCs/>
          <w:rtl w:val="true"/>
        </w:rPr>
        <w:t>יצדק</w:t>
      </w:r>
      <w:r>
        <w:rPr>
          <w:b/>
          <w:b/>
          <w:bCs/>
          <w:rtl w:val="true"/>
        </w:rPr>
        <w:t xml:space="preserve"> </w:t>
      </w:r>
      <w:r>
        <w:rPr>
          <w:rFonts w:hint="eastAsia"/>
          <w:b/>
          <w:b/>
          <w:bCs/>
          <w:rtl w:val="true"/>
        </w:rPr>
        <w:t>לגרש</w:t>
      </w:r>
      <w:r>
        <w:rPr>
          <w:b/>
          <w:b/>
          <w:bCs/>
          <w:rtl w:val="true"/>
        </w:rPr>
        <w:t xml:space="preserve"> </w:t>
      </w:r>
      <w:r>
        <w:rPr>
          <w:rFonts w:hint="eastAsia"/>
          <w:b/>
          <w:b/>
          <w:bCs/>
          <w:rtl w:val="true"/>
        </w:rPr>
        <w:t>גוי</w:t>
      </w:r>
      <w:r>
        <w:rPr>
          <w:b/>
          <w:b/>
          <w:bCs/>
          <w:rtl w:val="true"/>
        </w:rPr>
        <w:t xml:space="preserve"> </w:t>
      </w:r>
      <w:r>
        <w:rPr>
          <w:rFonts w:hint="eastAsia"/>
          <w:b/>
          <w:b/>
          <w:bCs/>
          <w:rtl w:val="true"/>
        </w:rPr>
        <w:t>מארצו</w:t>
      </w:r>
      <w:r>
        <w:rPr>
          <w:b/>
          <w:b/>
          <w:bCs/>
          <w:rtl w:val="true"/>
        </w:rPr>
        <w:t xml:space="preserve"> </w:t>
      </w:r>
      <w:r>
        <w:rPr>
          <w:rFonts w:hint="eastAsia"/>
          <w:b/>
          <w:b/>
          <w:bCs/>
          <w:rtl w:val="true"/>
        </w:rPr>
        <w:t>עד</w:t>
      </w:r>
      <w:r>
        <w:rPr>
          <w:b/>
          <w:b/>
          <w:bCs/>
          <w:rtl w:val="true"/>
        </w:rPr>
        <w:t xml:space="preserve"> </w:t>
      </w:r>
      <w:r>
        <w:rPr>
          <w:rFonts w:hint="eastAsia"/>
          <w:b/>
          <w:b/>
          <w:bCs/>
          <w:rtl w:val="true"/>
        </w:rPr>
        <w:t>שתתמלא</w:t>
      </w:r>
      <w:r>
        <w:rPr>
          <w:b/>
          <w:b/>
          <w:bCs/>
          <w:rtl w:val="true"/>
        </w:rPr>
        <w:t xml:space="preserve"> </w:t>
      </w:r>
      <w:r>
        <w:rPr>
          <w:rFonts w:hint="eastAsia"/>
          <w:b/>
          <w:b/>
          <w:bCs/>
          <w:rtl w:val="true"/>
        </w:rPr>
        <w:t>סאתו</w:t>
      </w:r>
      <w:r>
        <w:rPr>
          <w:rtl w:val="true"/>
        </w:rPr>
        <w:t xml:space="preserve">. </w:t>
      </w:r>
      <w:r>
        <w:rPr>
          <w:rFonts w:hint="eastAsia"/>
          <w:rtl w:val="true"/>
        </w:rPr>
        <w:t>אמר</w:t>
      </w:r>
      <w:r>
        <w:rPr>
          <w:rtl w:val="true"/>
        </w:rPr>
        <w:t xml:space="preserve"> </w:t>
      </w:r>
      <w:r>
        <w:rPr>
          <w:rFonts w:hint="eastAsia"/>
          <w:rtl w:val="true"/>
        </w:rPr>
        <w:t>אם</w:t>
      </w:r>
      <w:r>
        <w:rPr>
          <w:rtl w:val="true"/>
        </w:rPr>
        <w:t xml:space="preserve"> </w:t>
      </w:r>
      <w:r>
        <w:rPr>
          <w:rFonts w:hint="eastAsia"/>
          <w:rtl w:val="true"/>
        </w:rPr>
        <w:t>כן</w:t>
      </w:r>
      <w:r>
        <w:rPr>
          <w:rtl w:val="true"/>
        </w:rPr>
        <w:t xml:space="preserve"> </w:t>
      </w:r>
      <w:r>
        <w:rPr>
          <w:rtl w:val="true"/>
        </w:rPr>
        <w:t>"</w:t>
      </w:r>
      <w:r>
        <w:rPr>
          <w:rFonts w:hint="eastAsia"/>
          <w:rtl w:val="true"/>
        </w:rPr>
        <w:t>ידוע</w:t>
      </w:r>
      <w:r>
        <w:rPr>
          <w:rtl w:val="true"/>
        </w:rPr>
        <w:t xml:space="preserve"> </w:t>
      </w:r>
      <w:r>
        <w:rPr>
          <w:rFonts w:hint="eastAsia"/>
          <w:rtl w:val="true"/>
        </w:rPr>
        <w:t>תדע</w:t>
      </w:r>
      <w:r>
        <w:rPr>
          <w:rtl w:val="true"/>
        </w:rPr>
        <w:t xml:space="preserve">" </w:t>
      </w:r>
      <w:r>
        <w:rPr>
          <w:rFonts w:hint="eastAsia"/>
          <w:rtl w:val="true"/>
        </w:rPr>
        <w:t>שאף</w:t>
      </w:r>
      <w:r>
        <w:rPr>
          <w:rtl w:val="true"/>
        </w:rPr>
        <w:t xml:space="preserve"> </w:t>
      </w:r>
      <w:r>
        <w:rPr>
          <w:rFonts w:hint="eastAsia"/>
          <w:rtl w:val="true"/>
        </w:rPr>
        <w:t>על</w:t>
      </w:r>
      <w:r>
        <w:rPr>
          <w:rtl w:val="true"/>
        </w:rPr>
        <w:t xml:space="preserve"> </w:t>
      </w:r>
      <w:r>
        <w:rPr>
          <w:rFonts w:hint="eastAsia"/>
          <w:rtl w:val="true"/>
        </w:rPr>
        <w:t>פי</w:t>
      </w:r>
      <w:r>
        <w:rPr>
          <w:rtl w:val="true"/>
        </w:rPr>
        <w:t xml:space="preserve"> </w:t>
      </w:r>
      <w:r>
        <w:rPr>
          <w:rFonts w:hint="eastAsia"/>
          <w:rtl w:val="true"/>
        </w:rPr>
        <w:t>שאני</w:t>
      </w:r>
      <w:r>
        <w:rPr>
          <w:rtl w:val="true"/>
        </w:rPr>
        <w:t xml:space="preserve"> </w:t>
      </w:r>
      <w:r>
        <w:rPr>
          <w:rFonts w:hint="eastAsia"/>
          <w:rtl w:val="true"/>
        </w:rPr>
        <w:t>נשבע</w:t>
      </w:r>
      <w:r>
        <w:rPr>
          <w:rtl w:val="true"/>
        </w:rPr>
        <w:t xml:space="preserve"> </w:t>
      </w:r>
      <w:r>
        <w:rPr>
          <w:rFonts w:hint="eastAsia"/>
          <w:rtl w:val="true"/>
        </w:rPr>
        <w:t>לתת</w:t>
      </w:r>
      <w:r>
        <w:rPr>
          <w:rtl w:val="true"/>
        </w:rPr>
        <w:t xml:space="preserve"> </w:t>
      </w:r>
      <w:r>
        <w:rPr>
          <w:rFonts w:hint="eastAsia"/>
          <w:rtl w:val="true"/>
        </w:rPr>
        <w:t>הארץ</w:t>
      </w:r>
      <w:r>
        <w:rPr>
          <w:rtl w:val="true"/>
        </w:rPr>
        <w:t xml:space="preserve"> </w:t>
      </w:r>
      <w:r>
        <w:rPr>
          <w:rFonts w:hint="eastAsia"/>
          <w:rtl w:val="true"/>
        </w:rPr>
        <w:t>לבניך</w:t>
      </w:r>
      <w:r>
        <w:rPr>
          <w:rtl w:val="true"/>
        </w:rPr>
        <w:t xml:space="preserve"> </w:t>
      </w:r>
      <w:r>
        <w:rPr>
          <w:rFonts w:hint="eastAsia"/>
          <w:rtl w:val="true"/>
        </w:rPr>
        <w:t>לא</w:t>
      </w:r>
      <w:r>
        <w:rPr>
          <w:rtl w:val="true"/>
        </w:rPr>
        <w:t xml:space="preserve"> </w:t>
      </w:r>
      <w:r>
        <w:rPr>
          <w:rFonts w:hint="eastAsia"/>
          <w:rtl w:val="true"/>
        </w:rPr>
        <w:t>יהיה</w:t>
      </w:r>
      <w:r>
        <w:rPr>
          <w:rtl w:val="true"/>
        </w:rPr>
        <w:t xml:space="preserve"> </w:t>
      </w:r>
      <w:r>
        <w:rPr>
          <w:rFonts w:hint="eastAsia"/>
          <w:rtl w:val="true"/>
        </w:rPr>
        <w:t>זה</w:t>
      </w:r>
      <w:r>
        <w:rPr>
          <w:rtl w:val="true"/>
        </w:rPr>
        <w:t xml:space="preserve"> </w:t>
      </w:r>
      <w:r>
        <w:rPr>
          <w:rFonts w:hint="eastAsia"/>
          <w:rtl w:val="true"/>
        </w:rPr>
        <w:t>מיד</w:t>
      </w:r>
      <w:r>
        <w:rPr>
          <w:rtl w:val="true"/>
        </w:rPr>
        <w:t xml:space="preserve"> </w:t>
      </w:r>
      <w:r>
        <w:rPr>
          <w:rtl w:val="true"/>
        </w:rPr>
        <w:t>- "</w:t>
      </w:r>
      <w:r>
        <w:rPr>
          <w:rFonts w:hint="eastAsia"/>
          <w:rtl w:val="true"/>
        </w:rPr>
        <w:t>כי</w:t>
      </w:r>
      <w:r>
        <w:rPr>
          <w:rtl w:val="true"/>
        </w:rPr>
        <w:t xml:space="preserve"> </w:t>
      </w:r>
      <w:r>
        <w:rPr>
          <w:rFonts w:hint="eastAsia"/>
          <w:rtl w:val="true"/>
        </w:rPr>
        <w:t>גר</w:t>
      </w:r>
      <w:r>
        <w:rPr>
          <w:rtl w:val="true"/>
        </w:rPr>
        <w:t xml:space="preserve"> </w:t>
      </w:r>
      <w:r>
        <w:rPr>
          <w:rFonts w:hint="eastAsia"/>
          <w:rtl w:val="true"/>
        </w:rPr>
        <w:t>יהיה</w:t>
      </w:r>
      <w:r>
        <w:rPr>
          <w:rtl w:val="true"/>
        </w:rPr>
        <w:t xml:space="preserve"> </w:t>
      </w:r>
      <w:r>
        <w:rPr>
          <w:rFonts w:hint="eastAsia"/>
          <w:rtl w:val="true"/>
        </w:rPr>
        <w:t>זרעך</w:t>
      </w:r>
      <w:r>
        <w:rPr>
          <w:rtl w:val="true"/>
        </w:rPr>
        <w:t xml:space="preserve"> </w:t>
      </w:r>
      <w:r>
        <w:rPr>
          <w:rFonts w:hint="eastAsia"/>
          <w:rtl w:val="true"/>
        </w:rPr>
        <w:t>בארץ</w:t>
      </w:r>
      <w:r>
        <w:rPr>
          <w:rtl w:val="true"/>
        </w:rPr>
        <w:t xml:space="preserve"> </w:t>
      </w:r>
      <w:r>
        <w:rPr>
          <w:rFonts w:hint="eastAsia"/>
          <w:rtl w:val="true"/>
        </w:rPr>
        <w:t>לא</w:t>
      </w:r>
      <w:r>
        <w:rPr>
          <w:rtl w:val="true"/>
        </w:rPr>
        <w:t xml:space="preserve"> </w:t>
      </w:r>
      <w:r>
        <w:rPr>
          <w:rFonts w:hint="eastAsia"/>
          <w:rtl w:val="true"/>
        </w:rPr>
        <w:t>להם</w:t>
      </w:r>
      <w:r>
        <w:rPr>
          <w:rtl w:val="true"/>
        </w:rPr>
        <w:t xml:space="preserve">" </w:t>
      </w:r>
      <w:r>
        <w:rPr>
          <w:rFonts w:hint="eastAsia"/>
          <w:rtl w:val="true"/>
        </w:rPr>
        <w:t>עד</w:t>
      </w:r>
      <w:r>
        <w:rPr>
          <w:rtl w:val="true"/>
        </w:rPr>
        <w:t xml:space="preserve"> </w:t>
      </w:r>
      <w:r>
        <w:rPr>
          <w:rFonts w:hint="eastAsia"/>
          <w:rtl w:val="true"/>
        </w:rPr>
        <w:t>אותו</w:t>
      </w:r>
      <w:r>
        <w:rPr>
          <w:rtl w:val="true"/>
        </w:rPr>
        <w:t xml:space="preserve"> </w:t>
      </w:r>
      <w:r>
        <w:rPr>
          <w:rFonts w:hint="eastAsia"/>
          <w:rtl w:val="true"/>
        </w:rPr>
        <w:t>הזמן</w:t>
      </w:r>
      <w:r>
        <w:rPr>
          <w:rtl w:val="true"/>
        </w:rPr>
        <w:t xml:space="preserve"> </w:t>
      </w:r>
      <w:r>
        <w:rPr>
          <w:rFonts w:hint="eastAsia"/>
          <w:rtl w:val="true"/>
        </w:rPr>
        <w:t>שישלם</w:t>
      </w:r>
      <w:r>
        <w:rPr>
          <w:rtl w:val="true"/>
        </w:rPr>
        <w:t xml:space="preserve"> </w:t>
      </w:r>
      <w:r>
        <w:rPr>
          <w:rFonts w:hint="eastAsia"/>
          <w:rtl w:val="true"/>
        </w:rPr>
        <w:t>בו</w:t>
      </w:r>
      <w:r>
        <w:rPr>
          <w:rtl w:val="true"/>
        </w:rPr>
        <w:t xml:space="preserve"> </w:t>
      </w:r>
      <w:r>
        <w:rPr>
          <w:rFonts w:hint="eastAsia"/>
          <w:rtl w:val="true"/>
        </w:rPr>
        <w:t>עון</w:t>
      </w:r>
      <w:r>
        <w:rPr>
          <w:rtl w:val="true"/>
        </w:rPr>
        <w:t xml:space="preserve"> </w:t>
      </w:r>
      <w:r>
        <w:rPr>
          <w:rFonts w:hint="eastAsia"/>
          <w:rtl w:val="true"/>
        </w:rPr>
        <w:t>האמורי</w:t>
      </w:r>
      <w:r>
        <w:rPr>
          <w:rtl w:val="true"/>
        </w:rPr>
        <w:t xml:space="preserve">, </w:t>
      </w:r>
      <w:r>
        <w:rPr>
          <w:rFonts w:hint="eastAsia"/>
          <w:rtl w:val="true"/>
        </w:rPr>
        <w:t>ועם</w:t>
      </w:r>
      <w:r>
        <w:rPr>
          <w:rtl w:val="true"/>
        </w:rPr>
        <w:t xml:space="preserve"> </w:t>
      </w:r>
      <w:r>
        <w:rPr>
          <w:rFonts w:hint="eastAsia"/>
          <w:rtl w:val="true"/>
        </w:rPr>
        <w:t>זה</w:t>
      </w:r>
      <w:r>
        <w:rPr>
          <w:rtl w:val="true"/>
        </w:rPr>
        <w:t xml:space="preserve"> </w:t>
      </w:r>
      <w:r>
        <w:rPr>
          <w:rFonts w:hint="eastAsia"/>
          <w:rtl w:val="true"/>
        </w:rPr>
        <w:t>הגיד</w:t>
      </w:r>
      <w:r>
        <w:rPr>
          <w:rtl w:val="true"/>
        </w:rPr>
        <w:t xml:space="preserve"> </w:t>
      </w:r>
      <w:r>
        <w:rPr>
          <w:rFonts w:hint="eastAsia"/>
          <w:rtl w:val="true"/>
        </w:rPr>
        <w:t>קורות</w:t>
      </w:r>
      <w:r>
        <w:rPr>
          <w:rtl w:val="true"/>
        </w:rPr>
        <w:t xml:space="preserve"> </w:t>
      </w:r>
      <w:r>
        <w:rPr>
          <w:rFonts w:hint="eastAsia"/>
          <w:rtl w:val="true"/>
        </w:rPr>
        <w:t>השעבוד</w:t>
      </w:r>
      <w:r>
        <w:rPr>
          <w:rtl w:val="true"/>
        </w:rPr>
        <w:t xml:space="preserve"> </w:t>
      </w:r>
      <w:r>
        <w:rPr>
          <w:rFonts w:hint="eastAsia"/>
          <w:rtl w:val="true"/>
        </w:rPr>
        <w:t>והענוי</w:t>
      </w:r>
      <w:r>
        <w:rPr>
          <w:rtl w:val="true"/>
        </w:rPr>
        <w:t xml:space="preserve"> </w:t>
      </w:r>
      <w:r>
        <w:rPr>
          <w:rFonts w:hint="eastAsia"/>
          <w:rtl w:val="true"/>
        </w:rPr>
        <w:t>העתידים</w:t>
      </w:r>
      <w:r>
        <w:rPr>
          <w:rtl w:val="true"/>
        </w:rPr>
        <w:t xml:space="preserve"> </w:t>
      </w:r>
      <w:r>
        <w:rPr>
          <w:rFonts w:hint="eastAsia"/>
          <w:rtl w:val="true"/>
        </w:rPr>
        <w:t>אז</w:t>
      </w:r>
      <w:r>
        <w:rPr>
          <w:rtl w:val="true"/>
        </w:rPr>
        <w:t xml:space="preserve"> </w:t>
      </w:r>
      <w:r>
        <w:rPr>
          <w:rFonts w:hint="eastAsia"/>
          <w:rtl w:val="true"/>
        </w:rPr>
        <w:t>לקצת</w:t>
      </w:r>
      <w:r>
        <w:rPr>
          <w:rtl w:val="true"/>
        </w:rPr>
        <w:t xml:space="preserve"> </w:t>
      </w:r>
      <w:r>
        <w:rPr>
          <w:rFonts w:hint="eastAsia"/>
          <w:rtl w:val="true"/>
        </w:rPr>
        <w:t>דורות</w:t>
      </w:r>
      <w:r>
        <w:rPr>
          <w:rtl w:val="true"/>
        </w:rPr>
        <w:t xml:space="preserve"> </w:t>
      </w:r>
      <w:r>
        <w:rPr>
          <w:rFonts w:hint="eastAsia"/>
          <w:rtl w:val="true"/>
        </w:rPr>
        <w:t>מזרעו</w:t>
      </w:r>
      <w:r>
        <w:rPr>
          <w:rtl w:val="true"/>
        </w:rPr>
        <w:t xml:space="preserve"> </w:t>
      </w:r>
      <w:r>
        <w:rPr>
          <w:rFonts w:hint="eastAsia"/>
          <w:rtl w:val="true"/>
        </w:rPr>
        <w:t>בסבלותם</w:t>
      </w:r>
      <w:r>
        <w:rPr>
          <w:rFonts w:hint="cs"/>
          <w:rtl w:val="true"/>
        </w:rPr>
        <w:t>...</w:t>
      </w:r>
    </w:p>
  </w:footnote>
  <w:footnote w:id="56">
    <w:p>
      <w:pPr>
        <w:pStyle w:val="Normal"/>
        <w:autoSpaceDE w:val="false"/>
        <w:bidi w:val="1"/>
        <w:spacing w:lineRule="auto" w:line="240" w:before="0" w:after="0"/>
        <w:ind w:start="57" w:end="0"/>
        <w:contextualSpacing/>
        <w:jc w:val="start"/>
        <w:rPr/>
      </w:pPr>
      <w:r>
        <w:rPr>
          <w:rStyle w:val="FootnoteCharacters"/>
        </w:rPr>
        <w:footnoteRef/>
      </w:r>
      <w:r>
        <w:rPr>
          <w:rtl w:val="true"/>
        </w:rPr>
        <w:t xml:space="preserve"> </w:t>
      </w:r>
      <w:r>
        <w:rPr>
          <w:rFonts w:ascii="Times New Roman" w:hAnsi="Times New Roman" w:cs="Times New Roman"/>
          <w:rtl w:val="true"/>
        </w:rPr>
        <w:t xml:space="preserve">ובכך כאמור ישתעבדו להם בני חם וכנען אולם חטא העצלות גרם שבמקום הסדר </w:t>
      </w:r>
      <w:r>
        <w:rPr>
          <w:rFonts w:ascii="Times New Roman" w:hAnsi="Times New Roman" w:hint="cs" w:cs="Times New Roman"/>
          <w:rtl w:val="true"/>
        </w:rPr>
        <w:t>הנורמאל</w:t>
      </w:r>
      <w:r>
        <w:rPr>
          <w:rFonts w:ascii="Times New Roman" w:hAnsi="Times New Roman" w:hint="eastAsia" w:cs="Times New Roman"/>
          <w:rtl w:val="true"/>
        </w:rPr>
        <w:t>י</w:t>
      </w:r>
      <w:r>
        <w:rPr>
          <w:rFonts w:ascii="Times New Roman" w:hAnsi="Times New Roman" w:cs="Times New Roman"/>
          <w:rtl w:val="true"/>
        </w:rPr>
        <w:t xml:space="preserve"> של כנען עבד לשם העובד את ה</w:t>
      </w:r>
      <w:r>
        <w:rPr>
          <w:rFonts w:cs="Times New Roman" w:ascii="Times New Roman" w:hAnsi="Times New Roman"/>
          <w:rtl w:val="true"/>
        </w:rPr>
        <w:t xml:space="preserve">' </w:t>
      </w:r>
      <w:r>
        <w:rPr>
          <w:rFonts w:ascii="Times New Roman" w:hAnsi="Times New Roman" w:cs="Times New Roman"/>
          <w:rtl w:val="true"/>
        </w:rPr>
        <w:t>נהיו בני שם עבדים לחם במצרים שהיו עובדים לאלילים</w:t>
      </w:r>
      <w:r>
        <w:rPr>
          <w:rFonts w:cs="Times New Roman" w:ascii="Times New Roman" w:hAnsi="Times New Roman"/>
          <w:rtl w:val="true"/>
        </w:rPr>
        <w:t xml:space="preserve">, </w:t>
      </w:r>
      <w:r>
        <w:rPr>
          <w:rFonts w:ascii="Times New Roman" w:hAnsi="Times New Roman" w:cs="Times New Roman"/>
          <w:rtl w:val="true"/>
        </w:rPr>
        <w:t>מעין מה שאמרו חז</w:t>
      </w:r>
      <w:r>
        <w:rPr>
          <w:rFonts w:cs="Times New Roman" w:ascii="Times New Roman" w:hAnsi="Times New Roman"/>
          <w:rtl w:val="true"/>
        </w:rPr>
        <w:t>"</w:t>
      </w:r>
      <w:r>
        <w:rPr>
          <w:rFonts w:ascii="Times New Roman" w:hAnsi="Times New Roman" w:cs="Times New Roman"/>
          <w:rtl w:val="true"/>
        </w:rPr>
        <w:t xml:space="preserve">ל על הפסוק </w:t>
      </w:r>
      <w:r>
        <w:rPr>
          <w:rFonts w:ascii="Times New Roman" w:hAnsi="Times New Roman" w:cs="Times New Roman"/>
          <w:color w:val="00FFFF"/>
          <w:sz w:val="36"/>
          <w:szCs w:val="36"/>
          <w:rtl w:val="true"/>
        </w:rPr>
        <w:t xml:space="preserve"> </w:t>
      </w:r>
      <w:r>
        <w:rPr>
          <w:rFonts w:cs="Times New Roman" w:ascii="Times New Roman" w:hAnsi="Times New Roman"/>
          <w:color w:val="000000"/>
          <w:rtl w:val="true"/>
        </w:rPr>
        <w:t>"</w:t>
      </w:r>
      <w:r>
        <w:rPr>
          <w:rFonts w:ascii="Times New Roman" w:hAnsi="Times New Roman" w:cs="Times New Roman"/>
          <w:color w:val="000000"/>
          <w:rtl w:val="true"/>
        </w:rPr>
        <w:t xml:space="preserve">אֶת אָחִיךָ תַּעֲבֹד וְהָיָה כַּאֲשֶׁר </w:t>
      </w:r>
      <w:r>
        <w:rPr>
          <w:rFonts w:ascii="Times New Roman" w:hAnsi="Times New Roman" w:cs="Times New Roman"/>
          <w:rtl w:val="true"/>
        </w:rPr>
        <w:t>תָּרִיד</w:t>
      </w:r>
      <w:r>
        <w:rPr>
          <w:rFonts w:ascii="Times New Roman" w:hAnsi="Times New Roman" w:cs="Times New Roman"/>
          <w:color w:val="000000"/>
          <w:rtl w:val="true"/>
        </w:rPr>
        <w:t xml:space="preserve"> וּפָרַקְתָּ עֻלּוֹ מֵעַל צַוָּארֶךָ </w:t>
      </w:r>
      <w:r>
        <w:rPr>
          <w:rFonts w:cs="Times New Roman" w:ascii="Times New Roman" w:hAnsi="Times New Roman"/>
          <w:color w:val="000000"/>
          <w:rtl w:val="true"/>
        </w:rPr>
        <w:t>"</w:t>
      </w:r>
      <w:r>
        <w:rPr>
          <w:rFonts w:cs="Times New Roman" w:ascii="Times New Roman" w:hAnsi="Times New Roman"/>
          <w:color w:val="00FFFF"/>
          <w:sz w:val="36"/>
          <w:szCs w:val="36"/>
          <w:rtl w:val="true"/>
        </w:rPr>
        <w:t xml:space="preserve"> </w:t>
      </w:r>
      <w:r>
        <w:rPr>
          <w:rFonts w:ascii="Times New Roman" w:hAnsi="Times New Roman" w:cs="Times New Roman"/>
          <w:color w:val="000000"/>
          <w:rtl w:val="true"/>
        </w:rPr>
        <w:t>כלומר כשיעברו ישראל את התורה</w:t>
      </w:r>
      <w:r>
        <w:rPr>
          <w:rFonts w:cs="Times New Roman" w:ascii="Times New Roman" w:hAnsi="Times New Roman"/>
          <w:color w:val="000000"/>
          <w:rtl w:val="true"/>
        </w:rPr>
        <w:t xml:space="preserve">, </w:t>
      </w:r>
      <w:r>
        <w:rPr>
          <w:rFonts w:ascii="Times New Roman" w:hAnsi="Times New Roman" w:cs="Times New Roman"/>
          <w:color w:val="000000"/>
          <w:rtl w:val="true"/>
        </w:rPr>
        <w:t>ויהיה לך פתחון פה להצטער על הברכות שנטל</w:t>
      </w:r>
      <w:r>
        <w:rPr>
          <w:rFonts w:cs="Times New Roman" w:ascii="Times New Roman" w:hAnsi="Times New Roman"/>
          <w:color w:val="000000"/>
          <w:rtl w:val="true"/>
        </w:rPr>
        <w:t xml:space="preserve">, </w:t>
      </w:r>
      <w:r>
        <w:rPr>
          <w:rFonts w:ascii="Times New Roman" w:hAnsi="Times New Roman" w:cs="Times New Roman"/>
          <w:color w:val="000000"/>
          <w:rtl w:val="true"/>
        </w:rPr>
        <w:t>ופרקת עלו וגו</w:t>
      </w:r>
      <w:r>
        <w:rPr>
          <w:rFonts w:cs="Times New Roman" w:ascii="Times New Roman" w:hAnsi="Times New Roman"/>
          <w:color w:val="000000"/>
          <w:rtl w:val="true"/>
        </w:rPr>
        <w:t>':</w:t>
      </w:r>
    </w:p>
  </w:footnote>
  <w:footnote w:id="57">
    <w:p>
      <w:pPr>
        <w:pStyle w:val="FootnoteText"/>
        <w:bidi w:val="1"/>
        <w:spacing w:lineRule="auto" w:line="240" w:before="0" w:after="0"/>
        <w:ind w:start="57" w:end="0"/>
        <w:contextualSpacing/>
        <w:jc w:val="start"/>
        <w:rPr>
          <w:sz w:val="22"/>
          <w:szCs w:val="22"/>
        </w:rPr>
      </w:pPr>
      <w:r>
        <w:rPr>
          <w:rStyle w:val="FootnoteCharacters"/>
        </w:rPr>
        <w:footnoteRef/>
      </w:r>
      <w:r>
        <w:rPr>
          <w:sz w:val="22"/>
          <w:szCs w:val="22"/>
          <w:rtl w:val="true"/>
        </w:rPr>
        <w:t xml:space="preserve"> </w:t>
      </w:r>
      <w:r>
        <w:rPr>
          <w:rFonts w:hint="cs"/>
          <w:sz w:val="22"/>
          <w:szCs w:val="22"/>
          <w:rtl w:val="true"/>
        </w:rPr>
        <w:t>מעניין גם לקרוא לאור דברים אלה את הדו שיח בין אברהם לעבדו בנוגע לחיפוש כלה ליצחק</w:t>
      </w:r>
      <w:r>
        <w:rPr>
          <w:rFonts w:hint="cs"/>
          <w:sz w:val="22"/>
          <w:szCs w:val="22"/>
          <w:rtl w:val="true"/>
        </w:rPr>
        <w:t>:</w:t>
      </w:r>
      <w:r>
        <w:rPr>
          <w:b/>
          <w:bCs/>
          <w:sz w:val="22"/>
          <w:szCs w:val="22"/>
          <w:u w:val="single"/>
          <w:rtl w:val="true"/>
        </w:rPr>
        <w:t xml:space="preserve"> </w:t>
      </w:r>
      <w:r>
        <w:rPr>
          <w:sz w:val="22"/>
          <w:szCs w:val="22"/>
          <w:rtl w:val="true"/>
        </w:rPr>
        <w:t>ויאמר אברהם אל עבדו זקן ביתו המשל בכל אשר לו שים נא ידך תחת ירכי</w:t>
      </w:r>
      <w:r>
        <w:rPr>
          <w:sz w:val="22"/>
          <w:szCs w:val="22"/>
          <w:rtl w:val="true"/>
        </w:rPr>
        <w:t>:</w:t>
      </w:r>
      <w:r>
        <w:rPr>
          <w:sz w:val="22"/>
          <w:szCs w:val="22"/>
          <w:rtl w:val="true"/>
        </w:rPr>
        <w:t>ואשביעך ב</w:t>
      </w:r>
      <w:r>
        <w:rPr>
          <w:rFonts w:hint="cs"/>
          <w:sz w:val="22"/>
          <w:szCs w:val="22"/>
          <w:rtl w:val="true"/>
        </w:rPr>
        <w:t>ה</w:t>
      </w:r>
      <w:r>
        <w:rPr>
          <w:rFonts w:hint="cs"/>
          <w:sz w:val="22"/>
          <w:szCs w:val="22"/>
          <w:rtl w:val="true"/>
        </w:rPr>
        <w:t>'</w:t>
      </w:r>
      <w:r>
        <w:rPr>
          <w:sz w:val="22"/>
          <w:szCs w:val="22"/>
          <w:rtl w:val="true"/>
        </w:rPr>
        <w:t xml:space="preserve"> </w:t>
      </w:r>
      <w:r>
        <w:rPr>
          <w:sz w:val="22"/>
          <w:szCs w:val="22"/>
          <w:rtl w:val="true"/>
        </w:rPr>
        <w:t>אלהי השמים ואלהי הארץ אשר לא תקח אשה לבני מבנות הכנעני אשר אנכי יושב בקרבו</w:t>
      </w:r>
      <w:r>
        <w:rPr>
          <w:sz w:val="22"/>
          <w:szCs w:val="22"/>
          <w:rtl w:val="true"/>
        </w:rPr>
        <w:t>:</w:t>
      </w:r>
      <w:r>
        <w:rPr>
          <w:sz w:val="22"/>
          <w:szCs w:val="22"/>
          <w:rtl w:val="true"/>
        </w:rPr>
        <w:t>כי אל ארצי ואל מולדתי תלך ולקחת אשה לבני ליצחק</w:t>
      </w:r>
      <w:r>
        <w:rPr>
          <w:sz w:val="22"/>
          <w:szCs w:val="22"/>
          <w:rtl w:val="true"/>
        </w:rPr>
        <w:t>:</w:t>
      </w:r>
      <w:r>
        <w:rPr>
          <w:rFonts w:hint="cs"/>
          <w:sz w:val="22"/>
          <w:szCs w:val="22"/>
          <w:rtl w:val="true"/>
        </w:rPr>
        <w:t xml:space="preserve">  </w:t>
      </w:r>
      <w:r>
        <w:rPr>
          <w:sz w:val="22"/>
          <w:szCs w:val="22"/>
          <w:rtl w:val="true"/>
        </w:rPr>
        <w:t xml:space="preserve">ויאמר אליו העבד אולי לא תאבה האשה ללכת אחרי אל הארץ הזאת </w:t>
      </w:r>
      <w:r>
        <w:rPr>
          <w:b/>
          <w:b/>
          <w:bCs/>
          <w:sz w:val="22"/>
          <w:szCs w:val="22"/>
          <w:rtl w:val="true"/>
        </w:rPr>
        <w:t>ההשב אשיב</w:t>
      </w:r>
      <w:r>
        <w:rPr>
          <w:sz w:val="22"/>
          <w:szCs w:val="22"/>
          <w:rtl w:val="true"/>
        </w:rPr>
        <w:t xml:space="preserve"> את בנך אל הארץ אשר יצאת משם</w:t>
      </w:r>
      <w:r>
        <w:rPr>
          <w:rFonts w:hint="cs"/>
          <w:sz w:val="22"/>
          <w:szCs w:val="22"/>
          <w:rtl w:val="true"/>
        </w:rPr>
        <w:t>?</w:t>
      </w:r>
      <w:r>
        <w:rPr>
          <w:sz w:val="22"/>
          <w:szCs w:val="22"/>
          <w:rtl w:val="true"/>
        </w:rPr>
        <w:t xml:space="preserve"> </w:t>
      </w:r>
      <w:r>
        <w:rPr>
          <w:rFonts w:hint="cs"/>
          <w:sz w:val="22"/>
          <w:szCs w:val="22"/>
          <w:rtl w:val="true"/>
        </w:rPr>
        <w:t xml:space="preserve">  </w:t>
      </w:r>
      <w:r>
        <w:rPr>
          <w:sz w:val="22"/>
          <w:szCs w:val="22"/>
          <w:rtl w:val="true"/>
        </w:rPr>
        <w:t xml:space="preserve">ויאמר אליו אברהם </w:t>
      </w:r>
      <w:r>
        <w:rPr>
          <w:b/>
          <w:b/>
          <w:bCs/>
          <w:sz w:val="22"/>
          <w:szCs w:val="22"/>
          <w:rtl w:val="true"/>
        </w:rPr>
        <w:t>השמר לך</w:t>
      </w:r>
      <w:r>
        <w:rPr>
          <w:sz w:val="22"/>
          <w:szCs w:val="22"/>
          <w:rtl w:val="true"/>
        </w:rPr>
        <w:t xml:space="preserve"> פן תשיב את בני שמה</w:t>
      </w:r>
      <w:r>
        <w:rPr>
          <w:sz w:val="22"/>
          <w:szCs w:val="22"/>
          <w:rtl w:val="true"/>
        </w:rPr>
        <w:t xml:space="preserve">: </w:t>
      </w:r>
      <w:r>
        <w:rPr>
          <w:rFonts w:hint="cs"/>
          <w:sz w:val="22"/>
          <w:szCs w:val="22"/>
          <w:rtl w:val="true"/>
        </w:rPr>
        <w:t>ה</w:t>
      </w:r>
      <w:r>
        <w:rPr>
          <w:rFonts w:hint="cs"/>
          <w:sz w:val="22"/>
          <w:szCs w:val="22"/>
          <w:rtl w:val="true"/>
        </w:rPr>
        <w:t>'</w:t>
      </w:r>
      <w:r>
        <w:rPr>
          <w:sz w:val="22"/>
          <w:szCs w:val="22"/>
          <w:rtl w:val="true"/>
        </w:rPr>
        <w:t xml:space="preserve"> </w:t>
      </w:r>
      <w:r>
        <w:rPr>
          <w:sz w:val="22"/>
          <w:szCs w:val="22"/>
          <w:rtl w:val="true"/>
        </w:rPr>
        <w:t>אלהי השמים אשר לקחני מבית אבי ומארץ מולדתי ואשר דבר לי ואשר נשבע לי לאמר לזרעך אתן את הארץ הזאת הוא ישלח מלאכו לפניך ולקחת אשה לבני משם</w:t>
      </w:r>
      <w:r>
        <w:rPr>
          <w:sz w:val="22"/>
          <w:szCs w:val="22"/>
          <w:rtl w:val="true"/>
        </w:rPr>
        <w:t xml:space="preserve">: </w:t>
      </w:r>
      <w:r>
        <w:rPr>
          <w:sz w:val="22"/>
          <w:szCs w:val="22"/>
          <w:rtl w:val="true"/>
        </w:rPr>
        <w:t>ואם לא תאבה האשה ללכת אחריך ונקית משבעתי זאת רק את בני לא תשב שמה</w:t>
      </w:r>
      <w:r>
        <w:rPr>
          <w:rFonts w:hint="cs"/>
          <w:sz w:val="22"/>
          <w:szCs w:val="22"/>
          <w:rtl w:val="true"/>
        </w:rPr>
        <w:t>.</w:t>
      </w:r>
      <w:r>
        <w:rPr>
          <w:sz w:val="22"/>
          <w:szCs w:val="22"/>
          <w:rtl w:val="true"/>
        </w:rPr>
        <w:t xml:space="preserve"> </w:t>
      </w:r>
      <w:r>
        <w:rPr>
          <w:rFonts w:hint="cs"/>
          <w:sz w:val="22"/>
          <w:szCs w:val="22"/>
          <w:rtl w:val="true"/>
        </w:rPr>
        <w:t xml:space="preserve">   </w:t>
      </w:r>
      <w:r>
        <w:rPr>
          <w:rFonts w:hint="cs"/>
          <w:sz w:val="22"/>
          <w:szCs w:val="22"/>
          <w:rtl w:val="true"/>
        </w:rPr>
        <w:t xml:space="preserve">זעקתו של אברהם </w:t>
      </w:r>
      <w:r>
        <w:rPr>
          <w:rFonts w:hint="cs"/>
          <w:sz w:val="22"/>
          <w:szCs w:val="22"/>
          <w:rtl w:val="true"/>
        </w:rPr>
        <w:t>"</w:t>
      </w:r>
      <w:r>
        <w:rPr>
          <w:rFonts w:hint="cs"/>
          <w:b/>
          <w:b/>
          <w:bCs/>
          <w:sz w:val="22"/>
          <w:szCs w:val="22"/>
          <w:rtl w:val="true"/>
        </w:rPr>
        <w:t>השמר לך פן תשיב את בני</w:t>
      </w:r>
      <w:r>
        <w:rPr>
          <w:rFonts w:hint="cs"/>
          <w:sz w:val="22"/>
          <w:szCs w:val="22"/>
          <w:rtl w:val="true"/>
        </w:rPr>
        <w:t xml:space="preserve">" </w:t>
      </w:r>
      <w:r>
        <w:rPr>
          <w:rFonts w:hint="cs"/>
          <w:sz w:val="22"/>
          <w:szCs w:val="22"/>
          <w:rtl w:val="true"/>
        </w:rPr>
        <w:t>מקבלת עתה את מלוא משמעותה</w:t>
      </w:r>
      <w:r>
        <w:rPr>
          <w:rFonts w:hint="cs"/>
          <w:sz w:val="22"/>
          <w:szCs w:val="22"/>
          <w:rtl w:val="true"/>
        </w:rPr>
        <w:t xml:space="preserve">- </w:t>
      </w:r>
      <w:r>
        <w:rPr>
          <w:rFonts w:hint="cs"/>
          <w:sz w:val="22"/>
          <w:szCs w:val="22"/>
          <w:rtl w:val="true"/>
        </w:rPr>
        <w:t>הרי כל מלחמתי היתה להתרחק מאותם בני שם מואסי ארץ כנען וודאי שלא שייך לחזור לשם ואם יש צורך בגלות עדיף לעשותה אצל אויבים</w:t>
      </w:r>
      <w:r>
        <w:rPr>
          <w:rFonts w:hint="cs"/>
          <w:sz w:val="22"/>
          <w:szCs w:val="22"/>
          <w:rtl w:val="true"/>
        </w:rPr>
        <w:t xml:space="preserve">- </w:t>
      </w:r>
      <w:r>
        <w:rPr>
          <w:rFonts w:hint="cs"/>
          <w:sz w:val="22"/>
          <w:szCs w:val="22"/>
          <w:rtl w:val="true"/>
        </w:rPr>
        <w:t>בני חם במצרים ולא אחים שיש חשש שנטמע בתוכם</w:t>
      </w:r>
      <w:r>
        <w:rPr>
          <w:rFonts w:hint="cs"/>
          <w:sz w:val="22"/>
          <w:szCs w:val="22"/>
          <w:rtl w:val="true"/>
        </w:rPr>
        <w:t xml:space="preserve">. </w:t>
      </w:r>
      <w:r>
        <w:rPr>
          <w:rFonts w:hint="cs"/>
          <w:sz w:val="22"/>
          <w:szCs w:val="22"/>
          <w:rtl w:val="true"/>
        </w:rPr>
        <w:t>ואכן כששלח יצחק את יעקב בנו לפדן ארם לקחת לו משם אישה  מברכו מיד יצחק</w:t>
      </w:r>
      <w:r>
        <w:rPr>
          <w:rFonts w:hint="cs"/>
          <w:sz w:val="22"/>
          <w:szCs w:val="22"/>
          <w:rtl w:val="true"/>
        </w:rPr>
        <w:t>: "</w:t>
      </w:r>
      <w:r>
        <w:rPr>
          <w:sz w:val="22"/>
          <w:szCs w:val="22"/>
          <w:rtl w:val="true"/>
        </w:rPr>
        <w:t xml:space="preserve">ויתן לך את ברכת אברהם לך ולזרעך אתך </w:t>
      </w:r>
      <w:r>
        <w:rPr>
          <w:b/>
          <w:b/>
          <w:bCs/>
          <w:sz w:val="22"/>
          <w:szCs w:val="22"/>
          <w:rtl w:val="true"/>
        </w:rPr>
        <w:t>לרשתך את ארץ מגריך</w:t>
      </w:r>
      <w:r>
        <w:rPr>
          <w:sz w:val="22"/>
          <w:szCs w:val="22"/>
          <w:rtl w:val="true"/>
        </w:rPr>
        <w:t xml:space="preserve"> אשר נתן אלהים לאברהם</w:t>
      </w:r>
      <w:r>
        <w:rPr>
          <w:sz w:val="22"/>
          <w:szCs w:val="22"/>
          <w:rtl w:val="true"/>
        </w:rPr>
        <w:t>:</w:t>
      </w:r>
      <w:r>
        <w:rPr>
          <w:rFonts w:hint="cs"/>
          <w:sz w:val="22"/>
          <w:szCs w:val="22"/>
          <w:rtl w:val="true"/>
        </w:rPr>
        <w:t>"</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fldChar w:fldCharType="begin"/>
    </w:r>
    <w:r>
      <w:rPr/>
      <w:instrText xml:space="preserve"> PAGE </w:instrText>
    </w:r>
    <w:r>
      <w:rPr/>
      <w:fldChar w:fldCharType="separate"/>
    </w:r>
    <w:r>
      <w:rPr/>
      <w:t>18</w:t>
    </w:r>
    <w:r>
      <w:rPr/>
      <w:fldChar w:fldCharType="end"/>
    </w:r>
  </w:p>
  <w:p>
    <w:pPr>
      <w:pStyle w:val="Header"/>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pStyle w:val="Heading1"/>
      <w:suff w:val="nothing"/>
      <w:lvlText w:val=""/>
      <w:lvlJc w:val="start"/>
      <w:pPr>
        <w:tabs>
          <w:tab w:val="num" w:pos="0"/>
        </w:tabs>
        <w:ind w:start="0" w:hanging="0"/>
      </w:pPr>
    </w:lvl>
    <w:lvl w:ilvl="1">
      <w:start w:val="1"/>
      <w:numFmt w:val="none"/>
      <w:pStyle w:val="Heading2"/>
      <w:suff w:val="nothing"/>
      <w:lvlText w:val=""/>
      <w:lvlJc w:val="start"/>
      <w:pPr>
        <w:tabs>
          <w:tab w:val="num" w:pos="0"/>
        </w:tabs>
        <w:ind w:start="0" w:hanging="0"/>
      </w:pPr>
    </w:lvl>
    <w:lvl w:ilvl="2">
      <w:start w:val="1"/>
      <w:numFmt w:val="none"/>
      <w:pStyle w:val="Heading3"/>
      <w:suff w:val="nothing"/>
      <w:lvlText w:val=""/>
      <w:lvlJc w:val="start"/>
      <w:pPr>
        <w:tabs>
          <w:tab w:val="num" w:pos="0"/>
        </w:tabs>
        <w:ind w:start="0" w:hanging="0"/>
      </w:pPr>
    </w:lvl>
    <w:lvl w:ilvl="3">
      <w:start w:val="1"/>
      <w:numFmt w:val="none"/>
      <w:pStyle w:val="Heading4"/>
      <w:suff w:val="nothing"/>
      <w:lvlText w:val=""/>
      <w:lvlJc w:val="start"/>
      <w:pPr>
        <w:tabs>
          <w:tab w:val="num" w:pos="0"/>
        </w:tabs>
        <w:ind w:start="0" w:hanging="0"/>
      </w:pPr>
    </w:lvl>
    <w:lvl w:ilvl="4">
      <w:start w:val="1"/>
      <w:numFmt w:val="none"/>
      <w:pStyle w:val="Heading5"/>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abstractNum w:abstractNumId="2">
    <w:lvl w:ilvl="0">
      <w:start w:val="1"/>
      <w:numFmt w:val="bullet"/>
      <w:lvlText w:val=""/>
      <w:lvlJc w:val="end"/>
      <w:pPr>
        <w:tabs>
          <w:tab w:val="num" w:pos="0"/>
        </w:tabs>
        <w:ind w:start="720" w:hanging="360"/>
      </w:pPr>
      <w:rPr>
        <w:rFonts w:ascii="Symbol" w:hAnsi="Symbol" w:cs="Symbol" w:hint="default"/>
      </w:rPr>
    </w:lvl>
  </w:abstractNum>
  <w:abstractNum w:abstractNumId="3">
    <w:lvl w:ilvl="0">
      <w:start w:val="1"/>
      <w:numFmt w:val="hebrew1"/>
      <w:lvlText w:val="%1."/>
      <w:lvlJc w:val="center"/>
      <w:pPr>
        <w:tabs>
          <w:tab w:val="num" w:pos="0"/>
        </w:tabs>
        <w:ind w:start="720" w:hanging="360"/>
      </w:pPr>
    </w:lvl>
  </w:abstractNum>
  <w:abstractNum w:abstractNumId="4">
    <w:lvl w:ilvl="0">
      <w:start w:val="1"/>
      <w:numFmt w:val="bullet"/>
      <w:lvlText w:val=""/>
      <w:lvlJc w:val="end"/>
      <w:pPr>
        <w:tabs>
          <w:tab w:val="num" w:pos="0"/>
        </w:tabs>
        <w:ind w:start="788" w:hanging="360"/>
      </w:pPr>
      <w:rPr>
        <w:rFonts w:ascii="Symbol" w:hAnsi="Symbol" w:cs="Symbol" w:hint="default"/>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60"/>
  <w:defaultTabStop w:val="720"/>
  <w:autoHyphenation w:val="true"/>
  <w:hyphenationZone w:val="0"/>
  <w:footnotePr>
    <w:numFmt w:val="decimal"/>
    <w:footnote w:id="0"/>
    <w:footnote w:id="1"/>
  </w:footnotePr>
  <w:compat>
    <w:compatSetting w:name="compatibilityMode" w:uri="http://schemas.microsoft.com/office/word" w:val="1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erif CJK SC" w:cs="DejaVu Sans"/>
        <w:sz w:val="24"/>
        <w:szCs w:val="24"/>
        <w:lang w:val="en-US" w:eastAsia="zh-CN" w:bidi="hi-IN"/>
      </w:rPr>
    </w:rPrDefault>
    <w:pPrDefault>
      <w:pPr>
        <w:suppressAutoHyphens w:val="true"/>
      </w:pPr>
    </w:pPrDefault>
  </w:docDefaults>
  <w:style w:type="paragraph" w:styleId="Normal">
    <w:name w:val="Normal"/>
    <w:qFormat/>
    <w:pPr>
      <w:widowControl/>
      <w:bidi w:val="0"/>
      <w:spacing w:lineRule="auto" w:line="276" w:before="0" w:after="200"/>
    </w:pPr>
    <w:rPr>
      <w:rFonts w:ascii="Calibri" w:hAnsi="Calibri" w:eastAsia="Times New Roman" w:cs="Arial"/>
      <w:color w:val="auto"/>
      <w:sz w:val="22"/>
      <w:szCs w:val="22"/>
      <w:lang w:bidi="he-IL" w:val="en-US" w:eastAsia="zh-CN"/>
    </w:rPr>
  </w:style>
  <w:style w:type="paragraph" w:styleId="Heading1">
    <w:name w:val="heading 1"/>
    <w:basedOn w:val="Normal"/>
    <w:next w:val="Normal"/>
    <w:qFormat/>
    <w:pPr>
      <w:keepNext w:val="true"/>
      <w:numPr>
        <w:ilvl w:val="0"/>
        <w:numId w:val="1"/>
      </w:numPr>
      <w:spacing w:before="240" w:after="60"/>
      <w:outlineLvl w:val="0"/>
    </w:pPr>
    <w:rPr>
      <w:rFonts w:ascii="Arial" w:hAnsi="Arial" w:cs="Times New Roman"/>
      <w:b/>
      <w:bCs/>
      <w:kern w:val="2"/>
      <w:sz w:val="32"/>
      <w:szCs w:val="32"/>
      <w:lang w:val="en-US"/>
    </w:rPr>
  </w:style>
  <w:style w:type="paragraph" w:styleId="Heading2">
    <w:name w:val="heading 2"/>
    <w:basedOn w:val="Normal"/>
    <w:next w:val="Normal"/>
    <w:qFormat/>
    <w:pPr>
      <w:keepNext w:val="true"/>
      <w:numPr>
        <w:ilvl w:val="1"/>
        <w:numId w:val="1"/>
      </w:numPr>
      <w:spacing w:before="240" w:after="60"/>
      <w:outlineLvl w:val="1"/>
    </w:pPr>
    <w:rPr>
      <w:rFonts w:ascii="Arial" w:hAnsi="Arial" w:cs="Times New Roman"/>
      <w:b/>
      <w:bCs/>
      <w:i/>
      <w:iCs/>
      <w:sz w:val="28"/>
      <w:szCs w:val="28"/>
      <w:lang w:val="en-US"/>
    </w:rPr>
  </w:style>
  <w:style w:type="paragraph" w:styleId="Heading3">
    <w:name w:val="heading 3"/>
    <w:basedOn w:val="Normal"/>
    <w:next w:val="Normal"/>
    <w:qFormat/>
    <w:pPr>
      <w:keepNext w:val="true"/>
      <w:numPr>
        <w:ilvl w:val="2"/>
        <w:numId w:val="1"/>
      </w:numPr>
      <w:spacing w:before="240" w:after="60"/>
      <w:outlineLvl w:val="2"/>
    </w:pPr>
    <w:rPr>
      <w:rFonts w:ascii="Arial" w:hAnsi="Arial" w:cs="Times New Roman"/>
      <w:b/>
      <w:bCs/>
      <w:sz w:val="26"/>
      <w:szCs w:val="26"/>
      <w:lang w:val="en-US"/>
    </w:rPr>
  </w:style>
  <w:style w:type="paragraph" w:styleId="Heading4">
    <w:name w:val="heading 4"/>
    <w:basedOn w:val="Normal"/>
    <w:next w:val="Normal"/>
    <w:qFormat/>
    <w:pPr>
      <w:keepNext w:val="true"/>
      <w:numPr>
        <w:ilvl w:val="3"/>
        <w:numId w:val="1"/>
      </w:numPr>
      <w:autoSpaceDE w:val="false"/>
      <w:outlineLvl w:val="3"/>
    </w:pPr>
    <w:rPr>
      <w:rFonts w:cs="Times New Roman"/>
      <w:b/>
      <w:bCs/>
      <w:color w:val="000000"/>
      <w:sz w:val="20"/>
      <w:szCs w:val="20"/>
      <w:u w:val="single"/>
      <w:lang w:val="en-US"/>
    </w:rPr>
  </w:style>
  <w:style w:type="paragraph" w:styleId="Heading5">
    <w:name w:val="heading 5"/>
    <w:basedOn w:val="Normal"/>
    <w:next w:val="Normal"/>
    <w:qFormat/>
    <w:pPr>
      <w:keepNext w:val="true"/>
      <w:numPr>
        <w:ilvl w:val="4"/>
        <w:numId w:val="1"/>
      </w:numPr>
      <w:autoSpaceDE w:val="false"/>
      <w:outlineLvl w:val="4"/>
    </w:pPr>
    <w:rPr>
      <w:rFonts w:cs="Times New Roman"/>
      <w:color w:val="000000"/>
      <w:sz w:val="28"/>
      <w:szCs w:val="28"/>
      <w:lang w:val="en-US"/>
    </w:rPr>
  </w:style>
  <w:style w:type="character" w:styleId="WW8Num1z0">
    <w:name w:val="WW8Num1z0"/>
    <w:qFormat/>
    <w:rPr>
      <w:rFonts w:ascii="Symbol" w:hAnsi="Symbol" w:cs="Symbol"/>
    </w:rPr>
  </w:style>
  <w:style w:type="character" w:styleId="WW8Num1z1">
    <w:name w:val="WW8Num1z1"/>
    <w:qFormat/>
    <w:rPr>
      <w:rFonts w:ascii="Courier New" w:hAnsi="Courier New" w:cs="Courier New"/>
    </w:rPr>
  </w:style>
  <w:style w:type="character" w:styleId="WW8Num1z2">
    <w:name w:val="WW8Num1z2"/>
    <w:qFormat/>
    <w:rPr>
      <w:rFonts w:ascii="Wingdings" w:hAnsi="Wingdings" w:cs="Wingdings"/>
    </w:rPr>
  </w:style>
  <w:style w:type="character" w:styleId="WW8Num2z0">
    <w:name w:val="WW8Num2z0"/>
    <w:qFormat/>
    <w:rPr>
      <w:rFonts w:ascii="Symbol" w:hAnsi="Symbol" w:cs="Symbol"/>
      <w:sz w:val="20"/>
    </w:rPr>
  </w:style>
  <w:style w:type="character" w:styleId="WW8Num2z1">
    <w:name w:val="WW8Num2z1"/>
    <w:qFormat/>
    <w:rPr>
      <w:rFonts w:ascii="Courier New" w:hAnsi="Courier New" w:cs="Courier New"/>
      <w:sz w:val="20"/>
    </w:rPr>
  </w:style>
  <w:style w:type="character" w:styleId="WW8Num2z2">
    <w:name w:val="WW8Num2z2"/>
    <w:qFormat/>
    <w:rPr>
      <w:rFonts w:ascii="Wingdings" w:hAnsi="Wingdings" w:cs="Wingdings"/>
      <w:sz w:val="20"/>
    </w:rPr>
  </w:style>
  <w:style w:type="character" w:styleId="WW8Num4z0">
    <w:name w:val="WW8Num4z0"/>
    <w:qFormat/>
    <w:rPr>
      <w:rFonts w:ascii="Symbol" w:hAnsi="Symbol" w:cs="Symbol"/>
      <w:sz w:val="20"/>
    </w:rPr>
  </w:style>
  <w:style w:type="character" w:styleId="WW8Num4z1">
    <w:name w:val="WW8Num4z1"/>
    <w:qFormat/>
    <w:rPr>
      <w:rFonts w:ascii="Courier New" w:hAnsi="Courier New" w:cs="Courier New"/>
      <w:sz w:val="20"/>
    </w:rPr>
  </w:style>
  <w:style w:type="character" w:styleId="WW8Num4z2">
    <w:name w:val="WW8Num4z2"/>
    <w:qFormat/>
    <w:rPr>
      <w:rFonts w:ascii="Wingdings" w:hAnsi="Wingdings" w:cs="Wingdings"/>
      <w:sz w:val="20"/>
    </w:rPr>
  </w:style>
  <w:style w:type="character" w:styleId="WW8Num6z0">
    <w:name w:val="WW8Num6z0"/>
    <w:qFormat/>
    <w:rPr>
      <w:rFonts w:ascii="Symbol" w:hAnsi="Symbol" w:cs="Symbol"/>
    </w:rPr>
  </w:style>
  <w:style w:type="character" w:styleId="WW8Num6z1">
    <w:name w:val="WW8Num6z1"/>
    <w:qFormat/>
    <w:rPr>
      <w:rFonts w:ascii="Courier New" w:hAnsi="Courier New" w:cs="Courier New"/>
    </w:rPr>
  </w:style>
  <w:style w:type="character" w:styleId="WW8Num6z2">
    <w:name w:val="WW8Num6z2"/>
    <w:qFormat/>
    <w:rPr>
      <w:rFonts w:ascii="Wingdings" w:hAnsi="Wingdings" w:cs="Wingdings"/>
    </w:rPr>
  </w:style>
  <w:style w:type="character" w:styleId="Style9">
    <w:name w:val="גופן ברירת המחדל של פיסקה"/>
    <w:qFormat/>
    <w:rPr/>
  </w:style>
  <w:style w:type="character" w:styleId="1">
    <w:name w:val="כותרת 1 תו"/>
    <w:basedOn w:val="Style9"/>
    <w:qFormat/>
    <w:rPr>
      <w:rFonts w:ascii="Arial" w:hAnsi="Arial" w:eastAsia="Times New Roman" w:cs="Times New Roman"/>
      <w:b/>
      <w:bCs/>
      <w:kern w:val="2"/>
      <w:sz w:val="32"/>
      <w:szCs w:val="32"/>
      <w:lang w:val="en-US"/>
    </w:rPr>
  </w:style>
  <w:style w:type="character" w:styleId="2">
    <w:name w:val="כותרת 2 תו"/>
    <w:basedOn w:val="Style9"/>
    <w:qFormat/>
    <w:rPr>
      <w:rFonts w:ascii="Arial" w:hAnsi="Arial" w:eastAsia="Times New Roman" w:cs="Times New Roman"/>
      <w:b/>
      <w:bCs/>
      <w:i/>
      <w:iCs/>
      <w:sz w:val="28"/>
      <w:szCs w:val="28"/>
      <w:lang w:val="en-US"/>
    </w:rPr>
  </w:style>
  <w:style w:type="character" w:styleId="3">
    <w:name w:val="כותרת 3 תו"/>
    <w:basedOn w:val="Style9"/>
    <w:qFormat/>
    <w:rPr>
      <w:rFonts w:ascii="Arial" w:hAnsi="Arial" w:eastAsia="Times New Roman" w:cs="Times New Roman"/>
      <w:b/>
      <w:bCs/>
      <w:sz w:val="26"/>
      <w:szCs w:val="26"/>
      <w:lang w:val="en-US"/>
    </w:rPr>
  </w:style>
  <w:style w:type="character" w:styleId="4">
    <w:name w:val="כותרת 4 תו"/>
    <w:basedOn w:val="Style9"/>
    <w:qFormat/>
    <w:rPr>
      <w:rFonts w:ascii="Calibri" w:hAnsi="Calibri" w:eastAsia="Times New Roman" w:cs="Times New Roman"/>
      <w:b/>
      <w:bCs/>
      <w:color w:val="000000"/>
      <w:sz w:val="20"/>
      <w:szCs w:val="20"/>
      <w:u w:val="single"/>
      <w:lang w:val="en-US"/>
    </w:rPr>
  </w:style>
  <w:style w:type="character" w:styleId="5">
    <w:name w:val="כותרת 5 תו"/>
    <w:basedOn w:val="Style9"/>
    <w:qFormat/>
    <w:rPr>
      <w:rFonts w:ascii="Calibri" w:hAnsi="Calibri" w:eastAsia="Times New Roman" w:cs="Times New Roman"/>
      <w:color w:val="000000"/>
      <w:sz w:val="28"/>
      <w:szCs w:val="28"/>
      <w:lang w:val="en-US"/>
    </w:rPr>
  </w:style>
  <w:style w:type="character" w:styleId="Style10">
    <w:name w:val="גוף טקסט תו"/>
    <w:basedOn w:val="Style9"/>
    <w:qFormat/>
    <w:rPr>
      <w:rFonts w:ascii="Calibri" w:hAnsi="Calibri" w:eastAsia="Times New Roman" w:cs="Times New Roman"/>
      <w:color w:val="000000"/>
      <w:sz w:val="20"/>
      <w:szCs w:val="20"/>
      <w:lang w:val="en-US"/>
    </w:rPr>
  </w:style>
  <w:style w:type="character" w:styleId="Style11">
    <w:name w:val="טקסט הערת שוליים תו"/>
    <w:basedOn w:val="Style9"/>
    <w:qFormat/>
    <w:rPr>
      <w:rFonts w:ascii="Calibri" w:hAnsi="Calibri" w:eastAsia="Times New Roman" w:cs="Times New Roman"/>
      <w:sz w:val="20"/>
      <w:szCs w:val="20"/>
      <w:lang w:val="en-US"/>
    </w:rPr>
  </w:style>
  <w:style w:type="character" w:styleId="FootnoteCharacters">
    <w:name w:val="Footnote Characters"/>
    <w:qFormat/>
    <w:rPr>
      <w:vertAlign w:val="superscript"/>
    </w:rPr>
  </w:style>
  <w:style w:type="character" w:styleId="corashititle">
    <w:name w:val="co_rashititle"/>
    <w:basedOn w:val="Style9"/>
    <w:qFormat/>
    <w:rPr/>
  </w:style>
  <w:style w:type="character" w:styleId="corashitext">
    <w:name w:val="co_rashitext"/>
    <w:basedOn w:val="Style9"/>
    <w:qFormat/>
    <w:rPr/>
  </w:style>
  <w:style w:type="character" w:styleId="Hyperlink">
    <w:name w:val="Hyperlink"/>
    <w:rPr>
      <w:color w:val="0000FF"/>
      <w:u w:val="single"/>
    </w:rPr>
  </w:style>
  <w:style w:type="character" w:styleId="Style12">
    <w:name w:val="טקסט בלונים תו"/>
    <w:basedOn w:val="Style9"/>
    <w:qFormat/>
    <w:rPr>
      <w:rFonts w:ascii="Tahoma" w:hAnsi="Tahoma" w:eastAsia="Times New Roman" w:cs="Times New Roman"/>
      <w:sz w:val="16"/>
      <w:szCs w:val="16"/>
      <w:lang w:val="en-US"/>
    </w:rPr>
  </w:style>
  <w:style w:type="character" w:styleId="Style13">
    <w:name w:val="כותרת עליונה תו"/>
    <w:basedOn w:val="Style9"/>
    <w:qFormat/>
    <w:rPr>
      <w:rFonts w:ascii="Calibri" w:hAnsi="Calibri" w:eastAsia="Times New Roman" w:cs="Times New Roman"/>
      <w:sz w:val="20"/>
      <w:szCs w:val="20"/>
      <w:lang w:val="en-US"/>
    </w:rPr>
  </w:style>
  <w:style w:type="character" w:styleId="Style14">
    <w:name w:val="כותרת תחתונה תו"/>
    <w:basedOn w:val="Style9"/>
    <w:qFormat/>
    <w:rPr>
      <w:rFonts w:ascii="Calibri" w:hAnsi="Calibri" w:eastAsia="Times New Roman" w:cs="Times New Roman"/>
      <w:sz w:val="20"/>
      <w:szCs w:val="20"/>
      <w:lang w:val="en-US"/>
    </w:rPr>
  </w:style>
  <w:style w:type="character" w:styleId="Style15">
    <w:name w:val="ציטוט תו"/>
    <w:qFormat/>
    <w:rPr>
      <w:rFonts w:eastAsia="Times New Roman"/>
      <w:i/>
      <w:iCs/>
      <w:color w:val="000000"/>
      <w:sz w:val="22"/>
      <w:szCs w:val="22"/>
    </w:rPr>
  </w:style>
  <w:style w:type="character" w:styleId="11">
    <w:name w:val="סגנון1 תו"/>
    <w:qFormat/>
    <w:rPr>
      <w:rFonts w:ascii="Calibri" w:hAnsi="Calibri" w:eastAsia="Times New Roman" w:cs="Times New Roman"/>
      <w:b/>
      <w:i/>
      <w:iCs/>
      <w:color w:val="000000"/>
      <w:sz w:val="24"/>
      <w:szCs w:val="24"/>
      <w:lang w:val="en-US"/>
    </w:rPr>
  </w:style>
  <w:style w:type="character" w:styleId="21">
    <w:name w:val="סגנון2 תו"/>
    <w:basedOn w:val="Style15"/>
    <w:qFormat/>
    <w:rPr>
      <w:rFonts w:ascii="Calibri" w:hAnsi="Calibri" w:cs="Times New Roman"/>
      <w:i/>
      <w:iCs/>
      <w:color w:val="000000"/>
      <w:lang w:val="en-US"/>
    </w:rPr>
  </w:style>
  <w:style w:type="character" w:styleId="Style16">
    <w:name w:val="טקסט הערת סיום תו"/>
    <w:basedOn w:val="Style9"/>
    <w:qFormat/>
    <w:rPr>
      <w:rFonts w:ascii="Calibri" w:hAnsi="Calibri" w:eastAsia="Times New Roman" w:cs="Arial"/>
      <w:sz w:val="20"/>
      <w:szCs w:val="20"/>
    </w:rPr>
  </w:style>
  <w:style w:type="character" w:styleId="Strong">
    <w:name w:val="Strong"/>
    <w:basedOn w:val="Style9"/>
    <w:qFormat/>
    <w:rPr>
      <w:b/>
      <w:bCs/>
    </w:rPr>
  </w:style>
  <w:style w:type="character" w:styleId="Style17">
    <w:name w:val="תואר תו"/>
    <w:basedOn w:val="Style9"/>
    <w:qFormat/>
    <w:rPr>
      <w:rFonts w:ascii="Cambria" w:hAnsi="Cambria" w:eastAsia="Times New Roman" w:cs="Times New Roman"/>
      <w:b/>
      <w:bCs/>
      <w:kern w:val="2"/>
      <w:sz w:val="32"/>
      <w:szCs w:val="32"/>
    </w:rPr>
  </w:style>
  <w:style w:type="character" w:styleId="Emphasis">
    <w:name w:val="Emphasis"/>
    <w:basedOn w:val="Style9"/>
    <w:qFormat/>
    <w:rPr>
      <w:i/>
      <w:iCs/>
    </w:rPr>
  </w:style>
  <w:style w:type="character" w:styleId="Style18">
    <w:name w:val="הדגשה מעודנת"/>
    <w:basedOn w:val="Style9"/>
    <w:qFormat/>
    <w:rPr>
      <w:i/>
      <w:iCs/>
      <w:color w:val="808080"/>
    </w:rPr>
  </w:style>
  <w:style w:type="character" w:styleId="Style19">
    <w:name w:val="הצעת מחיר תו"/>
    <w:basedOn w:val="Style9"/>
    <w:qFormat/>
    <w:rPr>
      <w:rFonts w:ascii="Calibri" w:hAnsi="Calibri" w:eastAsia="Times New Roman" w:cs="Arial"/>
      <w:i/>
      <w:iCs/>
      <w:color w:val="000000"/>
    </w:rPr>
  </w:style>
  <w:style w:type="character" w:styleId="IndexLink">
    <w:name w:val="Index Link"/>
    <w:qFormat/>
    <w:rPr/>
  </w:style>
  <w:style w:type="character" w:styleId="FootnoteReference">
    <w:name w:val="footnote reference"/>
    <w:rPr>
      <w:vertAlign w:val="superscript"/>
    </w:rPr>
  </w:style>
  <w:style w:type="character" w:styleId="EndnoteReference">
    <w:name w:val="endnote reference"/>
    <w:rPr>
      <w:vertAlign w:val="superscript"/>
    </w:rPr>
  </w:style>
  <w:style w:type="character" w:styleId="EndnoteCharacters">
    <w:name w:val="Endnote Characters"/>
    <w:qFormat/>
    <w:rPr/>
  </w:style>
  <w:style w:type="paragraph" w:styleId="Heading">
    <w:name w:val="Heading"/>
    <w:basedOn w:val="Normal"/>
    <w:next w:val="Normal"/>
    <w:qFormat/>
    <w:pPr>
      <w:spacing w:before="240" w:after="60"/>
      <w:jc w:val="center"/>
      <w:outlineLvl w:val="0"/>
    </w:pPr>
    <w:rPr>
      <w:rFonts w:ascii="Cambria" w:hAnsi="Cambria" w:cs="Times New Roman"/>
      <w:b/>
      <w:bCs/>
      <w:kern w:val="2"/>
      <w:sz w:val="32"/>
      <w:szCs w:val="32"/>
    </w:rPr>
  </w:style>
  <w:style w:type="paragraph" w:styleId="BodyText">
    <w:name w:val="Body Text"/>
    <w:basedOn w:val="Normal"/>
    <w:pPr>
      <w:autoSpaceDE w:val="false"/>
    </w:pPr>
    <w:rPr>
      <w:rFonts w:cs="Times New Roman"/>
      <w:color w:val="000000"/>
      <w:sz w:val="20"/>
      <w:szCs w:val="20"/>
      <w:lang w:val="en-US"/>
    </w:rPr>
  </w:style>
  <w:style w:type="paragraph" w:styleId="List">
    <w:name w:val="List"/>
    <w:basedOn w:val="BodyText"/>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Index">
    <w:name w:val="Index"/>
    <w:basedOn w:val="Normal"/>
    <w:qFormat/>
    <w:pPr>
      <w:suppressLineNumbers/>
    </w:pPr>
    <w:rPr>
      <w:rFonts w:cs="DejaVu Sans"/>
    </w:rPr>
  </w:style>
  <w:style w:type="paragraph" w:styleId="FootnoteText">
    <w:name w:val="footnote text"/>
    <w:basedOn w:val="Normal"/>
    <w:pPr/>
    <w:rPr>
      <w:rFonts w:cs="Times New Roman"/>
      <w:sz w:val="20"/>
      <w:szCs w:val="20"/>
      <w:lang w:val="en-US"/>
    </w:rPr>
  </w:style>
  <w:style w:type="paragraph" w:styleId="Style20">
    <w:name w:val="כותרת תוכן עניינים"/>
    <w:basedOn w:val="Heading1"/>
    <w:next w:val="Normal"/>
    <w:qFormat/>
    <w:pPr>
      <w:keepLines/>
      <w:numPr>
        <w:ilvl w:val="0"/>
        <w:numId w:val="0"/>
      </w:numPr>
      <w:bidi w:val="1"/>
      <w:spacing w:before="480" w:after="0"/>
      <w:ind w:hanging="0" w:start="0" w:end="0"/>
      <w:jc w:val="start"/>
      <w:outlineLvl w:val="9"/>
    </w:pPr>
    <w:rPr>
      <w:rFonts w:ascii="Cambria" w:hAnsi="Cambria" w:cs="Cambria"/>
      <w:color w:val="365F91"/>
      <w:kern w:val="0"/>
      <w:sz w:val="28"/>
      <w:szCs w:val="28"/>
    </w:rPr>
  </w:style>
  <w:style w:type="paragraph" w:styleId="TOC1">
    <w:name w:val="toc 1"/>
    <w:basedOn w:val="Normal"/>
    <w:next w:val="Normal"/>
    <w:pPr>
      <w:tabs>
        <w:tab w:val="clear" w:pos="720"/>
        <w:tab w:val="right" w:pos="8296" w:leader="dot"/>
      </w:tabs>
      <w:bidi w:val="1"/>
      <w:spacing w:before="0" w:after="100"/>
      <w:ind w:hanging="0" w:start="0" w:end="0"/>
      <w:jc w:val="end"/>
    </w:pPr>
    <w:rPr/>
  </w:style>
  <w:style w:type="paragraph" w:styleId="TOC2">
    <w:name w:val="toc 2"/>
    <w:basedOn w:val="Normal"/>
    <w:next w:val="Normal"/>
    <w:pPr>
      <w:spacing w:before="0" w:after="100"/>
      <w:ind w:hanging="0" w:start="220" w:end="0"/>
    </w:pPr>
    <w:rPr/>
  </w:style>
  <w:style w:type="paragraph" w:styleId="TOC3">
    <w:name w:val="toc 3"/>
    <w:basedOn w:val="Normal"/>
    <w:next w:val="Normal"/>
    <w:pPr>
      <w:spacing w:before="0" w:after="100"/>
      <w:ind w:hanging="0" w:start="440" w:end="0"/>
    </w:pPr>
    <w:rPr/>
  </w:style>
  <w:style w:type="paragraph" w:styleId="Style21">
    <w:name w:val="טקסט בלונים"/>
    <w:basedOn w:val="Normal"/>
    <w:qFormat/>
    <w:pPr>
      <w:spacing w:lineRule="auto" w:line="240" w:before="0" w:after="0"/>
    </w:pPr>
    <w:rPr>
      <w:rFonts w:ascii="Tahoma" w:hAnsi="Tahoma" w:cs="Times New Roman"/>
      <w:sz w:val="16"/>
      <w:szCs w:val="16"/>
      <w:lang w:val="en-US"/>
    </w:rPr>
  </w:style>
  <w:style w:type="paragraph" w:styleId="HeaderandFooter">
    <w:name w:val="Header and Footer"/>
    <w:basedOn w:val="Normal"/>
    <w:qFormat/>
    <w:pPr>
      <w:suppressLineNumbers/>
      <w:tabs>
        <w:tab w:val="clear" w:pos="720"/>
        <w:tab w:val="center" w:pos="4819" w:leader="none"/>
        <w:tab w:val="right" w:pos="9638" w:leader="none"/>
      </w:tabs>
    </w:pPr>
    <w:rPr/>
  </w:style>
  <w:style w:type="paragraph" w:styleId="Header">
    <w:name w:val="header"/>
    <w:basedOn w:val="Normal"/>
    <w:pPr>
      <w:tabs>
        <w:tab w:val="clear" w:pos="720"/>
        <w:tab w:val="center" w:pos="4153" w:leader="none"/>
        <w:tab w:val="right" w:pos="8306" w:leader="none"/>
      </w:tabs>
      <w:spacing w:lineRule="auto" w:line="240" w:before="0" w:after="0"/>
    </w:pPr>
    <w:rPr>
      <w:rFonts w:cs="Times New Roman"/>
      <w:sz w:val="20"/>
      <w:szCs w:val="20"/>
      <w:lang w:val="en-US"/>
    </w:rPr>
  </w:style>
  <w:style w:type="paragraph" w:styleId="Footer">
    <w:name w:val="footer"/>
    <w:basedOn w:val="Normal"/>
    <w:pPr>
      <w:tabs>
        <w:tab w:val="clear" w:pos="720"/>
        <w:tab w:val="center" w:pos="4153" w:leader="none"/>
        <w:tab w:val="right" w:pos="8306" w:leader="none"/>
      </w:tabs>
      <w:spacing w:lineRule="auto" w:line="240" w:before="0" w:after="0"/>
    </w:pPr>
    <w:rPr>
      <w:rFonts w:cs="Times New Roman"/>
      <w:sz w:val="20"/>
      <w:szCs w:val="20"/>
      <w:lang w:val="en-US"/>
    </w:rPr>
  </w:style>
  <w:style w:type="paragraph" w:styleId="Style22">
    <w:name w:val="פיסקת רשימה"/>
    <w:basedOn w:val="Normal"/>
    <w:qFormat/>
    <w:pPr>
      <w:spacing w:before="0" w:after="200"/>
      <w:ind w:hanging="0" w:start="720" w:end="0"/>
      <w:contextualSpacing/>
    </w:pPr>
    <w:rPr/>
  </w:style>
  <w:style w:type="paragraph" w:styleId="Style23">
    <w:name w:val="הצעת מחיר"/>
    <w:basedOn w:val="Normal"/>
    <w:next w:val="Normal"/>
    <w:qFormat/>
    <w:pPr/>
    <w:rPr>
      <w:rFonts w:cs="Times New Roman"/>
      <w:i/>
      <w:iCs/>
      <w:color w:val="000000"/>
      <w:lang w:val="en-US"/>
    </w:rPr>
  </w:style>
  <w:style w:type="paragraph" w:styleId="12">
    <w:name w:val="סגנון1"/>
    <w:basedOn w:val="Style23"/>
    <w:qFormat/>
    <w:pPr>
      <w:bidi w:val="1"/>
      <w:spacing w:before="0" w:after="200"/>
      <w:ind w:hanging="0" w:start="368" w:end="368"/>
      <w:contextualSpacing/>
      <w:jc w:val="start"/>
    </w:pPr>
    <w:rPr>
      <w:b/>
      <w:sz w:val="24"/>
      <w:szCs w:val="24"/>
    </w:rPr>
  </w:style>
  <w:style w:type="paragraph" w:styleId="22">
    <w:name w:val="סגנון2"/>
    <w:basedOn w:val="Style23"/>
    <w:qFormat/>
    <w:pPr>
      <w:bidi w:val="1"/>
      <w:spacing w:before="0" w:after="200"/>
      <w:ind w:hanging="0" w:start="368" w:end="368"/>
      <w:contextualSpacing/>
      <w:jc w:val="start"/>
    </w:pPr>
    <w:rPr>
      <w:rFonts w:ascii="Calibri" w:hAnsi="Calibri" w:cs="Times New Roman"/>
    </w:rPr>
  </w:style>
  <w:style w:type="paragraph" w:styleId="EndnoteText">
    <w:name w:val="endnote text"/>
    <w:basedOn w:val="Normal"/>
    <w:pPr/>
    <w:rPr>
      <w:sz w:val="20"/>
      <w:szCs w:val="20"/>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 w:type="numbering" w:styleId="WW8Num6">
    <w:name w:val="WW8Num6"/>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notes" Target="footnotes.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40</TotalTime>
  <Application>LibreOffice/26.2.6.3$Linux_X86_64 LibreOffice_project/620$Build-3</Application>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2014-10-29T09:36:00Z</dcterms:created>
  <dc:creator>nomi</dc:creator>
  <dc:description/>
  <cp:keywords/>
  <dc:language>en-US</dc:language>
  <cp:lastModifiedBy>nomi</cp:lastModifiedBy>
  <dcterms:modified xsi:type="dcterms:W3CDTF">2015-06-25T08:58:00Z</dcterms:modified>
  <cp:revision>7</cp:revision>
  <dc:subject/>
  <dc:title/>
</cp:coreProperties>
</file>